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07AD7B" w14:textId="77777777" w:rsidR="00CB0ABE" w:rsidRDefault="00D71FED" w:rsidP="00D71FED">
      <w:pPr>
        <w:rPr>
          <w:rFonts w:ascii="Verdana" w:hAnsi="Verdana"/>
          <w:color w:val="000000"/>
          <w:sz w:val="18"/>
          <w:szCs w:val="18"/>
          <w:shd w:val="clear" w:color="auto" w:fill="FFFFFF"/>
        </w:rPr>
      </w:pPr>
      <w:r>
        <w:rPr>
          <w:rFonts w:ascii="Verdana" w:hAnsi="Verdana"/>
          <w:color w:val="000000"/>
          <w:sz w:val="18"/>
          <w:szCs w:val="18"/>
          <w:shd w:val="clear" w:color="auto" w:fill="FFFFFF"/>
        </w:rPr>
        <w:t>Статистическое исследование взаимосвязей развития муниципальных районов и инвестиционной деятельности на их территории :На примере Самарской области</w:t>
      </w:r>
    </w:p>
    <w:p w14:paraId="799A0492" w14:textId="77777777" w:rsidR="00CB0ABE" w:rsidRDefault="00CB0ABE" w:rsidP="00D71FED">
      <w:pPr>
        <w:rPr>
          <w:rFonts w:ascii="Verdana" w:hAnsi="Verdana"/>
          <w:color w:val="000000"/>
          <w:sz w:val="18"/>
          <w:szCs w:val="18"/>
          <w:shd w:val="clear" w:color="auto" w:fill="FFFFFF"/>
        </w:rPr>
      </w:pPr>
    </w:p>
    <w:p w14:paraId="24AE3F11" w14:textId="77777777" w:rsidR="00CB0ABE" w:rsidRDefault="00CB0ABE" w:rsidP="00D71FED">
      <w:pPr>
        <w:rPr>
          <w:rFonts w:ascii="Verdana" w:hAnsi="Verdana"/>
          <w:color w:val="000000"/>
          <w:sz w:val="18"/>
          <w:szCs w:val="18"/>
          <w:shd w:val="clear" w:color="auto" w:fill="FFFFFF"/>
        </w:rPr>
      </w:pPr>
    </w:p>
    <w:p w14:paraId="3F595017" w14:textId="77777777" w:rsidR="00CB0ABE" w:rsidRDefault="00D71FED" w:rsidP="00CB0ABE">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08.00.12, кандидат экономических наук Гениатулина, Карина Владимировна</w:t>
      </w:r>
      <w:r>
        <w:rPr>
          <w:rFonts w:ascii="Verdana" w:hAnsi="Verdana"/>
          <w:color w:val="000000"/>
          <w:sz w:val="18"/>
          <w:szCs w:val="18"/>
        </w:rPr>
        <w:br/>
      </w:r>
      <w:r>
        <w:rPr>
          <w:rFonts w:ascii="Verdana" w:hAnsi="Verdana"/>
          <w:color w:val="000000"/>
          <w:sz w:val="18"/>
          <w:szCs w:val="18"/>
        </w:rPr>
        <w:br/>
      </w:r>
      <w:r w:rsidR="00CB0ABE">
        <w:rPr>
          <w:rFonts w:ascii="Verdana" w:hAnsi="Verdana"/>
          <w:b/>
          <w:bCs/>
          <w:color w:val="000000"/>
          <w:sz w:val="18"/>
          <w:szCs w:val="18"/>
        </w:rPr>
        <w:t>Год: </w:t>
      </w:r>
    </w:p>
    <w:p w14:paraId="60624C3C" w14:textId="77777777" w:rsidR="00CB0ABE" w:rsidRDefault="00CB0ABE" w:rsidP="00CB0ABE">
      <w:pPr>
        <w:spacing w:line="270" w:lineRule="atLeast"/>
        <w:rPr>
          <w:rFonts w:ascii="Verdana" w:hAnsi="Verdana"/>
          <w:color w:val="000000"/>
          <w:sz w:val="18"/>
          <w:szCs w:val="18"/>
        </w:rPr>
      </w:pPr>
      <w:r>
        <w:rPr>
          <w:rFonts w:ascii="Verdana" w:hAnsi="Verdana"/>
          <w:color w:val="000000"/>
          <w:sz w:val="18"/>
          <w:szCs w:val="18"/>
        </w:rPr>
        <w:t>2006</w:t>
      </w:r>
    </w:p>
    <w:p w14:paraId="36137762" w14:textId="77777777" w:rsidR="00CB0ABE" w:rsidRDefault="00CB0ABE" w:rsidP="00CB0ABE">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23D7BF6C" w14:textId="77777777" w:rsidR="00CB0ABE" w:rsidRDefault="00CB0ABE" w:rsidP="00CB0ABE">
      <w:pPr>
        <w:spacing w:line="270" w:lineRule="atLeast"/>
        <w:rPr>
          <w:rFonts w:ascii="Verdana" w:hAnsi="Verdana"/>
          <w:color w:val="000000"/>
          <w:sz w:val="18"/>
          <w:szCs w:val="18"/>
        </w:rPr>
      </w:pPr>
      <w:r>
        <w:rPr>
          <w:rFonts w:ascii="Verdana" w:hAnsi="Verdana"/>
          <w:color w:val="000000"/>
          <w:sz w:val="18"/>
          <w:szCs w:val="18"/>
        </w:rPr>
        <w:t>Гениатулина, Карина Владимировна</w:t>
      </w:r>
    </w:p>
    <w:p w14:paraId="26D75D64" w14:textId="77777777" w:rsidR="00CB0ABE" w:rsidRDefault="00CB0ABE" w:rsidP="00CB0ABE">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14:paraId="2F267FEC" w14:textId="77777777" w:rsidR="00CB0ABE" w:rsidRDefault="00CB0ABE" w:rsidP="00CB0ABE">
      <w:pPr>
        <w:spacing w:line="270" w:lineRule="atLeast"/>
        <w:rPr>
          <w:rFonts w:ascii="Verdana" w:hAnsi="Verdana"/>
          <w:color w:val="000000"/>
          <w:sz w:val="18"/>
          <w:szCs w:val="18"/>
        </w:rPr>
      </w:pPr>
      <w:r>
        <w:rPr>
          <w:rFonts w:ascii="Verdana" w:hAnsi="Verdana"/>
          <w:color w:val="000000"/>
          <w:sz w:val="18"/>
          <w:szCs w:val="18"/>
        </w:rPr>
        <w:t>кандидат экономических наук</w:t>
      </w:r>
    </w:p>
    <w:p w14:paraId="73065C38" w14:textId="77777777" w:rsidR="00CB0ABE" w:rsidRDefault="00CB0ABE" w:rsidP="00CB0ABE">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560CC83A" w14:textId="77777777" w:rsidR="00CB0ABE" w:rsidRDefault="00CB0ABE" w:rsidP="00CB0ABE">
      <w:pPr>
        <w:spacing w:line="270" w:lineRule="atLeast"/>
        <w:rPr>
          <w:rFonts w:ascii="Verdana" w:hAnsi="Verdana"/>
          <w:color w:val="000000"/>
          <w:sz w:val="18"/>
          <w:szCs w:val="18"/>
        </w:rPr>
      </w:pPr>
      <w:r>
        <w:rPr>
          <w:rFonts w:ascii="Verdana" w:hAnsi="Verdana"/>
          <w:color w:val="000000"/>
          <w:sz w:val="18"/>
          <w:szCs w:val="18"/>
        </w:rPr>
        <w:t>Самара</w:t>
      </w:r>
    </w:p>
    <w:p w14:paraId="436A4AE3" w14:textId="77777777" w:rsidR="00CB0ABE" w:rsidRDefault="00CB0ABE" w:rsidP="00CB0ABE">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14:paraId="5FC7BCEE" w14:textId="77777777" w:rsidR="00CB0ABE" w:rsidRDefault="00CB0ABE" w:rsidP="00CB0ABE">
      <w:pPr>
        <w:spacing w:line="270" w:lineRule="atLeast"/>
        <w:rPr>
          <w:rFonts w:ascii="Verdana" w:hAnsi="Verdana"/>
          <w:color w:val="000000"/>
          <w:sz w:val="18"/>
          <w:szCs w:val="18"/>
        </w:rPr>
      </w:pPr>
      <w:r>
        <w:rPr>
          <w:rFonts w:ascii="Verdana" w:hAnsi="Verdana"/>
          <w:color w:val="000000"/>
          <w:sz w:val="18"/>
          <w:szCs w:val="18"/>
        </w:rPr>
        <w:t>08.00.12</w:t>
      </w:r>
    </w:p>
    <w:p w14:paraId="0CA7E7D5" w14:textId="77777777" w:rsidR="00CB0ABE" w:rsidRDefault="00CB0ABE" w:rsidP="00CB0ABE">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2075830A" w14:textId="77777777" w:rsidR="00CB0ABE" w:rsidRDefault="00CB0ABE" w:rsidP="00CB0ABE">
      <w:pPr>
        <w:spacing w:line="270" w:lineRule="atLeast"/>
        <w:rPr>
          <w:rFonts w:ascii="Verdana" w:hAnsi="Verdana"/>
          <w:color w:val="000000"/>
          <w:sz w:val="18"/>
          <w:szCs w:val="18"/>
        </w:rPr>
      </w:pPr>
      <w:r>
        <w:rPr>
          <w:rFonts w:ascii="Verdana" w:hAnsi="Verdana"/>
          <w:color w:val="000000"/>
          <w:sz w:val="18"/>
          <w:szCs w:val="18"/>
        </w:rPr>
        <w:t>Бухгалтерский учет, статистика</w:t>
      </w:r>
    </w:p>
    <w:p w14:paraId="5730D3FF" w14:textId="77777777" w:rsidR="00CB0ABE" w:rsidRDefault="00CB0ABE" w:rsidP="00CB0ABE">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14:paraId="0741D4C7" w14:textId="77777777" w:rsidR="00CB0ABE" w:rsidRDefault="00CB0ABE" w:rsidP="00CB0ABE">
      <w:pPr>
        <w:spacing w:line="270" w:lineRule="atLeast"/>
        <w:rPr>
          <w:rFonts w:ascii="Verdana" w:hAnsi="Verdana"/>
          <w:color w:val="000000"/>
          <w:sz w:val="18"/>
          <w:szCs w:val="18"/>
        </w:rPr>
      </w:pPr>
      <w:r>
        <w:rPr>
          <w:rFonts w:ascii="Verdana" w:hAnsi="Verdana"/>
          <w:color w:val="000000"/>
          <w:sz w:val="18"/>
          <w:szCs w:val="18"/>
        </w:rPr>
        <w:t>176</w:t>
      </w:r>
    </w:p>
    <w:p w14:paraId="038C826E" w14:textId="77777777" w:rsidR="00CB0ABE" w:rsidRDefault="00CB0ABE" w:rsidP="00CB0ABE">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Гениатулина, Карина Владимировна</w:t>
      </w:r>
    </w:p>
    <w:p w14:paraId="407468EA"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4CE9A044"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1. Актуальные вопросы формирования статистических оценок</w:t>
      </w:r>
      <w:r>
        <w:rPr>
          <w:rStyle w:val="WW8Num2z0"/>
          <w:rFonts w:ascii="Verdana" w:hAnsi="Verdana"/>
          <w:color w:val="000000"/>
          <w:sz w:val="18"/>
          <w:szCs w:val="18"/>
        </w:rPr>
        <w:t> </w:t>
      </w:r>
      <w:r>
        <w:rPr>
          <w:rStyle w:val="WW8Num3z0"/>
          <w:rFonts w:ascii="Verdana" w:hAnsi="Verdana"/>
          <w:color w:val="4682B4"/>
          <w:sz w:val="18"/>
          <w:szCs w:val="18"/>
        </w:rPr>
        <w:t>развития</w:t>
      </w:r>
      <w:r>
        <w:rPr>
          <w:rStyle w:val="WW8Num2z0"/>
          <w:rFonts w:ascii="Verdana" w:hAnsi="Verdana"/>
          <w:color w:val="000000"/>
          <w:sz w:val="18"/>
          <w:szCs w:val="18"/>
        </w:rPr>
        <w:t> </w:t>
      </w:r>
      <w:r>
        <w:rPr>
          <w:rFonts w:ascii="Verdana" w:hAnsi="Verdana"/>
          <w:color w:val="000000"/>
          <w:sz w:val="18"/>
          <w:szCs w:val="18"/>
        </w:rPr>
        <w:t>муниципальных районов и инвестиционной</w:t>
      </w:r>
      <w:r>
        <w:rPr>
          <w:rStyle w:val="WW8Num2z0"/>
          <w:rFonts w:ascii="Verdana" w:hAnsi="Verdana"/>
          <w:color w:val="000000"/>
          <w:sz w:val="18"/>
          <w:szCs w:val="18"/>
        </w:rPr>
        <w:t> </w:t>
      </w:r>
      <w:r>
        <w:rPr>
          <w:rStyle w:val="WW8Num3z0"/>
          <w:rFonts w:ascii="Verdana" w:hAnsi="Verdana"/>
          <w:color w:val="4682B4"/>
          <w:sz w:val="18"/>
          <w:szCs w:val="18"/>
        </w:rPr>
        <w:t>деятельности</w:t>
      </w:r>
    </w:p>
    <w:p w14:paraId="39B62094"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w:t>
      </w:r>
      <w:r>
        <w:rPr>
          <w:rStyle w:val="WW8Num3z0"/>
          <w:rFonts w:ascii="Verdana" w:hAnsi="Verdana"/>
          <w:color w:val="4682B4"/>
          <w:sz w:val="18"/>
          <w:szCs w:val="18"/>
        </w:rPr>
        <w:t>Муниципальные</w:t>
      </w:r>
      <w:r>
        <w:rPr>
          <w:rStyle w:val="WW8Num2z0"/>
          <w:rFonts w:ascii="Verdana" w:hAnsi="Verdana"/>
          <w:color w:val="000000"/>
          <w:sz w:val="18"/>
          <w:szCs w:val="18"/>
        </w:rPr>
        <w:t> </w:t>
      </w:r>
      <w:r>
        <w:rPr>
          <w:rFonts w:ascii="Verdana" w:hAnsi="Verdana"/>
          <w:color w:val="000000"/>
          <w:sz w:val="18"/>
          <w:szCs w:val="18"/>
        </w:rPr>
        <w:t>районы Самарской области как субъекты экономического и социального развития и сфера</w:t>
      </w:r>
      <w:r>
        <w:rPr>
          <w:rStyle w:val="WW8Num2z0"/>
          <w:rFonts w:ascii="Verdana" w:hAnsi="Verdana"/>
          <w:color w:val="000000"/>
          <w:sz w:val="18"/>
          <w:szCs w:val="18"/>
        </w:rPr>
        <w:t> </w:t>
      </w:r>
      <w:r>
        <w:rPr>
          <w:rStyle w:val="WW8Num3z0"/>
          <w:rFonts w:ascii="Verdana" w:hAnsi="Verdana"/>
          <w:color w:val="4682B4"/>
          <w:sz w:val="18"/>
          <w:szCs w:val="18"/>
        </w:rPr>
        <w:t>инвестиционной</w:t>
      </w:r>
      <w:r>
        <w:rPr>
          <w:rStyle w:val="WW8Num2z0"/>
          <w:rFonts w:ascii="Verdana" w:hAnsi="Verdana"/>
          <w:color w:val="000000"/>
          <w:sz w:val="18"/>
          <w:szCs w:val="18"/>
        </w:rPr>
        <w:t> </w:t>
      </w:r>
      <w:r>
        <w:rPr>
          <w:rFonts w:ascii="Verdana" w:hAnsi="Verdana"/>
          <w:color w:val="000000"/>
          <w:sz w:val="18"/>
          <w:szCs w:val="18"/>
        </w:rPr>
        <w:t>деятельности.</w:t>
      </w:r>
    </w:p>
    <w:p w14:paraId="1B0C995F"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1.2.Статистические аспекты исследования развития</w:t>
      </w:r>
      <w:r>
        <w:rPr>
          <w:rStyle w:val="WW8Num2z0"/>
          <w:rFonts w:ascii="Verdana" w:hAnsi="Verdana"/>
          <w:color w:val="000000"/>
          <w:sz w:val="18"/>
          <w:szCs w:val="18"/>
        </w:rPr>
        <w:t> </w:t>
      </w:r>
      <w:r>
        <w:rPr>
          <w:rStyle w:val="WW8Num3z0"/>
          <w:rFonts w:ascii="Verdana" w:hAnsi="Verdana"/>
          <w:color w:val="4682B4"/>
          <w:sz w:val="18"/>
          <w:szCs w:val="18"/>
        </w:rPr>
        <w:t>муниципальных</w:t>
      </w:r>
      <w:r>
        <w:rPr>
          <w:rStyle w:val="WW8Num2z0"/>
          <w:rFonts w:ascii="Verdana" w:hAnsi="Verdana"/>
          <w:color w:val="000000"/>
          <w:sz w:val="18"/>
          <w:szCs w:val="18"/>
        </w:rPr>
        <w:t> </w:t>
      </w:r>
      <w:r>
        <w:rPr>
          <w:rFonts w:ascii="Verdana" w:hAnsi="Verdana"/>
          <w:color w:val="000000"/>
          <w:sz w:val="18"/>
          <w:szCs w:val="18"/>
        </w:rPr>
        <w:t>районов и инвестиционной деятельности на их</w:t>
      </w:r>
      <w:r>
        <w:rPr>
          <w:rStyle w:val="WW8Num2z0"/>
          <w:rFonts w:ascii="Verdana" w:hAnsi="Verdana"/>
          <w:color w:val="000000"/>
          <w:sz w:val="18"/>
          <w:szCs w:val="18"/>
        </w:rPr>
        <w:t> </w:t>
      </w:r>
      <w:r>
        <w:rPr>
          <w:rStyle w:val="WW8Num3z0"/>
          <w:rFonts w:ascii="Verdana" w:hAnsi="Verdana"/>
          <w:color w:val="4682B4"/>
          <w:sz w:val="18"/>
          <w:szCs w:val="18"/>
        </w:rPr>
        <w:t>территории</w:t>
      </w:r>
      <w:r>
        <w:rPr>
          <w:rFonts w:ascii="Verdana" w:hAnsi="Verdana"/>
          <w:color w:val="000000"/>
          <w:sz w:val="18"/>
          <w:szCs w:val="18"/>
        </w:rPr>
        <w:t>.</w:t>
      </w:r>
    </w:p>
    <w:p w14:paraId="4D648F8D"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1.3.Статистические характеристики инвестиционной деятельности в муниципальных районах</w:t>
      </w:r>
      <w:r>
        <w:rPr>
          <w:rStyle w:val="WW8Num2z0"/>
          <w:rFonts w:ascii="Verdana" w:hAnsi="Verdana"/>
          <w:color w:val="000000"/>
          <w:sz w:val="18"/>
          <w:szCs w:val="18"/>
        </w:rPr>
        <w:t> </w:t>
      </w:r>
      <w:r>
        <w:rPr>
          <w:rStyle w:val="WW8Num3z0"/>
          <w:rFonts w:ascii="Verdana" w:hAnsi="Verdana"/>
          <w:color w:val="4682B4"/>
          <w:sz w:val="18"/>
          <w:szCs w:val="18"/>
        </w:rPr>
        <w:t>Самарской</w:t>
      </w:r>
      <w:r>
        <w:rPr>
          <w:rStyle w:val="WW8Num2z0"/>
          <w:rFonts w:ascii="Verdana" w:hAnsi="Verdana"/>
          <w:color w:val="000000"/>
          <w:sz w:val="18"/>
          <w:szCs w:val="18"/>
        </w:rPr>
        <w:t> </w:t>
      </w:r>
      <w:r>
        <w:rPr>
          <w:rFonts w:ascii="Verdana" w:hAnsi="Verdana"/>
          <w:color w:val="000000"/>
          <w:sz w:val="18"/>
          <w:szCs w:val="18"/>
        </w:rPr>
        <w:t>области.</w:t>
      </w:r>
    </w:p>
    <w:p w14:paraId="25E3FD59"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2. Уровень развития муниципальных</w:t>
      </w:r>
      <w:r>
        <w:rPr>
          <w:rStyle w:val="WW8Num2z0"/>
          <w:rFonts w:ascii="Verdana" w:hAnsi="Verdana"/>
          <w:color w:val="000000"/>
          <w:sz w:val="18"/>
          <w:szCs w:val="18"/>
        </w:rPr>
        <w:t> </w:t>
      </w:r>
      <w:r>
        <w:rPr>
          <w:rStyle w:val="WW8Num3z0"/>
          <w:rFonts w:ascii="Verdana" w:hAnsi="Verdana"/>
          <w:color w:val="4682B4"/>
          <w:sz w:val="18"/>
          <w:szCs w:val="18"/>
        </w:rPr>
        <w:t>районов</w:t>
      </w:r>
      <w:r>
        <w:rPr>
          <w:rStyle w:val="WW8Num2z0"/>
          <w:rFonts w:ascii="Verdana" w:hAnsi="Verdana"/>
          <w:color w:val="000000"/>
          <w:sz w:val="18"/>
          <w:szCs w:val="18"/>
        </w:rPr>
        <w:t> </w:t>
      </w:r>
      <w:r>
        <w:rPr>
          <w:rFonts w:ascii="Verdana" w:hAnsi="Verdana"/>
          <w:color w:val="000000"/>
          <w:sz w:val="18"/>
          <w:szCs w:val="18"/>
        </w:rPr>
        <w:t>как фактор инвестиционной деятельности</w:t>
      </w:r>
    </w:p>
    <w:p w14:paraId="367B131A"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2.1.Частные показатели экономического и социального потенциала муниципальных районов.</w:t>
      </w:r>
    </w:p>
    <w:p w14:paraId="2A98A922"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2.2.Показатели уровня экономического развития муниципальных районов и показатели инвестиционной деятельности.</w:t>
      </w:r>
    </w:p>
    <w:p w14:paraId="3D9D4B47"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2.3.Статистические оценки социального развития муниципальных районов и их взаимосвязь с показателями инвестиционной деятельности.</w:t>
      </w:r>
    </w:p>
    <w:p w14:paraId="565DB909"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3.</w:t>
      </w:r>
      <w:r>
        <w:rPr>
          <w:rStyle w:val="WW8Num2z0"/>
          <w:rFonts w:ascii="Verdana" w:hAnsi="Verdana"/>
          <w:color w:val="000000"/>
          <w:sz w:val="18"/>
          <w:szCs w:val="18"/>
        </w:rPr>
        <w:t> </w:t>
      </w:r>
      <w:r>
        <w:rPr>
          <w:rStyle w:val="WW8Num3z0"/>
          <w:rFonts w:ascii="Verdana" w:hAnsi="Verdana"/>
          <w:color w:val="4682B4"/>
          <w:sz w:val="18"/>
          <w:szCs w:val="18"/>
        </w:rPr>
        <w:t>Статистическое</w:t>
      </w:r>
      <w:r>
        <w:rPr>
          <w:rStyle w:val="WW8Num2z0"/>
          <w:rFonts w:ascii="Verdana" w:hAnsi="Verdana"/>
          <w:color w:val="000000"/>
          <w:sz w:val="18"/>
          <w:szCs w:val="18"/>
        </w:rPr>
        <w:t> </w:t>
      </w:r>
      <w:r>
        <w:rPr>
          <w:rFonts w:ascii="Verdana" w:hAnsi="Verdana"/>
          <w:color w:val="000000"/>
          <w:sz w:val="18"/>
          <w:szCs w:val="18"/>
        </w:rPr>
        <w:t>моделирование развития муниципальных районов с учетом инвестиционной деятельности</w:t>
      </w:r>
    </w:p>
    <w:p w14:paraId="64906ABB"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w:t>
      </w:r>
      <w:r>
        <w:rPr>
          <w:rStyle w:val="WW8Num3z0"/>
          <w:rFonts w:ascii="Verdana" w:hAnsi="Verdana"/>
          <w:color w:val="4682B4"/>
          <w:sz w:val="18"/>
          <w:szCs w:val="18"/>
        </w:rPr>
        <w:t>Инвестиции</w:t>
      </w:r>
      <w:r>
        <w:rPr>
          <w:rStyle w:val="WW8Num2z0"/>
          <w:rFonts w:ascii="Verdana" w:hAnsi="Verdana"/>
          <w:color w:val="000000"/>
          <w:sz w:val="18"/>
          <w:szCs w:val="18"/>
        </w:rPr>
        <w:t> </w:t>
      </w:r>
      <w:r>
        <w:rPr>
          <w:rFonts w:ascii="Verdana" w:hAnsi="Verdana"/>
          <w:color w:val="000000"/>
          <w:sz w:val="18"/>
          <w:szCs w:val="18"/>
        </w:rPr>
        <w:t>как фактор вариативности многомерных статистических оценок развития муниципальных районов.</w:t>
      </w:r>
    </w:p>
    <w:p w14:paraId="135B6752"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3.2.Многофакторные модели</w:t>
      </w:r>
      <w:r>
        <w:rPr>
          <w:rStyle w:val="WW8Num2z0"/>
          <w:rFonts w:ascii="Verdana" w:hAnsi="Verdana"/>
          <w:color w:val="000000"/>
          <w:sz w:val="18"/>
          <w:szCs w:val="18"/>
        </w:rPr>
        <w:t> </w:t>
      </w:r>
      <w:r>
        <w:rPr>
          <w:rStyle w:val="WW8Num3z0"/>
          <w:rFonts w:ascii="Verdana" w:hAnsi="Verdana"/>
          <w:color w:val="4682B4"/>
          <w:sz w:val="18"/>
          <w:szCs w:val="18"/>
        </w:rPr>
        <w:t>взаимосвязей</w:t>
      </w:r>
      <w:r>
        <w:rPr>
          <w:rStyle w:val="WW8Num2z0"/>
          <w:rFonts w:ascii="Verdana" w:hAnsi="Verdana"/>
          <w:color w:val="000000"/>
          <w:sz w:val="18"/>
          <w:szCs w:val="18"/>
        </w:rPr>
        <w:t> </w:t>
      </w:r>
      <w:r>
        <w:rPr>
          <w:rFonts w:ascii="Verdana" w:hAnsi="Verdana"/>
          <w:color w:val="000000"/>
          <w:sz w:val="18"/>
          <w:szCs w:val="18"/>
        </w:rPr>
        <w:t>развития муниципальных районов и инвестиционной деятельности.</w:t>
      </w:r>
    </w:p>
    <w:p w14:paraId="34977108" w14:textId="77777777" w:rsidR="00CB0ABE" w:rsidRDefault="00CB0ABE" w:rsidP="00CB0ABE">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"Статистическое исследование взаимосвязей развития муниципальных районов и инвестиционной деятельности на их территории :На примере Самарской области"</w:t>
      </w:r>
    </w:p>
    <w:p w14:paraId="30D81B3F" w14:textId="77777777" w:rsidR="00CB0ABE" w:rsidRDefault="00CB0ABE" w:rsidP="00CB0AB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Актуальность темы исследования. В экономических науках, в том числе в статистике, в последнее время возрастает интерес к исследованию</w:t>
      </w:r>
      <w:r>
        <w:rPr>
          <w:rStyle w:val="WW8Num2z0"/>
          <w:rFonts w:ascii="Verdana" w:hAnsi="Verdana"/>
          <w:color w:val="000000"/>
          <w:sz w:val="18"/>
          <w:szCs w:val="18"/>
        </w:rPr>
        <w:t> </w:t>
      </w:r>
      <w:r>
        <w:rPr>
          <w:rStyle w:val="WW8Num3z0"/>
          <w:rFonts w:ascii="Verdana" w:hAnsi="Verdana"/>
          <w:color w:val="4682B4"/>
          <w:sz w:val="18"/>
          <w:szCs w:val="18"/>
        </w:rPr>
        <w:t>территориальных</w:t>
      </w:r>
      <w:r>
        <w:rPr>
          <w:rStyle w:val="WW8Num2z0"/>
          <w:rFonts w:ascii="Verdana" w:hAnsi="Verdana"/>
          <w:color w:val="000000"/>
          <w:sz w:val="18"/>
          <w:szCs w:val="18"/>
        </w:rPr>
        <w:t> </w:t>
      </w:r>
      <w:r>
        <w:rPr>
          <w:rFonts w:ascii="Verdana" w:hAnsi="Verdana"/>
          <w:color w:val="000000"/>
          <w:sz w:val="18"/>
          <w:szCs w:val="18"/>
        </w:rPr>
        <w:t>аспектов экономических и социальных явлений и процессов. Логическим результатом отмеченных тенденций служит формирование и активное развитие региональной статистики, а также</w:t>
      </w:r>
      <w:r>
        <w:rPr>
          <w:rStyle w:val="WW8Num2z0"/>
          <w:rFonts w:ascii="Verdana" w:hAnsi="Verdana"/>
          <w:color w:val="000000"/>
          <w:sz w:val="18"/>
          <w:szCs w:val="18"/>
        </w:rPr>
        <w:t> </w:t>
      </w:r>
      <w:r>
        <w:rPr>
          <w:rStyle w:val="WW8Num3z0"/>
          <w:rFonts w:ascii="Verdana" w:hAnsi="Verdana"/>
          <w:color w:val="4682B4"/>
          <w:sz w:val="18"/>
          <w:szCs w:val="18"/>
        </w:rPr>
        <w:t>муниципальной</w:t>
      </w:r>
      <w:r>
        <w:rPr>
          <w:rStyle w:val="WW8Num2z0"/>
          <w:rFonts w:ascii="Verdana" w:hAnsi="Verdana"/>
          <w:color w:val="000000"/>
          <w:sz w:val="18"/>
          <w:szCs w:val="18"/>
        </w:rPr>
        <w:t> </w:t>
      </w:r>
      <w:r>
        <w:rPr>
          <w:rFonts w:ascii="Verdana" w:hAnsi="Verdana"/>
          <w:color w:val="000000"/>
          <w:sz w:val="18"/>
          <w:szCs w:val="18"/>
        </w:rPr>
        <w:t>статистики, образующих между собой органическое единство. Мотивацией отмеченного явления служат запросы современного российского общества.</w:t>
      </w:r>
    </w:p>
    <w:p w14:paraId="6D9A0378" w14:textId="77777777" w:rsidR="00CB0ABE" w:rsidRDefault="00CB0ABE" w:rsidP="00CB0AB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Органы местного самоуправления</w:t>
      </w:r>
      <w:r>
        <w:rPr>
          <w:rStyle w:val="WW8Num2z0"/>
          <w:rFonts w:ascii="Verdana" w:hAnsi="Verdana"/>
          <w:color w:val="000000"/>
          <w:sz w:val="18"/>
          <w:szCs w:val="18"/>
        </w:rPr>
        <w:t> </w:t>
      </w:r>
      <w:r>
        <w:rPr>
          <w:rStyle w:val="WW8Num3z0"/>
          <w:rFonts w:ascii="Verdana" w:hAnsi="Verdana"/>
          <w:color w:val="4682B4"/>
          <w:sz w:val="18"/>
          <w:szCs w:val="18"/>
        </w:rPr>
        <w:t>муниципальных</w:t>
      </w:r>
      <w:r>
        <w:rPr>
          <w:rStyle w:val="WW8Num2z0"/>
          <w:rFonts w:ascii="Verdana" w:hAnsi="Verdana"/>
          <w:color w:val="000000"/>
          <w:sz w:val="18"/>
          <w:szCs w:val="18"/>
        </w:rPr>
        <w:t> </w:t>
      </w:r>
      <w:r>
        <w:rPr>
          <w:rFonts w:ascii="Verdana" w:hAnsi="Verdana"/>
          <w:color w:val="000000"/>
          <w:sz w:val="18"/>
          <w:szCs w:val="18"/>
        </w:rPr>
        <w:t>районов, население, предприниматели нуждаются в информационной и методологической базе для оценки достигнутого уровня развития муниципальных районов, влияния на него определенных факторов в целях выбора эффективных мер воздействия, среди которых важная роль принадлежит активизации инвестиционной деятельности.</w:t>
      </w:r>
    </w:p>
    <w:p w14:paraId="48840CA7" w14:textId="77777777" w:rsidR="00CB0ABE" w:rsidRDefault="00CB0ABE" w:rsidP="00CB0ABE">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Инвестиции</w:t>
      </w:r>
      <w:r>
        <w:rPr>
          <w:rStyle w:val="WW8Num2z0"/>
          <w:rFonts w:ascii="Verdana" w:hAnsi="Verdana"/>
          <w:color w:val="000000"/>
          <w:sz w:val="18"/>
          <w:szCs w:val="18"/>
        </w:rPr>
        <w:t> </w:t>
      </w:r>
      <w:r>
        <w:rPr>
          <w:rFonts w:ascii="Verdana" w:hAnsi="Verdana"/>
          <w:color w:val="000000"/>
          <w:sz w:val="18"/>
          <w:szCs w:val="18"/>
        </w:rPr>
        <w:t>являются первоосновой развития экономики и социальной сферы муниципальных районов. Однако связь между инвестиционной деятельностью на территории районов и их развитием не является однонаправленной. Высокий уровень развития, являющийся результатом инвестиционной деятельности, служит фактором, определяющим инвестиционную</w:t>
      </w:r>
      <w:r>
        <w:rPr>
          <w:rStyle w:val="WW8Num2z0"/>
          <w:rFonts w:ascii="Verdana" w:hAnsi="Verdana"/>
          <w:color w:val="000000"/>
          <w:sz w:val="18"/>
          <w:szCs w:val="18"/>
        </w:rPr>
        <w:t> </w:t>
      </w:r>
      <w:r>
        <w:rPr>
          <w:rStyle w:val="WW8Num3z0"/>
          <w:rFonts w:ascii="Verdana" w:hAnsi="Verdana"/>
          <w:color w:val="4682B4"/>
          <w:sz w:val="18"/>
          <w:szCs w:val="18"/>
        </w:rPr>
        <w:t>привлекательность</w:t>
      </w:r>
      <w:r>
        <w:rPr>
          <w:rStyle w:val="WW8Num2z0"/>
          <w:rFonts w:ascii="Verdana" w:hAnsi="Verdana"/>
          <w:color w:val="000000"/>
          <w:sz w:val="18"/>
          <w:szCs w:val="18"/>
        </w:rPr>
        <w:t> </w:t>
      </w:r>
      <w:r>
        <w:rPr>
          <w:rFonts w:ascii="Verdana" w:hAnsi="Verdana"/>
          <w:color w:val="000000"/>
          <w:sz w:val="18"/>
          <w:szCs w:val="18"/>
        </w:rPr>
        <w:t>территории района. При этом возрастает инвестиционная активность субъектов инвестиционной деятельности, изменяются объем, структура и динамика</w:t>
      </w:r>
      <w:r>
        <w:rPr>
          <w:rStyle w:val="WW8Num2z0"/>
          <w:rFonts w:ascii="Verdana" w:hAnsi="Verdana"/>
          <w:color w:val="000000"/>
          <w:sz w:val="18"/>
          <w:szCs w:val="18"/>
        </w:rPr>
        <w:t> </w:t>
      </w:r>
      <w:r>
        <w:rPr>
          <w:rStyle w:val="WW8Num3z0"/>
          <w:rFonts w:ascii="Verdana" w:hAnsi="Verdana"/>
          <w:color w:val="4682B4"/>
          <w:sz w:val="18"/>
          <w:szCs w:val="18"/>
        </w:rPr>
        <w:t>инвестиций</w:t>
      </w:r>
      <w:r>
        <w:rPr>
          <w:rFonts w:ascii="Verdana" w:hAnsi="Verdana"/>
          <w:color w:val="000000"/>
          <w:sz w:val="18"/>
          <w:szCs w:val="18"/>
        </w:rPr>
        <w:t>.</w:t>
      </w:r>
    </w:p>
    <w:p w14:paraId="0CE63877" w14:textId="77777777" w:rsidR="00CB0ABE" w:rsidRDefault="00CB0ABE" w:rsidP="00CB0AB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Региональная и</w:t>
      </w:r>
      <w:r>
        <w:rPr>
          <w:rStyle w:val="WW8Num2z0"/>
          <w:rFonts w:ascii="Verdana" w:hAnsi="Verdana"/>
          <w:color w:val="000000"/>
          <w:sz w:val="18"/>
          <w:szCs w:val="18"/>
        </w:rPr>
        <w:t> </w:t>
      </w:r>
      <w:r>
        <w:rPr>
          <w:rStyle w:val="WW8Num3z0"/>
          <w:rFonts w:ascii="Verdana" w:hAnsi="Verdana"/>
          <w:color w:val="4682B4"/>
          <w:sz w:val="18"/>
          <w:szCs w:val="18"/>
        </w:rPr>
        <w:t>муниципальная</w:t>
      </w:r>
      <w:r>
        <w:rPr>
          <w:rStyle w:val="WW8Num2z0"/>
          <w:rFonts w:ascii="Verdana" w:hAnsi="Verdana"/>
          <w:color w:val="000000"/>
          <w:sz w:val="18"/>
          <w:szCs w:val="18"/>
        </w:rPr>
        <w:t> </w:t>
      </w:r>
      <w:r>
        <w:rPr>
          <w:rFonts w:ascii="Verdana" w:hAnsi="Verdana"/>
          <w:color w:val="000000"/>
          <w:sz w:val="18"/>
          <w:szCs w:val="18"/>
        </w:rPr>
        <w:t>проблематика являются предметом пристального внимания статистической науки.</w:t>
      </w:r>
    </w:p>
    <w:p w14:paraId="7710DFE1" w14:textId="77777777" w:rsidR="00CB0ABE" w:rsidRDefault="00CB0ABE" w:rsidP="00CB0AB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Расширение возможностей статистической методологии в исследовании</w:t>
      </w:r>
      <w:r>
        <w:rPr>
          <w:rStyle w:val="WW8Num2z0"/>
          <w:rFonts w:ascii="Verdana" w:hAnsi="Verdana"/>
          <w:color w:val="000000"/>
          <w:sz w:val="18"/>
          <w:szCs w:val="18"/>
        </w:rPr>
        <w:t> </w:t>
      </w:r>
      <w:r>
        <w:rPr>
          <w:rStyle w:val="WW8Num3z0"/>
          <w:rFonts w:ascii="Verdana" w:hAnsi="Verdana"/>
          <w:color w:val="4682B4"/>
          <w:sz w:val="18"/>
          <w:szCs w:val="18"/>
        </w:rPr>
        <w:t>территориального</w:t>
      </w:r>
      <w:r>
        <w:rPr>
          <w:rStyle w:val="WW8Num2z0"/>
          <w:rFonts w:ascii="Verdana" w:hAnsi="Verdana"/>
          <w:color w:val="000000"/>
          <w:sz w:val="18"/>
          <w:szCs w:val="18"/>
        </w:rPr>
        <w:t> </w:t>
      </w:r>
      <w:r>
        <w:rPr>
          <w:rFonts w:ascii="Verdana" w:hAnsi="Verdana"/>
          <w:color w:val="000000"/>
          <w:sz w:val="18"/>
          <w:szCs w:val="18"/>
        </w:rPr>
        <w:t>развития связано с именами таких ученых, как А.П.</w:t>
      </w:r>
      <w:r>
        <w:rPr>
          <w:rStyle w:val="WW8Num2z0"/>
          <w:rFonts w:ascii="Verdana" w:hAnsi="Verdana"/>
          <w:color w:val="000000"/>
          <w:sz w:val="18"/>
          <w:szCs w:val="18"/>
        </w:rPr>
        <w:t> </w:t>
      </w:r>
      <w:r>
        <w:rPr>
          <w:rStyle w:val="WW8Num3z0"/>
          <w:rFonts w:ascii="Verdana" w:hAnsi="Verdana"/>
          <w:color w:val="4682B4"/>
          <w:sz w:val="18"/>
          <w:szCs w:val="18"/>
        </w:rPr>
        <w:t>Гранберг</w:t>
      </w:r>
      <w:r>
        <w:rPr>
          <w:rFonts w:ascii="Verdana" w:hAnsi="Verdana"/>
          <w:color w:val="000000"/>
          <w:sz w:val="18"/>
          <w:szCs w:val="18"/>
        </w:rPr>
        <w:t>, Е.В. Давыдова, А.Б. Давыдова, А.П.</w:t>
      </w:r>
      <w:r>
        <w:rPr>
          <w:rStyle w:val="WW8Num2z0"/>
          <w:rFonts w:ascii="Verdana" w:hAnsi="Verdana"/>
          <w:color w:val="000000"/>
          <w:sz w:val="18"/>
          <w:szCs w:val="18"/>
        </w:rPr>
        <w:t> </w:t>
      </w:r>
      <w:r>
        <w:rPr>
          <w:rStyle w:val="WW8Num3z0"/>
          <w:rFonts w:ascii="Verdana" w:hAnsi="Verdana"/>
          <w:color w:val="4682B4"/>
          <w:sz w:val="18"/>
          <w:szCs w:val="18"/>
        </w:rPr>
        <w:t>Егоршин</w:t>
      </w:r>
      <w:r>
        <w:rPr>
          <w:rFonts w:ascii="Verdana" w:hAnsi="Verdana"/>
          <w:color w:val="000000"/>
          <w:sz w:val="18"/>
          <w:szCs w:val="18"/>
        </w:rPr>
        <w:t>, Е.В. Зарова, В.В. Котилко, Н.И.</w:t>
      </w:r>
      <w:r>
        <w:rPr>
          <w:rStyle w:val="WW8Num2z0"/>
          <w:rFonts w:ascii="Verdana" w:hAnsi="Verdana"/>
          <w:color w:val="000000"/>
          <w:sz w:val="18"/>
          <w:szCs w:val="18"/>
        </w:rPr>
        <w:t> </w:t>
      </w:r>
      <w:r>
        <w:rPr>
          <w:rStyle w:val="WW8Num3z0"/>
          <w:rFonts w:ascii="Verdana" w:hAnsi="Verdana"/>
          <w:color w:val="4682B4"/>
          <w:sz w:val="18"/>
          <w:szCs w:val="18"/>
        </w:rPr>
        <w:t>Пашинцева</w:t>
      </w:r>
      <w:r>
        <w:rPr>
          <w:rFonts w:ascii="Verdana" w:hAnsi="Verdana"/>
          <w:color w:val="000000"/>
          <w:sz w:val="18"/>
          <w:szCs w:val="18"/>
        </w:rPr>
        <w:t>, В.М. Рябцев, Г.И. Чудилин, Г.Р.</w:t>
      </w:r>
    </w:p>
    <w:p w14:paraId="5D69B2D9" w14:textId="77777777" w:rsidR="00CB0ABE" w:rsidRDefault="00CB0ABE" w:rsidP="00CB0ABE">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Хасаев</w:t>
      </w:r>
      <w:r>
        <w:rPr>
          <w:rStyle w:val="WW8Num2z0"/>
          <w:rFonts w:ascii="Verdana" w:hAnsi="Verdana"/>
          <w:color w:val="000000"/>
          <w:sz w:val="18"/>
          <w:szCs w:val="18"/>
        </w:rPr>
        <w:t> </w:t>
      </w:r>
      <w:r>
        <w:rPr>
          <w:rFonts w:ascii="Verdana" w:hAnsi="Verdana"/>
          <w:color w:val="000000"/>
          <w:sz w:val="18"/>
          <w:szCs w:val="18"/>
        </w:rPr>
        <w:t>и другие.</w:t>
      </w:r>
    </w:p>
    <w:p w14:paraId="3AFF0F44" w14:textId="77777777" w:rsidR="00CB0ABE" w:rsidRDefault="00CB0ABE" w:rsidP="00CB0AB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Разработка многомерных методов статистического анализа, методов непараметрической статистики, методов анализа структурных изменений в работах С.А.</w:t>
      </w:r>
      <w:r>
        <w:rPr>
          <w:rStyle w:val="WW8Num2z0"/>
          <w:rFonts w:ascii="Verdana" w:hAnsi="Verdana"/>
          <w:color w:val="000000"/>
          <w:sz w:val="18"/>
          <w:szCs w:val="18"/>
        </w:rPr>
        <w:t> </w:t>
      </w:r>
      <w:r>
        <w:rPr>
          <w:rStyle w:val="WW8Num3z0"/>
          <w:rFonts w:ascii="Verdana" w:hAnsi="Verdana"/>
          <w:color w:val="4682B4"/>
          <w:sz w:val="18"/>
          <w:szCs w:val="18"/>
        </w:rPr>
        <w:t>Айвазяна</w:t>
      </w:r>
      <w:r>
        <w:rPr>
          <w:rFonts w:ascii="Verdana" w:hAnsi="Verdana"/>
          <w:color w:val="000000"/>
          <w:sz w:val="18"/>
          <w:szCs w:val="18"/>
        </w:rPr>
        <w:t>, A.M. Дуброва, И.И. Елисеевой, B.C.</w:t>
      </w:r>
      <w:r>
        <w:rPr>
          <w:rStyle w:val="WW8Num2z0"/>
          <w:rFonts w:ascii="Verdana" w:hAnsi="Verdana"/>
          <w:color w:val="000000"/>
          <w:sz w:val="18"/>
          <w:szCs w:val="18"/>
        </w:rPr>
        <w:t> </w:t>
      </w:r>
      <w:r>
        <w:rPr>
          <w:rStyle w:val="WW8Num3z0"/>
          <w:rFonts w:ascii="Verdana" w:hAnsi="Verdana"/>
          <w:color w:val="4682B4"/>
          <w:sz w:val="18"/>
          <w:szCs w:val="18"/>
        </w:rPr>
        <w:t>Мхитаряна</w:t>
      </w:r>
      <w:r>
        <w:rPr>
          <w:rFonts w:ascii="Verdana" w:hAnsi="Verdana"/>
          <w:color w:val="000000"/>
          <w:sz w:val="18"/>
          <w:szCs w:val="18"/>
        </w:rPr>
        <w:t>, В.А. Прокофьева, В.М. Рябцева, Ю.В.</w:t>
      </w:r>
      <w:r>
        <w:rPr>
          <w:rStyle w:val="WW8Num2z0"/>
          <w:rFonts w:ascii="Verdana" w:hAnsi="Verdana"/>
          <w:color w:val="000000"/>
          <w:sz w:val="18"/>
          <w:szCs w:val="18"/>
        </w:rPr>
        <w:t> </w:t>
      </w:r>
      <w:r>
        <w:rPr>
          <w:rStyle w:val="WW8Num3z0"/>
          <w:rFonts w:ascii="Verdana" w:hAnsi="Verdana"/>
          <w:color w:val="4682B4"/>
          <w:sz w:val="18"/>
          <w:szCs w:val="18"/>
        </w:rPr>
        <w:t>Сажина</w:t>
      </w:r>
      <w:r>
        <w:rPr>
          <w:rStyle w:val="WW8Num2z0"/>
          <w:rFonts w:ascii="Verdana" w:hAnsi="Verdana"/>
          <w:color w:val="000000"/>
          <w:sz w:val="18"/>
          <w:szCs w:val="18"/>
        </w:rPr>
        <w:t> </w:t>
      </w:r>
      <w:r>
        <w:rPr>
          <w:rFonts w:ascii="Verdana" w:hAnsi="Verdana"/>
          <w:color w:val="000000"/>
          <w:sz w:val="18"/>
          <w:szCs w:val="18"/>
        </w:rPr>
        <w:t>и других послужила теоретической основой исследования явлений и процессов, происходящих на</w:t>
      </w:r>
      <w:r>
        <w:rPr>
          <w:rStyle w:val="WW8Num2z0"/>
          <w:rFonts w:ascii="Verdana" w:hAnsi="Verdana"/>
          <w:color w:val="000000"/>
          <w:sz w:val="18"/>
          <w:szCs w:val="18"/>
        </w:rPr>
        <w:t> </w:t>
      </w:r>
      <w:r>
        <w:rPr>
          <w:rStyle w:val="WW8Num3z0"/>
          <w:rFonts w:ascii="Verdana" w:hAnsi="Verdana"/>
          <w:color w:val="4682B4"/>
          <w:sz w:val="18"/>
          <w:szCs w:val="18"/>
        </w:rPr>
        <w:t>территориальном</w:t>
      </w:r>
      <w:r>
        <w:rPr>
          <w:rStyle w:val="WW8Num2z0"/>
          <w:rFonts w:ascii="Verdana" w:hAnsi="Verdana"/>
          <w:color w:val="000000"/>
          <w:sz w:val="18"/>
          <w:szCs w:val="18"/>
        </w:rPr>
        <w:t> </w:t>
      </w:r>
      <w:r>
        <w:rPr>
          <w:rFonts w:ascii="Verdana" w:hAnsi="Verdana"/>
          <w:color w:val="000000"/>
          <w:sz w:val="18"/>
          <w:szCs w:val="18"/>
        </w:rPr>
        <w:t>уровне, в том числе в муниципальных районах. Применение перечисленных методов нашло свое отражение в работах В.Н.</w:t>
      </w:r>
      <w:r>
        <w:rPr>
          <w:rStyle w:val="WW8Num2z0"/>
          <w:rFonts w:ascii="Verdana" w:hAnsi="Verdana"/>
          <w:color w:val="000000"/>
          <w:sz w:val="18"/>
          <w:szCs w:val="18"/>
        </w:rPr>
        <w:t> </w:t>
      </w:r>
      <w:r>
        <w:rPr>
          <w:rStyle w:val="WW8Num3z0"/>
          <w:rFonts w:ascii="Verdana" w:hAnsi="Verdana"/>
          <w:color w:val="4682B4"/>
          <w:sz w:val="18"/>
          <w:szCs w:val="18"/>
        </w:rPr>
        <w:t>Дибирдеева</w:t>
      </w:r>
      <w:r>
        <w:rPr>
          <w:rFonts w:ascii="Verdana" w:hAnsi="Verdana"/>
          <w:color w:val="000000"/>
          <w:sz w:val="18"/>
          <w:szCs w:val="18"/>
        </w:rPr>
        <w:t>, Ю.В. Донченко, Н.В. Тарасенко и других авторов.</w:t>
      </w:r>
    </w:p>
    <w:p w14:paraId="65F974C6" w14:textId="77777777" w:rsidR="00CB0ABE" w:rsidRDefault="00CB0ABE" w:rsidP="00CB0AB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трудах ряда российских исследователей рассмотрены многие понятия, экономические и социальные категории, отражающие аспекты развития муниципальных образований. Среди них видное место принадлежит работам A.M.</w:t>
      </w:r>
      <w:r>
        <w:rPr>
          <w:rStyle w:val="WW8Num2z0"/>
          <w:rFonts w:ascii="Verdana" w:hAnsi="Verdana"/>
          <w:color w:val="000000"/>
          <w:sz w:val="18"/>
          <w:szCs w:val="18"/>
        </w:rPr>
        <w:t> </w:t>
      </w:r>
      <w:r>
        <w:rPr>
          <w:rStyle w:val="WW8Num3z0"/>
          <w:rFonts w:ascii="Verdana" w:hAnsi="Verdana"/>
          <w:color w:val="4682B4"/>
          <w:sz w:val="18"/>
          <w:szCs w:val="18"/>
        </w:rPr>
        <w:t>Александровой</w:t>
      </w:r>
      <w:r>
        <w:rPr>
          <w:rFonts w:ascii="Verdana" w:hAnsi="Verdana"/>
          <w:color w:val="000000"/>
          <w:sz w:val="18"/>
          <w:szCs w:val="18"/>
        </w:rPr>
        <w:t>, Г.Ю. Ветрова, А.Г. Воронина, А.Г.</w:t>
      </w:r>
      <w:r>
        <w:rPr>
          <w:rStyle w:val="WW8Num2z0"/>
          <w:rFonts w:ascii="Verdana" w:hAnsi="Verdana"/>
          <w:color w:val="000000"/>
          <w:sz w:val="18"/>
          <w:szCs w:val="18"/>
        </w:rPr>
        <w:t> </w:t>
      </w:r>
      <w:r>
        <w:rPr>
          <w:rStyle w:val="WW8Num3z0"/>
          <w:rFonts w:ascii="Verdana" w:hAnsi="Verdana"/>
          <w:color w:val="4682B4"/>
          <w:sz w:val="18"/>
          <w:szCs w:val="18"/>
        </w:rPr>
        <w:t>Гладышева</w:t>
      </w:r>
      <w:r>
        <w:rPr>
          <w:rFonts w:ascii="Verdana" w:hAnsi="Verdana"/>
          <w:color w:val="000000"/>
          <w:sz w:val="18"/>
          <w:szCs w:val="18"/>
        </w:rPr>
        <w:t>, М.П. Козлова, В.Н. Лексина, В.Е.</w:t>
      </w:r>
      <w:r>
        <w:rPr>
          <w:rStyle w:val="WW8Num2z0"/>
          <w:rFonts w:ascii="Verdana" w:hAnsi="Verdana"/>
          <w:color w:val="000000"/>
          <w:sz w:val="18"/>
          <w:szCs w:val="18"/>
        </w:rPr>
        <w:t> </w:t>
      </w:r>
      <w:r>
        <w:rPr>
          <w:rStyle w:val="WW8Num3z0"/>
          <w:rFonts w:ascii="Verdana" w:hAnsi="Verdana"/>
          <w:color w:val="4682B4"/>
          <w:sz w:val="18"/>
          <w:szCs w:val="18"/>
        </w:rPr>
        <w:t>Рохчина</w:t>
      </w:r>
      <w:r>
        <w:rPr>
          <w:rFonts w:ascii="Verdana" w:hAnsi="Verdana"/>
          <w:color w:val="000000"/>
          <w:sz w:val="18"/>
          <w:szCs w:val="18"/>
        </w:rPr>
        <w:t>, Ю.В. Филиппова, А.Н. Швецова, А.Н.</w:t>
      </w:r>
      <w:r>
        <w:rPr>
          <w:rStyle w:val="WW8Num2z0"/>
          <w:rFonts w:ascii="Verdana" w:hAnsi="Verdana"/>
          <w:color w:val="000000"/>
          <w:sz w:val="18"/>
          <w:szCs w:val="18"/>
        </w:rPr>
        <w:t> </w:t>
      </w:r>
      <w:r>
        <w:rPr>
          <w:rStyle w:val="WW8Num3z0"/>
          <w:rFonts w:ascii="Verdana" w:hAnsi="Verdana"/>
          <w:color w:val="4682B4"/>
          <w:sz w:val="18"/>
          <w:szCs w:val="18"/>
        </w:rPr>
        <w:t>Широкова</w:t>
      </w:r>
      <w:r>
        <w:rPr>
          <w:rStyle w:val="WW8Num2z0"/>
          <w:rFonts w:ascii="Verdana" w:hAnsi="Verdana"/>
          <w:color w:val="000000"/>
          <w:sz w:val="18"/>
          <w:szCs w:val="18"/>
        </w:rPr>
        <w:t> </w:t>
      </w:r>
      <w:r>
        <w:rPr>
          <w:rFonts w:ascii="Verdana" w:hAnsi="Verdana"/>
          <w:color w:val="000000"/>
          <w:sz w:val="18"/>
          <w:szCs w:val="18"/>
        </w:rPr>
        <w:t>и других ученых.</w:t>
      </w:r>
    </w:p>
    <w:p w14:paraId="2E01BE4D" w14:textId="77777777" w:rsidR="00CB0ABE" w:rsidRDefault="00CB0ABE" w:rsidP="00CB0AB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Многие авторы в своих работах исследовали различные аспекты статистической оценки инвестиционного климата, инвестиционной</w:t>
      </w:r>
      <w:r>
        <w:rPr>
          <w:rStyle w:val="WW8Num2z0"/>
          <w:rFonts w:ascii="Verdana" w:hAnsi="Verdana"/>
          <w:color w:val="000000"/>
          <w:sz w:val="18"/>
          <w:szCs w:val="18"/>
        </w:rPr>
        <w:t> </w:t>
      </w:r>
      <w:r>
        <w:rPr>
          <w:rStyle w:val="WW8Num3z0"/>
          <w:rFonts w:ascii="Verdana" w:hAnsi="Verdana"/>
          <w:color w:val="4682B4"/>
          <w:sz w:val="18"/>
          <w:szCs w:val="18"/>
        </w:rPr>
        <w:t>привлекательности</w:t>
      </w:r>
      <w:r>
        <w:rPr>
          <w:rFonts w:ascii="Verdana" w:hAnsi="Verdana"/>
          <w:color w:val="000000"/>
          <w:sz w:val="18"/>
          <w:szCs w:val="18"/>
        </w:rPr>
        <w:t>, инвестиционного обеспечения в регионе. Можно выделить значительные работы Д.С.</w:t>
      </w:r>
      <w:r>
        <w:rPr>
          <w:rStyle w:val="WW8Num2z0"/>
          <w:rFonts w:ascii="Verdana" w:hAnsi="Verdana"/>
          <w:color w:val="000000"/>
          <w:sz w:val="18"/>
          <w:szCs w:val="18"/>
        </w:rPr>
        <w:t> </w:t>
      </w:r>
      <w:r>
        <w:rPr>
          <w:rStyle w:val="WW8Num3z0"/>
          <w:rFonts w:ascii="Verdana" w:hAnsi="Verdana"/>
          <w:color w:val="4682B4"/>
          <w:sz w:val="18"/>
          <w:szCs w:val="18"/>
        </w:rPr>
        <w:t>Александрова</w:t>
      </w:r>
      <w:r>
        <w:rPr>
          <w:rFonts w:ascii="Verdana" w:hAnsi="Verdana"/>
          <w:color w:val="000000"/>
          <w:sz w:val="18"/>
          <w:szCs w:val="18"/>
        </w:rPr>
        <w:t>, И.И. Веретенниковой, P.P. Гумерова, И.П.</w:t>
      </w:r>
      <w:r>
        <w:rPr>
          <w:rStyle w:val="WW8Num2z0"/>
          <w:rFonts w:ascii="Verdana" w:hAnsi="Verdana"/>
          <w:color w:val="000000"/>
          <w:sz w:val="18"/>
          <w:szCs w:val="18"/>
        </w:rPr>
        <w:t> </w:t>
      </w:r>
      <w:r>
        <w:rPr>
          <w:rStyle w:val="WW8Num3z0"/>
          <w:rFonts w:ascii="Verdana" w:hAnsi="Verdana"/>
          <w:color w:val="4682B4"/>
          <w:sz w:val="18"/>
          <w:szCs w:val="18"/>
        </w:rPr>
        <w:t>Кузьменко</w:t>
      </w:r>
      <w:r>
        <w:rPr>
          <w:rFonts w:ascii="Verdana" w:hAnsi="Verdana"/>
          <w:color w:val="000000"/>
          <w:sz w:val="18"/>
          <w:szCs w:val="18"/>
        </w:rPr>
        <w:t>, В.А. Сивелькина, В.В. Яновского и других авторов.</w:t>
      </w:r>
    </w:p>
    <w:p w14:paraId="13EE58CE" w14:textId="77777777" w:rsidR="00CB0ABE" w:rsidRDefault="00CB0ABE" w:rsidP="00CB0AB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Несмотря на значительный прогресс, достигнутый отечественной</w:t>
      </w:r>
      <w:r>
        <w:rPr>
          <w:rStyle w:val="WW8Num2z0"/>
          <w:rFonts w:ascii="Verdana" w:hAnsi="Verdana"/>
          <w:color w:val="000000"/>
          <w:sz w:val="18"/>
          <w:szCs w:val="18"/>
        </w:rPr>
        <w:t> </w:t>
      </w:r>
      <w:r>
        <w:rPr>
          <w:rStyle w:val="WW8Num3z0"/>
          <w:rFonts w:ascii="Verdana" w:hAnsi="Verdana"/>
          <w:color w:val="4682B4"/>
          <w:sz w:val="18"/>
          <w:szCs w:val="18"/>
        </w:rPr>
        <w:t>статистикой</w:t>
      </w:r>
      <w:r>
        <w:rPr>
          <w:rStyle w:val="WW8Num2z0"/>
          <w:rFonts w:ascii="Verdana" w:hAnsi="Verdana"/>
          <w:color w:val="000000"/>
          <w:sz w:val="18"/>
          <w:szCs w:val="18"/>
        </w:rPr>
        <w:t> </w:t>
      </w:r>
      <w:r>
        <w:rPr>
          <w:rFonts w:ascii="Verdana" w:hAnsi="Verdana"/>
          <w:color w:val="000000"/>
          <w:sz w:val="18"/>
          <w:szCs w:val="18"/>
        </w:rPr>
        <w:t>в описании сущности экономических и социальных явлений, происходящих на</w:t>
      </w:r>
      <w:r>
        <w:rPr>
          <w:rStyle w:val="WW8Num2z0"/>
          <w:rFonts w:ascii="Verdana" w:hAnsi="Verdana"/>
          <w:color w:val="000000"/>
          <w:sz w:val="18"/>
          <w:szCs w:val="18"/>
        </w:rPr>
        <w:t> </w:t>
      </w:r>
      <w:r>
        <w:rPr>
          <w:rStyle w:val="WW8Num3z0"/>
          <w:rFonts w:ascii="Verdana" w:hAnsi="Verdana"/>
          <w:color w:val="4682B4"/>
          <w:sz w:val="18"/>
          <w:szCs w:val="18"/>
        </w:rPr>
        <w:t>муниципальном</w:t>
      </w:r>
      <w:r>
        <w:rPr>
          <w:rStyle w:val="WW8Num2z0"/>
          <w:rFonts w:ascii="Verdana" w:hAnsi="Verdana"/>
          <w:color w:val="000000"/>
          <w:sz w:val="18"/>
          <w:szCs w:val="18"/>
        </w:rPr>
        <w:t> </w:t>
      </w:r>
      <w:r>
        <w:rPr>
          <w:rFonts w:ascii="Verdana" w:hAnsi="Verdana"/>
          <w:color w:val="000000"/>
          <w:sz w:val="18"/>
          <w:szCs w:val="18"/>
        </w:rPr>
        <w:t xml:space="preserve">уровне, разработку статистической методологии оценки развития муниципальных образований нельзя считать завершенной. Тем более это относится к изучению развития муниципальных районов как особых территориальных объектов, обладающих комплексом экономических и социальных отличий от других муниципальных образований. Уровень исследованности взаимосвязей между развитием </w:t>
      </w:r>
      <w:r>
        <w:rPr>
          <w:rFonts w:ascii="Verdana" w:hAnsi="Verdana"/>
          <w:color w:val="000000"/>
          <w:sz w:val="18"/>
          <w:szCs w:val="18"/>
        </w:rPr>
        <w:lastRenderedPageBreak/>
        <w:t>муниципальных районов и инвестиционной деятельностью на их территории также недостаточно высок, чем объясняется выбор темы диссертационной работы, направленной на совершенствование статистической методологии в данной области исследования.</w:t>
      </w:r>
    </w:p>
    <w:p w14:paraId="39D19F98" w14:textId="77777777" w:rsidR="00CB0ABE" w:rsidRDefault="00CB0ABE" w:rsidP="00CB0AB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Запросы практики, необходимость адекватного отражения социально-экономических процессов, происходящих на местном уровне, и в то же время их недостаточная научная исследованность требуют применения в аналитических целях различных экономико-статистических методов, их систематизации и практической апробации, что предопределило актуальность темы данного диссертационного исследования.</w:t>
      </w:r>
    </w:p>
    <w:p w14:paraId="39E44C02" w14:textId="77777777" w:rsidR="00CB0ABE" w:rsidRDefault="00CB0ABE" w:rsidP="00CB0AB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Цель и задачи исследования. Целью диссертационной работы является совершенствование методологии статистического исследования взаимообусловленности социального и экономического развития муниципальных районов и инвестиционной деятельности на их территории.</w:t>
      </w:r>
    </w:p>
    <w:p w14:paraId="0644AEA3" w14:textId="77777777" w:rsidR="00CB0ABE" w:rsidRDefault="00CB0ABE" w:rsidP="00CB0AB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Достижение указанной цели потребовало решения следующих задач:</w:t>
      </w:r>
    </w:p>
    <w:p w14:paraId="13EC68C0" w14:textId="77777777" w:rsidR="00CB0ABE" w:rsidRDefault="00CB0ABE" w:rsidP="00CB0AB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раскрытие содержания явлений и процессов, характеризующих социально-экономическое развитие муниципальных районов и инвестиционную деятельность на их территории; совершенствование системы статистических показателей экономического и социального развития муниципальных районов;</w:t>
      </w:r>
    </w:p>
    <w:p w14:paraId="6F7B56CD" w14:textId="77777777" w:rsidR="00CB0ABE" w:rsidRDefault="00CB0ABE" w:rsidP="00CB0AB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определение процедур обработки данных с целью получения обобщающих показателей социально-экономического развития муниципальных районов;</w:t>
      </w:r>
    </w:p>
    <w:p w14:paraId="69BDFA7E" w14:textId="77777777" w:rsidR="00CB0ABE" w:rsidRDefault="00CB0ABE" w:rsidP="00CB0AB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обоснование возможностей практического применения многомерных статистических оценок в управлении развитием муниципальных районов;</w:t>
      </w:r>
    </w:p>
    <w:p w14:paraId="383FB613" w14:textId="77777777" w:rsidR="00CB0ABE" w:rsidRDefault="00CB0ABE" w:rsidP="00CB0AB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разработка экономико-статистических моделей, характеризующих взаимосвязи экономического и социального развития муниципальных районов и инвестиционной деятельности на их территории.</w:t>
      </w:r>
    </w:p>
    <w:p w14:paraId="7F38CBDE" w14:textId="77777777" w:rsidR="00CB0ABE" w:rsidRDefault="00CB0ABE" w:rsidP="00CB0AB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Область исследования. Исследование проведено в рамках п. 3.3</w:t>
      </w:r>
    </w:p>
    <w:p w14:paraId="40F2031A" w14:textId="77777777" w:rsidR="00CB0ABE" w:rsidRDefault="00CB0ABE" w:rsidP="00CB0AB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Методы обработки статистической информации: классификация и группировки, методы анализа социально-экономических явлений и процессов, статистического моделирования, исследования экономической</w:t>
      </w:r>
      <w:r>
        <w:rPr>
          <w:rStyle w:val="WW8Num2z0"/>
          <w:rFonts w:ascii="Verdana" w:hAnsi="Verdana"/>
          <w:color w:val="000000"/>
          <w:sz w:val="18"/>
          <w:szCs w:val="18"/>
        </w:rPr>
        <w:t> </w:t>
      </w:r>
      <w:r>
        <w:rPr>
          <w:rStyle w:val="WW8Num3z0"/>
          <w:rFonts w:ascii="Verdana" w:hAnsi="Verdana"/>
          <w:color w:val="4682B4"/>
          <w:sz w:val="18"/>
          <w:szCs w:val="18"/>
        </w:rPr>
        <w:t>конъюнктуры</w:t>
      </w:r>
      <w:r>
        <w:rPr>
          <w:rFonts w:ascii="Verdana" w:hAnsi="Verdana"/>
          <w:color w:val="000000"/>
          <w:sz w:val="18"/>
          <w:szCs w:val="18"/>
        </w:rPr>
        <w:t>, деловой активности, выявление трендов и циклов, прогнозирование социально-экономических явлений и процессов"; п. 3.4 "Методология социального и экономического мониторинга, статистического обеспечения управления административно-территориальным образованием; измерение неравномерности развития территориальных образований" специальности 08.00.12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статистика" Паспорта специальностей</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(экономические науки).</w:t>
      </w:r>
    </w:p>
    <w:p w14:paraId="1F6DD53D" w14:textId="77777777" w:rsidR="00CB0ABE" w:rsidRDefault="00CB0ABE" w:rsidP="00CB0AB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Объект исследования - экономическое и социальное развитие муниципальных районов Самарской области и инвестиционная деятельность на их территории.</w:t>
      </w:r>
    </w:p>
    <w:p w14:paraId="539A4200" w14:textId="77777777" w:rsidR="00CB0ABE" w:rsidRDefault="00CB0ABE" w:rsidP="00CB0AB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Предмет исследования - количественная оценка экономического и социального развития муниципальных районов Самарской области во взаимосвязи с инвестиционной деятельностью на их территории.</w:t>
      </w:r>
    </w:p>
    <w:p w14:paraId="5FE2E6B8" w14:textId="77777777" w:rsidR="00CB0ABE" w:rsidRDefault="00CB0ABE" w:rsidP="00CB0AB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Методологической основой исследования служат методы статистической классификации и группировки, метод обобщающих статистических показателей, многомерные методы непараметрической статистики, методы структурно-динамического анализа, методы построения и анализа рядов распределения и типологизации, методы множественного корреляционно-регрессионного анализа и др.</w:t>
      </w:r>
    </w:p>
    <w:p w14:paraId="1EBA1031" w14:textId="77777777" w:rsidR="00CB0ABE" w:rsidRDefault="00CB0ABE" w:rsidP="00CB0AB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Теоретическую базу исследования составили законодательные и нормативные акты РФ, нормативные документы</w:t>
      </w:r>
      <w:r>
        <w:rPr>
          <w:rStyle w:val="WW8Num2z0"/>
          <w:rFonts w:ascii="Verdana" w:hAnsi="Verdana"/>
          <w:color w:val="000000"/>
          <w:sz w:val="18"/>
          <w:szCs w:val="18"/>
        </w:rPr>
        <w:t> </w:t>
      </w:r>
      <w:r>
        <w:rPr>
          <w:rStyle w:val="WW8Num3z0"/>
          <w:rFonts w:ascii="Verdana" w:hAnsi="Verdana"/>
          <w:color w:val="4682B4"/>
          <w:sz w:val="18"/>
          <w:szCs w:val="18"/>
        </w:rPr>
        <w:t>Росстата</w:t>
      </w:r>
      <w:r>
        <w:rPr>
          <w:rStyle w:val="WW8Num2z0"/>
          <w:rFonts w:ascii="Verdana" w:hAnsi="Verdana"/>
          <w:color w:val="000000"/>
          <w:sz w:val="18"/>
          <w:szCs w:val="18"/>
        </w:rPr>
        <w:t> </w:t>
      </w:r>
      <w:r>
        <w:rPr>
          <w:rFonts w:ascii="Verdana" w:hAnsi="Verdana"/>
          <w:color w:val="000000"/>
          <w:sz w:val="18"/>
          <w:szCs w:val="18"/>
        </w:rPr>
        <w:t>РФ (Федеральной службы государственной статистики) и его территориального органа по Самарской области, монографии отечественных и зарубежных ученых, публикации в научных журналах и сборниках научных трудов.</w:t>
      </w:r>
    </w:p>
    <w:p w14:paraId="630BD821" w14:textId="77777777" w:rsidR="00CB0ABE" w:rsidRDefault="00CB0ABE" w:rsidP="00CB0AB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Информационной базой диссертационного исследования являются данные, опубликованные в статистических сборниках Федеральной службы государственной статистики, территориального </w:t>
      </w:r>
      <w:r>
        <w:rPr>
          <w:rFonts w:ascii="Verdana" w:hAnsi="Verdana"/>
          <w:color w:val="000000"/>
          <w:sz w:val="18"/>
          <w:szCs w:val="18"/>
        </w:rPr>
        <w:lastRenderedPageBreak/>
        <w:t>органа Федеральной службы государственной статистики по Самарской области, научных периодических журналах.</w:t>
      </w:r>
    </w:p>
    <w:p w14:paraId="586F49E5" w14:textId="77777777" w:rsidR="00CB0ABE" w:rsidRDefault="00CB0ABE" w:rsidP="00CB0AB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Научная новизна диссертационного исследования. Научная новизна диссертационной работы заключается в разработке и апробации на материалах Самарской области методики комплексного статистического исследования взаимосвязи экономического и социального развития муниципальных районов и инвестиционной деятельности на их территории.</w:t>
      </w:r>
    </w:p>
    <w:p w14:paraId="4072C336" w14:textId="77777777" w:rsidR="00CB0ABE" w:rsidRDefault="00CB0ABE" w:rsidP="00CB0AB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Научная новизна полученных результатов заключается в следующем:</w:t>
      </w:r>
    </w:p>
    <w:p w14:paraId="0DB7D379" w14:textId="77777777" w:rsidR="00CB0ABE" w:rsidRDefault="00CB0ABE" w:rsidP="00CB0AB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сформулировано понятие социально-экономического развития муниципальных районов, как деятельности местного сообщества, направленной на адаптацию к изменяющимся условиям, извлечение</w:t>
      </w:r>
      <w:r>
        <w:rPr>
          <w:rStyle w:val="WW8Num2z0"/>
          <w:rFonts w:ascii="Verdana" w:hAnsi="Verdana"/>
          <w:color w:val="000000"/>
          <w:sz w:val="18"/>
          <w:szCs w:val="18"/>
        </w:rPr>
        <w:t> </w:t>
      </w:r>
      <w:r>
        <w:rPr>
          <w:rStyle w:val="WW8Num3z0"/>
          <w:rFonts w:ascii="Verdana" w:hAnsi="Verdana"/>
          <w:color w:val="4682B4"/>
          <w:sz w:val="18"/>
          <w:szCs w:val="18"/>
        </w:rPr>
        <w:t>преимуществ</w:t>
      </w:r>
      <w:r>
        <w:rPr>
          <w:rStyle w:val="WW8Num2z0"/>
          <w:rFonts w:ascii="Verdana" w:hAnsi="Verdana"/>
          <w:color w:val="000000"/>
          <w:sz w:val="18"/>
          <w:szCs w:val="18"/>
        </w:rPr>
        <w:t> </w:t>
      </w:r>
      <w:r>
        <w:rPr>
          <w:rFonts w:ascii="Verdana" w:hAnsi="Verdana"/>
          <w:color w:val="000000"/>
          <w:sz w:val="18"/>
          <w:szCs w:val="18"/>
        </w:rPr>
        <w:t>и выгод из географического положения</w:t>
      </w:r>
      <w:r>
        <w:rPr>
          <w:rStyle w:val="WW8Num2z0"/>
          <w:rFonts w:ascii="Verdana" w:hAnsi="Verdana"/>
          <w:color w:val="000000"/>
          <w:sz w:val="18"/>
          <w:szCs w:val="18"/>
        </w:rPr>
        <w:t> </w:t>
      </w:r>
      <w:r>
        <w:rPr>
          <w:rStyle w:val="WW8Num3z0"/>
          <w:rFonts w:ascii="Verdana" w:hAnsi="Verdana"/>
          <w:color w:val="4682B4"/>
          <w:sz w:val="18"/>
          <w:szCs w:val="18"/>
        </w:rPr>
        <w:t>муниципального</w:t>
      </w:r>
      <w:r>
        <w:rPr>
          <w:rStyle w:val="WW8Num2z0"/>
          <w:rFonts w:ascii="Verdana" w:hAnsi="Verdana"/>
          <w:color w:val="000000"/>
          <w:sz w:val="18"/>
          <w:szCs w:val="18"/>
        </w:rPr>
        <w:t> </w:t>
      </w:r>
      <w:r>
        <w:rPr>
          <w:rFonts w:ascii="Verdana" w:hAnsi="Verdana"/>
          <w:color w:val="000000"/>
          <w:sz w:val="18"/>
          <w:szCs w:val="18"/>
        </w:rPr>
        <w:t>района;</w:t>
      </w:r>
    </w:p>
    <w:p w14:paraId="60388F2A" w14:textId="77777777" w:rsidR="00CB0ABE" w:rsidRDefault="00CB0ABE" w:rsidP="00CB0AB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уточнено содержательное значение инвестиционной деятельности на территории муниципальных районов с обоснованием ее структурных характеристик, а также ее определяющих факторов на местном уровне;</w:t>
      </w:r>
    </w:p>
    <w:p w14:paraId="74D91FA9" w14:textId="77777777" w:rsidR="00CB0ABE" w:rsidRDefault="00CB0ABE" w:rsidP="00CB0AB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дана статистическая характеристика инвестиционной деятельности в муниципальных районах Самарской области, выявлена неравномерность проявления инвестиционной деятельности на их территории, обусловливающая неоднородность их социально-экономического развития;</w:t>
      </w:r>
    </w:p>
    <w:p w14:paraId="48A09BB1" w14:textId="77777777" w:rsidR="00CB0ABE" w:rsidRDefault="00CB0ABE" w:rsidP="00CB0AB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определены статистические характеристики влияния инвестиционной деятельности на социально-экономическое развитие муниципальных районов;</w:t>
      </w:r>
    </w:p>
    <w:p w14:paraId="5481B489" w14:textId="77777777" w:rsidR="00CB0ABE" w:rsidRDefault="00CB0ABE" w:rsidP="00CB0AB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предложены дополнения в базовый нормативный акт Федеральной службы государственной статистики "Унифицированная система показателей, характеризующих социально-экономическое положение муниципального образования", расширяющие его информационно-аналитические возможности: показатели эффективности деятельности органов местного самоуправления и показатели распространенности информационных технологий на территории муниципальных районов; даны рекомендации по выбору методов многомерной оценки уровня развития муниципальных районов;</w:t>
      </w:r>
    </w:p>
    <w:p w14:paraId="0EF7C071" w14:textId="77777777" w:rsidR="00CB0ABE" w:rsidRDefault="00CB0ABE" w:rsidP="00CB0AB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на основе комплексного статистического анализа социально-экономического развития и инвестиционной активности муниципальных районов Самарской области разработаны предложения по совершенствованию административно-территориального деления данного субъекта Российской Федерации, направленные на</w:t>
      </w:r>
      <w:r>
        <w:rPr>
          <w:rStyle w:val="WW8Num2z0"/>
          <w:rFonts w:ascii="Verdana" w:hAnsi="Verdana"/>
          <w:color w:val="000000"/>
          <w:sz w:val="18"/>
          <w:szCs w:val="18"/>
        </w:rPr>
        <w:t> </w:t>
      </w:r>
      <w:r>
        <w:rPr>
          <w:rStyle w:val="WW8Num3z0"/>
          <w:rFonts w:ascii="Verdana" w:hAnsi="Verdana"/>
          <w:color w:val="4682B4"/>
          <w:sz w:val="18"/>
          <w:szCs w:val="18"/>
        </w:rPr>
        <w:t>выравнивание</w:t>
      </w:r>
      <w:r>
        <w:rPr>
          <w:rStyle w:val="WW8Num2z0"/>
          <w:rFonts w:ascii="Verdana" w:hAnsi="Verdana"/>
          <w:color w:val="000000"/>
          <w:sz w:val="18"/>
          <w:szCs w:val="18"/>
        </w:rPr>
        <w:t> </w:t>
      </w:r>
      <w:r>
        <w:rPr>
          <w:rFonts w:ascii="Verdana" w:hAnsi="Verdana"/>
          <w:color w:val="000000"/>
          <w:sz w:val="18"/>
          <w:szCs w:val="18"/>
        </w:rPr>
        <w:t>уровня развития районов;</w:t>
      </w:r>
    </w:p>
    <w:p w14:paraId="519E6C44" w14:textId="77777777" w:rsidR="00CB0ABE" w:rsidRDefault="00CB0ABE" w:rsidP="00CB0AB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разработаны многофакторные регрессионные модели, отражающие взаимообусловленность инвестиционной деятельности и экономического развития муниципальных районов и позволяющие выполнять количественную оценку связям между этими категориями.</w:t>
      </w:r>
    </w:p>
    <w:p w14:paraId="45AC55E7" w14:textId="77777777" w:rsidR="00CB0ABE" w:rsidRDefault="00CB0ABE" w:rsidP="00CB0AB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Теоретическая и практическая значимость результатов исследования заключается в том, что предложена методика количественной оценки (измерения) существующего уровня социального и экономического развития муниципальных районов и его вариации под влиянием различных факторов, в том числе факторов инвестиционной деятельности. Предложенные методы могут быть применены при выработке</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 органов местного самоуправления и разработке</w:t>
      </w:r>
      <w:r>
        <w:rPr>
          <w:rStyle w:val="WW8Num2z0"/>
          <w:rFonts w:ascii="Verdana" w:hAnsi="Verdana"/>
          <w:color w:val="000000"/>
          <w:sz w:val="18"/>
          <w:szCs w:val="18"/>
        </w:rPr>
        <w:t> </w:t>
      </w:r>
      <w:r>
        <w:rPr>
          <w:rStyle w:val="WW8Num3z0"/>
          <w:rFonts w:ascii="Verdana" w:hAnsi="Verdana"/>
          <w:color w:val="4682B4"/>
          <w:sz w:val="18"/>
          <w:szCs w:val="18"/>
        </w:rPr>
        <w:t>стратегических</w:t>
      </w:r>
      <w:r>
        <w:rPr>
          <w:rStyle w:val="WW8Num2z0"/>
          <w:rFonts w:ascii="Verdana" w:hAnsi="Verdana"/>
          <w:color w:val="000000"/>
          <w:sz w:val="18"/>
          <w:szCs w:val="18"/>
        </w:rPr>
        <w:t> </w:t>
      </w:r>
      <w:r>
        <w:rPr>
          <w:rFonts w:ascii="Verdana" w:hAnsi="Verdana"/>
          <w:color w:val="000000"/>
          <w:sz w:val="18"/>
          <w:szCs w:val="18"/>
        </w:rPr>
        <w:t>планов развития муниципальных районов Самарской области и муниципальных районов других субъектов Российской Федерации.</w:t>
      </w:r>
    </w:p>
    <w:p w14:paraId="7F6859A7" w14:textId="77777777" w:rsidR="00CB0ABE" w:rsidRDefault="00CB0ABE" w:rsidP="00CB0AB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Основные теоретические положения, представленные в работе, способствуют развитию муниципальной статистики. Они могут быть использованы также в преподавании дисциплин "Статистика", "Социально-экономическая статистика", "Региональная статистика", "</w:t>
      </w:r>
      <w:r>
        <w:rPr>
          <w:rStyle w:val="WW8Num3z0"/>
          <w:rFonts w:ascii="Verdana" w:hAnsi="Verdana"/>
          <w:color w:val="4682B4"/>
          <w:sz w:val="18"/>
          <w:szCs w:val="18"/>
        </w:rPr>
        <w:t>Муниципальный</w:t>
      </w:r>
      <w:r>
        <w:rPr>
          <w:rStyle w:val="WW8Num2z0"/>
          <w:rFonts w:ascii="Verdana" w:hAnsi="Verdana"/>
          <w:color w:val="000000"/>
          <w:sz w:val="18"/>
          <w:szCs w:val="18"/>
        </w:rPr>
        <w:t> </w:t>
      </w:r>
      <w:r>
        <w:rPr>
          <w:rFonts w:ascii="Verdana" w:hAnsi="Verdana"/>
          <w:color w:val="000000"/>
          <w:sz w:val="18"/>
          <w:szCs w:val="18"/>
        </w:rPr>
        <w:t>менеджмент".</w:t>
      </w:r>
    </w:p>
    <w:p w14:paraId="61445A98" w14:textId="77777777" w:rsidR="00CB0ABE" w:rsidRDefault="00CB0ABE" w:rsidP="00CB0AB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Апробация работы. Основные положения работы докладывались и обсуждались на Международном научном форуме "Региональное развитие в</w:t>
      </w:r>
    </w:p>
    <w:p w14:paraId="16546E09" w14:textId="77777777" w:rsidR="00CB0ABE" w:rsidRDefault="00CB0ABE" w:rsidP="00CB0AB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России: перспективы,</w:t>
      </w:r>
      <w:r>
        <w:rPr>
          <w:rStyle w:val="WW8Num2z0"/>
          <w:rFonts w:ascii="Verdana" w:hAnsi="Verdana"/>
          <w:color w:val="000000"/>
          <w:sz w:val="18"/>
          <w:szCs w:val="18"/>
        </w:rPr>
        <w:t> </w:t>
      </w:r>
      <w:r>
        <w:rPr>
          <w:rStyle w:val="WW8Num3z0"/>
          <w:rFonts w:ascii="Verdana" w:hAnsi="Verdana"/>
          <w:color w:val="4682B4"/>
          <w:sz w:val="18"/>
          <w:szCs w:val="18"/>
        </w:rPr>
        <w:t>конкурентоспособность</w:t>
      </w:r>
      <w:r>
        <w:rPr>
          <w:rFonts w:ascii="Verdana" w:hAnsi="Verdana"/>
          <w:color w:val="000000"/>
          <w:sz w:val="18"/>
          <w:szCs w:val="18"/>
        </w:rPr>
        <w:t xml:space="preserve">, политика" (Самара, 2005), Международной научно-практической конференции "Проблемы развития предприятий: теория и практика" (Самара, 2005), Международной научной конференции "Татищевские чтения: актуальные проблемы науки и практики" (Тольятти, 2005), II региональной научно-практической конференции "Состояние и </w:t>
      </w:r>
      <w:r>
        <w:rPr>
          <w:rFonts w:ascii="Verdana" w:hAnsi="Verdana"/>
          <w:color w:val="000000"/>
          <w:sz w:val="18"/>
          <w:szCs w:val="18"/>
        </w:rPr>
        <w:lastRenderedPageBreak/>
        <w:t>перспективы развития</w:t>
      </w:r>
      <w:r>
        <w:rPr>
          <w:rStyle w:val="WW8Num2z0"/>
          <w:rFonts w:ascii="Verdana" w:hAnsi="Verdana"/>
          <w:color w:val="000000"/>
          <w:sz w:val="18"/>
          <w:szCs w:val="18"/>
        </w:rPr>
        <w:t> </w:t>
      </w:r>
      <w:r>
        <w:rPr>
          <w:rStyle w:val="WW8Num3z0"/>
          <w:rFonts w:ascii="Verdana" w:hAnsi="Verdana"/>
          <w:color w:val="4682B4"/>
          <w:sz w:val="18"/>
          <w:szCs w:val="18"/>
        </w:rPr>
        <w:t>инновационной</w:t>
      </w:r>
      <w:r>
        <w:rPr>
          <w:rStyle w:val="WW8Num2z0"/>
          <w:rFonts w:ascii="Verdana" w:hAnsi="Verdana"/>
          <w:color w:val="000000"/>
          <w:sz w:val="18"/>
          <w:szCs w:val="18"/>
        </w:rPr>
        <w:t> </w:t>
      </w:r>
      <w:r>
        <w:rPr>
          <w:rFonts w:ascii="Verdana" w:hAnsi="Verdana"/>
          <w:color w:val="000000"/>
          <w:sz w:val="18"/>
          <w:szCs w:val="18"/>
        </w:rPr>
        <w:t>деятельности в области сервиса Поволжского региона" (Тольятти, 2005), Всероссийской научно-практической конференции "Наука -</w:t>
      </w:r>
      <w:r>
        <w:rPr>
          <w:rStyle w:val="WW8Num2z0"/>
          <w:rFonts w:ascii="Verdana" w:hAnsi="Verdana"/>
          <w:color w:val="000000"/>
          <w:sz w:val="18"/>
          <w:szCs w:val="18"/>
        </w:rPr>
        <w:t> </w:t>
      </w:r>
      <w:r>
        <w:rPr>
          <w:rStyle w:val="WW8Num3z0"/>
          <w:rFonts w:ascii="Verdana" w:hAnsi="Verdana"/>
          <w:color w:val="4682B4"/>
          <w:sz w:val="18"/>
          <w:szCs w:val="18"/>
        </w:rPr>
        <w:t>промышленности</w:t>
      </w:r>
      <w:r>
        <w:rPr>
          <w:rStyle w:val="WW8Num2z0"/>
          <w:rFonts w:ascii="Verdana" w:hAnsi="Verdana"/>
          <w:color w:val="000000"/>
          <w:sz w:val="18"/>
          <w:szCs w:val="18"/>
        </w:rPr>
        <w:t> </w:t>
      </w:r>
      <w:r>
        <w:rPr>
          <w:rFonts w:ascii="Verdana" w:hAnsi="Verdana"/>
          <w:color w:val="000000"/>
          <w:sz w:val="18"/>
          <w:szCs w:val="18"/>
        </w:rPr>
        <w:t>и сервису" (Тольятти, 2005), Всероссийской научно-практической конференции "Состояние и перспективы развития инновационной деятельности в области</w:t>
      </w:r>
      <w:r>
        <w:rPr>
          <w:rStyle w:val="WW8Num2z0"/>
          <w:rFonts w:ascii="Verdana" w:hAnsi="Verdana"/>
          <w:color w:val="000000"/>
          <w:sz w:val="18"/>
          <w:szCs w:val="18"/>
        </w:rPr>
        <w:t> </w:t>
      </w:r>
      <w:r>
        <w:rPr>
          <w:rStyle w:val="WW8Num3z0"/>
          <w:rFonts w:ascii="Verdana" w:hAnsi="Verdana"/>
          <w:color w:val="4682B4"/>
          <w:sz w:val="18"/>
          <w:szCs w:val="18"/>
        </w:rPr>
        <w:t>сервиса</w:t>
      </w:r>
      <w:r>
        <w:rPr>
          <w:rFonts w:ascii="Verdana" w:hAnsi="Verdana"/>
          <w:color w:val="000000"/>
          <w:sz w:val="18"/>
          <w:szCs w:val="18"/>
        </w:rPr>
        <w:t>" (Тольятти, 2006).</w:t>
      </w:r>
    </w:p>
    <w:p w14:paraId="400E0990" w14:textId="77777777" w:rsidR="00CB0ABE" w:rsidRDefault="00CB0ABE" w:rsidP="00CB0AB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Публикации. Наиболее существенные положения и результаты исследования опубликованы в 12 научных публикациях общим объемом 2,6 п. л.</w:t>
      </w:r>
    </w:p>
    <w:p w14:paraId="7591BF49" w14:textId="77777777" w:rsidR="00CB0ABE" w:rsidRDefault="00CB0ABE" w:rsidP="00CB0AB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Гениатулина</w:t>
      </w:r>
      <w:r>
        <w:rPr>
          <w:rFonts w:ascii="Verdana" w:hAnsi="Verdana"/>
          <w:color w:val="000000"/>
          <w:sz w:val="18"/>
          <w:szCs w:val="18"/>
        </w:rPr>
        <w:t>, КВ. Развитие муниципальных образований как объект статистического анализа [Текст] / Т.Н.</w:t>
      </w:r>
      <w:r>
        <w:rPr>
          <w:rStyle w:val="WW8Num2z0"/>
          <w:rFonts w:ascii="Verdana" w:hAnsi="Verdana"/>
          <w:color w:val="000000"/>
          <w:sz w:val="18"/>
          <w:szCs w:val="18"/>
        </w:rPr>
        <w:t> </w:t>
      </w:r>
      <w:r>
        <w:rPr>
          <w:rStyle w:val="WW8Num3z0"/>
          <w:rFonts w:ascii="Verdana" w:hAnsi="Verdana"/>
          <w:color w:val="4682B4"/>
          <w:sz w:val="18"/>
          <w:szCs w:val="18"/>
        </w:rPr>
        <w:t>Гуськова</w:t>
      </w:r>
      <w:r>
        <w:rPr>
          <w:rFonts w:ascii="Verdana" w:hAnsi="Verdana"/>
          <w:color w:val="000000"/>
          <w:sz w:val="18"/>
          <w:szCs w:val="18"/>
        </w:rPr>
        <w:t>, К.В. Гениатулина // Вестн. Волж. ун-та им. В.Н. Татищева; сер. "Экономика". Вып. 6. - Тольятти: ВУиТ, 2003. - С. 211-216. - 0,25/0,12 печ. л.</w:t>
      </w:r>
    </w:p>
    <w:p w14:paraId="73645BE3" w14:textId="77777777" w:rsidR="00CB0ABE" w:rsidRDefault="00CB0ABE" w:rsidP="00CB0AB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Гениатулина</w:t>
      </w:r>
      <w:r>
        <w:rPr>
          <w:rFonts w:ascii="Verdana" w:hAnsi="Verdana"/>
          <w:color w:val="000000"/>
          <w:sz w:val="18"/>
          <w:szCs w:val="18"/>
        </w:rPr>
        <w:t>, К.В. О показателях развития городских административных районов [Текст] / В.Н.</w:t>
      </w:r>
      <w:r>
        <w:rPr>
          <w:rStyle w:val="WW8Num2z0"/>
          <w:rFonts w:ascii="Verdana" w:hAnsi="Verdana"/>
          <w:color w:val="000000"/>
          <w:sz w:val="18"/>
          <w:szCs w:val="18"/>
        </w:rPr>
        <w:t> </w:t>
      </w:r>
      <w:r>
        <w:rPr>
          <w:rStyle w:val="WW8Num3z0"/>
          <w:rFonts w:ascii="Verdana" w:hAnsi="Verdana"/>
          <w:color w:val="4682B4"/>
          <w:sz w:val="18"/>
          <w:szCs w:val="18"/>
        </w:rPr>
        <w:t>Гениатулин</w:t>
      </w:r>
      <w:r>
        <w:rPr>
          <w:rFonts w:ascii="Verdana" w:hAnsi="Verdana"/>
          <w:color w:val="000000"/>
          <w:sz w:val="18"/>
          <w:szCs w:val="18"/>
        </w:rPr>
        <w:t>, К.В. Гениатулина // Вестн. Волж. ун-та им. В.Н. Татищева; сер. "Экономика". Вып. 7. - Тольятти : ВУиТ, 2004. - С. 98-104. - 0,35/0,12 печ. л.</w:t>
      </w:r>
    </w:p>
    <w:p w14:paraId="6C2603C8" w14:textId="77777777" w:rsidR="00CB0ABE" w:rsidRDefault="00CB0ABE" w:rsidP="00CB0AB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 Гениатулина, К.В. Об особенностях понятия "развитие муниципальных районов" [Текст] / К.В. Гениатулина // Актуальные проблемы социально-экономического развития:</w:t>
      </w:r>
      <w:r>
        <w:rPr>
          <w:rStyle w:val="WW8Num2z0"/>
          <w:rFonts w:ascii="Verdana" w:hAnsi="Verdana"/>
          <w:color w:val="000000"/>
          <w:sz w:val="18"/>
          <w:szCs w:val="18"/>
        </w:rPr>
        <w:t> </w:t>
      </w:r>
      <w:r>
        <w:rPr>
          <w:rStyle w:val="WW8Num3z0"/>
          <w:rFonts w:ascii="Verdana" w:hAnsi="Verdana"/>
          <w:color w:val="4682B4"/>
          <w:sz w:val="18"/>
          <w:szCs w:val="18"/>
        </w:rPr>
        <w:t>территориальные</w:t>
      </w:r>
      <w:r>
        <w:rPr>
          <w:rStyle w:val="WW8Num2z0"/>
          <w:rFonts w:ascii="Verdana" w:hAnsi="Verdana"/>
          <w:color w:val="000000"/>
          <w:sz w:val="18"/>
          <w:szCs w:val="18"/>
        </w:rPr>
        <w:t> </w:t>
      </w:r>
      <w:r>
        <w:rPr>
          <w:rFonts w:ascii="Verdana" w:hAnsi="Verdana"/>
          <w:color w:val="000000"/>
          <w:sz w:val="18"/>
          <w:szCs w:val="18"/>
        </w:rPr>
        <w:t>и отраслевые аспекты: Татищевские чтения: актуальные проблемы науки и практики: материалы Междунар. науч. конф., 20-23 апр. 2005 г. Ч. 1. -Тольятти : ВУиТ, 2005. - С. 36-40. - 0,3 печ. л.</w:t>
      </w:r>
    </w:p>
    <w:p w14:paraId="096BF44A" w14:textId="77777777" w:rsidR="00CB0ABE" w:rsidRDefault="00CB0ABE" w:rsidP="00CB0AB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Гениатулина</w:t>
      </w:r>
      <w:r>
        <w:rPr>
          <w:rFonts w:ascii="Verdana" w:hAnsi="Verdana"/>
          <w:color w:val="000000"/>
          <w:sz w:val="18"/>
          <w:szCs w:val="18"/>
        </w:rPr>
        <w:t>, КВ. Инновационный климат в регионе: статистический аспект [Текст] / Т.Н.</w:t>
      </w:r>
      <w:r>
        <w:rPr>
          <w:rStyle w:val="WW8Num2z0"/>
          <w:rFonts w:ascii="Verdana" w:hAnsi="Verdana"/>
          <w:color w:val="000000"/>
          <w:sz w:val="18"/>
          <w:szCs w:val="18"/>
        </w:rPr>
        <w:t> </w:t>
      </w:r>
      <w:r>
        <w:rPr>
          <w:rStyle w:val="WW8Num3z0"/>
          <w:rFonts w:ascii="Verdana" w:hAnsi="Verdana"/>
          <w:color w:val="4682B4"/>
          <w:sz w:val="18"/>
          <w:szCs w:val="18"/>
        </w:rPr>
        <w:t>Гуськова</w:t>
      </w:r>
      <w:r>
        <w:rPr>
          <w:rFonts w:ascii="Verdana" w:hAnsi="Verdana"/>
          <w:color w:val="000000"/>
          <w:sz w:val="18"/>
          <w:szCs w:val="18"/>
        </w:rPr>
        <w:t>, К.В. Гениатулина // Состояние и перспективы развития инновационной деятельности в области сервиса Поволжского региона: сб. науч. тр. II per. науч.-практ. конф. -Тольятти: Изд-во Тольят. гос. акад. сервиса, 2005. - С. 79-82.- 0,25/0,12 печ. л.</w:t>
      </w:r>
    </w:p>
    <w:p w14:paraId="0D876C44" w14:textId="77777777" w:rsidR="00CB0ABE" w:rsidRDefault="00CB0ABE" w:rsidP="00CB0AB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5. Гениатулина, К.В. О статистической оценке влияния пространственных факторов на экономическое развитие муниципальных районов [Текст] / К.В. Гениатулина // Проблемы экономики и статистики в общегосударственном и региональном масштабах: сб. материалов II Всерос. науч.-практ. конф. - Пенза, 2005. - С. 38-41. - 0,2 печ. л.</w:t>
      </w:r>
    </w:p>
    <w:p w14:paraId="1F5114B8" w14:textId="77777777" w:rsidR="00CB0ABE" w:rsidRDefault="00CB0ABE" w:rsidP="00CB0AB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Гениатулина</w:t>
      </w:r>
      <w:r>
        <w:rPr>
          <w:rFonts w:ascii="Verdana" w:hAnsi="Verdana"/>
          <w:color w:val="000000"/>
          <w:sz w:val="18"/>
          <w:szCs w:val="18"/>
        </w:rPr>
        <w:t>, КВ. Вступление России в</w:t>
      </w:r>
      <w:r>
        <w:rPr>
          <w:rStyle w:val="WW8Num2z0"/>
          <w:rFonts w:ascii="Verdana" w:hAnsi="Verdana"/>
          <w:color w:val="000000"/>
          <w:sz w:val="18"/>
          <w:szCs w:val="18"/>
        </w:rPr>
        <w:t> </w:t>
      </w:r>
      <w:r>
        <w:rPr>
          <w:rStyle w:val="WW8Num3z0"/>
          <w:rFonts w:ascii="Verdana" w:hAnsi="Verdana"/>
          <w:color w:val="4682B4"/>
          <w:sz w:val="18"/>
          <w:szCs w:val="18"/>
        </w:rPr>
        <w:t>ВТО</w:t>
      </w:r>
      <w:r>
        <w:rPr>
          <w:rFonts w:ascii="Verdana" w:hAnsi="Verdana"/>
          <w:color w:val="000000"/>
          <w:sz w:val="18"/>
          <w:szCs w:val="18"/>
        </w:rPr>
        <w:t>: статистический подход к оценке</w:t>
      </w:r>
      <w:r>
        <w:rPr>
          <w:rStyle w:val="WW8Num2z0"/>
          <w:rFonts w:ascii="Verdana" w:hAnsi="Verdana"/>
          <w:color w:val="000000"/>
          <w:sz w:val="18"/>
          <w:szCs w:val="18"/>
        </w:rPr>
        <w:t> </w:t>
      </w:r>
      <w:r>
        <w:rPr>
          <w:rStyle w:val="WW8Num3z0"/>
          <w:rFonts w:ascii="Verdana" w:hAnsi="Verdana"/>
          <w:color w:val="4682B4"/>
          <w:sz w:val="18"/>
          <w:szCs w:val="18"/>
        </w:rPr>
        <w:t>конкурентных</w:t>
      </w:r>
      <w:r>
        <w:rPr>
          <w:rStyle w:val="WW8Num2z0"/>
          <w:rFonts w:ascii="Verdana" w:hAnsi="Verdana"/>
          <w:color w:val="000000"/>
          <w:sz w:val="18"/>
          <w:szCs w:val="18"/>
        </w:rPr>
        <w:t> </w:t>
      </w:r>
      <w:r>
        <w:rPr>
          <w:rFonts w:ascii="Verdana" w:hAnsi="Verdana"/>
          <w:color w:val="000000"/>
          <w:sz w:val="18"/>
          <w:szCs w:val="18"/>
        </w:rPr>
        <w:t>преимуществ города [Текст] / В.Н.</w:t>
      </w:r>
      <w:r>
        <w:rPr>
          <w:rStyle w:val="WW8Num2z0"/>
          <w:rFonts w:ascii="Verdana" w:hAnsi="Verdana"/>
          <w:color w:val="000000"/>
          <w:sz w:val="18"/>
          <w:szCs w:val="18"/>
        </w:rPr>
        <w:t> </w:t>
      </w:r>
      <w:r>
        <w:rPr>
          <w:rStyle w:val="WW8Num3z0"/>
          <w:rFonts w:ascii="Verdana" w:hAnsi="Verdana"/>
          <w:color w:val="4682B4"/>
          <w:sz w:val="18"/>
          <w:szCs w:val="18"/>
        </w:rPr>
        <w:t>Гениатулин</w:t>
      </w:r>
      <w:r>
        <w:rPr>
          <w:rFonts w:ascii="Verdana" w:hAnsi="Verdana"/>
          <w:color w:val="000000"/>
          <w:sz w:val="18"/>
          <w:szCs w:val="18"/>
        </w:rPr>
        <w:t>, К.В. Гениатулина // Региональное развитие в России: перспективы, конкурентоспособность, политика: материалы Междунар. науч. форума., 16-18 мая 2005 г. Ч. 2. - Самара : Изд-во Самар. гос.</w:t>
      </w:r>
      <w:r>
        <w:rPr>
          <w:rStyle w:val="WW8Num2z0"/>
          <w:rFonts w:ascii="Verdana" w:hAnsi="Verdana"/>
          <w:color w:val="000000"/>
          <w:sz w:val="18"/>
          <w:szCs w:val="18"/>
        </w:rPr>
        <w:t> </w:t>
      </w:r>
      <w:r>
        <w:rPr>
          <w:rStyle w:val="WW8Num3z0"/>
          <w:rFonts w:ascii="Verdana" w:hAnsi="Verdana"/>
          <w:color w:val="4682B4"/>
          <w:sz w:val="18"/>
          <w:szCs w:val="18"/>
        </w:rPr>
        <w:t>экон</w:t>
      </w:r>
      <w:r>
        <w:rPr>
          <w:rFonts w:ascii="Verdana" w:hAnsi="Verdana"/>
          <w:color w:val="000000"/>
          <w:sz w:val="18"/>
          <w:szCs w:val="18"/>
        </w:rPr>
        <w:t>. акад., 2005. - С. 15-18. - 0,3/0,15 печ. л.</w:t>
      </w:r>
    </w:p>
    <w:p w14:paraId="04948A2C" w14:textId="77777777" w:rsidR="00CB0ABE" w:rsidRDefault="00CB0ABE" w:rsidP="00CB0AB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7. Гениатулина, К.В. О типизации муниципальных районов по уровню экономического развития [Текст] / К.В. Гениатулина // Проблемы развития предприятий: теория и практика: материалы 5-й Междунар. науч.-практ. конф., 24-25 нояб. 2005 г. Ч. 2.- Самара: Изд-во Самар. гос. экон. ун-та, 2005. -С. 114-118.-0,3 печ. л.</w:t>
      </w:r>
    </w:p>
    <w:p w14:paraId="51857DB8" w14:textId="77777777" w:rsidR="00CB0ABE" w:rsidRDefault="00CB0ABE" w:rsidP="00CB0AB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Гениатулина</w:t>
      </w:r>
      <w:r>
        <w:rPr>
          <w:rFonts w:ascii="Verdana" w:hAnsi="Verdana"/>
          <w:color w:val="000000"/>
          <w:sz w:val="18"/>
          <w:szCs w:val="18"/>
        </w:rPr>
        <w:t>, К.В. Вариативность многомерных оценок экономического развития муниципальных районов [Текст] / Г.И.</w:t>
      </w:r>
      <w:r>
        <w:rPr>
          <w:rStyle w:val="WW8Num2z0"/>
          <w:rFonts w:ascii="Verdana" w:hAnsi="Verdana"/>
          <w:color w:val="000000"/>
          <w:sz w:val="18"/>
          <w:szCs w:val="18"/>
        </w:rPr>
        <w:t> </w:t>
      </w:r>
      <w:r>
        <w:rPr>
          <w:rStyle w:val="WW8Num3z0"/>
          <w:rFonts w:ascii="Verdana" w:hAnsi="Verdana"/>
          <w:color w:val="4682B4"/>
          <w:sz w:val="18"/>
          <w:szCs w:val="18"/>
        </w:rPr>
        <w:t>Чудилин</w:t>
      </w:r>
      <w:r>
        <w:rPr>
          <w:rFonts w:ascii="Verdana" w:hAnsi="Verdana"/>
          <w:color w:val="000000"/>
          <w:sz w:val="18"/>
          <w:szCs w:val="18"/>
        </w:rPr>
        <w:t>, К.В. Гениатулина // Вопр. статистики. - 2005. - № 12. - С. 38-43. - 0,75/0,35 печ. л.</w:t>
      </w:r>
    </w:p>
    <w:p w14:paraId="0934DD7B" w14:textId="77777777" w:rsidR="00CB0ABE" w:rsidRDefault="00CB0ABE" w:rsidP="00CB0AB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Гениатулина</w:t>
      </w:r>
      <w:r>
        <w:rPr>
          <w:rFonts w:ascii="Verdana" w:hAnsi="Verdana"/>
          <w:color w:val="000000"/>
          <w:sz w:val="18"/>
          <w:szCs w:val="18"/>
        </w:rPr>
        <w:t>, К.В. Группировка и кластер: возможности оценки развития муниципальных районов [Текст] / Т.Н.</w:t>
      </w:r>
      <w:r>
        <w:rPr>
          <w:rStyle w:val="WW8Num2z0"/>
          <w:rFonts w:ascii="Verdana" w:hAnsi="Verdana"/>
          <w:color w:val="000000"/>
          <w:sz w:val="18"/>
          <w:szCs w:val="18"/>
        </w:rPr>
        <w:t> </w:t>
      </w:r>
      <w:r>
        <w:rPr>
          <w:rStyle w:val="WW8Num3z0"/>
          <w:rFonts w:ascii="Verdana" w:hAnsi="Verdana"/>
          <w:color w:val="4682B4"/>
          <w:sz w:val="18"/>
          <w:szCs w:val="18"/>
        </w:rPr>
        <w:t>Гуськова</w:t>
      </w:r>
      <w:r>
        <w:rPr>
          <w:rFonts w:ascii="Verdana" w:hAnsi="Verdana"/>
          <w:color w:val="000000"/>
          <w:sz w:val="18"/>
          <w:szCs w:val="18"/>
        </w:rPr>
        <w:t>, К.В. Гениатулина // Наука - промышленности и</w:t>
      </w:r>
      <w:r>
        <w:rPr>
          <w:rStyle w:val="WW8Num2z0"/>
          <w:rFonts w:ascii="Verdana" w:hAnsi="Verdana"/>
          <w:color w:val="000000"/>
          <w:sz w:val="18"/>
          <w:szCs w:val="18"/>
        </w:rPr>
        <w:t> </w:t>
      </w:r>
      <w:r>
        <w:rPr>
          <w:rStyle w:val="WW8Num3z0"/>
          <w:rFonts w:ascii="Verdana" w:hAnsi="Verdana"/>
          <w:color w:val="4682B4"/>
          <w:sz w:val="18"/>
          <w:szCs w:val="18"/>
        </w:rPr>
        <w:t>сервису</w:t>
      </w:r>
      <w:r>
        <w:rPr>
          <w:rFonts w:ascii="Verdana" w:hAnsi="Verdana"/>
          <w:color w:val="000000"/>
          <w:sz w:val="18"/>
          <w:szCs w:val="18"/>
        </w:rPr>
        <w:t>: сб. тр. Всерос. науч.-практ. конф. -Тольятти :</w:t>
      </w:r>
      <w:r>
        <w:rPr>
          <w:rStyle w:val="WW8Num2z0"/>
          <w:rFonts w:ascii="Verdana" w:hAnsi="Verdana"/>
          <w:color w:val="000000"/>
          <w:sz w:val="18"/>
          <w:szCs w:val="18"/>
        </w:rPr>
        <w:t> </w:t>
      </w:r>
      <w:r>
        <w:rPr>
          <w:rStyle w:val="WW8Num3z0"/>
          <w:rFonts w:ascii="Verdana" w:hAnsi="Verdana"/>
          <w:color w:val="4682B4"/>
          <w:sz w:val="18"/>
          <w:szCs w:val="18"/>
        </w:rPr>
        <w:t>ТГУС</w:t>
      </w:r>
      <w:r>
        <w:rPr>
          <w:rFonts w:ascii="Verdana" w:hAnsi="Verdana"/>
          <w:color w:val="000000"/>
          <w:sz w:val="18"/>
          <w:szCs w:val="18"/>
        </w:rPr>
        <w:t>, 2006. - С. 80-85. - 0,4/0,2 печ. л.</w:t>
      </w:r>
    </w:p>
    <w:p w14:paraId="4C215ECC" w14:textId="77777777" w:rsidR="00CB0ABE" w:rsidRDefault="00CB0ABE" w:rsidP="00CB0AB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Гениатулина</w:t>
      </w:r>
      <w:r>
        <w:rPr>
          <w:rFonts w:ascii="Verdana" w:hAnsi="Verdana"/>
          <w:color w:val="000000"/>
          <w:sz w:val="18"/>
          <w:szCs w:val="18"/>
        </w:rPr>
        <w:t>, KB. Методологические аспекты оценки конкурентных преимуществ муниципальных образований [Текст] / Т.Н.</w:t>
      </w:r>
      <w:r>
        <w:rPr>
          <w:rStyle w:val="WW8Num2z0"/>
          <w:rFonts w:ascii="Verdana" w:hAnsi="Verdana"/>
          <w:color w:val="000000"/>
          <w:sz w:val="18"/>
          <w:szCs w:val="18"/>
        </w:rPr>
        <w:t> </w:t>
      </w:r>
      <w:r>
        <w:rPr>
          <w:rStyle w:val="WW8Num3z0"/>
          <w:rFonts w:ascii="Verdana" w:hAnsi="Verdana"/>
          <w:color w:val="4682B4"/>
          <w:sz w:val="18"/>
          <w:szCs w:val="18"/>
        </w:rPr>
        <w:t>Гуськова</w:t>
      </w:r>
      <w:r>
        <w:rPr>
          <w:rFonts w:ascii="Verdana" w:hAnsi="Verdana"/>
          <w:color w:val="000000"/>
          <w:sz w:val="18"/>
          <w:szCs w:val="18"/>
        </w:rPr>
        <w:t>, К.В. Гениатулина // Изв. Самар. науч. центра</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спец. вып. "Экономика и управление организациями и регионами". - Самара, 2006. - С. 93-97. - 0,4/0,2 печ. л.</w:t>
      </w:r>
    </w:p>
    <w:p w14:paraId="373E8AE8" w14:textId="77777777" w:rsidR="00CB0ABE" w:rsidRDefault="00CB0ABE" w:rsidP="00CB0AB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w:t>
      </w:r>
      <w:r>
        <w:rPr>
          <w:rStyle w:val="WW8Num2z0"/>
          <w:rFonts w:ascii="Verdana" w:hAnsi="Verdana"/>
          <w:color w:val="000000"/>
          <w:sz w:val="18"/>
          <w:szCs w:val="18"/>
        </w:rPr>
        <w:t> </w:t>
      </w:r>
      <w:r>
        <w:rPr>
          <w:rStyle w:val="WW8Num3z0"/>
          <w:rFonts w:ascii="Verdana" w:hAnsi="Verdana"/>
          <w:color w:val="4682B4"/>
          <w:sz w:val="18"/>
          <w:szCs w:val="18"/>
        </w:rPr>
        <w:t>Гениатулина</w:t>
      </w:r>
      <w:r>
        <w:rPr>
          <w:rFonts w:ascii="Verdana" w:hAnsi="Verdana"/>
          <w:color w:val="000000"/>
          <w:sz w:val="18"/>
          <w:szCs w:val="18"/>
        </w:rPr>
        <w:t>, К.В. О структуре инвестиций в муниципальных районах Самарской области [Текст] / Т.Н.</w:t>
      </w:r>
      <w:r>
        <w:rPr>
          <w:rStyle w:val="WW8Num2z0"/>
          <w:rFonts w:ascii="Verdana" w:hAnsi="Verdana"/>
          <w:color w:val="000000"/>
          <w:sz w:val="18"/>
          <w:szCs w:val="18"/>
        </w:rPr>
        <w:t> </w:t>
      </w:r>
      <w:r>
        <w:rPr>
          <w:rStyle w:val="WW8Num3z0"/>
          <w:rFonts w:ascii="Verdana" w:hAnsi="Verdana"/>
          <w:color w:val="4682B4"/>
          <w:sz w:val="18"/>
          <w:szCs w:val="18"/>
        </w:rPr>
        <w:t>Гуськова</w:t>
      </w:r>
      <w:r>
        <w:rPr>
          <w:rFonts w:ascii="Verdana" w:hAnsi="Verdana"/>
          <w:color w:val="000000"/>
          <w:sz w:val="18"/>
          <w:szCs w:val="18"/>
        </w:rPr>
        <w:t>, К.В. Гениатулина // Состояние и перспективы развития инновационной деятельности в области сервиса: сб. тр. Всерос. науч.-практ. конф. - Тольятти: I I УС, 2006. - С. 128-131. - 0,2/0,1 печ. л.</w:t>
      </w:r>
    </w:p>
    <w:p w14:paraId="7563B51A" w14:textId="77777777" w:rsidR="00CB0ABE" w:rsidRDefault="00CB0ABE" w:rsidP="00CB0AB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Гениатулина</w:t>
      </w:r>
      <w:r>
        <w:rPr>
          <w:rFonts w:ascii="Verdana" w:hAnsi="Verdana"/>
          <w:color w:val="000000"/>
          <w:sz w:val="18"/>
          <w:szCs w:val="18"/>
        </w:rPr>
        <w:t>, КВ. Статистические оценки и практика регионального управления [Текст] / В.Н.</w:t>
      </w:r>
      <w:r>
        <w:rPr>
          <w:rStyle w:val="WW8Num2z0"/>
          <w:rFonts w:ascii="Verdana" w:hAnsi="Verdana"/>
          <w:color w:val="000000"/>
          <w:sz w:val="18"/>
          <w:szCs w:val="18"/>
        </w:rPr>
        <w:t> </w:t>
      </w:r>
      <w:r>
        <w:rPr>
          <w:rStyle w:val="WW8Num3z0"/>
          <w:rFonts w:ascii="Verdana" w:hAnsi="Verdana"/>
          <w:color w:val="4682B4"/>
          <w:sz w:val="18"/>
          <w:szCs w:val="18"/>
        </w:rPr>
        <w:t>Гениатулин</w:t>
      </w:r>
      <w:r>
        <w:rPr>
          <w:rFonts w:ascii="Verdana" w:hAnsi="Verdana"/>
          <w:color w:val="000000"/>
          <w:sz w:val="18"/>
          <w:szCs w:val="18"/>
        </w:rPr>
        <w:t>, К.В. Гениатулина // Экон. вестн. Республики Татарстан. - 2006. - № 1. - С. 70-75. - 0,75/0,45 печ. л.</w:t>
      </w:r>
    </w:p>
    <w:p w14:paraId="0D27A9F3" w14:textId="77777777" w:rsidR="00CB0ABE" w:rsidRDefault="00CB0ABE" w:rsidP="00CB0AB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lastRenderedPageBreak/>
        <w:t>Объем и структура диссертации. Структура работы определена ее целью и задачами. Диссертация изложена на 160 страницах и включает введение, три главы, заключение, библиографический список и приложение. В работе приведены 41 таблица, 15 рисунков, приложение.</w:t>
      </w:r>
    </w:p>
    <w:p w14:paraId="45AF7A5C" w14:textId="77777777" w:rsidR="00CB0ABE" w:rsidRDefault="00CB0ABE" w:rsidP="00CB0ABE">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"Бухгалтерский учет, статистика", Гениатулина, Карина Владимировна</w:t>
      </w:r>
    </w:p>
    <w:p w14:paraId="77F60644" w14:textId="77777777" w:rsidR="00CB0ABE" w:rsidRDefault="00CB0ABE" w:rsidP="00CB0AB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Выводы по содержанию третьей главы.</w:t>
      </w:r>
    </w:p>
    <w:p w14:paraId="345B5FA8" w14:textId="77777777" w:rsidR="00CB0ABE" w:rsidRDefault="00CB0ABE" w:rsidP="00CB0AB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 Государственная статистическая</w:t>
      </w:r>
      <w:r>
        <w:rPr>
          <w:rStyle w:val="WW8Num2z0"/>
          <w:rFonts w:ascii="Verdana" w:hAnsi="Verdana"/>
          <w:color w:val="000000"/>
          <w:sz w:val="18"/>
          <w:szCs w:val="18"/>
        </w:rPr>
        <w:t> </w:t>
      </w:r>
      <w:r>
        <w:rPr>
          <w:rStyle w:val="WW8Num3z0"/>
          <w:rFonts w:ascii="Verdana" w:hAnsi="Verdana"/>
          <w:color w:val="4682B4"/>
          <w:sz w:val="18"/>
          <w:szCs w:val="18"/>
        </w:rPr>
        <w:t>отчетность</w:t>
      </w:r>
      <w:r>
        <w:rPr>
          <w:rFonts w:ascii="Verdana" w:hAnsi="Verdana"/>
          <w:color w:val="000000"/>
          <w:sz w:val="18"/>
          <w:szCs w:val="18"/>
        </w:rPr>
        <w:t>, в частности «Унифицированная система показателей, характеризующих социально-экономическое положение</w:t>
      </w:r>
      <w:r>
        <w:rPr>
          <w:rStyle w:val="WW8Num2z0"/>
          <w:rFonts w:ascii="Verdana" w:hAnsi="Verdana"/>
          <w:color w:val="000000"/>
          <w:sz w:val="18"/>
          <w:szCs w:val="18"/>
        </w:rPr>
        <w:t> </w:t>
      </w:r>
      <w:r>
        <w:rPr>
          <w:rStyle w:val="WW8Num3z0"/>
          <w:rFonts w:ascii="Verdana" w:hAnsi="Verdana"/>
          <w:color w:val="4682B4"/>
          <w:sz w:val="18"/>
          <w:szCs w:val="18"/>
        </w:rPr>
        <w:t>муниципальных</w:t>
      </w:r>
      <w:r>
        <w:rPr>
          <w:rStyle w:val="WW8Num2z0"/>
          <w:rFonts w:ascii="Verdana" w:hAnsi="Verdana"/>
          <w:color w:val="000000"/>
          <w:sz w:val="18"/>
          <w:szCs w:val="18"/>
        </w:rPr>
        <w:t> </w:t>
      </w:r>
      <w:r>
        <w:rPr>
          <w:rFonts w:ascii="Verdana" w:hAnsi="Verdana"/>
          <w:color w:val="000000"/>
          <w:sz w:val="18"/>
          <w:szCs w:val="18"/>
        </w:rPr>
        <w:t>образований», не содержит обобщающих показателей. Отсутствует также показатель, который выражал бы обобщенную количественную характеристику уровней социального и экономического развития муниципальных образований.</w:t>
      </w:r>
    </w:p>
    <w:p w14:paraId="30717ABC" w14:textId="77777777" w:rsidR="00CB0ABE" w:rsidRDefault="00CB0ABE" w:rsidP="00CB0AB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 основании проведенного исследования может быть рекомендовано -в практических расчетах для выполнения многомерных оценок применять метод относительных разностей, метод среднего ранга, а также метод медианного ранга. Можно рекомендовать также сочетание указанных методов и выведение среднего</w:t>
      </w:r>
      <w:r>
        <w:rPr>
          <w:rStyle w:val="WW8Num2z0"/>
          <w:rFonts w:ascii="Verdana" w:hAnsi="Verdana"/>
          <w:color w:val="000000"/>
          <w:sz w:val="18"/>
          <w:szCs w:val="18"/>
        </w:rPr>
        <w:t> </w:t>
      </w:r>
      <w:r>
        <w:rPr>
          <w:rStyle w:val="WW8Num3z0"/>
          <w:rFonts w:ascii="Verdana" w:hAnsi="Verdana"/>
          <w:color w:val="4682B4"/>
          <w:sz w:val="18"/>
          <w:szCs w:val="18"/>
        </w:rPr>
        <w:t>рейтинга</w:t>
      </w:r>
      <w:r>
        <w:rPr>
          <w:rStyle w:val="WW8Num2z0"/>
          <w:rFonts w:ascii="Verdana" w:hAnsi="Verdana"/>
          <w:color w:val="000000"/>
          <w:sz w:val="18"/>
          <w:szCs w:val="18"/>
        </w:rPr>
        <w:t> </w:t>
      </w:r>
      <w:r>
        <w:rPr>
          <w:rFonts w:ascii="Verdana" w:hAnsi="Verdana"/>
          <w:color w:val="000000"/>
          <w:sz w:val="18"/>
          <w:szCs w:val="18"/>
        </w:rPr>
        <w:t>из рейтингов, определенных разными способами. По нашему мнению, целесообразно включить методику расчета многомерной оценки в качестве рекомендательной в «Унифицированную систему показателей, характеризующих социально-экономическое положение муниципальных образований».</w:t>
      </w:r>
    </w:p>
    <w:p w14:paraId="0C7E5BD0" w14:textId="77777777" w:rsidR="00CB0ABE" w:rsidRDefault="00CB0ABE" w:rsidP="00CB0AB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 Исходя из идеи</w:t>
      </w:r>
      <w:r>
        <w:rPr>
          <w:rStyle w:val="WW8Num2z0"/>
          <w:rFonts w:ascii="Verdana" w:hAnsi="Verdana"/>
          <w:color w:val="000000"/>
          <w:sz w:val="18"/>
          <w:szCs w:val="18"/>
        </w:rPr>
        <w:t> </w:t>
      </w:r>
      <w:r>
        <w:rPr>
          <w:rStyle w:val="WW8Num3z0"/>
          <w:rFonts w:ascii="Verdana" w:hAnsi="Verdana"/>
          <w:color w:val="4682B4"/>
          <w:sz w:val="18"/>
          <w:szCs w:val="18"/>
        </w:rPr>
        <w:t>выравнивания</w:t>
      </w:r>
      <w:r>
        <w:rPr>
          <w:rStyle w:val="WW8Num2z0"/>
          <w:rFonts w:ascii="Verdana" w:hAnsi="Verdana"/>
          <w:color w:val="000000"/>
          <w:sz w:val="18"/>
          <w:szCs w:val="18"/>
        </w:rPr>
        <w:t> </w:t>
      </w:r>
      <w:r>
        <w:rPr>
          <w:rFonts w:ascii="Verdana" w:hAnsi="Verdana"/>
          <w:color w:val="000000"/>
          <w:sz w:val="18"/>
          <w:szCs w:val="18"/>
        </w:rPr>
        <w:t>уровня экономического развития муниципальных районов, может быть предложена реформа административно-территориального деления Самарской области. Она заключается в</w:t>
      </w:r>
      <w:r>
        <w:rPr>
          <w:rStyle w:val="WW8Num2z0"/>
          <w:rFonts w:ascii="Verdana" w:hAnsi="Verdana"/>
          <w:color w:val="000000"/>
          <w:sz w:val="18"/>
          <w:szCs w:val="18"/>
        </w:rPr>
        <w:t> </w:t>
      </w:r>
      <w:r>
        <w:rPr>
          <w:rStyle w:val="WW8Num3z0"/>
          <w:rFonts w:ascii="Verdana" w:hAnsi="Verdana"/>
          <w:color w:val="4682B4"/>
          <w:sz w:val="18"/>
          <w:szCs w:val="18"/>
        </w:rPr>
        <w:t>укрупнении</w:t>
      </w:r>
      <w:r>
        <w:rPr>
          <w:rStyle w:val="WW8Num2z0"/>
          <w:rFonts w:ascii="Verdana" w:hAnsi="Verdana"/>
          <w:color w:val="000000"/>
          <w:sz w:val="18"/>
          <w:szCs w:val="18"/>
        </w:rPr>
        <w:t> </w:t>
      </w:r>
      <w:r>
        <w:rPr>
          <w:rFonts w:ascii="Verdana" w:hAnsi="Verdana"/>
          <w:color w:val="000000"/>
          <w:sz w:val="18"/>
          <w:szCs w:val="18"/>
        </w:rPr>
        <w:t>районов путем объединения районов, более развитых</w:t>
      </w:r>
      <w:r>
        <w:rPr>
          <w:rStyle w:val="WW8Num2z0"/>
          <w:rFonts w:ascii="Verdana" w:hAnsi="Verdana"/>
          <w:color w:val="000000"/>
          <w:sz w:val="18"/>
          <w:szCs w:val="18"/>
        </w:rPr>
        <w:t> </w:t>
      </w:r>
      <w:r>
        <w:rPr>
          <w:rStyle w:val="WW8Num3z0"/>
          <w:rFonts w:ascii="Verdana" w:hAnsi="Verdana"/>
          <w:color w:val="4682B4"/>
          <w:sz w:val="18"/>
          <w:szCs w:val="18"/>
        </w:rPr>
        <w:t>экономически</w:t>
      </w:r>
      <w:r>
        <w:rPr>
          <w:rStyle w:val="WW8Num2z0"/>
          <w:rFonts w:ascii="Verdana" w:hAnsi="Verdana"/>
          <w:color w:val="000000"/>
          <w:sz w:val="18"/>
          <w:szCs w:val="18"/>
        </w:rPr>
        <w:t> </w:t>
      </w:r>
      <w:r>
        <w:rPr>
          <w:rFonts w:ascii="Verdana" w:hAnsi="Verdana"/>
          <w:color w:val="000000"/>
          <w:sz w:val="18"/>
          <w:szCs w:val="18"/>
        </w:rPr>
        <w:t>с районами, отсталыми в экономическом отношении. В результате административно-территориальной реформы в Самарской области могут быть образованы тринадцать муниципальных районов вместо двадцати семи.</w:t>
      </w:r>
    </w:p>
    <w:p w14:paraId="6694E20C" w14:textId="77777777" w:rsidR="00CB0ABE" w:rsidRDefault="00CB0ABE" w:rsidP="00CB0AB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Другим элементом реформы административно-территориального деления Самарской области может стать придание г. Нефтегорск статуса города областного подчинения.</w:t>
      </w:r>
    </w:p>
    <w:p w14:paraId="78B0DBFE" w14:textId="77777777" w:rsidR="00CB0ABE" w:rsidRDefault="00CB0ABE" w:rsidP="00CB0AB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Предложенная реформа позволит выровнять</w:t>
      </w:r>
      <w:r>
        <w:rPr>
          <w:rStyle w:val="WW8Num2z0"/>
          <w:rFonts w:ascii="Verdana" w:hAnsi="Verdana"/>
          <w:color w:val="000000"/>
          <w:sz w:val="18"/>
          <w:szCs w:val="18"/>
        </w:rPr>
        <w:t> </w:t>
      </w:r>
      <w:r>
        <w:rPr>
          <w:rStyle w:val="WW8Num3z0"/>
          <w:rFonts w:ascii="Verdana" w:hAnsi="Verdana"/>
          <w:color w:val="4682B4"/>
          <w:sz w:val="18"/>
          <w:szCs w:val="18"/>
        </w:rPr>
        <w:t>численность</w:t>
      </w:r>
      <w:r>
        <w:rPr>
          <w:rStyle w:val="WW8Num2z0"/>
          <w:rFonts w:ascii="Verdana" w:hAnsi="Verdana"/>
          <w:color w:val="000000"/>
          <w:sz w:val="18"/>
          <w:szCs w:val="18"/>
        </w:rPr>
        <w:t> </w:t>
      </w:r>
      <w:r>
        <w:rPr>
          <w:rFonts w:ascii="Verdana" w:hAnsi="Verdana"/>
          <w:color w:val="000000"/>
          <w:sz w:val="18"/>
          <w:szCs w:val="18"/>
        </w:rPr>
        <w:t>населения районов, укрупнить территории, снизить административные расходы, стимулировать развитие отсталых в экономическом отношении частей региона и, в конечном счете, способствовать его развитию.</w:t>
      </w:r>
    </w:p>
    <w:p w14:paraId="33F4A638" w14:textId="77777777" w:rsidR="00CB0ABE" w:rsidRDefault="00CB0ABE" w:rsidP="00CB0AB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 Анализ значений коэффициента ранговой корреляции Спирмена свидетельствует о проявлении связей между пространственными факторами и показателями, характеризующими инвестиционную деятельность в муниципальных районах Самарской области. Обращает на себя внимание проявление связи между расстоянием до областного центра, а также расстоянием от географического центра района до ближайшего крупного городского поселения, и объемом</w:t>
      </w:r>
      <w:r>
        <w:rPr>
          <w:rStyle w:val="WW8Num2z0"/>
          <w:rFonts w:ascii="Verdana" w:hAnsi="Verdana"/>
          <w:color w:val="000000"/>
          <w:sz w:val="18"/>
          <w:szCs w:val="18"/>
        </w:rPr>
        <w:t> </w:t>
      </w:r>
      <w:r>
        <w:rPr>
          <w:rStyle w:val="WW8Num3z0"/>
          <w:rFonts w:ascii="Verdana" w:hAnsi="Verdana"/>
          <w:color w:val="4682B4"/>
          <w:sz w:val="18"/>
          <w:szCs w:val="18"/>
        </w:rPr>
        <w:t>инвестиций</w:t>
      </w:r>
      <w:r>
        <w:rPr>
          <w:rStyle w:val="WW8Num2z0"/>
          <w:rFonts w:ascii="Verdana" w:hAnsi="Verdana"/>
          <w:color w:val="000000"/>
          <w:sz w:val="18"/>
          <w:szCs w:val="18"/>
        </w:rPr>
        <w:t> </w:t>
      </w:r>
      <w:r>
        <w:rPr>
          <w:rFonts w:ascii="Verdana" w:hAnsi="Verdana"/>
          <w:color w:val="000000"/>
          <w:sz w:val="18"/>
          <w:szCs w:val="18"/>
        </w:rPr>
        <w:t>в основной капитал. В соответствии со шкалой</w:t>
      </w:r>
      <w:r>
        <w:rPr>
          <w:rStyle w:val="WW8Num2z0"/>
          <w:rFonts w:ascii="Verdana" w:hAnsi="Verdana"/>
          <w:color w:val="000000"/>
          <w:sz w:val="18"/>
          <w:szCs w:val="18"/>
        </w:rPr>
        <w:t> </w:t>
      </w:r>
      <w:r>
        <w:rPr>
          <w:rStyle w:val="WW8Num3z0"/>
          <w:rFonts w:ascii="Verdana" w:hAnsi="Verdana"/>
          <w:color w:val="4682B4"/>
          <w:sz w:val="18"/>
          <w:szCs w:val="18"/>
        </w:rPr>
        <w:t>Чеддока</w:t>
      </w:r>
      <w:r>
        <w:rPr>
          <w:rStyle w:val="WW8Num2z0"/>
          <w:rFonts w:ascii="Verdana" w:hAnsi="Verdana"/>
          <w:color w:val="000000"/>
          <w:sz w:val="18"/>
          <w:szCs w:val="18"/>
        </w:rPr>
        <w:t> </w:t>
      </w:r>
      <w:r>
        <w:rPr>
          <w:rFonts w:ascii="Verdana" w:hAnsi="Verdana"/>
          <w:color w:val="000000"/>
          <w:sz w:val="18"/>
          <w:szCs w:val="18"/>
        </w:rPr>
        <w:t>значение коэффициента ранговой корреляции может характеризовать связь между исследованными факторами как слабую обратной направленности: объем инвестиций снижается при удалении от городских поселений, особенно - от областного центра. Сказанное в значительной степени относится к проявлению связи между расстоянием и источниками инвестиций. Заметно проявление связи между расстоянием от областного центра и величиной собственных доходов местного</w:t>
      </w:r>
      <w:r>
        <w:rPr>
          <w:rStyle w:val="WW8Num2z0"/>
          <w:rFonts w:ascii="Verdana" w:hAnsi="Verdana"/>
          <w:color w:val="000000"/>
          <w:sz w:val="18"/>
          <w:szCs w:val="18"/>
        </w:rPr>
        <w:t> </w:t>
      </w:r>
      <w:r>
        <w:rPr>
          <w:rStyle w:val="WW8Num3z0"/>
          <w:rFonts w:ascii="Verdana" w:hAnsi="Verdana"/>
          <w:color w:val="4682B4"/>
          <w:sz w:val="18"/>
          <w:szCs w:val="18"/>
        </w:rPr>
        <w:t>бюджета</w:t>
      </w:r>
      <w:r>
        <w:rPr>
          <w:rFonts w:ascii="Verdana" w:hAnsi="Verdana"/>
          <w:color w:val="000000"/>
          <w:sz w:val="18"/>
          <w:szCs w:val="18"/>
        </w:rPr>
        <w:t>. Она может быть охарактеризована как умеренная, а с показателем стоимости основных фондов - как сильная.</w:t>
      </w:r>
    </w:p>
    <w:p w14:paraId="4B99916D" w14:textId="77777777" w:rsidR="00CB0ABE" w:rsidRDefault="00CB0ABE" w:rsidP="00CB0AB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154</w:t>
      </w:r>
    </w:p>
    <w:p w14:paraId="5D6CEFB1" w14:textId="77777777" w:rsidR="00CB0ABE" w:rsidRDefault="00CB0ABE" w:rsidP="00CB0AB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ЗАКЛЮЧЕНИЕ</w:t>
      </w:r>
    </w:p>
    <w:p w14:paraId="37344520" w14:textId="77777777" w:rsidR="00CB0ABE" w:rsidRDefault="00CB0ABE" w:rsidP="00CB0AB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Статистическое исследование взаимосвязей социального и экономического развития муниципальных районов и инвестиционной деятельности на их территории, выполненное в диссертационной работе, позволяет сделать следующие основные выводы.</w:t>
      </w:r>
    </w:p>
    <w:p w14:paraId="6B4C9EB6" w14:textId="77777777" w:rsidR="00CB0ABE" w:rsidRDefault="00CB0ABE" w:rsidP="00CB0AB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1. Выявлено, что в законодательных и нормативных актах, а также в научной литературе отсутствует общепринятое значения понятия «комплексное социально-экономическое развитие муниципальных районов». Нами предложено авторское определение этой категории: Под социально-экономическим развитием муниципальных районов понимается непрерывный процесс </w:t>
      </w:r>
      <w:r>
        <w:rPr>
          <w:rFonts w:ascii="Verdana" w:hAnsi="Verdana"/>
          <w:color w:val="000000"/>
          <w:sz w:val="18"/>
          <w:szCs w:val="18"/>
        </w:rPr>
        <w:lastRenderedPageBreak/>
        <w:t>изменений, происходящих во всех сферах жизни местного сообщества, как под влиянием внешних факторов и обстоятельств, так и внутренней среды муниципальных районов, включая деятельность органов местного и общественного самоуправления и отдельных членов сообщества, проявляющуюся в улучшении экономических, социальных и культурных условий жизни членов сообщества. Указанная деятельность ориентирована на адаптацию к изменяющимся условиям и обстоятельствам, извлечение максимальных</w:t>
      </w:r>
      <w:r>
        <w:rPr>
          <w:rStyle w:val="WW8Num2z0"/>
          <w:rFonts w:ascii="Verdana" w:hAnsi="Verdana"/>
          <w:color w:val="000000"/>
          <w:sz w:val="18"/>
          <w:szCs w:val="18"/>
        </w:rPr>
        <w:t> </w:t>
      </w:r>
      <w:r>
        <w:rPr>
          <w:rStyle w:val="WW8Num3z0"/>
          <w:rFonts w:ascii="Verdana" w:hAnsi="Verdana"/>
          <w:color w:val="4682B4"/>
          <w:sz w:val="18"/>
          <w:szCs w:val="18"/>
        </w:rPr>
        <w:t>преимуществ</w:t>
      </w:r>
      <w:r>
        <w:rPr>
          <w:rStyle w:val="WW8Num2z0"/>
          <w:rFonts w:ascii="Verdana" w:hAnsi="Verdana"/>
          <w:color w:val="000000"/>
          <w:sz w:val="18"/>
          <w:szCs w:val="18"/>
        </w:rPr>
        <w:t> </w:t>
      </w:r>
      <w:r>
        <w:rPr>
          <w:rFonts w:ascii="Verdana" w:hAnsi="Verdana"/>
          <w:color w:val="000000"/>
          <w:sz w:val="18"/>
          <w:szCs w:val="18"/>
        </w:rPr>
        <w:t>и выгод из геополитического и географического положения территории и ее природно-климатических особенностей, обеспечение устойчивости экономики и социальной стабильности.</w:t>
      </w:r>
    </w:p>
    <w:p w14:paraId="75718DE5" w14:textId="77777777" w:rsidR="00CB0ABE" w:rsidRDefault="00CB0ABE" w:rsidP="00CB0AB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 Обосновано предложение о</w:t>
      </w:r>
      <w:r>
        <w:rPr>
          <w:rStyle w:val="WW8Num2z0"/>
          <w:rFonts w:ascii="Verdana" w:hAnsi="Verdana"/>
          <w:color w:val="000000"/>
          <w:sz w:val="18"/>
          <w:szCs w:val="18"/>
        </w:rPr>
        <w:t> </w:t>
      </w:r>
      <w:r>
        <w:rPr>
          <w:rStyle w:val="WW8Num3z0"/>
          <w:rFonts w:ascii="Verdana" w:hAnsi="Verdana"/>
          <w:color w:val="4682B4"/>
          <w:sz w:val="18"/>
          <w:szCs w:val="18"/>
        </w:rPr>
        <w:t>привлечении</w:t>
      </w:r>
      <w:r>
        <w:rPr>
          <w:rStyle w:val="WW8Num2z0"/>
          <w:rFonts w:ascii="Verdana" w:hAnsi="Verdana"/>
          <w:color w:val="000000"/>
          <w:sz w:val="18"/>
          <w:szCs w:val="18"/>
        </w:rPr>
        <w:t> </w:t>
      </w:r>
      <w:r>
        <w:rPr>
          <w:rFonts w:ascii="Verdana" w:hAnsi="Verdana"/>
          <w:color w:val="000000"/>
          <w:sz w:val="18"/>
          <w:szCs w:val="18"/>
        </w:rPr>
        <w:t>статистических методов для оценки роли и значения местной администрации в развитии муниципальных районов. Они могут оцениваться показателями, построенными на соотношении</w:t>
      </w:r>
      <w:r>
        <w:rPr>
          <w:rStyle w:val="WW8Num2z0"/>
          <w:rFonts w:ascii="Verdana" w:hAnsi="Verdana"/>
          <w:color w:val="000000"/>
          <w:sz w:val="18"/>
          <w:szCs w:val="18"/>
        </w:rPr>
        <w:t> </w:t>
      </w:r>
      <w:r>
        <w:rPr>
          <w:rStyle w:val="WW8Num3z0"/>
          <w:rFonts w:ascii="Verdana" w:hAnsi="Verdana"/>
          <w:color w:val="4682B4"/>
          <w:sz w:val="18"/>
          <w:szCs w:val="18"/>
        </w:rPr>
        <w:t>индикаторов</w:t>
      </w:r>
      <w:r>
        <w:rPr>
          <w:rFonts w:ascii="Verdana" w:hAnsi="Verdana"/>
          <w:color w:val="000000"/>
          <w:sz w:val="18"/>
          <w:szCs w:val="18"/>
        </w:rPr>
        <w:t>, характеризующих развитие муниципального района, и затрат на содержание работников указанных органов, дополненными качественными характеристиками.</w:t>
      </w:r>
    </w:p>
    <w:p w14:paraId="205D8C0B" w14:textId="77777777" w:rsidR="00CB0ABE" w:rsidRDefault="00CB0ABE" w:rsidP="00CB0AB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 Признано, что в исследовании инвестиционной деятельности в муниципальных районах статистическим показателям структуры принадлежит важная роль, вследствие чего в работе подробно рассмотрены структурные характеристики инвестиций в муниципальных районах области, приведены свидетельства неравномерного характера распределения инвестиций по</w:t>
      </w:r>
      <w:r>
        <w:rPr>
          <w:rStyle w:val="WW8Num2z0"/>
          <w:rFonts w:ascii="Verdana" w:hAnsi="Verdana"/>
          <w:color w:val="000000"/>
          <w:sz w:val="18"/>
          <w:szCs w:val="18"/>
        </w:rPr>
        <w:t> </w:t>
      </w:r>
      <w:r>
        <w:rPr>
          <w:rStyle w:val="WW8Num3z0"/>
          <w:rFonts w:ascii="Verdana" w:hAnsi="Verdana"/>
          <w:color w:val="4682B4"/>
          <w:sz w:val="18"/>
          <w:szCs w:val="18"/>
        </w:rPr>
        <w:t>муниципальным</w:t>
      </w:r>
      <w:r>
        <w:rPr>
          <w:rStyle w:val="WW8Num2z0"/>
          <w:rFonts w:ascii="Verdana" w:hAnsi="Verdana"/>
          <w:color w:val="000000"/>
          <w:sz w:val="18"/>
          <w:szCs w:val="18"/>
        </w:rPr>
        <w:t> </w:t>
      </w:r>
      <w:r>
        <w:rPr>
          <w:rFonts w:ascii="Verdana" w:hAnsi="Verdana"/>
          <w:color w:val="000000"/>
          <w:sz w:val="18"/>
          <w:szCs w:val="18"/>
        </w:rPr>
        <w:t>районам. По нашему мнению, пуассоновский тип распределения муниципальных районов по объему инвестиций означает, что подавляющее большинство районов не испытывают существенного влияния инвестиций на развитие экономики и социальной сферы. В результате анализа статистических данных мы пришли к выводу, что за годы экономических реформ в структуре источников инвестиций произошли существенные изменения: значительно уменьшилось</w:t>
      </w:r>
      <w:r>
        <w:rPr>
          <w:rStyle w:val="WW8Num2z0"/>
          <w:rFonts w:ascii="Verdana" w:hAnsi="Verdana"/>
          <w:color w:val="000000"/>
          <w:sz w:val="18"/>
          <w:szCs w:val="18"/>
        </w:rPr>
        <w:t> </w:t>
      </w:r>
      <w:r>
        <w:rPr>
          <w:rStyle w:val="WW8Num3z0"/>
          <w:rFonts w:ascii="Verdana" w:hAnsi="Verdana"/>
          <w:color w:val="4682B4"/>
          <w:sz w:val="18"/>
          <w:szCs w:val="18"/>
        </w:rPr>
        <w:t>бюджетное</w:t>
      </w:r>
      <w:r>
        <w:rPr>
          <w:rStyle w:val="WW8Num2z0"/>
          <w:rFonts w:ascii="Verdana" w:hAnsi="Verdana"/>
          <w:color w:val="000000"/>
          <w:sz w:val="18"/>
          <w:szCs w:val="18"/>
        </w:rPr>
        <w:t> </w:t>
      </w:r>
      <w:r>
        <w:rPr>
          <w:rFonts w:ascii="Verdana" w:hAnsi="Verdana"/>
          <w:color w:val="000000"/>
          <w:sz w:val="18"/>
          <w:szCs w:val="18"/>
        </w:rPr>
        <w:t>финансирование, одновременно преобладающими стали</w:t>
      </w:r>
      <w:r>
        <w:rPr>
          <w:rStyle w:val="WW8Num2z0"/>
          <w:rFonts w:ascii="Verdana" w:hAnsi="Verdana"/>
          <w:color w:val="000000"/>
          <w:sz w:val="18"/>
          <w:szCs w:val="18"/>
        </w:rPr>
        <w:t> </w:t>
      </w:r>
      <w:r>
        <w:rPr>
          <w:rStyle w:val="WW8Num3z0"/>
          <w:rFonts w:ascii="Verdana" w:hAnsi="Verdana"/>
          <w:color w:val="4682B4"/>
          <w:sz w:val="18"/>
          <w:szCs w:val="18"/>
        </w:rPr>
        <w:t>внебюджетные</w:t>
      </w:r>
      <w:r>
        <w:rPr>
          <w:rStyle w:val="WW8Num2z0"/>
          <w:rFonts w:ascii="Verdana" w:hAnsi="Verdana"/>
          <w:color w:val="000000"/>
          <w:sz w:val="18"/>
          <w:szCs w:val="18"/>
        </w:rPr>
        <w:t> </w:t>
      </w:r>
      <w:r>
        <w:rPr>
          <w:rFonts w:ascii="Verdana" w:hAnsi="Verdana"/>
          <w:color w:val="000000"/>
          <w:sz w:val="18"/>
          <w:szCs w:val="18"/>
        </w:rPr>
        <w:t>источники (собственные, заемные, привлеченные средства предприятий и организаций). Выявлено, что</w:t>
      </w:r>
      <w:r>
        <w:rPr>
          <w:rStyle w:val="WW8Num2z0"/>
          <w:rFonts w:ascii="Verdana" w:hAnsi="Verdana"/>
          <w:color w:val="000000"/>
          <w:sz w:val="18"/>
          <w:szCs w:val="18"/>
        </w:rPr>
        <w:t> </w:t>
      </w:r>
      <w:r>
        <w:rPr>
          <w:rStyle w:val="WW8Num3z0"/>
          <w:rFonts w:ascii="Verdana" w:hAnsi="Verdana"/>
          <w:color w:val="4682B4"/>
          <w:sz w:val="18"/>
          <w:szCs w:val="18"/>
        </w:rPr>
        <w:t>инвестиции</w:t>
      </w:r>
      <w:r>
        <w:rPr>
          <w:rStyle w:val="WW8Num2z0"/>
          <w:rFonts w:ascii="Verdana" w:hAnsi="Verdana"/>
          <w:color w:val="000000"/>
          <w:sz w:val="18"/>
          <w:szCs w:val="18"/>
        </w:rPr>
        <w:t> </w:t>
      </w:r>
      <w:r>
        <w:rPr>
          <w:rFonts w:ascii="Verdana" w:hAnsi="Verdana"/>
          <w:color w:val="000000"/>
          <w:sz w:val="18"/>
          <w:szCs w:val="18"/>
        </w:rPr>
        <w:t>в развитие сельского хозяйства ^ незначительны практически во всех муниципальных районах Самарской области, низок удельный вес</w:t>
      </w:r>
      <w:r>
        <w:rPr>
          <w:rStyle w:val="WW8Num2z0"/>
          <w:rFonts w:ascii="Verdana" w:hAnsi="Verdana"/>
          <w:color w:val="000000"/>
          <w:sz w:val="18"/>
          <w:szCs w:val="18"/>
        </w:rPr>
        <w:t> </w:t>
      </w:r>
      <w:r>
        <w:rPr>
          <w:rStyle w:val="WW8Num3z0"/>
          <w:rFonts w:ascii="Verdana" w:hAnsi="Verdana"/>
          <w:color w:val="4682B4"/>
          <w:sz w:val="18"/>
          <w:szCs w:val="18"/>
        </w:rPr>
        <w:t>заемных</w:t>
      </w:r>
      <w:r>
        <w:rPr>
          <w:rStyle w:val="WW8Num2z0"/>
          <w:rFonts w:ascii="Verdana" w:hAnsi="Verdana"/>
          <w:color w:val="000000"/>
          <w:sz w:val="18"/>
          <w:szCs w:val="18"/>
        </w:rPr>
        <w:t> </w:t>
      </w:r>
      <w:r>
        <w:rPr>
          <w:rFonts w:ascii="Verdana" w:hAnsi="Verdana"/>
          <w:color w:val="000000"/>
          <w:sz w:val="18"/>
          <w:szCs w:val="18"/>
        </w:rPr>
        <w:t>средств для инвестирования в основной</w:t>
      </w:r>
      <w:r>
        <w:rPr>
          <w:rStyle w:val="WW8Num2z0"/>
          <w:rFonts w:ascii="Verdana" w:hAnsi="Verdana"/>
          <w:color w:val="000000"/>
          <w:sz w:val="18"/>
          <w:szCs w:val="18"/>
        </w:rPr>
        <w:t> </w:t>
      </w:r>
      <w:r>
        <w:rPr>
          <w:rStyle w:val="WW8Num3z0"/>
          <w:rFonts w:ascii="Verdana" w:hAnsi="Verdana"/>
          <w:color w:val="4682B4"/>
          <w:sz w:val="18"/>
          <w:szCs w:val="18"/>
        </w:rPr>
        <w:t>капитал</w:t>
      </w:r>
      <w:r>
        <w:rPr>
          <w:rFonts w:ascii="Verdana" w:hAnsi="Verdana"/>
          <w:color w:val="000000"/>
          <w:sz w:val="18"/>
          <w:szCs w:val="18"/>
        </w:rPr>
        <w:t>.</w:t>
      </w:r>
    </w:p>
    <w:p w14:paraId="3FD25398" w14:textId="77777777" w:rsidR="00CB0ABE" w:rsidRDefault="00CB0ABE" w:rsidP="00CB0AB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4. В результате статистического анализа установлено, что за последние годы заметно выросло экономическое значение личных</w:t>
      </w:r>
      <w:r>
        <w:rPr>
          <w:rStyle w:val="WW8Num2z0"/>
          <w:rFonts w:ascii="Verdana" w:hAnsi="Verdana"/>
          <w:color w:val="000000"/>
          <w:sz w:val="18"/>
          <w:szCs w:val="18"/>
        </w:rPr>
        <w:t> </w:t>
      </w:r>
      <w:r>
        <w:rPr>
          <w:rStyle w:val="WW8Num3z0"/>
          <w:rFonts w:ascii="Verdana" w:hAnsi="Verdana"/>
          <w:color w:val="4682B4"/>
          <w:sz w:val="18"/>
          <w:szCs w:val="18"/>
        </w:rPr>
        <w:t>подсобных</w:t>
      </w:r>
      <w:r>
        <w:rPr>
          <w:rStyle w:val="WW8Num2z0"/>
          <w:rFonts w:ascii="Verdana" w:hAnsi="Verdana"/>
          <w:color w:val="000000"/>
          <w:sz w:val="18"/>
          <w:szCs w:val="18"/>
        </w:rPr>
        <w:t> </w:t>
      </w:r>
      <w:r>
        <w:rPr>
          <w:rFonts w:ascii="Verdana" w:hAnsi="Verdana"/>
          <w:color w:val="000000"/>
          <w:sz w:val="18"/>
          <w:szCs w:val="18"/>
        </w:rPr>
        <w:t>хозяйств населения (ЛПХ). Мы пришли к выводу, что отмеченные процессы в экономике должны найти отражение в инвестиционной деятельности, в частности, должны быть найдены механизмы</w:t>
      </w:r>
      <w:r>
        <w:rPr>
          <w:rStyle w:val="WW8Num2z0"/>
          <w:rFonts w:ascii="Verdana" w:hAnsi="Verdana"/>
          <w:color w:val="000000"/>
          <w:sz w:val="18"/>
          <w:szCs w:val="18"/>
        </w:rPr>
        <w:t> </w:t>
      </w:r>
      <w:r>
        <w:rPr>
          <w:rStyle w:val="WW8Num3z0"/>
          <w:rFonts w:ascii="Verdana" w:hAnsi="Verdana"/>
          <w:color w:val="4682B4"/>
          <w:sz w:val="18"/>
          <w:szCs w:val="18"/>
        </w:rPr>
        <w:t>предоставления</w:t>
      </w:r>
      <w:r>
        <w:rPr>
          <w:rStyle w:val="WW8Num2z0"/>
          <w:rFonts w:ascii="Verdana" w:hAnsi="Verdana"/>
          <w:color w:val="000000"/>
          <w:sz w:val="18"/>
          <w:szCs w:val="18"/>
        </w:rPr>
        <w:t> </w:t>
      </w:r>
      <w:r>
        <w:rPr>
          <w:rFonts w:ascii="Verdana" w:hAnsi="Verdana"/>
          <w:color w:val="000000"/>
          <w:sz w:val="18"/>
          <w:szCs w:val="18"/>
        </w:rPr>
        <w:t>равного доступа личных подсобных хозяйств населения, расположенных на территории муниципальных районов, к источникам инвестиций.</w:t>
      </w:r>
    </w:p>
    <w:p w14:paraId="02DDC0A5" w14:textId="77777777" w:rsidR="00CB0ABE" w:rsidRDefault="00CB0ABE" w:rsidP="00CB0AB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5. По нашему мнению, изучение экономического потенциала муниципальных районов содержит в себе значительные информационные возможности. Обоснованным является вывод, что за последние годы не происходит роста стоимости основных фондов сельского хозяйства (важнейшего вида экономической деятельности в муниципальных районах), больше того, разрыв с другими отраслями экономики по этому показателю возрастает.</w:t>
      </w:r>
    </w:p>
    <w:p w14:paraId="103425ED" w14:textId="77777777" w:rsidR="00CB0ABE" w:rsidRDefault="00CB0ABE" w:rsidP="00CB0AB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6. По нашему мнению, базовый нормативный акт</w:t>
      </w:r>
      <w:r>
        <w:rPr>
          <w:rStyle w:val="WW8Num2z0"/>
          <w:rFonts w:ascii="Verdana" w:hAnsi="Verdana"/>
          <w:color w:val="000000"/>
          <w:sz w:val="18"/>
          <w:szCs w:val="18"/>
        </w:rPr>
        <w:t> </w:t>
      </w:r>
      <w:r>
        <w:rPr>
          <w:rStyle w:val="WW8Num3z0"/>
          <w:rFonts w:ascii="Verdana" w:hAnsi="Verdana"/>
          <w:color w:val="4682B4"/>
          <w:sz w:val="18"/>
          <w:szCs w:val="18"/>
        </w:rPr>
        <w:t>Росстата</w:t>
      </w:r>
      <w:r>
        <w:rPr>
          <w:rStyle w:val="WW8Num2z0"/>
          <w:rFonts w:ascii="Verdana" w:hAnsi="Verdana"/>
          <w:color w:val="000000"/>
          <w:sz w:val="18"/>
          <w:szCs w:val="18"/>
        </w:rPr>
        <w:t> </w:t>
      </w:r>
      <w:r>
        <w:rPr>
          <w:rFonts w:ascii="Verdana" w:hAnsi="Verdana"/>
          <w:color w:val="000000"/>
          <w:sz w:val="18"/>
          <w:szCs w:val="18"/>
        </w:rPr>
        <w:t>«Унифицированная система показателей, характеризующих социально-экономическое положение муниципальных образований» может быть расширена за счет показателей, отражающих использование информационных технологий на территории</w:t>
      </w:r>
      <w:r>
        <w:rPr>
          <w:rStyle w:val="WW8Num2z0"/>
          <w:rFonts w:ascii="Verdana" w:hAnsi="Verdana"/>
          <w:color w:val="000000"/>
          <w:sz w:val="18"/>
          <w:szCs w:val="18"/>
        </w:rPr>
        <w:t> </w:t>
      </w:r>
      <w:r>
        <w:rPr>
          <w:rStyle w:val="WW8Num3z0"/>
          <w:rFonts w:ascii="Verdana" w:hAnsi="Verdana"/>
          <w:color w:val="4682B4"/>
          <w:sz w:val="18"/>
          <w:szCs w:val="18"/>
        </w:rPr>
        <w:t>муниципального</w:t>
      </w:r>
      <w:r>
        <w:rPr>
          <w:rStyle w:val="WW8Num2z0"/>
          <w:rFonts w:ascii="Verdana" w:hAnsi="Verdana"/>
          <w:color w:val="000000"/>
          <w:sz w:val="18"/>
          <w:szCs w:val="18"/>
        </w:rPr>
        <w:t> </w:t>
      </w:r>
      <w:r>
        <w:rPr>
          <w:rFonts w:ascii="Verdana" w:hAnsi="Verdana"/>
          <w:color w:val="000000"/>
          <w:sz w:val="18"/>
          <w:szCs w:val="18"/>
        </w:rPr>
        <w:t>района.</w:t>
      </w:r>
    </w:p>
    <w:p w14:paraId="3B9FC07A" w14:textId="77777777" w:rsidR="00CB0ABE" w:rsidRDefault="00CB0ABE" w:rsidP="00CB0AB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7. На основании анализа статистических показателей, характеризующих социальное развитие муниципальных районов, установлено, что оно может быть определено как критическое.</w:t>
      </w:r>
      <w:r>
        <w:rPr>
          <w:rStyle w:val="WW8Num2z0"/>
          <w:rFonts w:ascii="Verdana" w:hAnsi="Verdana"/>
          <w:color w:val="000000"/>
          <w:sz w:val="18"/>
          <w:szCs w:val="18"/>
        </w:rPr>
        <w:t> </w:t>
      </w:r>
      <w:r>
        <w:rPr>
          <w:rStyle w:val="WW8Num3z0"/>
          <w:rFonts w:ascii="Verdana" w:hAnsi="Verdana"/>
          <w:color w:val="4682B4"/>
          <w:sz w:val="18"/>
          <w:szCs w:val="18"/>
        </w:rPr>
        <w:t>Бюджетная</w:t>
      </w:r>
      <w:r>
        <w:rPr>
          <w:rStyle w:val="WW8Num2z0"/>
          <w:rFonts w:ascii="Verdana" w:hAnsi="Verdana"/>
          <w:color w:val="000000"/>
          <w:sz w:val="18"/>
          <w:szCs w:val="18"/>
        </w:rPr>
        <w:t> </w:t>
      </w:r>
      <w:r>
        <w:rPr>
          <w:rFonts w:ascii="Verdana" w:hAnsi="Verdana"/>
          <w:color w:val="000000"/>
          <w:sz w:val="18"/>
          <w:szCs w:val="18"/>
        </w:rPr>
        <w:t>обеспеченность (доходы на душу населения) крайне низка. Все двадцать семь районов Самарской области в 2004г. были</w:t>
      </w:r>
      <w:r>
        <w:rPr>
          <w:rStyle w:val="WW8Num2z0"/>
          <w:rFonts w:ascii="Verdana" w:hAnsi="Verdana"/>
          <w:color w:val="000000"/>
          <w:sz w:val="18"/>
          <w:szCs w:val="18"/>
        </w:rPr>
        <w:t> </w:t>
      </w:r>
      <w:r>
        <w:rPr>
          <w:rStyle w:val="WW8Num3z0"/>
          <w:rFonts w:ascii="Verdana" w:hAnsi="Verdana"/>
          <w:color w:val="4682B4"/>
          <w:sz w:val="18"/>
          <w:szCs w:val="18"/>
        </w:rPr>
        <w:t>дотационными</w:t>
      </w:r>
      <w:r>
        <w:rPr>
          <w:rFonts w:ascii="Verdana" w:hAnsi="Verdana"/>
          <w:color w:val="000000"/>
          <w:sz w:val="18"/>
          <w:szCs w:val="18"/>
        </w:rPr>
        <w:t>. Значительная часть предприятий, расположенных в муниципальных районах,</w:t>
      </w:r>
      <w:r>
        <w:rPr>
          <w:rStyle w:val="WW8Num2z0"/>
          <w:rFonts w:ascii="Verdana" w:hAnsi="Verdana"/>
          <w:color w:val="000000"/>
          <w:sz w:val="18"/>
          <w:szCs w:val="18"/>
        </w:rPr>
        <w:t> </w:t>
      </w:r>
      <w:r>
        <w:rPr>
          <w:rStyle w:val="WW8Num3z0"/>
          <w:rFonts w:ascii="Verdana" w:hAnsi="Verdana"/>
          <w:color w:val="4682B4"/>
          <w:sz w:val="18"/>
          <w:szCs w:val="18"/>
        </w:rPr>
        <w:t>убыточна</w:t>
      </w:r>
      <w:r>
        <w:rPr>
          <w:rFonts w:ascii="Verdana" w:hAnsi="Verdana"/>
          <w:color w:val="000000"/>
          <w:sz w:val="18"/>
          <w:szCs w:val="18"/>
        </w:rPr>
        <w:t>. Очевидной является негативная направленность социальных процессов в сфере образования и культуры муниципальных районов Самарской области. Снизилось в несколько раз число дневных общеобразовательных учреждений, число учреждений культурно-досугового назначения и число мест в них, новое</w:t>
      </w:r>
      <w:r>
        <w:rPr>
          <w:rStyle w:val="WW8Num2z0"/>
          <w:rFonts w:ascii="Verdana" w:hAnsi="Verdana"/>
          <w:color w:val="000000"/>
          <w:sz w:val="18"/>
          <w:szCs w:val="18"/>
        </w:rPr>
        <w:t> </w:t>
      </w:r>
      <w:r>
        <w:rPr>
          <w:rStyle w:val="WW8Num3z0"/>
          <w:rFonts w:ascii="Verdana" w:hAnsi="Verdana"/>
          <w:color w:val="4682B4"/>
          <w:sz w:val="18"/>
          <w:szCs w:val="18"/>
        </w:rPr>
        <w:t>строительство</w:t>
      </w:r>
      <w:r>
        <w:rPr>
          <w:rStyle w:val="WW8Num2z0"/>
          <w:rFonts w:ascii="Verdana" w:hAnsi="Verdana"/>
          <w:color w:val="000000"/>
          <w:sz w:val="18"/>
          <w:szCs w:val="18"/>
        </w:rPr>
        <w:t> </w:t>
      </w:r>
      <w:r>
        <w:rPr>
          <w:rFonts w:ascii="Verdana" w:hAnsi="Verdana"/>
          <w:color w:val="000000"/>
          <w:sz w:val="18"/>
          <w:szCs w:val="18"/>
        </w:rPr>
        <w:t xml:space="preserve">объектов социально-культурной сферы фактически заморожено, несмотря на </w:t>
      </w:r>
      <w:r>
        <w:rPr>
          <w:rFonts w:ascii="Verdana" w:hAnsi="Verdana"/>
          <w:color w:val="000000"/>
          <w:sz w:val="18"/>
          <w:szCs w:val="18"/>
        </w:rPr>
        <w:lastRenderedPageBreak/>
        <w:t>низкую</w:t>
      </w:r>
      <w:r>
        <w:rPr>
          <w:rStyle w:val="WW8Num2z0"/>
          <w:rFonts w:ascii="Verdana" w:hAnsi="Verdana"/>
          <w:color w:val="000000"/>
          <w:sz w:val="18"/>
          <w:szCs w:val="18"/>
        </w:rPr>
        <w:t> </w:t>
      </w:r>
      <w:r>
        <w:rPr>
          <w:rStyle w:val="WW8Num3z0"/>
          <w:rFonts w:ascii="Verdana" w:hAnsi="Verdana"/>
          <w:color w:val="4682B4"/>
          <w:sz w:val="18"/>
          <w:szCs w:val="18"/>
        </w:rPr>
        <w:t>среднедушевую</w:t>
      </w:r>
      <w:r>
        <w:rPr>
          <w:rStyle w:val="WW8Num2z0"/>
          <w:rFonts w:ascii="Verdana" w:hAnsi="Verdana"/>
          <w:color w:val="000000"/>
          <w:sz w:val="18"/>
          <w:szCs w:val="18"/>
        </w:rPr>
        <w:t> </w:t>
      </w:r>
      <w:r>
        <w:rPr>
          <w:rFonts w:ascii="Verdana" w:hAnsi="Verdana"/>
          <w:color w:val="000000"/>
          <w:sz w:val="18"/>
          <w:szCs w:val="18"/>
        </w:rPr>
        <w:t>обеспеченность жильем, темпы строительства жилых домов также низки.</w:t>
      </w:r>
    </w:p>
    <w:p w14:paraId="7AA7EED2" w14:textId="77777777" w:rsidR="00CB0ABE" w:rsidRDefault="00CB0ABE" w:rsidP="00CB0AB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8. Статистическая оценка демографического состояния в муниципальных районах Самарской области выявила, что естественная убыль населения обусловлена как снижением рождаемости, так и повышением смертности. Но, по нашему мнению, главной причиной негативной направленности демографических процессов является репродуктивная реакция населения на ухудшение условий жизни в муниципальных районах, неверие в их благоприятное изменение.</w:t>
      </w:r>
    </w:p>
    <w:p w14:paraId="1781DAB7" w14:textId="77777777" w:rsidR="00CB0ABE" w:rsidRDefault="00CB0ABE" w:rsidP="00CB0AB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9. Отражением низкого уровня социального развития муниципальных районов может служить</w:t>
      </w:r>
      <w:r>
        <w:rPr>
          <w:rStyle w:val="WW8Num2z0"/>
          <w:rFonts w:ascii="Verdana" w:hAnsi="Verdana"/>
          <w:color w:val="000000"/>
          <w:sz w:val="18"/>
          <w:szCs w:val="18"/>
        </w:rPr>
        <w:t> </w:t>
      </w:r>
      <w:r>
        <w:rPr>
          <w:rStyle w:val="WW8Num3z0"/>
          <w:rFonts w:ascii="Verdana" w:hAnsi="Verdana"/>
          <w:color w:val="4682B4"/>
          <w:sz w:val="18"/>
          <w:szCs w:val="18"/>
        </w:rPr>
        <w:t>потребление</w:t>
      </w:r>
      <w:r>
        <w:rPr>
          <w:rStyle w:val="WW8Num2z0"/>
          <w:rFonts w:ascii="Verdana" w:hAnsi="Verdana"/>
          <w:color w:val="000000"/>
          <w:sz w:val="18"/>
          <w:szCs w:val="18"/>
        </w:rPr>
        <w:t> </w:t>
      </w:r>
      <w:r>
        <w:rPr>
          <w:rFonts w:ascii="Verdana" w:hAnsi="Verdana"/>
          <w:color w:val="000000"/>
          <w:sz w:val="18"/>
          <w:szCs w:val="18"/>
        </w:rPr>
        <w:t>услуг населению. Объем платных услуг крайне мал как в абсолютном значении, так и в расчете на душу населения. Это означает, что население муниципальных районов Самарской области в силу низких доходов вынуждено потреблять лишь жизненно необходимые</w:t>
      </w:r>
      <w:r>
        <w:rPr>
          <w:rStyle w:val="WW8Num2z0"/>
          <w:rFonts w:ascii="Verdana" w:hAnsi="Verdana"/>
          <w:color w:val="000000"/>
          <w:sz w:val="18"/>
          <w:szCs w:val="18"/>
        </w:rPr>
        <w:t> </w:t>
      </w:r>
      <w:r>
        <w:rPr>
          <w:rStyle w:val="WW8Num3z0"/>
          <w:rFonts w:ascii="Verdana" w:hAnsi="Verdana"/>
          <w:color w:val="4682B4"/>
          <w:sz w:val="18"/>
          <w:szCs w:val="18"/>
        </w:rPr>
        <w:t>первоочередные</w:t>
      </w:r>
      <w:r>
        <w:rPr>
          <w:rStyle w:val="WW8Num2z0"/>
          <w:rFonts w:ascii="Verdana" w:hAnsi="Verdana"/>
          <w:color w:val="000000"/>
          <w:sz w:val="18"/>
          <w:szCs w:val="18"/>
        </w:rPr>
        <w:t> </w:t>
      </w:r>
      <w:r>
        <w:rPr>
          <w:rFonts w:ascii="Verdana" w:hAnsi="Verdana"/>
          <w:color w:val="000000"/>
          <w:sz w:val="18"/>
          <w:szCs w:val="18"/>
        </w:rPr>
        <w:t>услуги.</w:t>
      </w:r>
    </w:p>
    <w:p w14:paraId="6BB04BA9" w14:textId="77777777" w:rsidR="00CB0ABE" w:rsidRDefault="00CB0ABE" w:rsidP="00CB0AB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Ю.Несмотря на то, что</w:t>
      </w:r>
      <w:r>
        <w:rPr>
          <w:rStyle w:val="WW8Num2z0"/>
          <w:rFonts w:ascii="Verdana" w:hAnsi="Verdana"/>
          <w:color w:val="000000"/>
          <w:sz w:val="18"/>
          <w:szCs w:val="18"/>
        </w:rPr>
        <w:t> </w:t>
      </w:r>
      <w:r>
        <w:rPr>
          <w:rStyle w:val="WW8Num3z0"/>
          <w:rFonts w:ascii="Verdana" w:hAnsi="Verdana"/>
          <w:color w:val="4682B4"/>
          <w:sz w:val="18"/>
          <w:szCs w:val="18"/>
        </w:rPr>
        <w:t>среднемесячная</w:t>
      </w:r>
      <w:r>
        <w:rPr>
          <w:rStyle w:val="WW8Num2z0"/>
          <w:rFonts w:ascii="Verdana" w:hAnsi="Verdana"/>
          <w:color w:val="000000"/>
          <w:sz w:val="18"/>
          <w:szCs w:val="18"/>
        </w:rPr>
        <w:t> </w:t>
      </w:r>
      <w:r>
        <w:rPr>
          <w:rFonts w:ascii="Verdana" w:hAnsi="Verdana"/>
          <w:color w:val="000000"/>
          <w:sz w:val="18"/>
          <w:szCs w:val="18"/>
        </w:rPr>
        <w:t>начисленная заработная плата в последние годы в отрасли «</w:t>
      </w:r>
      <w:r>
        <w:rPr>
          <w:rStyle w:val="WW8Num3z0"/>
          <w:rFonts w:ascii="Verdana" w:hAnsi="Verdana"/>
          <w:color w:val="4682B4"/>
          <w:sz w:val="18"/>
          <w:szCs w:val="18"/>
        </w:rPr>
        <w:t>Сельское хозяйство</w:t>
      </w:r>
      <w:r>
        <w:rPr>
          <w:rFonts w:ascii="Verdana" w:hAnsi="Verdana"/>
          <w:color w:val="000000"/>
          <w:sz w:val="18"/>
          <w:szCs w:val="18"/>
        </w:rPr>
        <w:t>» выросла на 12,4%, она составила лишь 36% от среднего уровня по региону. Крайне велик разрыв</w:t>
      </w:r>
      <w:r>
        <w:rPr>
          <w:rStyle w:val="WW8Num2z0"/>
          <w:rFonts w:ascii="Verdana" w:hAnsi="Verdana"/>
          <w:color w:val="000000"/>
          <w:sz w:val="18"/>
          <w:szCs w:val="18"/>
        </w:rPr>
        <w:t> </w:t>
      </w:r>
      <w:r>
        <w:rPr>
          <w:rStyle w:val="WW8Num3z0"/>
          <w:rFonts w:ascii="Verdana" w:hAnsi="Verdana"/>
          <w:color w:val="4682B4"/>
          <w:sz w:val="18"/>
          <w:szCs w:val="18"/>
        </w:rPr>
        <w:t>оплаты</w:t>
      </w:r>
      <w:r>
        <w:rPr>
          <w:rStyle w:val="WW8Num2z0"/>
          <w:rFonts w:ascii="Verdana" w:hAnsi="Verdana"/>
          <w:color w:val="000000"/>
          <w:sz w:val="18"/>
          <w:szCs w:val="18"/>
        </w:rPr>
        <w:t> </w:t>
      </w:r>
      <w:r>
        <w:rPr>
          <w:rFonts w:ascii="Verdana" w:hAnsi="Verdana"/>
          <w:color w:val="000000"/>
          <w:sz w:val="18"/>
          <w:szCs w:val="18"/>
        </w:rPr>
        <w:t>труда в сельском хозяйстве с</w:t>
      </w:r>
      <w:r>
        <w:rPr>
          <w:rStyle w:val="WW8Num2z0"/>
          <w:rFonts w:ascii="Verdana" w:hAnsi="Verdana"/>
          <w:color w:val="000000"/>
          <w:sz w:val="18"/>
          <w:szCs w:val="18"/>
        </w:rPr>
        <w:t> </w:t>
      </w:r>
      <w:r>
        <w:rPr>
          <w:rStyle w:val="WW8Num3z0"/>
          <w:rFonts w:ascii="Verdana" w:hAnsi="Verdana"/>
          <w:color w:val="4682B4"/>
          <w:sz w:val="18"/>
          <w:szCs w:val="18"/>
        </w:rPr>
        <w:t>оплатой</w:t>
      </w:r>
      <w:r>
        <w:rPr>
          <w:rStyle w:val="WW8Num2z0"/>
          <w:rFonts w:ascii="Verdana" w:hAnsi="Verdana"/>
          <w:color w:val="000000"/>
          <w:sz w:val="18"/>
          <w:szCs w:val="18"/>
        </w:rPr>
        <w:t> </w:t>
      </w:r>
      <w:r>
        <w:rPr>
          <w:rFonts w:ascii="Verdana" w:hAnsi="Verdana"/>
          <w:color w:val="000000"/>
          <w:sz w:val="18"/>
          <w:szCs w:val="18"/>
        </w:rPr>
        <w:t>труда в других отраслях экономики.</w:t>
      </w:r>
    </w:p>
    <w:p w14:paraId="6553808A" w14:textId="77777777" w:rsidR="00CB0ABE" w:rsidRDefault="00CB0ABE" w:rsidP="00CB0AB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11 .На основании комплексного применения статистических методов найдено уравнение многофакторной зависимости объема инвестиций в основной капитал от факторов, характеризующих экономическое и социальное развитие муниципальных районов: доходы бюджета, продукция сельского хозяйства сельскохозяйственных предприятий, среднемесячная</w:t>
      </w:r>
      <w:r>
        <w:rPr>
          <w:rStyle w:val="WW8Num2z0"/>
          <w:rFonts w:ascii="Verdana" w:hAnsi="Verdana"/>
          <w:color w:val="000000"/>
          <w:sz w:val="18"/>
          <w:szCs w:val="18"/>
        </w:rPr>
        <w:t> </w:t>
      </w:r>
      <w:r>
        <w:rPr>
          <w:rStyle w:val="WW8Num3z0"/>
          <w:rFonts w:ascii="Verdana" w:hAnsi="Verdana"/>
          <w:color w:val="4682B4"/>
          <w:sz w:val="18"/>
          <w:szCs w:val="18"/>
        </w:rPr>
        <w:t>заработная</w:t>
      </w:r>
      <w:r>
        <w:rPr>
          <w:rStyle w:val="WW8Num2z0"/>
          <w:rFonts w:ascii="Verdana" w:hAnsi="Verdana"/>
          <w:color w:val="000000"/>
          <w:sz w:val="18"/>
          <w:szCs w:val="18"/>
        </w:rPr>
        <w:t> </w:t>
      </w:r>
      <w:r>
        <w:rPr>
          <w:rFonts w:ascii="Verdana" w:hAnsi="Verdana"/>
          <w:color w:val="000000"/>
          <w:sz w:val="18"/>
          <w:szCs w:val="18"/>
        </w:rPr>
        <w:t>плата работающих на крупных и средних предприятиях и</w:t>
      </w:r>
      <w:r>
        <w:rPr>
          <w:rStyle w:val="WW8Num2z0"/>
          <w:rFonts w:ascii="Verdana" w:hAnsi="Verdana"/>
          <w:color w:val="000000"/>
          <w:sz w:val="18"/>
          <w:szCs w:val="18"/>
        </w:rPr>
        <w:t> </w:t>
      </w:r>
      <w:r>
        <w:rPr>
          <w:rStyle w:val="WW8Num3z0"/>
          <w:rFonts w:ascii="Verdana" w:hAnsi="Verdana"/>
          <w:color w:val="4682B4"/>
          <w:sz w:val="18"/>
          <w:szCs w:val="18"/>
        </w:rPr>
        <w:t>некоммерческих</w:t>
      </w:r>
      <w:r>
        <w:rPr>
          <w:rStyle w:val="WW8Num2z0"/>
          <w:rFonts w:ascii="Verdana" w:hAnsi="Verdana"/>
          <w:color w:val="000000"/>
          <w:sz w:val="18"/>
          <w:szCs w:val="18"/>
        </w:rPr>
        <w:t> </w:t>
      </w:r>
      <w:r>
        <w:rPr>
          <w:rFonts w:ascii="Verdana" w:hAnsi="Verdana"/>
          <w:color w:val="000000"/>
          <w:sz w:val="18"/>
          <w:szCs w:val="18"/>
        </w:rPr>
        <w:t>организациях, балансовая стоимость основных фондов сельского хозяйства.</w:t>
      </w:r>
    </w:p>
    <w:p w14:paraId="4F770892" w14:textId="77777777" w:rsidR="00CB0ABE" w:rsidRDefault="00CB0ABE" w:rsidP="00CB0AB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Множественный коэффициент корреляции, характеризующий</w:t>
      </w:r>
      <w:r>
        <w:rPr>
          <w:rStyle w:val="WW8Num2z0"/>
          <w:rFonts w:ascii="Verdana" w:hAnsi="Verdana"/>
          <w:color w:val="000000"/>
          <w:sz w:val="18"/>
          <w:szCs w:val="18"/>
        </w:rPr>
        <w:t> </w:t>
      </w:r>
      <w:r>
        <w:rPr>
          <w:rStyle w:val="WW8Num3z0"/>
          <w:rFonts w:ascii="Verdana" w:hAnsi="Verdana"/>
          <w:color w:val="4682B4"/>
          <w:sz w:val="18"/>
          <w:szCs w:val="18"/>
        </w:rPr>
        <w:t>тесноту</w:t>
      </w:r>
      <w:r>
        <w:rPr>
          <w:rStyle w:val="WW8Num2z0"/>
          <w:rFonts w:ascii="Verdana" w:hAnsi="Verdana"/>
          <w:color w:val="000000"/>
          <w:sz w:val="18"/>
          <w:szCs w:val="18"/>
        </w:rPr>
        <w:t> </w:t>
      </w:r>
      <w:r>
        <w:rPr>
          <w:rFonts w:ascii="Verdana" w:hAnsi="Verdana"/>
          <w:color w:val="000000"/>
          <w:sz w:val="18"/>
          <w:szCs w:val="18"/>
        </w:rPr>
        <w:t>связи между результативной переменной и независимыми переменными, указывает на заметную связь между ними. Множественный коэффициент детерминации показывает, что 41,8% суммарной вариации объема инвестиций может быть объяснено вариабельностью включенных в модель факторов. Проверка значимости множественного коэффициента корреляции по F-критерию показала достаточно высокий уровень значимости, что свидетельствует о достоверности полученной экономико-статистической модели, характеризующей взаимосвязи развития муниципальных районов и инвестиционной деятельности на их территории.</w:t>
      </w:r>
    </w:p>
    <w:p w14:paraId="2490AC19" w14:textId="77777777" w:rsidR="00CB0ABE" w:rsidRDefault="00CB0ABE" w:rsidP="00CB0AB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12. В результате использования статистической методологии было получено уравнение множественной зависимости уровня экономического развития муниципальных районов от факторов, характеризующих инвестиционную деятельность на их территории. Уровень экономического развития может быть выражен показателем "общий объем продукции</w:t>
      </w:r>
      <w:r>
        <w:rPr>
          <w:rStyle w:val="WW8Num2z0"/>
          <w:rFonts w:ascii="Verdana" w:hAnsi="Verdana"/>
          <w:color w:val="000000"/>
          <w:sz w:val="18"/>
          <w:szCs w:val="18"/>
        </w:rPr>
        <w:t> </w:t>
      </w:r>
      <w:r>
        <w:rPr>
          <w:rStyle w:val="WW8Num3z0"/>
          <w:rFonts w:ascii="Verdana" w:hAnsi="Verdana"/>
          <w:color w:val="4682B4"/>
          <w:sz w:val="18"/>
          <w:szCs w:val="18"/>
        </w:rPr>
        <w:t>промышленности</w:t>
      </w:r>
      <w:r>
        <w:rPr>
          <w:rStyle w:val="WW8Num2z0"/>
          <w:rFonts w:ascii="Verdana" w:hAnsi="Verdana"/>
          <w:color w:val="000000"/>
          <w:sz w:val="18"/>
          <w:szCs w:val="18"/>
        </w:rPr>
        <w:t> </w:t>
      </w:r>
      <w:r>
        <w:rPr>
          <w:rFonts w:ascii="Verdana" w:hAnsi="Verdana"/>
          <w:color w:val="000000"/>
          <w:sz w:val="18"/>
          <w:szCs w:val="18"/>
        </w:rPr>
        <w:t>и сельского хозяйства на одного занятого в экономике», факторными показателями являются «</w:t>
      </w:r>
      <w:r>
        <w:rPr>
          <w:rStyle w:val="WW8Num3z0"/>
          <w:rFonts w:ascii="Verdana" w:hAnsi="Verdana"/>
          <w:color w:val="4682B4"/>
          <w:sz w:val="18"/>
          <w:szCs w:val="18"/>
        </w:rPr>
        <w:t>инвестиции в основной капитал на душу населения</w:t>
      </w:r>
      <w:r>
        <w:rPr>
          <w:rFonts w:ascii="Verdana" w:hAnsi="Verdana"/>
          <w:color w:val="000000"/>
          <w:sz w:val="18"/>
          <w:szCs w:val="18"/>
        </w:rPr>
        <w:t>», «</w:t>
      </w:r>
      <w:r>
        <w:rPr>
          <w:rStyle w:val="WW8Num3z0"/>
          <w:rFonts w:ascii="Verdana" w:hAnsi="Verdana"/>
          <w:color w:val="4682B4"/>
          <w:sz w:val="18"/>
          <w:szCs w:val="18"/>
        </w:rPr>
        <w:t>собственные доходы местного бюджета на душу населения</w:t>
      </w:r>
      <w:r>
        <w:rPr>
          <w:rFonts w:ascii="Verdana" w:hAnsi="Verdana"/>
          <w:color w:val="000000"/>
          <w:sz w:val="18"/>
          <w:szCs w:val="18"/>
        </w:rPr>
        <w:t>», «полная</w:t>
      </w:r>
      <w:r>
        <w:rPr>
          <w:rStyle w:val="WW8Num2z0"/>
          <w:rFonts w:ascii="Verdana" w:hAnsi="Verdana"/>
          <w:color w:val="000000"/>
          <w:sz w:val="18"/>
          <w:szCs w:val="18"/>
        </w:rPr>
        <w:t> </w:t>
      </w:r>
      <w:r>
        <w:rPr>
          <w:rStyle w:val="WW8Num3z0"/>
          <w:rFonts w:ascii="Verdana" w:hAnsi="Verdana"/>
          <w:color w:val="4682B4"/>
          <w:sz w:val="18"/>
          <w:szCs w:val="18"/>
        </w:rPr>
        <w:t>балансовая</w:t>
      </w:r>
      <w:r>
        <w:rPr>
          <w:rStyle w:val="WW8Num2z0"/>
          <w:rFonts w:ascii="Verdana" w:hAnsi="Verdana"/>
          <w:color w:val="000000"/>
          <w:sz w:val="18"/>
          <w:szCs w:val="18"/>
        </w:rPr>
        <w:t> </w:t>
      </w:r>
      <w:r>
        <w:rPr>
          <w:rFonts w:ascii="Verdana" w:hAnsi="Verdana"/>
          <w:color w:val="000000"/>
          <w:sz w:val="18"/>
          <w:szCs w:val="18"/>
        </w:rPr>
        <w:t>стоимость основных фондов на одного занятого в экономике» и «</w:t>
      </w:r>
      <w:r>
        <w:rPr>
          <w:rStyle w:val="WW8Num3z0"/>
          <w:rFonts w:ascii="Verdana" w:hAnsi="Verdana"/>
          <w:color w:val="4682B4"/>
          <w:sz w:val="18"/>
          <w:szCs w:val="18"/>
        </w:rPr>
        <w:t>степень износа основных фондов</w:t>
      </w:r>
      <w:r>
        <w:rPr>
          <w:rFonts w:ascii="Verdana" w:hAnsi="Verdana"/>
          <w:color w:val="000000"/>
          <w:sz w:val="18"/>
          <w:szCs w:val="18"/>
        </w:rPr>
        <w:t>». Полученное уравнение обладает высокой репрезентативностью. Таким образом, подтверждена взаимообусловленность развития муниципальных районов и инвестиционной деятельности на их территории.</w:t>
      </w:r>
    </w:p>
    <w:p w14:paraId="5D26F380" w14:textId="77777777" w:rsidR="00CB0ABE" w:rsidRDefault="00CB0ABE" w:rsidP="00CB0AB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13. Нами установлено влияние пространственных факторов на показатели инвестиционной деятельности на территории муниципальных районов. Самарской области. Обращает на себя внимание проявление связи между расстоянием до областного центра, а также расстоянием от географического центра района до ближайшего крупного городского поселения, и объемом инвестиций в основной капитал: объем инвестиций снижается при удалении от городских поселений, особенно - от областного центра. Сказанное в значительной степени относится к проявлению связи между признаками «</w:t>
      </w:r>
      <w:r>
        <w:rPr>
          <w:rStyle w:val="WW8Num3z0"/>
          <w:rFonts w:ascii="Verdana" w:hAnsi="Verdana"/>
          <w:color w:val="4682B4"/>
          <w:sz w:val="18"/>
          <w:szCs w:val="18"/>
        </w:rPr>
        <w:t>расстояние</w:t>
      </w:r>
      <w:r>
        <w:rPr>
          <w:rFonts w:ascii="Verdana" w:hAnsi="Verdana"/>
          <w:color w:val="000000"/>
          <w:sz w:val="18"/>
          <w:szCs w:val="18"/>
        </w:rPr>
        <w:t>» и «</w:t>
      </w:r>
      <w:r>
        <w:rPr>
          <w:rStyle w:val="WW8Num3z0"/>
          <w:rFonts w:ascii="Verdana" w:hAnsi="Verdana"/>
          <w:color w:val="4682B4"/>
          <w:sz w:val="18"/>
          <w:szCs w:val="18"/>
        </w:rPr>
        <w:t>источники инвестиций</w:t>
      </w:r>
      <w:r>
        <w:rPr>
          <w:rFonts w:ascii="Verdana" w:hAnsi="Verdana"/>
          <w:color w:val="000000"/>
          <w:sz w:val="18"/>
          <w:szCs w:val="18"/>
        </w:rPr>
        <w:t>». Заметно проявление связи между расстоянием от областного центра и величиной собственных доходов местного бюджета.</w:t>
      </w:r>
    </w:p>
    <w:p w14:paraId="3A586D16" w14:textId="77777777" w:rsidR="00CB0ABE" w:rsidRDefault="00CB0ABE" w:rsidP="00CB0AB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14. На основании комплексного применения статистических методов исследования нами получен вывод, что в практических расчетах для выполнения многомерных оценок уровня экономического и социального развития муниципальных районов целесообразно применять метод </w:t>
      </w:r>
      <w:r>
        <w:rPr>
          <w:rFonts w:ascii="Verdana" w:hAnsi="Verdana"/>
          <w:color w:val="000000"/>
          <w:sz w:val="18"/>
          <w:szCs w:val="18"/>
        </w:rPr>
        <w:lastRenderedPageBreak/>
        <w:t>относительных разностей, метод среднего ранга, а также метод медианного ранга. Можно рекомендовать также сочетание указанных методов и выведение среднего рейтинга из</w:t>
      </w:r>
      <w:r>
        <w:rPr>
          <w:rStyle w:val="WW8Num2z0"/>
          <w:rFonts w:ascii="Verdana" w:hAnsi="Verdana"/>
          <w:color w:val="000000"/>
          <w:sz w:val="18"/>
          <w:szCs w:val="18"/>
        </w:rPr>
        <w:t> </w:t>
      </w:r>
      <w:r>
        <w:rPr>
          <w:rStyle w:val="WW8Num3z0"/>
          <w:rFonts w:ascii="Verdana" w:hAnsi="Verdana"/>
          <w:color w:val="4682B4"/>
          <w:sz w:val="18"/>
          <w:szCs w:val="18"/>
        </w:rPr>
        <w:t>рейтингов</w:t>
      </w:r>
      <w:r>
        <w:rPr>
          <w:rFonts w:ascii="Verdana" w:hAnsi="Verdana"/>
          <w:color w:val="000000"/>
          <w:sz w:val="18"/>
          <w:szCs w:val="18"/>
        </w:rPr>
        <w:t>, определенных разными способами. По нашему мнению, целесообразно включить предложенную методику расчета многомерной оценки в качестве рекомендательной в «Унифицированную систему показателей, характеризующих социально-экономическое положение муниципальных образований». В этом случае методика расчета комплексной оценки социально-экономического развития муниципальных образований приобретет официальный характер.</w:t>
      </w:r>
    </w:p>
    <w:p w14:paraId="6D5DBAEF" w14:textId="77777777" w:rsidR="00CB0ABE" w:rsidRDefault="00CB0ABE" w:rsidP="00CB0AB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15. Статистическая оценка уровня развития муниципальных районов, привела к заключению, что вполне обоснованной является идея реформы административно-территориального деления Самарской области. Она заключается в укрупнении районов путем объединения районов, более развитых экономически, с районами, менее развитыми экономически. Результатом предлагаемого</w:t>
      </w:r>
      <w:r>
        <w:rPr>
          <w:rStyle w:val="WW8Num2z0"/>
          <w:rFonts w:ascii="Verdana" w:hAnsi="Verdana"/>
          <w:color w:val="000000"/>
          <w:sz w:val="18"/>
          <w:szCs w:val="18"/>
        </w:rPr>
        <w:t> </w:t>
      </w:r>
      <w:r>
        <w:rPr>
          <w:rStyle w:val="WW8Num3z0"/>
          <w:rFonts w:ascii="Verdana" w:hAnsi="Verdana"/>
          <w:color w:val="4682B4"/>
          <w:sz w:val="18"/>
          <w:szCs w:val="18"/>
        </w:rPr>
        <w:t>реформирования</w:t>
      </w:r>
      <w:r>
        <w:rPr>
          <w:rStyle w:val="WW8Num2z0"/>
          <w:rFonts w:ascii="Verdana" w:hAnsi="Verdana"/>
          <w:color w:val="000000"/>
          <w:sz w:val="18"/>
          <w:szCs w:val="18"/>
        </w:rPr>
        <w:t> </w:t>
      </w:r>
      <w:r>
        <w:rPr>
          <w:rFonts w:ascii="Verdana" w:hAnsi="Verdana"/>
          <w:color w:val="000000"/>
          <w:sz w:val="18"/>
          <w:szCs w:val="18"/>
        </w:rPr>
        <w:t>послужит заметное выравнивание муниципальных районов по многим демографическим, экономическим и социальным параметрам.</w:t>
      </w:r>
    </w:p>
    <w:p w14:paraId="3FD949C7" w14:textId="77777777" w:rsidR="00CB0ABE" w:rsidRDefault="00CB0ABE" w:rsidP="00CB0ABE">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Гениатулина, Карина Владимировна, 2006 год</w:t>
      </w:r>
    </w:p>
    <w:p w14:paraId="0DF020F3"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 Закон Российской Федерации «Об инвестиционной деятельности в</w:t>
      </w:r>
      <w:r>
        <w:rPr>
          <w:rStyle w:val="WW8Num2z0"/>
          <w:rFonts w:ascii="Verdana" w:hAnsi="Verdana"/>
          <w:color w:val="000000"/>
          <w:sz w:val="18"/>
          <w:szCs w:val="18"/>
        </w:rPr>
        <w:t> </w:t>
      </w:r>
      <w:r>
        <w:rPr>
          <w:rStyle w:val="WW8Num3z0"/>
          <w:rFonts w:ascii="Verdana" w:hAnsi="Verdana"/>
          <w:color w:val="4682B4"/>
          <w:sz w:val="18"/>
          <w:szCs w:val="18"/>
        </w:rPr>
        <w:t>РСФСР</w:t>
      </w:r>
      <w:r>
        <w:rPr>
          <w:rFonts w:ascii="Verdana" w:hAnsi="Verdana"/>
          <w:color w:val="000000"/>
          <w:sz w:val="18"/>
          <w:szCs w:val="18"/>
        </w:rPr>
        <w:t>» №1488-1 от 26 июня 1991 г. (в редакции Федерального закона от 19 июня 1995 г. №87-ФЗ).</w:t>
      </w:r>
    </w:p>
    <w:p w14:paraId="502CD2F5"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 Европейская хартия о местном самоуправлении// Городское управление. 1995. №1</w:t>
      </w:r>
    </w:p>
    <w:p w14:paraId="62A5E22F"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 Закон Российской Федерации "Об общих принципах организации местного самоуправления в Российской Федерации" №154-ФЗ // СЗ РФ №35 от 28 августа 1995.</w:t>
      </w:r>
    </w:p>
    <w:p w14:paraId="10E31578"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 Закон Российской Федерации "Об общих принципах организации местного самоуправления в Российской Федерации" №131-Ф3// Российская газета, 2003. 8 октября.</w:t>
      </w:r>
    </w:p>
    <w:p w14:paraId="72BB61C0"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Агапова</w:t>
      </w:r>
      <w:r>
        <w:rPr>
          <w:rStyle w:val="WW8Num2z0"/>
          <w:rFonts w:ascii="Verdana" w:hAnsi="Verdana"/>
          <w:color w:val="000000"/>
          <w:sz w:val="18"/>
          <w:szCs w:val="18"/>
        </w:rPr>
        <w:t> </w:t>
      </w:r>
      <w:r>
        <w:rPr>
          <w:rFonts w:ascii="Verdana" w:hAnsi="Verdana"/>
          <w:color w:val="000000"/>
          <w:sz w:val="18"/>
          <w:szCs w:val="18"/>
        </w:rPr>
        <w:t>Т.Н., Костылева JI.B. Сравнительный анализ личных</w:t>
      </w:r>
      <w:r>
        <w:rPr>
          <w:rStyle w:val="WW8Num2z0"/>
          <w:rFonts w:ascii="Verdana" w:hAnsi="Verdana"/>
          <w:color w:val="000000"/>
          <w:sz w:val="18"/>
          <w:szCs w:val="18"/>
        </w:rPr>
        <w:t> </w:t>
      </w:r>
      <w:r>
        <w:rPr>
          <w:rStyle w:val="WW8Num3z0"/>
          <w:rFonts w:ascii="Verdana" w:hAnsi="Verdana"/>
          <w:color w:val="4682B4"/>
          <w:sz w:val="18"/>
          <w:szCs w:val="18"/>
        </w:rPr>
        <w:t>подсобных</w:t>
      </w:r>
      <w:r>
        <w:rPr>
          <w:rStyle w:val="WW8Num2z0"/>
          <w:rFonts w:ascii="Verdana" w:hAnsi="Verdana"/>
          <w:color w:val="000000"/>
          <w:sz w:val="18"/>
          <w:szCs w:val="18"/>
        </w:rPr>
        <w:t> </w:t>
      </w:r>
      <w:r>
        <w:rPr>
          <w:rFonts w:ascii="Verdana" w:hAnsi="Verdana"/>
          <w:color w:val="000000"/>
          <w:sz w:val="18"/>
          <w:szCs w:val="18"/>
        </w:rPr>
        <w:t>хозяйств городского и сельского населения// Вопросы статистики. 2000. №8.</w:t>
      </w:r>
    </w:p>
    <w:p w14:paraId="19A1F5B1"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Агеенко</w:t>
      </w:r>
      <w:r>
        <w:rPr>
          <w:rStyle w:val="WW8Num2z0"/>
          <w:rFonts w:ascii="Verdana" w:hAnsi="Verdana"/>
          <w:color w:val="000000"/>
          <w:sz w:val="18"/>
          <w:szCs w:val="18"/>
        </w:rPr>
        <w:t> </w:t>
      </w:r>
      <w:r>
        <w:rPr>
          <w:rFonts w:ascii="Verdana" w:hAnsi="Verdana"/>
          <w:color w:val="000000"/>
          <w:sz w:val="18"/>
          <w:szCs w:val="18"/>
        </w:rPr>
        <w:t>А.А. Методологические подходы к оценке инвестиционной</w:t>
      </w:r>
      <w:r>
        <w:rPr>
          <w:rStyle w:val="WW8Num2z0"/>
          <w:rFonts w:ascii="Verdana" w:hAnsi="Verdana"/>
          <w:color w:val="000000"/>
          <w:sz w:val="18"/>
          <w:szCs w:val="18"/>
        </w:rPr>
        <w:t> </w:t>
      </w:r>
      <w:r>
        <w:rPr>
          <w:rStyle w:val="WW8Num3z0"/>
          <w:rFonts w:ascii="Verdana" w:hAnsi="Verdana"/>
          <w:color w:val="4682B4"/>
          <w:sz w:val="18"/>
          <w:szCs w:val="18"/>
        </w:rPr>
        <w:t>привлекательности</w:t>
      </w:r>
      <w:r>
        <w:rPr>
          <w:rStyle w:val="WW8Num2z0"/>
          <w:rFonts w:ascii="Verdana" w:hAnsi="Verdana"/>
          <w:color w:val="000000"/>
          <w:sz w:val="18"/>
          <w:szCs w:val="18"/>
        </w:rPr>
        <w:t> </w:t>
      </w:r>
      <w:r>
        <w:rPr>
          <w:rFonts w:ascii="Verdana" w:hAnsi="Verdana"/>
          <w:color w:val="000000"/>
          <w:sz w:val="18"/>
          <w:szCs w:val="18"/>
        </w:rPr>
        <w:t>отраслей экономики региона и отдельных</w:t>
      </w:r>
      <w:r>
        <w:rPr>
          <w:rStyle w:val="WW8Num2z0"/>
          <w:rFonts w:ascii="Verdana" w:hAnsi="Verdana"/>
          <w:color w:val="000000"/>
          <w:sz w:val="18"/>
          <w:szCs w:val="18"/>
        </w:rPr>
        <w:t> </w:t>
      </w:r>
      <w:r>
        <w:rPr>
          <w:rStyle w:val="WW8Num3z0"/>
          <w:rFonts w:ascii="Verdana" w:hAnsi="Verdana"/>
          <w:color w:val="4682B4"/>
          <w:sz w:val="18"/>
          <w:szCs w:val="18"/>
        </w:rPr>
        <w:t>хозяйствующих</w:t>
      </w:r>
      <w:r>
        <w:rPr>
          <w:rStyle w:val="WW8Num2z0"/>
          <w:rFonts w:ascii="Verdana" w:hAnsi="Verdana"/>
          <w:color w:val="000000"/>
          <w:sz w:val="18"/>
          <w:szCs w:val="18"/>
        </w:rPr>
        <w:t> </w:t>
      </w:r>
      <w:r>
        <w:rPr>
          <w:rFonts w:ascii="Verdana" w:hAnsi="Verdana"/>
          <w:color w:val="000000"/>
          <w:sz w:val="18"/>
          <w:szCs w:val="18"/>
        </w:rPr>
        <w:t>субъектов// Вопросы статистики. 2003. №6.</w:t>
      </w:r>
    </w:p>
    <w:p w14:paraId="755B535A"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 Актуальные проблемы региональной политики// Вопросы экономики. 2005. №8.</w:t>
      </w:r>
    </w:p>
    <w:p w14:paraId="4B998B8C"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 Александрова А., Гришина Е. Неравномерность развития</w:t>
      </w:r>
      <w:r>
        <w:rPr>
          <w:rStyle w:val="WW8Num2z0"/>
          <w:rFonts w:ascii="Verdana" w:hAnsi="Verdana"/>
          <w:color w:val="000000"/>
          <w:sz w:val="18"/>
          <w:szCs w:val="18"/>
        </w:rPr>
        <w:t> </w:t>
      </w:r>
      <w:r>
        <w:rPr>
          <w:rStyle w:val="WW8Num3z0"/>
          <w:rFonts w:ascii="Verdana" w:hAnsi="Verdana"/>
          <w:color w:val="4682B4"/>
          <w:sz w:val="18"/>
          <w:szCs w:val="18"/>
        </w:rPr>
        <w:t>муниципальных</w:t>
      </w:r>
      <w:r>
        <w:rPr>
          <w:rStyle w:val="WW8Num2z0"/>
          <w:rFonts w:ascii="Verdana" w:hAnsi="Verdana"/>
          <w:color w:val="000000"/>
          <w:sz w:val="18"/>
          <w:szCs w:val="18"/>
        </w:rPr>
        <w:t> </w:t>
      </w:r>
      <w:r>
        <w:rPr>
          <w:rFonts w:ascii="Verdana" w:hAnsi="Verdana"/>
          <w:color w:val="000000"/>
          <w:sz w:val="18"/>
          <w:szCs w:val="18"/>
        </w:rPr>
        <w:t>образований// Вопросы экономики. 2005. №8.</w:t>
      </w:r>
    </w:p>
    <w:p w14:paraId="5C8B4A68"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 Баранов С., Скуфъина Т. Анализ</w:t>
      </w:r>
      <w:r>
        <w:rPr>
          <w:rStyle w:val="WW8Num2z0"/>
          <w:rFonts w:ascii="Verdana" w:hAnsi="Verdana"/>
          <w:color w:val="000000"/>
          <w:sz w:val="18"/>
          <w:szCs w:val="18"/>
        </w:rPr>
        <w:t> </w:t>
      </w:r>
      <w:r>
        <w:rPr>
          <w:rStyle w:val="WW8Num3z0"/>
          <w:rFonts w:ascii="Verdana" w:hAnsi="Verdana"/>
          <w:color w:val="4682B4"/>
          <w:sz w:val="18"/>
          <w:szCs w:val="18"/>
        </w:rPr>
        <w:t>межрегиональной</w:t>
      </w:r>
      <w:r>
        <w:rPr>
          <w:rStyle w:val="WW8Num2z0"/>
          <w:rFonts w:ascii="Verdana" w:hAnsi="Verdana"/>
          <w:color w:val="000000"/>
          <w:sz w:val="18"/>
          <w:szCs w:val="18"/>
        </w:rPr>
        <w:t> </w:t>
      </w:r>
      <w:r>
        <w:rPr>
          <w:rFonts w:ascii="Verdana" w:hAnsi="Verdana"/>
          <w:color w:val="000000"/>
          <w:sz w:val="18"/>
          <w:szCs w:val="18"/>
        </w:rPr>
        <w:t>дифференциации и построение рейтингов субъектов Российской Федерации// Вопросы экономики. 2005. №8.</w:t>
      </w:r>
    </w:p>
    <w:p w14:paraId="66B25BBC"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Богданова</w:t>
      </w:r>
      <w:r>
        <w:rPr>
          <w:rStyle w:val="WW8Num2z0"/>
          <w:rFonts w:ascii="Verdana" w:hAnsi="Verdana"/>
          <w:color w:val="000000"/>
          <w:sz w:val="18"/>
          <w:szCs w:val="18"/>
        </w:rPr>
        <w:t> </w:t>
      </w:r>
      <w:r>
        <w:rPr>
          <w:rFonts w:ascii="Verdana" w:hAnsi="Verdana"/>
          <w:color w:val="000000"/>
          <w:sz w:val="18"/>
          <w:szCs w:val="18"/>
        </w:rPr>
        <w:t>Л.П., Ткаченко А.А., Щукина А.С. Дифференциация муниципальных образований для целей</w:t>
      </w:r>
      <w:r>
        <w:rPr>
          <w:rStyle w:val="WW8Num2z0"/>
          <w:rFonts w:ascii="Verdana" w:hAnsi="Verdana"/>
          <w:color w:val="000000"/>
          <w:sz w:val="18"/>
          <w:szCs w:val="18"/>
        </w:rPr>
        <w:t> </w:t>
      </w:r>
      <w:r>
        <w:rPr>
          <w:rStyle w:val="WW8Num3z0"/>
          <w:rFonts w:ascii="Verdana" w:hAnsi="Verdana"/>
          <w:color w:val="4682B4"/>
          <w:sz w:val="18"/>
          <w:szCs w:val="18"/>
        </w:rPr>
        <w:t>внутриобластной</w:t>
      </w:r>
      <w:r>
        <w:rPr>
          <w:rStyle w:val="WW8Num2z0"/>
          <w:rFonts w:ascii="Verdana" w:hAnsi="Verdana"/>
          <w:color w:val="000000"/>
          <w:sz w:val="18"/>
          <w:szCs w:val="18"/>
        </w:rPr>
        <w:t> </w:t>
      </w:r>
      <w:r>
        <w:rPr>
          <w:rFonts w:ascii="Verdana" w:hAnsi="Verdana"/>
          <w:color w:val="000000"/>
          <w:sz w:val="18"/>
          <w:szCs w:val="18"/>
        </w:rPr>
        <w:t>социальной политики: поиск новых подход// Вопросы статистики. 2005. №1.</w:t>
      </w:r>
    </w:p>
    <w:p w14:paraId="637620F9"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Бондаренко</w:t>
      </w:r>
      <w:r>
        <w:rPr>
          <w:rStyle w:val="WW8Num2z0"/>
          <w:rFonts w:ascii="Verdana" w:hAnsi="Verdana"/>
          <w:color w:val="000000"/>
          <w:sz w:val="18"/>
          <w:szCs w:val="18"/>
        </w:rPr>
        <w:t> </w:t>
      </w:r>
      <w:r>
        <w:rPr>
          <w:rFonts w:ascii="Verdana" w:hAnsi="Verdana"/>
          <w:color w:val="000000"/>
          <w:sz w:val="18"/>
          <w:szCs w:val="18"/>
        </w:rPr>
        <w:t>Н.Н. Состояние социально-трудовой сферы села// Вопросы статистики. 2004.№6.</w:t>
      </w:r>
    </w:p>
    <w:p w14:paraId="45DBDCF4"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Бондаренко</w:t>
      </w:r>
      <w:r>
        <w:rPr>
          <w:rStyle w:val="WW8Num2z0"/>
          <w:rFonts w:ascii="Verdana" w:hAnsi="Verdana"/>
          <w:color w:val="000000"/>
          <w:sz w:val="18"/>
          <w:szCs w:val="18"/>
        </w:rPr>
        <w:t> </w:t>
      </w:r>
      <w:r>
        <w:rPr>
          <w:rFonts w:ascii="Verdana" w:hAnsi="Verdana"/>
          <w:color w:val="000000"/>
          <w:sz w:val="18"/>
          <w:szCs w:val="18"/>
        </w:rPr>
        <w:t>Н.Н., Гулида О.Е. Влияние фактора</w:t>
      </w:r>
      <w:r>
        <w:rPr>
          <w:rStyle w:val="WW8Num2z0"/>
          <w:rFonts w:ascii="Verdana" w:hAnsi="Verdana"/>
          <w:color w:val="000000"/>
          <w:sz w:val="18"/>
          <w:szCs w:val="18"/>
        </w:rPr>
        <w:t> </w:t>
      </w:r>
      <w:r>
        <w:rPr>
          <w:rStyle w:val="WW8Num3z0"/>
          <w:rFonts w:ascii="Verdana" w:hAnsi="Verdana"/>
          <w:color w:val="4682B4"/>
          <w:sz w:val="18"/>
          <w:szCs w:val="18"/>
        </w:rPr>
        <w:t>сезонности</w:t>
      </w:r>
      <w:r>
        <w:rPr>
          <w:rStyle w:val="WW8Num2z0"/>
          <w:rFonts w:ascii="Verdana" w:hAnsi="Verdana"/>
          <w:color w:val="000000"/>
          <w:sz w:val="18"/>
          <w:szCs w:val="18"/>
        </w:rPr>
        <w:t> </w:t>
      </w:r>
      <w:r>
        <w:rPr>
          <w:rFonts w:ascii="Verdana" w:hAnsi="Verdana"/>
          <w:color w:val="000000"/>
          <w:sz w:val="18"/>
          <w:szCs w:val="18"/>
        </w:rPr>
        <w:t>на производство основных видов продукции</w:t>
      </w:r>
      <w:r>
        <w:rPr>
          <w:rStyle w:val="WW8Num2z0"/>
          <w:rFonts w:ascii="Verdana" w:hAnsi="Verdana"/>
          <w:color w:val="000000"/>
          <w:sz w:val="18"/>
          <w:szCs w:val="18"/>
        </w:rPr>
        <w:t> </w:t>
      </w:r>
      <w:r>
        <w:rPr>
          <w:rStyle w:val="WW8Num3z0"/>
          <w:rFonts w:ascii="Verdana" w:hAnsi="Verdana"/>
          <w:color w:val="4682B4"/>
          <w:sz w:val="18"/>
          <w:szCs w:val="18"/>
        </w:rPr>
        <w:t>животноводства</w:t>
      </w:r>
      <w:r>
        <w:rPr>
          <w:rFonts w:ascii="Verdana" w:hAnsi="Verdana"/>
          <w:color w:val="000000"/>
          <w:sz w:val="18"/>
          <w:szCs w:val="18"/>
        </w:rPr>
        <w:t>// Вопросы статистики. 2000. №8.</w:t>
      </w:r>
    </w:p>
    <w:p w14:paraId="1EB85715"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Боровиков</w:t>
      </w:r>
      <w:r>
        <w:rPr>
          <w:rStyle w:val="WW8Num2z0"/>
          <w:rFonts w:ascii="Verdana" w:hAnsi="Verdana"/>
          <w:color w:val="000000"/>
          <w:sz w:val="18"/>
          <w:szCs w:val="18"/>
        </w:rPr>
        <w:t> </w:t>
      </w:r>
      <w:r>
        <w:rPr>
          <w:rFonts w:ascii="Verdana" w:hAnsi="Verdana"/>
          <w:color w:val="000000"/>
          <w:sz w:val="18"/>
          <w:szCs w:val="18"/>
        </w:rPr>
        <w:t>В.П. Популярное введение в программу "Statistica". -М.: КомпьютерПресс, 1998. 267с.</w:t>
      </w:r>
    </w:p>
    <w:p w14:paraId="20F17D53"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Буздалов</w:t>
      </w:r>
      <w:r>
        <w:rPr>
          <w:rStyle w:val="WW8Num2z0"/>
          <w:rFonts w:ascii="Verdana" w:hAnsi="Verdana"/>
          <w:color w:val="000000"/>
          <w:sz w:val="18"/>
          <w:szCs w:val="18"/>
        </w:rPr>
        <w:t> </w:t>
      </w:r>
      <w:r>
        <w:rPr>
          <w:rFonts w:ascii="Verdana" w:hAnsi="Verdana"/>
          <w:color w:val="000000"/>
          <w:sz w:val="18"/>
          <w:szCs w:val="18"/>
        </w:rPr>
        <w:t>И. Частная собственность на землю основа эффективного сельского хозяйства// Вопросы экономики. 2000. №7.</w:t>
      </w:r>
    </w:p>
    <w:p w14:paraId="6B619192"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Ветров</w:t>
      </w:r>
      <w:r>
        <w:rPr>
          <w:rStyle w:val="WW8Num2z0"/>
          <w:rFonts w:ascii="Verdana" w:hAnsi="Verdana"/>
          <w:color w:val="000000"/>
          <w:sz w:val="18"/>
          <w:szCs w:val="18"/>
        </w:rPr>
        <w:t> </w:t>
      </w:r>
      <w:r>
        <w:rPr>
          <w:rFonts w:ascii="Verdana" w:hAnsi="Verdana"/>
          <w:color w:val="000000"/>
          <w:sz w:val="18"/>
          <w:szCs w:val="18"/>
        </w:rPr>
        <w:t>Г.Ю. Индикаторы социально-экономического развития муниципальных образований. М.: Фонд «</w:t>
      </w:r>
      <w:r>
        <w:rPr>
          <w:rStyle w:val="WW8Num3z0"/>
          <w:rFonts w:ascii="Verdana" w:hAnsi="Verdana"/>
          <w:color w:val="4682B4"/>
          <w:sz w:val="18"/>
          <w:szCs w:val="18"/>
        </w:rPr>
        <w:t>Институт экономики города</w:t>
      </w:r>
      <w:r>
        <w:rPr>
          <w:rFonts w:ascii="Verdana" w:hAnsi="Verdana"/>
          <w:color w:val="000000"/>
          <w:sz w:val="18"/>
          <w:szCs w:val="18"/>
        </w:rPr>
        <w:t>», 2001.-68с.</w:t>
      </w:r>
    </w:p>
    <w:p w14:paraId="191A85A1"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 Возрождение малых городов России. М. АО «Панас-Аэро», 1994. -319с.</w:t>
      </w:r>
    </w:p>
    <w:p w14:paraId="29852112"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Воронин</w:t>
      </w:r>
      <w:r>
        <w:rPr>
          <w:rStyle w:val="WW8Num2z0"/>
          <w:rFonts w:ascii="Verdana" w:hAnsi="Verdana"/>
          <w:color w:val="000000"/>
          <w:sz w:val="18"/>
          <w:szCs w:val="18"/>
        </w:rPr>
        <w:t> </w:t>
      </w:r>
      <w:r>
        <w:rPr>
          <w:rFonts w:ascii="Verdana" w:hAnsi="Verdana"/>
          <w:color w:val="000000"/>
          <w:sz w:val="18"/>
          <w:szCs w:val="18"/>
        </w:rPr>
        <w:t>В.В. Экономическая география Российской Федерации: Учебное пособие. Самара: Издательство</w:t>
      </w:r>
      <w:r>
        <w:rPr>
          <w:rStyle w:val="WW8Num2z0"/>
          <w:rFonts w:ascii="Verdana" w:hAnsi="Verdana"/>
          <w:color w:val="000000"/>
          <w:sz w:val="18"/>
          <w:szCs w:val="18"/>
        </w:rPr>
        <w:t> </w:t>
      </w:r>
      <w:r>
        <w:rPr>
          <w:rStyle w:val="WW8Num3z0"/>
          <w:rFonts w:ascii="Verdana" w:hAnsi="Verdana"/>
          <w:color w:val="4682B4"/>
          <w:sz w:val="18"/>
          <w:szCs w:val="18"/>
        </w:rPr>
        <w:t>СГЭА</w:t>
      </w:r>
      <w:r>
        <w:rPr>
          <w:rFonts w:ascii="Verdana" w:hAnsi="Verdana"/>
          <w:color w:val="000000"/>
          <w:sz w:val="18"/>
          <w:szCs w:val="18"/>
        </w:rPr>
        <w:t>, 1998.</w:t>
      </w:r>
    </w:p>
    <w:p w14:paraId="73527020"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Воронин</w:t>
      </w:r>
      <w:r>
        <w:rPr>
          <w:rStyle w:val="WW8Num2z0"/>
          <w:rFonts w:ascii="Verdana" w:hAnsi="Verdana"/>
          <w:color w:val="000000"/>
          <w:sz w:val="18"/>
          <w:szCs w:val="18"/>
        </w:rPr>
        <w:t> </w:t>
      </w:r>
      <w:r>
        <w:rPr>
          <w:rFonts w:ascii="Verdana" w:hAnsi="Verdana"/>
          <w:color w:val="000000"/>
          <w:sz w:val="18"/>
          <w:szCs w:val="18"/>
        </w:rPr>
        <w:t>А.Г. Муниципальное хозяйствование и управление: проблемы теории и практики.- М.:</w:t>
      </w:r>
      <w:r>
        <w:rPr>
          <w:rStyle w:val="WW8Num2z0"/>
          <w:rFonts w:ascii="Verdana" w:hAnsi="Verdana"/>
          <w:color w:val="000000"/>
          <w:sz w:val="18"/>
          <w:szCs w:val="18"/>
        </w:rPr>
        <w:t>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и статистика, 2003. 178с.</w:t>
      </w:r>
    </w:p>
    <w:p w14:paraId="3CA46B7E"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Воронин</w:t>
      </w:r>
      <w:r>
        <w:rPr>
          <w:rStyle w:val="WW8Num2z0"/>
          <w:rFonts w:ascii="Verdana" w:hAnsi="Verdana"/>
          <w:color w:val="000000"/>
          <w:sz w:val="18"/>
          <w:szCs w:val="18"/>
        </w:rPr>
        <w:t> </w:t>
      </w:r>
      <w:r>
        <w:rPr>
          <w:rFonts w:ascii="Verdana" w:hAnsi="Verdana"/>
          <w:color w:val="000000"/>
          <w:sz w:val="18"/>
          <w:szCs w:val="18"/>
        </w:rPr>
        <w:t>А.Г., Лапин В.А., Широков А.Н. Основы управления</w:t>
      </w:r>
      <w:r>
        <w:rPr>
          <w:rStyle w:val="WW8Num2z0"/>
          <w:rFonts w:ascii="Verdana" w:hAnsi="Verdana"/>
          <w:color w:val="000000"/>
          <w:sz w:val="18"/>
          <w:szCs w:val="18"/>
        </w:rPr>
        <w:t> </w:t>
      </w:r>
      <w:r>
        <w:rPr>
          <w:rStyle w:val="WW8Num3z0"/>
          <w:rFonts w:ascii="Verdana" w:hAnsi="Verdana"/>
          <w:color w:val="4682B4"/>
          <w:sz w:val="18"/>
          <w:szCs w:val="18"/>
        </w:rPr>
        <w:t>муниципальным</w:t>
      </w:r>
      <w:r>
        <w:rPr>
          <w:rStyle w:val="WW8Num2z0"/>
          <w:rFonts w:ascii="Verdana" w:hAnsi="Verdana"/>
          <w:color w:val="000000"/>
          <w:sz w:val="18"/>
          <w:szCs w:val="18"/>
        </w:rPr>
        <w:t> </w:t>
      </w:r>
      <w:r>
        <w:rPr>
          <w:rFonts w:ascii="Verdana" w:hAnsi="Verdana"/>
          <w:color w:val="000000"/>
          <w:sz w:val="18"/>
          <w:szCs w:val="18"/>
        </w:rPr>
        <w:t>хозяйством: Учебное пособие. М.: Дело, 1998. - 128с.</w:t>
      </w:r>
    </w:p>
    <w:p w14:paraId="0ABCA1F6"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20. Гениатулш В.Н. Методология статистического исследования социально-экономического развития муниципальных образований: Диссертация на соискание ученой степени кандидата экономических наук. -Самара, 2002.</w:t>
      </w:r>
    </w:p>
    <w:p w14:paraId="019DFE0A"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Герасенко</w:t>
      </w:r>
      <w:r>
        <w:rPr>
          <w:rStyle w:val="WW8Num2z0"/>
          <w:rFonts w:ascii="Verdana" w:hAnsi="Verdana"/>
          <w:color w:val="000000"/>
          <w:sz w:val="18"/>
          <w:szCs w:val="18"/>
        </w:rPr>
        <w:t> </w:t>
      </w:r>
      <w:r>
        <w:rPr>
          <w:rFonts w:ascii="Verdana" w:hAnsi="Verdana"/>
          <w:color w:val="000000"/>
          <w:sz w:val="18"/>
          <w:szCs w:val="18"/>
        </w:rPr>
        <w:t>В.П. Методы многомерного анализа в исследовании региональной дифференциации// Вопросы статистики. 2004. №11.</w:t>
      </w:r>
    </w:p>
    <w:p w14:paraId="2527646E"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Гладышев</w:t>
      </w:r>
      <w:r>
        <w:rPr>
          <w:rStyle w:val="WW8Num2z0"/>
          <w:rFonts w:ascii="Verdana" w:hAnsi="Verdana"/>
          <w:color w:val="000000"/>
          <w:sz w:val="18"/>
          <w:szCs w:val="18"/>
        </w:rPr>
        <w:t> </w:t>
      </w:r>
      <w:r>
        <w:rPr>
          <w:rFonts w:ascii="Verdana" w:hAnsi="Verdana"/>
          <w:color w:val="000000"/>
          <w:sz w:val="18"/>
          <w:szCs w:val="18"/>
        </w:rPr>
        <w:t>А.Г. Развитие местного сообщества: теория, методология, практика. Монография. М.: Граница, 1999. - 384с.</w:t>
      </w:r>
    </w:p>
    <w:p w14:paraId="73449C89"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Гордонов</w:t>
      </w:r>
      <w:r>
        <w:rPr>
          <w:rStyle w:val="WW8Num2z0"/>
          <w:rFonts w:ascii="Verdana" w:hAnsi="Verdana"/>
          <w:color w:val="000000"/>
          <w:sz w:val="18"/>
          <w:szCs w:val="18"/>
        </w:rPr>
        <w:t> </w:t>
      </w:r>
      <w:r>
        <w:rPr>
          <w:rFonts w:ascii="Verdana" w:hAnsi="Verdana"/>
          <w:color w:val="000000"/>
          <w:sz w:val="18"/>
          <w:szCs w:val="18"/>
        </w:rPr>
        <w:t>М.Ю., Демачева Н.А. Изменение</w:t>
      </w:r>
      <w:r>
        <w:rPr>
          <w:rStyle w:val="WW8Num2z0"/>
          <w:rFonts w:ascii="Verdana" w:hAnsi="Verdana"/>
          <w:color w:val="000000"/>
          <w:sz w:val="18"/>
          <w:szCs w:val="18"/>
        </w:rPr>
        <w:t> </w:t>
      </w:r>
      <w:r>
        <w:rPr>
          <w:rStyle w:val="WW8Num3z0"/>
          <w:rFonts w:ascii="Verdana" w:hAnsi="Verdana"/>
          <w:color w:val="4682B4"/>
          <w:sz w:val="18"/>
          <w:szCs w:val="18"/>
        </w:rPr>
        <w:t>отраслевой</w:t>
      </w:r>
      <w:r>
        <w:rPr>
          <w:rFonts w:ascii="Verdana" w:hAnsi="Verdana"/>
          <w:color w:val="000000"/>
          <w:sz w:val="18"/>
          <w:szCs w:val="18"/>
        </w:rPr>
        <w:t>, видовой и территориальной структуры основных фондов// Вопросы статистики. 2000. №1.</w:t>
      </w:r>
    </w:p>
    <w:p w14:paraId="2A36318A"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Гранберг</w:t>
      </w:r>
      <w:r>
        <w:rPr>
          <w:rStyle w:val="WW8Num2z0"/>
          <w:rFonts w:ascii="Verdana" w:hAnsi="Verdana"/>
          <w:color w:val="000000"/>
          <w:sz w:val="18"/>
          <w:szCs w:val="18"/>
        </w:rPr>
        <w:t> </w:t>
      </w:r>
      <w:r>
        <w:rPr>
          <w:rFonts w:ascii="Verdana" w:hAnsi="Verdana"/>
          <w:color w:val="000000"/>
          <w:sz w:val="18"/>
          <w:szCs w:val="18"/>
        </w:rPr>
        <w:t>А.Г. Основы региональной экономики: Учебник для вузов. 2-е изд. - М.: ГУ</w:t>
      </w:r>
      <w:r>
        <w:rPr>
          <w:rStyle w:val="WW8Num2z0"/>
          <w:rFonts w:ascii="Verdana" w:hAnsi="Verdana"/>
          <w:color w:val="000000"/>
          <w:sz w:val="18"/>
          <w:szCs w:val="18"/>
        </w:rPr>
        <w:t> </w:t>
      </w:r>
      <w:r>
        <w:rPr>
          <w:rStyle w:val="WW8Num3z0"/>
          <w:rFonts w:ascii="Verdana" w:hAnsi="Verdana"/>
          <w:color w:val="4682B4"/>
          <w:sz w:val="18"/>
          <w:szCs w:val="18"/>
        </w:rPr>
        <w:t>ВШЭ</w:t>
      </w:r>
      <w:r>
        <w:rPr>
          <w:rFonts w:ascii="Verdana" w:hAnsi="Verdana"/>
          <w:color w:val="000000"/>
          <w:sz w:val="18"/>
          <w:szCs w:val="18"/>
        </w:rPr>
        <w:t>, 2001. - 495 с</w:t>
      </w:r>
    </w:p>
    <w:p w14:paraId="7C173D71"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Гришин</w:t>
      </w:r>
      <w:r>
        <w:rPr>
          <w:rStyle w:val="WW8Num2z0"/>
          <w:rFonts w:ascii="Verdana" w:hAnsi="Verdana"/>
          <w:color w:val="000000"/>
          <w:sz w:val="18"/>
          <w:szCs w:val="18"/>
        </w:rPr>
        <w:t> </w:t>
      </w:r>
      <w:r>
        <w:rPr>
          <w:rFonts w:ascii="Verdana" w:hAnsi="Verdana"/>
          <w:color w:val="000000"/>
          <w:sz w:val="18"/>
          <w:szCs w:val="18"/>
        </w:rPr>
        <w:t>А.Ф., Кочерова Е.В. Статистические модели: построение, оценка, анализ: Учеб. пособие. М.: Финансы и статистика, 2005. - 416 с.</w:t>
      </w:r>
    </w:p>
    <w:p w14:paraId="229D0EBD"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Гусъкова</w:t>
      </w:r>
      <w:r>
        <w:rPr>
          <w:rStyle w:val="WW8Num2z0"/>
          <w:rFonts w:ascii="Verdana" w:hAnsi="Verdana"/>
          <w:color w:val="000000"/>
          <w:sz w:val="18"/>
          <w:szCs w:val="18"/>
        </w:rPr>
        <w:t> </w:t>
      </w:r>
      <w:r>
        <w:rPr>
          <w:rFonts w:ascii="Verdana" w:hAnsi="Verdana"/>
          <w:color w:val="000000"/>
          <w:sz w:val="18"/>
          <w:szCs w:val="18"/>
        </w:rPr>
        <w:t>Т.Н., Рябцев В.М., Гениатулин В.Н. Оценка инвестиционной привлекательности объектов статистическими методами: Монография.- М.: Издательство ГАСБУ, 1999. 150с.</w:t>
      </w:r>
    </w:p>
    <w:p w14:paraId="7E4B37B5"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Гутман</w:t>
      </w:r>
      <w:r>
        <w:rPr>
          <w:rStyle w:val="WW8Num2z0"/>
          <w:rFonts w:ascii="Verdana" w:hAnsi="Verdana"/>
          <w:color w:val="000000"/>
          <w:sz w:val="18"/>
          <w:szCs w:val="18"/>
        </w:rPr>
        <w:t> </w:t>
      </w:r>
      <w:r>
        <w:rPr>
          <w:rFonts w:ascii="Verdana" w:hAnsi="Verdana"/>
          <w:color w:val="000000"/>
          <w:sz w:val="18"/>
          <w:szCs w:val="18"/>
        </w:rPr>
        <w:t>Г.В. и др. Управление региональной экономикой. М.: Финансы и статистика, 2001. - 176с.</w:t>
      </w:r>
    </w:p>
    <w:p w14:paraId="26A50CCC"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Давыдова</w:t>
      </w:r>
      <w:r>
        <w:rPr>
          <w:rStyle w:val="WW8Num2z0"/>
          <w:rFonts w:ascii="Verdana" w:hAnsi="Verdana"/>
          <w:color w:val="000000"/>
          <w:sz w:val="18"/>
          <w:szCs w:val="18"/>
        </w:rPr>
        <w:t> </w:t>
      </w:r>
      <w:r>
        <w:rPr>
          <w:rFonts w:ascii="Verdana" w:hAnsi="Verdana"/>
          <w:color w:val="000000"/>
          <w:sz w:val="18"/>
          <w:szCs w:val="18"/>
        </w:rPr>
        <w:t>Е.В., Давыдова А.Б. Измерение качества жизни. М.:1993.</w:t>
      </w:r>
    </w:p>
    <w:p w14:paraId="24E8B345"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Донченко</w:t>
      </w:r>
      <w:r>
        <w:rPr>
          <w:rStyle w:val="WW8Num2z0"/>
          <w:rFonts w:ascii="Verdana" w:hAnsi="Verdana"/>
          <w:color w:val="000000"/>
          <w:sz w:val="18"/>
          <w:szCs w:val="18"/>
        </w:rPr>
        <w:t> </w:t>
      </w:r>
      <w:r>
        <w:rPr>
          <w:rFonts w:ascii="Verdana" w:hAnsi="Verdana"/>
          <w:color w:val="000000"/>
          <w:sz w:val="18"/>
          <w:szCs w:val="18"/>
        </w:rPr>
        <w:t>Ю.В. Социально-экономические аспекты оценки и регулирования</w:t>
      </w:r>
      <w:r>
        <w:rPr>
          <w:rStyle w:val="WW8Num2z0"/>
          <w:rFonts w:ascii="Verdana" w:hAnsi="Verdana"/>
          <w:color w:val="000000"/>
          <w:sz w:val="18"/>
          <w:szCs w:val="18"/>
        </w:rPr>
        <w:t> </w:t>
      </w:r>
      <w:r>
        <w:rPr>
          <w:rStyle w:val="WW8Num3z0"/>
          <w:rFonts w:ascii="Verdana" w:hAnsi="Verdana"/>
          <w:color w:val="4682B4"/>
          <w:sz w:val="18"/>
          <w:szCs w:val="18"/>
        </w:rPr>
        <w:t>территориальной</w:t>
      </w:r>
      <w:r>
        <w:rPr>
          <w:rStyle w:val="WW8Num2z0"/>
          <w:rFonts w:ascii="Verdana" w:hAnsi="Verdana"/>
          <w:color w:val="000000"/>
          <w:sz w:val="18"/>
          <w:szCs w:val="18"/>
        </w:rPr>
        <w:t> </w:t>
      </w:r>
      <w:r>
        <w:rPr>
          <w:rFonts w:ascii="Verdana" w:hAnsi="Verdana"/>
          <w:color w:val="000000"/>
          <w:sz w:val="18"/>
          <w:szCs w:val="18"/>
        </w:rPr>
        <w:t>асимметрии в развитии административных районов// Вопросы статистики. 2004. №8.</w:t>
      </w:r>
    </w:p>
    <w:p w14:paraId="0E322AA6"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Дубров</w:t>
      </w:r>
      <w:r>
        <w:rPr>
          <w:rStyle w:val="WW8Num2z0"/>
          <w:rFonts w:ascii="Verdana" w:hAnsi="Verdana"/>
          <w:color w:val="000000"/>
          <w:sz w:val="18"/>
          <w:szCs w:val="18"/>
        </w:rPr>
        <w:t> </w:t>
      </w:r>
      <w:r>
        <w:rPr>
          <w:rFonts w:ascii="Verdana" w:hAnsi="Verdana"/>
          <w:color w:val="000000"/>
          <w:sz w:val="18"/>
          <w:szCs w:val="18"/>
        </w:rPr>
        <w:t>A.M., Мхитарян B.C., Трошин Л.И. Многомерные статистические методы: Учебник. М.: Финансы и статистика, 1998. - 352с.</w:t>
      </w:r>
    </w:p>
    <w:p w14:paraId="359AC7D8"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 Дюран Б.,</w:t>
      </w:r>
      <w:r>
        <w:rPr>
          <w:rStyle w:val="WW8Num2z0"/>
          <w:rFonts w:ascii="Verdana" w:hAnsi="Verdana"/>
          <w:color w:val="000000"/>
          <w:sz w:val="18"/>
          <w:szCs w:val="18"/>
        </w:rPr>
        <w:t> </w:t>
      </w:r>
      <w:r>
        <w:rPr>
          <w:rStyle w:val="WW8Num3z0"/>
          <w:rFonts w:ascii="Verdana" w:hAnsi="Verdana"/>
          <w:color w:val="4682B4"/>
          <w:sz w:val="18"/>
          <w:szCs w:val="18"/>
        </w:rPr>
        <w:t>Оделл</w:t>
      </w:r>
      <w:r>
        <w:rPr>
          <w:rStyle w:val="WW8Num2z0"/>
          <w:rFonts w:ascii="Verdana" w:hAnsi="Verdana"/>
          <w:color w:val="000000"/>
          <w:sz w:val="18"/>
          <w:szCs w:val="18"/>
        </w:rPr>
        <w:t> </w:t>
      </w:r>
      <w:r>
        <w:rPr>
          <w:rFonts w:ascii="Verdana" w:hAnsi="Verdana"/>
          <w:color w:val="000000"/>
          <w:sz w:val="18"/>
          <w:szCs w:val="18"/>
        </w:rPr>
        <w:t>П. Кластерный анализ. М.: Статистика, 1977г.128с.</w:t>
      </w:r>
    </w:p>
    <w:p w14:paraId="0DF18363"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Елисеева</w:t>
      </w:r>
      <w:r>
        <w:rPr>
          <w:rStyle w:val="WW8Num2z0"/>
          <w:rFonts w:ascii="Verdana" w:hAnsi="Verdana"/>
          <w:color w:val="000000"/>
          <w:sz w:val="18"/>
          <w:szCs w:val="18"/>
        </w:rPr>
        <w:t> </w:t>
      </w:r>
      <w:r>
        <w:rPr>
          <w:rFonts w:ascii="Verdana" w:hAnsi="Verdana"/>
          <w:color w:val="000000"/>
          <w:sz w:val="18"/>
          <w:szCs w:val="18"/>
        </w:rPr>
        <w:t>И.И. и др. Международная статистика: Учеб. пособие -Мн.: Выш. школа, 1995. 224с.</w:t>
      </w:r>
    </w:p>
    <w:p w14:paraId="054A1F3F"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Елисеева</w:t>
      </w:r>
      <w:r>
        <w:rPr>
          <w:rStyle w:val="WW8Num2z0"/>
          <w:rFonts w:ascii="Verdana" w:hAnsi="Verdana"/>
          <w:color w:val="000000"/>
          <w:sz w:val="18"/>
          <w:szCs w:val="18"/>
        </w:rPr>
        <w:t> </w:t>
      </w:r>
      <w:r>
        <w:rPr>
          <w:rFonts w:ascii="Verdana" w:hAnsi="Verdana"/>
          <w:color w:val="000000"/>
          <w:sz w:val="18"/>
          <w:szCs w:val="18"/>
        </w:rPr>
        <w:t>И.И., Юзбашев М.М. Общая теория статистики: Учебник/ Под ред. чл.-корр.</w:t>
      </w:r>
      <w:r>
        <w:rPr>
          <w:rStyle w:val="WW8Num2z0"/>
          <w:rFonts w:ascii="Verdana" w:hAnsi="Verdana"/>
          <w:color w:val="000000"/>
          <w:sz w:val="18"/>
          <w:szCs w:val="18"/>
        </w:rPr>
        <w:t> </w:t>
      </w:r>
      <w:r>
        <w:rPr>
          <w:rStyle w:val="WW8Num3z0"/>
          <w:rFonts w:ascii="Verdana" w:hAnsi="Verdana"/>
          <w:color w:val="4682B4"/>
          <w:sz w:val="18"/>
          <w:szCs w:val="18"/>
        </w:rPr>
        <w:t>РАН</w:t>
      </w:r>
      <w:r>
        <w:rPr>
          <w:rStyle w:val="WW8Num2z0"/>
          <w:rFonts w:ascii="Verdana" w:hAnsi="Verdana"/>
          <w:color w:val="000000"/>
          <w:sz w:val="18"/>
          <w:szCs w:val="18"/>
        </w:rPr>
        <w:t> </w:t>
      </w:r>
      <w:r>
        <w:rPr>
          <w:rFonts w:ascii="Verdana" w:hAnsi="Verdana"/>
          <w:color w:val="000000"/>
          <w:sz w:val="18"/>
          <w:szCs w:val="18"/>
        </w:rPr>
        <w:t>И.И. Елисеевой. М.: Финансы и статистика, 1996. - 368 с.</w:t>
      </w:r>
    </w:p>
    <w:p w14:paraId="079D62CC"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Епихина</w:t>
      </w:r>
      <w:r>
        <w:rPr>
          <w:rStyle w:val="WW8Num2z0"/>
          <w:rFonts w:ascii="Verdana" w:hAnsi="Verdana"/>
          <w:color w:val="000000"/>
          <w:sz w:val="18"/>
          <w:szCs w:val="18"/>
        </w:rPr>
        <w:t> </w:t>
      </w:r>
      <w:r>
        <w:rPr>
          <w:rFonts w:ascii="Verdana" w:hAnsi="Verdana"/>
          <w:color w:val="000000"/>
          <w:sz w:val="18"/>
          <w:szCs w:val="18"/>
        </w:rPr>
        <w:t>А.В. Совершенствование методологических и</w:t>
      </w:r>
      <w:r>
        <w:rPr>
          <w:rStyle w:val="WW8Num2z0"/>
          <w:rFonts w:ascii="Verdana" w:hAnsi="Verdana"/>
          <w:color w:val="000000"/>
          <w:sz w:val="18"/>
          <w:szCs w:val="18"/>
        </w:rPr>
        <w:t> </w:t>
      </w:r>
      <w:r>
        <w:rPr>
          <w:rStyle w:val="WW8Num3z0"/>
          <w:rFonts w:ascii="Verdana" w:hAnsi="Verdana"/>
          <w:color w:val="4682B4"/>
          <w:sz w:val="18"/>
          <w:szCs w:val="18"/>
        </w:rPr>
        <w:t>организационных</w:t>
      </w:r>
      <w:r>
        <w:rPr>
          <w:rStyle w:val="WW8Num2z0"/>
          <w:rFonts w:ascii="Verdana" w:hAnsi="Verdana"/>
          <w:color w:val="000000"/>
          <w:sz w:val="18"/>
          <w:szCs w:val="18"/>
        </w:rPr>
        <w:t> </w:t>
      </w:r>
      <w:r>
        <w:rPr>
          <w:rFonts w:ascii="Verdana" w:hAnsi="Verdana"/>
          <w:color w:val="000000"/>
          <w:sz w:val="18"/>
          <w:szCs w:val="18"/>
        </w:rPr>
        <w:t>подходов в статистике сельского хозяйства// Вопросы статистики. 2000. №1.</w:t>
      </w:r>
    </w:p>
    <w:p w14:paraId="3BE3D459"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Ефимова</w:t>
      </w:r>
      <w:r>
        <w:rPr>
          <w:rStyle w:val="WW8Num2z0"/>
          <w:rFonts w:ascii="Verdana" w:hAnsi="Verdana"/>
          <w:color w:val="000000"/>
          <w:sz w:val="18"/>
          <w:szCs w:val="18"/>
        </w:rPr>
        <w:t> </w:t>
      </w:r>
      <w:r>
        <w:rPr>
          <w:rFonts w:ascii="Verdana" w:hAnsi="Verdana"/>
          <w:color w:val="000000"/>
          <w:sz w:val="18"/>
          <w:szCs w:val="18"/>
        </w:rPr>
        <w:t>М.Р., Рябцев В.М. Общая теория статистики.'Учебник -М.: Финансы и статистика, 1991. 396с.</w:t>
      </w:r>
    </w:p>
    <w:p w14:paraId="2E562290"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Ефремов</w:t>
      </w:r>
      <w:r>
        <w:rPr>
          <w:rStyle w:val="WW8Num2z0"/>
          <w:rFonts w:ascii="Verdana" w:hAnsi="Verdana"/>
          <w:color w:val="000000"/>
          <w:sz w:val="18"/>
          <w:szCs w:val="18"/>
        </w:rPr>
        <w:t> </w:t>
      </w:r>
      <w:r>
        <w:rPr>
          <w:rFonts w:ascii="Verdana" w:hAnsi="Verdana"/>
          <w:color w:val="000000"/>
          <w:sz w:val="18"/>
          <w:szCs w:val="18"/>
        </w:rPr>
        <w:t>К.И., Георгадзе Е.И., Костылева JI.B. Методика проведения комплексной</w:t>
      </w:r>
      <w:r>
        <w:rPr>
          <w:rStyle w:val="WW8Num2z0"/>
          <w:rFonts w:ascii="Verdana" w:hAnsi="Verdana"/>
          <w:color w:val="000000"/>
          <w:sz w:val="18"/>
          <w:szCs w:val="18"/>
        </w:rPr>
        <w:t> </w:t>
      </w:r>
      <w:r>
        <w:rPr>
          <w:rStyle w:val="WW8Num3z0"/>
          <w:rFonts w:ascii="Verdana" w:hAnsi="Verdana"/>
          <w:color w:val="4682B4"/>
          <w:sz w:val="18"/>
          <w:szCs w:val="18"/>
        </w:rPr>
        <w:t>рейтинговой</w:t>
      </w:r>
      <w:r>
        <w:rPr>
          <w:rStyle w:val="WW8Num2z0"/>
          <w:rFonts w:ascii="Verdana" w:hAnsi="Verdana"/>
          <w:color w:val="000000"/>
          <w:sz w:val="18"/>
          <w:szCs w:val="18"/>
        </w:rPr>
        <w:t> </w:t>
      </w:r>
      <w:r>
        <w:rPr>
          <w:rFonts w:ascii="Verdana" w:hAnsi="Verdana"/>
          <w:color w:val="000000"/>
          <w:sz w:val="18"/>
          <w:szCs w:val="18"/>
        </w:rPr>
        <w:t>оценки социально-экономического развития муниципальных образований Вологодской области// Вопросы статистики. 2002. №2.</w:t>
      </w:r>
    </w:p>
    <w:p w14:paraId="3978CC0C"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Зарова</w:t>
      </w:r>
      <w:r>
        <w:rPr>
          <w:rStyle w:val="WW8Num2z0"/>
          <w:rFonts w:ascii="Verdana" w:hAnsi="Verdana"/>
          <w:color w:val="000000"/>
          <w:sz w:val="18"/>
          <w:szCs w:val="18"/>
        </w:rPr>
        <w:t> </w:t>
      </w:r>
      <w:r>
        <w:rPr>
          <w:rFonts w:ascii="Verdana" w:hAnsi="Verdana"/>
          <w:color w:val="000000"/>
          <w:sz w:val="18"/>
          <w:szCs w:val="18"/>
        </w:rPr>
        <w:t>Е.В., Баканач О.В., Проживина Н.Н. Нестабильность сельскохозяйственного производства как фактор угрозы</w:t>
      </w:r>
      <w:r>
        <w:rPr>
          <w:rStyle w:val="WW8Num2z0"/>
          <w:rFonts w:ascii="Verdana" w:hAnsi="Verdana"/>
          <w:color w:val="000000"/>
          <w:sz w:val="18"/>
          <w:szCs w:val="18"/>
        </w:rPr>
        <w:t> </w:t>
      </w:r>
      <w:r>
        <w:rPr>
          <w:rStyle w:val="WW8Num3z0"/>
          <w:rFonts w:ascii="Verdana" w:hAnsi="Verdana"/>
          <w:color w:val="4682B4"/>
          <w:sz w:val="18"/>
          <w:szCs w:val="18"/>
        </w:rPr>
        <w:t>продовольственной</w:t>
      </w:r>
      <w:r>
        <w:rPr>
          <w:rStyle w:val="WW8Num2z0"/>
          <w:rFonts w:ascii="Verdana" w:hAnsi="Verdana"/>
          <w:color w:val="000000"/>
          <w:sz w:val="18"/>
          <w:szCs w:val="18"/>
        </w:rPr>
        <w:t> </w:t>
      </w:r>
      <w:r>
        <w:rPr>
          <w:rFonts w:ascii="Verdana" w:hAnsi="Verdana"/>
          <w:color w:val="000000"/>
          <w:sz w:val="18"/>
          <w:szCs w:val="18"/>
        </w:rPr>
        <w:t>безопасности в регионе// Вопросы статистики. 2002. №2.</w:t>
      </w:r>
    </w:p>
    <w:p w14:paraId="6A38CB1D"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Зарова</w:t>
      </w:r>
      <w:r>
        <w:rPr>
          <w:rStyle w:val="WW8Num2z0"/>
          <w:rFonts w:ascii="Verdana" w:hAnsi="Verdana"/>
          <w:color w:val="000000"/>
          <w:sz w:val="18"/>
          <w:szCs w:val="18"/>
        </w:rPr>
        <w:t> </w:t>
      </w:r>
      <w:r>
        <w:rPr>
          <w:rFonts w:ascii="Verdana" w:hAnsi="Verdana"/>
          <w:color w:val="000000"/>
          <w:sz w:val="18"/>
          <w:szCs w:val="18"/>
        </w:rPr>
        <w:t>Е.В., Проживина Н.Н. Исследование</w:t>
      </w:r>
      <w:r>
        <w:rPr>
          <w:rStyle w:val="WW8Num2z0"/>
          <w:rFonts w:ascii="Verdana" w:hAnsi="Verdana"/>
          <w:color w:val="000000"/>
          <w:sz w:val="18"/>
          <w:szCs w:val="18"/>
        </w:rPr>
        <w:t> </w:t>
      </w:r>
      <w:r>
        <w:rPr>
          <w:rStyle w:val="WW8Num3z0"/>
          <w:rFonts w:ascii="Verdana" w:hAnsi="Verdana"/>
          <w:color w:val="4682B4"/>
          <w:sz w:val="18"/>
          <w:szCs w:val="18"/>
        </w:rPr>
        <w:t>ценовой</w:t>
      </w:r>
      <w:r>
        <w:rPr>
          <w:rStyle w:val="WW8Num2z0"/>
          <w:rFonts w:ascii="Verdana" w:hAnsi="Verdana"/>
          <w:color w:val="000000"/>
          <w:sz w:val="18"/>
          <w:szCs w:val="18"/>
        </w:rPr>
        <w:t> </w:t>
      </w:r>
      <w:r>
        <w:rPr>
          <w:rFonts w:ascii="Verdana" w:hAnsi="Verdana"/>
          <w:color w:val="000000"/>
          <w:sz w:val="18"/>
          <w:szCs w:val="18"/>
        </w:rPr>
        <w:t>эластичности потребительского спроса на</w:t>
      </w:r>
      <w:r>
        <w:rPr>
          <w:rStyle w:val="WW8Num2z0"/>
          <w:rFonts w:ascii="Verdana" w:hAnsi="Verdana"/>
          <w:color w:val="000000"/>
          <w:sz w:val="18"/>
          <w:szCs w:val="18"/>
        </w:rPr>
        <w:t> </w:t>
      </w:r>
      <w:r>
        <w:rPr>
          <w:rStyle w:val="WW8Num3z0"/>
          <w:rFonts w:ascii="Verdana" w:hAnsi="Verdana"/>
          <w:color w:val="4682B4"/>
          <w:sz w:val="18"/>
          <w:szCs w:val="18"/>
        </w:rPr>
        <w:t>продовольствие</w:t>
      </w:r>
      <w:r>
        <w:rPr>
          <w:rStyle w:val="WW8Num2z0"/>
          <w:rFonts w:ascii="Verdana" w:hAnsi="Verdana"/>
          <w:color w:val="000000"/>
          <w:sz w:val="18"/>
          <w:szCs w:val="18"/>
        </w:rPr>
        <w:t> </w:t>
      </w:r>
      <w:r>
        <w:rPr>
          <w:rFonts w:ascii="Verdana" w:hAnsi="Verdana"/>
          <w:color w:val="000000"/>
          <w:sz w:val="18"/>
          <w:szCs w:val="18"/>
        </w:rPr>
        <w:t>с применением теста Чоу// Вопросы статистики. 2000. №7.</w:t>
      </w:r>
    </w:p>
    <w:p w14:paraId="1FD500D0"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Зарова</w:t>
      </w:r>
      <w:r>
        <w:rPr>
          <w:rStyle w:val="WW8Num2z0"/>
          <w:rFonts w:ascii="Verdana" w:hAnsi="Verdana"/>
          <w:color w:val="000000"/>
          <w:sz w:val="18"/>
          <w:szCs w:val="18"/>
        </w:rPr>
        <w:t> </w:t>
      </w:r>
      <w:r>
        <w:rPr>
          <w:rFonts w:ascii="Verdana" w:hAnsi="Verdana"/>
          <w:color w:val="000000"/>
          <w:sz w:val="18"/>
          <w:szCs w:val="18"/>
        </w:rPr>
        <w:t>Е.В., Проскурина Н.В. Теоретические основы региональной статистики. :Учебное пособие.- Самара: Изд-во Самарской госуд.</w:t>
      </w:r>
      <w:r>
        <w:rPr>
          <w:rStyle w:val="WW8Num2z0"/>
          <w:rFonts w:ascii="Verdana" w:hAnsi="Verdana"/>
          <w:color w:val="000000"/>
          <w:sz w:val="18"/>
          <w:szCs w:val="18"/>
        </w:rPr>
        <w:t> </w:t>
      </w:r>
      <w:r>
        <w:rPr>
          <w:rStyle w:val="WW8Num3z0"/>
          <w:rFonts w:ascii="Verdana" w:hAnsi="Verdana"/>
          <w:color w:val="4682B4"/>
          <w:sz w:val="18"/>
          <w:szCs w:val="18"/>
        </w:rPr>
        <w:t>экономич</w:t>
      </w:r>
      <w:r>
        <w:rPr>
          <w:rFonts w:ascii="Verdana" w:hAnsi="Verdana"/>
          <w:color w:val="000000"/>
          <w:sz w:val="18"/>
          <w:szCs w:val="18"/>
        </w:rPr>
        <w:t>. академии , 2004. 64с.</w:t>
      </w:r>
    </w:p>
    <w:p w14:paraId="498CE6E8"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Зарова</w:t>
      </w:r>
      <w:r>
        <w:rPr>
          <w:rStyle w:val="WW8Num2z0"/>
          <w:rFonts w:ascii="Verdana" w:hAnsi="Verdana"/>
          <w:color w:val="000000"/>
          <w:sz w:val="18"/>
          <w:szCs w:val="18"/>
        </w:rPr>
        <w:t> </w:t>
      </w:r>
      <w:r>
        <w:rPr>
          <w:rFonts w:ascii="Verdana" w:hAnsi="Verdana"/>
          <w:color w:val="000000"/>
          <w:sz w:val="18"/>
          <w:szCs w:val="18"/>
        </w:rPr>
        <w:t>Е.В., Хасаев Г.Р. Оценка векторов</w:t>
      </w:r>
      <w:r>
        <w:rPr>
          <w:rStyle w:val="WW8Num2z0"/>
          <w:rFonts w:ascii="Verdana" w:hAnsi="Verdana"/>
          <w:color w:val="000000"/>
          <w:sz w:val="18"/>
          <w:szCs w:val="18"/>
        </w:rPr>
        <w:t> </w:t>
      </w:r>
      <w:r>
        <w:rPr>
          <w:rStyle w:val="WW8Num3z0"/>
          <w:rFonts w:ascii="Verdana" w:hAnsi="Verdana"/>
          <w:color w:val="4682B4"/>
          <w:sz w:val="18"/>
          <w:szCs w:val="18"/>
        </w:rPr>
        <w:t>территориального</w:t>
      </w:r>
      <w:r>
        <w:rPr>
          <w:rStyle w:val="WW8Num2z0"/>
          <w:rFonts w:ascii="Verdana" w:hAnsi="Verdana"/>
          <w:color w:val="000000"/>
          <w:sz w:val="18"/>
          <w:szCs w:val="18"/>
        </w:rPr>
        <w:t> </w:t>
      </w:r>
      <w:r>
        <w:rPr>
          <w:rFonts w:ascii="Verdana" w:hAnsi="Verdana"/>
          <w:color w:val="000000"/>
          <w:sz w:val="18"/>
          <w:szCs w:val="18"/>
        </w:rPr>
        <w:t>влияния на социально-экономическое развитие приграничных районов// Вопросы статистики. 2004. №8.</w:t>
      </w:r>
    </w:p>
    <w:p w14:paraId="3D8326BA"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Зарова</w:t>
      </w:r>
      <w:r>
        <w:rPr>
          <w:rStyle w:val="WW8Num2z0"/>
          <w:rFonts w:ascii="Verdana" w:hAnsi="Verdana"/>
          <w:color w:val="000000"/>
          <w:sz w:val="18"/>
          <w:szCs w:val="18"/>
        </w:rPr>
        <w:t> </w:t>
      </w:r>
      <w:r>
        <w:rPr>
          <w:rFonts w:ascii="Verdana" w:hAnsi="Verdana"/>
          <w:color w:val="000000"/>
          <w:sz w:val="18"/>
          <w:szCs w:val="18"/>
        </w:rPr>
        <w:t>Е.В., Хасаев Г.Р. Эконометрическое моделирование и прогнозирование развития региона в</w:t>
      </w:r>
      <w:r>
        <w:rPr>
          <w:rStyle w:val="WW8Num2z0"/>
          <w:rFonts w:ascii="Verdana" w:hAnsi="Verdana"/>
          <w:color w:val="000000"/>
          <w:sz w:val="18"/>
          <w:szCs w:val="18"/>
        </w:rPr>
        <w:t> </w:t>
      </w:r>
      <w:r>
        <w:rPr>
          <w:rStyle w:val="WW8Num3z0"/>
          <w:rFonts w:ascii="Verdana" w:hAnsi="Verdana"/>
          <w:color w:val="4682B4"/>
          <w:sz w:val="18"/>
          <w:szCs w:val="18"/>
        </w:rPr>
        <w:t>краткосрочном</w:t>
      </w:r>
      <w:r>
        <w:rPr>
          <w:rStyle w:val="WW8Num2z0"/>
          <w:rFonts w:ascii="Verdana" w:hAnsi="Verdana"/>
          <w:color w:val="000000"/>
          <w:sz w:val="18"/>
          <w:szCs w:val="18"/>
        </w:rPr>
        <w:t> </w:t>
      </w:r>
      <w:r>
        <w:rPr>
          <w:rFonts w:ascii="Verdana" w:hAnsi="Verdana"/>
          <w:color w:val="000000"/>
          <w:sz w:val="18"/>
          <w:szCs w:val="18"/>
        </w:rPr>
        <w:t>периоде.-М.: ЗАО «Издательство «</w:t>
      </w:r>
      <w:r>
        <w:rPr>
          <w:rStyle w:val="WW8Num3z0"/>
          <w:rFonts w:ascii="Verdana" w:hAnsi="Verdana"/>
          <w:color w:val="4682B4"/>
          <w:sz w:val="18"/>
          <w:szCs w:val="18"/>
        </w:rPr>
        <w:t>Экономика</w:t>
      </w:r>
      <w:r>
        <w:rPr>
          <w:rFonts w:ascii="Verdana" w:hAnsi="Verdana"/>
          <w:color w:val="000000"/>
          <w:sz w:val="18"/>
          <w:szCs w:val="18"/>
        </w:rPr>
        <w:t>», 2004. 149с.</w:t>
      </w:r>
    </w:p>
    <w:p w14:paraId="6B717C3E"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Зелъднер</w:t>
      </w:r>
      <w:r>
        <w:rPr>
          <w:rStyle w:val="WW8Num2z0"/>
          <w:rFonts w:ascii="Verdana" w:hAnsi="Verdana"/>
          <w:color w:val="000000"/>
          <w:sz w:val="18"/>
          <w:szCs w:val="18"/>
        </w:rPr>
        <w:t> </w:t>
      </w:r>
      <w:r>
        <w:rPr>
          <w:rFonts w:ascii="Verdana" w:hAnsi="Verdana"/>
          <w:color w:val="000000"/>
          <w:sz w:val="18"/>
          <w:szCs w:val="18"/>
        </w:rPr>
        <w:t>А. Факторы производительности АПК// Вопросы экономики. 2004. №7.</w:t>
      </w:r>
    </w:p>
    <w:p w14:paraId="7BB84C15"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Искаков</w:t>
      </w:r>
      <w:r>
        <w:rPr>
          <w:rStyle w:val="WW8Num2z0"/>
          <w:rFonts w:ascii="Verdana" w:hAnsi="Verdana"/>
          <w:color w:val="000000"/>
          <w:sz w:val="18"/>
          <w:szCs w:val="18"/>
        </w:rPr>
        <w:t> </w:t>
      </w:r>
      <w:r>
        <w:rPr>
          <w:rFonts w:ascii="Verdana" w:hAnsi="Verdana"/>
          <w:color w:val="000000"/>
          <w:sz w:val="18"/>
          <w:szCs w:val="18"/>
        </w:rPr>
        <w:t>Б.И., Искаков А.Б., Кузнецов Е.И.,</w:t>
      </w:r>
      <w:r>
        <w:rPr>
          <w:rStyle w:val="WW8Num2z0"/>
          <w:rFonts w:ascii="Verdana" w:hAnsi="Verdana"/>
          <w:color w:val="000000"/>
          <w:sz w:val="18"/>
          <w:szCs w:val="18"/>
        </w:rPr>
        <w:t> </w:t>
      </w:r>
      <w:r>
        <w:rPr>
          <w:rStyle w:val="WW8Num3z0"/>
          <w:rFonts w:ascii="Verdana" w:hAnsi="Verdana"/>
          <w:color w:val="4682B4"/>
          <w:sz w:val="18"/>
          <w:szCs w:val="18"/>
        </w:rPr>
        <w:t>Дучмаль</w:t>
      </w:r>
      <w:r>
        <w:rPr>
          <w:rStyle w:val="WW8Num2z0"/>
          <w:rFonts w:ascii="Verdana" w:hAnsi="Verdana"/>
          <w:color w:val="000000"/>
          <w:sz w:val="18"/>
          <w:szCs w:val="18"/>
        </w:rPr>
        <w:t> </w:t>
      </w:r>
      <w:r>
        <w:rPr>
          <w:rFonts w:ascii="Verdana" w:hAnsi="Verdana"/>
          <w:color w:val="000000"/>
          <w:sz w:val="18"/>
          <w:szCs w:val="18"/>
        </w:rPr>
        <w:t>М. Статистическое моделирование и прогнозирование демографического развития России в XXI веке// Вопросы статистики. 2002. №3.</w:t>
      </w:r>
    </w:p>
    <w:p w14:paraId="684BC1AE"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Инвестиции</w:t>
      </w:r>
      <w:r>
        <w:rPr>
          <w:rStyle w:val="WW8Num2z0"/>
          <w:rFonts w:ascii="Verdana" w:hAnsi="Verdana"/>
          <w:color w:val="000000"/>
          <w:sz w:val="18"/>
          <w:szCs w:val="18"/>
        </w:rPr>
        <w:t> </w:t>
      </w:r>
      <w:r>
        <w:rPr>
          <w:rFonts w:ascii="Verdana" w:hAnsi="Verdana"/>
          <w:color w:val="000000"/>
          <w:sz w:val="18"/>
          <w:szCs w:val="18"/>
        </w:rPr>
        <w:t>в основной капитал Самарской области за 2004 год./ Статистический сборник. Самара.: Изд-во территориального органа Федеральной службы государственной статистики по Самарской области, 2005.</w:t>
      </w:r>
    </w:p>
    <w:p w14:paraId="3D521A63"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45.</w:t>
      </w:r>
      <w:r>
        <w:rPr>
          <w:rStyle w:val="WW8Num2z0"/>
          <w:rFonts w:ascii="Verdana" w:hAnsi="Verdana"/>
          <w:color w:val="000000"/>
          <w:sz w:val="18"/>
          <w:szCs w:val="18"/>
        </w:rPr>
        <w:t> </w:t>
      </w:r>
      <w:r>
        <w:rPr>
          <w:rStyle w:val="WW8Num3z0"/>
          <w:rFonts w:ascii="Verdana" w:hAnsi="Verdana"/>
          <w:color w:val="4682B4"/>
          <w:sz w:val="18"/>
          <w:szCs w:val="18"/>
        </w:rPr>
        <w:t>Карышев</w:t>
      </w:r>
      <w:r>
        <w:rPr>
          <w:rStyle w:val="WW8Num2z0"/>
          <w:rFonts w:ascii="Verdana" w:hAnsi="Verdana"/>
          <w:color w:val="000000"/>
          <w:sz w:val="18"/>
          <w:szCs w:val="18"/>
        </w:rPr>
        <w:t> </w:t>
      </w:r>
      <w:r>
        <w:rPr>
          <w:rFonts w:ascii="Verdana" w:hAnsi="Verdana"/>
          <w:color w:val="000000"/>
          <w:sz w:val="18"/>
          <w:szCs w:val="18"/>
        </w:rPr>
        <w:t>М.Ю. Социальная безопасность России: региональный аспект статистической оценки// Вопросы статистики. 2003. №2.</w:t>
      </w:r>
    </w:p>
    <w:p w14:paraId="11CB0A34"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Кирута</w:t>
      </w:r>
      <w:r>
        <w:rPr>
          <w:rStyle w:val="WW8Num2z0"/>
          <w:rFonts w:ascii="Verdana" w:hAnsi="Verdana"/>
          <w:color w:val="000000"/>
          <w:sz w:val="18"/>
          <w:szCs w:val="18"/>
        </w:rPr>
        <w:t> </w:t>
      </w:r>
      <w:r>
        <w:rPr>
          <w:rFonts w:ascii="Verdana" w:hAnsi="Verdana"/>
          <w:color w:val="000000"/>
          <w:sz w:val="18"/>
          <w:szCs w:val="18"/>
        </w:rPr>
        <w:t>А.Я., Шевяков А.Ю. Эконометрический анализ зависимостей между дифференциации и уровнем жизни населения в регионах России// Вопросы статистики. 2004. №5.</w:t>
      </w:r>
    </w:p>
    <w:p w14:paraId="3553363F"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Козлов</w:t>
      </w:r>
      <w:r>
        <w:rPr>
          <w:rStyle w:val="WW8Num2z0"/>
          <w:rFonts w:ascii="Verdana" w:hAnsi="Verdana"/>
          <w:color w:val="000000"/>
          <w:sz w:val="18"/>
          <w:szCs w:val="18"/>
        </w:rPr>
        <w:t> </w:t>
      </w:r>
      <w:r>
        <w:rPr>
          <w:rFonts w:ascii="Verdana" w:hAnsi="Verdana"/>
          <w:color w:val="000000"/>
          <w:sz w:val="18"/>
          <w:szCs w:val="18"/>
        </w:rPr>
        <w:t>М.П. Пути дальнейшего развития</w:t>
      </w:r>
      <w:r>
        <w:rPr>
          <w:rStyle w:val="WW8Num2z0"/>
          <w:rFonts w:ascii="Verdana" w:hAnsi="Verdana"/>
          <w:color w:val="000000"/>
          <w:sz w:val="18"/>
          <w:szCs w:val="18"/>
        </w:rPr>
        <w:t> </w:t>
      </w:r>
      <w:r>
        <w:rPr>
          <w:rStyle w:val="WW8Num3z0"/>
          <w:rFonts w:ascii="Verdana" w:hAnsi="Verdana"/>
          <w:color w:val="4682B4"/>
          <w:sz w:val="18"/>
          <w:szCs w:val="18"/>
        </w:rPr>
        <w:t>фермерства</w:t>
      </w:r>
      <w:r>
        <w:rPr>
          <w:rStyle w:val="WW8Num2z0"/>
          <w:rFonts w:ascii="Verdana" w:hAnsi="Verdana"/>
          <w:color w:val="000000"/>
          <w:sz w:val="18"/>
          <w:szCs w:val="18"/>
        </w:rPr>
        <w:t> </w:t>
      </w:r>
      <w:r>
        <w:rPr>
          <w:rFonts w:ascii="Verdana" w:hAnsi="Verdana"/>
          <w:color w:val="000000"/>
          <w:sz w:val="18"/>
          <w:szCs w:val="18"/>
        </w:rPr>
        <w:t>в России// Вопросы статистики. 2001. №5.</w:t>
      </w:r>
    </w:p>
    <w:p w14:paraId="5454E20E"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Козлов</w:t>
      </w:r>
      <w:r>
        <w:rPr>
          <w:rStyle w:val="WW8Num2z0"/>
          <w:rFonts w:ascii="Verdana" w:hAnsi="Verdana"/>
          <w:color w:val="000000"/>
          <w:sz w:val="18"/>
          <w:szCs w:val="18"/>
        </w:rPr>
        <w:t> </w:t>
      </w:r>
      <w:r>
        <w:rPr>
          <w:rFonts w:ascii="Verdana" w:hAnsi="Verdana"/>
          <w:color w:val="000000"/>
          <w:sz w:val="18"/>
          <w:szCs w:val="18"/>
        </w:rPr>
        <w:t>М.П. Экономическое положение сельскохозяйственных</w:t>
      </w:r>
      <w:r>
        <w:rPr>
          <w:rStyle w:val="WW8Num2z0"/>
          <w:rFonts w:ascii="Verdana" w:hAnsi="Verdana"/>
          <w:color w:val="000000"/>
          <w:sz w:val="18"/>
          <w:szCs w:val="18"/>
        </w:rPr>
        <w:t> </w:t>
      </w:r>
      <w:r>
        <w:rPr>
          <w:rStyle w:val="WW8Num3z0"/>
          <w:rFonts w:ascii="Verdana" w:hAnsi="Verdana"/>
          <w:color w:val="4682B4"/>
          <w:sz w:val="18"/>
          <w:szCs w:val="18"/>
        </w:rPr>
        <w:t>товаропроизводителей</w:t>
      </w:r>
      <w:r>
        <w:rPr>
          <w:rStyle w:val="WW8Num2z0"/>
          <w:rFonts w:ascii="Verdana" w:hAnsi="Verdana"/>
          <w:color w:val="000000"/>
          <w:sz w:val="18"/>
          <w:szCs w:val="18"/>
        </w:rPr>
        <w:t> </w:t>
      </w:r>
      <w:r>
        <w:rPr>
          <w:rFonts w:ascii="Verdana" w:hAnsi="Verdana"/>
          <w:color w:val="000000"/>
          <w:sz w:val="18"/>
          <w:szCs w:val="18"/>
        </w:rPr>
        <w:t>России в условиях рынка// Вопросы статистики. 2004. №10.</w:t>
      </w:r>
    </w:p>
    <w:p w14:paraId="577124C0"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Колесникова</w:t>
      </w:r>
      <w:r>
        <w:rPr>
          <w:rStyle w:val="WW8Num2z0"/>
          <w:rFonts w:ascii="Verdana" w:hAnsi="Verdana"/>
          <w:color w:val="000000"/>
          <w:sz w:val="18"/>
          <w:szCs w:val="18"/>
        </w:rPr>
        <w:t> </w:t>
      </w:r>
      <w:r>
        <w:rPr>
          <w:rFonts w:ascii="Verdana" w:hAnsi="Verdana"/>
          <w:color w:val="000000"/>
          <w:sz w:val="18"/>
          <w:szCs w:val="18"/>
        </w:rPr>
        <w:t>А.А. Первые шаги муниципальной статистики.// Вопросы статистики, 2000, №1.</w:t>
      </w:r>
    </w:p>
    <w:p w14:paraId="2A9BC8A5"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 Коробейников М.</w:t>
      </w:r>
      <w:r>
        <w:rPr>
          <w:rStyle w:val="WW8Num2z0"/>
          <w:rFonts w:ascii="Verdana" w:hAnsi="Verdana"/>
          <w:color w:val="000000"/>
          <w:sz w:val="18"/>
          <w:szCs w:val="18"/>
        </w:rPr>
        <w:t> </w:t>
      </w:r>
      <w:r>
        <w:rPr>
          <w:rStyle w:val="WW8Num3z0"/>
          <w:rFonts w:ascii="Verdana" w:hAnsi="Verdana"/>
          <w:color w:val="4682B4"/>
          <w:sz w:val="18"/>
          <w:szCs w:val="18"/>
        </w:rPr>
        <w:t>Реформирование</w:t>
      </w:r>
      <w:r>
        <w:rPr>
          <w:rStyle w:val="WW8Num2z0"/>
          <w:rFonts w:ascii="Verdana" w:hAnsi="Verdana"/>
          <w:color w:val="000000"/>
          <w:sz w:val="18"/>
          <w:szCs w:val="18"/>
        </w:rPr>
        <w:t> </w:t>
      </w:r>
      <w:r>
        <w:rPr>
          <w:rFonts w:ascii="Verdana" w:hAnsi="Verdana"/>
          <w:color w:val="000000"/>
          <w:sz w:val="18"/>
          <w:szCs w:val="18"/>
        </w:rPr>
        <w:t>земельных отношений в России// Вопросы экономики. 2001. №3.</w:t>
      </w:r>
    </w:p>
    <w:p w14:paraId="356D3530"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Косицына</w:t>
      </w:r>
      <w:r>
        <w:rPr>
          <w:rStyle w:val="WW8Num2z0"/>
          <w:rFonts w:ascii="Verdana" w:hAnsi="Verdana"/>
          <w:color w:val="000000"/>
          <w:sz w:val="18"/>
          <w:szCs w:val="18"/>
        </w:rPr>
        <w:t> </w:t>
      </w:r>
      <w:r>
        <w:rPr>
          <w:rFonts w:ascii="Verdana" w:hAnsi="Verdana"/>
          <w:color w:val="000000"/>
          <w:sz w:val="18"/>
          <w:szCs w:val="18"/>
        </w:rPr>
        <w:t>Т.А., Рябцев В.М. Инвестиционная</w:t>
      </w:r>
      <w:r>
        <w:rPr>
          <w:rStyle w:val="WW8Num2z0"/>
          <w:rFonts w:ascii="Verdana" w:hAnsi="Verdana"/>
          <w:color w:val="000000"/>
          <w:sz w:val="18"/>
          <w:szCs w:val="18"/>
        </w:rPr>
        <w:t> </w:t>
      </w:r>
      <w:r>
        <w:rPr>
          <w:rStyle w:val="WW8Num3z0"/>
          <w:rFonts w:ascii="Verdana" w:hAnsi="Verdana"/>
          <w:color w:val="4682B4"/>
          <w:sz w:val="18"/>
          <w:szCs w:val="18"/>
        </w:rPr>
        <w:t>привлекательность</w:t>
      </w:r>
      <w:r>
        <w:rPr>
          <w:rStyle w:val="WW8Num2z0"/>
          <w:rFonts w:ascii="Verdana" w:hAnsi="Verdana"/>
          <w:color w:val="000000"/>
          <w:sz w:val="18"/>
          <w:szCs w:val="18"/>
        </w:rPr>
        <w:t> </w:t>
      </w:r>
      <w:r>
        <w:rPr>
          <w:rFonts w:ascii="Verdana" w:hAnsi="Verdana"/>
          <w:color w:val="000000"/>
          <w:sz w:val="18"/>
          <w:szCs w:val="18"/>
        </w:rPr>
        <w:t>регионов. Непараметрические методы исследования. М.: Нефть и газ, 1998.- 154с.</w:t>
      </w:r>
    </w:p>
    <w:p w14:paraId="399E44B6"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Котилко</w:t>
      </w:r>
      <w:r>
        <w:rPr>
          <w:rStyle w:val="WW8Num2z0"/>
          <w:rFonts w:ascii="Verdana" w:hAnsi="Verdana"/>
          <w:color w:val="000000"/>
          <w:sz w:val="18"/>
          <w:szCs w:val="18"/>
        </w:rPr>
        <w:t> </w:t>
      </w:r>
      <w:r>
        <w:rPr>
          <w:rFonts w:ascii="Verdana" w:hAnsi="Verdana"/>
          <w:color w:val="000000"/>
          <w:sz w:val="18"/>
          <w:szCs w:val="18"/>
        </w:rPr>
        <w:t>В.В. Региональная экономическая политика: Учебное пособие.- М.: Издательство РДЛ, 2001. 272с.</w:t>
      </w:r>
    </w:p>
    <w:p w14:paraId="07BEBE88"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Кремер</w:t>
      </w:r>
      <w:r>
        <w:rPr>
          <w:rStyle w:val="WW8Num2z0"/>
          <w:rFonts w:ascii="Verdana" w:hAnsi="Verdana"/>
          <w:color w:val="000000"/>
          <w:sz w:val="18"/>
          <w:szCs w:val="18"/>
        </w:rPr>
        <w:t> </w:t>
      </w:r>
      <w:r>
        <w:rPr>
          <w:rFonts w:ascii="Verdana" w:hAnsi="Verdana"/>
          <w:color w:val="000000"/>
          <w:sz w:val="18"/>
          <w:szCs w:val="18"/>
        </w:rPr>
        <w:t>Н.Ш., Путко Б.А. Эконометрика: Учебник/ Под ред. проф. Н.Ш.Кремера М.:</w:t>
      </w:r>
      <w:r>
        <w:rPr>
          <w:rStyle w:val="WW8Num2z0"/>
          <w:rFonts w:ascii="Verdana" w:hAnsi="Verdana"/>
          <w:color w:val="000000"/>
          <w:sz w:val="18"/>
          <w:szCs w:val="18"/>
        </w:rPr>
        <w:t> </w:t>
      </w:r>
      <w:r>
        <w:rPr>
          <w:rStyle w:val="WW8Num3z0"/>
          <w:rFonts w:ascii="Verdana" w:hAnsi="Verdana"/>
          <w:color w:val="4682B4"/>
          <w:sz w:val="18"/>
          <w:szCs w:val="18"/>
        </w:rPr>
        <w:t>ЮНИТИ</w:t>
      </w:r>
      <w:r>
        <w:rPr>
          <w:rStyle w:val="WW8Num2z0"/>
          <w:rFonts w:ascii="Verdana" w:hAnsi="Verdana"/>
          <w:color w:val="000000"/>
          <w:sz w:val="18"/>
          <w:szCs w:val="18"/>
        </w:rPr>
        <w:t> </w:t>
      </w:r>
      <w:r>
        <w:rPr>
          <w:rFonts w:ascii="Verdana" w:hAnsi="Verdana"/>
          <w:color w:val="000000"/>
          <w:sz w:val="18"/>
          <w:szCs w:val="18"/>
        </w:rPr>
        <w:t>- ДАН, 2003. - 311с.</w:t>
      </w:r>
    </w:p>
    <w:p w14:paraId="3BA014AA"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Кремлев</w:t>
      </w:r>
      <w:r>
        <w:rPr>
          <w:rStyle w:val="WW8Num2z0"/>
          <w:rFonts w:ascii="Verdana" w:hAnsi="Verdana"/>
          <w:color w:val="000000"/>
          <w:sz w:val="18"/>
          <w:szCs w:val="18"/>
        </w:rPr>
        <w:t> </w:t>
      </w:r>
      <w:r>
        <w:rPr>
          <w:rFonts w:ascii="Verdana" w:hAnsi="Verdana"/>
          <w:color w:val="000000"/>
          <w:sz w:val="18"/>
          <w:szCs w:val="18"/>
        </w:rPr>
        <w:t>Н.Д. Народосбережение как основа стратегии развития региона// Вопросы статистики. 2005. №10.</w:t>
      </w:r>
    </w:p>
    <w:p w14:paraId="07458C83"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 Курс социально-экономической статистики: Учебник для вузов/ Под ред. проф. М.Г.Назарова. М.:</w:t>
      </w:r>
      <w:r>
        <w:rPr>
          <w:rStyle w:val="WW8Num2z0"/>
          <w:rFonts w:ascii="Verdana" w:hAnsi="Verdana"/>
          <w:color w:val="000000"/>
          <w:sz w:val="18"/>
          <w:szCs w:val="18"/>
        </w:rPr>
        <w:t> </w:t>
      </w:r>
      <w:r>
        <w:rPr>
          <w:rStyle w:val="WW8Num3z0"/>
          <w:rFonts w:ascii="Verdana" w:hAnsi="Verdana"/>
          <w:color w:val="4682B4"/>
          <w:sz w:val="18"/>
          <w:szCs w:val="18"/>
        </w:rPr>
        <w:t>Финстатинформ</w:t>
      </w:r>
      <w:r>
        <w:rPr>
          <w:rFonts w:ascii="Verdana" w:hAnsi="Verdana"/>
          <w:color w:val="000000"/>
          <w:sz w:val="18"/>
          <w:szCs w:val="18"/>
        </w:rPr>
        <w:t>, ЮНИТИ-ДАНА, 2000. -771с.</w:t>
      </w:r>
    </w:p>
    <w:p w14:paraId="122C2D66"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Кутенков</w:t>
      </w:r>
      <w:r>
        <w:rPr>
          <w:rStyle w:val="WW8Num2z0"/>
          <w:rFonts w:ascii="Verdana" w:hAnsi="Verdana"/>
          <w:color w:val="000000"/>
          <w:sz w:val="18"/>
          <w:szCs w:val="18"/>
        </w:rPr>
        <w:t> </w:t>
      </w:r>
      <w:r>
        <w:rPr>
          <w:rFonts w:ascii="Verdana" w:hAnsi="Verdana"/>
          <w:color w:val="000000"/>
          <w:sz w:val="18"/>
          <w:szCs w:val="18"/>
        </w:rPr>
        <w:t>Р.П., Шабанов B.JI. Анализ структуры доходов сельских хозяйств по альтернативным источникам информации// Вопросы статистики. 2000. №8.</w:t>
      </w:r>
    </w:p>
    <w:p w14:paraId="43D6512F"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Лаврентьева</w:t>
      </w:r>
      <w:r>
        <w:rPr>
          <w:rStyle w:val="WW8Num2z0"/>
          <w:rFonts w:ascii="Verdana" w:hAnsi="Verdana"/>
          <w:color w:val="000000"/>
          <w:sz w:val="18"/>
          <w:szCs w:val="18"/>
        </w:rPr>
        <w:t> </w:t>
      </w:r>
      <w:r>
        <w:rPr>
          <w:rFonts w:ascii="Verdana" w:hAnsi="Verdana"/>
          <w:color w:val="000000"/>
          <w:sz w:val="18"/>
          <w:szCs w:val="18"/>
        </w:rPr>
        <w:t>Т.М. Обеспечение статистической информацией органов власти и управления Самарской области и муниципальных образований.// Вопросы статистики. 2001. №6.</w:t>
      </w:r>
    </w:p>
    <w:p w14:paraId="0FF55B95"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Лексин</w:t>
      </w:r>
      <w:r>
        <w:rPr>
          <w:rStyle w:val="WW8Num2z0"/>
          <w:rFonts w:ascii="Verdana" w:hAnsi="Verdana"/>
          <w:color w:val="000000"/>
          <w:sz w:val="18"/>
          <w:szCs w:val="18"/>
        </w:rPr>
        <w:t> </w:t>
      </w:r>
      <w:r>
        <w:rPr>
          <w:rFonts w:ascii="Verdana" w:hAnsi="Verdana"/>
          <w:color w:val="000000"/>
          <w:sz w:val="18"/>
          <w:szCs w:val="18"/>
        </w:rPr>
        <w:t>В., Швецов А. Общероссийские реформы и</w:t>
      </w:r>
      <w:r>
        <w:rPr>
          <w:rStyle w:val="WW8Num2z0"/>
          <w:rFonts w:ascii="Verdana" w:hAnsi="Verdana"/>
          <w:color w:val="000000"/>
          <w:sz w:val="18"/>
          <w:szCs w:val="18"/>
        </w:rPr>
        <w:t> </w:t>
      </w:r>
      <w:r>
        <w:rPr>
          <w:rStyle w:val="WW8Num3z0"/>
          <w:rFonts w:ascii="Verdana" w:hAnsi="Verdana"/>
          <w:color w:val="4682B4"/>
          <w:sz w:val="18"/>
          <w:szCs w:val="18"/>
        </w:rPr>
        <w:t>территориальное</w:t>
      </w:r>
      <w:r>
        <w:rPr>
          <w:rStyle w:val="WW8Num2z0"/>
          <w:rFonts w:ascii="Verdana" w:hAnsi="Verdana"/>
          <w:color w:val="000000"/>
          <w:sz w:val="18"/>
          <w:szCs w:val="18"/>
        </w:rPr>
        <w:t> </w:t>
      </w:r>
      <w:r>
        <w:rPr>
          <w:rFonts w:ascii="Verdana" w:hAnsi="Verdana"/>
          <w:color w:val="000000"/>
          <w:sz w:val="18"/>
          <w:szCs w:val="18"/>
        </w:rPr>
        <w:t>развитие. Становление института социальных стандартов: федеральный, региональный и</w:t>
      </w:r>
      <w:r>
        <w:rPr>
          <w:rStyle w:val="WW8Num2z0"/>
          <w:rFonts w:ascii="Verdana" w:hAnsi="Verdana"/>
          <w:color w:val="000000"/>
          <w:sz w:val="18"/>
          <w:szCs w:val="18"/>
        </w:rPr>
        <w:t> </w:t>
      </w:r>
      <w:r>
        <w:rPr>
          <w:rStyle w:val="WW8Num3z0"/>
          <w:rFonts w:ascii="Verdana" w:hAnsi="Verdana"/>
          <w:color w:val="4682B4"/>
          <w:sz w:val="18"/>
          <w:szCs w:val="18"/>
        </w:rPr>
        <w:t>муниципальный</w:t>
      </w:r>
      <w:r>
        <w:rPr>
          <w:rStyle w:val="WW8Num2z0"/>
          <w:rFonts w:ascii="Verdana" w:hAnsi="Verdana"/>
          <w:color w:val="000000"/>
          <w:sz w:val="18"/>
          <w:szCs w:val="18"/>
        </w:rPr>
        <w:t> </w:t>
      </w:r>
      <w:r>
        <w:rPr>
          <w:rFonts w:ascii="Verdana" w:hAnsi="Verdana"/>
          <w:color w:val="000000"/>
          <w:sz w:val="18"/>
          <w:szCs w:val="18"/>
        </w:rPr>
        <w:t>аспекты// Российский экономический журнал. 2001. №3.</w:t>
      </w:r>
    </w:p>
    <w:p w14:paraId="52C71EFF"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Лексин</w:t>
      </w:r>
      <w:r>
        <w:rPr>
          <w:rStyle w:val="WW8Num2z0"/>
          <w:rFonts w:ascii="Verdana" w:hAnsi="Verdana"/>
          <w:color w:val="000000"/>
          <w:sz w:val="18"/>
          <w:szCs w:val="18"/>
        </w:rPr>
        <w:t> </w:t>
      </w:r>
      <w:r>
        <w:rPr>
          <w:rFonts w:ascii="Verdana" w:hAnsi="Verdana"/>
          <w:color w:val="000000"/>
          <w:sz w:val="18"/>
          <w:szCs w:val="18"/>
        </w:rPr>
        <w:t>В.Н., Швецов А.Н. Муниципальная Россия: социально-экономическая ситуация, право, статистика Москва. Эдиториал УРСС. 2000-2001.</w:t>
      </w:r>
    </w:p>
    <w:p w14:paraId="3BFCFB7F"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60. Лемзекова И.Г. О проблемах</w:t>
      </w:r>
      <w:r>
        <w:rPr>
          <w:rStyle w:val="WW8Num2z0"/>
          <w:rFonts w:ascii="Verdana" w:hAnsi="Verdana"/>
          <w:color w:val="000000"/>
          <w:sz w:val="18"/>
          <w:szCs w:val="18"/>
        </w:rPr>
        <w:t> </w:t>
      </w:r>
      <w:r>
        <w:rPr>
          <w:rStyle w:val="WW8Num3z0"/>
          <w:rFonts w:ascii="Verdana" w:hAnsi="Verdana"/>
          <w:color w:val="4682B4"/>
          <w:sz w:val="18"/>
          <w:szCs w:val="18"/>
        </w:rPr>
        <w:t>муниципальной</w:t>
      </w:r>
      <w:r>
        <w:rPr>
          <w:rStyle w:val="WW8Num2z0"/>
          <w:rFonts w:ascii="Verdana" w:hAnsi="Verdana"/>
          <w:color w:val="000000"/>
          <w:sz w:val="18"/>
          <w:szCs w:val="18"/>
        </w:rPr>
        <w:t> </w:t>
      </w:r>
      <w:r>
        <w:rPr>
          <w:rFonts w:ascii="Verdana" w:hAnsi="Verdana"/>
          <w:color w:val="000000"/>
          <w:sz w:val="18"/>
          <w:szCs w:val="18"/>
        </w:rPr>
        <w:t>статистики небольших территорий// Вопросы статистики. 2005. №6.</w:t>
      </w:r>
    </w:p>
    <w:p w14:paraId="73490F53"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Маннапов</w:t>
      </w:r>
      <w:r>
        <w:rPr>
          <w:rStyle w:val="WW8Num2z0"/>
          <w:rFonts w:ascii="Verdana" w:hAnsi="Verdana"/>
          <w:color w:val="000000"/>
          <w:sz w:val="18"/>
          <w:szCs w:val="18"/>
        </w:rPr>
        <w:t> </w:t>
      </w:r>
      <w:r>
        <w:rPr>
          <w:rFonts w:ascii="Verdana" w:hAnsi="Verdana"/>
          <w:color w:val="000000"/>
          <w:sz w:val="18"/>
          <w:szCs w:val="18"/>
        </w:rPr>
        <w:t>Р.Г., Рябов В.М. Современный механизм</w:t>
      </w:r>
      <w:r>
        <w:rPr>
          <w:rStyle w:val="WW8Num2z0"/>
          <w:rFonts w:ascii="Verdana" w:hAnsi="Verdana"/>
          <w:color w:val="000000"/>
          <w:sz w:val="18"/>
          <w:szCs w:val="18"/>
        </w:rPr>
        <w:t> </w:t>
      </w:r>
      <w:r>
        <w:rPr>
          <w:rStyle w:val="WW8Num3z0"/>
          <w:rFonts w:ascii="Verdana" w:hAnsi="Verdana"/>
          <w:color w:val="4682B4"/>
          <w:sz w:val="18"/>
          <w:szCs w:val="18"/>
        </w:rPr>
        <w:t>муниципального</w:t>
      </w:r>
      <w:r>
        <w:rPr>
          <w:rStyle w:val="WW8Num2z0"/>
          <w:rFonts w:ascii="Verdana" w:hAnsi="Verdana"/>
          <w:color w:val="000000"/>
          <w:sz w:val="18"/>
          <w:szCs w:val="18"/>
        </w:rPr>
        <w:t> </w:t>
      </w:r>
      <w:r>
        <w:rPr>
          <w:rFonts w:ascii="Verdana" w:hAnsi="Verdana"/>
          <w:color w:val="000000"/>
          <w:sz w:val="18"/>
          <w:szCs w:val="18"/>
        </w:rPr>
        <w:t>управления. Самара: Самарск. Дом печати, 1998. - 264 с.</w:t>
      </w:r>
    </w:p>
    <w:p w14:paraId="54DDDB56"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62. Местное самоуправление: проблемы и пути их решения/ Под общ. ред. канд. техн. наук С.Н.Юрковой. С.-Петербург: О-во «</w:t>
      </w:r>
      <w:r>
        <w:rPr>
          <w:rStyle w:val="WW8Num3z0"/>
          <w:rFonts w:ascii="Verdana" w:hAnsi="Verdana"/>
          <w:color w:val="4682B4"/>
          <w:sz w:val="18"/>
          <w:szCs w:val="18"/>
        </w:rPr>
        <w:t>Знание</w:t>
      </w:r>
      <w:r>
        <w:rPr>
          <w:rFonts w:ascii="Verdana" w:hAnsi="Verdana"/>
          <w:color w:val="000000"/>
          <w:sz w:val="18"/>
          <w:szCs w:val="18"/>
        </w:rPr>
        <w:t>» С.Петербурга и Ленингр. области, 2000. - 322с.</w:t>
      </w:r>
    </w:p>
    <w:p w14:paraId="5E345991"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63. Методические рекомендации по формированию концепции социально-экономического развития муниципального образования. М.:</w:t>
      </w:r>
      <w:r>
        <w:rPr>
          <w:rStyle w:val="WW8Num2z0"/>
          <w:rFonts w:ascii="Verdana" w:hAnsi="Verdana"/>
          <w:color w:val="000000"/>
          <w:sz w:val="18"/>
          <w:szCs w:val="18"/>
        </w:rPr>
        <w:t> </w:t>
      </w:r>
      <w:r>
        <w:rPr>
          <w:rStyle w:val="WW8Num3z0"/>
          <w:rFonts w:ascii="Verdana" w:hAnsi="Verdana"/>
          <w:color w:val="4682B4"/>
          <w:sz w:val="18"/>
          <w:szCs w:val="18"/>
        </w:rPr>
        <w:t>РИЦ</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Муниципальная власть</w:t>
      </w:r>
      <w:r>
        <w:rPr>
          <w:rFonts w:ascii="Verdana" w:hAnsi="Verdana"/>
          <w:color w:val="000000"/>
          <w:sz w:val="18"/>
          <w:szCs w:val="18"/>
        </w:rPr>
        <w:t>», 2000. - 487с.</w:t>
      </w:r>
    </w:p>
    <w:p w14:paraId="195CFC06"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64. Методологические положения по статистике.</w:t>
      </w:r>
      <w:r>
        <w:rPr>
          <w:rStyle w:val="WW8Num2z0"/>
          <w:rFonts w:ascii="Verdana" w:hAnsi="Verdana"/>
          <w:color w:val="000000"/>
          <w:sz w:val="18"/>
          <w:szCs w:val="18"/>
        </w:rPr>
        <w:t> </w:t>
      </w:r>
      <w:r>
        <w:rPr>
          <w:rStyle w:val="WW8Num3z0"/>
          <w:rFonts w:ascii="Verdana" w:hAnsi="Verdana"/>
          <w:color w:val="4682B4"/>
          <w:sz w:val="18"/>
          <w:szCs w:val="18"/>
        </w:rPr>
        <w:t>Госкомстат</w:t>
      </w:r>
      <w:r>
        <w:rPr>
          <w:rStyle w:val="WW8Num2z0"/>
          <w:rFonts w:ascii="Verdana" w:hAnsi="Verdana"/>
          <w:color w:val="000000"/>
          <w:sz w:val="18"/>
          <w:szCs w:val="18"/>
        </w:rPr>
        <w:t> </w:t>
      </w:r>
      <w:r>
        <w:rPr>
          <w:rFonts w:ascii="Verdana" w:hAnsi="Verdana"/>
          <w:color w:val="000000"/>
          <w:sz w:val="18"/>
          <w:szCs w:val="18"/>
        </w:rPr>
        <w:t>России- М.: "Логос", 1996. 673с.</w:t>
      </w:r>
    </w:p>
    <w:p w14:paraId="1F3D3EAF"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Милованов</w:t>
      </w:r>
      <w:r>
        <w:rPr>
          <w:rStyle w:val="WW8Num2z0"/>
          <w:rFonts w:ascii="Verdana" w:hAnsi="Verdana"/>
          <w:color w:val="000000"/>
          <w:sz w:val="18"/>
          <w:szCs w:val="18"/>
        </w:rPr>
        <w:t> </w:t>
      </w:r>
      <w:r>
        <w:rPr>
          <w:rFonts w:ascii="Verdana" w:hAnsi="Verdana"/>
          <w:color w:val="000000"/>
          <w:sz w:val="18"/>
          <w:szCs w:val="18"/>
        </w:rPr>
        <w:t>Д.И. Формирование и перспективы развития муниципальной статистики: Автореферат диссертации на соискание ученой степени кандидата экономических наук. Саратов, 2005.</w:t>
      </w:r>
    </w:p>
    <w:p w14:paraId="0B9A8483"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Муниципалитеты</w:t>
      </w:r>
      <w:r>
        <w:rPr>
          <w:rStyle w:val="WW8Num2z0"/>
          <w:rFonts w:ascii="Verdana" w:hAnsi="Verdana"/>
          <w:color w:val="000000"/>
          <w:sz w:val="18"/>
          <w:szCs w:val="18"/>
        </w:rPr>
        <w:t> </w:t>
      </w:r>
      <w:r>
        <w:rPr>
          <w:rFonts w:ascii="Verdana" w:hAnsi="Verdana"/>
          <w:color w:val="000000"/>
          <w:sz w:val="18"/>
          <w:szCs w:val="18"/>
        </w:rPr>
        <w:t>и экономическое развитие. Сборник материалов. Обнинск: Институт муниципального управления, 1997. - 112с.</w:t>
      </w:r>
    </w:p>
    <w:p w14:paraId="41DA4D43"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67. Объем реализации</w:t>
      </w:r>
      <w:r>
        <w:rPr>
          <w:rStyle w:val="WW8Num2z0"/>
          <w:rFonts w:ascii="Verdana" w:hAnsi="Verdana"/>
          <w:color w:val="000000"/>
          <w:sz w:val="18"/>
          <w:szCs w:val="18"/>
        </w:rPr>
        <w:t> </w:t>
      </w:r>
      <w:r>
        <w:rPr>
          <w:rStyle w:val="WW8Num3z0"/>
          <w:rFonts w:ascii="Verdana" w:hAnsi="Verdana"/>
          <w:color w:val="4682B4"/>
          <w:sz w:val="18"/>
          <w:szCs w:val="18"/>
        </w:rPr>
        <w:t>платных</w:t>
      </w:r>
      <w:r>
        <w:rPr>
          <w:rStyle w:val="WW8Num2z0"/>
          <w:rFonts w:ascii="Verdana" w:hAnsi="Verdana"/>
          <w:color w:val="000000"/>
          <w:sz w:val="18"/>
          <w:szCs w:val="18"/>
        </w:rPr>
        <w:t> </w:t>
      </w:r>
      <w:r>
        <w:rPr>
          <w:rFonts w:ascii="Verdana" w:hAnsi="Verdana"/>
          <w:color w:val="000000"/>
          <w:sz w:val="18"/>
          <w:szCs w:val="18"/>
        </w:rPr>
        <w:t>услуг населению Самарской области./ Статистический сборник. Самара.: Изд-во территориального органа Федеральной службы государственной статистики по Самарской области, 2005.</w:t>
      </w:r>
    </w:p>
    <w:p w14:paraId="6ED2DB9A"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68. О возможных путях демографического развития России в первой половине XXI века (по материалам</w:t>
      </w:r>
      <w:r>
        <w:rPr>
          <w:rStyle w:val="WW8Num2z0"/>
          <w:rFonts w:ascii="Verdana" w:hAnsi="Verdana"/>
          <w:color w:val="000000"/>
          <w:sz w:val="18"/>
          <w:szCs w:val="18"/>
        </w:rPr>
        <w:t> </w:t>
      </w:r>
      <w:r>
        <w:rPr>
          <w:rStyle w:val="WW8Num3z0"/>
          <w:rFonts w:ascii="Verdana" w:hAnsi="Verdana"/>
          <w:color w:val="4682B4"/>
          <w:sz w:val="18"/>
          <w:szCs w:val="18"/>
        </w:rPr>
        <w:t>Госкомстата</w:t>
      </w:r>
      <w:r>
        <w:rPr>
          <w:rStyle w:val="WW8Num2z0"/>
          <w:rFonts w:ascii="Verdana" w:hAnsi="Verdana"/>
          <w:color w:val="000000"/>
          <w:sz w:val="18"/>
          <w:szCs w:val="18"/>
        </w:rPr>
        <w:t> </w:t>
      </w:r>
      <w:r>
        <w:rPr>
          <w:rFonts w:ascii="Verdana" w:hAnsi="Verdana"/>
          <w:color w:val="000000"/>
          <w:sz w:val="18"/>
          <w:szCs w:val="18"/>
        </w:rPr>
        <w:t>России)// Вопросы статистики. 2002. №3.</w:t>
      </w:r>
    </w:p>
    <w:p w14:paraId="2A3FA21A"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Олъсевич</w:t>
      </w:r>
      <w:r>
        <w:rPr>
          <w:rStyle w:val="WW8Num2z0"/>
          <w:rFonts w:ascii="Verdana" w:hAnsi="Verdana"/>
          <w:color w:val="000000"/>
          <w:sz w:val="18"/>
          <w:szCs w:val="18"/>
        </w:rPr>
        <w:t> </w:t>
      </w:r>
      <w:r>
        <w:rPr>
          <w:rFonts w:ascii="Verdana" w:hAnsi="Verdana"/>
          <w:color w:val="000000"/>
          <w:sz w:val="18"/>
          <w:szCs w:val="18"/>
        </w:rPr>
        <w:t xml:space="preserve">Ю., Мазарчук В. О специфике экономических институтов социальной сферы// </w:t>
      </w:r>
      <w:r>
        <w:rPr>
          <w:rFonts w:ascii="Verdana" w:hAnsi="Verdana"/>
          <w:color w:val="000000"/>
          <w:sz w:val="18"/>
          <w:szCs w:val="18"/>
        </w:rPr>
        <w:lastRenderedPageBreak/>
        <w:t>Вопросы экономики. 2005. №5.</w:t>
      </w:r>
    </w:p>
    <w:p w14:paraId="663A7C5C"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Орлов</w:t>
      </w:r>
      <w:r>
        <w:rPr>
          <w:rStyle w:val="WW8Num2z0"/>
          <w:rFonts w:ascii="Verdana" w:hAnsi="Verdana"/>
          <w:color w:val="000000"/>
          <w:sz w:val="18"/>
          <w:szCs w:val="18"/>
        </w:rPr>
        <w:t> </w:t>
      </w:r>
      <w:r>
        <w:rPr>
          <w:rFonts w:ascii="Verdana" w:hAnsi="Verdana"/>
          <w:color w:val="000000"/>
          <w:sz w:val="18"/>
          <w:szCs w:val="18"/>
        </w:rPr>
        <w:t>В.И. Эконометрика: Учебник для вузов. М.: Изд-во «</w:t>
      </w:r>
      <w:r>
        <w:rPr>
          <w:rStyle w:val="WW8Num3z0"/>
          <w:rFonts w:ascii="Verdana" w:hAnsi="Verdana"/>
          <w:color w:val="4682B4"/>
          <w:sz w:val="18"/>
          <w:szCs w:val="18"/>
        </w:rPr>
        <w:t>Экзамен</w:t>
      </w:r>
      <w:r>
        <w:rPr>
          <w:rFonts w:ascii="Verdana" w:hAnsi="Verdana"/>
          <w:color w:val="000000"/>
          <w:sz w:val="18"/>
          <w:szCs w:val="18"/>
        </w:rPr>
        <w:t>», 2003. - 576 с.</w:t>
      </w:r>
    </w:p>
    <w:p w14:paraId="6CC1C91C"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71. Оценка и мониторинг социально-экономического положения муниципальных образований. Интернет-совещание // Городское управление. 1999. №9-10.</w:t>
      </w:r>
    </w:p>
    <w:p w14:paraId="614D2264"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72. Павлов КВ. Оценка структурных и инерционных факторов экономического развития// Вопросы статистики. 2002. №5.</w:t>
      </w:r>
    </w:p>
    <w:p w14:paraId="672D53D5"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Пенюгалова</w:t>
      </w:r>
      <w:r>
        <w:rPr>
          <w:rStyle w:val="WW8Num2z0"/>
          <w:rFonts w:ascii="Verdana" w:hAnsi="Verdana"/>
          <w:color w:val="000000"/>
          <w:sz w:val="18"/>
          <w:szCs w:val="18"/>
        </w:rPr>
        <w:t> </w:t>
      </w:r>
      <w:r>
        <w:rPr>
          <w:rFonts w:ascii="Verdana" w:hAnsi="Verdana"/>
          <w:color w:val="000000"/>
          <w:sz w:val="18"/>
          <w:szCs w:val="18"/>
        </w:rPr>
        <w:t>А.В. Российский опыт муниципальной статистики: анализ содержания информационной базы и направления ее совершенствования// Вопросы статистики. 2005. №6.</w:t>
      </w:r>
    </w:p>
    <w:p w14:paraId="50F5F5BC"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74. Предложения по совершенствованию модельного ряда социальных</w:t>
      </w:r>
      <w:r>
        <w:rPr>
          <w:rStyle w:val="WW8Num2z0"/>
          <w:rFonts w:ascii="Verdana" w:hAnsi="Verdana"/>
          <w:color w:val="000000"/>
          <w:sz w:val="18"/>
          <w:szCs w:val="18"/>
        </w:rPr>
        <w:t> </w:t>
      </w:r>
      <w:r>
        <w:rPr>
          <w:rStyle w:val="WW8Num3z0"/>
          <w:rFonts w:ascii="Verdana" w:hAnsi="Verdana"/>
          <w:color w:val="4682B4"/>
          <w:sz w:val="18"/>
          <w:szCs w:val="18"/>
        </w:rPr>
        <w:t>индикаторов</w:t>
      </w:r>
      <w:r>
        <w:rPr>
          <w:rStyle w:val="WW8Num2z0"/>
          <w:rFonts w:ascii="Verdana" w:hAnsi="Verdana"/>
          <w:color w:val="000000"/>
          <w:sz w:val="18"/>
          <w:szCs w:val="18"/>
        </w:rPr>
        <w:t> </w:t>
      </w:r>
      <w:r>
        <w:rPr>
          <w:rFonts w:ascii="Verdana" w:hAnsi="Verdana"/>
          <w:color w:val="000000"/>
          <w:sz w:val="18"/>
          <w:szCs w:val="18"/>
        </w:rPr>
        <w:t>для оценки уровня жизни населения (по материалам</w:t>
      </w:r>
      <w:r>
        <w:rPr>
          <w:rStyle w:val="WW8Num2z0"/>
          <w:rFonts w:ascii="Verdana" w:hAnsi="Verdana"/>
          <w:color w:val="000000"/>
          <w:sz w:val="18"/>
          <w:szCs w:val="18"/>
        </w:rPr>
        <w:t> </w:t>
      </w:r>
      <w:r>
        <w:rPr>
          <w:rStyle w:val="WW8Num3z0"/>
          <w:rFonts w:ascii="Verdana" w:hAnsi="Verdana"/>
          <w:color w:val="4682B4"/>
          <w:sz w:val="18"/>
          <w:szCs w:val="18"/>
        </w:rPr>
        <w:t>Статкомитета</w:t>
      </w:r>
      <w:r>
        <w:rPr>
          <w:rStyle w:val="WW8Num2z0"/>
          <w:rFonts w:ascii="Verdana" w:hAnsi="Verdana"/>
          <w:color w:val="000000"/>
          <w:sz w:val="18"/>
          <w:szCs w:val="18"/>
        </w:rPr>
        <w:t> </w:t>
      </w:r>
      <w:r>
        <w:rPr>
          <w:rFonts w:ascii="Verdana" w:hAnsi="Verdana"/>
          <w:color w:val="000000"/>
          <w:sz w:val="18"/>
          <w:szCs w:val="18"/>
        </w:rPr>
        <w:t>СНГ)// Вопросы статистики. 2003. №7.</w:t>
      </w:r>
    </w:p>
    <w:p w14:paraId="06E10198"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Прокофьев</w:t>
      </w:r>
      <w:r>
        <w:rPr>
          <w:rStyle w:val="WW8Num2z0"/>
          <w:rFonts w:ascii="Verdana" w:hAnsi="Verdana"/>
          <w:color w:val="000000"/>
          <w:sz w:val="18"/>
          <w:szCs w:val="18"/>
        </w:rPr>
        <w:t> </w:t>
      </w:r>
      <w:r>
        <w:rPr>
          <w:rFonts w:ascii="Verdana" w:hAnsi="Verdana"/>
          <w:color w:val="000000"/>
          <w:sz w:val="18"/>
          <w:szCs w:val="18"/>
        </w:rPr>
        <w:t>В. А. Статистические методы оценки влияния факторов на динамику экономических явлений. Саратов: Изд-во Саратовского ун-та, 1982.</w:t>
      </w:r>
    </w:p>
    <w:p w14:paraId="0106E4F6"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Прокофьев</w:t>
      </w:r>
      <w:r>
        <w:rPr>
          <w:rStyle w:val="WW8Num2z0"/>
          <w:rFonts w:ascii="Verdana" w:hAnsi="Verdana"/>
          <w:color w:val="000000"/>
          <w:sz w:val="18"/>
          <w:szCs w:val="18"/>
        </w:rPr>
        <w:t> </w:t>
      </w:r>
      <w:r>
        <w:rPr>
          <w:rFonts w:ascii="Verdana" w:hAnsi="Verdana"/>
          <w:color w:val="000000"/>
          <w:sz w:val="18"/>
          <w:szCs w:val="18"/>
        </w:rPr>
        <w:t>В.А., Саломатина Т.В. Интегральные методы факторного анализа. Саратов: Издат. центр СГСА, 1998.</w:t>
      </w:r>
    </w:p>
    <w:p w14:paraId="008A6273"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77. Районы Самарской области. 2003.: Статистический сборник /Самарский областной комитет государственной статистики Самара: ОСиБП СОКГС, 2004. - 368с.</w:t>
      </w:r>
    </w:p>
    <w:p w14:paraId="57EF8847"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78. Районы Самарской области. 2004.: Статистический сборник / Самара.: Изд-во территориального органа Федеральной службы государственной статистики по Самарской области, 2005.</w:t>
      </w:r>
    </w:p>
    <w:p w14:paraId="1B4C0178"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Растянников</w:t>
      </w:r>
      <w:r>
        <w:rPr>
          <w:rStyle w:val="WW8Num2z0"/>
          <w:rFonts w:ascii="Verdana" w:hAnsi="Verdana"/>
          <w:color w:val="000000"/>
          <w:sz w:val="18"/>
          <w:szCs w:val="18"/>
        </w:rPr>
        <w:t> </w:t>
      </w:r>
      <w:r>
        <w:rPr>
          <w:rFonts w:ascii="Verdana" w:hAnsi="Verdana"/>
          <w:color w:val="000000"/>
          <w:sz w:val="18"/>
          <w:szCs w:val="18"/>
        </w:rPr>
        <w:t>В.Г. Особенности экономического роста в</w:t>
      </w:r>
      <w:r>
        <w:rPr>
          <w:rStyle w:val="WW8Num2z0"/>
          <w:rFonts w:ascii="Verdana" w:hAnsi="Verdana"/>
          <w:color w:val="000000"/>
          <w:sz w:val="18"/>
          <w:szCs w:val="18"/>
        </w:rPr>
        <w:t> </w:t>
      </w:r>
      <w:r>
        <w:rPr>
          <w:rStyle w:val="WW8Num3z0"/>
          <w:rFonts w:ascii="Verdana" w:hAnsi="Verdana"/>
          <w:color w:val="4682B4"/>
          <w:sz w:val="18"/>
          <w:szCs w:val="18"/>
        </w:rPr>
        <w:t>аграрном</w:t>
      </w:r>
      <w:r>
        <w:rPr>
          <w:rStyle w:val="WW8Num2z0"/>
          <w:rFonts w:ascii="Verdana" w:hAnsi="Verdana"/>
          <w:color w:val="000000"/>
          <w:sz w:val="18"/>
          <w:szCs w:val="18"/>
        </w:rPr>
        <w:t> </w:t>
      </w:r>
      <w:r>
        <w:rPr>
          <w:rFonts w:ascii="Verdana" w:hAnsi="Verdana"/>
          <w:color w:val="000000"/>
          <w:sz w:val="18"/>
          <w:szCs w:val="18"/>
        </w:rPr>
        <w:t>секторе России. 30-90-е годы XX века// Вопросы статистики. 2002. №8.</w:t>
      </w:r>
    </w:p>
    <w:p w14:paraId="4DE11283"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80. Региональная статистика: Учебник/ Под ред.</w:t>
      </w:r>
      <w:r>
        <w:rPr>
          <w:rStyle w:val="WW8Num2z0"/>
          <w:rFonts w:ascii="Verdana" w:hAnsi="Verdana"/>
          <w:color w:val="000000"/>
          <w:sz w:val="18"/>
          <w:szCs w:val="18"/>
        </w:rPr>
        <w:t> </w:t>
      </w:r>
      <w:r>
        <w:rPr>
          <w:rStyle w:val="WW8Num3z0"/>
          <w:rFonts w:ascii="Verdana" w:hAnsi="Verdana"/>
          <w:color w:val="4682B4"/>
          <w:sz w:val="18"/>
          <w:szCs w:val="18"/>
        </w:rPr>
        <w:t>Рябцева</w:t>
      </w:r>
      <w:r>
        <w:rPr>
          <w:rStyle w:val="WW8Num2z0"/>
          <w:rFonts w:ascii="Verdana" w:hAnsi="Verdana"/>
          <w:color w:val="000000"/>
          <w:sz w:val="18"/>
          <w:szCs w:val="18"/>
        </w:rPr>
        <w:t> </w:t>
      </w:r>
      <w:r>
        <w:rPr>
          <w:rFonts w:ascii="Verdana" w:hAnsi="Verdana"/>
          <w:color w:val="000000"/>
          <w:sz w:val="18"/>
          <w:szCs w:val="18"/>
        </w:rPr>
        <w:t>В.М., Чудилина Г.И. М.:</w:t>
      </w:r>
      <w:r>
        <w:rPr>
          <w:rStyle w:val="WW8Num2z0"/>
          <w:rFonts w:ascii="Verdana" w:hAnsi="Verdana"/>
          <w:color w:val="000000"/>
          <w:sz w:val="18"/>
          <w:szCs w:val="18"/>
        </w:rPr>
        <w:t> </w:t>
      </w:r>
      <w:r>
        <w:rPr>
          <w:rStyle w:val="WW8Num3z0"/>
          <w:rFonts w:ascii="Verdana" w:hAnsi="Verdana"/>
          <w:color w:val="4682B4"/>
          <w:sz w:val="18"/>
          <w:szCs w:val="18"/>
        </w:rPr>
        <w:t>ЗАО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Московский издательский дом</w:t>
      </w:r>
      <w:r>
        <w:rPr>
          <w:rFonts w:ascii="Verdana" w:hAnsi="Verdana"/>
          <w:color w:val="000000"/>
          <w:sz w:val="18"/>
          <w:szCs w:val="18"/>
        </w:rPr>
        <w:t>», 2001. - 380с.</w:t>
      </w:r>
    </w:p>
    <w:p w14:paraId="4E901517"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81. Регионы России. Социально-экономические показатели.: Статистический сборник /</w:t>
      </w:r>
      <w:r>
        <w:rPr>
          <w:rStyle w:val="WW8Num2z0"/>
          <w:rFonts w:ascii="Verdana" w:hAnsi="Verdana"/>
          <w:color w:val="000000"/>
          <w:sz w:val="18"/>
          <w:szCs w:val="18"/>
        </w:rPr>
        <w:t> </w:t>
      </w:r>
      <w:r>
        <w:rPr>
          <w:rStyle w:val="WW8Num3z0"/>
          <w:rFonts w:ascii="Verdana" w:hAnsi="Verdana"/>
          <w:color w:val="4682B4"/>
          <w:sz w:val="18"/>
          <w:szCs w:val="18"/>
        </w:rPr>
        <w:t>Росстат</w:t>
      </w:r>
      <w:r>
        <w:rPr>
          <w:rFonts w:ascii="Verdana" w:hAnsi="Verdana"/>
          <w:color w:val="000000"/>
          <w:sz w:val="18"/>
          <w:szCs w:val="18"/>
        </w:rPr>
        <w:t>. М., 2004. - 898с.</w:t>
      </w:r>
    </w:p>
    <w:p w14:paraId="0885E39B"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Решетников</w:t>
      </w:r>
      <w:r>
        <w:rPr>
          <w:rStyle w:val="WW8Num2z0"/>
          <w:rFonts w:ascii="Verdana" w:hAnsi="Verdana"/>
          <w:color w:val="000000"/>
          <w:sz w:val="18"/>
          <w:szCs w:val="18"/>
        </w:rPr>
        <w:t> </w:t>
      </w:r>
      <w:r>
        <w:rPr>
          <w:rFonts w:ascii="Verdana" w:hAnsi="Verdana"/>
          <w:color w:val="000000"/>
          <w:sz w:val="18"/>
          <w:szCs w:val="18"/>
        </w:rPr>
        <w:t>Ю.Д., Сергиенко О.Ф., Юфин А.К. Сравнительный анализ социально-экономического развития в формировании местного самоуправления муниципальных образований. // Вопросы статистики. 2000. №10.</w:t>
      </w:r>
    </w:p>
    <w:p w14:paraId="13797965"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83. Российский статистический ежегодник. 2004./ Статистический сборник/Росстат М., 2004. - 725с.</w:t>
      </w:r>
    </w:p>
    <w:p w14:paraId="3632C121"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Рохчин</w:t>
      </w:r>
      <w:r>
        <w:rPr>
          <w:rStyle w:val="WW8Num2z0"/>
          <w:rFonts w:ascii="Verdana" w:hAnsi="Verdana"/>
          <w:color w:val="000000"/>
          <w:sz w:val="18"/>
          <w:szCs w:val="18"/>
        </w:rPr>
        <w:t> </w:t>
      </w:r>
      <w:r>
        <w:rPr>
          <w:rFonts w:ascii="Verdana" w:hAnsi="Verdana"/>
          <w:color w:val="000000"/>
          <w:sz w:val="18"/>
          <w:szCs w:val="18"/>
        </w:rPr>
        <w:t>В.Е., Филиппов А.И. Социально-экономическое развитие муниципальных образований. Методология разработки концепции и механизм ее реализации. СПб.: 1996. - 118с.</w:t>
      </w:r>
    </w:p>
    <w:p w14:paraId="5427D39F"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85. Рябцев В.,</w:t>
      </w:r>
      <w:r>
        <w:rPr>
          <w:rStyle w:val="WW8Num2z0"/>
          <w:rFonts w:ascii="Verdana" w:hAnsi="Verdana"/>
          <w:color w:val="000000"/>
          <w:sz w:val="18"/>
          <w:szCs w:val="18"/>
        </w:rPr>
        <w:t> </w:t>
      </w:r>
      <w:r>
        <w:rPr>
          <w:rStyle w:val="WW8Num3z0"/>
          <w:rFonts w:ascii="Verdana" w:hAnsi="Verdana"/>
          <w:color w:val="4682B4"/>
          <w:sz w:val="18"/>
          <w:szCs w:val="18"/>
        </w:rPr>
        <w:t>Чудилин</w:t>
      </w:r>
      <w:r>
        <w:rPr>
          <w:rStyle w:val="WW8Num2z0"/>
          <w:rFonts w:ascii="Verdana" w:hAnsi="Verdana"/>
          <w:color w:val="000000"/>
          <w:sz w:val="18"/>
          <w:szCs w:val="18"/>
        </w:rPr>
        <w:t> </w:t>
      </w:r>
      <w:r>
        <w:rPr>
          <w:rFonts w:ascii="Verdana" w:hAnsi="Verdana"/>
          <w:color w:val="000000"/>
          <w:sz w:val="18"/>
          <w:szCs w:val="18"/>
        </w:rPr>
        <w:t>Г. Экономическая детерминация территориальной дифференциации индикаторов социальной сферы. // Федерализм. 1999. №4.</w:t>
      </w:r>
    </w:p>
    <w:p w14:paraId="16EE634A"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Рябцев</w:t>
      </w:r>
      <w:r>
        <w:rPr>
          <w:rStyle w:val="WW8Num2z0"/>
          <w:rFonts w:ascii="Verdana" w:hAnsi="Verdana"/>
          <w:color w:val="000000"/>
          <w:sz w:val="18"/>
          <w:szCs w:val="18"/>
        </w:rPr>
        <w:t> </w:t>
      </w:r>
      <w:r>
        <w:rPr>
          <w:rFonts w:ascii="Verdana" w:hAnsi="Verdana"/>
          <w:color w:val="000000"/>
          <w:sz w:val="18"/>
          <w:szCs w:val="18"/>
        </w:rPr>
        <w:t>В.М., Котенева Т.В. Бюджетные статистические исследования. Оценка территориальной дифференциации и асимметрии индикаторов региональных</w:t>
      </w:r>
      <w:r>
        <w:rPr>
          <w:rStyle w:val="WW8Num2z0"/>
          <w:rFonts w:ascii="Verdana" w:hAnsi="Verdana"/>
          <w:color w:val="000000"/>
          <w:sz w:val="18"/>
          <w:szCs w:val="18"/>
        </w:rPr>
        <w:t> </w:t>
      </w:r>
      <w:r>
        <w:rPr>
          <w:rStyle w:val="WW8Num3z0"/>
          <w:rFonts w:ascii="Verdana" w:hAnsi="Verdana"/>
          <w:color w:val="4682B4"/>
          <w:sz w:val="18"/>
          <w:szCs w:val="18"/>
        </w:rPr>
        <w:t>бюджетов</w:t>
      </w:r>
      <w:r>
        <w:rPr>
          <w:rFonts w:ascii="Verdana" w:hAnsi="Verdana"/>
          <w:color w:val="000000"/>
          <w:sz w:val="18"/>
          <w:szCs w:val="18"/>
        </w:rPr>
        <w:t>: Монография. Самара: Издательство СГЭА, 2000. - 124с.</w:t>
      </w:r>
    </w:p>
    <w:p w14:paraId="5263D045"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Рябцев</w:t>
      </w:r>
      <w:r>
        <w:rPr>
          <w:rStyle w:val="WW8Num2z0"/>
          <w:rFonts w:ascii="Verdana" w:hAnsi="Verdana"/>
          <w:color w:val="000000"/>
          <w:sz w:val="18"/>
          <w:szCs w:val="18"/>
        </w:rPr>
        <w:t> </w:t>
      </w:r>
      <w:r>
        <w:rPr>
          <w:rFonts w:ascii="Verdana" w:hAnsi="Verdana"/>
          <w:color w:val="000000"/>
          <w:sz w:val="18"/>
          <w:szCs w:val="18"/>
        </w:rPr>
        <w:t>В.М., Чудилин Г.И. Структурно-динамический анализ индикаторов инвестиционного климата в Самарской области// Вопросы статистики. 2002. №3.</w:t>
      </w:r>
    </w:p>
    <w:p w14:paraId="5A39BE5B"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88. Рязанова JI.A. и др. Комплексная оценка инвестиционной привлекательности российских регионов: проблемы, методика, результаты. // Федеративные отношения. 2001. №8.</w:t>
      </w:r>
    </w:p>
    <w:p w14:paraId="74489A59"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89. Садыков А. Методические вопросы разработки</w:t>
      </w:r>
      <w:r>
        <w:rPr>
          <w:rStyle w:val="WW8Num2z0"/>
          <w:rFonts w:ascii="Verdana" w:hAnsi="Verdana"/>
          <w:color w:val="000000"/>
          <w:sz w:val="18"/>
          <w:szCs w:val="18"/>
        </w:rPr>
        <w:t> </w:t>
      </w:r>
      <w:r>
        <w:rPr>
          <w:rStyle w:val="WW8Num3z0"/>
          <w:rFonts w:ascii="Verdana" w:hAnsi="Verdana"/>
          <w:color w:val="4682B4"/>
          <w:sz w:val="18"/>
          <w:szCs w:val="18"/>
        </w:rPr>
        <w:t>территориальных</w:t>
      </w:r>
      <w:r>
        <w:rPr>
          <w:rStyle w:val="WW8Num2z0"/>
          <w:rFonts w:ascii="Verdana" w:hAnsi="Verdana"/>
          <w:color w:val="000000"/>
          <w:sz w:val="18"/>
          <w:szCs w:val="18"/>
        </w:rPr>
        <w:t> </w:t>
      </w:r>
      <w:r>
        <w:rPr>
          <w:rFonts w:ascii="Verdana" w:hAnsi="Verdana"/>
          <w:color w:val="000000"/>
          <w:sz w:val="18"/>
          <w:szCs w:val="18"/>
        </w:rPr>
        <w:t>программ социально-экономического развития// Вопросы статистики. 2002. №12.</w:t>
      </w:r>
    </w:p>
    <w:p w14:paraId="20563AC0"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Сажин</w:t>
      </w:r>
      <w:r>
        <w:rPr>
          <w:rStyle w:val="WW8Num2z0"/>
          <w:rFonts w:ascii="Verdana" w:hAnsi="Verdana"/>
          <w:color w:val="000000"/>
          <w:sz w:val="18"/>
          <w:szCs w:val="18"/>
        </w:rPr>
        <w:t> </w:t>
      </w:r>
      <w:r>
        <w:rPr>
          <w:rFonts w:ascii="Verdana" w:hAnsi="Verdana"/>
          <w:color w:val="000000"/>
          <w:sz w:val="18"/>
          <w:szCs w:val="18"/>
        </w:rPr>
        <w:t>Ю.В., Ивенин Е.Н. Многомерный анализ структуры и взаимосвязей технико-экономических показателей. Саранск: Изд-во Мордовского гос. ун-та, 1991.</w:t>
      </w:r>
    </w:p>
    <w:p w14:paraId="27189950"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Салин</w:t>
      </w:r>
      <w:r>
        <w:rPr>
          <w:rStyle w:val="WW8Num2z0"/>
          <w:rFonts w:ascii="Verdana" w:hAnsi="Verdana"/>
          <w:color w:val="000000"/>
          <w:sz w:val="18"/>
          <w:szCs w:val="18"/>
        </w:rPr>
        <w:t> </w:t>
      </w:r>
      <w:r>
        <w:rPr>
          <w:rFonts w:ascii="Verdana" w:hAnsi="Verdana"/>
          <w:color w:val="000000"/>
          <w:sz w:val="18"/>
          <w:szCs w:val="18"/>
        </w:rPr>
        <w:t>В.Н. Проблема статистического анализа структуры</w:t>
      </w:r>
      <w:r>
        <w:rPr>
          <w:rStyle w:val="WW8Num2z0"/>
          <w:rFonts w:ascii="Verdana" w:hAnsi="Verdana"/>
          <w:color w:val="000000"/>
          <w:sz w:val="18"/>
          <w:szCs w:val="18"/>
        </w:rPr>
        <w:t> </w:t>
      </w:r>
      <w:r>
        <w:rPr>
          <w:rStyle w:val="WW8Num3z0"/>
          <w:rFonts w:ascii="Verdana" w:hAnsi="Verdana"/>
          <w:color w:val="4682B4"/>
          <w:sz w:val="18"/>
          <w:szCs w:val="18"/>
        </w:rPr>
        <w:t>потребления</w:t>
      </w:r>
      <w:r>
        <w:rPr>
          <w:rStyle w:val="WW8Num2z0"/>
          <w:rFonts w:ascii="Verdana" w:hAnsi="Verdana"/>
          <w:color w:val="000000"/>
          <w:sz w:val="18"/>
          <w:szCs w:val="18"/>
        </w:rPr>
        <w:t> </w:t>
      </w:r>
      <w:r>
        <w:rPr>
          <w:rFonts w:ascii="Verdana" w:hAnsi="Verdana"/>
          <w:color w:val="000000"/>
          <w:sz w:val="18"/>
          <w:szCs w:val="18"/>
        </w:rPr>
        <w:t>продуктов питания// Вопросы статистики. 2002. №12.</w:t>
      </w:r>
    </w:p>
    <w:p w14:paraId="75BE696D"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Салин</w:t>
      </w:r>
      <w:r>
        <w:rPr>
          <w:rStyle w:val="WW8Num2z0"/>
          <w:rFonts w:ascii="Verdana" w:hAnsi="Verdana"/>
          <w:color w:val="000000"/>
          <w:sz w:val="18"/>
          <w:szCs w:val="18"/>
        </w:rPr>
        <w:t> </w:t>
      </w:r>
      <w:r>
        <w:rPr>
          <w:rFonts w:ascii="Verdana" w:hAnsi="Verdana"/>
          <w:color w:val="000000"/>
          <w:sz w:val="18"/>
          <w:szCs w:val="18"/>
        </w:rPr>
        <w:t>В.Н., Шпаковская Е.П. Социально-экономическая статистика: Учебник. -М.: Юристь, 2001. 461с.</w:t>
      </w:r>
    </w:p>
    <w:p w14:paraId="24DF72DC"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93. Самарский статистический ежегодник. 2003.: Статистический сборник/ Самарский областной комитет государственной статистики.-Самара, 2004. 424с.</w:t>
      </w:r>
    </w:p>
    <w:p w14:paraId="2B4629EE"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94. Самарский статистический ежегодник. 2004.: Статистический сборник/ Самара: Изд-во </w:t>
      </w:r>
      <w:r>
        <w:rPr>
          <w:rFonts w:ascii="Verdana" w:hAnsi="Verdana"/>
          <w:color w:val="000000"/>
          <w:sz w:val="18"/>
          <w:szCs w:val="18"/>
        </w:rPr>
        <w:lastRenderedPageBreak/>
        <w:t>территориального органа Федеральной службы государственной статистики по Самарской области, 2005.</w:t>
      </w:r>
    </w:p>
    <w:p w14:paraId="3DC3584B"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95. Сельское хозяйство Самарской области. 2003.: Статистический сборник/ Самарский областной комитет государственной статистики.-Самара, 2004. 257с.</w:t>
      </w:r>
    </w:p>
    <w:p w14:paraId="0A1EFE01"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96. Сельское хозяйство Самарской области. 2004.: Статистический сборник/ Самара: Изд-во территориального органа Федеральной службы государственной статистики по Самарской области, 2005.</w:t>
      </w:r>
    </w:p>
    <w:p w14:paraId="62032E26"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Сивелькин</w:t>
      </w:r>
      <w:r>
        <w:rPr>
          <w:rStyle w:val="WW8Num2z0"/>
          <w:rFonts w:ascii="Verdana" w:hAnsi="Verdana"/>
          <w:color w:val="000000"/>
          <w:sz w:val="18"/>
          <w:szCs w:val="18"/>
        </w:rPr>
        <w:t> </w:t>
      </w:r>
      <w:r>
        <w:rPr>
          <w:rFonts w:ascii="Verdana" w:hAnsi="Verdana"/>
          <w:color w:val="000000"/>
          <w:sz w:val="18"/>
          <w:szCs w:val="18"/>
        </w:rPr>
        <w:t>В.А. Кластерные методы исследования экономического и природно-ресурсного потенциала субъектов Российской Федерации// Вопросы статистики. 2003. №8.</w:t>
      </w:r>
    </w:p>
    <w:p w14:paraId="2F0E5414"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Сивелькин</w:t>
      </w:r>
      <w:r>
        <w:rPr>
          <w:rStyle w:val="WW8Num2z0"/>
          <w:rFonts w:ascii="Verdana" w:hAnsi="Verdana"/>
          <w:color w:val="000000"/>
          <w:sz w:val="18"/>
          <w:szCs w:val="18"/>
        </w:rPr>
        <w:t> </w:t>
      </w:r>
      <w:r>
        <w:rPr>
          <w:rFonts w:ascii="Verdana" w:hAnsi="Verdana"/>
          <w:color w:val="000000"/>
          <w:sz w:val="18"/>
          <w:szCs w:val="18"/>
        </w:rPr>
        <w:t>В.А., Кузнецова В.Е. Особенности статистического анализа уровня социального развития</w:t>
      </w:r>
      <w:r>
        <w:rPr>
          <w:rStyle w:val="WW8Num2z0"/>
          <w:rFonts w:ascii="Verdana" w:hAnsi="Verdana"/>
          <w:color w:val="000000"/>
          <w:sz w:val="18"/>
          <w:szCs w:val="18"/>
        </w:rPr>
        <w:t> </w:t>
      </w:r>
      <w:r>
        <w:rPr>
          <w:rStyle w:val="WW8Num3z0"/>
          <w:rFonts w:ascii="Verdana" w:hAnsi="Verdana"/>
          <w:color w:val="4682B4"/>
          <w:sz w:val="18"/>
          <w:szCs w:val="18"/>
        </w:rPr>
        <w:t>муниципалитетов</w:t>
      </w:r>
      <w:r>
        <w:rPr>
          <w:rFonts w:ascii="Verdana" w:hAnsi="Verdana"/>
          <w:color w:val="000000"/>
          <w:sz w:val="18"/>
          <w:szCs w:val="18"/>
        </w:rPr>
        <w:t>// Вопросы статистики. 2003. №12.</w:t>
      </w:r>
    </w:p>
    <w:p w14:paraId="53BC48CC"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Сивелькин</w:t>
      </w:r>
      <w:r>
        <w:rPr>
          <w:rStyle w:val="WW8Num2z0"/>
          <w:rFonts w:ascii="Verdana" w:hAnsi="Verdana"/>
          <w:color w:val="000000"/>
          <w:sz w:val="18"/>
          <w:szCs w:val="18"/>
        </w:rPr>
        <w:t> </w:t>
      </w:r>
      <w:r>
        <w:rPr>
          <w:rFonts w:ascii="Verdana" w:hAnsi="Verdana"/>
          <w:color w:val="000000"/>
          <w:sz w:val="18"/>
          <w:szCs w:val="18"/>
        </w:rPr>
        <w:t>В.А., Кузнецова В.Е. Статистическая оценка инвестиционного климата на региональном уровне// Вопросы статистики. 2003. №11.</w:t>
      </w:r>
    </w:p>
    <w:p w14:paraId="7941A986"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100. Современный экономический словарь / Библиотека словарей "Инфра-М". М.: 1997. - 494с.</w:t>
      </w:r>
    </w:p>
    <w:p w14:paraId="67117DB4"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Соловьева</w:t>
      </w:r>
      <w:r>
        <w:rPr>
          <w:rStyle w:val="WW8Num2z0"/>
          <w:rFonts w:ascii="Verdana" w:hAnsi="Verdana"/>
          <w:color w:val="000000"/>
          <w:sz w:val="18"/>
          <w:szCs w:val="18"/>
        </w:rPr>
        <w:t> </w:t>
      </w:r>
      <w:r>
        <w:rPr>
          <w:rFonts w:ascii="Verdana" w:hAnsi="Verdana"/>
          <w:color w:val="000000"/>
          <w:sz w:val="18"/>
          <w:szCs w:val="18"/>
        </w:rPr>
        <w:t>Г.В. Уровень жизни и экономическое развитие региона// Вопросы статистики. 2004. №8.</w:t>
      </w:r>
    </w:p>
    <w:p w14:paraId="25103E54"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102. Социальная статистика: Учебник./ Под ред. И.И.Елисеевой. М.: Финансы и статистика, 1997.</w:t>
      </w:r>
    </w:p>
    <w:p w14:paraId="7B33F17B"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Стратегический</w:t>
      </w:r>
      <w:r>
        <w:rPr>
          <w:rStyle w:val="WW8Num2z0"/>
          <w:rFonts w:ascii="Verdana" w:hAnsi="Verdana"/>
          <w:color w:val="000000"/>
          <w:sz w:val="18"/>
          <w:szCs w:val="18"/>
        </w:rPr>
        <w:t> </w:t>
      </w:r>
      <w:r>
        <w:rPr>
          <w:rFonts w:ascii="Verdana" w:hAnsi="Verdana"/>
          <w:color w:val="000000"/>
          <w:sz w:val="18"/>
          <w:szCs w:val="18"/>
        </w:rPr>
        <w:t>выбор города: научное обоснование и механизм реализации (на примере г. Толятти Самарской области) / Под ред. В.Е.Рохчина, С.Ф.Жилкина. СПб.: ИССЭП РАН, 1999. - 183 с.</w:t>
      </w:r>
    </w:p>
    <w:p w14:paraId="12C3FB24"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104. Стратегический план города: программа социально-экономического развития г.Кирова до 2010 года/ Рук.</w:t>
      </w:r>
      <w:r>
        <w:rPr>
          <w:rStyle w:val="WW8Num2z0"/>
          <w:rFonts w:ascii="Verdana" w:hAnsi="Verdana"/>
          <w:color w:val="000000"/>
          <w:sz w:val="18"/>
          <w:szCs w:val="18"/>
        </w:rPr>
        <w:t> </w:t>
      </w:r>
      <w:r>
        <w:rPr>
          <w:rStyle w:val="WW8Num3z0"/>
          <w:rFonts w:ascii="Verdana" w:hAnsi="Verdana"/>
          <w:color w:val="4682B4"/>
          <w:sz w:val="18"/>
          <w:szCs w:val="18"/>
        </w:rPr>
        <w:t>колл</w:t>
      </w:r>
      <w:r>
        <w:rPr>
          <w:rFonts w:ascii="Verdana" w:hAnsi="Verdana"/>
          <w:color w:val="000000"/>
          <w:sz w:val="18"/>
          <w:szCs w:val="18"/>
        </w:rPr>
        <w:t>. проф. А.П.Егоршин. Н-Новгород: НИМБ, 2000. - 240с.</w:t>
      </w:r>
    </w:p>
    <w:p w14:paraId="03864682"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Тарасенко</w:t>
      </w:r>
      <w:r>
        <w:rPr>
          <w:rStyle w:val="WW8Num2z0"/>
          <w:rFonts w:ascii="Verdana" w:hAnsi="Verdana"/>
          <w:color w:val="000000"/>
          <w:sz w:val="18"/>
          <w:szCs w:val="18"/>
        </w:rPr>
        <w:t> </w:t>
      </w:r>
      <w:r>
        <w:rPr>
          <w:rFonts w:ascii="Verdana" w:hAnsi="Verdana"/>
          <w:color w:val="000000"/>
          <w:sz w:val="18"/>
          <w:szCs w:val="18"/>
        </w:rPr>
        <w:t>Н.В., Криулина Е.Н., Пономаренко В.Ф. К вопросу практического применения методики комплексной рейтинговой оценки социально-экономического развития сельских муниципальных образований// Вопросы статистики. 2002. №6.</w:t>
      </w:r>
    </w:p>
    <w:p w14:paraId="514BA611"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106. Федеральная комплексная программа развития малых и средних городов Российской Федерации в условиях экономической реформы. Постановление Правительства РФ от 28 июня 1996 года, № 762.</w:t>
      </w:r>
    </w:p>
    <w:p w14:paraId="5E2EC6E5"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Филиппов</w:t>
      </w:r>
      <w:r>
        <w:rPr>
          <w:rStyle w:val="WW8Num2z0"/>
          <w:rFonts w:ascii="Verdana" w:hAnsi="Verdana"/>
          <w:color w:val="000000"/>
          <w:sz w:val="18"/>
          <w:szCs w:val="18"/>
        </w:rPr>
        <w:t> </w:t>
      </w:r>
      <w:r>
        <w:rPr>
          <w:rFonts w:ascii="Verdana" w:hAnsi="Verdana"/>
          <w:color w:val="000000"/>
          <w:sz w:val="18"/>
          <w:szCs w:val="18"/>
        </w:rPr>
        <w:t>Ю.В., Авдеева Т.Т. Основы развития местного хозяйства: Учебник.- М.: Дело, 2000. 264с.</w:t>
      </w:r>
    </w:p>
    <w:p w14:paraId="43912E89"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108. Фишер Пауль. Россия и</w:t>
      </w:r>
      <w:r>
        <w:rPr>
          <w:rStyle w:val="WW8Num2z0"/>
          <w:rFonts w:ascii="Verdana" w:hAnsi="Verdana"/>
          <w:color w:val="000000"/>
          <w:sz w:val="18"/>
          <w:szCs w:val="18"/>
        </w:rPr>
        <w:t> </w:t>
      </w:r>
      <w:r>
        <w:rPr>
          <w:rStyle w:val="WW8Num3z0"/>
          <w:rFonts w:ascii="Verdana" w:hAnsi="Verdana"/>
          <w:color w:val="4682B4"/>
          <w:sz w:val="18"/>
          <w:szCs w:val="18"/>
        </w:rPr>
        <w:t>мировые</w:t>
      </w:r>
      <w:r>
        <w:rPr>
          <w:rStyle w:val="WW8Num2z0"/>
          <w:rFonts w:ascii="Verdana" w:hAnsi="Verdana"/>
          <w:color w:val="000000"/>
          <w:sz w:val="18"/>
          <w:szCs w:val="18"/>
        </w:rPr>
        <w:t> </w:t>
      </w:r>
      <w:r>
        <w:rPr>
          <w:rFonts w:ascii="Verdana" w:hAnsi="Verdana"/>
          <w:color w:val="000000"/>
          <w:sz w:val="18"/>
          <w:szCs w:val="18"/>
        </w:rPr>
        <w:t>притоки прямых иностранных инвестиций: проблемы и перспективы// Вопросы статистики. 2005. №9.</w:t>
      </w:r>
    </w:p>
    <w:p w14:paraId="33B31476"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109. Философский энциклопедический словарь. М.: Советская энциклопедия, 1983. - 840с.</w:t>
      </w:r>
    </w:p>
    <w:p w14:paraId="7824D2C6"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Фурсов</w:t>
      </w:r>
      <w:r>
        <w:rPr>
          <w:rStyle w:val="WW8Num2z0"/>
          <w:rFonts w:ascii="Verdana" w:hAnsi="Verdana"/>
          <w:color w:val="000000"/>
          <w:sz w:val="18"/>
          <w:szCs w:val="18"/>
        </w:rPr>
        <w:t> </w:t>
      </w:r>
      <w:r>
        <w:rPr>
          <w:rFonts w:ascii="Verdana" w:hAnsi="Verdana"/>
          <w:color w:val="000000"/>
          <w:sz w:val="18"/>
          <w:szCs w:val="18"/>
        </w:rPr>
        <w:t>В.А., Чудилин А.Г., Ханунов А.И. Применение согласованных оценок для прогноза развития</w:t>
      </w:r>
      <w:r>
        <w:rPr>
          <w:rStyle w:val="WW8Num2z0"/>
          <w:rFonts w:ascii="Verdana" w:hAnsi="Verdana"/>
          <w:color w:val="000000"/>
          <w:sz w:val="18"/>
          <w:szCs w:val="18"/>
        </w:rPr>
        <w:t> </w:t>
      </w:r>
      <w:r>
        <w:rPr>
          <w:rStyle w:val="WW8Num3z0"/>
          <w:rFonts w:ascii="Verdana" w:hAnsi="Verdana"/>
          <w:color w:val="4682B4"/>
          <w:sz w:val="18"/>
          <w:szCs w:val="18"/>
        </w:rPr>
        <w:t>промышленности</w:t>
      </w:r>
      <w:r>
        <w:rPr>
          <w:rStyle w:val="WW8Num2z0"/>
          <w:rFonts w:ascii="Verdana" w:hAnsi="Verdana"/>
          <w:color w:val="000000"/>
          <w:sz w:val="18"/>
          <w:szCs w:val="18"/>
        </w:rPr>
        <w:t> </w:t>
      </w:r>
      <w:r>
        <w:rPr>
          <w:rFonts w:ascii="Verdana" w:hAnsi="Verdana"/>
          <w:color w:val="000000"/>
          <w:sz w:val="18"/>
          <w:szCs w:val="18"/>
        </w:rPr>
        <w:t>города по малым объемам данных// Вопросы статистики. 2004. №11.</w:t>
      </w:r>
    </w:p>
    <w:p w14:paraId="37B6E2F4"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Хохлова</w:t>
      </w:r>
      <w:r>
        <w:rPr>
          <w:rStyle w:val="WW8Num2z0"/>
          <w:rFonts w:ascii="Verdana" w:hAnsi="Verdana"/>
          <w:color w:val="000000"/>
          <w:sz w:val="18"/>
          <w:szCs w:val="18"/>
        </w:rPr>
        <w:t> </w:t>
      </w:r>
      <w:r>
        <w:rPr>
          <w:rFonts w:ascii="Verdana" w:hAnsi="Verdana"/>
          <w:color w:val="000000"/>
          <w:sz w:val="18"/>
          <w:szCs w:val="18"/>
        </w:rPr>
        <w:t>О.А. Методологические вопросы оценки уровня социально-экономического развития региона// Вопросы статистики. 2005. №1.</w:t>
      </w:r>
    </w:p>
    <w:p w14:paraId="7E2D6934"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112. Чиркин А. Предстоящее вступление России в</w:t>
      </w:r>
      <w:r>
        <w:rPr>
          <w:rStyle w:val="WW8Num2z0"/>
          <w:rFonts w:ascii="Verdana" w:hAnsi="Verdana"/>
          <w:color w:val="000000"/>
          <w:sz w:val="18"/>
          <w:szCs w:val="18"/>
        </w:rPr>
        <w:t> </w:t>
      </w:r>
      <w:r>
        <w:rPr>
          <w:rStyle w:val="WW8Num3z0"/>
          <w:rFonts w:ascii="Verdana" w:hAnsi="Verdana"/>
          <w:color w:val="4682B4"/>
          <w:sz w:val="18"/>
          <w:szCs w:val="18"/>
        </w:rPr>
        <w:t>ВТО</w:t>
      </w:r>
      <w:r>
        <w:rPr>
          <w:rStyle w:val="WW8Num2z0"/>
          <w:rFonts w:ascii="Verdana" w:hAnsi="Verdana"/>
          <w:color w:val="000000"/>
          <w:sz w:val="18"/>
          <w:szCs w:val="18"/>
        </w:rPr>
        <w:t> </w:t>
      </w:r>
      <w:r>
        <w:rPr>
          <w:rFonts w:ascii="Verdana" w:hAnsi="Verdana"/>
          <w:color w:val="000000"/>
          <w:sz w:val="18"/>
          <w:szCs w:val="18"/>
        </w:rPr>
        <w:t>и потенциальные экономические риски// Вопросы экономики. 2005. №5.</w:t>
      </w:r>
    </w:p>
    <w:p w14:paraId="2F29E36E"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Чистик</w:t>
      </w:r>
      <w:r>
        <w:rPr>
          <w:rStyle w:val="WW8Num2z0"/>
          <w:rFonts w:ascii="Verdana" w:hAnsi="Verdana"/>
          <w:color w:val="000000"/>
          <w:sz w:val="18"/>
          <w:szCs w:val="18"/>
        </w:rPr>
        <w:t> </w:t>
      </w:r>
      <w:r>
        <w:rPr>
          <w:rFonts w:ascii="Verdana" w:hAnsi="Verdana"/>
          <w:color w:val="000000"/>
          <w:sz w:val="18"/>
          <w:szCs w:val="18"/>
        </w:rPr>
        <w:t>О.Ф. Индикаторы социально-экономического развития региона// Вопросы статистики. 2000. №3.</w:t>
      </w:r>
    </w:p>
    <w:p w14:paraId="7506D065"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Читая</w:t>
      </w:r>
      <w:r>
        <w:rPr>
          <w:rStyle w:val="WW8Num2z0"/>
          <w:rFonts w:ascii="Verdana" w:hAnsi="Verdana"/>
          <w:color w:val="000000"/>
          <w:sz w:val="18"/>
          <w:szCs w:val="18"/>
        </w:rPr>
        <w:t> </w:t>
      </w:r>
      <w:r>
        <w:rPr>
          <w:rFonts w:ascii="Verdana" w:hAnsi="Verdana"/>
          <w:color w:val="000000"/>
          <w:sz w:val="18"/>
          <w:szCs w:val="18"/>
        </w:rPr>
        <w:t>Г.О. Источники инвестиционного обеспечения экономического развития</w:t>
      </w:r>
      <w:r>
        <w:rPr>
          <w:rStyle w:val="WW8Num2z0"/>
          <w:rFonts w:ascii="Verdana" w:hAnsi="Verdana"/>
          <w:color w:val="000000"/>
          <w:sz w:val="18"/>
          <w:szCs w:val="18"/>
        </w:rPr>
        <w:t> </w:t>
      </w:r>
      <w:r>
        <w:rPr>
          <w:rStyle w:val="WW8Num3z0"/>
          <w:rFonts w:ascii="Verdana" w:hAnsi="Verdana"/>
          <w:color w:val="4682B4"/>
          <w:sz w:val="18"/>
          <w:szCs w:val="18"/>
        </w:rPr>
        <w:t>макрорегионов</w:t>
      </w:r>
      <w:r>
        <w:rPr>
          <w:rStyle w:val="WW8Num2z0"/>
          <w:rFonts w:ascii="Verdana" w:hAnsi="Verdana"/>
          <w:color w:val="000000"/>
          <w:sz w:val="18"/>
          <w:szCs w:val="18"/>
        </w:rPr>
        <w:t> </w:t>
      </w:r>
      <w:r>
        <w:rPr>
          <w:rFonts w:ascii="Verdana" w:hAnsi="Verdana"/>
          <w:color w:val="000000"/>
          <w:sz w:val="18"/>
          <w:szCs w:val="18"/>
        </w:rPr>
        <w:t>России// Вопросы статистики. 2005. №9.</w:t>
      </w:r>
    </w:p>
    <w:p w14:paraId="21759FF0"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Чудилин</w:t>
      </w:r>
      <w:r>
        <w:rPr>
          <w:rStyle w:val="WW8Num2z0"/>
          <w:rFonts w:ascii="Verdana" w:hAnsi="Verdana"/>
          <w:color w:val="000000"/>
          <w:sz w:val="18"/>
          <w:szCs w:val="18"/>
        </w:rPr>
        <w:t> </w:t>
      </w:r>
      <w:r>
        <w:rPr>
          <w:rFonts w:ascii="Verdana" w:hAnsi="Verdana"/>
          <w:color w:val="000000"/>
          <w:sz w:val="18"/>
          <w:szCs w:val="18"/>
        </w:rPr>
        <w:t>Г.И. Региональная статистика: опыт, проблемы, перспективы развития// Вопросы статистики. 2000. №4.</w:t>
      </w:r>
    </w:p>
    <w:p w14:paraId="38858DBC"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Чудилин</w:t>
      </w:r>
      <w:r>
        <w:rPr>
          <w:rStyle w:val="WW8Num2z0"/>
          <w:rFonts w:ascii="Verdana" w:hAnsi="Verdana"/>
          <w:color w:val="000000"/>
          <w:sz w:val="18"/>
          <w:szCs w:val="18"/>
        </w:rPr>
        <w:t> </w:t>
      </w:r>
      <w:r>
        <w:rPr>
          <w:rFonts w:ascii="Verdana" w:hAnsi="Verdana"/>
          <w:color w:val="000000"/>
          <w:sz w:val="18"/>
          <w:szCs w:val="18"/>
        </w:rPr>
        <w:t>Г.И. Значимость домашних хозяйств в обеспечении устойчивого экономического положения сельских жителей// Вопросы статистики. 2005.№10.</w:t>
      </w:r>
    </w:p>
    <w:p w14:paraId="769B2D13"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Широков</w:t>
      </w:r>
      <w:r>
        <w:rPr>
          <w:rStyle w:val="WW8Num2z0"/>
          <w:rFonts w:ascii="Verdana" w:hAnsi="Verdana"/>
          <w:color w:val="000000"/>
          <w:sz w:val="18"/>
          <w:szCs w:val="18"/>
        </w:rPr>
        <w:t> </w:t>
      </w:r>
      <w:r>
        <w:rPr>
          <w:rFonts w:ascii="Verdana" w:hAnsi="Verdana"/>
          <w:color w:val="000000"/>
          <w:sz w:val="18"/>
          <w:szCs w:val="18"/>
        </w:rPr>
        <w:t>А.Н. Основы местного самоуправления в Российской Федерации (введение в</w:t>
      </w:r>
      <w:r>
        <w:rPr>
          <w:rStyle w:val="WW8Num2z0"/>
          <w:rFonts w:ascii="Verdana" w:hAnsi="Verdana"/>
          <w:color w:val="000000"/>
          <w:sz w:val="18"/>
          <w:szCs w:val="18"/>
        </w:rPr>
        <w:t> </w:t>
      </w:r>
      <w:r>
        <w:rPr>
          <w:rStyle w:val="WW8Num3z0"/>
          <w:rFonts w:ascii="Verdana" w:hAnsi="Verdana"/>
          <w:color w:val="4682B4"/>
          <w:sz w:val="18"/>
          <w:szCs w:val="18"/>
        </w:rPr>
        <w:t>муниципальное</w:t>
      </w:r>
      <w:r>
        <w:rPr>
          <w:rStyle w:val="WW8Num2z0"/>
          <w:rFonts w:ascii="Verdana" w:hAnsi="Verdana"/>
          <w:color w:val="000000"/>
          <w:sz w:val="18"/>
          <w:szCs w:val="18"/>
        </w:rPr>
        <w:t> </w:t>
      </w:r>
      <w:r>
        <w:rPr>
          <w:rFonts w:ascii="Verdana" w:hAnsi="Verdana"/>
          <w:color w:val="000000"/>
          <w:sz w:val="18"/>
          <w:szCs w:val="18"/>
        </w:rPr>
        <w:t>управление). М.: РИЦ «</w:t>
      </w:r>
      <w:r>
        <w:rPr>
          <w:rStyle w:val="WW8Num3z0"/>
          <w:rFonts w:ascii="Verdana" w:hAnsi="Verdana"/>
          <w:color w:val="4682B4"/>
          <w:sz w:val="18"/>
          <w:szCs w:val="18"/>
        </w:rPr>
        <w:t>Муниципальная власть</w:t>
      </w:r>
      <w:r>
        <w:rPr>
          <w:rFonts w:ascii="Verdana" w:hAnsi="Verdana"/>
          <w:color w:val="000000"/>
          <w:sz w:val="18"/>
          <w:szCs w:val="18"/>
        </w:rPr>
        <w:t>», 2000. - 304с.</w:t>
      </w:r>
    </w:p>
    <w:p w14:paraId="3A1D328E"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Щуплецов</w:t>
      </w:r>
      <w:r>
        <w:rPr>
          <w:rStyle w:val="WW8Num2z0"/>
          <w:rFonts w:ascii="Verdana" w:hAnsi="Verdana"/>
          <w:color w:val="000000"/>
          <w:sz w:val="18"/>
          <w:szCs w:val="18"/>
        </w:rPr>
        <w:t> </w:t>
      </w:r>
      <w:r>
        <w:rPr>
          <w:rFonts w:ascii="Verdana" w:hAnsi="Verdana"/>
          <w:color w:val="000000"/>
          <w:sz w:val="18"/>
          <w:szCs w:val="18"/>
        </w:rPr>
        <w:t>А.Ф., Дибирдеев В.Н. Региональная и</w:t>
      </w:r>
      <w:r>
        <w:rPr>
          <w:rStyle w:val="WW8Num2z0"/>
          <w:rFonts w:ascii="Verdana" w:hAnsi="Verdana"/>
          <w:color w:val="000000"/>
          <w:sz w:val="18"/>
          <w:szCs w:val="18"/>
        </w:rPr>
        <w:t> </w:t>
      </w:r>
      <w:r>
        <w:rPr>
          <w:rStyle w:val="WW8Num3z0"/>
          <w:rFonts w:ascii="Verdana" w:hAnsi="Verdana"/>
          <w:color w:val="4682B4"/>
          <w:sz w:val="18"/>
          <w:szCs w:val="18"/>
        </w:rPr>
        <w:t>муниципальная</w:t>
      </w:r>
      <w:r>
        <w:rPr>
          <w:rStyle w:val="WW8Num2z0"/>
          <w:rFonts w:ascii="Verdana" w:hAnsi="Verdana"/>
          <w:color w:val="000000"/>
          <w:sz w:val="18"/>
          <w:szCs w:val="18"/>
        </w:rPr>
        <w:t> </w:t>
      </w:r>
      <w:r>
        <w:rPr>
          <w:rFonts w:ascii="Verdana" w:hAnsi="Verdana"/>
          <w:color w:val="000000"/>
          <w:sz w:val="18"/>
          <w:szCs w:val="18"/>
        </w:rPr>
        <w:t>статистика: проблемы становления// Вопросы статистики. 2004. №6.</w:t>
      </w:r>
    </w:p>
    <w:p w14:paraId="0D2946C8"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119. Экономическая статистика: Учебник. / Под ред.</w:t>
      </w:r>
      <w:r>
        <w:rPr>
          <w:rStyle w:val="WW8Num2z0"/>
          <w:rFonts w:ascii="Verdana" w:hAnsi="Verdana"/>
          <w:color w:val="000000"/>
          <w:sz w:val="18"/>
          <w:szCs w:val="18"/>
        </w:rPr>
        <w:t> </w:t>
      </w:r>
      <w:r>
        <w:rPr>
          <w:rStyle w:val="WW8Num3z0"/>
          <w:rFonts w:ascii="Verdana" w:hAnsi="Verdana"/>
          <w:color w:val="4682B4"/>
          <w:sz w:val="18"/>
          <w:szCs w:val="18"/>
        </w:rPr>
        <w:t>Иванова</w:t>
      </w:r>
      <w:r>
        <w:rPr>
          <w:rStyle w:val="WW8Num2z0"/>
          <w:rFonts w:ascii="Verdana" w:hAnsi="Verdana"/>
          <w:color w:val="000000"/>
          <w:sz w:val="18"/>
          <w:szCs w:val="18"/>
        </w:rPr>
        <w:t> </w:t>
      </w:r>
      <w:r>
        <w:rPr>
          <w:rFonts w:ascii="Verdana" w:hAnsi="Verdana"/>
          <w:color w:val="000000"/>
          <w:sz w:val="18"/>
          <w:szCs w:val="18"/>
        </w:rPr>
        <w:t>Ю.Н. -М.: Финансы и статистика, 1997. 486с.</w:t>
      </w:r>
    </w:p>
    <w:p w14:paraId="038D2E4B" w14:textId="77777777" w:rsidR="00CB0ABE" w:rsidRDefault="00CB0ABE" w:rsidP="00CB0AB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Юркова</w:t>
      </w:r>
      <w:r>
        <w:rPr>
          <w:rStyle w:val="WW8Num2z0"/>
          <w:rFonts w:ascii="Verdana" w:hAnsi="Verdana"/>
          <w:color w:val="000000"/>
          <w:sz w:val="18"/>
          <w:szCs w:val="18"/>
        </w:rPr>
        <w:t> </w:t>
      </w:r>
      <w:r>
        <w:rPr>
          <w:rFonts w:ascii="Verdana" w:hAnsi="Verdana"/>
          <w:color w:val="000000"/>
          <w:sz w:val="18"/>
          <w:szCs w:val="18"/>
        </w:rPr>
        <w:t>С.Н., Широков А.Н. Местное самоуправление: рыночный облик местной власти //</w:t>
      </w:r>
      <w:r>
        <w:rPr>
          <w:rStyle w:val="WW8Num2z0"/>
          <w:rFonts w:ascii="Verdana" w:hAnsi="Verdana"/>
          <w:color w:val="000000"/>
          <w:sz w:val="18"/>
          <w:szCs w:val="18"/>
        </w:rPr>
        <w:t> </w:t>
      </w:r>
      <w:r>
        <w:rPr>
          <w:rStyle w:val="WW8Num3z0"/>
          <w:rFonts w:ascii="Verdana" w:hAnsi="Verdana"/>
          <w:color w:val="4682B4"/>
          <w:sz w:val="18"/>
          <w:szCs w:val="18"/>
        </w:rPr>
        <w:t>Экономист</w:t>
      </w:r>
      <w:r>
        <w:rPr>
          <w:rFonts w:ascii="Verdana" w:hAnsi="Verdana"/>
          <w:color w:val="000000"/>
          <w:sz w:val="18"/>
          <w:szCs w:val="18"/>
        </w:rPr>
        <w:t>. 1996. № 1.</w:t>
      </w:r>
    </w:p>
    <w:p w14:paraId="11CA6FCE" w14:textId="55447028" w:rsidR="000B7586" w:rsidRPr="00D71FED" w:rsidRDefault="00CB0ABE" w:rsidP="00CB0ABE">
      <w:r>
        <w:rPr>
          <w:rFonts w:ascii="Verdana" w:hAnsi="Verdana"/>
          <w:color w:val="000000"/>
          <w:sz w:val="18"/>
          <w:szCs w:val="18"/>
        </w:rPr>
        <w:br/>
      </w:r>
      <w:r>
        <w:rPr>
          <w:rFonts w:ascii="Verdana" w:hAnsi="Verdana"/>
          <w:color w:val="000000"/>
          <w:sz w:val="18"/>
          <w:szCs w:val="18"/>
        </w:rPr>
        <w:br/>
      </w:r>
      <w:bookmarkStart w:id="0" w:name="_GoBack"/>
      <w:bookmarkEnd w:id="0"/>
    </w:p>
    <w:sectPr w:rsidR="000B7586" w:rsidRPr="00D71FED" w:rsidSect="006E463D">
      <w:headerReference w:type="default" r:id="rId8"/>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A81DD3" w14:textId="77777777" w:rsidR="000C0544" w:rsidRDefault="000C0544">
      <w:pPr>
        <w:spacing w:after="0" w:line="240" w:lineRule="auto"/>
      </w:pPr>
      <w:r>
        <w:separator/>
      </w:r>
    </w:p>
  </w:endnote>
  <w:endnote w:type="continuationSeparator" w:id="0">
    <w:p w14:paraId="7296F476" w14:textId="77777777" w:rsidR="000C0544" w:rsidRDefault="000C0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74232A" w14:textId="77777777" w:rsidR="000C0544" w:rsidRDefault="000C0544">
      <w:pPr>
        <w:spacing w:after="0" w:line="240" w:lineRule="auto"/>
      </w:pPr>
      <w:r>
        <w:separator/>
      </w:r>
    </w:p>
  </w:footnote>
  <w:footnote w:type="continuationSeparator" w:id="0">
    <w:p w14:paraId="76A3B29B" w14:textId="77777777" w:rsidR="000C0544" w:rsidRDefault="000C05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394C21" w:rsidRPr="006E463D" w:rsidRDefault="00394C2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660285"/>
    <w:multiLevelType w:val="multilevel"/>
    <w:tmpl w:val="8EC6CB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0EEF154A"/>
    <w:multiLevelType w:val="multilevel"/>
    <w:tmpl w:val="BB2038A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0234F84"/>
    <w:multiLevelType w:val="multilevel"/>
    <w:tmpl w:val="7DD0F150"/>
    <w:lvl w:ilvl="0">
      <w:start w:val="19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0A8376D"/>
    <w:multiLevelType w:val="multilevel"/>
    <w:tmpl w:val="0AB62394"/>
    <w:lvl w:ilvl="0">
      <w:start w:val="199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2376A92"/>
    <w:multiLevelType w:val="multilevel"/>
    <w:tmpl w:val="57C6CA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32F18FC"/>
    <w:multiLevelType w:val="multilevel"/>
    <w:tmpl w:val="56044CAC"/>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9656653"/>
    <w:multiLevelType w:val="multilevel"/>
    <w:tmpl w:val="A1DACCDC"/>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A8E7102"/>
    <w:multiLevelType w:val="multilevel"/>
    <w:tmpl w:val="3D6A5A5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7" w15:restartNumberingAfterBreak="0">
    <w:nsid w:val="3580294C"/>
    <w:multiLevelType w:val="multilevel"/>
    <w:tmpl w:val="19F67A8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75751F7"/>
    <w:multiLevelType w:val="multilevel"/>
    <w:tmpl w:val="898A0F4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8E8551C"/>
    <w:multiLevelType w:val="multilevel"/>
    <w:tmpl w:val="9B0ED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40B279E"/>
    <w:multiLevelType w:val="multilevel"/>
    <w:tmpl w:val="3A10F1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F4014FF"/>
    <w:multiLevelType w:val="multilevel"/>
    <w:tmpl w:val="6D722F36"/>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22D41E5"/>
    <w:multiLevelType w:val="multilevel"/>
    <w:tmpl w:val="7E7E0AF6"/>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37A35D7"/>
    <w:multiLevelType w:val="multilevel"/>
    <w:tmpl w:val="4E20888A"/>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5847369"/>
    <w:multiLevelType w:val="multilevel"/>
    <w:tmpl w:val="84FC2B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7C91369"/>
    <w:multiLevelType w:val="multilevel"/>
    <w:tmpl w:val="8EEC9FB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8" w15:restartNumberingAfterBreak="0">
    <w:nsid w:val="5936427E"/>
    <w:multiLevelType w:val="multilevel"/>
    <w:tmpl w:val="448296D6"/>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AC91CA3"/>
    <w:multiLevelType w:val="multilevel"/>
    <w:tmpl w:val="A21210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B050767"/>
    <w:multiLevelType w:val="multilevel"/>
    <w:tmpl w:val="5EDCA6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2" w15:restartNumberingAfterBreak="0">
    <w:nsid w:val="62CF7474"/>
    <w:multiLevelType w:val="multilevel"/>
    <w:tmpl w:val="9B6E3CD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8C50F91"/>
    <w:multiLevelType w:val="multilevel"/>
    <w:tmpl w:val="DC98715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B963042"/>
    <w:multiLevelType w:val="multilevel"/>
    <w:tmpl w:val="177425A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D3675C5"/>
    <w:multiLevelType w:val="multilevel"/>
    <w:tmpl w:val="A6FC8836"/>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D4A0669"/>
    <w:multiLevelType w:val="multilevel"/>
    <w:tmpl w:val="3DB814C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14C53B8"/>
    <w:multiLevelType w:val="multilevel"/>
    <w:tmpl w:val="2820DD00"/>
    <w:lvl w:ilvl="0">
      <w:start w:val="20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2630A8F"/>
    <w:multiLevelType w:val="multilevel"/>
    <w:tmpl w:val="9D1CC1C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37D6580"/>
    <w:multiLevelType w:val="multilevel"/>
    <w:tmpl w:val="679437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A7D71B9"/>
    <w:multiLevelType w:val="multilevel"/>
    <w:tmpl w:val="07524FC4"/>
    <w:lvl w:ilvl="0">
      <w:start w:val="199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49"/>
  </w:num>
  <w:num w:numId="8">
    <w:abstractNumId w:val="39"/>
  </w:num>
  <w:num w:numId="9">
    <w:abstractNumId w:val="35"/>
  </w:num>
  <w:num w:numId="10">
    <w:abstractNumId w:val="34"/>
  </w:num>
  <w:num w:numId="11">
    <w:abstractNumId w:val="32"/>
  </w:num>
  <w:num w:numId="12">
    <w:abstractNumId w:val="38"/>
  </w:num>
  <w:num w:numId="13">
    <w:abstractNumId w:val="23"/>
  </w:num>
  <w:num w:numId="14">
    <w:abstractNumId w:val="43"/>
  </w:num>
  <w:num w:numId="15">
    <w:abstractNumId w:val="44"/>
  </w:num>
  <w:num w:numId="16">
    <w:abstractNumId w:val="50"/>
  </w:num>
  <w:num w:numId="17">
    <w:abstractNumId w:val="27"/>
  </w:num>
  <w:num w:numId="18">
    <w:abstractNumId w:val="48"/>
  </w:num>
  <w:num w:numId="19">
    <w:abstractNumId w:val="28"/>
  </w:num>
  <w:num w:numId="20">
    <w:abstractNumId w:val="31"/>
  </w:num>
  <w:num w:numId="21">
    <w:abstractNumId w:val="17"/>
  </w:num>
  <w:num w:numId="22">
    <w:abstractNumId w:val="29"/>
  </w:num>
  <w:num w:numId="23">
    <w:abstractNumId w:val="45"/>
  </w:num>
  <w:num w:numId="24">
    <w:abstractNumId w:val="21"/>
  </w:num>
  <w:num w:numId="25">
    <w:abstractNumId w:val="25"/>
  </w:num>
  <w:num w:numId="26">
    <w:abstractNumId w:val="24"/>
  </w:num>
  <w:num w:numId="27">
    <w:abstractNumId w:val="33"/>
  </w:num>
  <w:num w:numId="28">
    <w:abstractNumId w:val="47"/>
  </w:num>
  <w:num w:numId="29">
    <w:abstractNumId w:val="42"/>
  </w:num>
  <w:num w:numId="30">
    <w:abstractNumId w:val="20"/>
  </w:num>
  <w:num w:numId="31">
    <w:abstractNumId w:val="19"/>
  </w:num>
  <w:num w:numId="32">
    <w:abstractNumId w:val="36"/>
  </w:num>
  <w:num w:numId="33">
    <w:abstractNumId w:val="46"/>
  </w:num>
  <w:num w:numId="34">
    <w:abstractNumId w:val="4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109"/>
    <w:rsid w:val="00000663"/>
    <w:rsid w:val="00000B24"/>
    <w:rsid w:val="00001885"/>
    <w:rsid w:val="00001E13"/>
    <w:rsid w:val="00001E1D"/>
    <w:rsid w:val="00002692"/>
    <w:rsid w:val="00002CF4"/>
    <w:rsid w:val="00002F6A"/>
    <w:rsid w:val="0000325A"/>
    <w:rsid w:val="0000389A"/>
    <w:rsid w:val="00003A83"/>
    <w:rsid w:val="00003C5B"/>
    <w:rsid w:val="000040F6"/>
    <w:rsid w:val="00004E41"/>
    <w:rsid w:val="000050F4"/>
    <w:rsid w:val="00005E57"/>
    <w:rsid w:val="00006869"/>
    <w:rsid w:val="00006CAD"/>
    <w:rsid w:val="00006D05"/>
    <w:rsid w:val="00007704"/>
    <w:rsid w:val="00007C70"/>
    <w:rsid w:val="00010A4B"/>
    <w:rsid w:val="0001128B"/>
    <w:rsid w:val="0001261B"/>
    <w:rsid w:val="0001286F"/>
    <w:rsid w:val="00013A36"/>
    <w:rsid w:val="00013C25"/>
    <w:rsid w:val="00014387"/>
    <w:rsid w:val="00014C87"/>
    <w:rsid w:val="00014DA3"/>
    <w:rsid w:val="000154AA"/>
    <w:rsid w:val="00015E76"/>
    <w:rsid w:val="00016286"/>
    <w:rsid w:val="000169F6"/>
    <w:rsid w:val="00017420"/>
    <w:rsid w:val="00017E52"/>
    <w:rsid w:val="00020B54"/>
    <w:rsid w:val="00020EAA"/>
    <w:rsid w:val="0002105A"/>
    <w:rsid w:val="000210A0"/>
    <w:rsid w:val="00021CD1"/>
    <w:rsid w:val="00022072"/>
    <w:rsid w:val="000223EA"/>
    <w:rsid w:val="000229D0"/>
    <w:rsid w:val="00023440"/>
    <w:rsid w:val="00024047"/>
    <w:rsid w:val="00024196"/>
    <w:rsid w:val="000241E6"/>
    <w:rsid w:val="000247A1"/>
    <w:rsid w:val="00024BDC"/>
    <w:rsid w:val="0002508E"/>
    <w:rsid w:val="0002510E"/>
    <w:rsid w:val="00025274"/>
    <w:rsid w:val="000254A4"/>
    <w:rsid w:val="000259C9"/>
    <w:rsid w:val="00025FE3"/>
    <w:rsid w:val="00026AFE"/>
    <w:rsid w:val="00027332"/>
    <w:rsid w:val="00027AF9"/>
    <w:rsid w:val="00030019"/>
    <w:rsid w:val="0003051A"/>
    <w:rsid w:val="00031C25"/>
    <w:rsid w:val="000326C4"/>
    <w:rsid w:val="00032FCB"/>
    <w:rsid w:val="00033862"/>
    <w:rsid w:val="00033D98"/>
    <w:rsid w:val="000363A9"/>
    <w:rsid w:val="000367A1"/>
    <w:rsid w:val="000375F8"/>
    <w:rsid w:val="000408E3"/>
    <w:rsid w:val="00040E42"/>
    <w:rsid w:val="00040EE9"/>
    <w:rsid w:val="0004377C"/>
    <w:rsid w:val="00043D08"/>
    <w:rsid w:val="00045693"/>
    <w:rsid w:val="000463ED"/>
    <w:rsid w:val="00046D04"/>
    <w:rsid w:val="00046D49"/>
    <w:rsid w:val="00046EDB"/>
    <w:rsid w:val="000474A7"/>
    <w:rsid w:val="00047FE9"/>
    <w:rsid w:val="00050F8A"/>
    <w:rsid w:val="000516F8"/>
    <w:rsid w:val="00051D74"/>
    <w:rsid w:val="00052D9C"/>
    <w:rsid w:val="00052E5D"/>
    <w:rsid w:val="000530F7"/>
    <w:rsid w:val="000538F8"/>
    <w:rsid w:val="00053B07"/>
    <w:rsid w:val="00053EC0"/>
    <w:rsid w:val="000545F3"/>
    <w:rsid w:val="000549D0"/>
    <w:rsid w:val="00054DE0"/>
    <w:rsid w:val="00056407"/>
    <w:rsid w:val="000565B6"/>
    <w:rsid w:val="00056C16"/>
    <w:rsid w:val="000574AE"/>
    <w:rsid w:val="00057578"/>
    <w:rsid w:val="000576CD"/>
    <w:rsid w:val="00060764"/>
    <w:rsid w:val="00060767"/>
    <w:rsid w:val="0006090C"/>
    <w:rsid w:val="00061155"/>
    <w:rsid w:val="00061257"/>
    <w:rsid w:val="0006144B"/>
    <w:rsid w:val="00061ABC"/>
    <w:rsid w:val="00061D2A"/>
    <w:rsid w:val="00061DBD"/>
    <w:rsid w:val="000631CA"/>
    <w:rsid w:val="00063258"/>
    <w:rsid w:val="00063AA4"/>
    <w:rsid w:val="000642B9"/>
    <w:rsid w:val="0006473D"/>
    <w:rsid w:val="00064AAD"/>
    <w:rsid w:val="00064C89"/>
    <w:rsid w:val="000654AF"/>
    <w:rsid w:val="00065DEE"/>
    <w:rsid w:val="000665CD"/>
    <w:rsid w:val="00066653"/>
    <w:rsid w:val="000672BA"/>
    <w:rsid w:val="000676D5"/>
    <w:rsid w:val="000703E5"/>
    <w:rsid w:val="00070FB5"/>
    <w:rsid w:val="000728DD"/>
    <w:rsid w:val="00074B93"/>
    <w:rsid w:val="00075885"/>
    <w:rsid w:val="00075BC1"/>
    <w:rsid w:val="00075F6D"/>
    <w:rsid w:val="0007604D"/>
    <w:rsid w:val="0007689E"/>
    <w:rsid w:val="00076E74"/>
    <w:rsid w:val="00077F61"/>
    <w:rsid w:val="000803B9"/>
    <w:rsid w:val="0008076C"/>
    <w:rsid w:val="00081A9E"/>
    <w:rsid w:val="00081FA5"/>
    <w:rsid w:val="00082246"/>
    <w:rsid w:val="00082393"/>
    <w:rsid w:val="00082CC9"/>
    <w:rsid w:val="00083427"/>
    <w:rsid w:val="000840F1"/>
    <w:rsid w:val="00084CB3"/>
    <w:rsid w:val="000851D4"/>
    <w:rsid w:val="00085657"/>
    <w:rsid w:val="00085BBC"/>
    <w:rsid w:val="00085F0F"/>
    <w:rsid w:val="00086490"/>
    <w:rsid w:val="00086EC6"/>
    <w:rsid w:val="00086FA2"/>
    <w:rsid w:val="00087696"/>
    <w:rsid w:val="000877F4"/>
    <w:rsid w:val="00087927"/>
    <w:rsid w:val="00087AE2"/>
    <w:rsid w:val="00087D57"/>
    <w:rsid w:val="000902E2"/>
    <w:rsid w:val="00090859"/>
    <w:rsid w:val="00090D55"/>
    <w:rsid w:val="000913DD"/>
    <w:rsid w:val="00091A2B"/>
    <w:rsid w:val="00091C33"/>
    <w:rsid w:val="00091EDA"/>
    <w:rsid w:val="0009290A"/>
    <w:rsid w:val="000944D7"/>
    <w:rsid w:val="0009540B"/>
    <w:rsid w:val="0009648B"/>
    <w:rsid w:val="00096F5A"/>
    <w:rsid w:val="00096FFC"/>
    <w:rsid w:val="000A1353"/>
    <w:rsid w:val="000A269C"/>
    <w:rsid w:val="000A2709"/>
    <w:rsid w:val="000A282E"/>
    <w:rsid w:val="000A2C82"/>
    <w:rsid w:val="000A47D9"/>
    <w:rsid w:val="000A4E88"/>
    <w:rsid w:val="000A58A4"/>
    <w:rsid w:val="000A5E02"/>
    <w:rsid w:val="000A6DAB"/>
    <w:rsid w:val="000A7358"/>
    <w:rsid w:val="000B0134"/>
    <w:rsid w:val="000B0213"/>
    <w:rsid w:val="000B04A9"/>
    <w:rsid w:val="000B05CF"/>
    <w:rsid w:val="000B24E1"/>
    <w:rsid w:val="000B339E"/>
    <w:rsid w:val="000B399A"/>
    <w:rsid w:val="000B3F2C"/>
    <w:rsid w:val="000B42E1"/>
    <w:rsid w:val="000B499D"/>
    <w:rsid w:val="000B53F4"/>
    <w:rsid w:val="000B5B50"/>
    <w:rsid w:val="000B638A"/>
    <w:rsid w:val="000B7059"/>
    <w:rsid w:val="000B7186"/>
    <w:rsid w:val="000B7586"/>
    <w:rsid w:val="000B771A"/>
    <w:rsid w:val="000B7B13"/>
    <w:rsid w:val="000C01DA"/>
    <w:rsid w:val="000C0544"/>
    <w:rsid w:val="000C06F5"/>
    <w:rsid w:val="000C0CCE"/>
    <w:rsid w:val="000C11E1"/>
    <w:rsid w:val="000C1A3B"/>
    <w:rsid w:val="000C20E4"/>
    <w:rsid w:val="000C2D41"/>
    <w:rsid w:val="000C4165"/>
    <w:rsid w:val="000C4575"/>
    <w:rsid w:val="000C4A80"/>
    <w:rsid w:val="000C4C34"/>
    <w:rsid w:val="000C52AB"/>
    <w:rsid w:val="000C54E2"/>
    <w:rsid w:val="000C5B0B"/>
    <w:rsid w:val="000C5D78"/>
    <w:rsid w:val="000C642B"/>
    <w:rsid w:val="000C6A43"/>
    <w:rsid w:val="000C6D12"/>
    <w:rsid w:val="000C70EF"/>
    <w:rsid w:val="000C7E08"/>
    <w:rsid w:val="000D1561"/>
    <w:rsid w:val="000D223F"/>
    <w:rsid w:val="000D3048"/>
    <w:rsid w:val="000D3AC9"/>
    <w:rsid w:val="000D3F14"/>
    <w:rsid w:val="000D3F98"/>
    <w:rsid w:val="000D4EDD"/>
    <w:rsid w:val="000D5A69"/>
    <w:rsid w:val="000D5C56"/>
    <w:rsid w:val="000D5C67"/>
    <w:rsid w:val="000D676A"/>
    <w:rsid w:val="000D6C59"/>
    <w:rsid w:val="000D75B9"/>
    <w:rsid w:val="000E0BB9"/>
    <w:rsid w:val="000E128D"/>
    <w:rsid w:val="000E19BA"/>
    <w:rsid w:val="000E1D44"/>
    <w:rsid w:val="000E295A"/>
    <w:rsid w:val="000E2983"/>
    <w:rsid w:val="000E2B53"/>
    <w:rsid w:val="000E402A"/>
    <w:rsid w:val="000E584E"/>
    <w:rsid w:val="000E586C"/>
    <w:rsid w:val="000E5BD5"/>
    <w:rsid w:val="000E7551"/>
    <w:rsid w:val="000F0129"/>
    <w:rsid w:val="000F0324"/>
    <w:rsid w:val="000F048F"/>
    <w:rsid w:val="000F13FF"/>
    <w:rsid w:val="000F18D8"/>
    <w:rsid w:val="000F2AAD"/>
    <w:rsid w:val="000F46EF"/>
    <w:rsid w:val="000F4823"/>
    <w:rsid w:val="000F4A38"/>
    <w:rsid w:val="000F4D6A"/>
    <w:rsid w:val="000F6D4B"/>
    <w:rsid w:val="000F718E"/>
    <w:rsid w:val="000F73ED"/>
    <w:rsid w:val="000F74BB"/>
    <w:rsid w:val="000F7522"/>
    <w:rsid w:val="000F7688"/>
    <w:rsid w:val="00100902"/>
    <w:rsid w:val="00103057"/>
    <w:rsid w:val="00103675"/>
    <w:rsid w:val="001047AA"/>
    <w:rsid w:val="001047AC"/>
    <w:rsid w:val="00104F16"/>
    <w:rsid w:val="00105371"/>
    <w:rsid w:val="00105E96"/>
    <w:rsid w:val="0010624A"/>
    <w:rsid w:val="0010627E"/>
    <w:rsid w:val="00106527"/>
    <w:rsid w:val="0010657D"/>
    <w:rsid w:val="00106604"/>
    <w:rsid w:val="00106DDF"/>
    <w:rsid w:val="00106EF4"/>
    <w:rsid w:val="001074F5"/>
    <w:rsid w:val="0010787C"/>
    <w:rsid w:val="00111013"/>
    <w:rsid w:val="0011281D"/>
    <w:rsid w:val="00112B4A"/>
    <w:rsid w:val="00113EEB"/>
    <w:rsid w:val="0011431E"/>
    <w:rsid w:val="00114859"/>
    <w:rsid w:val="001149B3"/>
    <w:rsid w:val="0011528F"/>
    <w:rsid w:val="00116562"/>
    <w:rsid w:val="00116A68"/>
    <w:rsid w:val="001178DB"/>
    <w:rsid w:val="00117B81"/>
    <w:rsid w:val="00120A81"/>
    <w:rsid w:val="00122C51"/>
    <w:rsid w:val="001233D4"/>
    <w:rsid w:val="00123A6B"/>
    <w:rsid w:val="00123A8F"/>
    <w:rsid w:val="00125386"/>
    <w:rsid w:val="001257E9"/>
    <w:rsid w:val="00125BF5"/>
    <w:rsid w:val="00126A04"/>
    <w:rsid w:val="00126B40"/>
    <w:rsid w:val="0013030C"/>
    <w:rsid w:val="00130340"/>
    <w:rsid w:val="001319EC"/>
    <w:rsid w:val="001323C4"/>
    <w:rsid w:val="00132A12"/>
    <w:rsid w:val="00133661"/>
    <w:rsid w:val="00133B86"/>
    <w:rsid w:val="00134047"/>
    <w:rsid w:val="00134EDB"/>
    <w:rsid w:val="00135479"/>
    <w:rsid w:val="00135EE5"/>
    <w:rsid w:val="0013711B"/>
    <w:rsid w:val="001374D5"/>
    <w:rsid w:val="00137782"/>
    <w:rsid w:val="001407F0"/>
    <w:rsid w:val="001409E6"/>
    <w:rsid w:val="00140C5C"/>
    <w:rsid w:val="001419CE"/>
    <w:rsid w:val="00141A27"/>
    <w:rsid w:val="001432F7"/>
    <w:rsid w:val="001436B6"/>
    <w:rsid w:val="001438DF"/>
    <w:rsid w:val="00143DB6"/>
    <w:rsid w:val="00146C3C"/>
    <w:rsid w:val="00150D7F"/>
    <w:rsid w:val="00151A7F"/>
    <w:rsid w:val="00151BB9"/>
    <w:rsid w:val="0015208E"/>
    <w:rsid w:val="00152278"/>
    <w:rsid w:val="001528BF"/>
    <w:rsid w:val="00152E3B"/>
    <w:rsid w:val="00153A4C"/>
    <w:rsid w:val="0015407A"/>
    <w:rsid w:val="001543FA"/>
    <w:rsid w:val="00154C24"/>
    <w:rsid w:val="00154E9B"/>
    <w:rsid w:val="00155120"/>
    <w:rsid w:val="0015532C"/>
    <w:rsid w:val="0015541C"/>
    <w:rsid w:val="001558D2"/>
    <w:rsid w:val="00157EE5"/>
    <w:rsid w:val="00160A63"/>
    <w:rsid w:val="00161624"/>
    <w:rsid w:val="0016197F"/>
    <w:rsid w:val="00162758"/>
    <w:rsid w:val="00162FA8"/>
    <w:rsid w:val="00162FB7"/>
    <w:rsid w:val="00163329"/>
    <w:rsid w:val="001635A9"/>
    <w:rsid w:val="00163A35"/>
    <w:rsid w:val="00163E5F"/>
    <w:rsid w:val="001646DB"/>
    <w:rsid w:val="00164842"/>
    <w:rsid w:val="00165161"/>
    <w:rsid w:val="001655F6"/>
    <w:rsid w:val="00166078"/>
    <w:rsid w:val="00166579"/>
    <w:rsid w:val="001666AB"/>
    <w:rsid w:val="00166A96"/>
    <w:rsid w:val="0016768E"/>
    <w:rsid w:val="00167989"/>
    <w:rsid w:val="00167AF6"/>
    <w:rsid w:val="001715EB"/>
    <w:rsid w:val="001723A9"/>
    <w:rsid w:val="0017287B"/>
    <w:rsid w:val="00172C37"/>
    <w:rsid w:val="001744E3"/>
    <w:rsid w:val="0017475F"/>
    <w:rsid w:val="0017495E"/>
    <w:rsid w:val="00175223"/>
    <w:rsid w:val="001764AB"/>
    <w:rsid w:val="001769F4"/>
    <w:rsid w:val="0017768C"/>
    <w:rsid w:val="00177AD1"/>
    <w:rsid w:val="00177CB7"/>
    <w:rsid w:val="0018076C"/>
    <w:rsid w:val="00180C3B"/>
    <w:rsid w:val="0018368C"/>
    <w:rsid w:val="00183E5B"/>
    <w:rsid w:val="001857BD"/>
    <w:rsid w:val="00186A85"/>
    <w:rsid w:val="00186BAD"/>
    <w:rsid w:val="00186C65"/>
    <w:rsid w:val="00187089"/>
    <w:rsid w:val="00187A70"/>
    <w:rsid w:val="00190BBA"/>
    <w:rsid w:val="00191A94"/>
    <w:rsid w:val="00192089"/>
    <w:rsid w:val="001920E1"/>
    <w:rsid w:val="001923B1"/>
    <w:rsid w:val="00193104"/>
    <w:rsid w:val="00193A85"/>
    <w:rsid w:val="00193FB5"/>
    <w:rsid w:val="0019483B"/>
    <w:rsid w:val="00194D41"/>
    <w:rsid w:val="0019606E"/>
    <w:rsid w:val="00196B51"/>
    <w:rsid w:val="00196C72"/>
    <w:rsid w:val="00196D33"/>
    <w:rsid w:val="0019776B"/>
    <w:rsid w:val="0019790A"/>
    <w:rsid w:val="001A00EF"/>
    <w:rsid w:val="001A051E"/>
    <w:rsid w:val="001A0BD3"/>
    <w:rsid w:val="001A0C7C"/>
    <w:rsid w:val="001A113D"/>
    <w:rsid w:val="001A2DC3"/>
    <w:rsid w:val="001A3967"/>
    <w:rsid w:val="001A3D06"/>
    <w:rsid w:val="001A5656"/>
    <w:rsid w:val="001A58AA"/>
    <w:rsid w:val="001A664D"/>
    <w:rsid w:val="001A6A07"/>
    <w:rsid w:val="001A6E34"/>
    <w:rsid w:val="001A7214"/>
    <w:rsid w:val="001A7932"/>
    <w:rsid w:val="001B023D"/>
    <w:rsid w:val="001B128D"/>
    <w:rsid w:val="001B1D30"/>
    <w:rsid w:val="001B2C2F"/>
    <w:rsid w:val="001B320C"/>
    <w:rsid w:val="001B3945"/>
    <w:rsid w:val="001B4232"/>
    <w:rsid w:val="001B4468"/>
    <w:rsid w:val="001B4892"/>
    <w:rsid w:val="001B69D5"/>
    <w:rsid w:val="001B6D8F"/>
    <w:rsid w:val="001B7295"/>
    <w:rsid w:val="001B78DE"/>
    <w:rsid w:val="001C0184"/>
    <w:rsid w:val="001C0800"/>
    <w:rsid w:val="001C0E39"/>
    <w:rsid w:val="001C0E8C"/>
    <w:rsid w:val="001C1462"/>
    <w:rsid w:val="001C1E62"/>
    <w:rsid w:val="001C22CA"/>
    <w:rsid w:val="001C4C92"/>
    <w:rsid w:val="001C567D"/>
    <w:rsid w:val="001C67EB"/>
    <w:rsid w:val="001C6D38"/>
    <w:rsid w:val="001C6F88"/>
    <w:rsid w:val="001C7091"/>
    <w:rsid w:val="001C77AF"/>
    <w:rsid w:val="001C78FA"/>
    <w:rsid w:val="001D01A7"/>
    <w:rsid w:val="001D0A63"/>
    <w:rsid w:val="001D0E20"/>
    <w:rsid w:val="001D2241"/>
    <w:rsid w:val="001D24B5"/>
    <w:rsid w:val="001D2EAE"/>
    <w:rsid w:val="001D3358"/>
    <w:rsid w:val="001D3A3B"/>
    <w:rsid w:val="001D3E98"/>
    <w:rsid w:val="001D3F7F"/>
    <w:rsid w:val="001D49DA"/>
    <w:rsid w:val="001D5A1B"/>
    <w:rsid w:val="001D5B62"/>
    <w:rsid w:val="001D5F7C"/>
    <w:rsid w:val="001D63F7"/>
    <w:rsid w:val="001D6BF2"/>
    <w:rsid w:val="001D7592"/>
    <w:rsid w:val="001E0195"/>
    <w:rsid w:val="001E1146"/>
    <w:rsid w:val="001E11D6"/>
    <w:rsid w:val="001E14F7"/>
    <w:rsid w:val="001E1867"/>
    <w:rsid w:val="001E23BD"/>
    <w:rsid w:val="001E2791"/>
    <w:rsid w:val="001E28E4"/>
    <w:rsid w:val="001E3C36"/>
    <w:rsid w:val="001E41F5"/>
    <w:rsid w:val="001E4CFB"/>
    <w:rsid w:val="001E523F"/>
    <w:rsid w:val="001E5BE7"/>
    <w:rsid w:val="001E65FF"/>
    <w:rsid w:val="001E68DF"/>
    <w:rsid w:val="001E79F3"/>
    <w:rsid w:val="001E7FC9"/>
    <w:rsid w:val="001F077F"/>
    <w:rsid w:val="001F10AF"/>
    <w:rsid w:val="001F1611"/>
    <w:rsid w:val="001F2116"/>
    <w:rsid w:val="001F2514"/>
    <w:rsid w:val="001F2E31"/>
    <w:rsid w:val="001F2E96"/>
    <w:rsid w:val="001F3703"/>
    <w:rsid w:val="001F4C4A"/>
    <w:rsid w:val="001F5FEF"/>
    <w:rsid w:val="001F670A"/>
    <w:rsid w:val="001F67CD"/>
    <w:rsid w:val="001F6BBD"/>
    <w:rsid w:val="001F7B82"/>
    <w:rsid w:val="00200038"/>
    <w:rsid w:val="002005C2"/>
    <w:rsid w:val="00200661"/>
    <w:rsid w:val="0020076D"/>
    <w:rsid w:val="00200D88"/>
    <w:rsid w:val="00200E39"/>
    <w:rsid w:val="00201ADD"/>
    <w:rsid w:val="00201F08"/>
    <w:rsid w:val="00202374"/>
    <w:rsid w:val="00202686"/>
    <w:rsid w:val="00205B24"/>
    <w:rsid w:val="002064B7"/>
    <w:rsid w:val="00206777"/>
    <w:rsid w:val="0020680B"/>
    <w:rsid w:val="00206E86"/>
    <w:rsid w:val="0020735B"/>
    <w:rsid w:val="00210170"/>
    <w:rsid w:val="002101CD"/>
    <w:rsid w:val="002115E4"/>
    <w:rsid w:val="0021226F"/>
    <w:rsid w:val="00212471"/>
    <w:rsid w:val="002140A6"/>
    <w:rsid w:val="00214159"/>
    <w:rsid w:val="00214350"/>
    <w:rsid w:val="0021779C"/>
    <w:rsid w:val="00217B16"/>
    <w:rsid w:val="002208E0"/>
    <w:rsid w:val="002225F0"/>
    <w:rsid w:val="002227C5"/>
    <w:rsid w:val="00222849"/>
    <w:rsid w:val="0022286E"/>
    <w:rsid w:val="00222CF8"/>
    <w:rsid w:val="00223976"/>
    <w:rsid w:val="0022522C"/>
    <w:rsid w:val="00226DCF"/>
    <w:rsid w:val="002300F8"/>
    <w:rsid w:val="0023092C"/>
    <w:rsid w:val="00232235"/>
    <w:rsid w:val="00232474"/>
    <w:rsid w:val="00232BD9"/>
    <w:rsid w:val="00233EE4"/>
    <w:rsid w:val="002343B6"/>
    <w:rsid w:val="002344DE"/>
    <w:rsid w:val="00234507"/>
    <w:rsid w:val="00234F69"/>
    <w:rsid w:val="00235D53"/>
    <w:rsid w:val="0023638A"/>
    <w:rsid w:val="002363A7"/>
    <w:rsid w:val="00236B46"/>
    <w:rsid w:val="0023767A"/>
    <w:rsid w:val="0024005B"/>
    <w:rsid w:val="0024039D"/>
    <w:rsid w:val="00240948"/>
    <w:rsid w:val="00240B1A"/>
    <w:rsid w:val="00240C3C"/>
    <w:rsid w:val="002418F2"/>
    <w:rsid w:val="00241B89"/>
    <w:rsid w:val="00241D12"/>
    <w:rsid w:val="00242830"/>
    <w:rsid w:val="00242974"/>
    <w:rsid w:val="00242F15"/>
    <w:rsid w:val="00242FD3"/>
    <w:rsid w:val="00244161"/>
    <w:rsid w:val="00245540"/>
    <w:rsid w:val="00245AE9"/>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883"/>
    <w:rsid w:val="00254B8C"/>
    <w:rsid w:val="00254E06"/>
    <w:rsid w:val="0025541E"/>
    <w:rsid w:val="002560E8"/>
    <w:rsid w:val="00256690"/>
    <w:rsid w:val="00256921"/>
    <w:rsid w:val="00257095"/>
    <w:rsid w:val="0025785D"/>
    <w:rsid w:val="00257F9A"/>
    <w:rsid w:val="00260047"/>
    <w:rsid w:val="00260B23"/>
    <w:rsid w:val="00260C70"/>
    <w:rsid w:val="0026247A"/>
    <w:rsid w:val="00262C40"/>
    <w:rsid w:val="00262D59"/>
    <w:rsid w:val="00262F43"/>
    <w:rsid w:val="00263236"/>
    <w:rsid w:val="00263285"/>
    <w:rsid w:val="002632AA"/>
    <w:rsid w:val="00263886"/>
    <w:rsid w:val="00263AD1"/>
    <w:rsid w:val="00264C1B"/>
    <w:rsid w:val="002659B3"/>
    <w:rsid w:val="0026667B"/>
    <w:rsid w:val="00266E28"/>
    <w:rsid w:val="0026704A"/>
    <w:rsid w:val="0027005C"/>
    <w:rsid w:val="002702C5"/>
    <w:rsid w:val="002713BF"/>
    <w:rsid w:val="0027162F"/>
    <w:rsid w:val="00271B15"/>
    <w:rsid w:val="00273DA3"/>
    <w:rsid w:val="00274FA8"/>
    <w:rsid w:val="0027557C"/>
    <w:rsid w:val="00275A2F"/>
    <w:rsid w:val="0027625B"/>
    <w:rsid w:val="00276306"/>
    <w:rsid w:val="002763F9"/>
    <w:rsid w:val="00277AC3"/>
    <w:rsid w:val="00280B19"/>
    <w:rsid w:val="00280DA2"/>
    <w:rsid w:val="002816EA"/>
    <w:rsid w:val="00282381"/>
    <w:rsid w:val="002826C8"/>
    <w:rsid w:val="00283C88"/>
    <w:rsid w:val="0028644F"/>
    <w:rsid w:val="002869FE"/>
    <w:rsid w:val="00286B8C"/>
    <w:rsid w:val="002873F6"/>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5B75"/>
    <w:rsid w:val="00296543"/>
    <w:rsid w:val="0029691D"/>
    <w:rsid w:val="002A022B"/>
    <w:rsid w:val="002A2B41"/>
    <w:rsid w:val="002A33D8"/>
    <w:rsid w:val="002A386A"/>
    <w:rsid w:val="002A46FF"/>
    <w:rsid w:val="002A5361"/>
    <w:rsid w:val="002A59DA"/>
    <w:rsid w:val="002A6527"/>
    <w:rsid w:val="002A655B"/>
    <w:rsid w:val="002A69AF"/>
    <w:rsid w:val="002A7631"/>
    <w:rsid w:val="002B0B22"/>
    <w:rsid w:val="002B1943"/>
    <w:rsid w:val="002B2645"/>
    <w:rsid w:val="002B2B8D"/>
    <w:rsid w:val="002B3539"/>
    <w:rsid w:val="002B3DA2"/>
    <w:rsid w:val="002B59E5"/>
    <w:rsid w:val="002B5E6A"/>
    <w:rsid w:val="002B6594"/>
    <w:rsid w:val="002B6C59"/>
    <w:rsid w:val="002B6FA8"/>
    <w:rsid w:val="002B74EA"/>
    <w:rsid w:val="002B7721"/>
    <w:rsid w:val="002B7A7B"/>
    <w:rsid w:val="002C186A"/>
    <w:rsid w:val="002C3FB3"/>
    <w:rsid w:val="002C4445"/>
    <w:rsid w:val="002C5560"/>
    <w:rsid w:val="002C745B"/>
    <w:rsid w:val="002C7538"/>
    <w:rsid w:val="002C764C"/>
    <w:rsid w:val="002C7BE4"/>
    <w:rsid w:val="002D1200"/>
    <w:rsid w:val="002D2CC5"/>
    <w:rsid w:val="002D428A"/>
    <w:rsid w:val="002D4450"/>
    <w:rsid w:val="002D5496"/>
    <w:rsid w:val="002D5F75"/>
    <w:rsid w:val="002D7F46"/>
    <w:rsid w:val="002E284E"/>
    <w:rsid w:val="002E3B4C"/>
    <w:rsid w:val="002E3EDD"/>
    <w:rsid w:val="002E4307"/>
    <w:rsid w:val="002E47FD"/>
    <w:rsid w:val="002E5516"/>
    <w:rsid w:val="002E5EF6"/>
    <w:rsid w:val="002E7727"/>
    <w:rsid w:val="002F17A1"/>
    <w:rsid w:val="002F18B0"/>
    <w:rsid w:val="002F192D"/>
    <w:rsid w:val="002F2416"/>
    <w:rsid w:val="002F353D"/>
    <w:rsid w:val="002F418E"/>
    <w:rsid w:val="002F517C"/>
    <w:rsid w:val="002F5585"/>
    <w:rsid w:val="002F56DB"/>
    <w:rsid w:val="002F7F41"/>
    <w:rsid w:val="003001F3"/>
    <w:rsid w:val="0030177B"/>
    <w:rsid w:val="0030191F"/>
    <w:rsid w:val="003019CE"/>
    <w:rsid w:val="00302DFB"/>
    <w:rsid w:val="00302E42"/>
    <w:rsid w:val="003036E7"/>
    <w:rsid w:val="00304052"/>
    <w:rsid w:val="003046E6"/>
    <w:rsid w:val="003051FD"/>
    <w:rsid w:val="00305369"/>
    <w:rsid w:val="00305AC2"/>
    <w:rsid w:val="0030681A"/>
    <w:rsid w:val="00306CB0"/>
    <w:rsid w:val="0030713B"/>
    <w:rsid w:val="00312011"/>
    <w:rsid w:val="00312254"/>
    <w:rsid w:val="00312B21"/>
    <w:rsid w:val="00313A48"/>
    <w:rsid w:val="00314307"/>
    <w:rsid w:val="003145DB"/>
    <w:rsid w:val="00314A95"/>
    <w:rsid w:val="003150B6"/>
    <w:rsid w:val="00315147"/>
    <w:rsid w:val="0031537A"/>
    <w:rsid w:val="00315EA6"/>
    <w:rsid w:val="00316257"/>
    <w:rsid w:val="003169E4"/>
    <w:rsid w:val="0032013A"/>
    <w:rsid w:val="00321FBC"/>
    <w:rsid w:val="00322351"/>
    <w:rsid w:val="00322D5E"/>
    <w:rsid w:val="00323234"/>
    <w:rsid w:val="003233B8"/>
    <w:rsid w:val="003245D1"/>
    <w:rsid w:val="00324933"/>
    <w:rsid w:val="003259AC"/>
    <w:rsid w:val="00325E88"/>
    <w:rsid w:val="00326026"/>
    <w:rsid w:val="00326B37"/>
    <w:rsid w:val="00330DFC"/>
    <w:rsid w:val="00330E62"/>
    <w:rsid w:val="003317D3"/>
    <w:rsid w:val="0033294A"/>
    <w:rsid w:val="003330FA"/>
    <w:rsid w:val="00333284"/>
    <w:rsid w:val="00333611"/>
    <w:rsid w:val="00333902"/>
    <w:rsid w:val="003339AD"/>
    <w:rsid w:val="00334B93"/>
    <w:rsid w:val="00335034"/>
    <w:rsid w:val="003352F0"/>
    <w:rsid w:val="00335B44"/>
    <w:rsid w:val="00335DC7"/>
    <w:rsid w:val="00336037"/>
    <w:rsid w:val="003364CD"/>
    <w:rsid w:val="003373F2"/>
    <w:rsid w:val="00337777"/>
    <w:rsid w:val="00337CD0"/>
    <w:rsid w:val="00337ECE"/>
    <w:rsid w:val="0034109E"/>
    <w:rsid w:val="0034290B"/>
    <w:rsid w:val="003431DC"/>
    <w:rsid w:val="00343EFB"/>
    <w:rsid w:val="0034480A"/>
    <w:rsid w:val="00345602"/>
    <w:rsid w:val="003459E4"/>
    <w:rsid w:val="00345B7E"/>
    <w:rsid w:val="003468CB"/>
    <w:rsid w:val="0034734A"/>
    <w:rsid w:val="00347B2B"/>
    <w:rsid w:val="00351AE4"/>
    <w:rsid w:val="00351B4E"/>
    <w:rsid w:val="00352876"/>
    <w:rsid w:val="003538C3"/>
    <w:rsid w:val="00353957"/>
    <w:rsid w:val="00354882"/>
    <w:rsid w:val="00354E61"/>
    <w:rsid w:val="00355A2F"/>
    <w:rsid w:val="003564DF"/>
    <w:rsid w:val="00356747"/>
    <w:rsid w:val="0035676F"/>
    <w:rsid w:val="00357C37"/>
    <w:rsid w:val="00357D72"/>
    <w:rsid w:val="00361059"/>
    <w:rsid w:val="00361352"/>
    <w:rsid w:val="003615A4"/>
    <w:rsid w:val="00362D6C"/>
    <w:rsid w:val="00362DBD"/>
    <w:rsid w:val="003631B5"/>
    <w:rsid w:val="00363624"/>
    <w:rsid w:val="003636BC"/>
    <w:rsid w:val="00363B35"/>
    <w:rsid w:val="00364663"/>
    <w:rsid w:val="003656FD"/>
    <w:rsid w:val="00365770"/>
    <w:rsid w:val="0036664E"/>
    <w:rsid w:val="00370C27"/>
    <w:rsid w:val="003713C8"/>
    <w:rsid w:val="0037143A"/>
    <w:rsid w:val="00371F49"/>
    <w:rsid w:val="00372A5F"/>
    <w:rsid w:val="00372EE6"/>
    <w:rsid w:val="003734B2"/>
    <w:rsid w:val="003749DC"/>
    <w:rsid w:val="003755D5"/>
    <w:rsid w:val="00375F53"/>
    <w:rsid w:val="003760BC"/>
    <w:rsid w:val="003768EE"/>
    <w:rsid w:val="003802D1"/>
    <w:rsid w:val="00380453"/>
    <w:rsid w:val="00380738"/>
    <w:rsid w:val="00380969"/>
    <w:rsid w:val="003809D2"/>
    <w:rsid w:val="00380AAA"/>
    <w:rsid w:val="00380ACF"/>
    <w:rsid w:val="0038150E"/>
    <w:rsid w:val="00381A63"/>
    <w:rsid w:val="003828E8"/>
    <w:rsid w:val="00382AE4"/>
    <w:rsid w:val="0038362C"/>
    <w:rsid w:val="00383820"/>
    <w:rsid w:val="00386593"/>
    <w:rsid w:val="00386A31"/>
    <w:rsid w:val="00386F52"/>
    <w:rsid w:val="00387602"/>
    <w:rsid w:val="00390C47"/>
    <w:rsid w:val="00391B3E"/>
    <w:rsid w:val="00392F1F"/>
    <w:rsid w:val="003932B3"/>
    <w:rsid w:val="003934EF"/>
    <w:rsid w:val="00393797"/>
    <w:rsid w:val="00393ED6"/>
    <w:rsid w:val="00393F88"/>
    <w:rsid w:val="00394852"/>
    <w:rsid w:val="00394C21"/>
    <w:rsid w:val="0039569A"/>
    <w:rsid w:val="00396EB5"/>
    <w:rsid w:val="00397015"/>
    <w:rsid w:val="00397B9D"/>
    <w:rsid w:val="00397BEF"/>
    <w:rsid w:val="003A06A7"/>
    <w:rsid w:val="003A0AC8"/>
    <w:rsid w:val="003A162D"/>
    <w:rsid w:val="003A2039"/>
    <w:rsid w:val="003A28D3"/>
    <w:rsid w:val="003A29CA"/>
    <w:rsid w:val="003A2CC5"/>
    <w:rsid w:val="003A375F"/>
    <w:rsid w:val="003A3E0B"/>
    <w:rsid w:val="003A3EF2"/>
    <w:rsid w:val="003A4242"/>
    <w:rsid w:val="003A52BD"/>
    <w:rsid w:val="003A6114"/>
    <w:rsid w:val="003A69E8"/>
    <w:rsid w:val="003A6E12"/>
    <w:rsid w:val="003A6EBA"/>
    <w:rsid w:val="003A70EE"/>
    <w:rsid w:val="003A75F6"/>
    <w:rsid w:val="003A7DD6"/>
    <w:rsid w:val="003B0976"/>
    <w:rsid w:val="003B09E9"/>
    <w:rsid w:val="003B0C04"/>
    <w:rsid w:val="003B0FF5"/>
    <w:rsid w:val="003B12EC"/>
    <w:rsid w:val="003B1E65"/>
    <w:rsid w:val="003B2355"/>
    <w:rsid w:val="003B39DC"/>
    <w:rsid w:val="003B3D81"/>
    <w:rsid w:val="003B4567"/>
    <w:rsid w:val="003B555A"/>
    <w:rsid w:val="003B649B"/>
    <w:rsid w:val="003B6932"/>
    <w:rsid w:val="003B6A70"/>
    <w:rsid w:val="003B6BC5"/>
    <w:rsid w:val="003B764D"/>
    <w:rsid w:val="003C0A2A"/>
    <w:rsid w:val="003C1095"/>
    <w:rsid w:val="003C23F0"/>
    <w:rsid w:val="003C2BE8"/>
    <w:rsid w:val="003C3020"/>
    <w:rsid w:val="003C4632"/>
    <w:rsid w:val="003C4BD9"/>
    <w:rsid w:val="003C50C0"/>
    <w:rsid w:val="003C528E"/>
    <w:rsid w:val="003C5476"/>
    <w:rsid w:val="003C62A4"/>
    <w:rsid w:val="003C6489"/>
    <w:rsid w:val="003C68AB"/>
    <w:rsid w:val="003D00F4"/>
    <w:rsid w:val="003D01E7"/>
    <w:rsid w:val="003D07A4"/>
    <w:rsid w:val="003D0D3A"/>
    <w:rsid w:val="003D127E"/>
    <w:rsid w:val="003D17D1"/>
    <w:rsid w:val="003D1887"/>
    <w:rsid w:val="003D1D04"/>
    <w:rsid w:val="003D24DF"/>
    <w:rsid w:val="003D28DE"/>
    <w:rsid w:val="003D2A23"/>
    <w:rsid w:val="003D2AD2"/>
    <w:rsid w:val="003D2B49"/>
    <w:rsid w:val="003D312A"/>
    <w:rsid w:val="003D36E8"/>
    <w:rsid w:val="003D46B1"/>
    <w:rsid w:val="003D5529"/>
    <w:rsid w:val="003D63B1"/>
    <w:rsid w:val="003D7EED"/>
    <w:rsid w:val="003E0776"/>
    <w:rsid w:val="003E0802"/>
    <w:rsid w:val="003E1D8B"/>
    <w:rsid w:val="003E2071"/>
    <w:rsid w:val="003E40FC"/>
    <w:rsid w:val="003E4850"/>
    <w:rsid w:val="003E6AE7"/>
    <w:rsid w:val="003E6EF5"/>
    <w:rsid w:val="003E7508"/>
    <w:rsid w:val="003F0898"/>
    <w:rsid w:val="003F0C10"/>
    <w:rsid w:val="003F185B"/>
    <w:rsid w:val="003F1DB7"/>
    <w:rsid w:val="003F261D"/>
    <w:rsid w:val="003F28F0"/>
    <w:rsid w:val="003F2C4A"/>
    <w:rsid w:val="003F323D"/>
    <w:rsid w:val="003F3E98"/>
    <w:rsid w:val="003F43D0"/>
    <w:rsid w:val="003F5966"/>
    <w:rsid w:val="003F5A27"/>
    <w:rsid w:val="003F5C7B"/>
    <w:rsid w:val="003F611B"/>
    <w:rsid w:val="003F70CC"/>
    <w:rsid w:val="003F7A62"/>
    <w:rsid w:val="003F7D5A"/>
    <w:rsid w:val="00402701"/>
    <w:rsid w:val="0040302B"/>
    <w:rsid w:val="00404B50"/>
    <w:rsid w:val="00404E3A"/>
    <w:rsid w:val="00405F44"/>
    <w:rsid w:val="004061C4"/>
    <w:rsid w:val="00406356"/>
    <w:rsid w:val="004067FE"/>
    <w:rsid w:val="004069D7"/>
    <w:rsid w:val="00406CC6"/>
    <w:rsid w:val="00406E5F"/>
    <w:rsid w:val="004070C8"/>
    <w:rsid w:val="0040722E"/>
    <w:rsid w:val="0040760E"/>
    <w:rsid w:val="0040783A"/>
    <w:rsid w:val="00407C0A"/>
    <w:rsid w:val="00407C41"/>
    <w:rsid w:val="0041004F"/>
    <w:rsid w:val="004100A8"/>
    <w:rsid w:val="00411725"/>
    <w:rsid w:val="0041227F"/>
    <w:rsid w:val="004127F2"/>
    <w:rsid w:val="00412E37"/>
    <w:rsid w:val="00413133"/>
    <w:rsid w:val="0041372C"/>
    <w:rsid w:val="00413A35"/>
    <w:rsid w:val="00414F4A"/>
    <w:rsid w:val="00415DC2"/>
    <w:rsid w:val="004165E2"/>
    <w:rsid w:val="0041725F"/>
    <w:rsid w:val="00417AFB"/>
    <w:rsid w:val="00420A4C"/>
    <w:rsid w:val="00421D78"/>
    <w:rsid w:val="0042276C"/>
    <w:rsid w:val="00422949"/>
    <w:rsid w:val="0042431E"/>
    <w:rsid w:val="0042488A"/>
    <w:rsid w:val="004248DC"/>
    <w:rsid w:val="00426BE0"/>
    <w:rsid w:val="0042741C"/>
    <w:rsid w:val="0043025D"/>
    <w:rsid w:val="0043108C"/>
    <w:rsid w:val="00431456"/>
    <w:rsid w:val="00431753"/>
    <w:rsid w:val="0043183D"/>
    <w:rsid w:val="0043208C"/>
    <w:rsid w:val="004326B2"/>
    <w:rsid w:val="004326EF"/>
    <w:rsid w:val="004327B6"/>
    <w:rsid w:val="00432C31"/>
    <w:rsid w:val="00433244"/>
    <w:rsid w:val="00433AE7"/>
    <w:rsid w:val="00433B05"/>
    <w:rsid w:val="00433E19"/>
    <w:rsid w:val="004351AB"/>
    <w:rsid w:val="0043548E"/>
    <w:rsid w:val="0043611E"/>
    <w:rsid w:val="0043657D"/>
    <w:rsid w:val="004366B0"/>
    <w:rsid w:val="00436A60"/>
    <w:rsid w:val="00436A9E"/>
    <w:rsid w:val="004379BE"/>
    <w:rsid w:val="00437FF9"/>
    <w:rsid w:val="0044000B"/>
    <w:rsid w:val="00440723"/>
    <w:rsid w:val="00440941"/>
    <w:rsid w:val="00440A3A"/>
    <w:rsid w:val="004417B1"/>
    <w:rsid w:val="00441FB6"/>
    <w:rsid w:val="00442076"/>
    <w:rsid w:val="00443E24"/>
    <w:rsid w:val="00444CAA"/>
    <w:rsid w:val="00445367"/>
    <w:rsid w:val="0044567C"/>
    <w:rsid w:val="004457DF"/>
    <w:rsid w:val="004461CC"/>
    <w:rsid w:val="00447990"/>
    <w:rsid w:val="00450498"/>
    <w:rsid w:val="004504CB"/>
    <w:rsid w:val="00450BE2"/>
    <w:rsid w:val="004514DC"/>
    <w:rsid w:val="00451925"/>
    <w:rsid w:val="00452722"/>
    <w:rsid w:val="00452B84"/>
    <w:rsid w:val="00452CCB"/>
    <w:rsid w:val="004538FD"/>
    <w:rsid w:val="00454471"/>
    <w:rsid w:val="0045503D"/>
    <w:rsid w:val="00455BF2"/>
    <w:rsid w:val="00455C3D"/>
    <w:rsid w:val="00456E84"/>
    <w:rsid w:val="00456EA3"/>
    <w:rsid w:val="00460301"/>
    <w:rsid w:val="004609A8"/>
    <w:rsid w:val="00460E2D"/>
    <w:rsid w:val="004612F2"/>
    <w:rsid w:val="004613EF"/>
    <w:rsid w:val="00461547"/>
    <w:rsid w:val="00462A27"/>
    <w:rsid w:val="00462A3D"/>
    <w:rsid w:val="0046367E"/>
    <w:rsid w:val="00463907"/>
    <w:rsid w:val="0046478B"/>
    <w:rsid w:val="00464C7D"/>
    <w:rsid w:val="00464E6C"/>
    <w:rsid w:val="00464E6D"/>
    <w:rsid w:val="00465038"/>
    <w:rsid w:val="004651BA"/>
    <w:rsid w:val="00465251"/>
    <w:rsid w:val="00465689"/>
    <w:rsid w:val="00465803"/>
    <w:rsid w:val="00466D82"/>
    <w:rsid w:val="0046782D"/>
    <w:rsid w:val="00467A45"/>
    <w:rsid w:val="00470110"/>
    <w:rsid w:val="00472043"/>
    <w:rsid w:val="00472A25"/>
    <w:rsid w:val="0047345B"/>
    <w:rsid w:val="004749B9"/>
    <w:rsid w:val="004749BC"/>
    <w:rsid w:val="004761E8"/>
    <w:rsid w:val="004806D6"/>
    <w:rsid w:val="004815AB"/>
    <w:rsid w:val="00482B29"/>
    <w:rsid w:val="00483BA4"/>
    <w:rsid w:val="0048427E"/>
    <w:rsid w:val="0048434B"/>
    <w:rsid w:val="0048482B"/>
    <w:rsid w:val="00484AC0"/>
    <w:rsid w:val="0048515B"/>
    <w:rsid w:val="00486785"/>
    <w:rsid w:val="004876D3"/>
    <w:rsid w:val="00487D8F"/>
    <w:rsid w:val="0049060F"/>
    <w:rsid w:val="004906B0"/>
    <w:rsid w:val="00490A74"/>
    <w:rsid w:val="00490C9D"/>
    <w:rsid w:val="00490D07"/>
    <w:rsid w:val="004915B9"/>
    <w:rsid w:val="00491ADC"/>
    <w:rsid w:val="00491CB4"/>
    <w:rsid w:val="0049260D"/>
    <w:rsid w:val="00492959"/>
    <w:rsid w:val="00492A36"/>
    <w:rsid w:val="00492D2E"/>
    <w:rsid w:val="00492EEF"/>
    <w:rsid w:val="00493453"/>
    <w:rsid w:val="004935DA"/>
    <w:rsid w:val="004935F8"/>
    <w:rsid w:val="00493DB8"/>
    <w:rsid w:val="00494EC2"/>
    <w:rsid w:val="00495AAE"/>
    <w:rsid w:val="00496487"/>
    <w:rsid w:val="00496C94"/>
    <w:rsid w:val="00496ECC"/>
    <w:rsid w:val="004A0827"/>
    <w:rsid w:val="004A088A"/>
    <w:rsid w:val="004A0D9A"/>
    <w:rsid w:val="004A18A1"/>
    <w:rsid w:val="004A19C9"/>
    <w:rsid w:val="004A21A4"/>
    <w:rsid w:val="004A2434"/>
    <w:rsid w:val="004A249E"/>
    <w:rsid w:val="004A255F"/>
    <w:rsid w:val="004A3930"/>
    <w:rsid w:val="004A3F39"/>
    <w:rsid w:val="004A4C0C"/>
    <w:rsid w:val="004A4C5A"/>
    <w:rsid w:val="004A4CEC"/>
    <w:rsid w:val="004A547D"/>
    <w:rsid w:val="004A6E03"/>
    <w:rsid w:val="004A705E"/>
    <w:rsid w:val="004A7BDA"/>
    <w:rsid w:val="004A7FCD"/>
    <w:rsid w:val="004B0FB5"/>
    <w:rsid w:val="004B0FCC"/>
    <w:rsid w:val="004B11DC"/>
    <w:rsid w:val="004B23A3"/>
    <w:rsid w:val="004B24C9"/>
    <w:rsid w:val="004B2F02"/>
    <w:rsid w:val="004B3054"/>
    <w:rsid w:val="004B3A29"/>
    <w:rsid w:val="004B3BED"/>
    <w:rsid w:val="004B4999"/>
    <w:rsid w:val="004B4A32"/>
    <w:rsid w:val="004B5056"/>
    <w:rsid w:val="004B6100"/>
    <w:rsid w:val="004B61FC"/>
    <w:rsid w:val="004B66E0"/>
    <w:rsid w:val="004B76EF"/>
    <w:rsid w:val="004B78F2"/>
    <w:rsid w:val="004B7DAB"/>
    <w:rsid w:val="004C058D"/>
    <w:rsid w:val="004C0C8E"/>
    <w:rsid w:val="004C0FF8"/>
    <w:rsid w:val="004C1086"/>
    <w:rsid w:val="004C1AD7"/>
    <w:rsid w:val="004C2047"/>
    <w:rsid w:val="004C21A2"/>
    <w:rsid w:val="004C298F"/>
    <w:rsid w:val="004C3043"/>
    <w:rsid w:val="004C3049"/>
    <w:rsid w:val="004C33B4"/>
    <w:rsid w:val="004C3724"/>
    <w:rsid w:val="004C4DB3"/>
    <w:rsid w:val="004C5D3E"/>
    <w:rsid w:val="004C6CAC"/>
    <w:rsid w:val="004D0321"/>
    <w:rsid w:val="004D0D8A"/>
    <w:rsid w:val="004D16CE"/>
    <w:rsid w:val="004D190D"/>
    <w:rsid w:val="004D2457"/>
    <w:rsid w:val="004D2CE4"/>
    <w:rsid w:val="004D2E4B"/>
    <w:rsid w:val="004D3C9B"/>
    <w:rsid w:val="004D41B6"/>
    <w:rsid w:val="004D4E50"/>
    <w:rsid w:val="004D525D"/>
    <w:rsid w:val="004D6178"/>
    <w:rsid w:val="004D621D"/>
    <w:rsid w:val="004D64F7"/>
    <w:rsid w:val="004D6645"/>
    <w:rsid w:val="004D6F01"/>
    <w:rsid w:val="004D7837"/>
    <w:rsid w:val="004E014C"/>
    <w:rsid w:val="004E1E15"/>
    <w:rsid w:val="004E2465"/>
    <w:rsid w:val="004E2845"/>
    <w:rsid w:val="004E2A98"/>
    <w:rsid w:val="004E2EA9"/>
    <w:rsid w:val="004E3230"/>
    <w:rsid w:val="004E42F1"/>
    <w:rsid w:val="004E47B4"/>
    <w:rsid w:val="004E5312"/>
    <w:rsid w:val="004E7038"/>
    <w:rsid w:val="004E7993"/>
    <w:rsid w:val="004E7FAE"/>
    <w:rsid w:val="004F00EA"/>
    <w:rsid w:val="004F075D"/>
    <w:rsid w:val="004F10C8"/>
    <w:rsid w:val="004F159B"/>
    <w:rsid w:val="004F1AA5"/>
    <w:rsid w:val="004F2EBA"/>
    <w:rsid w:val="004F3564"/>
    <w:rsid w:val="004F3D4F"/>
    <w:rsid w:val="004F5B6C"/>
    <w:rsid w:val="004F6183"/>
    <w:rsid w:val="004F6C31"/>
    <w:rsid w:val="004F6CEB"/>
    <w:rsid w:val="004F7410"/>
    <w:rsid w:val="004F780C"/>
    <w:rsid w:val="004F7A07"/>
    <w:rsid w:val="004F7C67"/>
    <w:rsid w:val="00500A12"/>
    <w:rsid w:val="00501717"/>
    <w:rsid w:val="005018D3"/>
    <w:rsid w:val="00501954"/>
    <w:rsid w:val="00501BB2"/>
    <w:rsid w:val="005025D5"/>
    <w:rsid w:val="00503490"/>
    <w:rsid w:val="00503EFD"/>
    <w:rsid w:val="005045D5"/>
    <w:rsid w:val="00504675"/>
    <w:rsid w:val="00505657"/>
    <w:rsid w:val="00505EB1"/>
    <w:rsid w:val="00506A10"/>
    <w:rsid w:val="00507987"/>
    <w:rsid w:val="00507A69"/>
    <w:rsid w:val="00507B64"/>
    <w:rsid w:val="005121FF"/>
    <w:rsid w:val="005131A6"/>
    <w:rsid w:val="00513F5B"/>
    <w:rsid w:val="005149BC"/>
    <w:rsid w:val="00514C12"/>
    <w:rsid w:val="00515EC7"/>
    <w:rsid w:val="005165B0"/>
    <w:rsid w:val="00516D84"/>
    <w:rsid w:val="00517D17"/>
    <w:rsid w:val="00517F47"/>
    <w:rsid w:val="005209F5"/>
    <w:rsid w:val="00520A01"/>
    <w:rsid w:val="005221A8"/>
    <w:rsid w:val="005228FE"/>
    <w:rsid w:val="00522EDF"/>
    <w:rsid w:val="00523A79"/>
    <w:rsid w:val="0052545F"/>
    <w:rsid w:val="00525BE6"/>
    <w:rsid w:val="00525C2E"/>
    <w:rsid w:val="00525C90"/>
    <w:rsid w:val="00526B62"/>
    <w:rsid w:val="00527C11"/>
    <w:rsid w:val="00530822"/>
    <w:rsid w:val="0053148C"/>
    <w:rsid w:val="00533887"/>
    <w:rsid w:val="005341D4"/>
    <w:rsid w:val="00535A54"/>
    <w:rsid w:val="00536FF6"/>
    <w:rsid w:val="005372C8"/>
    <w:rsid w:val="00540D31"/>
    <w:rsid w:val="00540D57"/>
    <w:rsid w:val="005414EE"/>
    <w:rsid w:val="005416FC"/>
    <w:rsid w:val="00542074"/>
    <w:rsid w:val="0054229A"/>
    <w:rsid w:val="00543B56"/>
    <w:rsid w:val="00544C82"/>
    <w:rsid w:val="005452E2"/>
    <w:rsid w:val="00545368"/>
    <w:rsid w:val="00545CFB"/>
    <w:rsid w:val="005460E6"/>
    <w:rsid w:val="00546654"/>
    <w:rsid w:val="0054671F"/>
    <w:rsid w:val="0054752A"/>
    <w:rsid w:val="005475ED"/>
    <w:rsid w:val="00547B56"/>
    <w:rsid w:val="00551769"/>
    <w:rsid w:val="00551D55"/>
    <w:rsid w:val="005539CD"/>
    <w:rsid w:val="00553C9E"/>
    <w:rsid w:val="005543D2"/>
    <w:rsid w:val="00554B61"/>
    <w:rsid w:val="00554D02"/>
    <w:rsid w:val="00554D90"/>
    <w:rsid w:val="00555140"/>
    <w:rsid w:val="00555FAF"/>
    <w:rsid w:val="00556467"/>
    <w:rsid w:val="005566C9"/>
    <w:rsid w:val="005571BC"/>
    <w:rsid w:val="00557429"/>
    <w:rsid w:val="005576E1"/>
    <w:rsid w:val="00557A93"/>
    <w:rsid w:val="00557AE9"/>
    <w:rsid w:val="00557F00"/>
    <w:rsid w:val="00560048"/>
    <w:rsid w:val="00560B04"/>
    <w:rsid w:val="00560DBC"/>
    <w:rsid w:val="0056249B"/>
    <w:rsid w:val="005633BE"/>
    <w:rsid w:val="00564050"/>
    <w:rsid w:val="0056424E"/>
    <w:rsid w:val="00566B02"/>
    <w:rsid w:val="00566CF4"/>
    <w:rsid w:val="005676D0"/>
    <w:rsid w:val="00567C71"/>
    <w:rsid w:val="00567D79"/>
    <w:rsid w:val="00570651"/>
    <w:rsid w:val="00570CBE"/>
    <w:rsid w:val="00570DAB"/>
    <w:rsid w:val="00572AF4"/>
    <w:rsid w:val="00572B3E"/>
    <w:rsid w:val="00572BCC"/>
    <w:rsid w:val="00572F76"/>
    <w:rsid w:val="00573AD8"/>
    <w:rsid w:val="00574226"/>
    <w:rsid w:val="005742DE"/>
    <w:rsid w:val="00574898"/>
    <w:rsid w:val="005748C2"/>
    <w:rsid w:val="00574A56"/>
    <w:rsid w:val="00574D3F"/>
    <w:rsid w:val="00575D1E"/>
    <w:rsid w:val="005768B4"/>
    <w:rsid w:val="0057717F"/>
    <w:rsid w:val="0057778B"/>
    <w:rsid w:val="00580C32"/>
    <w:rsid w:val="005811DE"/>
    <w:rsid w:val="005811F8"/>
    <w:rsid w:val="00581A3B"/>
    <w:rsid w:val="0058237B"/>
    <w:rsid w:val="0058270A"/>
    <w:rsid w:val="00583FF6"/>
    <w:rsid w:val="00584C4E"/>
    <w:rsid w:val="00584D87"/>
    <w:rsid w:val="0058526E"/>
    <w:rsid w:val="0058692E"/>
    <w:rsid w:val="00586E57"/>
    <w:rsid w:val="005875A2"/>
    <w:rsid w:val="0058798F"/>
    <w:rsid w:val="00587A68"/>
    <w:rsid w:val="00587C17"/>
    <w:rsid w:val="00587FB8"/>
    <w:rsid w:val="005900D4"/>
    <w:rsid w:val="005904AF"/>
    <w:rsid w:val="00590E48"/>
    <w:rsid w:val="00590F94"/>
    <w:rsid w:val="00592CDF"/>
    <w:rsid w:val="00592EDD"/>
    <w:rsid w:val="00592FA7"/>
    <w:rsid w:val="0059302B"/>
    <w:rsid w:val="00593364"/>
    <w:rsid w:val="00593871"/>
    <w:rsid w:val="00593BB3"/>
    <w:rsid w:val="00593EC9"/>
    <w:rsid w:val="005940C9"/>
    <w:rsid w:val="00594739"/>
    <w:rsid w:val="00594C6F"/>
    <w:rsid w:val="00595579"/>
    <w:rsid w:val="005956C6"/>
    <w:rsid w:val="00595A10"/>
    <w:rsid w:val="00596ADC"/>
    <w:rsid w:val="00596DD3"/>
    <w:rsid w:val="005973E5"/>
    <w:rsid w:val="00597ED0"/>
    <w:rsid w:val="00597FA4"/>
    <w:rsid w:val="005A1778"/>
    <w:rsid w:val="005A3F8B"/>
    <w:rsid w:val="005A511A"/>
    <w:rsid w:val="005A5F75"/>
    <w:rsid w:val="005A6EAD"/>
    <w:rsid w:val="005A714F"/>
    <w:rsid w:val="005A7DB9"/>
    <w:rsid w:val="005A7F31"/>
    <w:rsid w:val="005B0960"/>
    <w:rsid w:val="005B0AB0"/>
    <w:rsid w:val="005B0F5B"/>
    <w:rsid w:val="005B1C52"/>
    <w:rsid w:val="005B1EFE"/>
    <w:rsid w:val="005B2746"/>
    <w:rsid w:val="005B2907"/>
    <w:rsid w:val="005B36DE"/>
    <w:rsid w:val="005B370D"/>
    <w:rsid w:val="005B3A80"/>
    <w:rsid w:val="005B3C5C"/>
    <w:rsid w:val="005B4010"/>
    <w:rsid w:val="005B5BCF"/>
    <w:rsid w:val="005B6984"/>
    <w:rsid w:val="005B6CA8"/>
    <w:rsid w:val="005C0293"/>
    <w:rsid w:val="005C040A"/>
    <w:rsid w:val="005C068F"/>
    <w:rsid w:val="005C11A0"/>
    <w:rsid w:val="005C28A7"/>
    <w:rsid w:val="005C2D32"/>
    <w:rsid w:val="005C2D6A"/>
    <w:rsid w:val="005C2DDD"/>
    <w:rsid w:val="005C37AE"/>
    <w:rsid w:val="005C406F"/>
    <w:rsid w:val="005C47B2"/>
    <w:rsid w:val="005C6026"/>
    <w:rsid w:val="005C663E"/>
    <w:rsid w:val="005C6EB9"/>
    <w:rsid w:val="005C7B3A"/>
    <w:rsid w:val="005D0027"/>
    <w:rsid w:val="005D095C"/>
    <w:rsid w:val="005D0C81"/>
    <w:rsid w:val="005D1C73"/>
    <w:rsid w:val="005D1C9C"/>
    <w:rsid w:val="005D282A"/>
    <w:rsid w:val="005D2C43"/>
    <w:rsid w:val="005D34D4"/>
    <w:rsid w:val="005D53AF"/>
    <w:rsid w:val="005D55AF"/>
    <w:rsid w:val="005D5985"/>
    <w:rsid w:val="005D5E25"/>
    <w:rsid w:val="005D63F4"/>
    <w:rsid w:val="005D6A6D"/>
    <w:rsid w:val="005D6C36"/>
    <w:rsid w:val="005D72DC"/>
    <w:rsid w:val="005D7985"/>
    <w:rsid w:val="005E0803"/>
    <w:rsid w:val="005E08B3"/>
    <w:rsid w:val="005E095C"/>
    <w:rsid w:val="005E0E8D"/>
    <w:rsid w:val="005E100A"/>
    <w:rsid w:val="005E1144"/>
    <w:rsid w:val="005E1FAE"/>
    <w:rsid w:val="005E2CC0"/>
    <w:rsid w:val="005E50CB"/>
    <w:rsid w:val="005E54F3"/>
    <w:rsid w:val="005E5666"/>
    <w:rsid w:val="005E5F2E"/>
    <w:rsid w:val="005E6324"/>
    <w:rsid w:val="005E6641"/>
    <w:rsid w:val="005E6BCA"/>
    <w:rsid w:val="005E72A7"/>
    <w:rsid w:val="005E7E23"/>
    <w:rsid w:val="005F06B5"/>
    <w:rsid w:val="005F06B9"/>
    <w:rsid w:val="005F095A"/>
    <w:rsid w:val="005F0CCB"/>
    <w:rsid w:val="005F0CF2"/>
    <w:rsid w:val="005F1A15"/>
    <w:rsid w:val="005F1A76"/>
    <w:rsid w:val="005F2161"/>
    <w:rsid w:val="005F23EF"/>
    <w:rsid w:val="005F2A2E"/>
    <w:rsid w:val="005F3453"/>
    <w:rsid w:val="005F3F7F"/>
    <w:rsid w:val="005F4742"/>
    <w:rsid w:val="005F4DEA"/>
    <w:rsid w:val="005F52D9"/>
    <w:rsid w:val="005F622C"/>
    <w:rsid w:val="005F66D7"/>
    <w:rsid w:val="005F689F"/>
    <w:rsid w:val="005F6FB4"/>
    <w:rsid w:val="005F706B"/>
    <w:rsid w:val="005F7992"/>
    <w:rsid w:val="005F7AB4"/>
    <w:rsid w:val="00600BE9"/>
    <w:rsid w:val="006010AF"/>
    <w:rsid w:val="00601107"/>
    <w:rsid w:val="00601920"/>
    <w:rsid w:val="00603445"/>
    <w:rsid w:val="00603752"/>
    <w:rsid w:val="00604E57"/>
    <w:rsid w:val="0060539F"/>
    <w:rsid w:val="00605548"/>
    <w:rsid w:val="00606025"/>
    <w:rsid w:val="00606183"/>
    <w:rsid w:val="006063D7"/>
    <w:rsid w:val="00606DAE"/>
    <w:rsid w:val="00607955"/>
    <w:rsid w:val="00607C38"/>
    <w:rsid w:val="00610029"/>
    <w:rsid w:val="00610B16"/>
    <w:rsid w:val="006114C9"/>
    <w:rsid w:val="0061207A"/>
    <w:rsid w:val="00612FE4"/>
    <w:rsid w:val="006140EB"/>
    <w:rsid w:val="00614748"/>
    <w:rsid w:val="00615049"/>
    <w:rsid w:val="00616565"/>
    <w:rsid w:val="00617399"/>
    <w:rsid w:val="006179D1"/>
    <w:rsid w:val="00617EEE"/>
    <w:rsid w:val="00620927"/>
    <w:rsid w:val="00622DD0"/>
    <w:rsid w:val="0062301F"/>
    <w:rsid w:val="006231FE"/>
    <w:rsid w:val="0062375B"/>
    <w:rsid w:val="00624175"/>
    <w:rsid w:val="00624D10"/>
    <w:rsid w:val="00626582"/>
    <w:rsid w:val="006267BC"/>
    <w:rsid w:val="00626967"/>
    <w:rsid w:val="006273DF"/>
    <w:rsid w:val="006302E0"/>
    <w:rsid w:val="006303E9"/>
    <w:rsid w:val="00630786"/>
    <w:rsid w:val="00630E8B"/>
    <w:rsid w:val="006313A2"/>
    <w:rsid w:val="00631624"/>
    <w:rsid w:val="006317D5"/>
    <w:rsid w:val="00634872"/>
    <w:rsid w:val="0063630C"/>
    <w:rsid w:val="00636674"/>
    <w:rsid w:val="00636831"/>
    <w:rsid w:val="00640053"/>
    <w:rsid w:val="00641D5E"/>
    <w:rsid w:val="006425F9"/>
    <w:rsid w:val="00644BFA"/>
    <w:rsid w:val="00645783"/>
    <w:rsid w:val="00645DAC"/>
    <w:rsid w:val="00645FC1"/>
    <w:rsid w:val="00646361"/>
    <w:rsid w:val="0064663A"/>
    <w:rsid w:val="00646C78"/>
    <w:rsid w:val="00647F1E"/>
    <w:rsid w:val="00647F22"/>
    <w:rsid w:val="00650DC0"/>
    <w:rsid w:val="006522CF"/>
    <w:rsid w:val="00652366"/>
    <w:rsid w:val="00652BC5"/>
    <w:rsid w:val="0065397A"/>
    <w:rsid w:val="0065418C"/>
    <w:rsid w:val="006546DD"/>
    <w:rsid w:val="006556A7"/>
    <w:rsid w:val="00655874"/>
    <w:rsid w:val="00655FF0"/>
    <w:rsid w:val="006568EE"/>
    <w:rsid w:val="00656A83"/>
    <w:rsid w:val="00656FE2"/>
    <w:rsid w:val="006574BC"/>
    <w:rsid w:val="00657887"/>
    <w:rsid w:val="00657A37"/>
    <w:rsid w:val="0066000C"/>
    <w:rsid w:val="0066072C"/>
    <w:rsid w:val="00660BAD"/>
    <w:rsid w:val="00662048"/>
    <w:rsid w:val="0066251E"/>
    <w:rsid w:val="00662557"/>
    <w:rsid w:val="00662EFA"/>
    <w:rsid w:val="00663224"/>
    <w:rsid w:val="006634E7"/>
    <w:rsid w:val="006655D9"/>
    <w:rsid w:val="00665B77"/>
    <w:rsid w:val="00665EB1"/>
    <w:rsid w:val="006660C7"/>
    <w:rsid w:val="006668E7"/>
    <w:rsid w:val="00666B90"/>
    <w:rsid w:val="00667107"/>
    <w:rsid w:val="006703A3"/>
    <w:rsid w:val="006707BE"/>
    <w:rsid w:val="006709D0"/>
    <w:rsid w:val="00671DAE"/>
    <w:rsid w:val="00671EE3"/>
    <w:rsid w:val="00672794"/>
    <w:rsid w:val="006736A2"/>
    <w:rsid w:val="00674A28"/>
    <w:rsid w:val="00674D79"/>
    <w:rsid w:val="00674FA5"/>
    <w:rsid w:val="00675013"/>
    <w:rsid w:val="00675123"/>
    <w:rsid w:val="0067539A"/>
    <w:rsid w:val="00675623"/>
    <w:rsid w:val="006757E5"/>
    <w:rsid w:val="00675FFF"/>
    <w:rsid w:val="00676107"/>
    <w:rsid w:val="00676597"/>
    <w:rsid w:val="00676E8B"/>
    <w:rsid w:val="006776DA"/>
    <w:rsid w:val="00677934"/>
    <w:rsid w:val="00680AB2"/>
    <w:rsid w:val="00681218"/>
    <w:rsid w:val="00681CDC"/>
    <w:rsid w:val="00682A62"/>
    <w:rsid w:val="0068325B"/>
    <w:rsid w:val="00683F39"/>
    <w:rsid w:val="0068434F"/>
    <w:rsid w:val="00684D4E"/>
    <w:rsid w:val="00685095"/>
    <w:rsid w:val="006868FE"/>
    <w:rsid w:val="00686D21"/>
    <w:rsid w:val="00686EDF"/>
    <w:rsid w:val="006902C7"/>
    <w:rsid w:val="00690665"/>
    <w:rsid w:val="00690668"/>
    <w:rsid w:val="0069107C"/>
    <w:rsid w:val="0069110C"/>
    <w:rsid w:val="006911D7"/>
    <w:rsid w:val="0069163C"/>
    <w:rsid w:val="006916A8"/>
    <w:rsid w:val="00692C25"/>
    <w:rsid w:val="00695596"/>
    <w:rsid w:val="00697224"/>
    <w:rsid w:val="006973A8"/>
    <w:rsid w:val="006975B0"/>
    <w:rsid w:val="006979AE"/>
    <w:rsid w:val="006A00B7"/>
    <w:rsid w:val="006A0372"/>
    <w:rsid w:val="006A0DBD"/>
    <w:rsid w:val="006A1121"/>
    <w:rsid w:val="006A1AB0"/>
    <w:rsid w:val="006A2BE4"/>
    <w:rsid w:val="006A2CEF"/>
    <w:rsid w:val="006A31F8"/>
    <w:rsid w:val="006A4C47"/>
    <w:rsid w:val="006A4D42"/>
    <w:rsid w:val="006A54C9"/>
    <w:rsid w:val="006A5633"/>
    <w:rsid w:val="006A56EE"/>
    <w:rsid w:val="006B0CDA"/>
    <w:rsid w:val="006B1E3C"/>
    <w:rsid w:val="006B2001"/>
    <w:rsid w:val="006B29F2"/>
    <w:rsid w:val="006B3265"/>
    <w:rsid w:val="006B471B"/>
    <w:rsid w:val="006B4C11"/>
    <w:rsid w:val="006B4D1D"/>
    <w:rsid w:val="006B51DB"/>
    <w:rsid w:val="006C0CAA"/>
    <w:rsid w:val="006C0CD0"/>
    <w:rsid w:val="006C2365"/>
    <w:rsid w:val="006C263E"/>
    <w:rsid w:val="006C3808"/>
    <w:rsid w:val="006C3B01"/>
    <w:rsid w:val="006C450B"/>
    <w:rsid w:val="006C4D4E"/>
    <w:rsid w:val="006C6D9F"/>
    <w:rsid w:val="006C6DB7"/>
    <w:rsid w:val="006C757B"/>
    <w:rsid w:val="006C7855"/>
    <w:rsid w:val="006C7D2E"/>
    <w:rsid w:val="006C7F63"/>
    <w:rsid w:val="006D0027"/>
    <w:rsid w:val="006D0F78"/>
    <w:rsid w:val="006D1251"/>
    <w:rsid w:val="006D13B5"/>
    <w:rsid w:val="006D1540"/>
    <w:rsid w:val="006D17C8"/>
    <w:rsid w:val="006D18CF"/>
    <w:rsid w:val="006D1B66"/>
    <w:rsid w:val="006D2203"/>
    <w:rsid w:val="006D2207"/>
    <w:rsid w:val="006D3208"/>
    <w:rsid w:val="006D4B20"/>
    <w:rsid w:val="006D4BB3"/>
    <w:rsid w:val="006D5324"/>
    <w:rsid w:val="006D5CFC"/>
    <w:rsid w:val="006D609F"/>
    <w:rsid w:val="006D6A18"/>
    <w:rsid w:val="006E0469"/>
    <w:rsid w:val="006E0EA1"/>
    <w:rsid w:val="006E10A6"/>
    <w:rsid w:val="006E110D"/>
    <w:rsid w:val="006E17F4"/>
    <w:rsid w:val="006E1BB2"/>
    <w:rsid w:val="006E2005"/>
    <w:rsid w:val="006E27CE"/>
    <w:rsid w:val="006E28E8"/>
    <w:rsid w:val="006E2E4A"/>
    <w:rsid w:val="006E32E9"/>
    <w:rsid w:val="006E3BE8"/>
    <w:rsid w:val="006E3E51"/>
    <w:rsid w:val="006E463D"/>
    <w:rsid w:val="006E4FF3"/>
    <w:rsid w:val="006E5108"/>
    <w:rsid w:val="006E51CD"/>
    <w:rsid w:val="006E5AC9"/>
    <w:rsid w:val="006E5B86"/>
    <w:rsid w:val="006E5BAD"/>
    <w:rsid w:val="006E5CE3"/>
    <w:rsid w:val="006E5D41"/>
    <w:rsid w:val="006E5E40"/>
    <w:rsid w:val="006E7566"/>
    <w:rsid w:val="006E7641"/>
    <w:rsid w:val="006E7AC7"/>
    <w:rsid w:val="006E7C67"/>
    <w:rsid w:val="006E7CF6"/>
    <w:rsid w:val="006F019B"/>
    <w:rsid w:val="006F11DE"/>
    <w:rsid w:val="006F1C6F"/>
    <w:rsid w:val="006F1ED3"/>
    <w:rsid w:val="006F238D"/>
    <w:rsid w:val="006F4729"/>
    <w:rsid w:val="006F47C3"/>
    <w:rsid w:val="006F4AE0"/>
    <w:rsid w:val="006F5194"/>
    <w:rsid w:val="006F67CD"/>
    <w:rsid w:val="006F6AFC"/>
    <w:rsid w:val="006F6C27"/>
    <w:rsid w:val="006F70A1"/>
    <w:rsid w:val="006F774C"/>
    <w:rsid w:val="006F78B5"/>
    <w:rsid w:val="007007AA"/>
    <w:rsid w:val="0070160E"/>
    <w:rsid w:val="00701A7C"/>
    <w:rsid w:val="007024B4"/>
    <w:rsid w:val="00702BF1"/>
    <w:rsid w:val="00702D00"/>
    <w:rsid w:val="00703FF4"/>
    <w:rsid w:val="00704414"/>
    <w:rsid w:val="00704425"/>
    <w:rsid w:val="00704F99"/>
    <w:rsid w:val="00705E1A"/>
    <w:rsid w:val="00705F71"/>
    <w:rsid w:val="00706768"/>
    <w:rsid w:val="0071152E"/>
    <w:rsid w:val="007115B3"/>
    <w:rsid w:val="00711B67"/>
    <w:rsid w:val="00711FA1"/>
    <w:rsid w:val="00712962"/>
    <w:rsid w:val="007140E2"/>
    <w:rsid w:val="007145B2"/>
    <w:rsid w:val="00714E89"/>
    <w:rsid w:val="00714FB9"/>
    <w:rsid w:val="00715185"/>
    <w:rsid w:val="007158FA"/>
    <w:rsid w:val="00715F8D"/>
    <w:rsid w:val="0071752C"/>
    <w:rsid w:val="00717538"/>
    <w:rsid w:val="00717DC8"/>
    <w:rsid w:val="0072034F"/>
    <w:rsid w:val="00721296"/>
    <w:rsid w:val="00723A7B"/>
    <w:rsid w:val="00723D7B"/>
    <w:rsid w:val="00724F60"/>
    <w:rsid w:val="00725406"/>
    <w:rsid w:val="007257D0"/>
    <w:rsid w:val="00726016"/>
    <w:rsid w:val="00726078"/>
    <w:rsid w:val="007269C4"/>
    <w:rsid w:val="0072797D"/>
    <w:rsid w:val="00730001"/>
    <w:rsid w:val="00732286"/>
    <w:rsid w:val="0073230B"/>
    <w:rsid w:val="00732829"/>
    <w:rsid w:val="00732AED"/>
    <w:rsid w:val="00732BC8"/>
    <w:rsid w:val="00734735"/>
    <w:rsid w:val="0073495E"/>
    <w:rsid w:val="0073512F"/>
    <w:rsid w:val="0073519E"/>
    <w:rsid w:val="00735638"/>
    <w:rsid w:val="00735CC0"/>
    <w:rsid w:val="00741015"/>
    <w:rsid w:val="0074134B"/>
    <w:rsid w:val="00741BCC"/>
    <w:rsid w:val="00741F3A"/>
    <w:rsid w:val="00742395"/>
    <w:rsid w:val="0074261B"/>
    <w:rsid w:val="00743FA4"/>
    <w:rsid w:val="00743FD5"/>
    <w:rsid w:val="00744392"/>
    <w:rsid w:val="007446AB"/>
    <w:rsid w:val="0074498E"/>
    <w:rsid w:val="0074529A"/>
    <w:rsid w:val="00745F5F"/>
    <w:rsid w:val="0074704E"/>
    <w:rsid w:val="007470CC"/>
    <w:rsid w:val="00747136"/>
    <w:rsid w:val="007500E0"/>
    <w:rsid w:val="00750176"/>
    <w:rsid w:val="0075028B"/>
    <w:rsid w:val="00751207"/>
    <w:rsid w:val="00751ACB"/>
    <w:rsid w:val="00751BFF"/>
    <w:rsid w:val="00751C87"/>
    <w:rsid w:val="007526D1"/>
    <w:rsid w:val="00752A5F"/>
    <w:rsid w:val="00752A81"/>
    <w:rsid w:val="0075309F"/>
    <w:rsid w:val="00753102"/>
    <w:rsid w:val="007534B8"/>
    <w:rsid w:val="00753B3B"/>
    <w:rsid w:val="007545FB"/>
    <w:rsid w:val="00756180"/>
    <w:rsid w:val="00756385"/>
    <w:rsid w:val="007564AC"/>
    <w:rsid w:val="00756C56"/>
    <w:rsid w:val="00756CA0"/>
    <w:rsid w:val="00757578"/>
    <w:rsid w:val="0076024C"/>
    <w:rsid w:val="00760749"/>
    <w:rsid w:val="00760DA7"/>
    <w:rsid w:val="00760F9D"/>
    <w:rsid w:val="00761D9D"/>
    <w:rsid w:val="0076324A"/>
    <w:rsid w:val="00763F82"/>
    <w:rsid w:val="007647FF"/>
    <w:rsid w:val="007652FA"/>
    <w:rsid w:val="007659C5"/>
    <w:rsid w:val="00765E3D"/>
    <w:rsid w:val="0076604E"/>
    <w:rsid w:val="00766383"/>
    <w:rsid w:val="007674B7"/>
    <w:rsid w:val="007678B5"/>
    <w:rsid w:val="00767A9B"/>
    <w:rsid w:val="007711E6"/>
    <w:rsid w:val="00771760"/>
    <w:rsid w:val="00774587"/>
    <w:rsid w:val="007745A1"/>
    <w:rsid w:val="00774B06"/>
    <w:rsid w:val="007752C8"/>
    <w:rsid w:val="0077562F"/>
    <w:rsid w:val="00775B86"/>
    <w:rsid w:val="00776CBC"/>
    <w:rsid w:val="00777098"/>
    <w:rsid w:val="007773E3"/>
    <w:rsid w:val="007776BD"/>
    <w:rsid w:val="00780625"/>
    <w:rsid w:val="007806F1"/>
    <w:rsid w:val="00780F6F"/>
    <w:rsid w:val="00781985"/>
    <w:rsid w:val="00782691"/>
    <w:rsid w:val="0078278C"/>
    <w:rsid w:val="007829E0"/>
    <w:rsid w:val="007832BD"/>
    <w:rsid w:val="007838F0"/>
    <w:rsid w:val="00784689"/>
    <w:rsid w:val="00784849"/>
    <w:rsid w:val="00785536"/>
    <w:rsid w:val="0078711C"/>
    <w:rsid w:val="00787680"/>
    <w:rsid w:val="00790F4A"/>
    <w:rsid w:val="00791587"/>
    <w:rsid w:val="007918FD"/>
    <w:rsid w:val="00792BC5"/>
    <w:rsid w:val="00792CEA"/>
    <w:rsid w:val="00792D1A"/>
    <w:rsid w:val="00793260"/>
    <w:rsid w:val="00794E93"/>
    <w:rsid w:val="00795CFF"/>
    <w:rsid w:val="00796445"/>
    <w:rsid w:val="007972FF"/>
    <w:rsid w:val="007978A1"/>
    <w:rsid w:val="007A0D05"/>
    <w:rsid w:val="007A0DEB"/>
    <w:rsid w:val="007A2105"/>
    <w:rsid w:val="007A3058"/>
    <w:rsid w:val="007A3AEF"/>
    <w:rsid w:val="007A3C02"/>
    <w:rsid w:val="007A3C8F"/>
    <w:rsid w:val="007A3EC6"/>
    <w:rsid w:val="007A3EE5"/>
    <w:rsid w:val="007A41F2"/>
    <w:rsid w:val="007A465E"/>
    <w:rsid w:val="007A596B"/>
    <w:rsid w:val="007A5BC3"/>
    <w:rsid w:val="007A647B"/>
    <w:rsid w:val="007A6726"/>
    <w:rsid w:val="007A7D48"/>
    <w:rsid w:val="007B0BD6"/>
    <w:rsid w:val="007B118B"/>
    <w:rsid w:val="007B23C4"/>
    <w:rsid w:val="007B328D"/>
    <w:rsid w:val="007B3438"/>
    <w:rsid w:val="007B365C"/>
    <w:rsid w:val="007B36C8"/>
    <w:rsid w:val="007B3725"/>
    <w:rsid w:val="007B3797"/>
    <w:rsid w:val="007B3D24"/>
    <w:rsid w:val="007B5B1D"/>
    <w:rsid w:val="007B5CFE"/>
    <w:rsid w:val="007B616D"/>
    <w:rsid w:val="007B6A6C"/>
    <w:rsid w:val="007B6CB3"/>
    <w:rsid w:val="007B7273"/>
    <w:rsid w:val="007B7621"/>
    <w:rsid w:val="007B799D"/>
    <w:rsid w:val="007C04E7"/>
    <w:rsid w:val="007C1202"/>
    <w:rsid w:val="007C14AD"/>
    <w:rsid w:val="007C1E85"/>
    <w:rsid w:val="007C293A"/>
    <w:rsid w:val="007C2958"/>
    <w:rsid w:val="007C2C55"/>
    <w:rsid w:val="007C2E80"/>
    <w:rsid w:val="007C367B"/>
    <w:rsid w:val="007C3AD5"/>
    <w:rsid w:val="007C3F9E"/>
    <w:rsid w:val="007C50F0"/>
    <w:rsid w:val="007C5494"/>
    <w:rsid w:val="007C54E3"/>
    <w:rsid w:val="007C6C4F"/>
    <w:rsid w:val="007C6DD4"/>
    <w:rsid w:val="007D053F"/>
    <w:rsid w:val="007D3031"/>
    <w:rsid w:val="007D39F8"/>
    <w:rsid w:val="007D3A65"/>
    <w:rsid w:val="007D3DF0"/>
    <w:rsid w:val="007D3E0F"/>
    <w:rsid w:val="007D459F"/>
    <w:rsid w:val="007D4968"/>
    <w:rsid w:val="007D521F"/>
    <w:rsid w:val="007D54F0"/>
    <w:rsid w:val="007D584A"/>
    <w:rsid w:val="007D5CDE"/>
    <w:rsid w:val="007D65FC"/>
    <w:rsid w:val="007D68AD"/>
    <w:rsid w:val="007D711D"/>
    <w:rsid w:val="007D7C6C"/>
    <w:rsid w:val="007E0387"/>
    <w:rsid w:val="007E0877"/>
    <w:rsid w:val="007E0E6C"/>
    <w:rsid w:val="007E0FC4"/>
    <w:rsid w:val="007E166C"/>
    <w:rsid w:val="007E1A81"/>
    <w:rsid w:val="007E1CA2"/>
    <w:rsid w:val="007E2848"/>
    <w:rsid w:val="007E2E22"/>
    <w:rsid w:val="007E381E"/>
    <w:rsid w:val="007E3923"/>
    <w:rsid w:val="007E4034"/>
    <w:rsid w:val="007E4060"/>
    <w:rsid w:val="007E4E1B"/>
    <w:rsid w:val="007E61AD"/>
    <w:rsid w:val="007E663B"/>
    <w:rsid w:val="007E7112"/>
    <w:rsid w:val="007E7789"/>
    <w:rsid w:val="007E7994"/>
    <w:rsid w:val="007E7A09"/>
    <w:rsid w:val="007F2691"/>
    <w:rsid w:val="007F33D7"/>
    <w:rsid w:val="007F453B"/>
    <w:rsid w:val="007F5658"/>
    <w:rsid w:val="007F60D8"/>
    <w:rsid w:val="007F6FF1"/>
    <w:rsid w:val="00800A4B"/>
    <w:rsid w:val="00801E7E"/>
    <w:rsid w:val="00802503"/>
    <w:rsid w:val="008025C2"/>
    <w:rsid w:val="00802F99"/>
    <w:rsid w:val="00804A8A"/>
    <w:rsid w:val="0080562D"/>
    <w:rsid w:val="0080593D"/>
    <w:rsid w:val="008061DA"/>
    <w:rsid w:val="0080774E"/>
    <w:rsid w:val="00807AE9"/>
    <w:rsid w:val="00810046"/>
    <w:rsid w:val="00811E4F"/>
    <w:rsid w:val="0081201C"/>
    <w:rsid w:val="008124CB"/>
    <w:rsid w:val="0081385C"/>
    <w:rsid w:val="00816F43"/>
    <w:rsid w:val="008179B1"/>
    <w:rsid w:val="00817B51"/>
    <w:rsid w:val="00817C5B"/>
    <w:rsid w:val="008207F8"/>
    <w:rsid w:val="008216C4"/>
    <w:rsid w:val="00822745"/>
    <w:rsid w:val="008228C2"/>
    <w:rsid w:val="00822CA4"/>
    <w:rsid w:val="00822DA0"/>
    <w:rsid w:val="00823AB2"/>
    <w:rsid w:val="00825152"/>
    <w:rsid w:val="00825292"/>
    <w:rsid w:val="00825451"/>
    <w:rsid w:val="008258FD"/>
    <w:rsid w:val="00826000"/>
    <w:rsid w:val="008267FB"/>
    <w:rsid w:val="00826EEC"/>
    <w:rsid w:val="00827470"/>
    <w:rsid w:val="00830804"/>
    <w:rsid w:val="00830863"/>
    <w:rsid w:val="00831979"/>
    <w:rsid w:val="00831A46"/>
    <w:rsid w:val="00832CFE"/>
    <w:rsid w:val="00833072"/>
    <w:rsid w:val="0083321E"/>
    <w:rsid w:val="00833349"/>
    <w:rsid w:val="00833844"/>
    <w:rsid w:val="008338B6"/>
    <w:rsid w:val="00833DA9"/>
    <w:rsid w:val="008343CE"/>
    <w:rsid w:val="00834FD4"/>
    <w:rsid w:val="00835DA4"/>
    <w:rsid w:val="008367E8"/>
    <w:rsid w:val="00836FD1"/>
    <w:rsid w:val="008371FF"/>
    <w:rsid w:val="0083761B"/>
    <w:rsid w:val="008378AD"/>
    <w:rsid w:val="00840D36"/>
    <w:rsid w:val="008412B9"/>
    <w:rsid w:val="00842989"/>
    <w:rsid w:val="00842CB6"/>
    <w:rsid w:val="00842D3F"/>
    <w:rsid w:val="008431BE"/>
    <w:rsid w:val="008449FA"/>
    <w:rsid w:val="00845240"/>
    <w:rsid w:val="00845B6D"/>
    <w:rsid w:val="00846062"/>
    <w:rsid w:val="00846604"/>
    <w:rsid w:val="00847819"/>
    <w:rsid w:val="00850FAB"/>
    <w:rsid w:val="00851FD8"/>
    <w:rsid w:val="00853835"/>
    <w:rsid w:val="008538DD"/>
    <w:rsid w:val="00853FC4"/>
    <w:rsid w:val="008540C7"/>
    <w:rsid w:val="00854BD8"/>
    <w:rsid w:val="00855225"/>
    <w:rsid w:val="008560F8"/>
    <w:rsid w:val="00856210"/>
    <w:rsid w:val="00856989"/>
    <w:rsid w:val="0086065F"/>
    <w:rsid w:val="0086066E"/>
    <w:rsid w:val="00860AF2"/>
    <w:rsid w:val="00860F69"/>
    <w:rsid w:val="0086183F"/>
    <w:rsid w:val="00861A86"/>
    <w:rsid w:val="00862148"/>
    <w:rsid w:val="008627AC"/>
    <w:rsid w:val="00862C5D"/>
    <w:rsid w:val="0086376C"/>
    <w:rsid w:val="00864F00"/>
    <w:rsid w:val="008654D1"/>
    <w:rsid w:val="00865922"/>
    <w:rsid w:val="00865B77"/>
    <w:rsid w:val="00865BC6"/>
    <w:rsid w:val="0086614B"/>
    <w:rsid w:val="00866CBB"/>
    <w:rsid w:val="00866D60"/>
    <w:rsid w:val="00867C32"/>
    <w:rsid w:val="0087068F"/>
    <w:rsid w:val="00870CE8"/>
    <w:rsid w:val="00871080"/>
    <w:rsid w:val="0087121B"/>
    <w:rsid w:val="00872107"/>
    <w:rsid w:val="008726BC"/>
    <w:rsid w:val="00874123"/>
    <w:rsid w:val="00874146"/>
    <w:rsid w:val="00875354"/>
    <w:rsid w:val="00875CE2"/>
    <w:rsid w:val="00875D18"/>
    <w:rsid w:val="0087649F"/>
    <w:rsid w:val="008768A3"/>
    <w:rsid w:val="00876E20"/>
    <w:rsid w:val="0087705B"/>
    <w:rsid w:val="00880379"/>
    <w:rsid w:val="0088062B"/>
    <w:rsid w:val="00880914"/>
    <w:rsid w:val="00881876"/>
    <w:rsid w:val="00881F60"/>
    <w:rsid w:val="00884418"/>
    <w:rsid w:val="00884D95"/>
    <w:rsid w:val="008851E3"/>
    <w:rsid w:val="008853C2"/>
    <w:rsid w:val="00885A85"/>
    <w:rsid w:val="00885E4C"/>
    <w:rsid w:val="00887865"/>
    <w:rsid w:val="00887970"/>
    <w:rsid w:val="008879FF"/>
    <w:rsid w:val="00887C07"/>
    <w:rsid w:val="00887D0B"/>
    <w:rsid w:val="00891A29"/>
    <w:rsid w:val="00891A2C"/>
    <w:rsid w:val="008925E2"/>
    <w:rsid w:val="00893836"/>
    <w:rsid w:val="00894600"/>
    <w:rsid w:val="008949FE"/>
    <w:rsid w:val="00895BDE"/>
    <w:rsid w:val="00896068"/>
    <w:rsid w:val="00897BEE"/>
    <w:rsid w:val="008A0772"/>
    <w:rsid w:val="008A089C"/>
    <w:rsid w:val="008A10B7"/>
    <w:rsid w:val="008A15B7"/>
    <w:rsid w:val="008A2197"/>
    <w:rsid w:val="008A2568"/>
    <w:rsid w:val="008A35A9"/>
    <w:rsid w:val="008A4DA7"/>
    <w:rsid w:val="008A4EB1"/>
    <w:rsid w:val="008A51CA"/>
    <w:rsid w:val="008A5808"/>
    <w:rsid w:val="008A5D41"/>
    <w:rsid w:val="008A69BC"/>
    <w:rsid w:val="008A6CC7"/>
    <w:rsid w:val="008A6EFE"/>
    <w:rsid w:val="008A76F6"/>
    <w:rsid w:val="008A7CEA"/>
    <w:rsid w:val="008B01E8"/>
    <w:rsid w:val="008B0900"/>
    <w:rsid w:val="008B10FB"/>
    <w:rsid w:val="008B25F8"/>
    <w:rsid w:val="008B2B42"/>
    <w:rsid w:val="008B2C63"/>
    <w:rsid w:val="008B2CBA"/>
    <w:rsid w:val="008B3994"/>
    <w:rsid w:val="008B4565"/>
    <w:rsid w:val="008B4A6C"/>
    <w:rsid w:val="008B4B10"/>
    <w:rsid w:val="008B4E8F"/>
    <w:rsid w:val="008B5109"/>
    <w:rsid w:val="008B7C1F"/>
    <w:rsid w:val="008B7F8C"/>
    <w:rsid w:val="008C0108"/>
    <w:rsid w:val="008C0594"/>
    <w:rsid w:val="008C0A80"/>
    <w:rsid w:val="008C0C65"/>
    <w:rsid w:val="008C1CBC"/>
    <w:rsid w:val="008C2247"/>
    <w:rsid w:val="008C271F"/>
    <w:rsid w:val="008C2E7D"/>
    <w:rsid w:val="008C35ED"/>
    <w:rsid w:val="008C3670"/>
    <w:rsid w:val="008C464A"/>
    <w:rsid w:val="008C4900"/>
    <w:rsid w:val="008C49E4"/>
    <w:rsid w:val="008C55BB"/>
    <w:rsid w:val="008C589D"/>
    <w:rsid w:val="008C5B1B"/>
    <w:rsid w:val="008C69AA"/>
    <w:rsid w:val="008C741F"/>
    <w:rsid w:val="008D0975"/>
    <w:rsid w:val="008D1155"/>
    <w:rsid w:val="008D1CB3"/>
    <w:rsid w:val="008D2B80"/>
    <w:rsid w:val="008D3303"/>
    <w:rsid w:val="008D51AA"/>
    <w:rsid w:val="008D534A"/>
    <w:rsid w:val="008D6495"/>
    <w:rsid w:val="008D6C0F"/>
    <w:rsid w:val="008D7814"/>
    <w:rsid w:val="008E11DC"/>
    <w:rsid w:val="008E17BC"/>
    <w:rsid w:val="008E1816"/>
    <w:rsid w:val="008E18FC"/>
    <w:rsid w:val="008E1CCE"/>
    <w:rsid w:val="008E1DB7"/>
    <w:rsid w:val="008E37D7"/>
    <w:rsid w:val="008E3A5D"/>
    <w:rsid w:val="008E6368"/>
    <w:rsid w:val="008E6C37"/>
    <w:rsid w:val="008E70EF"/>
    <w:rsid w:val="008E7CA7"/>
    <w:rsid w:val="008F1D1D"/>
    <w:rsid w:val="008F44F2"/>
    <w:rsid w:val="008F470F"/>
    <w:rsid w:val="008F5828"/>
    <w:rsid w:val="008F58D3"/>
    <w:rsid w:val="008F5E68"/>
    <w:rsid w:val="008F678C"/>
    <w:rsid w:val="008F6EC8"/>
    <w:rsid w:val="008F77AC"/>
    <w:rsid w:val="008F7915"/>
    <w:rsid w:val="009002A1"/>
    <w:rsid w:val="0090140C"/>
    <w:rsid w:val="009016C4"/>
    <w:rsid w:val="00901FD4"/>
    <w:rsid w:val="00902C5C"/>
    <w:rsid w:val="00902DA1"/>
    <w:rsid w:val="009037A4"/>
    <w:rsid w:val="0090394A"/>
    <w:rsid w:val="00903F08"/>
    <w:rsid w:val="00904074"/>
    <w:rsid w:val="009041EA"/>
    <w:rsid w:val="0090442D"/>
    <w:rsid w:val="009051B3"/>
    <w:rsid w:val="00905F70"/>
    <w:rsid w:val="00906AFC"/>
    <w:rsid w:val="00907154"/>
    <w:rsid w:val="0090761B"/>
    <w:rsid w:val="00907FEC"/>
    <w:rsid w:val="009109FE"/>
    <w:rsid w:val="00911102"/>
    <w:rsid w:val="00911891"/>
    <w:rsid w:val="00911F72"/>
    <w:rsid w:val="0091241B"/>
    <w:rsid w:val="0091306C"/>
    <w:rsid w:val="00913218"/>
    <w:rsid w:val="00913600"/>
    <w:rsid w:val="009137EF"/>
    <w:rsid w:val="00913A39"/>
    <w:rsid w:val="00913FB9"/>
    <w:rsid w:val="009144C5"/>
    <w:rsid w:val="009152FF"/>
    <w:rsid w:val="009153EF"/>
    <w:rsid w:val="00915AD6"/>
    <w:rsid w:val="009162C8"/>
    <w:rsid w:val="00916425"/>
    <w:rsid w:val="009164B0"/>
    <w:rsid w:val="00916706"/>
    <w:rsid w:val="00916F49"/>
    <w:rsid w:val="0091732E"/>
    <w:rsid w:val="00917B3B"/>
    <w:rsid w:val="0092222E"/>
    <w:rsid w:val="00922461"/>
    <w:rsid w:val="0092378C"/>
    <w:rsid w:val="0092521F"/>
    <w:rsid w:val="0092547F"/>
    <w:rsid w:val="00926BE9"/>
    <w:rsid w:val="00927F8B"/>
    <w:rsid w:val="009301C0"/>
    <w:rsid w:val="009305E7"/>
    <w:rsid w:val="00930783"/>
    <w:rsid w:val="00932174"/>
    <w:rsid w:val="00932899"/>
    <w:rsid w:val="0093441E"/>
    <w:rsid w:val="00934F7E"/>
    <w:rsid w:val="009352B8"/>
    <w:rsid w:val="00935502"/>
    <w:rsid w:val="009360E1"/>
    <w:rsid w:val="00936CD2"/>
    <w:rsid w:val="00937023"/>
    <w:rsid w:val="009371BD"/>
    <w:rsid w:val="009371FE"/>
    <w:rsid w:val="009373FB"/>
    <w:rsid w:val="009379ED"/>
    <w:rsid w:val="00940B39"/>
    <w:rsid w:val="00940DD2"/>
    <w:rsid w:val="0094104A"/>
    <w:rsid w:val="009418DE"/>
    <w:rsid w:val="00941A14"/>
    <w:rsid w:val="00942207"/>
    <w:rsid w:val="0094299E"/>
    <w:rsid w:val="00942EE4"/>
    <w:rsid w:val="00944582"/>
    <w:rsid w:val="00944B63"/>
    <w:rsid w:val="009455B1"/>
    <w:rsid w:val="00946B2E"/>
    <w:rsid w:val="00946DA7"/>
    <w:rsid w:val="00946F41"/>
    <w:rsid w:val="009477B1"/>
    <w:rsid w:val="00947867"/>
    <w:rsid w:val="00947A47"/>
    <w:rsid w:val="00947D38"/>
    <w:rsid w:val="0095008A"/>
    <w:rsid w:val="009504E1"/>
    <w:rsid w:val="00950E84"/>
    <w:rsid w:val="00951473"/>
    <w:rsid w:val="00952121"/>
    <w:rsid w:val="009524BA"/>
    <w:rsid w:val="00952BC2"/>
    <w:rsid w:val="00953029"/>
    <w:rsid w:val="00953B34"/>
    <w:rsid w:val="00954540"/>
    <w:rsid w:val="009551DA"/>
    <w:rsid w:val="0095588A"/>
    <w:rsid w:val="00955EC0"/>
    <w:rsid w:val="00956100"/>
    <w:rsid w:val="00957047"/>
    <w:rsid w:val="009578C1"/>
    <w:rsid w:val="00957FC6"/>
    <w:rsid w:val="00960825"/>
    <w:rsid w:val="00960CC6"/>
    <w:rsid w:val="00961211"/>
    <w:rsid w:val="00961FA3"/>
    <w:rsid w:val="009649D8"/>
    <w:rsid w:val="00964AEC"/>
    <w:rsid w:val="00964D03"/>
    <w:rsid w:val="0096509F"/>
    <w:rsid w:val="009651E2"/>
    <w:rsid w:val="009654B0"/>
    <w:rsid w:val="00966057"/>
    <w:rsid w:val="00966595"/>
    <w:rsid w:val="009674E4"/>
    <w:rsid w:val="009679EB"/>
    <w:rsid w:val="009703E8"/>
    <w:rsid w:val="00970462"/>
    <w:rsid w:val="0097075A"/>
    <w:rsid w:val="0097122E"/>
    <w:rsid w:val="0097191F"/>
    <w:rsid w:val="00971D3E"/>
    <w:rsid w:val="00971EEE"/>
    <w:rsid w:val="00971FE7"/>
    <w:rsid w:val="009729B8"/>
    <w:rsid w:val="00973BC4"/>
    <w:rsid w:val="00976030"/>
    <w:rsid w:val="0097680C"/>
    <w:rsid w:val="0098048E"/>
    <w:rsid w:val="00980780"/>
    <w:rsid w:val="00980AA9"/>
    <w:rsid w:val="00981CC3"/>
    <w:rsid w:val="00981F18"/>
    <w:rsid w:val="009826C9"/>
    <w:rsid w:val="00982949"/>
    <w:rsid w:val="00984130"/>
    <w:rsid w:val="009852DB"/>
    <w:rsid w:val="0098546D"/>
    <w:rsid w:val="00985A1D"/>
    <w:rsid w:val="00985F49"/>
    <w:rsid w:val="00986491"/>
    <w:rsid w:val="009864B9"/>
    <w:rsid w:val="009866F0"/>
    <w:rsid w:val="00987362"/>
    <w:rsid w:val="009875E5"/>
    <w:rsid w:val="009906A6"/>
    <w:rsid w:val="00990D9D"/>
    <w:rsid w:val="0099160E"/>
    <w:rsid w:val="00991AA2"/>
    <w:rsid w:val="00991CD2"/>
    <w:rsid w:val="00992267"/>
    <w:rsid w:val="0099246C"/>
    <w:rsid w:val="00992A3F"/>
    <w:rsid w:val="00993131"/>
    <w:rsid w:val="0099387D"/>
    <w:rsid w:val="00993AC8"/>
    <w:rsid w:val="00994163"/>
    <w:rsid w:val="00994D50"/>
    <w:rsid w:val="00995F94"/>
    <w:rsid w:val="00996180"/>
    <w:rsid w:val="009A00E9"/>
    <w:rsid w:val="009A21C2"/>
    <w:rsid w:val="009A2271"/>
    <w:rsid w:val="009A33B6"/>
    <w:rsid w:val="009A36E8"/>
    <w:rsid w:val="009A3FA5"/>
    <w:rsid w:val="009A40FF"/>
    <w:rsid w:val="009A5258"/>
    <w:rsid w:val="009A5488"/>
    <w:rsid w:val="009A5D8B"/>
    <w:rsid w:val="009A608D"/>
    <w:rsid w:val="009A6309"/>
    <w:rsid w:val="009A6F89"/>
    <w:rsid w:val="009A7815"/>
    <w:rsid w:val="009A7E08"/>
    <w:rsid w:val="009B09CF"/>
    <w:rsid w:val="009B2013"/>
    <w:rsid w:val="009B2AA9"/>
    <w:rsid w:val="009B2CD5"/>
    <w:rsid w:val="009B33B4"/>
    <w:rsid w:val="009B38F7"/>
    <w:rsid w:val="009B3E00"/>
    <w:rsid w:val="009B3EC6"/>
    <w:rsid w:val="009B5029"/>
    <w:rsid w:val="009B58F5"/>
    <w:rsid w:val="009B5D62"/>
    <w:rsid w:val="009B624A"/>
    <w:rsid w:val="009B6AC2"/>
    <w:rsid w:val="009B70A1"/>
    <w:rsid w:val="009B7240"/>
    <w:rsid w:val="009B7C42"/>
    <w:rsid w:val="009B7F65"/>
    <w:rsid w:val="009C0F82"/>
    <w:rsid w:val="009C1950"/>
    <w:rsid w:val="009C1EC2"/>
    <w:rsid w:val="009C2D3B"/>
    <w:rsid w:val="009C3A79"/>
    <w:rsid w:val="009C4493"/>
    <w:rsid w:val="009C4E09"/>
    <w:rsid w:val="009C50B8"/>
    <w:rsid w:val="009C5398"/>
    <w:rsid w:val="009C5CA8"/>
    <w:rsid w:val="009C6649"/>
    <w:rsid w:val="009C6B72"/>
    <w:rsid w:val="009C6C35"/>
    <w:rsid w:val="009C7571"/>
    <w:rsid w:val="009D0243"/>
    <w:rsid w:val="009D08C5"/>
    <w:rsid w:val="009D0919"/>
    <w:rsid w:val="009D0A35"/>
    <w:rsid w:val="009D13C8"/>
    <w:rsid w:val="009D3D9C"/>
    <w:rsid w:val="009D4C05"/>
    <w:rsid w:val="009D5F8F"/>
    <w:rsid w:val="009D6225"/>
    <w:rsid w:val="009D6E89"/>
    <w:rsid w:val="009D760B"/>
    <w:rsid w:val="009D78C7"/>
    <w:rsid w:val="009E045A"/>
    <w:rsid w:val="009E04AC"/>
    <w:rsid w:val="009E089A"/>
    <w:rsid w:val="009E0C85"/>
    <w:rsid w:val="009E1571"/>
    <w:rsid w:val="009E1B39"/>
    <w:rsid w:val="009E20CD"/>
    <w:rsid w:val="009E25C1"/>
    <w:rsid w:val="009E517E"/>
    <w:rsid w:val="009E5999"/>
    <w:rsid w:val="009E5D3B"/>
    <w:rsid w:val="009E61B7"/>
    <w:rsid w:val="009F01A3"/>
    <w:rsid w:val="009F17BD"/>
    <w:rsid w:val="009F255D"/>
    <w:rsid w:val="009F2575"/>
    <w:rsid w:val="009F29E6"/>
    <w:rsid w:val="009F2AFA"/>
    <w:rsid w:val="009F2EB8"/>
    <w:rsid w:val="009F3417"/>
    <w:rsid w:val="009F3859"/>
    <w:rsid w:val="009F3FA2"/>
    <w:rsid w:val="009F447D"/>
    <w:rsid w:val="009F4772"/>
    <w:rsid w:val="009F48C6"/>
    <w:rsid w:val="009F4B88"/>
    <w:rsid w:val="009F5AA2"/>
    <w:rsid w:val="009F69BC"/>
    <w:rsid w:val="009F7278"/>
    <w:rsid w:val="00A00509"/>
    <w:rsid w:val="00A0104E"/>
    <w:rsid w:val="00A01D0D"/>
    <w:rsid w:val="00A0227B"/>
    <w:rsid w:val="00A034ED"/>
    <w:rsid w:val="00A03CA0"/>
    <w:rsid w:val="00A03CD6"/>
    <w:rsid w:val="00A03E24"/>
    <w:rsid w:val="00A04472"/>
    <w:rsid w:val="00A044C5"/>
    <w:rsid w:val="00A04B12"/>
    <w:rsid w:val="00A04BA2"/>
    <w:rsid w:val="00A04F5D"/>
    <w:rsid w:val="00A064DC"/>
    <w:rsid w:val="00A0669C"/>
    <w:rsid w:val="00A066CB"/>
    <w:rsid w:val="00A07468"/>
    <w:rsid w:val="00A10F89"/>
    <w:rsid w:val="00A11F68"/>
    <w:rsid w:val="00A14043"/>
    <w:rsid w:val="00A1477F"/>
    <w:rsid w:val="00A1573A"/>
    <w:rsid w:val="00A20379"/>
    <w:rsid w:val="00A221AF"/>
    <w:rsid w:val="00A22B3A"/>
    <w:rsid w:val="00A22C41"/>
    <w:rsid w:val="00A231A2"/>
    <w:rsid w:val="00A24156"/>
    <w:rsid w:val="00A2483B"/>
    <w:rsid w:val="00A24DE7"/>
    <w:rsid w:val="00A2529A"/>
    <w:rsid w:val="00A25D66"/>
    <w:rsid w:val="00A25F56"/>
    <w:rsid w:val="00A261DA"/>
    <w:rsid w:val="00A26DEB"/>
    <w:rsid w:val="00A27ED0"/>
    <w:rsid w:val="00A3042F"/>
    <w:rsid w:val="00A30B11"/>
    <w:rsid w:val="00A31106"/>
    <w:rsid w:val="00A3177D"/>
    <w:rsid w:val="00A318FF"/>
    <w:rsid w:val="00A327EC"/>
    <w:rsid w:val="00A32BBE"/>
    <w:rsid w:val="00A3367D"/>
    <w:rsid w:val="00A33FE7"/>
    <w:rsid w:val="00A343E2"/>
    <w:rsid w:val="00A35576"/>
    <w:rsid w:val="00A369CC"/>
    <w:rsid w:val="00A37175"/>
    <w:rsid w:val="00A376F4"/>
    <w:rsid w:val="00A403CF"/>
    <w:rsid w:val="00A40CD1"/>
    <w:rsid w:val="00A40DE5"/>
    <w:rsid w:val="00A418E7"/>
    <w:rsid w:val="00A42E46"/>
    <w:rsid w:val="00A43259"/>
    <w:rsid w:val="00A43440"/>
    <w:rsid w:val="00A43654"/>
    <w:rsid w:val="00A43839"/>
    <w:rsid w:val="00A43845"/>
    <w:rsid w:val="00A439E3"/>
    <w:rsid w:val="00A43FB4"/>
    <w:rsid w:val="00A443AE"/>
    <w:rsid w:val="00A4450B"/>
    <w:rsid w:val="00A44605"/>
    <w:rsid w:val="00A44684"/>
    <w:rsid w:val="00A446F3"/>
    <w:rsid w:val="00A45523"/>
    <w:rsid w:val="00A467D7"/>
    <w:rsid w:val="00A46983"/>
    <w:rsid w:val="00A469B5"/>
    <w:rsid w:val="00A46B37"/>
    <w:rsid w:val="00A473D4"/>
    <w:rsid w:val="00A47922"/>
    <w:rsid w:val="00A47A8E"/>
    <w:rsid w:val="00A50D7D"/>
    <w:rsid w:val="00A51089"/>
    <w:rsid w:val="00A51F7F"/>
    <w:rsid w:val="00A52532"/>
    <w:rsid w:val="00A5260C"/>
    <w:rsid w:val="00A52CC3"/>
    <w:rsid w:val="00A52D60"/>
    <w:rsid w:val="00A53154"/>
    <w:rsid w:val="00A53176"/>
    <w:rsid w:val="00A53D5E"/>
    <w:rsid w:val="00A53F31"/>
    <w:rsid w:val="00A5502D"/>
    <w:rsid w:val="00A5534B"/>
    <w:rsid w:val="00A5663D"/>
    <w:rsid w:val="00A600C4"/>
    <w:rsid w:val="00A606D4"/>
    <w:rsid w:val="00A607A8"/>
    <w:rsid w:val="00A61515"/>
    <w:rsid w:val="00A61FD8"/>
    <w:rsid w:val="00A62B23"/>
    <w:rsid w:val="00A62CAB"/>
    <w:rsid w:val="00A6349D"/>
    <w:rsid w:val="00A63B3A"/>
    <w:rsid w:val="00A65DED"/>
    <w:rsid w:val="00A65F21"/>
    <w:rsid w:val="00A66B3E"/>
    <w:rsid w:val="00A67A15"/>
    <w:rsid w:val="00A67AAC"/>
    <w:rsid w:val="00A67DB1"/>
    <w:rsid w:val="00A705F1"/>
    <w:rsid w:val="00A7064A"/>
    <w:rsid w:val="00A7069F"/>
    <w:rsid w:val="00A707A3"/>
    <w:rsid w:val="00A70F49"/>
    <w:rsid w:val="00A7161C"/>
    <w:rsid w:val="00A717BC"/>
    <w:rsid w:val="00A71C2D"/>
    <w:rsid w:val="00A72988"/>
    <w:rsid w:val="00A7324A"/>
    <w:rsid w:val="00A73754"/>
    <w:rsid w:val="00A7384E"/>
    <w:rsid w:val="00A73EFF"/>
    <w:rsid w:val="00A74794"/>
    <w:rsid w:val="00A74E76"/>
    <w:rsid w:val="00A75216"/>
    <w:rsid w:val="00A7535A"/>
    <w:rsid w:val="00A7675E"/>
    <w:rsid w:val="00A76967"/>
    <w:rsid w:val="00A77940"/>
    <w:rsid w:val="00A77EE3"/>
    <w:rsid w:val="00A77F86"/>
    <w:rsid w:val="00A810BB"/>
    <w:rsid w:val="00A813F0"/>
    <w:rsid w:val="00A81D33"/>
    <w:rsid w:val="00A8230B"/>
    <w:rsid w:val="00A8265C"/>
    <w:rsid w:val="00A82A56"/>
    <w:rsid w:val="00A82F81"/>
    <w:rsid w:val="00A83DD7"/>
    <w:rsid w:val="00A84561"/>
    <w:rsid w:val="00A861BD"/>
    <w:rsid w:val="00A86799"/>
    <w:rsid w:val="00A8753F"/>
    <w:rsid w:val="00A93AB7"/>
    <w:rsid w:val="00A93C49"/>
    <w:rsid w:val="00A93CA7"/>
    <w:rsid w:val="00A942FF"/>
    <w:rsid w:val="00A9646C"/>
    <w:rsid w:val="00A969F6"/>
    <w:rsid w:val="00A96DC8"/>
    <w:rsid w:val="00A9776D"/>
    <w:rsid w:val="00A97D00"/>
    <w:rsid w:val="00AA1532"/>
    <w:rsid w:val="00AA1591"/>
    <w:rsid w:val="00AA15E0"/>
    <w:rsid w:val="00AA1C52"/>
    <w:rsid w:val="00AA2474"/>
    <w:rsid w:val="00AA356A"/>
    <w:rsid w:val="00AA3A39"/>
    <w:rsid w:val="00AA3E69"/>
    <w:rsid w:val="00AA4402"/>
    <w:rsid w:val="00AA4CA3"/>
    <w:rsid w:val="00AA4E36"/>
    <w:rsid w:val="00AA58BD"/>
    <w:rsid w:val="00AA6DEB"/>
    <w:rsid w:val="00AA6F16"/>
    <w:rsid w:val="00AA7268"/>
    <w:rsid w:val="00AA74B3"/>
    <w:rsid w:val="00AA783F"/>
    <w:rsid w:val="00AB0273"/>
    <w:rsid w:val="00AB0BD5"/>
    <w:rsid w:val="00AB0CC3"/>
    <w:rsid w:val="00AB0D21"/>
    <w:rsid w:val="00AB15F1"/>
    <w:rsid w:val="00AB1A9A"/>
    <w:rsid w:val="00AB2583"/>
    <w:rsid w:val="00AB2BAC"/>
    <w:rsid w:val="00AB4135"/>
    <w:rsid w:val="00AB43BE"/>
    <w:rsid w:val="00AB4FA0"/>
    <w:rsid w:val="00AB5A46"/>
    <w:rsid w:val="00AB5BCE"/>
    <w:rsid w:val="00AB603D"/>
    <w:rsid w:val="00AB6CE9"/>
    <w:rsid w:val="00AB72B2"/>
    <w:rsid w:val="00AB78E5"/>
    <w:rsid w:val="00AB79B6"/>
    <w:rsid w:val="00AB7C16"/>
    <w:rsid w:val="00AC017C"/>
    <w:rsid w:val="00AC1508"/>
    <w:rsid w:val="00AC1982"/>
    <w:rsid w:val="00AC1985"/>
    <w:rsid w:val="00AC1E4D"/>
    <w:rsid w:val="00AC2C11"/>
    <w:rsid w:val="00AC32BE"/>
    <w:rsid w:val="00AC34B4"/>
    <w:rsid w:val="00AC34BB"/>
    <w:rsid w:val="00AC3F1F"/>
    <w:rsid w:val="00AC44C5"/>
    <w:rsid w:val="00AC4E54"/>
    <w:rsid w:val="00AC53C4"/>
    <w:rsid w:val="00AC5539"/>
    <w:rsid w:val="00AC55F7"/>
    <w:rsid w:val="00AC5F04"/>
    <w:rsid w:val="00AC6CF4"/>
    <w:rsid w:val="00AC6E8C"/>
    <w:rsid w:val="00AC733E"/>
    <w:rsid w:val="00AC7BAA"/>
    <w:rsid w:val="00AD10C8"/>
    <w:rsid w:val="00AD1383"/>
    <w:rsid w:val="00AD1A84"/>
    <w:rsid w:val="00AD22A3"/>
    <w:rsid w:val="00AD38CB"/>
    <w:rsid w:val="00AD45B7"/>
    <w:rsid w:val="00AD50C1"/>
    <w:rsid w:val="00AD50F4"/>
    <w:rsid w:val="00AD5A80"/>
    <w:rsid w:val="00AD61A2"/>
    <w:rsid w:val="00AD6EFF"/>
    <w:rsid w:val="00AE0ABC"/>
    <w:rsid w:val="00AE0FF1"/>
    <w:rsid w:val="00AE1540"/>
    <w:rsid w:val="00AE162A"/>
    <w:rsid w:val="00AE1794"/>
    <w:rsid w:val="00AE2292"/>
    <w:rsid w:val="00AE3AA3"/>
    <w:rsid w:val="00AE3C70"/>
    <w:rsid w:val="00AE47C1"/>
    <w:rsid w:val="00AE4FE5"/>
    <w:rsid w:val="00AE6026"/>
    <w:rsid w:val="00AE6049"/>
    <w:rsid w:val="00AE7E1D"/>
    <w:rsid w:val="00AF0F3D"/>
    <w:rsid w:val="00AF119A"/>
    <w:rsid w:val="00AF157C"/>
    <w:rsid w:val="00AF1A02"/>
    <w:rsid w:val="00AF2573"/>
    <w:rsid w:val="00AF2691"/>
    <w:rsid w:val="00AF36B6"/>
    <w:rsid w:val="00AF3CBF"/>
    <w:rsid w:val="00AF4452"/>
    <w:rsid w:val="00AF46DC"/>
    <w:rsid w:val="00AF4E4B"/>
    <w:rsid w:val="00AF59D5"/>
    <w:rsid w:val="00AF6544"/>
    <w:rsid w:val="00AF6839"/>
    <w:rsid w:val="00AF69EE"/>
    <w:rsid w:val="00AF70D5"/>
    <w:rsid w:val="00AF79EC"/>
    <w:rsid w:val="00AF7D72"/>
    <w:rsid w:val="00B000AE"/>
    <w:rsid w:val="00B00316"/>
    <w:rsid w:val="00B00515"/>
    <w:rsid w:val="00B00731"/>
    <w:rsid w:val="00B02B69"/>
    <w:rsid w:val="00B02B7F"/>
    <w:rsid w:val="00B0315F"/>
    <w:rsid w:val="00B05058"/>
    <w:rsid w:val="00B0577C"/>
    <w:rsid w:val="00B05E4B"/>
    <w:rsid w:val="00B061CF"/>
    <w:rsid w:val="00B0705F"/>
    <w:rsid w:val="00B0708C"/>
    <w:rsid w:val="00B07438"/>
    <w:rsid w:val="00B0756E"/>
    <w:rsid w:val="00B0778C"/>
    <w:rsid w:val="00B10063"/>
    <w:rsid w:val="00B1194A"/>
    <w:rsid w:val="00B11D78"/>
    <w:rsid w:val="00B122D3"/>
    <w:rsid w:val="00B1344D"/>
    <w:rsid w:val="00B1356D"/>
    <w:rsid w:val="00B13BCE"/>
    <w:rsid w:val="00B1426D"/>
    <w:rsid w:val="00B143C9"/>
    <w:rsid w:val="00B14640"/>
    <w:rsid w:val="00B1488D"/>
    <w:rsid w:val="00B149CA"/>
    <w:rsid w:val="00B14A51"/>
    <w:rsid w:val="00B14C22"/>
    <w:rsid w:val="00B15144"/>
    <w:rsid w:val="00B154F2"/>
    <w:rsid w:val="00B15526"/>
    <w:rsid w:val="00B166A3"/>
    <w:rsid w:val="00B173DB"/>
    <w:rsid w:val="00B17B5B"/>
    <w:rsid w:val="00B203B4"/>
    <w:rsid w:val="00B20AE5"/>
    <w:rsid w:val="00B20BEF"/>
    <w:rsid w:val="00B21AE3"/>
    <w:rsid w:val="00B22834"/>
    <w:rsid w:val="00B22E55"/>
    <w:rsid w:val="00B22E69"/>
    <w:rsid w:val="00B254BA"/>
    <w:rsid w:val="00B256C0"/>
    <w:rsid w:val="00B256F3"/>
    <w:rsid w:val="00B2576A"/>
    <w:rsid w:val="00B258DF"/>
    <w:rsid w:val="00B259E4"/>
    <w:rsid w:val="00B271B2"/>
    <w:rsid w:val="00B27489"/>
    <w:rsid w:val="00B27727"/>
    <w:rsid w:val="00B27C7F"/>
    <w:rsid w:val="00B3056D"/>
    <w:rsid w:val="00B30A9B"/>
    <w:rsid w:val="00B310E5"/>
    <w:rsid w:val="00B3128B"/>
    <w:rsid w:val="00B3144B"/>
    <w:rsid w:val="00B31F79"/>
    <w:rsid w:val="00B3258E"/>
    <w:rsid w:val="00B3284F"/>
    <w:rsid w:val="00B33C59"/>
    <w:rsid w:val="00B343D3"/>
    <w:rsid w:val="00B344D9"/>
    <w:rsid w:val="00B348BA"/>
    <w:rsid w:val="00B361F7"/>
    <w:rsid w:val="00B36476"/>
    <w:rsid w:val="00B377A8"/>
    <w:rsid w:val="00B37FB6"/>
    <w:rsid w:val="00B41A54"/>
    <w:rsid w:val="00B428DE"/>
    <w:rsid w:val="00B42B66"/>
    <w:rsid w:val="00B43C3F"/>
    <w:rsid w:val="00B44105"/>
    <w:rsid w:val="00B4456D"/>
    <w:rsid w:val="00B45098"/>
    <w:rsid w:val="00B45287"/>
    <w:rsid w:val="00B46335"/>
    <w:rsid w:val="00B46509"/>
    <w:rsid w:val="00B47E46"/>
    <w:rsid w:val="00B5059B"/>
    <w:rsid w:val="00B50747"/>
    <w:rsid w:val="00B50A7D"/>
    <w:rsid w:val="00B50C96"/>
    <w:rsid w:val="00B517BF"/>
    <w:rsid w:val="00B5396C"/>
    <w:rsid w:val="00B53DF8"/>
    <w:rsid w:val="00B54641"/>
    <w:rsid w:val="00B54C72"/>
    <w:rsid w:val="00B57FF0"/>
    <w:rsid w:val="00B603B6"/>
    <w:rsid w:val="00B608EE"/>
    <w:rsid w:val="00B60FD5"/>
    <w:rsid w:val="00B6226D"/>
    <w:rsid w:val="00B63BCD"/>
    <w:rsid w:val="00B63D8A"/>
    <w:rsid w:val="00B653B0"/>
    <w:rsid w:val="00B65B34"/>
    <w:rsid w:val="00B661F5"/>
    <w:rsid w:val="00B661FB"/>
    <w:rsid w:val="00B6693B"/>
    <w:rsid w:val="00B70563"/>
    <w:rsid w:val="00B7078F"/>
    <w:rsid w:val="00B70901"/>
    <w:rsid w:val="00B70C3A"/>
    <w:rsid w:val="00B70D82"/>
    <w:rsid w:val="00B70DA1"/>
    <w:rsid w:val="00B716AC"/>
    <w:rsid w:val="00B71996"/>
    <w:rsid w:val="00B71B9E"/>
    <w:rsid w:val="00B72E8D"/>
    <w:rsid w:val="00B74FE7"/>
    <w:rsid w:val="00B752A9"/>
    <w:rsid w:val="00B75B28"/>
    <w:rsid w:val="00B75E0E"/>
    <w:rsid w:val="00B763CF"/>
    <w:rsid w:val="00B77811"/>
    <w:rsid w:val="00B813A7"/>
    <w:rsid w:val="00B81C8C"/>
    <w:rsid w:val="00B8234E"/>
    <w:rsid w:val="00B83623"/>
    <w:rsid w:val="00B83656"/>
    <w:rsid w:val="00B83876"/>
    <w:rsid w:val="00B83F92"/>
    <w:rsid w:val="00B840B8"/>
    <w:rsid w:val="00B8431F"/>
    <w:rsid w:val="00B8532F"/>
    <w:rsid w:val="00B85C4B"/>
    <w:rsid w:val="00B86A04"/>
    <w:rsid w:val="00B86F43"/>
    <w:rsid w:val="00B87008"/>
    <w:rsid w:val="00B871D6"/>
    <w:rsid w:val="00B8749F"/>
    <w:rsid w:val="00B87918"/>
    <w:rsid w:val="00B87B45"/>
    <w:rsid w:val="00B903E7"/>
    <w:rsid w:val="00B90412"/>
    <w:rsid w:val="00B923EC"/>
    <w:rsid w:val="00B94246"/>
    <w:rsid w:val="00B94D47"/>
    <w:rsid w:val="00B94E3F"/>
    <w:rsid w:val="00B95DA4"/>
    <w:rsid w:val="00B9600C"/>
    <w:rsid w:val="00B96E18"/>
    <w:rsid w:val="00B97354"/>
    <w:rsid w:val="00BA0021"/>
    <w:rsid w:val="00BA110E"/>
    <w:rsid w:val="00BA14FE"/>
    <w:rsid w:val="00BA3D4A"/>
    <w:rsid w:val="00BA5714"/>
    <w:rsid w:val="00BA6363"/>
    <w:rsid w:val="00BA6579"/>
    <w:rsid w:val="00BB0A5E"/>
    <w:rsid w:val="00BB0EE0"/>
    <w:rsid w:val="00BB1CCC"/>
    <w:rsid w:val="00BB2623"/>
    <w:rsid w:val="00BB2638"/>
    <w:rsid w:val="00BB2FAB"/>
    <w:rsid w:val="00BB3742"/>
    <w:rsid w:val="00BB3D0A"/>
    <w:rsid w:val="00BB44B7"/>
    <w:rsid w:val="00BB44EA"/>
    <w:rsid w:val="00BB54B3"/>
    <w:rsid w:val="00BB5709"/>
    <w:rsid w:val="00BB57A1"/>
    <w:rsid w:val="00BB62DB"/>
    <w:rsid w:val="00BB7277"/>
    <w:rsid w:val="00BB7915"/>
    <w:rsid w:val="00BB7928"/>
    <w:rsid w:val="00BC1B3A"/>
    <w:rsid w:val="00BC2109"/>
    <w:rsid w:val="00BC2AA8"/>
    <w:rsid w:val="00BC390A"/>
    <w:rsid w:val="00BC42DE"/>
    <w:rsid w:val="00BC46FF"/>
    <w:rsid w:val="00BC5B4D"/>
    <w:rsid w:val="00BC5F42"/>
    <w:rsid w:val="00BD035C"/>
    <w:rsid w:val="00BD0DD0"/>
    <w:rsid w:val="00BD1145"/>
    <w:rsid w:val="00BD2429"/>
    <w:rsid w:val="00BD2786"/>
    <w:rsid w:val="00BD3928"/>
    <w:rsid w:val="00BD3C05"/>
    <w:rsid w:val="00BD3F32"/>
    <w:rsid w:val="00BD4802"/>
    <w:rsid w:val="00BD4E29"/>
    <w:rsid w:val="00BD5E29"/>
    <w:rsid w:val="00BD6825"/>
    <w:rsid w:val="00BE0D3D"/>
    <w:rsid w:val="00BE1396"/>
    <w:rsid w:val="00BE1C05"/>
    <w:rsid w:val="00BE25DC"/>
    <w:rsid w:val="00BE29D9"/>
    <w:rsid w:val="00BE4061"/>
    <w:rsid w:val="00BE419B"/>
    <w:rsid w:val="00BE56B9"/>
    <w:rsid w:val="00BE57E5"/>
    <w:rsid w:val="00BE5D5D"/>
    <w:rsid w:val="00BE6200"/>
    <w:rsid w:val="00BE6511"/>
    <w:rsid w:val="00BE6C09"/>
    <w:rsid w:val="00BE71B1"/>
    <w:rsid w:val="00BE7BD6"/>
    <w:rsid w:val="00BF0B94"/>
    <w:rsid w:val="00BF16F6"/>
    <w:rsid w:val="00BF1D5B"/>
    <w:rsid w:val="00BF2037"/>
    <w:rsid w:val="00BF2C78"/>
    <w:rsid w:val="00BF35BE"/>
    <w:rsid w:val="00BF37B6"/>
    <w:rsid w:val="00BF3BA2"/>
    <w:rsid w:val="00BF401B"/>
    <w:rsid w:val="00BF4921"/>
    <w:rsid w:val="00BF5B0E"/>
    <w:rsid w:val="00BF680B"/>
    <w:rsid w:val="00BF7863"/>
    <w:rsid w:val="00BF7A41"/>
    <w:rsid w:val="00BF7AC4"/>
    <w:rsid w:val="00C000C4"/>
    <w:rsid w:val="00C00226"/>
    <w:rsid w:val="00C00FAD"/>
    <w:rsid w:val="00C00FC0"/>
    <w:rsid w:val="00C00FEB"/>
    <w:rsid w:val="00C01411"/>
    <w:rsid w:val="00C017FC"/>
    <w:rsid w:val="00C022A3"/>
    <w:rsid w:val="00C02308"/>
    <w:rsid w:val="00C034CD"/>
    <w:rsid w:val="00C03E22"/>
    <w:rsid w:val="00C046BA"/>
    <w:rsid w:val="00C0473C"/>
    <w:rsid w:val="00C04925"/>
    <w:rsid w:val="00C05294"/>
    <w:rsid w:val="00C05440"/>
    <w:rsid w:val="00C058EF"/>
    <w:rsid w:val="00C05C52"/>
    <w:rsid w:val="00C0600C"/>
    <w:rsid w:val="00C0647A"/>
    <w:rsid w:val="00C06D50"/>
    <w:rsid w:val="00C07811"/>
    <w:rsid w:val="00C07991"/>
    <w:rsid w:val="00C07CA0"/>
    <w:rsid w:val="00C1028F"/>
    <w:rsid w:val="00C110D6"/>
    <w:rsid w:val="00C11D67"/>
    <w:rsid w:val="00C120E3"/>
    <w:rsid w:val="00C12FB4"/>
    <w:rsid w:val="00C15274"/>
    <w:rsid w:val="00C1574B"/>
    <w:rsid w:val="00C157FB"/>
    <w:rsid w:val="00C1782E"/>
    <w:rsid w:val="00C17F68"/>
    <w:rsid w:val="00C20441"/>
    <w:rsid w:val="00C20C6E"/>
    <w:rsid w:val="00C214DA"/>
    <w:rsid w:val="00C21610"/>
    <w:rsid w:val="00C21F00"/>
    <w:rsid w:val="00C2215B"/>
    <w:rsid w:val="00C22665"/>
    <w:rsid w:val="00C2296A"/>
    <w:rsid w:val="00C23544"/>
    <w:rsid w:val="00C239C9"/>
    <w:rsid w:val="00C23ED0"/>
    <w:rsid w:val="00C24F02"/>
    <w:rsid w:val="00C2680A"/>
    <w:rsid w:val="00C268F6"/>
    <w:rsid w:val="00C26AEB"/>
    <w:rsid w:val="00C276B6"/>
    <w:rsid w:val="00C27855"/>
    <w:rsid w:val="00C27AC0"/>
    <w:rsid w:val="00C27F7F"/>
    <w:rsid w:val="00C3119F"/>
    <w:rsid w:val="00C31258"/>
    <w:rsid w:val="00C3179F"/>
    <w:rsid w:val="00C32781"/>
    <w:rsid w:val="00C32C66"/>
    <w:rsid w:val="00C32E80"/>
    <w:rsid w:val="00C33593"/>
    <w:rsid w:val="00C33860"/>
    <w:rsid w:val="00C339C2"/>
    <w:rsid w:val="00C33BAF"/>
    <w:rsid w:val="00C341F0"/>
    <w:rsid w:val="00C342CD"/>
    <w:rsid w:val="00C34598"/>
    <w:rsid w:val="00C36533"/>
    <w:rsid w:val="00C367D7"/>
    <w:rsid w:val="00C374D3"/>
    <w:rsid w:val="00C3769B"/>
    <w:rsid w:val="00C37F89"/>
    <w:rsid w:val="00C411A8"/>
    <w:rsid w:val="00C41A48"/>
    <w:rsid w:val="00C42A5A"/>
    <w:rsid w:val="00C4375F"/>
    <w:rsid w:val="00C43F7E"/>
    <w:rsid w:val="00C442E3"/>
    <w:rsid w:val="00C44B90"/>
    <w:rsid w:val="00C44F7A"/>
    <w:rsid w:val="00C46185"/>
    <w:rsid w:val="00C46556"/>
    <w:rsid w:val="00C46E01"/>
    <w:rsid w:val="00C46E55"/>
    <w:rsid w:val="00C4704D"/>
    <w:rsid w:val="00C50192"/>
    <w:rsid w:val="00C5072D"/>
    <w:rsid w:val="00C524D6"/>
    <w:rsid w:val="00C5306D"/>
    <w:rsid w:val="00C53624"/>
    <w:rsid w:val="00C53F87"/>
    <w:rsid w:val="00C546D4"/>
    <w:rsid w:val="00C54E04"/>
    <w:rsid w:val="00C5617F"/>
    <w:rsid w:val="00C5646E"/>
    <w:rsid w:val="00C56BC7"/>
    <w:rsid w:val="00C57E41"/>
    <w:rsid w:val="00C57F33"/>
    <w:rsid w:val="00C60961"/>
    <w:rsid w:val="00C61646"/>
    <w:rsid w:val="00C61850"/>
    <w:rsid w:val="00C62238"/>
    <w:rsid w:val="00C6261A"/>
    <w:rsid w:val="00C62A8B"/>
    <w:rsid w:val="00C64459"/>
    <w:rsid w:val="00C64896"/>
    <w:rsid w:val="00C64DE7"/>
    <w:rsid w:val="00C66184"/>
    <w:rsid w:val="00C66BF9"/>
    <w:rsid w:val="00C67541"/>
    <w:rsid w:val="00C71FBA"/>
    <w:rsid w:val="00C72E57"/>
    <w:rsid w:val="00C736C6"/>
    <w:rsid w:val="00C73E9E"/>
    <w:rsid w:val="00C74DAB"/>
    <w:rsid w:val="00C75D10"/>
    <w:rsid w:val="00C7633D"/>
    <w:rsid w:val="00C7657B"/>
    <w:rsid w:val="00C7688D"/>
    <w:rsid w:val="00C77243"/>
    <w:rsid w:val="00C804C3"/>
    <w:rsid w:val="00C805A0"/>
    <w:rsid w:val="00C816B3"/>
    <w:rsid w:val="00C823EF"/>
    <w:rsid w:val="00C828F9"/>
    <w:rsid w:val="00C83186"/>
    <w:rsid w:val="00C83D79"/>
    <w:rsid w:val="00C842CE"/>
    <w:rsid w:val="00C844FC"/>
    <w:rsid w:val="00C848C5"/>
    <w:rsid w:val="00C84C50"/>
    <w:rsid w:val="00C853D7"/>
    <w:rsid w:val="00C855EB"/>
    <w:rsid w:val="00C858DA"/>
    <w:rsid w:val="00C85E00"/>
    <w:rsid w:val="00C85E3E"/>
    <w:rsid w:val="00C86FCB"/>
    <w:rsid w:val="00C870AA"/>
    <w:rsid w:val="00C9025D"/>
    <w:rsid w:val="00C90792"/>
    <w:rsid w:val="00C92835"/>
    <w:rsid w:val="00C92D70"/>
    <w:rsid w:val="00C93045"/>
    <w:rsid w:val="00C932AD"/>
    <w:rsid w:val="00C935D8"/>
    <w:rsid w:val="00C93AB7"/>
    <w:rsid w:val="00C94288"/>
    <w:rsid w:val="00C94A5F"/>
    <w:rsid w:val="00C94B3B"/>
    <w:rsid w:val="00C94DA7"/>
    <w:rsid w:val="00C952F3"/>
    <w:rsid w:val="00C9558F"/>
    <w:rsid w:val="00C957E5"/>
    <w:rsid w:val="00C95DC6"/>
    <w:rsid w:val="00C969F0"/>
    <w:rsid w:val="00C96EC7"/>
    <w:rsid w:val="00C973F5"/>
    <w:rsid w:val="00C97A78"/>
    <w:rsid w:val="00C97F8D"/>
    <w:rsid w:val="00CA06AF"/>
    <w:rsid w:val="00CA12B8"/>
    <w:rsid w:val="00CA1713"/>
    <w:rsid w:val="00CA171B"/>
    <w:rsid w:val="00CA1C56"/>
    <w:rsid w:val="00CA2322"/>
    <w:rsid w:val="00CA31D6"/>
    <w:rsid w:val="00CA4F3C"/>
    <w:rsid w:val="00CA5168"/>
    <w:rsid w:val="00CA5D3E"/>
    <w:rsid w:val="00CA5E19"/>
    <w:rsid w:val="00CA62AF"/>
    <w:rsid w:val="00CA673C"/>
    <w:rsid w:val="00CA69E6"/>
    <w:rsid w:val="00CA6E16"/>
    <w:rsid w:val="00CA6E44"/>
    <w:rsid w:val="00CA7F42"/>
    <w:rsid w:val="00CB07E5"/>
    <w:rsid w:val="00CB0ABE"/>
    <w:rsid w:val="00CB1582"/>
    <w:rsid w:val="00CB240A"/>
    <w:rsid w:val="00CB2E74"/>
    <w:rsid w:val="00CB35C7"/>
    <w:rsid w:val="00CB3D27"/>
    <w:rsid w:val="00CB52C7"/>
    <w:rsid w:val="00CB68F1"/>
    <w:rsid w:val="00CB6FD0"/>
    <w:rsid w:val="00CB70A7"/>
    <w:rsid w:val="00CB7B45"/>
    <w:rsid w:val="00CB7BE0"/>
    <w:rsid w:val="00CB7C42"/>
    <w:rsid w:val="00CC00A0"/>
    <w:rsid w:val="00CC1062"/>
    <w:rsid w:val="00CC1156"/>
    <w:rsid w:val="00CC15FB"/>
    <w:rsid w:val="00CC2428"/>
    <w:rsid w:val="00CC2E0C"/>
    <w:rsid w:val="00CC3A3B"/>
    <w:rsid w:val="00CC42D6"/>
    <w:rsid w:val="00CC45DE"/>
    <w:rsid w:val="00CC4DE9"/>
    <w:rsid w:val="00CC738B"/>
    <w:rsid w:val="00CD04D2"/>
    <w:rsid w:val="00CD0586"/>
    <w:rsid w:val="00CD070B"/>
    <w:rsid w:val="00CD124C"/>
    <w:rsid w:val="00CD27A4"/>
    <w:rsid w:val="00CD4619"/>
    <w:rsid w:val="00CD4CD0"/>
    <w:rsid w:val="00CD6044"/>
    <w:rsid w:val="00CD61FE"/>
    <w:rsid w:val="00CD6B11"/>
    <w:rsid w:val="00CD74C7"/>
    <w:rsid w:val="00CD7AA0"/>
    <w:rsid w:val="00CE00A8"/>
    <w:rsid w:val="00CE0866"/>
    <w:rsid w:val="00CE18DE"/>
    <w:rsid w:val="00CE2042"/>
    <w:rsid w:val="00CE2685"/>
    <w:rsid w:val="00CE33A4"/>
    <w:rsid w:val="00CE36A8"/>
    <w:rsid w:val="00CE37CA"/>
    <w:rsid w:val="00CE460A"/>
    <w:rsid w:val="00CE46AB"/>
    <w:rsid w:val="00CE52D7"/>
    <w:rsid w:val="00CE5C96"/>
    <w:rsid w:val="00CE7C8E"/>
    <w:rsid w:val="00CF2390"/>
    <w:rsid w:val="00CF2CD0"/>
    <w:rsid w:val="00CF351E"/>
    <w:rsid w:val="00CF3545"/>
    <w:rsid w:val="00CF355F"/>
    <w:rsid w:val="00CF3A32"/>
    <w:rsid w:val="00CF3DE2"/>
    <w:rsid w:val="00CF4FFC"/>
    <w:rsid w:val="00CF55C0"/>
    <w:rsid w:val="00CF5D2B"/>
    <w:rsid w:val="00CF6EB3"/>
    <w:rsid w:val="00CF6F72"/>
    <w:rsid w:val="00CF731D"/>
    <w:rsid w:val="00CF7640"/>
    <w:rsid w:val="00CF7770"/>
    <w:rsid w:val="00CF7779"/>
    <w:rsid w:val="00CF78E1"/>
    <w:rsid w:val="00D00618"/>
    <w:rsid w:val="00D00729"/>
    <w:rsid w:val="00D00E76"/>
    <w:rsid w:val="00D01668"/>
    <w:rsid w:val="00D01969"/>
    <w:rsid w:val="00D02617"/>
    <w:rsid w:val="00D02798"/>
    <w:rsid w:val="00D02F7A"/>
    <w:rsid w:val="00D03434"/>
    <w:rsid w:val="00D035DA"/>
    <w:rsid w:val="00D03E55"/>
    <w:rsid w:val="00D04035"/>
    <w:rsid w:val="00D04130"/>
    <w:rsid w:val="00D054FD"/>
    <w:rsid w:val="00D05C5C"/>
    <w:rsid w:val="00D0667E"/>
    <w:rsid w:val="00D066F3"/>
    <w:rsid w:val="00D06818"/>
    <w:rsid w:val="00D11169"/>
    <w:rsid w:val="00D121C7"/>
    <w:rsid w:val="00D1261A"/>
    <w:rsid w:val="00D128A6"/>
    <w:rsid w:val="00D132CB"/>
    <w:rsid w:val="00D13A1C"/>
    <w:rsid w:val="00D13D4B"/>
    <w:rsid w:val="00D13EAA"/>
    <w:rsid w:val="00D1497D"/>
    <w:rsid w:val="00D14D99"/>
    <w:rsid w:val="00D150A2"/>
    <w:rsid w:val="00D1547D"/>
    <w:rsid w:val="00D15C96"/>
    <w:rsid w:val="00D15D2A"/>
    <w:rsid w:val="00D1617E"/>
    <w:rsid w:val="00D16B2C"/>
    <w:rsid w:val="00D16F5B"/>
    <w:rsid w:val="00D201FF"/>
    <w:rsid w:val="00D20669"/>
    <w:rsid w:val="00D206AE"/>
    <w:rsid w:val="00D209C7"/>
    <w:rsid w:val="00D214A1"/>
    <w:rsid w:val="00D22149"/>
    <w:rsid w:val="00D234DE"/>
    <w:rsid w:val="00D24876"/>
    <w:rsid w:val="00D24968"/>
    <w:rsid w:val="00D24BBA"/>
    <w:rsid w:val="00D251D8"/>
    <w:rsid w:val="00D25699"/>
    <w:rsid w:val="00D25872"/>
    <w:rsid w:val="00D2705F"/>
    <w:rsid w:val="00D27B8B"/>
    <w:rsid w:val="00D3094E"/>
    <w:rsid w:val="00D30FC0"/>
    <w:rsid w:val="00D3284A"/>
    <w:rsid w:val="00D328E1"/>
    <w:rsid w:val="00D35AFF"/>
    <w:rsid w:val="00D35C41"/>
    <w:rsid w:val="00D35E16"/>
    <w:rsid w:val="00D363CE"/>
    <w:rsid w:val="00D37134"/>
    <w:rsid w:val="00D37A98"/>
    <w:rsid w:val="00D37BF2"/>
    <w:rsid w:val="00D40E8E"/>
    <w:rsid w:val="00D4201D"/>
    <w:rsid w:val="00D4288C"/>
    <w:rsid w:val="00D42BD9"/>
    <w:rsid w:val="00D42C56"/>
    <w:rsid w:val="00D42C9B"/>
    <w:rsid w:val="00D42DB5"/>
    <w:rsid w:val="00D436B6"/>
    <w:rsid w:val="00D43AB4"/>
    <w:rsid w:val="00D43EE6"/>
    <w:rsid w:val="00D443F0"/>
    <w:rsid w:val="00D4767A"/>
    <w:rsid w:val="00D47D63"/>
    <w:rsid w:val="00D47F0F"/>
    <w:rsid w:val="00D50017"/>
    <w:rsid w:val="00D5080A"/>
    <w:rsid w:val="00D51C1C"/>
    <w:rsid w:val="00D5245E"/>
    <w:rsid w:val="00D53E09"/>
    <w:rsid w:val="00D55937"/>
    <w:rsid w:val="00D560E6"/>
    <w:rsid w:val="00D5657E"/>
    <w:rsid w:val="00D56D9A"/>
    <w:rsid w:val="00D56E24"/>
    <w:rsid w:val="00D56E4D"/>
    <w:rsid w:val="00D57E76"/>
    <w:rsid w:val="00D600DA"/>
    <w:rsid w:val="00D607CA"/>
    <w:rsid w:val="00D6090A"/>
    <w:rsid w:val="00D6263D"/>
    <w:rsid w:val="00D62BA9"/>
    <w:rsid w:val="00D63061"/>
    <w:rsid w:val="00D636D6"/>
    <w:rsid w:val="00D63CC4"/>
    <w:rsid w:val="00D63E97"/>
    <w:rsid w:val="00D64830"/>
    <w:rsid w:val="00D64E10"/>
    <w:rsid w:val="00D64EE9"/>
    <w:rsid w:val="00D6507E"/>
    <w:rsid w:val="00D65779"/>
    <w:rsid w:val="00D65A36"/>
    <w:rsid w:val="00D66007"/>
    <w:rsid w:val="00D67827"/>
    <w:rsid w:val="00D70183"/>
    <w:rsid w:val="00D70D86"/>
    <w:rsid w:val="00D714E5"/>
    <w:rsid w:val="00D71FED"/>
    <w:rsid w:val="00D72C53"/>
    <w:rsid w:val="00D736AA"/>
    <w:rsid w:val="00D73EAD"/>
    <w:rsid w:val="00D7426D"/>
    <w:rsid w:val="00D76A52"/>
    <w:rsid w:val="00D80134"/>
    <w:rsid w:val="00D80A51"/>
    <w:rsid w:val="00D81FDC"/>
    <w:rsid w:val="00D82686"/>
    <w:rsid w:val="00D83276"/>
    <w:rsid w:val="00D837CB"/>
    <w:rsid w:val="00D8425A"/>
    <w:rsid w:val="00D84458"/>
    <w:rsid w:val="00D84557"/>
    <w:rsid w:val="00D84B46"/>
    <w:rsid w:val="00D851EA"/>
    <w:rsid w:val="00D8661C"/>
    <w:rsid w:val="00D86B66"/>
    <w:rsid w:val="00D86C33"/>
    <w:rsid w:val="00D86C65"/>
    <w:rsid w:val="00D90911"/>
    <w:rsid w:val="00D915EF"/>
    <w:rsid w:val="00D91658"/>
    <w:rsid w:val="00D92B5D"/>
    <w:rsid w:val="00D92F59"/>
    <w:rsid w:val="00D92FE8"/>
    <w:rsid w:val="00D937DA"/>
    <w:rsid w:val="00D93A91"/>
    <w:rsid w:val="00D94046"/>
    <w:rsid w:val="00D940BC"/>
    <w:rsid w:val="00D941C6"/>
    <w:rsid w:val="00D947A6"/>
    <w:rsid w:val="00D949E5"/>
    <w:rsid w:val="00D94FE2"/>
    <w:rsid w:val="00D959FD"/>
    <w:rsid w:val="00D95D4B"/>
    <w:rsid w:val="00D96386"/>
    <w:rsid w:val="00D9678E"/>
    <w:rsid w:val="00D97212"/>
    <w:rsid w:val="00D97685"/>
    <w:rsid w:val="00D97AAB"/>
    <w:rsid w:val="00DA0D6B"/>
    <w:rsid w:val="00DA309A"/>
    <w:rsid w:val="00DA41E0"/>
    <w:rsid w:val="00DA63BB"/>
    <w:rsid w:val="00DA6EF0"/>
    <w:rsid w:val="00DA7074"/>
    <w:rsid w:val="00DB08A7"/>
    <w:rsid w:val="00DB08BB"/>
    <w:rsid w:val="00DB11DD"/>
    <w:rsid w:val="00DB1C99"/>
    <w:rsid w:val="00DB2710"/>
    <w:rsid w:val="00DB2995"/>
    <w:rsid w:val="00DB2B76"/>
    <w:rsid w:val="00DB3128"/>
    <w:rsid w:val="00DB3918"/>
    <w:rsid w:val="00DB483F"/>
    <w:rsid w:val="00DB50F4"/>
    <w:rsid w:val="00DB5560"/>
    <w:rsid w:val="00DB56E3"/>
    <w:rsid w:val="00DB5BA3"/>
    <w:rsid w:val="00DB5FB8"/>
    <w:rsid w:val="00DB6A21"/>
    <w:rsid w:val="00DB6A7B"/>
    <w:rsid w:val="00DB7384"/>
    <w:rsid w:val="00DB7A4E"/>
    <w:rsid w:val="00DB7ABC"/>
    <w:rsid w:val="00DC1720"/>
    <w:rsid w:val="00DC18DE"/>
    <w:rsid w:val="00DC27EB"/>
    <w:rsid w:val="00DC2C06"/>
    <w:rsid w:val="00DC2E04"/>
    <w:rsid w:val="00DC30F5"/>
    <w:rsid w:val="00DC311C"/>
    <w:rsid w:val="00DC3830"/>
    <w:rsid w:val="00DC3883"/>
    <w:rsid w:val="00DC4A83"/>
    <w:rsid w:val="00DC5548"/>
    <w:rsid w:val="00DC59D0"/>
    <w:rsid w:val="00DC64E4"/>
    <w:rsid w:val="00DC6701"/>
    <w:rsid w:val="00DD030D"/>
    <w:rsid w:val="00DD0652"/>
    <w:rsid w:val="00DD0D5A"/>
    <w:rsid w:val="00DD0FFC"/>
    <w:rsid w:val="00DD14F1"/>
    <w:rsid w:val="00DD2197"/>
    <w:rsid w:val="00DD23C2"/>
    <w:rsid w:val="00DD2799"/>
    <w:rsid w:val="00DD27FC"/>
    <w:rsid w:val="00DD2B92"/>
    <w:rsid w:val="00DD2EC5"/>
    <w:rsid w:val="00DD4690"/>
    <w:rsid w:val="00DD48F6"/>
    <w:rsid w:val="00DD4D41"/>
    <w:rsid w:val="00DD7981"/>
    <w:rsid w:val="00DE0078"/>
    <w:rsid w:val="00DE009A"/>
    <w:rsid w:val="00DE0E2F"/>
    <w:rsid w:val="00DE12F1"/>
    <w:rsid w:val="00DE19EF"/>
    <w:rsid w:val="00DE28B2"/>
    <w:rsid w:val="00DE2CBC"/>
    <w:rsid w:val="00DE36BD"/>
    <w:rsid w:val="00DE40FC"/>
    <w:rsid w:val="00DE44E2"/>
    <w:rsid w:val="00DE5523"/>
    <w:rsid w:val="00DE555C"/>
    <w:rsid w:val="00DE7716"/>
    <w:rsid w:val="00DF013D"/>
    <w:rsid w:val="00DF0CCE"/>
    <w:rsid w:val="00DF2444"/>
    <w:rsid w:val="00DF4B2E"/>
    <w:rsid w:val="00DF4F0D"/>
    <w:rsid w:val="00DF5645"/>
    <w:rsid w:val="00DF66FC"/>
    <w:rsid w:val="00DF67CC"/>
    <w:rsid w:val="00DF6C9D"/>
    <w:rsid w:val="00DF76A5"/>
    <w:rsid w:val="00DF7897"/>
    <w:rsid w:val="00E00919"/>
    <w:rsid w:val="00E00B07"/>
    <w:rsid w:val="00E01B10"/>
    <w:rsid w:val="00E01DDA"/>
    <w:rsid w:val="00E020E8"/>
    <w:rsid w:val="00E02343"/>
    <w:rsid w:val="00E02FA1"/>
    <w:rsid w:val="00E04927"/>
    <w:rsid w:val="00E054DF"/>
    <w:rsid w:val="00E0609C"/>
    <w:rsid w:val="00E06EA4"/>
    <w:rsid w:val="00E07C87"/>
    <w:rsid w:val="00E10FAD"/>
    <w:rsid w:val="00E11D6E"/>
    <w:rsid w:val="00E12110"/>
    <w:rsid w:val="00E12277"/>
    <w:rsid w:val="00E1269B"/>
    <w:rsid w:val="00E13038"/>
    <w:rsid w:val="00E134DA"/>
    <w:rsid w:val="00E1615B"/>
    <w:rsid w:val="00E16217"/>
    <w:rsid w:val="00E16DB4"/>
    <w:rsid w:val="00E1771E"/>
    <w:rsid w:val="00E17FD1"/>
    <w:rsid w:val="00E2003D"/>
    <w:rsid w:val="00E203CF"/>
    <w:rsid w:val="00E20599"/>
    <w:rsid w:val="00E20D3E"/>
    <w:rsid w:val="00E20DA2"/>
    <w:rsid w:val="00E21447"/>
    <w:rsid w:val="00E23B5D"/>
    <w:rsid w:val="00E256AB"/>
    <w:rsid w:val="00E2638D"/>
    <w:rsid w:val="00E2785C"/>
    <w:rsid w:val="00E30876"/>
    <w:rsid w:val="00E31AC0"/>
    <w:rsid w:val="00E31FF4"/>
    <w:rsid w:val="00E32E34"/>
    <w:rsid w:val="00E339E3"/>
    <w:rsid w:val="00E34AAD"/>
    <w:rsid w:val="00E34C9C"/>
    <w:rsid w:val="00E35306"/>
    <w:rsid w:val="00E35F10"/>
    <w:rsid w:val="00E364B3"/>
    <w:rsid w:val="00E36500"/>
    <w:rsid w:val="00E40101"/>
    <w:rsid w:val="00E4064F"/>
    <w:rsid w:val="00E40EEE"/>
    <w:rsid w:val="00E41710"/>
    <w:rsid w:val="00E41B66"/>
    <w:rsid w:val="00E41FBC"/>
    <w:rsid w:val="00E420BB"/>
    <w:rsid w:val="00E42387"/>
    <w:rsid w:val="00E42A30"/>
    <w:rsid w:val="00E43138"/>
    <w:rsid w:val="00E4376B"/>
    <w:rsid w:val="00E444A7"/>
    <w:rsid w:val="00E46130"/>
    <w:rsid w:val="00E46AC4"/>
    <w:rsid w:val="00E46CD2"/>
    <w:rsid w:val="00E472CA"/>
    <w:rsid w:val="00E47563"/>
    <w:rsid w:val="00E4782F"/>
    <w:rsid w:val="00E5049B"/>
    <w:rsid w:val="00E506D7"/>
    <w:rsid w:val="00E50AB6"/>
    <w:rsid w:val="00E512AB"/>
    <w:rsid w:val="00E51989"/>
    <w:rsid w:val="00E51D09"/>
    <w:rsid w:val="00E52F16"/>
    <w:rsid w:val="00E53737"/>
    <w:rsid w:val="00E53978"/>
    <w:rsid w:val="00E53A04"/>
    <w:rsid w:val="00E54ADC"/>
    <w:rsid w:val="00E54F6A"/>
    <w:rsid w:val="00E55104"/>
    <w:rsid w:val="00E5536A"/>
    <w:rsid w:val="00E56068"/>
    <w:rsid w:val="00E5608D"/>
    <w:rsid w:val="00E56721"/>
    <w:rsid w:val="00E56DFB"/>
    <w:rsid w:val="00E57404"/>
    <w:rsid w:val="00E57436"/>
    <w:rsid w:val="00E578D5"/>
    <w:rsid w:val="00E620BC"/>
    <w:rsid w:val="00E623D1"/>
    <w:rsid w:val="00E632A4"/>
    <w:rsid w:val="00E632B1"/>
    <w:rsid w:val="00E64444"/>
    <w:rsid w:val="00E645F9"/>
    <w:rsid w:val="00E6537C"/>
    <w:rsid w:val="00E658A0"/>
    <w:rsid w:val="00E66CD3"/>
    <w:rsid w:val="00E6756F"/>
    <w:rsid w:val="00E67889"/>
    <w:rsid w:val="00E70857"/>
    <w:rsid w:val="00E708F9"/>
    <w:rsid w:val="00E71282"/>
    <w:rsid w:val="00E714F9"/>
    <w:rsid w:val="00E71907"/>
    <w:rsid w:val="00E72591"/>
    <w:rsid w:val="00E72E18"/>
    <w:rsid w:val="00E739AD"/>
    <w:rsid w:val="00E7401E"/>
    <w:rsid w:val="00E7402F"/>
    <w:rsid w:val="00E75741"/>
    <w:rsid w:val="00E75799"/>
    <w:rsid w:val="00E80D6C"/>
    <w:rsid w:val="00E812E0"/>
    <w:rsid w:val="00E81E62"/>
    <w:rsid w:val="00E827B3"/>
    <w:rsid w:val="00E82A21"/>
    <w:rsid w:val="00E832B2"/>
    <w:rsid w:val="00E835EA"/>
    <w:rsid w:val="00E83653"/>
    <w:rsid w:val="00E85124"/>
    <w:rsid w:val="00E859CB"/>
    <w:rsid w:val="00E86008"/>
    <w:rsid w:val="00E863E4"/>
    <w:rsid w:val="00E87080"/>
    <w:rsid w:val="00E87895"/>
    <w:rsid w:val="00E87AE8"/>
    <w:rsid w:val="00E90807"/>
    <w:rsid w:val="00E91B6C"/>
    <w:rsid w:val="00E925A5"/>
    <w:rsid w:val="00E93C2B"/>
    <w:rsid w:val="00E93E23"/>
    <w:rsid w:val="00E93FBB"/>
    <w:rsid w:val="00E941E5"/>
    <w:rsid w:val="00E9470C"/>
    <w:rsid w:val="00E94CA8"/>
    <w:rsid w:val="00E958ED"/>
    <w:rsid w:val="00E96DF4"/>
    <w:rsid w:val="00E96F13"/>
    <w:rsid w:val="00E97B0B"/>
    <w:rsid w:val="00EA04CC"/>
    <w:rsid w:val="00EA21E1"/>
    <w:rsid w:val="00EA2BF7"/>
    <w:rsid w:val="00EA31A1"/>
    <w:rsid w:val="00EA3344"/>
    <w:rsid w:val="00EA3CD6"/>
    <w:rsid w:val="00EA46B5"/>
    <w:rsid w:val="00EA46F3"/>
    <w:rsid w:val="00EA7044"/>
    <w:rsid w:val="00EB0D87"/>
    <w:rsid w:val="00EB13EB"/>
    <w:rsid w:val="00EB17EF"/>
    <w:rsid w:val="00EB1B88"/>
    <w:rsid w:val="00EB1D7E"/>
    <w:rsid w:val="00EB1E03"/>
    <w:rsid w:val="00EB1E87"/>
    <w:rsid w:val="00EB263E"/>
    <w:rsid w:val="00EB2DF2"/>
    <w:rsid w:val="00EB353C"/>
    <w:rsid w:val="00EB4342"/>
    <w:rsid w:val="00EB54BA"/>
    <w:rsid w:val="00EB5CD2"/>
    <w:rsid w:val="00EB6158"/>
    <w:rsid w:val="00EB72FC"/>
    <w:rsid w:val="00EB736E"/>
    <w:rsid w:val="00EB7CDD"/>
    <w:rsid w:val="00EC119B"/>
    <w:rsid w:val="00EC234E"/>
    <w:rsid w:val="00EC2391"/>
    <w:rsid w:val="00EC2C35"/>
    <w:rsid w:val="00EC42C0"/>
    <w:rsid w:val="00EC443A"/>
    <w:rsid w:val="00EC49FB"/>
    <w:rsid w:val="00EC51CE"/>
    <w:rsid w:val="00EC52B7"/>
    <w:rsid w:val="00EC5AD8"/>
    <w:rsid w:val="00EC6501"/>
    <w:rsid w:val="00EC779F"/>
    <w:rsid w:val="00EC7B39"/>
    <w:rsid w:val="00EC7E41"/>
    <w:rsid w:val="00EC7F43"/>
    <w:rsid w:val="00ED01D4"/>
    <w:rsid w:val="00ED0BFD"/>
    <w:rsid w:val="00ED2D76"/>
    <w:rsid w:val="00ED3AD6"/>
    <w:rsid w:val="00ED3EB3"/>
    <w:rsid w:val="00ED4EF2"/>
    <w:rsid w:val="00ED5727"/>
    <w:rsid w:val="00ED62E3"/>
    <w:rsid w:val="00ED7539"/>
    <w:rsid w:val="00EE1477"/>
    <w:rsid w:val="00EE181A"/>
    <w:rsid w:val="00EE1A17"/>
    <w:rsid w:val="00EE22EA"/>
    <w:rsid w:val="00EE2E25"/>
    <w:rsid w:val="00EE331D"/>
    <w:rsid w:val="00EE3874"/>
    <w:rsid w:val="00EE4AFA"/>
    <w:rsid w:val="00EE4D9C"/>
    <w:rsid w:val="00EE59B7"/>
    <w:rsid w:val="00EE612F"/>
    <w:rsid w:val="00EE77A8"/>
    <w:rsid w:val="00EE7D33"/>
    <w:rsid w:val="00EF0551"/>
    <w:rsid w:val="00EF09CF"/>
    <w:rsid w:val="00EF2E81"/>
    <w:rsid w:val="00EF3437"/>
    <w:rsid w:val="00EF5123"/>
    <w:rsid w:val="00EF5341"/>
    <w:rsid w:val="00EF56D5"/>
    <w:rsid w:val="00EF5721"/>
    <w:rsid w:val="00EF60BF"/>
    <w:rsid w:val="00EF73E4"/>
    <w:rsid w:val="00EF7D30"/>
    <w:rsid w:val="00F002D0"/>
    <w:rsid w:val="00F00BD8"/>
    <w:rsid w:val="00F00ED1"/>
    <w:rsid w:val="00F0169A"/>
    <w:rsid w:val="00F018B7"/>
    <w:rsid w:val="00F01CEF"/>
    <w:rsid w:val="00F02649"/>
    <w:rsid w:val="00F02CB9"/>
    <w:rsid w:val="00F03794"/>
    <w:rsid w:val="00F03F00"/>
    <w:rsid w:val="00F0457F"/>
    <w:rsid w:val="00F04FC9"/>
    <w:rsid w:val="00F0580E"/>
    <w:rsid w:val="00F058B9"/>
    <w:rsid w:val="00F063A5"/>
    <w:rsid w:val="00F0685B"/>
    <w:rsid w:val="00F07434"/>
    <w:rsid w:val="00F07C90"/>
    <w:rsid w:val="00F11D79"/>
    <w:rsid w:val="00F12B9D"/>
    <w:rsid w:val="00F1343C"/>
    <w:rsid w:val="00F1355A"/>
    <w:rsid w:val="00F13B34"/>
    <w:rsid w:val="00F13E2B"/>
    <w:rsid w:val="00F1502E"/>
    <w:rsid w:val="00F15A1A"/>
    <w:rsid w:val="00F16459"/>
    <w:rsid w:val="00F17133"/>
    <w:rsid w:val="00F172ED"/>
    <w:rsid w:val="00F179CC"/>
    <w:rsid w:val="00F208FD"/>
    <w:rsid w:val="00F20E98"/>
    <w:rsid w:val="00F20FDA"/>
    <w:rsid w:val="00F22E42"/>
    <w:rsid w:val="00F22E52"/>
    <w:rsid w:val="00F23A9C"/>
    <w:rsid w:val="00F24E92"/>
    <w:rsid w:val="00F2531E"/>
    <w:rsid w:val="00F2556E"/>
    <w:rsid w:val="00F25B53"/>
    <w:rsid w:val="00F25F88"/>
    <w:rsid w:val="00F273F6"/>
    <w:rsid w:val="00F27B99"/>
    <w:rsid w:val="00F27F92"/>
    <w:rsid w:val="00F31F3F"/>
    <w:rsid w:val="00F32081"/>
    <w:rsid w:val="00F3259F"/>
    <w:rsid w:val="00F32D7E"/>
    <w:rsid w:val="00F33125"/>
    <w:rsid w:val="00F339DD"/>
    <w:rsid w:val="00F33BF7"/>
    <w:rsid w:val="00F34475"/>
    <w:rsid w:val="00F348C6"/>
    <w:rsid w:val="00F352F0"/>
    <w:rsid w:val="00F356EE"/>
    <w:rsid w:val="00F35AE8"/>
    <w:rsid w:val="00F36BC6"/>
    <w:rsid w:val="00F370DE"/>
    <w:rsid w:val="00F4014F"/>
    <w:rsid w:val="00F4036A"/>
    <w:rsid w:val="00F406D8"/>
    <w:rsid w:val="00F40A18"/>
    <w:rsid w:val="00F40BAC"/>
    <w:rsid w:val="00F40BB2"/>
    <w:rsid w:val="00F40E67"/>
    <w:rsid w:val="00F41644"/>
    <w:rsid w:val="00F4188E"/>
    <w:rsid w:val="00F41CBB"/>
    <w:rsid w:val="00F42448"/>
    <w:rsid w:val="00F425E0"/>
    <w:rsid w:val="00F42E7F"/>
    <w:rsid w:val="00F44078"/>
    <w:rsid w:val="00F44F19"/>
    <w:rsid w:val="00F4580D"/>
    <w:rsid w:val="00F45CB9"/>
    <w:rsid w:val="00F45D4E"/>
    <w:rsid w:val="00F460DF"/>
    <w:rsid w:val="00F46894"/>
    <w:rsid w:val="00F47169"/>
    <w:rsid w:val="00F47586"/>
    <w:rsid w:val="00F47621"/>
    <w:rsid w:val="00F50905"/>
    <w:rsid w:val="00F51131"/>
    <w:rsid w:val="00F51867"/>
    <w:rsid w:val="00F519D0"/>
    <w:rsid w:val="00F51FF5"/>
    <w:rsid w:val="00F5336F"/>
    <w:rsid w:val="00F534FC"/>
    <w:rsid w:val="00F53637"/>
    <w:rsid w:val="00F5394D"/>
    <w:rsid w:val="00F545E3"/>
    <w:rsid w:val="00F54984"/>
    <w:rsid w:val="00F55BD0"/>
    <w:rsid w:val="00F562A5"/>
    <w:rsid w:val="00F5681F"/>
    <w:rsid w:val="00F56B29"/>
    <w:rsid w:val="00F57065"/>
    <w:rsid w:val="00F60DC8"/>
    <w:rsid w:val="00F61472"/>
    <w:rsid w:val="00F6170E"/>
    <w:rsid w:val="00F61CD5"/>
    <w:rsid w:val="00F621F0"/>
    <w:rsid w:val="00F6221F"/>
    <w:rsid w:val="00F627AB"/>
    <w:rsid w:val="00F63CFA"/>
    <w:rsid w:val="00F64E31"/>
    <w:rsid w:val="00F64E69"/>
    <w:rsid w:val="00F64EBB"/>
    <w:rsid w:val="00F65090"/>
    <w:rsid w:val="00F663D8"/>
    <w:rsid w:val="00F666A6"/>
    <w:rsid w:val="00F6674D"/>
    <w:rsid w:val="00F66924"/>
    <w:rsid w:val="00F672CA"/>
    <w:rsid w:val="00F67329"/>
    <w:rsid w:val="00F673FF"/>
    <w:rsid w:val="00F67B90"/>
    <w:rsid w:val="00F70261"/>
    <w:rsid w:val="00F707E3"/>
    <w:rsid w:val="00F708B5"/>
    <w:rsid w:val="00F70CDF"/>
    <w:rsid w:val="00F70E1C"/>
    <w:rsid w:val="00F71D7D"/>
    <w:rsid w:val="00F7321B"/>
    <w:rsid w:val="00F73EAF"/>
    <w:rsid w:val="00F73F52"/>
    <w:rsid w:val="00F73FD0"/>
    <w:rsid w:val="00F74719"/>
    <w:rsid w:val="00F74810"/>
    <w:rsid w:val="00F74C00"/>
    <w:rsid w:val="00F75875"/>
    <w:rsid w:val="00F759F3"/>
    <w:rsid w:val="00F7608F"/>
    <w:rsid w:val="00F76387"/>
    <w:rsid w:val="00F76A70"/>
    <w:rsid w:val="00F76F71"/>
    <w:rsid w:val="00F77DC7"/>
    <w:rsid w:val="00F80701"/>
    <w:rsid w:val="00F8140C"/>
    <w:rsid w:val="00F81AB1"/>
    <w:rsid w:val="00F82036"/>
    <w:rsid w:val="00F82F48"/>
    <w:rsid w:val="00F83555"/>
    <w:rsid w:val="00F83E84"/>
    <w:rsid w:val="00F8433C"/>
    <w:rsid w:val="00F84AA1"/>
    <w:rsid w:val="00F858A9"/>
    <w:rsid w:val="00F85966"/>
    <w:rsid w:val="00F869C6"/>
    <w:rsid w:val="00F872EE"/>
    <w:rsid w:val="00F876E7"/>
    <w:rsid w:val="00F90B37"/>
    <w:rsid w:val="00F90EE8"/>
    <w:rsid w:val="00F913D7"/>
    <w:rsid w:val="00F913F2"/>
    <w:rsid w:val="00F91A10"/>
    <w:rsid w:val="00F9223E"/>
    <w:rsid w:val="00F92CB0"/>
    <w:rsid w:val="00F92FCF"/>
    <w:rsid w:val="00F930E2"/>
    <w:rsid w:val="00F937A6"/>
    <w:rsid w:val="00F93A98"/>
    <w:rsid w:val="00F93C4E"/>
    <w:rsid w:val="00F940B2"/>
    <w:rsid w:val="00F95EEE"/>
    <w:rsid w:val="00F95FE9"/>
    <w:rsid w:val="00F962E4"/>
    <w:rsid w:val="00F9646B"/>
    <w:rsid w:val="00F9670E"/>
    <w:rsid w:val="00F969F4"/>
    <w:rsid w:val="00F9714D"/>
    <w:rsid w:val="00F97F68"/>
    <w:rsid w:val="00FA0171"/>
    <w:rsid w:val="00FA0D18"/>
    <w:rsid w:val="00FA25CC"/>
    <w:rsid w:val="00FA2BD0"/>
    <w:rsid w:val="00FA2E21"/>
    <w:rsid w:val="00FA31E6"/>
    <w:rsid w:val="00FA33D8"/>
    <w:rsid w:val="00FA4405"/>
    <w:rsid w:val="00FA4759"/>
    <w:rsid w:val="00FA47AD"/>
    <w:rsid w:val="00FA5096"/>
    <w:rsid w:val="00FA5213"/>
    <w:rsid w:val="00FA6DBD"/>
    <w:rsid w:val="00FA7278"/>
    <w:rsid w:val="00FA7CA7"/>
    <w:rsid w:val="00FB12A3"/>
    <w:rsid w:val="00FB1605"/>
    <w:rsid w:val="00FB2CE1"/>
    <w:rsid w:val="00FB3160"/>
    <w:rsid w:val="00FB380A"/>
    <w:rsid w:val="00FB50BC"/>
    <w:rsid w:val="00FB6785"/>
    <w:rsid w:val="00FB7163"/>
    <w:rsid w:val="00FB7AA8"/>
    <w:rsid w:val="00FB7C98"/>
    <w:rsid w:val="00FB7F45"/>
    <w:rsid w:val="00FC0F90"/>
    <w:rsid w:val="00FC1E60"/>
    <w:rsid w:val="00FC202D"/>
    <w:rsid w:val="00FC25AB"/>
    <w:rsid w:val="00FC43FA"/>
    <w:rsid w:val="00FC4933"/>
    <w:rsid w:val="00FC547D"/>
    <w:rsid w:val="00FC5A9B"/>
    <w:rsid w:val="00FC5DDE"/>
    <w:rsid w:val="00FC6FC6"/>
    <w:rsid w:val="00FC7920"/>
    <w:rsid w:val="00FD003C"/>
    <w:rsid w:val="00FD0347"/>
    <w:rsid w:val="00FD17C4"/>
    <w:rsid w:val="00FD1F2F"/>
    <w:rsid w:val="00FD2846"/>
    <w:rsid w:val="00FD2855"/>
    <w:rsid w:val="00FD2F74"/>
    <w:rsid w:val="00FD3761"/>
    <w:rsid w:val="00FD37B1"/>
    <w:rsid w:val="00FD39A4"/>
    <w:rsid w:val="00FD4333"/>
    <w:rsid w:val="00FD4E5E"/>
    <w:rsid w:val="00FD629C"/>
    <w:rsid w:val="00FD72DD"/>
    <w:rsid w:val="00FD768B"/>
    <w:rsid w:val="00FE004B"/>
    <w:rsid w:val="00FE03C6"/>
    <w:rsid w:val="00FE0674"/>
    <w:rsid w:val="00FE11CB"/>
    <w:rsid w:val="00FE1320"/>
    <w:rsid w:val="00FE1A04"/>
    <w:rsid w:val="00FE20C1"/>
    <w:rsid w:val="00FE32D7"/>
    <w:rsid w:val="00FE42B4"/>
    <w:rsid w:val="00FE7551"/>
    <w:rsid w:val="00FE779B"/>
    <w:rsid w:val="00FF1D46"/>
    <w:rsid w:val="00FF1D5C"/>
    <w:rsid w:val="00FF2AE1"/>
    <w:rsid w:val="00FF3FB2"/>
    <w:rsid w:val="00FF471E"/>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3305">
      <w:bodyDiv w:val="1"/>
      <w:marLeft w:val="0"/>
      <w:marRight w:val="0"/>
      <w:marTop w:val="0"/>
      <w:marBottom w:val="0"/>
      <w:divBdr>
        <w:top w:val="none" w:sz="0" w:space="0" w:color="auto"/>
        <w:left w:val="none" w:sz="0" w:space="0" w:color="auto"/>
        <w:bottom w:val="none" w:sz="0" w:space="0" w:color="auto"/>
        <w:right w:val="none" w:sz="0" w:space="0" w:color="auto"/>
      </w:divBdr>
      <w:divsChild>
        <w:div w:id="1100759151">
          <w:marLeft w:val="0"/>
          <w:marRight w:val="0"/>
          <w:marTop w:val="0"/>
          <w:marBottom w:val="0"/>
          <w:divBdr>
            <w:top w:val="none" w:sz="0" w:space="0" w:color="auto"/>
            <w:left w:val="none" w:sz="0" w:space="0" w:color="auto"/>
            <w:bottom w:val="none" w:sz="0" w:space="0" w:color="auto"/>
            <w:right w:val="none" w:sz="0" w:space="0" w:color="auto"/>
          </w:divBdr>
        </w:div>
        <w:div w:id="1836995950">
          <w:marLeft w:val="0"/>
          <w:marRight w:val="0"/>
          <w:marTop w:val="0"/>
          <w:marBottom w:val="0"/>
          <w:divBdr>
            <w:top w:val="none" w:sz="0" w:space="0" w:color="auto"/>
            <w:left w:val="none" w:sz="0" w:space="0" w:color="auto"/>
            <w:bottom w:val="none" w:sz="0" w:space="0" w:color="auto"/>
            <w:right w:val="none" w:sz="0" w:space="0" w:color="auto"/>
          </w:divBdr>
          <w:divsChild>
            <w:div w:id="2056928069">
              <w:marLeft w:val="0"/>
              <w:marRight w:val="0"/>
              <w:marTop w:val="0"/>
              <w:marBottom w:val="0"/>
              <w:divBdr>
                <w:top w:val="none" w:sz="0" w:space="0" w:color="auto"/>
                <w:left w:val="none" w:sz="0" w:space="0" w:color="auto"/>
                <w:bottom w:val="none" w:sz="0" w:space="0" w:color="auto"/>
                <w:right w:val="none" w:sz="0" w:space="0" w:color="auto"/>
              </w:divBdr>
            </w:div>
          </w:divsChild>
        </w:div>
        <w:div w:id="57753963">
          <w:marLeft w:val="0"/>
          <w:marRight w:val="0"/>
          <w:marTop w:val="0"/>
          <w:marBottom w:val="0"/>
          <w:divBdr>
            <w:top w:val="none" w:sz="0" w:space="0" w:color="auto"/>
            <w:left w:val="none" w:sz="0" w:space="0" w:color="auto"/>
            <w:bottom w:val="none" w:sz="0" w:space="0" w:color="auto"/>
            <w:right w:val="none" w:sz="0" w:space="0" w:color="auto"/>
          </w:divBdr>
        </w:div>
        <w:div w:id="1334796038">
          <w:marLeft w:val="0"/>
          <w:marRight w:val="0"/>
          <w:marTop w:val="0"/>
          <w:marBottom w:val="0"/>
          <w:divBdr>
            <w:top w:val="none" w:sz="0" w:space="0" w:color="auto"/>
            <w:left w:val="none" w:sz="0" w:space="0" w:color="auto"/>
            <w:bottom w:val="none" w:sz="0" w:space="0" w:color="auto"/>
            <w:right w:val="none" w:sz="0" w:space="0" w:color="auto"/>
          </w:divBdr>
          <w:divsChild>
            <w:div w:id="1022633962">
              <w:marLeft w:val="0"/>
              <w:marRight w:val="0"/>
              <w:marTop w:val="0"/>
              <w:marBottom w:val="0"/>
              <w:divBdr>
                <w:top w:val="none" w:sz="0" w:space="0" w:color="auto"/>
                <w:left w:val="none" w:sz="0" w:space="0" w:color="auto"/>
                <w:bottom w:val="none" w:sz="0" w:space="0" w:color="auto"/>
                <w:right w:val="none" w:sz="0" w:space="0" w:color="auto"/>
              </w:divBdr>
            </w:div>
          </w:divsChild>
        </w:div>
        <w:div w:id="359358313">
          <w:marLeft w:val="0"/>
          <w:marRight w:val="0"/>
          <w:marTop w:val="0"/>
          <w:marBottom w:val="0"/>
          <w:divBdr>
            <w:top w:val="none" w:sz="0" w:space="0" w:color="auto"/>
            <w:left w:val="none" w:sz="0" w:space="0" w:color="auto"/>
            <w:bottom w:val="none" w:sz="0" w:space="0" w:color="auto"/>
            <w:right w:val="none" w:sz="0" w:space="0" w:color="auto"/>
          </w:divBdr>
        </w:div>
        <w:div w:id="2083791788">
          <w:marLeft w:val="0"/>
          <w:marRight w:val="0"/>
          <w:marTop w:val="0"/>
          <w:marBottom w:val="0"/>
          <w:divBdr>
            <w:top w:val="none" w:sz="0" w:space="0" w:color="auto"/>
            <w:left w:val="none" w:sz="0" w:space="0" w:color="auto"/>
            <w:bottom w:val="none" w:sz="0" w:space="0" w:color="auto"/>
            <w:right w:val="none" w:sz="0" w:space="0" w:color="auto"/>
          </w:divBdr>
          <w:divsChild>
            <w:div w:id="1700930152">
              <w:marLeft w:val="0"/>
              <w:marRight w:val="0"/>
              <w:marTop w:val="0"/>
              <w:marBottom w:val="0"/>
              <w:divBdr>
                <w:top w:val="none" w:sz="0" w:space="0" w:color="auto"/>
                <w:left w:val="none" w:sz="0" w:space="0" w:color="auto"/>
                <w:bottom w:val="none" w:sz="0" w:space="0" w:color="auto"/>
                <w:right w:val="none" w:sz="0" w:space="0" w:color="auto"/>
              </w:divBdr>
            </w:div>
          </w:divsChild>
        </w:div>
        <w:div w:id="397436045">
          <w:marLeft w:val="0"/>
          <w:marRight w:val="0"/>
          <w:marTop w:val="0"/>
          <w:marBottom w:val="0"/>
          <w:divBdr>
            <w:top w:val="none" w:sz="0" w:space="0" w:color="auto"/>
            <w:left w:val="none" w:sz="0" w:space="0" w:color="auto"/>
            <w:bottom w:val="none" w:sz="0" w:space="0" w:color="auto"/>
            <w:right w:val="none" w:sz="0" w:space="0" w:color="auto"/>
          </w:divBdr>
        </w:div>
        <w:div w:id="403721554">
          <w:marLeft w:val="0"/>
          <w:marRight w:val="0"/>
          <w:marTop w:val="0"/>
          <w:marBottom w:val="0"/>
          <w:divBdr>
            <w:top w:val="none" w:sz="0" w:space="0" w:color="auto"/>
            <w:left w:val="none" w:sz="0" w:space="0" w:color="auto"/>
            <w:bottom w:val="none" w:sz="0" w:space="0" w:color="auto"/>
            <w:right w:val="none" w:sz="0" w:space="0" w:color="auto"/>
          </w:divBdr>
          <w:divsChild>
            <w:div w:id="272203408">
              <w:marLeft w:val="0"/>
              <w:marRight w:val="0"/>
              <w:marTop w:val="0"/>
              <w:marBottom w:val="0"/>
              <w:divBdr>
                <w:top w:val="none" w:sz="0" w:space="0" w:color="auto"/>
                <w:left w:val="none" w:sz="0" w:space="0" w:color="auto"/>
                <w:bottom w:val="none" w:sz="0" w:space="0" w:color="auto"/>
                <w:right w:val="none" w:sz="0" w:space="0" w:color="auto"/>
              </w:divBdr>
            </w:div>
          </w:divsChild>
        </w:div>
        <w:div w:id="1366062582">
          <w:marLeft w:val="0"/>
          <w:marRight w:val="0"/>
          <w:marTop w:val="0"/>
          <w:marBottom w:val="0"/>
          <w:divBdr>
            <w:top w:val="none" w:sz="0" w:space="0" w:color="auto"/>
            <w:left w:val="none" w:sz="0" w:space="0" w:color="auto"/>
            <w:bottom w:val="none" w:sz="0" w:space="0" w:color="auto"/>
            <w:right w:val="none" w:sz="0" w:space="0" w:color="auto"/>
          </w:divBdr>
        </w:div>
        <w:div w:id="1455323922">
          <w:marLeft w:val="0"/>
          <w:marRight w:val="0"/>
          <w:marTop w:val="0"/>
          <w:marBottom w:val="0"/>
          <w:divBdr>
            <w:top w:val="none" w:sz="0" w:space="0" w:color="auto"/>
            <w:left w:val="none" w:sz="0" w:space="0" w:color="auto"/>
            <w:bottom w:val="none" w:sz="0" w:space="0" w:color="auto"/>
            <w:right w:val="none" w:sz="0" w:space="0" w:color="auto"/>
          </w:divBdr>
          <w:divsChild>
            <w:div w:id="441149583">
              <w:marLeft w:val="0"/>
              <w:marRight w:val="0"/>
              <w:marTop w:val="0"/>
              <w:marBottom w:val="0"/>
              <w:divBdr>
                <w:top w:val="none" w:sz="0" w:space="0" w:color="auto"/>
                <w:left w:val="none" w:sz="0" w:space="0" w:color="auto"/>
                <w:bottom w:val="none" w:sz="0" w:space="0" w:color="auto"/>
                <w:right w:val="none" w:sz="0" w:space="0" w:color="auto"/>
              </w:divBdr>
            </w:div>
          </w:divsChild>
        </w:div>
        <w:div w:id="58794740">
          <w:marLeft w:val="0"/>
          <w:marRight w:val="0"/>
          <w:marTop w:val="0"/>
          <w:marBottom w:val="0"/>
          <w:divBdr>
            <w:top w:val="none" w:sz="0" w:space="0" w:color="auto"/>
            <w:left w:val="none" w:sz="0" w:space="0" w:color="auto"/>
            <w:bottom w:val="none" w:sz="0" w:space="0" w:color="auto"/>
            <w:right w:val="none" w:sz="0" w:space="0" w:color="auto"/>
          </w:divBdr>
        </w:div>
        <w:div w:id="1977055977">
          <w:marLeft w:val="0"/>
          <w:marRight w:val="0"/>
          <w:marTop w:val="0"/>
          <w:marBottom w:val="0"/>
          <w:divBdr>
            <w:top w:val="none" w:sz="0" w:space="0" w:color="auto"/>
            <w:left w:val="none" w:sz="0" w:space="0" w:color="auto"/>
            <w:bottom w:val="none" w:sz="0" w:space="0" w:color="auto"/>
            <w:right w:val="none" w:sz="0" w:space="0" w:color="auto"/>
          </w:divBdr>
          <w:divsChild>
            <w:div w:id="2059279412">
              <w:marLeft w:val="0"/>
              <w:marRight w:val="0"/>
              <w:marTop w:val="0"/>
              <w:marBottom w:val="0"/>
              <w:divBdr>
                <w:top w:val="none" w:sz="0" w:space="0" w:color="auto"/>
                <w:left w:val="none" w:sz="0" w:space="0" w:color="auto"/>
                <w:bottom w:val="none" w:sz="0" w:space="0" w:color="auto"/>
                <w:right w:val="none" w:sz="0" w:space="0" w:color="auto"/>
              </w:divBdr>
            </w:div>
          </w:divsChild>
        </w:div>
        <w:div w:id="1747653595">
          <w:marLeft w:val="0"/>
          <w:marRight w:val="0"/>
          <w:marTop w:val="0"/>
          <w:marBottom w:val="0"/>
          <w:divBdr>
            <w:top w:val="none" w:sz="0" w:space="0" w:color="auto"/>
            <w:left w:val="none" w:sz="0" w:space="0" w:color="auto"/>
            <w:bottom w:val="none" w:sz="0" w:space="0" w:color="auto"/>
            <w:right w:val="none" w:sz="0" w:space="0" w:color="auto"/>
          </w:divBdr>
        </w:div>
        <w:div w:id="561135698">
          <w:marLeft w:val="0"/>
          <w:marRight w:val="0"/>
          <w:marTop w:val="0"/>
          <w:marBottom w:val="0"/>
          <w:divBdr>
            <w:top w:val="none" w:sz="0" w:space="0" w:color="auto"/>
            <w:left w:val="none" w:sz="0" w:space="0" w:color="auto"/>
            <w:bottom w:val="none" w:sz="0" w:space="0" w:color="auto"/>
            <w:right w:val="none" w:sz="0" w:space="0" w:color="auto"/>
          </w:divBdr>
          <w:divsChild>
            <w:div w:id="1240675199">
              <w:marLeft w:val="0"/>
              <w:marRight w:val="0"/>
              <w:marTop w:val="0"/>
              <w:marBottom w:val="0"/>
              <w:divBdr>
                <w:top w:val="none" w:sz="0" w:space="0" w:color="auto"/>
                <w:left w:val="none" w:sz="0" w:space="0" w:color="auto"/>
                <w:bottom w:val="none" w:sz="0" w:space="0" w:color="auto"/>
                <w:right w:val="none" w:sz="0" w:space="0" w:color="auto"/>
              </w:divBdr>
            </w:div>
          </w:divsChild>
        </w:div>
        <w:div w:id="1575823247">
          <w:marLeft w:val="0"/>
          <w:marRight w:val="0"/>
          <w:marTop w:val="300"/>
          <w:marBottom w:val="0"/>
          <w:divBdr>
            <w:top w:val="none" w:sz="0" w:space="0" w:color="auto"/>
            <w:left w:val="none" w:sz="0" w:space="0" w:color="auto"/>
            <w:bottom w:val="none" w:sz="0" w:space="0" w:color="auto"/>
            <w:right w:val="none" w:sz="0" w:space="0" w:color="auto"/>
          </w:divBdr>
          <w:divsChild>
            <w:div w:id="1807813008">
              <w:marLeft w:val="0"/>
              <w:marRight w:val="0"/>
              <w:marTop w:val="0"/>
              <w:marBottom w:val="0"/>
              <w:divBdr>
                <w:top w:val="none" w:sz="0" w:space="0" w:color="auto"/>
                <w:left w:val="none" w:sz="0" w:space="0" w:color="auto"/>
                <w:bottom w:val="none" w:sz="0" w:space="0" w:color="auto"/>
                <w:right w:val="none" w:sz="0" w:space="0" w:color="auto"/>
              </w:divBdr>
              <w:divsChild>
                <w:div w:id="56468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805540">
          <w:marLeft w:val="0"/>
          <w:marRight w:val="0"/>
          <w:marTop w:val="300"/>
          <w:marBottom w:val="0"/>
          <w:divBdr>
            <w:top w:val="none" w:sz="0" w:space="0" w:color="auto"/>
            <w:left w:val="none" w:sz="0" w:space="0" w:color="auto"/>
            <w:bottom w:val="none" w:sz="0" w:space="0" w:color="auto"/>
            <w:right w:val="none" w:sz="0" w:space="0" w:color="auto"/>
          </w:divBdr>
          <w:divsChild>
            <w:div w:id="1979527513">
              <w:marLeft w:val="0"/>
              <w:marRight w:val="0"/>
              <w:marTop w:val="0"/>
              <w:marBottom w:val="0"/>
              <w:divBdr>
                <w:top w:val="none" w:sz="0" w:space="0" w:color="auto"/>
                <w:left w:val="none" w:sz="0" w:space="0" w:color="auto"/>
                <w:bottom w:val="none" w:sz="0" w:space="0" w:color="auto"/>
                <w:right w:val="none" w:sz="0" w:space="0" w:color="auto"/>
              </w:divBdr>
              <w:divsChild>
                <w:div w:id="47155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6978">
          <w:marLeft w:val="0"/>
          <w:marRight w:val="0"/>
          <w:marTop w:val="300"/>
          <w:marBottom w:val="0"/>
          <w:divBdr>
            <w:top w:val="none" w:sz="0" w:space="0" w:color="auto"/>
            <w:left w:val="none" w:sz="0" w:space="0" w:color="auto"/>
            <w:bottom w:val="none" w:sz="0" w:space="0" w:color="auto"/>
            <w:right w:val="none" w:sz="0" w:space="0" w:color="auto"/>
          </w:divBdr>
          <w:divsChild>
            <w:div w:id="945697702">
              <w:marLeft w:val="0"/>
              <w:marRight w:val="0"/>
              <w:marTop w:val="0"/>
              <w:marBottom w:val="0"/>
              <w:divBdr>
                <w:top w:val="none" w:sz="0" w:space="0" w:color="auto"/>
                <w:left w:val="none" w:sz="0" w:space="0" w:color="auto"/>
                <w:bottom w:val="none" w:sz="0" w:space="0" w:color="auto"/>
                <w:right w:val="none" w:sz="0" w:space="0" w:color="auto"/>
              </w:divBdr>
              <w:divsChild>
                <w:div w:id="1236092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2799">
          <w:marLeft w:val="0"/>
          <w:marRight w:val="0"/>
          <w:marTop w:val="300"/>
          <w:marBottom w:val="0"/>
          <w:divBdr>
            <w:top w:val="none" w:sz="0" w:space="0" w:color="auto"/>
            <w:left w:val="none" w:sz="0" w:space="0" w:color="auto"/>
            <w:bottom w:val="none" w:sz="0" w:space="0" w:color="auto"/>
            <w:right w:val="none" w:sz="0" w:space="0" w:color="auto"/>
          </w:divBdr>
          <w:divsChild>
            <w:div w:id="2131892836">
              <w:marLeft w:val="0"/>
              <w:marRight w:val="0"/>
              <w:marTop w:val="0"/>
              <w:marBottom w:val="0"/>
              <w:divBdr>
                <w:top w:val="none" w:sz="0" w:space="0" w:color="auto"/>
                <w:left w:val="none" w:sz="0" w:space="0" w:color="auto"/>
                <w:bottom w:val="none" w:sz="0" w:space="0" w:color="auto"/>
                <w:right w:val="none" w:sz="0" w:space="0" w:color="auto"/>
              </w:divBdr>
              <w:divsChild>
                <w:div w:id="16706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853">
      <w:bodyDiv w:val="1"/>
      <w:marLeft w:val="0"/>
      <w:marRight w:val="0"/>
      <w:marTop w:val="0"/>
      <w:marBottom w:val="0"/>
      <w:divBdr>
        <w:top w:val="none" w:sz="0" w:space="0" w:color="auto"/>
        <w:left w:val="none" w:sz="0" w:space="0" w:color="auto"/>
        <w:bottom w:val="none" w:sz="0" w:space="0" w:color="auto"/>
        <w:right w:val="none" w:sz="0" w:space="0" w:color="auto"/>
      </w:divBdr>
      <w:divsChild>
        <w:div w:id="1870222591">
          <w:marLeft w:val="0"/>
          <w:marRight w:val="0"/>
          <w:marTop w:val="0"/>
          <w:marBottom w:val="0"/>
          <w:divBdr>
            <w:top w:val="none" w:sz="0" w:space="0" w:color="auto"/>
            <w:left w:val="none" w:sz="0" w:space="0" w:color="auto"/>
            <w:bottom w:val="none" w:sz="0" w:space="0" w:color="auto"/>
            <w:right w:val="none" w:sz="0" w:space="0" w:color="auto"/>
          </w:divBdr>
        </w:div>
        <w:div w:id="1235702884">
          <w:marLeft w:val="0"/>
          <w:marRight w:val="0"/>
          <w:marTop w:val="0"/>
          <w:marBottom w:val="0"/>
          <w:divBdr>
            <w:top w:val="none" w:sz="0" w:space="0" w:color="auto"/>
            <w:left w:val="none" w:sz="0" w:space="0" w:color="auto"/>
            <w:bottom w:val="none" w:sz="0" w:space="0" w:color="auto"/>
            <w:right w:val="none" w:sz="0" w:space="0" w:color="auto"/>
          </w:divBdr>
          <w:divsChild>
            <w:div w:id="1831214991">
              <w:marLeft w:val="0"/>
              <w:marRight w:val="0"/>
              <w:marTop w:val="0"/>
              <w:marBottom w:val="0"/>
              <w:divBdr>
                <w:top w:val="none" w:sz="0" w:space="0" w:color="auto"/>
                <w:left w:val="none" w:sz="0" w:space="0" w:color="auto"/>
                <w:bottom w:val="none" w:sz="0" w:space="0" w:color="auto"/>
                <w:right w:val="none" w:sz="0" w:space="0" w:color="auto"/>
              </w:divBdr>
            </w:div>
          </w:divsChild>
        </w:div>
        <w:div w:id="382876609">
          <w:marLeft w:val="0"/>
          <w:marRight w:val="0"/>
          <w:marTop w:val="0"/>
          <w:marBottom w:val="0"/>
          <w:divBdr>
            <w:top w:val="none" w:sz="0" w:space="0" w:color="auto"/>
            <w:left w:val="none" w:sz="0" w:space="0" w:color="auto"/>
            <w:bottom w:val="none" w:sz="0" w:space="0" w:color="auto"/>
            <w:right w:val="none" w:sz="0" w:space="0" w:color="auto"/>
          </w:divBdr>
        </w:div>
        <w:div w:id="1674868689">
          <w:marLeft w:val="0"/>
          <w:marRight w:val="0"/>
          <w:marTop w:val="0"/>
          <w:marBottom w:val="0"/>
          <w:divBdr>
            <w:top w:val="none" w:sz="0" w:space="0" w:color="auto"/>
            <w:left w:val="none" w:sz="0" w:space="0" w:color="auto"/>
            <w:bottom w:val="none" w:sz="0" w:space="0" w:color="auto"/>
            <w:right w:val="none" w:sz="0" w:space="0" w:color="auto"/>
          </w:divBdr>
          <w:divsChild>
            <w:div w:id="1783650800">
              <w:marLeft w:val="0"/>
              <w:marRight w:val="0"/>
              <w:marTop w:val="0"/>
              <w:marBottom w:val="0"/>
              <w:divBdr>
                <w:top w:val="none" w:sz="0" w:space="0" w:color="auto"/>
                <w:left w:val="none" w:sz="0" w:space="0" w:color="auto"/>
                <w:bottom w:val="none" w:sz="0" w:space="0" w:color="auto"/>
                <w:right w:val="none" w:sz="0" w:space="0" w:color="auto"/>
              </w:divBdr>
            </w:div>
          </w:divsChild>
        </w:div>
        <w:div w:id="788663078">
          <w:marLeft w:val="0"/>
          <w:marRight w:val="0"/>
          <w:marTop w:val="0"/>
          <w:marBottom w:val="0"/>
          <w:divBdr>
            <w:top w:val="none" w:sz="0" w:space="0" w:color="auto"/>
            <w:left w:val="none" w:sz="0" w:space="0" w:color="auto"/>
            <w:bottom w:val="none" w:sz="0" w:space="0" w:color="auto"/>
            <w:right w:val="none" w:sz="0" w:space="0" w:color="auto"/>
          </w:divBdr>
        </w:div>
        <w:div w:id="759302357">
          <w:marLeft w:val="0"/>
          <w:marRight w:val="0"/>
          <w:marTop w:val="0"/>
          <w:marBottom w:val="0"/>
          <w:divBdr>
            <w:top w:val="none" w:sz="0" w:space="0" w:color="auto"/>
            <w:left w:val="none" w:sz="0" w:space="0" w:color="auto"/>
            <w:bottom w:val="none" w:sz="0" w:space="0" w:color="auto"/>
            <w:right w:val="none" w:sz="0" w:space="0" w:color="auto"/>
          </w:divBdr>
          <w:divsChild>
            <w:div w:id="1327323447">
              <w:marLeft w:val="0"/>
              <w:marRight w:val="0"/>
              <w:marTop w:val="0"/>
              <w:marBottom w:val="0"/>
              <w:divBdr>
                <w:top w:val="none" w:sz="0" w:space="0" w:color="auto"/>
                <w:left w:val="none" w:sz="0" w:space="0" w:color="auto"/>
                <w:bottom w:val="none" w:sz="0" w:space="0" w:color="auto"/>
                <w:right w:val="none" w:sz="0" w:space="0" w:color="auto"/>
              </w:divBdr>
            </w:div>
          </w:divsChild>
        </w:div>
        <w:div w:id="1877884245">
          <w:marLeft w:val="0"/>
          <w:marRight w:val="0"/>
          <w:marTop w:val="0"/>
          <w:marBottom w:val="0"/>
          <w:divBdr>
            <w:top w:val="none" w:sz="0" w:space="0" w:color="auto"/>
            <w:left w:val="none" w:sz="0" w:space="0" w:color="auto"/>
            <w:bottom w:val="none" w:sz="0" w:space="0" w:color="auto"/>
            <w:right w:val="none" w:sz="0" w:space="0" w:color="auto"/>
          </w:divBdr>
        </w:div>
        <w:div w:id="488792080">
          <w:marLeft w:val="0"/>
          <w:marRight w:val="0"/>
          <w:marTop w:val="0"/>
          <w:marBottom w:val="0"/>
          <w:divBdr>
            <w:top w:val="none" w:sz="0" w:space="0" w:color="auto"/>
            <w:left w:val="none" w:sz="0" w:space="0" w:color="auto"/>
            <w:bottom w:val="none" w:sz="0" w:space="0" w:color="auto"/>
            <w:right w:val="none" w:sz="0" w:space="0" w:color="auto"/>
          </w:divBdr>
          <w:divsChild>
            <w:div w:id="2033724697">
              <w:marLeft w:val="0"/>
              <w:marRight w:val="0"/>
              <w:marTop w:val="0"/>
              <w:marBottom w:val="0"/>
              <w:divBdr>
                <w:top w:val="none" w:sz="0" w:space="0" w:color="auto"/>
                <w:left w:val="none" w:sz="0" w:space="0" w:color="auto"/>
                <w:bottom w:val="none" w:sz="0" w:space="0" w:color="auto"/>
                <w:right w:val="none" w:sz="0" w:space="0" w:color="auto"/>
              </w:divBdr>
            </w:div>
          </w:divsChild>
        </w:div>
        <w:div w:id="1505434197">
          <w:marLeft w:val="0"/>
          <w:marRight w:val="0"/>
          <w:marTop w:val="0"/>
          <w:marBottom w:val="0"/>
          <w:divBdr>
            <w:top w:val="none" w:sz="0" w:space="0" w:color="auto"/>
            <w:left w:val="none" w:sz="0" w:space="0" w:color="auto"/>
            <w:bottom w:val="none" w:sz="0" w:space="0" w:color="auto"/>
            <w:right w:val="none" w:sz="0" w:space="0" w:color="auto"/>
          </w:divBdr>
        </w:div>
        <w:div w:id="991838033">
          <w:marLeft w:val="0"/>
          <w:marRight w:val="0"/>
          <w:marTop w:val="0"/>
          <w:marBottom w:val="0"/>
          <w:divBdr>
            <w:top w:val="none" w:sz="0" w:space="0" w:color="auto"/>
            <w:left w:val="none" w:sz="0" w:space="0" w:color="auto"/>
            <w:bottom w:val="none" w:sz="0" w:space="0" w:color="auto"/>
            <w:right w:val="none" w:sz="0" w:space="0" w:color="auto"/>
          </w:divBdr>
          <w:divsChild>
            <w:div w:id="850990853">
              <w:marLeft w:val="0"/>
              <w:marRight w:val="0"/>
              <w:marTop w:val="0"/>
              <w:marBottom w:val="0"/>
              <w:divBdr>
                <w:top w:val="none" w:sz="0" w:space="0" w:color="auto"/>
                <w:left w:val="none" w:sz="0" w:space="0" w:color="auto"/>
                <w:bottom w:val="none" w:sz="0" w:space="0" w:color="auto"/>
                <w:right w:val="none" w:sz="0" w:space="0" w:color="auto"/>
              </w:divBdr>
            </w:div>
          </w:divsChild>
        </w:div>
        <w:div w:id="355157549">
          <w:marLeft w:val="0"/>
          <w:marRight w:val="0"/>
          <w:marTop w:val="0"/>
          <w:marBottom w:val="0"/>
          <w:divBdr>
            <w:top w:val="none" w:sz="0" w:space="0" w:color="auto"/>
            <w:left w:val="none" w:sz="0" w:space="0" w:color="auto"/>
            <w:bottom w:val="none" w:sz="0" w:space="0" w:color="auto"/>
            <w:right w:val="none" w:sz="0" w:space="0" w:color="auto"/>
          </w:divBdr>
        </w:div>
        <w:div w:id="178736385">
          <w:marLeft w:val="0"/>
          <w:marRight w:val="0"/>
          <w:marTop w:val="0"/>
          <w:marBottom w:val="0"/>
          <w:divBdr>
            <w:top w:val="none" w:sz="0" w:space="0" w:color="auto"/>
            <w:left w:val="none" w:sz="0" w:space="0" w:color="auto"/>
            <w:bottom w:val="none" w:sz="0" w:space="0" w:color="auto"/>
            <w:right w:val="none" w:sz="0" w:space="0" w:color="auto"/>
          </w:divBdr>
          <w:divsChild>
            <w:div w:id="1276132820">
              <w:marLeft w:val="0"/>
              <w:marRight w:val="0"/>
              <w:marTop w:val="0"/>
              <w:marBottom w:val="0"/>
              <w:divBdr>
                <w:top w:val="none" w:sz="0" w:space="0" w:color="auto"/>
                <w:left w:val="none" w:sz="0" w:space="0" w:color="auto"/>
                <w:bottom w:val="none" w:sz="0" w:space="0" w:color="auto"/>
                <w:right w:val="none" w:sz="0" w:space="0" w:color="auto"/>
              </w:divBdr>
            </w:div>
          </w:divsChild>
        </w:div>
        <w:div w:id="942035181">
          <w:marLeft w:val="0"/>
          <w:marRight w:val="0"/>
          <w:marTop w:val="0"/>
          <w:marBottom w:val="0"/>
          <w:divBdr>
            <w:top w:val="none" w:sz="0" w:space="0" w:color="auto"/>
            <w:left w:val="none" w:sz="0" w:space="0" w:color="auto"/>
            <w:bottom w:val="none" w:sz="0" w:space="0" w:color="auto"/>
            <w:right w:val="none" w:sz="0" w:space="0" w:color="auto"/>
          </w:divBdr>
        </w:div>
        <w:div w:id="904680880">
          <w:marLeft w:val="0"/>
          <w:marRight w:val="0"/>
          <w:marTop w:val="0"/>
          <w:marBottom w:val="0"/>
          <w:divBdr>
            <w:top w:val="none" w:sz="0" w:space="0" w:color="auto"/>
            <w:left w:val="none" w:sz="0" w:space="0" w:color="auto"/>
            <w:bottom w:val="none" w:sz="0" w:space="0" w:color="auto"/>
            <w:right w:val="none" w:sz="0" w:space="0" w:color="auto"/>
          </w:divBdr>
          <w:divsChild>
            <w:div w:id="763574140">
              <w:marLeft w:val="0"/>
              <w:marRight w:val="0"/>
              <w:marTop w:val="0"/>
              <w:marBottom w:val="0"/>
              <w:divBdr>
                <w:top w:val="none" w:sz="0" w:space="0" w:color="auto"/>
                <w:left w:val="none" w:sz="0" w:space="0" w:color="auto"/>
                <w:bottom w:val="none" w:sz="0" w:space="0" w:color="auto"/>
                <w:right w:val="none" w:sz="0" w:space="0" w:color="auto"/>
              </w:divBdr>
            </w:div>
          </w:divsChild>
        </w:div>
        <w:div w:id="186064168">
          <w:marLeft w:val="0"/>
          <w:marRight w:val="0"/>
          <w:marTop w:val="300"/>
          <w:marBottom w:val="0"/>
          <w:divBdr>
            <w:top w:val="none" w:sz="0" w:space="0" w:color="auto"/>
            <w:left w:val="none" w:sz="0" w:space="0" w:color="auto"/>
            <w:bottom w:val="none" w:sz="0" w:space="0" w:color="auto"/>
            <w:right w:val="none" w:sz="0" w:space="0" w:color="auto"/>
          </w:divBdr>
          <w:divsChild>
            <w:div w:id="539586308">
              <w:marLeft w:val="0"/>
              <w:marRight w:val="0"/>
              <w:marTop w:val="0"/>
              <w:marBottom w:val="0"/>
              <w:divBdr>
                <w:top w:val="none" w:sz="0" w:space="0" w:color="auto"/>
                <w:left w:val="none" w:sz="0" w:space="0" w:color="auto"/>
                <w:bottom w:val="none" w:sz="0" w:space="0" w:color="auto"/>
                <w:right w:val="none" w:sz="0" w:space="0" w:color="auto"/>
              </w:divBdr>
              <w:divsChild>
                <w:div w:id="178422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360861">
          <w:marLeft w:val="0"/>
          <w:marRight w:val="0"/>
          <w:marTop w:val="300"/>
          <w:marBottom w:val="0"/>
          <w:divBdr>
            <w:top w:val="none" w:sz="0" w:space="0" w:color="auto"/>
            <w:left w:val="none" w:sz="0" w:space="0" w:color="auto"/>
            <w:bottom w:val="none" w:sz="0" w:space="0" w:color="auto"/>
            <w:right w:val="none" w:sz="0" w:space="0" w:color="auto"/>
          </w:divBdr>
          <w:divsChild>
            <w:div w:id="412748196">
              <w:marLeft w:val="0"/>
              <w:marRight w:val="0"/>
              <w:marTop w:val="0"/>
              <w:marBottom w:val="0"/>
              <w:divBdr>
                <w:top w:val="none" w:sz="0" w:space="0" w:color="auto"/>
                <w:left w:val="none" w:sz="0" w:space="0" w:color="auto"/>
                <w:bottom w:val="none" w:sz="0" w:space="0" w:color="auto"/>
                <w:right w:val="none" w:sz="0" w:space="0" w:color="auto"/>
              </w:divBdr>
              <w:divsChild>
                <w:div w:id="19138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012362">
          <w:marLeft w:val="0"/>
          <w:marRight w:val="0"/>
          <w:marTop w:val="300"/>
          <w:marBottom w:val="0"/>
          <w:divBdr>
            <w:top w:val="none" w:sz="0" w:space="0" w:color="auto"/>
            <w:left w:val="none" w:sz="0" w:space="0" w:color="auto"/>
            <w:bottom w:val="none" w:sz="0" w:space="0" w:color="auto"/>
            <w:right w:val="none" w:sz="0" w:space="0" w:color="auto"/>
          </w:divBdr>
          <w:divsChild>
            <w:div w:id="210460447">
              <w:marLeft w:val="0"/>
              <w:marRight w:val="0"/>
              <w:marTop w:val="0"/>
              <w:marBottom w:val="0"/>
              <w:divBdr>
                <w:top w:val="none" w:sz="0" w:space="0" w:color="auto"/>
                <w:left w:val="none" w:sz="0" w:space="0" w:color="auto"/>
                <w:bottom w:val="none" w:sz="0" w:space="0" w:color="auto"/>
                <w:right w:val="none" w:sz="0" w:space="0" w:color="auto"/>
              </w:divBdr>
              <w:divsChild>
                <w:div w:id="186725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30343">
          <w:marLeft w:val="0"/>
          <w:marRight w:val="0"/>
          <w:marTop w:val="300"/>
          <w:marBottom w:val="0"/>
          <w:divBdr>
            <w:top w:val="none" w:sz="0" w:space="0" w:color="auto"/>
            <w:left w:val="none" w:sz="0" w:space="0" w:color="auto"/>
            <w:bottom w:val="none" w:sz="0" w:space="0" w:color="auto"/>
            <w:right w:val="none" w:sz="0" w:space="0" w:color="auto"/>
          </w:divBdr>
          <w:divsChild>
            <w:div w:id="1875533709">
              <w:marLeft w:val="0"/>
              <w:marRight w:val="0"/>
              <w:marTop w:val="0"/>
              <w:marBottom w:val="0"/>
              <w:divBdr>
                <w:top w:val="none" w:sz="0" w:space="0" w:color="auto"/>
                <w:left w:val="none" w:sz="0" w:space="0" w:color="auto"/>
                <w:bottom w:val="none" w:sz="0" w:space="0" w:color="auto"/>
                <w:right w:val="none" w:sz="0" w:space="0" w:color="auto"/>
              </w:divBdr>
              <w:divsChild>
                <w:div w:id="13720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0405">
      <w:bodyDiv w:val="1"/>
      <w:marLeft w:val="0"/>
      <w:marRight w:val="0"/>
      <w:marTop w:val="0"/>
      <w:marBottom w:val="0"/>
      <w:divBdr>
        <w:top w:val="none" w:sz="0" w:space="0" w:color="auto"/>
        <w:left w:val="none" w:sz="0" w:space="0" w:color="auto"/>
        <w:bottom w:val="none" w:sz="0" w:space="0" w:color="auto"/>
        <w:right w:val="none" w:sz="0" w:space="0" w:color="auto"/>
      </w:divBdr>
      <w:divsChild>
        <w:div w:id="659309320">
          <w:marLeft w:val="0"/>
          <w:marRight w:val="0"/>
          <w:marTop w:val="0"/>
          <w:marBottom w:val="0"/>
          <w:divBdr>
            <w:top w:val="none" w:sz="0" w:space="0" w:color="auto"/>
            <w:left w:val="none" w:sz="0" w:space="0" w:color="auto"/>
            <w:bottom w:val="none" w:sz="0" w:space="0" w:color="auto"/>
            <w:right w:val="none" w:sz="0" w:space="0" w:color="auto"/>
          </w:divBdr>
        </w:div>
        <w:div w:id="1065563687">
          <w:marLeft w:val="0"/>
          <w:marRight w:val="0"/>
          <w:marTop w:val="0"/>
          <w:marBottom w:val="0"/>
          <w:divBdr>
            <w:top w:val="none" w:sz="0" w:space="0" w:color="auto"/>
            <w:left w:val="none" w:sz="0" w:space="0" w:color="auto"/>
            <w:bottom w:val="none" w:sz="0" w:space="0" w:color="auto"/>
            <w:right w:val="none" w:sz="0" w:space="0" w:color="auto"/>
          </w:divBdr>
          <w:divsChild>
            <w:div w:id="792091449">
              <w:marLeft w:val="0"/>
              <w:marRight w:val="0"/>
              <w:marTop w:val="0"/>
              <w:marBottom w:val="0"/>
              <w:divBdr>
                <w:top w:val="none" w:sz="0" w:space="0" w:color="auto"/>
                <w:left w:val="none" w:sz="0" w:space="0" w:color="auto"/>
                <w:bottom w:val="none" w:sz="0" w:space="0" w:color="auto"/>
                <w:right w:val="none" w:sz="0" w:space="0" w:color="auto"/>
              </w:divBdr>
            </w:div>
          </w:divsChild>
        </w:div>
        <w:div w:id="327445133">
          <w:marLeft w:val="0"/>
          <w:marRight w:val="0"/>
          <w:marTop w:val="0"/>
          <w:marBottom w:val="0"/>
          <w:divBdr>
            <w:top w:val="none" w:sz="0" w:space="0" w:color="auto"/>
            <w:left w:val="none" w:sz="0" w:space="0" w:color="auto"/>
            <w:bottom w:val="none" w:sz="0" w:space="0" w:color="auto"/>
            <w:right w:val="none" w:sz="0" w:space="0" w:color="auto"/>
          </w:divBdr>
        </w:div>
        <w:div w:id="868373222">
          <w:marLeft w:val="0"/>
          <w:marRight w:val="0"/>
          <w:marTop w:val="0"/>
          <w:marBottom w:val="0"/>
          <w:divBdr>
            <w:top w:val="none" w:sz="0" w:space="0" w:color="auto"/>
            <w:left w:val="none" w:sz="0" w:space="0" w:color="auto"/>
            <w:bottom w:val="none" w:sz="0" w:space="0" w:color="auto"/>
            <w:right w:val="none" w:sz="0" w:space="0" w:color="auto"/>
          </w:divBdr>
          <w:divsChild>
            <w:div w:id="1133719153">
              <w:marLeft w:val="0"/>
              <w:marRight w:val="0"/>
              <w:marTop w:val="0"/>
              <w:marBottom w:val="0"/>
              <w:divBdr>
                <w:top w:val="none" w:sz="0" w:space="0" w:color="auto"/>
                <w:left w:val="none" w:sz="0" w:space="0" w:color="auto"/>
                <w:bottom w:val="none" w:sz="0" w:space="0" w:color="auto"/>
                <w:right w:val="none" w:sz="0" w:space="0" w:color="auto"/>
              </w:divBdr>
            </w:div>
          </w:divsChild>
        </w:div>
        <w:div w:id="1403480914">
          <w:marLeft w:val="0"/>
          <w:marRight w:val="0"/>
          <w:marTop w:val="0"/>
          <w:marBottom w:val="0"/>
          <w:divBdr>
            <w:top w:val="none" w:sz="0" w:space="0" w:color="auto"/>
            <w:left w:val="none" w:sz="0" w:space="0" w:color="auto"/>
            <w:bottom w:val="none" w:sz="0" w:space="0" w:color="auto"/>
            <w:right w:val="none" w:sz="0" w:space="0" w:color="auto"/>
          </w:divBdr>
        </w:div>
        <w:div w:id="44722222">
          <w:marLeft w:val="0"/>
          <w:marRight w:val="0"/>
          <w:marTop w:val="0"/>
          <w:marBottom w:val="0"/>
          <w:divBdr>
            <w:top w:val="none" w:sz="0" w:space="0" w:color="auto"/>
            <w:left w:val="none" w:sz="0" w:space="0" w:color="auto"/>
            <w:bottom w:val="none" w:sz="0" w:space="0" w:color="auto"/>
            <w:right w:val="none" w:sz="0" w:space="0" w:color="auto"/>
          </w:divBdr>
          <w:divsChild>
            <w:div w:id="1242637491">
              <w:marLeft w:val="0"/>
              <w:marRight w:val="0"/>
              <w:marTop w:val="0"/>
              <w:marBottom w:val="0"/>
              <w:divBdr>
                <w:top w:val="none" w:sz="0" w:space="0" w:color="auto"/>
                <w:left w:val="none" w:sz="0" w:space="0" w:color="auto"/>
                <w:bottom w:val="none" w:sz="0" w:space="0" w:color="auto"/>
                <w:right w:val="none" w:sz="0" w:space="0" w:color="auto"/>
              </w:divBdr>
            </w:div>
          </w:divsChild>
        </w:div>
        <w:div w:id="1330786828">
          <w:marLeft w:val="0"/>
          <w:marRight w:val="0"/>
          <w:marTop w:val="0"/>
          <w:marBottom w:val="0"/>
          <w:divBdr>
            <w:top w:val="none" w:sz="0" w:space="0" w:color="auto"/>
            <w:left w:val="none" w:sz="0" w:space="0" w:color="auto"/>
            <w:bottom w:val="none" w:sz="0" w:space="0" w:color="auto"/>
            <w:right w:val="none" w:sz="0" w:space="0" w:color="auto"/>
          </w:divBdr>
        </w:div>
        <w:div w:id="1951890097">
          <w:marLeft w:val="0"/>
          <w:marRight w:val="0"/>
          <w:marTop w:val="0"/>
          <w:marBottom w:val="0"/>
          <w:divBdr>
            <w:top w:val="none" w:sz="0" w:space="0" w:color="auto"/>
            <w:left w:val="none" w:sz="0" w:space="0" w:color="auto"/>
            <w:bottom w:val="none" w:sz="0" w:space="0" w:color="auto"/>
            <w:right w:val="none" w:sz="0" w:space="0" w:color="auto"/>
          </w:divBdr>
          <w:divsChild>
            <w:div w:id="354966484">
              <w:marLeft w:val="0"/>
              <w:marRight w:val="0"/>
              <w:marTop w:val="0"/>
              <w:marBottom w:val="0"/>
              <w:divBdr>
                <w:top w:val="none" w:sz="0" w:space="0" w:color="auto"/>
                <w:left w:val="none" w:sz="0" w:space="0" w:color="auto"/>
                <w:bottom w:val="none" w:sz="0" w:space="0" w:color="auto"/>
                <w:right w:val="none" w:sz="0" w:space="0" w:color="auto"/>
              </w:divBdr>
            </w:div>
          </w:divsChild>
        </w:div>
        <w:div w:id="2107727399">
          <w:marLeft w:val="0"/>
          <w:marRight w:val="0"/>
          <w:marTop w:val="0"/>
          <w:marBottom w:val="0"/>
          <w:divBdr>
            <w:top w:val="none" w:sz="0" w:space="0" w:color="auto"/>
            <w:left w:val="none" w:sz="0" w:space="0" w:color="auto"/>
            <w:bottom w:val="none" w:sz="0" w:space="0" w:color="auto"/>
            <w:right w:val="none" w:sz="0" w:space="0" w:color="auto"/>
          </w:divBdr>
        </w:div>
        <w:div w:id="332950410">
          <w:marLeft w:val="0"/>
          <w:marRight w:val="0"/>
          <w:marTop w:val="0"/>
          <w:marBottom w:val="0"/>
          <w:divBdr>
            <w:top w:val="none" w:sz="0" w:space="0" w:color="auto"/>
            <w:left w:val="none" w:sz="0" w:space="0" w:color="auto"/>
            <w:bottom w:val="none" w:sz="0" w:space="0" w:color="auto"/>
            <w:right w:val="none" w:sz="0" w:space="0" w:color="auto"/>
          </w:divBdr>
          <w:divsChild>
            <w:div w:id="698092962">
              <w:marLeft w:val="0"/>
              <w:marRight w:val="0"/>
              <w:marTop w:val="0"/>
              <w:marBottom w:val="0"/>
              <w:divBdr>
                <w:top w:val="none" w:sz="0" w:space="0" w:color="auto"/>
                <w:left w:val="none" w:sz="0" w:space="0" w:color="auto"/>
                <w:bottom w:val="none" w:sz="0" w:space="0" w:color="auto"/>
                <w:right w:val="none" w:sz="0" w:space="0" w:color="auto"/>
              </w:divBdr>
            </w:div>
          </w:divsChild>
        </w:div>
        <w:div w:id="828984342">
          <w:marLeft w:val="0"/>
          <w:marRight w:val="0"/>
          <w:marTop w:val="0"/>
          <w:marBottom w:val="0"/>
          <w:divBdr>
            <w:top w:val="none" w:sz="0" w:space="0" w:color="auto"/>
            <w:left w:val="none" w:sz="0" w:space="0" w:color="auto"/>
            <w:bottom w:val="none" w:sz="0" w:space="0" w:color="auto"/>
            <w:right w:val="none" w:sz="0" w:space="0" w:color="auto"/>
          </w:divBdr>
        </w:div>
        <w:div w:id="1719209586">
          <w:marLeft w:val="0"/>
          <w:marRight w:val="0"/>
          <w:marTop w:val="0"/>
          <w:marBottom w:val="0"/>
          <w:divBdr>
            <w:top w:val="none" w:sz="0" w:space="0" w:color="auto"/>
            <w:left w:val="none" w:sz="0" w:space="0" w:color="auto"/>
            <w:bottom w:val="none" w:sz="0" w:space="0" w:color="auto"/>
            <w:right w:val="none" w:sz="0" w:space="0" w:color="auto"/>
          </w:divBdr>
          <w:divsChild>
            <w:div w:id="62334698">
              <w:marLeft w:val="0"/>
              <w:marRight w:val="0"/>
              <w:marTop w:val="0"/>
              <w:marBottom w:val="0"/>
              <w:divBdr>
                <w:top w:val="none" w:sz="0" w:space="0" w:color="auto"/>
                <w:left w:val="none" w:sz="0" w:space="0" w:color="auto"/>
                <w:bottom w:val="none" w:sz="0" w:space="0" w:color="auto"/>
                <w:right w:val="none" w:sz="0" w:space="0" w:color="auto"/>
              </w:divBdr>
            </w:div>
          </w:divsChild>
        </w:div>
        <w:div w:id="921137911">
          <w:marLeft w:val="0"/>
          <w:marRight w:val="0"/>
          <w:marTop w:val="0"/>
          <w:marBottom w:val="0"/>
          <w:divBdr>
            <w:top w:val="none" w:sz="0" w:space="0" w:color="auto"/>
            <w:left w:val="none" w:sz="0" w:space="0" w:color="auto"/>
            <w:bottom w:val="none" w:sz="0" w:space="0" w:color="auto"/>
            <w:right w:val="none" w:sz="0" w:space="0" w:color="auto"/>
          </w:divBdr>
        </w:div>
        <w:div w:id="1967588771">
          <w:marLeft w:val="0"/>
          <w:marRight w:val="0"/>
          <w:marTop w:val="0"/>
          <w:marBottom w:val="0"/>
          <w:divBdr>
            <w:top w:val="none" w:sz="0" w:space="0" w:color="auto"/>
            <w:left w:val="none" w:sz="0" w:space="0" w:color="auto"/>
            <w:bottom w:val="none" w:sz="0" w:space="0" w:color="auto"/>
            <w:right w:val="none" w:sz="0" w:space="0" w:color="auto"/>
          </w:divBdr>
          <w:divsChild>
            <w:div w:id="368455413">
              <w:marLeft w:val="0"/>
              <w:marRight w:val="0"/>
              <w:marTop w:val="0"/>
              <w:marBottom w:val="0"/>
              <w:divBdr>
                <w:top w:val="none" w:sz="0" w:space="0" w:color="auto"/>
                <w:left w:val="none" w:sz="0" w:space="0" w:color="auto"/>
                <w:bottom w:val="none" w:sz="0" w:space="0" w:color="auto"/>
                <w:right w:val="none" w:sz="0" w:space="0" w:color="auto"/>
              </w:divBdr>
            </w:div>
          </w:divsChild>
        </w:div>
        <w:div w:id="994798984">
          <w:marLeft w:val="0"/>
          <w:marRight w:val="0"/>
          <w:marTop w:val="300"/>
          <w:marBottom w:val="0"/>
          <w:divBdr>
            <w:top w:val="none" w:sz="0" w:space="0" w:color="auto"/>
            <w:left w:val="none" w:sz="0" w:space="0" w:color="auto"/>
            <w:bottom w:val="none" w:sz="0" w:space="0" w:color="auto"/>
            <w:right w:val="none" w:sz="0" w:space="0" w:color="auto"/>
          </w:divBdr>
          <w:divsChild>
            <w:div w:id="218594965">
              <w:marLeft w:val="0"/>
              <w:marRight w:val="0"/>
              <w:marTop w:val="0"/>
              <w:marBottom w:val="0"/>
              <w:divBdr>
                <w:top w:val="none" w:sz="0" w:space="0" w:color="auto"/>
                <w:left w:val="none" w:sz="0" w:space="0" w:color="auto"/>
                <w:bottom w:val="none" w:sz="0" w:space="0" w:color="auto"/>
                <w:right w:val="none" w:sz="0" w:space="0" w:color="auto"/>
              </w:divBdr>
              <w:divsChild>
                <w:div w:id="1148328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3182">
          <w:marLeft w:val="0"/>
          <w:marRight w:val="0"/>
          <w:marTop w:val="300"/>
          <w:marBottom w:val="0"/>
          <w:divBdr>
            <w:top w:val="none" w:sz="0" w:space="0" w:color="auto"/>
            <w:left w:val="none" w:sz="0" w:space="0" w:color="auto"/>
            <w:bottom w:val="none" w:sz="0" w:space="0" w:color="auto"/>
            <w:right w:val="none" w:sz="0" w:space="0" w:color="auto"/>
          </w:divBdr>
          <w:divsChild>
            <w:div w:id="1213224489">
              <w:marLeft w:val="0"/>
              <w:marRight w:val="0"/>
              <w:marTop w:val="0"/>
              <w:marBottom w:val="0"/>
              <w:divBdr>
                <w:top w:val="none" w:sz="0" w:space="0" w:color="auto"/>
                <w:left w:val="none" w:sz="0" w:space="0" w:color="auto"/>
                <w:bottom w:val="none" w:sz="0" w:space="0" w:color="auto"/>
                <w:right w:val="none" w:sz="0" w:space="0" w:color="auto"/>
              </w:divBdr>
              <w:divsChild>
                <w:div w:id="33445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104394">
          <w:marLeft w:val="0"/>
          <w:marRight w:val="0"/>
          <w:marTop w:val="300"/>
          <w:marBottom w:val="0"/>
          <w:divBdr>
            <w:top w:val="none" w:sz="0" w:space="0" w:color="auto"/>
            <w:left w:val="none" w:sz="0" w:space="0" w:color="auto"/>
            <w:bottom w:val="none" w:sz="0" w:space="0" w:color="auto"/>
            <w:right w:val="none" w:sz="0" w:space="0" w:color="auto"/>
          </w:divBdr>
          <w:divsChild>
            <w:div w:id="336464073">
              <w:marLeft w:val="0"/>
              <w:marRight w:val="0"/>
              <w:marTop w:val="0"/>
              <w:marBottom w:val="0"/>
              <w:divBdr>
                <w:top w:val="none" w:sz="0" w:space="0" w:color="auto"/>
                <w:left w:val="none" w:sz="0" w:space="0" w:color="auto"/>
                <w:bottom w:val="none" w:sz="0" w:space="0" w:color="auto"/>
                <w:right w:val="none" w:sz="0" w:space="0" w:color="auto"/>
              </w:divBdr>
              <w:divsChild>
                <w:div w:id="153657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5802">
          <w:marLeft w:val="0"/>
          <w:marRight w:val="0"/>
          <w:marTop w:val="300"/>
          <w:marBottom w:val="0"/>
          <w:divBdr>
            <w:top w:val="none" w:sz="0" w:space="0" w:color="auto"/>
            <w:left w:val="none" w:sz="0" w:space="0" w:color="auto"/>
            <w:bottom w:val="none" w:sz="0" w:space="0" w:color="auto"/>
            <w:right w:val="none" w:sz="0" w:space="0" w:color="auto"/>
          </w:divBdr>
          <w:divsChild>
            <w:div w:id="1189216630">
              <w:marLeft w:val="0"/>
              <w:marRight w:val="0"/>
              <w:marTop w:val="0"/>
              <w:marBottom w:val="0"/>
              <w:divBdr>
                <w:top w:val="none" w:sz="0" w:space="0" w:color="auto"/>
                <w:left w:val="none" w:sz="0" w:space="0" w:color="auto"/>
                <w:bottom w:val="none" w:sz="0" w:space="0" w:color="auto"/>
                <w:right w:val="none" w:sz="0" w:space="0" w:color="auto"/>
              </w:divBdr>
              <w:divsChild>
                <w:div w:id="77988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535">
      <w:bodyDiv w:val="1"/>
      <w:marLeft w:val="0"/>
      <w:marRight w:val="0"/>
      <w:marTop w:val="0"/>
      <w:marBottom w:val="0"/>
      <w:divBdr>
        <w:top w:val="none" w:sz="0" w:space="0" w:color="auto"/>
        <w:left w:val="none" w:sz="0" w:space="0" w:color="auto"/>
        <w:bottom w:val="none" w:sz="0" w:space="0" w:color="auto"/>
        <w:right w:val="none" w:sz="0" w:space="0" w:color="auto"/>
      </w:divBdr>
      <w:divsChild>
        <w:div w:id="2015721871">
          <w:marLeft w:val="0"/>
          <w:marRight w:val="0"/>
          <w:marTop w:val="0"/>
          <w:marBottom w:val="0"/>
          <w:divBdr>
            <w:top w:val="none" w:sz="0" w:space="0" w:color="auto"/>
            <w:left w:val="none" w:sz="0" w:space="0" w:color="auto"/>
            <w:bottom w:val="none" w:sz="0" w:space="0" w:color="auto"/>
            <w:right w:val="none" w:sz="0" w:space="0" w:color="auto"/>
          </w:divBdr>
        </w:div>
        <w:div w:id="391736485">
          <w:marLeft w:val="0"/>
          <w:marRight w:val="0"/>
          <w:marTop w:val="0"/>
          <w:marBottom w:val="0"/>
          <w:divBdr>
            <w:top w:val="none" w:sz="0" w:space="0" w:color="auto"/>
            <w:left w:val="none" w:sz="0" w:space="0" w:color="auto"/>
            <w:bottom w:val="none" w:sz="0" w:space="0" w:color="auto"/>
            <w:right w:val="none" w:sz="0" w:space="0" w:color="auto"/>
          </w:divBdr>
          <w:divsChild>
            <w:div w:id="448470609">
              <w:marLeft w:val="0"/>
              <w:marRight w:val="0"/>
              <w:marTop w:val="0"/>
              <w:marBottom w:val="0"/>
              <w:divBdr>
                <w:top w:val="none" w:sz="0" w:space="0" w:color="auto"/>
                <w:left w:val="none" w:sz="0" w:space="0" w:color="auto"/>
                <w:bottom w:val="none" w:sz="0" w:space="0" w:color="auto"/>
                <w:right w:val="none" w:sz="0" w:space="0" w:color="auto"/>
              </w:divBdr>
            </w:div>
          </w:divsChild>
        </w:div>
        <w:div w:id="675426330">
          <w:marLeft w:val="0"/>
          <w:marRight w:val="0"/>
          <w:marTop w:val="0"/>
          <w:marBottom w:val="0"/>
          <w:divBdr>
            <w:top w:val="none" w:sz="0" w:space="0" w:color="auto"/>
            <w:left w:val="none" w:sz="0" w:space="0" w:color="auto"/>
            <w:bottom w:val="none" w:sz="0" w:space="0" w:color="auto"/>
            <w:right w:val="none" w:sz="0" w:space="0" w:color="auto"/>
          </w:divBdr>
        </w:div>
        <w:div w:id="2071339303">
          <w:marLeft w:val="0"/>
          <w:marRight w:val="0"/>
          <w:marTop w:val="0"/>
          <w:marBottom w:val="0"/>
          <w:divBdr>
            <w:top w:val="none" w:sz="0" w:space="0" w:color="auto"/>
            <w:left w:val="none" w:sz="0" w:space="0" w:color="auto"/>
            <w:bottom w:val="none" w:sz="0" w:space="0" w:color="auto"/>
            <w:right w:val="none" w:sz="0" w:space="0" w:color="auto"/>
          </w:divBdr>
          <w:divsChild>
            <w:div w:id="1798790851">
              <w:marLeft w:val="0"/>
              <w:marRight w:val="0"/>
              <w:marTop w:val="0"/>
              <w:marBottom w:val="0"/>
              <w:divBdr>
                <w:top w:val="none" w:sz="0" w:space="0" w:color="auto"/>
                <w:left w:val="none" w:sz="0" w:space="0" w:color="auto"/>
                <w:bottom w:val="none" w:sz="0" w:space="0" w:color="auto"/>
                <w:right w:val="none" w:sz="0" w:space="0" w:color="auto"/>
              </w:divBdr>
            </w:div>
          </w:divsChild>
        </w:div>
        <w:div w:id="2013023946">
          <w:marLeft w:val="0"/>
          <w:marRight w:val="0"/>
          <w:marTop w:val="0"/>
          <w:marBottom w:val="0"/>
          <w:divBdr>
            <w:top w:val="none" w:sz="0" w:space="0" w:color="auto"/>
            <w:left w:val="none" w:sz="0" w:space="0" w:color="auto"/>
            <w:bottom w:val="none" w:sz="0" w:space="0" w:color="auto"/>
            <w:right w:val="none" w:sz="0" w:space="0" w:color="auto"/>
          </w:divBdr>
        </w:div>
        <w:div w:id="683627660">
          <w:marLeft w:val="0"/>
          <w:marRight w:val="0"/>
          <w:marTop w:val="0"/>
          <w:marBottom w:val="0"/>
          <w:divBdr>
            <w:top w:val="none" w:sz="0" w:space="0" w:color="auto"/>
            <w:left w:val="none" w:sz="0" w:space="0" w:color="auto"/>
            <w:bottom w:val="none" w:sz="0" w:space="0" w:color="auto"/>
            <w:right w:val="none" w:sz="0" w:space="0" w:color="auto"/>
          </w:divBdr>
          <w:divsChild>
            <w:div w:id="875309250">
              <w:marLeft w:val="0"/>
              <w:marRight w:val="0"/>
              <w:marTop w:val="0"/>
              <w:marBottom w:val="0"/>
              <w:divBdr>
                <w:top w:val="none" w:sz="0" w:space="0" w:color="auto"/>
                <w:left w:val="none" w:sz="0" w:space="0" w:color="auto"/>
                <w:bottom w:val="none" w:sz="0" w:space="0" w:color="auto"/>
                <w:right w:val="none" w:sz="0" w:space="0" w:color="auto"/>
              </w:divBdr>
            </w:div>
          </w:divsChild>
        </w:div>
        <w:div w:id="759524797">
          <w:marLeft w:val="0"/>
          <w:marRight w:val="0"/>
          <w:marTop w:val="0"/>
          <w:marBottom w:val="0"/>
          <w:divBdr>
            <w:top w:val="none" w:sz="0" w:space="0" w:color="auto"/>
            <w:left w:val="none" w:sz="0" w:space="0" w:color="auto"/>
            <w:bottom w:val="none" w:sz="0" w:space="0" w:color="auto"/>
            <w:right w:val="none" w:sz="0" w:space="0" w:color="auto"/>
          </w:divBdr>
        </w:div>
        <w:div w:id="731464812">
          <w:marLeft w:val="0"/>
          <w:marRight w:val="0"/>
          <w:marTop w:val="0"/>
          <w:marBottom w:val="0"/>
          <w:divBdr>
            <w:top w:val="none" w:sz="0" w:space="0" w:color="auto"/>
            <w:left w:val="none" w:sz="0" w:space="0" w:color="auto"/>
            <w:bottom w:val="none" w:sz="0" w:space="0" w:color="auto"/>
            <w:right w:val="none" w:sz="0" w:space="0" w:color="auto"/>
          </w:divBdr>
          <w:divsChild>
            <w:div w:id="127017484">
              <w:marLeft w:val="0"/>
              <w:marRight w:val="0"/>
              <w:marTop w:val="0"/>
              <w:marBottom w:val="0"/>
              <w:divBdr>
                <w:top w:val="none" w:sz="0" w:space="0" w:color="auto"/>
                <w:left w:val="none" w:sz="0" w:space="0" w:color="auto"/>
                <w:bottom w:val="none" w:sz="0" w:space="0" w:color="auto"/>
                <w:right w:val="none" w:sz="0" w:space="0" w:color="auto"/>
              </w:divBdr>
            </w:div>
          </w:divsChild>
        </w:div>
        <w:div w:id="68044183">
          <w:marLeft w:val="0"/>
          <w:marRight w:val="0"/>
          <w:marTop w:val="0"/>
          <w:marBottom w:val="0"/>
          <w:divBdr>
            <w:top w:val="none" w:sz="0" w:space="0" w:color="auto"/>
            <w:left w:val="none" w:sz="0" w:space="0" w:color="auto"/>
            <w:bottom w:val="none" w:sz="0" w:space="0" w:color="auto"/>
            <w:right w:val="none" w:sz="0" w:space="0" w:color="auto"/>
          </w:divBdr>
        </w:div>
        <w:div w:id="1854806934">
          <w:marLeft w:val="0"/>
          <w:marRight w:val="0"/>
          <w:marTop w:val="0"/>
          <w:marBottom w:val="0"/>
          <w:divBdr>
            <w:top w:val="none" w:sz="0" w:space="0" w:color="auto"/>
            <w:left w:val="none" w:sz="0" w:space="0" w:color="auto"/>
            <w:bottom w:val="none" w:sz="0" w:space="0" w:color="auto"/>
            <w:right w:val="none" w:sz="0" w:space="0" w:color="auto"/>
          </w:divBdr>
          <w:divsChild>
            <w:div w:id="1044212803">
              <w:marLeft w:val="0"/>
              <w:marRight w:val="0"/>
              <w:marTop w:val="0"/>
              <w:marBottom w:val="0"/>
              <w:divBdr>
                <w:top w:val="none" w:sz="0" w:space="0" w:color="auto"/>
                <w:left w:val="none" w:sz="0" w:space="0" w:color="auto"/>
                <w:bottom w:val="none" w:sz="0" w:space="0" w:color="auto"/>
                <w:right w:val="none" w:sz="0" w:space="0" w:color="auto"/>
              </w:divBdr>
            </w:div>
          </w:divsChild>
        </w:div>
        <w:div w:id="1765345008">
          <w:marLeft w:val="0"/>
          <w:marRight w:val="0"/>
          <w:marTop w:val="0"/>
          <w:marBottom w:val="0"/>
          <w:divBdr>
            <w:top w:val="none" w:sz="0" w:space="0" w:color="auto"/>
            <w:left w:val="none" w:sz="0" w:space="0" w:color="auto"/>
            <w:bottom w:val="none" w:sz="0" w:space="0" w:color="auto"/>
            <w:right w:val="none" w:sz="0" w:space="0" w:color="auto"/>
          </w:divBdr>
        </w:div>
        <w:div w:id="2138792823">
          <w:marLeft w:val="0"/>
          <w:marRight w:val="0"/>
          <w:marTop w:val="0"/>
          <w:marBottom w:val="0"/>
          <w:divBdr>
            <w:top w:val="none" w:sz="0" w:space="0" w:color="auto"/>
            <w:left w:val="none" w:sz="0" w:space="0" w:color="auto"/>
            <w:bottom w:val="none" w:sz="0" w:space="0" w:color="auto"/>
            <w:right w:val="none" w:sz="0" w:space="0" w:color="auto"/>
          </w:divBdr>
          <w:divsChild>
            <w:div w:id="860819747">
              <w:marLeft w:val="0"/>
              <w:marRight w:val="0"/>
              <w:marTop w:val="0"/>
              <w:marBottom w:val="0"/>
              <w:divBdr>
                <w:top w:val="none" w:sz="0" w:space="0" w:color="auto"/>
                <w:left w:val="none" w:sz="0" w:space="0" w:color="auto"/>
                <w:bottom w:val="none" w:sz="0" w:space="0" w:color="auto"/>
                <w:right w:val="none" w:sz="0" w:space="0" w:color="auto"/>
              </w:divBdr>
            </w:div>
          </w:divsChild>
        </w:div>
        <w:div w:id="1817525702">
          <w:marLeft w:val="0"/>
          <w:marRight w:val="0"/>
          <w:marTop w:val="0"/>
          <w:marBottom w:val="0"/>
          <w:divBdr>
            <w:top w:val="none" w:sz="0" w:space="0" w:color="auto"/>
            <w:left w:val="none" w:sz="0" w:space="0" w:color="auto"/>
            <w:bottom w:val="none" w:sz="0" w:space="0" w:color="auto"/>
            <w:right w:val="none" w:sz="0" w:space="0" w:color="auto"/>
          </w:divBdr>
        </w:div>
        <w:div w:id="949823931">
          <w:marLeft w:val="0"/>
          <w:marRight w:val="0"/>
          <w:marTop w:val="0"/>
          <w:marBottom w:val="0"/>
          <w:divBdr>
            <w:top w:val="none" w:sz="0" w:space="0" w:color="auto"/>
            <w:left w:val="none" w:sz="0" w:space="0" w:color="auto"/>
            <w:bottom w:val="none" w:sz="0" w:space="0" w:color="auto"/>
            <w:right w:val="none" w:sz="0" w:space="0" w:color="auto"/>
          </w:divBdr>
          <w:divsChild>
            <w:div w:id="1568691217">
              <w:marLeft w:val="0"/>
              <w:marRight w:val="0"/>
              <w:marTop w:val="0"/>
              <w:marBottom w:val="0"/>
              <w:divBdr>
                <w:top w:val="none" w:sz="0" w:space="0" w:color="auto"/>
                <w:left w:val="none" w:sz="0" w:space="0" w:color="auto"/>
                <w:bottom w:val="none" w:sz="0" w:space="0" w:color="auto"/>
                <w:right w:val="none" w:sz="0" w:space="0" w:color="auto"/>
              </w:divBdr>
            </w:div>
          </w:divsChild>
        </w:div>
        <w:div w:id="220678644">
          <w:marLeft w:val="0"/>
          <w:marRight w:val="0"/>
          <w:marTop w:val="300"/>
          <w:marBottom w:val="0"/>
          <w:divBdr>
            <w:top w:val="none" w:sz="0" w:space="0" w:color="auto"/>
            <w:left w:val="none" w:sz="0" w:space="0" w:color="auto"/>
            <w:bottom w:val="none" w:sz="0" w:space="0" w:color="auto"/>
            <w:right w:val="none" w:sz="0" w:space="0" w:color="auto"/>
          </w:divBdr>
          <w:divsChild>
            <w:div w:id="1851526645">
              <w:marLeft w:val="0"/>
              <w:marRight w:val="0"/>
              <w:marTop w:val="0"/>
              <w:marBottom w:val="0"/>
              <w:divBdr>
                <w:top w:val="none" w:sz="0" w:space="0" w:color="auto"/>
                <w:left w:val="none" w:sz="0" w:space="0" w:color="auto"/>
                <w:bottom w:val="none" w:sz="0" w:space="0" w:color="auto"/>
                <w:right w:val="none" w:sz="0" w:space="0" w:color="auto"/>
              </w:divBdr>
              <w:divsChild>
                <w:div w:id="25055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8388">
          <w:marLeft w:val="0"/>
          <w:marRight w:val="0"/>
          <w:marTop w:val="300"/>
          <w:marBottom w:val="0"/>
          <w:divBdr>
            <w:top w:val="none" w:sz="0" w:space="0" w:color="auto"/>
            <w:left w:val="none" w:sz="0" w:space="0" w:color="auto"/>
            <w:bottom w:val="none" w:sz="0" w:space="0" w:color="auto"/>
            <w:right w:val="none" w:sz="0" w:space="0" w:color="auto"/>
          </w:divBdr>
          <w:divsChild>
            <w:div w:id="1030108600">
              <w:marLeft w:val="0"/>
              <w:marRight w:val="0"/>
              <w:marTop w:val="0"/>
              <w:marBottom w:val="0"/>
              <w:divBdr>
                <w:top w:val="none" w:sz="0" w:space="0" w:color="auto"/>
                <w:left w:val="none" w:sz="0" w:space="0" w:color="auto"/>
                <w:bottom w:val="none" w:sz="0" w:space="0" w:color="auto"/>
                <w:right w:val="none" w:sz="0" w:space="0" w:color="auto"/>
              </w:divBdr>
              <w:divsChild>
                <w:div w:id="108430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661863">
          <w:marLeft w:val="0"/>
          <w:marRight w:val="0"/>
          <w:marTop w:val="300"/>
          <w:marBottom w:val="0"/>
          <w:divBdr>
            <w:top w:val="none" w:sz="0" w:space="0" w:color="auto"/>
            <w:left w:val="none" w:sz="0" w:space="0" w:color="auto"/>
            <w:bottom w:val="none" w:sz="0" w:space="0" w:color="auto"/>
            <w:right w:val="none" w:sz="0" w:space="0" w:color="auto"/>
          </w:divBdr>
          <w:divsChild>
            <w:div w:id="1583298355">
              <w:marLeft w:val="0"/>
              <w:marRight w:val="0"/>
              <w:marTop w:val="0"/>
              <w:marBottom w:val="0"/>
              <w:divBdr>
                <w:top w:val="none" w:sz="0" w:space="0" w:color="auto"/>
                <w:left w:val="none" w:sz="0" w:space="0" w:color="auto"/>
                <w:bottom w:val="none" w:sz="0" w:space="0" w:color="auto"/>
                <w:right w:val="none" w:sz="0" w:space="0" w:color="auto"/>
              </w:divBdr>
              <w:divsChild>
                <w:div w:id="13306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465756">
          <w:marLeft w:val="0"/>
          <w:marRight w:val="0"/>
          <w:marTop w:val="300"/>
          <w:marBottom w:val="0"/>
          <w:divBdr>
            <w:top w:val="none" w:sz="0" w:space="0" w:color="auto"/>
            <w:left w:val="none" w:sz="0" w:space="0" w:color="auto"/>
            <w:bottom w:val="none" w:sz="0" w:space="0" w:color="auto"/>
            <w:right w:val="none" w:sz="0" w:space="0" w:color="auto"/>
          </w:divBdr>
          <w:divsChild>
            <w:div w:id="1226334311">
              <w:marLeft w:val="0"/>
              <w:marRight w:val="0"/>
              <w:marTop w:val="0"/>
              <w:marBottom w:val="0"/>
              <w:divBdr>
                <w:top w:val="none" w:sz="0" w:space="0" w:color="auto"/>
                <w:left w:val="none" w:sz="0" w:space="0" w:color="auto"/>
                <w:bottom w:val="none" w:sz="0" w:space="0" w:color="auto"/>
                <w:right w:val="none" w:sz="0" w:space="0" w:color="auto"/>
              </w:divBdr>
              <w:divsChild>
                <w:div w:id="91154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26147">
      <w:bodyDiv w:val="1"/>
      <w:marLeft w:val="0"/>
      <w:marRight w:val="0"/>
      <w:marTop w:val="0"/>
      <w:marBottom w:val="0"/>
      <w:divBdr>
        <w:top w:val="none" w:sz="0" w:space="0" w:color="auto"/>
        <w:left w:val="none" w:sz="0" w:space="0" w:color="auto"/>
        <w:bottom w:val="none" w:sz="0" w:space="0" w:color="auto"/>
        <w:right w:val="none" w:sz="0" w:space="0" w:color="auto"/>
      </w:divBdr>
      <w:divsChild>
        <w:div w:id="285238463">
          <w:marLeft w:val="0"/>
          <w:marRight w:val="0"/>
          <w:marTop w:val="0"/>
          <w:marBottom w:val="0"/>
          <w:divBdr>
            <w:top w:val="none" w:sz="0" w:space="0" w:color="auto"/>
            <w:left w:val="none" w:sz="0" w:space="0" w:color="auto"/>
            <w:bottom w:val="none" w:sz="0" w:space="0" w:color="auto"/>
            <w:right w:val="none" w:sz="0" w:space="0" w:color="auto"/>
          </w:divBdr>
        </w:div>
        <w:div w:id="2080783944">
          <w:marLeft w:val="0"/>
          <w:marRight w:val="0"/>
          <w:marTop w:val="0"/>
          <w:marBottom w:val="0"/>
          <w:divBdr>
            <w:top w:val="none" w:sz="0" w:space="0" w:color="auto"/>
            <w:left w:val="none" w:sz="0" w:space="0" w:color="auto"/>
            <w:bottom w:val="none" w:sz="0" w:space="0" w:color="auto"/>
            <w:right w:val="none" w:sz="0" w:space="0" w:color="auto"/>
          </w:divBdr>
          <w:divsChild>
            <w:div w:id="418252367">
              <w:marLeft w:val="0"/>
              <w:marRight w:val="0"/>
              <w:marTop w:val="0"/>
              <w:marBottom w:val="0"/>
              <w:divBdr>
                <w:top w:val="none" w:sz="0" w:space="0" w:color="auto"/>
                <w:left w:val="none" w:sz="0" w:space="0" w:color="auto"/>
                <w:bottom w:val="none" w:sz="0" w:space="0" w:color="auto"/>
                <w:right w:val="none" w:sz="0" w:space="0" w:color="auto"/>
              </w:divBdr>
            </w:div>
          </w:divsChild>
        </w:div>
        <w:div w:id="1788425107">
          <w:marLeft w:val="0"/>
          <w:marRight w:val="0"/>
          <w:marTop w:val="0"/>
          <w:marBottom w:val="0"/>
          <w:divBdr>
            <w:top w:val="none" w:sz="0" w:space="0" w:color="auto"/>
            <w:left w:val="none" w:sz="0" w:space="0" w:color="auto"/>
            <w:bottom w:val="none" w:sz="0" w:space="0" w:color="auto"/>
            <w:right w:val="none" w:sz="0" w:space="0" w:color="auto"/>
          </w:divBdr>
        </w:div>
        <w:div w:id="1230656821">
          <w:marLeft w:val="0"/>
          <w:marRight w:val="0"/>
          <w:marTop w:val="0"/>
          <w:marBottom w:val="0"/>
          <w:divBdr>
            <w:top w:val="none" w:sz="0" w:space="0" w:color="auto"/>
            <w:left w:val="none" w:sz="0" w:space="0" w:color="auto"/>
            <w:bottom w:val="none" w:sz="0" w:space="0" w:color="auto"/>
            <w:right w:val="none" w:sz="0" w:space="0" w:color="auto"/>
          </w:divBdr>
          <w:divsChild>
            <w:div w:id="873154003">
              <w:marLeft w:val="0"/>
              <w:marRight w:val="0"/>
              <w:marTop w:val="0"/>
              <w:marBottom w:val="0"/>
              <w:divBdr>
                <w:top w:val="none" w:sz="0" w:space="0" w:color="auto"/>
                <w:left w:val="none" w:sz="0" w:space="0" w:color="auto"/>
                <w:bottom w:val="none" w:sz="0" w:space="0" w:color="auto"/>
                <w:right w:val="none" w:sz="0" w:space="0" w:color="auto"/>
              </w:divBdr>
            </w:div>
          </w:divsChild>
        </w:div>
        <w:div w:id="1844738880">
          <w:marLeft w:val="0"/>
          <w:marRight w:val="0"/>
          <w:marTop w:val="0"/>
          <w:marBottom w:val="0"/>
          <w:divBdr>
            <w:top w:val="none" w:sz="0" w:space="0" w:color="auto"/>
            <w:left w:val="none" w:sz="0" w:space="0" w:color="auto"/>
            <w:bottom w:val="none" w:sz="0" w:space="0" w:color="auto"/>
            <w:right w:val="none" w:sz="0" w:space="0" w:color="auto"/>
          </w:divBdr>
        </w:div>
        <w:div w:id="2137985521">
          <w:marLeft w:val="0"/>
          <w:marRight w:val="0"/>
          <w:marTop w:val="0"/>
          <w:marBottom w:val="0"/>
          <w:divBdr>
            <w:top w:val="none" w:sz="0" w:space="0" w:color="auto"/>
            <w:left w:val="none" w:sz="0" w:space="0" w:color="auto"/>
            <w:bottom w:val="none" w:sz="0" w:space="0" w:color="auto"/>
            <w:right w:val="none" w:sz="0" w:space="0" w:color="auto"/>
          </w:divBdr>
          <w:divsChild>
            <w:div w:id="1724406740">
              <w:marLeft w:val="0"/>
              <w:marRight w:val="0"/>
              <w:marTop w:val="0"/>
              <w:marBottom w:val="0"/>
              <w:divBdr>
                <w:top w:val="none" w:sz="0" w:space="0" w:color="auto"/>
                <w:left w:val="none" w:sz="0" w:space="0" w:color="auto"/>
                <w:bottom w:val="none" w:sz="0" w:space="0" w:color="auto"/>
                <w:right w:val="none" w:sz="0" w:space="0" w:color="auto"/>
              </w:divBdr>
            </w:div>
          </w:divsChild>
        </w:div>
        <w:div w:id="1439063673">
          <w:marLeft w:val="0"/>
          <w:marRight w:val="0"/>
          <w:marTop w:val="0"/>
          <w:marBottom w:val="0"/>
          <w:divBdr>
            <w:top w:val="none" w:sz="0" w:space="0" w:color="auto"/>
            <w:left w:val="none" w:sz="0" w:space="0" w:color="auto"/>
            <w:bottom w:val="none" w:sz="0" w:space="0" w:color="auto"/>
            <w:right w:val="none" w:sz="0" w:space="0" w:color="auto"/>
          </w:divBdr>
        </w:div>
        <w:div w:id="696086018">
          <w:marLeft w:val="0"/>
          <w:marRight w:val="0"/>
          <w:marTop w:val="0"/>
          <w:marBottom w:val="0"/>
          <w:divBdr>
            <w:top w:val="none" w:sz="0" w:space="0" w:color="auto"/>
            <w:left w:val="none" w:sz="0" w:space="0" w:color="auto"/>
            <w:bottom w:val="none" w:sz="0" w:space="0" w:color="auto"/>
            <w:right w:val="none" w:sz="0" w:space="0" w:color="auto"/>
          </w:divBdr>
          <w:divsChild>
            <w:div w:id="2075616808">
              <w:marLeft w:val="0"/>
              <w:marRight w:val="0"/>
              <w:marTop w:val="0"/>
              <w:marBottom w:val="0"/>
              <w:divBdr>
                <w:top w:val="none" w:sz="0" w:space="0" w:color="auto"/>
                <w:left w:val="none" w:sz="0" w:space="0" w:color="auto"/>
                <w:bottom w:val="none" w:sz="0" w:space="0" w:color="auto"/>
                <w:right w:val="none" w:sz="0" w:space="0" w:color="auto"/>
              </w:divBdr>
            </w:div>
          </w:divsChild>
        </w:div>
        <w:div w:id="1607418029">
          <w:marLeft w:val="0"/>
          <w:marRight w:val="0"/>
          <w:marTop w:val="0"/>
          <w:marBottom w:val="0"/>
          <w:divBdr>
            <w:top w:val="none" w:sz="0" w:space="0" w:color="auto"/>
            <w:left w:val="none" w:sz="0" w:space="0" w:color="auto"/>
            <w:bottom w:val="none" w:sz="0" w:space="0" w:color="auto"/>
            <w:right w:val="none" w:sz="0" w:space="0" w:color="auto"/>
          </w:divBdr>
        </w:div>
        <w:div w:id="654577943">
          <w:marLeft w:val="0"/>
          <w:marRight w:val="0"/>
          <w:marTop w:val="0"/>
          <w:marBottom w:val="0"/>
          <w:divBdr>
            <w:top w:val="none" w:sz="0" w:space="0" w:color="auto"/>
            <w:left w:val="none" w:sz="0" w:space="0" w:color="auto"/>
            <w:bottom w:val="none" w:sz="0" w:space="0" w:color="auto"/>
            <w:right w:val="none" w:sz="0" w:space="0" w:color="auto"/>
          </w:divBdr>
          <w:divsChild>
            <w:div w:id="898439844">
              <w:marLeft w:val="0"/>
              <w:marRight w:val="0"/>
              <w:marTop w:val="0"/>
              <w:marBottom w:val="0"/>
              <w:divBdr>
                <w:top w:val="none" w:sz="0" w:space="0" w:color="auto"/>
                <w:left w:val="none" w:sz="0" w:space="0" w:color="auto"/>
                <w:bottom w:val="none" w:sz="0" w:space="0" w:color="auto"/>
                <w:right w:val="none" w:sz="0" w:space="0" w:color="auto"/>
              </w:divBdr>
            </w:div>
          </w:divsChild>
        </w:div>
        <w:div w:id="982849296">
          <w:marLeft w:val="0"/>
          <w:marRight w:val="0"/>
          <w:marTop w:val="0"/>
          <w:marBottom w:val="0"/>
          <w:divBdr>
            <w:top w:val="none" w:sz="0" w:space="0" w:color="auto"/>
            <w:left w:val="none" w:sz="0" w:space="0" w:color="auto"/>
            <w:bottom w:val="none" w:sz="0" w:space="0" w:color="auto"/>
            <w:right w:val="none" w:sz="0" w:space="0" w:color="auto"/>
          </w:divBdr>
        </w:div>
        <w:div w:id="1368801283">
          <w:marLeft w:val="0"/>
          <w:marRight w:val="0"/>
          <w:marTop w:val="0"/>
          <w:marBottom w:val="0"/>
          <w:divBdr>
            <w:top w:val="none" w:sz="0" w:space="0" w:color="auto"/>
            <w:left w:val="none" w:sz="0" w:space="0" w:color="auto"/>
            <w:bottom w:val="none" w:sz="0" w:space="0" w:color="auto"/>
            <w:right w:val="none" w:sz="0" w:space="0" w:color="auto"/>
          </w:divBdr>
          <w:divsChild>
            <w:div w:id="1112287263">
              <w:marLeft w:val="0"/>
              <w:marRight w:val="0"/>
              <w:marTop w:val="0"/>
              <w:marBottom w:val="0"/>
              <w:divBdr>
                <w:top w:val="none" w:sz="0" w:space="0" w:color="auto"/>
                <w:left w:val="none" w:sz="0" w:space="0" w:color="auto"/>
                <w:bottom w:val="none" w:sz="0" w:space="0" w:color="auto"/>
                <w:right w:val="none" w:sz="0" w:space="0" w:color="auto"/>
              </w:divBdr>
            </w:div>
          </w:divsChild>
        </w:div>
        <w:div w:id="1445730043">
          <w:marLeft w:val="0"/>
          <w:marRight w:val="0"/>
          <w:marTop w:val="0"/>
          <w:marBottom w:val="0"/>
          <w:divBdr>
            <w:top w:val="none" w:sz="0" w:space="0" w:color="auto"/>
            <w:left w:val="none" w:sz="0" w:space="0" w:color="auto"/>
            <w:bottom w:val="none" w:sz="0" w:space="0" w:color="auto"/>
            <w:right w:val="none" w:sz="0" w:space="0" w:color="auto"/>
          </w:divBdr>
        </w:div>
        <w:div w:id="734400703">
          <w:marLeft w:val="0"/>
          <w:marRight w:val="0"/>
          <w:marTop w:val="0"/>
          <w:marBottom w:val="0"/>
          <w:divBdr>
            <w:top w:val="none" w:sz="0" w:space="0" w:color="auto"/>
            <w:left w:val="none" w:sz="0" w:space="0" w:color="auto"/>
            <w:bottom w:val="none" w:sz="0" w:space="0" w:color="auto"/>
            <w:right w:val="none" w:sz="0" w:space="0" w:color="auto"/>
          </w:divBdr>
          <w:divsChild>
            <w:div w:id="835388294">
              <w:marLeft w:val="0"/>
              <w:marRight w:val="0"/>
              <w:marTop w:val="0"/>
              <w:marBottom w:val="0"/>
              <w:divBdr>
                <w:top w:val="none" w:sz="0" w:space="0" w:color="auto"/>
                <w:left w:val="none" w:sz="0" w:space="0" w:color="auto"/>
                <w:bottom w:val="none" w:sz="0" w:space="0" w:color="auto"/>
                <w:right w:val="none" w:sz="0" w:space="0" w:color="auto"/>
              </w:divBdr>
            </w:div>
          </w:divsChild>
        </w:div>
        <w:div w:id="2032031531">
          <w:marLeft w:val="0"/>
          <w:marRight w:val="0"/>
          <w:marTop w:val="300"/>
          <w:marBottom w:val="0"/>
          <w:divBdr>
            <w:top w:val="none" w:sz="0" w:space="0" w:color="auto"/>
            <w:left w:val="none" w:sz="0" w:space="0" w:color="auto"/>
            <w:bottom w:val="none" w:sz="0" w:space="0" w:color="auto"/>
            <w:right w:val="none" w:sz="0" w:space="0" w:color="auto"/>
          </w:divBdr>
          <w:divsChild>
            <w:div w:id="837500485">
              <w:marLeft w:val="0"/>
              <w:marRight w:val="0"/>
              <w:marTop w:val="0"/>
              <w:marBottom w:val="0"/>
              <w:divBdr>
                <w:top w:val="none" w:sz="0" w:space="0" w:color="auto"/>
                <w:left w:val="none" w:sz="0" w:space="0" w:color="auto"/>
                <w:bottom w:val="none" w:sz="0" w:space="0" w:color="auto"/>
                <w:right w:val="none" w:sz="0" w:space="0" w:color="auto"/>
              </w:divBdr>
              <w:divsChild>
                <w:div w:id="115567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636774">
          <w:marLeft w:val="0"/>
          <w:marRight w:val="0"/>
          <w:marTop w:val="300"/>
          <w:marBottom w:val="0"/>
          <w:divBdr>
            <w:top w:val="none" w:sz="0" w:space="0" w:color="auto"/>
            <w:left w:val="none" w:sz="0" w:space="0" w:color="auto"/>
            <w:bottom w:val="none" w:sz="0" w:space="0" w:color="auto"/>
            <w:right w:val="none" w:sz="0" w:space="0" w:color="auto"/>
          </w:divBdr>
          <w:divsChild>
            <w:div w:id="1568882264">
              <w:marLeft w:val="0"/>
              <w:marRight w:val="0"/>
              <w:marTop w:val="0"/>
              <w:marBottom w:val="0"/>
              <w:divBdr>
                <w:top w:val="none" w:sz="0" w:space="0" w:color="auto"/>
                <w:left w:val="none" w:sz="0" w:space="0" w:color="auto"/>
                <w:bottom w:val="none" w:sz="0" w:space="0" w:color="auto"/>
                <w:right w:val="none" w:sz="0" w:space="0" w:color="auto"/>
              </w:divBdr>
              <w:divsChild>
                <w:div w:id="107350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132775">
          <w:marLeft w:val="0"/>
          <w:marRight w:val="0"/>
          <w:marTop w:val="300"/>
          <w:marBottom w:val="0"/>
          <w:divBdr>
            <w:top w:val="none" w:sz="0" w:space="0" w:color="auto"/>
            <w:left w:val="none" w:sz="0" w:space="0" w:color="auto"/>
            <w:bottom w:val="none" w:sz="0" w:space="0" w:color="auto"/>
            <w:right w:val="none" w:sz="0" w:space="0" w:color="auto"/>
          </w:divBdr>
          <w:divsChild>
            <w:div w:id="863061629">
              <w:marLeft w:val="0"/>
              <w:marRight w:val="0"/>
              <w:marTop w:val="0"/>
              <w:marBottom w:val="0"/>
              <w:divBdr>
                <w:top w:val="none" w:sz="0" w:space="0" w:color="auto"/>
                <w:left w:val="none" w:sz="0" w:space="0" w:color="auto"/>
                <w:bottom w:val="none" w:sz="0" w:space="0" w:color="auto"/>
                <w:right w:val="none" w:sz="0" w:space="0" w:color="auto"/>
              </w:divBdr>
              <w:divsChild>
                <w:div w:id="96385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98652">
          <w:marLeft w:val="0"/>
          <w:marRight w:val="0"/>
          <w:marTop w:val="300"/>
          <w:marBottom w:val="0"/>
          <w:divBdr>
            <w:top w:val="none" w:sz="0" w:space="0" w:color="auto"/>
            <w:left w:val="none" w:sz="0" w:space="0" w:color="auto"/>
            <w:bottom w:val="none" w:sz="0" w:space="0" w:color="auto"/>
            <w:right w:val="none" w:sz="0" w:space="0" w:color="auto"/>
          </w:divBdr>
          <w:divsChild>
            <w:div w:id="853348298">
              <w:marLeft w:val="0"/>
              <w:marRight w:val="0"/>
              <w:marTop w:val="0"/>
              <w:marBottom w:val="0"/>
              <w:divBdr>
                <w:top w:val="none" w:sz="0" w:space="0" w:color="auto"/>
                <w:left w:val="none" w:sz="0" w:space="0" w:color="auto"/>
                <w:bottom w:val="none" w:sz="0" w:space="0" w:color="auto"/>
                <w:right w:val="none" w:sz="0" w:space="0" w:color="auto"/>
              </w:divBdr>
              <w:divsChild>
                <w:div w:id="1275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467053">
      <w:bodyDiv w:val="1"/>
      <w:marLeft w:val="0"/>
      <w:marRight w:val="0"/>
      <w:marTop w:val="0"/>
      <w:marBottom w:val="0"/>
      <w:divBdr>
        <w:top w:val="none" w:sz="0" w:space="0" w:color="auto"/>
        <w:left w:val="none" w:sz="0" w:space="0" w:color="auto"/>
        <w:bottom w:val="none" w:sz="0" w:space="0" w:color="auto"/>
        <w:right w:val="none" w:sz="0" w:space="0" w:color="auto"/>
      </w:divBdr>
      <w:divsChild>
        <w:div w:id="439683846">
          <w:marLeft w:val="0"/>
          <w:marRight w:val="0"/>
          <w:marTop w:val="0"/>
          <w:marBottom w:val="0"/>
          <w:divBdr>
            <w:top w:val="none" w:sz="0" w:space="0" w:color="auto"/>
            <w:left w:val="none" w:sz="0" w:space="0" w:color="auto"/>
            <w:bottom w:val="none" w:sz="0" w:space="0" w:color="auto"/>
            <w:right w:val="none" w:sz="0" w:space="0" w:color="auto"/>
          </w:divBdr>
        </w:div>
        <w:div w:id="1735348192">
          <w:marLeft w:val="0"/>
          <w:marRight w:val="0"/>
          <w:marTop w:val="0"/>
          <w:marBottom w:val="0"/>
          <w:divBdr>
            <w:top w:val="none" w:sz="0" w:space="0" w:color="auto"/>
            <w:left w:val="none" w:sz="0" w:space="0" w:color="auto"/>
            <w:bottom w:val="none" w:sz="0" w:space="0" w:color="auto"/>
            <w:right w:val="none" w:sz="0" w:space="0" w:color="auto"/>
          </w:divBdr>
          <w:divsChild>
            <w:div w:id="1640762458">
              <w:marLeft w:val="0"/>
              <w:marRight w:val="0"/>
              <w:marTop w:val="0"/>
              <w:marBottom w:val="0"/>
              <w:divBdr>
                <w:top w:val="none" w:sz="0" w:space="0" w:color="auto"/>
                <w:left w:val="none" w:sz="0" w:space="0" w:color="auto"/>
                <w:bottom w:val="none" w:sz="0" w:space="0" w:color="auto"/>
                <w:right w:val="none" w:sz="0" w:space="0" w:color="auto"/>
              </w:divBdr>
            </w:div>
          </w:divsChild>
        </w:div>
        <w:div w:id="1792700885">
          <w:marLeft w:val="0"/>
          <w:marRight w:val="0"/>
          <w:marTop w:val="0"/>
          <w:marBottom w:val="0"/>
          <w:divBdr>
            <w:top w:val="none" w:sz="0" w:space="0" w:color="auto"/>
            <w:left w:val="none" w:sz="0" w:space="0" w:color="auto"/>
            <w:bottom w:val="none" w:sz="0" w:space="0" w:color="auto"/>
            <w:right w:val="none" w:sz="0" w:space="0" w:color="auto"/>
          </w:divBdr>
        </w:div>
        <w:div w:id="998122172">
          <w:marLeft w:val="0"/>
          <w:marRight w:val="0"/>
          <w:marTop w:val="0"/>
          <w:marBottom w:val="0"/>
          <w:divBdr>
            <w:top w:val="none" w:sz="0" w:space="0" w:color="auto"/>
            <w:left w:val="none" w:sz="0" w:space="0" w:color="auto"/>
            <w:bottom w:val="none" w:sz="0" w:space="0" w:color="auto"/>
            <w:right w:val="none" w:sz="0" w:space="0" w:color="auto"/>
          </w:divBdr>
          <w:divsChild>
            <w:div w:id="377822111">
              <w:marLeft w:val="0"/>
              <w:marRight w:val="0"/>
              <w:marTop w:val="0"/>
              <w:marBottom w:val="0"/>
              <w:divBdr>
                <w:top w:val="none" w:sz="0" w:space="0" w:color="auto"/>
                <w:left w:val="none" w:sz="0" w:space="0" w:color="auto"/>
                <w:bottom w:val="none" w:sz="0" w:space="0" w:color="auto"/>
                <w:right w:val="none" w:sz="0" w:space="0" w:color="auto"/>
              </w:divBdr>
            </w:div>
          </w:divsChild>
        </w:div>
        <w:div w:id="564997243">
          <w:marLeft w:val="0"/>
          <w:marRight w:val="0"/>
          <w:marTop w:val="0"/>
          <w:marBottom w:val="0"/>
          <w:divBdr>
            <w:top w:val="none" w:sz="0" w:space="0" w:color="auto"/>
            <w:left w:val="none" w:sz="0" w:space="0" w:color="auto"/>
            <w:bottom w:val="none" w:sz="0" w:space="0" w:color="auto"/>
            <w:right w:val="none" w:sz="0" w:space="0" w:color="auto"/>
          </w:divBdr>
        </w:div>
        <w:div w:id="661203381">
          <w:marLeft w:val="0"/>
          <w:marRight w:val="0"/>
          <w:marTop w:val="0"/>
          <w:marBottom w:val="0"/>
          <w:divBdr>
            <w:top w:val="none" w:sz="0" w:space="0" w:color="auto"/>
            <w:left w:val="none" w:sz="0" w:space="0" w:color="auto"/>
            <w:bottom w:val="none" w:sz="0" w:space="0" w:color="auto"/>
            <w:right w:val="none" w:sz="0" w:space="0" w:color="auto"/>
          </w:divBdr>
          <w:divsChild>
            <w:div w:id="240019891">
              <w:marLeft w:val="0"/>
              <w:marRight w:val="0"/>
              <w:marTop w:val="0"/>
              <w:marBottom w:val="0"/>
              <w:divBdr>
                <w:top w:val="none" w:sz="0" w:space="0" w:color="auto"/>
                <w:left w:val="none" w:sz="0" w:space="0" w:color="auto"/>
                <w:bottom w:val="none" w:sz="0" w:space="0" w:color="auto"/>
                <w:right w:val="none" w:sz="0" w:space="0" w:color="auto"/>
              </w:divBdr>
            </w:div>
          </w:divsChild>
        </w:div>
        <w:div w:id="472211287">
          <w:marLeft w:val="0"/>
          <w:marRight w:val="0"/>
          <w:marTop w:val="0"/>
          <w:marBottom w:val="0"/>
          <w:divBdr>
            <w:top w:val="none" w:sz="0" w:space="0" w:color="auto"/>
            <w:left w:val="none" w:sz="0" w:space="0" w:color="auto"/>
            <w:bottom w:val="none" w:sz="0" w:space="0" w:color="auto"/>
            <w:right w:val="none" w:sz="0" w:space="0" w:color="auto"/>
          </w:divBdr>
        </w:div>
        <w:div w:id="1647474320">
          <w:marLeft w:val="0"/>
          <w:marRight w:val="0"/>
          <w:marTop w:val="0"/>
          <w:marBottom w:val="0"/>
          <w:divBdr>
            <w:top w:val="none" w:sz="0" w:space="0" w:color="auto"/>
            <w:left w:val="none" w:sz="0" w:space="0" w:color="auto"/>
            <w:bottom w:val="none" w:sz="0" w:space="0" w:color="auto"/>
            <w:right w:val="none" w:sz="0" w:space="0" w:color="auto"/>
          </w:divBdr>
          <w:divsChild>
            <w:div w:id="612173203">
              <w:marLeft w:val="0"/>
              <w:marRight w:val="0"/>
              <w:marTop w:val="0"/>
              <w:marBottom w:val="0"/>
              <w:divBdr>
                <w:top w:val="none" w:sz="0" w:space="0" w:color="auto"/>
                <w:left w:val="none" w:sz="0" w:space="0" w:color="auto"/>
                <w:bottom w:val="none" w:sz="0" w:space="0" w:color="auto"/>
                <w:right w:val="none" w:sz="0" w:space="0" w:color="auto"/>
              </w:divBdr>
            </w:div>
          </w:divsChild>
        </w:div>
        <w:div w:id="324016729">
          <w:marLeft w:val="0"/>
          <w:marRight w:val="0"/>
          <w:marTop w:val="0"/>
          <w:marBottom w:val="0"/>
          <w:divBdr>
            <w:top w:val="none" w:sz="0" w:space="0" w:color="auto"/>
            <w:left w:val="none" w:sz="0" w:space="0" w:color="auto"/>
            <w:bottom w:val="none" w:sz="0" w:space="0" w:color="auto"/>
            <w:right w:val="none" w:sz="0" w:space="0" w:color="auto"/>
          </w:divBdr>
        </w:div>
        <w:div w:id="1769496189">
          <w:marLeft w:val="0"/>
          <w:marRight w:val="0"/>
          <w:marTop w:val="0"/>
          <w:marBottom w:val="0"/>
          <w:divBdr>
            <w:top w:val="none" w:sz="0" w:space="0" w:color="auto"/>
            <w:left w:val="none" w:sz="0" w:space="0" w:color="auto"/>
            <w:bottom w:val="none" w:sz="0" w:space="0" w:color="auto"/>
            <w:right w:val="none" w:sz="0" w:space="0" w:color="auto"/>
          </w:divBdr>
          <w:divsChild>
            <w:div w:id="1391726856">
              <w:marLeft w:val="0"/>
              <w:marRight w:val="0"/>
              <w:marTop w:val="0"/>
              <w:marBottom w:val="0"/>
              <w:divBdr>
                <w:top w:val="none" w:sz="0" w:space="0" w:color="auto"/>
                <w:left w:val="none" w:sz="0" w:space="0" w:color="auto"/>
                <w:bottom w:val="none" w:sz="0" w:space="0" w:color="auto"/>
                <w:right w:val="none" w:sz="0" w:space="0" w:color="auto"/>
              </w:divBdr>
            </w:div>
          </w:divsChild>
        </w:div>
        <w:div w:id="391856233">
          <w:marLeft w:val="0"/>
          <w:marRight w:val="0"/>
          <w:marTop w:val="0"/>
          <w:marBottom w:val="0"/>
          <w:divBdr>
            <w:top w:val="none" w:sz="0" w:space="0" w:color="auto"/>
            <w:left w:val="none" w:sz="0" w:space="0" w:color="auto"/>
            <w:bottom w:val="none" w:sz="0" w:space="0" w:color="auto"/>
            <w:right w:val="none" w:sz="0" w:space="0" w:color="auto"/>
          </w:divBdr>
        </w:div>
        <w:div w:id="1493329062">
          <w:marLeft w:val="0"/>
          <w:marRight w:val="0"/>
          <w:marTop w:val="0"/>
          <w:marBottom w:val="0"/>
          <w:divBdr>
            <w:top w:val="none" w:sz="0" w:space="0" w:color="auto"/>
            <w:left w:val="none" w:sz="0" w:space="0" w:color="auto"/>
            <w:bottom w:val="none" w:sz="0" w:space="0" w:color="auto"/>
            <w:right w:val="none" w:sz="0" w:space="0" w:color="auto"/>
          </w:divBdr>
          <w:divsChild>
            <w:div w:id="705716376">
              <w:marLeft w:val="0"/>
              <w:marRight w:val="0"/>
              <w:marTop w:val="0"/>
              <w:marBottom w:val="0"/>
              <w:divBdr>
                <w:top w:val="none" w:sz="0" w:space="0" w:color="auto"/>
                <w:left w:val="none" w:sz="0" w:space="0" w:color="auto"/>
                <w:bottom w:val="none" w:sz="0" w:space="0" w:color="auto"/>
                <w:right w:val="none" w:sz="0" w:space="0" w:color="auto"/>
              </w:divBdr>
            </w:div>
          </w:divsChild>
        </w:div>
        <w:div w:id="1604996432">
          <w:marLeft w:val="0"/>
          <w:marRight w:val="0"/>
          <w:marTop w:val="0"/>
          <w:marBottom w:val="0"/>
          <w:divBdr>
            <w:top w:val="none" w:sz="0" w:space="0" w:color="auto"/>
            <w:left w:val="none" w:sz="0" w:space="0" w:color="auto"/>
            <w:bottom w:val="none" w:sz="0" w:space="0" w:color="auto"/>
            <w:right w:val="none" w:sz="0" w:space="0" w:color="auto"/>
          </w:divBdr>
        </w:div>
        <w:div w:id="425157563">
          <w:marLeft w:val="0"/>
          <w:marRight w:val="0"/>
          <w:marTop w:val="0"/>
          <w:marBottom w:val="0"/>
          <w:divBdr>
            <w:top w:val="none" w:sz="0" w:space="0" w:color="auto"/>
            <w:left w:val="none" w:sz="0" w:space="0" w:color="auto"/>
            <w:bottom w:val="none" w:sz="0" w:space="0" w:color="auto"/>
            <w:right w:val="none" w:sz="0" w:space="0" w:color="auto"/>
          </w:divBdr>
          <w:divsChild>
            <w:div w:id="641160519">
              <w:marLeft w:val="0"/>
              <w:marRight w:val="0"/>
              <w:marTop w:val="0"/>
              <w:marBottom w:val="0"/>
              <w:divBdr>
                <w:top w:val="none" w:sz="0" w:space="0" w:color="auto"/>
                <w:left w:val="none" w:sz="0" w:space="0" w:color="auto"/>
                <w:bottom w:val="none" w:sz="0" w:space="0" w:color="auto"/>
                <w:right w:val="none" w:sz="0" w:space="0" w:color="auto"/>
              </w:divBdr>
            </w:div>
          </w:divsChild>
        </w:div>
        <w:div w:id="1833907265">
          <w:marLeft w:val="0"/>
          <w:marRight w:val="0"/>
          <w:marTop w:val="300"/>
          <w:marBottom w:val="0"/>
          <w:divBdr>
            <w:top w:val="none" w:sz="0" w:space="0" w:color="auto"/>
            <w:left w:val="none" w:sz="0" w:space="0" w:color="auto"/>
            <w:bottom w:val="none" w:sz="0" w:space="0" w:color="auto"/>
            <w:right w:val="none" w:sz="0" w:space="0" w:color="auto"/>
          </w:divBdr>
          <w:divsChild>
            <w:div w:id="818378930">
              <w:marLeft w:val="0"/>
              <w:marRight w:val="0"/>
              <w:marTop w:val="0"/>
              <w:marBottom w:val="0"/>
              <w:divBdr>
                <w:top w:val="none" w:sz="0" w:space="0" w:color="auto"/>
                <w:left w:val="none" w:sz="0" w:space="0" w:color="auto"/>
                <w:bottom w:val="none" w:sz="0" w:space="0" w:color="auto"/>
                <w:right w:val="none" w:sz="0" w:space="0" w:color="auto"/>
              </w:divBdr>
              <w:divsChild>
                <w:div w:id="6450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394178">
          <w:marLeft w:val="0"/>
          <w:marRight w:val="0"/>
          <w:marTop w:val="300"/>
          <w:marBottom w:val="0"/>
          <w:divBdr>
            <w:top w:val="none" w:sz="0" w:space="0" w:color="auto"/>
            <w:left w:val="none" w:sz="0" w:space="0" w:color="auto"/>
            <w:bottom w:val="none" w:sz="0" w:space="0" w:color="auto"/>
            <w:right w:val="none" w:sz="0" w:space="0" w:color="auto"/>
          </w:divBdr>
          <w:divsChild>
            <w:div w:id="1487936937">
              <w:marLeft w:val="0"/>
              <w:marRight w:val="0"/>
              <w:marTop w:val="0"/>
              <w:marBottom w:val="0"/>
              <w:divBdr>
                <w:top w:val="none" w:sz="0" w:space="0" w:color="auto"/>
                <w:left w:val="none" w:sz="0" w:space="0" w:color="auto"/>
                <w:bottom w:val="none" w:sz="0" w:space="0" w:color="auto"/>
                <w:right w:val="none" w:sz="0" w:space="0" w:color="auto"/>
              </w:divBdr>
              <w:divsChild>
                <w:div w:id="127994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469182">
          <w:marLeft w:val="0"/>
          <w:marRight w:val="0"/>
          <w:marTop w:val="300"/>
          <w:marBottom w:val="0"/>
          <w:divBdr>
            <w:top w:val="none" w:sz="0" w:space="0" w:color="auto"/>
            <w:left w:val="none" w:sz="0" w:space="0" w:color="auto"/>
            <w:bottom w:val="none" w:sz="0" w:space="0" w:color="auto"/>
            <w:right w:val="none" w:sz="0" w:space="0" w:color="auto"/>
          </w:divBdr>
          <w:divsChild>
            <w:div w:id="137042557">
              <w:marLeft w:val="0"/>
              <w:marRight w:val="0"/>
              <w:marTop w:val="0"/>
              <w:marBottom w:val="0"/>
              <w:divBdr>
                <w:top w:val="none" w:sz="0" w:space="0" w:color="auto"/>
                <w:left w:val="none" w:sz="0" w:space="0" w:color="auto"/>
                <w:bottom w:val="none" w:sz="0" w:space="0" w:color="auto"/>
                <w:right w:val="none" w:sz="0" w:space="0" w:color="auto"/>
              </w:divBdr>
              <w:divsChild>
                <w:div w:id="80230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97384">
          <w:marLeft w:val="0"/>
          <w:marRight w:val="0"/>
          <w:marTop w:val="300"/>
          <w:marBottom w:val="0"/>
          <w:divBdr>
            <w:top w:val="none" w:sz="0" w:space="0" w:color="auto"/>
            <w:left w:val="none" w:sz="0" w:space="0" w:color="auto"/>
            <w:bottom w:val="none" w:sz="0" w:space="0" w:color="auto"/>
            <w:right w:val="none" w:sz="0" w:space="0" w:color="auto"/>
          </w:divBdr>
          <w:divsChild>
            <w:div w:id="579758678">
              <w:marLeft w:val="0"/>
              <w:marRight w:val="0"/>
              <w:marTop w:val="0"/>
              <w:marBottom w:val="0"/>
              <w:divBdr>
                <w:top w:val="none" w:sz="0" w:space="0" w:color="auto"/>
                <w:left w:val="none" w:sz="0" w:space="0" w:color="auto"/>
                <w:bottom w:val="none" w:sz="0" w:space="0" w:color="auto"/>
                <w:right w:val="none" w:sz="0" w:space="0" w:color="auto"/>
              </w:divBdr>
              <w:divsChild>
                <w:div w:id="1303271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749936">
      <w:bodyDiv w:val="1"/>
      <w:marLeft w:val="0"/>
      <w:marRight w:val="0"/>
      <w:marTop w:val="0"/>
      <w:marBottom w:val="0"/>
      <w:divBdr>
        <w:top w:val="none" w:sz="0" w:space="0" w:color="auto"/>
        <w:left w:val="none" w:sz="0" w:space="0" w:color="auto"/>
        <w:bottom w:val="none" w:sz="0" w:space="0" w:color="auto"/>
        <w:right w:val="none" w:sz="0" w:space="0" w:color="auto"/>
      </w:divBdr>
      <w:divsChild>
        <w:div w:id="1427001760">
          <w:marLeft w:val="0"/>
          <w:marRight w:val="0"/>
          <w:marTop w:val="0"/>
          <w:marBottom w:val="0"/>
          <w:divBdr>
            <w:top w:val="none" w:sz="0" w:space="0" w:color="auto"/>
            <w:left w:val="none" w:sz="0" w:space="0" w:color="auto"/>
            <w:bottom w:val="none" w:sz="0" w:space="0" w:color="auto"/>
            <w:right w:val="none" w:sz="0" w:space="0" w:color="auto"/>
          </w:divBdr>
        </w:div>
        <w:div w:id="2110731650">
          <w:marLeft w:val="0"/>
          <w:marRight w:val="0"/>
          <w:marTop w:val="0"/>
          <w:marBottom w:val="0"/>
          <w:divBdr>
            <w:top w:val="none" w:sz="0" w:space="0" w:color="auto"/>
            <w:left w:val="none" w:sz="0" w:space="0" w:color="auto"/>
            <w:bottom w:val="none" w:sz="0" w:space="0" w:color="auto"/>
            <w:right w:val="none" w:sz="0" w:space="0" w:color="auto"/>
          </w:divBdr>
          <w:divsChild>
            <w:div w:id="147675479">
              <w:marLeft w:val="0"/>
              <w:marRight w:val="0"/>
              <w:marTop w:val="0"/>
              <w:marBottom w:val="0"/>
              <w:divBdr>
                <w:top w:val="none" w:sz="0" w:space="0" w:color="auto"/>
                <w:left w:val="none" w:sz="0" w:space="0" w:color="auto"/>
                <w:bottom w:val="none" w:sz="0" w:space="0" w:color="auto"/>
                <w:right w:val="none" w:sz="0" w:space="0" w:color="auto"/>
              </w:divBdr>
            </w:div>
          </w:divsChild>
        </w:div>
        <w:div w:id="1312103328">
          <w:marLeft w:val="0"/>
          <w:marRight w:val="0"/>
          <w:marTop w:val="0"/>
          <w:marBottom w:val="0"/>
          <w:divBdr>
            <w:top w:val="none" w:sz="0" w:space="0" w:color="auto"/>
            <w:left w:val="none" w:sz="0" w:space="0" w:color="auto"/>
            <w:bottom w:val="none" w:sz="0" w:space="0" w:color="auto"/>
            <w:right w:val="none" w:sz="0" w:space="0" w:color="auto"/>
          </w:divBdr>
        </w:div>
        <w:div w:id="1678076372">
          <w:marLeft w:val="0"/>
          <w:marRight w:val="0"/>
          <w:marTop w:val="0"/>
          <w:marBottom w:val="0"/>
          <w:divBdr>
            <w:top w:val="none" w:sz="0" w:space="0" w:color="auto"/>
            <w:left w:val="none" w:sz="0" w:space="0" w:color="auto"/>
            <w:bottom w:val="none" w:sz="0" w:space="0" w:color="auto"/>
            <w:right w:val="none" w:sz="0" w:space="0" w:color="auto"/>
          </w:divBdr>
          <w:divsChild>
            <w:div w:id="1227061653">
              <w:marLeft w:val="0"/>
              <w:marRight w:val="0"/>
              <w:marTop w:val="0"/>
              <w:marBottom w:val="0"/>
              <w:divBdr>
                <w:top w:val="none" w:sz="0" w:space="0" w:color="auto"/>
                <w:left w:val="none" w:sz="0" w:space="0" w:color="auto"/>
                <w:bottom w:val="none" w:sz="0" w:space="0" w:color="auto"/>
                <w:right w:val="none" w:sz="0" w:space="0" w:color="auto"/>
              </w:divBdr>
            </w:div>
          </w:divsChild>
        </w:div>
        <w:div w:id="552350493">
          <w:marLeft w:val="0"/>
          <w:marRight w:val="0"/>
          <w:marTop w:val="0"/>
          <w:marBottom w:val="0"/>
          <w:divBdr>
            <w:top w:val="none" w:sz="0" w:space="0" w:color="auto"/>
            <w:left w:val="none" w:sz="0" w:space="0" w:color="auto"/>
            <w:bottom w:val="none" w:sz="0" w:space="0" w:color="auto"/>
            <w:right w:val="none" w:sz="0" w:space="0" w:color="auto"/>
          </w:divBdr>
        </w:div>
        <w:div w:id="1724865734">
          <w:marLeft w:val="0"/>
          <w:marRight w:val="0"/>
          <w:marTop w:val="0"/>
          <w:marBottom w:val="0"/>
          <w:divBdr>
            <w:top w:val="none" w:sz="0" w:space="0" w:color="auto"/>
            <w:left w:val="none" w:sz="0" w:space="0" w:color="auto"/>
            <w:bottom w:val="none" w:sz="0" w:space="0" w:color="auto"/>
            <w:right w:val="none" w:sz="0" w:space="0" w:color="auto"/>
          </w:divBdr>
          <w:divsChild>
            <w:div w:id="1722441290">
              <w:marLeft w:val="0"/>
              <w:marRight w:val="0"/>
              <w:marTop w:val="0"/>
              <w:marBottom w:val="0"/>
              <w:divBdr>
                <w:top w:val="none" w:sz="0" w:space="0" w:color="auto"/>
                <w:left w:val="none" w:sz="0" w:space="0" w:color="auto"/>
                <w:bottom w:val="none" w:sz="0" w:space="0" w:color="auto"/>
                <w:right w:val="none" w:sz="0" w:space="0" w:color="auto"/>
              </w:divBdr>
            </w:div>
          </w:divsChild>
        </w:div>
        <w:div w:id="1212184845">
          <w:marLeft w:val="0"/>
          <w:marRight w:val="0"/>
          <w:marTop w:val="0"/>
          <w:marBottom w:val="0"/>
          <w:divBdr>
            <w:top w:val="none" w:sz="0" w:space="0" w:color="auto"/>
            <w:left w:val="none" w:sz="0" w:space="0" w:color="auto"/>
            <w:bottom w:val="none" w:sz="0" w:space="0" w:color="auto"/>
            <w:right w:val="none" w:sz="0" w:space="0" w:color="auto"/>
          </w:divBdr>
        </w:div>
        <w:div w:id="1069184232">
          <w:marLeft w:val="0"/>
          <w:marRight w:val="0"/>
          <w:marTop w:val="0"/>
          <w:marBottom w:val="0"/>
          <w:divBdr>
            <w:top w:val="none" w:sz="0" w:space="0" w:color="auto"/>
            <w:left w:val="none" w:sz="0" w:space="0" w:color="auto"/>
            <w:bottom w:val="none" w:sz="0" w:space="0" w:color="auto"/>
            <w:right w:val="none" w:sz="0" w:space="0" w:color="auto"/>
          </w:divBdr>
          <w:divsChild>
            <w:div w:id="406810260">
              <w:marLeft w:val="0"/>
              <w:marRight w:val="0"/>
              <w:marTop w:val="0"/>
              <w:marBottom w:val="0"/>
              <w:divBdr>
                <w:top w:val="none" w:sz="0" w:space="0" w:color="auto"/>
                <w:left w:val="none" w:sz="0" w:space="0" w:color="auto"/>
                <w:bottom w:val="none" w:sz="0" w:space="0" w:color="auto"/>
                <w:right w:val="none" w:sz="0" w:space="0" w:color="auto"/>
              </w:divBdr>
            </w:div>
          </w:divsChild>
        </w:div>
        <w:div w:id="77751578">
          <w:marLeft w:val="0"/>
          <w:marRight w:val="0"/>
          <w:marTop w:val="0"/>
          <w:marBottom w:val="0"/>
          <w:divBdr>
            <w:top w:val="none" w:sz="0" w:space="0" w:color="auto"/>
            <w:left w:val="none" w:sz="0" w:space="0" w:color="auto"/>
            <w:bottom w:val="none" w:sz="0" w:space="0" w:color="auto"/>
            <w:right w:val="none" w:sz="0" w:space="0" w:color="auto"/>
          </w:divBdr>
        </w:div>
        <w:div w:id="1352147581">
          <w:marLeft w:val="0"/>
          <w:marRight w:val="0"/>
          <w:marTop w:val="0"/>
          <w:marBottom w:val="0"/>
          <w:divBdr>
            <w:top w:val="none" w:sz="0" w:space="0" w:color="auto"/>
            <w:left w:val="none" w:sz="0" w:space="0" w:color="auto"/>
            <w:bottom w:val="none" w:sz="0" w:space="0" w:color="auto"/>
            <w:right w:val="none" w:sz="0" w:space="0" w:color="auto"/>
          </w:divBdr>
          <w:divsChild>
            <w:div w:id="1022247292">
              <w:marLeft w:val="0"/>
              <w:marRight w:val="0"/>
              <w:marTop w:val="0"/>
              <w:marBottom w:val="0"/>
              <w:divBdr>
                <w:top w:val="none" w:sz="0" w:space="0" w:color="auto"/>
                <w:left w:val="none" w:sz="0" w:space="0" w:color="auto"/>
                <w:bottom w:val="none" w:sz="0" w:space="0" w:color="auto"/>
                <w:right w:val="none" w:sz="0" w:space="0" w:color="auto"/>
              </w:divBdr>
            </w:div>
          </w:divsChild>
        </w:div>
        <w:div w:id="846872734">
          <w:marLeft w:val="0"/>
          <w:marRight w:val="0"/>
          <w:marTop w:val="0"/>
          <w:marBottom w:val="0"/>
          <w:divBdr>
            <w:top w:val="none" w:sz="0" w:space="0" w:color="auto"/>
            <w:left w:val="none" w:sz="0" w:space="0" w:color="auto"/>
            <w:bottom w:val="none" w:sz="0" w:space="0" w:color="auto"/>
            <w:right w:val="none" w:sz="0" w:space="0" w:color="auto"/>
          </w:divBdr>
        </w:div>
        <w:div w:id="103888799">
          <w:marLeft w:val="0"/>
          <w:marRight w:val="0"/>
          <w:marTop w:val="0"/>
          <w:marBottom w:val="0"/>
          <w:divBdr>
            <w:top w:val="none" w:sz="0" w:space="0" w:color="auto"/>
            <w:left w:val="none" w:sz="0" w:space="0" w:color="auto"/>
            <w:bottom w:val="none" w:sz="0" w:space="0" w:color="auto"/>
            <w:right w:val="none" w:sz="0" w:space="0" w:color="auto"/>
          </w:divBdr>
          <w:divsChild>
            <w:div w:id="25066028">
              <w:marLeft w:val="0"/>
              <w:marRight w:val="0"/>
              <w:marTop w:val="0"/>
              <w:marBottom w:val="0"/>
              <w:divBdr>
                <w:top w:val="none" w:sz="0" w:space="0" w:color="auto"/>
                <w:left w:val="none" w:sz="0" w:space="0" w:color="auto"/>
                <w:bottom w:val="none" w:sz="0" w:space="0" w:color="auto"/>
                <w:right w:val="none" w:sz="0" w:space="0" w:color="auto"/>
              </w:divBdr>
            </w:div>
          </w:divsChild>
        </w:div>
        <w:div w:id="2009363677">
          <w:marLeft w:val="0"/>
          <w:marRight w:val="0"/>
          <w:marTop w:val="0"/>
          <w:marBottom w:val="0"/>
          <w:divBdr>
            <w:top w:val="none" w:sz="0" w:space="0" w:color="auto"/>
            <w:left w:val="none" w:sz="0" w:space="0" w:color="auto"/>
            <w:bottom w:val="none" w:sz="0" w:space="0" w:color="auto"/>
            <w:right w:val="none" w:sz="0" w:space="0" w:color="auto"/>
          </w:divBdr>
        </w:div>
        <w:div w:id="334724846">
          <w:marLeft w:val="0"/>
          <w:marRight w:val="0"/>
          <w:marTop w:val="0"/>
          <w:marBottom w:val="0"/>
          <w:divBdr>
            <w:top w:val="none" w:sz="0" w:space="0" w:color="auto"/>
            <w:left w:val="none" w:sz="0" w:space="0" w:color="auto"/>
            <w:bottom w:val="none" w:sz="0" w:space="0" w:color="auto"/>
            <w:right w:val="none" w:sz="0" w:space="0" w:color="auto"/>
          </w:divBdr>
          <w:divsChild>
            <w:div w:id="1965310397">
              <w:marLeft w:val="0"/>
              <w:marRight w:val="0"/>
              <w:marTop w:val="0"/>
              <w:marBottom w:val="0"/>
              <w:divBdr>
                <w:top w:val="none" w:sz="0" w:space="0" w:color="auto"/>
                <w:left w:val="none" w:sz="0" w:space="0" w:color="auto"/>
                <w:bottom w:val="none" w:sz="0" w:space="0" w:color="auto"/>
                <w:right w:val="none" w:sz="0" w:space="0" w:color="auto"/>
              </w:divBdr>
            </w:div>
          </w:divsChild>
        </w:div>
        <w:div w:id="1008874018">
          <w:marLeft w:val="0"/>
          <w:marRight w:val="0"/>
          <w:marTop w:val="300"/>
          <w:marBottom w:val="0"/>
          <w:divBdr>
            <w:top w:val="none" w:sz="0" w:space="0" w:color="auto"/>
            <w:left w:val="none" w:sz="0" w:space="0" w:color="auto"/>
            <w:bottom w:val="none" w:sz="0" w:space="0" w:color="auto"/>
            <w:right w:val="none" w:sz="0" w:space="0" w:color="auto"/>
          </w:divBdr>
          <w:divsChild>
            <w:div w:id="1897622053">
              <w:marLeft w:val="0"/>
              <w:marRight w:val="0"/>
              <w:marTop w:val="0"/>
              <w:marBottom w:val="0"/>
              <w:divBdr>
                <w:top w:val="none" w:sz="0" w:space="0" w:color="auto"/>
                <w:left w:val="none" w:sz="0" w:space="0" w:color="auto"/>
                <w:bottom w:val="none" w:sz="0" w:space="0" w:color="auto"/>
                <w:right w:val="none" w:sz="0" w:space="0" w:color="auto"/>
              </w:divBdr>
              <w:divsChild>
                <w:div w:id="54514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964967">
          <w:marLeft w:val="0"/>
          <w:marRight w:val="0"/>
          <w:marTop w:val="300"/>
          <w:marBottom w:val="0"/>
          <w:divBdr>
            <w:top w:val="none" w:sz="0" w:space="0" w:color="auto"/>
            <w:left w:val="none" w:sz="0" w:space="0" w:color="auto"/>
            <w:bottom w:val="none" w:sz="0" w:space="0" w:color="auto"/>
            <w:right w:val="none" w:sz="0" w:space="0" w:color="auto"/>
          </w:divBdr>
          <w:divsChild>
            <w:div w:id="1796868118">
              <w:marLeft w:val="0"/>
              <w:marRight w:val="0"/>
              <w:marTop w:val="0"/>
              <w:marBottom w:val="0"/>
              <w:divBdr>
                <w:top w:val="none" w:sz="0" w:space="0" w:color="auto"/>
                <w:left w:val="none" w:sz="0" w:space="0" w:color="auto"/>
                <w:bottom w:val="none" w:sz="0" w:space="0" w:color="auto"/>
                <w:right w:val="none" w:sz="0" w:space="0" w:color="auto"/>
              </w:divBdr>
              <w:divsChild>
                <w:div w:id="174456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880842">
          <w:marLeft w:val="0"/>
          <w:marRight w:val="0"/>
          <w:marTop w:val="300"/>
          <w:marBottom w:val="0"/>
          <w:divBdr>
            <w:top w:val="none" w:sz="0" w:space="0" w:color="auto"/>
            <w:left w:val="none" w:sz="0" w:space="0" w:color="auto"/>
            <w:bottom w:val="none" w:sz="0" w:space="0" w:color="auto"/>
            <w:right w:val="none" w:sz="0" w:space="0" w:color="auto"/>
          </w:divBdr>
          <w:divsChild>
            <w:div w:id="1415056405">
              <w:marLeft w:val="0"/>
              <w:marRight w:val="0"/>
              <w:marTop w:val="0"/>
              <w:marBottom w:val="0"/>
              <w:divBdr>
                <w:top w:val="none" w:sz="0" w:space="0" w:color="auto"/>
                <w:left w:val="none" w:sz="0" w:space="0" w:color="auto"/>
                <w:bottom w:val="none" w:sz="0" w:space="0" w:color="auto"/>
                <w:right w:val="none" w:sz="0" w:space="0" w:color="auto"/>
              </w:divBdr>
              <w:divsChild>
                <w:div w:id="625816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749">
          <w:marLeft w:val="0"/>
          <w:marRight w:val="0"/>
          <w:marTop w:val="300"/>
          <w:marBottom w:val="0"/>
          <w:divBdr>
            <w:top w:val="none" w:sz="0" w:space="0" w:color="auto"/>
            <w:left w:val="none" w:sz="0" w:space="0" w:color="auto"/>
            <w:bottom w:val="none" w:sz="0" w:space="0" w:color="auto"/>
            <w:right w:val="none" w:sz="0" w:space="0" w:color="auto"/>
          </w:divBdr>
          <w:divsChild>
            <w:div w:id="509640231">
              <w:marLeft w:val="0"/>
              <w:marRight w:val="0"/>
              <w:marTop w:val="0"/>
              <w:marBottom w:val="0"/>
              <w:divBdr>
                <w:top w:val="none" w:sz="0" w:space="0" w:color="auto"/>
                <w:left w:val="none" w:sz="0" w:space="0" w:color="auto"/>
                <w:bottom w:val="none" w:sz="0" w:space="0" w:color="auto"/>
                <w:right w:val="none" w:sz="0" w:space="0" w:color="auto"/>
              </w:divBdr>
              <w:divsChild>
                <w:div w:id="172602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8830">
      <w:bodyDiv w:val="1"/>
      <w:marLeft w:val="0"/>
      <w:marRight w:val="0"/>
      <w:marTop w:val="0"/>
      <w:marBottom w:val="0"/>
      <w:divBdr>
        <w:top w:val="none" w:sz="0" w:space="0" w:color="auto"/>
        <w:left w:val="none" w:sz="0" w:space="0" w:color="auto"/>
        <w:bottom w:val="none" w:sz="0" w:space="0" w:color="auto"/>
        <w:right w:val="none" w:sz="0" w:space="0" w:color="auto"/>
      </w:divBdr>
      <w:divsChild>
        <w:div w:id="196046600">
          <w:marLeft w:val="0"/>
          <w:marRight w:val="0"/>
          <w:marTop w:val="0"/>
          <w:marBottom w:val="0"/>
          <w:divBdr>
            <w:top w:val="none" w:sz="0" w:space="0" w:color="auto"/>
            <w:left w:val="none" w:sz="0" w:space="0" w:color="auto"/>
            <w:bottom w:val="none" w:sz="0" w:space="0" w:color="auto"/>
            <w:right w:val="none" w:sz="0" w:space="0" w:color="auto"/>
          </w:divBdr>
        </w:div>
        <w:div w:id="45960101">
          <w:marLeft w:val="0"/>
          <w:marRight w:val="0"/>
          <w:marTop w:val="0"/>
          <w:marBottom w:val="0"/>
          <w:divBdr>
            <w:top w:val="none" w:sz="0" w:space="0" w:color="auto"/>
            <w:left w:val="none" w:sz="0" w:space="0" w:color="auto"/>
            <w:bottom w:val="none" w:sz="0" w:space="0" w:color="auto"/>
            <w:right w:val="none" w:sz="0" w:space="0" w:color="auto"/>
          </w:divBdr>
          <w:divsChild>
            <w:div w:id="743262240">
              <w:marLeft w:val="0"/>
              <w:marRight w:val="0"/>
              <w:marTop w:val="0"/>
              <w:marBottom w:val="0"/>
              <w:divBdr>
                <w:top w:val="none" w:sz="0" w:space="0" w:color="auto"/>
                <w:left w:val="none" w:sz="0" w:space="0" w:color="auto"/>
                <w:bottom w:val="none" w:sz="0" w:space="0" w:color="auto"/>
                <w:right w:val="none" w:sz="0" w:space="0" w:color="auto"/>
              </w:divBdr>
            </w:div>
          </w:divsChild>
        </w:div>
        <w:div w:id="504589389">
          <w:marLeft w:val="0"/>
          <w:marRight w:val="0"/>
          <w:marTop w:val="0"/>
          <w:marBottom w:val="0"/>
          <w:divBdr>
            <w:top w:val="none" w:sz="0" w:space="0" w:color="auto"/>
            <w:left w:val="none" w:sz="0" w:space="0" w:color="auto"/>
            <w:bottom w:val="none" w:sz="0" w:space="0" w:color="auto"/>
            <w:right w:val="none" w:sz="0" w:space="0" w:color="auto"/>
          </w:divBdr>
        </w:div>
        <w:div w:id="393047609">
          <w:marLeft w:val="0"/>
          <w:marRight w:val="0"/>
          <w:marTop w:val="0"/>
          <w:marBottom w:val="0"/>
          <w:divBdr>
            <w:top w:val="none" w:sz="0" w:space="0" w:color="auto"/>
            <w:left w:val="none" w:sz="0" w:space="0" w:color="auto"/>
            <w:bottom w:val="none" w:sz="0" w:space="0" w:color="auto"/>
            <w:right w:val="none" w:sz="0" w:space="0" w:color="auto"/>
          </w:divBdr>
          <w:divsChild>
            <w:div w:id="1922710866">
              <w:marLeft w:val="0"/>
              <w:marRight w:val="0"/>
              <w:marTop w:val="0"/>
              <w:marBottom w:val="0"/>
              <w:divBdr>
                <w:top w:val="none" w:sz="0" w:space="0" w:color="auto"/>
                <w:left w:val="none" w:sz="0" w:space="0" w:color="auto"/>
                <w:bottom w:val="none" w:sz="0" w:space="0" w:color="auto"/>
                <w:right w:val="none" w:sz="0" w:space="0" w:color="auto"/>
              </w:divBdr>
            </w:div>
          </w:divsChild>
        </w:div>
        <w:div w:id="925722219">
          <w:marLeft w:val="0"/>
          <w:marRight w:val="0"/>
          <w:marTop w:val="0"/>
          <w:marBottom w:val="0"/>
          <w:divBdr>
            <w:top w:val="none" w:sz="0" w:space="0" w:color="auto"/>
            <w:left w:val="none" w:sz="0" w:space="0" w:color="auto"/>
            <w:bottom w:val="none" w:sz="0" w:space="0" w:color="auto"/>
            <w:right w:val="none" w:sz="0" w:space="0" w:color="auto"/>
          </w:divBdr>
        </w:div>
        <w:div w:id="1229531472">
          <w:marLeft w:val="0"/>
          <w:marRight w:val="0"/>
          <w:marTop w:val="0"/>
          <w:marBottom w:val="0"/>
          <w:divBdr>
            <w:top w:val="none" w:sz="0" w:space="0" w:color="auto"/>
            <w:left w:val="none" w:sz="0" w:space="0" w:color="auto"/>
            <w:bottom w:val="none" w:sz="0" w:space="0" w:color="auto"/>
            <w:right w:val="none" w:sz="0" w:space="0" w:color="auto"/>
          </w:divBdr>
          <w:divsChild>
            <w:div w:id="864099902">
              <w:marLeft w:val="0"/>
              <w:marRight w:val="0"/>
              <w:marTop w:val="0"/>
              <w:marBottom w:val="0"/>
              <w:divBdr>
                <w:top w:val="none" w:sz="0" w:space="0" w:color="auto"/>
                <w:left w:val="none" w:sz="0" w:space="0" w:color="auto"/>
                <w:bottom w:val="none" w:sz="0" w:space="0" w:color="auto"/>
                <w:right w:val="none" w:sz="0" w:space="0" w:color="auto"/>
              </w:divBdr>
            </w:div>
          </w:divsChild>
        </w:div>
        <w:div w:id="1975406140">
          <w:marLeft w:val="0"/>
          <w:marRight w:val="0"/>
          <w:marTop w:val="0"/>
          <w:marBottom w:val="0"/>
          <w:divBdr>
            <w:top w:val="none" w:sz="0" w:space="0" w:color="auto"/>
            <w:left w:val="none" w:sz="0" w:space="0" w:color="auto"/>
            <w:bottom w:val="none" w:sz="0" w:space="0" w:color="auto"/>
            <w:right w:val="none" w:sz="0" w:space="0" w:color="auto"/>
          </w:divBdr>
        </w:div>
        <w:div w:id="1299604002">
          <w:marLeft w:val="0"/>
          <w:marRight w:val="0"/>
          <w:marTop w:val="0"/>
          <w:marBottom w:val="0"/>
          <w:divBdr>
            <w:top w:val="none" w:sz="0" w:space="0" w:color="auto"/>
            <w:left w:val="none" w:sz="0" w:space="0" w:color="auto"/>
            <w:bottom w:val="none" w:sz="0" w:space="0" w:color="auto"/>
            <w:right w:val="none" w:sz="0" w:space="0" w:color="auto"/>
          </w:divBdr>
          <w:divsChild>
            <w:div w:id="1614676043">
              <w:marLeft w:val="0"/>
              <w:marRight w:val="0"/>
              <w:marTop w:val="0"/>
              <w:marBottom w:val="0"/>
              <w:divBdr>
                <w:top w:val="none" w:sz="0" w:space="0" w:color="auto"/>
                <w:left w:val="none" w:sz="0" w:space="0" w:color="auto"/>
                <w:bottom w:val="none" w:sz="0" w:space="0" w:color="auto"/>
                <w:right w:val="none" w:sz="0" w:space="0" w:color="auto"/>
              </w:divBdr>
            </w:div>
          </w:divsChild>
        </w:div>
        <w:div w:id="1375495395">
          <w:marLeft w:val="0"/>
          <w:marRight w:val="0"/>
          <w:marTop w:val="0"/>
          <w:marBottom w:val="0"/>
          <w:divBdr>
            <w:top w:val="none" w:sz="0" w:space="0" w:color="auto"/>
            <w:left w:val="none" w:sz="0" w:space="0" w:color="auto"/>
            <w:bottom w:val="none" w:sz="0" w:space="0" w:color="auto"/>
            <w:right w:val="none" w:sz="0" w:space="0" w:color="auto"/>
          </w:divBdr>
        </w:div>
        <w:div w:id="569316936">
          <w:marLeft w:val="0"/>
          <w:marRight w:val="0"/>
          <w:marTop w:val="0"/>
          <w:marBottom w:val="0"/>
          <w:divBdr>
            <w:top w:val="none" w:sz="0" w:space="0" w:color="auto"/>
            <w:left w:val="none" w:sz="0" w:space="0" w:color="auto"/>
            <w:bottom w:val="none" w:sz="0" w:space="0" w:color="auto"/>
            <w:right w:val="none" w:sz="0" w:space="0" w:color="auto"/>
          </w:divBdr>
          <w:divsChild>
            <w:div w:id="197593890">
              <w:marLeft w:val="0"/>
              <w:marRight w:val="0"/>
              <w:marTop w:val="0"/>
              <w:marBottom w:val="0"/>
              <w:divBdr>
                <w:top w:val="none" w:sz="0" w:space="0" w:color="auto"/>
                <w:left w:val="none" w:sz="0" w:space="0" w:color="auto"/>
                <w:bottom w:val="none" w:sz="0" w:space="0" w:color="auto"/>
                <w:right w:val="none" w:sz="0" w:space="0" w:color="auto"/>
              </w:divBdr>
            </w:div>
          </w:divsChild>
        </w:div>
        <w:div w:id="1417437539">
          <w:marLeft w:val="0"/>
          <w:marRight w:val="0"/>
          <w:marTop w:val="0"/>
          <w:marBottom w:val="0"/>
          <w:divBdr>
            <w:top w:val="none" w:sz="0" w:space="0" w:color="auto"/>
            <w:left w:val="none" w:sz="0" w:space="0" w:color="auto"/>
            <w:bottom w:val="none" w:sz="0" w:space="0" w:color="auto"/>
            <w:right w:val="none" w:sz="0" w:space="0" w:color="auto"/>
          </w:divBdr>
        </w:div>
        <w:div w:id="60059255">
          <w:marLeft w:val="0"/>
          <w:marRight w:val="0"/>
          <w:marTop w:val="0"/>
          <w:marBottom w:val="0"/>
          <w:divBdr>
            <w:top w:val="none" w:sz="0" w:space="0" w:color="auto"/>
            <w:left w:val="none" w:sz="0" w:space="0" w:color="auto"/>
            <w:bottom w:val="none" w:sz="0" w:space="0" w:color="auto"/>
            <w:right w:val="none" w:sz="0" w:space="0" w:color="auto"/>
          </w:divBdr>
          <w:divsChild>
            <w:div w:id="676470496">
              <w:marLeft w:val="0"/>
              <w:marRight w:val="0"/>
              <w:marTop w:val="0"/>
              <w:marBottom w:val="0"/>
              <w:divBdr>
                <w:top w:val="none" w:sz="0" w:space="0" w:color="auto"/>
                <w:left w:val="none" w:sz="0" w:space="0" w:color="auto"/>
                <w:bottom w:val="none" w:sz="0" w:space="0" w:color="auto"/>
                <w:right w:val="none" w:sz="0" w:space="0" w:color="auto"/>
              </w:divBdr>
            </w:div>
          </w:divsChild>
        </w:div>
        <w:div w:id="1691490820">
          <w:marLeft w:val="0"/>
          <w:marRight w:val="0"/>
          <w:marTop w:val="0"/>
          <w:marBottom w:val="0"/>
          <w:divBdr>
            <w:top w:val="none" w:sz="0" w:space="0" w:color="auto"/>
            <w:left w:val="none" w:sz="0" w:space="0" w:color="auto"/>
            <w:bottom w:val="none" w:sz="0" w:space="0" w:color="auto"/>
            <w:right w:val="none" w:sz="0" w:space="0" w:color="auto"/>
          </w:divBdr>
        </w:div>
        <w:div w:id="894854794">
          <w:marLeft w:val="0"/>
          <w:marRight w:val="0"/>
          <w:marTop w:val="0"/>
          <w:marBottom w:val="0"/>
          <w:divBdr>
            <w:top w:val="none" w:sz="0" w:space="0" w:color="auto"/>
            <w:left w:val="none" w:sz="0" w:space="0" w:color="auto"/>
            <w:bottom w:val="none" w:sz="0" w:space="0" w:color="auto"/>
            <w:right w:val="none" w:sz="0" w:space="0" w:color="auto"/>
          </w:divBdr>
          <w:divsChild>
            <w:div w:id="713848902">
              <w:marLeft w:val="0"/>
              <w:marRight w:val="0"/>
              <w:marTop w:val="0"/>
              <w:marBottom w:val="0"/>
              <w:divBdr>
                <w:top w:val="none" w:sz="0" w:space="0" w:color="auto"/>
                <w:left w:val="none" w:sz="0" w:space="0" w:color="auto"/>
                <w:bottom w:val="none" w:sz="0" w:space="0" w:color="auto"/>
                <w:right w:val="none" w:sz="0" w:space="0" w:color="auto"/>
              </w:divBdr>
            </w:div>
          </w:divsChild>
        </w:div>
        <w:div w:id="1980190477">
          <w:marLeft w:val="0"/>
          <w:marRight w:val="0"/>
          <w:marTop w:val="300"/>
          <w:marBottom w:val="0"/>
          <w:divBdr>
            <w:top w:val="none" w:sz="0" w:space="0" w:color="auto"/>
            <w:left w:val="none" w:sz="0" w:space="0" w:color="auto"/>
            <w:bottom w:val="none" w:sz="0" w:space="0" w:color="auto"/>
            <w:right w:val="none" w:sz="0" w:space="0" w:color="auto"/>
          </w:divBdr>
          <w:divsChild>
            <w:div w:id="419763421">
              <w:marLeft w:val="0"/>
              <w:marRight w:val="0"/>
              <w:marTop w:val="0"/>
              <w:marBottom w:val="0"/>
              <w:divBdr>
                <w:top w:val="none" w:sz="0" w:space="0" w:color="auto"/>
                <w:left w:val="none" w:sz="0" w:space="0" w:color="auto"/>
                <w:bottom w:val="none" w:sz="0" w:space="0" w:color="auto"/>
                <w:right w:val="none" w:sz="0" w:space="0" w:color="auto"/>
              </w:divBdr>
              <w:divsChild>
                <w:div w:id="18233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75348">
          <w:marLeft w:val="0"/>
          <w:marRight w:val="0"/>
          <w:marTop w:val="300"/>
          <w:marBottom w:val="0"/>
          <w:divBdr>
            <w:top w:val="none" w:sz="0" w:space="0" w:color="auto"/>
            <w:left w:val="none" w:sz="0" w:space="0" w:color="auto"/>
            <w:bottom w:val="none" w:sz="0" w:space="0" w:color="auto"/>
            <w:right w:val="none" w:sz="0" w:space="0" w:color="auto"/>
          </w:divBdr>
          <w:divsChild>
            <w:div w:id="1355771547">
              <w:marLeft w:val="0"/>
              <w:marRight w:val="0"/>
              <w:marTop w:val="0"/>
              <w:marBottom w:val="0"/>
              <w:divBdr>
                <w:top w:val="none" w:sz="0" w:space="0" w:color="auto"/>
                <w:left w:val="none" w:sz="0" w:space="0" w:color="auto"/>
                <w:bottom w:val="none" w:sz="0" w:space="0" w:color="auto"/>
                <w:right w:val="none" w:sz="0" w:space="0" w:color="auto"/>
              </w:divBdr>
              <w:divsChild>
                <w:div w:id="85839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5933">
          <w:marLeft w:val="0"/>
          <w:marRight w:val="0"/>
          <w:marTop w:val="300"/>
          <w:marBottom w:val="0"/>
          <w:divBdr>
            <w:top w:val="none" w:sz="0" w:space="0" w:color="auto"/>
            <w:left w:val="none" w:sz="0" w:space="0" w:color="auto"/>
            <w:bottom w:val="none" w:sz="0" w:space="0" w:color="auto"/>
            <w:right w:val="none" w:sz="0" w:space="0" w:color="auto"/>
          </w:divBdr>
          <w:divsChild>
            <w:div w:id="1962027775">
              <w:marLeft w:val="0"/>
              <w:marRight w:val="0"/>
              <w:marTop w:val="0"/>
              <w:marBottom w:val="0"/>
              <w:divBdr>
                <w:top w:val="none" w:sz="0" w:space="0" w:color="auto"/>
                <w:left w:val="none" w:sz="0" w:space="0" w:color="auto"/>
                <w:bottom w:val="none" w:sz="0" w:space="0" w:color="auto"/>
                <w:right w:val="none" w:sz="0" w:space="0" w:color="auto"/>
              </w:divBdr>
              <w:divsChild>
                <w:div w:id="20433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509969">
          <w:marLeft w:val="0"/>
          <w:marRight w:val="0"/>
          <w:marTop w:val="300"/>
          <w:marBottom w:val="0"/>
          <w:divBdr>
            <w:top w:val="none" w:sz="0" w:space="0" w:color="auto"/>
            <w:left w:val="none" w:sz="0" w:space="0" w:color="auto"/>
            <w:bottom w:val="none" w:sz="0" w:space="0" w:color="auto"/>
            <w:right w:val="none" w:sz="0" w:space="0" w:color="auto"/>
          </w:divBdr>
          <w:divsChild>
            <w:div w:id="1357652752">
              <w:marLeft w:val="0"/>
              <w:marRight w:val="0"/>
              <w:marTop w:val="0"/>
              <w:marBottom w:val="0"/>
              <w:divBdr>
                <w:top w:val="none" w:sz="0" w:space="0" w:color="auto"/>
                <w:left w:val="none" w:sz="0" w:space="0" w:color="auto"/>
                <w:bottom w:val="none" w:sz="0" w:space="0" w:color="auto"/>
                <w:right w:val="none" w:sz="0" w:space="0" w:color="auto"/>
              </w:divBdr>
              <w:divsChild>
                <w:div w:id="81330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085">
      <w:bodyDiv w:val="1"/>
      <w:marLeft w:val="0"/>
      <w:marRight w:val="0"/>
      <w:marTop w:val="0"/>
      <w:marBottom w:val="0"/>
      <w:divBdr>
        <w:top w:val="none" w:sz="0" w:space="0" w:color="auto"/>
        <w:left w:val="none" w:sz="0" w:space="0" w:color="auto"/>
        <w:bottom w:val="none" w:sz="0" w:space="0" w:color="auto"/>
        <w:right w:val="none" w:sz="0" w:space="0" w:color="auto"/>
      </w:divBdr>
      <w:divsChild>
        <w:div w:id="799691772">
          <w:marLeft w:val="0"/>
          <w:marRight w:val="0"/>
          <w:marTop w:val="0"/>
          <w:marBottom w:val="0"/>
          <w:divBdr>
            <w:top w:val="none" w:sz="0" w:space="0" w:color="auto"/>
            <w:left w:val="none" w:sz="0" w:space="0" w:color="auto"/>
            <w:bottom w:val="none" w:sz="0" w:space="0" w:color="auto"/>
            <w:right w:val="none" w:sz="0" w:space="0" w:color="auto"/>
          </w:divBdr>
        </w:div>
        <w:div w:id="1606767456">
          <w:marLeft w:val="0"/>
          <w:marRight w:val="0"/>
          <w:marTop w:val="0"/>
          <w:marBottom w:val="0"/>
          <w:divBdr>
            <w:top w:val="none" w:sz="0" w:space="0" w:color="auto"/>
            <w:left w:val="none" w:sz="0" w:space="0" w:color="auto"/>
            <w:bottom w:val="none" w:sz="0" w:space="0" w:color="auto"/>
            <w:right w:val="none" w:sz="0" w:space="0" w:color="auto"/>
          </w:divBdr>
          <w:divsChild>
            <w:div w:id="2038852775">
              <w:marLeft w:val="0"/>
              <w:marRight w:val="0"/>
              <w:marTop w:val="0"/>
              <w:marBottom w:val="0"/>
              <w:divBdr>
                <w:top w:val="none" w:sz="0" w:space="0" w:color="auto"/>
                <w:left w:val="none" w:sz="0" w:space="0" w:color="auto"/>
                <w:bottom w:val="none" w:sz="0" w:space="0" w:color="auto"/>
                <w:right w:val="none" w:sz="0" w:space="0" w:color="auto"/>
              </w:divBdr>
            </w:div>
          </w:divsChild>
        </w:div>
        <w:div w:id="984285585">
          <w:marLeft w:val="0"/>
          <w:marRight w:val="0"/>
          <w:marTop w:val="0"/>
          <w:marBottom w:val="0"/>
          <w:divBdr>
            <w:top w:val="none" w:sz="0" w:space="0" w:color="auto"/>
            <w:left w:val="none" w:sz="0" w:space="0" w:color="auto"/>
            <w:bottom w:val="none" w:sz="0" w:space="0" w:color="auto"/>
            <w:right w:val="none" w:sz="0" w:space="0" w:color="auto"/>
          </w:divBdr>
        </w:div>
        <w:div w:id="1781408916">
          <w:marLeft w:val="0"/>
          <w:marRight w:val="0"/>
          <w:marTop w:val="0"/>
          <w:marBottom w:val="0"/>
          <w:divBdr>
            <w:top w:val="none" w:sz="0" w:space="0" w:color="auto"/>
            <w:left w:val="none" w:sz="0" w:space="0" w:color="auto"/>
            <w:bottom w:val="none" w:sz="0" w:space="0" w:color="auto"/>
            <w:right w:val="none" w:sz="0" w:space="0" w:color="auto"/>
          </w:divBdr>
          <w:divsChild>
            <w:div w:id="684135288">
              <w:marLeft w:val="0"/>
              <w:marRight w:val="0"/>
              <w:marTop w:val="0"/>
              <w:marBottom w:val="0"/>
              <w:divBdr>
                <w:top w:val="none" w:sz="0" w:space="0" w:color="auto"/>
                <w:left w:val="none" w:sz="0" w:space="0" w:color="auto"/>
                <w:bottom w:val="none" w:sz="0" w:space="0" w:color="auto"/>
                <w:right w:val="none" w:sz="0" w:space="0" w:color="auto"/>
              </w:divBdr>
            </w:div>
          </w:divsChild>
        </w:div>
        <w:div w:id="1472597097">
          <w:marLeft w:val="0"/>
          <w:marRight w:val="0"/>
          <w:marTop w:val="0"/>
          <w:marBottom w:val="0"/>
          <w:divBdr>
            <w:top w:val="none" w:sz="0" w:space="0" w:color="auto"/>
            <w:left w:val="none" w:sz="0" w:space="0" w:color="auto"/>
            <w:bottom w:val="none" w:sz="0" w:space="0" w:color="auto"/>
            <w:right w:val="none" w:sz="0" w:space="0" w:color="auto"/>
          </w:divBdr>
        </w:div>
        <w:div w:id="677655335">
          <w:marLeft w:val="0"/>
          <w:marRight w:val="0"/>
          <w:marTop w:val="0"/>
          <w:marBottom w:val="0"/>
          <w:divBdr>
            <w:top w:val="none" w:sz="0" w:space="0" w:color="auto"/>
            <w:left w:val="none" w:sz="0" w:space="0" w:color="auto"/>
            <w:bottom w:val="none" w:sz="0" w:space="0" w:color="auto"/>
            <w:right w:val="none" w:sz="0" w:space="0" w:color="auto"/>
          </w:divBdr>
          <w:divsChild>
            <w:div w:id="755176060">
              <w:marLeft w:val="0"/>
              <w:marRight w:val="0"/>
              <w:marTop w:val="0"/>
              <w:marBottom w:val="0"/>
              <w:divBdr>
                <w:top w:val="none" w:sz="0" w:space="0" w:color="auto"/>
                <w:left w:val="none" w:sz="0" w:space="0" w:color="auto"/>
                <w:bottom w:val="none" w:sz="0" w:space="0" w:color="auto"/>
                <w:right w:val="none" w:sz="0" w:space="0" w:color="auto"/>
              </w:divBdr>
            </w:div>
          </w:divsChild>
        </w:div>
        <w:div w:id="2072994003">
          <w:marLeft w:val="0"/>
          <w:marRight w:val="0"/>
          <w:marTop w:val="0"/>
          <w:marBottom w:val="0"/>
          <w:divBdr>
            <w:top w:val="none" w:sz="0" w:space="0" w:color="auto"/>
            <w:left w:val="none" w:sz="0" w:space="0" w:color="auto"/>
            <w:bottom w:val="none" w:sz="0" w:space="0" w:color="auto"/>
            <w:right w:val="none" w:sz="0" w:space="0" w:color="auto"/>
          </w:divBdr>
        </w:div>
        <w:div w:id="1348484133">
          <w:marLeft w:val="0"/>
          <w:marRight w:val="0"/>
          <w:marTop w:val="0"/>
          <w:marBottom w:val="0"/>
          <w:divBdr>
            <w:top w:val="none" w:sz="0" w:space="0" w:color="auto"/>
            <w:left w:val="none" w:sz="0" w:space="0" w:color="auto"/>
            <w:bottom w:val="none" w:sz="0" w:space="0" w:color="auto"/>
            <w:right w:val="none" w:sz="0" w:space="0" w:color="auto"/>
          </w:divBdr>
          <w:divsChild>
            <w:div w:id="357048444">
              <w:marLeft w:val="0"/>
              <w:marRight w:val="0"/>
              <w:marTop w:val="0"/>
              <w:marBottom w:val="0"/>
              <w:divBdr>
                <w:top w:val="none" w:sz="0" w:space="0" w:color="auto"/>
                <w:left w:val="none" w:sz="0" w:space="0" w:color="auto"/>
                <w:bottom w:val="none" w:sz="0" w:space="0" w:color="auto"/>
                <w:right w:val="none" w:sz="0" w:space="0" w:color="auto"/>
              </w:divBdr>
            </w:div>
          </w:divsChild>
        </w:div>
        <w:div w:id="1591162950">
          <w:marLeft w:val="0"/>
          <w:marRight w:val="0"/>
          <w:marTop w:val="0"/>
          <w:marBottom w:val="0"/>
          <w:divBdr>
            <w:top w:val="none" w:sz="0" w:space="0" w:color="auto"/>
            <w:left w:val="none" w:sz="0" w:space="0" w:color="auto"/>
            <w:bottom w:val="none" w:sz="0" w:space="0" w:color="auto"/>
            <w:right w:val="none" w:sz="0" w:space="0" w:color="auto"/>
          </w:divBdr>
        </w:div>
        <w:div w:id="1100029589">
          <w:marLeft w:val="0"/>
          <w:marRight w:val="0"/>
          <w:marTop w:val="0"/>
          <w:marBottom w:val="0"/>
          <w:divBdr>
            <w:top w:val="none" w:sz="0" w:space="0" w:color="auto"/>
            <w:left w:val="none" w:sz="0" w:space="0" w:color="auto"/>
            <w:bottom w:val="none" w:sz="0" w:space="0" w:color="auto"/>
            <w:right w:val="none" w:sz="0" w:space="0" w:color="auto"/>
          </w:divBdr>
          <w:divsChild>
            <w:div w:id="1568884529">
              <w:marLeft w:val="0"/>
              <w:marRight w:val="0"/>
              <w:marTop w:val="0"/>
              <w:marBottom w:val="0"/>
              <w:divBdr>
                <w:top w:val="none" w:sz="0" w:space="0" w:color="auto"/>
                <w:left w:val="none" w:sz="0" w:space="0" w:color="auto"/>
                <w:bottom w:val="none" w:sz="0" w:space="0" w:color="auto"/>
                <w:right w:val="none" w:sz="0" w:space="0" w:color="auto"/>
              </w:divBdr>
            </w:div>
          </w:divsChild>
        </w:div>
        <w:div w:id="1408576171">
          <w:marLeft w:val="0"/>
          <w:marRight w:val="0"/>
          <w:marTop w:val="0"/>
          <w:marBottom w:val="0"/>
          <w:divBdr>
            <w:top w:val="none" w:sz="0" w:space="0" w:color="auto"/>
            <w:left w:val="none" w:sz="0" w:space="0" w:color="auto"/>
            <w:bottom w:val="none" w:sz="0" w:space="0" w:color="auto"/>
            <w:right w:val="none" w:sz="0" w:space="0" w:color="auto"/>
          </w:divBdr>
        </w:div>
        <w:div w:id="2099671352">
          <w:marLeft w:val="0"/>
          <w:marRight w:val="0"/>
          <w:marTop w:val="0"/>
          <w:marBottom w:val="0"/>
          <w:divBdr>
            <w:top w:val="none" w:sz="0" w:space="0" w:color="auto"/>
            <w:left w:val="none" w:sz="0" w:space="0" w:color="auto"/>
            <w:bottom w:val="none" w:sz="0" w:space="0" w:color="auto"/>
            <w:right w:val="none" w:sz="0" w:space="0" w:color="auto"/>
          </w:divBdr>
          <w:divsChild>
            <w:div w:id="27996630">
              <w:marLeft w:val="0"/>
              <w:marRight w:val="0"/>
              <w:marTop w:val="0"/>
              <w:marBottom w:val="0"/>
              <w:divBdr>
                <w:top w:val="none" w:sz="0" w:space="0" w:color="auto"/>
                <w:left w:val="none" w:sz="0" w:space="0" w:color="auto"/>
                <w:bottom w:val="none" w:sz="0" w:space="0" w:color="auto"/>
                <w:right w:val="none" w:sz="0" w:space="0" w:color="auto"/>
              </w:divBdr>
            </w:div>
          </w:divsChild>
        </w:div>
        <w:div w:id="466624001">
          <w:marLeft w:val="0"/>
          <w:marRight w:val="0"/>
          <w:marTop w:val="0"/>
          <w:marBottom w:val="0"/>
          <w:divBdr>
            <w:top w:val="none" w:sz="0" w:space="0" w:color="auto"/>
            <w:left w:val="none" w:sz="0" w:space="0" w:color="auto"/>
            <w:bottom w:val="none" w:sz="0" w:space="0" w:color="auto"/>
            <w:right w:val="none" w:sz="0" w:space="0" w:color="auto"/>
          </w:divBdr>
        </w:div>
        <w:div w:id="667247484">
          <w:marLeft w:val="0"/>
          <w:marRight w:val="0"/>
          <w:marTop w:val="0"/>
          <w:marBottom w:val="0"/>
          <w:divBdr>
            <w:top w:val="none" w:sz="0" w:space="0" w:color="auto"/>
            <w:left w:val="none" w:sz="0" w:space="0" w:color="auto"/>
            <w:bottom w:val="none" w:sz="0" w:space="0" w:color="auto"/>
            <w:right w:val="none" w:sz="0" w:space="0" w:color="auto"/>
          </w:divBdr>
          <w:divsChild>
            <w:div w:id="328019839">
              <w:marLeft w:val="0"/>
              <w:marRight w:val="0"/>
              <w:marTop w:val="0"/>
              <w:marBottom w:val="0"/>
              <w:divBdr>
                <w:top w:val="none" w:sz="0" w:space="0" w:color="auto"/>
                <w:left w:val="none" w:sz="0" w:space="0" w:color="auto"/>
                <w:bottom w:val="none" w:sz="0" w:space="0" w:color="auto"/>
                <w:right w:val="none" w:sz="0" w:space="0" w:color="auto"/>
              </w:divBdr>
            </w:div>
          </w:divsChild>
        </w:div>
        <w:div w:id="2130272227">
          <w:marLeft w:val="0"/>
          <w:marRight w:val="0"/>
          <w:marTop w:val="300"/>
          <w:marBottom w:val="0"/>
          <w:divBdr>
            <w:top w:val="none" w:sz="0" w:space="0" w:color="auto"/>
            <w:left w:val="none" w:sz="0" w:space="0" w:color="auto"/>
            <w:bottom w:val="none" w:sz="0" w:space="0" w:color="auto"/>
            <w:right w:val="none" w:sz="0" w:space="0" w:color="auto"/>
          </w:divBdr>
          <w:divsChild>
            <w:div w:id="1574897751">
              <w:marLeft w:val="0"/>
              <w:marRight w:val="0"/>
              <w:marTop w:val="0"/>
              <w:marBottom w:val="0"/>
              <w:divBdr>
                <w:top w:val="none" w:sz="0" w:space="0" w:color="auto"/>
                <w:left w:val="none" w:sz="0" w:space="0" w:color="auto"/>
                <w:bottom w:val="none" w:sz="0" w:space="0" w:color="auto"/>
                <w:right w:val="none" w:sz="0" w:space="0" w:color="auto"/>
              </w:divBdr>
              <w:divsChild>
                <w:div w:id="53543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646144">
          <w:marLeft w:val="0"/>
          <w:marRight w:val="0"/>
          <w:marTop w:val="300"/>
          <w:marBottom w:val="0"/>
          <w:divBdr>
            <w:top w:val="none" w:sz="0" w:space="0" w:color="auto"/>
            <w:left w:val="none" w:sz="0" w:space="0" w:color="auto"/>
            <w:bottom w:val="none" w:sz="0" w:space="0" w:color="auto"/>
            <w:right w:val="none" w:sz="0" w:space="0" w:color="auto"/>
          </w:divBdr>
          <w:divsChild>
            <w:div w:id="1699499564">
              <w:marLeft w:val="0"/>
              <w:marRight w:val="0"/>
              <w:marTop w:val="0"/>
              <w:marBottom w:val="0"/>
              <w:divBdr>
                <w:top w:val="none" w:sz="0" w:space="0" w:color="auto"/>
                <w:left w:val="none" w:sz="0" w:space="0" w:color="auto"/>
                <w:bottom w:val="none" w:sz="0" w:space="0" w:color="auto"/>
                <w:right w:val="none" w:sz="0" w:space="0" w:color="auto"/>
              </w:divBdr>
              <w:divsChild>
                <w:div w:id="94125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07174">
          <w:marLeft w:val="0"/>
          <w:marRight w:val="0"/>
          <w:marTop w:val="300"/>
          <w:marBottom w:val="0"/>
          <w:divBdr>
            <w:top w:val="none" w:sz="0" w:space="0" w:color="auto"/>
            <w:left w:val="none" w:sz="0" w:space="0" w:color="auto"/>
            <w:bottom w:val="none" w:sz="0" w:space="0" w:color="auto"/>
            <w:right w:val="none" w:sz="0" w:space="0" w:color="auto"/>
          </w:divBdr>
          <w:divsChild>
            <w:div w:id="70081463">
              <w:marLeft w:val="0"/>
              <w:marRight w:val="0"/>
              <w:marTop w:val="0"/>
              <w:marBottom w:val="0"/>
              <w:divBdr>
                <w:top w:val="none" w:sz="0" w:space="0" w:color="auto"/>
                <w:left w:val="none" w:sz="0" w:space="0" w:color="auto"/>
                <w:bottom w:val="none" w:sz="0" w:space="0" w:color="auto"/>
                <w:right w:val="none" w:sz="0" w:space="0" w:color="auto"/>
              </w:divBdr>
              <w:divsChild>
                <w:div w:id="103843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6336">
          <w:marLeft w:val="0"/>
          <w:marRight w:val="0"/>
          <w:marTop w:val="300"/>
          <w:marBottom w:val="0"/>
          <w:divBdr>
            <w:top w:val="none" w:sz="0" w:space="0" w:color="auto"/>
            <w:left w:val="none" w:sz="0" w:space="0" w:color="auto"/>
            <w:bottom w:val="none" w:sz="0" w:space="0" w:color="auto"/>
            <w:right w:val="none" w:sz="0" w:space="0" w:color="auto"/>
          </w:divBdr>
          <w:divsChild>
            <w:div w:id="1941795800">
              <w:marLeft w:val="0"/>
              <w:marRight w:val="0"/>
              <w:marTop w:val="0"/>
              <w:marBottom w:val="0"/>
              <w:divBdr>
                <w:top w:val="none" w:sz="0" w:space="0" w:color="auto"/>
                <w:left w:val="none" w:sz="0" w:space="0" w:color="auto"/>
                <w:bottom w:val="none" w:sz="0" w:space="0" w:color="auto"/>
                <w:right w:val="none" w:sz="0" w:space="0" w:color="auto"/>
              </w:divBdr>
              <w:divsChild>
                <w:div w:id="81114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724351">
      <w:bodyDiv w:val="1"/>
      <w:marLeft w:val="0"/>
      <w:marRight w:val="0"/>
      <w:marTop w:val="0"/>
      <w:marBottom w:val="0"/>
      <w:divBdr>
        <w:top w:val="none" w:sz="0" w:space="0" w:color="auto"/>
        <w:left w:val="none" w:sz="0" w:space="0" w:color="auto"/>
        <w:bottom w:val="none" w:sz="0" w:space="0" w:color="auto"/>
        <w:right w:val="none" w:sz="0" w:space="0" w:color="auto"/>
      </w:divBdr>
      <w:divsChild>
        <w:div w:id="405497112">
          <w:marLeft w:val="0"/>
          <w:marRight w:val="0"/>
          <w:marTop w:val="0"/>
          <w:marBottom w:val="0"/>
          <w:divBdr>
            <w:top w:val="none" w:sz="0" w:space="0" w:color="auto"/>
            <w:left w:val="none" w:sz="0" w:space="0" w:color="auto"/>
            <w:bottom w:val="none" w:sz="0" w:space="0" w:color="auto"/>
            <w:right w:val="none" w:sz="0" w:space="0" w:color="auto"/>
          </w:divBdr>
        </w:div>
        <w:div w:id="2026247717">
          <w:marLeft w:val="0"/>
          <w:marRight w:val="0"/>
          <w:marTop w:val="0"/>
          <w:marBottom w:val="0"/>
          <w:divBdr>
            <w:top w:val="none" w:sz="0" w:space="0" w:color="auto"/>
            <w:left w:val="none" w:sz="0" w:space="0" w:color="auto"/>
            <w:bottom w:val="none" w:sz="0" w:space="0" w:color="auto"/>
            <w:right w:val="none" w:sz="0" w:space="0" w:color="auto"/>
          </w:divBdr>
          <w:divsChild>
            <w:div w:id="1718361206">
              <w:marLeft w:val="0"/>
              <w:marRight w:val="0"/>
              <w:marTop w:val="0"/>
              <w:marBottom w:val="0"/>
              <w:divBdr>
                <w:top w:val="none" w:sz="0" w:space="0" w:color="auto"/>
                <w:left w:val="none" w:sz="0" w:space="0" w:color="auto"/>
                <w:bottom w:val="none" w:sz="0" w:space="0" w:color="auto"/>
                <w:right w:val="none" w:sz="0" w:space="0" w:color="auto"/>
              </w:divBdr>
            </w:div>
          </w:divsChild>
        </w:div>
        <w:div w:id="485709220">
          <w:marLeft w:val="0"/>
          <w:marRight w:val="0"/>
          <w:marTop w:val="0"/>
          <w:marBottom w:val="0"/>
          <w:divBdr>
            <w:top w:val="none" w:sz="0" w:space="0" w:color="auto"/>
            <w:left w:val="none" w:sz="0" w:space="0" w:color="auto"/>
            <w:bottom w:val="none" w:sz="0" w:space="0" w:color="auto"/>
            <w:right w:val="none" w:sz="0" w:space="0" w:color="auto"/>
          </w:divBdr>
        </w:div>
        <w:div w:id="694189890">
          <w:marLeft w:val="0"/>
          <w:marRight w:val="0"/>
          <w:marTop w:val="0"/>
          <w:marBottom w:val="0"/>
          <w:divBdr>
            <w:top w:val="none" w:sz="0" w:space="0" w:color="auto"/>
            <w:left w:val="none" w:sz="0" w:space="0" w:color="auto"/>
            <w:bottom w:val="none" w:sz="0" w:space="0" w:color="auto"/>
            <w:right w:val="none" w:sz="0" w:space="0" w:color="auto"/>
          </w:divBdr>
          <w:divsChild>
            <w:div w:id="182478186">
              <w:marLeft w:val="0"/>
              <w:marRight w:val="0"/>
              <w:marTop w:val="0"/>
              <w:marBottom w:val="0"/>
              <w:divBdr>
                <w:top w:val="none" w:sz="0" w:space="0" w:color="auto"/>
                <w:left w:val="none" w:sz="0" w:space="0" w:color="auto"/>
                <w:bottom w:val="none" w:sz="0" w:space="0" w:color="auto"/>
                <w:right w:val="none" w:sz="0" w:space="0" w:color="auto"/>
              </w:divBdr>
            </w:div>
          </w:divsChild>
        </w:div>
        <w:div w:id="721441926">
          <w:marLeft w:val="0"/>
          <w:marRight w:val="0"/>
          <w:marTop w:val="0"/>
          <w:marBottom w:val="0"/>
          <w:divBdr>
            <w:top w:val="none" w:sz="0" w:space="0" w:color="auto"/>
            <w:left w:val="none" w:sz="0" w:space="0" w:color="auto"/>
            <w:bottom w:val="none" w:sz="0" w:space="0" w:color="auto"/>
            <w:right w:val="none" w:sz="0" w:space="0" w:color="auto"/>
          </w:divBdr>
        </w:div>
        <w:div w:id="1406486204">
          <w:marLeft w:val="0"/>
          <w:marRight w:val="0"/>
          <w:marTop w:val="0"/>
          <w:marBottom w:val="0"/>
          <w:divBdr>
            <w:top w:val="none" w:sz="0" w:space="0" w:color="auto"/>
            <w:left w:val="none" w:sz="0" w:space="0" w:color="auto"/>
            <w:bottom w:val="none" w:sz="0" w:space="0" w:color="auto"/>
            <w:right w:val="none" w:sz="0" w:space="0" w:color="auto"/>
          </w:divBdr>
          <w:divsChild>
            <w:div w:id="907037803">
              <w:marLeft w:val="0"/>
              <w:marRight w:val="0"/>
              <w:marTop w:val="0"/>
              <w:marBottom w:val="0"/>
              <w:divBdr>
                <w:top w:val="none" w:sz="0" w:space="0" w:color="auto"/>
                <w:left w:val="none" w:sz="0" w:space="0" w:color="auto"/>
                <w:bottom w:val="none" w:sz="0" w:space="0" w:color="auto"/>
                <w:right w:val="none" w:sz="0" w:space="0" w:color="auto"/>
              </w:divBdr>
            </w:div>
          </w:divsChild>
        </w:div>
        <w:div w:id="1024549912">
          <w:marLeft w:val="0"/>
          <w:marRight w:val="0"/>
          <w:marTop w:val="0"/>
          <w:marBottom w:val="0"/>
          <w:divBdr>
            <w:top w:val="none" w:sz="0" w:space="0" w:color="auto"/>
            <w:left w:val="none" w:sz="0" w:space="0" w:color="auto"/>
            <w:bottom w:val="none" w:sz="0" w:space="0" w:color="auto"/>
            <w:right w:val="none" w:sz="0" w:space="0" w:color="auto"/>
          </w:divBdr>
        </w:div>
        <w:div w:id="558249604">
          <w:marLeft w:val="0"/>
          <w:marRight w:val="0"/>
          <w:marTop w:val="0"/>
          <w:marBottom w:val="0"/>
          <w:divBdr>
            <w:top w:val="none" w:sz="0" w:space="0" w:color="auto"/>
            <w:left w:val="none" w:sz="0" w:space="0" w:color="auto"/>
            <w:bottom w:val="none" w:sz="0" w:space="0" w:color="auto"/>
            <w:right w:val="none" w:sz="0" w:space="0" w:color="auto"/>
          </w:divBdr>
          <w:divsChild>
            <w:div w:id="147938014">
              <w:marLeft w:val="0"/>
              <w:marRight w:val="0"/>
              <w:marTop w:val="0"/>
              <w:marBottom w:val="0"/>
              <w:divBdr>
                <w:top w:val="none" w:sz="0" w:space="0" w:color="auto"/>
                <w:left w:val="none" w:sz="0" w:space="0" w:color="auto"/>
                <w:bottom w:val="none" w:sz="0" w:space="0" w:color="auto"/>
                <w:right w:val="none" w:sz="0" w:space="0" w:color="auto"/>
              </w:divBdr>
            </w:div>
          </w:divsChild>
        </w:div>
        <w:div w:id="2137407090">
          <w:marLeft w:val="0"/>
          <w:marRight w:val="0"/>
          <w:marTop w:val="0"/>
          <w:marBottom w:val="0"/>
          <w:divBdr>
            <w:top w:val="none" w:sz="0" w:space="0" w:color="auto"/>
            <w:left w:val="none" w:sz="0" w:space="0" w:color="auto"/>
            <w:bottom w:val="none" w:sz="0" w:space="0" w:color="auto"/>
            <w:right w:val="none" w:sz="0" w:space="0" w:color="auto"/>
          </w:divBdr>
        </w:div>
        <w:div w:id="182987039">
          <w:marLeft w:val="0"/>
          <w:marRight w:val="0"/>
          <w:marTop w:val="0"/>
          <w:marBottom w:val="0"/>
          <w:divBdr>
            <w:top w:val="none" w:sz="0" w:space="0" w:color="auto"/>
            <w:left w:val="none" w:sz="0" w:space="0" w:color="auto"/>
            <w:bottom w:val="none" w:sz="0" w:space="0" w:color="auto"/>
            <w:right w:val="none" w:sz="0" w:space="0" w:color="auto"/>
          </w:divBdr>
          <w:divsChild>
            <w:div w:id="677073529">
              <w:marLeft w:val="0"/>
              <w:marRight w:val="0"/>
              <w:marTop w:val="0"/>
              <w:marBottom w:val="0"/>
              <w:divBdr>
                <w:top w:val="none" w:sz="0" w:space="0" w:color="auto"/>
                <w:left w:val="none" w:sz="0" w:space="0" w:color="auto"/>
                <w:bottom w:val="none" w:sz="0" w:space="0" w:color="auto"/>
                <w:right w:val="none" w:sz="0" w:space="0" w:color="auto"/>
              </w:divBdr>
            </w:div>
          </w:divsChild>
        </w:div>
        <w:div w:id="484013886">
          <w:marLeft w:val="0"/>
          <w:marRight w:val="0"/>
          <w:marTop w:val="0"/>
          <w:marBottom w:val="0"/>
          <w:divBdr>
            <w:top w:val="none" w:sz="0" w:space="0" w:color="auto"/>
            <w:left w:val="none" w:sz="0" w:space="0" w:color="auto"/>
            <w:bottom w:val="none" w:sz="0" w:space="0" w:color="auto"/>
            <w:right w:val="none" w:sz="0" w:space="0" w:color="auto"/>
          </w:divBdr>
        </w:div>
        <w:div w:id="450783309">
          <w:marLeft w:val="0"/>
          <w:marRight w:val="0"/>
          <w:marTop w:val="0"/>
          <w:marBottom w:val="0"/>
          <w:divBdr>
            <w:top w:val="none" w:sz="0" w:space="0" w:color="auto"/>
            <w:left w:val="none" w:sz="0" w:space="0" w:color="auto"/>
            <w:bottom w:val="none" w:sz="0" w:space="0" w:color="auto"/>
            <w:right w:val="none" w:sz="0" w:space="0" w:color="auto"/>
          </w:divBdr>
          <w:divsChild>
            <w:div w:id="639114316">
              <w:marLeft w:val="0"/>
              <w:marRight w:val="0"/>
              <w:marTop w:val="0"/>
              <w:marBottom w:val="0"/>
              <w:divBdr>
                <w:top w:val="none" w:sz="0" w:space="0" w:color="auto"/>
                <w:left w:val="none" w:sz="0" w:space="0" w:color="auto"/>
                <w:bottom w:val="none" w:sz="0" w:space="0" w:color="auto"/>
                <w:right w:val="none" w:sz="0" w:space="0" w:color="auto"/>
              </w:divBdr>
            </w:div>
          </w:divsChild>
        </w:div>
        <w:div w:id="1777600023">
          <w:marLeft w:val="0"/>
          <w:marRight w:val="0"/>
          <w:marTop w:val="0"/>
          <w:marBottom w:val="0"/>
          <w:divBdr>
            <w:top w:val="none" w:sz="0" w:space="0" w:color="auto"/>
            <w:left w:val="none" w:sz="0" w:space="0" w:color="auto"/>
            <w:bottom w:val="none" w:sz="0" w:space="0" w:color="auto"/>
            <w:right w:val="none" w:sz="0" w:space="0" w:color="auto"/>
          </w:divBdr>
        </w:div>
        <w:div w:id="787622206">
          <w:marLeft w:val="0"/>
          <w:marRight w:val="0"/>
          <w:marTop w:val="0"/>
          <w:marBottom w:val="0"/>
          <w:divBdr>
            <w:top w:val="none" w:sz="0" w:space="0" w:color="auto"/>
            <w:left w:val="none" w:sz="0" w:space="0" w:color="auto"/>
            <w:bottom w:val="none" w:sz="0" w:space="0" w:color="auto"/>
            <w:right w:val="none" w:sz="0" w:space="0" w:color="auto"/>
          </w:divBdr>
          <w:divsChild>
            <w:div w:id="815027547">
              <w:marLeft w:val="0"/>
              <w:marRight w:val="0"/>
              <w:marTop w:val="0"/>
              <w:marBottom w:val="0"/>
              <w:divBdr>
                <w:top w:val="none" w:sz="0" w:space="0" w:color="auto"/>
                <w:left w:val="none" w:sz="0" w:space="0" w:color="auto"/>
                <w:bottom w:val="none" w:sz="0" w:space="0" w:color="auto"/>
                <w:right w:val="none" w:sz="0" w:space="0" w:color="auto"/>
              </w:divBdr>
            </w:div>
          </w:divsChild>
        </w:div>
        <w:div w:id="448553394">
          <w:marLeft w:val="0"/>
          <w:marRight w:val="0"/>
          <w:marTop w:val="300"/>
          <w:marBottom w:val="0"/>
          <w:divBdr>
            <w:top w:val="none" w:sz="0" w:space="0" w:color="auto"/>
            <w:left w:val="none" w:sz="0" w:space="0" w:color="auto"/>
            <w:bottom w:val="none" w:sz="0" w:space="0" w:color="auto"/>
            <w:right w:val="none" w:sz="0" w:space="0" w:color="auto"/>
          </w:divBdr>
          <w:divsChild>
            <w:div w:id="1587299253">
              <w:marLeft w:val="0"/>
              <w:marRight w:val="0"/>
              <w:marTop w:val="0"/>
              <w:marBottom w:val="0"/>
              <w:divBdr>
                <w:top w:val="none" w:sz="0" w:space="0" w:color="auto"/>
                <w:left w:val="none" w:sz="0" w:space="0" w:color="auto"/>
                <w:bottom w:val="none" w:sz="0" w:space="0" w:color="auto"/>
                <w:right w:val="none" w:sz="0" w:space="0" w:color="auto"/>
              </w:divBdr>
              <w:divsChild>
                <w:div w:id="1180697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96358">
          <w:marLeft w:val="0"/>
          <w:marRight w:val="0"/>
          <w:marTop w:val="300"/>
          <w:marBottom w:val="0"/>
          <w:divBdr>
            <w:top w:val="none" w:sz="0" w:space="0" w:color="auto"/>
            <w:left w:val="none" w:sz="0" w:space="0" w:color="auto"/>
            <w:bottom w:val="none" w:sz="0" w:space="0" w:color="auto"/>
            <w:right w:val="none" w:sz="0" w:space="0" w:color="auto"/>
          </w:divBdr>
          <w:divsChild>
            <w:div w:id="212734012">
              <w:marLeft w:val="0"/>
              <w:marRight w:val="0"/>
              <w:marTop w:val="0"/>
              <w:marBottom w:val="0"/>
              <w:divBdr>
                <w:top w:val="none" w:sz="0" w:space="0" w:color="auto"/>
                <w:left w:val="none" w:sz="0" w:space="0" w:color="auto"/>
                <w:bottom w:val="none" w:sz="0" w:space="0" w:color="auto"/>
                <w:right w:val="none" w:sz="0" w:space="0" w:color="auto"/>
              </w:divBdr>
              <w:divsChild>
                <w:div w:id="20960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711802">
          <w:marLeft w:val="0"/>
          <w:marRight w:val="0"/>
          <w:marTop w:val="300"/>
          <w:marBottom w:val="0"/>
          <w:divBdr>
            <w:top w:val="none" w:sz="0" w:space="0" w:color="auto"/>
            <w:left w:val="none" w:sz="0" w:space="0" w:color="auto"/>
            <w:bottom w:val="none" w:sz="0" w:space="0" w:color="auto"/>
            <w:right w:val="none" w:sz="0" w:space="0" w:color="auto"/>
          </w:divBdr>
          <w:divsChild>
            <w:div w:id="2126463202">
              <w:marLeft w:val="0"/>
              <w:marRight w:val="0"/>
              <w:marTop w:val="0"/>
              <w:marBottom w:val="0"/>
              <w:divBdr>
                <w:top w:val="none" w:sz="0" w:space="0" w:color="auto"/>
                <w:left w:val="none" w:sz="0" w:space="0" w:color="auto"/>
                <w:bottom w:val="none" w:sz="0" w:space="0" w:color="auto"/>
                <w:right w:val="none" w:sz="0" w:space="0" w:color="auto"/>
              </w:divBdr>
              <w:divsChild>
                <w:div w:id="179313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3118">
          <w:marLeft w:val="0"/>
          <w:marRight w:val="0"/>
          <w:marTop w:val="300"/>
          <w:marBottom w:val="0"/>
          <w:divBdr>
            <w:top w:val="none" w:sz="0" w:space="0" w:color="auto"/>
            <w:left w:val="none" w:sz="0" w:space="0" w:color="auto"/>
            <w:bottom w:val="none" w:sz="0" w:space="0" w:color="auto"/>
            <w:right w:val="none" w:sz="0" w:space="0" w:color="auto"/>
          </w:divBdr>
          <w:divsChild>
            <w:div w:id="1509174863">
              <w:marLeft w:val="0"/>
              <w:marRight w:val="0"/>
              <w:marTop w:val="0"/>
              <w:marBottom w:val="0"/>
              <w:divBdr>
                <w:top w:val="none" w:sz="0" w:space="0" w:color="auto"/>
                <w:left w:val="none" w:sz="0" w:space="0" w:color="auto"/>
                <w:bottom w:val="none" w:sz="0" w:space="0" w:color="auto"/>
                <w:right w:val="none" w:sz="0" w:space="0" w:color="auto"/>
              </w:divBdr>
              <w:divsChild>
                <w:div w:id="37843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02088">
      <w:bodyDiv w:val="1"/>
      <w:marLeft w:val="0"/>
      <w:marRight w:val="0"/>
      <w:marTop w:val="0"/>
      <w:marBottom w:val="0"/>
      <w:divBdr>
        <w:top w:val="none" w:sz="0" w:space="0" w:color="auto"/>
        <w:left w:val="none" w:sz="0" w:space="0" w:color="auto"/>
        <w:bottom w:val="none" w:sz="0" w:space="0" w:color="auto"/>
        <w:right w:val="none" w:sz="0" w:space="0" w:color="auto"/>
      </w:divBdr>
      <w:divsChild>
        <w:div w:id="275721530">
          <w:marLeft w:val="0"/>
          <w:marRight w:val="0"/>
          <w:marTop w:val="0"/>
          <w:marBottom w:val="0"/>
          <w:divBdr>
            <w:top w:val="none" w:sz="0" w:space="0" w:color="auto"/>
            <w:left w:val="none" w:sz="0" w:space="0" w:color="auto"/>
            <w:bottom w:val="none" w:sz="0" w:space="0" w:color="auto"/>
            <w:right w:val="none" w:sz="0" w:space="0" w:color="auto"/>
          </w:divBdr>
        </w:div>
        <w:div w:id="438724007">
          <w:marLeft w:val="0"/>
          <w:marRight w:val="0"/>
          <w:marTop w:val="0"/>
          <w:marBottom w:val="0"/>
          <w:divBdr>
            <w:top w:val="none" w:sz="0" w:space="0" w:color="auto"/>
            <w:left w:val="none" w:sz="0" w:space="0" w:color="auto"/>
            <w:bottom w:val="none" w:sz="0" w:space="0" w:color="auto"/>
            <w:right w:val="none" w:sz="0" w:space="0" w:color="auto"/>
          </w:divBdr>
          <w:divsChild>
            <w:div w:id="482890195">
              <w:marLeft w:val="0"/>
              <w:marRight w:val="0"/>
              <w:marTop w:val="0"/>
              <w:marBottom w:val="0"/>
              <w:divBdr>
                <w:top w:val="none" w:sz="0" w:space="0" w:color="auto"/>
                <w:left w:val="none" w:sz="0" w:space="0" w:color="auto"/>
                <w:bottom w:val="none" w:sz="0" w:space="0" w:color="auto"/>
                <w:right w:val="none" w:sz="0" w:space="0" w:color="auto"/>
              </w:divBdr>
            </w:div>
          </w:divsChild>
        </w:div>
        <w:div w:id="1285652446">
          <w:marLeft w:val="0"/>
          <w:marRight w:val="0"/>
          <w:marTop w:val="0"/>
          <w:marBottom w:val="0"/>
          <w:divBdr>
            <w:top w:val="none" w:sz="0" w:space="0" w:color="auto"/>
            <w:left w:val="none" w:sz="0" w:space="0" w:color="auto"/>
            <w:bottom w:val="none" w:sz="0" w:space="0" w:color="auto"/>
            <w:right w:val="none" w:sz="0" w:space="0" w:color="auto"/>
          </w:divBdr>
        </w:div>
        <w:div w:id="1137798186">
          <w:marLeft w:val="0"/>
          <w:marRight w:val="0"/>
          <w:marTop w:val="0"/>
          <w:marBottom w:val="0"/>
          <w:divBdr>
            <w:top w:val="none" w:sz="0" w:space="0" w:color="auto"/>
            <w:left w:val="none" w:sz="0" w:space="0" w:color="auto"/>
            <w:bottom w:val="none" w:sz="0" w:space="0" w:color="auto"/>
            <w:right w:val="none" w:sz="0" w:space="0" w:color="auto"/>
          </w:divBdr>
          <w:divsChild>
            <w:div w:id="45380194">
              <w:marLeft w:val="0"/>
              <w:marRight w:val="0"/>
              <w:marTop w:val="0"/>
              <w:marBottom w:val="0"/>
              <w:divBdr>
                <w:top w:val="none" w:sz="0" w:space="0" w:color="auto"/>
                <w:left w:val="none" w:sz="0" w:space="0" w:color="auto"/>
                <w:bottom w:val="none" w:sz="0" w:space="0" w:color="auto"/>
                <w:right w:val="none" w:sz="0" w:space="0" w:color="auto"/>
              </w:divBdr>
            </w:div>
          </w:divsChild>
        </w:div>
        <w:div w:id="708259061">
          <w:marLeft w:val="0"/>
          <w:marRight w:val="0"/>
          <w:marTop w:val="0"/>
          <w:marBottom w:val="0"/>
          <w:divBdr>
            <w:top w:val="none" w:sz="0" w:space="0" w:color="auto"/>
            <w:left w:val="none" w:sz="0" w:space="0" w:color="auto"/>
            <w:bottom w:val="none" w:sz="0" w:space="0" w:color="auto"/>
            <w:right w:val="none" w:sz="0" w:space="0" w:color="auto"/>
          </w:divBdr>
        </w:div>
        <w:div w:id="1081827106">
          <w:marLeft w:val="0"/>
          <w:marRight w:val="0"/>
          <w:marTop w:val="0"/>
          <w:marBottom w:val="0"/>
          <w:divBdr>
            <w:top w:val="none" w:sz="0" w:space="0" w:color="auto"/>
            <w:left w:val="none" w:sz="0" w:space="0" w:color="auto"/>
            <w:bottom w:val="none" w:sz="0" w:space="0" w:color="auto"/>
            <w:right w:val="none" w:sz="0" w:space="0" w:color="auto"/>
          </w:divBdr>
          <w:divsChild>
            <w:div w:id="1481195369">
              <w:marLeft w:val="0"/>
              <w:marRight w:val="0"/>
              <w:marTop w:val="0"/>
              <w:marBottom w:val="0"/>
              <w:divBdr>
                <w:top w:val="none" w:sz="0" w:space="0" w:color="auto"/>
                <w:left w:val="none" w:sz="0" w:space="0" w:color="auto"/>
                <w:bottom w:val="none" w:sz="0" w:space="0" w:color="auto"/>
                <w:right w:val="none" w:sz="0" w:space="0" w:color="auto"/>
              </w:divBdr>
            </w:div>
          </w:divsChild>
        </w:div>
        <w:div w:id="847452148">
          <w:marLeft w:val="0"/>
          <w:marRight w:val="0"/>
          <w:marTop w:val="0"/>
          <w:marBottom w:val="0"/>
          <w:divBdr>
            <w:top w:val="none" w:sz="0" w:space="0" w:color="auto"/>
            <w:left w:val="none" w:sz="0" w:space="0" w:color="auto"/>
            <w:bottom w:val="none" w:sz="0" w:space="0" w:color="auto"/>
            <w:right w:val="none" w:sz="0" w:space="0" w:color="auto"/>
          </w:divBdr>
        </w:div>
        <w:div w:id="987129045">
          <w:marLeft w:val="0"/>
          <w:marRight w:val="0"/>
          <w:marTop w:val="0"/>
          <w:marBottom w:val="0"/>
          <w:divBdr>
            <w:top w:val="none" w:sz="0" w:space="0" w:color="auto"/>
            <w:left w:val="none" w:sz="0" w:space="0" w:color="auto"/>
            <w:bottom w:val="none" w:sz="0" w:space="0" w:color="auto"/>
            <w:right w:val="none" w:sz="0" w:space="0" w:color="auto"/>
          </w:divBdr>
          <w:divsChild>
            <w:div w:id="2009094152">
              <w:marLeft w:val="0"/>
              <w:marRight w:val="0"/>
              <w:marTop w:val="0"/>
              <w:marBottom w:val="0"/>
              <w:divBdr>
                <w:top w:val="none" w:sz="0" w:space="0" w:color="auto"/>
                <w:left w:val="none" w:sz="0" w:space="0" w:color="auto"/>
                <w:bottom w:val="none" w:sz="0" w:space="0" w:color="auto"/>
                <w:right w:val="none" w:sz="0" w:space="0" w:color="auto"/>
              </w:divBdr>
            </w:div>
          </w:divsChild>
        </w:div>
        <w:div w:id="1716660957">
          <w:marLeft w:val="0"/>
          <w:marRight w:val="0"/>
          <w:marTop w:val="0"/>
          <w:marBottom w:val="0"/>
          <w:divBdr>
            <w:top w:val="none" w:sz="0" w:space="0" w:color="auto"/>
            <w:left w:val="none" w:sz="0" w:space="0" w:color="auto"/>
            <w:bottom w:val="none" w:sz="0" w:space="0" w:color="auto"/>
            <w:right w:val="none" w:sz="0" w:space="0" w:color="auto"/>
          </w:divBdr>
        </w:div>
        <w:div w:id="1534927000">
          <w:marLeft w:val="0"/>
          <w:marRight w:val="0"/>
          <w:marTop w:val="0"/>
          <w:marBottom w:val="0"/>
          <w:divBdr>
            <w:top w:val="none" w:sz="0" w:space="0" w:color="auto"/>
            <w:left w:val="none" w:sz="0" w:space="0" w:color="auto"/>
            <w:bottom w:val="none" w:sz="0" w:space="0" w:color="auto"/>
            <w:right w:val="none" w:sz="0" w:space="0" w:color="auto"/>
          </w:divBdr>
          <w:divsChild>
            <w:div w:id="1691179136">
              <w:marLeft w:val="0"/>
              <w:marRight w:val="0"/>
              <w:marTop w:val="0"/>
              <w:marBottom w:val="0"/>
              <w:divBdr>
                <w:top w:val="none" w:sz="0" w:space="0" w:color="auto"/>
                <w:left w:val="none" w:sz="0" w:space="0" w:color="auto"/>
                <w:bottom w:val="none" w:sz="0" w:space="0" w:color="auto"/>
                <w:right w:val="none" w:sz="0" w:space="0" w:color="auto"/>
              </w:divBdr>
            </w:div>
          </w:divsChild>
        </w:div>
        <w:div w:id="98261202">
          <w:marLeft w:val="0"/>
          <w:marRight w:val="0"/>
          <w:marTop w:val="0"/>
          <w:marBottom w:val="0"/>
          <w:divBdr>
            <w:top w:val="none" w:sz="0" w:space="0" w:color="auto"/>
            <w:left w:val="none" w:sz="0" w:space="0" w:color="auto"/>
            <w:bottom w:val="none" w:sz="0" w:space="0" w:color="auto"/>
            <w:right w:val="none" w:sz="0" w:space="0" w:color="auto"/>
          </w:divBdr>
        </w:div>
        <w:div w:id="1289891523">
          <w:marLeft w:val="0"/>
          <w:marRight w:val="0"/>
          <w:marTop w:val="0"/>
          <w:marBottom w:val="0"/>
          <w:divBdr>
            <w:top w:val="none" w:sz="0" w:space="0" w:color="auto"/>
            <w:left w:val="none" w:sz="0" w:space="0" w:color="auto"/>
            <w:bottom w:val="none" w:sz="0" w:space="0" w:color="auto"/>
            <w:right w:val="none" w:sz="0" w:space="0" w:color="auto"/>
          </w:divBdr>
          <w:divsChild>
            <w:div w:id="463696622">
              <w:marLeft w:val="0"/>
              <w:marRight w:val="0"/>
              <w:marTop w:val="0"/>
              <w:marBottom w:val="0"/>
              <w:divBdr>
                <w:top w:val="none" w:sz="0" w:space="0" w:color="auto"/>
                <w:left w:val="none" w:sz="0" w:space="0" w:color="auto"/>
                <w:bottom w:val="none" w:sz="0" w:space="0" w:color="auto"/>
                <w:right w:val="none" w:sz="0" w:space="0" w:color="auto"/>
              </w:divBdr>
            </w:div>
          </w:divsChild>
        </w:div>
        <w:div w:id="2121751731">
          <w:marLeft w:val="0"/>
          <w:marRight w:val="0"/>
          <w:marTop w:val="0"/>
          <w:marBottom w:val="0"/>
          <w:divBdr>
            <w:top w:val="none" w:sz="0" w:space="0" w:color="auto"/>
            <w:left w:val="none" w:sz="0" w:space="0" w:color="auto"/>
            <w:bottom w:val="none" w:sz="0" w:space="0" w:color="auto"/>
            <w:right w:val="none" w:sz="0" w:space="0" w:color="auto"/>
          </w:divBdr>
        </w:div>
        <w:div w:id="1315525625">
          <w:marLeft w:val="0"/>
          <w:marRight w:val="0"/>
          <w:marTop w:val="0"/>
          <w:marBottom w:val="0"/>
          <w:divBdr>
            <w:top w:val="none" w:sz="0" w:space="0" w:color="auto"/>
            <w:left w:val="none" w:sz="0" w:space="0" w:color="auto"/>
            <w:bottom w:val="none" w:sz="0" w:space="0" w:color="auto"/>
            <w:right w:val="none" w:sz="0" w:space="0" w:color="auto"/>
          </w:divBdr>
          <w:divsChild>
            <w:div w:id="1862358998">
              <w:marLeft w:val="0"/>
              <w:marRight w:val="0"/>
              <w:marTop w:val="0"/>
              <w:marBottom w:val="0"/>
              <w:divBdr>
                <w:top w:val="none" w:sz="0" w:space="0" w:color="auto"/>
                <w:left w:val="none" w:sz="0" w:space="0" w:color="auto"/>
                <w:bottom w:val="none" w:sz="0" w:space="0" w:color="auto"/>
                <w:right w:val="none" w:sz="0" w:space="0" w:color="auto"/>
              </w:divBdr>
            </w:div>
          </w:divsChild>
        </w:div>
        <w:div w:id="2099014587">
          <w:marLeft w:val="0"/>
          <w:marRight w:val="0"/>
          <w:marTop w:val="300"/>
          <w:marBottom w:val="0"/>
          <w:divBdr>
            <w:top w:val="none" w:sz="0" w:space="0" w:color="auto"/>
            <w:left w:val="none" w:sz="0" w:space="0" w:color="auto"/>
            <w:bottom w:val="none" w:sz="0" w:space="0" w:color="auto"/>
            <w:right w:val="none" w:sz="0" w:space="0" w:color="auto"/>
          </w:divBdr>
          <w:divsChild>
            <w:div w:id="1954436135">
              <w:marLeft w:val="0"/>
              <w:marRight w:val="0"/>
              <w:marTop w:val="0"/>
              <w:marBottom w:val="0"/>
              <w:divBdr>
                <w:top w:val="none" w:sz="0" w:space="0" w:color="auto"/>
                <w:left w:val="none" w:sz="0" w:space="0" w:color="auto"/>
                <w:bottom w:val="none" w:sz="0" w:space="0" w:color="auto"/>
                <w:right w:val="none" w:sz="0" w:space="0" w:color="auto"/>
              </w:divBdr>
              <w:divsChild>
                <w:div w:id="65295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211536">
          <w:marLeft w:val="0"/>
          <w:marRight w:val="0"/>
          <w:marTop w:val="300"/>
          <w:marBottom w:val="0"/>
          <w:divBdr>
            <w:top w:val="none" w:sz="0" w:space="0" w:color="auto"/>
            <w:left w:val="none" w:sz="0" w:space="0" w:color="auto"/>
            <w:bottom w:val="none" w:sz="0" w:space="0" w:color="auto"/>
            <w:right w:val="none" w:sz="0" w:space="0" w:color="auto"/>
          </w:divBdr>
          <w:divsChild>
            <w:div w:id="2012753410">
              <w:marLeft w:val="0"/>
              <w:marRight w:val="0"/>
              <w:marTop w:val="0"/>
              <w:marBottom w:val="0"/>
              <w:divBdr>
                <w:top w:val="none" w:sz="0" w:space="0" w:color="auto"/>
                <w:left w:val="none" w:sz="0" w:space="0" w:color="auto"/>
                <w:bottom w:val="none" w:sz="0" w:space="0" w:color="auto"/>
                <w:right w:val="none" w:sz="0" w:space="0" w:color="auto"/>
              </w:divBdr>
              <w:divsChild>
                <w:div w:id="208575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916723">
          <w:marLeft w:val="0"/>
          <w:marRight w:val="0"/>
          <w:marTop w:val="300"/>
          <w:marBottom w:val="0"/>
          <w:divBdr>
            <w:top w:val="none" w:sz="0" w:space="0" w:color="auto"/>
            <w:left w:val="none" w:sz="0" w:space="0" w:color="auto"/>
            <w:bottom w:val="none" w:sz="0" w:space="0" w:color="auto"/>
            <w:right w:val="none" w:sz="0" w:space="0" w:color="auto"/>
          </w:divBdr>
          <w:divsChild>
            <w:div w:id="1542551442">
              <w:marLeft w:val="0"/>
              <w:marRight w:val="0"/>
              <w:marTop w:val="0"/>
              <w:marBottom w:val="0"/>
              <w:divBdr>
                <w:top w:val="none" w:sz="0" w:space="0" w:color="auto"/>
                <w:left w:val="none" w:sz="0" w:space="0" w:color="auto"/>
                <w:bottom w:val="none" w:sz="0" w:space="0" w:color="auto"/>
                <w:right w:val="none" w:sz="0" w:space="0" w:color="auto"/>
              </w:divBdr>
              <w:divsChild>
                <w:div w:id="44231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43109">
          <w:marLeft w:val="0"/>
          <w:marRight w:val="0"/>
          <w:marTop w:val="300"/>
          <w:marBottom w:val="0"/>
          <w:divBdr>
            <w:top w:val="none" w:sz="0" w:space="0" w:color="auto"/>
            <w:left w:val="none" w:sz="0" w:space="0" w:color="auto"/>
            <w:bottom w:val="none" w:sz="0" w:space="0" w:color="auto"/>
            <w:right w:val="none" w:sz="0" w:space="0" w:color="auto"/>
          </w:divBdr>
          <w:divsChild>
            <w:div w:id="856382682">
              <w:marLeft w:val="0"/>
              <w:marRight w:val="0"/>
              <w:marTop w:val="0"/>
              <w:marBottom w:val="0"/>
              <w:divBdr>
                <w:top w:val="none" w:sz="0" w:space="0" w:color="auto"/>
                <w:left w:val="none" w:sz="0" w:space="0" w:color="auto"/>
                <w:bottom w:val="none" w:sz="0" w:space="0" w:color="auto"/>
                <w:right w:val="none" w:sz="0" w:space="0" w:color="auto"/>
              </w:divBdr>
              <w:divsChild>
                <w:div w:id="167791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682524">
      <w:bodyDiv w:val="1"/>
      <w:marLeft w:val="0"/>
      <w:marRight w:val="0"/>
      <w:marTop w:val="0"/>
      <w:marBottom w:val="0"/>
      <w:divBdr>
        <w:top w:val="none" w:sz="0" w:space="0" w:color="auto"/>
        <w:left w:val="none" w:sz="0" w:space="0" w:color="auto"/>
        <w:bottom w:val="none" w:sz="0" w:space="0" w:color="auto"/>
        <w:right w:val="none" w:sz="0" w:space="0" w:color="auto"/>
      </w:divBdr>
      <w:divsChild>
        <w:div w:id="874080715">
          <w:marLeft w:val="0"/>
          <w:marRight w:val="0"/>
          <w:marTop w:val="0"/>
          <w:marBottom w:val="0"/>
          <w:divBdr>
            <w:top w:val="none" w:sz="0" w:space="0" w:color="auto"/>
            <w:left w:val="none" w:sz="0" w:space="0" w:color="auto"/>
            <w:bottom w:val="none" w:sz="0" w:space="0" w:color="auto"/>
            <w:right w:val="none" w:sz="0" w:space="0" w:color="auto"/>
          </w:divBdr>
        </w:div>
        <w:div w:id="791168323">
          <w:marLeft w:val="0"/>
          <w:marRight w:val="0"/>
          <w:marTop w:val="0"/>
          <w:marBottom w:val="0"/>
          <w:divBdr>
            <w:top w:val="none" w:sz="0" w:space="0" w:color="auto"/>
            <w:left w:val="none" w:sz="0" w:space="0" w:color="auto"/>
            <w:bottom w:val="none" w:sz="0" w:space="0" w:color="auto"/>
            <w:right w:val="none" w:sz="0" w:space="0" w:color="auto"/>
          </w:divBdr>
          <w:divsChild>
            <w:div w:id="974485971">
              <w:marLeft w:val="0"/>
              <w:marRight w:val="0"/>
              <w:marTop w:val="0"/>
              <w:marBottom w:val="0"/>
              <w:divBdr>
                <w:top w:val="none" w:sz="0" w:space="0" w:color="auto"/>
                <w:left w:val="none" w:sz="0" w:space="0" w:color="auto"/>
                <w:bottom w:val="none" w:sz="0" w:space="0" w:color="auto"/>
                <w:right w:val="none" w:sz="0" w:space="0" w:color="auto"/>
              </w:divBdr>
            </w:div>
          </w:divsChild>
        </w:div>
        <w:div w:id="1016804439">
          <w:marLeft w:val="0"/>
          <w:marRight w:val="0"/>
          <w:marTop w:val="0"/>
          <w:marBottom w:val="0"/>
          <w:divBdr>
            <w:top w:val="none" w:sz="0" w:space="0" w:color="auto"/>
            <w:left w:val="none" w:sz="0" w:space="0" w:color="auto"/>
            <w:bottom w:val="none" w:sz="0" w:space="0" w:color="auto"/>
            <w:right w:val="none" w:sz="0" w:space="0" w:color="auto"/>
          </w:divBdr>
        </w:div>
        <w:div w:id="411315749">
          <w:marLeft w:val="0"/>
          <w:marRight w:val="0"/>
          <w:marTop w:val="0"/>
          <w:marBottom w:val="0"/>
          <w:divBdr>
            <w:top w:val="none" w:sz="0" w:space="0" w:color="auto"/>
            <w:left w:val="none" w:sz="0" w:space="0" w:color="auto"/>
            <w:bottom w:val="none" w:sz="0" w:space="0" w:color="auto"/>
            <w:right w:val="none" w:sz="0" w:space="0" w:color="auto"/>
          </w:divBdr>
          <w:divsChild>
            <w:div w:id="354615824">
              <w:marLeft w:val="0"/>
              <w:marRight w:val="0"/>
              <w:marTop w:val="0"/>
              <w:marBottom w:val="0"/>
              <w:divBdr>
                <w:top w:val="none" w:sz="0" w:space="0" w:color="auto"/>
                <w:left w:val="none" w:sz="0" w:space="0" w:color="auto"/>
                <w:bottom w:val="none" w:sz="0" w:space="0" w:color="auto"/>
                <w:right w:val="none" w:sz="0" w:space="0" w:color="auto"/>
              </w:divBdr>
            </w:div>
          </w:divsChild>
        </w:div>
        <w:div w:id="1264418170">
          <w:marLeft w:val="0"/>
          <w:marRight w:val="0"/>
          <w:marTop w:val="0"/>
          <w:marBottom w:val="0"/>
          <w:divBdr>
            <w:top w:val="none" w:sz="0" w:space="0" w:color="auto"/>
            <w:left w:val="none" w:sz="0" w:space="0" w:color="auto"/>
            <w:bottom w:val="none" w:sz="0" w:space="0" w:color="auto"/>
            <w:right w:val="none" w:sz="0" w:space="0" w:color="auto"/>
          </w:divBdr>
        </w:div>
        <w:div w:id="523058395">
          <w:marLeft w:val="0"/>
          <w:marRight w:val="0"/>
          <w:marTop w:val="0"/>
          <w:marBottom w:val="0"/>
          <w:divBdr>
            <w:top w:val="none" w:sz="0" w:space="0" w:color="auto"/>
            <w:left w:val="none" w:sz="0" w:space="0" w:color="auto"/>
            <w:bottom w:val="none" w:sz="0" w:space="0" w:color="auto"/>
            <w:right w:val="none" w:sz="0" w:space="0" w:color="auto"/>
          </w:divBdr>
          <w:divsChild>
            <w:div w:id="1460764555">
              <w:marLeft w:val="0"/>
              <w:marRight w:val="0"/>
              <w:marTop w:val="0"/>
              <w:marBottom w:val="0"/>
              <w:divBdr>
                <w:top w:val="none" w:sz="0" w:space="0" w:color="auto"/>
                <w:left w:val="none" w:sz="0" w:space="0" w:color="auto"/>
                <w:bottom w:val="none" w:sz="0" w:space="0" w:color="auto"/>
                <w:right w:val="none" w:sz="0" w:space="0" w:color="auto"/>
              </w:divBdr>
            </w:div>
          </w:divsChild>
        </w:div>
        <w:div w:id="1197277722">
          <w:marLeft w:val="0"/>
          <w:marRight w:val="0"/>
          <w:marTop w:val="0"/>
          <w:marBottom w:val="0"/>
          <w:divBdr>
            <w:top w:val="none" w:sz="0" w:space="0" w:color="auto"/>
            <w:left w:val="none" w:sz="0" w:space="0" w:color="auto"/>
            <w:bottom w:val="none" w:sz="0" w:space="0" w:color="auto"/>
            <w:right w:val="none" w:sz="0" w:space="0" w:color="auto"/>
          </w:divBdr>
        </w:div>
        <w:div w:id="423840066">
          <w:marLeft w:val="0"/>
          <w:marRight w:val="0"/>
          <w:marTop w:val="0"/>
          <w:marBottom w:val="0"/>
          <w:divBdr>
            <w:top w:val="none" w:sz="0" w:space="0" w:color="auto"/>
            <w:left w:val="none" w:sz="0" w:space="0" w:color="auto"/>
            <w:bottom w:val="none" w:sz="0" w:space="0" w:color="auto"/>
            <w:right w:val="none" w:sz="0" w:space="0" w:color="auto"/>
          </w:divBdr>
          <w:divsChild>
            <w:div w:id="763914081">
              <w:marLeft w:val="0"/>
              <w:marRight w:val="0"/>
              <w:marTop w:val="0"/>
              <w:marBottom w:val="0"/>
              <w:divBdr>
                <w:top w:val="none" w:sz="0" w:space="0" w:color="auto"/>
                <w:left w:val="none" w:sz="0" w:space="0" w:color="auto"/>
                <w:bottom w:val="none" w:sz="0" w:space="0" w:color="auto"/>
                <w:right w:val="none" w:sz="0" w:space="0" w:color="auto"/>
              </w:divBdr>
            </w:div>
          </w:divsChild>
        </w:div>
        <w:div w:id="2039894101">
          <w:marLeft w:val="0"/>
          <w:marRight w:val="0"/>
          <w:marTop w:val="0"/>
          <w:marBottom w:val="0"/>
          <w:divBdr>
            <w:top w:val="none" w:sz="0" w:space="0" w:color="auto"/>
            <w:left w:val="none" w:sz="0" w:space="0" w:color="auto"/>
            <w:bottom w:val="none" w:sz="0" w:space="0" w:color="auto"/>
            <w:right w:val="none" w:sz="0" w:space="0" w:color="auto"/>
          </w:divBdr>
        </w:div>
        <w:div w:id="964507818">
          <w:marLeft w:val="0"/>
          <w:marRight w:val="0"/>
          <w:marTop w:val="0"/>
          <w:marBottom w:val="0"/>
          <w:divBdr>
            <w:top w:val="none" w:sz="0" w:space="0" w:color="auto"/>
            <w:left w:val="none" w:sz="0" w:space="0" w:color="auto"/>
            <w:bottom w:val="none" w:sz="0" w:space="0" w:color="auto"/>
            <w:right w:val="none" w:sz="0" w:space="0" w:color="auto"/>
          </w:divBdr>
          <w:divsChild>
            <w:div w:id="1781221482">
              <w:marLeft w:val="0"/>
              <w:marRight w:val="0"/>
              <w:marTop w:val="0"/>
              <w:marBottom w:val="0"/>
              <w:divBdr>
                <w:top w:val="none" w:sz="0" w:space="0" w:color="auto"/>
                <w:left w:val="none" w:sz="0" w:space="0" w:color="auto"/>
                <w:bottom w:val="none" w:sz="0" w:space="0" w:color="auto"/>
                <w:right w:val="none" w:sz="0" w:space="0" w:color="auto"/>
              </w:divBdr>
            </w:div>
          </w:divsChild>
        </w:div>
        <w:div w:id="1697391086">
          <w:marLeft w:val="0"/>
          <w:marRight w:val="0"/>
          <w:marTop w:val="0"/>
          <w:marBottom w:val="0"/>
          <w:divBdr>
            <w:top w:val="none" w:sz="0" w:space="0" w:color="auto"/>
            <w:left w:val="none" w:sz="0" w:space="0" w:color="auto"/>
            <w:bottom w:val="none" w:sz="0" w:space="0" w:color="auto"/>
            <w:right w:val="none" w:sz="0" w:space="0" w:color="auto"/>
          </w:divBdr>
        </w:div>
        <w:div w:id="864438636">
          <w:marLeft w:val="0"/>
          <w:marRight w:val="0"/>
          <w:marTop w:val="0"/>
          <w:marBottom w:val="0"/>
          <w:divBdr>
            <w:top w:val="none" w:sz="0" w:space="0" w:color="auto"/>
            <w:left w:val="none" w:sz="0" w:space="0" w:color="auto"/>
            <w:bottom w:val="none" w:sz="0" w:space="0" w:color="auto"/>
            <w:right w:val="none" w:sz="0" w:space="0" w:color="auto"/>
          </w:divBdr>
          <w:divsChild>
            <w:div w:id="1211763344">
              <w:marLeft w:val="0"/>
              <w:marRight w:val="0"/>
              <w:marTop w:val="0"/>
              <w:marBottom w:val="0"/>
              <w:divBdr>
                <w:top w:val="none" w:sz="0" w:space="0" w:color="auto"/>
                <w:left w:val="none" w:sz="0" w:space="0" w:color="auto"/>
                <w:bottom w:val="none" w:sz="0" w:space="0" w:color="auto"/>
                <w:right w:val="none" w:sz="0" w:space="0" w:color="auto"/>
              </w:divBdr>
            </w:div>
          </w:divsChild>
        </w:div>
        <w:div w:id="1426733242">
          <w:marLeft w:val="0"/>
          <w:marRight w:val="0"/>
          <w:marTop w:val="0"/>
          <w:marBottom w:val="0"/>
          <w:divBdr>
            <w:top w:val="none" w:sz="0" w:space="0" w:color="auto"/>
            <w:left w:val="none" w:sz="0" w:space="0" w:color="auto"/>
            <w:bottom w:val="none" w:sz="0" w:space="0" w:color="auto"/>
            <w:right w:val="none" w:sz="0" w:space="0" w:color="auto"/>
          </w:divBdr>
        </w:div>
        <w:div w:id="247808324">
          <w:marLeft w:val="0"/>
          <w:marRight w:val="0"/>
          <w:marTop w:val="0"/>
          <w:marBottom w:val="0"/>
          <w:divBdr>
            <w:top w:val="none" w:sz="0" w:space="0" w:color="auto"/>
            <w:left w:val="none" w:sz="0" w:space="0" w:color="auto"/>
            <w:bottom w:val="none" w:sz="0" w:space="0" w:color="auto"/>
            <w:right w:val="none" w:sz="0" w:space="0" w:color="auto"/>
          </w:divBdr>
          <w:divsChild>
            <w:div w:id="1209413375">
              <w:marLeft w:val="0"/>
              <w:marRight w:val="0"/>
              <w:marTop w:val="0"/>
              <w:marBottom w:val="0"/>
              <w:divBdr>
                <w:top w:val="none" w:sz="0" w:space="0" w:color="auto"/>
                <w:left w:val="none" w:sz="0" w:space="0" w:color="auto"/>
                <w:bottom w:val="none" w:sz="0" w:space="0" w:color="auto"/>
                <w:right w:val="none" w:sz="0" w:space="0" w:color="auto"/>
              </w:divBdr>
            </w:div>
          </w:divsChild>
        </w:div>
        <w:div w:id="1026710693">
          <w:marLeft w:val="0"/>
          <w:marRight w:val="0"/>
          <w:marTop w:val="300"/>
          <w:marBottom w:val="0"/>
          <w:divBdr>
            <w:top w:val="none" w:sz="0" w:space="0" w:color="auto"/>
            <w:left w:val="none" w:sz="0" w:space="0" w:color="auto"/>
            <w:bottom w:val="none" w:sz="0" w:space="0" w:color="auto"/>
            <w:right w:val="none" w:sz="0" w:space="0" w:color="auto"/>
          </w:divBdr>
          <w:divsChild>
            <w:div w:id="1427462225">
              <w:marLeft w:val="0"/>
              <w:marRight w:val="0"/>
              <w:marTop w:val="0"/>
              <w:marBottom w:val="0"/>
              <w:divBdr>
                <w:top w:val="none" w:sz="0" w:space="0" w:color="auto"/>
                <w:left w:val="none" w:sz="0" w:space="0" w:color="auto"/>
                <w:bottom w:val="none" w:sz="0" w:space="0" w:color="auto"/>
                <w:right w:val="none" w:sz="0" w:space="0" w:color="auto"/>
              </w:divBdr>
              <w:divsChild>
                <w:div w:id="1534926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302297">
          <w:marLeft w:val="0"/>
          <w:marRight w:val="0"/>
          <w:marTop w:val="300"/>
          <w:marBottom w:val="0"/>
          <w:divBdr>
            <w:top w:val="none" w:sz="0" w:space="0" w:color="auto"/>
            <w:left w:val="none" w:sz="0" w:space="0" w:color="auto"/>
            <w:bottom w:val="none" w:sz="0" w:space="0" w:color="auto"/>
            <w:right w:val="none" w:sz="0" w:space="0" w:color="auto"/>
          </w:divBdr>
          <w:divsChild>
            <w:div w:id="1127044467">
              <w:marLeft w:val="0"/>
              <w:marRight w:val="0"/>
              <w:marTop w:val="0"/>
              <w:marBottom w:val="0"/>
              <w:divBdr>
                <w:top w:val="none" w:sz="0" w:space="0" w:color="auto"/>
                <w:left w:val="none" w:sz="0" w:space="0" w:color="auto"/>
                <w:bottom w:val="none" w:sz="0" w:space="0" w:color="auto"/>
                <w:right w:val="none" w:sz="0" w:space="0" w:color="auto"/>
              </w:divBdr>
              <w:divsChild>
                <w:div w:id="154844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86630">
          <w:marLeft w:val="0"/>
          <w:marRight w:val="0"/>
          <w:marTop w:val="300"/>
          <w:marBottom w:val="0"/>
          <w:divBdr>
            <w:top w:val="none" w:sz="0" w:space="0" w:color="auto"/>
            <w:left w:val="none" w:sz="0" w:space="0" w:color="auto"/>
            <w:bottom w:val="none" w:sz="0" w:space="0" w:color="auto"/>
            <w:right w:val="none" w:sz="0" w:space="0" w:color="auto"/>
          </w:divBdr>
          <w:divsChild>
            <w:div w:id="972095628">
              <w:marLeft w:val="0"/>
              <w:marRight w:val="0"/>
              <w:marTop w:val="0"/>
              <w:marBottom w:val="0"/>
              <w:divBdr>
                <w:top w:val="none" w:sz="0" w:space="0" w:color="auto"/>
                <w:left w:val="none" w:sz="0" w:space="0" w:color="auto"/>
                <w:bottom w:val="none" w:sz="0" w:space="0" w:color="auto"/>
                <w:right w:val="none" w:sz="0" w:space="0" w:color="auto"/>
              </w:divBdr>
              <w:divsChild>
                <w:div w:id="539321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5091">
          <w:marLeft w:val="0"/>
          <w:marRight w:val="0"/>
          <w:marTop w:val="300"/>
          <w:marBottom w:val="0"/>
          <w:divBdr>
            <w:top w:val="none" w:sz="0" w:space="0" w:color="auto"/>
            <w:left w:val="none" w:sz="0" w:space="0" w:color="auto"/>
            <w:bottom w:val="none" w:sz="0" w:space="0" w:color="auto"/>
            <w:right w:val="none" w:sz="0" w:space="0" w:color="auto"/>
          </w:divBdr>
          <w:divsChild>
            <w:div w:id="1362512840">
              <w:marLeft w:val="0"/>
              <w:marRight w:val="0"/>
              <w:marTop w:val="0"/>
              <w:marBottom w:val="0"/>
              <w:divBdr>
                <w:top w:val="none" w:sz="0" w:space="0" w:color="auto"/>
                <w:left w:val="none" w:sz="0" w:space="0" w:color="auto"/>
                <w:bottom w:val="none" w:sz="0" w:space="0" w:color="auto"/>
                <w:right w:val="none" w:sz="0" w:space="0" w:color="auto"/>
              </w:divBdr>
              <w:divsChild>
                <w:div w:id="76063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605106">
      <w:bodyDiv w:val="1"/>
      <w:marLeft w:val="0"/>
      <w:marRight w:val="0"/>
      <w:marTop w:val="0"/>
      <w:marBottom w:val="0"/>
      <w:divBdr>
        <w:top w:val="none" w:sz="0" w:space="0" w:color="auto"/>
        <w:left w:val="none" w:sz="0" w:space="0" w:color="auto"/>
        <w:bottom w:val="none" w:sz="0" w:space="0" w:color="auto"/>
        <w:right w:val="none" w:sz="0" w:space="0" w:color="auto"/>
      </w:divBdr>
      <w:divsChild>
        <w:div w:id="356201435">
          <w:marLeft w:val="0"/>
          <w:marRight w:val="0"/>
          <w:marTop w:val="0"/>
          <w:marBottom w:val="0"/>
          <w:divBdr>
            <w:top w:val="none" w:sz="0" w:space="0" w:color="auto"/>
            <w:left w:val="none" w:sz="0" w:space="0" w:color="auto"/>
            <w:bottom w:val="none" w:sz="0" w:space="0" w:color="auto"/>
            <w:right w:val="none" w:sz="0" w:space="0" w:color="auto"/>
          </w:divBdr>
        </w:div>
        <w:div w:id="1015769810">
          <w:marLeft w:val="0"/>
          <w:marRight w:val="0"/>
          <w:marTop w:val="0"/>
          <w:marBottom w:val="0"/>
          <w:divBdr>
            <w:top w:val="none" w:sz="0" w:space="0" w:color="auto"/>
            <w:left w:val="none" w:sz="0" w:space="0" w:color="auto"/>
            <w:bottom w:val="none" w:sz="0" w:space="0" w:color="auto"/>
            <w:right w:val="none" w:sz="0" w:space="0" w:color="auto"/>
          </w:divBdr>
          <w:divsChild>
            <w:div w:id="1842237023">
              <w:marLeft w:val="0"/>
              <w:marRight w:val="0"/>
              <w:marTop w:val="0"/>
              <w:marBottom w:val="0"/>
              <w:divBdr>
                <w:top w:val="none" w:sz="0" w:space="0" w:color="auto"/>
                <w:left w:val="none" w:sz="0" w:space="0" w:color="auto"/>
                <w:bottom w:val="none" w:sz="0" w:space="0" w:color="auto"/>
                <w:right w:val="none" w:sz="0" w:space="0" w:color="auto"/>
              </w:divBdr>
            </w:div>
          </w:divsChild>
        </w:div>
        <w:div w:id="708066608">
          <w:marLeft w:val="0"/>
          <w:marRight w:val="0"/>
          <w:marTop w:val="0"/>
          <w:marBottom w:val="0"/>
          <w:divBdr>
            <w:top w:val="none" w:sz="0" w:space="0" w:color="auto"/>
            <w:left w:val="none" w:sz="0" w:space="0" w:color="auto"/>
            <w:bottom w:val="none" w:sz="0" w:space="0" w:color="auto"/>
            <w:right w:val="none" w:sz="0" w:space="0" w:color="auto"/>
          </w:divBdr>
        </w:div>
        <w:div w:id="595677662">
          <w:marLeft w:val="0"/>
          <w:marRight w:val="0"/>
          <w:marTop w:val="0"/>
          <w:marBottom w:val="0"/>
          <w:divBdr>
            <w:top w:val="none" w:sz="0" w:space="0" w:color="auto"/>
            <w:left w:val="none" w:sz="0" w:space="0" w:color="auto"/>
            <w:bottom w:val="none" w:sz="0" w:space="0" w:color="auto"/>
            <w:right w:val="none" w:sz="0" w:space="0" w:color="auto"/>
          </w:divBdr>
          <w:divsChild>
            <w:div w:id="2045903593">
              <w:marLeft w:val="0"/>
              <w:marRight w:val="0"/>
              <w:marTop w:val="0"/>
              <w:marBottom w:val="0"/>
              <w:divBdr>
                <w:top w:val="none" w:sz="0" w:space="0" w:color="auto"/>
                <w:left w:val="none" w:sz="0" w:space="0" w:color="auto"/>
                <w:bottom w:val="none" w:sz="0" w:space="0" w:color="auto"/>
                <w:right w:val="none" w:sz="0" w:space="0" w:color="auto"/>
              </w:divBdr>
            </w:div>
          </w:divsChild>
        </w:div>
        <w:div w:id="1247228508">
          <w:marLeft w:val="0"/>
          <w:marRight w:val="0"/>
          <w:marTop w:val="0"/>
          <w:marBottom w:val="0"/>
          <w:divBdr>
            <w:top w:val="none" w:sz="0" w:space="0" w:color="auto"/>
            <w:left w:val="none" w:sz="0" w:space="0" w:color="auto"/>
            <w:bottom w:val="none" w:sz="0" w:space="0" w:color="auto"/>
            <w:right w:val="none" w:sz="0" w:space="0" w:color="auto"/>
          </w:divBdr>
        </w:div>
        <w:div w:id="361899852">
          <w:marLeft w:val="0"/>
          <w:marRight w:val="0"/>
          <w:marTop w:val="0"/>
          <w:marBottom w:val="0"/>
          <w:divBdr>
            <w:top w:val="none" w:sz="0" w:space="0" w:color="auto"/>
            <w:left w:val="none" w:sz="0" w:space="0" w:color="auto"/>
            <w:bottom w:val="none" w:sz="0" w:space="0" w:color="auto"/>
            <w:right w:val="none" w:sz="0" w:space="0" w:color="auto"/>
          </w:divBdr>
          <w:divsChild>
            <w:div w:id="418334866">
              <w:marLeft w:val="0"/>
              <w:marRight w:val="0"/>
              <w:marTop w:val="0"/>
              <w:marBottom w:val="0"/>
              <w:divBdr>
                <w:top w:val="none" w:sz="0" w:space="0" w:color="auto"/>
                <w:left w:val="none" w:sz="0" w:space="0" w:color="auto"/>
                <w:bottom w:val="none" w:sz="0" w:space="0" w:color="auto"/>
                <w:right w:val="none" w:sz="0" w:space="0" w:color="auto"/>
              </w:divBdr>
            </w:div>
          </w:divsChild>
        </w:div>
        <w:div w:id="894046760">
          <w:marLeft w:val="0"/>
          <w:marRight w:val="0"/>
          <w:marTop w:val="0"/>
          <w:marBottom w:val="0"/>
          <w:divBdr>
            <w:top w:val="none" w:sz="0" w:space="0" w:color="auto"/>
            <w:left w:val="none" w:sz="0" w:space="0" w:color="auto"/>
            <w:bottom w:val="none" w:sz="0" w:space="0" w:color="auto"/>
            <w:right w:val="none" w:sz="0" w:space="0" w:color="auto"/>
          </w:divBdr>
        </w:div>
        <w:div w:id="662856445">
          <w:marLeft w:val="0"/>
          <w:marRight w:val="0"/>
          <w:marTop w:val="0"/>
          <w:marBottom w:val="0"/>
          <w:divBdr>
            <w:top w:val="none" w:sz="0" w:space="0" w:color="auto"/>
            <w:left w:val="none" w:sz="0" w:space="0" w:color="auto"/>
            <w:bottom w:val="none" w:sz="0" w:space="0" w:color="auto"/>
            <w:right w:val="none" w:sz="0" w:space="0" w:color="auto"/>
          </w:divBdr>
          <w:divsChild>
            <w:div w:id="143354051">
              <w:marLeft w:val="0"/>
              <w:marRight w:val="0"/>
              <w:marTop w:val="0"/>
              <w:marBottom w:val="0"/>
              <w:divBdr>
                <w:top w:val="none" w:sz="0" w:space="0" w:color="auto"/>
                <w:left w:val="none" w:sz="0" w:space="0" w:color="auto"/>
                <w:bottom w:val="none" w:sz="0" w:space="0" w:color="auto"/>
                <w:right w:val="none" w:sz="0" w:space="0" w:color="auto"/>
              </w:divBdr>
            </w:div>
          </w:divsChild>
        </w:div>
        <w:div w:id="430049941">
          <w:marLeft w:val="0"/>
          <w:marRight w:val="0"/>
          <w:marTop w:val="0"/>
          <w:marBottom w:val="0"/>
          <w:divBdr>
            <w:top w:val="none" w:sz="0" w:space="0" w:color="auto"/>
            <w:left w:val="none" w:sz="0" w:space="0" w:color="auto"/>
            <w:bottom w:val="none" w:sz="0" w:space="0" w:color="auto"/>
            <w:right w:val="none" w:sz="0" w:space="0" w:color="auto"/>
          </w:divBdr>
        </w:div>
        <w:div w:id="1619874914">
          <w:marLeft w:val="0"/>
          <w:marRight w:val="0"/>
          <w:marTop w:val="0"/>
          <w:marBottom w:val="0"/>
          <w:divBdr>
            <w:top w:val="none" w:sz="0" w:space="0" w:color="auto"/>
            <w:left w:val="none" w:sz="0" w:space="0" w:color="auto"/>
            <w:bottom w:val="none" w:sz="0" w:space="0" w:color="auto"/>
            <w:right w:val="none" w:sz="0" w:space="0" w:color="auto"/>
          </w:divBdr>
          <w:divsChild>
            <w:div w:id="37319127">
              <w:marLeft w:val="0"/>
              <w:marRight w:val="0"/>
              <w:marTop w:val="0"/>
              <w:marBottom w:val="0"/>
              <w:divBdr>
                <w:top w:val="none" w:sz="0" w:space="0" w:color="auto"/>
                <w:left w:val="none" w:sz="0" w:space="0" w:color="auto"/>
                <w:bottom w:val="none" w:sz="0" w:space="0" w:color="auto"/>
                <w:right w:val="none" w:sz="0" w:space="0" w:color="auto"/>
              </w:divBdr>
            </w:div>
          </w:divsChild>
        </w:div>
        <w:div w:id="1305429872">
          <w:marLeft w:val="0"/>
          <w:marRight w:val="0"/>
          <w:marTop w:val="0"/>
          <w:marBottom w:val="0"/>
          <w:divBdr>
            <w:top w:val="none" w:sz="0" w:space="0" w:color="auto"/>
            <w:left w:val="none" w:sz="0" w:space="0" w:color="auto"/>
            <w:bottom w:val="none" w:sz="0" w:space="0" w:color="auto"/>
            <w:right w:val="none" w:sz="0" w:space="0" w:color="auto"/>
          </w:divBdr>
        </w:div>
        <w:div w:id="984166635">
          <w:marLeft w:val="0"/>
          <w:marRight w:val="0"/>
          <w:marTop w:val="0"/>
          <w:marBottom w:val="0"/>
          <w:divBdr>
            <w:top w:val="none" w:sz="0" w:space="0" w:color="auto"/>
            <w:left w:val="none" w:sz="0" w:space="0" w:color="auto"/>
            <w:bottom w:val="none" w:sz="0" w:space="0" w:color="auto"/>
            <w:right w:val="none" w:sz="0" w:space="0" w:color="auto"/>
          </w:divBdr>
          <w:divsChild>
            <w:div w:id="607078964">
              <w:marLeft w:val="0"/>
              <w:marRight w:val="0"/>
              <w:marTop w:val="0"/>
              <w:marBottom w:val="0"/>
              <w:divBdr>
                <w:top w:val="none" w:sz="0" w:space="0" w:color="auto"/>
                <w:left w:val="none" w:sz="0" w:space="0" w:color="auto"/>
                <w:bottom w:val="none" w:sz="0" w:space="0" w:color="auto"/>
                <w:right w:val="none" w:sz="0" w:space="0" w:color="auto"/>
              </w:divBdr>
            </w:div>
          </w:divsChild>
        </w:div>
        <w:div w:id="915557072">
          <w:marLeft w:val="0"/>
          <w:marRight w:val="0"/>
          <w:marTop w:val="0"/>
          <w:marBottom w:val="0"/>
          <w:divBdr>
            <w:top w:val="none" w:sz="0" w:space="0" w:color="auto"/>
            <w:left w:val="none" w:sz="0" w:space="0" w:color="auto"/>
            <w:bottom w:val="none" w:sz="0" w:space="0" w:color="auto"/>
            <w:right w:val="none" w:sz="0" w:space="0" w:color="auto"/>
          </w:divBdr>
        </w:div>
        <w:div w:id="735591163">
          <w:marLeft w:val="0"/>
          <w:marRight w:val="0"/>
          <w:marTop w:val="0"/>
          <w:marBottom w:val="0"/>
          <w:divBdr>
            <w:top w:val="none" w:sz="0" w:space="0" w:color="auto"/>
            <w:left w:val="none" w:sz="0" w:space="0" w:color="auto"/>
            <w:bottom w:val="none" w:sz="0" w:space="0" w:color="auto"/>
            <w:right w:val="none" w:sz="0" w:space="0" w:color="auto"/>
          </w:divBdr>
          <w:divsChild>
            <w:div w:id="498348330">
              <w:marLeft w:val="0"/>
              <w:marRight w:val="0"/>
              <w:marTop w:val="0"/>
              <w:marBottom w:val="0"/>
              <w:divBdr>
                <w:top w:val="none" w:sz="0" w:space="0" w:color="auto"/>
                <w:left w:val="none" w:sz="0" w:space="0" w:color="auto"/>
                <w:bottom w:val="none" w:sz="0" w:space="0" w:color="auto"/>
                <w:right w:val="none" w:sz="0" w:space="0" w:color="auto"/>
              </w:divBdr>
            </w:div>
          </w:divsChild>
        </w:div>
        <w:div w:id="533931442">
          <w:marLeft w:val="0"/>
          <w:marRight w:val="0"/>
          <w:marTop w:val="300"/>
          <w:marBottom w:val="0"/>
          <w:divBdr>
            <w:top w:val="none" w:sz="0" w:space="0" w:color="auto"/>
            <w:left w:val="none" w:sz="0" w:space="0" w:color="auto"/>
            <w:bottom w:val="none" w:sz="0" w:space="0" w:color="auto"/>
            <w:right w:val="none" w:sz="0" w:space="0" w:color="auto"/>
          </w:divBdr>
          <w:divsChild>
            <w:div w:id="1332021409">
              <w:marLeft w:val="0"/>
              <w:marRight w:val="0"/>
              <w:marTop w:val="0"/>
              <w:marBottom w:val="0"/>
              <w:divBdr>
                <w:top w:val="none" w:sz="0" w:space="0" w:color="auto"/>
                <w:left w:val="none" w:sz="0" w:space="0" w:color="auto"/>
                <w:bottom w:val="none" w:sz="0" w:space="0" w:color="auto"/>
                <w:right w:val="none" w:sz="0" w:space="0" w:color="auto"/>
              </w:divBdr>
              <w:divsChild>
                <w:div w:id="965160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196889">
          <w:marLeft w:val="0"/>
          <w:marRight w:val="0"/>
          <w:marTop w:val="300"/>
          <w:marBottom w:val="0"/>
          <w:divBdr>
            <w:top w:val="none" w:sz="0" w:space="0" w:color="auto"/>
            <w:left w:val="none" w:sz="0" w:space="0" w:color="auto"/>
            <w:bottom w:val="none" w:sz="0" w:space="0" w:color="auto"/>
            <w:right w:val="none" w:sz="0" w:space="0" w:color="auto"/>
          </w:divBdr>
          <w:divsChild>
            <w:div w:id="16470466">
              <w:marLeft w:val="0"/>
              <w:marRight w:val="0"/>
              <w:marTop w:val="0"/>
              <w:marBottom w:val="0"/>
              <w:divBdr>
                <w:top w:val="none" w:sz="0" w:space="0" w:color="auto"/>
                <w:left w:val="none" w:sz="0" w:space="0" w:color="auto"/>
                <w:bottom w:val="none" w:sz="0" w:space="0" w:color="auto"/>
                <w:right w:val="none" w:sz="0" w:space="0" w:color="auto"/>
              </w:divBdr>
              <w:divsChild>
                <w:div w:id="67161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23109">
          <w:marLeft w:val="0"/>
          <w:marRight w:val="0"/>
          <w:marTop w:val="300"/>
          <w:marBottom w:val="0"/>
          <w:divBdr>
            <w:top w:val="none" w:sz="0" w:space="0" w:color="auto"/>
            <w:left w:val="none" w:sz="0" w:space="0" w:color="auto"/>
            <w:bottom w:val="none" w:sz="0" w:space="0" w:color="auto"/>
            <w:right w:val="none" w:sz="0" w:space="0" w:color="auto"/>
          </w:divBdr>
          <w:divsChild>
            <w:div w:id="953826170">
              <w:marLeft w:val="0"/>
              <w:marRight w:val="0"/>
              <w:marTop w:val="0"/>
              <w:marBottom w:val="0"/>
              <w:divBdr>
                <w:top w:val="none" w:sz="0" w:space="0" w:color="auto"/>
                <w:left w:val="none" w:sz="0" w:space="0" w:color="auto"/>
                <w:bottom w:val="none" w:sz="0" w:space="0" w:color="auto"/>
                <w:right w:val="none" w:sz="0" w:space="0" w:color="auto"/>
              </w:divBdr>
              <w:divsChild>
                <w:div w:id="1039236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65601">
      <w:bodyDiv w:val="1"/>
      <w:marLeft w:val="0"/>
      <w:marRight w:val="0"/>
      <w:marTop w:val="0"/>
      <w:marBottom w:val="0"/>
      <w:divBdr>
        <w:top w:val="none" w:sz="0" w:space="0" w:color="auto"/>
        <w:left w:val="none" w:sz="0" w:space="0" w:color="auto"/>
        <w:bottom w:val="none" w:sz="0" w:space="0" w:color="auto"/>
        <w:right w:val="none" w:sz="0" w:space="0" w:color="auto"/>
      </w:divBdr>
      <w:divsChild>
        <w:div w:id="372195450">
          <w:marLeft w:val="0"/>
          <w:marRight w:val="0"/>
          <w:marTop w:val="0"/>
          <w:marBottom w:val="0"/>
          <w:divBdr>
            <w:top w:val="none" w:sz="0" w:space="0" w:color="auto"/>
            <w:left w:val="none" w:sz="0" w:space="0" w:color="auto"/>
            <w:bottom w:val="none" w:sz="0" w:space="0" w:color="auto"/>
            <w:right w:val="none" w:sz="0" w:space="0" w:color="auto"/>
          </w:divBdr>
        </w:div>
        <w:div w:id="1618831793">
          <w:marLeft w:val="0"/>
          <w:marRight w:val="0"/>
          <w:marTop w:val="0"/>
          <w:marBottom w:val="0"/>
          <w:divBdr>
            <w:top w:val="none" w:sz="0" w:space="0" w:color="auto"/>
            <w:left w:val="none" w:sz="0" w:space="0" w:color="auto"/>
            <w:bottom w:val="none" w:sz="0" w:space="0" w:color="auto"/>
            <w:right w:val="none" w:sz="0" w:space="0" w:color="auto"/>
          </w:divBdr>
          <w:divsChild>
            <w:div w:id="831214247">
              <w:marLeft w:val="0"/>
              <w:marRight w:val="0"/>
              <w:marTop w:val="0"/>
              <w:marBottom w:val="0"/>
              <w:divBdr>
                <w:top w:val="none" w:sz="0" w:space="0" w:color="auto"/>
                <w:left w:val="none" w:sz="0" w:space="0" w:color="auto"/>
                <w:bottom w:val="none" w:sz="0" w:space="0" w:color="auto"/>
                <w:right w:val="none" w:sz="0" w:space="0" w:color="auto"/>
              </w:divBdr>
            </w:div>
          </w:divsChild>
        </w:div>
        <w:div w:id="1369795152">
          <w:marLeft w:val="0"/>
          <w:marRight w:val="0"/>
          <w:marTop w:val="0"/>
          <w:marBottom w:val="0"/>
          <w:divBdr>
            <w:top w:val="none" w:sz="0" w:space="0" w:color="auto"/>
            <w:left w:val="none" w:sz="0" w:space="0" w:color="auto"/>
            <w:bottom w:val="none" w:sz="0" w:space="0" w:color="auto"/>
            <w:right w:val="none" w:sz="0" w:space="0" w:color="auto"/>
          </w:divBdr>
        </w:div>
        <w:div w:id="309604031">
          <w:marLeft w:val="0"/>
          <w:marRight w:val="0"/>
          <w:marTop w:val="0"/>
          <w:marBottom w:val="0"/>
          <w:divBdr>
            <w:top w:val="none" w:sz="0" w:space="0" w:color="auto"/>
            <w:left w:val="none" w:sz="0" w:space="0" w:color="auto"/>
            <w:bottom w:val="none" w:sz="0" w:space="0" w:color="auto"/>
            <w:right w:val="none" w:sz="0" w:space="0" w:color="auto"/>
          </w:divBdr>
          <w:divsChild>
            <w:div w:id="725303604">
              <w:marLeft w:val="0"/>
              <w:marRight w:val="0"/>
              <w:marTop w:val="0"/>
              <w:marBottom w:val="0"/>
              <w:divBdr>
                <w:top w:val="none" w:sz="0" w:space="0" w:color="auto"/>
                <w:left w:val="none" w:sz="0" w:space="0" w:color="auto"/>
                <w:bottom w:val="none" w:sz="0" w:space="0" w:color="auto"/>
                <w:right w:val="none" w:sz="0" w:space="0" w:color="auto"/>
              </w:divBdr>
            </w:div>
          </w:divsChild>
        </w:div>
        <w:div w:id="1825774332">
          <w:marLeft w:val="0"/>
          <w:marRight w:val="0"/>
          <w:marTop w:val="0"/>
          <w:marBottom w:val="0"/>
          <w:divBdr>
            <w:top w:val="none" w:sz="0" w:space="0" w:color="auto"/>
            <w:left w:val="none" w:sz="0" w:space="0" w:color="auto"/>
            <w:bottom w:val="none" w:sz="0" w:space="0" w:color="auto"/>
            <w:right w:val="none" w:sz="0" w:space="0" w:color="auto"/>
          </w:divBdr>
        </w:div>
        <w:div w:id="1152871208">
          <w:marLeft w:val="0"/>
          <w:marRight w:val="0"/>
          <w:marTop w:val="0"/>
          <w:marBottom w:val="0"/>
          <w:divBdr>
            <w:top w:val="none" w:sz="0" w:space="0" w:color="auto"/>
            <w:left w:val="none" w:sz="0" w:space="0" w:color="auto"/>
            <w:bottom w:val="none" w:sz="0" w:space="0" w:color="auto"/>
            <w:right w:val="none" w:sz="0" w:space="0" w:color="auto"/>
          </w:divBdr>
          <w:divsChild>
            <w:div w:id="857498663">
              <w:marLeft w:val="0"/>
              <w:marRight w:val="0"/>
              <w:marTop w:val="0"/>
              <w:marBottom w:val="0"/>
              <w:divBdr>
                <w:top w:val="none" w:sz="0" w:space="0" w:color="auto"/>
                <w:left w:val="none" w:sz="0" w:space="0" w:color="auto"/>
                <w:bottom w:val="none" w:sz="0" w:space="0" w:color="auto"/>
                <w:right w:val="none" w:sz="0" w:space="0" w:color="auto"/>
              </w:divBdr>
            </w:div>
          </w:divsChild>
        </w:div>
        <w:div w:id="2076538455">
          <w:marLeft w:val="0"/>
          <w:marRight w:val="0"/>
          <w:marTop w:val="0"/>
          <w:marBottom w:val="0"/>
          <w:divBdr>
            <w:top w:val="none" w:sz="0" w:space="0" w:color="auto"/>
            <w:left w:val="none" w:sz="0" w:space="0" w:color="auto"/>
            <w:bottom w:val="none" w:sz="0" w:space="0" w:color="auto"/>
            <w:right w:val="none" w:sz="0" w:space="0" w:color="auto"/>
          </w:divBdr>
        </w:div>
        <w:div w:id="2020040706">
          <w:marLeft w:val="0"/>
          <w:marRight w:val="0"/>
          <w:marTop w:val="0"/>
          <w:marBottom w:val="0"/>
          <w:divBdr>
            <w:top w:val="none" w:sz="0" w:space="0" w:color="auto"/>
            <w:left w:val="none" w:sz="0" w:space="0" w:color="auto"/>
            <w:bottom w:val="none" w:sz="0" w:space="0" w:color="auto"/>
            <w:right w:val="none" w:sz="0" w:space="0" w:color="auto"/>
          </w:divBdr>
          <w:divsChild>
            <w:div w:id="339816701">
              <w:marLeft w:val="0"/>
              <w:marRight w:val="0"/>
              <w:marTop w:val="0"/>
              <w:marBottom w:val="0"/>
              <w:divBdr>
                <w:top w:val="none" w:sz="0" w:space="0" w:color="auto"/>
                <w:left w:val="none" w:sz="0" w:space="0" w:color="auto"/>
                <w:bottom w:val="none" w:sz="0" w:space="0" w:color="auto"/>
                <w:right w:val="none" w:sz="0" w:space="0" w:color="auto"/>
              </w:divBdr>
            </w:div>
          </w:divsChild>
        </w:div>
        <w:div w:id="1440562388">
          <w:marLeft w:val="0"/>
          <w:marRight w:val="0"/>
          <w:marTop w:val="0"/>
          <w:marBottom w:val="0"/>
          <w:divBdr>
            <w:top w:val="none" w:sz="0" w:space="0" w:color="auto"/>
            <w:left w:val="none" w:sz="0" w:space="0" w:color="auto"/>
            <w:bottom w:val="none" w:sz="0" w:space="0" w:color="auto"/>
            <w:right w:val="none" w:sz="0" w:space="0" w:color="auto"/>
          </w:divBdr>
        </w:div>
        <w:div w:id="1248493032">
          <w:marLeft w:val="0"/>
          <w:marRight w:val="0"/>
          <w:marTop w:val="0"/>
          <w:marBottom w:val="0"/>
          <w:divBdr>
            <w:top w:val="none" w:sz="0" w:space="0" w:color="auto"/>
            <w:left w:val="none" w:sz="0" w:space="0" w:color="auto"/>
            <w:bottom w:val="none" w:sz="0" w:space="0" w:color="auto"/>
            <w:right w:val="none" w:sz="0" w:space="0" w:color="auto"/>
          </w:divBdr>
          <w:divsChild>
            <w:div w:id="656881646">
              <w:marLeft w:val="0"/>
              <w:marRight w:val="0"/>
              <w:marTop w:val="0"/>
              <w:marBottom w:val="0"/>
              <w:divBdr>
                <w:top w:val="none" w:sz="0" w:space="0" w:color="auto"/>
                <w:left w:val="none" w:sz="0" w:space="0" w:color="auto"/>
                <w:bottom w:val="none" w:sz="0" w:space="0" w:color="auto"/>
                <w:right w:val="none" w:sz="0" w:space="0" w:color="auto"/>
              </w:divBdr>
            </w:div>
          </w:divsChild>
        </w:div>
        <w:div w:id="1277445311">
          <w:marLeft w:val="0"/>
          <w:marRight w:val="0"/>
          <w:marTop w:val="0"/>
          <w:marBottom w:val="0"/>
          <w:divBdr>
            <w:top w:val="none" w:sz="0" w:space="0" w:color="auto"/>
            <w:left w:val="none" w:sz="0" w:space="0" w:color="auto"/>
            <w:bottom w:val="none" w:sz="0" w:space="0" w:color="auto"/>
            <w:right w:val="none" w:sz="0" w:space="0" w:color="auto"/>
          </w:divBdr>
        </w:div>
        <w:div w:id="765997080">
          <w:marLeft w:val="0"/>
          <w:marRight w:val="0"/>
          <w:marTop w:val="0"/>
          <w:marBottom w:val="0"/>
          <w:divBdr>
            <w:top w:val="none" w:sz="0" w:space="0" w:color="auto"/>
            <w:left w:val="none" w:sz="0" w:space="0" w:color="auto"/>
            <w:bottom w:val="none" w:sz="0" w:space="0" w:color="auto"/>
            <w:right w:val="none" w:sz="0" w:space="0" w:color="auto"/>
          </w:divBdr>
          <w:divsChild>
            <w:div w:id="1814369536">
              <w:marLeft w:val="0"/>
              <w:marRight w:val="0"/>
              <w:marTop w:val="0"/>
              <w:marBottom w:val="0"/>
              <w:divBdr>
                <w:top w:val="none" w:sz="0" w:space="0" w:color="auto"/>
                <w:left w:val="none" w:sz="0" w:space="0" w:color="auto"/>
                <w:bottom w:val="none" w:sz="0" w:space="0" w:color="auto"/>
                <w:right w:val="none" w:sz="0" w:space="0" w:color="auto"/>
              </w:divBdr>
            </w:div>
          </w:divsChild>
        </w:div>
        <w:div w:id="587351548">
          <w:marLeft w:val="0"/>
          <w:marRight w:val="0"/>
          <w:marTop w:val="0"/>
          <w:marBottom w:val="0"/>
          <w:divBdr>
            <w:top w:val="none" w:sz="0" w:space="0" w:color="auto"/>
            <w:left w:val="none" w:sz="0" w:space="0" w:color="auto"/>
            <w:bottom w:val="none" w:sz="0" w:space="0" w:color="auto"/>
            <w:right w:val="none" w:sz="0" w:space="0" w:color="auto"/>
          </w:divBdr>
        </w:div>
        <w:div w:id="1682274808">
          <w:marLeft w:val="0"/>
          <w:marRight w:val="0"/>
          <w:marTop w:val="0"/>
          <w:marBottom w:val="0"/>
          <w:divBdr>
            <w:top w:val="none" w:sz="0" w:space="0" w:color="auto"/>
            <w:left w:val="none" w:sz="0" w:space="0" w:color="auto"/>
            <w:bottom w:val="none" w:sz="0" w:space="0" w:color="auto"/>
            <w:right w:val="none" w:sz="0" w:space="0" w:color="auto"/>
          </w:divBdr>
          <w:divsChild>
            <w:div w:id="1819491241">
              <w:marLeft w:val="0"/>
              <w:marRight w:val="0"/>
              <w:marTop w:val="0"/>
              <w:marBottom w:val="0"/>
              <w:divBdr>
                <w:top w:val="none" w:sz="0" w:space="0" w:color="auto"/>
                <w:left w:val="none" w:sz="0" w:space="0" w:color="auto"/>
                <w:bottom w:val="none" w:sz="0" w:space="0" w:color="auto"/>
                <w:right w:val="none" w:sz="0" w:space="0" w:color="auto"/>
              </w:divBdr>
            </w:div>
          </w:divsChild>
        </w:div>
        <w:div w:id="232858950">
          <w:marLeft w:val="0"/>
          <w:marRight w:val="0"/>
          <w:marTop w:val="300"/>
          <w:marBottom w:val="0"/>
          <w:divBdr>
            <w:top w:val="none" w:sz="0" w:space="0" w:color="auto"/>
            <w:left w:val="none" w:sz="0" w:space="0" w:color="auto"/>
            <w:bottom w:val="none" w:sz="0" w:space="0" w:color="auto"/>
            <w:right w:val="none" w:sz="0" w:space="0" w:color="auto"/>
          </w:divBdr>
          <w:divsChild>
            <w:div w:id="1883205870">
              <w:marLeft w:val="0"/>
              <w:marRight w:val="0"/>
              <w:marTop w:val="0"/>
              <w:marBottom w:val="0"/>
              <w:divBdr>
                <w:top w:val="none" w:sz="0" w:space="0" w:color="auto"/>
                <w:left w:val="none" w:sz="0" w:space="0" w:color="auto"/>
                <w:bottom w:val="none" w:sz="0" w:space="0" w:color="auto"/>
                <w:right w:val="none" w:sz="0" w:space="0" w:color="auto"/>
              </w:divBdr>
              <w:divsChild>
                <w:div w:id="95368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409800">
          <w:marLeft w:val="0"/>
          <w:marRight w:val="0"/>
          <w:marTop w:val="300"/>
          <w:marBottom w:val="0"/>
          <w:divBdr>
            <w:top w:val="none" w:sz="0" w:space="0" w:color="auto"/>
            <w:left w:val="none" w:sz="0" w:space="0" w:color="auto"/>
            <w:bottom w:val="none" w:sz="0" w:space="0" w:color="auto"/>
            <w:right w:val="none" w:sz="0" w:space="0" w:color="auto"/>
          </w:divBdr>
          <w:divsChild>
            <w:div w:id="1334917577">
              <w:marLeft w:val="0"/>
              <w:marRight w:val="0"/>
              <w:marTop w:val="0"/>
              <w:marBottom w:val="0"/>
              <w:divBdr>
                <w:top w:val="none" w:sz="0" w:space="0" w:color="auto"/>
                <w:left w:val="none" w:sz="0" w:space="0" w:color="auto"/>
                <w:bottom w:val="none" w:sz="0" w:space="0" w:color="auto"/>
                <w:right w:val="none" w:sz="0" w:space="0" w:color="auto"/>
              </w:divBdr>
              <w:divsChild>
                <w:div w:id="29275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5298">
          <w:marLeft w:val="0"/>
          <w:marRight w:val="0"/>
          <w:marTop w:val="300"/>
          <w:marBottom w:val="0"/>
          <w:divBdr>
            <w:top w:val="none" w:sz="0" w:space="0" w:color="auto"/>
            <w:left w:val="none" w:sz="0" w:space="0" w:color="auto"/>
            <w:bottom w:val="none" w:sz="0" w:space="0" w:color="auto"/>
            <w:right w:val="none" w:sz="0" w:space="0" w:color="auto"/>
          </w:divBdr>
          <w:divsChild>
            <w:div w:id="1332367379">
              <w:marLeft w:val="0"/>
              <w:marRight w:val="0"/>
              <w:marTop w:val="0"/>
              <w:marBottom w:val="0"/>
              <w:divBdr>
                <w:top w:val="none" w:sz="0" w:space="0" w:color="auto"/>
                <w:left w:val="none" w:sz="0" w:space="0" w:color="auto"/>
                <w:bottom w:val="none" w:sz="0" w:space="0" w:color="auto"/>
                <w:right w:val="none" w:sz="0" w:space="0" w:color="auto"/>
              </w:divBdr>
              <w:divsChild>
                <w:div w:id="13390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608019">
          <w:marLeft w:val="0"/>
          <w:marRight w:val="0"/>
          <w:marTop w:val="300"/>
          <w:marBottom w:val="0"/>
          <w:divBdr>
            <w:top w:val="none" w:sz="0" w:space="0" w:color="auto"/>
            <w:left w:val="none" w:sz="0" w:space="0" w:color="auto"/>
            <w:bottom w:val="none" w:sz="0" w:space="0" w:color="auto"/>
            <w:right w:val="none" w:sz="0" w:space="0" w:color="auto"/>
          </w:divBdr>
          <w:divsChild>
            <w:div w:id="1005208905">
              <w:marLeft w:val="0"/>
              <w:marRight w:val="0"/>
              <w:marTop w:val="0"/>
              <w:marBottom w:val="0"/>
              <w:divBdr>
                <w:top w:val="none" w:sz="0" w:space="0" w:color="auto"/>
                <w:left w:val="none" w:sz="0" w:space="0" w:color="auto"/>
                <w:bottom w:val="none" w:sz="0" w:space="0" w:color="auto"/>
                <w:right w:val="none" w:sz="0" w:space="0" w:color="auto"/>
              </w:divBdr>
              <w:divsChild>
                <w:div w:id="632058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98977">
      <w:bodyDiv w:val="1"/>
      <w:marLeft w:val="0"/>
      <w:marRight w:val="0"/>
      <w:marTop w:val="0"/>
      <w:marBottom w:val="0"/>
      <w:divBdr>
        <w:top w:val="none" w:sz="0" w:space="0" w:color="auto"/>
        <w:left w:val="none" w:sz="0" w:space="0" w:color="auto"/>
        <w:bottom w:val="none" w:sz="0" w:space="0" w:color="auto"/>
        <w:right w:val="none" w:sz="0" w:space="0" w:color="auto"/>
      </w:divBdr>
      <w:divsChild>
        <w:div w:id="1838224542">
          <w:marLeft w:val="0"/>
          <w:marRight w:val="0"/>
          <w:marTop w:val="0"/>
          <w:marBottom w:val="0"/>
          <w:divBdr>
            <w:top w:val="none" w:sz="0" w:space="0" w:color="auto"/>
            <w:left w:val="none" w:sz="0" w:space="0" w:color="auto"/>
            <w:bottom w:val="none" w:sz="0" w:space="0" w:color="auto"/>
            <w:right w:val="none" w:sz="0" w:space="0" w:color="auto"/>
          </w:divBdr>
        </w:div>
        <w:div w:id="1259099980">
          <w:marLeft w:val="0"/>
          <w:marRight w:val="0"/>
          <w:marTop w:val="0"/>
          <w:marBottom w:val="0"/>
          <w:divBdr>
            <w:top w:val="none" w:sz="0" w:space="0" w:color="auto"/>
            <w:left w:val="none" w:sz="0" w:space="0" w:color="auto"/>
            <w:bottom w:val="none" w:sz="0" w:space="0" w:color="auto"/>
            <w:right w:val="none" w:sz="0" w:space="0" w:color="auto"/>
          </w:divBdr>
          <w:divsChild>
            <w:div w:id="2080902320">
              <w:marLeft w:val="0"/>
              <w:marRight w:val="0"/>
              <w:marTop w:val="0"/>
              <w:marBottom w:val="0"/>
              <w:divBdr>
                <w:top w:val="none" w:sz="0" w:space="0" w:color="auto"/>
                <w:left w:val="none" w:sz="0" w:space="0" w:color="auto"/>
                <w:bottom w:val="none" w:sz="0" w:space="0" w:color="auto"/>
                <w:right w:val="none" w:sz="0" w:space="0" w:color="auto"/>
              </w:divBdr>
            </w:div>
          </w:divsChild>
        </w:div>
        <w:div w:id="611397189">
          <w:marLeft w:val="0"/>
          <w:marRight w:val="0"/>
          <w:marTop w:val="0"/>
          <w:marBottom w:val="0"/>
          <w:divBdr>
            <w:top w:val="none" w:sz="0" w:space="0" w:color="auto"/>
            <w:left w:val="none" w:sz="0" w:space="0" w:color="auto"/>
            <w:bottom w:val="none" w:sz="0" w:space="0" w:color="auto"/>
            <w:right w:val="none" w:sz="0" w:space="0" w:color="auto"/>
          </w:divBdr>
        </w:div>
        <w:div w:id="776414221">
          <w:marLeft w:val="0"/>
          <w:marRight w:val="0"/>
          <w:marTop w:val="0"/>
          <w:marBottom w:val="0"/>
          <w:divBdr>
            <w:top w:val="none" w:sz="0" w:space="0" w:color="auto"/>
            <w:left w:val="none" w:sz="0" w:space="0" w:color="auto"/>
            <w:bottom w:val="none" w:sz="0" w:space="0" w:color="auto"/>
            <w:right w:val="none" w:sz="0" w:space="0" w:color="auto"/>
          </w:divBdr>
          <w:divsChild>
            <w:div w:id="279458040">
              <w:marLeft w:val="0"/>
              <w:marRight w:val="0"/>
              <w:marTop w:val="0"/>
              <w:marBottom w:val="0"/>
              <w:divBdr>
                <w:top w:val="none" w:sz="0" w:space="0" w:color="auto"/>
                <w:left w:val="none" w:sz="0" w:space="0" w:color="auto"/>
                <w:bottom w:val="none" w:sz="0" w:space="0" w:color="auto"/>
                <w:right w:val="none" w:sz="0" w:space="0" w:color="auto"/>
              </w:divBdr>
            </w:div>
          </w:divsChild>
        </w:div>
        <w:div w:id="269817263">
          <w:marLeft w:val="0"/>
          <w:marRight w:val="0"/>
          <w:marTop w:val="0"/>
          <w:marBottom w:val="0"/>
          <w:divBdr>
            <w:top w:val="none" w:sz="0" w:space="0" w:color="auto"/>
            <w:left w:val="none" w:sz="0" w:space="0" w:color="auto"/>
            <w:bottom w:val="none" w:sz="0" w:space="0" w:color="auto"/>
            <w:right w:val="none" w:sz="0" w:space="0" w:color="auto"/>
          </w:divBdr>
        </w:div>
        <w:div w:id="511452504">
          <w:marLeft w:val="0"/>
          <w:marRight w:val="0"/>
          <w:marTop w:val="0"/>
          <w:marBottom w:val="0"/>
          <w:divBdr>
            <w:top w:val="none" w:sz="0" w:space="0" w:color="auto"/>
            <w:left w:val="none" w:sz="0" w:space="0" w:color="auto"/>
            <w:bottom w:val="none" w:sz="0" w:space="0" w:color="auto"/>
            <w:right w:val="none" w:sz="0" w:space="0" w:color="auto"/>
          </w:divBdr>
          <w:divsChild>
            <w:div w:id="1922182661">
              <w:marLeft w:val="0"/>
              <w:marRight w:val="0"/>
              <w:marTop w:val="0"/>
              <w:marBottom w:val="0"/>
              <w:divBdr>
                <w:top w:val="none" w:sz="0" w:space="0" w:color="auto"/>
                <w:left w:val="none" w:sz="0" w:space="0" w:color="auto"/>
                <w:bottom w:val="none" w:sz="0" w:space="0" w:color="auto"/>
                <w:right w:val="none" w:sz="0" w:space="0" w:color="auto"/>
              </w:divBdr>
            </w:div>
          </w:divsChild>
        </w:div>
        <w:div w:id="1075906129">
          <w:marLeft w:val="0"/>
          <w:marRight w:val="0"/>
          <w:marTop w:val="0"/>
          <w:marBottom w:val="0"/>
          <w:divBdr>
            <w:top w:val="none" w:sz="0" w:space="0" w:color="auto"/>
            <w:left w:val="none" w:sz="0" w:space="0" w:color="auto"/>
            <w:bottom w:val="none" w:sz="0" w:space="0" w:color="auto"/>
            <w:right w:val="none" w:sz="0" w:space="0" w:color="auto"/>
          </w:divBdr>
        </w:div>
        <w:div w:id="1706517742">
          <w:marLeft w:val="0"/>
          <w:marRight w:val="0"/>
          <w:marTop w:val="0"/>
          <w:marBottom w:val="0"/>
          <w:divBdr>
            <w:top w:val="none" w:sz="0" w:space="0" w:color="auto"/>
            <w:left w:val="none" w:sz="0" w:space="0" w:color="auto"/>
            <w:bottom w:val="none" w:sz="0" w:space="0" w:color="auto"/>
            <w:right w:val="none" w:sz="0" w:space="0" w:color="auto"/>
          </w:divBdr>
          <w:divsChild>
            <w:div w:id="1844859078">
              <w:marLeft w:val="0"/>
              <w:marRight w:val="0"/>
              <w:marTop w:val="0"/>
              <w:marBottom w:val="0"/>
              <w:divBdr>
                <w:top w:val="none" w:sz="0" w:space="0" w:color="auto"/>
                <w:left w:val="none" w:sz="0" w:space="0" w:color="auto"/>
                <w:bottom w:val="none" w:sz="0" w:space="0" w:color="auto"/>
                <w:right w:val="none" w:sz="0" w:space="0" w:color="auto"/>
              </w:divBdr>
            </w:div>
          </w:divsChild>
        </w:div>
        <w:div w:id="531646820">
          <w:marLeft w:val="0"/>
          <w:marRight w:val="0"/>
          <w:marTop w:val="0"/>
          <w:marBottom w:val="0"/>
          <w:divBdr>
            <w:top w:val="none" w:sz="0" w:space="0" w:color="auto"/>
            <w:left w:val="none" w:sz="0" w:space="0" w:color="auto"/>
            <w:bottom w:val="none" w:sz="0" w:space="0" w:color="auto"/>
            <w:right w:val="none" w:sz="0" w:space="0" w:color="auto"/>
          </w:divBdr>
        </w:div>
        <w:div w:id="1706250320">
          <w:marLeft w:val="0"/>
          <w:marRight w:val="0"/>
          <w:marTop w:val="0"/>
          <w:marBottom w:val="0"/>
          <w:divBdr>
            <w:top w:val="none" w:sz="0" w:space="0" w:color="auto"/>
            <w:left w:val="none" w:sz="0" w:space="0" w:color="auto"/>
            <w:bottom w:val="none" w:sz="0" w:space="0" w:color="auto"/>
            <w:right w:val="none" w:sz="0" w:space="0" w:color="auto"/>
          </w:divBdr>
          <w:divsChild>
            <w:div w:id="509103259">
              <w:marLeft w:val="0"/>
              <w:marRight w:val="0"/>
              <w:marTop w:val="0"/>
              <w:marBottom w:val="0"/>
              <w:divBdr>
                <w:top w:val="none" w:sz="0" w:space="0" w:color="auto"/>
                <w:left w:val="none" w:sz="0" w:space="0" w:color="auto"/>
                <w:bottom w:val="none" w:sz="0" w:space="0" w:color="auto"/>
                <w:right w:val="none" w:sz="0" w:space="0" w:color="auto"/>
              </w:divBdr>
            </w:div>
          </w:divsChild>
        </w:div>
        <w:div w:id="508101678">
          <w:marLeft w:val="0"/>
          <w:marRight w:val="0"/>
          <w:marTop w:val="0"/>
          <w:marBottom w:val="0"/>
          <w:divBdr>
            <w:top w:val="none" w:sz="0" w:space="0" w:color="auto"/>
            <w:left w:val="none" w:sz="0" w:space="0" w:color="auto"/>
            <w:bottom w:val="none" w:sz="0" w:space="0" w:color="auto"/>
            <w:right w:val="none" w:sz="0" w:space="0" w:color="auto"/>
          </w:divBdr>
        </w:div>
        <w:div w:id="632448407">
          <w:marLeft w:val="0"/>
          <w:marRight w:val="0"/>
          <w:marTop w:val="0"/>
          <w:marBottom w:val="0"/>
          <w:divBdr>
            <w:top w:val="none" w:sz="0" w:space="0" w:color="auto"/>
            <w:left w:val="none" w:sz="0" w:space="0" w:color="auto"/>
            <w:bottom w:val="none" w:sz="0" w:space="0" w:color="auto"/>
            <w:right w:val="none" w:sz="0" w:space="0" w:color="auto"/>
          </w:divBdr>
          <w:divsChild>
            <w:div w:id="1542984723">
              <w:marLeft w:val="0"/>
              <w:marRight w:val="0"/>
              <w:marTop w:val="0"/>
              <w:marBottom w:val="0"/>
              <w:divBdr>
                <w:top w:val="none" w:sz="0" w:space="0" w:color="auto"/>
                <w:left w:val="none" w:sz="0" w:space="0" w:color="auto"/>
                <w:bottom w:val="none" w:sz="0" w:space="0" w:color="auto"/>
                <w:right w:val="none" w:sz="0" w:space="0" w:color="auto"/>
              </w:divBdr>
            </w:div>
          </w:divsChild>
        </w:div>
        <w:div w:id="2081906493">
          <w:marLeft w:val="0"/>
          <w:marRight w:val="0"/>
          <w:marTop w:val="0"/>
          <w:marBottom w:val="0"/>
          <w:divBdr>
            <w:top w:val="none" w:sz="0" w:space="0" w:color="auto"/>
            <w:left w:val="none" w:sz="0" w:space="0" w:color="auto"/>
            <w:bottom w:val="none" w:sz="0" w:space="0" w:color="auto"/>
            <w:right w:val="none" w:sz="0" w:space="0" w:color="auto"/>
          </w:divBdr>
        </w:div>
        <w:div w:id="507212951">
          <w:marLeft w:val="0"/>
          <w:marRight w:val="0"/>
          <w:marTop w:val="0"/>
          <w:marBottom w:val="0"/>
          <w:divBdr>
            <w:top w:val="none" w:sz="0" w:space="0" w:color="auto"/>
            <w:left w:val="none" w:sz="0" w:space="0" w:color="auto"/>
            <w:bottom w:val="none" w:sz="0" w:space="0" w:color="auto"/>
            <w:right w:val="none" w:sz="0" w:space="0" w:color="auto"/>
          </w:divBdr>
          <w:divsChild>
            <w:div w:id="967473641">
              <w:marLeft w:val="0"/>
              <w:marRight w:val="0"/>
              <w:marTop w:val="0"/>
              <w:marBottom w:val="0"/>
              <w:divBdr>
                <w:top w:val="none" w:sz="0" w:space="0" w:color="auto"/>
                <w:left w:val="none" w:sz="0" w:space="0" w:color="auto"/>
                <w:bottom w:val="none" w:sz="0" w:space="0" w:color="auto"/>
                <w:right w:val="none" w:sz="0" w:space="0" w:color="auto"/>
              </w:divBdr>
            </w:div>
          </w:divsChild>
        </w:div>
        <w:div w:id="1889416001">
          <w:marLeft w:val="0"/>
          <w:marRight w:val="0"/>
          <w:marTop w:val="300"/>
          <w:marBottom w:val="0"/>
          <w:divBdr>
            <w:top w:val="none" w:sz="0" w:space="0" w:color="auto"/>
            <w:left w:val="none" w:sz="0" w:space="0" w:color="auto"/>
            <w:bottom w:val="none" w:sz="0" w:space="0" w:color="auto"/>
            <w:right w:val="none" w:sz="0" w:space="0" w:color="auto"/>
          </w:divBdr>
          <w:divsChild>
            <w:div w:id="485557635">
              <w:marLeft w:val="0"/>
              <w:marRight w:val="0"/>
              <w:marTop w:val="0"/>
              <w:marBottom w:val="0"/>
              <w:divBdr>
                <w:top w:val="none" w:sz="0" w:space="0" w:color="auto"/>
                <w:left w:val="none" w:sz="0" w:space="0" w:color="auto"/>
                <w:bottom w:val="none" w:sz="0" w:space="0" w:color="auto"/>
                <w:right w:val="none" w:sz="0" w:space="0" w:color="auto"/>
              </w:divBdr>
              <w:divsChild>
                <w:div w:id="2071876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646998">
          <w:marLeft w:val="0"/>
          <w:marRight w:val="0"/>
          <w:marTop w:val="300"/>
          <w:marBottom w:val="0"/>
          <w:divBdr>
            <w:top w:val="none" w:sz="0" w:space="0" w:color="auto"/>
            <w:left w:val="none" w:sz="0" w:space="0" w:color="auto"/>
            <w:bottom w:val="none" w:sz="0" w:space="0" w:color="auto"/>
            <w:right w:val="none" w:sz="0" w:space="0" w:color="auto"/>
          </w:divBdr>
          <w:divsChild>
            <w:div w:id="262880482">
              <w:marLeft w:val="0"/>
              <w:marRight w:val="0"/>
              <w:marTop w:val="0"/>
              <w:marBottom w:val="0"/>
              <w:divBdr>
                <w:top w:val="none" w:sz="0" w:space="0" w:color="auto"/>
                <w:left w:val="none" w:sz="0" w:space="0" w:color="auto"/>
                <w:bottom w:val="none" w:sz="0" w:space="0" w:color="auto"/>
                <w:right w:val="none" w:sz="0" w:space="0" w:color="auto"/>
              </w:divBdr>
              <w:divsChild>
                <w:div w:id="183811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783781">
          <w:marLeft w:val="0"/>
          <w:marRight w:val="0"/>
          <w:marTop w:val="300"/>
          <w:marBottom w:val="0"/>
          <w:divBdr>
            <w:top w:val="none" w:sz="0" w:space="0" w:color="auto"/>
            <w:left w:val="none" w:sz="0" w:space="0" w:color="auto"/>
            <w:bottom w:val="none" w:sz="0" w:space="0" w:color="auto"/>
            <w:right w:val="none" w:sz="0" w:space="0" w:color="auto"/>
          </w:divBdr>
          <w:divsChild>
            <w:div w:id="1975795237">
              <w:marLeft w:val="0"/>
              <w:marRight w:val="0"/>
              <w:marTop w:val="0"/>
              <w:marBottom w:val="0"/>
              <w:divBdr>
                <w:top w:val="none" w:sz="0" w:space="0" w:color="auto"/>
                <w:left w:val="none" w:sz="0" w:space="0" w:color="auto"/>
                <w:bottom w:val="none" w:sz="0" w:space="0" w:color="auto"/>
                <w:right w:val="none" w:sz="0" w:space="0" w:color="auto"/>
              </w:divBdr>
              <w:divsChild>
                <w:div w:id="181798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771125">
          <w:marLeft w:val="0"/>
          <w:marRight w:val="0"/>
          <w:marTop w:val="300"/>
          <w:marBottom w:val="0"/>
          <w:divBdr>
            <w:top w:val="none" w:sz="0" w:space="0" w:color="auto"/>
            <w:left w:val="none" w:sz="0" w:space="0" w:color="auto"/>
            <w:bottom w:val="none" w:sz="0" w:space="0" w:color="auto"/>
            <w:right w:val="none" w:sz="0" w:space="0" w:color="auto"/>
          </w:divBdr>
          <w:divsChild>
            <w:div w:id="2082865870">
              <w:marLeft w:val="0"/>
              <w:marRight w:val="0"/>
              <w:marTop w:val="0"/>
              <w:marBottom w:val="0"/>
              <w:divBdr>
                <w:top w:val="none" w:sz="0" w:space="0" w:color="auto"/>
                <w:left w:val="none" w:sz="0" w:space="0" w:color="auto"/>
                <w:bottom w:val="none" w:sz="0" w:space="0" w:color="auto"/>
                <w:right w:val="none" w:sz="0" w:space="0" w:color="auto"/>
              </w:divBdr>
              <w:divsChild>
                <w:div w:id="1945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884909">
      <w:bodyDiv w:val="1"/>
      <w:marLeft w:val="0"/>
      <w:marRight w:val="0"/>
      <w:marTop w:val="0"/>
      <w:marBottom w:val="0"/>
      <w:divBdr>
        <w:top w:val="none" w:sz="0" w:space="0" w:color="auto"/>
        <w:left w:val="none" w:sz="0" w:space="0" w:color="auto"/>
        <w:bottom w:val="none" w:sz="0" w:space="0" w:color="auto"/>
        <w:right w:val="none" w:sz="0" w:space="0" w:color="auto"/>
      </w:divBdr>
      <w:divsChild>
        <w:div w:id="1983075752">
          <w:marLeft w:val="0"/>
          <w:marRight w:val="0"/>
          <w:marTop w:val="0"/>
          <w:marBottom w:val="0"/>
          <w:divBdr>
            <w:top w:val="none" w:sz="0" w:space="0" w:color="auto"/>
            <w:left w:val="none" w:sz="0" w:space="0" w:color="auto"/>
            <w:bottom w:val="none" w:sz="0" w:space="0" w:color="auto"/>
            <w:right w:val="none" w:sz="0" w:space="0" w:color="auto"/>
          </w:divBdr>
        </w:div>
        <w:div w:id="1033073966">
          <w:marLeft w:val="0"/>
          <w:marRight w:val="0"/>
          <w:marTop w:val="0"/>
          <w:marBottom w:val="0"/>
          <w:divBdr>
            <w:top w:val="none" w:sz="0" w:space="0" w:color="auto"/>
            <w:left w:val="none" w:sz="0" w:space="0" w:color="auto"/>
            <w:bottom w:val="none" w:sz="0" w:space="0" w:color="auto"/>
            <w:right w:val="none" w:sz="0" w:space="0" w:color="auto"/>
          </w:divBdr>
          <w:divsChild>
            <w:div w:id="1009065300">
              <w:marLeft w:val="0"/>
              <w:marRight w:val="0"/>
              <w:marTop w:val="0"/>
              <w:marBottom w:val="0"/>
              <w:divBdr>
                <w:top w:val="none" w:sz="0" w:space="0" w:color="auto"/>
                <w:left w:val="none" w:sz="0" w:space="0" w:color="auto"/>
                <w:bottom w:val="none" w:sz="0" w:space="0" w:color="auto"/>
                <w:right w:val="none" w:sz="0" w:space="0" w:color="auto"/>
              </w:divBdr>
            </w:div>
          </w:divsChild>
        </w:div>
        <w:div w:id="475535902">
          <w:marLeft w:val="0"/>
          <w:marRight w:val="0"/>
          <w:marTop w:val="0"/>
          <w:marBottom w:val="0"/>
          <w:divBdr>
            <w:top w:val="none" w:sz="0" w:space="0" w:color="auto"/>
            <w:left w:val="none" w:sz="0" w:space="0" w:color="auto"/>
            <w:bottom w:val="none" w:sz="0" w:space="0" w:color="auto"/>
            <w:right w:val="none" w:sz="0" w:space="0" w:color="auto"/>
          </w:divBdr>
        </w:div>
        <w:div w:id="1793818600">
          <w:marLeft w:val="0"/>
          <w:marRight w:val="0"/>
          <w:marTop w:val="0"/>
          <w:marBottom w:val="0"/>
          <w:divBdr>
            <w:top w:val="none" w:sz="0" w:space="0" w:color="auto"/>
            <w:left w:val="none" w:sz="0" w:space="0" w:color="auto"/>
            <w:bottom w:val="none" w:sz="0" w:space="0" w:color="auto"/>
            <w:right w:val="none" w:sz="0" w:space="0" w:color="auto"/>
          </w:divBdr>
          <w:divsChild>
            <w:div w:id="2046175988">
              <w:marLeft w:val="0"/>
              <w:marRight w:val="0"/>
              <w:marTop w:val="0"/>
              <w:marBottom w:val="0"/>
              <w:divBdr>
                <w:top w:val="none" w:sz="0" w:space="0" w:color="auto"/>
                <w:left w:val="none" w:sz="0" w:space="0" w:color="auto"/>
                <w:bottom w:val="none" w:sz="0" w:space="0" w:color="auto"/>
                <w:right w:val="none" w:sz="0" w:space="0" w:color="auto"/>
              </w:divBdr>
            </w:div>
          </w:divsChild>
        </w:div>
        <w:div w:id="433674093">
          <w:marLeft w:val="0"/>
          <w:marRight w:val="0"/>
          <w:marTop w:val="0"/>
          <w:marBottom w:val="0"/>
          <w:divBdr>
            <w:top w:val="none" w:sz="0" w:space="0" w:color="auto"/>
            <w:left w:val="none" w:sz="0" w:space="0" w:color="auto"/>
            <w:bottom w:val="none" w:sz="0" w:space="0" w:color="auto"/>
            <w:right w:val="none" w:sz="0" w:space="0" w:color="auto"/>
          </w:divBdr>
        </w:div>
        <w:div w:id="8289880">
          <w:marLeft w:val="0"/>
          <w:marRight w:val="0"/>
          <w:marTop w:val="0"/>
          <w:marBottom w:val="0"/>
          <w:divBdr>
            <w:top w:val="none" w:sz="0" w:space="0" w:color="auto"/>
            <w:left w:val="none" w:sz="0" w:space="0" w:color="auto"/>
            <w:bottom w:val="none" w:sz="0" w:space="0" w:color="auto"/>
            <w:right w:val="none" w:sz="0" w:space="0" w:color="auto"/>
          </w:divBdr>
          <w:divsChild>
            <w:div w:id="560411615">
              <w:marLeft w:val="0"/>
              <w:marRight w:val="0"/>
              <w:marTop w:val="0"/>
              <w:marBottom w:val="0"/>
              <w:divBdr>
                <w:top w:val="none" w:sz="0" w:space="0" w:color="auto"/>
                <w:left w:val="none" w:sz="0" w:space="0" w:color="auto"/>
                <w:bottom w:val="none" w:sz="0" w:space="0" w:color="auto"/>
                <w:right w:val="none" w:sz="0" w:space="0" w:color="auto"/>
              </w:divBdr>
            </w:div>
          </w:divsChild>
        </w:div>
        <w:div w:id="718211625">
          <w:marLeft w:val="0"/>
          <w:marRight w:val="0"/>
          <w:marTop w:val="0"/>
          <w:marBottom w:val="0"/>
          <w:divBdr>
            <w:top w:val="none" w:sz="0" w:space="0" w:color="auto"/>
            <w:left w:val="none" w:sz="0" w:space="0" w:color="auto"/>
            <w:bottom w:val="none" w:sz="0" w:space="0" w:color="auto"/>
            <w:right w:val="none" w:sz="0" w:space="0" w:color="auto"/>
          </w:divBdr>
        </w:div>
        <w:div w:id="1608148947">
          <w:marLeft w:val="0"/>
          <w:marRight w:val="0"/>
          <w:marTop w:val="0"/>
          <w:marBottom w:val="0"/>
          <w:divBdr>
            <w:top w:val="none" w:sz="0" w:space="0" w:color="auto"/>
            <w:left w:val="none" w:sz="0" w:space="0" w:color="auto"/>
            <w:bottom w:val="none" w:sz="0" w:space="0" w:color="auto"/>
            <w:right w:val="none" w:sz="0" w:space="0" w:color="auto"/>
          </w:divBdr>
          <w:divsChild>
            <w:div w:id="1299729079">
              <w:marLeft w:val="0"/>
              <w:marRight w:val="0"/>
              <w:marTop w:val="0"/>
              <w:marBottom w:val="0"/>
              <w:divBdr>
                <w:top w:val="none" w:sz="0" w:space="0" w:color="auto"/>
                <w:left w:val="none" w:sz="0" w:space="0" w:color="auto"/>
                <w:bottom w:val="none" w:sz="0" w:space="0" w:color="auto"/>
                <w:right w:val="none" w:sz="0" w:space="0" w:color="auto"/>
              </w:divBdr>
            </w:div>
          </w:divsChild>
        </w:div>
        <w:div w:id="698438246">
          <w:marLeft w:val="0"/>
          <w:marRight w:val="0"/>
          <w:marTop w:val="0"/>
          <w:marBottom w:val="0"/>
          <w:divBdr>
            <w:top w:val="none" w:sz="0" w:space="0" w:color="auto"/>
            <w:left w:val="none" w:sz="0" w:space="0" w:color="auto"/>
            <w:bottom w:val="none" w:sz="0" w:space="0" w:color="auto"/>
            <w:right w:val="none" w:sz="0" w:space="0" w:color="auto"/>
          </w:divBdr>
        </w:div>
        <w:div w:id="749423653">
          <w:marLeft w:val="0"/>
          <w:marRight w:val="0"/>
          <w:marTop w:val="0"/>
          <w:marBottom w:val="0"/>
          <w:divBdr>
            <w:top w:val="none" w:sz="0" w:space="0" w:color="auto"/>
            <w:left w:val="none" w:sz="0" w:space="0" w:color="auto"/>
            <w:bottom w:val="none" w:sz="0" w:space="0" w:color="auto"/>
            <w:right w:val="none" w:sz="0" w:space="0" w:color="auto"/>
          </w:divBdr>
          <w:divsChild>
            <w:div w:id="1104613775">
              <w:marLeft w:val="0"/>
              <w:marRight w:val="0"/>
              <w:marTop w:val="0"/>
              <w:marBottom w:val="0"/>
              <w:divBdr>
                <w:top w:val="none" w:sz="0" w:space="0" w:color="auto"/>
                <w:left w:val="none" w:sz="0" w:space="0" w:color="auto"/>
                <w:bottom w:val="none" w:sz="0" w:space="0" w:color="auto"/>
                <w:right w:val="none" w:sz="0" w:space="0" w:color="auto"/>
              </w:divBdr>
            </w:div>
          </w:divsChild>
        </w:div>
        <w:div w:id="1242368220">
          <w:marLeft w:val="0"/>
          <w:marRight w:val="0"/>
          <w:marTop w:val="0"/>
          <w:marBottom w:val="0"/>
          <w:divBdr>
            <w:top w:val="none" w:sz="0" w:space="0" w:color="auto"/>
            <w:left w:val="none" w:sz="0" w:space="0" w:color="auto"/>
            <w:bottom w:val="none" w:sz="0" w:space="0" w:color="auto"/>
            <w:right w:val="none" w:sz="0" w:space="0" w:color="auto"/>
          </w:divBdr>
        </w:div>
        <w:div w:id="1487549180">
          <w:marLeft w:val="0"/>
          <w:marRight w:val="0"/>
          <w:marTop w:val="0"/>
          <w:marBottom w:val="0"/>
          <w:divBdr>
            <w:top w:val="none" w:sz="0" w:space="0" w:color="auto"/>
            <w:left w:val="none" w:sz="0" w:space="0" w:color="auto"/>
            <w:bottom w:val="none" w:sz="0" w:space="0" w:color="auto"/>
            <w:right w:val="none" w:sz="0" w:space="0" w:color="auto"/>
          </w:divBdr>
          <w:divsChild>
            <w:div w:id="1778864443">
              <w:marLeft w:val="0"/>
              <w:marRight w:val="0"/>
              <w:marTop w:val="0"/>
              <w:marBottom w:val="0"/>
              <w:divBdr>
                <w:top w:val="none" w:sz="0" w:space="0" w:color="auto"/>
                <w:left w:val="none" w:sz="0" w:space="0" w:color="auto"/>
                <w:bottom w:val="none" w:sz="0" w:space="0" w:color="auto"/>
                <w:right w:val="none" w:sz="0" w:space="0" w:color="auto"/>
              </w:divBdr>
            </w:div>
          </w:divsChild>
        </w:div>
        <w:div w:id="52967543">
          <w:marLeft w:val="0"/>
          <w:marRight w:val="0"/>
          <w:marTop w:val="0"/>
          <w:marBottom w:val="0"/>
          <w:divBdr>
            <w:top w:val="none" w:sz="0" w:space="0" w:color="auto"/>
            <w:left w:val="none" w:sz="0" w:space="0" w:color="auto"/>
            <w:bottom w:val="none" w:sz="0" w:space="0" w:color="auto"/>
            <w:right w:val="none" w:sz="0" w:space="0" w:color="auto"/>
          </w:divBdr>
        </w:div>
        <w:div w:id="528757800">
          <w:marLeft w:val="0"/>
          <w:marRight w:val="0"/>
          <w:marTop w:val="0"/>
          <w:marBottom w:val="0"/>
          <w:divBdr>
            <w:top w:val="none" w:sz="0" w:space="0" w:color="auto"/>
            <w:left w:val="none" w:sz="0" w:space="0" w:color="auto"/>
            <w:bottom w:val="none" w:sz="0" w:space="0" w:color="auto"/>
            <w:right w:val="none" w:sz="0" w:space="0" w:color="auto"/>
          </w:divBdr>
          <w:divsChild>
            <w:div w:id="1016157387">
              <w:marLeft w:val="0"/>
              <w:marRight w:val="0"/>
              <w:marTop w:val="0"/>
              <w:marBottom w:val="0"/>
              <w:divBdr>
                <w:top w:val="none" w:sz="0" w:space="0" w:color="auto"/>
                <w:left w:val="none" w:sz="0" w:space="0" w:color="auto"/>
                <w:bottom w:val="none" w:sz="0" w:space="0" w:color="auto"/>
                <w:right w:val="none" w:sz="0" w:space="0" w:color="auto"/>
              </w:divBdr>
            </w:div>
          </w:divsChild>
        </w:div>
        <w:div w:id="480972648">
          <w:marLeft w:val="0"/>
          <w:marRight w:val="0"/>
          <w:marTop w:val="300"/>
          <w:marBottom w:val="0"/>
          <w:divBdr>
            <w:top w:val="none" w:sz="0" w:space="0" w:color="auto"/>
            <w:left w:val="none" w:sz="0" w:space="0" w:color="auto"/>
            <w:bottom w:val="none" w:sz="0" w:space="0" w:color="auto"/>
            <w:right w:val="none" w:sz="0" w:space="0" w:color="auto"/>
          </w:divBdr>
          <w:divsChild>
            <w:div w:id="645400314">
              <w:marLeft w:val="0"/>
              <w:marRight w:val="0"/>
              <w:marTop w:val="0"/>
              <w:marBottom w:val="0"/>
              <w:divBdr>
                <w:top w:val="none" w:sz="0" w:space="0" w:color="auto"/>
                <w:left w:val="none" w:sz="0" w:space="0" w:color="auto"/>
                <w:bottom w:val="none" w:sz="0" w:space="0" w:color="auto"/>
                <w:right w:val="none" w:sz="0" w:space="0" w:color="auto"/>
              </w:divBdr>
              <w:divsChild>
                <w:div w:id="21370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270956">
          <w:marLeft w:val="0"/>
          <w:marRight w:val="0"/>
          <w:marTop w:val="300"/>
          <w:marBottom w:val="0"/>
          <w:divBdr>
            <w:top w:val="none" w:sz="0" w:space="0" w:color="auto"/>
            <w:left w:val="none" w:sz="0" w:space="0" w:color="auto"/>
            <w:bottom w:val="none" w:sz="0" w:space="0" w:color="auto"/>
            <w:right w:val="none" w:sz="0" w:space="0" w:color="auto"/>
          </w:divBdr>
          <w:divsChild>
            <w:div w:id="23601997">
              <w:marLeft w:val="0"/>
              <w:marRight w:val="0"/>
              <w:marTop w:val="0"/>
              <w:marBottom w:val="0"/>
              <w:divBdr>
                <w:top w:val="none" w:sz="0" w:space="0" w:color="auto"/>
                <w:left w:val="none" w:sz="0" w:space="0" w:color="auto"/>
                <w:bottom w:val="none" w:sz="0" w:space="0" w:color="auto"/>
                <w:right w:val="none" w:sz="0" w:space="0" w:color="auto"/>
              </w:divBdr>
              <w:divsChild>
                <w:div w:id="10080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794397">
          <w:marLeft w:val="0"/>
          <w:marRight w:val="0"/>
          <w:marTop w:val="300"/>
          <w:marBottom w:val="0"/>
          <w:divBdr>
            <w:top w:val="none" w:sz="0" w:space="0" w:color="auto"/>
            <w:left w:val="none" w:sz="0" w:space="0" w:color="auto"/>
            <w:bottom w:val="none" w:sz="0" w:space="0" w:color="auto"/>
            <w:right w:val="none" w:sz="0" w:space="0" w:color="auto"/>
          </w:divBdr>
          <w:divsChild>
            <w:div w:id="196477912">
              <w:marLeft w:val="0"/>
              <w:marRight w:val="0"/>
              <w:marTop w:val="0"/>
              <w:marBottom w:val="0"/>
              <w:divBdr>
                <w:top w:val="none" w:sz="0" w:space="0" w:color="auto"/>
                <w:left w:val="none" w:sz="0" w:space="0" w:color="auto"/>
                <w:bottom w:val="none" w:sz="0" w:space="0" w:color="auto"/>
                <w:right w:val="none" w:sz="0" w:space="0" w:color="auto"/>
              </w:divBdr>
              <w:divsChild>
                <w:div w:id="31981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216491">
          <w:marLeft w:val="0"/>
          <w:marRight w:val="0"/>
          <w:marTop w:val="300"/>
          <w:marBottom w:val="0"/>
          <w:divBdr>
            <w:top w:val="none" w:sz="0" w:space="0" w:color="auto"/>
            <w:left w:val="none" w:sz="0" w:space="0" w:color="auto"/>
            <w:bottom w:val="none" w:sz="0" w:space="0" w:color="auto"/>
            <w:right w:val="none" w:sz="0" w:space="0" w:color="auto"/>
          </w:divBdr>
          <w:divsChild>
            <w:div w:id="1439065416">
              <w:marLeft w:val="0"/>
              <w:marRight w:val="0"/>
              <w:marTop w:val="0"/>
              <w:marBottom w:val="0"/>
              <w:divBdr>
                <w:top w:val="none" w:sz="0" w:space="0" w:color="auto"/>
                <w:left w:val="none" w:sz="0" w:space="0" w:color="auto"/>
                <w:bottom w:val="none" w:sz="0" w:space="0" w:color="auto"/>
                <w:right w:val="none" w:sz="0" w:space="0" w:color="auto"/>
              </w:divBdr>
              <w:divsChild>
                <w:div w:id="2041470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93566">
      <w:bodyDiv w:val="1"/>
      <w:marLeft w:val="0"/>
      <w:marRight w:val="0"/>
      <w:marTop w:val="0"/>
      <w:marBottom w:val="0"/>
      <w:divBdr>
        <w:top w:val="none" w:sz="0" w:space="0" w:color="auto"/>
        <w:left w:val="none" w:sz="0" w:space="0" w:color="auto"/>
        <w:bottom w:val="none" w:sz="0" w:space="0" w:color="auto"/>
        <w:right w:val="none" w:sz="0" w:space="0" w:color="auto"/>
      </w:divBdr>
      <w:divsChild>
        <w:div w:id="1309937499">
          <w:marLeft w:val="0"/>
          <w:marRight w:val="0"/>
          <w:marTop w:val="0"/>
          <w:marBottom w:val="0"/>
          <w:divBdr>
            <w:top w:val="none" w:sz="0" w:space="0" w:color="auto"/>
            <w:left w:val="none" w:sz="0" w:space="0" w:color="auto"/>
            <w:bottom w:val="none" w:sz="0" w:space="0" w:color="auto"/>
            <w:right w:val="none" w:sz="0" w:space="0" w:color="auto"/>
          </w:divBdr>
        </w:div>
        <w:div w:id="1006128591">
          <w:marLeft w:val="0"/>
          <w:marRight w:val="0"/>
          <w:marTop w:val="0"/>
          <w:marBottom w:val="0"/>
          <w:divBdr>
            <w:top w:val="none" w:sz="0" w:space="0" w:color="auto"/>
            <w:left w:val="none" w:sz="0" w:space="0" w:color="auto"/>
            <w:bottom w:val="none" w:sz="0" w:space="0" w:color="auto"/>
            <w:right w:val="none" w:sz="0" w:space="0" w:color="auto"/>
          </w:divBdr>
          <w:divsChild>
            <w:div w:id="543637940">
              <w:marLeft w:val="0"/>
              <w:marRight w:val="0"/>
              <w:marTop w:val="0"/>
              <w:marBottom w:val="0"/>
              <w:divBdr>
                <w:top w:val="none" w:sz="0" w:space="0" w:color="auto"/>
                <w:left w:val="none" w:sz="0" w:space="0" w:color="auto"/>
                <w:bottom w:val="none" w:sz="0" w:space="0" w:color="auto"/>
                <w:right w:val="none" w:sz="0" w:space="0" w:color="auto"/>
              </w:divBdr>
            </w:div>
          </w:divsChild>
        </w:div>
        <w:div w:id="601110421">
          <w:marLeft w:val="0"/>
          <w:marRight w:val="0"/>
          <w:marTop w:val="0"/>
          <w:marBottom w:val="0"/>
          <w:divBdr>
            <w:top w:val="none" w:sz="0" w:space="0" w:color="auto"/>
            <w:left w:val="none" w:sz="0" w:space="0" w:color="auto"/>
            <w:bottom w:val="none" w:sz="0" w:space="0" w:color="auto"/>
            <w:right w:val="none" w:sz="0" w:space="0" w:color="auto"/>
          </w:divBdr>
        </w:div>
        <w:div w:id="1260288892">
          <w:marLeft w:val="0"/>
          <w:marRight w:val="0"/>
          <w:marTop w:val="0"/>
          <w:marBottom w:val="0"/>
          <w:divBdr>
            <w:top w:val="none" w:sz="0" w:space="0" w:color="auto"/>
            <w:left w:val="none" w:sz="0" w:space="0" w:color="auto"/>
            <w:bottom w:val="none" w:sz="0" w:space="0" w:color="auto"/>
            <w:right w:val="none" w:sz="0" w:space="0" w:color="auto"/>
          </w:divBdr>
          <w:divsChild>
            <w:div w:id="1961298643">
              <w:marLeft w:val="0"/>
              <w:marRight w:val="0"/>
              <w:marTop w:val="0"/>
              <w:marBottom w:val="0"/>
              <w:divBdr>
                <w:top w:val="none" w:sz="0" w:space="0" w:color="auto"/>
                <w:left w:val="none" w:sz="0" w:space="0" w:color="auto"/>
                <w:bottom w:val="none" w:sz="0" w:space="0" w:color="auto"/>
                <w:right w:val="none" w:sz="0" w:space="0" w:color="auto"/>
              </w:divBdr>
            </w:div>
          </w:divsChild>
        </w:div>
        <w:div w:id="1682464461">
          <w:marLeft w:val="0"/>
          <w:marRight w:val="0"/>
          <w:marTop w:val="0"/>
          <w:marBottom w:val="0"/>
          <w:divBdr>
            <w:top w:val="none" w:sz="0" w:space="0" w:color="auto"/>
            <w:left w:val="none" w:sz="0" w:space="0" w:color="auto"/>
            <w:bottom w:val="none" w:sz="0" w:space="0" w:color="auto"/>
            <w:right w:val="none" w:sz="0" w:space="0" w:color="auto"/>
          </w:divBdr>
        </w:div>
        <w:div w:id="784272885">
          <w:marLeft w:val="0"/>
          <w:marRight w:val="0"/>
          <w:marTop w:val="0"/>
          <w:marBottom w:val="0"/>
          <w:divBdr>
            <w:top w:val="none" w:sz="0" w:space="0" w:color="auto"/>
            <w:left w:val="none" w:sz="0" w:space="0" w:color="auto"/>
            <w:bottom w:val="none" w:sz="0" w:space="0" w:color="auto"/>
            <w:right w:val="none" w:sz="0" w:space="0" w:color="auto"/>
          </w:divBdr>
          <w:divsChild>
            <w:div w:id="1894585106">
              <w:marLeft w:val="0"/>
              <w:marRight w:val="0"/>
              <w:marTop w:val="0"/>
              <w:marBottom w:val="0"/>
              <w:divBdr>
                <w:top w:val="none" w:sz="0" w:space="0" w:color="auto"/>
                <w:left w:val="none" w:sz="0" w:space="0" w:color="auto"/>
                <w:bottom w:val="none" w:sz="0" w:space="0" w:color="auto"/>
                <w:right w:val="none" w:sz="0" w:space="0" w:color="auto"/>
              </w:divBdr>
            </w:div>
          </w:divsChild>
        </w:div>
        <w:div w:id="1929919039">
          <w:marLeft w:val="0"/>
          <w:marRight w:val="0"/>
          <w:marTop w:val="0"/>
          <w:marBottom w:val="0"/>
          <w:divBdr>
            <w:top w:val="none" w:sz="0" w:space="0" w:color="auto"/>
            <w:left w:val="none" w:sz="0" w:space="0" w:color="auto"/>
            <w:bottom w:val="none" w:sz="0" w:space="0" w:color="auto"/>
            <w:right w:val="none" w:sz="0" w:space="0" w:color="auto"/>
          </w:divBdr>
        </w:div>
        <w:div w:id="18236756">
          <w:marLeft w:val="0"/>
          <w:marRight w:val="0"/>
          <w:marTop w:val="0"/>
          <w:marBottom w:val="0"/>
          <w:divBdr>
            <w:top w:val="none" w:sz="0" w:space="0" w:color="auto"/>
            <w:left w:val="none" w:sz="0" w:space="0" w:color="auto"/>
            <w:bottom w:val="none" w:sz="0" w:space="0" w:color="auto"/>
            <w:right w:val="none" w:sz="0" w:space="0" w:color="auto"/>
          </w:divBdr>
          <w:divsChild>
            <w:div w:id="216818742">
              <w:marLeft w:val="0"/>
              <w:marRight w:val="0"/>
              <w:marTop w:val="0"/>
              <w:marBottom w:val="0"/>
              <w:divBdr>
                <w:top w:val="none" w:sz="0" w:space="0" w:color="auto"/>
                <w:left w:val="none" w:sz="0" w:space="0" w:color="auto"/>
                <w:bottom w:val="none" w:sz="0" w:space="0" w:color="auto"/>
                <w:right w:val="none" w:sz="0" w:space="0" w:color="auto"/>
              </w:divBdr>
            </w:div>
          </w:divsChild>
        </w:div>
        <w:div w:id="1279143835">
          <w:marLeft w:val="0"/>
          <w:marRight w:val="0"/>
          <w:marTop w:val="0"/>
          <w:marBottom w:val="0"/>
          <w:divBdr>
            <w:top w:val="none" w:sz="0" w:space="0" w:color="auto"/>
            <w:left w:val="none" w:sz="0" w:space="0" w:color="auto"/>
            <w:bottom w:val="none" w:sz="0" w:space="0" w:color="auto"/>
            <w:right w:val="none" w:sz="0" w:space="0" w:color="auto"/>
          </w:divBdr>
        </w:div>
        <w:div w:id="382489597">
          <w:marLeft w:val="0"/>
          <w:marRight w:val="0"/>
          <w:marTop w:val="0"/>
          <w:marBottom w:val="0"/>
          <w:divBdr>
            <w:top w:val="none" w:sz="0" w:space="0" w:color="auto"/>
            <w:left w:val="none" w:sz="0" w:space="0" w:color="auto"/>
            <w:bottom w:val="none" w:sz="0" w:space="0" w:color="auto"/>
            <w:right w:val="none" w:sz="0" w:space="0" w:color="auto"/>
          </w:divBdr>
          <w:divsChild>
            <w:div w:id="1941450085">
              <w:marLeft w:val="0"/>
              <w:marRight w:val="0"/>
              <w:marTop w:val="0"/>
              <w:marBottom w:val="0"/>
              <w:divBdr>
                <w:top w:val="none" w:sz="0" w:space="0" w:color="auto"/>
                <w:left w:val="none" w:sz="0" w:space="0" w:color="auto"/>
                <w:bottom w:val="none" w:sz="0" w:space="0" w:color="auto"/>
                <w:right w:val="none" w:sz="0" w:space="0" w:color="auto"/>
              </w:divBdr>
            </w:div>
          </w:divsChild>
        </w:div>
        <w:div w:id="970481372">
          <w:marLeft w:val="0"/>
          <w:marRight w:val="0"/>
          <w:marTop w:val="0"/>
          <w:marBottom w:val="0"/>
          <w:divBdr>
            <w:top w:val="none" w:sz="0" w:space="0" w:color="auto"/>
            <w:left w:val="none" w:sz="0" w:space="0" w:color="auto"/>
            <w:bottom w:val="none" w:sz="0" w:space="0" w:color="auto"/>
            <w:right w:val="none" w:sz="0" w:space="0" w:color="auto"/>
          </w:divBdr>
        </w:div>
        <w:div w:id="1765606649">
          <w:marLeft w:val="0"/>
          <w:marRight w:val="0"/>
          <w:marTop w:val="0"/>
          <w:marBottom w:val="0"/>
          <w:divBdr>
            <w:top w:val="none" w:sz="0" w:space="0" w:color="auto"/>
            <w:left w:val="none" w:sz="0" w:space="0" w:color="auto"/>
            <w:bottom w:val="none" w:sz="0" w:space="0" w:color="auto"/>
            <w:right w:val="none" w:sz="0" w:space="0" w:color="auto"/>
          </w:divBdr>
          <w:divsChild>
            <w:div w:id="795371847">
              <w:marLeft w:val="0"/>
              <w:marRight w:val="0"/>
              <w:marTop w:val="0"/>
              <w:marBottom w:val="0"/>
              <w:divBdr>
                <w:top w:val="none" w:sz="0" w:space="0" w:color="auto"/>
                <w:left w:val="none" w:sz="0" w:space="0" w:color="auto"/>
                <w:bottom w:val="none" w:sz="0" w:space="0" w:color="auto"/>
                <w:right w:val="none" w:sz="0" w:space="0" w:color="auto"/>
              </w:divBdr>
            </w:div>
          </w:divsChild>
        </w:div>
        <w:div w:id="1305890913">
          <w:marLeft w:val="0"/>
          <w:marRight w:val="0"/>
          <w:marTop w:val="0"/>
          <w:marBottom w:val="0"/>
          <w:divBdr>
            <w:top w:val="none" w:sz="0" w:space="0" w:color="auto"/>
            <w:left w:val="none" w:sz="0" w:space="0" w:color="auto"/>
            <w:bottom w:val="none" w:sz="0" w:space="0" w:color="auto"/>
            <w:right w:val="none" w:sz="0" w:space="0" w:color="auto"/>
          </w:divBdr>
        </w:div>
        <w:div w:id="551234900">
          <w:marLeft w:val="0"/>
          <w:marRight w:val="0"/>
          <w:marTop w:val="0"/>
          <w:marBottom w:val="0"/>
          <w:divBdr>
            <w:top w:val="none" w:sz="0" w:space="0" w:color="auto"/>
            <w:left w:val="none" w:sz="0" w:space="0" w:color="auto"/>
            <w:bottom w:val="none" w:sz="0" w:space="0" w:color="auto"/>
            <w:right w:val="none" w:sz="0" w:space="0" w:color="auto"/>
          </w:divBdr>
          <w:divsChild>
            <w:div w:id="780564185">
              <w:marLeft w:val="0"/>
              <w:marRight w:val="0"/>
              <w:marTop w:val="0"/>
              <w:marBottom w:val="0"/>
              <w:divBdr>
                <w:top w:val="none" w:sz="0" w:space="0" w:color="auto"/>
                <w:left w:val="none" w:sz="0" w:space="0" w:color="auto"/>
                <w:bottom w:val="none" w:sz="0" w:space="0" w:color="auto"/>
                <w:right w:val="none" w:sz="0" w:space="0" w:color="auto"/>
              </w:divBdr>
            </w:div>
          </w:divsChild>
        </w:div>
        <w:div w:id="1179196825">
          <w:marLeft w:val="0"/>
          <w:marRight w:val="0"/>
          <w:marTop w:val="300"/>
          <w:marBottom w:val="0"/>
          <w:divBdr>
            <w:top w:val="none" w:sz="0" w:space="0" w:color="auto"/>
            <w:left w:val="none" w:sz="0" w:space="0" w:color="auto"/>
            <w:bottom w:val="none" w:sz="0" w:space="0" w:color="auto"/>
            <w:right w:val="none" w:sz="0" w:space="0" w:color="auto"/>
          </w:divBdr>
          <w:divsChild>
            <w:div w:id="707414830">
              <w:marLeft w:val="0"/>
              <w:marRight w:val="0"/>
              <w:marTop w:val="0"/>
              <w:marBottom w:val="0"/>
              <w:divBdr>
                <w:top w:val="none" w:sz="0" w:space="0" w:color="auto"/>
                <w:left w:val="none" w:sz="0" w:space="0" w:color="auto"/>
                <w:bottom w:val="none" w:sz="0" w:space="0" w:color="auto"/>
                <w:right w:val="none" w:sz="0" w:space="0" w:color="auto"/>
              </w:divBdr>
              <w:divsChild>
                <w:div w:id="203838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12678">
          <w:marLeft w:val="0"/>
          <w:marRight w:val="0"/>
          <w:marTop w:val="300"/>
          <w:marBottom w:val="0"/>
          <w:divBdr>
            <w:top w:val="none" w:sz="0" w:space="0" w:color="auto"/>
            <w:left w:val="none" w:sz="0" w:space="0" w:color="auto"/>
            <w:bottom w:val="none" w:sz="0" w:space="0" w:color="auto"/>
            <w:right w:val="none" w:sz="0" w:space="0" w:color="auto"/>
          </w:divBdr>
          <w:divsChild>
            <w:div w:id="583417091">
              <w:marLeft w:val="0"/>
              <w:marRight w:val="0"/>
              <w:marTop w:val="0"/>
              <w:marBottom w:val="0"/>
              <w:divBdr>
                <w:top w:val="none" w:sz="0" w:space="0" w:color="auto"/>
                <w:left w:val="none" w:sz="0" w:space="0" w:color="auto"/>
                <w:bottom w:val="none" w:sz="0" w:space="0" w:color="auto"/>
                <w:right w:val="none" w:sz="0" w:space="0" w:color="auto"/>
              </w:divBdr>
              <w:divsChild>
                <w:div w:id="210541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284800">
          <w:marLeft w:val="0"/>
          <w:marRight w:val="0"/>
          <w:marTop w:val="300"/>
          <w:marBottom w:val="0"/>
          <w:divBdr>
            <w:top w:val="none" w:sz="0" w:space="0" w:color="auto"/>
            <w:left w:val="none" w:sz="0" w:space="0" w:color="auto"/>
            <w:bottom w:val="none" w:sz="0" w:space="0" w:color="auto"/>
            <w:right w:val="none" w:sz="0" w:space="0" w:color="auto"/>
          </w:divBdr>
          <w:divsChild>
            <w:div w:id="744304861">
              <w:marLeft w:val="0"/>
              <w:marRight w:val="0"/>
              <w:marTop w:val="0"/>
              <w:marBottom w:val="0"/>
              <w:divBdr>
                <w:top w:val="none" w:sz="0" w:space="0" w:color="auto"/>
                <w:left w:val="none" w:sz="0" w:space="0" w:color="auto"/>
                <w:bottom w:val="none" w:sz="0" w:space="0" w:color="auto"/>
                <w:right w:val="none" w:sz="0" w:space="0" w:color="auto"/>
              </w:divBdr>
              <w:divsChild>
                <w:div w:id="20849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6428">
          <w:marLeft w:val="0"/>
          <w:marRight w:val="0"/>
          <w:marTop w:val="300"/>
          <w:marBottom w:val="0"/>
          <w:divBdr>
            <w:top w:val="none" w:sz="0" w:space="0" w:color="auto"/>
            <w:left w:val="none" w:sz="0" w:space="0" w:color="auto"/>
            <w:bottom w:val="none" w:sz="0" w:space="0" w:color="auto"/>
            <w:right w:val="none" w:sz="0" w:space="0" w:color="auto"/>
          </w:divBdr>
          <w:divsChild>
            <w:div w:id="810176000">
              <w:marLeft w:val="0"/>
              <w:marRight w:val="0"/>
              <w:marTop w:val="0"/>
              <w:marBottom w:val="0"/>
              <w:divBdr>
                <w:top w:val="none" w:sz="0" w:space="0" w:color="auto"/>
                <w:left w:val="none" w:sz="0" w:space="0" w:color="auto"/>
                <w:bottom w:val="none" w:sz="0" w:space="0" w:color="auto"/>
                <w:right w:val="none" w:sz="0" w:space="0" w:color="auto"/>
              </w:divBdr>
              <w:divsChild>
                <w:div w:id="81391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40189">
      <w:bodyDiv w:val="1"/>
      <w:marLeft w:val="0"/>
      <w:marRight w:val="0"/>
      <w:marTop w:val="0"/>
      <w:marBottom w:val="0"/>
      <w:divBdr>
        <w:top w:val="none" w:sz="0" w:space="0" w:color="auto"/>
        <w:left w:val="none" w:sz="0" w:space="0" w:color="auto"/>
        <w:bottom w:val="none" w:sz="0" w:space="0" w:color="auto"/>
        <w:right w:val="none" w:sz="0" w:space="0" w:color="auto"/>
      </w:divBdr>
      <w:divsChild>
        <w:div w:id="1310750899">
          <w:marLeft w:val="0"/>
          <w:marRight w:val="0"/>
          <w:marTop w:val="0"/>
          <w:marBottom w:val="0"/>
          <w:divBdr>
            <w:top w:val="none" w:sz="0" w:space="0" w:color="auto"/>
            <w:left w:val="none" w:sz="0" w:space="0" w:color="auto"/>
            <w:bottom w:val="none" w:sz="0" w:space="0" w:color="auto"/>
            <w:right w:val="none" w:sz="0" w:space="0" w:color="auto"/>
          </w:divBdr>
        </w:div>
        <w:div w:id="745036161">
          <w:marLeft w:val="0"/>
          <w:marRight w:val="0"/>
          <w:marTop w:val="0"/>
          <w:marBottom w:val="0"/>
          <w:divBdr>
            <w:top w:val="none" w:sz="0" w:space="0" w:color="auto"/>
            <w:left w:val="none" w:sz="0" w:space="0" w:color="auto"/>
            <w:bottom w:val="none" w:sz="0" w:space="0" w:color="auto"/>
            <w:right w:val="none" w:sz="0" w:space="0" w:color="auto"/>
          </w:divBdr>
          <w:divsChild>
            <w:div w:id="580022384">
              <w:marLeft w:val="0"/>
              <w:marRight w:val="0"/>
              <w:marTop w:val="0"/>
              <w:marBottom w:val="0"/>
              <w:divBdr>
                <w:top w:val="none" w:sz="0" w:space="0" w:color="auto"/>
                <w:left w:val="none" w:sz="0" w:space="0" w:color="auto"/>
                <w:bottom w:val="none" w:sz="0" w:space="0" w:color="auto"/>
                <w:right w:val="none" w:sz="0" w:space="0" w:color="auto"/>
              </w:divBdr>
            </w:div>
          </w:divsChild>
        </w:div>
        <w:div w:id="1200048114">
          <w:marLeft w:val="0"/>
          <w:marRight w:val="0"/>
          <w:marTop w:val="0"/>
          <w:marBottom w:val="0"/>
          <w:divBdr>
            <w:top w:val="none" w:sz="0" w:space="0" w:color="auto"/>
            <w:left w:val="none" w:sz="0" w:space="0" w:color="auto"/>
            <w:bottom w:val="none" w:sz="0" w:space="0" w:color="auto"/>
            <w:right w:val="none" w:sz="0" w:space="0" w:color="auto"/>
          </w:divBdr>
        </w:div>
        <w:div w:id="1973512934">
          <w:marLeft w:val="0"/>
          <w:marRight w:val="0"/>
          <w:marTop w:val="0"/>
          <w:marBottom w:val="0"/>
          <w:divBdr>
            <w:top w:val="none" w:sz="0" w:space="0" w:color="auto"/>
            <w:left w:val="none" w:sz="0" w:space="0" w:color="auto"/>
            <w:bottom w:val="none" w:sz="0" w:space="0" w:color="auto"/>
            <w:right w:val="none" w:sz="0" w:space="0" w:color="auto"/>
          </w:divBdr>
          <w:divsChild>
            <w:div w:id="574707584">
              <w:marLeft w:val="0"/>
              <w:marRight w:val="0"/>
              <w:marTop w:val="0"/>
              <w:marBottom w:val="0"/>
              <w:divBdr>
                <w:top w:val="none" w:sz="0" w:space="0" w:color="auto"/>
                <w:left w:val="none" w:sz="0" w:space="0" w:color="auto"/>
                <w:bottom w:val="none" w:sz="0" w:space="0" w:color="auto"/>
                <w:right w:val="none" w:sz="0" w:space="0" w:color="auto"/>
              </w:divBdr>
            </w:div>
          </w:divsChild>
        </w:div>
        <w:div w:id="732195080">
          <w:marLeft w:val="0"/>
          <w:marRight w:val="0"/>
          <w:marTop w:val="0"/>
          <w:marBottom w:val="0"/>
          <w:divBdr>
            <w:top w:val="none" w:sz="0" w:space="0" w:color="auto"/>
            <w:left w:val="none" w:sz="0" w:space="0" w:color="auto"/>
            <w:bottom w:val="none" w:sz="0" w:space="0" w:color="auto"/>
            <w:right w:val="none" w:sz="0" w:space="0" w:color="auto"/>
          </w:divBdr>
        </w:div>
        <w:div w:id="1371809256">
          <w:marLeft w:val="0"/>
          <w:marRight w:val="0"/>
          <w:marTop w:val="0"/>
          <w:marBottom w:val="0"/>
          <w:divBdr>
            <w:top w:val="none" w:sz="0" w:space="0" w:color="auto"/>
            <w:left w:val="none" w:sz="0" w:space="0" w:color="auto"/>
            <w:bottom w:val="none" w:sz="0" w:space="0" w:color="auto"/>
            <w:right w:val="none" w:sz="0" w:space="0" w:color="auto"/>
          </w:divBdr>
          <w:divsChild>
            <w:div w:id="1887403522">
              <w:marLeft w:val="0"/>
              <w:marRight w:val="0"/>
              <w:marTop w:val="0"/>
              <w:marBottom w:val="0"/>
              <w:divBdr>
                <w:top w:val="none" w:sz="0" w:space="0" w:color="auto"/>
                <w:left w:val="none" w:sz="0" w:space="0" w:color="auto"/>
                <w:bottom w:val="none" w:sz="0" w:space="0" w:color="auto"/>
                <w:right w:val="none" w:sz="0" w:space="0" w:color="auto"/>
              </w:divBdr>
            </w:div>
          </w:divsChild>
        </w:div>
        <w:div w:id="1154371616">
          <w:marLeft w:val="0"/>
          <w:marRight w:val="0"/>
          <w:marTop w:val="0"/>
          <w:marBottom w:val="0"/>
          <w:divBdr>
            <w:top w:val="none" w:sz="0" w:space="0" w:color="auto"/>
            <w:left w:val="none" w:sz="0" w:space="0" w:color="auto"/>
            <w:bottom w:val="none" w:sz="0" w:space="0" w:color="auto"/>
            <w:right w:val="none" w:sz="0" w:space="0" w:color="auto"/>
          </w:divBdr>
        </w:div>
        <w:div w:id="868102659">
          <w:marLeft w:val="0"/>
          <w:marRight w:val="0"/>
          <w:marTop w:val="0"/>
          <w:marBottom w:val="0"/>
          <w:divBdr>
            <w:top w:val="none" w:sz="0" w:space="0" w:color="auto"/>
            <w:left w:val="none" w:sz="0" w:space="0" w:color="auto"/>
            <w:bottom w:val="none" w:sz="0" w:space="0" w:color="auto"/>
            <w:right w:val="none" w:sz="0" w:space="0" w:color="auto"/>
          </w:divBdr>
          <w:divsChild>
            <w:div w:id="2061517933">
              <w:marLeft w:val="0"/>
              <w:marRight w:val="0"/>
              <w:marTop w:val="0"/>
              <w:marBottom w:val="0"/>
              <w:divBdr>
                <w:top w:val="none" w:sz="0" w:space="0" w:color="auto"/>
                <w:left w:val="none" w:sz="0" w:space="0" w:color="auto"/>
                <w:bottom w:val="none" w:sz="0" w:space="0" w:color="auto"/>
                <w:right w:val="none" w:sz="0" w:space="0" w:color="auto"/>
              </w:divBdr>
            </w:div>
          </w:divsChild>
        </w:div>
        <w:div w:id="1157451920">
          <w:marLeft w:val="0"/>
          <w:marRight w:val="0"/>
          <w:marTop w:val="0"/>
          <w:marBottom w:val="0"/>
          <w:divBdr>
            <w:top w:val="none" w:sz="0" w:space="0" w:color="auto"/>
            <w:left w:val="none" w:sz="0" w:space="0" w:color="auto"/>
            <w:bottom w:val="none" w:sz="0" w:space="0" w:color="auto"/>
            <w:right w:val="none" w:sz="0" w:space="0" w:color="auto"/>
          </w:divBdr>
        </w:div>
        <w:div w:id="1995066958">
          <w:marLeft w:val="0"/>
          <w:marRight w:val="0"/>
          <w:marTop w:val="0"/>
          <w:marBottom w:val="0"/>
          <w:divBdr>
            <w:top w:val="none" w:sz="0" w:space="0" w:color="auto"/>
            <w:left w:val="none" w:sz="0" w:space="0" w:color="auto"/>
            <w:bottom w:val="none" w:sz="0" w:space="0" w:color="auto"/>
            <w:right w:val="none" w:sz="0" w:space="0" w:color="auto"/>
          </w:divBdr>
          <w:divsChild>
            <w:div w:id="1386366237">
              <w:marLeft w:val="0"/>
              <w:marRight w:val="0"/>
              <w:marTop w:val="0"/>
              <w:marBottom w:val="0"/>
              <w:divBdr>
                <w:top w:val="none" w:sz="0" w:space="0" w:color="auto"/>
                <w:left w:val="none" w:sz="0" w:space="0" w:color="auto"/>
                <w:bottom w:val="none" w:sz="0" w:space="0" w:color="auto"/>
                <w:right w:val="none" w:sz="0" w:space="0" w:color="auto"/>
              </w:divBdr>
            </w:div>
          </w:divsChild>
        </w:div>
        <w:div w:id="415982989">
          <w:marLeft w:val="0"/>
          <w:marRight w:val="0"/>
          <w:marTop w:val="0"/>
          <w:marBottom w:val="0"/>
          <w:divBdr>
            <w:top w:val="none" w:sz="0" w:space="0" w:color="auto"/>
            <w:left w:val="none" w:sz="0" w:space="0" w:color="auto"/>
            <w:bottom w:val="none" w:sz="0" w:space="0" w:color="auto"/>
            <w:right w:val="none" w:sz="0" w:space="0" w:color="auto"/>
          </w:divBdr>
        </w:div>
        <w:div w:id="801114548">
          <w:marLeft w:val="0"/>
          <w:marRight w:val="0"/>
          <w:marTop w:val="0"/>
          <w:marBottom w:val="0"/>
          <w:divBdr>
            <w:top w:val="none" w:sz="0" w:space="0" w:color="auto"/>
            <w:left w:val="none" w:sz="0" w:space="0" w:color="auto"/>
            <w:bottom w:val="none" w:sz="0" w:space="0" w:color="auto"/>
            <w:right w:val="none" w:sz="0" w:space="0" w:color="auto"/>
          </w:divBdr>
          <w:divsChild>
            <w:div w:id="1871186536">
              <w:marLeft w:val="0"/>
              <w:marRight w:val="0"/>
              <w:marTop w:val="0"/>
              <w:marBottom w:val="0"/>
              <w:divBdr>
                <w:top w:val="none" w:sz="0" w:space="0" w:color="auto"/>
                <w:left w:val="none" w:sz="0" w:space="0" w:color="auto"/>
                <w:bottom w:val="none" w:sz="0" w:space="0" w:color="auto"/>
                <w:right w:val="none" w:sz="0" w:space="0" w:color="auto"/>
              </w:divBdr>
            </w:div>
          </w:divsChild>
        </w:div>
        <w:div w:id="1044526871">
          <w:marLeft w:val="0"/>
          <w:marRight w:val="0"/>
          <w:marTop w:val="0"/>
          <w:marBottom w:val="0"/>
          <w:divBdr>
            <w:top w:val="none" w:sz="0" w:space="0" w:color="auto"/>
            <w:left w:val="none" w:sz="0" w:space="0" w:color="auto"/>
            <w:bottom w:val="none" w:sz="0" w:space="0" w:color="auto"/>
            <w:right w:val="none" w:sz="0" w:space="0" w:color="auto"/>
          </w:divBdr>
        </w:div>
        <w:div w:id="1036811912">
          <w:marLeft w:val="0"/>
          <w:marRight w:val="0"/>
          <w:marTop w:val="0"/>
          <w:marBottom w:val="0"/>
          <w:divBdr>
            <w:top w:val="none" w:sz="0" w:space="0" w:color="auto"/>
            <w:left w:val="none" w:sz="0" w:space="0" w:color="auto"/>
            <w:bottom w:val="none" w:sz="0" w:space="0" w:color="auto"/>
            <w:right w:val="none" w:sz="0" w:space="0" w:color="auto"/>
          </w:divBdr>
          <w:divsChild>
            <w:div w:id="20013404">
              <w:marLeft w:val="0"/>
              <w:marRight w:val="0"/>
              <w:marTop w:val="0"/>
              <w:marBottom w:val="0"/>
              <w:divBdr>
                <w:top w:val="none" w:sz="0" w:space="0" w:color="auto"/>
                <w:left w:val="none" w:sz="0" w:space="0" w:color="auto"/>
                <w:bottom w:val="none" w:sz="0" w:space="0" w:color="auto"/>
                <w:right w:val="none" w:sz="0" w:space="0" w:color="auto"/>
              </w:divBdr>
            </w:div>
          </w:divsChild>
        </w:div>
        <w:div w:id="1923754844">
          <w:marLeft w:val="0"/>
          <w:marRight w:val="0"/>
          <w:marTop w:val="300"/>
          <w:marBottom w:val="0"/>
          <w:divBdr>
            <w:top w:val="none" w:sz="0" w:space="0" w:color="auto"/>
            <w:left w:val="none" w:sz="0" w:space="0" w:color="auto"/>
            <w:bottom w:val="none" w:sz="0" w:space="0" w:color="auto"/>
            <w:right w:val="none" w:sz="0" w:space="0" w:color="auto"/>
          </w:divBdr>
          <w:divsChild>
            <w:div w:id="883444137">
              <w:marLeft w:val="0"/>
              <w:marRight w:val="0"/>
              <w:marTop w:val="0"/>
              <w:marBottom w:val="0"/>
              <w:divBdr>
                <w:top w:val="none" w:sz="0" w:space="0" w:color="auto"/>
                <w:left w:val="none" w:sz="0" w:space="0" w:color="auto"/>
                <w:bottom w:val="none" w:sz="0" w:space="0" w:color="auto"/>
                <w:right w:val="none" w:sz="0" w:space="0" w:color="auto"/>
              </w:divBdr>
              <w:divsChild>
                <w:div w:id="137187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786761">
          <w:marLeft w:val="0"/>
          <w:marRight w:val="0"/>
          <w:marTop w:val="300"/>
          <w:marBottom w:val="0"/>
          <w:divBdr>
            <w:top w:val="none" w:sz="0" w:space="0" w:color="auto"/>
            <w:left w:val="none" w:sz="0" w:space="0" w:color="auto"/>
            <w:bottom w:val="none" w:sz="0" w:space="0" w:color="auto"/>
            <w:right w:val="none" w:sz="0" w:space="0" w:color="auto"/>
          </w:divBdr>
          <w:divsChild>
            <w:div w:id="2111122079">
              <w:marLeft w:val="0"/>
              <w:marRight w:val="0"/>
              <w:marTop w:val="0"/>
              <w:marBottom w:val="0"/>
              <w:divBdr>
                <w:top w:val="none" w:sz="0" w:space="0" w:color="auto"/>
                <w:left w:val="none" w:sz="0" w:space="0" w:color="auto"/>
                <w:bottom w:val="none" w:sz="0" w:space="0" w:color="auto"/>
                <w:right w:val="none" w:sz="0" w:space="0" w:color="auto"/>
              </w:divBdr>
              <w:divsChild>
                <w:div w:id="17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76914">
          <w:marLeft w:val="0"/>
          <w:marRight w:val="0"/>
          <w:marTop w:val="300"/>
          <w:marBottom w:val="0"/>
          <w:divBdr>
            <w:top w:val="none" w:sz="0" w:space="0" w:color="auto"/>
            <w:left w:val="none" w:sz="0" w:space="0" w:color="auto"/>
            <w:bottom w:val="none" w:sz="0" w:space="0" w:color="auto"/>
            <w:right w:val="none" w:sz="0" w:space="0" w:color="auto"/>
          </w:divBdr>
          <w:divsChild>
            <w:div w:id="1525827498">
              <w:marLeft w:val="0"/>
              <w:marRight w:val="0"/>
              <w:marTop w:val="0"/>
              <w:marBottom w:val="0"/>
              <w:divBdr>
                <w:top w:val="none" w:sz="0" w:space="0" w:color="auto"/>
                <w:left w:val="none" w:sz="0" w:space="0" w:color="auto"/>
                <w:bottom w:val="none" w:sz="0" w:space="0" w:color="auto"/>
                <w:right w:val="none" w:sz="0" w:space="0" w:color="auto"/>
              </w:divBdr>
              <w:divsChild>
                <w:div w:id="211925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068226">
          <w:marLeft w:val="0"/>
          <w:marRight w:val="0"/>
          <w:marTop w:val="300"/>
          <w:marBottom w:val="0"/>
          <w:divBdr>
            <w:top w:val="none" w:sz="0" w:space="0" w:color="auto"/>
            <w:left w:val="none" w:sz="0" w:space="0" w:color="auto"/>
            <w:bottom w:val="none" w:sz="0" w:space="0" w:color="auto"/>
            <w:right w:val="none" w:sz="0" w:space="0" w:color="auto"/>
          </w:divBdr>
          <w:divsChild>
            <w:div w:id="1868790535">
              <w:marLeft w:val="0"/>
              <w:marRight w:val="0"/>
              <w:marTop w:val="0"/>
              <w:marBottom w:val="0"/>
              <w:divBdr>
                <w:top w:val="none" w:sz="0" w:space="0" w:color="auto"/>
                <w:left w:val="none" w:sz="0" w:space="0" w:color="auto"/>
                <w:bottom w:val="none" w:sz="0" w:space="0" w:color="auto"/>
                <w:right w:val="none" w:sz="0" w:space="0" w:color="auto"/>
              </w:divBdr>
              <w:divsChild>
                <w:div w:id="94419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7308">
      <w:bodyDiv w:val="1"/>
      <w:marLeft w:val="0"/>
      <w:marRight w:val="0"/>
      <w:marTop w:val="0"/>
      <w:marBottom w:val="0"/>
      <w:divBdr>
        <w:top w:val="none" w:sz="0" w:space="0" w:color="auto"/>
        <w:left w:val="none" w:sz="0" w:space="0" w:color="auto"/>
        <w:bottom w:val="none" w:sz="0" w:space="0" w:color="auto"/>
        <w:right w:val="none" w:sz="0" w:space="0" w:color="auto"/>
      </w:divBdr>
      <w:divsChild>
        <w:div w:id="820543173">
          <w:marLeft w:val="0"/>
          <w:marRight w:val="0"/>
          <w:marTop w:val="0"/>
          <w:marBottom w:val="0"/>
          <w:divBdr>
            <w:top w:val="none" w:sz="0" w:space="0" w:color="auto"/>
            <w:left w:val="none" w:sz="0" w:space="0" w:color="auto"/>
            <w:bottom w:val="none" w:sz="0" w:space="0" w:color="auto"/>
            <w:right w:val="none" w:sz="0" w:space="0" w:color="auto"/>
          </w:divBdr>
        </w:div>
        <w:div w:id="1748259786">
          <w:marLeft w:val="0"/>
          <w:marRight w:val="0"/>
          <w:marTop w:val="0"/>
          <w:marBottom w:val="0"/>
          <w:divBdr>
            <w:top w:val="none" w:sz="0" w:space="0" w:color="auto"/>
            <w:left w:val="none" w:sz="0" w:space="0" w:color="auto"/>
            <w:bottom w:val="none" w:sz="0" w:space="0" w:color="auto"/>
            <w:right w:val="none" w:sz="0" w:space="0" w:color="auto"/>
          </w:divBdr>
          <w:divsChild>
            <w:div w:id="1739858932">
              <w:marLeft w:val="0"/>
              <w:marRight w:val="0"/>
              <w:marTop w:val="0"/>
              <w:marBottom w:val="0"/>
              <w:divBdr>
                <w:top w:val="none" w:sz="0" w:space="0" w:color="auto"/>
                <w:left w:val="none" w:sz="0" w:space="0" w:color="auto"/>
                <w:bottom w:val="none" w:sz="0" w:space="0" w:color="auto"/>
                <w:right w:val="none" w:sz="0" w:space="0" w:color="auto"/>
              </w:divBdr>
            </w:div>
          </w:divsChild>
        </w:div>
        <w:div w:id="2050566448">
          <w:marLeft w:val="0"/>
          <w:marRight w:val="0"/>
          <w:marTop w:val="0"/>
          <w:marBottom w:val="0"/>
          <w:divBdr>
            <w:top w:val="none" w:sz="0" w:space="0" w:color="auto"/>
            <w:left w:val="none" w:sz="0" w:space="0" w:color="auto"/>
            <w:bottom w:val="none" w:sz="0" w:space="0" w:color="auto"/>
            <w:right w:val="none" w:sz="0" w:space="0" w:color="auto"/>
          </w:divBdr>
        </w:div>
        <w:div w:id="406461532">
          <w:marLeft w:val="0"/>
          <w:marRight w:val="0"/>
          <w:marTop w:val="0"/>
          <w:marBottom w:val="0"/>
          <w:divBdr>
            <w:top w:val="none" w:sz="0" w:space="0" w:color="auto"/>
            <w:left w:val="none" w:sz="0" w:space="0" w:color="auto"/>
            <w:bottom w:val="none" w:sz="0" w:space="0" w:color="auto"/>
            <w:right w:val="none" w:sz="0" w:space="0" w:color="auto"/>
          </w:divBdr>
          <w:divsChild>
            <w:div w:id="560094822">
              <w:marLeft w:val="0"/>
              <w:marRight w:val="0"/>
              <w:marTop w:val="0"/>
              <w:marBottom w:val="0"/>
              <w:divBdr>
                <w:top w:val="none" w:sz="0" w:space="0" w:color="auto"/>
                <w:left w:val="none" w:sz="0" w:space="0" w:color="auto"/>
                <w:bottom w:val="none" w:sz="0" w:space="0" w:color="auto"/>
                <w:right w:val="none" w:sz="0" w:space="0" w:color="auto"/>
              </w:divBdr>
            </w:div>
          </w:divsChild>
        </w:div>
        <w:div w:id="1972831654">
          <w:marLeft w:val="0"/>
          <w:marRight w:val="0"/>
          <w:marTop w:val="0"/>
          <w:marBottom w:val="0"/>
          <w:divBdr>
            <w:top w:val="none" w:sz="0" w:space="0" w:color="auto"/>
            <w:left w:val="none" w:sz="0" w:space="0" w:color="auto"/>
            <w:bottom w:val="none" w:sz="0" w:space="0" w:color="auto"/>
            <w:right w:val="none" w:sz="0" w:space="0" w:color="auto"/>
          </w:divBdr>
        </w:div>
        <w:div w:id="424693545">
          <w:marLeft w:val="0"/>
          <w:marRight w:val="0"/>
          <w:marTop w:val="0"/>
          <w:marBottom w:val="0"/>
          <w:divBdr>
            <w:top w:val="none" w:sz="0" w:space="0" w:color="auto"/>
            <w:left w:val="none" w:sz="0" w:space="0" w:color="auto"/>
            <w:bottom w:val="none" w:sz="0" w:space="0" w:color="auto"/>
            <w:right w:val="none" w:sz="0" w:space="0" w:color="auto"/>
          </w:divBdr>
          <w:divsChild>
            <w:div w:id="1049232368">
              <w:marLeft w:val="0"/>
              <w:marRight w:val="0"/>
              <w:marTop w:val="0"/>
              <w:marBottom w:val="0"/>
              <w:divBdr>
                <w:top w:val="none" w:sz="0" w:space="0" w:color="auto"/>
                <w:left w:val="none" w:sz="0" w:space="0" w:color="auto"/>
                <w:bottom w:val="none" w:sz="0" w:space="0" w:color="auto"/>
                <w:right w:val="none" w:sz="0" w:space="0" w:color="auto"/>
              </w:divBdr>
            </w:div>
          </w:divsChild>
        </w:div>
        <w:div w:id="2066100069">
          <w:marLeft w:val="0"/>
          <w:marRight w:val="0"/>
          <w:marTop w:val="0"/>
          <w:marBottom w:val="0"/>
          <w:divBdr>
            <w:top w:val="none" w:sz="0" w:space="0" w:color="auto"/>
            <w:left w:val="none" w:sz="0" w:space="0" w:color="auto"/>
            <w:bottom w:val="none" w:sz="0" w:space="0" w:color="auto"/>
            <w:right w:val="none" w:sz="0" w:space="0" w:color="auto"/>
          </w:divBdr>
        </w:div>
        <w:div w:id="530731105">
          <w:marLeft w:val="0"/>
          <w:marRight w:val="0"/>
          <w:marTop w:val="0"/>
          <w:marBottom w:val="0"/>
          <w:divBdr>
            <w:top w:val="none" w:sz="0" w:space="0" w:color="auto"/>
            <w:left w:val="none" w:sz="0" w:space="0" w:color="auto"/>
            <w:bottom w:val="none" w:sz="0" w:space="0" w:color="auto"/>
            <w:right w:val="none" w:sz="0" w:space="0" w:color="auto"/>
          </w:divBdr>
          <w:divsChild>
            <w:div w:id="1164050626">
              <w:marLeft w:val="0"/>
              <w:marRight w:val="0"/>
              <w:marTop w:val="0"/>
              <w:marBottom w:val="0"/>
              <w:divBdr>
                <w:top w:val="none" w:sz="0" w:space="0" w:color="auto"/>
                <w:left w:val="none" w:sz="0" w:space="0" w:color="auto"/>
                <w:bottom w:val="none" w:sz="0" w:space="0" w:color="auto"/>
                <w:right w:val="none" w:sz="0" w:space="0" w:color="auto"/>
              </w:divBdr>
            </w:div>
          </w:divsChild>
        </w:div>
        <w:div w:id="1052384468">
          <w:marLeft w:val="0"/>
          <w:marRight w:val="0"/>
          <w:marTop w:val="0"/>
          <w:marBottom w:val="0"/>
          <w:divBdr>
            <w:top w:val="none" w:sz="0" w:space="0" w:color="auto"/>
            <w:left w:val="none" w:sz="0" w:space="0" w:color="auto"/>
            <w:bottom w:val="none" w:sz="0" w:space="0" w:color="auto"/>
            <w:right w:val="none" w:sz="0" w:space="0" w:color="auto"/>
          </w:divBdr>
        </w:div>
        <w:div w:id="369577284">
          <w:marLeft w:val="0"/>
          <w:marRight w:val="0"/>
          <w:marTop w:val="0"/>
          <w:marBottom w:val="0"/>
          <w:divBdr>
            <w:top w:val="none" w:sz="0" w:space="0" w:color="auto"/>
            <w:left w:val="none" w:sz="0" w:space="0" w:color="auto"/>
            <w:bottom w:val="none" w:sz="0" w:space="0" w:color="auto"/>
            <w:right w:val="none" w:sz="0" w:space="0" w:color="auto"/>
          </w:divBdr>
          <w:divsChild>
            <w:div w:id="71781575">
              <w:marLeft w:val="0"/>
              <w:marRight w:val="0"/>
              <w:marTop w:val="0"/>
              <w:marBottom w:val="0"/>
              <w:divBdr>
                <w:top w:val="none" w:sz="0" w:space="0" w:color="auto"/>
                <w:left w:val="none" w:sz="0" w:space="0" w:color="auto"/>
                <w:bottom w:val="none" w:sz="0" w:space="0" w:color="auto"/>
                <w:right w:val="none" w:sz="0" w:space="0" w:color="auto"/>
              </w:divBdr>
            </w:div>
          </w:divsChild>
        </w:div>
        <w:div w:id="1488861037">
          <w:marLeft w:val="0"/>
          <w:marRight w:val="0"/>
          <w:marTop w:val="0"/>
          <w:marBottom w:val="0"/>
          <w:divBdr>
            <w:top w:val="none" w:sz="0" w:space="0" w:color="auto"/>
            <w:left w:val="none" w:sz="0" w:space="0" w:color="auto"/>
            <w:bottom w:val="none" w:sz="0" w:space="0" w:color="auto"/>
            <w:right w:val="none" w:sz="0" w:space="0" w:color="auto"/>
          </w:divBdr>
        </w:div>
        <w:div w:id="90978760">
          <w:marLeft w:val="0"/>
          <w:marRight w:val="0"/>
          <w:marTop w:val="0"/>
          <w:marBottom w:val="0"/>
          <w:divBdr>
            <w:top w:val="none" w:sz="0" w:space="0" w:color="auto"/>
            <w:left w:val="none" w:sz="0" w:space="0" w:color="auto"/>
            <w:bottom w:val="none" w:sz="0" w:space="0" w:color="auto"/>
            <w:right w:val="none" w:sz="0" w:space="0" w:color="auto"/>
          </w:divBdr>
          <w:divsChild>
            <w:div w:id="1480683004">
              <w:marLeft w:val="0"/>
              <w:marRight w:val="0"/>
              <w:marTop w:val="0"/>
              <w:marBottom w:val="0"/>
              <w:divBdr>
                <w:top w:val="none" w:sz="0" w:space="0" w:color="auto"/>
                <w:left w:val="none" w:sz="0" w:space="0" w:color="auto"/>
                <w:bottom w:val="none" w:sz="0" w:space="0" w:color="auto"/>
                <w:right w:val="none" w:sz="0" w:space="0" w:color="auto"/>
              </w:divBdr>
            </w:div>
          </w:divsChild>
        </w:div>
        <w:div w:id="1344434378">
          <w:marLeft w:val="0"/>
          <w:marRight w:val="0"/>
          <w:marTop w:val="0"/>
          <w:marBottom w:val="0"/>
          <w:divBdr>
            <w:top w:val="none" w:sz="0" w:space="0" w:color="auto"/>
            <w:left w:val="none" w:sz="0" w:space="0" w:color="auto"/>
            <w:bottom w:val="none" w:sz="0" w:space="0" w:color="auto"/>
            <w:right w:val="none" w:sz="0" w:space="0" w:color="auto"/>
          </w:divBdr>
        </w:div>
        <w:div w:id="742990845">
          <w:marLeft w:val="0"/>
          <w:marRight w:val="0"/>
          <w:marTop w:val="0"/>
          <w:marBottom w:val="0"/>
          <w:divBdr>
            <w:top w:val="none" w:sz="0" w:space="0" w:color="auto"/>
            <w:left w:val="none" w:sz="0" w:space="0" w:color="auto"/>
            <w:bottom w:val="none" w:sz="0" w:space="0" w:color="auto"/>
            <w:right w:val="none" w:sz="0" w:space="0" w:color="auto"/>
          </w:divBdr>
          <w:divsChild>
            <w:div w:id="808985323">
              <w:marLeft w:val="0"/>
              <w:marRight w:val="0"/>
              <w:marTop w:val="0"/>
              <w:marBottom w:val="0"/>
              <w:divBdr>
                <w:top w:val="none" w:sz="0" w:space="0" w:color="auto"/>
                <w:left w:val="none" w:sz="0" w:space="0" w:color="auto"/>
                <w:bottom w:val="none" w:sz="0" w:space="0" w:color="auto"/>
                <w:right w:val="none" w:sz="0" w:space="0" w:color="auto"/>
              </w:divBdr>
            </w:div>
          </w:divsChild>
        </w:div>
        <w:div w:id="1855218286">
          <w:marLeft w:val="0"/>
          <w:marRight w:val="0"/>
          <w:marTop w:val="300"/>
          <w:marBottom w:val="0"/>
          <w:divBdr>
            <w:top w:val="none" w:sz="0" w:space="0" w:color="auto"/>
            <w:left w:val="none" w:sz="0" w:space="0" w:color="auto"/>
            <w:bottom w:val="none" w:sz="0" w:space="0" w:color="auto"/>
            <w:right w:val="none" w:sz="0" w:space="0" w:color="auto"/>
          </w:divBdr>
          <w:divsChild>
            <w:div w:id="608851720">
              <w:marLeft w:val="0"/>
              <w:marRight w:val="0"/>
              <w:marTop w:val="0"/>
              <w:marBottom w:val="0"/>
              <w:divBdr>
                <w:top w:val="none" w:sz="0" w:space="0" w:color="auto"/>
                <w:left w:val="none" w:sz="0" w:space="0" w:color="auto"/>
                <w:bottom w:val="none" w:sz="0" w:space="0" w:color="auto"/>
                <w:right w:val="none" w:sz="0" w:space="0" w:color="auto"/>
              </w:divBdr>
              <w:divsChild>
                <w:div w:id="59999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91301">
          <w:marLeft w:val="0"/>
          <w:marRight w:val="0"/>
          <w:marTop w:val="300"/>
          <w:marBottom w:val="0"/>
          <w:divBdr>
            <w:top w:val="none" w:sz="0" w:space="0" w:color="auto"/>
            <w:left w:val="none" w:sz="0" w:space="0" w:color="auto"/>
            <w:bottom w:val="none" w:sz="0" w:space="0" w:color="auto"/>
            <w:right w:val="none" w:sz="0" w:space="0" w:color="auto"/>
          </w:divBdr>
          <w:divsChild>
            <w:div w:id="1361470806">
              <w:marLeft w:val="0"/>
              <w:marRight w:val="0"/>
              <w:marTop w:val="0"/>
              <w:marBottom w:val="0"/>
              <w:divBdr>
                <w:top w:val="none" w:sz="0" w:space="0" w:color="auto"/>
                <w:left w:val="none" w:sz="0" w:space="0" w:color="auto"/>
                <w:bottom w:val="none" w:sz="0" w:space="0" w:color="auto"/>
                <w:right w:val="none" w:sz="0" w:space="0" w:color="auto"/>
              </w:divBdr>
              <w:divsChild>
                <w:div w:id="9369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259447">
          <w:marLeft w:val="0"/>
          <w:marRight w:val="0"/>
          <w:marTop w:val="300"/>
          <w:marBottom w:val="0"/>
          <w:divBdr>
            <w:top w:val="none" w:sz="0" w:space="0" w:color="auto"/>
            <w:left w:val="none" w:sz="0" w:space="0" w:color="auto"/>
            <w:bottom w:val="none" w:sz="0" w:space="0" w:color="auto"/>
            <w:right w:val="none" w:sz="0" w:space="0" w:color="auto"/>
          </w:divBdr>
          <w:divsChild>
            <w:div w:id="1811704378">
              <w:marLeft w:val="0"/>
              <w:marRight w:val="0"/>
              <w:marTop w:val="0"/>
              <w:marBottom w:val="0"/>
              <w:divBdr>
                <w:top w:val="none" w:sz="0" w:space="0" w:color="auto"/>
                <w:left w:val="none" w:sz="0" w:space="0" w:color="auto"/>
                <w:bottom w:val="none" w:sz="0" w:space="0" w:color="auto"/>
                <w:right w:val="none" w:sz="0" w:space="0" w:color="auto"/>
              </w:divBdr>
              <w:divsChild>
                <w:div w:id="21080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47033">
      <w:bodyDiv w:val="1"/>
      <w:marLeft w:val="0"/>
      <w:marRight w:val="0"/>
      <w:marTop w:val="0"/>
      <w:marBottom w:val="0"/>
      <w:divBdr>
        <w:top w:val="none" w:sz="0" w:space="0" w:color="auto"/>
        <w:left w:val="none" w:sz="0" w:space="0" w:color="auto"/>
        <w:bottom w:val="none" w:sz="0" w:space="0" w:color="auto"/>
        <w:right w:val="none" w:sz="0" w:space="0" w:color="auto"/>
      </w:divBdr>
      <w:divsChild>
        <w:div w:id="909391765">
          <w:marLeft w:val="0"/>
          <w:marRight w:val="0"/>
          <w:marTop w:val="0"/>
          <w:marBottom w:val="0"/>
          <w:divBdr>
            <w:top w:val="none" w:sz="0" w:space="0" w:color="auto"/>
            <w:left w:val="none" w:sz="0" w:space="0" w:color="auto"/>
            <w:bottom w:val="none" w:sz="0" w:space="0" w:color="auto"/>
            <w:right w:val="none" w:sz="0" w:space="0" w:color="auto"/>
          </w:divBdr>
        </w:div>
        <w:div w:id="17318613">
          <w:marLeft w:val="0"/>
          <w:marRight w:val="0"/>
          <w:marTop w:val="0"/>
          <w:marBottom w:val="0"/>
          <w:divBdr>
            <w:top w:val="none" w:sz="0" w:space="0" w:color="auto"/>
            <w:left w:val="none" w:sz="0" w:space="0" w:color="auto"/>
            <w:bottom w:val="none" w:sz="0" w:space="0" w:color="auto"/>
            <w:right w:val="none" w:sz="0" w:space="0" w:color="auto"/>
          </w:divBdr>
          <w:divsChild>
            <w:div w:id="1729181550">
              <w:marLeft w:val="0"/>
              <w:marRight w:val="0"/>
              <w:marTop w:val="0"/>
              <w:marBottom w:val="0"/>
              <w:divBdr>
                <w:top w:val="none" w:sz="0" w:space="0" w:color="auto"/>
                <w:left w:val="none" w:sz="0" w:space="0" w:color="auto"/>
                <w:bottom w:val="none" w:sz="0" w:space="0" w:color="auto"/>
                <w:right w:val="none" w:sz="0" w:space="0" w:color="auto"/>
              </w:divBdr>
            </w:div>
          </w:divsChild>
        </w:div>
        <w:div w:id="129710697">
          <w:marLeft w:val="0"/>
          <w:marRight w:val="0"/>
          <w:marTop w:val="0"/>
          <w:marBottom w:val="0"/>
          <w:divBdr>
            <w:top w:val="none" w:sz="0" w:space="0" w:color="auto"/>
            <w:left w:val="none" w:sz="0" w:space="0" w:color="auto"/>
            <w:bottom w:val="none" w:sz="0" w:space="0" w:color="auto"/>
            <w:right w:val="none" w:sz="0" w:space="0" w:color="auto"/>
          </w:divBdr>
        </w:div>
        <w:div w:id="1676493040">
          <w:marLeft w:val="0"/>
          <w:marRight w:val="0"/>
          <w:marTop w:val="0"/>
          <w:marBottom w:val="0"/>
          <w:divBdr>
            <w:top w:val="none" w:sz="0" w:space="0" w:color="auto"/>
            <w:left w:val="none" w:sz="0" w:space="0" w:color="auto"/>
            <w:bottom w:val="none" w:sz="0" w:space="0" w:color="auto"/>
            <w:right w:val="none" w:sz="0" w:space="0" w:color="auto"/>
          </w:divBdr>
          <w:divsChild>
            <w:div w:id="1522473221">
              <w:marLeft w:val="0"/>
              <w:marRight w:val="0"/>
              <w:marTop w:val="0"/>
              <w:marBottom w:val="0"/>
              <w:divBdr>
                <w:top w:val="none" w:sz="0" w:space="0" w:color="auto"/>
                <w:left w:val="none" w:sz="0" w:space="0" w:color="auto"/>
                <w:bottom w:val="none" w:sz="0" w:space="0" w:color="auto"/>
                <w:right w:val="none" w:sz="0" w:space="0" w:color="auto"/>
              </w:divBdr>
            </w:div>
          </w:divsChild>
        </w:div>
        <w:div w:id="1656714187">
          <w:marLeft w:val="0"/>
          <w:marRight w:val="0"/>
          <w:marTop w:val="0"/>
          <w:marBottom w:val="0"/>
          <w:divBdr>
            <w:top w:val="none" w:sz="0" w:space="0" w:color="auto"/>
            <w:left w:val="none" w:sz="0" w:space="0" w:color="auto"/>
            <w:bottom w:val="none" w:sz="0" w:space="0" w:color="auto"/>
            <w:right w:val="none" w:sz="0" w:space="0" w:color="auto"/>
          </w:divBdr>
        </w:div>
        <w:div w:id="1530685249">
          <w:marLeft w:val="0"/>
          <w:marRight w:val="0"/>
          <w:marTop w:val="0"/>
          <w:marBottom w:val="0"/>
          <w:divBdr>
            <w:top w:val="none" w:sz="0" w:space="0" w:color="auto"/>
            <w:left w:val="none" w:sz="0" w:space="0" w:color="auto"/>
            <w:bottom w:val="none" w:sz="0" w:space="0" w:color="auto"/>
            <w:right w:val="none" w:sz="0" w:space="0" w:color="auto"/>
          </w:divBdr>
          <w:divsChild>
            <w:div w:id="1479566429">
              <w:marLeft w:val="0"/>
              <w:marRight w:val="0"/>
              <w:marTop w:val="0"/>
              <w:marBottom w:val="0"/>
              <w:divBdr>
                <w:top w:val="none" w:sz="0" w:space="0" w:color="auto"/>
                <w:left w:val="none" w:sz="0" w:space="0" w:color="auto"/>
                <w:bottom w:val="none" w:sz="0" w:space="0" w:color="auto"/>
                <w:right w:val="none" w:sz="0" w:space="0" w:color="auto"/>
              </w:divBdr>
            </w:div>
          </w:divsChild>
        </w:div>
        <w:div w:id="1619608661">
          <w:marLeft w:val="0"/>
          <w:marRight w:val="0"/>
          <w:marTop w:val="0"/>
          <w:marBottom w:val="0"/>
          <w:divBdr>
            <w:top w:val="none" w:sz="0" w:space="0" w:color="auto"/>
            <w:left w:val="none" w:sz="0" w:space="0" w:color="auto"/>
            <w:bottom w:val="none" w:sz="0" w:space="0" w:color="auto"/>
            <w:right w:val="none" w:sz="0" w:space="0" w:color="auto"/>
          </w:divBdr>
        </w:div>
        <w:div w:id="2049911764">
          <w:marLeft w:val="0"/>
          <w:marRight w:val="0"/>
          <w:marTop w:val="0"/>
          <w:marBottom w:val="0"/>
          <w:divBdr>
            <w:top w:val="none" w:sz="0" w:space="0" w:color="auto"/>
            <w:left w:val="none" w:sz="0" w:space="0" w:color="auto"/>
            <w:bottom w:val="none" w:sz="0" w:space="0" w:color="auto"/>
            <w:right w:val="none" w:sz="0" w:space="0" w:color="auto"/>
          </w:divBdr>
          <w:divsChild>
            <w:div w:id="334655379">
              <w:marLeft w:val="0"/>
              <w:marRight w:val="0"/>
              <w:marTop w:val="0"/>
              <w:marBottom w:val="0"/>
              <w:divBdr>
                <w:top w:val="none" w:sz="0" w:space="0" w:color="auto"/>
                <w:left w:val="none" w:sz="0" w:space="0" w:color="auto"/>
                <w:bottom w:val="none" w:sz="0" w:space="0" w:color="auto"/>
                <w:right w:val="none" w:sz="0" w:space="0" w:color="auto"/>
              </w:divBdr>
            </w:div>
          </w:divsChild>
        </w:div>
        <w:div w:id="2119789565">
          <w:marLeft w:val="0"/>
          <w:marRight w:val="0"/>
          <w:marTop w:val="0"/>
          <w:marBottom w:val="0"/>
          <w:divBdr>
            <w:top w:val="none" w:sz="0" w:space="0" w:color="auto"/>
            <w:left w:val="none" w:sz="0" w:space="0" w:color="auto"/>
            <w:bottom w:val="none" w:sz="0" w:space="0" w:color="auto"/>
            <w:right w:val="none" w:sz="0" w:space="0" w:color="auto"/>
          </w:divBdr>
        </w:div>
        <w:div w:id="1481573789">
          <w:marLeft w:val="0"/>
          <w:marRight w:val="0"/>
          <w:marTop w:val="0"/>
          <w:marBottom w:val="0"/>
          <w:divBdr>
            <w:top w:val="none" w:sz="0" w:space="0" w:color="auto"/>
            <w:left w:val="none" w:sz="0" w:space="0" w:color="auto"/>
            <w:bottom w:val="none" w:sz="0" w:space="0" w:color="auto"/>
            <w:right w:val="none" w:sz="0" w:space="0" w:color="auto"/>
          </w:divBdr>
          <w:divsChild>
            <w:div w:id="1888908095">
              <w:marLeft w:val="0"/>
              <w:marRight w:val="0"/>
              <w:marTop w:val="0"/>
              <w:marBottom w:val="0"/>
              <w:divBdr>
                <w:top w:val="none" w:sz="0" w:space="0" w:color="auto"/>
                <w:left w:val="none" w:sz="0" w:space="0" w:color="auto"/>
                <w:bottom w:val="none" w:sz="0" w:space="0" w:color="auto"/>
                <w:right w:val="none" w:sz="0" w:space="0" w:color="auto"/>
              </w:divBdr>
            </w:div>
          </w:divsChild>
        </w:div>
        <w:div w:id="1361932576">
          <w:marLeft w:val="0"/>
          <w:marRight w:val="0"/>
          <w:marTop w:val="0"/>
          <w:marBottom w:val="0"/>
          <w:divBdr>
            <w:top w:val="none" w:sz="0" w:space="0" w:color="auto"/>
            <w:left w:val="none" w:sz="0" w:space="0" w:color="auto"/>
            <w:bottom w:val="none" w:sz="0" w:space="0" w:color="auto"/>
            <w:right w:val="none" w:sz="0" w:space="0" w:color="auto"/>
          </w:divBdr>
        </w:div>
        <w:div w:id="160895854">
          <w:marLeft w:val="0"/>
          <w:marRight w:val="0"/>
          <w:marTop w:val="0"/>
          <w:marBottom w:val="0"/>
          <w:divBdr>
            <w:top w:val="none" w:sz="0" w:space="0" w:color="auto"/>
            <w:left w:val="none" w:sz="0" w:space="0" w:color="auto"/>
            <w:bottom w:val="none" w:sz="0" w:space="0" w:color="auto"/>
            <w:right w:val="none" w:sz="0" w:space="0" w:color="auto"/>
          </w:divBdr>
          <w:divsChild>
            <w:div w:id="2057046947">
              <w:marLeft w:val="0"/>
              <w:marRight w:val="0"/>
              <w:marTop w:val="0"/>
              <w:marBottom w:val="0"/>
              <w:divBdr>
                <w:top w:val="none" w:sz="0" w:space="0" w:color="auto"/>
                <w:left w:val="none" w:sz="0" w:space="0" w:color="auto"/>
                <w:bottom w:val="none" w:sz="0" w:space="0" w:color="auto"/>
                <w:right w:val="none" w:sz="0" w:space="0" w:color="auto"/>
              </w:divBdr>
            </w:div>
          </w:divsChild>
        </w:div>
        <w:div w:id="1671520942">
          <w:marLeft w:val="0"/>
          <w:marRight w:val="0"/>
          <w:marTop w:val="0"/>
          <w:marBottom w:val="0"/>
          <w:divBdr>
            <w:top w:val="none" w:sz="0" w:space="0" w:color="auto"/>
            <w:left w:val="none" w:sz="0" w:space="0" w:color="auto"/>
            <w:bottom w:val="none" w:sz="0" w:space="0" w:color="auto"/>
            <w:right w:val="none" w:sz="0" w:space="0" w:color="auto"/>
          </w:divBdr>
        </w:div>
        <w:div w:id="287667010">
          <w:marLeft w:val="0"/>
          <w:marRight w:val="0"/>
          <w:marTop w:val="0"/>
          <w:marBottom w:val="0"/>
          <w:divBdr>
            <w:top w:val="none" w:sz="0" w:space="0" w:color="auto"/>
            <w:left w:val="none" w:sz="0" w:space="0" w:color="auto"/>
            <w:bottom w:val="none" w:sz="0" w:space="0" w:color="auto"/>
            <w:right w:val="none" w:sz="0" w:space="0" w:color="auto"/>
          </w:divBdr>
          <w:divsChild>
            <w:div w:id="1256940168">
              <w:marLeft w:val="0"/>
              <w:marRight w:val="0"/>
              <w:marTop w:val="0"/>
              <w:marBottom w:val="0"/>
              <w:divBdr>
                <w:top w:val="none" w:sz="0" w:space="0" w:color="auto"/>
                <w:left w:val="none" w:sz="0" w:space="0" w:color="auto"/>
                <w:bottom w:val="none" w:sz="0" w:space="0" w:color="auto"/>
                <w:right w:val="none" w:sz="0" w:space="0" w:color="auto"/>
              </w:divBdr>
            </w:div>
          </w:divsChild>
        </w:div>
        <w:div w:id="1629044753">
          <w:marLeft w:val="0"/>
          <w:marRight w:val="0"/>
          <w:marTop w:val="300"/>
          <w:marBottom w:val="0"/>
          <w:divBdr>
            <w:top w:val="none" w:sz="0" w:space="0" w:color="auto"/>
            <w:left w:val="none" w:sz="0" w:space="0" w:color="auto"/>
            <w:bottom w:val="none" w:sz="0" w:space="0" w:color="auto"/>
            <w:right w:val="none" w:sz="0" w:space="0" w:color="auto"/>
          </w:divBdr>
          <w:divsChild>
            <w:div w:id="1091706995">
              <w:marLeft w:val="0"/>
              <w:marRight w:val="0"/>
              <w:marTop w:val="0"/>
              <w:marBottom w:val="0"/>
              <w:divBdr>
                <w:top w:val="none" w:sz="0" w:space="0" w:color="auto"/>
                <w:left w:val="none" w:sz="0" w:space="0" w:color="auto"/>
                <w:bottom w:val="none" w:sz="0" w:space="0" w:color="auto"/>
                <w:right w:val="none" w:sz="0" w:space="0" w:color="auto"/>
              </w:divBdr>
              <w:divsChild>
                <w:div w:id="13597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105258">
          <w:marLeft w:val="0"/>
          <w:marRight w:val="0"/>
          <w:marTop w:val="300"/>
          <w:marBottom w:val="0"/>
          <w:divBdr>
            <w:top w:val="none" w:sz="0" w:space="0" w:color="auto"/>
            <w:left w:val="none" w:sz="0" w:space="0" w:color="auto"/>
            <w:bottom w:val="none" w:sz="0" w:space="0" w:color="auto"/>
            <w:right w:val="none" w:sz="0" w:space="0" w:color="auto"/>
          </w:divBdr>
          <w:divsChild>
            <w:div w:id="430901473">
              <w:marLeft w:val="0"/>
              <w:marRight w:val="0"/>
              <w:marTop w:val="0"/>
              <w:marBottom w:val="0"/>
              <w:divBdr>
                <w:top w:val="none" w:sz="0" w:space="0" w:color="auto"/>
                <w:left w:val="none" w:sz="0" w:space="0" w:color="auto"/>
                <w:bottom w:val="none" w:sz="0" w:space="0" w:color="auto"/>
                <w:right w:val="none" w:sz="0" w:space="0" w:color="auto"/>
              </w:divBdr>
              <w:divsChild>
                <w:div w:id="1479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691661">
          <w:marLeft w:val="0"/>
          <w:marRight w:val="0"/>
          <w:marTop w:val="300"/>
          <w:marBottom w:val="0"/>
          <w:divBdr>
            <w:top w:val="none" w:sz="0" w:space="0" w:color="auto"/>
            <w:left w:val="none" w:sz="0" w:space="0" w:color="auto"/>
            <w:bottom w:val="none" w:sz="0" w:space="0" w:color="auto"/>
            <w:right w:val="none" w:sz="0" w:space="0" w:color="auto"/>
          </w:divBdr>
          <w:divsChild>
            <w:div w:id="2052488271">
              <w:marLeft w:val="0"/>
              <w:marRight w:val="0"/>
              <w:marTop w:val="0"/>
              <w:marBottom w:val="0"/>
              <w:divBdr>
                <w:top w:val="none" w:sz="0" w:space="0" w:color="auto"/>
                <w:left w:val="none" w:sz="0" w:space="0" w:color="auto"/>
                <w:bottom w:val="none" w:sz="0" w:space="0" w:color="auto"/>
                <w:right w:val="none" w:sz="0" w:space="0" w:color="auto"/>
              </w:divBdr>
              <w:divsChild>
                <w:div w:id="144534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81265">
          <w:marLeft w:val="0"/>
          <w:marRight w:val="0"/>
          <w:marTop w:val="300"/>
          <w:marBottom w:val="0"/>
          <w:divBdr>
            <w:top w:val="none" w:sz="0" w:space="0" w:color="auto"/>
            <w:left w:val="none" w:sz="0" w:space="0" w:color="auto"/>
            <w:bottom w:val="none" w:sz="0" w:space="0" w:color="auto"/>
            <w:right w:val="none" w:sz="0" w:space="0" w:color="auto"/>
          </w:divBdr>
          <w:divsChild>
            <w:div w:id="355271197">
              <w:marLeft w:val="0"/>
              <w:marRight w:val="0"/>
              <w:marTop w:val="0"/>
              <w:marBottom w:val="0"/>
              <w:divBdr>
                <w:top w:val="none" w:sz="0" w:space="0" w:color="auto"/>
                <w:left w:val="none" w:sz="0" w:space="0" w:color="auto"/>
                <w:bottom w:val="none" w:sz="0" w:space="0" w:color="auto"/>
                <w:right w:val="none" w:sz="0" w:space="0" w:color="auto"/>
              </w:divBdr>
              <w:divsChild>
                <w:div w:id="35377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10298">
      <w:bodyDiv w:val="1"/>
      <w:marLeft w:val="0"/>
      <w:marRight w:val="0"/>
      <w:marTop w:val="0"/>
      <w:marBottom w:val="0"/>
      <w:divBdr>
        <w:top w:val="none" w:sz="0" w:space="0" w:color="auto"/>
        <w:left w:val="none" w:sz="0" w:space="0" w:color="auto"/>
        <w:bottom w:val="none" w:sz="0" w:space="0" w:color="auto"/>
        <w:right w:val="none" w:sz="0" w:space="0" w:color="auto"/>
      </w:divBdr>
      <w:divsChild>
        <w:div w:id="1053844598">
          <w:marLeft w:val="0"/>
          <w:marRight w:val="0"/>
          <w:marTop w:val="0"/>
          <w:marBottom w:val="0"/>
          <w:divBdr>
            <w:top w:val="none" w:sz="0" w:space="0" w:color="auto"/>
            <w:left w:val="none" w:sz="0" w:space="0" w:color="auto"/>
            <w:bottom w:val="none" w:sz="0" w:space="0" w:color="auto"/>
            <w:right w:val="none" w:sz="0" w:space="0" w:color="auto"/>
          </w:divBdr>
        </w:div>
        <w:div w:id="2119790383">
          <w:marLeft w:val="0"/>
          <w:marRight w:val="0"/>
          <w:marTop w:val="0"/>
          <w:marBottom w:val="0"/>
          <w:divBdr>
            <w:top w:val="none" w:sz="0" w:space="0" w:color="auto"/>
            <w:left w:val="none" w:sz="0" w:space="0" w:color="auto"/>
            <w:bottom w:val="none" w:sz="0" w:space="0" w:color="auto"/>
            <w:right w:val="none" w:sz="0" w:space="0" w:color="auto"/>
          </w:divBdr>
          <w:divsChild>
            <w:div w:id="914776831">
              <w:marLeft w:val="0"/>
              <w:marRight w:val="0"/>
              <w:marTop w:val="0"/>
              <w:marBottom w:val="0"/>
              <w:divBdr>
                <w:top w:val="none" w:sz="0" w:space="0" w:color="auto"/>
                <w:left w:val="none" w:sz="0" w:space="0" w:color="auto"/>
                <w:bottom w:val="none" w:sz="0" w:space="0" w:color="auto"/>
                <w:right w:val="none" w:sz="0" w:space="0" w:color="auto"/>
              </w:divBdr>
            </w:div>
          </w:divsChild>
        </w:div>
        <w:div w:id="301466004">
          <w:marLeft w:val="0"/>
          <w:marRight w:val="0"/>
          <w:marTop w:val="0"/>
          <w:marBottom w:val="0"/>
          <w:divBdr>
            <w:top w:val="none" w:sz="0" w:space="0" w:color="auto"/>
            <w:left w:val="none" w:sz="0" w:space="0" w:color="auto"/>
            <w:bottom w:val="none" w:sz="0" w:space="0" w:color="auto"/>
            <w:right w:val="none" w:sz="0" w:space="0" w:color="auto"/>
          </w:divBdr>
        </w:div>
        <w:div w:id="349844120">
          <w:marLeft w:val="0"/>
          <w:marRight w:val="0"/>
          <w:marTop w:val="0"/>
          <w:marBottom w:val="0"/>
          <w:divBdr>
            <w:top w:val="none" w:sz="0" w:space="0" w:color="auto"/>
            <w:left w:val="none" w:sz="0" w:space="0" w:color="auto"/>
            <w:bottom w:val="none" w:sz="0" w:space="0" w:color="auto"/>
            <w:right w:val="none" w:sz="0" w:space="0" w:color="auto"/>
          </w:divBdr>
          <w:divsChild>
            <w:div w:id="530538790">
              <w:marLeft w:val="0"/>
              <w:marRight w:val="0"/>
              <w:marTop w:val="0"/>
              <w:marBottom w:val="0"/>
              <w:divBdr>
                <w:top w:val="none" w:sz="0" w:space="0" w:color="auto"/>
                <w:left w:val="none" w:sz="0" w:space="0" w:color="auto"/>
                <w:bottom w:val="none" w:sz="0" w:space="0" w:color="auto"/>
                <w:right w:val="none" w:sz="0" w:space="0" w:color="auto"/>
              </w:divBdr>
            </w:div>
          </w:divsChild>
        </w:div>
        <w:div w:id="2068915431">
          <w:marLeft w:val="0"/>
          <w:marRight w:val="0"/>
          <w:marTop w:val="0"/>
          <w:marBottom w:val="0"/>
          <w:divBdr>
            <w:top w:val="none" w:sz="0" w:space="0" w:color="auto"/>
            <w:left w:val="none" w:sz="0" w:space="0" w:color="auto"/>
            <w:bottom w:val="none" w:sz="0" w:space="0" w:color="auto"/>
            <w:right w:val="none" w:sz="0" w:space="0" w:color="auto"/>
          </w:divBdr>
        </w:div>
        <w:div w:id="252396175">
          <w:marLeft w:val="0"/>
          <w:marRight w:val="0"/>
          <w:marTop w:val="0"/>
          <w:marBottom w:val="0"/>
          <w:divBdr>
            <w:top w:val="none" w:sz="0" w:space="0" w:color="auto"/>
            <w:left w:val="none" w:sz="0" w:space="0" w:color="auto"/>
            <w:bottom w:val="none" w:sz="0" w:space="0" w:color="auto"/>
            <w:right w:val="none" w:sz="0" w:space="0" w:color="auto"/>
          </w:divBdr>
          <w:divsChild>
            <w:div w:id="1251966645">
              <w:marLeft w:val="0"/>
              <w:marRight w:val="0"/>
              <w:marTop w:val="0"/>
              <w:marBottom w:val="0"/>
              <w:divBdr>
                <w:top w:val="none" w:sz="0" w:space="0" w:color="auto"/>
                <w:left w:val="none" w:sz="0" w:space="0" w:color="auto"/>
                <w:bottom w:val="none" w:sz="0" w:space="0" w:color="auto"/>
                <w:right w:val="none" w:sz="0" w:space="0" w:color="auto"/>
              </w:divBdr>
            </w:div>
          </w:divsChild>
        </w:div>
        <w:div w:id="22902219">
          <w:marLeft w:val="0"/>
          <w:marRight w:val="0"/>
          <w:marTop w:val="0"/>
          <w:marBottom w:val="0"/>
          <w:divBdr>
            <w:top w:val="none" w:sz="0" w:space="0" w:color="auto"/>
            <w:left w:val="none" w:sz="0" w:space="0" w:color="auto"/>
            <w:bottom w:val="none" w:sz="0" w:space="0" w:color="auto"/>
            <w:right w:val="none" w:sz="0" w:space="0" w:color="auto"/>
          </w:divBdr>
        </w:div>
        <w:div w:id="1012687578">
          <w:marLeft w:val="0"/>
          <w:marRight w:val="0"/>
          <w:marTop w:val="0"/>
          <w:marBottom w:val="0"/>
          <w:divBdr>
            <w:top w:val="none" w:sz="0" w:space="0" w:color="auto"/>
            <w:left w:val="none" w:sz="0" w:space="0" w:color="auto"/>
            <w:bottom w:val="none" w:sz="0" w:space="0" w:color="auto"/>
            <w:right w:val="none" w:sz="0" w:space="0" w:color="auto"/>
          </w:divBdr>
          <w:divsChild>
            <w:div w:id="485980163">
              <w:marLeft w:val="0"/>
              <w:marRight w:val="0"/>
              <w:marTop w:val="0"/>
              <w:marBottom w:val="0"/>
              <w:divBdr>
                <w:top w:val="none" w:sz="0" w:space="0" w:color="auto"/>
                <w:left w:val="none" w:sz="0" w:space="0" w:color="auto"/>
                <w:bottom w:val="none" w:sz="0" w:space="0" w:color="auto"/>
                <w:right w:val="none" w:sz="0" w:space="0" w:color="auto"/>
              </w:divBdr>
            </w:div>
          </w:divsChild>
        </w:div>
        <w:div w:id="1943218627">
          <w:marLeft w:val="0"/>
          <w:marRight w:val="0"/>
          <w:marTop w:val="0"/>
          <w:marBottom w:val="0"/>
          <w:divBdr>
            <w:top w:val="none" w:sz="0" w:space="0" w:color="auto"/>
            <w:left w:val="none" w:sz="0" w:space="0" w:color="auto"/>
            <w:bottom w:val="none" w:sz="0" w:space="0" w:color="auto"/>
            <w:right w:val="none" w:sz="0" w:space="0" w:color="auto"/>
          </w:divBdr>
        </w:div>
        <w:div w:id="1410811988">
          <w:marLeft w:val="0"/>
          <w:marRight w:val="0"/>
          <w:marTop w:val="0"/>
          <w:marBottom w:val="0"/>
          <w:divBdr>
            <w:top w:val="none" w:sz="0" w:space="0" w:color="auto"/>
            <w:left w:val="none" w:sz="0" w:space="0" w:color="auto"/>
            <w:bottom w:val="none" w:sz="0" w:space="0" w:color="auto"/>
            <w:right w:val="none" w:sz="0" w:space="0" w:color="auto"/>
          </w:divBdr>
          <w:divsChild>
            <w:div w:id="1084490954">
              <w:marLeft w:val="0"/>
              <w:marRight w:val="0"/>
              <w:marTop w:val="0"/>
              <w:marBottom w:val="0"/>
              <w:divBdr>
                <w:top w:val="none" w:sz="0" w:space="0" w:color="auto"/>
                <w:left w:val="none" w:sz="0" w:space="0" w:color="auto"/>
                <w:bottom w:val="none" w:sz="0" w:space="0" w:color="auto"/>
                <w:right w:val="none" w:sz="0" w:space="0" w:color="auto"/>
              </w:divBdr>
            </w:div>
          </w:divsChild>
        </w:div>
        <w:div w:id="1843352086">
          <w:marLeft w:val="0"/>
          <w:marRight w:val="0"/>
          <w:marTop w:val="0"/>
          <w:marBottom w:val="0"/>
          <w:divBdr>
            <w:top w:val="none" w:sz="0" w:space="0" w:color="auto"/>
            <w:left w:val="none" w:sz="0" w:space="0" w:color="auto"/>
            <w:bottom w:val="none" w:sz="0" w:space="0" w:color="auto"/>
            <w:right w:val="none" w:sz="0" w:space="0" w:color="auto"/>
          </w:divBdr>
        </w:div>
        <w:div w:id="1265648459">
          <w:marLeft w:val="0"/>
          <w:marRight w:val="0"/>
          <w:marTop w:val="0"/>
          <w:marBottom w:val="0"/>
          <w:divBdr>
            <w:top w:val="none" w:sz="0" w:space="0" w:color="auto"/>
            <w:left w:val="none" w:sz="0" w:space="0" w:color="auto"/>
            <w:bottom w:val="none" w:sz="0" w:space="0" w:color="auto"/>
            <w:right w:val="none" w:sz="0" w:space="0" w:color="auto"/>
          </w:divBdr>
          <w:divsChild>
            <w:div w:id="722173696">
              <w:marLeft w:val="0"/>
              <w:marRight w:val="0"/>
              <w:marTop w:val="0"/>
              <w:marBottom w:val="0"/>
              <w:divBdr>
                <w:top w:val="none" w:sz="0" w:space="0" w:color="auto"/>
                <w:left w:val="none" w:sz="0" w:space="0" w:color="auto"/>
                <w:bottom w:val="none" w:sz="0" w:space="0" w:color="auto"/>
                <w:right w:val="none" w:sz="0" w:space="0" w:color="auto"/>
              </w:divBdr>
            </w:div>
          </w:divsChild>
        </w:div>
        <w:div w:id="737242476">
          <w:marLeft w:val="0"/>
          <w:marRight w:val="0"/>
          <w:marTop w:val="0"/>
          <w:marBottom w:val="0"/>
          <w:divBdr>
            <w:top w:val="none" w:sz="0" w:space="0" w:color="auto"/>
            <w:left w:val="none" w:sz="0" w:space="0" w:color="auto"/>
            <w:bottom w:val="none" w:sz="0" w:space="0" w:color="auto"/>
            <w:right w:val="none" w:sz="0" w:space="0" w:color="auto"/>
          </w:divBdr>
        </w:div>
        <w:div w:id="1866282905">
          <w:marLeft w:val="0"/>
          <w:marRight w:val="0"/>
          <w:marTop w:val="0"/>
          <w:marBottom w:val="0"/>
          <w:divBdr>
            <w:top w:val="none" w:sz="0" w:space="0" w:color="auto"/>
            <w:left w:val="none" w:sz="0" w:space="0" w:color="auto"/>
            <w:bottom w:val="none" w:sz="0" w:space="0" w:color="auto"/>
            <w:right w:val="none" w:sz="0" w:space="0" w:color="auto"/>
          </w:divBdr>
          <w:divsChild>
            <w:div w:id="1753308429">
              <w:marLeft w:val="0"/>
              <w:marRight w:val="0"/>
              <w:marTop w:val="0"/>
              <w:marBottom w:val="0"/>
              <w:divBdr>
                <w:top w:val="none" w:sz="0" w:space="0" w:color="auto"/>
                <w:left w:val="none" w:sz="0" w:space="0" w:color="auto"/>
                <w:bottom w:val="none" w:sz="0" w:space="0" w:color="auto"/>
                <w:right w:val="none" w:sz="0" w:space="0" w:color="auto"/>
              </w:divBdr>
            </w:div>
          </w:divsChild>
        </w:div>
        <w:div w:id="2044986730">
          <w:marLeft w:val="0"/>
          <w:marRight w:val="0"/>
          <w:marTop w:val="300"/>
          <w:marBottom w:val="0"/>
          <w:divBdr>
            <w:top w:val="none" w:sz="0" w:space="0" w:color="auto"/>
            <w:left w:val="none" w:sz="0" w:space="0" w:color="auto"/>
            <w:bottom w:val="none" w:sz="0" w:space="0" w:color="auto"/>
            <w:right w:val="none" w:sz="0" w:space="0" w:color="auto"/>
          </w:divBdr>
          <w:divsChild>
            <w:div w:id="340622501">
              <w:marLeft w:val="0"/>
              <w:marRight w:val="0"/>
              <w:marTop w:val="0"/>
              <w:marBottom w:val="0"/>
              <w:divBdr>
                <w:top w:val="none" w:sz="0" w:space="0" w:color="auto"/>
                <w:left w:val="none" w:sz="0" w:space="0" w:color="auto"/>
                <w:bottom w:val="none" w:sz="0" w:space="0" w:color="auto"/>
                <w:right w:val="none" w:sz="0" w:space="0" w:color="auto"/>
              </w:divBdr>
              <w:divsChild>
                <w:div w:id="15565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40950">
          <w:marLeft w:val="0"/>
          <w:marRight w:val="0"/>
          <w:marTop w:val="300"/>
          <w:marBottom w:val="0"/>
          <w:divBdr>
            <w:top w:val="none" w:sz="0" w:space="0" w:color="auto"/>
            <w:left w:val="none" w:sz="0" w:space="0" w:color="auto"/>
            <w:bottom w:val="none" w:sz="0" w:space="0" w:color="auto"/>
            <w:right w:val="none" w:sz="0" w:space="0" w:color="auto"/>
          </w:divBdr>
          <w:divsChild>
            <w:div w:id="1624997461">
              <w:marLeft w:val="0"/>
              <w:marRight w:val="0"/>
              <w:marTop w:val="0"/>
              <w:marBottom w:val="0"/>
              <w:divBdr>
                <w:top w:val="none" w:sz="0" w:space="0" w:color="auto"/>
                <w:left w:val="none" w:sz="0" w:space="0" w:color="auto"/>
                <w:bottom w:val="none" w:sz="0" w:space="0" w:color="auto"/>
                <w:right w:val="none" w:sz="0" w:space="0" w:color="auto"/>
              </w:divBdr>
              <w:divsChild>
                <w:div w:id="132804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92303">
          <w:marLeft w:val="0"/>
          <w:marRight w:val="0"/>
          <w:marTop w:val="300"/>
          <w:marBottom w:val="0"/>
          <w:divBdr>
            <w:top w:val="none" w:sz="0" w:space="0" w:color="auto"/>
            <w:left w:val="none" w:sz="0" w:space="0" w:color="auto"/>
            <w:bottom w:val="none" w:sz="0" w:space="0" w:color="auto"/>
            <w:right w:val="none" w:sz="0" w:space="0" w:color="auto"/>
          </w:divBdr>
          <w:divsChild>
            <w:div w:id="1800102321">
              <w:marLeft w:val="0"/>
              <w:marRight w:val="0"/>
              <w:marTop w:val="0"/>
              <w:marBottom w:val="0"/>
              <w:divBdr>
                <w:top w:val="none" w:sz="0" w:space="0" w:color="auto"/>
                <w:left w:val="none" w:sz="0" w:space="0" w:color="auto"/>
                <w:bottom w:val="none" w:sz="0" w:space="0" w:color="auto"/>
                <w:right w:val="none" w:sz="0" w:space="0" w:color="auto"/>
              </w:divBdr>
              <w:divsChild>
                <w:div w:id="87393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045222">
          <w:marLeft w:val="0"/>
          <w:marRight w:val="0"/>
          <w:marTop w:val="300"/>
          <w:marBottom w:val="0"/>
          <w:divBdr>
            <w:top w:val="none" w:sz="0" w:space="0" w:color="auto"/>
            <w:left w:val="none" w:sz="0" w:space="0" w:color="auto"/>
            <w:bottom w:val="none" w:sz="0" w:space="0" w:color="auto"/>
            <w:right w:val="none" w:sz="0" w:space="0" w:color="auto"/>
          </w:divBdr>
          <w:divsChild>
            <w:div w:id="2019502095">
              <w:marLeft w:val="0"/>
              <w:marRight w:val="0"/>
              <w:marTop w:val="0"/>
              <w:marBottom w:val="0"/>
              <w:divBdr>
                <w:top w:val="none" w:sz="0" w:space="0" w:color="auto"/>
                <w:left w:val="none" w:sz="0" w:space="0" w:color="auto"/>
                <w:bottom w:val="none" w:sz="0" w:space="0" w:color="auto"/>
                <w:right w:val="none" w:sz="0" w:space="0" w:color="auto"/>
              </w:divBdr>
              <w:divsChild>
                <w:div w:id="9347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57182">
      <w:bodyDiv w:val="1"/>
      <w:marLeft w:val="0"/>
      <w:marRight w:val="0"/>
      <w:marTop w:val="0"/>
      <w:marBottom w:val="0"/>
      <w:divBdr>
        <w:top w:val="none" w:sz="0" w:space="0" w:color="auto"/>
        <w:left w:val="none" w:sz="0" w:space="0" w:color="auto"/>
        <w:bottom w:val="none" w:sz="0" w:space="0" w:color="auto"/>
        <w:right w:val="none" w:sz="0" w:space="0" w:color="auto"/>
      </w:divBdr>
      <w:divsChild>
        <w:div w:id="1008486059">
          <w:marLeft w:val="0"/>
          <w:marRight w:val="0"/>
          <w:marTop w:val="0"/>
          <w:marBottom w:val="0"/>
          <w:divBdr>
            <w:top w:val="none" w:sz="0" w:space="0" w:color="auto"/>
            <w:left w:val="none" w:sz="0" w:space="0" w:color="auto"/>
            <w:bottom w:val="none" w:sz="0" w:space="0" w:color="auto"/>
            <w:right w:val="none" w:sz="0" w:space="0" w:color="auto"/>
          </w:divBdr>
        </w:div>
        <w:div w:id="441612433">
          <w:marLeft w:val="0"/>
          <w:marRight w:val="0"/>
          <w:marTop w:val="0"/>
          <w:marBottom w:val="0"/>
          <w:divBdr>
            <w:top w:val="none" w:sz="0" w:space="0" w:color="auto"/>
            <w:left w:val="none" w:sz="0" w:space="0" w:color="auto"/>
            <w:bottom w:val="none" w:sz="0" w:space="0" w:color="auto"/>
            <w:right w:val="none" w:sz="0" w:space="0" w:color="auto"/>
          </w:divBdr>
          <w:divsChild>
            <w:div w:id="967248924">
              <w:marLeft w:val="0"/>
              <w:marRight w:val="0"/>
              <w:marTop w:val="0"/>
              <w:marBottom w:val="0"/>
              <w:divBdr>
                <w:top w:val="none" w:sz="0" w:space="0" w:color="auto"/>
                <w:left w:val="none" w:sz="0" w:space="0" w:color="auto"/>
                <w:bottom w:val="none" w:sz="0" w:space="0" w:color="auto"/>
                <w:right w:val="none" w:sz="0" w:space="0" w:color="auto"/>
              </w:divBdr>
            </w:div>
          </w:divsChild>
        </w:div>
        <w:div w:id="267785423">
          <w:marLeft w:val="0"/>
          <w:marRight w:val="0"/>
          <w:marTop w:val="0"/>
          <w:marBottom w:val="0"/>
          <w:divBdr>
            <w:top w:val="none" w:sz="0" w:space="0" w:color="auto"/>
            <w:left w:val="none" w:sz="0" w:space="0" w:color="auto"/>
            <w:bottom w:val="none" w:sz="0" w:space="0" w:color="auto"/>
            <w:right w:val="none" w:sz="0" w:space="0" w:color="auto"/>
          </w:divBdr>
        </w:div>
        <w:div w:id="428745425">
          <w:marLeft w:val="0"/>
          <w:marRight w:val="0"/>
          <w:marTop w:val="0"/>
          <w:marBottom w:val="0"/>
          <w:divBdr>
            <w:top w:val="none" w:sz="0" w:space="0" w:color="auto"/>
            <w:left w:val="none" w:sz="0" w:space="0" w:color="auto"/>
            <w:bottom w:val="none" w:sz="0" w:space="0" w:color="auto"/>
            <w:right w:val="none" w:sz="0" w:space="0" w:color="auto"/>
          </w:divBdr>
          <w:divsChild>
            <w:div w:id="1683624101">
              <w:marLeft w:val="0"/>
              <w:marRight w:val="0"/>
              <w:marTop w:val="0"/>
              <w:marBottom w:val="0"/>
              <w:divBdr>
                <w:top w:val="none" w:sz="0" w:space="0" w:color="auto"/>
                <w:left w:val="none" w:sz="0" w:space="0" w:color="auto"/>
                <w:bottom w:val="none" w:sz="0" w:space="0" w:color="auto"/>
                <w:right w:val="none" w:sz="0" w:space="0" w:color="auto"/>
              </w:divBdr>
            </w:div>
          </w:divsChild>
        </w:div>
        <w:div w:id="1035933751">
          <w:marLeft w:val="0"/>
          <w:marRight w:val="0"/>
          <w:marTop w:val="0"/>
          <w:marBottom w:val="0"/>
          <w:divBdr>
            <w:top w:val="none" w:sz="0" w:space="0" w:color="auto"/>
            <w:left w:val="none" w:sz="0" w:space="0" w:color="auto"/>
            <w:bottom w:val="none" w:sz="0" w:space="0" w:color="auto"/>
            <w:right w:val="none" w:sz="0" w:space="0" w:color="auto"/>
          </w:divBdr>
        </w:div>
        <w:div w:id="861743266">
          <w:marLeft w:val="0"/>
          <w:marRight w:val="0"/>
          <w:marTop w:val="0"/>
          <w:marBottom w:val="0"/>
          <w:divBdr>
            <w:top w:val="none" w:sz="0" w:space="0" w:color="auto"/>
            <w:left w:val="none" w:sz="0" w:space="0" w:color="auto"/>
            <w:bottom w:val="none" w:sz="0" w:space="0" w:color="auto"/>
            <w:right w:val="none" w:sz="0" w:space="0" w:color="auto"/>
          </w:divBdr>
          <w:divsChild>
            <w:div w:id="215161515">
              <w:marLeft w:val="0"/>
              <w:marRight w:val="0"/>
              <w:marTop w:val="0"/>
              <w:marBottom w:val="0"/>
              <w:divBdr>
                <w:top w:val="none" w:sz="0" w:space="0" w:color="auto"/>
                <w:left w:val="none" w:sz="0" w:space="0" w:color="auto"/>
                <w:bottom w:val="none" w:sz="0" w:space="0" w:color="auto"/>
                <w:right w:val="none" w:sz="0" w:space="0" w:color="auto"/>
              </w:divBdr>
            </w:div>
          </w:divsChild>
        </w:div>
        <w:div w:id="1461148235">
          <w:marLeft w:val="0"/>
          <w:marRight w:val="0"/>
          <w:marTop w:val="0"/>
          <w:marBottom w:val="0"/>
          <w:divBdr>
            <w:top w:val="none" w:sz="0" w:space="0" w:color="auto"/>
            <w:left w:val="none" w:sz="0" w:space="0" w:color="auto"/>
            <w:bottom w:val="none" w:sz="0" w:space="0" w:color="auto"/>
            <w:right w:val="none" w:sz="0" w:space="0" w:color="auto"/>
          </w:divBdr>
        </w:div>
        <w:div w:id="1120493054">
          <w:marLeft w:val="0"/>
          <w:marRight w:val="0"/>
          <w:marTop w:val="0"/>
          <w:marBottom w:val="0"/>
          <w:divBdr>
            <w:top w:val="none" w:sz="0" w:space="0" w:color="auto"/>
            <w:left w:val="none" w:sz="0" w:space="0" w:color="auto"/>
            <w:bottom w:val="none" w:sz="0" w:space="0" w:color="auto"/>
            <w:right w:val="none" w:sz="0" w:space="0" w:color="auto"/>
          </w:divBdr>
          <w:divsChild>
            <w:div w:id="260837432">
              <w:marLeft w:val="0"/>
              <w:marRight w:val="0"/>
              <w:marTop w:val="0"/>
              <w:marBottom w:val="0"/>
              <w:divBdr>
                <w:top w:val="none" w:sz="0" w:space="0" w:color="auto"/>
                <w:left w:val="none" w:sz="0" w:space="0" w:color="auto"/>
                <w:bottom w:val="none" w:sz="0" w:space="0" w:color="auto"/>
                <w:right w:val="none" w:sz="0" w:space="0" w:color="auto"/>
              </w:divBdr>
            </w:div>
          </w:divsChild>
        </w:div>
        <w:div w:id="2025352584">
          <w:marLeft w:val="0"/>
          <w:marRight w:val="0"/>
          <w:marTop w:val="0"/>
          <w:marBottom w:val="0"/>
          <w:divBdr>
            <w:top w:val="none" w:sz="0" w:space="0" w:color="auto"/>
            <w:left w:val="none" w:sz="0" w:space="0" w:color="auto"/>
            <w:bottom w:val="none" w:sz="0" w:space="0" w:color="auto"/>
            <w:right w:val="none" w:sz="0" w:space="0" w:color="auto"/>
          </w:divBdr>
        </w:div>
        <w:div w:id="919027933">
          <w:marLeft w:val="0"/>
          <w:marRight w:val="0"/>
          <w:marTop w:val="0"/>
          <w:marBottom w:val="0"/>
          <w:divBdr>
            <w:top w:val="none" w:sz="0" w:space="0" w:color="auto"/>
            <w:left w:val="none" w:sz="0" w:space="0" w:color="auto"/>
            <w:bottom w:val="none" w:sz="0" w:space="0" w:color="auto"/>
            <w:right w:val="none" w:sz="0" w:space="0" w:color="auto"/>
          </w:divBdr>
          <w:divsChild>
            <w:div w:id="816797290">
              <w:marLeft w:val="0"/>
              <w:marRight w:val="0"/>
              <w:marTop w:val="0"/>
              <w:marBottom w:val="0"/>
              <w:divBdr>
                <w:top w:val="none" w:sz="0" w:space="0" w:color="auto"/>
                <w:left w:val="none" w:sz="0" w:space="0" w:color="auto"/>
                <w:bottom w:val="none" w:sz="0" w:space="0" w:color="auto"/>
                <w:right w:val="none" w:sz="0" w:space="0" w:color="auto"/>
              </w:divBdr>
            </w:div>
          </w:divsChild>
        </w:div>
        <w:div w:id="15742235">
          <w:marLeft w:val="0"/>
          <w:marRight w:val="0"/>
          <w:marTop w:val="0"/>
          <w:marBottom w:val="0"/>
          <w:divBdr>
            <w:top w:val="none" w:sz="0" w:space="0" w:color="auto"/>
            <w:left w:val="none" w:sz="0" w:space="0" w:color="auto"/>
            <w:bottom w:val="none" w:sz="0" w:space="0" w:color="auto"/>
            <w:right w:val="none" w:sz="0" w:space="0" w:color="auto"/>
          </w:divBdr>
        </w:div>
        <w:div w:id="752511222">
          <w:marLeft w:val="0"/>
          <w:marRight w:val="0"/>
          <w:marTop w:val="0"/>
          <w:marBottom w:val="0"/>
          <w:divBdr>
            <w:top w:val="none" w:sz="0" w:space="0" w:color="auto"/>
            <w:left w:val="none" w:sz="0" w:space="0" w:color="auto"/>
            <w:bottom w:val="none" w:sz="0" w:space="0" w:color="auto"/>
            <w:right w:val="none" w:sz="0" w:space="0" w:color="auto"/>
          </w:divBdr>
          <w:divsChild>
            <w:div w:id="1988430987">
              <w:marLeft w:val="0"/>
              <w:marRight w:val="0"/>
              <w:marTop w:val="0"/>
              <w:marBottom w:val="0"/>
              <w:divBdr>
                <w:top w:val="none" w:sz="0" w:space="0" w:color="auto"/>
                <w:left w:val="none" w:sz="0" w:space="0" w:color="auto"/>
                <w:bottom w:val="none" w:sz="0" w:space="0" w:color="auto"/>
                <w:right w:val="none" w:sz="0" w:space="0" w:color="auto"/>
              </w:divBdr>
            </w:div>
          </w:divsChild>
        </w:div>
        <w:div w:id="1558324019">
          <w:marLeft w:val="0"/>
          <w:marRight w:val="0"/>
          <w:marTop w:val="0"/>
          <w:marBottom w:val="0"/>
          <w:divBdr>
            <w:top w:val="none" w:sz="0" w:space="0" w:color="auto"/>
            <w:left w:val="none" w:sz="0" w:space="0" w:color="auto"/>
            <w:bottom w:val="none" w:sz="0" w:space="0" w:color="auto"/>
            <w:right w:val="none" w:sz="0" w:space="0" w:color="auto"/>
          </w:divBdr>
        </w:div>
        <w:div w:id="2015961379">
          <w:marLeft w:val="0"/>
          <w:marRight w:val="0"/>
          <w:marTop w:val="0"/>
          <w:marBottom w:val="0"/>
          <w:divBdr>
            <w:top w:val="none" w:sz="0" w:space="0" w:color="auto"/>
            <w:left w:val="none" w:sz="0" w:space="0" w:color="auto"/>
            <w:bottom w:val="none" w:sz="0" w:space="0" w:color="auto"/>
            <w:right w:val="none" w:sz="0" w:space="0" w:color="auto"/>
          </w:divBdr>
          <w:divsChild>
            <w:div w:id="2146004986">
              <w:marLeft w:val="0"/>
              <w:marRight w:val="0"/>
              <w:marTop w:val="0"/>
              <w:marBottom w:val="0"/>
              <w:divBdr>
                <w:top w:val="none" w:sz="0" w:space="0" w:color="auto"/>
                <w:left w:val="none" w:sz="0" w:space="0" w:color="auto"/>
                <w:bottom w:val="none" w:sz="0" w:space="0" w:color="auto"/>
                <w:right w:val="none" w:sz="0" w:space="0" w:color="auto"/>
              </w:divBdr>
            </w:div>
          </w:divsChild>
        </w:div>
        <w:div w:id="793788218">
          <w:marLeft w:val="0"/>
          <w:marRight w:val="0"/>
          <w:marTop w:val="300"/>
          <w:marBottom w:val="0"/>
          <w:divBdr>
            <w:top w:val="none" w:sz="0" w:space="0" w:color="auto"/>
            <w:left w:val="none" w:sz="0" w:space="0" w:color="auto"/>
            <w:bottom w:val="none" w:sz="0" w:space="0" w:color="auto"/>
            <w:right w:val="none" w:sz="0" w:space="0" w:color="auto"/>
          </w:divBdr>
          <w:divsChild>
            <w:div w:id="1764643754">
              <w:marLeft w:val="0"/>
              <w:marRight w:val="0"/>
              <w:marTop w:val="0"/>
              <w:marBottom w:val="0"/>
              <w:divBdr>
                <w:top w:val="none" w:sz="0" w:space="0" w:color="auto"/>
                <w:left w:val="none" w:sz="0" w:space="0" w:color="auto"/>
                <w:bottom w:val="none" w:sz="0" w:space="0" w:color="auto"/>
                <w:right w:val="none" w:sz="0" w:space="0" w:color="auto"/>
              </w:divBdr>
              <w:divsChild>
                <w:div w:id="104078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2943">
          <w:marLeft w:val="0"/>
          <w:marRight w:val="0"/>
          <w:marTop w:val="300"/>
          <w:marBottom w:val="0"/>
          <w:divBdr>
            <w:top w:val="none" w:sz="0" w:space="0" w:color="auto"/>
            <w:left w:val="none" w:sz="0" w:space="0" w:color="auto"/>
            <w:bottom w:val="none" w:sz="0" w:space="0" w:color="auto"/>
            <w:right w:val="none" w:sz="0" w:space="0" w:color="auto"/>
          </w:divBdr>
          <w:divsChild>
            <w:div w:id="1918007174">
              <w:marLeft w:val="0"/>
              <w:marRight w:val="0"/>
              <w:marTop w:val="0"/>
              <w:marBottom w:val="0"/>
              <w:divBdr>
                <w:top w:val="none" w:sz="0" w:space="0" w:color="auto"/>
                <w:left w:val="none" w:sz="0" w:space="0" w:color="auto"/>
                <w:bottom w:val="none" w:sz="0" w:space="0" w:color="auto"/>
                <w:right w:val="none" w:sz="0" w:space="0" w:color="auto"/>
              </w:divBdr>
              <w:divsChild>
                <w:div w:id="57621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9961">
          <w:marLeft w:val="0"/>
          <w:marRight w:val="0"/>
          <w:marTop w:val="300"/>
          <w:marBottom w:val="0"/>
          <w:divBdr>
            <w:top w:val="none" w:sz="0" w:space="0" w:color="auto"/>
            <w:left w:val="none" w:sz="0" w:space="0" w:color="auto"/>
            <w:bottom w:val="none" w:sz="0" w:space="0" w:color="auto"/>
            <w:right w:val="none" w:sz="0" w:space="0" w:color="auto"/>
          </w:divBdr>
          <w:divsChild>
            <w:div w:id="2074111211">
              <w:marLeft w:val="0"/>
              <w:marRight w:val="0"/>
              <w:marTop w:val="0"/>
              <w:marBottom w:val="0"/>
              <w:divBdr>
                <w:top w:val="none" w:sz="0" w:space="0" w:color="auto"/>
                <w:left w:val="none" w:sz="0" w:space="0" w:color="auto"/>
                <w:bottom w:val="none" w:sz="0" w:space="0" w:color="auto"/>
                <w:right w:val="none" w:sz="0" w:space="0" w:color="auto"/>
              </w:divBdr>
              <w:divsChild>
                <w:div w:id="181490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98843">
          <w:marLeft w:val="0"/>
          <w:marRight w:val="0"/>
          <w:marTop w:val="300"/>
          <w:marBottom w:val="0"/>
          <w:divBdr>
            <w:top w:val="none" w:sz="0" w:space="0" w:color="auto"/>
            <w:left w:val="none" w:sz="0" w:space="0" w:color="auto"/>
            <w:bottom w:val="none" w:sz="0" w:space="0" w:color="auto"/>
            <w:right w:val="none" w:sz="0" w:space="0" w:color="auto"/>
          </w:divBdr>
          <w:divsChild>
            <w:div w:id="1695614839">
              <w:marLeft w:val="0"/>
              <w:marRight w:val="0"/>
              <w:marTop w:val="0"/>
              <w:marBottom w:val="0"/>
              <w:divBdr>
                <w:top w:val="none" w:sz="0" w:space="0" w:color="auto"/>
                <w:left w:val="none" w:sz="0" w:space="0" w:color="auto"/>
                <w:bottom w:val="none" w:sz="0" w:space="0" w:color="auto"/>
                <w:right w:val="none" w:sz="0" w:space="0" w:color="auto"/>
              </w:divBdr>
              <w:divsChild>
                <w:div w:id="266233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49521">
      <w:bodyDiv w:val="1"/>
      <w:marLeft w:val="0"/>
      <w:marRight w:val="0"/>
      <w:marTop w:val="0"/>
      <w:marBottom w:val="0"/>
      <w:divBdr>
        <w:top w:val="none" w:sz="0" w:space="0" w:color="auto"/>
        <w:left w:val="none" w:sz="0" w:space="0" w:color="auto"/>
        <w:bottom w:val="none" w:sz="0" w:space="0" w:color="auto"/>
        <w:right w:val="none" w:sz="0" w:space="0" w:color="auto"/>
      </w:divBdr>
      <w:divsChild>
        <w:div w:id="1440834120">
          <w:marLeft w:val="0"/>
          <w:marRight w:val="0"/>
          <w:marTop w:val="0"/>
          <w:marBottom w:val="0"/>
          <w:divBdr>
            <w:top w:val="none" w:sz="0" w:space="0" w:color="auto"/>
            <w:left w:val="none" w:sz="0" w:space="0" w:color="auto"/>
            <w:bottom w:val="none" w:sz="0" w:space="0" w:color="auto"/>
            <w:right w:val="none" w:sz="0" w:space="0" w:color="auto"/>
          </w:divBdr>
        </w:div>
        <w:div w:id="984167552">
          <w:marLeft w:val="0"/>
          <w:marRight w:val="0"/>
          <w:marTop w:val="0"/>
          <w:marBottom w:val="0"/>
          <w:divBdr>
            <w:top w:val="none" w:sz="0" w:space="0" w:color="auto"/>
            <w:left w:val="none" w:sz="0" w:space="0" w:color="auto"/>
            <w:bottom w:val="none" w:sz="0" w:space="0" w:color="auto"/>
            <w:right w:val="none" w:sz="0" w:space="0" w:color="auto"/>
          </w:divBdr>
          <w:divsChild>
            <w:div w:id="2079357281">
              <w:marLeft w:val="0"/>
              <w:marRight w:val="0"/>
              <w:marTop w:val="0"/>
              <w:marBottom w:val="0"/>
              <w:divBdr>
                <w:top w:val="none" w:sz="0" w:space="0" w:color="auto"/>
                <w:left w:val="none" w:sz="0" w:space="0" w:color="auto"/>
                <w:bottom w:val="none" w:sz="0" w:space="0" w:color="auto"/>
                <w:right w:val="none" w:sz="0" w:space="0" w:color="auto"/>
              </w:divBdr>
            </w:div>
          </w:divsChild>
        </w:div>
        <w:div w:id="663314883">
          <w:marLeft w:val="0"/>
          <w:marRight w:val="0"/>
          <w:marTop w:val="0"/>
          <w:marBottom w:val="0"/>
          <w:divBdr>
            <w:top w:val="none" w:sz="0" w:space="0" w:color="auto"/>
            <w:left w:val="none" w:sz="0" w:space="0" w:color="auto"/>
            <w:bottom w:val="none" w:sz="0" w:space="0" w:color="auto"/>
            <w:right w:val="none" w:sz="0" w:space="0" w:color="auto"/>
          </w:divBdr>
        </w:div>
        <w:div w:id="1670211745">
          <w:marLeft w:val="0"/>
          <w:marRight w:val="0"/>
          <w:marTop w:val="0"/>
          <w:marBottom w:val="0"/>
          <w:divBdr>
            <w:top w:val="none" w:sz="0" w:space="0" w:color="auto"/>
            <w:left w:val="none" w:sz="0" w:space="0" w:color="auto"/>
            <w:bottom w:val="none" w:sz="0" w:space="0" w:color="auto"/>
            <w:right w:val="none" w:sz="0" w:space="0" w:color="auto"/>
          </w:divBdr>
          <w:divsChild>
            <w:div w:id="684592789">
              <w:marLeft w:val="0"/>
              <w:marRight w:val="0"/>
              <w:marTop w:val="0"/>
              <w:marBottom w:val="0"/>
              <w:divBdr>
                <w:top w:val="none" w:sz="0" w:space="0" w:color="auto"/>
                <w:left w:val="none" w:sz="0" w:space="0" w:color="auto"/>
                <w:bottom w:val="none" w:sz="0" w:space="0" w:color="auto"/>
                <w:right w:val="none" w:sz="0" w:space="0" w:color="auto"/>
              </w:divBdr>
            </w:div>
          </w:divsChild>
        </w:div>
        <w:div w:id="497618232">
          <w:marLeft w:val="0"/>
          <w:marRight w:val="0"/>
          <w:marTop w:val="0"/>
          <w:marBottom w:val="0"/>
          <w:divBdr>
            <w:top w:val="none" w:sz="0" w:space="0" w:color="auto"/>
            <w:left w:val="none" w:sz="0" w:space="0" w:color="auto"/>
            <w:bottom w:val="none" w:sz="0" w:space="0" w:color="auto"/>
            <w:right w:val="none" w:sz="0" w:space="0" w:color="auto"/>
          </w:divBdr>
        </w:div>
        <w:div w:id="1410735665">
          <w:marLeft w:val="0"/>
          <w:marRight w:val="0"/>
          <w:marTop w:val="0"/>
          <w:marBottom w:val="0"/>
          <w:divBdr>
            <w:top w:val="none" w:sz="0" w:space="0" w:color="auto"/>
            <w:left w:val="none" w:sz="0" w:space="0" w:color="auto"/>
            <w:bottom w:val="none" w:sz="0" w:space="0" w:color="auto"/>
            <w:right w:val="none" w:sz="0" w:space="0" w:color="auto"/>
          </w:divBdr>
          <w:divsChild>
            <w:div w:id="963851954">
              <w:marLeft w:val="0"/>
              <w:marRight w:val="0"/>
              <w:marTop w:val="0"/>
              <w:marBottom w:val="0"/>
              <w:divBdr>
                <w:top w:val="none" w:sz="0" w:space="0" w:color="auto"/>
                <w:left w:val="none" w:sz="0" w:space="0" w:color="auto"/>
                <w:bottom w:val="none" w:sz="0" w:space="0" w:color="auto"/>
                <w:right w:val="none" w:sz="0" w:space="0" w:color="auto"/>
              </w:divBdr>
            </w:div>
          </w:divsChild>
        </w:div>
        <w:div w:id="1074626428">
          <w:marLeft w:val="0"/>
          <w:marRight w:val="0"/>
          <w:marTop w:val="0"/>
          <w:marBottom w:val="0"/>
          <w:divBdr>
            <w:top w:val="none" w:sz="0" w:space="0" w:color="auto"/>
            <w:left w:val="none" w:sz="0" w:space="0" w:color="auto"/>
            <w:bottom w:val="none" w:sz="0" w:space="0" w:color="auto"/>
            <w:right w:val="none" w:sz="0" w:space="0" w:color="auto"/>
          </w:divBdr>
        </w:div>
        <w:div w:id="1540432017">
          <w:marLeft w:val="0"/>
          <w:marRight w:val="0"/>
          <w:marTop w:val="0"/>
          <w:marBottom w:val="0"/>
          <w:divBdr>
            <w:top w:val="none" w:sz="0" w:space="0" w:color="auto"/>
            <w:left w:val="none" w:sz="0" w:space="0" w:color="auto"/>
            <w:bottom w:val="none" w:sz="0" w:space="0" w:color="auto"/>
            <w:right w:val="none" w:sz="0" w:space="0" w:color="auto"/>
          </w:divBdr>
          <w:divsChild>
            <w:div w:id="1455633824">
              <w:marLeft w:val="0"/>
              <w:marRight w:val="0"/>
              <w:marTop w:val="0"/>
              <w:marBottom w:val="0"/>
              <w:divBdr>
                <w:top w:val="none" w:sz="0" w:space="0" w:color="auto"/>
                <w:left w:val="none" w:sz="0" w:space="0" w:color="auto"/>
                <w:bottom w:val="none" w:sz="0" w:space="0" w:color="auto"/>
                <w:right w:val="none" w:sz="0" w:space="0" w:color="auto"/>
              </w:divBdr>
            </w:div>
          </w:divsChild>
        </w:div>
        <w:div w:id="2138793795">
          <w:marLeft w:val="0"/>
          <w:marRight w:val="0"/>
          <w:marTop w:val="0"/>
          <w:marBottom w:val="0"/>
          <w:divBdr>
            <w:top w:val="none" w:sz="0" w:space="0" w:color="auto"/>
            <w:left w:val="none" w:sz="0" w:space="0" w:color="auto"/>
            <w:bottom w:val="none" w:sz="0" w:space="0" w:color="auto"/>
            <w:right w:val="none" w:sz="0" w:space="0" w:color="auto"/>
          </w:divBdr>
        </w:div>
        <w:div w:id="1564876415">
          <w:marLeft w:val="0"/>
          <w:marRight w:val="0"/>
          <w:marTop w:val="0"/>
          <w:marBottom w:val="0"/>
          <w:divBdr>
            <w:top w:val="none" w:sz="0" w:space="0" w:color="auto"/>
            <w:left w:val="none" w:sz="0" w:space="0" w:color="auto"/>
            <w:bottom w:val="none" w:sz="0" w:space="0" w:color="auto"/>
            <w:right w:val="none" w:sz="0" w:space="0" w:color="auto"/>
          </w:divBdr>
          <w:divsChild>
            <w:div w:id="625310104">
              <w:marLeft w:val="0"/>
              <w:marRight w:val="0"/>
              <w:marTop w:val="0"/>
              <w:marBottom w:val="0"/>
              <w:divBdr>
                <w:top w:val="none" w:sz="0" w:space="0" w:color="auto"/>
                <w:left w:val="none" w:sz="0" w:space="0" w:color="auto"/>
                <w:bottom w:val="none" w:sz="0" w:space="0" w:color="auto"/>
                <w:right w:val="none" w:sz="0" w:space="0" w:color="auto"/>
              </w:divBdr>
            </w:div>
          </w:divsChild>
        </w:div>
        <w:div w:id="1781626">
          <w:marLeft w:val="0"/>
          <w:marRight w:val="0"/>
          <w:marTop w:val="0"/>
          <w:marBottom w:val="0"/>
          <w:divBdr>
            <w:top w:val="none" w:sz="0" w:space="0" w:color="auto"/>
            <w:left w:val="none" w:sz="0" w:space="0" w:color="auto"/>
            <w:bottom w:val="none" w:sz="0" w:space="0" w:color="auto"/>
            <w:right w:val="none" w:sz="0" w:space="0" w:color="auto"/>
          </w:divBdr>
        </w:div>
        <w:div w:id="899093622">
          <w:marLeft w:val="0"/>
          <w:marRight w:val="0"/>
          <w:marTop w:val="0"/>
          <w:marBottom w:val="0"/>
          <w:divBdr>
            <w:top w:val="none" w:sz="0" w:space="0" w:color="auto"/>
            <w:left w:val="none" w:sz="0" w:space="0" w:color="auto"/>
            <w:bottom w:val="none" w:sz="0" w:space="0" w:color="auto"/>
            <w:right w:val="none" w:sz="0" w:space="0" w:color="auto"/>
          </w:divBdr>
          <w:divsChild>
            <w:div w:id="2011172292">
              <w:marLeft w:val="0"/>
              <w:marRight w:val="0"/>
              <w:marTop w:val="0"/>
              <w:marBottom w:val="0"/>
              <w:divBdr>
                <w:top w:val="none" w:sz="0" w:space="0" w:color="auto"/>
                <w:left w:val="none" w:sz="0" w:space="0" w:color="auto"/>
                <w:bottom w:val="none" w:sz="0" w:space="0" w:color="auto"/>
                <w:right w:val="none" w:sz="0" w:space="0" w:color="auto"/>
              </w:divBdr>
            </w:div>
          </w:divsChild>
        </w:div>
        <w:div w:id="13384111">
          <w:marLeft w:val="0"/>
          <w:marRight w:val="0"/>
          <w:marTop w:val="0"/>
          <w:marBottom w:val="0"/>
          <w:divBdr>
            <w:top w:val="none" w:sz="0" w:space="0" w:color="auto"/>
            <w:left w:val="none" w:sz="0" w:space="0" w:color="auto"/>
            <w:bottom w:val="none" w:sz="0" w:space="0" w:color="auto"/>
            <w:right w:val="none" w:sz="0" w:space="0" w:color="auto"/>
          </w:divBdr>
        </w:div>
        <w:div w:id="1605846828">
          <w:marLeft w:val="0"/>
          <w:marRight w:val="0"/>
          <w:marTop w:val="0"/>
          <w:marBottom w:val="0"/>
          <w:divBdr>
            <w:top w:val="none" w:sz="0" w:space="0" w:color="auto"/>
            <w:left w:val="none" w:sz="0" w:space="0" w:color="auto"/>
            <w:bottom w:val="none" w:sz="0" w:space="0" w:color="auto"/>
            <w:right w:val="none" w:sz="0" w:space="0" w:color="auto"/>
          </w:divBdr>
          <w:divsChild>
            <w:div w:id="2095081769">
              <w:marLeft w:val="0"/>
              <w:marRight w:val="0"/>
              <w:marTop w:val="0"/>
              <w:marBottom w:val="0"/>
              <w:divBdr>
                <w:top w:val="none" w:sz="0" w:space="0" w:color="auto"/>
                <w:left w:val="none" w:sz="0" w:space="0" w:color="auto"/>
                <w:bottom w:val="none" w:sz="0" w:space="0" w:color="auto"/>
                <w:right w:val="none" w:sz="0" w:space="0" w:color="auto"/>
              </w:divBdr>
            </w:div>
          </w:divsChild>
        </w:div>
        <w:div w:id="1823546759">
          <w:marLeft w:val="0"/>
          <w:marRight w:val="0"/>
          <w:marTop w:val="300"/>
          <w:marBottom w:val="0"/>
          <w:divBdr>
            <w:top w:val="none" w:sz="0" w:space="0" w:color="auto"/>
            <w:left w:val="none" w:sz="0" w:space="0" w:color="auto"/>
            <w:bottom w:val="none" w:sz="0" w:space="0" w:color="auto"/>
            <w:right w:val="none" w:sz="0" w:space="0" w:color="auto"/>
          </w:divBdr>
          <w:divsChild>
            <w:div w:id="1717116843">
              <w:marLeft w:val="0"/>
              <w:marRight w:val="0"/>
              <w:marTop w:val="0"/>
              <w:marBottom w:val="0"/>
              <w:divBdr>
                <w:top w:val="none" w:sz="0" w:space="0" w:color="auto"/>
                <w:left w:val="none" w:sz="0" w:space="0" w:color="auto"/>
                <w:bottom w:val="none" w:sz="0" w:space="0" w:color="auto"/>
                <w:right w:val="none" w:sz="0" w:space="0" w:color="auto"/>
              </w:divBdr>
              <w:divsChild>
                <w:div w:id="194865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6377">
          <w:marLeft w:val="0"/>
          <w:marRight w:val="0"/>
          <w:marTop w:val="300"/>
          <w:marBottom w:val="0"/>
          <w:divBdr>
            <w:top w:val="none" w:sz="0" w:space="0" w:color="auto"/>
            <w:left w:val="none" w:sz="0" w:space="0" w:color="auto"/>
            <w:bottom w:val="none" w:sz="0" w:space="0" w:color="auto"/>
            <w:right w:val="none" w:sz="0" w:space="0" w:color="auto"/>
          </w:divBdr>
          <w:divsChild>
            <w:div w:id="1998611302">
              <w:marLeft w:val="0"/>
              <w:marRight w:val="0"/>
              <w:marTop w:val="0"/>
              <w:marBottom w:val="0"/>
              <w:divBdr>
                <w:top w:val="none" w:sz="0" w:space="0" w:color="auto"/>
                <w:left w:val="none" w:sz="0" w:space="0" w:color="auto"/>
                <w:bottom w:val="none" w:sz="0" w:space="0" w:color="auto"/>
                <w:right w:val="none" w:sz="0" w:space="0" w:color="auto"/>
              </w:divBdr>
              <w:divsChild>
                <w:div w:id="114789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40465">
          <w:marLeft w:val="0"/>
          <w:marRight w:val="0"/>
          <w:marTop w:val="300"/>
          <w:marBottom w:val="0"/>
          <w:divBdr>
            <w:top w:val="none" w:sz="0" w:space="0" w:color="auto"/>
            <w:left w:val="none" w:sz="0" w:space="0" w:color="auto"/>
            <w:bottom w:val="none" w:sz="0" w:space="0" w:color="auto"/>
            <w:right w:val="none" w:sz="0" w:space="0" w:color="auto"/>
          </w:divBdr>
          <w:divsChild>
            <w:div w:id="1161850711">
              <w:marLeft w:val="0"/>
              <w:marRight w:val="0"/>
              <w:marTop w:val="0"/>
              <w:marBottom w:val="0"/>
              <w:divBdr>
                <w:top w:val="none" w:sz="0" w:space="0" w:color="auto"/>
                <w:left w:val="none" w:sz="0" w:space="0" w:color="auto"/>
                <w:bottom w:val="none" w:sz="0" w:space="0" w:color="auto"/>
                <w:right w:val="none" w:sz="0" w:space="0" w:color="auto"/>
              </w:divBdr>
              <w:divsChild>
                <w:div w:id="44033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22101">
          <w:marLeft w:val="0"/>
          <w:marRight w:val="0"/>
          <w:marTop w:val="300"/>
          <w:marBottom w:val="0"/>
          <w:divBdr>
            <w:top w:val="none" w:sz="0" w:space="0" w:color="auto"/>
            <w:left w:val="none" w:sz="0" w:space="0" w:color="auto"/>
            <w:bottom w:val="none" w:sz="0" w:space="0" w:color="auto"/>
            <w:right w:val="none" w:sz="0" w:space="0" w:color="auto"/>
          </w:divBdr>
          <w:divsChild>
            <w:div w:id="1724014045">
              <w:marLeft w:val="0"/>
              <w:marRight w:val="0"/>
              <w:marTop w:val="0"/>
              <w:marBottom w:val="0"/>
              <w:divBdr>
                <w:top w:val="none" w:sz="0" w:space="0" w:color="auto"/>
                <w:left w:val="none" w:sz="0" w:space="0" w:color="auto"/>
                <w:bottom w:val="none" w:sz="0" w:space="0" w:color="auto"/>
                <w:right w:val="none" w:sz="0" w:space="0" w:color="auto"/>
              </w:divBdr>
              <w:divsChild>
                <w:div w:id="1432624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2049">
      <w:bodyDiv w:val="1"/>
      <w:marLeft w:val="0"/>
      <w:marRight w:val="0"/>
      <w:marTop w:val="0"/>
      <w:marBottom w:val="0"/>
      <w:divBdr>
        <w:top w:val="none" w:sz="0" w:space="0" w:color="auto"/>
        <w:left w:val="none" w:sz="0" w:space="0" w:color="auto"/>
        <w:bottom w:val="none" w:sz="0" w:space="0" w:color="auto"/>
        <w:right w:val="none" w:sz="0" w:space="0" w:color="auto"/>
      </w:divBdr>
      <w:divsChild>
        <w:div w:id="1423992536">
          <w:marLeft w:val="0"/>
          <w:marRight w:val="0"/>
          <w:marTop w:val="0"/>
          <w:marBottom w:val="0"/>
          <w:divBdr>
            <w:top w:val="none" w:sz="0" w:space="0" w:color="auto"/>
            <w:left w:val="none" w:sz="0" w:space="0" w:color="auto"/>
            <w:bottom w:val="none" w:sz="0" w:space="0" w:color="auto"/>
            <w:right w:val="none" w:sz="0" w:space="0" w:color="auto"/>
          </w:divBdr>
        </w:div>
        <w:div w:id="417941474">
          <w:marLeft w:val="0"/>
          <w:marRight w:val="0"/>
          <w:marTop w:val="0"/>
          <w:marBottom w:val="0"/>
          <w:divBdr>
            <w:top w:val="none" w:sz="0" w:space="0" w:color="auto"/>
            <w:left w:val="none" w:sz="0" w:space="0" w:color="auto"/>
            <w:bottom w:val="none" w:sz="0" w:space="0" w:color="auto"/>
            <w:right w:val="none" w:sz="0" w:space="0" w:color="auto"/>
          </w:divBdr>
          <w:divsChild>
            <w:div w:id="256014515">
              <w:marLeft w:val="0"/>
              <w:marRight w:val="0"/>
              <w:marTop w:val="0"/>
              <w:marBottom w:val="0"/>
              <w:divBdr>
                <w:top w:val="none" w:sz="0" w:space="0" w:color="auto"/>
                <w:left w:val="none" w:sz="0" w:space="0" w:color="auto"/>
                <w:bottom w:val="none" w:sz="0" w:space="0" w:color="auto"/>
                <w:right w:val="none" w:sz="0" w:space="0" w:color="auto"/>
              </w:divBdr>
            </w:div>
          </w:divsChild>
        </w:div>
        <w:div w:id="1308584034">
          <w:marLeft w:val="0"/>
          <w:marRight w:val="0"/>
          <w:marTop w:val="0"/>
          <w:marBottom w:val="0"/>
          <w:divBdr>
            <w:top w:val="none" w:sz="0" w:space="0" w:color="auto"/>
            <w:left w:val="none" w:sz="0" w:space="0" w:color="auto"/>
            <w:bottom w:val="none" w:sz="0" w:space="0" w:color="auto"/>
            <w:right w:val="none" w:sz="0" w:space="0" w:color="auto"/>
          </w:divBdr>
        </w:div>
        <w:div w:id="1938443914">
          <w:marLeft w:val="0"/>
          <w:marRight w:val="0"/>
          <w:marTop w:val="0"/>
          <w:marBottom w:val="0"/>
          <w:divBdr>
            <w:top w:val="none" w:sz="0" w:space="0" w:color="auto"/>
            <w:left w:val="none" w:sz="0" w:space="0" w:color="auto"/>
            <w:bottom w:val="none" w:sz="0" w:space="0" w:color="auto"/>
            <w:right w:val="none" w:sz="0" w:space="0" w:color="auto"/>
          </w:divBdr>
          <w:divsChild>
            <w:div w:id="566261604">
              <w:marLeft w:val="0"/>
              <w:marRight w:val="0"/>
              <w:marTop w:val="0"/>
              <w:marBottom w:val="0"/>
              <w:divBdr>
                <w:top w:val="none" w:sz="0" w:space="0" w:color="auto"/>
                <w:left w:val="none" w:sz="0" w:space="0" w:color="auto"/>
                <w:bottom w:val="none" w:sz="0" w:space="0" w:color="auto"/>
                <w:right w:val="none" w:sz="0" w:space="0" w:color="auto"/>
              </w:divBdr>
            </w:div>
          </w:divsChild>
        </w:div>
        <w:div w:id="496652242">
          <w:marLeft w:val="0"/>
          <w:marRight w:val="0"/>
          <w:marTop w:val="0"/>
          <w:marBottom w:val="0"/>
          <w:divBdr>
            <w:top w:val="none" w:sz="0" w:space="0" w:color="auto"/>
            <w:left w:val="none" w:sz="0" w:space="0" w:color="auto"/>
            <w:bottom w:val="none" w:sz="0" w:space="0" w:color="auto"/>
            <w:right w:val="none" w:sz="0" w:space="0" w:color="auto"/>
          </w:divBdr>
        </w:div>
        <w:div w:id="1551114759">
          <w:marLeft w:val="0"/>
          <w:marRight w:val="0"/>
          <w:marTop w:val="0"/>
          <w:marBottom w:val="0"/>
          <w:divBdr>
            <w:top w:val="none" w:sz="0" w:space="0" w:color="auto"/>
            <w:left w:val="none" w:sz="0" w:space="0" w:color="auto"/>
            <w:bottom w:val="none" w:sz="0" w:space="0" w:color="auto"/>
            <w:right w:val="none" w:sz="0" w:space="0" w:color="auto"/>
          </w:divBdr>
          <w:divsChild>
            <w:div w:id="1224559263">
              <w:marLeft w:val="0"/>
              <w:marRight w:val="0"/>
              <w:marTop w:val="0"/>
              <w:marBottom w:val="0"/>
              <w:divBdr>
                <w:top w:val="none" w:sz="0" w:space="0" w:color="auto"/>
                <w:left w:val="none" w:sz="0" w:space="0" w:color="auto"/>
                <w:bottom w:val="none" w:sz="0" w:space="0" w:color="auto"/>
                <w:right w:val="none" w:sz="0" w:space="0" w:color="auto"/>
              </w:divBdr>
            </w:div>
          </w:divsChild>
        </w:div>
        <w:div w:id="1910117633">
          <w:marLeft w:val="0"/>
          <w:marRight w:val="0"/>
          <w:marTop w:val="0"/>
          <w:marBottom w:val="0"/>
          <w:divBdr>
            <w:top w:val="none" w:sz="0" w:space="0" w:color="auto"/>
            <w:left w:val="none" w:sz="0" w:space="0" w:color="auto"/>
            <w:bottom w:val="none" w:sz="0" w:space="0" w:color="auto"/>
            <w:right w:val="none" w:sz="0" w:space="0" w:color="auto"/>
          </w:divBdr>
        </w:div>
        <w:div w:id="1428847125">
          <w:marLeft w:val="0"/>
          <w:marRight w:val="0"/>
          <w:marTop w:val="0"/>
          <w:marBottom w:val="0"/>
          <w:divBdr>
            <w:top w:val="none" w:sz="0" w:space="0" w:color="auto"/>
            <w:left w:val="none" w:sz="0" w:space="0" w:color="auto"/>
            <w:bottom w:val="none" w:sz="0" w:space="0" w:color="auto"/>
            <w:right w:val="none" w:sz="0" w:space="0" w:color="auto"/>
          </w:divBdr>
          <w:divsChild>
            <w:div w:id="1114057653">
              <w:marLeft w:val="0"/>
              <w:marRight w:val="0"/>
              <w:marTop w:val="0"/>
              <w:marBottom w:val="0"/>
              <w:divBdr>
                <w:top w:val="none" w:sz="0" w:space="0" w:color="auto"/>
                <w:left w:val="none" w:sz="0" w:space="0" w:color="auto"/>
                <w:bottom w:val="none" w:sz="0" w:space="0" w:color="auto"/>
                <w:right w:val="none" w:sz="0" w:space="0" w:color="auto"/>
              </w:divBdr>
            </w:div>
          </w:divsChild>
        </w:div>
        <w:div w:id="352614363">
          <w:marLeft w:val="0"/>
          <w:marRight w:val="0"/>
          <w:marTop w:val="0"/>
          <w:marBottom w:val="0"/>
          <w:divBdr>
            <w:top w:val="none" w:sz="0" w:space="0" w:color="auto"/>
            <w:left w:val="none" w:sz="0" w:space="0" w:color="auto"/>
            <w:bottom w:val="none" w:sz="0" w:space="0" w:color="auto"/>
            <w:right w:val="none" w:sz="0" w:space="0" w:color="auto"/>
          </w:divBdr>
        </w:div>
        <w:div w:id="731463815">
          <w:marLeft w:val="0"/>
          <w:marRight w:val="0"/>
          <w:marTop w:val="0"/>
          <w:marBottom w:val="0"/>
          <w:divBdr>
            <w:top w:val="none" w:sz="0" w:space="0" w:color="auto"/>
            <w:left w:val="none" w:sz="0" w:space="0" w:color="auto"/>
            <w:bottom w:val="none" w:sz="0" w:space="0" w:color="auto"/>
            <w:right w:val="none" w:sz="0" w:space="0" w:color="auto"/>
          </w:divBdr>
          <w:divsChild>
            <w:div w:id="1258099164">
              <w:marLeft w:val="0"/>
              <w:marRight w:val="0"/>
              <w:marTop w:val="0"/>
              <w:marBottom w:val="0"/>
              <w:divBdr>
                <w:top w:val="none" w:sz="0" w:space="0" w:color="auto"/>
                <w:left w:val="none" w:sz="0" w:space="0" w:color="auto"/>
                <w:bottom w:val="none" w:sz="0" w:space="0" w:color="auto"/>
                <w:right w:val="none" w:sz="0" w:space="0" w:color="auto"/>
              </w:divBdr>
            </w:div>
          </w:divsChild>
        </w:div>
        <w:div w:id="312373058">
          <w:marLeft w:val="0"/>
          <w:marRight w:val="0"/>
          <w:marTop w:val="0"/>
          <w:marBottom w:val="0"/>
          <w:divBdr>
            <w:top w:val="none" w:sz="0" w:space="0" w:color="auto"/>
            <w:left w:val="none" w:sz="0" w:space="0" w:color="auto"/>
            <w:bottom w:val="none" w:sz="0" w:space="0" w:color="auto"/>
            <w:right w:val="none" w:sz="0" w:space="0" w:color="auto"/>
          </w:divBdr>
        </w:div>
        <w:div w:id="1044645554">
          <w:marLeft w:val="0"/>
          <w:marRight w:val="0"/>
          <w:marTop w:val="0"/>
          <w:marBottom w:val="0"/>
          <w:divBdr>
            <w:top w:val="none" w:sz="0" w:space="0" w:color="auto"/>
            <w:left w:val="none" w:sz="0" w:space="0" w:color="auto"/>
            <w:bottom w:val="none" w:sz="0" w:space="0" w:color="auto"/>
            <w:right w:val="none" w:sz="0" w:space="0" w:color="auto"/>
          </w:divBdr>
          <w:divsChild>
            <w:div w:id="1908686750">
              <w:marLeft w:val="0"/>
              <w:marRight w:val="0"/>
              <w:marTop w:val="0"/>
              <w:marBottom w:val="0"/>
              <w:divBdr>
                <w:top w:val="none" w:sz="0" w:space="0" w:color="auto"/>
                <w:left w:val="none" w:sz="0" w:space="0" w:color="auto"/>
                <w:bottom w:val="none" w:sz="0" w:space="0" w:color="auto"/>
                <w:right w:val="none" w:sz="0" w:space="0" w:color="auto"/>
              </w:divBdr>
            </w:div>
          </w:divsChild>
        </w:div>
        <w:div w:id="1724938939">
          <w:marLeft w:val="0"/>
          <w:marRight w:val="0"/>
          <w:marTop w:val="0"/>
          <w:marBottom w:val="0"/>
          <w:divBdr>
            <w:top w:val="none" w:sz="0" w:space="0" w:color="auto"/>
            <w:left w:val="none" w:sz="0" w:space="0" w:color="auto"/>
            <w:bottom w:val="none" w:sz="0" w:space="0" w:color="auto"/>
            <w:right w:val="none" w:sz="0" w:space="0" w:color="auto"/>
          </w:divBdr>
        </w:div>
        <w:div w:id="686058433">
          <w:marLeft w:val="0"/>
          <w:marRight w:val="0"/>
          <w:marTop w:val="0"/>
          <w:marBottom w:val="0"/>
          <w:divBdr>
            <w:top w:val="none" w:sz="0" w:space="0" w:color="auto"/>
            <w:left w:val="none" w:sz="0" w:space="0" w:color="auto"/>
            <w:bottom w:val="none" w:sz="0" w:space="0" w:color="auto"/>
            <w:right w:val="none" w:sz="0" w:space="0" w:color="auto"/>
          </w:divBdr>
          <w:divsChild>
            <w:div w:id="309333204">
              <w:marLeft w:val="0"/>
              <w:marRight w:val="0"/>
              <w:marTop w:val="0"/>
              <w:marBottom w:val="0"/>
              <w:divBdr>
                <w:top w:val="none" w:sz="0" w:space="0" w:color="auto"/>
                <w:left w:val="none" w:sz="0" w:space="0" w:color="auto"/>
                <w:bottom w:val="none" w:sz="0" w:space="0" w:color="auto"/>
                <w:right w:val="none" w:sz="0" w:space="0" w:color="auto"/>
              </w:divBdr>
            </w:div>
          </w:divsChild>
        </w:div>
        <w:div w:id="524682042">
          <w:marLeft w:val="0"/>
          <w:marRight w:val="0"/>
          <w:marTop w:val="300"/>
          <w:marBottom w:val="0"/>
          <w:divBdr>
            <w:top w:val="none" w:sz="0" w:space="0" w:color="auto"/>
            <w:left w:val="none" w:sz="0" w:space="0" w:color="auto"/>
            <w:bottom w:val="none" w:sz="0" w:space="0" w:color="auto"/>
            <w:right w:val="none" w:sz="0" w:space="0" w:color="auto"/>
          </w:divBdr>
          <w:divsChild>
            <w:div w:id="658964874">
              <w:marLeft w:val="0"/>
              <w:marRight w:val="0"/>
              <w:marTop w:val="0"/>
              <w:marBottom w:val="0"/>
              <w:divBdr>
                <w:top w:val="none" w:sz="0" w:space="0" w:color="auto"/>
                <w:left w:val="none" w:sz="0" w:space="0" w:color="auto"/>
                <w:bottom w:val="none" w:sz="0" w:space="0" w:color="auto"/>
                <w:right w:val="none" w:sz="0" w:space="0" w:color="auto"/>
              </w:divBdr>
              <w:divsChild>
                <w:div w:id="1910142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557">
          <w:marLeft w:val="0"/>
          <w:marRight w:val="0"/>
          <w:marTop w:val="300"/>
          <w:marBottom w:val="0"/>
          <w:divBdr>
            <w:top w:val="none" w:sz="0" w:space="0" w:color="auto"/>
            <w:left w:val="none" w:sz="0" w:space="0" w:color="auto"/>
            <w:bottom w:val="none" w:sz="0" w:space="0" w:color="auto"/>
            <w:right w:val="none" w:sz="0" w:space="0" w:color="auto"/>
          </w:divBdr>
          <w:divsChild>
            <w:div w:id="417678308">
              <w:marLeft w:val="0"/>
              <w:marRight w:val="0"/>
              <w:marTop w:val="0"/>
              <w:marBottom w:val="0"/>
              <w:divBdr>
                <w:top w:val="none" w:sz="0" w:space="0" w:color="auto"/>
                <w:left w:val="none" w:sz="0" w:space="0" w:color="auto"/>
                <w:bottom w:val="none" w:sz="0" w:space="0" w:color="auto"/>
                <w:right w:val="none" w:sz="0" w:space="0" w:color="auto"/>
              </w:divBdr>
              <w:divsChild>
                <w:div w:id="149267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674014">
          <w:marLeft w:val="0"/>
          <w:marRight w:val="0"/>
          <w:marTop w:val="300"/>
          <w:marBottom w:val="0"/>
          <w:divBdr>
            <w:top w:val="none" w:sz="0" w:space="0" w:color="auto"/>
            <w:left w:val="none" w:sz="0" w:space="0" w:color="auto"/>
            <w:bottom w:val="none" w:sz="0" w:space="0" w:color="auto"/>
            <w:right w:val="none" w:sz="0" w:space="0" w:color="auto"/>
          </w:divBdr>
          <w:divsChild>
            <w:div w:id="413552910">
              <w:marLeft w:val="0"/>
              <w:marRight w:val="0"/>
              <w:marTop w:val="0"/>
              <w:marBottom w:val="0"/>
              <w:divBdr>
                <w:top w:val="none" w:sz="0" w:space="0" w:color="auto"/>
                <w:left w:val="none" w:sz="0" w:space="0" w:color="auto"/>
                <w:bottom w:val="none" w:sz="0" w:space="0" w:color="auto"/>
                <w:right w:val="none" w:sz="0" w:space="0" w:color="auto"/>
              </w:divBdr>
              <w:divsChild>
                <w:div w:id="6174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062399">
          <w:marLeft w:val="0"/>
          <w:marRight w:val="0"/>
          <w:marTop w:val="300"/>
          <w:marBottom w:val="0"/>
          <w:divBdr>
            <w:top w:val="none" w:sz="0" w:space="0" w:color="auto"/>
            <w:left w:val="none" w:sz="0" w:space="0" w:color="auto"/>
            <w:bottom w:val="none" w:sz="0" w:space="0" w:color="auto"/>
            <w:right w:val="none" w:sz="0" w:space="0" w:color="auto"/>
          </w:divBdr>
          <w:divsChild>
            <w:div w:id="1728718985">
              <w:marLeft w:val="0"/>
              <w:marRight w:val="0"/>
              <w:marTop w:val="0"/>
              <w:marBottom w:val="0"/>
              <w:divBdr>
                <w:top w:val="none" w:sz="0" w:space="0" w:color="auto"/>
                <w:left w:val="none" w:sz="0" w:space="0" w:color="auto"/>
                <w:bottom w:val="none" w:sz="0" w:space="0" w:color="auto"/>
                <w:right w:val="none" w:sz="0" w:space="0" w:color="auto"/>
              </w:divBdr>
              <w:divsChild>
                <w:div w:id="1202934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68590">
      <w:bodyDiv w:val="1"/>
      <w:marLeft w:val="0"/>
      <w:marRight w:val="0"/>
      <w:marTop w:val="0"/>
      <w:marBottom w:val="0"/>
      <w:divBdr>
        <w:top w:val="none" w:sz="0" w:space="0" w:color="auto"/>
        <w:left w:val="none" w:sz="0" w:space="0" w:color="auto"/>
        <w:bottom w:val="none" w:sz="0" w:space="0" w:color="auto"/>
        <w:right w:val="none" w:sz="0" w:space="0" w:color="auto"/>
      </w:divBdr>
      <w:divsChild>
        <w:div w:id="1457793416">
          <w:marLeft w:val="0"/>
          <w:marRight w:val="0"/>
          <w:marTop w:val="0"/>
          <w:marBottom w:val="0"/>
          <w:divBdr>
            <w:top w:val="none" w:sz="0" w:space="0" w:color="auto"/>
            <w:left w:val="none" w:sz="0" w:space="0" w:color="auto"/>
            <w:bottom w:val="none" w:sz="0" w:space="0" w:color="auto"/>
            <w:right w:val="none" w:sz="0" w:space="0" w:color="auto"/>
          </w:divBdr>
          <w:divsChild>
            <w:div w:id="2000035814">
              <w:marLeft w:val="0"/>
              <w:marRight w:val="0"/>
              <w:marTop w:val="0"/>
              <w:marBottom w:val="0"/>
              <w:divBdr>
                <w:top w:val="none" w:sz="0" w:space="0" w:color="auto"/>
                <w:left w:val="none" w:sz="0" w:space="0" w:color="auto"/>
                <w:bottom w:val="none" w:sz="0" w:space="0" w:color="auto"/>
                <w:right w:val="none" w:sz="0" w:space="0" w:color="auto"/>
              </w:divBdr>
            </w:div>
          </w:divsChild>
        </w:div>
        <w:div w:id="1355964770">
          <w:marLeft w:val="0"/>
          <w:marRight w:val="0"/>
          <w:marTop w:val="0"/>
          <w:marBottom w:val="0"/>
          <w:divBdr>
            <w:top w:val="none" w:sz="0" w:space="0" w:color="auto"/>
            <w:left w:val="none" w:sz="0" w:space="0" w:color="auto"/>
            <w:bottom w:val="none" w:sz="0" w:space="0" w:color="auto"/>
            <w:right w:val="none" w:sz="0" w:space="0" w:color="auto"/>
          </w:divBdr>
        </w:div>
        <w:div w:id="936593612">
          <w:marLeft w:val="0"/>
          <w:marRight w:val="0"/>
          <w:marTop w:val="0"/>
          <w:marBottom w:val="0"/>
          <w:divBdr>
            <w:top w:val="none" w:sz="0" w:space="0" w:color="auto"/>
            <w:left w:val="none" w:sz="0" w:space="0" w:color="auto"/>
            <w:bottom w:val="none" w:sz="0" w:space="0" w:color="auto"/>
            <w:right w:val="none" w:sz="0" w:space="0" w:color="auto"/>
          </w:divBdr>
          <w:divsChild>
            <w:div w:id="183442318">
              <w:marLeft w:val="0"/>
              <w:marRight w:val="0"/>
              <w:marTop w:val="0"/>
              <w:marBottom w:val="0"/>
              <w:divBdr>
                <w:top w:val="none" w:sz="0" w:space="0" w:color="auto"/>
                <w:left w:val="none" w:sz="0" w:space="0" w:color="auto"/>
                <w:bottom w:val="none" w:sz="0" w:space="0" w:color="auto"/>
                <w:right w:val="none" w:sz="0" w:space="0" w:color="auto"/>
              </w:divBdr>
            </w:div>
          </w:divsChild>
        </w:div>
        <w:div w:id="1739017080">
          <w:marLeft w:val="0"/>
          <w:marRight w:val="0"/>
          <w:marTop w:val="0"/>
          <w:marBottom w:val="0"/>
          <w:divBdr>
            <w:top w:val="none" w:sz="0" w:space="0" w:color="auto"/>
            <w:left w:val="none" w:sz="0" w:space="0" w:color="auto"/>
            <w:bottom w:val="none" w:sz="0" w:space="0" w:color="auto"/>
            <w:right w:val="none" w:sz="0" w:space="0" w:color="auto"/>
          </w:divBdr>
        </w:div>
        <w:div w:id="653996500">
          <w:marLeft w:val="0"/>
          <w:marRight w:val="0"/>
          <w:marTop w:val="0"/>
          <w:marBottom w:val="0"/>
          <w:divBdr>
            <w:top w:val="none" w:sz="0" w:space="0" w:color="auto"/>
            <w:left w:val="none" w:sz="0" w:space="0" w:color="auto"/>
            <w:bottom w:val="none" w:sz="0" w:space="0" w:color="auto"/>
            <w:right w:val="none" w:sz="0" w:space="0" w:color="auto"/>
          </w:divBdr>
          <w:divsChild>
            <w:div w:id="1712150929">
              <w:marLeft w:val="0"/>
              <w:marRight w:val="0"/>
              <w:marTop w:val="0"/>
              <w:marBottom w:val="0"/>
              <w:divBdr>
                <w:top w:val="none" w:sz="0" w:space="0" w:color="auto"/>
                <w:left w:val="none" w:sz="0" w:space="0" w:color="auto"/>
                <w:bottom w:val="none" w:sz="0" w:space="0" w:color="auto"/>
                <w:right w:val="none" w:sz="0" w:space="0" w:color="auto"/>
              </w:divBdr>
            </w:div>
          </w:divsChild>
        </w:div>
        <w:div w:id="679544008">
          <w:marLeft w:val="0"/>
          <w:marRight w:val="0"/>
          <w:marTop w:val="0"/>
          <w:marBottom w:val="0"/>
          <w:divBdr>
            <w:top w:val="none" w:sz="0" w:space="0" w:color="auto"/>
            <w:left w:val="none" w:sz="0" w:space="0" w:color="auto"/>
            <w:bottom w:val="none" w:sz="0" w:space="0" w:color="auto"/>
            <w:right w:val="none" w:sz="0" w:space="0" w:color="auto"/>
          </w:divBdr>
        </w:div>
        <w:div w:id="212084698">
          <w:marLeft w:val="0"/>
          <w:marRight w:val="0"/>
          <w:marTop w:val="0"/>
          <w:marBottom w:val="0"/>
          <w:divBdr>
            <w:top w:val="none" w:sz="0" w:space="0" w:color="auto"/>
            <w:left w:val="none" w:sz="0" w:space="0" w:color="auto"/>
            <w:bottom w:val="none" w:sz="0" w:space="0" w:color="auto"/>
            <w:right w:val="none" w:sz="0" w:space="0" w:color="auto"/>
          </w:divBdr>
          <w:divsChild>
            <w:div w:id="2113619833">
              <w:marLeft w:val="0"/>
              <w:marRight w:val="0"/>
              <w:marTop w:val="0"/>
              <w:marBottom w:val="0"/>
              <w:divBdr>
                <w:top w:val="none" w:sz="0" w:space="0" w:color="auto"/>
                <w:left w:val="none" w:sz="0" w:space="0" w:color="auto"/>
                <w:bottom w:val="none" w:sz="0" w:space="0" w:color="auto"/>
                <w:right w:val="none" w:sz="0" w:space="0" w:color="auto"/>
              </w:divBdr>
            </w:div>
          </w:divsChild>
        </w:div>
        <w:div w:id="2072117978">
          <w:marLeft w:val="0"/>
          <w:marRight w:val="0"/>
          <w:marTop w:val="0"/>
          <w:marBottom w:val="0"/>
          <w:divBdr>
            <w:top w:val="none" w:sz="0" w:space="0" w:color="auto"/>
            <w:left w:val="none" w:sz="0" w:space="0" w:color="auto"/>
            <w:bottom w:val="none" w:sz="0" w:space="0" w:color="auto"/>
            <w:right w:val="none" w:sz="0" w:space="0" w:color="auto"/>
          </w:divBdr>
        </w:div>
        <w:div w:id="1413040045">
          <w:marLeft w:val="0"/>
          <w:marRight w:val="0"/>
          <w:marTop w:val="0"/>
          <w:marBottom w:val="0"/>
          <w:divBdr>
            <w:top w:val="none" w:sz="0" w:space="0" w:color="auto"/>
            <w:left w:val="none" w:sz="0" w:space="0" w:color="auto"/>
            <w:bottom w:val="none" w:sz="0" w:space="0" w:color="auto"/>
            <w:right w:val="none" w:sz="0" w:space="0" w:color="auto"/>
          </w:divBdr>
          <w:divsChild>
            <w:div w:id="1767339502">
              <w:marLeft w:val="0"/>
              <w:marRight w:val="0"/>
              <w:marTop w:val="0"/>
              <w:marBottom w:val="0"/>
              <w:divBdr>
                <w:top w:val="none" w:sz="0" w:space="0" w:color="auto"/>
                <w:left w:val="none" w:sz="0" w:space="0" w:color="auto"/>
                <w:bottom w:val="none" w:sz="0" w:space="0" w:color="auto"/>
                <w:right w:val="none" w:sz="0" w:space="0" w:color="auto"/>
              </w:divBdr>
            </w:div>
          </w:divsChild>
        </w:div>
        <w:div w:id="1325282985">
          <w:marLeft w:val="0"/>
          <w:marRight w:val="0"/>
          <w:marTop w:val="0"/>
          <w:marBottom w:val="0"/>
          <w:divBdr>
            <w:top w:val="none" w:sz="0" w:space="0" w:color="auto"/>
            <w:left w:val="none" w:sz="0" w:space="0" w:color="auto"/>
            <w:bottom w:val="none" w:sz="0" w:space="0" w:color="auto"/>
            <w:right w:val="none" w:sz="0" w:space="0" w:color="auto"/>
          </w:divBdr>
        </w:div>
        <w:div w:id="105539175">
          <w:marLeft w:val="0"/>
          <w:marRight w:val="0"/>
          <w:marTop w:val="0"/>
          <w:marBottom w:val="0"/>
          <w:divBdr>
            <w:top w:val="none" w:sz="0" w:space="0" w:color="auto"/>
            <w:left w:val="none" w:sz="0" w:space="0" w:color="auto"/>
            <w:bottom w:val="none" w:sz="0" w:space="0" w:color="auto"/>
            <w:right w:val="none" w:sz="0" w:space="0" w:color="auto"/>
          </w:divBdr>
          <w:divsChild>
            <w:div w:id="101657450">
              <w:marLeft w:val="0"/>
              <w:marRight w:val="0"/>
              <w:marTop w:val="0"/>
              <w:marBottom w:val="0"/>
              <w:divBdr>
                <w:top w:val="none" w:sz="0" w:space="0" w:color="auto"/>
                <w:left w:val="none" w:sz="0" w:space="0" w:color="auto"/>
                <w:bottom w:val="none" w:sz="0" w:space="0" w:color="auto"/>
                <w:right w:val="none" w:sz="0" w:space="0" w:color="auto"/>
              </w:divBdr>
            </w:div>
          </w:divsChild>
        </w:div>
        <w:div w:id="633220122">
          <w:marLeft w:val="0"/>
          <w:marRight w:val="0"/>
          <w:marTop w:val="0"/>
          <w:marBottom w:val="0"/>
          <w:divBdr>
            <w:top w:val="none" w:sz="0" w:space="0" w:color="auto"/>
            <w:left w:val="none" w:sz="0" w:space="0" w:color="auto"/>
            <w:bottom w:val="none" w:sz="0" w:space="0" w:color="auto"/>
            <w:right w:val="none" w:sz="0" w:space="0" w:color="auto"/>
          </w:divBdr>
        </w:div>
        <w:div w:id="1278829272">
          <w:marLeft w:val="0"/>
          <w:marRight w:val="0"/>
          <w:marTop w:val="0"/>
          <w:marBottom w:val="0"/>
          <w:divBdr>
            <w:top w:val="none" w:sz="0" w:space="0" w:color="auto"/>
            <w:left w:val="none" w:sz="0" w:space="0" w:color="auto"/>
            <w:bottom w:val="none" w:sz="0" w:space="0" w:color="auto"/>
            <w:right w:val="none" w:sz="0" w:space="0" w:color="auto"/>
          </w:divBdr>
          <w:divsChild>
            <w:div w:id="1959873540">
              <w:marLeft w:val="0"/>
              <w:marRight w:val="0"/>
              <w:marTop w:val="0"/>
              <w:marBottom w:val="0"/>
              <w:divBdr>
                <w:top w:val="none" w:sz="0" w:space="0" w:color="auto"/>
                <w:left w:val="none" w:sz="0" w:space="0" w:color="auto"/>
                <w:bottom w:val="none" w:sz="0" w:space="0" w:color="auto"/>
                <w:right w:val="none" w:sz="0" w:space="0" w:color="auto"/>
              </w:divBdr>
            </w:div>
          </w:divsChild>
        </w:div>
        <w:div w:id="1182938514">
          <w:marLeft w:val="0"/>
          <w:marRight w:val="0"/>
          <w:marTop w:val="300"/>
          <w:marBottom w:val="0"/>
          <w:divBdr>
            <w:top w:val="none" w:sz="0" w:space="0" w:color="auto"/>
            <w:left w:val="none" w:sz="0" w:space="0" w:color="auto"/>
            <w:bottom w:val="none" w:sz="0" w:space="0" w:color="auto"/>
            <w:right w:val="none" w:sz="0" w:space="0" w:color="auto"/>
          </w:divBdr>
          <w:divsChild>
            <w:div w:id="1776778934">
              <w:marLeft w:val="0"/>
              <w:marRight w:val="0"/>
              <w:marTop w:val="0"/>
              <w:marBottom w:val="0"/>
              <w:divBdr>
                <w:top w:val="none" w:sz="0" w:space="0" w:color="auto"/>
                <w:left w:val="none" w:sz="0" w:space="0" w:color="auto"/>
                <w:bottom w:val="none" w:sz="0" w:space="0" w:color="auto"/>
                <w:right w:val="none" w:sz="0" w:space="0" w:color="auto"/>
              </w:divBdr>
              <w:divsChild>
                <w:div w:id="3694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455662">
          <w:marLeft w:val="0"/>
          <w:marRight w:val="0"/>
          <w:marTop w:val="300"/>
          <w:marBottom w:val="0"/>
          <w:divBdr>
            <w:top w:val="none" w:sz="0" w:space="0" w:color="auto"/>
            <w:left w:val="none" w:sz="0" w:space="0" w:color="auto"/>
            <w:bottom w:val="none" w:sz="0" w:space="0" w:color="auto"/>
            <w:right w:val="none" w:sz="0" w:space="0" w:color="auto"/>
          </w:divBdr>
          <w:divsChild>
            <w:div w:id="208803589">
              <w:marLeft w:val="0"/>
              <w:marRight w:val="0"/>
              <w:marTop w:val="0"/>
              <w:marBottom w:val="0"/>
              <w:divBdr>
                <w:top w:val="none" w:sz="0" w:space="0" w:color="auto"/>
                <w:left w:val="none" w:sz="0" w:space="0" w:color="auto"/>
                <w:bottom w:val="none" w:sz="0" w:space="0" w:color="auto"/>
                <w:right w:val="none" w:sz="0" w:space="0" w:color="auto"/>
              </w:divBdr>
              <w:divsChild>
                <w:div w:id="1176113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9522">
          <w:marLeft w:val="0"/>
          <w:marRight w:val="0"/>
          <w:marTop w:val="300"/>
          <w:marBottom w:val="0"/>
          <w:divBdr>
            <w:top w:val="none" w:sz="0" w:space="0" w:color="auto"/>
            <w:left w:val="none" w:sz="0" w:space="0" w:color="auto"/>
            <w:bottom w:val="none" w:sz="0" w:space="0" w:color="auto"/>
            <w:right w:val="none" w:sz="0" w:space="0" w:color="auto"/>
          </w:divBdr>
          <w:divsChild>
            <w:div w:id="186217923">
              <w:marLeft w:val="0"/>
              <w:marRight w:val="0"/>
              <w:marTop w:val="0"/>
              <w:marBottom w:val="0"/>
              <w:divBdr>
                <w:top w:val="none" w:sz="0" w:space="0" w:color="auto"/>
                <w:left w:val="none" w:sz="0" w:space="0" w:color="auto"/>
                <w:bottom w:val="none" w:sz="0" w:space="0" w:color="auto"/>
                <w:right w:val="none" w:sz="0" w:space="0" w:color="auto"/>
              </w:divBdr>
              <w:divsChild>
                <w:div w:id="6060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7710">
          <w:marLeft w:val="0"/>
          <w:marRight w:val="0"/>
          <w:marTop w:val="300"/>
          <w:marBottom w:val="0"/>
          <w:divBdr>
            <w:top w:val="none" w:sz="0" w:space="0" w:color="auto"/>
            <w:left w:val="none" w:sz="0" w:space="0" w:color="auto"/>
            <w:bottom w:val="none" w:sz="0" w:space="0" w:color="auto"/>
            <w:right w:val="none" w:sz="0" w:space="0" w:color="auto"/>
          </w:divBdr>
          <w:divsChild>
            <w:div w:id="1724257696">
              <w:marLeft w:val="0"/>
              <w:marRight w:val="0"/>
              <w:marTop w:val="0"/>
              <w:marBottom w:val="0"/>
              <w:divBdr>
                <w:top w:val="none" w:sz="0" w:space="0" w:color="auto"/>
                <w:left w:val="none" w:sz="0" w:space="0" w:color="auto"/>
                <w:bottom w:val="none" w:sz="0" w:space="0" w:color="auto"/>
                <w:right w:val="none" w:sz="0" w:space="0" w:color="auto"/>
              </w:divBdr>
              <w:divsChild>
                <w:div w:id="1153790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4183">
      <w:bodyDiv w:val="1"/>
      <w:marLeft w:val="0"/>
      <w:marRight w:val="0"/>
      <w:marTop w:val="0"/>
      <w:marBottom w:val="0"/>
      <w:divBdr>
        <w:top w:val="none" w:sz="0" w:space="0" w:color="auto"/>
        <w:left w:val="none" w:sz="0" w:space="0" w:color="auto"/>
        <w:bottom w:val="none" w:sz="0" w:space="0" w:color="auto"/>
        <w:right w:val="none" w:sz="0" w:space="0" w:color="auto"/>
      </w:divBdr>
    </w:div>
    <w:div w:id="43335816">
      <w:bodyDiv w:val="1"/>
      <w:marLeft w:val="0"/>
      <w:marRight w:val="0"/>
      <w:marTop w:val="0"/>
      <w:marBottom w:val="0"/>
      <w:divBdr>
        <w:top w:val="none" w:sz="0" w:space="0" w:color="auto"/>
        <w:left w:val="none" w:sz="0" w:space="0" w:color="auto"/>
        <w:bottom w:val="none" w:sz="0" w:space="0" w:color="auto"/>
        <w:right w:val="none" w:sz="0" w:space="0" w:color="auto"/>
      </w:divBdr>
      <w:divsChild>
        <w:div w:id="2065368564">
          <w:marLeft w:val="0"/>
          <w:marRight w:val="0"/>
          <w:marTop w:val="0"/>
          <w:marBottom w:val="0"/>
          <w:divBdr>
            <w:top w:val="none" w:sz="0" w:space="0" w:color="auto"/>
            <w:left w:val="none" w:sz="0" w:space="0" w:color="auto"/>
            <w:bottom w:val="none" w:sz="0" w:space="0" w:color="auto"/>
            <w:right w:val="none" w:sz="0" w:space="0" w:color="auto"/>
          </w:divBdr>
        </w:div>
        <w:div w:id="919409032">
          <w:marLeft w:val="0"/>
          <w:marRight w:val="0"/>
          <w:marTop w:val="0"/>
          <w:marBottom w:val="0"/>
          <w:divBdr>
            <w:top w:val="none" w:sz="0" w:space="0" w:color="auto"/>
            <w:left w:val="none" w:sz="0" w:space="0" w:color="auto"/>
            <w:bottom w:val="none" w:sz="0" w:space="0" w:color="auto"/>
            <w:right w:val="none" w:sz="0" w:space="0" w:color="auto"/>
          </w:divBdr>
          <w:divsChild>
            <w:div w:id="1644508675">
              <w:marLeft w:val="0"/>
              <w:marRight w:val="0"/>
              <w:marTop w:val="0"/>
              <w:marBottom w:val="0"/>
              <w:divBdr>
                <w:top w:val="none" w:sz="0" w:space="0" w:color="auto"/>
                <w:left w:val="none" w:sz="0" w:space="0" w:color="auto"/>
                <w:bottom w:val="none" w:sz="0" w:space="0" w:color="auto"/>
                <w:right w:val="none" w:sz="0" w:space="0" w:color="auto"/>
              </w:divBdr>
            </w:div>
          </w:divsChild>
        </w:div>
        <w:div w:id="168905946">
          <w:marLeft w:val="0"/>
          <w:marRight w:val="0"/>
          <w:marTop w:val="0"/>
          <w:marBottom w:val="0"/>
          <w:divBdr>
            <w:top w:val="none" w:sz="0" w:space="0" w:color="auto"/>
            <w:left w:val="none" w:sz="0" w:space="0" w:color="auto"/>
            <w:bottom w:val="none" w:sz="0" w:space="0" w:color="auto"/>
            <w:right w:val="none" w:sz="0" w:space="0" w:color="auto"/>
          </w:divBdr>
        </w:div>
        <w:div w:id="1330522048">
          <w:marLeft w:val="0"/>
          <w:marRight w:val="0"/>
          <w:marTop w:val="0"/>
          <w:marBottom w:val="0"/>
          <w:divBdr>
            <w:top w:val="none" w:sz="0" w:space="0" w:color="auto"/>
            <w:left w:val="none" w:sz="0" w:space="0" w:color="auto"/>
            <w:bottom w:val="none" w:sz="0" w:space="0" w:color="auto"/>
            <w:right w:val="none" w:sz="0" w:space="0" w:color="auto"/>
          </w:divBdr>
          <w:divsChild>
            <w:div w:id="2000962283">
              <w:marLeft w:val="0"/>
              <w:marRight w:val="0"/>
              <w:marTop w:val="0"/>
              <w:marBottom w:val="0"/>
              <w:divBdr>
                <w:top w:val="none" w:sz="0" w:space="0" w:color="auto"/>
                <w:left w:val="none" w:sz="0" w:space="0" w:color="auto"/>
                <w:bottom w:val="none" w:sz="0" w:space="0" w:color="auto"/>
                <w:right w:val="none" w:sz="0" w:space="0" w:color="auto"/>
              </w:divBdr>
            </w:div>
          </w:divsChild>
        </w:div>
        <w:div w:id="2002654750">
          <w:marLeft w:val="0"/>
          <w:marRight w:val="0"/>
          <w:marTop w:val="0"/>
          <w:marBottom w:val="0"/>
          <w:divBdr>
            <w:top w:val="none" w:sz="0" w:space="0" w:color="auto"/>
            <w:left w:val="none" w:sz="0" w:space="0" w:color="auto"/>
            <w:bottom w:val="none" w:sz="0" w:space="0" w:color="auto"/>
            <w:right w:val="none" w:sz="0" w:space="0" w:color="auto"/>
          </w:divBdr>
        </w:div>
        <w:div w:id="2034770079">
          <w:marLeft w:val="0"/>
          <w:marRight w:val="0"/>
          <w:marTop w:val="0"/>
          <w:marBottom w:val="0"/>
          <w:divBdr>
            <w:top w:val="none" w:sz="0" w:space="0" w:color="auto"/>
            <w:left w:val="none" w:sz="0" w:space="0" w:color="auto"/>
            <w:bottom w:val="none" w:sz="0" w:space="0" w:color="auto"/>
            <w:right w:val="none" w:sz="0" w:space="0" w:color="auto"/>
          </w:divBdr>
          <w:divsChild>
            <w:div w:id="182014478">
              <w:marLeft w:val="0"/>
              <w:marRight w:val="0"/>
              <w:marTop w:val="0"/>
              <w:marBottom w:val="0"/>
              <w:divBdr>
                <w:top w:val="none" w:sz="0" w:space="0" w:color="auto"/>
                <w:left w:val="none" w:sz="0" w:space="0" w:color="auto"/>
                <w:bottom w:val="none" w:sz="0" w:space="0" w:color="auto"/>
                <w:right w:val="none" w:sz="0" w:space="0" w:color="auto"/>
              </w:divBdr>
            </w:div>
          </w:divsChild>
        </w:div>
        <w:div w:id="2143040065">
          <w:marLeft w:val="0"/>
          <w:marRight w:val="0"/>
          <w:marTop w:val="0"/>
          <w:marBottom w:val="0"/>
          <w:divBdr>
            <w:top w:val="none" w:sz="0" w:space="0" w:color="auto"/>
            <w:left w:val="none" w:sz="0" w:space="0" w:color="auto"/>
            <w:bottom w:val="none" w:sz="0" w:space="0" w:color="auto"/>
            <w:right w:val="none" w:sz="0" w:space="0" w:color="auto"/>
          </w:divBdr>
        </w:div>
        <w:div w:id="859395752">
          <w:marLeft w:val="0"/>
          <w:marRight w:val="0"/>
          <w:marTop w:val="0"/>
          <w:marBottom w:val="0"/>
          <w:divBdr>
            <w:top w:val="none" w:sz="0" w:space="0" w:color="auto"/>
            <w:left w:val="none" w:sz="0" w:space="0" w:color="auto"/>
            <w:bottom w:val="none" w:sz="0" w:space="0" w:color="auto"/>
            <w:right w:val="none" w:sz="0" w:space="0" w:color="auto"/>
          </w:divBdr>
          <w:divsChild>
            <w:div w:id="186062214">
              <w:marLeft w:val="0"/>
              <w:marRight w:val="0"/>
              <w:marTop w:val="0"/>
              <w:marBottom w:val="0"/>
              <w:divBdr>
                <w:top w:val="none" w:sz="0" w:space="0" w:color="auto"/>
                <w:left w:val="none" w:sz="0" w:space="0" w:color="auto"/>
                <w:bottom w:val="none" w:sz="0" w:space="0" w:color="auto"/>
                <w:right w:val="none" w:sz="0" w:space="0" w:color="auto"/>
              </w:divBdr>
            </w:div>
          </w:divsChild>
        </w:div>
        <w:div w:id="518009575">
          <w:marLeft w:val="0"/>
          <w:marRight w:val="0"/>
          <w:marTop w:val="0"/>
          <w:marBottom w:val="0"/>
          <w:divBdr>
            <w:top w:val="none" w:sz="0" w:space="0" w:color="auto"/>
            <w:left w:val="none" w:sz="0" w:space="0" w:color="auto"/>
            <w:bottom w:val="none" w:sz="0" w:space="0" w:color="auto"/>
            <w:right w:val="none" w:sz="0" w:space="0" w:color="auto"/>
          </w:divBdr>
        </w:div>
        <w:div w:id="73012503">
          <w:marLeft w:val="0"/>
          <w:marRight w:val="0"/>
          <w:marTop w:val="0"/>
          <w:marBottom w:val="0"/>
          <w:divBdr>
            <w:top w:val="none" w:sz="0" w:space="0" w:color="auto"/>
            <w:left w:val="none" w:sz="0" w:space="0" w:color="auto"/>
            <w:bottom w:val="none" w:sz="0" w:space="0" w:color="auto"/>
            <w:right w:val="none" w:sz="0" w:space="0" w:color="auto"/>
          </w:divBdr>
          <w:divsChild>
            <w:div w:id="1505587665">
              <w:marLeft w:val="0"/>
              <w:marRight w:val="0"/>
              <w:marTop w:val="0"/>
              <w:marBottom w:val="0"/>
              <w:divBdr>
                <w:top w:val="none" w:sz="0" w:space="0" w:color="auto"/>
                <w:left w:val="none" w:sz="0" w:space="0" w:color="auto"/>
                <w:bottom w:val="none" w:sz="0" w:space="0" w:color="auto"/>
                <w:right w:val="none" w:sz="0" w:space="0" w:color="auto"/>
              </w:divBdr>
            </w:div>
          </w:divsChild>
        </w:div>
        <w:div w:id="745879380">
          <w:marLeft w:val="0"/>
          <w:marRight w:val="0"/>
          <w:marTop w:val="0"/>
          <w:marBottom w:val="0"/>
          <w:divBdr>
            <w:top w:val="none" w:sz="0" w:space="0" w:color="auto"/>
            <w:left w:val="none" w:sz="0" w:space="0" w:color="auto"/>
            <w:bottom w:val="none" w:sz="0" w:space="0" w:color="auto"/>
            <w:right w:val="none" w:sz="0" w:space="0" w:color="auto"/>
          </w:divBdr>
        </w:div>
        <w:div w:id="862865852">
          <w:marLeft w:val="0"/>
          <w:marRight w:val="0"/>
          <w:marTop w:val="0"/>
          <w:marBottom w:val="0"/>
          <w:divBdr>
            <w:top w:val="none" w:sz="0" w:space="0" w:color="auto"/>
            <w:left w:val="none" w:sz="0" w:space="0" w:color="auto"/>
            <w:bottom w:val="none" w:sz="0" w:space="0" w:color="auto"/>
            <w:right w:val="none" w:sz="0" w:space="0" w:color="auto"/>
          </w:divBdr>
          <w:divsChild>
            <w:div w:id="709065941">
              <w:marLeft w:val="0"/>
              <w:marRight w:val="0"/>
              <w:marTop w:val="0"/>
              <w:marBottom w:val="0"/>
              <w:divBdr>
                <w:top w:val="none" w:sz="0" w:space="0" w:color="auto"/>
                <w:left w:val="none" w:sz="0" w:space="0" w:color="auto"/>
                <w:bottom w:val="none" w:sz="0" w:space="0" w:color="auto"/>
                <w:right w:val="none" w:sz="0" w:space="0" w:color="auto"/>
              </w:divBdr>
            </w:div>
          </w:divsChild>
        </w:div>
        <w:div w:id="1321346954">
          <w:marLeft w:val="0"/>
          <w:marRight w:val="0"/>
          <w:marTop w:val="0"/>
          <w:marBottom w:val="0"/>
          <w:divBdr>
            <w:top w:val="none" w:sz="0" w:space="0" w:color="auto"/>
            <w:left w:val="none" w:sz="0" w:space="0" w:color="auto"/>
            <w:bottom w:val="none" w:sz="0" w:space="0" w:color="auto"/>
            <w:right w:val="none" w:sz="0" w:space="0" w:color="auto"/>
          </w:divBdr>
        </w:div>
        <w:div w:id="571626145">
          <w:marLeft w:val="0"/>
          <w:marRight w:val="0"/>
          <w:marTop w:val="0"/>
          <w:marBottom w:val="0"/>
          <w:divBdr>
            <w:top w:val="none" w:sz="0" w:space="0" w:color="auto"/>
            <w:left w:val="none" w:sz="0" w:space="0" w:color="auto"/>
            <w:bottom w:val="none" w:sz="0" w:space="0" w:color="auto"/>
            <w:right w:val="none" w:sz="0" w:space="0" w:color="auto"/>
          </w:divBdr>
          <w:divsChild>
            <w:div w:id="2064061472">
              <w:marLeft w:val="0"/>
              <w:marRight w:val="0"/>
              <w:marTop w:val="0"/>
              <w:marBottom w:val="0"/>
              <w:divBdr>
                <w:top w:val="none" w:sz="0" w:space="0" w:color="auto"/>
                <w:left w:val="none" w:sz="0" w:space="0" w:color="auto"/>
                <w:bottom w:val="none" w:sz="0" w:space="0" w:color="auto"/>
                <w:right w:val="none" w:sz="0" w:space="0" w:color="auto"/>
              </w:divBdr>
            </w:div>
          </w:divsChild>
        </w:div>
        <w:div w:id="1654484971">
          <w:marLeft w:val="0"/>
          <w:marRight w:val="0"/>
          <w:marTop w:val="300"/>
          <w:marBottom w:val="0"/>
          <w:divBdr>
            <w:top w:val="none" w:sz="0" w:space="0" w:color="auto"/>
            <w:left w:val="none" w:sz="0" w:space="0" w:color="auto"/>
            <w:bottom w:val="none" w:sz="0" w:space="0" w:color="auto"/>
            <w:right w:val="none" w:sz="0" w:space="0" w:color="auto"/>
          </w:divBdr>
          <w:divsChild>
            <w:div w:id="188495194">
              <w:marLeft w:val="0"/>
              <w:marRight w:val="0"/>
              <w:marTop w:val="0"/>
              <w:marBottom w:val="0"/>
              <w:divBdr>
                <w:top w:val="none" w:sz="0" w:space="0" w:color="auto"/>
                <w:left w:val="none" w:sz="0" w:space="0" w:color="auto"/>
                <w:bottom w:val="none" w:sz="0" w:space="0" w:color="auto"/>
                <w:right w:val="none" w:sz="0" w:space="0" w:color="auto"/>
              </w:divBdr>
              <w:divsChild>
                <w:div w:id="44311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630415">
          <w:marLeft w:val="0"/>
          <w:marRight w:val="0"/>
          <w:marTop w:val="300"/>
          <w:marBottom w:val="0"/>
          <w:divBdr>
            <w:top w:val="none" w:sz="0" w:space="0" w:color="auto"/>
            <w:left w:val="none" w:sz="0" w:space="0" w:color="auto"/>
            <w:bottom w:val="none" w:sz="0" w:space="0" w:color="auto"/>
            <w:right w:val="none" w:sz="0" w:space="0" w:color="auto"/>
          </w:divBdr>
          <w:divsChild>
            <w:div w:id="1004434883">
              <w:marLeft w:val="0"/>
              <w:marRight w:val="0"/>
              <w:marTop w:val="0"/>
              <w:marBottom w:val="0"/>
              <w:divBdr>
                <w:top w:val="none" w:sz="0" w:space="0" w:color="auto"/>
                <w:left w:val="none" w:sz="0" w:space="0" w:color="auto"/>
                <w:bottom w:val="none" w:sz="0" w:space="0" w:color="auto"/>
                <w:right w:val="none" w:sz="0" w:space="0" w:color="auto"/>
              </w:divBdr>
              <w:divsChild>
                <w:div w:id="73512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852549">
          <w:marLeft w:val="0"/>
          <w:marRight w:val="0"/>
          <w:marTop w:val="300"/>
          <w:marBottom w:val="0"/>
          <w:divBdr>
            <w:top w:val="none" w:sz="0" w:space="0" w:color="auto"/>
            <w:left w:val="none" w:sz="0" w:space="0" w:color="auto"/>
            <w:bottom w:val="none" w:sz="0" w:space="0" w:color="auto"/>
            <w:right w:val="none" w:sz="0" w:space="0" w:color="auto"/>
          </w:divBdr>
          <w:divsChild>
            <w:div w:id="916011626">
              <w:marLeft w:val="0"/>
              <w:marRight w:val="0"/>
              <w:marTop w:val="0"/>
              <w:marBottom w:val="0"/>
              <w:divBdr>
                <w:top w:val="none" w:sz="0" w:space="0" w:color="auto"/>
                <w:left w:val="none" w:sz="0" w:space="0" w:color="auto"/>
                <w:bottom w:val="none" w:sz="0" w:space="0" w:color="auto"/>
                <w:right w:val="none" w:sz="0" w:space="0" w:color="auto"/>
              </w:divBdr>
              <w:divsChild>
                <w:div w:id="138274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236531">
          <w:marLeft w:val="0"/>
          <w:marRight w:val="0"/>
          <w:marTop w:val="300"/>
          <w:marBottom w:val="0"/>
          <w:divBdr>
            <w:top w:val="none" w:sz="0" w:space="0" w:color="auto"/>
            <w:left w:val="none" w:sz="0" w:space="0" w:color="auto"/>
            <w:bottom w:val="none" w:sz="0" w:space="0" w:color="auto"/>
            <w:right w:val="none" w:sz="0" w:space="0" w:color="auto"/>
          </w:divBdr>
          <w:divsChild>
            <w:div w:id="2031831637">
              <w:marLeft w:val="0"/>
              <w:marRight w:val="0"/>
              <w:marTop w:val="0"/>
              <w:marBottom w:val="0"/>
              <w:divBdr>
                <w:top w:val="none" w:sz="0" w:space="0" w:color="auto"/>
                <w:left w:val="none" w:sz="0" w:space="0" w:color="auto"/>
                <w:bottom w:val="none" w:sz="0" w:space="0" w:color="auto"/>
                <w:right w:val="none" w:sz="0" w:space="0" w:color="auto"/>
              </w:divBdr>
              <w:divsChild>
                <w:div w:id="88768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43967">
      <w:bodyDiv w:val="1"/>
      <w:marLeft w:val="0"/>
      <w:marRight w:val="0"/>
      <w:marTop w:val="0"/>
      <w:marBottom w:val="0"/>
      <w:divBdr>
        <w:top w:val="none" w:sz="0" w:space="0" w:color="auto"/>
        <w:left w:val="none" w:sz="0" w:space="0" w:color="auto"/>
        <w:bottom w:val="none" w:sz="0" w:space="0" w:color="auto"/>
        <w:right w:val="none" w:sz="0" w:space="0" w:color="auto"/>
      </w:divBdr>
    </w:div>
    <w:div w:id="4386931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29">
          <w:marLeft w:val="0"/>
          <w:marRight w:val="0"/>
          <w:marTop w:val="0"/>
          <w:marBottom w:val="0"/>
          <w:divBdr>
            <w:top w:val="none" w:sz="0" w:space="0" w:color="auto"/>
            <w:left w:val="none" w:sz="0" w:space="0" w:color="auto"/>
            <w:bottom w:val="none" w:sz="0" w:space="0" w:color="auto"/>
            <w:right w:val="none" w:sz="0" w:space="0" w:color="auto"/>
          </w:divBdr>
        </w:div>
        <w:div w:id="1241524156">
          <w:marLeft w:val="0"/>
          <w:marRight w:val="0"/>
          <w:marTop w:val="0"/>
          <w:marBottom w:val="0"/>
          <w:divBdr>
            <w:top w:val="none" w:sz="0" w:space="0" w:color="auto"/>
            <w:left w:val="none" w:sz="0" w:space="0" w:color="auto"/>
            <w:bottom w:val="none" w:sz="0" w:space="0" w:color="auto"/>
            <w:right w:val="none" w:sz="0" w:space="0" w:color="auto"/>
          </w:divBdr>
          <w:divsChild>
            <w:div w:id="435752606">
              <w:marLeft w:val="0"/>
              <w:marRight w:val="0"/>
              <w:marTop w:val="0"/>
              <w:marBottom w:val="0"/>
              <w:divBdr>
                <w:top w:val="none" w:sz="0" w:space="0" w:color="auto"/>
                <w:left w:val="none" w:sz="0" w:space="0" w:color="auto"/>
                <w:bottom w:val="none" w:sz="0" w:space="0" w:color="auto"/>
                <w:right w:val="none" w:sz="0" w:space="0" w:color="auto"/>
              </w:divBdr>
            </w:div>
          </w:divsChild>
        </w:div>
        <w:div w:id="2097246143">
          <w:marLeft w:val="0"/>
          <w:marRight w:val="0"/>
          <w:marTop w:val="0"/>
          <w:marBottom w:val="0"/>
          <w:divBdr>
            <w:top w:val="none" w:sz="0" w:space="0" w:color="auto"/>
            <w:left w:val="none" w:sz="0" w:space="0" w:color="auto"/>
            <w:bottom w:val="none" w:sz="0" w:space="0" w:color="auto"/>
            <w:right w:val="none" w:sz="0" w:space="0" w:color="auto"/>
          </w:divBdr>
        </w:div>
        <w:div w:id="968824707">
          <w:marLeft w:val="0"/>
          <w:marRight w:val="0"/>
          <w:marTop w:val="0"/>
          <w:marBottom w:val="0"/>
          <w:divBdr>
            <w:top w:val="none" w:sz="0" w:space="0" w:color="auto"/>
            <w:left w:val="none" w:sz="0" w:space="0" w:color="auto"/>
            <w:bottom w:val="none" w:sz="0" w:space="0" w:color="auto"/>
            <w:right w:val="none" w:sz="0" w:space="0" w:color="auto"/>
          </w:divBdr>
          <w:divsChild>
            <w:div w:id="694117494">
              <w:marLeft w:val="0"/>
              <w:marRight w:val="0"/>
              <w:marTop w:val="0"/>
              <w:marBottom w:val="0"/>
              <w:divBdr>
                <w:top w:val="none" w:sz="0" w:space="0" w:color="auto"/>
                <w:left w:val="none" w:sz="0" w:space="0" w:color="auto"/>
                <w:bottom w:val="none" w:sz="0" w:space="0" w:color="auto"/>
                <w:right w:val="none" w:sz="0" w:space="0" w:color="auto"/>
              </w:divBdr>
            </w:div>
          </w:divsChild>
        </w:div>
        <w:div w:id="39014935">
          <w:marLeft w:val="0"/>
          <w:marRight w:val="0"/>
          <w:marTop w:val="0"/>
          <w:marBottom w:val="0"/>
          <w:divBdr>
            <w:top w:val="none" w:sz="0" w:space="0" w:color="auto"/>
            <w:left w:val="none" w:sz="0" w:space="0" w:color="auto"/>
            <w:bottom w:val="none" w:sz="0" w:space="0" w:color="auto"/>
            <w:right w:val="none" w:sz="0" w:space="0" w:color="auto"/>
          </w:divBdr>
        </w:div>
        <w:div w:id="1570967013">
          <w:marLeft w:val="0"/>
          <w:marRight w:val="0"/>
          <w:marTop w:val="0"/>
          <w:marBottom w:val="0"/>
          <w:divBdr>
            <w:top w:val="none" w:sz="0" w:space="0" w:color="auto"/>
            <w:left w:val="none" w:sz="0" w:space="0" w:color="auto"/>
            <w:bottom w:val="none" w:sz="0" w:space="0" w:color="auto"/>
            <w:right w:val="none" w:sz="0" w:space="0" w:color="auto"/>
          </w:divBdr>
          <w:divsChild>
            <w:div w:id="1572302358">
              <w:marLeft w:val="0"/>
              <w:marRight w:val="0"/>
              <w:marTop w:val="0"/>
              <w:marBottom w:val="0"/>
              <w:divBdr>
                <w:top w:val="none" w:sz="0" w:space="0" w:color="auto"/>
                <w:left w:val="none" w:sz="0" w:space="0" w:color="auto"/>
                <w:bottom w:val="none" w:sz="0" w:space="0" w:color="auto"/>
                <w:right w:val="none" w:sz="0" w:space="0" w:color="auto"/>
              </w:divBdr>
            </w:div>
          </w:divsChild>
        </w:div>
        <w:div w:id="325016342">
          <w:marLeft w:val="0"/>
          <w:marRight w:val="0"/>
          <w:marTop w:val="0"/>
          <w:marBottom w:val="0"/>
          <w:divBdr>
            <w:top w:val="none" w:sz="0" w:space="0" w:color="auto"/>
            <w:left w:val="none" w:sz="0" w:space="0" w:color="auto"/>
            <w:bottom w:val="none" w:sz="0" w:space="0" w:color="auto"/>
            <w:right w:val="none" w:sz="0" w:space="0" w:color="auto"/>
          </w:divBdr>
        </w:div>
        <w:div w:id="968514517">
          <w:marLeft w:val="0"/>
          <w:marRight w:val="0"/>
          <w:marTop w:val="0"/>
          <w:marBottom w:val="0"/>
          <w:divBdr>
            <w:top w:val="none" w:sz="0" w:space="0" w:color="auto"/>
            <w:left w:val="none" w:sz="0" w:space="0" w:color="auto"/>
            <w:bottom w:val="none" w:sz="0" w:space="0" w:color="auto"/>
            <w:right w:val="none" w:sz="0" w:space="0" w:color="auto"/>
          </w:divBdr>
          <w:divsChild>
            <w:div w:id="1905145468">
              <w:marLeft w:val="0"/>
              <w:marRight w:val="0"/>
              <w:marTop w:val="0"/>
              <w:marBottom w:val="0"/>
              <w:divBdr>
                <w:top w:val="none" w:sz="0" w:space="0" w:color="auto"/>
                <w:left w:val="none" w:sz="0" w:space="0" w:color="auto"/>
                <w:bottom w:val="none" w:sz="0" w:space="0" w:color="auto"/>
                <w:right w:val="none" w:sz="0" w:space="0" w:color="auto"/>
              </w:divBdr>
            </w:div>
          </w:divsChild>
        </w:div>
        <w:div w:id="481387576">
          <w:marLeft w:val="0"/>
          <w:marRight w:val="0"/>
          <w:marTop w:val="0"/>
          <w:marBottom w:val="0"/>
          <w:divBdr>
            <w:top w:val="none" w:sz="0" w:space="0" w:color="auto"/>
            <w:left w:val="none" w:sz="0" w:space="0" w:color="auto"/>
            <w:bottom w:val="none" w:sz="0" w:space="0" w:color="auto"/>
            <w:right w:val="none" w:sz="0" w:space="0" w:color="auto"/>
          </w:divBdr>
        </w:div>
        <w:div w:id="1791125583">
          <w:marLeft w:val="0"/>
          <w:marRight w:val="0"/>
          <w:marTop w:val="0"/>
          <w:marBottom w:val="0"/>
          <w:divBdr>
            <w:top w:val="none" w:sz="0" w:space="0" w:color="auto"/>
            <w:left w:val="none" w:sz="0" w:space="0" w:color="auto"/>
            <w:bottom w:val="none" w:sz="0" w:space="0" w:color="auto"/>
            <w:right w:val="none" w:sz="0" w:space="0" w:color="auto"/>
          </w:divBdr>
          <w:divsChild>
            <w:div w:id="1533419331">
              <w:marLeft w:val="0"/>
              <w:marRight w:val="0"/>
              <w:marTop w:val="0"/>
              <w:marBottom w:val="0"/>
              <w:divBdr>
                <w:top w:val="none" w:sz="0" w:space="0" w:color="auto"/>
                <w:left w:val="none" w:sz="0" w:space="0" w:color="auto"/>
                <w:bottom w:val="none" w:sz="0" w:space="0" w:color="auto"/>
                <w:right w:val="none" w:sz="0" w:space="0" w:color="auto"/>
              </w:divBdr>
            </w:div>
          </w:divsChild>
        </w:div>
        <w:div w:id="875584864">
          <w:marLeft w:val="0"/>
          <w:marRight w:val="0"/>
          <w:marTop w:val="0"/>
          <w:marBottom w:val="0"/>
          <w:divBdr>
            <w:top w:val="none" w:sz="0" w:space="0" w:color="auto"/>
            <w:left w:val="none" w:sz="0" w:space="0" w:color="auto"/>
            <w:bottom w:val="none" w:sz="0" w:space="0" w:color="auto"/>
            <w:right w:val="none" w:sz="0" w:space="0" w:color="auto"/>
          </w:divBdr>
        </w:div>
        <w:div w:id="1909220044">
          <w:marLeft w:val="0"/>
          <w:marRight w:val="0"/>
          <w:marTop w:val="0"/>
          <w:marBottom w:val="0"/>
          <w:divBdr>
            <w:top w:val="none" w:sz="0" w:space="0" w:color="auto"/>
            <w:left w:val="none" w:sz="0" w:space="0" w:color="auto"/>
            <w:bottom w:val="none" w:sz="0" w:space="0" w:color="auto"/>
            <w:right w:val="none" w:sz="0" w:space="0" w:color="auto"/>
          </w:divBdr>
          <w:divsChild>
            <w:div w:id="1132409589">
              <w:marLeft w:val="0"/>
              <w:marRight w:val="0"/>
              <w:marTop w:val="0"/>
              <w:marBottom w:val="0"/>
              <w:divBdr>
                <w:top w:val="none" w:sz="0" w:space="0" w:color="auto"/>
                <w:left w:val="none" w:sz="0" w:space="0" w:color="auto"/>
                <w:bottom w:val="none" w:sz="0" w:space="0" w:color="auto"/>
                <w:right w:val="none" w:sz="0" w:space="0" w:color="auto"/>
              </w:divBdr>
            </w:div>
          </w:divsChild>
        </w:div>
        <w:div w:id="1353609060">
          <w:marLeft w:val="0"/>
          <w:marRight w:val="0"/>
          <w:marTop w:val="0"/>
          <w:marBottom w:val="0"/>
          <w:divBdr>
            <w:top w:val="none" w:sz="0" w:space="0" w:color="auto"/>
            <w:left w:val="none" w:sz="0" w:space="0" w:color="auto"/>
            <w:bottom w:val="none" w:sz="0" w:space="0" w:color="auto"/>
            <w:right w:val="none" w:sz="0" w:space="0" w:color="auto"/>
          </w:divBdr>
        </w:div>
        <w:div w:id="865483651">
          <w:marLeft w:val="0"/>
          <w:marRight w:val="0"/>
          <w:marTop w:val="0"/>
          <w:marBottom w:val="0"/>
          <w:divBdr>
            <w:top w:val="none" w:sz="0" w:space="0" w:color="auto"/>
            <w:left w:val="none" w:sz="0" w:space="0" w:color="auto"/>
            <w:bottom w:val="none" w:sz="0" w:space="0" w:color="auto"/>
            <w:right w:val="none" w:sz="0" w:space="0" w:color="auto"/>
          </w:divBdr>
          <w:divsChild>
            <w:div w:id="56786734">
              <w:marLeft w:val="0"/>
              <w:marRight w:val="0"/>
              <w:marTop w:val="0"/>
              <w:marBottom w:val="0"/>
              <w:divBdr>
                <w:top w:val="none" w:sz="0" w:space="0" w:color="auto"/>
                <w:left w:val="none" w:sz="0" w:space="0" w:color="auto"/>
                <w:bottom w:val="none" w:sz="0" w:space="0" w:color="auto"/>
                <w:right w:val="none" w:sz="0" w:space="0" w:color="auto"/>
              </w:divBdr>
            </w:div>
          </w:divsChild>
        </w:div>
        <w:div w:id="1022053101">
          <w:marLeft w:val="0"/>
          <w:marRight w:val="0"/>
          <w:marTop w:val="300"/>
          <w:marBottom w:val="0"/>
          <w:divBdr>
            <w:top w:val="none" w:sz="0" w:space="0" w:color="auto"/>
            <w:left w:val="none" w:sz="0" w:space="0" w:color="auto"/>
            <w:bottom w:val="none" w:sz="0" w:space="0" w:color="auto"/>
            <w:right w:val="none" w:sz="0" w:space="0" w:color="auto"/>
          </w:divBdr>
          <w:divsChild>
            <w:div w:id="62607731">
              <w:marLeft w:val="0"/>
              <w:marRight w:val="0"/>
              <w:marTop w:val="0"/>
              <w:marBottom w:val="0"/>
              <w:divBdr>
                <w:top w:val="none" w:sz="0" w:space="0" w:color="auto"/>
                <w:left w:val="none" w:sz="0" w:space="0" w:color="auto"/>
                <w:bottom w:val="none" w:sz="0" w:space="0" w:color="auto"/>
                <w:right w:val="none" w:sz="0" w:space="0" w:color="auto"/>
              </w:divBdr>
              <w:divsChild>
                <w:div w:id="56014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35093">
          <w:marLeft w:val="0"/>
          <w:marRight w:val="0"/>
          <w:marTop w:val="300"/>
          <w:marBottom w:val="0"/>
          <w:divBdr>
            <w:top w:val="none" w:sz="0" w:space="0" w:color="auto"/>
            <w:left w:val="none" w:sz="0" w:space="0" w:color="auto"/>
            <w:bottom w:val="none" w:sz="0" w:space="0" w:color="auto"/>
            <w:right w:val="none" w:sz="0" w:space="0" w:color="auto"/>
          </w:divBdr>
          <w:divsChild>
            <w:div w:id="180751698">
              <w:marLeft w:val="0"/>
              <w:marRight w:val="0"/>
              <w:marTop w:val="0"/>
              <w:marBottom w:val="0"/>
              <w:divBdr>
                <w:top w:val="none" w:sz="0" w:space="0" w:color="auto"/>
                <w:left w:val="none" w:sz="0" w:space="0" w:color="auto"/>
                <w:bottom w:val="none" w:sz="0" w:space="0" w:color="auto"/>
                <w:right w:val="none" w:sz="0" w:space="0" w:color="auto"/>
              </w:divBdr>
              <w:divsChild>
                <w:div w:id="35476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673">
          <w:marLeft w:val="0"/>
          <w:marRight w:val="0"/>
          <w:marTop w:val="300"/>
          <w:marBottom w:val="0"/>
          <w:divBdr>
            <w:top w:val="none" w:sz="0" w:space="0" w:color="auto"/>
            <w:left w:val="none" w:sz="0" w:space="0" w:color="auto"/>
            <w:bottom w:val="none" w:sz="0" w:space="0" w:color="auto"/>
            <w:right w:val="none" w:sz="0" w:space="0" w:color="auto"/>
          </w:divBdr>
          <w:divsChild>
            <w:div w:id="1134132380">
              <w:marLeft w:val="0"/>
              <w:marRight w:val="0"/>
              <w:marTop w:val="0"/>
              <w:marBottom w:val="0"/>
              <w:divBdr>
                <w:top w:val="none" w:sz="0" w:space="0" w:color="auto"/>
                <w:left w:val="none" w:sz="0" w:space="0" w:color="auto"/>
                <w:bottom w:val="none" w:sz="0" w:space="0" w:color="auto"/>
                <w:right w:val="none" w:sz="0" w:space="0" w:color="auto"/>
              </w:divBdr>
              <w:divsChild>
                <w:div w:id="5188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638901">
          <w:marLeft w:val="0"/>
          <w:marRight w:val="0"/>
          <w:marTop w:val="300"/>
          <w:marBottom w:val="0"/>
          <w:divBdr>
            <w:top w:val="none" w:sz="0" w:space="0" w:color="auto"/>
            <w:left w:val="none" w:sz="0" w:space="0" w:color="auto"/>
            <w:bottom w:val="none" w:sz="0" w:space="0" w:color="auto"/>
            <w:right w:val="none" w:sz="0" w:space="0" w:color="auto"/>
          </w:divBdr>
          <w:divsChild>
            <w:div w:id="304310663">
              <w:marLeft w:val="0"/>
              <w:marRight w:val="0"/>
              <w:marTop w:val="0"/>
              <w:marBottom w:val="0"/>
              <w:divBdr>
                <w:top w:val="none" w:sz="0" w:space="0" w:color="auto"/>
                <w:left w:val="none" w:sz="0" w:space="0" w:color="auto"/>
                <w:bottom w:val="none" w:sz="0" w:space="0" w:color="auto"/>
                <w:right w:val="none" w:sz="0" w:space="0" w:color="auto"/>
              </w:divBdr>
              <w:divsChild>
                <w:div w:id="566914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50223">
      <w:bodyDiv w:val="1"/>
      <w:marLeft w:val="0"/>
      <w:marRight w:val="0"/>
      <w:marTop w:val="0"/>
      <w:marBottom w:val="0"/>
      <w:divBdr>
        <w:top w:val="none" w:sz="0" w:space="0" w:color="auto"/>
        <w:left w:val="none" w:sz="0" w:space="0" w:color="auto"/>
        <w:bottom w:val="none" w:sz="0" w:space="0" w:color="auto"/>
        <w:right w:val="none" w:sz="0" w:space="0" w:color="auto"/>
      </w:divBdr>
      <w:divsChild>
        <w:div w:id="943733745">
          <w:marLeft w:val="0"/>
          <w:marRight w:val="0"/>
          <w:marTop w:val="0"/>
          <w:marBottom w:val="0"/>
          <w:divBdr>
            <w:top w:val="none" w:sz="0" w:space="0" w:color="auto"/>
            <w:left w:val="none" w:sz="0" w:space="0" w:color="auto"/>
            <w:bottom w:val="none" w:sz="0" w:space="0" w:color="auto"/>
            <w:right w:val="none" w:sz="0" w:space="0" w:color="auto"/>
          </w:divBdr>
        </w:div>
        <w:div w:id="179052697">
          <w:marLeft w:val="0"/>
          <w:marRight w:val="0"/>
          <w:marTop w:val="0"/>
          <w:marBottom w:val="0"/>
          <w:divBdr>
            <w:top w:val="none" w:sz="0" w:space="0" w:color="auto"/>
            <w:left w:val="none" w:sz="0" w:space="0" w:color="auto"/>
            <w:bottom w:val="none" w:sz="0" w:space="0" w:color="auto"/>
            <w:right w:val="none" w:sz="0" w:space="0" w:color="auto"/>
          </w:divBdr>
          <w:divsChild>
            <w:div w:id="387151507">
              <w:marLeft w:val="0"/>
              <w:marRight w:val="0"/>
              <w:marTop w:val="0"/>
              <w:marBottom w:val="0"/>
              <w:divBdr>
                <w:top w:val="none" w:sz="0" w:space="0" w:color="auto"/>
                <w:left w:val="none" w:sz="0" w:space="0" w:color="auto"/>
                <w:bottom w:val="none" w:sz="0" w:space="0" w:color="auto"/>
                <w:right w:val="none" w:sz="0" w:space="0" w:color="auto"/>
              </w:divBdr>
            </w:div>
          </w:divsChild>
        </w:div>
        <w:div w:id="425466829">
          <w:marLeft w:val="0"/>
          <w:marRight w:val="0"/>
          <w:marTop w:val="0"/>
          <w:marBottom w:val="0"/>
          <w:divBdr>
            <w:top w:val="none" w:sz="0" w:space="0" w:color="auto"/>
            <w:left w:val="none" w:sz="0" w:space="0" w:color="auto"/>
            <w:bottom w:val="none" w:sz="0" w:space="0" w:color="auto"/>
            <w:right w:val="none" w:sz="0" w:space="0" w:color="auto"/>
          </w:divBdr>
        </w:div>
        <w:div w:id="706371330">
          <w:marLeft w:val="0"/>
          <w:marRight w:val="0"/>
          <w:marTop w:val="0"/>
          <w:marBottom w:val="0"/>
          <w:divBdr>
            <w:top w:val="none" w:sz="0" w:space="0" w:color="auto"/>
            <w:left w:val="none" w:sz="0" w:space="0" w:color="auto"/>
            <w:bottom w:val="none" w:sz="0" w:space="0" w:color="auto"/>
            <w:right w:val="none" w:sz="0" w:space="0" w:color="auto"/>
          </w:divBdr>
          <w:divsChild>
            <w:div w:id="151335333">
              <w:marLeft w:val="0"/>
              <w:marRight w:val="0"/>
              <w:marTop w:val="0"/>
              <w:marBottom w:val="0"/>
              <w:divBdr>
                <w:top w:val="none" w:sz="0" w:space="0" w:color="auto"/>
                <w:left w:val="none" w:sz="0" w:space="0" w:color="auto"/>
                <w:bottom w:val="none" w:sz="0" w:space="0" w:color="auto"/>
                <w:right w:val="none" w:sz="0" w:space="0" w:color="auto"/>
              </w:divBdr>
            </w:div>
          </w:divsChild>
        </w:div>
        <w:div w:id="1977252368">
          <w:marLeft w:val="0"/>
          <w:marRight w:val="0"/>
          <w:marTop w:val="0"/>
          <w:marBottom w:val="0"/>
          <w:divBdr>
            <w:top w:val="none" w:sz="0" w:space="0" w:color="auto"/>
            <w:left w:val="none" w:sz="0" w:space="0" w:color="auto"/>
            <w:bottom w:val="none" w:sz="0" w:space="0" w:color="auto"/>
            <w:right w:val="none" w:sz="0" w:space="0" w:color="auto"/>
          </w:divBdr>
        </w:div>
        <w:div w:id="1881749080">
          <w:marLeft w:val="0"/>
          <w:marRight w:val="0"/>
          <w:marTop w:val="0"/>
          <w:marBottom w:val="0"/>
          <w:divBdr>
            <w:top w:val="none" w:sz="0" w:space="0" w:color="auto"/>
            <w:left w:val="none" w:sz="0" w:space="0" w:color="auto"/>
            <w:bottom w:val="none" w:sz="0" w:space="0" w:color="auto"/>
            <w:right w:val="none" w:sz="0" w:space="0" w:color="auto"/>
          </w:divBdr>
          <w:divsChild>
            <w:div w:id="1393310163">
              <w:marLeft w:val="0"/>
              <w:marRight w:val="0"/>
              <w:marTop w:val="0"/>
              <w:marBottom w:val="0"/>
              <w:divBdr>
                <w:top w:val="none" w:sz="0" w:space="0" w:color="auto"/>
                <w:left w:val="none" w:sz="0" w:space="0" w:color="auto"/>
                <w:bottom w:val="none" w:sz="0" w:space="0" w:color="auto"/>
                <w:right w:val="none" w:sz="0" w:space="0" w:color="auto"/>
              </w:divBdr>
            </w:div>
          </w:divsChild>
        </w:div>
        <w:div w:id="1938437793">
          <w:marLeft w:val="0"/>
          <w:marRight w:val="0"/>
          <w:marTop w:val="0"/>
          <w:marBottom w:val="0"/>
          <w:divBdr>
            <w:top w:val="none" w:sz="0" w:space="0" w:color="auto"/>
            <w:left w:val="none" w:sz="0" w:space="0" w:color="auto"/>
            <w:bottom w:val="none" w:sz="0" w:space="0" w:color="auto"/>
            <w:right w:val="none" w:sz="0" w:space="0" w:color="auto"/>
          </w:divBdr>
        </w:div>
        <w:div w:id="1822692333">
          <w:marLeft w:val="0"/>
          <w:marRight w:val="0"/>
          <w:marTop w:val="0"/>
          <w:marBottom w:val="0"/>
          <w:divBdr>
            <w:top w:val="none" w:sz="0" w:space="0" w:color="auto"/>
            <w:left w:val="none" w:sz="0" w:space="0" w:color="auto"/>
            <w:bottom w:val="none" w:sz="0" w:space="0" w:color="auto"/>
            <w:right w:val="none" w:sz="0" w:space="0" w:color="auto"/>
          </w:divBdr>
          <w:divsChild>
            <w:div w:id="1520045773">
              <w:marLeft w:val="0"/>
              <w:marRight w:val="0"/>
              <w:marTop w:val="0"/>
              <w:marBottom w:val="0"/>
              <w:divBdr>
                <w:top w:val="none" w:sz="0" w:space="0" w:color="auto"/>
                <w:left w:val="none" w:sz="0" w:space="0" w:color="auto"/>
                <w:bottom w:val="none" w:sz="0" w:space="0" w:color="auto"/>
                <w:right w:val="none" w:sz="0" w:space="0" w:color="auto"/>
              </w:divBdr>
            </w:div>
          </w:divsChild>
        </w:div>
        <w:div w:id="1710449893">
          <w:marLeft w:val="0"/>
          <w:marRight w:val="0"/>
          <w:marTop w:val="0"/>
          <w:marBottom w:val="0"/>
          <w:divBdr>
            <w:top w:val="none" w:sz="0" w:space="0" w:color="auto"/>
            <w:left w:val="none" w:sz="0" w:space="0" w:color="auto"/>
            <w:bottom w:val="none" w:sz="0" w:space="0" w:color="auto"/>
            <w:right w:val="none" w:sz="0" w:space="0" w:color="auto"/>
          </w:divBdr>
        </w:div>
        <w:div w:id="582302661">
          <w:marLeft w:val="0"/>
          <w:marRight w:val="0"/>
          <w:marTop w:val="0"/>
          <w:marBottom w:val="0"/>
          <w:divBdr>
            <w:top w:val="none" w:sz="0" w:space="0" w:color="auto"/>
            <w:left w:val="none" w:sz="0" w:space="0" w:color="auto"/>
            <w:bottom w:val="none" w:sz="0" w:space="0" w:color="auto"/>
            <w:right w:val="none" w:sz="0" w:space="0" w:color="auto"/>
          </w:divBdr>
          <w:divsChild>
            <w:div w:id="1333340187">
              <w:marLeft w:val="0"/>
              <w:marRight w:val="0"/>
              <w:marTop w:val="0"/>
              <w:marBottom w:val="0"/>
              <w:divBdr>
                <w:top w:val="none" w:sz="0" w:space="0" w:color="auto"/>
                <w:left w:val="none" w:sz="0" w:space="0" w:color="auto"/>
                <w:bottom w:val="none" w:sz="0" w:space="0" w:color="auto"/>
                <w:right w:val="none" w:sz="0" w:space="0" w:color="auto"/>
              </w:divBdr>
            </w:div>
          </w:divsChild>
        </w:div>
        <w:div w:id="539513873">
          <w:marLeft w:val="0"/>
          <w:marRight w:val="0"/>
          <w:marTop w:val="0"/>
          <w:marBottom w:val="0"/>
          <w:divBdr>
            <w:top w:val="none" w:sz="0" w:space="0" w:color="auto"/>
            <w:left w:val="none" w:sz="0" w:space="0" w:color="auto"/>
            <w:bottom w:val="none" w:sz="0" w:space="0" w:color="auto"/>
            <w:right w:val="none" w:sz="0" w:space="0" w:color="auto"/>
          </w:divBdr>
        </w:div>
        <w:div w:id="1957906199">
          <w:marLeft w:val="0"/>
          <w:marRight w:val="0"/>
          <w:marTop w:val="0"/>
          <w:marBottom w:val="0"/>
          <w:divBdr>
            <w:top w:val="none" w:sz="0" w:space="0" w:color="auto"/>
            <w:left w:val="none" w:sz="0" w:space="0" w:color="auto"/>
            <w:bottom w:val="none" w:sz="0" w:space="0" w:color="auto"/>
            <w:right w:val="none" w:sz="0" w:space="0" w:color="auto"/>
          </w:divBdr>
          <w:divsChild>
            <w:div w:id="922839761">
              <w:marLeft w:val="0"/>
              <w:marRight w:val="0"/>
              <w:marTop w:val="0"/>
              <w:marBottom w:val="0"/>
              <w:divBdr>
                <w:top w:val="none" w:sz="0" w:space="0" w:color="auto"/>
                <w:left w:val="none" w:sz="0" w:space="0" w:color="auto"/>
                <w:bottom w:val="none" w:sz="0" w:space="0" w:color="auto"/>
                <w:right w:val="none" w:sz="0" w:space="0" w:color="auto"/>
              </w:divBdr>
            </w:div>
          </w:divsChild>
        </w:div>
        <w:div w:id="1415588522">
          <w:marLeft w:val="0"/>
          <w:marRight w:val="0"/>
          <w:marTop w:val="0"/>
          <w:marBottom w:val="0"/>
          <w:divBdr>
            <w:top w:val="none" w:sz="0" w:space="0" w:color="auto"/>
            <w:left w:val="none" w:sz="0" w:space="0" w:color="auto"/>
            <w:bottom w:val="none" w:sz="0" w:space="0" w:color="auto"/>
            <w:right w:val="none" w:sz="0" w:space="0" w:color="auto"/>
          </w:divBdr>
        </w:div>
        <w:div w:id="22099552">
          <w:marLeft w:val="0"/>
          <w:marRight w:val="0"/>
          <w:marTop w:val="0"/>
          <w:marBottom w:val="0"/>
          <w:divBdr>
            <w:top w:val="none" w:sz="0" w:space="0" w:color="auto"/>
            <w:left w:val="none" w:sz="0" w:space="0" w:color="auto"/>
            <w:bottom w:val="none" w:sz="0" w:space="0" w:color="auto"/>
            <w:right w:val="none" w:sz="0" w:space="0" w:color="auto"/>
          </w:divBdr>
          <w:divsChild>
            <w:div w:id="1621842443">
              <w:marLeft w:val="0"/>
              <w:marRight w:val="0"/>
              <w:marTop w:val="0"/>
              <w:marBottom w:val="0"/>
              <w:divBdr>
                <w:top w:val="none" w:sz="0" w:space="0" w:color="auto"/>
                <w:left w:val="none" w:sz="0" w:space="0" w:color="auto"/>
                <w:bottom w:val="none" w:sz="0" w:space="0" w:color="auto"/>
                <w:right w:val="none" w:sz="0" w:space="0" w:color="auto"/>
              </w:divBdr>
            </w:div>
          </w:divsChild>
        </w:div>
        <w:div w:id="265695701">
          <w:marLeft w:val="0"/>
          <w:marRight w:val="0"/>
          <w:marTop w:val="300"/>
          <w:marBottom w:val="0"/>
          <w:divBdr>
            <w:top w:val="none" w:sz="0" w:space="0" w:color="auto"/>
            <w:left w:val="none" w:sz="0" w:space="0" w:color="auto"/>
            <w:bottom w:val="none" w:sz="0" w:space="0" w:color="auto"/>
            <w:right w:val="none" w:sz="0" w:space="0" w:color="auto"/>
          </w:divBdr>
          <w:divsChild>
            <w:div w:id="334767070">
              <w:marLeft w:val="0"/>
              <w:marRight w:val="0"/>
              <w:marTop w:val="0"/>
              <w:marBottom w:val="0"/>
              <w:divBdr>
                <w:top w:val="none" w:sz="0" w:space="0" w:color="auto"/>
                <w:left w:val="none" w:sz="0" w:space="0" w:color="auto"/>
                <w:bottom w:val="none" w:sz="0" w:space="0" w:color="auto"/>
                <w:right w:val="none" w:sz="0" w:space="0" w:color="auto"/>
              </w:divBdr>
              <w:divsChild>
                <w:div w:id="527567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287271">
          <w:marLeft w:val="0"/>
          <w:marRight w:val="0"/>
          <w:marTop w:val="300"/>
          <w:marBottom w:val="0"/>
          <w:divBdr>
            <w:top w:val="none" w:sz="0" w:space="0" w:color="auto"/>
            <w:left w:val="none" w:sz="0" w:space="0" w:color="auto"/>
            <w:bottom w:val="none" w:sz="0" w:space="0" w:color="auto"/>
            <w:right w:val="none" w:sz="0" w:space="0" w:color="auto"/>
          </w:divBdr>
          <w:divsChild>
            <w:div w:id="1846699427">
              <w:marLeft w:val="0"/>
              <w:marRight w:val="0"/>
              <w:marTop w:val="0"/>
              <w:marBottom w:val="0"/>
              <w:divBdr>
                <w:top w:val="none" w:sz="0" w:space="0" w:color="auto"/>
                <w:left w:val="none" w:sz="0" w:space="0" w:color="auto"/>
                <w:bottom w:val="none" w:sz="0" w:space="0" w:color="auto"/>
                <w:right w:val="none" w:sz="0" w:space="0" w:color="auto"/>
              </w:divBdr>
              <w:divsChild>
                <w:div w:id="123885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096">
          <w:marLeft w:val="0"/>
          <w:marRight w:val="0"/>
          <w:marTop w:val="300"/>
          <w:marBottom w:val="0"/>
          <w:divBdr>
            <w:top w:val="none" w:sz="0" w:space="0" w:color="auto"/>
            <w:left w:val="none" w:sz="0" w:space="0" w:color="auto"/>
            <w:bottom w:val="none" w:sz="0" w:space="0" w:color="auto"/>
            <w:right w:val="none" w:sz="0" w:space="0" w:color="auto"/>
          </w:divBdr>
          <w:divsChild>
            <w:div w:id="723219850">
              <w:marLeft w:val="0"/>
              <w:marRight w:val="0"/>
              <w:marTop w:val="0"/>
              <w:marBottom w:val="0"/>
              <w:divBdr>
                <w:top w:val="none" w:sz="0" w:space="0" w:color="auto"/>
                <w:left w:val="none" w:sz="0" w:space="0" w:color="auto"/>
                <w:bottom w:val="none" w:sz="0" w:space="0" w:color="auto"/>
                <w:right w:val="none" w:sz="0" w:space="0" w:color="auto"/>
              </w:divBdr>
              <w:divsChild>
                <w:div w:id="124002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080651">
          <w:marLeft w:val="0"/>
          <w:marRight w:val="0"/>
          <w:marTop w:val="300"/>
          <w:marBottom w:val="0"/>
          <w:divBdr>
            <w:top w:val="none" w:sz="0" w:space="0" w:color="auto"/>
            <w:left w:val="none" w:sz="0" w:space="0" w:color="auto"/>
            <w:bottom w:val="none" w:sz="0" w:space="0" w:color="auto"/>
            <w:right w:val="none" w:sz="0" w:space="0" w:color="auto"/>
          </w:divBdr>
          <w:divsChild>
            <w:div w:id="911352913">
              <w:marLeft w:val="0"/>
              <w:marRight w:val="0"/>
              <w:marTop w:val="0"/>
              <w:marBottom w:val="0"/>
              <w:divBdr>
                <w:top w:val="none" w:sz="0" w:space="0" w:color="auto"/>
                <w:left w:val="none" w:sz="0" w:space="0" w:color="auto"/>
                <w:bottom w:val="none" w:sz="0" w:space="0" w:color="auto"/>
                <w:right w:val="none" w:sz="0" w:space="0" w:color="auto"/>
              </w:divBdr>
              <w:divsChild>
                <w:div w:id="29094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36198">
      <w:bodyDiv w:val="1"/>
      <w:marLeft w:val="0"/>
      <w:marRight w:val="0"/>
      <w:marTop w:val="0"/>
      <w:marBottom w:val="0"/>
      <w:divBdr>
        <w:top w:val="none" w:sz="0" w:space="0" w:color="auto"/>
        <w:left w:val="none" w:sz="0" w:space="0" w:color="auto"/>
        <w:bottom w:val="none" w:sz="0" w:space="0" w:color="auto"/>
        <w:right w:val="none" w:sz="0" w:space="0" w:color="auto"/>
      </w:divBdr>
      <w:divsChild>
        <w:div w:id="208346415">
          <w:marLeft w:val="0"/>
          <w:marRight w:val="0"/>
          <w:marTop w:val="0"/>
          <w:marBottom w:val="0"/>
          <w:divBdr>
            <w:top w:val="none" w:sz="0" w:space="0" w:color="auto"/>
            <w:left w:val="none" w:sz="0" w:space="0" w:color="auto"/>
            <w:bottom w:val="none" w:sz="0" w:space="0" w:color="auto"/>
            <w:right w:val="none" w:sz="0" w:space="0" w:color="auto"/>
          </w:divBdr>
        </w:div>
        <w:div w:id="934442745">
          <w:marLeft w:val="0"/>
          <w:marRight w:val="0"/>
          <w:marTop w:val="0"/>
          <w:marBottom w:val="0"/>
          <w:divBdr>
            <w:top w:val="none" w:sz="0" w:space="0" w:color="auto"/>
            <w:left w:val="none" w:sz="0" w:space="0" w:color="auto"/>
            <w:bottom w:val="none" w:sz="0" w:space="0" w:color="auto"/>
            <w:right w:val="none" w:sz="0" w:space="0" w:color="auto"/>
          </w:divBdr>
          <w:divsChild>
            <w:div w:id="878855304">
              <w:marLeft w:val="0"/>
              <w:marRight w:val="0"/>
              <w:marTop w:val="0"/>
              <w:marBottom w:val="0"/>
              <w:divBdr>
                <w:top w:val="none" w:sz="0" w:space="0" w:color="auto"/>
                <w:left w:val="none" w:sz="0" w:space="0" w:color="auto"/>
                <w:bottom w:val="none" w:sz="0" w:space="0" w:color="auto"/>
                <w:right w:val="none" w:sz="0" w:space="0" w:color="auto"/>
              </w:divBdr>
            </w:div>
          </w:divsChild>
        </w:div>
        <w:div w:id="1550073292">
          <w:marLeft w:val="0"/>
          <w:marRight w:val="0"/>
          <w:marTop w:val="0"/>
          <w:marBottom w:val="0"/>
          <w:divBdr>
            <w:top w:val="none" w:sz="0" w:space="0" w:color="auto"/>
            <w:left w:val="none" w:sz="0" w:space="0" w:color="auto"/>
            <w:bottom w:val="none" w:sz="0" w:space="0" w:color="auto"/>
            <w:right w:val="none" w:sz="0" w:space="0" w:color="auto"/>
          </w:divBdr>
        </w:div>
        <w:div w:id="599072671">
          <w:marLeft w:val="0"/>
          <w:marRight w:val="0"/>
          <w:marTop w:val="0"/>
          <w:marBottom w:val="0"/>
          <w:divBdr>
            <w:top w:val="none" w:sz="0" w:space="0" w:color="auto"/>
            <w:left w:val="none" w:sz="0" w:space="0" w:color="auto"/>
            <w:bottom w:val="none" w:sz="0" w:space="0" w:color="auto"/>
            <w:right w:val="none" w:sz="0" w:space="0" w:color="auto"/>
          </w:divBdr>
          <w:divsChild>
            <w:div w:id="1299728627">
              <w:marLeft w:val="0"/>
              <w:marRight w:val="0"/>
              <w:marTop w:val="0"/>
              <w:marBottom w:val="0"/>
              <w:divBdr>
                <w:top w:val="none" w:sz="0" w:space="0" w:color="auto"/>
                <w:left w:val="none" w:sz="0" w:space="0" w:color="auto"/>
                <w:bottom w:val="none" w:sz="0" w:space="0" w:color="auto"/>
                <w:right w:val="none" w:sz="0" w:space="0" w:color="auto"/>
              </w:divBdr>
            </w:div>
          </w:divsChild>
        </w:div>
        <w:div w:id="708919596">
          <w:marLeft w:val="0"/>
          <w:marRight w:val="0"/>
          <w:marTop w:val="0"/>
          <w:marBottom w:val="0"/>
          <w:divBdr>
            <w:top w:val="none" w:sz="0" w:space="0" w:color="auto"/>
            <w:left w:val="none" w:sz="0" w:space="0" w:color="auto"/>
            <w:bottom w:val="none" w:sz="0" w:space="0" w:color="auto"/>
            <w:right w:val="none" w:sz="0" w:space="0" w:color="auto"/>
          </w:divBdr>
        </w:div>
        <w:div w:id="1034768145">
          <w:marLeft w:val="0"/>
          <w:marRight w:val="0"/>
          <w:marTop w:val="0"/>
          <w:marBottom w:val="0"/>
          <w:divBdr>
            <w:top w:val="none" w:sz="0" w:space="0" w:color="auto"/>
            <w:left w:val="none" w:sz="0" w:space="0" w:color="auto"/>
            <w:bottom w:val="none" w:sz="0" w:space="0" w:color="auto"/>
            <w:right w:val="none" w:sz="0" w:space="0" w:color="auto"/>
          </w:divBdr>
          <w:divsChild>
            <w:div w:id="1057237844">
              <w:marLeft w:val="0"/>
              <w:marRight w:val="0"/>
              <w:marTop w:val="0"/>
              <w:marBottom w:val="0"/>
              <w:divBdr>
                <w:top w:val="none" w:sz="0" w:space="0" w:color="auto"/>
                <w:left w:val="none" w:sz="0" w:space="0" w:color="auto"/>
                <w:bottom w:val="none" w:sz="0" w:space="0" w:color="auto"/>
                <w:right w:val="none" w:sz="0" w:space="0" w:color="auto"/>
              </w:divBdr>
            </w:div>
          </w:divsChild>
        </w:div>
        <w:div w:id="1863740515">
          <w:marLeft w:val="0"/>
          <w:marRight w:val="0"/>
          <w:marTop w:val="0"/>
          <w:marBottom w:val="0"/>
          <w:divBdr>
            <w:top w:val="none" w:sz="0" w:space="0" w:color="auto"/>
            <w:left w:val="none" w:sz="0" w:space="0" w:color="auto"/>
            <w:bottom w:val="none" w:sz="0" w:space="0" w:color="auto"/>
            <w:right w:val="none" w:sz="0" w:space="0" w:color="auto"/>
          </w:divBdr>
        </w:div>
        <w:div w:id="1148937574">
          <w:marLeft w:val="0"/>
          <w:marRight w:val="0"/>
          <w:marTop w:val="0"/>
          <w:marBottom w:val="0"/>
          <w:divBdr>
            <w:top w:val="none" w:sz="0" w:space="0" w:color="auto"/>
            <w:left w:val="none" w:sz="0" w:space="0" w:color="auto"/>
            <w:bottom w:val="none" w:sz="0" w:space="0" w:color="auto"/>
            <w:right w:val="none" w:sz="0" w:space="0" w:color="auto"/>
          </w:divBdr>
          <w:divsChild>
            <w:div w:id="1178543141">
              <w:marLeft w:val="0"/>
              <w:marRight w:val="0"/>
              <w:marTop w:val="0"/>
              <w:marBottom w:val="0"/>
              <w:divBdr>
                <w:top w:val="none" w:sz="0" w:space="0" w:color="auto"/>
                <w:left w:val="none" w:sz="0" w:space="0" w:color="auto"/>
                <w:bottom w:val="none" w:sz="0" w:space="0" w:color="auto"/>
                <w:right w:val="none" w:sz="0" w:space="0" w:color="auto"/>
              </w:divBdr>
            </w:div>
          </w:divsChild>
        </w:div>
        <w:div w:id="568610218">
          <w:marLeft w:val="0"/>
          <w:marRight w:val="0"/>
          <w:marTop w:val="0"/>
          <w:marBottom w:val="0"/>
          <w:divBdr>
            <w:top w:val="none" w:sz="0" w:space="0" w:color="auto"/>
            <w:left w:val="none" w:sz="0" w:space="0" w:color="auto"/>
            <w:bottom w:val="none" w:sz="0" w:space="0" w:color="auto"/>
            <w:right w:val="none" w:sz="0" w:space="0" w:color="auto"/>
          </w:divBdr>
        </w:div>
        <w:div w:id="1288468069">
          <w:marLeft w:val="0"/>
          <w:marRight w:val="0"/>
          <w:marTop w:val="0"/>
          <w:marBottom w:val="0"/>
          <w:divBdr>
            <w:top w:val="none" w:sz="0" w:space="0" w:color="auto"/>
            <w:left w:val="none" w:sz="0" w:space="0" w:color="auto"/>
            <w:bottom w:val="none" w:sz="0" w:space="0" w:color="auto"/>
            <w:right w:val="none" w:sz="0" w:space="0" w:color="auto"/>
          </w:divBdr>
          <w:divsChild>
            <w:div w:id="598414576">
              <w:marLeft w:val="0"/>
              <w:marRight w:val="0"/>
              <w:marTop w:val="0"/>
              <w:marBottom w:val="0"/>
              <w:divBdr>
                <w:top w:val="none" w:sz="0" w:space="0" w:color="auto"/>
                <w:left w:val="none" w:sz="0" w:space="0" w:color="auto"/>
                <w:bottom w:val="none" w:sz="0" w:space="0" w:color="auto"/>
                <w:right w:val="none" w:sz="0" w:space="0" w:color="auto"/>
              </w:divBdr>
            </w:div>
          </w:divsChild>
        </w:div>
        <w:div w:id="744304799">
          <w:marLeft w:val="0"/>
          <w:marRight w:val="0"/>
          <w:marTop w:val="0"/>
          <w:marBottom w:val="0"/>
          <w:divBdr>
            <w:top w:val="none" w:sz="0" w:space="0" w:color="auto"/>
            <w:left w:val="none" w:sz="0" w:space="0" w:color="auto"/>
            <w:bottom w:val="none" w:sz="0" w:space="0" w:color="auto"/>
            <w:right w:val="none" w:sz="0" w:space="0" w:color="auto"/>
          </w:divBdr>
        </w:div>
        <w:div w:id="863440261">
          <w:marLeft w:val="0"/>
          <w:marRight w:val="0"/>
          <w:marTop w:val="0"/>
          <w:marBottom w:val="0"/>
          <w:divBdr>
            <w:top w:val="none" w:sz="0" w:space="0" w:color="auto"/>
            <w:left w:val="none" w:sz="0" w:space="0" w:color="auto"/>
            <w:bottom w:val="none" w:sz="0" w:space="0" w:color="auto"/>
            <w:right w:val="none" w:sz="0" w:space="0" w:color="auto"/>
          </w:divBdr>
          <w:divsChild>
            <w:div w:id="1267470015">
              <w:marLeft w:val="0"/>
              <w:marRight w:val="0"/>
              <w:marTop w:val="0"/>
              <w:marBottom w:val="0"/>
              <w:divBdr>
                <w:top w:val="none" w:sz="0" w:space="0" w:color="auto"/>
                <w:left w:val="none" w:sz="0" w:space="0" w:color="auto"/>
                <w:bottom w:val="none" w:sz="0" w:space="0" w:color="auto"/>
                <w:right w:val="none" w:sz="0" w:space="0" w:color="auto"/>
              </w:divBdr>
            </w:div>
          </w:divsChild>
        </w:div>
        <w:div w:id="916935875">
          <w:marLeft w:val="0"/>
          <w:marRight w:val="0"/>
          <w:marTop w:val="0"/>
          <w:marBottom w:val="0"/>
          <w:divBdr>
            <w:top w:val="none" w:sz="0" w:space="0" w:color="auto"/>
            <w:left w:val="none" w:sz="0" w:space="0" w:color="auto"/>
            <w:bottom w:val="none" w:sz="0" w:space="0" w:color="auto"/>
            <w:right w:val="none" w:sz="0" w:space="0" w:color="auto"/>
          </w:divBdr>
        </w:div>
        <w:div w:id="1422525694">
          <w:marLeft w:val="0"/>
          <w:marRight w:val="0"/>
          <w:marTop w:val="0"/>
          <w:marBottom w:val="0"/>
          <w:divBdr>
            <w:top w:val="none" w:sz="0" w:space="0" w:color="auto"/>
            <w:left w:val="none" w:sz="0" w:space="0" w:color="auto"/>
            <w:bottom w:val="none" w:sz="0" w:space="0" w:color="auto"/>
            <w:right w:val="none" w:sz="0" w:space="0" w:color="auto"/>
          </w:divBdr>
          <w:divsChild>
            <w:div w:id="1507398920">
              <w:marLeft w:val="0"/>
              <w:marRight w:val="0"/>
              <w:marTop w:val="0"/>
              <w:marBottom w:val="0"/>
              <w:divBdr>
                <w:top w:val="none" w:sz="0" w:space="0" w:color="auto"/>
                <w:left w:val="none" w:sz="0" w:space="0" w:color="auto"/>
                <w:bottom w:val="none" w:sz="0" w:space="0" w:color="auto"/>
                <w:right w:val="none" w:sz="0" w:space="0" w:color="auto"/>
              </w:divBdr>
            </w:div>
          </w:divsChild>
        </w:div>
        <w:div w:id="2022775969">
          <w:marLeft w:val="0"/>
          <w:marRight w:val="0"/>
          <w:marTop w:val="300"/>
          <w:marBottom w:val="0"/>
          <w:divBdr>
            <w:top w:val="none" w:sz="0" w:space="0" w:color="auto"/>
            <w:left w:val="none" w:sz="0" w:space="0" w:color="auto"/>
            <w:bottom w:val="none" w:sz="0" w:space="0" w:color="auto"/>
            <w:right w:val="none" w:sz="0" w:space="0" w:color="auto"/>
          </w:divBdr>
          <w:divsChild>
            <w:div w:id="433090631">
              <w:marLeft w:val="0"/>
              <w:marRight w:val="0"/>
              <w:marTop w:val="0"/>
              <w:marBottom w:val="0"/>
              <w:divBdr>
                <w:top w:val="none" w:sz="0" w:space="0" w:color="auto"/>
                <w:left w:val="none" w:sz="0" w:space="0" w:color="auto"/>
                <w:bottom w:val="none" w:sz="0" w:space="0" w:color="auto"/>
                <w:right w:val="none" w:sz="0" w:space="0" w:color="auto"/>
              </w:divBdr>
              <w:divsChild>
                <w:div w:id="2078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793506">
          <w:marLeft w:val="0"/>
          <w:marRight w:val="0"/>
          <w:marTop w:val="300"/>
          <w:marBottom w:val="0"/>
          <w:divBdr>
            <w:top w:val="none" w:sz="0" w:space="0" w:color="auto"/>
            <w:left w:val="none" w:sz="0" w:space="0" w:color="auto"/>
            <w:bottom w:val="none" w:sz="0" w:space="0" w:color="auto"/>
            <w:right w:val="none" w:sz="0" w:space="0" w:color="auto"/>
          </w:divBdr>
          <w:divsChild>
            <w:div w:id="266429068">
              <w:marLeft w:val="0"/>
              <w:marRight w:val="0"/>
              <w:marTop w:val="0"/>
              <w:marBottom w:val="0"/>
              <w:divBdr>
                <w:top w:val="none" w:sz="0" w:space="0" w:color="auto"/>
                <w:left w:val="none" w:sz="0" w:space="0" w:color="auto"/>
                <w:bottom w:val="none" w:sz="0" w:space="0" w:color="auto"/>
                <w:right w:val="none" w:sz="0" w:space="0" w:color="auto"/>
              </w:divBdr>
              <w:divsChild>
                <w:div w:id="137542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80787">
          <w:marLeft w:val="0"/>
          <w:marRight w:val="0"/>
          <w:marTop w:val="300"/>
          <w:marBottom w:val="0"/>
          <w:divBdr>
            <w:top w:val="none" w:sz="0" w:space="0" w:color="auto"/>
            <w:left w:val="none" w:sz="0" w:space="0" w:color="auto"/>
            <w:bottom w:val="none" w:sz="0" w:space="0" w:color="auto"/>
            <w:right w:val="none" w:sz="0" w:space="0" w:color="auto"/>
          </w:divBdr>
          <w:divsChild>
            <w:div w:id="1723022489">
              <w:marLeft w:val="0"/>
              <w:marRight w:val="0"/>
              <w:marTop w:val="0"/>
              <w:marBottom w:val="0"/>
              <w:divBdr>
                <w:top w:val="none" w:sz="0" w:space="0" w:color="auto"/>
                <w:left w:val="none" w:sz="0" w:space="0" w:color="auto"/>
                <w:bottom w:val="none" w:sz="0" w:space="0" w:color="auto"/>
                <w:right w:val="none" w:sz="0" w:space="0" w:color="auto"/>
              </w:divBdr>
              <w:divsChild>
                <w:div w:id="32840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65639">
          <w:marLeft w:val="0"/>
          <w:marRight w:val="0"/>
          <w:marTop w:val="300"/>
          <w:marBottom w:val="0"/>
          <w:divBdr>
            <w:top w:val="none" w:sz="0" w:space="0" w:color="auto"/>
            <w:left w:val="none" w:sz="0" w:space="0" w:color="auto"/>
            <w:bottom w:val="none" w:sz="0" w:space="0" w:color="auto"/>
            <w:right w:val="none" w:sz="0" w:space="0" w:color="auto"/>
          </w:divBdr>
          <w:divsChild>
            <w:div w:id="135882022">
              <w:marLeft w:val="0"/>
              <w:marRight w:val="0"/>
              <w:marTop w:val="0"/>
              <w:marBottom w:val="0"/>
              <w:divBdr>
                <w:top w:val="none" w:sz="0" w:space="0" w:color="auto"/>
                <w:left w:val="none" w:sz="0" w:space="0" w:color="auto"/>
                <w:bottom w:val="none" w:sz="0" w:space="0" w:color="auto"/>
                <w:right w:val="none" w:sz="0" w:space="0" w:color="auto"/>
              </w:divBdr>
              <w:divsChild>
                <w:div w:id="2114671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200261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2215938">
      <w:bodyDiv w:val="1"/>
      <w:marLeft w:val="0"/>
      <w:marRight w:val="0"/>
      <w:marTop w:val="0"/>
      <w:marBottom w:val="0"/>
      <w:divBdr>
        <w:top w:val="none" w:sz="0" w:space="0" w:color="auto"/>
        <w:left w:val="none" w:sz="0" w:space="0" w:color="auto"/>
        <w:bottom w:val="none" w:sz="0" w:space="0" w:color="auto"/>
        <w:right w:val="none" w:sz="0" w:space="0" w:color="auto"/>
      </w:divBdr>
      <w:divsChild>
        <w:div w:id="1460492985">
          <w:marLeft w:val="0"/>
          <w:marRight w:val="0"/>
          <w:marTop w:val="0"/>
          <w:marBottom w:val="0"/>
          <w:divBdr>
            <w:top w:val="none" w:sz="0" w:space="0" w:color="auto"/>
            <w:left w:val="none" w:sz="0" w:space="0" w:color="auto"/>
            <w:bottom w:val="none" w:sz="0" w:space="0" w:color="auto"/>
            <w:right w:val="none" w:sz="0" w:space="0" w:color="auto"/>
          </w:divBdr>
        </w:div>
        <w:div w:id="1191914446">
          <w:marLeft w:val="0"/>
          <w:marRight w:val="0"/>
          <w:marTop w:val="0"/>
          <w:marBottom w:val="0"/>
          <w:divBdr>
            <w:top w:val="none" w:sz="0" w:space="0" w:color="auto"/>
            <w:left w:val="none" w:sz="0" w:space="0" w:color="auto"/>
            <w:bottom w:val="none" w:sz="0" w:space="0" w:color="auto"/>
            <w:right w:val="none" w:sz="0" w:space="0" w:color="auto"/>
          </w:divBdr>
          <w:divsChild>
            <w:div w:id="475336733">
              <w:marLeft w:val="0"/>
              <w:marRight w:val="0"/>
              <w:marTop w:val="0"/>
              <w:marBottom w:val="0"/>
              <w:divBdr>
                <w:top w:val="none" w:sz="0" w:space="0" w:color="auto"/>
                <w:left w:val="none" w:sz="0" w:space="0" w:color="auto"/>
                <w:bottom w:val="none" w:sz="0" w:space="0" w:color="auto"/>
                <w:right w:val="none" w:sz="0" w:space="0" w:color="auto"/>
              </w:divBdr>
            </w:div>
          </w:divsChild>
        </w:div>
        <w:div w:id="451750708">
          <w:marLeft w:val="0"/>
          <w:marRight w:val="0"/>
          <w:marTop w:val="0"/>
          <w:marBottom w:val="0"/>
          <w:divBdr>
            <w:top w:val="none" w:sz="0" w:space="0" w:color="auto"/>
            <w:left w:val="none" w:sz="0" w:space="0" w:color="auto"/>
            <w:bottom w:val="none" w:sz="0" w:space="0" w:color="auto"/>
            <w:right w:val="none" w:sz="0" w:space="0" w:color="auto"/>
          </w:divBdr>
        </w:div>
        <w:div w:id="1345088782">
          <w:marLeft w:val="0"/>
          <w:marRight w:val="0"/>
          <w:marTop w:val="0"/>
          <w:marBottom w:val="0"/>
          <w:divBdr>
            <w:top w:val="none" w:sz="0" w:space="0" w:color="auto"/>
            <w:left w:val="none" w:sz="0" w:space="0" w:color="auto"/>
            <w:bottom w:val="none" w:sz="0" w:space="0" w:color="auto"/>
            <w:right w:val="none" w:sz="0" w:space="0" w:color="auto"/>
          </w:divBdr>
          <w:divsChild>
            <w:div w:id="1970429540">
              <w:marLeft w:val="0"/>
              <w:marRight w:val="0"/>
              <w:marTop w:val="0"/>
              <w:marBottom w:val="0"/>
              <w:divBdr>
                <w:top w:val="none" w:sz="0" w:space="0" w:color="auto"/>
                <w:left w:val="none" w:sz="0" w:space="0" w:color="auto"/>
                <w:bottom w:val="none" w:sz="0" w:space="0" w:color="auto"/>
                <w:right w:val="none" w:sz="0" w:space="0" w:color="auto"/>
              </w:divBdr>
            </w:div>
          </w:divsChild>
        </w:div>
        <w:div w:id="1589388187">
          <w:marLeft w:val="0"/>
          <w:marRight w:val="0"/>
          <w:marTop w:val="0"/>
          <w:marBottom w:val="0"/>
          <w:divBdr>
            <w:top w:val="none" w:sz="0" w:space="0" w:color="auto"/>
            <w:left w:val="none" w:sz="0" w:space="0" w:color="auto"/>
            <w:bottom w:val="none" w:sz="0" w:space="0" w:color="auto"/>
            <w:right w:val="none" w:sz="0" w:space="0" w:color="auto"/>
          </w:divBdr>
        </w:div>
        <w:div w:id="1609968602">
          <w:marLeft w:val="0"/>
          <w:marRight w:val="0"/>
          <w:marTop w:val="0"/>
          <w:marBottom w:val="0"/>
          <w:divBdr>
            <w:top w:val="none" w:sz="0" w:space="0" w:color="auto"/>
            <w:left w:val="none" w:sz="0" w:space="0" w:color="auto"/>
            <w:bottom w:val="none" w:sz="0" w:space="0" w:color="auto"/>
            <w:right w:val="none" w:sz="0" w:space="0" w:color="auto"/>
          </w:divBdr>
          <w:divsChild>
            <w:div w:id="87120708">
              <w:marLeft w:val="0"/>
              <w:marRight w:val="0"/>
              <w:marTop w:val="0"/>
              <w:marBottom w:val="0"/>
              <w:divBdr>
                <w:top w:val="none" w:sz="0" w:space="0" w:color="auto"/>
                <w:left w:val="none" w:sz="0" w:space="0" w:color="auto"/>
                <w:bottom w:val="none" w:sz="0" w:space="0" w:color="auto"/>
                <w:right w:val="none" w:sz="0" w:space="0" w:color="auto"/>
              </w:divBdr>
            </w:div>
          </w:divsChild>
        </w:div>
        <w:div w:id="1574394052">
          <w:marLeft w:val="0"/>
          <w:marRight w:val="0"/>
          <w:marTop w:val="0"/>
          <w:marBottom w:val="0"/>
          <w:divBdr>
            <w:top w:val="none" w:sz="0" w:space="0" w:color="auto"/>
            <w:left w:val="none" w:sz="0" w:space="0" w:color="auto"/>
            <w:bottom w:val="none" w:sz="0" w:space="0" w:color="auto"/>
            <w:right w:val="none" w:sz="0" w:space="0" w:color="auto"/>
          </w:divBdr>
        </w:div>
        <w:div w:id="1588030978">
          <w:marLeft w:val="0"/>
          <w:marRight w:val="0"/>
          <w:marTop w:val="0"/>
          <w:marBottom w:val="0"/>
          <w:divBdr>
            <w:top w:val="none" w:sz="0" w:space="0" w:color="auto"/>
            <w:left w:val="none" w:sz="0" w:space="0" w:color="auto"/>
            <w:bottom w:val="none" w:sz="0" w:space="0" w:color="auto"/>
            <w:right w:val="none" w:sz="0" w:space="0" w:color="auto"/>
          </w:divBdr>
          <w:divsChild>
            <w:div w:id="2076469304">
              <w:marLeft w:val="0"/>
              <w:marRight w:val="0"/>
              <w:marTop w:val="0"/>
              <w:marBottom w:val="0"/>
              <w:divBdr>
                <w:top w:val="none" w:sz="0" w:space="0" w:color="auto"/>
                <w:left w:val="none" w:sz="0" w:space="0" w:color="auto"/>
                <w:bottom w:val="none" w:sz="0" w:space="0" w:color="auto"/>
                <w:right w:val="none" w:sz="0" w:space="0" w:color="auto"/>
              </w:divBdr>
            </w:div>
          </w:divsChild>
        </w:div>
        <w:div w:id="1936281699">
          <w:marLeft w:val="0"/>
          <w:marRight w:val="0"/>
          <w:marTop w:val="0"/>
          <w:marBottom w:val="0"/>
          <w:divBdr>
            <w:top w:val="none" w:sz="0" w:space="0" w:color="auto"/>
            <w:left w:val="none" w:sz="0" w:space="0" w:color="auto"/>
            <w:bottom w:val="none" w:sz="0" w:space="0" w:color="auto"/>
            <w:right w:val="none" w:sz="0" w:space="0" w:color="auto"/>
          </w:divBdr>
        </w:div>
        <w:div w:id="2039769636">
          <w:marLeft w:val="0"/>
          <w:marRight w:val="0"/>
          <w:marTop w:val="0"/>
          <w:marBottom w:val="0"/>
          <w:divBdr>
            <w:top w:val="none" w:sz="0" w:space="0" w:color="auto"/>
            <w:left w:val="none" w:sz="0" w:space="0" w:color="auto"/>
            <w:bottom w:val="none" w:sz="0" w:space="0" w:color="auto"/>
            <w:right w:val="none" w:sz="0" w:space="0" w:color="auto"/>
          </w:divBdr>
          <w:divsChild>
            <w:div w:id="2031251190">
              <w:marLeft w:val="0"/>
              <w:marRight w:val="0"/>
              <w:marTop w:val="0"/>
              <w:marBottom w:val="0"/>
              <w:divBdr>
                <w:top w:val="none" w:sz="0" w:space="0" w:color="auto"/>
                <w:left w:val="none" w:sz="0" w:space="0" w:color="auto"/>
                <w:bottom w:val="none" w:sz="0" w:space="0" w:color="auto"/>
                <w:right w:val="none" w:sz="0" w:space="0" w:color="auto"/>
              </w:divBdr>
            </w:div>
          </w:divsChild>
        </w:div>
        <w:div w:id="3753369">
          <w:marLeft w:val="0"/>
          <w:marRight w:val="0"/>
          <w:marTop w:val="0"/>
          <w:marBottom w:val="0"/>
          <w:divBdr>
            <w:top w:val="none" w:sz="0" w:space="0" w:color="auto"/>
            <w:left w:val="none" w:sz="0" w:space="0" w:color="auto"/>
            <w:bottom w:val="none" w:sz="0" w:space="0" w:color="auto"/>
            <w:right w:val="none" w:sz="0" w:space="0" w:color="auto"/>
          </w:divBdr>
        </w:div>
        <w:div w:id="748505209">
          <w:marLeft w:val="0"/>
          <w:marRight w:val="0"/>
          <w:marTop w:val="0"/>
          <w:marBottom w:val="0"/>
          <w:divBdr>
            <w:top w:val="none" w:sz="0" w:space="0" w:color="auto"/>
            <w:left w:val="none" w:sz="0" w:space="0" w:color="auto"/>
            <w:bottom w:val="none" w:sz="0" w:space="0" w:color="auto"/>
            <w:right w:val="none" w:sz="0" w:space="0" w:color="auto"/>
          </w:divBdr>
          <w:divsChild>
            <w:div w:id="408229871">
              <w:marLeft w:val="0"/>
              <w:marRight w:val="0"/>
              <w:marTop w:val="0"/>
              <w:marBottom w:val="0"/>
              <w:divBdr>
                <w:top w:val="none" w:sz="0" w:space="0" w:color="auto"/>
                <w:left w:val="none" w:sz="0" w:space="0" w:color="auto"/>
                <w:bottom w:val="none" w:sz="0" w:space="0" w:color="auto"/>
                <w:right w:val="none" w:sz="0" w:space="0" w:color="auto"/>
              </w:divBdr>
            </w:div>
          </w:divsChild>
        </w:div>
        <w:div w:id="1419403534">
          <w:marLeft w:val="0"/>
          <w:marRight w:val="0"/>
          <w:marTop w:val="0"/>
          <w:marBottom w:val="0"/>
          <w:divBdr>
            <w:top w:val="none" w:sz="0" w:space="0" w:color="auto"/>
            <w:left w:val="none" w:sz="0" w:space="0" w:color="auto"/>
            <w:bottom w:val="none" w:sz="0" w:space="0" w:color="auto"/>
            <w:right w:val="none" w:sz="0" w:space="0" w:color="auto"/>
          </w:divBdr>
        </w:div>
        <w:div w:id="1010061397">
          <w:marLeft w:val="0"/>
          <w:marRight w:val="0"/>
          <w:marTop w:val="0"/>
          <w:marBottom w:val="0"/>
          <w:divBdr>
            <w:top w:val="none" w:sz="0" w:space="0" w:color="auto"/>
            <w:left w:val="none" w:sz="0" w:space="0" w:color="auto"/>
            <w:bottom w:val="none" w:sz="0" w:space="0" w:color="auto"/>
            <w:right w:val="none" w:sz="0" w:space="0" w:color="auto"/>
          </w:divBdr>
          <w:divsChild>
            <w:div w:id="53705618">
              <w:marLeft w:val="0"/>
              <w:marRight w:val="0"/>
              <w:marTop w:val="0"/>
              <w:marBottom w:val="0"/>
              <w:divBdr>
                <w:top w:val="none" w:sz="0" w:space="0" w:color="auto"/>
                <w:left w:val="none" w:sz="0" w:space="0" w:color="auto"/>
                <w:bottom w:val="none" w:sz="0" w:space="0" w:color="auto"/>
                <w:right w:val="none" w:sz="0" w:space="0" w:color="auto"/>
              </w:divBdr>
            </w:div>
          </w:divsChild>
        </w:div>
        <w:div w:id="471677141">
          <w:marLeft w:val="0"/>
          <w:marRight w:val="0"/>
          <w:marTop w:val="300"/>
          <w:marBottom w:val="0"/>
          <w:divBdr>
            <w:top w:val="none" w:sz="0" w:space="0" w:color="auto"/>
            <w:left w:val="none" w:sz="0" w:space="0" w:color="auto"/>
            <w:bottom w:val="none" w:sz="0" w:space="0" w:color="auto"/>
            <w:right w:val="none" w:sz="0" w:space="0" w:color="auto"/>
          </w:divBdr>
          <w:divsChild>
            <w:div w:id="1730420735">
              <w:marLeft w:val="0"/>
              <w:marRight w:val="0"/>
              <w:marTop w:val="0"/>
              <w:marBottom w:val="0"/>
              <w:divBdr>
                <w:top w:val="none" w:sz="0" w:space="0" w:color="auto"/>
                <w:left w:val="none" w:sz="0" w:space="0" w:color="auto"/>
                <w:bottom w:val="none" w:sz="0" w:space="0" w:color="auto"/>
                <w:right w:val="none" w:sz="0" w:space="0" w:color="auto"/>
              </w:divBdr>
              <w:divsChild>
                <w:div w:id="1743596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169838">
          <w:marLeft w:val="0"/>
          <w:marRight w:val="0"/>
          <w:marTop w:val="300"/>
          <w:marBottom w:val="0"/>
          <w:divBdr>
            <w:top w:val="none" w:sz="0" w:space="0" w:color="auto"/>
            <w:left w:val="none" w:sz="0" w:space="0" w:color="auto"/>
            <w:bottom w:val="none" w:sz="0" w:space="0" w:color="auto"/>
            <w:right w:val="none" w:sz="0" w:space="0" w:color="auto"/>
          </w:divBdr>
          <w:divsChild>
            <w:div w:id="1040782894">
              <w:marLeft w:val="0"/>
              <w:marRight w:val="0"/>
              <w:marTop w:val="0"/>
              <w:marBottom w:val="0"/>
              <w:divBdr>
                <w:top w:val="none" w:sz="0" w:space="0" w:color="auto"/>
                <w:left w:val="none" w:sz="0" w:space="0" w:color="auto"/>
                <w:bottom w:val="none" w:sz="0" w:space="0" w:color="auto"/>
                <w:right w:val="none" w:sz="0" w:space="0" w:color="auto"/>
              </w:divBdr>
              <w:divsChild>
                <w:div w:id="1574509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704039">
          <w:marLeft w:val="0"/>
          <w:marRight w:val="0"/>
          <w:marTop w:val="300"/>
          <w:marBottom w:val="0"/>
          <w:divBdr>
            <w:top w:val="none" w:sz="0" w:space="0" w:color="auto"/>
            <w:left w:val="none" w:sz="0" w:space="0" w:color="auto"/>
            <w:bottom w:val="none" w:sz="0" w:space="0" w:color="auto"/>
            <w:right w:val="none" w:sz="0" w:space="0" w:color="auto"/>
          </w:divBdr>
          <w:divsChild>
            <w:div w:id="2077776019">
              <w:marLeft w:val="0"/>
              <w:marRight w:val="0"/>
              <w:marTop w:val="0"/>
              <w:marBottom w:val="0"/>
              <w:divBdr>
                <w:top w:val="none" w:sz="0" w:space="0" w:color="auto"/>
                <w:left w:val="none" w:sz="0" w:space="0" w:color="auto"/>
                <w:bottom w:val="none" w:sz="0" w:space="0" w:color="auto"/>
                <w:right w:val="none" w:sz="0" w:space="0" w:color="auto"/>
              </w:divBdr>
              <w:divsChild>
                <w:div w:id="1767192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56501">
          <w:marLeft w:val="0"/>
          <w:marRight w:val="0"/>
          <w:marTop w:val="300"/>
          <w:marBottom w:val="0"/>
          <w:divBdr>
            <w:top w:val="none" w:sz="0" w:space="0" w:color="auto"/>
            <w:left w:val="none" w:sz="0" w:space="0" w:color="auto"/>
            <w:bottom w:val="none" w:sz="0" w:space="0" w:color="auto"/>
            <w:right w:val="none" w:sz="0" w:space="0" w:color="auto"/>
          </w:divBdr>
          <w:divsChild>
            <w:div w:id="111174407">
              <w:marLeft w:val="0"/>
              <w:marRight w:val="0"/>
              <w:marTop w:val="0"/>
              <w:marBottom w:val="0"/>
              <w:divBdr>
                <w:top w:val="none" w:sz="0" w:space="0" w:color="auto"/>
                <w:left w:val="none" w:sz="0" w:space="0" w:color="auto"/>
                <w:bottom w:val="none" w:sz="0" w:space="0" w:color="auto"/>
                <w:right w:val="none" w:sz="0" w:space="0" w:color="auto"/>
              </w:divBdr>
              <w:divsChild>
                <w:div w:id="70323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274973">
      <w:bodyDiv w:val="1"/>
      <w:marLeft w:val="0"/>
      <w:marRight w:val="0"/>
      <w:marTop w:val="0"/>
      <w:marBottom w:val="0"/>
      <w:divBdr>
        <w:top w:val="none" w:sz="0" w:space="0" w:color="auto"/>
        <w:left w:val="none" w:sz="0" w:space="0" w:color="auto"/>
        <w:bottom w:val="none" w:sz="0" w:space="0" w:color="auto"/>
        <w:right w:val="none" w:sz="0" w:space="0" w:color="auto"/>
      </w:divBdr>
      <w:divsChild>
        <w:div w:id="1995596480">
          <w:marLeft w:val="0"/>
          <w:marRight w:val="0"/>
          <w:marTop w:val="0"/>
          <w:marBottom w:val="0"/>
          <w:divBdr>
            <w:top w:val="none" w:sz="0" w:space="0" w:color="auto"/>
            <w:left w:val="none" w:sz="0" w:space="0" w:color="auto"/>
            <w:bottom w:val="none" w:sz="0" w:space="0" w:color="auto"/>
            <w:right w:val="none" w:sz="0" w:space="0" w:color="auto"/>
          </w:divBdr>
        </w:div>
        <w:div w:id="1385370846">
          <w:marLeft w:val="0"/>
          <w:marRight w:val="0"/>
          <w:marTop w:val="0"/>
          <w:marBottom w:val="0"/>
          <w:divBdr>
            <w:top w:val="none" w:sz="0" w:space="0" w:color="auto"/>
            <w:left w:val="none" w:sz="0" w:space="0" w:color="auto"/>
            <w:bottom w:val="none" w:sz="0" w:space="0" w:color="auto"/>
            <w:right w:val="none" w:sz="0" w:space="0" w:color="auto"/>
          </w:divBdr>
          <w:divsChild>
            <w:div w:id="159782702">
              <w:marLeft w:val="0"/>
              <w:marRight w:val="0"/>
              <w:marTop w:val="0"/>
              <w:marBottom w:val="0"/>
              <w:divBdr>
                <w:top w:val="none" w:sz="0" w:space="0" w:color="auto"/>
                <w:left w:val="none" w:sz="0" w:space="0" w:color="auto"/>
                <w:bottom w:val="none" w:sz="0" w:space="0" w:color="auto"/>
                <w:right w:val="none" w:sz="0" w:space="0" w:color="auto"/>
              </w:divBdr>
            </w:div>
          </w:divsChild>
        </w:div>
        <w:div w:id="103959974">
          <w:marLeft w:val="0"/>
          <w:marRight w:val="0"/>
          <w:marTop w:val="0"/>
          <w:marBottom w:val="0"/>
          <w:divBdr>
            <w:top w:val="none" w:sz="0" w:space="0" w:color="auto"/>
            <w:left w:val="none" w:sz="0" w:space="0" w:color="auto"/>
            <w:bottom w:val="none" w:sz="0" w:space="0" w:color="auto"/>
            <w:right w:val="none" w:sz="0" w:space="0" w:color="auto"/>
          </w:divBdr>
        </w:div>
        <w:div w:id="206526585">
          <w:marLeft w:val="0"/>
          <w:marRight w:val="0"/>
          <w:marTop w:val="0"/>
          <w:marBottom w:val="0"/>
          <w:divBdr>
            <w:top w:val="none" w:sz="0" w:space="0" w:color="auto"/>
            <w:left w:val="none" w:sz="0" w:space="0" w:color="auto"/>
            <w:bottom w:val="none" w:sz="0" w:space="0" w:color="auto"/>
            <w:right w:val="none" w:sz="0" w:space="0" w:color="auto"/>
          </w:divBdr>
          <w:divsChild>
            <w:div w:id="2123261095">
              <w:marLeft w:val="0"/>
              <w:marRight w:val="0"/>
              <w:marTop w:val="0"/>
              <w:marBottom w:val="0"/>
              <w:divBdr>
                <w:top w:val="none" w:sz="0" w:space="0" w:color="auto"/>
                <w:left w:val="none" w:sz="0" w:space="0" w:color="auto"/>
                <w:bottom w:val="none" w:sz="0" w:space="0" w:color="auto"/>
                <w:right w:val="none" w:sz="0" w:space="0" w:color="auto"/>
              </w:divBdr>
            </w:div>
          </w:divsChild>
        </w:div>
        <w:div w:id="695931196">
          <w:marLeft w:val="0"/>
          <w:marRight w:val="0"/>
          <w:marTop w:val="0"/>
          <w:marBottom w:val="0"/>
          <w:divBdr>
            <w:top w:val="none" w:sz="0" w:space="0" w:color="auto"/>
            <w:left w:val="none" w:sz="0" w:space="0" w:color="auto"/>
            <w:bottom w:val="none" w:sz="0" w:space="0" w:color="auto"/>
            <w:right w:val="none" w:sz="0" w:space="0" w:color="auto"/>
          </w:divBdr>
        </w:div>
        <w:div w:id="409891673">
          <w:marLeft w:val="0"/>
          <w:marRight w:val="0"/>
          <w:marTop w:val="0"/>
          <w:marBottom w:val="0"/>
          <w:divBdr>
            <w:top w:val="none" w:sz="0" w:space="0" w:color="auto"/>
            <w:left w:val="none" w:sz="0" w:space="0" w:color="auto"/>
            <w:bottom w:val="none" w:sz="0" w:space="0" w:color="auto"/>
            <w:right w:val="none" w:sz="0" w:space="0" w:color="auto"/>
          </w:divBdr>
          <w:divsChild>
            <w:div w:id="671756202">
              <w:marLeft w:val="0"/>
              <w:marRight w:val="0"/>
              <w:marTop w:val="0"/>
              <w:marBottom w:val="0"/>
              <w:divBdr>
                <w:top w:val="none" w:sz="0" w:space="0" w:color="auto"/>
                <w:left w:val="none" w:sz="0" w:space="0" w:color="auto"/>
                <w:bottom w:val="none" w:sz="0" w:space="0" w:color="auto"/>
                <w:right w:val="none" w:sz="0" w:space="0" w:color="auto"/>
              </w:divBdr>
            </w:div>
          </w:divsChild>
        </w:div>
        <w:div w:id="1249390814">
          <w:marLeft w:val="0"/>
          <w:marRight w:val="0"/>
          <w:marTop w:val="0"/>
          <w:marBottom w:val="0"/>
          <w:divBdr>
            <w:top w:val="none" w:sz="0" w:space="0" w:color="auto"/>
            <w:left w:val="none" w:sz="0" w:space="0" w:color="auto"/>
            <w:bottom w:val="none" w:sz="0" w:space="0" w:color="auto"/>
            <w:right w:val="none" w:sz="0" w:space="0" w:color="auto"/>
          </w:divBdr>
        </w:div>
        <w:div w:id="112555464">
          <w:marLeft w:val="0"/>
          <w:marRight w:val="0"/>
          <w:marTop w:val="0"/>
          <w:marBottom w:val="0"/>
          <w:divBdr>
            <w:top w:val="none" w:sz="0" w:space="0" w:color="auto"/>
            <w:left w:val="none" w:sz="0" w:space="0" w:color="auto"/>
            <w:bottom w:val="none" w:sz="0" w:space="0" w:color="auto"/>
            <w:right w:val="none" w:sz="0" w:space="0" w:color="auto"/>
          </w:divBdr>
          <w:divsChild>
            <w:div w:id="1160315958">
              <w:marLeft w:val="0"/>
              <w:marRight w:val="0"/>
              <w:marTop w:val="0"/>
              <w:marBottom w:val="0"/>
              <w:divBdr>
                <w:top w:val="none" w:sz="0" w:space="0" w:color="auto"/>
                <w:left w:val="none" w:sz="0" w:space="0" w:color="auto"/>
                <w:bottom w:val="none" w:sz="0" w:space="0" w:color="auto"/>
                <w:right w:val="none" w:sz="0" w:space="0" w:color="auto"/>
              </w:divBdr>
            </w:div>
          </w:divsChild>
        </w:div>
        <w:div w:id="345910645">
          <w:marLeft w:val="0"/>
          <w:marRight w:val="0"/>
          <w:marTop w:val="0"/>
          <w:marBottom w:val="0"/>
          <w:divBdr>
            <w:top w:val="none" w:sz="0" w:space="0" w:color="auto"/>
            <w:left w:val="none" w:sz="0" w:space="0" w:color="auto"/>
            <w:bottom w:val="none" w:sz="0" w:space="0" w:color="auto"/>
            <w:right w:val="none" w:sz="0" w:space="0" w:color="auto"/>
          </w:divBdr>
        </w:div>
        <w:div w:id="1301227685">
          <w:marLeft w:val="0"/>
          <w:marRight w:val="0"/>
          <w:marTop w:val="0"/>
          <w:marBottom w:val="0"/>
          <w:divBdr>
            <w:top w:val="none" w:sz="0" w:space="0" w:color="auto"/>
            <w:left w:val="none" w:sz="0" w:space="0" w:color="auto"/>
            <w:bottom w:val="none" w:sz="0" w:space="0" w:color="auto"/>
            <w:right w:val="none" w:sz="0" w:space="0" w:color="auto"/>
          </w:divBdr>
          <w:divsChild>
            <w:div w:id="1736511641">
              <w:marLeft w:val="0"/>
              <w:marRight w:val="0"/>
              <w:marTop w:val="0"/>
              <w:marBottom w:val="0"/>
              <w:divBdr>
                <w:top w:val="none" w:sz="0" w:space="0" w:color="auto"/>
                <w:left w:val="none" w:sz="0" w:space="0" w:color="auto"/>
                <w:bottom w:val="none" w:sz="0" w:space="0" w:color="auto"/>
                <w:right w:val="none" w:sz="0" w:space="0" w:color="auto"/>
              </w:divBdr>
            </w:div>
          </w:divsChild>
        </w:div>
        <w:div w:id="1525290263">
          <w:marLeft w:val="0"/>
          <w:marRight w:val="0"/>
          <w:marTop w:val="0"/>
          <w:marBottom w:val="0"/>
          <w:divBdr>
            <w:top w:val="none" w:sz="0" w:space="0" w:color="auto"/>
            <w:left w:val="none" w:sz="0" w:space="0" w:color="auto"/>
            <w:bottom w:val="none" w:sz="0" w:space="0" w:color="auto"/>
            <w:right w:val="none" w:sz="0" w:space="0" w:color="auto"/>
          </w:divBdr>
        </w:div>
        <w:div w:id="1829051535">
          <w:marLeft w:val="0"/>
          <w:marRight w:val="0"/>
          <w:marTop w:val="0"/>
          <w:marBottom w:val="0"/>
          <w:divBdr>
            <w:top w:val="none" w:sz="0" w:space="0" w:color="auto"/>
            <w:left w:val="none" w:sz="0" w:space="0" w:color="auto"/>
            <w:bottom w:val="none" w:sz="0" w:space="0" w:color="auto"/>
            <w:right w:val="none" w:sz="0" w:space="0" w:color="auto"/>
          </w:divBdr>
          <w:divsChild>
            <w:div w:id="773088673">
              <w:marLeft w:val="0"/>
              <w:marRight w:val="0"/>
              <w:marTop w:val="0"/>
              <w:marBottom w:val="0"/>
              <w:divBdr>
                <w:top w:val="none" w:sz="0" w:space="0" w:color="auto"/>
                <w:left w:val="none" w:sz="0" w:space="0" w:color="auto"/>
                <w:bottom w:val="none" w:sz="0" w:space="0" w:color="auto"/>
                <w:right w:val="none" w:sz="0" w:space="0" w:color="auto"/>
              </w:divBdr>
            </w:div>
          </w:divsChild>
        </w:div>
        <w:div w:id="637998580">
          <w:marLeft w:val="0"/>
          <w:marRight w:val="0"/>
          <w:marTop w:val="0"/>
          <w:marBottom w:val="0"/>
          <w:divBdr>
            <w:top w:val="none" w:sz="0" w:space="0" w:color="auto"/>
            <w:left w:val="none" w:sz="0" w:space="0" w:color="auto"/>
            <w:bottom w:val="none" w:sz="0" w:space="0" w:color="auto"/>
            <w:right w:val="none" w:sz="0" w:space="0" w:color="auto"/>
          </w:divBdr>
        </w:div>
        <w:div w:id="422579417">
          <w:marLeft w:val="0"/>
          <w:marRight w:val="0"/>
          <w:marTop w:val="0"/>
          <w:marBottom w:val="0"/>
          <w:divBdr>
            <w:top w:val="none" w:sz="0" w:space="0" w:color="auto"/>
            <w:left w:val="none" w:sz="0" w:space="0" w:color="auto"/>
            <w:bottom w:val="none" w:sz="0" w:space="0" w:color="auto"/>
            <w:right w:val="none" w:sz="0" w:space="0" w:color="auto"/>
          </w:divBdr>
          <w:divsChild>
            <w:div w:id="1059481484">
              <w:marLeft w:val="0"/>
              <w:marRight w:val="0"/>
              <w:marTop w:val="0"/>
              <w:marBottom w:val="0"/>
              <w:divBdr>
                <w:top w:val="none" w:sz="0" w:space="0" w:color="auto"/>
                <w:left w:val="none" w:sz="0" w:space="0" w:color="auto"/>
                <w:bottom w:val="none" w:sz="0" w:space="0" w:color="auto"/>
                <w:right w:val="none" w:sz="0" w:space="0" w:color="auto"/>
              </w:divBdr>
            </w:div>
          </w:divsChild>
        </w:div>
        <w:div w:id="1212041507">
          <w:marLeft w:val="0"/>
          <w:marRight w:val="0"/>
          <w:marTop w:val="300"/>
          <w:marBottom w:val="0"/>
          <w:divBdr>
            <w:top w:val="none" w:sz="0" w:space="0" w:color="auto"/>
            <w:left w:val="none" w:sz="0" w:space="0" w:color="auto"/>
            <w:bottom w:val="none" w:sz="0" w:space="0" w:color="auto"/>
            <w:right w:val="none" w:sz="0" w:space="0" w:color="auto"/>
          </w:divBdr>
          <w:divsChild>
            <w:div w:id="1019745870">
              <w:marLeft w:val="0"/>
              <w:marRight w:val="0"/>
              <w:marTop w:val="0"/>
              <w:marBottom w:val="0"/>
              <w:divBdr>
                <w:top w:val="none" w:sz="0" w:space="0" w:color="auto"/>
                <w:left w:val="none" w:sz="0" w:space="0" w:color="auto"/>
                <w:bottom w:val="none" w:sz="0" w:space="0" w:color="auto"/>
                <w:right w:val="none" w:sz="0" w:space="0" w:color="auto"/>
              </w:divBdr>
              <w:divsChild>
                <w:div w:id="198261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1127">
          <w:marLeft w:val="0"/>
          <w:marRight w:val="0"/>
          <w:marTop w:val="300"/>
          <w:marBottom w:val="0"/>
          <w:divBdr>
            <w:top w:val="none" w:sz="0" w:space="0" w:color="auto"/>
            <w:left w:val="none" w:sz="0" w:space="0" w:color="auto"/>
            <w:bottom w:val="none" w:sz="0" w:space="0" w:color="auto"/>
            <w:right w:val="none" w:sz="0" w:space="0" w:color="auto"/>
          </w:divBdr>
          <w:divsChild>
            <w:div w:id="1545798656">
              <w:marLeft w:val="0"/>
              <w:marRight w:val="0"/>
              <w:marTop w:val="0"/>
              <w:marBottom w:val="0"/>
              <w:divBdr>
                <w:top w:val="none" w:sz="0" w:space="0" w:color="auto"/>
                <w:left w:val="none" w:sz="0" w:space="0" w:color="auto"/>
                <w:bottom w:val="none" w:sz="0" w:space="0" w:color="auto"/>
                <w:right w:val="none" w:sz="0" w:space="0" w:color="auto"/>
              </w:divBdr>
              <w:divsChild>
                <w:div w:id="1525292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865179">
          <w:marLeft w:val="0"/>
          <w:marRight w:val="0"/>
          <w:marTop w:val="300"/>
          <w:marBottom w:val="0"/>
          <w:divBdr>
            <w:top w:val="none" w:sz="0" w:space="0" w:color="auto"/>
            <w:left w:val="none" w:sz="0" w:space="0" w:color="auto"/>
            <w:bottom w:val="none" w:sz="0" w:space="0" w:color="auto"/>
            <w:right w:val="none" w:sz="0" w:space="0" w:color="auto"/>
          </w:divBdr>
          <w:divsChild>
            <w:div w:id="1894535672">
              <w:marLeft w:val="0"/>
              <w:marRight w:val="0"/>
              <w:marTop w:val="0"/>
              <w:marBottom w:val="0"/>
              <w:divBdr>
                <w:top w:val="none" w:sz="0" w:space="0" w:color="auto"/>
                <w:left w:val="none" w:sz="0" w:space="0" w:color="auto"/>
                <w:bottom w:val="none" w:sz="0" w:space="0" w:color="auto"/>
                <w:right w:val="none" w:sz="0" w:space="0" w:color="auto"/>
              </w:divBdr>
              <w:divsChild>
                <w:div w:id="127513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642547">
          <w:marLeft w:val="0"/>
          <w:marRight w:val="0"/>
          <w:marTop w:val="300"/>
          <w:marBottom w:val="0"/>
          <w:divBdr>
            <w:top w:val="none" w:sz="0" w:space="0" w:color="auto"/>
            <w:left w:val="none" w:sz="0" w:space="0" w:color="auto"/>
            <w:bottom w:val="none" w:sz="0" w:space="0" w:color="auto"/>
            <w:right w:val="none" w:sz="0" w:space="0" w:color="auto"/>
          </w:divBdr>
          <w:divsChild>
            <w:div w:id="1554924471">
              <w:marLeft w:val="0"/>
              <w:marRight w:val="0"/>
              <w:marTop w:val="0"/>
              <w:marBottom w:val="0"/>
              <w:divBdr>
                <w:top w:val="none" w:sz="0" w:space="0" w:color="auto"/>
                <w:left w:val="none" w:sz="0" w:space="0" w:color="auto"/>
                <w:bottom w:val="none" w:sz="0" w:space="0" w:color="auto"/>
                <w:right w:val="none" w:sz="0" w:space="0" w:color="auto"/>
              </w:divBdr>
              <w:divsChild>
                <w:div w:id="1162309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731962">
      <w:bodyDiv w:val="1"/>
      <w:marLeft w:val="0"/>
      <w:marRight w:val="0"/>
      <w:marTop w:val="0"/>
      <w:marBottom w:val="0"/>
      <w:divBdr>
        <w:top w:val="none" w:sz="0" w:space="0" w:color="auto"/>
        <w:left w:val="none" w:sz="0" w:space="0" w:color="auto"/>
        <w:bottom w:val="none" w:sz="0" w:space="0" w:color="auto"/>
        <w:right w:val="none" w:sz="0" w:space="0" w:color="auto"/>
      </w:divBdr>
      <w:divsChild>
        <w:div w:id="1209612011">
          <w:marLeft w:val="0"/>
          <w:marRight w:val="0"/>
          <w:marTop w:val="0"/>
          <w:marBottom w:val="0"/>
          <w:divBdr>
            <w:top w:val="none" w:sz="0" w:space="0" w:color="auto"/>
            <w:left w:val="none" w:sz="0" w:space="0" w:color="auto"/>
            <w:bottom w:val="none" w:sz="0" w:space="0" w:color="auto"/>
            <w:right w:val="none" w:sz="0" w:space="0" w:color="auto"/>
          </w:divBdr>
        </w:div>
        <w:div w:id="1514606743">
          <w:marLeft w:val="0"/>
          <w:marRight w:val="0"/>
          <w:marTop w:val="0"/>
          <w:marBottom w:val="0"/>
          <w:divBdr>
            <w:top w:val="none" w:sz="0" w:space="0" w:color="auto"/>
            <w:left w:val="none" w:sz="0" w:space="0" w:color="auto"/>
            <w:bottom w:val="none" w:sz="0" w:space="0" w:color="auto"/>
            <w:right w:val="none" w:sz="0" w:space="0" w:color="auto"/>
          </w:divBdr>
          <w:divsChild>
            <w:div w:id="1654020645">
              <w:marLeft w:val="0"/>
              <w:marRight w:val="0"/>
              <w:marTop w:val="0"/>
              <w:marBottom w:val="0"/>
              <w:divBdr>
                <w:top w:val="none" w:sz="0" w:space="0" w:color="auto"/>
                <w:left w:val="none" w:sz="0" w:space="0" w:color="auto"/>
                <w:bottom w:val="none" w:sz="0" w:space="0" w:color="auto"/>
                <w:right w:val="none" w:sz="0" w:space="0" w:color="auto"/>
              </w:divBdr>
            </w:div>
          </w:divsChild>
        </w:div>
        <w:div w:id="218899987">
          <w:marLeft w:val="0"/>
          <w:marRight w:val="0"/>
          <w:marTop w:val="0"/>
          <w:marBottom w:val="0"/>
          <w:divBdr>
            <w:top w:val="none" w:sz="0" w:space="0" w:color="auto"/>
            <w:left w:val="none" w:sz="0" w:space="0" w:color="auto"/>
            <w:bottom w:val="none" w:sz="0" w:space="0" w:color="auto"/>
            <w:right w:val="none" w:sz="0" w:space="0" w:color="auto"/>
          </w:divBdr>
        </w:div>
        <w:div w:id="44106150">
          <w:marLeft w:val="0"/>
          <w:marRight w:val="0"/>
          <w:marTop w:val="0"/>
          <w:marBottom w:val="0"/>
          <w:divBdr>
            <w:top w:val="none" w:sz="0" w:space="0" w:color="auto"/>
            <w:left w:val="none" w:sz="0" w:space="0" w:color="auto"/>
            <w:bottom w:val="none" w:sz="0" w:space="0" w:color="auto"/>
            <w:right w:val="none" w:sz="0" w:space="0" w:color="auto"/>
          </w:divBdr>
          <w:divsChild>
            <w:div w:id="940721854">
              <w:marLeft w:val="0"/>
              <w:marRight w:val="0"/>
              <w:marTop w:val="0"/>
              <w:marBottom w:val="0"/>
              <w:divBdr>
                <w:top w:val="none" w:sz="0" w:space="0" w:color="auto"/>
                <w:left w:val="none" w:sz="0" w:space="0" w:color="auto"/>
                <w:bottom w:val="none" w:sz="0" w:space="0" w:color="auto"/>
                <w:right w:val="none" w:sz="0" w:space="0" w:color="auto"/>
              </w:divBdr>
            </w:div>
          </w:divsChild>
        </w:div>
        <w:div w:id="1386876938">
          <w:marLeft w:val="0"/>
          <w:marRight w:val="0"/>
          <w:marTop w:val="0"/>
          <w:marBottom w:val="0"/>
          <w:divBdr>
            <w:top w:val="none" w:sz="0" w:space="0" w:color="auto"/>
            <w:left w:val="none" w:sz="0" w:space="0" w:color="auto"/>
            <w:bottom w:val="none" w:sz="0" w:space="0" w:color="auto"/>
            <w:right w:val="none" w:sz="0" w:space="0" w:color="auto"/>
          </w:divBdr>
        </w:div>
        <w:div w:id="570769917">
          <w:marLeft w:val="0"/>
          <w:marRight w:val="0"/>
          <w:marTop w:val="0"/>
          <w:marBottom w:val="0"/>
          <w:divBdr>
            <w:top w:val="none" w:sz="0" w:space="0" w:color="auto"/>
            <w:left w:val="none" w:sz="0" w:space="0" w:color="auto"/>
            <w:bottom w:val="none" w:sz="0" w:space="0" w:color="auto"/>
            <w:right w:val="none" w:sz="0" w:space="0" w:color="auto"/>
          </w:divBdr>
          <w:divsChild>
            <w:div w:id="1717700643">
              <w:marLeft w:val="0"/>
              <w:marRight w:val="0"/>
              <w:marTop w:val="0"/>
              <w:marBottom w:val="0"/>
              <w:divBdr>
                <w:top w:val="none" w:sz="0" w:space="0" w:color="auto"/>
                <w:left w:val="none" w:sz="0" w:space="0" w:color="auto"/>
                <w:bottom w:val="none" w:sz="0" w:space="0" w:color="auto"/>
                <w:right w:val="none" w:sz="0" w:space="0" w:color="auto"/>
              </w:divBdr>
            </w:div>
          </w:divsChild>
        </w:div>
        <w:div w:id="770200437">
          <w:marLeft w:val="0"/>
          <w:marRight w:val="0"/>
          <w:marTop w:val="0"/>
          <w:marBottom w:val="0"/>
          <w:divBdr>
            <w:top w:val="none" w:sz="0" w:space="0" w:color="auto"/>
            <w:left w:val="none" w:sz="0" w:space="0" w:color="auto"/>
            <w:bottom w:val="none" w:sz="0" w:space="0" w:color="auto"/>
            <w:right w:val="none" w:sz="0" w:space="0" w:color="auto"/>
          </w:divBdr>
        </w:div>
        <w:div w:id="1327591574">
          <w:marLeft w:val="0"/>
          <w:marRight w:val="0"/>
          <w:marTop w:val="0"/>
          <w:marBottom w:val="0"/>
          <w:divBdr>
            <w:top w:val="none" w:sz="0" w:space="0" w:color="auto"/>
            <w:left w:val="none" w:sz="0" w:space="0" w:color="auto"/>
            <w:bottom w:val="none" w:sz="0" w:space="0" w:color="auto"/>
            <w:right w:val="none" w:sz="0" w:space="0" w:color="auto"/>
          </w:divBdr>
          <w:divsChild>
            <w:div w:id="1362629328">
              <w:marLeft w:val="0"/>
              <w:marRight w:val="0"/>
              <w:marTop w:val="0"/>
              <w:marBottom w:val="0"/>
              <w:divBdr>
                <w:top w:val="none" w:sz="0" w:space="0" w:color="auto"/>
                <w:left w:val="none" w:sz="0" w:space="0" w:color="auto"/>
                <w:bottom w:val="none" w:sz="0" w:space="0" w:color="auto"/>
                <w:right w:val="none" w:sz="0" w:space="0" w:color="auto"/>
              </w:divBdr>
            </w:div>
          </w:divsChild>
        </w:div>
        <w:div w:id="1605532491">
          <w:marLeft w:val="0"/>
          <w:marRight w:val="0"/>
          <w:marTop w:val="0"/>
          <w:marBottom w:val="0"/>
          <w:divBdr>
            <w:top w:val="none" w:sz="0" w:space="0" w:color="auto"/>
            <w:left w:val="none" w:sz="0" w:space="0" w:color="auto"/>
            <w:bottom w:val="none" w:sz="0" w:space="0" w:color="auto"/>
            <w:right w:val="none" w:sz="0" w:space="0" w:color="auto"/>
          </w:divBdr>
        </w:div>
        <w:div w:id="624000723">
          <w:marLeft w:val="0"/>
          <w:marRight w:val="0"/>
          <w:marTop w:val="0"/>
          <w:marBottom w:val="0"/>
          <w:divBdr>
            <w:top w:val="none" w:sz="0" w:space="0" w:color="auto"/>
            <w:left w:val="none" w:sz="0" w:space="0" w:color="auto"/>
            <w:bottom w:val="none" w:sz="0" w:space="0" w:color="auto"/>
            <w:right w:val="none" w:sz="0" w:space="0" w:color="auto"/>
          </w:divBdr>
          <w:divsChild>
            <w:div w:id="131598531">
              <w:marLeft w:val="0"/>
              <w:marRight w:val="0"/>
              <w:marTop w:val="0"/>
              <w:marBottom w:val="0"/>
              <w:divBdr>
                <w:top w:val="none" w:sz="0" w:space="0" w:color="auto"/>
                <w:left w:val="none" w:sz="0" w:space="0" w:color="auto"/>
                <w:bottom w:val="none" w:sz="0" w:space="0" w:color="auto"/>
                <w:right w:val="none" w:sz="0" w:space="0" w:color="auto"/>
              </w:divBdr>
            </w:div>
          </w:divsChild>
        </w:div>
        <w:div w:id="177233871">
          <w:marLeft w:val="0"/>
          <w:marRight w:val="0"/>
          <w:marTop w:val="0"/>
          <w:marBottom w:val="0"/>
          <w:divBdr>
            <w:top w:val="none" w:sz="0" w:space="0" w:color="auto"/>
            <w:left w:val="none" w:sz="0" w:space="0" w:color="auto"/>
            <w:bottom w:val="none" w:sz="0" w:space="0" w:color="auto"/>
            <w:right w:val="none" w:sz="0" w:space="0" w:color="auto"/>
          </w:divBdr>
        </w:div>
        <w:div w:id="808479464">
          <w:marLeft w:val="0"/>
          <w:marRight w:val="0"/>
          <w:marTop w:val="0"/>
          <w:marBottom w:val="0"/>
          <w:divBdr>
            <w:top w:val="none" w:sz="0" w:space="0" w:color="auto"/>
            <w:left w:val="none" w:sz="0" w:space="0" w:color="auto"/>
            <w:bottom w:val="none" w:sz="0" w:space="0" w:color="auto"/>
            <w:right w:val="none" w:sz="0" w:space="0" w:color="auto"/>
          </w:divBdr>
          <w:divsChild>
            <w:div w:id="958800963">
              <w:marLeft w:val="0"/>
              <w:marRight w:val="0"/>
              <w:marTop w:val="0"/>
              <w:marBottom w:val="0"/>
              <w:divBdr>
                <w:top w:val="none" w:sz="0" w:space="0" w:color="auto"/>
                <w:left w:val="none" w:sz="0" w:space="0" w:color="auto"/>
                <w:bottom w:val="none" w:sz="0" w:space="0" w:color="auto"/>
                <w:right w:val="none" w:sz="0" w:space="0" w:color="auto"/>
              </w:divBdr>
            </w:div>
          </w:divsChild>
        </w:div>
        <w:div w:id="1854568792">
          <w:marLeft w:val="0"/>
          <w:marRight w:val="0"/>
          <w:marTop w:val="0"/>
          <w:marBottom w:val="0"/>
          <w:divBdr>
            <w:top w:val="none" w:sz="0" w:space="0" w:color="auto"/>
            <w:left w:val="none" w:sz="0" w:space="0" w:color="auto"/>
            <w:bottom w:val="none" w:sz="0" w:space="0" w:color="auto"/>
            <w:right w:val="none" w:sz="0" w:space="0" w:color="auto"/>
          </w:divBdr>
        </w:div>
        <w:div w:id="1862359448">
          <w:marLeft w:val="0"/>
          <w:marRight w:val="0"/>
          <w:marTop w:val="0"/>
          <w:marBottom w:val="0"/>
          <w:divBdr>
            <w:top w:val="none" w:sz="0" w:space="0" w:color="auto"/>
            <w:left w:val="none" w:sz="0" w:space="0" w:color="auto"/>
            <w:bottom w:val="none" w:sz="0" w:space="0" w:color="auto"/>
            <w:right w:val="none" w:sz="0" w:space="0" w:color="auto"/>
          </w:divBdr>
          <w:divsChild>
            <w:div w:id="1416128685">
              <w:marLeft w:val="0"/>
              <w:marRight w:val="0"/>
              <w:marTop w:val="0"/>
              <w:marBottom w:val="0"/>
              <w:divBdr>
                <w:top w:val="none" w:sz="0" w:space="0" w:color="auto"/>
                <w:left w:val="none" w:sz="0" w:space="0" w:color="auto"/>
                <w:bottom w:val="none" w:sz="0" w:space="0" w:color="auto"/>
                <w:right w:val="none" w:sz="0" w:space="0" w:color="auto"/>
              </w:divBdr>
            </w:div>
          </w:divsChild>
        </w:div>
        <w:div w:id="616065380">
          <w:marLeft w:val="0"/>
          <w:marRight w:val="0"/>
          <w:marTop w:val="300"/>
          <w:marBottom w:val="0"/>
          <w:divBdr>
            <w:top w:val="none" w:sz="0" w:space="0" w:color="auto"/>
            <w:left w:val="none" w:sz="0" w:space="0" w:color="auto"/>
            <w:bottom w:val="none" w:sz="0" w:space="0" w:color="auto"/>
            <w:right w:val="none" w:sz="0" w:space="0" w:color="auto"/>
          </w:divBdr>
          <w:divsChild>
            <w:div w:id="463239391">
              <w:marLeft w:val="0"/>
              <w:marRight w:val="0"/>
              <w:marTop w:val="0"/>
              <w:marBottom w:val="0"/>
              <w:divBdr>
                <w:top w:val="none" w:sz="0" w:space="0" w:color="auto"/>
                <w:left w:val="none" w:sz="0" w:space="0" w:color="auto"/>
                <w:bottom w:val="none" w:sz="0" w:space="0" w:color="auto"/>
                <w:right w:val="none" w:sz="0" w:space="0" w:color="auto"/>
              </w:divBdr>
              <w:divsChild>
                <w:div w:id="943150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9617">
          <w:marLeft w:val="0"/>
          <w:marRight w:val="0"/>
          <w:marTop w:val="300"/>
          <w:marBottom w:val="0"/>
          <w:divBdr>
            <w:top w:val="none" w:sz="0" w:space="0" w:color="auto"/>
            <w:left w:val="none" w:sz="0" w:space="0" w:color="auto"/>
            <w:bottom w:val="none" w:sz="0" w:space="0" w:color="auto"/>
            <w:right w:val="none" w:sz="0" w:space="0" w:color="auto"/>
          </w:divBdr>
          <w:divsChild>
            <w:div w:id="1868332575">
              <w:marLeft w:val="0"/>
              <w:marRight w:val="0"/>
              <w:marTop w:val="0"/>
              <w:marBottom w:val="0"/>
              <w:divBdr>
                <w:top w:val="none" w:sz="0" w:space="0" w:color="auto"/>
                <w:left w:val="none" w:sz="0" w:space="0" w:color="auto"/>
                <w:bottom w:val="none" w:sz="0" w:space="0" w:color="auto"/>
                <w:right w:val="none" w:sz="0" w:space="0" w:color="auto"/>
              </w:divBdr>
              <w:divsChild>
                <w:div w:id="132836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578427">
          <w:marLeft w:val="0"/>
          <w:marRight w:val="0"/>
          <w:marTop w:val="300"/>
          <w:marBottom w:val="0"/>
          <w:divBdr>
            <w:top w:val="none" w:sz="0" w:space="0" w:color="auto"/>
            <w:left w:val="none" w:sz="0" w:space="0" w:color="auto"/>
            <w:bottom w:val="none" w:sz="0" w:space="0" w:color="auto"/>
            <w:right w:val="none" w:sz="0" w:space="0" w:color="auto"/>
          </w:divBdr>
          <w:divsChild>
            <w:div w:id="687605644">
              <w:marLeft w:val="0"/>
              <w:marRight w:val="0"/>
              <w:marTop w:val="0"/>
              <w:marBottom w:val="0"/>
              <w:divBdr>
                <w:top w:val="none" w:sz="0" w:space="0" w:color="auto"/>
                <w:left w:val="none" w:sz="0" w:space="0" w:color="auto"/>
                <w:bottom w:val="none" w:sz="0" w:space="0" w:color="auto"/>
                <w:right w:val="none" w:sz="0" w:space="0" w:color="auto"/>
              </w:divBdr>
              <w:divsChild>
                <w:div w:id="174394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8413">
          <w:marLeft w:val="0"/>
          <w:marRight w:val="0"/>
          <w:marTop w:val="300"/>
          <w:marBottom w:val="0"/>
          <w:divBdr>
            <w:top w:val="none" w:sz="0" w:space="0" w:color="auto"/>
            <w:left w:val="none" w:sz="0" w:space="0" w:color="auto"/>
            <w:bottom w:val="none" w:sz="0" w:space="0" w:color="auto"/>
            <w:right w:val="none" w:sz="0" w:space="0" w:color="auto"/>
          </w:divBdr>
          <w:divsChild>
            <w:div w:id="1737850613">
              <w:marLeft w:val="0"/>
              <w:marRight w:val="0"/>
              <w:marTop w:val="0"/>
              <w:marBottom w:val="0"/>
              <w:divBdr>
                <w:top w:val="none" w:sz="0" w:space="0" w:color="auto"/>
                <w:left w:val="none" w:sz="0" w:space="0" w:color="auto"/>
                <w:bottom w:val="none" w:sz="0" w:space="0" w:color="auto"/>
                <w:right w:val="none" w:sz="0" w:space="0" w:color="auto"/>
              </w:divBdr>
              <w:divsChild>
                <w:div w:id="1907757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15960">
      <w:bodyDiv w:val="1"/>
      <w:marLeft w:val="0"/>
      <w:marRight w:val="0"/>
      <w:marTop w:val="0"/>
      <w:marBottom w:val="0"/>
      <w:divBdr>
        <w:top w:val="none" w:sz="0" w:space="0" w:color="auto"/>
        <w:left w:val="none" w:sz="0" w:space="0" w:color="auto"/>
        <w:bottom w:val="none" w:sz="0" w:space="0" w:color="auto"/>
        <w:right w:val="none" w:sz="0" w:space="0" w:color="auto"/>
      </w:divBdr>
      <w:divsChild>
        <w:div w:id="740565016">
          <w:marLeft w:val="0"/>
          <w:marRight w:val="0"/>
          <w:marTop w:val="0"/>
          <w:marBottom w:val="0"/>
          <w:divBdr>
            <w:top w:val="none" w:sz="0" w:space="0" w:color="auto"/>
            <w:left w:val="none" w:sz="0" w:space="0" w:color="auto"/>
            <w:bottom w:val="none" w:sz="0" w:space="0" w:color="auto"/>
            <w:right w:val="none" w:sz="0" w:space="0" w:color="auto"/>
          </w:divBdr>
        </w:div>
        <w:div w:id="468326857">
          <w:marLeft w:val="0"/>
          <w:marRight w:val="0"/>
          <w:marTop w:val="0"/>
          <w:marBottom w:val="0"/>
          <w:divBdr>
            <w:top w:val="none" w:sz="0" w:space="0" w:color="auto"/>
            <w:left w:val="none" w:sz="0" w:space="0" w:color="auto"/>
            <w:bottom w:val="none" w:sz="0" w:space="0" w:color="auto"/>
            <w:right w:val="none" w:sz="0" w:space="0" w:color="auto"/>
          </w:divBdr>
          <w:divsChild>
            <w:div w:id="1365129014">
              <w:marLeft w:val="0"/>
              <w:marRight w:val="0"/>
              <w:marTop w:val="0"/>
              <w:marBottom w:val="0"/>
              <w:divBdr>
                <w:top w:val="none" w:sz="0" w:space="0" w:color="auto"/>
                <w:left w:val="none" w:sz="0" w:space="0" w:color="auto"/>
                <w:bottom w:val="none" w:sz="0" w:space="0" w:color="auto"/>
                <w:right w:val="none" w:sz="0" w:space="0" w:color="auto"/>
              </w:divBdr>
            </w:div>
          </w:divsChild>
        </w:div>
        <w:div w:id="846598034">
          <w:marLeft w:val="0"/>
          <w:marRight w:val="0"/>
          <w:marTop w:val="0"/>
          <w:marBottom w:val="0"/>
          <w:divBdr>
            <w:top w:val="none" w:sz="0" w:space="0" w:color="auto"/>
            <w:left w:val="none" w:sz="0" w:space="0" w:color="auto"/>
            <w:bottom w:val="none" w:sz="0" w:space="0" w:color="auto"/>
            <w:right w:val="none" w:sz="0" w:space="0" w:color="auto"/>
          </w:divBdr>
        </w:div>
        <w:div w:id="1461806862">
          <w:marLeft w:val="0"/>
          <w:marRight w:val="0"/>
          <w:marTop w:val="0"/>
          <w:marBottom w:val="0"/>
          <w:divBdr>
            <w:top w:val="none" w:sz="0" w:space="0" w:color="auto"/>
            <w:left w:val="none" w:sz="0" w:space="0" w:color="auto"/>
            <w:bottom w:val="none" w:sz="0" w:space="0" w:color="auto"/>
            <w:right w:val="none" w:sz="0" w:space="0" w:color="auto"/>
          </w:divBdr>
          <w:divsChild>
            <w:div w:id="1660035767">
              <w:marLeft w:val="0"/>
              <w:marRight w:val="0"/>
              <w:marTop w:val="0"/>
              <w:marBottom w:val="0"/>
              <w:divBdr>
                <w:top w:val="none" w:sz="0" w:space="0" w:color="auto"/>
                <w:left w:val="none" w:sz="0" w:space="0" w:color="auto"/>
                <w:bottom w:val="none" w:sz="0" w:space="0" w:color="auto"/>
                <w:right w:val="none" w:sz="0" w:space="0" w:color="auto"/>
              </w:divBdr>
            </w:div>
          </w:divsChild>
        </w:div>
        <w:div w:id="990988801">
          <w:marLeft w:val="0"/>
          <w:marRight w:val="0"/>
          <w:marTop w:val="0"/>
          <w:marBottom w:val="0"/>
          <w:divBdr>
            <w:top w:val="none" w:sz="0" w:space="0" w:color="auto"/>
            <w:left w:val="none" w:sz="0" w:space="0" w:color="auto"/>
            <w:bottom w:val="none" w:sz="0" w:space="0" w:color="auto"/>
            <w:right w:val="none" w:sz="0" w:space="0" w:color="auto"/>
          </w:divBdr>
        </w:div>
        <w:div w:id="1661500378">
          <w:marLeft w:val="0"/>
          <w:marRight w:val="0"/>
          <w:marTop w:val="0"/>
          <w:marBottom w:val="0"/>
          <w:divBdr>
            <w:top w:val="none" w:sz="0" w:space="0" w:color="auto"/>
            <w:left w:val="none" w:sz="0" w:space="0" w:color="auto"/>
            <w:bottom w:val="none" w:sz="0" w:space="0" w:color="auto"/>
            <w:right w:val="none" w:sz="0" w:space="0" w:color="auto"/>
          </w:divBdr>
          <w:divsChild>
            <w:div w:id="460223876">
              <w:marLeft w:val="0"/>
              <w:marRight w:val="0"/>
              <w:marTop w:val="0"/>
              <w:marBottom w:val="0"/>
              <w:divBdr>
                <w:top w:val="none" w:sz="0" w:space="0" w:color="auto"/>
                <w:left w:val="none" w:sz="0" w:space="0" w:color="auto"/>
                <w:bottom w:val="none" w:sz="0" w:space="0" w:color="auto"/>
                <w:right w:val="none" w:sz="0" w:space="0" w:color="auto"/>
              </w:divBdr>
            </w:div>
          </w:divsChild>
        </w:div>
        <w:div w:id="328562237">
          <w:marLeft w:val="0"/>
          <w:marRight w:val="0"/>
          <w:marTop w:val="0"/>
          <w:marBottom w:val="0"/>
          <w:divBdr>
            <w:top w:val="none" w:sz="0" w:space="0" w:color="auto"/>
            <w:left w:val="none" w:sz="0" w:space="0" w:color="auto"/>
            <w:bottom w:val="none" w:sz="0" w:space="0" w:color="auto"/>
            <w:right w:val="none" w:sz="0" w:space="0" w:color="auto"/>
          </w:divBdr>
        </w:div>
        <w:div w:id="1927030449">
          <w:marLeft w:val="0"/>
          <w:marRight w:val="0"/>
          <w:marTop w:val="0"/>
          <w:marBottom w:val="0"/>
          <w:divBdr>
            <w:top w:val="none" w:sz="0" w:space="0" w:color="auto"/>
            <w:left w:val="none" w:sz="0" w:space="0" w:color="auto"/>
            <w:bottom w:val="none" w:sz="0" w:space="0" w:color="auto"/>
            <w:right w:val="none" w:sz="0" w:space="0" w:color="auto"/>
          </w:divBdr>
          <w:divsChild>
            <w:div w:id="951128482">
              <w:marLeft w:val="0"/>
              <w:marRight w:val="0"/>
              <w:marTop w:val="0"/>
              <w:marBottom w:val="0"/>
              <w:divBdr>
                <w:top w:val="none" w:sz="0" w:space="0" w:color="auto"/>
                <w:left w:val="none" w:sz="0" w:space="0" w:color="auto"/>
                <w:bottom w:val="none" w:sz="0" w:space="0" w:color="auto"/>
                <w:right w:val="none" w:sz="0" w:space="0" w:color="auto"/>
              </w:divBdr>
            </w:div>
          </w:divsChild>
        </w:div>
        <w:div w:id="2049137570">
          <w:marLeft w:val="0"/>
          <w:marRight w:val="0"/>
          <w:marTop w:val="0"/>
          <w:marBottom w:val="0"/>
          <w:divBdr>
            <w:top w:val="none" w:sz="0" w:space="0" w:color="auto"/>
            <w:left w:val="none" w:sz="0" w:space="0" w:color="auto"/>
            <w:bottom w:val="none" w:sz="0" w:space="0" w:color="auto"/>
            <w:right w:val="none" w:sz="0" w:space="0" w:color="auto"/>
          </w:divBdr>
        </w:div>
        <w:div w:id="1800024462">
          <w:marLeft w:val="0"/>
          <w:marRight w:val="0"/>
          <w:marTop w:val="0"/>
          <w:marBottom w:val="0"/>
          <w:divBdr>
            <w:top w:val="none" w:sz="0" w:space="0" w:color="auto"/>
            <w:left w:val="none" w:sz="0" w:space="0" w:color="auto"/>
            <w:bottom w:val="none" w:sz="0" w:space="0" w:color="auto"/>
            <w:right w:val="none" w:sz="0" w:space="0" w:color="auto"/>
          </w:divBdr>
          <w:divsChild>
            <w:div w:id="2046101904">
              <w:marLeft w:val="0"/>
              <w:marRight w:val="0"/>
              <w:marTop w:val="0"/>
              <w:marBottom w:val="0"/>
              <w:divBdr>
                <w:top w:val="none" w:sz="0" w:space="0" w:color="auto"/>
                <w:left w:val="none" w:sz="0" w:space="0" w:color="auto"/>
                <w:bottom w:val="none" w:sz="0" w:space="0" w:color="auto"/>
                <w:right w:val="none" w:sz="0" w:space="0" w:color="auto"/>
              </w:divBdr>
            </w:div>
          </w:divsChild>
        </w:div>
        <w:div w:id="884367593">
          <w:marLeft w:val="0"/>
          <w:marRight w:val="0"/>
          <w:marTop w:val="0"/>
          <w:marBottom w:val="0"/>
          <w:divBdr>
            <w:top w:val="none" w:sz="0" w:space="0" w:color="auto"/>
            <w:left w:val="none" w:sz="0" w:space="0" w:color="auto"/>
            <w:bottom w:val="none" w:sz="0" w:space="0" w:color="auto"/>
            <w:right w:val="none" w:sz="0" w:space="0" w:color="auto"/>
          </w:divBdr>
        </w:div>
        <w:div w:id="1310284431">
          <w:marLeft w:val="0"/>
          <w:marRight w:val="0"/>
          <w:marTop w:val="0"/>
          <w:marBottom w:val="0"/>
          <w:divBdr>
            <w:top w:val="none" w:sz="0" w:space="0" w:color="auto"/>
            <w:left w:val="none" w:sz="0" w:space="0" w:color="auto"/>
            <w:bottom w:val="none" w:sz="0" w:space="0" w:color="auto"/>
            <w:right w:val="none" w:sz="0" w:space="0" w:color="auto"/>
          </w:divBdr>
          <w:divsChild>
            <w:div w:id="1897087600">
              <w:marLeft w:val="0"/>
              <w:marRight w:val="0"/>
              <w:marTop w:val="0"/>
              <w:marBottom w:val="0"/>
              <w:divBdr>
                <w:top w:val="none" w:sz="0" w:space="0" w:color="auto"/>
                <w:left w:val="none" w:sz="0" w:space="0" w:color="auto"/>
                <w:bottom w:val="none" w:sz="0" w:space="0" w:color="auto"/>
                <w:right w:val="none" w:sz="0" w:space="0" w:color="auto"/>
              </w:divBdr>
            </w:div>
          </w:divsChild>
        </w:div>
        <w:div w:id="1047333810">
          <w:marLeft w:val="0"/>
          <w:marRight w:val="0"/>
          <w:marTop w:val="0"/>
          <w:marBottom w:val="0"/>
          <w:divBdr>
            <w:top w:val="none" w:sz="0" w:space="0" w:color="auto"/>
            <w:left w:val="none" w:sz="0" w:space="0" w:color="auto"/>
            <w:bottom w:val="none" w:sz="0" w:space="0" w:color="auto"/>
            <w:right w:val="none" w:sz="0" w:space="0" w:color="auto"/>
          </w:divBdr>
        </w:div>
        <w:div w:id="849831947">
          <w:marLeft w:val="0"/>
          <w:marRight w:val="0"/>
          <w:marTop w:val="0"/>
          <w:marBottom w:val="0"/>
          <w:divBdr>
            <w:top w:val="none" w:sz="0" w:space="0" w:color="auto"/>
            <w:left w:val="none" w:sz="0" w:space="0" w:color="auto"/>
            <w:bottom w:val="none" w:sz="0" w:space="0" w:color="auto"/>
            <w:right w:val="none" w:sz="0" w:space="0" w:color="auto"/>
          </w:divBdr>
          <w:divsChild>
            <w:div w:id="683172595">
              <w:marLeft w:val="0"/>
              <w:marRight w:val="0"/>
              <w:marTop w:val="0"/>
              <w:marBottom w:val="0"/>
              <w:divBdr>
                <w:top w:val="none" w:sz="0" w:space="0" w:color="auto"/>
                <w:left w:val="none" w:sz="0" w:space="0" w:color="auto"/>
                <w:bottom w:val="none" w:sz="0" w:space="0" w:color="auto"/>
                <w:right w:val="none" w:sz="0" w:space="0" w:color="auto"/>
              </w:divBdr>
            </w:div>
          </w:divsChild>
        </w:div>
        <w:div w:id="340937943">
          <w:marLeft w:val="0"/>
          <w:marRight w:val="0"/>
          <w:marTop w:val="300"/>
          <w:marBottom w:val="0"/>
          <w:divBdr>
            <w:top w:val="none" w:sz="0" w:space="0" w:color="auto"/>
            <w:left w:val="none" w:sz="0" w:space="0" w:color="auto"/>
            <w:bottom w:val="none" w:sz="0" w:space="0" w:color="auto"/>
            <w:right w:val="none" w:sz="0" w:space="0" w:color="auto"/>
          </w:divBdr>
          <w:divsChild>
            <w:div w:id="2035032874">
              <w:marLeft w:val="0"/>
              <w:marRight w:val="0"/>
              <w:marTop w:val="0"/>
              <w:marBottom w:val="0"/>
              <w:divBdr>
                <w:top w:val="none" w:sz="0" w:space="0" w:color="auto"/>
                <w:left w:val="none" w:sz="0" w:space="0" w:color="auto"/>
                <w:bottom w:val="none" w:sz="0" w:space="0" w:color="auto"/>
                <w:right w:val="none" w:sz="0" w:space="0" w:color="auto"/>
              </w:divBdr>
              <w:divsChild>
                <w:div w:id="53126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9320">
          <w:marLeft w:val="0"/>
          <w:marRight w:val="0"/>
          <w:marTop w:val="300"/>
          <w:marBottom w:val="0"/>
          <w:divBdr>
            <w:top w:val="none" w:sz="0" w:space="0" w:color="auto"/>
            <w:left w:val="none" w:sz="0" w:space="0" w:color="auto"/>
            <w:bottom w:val="none" w:sz="0" w:space="0" w:color="auto"/>
            <w:right w:val="none" w:sz="0" w:space="0" w:color="auto"/>
          </w:divBdr>
          <w:divsChild>
            <w:div w:id="1381592424">
              <w:marLeft w:val="0"/>
              <w:marRight w:val="0"/>
              <w:marTop w:val="0"/>
              <w:marBottom w:val="0"/>
              <w:divBdr>
                <w:top w:val="none" w:sz="0" w:space="0" w:color="auto"/>
                <w:left w:val="none" w:sz="0" w:space="0" w:color="auto"/>
                <w:bottom w:val="none" w:sz="0" w:space="0" w:color="auto"/>
                <w:right w:val="none" w:sz="0" w:space="0" w:color="auto"/>
              </w:divBdr>
              <w:divsChild>
                <w:div w:id="170940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0861">
          <w:marLeft w:val="0"/>
          <w:marRight w:val="0"/>
          <w:marTop w:val="300"/>
          <w:marBottom w:val="0"/>
          <w:divBdr>
            <w:top w:val="none" w:sz="0" w:space="0" w:color="auto"/>
            <w:left w:val="none" w:sz="0" w:space="0" w:color="auto"/>
            <w:bottom w:val="none" w:sz="0" w:space="0" w:color="auto"/>
            <w:right w:val="none" w:sz="0" w:space="0" w:color="auto"/>
          </w:divBdr>
          <w:divsChild>
            <w:div w:id="677998479">
              <w:marLeft w:val="0"/>
              <w:marRight w:val="0"/>
              <w:marTop w:val="0"/>
              <w:marBottom w:val="0"/>
              <w:divBdr>
                <w:top w:val="none" w:sz="0" w:space="0" w:color="auto"/>
                <w:left w:val="none" w:sz="0" w:space="0" w:color="auto"/>
                <w:bottom w:val="none" w:sz="0" w:space="0" w:color="auto"/>
                <w:right w:val="none" w:sz="0" w:space="0" w:color="auto"/>
              </w:divBdr>
              <w:divsChild>
                <w:div w:id="62019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981">
          <w:marLeft w:val="0"/>
          <w:marRight w:val="0"/>
          <w:marTop w:val="300"/>
          <w:marBottom w:val="0"/>
          <w:divBdr>
            <w:top w:val="none" w:sz="0" w:space="0" w:color="auto"/>
            <w:left w:val="none" w:sz="0" w:space="0" w:color="auto"/>
            <w:bottom w:val="none" w:sz="0" w:space="0" w:color="auto"/>
            <w:right w:val="none" w:sz="0" w:space="0" w:color="auto"/>
          </w:divBdr>
          <w:divsChild>
            <w:div w:id="1616212348">
              <w:marLeft w:val="0"/>
              <w:marRight w:val="0"/>
              <w:marTop w:val="0"/>
              <w:marBottom w:val="0"/>
              <w:divBdr>
                <w:top w:val="none" w:sz="0" w:space="0" w:color="auto"/>
                <w:left w:val="none" w:sz="0" w:space="0" w:color="auto"/>
                <w:bottom w:val="none" w:sz="0" w:space="0" w:color="auto"/>
                <w:right w:val="none" w:sz="0" w:space="0" w:color="auto"/>
              </w:divBdr>
              <w:divsChild>
                <w:div w:id="79070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10053">
      <w:bodyDiv w:val="1"/>
      <w:marLeft w:val="0"/>
      <w:marRight w:val="0"/>
      <w:marTop w:val="0"/>
      <w:marBottom w:val="0"/>
      <w:divBdr>
        <w:top w:val="none" w:sz="0" w:space="0" w:color="auto"/>
        <w:left w:val="none" w:sz="0" w:space="0" w:color="auto"/>
        <w:bottom w:val="none" w:sz="0" w:space="0" w:color="auto"/>
        <w:right w:val="none" w:sz="0" w:space="0" w:color="auto"/>
      </w:divBdr>
      <w:divsChild>
        <w:div w:id="1611665845">
          <w:marLeft w:val="0"/>
          <w:marRight w:val="0"/>
          <w:marTop w:val="0"/>
          <w:marBottom w:val="0"/>
          <w:divBdr>
            <w:top w:val="none" w:sz="0" w:space="0" w:color="auto"/>
            <w:left w:val="none" w:sz="0" w:space="0" w:color="auto"/>
            <w:bottom w:val="none" w:sz="0" w:space="0" w:color="auto"/>
            <w:right w:val="none" w:sz="0" w:space="0" w:color="auto"/>
          </w:divBdr>
        </w:div>
        <w:div w:id="160638">
          <w:marLeft w:val="0"/>
          <w:marRight w:val="0"/>
          <w:marTop w:val="0"/>
          <w:marBottom w:val="0"/>
          <w:divBdr>
            <w:top w:val="none" w:sz="0" w:space="0" w:color="auto"/>
            <w:left w:val="none" w:sz="0" w:space="0" w:color="auto"/>
            <w:bottom w:val="none" w:sz="0" w:space="0" w:color="auto"/>
            <w:right w:val="none" w:sz="0" w:space="0" w:color="auto"/>
          </w:divBdr>
          <w:divsChild>
            <w:div w:id="1532760886">
              <w:marLeft w:val="0"/>
              <w:marRight w:val="0"/>
              <w:marTop w:val="0"/>
              <w:marBottom w:val="0"/>
              <w:divBdr>
                <w:top w:val="none" w:sz="0" w:space="0" w:color="auto"/>
                <w:left w:val="none" w:sz="0" w:space="0" w:color="auto"/>
                <w:bottom w:val="none" w:sz="0" w:space="0" w:color="auto"/>
                <w:right w:val="none" w:sz="0" w:space="0" w:color="auto"/>
              </w:divBdr>
            </w:div>
          </w:divsChild>
        </w:div>
        <w:div w:id="1153333858">
          <w:marLeft w:val="0"/>
          <w:marRight w:val="0"/>
          <w:marTop w:val="0"/>
          <w:marBottom w:val="0"/>
          <w:divBdr>
            <w:top w:val="none" w:sz="0" w:space="0" w:color="auto"/>
            <w:left w:val="none" w:sz="0" w:space="0" w:color="auto"/>
            <w:bottom w:val="none" w:sz="0" w:space="0" w:color="auto"/>
            <w:right w:val="none" w:sz="0" w:space="0" w:color="auto"/>
          </w:divBdr>
        </w:div>
        <w:div w:id="1036471024">
          <w:marLeft w:val="0"/>
          <w:marRight w:val="0"/>
          <w:marTop w:val="0"/>
          <w:marBottom w:val="0"/>
          <w:divBdr>
            <w:top w:val="none" w:sz="0" w:space="0" w:color="auto"/>
            <w:left w:val="none" w:sz="0" w:space="0" w:color="auto"/>
            <w:bottom w:val="none" w:sz="0" w:space="0" w:color="auto"/>
            <w:right w:val="none" w:sz="0" w:space="0" w:color="auto"/>
          </w:divBdr>
          <w:divsChild>
            <w:div w:id="750934831">
              <w:marLeft w:val="0"/>
              <w:marRight w:val="0"/>
              <w:marTop w:val="0"/>
              <w:marBottom w:val="0"/>
              <w:divBdr>
                <w:top w:val="none" w:sz="0" w:space="0" w:color="auto"/>
                <w:left w:val="none" w:sz="0" w:space="0" w:color="auto"/>
                <w:bottom w:val="none" w:sz="0" w:space="0" w:color="auto"/>
                <w:right w:val="none" w:sz="0" w:space="0" w:color="auto"/>
              </w:divBdr>
            </w:div>
          </w:divsChild>
        </w:div>
        <w:div w:id="1816288858">
          <w:marLeft w:val="0"/>
          <w:marRight w:val="0"/>
          <w:marTop w:val="0"/>
          <w:marBottom w:val="0"/>
          <w:divBdr>
            <w:top w:val="none" w:sz="0" w:space="0" w:color="auto"/>
            <w:left w:val="none" w:sz="0" w:space="0" w:color="auto"/>
            <w:bottom w:val="none" w:sz="0" w:space="0" w:color="auto"/>
            <w:right w:val="none" w:sz="0" w:space="0" w:color="auto"/>
          </w:divBdr>
        </w:div>
        <w:div w:id="249972447">
          <w:marLeft w:val="0"/>
          <w:marRight w:val="0"/>
          <w:marTop w:val="0"/>
          <w:marBottom w:val="0"/>
          <w:divBdr>
            <w:top w:val="none" w:sz="0" w:space="0" w:color="auto"/>
            <w:left w:val="none" w:sz="0" w:space="0" w:color="auto"/>
            <w:bottom w:val="none" w:sz="0" w:space="0" w:color="auto"/>
            <w:right w:val="none" w:sz="0" w:space="0" w:color="auto"/>
          </w:divBdr>
          <w:divsChild>
            <w:div w:id="1426533052">
              <w:marLeft w:val="0"/>
              <w:marRight w:val="0"/>
              <w:marTop w:val="0"/>
              <w:marBottom w:val="0"/>
              <w:divBdr>
                <w:top w:val="none" w:sz="0" w:space="0" w:color="auto"/>
                <w:left w:val="none" w:sz="0" w:space="0" w:color="auto"/>
                <w:bottom w:val="none" w:sz="0" w:space="0" w:color="auto"/>
                <w:right w:val="none" w:sz="0" w:space="0" w:color="auto"/>
              </w:divBdr>
            </w:div>
          </w:divsChild>
        </w:div>
        <w:div w:id="32580376">
          <w:marLeft w:val="0"/>
          <w:marRight w:val="0"/>
          <w:marTop w:val="0"/>
          <w:marBottom w:val="0"/>
          <w:divBdr>
            <w:top w:val="none" w:sz="0" w:space="0" w:color="auto"/>
            <w:left w:val="none" w:sz="0" w:space="0" w:color="auto"/>
            <w:bottom w:val="none" w:sz="0" w:space="0" w:color="auto"/>
            <w:right w:val="none" w:sz="0" w:space="0" w:color="auto"/>
          </w:divBdr>
        </w:div>
        <w:div w:id="1870409479">
          <w:marLeft w:val="0"/>
          <w:marRight w:val="0"/>
          <w:marTop w:val="0"/>
          <w:marBottom w:val="0"/>
          <w:divBdr>
            <w:top w:val="none" w:sz="0" w:space="0" w:color="auto"/>
            <w:left w:val="none" w:sz="0" w:space="0" w:color="auto"/>
            <w:bottom w:val="none" w:sz="0" w:space="0" w:color="auto"/>
            <w:right w:val="none" w:sz="0" w:space="0" w:color="auto"/>
          </w:divBdr>
          <w:divsChild>
            <w:div w:id="1819877935">
              <w:marLeft w:val="0"/>
              <w:marRight w:val="0"/>
              <w:marTop w:val="0"/>
              <w:marBottom w:val="0"/>
              <w:divBdr>
                <w:top w:val="none" w:sz="0" w:space="0" w:color="auto"/>
                <w:left w:val="none" w:sz="0" w:space="0" w:color="auto"/>
                <w:bottom w:val="none" w:sz="0" w:space="0" w:color="auto"/>
                <w:right w:val="none" w:sz="0" w:space="0" w:color="auto"/>
              </w:divBdr>
            </w:div>
          </w:divsChild>
        </w:div>
        <w:div w:id="581795707">
          <w:marLeft w:val="0"/>
          <w:marRight w:val="0"/>
          <w:marTop w:val="0"/>
          <w:marBottom w:val="0"/>
          <w:divBdr>
            <w:top w:val="none" w:sz="0" w:space="0" w:color="auto"/>
            <w:left w:val="none" w:sz="0" w:space="0" w:color="auto"/>
            <w:bottom w:val="none" w:sz="0" w:space="0" w:color="auto"/>
            <w:right w:val="none" w:sz="0" w:space="0" w:color="auto"/>
          </w:divBdr>
        </w:div>
        <w:div w:id="166215059">
          <w:marLeft w:val="0"/>
          <w:marRight w:val="0"/>
          <w:marTop w:val="0"/>
          <w:marBottom w:val="0"/>
          <w:divBdr>
            <w:top w:val="none" w:sz="0" w:space="0" w:color="auto"/>
            <w:left w:val="none" w:sz="0" w:space="0" w:color="auto"/>
            <w:bottom w:val="none" w:sz="0" w:space="0" w:color="auto"/>
            <w:right w:val="none" w:sz="0" w:space="0" w:color="auto"/>
          </w:divBdr>
          <w:divsChild>
            <w:div w:id="783498862">
              <w:marLeft w:val="0"/>
              <w:marRight w:val="0"/>
              <w:marTop w:val="0"/>
              <w:marBottom w:val="0"/>
              <w:divBdr>
                <w:top w:val="none" w:sz="0" w:space="0" w:color="auto"/>
                <w:left w:val="none" w:sz="0" w:space="0" w:color="auto"/>
                <w:bottom w:val="none" w:sz="0" w:space="0" w:color="auto"/>
                <w:right w:val="none" w:sz="0" w:space="0" w:color="auto"/>
              </w:divBdr>
            </w:div>
          </w:divsChild>
        </w:div>
        <w:div w:id="1069770524">
          <w:marLeft w:val="0"/>
          <w:marRight w:val="0"/>
          <w:marTop w:val="0"/>
          <w:marBottom w:val="0"/>
          <w:divBdr>
            <w:top w:val="none" w:sz="0" w:space="0" w:color="auto"/>
            <w:left w:val="none" w:sz="0" w:space="0" w:color="auto"/>
            <w:bottom w:val="none" w:sz="0" w:space="0" w:color="auto"/>
            <w:right w:val="none" w:sz="0" w:space="0" w:color="auto"/>
          </w:divBdr>
        </w:div>
        <w:div w:id="169023986">
          <w:marLeft w:val="0"/>
          <w:marRight w:val="0"/>
          <w:marTop w:val="0"/>
          <w:marBottom w:val="0"/>
          <w:divBdr>
            <w:top w:val="none" w:sz="0" w:space="0" w:color="auto"/>
            <w:left w:val="none" w:sz="0" w:space="0" w:color="auto"/>
            <w:bottom w:val="none" w:sz="0" w:space="0" w:color="auto"/>
            <w:right w:val="none" w:sz="0" w:space="0" w:color="auto"/>
          </w:divBdr>
          <w:divsChild>
            <w:div w:id="1247230690">
              <w:marLeft w:val="0"/>
              <w:marRight w:val="0"/>
              <w:marTop w:val="0"/>
              <w:marBottom w:val="0"/>
              <w:divBdr>
                <w:top w:val="none" w:sz="0" w:space="0" w:color="auto"/>
                <w:left w:val="none" w:sz="0" w:space="0" w:color="auto"/>
                <w:bottom w:val="none" w:sz="0" w:space="0" w:color="auto"/>
                <w:right w:val="none" w:sz="0" w:space="0" w:color="auto"/>
              </w:divBdr>
            </w:div>
          </w:divsChild>
        </w:div>
        <w:div w:id="1580600675">
          <w:marLeft w:val="0"/>
          <w:marRight w:val="0"/>
          <w:marTop w:val="0"/>
          <w:marBottom w:val="0"/>
          <w:divBdr>
            <w:top w:val="none" w:sz="0" w:space="0" w:color="auto"/>
            <w:left w:val="none" w:sz="0" w:space="0" w:color="auto"/>
            <w:bottom w:val="none" w:sz="0" w:space="0" w:color="auto"/>
            <w:right w:val="none" w:sz="0" w:space="0" w:color="auto"/>
          </w:divBdr>
        </w:div>
        <w:div w:id="1075277008">
          <w:marLeft w:val="0"/>
          <w:marRight w:val="0"/>
          <w:marTop w:val="0"/>
          <w:marBottom w:val="0"/>
          <w:divBdr>
            <w:top w:val="none" w:sz="0" w:space="0" w:color="auto"/>
            <w:left w:val="none" w:sz="0" w:space="0" w:color="auto"/>
            <w:bottom w:val="none" w:sz="0" w:space="0" w:color="auto"/>
            <w:right w:val="none" w:sz="0" w:space="0" w:color="auto"/>
          </w:divBdr>
          <w:divsChild>
            <w:div w:id="501507808">
              <w:marLeft w:val="0"/>
              <w:marRight w:val="0"/>
              <w:marTop w:val="0"/>
              <w:marBottom w:val="0"/>
              <w:divBdr>
                <w:top w:val="none" w:sz="0" w:space="0" w:color="auto"/>
                <w:left w:val="none" w:sz="0" w:space="0" w:color="auto"/>
                <w:bottom w:val="none" w:sz="0" w:space="0" w:color="auto"/>
                <w:right w:val="none" w:sz="0" w:space="0" w:color="auto"/>
              </w:divBdr>
            </w:div>
          </w:divsChild>
        </w:div>
        <w:div w:id="974220973">
          <w:marLeft w:val="0"/>
          <w:marRight w:val="0"/>
          <w:marTop w:val="300"/>
          <w:marBottom w:val="0"/>
          <w:divBdr>
            <w:top w:val="none" w:sz="0" w:space="0" w:color="auto"/>
            <w:left w:val="none" w:sz="0" w:space="0" w:color="auto"/>
            <w:bottom w:val="none" w:sz="0" w:space="0" w:color="auto"/>
            <w:right w:val="none" w:sz="0" w:space="0" w:color="auto"/>
          </w:divBdr>
          <w:divsChild>
            <w:div w:id="254024123">
              <w:marLeft w:val="0"/>
              <w:marRight w:val="0"/>
              <w:marTop w:val="0"/>
              <w:marBottom w:val="0"/>
              <w:divBdr>
                <w:top w:val="none" w:sz="0" w:space="0" w:color="auto"/>
                <w:left w:val="none" w:sz="0" w:space="0" w:color="auto"/>
                <w:bottom w:val="none" w:sz="0" w:space="0" w:color="auto"/>
                <w:right w:val="none" w:sz="0" w:space="0" w:color="auto"/>
              </w:divBdr>
              <w:divsChild>
                <w:div w:id="28940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34912">
          <w:marLeft w:val="0"/>
          <w:marRight w:val="0"/>
          <w:marTop w:val="300"/>
          <w:marBottom w:val="0"/>
          <w:divBdr>
            <w:top w:val="none" w:sz="0" w:space="0" w:color="auto"/>
            <w:left w:val="none" w:sz="0" w:space="0" w:color="auto"/>
            <w:bottom w:val="none" w:sz="0" w:space="0" w:color="auto"/>
            <w:right w:val="none" w:sz="0" w:space="0" w:color="auto"/>
          </w:divBdr>
          <w:divsChild>
            <w:div w:id="1259171190">
              <w:marLeft w:val="0"/>
              <w:marRight w:val="0"/>
              <w:marTop w:val="0"/>
              <w:marBottom w:val="0"/>
              <w:divBdr>
                <w:top w:val="none" w:sz="0" w:space="0" w:color="auto"/>
                <w:left w:val="none" w:sz="0" w:space="0" w:color="auto"/>
                <w:bottom w:val="none" w:sz="0" w:space="0" w:color="auto"/>
                <w:right w:val="none" w:sz="0" w:space="0" w:color="auto"/>
              </w:divBdr>
              <w:divsChild>
                <w:div w:id="23371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01536">
          <w:marLeft w:val="0"/>
          <w:marRight w:val="0"/>
          <w:marTop w:val="300"/>
          <w:marBottom w:val="0"/>
          <w:divBdr>
            <w:top w:val="none" w:sz="0" w:space="0" w:color="auto"/>
            <w:left w:val="none" w:sz="0" w:space="0" w:color="auto"/>
            <w:bottom w:val="none" w:sz="0" w:space="0" w:color="auto"/>
            <w:right w:val="none" w:sz="0" w:space="0" w:color="auto"/>
          </w:divBdr>
          <w:divsChild>
            <w:div w:id="114955651">
              <w:marLeft w:val="0"/>
              <w:marRight w:val="0"/>
              <w:marTop w:val="0"/>
              <w:marBottom w:val="0"/>
              <w:divBdr>
                <w:top w:val="none" w:sz="0" w:space="0" w:color="auto"/>
                <w:left w:val="none" w:sz="0" w:space="0" w:color="auto"/>
                <w:bottom w:val="none" w:sz="0" w:space="0" w:color="auto"/>
                <w:right w:val="none" w:sz="0" w:space="0" w:color="auto"/>
              </w:divBdr>
              <w:divsChild>
                <w:div w:id="1137650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196404">
          <w:marLeft w:val="0"/>
          <w:marRight w:val="0"/>
          <w:marTop w:val="300"/>
          <w:marBottom w:val="0"/>
          <w:divBdr>
            <w:top w:val="none" w:sz="0" w:space="0" w:color="auto"/>
            <w:left w:val="none" w:sz="0" w:space="0" w:color="auto"/>
            <w:bottom w:val="none" w:sz="0" w:space="0" w:color="auto"/>
            <w:right w:val="none" w:sz="0" w:space="0" w:color="auto"/>
          </w:divBdr>
          <w:divsChild>
            <w:div w:id="1527055665">
              <w:marLeft w:val="0"/>
              <w:marRight w:val="0"/>
              <w:marTop w:val="0"/>
              <w:marBottom w:val="0"/>
              <w:divBdr>
                <w:top w:val="none" w:sz="0" w:space="0" w:color="auto"/>
                <w:left w:val="none" w:sz="0" w:space="0" w:color="auto"/>
                <w:bottom w:val="none" w:sz="0" w:space="0" w:color="auto"/>
                <w:right w:val="none" w:sz="0" w:space="0" w:color="auto"/>
              </w:divBdr>
              <w:divsChild>
                <w:div w:id="152956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6492">
      <w:bodyDiv w:val="1"/>
      <w:marLeft w:val="0"/>
      <w:marRight w:val="0"/>
      <w:marTop w:val="0"/>
      <w:marBottom w:val="0"/>
      <w:divBdr>
        <w:top w:val="none" w:sz="0" w:space="0" w:color="auto"/>
        <w:left w:val="none" w:sz="0" w:space="0" w:color="auto"/>
        <w:bottom w:val="none" w:sz="0" w:space="0" w:color="auto"/>
        <w:right w:val="none" w:sz="0" w:space="0" w:color="auto"/>
      </w:divBdr>
      <w:divsChild>
        <w:div w:id="509224010">
          <w:marLeft w:val="0"/>
          <w:marRight w:val="0"/>
          <w:marTop w:val="0"/>
          <w:marBottom w:val="0"/>
          <w:divBdr>
            <w:top w:val="none" w:sz="0" w:space="0" w:color="auto"/>
            <w:left w:val="none" w:sz="0" w:space="0" w:color="auto"/>
            <w:bottom w:val="none" w:sz="0" w:space="0" w:color="auto"/>
            <w:right w:val="none" w:sz="0" w:space="0" w:color="auto"/>
          </w:divBdr>
        </w:div>
        <w:div w:id="470027579">
          <w:marLeft w:val="0"/>
          <w:marRight w:val="0"/>
          <w:marTop w:val="0"/>
          <w:marBottom w:val="0"/>
          <w:divBdr>
            <w:top w:val="none" w:sz="0" w:space="0" w:color="auto"/>
            <w:left w:val="none" w:sz="0" w:space="0" w:color="auto"/>
            <w:bottom w:val="none" w:sz="0" w:space="0" w:color="auto"/>
            <w:right w:val="none" w:sz="0" w:space="0" w:color="auto"/>
          </w:divBdr>
          <w:divsChild>
            <w:div w:id="878594617">
              <w:marLeft w:val="0"/>
              <w:marRight w:val="0"/>
              <w:marTop w:val="0"/>
              <w:marBottom w:val="0"/>
              <w:divBdr>
                <w:top w:val="none" w:sz="0" w:space="0" w:color="auto"/>
                <w:left w:val="none" w:sz="0" w:space="0" w:color="auto"/>
                <w:bottom w:val="none" w:sz="0" w:space="0" w:color="auto"/>
                <w:right w:val="none" w:sz="0" w:space="0" w:color="auto"/>
              </w:divBdr>
            </w:div>
          </w:divsChild>
        </w:div>
        <w:div w:id="625819897">
          <w:marLeft w:val="0"/>
          <w:marRight w:val="0"/>
          <w:marTop w:val="0"/>
          <w:marBottom w:val="0"/>
          <w:divBdr>
            <w:top w:val="none" w:sz="0" w:space="0" w:color="auto"/>
            <w:left w:val="none" w:sz="0" w:space="0" w:color="auto"/>
            <w:bottom w:val="none" w:sz="0" w:space="0" w:color="auto"/>
            <w:right w:val="none" w:sz="0" w:space="0" w:color="auto"/>
          </w:divBdr>
        </w:div>
        <w:div w:id="234631002">
          <w:marLeft w:val="0"/>
          <w:marRight w:val="0"/>
          <w:marTop w:val="0"/>
          <w:marBottom w:val="0"/>
          <w:divBdr>
            <w:top w:val="none" w:sz="0" w:space="0" w:color="auto"/>
            <w:left w:val="none" w:sz="0" w:space="0" w:color="auto"/>
            <w:bottom w:val="none" w:sz="0" w:space="0" w:color="auto"/>
            <w:right w:val="none" w:sz="0" w:space="0" w:color="auto"/>
          </w:divBdr>
          <w:divsChild>
            <w:div w:id="685599018">
              <w:marLeft w:val="0"/>
              <w:marRight w:val="0"/>
              <w:marTop w:val="0"/>
              <w:marBottom w:val="0"/>
              <w:divBdr>
                <w:top w:val="none" w:sz="0" w:space="0" w:color="auto"/>
                <w:left w:val="none" w:sz="0" w:space="0" w:color="auto"/>
                <w:bottom w:val="none" w:sz="0" w:space="0" w:color="auto"/>
                <w:right w:val="none" w:sz="0" w:space="0" w:color="auto"/>
              </w:divBdr>
            </w:div>
          </w:divsChild>
        </w:div>
        <w:div w:id="548147559">
          <w:marLeft w:val="0"/>
          <w:marRight w:val="0"/>
          <w:marTop w:val="0"/>
          <w:marBottom w:val="0"/>
          <w:divBdr>
            <w:top w:val="none" w:sz="0" w:space="0" w:color="auto"/>
            <w:left w:val="none" w:sz="0" w:space="0" w:color="auto"/>
            <w:bottom w:val="none" w:sz="0" w:space="0" w:color="auto"/>
            <w:right w:val="none" w:sz="0" w:space="0" w:color="auto"/>
          </w:divBdr>
        </w:div>
        <w:div w:id="277642822">
          <w:marLeft w:val="0"/>
          <w:marRight w:val="0"/>
          <w:marTop w:val="0"/>
          <w:marBottom w:val="0"/>
          <w:divBdr>
            <w:top w:val="none" w:sz="0" w:space="0" w:color="auto"/>
            <w:left w:val="none" w:sz="0" w:space="0" w:color="auto"/>
            <w:bottom w:val="none" w:sz="0" w:space="0" w:color="auto"/>
            <w:right w:val="none" w:sz="0" w:space="0" w:color="auto"/>
          </w:divBdr>
          <w:divsChild>
            <w:div w:id="603028973">
              <w:marLeft w:val="0"/>
              <w:marRight w:val="0"/>
              <w:marTop w:val="0"/>
              <w:marBottom w:val="0"/>
              <w:divBdr>
                <w:top w:val="none" w:sz="0" w:space="0" w:color="auto"/>
                <w:left w:val="none" w:sz="0" w:space="0" w:color="auto"/>
                <w:bottom w:val="none" w:sz="0" w:space="0" w:color="auto"/>
                <w:right w:val="none" w:sz="0" w:space="0" w:color="auto"/>
              </w:divBdr>
            </w:div>
          </w:divsChild>
        </w:div>
        <w:div w:id="1827742168">
          <w:marLeft w:val="0"/>
          <w:marRight w:val="0"/>
          <w:marTop w:val="0"/>
          <w:marBottom w:val="0"/>
          <w:divBdr>
            <w:top w:val="none" w:sz="0" w:space="0" w:color="auto"/>
            <w:left w:val="none" w:sz="0" w:space="0" w:color="auto"/>
            <w:bottom w:val="none" w:sz="0" w:space="0" w:color="auto"/>
            <w:right w:val="none" w:sz="0" w:space="0" w:color="auto"/>
          </w:divBdr>
        </w:div>
        <w:div w:id="1258977308">
          <w:marLeft w:val="0"/>
          <w:marRight w:val="0"/>
          <w:marTop w:val="0"/>
          <w:marBottom w:val="0"/>
          <w:divBdr>
            <w:top w:val="none" w:sz="0" w:space="0" w:color="auto"/>
            <w:left w:val="none" w:sz="0" w:space="0" w:color="auto"/>
            <w:bottom w:val="none" w:sz="0" w:space="0" w:color="auto"/>
            <w:right w:val="none" w:sz="0" w:space="0" w:color="auto"/>
          </w:divBdr>
          <w:divsChild>
            <w:div w:id="1871067739">
              <w:marLeft w:val="0"/>
              <w:marRight w:val="0"/>
              <w:marTop w:val="0"/>
              <w:marBottom w:val="0"/>
              <w:divBdr>
                <w:top w:val="none" w:sz="0" w:space="0" w:color="auto"/>
                <w:left w:val="none" w:sz="0" w:space="0" w:color="auto"/>
                <w:bottom w:val="none" w:sz="0" w:space="0" w:color="auto"/>
                <w:right w:val="none" w:sz="0" w:space="0" w:color="auto"/>
              </w:divBdr>
            </w:div>
          </w:divsChild>
        </w:div>
        <w:div w:id="2075199475">
          <w:marLeft w:val="0"/>
          <w:marRight w:val="0"/>
          <w:marTop w:val="0"/>
          <w:marBottom w:val="0"/>
          <w:divBdr>
            <w:top w:val="none" w:sz="0" w:space="0" w:color="auto"/>
            <w:left w:val="none" w:sz="0" w:space="0" w:color="auto"/>
            <w:bottom w:val="none" w:sz="0" w:space="0" w:color="auto"/>
            <w:right w:val="none" w:sz="0" w:space="0" w:color="auto"/>
          </w:divBdr>
        </w:div>
        <w:div w:id="859781123">
          <w:marLeft w:val="0"/>
          <w:marRight w:val="0"/>
          <w:marTop w:val="0"/>
          <w:marBottom w:val="0"/>
          <w:divBdr>
            <w:top w:val="none" w:sz="0" w:space="0" w:color="auto"/>
            <w:left w:val="none" w:sz="0" w:space="0" w:color="auto"/>
            <w:bottom w:val="none" w:sz="0" w:space="0" w:color="auto"/>
            <w:right w:val="none" w:sz="0" w:space="0" w:color="auto"/>
          </w:divBdr>
          <w:divsChild>
            <w:div w:id="233205095">
              <w:marLeft w:val="0"/>
              <w:marRight w:val="0"/>
              <w:marTop w:val="0"/>
              <w:marBottom w:val="0"/>
              <w:divBdr>
                <w:top w:val="none" w:sz="0" w:space="0" w:color="auto"/>
                <w:left w:val="none" w:sz="0" w:space="0" w:color="auto"/>
                <w:bottom w:val="none" w:sz="0" w:space="0" w:color="auto"/>
                <w:right w:val="none" w:sz="0" w:space="0" w:color="auto"/>
              </w:divBdr>
            </w:div>
          </w:divsChild>
        </w:div>
        <w:div w:id="1810198274">
          <w:marLeft w:val="0"/>
          <w:marRight w:val="0"/>
          <w:marTop w:val="0"/>
          <w:marBottom w:val="0"/>
          <w:divBdr>
            <w:top w:val="none" w:sz="0" w:space="0" w:color="auto"/>
            <w:left w:val="none" w:sz="0" w:space="0" w:color="auto"/>
            <w:bottom w:val="none" w:sz="0" w:space="0" w:color="auto"/>
            <w:right w:val="none" w:sz="0" w:space="0" w:color="auto"/>
          </w:divBdr>
        </w:div>
        <w:div w:id="2056393831">
          <w:marLeft w:val="0"/>
          <w:marRight w:val="0"/>
          <w:marTop w:val="0"/>
          <w:marBottom w:val="0"/>
          <w:divBdr>
            <w:top w:val="none" w:sz="0" w:space="0" w:color="auto"/>
            <w:left w:val="none" w:sz="0" w:space="0" w:color="auto"/>
            <w:bottom w:val="none" w:sz="0" w:space="0" w:color="auto"/>
            <w:right w:val="none" w:sz="0" w:space="0" w:color="auto"/>
          </w:divBdr>
          <w:divsChild>
            <w:div w:id="1139030340">
              <w:marLeft w:val="0"/>
              <w:marRight w:val="0"/>
              <w:marTop w:val="0"/>
              <w:marBottom w:val="0"/>
              <w:divBdr>
                <w:top w:val="none" w:sz="0" w:space="0" w:color="auto"/>
                <w:left w:val="none" w:sz="0" w:space="0" w:color="auto"/>
                <w:bottom w:val="none" w:sz="0" w:space="0" w:color="auto"/>
                <w:right w:val="none" w:sz="0" w:space="0" w:color="auto"/>
              </w:divBdr>
            </w:div>
          </w:divsChild>
        </w:div>
        <w:div w:id="1364746493">
          <w:marLeft w:val="0"/>
          <w:marRight w:val="0"/>
          <w:marTop w:val="0"/>
          <w:marBottom w:val="0"/>
          <w:divBdr>
            <w:top w:val="none" w:sz="0" w:space="0" w:color="auto"/>
            <w:left w:val="none" w:sz="0" w:space="0" w:color="auto"/>
            <w:bottom w:val="none" w:sz="0" w:space="0" w:color="auto"/>
            <w:right w:val="none" w:sz="0" w:space="0" w:color="auto"/>
          </w:divBdr>
        </w:div>
        <w:div w:id="932392879">
          <w:marLeft w:val="0"/>
          <w:marRight w:val="0"/>
          <w:marTop w:val="0"/>
          <w:marBottom w:val="0"/>
          <w:divBdr>
            <w:top w:val="none" w:sz="0" w:space="0" w:color="auto"/>
            <w:left w:val="none" w:sz="0" w:space="0" w:color="auto"/>
            <w:bottom w:val="none" w:sz="0" w:space="0" w:color="auto"/>
            <w:right w:val="none" w:sz="0" w:space="0" w:color="auto"/>
          </w:divBdr>
          <w:divsChild>
            <w:div w:id="1975059714">
              <w:marLeft w:val="0"/>
              <w:marRight w:val="0"/>
              <w:marTop w:val="0"/>
              <w:marBottom w:val="0"/>
              <w:divBdr>
                <w:top w:val="none" w:sz="0" w:space="0" w:color="auto"/>
                <w:left w:val="none" w:sz="0" w:space="0" w:color="auto"/>
                <w:bottom w:val="none" w:sz="0" w:space="0" w:color="auto"/>
                <w:right w:val="none" w:sz="0" w:space="0" w:color="auto"/>
              </w:divBdr>
            </w:div>
          </w:divsChild>
        </w:div>
        <w:div w:id="410197245">
          <w:marLeft w:val="0"/>
          <w:marRight w:val="0"/>
          <w:marTop w:val="300"/>
          <w:marBottom w:val="0"/>
          <w:divBdr>
            <w:top w:val="none" w:sz="0" w:space="0" w:color="auto"/>
            <w:left w:val="none" w:sz="0" w:space="0" w:color="auto"/>
            <w:bottom w:val="none" w:sz="0" w:space="0" w:color="auto"/>
            <w:right w:val="none" w:sz="0" w:space="0" w:color="auto"/>
          </w:divBdr>
          <w:divsChild>
            <w:div w:id="1292127571">
              <w:marLeft w:val="0"/>
              <w:marRight w:val="0"/>
              <w:marTop w:val="0"/>
              <w:marBottom w:val="0"/>
              <w:divBdr>
                <w:top w:val="none" w:sz="0" w:space="0" w:color="auto"/>
                <w:left w:val="none" w:sz="0" w:space="0" w:color="auto"/>
                <w:bottom w:val="none" w:sz="0" w:space="0" w:color="auto"/>
                <w:right w:val="none" w:sz="0" w:space="0" w:color="auto"/>
              </w:divBdr>
              <w:divsChild>
                <w:div w:id="1673608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140198">
          <w:marLeft w:val="0"/>
          <w:marRight w:val="0"/>
          <w:marTop w:val="300"/>
          <w:marBottom w:val="0"/>
          <w:divBdr>
            <w:top w:val="none" w:sz="0" w:space="0" w:color="auto"/>
            <w:left w:val="none" w:sz="0" w:space="0" w:color="auto"/>
            <w:bottom w:val="none" w:sz="0" w:space="0" w:color="auto"/>
            <w:right w:val="none" w:sz="0" w:space="0" w:color="auto"/>
          </w:divBdr>
          <w:divsChild>
            <w:div w:id="1104034030">
              <w:marLeft w:val="0"/>
              <w:marRight w:val="0"/>
              <w:marTop w:val="0"/>
              <w:marBottom w:val="0"/>
              <w:divBdr>
                <w:top w:val="none" w:sz="0" w:space="0" w:color="auto"/>
                <w:left w:val="none" w:sz="0" w:space="0" w:color="auto"/>
                <w:bottom w:val="none" w:sz="0" w:space="0" w:color="auto"/>
                <w:right w:val="none" w:sz="0" w:space="0" w:color="auto"/>
              </w:divBdr>
              <w:divsChild>
                <w:div w:id="751968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267419">
          <w:marLeft w:val="0"/>
          <w:marRight w:val="0"/>
          <w:marTop w:val="300"/>
          <w:marBottom w:val="0"/>
          <w:divBdr>
            <w:top w:val="none" w:sz="0" w:space="0" w:color="auto"/>
            <w:left w:val="none" w:sz="0" w:space="0" w:color="auto"/>
            <w:bottom w:val="none" w:sz="0" w:space="0" w:color="auto"/>
            <w:right w:val="none" w:sz="0" w:space="0" w:color="auto"/>
          </w:divBdr>
          <w:divsChild>
            <w:div w:id="114369832">
              <w:marLeft w:val="0"/>
              <w:marRight w:val="0"/>
              <w:marTop w:val="0"/>
              <w:marBottom w:val="0"/>
              <w:divBdr>
                <w:top w:val="none" w:sz="0" w:space="0" w:color="auto"/>
                <w:left w:val="none" w:sz="0" w:space="0" w:color="auto"/>
                <w:bottom w:val="none" w:sz="0" w:space="0" w:color="auto"/>
                <w:right w:val="none" w:sz="0" w:space="0" w:color="auto"/>
              </w:divBdr>
              <w:divsChild>
                <w:div w:id="2863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3312">
          <w:marLeft w:val="0"/>
          <w:marRight w:val="0"/>
          <w:marTop w:val="300"/>
          <w:marBottom w:val="0"/>
          <w:divBdr>
            <w:top w:val="none" w:sz="0" w:space="0" w:color="auto"/>
            <w:left w:val="none" w:sz="0" w:space="0" w:color="auto"/>
            <w:bottom w:val="none" w:sz="0" w:space="0" w:color="auto"/>
            <w:right w:val="none" w:sz="0" w:space="0" w:color="auto"/>
          </w:divBdr>
          <w:divsChild>
            <w:div w:id="1485858711">
              <w:marLeft w:val="0"/>
              <w:marRight w:val="0"/>
              <w:marTop w:val="0"/>
              <w:marBottom w:val="0"/>
              <w:divBdr>
                <w:top w:val="none" w:sz="0" w:space="0" w:color="auto"/>
                <w:left w:val="none" w:sz="0" w:space="0" w:color="auto"/>
                <w:bottom w:val="none" w:sz="0" w:space="0" w:color="auto"/>
                <w:right w:val="none" w:sz="0" w:space="0" w:color="auto"/>
              </w:divBdr>
              <w:divsChild>
                <w:div w:id="35954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30193">
      <w:bodyDiv w:val="1"/>
      <w:marLeft w:val="0"/>
      <w:marRight w:val="0"/>
      <w:marTop w:val="0"/>
      <w:marBottom w:val="0"/>
      <w:divBdr>
        <w:top w:val="none" w:sz="0" w:space="0" w:color="auto"/>
        <w:left w:val="none" w:sz="0" w:space="0" w:color="auto"/>
        <w:bottom w:val="none" w:sz="0" w:space="0" w:color="auto"/>
        <w:right w:val="none" w:sz="0" w:space="0" w:color="auto"/>
      </w:divBdr>
      <w:divsChild>
        <w:div w:id="1195342169">
          <w:marLeft w:val="0"/>
          <w:marRight w:val="0"/>
          <w:marTop w:val="0"/>
          <w:marBottom w:val="0"/>
          <w:divBdr>
            <w:top w:val="none" w:sz="0" w:space="0" w:color="auto"/>
            <w:left w:val="none" w:sz="0" w:space="0" w:color="auto"/>
            <w:bottom w:val="none" w:sz="0" w:space="0" w:color="auto"/>
            <w:right w:val="none" w:sz="0" w:space="0" w:color="auto"/>
          </w:divBdr>
        </w:div>
        <w:div w:id="411242196">
          <w:marLeft w:val="0"/>
          <w:marRight w:val="0"/>
          <w:marTop w:val="0"/>
          <w:marBottom w:val="0"/>
          <w:divBdr>
            <w:top w:val="none" w:sz="0" w:space="0" w:color="auto"/>
            <w:left w:val="none" w:sz="0" w:space="0" w:color="auto"/>
            <w:bottom w:val="none" w:sz="0" w:space="0" w:color="auto"/>
            <w:right w:val="none" w:sz="0" w:space="0" w:color="auto"/>
          </w:divBdr>
          <w:divsChild>
            <w:div w:id="1747259317">
              <w:marLeft w:val="0"/>
              <w:marRight w:val="0"/>
              <w:marTop w:val="0"/>
              <w:marBottom w:val="0"/>
              <w:divBdr>
                <w:top w:val="none" w:sz="0" w:space="0" w:color="auto"/>
                <w:left w:val="none" w:sz="0" w:space="0" w:color="auto"/>
                <w:bottom w:val="none" w:sz="0" w:space="0" w:color="auto"/>
                <w:right w:val="none" w:sz="0" w:space="0" w:color="auto"/>
              </w:divBdr>
            </w:div>
          </w:divsChild>
        </w:div>
        <w:div w:id="1794246882">
          <w:marLeft w:val="0"/>
          <w:marRight w:val="0"/>
          <w:marTop w:val="0"/>
          <w:marBottom w:val="0"/>
          <w:divBdr>
            <w:top w:val="none" w:sz="0" w:space="0" w:color="auto"/>
            <w:left w:val="none" w:sz="0" w:space="0" w:color="auto"/>
            <w:bottom w:val="none" w:sz="0" w:space="0" w:color="auto"/>
            <w:right w:val="none" w:sz="0" w:space="0" w:color="auto"/>
          </w:divBdr>
        </w:div>
        <w:div w:id="819736687">
          <w:marLeft w:val="0"/>
          <w:marRight w:val="0"/>
          <w:marTop w:val="0"/>
          <w:marBottom w:val="0"/>
          <w:divBdr>
            <w:top w:val="none" w:sz="0" w:space="0" w:color="auto"/>
            <w:left w:val="none" w:sz="0" w:space="0" w:color="auto"/>
            <w:bottom w:val="none" w:sz="0" w:space="0" w:color="auto"/>
            <w:right w:val="none" w:sz="0" w:space="0" w:color="auto"/>
          </w:divBdr>
          <w:divsChild>
            <w:div w:id="1211966004">
              <w:marLeft w:val="0"/>
              <w:marRight w:val="0"/>
              <w:marTop w:val="0"/>
              <w:marBottom w:val="0"/>
              <w:divBdr>
                <w:top w:val="none" w:sz="0" w:space="0" w:color="auto"/>
                <w:left w:val="none" w:sz="0" w:space="0" w:color="auto"/>
                <w:bottom w:val="none" w:sz="0" w:space="0" w:color="auto"/>
                <w:right w:val="none" w:sz="0" w:space="0" w:color="auto"/>
              </w:divBdr>
            </w:div>
          </w:divsChild>
        </w:div>
        <w:div w:id="526677636">
          <w:marLeft w:val="0"/>
          <w:marRight w:val="0"/>
          <w:marTop w:val="0"/>
          <w:marBottom w:val="0"/>
          <w:divBdr>
            <w:top w:val="none" w:sz="0" w:space="0" w:color="auto"/>
            <w:left w:val="none" w:sz="0" w:space="0" w:color="auto"/>
            <w:bottom w:val="none" w:sz="0" w:space="0" w:color="auto"/>
            <w:right w:val="none" w:sz="0" w:space="0" w:color="auto"/>
          </w:divBdr>
        </w:div>
        <w:div w:id="368992679">
          <w:marLeft w:val="0"/>
          <w:marRight w:val="0"/>
          <w:marTop w:val="0"/>
          <w:marBottom w:val="0"/>
          <w:divBdr>
            <w:top w:val="none" w:sz="0" w:space="0" w:color="auto"/>
            <w:left w:val="none" w:sz="0" w:space="0" w:color="auto"/>
            <w:bottom w:val="none" w:sz="0" w:space="0" w:color="auto"/>
            <w:right w:val="none" w:sz="0" w:space="0" w:color="auto"/>
          </w:divBdr>
          <w:divsChild>
            <w:div w:id="1193616881">
              <w:marLeft w:val="0"/>
              <w:marRight w:val="0"/>
              <w:marTop w:val="0"/>
              <w:marBottom w:val="0"/>
              <w:divBdr>
                <w:top w:val="none" w:sz="0" w:space="0" w:color="auto"/>
                <w:left w:val="none" w:sz="0" w:space="0" w:color="auto"/>
                <w:bottom w:val="none" w:sz="0" w:space="0" w:color="auto"/>
                <w:right w:val="none" w:sz="0" w:space="0" w:color="auto"/>
              </w:divBdr>
            </w:div>
          </w:divsChild>
        </w:div>
        <w:div w:id="1444181929">
          <w:marLeft w:val="0"/>
          <w:marRight w:val="0"/>
          <w:marTop w:val="0"/>
          <w:marBottom w:val="0"/>
          <w:divBdr>
            <w:top w:val="none" w:sz="0" w:space="0" w:color="auto"/>
            <w:left w:val="none" w:sz="0" w:space="0" w:color="auto"/>
            <w:bottom w:val="none" w:sz="0" w:space="0" w:color="auto"/>
            <w:right w:val="none" w:sz="0" w:space="0" w:color="auto"/>
          </w:divBdr>
        </w:div>
        <w:div w:id="1432551656">
          <w:marLeft w:val="0"/>
          <w:marRight w:val="0"/>
          <w:marTop w:val="0"/>
          <w:marBottom w:val="0"/>
          <w:divBdr>
            <w:top w:val="none" w:sz="0" w:space="0" w:color="auto"/>
            <w:left w:val="none" w:sz="0" w:space="0" w:color="auto"/>
            <w:bottom w:val="none" w:sz="0" w:space="0" w:color="auto"/>
            <w:right w:val="none" w:sz="0" w:space="0" w:color="auto"/>
          </w:divBdr>
          <w:divsChild>
            <w:div w:id="1003778448">
              <w:marLeft w:val="0"/>
              <w:marRight w:val="0"/>
              <w:marTop w:val="0"/>
              <w:marBottom w:val="0"/>
              <w:divBdr>
                <w:top w:val="none" w:sz="0" w:space="0" w:color="auto"/>
                <w:left w:val="none" w:sz="0" w:space="0" w:color="auto"/>
                <w:bottom w:val="none" w:sz="0" w:space="0" w:color="auto"/>
                <w:right w:val="none" w:sz="0" w:space="0" w:color="auto"/>
              </w:divBdr>
            </w:div>
          </w:divsChild>
        </w:div>
        <w:div w:id="1215046654">
          <w:marLeft w:val="0"/>
          <w:marRight w:val="0"/>
          <w:marTop w:val="0"/>
          <w:marBottom w:val="0"/>
          <w:divBdr>
            <w:top w:val="none" w:sz="0" w:space="0" w:color="auto"/>
            <w:left w:val="none" w:sz="0" w:space="0" w:color="auto"/>
            <w:bottom w:val="none" w:sz="0" w:space="0" w:color="auto"/>
            <w:right w:val="none" w:sz="0" w:space="0" w:color="auto"/>
          </w:divBdr>
        </w:div>
        <w:div w:id="47607426">
          <w:marLeft w:val="0"/>
          <w:marRight w:val="0"/>
          <w:marTop w:val="0"/>
          <w:marBottom w:val="0"/>
          <w:divBdr>
            <w:top w:val="none" w:sz="0" w:space="0" w:color="auto"/>
            <w:left w:val="none" w:sz="0" w:space="0" w:color="auto"/>
            <w:bottom w:val="none" w:sz="0" w:space="0" w:color="auto"/>
            <w:right w:val="none" w:sz="0" w:space="0" w:color="auto"/>
          </w:divBdr>
          <w:divsChild>
            <w:div w:id="1304627214">
              <w:marLeft w:val="0"/>
              <w:marRight w:val="0"/>
              <w:marTop w:val="0"/>
              <w:marBottom w:val="0"/>
              <w:divBdr>
                <w:top w:val="none" w:sz="0" w:space="0" w:color="auto"/>
                <w:left w:val="none" w:sz="0" w:space="0" w:color="auto"/>
                <w:bottom w:val="none" w:sz="0" w:space="0" w:color="auto"/>
                <w:right w:val="none" w:sz="0" w:space="0" w:color="auto"/>
              </w:divBdr>
            </w:div>
          </w:divsChild>
        </w:div>
        <w:div w:id="230046235">
          <w:marLeft w:val="0"/>
          <w:marRight w:val="0"/>
          <w:marTop w:val="0"/>
          <w:marBottom w:val="0"/>
          <w:divBdr>
            <w:top w:val="none" w:sz="0" w:space="0" w:color="auto"/>
            <w:left w:val="none" w:sz="0" w:space="0" w:color="auto"/>
            <w:bottom w:val="none" w:sz="0" w:space="0" w:color="auto"/>
            <w:right w:val="none" w:sz="0" w:space="0" w:color="auto"/>
          </w:divBdr>
        </w:div>
        <w:div w:id="890967663">
          <w:marLeft w:val="0"/>
          <w:marRight w:val="0"/>
          <w:marTop w:val="0"/>
          <w:marBottom w:val="0"/>
          <w:divBdr>
            <w:top w:val="none" w:sz="0" w:space="0" w:color="auto"/>
            <w:left w:val="none" w:sz="0" w:space="0" w:color="auto"/>
            <w:bottom w:val="none" w:sz="0" w:space="0" w:color="auto"/>
            <w:right w:val="none" w:sz="0" w:space="0" w:color="auto"/>
          </w:divBdr>
          <w:divsChild>
            <w:div w:id="1002513899">
              <w:marLeft w:val="0"/>
              <w:marRight w:val="0"/>
              <w:marTop w:val="0"/>
              <w:marBottom w:val="0"/>
              <w:divBdr>
                <w:top w:val="none" w:sz="0" w:space="0" w:color="auto"/>
                <w:left w:val="none" w:sz="0" w:space="0" w:color="auto"/>
                <w:bottom w:val="none" w:sz="0" w:space="0" w:color="auto"/>
                <w:right w:val="none" w:sz="0" w:space="0" w:color="auto"/>
              </w:divBdr>
            </w:div>
          </w:divsChild>
        </w:div>
        <w:div w:id="1102458748">
          <w:marLeft w:val="0"/>
          <w:marRight w:val="0"/>
          <w:marTop w:val="0"/>
          <w:marBottom w:val="0"/>
          <w:divBdr>
            <w:top w:val="none" w:sz="0" w:space="0" w:color="auto"/>
            <w:left w:val="none" w:sz="0" w:space="0" w:color="auto"/>
            <w:bottom w:val="none" w:sz="0" w:space="0" w:color="auto"/>
            <w:right w:val="none" w:sz="0" w:space="0" w:color="auto"/>
          </w:divBdr>
        </w:div>
        <w:div w:id="1345328900">
          <w:marLeft w:val="0"/>
          <w:marRight w:val="0"/>
          <w:marTop w:val="0"/>
          <w:marBottom w:val="0"/>
          <w:divBdr>
            <w:top w:val="none" w:sz="0" w:space="0" w:color="auto"/>
            <w:left w:val="none" w:sz="0" w:space="0" w:color="auto"/>
            <w:bottom w:val="none" w:sz="0" w:space="0" w:color="auto"/>
            <w:right w:val="none" w:sz="0" w:space="0" w:color="auto"/>
          </w:divBdr>
          <w:divsChild>
            <w:div w:id="774786376">
              <w:marLeft w:val="0"/>
              <w:marRight w:val="0"/>
              <w:marTop w:val="0"/>
              <w:marBottom w:val="0"/>
              <w:divBdr>
                <w:top w:val="none" w:sz="0" w:space="0" w:color="auto"/>
                <w:left w:val="none" w:sz="0" w:space="0" w:color="auto"/>
                <w:bottom w:val="none" w:sz="0" w:space="0" w:color="auto"/>
                <w:right w:val="none" w:sz="0" w:space="0" w:color="auto"/>
              </w:divBdr>
            </w:div>
          </w:divsChild>
        </w:div>
        <w:div w:id="2105491294">
          <w:marLeft w:val="0"/>
          <w:marRight w:val="0"/>
          <w:marTop w:val="300"/>
          <w:marBottom w:val="0"/>
          <w:divBdr>
            <w:top w:val="none" w:sz="0" w:space="0" w:color="auto"/>
            <w:left w:val="none" w:sz="0" w:space="0" w:color="auto"/>
            <w:bottom w:val="none" w:sz="0" w:space="0" w:color="auto"/>
            <w:right w:val="none" w:sz="0" w:space="0" w:color="auto"/>
          </w:divBdr>
          <w:divsChild>
            <w:div w:id="299383438">
              <w:marLeft w:val="0"/>
              <w:marRight w:val="0"/>
              <w:marTop w:val="0"/>
              <w:marBottom w:val="0"/>
              <w:divBdr>
                <w:top w:val="none" w:sz="0" w:space="0" w:color="auto"/>
                <w:left w:val="none" w:sz="0" w:space="0" w:color="auto"/>
                <w:bottom w:val="none" w:sz="0" w:space="0" w:color="auto"/>
                <w:right w:val="none" w:sz="0" w:space="0" w:color="auto"/>
              </w:divBdr>
              <w:divsChild>
                <w:div w:id="6823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5797">
          <w:marLeft w:val="0"/>
          <w:marRight w:val="0"/>
          <w:marTop w:val="300"/>
          <w:marBottom w:val="0"/>
          <w:divBdr>
            <w:top w:val="none" w:sz="0" w:space="0" w:color="auto"/>
            <w:left w:val="none" w:sz="0" w:space="0" w:color="auto"/>
            <w:bottom w:val="none" w:sz="0" w:space="0" w:color="auto"/>
            <w:right w:val="none" w:sz="0" w:space="0" w:color="auto"/>
          </w:divBdr>
          <w:divsChild>
            <w:div w:id="153836005">
              <w:marLeft w:val="0"/>
              <w:marRight w:val="0"/>
              <w:marTop w:val="0"/>
              <w:marBottom w:val="0"/>
              <w:divBdr>
                <w:top w:val="none" w:sz="0" w:space="0" w:color="auto"/>
                <w:left w:val="none" w:sz="0" w:space="0" w:color="auto"/>
                <w:bottom w:val="none" w:sz="0" w:space="0" w:color="auto"/>
                <w:right w:val="none" w:sz="0" w:space="0" w:color="auto"/>
              </w:divBdr>
              <w:divsChild>
                <w:div w:id="42114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950381">
          <w:marLeft w:val="0"/>
          <w:marRight w:val="0"/>
          <w:marTop w:val="300"/>
          <w:marBottom w:val="0"/>
          <w:divBdr>
            <w:top w:val="none" w:sz="0" w:space="0" w:color="auto"/>
            <w:left w:val="none" w:sz="0" w:space="0" w:color="auto"/>
            <w:bottom w:val="none" w:sz="0" w:space="0" w:color="auto"/>
            <w:right w:val="none" w:sz="0" w:space="0" w:color="auto"/>
          </w:divBdr>
          <w:divsChild>
            <w:div w:id="1823232345">
              <w:marLeft w:val="0"/>
              <w:marRight w:val="0"/>
              <w:marTop w:val="0"/>
              <w:marBottom w:val="0"/>
              <w:divBdr>
                <w:top w:val="none" w:sz="0" w:space="0" w:color="auto"/>
                <w:left w:val="none" w:sz="0" w:space="0" w:color="auto"/>
                <w:bottom w:val="none" w:sz="0" w:space="0" w:color="auto"/>
                <w:right w:val="none" w:sz="0" w:space="0" w:color="auto"/>
              </w:divBdr>
              <w:divsChild>
                <w:div w:id="162110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381969">
          <w:marLeft w:val="0"/>
          <w:marRight w:val="0"/>
          <w:marTop w:val="300"/>
          <w:marBottom w:val="0"/>
          <w:divBdr>
            <w:top w:val="none" w:sz="0" w:space="0" w:color="auto"/>
            <w:left w:val="none" w:sz="0" w:space="0" w:color="auto"/>
            <w:bottom w:val="none" w:sz="0" w:space="0" w:color="auto"/>
            <w:right w:val="none" w:sz="0" w:space="0" w:color="auto"/>
          </w:divBdr>
          <w:divsChild>
            <w:div w:id="568149255">
              <w:marLeft w:val="0"/>
              <w:marRight w:val="0"/>
              <w:marTop w:val="0"/>
              <w:marBottom w:val="0"/>
              <w:divBdr>
                <w:top w:val="none" w:sz="0" w:space="0" w:color="auto"/>
                <w:left w:val="none" w:sz="0" w:space="0" w:color="auto"/>
                <w:bottom w:val="none" w:sz="0" w:space="0" w:color="auto"/>
                <w:right w:val="none" w:sz="0" w:space="0" w:color="auto"/>
              </w:divBdr>
              <w:divsChild>
                <w:div w:id="1268660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4652">
      <w:bodyDiv w:val="1"/>
      <w:marLeft w:val="0"/>
      <w:marRight w:val="0"/>
      <w:marTop w:val="0"/>
      <w:marBottom w:val="0"/>
      <w:divBdr>
        <w:top w:val="none" w:sz="0" w:space="0" w:color="auto"/>
        <w:left w:val="none" w:sz="0" w:space="0" w:color="auto"/>
        <w:bottom w:val="none" w:sz="0" w:space="0" w:color="auto"/>
        <w:right w:val="none" w:sz="0" w:space="0" w:color="auto"/>
      </w:divBdr>
      <w:divsChild>
        <w:div w:id="350954406">
          <w:marLeft w:val="0"/>
          <w:marRight w:val="0"/>
          <w:marTop w:val="0"/>
          <w:marBottom w:val="0"/>
          <w:divBdr>
            <w:top w:val="none" w:sz="0" w:space="0" w:color="auto"/>
            <w:left w:val="none" w:sz="0" w:space="0" w:color="auto"/>
            <w:bottom w:val="none" w:sz="0" w:space="0" w:color="auto"/>
            <w:right w:val="none" w:sz="0" w:space="0" w:color="auto"/>
          </w:divBdr>
        </w:div>
        <w:div w:id="1062099406">
          <w:marLeft w:val="0"/>
          <w:marRight w:val="0"/>
          <w:marTop w:val="0"/>
          <w:marBottom w:val="0"/>
          <w:divBdr>
            <w:top w:val="none" w:sz="0" w:space="0" w:color="auto"/>
            <w:left w:val="none" w:sz="0" w:space="0" w:color="auto"/>
            <w:bottom w:val="none" w:sz="0" w:space="0" w:color="auto"/>
            <w:right w:val="none" w:sz="0" w:space="0" w:color="auto"/>
          </w:divBdr>
          <w:divsChild>
            <w:div w:id="688987376">
              <w:marLeft w:val="0"/>
              <w:marRight w:val="0"/>
              <w:marTop w:val="0"/>
              <w:marBottom w:val="0"/>
              <w:divBdr>
                <w:top w:val="none" w:sz="0" w:space="0" w:color="auto"/>
                <w:left w:val="none" w:sz="0" w:space="0" w:color="auto"/>
                <w:bottom w:val="none" w:sz="0" w:space="0" w:color="auto"/>
                <w:right w:val="none" w:sz="0" w:space="0" w:color="auto"/>
              </w:divBdr>
            </w:div>
          </w:divsChild>
        </w:div>
        <w:div w:id="1299458695">
          <w:marLeft w:val="0"/>
          <w:marRight w:val="0"/>
          <w:marTop w:val="0"/>
          <w:marBottom w:val="0"/>
          <w:divBdr>
            <w:top w:val="none" w:sz="0" w:space="0" w:color="auto"/>
            <w:left w:val="none" w:sz="0" w:space="0" w:color="auto"/>
            <w:bottom w:val="none" w:sz="0" w:space="0" w:color="auto"/>
            <w:right w:val="none" w:sz="0" w:space="0" w:color="auto"/>
          </w:divBdr>
        </w:div>
        <w:div w:id="78256122">
          <w:marLeft w:val="0"/>
          <w:marRight w:val="0"/>
          <w:marTop w:val="0"/>
          <w:marBottom w:val="0"/>
          <w:divBdr>
            <w:top w:val="none" w:sz="0" w:space="0" w:color="auto"/>
            <w:left w:val="none" w:sz="0" w:space="0" w:color="auto"/>
            <w:bottom w:val="none" w:sz="0" w:space="0" w:color="auto"/>
            <w:right w:val="none" w:sz="0" w:space="0" w:color="auto"/>
          </w:divBdr>
          <w:divsChild>
            <w:div w:id="371077754">
              <w:marLeft w:val="0"/>
              <w:marRight w:val="0"/>
              <w:marTop w:val="0"/>
              <w:marBottom w:val="0"/>
              <w:divBdr>
                <w:top w:val="none" w:sz="0" w:space="0" w:color="auto"/>
                <w:left w:val="none" w:sz="0" w:space="0" w:color="auto"/>
                <w:bottom w:val="none" w:sz="0" w:space="0" w:color="auto"/>
                <w:right w:val="none" w:sz="0" w:space="0" w:color="auto"/>
              </w:divBdr>
            </w:div>
          </w:divsChild>
        </w:div>
        <w:div w:id="1777629719">
          <w:marLeft w:val="0"/>
          <w:marRight w:val="0"/>
          <w:marTop w:val="0"/>
          <w:marBottom w:val="0"/>
          <w:divBdr>
            <w:top w:val="none" w:sz="0" w:space="0" w:color="auto"/>
            <w:left w:val="none" w:sz="0" w:space="0" w:color="auto"/>
            <w:bottom w:val="none" w:sz="0" w:space="0" w:color="auto"/>
            <w:right w:val="none" w:sz="0" w:space="0" w:color="auto"/>
          </w:divBdr>
        </w:div>
        <w:div w:id="912156527">
          <w:marLeft w:val="0"/>
          <w:marRight w:val="0"/>
          <w:marTop w:val="0"/>
          <w:marBottom w:val="0"/>
          <w:divBdr>
            <w:top w:val="none" w:sz="0" w:space="0" w:color="auto"/>
            <w:left w:val="none" w:sz="0" w:space="0" w:color="auto"/>
            <w:bottom w:val="none" w:sz="0" w:space="0" w:color="auto"/>
            <w:right w:val="none" w:sz="0" w:space="0" w:color="auto"/>
          </w:divBdr>
          <w:divsChild>
            <w:div w:id="1966620671">
              <w:marLeft w:val="0"/>
              <w:marRight w:val="0"/>
              <w:marTop w:val="0"/>
              <w:marBottom w:val="0"/>
              <w:divBdr>
                <w:top w:val="none" w:sz="0" w:space="0" w:color="auto"/>
                <w:left w:val="none" w:sz="0" w:space="0" w:color="auto"/>
                <w:bottom w:val="none" w:sz="0" w:space="0" w:color="auto"/>
                <w:right w:val="none" w:sz="0" w:space="0" w:color="auto"/>
              </w:divBdr>
            </w:div>
          </w:divsChild>
        </w:div>
        <w:div w:id="1059942810">
          <w:marLeft w:val="0"/>
          <w:marRight w:val="0"/>
          <w:marTop w:val="0"/>
          <w:marBottom w:val="0"/>
          <w:divBdr>
            <w:top w:val="none" w:sz="0" w:space="0" w:color="auto"/>
            <w:left w:val="none" w:sz="0" w:space="0" w:color="auto"/>
            <w:bottom w:val="none" w:sz="0" w:space="0" w:color="auto"/>
            <w:right w:val="none" w:sz="0" w:space="0" w:color="auto"/>
          </w:divBdr>
        </w:div>
        <w:div w:id="15887743">
          <w:marLeft w:val="0"/>
          <w:marRight w:val="0"/>
          <w:marTop w:val="0"/>
          <w:marBottom w:val="0"/>
          <w:divBdr>
            <w:top w:val="none" w:sz="0" w:space="0" w:color="auto"/>
            <w:left w:val="none" w:sz="0" w:space="0" w:color="auto"/>
            <w:bottom w:val="none" w:sz="0" w:space="0" w:color="auto"/>
            <w:right w:val="none" w:sz="0" w:space="0" w:color="auto"/>
          </w:divBdr>
          <w:divsChild>
            <w:div w:id="1382708365">
              <w:marLeft w:val="0"/>
              <w:marRight w:val="0"/>
              <w:marTop w:val="0"/>
              <w:marBottom w:val="0"/>
              <w:divBdr>
                <w:top w:val="none" w:sz="0" w:space="0" w:color="auto"/>
                <w:left w:val="none" w:sz="0" w:space="0" w:color="auto"/>
                <w:bottom w:val="none" w:sz="0" w:space="0" w:color="auto"/>
                <w:right w:val="none" w:sz="0" w:space="0" w:color="auto"/>
              </w:divBdr>
            </w:div>
          </w:divsChild>
        </w:div>
        <w:div w:id="1401825942">
          <w:marLeft w:val="0"/>
          <w:marRight w:val="0"/>
          <w:marTop w:val="0"/>
          <w:marBottom w:val="0"/>
          <w:divBdr>
            <w:top w:val="none" w:sz="0" w:space="0" w:color="auto"/>
            <w:left w:val="none" w:sz="0" w:space="0" w:color="auto"/>
            <w:bottom w:val="none" w:sz="0" w:space="0" w:color="auto"/>
            <w:right w:val="none" w:sz="0" w:space="0" w:color="auto"/>
          </w:divBdr>
        </w:div>
        <w:div w:id="396632426">
          <w:marLeft w:val="0"/>
          <w:marRight w:val="0"/>
          <w:marTop w:val="0"/>
          <w:marBottom w:val="0"/>
          <w:divBdr>
            <w:top w:val="none" w:sz="0" w:space="0" w:color="auto"/>
            <w:left w:val="none" w:sz="0" w:space="0" w:color="auto"/>
            <w:bottom w:val="none" w:sz="0" w:space="0" w:color="auto"/>
            <w:right w:val="none" w:sz="0" w:space="0" w:color="auto"/>
          </w:divBdr>
          <w:divsChild>
            <w:div w:id="1402101103">
              <w:marLeft w:val="0"/>
              <w:marRight w:val="0"/>
              <w:marTop w:val="0"/>
              <w:marBottom w:val="0"/>
              <w:divBdr>
                <w:top w:val="none" w:sz="0" w:space="0" w:color="auto"/>
                <w:left w:val="none" w:sz="0" w:space="0" w:color="auto"/>
                <w:bottom w:val="none" w:sz="0" w:space="0" w:color="auto"/>
                <w:right w:val="none" w:sz="0" w:space="0" w:color="auto"/>
              </w:divBdr>
            </w:div>
          </w:divsChild>
        </w:div>
        <w:div w:id="1746292729">
          <w:marLeft w:val="0"/>
          <w:marRight w:val="0"/>
          <w:marTop w:val="0"/>
          <w:marBottom w:val="0"/>
          <w:divBdr>
            <w:top w:val="none" w:sz="0" w:space="0" w:color="auto"/>
            <w:left w:val="none" w:sz="0" w:space="0" w:color="auto"/>
            <w:bottom w:val="none" w:sz="0" w:space="0" w:color="auto"/>
            <w:right w:val="none" w:sz="0" w:space="0" w:color="auto"/>
          </w:divBdr>
        </w:div>
        <w:div w:id="93212405">
          <w:marLeft w:val="0"/>
          <w:marRight w:val="0"/>
          <w:marTop w:val="0"/>
          <w:marBottom w:val="0"/>
          <w:divBdr>
            <w:top w:val="none" w:sz="0" w:space="0" w:color="auto"/>
            <w:left w:val="none" w:sz="0" w:space="0" w:color="auto"/>
            <w:bottom w:val="none" w:sz="0" w:space="0" w:color="auto"/>
            <w:right w:val="none" w:sz="0" w:space="0" w:color="auto"/>
          </w:divBdr>
          <w:divsChild>
            <w:div w:id="504243059">
              <w:marLeft w:val="0"/>
              <w:marRight w:val="0"/>
              <w:marTop w:val="0"/>
              <w:marBottom w:val="0"/>
              <w:divBdr>
                <w:top w:val="none" w:sz="0" w:space="0" w:color="auto"/>
                <w:left w:val="none" w:sz="0" w:space="0" w:color="auto"/>
                <w:bottom w:val="none" w:sz="0" w:space="0" w:color="auto"/>
                <w:right w:val="none" w:sz="0" w:space="0" w:color="auto"/>
              </w:divBdr>
            </w:div>
          </w:divsChild>
        </w:div>
        <w:div w:id="779301325">
          <w:marLeft w:val="0"/>
          <w:marRight w:val="0"/>
          <w:marTop w:val="0"/>
          <w:marBottom w:val="0"/>
          <w:divBdr>
            <w:top w:val="none" w:sz="0" w:space="0" w:color="auto"/>
            <w:left w:val="none" w:sz="0" w:space="0" w:color="auto"/>
            <w:bottom w:val="none" w:sz="0" w:space="0" w:color="auto"/>
            <w:right w:val="none" w:sz="0" w:space="0" w:color="auto"/>
          </w:divBdr>
        </w:div>
        <w:div w:id="80571632">
          <w:marLeft w:val="0"/>
          <w:marRight w:val="0"/>
          <w:marTop w:val="0"/>
          <w:marBottom w:val="0"/>
          <w:divBdr>
            <w:top w:val="none" w:sz="0" w:space="0" w:color="auto"/>
            <w:left w:val="none" w:sz="0" w:space="0" w:color="auto"/>
            <w:bottom w:val="none" w:sz="0" w:space="0" w:color="auto"/>
            <w:right w:val="none" w:sz="0" w:space="0" w:color="auto"/>
          </w:divBdr>
          <w:divsChild>
            <w:div w:id="783840341">
              <w:marLeft w:val="0"/>
              <w:marRight w:val="0"/>
              <w:marTop w:val="0"/>
              <w:marBottom w:val="0"/>
              <w:divBdr>
                <w:top w:val="none" w:sz="0" w:space="0" w:color="auto"/>
                <w:left w:val="none" w:sz="0" w:space="0" w:color="auto"/>
                <w:bottom w:val="none" w:sz="0" w:space="0" w:color="auto"/>
                <w:right w:val="none" w:sz="0" w:space="0" w:color="auto"/>
              </w:divBdr>
            </w:div>
          </w:divsChild>
        </w:div>
        <w:div w:id="375668871">
          <w:marLeft w:val="0"/>
          <w:marRight w:val="0"/>
          <w:marTop w:val="300"/>
          <w:marBottom w:val="0"/>
          <w:divBdr>
            <w:top w:val="none" w:sz="0" w:space="0" w:color="auto"/>
            <w:left w:val="none" w:sz="0" w:space="0" w:color="auto"/>
            <w:bottom w:val="none" w:sz="0" w:space="0" w:color="auto"/>
            <w:right w:val="none" w:sz="0" w:space="0" w:color="auto"/>
          </w:divBdr>
          <w:divsChild>
            <w:div w:id="1640766540">
              <w:marLeft w:val="0"/>
              <w:marRight w:val="0"/>
              <w:marTop w:val="0"/>
              <w:marBottom w:val="0"/>
              <w:divBdr>
                <w:top w:val="none" w:sz="0" w:space="0" w:color="auto"/>
                <w:left w:val="none" w:sz="0" w:space="0" w:color="auto"/>
                <w:bottom w:val="none" w:sz="0" w:space="0" w:color="auto"/>
                <w:right w:val="none" w:sz="0" w:space="0" w:color="auto"/>
              </w:divBdr>
              <w:divsChild>
                <w:div w:id="1678849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51477">
          <w:marLeft w:val="0"/>
          <w:marRight w:val="0"/>
          <w:marTop w:val="300"/>
          <w:marBottom w:val="0"/>
          <w:divBdr>
            <w:top w:val="none" w:sz="0" w:space="0" w:color="auto"/>
            <w:left w:val="none" w:sz="0" w:space="0" w:color="auto"/>
            <w:bottom w:val="none" w:sz="0" w:space="0" w:color="auto"/>
            <w:right w:val="none" w:sz="0" w:space="0" w:color="auto"/>
          </w:divBdr>
          <w:divsChild>
            <w:div w:id="1798524753">
              <w:marLeft w:val="0"/>
              <w:marRight w:val="0"/>
              <w:marTop w:val="0"/>
              <w:marBottom w:val="0"/>
              <w:divBdr>
                <w:top w:val="none" w:sz="0" w:space="0" w:color="auto"/>
                <w:left w:val="none" w:sz="0" w:space="0" w:color="auto"/>
                <w:bottom w:val="none" w:sz="0" w:space="0" w:color="auto"/>
                <w:right w:val="none" w:sz="0" w:space="0" w:color="auto"/>
              </w:divBdr>
              <w:divsChild>
                <w:div w:id="52274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412744">
          <w:marLeft w:val="0"/>
          <w:marRight w:val="0"/>
          <w:marTop w:val="300"/>
          <w:marBottom w:val="0"/>
          <w:divBdr>
            <w:top w:val="none" w:sz="0" w:space="0" w:color="auto"/>
            <w:left w:val="none" w:sz="0" w:space="0" w:color="auto"/>
            <w:bottom w:val="none" w:sz="0" w:space="0" w:color="auto"/>
            <w:right w:val="none" w:sz="0" w:space="0" w:color="auto"/>
          </w:divBdr>
          <w:divsChild>
            <w:div w:id="2126997995">
              <w:marLeft w:val="0"/>
              <w:marRight w:val="0"/>
              <w:marTop w:val="0"/>
              <w:marBottom w:val="0"/>
              <w:divBdr>
                <w:top w:val="none" w:sz="0" w:space="0" w:color="auto"/>
                <w:left w:val="none" w:sz="0" w:space="0" w:color="auto"/>
                <w:bottom w:val="none" w:sz="0" w:space="0" w:color="auto"/>
                <w:right w:val="none" w:sz="0" w:space="0" w:color="auto"/>
              </w:divBdr>
              <w:divsChild>
                <w:div w:id="973681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60764">
          <w:marLeft w:val="0"/>
          <w:marRight w:val="0"/>
          <w:marTop w:val="300"/>
          <w:marBottom w:val="0"/>
          <w:divBdr>
            <w:top w:val="none" w:sz="0" w:space="0" w:color="auto"/>
            <w:left w:val="none" w:sz="0" w:space="0" w:color="auto"/>
            <w:bottom w:val="none" w:sz="0" w:space="0" w:color="auto"/>
            <w:right w:val="none" w:sz="0" w:space="0" w:color="auto"/>
          </w:divBdr>
          <w:divsChild>
            <w:div w:id="231549233">
              <w:marLeft w:val="0"/>
              <w:marRight w:val="0"/>
              <w:marTop w:val="0"/>
              <w:marBottom w:val="0"/>
              <w:divBdr>
                <w:top w:val="none" w:sz="0" w:space="0" w:color="auto"/>
                <w:left w:val="none" w:sz="0" w:space="0" w:color="auto"/>
                <w:bottom w:val="none" w:sz="0" w:space="0" w:color="auto"/>
                <w:right w:val="none" w:sz="0" w:space="0" w:color="auto"/>
              </w:divBdr>
              <w:divsChild>
                <w:div w:id="187557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901794">
      <w:bodyDiv w:val="1"/>
      <w:marLeft w:val="0"/>
      <w:marRight w:val="0"/>
      <w:marTop w:val="0"/>
      <w:marBottom w:val="0"/>
      <w:divBdr>
        <w:top w:val="none" w:sz="0" w:space="0" w:color="auto"/>
        <w:left w:val="none" w:sz="0" w:space="0" w:color="auto"/>
        <w:bottom w:val="none" w:sz="0" w:space="0" w:color="auto"/>
        <w:right w:val="none" w:sz="0" w:space="0" w:color="auto"/>
      </w:divBdr>
      <w:divsChild>
        <w:div w:id="1179075361">
          <w:marLeft w:val="0"/>
          <w:marRight w:val="0"/>
          <w:marTop w:val="0"/>
          <w:marBottom w:val="0"/>
          <w:divBdr>
            <w:top w:val="none" w:sz="0" w:space="0" w:color="auto"/>
            <w:left w:val="none" w:sz="0" w:space="0" w:color="auto"/>
            <w:bottom w:val="none" w:sz="0" w:space="0" w:color="auto"/>
            <w:right w:val="none" w:sz="0" w:space="0" w:color="auto"/>
          </w:divBdr>
        </w:div>
        <w:div w:id="1289553616">
          <w:marLeft w:val="0"/>
          <w:marRight w:val="0"/>
          <w:marTop w:val="0"/>
          <w:marBottom w:val="0"/>
          <w:divBdr>
            <w:top w:val="none" w:sz="0" w:space="0" w:color="auto"/>
            <w:left w:val="none" w:sz="0" w:space="0" w:color="auto"/>
            <w:bottom w:val="none" w:sz="0" w:space="0" w:color="auto"/>
            <w:right w:val="none" w:sz="0" w:space="0" w:color="auto"/>
          </w:divBdr>
          <w:divsChild>
            <w:div w:id="1981885952">
              <w:marLeft w:val="0"/>
              <w:marRight w:val="0"/>
              <w:marTop w:val="0"/>
              <w:marBottom w:val="0"/>
              <w:divBdr>
                <w:top w:val="none" w:sz="0" w:space="0" w:color="auto"/>
                <w:left w:val="none" w:sz="0" w:space="0" w:color="auto"/>
                <w:bottom w:val="none" w:sz="0" w:space="0" w:color="auto"/>
                <w:right w:val="none" w:sz="0" w:space="0" w:color="auto"/>
              </w:divBdr>
            </w:div>
          </w:divsChild>
        </w:div>
        <w:div w:id="1733654480">
          <w:marLeft w:val="0"/>
          <w:marRight w:val="0"/>
          <w:marTop w:val="0"/>
          <w:marBottom w:val="0"/>
          <w:divBdr>
            <w:top w:val="none" w:sz="0" w:space="0" w:color="auto"/>
            <w:left w:val="none" w:sz="0" w:space="0" w:color="auto"/>
            <w:bottom w:val="none" w:sz="0" w:space="0" w:color="auto"/>
            <w:right w:val="none" w:sz="0" w:space="0" w:color="auto"/>
          </w:divBdr>
        </w:div>
        <w:div w:id="1997369257">
          <w:marLeft w:val="0"/>
          <w:marRight w:val="0"/>
          <w:marTop w:val="0"/>
          <w:marBottom w:val="0"/>
          <w:divBdr>
            <w:top w:val="none" w:sz="0" w:space="0" w:color="auto"/>
            <w:left w:val="none" w:sz="0" w:space="0" w:color="auto"/>
            <w:bottom w:val="none" w:sz="0" w:space="0" w:color="auto"/>
            <w:right w:val="none" w:sz="0" w:space="0" w:color="auto"/>
          </w:divBdr>
          <w:divsChild>
            <w:div w:id="263658067">
              <w:marLeft w:val="0"/>
              <w:marRight w:val="0"/>
              <w:marTop w:val="0"/>
              <w:marBottom w:val="0"/>
              <w:divBdr>
                <w:top w:val="none" w:sz="0" w:space="0" w:color="auto"/>
                <w:left w:val="none" w:sz="0" w:space="0" w:color="auto"/>
                <w:bottom w:val="none" w:sz="0" w:space="0" w:color="auto"/>
                <w:right w:val="none" w:sz="0" w:space="0" w:color="auto"/>
              </w:divBdr>
            </w:div>
          </w:divsChild>
        </w:div>
        <w:div w:id="1053506251">
          <w:marLeft w:val="0"/>
          <w:marRight w:val="0"/>
          <w:marTop w:val="0"/>
          <w:marBottom w:val="0"/>
          <w:divBdr>
            <w:top w:val="none" w:sz="0" w:space="0" w:color="auto"/>
            <w:left w:val="none" w:sz="0" w:space="0" w:color="auto"/>
            <w:bottom w:val="none" w:sz="0" w:space="0" w:color="auto"/>
            <w:right w:val="none" w:sz="0" w:space="0" w:color="auto"/>
          </w:divBdr>
        </w:div>
        <w:div w:id="1757509893">
          <w:marLeft w:val="0"/>
          <w:marRight w:val="0"/>
          <w:marTop w:val="0"/>
          <w:marBottom w:val="0"/>
          <w:divBdr>
            <w:top w:val="none" w:sz="0" w:space="0" w:color="auto"/>
            <w:left w:val="none" w:sz="0" w:space="0" w:color="auto"/>
            <w:bottom w:val="none" w:sz="0" w:space="0" w:color="auto"/>
            <w:right w:val="none" w:sz="0" w:space="0" w:color="auto"/>
          </w:divBdr>
          <w:divsChild>
            <w:div w:id="251663888">
              <w:marLeft w:val="0"/>
              <w:marRight w:val="0"/>
              <w:marTop w:val="0"/>
              <w:marBottom w:val="0"/>
              <w:divBdr>
                <w:top w:val="none" w:sz="0" w:space="0" w:color="auto"/>
                <w:left w:val="none" w:sz="0" w:space="0" w:color="auto"/>
                <w:bottom w:val="none" w:sz="0" w:space="0" w:color="auto"/>
                <w:right w:val="none" w:sz="0" w:space="0" w:color="auto"/>
              </w:divBdr>
            </w:div>
          </w:divsChild>
        </w:div>
        <w:div w:id="1332367593">
          <w:marLeft w:val="0"/>
          <w:marRight w:val="0"/>
          <w:marTop w:val="0"/>
          <w:marBottom w:val="0"/>
          <w:divBdr>
            <w:top w:val="none" w:sz="0" w:space="0" w:color="auto"/>
            <w:left w:val="none" w:sz="0" w:space="0" w:color="auto"/>
            <w:bottom w:val="none" w:sz="0" w:space="0" w:color="auto"/>
            <w:right w:val="none" w:sz="0" w:space="0" w:color="auto"/>
          </w:divBdr>
        </w:div>
        <w:div w:id="533612458">
          <w:marLeft w:val="0"/>
          <w:marRight w:val="0"/>
          <w:marTop w:val="0"/>
          <w:marBottom w:val="0"/>
          <w:divBdr>
            <w:top w:val="none" w:sz="0" w:space="0" w:color="auto"/>
            <w:left w:val="none" w:sz="0" w:space="0" w:color="auto"/>
            <w:bottom w:val="none" w:sz="0" w:space="0" w:color="auto"/>
            <w:right w:val="none" w:sz="0" w:space="0" w:color="auto"/>
          </w:divBdr>
          <w:divsChild>
            <w:div w:id="523441524">
              <w:marLeft w:val="0"/>
              <w:marRight w:val="0"/>
              <w:marTop w:val="0"/>
              <w:marBottom w:val="0"/>
              <w:divBdr>
                <w:top w:val="none" w:sz="0" w:space="0" w:color="auto"/>
                <w:left w:val="none" w:sz="0" w:space="0" w:color="auto"/>
                <w:bottom w:val="none" w:sz="0" w:space="0" w:color="auto"/>
                <w:right w:val="none" w:sz="0" w:space="0" w:color="auto"/>
              </w:divBdr>
            </w:div>
          </w:divsChild>
        </w:div>
        <w:div w:id="1393036936">
          <w:marLeft w:val="0"/>
          <w:marRight w:val="0"/>
          <w:marTop w:val="0"/>
          <w:marBottom w:val="0"/>
          <w:divBdr>
            <w:top w:val="none" w:sz="0" w:space="0" w:color="auto"/>
            <w:left w:val="none" w:sz="0" w:space="0" w:color="auto"/>
            <w:bottom w:val="none" w:sz="0" w:space="0" w:color="auto"/>
            <w:right w:val="none" w:sz="0" w:space="0" w:color="auto"/>
          </w:divBdr>
        </w:div>
        <w:div w:id="778259687">
          <w:marLeft w:val="0"/>
          <w:marRight w:val="0"/>
          <w:marTop w:val="0"/>
          <w:marBottom w:val="0"/>
          <w:divBdr>
            <w:top w:val="none" w:sz="0" w:space="0" w:color="auto"/>
            <w:left w:val="none" w:sz="0" w:space="0" w:color="auto"/>
            <w:bottom w:val="none" w:sz="0" w:space="0" w:color="auto"/>
            <w:right w:val="none" w:sz="0" w:space="0" w:color="auto"/>
          </w:divBdr>
          <w:divsChild>
            <w:div w:id="2018186416">
              <w:marLeft w:val="0"/>
              <w:marRight w:val="0"/>
              <w:marTop w:val="0"/>
              <w:marBottom w:val="0"/>
              <w:divBdr>
                <w:top w:val="none" w:sz="0" w:space="0" w:color="auto"/>
                <w:left w:val="none" w:sz="0" w:space="0" w:color="auto"/>
                <w:bottom w:val="none" w:sz="0" w:space="0" w:color="auto"/>
                <w:right w:val="none" w:sz="0" w:space="0" w:color="auto"/>
              </w:divBdr>
            </w:div>
          </w:divsChild>
        </w:div>
        <w:div w:id="1353653822">
          <w:marLeft w:val="0"/>
          <w:marRight w:val="0"/>
          <w:marTop w:val="0"/>
          <w:marBottom w:val="0"/>
          <w:divBdr>
            <w:top w:val="none" w:sz="0" w:space="0" w:color="auto"/>
            <w:left w:val="none" w:sz="0" w:space="0" w:color="auto"/>
            <w:bottom w:val="none" w:sz="0" w:space="0" w:color="auto"/>
            <w:right w:val="none" w:sz="0" w:space="0" w:color="auto"/>
          </w:divBdr>
        </w:div>
        <w:div w:id="167909568">
          <w:marLeft w:val="0"/>
          <w:marRight w:val="0"/>
          <w:marTop w:val="0"/>
          <w:marBottom w:val="0"/>
          <w:divBdr>
            <w:top w:val="none" w:sz="0" w:space="0" w:color="auto"/>
            <w:left w:val="none" w:sz="0" w:space="0" w:color="auto"/>
            <w:bottom w:val="none" w:sz="0" w:space="0" w:color="auto"/>
            <w:right w:val="none" w:sz="0" w:space="0" w:color="auto"/>
          </w:divBdr>
          <w:divsChild>
            <w:div w:id="1066798955">
              <w:marLeft w:val="0"/>
              <w:marRight w:val="0"/>
              <w:marTop w:val="0"/>
              <w:marBottom w:val="0"/>
              <w:divBdr>
                <w:top w:val="none" w:sz="0" w:space="0" w:color="auto"/>
                <w:left w:val="none" w:sz="0" w:space="0" w:color="auto"/>
                <w:bottom w:val="none" w:sz="0" w:space="0" w:color="auto"/>
                <w:right w:val="none" w:sz="0" w:space="0" w:color="auto"/>
              </w:divBdr>
            </w:div>
          </w:divsChild>
        </w:div>
        <w:div w:id="306516197">
          <w:marLeft w:val="0"/>
          <w:marRight w:val="0"/>
          <w:marTop w:val="0"/>
          <w:marBottom w:val="0"/>
          <w:divBdr>
            <w:top w:val="none" w:sz="0" w:space="0" w:color="auto"/>
            <w:left w:val="none" w:sz="0" w:space="0" w:color="auto"/>
            <w:bottom w:val="none" w:sz="0" w:space="0" w:color="auto"/>
            <w:right w:val="none" w:sz="0" w:space="0" w:color="auto"/>
          </w:divBdr>
        </w:div>
        <w:div w:id="735588427">
          <w:marLeft w:val="0"/>
          <w:marRight w:val="0"/>
          <w:marTop w:val="0"/>
          <w:marBottom w:val="0"/>
          <w:divBdr>
            <w:top w:val="none" w:sz="0" w:space="0" w:color="auto"/>
            <w:left w:val="none" w:sz="0" w:space="0" w:color="auto"/>
            <w:bottom w:val="none" w:sz="0" w:space="0" w:color="auto"/>
            <w:right w:val="none" w:sz="0" w:space="0" w:color="auto"/>
          </w:divBdr>
          <w:divsChild>
            <w:div w:id="1037854211">
              <w:marLeft w:val="0"/>
              <w:marRight w:val="0"/>
              <w:marTop w:val="0"/>
              <w:marBottom w:val="0"/>
              <w:divBdr>
                <w:top w:val="none" w:sz="0" w:space="0" w:color="auto"/>
                <w:left w:val="none" w:sz="0" w:space="0" w:color="auto"/>
                <w:bottom w:val="none" w:sz="0" w:space="0" w:color="auto"/>
                <w:right w:val="none" w:sz="0" w:space="0" w:color="auto"/>
              </w:divBdr>
            </w:div>
          </w:divsChild>
        </w:div>
        <w:div w:id="1657804391">
          <w:marLeft w:val="0"/>
          <w:marRight w:val="0"/>
          <w:marTop w:val="300"/>
          <w:marBottom w:val="0"/>
          <w:divBdr>
            <w:top w:val="none" w:sz="0" w:space="0" w:color="auto"/>
            <w:left w:val="none" w:sz="0" w:space="0" w:color="auto"/>
            <w:bottom w:val="none" w:sz="0" w:space="0" w:color="auto"/>
            <w:right w:val="none" w:sz="0" w:space="0" w:color="auto"/>
          </w:divBdr>
          <w:divsChild>
            <w:div w:id="122385832">
              <w:marLeft w:val="0"/>
              <w:marRight w:val="0"/>
              <w:marTop w:val="0"/>
              <w:marBottom w:val="0"/>
              <w:divBdr>
                <w:top w:val="none" w:sz="0" w:space="0" w:color="auto"/>
                <w:left w:val="none" w:sz="0" w:space="0" w:color="auto"/>
                <w:bottom w:val="none" w:sz="0" w:space="0" w:color="auto"/>
                <w:right w:val="none" w:sz="0" w:space="0" w:color="auto"/>
              </w:divBdr>
              <w:divsChild>
                <w:div w:id="12400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0146">
          <w:marLeft w:val="0"/>
          <w:marRight w:val="0"/>
          <w:marTop w:val="300"/>
          <w:marBottom w:val="0"/>
          <w:divBdr>
            <w:top w:val="none" w:sz="0" w:space="0" w:color="auto"/>
            <w:left w:val="none" w:sz="0" w:space="0" w:color="auto"/>
            <w:bottom w:val="none" w:sz="0" w:space="0" w:color="auto"/>
            <w:right w:val="none" w:sz="0" w:space="0" w:color="auto"/>
          </w:divBdr>
          <w:divsChild>
            <w:div w:id="802383464">
              <w:marLeft w:val="0"/>
              <w:marRight w:val="0"/>
              <w:marTop w:val="0"/>
              <w:marBottom w:val="0"/>
              <w:divBdr>
                <w:top w:val="none" w:sz="0" w:space="0" w:color="auto"/>
                <w:left w:val="none" w:sz="0" w:space="0" w:color="auto"/>
                <w:bottom w:val="none" w:sz="0" w:space="0" w:color="auto"/>
                <w:right w:val="none" w:sz="0" w:space="0" w:color="auto"/>
              </w:divBdr>
              <w:divsChild>
                <w:div w:id="184674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6227">
          <w:marLeft w:val="0"/>
          <w:marRight w:val="0"/>
          <w:marTop w:val="300"/>
          <w:marBottom w:val="0"/>
          <w:divBdr>
            <w:top w:val="none" w:sz="0" w:space="0" w:color="auto"/>
            <w:left w:val="none" w:sz="0" w:space="0" w:color="auto"/>
            <w:bottom w:val="none" w:sz="0" w:space="0" w:color="auto"/>
            <w:right w:val="none" w:sz="0" w:space="0" w:color="auto"/>
          </w:divBdr>
          <w:divsChild>
            <w:div w:id="226455974">
              <w:marLeft w:val="0"/>
              <w:marRight w:val="0"/>
              <w:marTop w:val="0"/>
              <w:marBottom w:val="0"/>
              <w:divBdr>
                <w:top w:val="none" w:sz="0" w:space="0" w:color="auto"/>
                <w:left w:val="none" w:sz="0" w:space="0" w:color="auto"/>
                <w:bottom w:val="none" w:sz="0" w:space="0" w:color="auto"/>
                <w:right w:val="none" w:sz="0" w:space="0" w:color="auto"/>
              </w:divBdr>
              <w:divsChild>
                <w:div w:id="291518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1296">
      <w:bodyDiv w:val="1"/>
      <w:marLeft w:val="0"/>
      <w:marRight w:val="0"/>
      <w:marTop w:val="0"/>
      <w:marBottom w:val="0"/>
      <w:divBdr>
        <w:top w:val="none" w:sz="0" w:space="0" w:color="auto"/>
        <w:left w:val="none" w:sz="0" w:space="0" w:color="auto"/>
        <w:bottom w:val="none" w:sz="0" w:space="0" w:color="auto"/>
        <w:right w:val="none" w:sz="0" w:space="0" w:color="auto"/>
      </w:divBdr>
      <w:divsChild>
        <w:div w:id="558125863">
          <w:marLeft w:val="0"/>
          <w:marRight w:val="0"/>
          <w:marTop w:val="0"/>
          <w:marBottom w:val="0"/>
          <w:divBdr>
            <w:top w:val="none" w:sz="0" w:space="0" w:color="auto"/>
            <w:left w:val="none" w:sz="0" w:space="0" w:color="auto"/>
            <w:bottom w:val="none" w:sz="0" w:space="0" w:color="auto"/>
            <w:right w:val="none" w:sz="0" w:space="0" w:color="auto"/>
          </w:divBdr>
        </w:div>
        <w:div w:id="1211772595">
          <w:marLeft w:val="0"/>
          <w:marRight w:val="0"/>
          <w:marTop w:val="0"/>
          <w:marBottom w:val="0"/>
          <w:divBdr>
            <w:top w:val="none" w:sz="0" w:space="0" w:color="auto"/>
            <w:left w:val="none" w:sz="0" w:space="0" w:color="auto"/>
            <w:bottom w:val="none" w:sz="0" w:space="0" w:color="auto"/>
            <w:right w:val="none" w:sz="0" w:space="0" w:color="auto"/>
          </w:divBdr>
          <w:divsChild>
            <w:div w:id="748503547">
              <w:marLeft w:val="0"/>
              <w:marRight w:val="0"/>
              <w:marTop w:val="0"/>
              <w:marBottom w:val="0"/>
              <w:divBdr>
                <w:top w:val="none" w:sz="0" w:space="0" w:color="auto"/>
                <w:left w:val="none" w:sz="0" w:space="0" w:color="auto"/>
                <w:bottom w:val="none" w:sz="0" w:space="0" w:color="auto"/>
                <w:right w:val="none" w:sz="0" w:space="0" w:color="auto"/>
              </w:divBdr>
            </w:div>
          </w:divsChild>
        </w:div>
        <w:div w:id="390883704">
          <w:marLeft w:val="0"/>
          <w:marRight w:val="0"/>
          <w:marTop w:val="0"/>
          <w:marBottom w:val="0"/>
          <w:divBdr>
            <w:top w:val="none" w:sz="0" w:space="0" w:color="auto"/>
            <w:left w:val="none" w:sz="0" w:space="0" w:color="auto"/>
            <w:bottom w:val="none" w:sz="0" w:space="0" w:color="auto"/>
            <w:right w:val="none" w:sz="0" w:space="0" w:color="auto"/>
          </w:divBdr>
        </w:div>
        <w:div w:id="887229617">
          <w:marLeft w:val="0"/>
          <w:marRight w:val="0"/>
          <w:marTop w:val="0"/>
          <w:marBottom w:val="0"/>
          <w:divBdr>
            <w:top w:val="none" w:sz="0" w:space="0" w:color="auto"/>
            <w:left w:val="none" w:sz="0" w:space="0" w:color="auto"/>
            <w:bottom w:val="none" w:sz="0" w:space="0" w:color="auto"/>
            <w:right w:val="none" w:sz="0" w:space="0" w:color="auto"/>
          </w:divBdr>
          <w:divsChild>
            <w:div w:id="1150753378">
              <w:marLeft w:val="0"/>
              <w:marRight w:val="0"/>
              <w:marTop w:val="0"/>
              <w:marBottom w:val="0"/>
              <w:divBdr>
                <w:top w:val="none" w:sz="0" w:space="0" w:color="auto"/>
                <w:left w:val="none" w:sz="0" w:space="0" w:color="auto"/>
                <w:bottom w:val="none" w:sz="0" w:space="0" w:color="auto"/>
                <w:right w:val="none" w:sz="0" w:space="0" w:color="auto"/>
              </w:divBdr>
            </w:div>
          </w:divsChild>
        </w:div>
        <w:div w:id="2008895273">
          <w:marLeft w:val="0"/>
          <w:marRight w:val="0"/>
          <w:marTop w:val="0"/>
          <w:marBottom w:val="0"/>
          <w:divBdr>
            <w:top w:val="none" w:sz="0" w:space="0" w:color="auto"/>
            <w:left w:val="none" w:sz="0" w:space="0" w:color="auto"/>
            <w:bottom w:val="none" w:sz="0" w:space="0" w:color="auto"/>
            <w:right w:val="none" w:sz="0" w:space="0" w:color="auto"/>
          </w:divBdr>
        </w:div>
        <w:div w:id="785660015">
          <w:marLeft w:val="0"/>
          <w:marRight w:val="0"/>
          <w:marTop w:val="0"/>
          <w:marBottom w:val="0"/>
          <w:divBdr>
            <w:top w:val="none" w:sz="0" w:space="0" w:color="auto"/>
            <w:left w:val="none" w:sz="0" w:space="0" w:color="auto"/>
            <w:bottom w:val="none" w:sz="0" w:space="0" w:color="auto"/>
            <w:right w:val="none" w:sz="0" w:space="0" w:color="auto"/>
          </w:divBdr>
          <w:divsChild>
            <w:div w:id="2097822415">
              <w:marLeft w:val="0"/>
              <w:marRight w:val="0"/>
              <w:marTop w:val="0"/>
              <w:marBottom w:val="0"/>
              <w:divBdr>
                <w:top w:val="none" w:sz="0" w:space="0" w:color="auto"/>
                <w:left w:val="none" w:sz="0" w:space="0" w:color="auto"/>
                <w:bottom w:val="none" w:sz="0" w:space="0" w:color="auto"/>
                <w:right w:val="none" w:sz="0" w:space="0" w:color="auto"/>
              </w:divBdr>
            </w:div>
          </w:divsChild>
        </w:div>
        <w:div w:id="61679519">
          <w:marLeft w:val="0"/>
          <w:marRight w:val="0"/>
          <w:marTop w:val="0"/>
          <w:marBottom w:val="0"/>
          <w:divBdr>
            <w:top w:val="none" w:sz="0" w:space="0" w:color="auto"/>
            <w:left w:val="none" w:sz="0" w:space="0" w:color="auto"/>
            <w:bottom w:val="none" w:sz="0" w:space="0" w:color="auto"/>
            <w:right w:val="none" w:sz="0" w:space="0" w:color="auto"/>
          </w:divBdr>
        </w:div>
        <w:div w:id="471362978">
          <w:marLeft w:val="0"/>
          <w:marRight w:val="0"/>
          <w:marTop w:val="0"/>
          <w:marBottom w:val="0"/>
          <w:divBdr>
            <w:top w:val="none" w:sz="0" w:space="0" w:color="auto"/>
            <w:left w:val="none" w:sz="0" w:space="0" w:color="auto"/>
            <w:bottom w:val="none" w:sz="0" w:space="0" w:color="auto"/>
            <w:right w:val="none" w:sz="0" w:space="0" w:color="auto"/>
          </w:divBdr>
          <w:divsChild>
            <w:div w:id="404257738">
              <w:marLeft w:val="0"/>
              <w:marRight w:val="0"/>
              <w:marTop w:val="0"/>
              <w:marBottom w:val="0"/>
              <w:divBdr>
                <w:top w:val="none" w:sz="0" w:space="0" w:color="auto"/>
                <w:left w:val="none" w:sz="0" w:space="0" w:color="auto"/>
                <w:bottom w:val="none" w:sz="0" w:space="0" w:color="auto"/>
                <w:right w:val="none" w:sz="0" w:space="0" w:color="auto"/>
              </w:divBdr>
            </w:div>
          </w:divsChild>
        </w:div>
        <w:div w:id="421922328">
          <w:marLeft w:val="0"/>
          <w:marRight w:val="0"/>
          <w:marTop w:val="0"/>
          <w:marBottom w:val="0"/>
          <w:divBdr>
            <w:top w:val="none" w:sz="0" w:space="0" w:color="auto"/>
            <w:left w:val="none" w:sz="0" w:space="0" w:color="auto"/>
            <w:bottom w:val="none" w:sz="0" w:space="0" w:color="auto"/>
            <w:right w:val="none" w:sz="0" w:space="0" w:color="auto"/>
          </w:divBdr>
        </w:div>
        <w:div w:id="606158790">
          <w:marLeft w:val="0"/>
          <w:marRight w:val="0"/>
          <w:marTop w:val="0"/>
          <w:marBottom w:val="0"/>
          <w:divBdr>
            <w:top w:val="none" w:sz="0" w:space="0" w:color="auto"/>
            <w:left w:val="none" w:sz="0" w:space="0" w:color="auto"/>
            <w:bottom w:val="none" w:sz="0" w:space="0" w:color="auto"/>
            <w:right w:val="none" w:sz="0" w:space="0" w:color="auto"/>
          </w:divBdr>
          <w:divsChild>
            <w:div w:id="1302886669">
              <w:marLeft w:val="0"/>
              <w:marRight w:val="0"/>
              <w:marTop w:val="0"/>
              <w:marBottom w:val="0"/>
              <w:divBdr>
                <w:top w:val="none" w:sz="0" w:space="0" w:color="auto"/>
                <w:left w:val="none" w:sz="0" w:space="0" w:color="auto"/>
                <w:bottom w:val="none" w:sz="0" w:space="0" w:color="auto"/>
                <w:right w:val="none" w:sz="0" w:space="0" w:color="auto"/>
              </w:divBdr>
            </w:div>
          </w:divsChild>
        </w:div>
        <w:div w:id="917330945">
          <w:marLeft w:val="0"/>
          <w:marRight w:val="0"/>
          <w:marTop w:val="0"/>
          <w:marBottom w:val="0"/>
          <w:divBdr>
            <w:top w:val="none" w:sz="0" w:space="0" w:color="auto"/>
            <w:left w:val="none" w:sz="0" w:space="0" w:color="auto"/>
            <w:bottom w:val="none" w:sz="0" w:space="0" w:color="auto"/>
            <w:right w:val="none" w:sz="0" w:space="0" w:color="auto"/>
          </w:divBdr>
        </w:div>
        <w:div w:id="1000083620">
          <w:marLeft w:val="0"/>
          <w:marRight w:val="0"/>
          <w:marTop w:val="0"/>
          <w:marBottom w:val="0"/>
          <w:divBdr>
            <w:top w:val="none" w:sz="0" w:space="0" w:color="auto"/>
            <w:left w:val="none" w:sz="0" w:space="0" w:color="auto"/>
            <w:bottom w:val="none" w:sz="0" w:space="0" w:color="auto"/>
            <w:right w:val="none" w:sz="0" w:space="0" w:color="auto"/>
          </w:divBdr>
          <w:divsChild>
            <w:div w:id="645353005">
              <w:marLeft w:val="0"/>
              <w:marRight w:val="0"/>
              <w:marTop w:val="0"/>
              <w:marBottom w:val="0"/>
              <w:divBdr>
                <w:top w:val="none" w:sz="0" w:space="0" w:color="auto"/>
                <w:left w:val="none" w:sz="0" w:space="0" w:color="auto"/>
                <w:bottom w:val="none" w:sz="0" w:space="0" w:color="auto"/>
                <w:right w:val="none" w:sz="0" w:space="0" w:color="auto"/>
              </w:divBdr>
            </w:div>
          </w:divsChild>
        </w:div>
        <w:div w:id="22371192">
          <w:marLeft w:val="0"/>
          <w:marRight w:val="0"/>
          <w:marTop w:val="0"/>
          <w:marBottom w:val="0"/>
          <w:divBdr>
            <w:top w:val="none" w:sz="0" w:space="0" w:color="auto"/>
            <w:left w:val="none" w:sz="0" w:space="0" w:color="auto"/>
            <w:bottom w:val="none" w:sz="0" w:space="0" w:color="auto"/>
            <w:right w:val="none" w:sz="0" w:space="0" w:color="auto"/>
          </w:divBdr>
        </w:div>
        <w:div w:id="489097334">
          <w:marLeft w:val="0"/>
          <w:marRight w:val="0"/>
          <w:marTop w:val="0"/>
          <w:marBottom w:val="0"/>
          <w:divBdr>
            <w:top w:val="none" w:sz="0" w:space="0" w:color="auto"/>
            <w:left w:val="none" w:sz="0" w:space="0" w:color="auto"/>
            <w:bottom w:val="none" w:sz="0" w:space="0" w:color="auto"/>
            <w:right w:val="none" w:sz="0" w:space="0" w:color="auto"/>
          </w:divBdr>
          <w:divsChild>
            <w:div w:id="544831213">
              <w:marLeft w:val="0"/>
              <w:marRight w:val="0"/>
              <w:marTop w:val="0"/>
              <w:marBottom w:val="0"/>
              <w:divBdr>
                <w:top w:val="none" w:sz="0" w:space="0" w:color="auto"/>
                <w:left w:val="none" w:sz="0" w:space="0" w:color="auto"/>
                <w:bottom w:val="none" w:sz="0" w:space="0" w:color="auto"/>
                <w:right w:val="none" w:sz="0" w:space="0" w:color="auto"/>
              </w:divBdr>
            </w:div>
          </w:divsChild>
        </w:div>
        <w:div w:id="264849996">
          <w:marLeft w:val="0"/>
          <w:marRight w:val="0"/>
          <w:marTop w:val="300"/>
          <w:marBottom w:val="0"/>
          <w:divBdr>
            <w:top w:val="none" w:sz="0" w:space="0" w:color="auto"/>
            <w:left w:val="none" w:sz="0" w:space="0" w:color="auto"/>
            <w:bottom w:val="none" w:sz="0" w:space="0" w:color="auto"/>
            <w:right w:val="none" w:sz="0" w:space="0" w:color="auto"/>
          </w:divBdr>
          <w:divsChild>
            <w:div w:id="1216429161">
              <w:marLeft w:val="0"/>
              <w:marRight w:val="0"/>
              <w:marTop w:val="0"/>
              <w:marBottom w:val="0"/>
              <w:divBdr>
                <w:top w:val="none" w:sz="0" w:space="0" w:color="auto"/>
                <w:left w:val="none" w:sz="0" w:space="0" w:color="auto"/>
                <w:bottom w:val="none" w:sz="0" w:space="0" w:color="auto"/>
                <w:right w:val="none" w:sz="0" w:space="0" w:color="auto"/>
              </w:divBdr>
              <w:divsChild>
                <w:div w:id="343747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8718">
          <w:marLeft w:val="0"/>
          <w:marRight w:val="0"/>
          <w:marTop w:val="300"/>
          <w:marBottom w:val="0"/>
          <w:divBdr>
            <w:top w:val="none" w:sz="0" w:space="0" w:color="auto"/>
            <w:left w:val="none" w:sz="0" w:space="0" w:color="auto"/>
            <w:bottom w:val="none" w:sz="0" w:space="0" w:color="auto"/>
            <w:right w:val="none" w:sz="0" w:space="0" w:color="auto"/>
          </w:divBdr>
          <w:divsChild>
            <w:div w:id="1805275272">
              <w:marLeft w:val="0"/>
              <w:marRight w:val="0"/>
              <w:marTop w:val="0"/>
              <w:marBottom w:val="0"/>
              <w:divBdr>
                <w:top w:val="none" w:sz="0" w:space="0" w:color="auto"/>
                <w:left w:val="none" w:sz="0" w:space="0" w:color="auto"/>
                <w:bottom w:val="none" w:sz="0" w:space="0" w:color="auto"/>
                <w:right w:val="none" w:sz="0" w:space="0" w:color="auto"/>
              </w:divBdr>
              <w:divsChild>
                <w:div w:id="139231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599818">
          <w:marLeft w:val="0"/>
          <w:marRight w:val="0"/>
          <w:marTop w:val="300"/>
          <w:marBottom w:val="0"/>
          <w:divBdr>
            <w:top w:val="none" w:sz="0" w:space="0" w:color="auto"/>
            <w:left w:val="none" w:sz="0" w:space="0" w:color="auto"/>
            <w:bottom w:val="none" w:sz="0" w:space="0" w:color="auto"/>
            <w:right w:val="none" w:sz="0" w:space="0" w:color="auto"/>
          </w:divBdr>
          <w:divsChild>
            <w:div w:id="1837454208">
              <w:marLeft w:val="0"/>
              <w:marRight w:val="0"/>
              <w:marTop w:val="0"/>
              <w:marBottom w:val="0"/>
              <w:divBdr>
                <w:top w:val="none" w:sz="0" w:space="0" w:color="auto"/>
                <w:left w:val="none" w:sz="0" w:space="0" w:color="auto"/>
                <w:bottom w:val="none" w:sz="0" w:space="0" w:color="auto"/>
                <w:right w:val="none" w:sz="0" w:space="0" w:color="auto"/>
              </w:divBdr>
              <w:divsChild>
                <w:div w:id="119026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57415">
          <w:marLeft w:val="0"/>
          <w:marRight w:val="0"/>
          <w:marTop w:val="300"/>
          <w:marBottom w:val="0"/>
          <w:divBdr>
            <w:top w:val="none" w:sz="0" w:space="0" w:color="auto"/>
            <w:left w:val="none" w:sz="0" w:space="0" w:color="auto"/>
            <w:bottom w:val="none" w:sz="0" w:space="0" w:color="auto"/>
            <w:right w:val="none" w:sz="0" w:space="0" w:color="auto"/>
          </w:divBdr>
          <w:divsChild>
            <w:div w:id="566305842">
              <w:marLeft w:val="0"/>
              <w:marRight w:val="0"/>
              <w:marTop w:val="0"/>
              <w:marBottom w:val="0"/>
              <w:divBdr>
                <w:top w:val="none" w:sz="0" w:space="0" w:color="auto"/>
                <w:left w:val="none" w:sz="0" w:space="0" w:color="auto"/>
                <w:bottom w:val="none" w:sz="0" w:space="0" w:color="auto"/>
                <w:right w:val="none" w:sz="0" w:space="0" w:color="auto"/>
              </w:divBdr>
              <w:divsChild>
                <w:div w:id="2270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7173">
      <w:bodyDiv w:val="1"/>
      <w:marLeft w:val="0"/>
      <w:marRight w:val="0"/>
      <w:marTop w:val="0"/>
      <w:marBottom w:val="0"/>
      <w:divBdr>
        <w:top w:val="none" w:sz="0" w:space="0" w:color="auto"/>
        <w:left w:val="none" w:sz="0" w:space="0" w:color="auto"/>
        <w:bottom w:val="none" w:sz="0" w:space="0" w:color="auto"/>
        <w:right w:val="none" w:sz="0" w:space="0" w:color="auto"/>
      </w:divBdr>
      <w:divsChild>
        <w:div w:id="2013753051">
          <w:marLeft w:val="0"/>
          <w:marRight w:val="0"/>
          <w:marTop w:val="0"/>
          <w:marBottom w:val="0"/>
          <w:divBdr>
            <w:top w:val="none" w:sz="0" w:space="0" w:color="auto"/>
            <w:left w:val="none" w:sz="0" w:space="0" w:color="auto"/>
            <w:bottom w:val="none" w:sz="0" w:space="0" w:color="auto"/>
            <w:right w:val="none" w:sz="0" w:space="0" w:color="auto"/>
          </w:divBdr>
        </w:div>
        <w:div w:id="407655044">
          <w:marLeft w:val="0"/>
          <w:marRight w:val="0"/>
          <w:marTop w:val="0"/>
          <w:marBottom w:val="0"/>
          <w:divBdr>
            <w:top w:val="none" w:sz="0" w:space="0" w:color="auto"/>
            <w:left w:val="none" w:sz="0" w:space="0" w:color="auto"/>
            <w:bottom w:val="none" w:sz="0" w:space="0" w:color="auto"/>
            <w:right w:val="none" w:sz="0" w:space="0" w:color="auto"/>
          </w:divBdr>
          <w:divsChild>
            <w:div w:id="1979264190">
              <w:marLeft w:val="0"/>
              <w:marRight w:val="0"/>
              <w:marTop w:val="0"/>
              <w:marBottom w:val="0"/>
              <w:divBdr>
                <w:top w:val="none" w:sz="0" w:space="0" w:color="auto"/>
                <w:left w:val="none" w:sz="0" w:space="0" w:color="auto"/>
                <w:bottom w:val="none" w:sz="0" w:space="0" w:color="auto"/>
                <w:right w:val="none" w:sz="0" w:space="0" w:color="auto"/>
              </w:divBdr>
            </w:div>
          </w:divsChild>
        </w:div>
        <w:div w:id="1005667356">
          <w:marLeft w:val="0"/>
          <w:marRight w:val="0"/>
          <w:marTop w:val="0"/>
          <w:marBottom w:val="0"/>
          <w:divBdr>
            <w:top w:val="none" w:sz="0" w:space="0" w:color="auto"/>
            <w:left w:val="none" w:sz="0" w:space="0" w:color="auto"/>
            <w:bottom w:val="none" w:sz="0" w:space="0" w:color="auto"/>
            <w:right w:val="none" w:sz="0" w:space="0" w:color="auto"/>
          </w:divBdr>
        </w:div>
        <w:div w:id="561060840">
          <w:marLeft w:val="0"/>
          <w:marRight w:val="0"/>
          <w:marTop w:val="0"/>
          <w:marBottom w:val="0"/>
          <w:divBdr>
            <w:top w:val="none" w:sz="0" w:space="0" w:color="auto"/>
            <w:left w:val="none" w:sz="0" w:space="0" w:color="auto"/>
            <w:bottom w:val="none" w:sz="0" w:space="0" w:color="auto"/>
            <w:right w:val="none" w:sz="0" w:space="0" w:color="auto"/>
          </w:divBdr>
          <w:divsChild>
            <w:div w:id="100420307">
              <w:marLeft w:val="0"/>
              <w:marRight w:val="0"/>
              <w:marTop w:val="0"/>
              <w:marBottom w:val="0"/>
              <w:divBdr>
                <w:top w:val="none" w:sz="0" w:space="0" w:color="auto"/>
                <w:left w:val="none" w:sz="0" w:space="0" w:color="auto"/>
                <w:bottom w:val="none" w:sz="0" w:space="0" w:color="auto"/>
                <w:right w:val="none" w:sz="0" w:space="0" w:color="auto"/>
              </w:divBdr>
            </w:div>
          </w:divsChild>
        </w:div>
        <w:div w:id="577636578">
          <w:marLeft w:val="0"/>
          <w:marRight w:val="0"/>
          <w:marTop w:val="0"/>
          <w:marBottom w:val="0"/>
          <w:divBdr>
            <w:top w:val="none" w:sz="0" w:space="0" w:color="auto"/>
            <w:left w:val="none" w:sz="0" w:space="0" w:color="auto"/>
            <w:bottom w:val="none" w:sz="0" w:space="0" w:color="auto"/>
            <w:right w:val="none" w:sz="0" w:space="0" w:color="auto"/>
          </w:divBdr>
        </w:div>
        <w:div w:id="901059415">
          <w:marLeft w:val="0"/>
          <w:marRight w:val="0"/>
          <w:marTop w:val="0"/>
          <w:marBottom w:val="0"/>
          <w:divBdr>
            <w:top w:val="none" w:sz="0" w:space="0" w:color="auto"/>
            <w:left w:val="none" w:sz="0" w:space="0" w:color="auto"/>
            <w:bottom w:val="none" w:sz="0" w:space="0" w:color="auto"/>
            <w:right w:val="none" w:sz="0" w:space="0" w:color="auto"/>
          </w:divBdr>
          <w:divsChild>
            <w:div w:id="1563367851">
              <w:marLeft w:val="0"/>
              <w:marRight w:val="0"/>
              <w:marTop w:val="0"/>
              <w:marBottom w:val="0"/>
              <w:divBdr>
                <w:top w:val="none" w:sz="0" w:space="0" w:color="auto"/>
                <w:left w:val="none" w:sz="0" w:space="0" w:color="auto"/>
                <w:bottom w:val="none" w:sz="0" w:space="0" w:color="auto"/>
                <w:right w:val="none" w:sz="0" w:space="0" w:color="auto"/>
              </w:divBdr>
            </w:div>
          </w:divsChild>
        </w:div>
        <w:div w:id="145518568">
          <w:marLeft w:val="0"/>
          <w:marRight w:val="0"/>
          <w:marTop w:val="0"/>
          <w:marBottom w:val="0"/>
          <w:divBdr>
            <w:top w:val="none" w:sz="0" w:space="0" w:color="auto"/>
            <w:left w:val="none" w:sz="0" w:space="0" w:color="auto"/>
            <w:bottom w:val="none" w:sz="0" w:space="0" w:color="auto"/>
            <w:right w:val="none" w:sz="0" w:space="0" w:color="auto"/>
          </w:divBdr>
        </w:div>
        <w:div w:id="1639216719">
          <w:marLeft w:val="0"/>
          <w:marRight w:val="0"/>
          <w:marTop w:val="0"/>
          <w:marBottom w:val="0"/>
          <w:divBdr>
            <w:top w:val="none" w:sz="0" w:space="0" w:color="auto"/>
            <w:left w:val="none" w:sz="0" w:space="0" w:color="auto"/>
            <w:bottom w:val="none" w:sz="0" w:space="0" w:color="auto"/>
            <w:right w:val="none" w:sz="0" w:space="0" w:color="auto"/>
          </w:divBdr>
          <w:divsChild>
            <w:div w:id="874585923">
              <w:marLeft w:val="0"/>
              <w:marRight w:val="0"/>
              <w:marTop w:val="0"/>
              <w:marBottom w:val="0"/>
              <w:divBdr>
                <w:top w:val="none" w:sz="0" w:space="0" w:color="auto"/>
                <w:left w:val="none" w:sz="0" w:space="0" w:color="auto"/>
                <w:bottom w:val="none" w:sz="0" w:space="0" w:color="auto"/>
                <w:right w:val="none" w:sz="0" w:space="0" w:color="auto"/>
              </w:divBdr>
            </w:div>
          </w:divsChild>
        </w:div>
        <w:div w:id="1488008900">
          <w:marLeft w:val="0"/>
          <w:marRight w:val="0"/>
          <w:marTop w:val="0"/>
          <w:marBottom w:val="0"/>
          <w:divBdr>
            <w:top w:val="none" w:sz="0" w:space="0" w:color="auto"/>
            <w:left w:val="none" w:sz="0" w:space="0" w:color="auto"/>
            <w:bottom w:val="none" w:sz="0" w:space="0" w:color="auto"/>
            <w:right w:val="none" w:sz="0" w:space="0" w:color="auto"/>
          </w:divBdr>
        </w:div>
        <w:div w:id="802424805">
          <w:marLeft w:val="0"/>
          <w:marRight w:val="0"/>
          <w:marTop w:val="0"/>
          <w:marBottom w:val="0"/>
          <w:divBdr>
            <w:top w:val="none" w:sz="0" w:space="0" w:color="auto"/>
            <w:left w:val="none" w:sz="0" w:space="0" w:color="auto"/>
            <w:bottom w:val="none" w:sz="0" w:space="0" w:color="auto"/>
            <w:right w:val="none" w:sz="0" w:space="0" w:color="auto"/>
          </w:divBdr>
          <w:divsChild>
            <w:div w:id="157115514">
              <w:marLeft w:val="0"/>
              <w:marRight w:val="0"/>
              <w:marTop w:val="0"/>
              <w:marBottom w:val="0"/>
              <w:divBdr>
                <w:top w:val="none" w:sz="0" w:space="0" w:color="auto"/>
                <w:left w:val="none" w:sz="0" w:space="0" w:color="auto"/>
                <w:bottom w:val="none" w:sz="0" w:space="0" w:color="auto"/>
                <w:right w:val="none" w:sz="0" w:space="0" w:color="auto"/>
              </w:divBdr>
            </w:div>
          </w:divsChild>
        </w:div>
        <w:div w:id="1966884795">
          <w:marLeft w:val="0"/>
          <w:marRight w:val="0"/>
          <w:marTop w:val="0"/>
          <w:marBottom w:val="0"/>
          <w:divBdr>
            <w:top w:val="none" w:sz="0" w:space="0" w:color="auto"/>
            <w:left w:val="none" w:sz="0" w:space="0" w:color="auto"/>
            <w:bottom w:val="none" w:sz="0" w:space="0" w:color="auto"/>
            <w:right w:val="none" w:sz="0" w:space="0" w:color="auto"/>
          </w:divBdr>
        </w:div>
        <w:div w:id="1081638358">
          <w:marLeft w:val="0"/>
          <w:marRight w:val="0"/>
          <w:marTop w:val="0"/>
          <w:marBottom w:val="0"/>
          <w:divBdr>
            <w:top w:val="none" w:sz="0" w:space="0" w:color="auto"/>
            <w:left w:val="none" w:sz="0" w:space="0" w:color="auto"/>
            <w:bottom w:val="none" w:sz="0" w:space="0" w:color="auto"/>
            <w:right w:val="none" w:sz="0" w:space="0" w:color="auto"/>
          </w:divBdr>
          <w:divsChild>
            <w:div w:id="1705522872">
              <w:marLeft w:val="0"/>
              <w:marRight w:val="0"/>
              <w:marTop w:val="0"/>
              <w:marBottom w:val="0"/>
              <w:divBdr>
                <w:top w:val="none" w:sz="0" w:space="0" w:color="auto"/>
                <w:left w:val="none" w:sz="0" w:space="0" w:color="auto"/>
                <w:bottom w:val="none" w:sz="0" w:space="0" w:color="auto"/>
                <w:right w:val="none" w:sz="0" w:space="0" w:color="auto"/>
              </w:divBdr>
            </w:div>
          </w:divsChild>
        </w:div>
        <w:div w:id="935677290">
          <w:marLeft w:val="0"/>
          <w:marRight w:val="0"/>
          <w:marTop w:val="0"/>
          <w:marBottom w:val="0"/>
          <w:divBdr>
            <w:top w:val="none" w:sz="0" w:space="0" w:color="auto"/>
            <w:left w:val="none" w:sz="0" w:space="0" w:color="auto"/>
            <w:bottom w:val="none" w:sz="0" w:space="0" w:color="auto"/>
            <w:right w:val="none" w:sz="0" w:space="0" w:color="auto"/>
          </w:divBdr>
        </w:div>
        <w:div w:id="306672669">
          <w:marLeft w:val="0"/>
          <w:marRight w:val="0"/>
          <w:marTop w:val="0"/>
          <w:marBottom w:val="0"/>
          <w:divBdr>
            <w:top w:val="none" w:sz="0" w:space="0" w:color="auto"/>
            <w:left w:val="none" w:sz="0" w:space="0" w:color="auto"/>
            <w:bottom w:val="none" w:sz="0" w:space="0" w:color="auto"/>
            <w:right w:val="none" w:sz="0" w:space="0" w:color="auto"/>
          </w:divBdr>
          <w:divsChild>
            <w:div w:id="1934629233">
              <w:marLeft w:val="0"/>
              <w:marRight w:val="0"/>
              <w:marTop w:val="0"/>
              <w:marBottom w:val="0"/>
              <w:divBdr>
                <w:top w:val="none" w:sz="0" w:space="0" w:color="auto"/>
                <w:left w:val="none" w:sz="0" w:space="0" w:color="auto"/>
                <w:bottom w:val="none" w:sz="0" w:space="0" w:color="auto"/>
                <w:right w:val="none" w:sz="0" w:space="0" w:color="auto"/>
              </w:divBdr>
            </w:div>
          </w:divsChild>
        </w:div>
        <w:div w:id="59135171">
          <w:marLeft w:val="0"/>
          <w:marRight w:val="0"/>
          <w:marTop w:val="300"/>
          <w:marBottom w:val="0"/>
          <w:divBdr>
            <w:top w:val="none" w:sz="0" w:space="0" w:color="auto"/>
            <w:left w:val="none" w:sz="0" w:space="0" w:color="auto"/>
            <w:bottom w:val="none" w:sz="0" w:space="0" w:color="auto"/>
            <w:right w:val="none" w:sz="0" w:space="0" w:color="auto"/>
          </w:divBdr>
          <w:divsChild>
            <w:div w:id="1286810560">
              <w:marLeft w:val="0"/>
              <w:marRight w:val="0"/>
              <w:marTop w:val="0"/>
              <w:marBottom w:val="0"/>
              <w:divBdr>
                <w:top w:val="none" w:sz="0" w:space="0" w:color="auto"/>
                <w:left w:val="none" w:sz="0" w:space="0" w:color="auto"/>
                <w:bottom w:val="none" w:sz="0" w:space="0" w:color="auto"/>
                <w:right w:val="none" w:sz="0" w:space="0" w:color="auto"/>
              </w:divBdr>
              <w:divsChild>
                <w:div w:id="465634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32">
          <w:marLeft w:val="0"/>
          <w:marRight w:val="0"/>
          <w:marTop w:val="300"/>
          <w:marBottom w:val="0"/>
          <w:divBdr>
            <w:top w:val="none" w:sz="0" w:space="0" w:color="auto"/>
            <w:left w:val="none" w:sz="0" w:space="0" w:color="auto"/>
            <w:bottom w:val="none" w:sz="0" w:space="0" w:color="auto"/>
            <w:right w:val="none" w:sz="0" w:space="0" w:color="auto"/>
          </w:divBdr>
          <w:divsChild>
            <w:div w:id="1147666519">
              <w:marLeft w:val="0"/>
              <w:marRight w:val="0"/>
              <w:marTop w:val="0"/>
              <w:marBottom w:val="0"/>
              <w:divBdr>
                <w:top w:val="none" w:sz="0" w:space="0" w:color="auto"/>
                <w:left w:val="none" w:sz="0" w:space="0" w:color="auto"/>
                <w:bottom w:val="none" w:sz="0" w:space="0" w:color="auto"/>
                <w:right w:val="none" w:sz="0" w:space="0" w:color="auto"/>
              </w:divBdr>
              <w:divsChild>
                <w:div w:id="130273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240744">
          <w:marLeft w:val="0"/>
          <w:marRight w:val="0"/>
          <w:marTop w:val="300"/>
          <w:marBottom w:val="0"/>
          <w:divBdr>
            <w:top w:val="none" w:sz="0" w:space="0" w:color="auto"/>
            <w:left w:val="none" w:sz="0" w:space="0" w:color="auto"/>
            <w:bottom w:val="none" w:sz="0" w:space="0" w:color="auto"/>
            <w:right w:val="none" w:sz="0" w:space="0" w:color="auto"/>
          </w:divBdr>
          <w:divsChild>
            <w:div w:id="940138645">
              <w:marLeft w:val="0"/>
              <w:marRight w:val="0"/>
              <w:marTop w:val="0"/>
              <w:marBottom w:val="0"/>
              <w:divBdr>
                <w:top w:val="none" w:sz="0" w:space="0" w:color="auto"/>
                <w:left w:val="none" w:sz="0" w:space="0" w:color="auto"/>
                <w:bottom w:val="none" w:sz="0" w:space="0" w:color="auto"/>
                <w:right w:val="none" w:sz="0" w:space="0" w:color="auto"/>
              </w:divBdr>
              <w:divsChild>
                <w:div w:id="502428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671264">
          <w:marLeft w:val="0"/>
          <w:marRight w:val="0"/>
          <w:marTop w:val="300"/>
          <w:marBottom w:val="0"/>
          <w:divBdr>
            <w:top w:val="none" w:sz="0" w:space="0" w:color="auto"/>
            <w:left w:val="none" w:sz="0" w:space="0" w:color="auto"/>
            <w:bottom w:val="none" w:sz="0" w:space="0" w:color="auto"/>
            <w:right w:val="none" w:sz="0" w:space="0" w:color="auto"/>
          </w:divBdr>
          <w:divsChild>
            <w:div w:id="145900840">
              <w:marLeft w:val="0"/>
              <w:marRight w:val="0"/>
              <w:marTop w:val="0"/>
              <w:marBottom w:val="0"/>
              <w:divBdr>
                <w:top w:val="none" w:sz="0" w:space="0" w:color="auto"/>
                <w:left w:val="none" w:sz="0" w:space="0" w:color="auto"/>
                <w:bottom w:val="none" w:sz="0" w:space="0" w:color="auto"/>
                <w:right w:val="none" w:sz="0" w:space="0" w:color="auto"/>
              </w:divBdr>
              <w:divsChild>
                <w:div w:id="141199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9976">
      <w:bodyDiv w:val="1"/>
      <w:marLeft w:val="0"/>
      <w:marRight w:val="0"/>
      <w:marTop w:val="0"/>
      <w:marBottom w:val="0"/>
      <w:divBdr>
        <w:top w:val="none" w:sz="0" w:space="0" w:color="auto"/>
        <w:left w:val="none" w:sz="0" w:space="0" w:color="auto"/>
        <w:bottom w:val="none" w:sz="0" w:space="0" w:color="auto"/>
        <w:right w:val="none" w:sz="0" w:space="0" w:color="auto"/>
      </w:divBdr>
      <w:divsChild>
        <w:div w:id="1514956810">
          <w:marLeft w:val="0"/>
          <w:marRight w:val="0"/>
          <w:marTop w:val="0"/>
          <w:marBottom w:val="0"/>
          <w:divBdr>
            <w:top w:val="none" w:sz="0" w:space="0" w:color="auto"/>
            <w:left w:val="none" w:sz="0" w:space="0" w:color="auto"/>
            <w:bottom w:val="none" w:sz="0" w:space="0" w:color="auto"/>
            <w:right w:val="none" w:sz="0" w:space="0" w:color="auto"/>
          </w:divBdr>
        </w:div>
        <w:div w:id="1122771111">
          <w:marLeft w:val="0"/>
          <w:marRight w:val="0"/>
          <w:marTop w:val="0"/>
          <w:marBottom w:val="0"/>
          <w:divBdr>
            <w:top w:val="none" w:sz="0" w:space="0" w:color="auto"/>
            <w:left w:val="none" w:sz="0" w:space="0" w:color="auto"/>
            <w:bottom w:val="none" w:sz="0" w:space="0" w:color="auto"/>
            <w:right w:val="none" w:sz="0" w:space="0" w:color="auto"/>
          </w:divBdr>
          <w:divsChild>
            <w:div w:id="1926760440">
              <w:marLeft w:val="0"/>
              <w:marRight w:val="0"/>
              <w:marTop w:val="0"/>
              <w:marBottom w:val="0"/>
              <w:divBdr>
                <w:top w:val="none" w:sz="0" w:space="0" w:color="auto"/>
                <w:left w:val="none" w:sz="0" w:space="0" w:color="auto"/>
                <w:bottom w:val="none" w:sz="0" w:space="0" w:color="auto"/>
                <w:right w:val="none" w:sz="0" w:space="0" w:color="auto"/>
              </w:divBdr>
            </w:div>
          </w:divsChild>
        </w:div>
        <w:div w:id="969627375">
          <w:marLeft w:val="0"/>
          <w:marRight w:val="0"/>
          <w:marTop w:val="0"/>
          <w:marBottom w:val="0"/>
          <w:divBdr>
            <w:top w:val="none" w:sz="0" w:space="0" w:color="auto"/>
            <w:left w:val="none" w:sz="0" w:space="0" w:color="auto"/>
            <w:bottom w:val="none" w:sz="0" w:space="0" w:color="auto"/>
            <w:right w:val="none" w:sz="0" w:space="0" w:color="auto"/>
          </w:divBdr>
        </w:div>
        <w:div w:id="1932855843">
          <w:marLeft w:val="0"/>
          <w:marRight w:val="0"/>
          <w:marTop w:val="0"/>
          <w:marBottom w:val="0"/>
          <w:divBdr>
            <w:top w:val="none" w:sz="0" w:space="0" w:color="auto"/>
            <w:left w:val="none" w:sz="0" w:space="0" w:color="auto"/>
            <w:bottom w:val="none" w:sz="0" w:space="0" w:color="auto"/>
            <w:right w:val="none" w:sz="0" w:space="0" w:color="auto"/>
          </w:divBdr>
          <w:divsChild>
            <w:div w:id="661658746">
              <w:marLeft w:val="0"/>
              <w:marRight w:val="0"/>
              <w:marTop w:val="0"/>
              <w:marBottom w:val="0"/>
              <w:divBdr>
                <w:top w:val="none" w:sz="0" w:space="0" w:color="auto"/>
                <w:left w:val="none" w:sz="0" w:space="0" w:color="auto"/>
                <w:bottom w:val="none" w:sz="0" w:space="0" w:color="auto"/>
                <w:right w:val="none" w:sz="0" w:space="0" w:color="auto"/>
              </w:divBdr>
            </w:div>
          </w:divsChild>
        </w:div>
        <w:div w:id="1801069577">
          <w:marLeft w:val="0"/>
          <w:marRight w:val="0"/>
          <w:marTop w:val="0"/>
          <w:marBottom w:val="0"/>
          <w:divBdr>
            <w:top w:val="none" w:sz="0" w:space="0" w:color="auto"/>
            <w:left w:val="none" w:sz="0" w:space="0" w:color="auto"/>
            <w:bottom w:val="none" w:sz="0" w:space="0" w:color="auto"/>
            <w:right w:val="none" w:sz="0" w:space="0" w:color="auto"/>
          </w:divBdr>
        </w:div>
        <w:div w:id="112552829">
          <w:marLeft w:val="0"/>
          <w:marRight w:val="0"/>
          <w:marTop w:val="0"/>
          <w:marBottom w:val="0"/>
          <w:divBdr>
            <w:top w:val="none" w:sz="0" w:space="0" w:color="auto"/>
            <w:left w:val="none" w:sz="0" w:space="0" w:color="auto"/>
            <w:bottom w:val="none" w:sz="0" w:space="0" w:color="auto"/>
            <w:right w:val="none" w:sz="0" w:space="0" w:color="auto"/>
          </w:divBdr>
          <w:divsChild>
            <w:div w:id="2098860520">
              <w:marLeft w:val="0"/>
              <w:marRight w:val="0"/>
              <w:marTop w:val="0"/>
              <w:marBottom w:val="0"/>
              <w:divBdr>
                <w:top w:val="none" w:sz="0" w:space="0" w:color="auto"/>
                <w:left w:val="none" w:sz="0" w:space="0" w:color="auto"/>
                <w:bottom w:val="none" w:sz="0" w:space="0" w:color="auto"/>
                <w:right w:val="none" w:sz="0" w:space="0" w:color="auto"/>
              </w:divBdr>
            </w:div>
          </w:divsChild>
        </w:div>
        <w:div w:id="1170606014">
          <w:marLeft w:val="0"/>
          <w:marRight w:val="0"/>
          <w:marTop w:val="0"/>
          <w:marBottom w:val="0"/>
          <w:divBdr>
            <w:top w:val="none" w:sz="0" w:space="0" w:color="auto"/>
            <w:left w:val="none" w:sz="0" w:space="0" w:color="auto"/>
            <w:bottom w:val="none" w:sz="0" w:space="0" w:color="auto"/>
            <w:right w:val="none" w:sz="0" w:space="0" w:color="auto"/>
          </w:divBdr>
        </w:div>
        <w:div w:id="215700936">
          <w:marLeft w:val="0"/>
          <w:marRight w:val="0"/>
          <w:marTop w:val="0"/>
          <w:marBottom w:val="0"/>
          <w:divBdr>
            <w:top w:val="none" w:sz="0" w:space="0" w:color="auto"/>
            <w:left w:val="none" w:sz="0" w:space="0" w:color="auto"/>
            <w:bottom w:val="none" w:sz="0" w:space="0" w:color="auto"/>
            <w:right w:val="none" w:sz="0" w:space="0" w:color="auto"/>
          </w:divBdr>
          <w:divsChild>
            <w:div w:id="494225166">
              <w:marLeft w:val="0"/>
              <w:marRight w:val="0"/>
              <w:marTop w:val="0"/>
              <w:marBottom w:val="0"/>
              <w:divBdr>
                <w:top w:val="none" w:sz="0" w:space="0" w:color="auto"/>
                <w:left w:val="none" w:sz="0" w:space="0" w:color="auto"/>
                <w:bottom w:val="none" w:sz="0" w:space="0" w:color="auto"/>
                <w:right w:val="none" w:sz="0" w:space="0" w:color="auto"/>
              </w:divBdr>
            </w:div>
          </w:divsChild>
        </w:div>
        <w:div w:id="99886139">
          <w:marLeft w:val="0"/>
          <w:marRight w:val="0"/>
          <w:marTop w:val="0"/>
          <w:marBottom w:val="0"/>
          <w:divBdr>
            <w:top w:val="none" w:sz="0" w:space="0" w:color="auto"/>
            <w:left w:val="none" w:sz="0" w:space="0" w:color="auto"/>
            <w:bottom w:val="none" w:sz="0" w:space="0" w:color="auto"/>
            <w:right w:val="none" w:sz="0" w:space="0" w:color="auto"/>
          </w:divBdr>
        </w:div>
        <w:div w:id="1760246949">
          <w:marLeft w:val="0"/>
          <w:marRight w:val="0"/>
          <w:marTop w:val="0"/>
          <w:marBottom w:val="0"/>
          <w:divBdr>
            <w:top w:val="none" w:sz="0" w:space="0" w:color="auto"/>
            <w:left w:val="none" w:sz="0" w:space="0" w:color="auto"/>
            <w:bottom w:val="none" w:sz="0" w:space="0" w:color="auto"/>
            <w:right w:val="none" w:sz="0" w:space="0" w:color="auto"/>
          </w:divBdr>
          <w:divsChild>
            <w:div w:id="1895652721">
              <w:marLeft w:val="0"/>
              <w:marRight w:val="0"/>
              <w:marTop w:val="0"/>
              <w:marBottom w:val="0"/>
              <w:divBdr>
                <w:top w:val="none" w:sz="0" w:space="0" w:color="auto"/>
                <w:left w:val="none" w:sz="0" w:space="0" w:color="auto"/>
                <w:bottom w:val="none" w:sz="0" w:space="0" w:color="auto"/>
                <w:right w:val="none" w:sz="0" w:space="0" w:color="auto"/>
              </w:divBdr>
            </w:div>
          </w:divsChild>
        </w:div>
        <w:div w:id="321395227">
          <w:marLeft w:val="0"/>
          <w:marRight w:val="0"/>
          <w:marTop w:val="0"/>
          <w:marBottom w:val="0"/>
          <w:divBdr>
            <w:top w:val="none" w:sz="0" w:space="0" w:color="auto"/>
            <w:left w:val="none" w:sz="0" w:space="0" w:color="auto"/>
            <w:bottom w:val="none" w:sz="0" w:space="0" w:color="auto"/>
            <w:right w:val="none" w:sz="0" w:space="0" w:color="auto"/>
          </w:divBdr>
        </w:div>
        <w:div w:id="278801833">
          <w:marLeft w:val="0"/>
          <w:marRight w:val="0"/>
          <w:marTop w:val="0"/>
          <w:marBottom w:val="0"/>
          <w:divBdr>
            <w:top w:val="none" w:sz="0" w:space="0" w:color="auto"/>
            <w:left w:val="none" w:sz="0" w:space="0" w:color="auto"/>
            <w:bottom w:val="none" w:sz="0" w:space="0" w:color="auto"/>
            <w:right w:val="none" w:sz="0" w:space="0" w:color="auto"/>
          </w:divBdr>
          <w:divsChild>
            <w:div w:id="378436360">
              <w:marLeft w:val="0"/>
              <w:marRight w:val="0"/>
              <w:marTop w:val="0"/>
              <w:marBottom w:val="0"/>
              <w:divBdr>
                <w:top w:val="none" w:sz="0" w:space="0" w:color="auto"/>
                <w:left w:val="none" w:sz="0" w:space="0" w:color="auto"/>
                <w:bottom w:val="none" w:sz="0" w:space="0" w:color="auto"/>
                <w:right w:val="none" w:sz="0" w:space="0" w:color="auto"/>
              </w:divBdr>
            </w:div>
          </w:divsChild>
        </w:div>
        <w:div w:id="1343047388">
          <w:marLeft w:val="0"/>
          <w:marRight w:val="0"/>
          <w:marTop w:val="0"/>
          <w:marBottom w:val="0"/>
          <w:divBdr>
            <w:top w:val="none" w:sz="0" w:space="0" w:color="auto"/>
            <w:left w:val="none" w:sz="0" w:space="0" w:color="auto"/>
            <w:bottom w:val="none" w:sz="0" w:space="0" w:color="auto"/>
            <w:right w:val="none" w:sz="0" w:space="0" w:color="auto"/>
          </w:divBdr>
        </w:div>
        <w:div w:id="887031245">
          <w:marLeft w:val="0"/>
          <w:marRight w:val="0"/>
          <w:marTop w:val="0"/>
          <w:marBottom w:val="0"/>
          <w:divBdr>
            <w:top w:val="none" w:sz="0" w:space="0" w:color="auto"/>
            <w:left w:val="none" w:sz="0" w:space="0" w:color="auto"/>
            <w:bottom w:val="none" w:sz="0" w:space="0" w:color="auto"/>
            <w:right w:val="none" w:sz="0" w:space="0" w:color="auto"/>
          </w:divBdr>
          <w:divsChild>
            <w:div w:id="30302887">
              <w:marLeft w:val="0"/>
              <w:marRight w:val="0"/>
              <w:marTop w:val="0"/>
              <w:marBottom w:val="0"/>
              <w:divBdr>
                <w:top w:val="none" w:sz="0" w:space="0" w:color="auto"/>
                <w:left w:val="none" w:sz="0" w:space="0" w:color="auto"/>
                <w:bottom w:val="none" w:sz="0" w:space="0" w:color="auto"/>
                <w:right w:val="none" w:sz="0" w:space="0" w:color="auto"/>
              </w:divBdr>
            </w:div>
          </w:divsChild>
        </w:div>
        <w:div w:id="413014309">
          <w:marLeft w:val="0"/>
          <w:marRight w:val="0"/>
          <w:marTop w:val="300"/>
          <w:marBottom w:val="0"/>
          <w:divBdr>
            <w:top w:val="none" w:sz="0" w:space="0" w:color="auto"/>
            <w:left w:val="none" w:sz="0" w:space="0" w:color="auto"/>
            <w:bottom w:val="none" w:sz="0" w:space="0" w:color="auto"/>
            <w:right w:val="none" w:sz="0" w:space="0" w:color="auto"/>
          </w:divBdr>
          <w:divsChild>
            <w:div w:id="1403717193">
              <w:marLeft w:val="0"/>
              <w:marRight w:val="0"/>
              <w:marTop w:val="0"/>
              <w:marBottom w:val="0"/>
              <w:divBdr>
                <w:top w:val="none" w:sz="0" w:space="0" w:color="auto"/>
                <w:left w:val="none" w:sz="0" w:space="0" w:color="auto"/>
                <w:bottom w:val="none" w:sz="0" w:space="0" w:color="auto"/>
                <w:right w:val="none" w:sz="0" w:space="0" w:color="auto"/>
              </w:divBdr>
              <w:divsChild>
                <w:div w:id="12982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76363">
          <w:marLeft w:val="0"/>
          <w:marRight w:val="0"/>
          <w:marTop w:val="300"/>
          <w:marBottom w:val="0"/>
          <w:divBdr>
            <w:top w:val="none" w:sz="0" w:space="0" w:color="auto"/>
            <w:left w:val="none" w:sz="0" w:space="0" w:color="auto"/>
            <w:bottom w:val="none" w:sz="0" w:space="0" w:color="auto"/>
            <w:right w:val="none" w:sz="0" w:space="0" w:color="auto"/>
          </w:divBdr>
          <w:divsChild>
            <w:div w:id="58748963">
              <w:marLeft w:val="0"/>
              <w:marRight w:val="0"/>
              <w:marTop w:val="0"/>
              <w:marBottom w:val="0"/>
              <w:divBdr>
                <w:top w:val="none" w:sz="0" w:space="0" w:color="auto"/>
                <w:left w:val="none" w:sz="0" w:space="0" w:color="auto"/>
                <w:bottom w:val="none" w:sz="0" w:space="0" w:color="auto"/>
                <w:right w:val="none" w:sz="0" w:space="0" w:color="auto"/>
              </w:divBdr>
              <w:divsChild>
                <w:div w:id="67523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91189">
          <w:marLeft w:val="0"/>
          <w:marRight w:val="0"/>
          <w:marTop w:val="300"/>
          <w:marBottom w:val="0"/>
          <w:divBdr>
            <w:top w:val="none" w:sz="0" w:space="0" w:color="auto"/>
            <w:left w:val="none" w:sz="0" w:space="0" w:color="auto"/>
            <w:bottom w:val="none" w:sz="0" w:space="0" w:color="auto"/>
            <w:right w:val="none" w:sz="0" w:space="0" w:color="auto"/>
          </w:divBdr>
          <w:divsChild>
            <w:div w:id="258027801">
              <w:marLeft w:val="0"/>
              <w:marRight w:val="0"/>
              <w:marTop w:val="0"/>
              <w:marBottom w:val="0"/>
              <w:divBdr>
                <w:top w:val="none" w:sz="0" w:space="0" w:color="auto"/>
                <w:left w:val="none" w:sz="0" w:space="0" w:color="auto"/>
                <w:bottom w:val="none" w:sz="0" w:space="0" w:color="auto"/>
                <w:right w:val="none" w:sz="0" w:space="0" w:color="auto"/>
              </w:divBdr>
              <w:divsChild>
                <w:div w:id="197258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32969">
          <w:marLeft w:val="0"/>
          <w:marRight w:val="0"/>
          <w:marTop w:val="300"/>
          <w:marBottom w:val="0"/>
          <w:divBdr>
            <w:top w:val="none" w:sz="0" w:space="0" w:color="auto"/>
            <w:left w:val="none" w:sz="0" w:space="0" w:color="auto"/>
            <w:bottom w:val="none" w:sz="0" w:space="0" w:color="auto"/>
            <w:right w:val="none" w:sz="0" w:space="0" w:color="auto"/>
          </w:divBdr>
          <w:divsChild>
            <w:div w:id="1112090925">
              <w:marLeft w:val="0"/>
              <w:marRight w:val="0"/>
              <w:marTop w:val="0"/>
              <w:marBottom w:val="0"/>
              <w:divBdr>
                <w:top w:val="none" w:sz="0" w:space="0" w:color="auto"/>
                <w:left w:val="none" w:sz="0" w:space="0" w:color="auto"/>
                <w:bottom w:val="none" w:sz="0" w:space="0" w:color="auto"/>
                <w:right w:val="none" w:sz="0" w:space="0" w:color="auto"/>
              </w:divBdr>
              <w:divsChild>
                <w:div w:id="176353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3157231">
      <w:bodyDiv w:val="1"/>
      <w:marLeft w:val="0"/>
      <w:marRight w:val="0"/>
      <w:marTop w:val="0"/>
      <w:marBottom w:val="0"/>
      <w:divBdr>
        <w:top w:val="none" w:sz="0" w:space="0" w:color="auto"/>
        <w:left w:val="none" w:sz="0" w:space="0" w:color="auto"/>
        <w:bottom w:val="none" w:sz="0" w:space="0" w:color="auto"/>
        <w:right w:val="none" w:sz="0" w:space="0" w:color="auto"/>
      </w:divBdr>
      <w:divsChild>
        <w:div w:id="273485602">
          <w:marLeft w:val="0"/>
          <w:marRight w:val="0"/>
          <w:marTop w:val="0"/>
          <w:marBottom w:val="0"/>
          <w:divBdr>
            <w:top w:val="none" w:sz="0" w:space="0" w:color="auto"/>
            <w:left w:val="none" w:sz="0" w:space="0" w:color="auto"/>
            <w:bottom w:val="none" w:sz="0" w:space="0" w:color="auto"/>
            <w:right w:val="none" w:sz="0" w:space="0" w:color="auto"/>
          </w:divBdr>
        </w:div>
        <w:div w:id="1211502342">
          <w:marLeft w:val="0"/>
          <w:marRight w:val="0"/>
          <w:marTop w:val="0"/>
          <w:marBottom w:val="0"/>
          <w:divBdr>
            <w:top w:val="none" w:sz="0" w:space="0" w:color="auto"/>
            <w:left w:val="none" w:sz="0" w:space="0" w:color="auto"/>
            <w:bottom w:val="none" w:sz="0" w:space="0" w:color="auto"/>
            <w:right w:val="none" w:sz="0" w:space="0" w:color="auto"/>
          </w:divBdr>
          <w:divsChild>
            <w:div w:id="289822381">
              <w:marLeft w:val="0"/>
              <w:marRight w:val="0"/>
              <w:marTop w:val="0"/>
              <w:marBottom w:val="0"/>
              <w:divBdr>
                <w:top w:val="none" w:sz="0" w:space="0" w:color="auto"/>
                <w:left w:val="none" w:sz="0" w:space="0" w:color="auto"/>
                <w:bottom w:val="none" w:sz="0" w:space="0" w:color="auto"/>
                <w:right w:val="none" w:sz="0" w:space="0" w:color="auto"/>
              </w:divBdr>
            </w:div>
          </w:divsChild>
        </w:div>
        <w:div w:id="1969776714">
          <w:marLeft w:val="0"/>
          <w:marRight w:val="0"/>
          <w:marTop w:val="0"/>
          <w:marBottom w:val="0"/>
          <w:divBdr>
            <w:top w:val="none" w:sz="0" w:space="0" w:color="auto"/>
            <w:left w:val="none" w:sz="0" w:space="0" w:color="auto"/>
            <w:bottom w:val="none" w:sz="0" w:space="0" w:color="auto"/>
            <w:right w:val="none" w:sz="0" w:space="0" w:color="auto"/>
          </w:divBdr>
        </w:div>
        <w:div w:id="463817753">
          <w:marLeft w:val="0"/>
          <w:marRight w:val="0"/>
          <w:marTop w:val="0"/>
          <w:marBottom w:val="0"/>
          <w:divBdr>
            <w:top w:val="none" w:sz="0" w:space="0" w:color="auto"/>
            <w:left w:val="none" w:sz="0" w:space="0" w:color="auto"/>
            <w:bottom w:val="none" w:sz="0" w:space="0" w:color="auto"/>
            <w:right w:val="none" w:sz="0" w:space="0" w:color="auto"/>
          </w:divBdr>
          <w:divsChild>
            <w:div w:id="2134592298">
              <w:marLeft w:val="0"/>
              <w:marRight w:val="0"/>
              <w:marTop w:val="0"/>
              <w:marBottom w:val="0"/>
              <w:divBdr>
                <w:top w:val="none" w:sz="0" w:space="0" w:color="auto"/>
                <w:left w:val="none" w:sz="0" w:space="0" w:color="auto"/>
                <w:bottom w:val="none" w:sz="0" w:space="0" w:color="auto"/>
                <w:right w:val="none" w:sz="0" w:space="0" w:color="auto"/>
              </w:divBdr>
            </w:div>
          </w:divsChild>
        </w:div>
        <w:div w:id="105346353">
          <w:marLeft w:val="0"/>
          <w:marRight w:val="0"/>
          <w:marTop w:val="0"/>
          <w:marBottom w:val="0"/>
          <w:divBdr>
            <w:top w:val="none" w:sz="0" w:space="0" w:color="auto"/>
            <w:left w:val="none" w:sz="0" w:space="0" w:color="auto"/>
            <w:bottom w:val="none" w:sz="0" w:space="0" w:color="auto"/>
            <w:right w:val="none" w:sz="0" w:space="0" w:color="auto"/>
          </w:divBdr>
        </w:div>
        <w:div w:id="1286042763">
          <w:marLeft w:val="0"/>
          <w:marRight w:val="0"/>
          <w:marTop w:val="0"/>
          <w:marBottom w:val="0"/>
          <w:divBdr>
            <w:top w:val="none" w:sz="0" w:space="0" w:color="auto"/>
            <w:left w:val="none" w:sz="0" w:space="0" w:color="auto"/>
            <w:bottom w:val="none" w:sz="0" w:space="0" w:color="auto"/>
            <w:right w:val="none" w:sz="0" w:space="0" w:color="auto"/>
          </w:divBdr>
          <w:divsChild>
            <w:div w:id="1910573806">
              <w:marLeft w:val="0"/>
              <w:marRight w:val="0"/>
              <w:marTop w:val="0"/>
              <w:marBottom w:val="0"/>
              <w:divBdr>
                <w:top w:val="none" w:sz="0" w:space="0" w:color="auto"/>
                <w:left w:val="none" w:sz="0" w:space="0" w:color="auto"/>
                <w:bottom w:val="none" w:sz="0" w:space="0" w:color="auto"/>
                <w:right w:val="none" w:sz="0" w:space="0" w:color="auto"/>
              </w:divBdr>
            </w:div>
          </w:divsChild>
        </w:div>
        <w:div w:id="385880671">
          <w:marLeft w:val="0"/>
          <w:marRight w:val="0"/>
          <w:marTop w:val="0"/>
          <w:marBottom w:val="0"/>
          <w:divBdr>
            <w:top w:val="none" w:sz="0" w:space="0" w:color="auto"/>
            <w:left w:val="none" w:sz="0" w:space="0" w:color="auto"/>
            <w:bottom w:val="none" w:sz="0" w:space="0" w:color="auto"/>
            <w:right w:val="none" w:sz="0" w:space="0" w:color="auto"/>
          </w:divBdr>
        </w:div>
        <w:div w:id="1433939092">
          <w:marLeft w:val="0"/>
          <w:marRight w:val="0"/>
          <w:marTop w:val="0"/>
          <w:marBottom w:val="0"/>
          <w:divBdr>
            <w:top w:val="none" w:sz="0" w:space="0" w:color="auto"/>
            <w:left w:val="none" w:sz="0" w:space="0" w:color="auto"/>
            <w:bottom w:val="none" w:sz="0" w:space="0" w:color="auto"/>
            <w:right w:val="none" w:sz="0" w:space="0" w:color="auto"/>
          </w:divBdr>
          <w:divsChild>
            <w:div w:id="1192256117">
              <w:marLeft w:val="0"/>
              <w:marRight w:val="0"/>
              <w:marTop w:val="0"/>
              <w:marBottom w:val="0"/>
              <w:divBdr>
                <w:top w:val="none" w:sz="0" w:space="0" w:color="auto"/>
                <w:left w:val="none" w:sz="0" w:space="0" w:color="auto"/>
                <w:bottom w:val="none" w:sz="0" w:space="0" w:color="auto"/>
                <w:right w:val="none" w:sz="0" w:space="0" w:color="auto"/>
              </w:divBdr>
            </w:div>
          </w:divsChild>
        </w:div>
        <w:div w:id="1355957334">
          <w:marLeft w:val="0"/>
          <w:marRight w:val="0"/>
          <w:marTop w:val="0"/>
          <w:marBottom w:val="0"/>
          <w:divBdr>
            <w:top w:val="none" w:sz="0" w:space="0" w:color="auto"/>
            <w:left w:val="none" w:sz="0" w:space="0" w:color="auto"/>
            <w:bottom w:val="none" w:sz="0" w:space="0" w:color="auto"/>
            <w:right w:val="none" w:sz="0" w:space="0" w:color="auto"/>
          </w:divBdr>
        </w:div>
        <w:div w:id="1485779481">
          <w:marLeft w:val="0"/>
          <w:marRight w:val="0"/>
          <w:marTop w:val="0"/>
          <w:marBottom w:val="0"/>
          <w:divBdr>
            <w:top w:val="none" w:sz="0" w:space="0" w:color="auto"/>
            <w:left w:val="none" w:sz="0" w:space="0" w:color="auto"/>
            <w:bottom w:val="none" w:sz="0" w:space="0" w:color="auto"/>
            <w:right w:val="none" w:sz="0" w:space="0" w:color="auto"/>
          </w:divBdr>
          <w:divsChild>
            <w:div w:id="1178228291">
              <w:marLeft w:val="0"/>
              <w:marRight w:val="0"/>
              <w:marTop w:val="0"/>
              <w:marBottom w:val="0"/>
              <w:divBdr>
                <w:top w:val="none" w:sz="0" w:space="0" w:color="auto"/>
                <w:left w:val="none" w:sz="0" w:space="0" w:color="auto"/>
                <w:bottom w:val="none" w:sz="0" w:space="0" w:color="auto"/>
                <w:right w:val="none" w:sz="0" w:space="0" w:color="auto"/>
              </w:divBdr>
            </w:div>
          </w:divsChild>
        </w:div>
        <w:div w:id="1871798881">
          <w:marLeft w:val="0"/>
          <w:marRight w:val="0"/>
          <w:marTop w:val="0"/>
          <w:marBottom w:val="0"/>
          <w:divBdr>
            <w:top w:val="none" w:sz="0" w:space="0" w:color="auto"/>
            <w:left w:val="none" w:sz="0" w:space="0" w:color="auto"/>
            <w:bottom w:val="none" w:sz="0" w:space="0" w:color="auto"/>
            <w:right w:val="none" w:sz="0" w:space="0" w:color="auto"/>
          </w:divBdr>
        </w:div>
        <w:div w:id="1844398992">
          <w:marLeft w:val="0"/>
          <w:marRight w:val="0"/>
          <w:marTop w:val="0"/>
          <w:marBottom w:val="0"/>
          <w:divBdr>
            <w:top w:val="none" w:sz="0" w:space="0" w:color="auto"/>
            <w:left w:val="none" w:sz="0" w:space="0" w:color="auto"/>
            <w:bottom w:val="none" w:sz="0" w:space="0" w:color="auto"/>
            <w:right w:val="none" w:sz="0" w:space="0" w:color="auto"/>
          </w:divBdr>
          <w:divsChild>
            <w:div w:id="1051004932">
              <w:marLeft w:val="0"/>
              <w:marRight w:val="0"/>
              <w:marTop w:val="0"/>
              <w:marBottom w:val="0"/>
              <w:divBdr>
                <w:top w:val="none" w:sz="0" w:space="0" w:color="auto"/>
                <w:left w:val="none" w:sz="0" w:space="0" w:color="auto"/>
                <w:bottom w:val="none" w:sz="0" w:space="0" w:color="auto"/>
                <w:right w:val="none" w:sz="0" w:space="0" w:color="auto"/>
              </w:divBdr>
            </w:div>
          </w:divsChild>
        </w:div>
        <w:div w:id="2001807473">
          <w:marLeft w:val="0"/>
          <w:marRight w:val="0"/>
          <w:marTop w:val="0"/>
          <w:marBottom w:val="0"/>
          <w:divBdr>
            <w:top w:val="none" w:sz="0" w:space="0" w:color="auto"/>
            <w:left w:val="none" w:sz="0" w:space="0" w:color="auto"/>
            <w:bottom w:val="none" w:sz="0" w:space="0" w:color="auto"/>
            <w:right w:val="none" w:sz="0" w:space="0" w:color="auto"/>
          </w:divBdr>
        </w:div>
        <w:div w:id="182942562">
          <w:marLeft w:val="0"/>
          <w:marRight w:val="0"/>
          <w:marTop w:val="0"/>
          <w:marBottom w:val="0"/>
          <w:divBdr>
            <w:top w:val="none" w:sz="0" w:space="0" w:color="auto"/>
            <w:left w:val="none" w:sz="0" w:space="0" w:color="auto"/>
            <w:bottom w:val="none" w:sz="0" w:space="0" w:color="auto"/>
            <w:right w:val="none" w:sz="0" w:space="0" w:color="auto"/>
          </w:divBdr>
          <w:divsChild>
            <w:div w:id="315652468">
              <w:marLeft w:val="0"/>
              <w:marRight w:val="0"/>
              <w:marTop w:val="0"/>
              <w:marBottom w:val="0"/>
              <w:divBdr>
                <w:top w:val="none" w:sz="0" w:space="0" w:color="auto"/>
                <w:left w:val="none" w:sz="0" w:space="0" w:color="auto"/>
                <w:bottom w:val="none" w:sz="0" w:space="0" w:color="auto"/>
                <w:right w:val="none" w:sz="0" w:space="0" w:color="auto"/>
              </w:divBdr>
            </w:div>
          </w:divsChild>
        </w:div>
        <w:div w:id="2104380241">
          <w:marLeft w:val="0"/>
          <w:marRight w:val="0"/>
          <w:marTop w:val="300"/>
          <w:marBottom w:val="0"/>
          <w:divBdr>
            <w:top w:val="none" w:sz="0" w:space="0" w:color="auto"/>
            <w:left w:val="none" w:sz="0" w:space="0" w:color="auto"/>
            <w:bottom w:val="none" w:sz="0" w:space="0" w:color="auto"/>
            <w:right w:val="none" w:sz="0" w:space="0" w:color="auto"/>
          </w:divBdr>
          <w:divsChild>
            <w:div w:id="947157734">
              <w:marLeft w:val="0"/>
              <w:marRight w:val="0"/>
              <w:marTop w:val="0"/>
              <w:marBottom w:val="0"/>
              <w:divBdr>
                <w:top w:val="none" w:sz="0" w:space="0" w:color="auto"/>
                <w:left w:val="none" w:sz="0" w:space="0" w:color="auto"/>
                <w:bottom w:val="none" w:sz="0" w:space="0" w:color="auto"/>
                <w:right w:val="none" w:sz="0" w:space="0" w:color="auto"/>
              </w:divBdr>
              <w:divsChild>
                <w:div w:id="598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743976">
          <w:marLeft w:val="0"/>
          <w:marRight w:val="0"/>
          <w:marTop w:val="300"/>
          <w:marBottom w:val="0"/>
          <w:divBdr>
            <w:top w:val="none" w:sz="0" w:space="0" w:color="auto"/>
            <w:left w:val="none" w:sz="0" w:space="0" w:color="auto"/>
            <w:bottom w:val="none" w:sz="0" w:space="0" w:color="auto"/>
            <w:right w:val="none" w:sz="0" w:space="0" w:color="auto"/>
          </w:divBdr>
          <w:divsChild>
            <w:div w:id="31080871">
              <w:marLeft w:val="0"/>
              <w:marRight w:val="0"/>
              <w:marTop w:val="0"/>
              <w:marBottom w:val="0"/>
              <w:divBdr>
                <w:top w:val="none" w:sz="0" w:space="0" w:color="auto"/>
                <w:left w:val="none" w:sz="0" w:space="0" w:color="auto"/>
                <w:bottom w:val="none" w:sz="0" w:space="0" w:color="auto"/>
                <w:right w:val="none" w:sz="0" w:space="0" w:color="auto"/>
              </w:divBdr>
              <w:divsChild>
                <w:div w:id="1879973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290202">
          <w:marLeft w:val="0"/>
          <w:marRight w:val="0"/>
          <w:marTop w:val="300"/>
          <w:marBottom w:val="0"/>
          <w:divBdr>
            <w:top w:val="none" w:sz="0" w:space="0" w:color="auto"/>
            <w:left w:val="none" w:sz="0" w:space="0" w:color="auto"/>
            <w:bottom w:val="none" w:sz="0" w:space="0" w:color="auto"/>
            <w:right w:val="none" w:sz="0" w:space="0" w:color="auto"/>
          </w:divBdr>
          <w:divsChild>
            <w:div w:id="555632380">
              <w:marLeft w:val="0"/>
              <w:marRight w:val="0"/>
              <w:marTop w:val="0"/>
              <w:marBottom w:val="0"/>
              <w:divBdr>
                <w:top w:val="none" w:sz="0" w:space="0" w:color="auto"/>
                <w:left w:val="none" w:sz="0" w:space="0" w:color="auto"/>
                <w:bottom w:val="none" w:sz="0" w:space="0" w:color="auto"/>
                <w:right w:val="none" w:sz="0" w:space="0" w:color="auto"/>
              </w:divBdr>
              <w:divsChild>
                <w:div w:id="2043629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80146">
          <w:marLeft w:val="0"/>
          <w:marRight w:val="0"/>
          <w:marTop w:val="300"/>
          <w:marBottom w:val="0"/>
          <w:divBdr>
            <w:top w:val="none" w:sz="0" w:space="0" w:color="auto"/>
            <w:left w:val="none" w:sz="0" w:space="0" w:color="auto"/>
            <w:bottom w:val="none" w:sz="0" w:space="0" w:color="auto"/>
            <w:right w:val="none" w:sz="0" w:space="0" w:color="auto"/>
          </w:divBdr>
          <w:divsChild>
            <w:div w:id="1314992934">
              <w:marLeft w:val="0"/>
              <w:marRight w:val="0"/>
              <w:marTop w:val="0"/>
              <w:marBottom w:val="0"/>
              <w:divBdr>
                <w:top w:val="none" w:sz="0" w:space="0" w:color="auto"/>
                <w:left w:val="none" w:sz="0" w:space="0" w:color="auto"/>
                <w:bottom w:val="none" w:sz="0" w:space="0" w:color="auto"/>
                <w:right w:val="none" w:sz="0" w:space="0" w:color="auto"/>
              </w:divBdr>
              <w:divsChild>
                <w:div w:id="4659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663207">
      <w:bodyDiv w:val="1"/>
      <w:marLeft w:val="0"/>
      <w:marRight w:val="0"/>
      <w:marTop w:val="0"/>
      <w:marBottom w:val="0"/>
      <w:divBdr>
        <w:top w:val="none" w:sz="0" w:space="0" w:color="auto"/>
        <w:left w:val="none" w:sz="0" w:space="0" w:color="auto"/>
        <w:bottom w:val="none" w:sz="0" w:space="0" w:color="auto"/>
        <w:right w:val="none" w:sz="0" w:space="0" w:color="auto"/>
      </w:divBdr>
      <w:divsChild>
        <w:div w:id="1388338274">
          <w:marLeft w:val="0"/>
          <w:marRight w:val="0"/>
          <w:marTop w:val="0"/>
          <w:marBottom w:val="0"/>
          <w:divBdr>
            <w:top w:val="none" w:sz="0" w:space="0" w:color="auto"/>
            <w:left w:val="none" w:sz="0" w:space="0" w:color="auto"/>
            <w:bottom w:val="none" w:sz="0" w:space="0" w:color="auto"/>
            <w:right w:val="none" w:sz="0" w:space="0" w:color="auto"/>
          </w:divBdr>
          <w:divsChild>
            <w:div w:id="451438158">
              <w:marLeft w:val="0"/>
              <w:marRight w:val="0"/>
              <w:marTop w:val="0"/>
              <w:marBottom w:val="0"/>
              <w:divBdr>
                <w:top w:val="none" w:sz="0" w:space="0" w:color="auto"/>
                <w:left w:val="none" w:sz="0" w:space="0" w:color="auto"/>
                <w:bottom w:val="none" w:sz="0" w:space="0" w:color="auto"/>
                <w:right w:val="none" w:sz="0" w:space="0" w:color="auto"/>
              </w:divBdr>
            </w:div>
          </w:divsChild>
        </w:div>
        <w:div w:id="738750860">
          <w:marLeft w:val="0"/>
          <w:marRight w:val="0"/>
          <w:marTop w:val="0"/>
          <w:marBottom w:val="0"/>
          <w:divBdr>
            <w:top w:val="none" w:sz="0" w:space="0" w:color="auto"/>
            <w:left w:val="none" w:sz="0" w:space="0" w:color="auto"/>
            <w:bottom w:val="none" w:sz="0" w:space="0" w:color="auto"/>
            <w:right w:val="none" w:sz="0" w:space="0" w:color="auto"/>
          </w:divBdr>
        </w:div>
        <w:div w:id="840923537">
          <w:marLeft w:val="0"/>
          <w:marRight w:val="0"/>
          <w:marTop w:val="0"/>
          <w:marBottom w:val="0"/>
          <w:divBdr>
            <w:top w:val="none" w:sz="0" w:space="0" w:color="auto"/>
            <w:left w:val="none" w:sz="0" w:space="0" w:color="auto"/>
            <w:bottom w:val="none" w:sz="0" w:space="0" w:color="auto"/>
            <w:right w:val="none" w:sz="0" w:space="0" w:color="auto"/>
          </w:divBdr>
          <w:divsChild>
            <w:div w:id="867523208">
              <w:marLeft w:val="0"/>
              <w:marRight w:val="0"/>
              <w:marTop w:val="0"/>
              <w:marBottom w:val="0"/>
              <w:divBdr>
                <w:top w:val="none" w:sz="0" w:space="0" w:color="auto"/>
                <w:left w:val="none" w:sz="0" w:space="0" w:color="auto"/>
                <w:bottom w:val="none" w:sz="0" w:space="0" w:color="auto"/>
                <w:right w:val="none" w:sz="0" w:space="0" w:color="auto"/>
              </w:divBdr>
            </w:div>
          </w:divsChild>
        </w:div>
        <w:div w:id="1297444117">
          <w:marLeft w:val="0"/>
          <w:marRight w:val="0"/>
          <w:marTop w:val="0"/>
          <w:marBottom w:val="0"/>
          <w:divBdr>
            <w:top w:val="none" w:sz="0" w:space="0" w:color="auto"/>
            <w:left w:val="none" w:sz="0" w:space="0" w:color="auto"/>
            <w:bottom w:val="none" w:sz="0" w:space="0" w:color="auto"/>
            <w:right w:val="none" w:sz="0" w:space="0" w:color="auto"/>
          </w:divBdr>
        </w:div>
        <w:div w:id="1285649108">
          <w:marLeft w:val="0"/>
          <w:marRight w:val="0"/>
          <w:marTop w:val="0"/>
          <w:marBottom w:val="0"/>
          <w:divBdr>
            <w:top w:val="none" w:sz="0" w:space="0" w:color="auto"/>
            <w:left w:val="none" w:sz="0" w:space="0" w:color="auto"/>
            <w:bottom w:val="none" w:sz="0" w:space="0" w:color="auto"/>
            <w:right w:val="none" w:sz="0" w:space="0" w:color="auto"/>
          </w:divBdr>
          <w:divsChild>
            <w:div w:id="1493181841">
              <w:marLeft w:val="0"/>
              <w:marRight w:val="0"/>
              <w:marTop w:val="0"/>
              <w:marBottom w:val="0"/>
              <w:divBdr>
                <w:top w:val="none" w:sz="0" w:space="0" w:color="auto"/>
                <w:left w:val="none" w:sz="0" w:space="0" w:color="auto"/>
                <w:bottom w:val="none" w:sz="0" w:space="0" w:color="auto"/>
                <w:right w:val="none" w:sz="0" w:space="0" w:color="auto"/>
              </w:divBdr>
            </w:div>
          </w:divsChild>
        </w:div>
        <w:div w:id="1584412054">
          <w:marLeft w:val="0"/>
          <w:marRight w:val="0"/>
          <w:marTop w:val="0"/>
          <w:marBottom w:val="0"/>
          <w:divBdr>
            <w:top w:val="none" w:sz="0" w:space="0" w:color="auto"/>
            <w:left w:val="none" w:sz="0" w:space="0" w:color="auto"/>
            <w:bottom w:val="none" w:sz="0" w:space="0" w:color="auto"/>
            <w:right w:val="none" w:sz="0" w:space="0" w:color="auto"/>
          </w:divBdr>
        </w:div>
        <w:div w:id="1888838626">
          <w:marLeft w:val="0"/>
          <w:marRight w:val="0"/>
          <w:marTop w:val="0"/>
          <w:marBottom w:val="0"/>
          <w:divBdr>
            <w:top w:val="none" w:sz="0" w:space="0" w:color="auto"/>
            <w:left w:val="none" w:sz="0" w:space="0" w:color="auto"/>
            <w:bottom w:val="none" w:sz="0" w:space="0" w:color="auto"/>
            <w:right w:val="none" w:sz="0" w:space="0" w:color="auto"/>
          </w:divBdr>
          <w:divsChild>
            <w:div w:id="1097678385">
              <w:marLeft w:val="0"/>
              <w:marRight w:val="0"/>
              <w:marTop w:val="0"/>
              <w:marBottom w:val="0"/>
              <w:divBdr>
                <w:top w:val="none" w:sz="0" w:space="0" w:color="auto"/>
                <w:left w:val="none" w:sz="0" w:space="0" w:color="auto"/>
                <w:bottom w:val="none" w:sz="0" w:space="0" w:color="auto"/>
                <w:right w:val="none" w:sz="0" w:space="0" w:color="auto"/>
              </w:divBdr>
            </w:div>
          </w:divsChild>
        </w:div>
        <w:div w:id="1771468807">
          <w:marLeft w:val="0"/>
          <w:marRight w:val="0"/>
          <w:marTop w:val="0"/>
          <w:marBottom w:val="0"/>
          <w:divBdr>
            <w:top w:val="none" w:sz="0" w:space="0" w:color="auto"/>
            <w:left w:val="none" w:sz="0" w:space="0" w:color="auto"/>
            <w:bottom w:val="none" w:sz="0" w:space="0" w:color="auto"/>
            <w:right w:val="none" w:sz="0" w:space="0" w:color="auto"/>
          </w:divBdr>
        </w:div>
        <w:div w:id="1756439035">
          <w:marLeft w:val="0"/>
          <w:marRight w:val="0"/>
          <w:marTop w:val="0"/>
          <w:marBottom w:val="0"/>
          <w:divBdr>
            <w:top w:val="none" w:sz="0" w:space="0" w:color="auto"/>
            <w:left w:val="none" w:sz="0" w:space="0" w:color="auto"/>
            <w:bottom w:val="none" w:sz="0" w:space="0" w:color="auto"/>
            <w:right w:val="none" w:sz="0" w:space="0" w:color="auto"/>
          </w:divBdr>
          <w:divsChild>
            <w:div w:id="1224440099">
              <w:marLeft w:val="0"/>
              <w:marRight w:val="0"/>
              <w:marTop w:val="0"/>
              <w:marBottom w:val="0"/>
              <w:divBdr>
                <w:top w:val="none" w:sz="0" w:space="0" w:color="auto"/>
                <w:left w:val="none" w:sz="0" w:space="0" w:color="auto"/>
                <w:bottom w:val="none" w:sz="0" w:space="0" w:color="auto"/>
                <w:right w:val="none" w:sz="0" w:space="0" w:color="auto"/>
              </w:divBdr>
            </w:div>
          </w:divsChild>
        </w:div>
        <w:div w:id="577250793">
          <w:marLeft w:val="0"/>
          <w:marRight w:val="0"/>
          <w:marTop w:val="0"/>
          <w:marBottom w:val="0"/>
          <w:divBdr>
            <w:top w:val="none" w:sz="0" w:space="0" w:color="auto"/>
            <w:left w:val="none" w:sz="0" w:space="0" w:color="auto"/>
            <w:bottom w:val="none" w:sz="0" w:space="0" w:color="auto"/>
            <w:right w:val="none" w:sz="0" w:space="0" w:color="auto"/>
          </w:divBdr>
        </w:div>
        <w:div w:id="56129788">
          <w:marLeft w:val="0"/>
          <w:marRight w:val="0"/>
          <w:marTop w:val="0"/>
          <w:marBottom w:val="0"/>
          <w:divBdr>
            <w:top w:val="none" w:sz="0" w:space="0" w:color="auto"/>
            <w:left w:val="none" w:sz="0" w:space="0" w:color="auto"/>
            <w:bottom w:val="none" w:sz="0" w:space="0" w:color="auto"/>
            <w:right w:val="none" w:sz="0" w:space="0" w:color="auto"/>
          </w:divBdr>
          <w:divsChild>
            <w:div w:id="1551840083">
              <w:marLeft w:val="0"/>
              <w:marRight w:val="0"/>
              <w:marTop w:val="0"/>
              <w:marBottom w:val="0"/>
              <w:divBdr>
                <w:top w:val="none" w:sz="0" w:space="0" w:color="auto"/>
                <w:left w:val="none" w:sz="0" w:space="0" w:color="auto"/>
                <w:bottom w:val="none" w:sz="0" w:space="0" w:color="auto"/>
                <w:right w:val="none" w:sz="0" w:space="0" w:color="auto"/>
              </w:divBdr>
            </w:div>
          </w:divsChild>
        </w:div>
        <w:div w:id="93785928">
          <w:marLeft w:val="0"/>
          <w:marRight w:val="0"/>
          <w:marTop w:val="0"/>
          <w:marBottom w:val="0"/>
          <w:divBdr>
            <w:top w:val="none" w:sz="0" w:space="0" w:color="auto"/>
            <w:left w:val="none" w:sz="0" w:space="0" w:color="auto"/>
            <w:bottom w:val="none" w:sz="0" w:space="0" w:color="auto"/>
            <w:right w:val="none" w:sz="0" w:space="0" w:color="auto"/>
          </w:divBdr>
        </w:div>
        <w:div w:id="313796347">
          <w:marLeft w:val="0"/>
          <w:marRight w:val="0"/>
          <w:marTop w:val="0"/>
          <w:marBottom w:val="0"/>
          <w:divBdr>
            <w:top w:val="none" w:sz="0" w:space="0" w:color="auto"/>
            <w:left w:val="none" w:sz="0" w:space="0" w:color="auto"/>
            <w:bottom w:val="none" w:sz="0" w:space="0" w:color="auto"/>
            <w:right w:val="none" w:sz="0" w:space="0" w:color="auto"/>
          </w:divBdr>
          <w:divsChild>
            <w:div w:id="1486895816">
              <w:marLeft w:val="0"/>
              <w:marRight w:val="0"/>
              <w:marTop w:val="0"/>
              <w:marBottom w:val="0"/>
              <w:divBdr>
                <w:top w:val="none" w:sz="0" w:space="0" w:color="auto"/>
                <w:left w:val="none" w:sz="0" w:space="0" w:color="auto"/>
                <w:bottom w:val="none" w:sz="0" w:space="0" w:color="auto"/>
                <w:right w:val="none" w:sz="0" w:space="0" w:color="auto"/>
              </w:divBdr>
            </w:div>
          </w:divsChild>
        </w:div>
        <w:div w:id="697513503">
          <w:marLeft w:val="0"/>
          <w:marRight w:val="0"/>
          <w:marTop w:val="300"/>
          <w:marBottom w:val="0"/>
          <w:divBdr>
            <w:top w:val="none" w:sz="0" w:space="0" w:color="auto"/>
            <w:left w:val="none" w:sz="0" w:space="0" w:color="auto"/>
            <w:bottom w:val="none" w:sz="0" w:space="0" w:color="auto"/>
            <w:right w:val="none" w:sz="0" w:space="0" w:color="auto"/>
          </w:divBdr>
          <w:divsChild>
            <w:div w:id="2125613562">
              <w:marLeft w:val="0"/>
              <w:marRight w:val="0"/>
              <w:marTop w:val="0"/>
              <w:marBottom w:val="0"/>
              <w:divBdr>
                <w:top w:val="none" w:sz="0" w:space="0" w:color="auto"/>
                <w:left w:val="none" w:sz="0" w:space="0" w:color="auto"/>
                <w:bottom w:val="none" w:sz="0" w:space="0" w:color="auto"/>
                <w:right w:val="none" w:sz="0" w:space="0" w:color="auto"/>
              </w:divBdr>
              <w:divsChild>
                <w:div w:id="197587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924326">
          <w:marLeft w:val="0"/>
          <w:marRight w:val="0"/>
          <w:marTop w:val="300"/>
          <w:marBottom w:val="0"/>
          <w:divBdr>
            <w:top w:val="none" w:sz="0" w:space="0" w:color="auto"/>
            <w:left w:val="none" w:sz="0" w:space="0" w:color="auto"/>
            <w:bottom w:val="none" w:sz="0" w:space="0" w:color="auto"/>
            <w:right w:val="none" w:sz="0" w:space="0" w:color="auto"/>
          </w:divBdr>
          <w:divsChild>
            <w:div w:id="1596593607">
              <w:marLeft w:val="0"/>
              <w:marRight w:val="0"/>
              <w:marTop w:val="0"/>
              <w:marBottom w:val="0"/>
              <w:divBdr>
                <w:top w:val="none" w:sz="0" w:space="0" w:color="auto"/>
                <w:left w:val="none" w:sz="0" w:space="0" w:color="auto"/>
                <w:bottom w:val="none" w:sz="0" w:space="0" w:color="auto"/>
                <w:right w:val="none" w:sz="0" w:space="0" w:color="auto"/>
              </w:divBdr>
              <w:divsChild>
                <w:div w:id="154856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833577">
          <w:marLeft w:val="0"/>
          <w:marRight w:val="0"/>
          <w:marTop w:val="300"/>
          <w:marBottom w:val="0"/>
          <w:divBdr>
            <w:top w:val="none" w:sz="0" w:space="0" w:color="auto"/>
            <w:left w:val="none" w:sz="0" w:space="0" w:color="auto"/>
            <w:bottom w:val="none" w:sz="0" w:space="0" w:color="auto"/>
            <w:right w:val="none" w:sz="0" w:space="0" w:color="auto"/>
          </w:divBdr>
          <w:divsChild>
            <w:div w:id="1488016070">
              <w:marLeft w:val="0"/>
              <w:marRight w:val="0"/>
              <w:marTop w:val="0"/>
              <w:marBottom w:val="0"/>
              <w:divBdr>
                <w:top w:val="none" w:sz="0" w:space="0" w:color="auto"/>
                <w:left w:val="none" w:sz="0" w:space="0" w:color="auto"/>
                <w:bottom w:val="none" w:sz="0" w:space="0" w:color="auto"/>
                <w:right w:val="none" w:sz="0" w:space="0" w:color="auto"/>
              </w:divBdr>
              <w:divsChild>
                <w:div w:id="53635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06009">
          <w:marLeft w:val="0"/>
          <w:marRight w:val="0"/>
          <w:marTop w:val="300"/>
          <w:marBottom w:val="0"/>
          <w:divBdr>
            <w:top w:val="none" w:sz="0" w:space="0" w:color="auto"/>
            <w:left w:val="none" w:sz="0" w:space="0" w:color="auto"/>
            <w:bottom w:val="none" w:sz="0" w:space="0" w:color="auto"/>
            <w:right w:val="none" w:sz="0" w:space="0" w:color="auto"/>
          </w:divBdr>
          <w:divsChild>
            <w:div w:id="1181580178">
              <w:marLeft w:val="0"/>
              <w:marRight w:val="0"/>
              <w:marTop w:val="0"/>
              <w:marBottom w:val="0"/>
              <w:divBdr>
                <w:top w:val="none" w:sz="0" w:space="0" w:color="auto"/>
                <w:left w:val="none" w:sz="0" w:space="0" w:color="auto"/>
                <w:bottom w:val="none" w:sz="0" w:space="0" w:color="auto"/>
                <w:right w:val="none" w:sz="0" w:space="0" w:color="auto"/>
              </w:divBdr>
              <w:divsChild>
                <w:div w:id="134991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24241">
      <w:bodyDiv w:val="1"/>
      <w:marLeft w:val="0"/>
      <w:marRight w:val="0"/>
      <w:marTop w:val="0"/>
      <w:marBottom w:val="0"/>
      <w:divBdr>
        <w:top w:val="none" w:sz="0" w:space="0" w:color="auto"/>
        <w:left w:val="none" w:sz="0" w:space="0" w:color="auto"/>
        <w:bottom w:val="none" w:sz="0" w:space="0" w:color="auto"/>
        <w:right w:val="none" w:sz="0" w:space="0" w:color="auto"/>
      </w:divBdr>
      <w:divsChild>
        <w:div w:id="1235700739">
          <w:marLeft w:val="0"/>
          <w:marRight w:val="0"/>
          <w:marTop w:val="0"/>
          <w:marBottom w:val="0"/>
          <w:divBdr>
            <w:top w:val="none" w:sz="0" w:space="0" w:color="auto"/>
            <w:left w:val="none" w:sz="0" w:space="0" w:color="auto"/>
            <w:bottom w:val="none" w:sz="0" w:space="0" w:color="auto"/>
            <w:right w:val="none" w:sz="0" w:space="0" w:color="auto"/>
          </w:divBdr>
        </w:div>
        <w:div w:id="1031538281">
          <w:marLeft w:val="0"/>
          <w:marRight w:val="0"/>
          <w:marTop w:val="0"/>
          <w:marBottom w:val="0"/>
          <w:divBdr>
            <w:top w:val="none" w:sz="0" w:space="0" w:color="auto"/>
            <w:left w:val="none" w:sz="0" w:space="0" w:color="auto"/>
            <w:bottom w:val="none" w:sz="0" w:space="0" w:color="auto"/>
            <w:right w:val="none" w:sz="0" w:space="0" w:color="auto"/>
          </w:divBdr>
          <w:divsChild>
            <w:div w:id="838691876">
              <w:marLeft w:val="0"/>
              <w:marRight w:val="0"/>
              <w:marTop w:val="0"/>
              <w:marBottom w:val="0"/>
              <w:divBdr>
                <w:top w:val="none" w:sz="0" w:space="0" w:color="auto"/>
                <w:left w:val="none" w:sz="0" w:space="0" w:color="auto"/>
                <w:bottom w:val="none" w:sz="0" w:space="0" w:color="auto"/>
                <w:right w:val="none" w:sz="0" w:space="0" w:color="auto"/>
              </w:divBdr>
            </w:div>
          </w:divsChild>
        </w:div>
        <w:div w:id="1931356437">
          <w:marLeft w:val="0"/>
          <w:marRight w:val="0"/>
          <w:marTop w:val="0"/>
          <w:marBottom w:val="0"/>
          <w:divBdr>
            <w:top w:val="none" w:sz="0" w:space="0" w:color="auto"/>
            <w:left w:val="none" w:sz="0" w:space="0" w:color="auto"/>
            <w:bottom w:val="none" w:sz="0" w:space="0" w:color="auto"/>
            <w:right w:val="none" w:sz="0" w:space="0" w:color="auto"/>
          </w:divBdr>
        </w:div>
        <w:div w:id="1080296852">
          <w:marLeft w:val="0"/>
          <w:marRight w:val="0"/>
          <w:marTop w:val="0"/>
          <w:marBottom w:val="0"/>
          <w:divBdr>
            <w:top w:val="none" w:sz="0" w:space="0" w:color="auto"/>
            <w:left w:val="none" w:sz="0" w:space="0" w:color="auto"/>
            <w:bottom w:val="none" w:sz="0" w:space="0" w:color="auto"/>
            <w:right w:val="none" w:sz="0" w:space="0" w:color="auto"/>
          </w:divBdr>
          <w:divsChild>
            <w:div w:id="567106648">
              <w:marLeft w:val="0"/>
              <w:marRight w:val="0"/>
              <w:marTop w:val="0"/>
              <w:marBottom w:val="0"/>
              <w:divBdr>
                <w:top w:val="none" w:sz="0" w:space="0" w:color="auto"/>
                <w:left w:val="none" w:sz="0" w:space="0" w:color="auto"/>
                <w:bottom w:val="none" w:sz="0" w:space="0" w:color="auto"/>
                <w:right w:val="none" w:sz="0" w:space="0" w:color="auto"/>
              </w:divBdr>
            </w:div>
          </w:divsChild>
        </w:div>
        <w:div w:id="350424630">
          <w:marLeft w:val="0"/>
          <w:marRight w:val="0"/>
          <w:marTop w:val="0"/>
          <w:marBottom w:val="0"/>
          <w:divBdr>
            <w:top w:val="none" w:sz="0" w:space="0" w:color="auto"/>
            <w:left w:val="none" w:sz="0" w:space="0" w:color="auto"/>
            <w:bottom w:val="none" w:sz="0" w:space="0" w:color="auto"/>
            <w:right w:val="none" w:sz="0" w:space="0" w:color="auto"/>
          </w:divBdr>
        </w:div>
        <w:div w:id="1974671483">
          <w:marLeft w:val="0"/>
          <w:marRight w:val="0"/>
          <w:marTop w:val="0"/>
          <w:marBottom w:val="0"/>
          <w:divBdr>
            <w:top w:val="none" w:sz="0" w:space="0" w:color="auto"/>
            <w:left w:val="none" w:sz="0" w:space="0" w:color="auto"/>
            <w:bottom w:val="none" w:sz="0" w:space="0" w:color="auto"/>
            <w:right w:val="none" w:sz="0" w:space="0" w:color="auto"/>
          </w:divBdr>
          <w:divsChild>
            <w:div w:id="992677265">
              <w:marLeft w:val="0"/>
              <w:marRight w:val="0"/>
              <w:marTop w:val="0"/>
              <w:marBottom w:val="0"/>
              <w:divBdr>
                <w:top w:val="none" w:sz="0" w:space="0" w:color="auto"/>
                <w:left w:val="none" w:sz="0" w:space="0" w:color="auto"/>
                <w:bottom w:val="none" w:sz="0" w:space="0" w:color="auto"/>
                <w:right w:val="none" w:sz="0" w:space="0" w:color="auto"/>
              </w:divBdr>
            </w:div>
          </w:divsChild>
        </w:div>
        <w:div w:id="750272833">
          <w:marLeft w:val="0"/>
          <w:marRight w:val="0"/>
          <w:marTop w:val="0"/>
          <w:marBottom w:val="0"/>
          <w:divBdr>
            <w:top w:val="none" w:sz="0" w:space="0" w:color="auto"/>
            <w:left w:val="none" w:sz="0" w:space="0" w:color="auto"/>
            <w:bottom w:val="none" w:sz="0" w:space="0" w:color="auto"/>
            <w:right w:val="none" w:sz="0" w:space="0" w:color="auto"/>
          </w:divBdr>
        </w:div>
        <w:div w:id="340161813">
          <w:marLeft w:val="0"/>
          <w:marRight w:val="0"/>
          <w:marTop w:val="0"/>
          <w:marBottom w:val="0"/>
          <w:divBdr>
            <w:top w:val="none" w:sz="0" w:space="0" w:color="auto"/>
            <w:left w:val="none" w:sz="0" w:space="0" w:color="auto"/>
            <w:bottom w:val="none" w:sz="0" w:space="0" w:color="auto"/>
            <w:right w:val="none" w:sz="0" w:space="0" w:color="auto"/>
          </w:divBdr>
          <w:divsChild>
            <w:div w:id="94785258">
              <w:marLeft w:val="0"/>
              <w:marRight w:val="0"/>
              <w:marTop w:val="0"/>
              <w:marBottom w:val="0"/>
              <w:divBdr>
                <w:top w:val="none" w:sz="0" w:space="0" w:color="auto"/>
                <w:left w:val="none" w:sz="0" w:space="0" w:color="auto"/>
                <w:bottom w:val="none" w:sz="0" w:space="0" w:color="auto"/>
                <w:right w:val="none" w:sz="0" w:space="0" w:color="auto"/>
              </w:divBdr>
            </w:div>
          </w:divsChild>
        </w:div>
        <w:div w:id="1545827560">
          <w:marLeft w:val="0"/>
          <w:marRight w:val="0"/>
          <w:marTop w:val="0"/>
          <w:marBottom w:val="0"/>
          <w:divBdr>
            <w:top w:val="none" w:sz="0" w:space="0" w:color="auto"/>
            <w:left w:val="none" w:sz="0" w:space="0" w:color="auto"/>
            <w:bottom w:val="none" w:sz="0" w:space="0" w:color="auto"/>
            <w:right w:val="none" w:sz="0" w:space="0" w:color="auto"/>
          </w:divBdr>
        </w:div>
        <w:div w:id="1143740055">
          <w:marLeft w:val="0"/>
          <w:marRight w:val="0"/>
          <w:marTop w:val="0"/>
          <w:marBottom w:val="0"/>
          <w:divBdr>
            <w:top w:val="none" w:sz="0" w:space="0" w:color="auto"/>
            <w:left w:val="none" w:sz="0" w:space="0" w:color="auto"/>
            <w:bottom w:val="none" w:sz="0" w:space="0" w:color="auto"/>
            <w:right w:val="none" w:sz="0" w:space="0" w:color="auto"/>
          </w:divBdr>
          <w:divsChild>
            <w:div w:id="426510298">
              <w:marLeft w:val="0"/>
              <w:marRight w:val="0"/>
              <w:marTop w:val="0"/>
              <w:marBottom w:val="0"/>
              <w:divBdr>
                <w:top w:val="none" w:sz="0" w:space="0" w:color="auto"/>
                <w:left w:val="none" w:sz="0" w:space="0" w:color="auto"/>
                <w:bottom w:val="none" w:sz="0" w:space="0" w:color="auto"/>
                <w:right w:val="none" w:sz="0" w:space="0" w:color="auto"/>
              </w:divBdr>
            </w:div>
          </w:divsChild>
        </w:div>
        <w:div w:id="652754591">
          <w:marLeft w:val="0"/>
          <w:marRight w:val="0"/>
          <w:marTop w:val="0"/>
          <w:marBottom w:val="0"/>
          <w:divBdr>
            <w:top w:val="none" w:sz="0" w:space="0" w:color="auto"/>
            <w:left w:val="none" w:sz="0" w:space="0" w:color="auto"/>
            <w:bottom w:val="none" w:sz="0" w:space="0" w:color="auto"/>
            <w:right w:val="none" w:sz="0" w:space="0" w:color="auto"/>
          </w:divBdr>
        </w:div>
        <w:div w:id="631250258">
          <w:marLeft w:val="0"/>
          <w:marRight w:val="0"/>
          <w:marTop w:val="0"/>
          <w:marBottom w:val="0"/>
          <w:divBdr>
            <w:top w:val="none" w:sz="0" w:space="0" w:color="auto"/>
            <w:left w:val="none" w:sz="0" w:space="0" w:color="auto"/>
            <w:bottom w:val="none" w:sz="0" w:space="0" w:color="auto"/>
            <w:right w:val="none" w:sz="0" w:space="0" w:color="auto"/>
          </w:divBdr>
          <w:divsChild>
            <w:div w:id="1928344460">
              <w:marLeft w:val="0"/>
              <w:marRight w:val="0"/>
              <w:marTop w:val="0"/>
              <w:marBottom w:val="0"/>
              <w:divBdr>
                <w:top w:val="none" w:sz="0" w:space="0" w:color="auto"/>
                <w:left w:val="none" w:sz="0" w:space="0" w:color="auto"/>
                <w:bottom w:val="none" w:sz="0" w:space="0" w:color="auto"/>
                <w:right w:val="none" w:sz="0" w:space="0" w:color="auto"/>
              </w:divBdr>
            </w:div>
          </w:divsChild>
        </w:div>
        <w:div w:id="1923835964">
          <w:marLeft w:val="0"/>
          <w:marRight w:val="0"/>
          <w:marTop w:val="0"/>
          <w:marBottom w:val="0"/>
          <w:divBdr>
            <w:top w:val="none" w:sz="0" w:space="0" w:color="auto"/>
            <w:left w:val="none" w:sz="0" w:space="0" w:color="auto"/>
            <w:bottom w:val="none" w:sz="0" w:space="0" w:color="auto"/>
            <w:right w:val="none" w:sz="0" w:space="0" w:color="auto"/>
          </w:divBdr>
        </w:div>
        <w:div w:id="1933590629">
          <w:marLeft w:val="0"/>
          <w:marRight w:val="0"/>
          <w:marTop w:val="0"/>
          <w:marBottom w:val="0"/>
          <w:divBdr>
            <w:top w:val="none" w:sz="0" w:space="0" w:color="auto"/>
            <w:left w:val="none" w:sz="0" w:space="0" w:color="auto"/>
            <w:bottom w:val="none" w:sz="0" w:space="0" w:color="auto"/>
            <w:right w:val="none" w:sz="0" w:space="0" w:color="auto"/>
          </w:divBdr>
          <w:divsChild>
            <w:div w:id="1795631320">
              <w:marLeft w:val="0"/>
              <w:marRight w:val="0"/>
              <w:marTop w:val="0"/>
              <w:marBottom w:val="0"/>
              <w:divBdr>
                <w:top w:val="none" w:sz="0" w:space="0" w:color="auto"/>
                <w:left w:val="none" w:sz="0" w:space="0" w:color="auto"/>
                <w:bottom w:val="none" w:sz="0" w:space="0" w:color="auto"/>
                <w:right w:val="none" w:sz="0" w:space="0" w:color="auto"/>
              </w:divBdr>
            </w:div>
          </w:divsChild>
        </w:div>
        <w:div w:id="2133594128">
          <w:marLeft w:val="0"/>
          <w:marRight w:val="0"/>
          <w:marTop w:val="300"/>
          <w:marBottom w:val="0"/>
          <w:divBdr>
            <w:top w:val="none" w:sz="0" w:space="0" w:color="auto"/>
            <w:left w:val="none" w:sz="0" w:space="0" w:color="auto"/>
            <w:bottom w:val="none" w:sz="0" w:space="0" w:color="auto"/>
            <w:right w:val="none" w:sz="0" w:space="0" w:color="auto"/>
          </w:divBdr>
          <w:divsChild>
            <w:div w:id="1634485973">
              <w:marLeft w:val="0"/>
              <w:marRight w:val="0"/>
              <w:marTop w:val="0"/>
              <w:marBottom w:val="0"/>
              <w:divBdr>
                <w:top w:val="none" w:sz="0" w:space="0" w:color="auto"/>
                <w:left w:val="none" w:sz="0" w:space="0" w:color="auto"/>
                <w:bottom w:val="none" w:sz="0" w:space="0" w:color="auto"/>
                <w:right w:val="none" w:sz="0" w:space="0" w:color="auto"/>
              </w:divBdr>
              <w:divsChild>
                <w:div w:id="26792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2938">
          <w:marLeft w:val="0"/>
          <w:marRight w:val="0"/>
          <w:marTop w:val="300"/>
          <w:marBottom w:val="0"/>
          <w:divBdr>
            <w:top w:val="none" w:sz="0" w:space="0" w:color="auto"/>
            <w:left w:val="none" w:sz="0" w:space="0" w:color="auto"/>
            <w:bottom w:val="none" w:sz="0" w:space="0" w:color="auto"/>
            <w:right w:val="none" w:sz="0" w:space="0" w:color="auto"/>
          </w:divBdr>
          <w:divsChild>
            <w:div w:id="1357000783">
              <w:marLeft w:val="0"/>
              <w:marRight w:val="0"/>
              <w:marTop w:val="0"/>
              <w:marBottom w:val="0"/>
              <w:divBdr>
                <w:top w:val="none" w:sz="0" w:space="0" w:color="auto"/>
                <w:left w:val="none" w:sz="0" w:space="0" w:color="auto"/>
                <w:bottom w:val="none" w:sz="0" w:space="0" w:color="auto"/>
                <w:right w:val="none" w:sz="0" w:space="0" w:color="auto"/>
              </w:divBdr>
              <w:divsChild>
                <w:div w:id="104452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551186">
          <w:marLeft w:val="0"/>
          <w:marRight w:val="0"/>
          <w:marTop w:val="300"/>
          <w:marBottom w:val="0"/>
          <w:divBdr>
            <w:top w:val="none" w:sz="0" w:space="0" w:color="auto"/>
            <w:left w:val="none" w:sz="0" w:space="0" w:color="auto"/>
            <w:bottom w:val="none" w:sz="0" w:space="0" w:color="auto"/>
            <w:right w:val="none" w:sz="0" w:space="0" w:color="auto"/>
          </w:divBdr>
          <w:divsChild>
            <w:div w:id="635062909">
              <w:marLeft w:val="0"/>
              <w:marRight w:val="0"/>
              <w:marTop w:val="0"/>
              <w:marBottom w:val="0"/>
              <w:divBdr>
                <w:top w:val="none" w:sz="0" w:space="0" w:color="auto"/>
                <w:left w:val="none" w:sz="0" w:space="0" w:color="auto"/>
                <w:bottom w:val="none" w:sz="0" w:space="0" w:color="auto"/>
                <w:right w:val="none" w:sz="0" w:space="0" w:color="auto"/>
              </w:divBdr>
              <w:divsChild>
                <w:div w:id="2090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073731">
          <w:marLeft w:val="0"/>
          <w:marRight w:val="0"/>
          <w:marTop w:val="300"/>
          <w:marBottom w:val="0"/>
          <w:divBdr>
            <w:top w:val="none" w:sz="0" w:space="0" w:color="auto"/>
            <w:left w:val="none" w:sz="0" w:space="0" w:color="auto"/>
            <w:bottom w:val="none" w:sz="0" w:space="0" w:color="auto"/>
            <w:right w:val="none" w:sz="0" w:space="0" w:color="auto"/>
          </w:divBdr>
          <w:divsChild>
            <w:div w:id="1457602389">
              <w:marLeft w:val="0"/>
              <w:marRight w:val="0"/>
              <w:marTop w:val="0"/>
              <w:marBottom w:val="0"/>
              <w:divBdr>
                <w:top w:val="none" w:sz="0" w:space="0" w:color="auto"/>
                <w:left w:val="none" w:sz="0" w:space="0" w:color="auto"/>
                <w:bottom w:val="none" w:sz="0" w:space="0" w:color="auto"/>
                <w:right w:val="none" w:sz="0" w:space="0" w:color="auto"/>
              </w:divBdr>
              <w:divsChild>
                <w:div w:id="34609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9727">
      <w:bodyDiv w:val="1"/>
      <w:marLeft w:val="0"/>
      <w:marRight w:val="0"/>
      <w:marTop w:val="0"/>
      <w:marBottom w:val="0"/>
      <w:divBdr>
        <w:top w:val="none" w:sz="0" w:space="0" w:color="auto"/>
        <w:left w:val="none" w:sz="0" w:space="0" w:color="auto"/>
        <w:bottom w:val="none" w:sz="0" w:space="0" w:color="auto"/>
        <w:right w:val="none" w:sz="0" w:space="0" w:color="auto"/>
      </w:divBdr>
      <w:divsChild>
        <w:div w:id="576985389">
          <w:marLeft w:val="0"/>
          <w:marRight w:val="0"/>
          <w:marTop w:val="0"/>
          <w:marBottom w:val="0"/>
          <w:divBdr>
            <w:top w:val="none" w:sz="0" w:space="0" w:color="auto"/>
            <w:left w:val="none" w:sz="0" w:space="0" w:color="auto"/>
            <w:bottom w:val="none" w:sz="0" w:space="0" w:color="auto"/>
            <w:right w:val="none" w:sz="0" w:space="0" w:color="auto"/>
          </w:divBdr>
        </w:div>
        <w:div w:id="1662856609">
          <w:marLeft w:val="0"/>
          <w:marRight w:val="0"/>
          <w:marTop w:val="0"/>
          <w:marBottom w:val="0"/>
          <w:divBdr>
            <w:top w:val="none" w:sz="0" w:space="0" w:color="auto"/>
            <w:left w:val="none" w:sz="0" w:space="0" w:color="auto"/>
            <w:bottom w:val="none" w:sz="0" w:space="0" w:color="auto"/>
            <w:right w:val="none" w:sz="0" w:space="0" w:color="auto"/>
          </w:divBdr>
          <w:divsChild>
            <w:div w:id="1796293873">
              <w:marLeft w:val="0"/>
              <w:marRight w:val="0"/>
              <w:marTop w:val="0"/>
              <w:marBottom w:val="0"/>
              <w:divBdr>
                <w:top w:val="none" w:sz="0" w:space="0" w:color="auto"/>
                <w:left w:val="none" w:sz="0" w:space="0" w:color="auto"/>
                <w:bottom w:val="none" w:sz="0" w:space="0" w:color="auto"/>
                <w:right w:val="none" w:sz="0" w:space="0" w:color="auto"/>
              </w:divBdr>
            </w:div>
          </w:divsChild>
        </w:div>
        <w:div w:id="530651800">
          <w:marLeft w:val="0"/>
          <w:marRight w:val="0"/>
          <w:marTop w:val="0"/>
          <w:marBottom w:val="0"/>
          <w:divBdr>
            <w:top w:val="none" w:sz="0" w:space="0" w:color="auto"/>
            <w:left w:val="none" w:sz="0" w:space="0" w:color="auto"/>
            <w:bottom w:val="none" w:sz="0" w:space="0" w:color="auto"/>
            <w:right w:val="none" w:sz="0" w:space="0" w:color="auto"/>
          </w:divBdr>
        </w:div>
        <w:div w:id="1773355928">
          <w:marLeft w:val="0"/>
          <w:marRight w:val="0"/>
          <w:marTop w:val="0"/>
          <w:marBottom w:val="0"/>
          <w:divBdr>
            <w:top w:val="none" w:sz="0" w:space="0" w:color="auto"/>
            <w:left w:val="none" w:sz="0" w:space="0" w:color="auto"/>
            <w:bottom w:val="none" w:sz="0" w:space="0" w:color="auto"/>
            <w:right w:val="none" w:sz="0" w:space="0" w:color="auto"/>
          </w:divBdr>
          <w:divsChild>
            <w:div w:id="931157297">
              <w:marLeft w:val="0"/>
              <w:marRight w:val="0"/>
              <w:marTop w:val="0"/>
              <w:marBottom w:val="0"/>
              <w:divBdr>
                <w:top w:val="none" w:sz="0" w:space="0" w:color="auto"/>
                <w:left w:val="none" w:sz="0" w:space="0" w:color="auto"/>
                <w:bottom w:val="none" w:sz="0" w:space="0" w:color="auto"/>
                <w:right w:val="none" w:sz="0" w:space="0" w:color="auto"/>
              </w:divBdr>
            </w:div>
          </w:divsChild>
        </w:div>
        <w:div w:id="1242834757">
          <w:marLeft w:val="0"/>
          <w:marRight w:val="0"/>
          <w:marTop w:val="0"/>
          <w:marBottom w:val="0"/>
          <w:divBdr>
            <w:top w:val="none" w:sz="0" w:space="0" w:color="auto"/>
            <w:left w:val="none" w:sz="0" w:space="0" w:color="auto"/>
            <w:bottom w:val="none" w:sz="0" w:space="0" w:color="auto"/>
            <w:right w:val="none" w:sz="0" w:space="0" w:color="auto"/>
          </w:divBdr>
        </w:div>
        <w:div w:id="2081783558">
          <w:marLeft w:val="0"/>
          <w:marRight w:val="0"/>
          <w:marTop w:val="0"/>
          <w:marBottom w:val="0"/>
          <w:divBdr>
            <w:top w:val="none" w:sz="0" w:space="0" w:color="auto"/>
            <w:left w:val="none" w:sz="0" w:space="0" w:color="auto"/>
            <w:bottom w:val="none" w:sz="0" w:space="0" w:color="auto"/>
            <w:right w:val="none" w:sz="0" w:space="0" w:color="auto"/>
          </w:divBdr>
          <w:divsChild>
            <w:div w:id="470826929">
              <w:marLeft w:val="0"/>
              <w:marRight w:val="0"/>
              <w:marTop w:val="0"/>
              <w:marBottom w:val="0"/>
              <w:divBdr>
                <w:top w:val="none" w:sz="0" w:space="0" w:color="auto"/>
                <w:left w:val="none" w:sz="0" w:space="0" w:color="auto"/>
                <w:bottom w:val="none" w:sz="0" w:space="0" w:color="auto"/>
                <w:right w:val="none" w:sz="0" w:space="0" w:color="auto"/>
              </w:divBdr>
            </w:div>
          </w:divsChild>
        </w:div>
        <w:div w:id="627122464">
          <w:marLeft w:val="0"/>
          <w:marRight w:val="0"/>
          <w:marTop w:val="0"/>
          <w:marBottom w:val="0"/>
          <w:divBdr>
            <w:top w:val="none" w:sz="0" w:space="0" w:color="auto"/>
            <w:left w:val="none" w:sz="0" w:space="0" w:color="auto"/>
            <w:bottom w:val="none" w:sz="0" w:space="0" w:color="auto"/>
            <w:right w:val="none" w:sz="0" w:space="0" w:color="auto"/>
          </w:divBdr>
        </w:div>
        <w:div w:id="1867677265">
          <w:marLeft w:val="0"/>
          <w:marRight w:val="0"/>
          <w:marTop w:val="0"/>
          <w:marBottom w:val="0"/>
          <w:divBdr>
            <w:top w:val="none" w:sz="0" w:space="0" w:color="auto"/>
            <w:left w:val="none" w:sz="0" w:space="0" w:color="auto"/>
            <w:bottom w:val="none" w:sz="0" w:space="0" w:color="auto"/>
            <w:right w:val="none" w:sz="0" w:space="0" w:color="auto"/>
          </w:divBdr>
          <w:divsChild>
            <w:div w:id="1761027201">
              <w:marLeft w:val="0"/>
              <w:marRight w:val="0"/>
              <w:marTop w:val="0"/>
              <w:marBottom w:val="0"/>
              <w:divBdr>
                <w:top w:val="none" w:sz="0" w:space="0" w:color="auto"/>
                <w:left w:val="none" w:sz="0" w:space="0" w:color="auto"/>
                <w:bottom w:val="none" w:sz="0" w:space="0" w:color="auto"/>
                <w:right w:val="none" w:sz="0" w:space="0" w:color="auto"/>
              </w:divBdr>
            </w:div>
          </w:divsChild>
        </w:div>
        <w:div w:id="245262340">
          <w:marLeft w:val="0"/>
          <w:marRight w:val="0"/>
          <w:marTop w:val="0"/>
          <w:marBottom w:val="0"/>
          <w:divBdr>
            <w:top w:val="none" w:sz="0" w:space="0" w:color="auto"/>
            <w:left w:val="none" w:sz="0" w:space="0" w:color="auto"/>
            <w:bottom w:val="none" w:sz="0" w:space="0" w:color="auto"/>
            <w:right w:val="none" w:sz="0" w:space="0" w:color="auto"/>
          </w:divBdr>
        </w:div>
        <w:div w:id="220749298">
          <w:marLeft w:val="0"/>
          <w:marRight w:val="0"/>
          <w:marTop w:val="0"/>
          <w:marBottom w:val="0"/>
          <w:divBdr>
            <w:top w:val="none" w:sz="0" w:space="0" w:color="auto"/>
            <w:left w:val="none" w:sz="0" w:space="0" w:color="auto"/>
            <w:bottom w:val="none" w:sz="0" w:space="0" w:color="auto"/>
            <w:right w:val="none" w:sz="0" w:space="0" w:color="auto"/>
          </w:divBdr>
          <w:divsChild>
            <w:div w:id="262417595">
              <w:marLeft w:val="0"/>
              <w:marRight w:val="0"/>
              <w:marTop w:val="0"/>
              <w:marBottom w:val="0"/>
              <w:divBdr>
                <w:top w:val="none" w:sz="0" w:space="0" w:color="auto"/>
                <w:left w:val="none" w:sz="0" w:space="0" w:color="auto"/>
                <w:bottom w:val="none" w:sz="0" w:space="0" w:color="auto"/>
                <w:right w:val="none" w:sz="0" w:space="0" w:color="auto"/>
              </w:divBdr>
            </w:div>
          </w:divsChild>
        </w:div>
        <w:div w:id="1127091987">
          <w:marLeft w:val="0"/>
          <w:marRight w:val="0"/>
          <w:marTop w:val="0"/>
          <w:marBottom w:val="0"/>
          <w:divBdr>
            <w:top w:val="none" w:sz="0" w:space="0" w:color="auto"/>
            <w:left w:val="none" w:sz="0" w:space="0" w:color="auto"/>
            <w:bottom w:val="none" w:sz="0" w:space="0" w:color="auto"/>
            <w:right w:val="none" w:sz="0" w:space="0" w:color="auto"/>
          </w:divBdr>
        </w:div>
        <w:div w:id="1501383916">
          <w:marLeft w:val="0"/>
          <w:marRight w:val="0"/>
          <w:marTop w:val="0"/>
          <w:marBottom w:val="0"/>
          <w:divBdr>
            <w:top w:val="none" w:sz="0" w:space="0" w:color="auto"/>
            <w:left w:val="none" w:sz="0" w:space="0" w:color="auto"/>
            <w:bottom w:val="none" w:sz="0" w:space="0" w:color="auto"/>
            <w:right w:val="none" w:sz="0" w:space="0" w:color="auto"/>
          </w:divBdr>
          <w:divsChild>
            <w:div w:id="1530946916">
              <w:marLeft w:val="0"/>
              <w:marRight w:val="0"/>
              <w:marTop w:val="0"/>
              <w:marBottom w:val="0"/>
              <w:divBdr>
                <w:top w:val="none" w:sz="0" w:space="0" w:color="auto"/>
                <w:left w:val="none" w:sz="0" w:space="0" w:color="auto"/>
                <w:bottom w:val="none" w:sz="0" w:space="0" w:color="auto"/>
                <w:right w:val="none" w:sz="0" w:space="0" w:color="auto"/>
              </w:divBdr>
            </w:div>
          </w:divsChild>
        </w:div>
        <w:div w:id="588730772">
          <w:marLeft w:val="0"/>
          <w:marRight w:val="0"/>
          <w:marTop w:val="0"/>
          <w:marBottom w:val="0"/>
          <w:divBdr>
            <w:top w:val="none" w:sz="0" w:space="0" w:color="auto"/>
            <w:left w:val="none" w:sz="0" w:space="0" w:color="auto"/>
            <w:bottom w:val="none" w:sz="0" w:space="0" w:color="auto"/>
            <w:right w:val="none" w:sz="0" w:space="0" w:color="auto"/>
          </w:divBdr>
        </w:div>
        <w:div w:id="703680144">
          <w:marLeft w:val="0"/>
          <w:marRight w:val="0"/>
          <w:marTop w:val="0"/>
          <w:marBottom w:val="0"/>
          <w:divBdr>
            <w:top w:val="none" w:sz="0" w:space="0" w:color="auto"/>
            <w:left w:val="none" w:sz="0" w:space="0" w:color="auto"/>
            <w:bottom w:val="none" w:sz="0" w:space="0" w:color="auto"/>
            <w:right w:val="none" w:sz="0" w:space="0" w:color="auto"/>
          </w:divBdr>
          <w:divsChild>
            <w:div w:id="1096172319">
              <w:marLeft w:val="0"/>
              <w:marRight w:val="0"/>
              <w:marTop w:val="0"/>
              <w:marBottom w:val="0"/>
              <w:divBdr>
                <w:top w:val="none" w:sz="0" w:space="0" w:color="auto"/>
                <w:left w:val="none" w:sz="0" w:space="0" w:color="auto"/>
                <w:bottom w:val="none" w:sz="0" w:space="0" w:color="auto"/>
                <w:right w:val="none" w:sz="0" w:space="0" w:color="auto"/>
              </w:divBdr>
            </w:div>
          </w:divsChild>
        </w:div>
        <w:div w:id="849872131">
          <w:marLeft w:val="0"/>
          <w:marRight w:val="0"/>
          <w:marTop w:val="300"/>
          <w:marBottom w:val="0"/>
          <w:divBdr>
            <w:top w:val="none" w:sz="0" w:space="0" w:color="auto"/>
            <w:left w:val="none" w:sz="0" w:space="0" w:color="auto"/>
            <w:bottom w:val="none" w:sz="0" w:space="0" w:color="auto"/>
            <w:right w:val="none" w:sz="0" w:space="0" w:color="auto"/>
          </w:divBdr>
          <w:divsChild>
            <w:div w:id="929237257">
              <w:marLeft w:val="0"/>
              <w:marRight w:val="0"/>
              <w:marTop w:val="0"/>
              <w:marBottom w:val="0"/>
              <w:divBdr>
                <w:top w:val="none" w:sz="0" w:space="0" w:color="auto"/>
                <w:left w:val="none" w:sz="0" w:space="0" w:color="auto"/>
                <w:bottom w:val="none" w:sz="0" w:space="0" w:color="auto"/>
                <w:right w:val="none" w:sz="0" w:space="0" w:color="auto"/>
              </w:divBdr>
              <w:divsChild>
                <w:div w:id="42037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494867">
          <w:marLeft w:val="0"/>
          <w:marRight w:val="0"/>
          <w:marTop w:val="300"/>
          <w:marBottom w:val="0"/>
          <w:divBdr>
            <w:top w:val="none" w:sz="0" w:space="0" w:color="auto"/>
            <w:left w:val="none" w:sz="0" w:space="0" w:color="auto"/>
            <w:bottom w:val="none" w:sz="0" w:space="0" w:color="auto"/>
            <w:right w:val="none" w:sz="0" w:space="0" w:color="auto"/>
          </w:divBdr>
          <w:divsChild>
            <w:div w:id="1166240467">
              <w:marLeft w:val="0"/>
              <w:marRight w:val="0"/>
              <w:marTop w:val="0"/>
              <w:marBottom w:val="0"/>
              <w:divBdr>
                <w:top w:val="none" w:sz="0" w:space="0" w:color="auto"/>
                <w:left w:val="none" w:sz="0" w:space="0" w:color="auto"/>
                <w:bottom w:val="none" w:sz="0" w:space="0" w:color="auto"/>
                <w:right w:val="none" w:sz="0" w:space="0" w:color="auto"/>
              </w:divBdr>
              <w:divsChild>
                <w:div w:id="155380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0303">
          <w:marLeft w:val="0"/>
          <w:marRight w:val="0"/>
          <w:marTop w:val="300"/>
          <w:marBottom w:val="0"/>
          <w:divBdr>
            <w:top w:val="none" w:sz="0" w:space="0" w:color="auto"/>
            <w:left w:val="none" w:sz="0" w:space="0" w:color="auto"/>
            <w:bottom w:val="none" w:sz="0" w:space="0" w:color="auto"/>
            <w:right w:val="none" w:sz="0" w:space="0" w:color="auto"/>
          </w:divBdr>
          <w:divsChild>
            <w:div w:id="1416974859">
              <w:marLeft w:val="0"/>
              <w:marRight w:val="0"/>
              <w:marTop w:val="0"/>
              <w:marBottom w:val="0"/>
              <w:divBdr>
                <w:top w:val="none" w:sz="0" w:space="0" w:color="auto"/>
                <w:left w:val="none" w:sz="0" w:space="0" w:color="auto"/>
                <w:bottom w:val="none" w:sz="0" w:space="0" w:color="auto"/>
                <w:right w:val="none" w:sz="0" w:space="0" w:color="auto"/>
              </w:divBdr>
              <w:divsChild>
                <w:div w:id="196800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020">
          <w:marLeft w:val="0"/>
          <w:marRight w:val="0"/>
          <w:marTop w:val="300"/>
          <w:marBottom w:val="0"/>
          <w:divBdr>
            <w:top w:val="none" w:sz="0" w:space="0" w:color="auto"/>
            <w:left w:val="none" w:sz="0" w:space="0" w:color="auto"/>
            <w:bottom w:val="none" w:sz="0" w:space="0" w:color="auto"/>
            <w:right w:val="none" w:sz="0" w:space="0" w:color="auto"/>
          </w:divBdr>
          <w:divsChild>
            <w:div w:id="442768501">
              <w:marLeft w:val="0"/>
              <w:marRight w:val="0"/>
              <w:marTop w:val="0"/>
              <w:marBottom w:val="0"/>
              <w:divBdr>
                <w:top w:val="none" w:sz="0" w:space="0" w:color="auto"/>
                <w:left w:val="none" w:sz="0" w:space="0" w:color="auto"/>
                <w:bottom w:val="none" w:sz="0" w:space="0" w:color="auto"/>
                <w:right w:val="none" w:sz="0" w:space="0" w:color="auto"/>
              </w:divBdr>
              <w:divsChild>
                <w:div w:id="576285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1782">
      <w:bodyDiv w:val="1"/>
      <w:marLeft w:val="0"/>
      <w:marRight w:val="0"/>
      <w:marTop w:val="0"/>
      <w:marBottom w:val="0"/>
      <w:divBdr>
        <w:top w:val="none" w:sz="0" w:space="0" w:color="auto"/>
        <w:left w:val="none" w:sz="0" w:space="0" w:color="auto"/>
        <w:bottom w:val="none" w:sz="0" w:space="0" w:color="auto"/>
        <w:right w:val="none" w:sz="0" w:space="0" w:color="auto"/>
      </w:divBdr>
      <w:divsChild>
        <w:div w:id="1605069112">
          <w:marLeft w:val="0"/>
          <w:marRight w:val="0"/>
          <w:marTop w:val="0"/>
          <w:marBottom w:val="0"/>
          <w:divBdr>
            <w:top w:val="none" w:sz="0" w:space="0" w:color="auto"/>
            <w:left w:val="none" w:sz="0" w:space="0" w:color="auto"/>
            <w:bottom w:val="none" w:sz="0" w:space="0" w:color="auto"/>
            <w:right w:val="none" w:sz="0" w:space="0" w:color="auto"/>
          </w:divBdr>
        </w:div>
        <w:div w:id="1948998488">
          <w:marLeft w:val="0"/>
          <w:marRight w:val="0"/>
          <w:marTop w:val="0"/>
          <w:marBottom w:val="0"/>
          <w:divBdr>
            <w:top w:val="none" w:sz="0" w:space="0" w:color="auto"/>
            <w:left w:val="none" w:sz="0" w:space="0" w:color="auto"/>
            <w:bottom w:val="none" w:sz="0" w:space="0" w:color="auto"/>
            <w:right w:val="none" w:sz="0" w:space="0" w:color="auto"/>
          </w:divBdr>
          <w:divsChild>
            <w:div w:id="632178929">
              <w:marLeft w:val="0"/>
              <w:marRight w:val="0"/>
              <w:marTop w:val="0"/>
              <w:marBottom w:val="0"/>
              <w:divBdr>
                <w:top w:val="none" w:sz="0" w:space="0" w:color="auto"/>
                <w:left w:val="none" w:sz="0" w:space="0" w:color="auto"/>
                <w:bottom w:val="none" w:sz="0" w:space="0" w:color="auto"/>
                <w:right w:val="none" w:sz="0" w:space="0" w:color="auto"/>
              </w:divBdr>
            </w:div>
          </w:divsChild>
        </w:div>
        <w:div w:id="1868983291">
          <w:marLeft w:val="0"/>
          <w:marRight w:val="0"/>
          <w:marTop w:val="0"/>
          <w:marBottom w:val="0"/>
          <w:divBdr>
            <w:top w:val="none" w:sz="0" w:space="0" w:color="auto"/>
            <w:left w:val="none" w:sz="0" w:space="0" w:color="auto"/>
            <w:bottom w:val="none" w:sz="0" w:space="0" w:color="auto"/>
            <w:right w:val="none" w:sz="0" w:space="0" w:color="auto"/>
          </w:divBdr>
        </w:div>
        <w:div w:id="1915239068">
          <w:marLeft w:val="0"/>
          <w:marRight w:val="0"/>
          <w:marTop w:val="0"/>
          <w:marBottom w:val="0"/>
          <w:divBdr>
            <w:top w:val="none" w:sz="0" w:space="0" w:color="auto"/>
            <w:left w:val="none" w:sz="0" w:space="0" w:color="auto"/>
            <w:bottom w:val="none" w:sz="0" w:space="0" w:color="auto"/>
            <w:right w:val="none" w:sz="0" w:space="0" w:color="auto"/>
          </w:divBdr>
          <w:divsChild>
            <w:div w:id="300768172">
              <w:marLeft w:val="0"/>
              <w:marRight w:val="0"/>
              <w:marTop w:val="0"/>
              <w:marBottom w:val="0"/>
              <w:divBdr>
                <w:top w:val="none" w:sz="0" w:space="0" w:color="auto"/>
                <w:left w:val="none" w:sz="0" w:space="0" w:color="auto"/>
                <w:bottom w:val="none" w:sz="0" w:space="0" w:color="auto"/>
                <w:right w:val="none" w:sz="0" w:space="0" w:color="auto"/>
              </w:divBdr>
            </w:div>
          </w:divsChild>
        </w:div>
        <w:div w:id="2039232506">
          <w:marLeft w:val="0"/>
          <w:marRight w:val="0"/>
          <w:marTop w:val="0"/>
          <w:marBottom w:val="0"/>
          <w:divBdr>
            <w:top w:val="none" w:sz="0" w:space="0" w:color="auto"/>
            <w:left w:val="none" w:sz="0" w:space="0" w:color="auto"/>
            <w:bottom w:val="none" w:sz="0" w:space="0" w:color="auto"/>
            <w:right w:val="none" w:sz="0" w:space="0" w:color="auto"/>
          </w:divBdr>
        </w:div>
        <w:div w:id="988480576">
          <w:marLeft w:val="0"/>
          <w:marRight w:val="0"/>
          <w:marTop w:val="0"/>
          <w:marBottom w:val="0"/>
          <w:divBdr>
            <w:top w:val="none" w:sz="0" w:space="0" w:color="auto"/>
            <w:left w:val="none" w:sz="0" w:space="0" w:color="auto"/>
            <w:bottom w:val="none" w:sz="0" w:space="0" w:color="auto"/>
            <w:right w:val="none" w:sz="0" w:space="0" w:color="auto"/>
          </w:divBdr>
          <w:divsChild>
            <w:div w:id="2106684215">
              <w:marLeft w:val="0"/>
              <w:marRight w:val="0"/>
              <w:marTop w:val="0"/>
              <w:marBottom w:val="0"/>
              <w:divBdr>
                <w:top w:val="none" w:sz="0" w:space="0" w:color="auto"/>
                <w:left w:val="none" w:sz="0" w:space="0" w:color="auto"/>
                <w:bottom w:val="none" w:sz="0" w:space="0" w:color="auto"/>
                <w:right w:val="none" w:sz="0" w:space="0" w:color="auto"/>
              </w:divBdr>
            </w:div>
          </w:divsChild>
        </w:div>
        <w:div w:id="420836423">
          <w:marLeft w:val="0"/>
          <w:marRight w:val="0"/>
          <w:marTop w:val="0"/>
          <w:marBottom w:val="0"/>
          <w:divBdr>
            <w:top w:val="none" w:sz="0" w:space="0" w:color="auto"/>
            <w:left w:val="none" w:sz="0" w:space="0" w:color="auto"/>
            <w:bottom w:val="none" w:sz="0" w:space="0" w:color="auto"/>
            <w:right w:val="none" w:sz="0" w:space="0" w:color="auto"/>
          </w:divBdr>
        </w:div>
        <w:div w:id="1484422451">
          <w:marLeft w:val="0"/>
          <w:marRight w:val="0"/>
          <w:marTop w:val="0"/>
          <w:marBottom w:val="0"/>
          <w:divBdr>
            <w:top w:val="none" w:sz="0" w:space="0" w:color="auto"/>
            <w:left w:val="none" w:sz="0" w:space="0" w:color="auto"/>
            <w:bottom w:val="none" w:sz="0" w:space="0" w:color="auto"/>
            <w:right w:val="none" w:sz="0" w:space="0" w:color="auto"/>
          </w:divBdr>
          <w:divsChild>
            <w:div w:id="2063287783">
              <w:marLeft w:val="0"/>
              <w:marRight w:val="0"/>
              <w:marTop w:val="0"/>
              <w:marBottom w:val="0"/>
              <w:divBdr>
                <w:top w:val="none" w:sz="0" w:space="0" w:color="auto"/>
                <w:left w:val="none" w:sz="0" w:space="0" w:color="auto"/>
                <w:bottom w:val="none" w:sz="0" w:space="0" w:color="auto"/>
                <w:right w:val="none" w:sz="0" w:space="0" w:color="auto"/>
              </w:divBdr>
            </w:div>
          </w:divsChild>
        </w:div>
        <w:div w:id="1159731116">
          <w:marLeft w:val="0"/>
          <w:marRight w:val="0"/>
          <w:marTop w:val="0"/>
          <w:marBottom w:val="0"/>
          <w:divBdr>
            <w:top w:val="none" w:sz="0" w:space="0" w:color="auto"/>
            <w:left w:val="none" w:sz="0" w:space="0" w:color="auto"/>
            <w:bottom w:val="none" w:sz="0" w:space="0" w:color="auto"/>
            <w:right w:val="none" w:sz="0" w:space="0" w:color="auto"/>
          </w:divBdr>
        </w:div>
        <w:div w:id="1760327958">
          <w:marLeft w:val="0"/>
          <w:marRight w:val="0"/>
          <w:marTop w:val="0"/>
          <w:marBottom w:val="0"/>
          <w:divBdr>
            <w:top w:val="none" w:sz="0" w:space="0" w:color="auto"/>
            <w:left w:val="none" w:sz="0" w:space="0" w:color="auto"/>
            <w:bottom w:val="none" w:sz="0" w:space="0" w:color="auto"/>
            <w:right w:val="none" w:sz="0" w:space="0" w:color="auto"/>
          </w:divBdr>
          <w:divsChild>
            <w:div w:id="597249366">
              <w:marLeft w:val="0"/>
              <w:marRight w:val="0"/>
              <w:marTop w:val="0"/>
              <w:marBottom w:val="0"/>
              <w:divBdr>
                <w:top w:val="none" w:sz="0" w:space="0" w:color="auto"/>
                <w:left w:val="none" w:sz="0" w:space="0" w:color="auto"/>
                <w:bottom w:val="none" w:sz="0" w:space="0" w:color="auto"/>
                <w:right w:val="none" w:sz="0" w:space="0" w:color="auto"/>
              </w:divBdr>
            </w:div>
          </w:divsChild>
        </w:div>
        <w:div w:id="1957058644">
          <w:marLeft w:val="0"/>
          <w:marRight w:val="0"/>
          <w:marTop w:val="0"/>
          <w:marBottom w:val="0"/>
          <w:divBdr>
            <w:top w:val="none" w:sz="0" w:space="0" w:color="auto"/>
            <w:left w:val="none" w:sz="0" w:space="0" w:color="auto"/>
            <w:bottom w:val="none" w:sz="0" w:space="0" w:color="auto"/>
            <w:right w:val="none" w:sz="0" w:space="0" w:color="auto"/>
          </w:divBdr>
        </w:div>
        <w:div w:id="1850826436">
          <w:marLeft w:val="0"/>
          <w:marRight w:val="0"/>
          <w:marTop w:val="0"/>
          <w:marBottom w:val="0"/>
          <w:divBdr>
            <w:top w:val="none" w:sz="0" w:space="0" w:color="auto"/>
            <w:left w:val="none" w:sz="0" w:space="0" w:color="auto"/>
            <w:bottom w:val="none" w:sz="0" w:space="0" w:color="auto"/>
            <w:right w:val="none" w:sz="0" w:space="0" w:color="auto"/>
          </w:divBdr>
          <w:divsChild>
            <w:div w:id="941956551">
              <w:marLeft w:val="0"/>
              <w:marRight w:val="0"/>
              <w:marTop w:val="0"/>
              <w:marBottom w:val="0"/>
              <w:divBdr>
                <w:top w:val="none" w:sz="0" w:space="0" w:color="auto"/>
                <w:left w:val="none" w:sz="0" w:space="0" w:color="auto"/>
                <w:bottom w:val="none" w:sz="0" w:space="0" w:color="auto"/>
                <w:right w:val="none" w:sz="0" w:space="0" w:color="auto"/>
              </w:divBdr>
            </w:div>
          </w:divsChild>
        </w:div>
        <w:div w:id="786044754">
          <w:marLeft w:val="0"/>
          <w:marRight w:val="0"/>
          <w:marTop w:val="0"/>
          <w:marBottom w:val="0"/>
          <w:divBdr>
            <w:top w:val="none" w:sz="0" w:space="0" w:color="auto"/>
            <w:left w:val="none" w:sz="0" w:space="0" w:color="auto"/>
            <w:bottom w:val="none" w:sz="0" w:space="0" w:color="auto"/>
            <w:right w:val="none" w:sz="0" w:space="0" w:color="auto"/>
          </w:divBdr>
        </w:div>
        <w:div w:id="2112973416">
          <w:marLeft w:val="0"/>
          <w:marRight w:val="0"/>
          <w:marTop w:val="0"/>
          <w:marBottom w:val="0"/>
          <w:divBdr>
            <w:top w:val="none" w:sz="0" w:space="0" w:color="auto"/>
            <w:left w:val="none" w:sz="0" w:space="0" w:color="auto"/>
            <w:bottom w:val="none" w:sz="0" w:space="0" w:color="auto"/>
            <w:right w:val="none" w:sz="0" w:space="0" w:color="auto"/>
          </w:divBdr>
          <w:divsChild>
            <w:div w:id="974680278">
              <w:marLeft w:val="0"/>
              <w:marRight w:val="0"/>
              <w:marTop w:val="0"/>
              <w:marBottom w:val="0"/>
              <w:divBdr>
                <w:top w:val="none" w:sz="0" w:space="0" w:color="auto"/>
                <w:left w:val="none" w:sz="0" w:space="0" w:color="auto"/>
                <w:bottom w:val="none" w:sz="0" w:space="0" w:color="auto"/>
                <w:right w:val="none" w:sz="0" w:space="0" w:color="auto"/>
              </w:divBdr>
            </w:div>
          </w:divsChild>
        </w:div>
        <w:div w:id="1208569860">
          <w:marLeft w:val="0"/>
          <w:marRight w:val="0"/>
          <w:marTop w:val="300"/>
          <w:marBottom w:val="0"/>
          <w:divBdr>
            <w:top w:val="none" w:sz="0" w:space="0" w:color="auto"/>
            <w:left w:val="none" w:sz="0" w:space="0" w:color="auto"/>
            <w:bottom w:val="none" w:sz="0" w:space="0" w:color="auto"/>
            <w:right w:val="none" w:sz="0" w:space="0" w:color="auto"/>
          </w:divBdr>
          <w:divsChild>
            <w:div w:id="591084947">
              <w:marLeft w:val="0"/>
              <w:marRight w:val="0"/>
              <w:marTop w:val="0"/>
              <w:marBottom w:val="0"/>
              <w:divBdr>
                <w:top w:val="none" w:sz="0" w:space="0" w:color="auto"/>
                <w:left w:val="none" w:sz="0" w:space="0" w:color="auto"/>
                <w:bottom w:val="none" w:sz="0" w:space="0" w:color="auto"/>
                <w:right w:val="none" w:sz="0" w:space="0" w:color="auto"/>
              </w:divBdr>
              <w:divsChild>
                <w:div w:id="1201165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36541">
          <w:marLeft w:val="0"/>
          <w:marRight w:val="0"/>
          <w:marTop w:val="300"/>
          <w:marBottom w:val="0"/>
          <w:divBdr>
            <w:top w:val="none" w:sz="0" w:space="0" w:color="auto"/>
            <w:left w:val="none" w:sz="0" w:space="0" w:color="auto"/>
            <w:bottom w:val="none" w:sz="0" w:space="0" w:color="auto"/>
            <w:right w:val="none" w:sz="0" w:space="0" w:color="auto"/>
          </w:divBdr>
          <w:divsChild>
            <w:div w:id="64568895">
              <w:marLeft w:val="0"/>
              <w:marRight w:val="0"/>
              <w:marTop w:val="0"/>
              <w:marBottom w:val="0"/>
              <w:divBdr>
                <w:top w:val="none" w:sz="0" w:space="0" w:color="auto"/>
                <w:left w:val="none" w:sz="0" w:space="0" w:color="auto"/>
                <w:bottom w:val="none" w:sz="0" w:space="0" w:color="auto"/>
                <w:right w:val="none" w:sz="0" w:space="0" w:color="auto"/>
              </w:divBdr>
              <w:divsChild>
                <w:div w:id="11704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2174">
          <w:marLeft w:val="0"/>
          <w:marRight w:val="0"/>
          <w:marTop w:val="300"/>
          <w:marBottom w:val="0"/>
          <w:divBdr>
            <w:top w:val="none" w:sz="0" w:space="0" w:color="auto"/>
            <w:left w:val="none" w:sz="0" w:space="0" w:color="auto"/>
            <w:bottom w:val="none" w:sz="0" w:space="0" w:color="auto"/>
            <w:right w:val="none" w:sz="0" w:space="0" w:color="auto"/>
          </w:divBdr>
          <w:divsChild>
            <w:div w:id="2139912144">
              <w:marLeft w:val="0"/>
              <w:marRight w:val="0"/>
              <w:marTop w:val="0"/>
              <w:marBottom w:val="0"/>
              <w:divBdr>
                <w:top w:val="none" w:sz="0" w:space="0" w:color="auto"/>
                <w:left w:val="none" w:sz="0" w:space="0" w:color="auto"/>
                <w:bottom w:val="none" w:sz="0" w:space="0" w:color="auto"/>
                <w:right w:val="none" w:sz="0" w:space="0" w:color="auto"/>
              </w:divBdr>
              <w:divsChild>
                <w:div w:id="152220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165130">
          <w:marLeft w:val="0"/>
          <w:marRight w:val="0"/>
          <w:marTop w:val="300"/>
          <w:marBottom w:val="0"/>
          <w:divBdr>
            <w:top w:val="none" w:sz="0" w:space="0" w:color="auto"/>
            <w:left w:val="none" w:sz="0" w:space="0" w:color="auto"/>
            <w:bottom w:val="none" w:sz="0" w:space="0" w:color="auto"/>
            <w:right w:val="none" w:sz="0" w:space="0" w:color="auto"/>
          </w:divBdr>
          <w:divsChild>
            <w:div w:id="858927441">
              <w:marLeft w:val="0"/>
              <w:marRight w:val="0"/>
              <w:marTop w:val="0"/>
              <w:marBottom w:val="0"/>
              <w:divBdr>
                <w:top w:val="none" w:sz="0" w:space="0" w:color="auto"/>
                <w:left w:val="none" w:sz="0" w:space="0" w:color="auto"/>
                <w:bottom w:val="none" w:sz="0" w:space="0" w:color="auto"/>
                <w:right w:val="none" w:sz="0" w:space="0" w:color="auto"/>
              </w:divBdr>
              <w:divsChild>
                <w:div w:id="147005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217833">
      <w:bodyDiv w:val="1"/>
      <w:marLeft w:val="0"/>
      <w:marRight w:val="0"/>
      <w:marTop w:val="0"/>
      <w:marBottom w:val="0"/>
      <w:divBdr>
        <w:top w:val="none" w:sz="0" w:space="0" w:color="auto"/>
        <w:left w:val="none" w:sz="0" w:space="0" w:color="auto"/>
        <w:bottom w:val="none" w:sz="0" w:space="0" w:color="auto"/>
        <w:right w:val="none" w:sz="0" w:space="0" w:color="auto"/>
      </w:divBdr>
      <w:divsChild>
        <w:div w:id="1156993999">
          <w:marLeft w:val="0"/>
          <w:marRight w:val="0"/>
          <w:marTop w:val="0"/>
          <w:marBottom w:val="0"/>
          <w:divBdr>
            <w:top w:val="none" w:sz="0" w:space="0" w:color="auto"/>
            <w:left w:val="none" w:sz="0" w:space="0" w:color="auto"/>
            <w:bottom w:val="none" w:sz="0" w:space="0" w:color="auto"/>
            <w:right w:val="none" w:sz="0" w:space="0" w:color="auto"/>
          </w:divBdr>
        </w:div>
        <w:div w:id="7103468">
          <w:marLeft w:val="0"/>
          <w:marRight w:val="0"/>
          <w:marTop w:val="0"/>
          <w:marBottom w:val="0"/>
          <w:divBdr>
            <w:top w:val="none" w:sz="0" w:space="0" w:color="auto"/>
            <w:left w:val="none" w:sz="0" w:space="0" w:color="auto"/>
            <w:bottom w:val="none" w:sz="0" w:space="0" w:color="auto"/>
            <w:right w:val="none" w:sz="0" w:space="0" w:color="auto"/>
          </w:divBdr>
          <w:divsChild>
            <w:div w:id="1485198285">
              <w:marLeft w:val="0"/>
              <w:marRight w:val="0"/>
              <w:marTop w:val="0"/>
              <w:marBottom w:val="0"/>
              <w:divBdr>
                <w:top w:val="none" w:sz="0" w:space="0" w:color="auto"/>
                <w:left w:val="none" w:sz="0" w:space="0" w:color="auto"/>
                <w:bottom w:val="none" w:sz="0" w:space="0" w:color="auto"/>
                <w:right w:val="none" w:sz="0" w:space="0" w:color="auto"/>
              </w:divBdr>
            </w:div>
          </w:divsChild>
        </w:div>
        <w:div w:id="1766993445">
          <w:marLeft w:val="0"/>
          <w:marRight w:val="0"/>
          <w:marTop w:val="0"/>
          <w:marBottom w:val="0"/>
          <w:divBdr>
            <w:top w:val="none" w:sz="0" w:space="0" w:color="auto"/>
            <w:left w:val="none" w:sz="0" w:space="0" w:color="auto"/>
            <w:bottom w:val="none" w:sz="0" w:space="0" w:color="auto"/>
            <w:right w:val="none" w:sz="0" w:space="0" w:color="auto"/>
          </w:divBdr>
        </w:div>
        <w:div w:id="859508612">
          <w:marLeft w:val="0"/>
          <w:marRight w:val="0"/>
          <w:marTop w:val="0"/>
          <w:marBottom w:val="0"/>
          <w:divBdr>
            <w:top w:val="none" w:sz="0" w:space="0" w:color="auto"/>
            <w:left w:val="none" w:sz="0" w:space="0" w:color="auto"/>
            <w:bottom w:val="none" w:sz="0" w:space="0" w:color="auto"/>
            <w:right w:val="none" w:sz="0" w:space="0" w:color="auto"/>
          </w:divBdr>
          <w:divsChild>
            <w:div w:id="1501264502">
              <w:marLeft w:val="0"/>
              <w:marRight w:val="0"/>
              <w:marTop w:val="0"/>
              <w:marBottom w:val="0"/>
              <w:divBdr>
                <w:top w:val="none" w:sz="0" w:space="0" w:color="auto"/>
                <w:left w:val="none" w:sz="0" w:space="0" w:color="auto"/>
                <w:bottom w:val="none" w:sz="0" w:space="0" w:color="auto"/>
                <w:right w:val="none" w:sz="0" w:space="0" w:color="auto"/>
              </w:divBdr>
            </w:div>
          </w:divsChild>
        </w:div>
        <w:div w:id="884222027">
          <w:marLeft w:val="0"/>
          <w:marRight w:val="0"/>
          <w:marTop w:val="0"/>
          <w:marBottom w:val="0"/>
          <w:divBdr>
            <w:top w:val="none" w:sz="0" w:space="0" w:color="auto"/>
            <w:left w:val="none" w:sz="0" w:space="0" w:color="auto"/>
            <w:bottom w:val="none" w:sz="0" w:space="0" w:color="auto"/>
            <w:right w:val="none" w:sz="0" w:space="0" w:color="auto"/>
          </w:divBdr>
        </w:div>
        <w:div w:id="826166391">
          <w:marLeft w:val="0"/>
          <w:marRight w:val="0"/>
          <w:marTop w:val="0"/>
          <w:marBottom w:val="0"/>
          <w:divBdr>
            <w:top w:val="none" w:sz="0" w:space="0" w:color="auto"/>
            <w:left w:val="none" w:sz="0" w:space="0" w:color="auto"/>
            <w:bottom w:val="none" w:sz="0" w:space="0" w:color="auto"/>
            <w:right w:val="none" w:sz="0" w:space="0" w:color="auto"/>
          </w:divBdr>
          <w:divsChild>
            <w:div w:id="1580208087">
              <w:marLeft w:val="0"/>
              <w:marRight w:val="0"/>
              <w:marTop w:val="0"/>
              <w:marBottom w:val="0"/>
              <w:divBdr>
                <w:top w:val="none" w:sz="0" w:space="0" w:color="auto"/>
                <w:left w:val="none" w:sz="0" w:space="0" w:color="auto"/>
                <w:bottom w:val="none" w:sz="0" w:space="0" w:color="auto"/>
                <w:right w:val="none" w:sz="0" w:space="0" w:color="auto"/>
              </w:divBdr>
            </w:div>
          </w:divsChild>
        </w:div>
        <w:div w:id="400366544">
          <w:marLeft w:val="0"/>
          <w:marRight w:val="0"/>
          <w:marTop w:val="0"/>
          <w:marBottom w:val="0"/>
          <w:divBdr>
            <w:top w:val="none" w:sz="0" w:space="0" w:color="auto"/>
            <w:left w:val="none" w:sz="0" w:space="0" w:color="auto"/>
            <w:bottom w:val="none" w:sz="0" w:space="0" w:color="auto"/>
            <w:right w:val="none" w:sz="0" w:space="0" w:color="auto"/>
          </w:divBdr>
        </w:div>
        <w:div w:id="1482841587">
          <w:marLeft w:val="0"/>
          <w:marRight w:val="0"/>
          <w:marTop w:val="0"/>
          <w:marBottom w:val="0"/>
          <w:divBdr>
            <w:top w:val="none" w:sz="0" w:space="0" w:color="auto"/>
            <w:left w:val="none" w:sz="0" w:space="0" w:color="auto"/>
            <w:bottom w:val="none" w:sz="0" w:space="0" w:color="auto"/>
            <w:right w:val="none" w:sz="0" w:space="0" w:color="auto"/>
          </w:divBdr>
          <w:divsChild>
            <w:div w:id="2075925411">
              <w:marLeft w:val="0"/>
              <w:marRight w:val="0"/>
              <w:marTop w:val="0"/>
              <w:marBottom w:val="0"/>
              <w:divBdr>
                <w:top w:val="none" w:sz="0" w:space="0" w:color="auto"/>
                <w:left w:val="none" w:sz="0" w:space="0" w:color="auto"/>
                <w:bottom w:val="none" w:sz="0" w:space="0" w:color="auto"/>
                <w:right w:val="none" w:sz="0" w:space="0" w:color="auto"/>
              </w:divBdr>
            </w:div>
          </w:divsChild>
        </w:div>
        <w:div w:id="1153259507">
          <w:marLeft w:val="0"/>
          <w:marRight w:val="0"/>
          <w:marTop w:val="0"/>
          <w:marBottom w:val="0"/>
          <w:divBdr>
            <w:top w:val="none" w:sz="0" w:space="0" w:color="auto"/>
            <w:left w:val="none" w:sz="0" w:space="0" w:color="auto"/>
            <w:bottom w:val="none" w:sz="0" w:space="0" w:color="auto"/>
            <w:right w:val="none" w:sz="0" w:space="0" w:color="auto"/>
          </w:divBdr>
        </w:div>
        <w:div w:id="1311597137">
          <w:marLeft w:val="0"/>
          <w:marRight w:val="0"/>
          <w:marTop w:val="0"/>
          <w:marBottom w:val="0"/>
          <w:divBdr>
            <w:top w:val="none" w:sz="0" w:space="0" w:color="auto"/>
            <w:left w:val="none" w:sz="0" w:space="0" w:color="auto"/>
            <w:bottom w:val="none" w:sz="0" w:space="0" w:color="auto"/>
            <w:right w:val="none" w:sz="0" w:space="0" w:color="auto"/>
          </w:divBdr>
          <w:divsChild>
            <w:div w:id="697512622">
              <w:marLeft w:val="0"/>
              <w:marRight w:val="0"/>
              <w:marTop w:val="0"/>
              <w:marBottom w:val="0"/>
              <w:divBdr>
                <w:top w:val="none" w:sz="0" w:space="0" w:color="auto"/>
                <w:left w:val="none" w:sz="0" w:space="0" w:color="auto"/>
                <w:bottom w:val="none" w:sz="0" w:space="0" w:color="auto"/>
                <w:right w:val="none" w:sz="0" w:space="0" w:color="auto"/>
              </w:divBdr>
            </w:div>
          </w:divsChild>
        </w:div>
        <w:div w:id="1543515304">
          <w:marLeft w:val="0"/>
          <w:marRight w:val="0"/>
          <w:marTop w:val="0"/>
          <w:marBottom w:val="0"/>
          <w:divBdr>
            <w:top w:val="none" w:sz="0" w:space="0" w:color="auto"/>
            <w:left w:val="none" w:sz="0" w:space="0" w:color="auto"/>
            <w:bottom w:val="none" w:sz="0" w:space="0" w:color="auto"/>
            <w:right w:val="none" w:sz="0" w:space="0" w:color="auto"/>
          </w:divBdr>
        </w:div>
        <w:div w:id="353119983">
          <w:marLeft w:val="0"/>
          <w:marRight w:val="0"/>
          <w:marTop w:val="0"/>
          <w:marBottom w:val="0"/>
          <w:divBdr>
            <w:top w:val="none" w:sz="0" w:space="0" w:color="auto"/>
            <w:left w:val="none" w:sz="0" w:space="0" w:color="auto"/>
            <w:bottom w:val="none" w:sz="0" w:space="0" w:color="auto"/>
            <w:right w:val="none" w:sz="0" w:space="0" w:color="auto"/>
          </w:divBdr>
          <w:divsChild>
            <w:div w:id="1189294628">
              <w:marLeft w:val="0"/>
              <w:marRight w:val="0"/>
              <w:marTop w:val="0"/>
              <w:marBottom w:val="0"/>
              <w:divBdr>
                <w:top w:val="none" w:sz="0" w:space="0" w:color="auto"/>
                <w:left w:val="none" w:sz="0" w:space="0" w:color="auto"/>
                <w:bottom w:val="none" w:sz="0" w:space="0" w:color="auto"/>
                <w:right w:val="none" w:sz="0" w:space="0" w:color="auto"/>
              </w:divBdr>
            </w:div>
          </w:divsChild>
        </w:div>
        <w:div w:id="295722278">
          <w:marLeft w:val="0"/>
          <w:marRight w:val="0"/>
          <w:marTop w:val="0"/>
          <w:marBottom w:val="0"/>
          <w:divBdr>
            <w:top w:val="none" w:sz="0" w:space="0" w:color="auto"/>
            <w:left w:val="none" w:sz="0" w:space="0" w:color="auto"/>
            <w:bottom w:val="none" w:sz="0" w:space="0" w:color="auto"/>
            <w:right w:val="none" w:sz="0" w:space="0" w:color="auto"/>
          </w:divBdr>
        </w:div>
        <w:div w:id="863595100">
          <w:marLeft w:val="0"/>
          <w:marRight w:val="0"/>
          <w:marTop w:val="0"/>
          <w:marBottom w:val="0"/>
          <w:divBdr>
            <w:top w:val="none" w:sz="0" w:space="0" w:color="auto"/>
            <w:left w:val="none" w:sz="0" w:space="0" w:color="auto"/>
            <w:bottom w:val="none" w:sz="0" w:space="0" w:color="auto"/>
            <w:right w:val="none" w:sz="0" w:space="0" w:color="auto"/>
          </w:divBdr>
          <w:divsChild>
            <w:div w:id="231432323">
              <w:marLeft w:val="0"/>
              <w:marRight w:val="0"/>
              <w:marTop w:val="0"/>
              <w:marBottom w:val="0"/>
              <w:divBdr>
                <w:top w:val="none" w:sz="0" w:space="0" w:color="auto"/>
                <w:left w:val="none" w:sz="0" w:space="0" w:color="auto"/>
                <w:bottom w:val="none" w:sz="0" w:space="0" w:color="auto"/>
                <w:right w:val="none" w:sz="0" w:space="0" w:color="auto"/>
              </w:divBdr>
            </w:div>
          </w:divsChild>
        </w:div>
        <w:div w:id="29455631">
          <w:marLeft w:val="0"/>
          <w:marRight w:val="0"/>
          <w:marTop w:val="300"/>
          <w:marBottom w:val="0"/>
          <w:divBdr>
            <w:top w:val="none" w:sz="0" w:space="0" w:color="auto"/>
            <w:left w:val="none" w:sz="0" w:space="0" w:color="auto"/>
            <w:bottom w:val="none" w:sz="0" w:space="0" w:color="auto"/>
            <w:right w:val="none" w:sz="0" w:space="0" w:color="auto"/>
          </w:divBdr>
          <w:divsChild>
            <w:div w:id="975992860">
              <w:marLeft w:val="0"/>
              <w:marRight w:val="0"/>
              <w:marTop w:val="0"/>
              <w:marBottom w:val="0"/>
              <w:divBdr>
                <w:top w:val="none" w:sz="0" w:space="0" w:color="auto"/>
                <w:left w:val="none" w:sz="0" w:space="0" w:color="auto"/>
                <w:bottom w:val="none" w:sz="0" w:space="0" w:color="auto"/>
                <w:right w:val="none" w:sz="0" w:space="0" w:color="auto"/>
              </w:divBdr>
              <w:divsChild>
                <w:div w:id="1844474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983180">
          <w:marLeft w:val="0"/>
          <w:marRight w:val="0"/>
          <w:marTop w:val="300"/>
          <w:marBottom w:val="0"/>
          <w:divBdr>
            <w:top w:val="none" w:sz="0" w:space="0" w:color="auto"/>
            <w:left w:val="none" w:sz="0" w:space="0" w:color="auto"/>
            <w:bottom w:val="none" w:sz="0" w:space="0" w:color="auto"/>
            <w:right w:val="none" w:sz="0" w:space="0" w:color="auto"/>
          </w:divBdr>
          <w:divsChild>
            <w:div w:id="741292267">
              <w:marLeft w:val="0"/>
              <w:marRight w:val="0"/>
              <w:marTop w:val="0"/>
              <w:marBottom w:val="0"/>
              <w:divBdr>
                <w:top w:val="none" w:sz="0" w:space="0" w:color="auto"/>
                <w:left w:val="none" w:sz="0" w:space="0" w:color="auto"/>
                <w:bottom w:val="none" w:sz="0" w:space="0" w:color="auto"/>
                <w:right w:val="none" w:sz="0" w:space="0" w:color="auto"/>
              </w:divBdr>
              <w:divsChild>
                <w:div w:id="17336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2718">
          <w:marLeft w:val="0"/>
          <w:marRight w:val="0"/>
          <w:marTop w:val="300"/>
          <w:marBottom w:val="0"/>
          <w:divBdr>
            <w:top w:val="none" w:sz="0" w:space="0" w:color="auto"/>
            <w:left w:val="none" w:sz="0" w:space="0" w:color="auto"/>
            <w:bottom w:val="none" w:sz="0" w:space="0" w:color="auto"/>
            <w:right w:val="none" w:sz="0" w:space="0" w:color="auto"/>
          </w:divBdr>
          <w:divsChild>
            <w:div w:id="1502818636">
              <w:marLeft w:val="0"/>
              <w:marRight w:val="0"/>
              <w:marTop w:val="0"/>
              <w:marBottom w:val="0"/>
              <w:divBdr>
                <w:top w:val="none" w:sz="0" w:space="0" w:color="auto"/>
                <w:left w:val="none" w:sz="0" w:space="0" w:color="auto"/>
                <w:bottom w:val="none" w:sz="0" w:space="0" w:color="auto"/>
                <w:right w:val="none" w:sz="0" w:space="0" w:color="auto"/>
              </w:divBdr>
              <w:divsChild>
                <w:div w:id="179170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5122">
          <w:marLeft w:val="0"/>
          <w:marRight w:val="0"/>
          <w:marTop w:val="300"/>
          <w:marBottom w:val="0"/>
          <w:divBdr>
            <w:top w:val="none" w:sz="0" w:space="0" w:color="auto"/>
            <w:left w:val="none" w:sz="0" w:space="0" w:color="auto"/>
            <w:bottom w:val="none" w:sz="0" w:space="0" w:color="auto"/>
            <w:right w:val="none" w:sz="0" w:space="0" w:color="auto"/>
          </w:divBdr>
          <w:divsChild>
            <w:div w:id="1116288390">
              <w:marLeft w:val="0"/>
              <w:marRight w:val="0"/>
              <w:marTop w:val="0"/>
              <w:marBottom w:val="0"/>
              <w:divBdr>
                <w:top w:val="none" w:sz="0" w:space="0" w:color="auto"/>
                <w:left w:val="none" w:sz="0" w:space="0" w:color="auto"/>
                <w:bottom w:val="none" w:sz="0" w:space="0" w:color="auto"/>
                <w:right w:val="none" w:sz="0" w:space="0" w:color="auto"/>
              </w:divBdr>
              <w:divsChild>
                <w:div w:id="37966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0554">
      <w:bodyDiv w:val="1"/>
      <w:marLeft w:val="0"/>
      <w:marRight w:val="0"/>
      <w:marTop w:val="0"/>
      <w:marBottom w:val="0"/>
      <w:divBdr>
        <w:top w:val="none" w:sz="0" w:space="0" w:color="auto"/>
        <w:left w:val="none" w:sz="0" w:space="0" w:color="auto"/>
        <w:bottom w:val="none" w:sz="0" w:space="0" w:color="auto"/>
        <w:right w:val="none" w:sz="0" w:space="0" w:color="auto"/>
      </w:divBdr>
      <w:divsChild>
        <w:div w:id="215623732">
          <w:marLeft w:val="0"/>
          <w:marRight w:val="0"/>
          <w:marTop w:val="0"/>
          <w:marBottom w:val="0"/>
          <w:divBdr>
            <w:top w:val="none" w:sz="0" w:space="0" w:color="auto"/>
            <w:left w:val="none" w:sz="0" w:space="0" w:color="auto"/>
            <w:bottom w:val="none" w:sz="0" w:space="0" w:color="auto"/>
            <w:right w:val="none" w:sz="0" w:space="0" w:color="auto"/>
          </w:divBdr>
          <w:divsChild>
            <w:div w:id="714889933">
              <w:marLeft w:val="0"/>
              <w:marRight w:val="0"/>
              <w:marTop w:val="0"/>
              <w:marBottom w:val="0"/>
              <w:divBdr>
                <w:top w:val="none" w:sz="0" w:space="0" w:color="auto"/>
                <w:left w:val="none" w:sz="0" w:space="0" w:color="auto"/>
                <w:bottom w:val="none" w:sz="0" w:space="0" w:color="auto"/>
                <w:right w:val="none" w:sz="0" w:space="0" w:color="auto"/>
              </w:divBdr>
            </w:div>
          </w:divsChild>
        </w:div>
        <w:div w:id="1604874487">
          <w:marLeft w:val="0"/>
          <w:marRight w:val="0"/>
          <w:marTop w:val="0"/>
          <w:marBottom w:val="0"/>
          <w:divBdr>
            <w:top w:val="none" w:sz="0" w:space="0" w:color="auto"/>
            <w:left w:val="none" w:sz="0" w:space="0" w:color="auto"/>
            <w:bottom w:val="none" w:sz="0" w:space="0" w:color="auto"/>
            <w:right w:val="none" w:sz="0" w:space="0" w:color="auto"/>
          </w:divBdr>
        </w:div>
        <w:div w:id="275672553">
          <w:marLeft w:val="0"/>
          <w:marRight w:val="0"/>
          <w:marTop w:val="0"/>
          <w:marBottom w:val="0"/>
          <w:divBdr>
            <w:top w:val="none" w:sz="0" w:space="0" w:color="auto"/>
            <w:left w:val="none" w:sz="0" w:space="0" w:color="auto"/>
            <w:bottom w:val="none" w:sz="0" w:space="0" w:color="auto"/>
            <w:right w:val="none" w:sz="0" w:space="0" w:color="auto"/>
          </w:divBdr>
          <w:divsChild>
            <w:div w:id="1883706954">
              <w:marLeft w:val="0"/>
              <w:marRight w:val="0"/>
              <w:marTop w:val="0"/>
              <w:marBottom w:val="0"/>
              <w:divBdr>
                <w:top w:val="none" w:sz="0" w:space="0" w:color="auto"/>
                <w:left w:val="none" w:sz="0" w:space="0" w:color="auto"/>
                <w:bottom w:val="none" w:sz="0" w:space="0" w:color="auto"/>
                <w:right w:val="none" w:sz="0" w:space="0" w:color="auto"/>
              </w:divBdr>
            </w:div>
          </w:divsChild>
        </w:div>
        <w:div w:id="646739999">
          <w:marLeft w:val="0"/>
          <w:marRight w:val="0"/>
          <w:marTop w:val="0"/>
          <w:marBottom w:val="0"/>
          <w:divBdr>
            <w:top w:val="none" w:sz="0" w:space="0" w:color="auto"/>
            <w:left w:val="none" w:sz="0" w:space="0" w:color="auto"/>
            <w:bottom w:val="none" w:sz="0" w:space="0" w:color="auto"/>
            <w:right w:val="none" w:sz="0" w:space="0" w:color="auto"/>
          </w:divBdr>
        </w:div>
        <w:div w:id="1928995881">
          <w:marLeft w:val="0"/>
          <w:marRight w:val="0"/>
          <w:marTop w:val="0"/>
          <w:marBottom w:val="0"/>
          <w:divBdr>
            <w:top w:val="none" w:sz="0" w:space="0" w:color="auto"/>
            <w:left w:val="none" w:sz="0" w:space="0" w:color="auto"/>
            <w:bottom w:val="none" w:sz="0" w:space="0" w:color="auto"/>
            <w:right w:val="none" w:sz="0" w:space="0" w:color="auto"/>
          </w:divBdr>
          <w:divsChild>
            <w:div w:id="1451513465">
              <w:marLeft w:val="0"/>
              <w:marRight w:val="0"/>
              <w:marTop w:val="0"/>
              <w:marBottom w:val="0"/>
              <w:divBdr>
                <w:top w:val="none" w:sz="0" w:space="0" w:color="auto"/>
                <w:left w:val="none" w:sz="0" w:space="0" w:color="auto"/>
                <w:bottom w:val="none" w:sz="0" w:space="0" w:color="auto"/>
                <w:right w:val="none" w:sz="0" w:space="0" w:color="auto"/>
              </w:divBdr>
            </w:div>
          </w:divsChild>
        </w:div>
        <w:div w:id="1132670461">
          <w:marLeft w:val="0"/>
          <w:marRight w:val="0"/>
          <w:marTop w:val="0"/>
          <w:marBottom w:val="0"/>
          <w:divBdr>
            <w:top w:val="none" w:sz="0" w:space="0" w:color="auto"/>
            <w:left w:val="none" w:sz="0" w:space="0" w:color="auto"/>
            <w:bottom w:val="none" w:sz="0" w:space="0" w:color="auto"/>
            <w:right w:val="none" w:sz="0" w:space="0" w:color="auto"/>
          </w:divBdr>
        </w:div>
        <w:div w:id="751203743">
          <w:marLeft w:val="0"/>
          <w:marRight w:val="0"/>
          <w:marTop w:val="0"/>
          <w:marBottom w:val="0"/>
          <w:divBdr>
            <w:top w:val="none" w:sz="0" w:space="0" w:color="auto"/>
            <w:left w:val="none" w:sz="0" w:space="0" w:color="auto"/>
            <w:bottom w:val="none" w:sz="0" w:space="0" w:color="auto"/>
            <w:right w:val="none" w:sz="0" w:space="0" w:color="auto"/>
          </w:divBdr>
          <w:divsChild>
            <w:div w:id="1215850871">
              <w:marLeft w:val="0"/>
              <w:marRight w:val="0"/>
              <w:marTop w:val="0"/>
              <w:marBottom w:val="0"/>
              <w:divBdr>
                <w:top w:val="none" w:sz="0" w:space="0" w:color="auto"/>
                <w:left w:val="none" w:sz="0" w:space="0" w:color="auto"/>
                <w:bottom w:val="none" w:sz="0" w:space="0" w:color="auto"/>
                <w:right w:val="none" w:sz="0" w:space="0" w:color="auto"/>
              </w:divBdr>
            </w:div>
          </w:divsChild>
        </w:div>
        <w:div w:id="17128138">
          <w:marLeft w:val="0"/>
          <w:marRight w:val="0"/>
          <w:marTop w:val="0"/>
          <w:marBottom w:val="0"/>
          <w:divBdr>
            <w:top w:val="none" w:sz="0" w:space="0" w:color="auto"/>
            <w:left w:val="none" w:sz="0" w:space="0" w:color="auto"/>
            <w:bottom w:val="none" w:sz="0" w:space="0" w:color="auto"/>
            <w:right w:val="none" w:sz="0" w:space="0" w:color="auto"/>
          </w:divBdr>
        </w:div>
        <w:div w:id="163134276">
          <w:marLeft w:val="0"/>
          <w:marRight w:val="0"/>
          <w:marTop w:val="0"/>
          <w:marBottom w:val="0"/>
          <w:divBdr>
            <w:top w:val="none" w:sz="0" w:space="0" w:color="auto"/>
            <w:left w:val="none" w:sz="0" w:space="0" w:color="auto"/>
            <w:bottom w:val="none" w:sz="0" w:space="0" w:color="auto"/>
            <w:right w:val="none" w:sz="0" w:space="0" w:color="auto"/>
          </w:divBdr>
          <w:divsChild>
            <w:div w:id="330257634">
              <w:marLeft w:val="0"/>
              <w:marRight w:val="0"/>
              <w:marTop w:val="0"/>
              <w:marBottom w:val="0"/>
              <w:divBdr>
                <w:top w:val="none" w:sz="0" w:space="0" w:color="auto"/>
                <w:left w:val="none" w:sz="0" w:space="0" w:color="auto"/>
                <w:bottom w:val="none" w:sz="0" w:space="0" w:color="auto"/>
                <w:right w:val="none" w:sz="0" w:space="0" w:color="auto"/>
              </w:divBdr>
            </w:div>
          </w:divsChild>
        </w:div>
        <w:div w:id="1037121024">
          <w:marLeft w:val="0"/>
          <w:marRight w:val="0"/>
          <w:marTop w:val="0"/>
          <w:marBottom w:val="0"/>
          <w:divBdr>
            <w:top w:val="none" w:sz="0" w:space="0" w:color="auto"/>
            <w:left w:val="none" w:sz="0" w:space="0" w:color="auto"/>
            <w:bottom w:val="none" w:sz="0" w:space="0" w:color="auto"/>
            <w:right w:val="none" w:sz="0" w:space="0" w:color="auto"/>
          </w:divBdr>
        </w:div>
        <w:div w:id="108933857">
          <w:marLeft w:val="0"/>
          <w:marRight w:val="0"/>
          <w:marTop w:val="0"/>
          <w:marBottom w:val="0"/>
          <w:divBdr>
            <w:top w:val="none" w:sz="0" w:space="0" w:color="auto"/>
            <w:left w:val="none" w:sz="0" w:space="0" w:color="auto"/>
            <w:bottom w:val="none" w:sz="0" w:space="0" w:color="auto"/>
            <w:right w:val="none" w:sz="0" w:space="0" w:color="auto"/>
          </w:divBdr>
          <w:divsChild>
            <w:div w:id="951858216">
              <w:marLeft w:val="0"/>
              <w:marRight w:val="0"/>
              <w:marTop w:val="0"/>
              <w:marBottom w:val="0"/>
              <w:divBdr>
                <w:top w:val="none" w:sz="0" w:space="0" w:color="auto"/>
                <w:left w:val="none" w:sz="0" w:space="0" w:color="auto"/>
                <w:bottom w:val="none" w:sz="0" w:space="0" w:color="auto"/>
                <w:right w:val="none" w:sz="0" w:space="0" w:color="auto"/>
              </w:divBdr>
            </w:div>
          </w:divsChild>
        </w:div>
        <w:div w:id="1936011563">
          <w:marLeft w:val="0"/>
          <w:marRight w:val="0"/>
          <w:marTop w:val="0"/>
          <w:marBottom w:val="0"/>
          <w:divBdr>
            <w:top w:val="none" w:sz="0" w:space="0" w:color="auto"/>
            <w:left w:val="none" w:sz="0" w:space="0" w:color="auto"/>
            <w:bottom w:val="none" w:sz="0" w:space="0" w:color="auto"/>
            <w:right w:val="none" w:sz="0" w:space="0" w:color="auto"/>
          </w:divBdr>
        </w:div>
        <w:div w:id="730423273">
          <w:marLeft w:val="0"/>
          <w:marRight w:val="0"/>
          <w:marTop w:val="0"/>
          <w:marBottom w:val="0"/>
          <w:divBdr>
            <w:top w:val="none" w:sz="0" w:space="0" w:color="auto"/>
            <w:left w:val="none" w:sz="0" w:space="0" w:color="auto"/>
            <w:bottom w:val="none" w:sz="0" w:space="0" w:color="auto"/>
            <w:right w:val="none" w:sz="0" w:space="0" w:color="auto"/>
          </w:divBdr>
          <w:divsChild>
            <w:div w:id="1429036713">
              <w:marLeft w:val="0"/>
              <w:marRight w:val="0"/>
              <w:marTop w:val="0"/>
              <w:marBottom w:val="0"/>
              <w:divBdr>
                <w:top w:val="none" w:sz="0" w:space="0" w:color="auto"/>
                <w:left w:val="none" w:sz="0" w:space="0" w:color="auto"/>
                <w:bottom w:val="none" w:sz="0" w:space="0" w:color="auto"/>
                <w:right w:val="none" w:sz="0" w:space="0" w:color="auto"/>
              </w:divBdr>
            </w:div>
          </w:divsChild>
        </w:div>
        <w:div w:id="179392683">
          <w:marLeft w:val="0"/>
          <w:marRight w:val="0"/>
          <w:marTop w:val="300"/>
          <w:marBottom w:val="0"/>
          <w:divBdr>
            <w:top w:val="none" w:sz="0" w:space="0" w:color="auto"/>
            <w:left w:val="none" w:sz="0" w:space="0" w:color="auto"/>
            <w:bottom w:val="none" w:sz="0" w:space="0" w:color="auto"/>
            <w:right w:val="none" w:sz="0" w:space="0" w:color="auto"/>
          </w:divBdr>
          <w:divsChild>
            <w:div w:id="1492721683">
              <w:marLeft w:val="0"/>
              <w:marRight w:val="0"/>
              <w:marTop w:val="0"/>
              <w:marBottom w:val="0"/>
              <w:divBdr>
                <w:top w:val="none" w:sz="0" w:space="0" w:color="auto"/>
                <w:left w:val="none" w:sz="0" w:space="0" w:color="auto"/>
                <w:bottom w:val="none" w:sz="0" w:space="0" w:color="auto"/>
                <w:right w:val="none" w:sz="0" w:space="0" w:color="auto"/>
              </w:divBdr>
              <w:divsChild>
                <w:div w:id="56468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6077">
          <w:marLeft w:val="0"/>
          <w:marRight w:val="0"/>
          <w:marTop w:val="300"/>
          <w:marBottom w:val="0"/>
          <w:divBdr>
            <w:top w:val="none" w:sz="0" w:space="0" w:color="auto"/>
            <w:left w:val="none" w:sz="0" w:space="0" w:color="auto"/>
            <w:bottom w:val="none" w:sz="0" w:space="0" w:color="auto"/>
            <w:right w:val="none" w:sz="0" w:space="0" w:color="auto"/>
          </w:divBdr>
          <w:divsChild>
            <w:div w:id="1924606460">
              <w:marLeft w:val="0"/>
              <w:marRight w:val="0"/>
              <w:marTop w:val="0"/>
              <w:marBottom w:val="0"/>
              <w:divBdr>
                <w:top w:val="none" w:sz="0" w:space="0" w:color="auto"/>
                <w:left w:val="none" w:sz="0" w:space="0" w:color="auto"/>
                <w:bottom w:val="none" w:sz="0" w:space="0" w:color="auto"/>
                <w:right w:val="none" w:sz="0" w:space="0" w:color="auto"/>
              </w:divBdr>
              <w:divsChild>
                <w:div w:id="148550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006850">
          <w:marLeft w:val="0"/>
          <w:marRight w:val="0"/>
          <w:marTop w:val="300"/>
          <w:marBottom w:val="0"/>
          <w:divBdr>
            <w:top w:val="none" w:sz="0" w:space="0" w:color="auto"/>
            <w:left w:val="none" w:sz="0" w:space="0" w:color="auto"/>
            <w:bottom w:val="none" w:sz="0" w:space="0" w:color="auto"/>
            <w:right w:val="none" w:sz="0" w:space="0" w:color="auto"/>
          </w:divBdr>
          <w:divsChild>
            <w:div w:id="413473062">
              <w:marLeft w:val="0"/>
              <w:marRight w:val="0"/>
              <w:marTop w:val="0"/>
              <w:marBottom w:val="0"/>
              <w:divBdr>
                <w:top w:val="none" w:sz="0" w:space="0" w:color="auto"/>
                <w:left w:val="none" w:sz="0" w:space="0" w:color="auto"/>
                <w:bottom w:val="none" w:sz="0" w:space="0" w:color="auto"/>
                <w:right w:val="none" w:sz="0" w:space="0" w:color="auto"/>
              </w:divBdr>
              <w:divsChild>
                <w:div w:id="194079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29129">
          <w:marLeft w:val="0"/>
          <w:marRight w:val="0"/>
          <w:marTop w:val="300"/>
          <w:marBottom w:val="0"/>
          <w:divBdr>
            <w:top w:val="none" w:sz="0" w:space="0" w:color="auto"/>
            <w:left w:val="none" w:sz="0" w:space="0" w:color="auto"/>
            <w:bottom w:val="none" w:sz="0" w:space="0" w:color="auto"/>
            <w:right w:val="none" w:sz="0" w:space="0" w:color="auto"/>
          </w:divBdr>
          <w:divsChild>
            <w:div w:id="219245079">
              <w:marLeft w:val="0"/>
              <w:marRight w:val="0"/>
              <w:marTop w:val="0"/>
              <w:marBottom w:val="0"/>
              <w:divBdr>
                <w:top w:val="none" w:sz="0" w:space="0" w:color="auto"/>
                <w:left w:val="none" w:sz="0" w:space="0" w:color="auto"/>
                <w:bottom w:val="none" w:sz="0" w:space="0" w:color="auto"/>
                <w:right w:val="none" w:sz="0" w:space="0" w:color="auto"/>
              </w:divBdr>
              <w:divsChild>
                <w:div w:id="155033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980826">
      <w:bodyDiv w:val="1"/>
      <w:marLeft w:val="0"/>
      <w:marRight w:val="0"/>
      <w:marTop w:val="0"/>
      <w:marBottom w:val="0"/>
      <w:divBdr>
        <w:top w:val="none" w:sz="0" w:space="0" w:color="auto"/>
        <w:left w:val="none" w:sz="0" w:space="0" w:color="auto"/>
        <w:bottom w:val="none" w:sz="0" w:space="0" w:color="auto"/>
        <w:right w:val="none" w:sz="0" w:space="0" w:color="auto"/>
      </w:divBdr>
      <w:divsChild>
        <w:div w:id="2114276341">
          <w:marLeft w:val="0"/>
          <w:marRight w:val="0"/>
          <w:marTop w:val="0"/>
          <w:marBottom w:val="0"/>
          <w:divBdr>
            <w:top w:val="none" w:sz="0" w:space="0" w:color="auto"/>
            <w:left w:val="none" w:sz="0" w:space="0" w:color="auto"/>
            <w:bottom w:val="none" w:sz="0" w:space="0" w:color="auto"/>
            <w:right w:val="none" w:sz="0" w:space="0" w:color="auto"/>
          </w:divBdr>
        </w:div>
        <w:div w:id="1124676">
          <w:marLeft w:val="0"/>
          <w:marRight w:val="0"/>
          <w:marTop w:val="0"/>
          <w:marBottom w:val="0"/>
          <w:divBdr>
            <w:top w:val="none" w:sz="0" w:space="0" w:color="auto"/>
            <w:left w:val="none" w:sz="0" w:space="0" w:color="auto"/>
            <w:bottom w:val="none" w:sz="0" w:space="0" w:color="auto"/>
            <w:right w:val="none" w:sz="0" w:space="0" w:color="auto"/>
          </w:divBdr>
          <w:divsChild>
            <w:div w:id="285936677">
              <w:marLeft w:val="0"/>
              <w:marRight w:val="0"/>
              <w:marTop w:val="0"/>
              <w:marBottom w:val="0"/>
              <w:divBdr>
                <w:top w:val="none" w:sz="0" w:space="0" w:color="auto"/>
                <w:left w:val="none" w:sz="0" w:space="0" w:color="auto"/>
                <w:bottom w:val="none" w:sz="0" w:space="0" w:color="auto"/>
                <w:right w:val="none" w:sz="0" w:space="0" w:color="auto"/>
              </w:divBdr>
            </w:div>
          </w:divsChild>
        </w:div>
        <w:div w:id="569660957">
          <w:marLeft w:val="0"/>
          <w:marRight w:val="0"/>
          <w:marTop w:val="0"/>
          <w:marBottom w:val="0"/>
          <w:divBdr>
            <w:top w:val="none" w:sz="0" w:space="0" w:color="auto"/>
            <w:left w:val="none" w:sz="0" w:space="0" w:color="auto"/>
            <w:bottom w:val="none" w:sz="0" w:space="0" w:color="auto"/>
            <w:right w:val="none" w:sz="0" w:space="0" w:color="auto"/>
          </w:divBdr>
        </w:div>
        <w:div w:id="312222829">
          <w:marLeft w:val="0"/>
          <w:marRight w:val="0"/>
          <w:marTop w:val="0"/>
          <w:marBottom w:val="0"/>
          <w:divBdr>
            <w:top w:val="none" w:sz="0" w:space="0" w:color="auto"/>
            <w:left w:val="none" w:sz="0" w:space="0" w:color="auto"/>
            <w:bottom w:val="none" w:sz="0" w:space="0" w:color="auto"/>
            <w:right w:val="none" w:sz="0" w:space="0" w:color="auto"/>
          </w:divBdr>
          <w:divsChild>
            <w:div w:id="1101413007">
              <w:marLeft w:val="0"/>
              <w:marRight w:val="0"/>
              <w:marTop w:val="0"/>
              <w:marBottom w:val="0"/>
              <w:divBdr>
                <w:top w:val="none" w:sz="0" w:space="0" w:color="auto"/>
                <w:left w:val="none" w:sz="0" w:space="0" w:color="auto"/>
                <w:bottom w:val="none" w:sz="0" w:space="0" w:color="auto"/>
                <w:right w:val="none" w:sz="0" w:space="0" w:color="auto"/>
              </w:divBdr>
            </w:div>
          </w:divsChild>
        </w:div>
        <w:div w:id="1851798492">
          <w:marLeft w:val="0"/>
          <w:marRight w:val="0"/>
          <w:marTop w:val="0"/>
          <w:marBottom w:val="0"/>
          <w:divBdr>
            <w:top w:val="none" w:sz="0" w:space="0" w:color="auto"/>
            <w:left w:val="none" w:sz="0" w:space="0" w:color="auto"/>
            <w:bottom w:val="none" w:sz="0" w:space="0" w:color="auto"/>
            <w:right w:val="none" w:sz="0" w:space="0" w:color="auto"/>
          </w:divBdr>
        </w:div>
        <w:div w:id="400368482">
          <w:marLeft w:val="0"/>
          <w:marRight w:val="0"/>
          <w:marTop w:val="0"/>
          <w:marBottom w:val="0"/>
          <w:divBdr>
            <w:top w:val="none" w:sz="0" w:space="0" w:color="auto"/>
            <w:left w:val="none" w:sz="0" w:space="0" w:color="auto"/>
            <w:bottom w:val="none" w:sz="0" w:space="0" w:color="auto"/>
            <w:right w:val="none" w:sz="0" w:space="0" w:color="auto"/>
          </w:divBdr>
          <w:divsChild>
            <w:div w:id="346756772">
              <w:marLeft w:val="0"/>
              <w:marRight w:val="0"/>
              <w:marTop w:val="0"/>
              <w:marBottom w:val="0"/>
              <w:divBdr>
                <w:top w:val="none" w:sz="0" w:space="0" w:color="auto"/>
                <w:left w:val="none" w:sz="0" w:space="0" w:color="auto"/>
                <w:bottom w:val="none" w:sz="0" w:space="0" w:color="auto"/>
                <w:right w:val="none" w:sz="0" w:space="0" w:color="auto"/>
              </w:divBdr>
            </w:div>
          </w:divsChild>
        </w:div>
        <w:div w:id="77288877">
          <w:marLeft w:val="0"/>
          <w:marRight w:val="0"/>
          <w:marTop w:val="0"/>
          <w:marBottom w:val="0"/>
          <w:divBdr>
            <w:top w:val="none" w:sz="0" w:space="0" w:color="auto"/>
            <w:left w:val="none" w:sz="0" w:space="0" w:color="auto"/>
            <w:bottom w:val="none" w:sz="0" w:space="0" w:color="auto"/>
            <w:right w:val="none" w:sz="0" w:space="0" w:color="auto"/>
          </w:divBdr>
        </w:div>
        <w:div w:id="312367762">
          <w:marLeft w:val="0"/>
          <w:marRight w:val="0"/>
          <w:marTop w:val="0"/>
          <w:marBottom w:val="0"/>
          <w:divBdr>
            <w:top w:val="none" w:sz="0" w:space="0" w:color="auto"/>
            <w:left w:val="none" w:sz="0" w:space="0" w:color="auto"/>
            <w:bottom w:val="none" w:sz="0" w:space="0" w:color="auto"/>
            <w:right w:val="none" w:sz="0" w:space="0" w:color="auto"/>
          </w:divBdr>
          <w:divsChild>
            <w:div w:id="1570845149">
              <w:marLeft w:val="0"/>
              <w:marRight w:val="0"/>
              <w:marTop w:val="0"/>
              <w:marBottom w:val="0"/>
              <w:divBdr>
                <w:top w:val="none" w:sz="0" w:space="0" w:color="auto"/>
                <w:left w:val="none" w:sz="0" w:space="0" w:color="auto"/>
                <w:bottom w:val="none" w:sz="0" w:space="0" w:color="auto"/>
                <w:right w:val="none" w:sz="0" w:space="0" w:color="auto"/>
              </w:divBdr>
            </w:div>
          </w:divsChild>
        </w:div>
        <w:div w:id="591932104">
          <w:marLeft w:val="0"/>
          <w:marRight w:val="0"/>
          <w:marTop w:val="0"/>
          <w:marBottom w:val="0"/>
          <w:divBdr>
            <w:top w:val="none" w:sz="0" w:space="0" w:color="auto"/>
            <w:left w:val="none" w:sz="0" w:space="0" w:color="auto"/>
            <w:bottom w:val="none" w:sz="0" w:space="0" w:color="auto"/>
            <w:right w:val="none" w:sz="0" w:space="0" w:color="auto"/>
          </w:divBdr>
        </w:div>
        <w:div w:id="1772823624">
          <w:marLeft w:val="0"/>
          <w:marRight w:val="0"/>
          <w:marTop w:val="0"/>
          <w:marBottom w:val="0"/>
          <w:divBdr>
            <w:top w:val="none" w:sz="0" w:space="0" w:color="auto"/>
            <w:left w:val="none" w:sz="0" w:space="0" w:color="auto"/>
            <w:bottom w:val="none" w:sz="0" w:space="0" w:color="auto"/>
            <w:right w:val="none" w:sz="0" w:space="0" w:color="auto"/>
          </w:divBdr>
          <w:divsChild>
            <w:div w:id="1139420479">
              <w:marLeft w:val="0"/>
              <w:marRight w:val="0"/>
              <w:marTop w:val="0"/>
              <w:marBottom w:val="0"/>
              <w:divBdr>
                <w:top w:val="none" w:sz="0" w:space="0" w:color="auto"/>
                <w:left w:val="none" w:sz="0" w:space="0" w:color="auto"/>
                <w:bottom w:val="none" w:sz="0" w:space="0" w:color="auto"/>
                <w:right w:val="none" w:sz="0" w:space="0" w:color="auto"/>
              </w:divBdr>
            </w:div>
          </w:divsChild>
        </w:div>
        <w:div w:id="1787775980">
          <w:marLeft w:val="0"/>
          <w:marRight w:val="0"/>
          <w:marTop w:val="0"/>
          <w:marBottom w:val="0"/>
          <w:divBdr>
            <w:top w:val="none" w:sz="0" w:space="0" w:color="auto"/>
            <w:left w:val="none" w:sz="0" w:space="0" w:color="auto"/>
            <w:bottom w:val="none" w:sz="0" w:space="0" w:color="auto"/>
            <w:right w:val="none" w:sz="0" w:space="0" w:color="auto"/>
          </w:divBdr>
        </w:div>
        <w:div w:id="94835190">
          <w:marLeft w:val="0"/>
          <w:marRight w:val="0"/>
          <w:marTop w:val="0"/>
          <w:marBottom w:val="0"/>
          <w:divBdr>
            <w:top w:val="none" w:sz="0" w:space="0" w:color="auto"/>
            <w:left w:val="none" w:sz="0" w:space="0" w:color="auto"/>
            <w:bottom w:val="none" w:sz="0" w:space="0" w:color="auto"/>
            <w:right w:val="none" w:sz="0" w:space="0" w:color="auto"/>
          </w:divBdr>
          <w:divsChild>
            <w:div w:id="1048143189">
              <w:marLeft w:val="0"/>
              <w:marRight w:val="0"/>
              <w:marTop w:val="0"/>
              <w:marBottom w:val="0"/>
              <w:divBdr>
                <w:top w:val="none" w:sz="0" w:space="0" w:color="auto"/>
                <w:left w:val="none" w:sz="0" w:space="0" w:color="auto"/>
                <w:bottom w:val="none" w:sz="0" w:space="0" w:color="auto"/>
                <w:right w:val="none" w:sz="0" w:space="0" w:color="auto"/>
              </w:divBdr>
            </w:div>
          </w:divsChild>
        </w:div>
        <w:div w:id="510218754">
          <w:marLeft w:val="0"/>
          <w:marRight w:val="0"/>
          <w:marTop w:val="0"/>
          <w:marBottom w:val="0"/>
          <w:divBdr>
            <w:top w:val="none" w:sz="0" w:space="0" w:color="auto"/>
            <w:left w:val="none" w:sz="0" w:space="0" w:color="auto"/>
            <w:bottom w:val="none" w:sz="0" w:space="0" w:color="auto"/>
            <w:right w:val="none" w:sz="0" w:space="0" w:color="auto"/>
          </w:divBdr>
        </w:div>
        <w:div w:id="1263226755">
          <w:marLeft w:val="0"/>
          <w:marRight w:val="0"/>
          <w:marTop w:val="0"/>
          <w:marBottom w:val="0"/>
          <w:divBdr>
            <w:top w:val="none" w:sz="0" w:space="0" w:color="auto"/>
            <w:left w:val="none" w:sz="0" w:space="0" w:color="auto"/>
            <w:bottom w:val="none" w:sz="0" w:space="0" w:color="auto"/>
            <w:right w:val="none" w:sz="0" w:space="0" w:color="auto"/>
          </w:divBdr>
          <w:divsChild>
            <w:div w:id="1068111095">
              <w:marLeft w:val="0"/>
              <w:marRight w:val="0"/>
              <w:marTop w:val="0"/>
              <w:marBottom w:val="0"/>
              <w:divBdr>
                <w:top w:val="none" w:sz="0" w:space="0" w:color="auto"/>
                <w:left w:val="none" w:sz="0" w:space="0" w:color="auto"/>
                <w:bottom w:val="none" w:sz="0" w:space="0" w:color="auto"/>
                <w:right w:val="none" w:sz="0" w:space="0" w:color="auto"/>
              </w:divBdr>
            </w:div>
          </w:divsChild>
        </w:div>
        <w:div w:id="391387454">
          <w:marLeft w:val="0"/>
          <w:marRight w:val="0"/>
          <w:marTop w:val="300"/>
          <w:marBottom w:val="0"/>
          <w:divBdr>
            <w:top w:val="none" w:sz="0" w:space="0" w:color="auto"/>
            <w:left w:val="none" w:sz="0" w:space="0" w:color="auto"/>
            <w:bottom w:val="none" w:sz="0" w:space="0" w:color="auto"/>
            <w:right w:val="none" w:sz="0" w:space="0" w:color="auto"/>
          </w:divBdr>
          <w:divsChild>
            <w:div w:id="1571886626">
              <w:marLeft w:val="0"/>
              <w:marRight w:val="0"/>
              <w:marTop w:val="0"/>
              <w:marBottom w:val="0"/>
              <w:divBdr>
                <w:top w:val="none" w:sz="0" w:space="0" w:color="auto"/>
                <w:left w:val="none" w:sz="0" w:space="0" w:color="auto"/>
                <w:bottom w:val="none" w:sz="0" w:space="0" w:color="auto"/>
                <w:right w:val="none" w:sz="0" w:space="0" w:color="auto"/>
              </w:divBdr>
              <w:divsChild>
                <w:div w:id="202967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59455">
          <w:marLeft w:val="0"/>
          <w:marRight w:val="0"/>
          <w:marTop w:val="300"/>
          <w:marBottom w:val="0"/>
          <w:divBdr>
            <w:top w:val="none" w:sz="0" w:space="0" w:color="auto"/>
            <w:left w:val="none" w:sz="0" w:space="0" w:color="auto"/>
            <w:bottom w:val="none" w:sz="0" w:space="0" w:color="auto"/>
            <w:right w:val="none" w:sz="0" w:space="0" w:color="auto"/>
          </w:divBdr>
          <w:divsChild>
            <w:div w:id="1963490193">
              <w:marLeft w:val="0"/>
              <w:marRight w:val="0"/>
              <w:marTop w:val="0"/>
              <w:marBottom w:val="0"/>
              <w:divBdr>
                <w:top w:val="none" w:sz="0" w:space="0" w:color="auto"/>
                <w:left w:val="none" w:sz="0" w:space="0" w:color="auto"/>
                <w:bottom w:val="none" w:sz="0" w:space="0" w:color="auto"/>
                <w:right w:val="none" w:sz="0" w:space="0" w:color="auto"/>
              </w:divBdr>
              <w:divsChild>
                <w:div w:id="2884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760177">
          <w:marLeft w:val="0"/>
          <w:marRight w:val="0"/>
          <w:marTop w:val="300"/>
          <w:marBottom w:val="0"/>
          <w:divBdr>
            <w:top w:val="none" w:sz="0" w:space="0" w:color="auto"/>
            <w:left w:val="none" w:sz="0" w:space="0" w:color="auto"/>
            <w:bottom w:val="none" w:sz="0" w:space="0" w:color="auto"/>
            <w:right w:val="none" w:sz="0" w:space="0" w:color="auto"/>
          </w:divBdr>
          <w:divsChild>
            <w:div w:id="1530219828">
              <w:marLeft w:val="0"/>
              <w:marRight w:val="0"/>
              <w:marTop w:val="0"/>
              <w:marBottom w:val="0"/>
              <w:divBdr>
                <w:top w:val="none" w:sz="0" w:space="0" w:color="auto"/>
                <w:left w:val="none" w:sz="0" w:space="0" w:color="auto"/>
                <w:bottom w:val="none" w:sz="0" w:space="0" w:color="auto"/>
                <w:right w:val="none" w:sz="0" w:space="0" w:color="auto"/>
              </w:divBdr>
              <w:divsChild>
                <w:div w:id="523326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56810">
          <w:marLeft w:val="0"/>
          <w:marRight w:val="0"/>
          <w:marTop w:val="300"/>
          <w:marBottom w:val="0"/>
          <w:divBdr>
            <w:top w:val="none" w:sz="0" w:space="0" w:color="auto"/>
            <w:left w:val="none" w:sz="0" w:space="0" w:color="auto"/>
            <w:bottom w:val="none" w:sz="0" w:space="0" w:color="auto"/>
            <w:right w:val="none" w:sz="0" w:space="0" w:color="auto"/>
          </w:divBdr>
          <w:divsChild>
            <w:div w:id="1958557960">
              <w:marLeft w:val="0"/>
              <w:marRight w:val="0"/>
              <w:marTop w:val="0"/>
              <w:marBottom w:val="0"/>
              <w:divBdr>
                <w:top w:val="none" w:sz="0" w:space="0" w:color="auto"/>
                <w:left w:val="none" w:sz="0" w:space="0" w:color="auto"/>
                <w:bottom w:val="none" w:sz="0" w:space="0" w:color="auto"/>
                <w:right w:val="none" w:sz="0" w:space="0" w:color="auto"/>
              </w:divBdr>
              <w:divsChild>
                <w:div w:id="143998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5396">
      <w:bodyDiv w:val="1"/>
      <w:marLeft w:val="0"/>
      <w:marRight w:val="0"/>
      <w:marTop w:val="0"/>
      <w:marBottom w:val="0"/>
      <w:divBdr>
        <w:top w:val="none" w:sz="0" w:space="0" w:color="auto"/>
        <w:left w:val="none" w:sz="0" w:space="0" w:color="auto"/>
        <w:bottom w:val="none" w:sz="0" w:space="0" w:color="auto"/>
        <w:right w:val="none" w:sz="0" w:space="0" w:color="auto"/>
      </w:divBdr>
      <w:divsChild>
        <w:div w:id="12150764">
          <w:marLeft w:val="0"/>
          <w:marRight w:val="0"/>
          <w:marTop w:val="0"/>
          <w:marBottom w:val="0"/>
          <w:divBdr>
            <w:top w:val="none" w:sz="0" w:space="0" w:color="auto"/>
            <w:left w:val="none" w:sz="0" w:space="0" w:color="auto"/>
            <w:bottom w:val="none" w:sz="0" w:space="0" w:color="auto"/>
            <w:right w:val="none" w:sz="0" w:space="0" w:color="auto"/>
          </w:divBdr>
        </w:div>
        <w:div w:id="1687974495">
          <w:marLeft w:val="0"/>
          <w:marRight w:val="0"/>
          <w:marTop w:val="0"/>
          <w:marBottom w:val="0"/>
          <w:divBdr>
            <w:top w:val="none" w:sz="0" w:space="0" w:color="auto"/>
            <w:left w:val="none" w:sz="0" w:space="0" w:color="auto"/>
            <w:bottom w:val="none" w:sz="0" w:space="0" w:color="auto"/>
            <w:right w:val="none" w:sz="0" w:space="0" w:color="auto"/>
          </w:divBdr>
          <w:divsChild>
            <w:div w:id="2039617123">
              <w:marLeft w:val="0"/>
              <w:marRight w:val="0"/>
              <w:marTop w:val="0"/>
              <w:marBottom w:val="0"/>
              <w:divBdr>
                <w:top w:val="none" w:sz="0" w:space="0" w:color="auto"/>
                <w:left w:val="none" w:sz="0" w:space="0" w:color="auto"/>
                <w:bottom w:val="none" w:sz="0" w:space="0" w:color="auto"/>
                <w:right w:val="none" w:sz="0" w:space="0" w:color="auto"/>
              </w:divBdr>
            </w:div>
          </w:divsChild>
        </w:div>
        <w:div w:id="1489591507">
          <w:marLeft w:val="0"/>
          <w:marRight w:val="0"/>
          <w:marTop w:val="0"/>
          <w:marBottom w:val="0"/>
          <w:divBdr>
            <w:top w:val="none" w:sz="0" w:space="0" w:color="auto"/>
            <w:left w:val="none" w:sz="0" w:space="0" w:color="auto"/>
            <w:bottom w:val="none" w:sz="0" w:space="0" w:color="auto"/>
            <w:right w:val="none" w:sz="0" w:space="0" w:color="auto"/>
          </w:divBdr>
        </w:div>
        <w:div w:id="683169984">
          <w:marLeft w:val="0"/>
          <w:marRight w:val="0"/>
          <w:marTop w:val="0"/>
          <w:marBottom w:val="0"/>
          <w:divBdr>
            <w:top w:val="none" w:sz="0" w:space="0" w:color="auto"/>
            <w:left w:val="none" w:sz="0" w:space="0" w:color="auto"/>
            <w:bottom w:val="none" w:sz="0" w:space="0" w:color="auto"/>
            <w:right w:val="none" w:sz="0" w:space="0" w:color="auto"/>
          </w:divBdr>
          <w:divsChild>
            <w:div w:id="566571419">
              <w:marLeft w:val="0"/>
              <w:marRight w:val="0"/>
              <w:marTop w:val="0"/>
              <w:marBottom w:val="0"/>
              <w:divBdr>
                <w:top w:val="none" w:sz="0" w:space="0" w:color="auto"/>
                <w:left w:val="none" w:sz="0" w:space="0" w:color="auto"/>
                <w:bottom w:val="none" w:sz="0" w:space="0" w:color="auto"/>
                <w:right w:val="none" w:sz="0" w:space="0" w:color="auto"/>
              </w:divBdr>
            </w:div>
          </w:divsChild>
        </w:div>
        <w:div w:id="1650209607">
          <w:marLeft w:val="0"/>
          <w:marRight w:val="0"/>
          <w:marTop w:val="0"/>
          <w:marBottom w:val="0"/>
          <w:divBdr>
            <w:top w:val="none" w:sz="0" w:space="0" w:color="auto"/>
            <w:left w:val="none" w:sz="0" w:space="0" w:color="auto"/>
            <w:bottom w:val="none" w:sz="0" w:space="0" w:color="auto"/>
            <w:right w:val="none" w:sz="0" w:space="0" w:color="auto"/>
          </w:divBdr>
        </w:div>
        <w:div w:id="737283222">
          <w:marLeft w:val="0"/>
          <w:marRight w:val="0"/>
          <w:marTop w:val="0"/>
          <w:marBottom w:val="0"/>
          <w:divBdr>
            <w:top w:val="none" w:sz="0" w:space="0" w:color="auto"/>
            <w:left w:val="none" w:sz="0" w:space="0" w:color="auto"/>
            <w:bottom w:val="none" w:sz="0" w:space="0" w:color="auto"/>
            <w:right w:val="none" w:sz="0" w:space="0" w:color="auto"/>
          </w:divBdr>
          <w:divsChild>
            <w:div w:id="915364021">
              <w:marLeft w:val="0"/>
              <w:marRight w:val="0"/>
              <w:marTop w:val="0"/>
              <w:marBottom w:val="0"/>
              <w:divBdr>
                <w:top w:val="none" w:sz="0" w:space="0" w:color="auto"/>
                <w:left w:val="none" w:sz="0" w:space="0" w:color="auto"/>
                <w:bottom w:val="none" w:sz="0" w:space="0" w:color="auto"/>
                <w:right w:val="none" w:sz="0" w:space="0" w:color="auto"/>
              </w:divBdr>
            </w:div>
          </w:divsChild>
        </w:div>
        <w:div w:id="1375811280">
          <w:marLeft w:val="0"/>
          <w:marRight w:val="0"/>
          <w:marTop w:val="0"/>
          <w:marBottom w:val="0"/>
          <w:divBdr>
            <w:top w:val="none" w:sz="0" w:space="0" w:color="auto"/>
            <w:left w:val="none" w:sz="0" w:space="0" w:color="auto"/>
            <w:bottom w:val="none" w:sz="0" w:space="0" w:color="auto"/>
            <w:right w:val="none" w:sz="0" w:space="0" w:color="auto"/>
          </w:divBdr>
        </w:div>
        <w:div w:id="731854058">
          <w:marLeft w:val="0"/>
          <w:marRight w:val="0"/>
          <w:marTop w:val="0"/>
          <w:marBottom w:val="0"/>
          <w:divBdr>
            <w:top w:val="none" w:sz="0" w:space="0" w:color="auto"/>
            <w:left w:val="none" w:sz="0" w:space="0" w:color="auto"/>
            <w:bottom w:val="none" w:sz="0" w:space="0" w:color="auto"/>
            <w:right w:val="none" w:sz="0" w:space="0" w:color="auto"/>
          </w:divBdr>
          <w:divsChild>
            <w:div w:id="1347901888">
              <w:marLeft w:val="0"/>
              <w:marRight w:val="0"/>
              <w:marTop w:val="0"/>
              <w:marBottom w:val="0"/>
              <w:divBdr>
                <w:top w:val="none" w:sz="0" w:space="0" w:color="auto"/>
                <w:left w:val="none" w:sz="0" w:space="0" w:color="auto"/>
                <w:bottom w:val="none" w:sz="0" w:space="0" w:color="auto"/>
                <w:right w:val="none" w:sz="0" w:space="0" w:color="auto"/>
              </w:divBdr>
            </w:div>
          </w:divsChild>
        </w:div>
        <w:div w:id="2045204979">
          <w:marLeft w:val="0"/>
          <w:marRight w:val="0"/>
          <w:marTop w:val="0"/>
          <w:marBottom w:val="0"/>
          <w:divBdr>
            <w:top w:val="none" w:sz="0" w:space="0" w:color="auto"/>
            <w:left w:val="none" w:sz="0" w:space="0" w:color="auto"/>
            <w:bottom w:val="none" w:sz="0" w:space="0" w:color="auto"/>
            <w:right w:val="none" w:sz="0" w:space="0" w:color="auto"/>
          </w:divBdr>
        </w:div>
        <w:div w:id="284048933">
          <w:marLeft w:val="0"/>
          <w:marRight w:val="0"/>
          <w:marTop w:val="0"/>
          <w:marBottom w:val="0"/>
          <w:divBdr>
            <w:top w:val="none" w:sz="0" w:space="0" w:color="auto"/>
            <w:left w:val="none" w:sz="0" w:space="0" w:color="auto"/>
            <w:bottom w:val="none" w:sz="0" w:space="0" w:color="auto"/>
            <w:right w:val="none" w:sz="0" w:space="0" w:color="auto"/>
          </w:divBdr>
          <w:divsChild>
            <w:div w:id="1421833084">
              <w:marLeft w:val="0"/>
              <w:marRight w:val="0"/>
              <w:marTop w:val="0"/>
              <w:marBottom w:val="0"/>
              <w:divBdr>
                <w:top w:val="none" w:sz="0" w:space="0" w:color="auto"/>
                <w:left w:val="none" w:sz="0" w:space="0" w:color="auto"/>
                <w:bottom w:val="none" w:sz="0" w:space="0" w:color="auto"/>
                <w:right w:val="none" w:sz="0" w:space="0" w:color="auto"/>
              </w:divBdr>
            </w:div>
          </w:divsChild>
        </w:div>
        <w:div w:id="442696844">
          <w:marLeft w:val="0"/>
          <w:marRight w:val="0"/>
          <w:marTop w:val="0"/>
          <w:marBottom w:val="0"/>
          <w:divBdr>
            <w:top w:val="none" w:sz="0" w:space="0" w:color="auto"/>
            <w:left w:val="none" w:sz="0" w:space="0" w:color="auto"/>
            <w:bottom w:val="none" w:sz="0" w:space="0" w:color="auto"/>
            <w:right w:val="none" w:sz="0" w:space="0" w:color="auto"/>
          </w:divBdr>
        </w:div>
        <w:div w:id="1023751387">
          <w:marLeft w:val="0"/>
          <w:marRight w:val="0"/>
          <w:marTop w:val="0"/>
          <w:marBottom w:val="0"/>
          <w:divBdr>
            <w:top w:val="none" w:sz="0" w:space="0" w:color="auto"/>
            <w:left w:val="none" w:sz="0" w:space="0" w:color="auto"/>
            <w:bottom w:val="none" w:sz="0" w:space="0" w:color="auto"/>
            <w:right w:val="none" w:sz="0" w:space="0" w:color="auto"/>
          </w:divBdr>
          <w:divsChild>
            <w:div w:id="145365152">
              <w:marLeft w:val="0"/>
              <w:marRight w:val="0"/>
              <w:marTop w:val="0"/>
              <w:marBottom w:val="0"/>
              <w:divBdr>
                <w:top w:val="none" w:sz="0" w:space="0" w:color="auto"/>
                <w:left w:val="none" w:sz="0" w:space="0" w:color="auto"/>
                <w:bottom w:val="none" w:sz="0" w:space="0" w:color="auto"/>
                <w:right w:val="none" w:sz="0" w:space="0" w:color="auto"/>
              </w:divBdr>
            </w:div>
          </w:divsChild>
        </w:div>
        <w:div w:id="1030883865">
          <w:marLeft w:val="0"/>
          <w:marRight w:val="0"/>
          <w:marTop w:val="0"/>
          <w:marBottom w:val="0"/>
          <w:divBdr>
            <w:top w:val="none" w:sz="0" w:space="0" w:color="auto"/>
            <w:left w:val="none" w:sz="0" w:space="0" w:color="auto"/>
            <w:bottom w:val="none" w:sz="0" w:space="0" w:color="auto"/>
            <w:right w:val="none" w:sz="0" w:space="0" w:color="auto"/>
          </w:divBdr>
        </w:div>
        <w:div w:id="2062365633">
          <w:marLeft w:val="0"/>
          <w:marRight w:val="0"/>
          <w:marTop w:val="0"/>
          <w:marBottom w:val="0"/>
          <w:divBdr>
            <w:top w:val="none" w:sz="0" w:space="0" w:color="auto"/>
            <w:left w:val="none" w:sz="0" w:space="0" w:color="auto"/>
            <w:bottom w:val="none" w:sz="0" w:space="0" w:color="auto"/>
            <w:right w:val="none" w:sz="0" w:space="0" w:color="auto"/>
          </w:divBdr>
          <w:divsChild>
            <w:div w:id="1621034695">
              <w:marLeft w:val="0"/>
              <w:marRight w:val="0"/>
              <w:marTop w:val="0"/>
              <w:marBottom w:val="0"/>
              <w:divBdr>
                <w:top w:val="none" w:sz="0" w:space="0" w:color="auto"/>
                <w:left w:val="none" w:sz="0" w:space="0" w:color="auto"/>
                <w:bottom w:val="none" w:sz="0" w:space="0" w:color="auto"/>
                <w:right w:val="none" w:sz="0" w:space="0" w:color="auto"/>
              </w:divBdr>
            </w:div>
          </w:divsChild>
        </w:div>
        <w:div w:id="1639263817">
          <w:marLeft w:val="0"/>
          <w:marRight w:val="0"/>
          <w:marTop w:val="300"/>
          <w:marBottom w:val="0"/>
          <w:divBdr>
            <w:top w:val="none" w:sz="0" w:space="0" w:color="auto"/>
            <w:left w:val="none" w:sz="0" w:space="0" w:color="auto"/>
            <w:bottom w:val="none" w:sz="0" w:space="0" w:color="auto"/>
            <w:right w:val="none" w:sz="0" w:space="0" w:color="auto"/>
          </w:divBdr>
          <w:divsChild>
            <w:div w:id="1447578371">
              <w:marLeft w:val="0"/>
              <w:marRight w:val="0"/>
              <w:marTop w:val="0"/>
              <w:marBottom w:val="0"/>
              <w:divBdr>
                <w:top w:val="none" w:sz="0" w:space="0" w:color="auto"/>
                <w:left w:val="none" w:sz="0" w:space="0" w:color="auto"/>
                <w:bottom w:val="none" w:sz="0" w:space="0" w:color="auto"/>
                <w:right w:val="none" w:sz="0" w:space="0" w:color="auto"/>
              </w:divBdr>
              <w:divsChild>
                <w:div w:id="415444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1170">
          <w:marLeft w:val="0"/>
          <w:marRight w:val="0"/>
          <w:marTop w:val="300"/>
          <w:marBottom w:val="0"/>
          <w:divBdr>
            <w:top w:val="none" w:sz="0" w:space="0" w:color="auto"/>
            <w:left w:val="none" w:sz="0" w:space="0" w:color="auto"/>
            <w:bottom w:val="none" w:sz="0" w:space="0" w:color="auto"/>
            <w:right w:val="none" w:sz="0" w:space="0" w:color="auto"/>
          </w:divBdr>
          <w:divsChild>
            <w:div w:id="859439678">
              <w:marLeft w:val="0"/>
              <w:marRight w:val="0"/>
              <w:marTop w:val="0"/>
              <w:marBottom w:val="0"/>
              <w:divBdr>
                <w:top w:val="none" w:sz="0" w:space="0" w:color="auto"/>
                <w:left w:val="none" w:sz="0" w:space="0" w:color="auto"/>
                <w:bottom w:val="none" w:sz="0" w:space="0" w:color="auto"/>
                <w:right w:val="none" w:sz="0" w:space="0" w:color="auto"/>
              </w:divBdr>
              <w:divsChild>
                <w:div w:id="80813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47982">
          <w:marLeft w:val="0"/>
          <w:marRight w:val="0"/>
          <w:marTop w:val="300"/>
          <w:marBottom w:val="0"/>
          <w:divBdr>
            <w:top w:val="none" w:sz="0" w:space="0" w:color="auto"/>
            <w:left w:val="none" w:sz="0" w:space="0" w:color="auto"/>
            <w:bottom w:val="none" w:sz="0" w:space="0" w:color="auto"/>
            <w:right w:val="none" w:sz="0" w:space="0" w:color="auto"/>
          </w:divBdr>
          <w:divsChild>
            <w:div w:id="470026780">
              <w:marLeft w:val="0"/>
              <w:marRight w:val="0"/>
              <w:marTop w:val="0"/>
              <w:marBottom w:val="0"/>
              <w:divBdr>
                <w:top w:val="none" w:sz="0" w:space="0" w:color="auto"/>
                <w:left w:val="none" w:sz="0" w:space="0" w:color="auto"/>
                <w:bottom w:val="none" w:sz="0" w:space="0" w:color="auto"/>
                <w:right w:val="none" w:sz="0" w:space="0" w:color="auto"/>
              </w:divBdr>
              <w:divsChild>
                <w:div w:id="1750467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59362">
          <w:marLeft w:val="0"/>
          <w:marRight w:val="0"/>
          <w:marTop w:val="300"/>
          <w:marBottom w:val="0"/>
          <w:divBdr>
            <w:top w:val="none" w:sz="0" w:space="0" w:color="auto"/>
            <w:left w:val="none" w:sz="0" w:space="0" w:color="auto"/>
            <w:bottom w:val="none" w:sz="0" w:space="0" w:color="auto"/>
            <w:right w:val="none" w:sz="0" w:space="0" w:color="auto"/>
          </w:divBdr>
          <w:divsChild>
            <w:div w:id="1580939684">
              <w:marLeft w:val="0"/>
              <w:marRight w:val="0"/>
              <w:marTop w:val="0"/>
              <w:marBottom w:val="0"/>
              <w:divBdr>
                <w:top w:val="none" w:sz="0" w:space="0" w:color="auto"/>
                <w:left w:val="none" w:sz="0" w:space="0" w:color="auto"/>
                <w:bottom w:val="none" w:sz="0" w:space="0" w:color="auto"/>
                <w:right w:val="none" w:sz="0" w:space="0" w:color="auto"/>
              </w:divBdr>
              <w:divsChild>
                <w:div w:id="53670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34903">
      <w:bodyDiv w:val="1"/>
      <w:marLeft w:val="0"/>
      <w:marRight w:val="0"/>
      <w:marTop w:val="0"/>
      <w:marBottom w:val="0"/>
      <w:divBdr>
        <w:top w:val="none" w:sz="0" w:space="0" w:color="auto"/>
        <w:left w:val="none" w:sz="0" w:space="0" w:color="auto"/>
        <w:bottom w:val="none" w:sz="0" w:space="0" w:color="auto"/>
        <w:right w:val="none" w:sz="0" w:space="0" w:color="auto"/>
      </w:divBdr>
      <w:divsChild>
        <w:div w:id="443889737">
          <w:marLeft w:val="0"/>
          <w:marRight w:val="0"/>
          <w:marTop w:val="0"/>
          <w:marBottom w:val="0"/>
          <w:divBdr>
            <w:top w:val="none" w:sz="0" w:space="0" w:color="auto"/>
            <w:left w:val="none" w:sz="0" w:space="0" w:color="auto"/>
            <w:bottom w:val="none" w:sz="0" w:space="0" w:color="auto"/>
            <w:right w:val="none" w:sz="0" w:space="0" w:color="auto"/>
          </w:divBdr>
        </w:div>
        <w:div w:id="820463644">
          <w:marLeft w:val="0"/>
          <w:marRight w:val="0"/>
          <w:marTop w:val="0"/>
          <w:marBottom w:val="0"/>
          <w:divBdr>
            <w:top w:val="none" w:sz="0" w:space="0" w:color="auto"/>
            <w:left w:val="none" w:sz="0" w:space="0" w:color="auto"/>
            <w:bottom w:val="none" w:sz="0" w:space="0" w:color="auto"/>
            <w:right w:val="none" w:sz="0" w:space="0" w:color="auto"/>
          </w:divBdr>
          <w:divsChild>
            <w:div w:id="1664427769">
              <w:marLeft w:val="0"/>
              <w:marRight w:val="0"/>
              <w:marTop w:val="0"/>
              <w:marBottom w:val="0"/>
              <w:divBdr>
                <w:top w:val="none" w:sz="0" w:space="0" w:color="auto"/>
                <w:left w:val="none" w:sz="0" w:space="0" w:color="auto"/>
                <w:bottom w:val="none" w:sz="0" w:space="0" w:color="auto"/>
                <w:right w:val="none" w:sz="0" w:space="0" w:color="auto"/>
              </w:divBdr>
            </w:div>
          </w:divsChild>
        </w:div>
        <w:div w:id="1696035170">
          <w:marLeft w:val="0"/>
          <w:marRight w:val="0"/>
          <w:marTop w:val="0"/>
          <w:marBottom w:val="0"/>
          <w:divBdr>
            <w:top w:val="none" w:sz="0" w:space="0" w:color="auto"/>
            <w:left w:val="none" w:sz="0" w:space="0" w:color="auto"/>
            <w:bottom w:val="none" w:sz="0" w:space="0" w:color="auto"/>
            <w:right w:val="none" w:sz="0" w:space="0" w:color="auto"/>
          </w:divBdr>
        </w:div>
        <w:div w:id="1132594115">
          <w:marLeft w:val="0"/>
          <w:marRight w:val="0"/>
          <w:marTop w:val="0"/>
          <w:marBottom w:val="0"/>
          <w:divBdr>
            <w:top w:val="none" w:sz="0" w:space="0" w:color="auto"/>
            <w:left w:val="none" w:sz="0" w:space="0" w:color="auto"/>
            <w:bottom w:val="none" w:sz="0" w:space="0" w:color="auto"/>
            <w:right w:val="none" w:sz="0" w:space="0" w:color="auto"/>
          </w:divBdr>
          <w:divsChild>
            <w:div w:id="1747260703">
              <w:marLeft w:val="0"/>
              <w:marRight w:val="0"/>
              <w:marTop w:val="0"/>
              <w:marBottom w:val="0"/>
              <w:divBdr>
                <w:top w:val="none" w:sz="0" w:space="0" w:color="auto"/>
                <w:left w:val="none" w:sz="0" w:space="0" w:color="auto"/>
                <w:bottom w:val="none" w:sz="0" w:space="0" w:color="auto"/>
                <w:right w:val="none" w:sz="0" w:space="0" w:color="auto"/>
              </w:divBdr>
            </w:div>
          </w:divsChild>
        </w:div>
        <w:div w:id="1516920952">
          <w:marLeft w:val="0"/>
          <w:marRight w:val="0"/>
          <w:marTop w:val="0"/>
          <w:marBottom w:val="0"/>
          <w:divBdr>
            <w:top w:val="none" w:sz="0" w:space="0" w:color="auto"/>
            <w:left w:val="none" w:sz="0" w:space="0" w:color="auto"/>
            <w:bottom w:val="none" w:sz="0" w:space="0" w:color="auto"/>
            <w:right w:val="none" w:sz="0" w:space="0" w:color="auto"/>
          </w:divBdr>
        </w:div>
        <w:div w:id="978387390">
          <w:marLeft w:val="0"/>
          <w:marRight w:val="0"/>
          <w:marTop w:val="0"/>
          <w:marBottom w:val="0"/>
          <w:divBdr>
            <w:top w:val="none" w:sz="0" w:space="0" w:color="auto"/>
            <w:left w:val="none" w:sz="0" w:space="0" w:color="auto"/>
            <w:bottom w:val="none" w:sz="0" w:space="0" w:color="auto"/>
            <w:right w:val="none" w:sz="0" w:space="0" w:color="auto"/>
          </w:divBdr>
          <w:divsChild>
            <w:div w:id="2013339885">
              <w:marLeft w:val="0"/>
              <w:marRight w:val="0"/>
              <w:marTop w:val="0"/>
              <w:marBottom w:val="0"/>
              <w:divBdr>
                <w:top w:val="none" w:sz="0" w:space="0" w:color="auto"/>
                <w:left w:val="none" w:sz="0" w:space="0" w:color="auto"/>
                <w:bottom w:val="none" w:sz="0" w:space="0" w:color="auto"/>
                <w:right w:val="none" w:sz="0" w:space="0" w:color="auto"/>
              </w:divBdr>
            </w:div>
          </w:divsChild>
        </w:div>
        <w:div w:id="1383867577">
          <w:marLeft w:val="0"/>
          <w:marRight w:val="0"/>
          <w:marTop w:val="0"/>
          <w:marBottom w:val="0"/>
          <w:divBdr>
            <w:top w:val="none" w:sz="0" w:space="0" w:color="auto"/>
            <w:left w:val="none" w:sz="0" w:space="0" w:color="auto"/>
            <w:bottom w:val="none" w:sz="0" w:space="0" w:color="auto"/>
            <w:right w:val="none" w:sz="0" w:space="0" w:color="auto"/>
          </w:divBdr>
        </w:div>
        <w:div w:id="727605946">
          <w:marLeft w:val="0"/>
          <w:marRight w:val="0"/>
          <w:marTop w:val="0"/>
          <w:marBottom w:val="0"/>
          <w:divBdr>
            <w:top w:val="none" w:sz="0" w:space="0" w:color="auto"/>
            <w:left w:val="none" w:sz="0" w:space="0" w:color="auto"/>
            <w:bottom w:val="none" w:sz="0" w:space="0" w:color="auto"/>
            <w:right w:val="none" w:sz="0" w:space="0" w:color="auto"/>
          </w:divBdr>
          <w:divsChild>
            <w:div w:id="1404520714">
              <w:marLeft w:val="0"/>
              <w:marRight w:val="0"/>
              <w:marTop w:val="0"/>
              <w:marBottom w:val="0"/>
              <w:divBdr>
                <w:top w:val="none" w:sz="0" w:space="0" w:color="auto"/>
                <w:left w:val="none" w:sz="0" w:space="0" w:color="auto"/>
                <w:bottom w:val="none" w:sz="0" w:space="0" w:color="auto"/>
                <w:right w:val="none" w:sz="0" w:space="0" w:color="auto"/>
              </w:divBdr>
            </w:div>
          </w:divsChild>
        </w:div>
        <w:div w:id="315232945">
          <w:marLeft w:val="0"/>
          <w:marRight w:val="0"/>
          <w:marTop w:val="0"/>
          <w:marBottom w:val="0"/>
          <w:divBdr>
            <w:top w:val="none" w:sz="0" w:space="0" w:color="auto"/>
            <w:left w:val="none" w:sz="0" w:space="0" w:color="auto"/>
            <w:bottom w:val="none" w:sz="0" w:space="0" w:color="auto"/>
            <w:right w:val="none" w:sz="0" w:space="0" w:color="auto"/>
          </w:divBdr>
        </w:div>
        <w:div w:id="599685310">
          <w:marLeft w:val="0"/>
          <w:marRight w:val="0"/>
          <w:marTop w:val="0"/>
          <w:marBottom w:val="0"/>
          <w:divBdr>
            <w:top w:val="none" w:sz="0" w:space="0" w:color="auto"/>
            <w:left w:val="none" w:sz="0" w:space="0" w:color="auto"/>
            <w:bottom w:val="none" w:sz="0" w:space="0" w:color="auto"/>
            <w:right w:val="none" w:sz="0" w:space="0" w:color="auto"/>
          </w:divBdr>
          <w:divsChild>
            <w:div w:id="513957388">
              <w:marLeft w:val="0"/>
              <w:marRight w:val="0"/>
              <w:marTop w:val="0"/>
              <w:marBottom w:val="0"/>
              <w:divBdr>
                <w:top w:val="none" w:sz="0" w:space="0" w:color="auto"/>
                <w:left w:val="none" w:sz="0" w:space="0" w:color="auto"/>
                <w:bottom w:val="none" w:sz="0" w:space="0" w:color="auto"/>
                <w:right w:val="none" w:sz="0" w:space="0" w:color="auto"/>
              </w:divBdr>
            </w:div>
          </w:divsChild>
        </w:div>
        <w:div w:id="1330138773">
          <w:marLeft w:val="0"/>
          <w:marRight w:val="0"/>
          <w:marTop w:val="0"/>
          <w:marBottom w:val="0"/>
          <w:divBdr>
            <w:top w:val="none" w:sz="0" w:space="0" w:color="auto"/>
            <w:left w:val="none" w:sz="0" w:space="0" w:color="auto"/>
            <w:bottom w:val="none" w:sz="0" w:space="0" w:color="auto"/>
            <w:right w:val="none" w:sz="0" w:space="0" w:color="auto"/>
          </w:divBdr>
        </w:div>
        <w:div w:id="1083841304">
          <w:marLeft w:val="0"/>
          <w:marRight w:val="0"/>
          <w:marTop w:val="0"/>
          <w:marBottom w:val="0"/>
          <w:divBdr>
            <w:top w:val="none" w:sz="0" w:space="0" w:color="auto"/>
            <w:left w:val="none" w:sz="0" w:space="0" w:color="auto"/>
            <w:bottom w:val="none" w:sz="0" w:space="0" w:color="auto"/>
            <w:right w:val="none" w:sz="0" w:space="0" w:color="auto"/>
          </w:divBdr>
          <w:divsChild>
            <w:div w:id="1415593553">
              <w:marLeft w:val="0"/>
              <w:marRight w:val="0"/>
              <w:marTop w:val="0"/>
              <w:marBottom w:val="0"/>
              <w:divBdr>
                <w:top w:val="none" w:sz="0" w:space="0" w:color="auto"/>
                <w:left w:val="none" w:sz="0" w:space="0" w:color="auto"/>
                <w:bottom w:val="none" w:sz="0" w:space="0" w:color="auto"/>
                <w:right w:val="none" w:sz="0" w:space="0" w:color="auto"/>
              </w:divBdr>
            </w:div>
          </w:divsChild>
        </w:div>
        <w:div w:id="1995181031">
          <w:marLeft w:val="0"/>
          <w:marRight w:val="0"/>
          <w:marTop w:val="0"/>
          <w:marBottom w:val="0"/>
          <w:divBdr>
            <w:top w:val="none" w:sz="0" w:space="0" w:color="auto"/>
            <w:left w:val="none" w:sz="0" w:space="0" w:color="auto"/>
            <w:bottom w:val="none" w:sz="0" w:space="0" w:color="auto"/>
            <w:right w:val="none" w:sz="0" w:space="0" w:color="auto"/>
          </w:divBdr>
        </w:div>
        <w:div w:id="172694991">
          <w:marLeft w:val="0"/>
          <w:marRight w:val="0"/>
          <w:marTop w:val="0"/>
          <w:marBottom w:val="0"/>
          <w:divBdr>
            <w:top w:val="none" w:sz="0" w:space="0" w:color="auto"/>
            <w:left w:val="none" w:sz="0" w:space="0" w:color="auto"/>
            <w:bottom w:val="none" w:sz="0" w:space="0" w:color="auto"/>
            <w:right w:val="none" w:sz="0" w:space="0" w:color="auto"/>
          </w:divBdr>
          <w:divsChild>
            <w:div w:id="805046803">
              <w:marLeft w:val="0"/>
              <w:marRight w:val="0"/>
              <w:marTop w:val="0"/>
              <w:marBottom w:val="0"/>
              <w:divBdr>
                <w:top w:val="none" w:sz="0" w:space="0" w:color="auto"/>
                <w:left w:val="none" w:sz="0" w:space="0" w:color="auto"/>
                <w:bottom w:val="none" w:sz="0" w:space="0" w:color="auto"/>
                <w:right w:val="none" w:sz="0" w:space="0" w:color="auto"/>
              </w:divBdr>
            </w:div>
          </w:divsChild>
        </w:div>
        <w:div w:id="863830332">
          <w:marLeft w:val="0"/>
          <w:marRight w:val="0"/>
          <w:marTop w:val="300"/>
          <w:marBottom w:val="0"/>
          <w:divBdr>
            <w:top w:val="none" w:sz="0" w:space="0" w:color="auto"/>
            <w:left w:val="none" w:sz="0" w:space="0" w:color="auto"/>
            <w:bottom w:val="none" w:sz="0" w:space="0" w:color="auto"/>
            <w:right w:val="none" w:sz="0" w:space="0" w:color="auto"/>
          </w:divBdr>
          <w:divsChild>
            <w:div w:id="1078820007">
              <w:marLeft w:val="0"/>
              <w:marRight w:val="0"/>
              <w:marTop w:val="0"/>
              <w:marBottom w:val="0"/>
              <w:divBdr>
                <w:top w:val="none" w:sz="0" w:space="0" w:color="auto"/>
                <w:left w:val="none" w:sz="0" w:space="0" w:color="auto"/>
                <w:bottom w:val="none" w:sz="0" w:space="0" w:color="auto"/>
                <w:right w:val="none" w:sz="0" w:space="0" w:color="auto"/>
              </w:divBdr>
              <w:divsChild>
                <w:div w:id="76357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7373">
          <w:marLeft w:val="0"/>
          <w:marRight w:val="0"/>
          <w:marTop w:val="300"/>
          <w:marBottom w:val="0"/>
          <w:divBdr>
            <w:top w:val="none" w:sz="0" w:space="0" w:color="auto"/>
            <w:left w:val="none" w:sz="0" w:space="0" w:color="auto"/>
            <w:bottom w:val="none" w:sz="0" w:space="0" w:color="auto"/>
            <w:right w:val="none" w:sz="0" w:space="0" w:color="auto"/>
          </w:divBdr>
          <w:divsChild>
            <w:div w:id="1748191901">
              <w:marLeft w:val="0"/>
              <w:marRight w:val="0"/>
              <w:marTop w:val="0"/>
              <w:marBottom w:val="0"/>
              <w:divBdr>
                <w:top w:val="none" w:sz="0" w:space="0" w:color="auto"/>
                <w:left w:val="none" w:sz="0" w:space="0" w:color="auto"/>
                <w:bottom w:val="none" w:sz="0" w:space="0" w:color="auto"/>
                <w:right w:val="none" w:sz="0" w:space="0" w:color="auto"/>
              </w:divBdr>
              <w:divsChild>
                <w:div w:id="195043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44390">
          <w:marLeft w:val="0"/>
          <w:marRight w:val="0"/>
          <w:marTop w:val="300"/>
          <w:marBottom w:val="0"/>
          <w:divBdr>
            <w:top w:val="none" w:sz="0" w:space="0" w:color="auto"/>
            <w:left w:val="none" w:sz="0" w:space="0" w:color="auto"/>
            <w:bottom w:val="none" w:sz="0" w:space="0" w:color="auto"/>
            <w:right w:val="none" w:sz="0" w:space="0" w:color="auto"/>
          </w:divBdr>
          <w:divsChild>
            <w:div w:id="1970940035">
              <w:marLeft w:val="0"/>
              <w:marRight w:val="0"/>
              <w:marTop w:val="0"/>
              <w:marBottom w:val="0"/>
              <w:divBdr>
                <w:top w:val="none" w:sz="0" w:space="0" w:color="auto"/>
                <w:left w:val="none" w:sz="0" w:space="0" w:color="auto"/>
                <w:bottom w:val="none" w:sz="0" w:space="0" w:color="auto"/>
                <w:right w:val="none" w:sz="0" w:space="0" w:color="auto"/>
              </w:divBdr>
              <w:divsChild>
                <w:div w:id="50320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81049">
          <w:marLeft w:val="0"/>
          <w:marRight w:val="0"/>
          <w:marTop w:val="300"/>
          <w:marBottom w:val="0"/>
          <w:divBdr>
            <w:top w:val="none" w:sz="0" w:space="0" w:color="auto"/>
            <w:left w:val="none" w:sz="0" w:space="0" w:color="auto"/>
            <w:bottom w:val="none" w:sz="0" w:space="0" w:color="auto"/>
            <w:right w:val="none" w:sz="0" w:space="0" w:color="auto"/>
          </w:divBdr>
          <w:divsChild>
            <w:div w:id="799416573">
              <w:marLeft w:val="0"/>
              <w:marRight w:val="0"/>
              <w:marTop w:val="0"/>
              <w:marBottom w:val="0"/>
              <w:divBdr>
                <w:top w:val="none" w:sz="0" w:space="0" w:color="auto"/>
                <w:left w:val="none" w:sz="0" w:space="0" w:color="auto"/>
                <w:bottom w:val="none" w:sz="0" w:space="0" w:color="auto"/>
                <w:right w:val="none" w:sz="0" w:space="0" w:color="auto"/>
              </w:divBdr>
              <w:divsChild>
                <w:div w:id="88325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2067">
      <w:bodyDiv w:val="1"/>
      <w:marLeft w:val="0"/>
      <w:marRight w:val="0"/>
      <w:marTop w:val="0"/>
      <w:marBottom w:val="0"/>
      <w:divBdr>
        <w:top w:val="none" w:sz="0" w:space="0" w:color="auto"/>
        <w:left w:val="none" w:sz="0" w:space="0" w:color="auto"/>
        <w:bottom w:val="none" w:sz="0" w:space="0" w:color="auto"/>
        <w:right w:val="none" w:sz="0" w:space="0" w:color="auto"/>
      </w:divBdr>
      <w:divsChild>
        <w:div w:id="1736512250">
          <w:marLeft w:val="0"/>
          <w:marRight w:val="0"/>
          <w:marTop w:val="0"/>
          <w:marBottom w:val="0"/>
          <w:divBdr>
            <w:top w:val="none" w:sz="0" w:space="0" w:color="auto"/>
            <w:left w:val="none" w:sz="0" w:space="0" w:color="auto"/>
            <w:bottom w:val="none" w:sz="0" w:space="0" w:color="auto"/>
            <w:right w:val="none" w:sz="0" w:space="0" w:color="auto"/>
          </w:divBdr>
        </w:div>
        <w:div w:id="1930236694">
          <w:marLeft w:val="0"/>
          <w:marRight w:val="0"/>
          <w:marTop w:val="0"/>
          <w:marBottom w:val="0"/>
          <w:divBdr>
            <w:top w:val="none" w:sz="0" w:space="0" w:color="auto"/>
            <w:left w:val="none" w:sz="0" w:space="0" w:color="auto"/>
            <w:bottom w:val="none" w:sz="0" w:space="0" w:color="auto"/>
            <w:right w:val="none" w:sz="0" w:space="0" w:color="auto"/>
          </w:divBdr>
          <w:divsChild>
            <w:div w:id="273027019">
              <w:marLeft w:val="0"/>
              <w:marRight w:val="0"/>
              <w:marTop w:val="0"/>
              <w:marBottom w:val="0"/>
              <w:divBdr>
                <w:top w:val="none" w:sz="0" w:space="0" w:color="auto"/>
                <w:left w:val="none" w:sz="0" w:space="0" w:color="auto"/>
                <w:bottom w:val="none" w:sz="0" w:space="0" w:color="auto"/>
                <w:right w:val="none" w:sz="0" w:space="0" w:color="auto"/>
              </w:divBdr>
            </w:div>
          </w:divsChild>
        </w:div>
        <w:div w:id="1214922502">
          <w:marLeft w:val="0"/>
          <w:marRight w:val="0"/>
          <w:marTop w:val="0"/>
          <w:marBottom w:val="0"/>
          <w:divBdr>
            <w:top w:val="none" w:sz="0" w:space="0" w:color="auto"/>
            <w:left w:val="none" w:sz="0" w:space="0" w:color="auto"/>
            <w:bottom w:val="none" w:sz="0" w:space="0" w:color="auto"/>
            <w:right w:val="none" w:sz="0" w:space="0" w:color="auto"/>
          </w:divBdr>
        </w:div>
        <w:div w:id="217664467">
          <w:marLeft w:val="0"/>
          <w:marRight w:val="0"/>
          <w:marTop w:val="0"/>
          <w:marBottom w:val="0"/>
          <w:divBdr>
            <w:top w:val="none" w:sz="0" w:space="0" w:color="auto"/>
            <w:left w:val="none" w:sz="0" w:space="0" w:color="auto"/>
            <w:bottom w:val="none" w:sz="0" w:space="0" w:color="auto"/>
            <w:right w:val="none" w:sz="0" w:space="0" w:color="auto"/>
          </w:divBdr>
          <w:divsChild>
            <w:div w:id="1441144457">
              <w:marLeft w:val="0"/>
              <w:marRight w:val="0"/>
              <w:marTop w:val="0"/>
              <w:marBottom w:val="0"/>
              <w:divBdr>
                <w:top w:val="none" w:sz="0" w:space="0" w:color="auto"/>
                <w:left w:val="none" w:sz="0" w:space="0" w:color="auto"/>
                <w:bottom w:val="none" w:sz="0" w:space="0" w:color="auto"/>
                <w:right w:val="none" w:sz="0" w:space="0" w:color="auto"/>
              </w:divBdr>
            </w:div>
          </w:divsChild>
        </w:div>
        <w:div w:id="2144494616">
          <w:marLeft w:val="0"/>
          <w:marRight w:val="0"/>
          <w:marTop w:val="0"/>
          <w:marBottom w:val="0"/>
          <w:divBdr>
            <w:top w:val="none" w:sz="0" w:space="0" w:color="auto"/>
            <w:left w:val="none" w:sz="0" w:space="0" w:color="auto"/>
            <w:bottom w:val="none" w:sz="0" w:space="0" w:color="auto"/>
            <w:right w:val="none" w:sz="0" w:space="0" w:color="auto"/>
          </w:divBdr>
        </w:div>
        <w:div w:id="1361929490">
          <w:marLeft w:val="0"/>
          <w:marRight w:val="0"/>
          <w:marTop w:val="0"/>
          <w:marBottom w:val="0"/>
          <w:divBdr>
            <w:top w:val="none" w:sz="0" w:space="0" w:color="auto"/>
            <w:left w:val="none" w:sz="0" w:space="0" w:color="auto"/>
            <w:bottom w:val="none" w:sz="0" w:space="0" w:color="auto"/>
            <w:right w:val="none" w:sz="0" w:space="0" w:color="auto"/>
          </w:divBdr>
          <w:divsChild>
            <w:div w:id="156656459">
              <w:marLeft w:val="0"/>
              <w:marRight w:val="0"/>
              <w:marTop w:val="0"/>
              <w:marBottom w:val="0"/>
              <w:divBdr>
                <w:top w:val="none" w:sz="0" w:space="0" w:color="auto"/>
                <w:left w:val="none" w:sz="0" w:space="0" w:color="auto"/>
                <w:bottom w:val="none" w:sz="0" w:space="0" w:color="auto"/>
                <w:right w:val="none" w:sz="0" w:space="0" w:color="auto"/>
              </w:divBdr>
            </w:div>
          </w:divsChild>
        </w:div>
        <w:div w:id="477697097">
          <w:marLeft w:val="0"/>
          <w:marRight w:val="0"/>
          <w:marTop w:val="0"/>
          <w:marBottom w:val="0"/>
          <w:divBdr>
            <w:top w:val="none" w:sz="0" w:space="0" w:color="auto"/>
            <w:left w:val="none" w:sz="0" w:space="0" w:color="auto"/>
            <w:bottom w:val="none" w:sz="0" w:space="0" w:color="auto"/>
            <w:right w:val="none" w:sz="0" w:space="0" w:color="auto"/>
          </w:divBdr>
        </w:div>
        <w:div w:id="1083141800">
          <w:marLeft w:val="0"/>
          <w:marRight w:val="0"/>
          <w:marTop w:val="0"/>
          <w:marBottom w:val="0"/>
          <w:divBdr>
            <w:top w:val="none" w:sz="0" w:space="0" w:color="auto"/>
            <w:left w:val="none" w:sz="0" w:space="0" w:color="auto"/>
            <w:bottom w:val="none" w:sz="0" w:space="0" w:color="auto"/>
            <w:right w:val="none" w:sz="0" w:space="0" w:color="auto"/>
          </w:divBdr>
          <w:divsChild>
            <w:div w:id="885526604">
              <w:marLeft w:val="0"/>
              <w:marRight w:val="0"/>
              <w:marTop w:val="0"/>
              <w:marBottom w:val="0"/>
              <w:divBdr>
                <w:top w:val="none" w:sz="0" w:space="0" w:color="auto"/>
                <w:left w:val="none" w:sz="0" w:space="0" w:color="auto"/>
                <w:bottom w:val="none" w:sz="0" w:space="0" w:color="auto"/>
                <w:right w:val="none" w:sz="0" w:space="0" w:color="auto"/>
              </w:divBdr>
            </w:div>
          </w:divsChild>
        </w:div>
        <w:div w:id="1531723935">
          <w:marLeft w:val="0"/>
          <w:marRight w:val="0"/>
          <w:marTop w:val="0"/>
          <w:marBottom w:val="0"/>
          <w:divBdr>
            <w:top w:val="none" w:sz="0" w:space="0" w:color="auto"/>
            <w:left w:val="none" w:sz="0" w:space="0" w:color="auto"/>
            <w:bottom w:val="none" w:sz="0" w:space="0" w:color="auto"/>
            <w:right w:val="none" w:sz="0" w:space="0" w:color="auto"/>
          </w:divBdr>
        </w:div>
        <w:div w:id="281158498">
          <w:marLeft w:val="0"/>
          <w:marRight w:val="0"/>
          <w:marTop w:val="0"/>
          <w:marBottom w:val="0"/>
          <w:divBdr>
            <w:top w:val="none" w:sz="0" w:space="0" w:color="auto"/>
            <w:left w:val="none" w:sz="0" w:space="0" w:color="auto"/>
            <w:bottom w:val="none" w:sz="0" w:space="0" w:color="auto"/>
            <w:right w:val="none" w:sz="0" w:space="0" w:color="auto"/>
          </w:divBdr>
          <w:divsChild>
            <w:div w:id="1011491145">
              <w:marLeft w:val="0"/>
              <w:marRight w:val="0"/>
              <w:marTop w:val="0"/>
              <w:marBottom w:val="0"/>
              <w:divBdr>
                <w:top w:val="none" w:sz="0" w:space="0" w:color="auto"/>
                <w:left w:val="none" w:sz="0" w:space="0" w:color="auto"/>
                <w:bottom w:val="none" w:sz="0" w:space="0" w:color="auto"/>
                <w:right w:val="none" w:sz="0" w:space="0" w:color="auto"/>
              </w:divBdr>
            </w:div>
          </w:divsChild>
        </w:div>
        <w:div w:id="2077698217">
          <w:marLeft w:val="0"/>
          <w:marRight w:val="0"/>
          <w:marTop w:val="0"/>
          <w:marBottom w:val="0"/>
          <w:divBdr>
            <w:top w:val="none" w:sz="0" w:space="0" w:color="auto"/>
            <w:left w:val="none" w:sz="0" w:space="0" w:color="auto"/>
            <w:bottom w:val="none" w:sz="0" w:space="0" w:color="auto"/>
            <w:right w:val="none" w:sz="0" w:space="0" w:color="auto"/>
          </w:divBdr>
        </w:div>
        <w:div w:id="1054231881">
          <w:marLeft w:val="0"/>
          <w:marRight w:val="0"/>
          <w:marTop w:val="0"/>
          <w:marBottom w:val="0"/>
          <w:divBdr>
            <w:top w:val="none" w:sz="0" w:space="0" w:color="auto"/>
            <w:left w:val="none" w:sz="0" w:space="0" w:color="auto"/>
            <w:bottom w:val="none" w:sz="0" w:space="0" w:color="auto"/>
            <w:right w:val="none" w:sz="0" w:space="0" w:color="auto"/>
          </w:divBdr>
          <w:divsChild>
            <w:div w:id="1688874235">
              <w:marLeft w:val="0"/>
              <w:marRight w:val="0"/>
              <w:marTop w:val="0"/>
              <w:marBottom w:val="0"/>
              <w:divBdr>
                <w:top w:val="none" w:sz="0" w:space="0" w:color="auto"/>
                <w:left w:val="none" w:sz="0" w:space="0" w:color="auto"/>
                <w:bottom w:val="none" w:sz="0" w:space="0" w:color="auto"/>
                <w:right w:val="none" w:sz="0" w:space="0" w:color="auto"/>
              </w:divBdr>
            </w:div>
          </w:divsChild>
        </w:div>
        <w:div w:id="2108039601">
          <w:marLeft w:val="0"/>
          <w:marRight w:val="0"/>
          <w:marTop w:val="0"/>
          <w:marBottom w:val="0"/>
          <w:divBdr>
            <w:top w:val="none" w:sz="0" w:space="0" w:color="auto"/>
            <w:left w:val="none" w:sz="0" w:space="0" w:color="auto"/>
            <w:bottom w:val="none" w:sz="0" w:space="0" w:color="auto"/>
            <w:right w:val="none" w:sz="0" w:space="0" w:color="auto"/>
          </w:divBdr>
        </w:div>
        <w:div w:id="542059559">
          <w:marLeft w:val="0"/>
          <w:marRight w:val="0"/>
          <w:marTop w:val="0"/>
          <w:marBottom w:val="0"/>
          <w:divBdr>
            <w:top w:val="none" w:sz="0" w:space="0" w:color="auto"/>
            <w:left w:val="none" w:sz="0" w:space="0" w:color="auto"/>
            <w:bottom w:val="none" w:sz="0" w:space="0" w:color="auto"/>
            <w:right w:val="none" w:sz="0" w:space="0" w:color="auto"/>
          </w:divBdr>
          <w:divsChild>
            <w:div w:id="391464238">
              <w:marLeft w:val="0"/>
              <w:marRight w:val="0"/>
              <w:marTop w:val="0"/>
              <w:marBottom w:val="0"/>
              <w:divBdr>
                <w:top w:val="none" w:sz="0" w:space="0" w:color="auto"/>
                <w:left w:val="none" w:sz="0" w:space="0" w:color="auto"/>
                <w:bottom w:val="none" w:sz="0" w:space="0" w:color="auto"/>
                <w:right w:val="none" w:sz="0" w:space="0" w:color="auto"/>
              </w:divBdr>
            </w:div>
          </w:divsChild>
        </w:div>
        <w:div w:id="1774013130">
          <w:marLeft w:val="0"/>
          <w:marRight w:val="0"/>
          <w:marTop w:val="300"/>
          <w:marBottom w:val="0"/>
          <w:divBdr>
            <w:top w:val="none" w:sz="0" w:space="0" w:color="auto"/>
            <w:left w:val="none" w:sz="0" w:space="0" w:color="auto"/>
            <w:bottom w:val="none" w:sz="0" w:space="0" w:color="auto"/>
            <w:right w:val="none" w:sz="0" w:space="0" w:color="auto"/>
          </w:divBdr>
          <w:divsChild>
            <w:div w:id="1291935423">
              <w:marLeft w:val="0"/>
              <w:marRight w:val="0"/>
              <w:marTop w:val="0"/>
              <w:marBottom w:val="0"/>
              <w:divBdr>
                <w:top w:val="none" w:sz="0" w:space="0" w:color="auto"/>
                <w:left w:val="none" w:sz="0" w:space="0" w:color="auto"/>
                <w:bottom w:val="none" w:sz="0" w:space="0" w:color="auto"/>
                <w:right w:val="none" w:sz="0" w:space="0" w:color="auto"/>
              </w:divBdr>
              <w:divsChild>
                <w:div w:id="168162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12906">
          <w:marLeft w:val="0"/>
          <w:marRight w:val="0"/>
          <w:marTop w:val="300"/>
          <w:marBottom w:val="0"/>
          <w:divBdr>
            <w:top w:val="none" w:sz="0" w:space="0" w:color="auto"/>
            <w:left w:val="none" w:sz="0" w:space="0" w:color="auto"/>
            <w:bottom w:val="none" w:sz="0" w:space="0" w:color="auto"/>
            <w:right w:val="none" w:sz="0" w:space="0" w:color="auto"/>
          </w:divBdr>
          <w:divsChild>
            <w:div w:id="275794650">
              <w:marLeft w:val="0"/>
              <w:marRight w:val="0"/>
              <w:marTop w:val="0"/>
              <w:marBottom w:val="0"/>
              <w:divBdr>
                <w:top w:val="none" w:sz="0" w:space="0" w:color="auto"/>
                <w:left w:val="none" w:sz="0" w:space="0" w:color="auto"/>
                <w:bottom w:val="none" w:sz="0" w:space="0" w:color="auto"/>
                <w:right w:val="none" w:sz="0" w:space="0" w:color="auto"/>
              </w:divBdr>
              <w:divsChild>
                <w:div w:id="10309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255">
          <w:marLeft w:val="0"/>
          <w:marRight w:val="0"/>
          <w:marTop w:val="300"/>
          <w:marBottom w:val="0"/>
          <w:divBdr>
            <w:top w:val="none" w:sz="0" w:space="0" w:color="auto"/>
            <w:left w:val="none" w:sz="0" w:space="0" w:color="auto"/>
            <w:bottom w:val="none" w:sz="0" w:space="0" w:color="auto"/>
            <w:right w:val="none" w:sz="0" w:space="0" w:color="auto"/>
          </w:divBdr>
          <w:divsChild>
            <w:div w:id="667100857">
              <w:marLeft w:val="0"/>
              <w:marRight w:val="0"/>
              <w:marTop w:val="0"/>
              <w:marBottom w:val="0"/>
              <w:divBdr>
                <w:top w:val="none" w:sz="0" w:space="0" w:color="auto"/>
                <w:left w:val="none" w:sz="0" w:space="0" w:color="auto"/>
                <w:bottom w:val="none" w:sz="0" w:space="0" w:color="auto"/>
                <w:right w:val="none" w:sz="0" w:space="0" w:color="auto"/>
              </w:divBdr>
              <w:divsChild>
                <w:div w:id="193032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897947">
          <w:marLeft w:val="0"/>
          <w:marRight w:val="0"/>
          <w:marTop w:val="300"/>
          <w:marBottom w:val="0"/>
          <w:divBdr>
            <w:top w:val="none" w:sz="0" w:space="0" w:color="auto"/>
            <w:left w:val="none" w:sz="0" w:space="0" w:color="auto"/>
            <w:bottom w:val="none" w:sz="0" w:space="0" w:color="auto"/>
            <w:right w:val="none" w:sz="0" w:space="0" w:color="auto"/>
          </w:divBdr>
          <w:divsChild>
            <w:div w:id="393432164">
              <w:marLeft w:val="0"/>
              <w:marRight w:val="0"/>
              <w:marTop w:val="0"/>
              <w:marBottom w:val="0"/>
              <w:divBdr>
                <w:top w:val="none" w:sz="0" w:space="0" w:color="auto"/>
                <w:left w:val="none" w:sz="0" w:space="0" w:color="auto"/>
                <w:bottom w:val="none" w:sz="0" w:space="0" w:color="auto"/>
                <w:right w:val="none" w:sz="0" w:space="0" w:color="auto"/>
              </w:divBdr>
              <w:divsChild>
                <w:div w:id="169792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4155693">
      <w:bodyDiv w:val="1"/>
      <w:marLeft w:val="0"/>
      <w:marRight w:val="0"/>
      <w:marTop w:val="0"/>
      <w:marBottom w:val="0"/>
      <w:divBdr>
        <w:top w:val="none" w:sz="0" w:space="0" w:color="auto"/>
        <w:left w:val="none" w:sz="0" w:space="0" w:color="auto"/>
        <w:bottom w:val="none" w:sz="0" w:space="0" w:color="auto"/>
        <w:right w:val="none" w:sz="0" w:space="0" w:color="auto"/>
      </w:divBdr>
      <w:divsChild>
        <w:div w:id="1578786453">
          <w:marLeft w:val="0"/>
          <w:marRight w:val="0"/>
          <w:marTop w:val="0"/>
          <w:marBottom w:val="0"/>
          <w:divBdr>
            <w:top w:val="none" w:sz="0" w:space="0" w:color="auto"/>
            <w:left w:val="none" w:sz="0" w:space="0" w:color="auto"/>
            <w:bottom w:val="none" w:sz="0" w:space="0" w:color="auto"/>
            <w:right w:val="none" w:sz="0" w:space="0" w:color="auto"/>
          </w:divBdr>
        </w:div>
        <w:div w:id="1924871409">
          <w:marLeft w:val="0"/>
          <w:marRight w:val="0"/>
          <w:marTop w:val="0"/>
          <w:marBottom w:val="0"/>
          <w:divBdr>
            <w:top w:val="none" w:sz="0" w:space="0" w:color="auto"/>
            <w:left w:val="none" w:sz="0" w:space="0" w:color="auto"/>
            <w:bottom w:val="none" w:sz="0" w:space="0" w:color="auto"/>
            <w:right w:val="none" w:sz="0" w:space="0" w:color="auto"/>
          </w:divBdr>
          <w:divsChild>
            <w:div w:id="424229862">
              <w:marLeft w:val="0"/>
              <w:marRight w:val="0"/>
              <w:marTop w:val="0"/>
              <w:marBottom w:val="0"/>
              <w:divBdr>
                <w:top w:val="none" w:sz="0" w:space="0" w:color="auto"/>
                <w:left w:val="none" w:sz="0" w:space="0" w:color="auto"/>
                <w:bottom w:val="none" w:sz="0" w:space="0" w:color="auto"/>
                <w:right w:val="none" w:sz="0" w:space="0" w:color="auto"/>
              </w:divBdr>
            </w:div>
          </w:divsChild>
        </w:div>
        <w:div w:id="682782101">
          <w:marLeft w:val="0"/>
          <w:marRight w:val="0"/>
          <w:marTop w:val="0"/>
          <w:marBottom w:val="0"/>
          <w:divBdr>
            <w:top w:val="none" w:sz="0" w:space="0" w:color="auto"/>
            <w:left w:val="none" w:sz="0" w:space="0" w:color="auto"/>
            <w:bottom w:val="none" w:sz="0" w:space="0" w:color="auto"/>
            <w:right w:val="none" w:sz="0" w:space="0" w:color="auto"/>
          </w:divBdr>
        </w:div>
        <w:div w:id="1230923838">
          <w:marLeft w:val="0"/>
          <w:marRight w:val="0"/>
          <w:marTop w:val="0"/>
          <w:marBottom w:val="0"/>
          <w:divBdr>
            <w:top w:val="none" w:sz="0" w:space="0" w:color="auto"/>
            <w:left w:val="none" w:sz="0" w:space="0" w:color="auto"/>
            <w:bottom w:val="none" w:sz="0" w:space="0" w:color="auto"/>
            <w:right w:val="none" w:sz="0" w:space="0" w:color="auto"/>
          </w:divBdr>
          <w:divsChild>
            <w:div w:id="193617975">
              <w:marLeft w:val="0"/>
              <w:marRight w:val="0"/>
              <w:marTop w:val="0"/>
              <w:marBottom w:val="0"/>
              <w:divBdr>
                <w:top w:val="none" w:sz="0" w:space="0" w:color="auto"/>
                <w:left w:val="none" w:sz="0" w:space="0" w:color="auto"/>
                <w:bottom w:val="none" w:sz="0" w:space="0" w:color="auto"/>
                <w:right w:val="none" w:sz="0" w:space="0" w:color="auto"/>
              </w:divBdr>
            </w:div>
          </w:divsChild>
        </w:div>
        <w:div w:id="1166095148">
          <w:marLeft w:val="0"/>
          <w:marRight w:val="0"/>
          <w:marTop w:val="0"/>
          <w:marBottom w:val="0"/>
          <w:divBdr>
            <w:top w:val="none" w:sz="0" w:space="0" w:color="auto"/>
            <w:left w:val="none" w:sz="0" w:space="0" w:color="auto"/>
            <w:bottom w:val="none" w:sz="0" w:space="0" w:color="auto"/>
            <w:right w:val="none" w:sz="0" w:space="0" w:color="auto"/>
          </w:divBdr>
        </w:div>
        <w:div w:id="1777289937">
          <w:marLeft w:val="0"/>
          <w:marRight w:val="0"/>
          <w:marTop w:val="0"/>
          <w:marBottom w:val="0"/>
          <w:divBdr>
            <w:top w:val="none" w:sz="0" w:space="0" w:color="auto"/>
            <w:left w:val="none" w:sz="0" w:space="0" w:color="auto"/>
            <w:bottom w:val="none" w:sz="0" w:space="0" w:color="auto"/>
            <w:right w:val="none" w:sz="0" w:space="0" w:color="auto"/>
          </w:divBdr>
          <w:divsChild>
            <w:div w:id="992566094">
              <w:marLeft w:val="0"/>
              <w:marRight w:val="0"/>
              <w:marTop w:val="0"/>
              <w:marBottom w:val="0"/>
              <w:divBdr>
                <w:top w:val="none" w:sz="0" w:space="0" w:color="auto"/>
                <w:left w:val="none" w:sz="0" w:space="0" w:color="auto"/>
                <w:bottom w:val="none" w:sz="0" w:space="0" w:color="auto"/>
                <w:right w:val="none" w:sz="0" w:space="0" w:color="auto"/>
              </w:divBdr>
            </w:div>
          </w:divsChild>
        </w:div>
        <w:div w:id="1434132412">
          <w:marLeft w:val="0"/>
          <w:marRight w:val="0"/>
          <w:marTop w:val="0"/>
          <w:marBottom w:val="0"/>
          <w:divBdr>
            <w:top w:val="none" w:sz="0" w:space="0" w:color="auto"/>
            <w:left w:val="none" w:sz="0" w:space="0" w:color="auto"/>
            <w:bottom w:val="none" w:sz="0" w:space="0" w:color="auto"/>
            <w:right w:val="none" w:sz="0" w:space="0" w:color="auto"/>
          </w:divBdr>
        </w:div>
        <w:div w:id="554395044">
          <w:marLeft w:val="0"/>
          <w:marRight w:val="0"/>
          <w:marTop w:val="0"/>
          <w:marBottom w:val="0"/>
          <w:divBdr>
            <w:top w:val="none" w:sz="0" w:space="0" w:color="auto"/>
            <w:left w:val="none" w:sz="0" w:space="0" w:color="auto"/>
            <w:bottom w:val="none" w:sz="0" w:space="0" w:color="auto"/>
            <w:right w:val="none" w:sz="0" w:space="0" w:color="auto"/>
          </w:divBdr>
          <w:divsChild>
            <w:div w:id="58552819">
              <w:marLeft w:val="0"/>
              <w:marRight w:val="0"/>
              <w:marTop w:val="0"/>
              <w:marBottom w:val="0"/>
              <w:divBdr>
                <w:top w:val="none" w:sz="0" w:space="0" w:color="auto"/>
                <w:left w:val="none" w:sz="0" w:space="0" w:color="auto"/>
                <w:bottom w:val="none" w:sz="0" w:space="0" w:color="auto"/>
                <w:right w:val="none" w:sz="0" w:space="0" w:color="auto"/>
              </w:divBdr>
            </w:div>
          </w:divsChild>
        </w:div>
        <w:div w:id="1528520991">
          <w:marLeft w:val="0"/>
          <w:marRight w:val="0"/>
          <w:marTop w:val="0"/>
          <w:marBottom w:val="0"/>
          <w:divBdr>
            <w:top w:val="none" w:sz="0" w:space="0" w:color="auto"/>
            <w:left w:val="none" w:sz="0" w:space="0" w:color="auto"/>
            <w:bottom w:val="none" w:sz="0" w:space="0" w:color="auto"/>
            <w:right w:val="none" w:sz="0" w:space="0" w:color="auto"/>
          </w:divBdr>
        </w:div>
        <w:div w:id="2030061666">
          <w:marLeft w:val="0"/>
          <w:marRight w:val="0"/>
          <w:marTop w:val="0"/>
          <w:marBottom w:val="0"/>
          <w:divBdr>
            <w:top w:val="none" w:sz="0" w:space="0" w:color="auto"/>
            <w:left w:val="none" w:sz="0" w:space="0" w:color="auto"/>
            <w:bottom w:val="none" w:sz="0" w:space="0" w:color="auto"/>
            <w:right w:val="none" w:sz="0" w:space="0" w:color="auto"/>
          </w:divBdr>
          <w:divsChild>
            <w:div w:id="2098482965">
              <w:marLeft w:val="0"/>
              <w:marRight w:val="0"/>
              <w:marTop w:val="0"/>
              <w:marBottom w:val="0"/>
              <w:divBdr>
                <w:top w:val="none" w:sz="0" w:space="0" w:color="auto"/>
                <w:left w:val="none" w:sz="0" w:space="0" w:color="auto"/>
                <w:bottom w:val="none" w:sz="0" w:space="0" w:color="auto"/>
                <w:right w:val="none" w:sz="0" w:space="0" w:color="auto"/>
              </w:divBdr>
            </w:div>
          </w:divsChild>
        </w:div>
        <w:div w:id="2099055157">
          <w:marLeft w:val="0"/>
          <w:marRight w:val="0"/>
          <w:marTop w:val="0"/>
          <w:marBottom w:val="0"/>
          <w:divBdr>
            <w:top w:val="none" w:sz="0" w:space="0" w:color="auto"/>
            <w:left w:val="none" w:sz="0" w:space="0" w:color="auto"/>
            <w:bottom w:val="none" w:sz="0" w:space="0" w:color="auto"/>
            <w:right w:val="none" w:sz="0" w:space="0" w:color="auto"/>
          </w:divBdr>
        </w:div>
        <w:div w:id="1927378151">
          <w:marLeft w:val="0"/>
          <w:marRight w:val="0"/>
          <w:marTop w:val="0"/>
          <w:marBottom w:val="0"/>
          <w:divBdr>
            <w:top w:val="none" w:sz="0" w:space="0" w:color="auto"/>
            <w:left w:val="none" w:sz="0" w:space="0" w:color="auto"/>
            <w:bottom w:val="none" w:sz="0" w:space="0" w:color="auto"/>
            <w:right w:val="none" w:sz="0" w:space="0" w:color="auto"/>
          </w:divBdr>
          <w:divsChild>
            <w:div w:id="677005877">
              <w:marLeft w:val="0"/>
              <w:marRight w:val="0"/>
              <w:marTop w:val="0"/>
              <w:marBottom w:val="0"/>
              <w:divBdr>
                <w:top w:val="none" w:sz="0" w:space="0" w:color="auto"/>
                <w:left w:val="none" w:sz="0" w:space="0" w:color="auto"/>
                <w:bottom w:val="none" w:sz="0" w:space="0" w:color="auto"/>
                <w:right w:val="none" w:sz="0" w:space="0" w:color="auto"/>
              </w:divBdr>
            </w:div>
          </w:divsChild>
        </w:div>
        <w:div w:id="2008710403">
          <w:marLeft w:val="0"/>
          <w:marRight w:val="0"/>
          <w:marTop w:val="0"/>
          <w:marBottom w:val="0"/>
          <w:divBdr>
            <w:top w:val="none" w:sz="0" w:space="0" w:color="auto"/>
            <w:left w:val="none" w:sz="0" w:space="0" w:color="auto"/>
            <w:bottom w:val="none" w:sz="0" w:space="0" w:color="auto"/>
            <w:right w:val="none" w:sz="0" w:space="0" w:color="auto"/>
          </w:divBdr>
        </w:div>
        <w:div w:id="960770872">
          <w:marLeft w:val="0"/>
          <w:marRight w:val="0"/>
          <w:marTop w:val="0"/>
          <w:marBottom w:val="0"/>
          <w:divBdr>
            <w:top w:val="none" w:sz="0" w:space="0" w:color="auto"/>
            <w:left w:val="none" w:sz="0" w:space="0" w:color="auto"/>
            <w:bottom w:val="none" w:sz="0" w:space="0" w:color="auto"/>
            <w:right w:val="none" w:sz="0" w:space="0" w:color="auto"/>
          </w:divBdr>
          <w:divsChild>
            <w:div w:id="387612015">
              <w:marLeft w:val="0"/>
              <w:marRight w:val="0"/>
              <w:marTop w:val="0"/>
              <w:marBottom w:val="0"/>
              <w:divBdr>
                <w:top w:val="none" w:sz="0" w:space="0" w:color="auto"/>
                <w:left w:val="none" w:sz="0" w:space="0" w:color="auto"/>
                <w:bottom w:val="none" w:sz="0" w:space="0" w:color="auto"/>
                <w:right w:val="none" w:sz="0" w:space="0" w:color="auto"/>
              </w:divBdr>
            </w:div>
          </w:divsChild>
        </w:div>
        <w:div w:id="869220995">
          <w:marLeft w:val="0"/>
          <w:marRight w:val="0"/>
          <w:marTop w:val="300"/>
          <w:marBottom w:val="0"/>
          <w:divBdr>
            <w:top w:val="none" w:sz="0" w:space="0" w:color="auto"/>
            <w:left w:val="none" w:sz="0" w:space="0" w:color="auto"/>
            <w:bottom w:val="none" w:sz="0" w:space="0" w:color="auto"/>
            <w:right w:val="none" w:sz="0" w:space="0" w:color="auto"/>
          </w:divBdr>
          <w:divsChild>
            <w:div w:id="1619025524">
              <w:marLeft w:val="0"/>
              <w:marRight w:val="0"/>
              <w:marTop w:val="0"/>
              <w:marBottom w:val="0"/>
              <w:divBdr>
                <w:top w:val="none" w:sz="0" w:space="0" w:color="auto"/>
                <w:left w:val="none" w:sz="0" w:space="0" w:color="auto"/>
                <w:bottom w:val="none" w:sz="0" w:space="0" w:color="auto"/>
                <w:right w:val="none" w:sz="0" w:space="0" w:color="auto"/>
              </w:divBdr>
              <w:divsChild>
                <w:div w:id="14243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121482">
          <w:marLeft w:val="0"/>
          <w:marRight w:val="0"/>
          <w:marTop w:val="300"/>
          <w:marBottom w:val="0"/>
          <w:divBdr>
            <w:top w:val="none" w:sz="0" w:space="0" w:color="auto"/>
            <w:left w:val="none" w:sz="0" w:space="0" w:color="auto"/>
            <w:bottom w:val="none" w:sz="0" w:space="0" w:color="auto"/>
            <w:right w:val="none" w:sz="0" w:space="0" w:color="auto"/>
          </w:divBdr>
          <w:divsChild>
            <w:div w:id="438263176">
              <w:marLeft w:val="0"/>
              <w:marRight w:val="0"/>
              <w:marTop w:val="0"/>
              <w:marBottom w:val="0"/>
              <w:divBdr>
                <w:top w:val="none" w:sz="0" w:space="0" w:color="auto"/>
                <w:left w:val="none" w:sz="0" w:space="0" w:color="auto"/>
                <w:bottom w:val="none" w:sz="0" w:space="0" w:color="auto"/>
                <w:right w:val="none" w:sz="0" w:space="0" w:color="auto"/>
              </w:divBdr>
              <w:divsChild>
                <w:div w:id="67681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959043">
          <w:marLeft w:val="0"/>
          <w:marRight w:val="0"/>
          <w:marTop w:val="300"/>
          <w:marBottom w:val="0"/>
          <w:divBdr>
            <w:top w:val="none" w:sz="0" w:space="0" w:color="auto"/>
            <w:left w:val="none" w:sz="0" w:space="0" w:color="auto"/>
            <w:bottom w:val="none" w:sz="0" w:space="0" w:color="auto"/>
            <w:right w:val="none" w:sz="0" w:space="0" w:color="auto"/>
          </w:divBdr>
          <w:divsChild>
            <w:div w:id="1363360169">
              <w:marLeft w:val="0"/>
              <w:marRight w:val="0"/>
              <w:marTop w:val="0"/>
              <w:marBottom w:val="0"/>
              <w:divBdr>
                <w:top w:val="none" w:sz="0" w:space="0" w:color="auto"/>
                <w:left w:val="none" w:sz="0" w:space="0" w:color="auto"/>
                <w:bottom w:val="none" w:sz="0" w:space="0" w:color="auto"/>
                <w:right w:val="none" w:sz="0" w:space="0" w:color="auto"/>
              </w:divBdr>
              <w:divsChild>
                <w:div w:id="1409303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94977">
          <w:marLeft w:val="0"/>
          <w:marRight w:val="0"/>
          <w:marTop w:val="300"/>
          <w:marBottom w:val="0"/>
          <w:divBdr>
            <w:top w:val="none" w:sz="0" w:space="0" w:color="auto"/>
            <w:left w:val="none" w:sz="0" w:space="0" w:color="auto"/>
            <w:bottom w:val="none" w:sz="0" w:space="0" w:color="auto"/>
            <w:right w:val="none" w:sz="0" w:space="0" w:color="auto"/>
          </w:divBdr>
          <w:divsChild>
            <w:div w:id="265698652">
              <w:marLeft w:val="0"/>
              <w:marRight w:val="0"/>
              <w:marTop w:val="0"/>
              <w:marBottom w:val="0"/>
              <w:divBdr>
                <w:top w:val="none" w:sz="0" w:space="0" w:color="auto"/>
                <w:left w:val="none" w:sz="0" w:space="0" w:color="auto"/>
                <w:bottom w:val="none" w:sz="0" w:space="0" w:color="auto"/>
                <w:right w:val="none" w:sz="0" w:space="0" w:color="auto"/>
              </w:divBdr>
              <w:divsChild>
                <w:div w:id="922184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72076">
      <w:bodyDiv w:val="1"/>
      <w:marLeft w:val="0"/>
      <w:marRight w:val="0"/>
      <w:marTop w:val="0"/>
      <w:marBottom w:val="0"/>
      <w:divBdr>
        <w:top w:val="none" w:sz="0" w:space="0" w:color="auto"/>
        <w:left w:val="none" w:sz="0" w:space="0" w:color="auto"/>
        <w:bottom w:val="none" w:sz="0" w:space="0" w:color="auto"/>
        <w:right w:val="none" w:sz="0" w:space="0" w:color="auto"/>
      </w:divBdr>
      <w:divsChild>
        <w:div w:id="43526030">
          <w:marLeft w:val="0"/>
          <w:marRight w:val="0"/>
          <w:marTop w:val="0"/>
          <w:marBottom w:val="0"/>
          <w:divBdr>
            <w:top w:val="none" w:sz="0" w:space="0" w:color="auto"/>
            <w:left w:val="none" w:sz="0" w:space="0" w:color="auto"/>
            <w:bottom w:val="none" w:sz="0" w:space="0" w:color="auto"/>
            <w:right w:val="none" w:sz="0" w:space="0" w:color="auto"/>
          </w:divBdr>
        </w:div>
        <w:div w:id="34430671">
          <w:marLeft w:val="0"/>
          <w:marRight w:val="0"/>
          <w:marTop w:val="0"/>
          <w:marBottom w:val="0"/>
          <w:divBdr>
            <w:top w:val="none" w:sz="0" w:space="0" w:color="auto"/>
            <w:left w:val="none" w:sz="0" w:space="0" w:color="auto"/>
            <w:bottom w:val="none" w:sz="0" w:space="0" w:color="auto"/>
            <w:right w:val="none" w:sz="0" w:space="0" w:color="auto"/>
          </w:divBdr>
          <w:divsChild>
            <w:div w:id="1970695783">
              <w:marLeft w:val="0"/>
              <w:marRight w:val="0"/>
              <w:marTop w:val="0"/>
              <w:marBottom w:val="0"/>
              <w:divBdr>
                <w:top w:val="none" w:sz="0" w:space="0" w:color="auto"/>
                <w:left w:val="none" w:sz="0" w:space="0" w:color="auto"/>
                <w:bottom w:val="none" w:sz="0" w:space="0" w:color="auto"/>
                <w:right w:val="none" w:sz="0" w:space="0" w:color="auto"/>
              </w:divBdr>
            </w:div>
          </w:divsChild>
        </w:div>
        <w:div w:id="1209880264">
          <w:marLeft w:val="0"/>
          <w:marRight w:val="0"/>
          <w:marTop w:val="0"/>
          <w:marBottom w:val="0"/>
          <w:divBdr>
            <w:top w:val="none" w:sz="0" w:space="0" w:color="auto"/>
            <w:left w:val="none" w:sz="0" w:space="0" w:color="auto"/>
            <w:bottom w:val="none" w:sz="0" w:space="0" w:color="auto"/>
            <w:right w:val="none" w:sz="0" w:space="0" w:color="auto"/>
          </w:divBdr>
        </w:div>
        <w:div w:id="1782063586">
          <w:marLeft w:val="0"/>
          <w:marRight w:val="0"/>
          <w:marTop w:val="0"/>
          <w:marBottom w:val="0"/>
          <w:divBdr>
            <w:top w:val="none" w:sz="0" w:space="0" w:color="auto"/>
            <w:left w:val="none" w:sz="0" w:space="0" w:color="auto"/>
            <w:bottom w:val="none" w:sz="0" w:space="0" w:color="auto"/>
            <w:right w:val="none" w:sz="0" w:space="0" w:color="auto"/>
          </w:divBdr>
          <w:divsChild>
            <w:div w:id="1596211020">
              <w:marLeft w:val="0"/>
              <w:marRight w:val="0"/>
              <w:marTop w:val="0"/>
              <w:marBottom w:val="0"/>
              <w:divBdr>
                <w:top w:val="none" w:sz="0" w:space="0" w:color="auto"/>
                <w:left w:val="none" w:sz="0" w:space="0" w:color="auto"/>
                <w:bottom w:val="none" w:sz="0" w:space="0" w:color="auto"/>
                <w:right w:val="none" w:sz="0" w:space="0" w:color="auto"/>
              </w:divBdr>
            </w:div>
          </w:divsChild>
        </w:div>
        <w:div w:id="1818381473">
          <w:marLeft w:val="0"/>
          <w:marRight w:val="0"/>
          <w:marTop w:val="0"/>
          <w:marBottom w:val="0"/>
          <w:divBdr>
            <w:top w:val="none" w:sz="0" w:space="0" w:color="auto"/>
            <w:left w:val="none" w:sz="0" w:space="0" w:color="auto"/>
            <w:bottom w:val="none" w:sz="0" w:space="0" w:color="auto"/>
            <w:right w:val="none" w:sz="0" w:space="0" w:color="auto"/>
          </w:divBdr>
        </w:div>
        <w:div w:id="534585040">
          <w:marLeft w:val="0"/>
          <w:marRight w:val="0"/>
          <w:marTop w:val="0"/>
          <w:marBottom w:val="0"/>
          <w:divBdr>
            <w:top w:val="none" w:sz="0" w:space="0" w:color="auto"/>
            <w:left w:val="none" w:sz="0" w:space="0" w:color="auto"/>
            <w:bottom w:val="none" w:sz="0" w:space="0" w:color="auto"/>
            <w:right w:val="none" w:sz="0" w:space="0" w:color="auto"/>
          </w:divBdr>
          <w:divsChild>
            <w:div w:id="1583684444">
              <w:marLeft w:val="0"/>
              <w:marRight w:val="0"/>
              <w:marTop w:val="0"/>
              <w:marBottom w:val="0"/>
              <w:divBdr>
                <w:top w:val="none" w:sz="0" w:space="0" w:color="auto"/>
                <w:left w:val="none" w:sz="0" w:space="0" w:color="auto"/>
                <w:bottom w:val="none" w:sz="0" w:space="0" w:color="auto"/>
                <w:right w:val="none" w:sz="0" w:space="0" w:color="auto"/>
              </w:divBdr>
            </w:div>
          </w:divsChild>
        </w:div>
        <w:div w:id="625047319">
          <w:marLeft w:val="0"/>
          <w:marRight w:val="0"/>
          <w:marTop w:val="0"/>
          <w:marBottom w:val="0"/>
          <w:divBdr>
            <w:top w:val="none" w:sz="0" w:space="0" w:color="auto"/>
            <w:left w:val="none" w:sz="0" w:space="0" w:color="auto"/>
            <w:bottom w:val="none" w:sz="0" w:space="0" w:color="auto"/>
            <w:right w:val="none" w:sz="0" w:space="0" w:color="auto"/>
          </w:divBdr>
        </w:div>
        <w:div w:id="2081557408">
          <w:marLeft w:val="0"/>
          <w:marRight w:val="0"/>
          <w:marTop w:val="0"/>
          <w:marBottom w:val="0"/>
          <w:divBdr>
            <w:top w:val="none" w:sz="0" w:space="0" w:color="auto"/>
            <w:left w:val="none" w:sz="0" w:space="0" w:color="auto"/>
            <w:bottom w:val="none" w:sz="0" w:space="0" w:color="auto"/>
            <w:right w:val="none" w:sz="0" w:space="0" w:color="auto"/>
          </w:divBdr>
          <w:divsChild>
            <w:div w:id="1436288200">
              <w:marLeft w:val="0"/>
              <w:marRight w:val="0"/>
              <w:marTop w:val="0"/>
              <w:marBottom w:val="0"/>
              <w:divBdr>
                <w:top w:val="none" w:sz="0" w:space="0" w:color="auto"/>
                <w:left w:val="none" w:sz="0" w:space="0" w:color="auto"/>
                <w:bottom w:val="none" w:sz="0" w:space="0" w:color="auto"/>
                <w:right w:val="none" w:sz="0" w:space="0" w:color="auto"/>
              </w:divBdr>
            </w:div>
          </w:divsChild>
        </w:div>
        <w:div w:id="323551518">
          <w:marLeft w:val="0"/>
          <w:marRight w:val="0"/>
          <w:marTop w:val="0"/>
          <w:marBottom w:val="0"/>
          <w:divBdr>
            <w:top w:val="none" w:sz="0" w:space="0" w:color="auto"/>
            <w:left w:val="none" w:sz="0" w:space="0" w:color="auto"/>
            <w:bottom w:val="none" w:sz="0" w:space="0" w:color="auto"/>
            <w:right w:val="none" w:sz="0" w:space="0" w:color="auto"/>
          </w:divBdr>
        </w:div>
        <w:div w:id="1735397538">
          <w:marLeft w:val="0"/>
          <w:marRight w:val="0"/>
          <w:marTop w:val="0"/>
          <w:marBottom w:val="0"/>
          <w:divBdr>
            <w:top w:val="none" w:sz="0" w:space="0" w:color="auto"/>
            <w:left w:val="none" w:sz="0" w:space="0" w:color="auto"/>
            <w:bottom w:val="none" w:sz="0" w:space="0" w:color="auto"/>
            <w:right w:val="none" w:sz="0" w:space="0" w:color="auto"/>
          </w:divBdr>
          <w:divsChild>
            <w:div w:id="1986155782">
              <w:marLeft w:val="0"/>
              <w:marRight w:val="0"/>
              <w:marTop w:val="0"/>
              <w:marBottom w:val="0"/>
              <w:divBdr>
                <w:top w:val="none" w:sz="0" w:space="0" w:color="auto"/>
                <w:left w:val="none" w:sz="0" w:space="0" w:color="auto"/>
                <w:bottom w:val="none" w:sz="0" w:space="0" w:color="auto"/>
                <w:right w:val="none" w:sz="0" w:space="0" w:color="auto"/>
              </w:divBdr>
            </w:div>
          </w:divsChild>
        </w:div>
        <w:div w:id="609703601">
          <w:marLeft w:val="0"/>
          <w:marRight w:val="0"/>
          <w:marTop w:val="0"/>
          <w:marBottom w:val="0"/>
          <w:divBdr>
            <w:top w:val="none" w:sz="0" w:space="0" w:color="auto"/>
            <w:left w:val="none" w:sz="0" w:space="0" w:color="auto"/>
            <w:bottom w:val="none" w:sz="0" w:space="0" w:color="auto"/>
            <w:right w:val="none" w:sz="0" w:space="0" w:color="auto"/>
          </w:divBdr>
        </w:div>
        <w:div w:id="1486627129">
          <w:marLeft w:val="0"/>
          <w:marRight w:val="0"/>
          <w:marTop w:val="0"/>
          <w:marBottom w:val="0"/>
          <w:divBdr>
            <w:top w:val="none" w:sz="0" w:space="0" w:color="auto"/>
            <w:left w:val="none" w:sz="0" w:space="0" w:color="auto"/>
            <w:bottom w:val="none" w:sz="0" w:space="0" w:color="auto"/>
            <w:right w:val="none" w:sz="0" w:space="0" w:color="auto"/>
          </w:divBdr>
          <w:divsChild>
            <w:div w:id="1868181843">
              <w:marLeft w:val="0"/>
              <w:marRight w:val="0"/>
              <w:marTop w:val="0"/>
              <w:marBottom w:val="0"/>
              <w:divBdr>
                <w:top w:val="none" w:sz="0" w:space="0" w:color="auto"/>
                <w:left w:val="none" w:sz="0" w:space="0" w:color="auto"/>
                <w:bottom w:val="none" w:sz="0" w:space="0" w:color="auto"/>
                <w:right w:val="none" w:sz="0" w:space="0" w:color="auto"/>
              </w:divBdr>
            </w:div>
          </w:divsChild>
        </w:div>
        <w:div w:id="623195076">
          <w:marLeft w:val="0"/>
          <w:marRight w:val="0"/>
          <w:marTop w:val="0"/>
          <w:marBottom w:val="0"/>
          <w:divBdr>
            <w:top w:val="none" w:sz="0" w:space="0" w:color="auto"/>
            <w:left w:val="none" w:sz="0" w:space="0" w:color="auto"/>
            <w:bottom w:val="none" w:sz="0" w:space="0" w:color="auto"/>
            <w:right w:val="none" w:sz="0" w:space="0" w:color="auto"/>
          </w:divBdr>
        </w:div>
        <w:div w:id="1309242809">
          <w:marLeft w:val="0"/>
          <w:marRight w:val="0"/>
          <w:marTop w:val="0"/>
          <w:marBottom w:val="0"/>
          <w:divBdr>
            <w:top w:val="none" w:sz="0" w:space="0" w:color="auto"/>
            <w:left w:val="none" w:sz="0" w:space="0" w:color="auto"/>
            <w:bottom w:val="none" w:sz="0" w:space="0" w:color="auto"/>
            <w:right w:val="none" w:sz="0" w:space="0" w:color="auto"/>
          </w:divBdr>
          <w:divsChild>
            <w:div w:id="1851674818">
              <w:marLeft w:val="0"/>
              <w:marRight w:val="0"/>
              <w:marTop w:val="0"/>
              <w:marBottom w:val="0"/>
              <w:divBdr>
                <w:top w:val="none" w:sz="0" w:space="0" w:color="auto"/>
                <w:left w:val="none" w:sz="0" w:space="0" w:color="auto"/>
                <w:bottom w:val="none" w:sz="0" w:space="0" w:color="auto"/>
                <w:right w:val="none" w:sz="0" w:space="0" w:color="auto"/>
              </w:divBdr>
            </w:div>
          </w:divsChild>
        </w:div>
        <w:div w:id="1313869321">
          <w:marLeft w:val="0"/>
          <w:marRight w:val="0"/>
          <w:marTop w:val="300"/>
          <w:marBottom w:val="0"/>
          <w:divBdr>
            <w:top w:val="none" w:sz="0" w:space="0" w:color="auto"/>
            <w:left w:val="none" w:sz="0" w:space="0" w:color="auto"/>
            <w:bottom w:val="none" w:sz="0" w:space="0" w:color="auto"/>
            <w:right w:val="none" w:sz="0" w:space="0" w:color="auto"/>
          </w:divBdr>
          <w:divsChild>
            <w:div w:id="13727147">
              <w:marLeft w:val="0"/>
              <w:marRight w:val="0"/>
              <w:marTop w:val="0"/>
              <w:marBottom w:val="0"/>
              <w:divBdr>
                <w:top w:val="none" w:sz="0" w:space="0" w:color="auto"/>
                <w:left w:val="none" w:sz="0" w:space="0" w:color="auto"/>
                <w:bottom w:val="none" w:sz="0" w:space="0" w:color="auto"/>
                <w:right w:val="none" w:sz="0" w:space="0" w:color="auto"/>
              </w:divBdr>
              <w:divsChild>
                <w:div w:id="181895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3211">
          <w:marLeft w:val="0"/>
          <w:marRight w:val="0"/>
          <w:marTop w:val="300"/>
          <w:marBottom w:val="0"/>
          <w:divBdr>
            <w:top w:val="none" w:sz="0" w:space="0" w:color="auto"/>
            <w:left w:val="none" w:sz="0" w:space="0" w:color="auto"/>
            <w:bottom w:val="none" w:sz="0" w:space="0" w:color="auto"/>
            <w:right w:val="none" w:sz="0" w:space="0" w:color="auto"/>
          </w:divBdr>
          <w:divsChild>
            <w:div w:id="1293561606">
              <w:marLeft w:val="0"/>
              <w:marRight w:val="0"/>
              <w:marTop w:val="0"/>
              <w:marBottom w:val="0"/>
              <w:divBdr>
                <w:top w:val="none" w:sz="0" w:space="0" w:color="auto"/>
                <w:left w:val="none" w:sz="0" w:space="0" w:color="auto"/>
                <w:bottom w:val="none" w:sz="0" w:space="0" w:color="auto"/>
                <w:right w:val="none" w:sz="0" w:space="0" w:color="auto"/>
              </w:divBdr>
              <w:divsChild>
                <w:div w:id="180565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29986">
          <w:marLeft w:val="0"/>
          <w:marRight w:val="0"/>
          <w:marTop w:val="300"/>
          <w:marBottom w:val="0"/>
          <w:divBdr>
            <w:top w:val="none" w:sz="0" w:space="0" w:color="auto"/>
            <w:left w:val="none" w:sz="0" w:space="0" w:color="auto"/>
            <w:bottom w:val="none" w:sz="0" w:space="0" w:color="auto"/>
            <w:right w:val="none" w:sz="0" w:space="0" w:color="auto"/>
          </w:divBdr>
          <w:divsChild>
            <w:div w:id="605043488">
              <w:marLeft w:val="0"/>
              <w:marRight w:val="0"/>
              <w:marTop w:val="0"/>
              <w:marBottom w:val="0"/>
              <w:divBdr>
                <w:top w:val="none" w:sz="0" w:space="0" w:color="auto"/>
                <w:left w:val="none" w:sz="0" w:space="0" w:color="auto"/>
                <w:bottom w:val="none" w:sz="0" w:space="0" w:color="auto"/>
                <w:right w:val="none" w:sz="0" w:space="0" w:color="auto"/>
              </w:divBdr>
              <w:divsChild>
                <w:div w:id="6129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7119">
          <w:marLeft w:val="0"/>
          <w:marRight w:val="0"/>
          <w:marTop w:val="300"/>
          <w:marBottom w:val="0"/>
          <w:divBdr>
            <w:top w:val="none" w:sz="0" w:space="0" w:color="auto"/>
            <w:left w:val="none" w:sz="0" w:space="0" w:color="auto"/>
            <w:bottom w:val="none" w:sz="0" w:space="0" w:color="auto"/>
            <w:right w:val="none" w:sz="0" w:space="0" w:color="auto"/>
          </w:divBdr>
          <w:divsChild>
            <w:div w:id="1304849530">
              <w:marLeft w:val="0"/>
              <w:marRight w:val="0"/>
              <w:marTop w:val="0"/>
              <w:marBottom w:val="0"/>
              <w:divBdr>
                <w:top w:val="none" w:sz="0" w:space="0" w:color="auto"/>
                <w:left w:val="none" w:sz="0" w:space="0" w:color="auto"/>
                <w:bottom w:val="none" w:sz="0" w:space="0" w:color="auto"/>
                <w:right w:val="none" w:sz="0" w:space="0" w:color="auto"/>
              </w:divBdr>
              <w:divsChild>
                <w:div w:id="498890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522514">
      <w:bodyDiv w:val="1"/>
      <w:marLeft w:val="0"/>
      <w:marRight w:val="0"/>
      <w:marTop w:val="0"/>
      <w:marBottom w:val="0"/>
      <w:divBdr>
        <w:top w:val="none" w:sz="0" w:space="0" w:color="auto"/>
        <w:left w:val="none" w:sz="0" w:space="0" w:color="auto"/>
        <w:bottom w:val="none" w:sz="0" w:space="0" w:color="auto"/>
        <w:right w:val="none" w:sz="0" w:space="0" w:color="auto"/>
      </w:divBdr>
      <w:divsChild>
        <w:div w:id="874151732">
          <w:marLeft w:val="0"/>
          <w:marRight w:val="0"/>
          <w:marTop w:val="0"/>
          <w:marBottom w:val="0"/>
          <w:divBdr>
            <w:top w:val="none" w:sz="0" w:space="0" w:color="auto"/>
            <w:left w:val="none" w:sz="0" w:space="0" w:color="auto"/>
            <w:bottom w:val="none" w:sz="0" w:space="0" w:color="auto"/>
            <w:right w:val="none" w:sz="0" w:space="0" w:color="auto"/>
          </w:divBdr>
        </w:div>
        <w:div w:id="1434856763">
          <w:marLeft w:val="0"/>
          <w:marRight w:val="0"/>
          <w:marTop w:val="0"/>
          <w:marBottom w:val="0"/>
          <w:divBdr>
            <w:top w:val="none" w:sz="0" w:space="0" w:color="auto"/>
            <w:left w:val="none" w:sz="0" w:space="0" w:color="auto"/>
            <w:bottom w:val="none" w:sz="0" w:space="0" w:color="auto"/>
            <w:right w:val="none" w:sz="0" w:space="0" w:color="auto"/>
          </w:divBdr>
          <w:divsChild>
            <w:div w:id="329718768">
              <w:marLeft w:val="0"/>
              <w:marRight w:val="0"/>
              <w:marTop w:val="0"/>
              <w:marBottom w:val="0"/>
              <w:divBdr>
                <w:top w:val="none" w:sz="0" w:space="0" w:color="auto"/>
                <w:left w:val="none" w:sz="0" w:space="0" w:color="auto"/>
                <w:bottom w:val="none" w:sz="0" w:space="0" w:color="auto"/>
                <w:right w:val="none" w:sz="0" w:space="0" w:color="auto"/>
              </w:divBdr>
            </w:div>
          </w:divsChild>
        </w:div>
        <w:div w:id="1083340114">
          <w:marLeft w:val="0"/>
          <w:marRight w:val="0"/>
          <w:marTop w:val="0"/>
          <w:marBottom w:val="0"/>
          <w:divBdr>
            <w:top w:val="none" w:sz="0" w:space="0" w:color="auto"/>
            <w:left w:val="none" w:sz="0" w:space="0" w:color="auto"/>
            <w:bottom w:val="none" w:sz="0" w:space="0" w:color="auto"/>
            <w:right w:val="none" w:sz="0" w:space="0" w:color="auto"/>
          </w:divBdr>
        </w:div>
        <w:div w:id="1926961062">
          <w:marLeft w:val="0"/>
          <w:marRight w:val="0"/>
          <w:marTop w:val="0"/>
          <w:marBottom w:val="0"/>
          <w:divBdr>
            <w:top w:val="none" w:sz="0" w:space="0" w:color="auto"/>
            <w:left w:val="none" w:sz="0" w:space="0" w:color="auto"/>
            <w:bottom w:val="none" w:sz="0" w:space="0" w:color="auto"/>
            <w:right w:val="none" w:sz="0" w:space="0" w:color="auto"/>
          </w:divBdr>
          <w:divsChild>
            <w:div w:id="1929848494">
              <w:marLeft w:val="0"/>
              <w:marRight w:val="0"/>
              <w:marTop w:val="0"/>
              <w:marBottom w:val="0"/>
              <w:divBdr>
                <w:top w:val="none" w:sz="0" w:space="0" w:color="auto"/>
                <w:left w:val="none" w:sz="0" w:space="0" w:color="auto"/>
                <w:bottom w:val="none" w:sz="0" w:space="0" w:color="auto"/>
                <w:right w:val="none" w:sz="0" w:space="0" w:color="auto"/>
              </w:divBdr>
            </w:div>
          </w:divsChild>
        </w:div>
        <w:div w:id="1373732312">
          <w:marLeft w:val="0"/>
          <w:marRight w:val="0"/>
          <w:marTop w:val="0"/>
          <w:marBottom w:val="0"/>
          <w:divBdr>
            <w:top w:val="none" w:sz="0" w:space="0" w:color="auto"/>
            <w:left w:val="none" w:sz="0" w:space="0" w:color="auto"/>
            <w:bottom w:val="none" w:sz="0" w:space="0" w:color="auto"/>
            <w:right w:val="none" w:sz="0" w:space="0" w:color="auto"/>
          </w:divBdr>
        </w:div>
        <w:div w:id="498734834">
          <w:marLeft w:val="0"/>
          <w:marRight w:val="0"/>
          <w:marTop w:val="0"/>
          <w:marBottom w:val="0"/>
          <w:divBdr>
            <w:top w:val="none" w:sz="0" w:space="0" w:color="auto"/>
            <w:left w:val="none" w:sz="0" w:space="0" w:color="auto"/>
            <w:bottom w:val="none" w:sz="0" w:space="0" w:color="auto"/>
            <w:right w:val="none" w:sz="0" w:space="0" w:color="auto"/>
          </w:divBdr>
          <w:divsChild>
            <w:div w:id="1853371516">
              <w:marLeft w:val="0"/>
              <w:marRight w:val="0"/>
              <w:marTop w:val="0"/>
              <w:marBottom w:val="0"/>
              <w:divBdr>
                <w:top w:val="none" w:sz="0" w:space="0" w:color="auto"/>
                <w:left w:val="none" w:sz="0" w:space="0" w:color="auto"/>
                <w:bottom w:val="none" w:sz="0" w:space="0" w:color="auto"/>
                <w:right w:val="none" w:sz="0" w:space="0" w:color="auto"/>
              </w:divBdr>
            </w:div>
          </w:divsChild>
        </w:div>
        <w:div w:id="1183204362">
          <w:marLeft w:val="0"/>
          <w:marRight w:val="0"/>
          <w:marTop w:val="0"/>
          <w:marBottom w:val="0"/>
          <w:divBdr>
            <w:top w:val="none" w:sz="0" w:space="0" w:color="auto"/>
            <w:left w:val="none" w:sz="0" w:space="0" w:color="auto"/>
            <w:bottom w:val="none" w:sz="0" w:space="0" w:color="auto"/>
            <w:right w:val="none" w:sz="0" w:space="0" w:color="auto"/>
          </w:divBdr>
        </w:div>
        <w:div w:id="2057580078">
          <w:marLeft w:val="0"/>
          <w:marRight w:val="0"/>
          <w:marTop w:val="0"/>
          <w:marBottom w:val="0"/>
          <w:divBdr>
            <w:top w:val="none" w:sz="0" w:space="0" w:color="auto"/>
            <w:left w:val="none" w:sz="0" w:space="0" w:color="auto"/>
            <w:bottom w:val="none" w:sz="0" w:space="0" w:color="auto"/>
            <w:right w:val="none" w:sz="0" w:space="0" w:color="auto"/>
          </w:divBdr>
          <w:divsChild>
            <w:div w:id="1147894028">
              <w:marLeft w:val="0"/>
              <w:marRight w:val="0"/>
              <w:marTop w:val="0"/>
              <w:marBottom w:val="0"/>
              <w:divBdr>
                <w:top w:val="none" w:sz="0" w:space="0" w:color="auto"/>
                <w:left w:val="none" w:sz="0" w:space="0" w:color="auto"/>
                <w:bottom w:val="none" w:sz="0" w:space="0" w:color="auto"/>
                <w:right w:val="none" w:sz="0" w:space="0" w:color="auto"/>
              </w:divBdr>
            </w:div>
          </w:divsChild>
        </w:div>
        <w:div w:id="635600175">
          <w:marLeft w:val="0"/>
          <w:marRight w:val="0"/>
          <w:marTop w:val="0"/>
          <w:marBottom w:val="0"/>
          <w:divBdr>
            <w:top w:val="none" w:sz="0" w:space="0" w:color="auto"/>
            <w:left w:val="none" w:sz="0" w:space="0" w:color="auto"/>
            <w:bottom w:val="none" w:sz="0" w:space="0" w:color="auto"/>
            <w:right w:val="none" w:sz="0" w:space="0" w:color="auto"/>
          </w:divBdr>
        </w:div>
        <w:div w:id="1407337058">
          <w:marLeft w:val="0"/>
          <w:marRight w:val="0"/>
          <w:marTop w:val="0"/>
          <w:marBottom w:val="0"/>
          <w:divBdr>
            <w:top w:val="none" w:sz="0" w:space="0" w:color="auto"/>
            <w:left w:val="none" w:sz="0" w:space="0" w:color="auto"/>
            <w:bottom w:val="none" w:sz="0" w:space="0" w:color="auto"/>
            <w:right w:val="none" w:sz="0" w:space="0" w:color="auto"/>
          </w:divBdr>
          <w:divsChild>
            <w:div w:id="528881461">
              <w:marLeft w:val="0"/>
              <w:marRight w:val="0"/>
              <w:marTop w:val="0"/>
              <w:marBottom w:val="0"/>
              <w:divBdr>
                <w:top w:val="none" w:sz="0" w:space="0" w:color="auto"/>
                <w:left w:val="none" w:sz="0" w:space="0" w:color="auto"/>
                <w:bottom w:val="none" w:sz="0" w:space="0" w:color="auto"/>
                <w:right w:val="none" w:sz="0" w:space="0" w:color="auto"/>
              </w:divBdr>
            </w:div>
          </w:divsChild>
        </w:div>
        <w:div w:id="1213884416">
          <w:marLeft w:val="0"/>
          <w:marRight w:val="0"/>
          <w:marTop w:val="0"/>
          <w:marBottom w:val="0"/>
          <w:divBdr>
            <w:top w:val="none" w:sz="0" w:space="0" w:color="auto"/>
            <w:left w:val="none" w:sz="0" w:space="0" w:color="auto"/>
            <w:bottom w:val="none" w:sz="0" w:space="0" w:color="auto"/>
            <w:right w:val="none" w:sz="0" w:space="0" w:color="auto"/>
          </w:divBdr>
        </w:div>
        <w:div w:id="1680891496">
          <w:marLeft w:val="0"/>
          <w:marRight w:val="0"/>
          <w:marTop w:val="0"/>
          <w:marBottom w:val="0"/>
          <w:divBdr>
            <w:top w:val="none" w:sz="0" w:space="0" w:color="auto"/>
            <w:left w:val="none" w:sz="0" w:space="0" w:color="auto"/>
            <w:bottom w:val="none" w:sz="0" w:space="0" w:color="auto"/>
            <w:right w:val="none" w:sz="0" w:space="0" w:color="auto"/>
          </w:divBdr>
          <w:divsChild>
            <w:div w:id="1925071402">
              <w:marLeft w:val="0"/>
              <w:marRight w:val="0"/>
              <w:marTop w:val="0"/>
              <w:marBottom w:val="0"/>
              <w:divBdr>
                <w:top w:val="none" w:sz="0" w:space="0" w:color="auto"/>
                <w:left w:val="none" w:sz="0" w:space="0" w:color="auto"/>
                <w:bottom w:val="none" w:sz="0" w:space="0" w:color="auto"/>
                <w:right w:val="none" w:sz="0" w:space="0" w:color="auto"/>
              </w:divBdr>
            </w:div>
          </w:divsChild>
        </w:div>
        <w:div w:id="1723018465">
          <w:marLeft w:val="0"/>
          <w:marRight w:val="0"/>
          <w:marTop w:val="0"/>
          <w:marBottom w:val="0"/>
          <w:divBdr>
            <w:top w:val="none" w:sz="0" w:space="0" w:color="auto"/>
            <w:left w:val="none" w:sz="0" w:space="0" w:color="auto"/>
            <w:bottom w:val="none" w:sz="0" w:space="0" w:color="auto"/>
            <w:right w:val="none" w:sz="0" w:space="0" w:color="auto"/>
          </w:divBdr>
        </w:div>
        <w:div w:id="1114708736">
          <w:marLeft w:val="0"/>
          <w:marRight w:val="0"/>
          <w:marTop w:val="0"/>
          <w:marBottom w:val="0"/>
          <w:divBdr>
            <w:top w:val="none" w:sz="0" w:space="0" w:color="auto"/>
            <w:left w:val="none" w:sz="0" w:space="0" w:color="auto"/>
            <w:bottom w:val="none" w:sz="0" w:space="0" w:color="auto"/>
            <w:right w:val="none" w:sz="0" w:space="0" w:color="auto"/>
          </w:divBdr>
          <w:divsChild>
            <w:div w:id="1112244215">
              <w:marLeft w:val="0"/>
              <w:marRight w:val="0"/>
              <w:marTop w:val="0"/>
              <w:marBottom w:val="0"/>
              <w:divBdr>
                <w:top w:val="none" w:sz="0" w:space="0" w:color="auto"/>
                <w:left w:val="none" w:sz="0" w:space="0" w:color="auto"/>
                <w:bottom w:val="none" w:sz="0" w:space="0" w:color="auto"/>
                <w:right w:val="none" w:sz="0" w:space="0" w:color="auto"/>
              </w:divBdr>
            </w:div>
          </w:divsChild>
        </w:div>
        <w:div w:id="701512610">
          <w:marLeft w:val="0"/>
          <w:marRight w:val="0"/>
          <w:marTop w:val="300"/>
          <w:marBottom w:val="0"/>
          <w:divBdr>
            <w:top w:val="none" w:sz="0" w:space="0" w:color="auto"/>
            <w:left w:val="none" w:sz="0" w:space="0" w:color="auto"/>
            <w:bottom w:val="none" w:sz="0" w:space="0" w:color="auto"/>
            <w:right w:val="none" w:sz="0" w:space="0" w:color="auto"/>
          </w:divBdr>
          <w:divsChild>
            <w:div w:id="334575774">
              <w:marLeft w:val="0"/>
              <w:marRight w:val="0"/>
              <w:marTop w:val="0"/>
              <w:marBottom w:val="0"/>
              <w:divBdr>
                <w:top w:val="none" w:sz="0" w:space="0" w:color="auto"/>
                <w:left w:val="none" w:sz="0" w:space="0" w:color="auto"/>
                <w:bottom w:val="none" w:sz="0" w:space="0" w:color="auto"/>
                <w:right w:val="none" w:sz="0" w:space="0" w:color="auto"/>
              </w:divBdr>
              <w:divsChild>
                <w:div w:id="154733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4547">
          <w:marLeft w:val="0"/>
          <w:marRight w:val="0"/>
          <w:marTop w:val="300"/>
          <w:marBottom w:val="0"/>
          <w:divBdr>
            <w:top w:val="none" w:sz="0" w:space="0" w:color="auto"/>
            <w:left w:val="none" w:sz="0" w:space="0" w:color="auto"/>
            <w:bottom w:val="none" w:sz="0" w:space="0" w:color="auto"/>
            <w:right w:val="none" w:sz="0" w:space="0" w:color="auto"/>
          </w:divBdr>
          <w:divsChild>
            <w:div w:id="202329384">
              <w:marLeft w:val="0"/>
              <w:marRight w:val="0"/>
              <w:marTop w:val="0"/>
              <w:marBottom w:val="0"/>
              <w:divBdr>
                <w:top w:val="none" w:sz="0" w:space="0" w:color="auto"/>
                <w:left w:val="none" w:sz="0" w:space="0" w:color="auto"/>
                <w:bottom w:val="none" w:sz="0" w:space="0" w:color="auto"/>
                <w:right w:val="none" w:sz="0" w:space="0" w:color="auto"/>
              </w:divBdr>
              <w:divsChild>
                <w:div w:id="123269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569875">
          <w:marLeft w:val="0"/>
          <w:marRight w:val="0"/>
          <w:marTop w:val="300"/>
          <w:marBottom w:val="0"/>
          <w:divBdr>
            <w:top w:val="none" w:sz="0" w:space="0" w:color="auto"/>
            <w:left w:val="none" w:sz="0" w:space="0" w:color="auto"/>
            <w:bottom w:val="none" w:sz="0" w:space="0" w:color="auto"/>
            <w:right w:val="none" w:sz="0" w:space="0" w:color="auto"/>
          </w:divBdr>
          <w:divsChild>
            <w:div w:id="1091701095">
              <w:marLeft w:val="0"/>
              <w:marRight w:val="0"/>
              <w:marTop w:val="0"/>
              <w:marBottom w:val="0"/>
              <w:divBdr>
                <w:top w:val="none" w:sz="0" w:space="0" w:color="auto"/>
                <w:left w:val="none" w:sz="0" w:space="0" w:color="auto"/>
                <w:bottom w:val="none" w:sz="0" w:space="0" w:color="auto"/>
                <w:right w:val="none" w:sz="0" w:space="0" w:color="auto"/>
              </w:divBdr>
              <w:divsChild>
                <w:div w:id="87080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3081">
          <w:marLeft w:val="0"/>
          <w:marRight w:val="0"/>
          <w:marTop w:val="300"/>
          <w:marBottom w:val="0"/>
          <w:divBdr>
            <w:top w:val="none" w:sz="0" w:space="0" w:color="auto"/>
            <w:left w:val="none" w:sz="0" w:space="0" w:color="auto"/>
            <w:bottom w:val="none" w:sz="0" w:space="0" w:color="auto"/>
            <w:right w:val="none" w:sz="0" w:space="0" w:color="auto"/>
          </w:divBdr>
          <w:divsChild>
            <w:div w:id="1873951928">
              <w:marLeft w:val="0"/>
              <w:marRight w:val="0"/>
              <w:marTop w:val="0"/>
              <w:marBottom w:val="0"/>
              <w:divBdr>
                <w:top w:val="none" w:sz="0" w:space="0" w:color="auto"/>
                <w:left w:val="none" w:sz="0" w:space="0" w:color="auto"/>
                <w:bottom w:val="none" w:sz="0" w:space="0" w:color="auto"/>
                <w:right w:val="none" w:sz="0" w:space="0" w:color="auto"/>
              </w:divBdr>
              <w:divsChild>
                <w:div w:id="17727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42437">
      <w:bodyDiv w:val="1"/>
      <w:marLeft w:val="0"/>
      <w:marRight w:val="0"/>
      <w:marTop w:val="0"/>
      <w:marBottom w:val="0"/>
      <w:divBdr>
        <w:top w:val="none" w:sz="0" w:space="0" w:color="auto"/>
        <w:left w:val="none" w:sz="0" w:space="0" w:color="auto"/>
        <w:bottom w:val="none" w:sz="0" w:space="0" w:color="auto"/>
        <w:right w:val="none" w:sz="0" w:space="0" w:color="auto"/>
      </w:divBdr>
      <w:divsChild>
        <w:div w:id="802580965">
          <w:marLeft w:val="0"/>
          <w:marRight w:val="0"/>
          <w:marTop w:val="0"/>
          <w:marBottom w:val="0"/>
          <w:divBdr>
            <w:top w:val="none" w:sz="0" w:space="0" w:color="auto"/>
            <w:left w:val="none" w:sz="0" w:space="0" w:color="auto"/>
            <w:bottom w:val="none" w:sz="0" w:space="0" w:color="auto"/>
            <w:right w:val="none" w:sz="0" w:space="0" w:color="auto"/>
          </w:divBdr>
        </w:div>
        <w:div w:id="357630622">
          <w:marLeft w:val="0"/>
          <w:marRight w:val="0"/>
          <w:marTop w:val="0"/>
          <w:marBottom w:val="0"/>
          <w:divBdr>
            <w:top w:val="none" w:sz="0" w:space="0" w:color="auto"/>
            <w:left w:val="none" w:sz="0" w:space="0" w:color="auto"/>
            <w:bottom w:val="none" w:sz="0" w:space="0" w:color="auto"/>
            <w:right w:val="none" w:sz="0" w:space="0" w:color="auto"/>
          </w:divBdr>
          <w:divsChild>
            <w:div w:id="668099218">
              <w:marLeft w:val="0"/>
              <w:marRight w:val="0"/>
              <w:marTop w:val="0"/>
              <w:marBottom w:val="0"/>
              <w:divBdr>
                <w:top w:val="none" w:sz="0" w:space="0" w:color="auto"/>
                <w:left w:val="none" w:sz="0" w:space="0" w:color="auto"/>
                <w:bottom w:val="none" w:sz="0" w:space="0" w:color="auto"/>
                <w:right w:val="none" w:sz="0" w:space="0" w:color="auto"/>
              </w:divBdr>
            </w:div>
          </w:divsChild>
        </w:div>
        <w:div w:id="2046250966">
          <w:marLeft w:val="0"/>
          <w:marRight w:val="0"/>
          <w:marTop w:val="0"/>
          <w:marBottom w:val="0"/>
          <w:divBdr>
            <w:top w:val="none" w:sz="0" w:space="0" w:color="auto"/>
            <w:left w:val="none" w:sz="0" w:space="0" w:color="auto"/>
            <w:bottom w:val="none" w:sz="0" w:space="0" w:color="auto"/>
            <w:right w:val="none" w:sz="0" w:space="0" w:color="auto"/>
          </w:divBdr>
        </w:div>
        <w:div w:id="392505680">
          <w:marLeft w:val="0"/>
          <w:marRight w:val="0"/>
          <w:marTop w:val="0"/>
          <w:marBottom w:val="0"/>
          <w:divBdr>
            <w:top w:val="none" w:sz="0" w:space="0" w:color="auto"/>
            <w:left w:val="none" w:sz="0" w:space="0" w:color="auto"/>
            <w:bottom w:val="none" w:sz="0" w:space="0" w:color="auto"/>
            <w:right w:val="none" w:sz="0" w:space="0" w:color="auto"/>
          </w:divBdr>
          <w:divsChild>
            <w:div w:id="1943493706">
              <w:marLeft w:val="0"/>
              <w:marRight w:val="0"/>
              <w:marTop w:val="0"/>
              <w:marBottom w:val="0"/>
              <w:divBdr>
                <w:top w:val="none" w:sz="0" w:space="0" w:color="auto"/>
                <w:left w:val="none" w:sz="0" w:space="0" w:color="auto"/>
                <w:bottom w:val="none" w:sz="0" w:space="0" w:color="auto"/>
                <w:right w:val="none" w:sz="0" w:space="0" w:color="auto"/>
              </w:divBdr>
            </w:div>
          </w:divsChild>
        </w:div>
        <w:div w:id="1895314171">
          <w:marLeft w:val="0"/>
          <w:marRight w:val="0"/>
          <w:marTop w:val="0"/>
          <w:marBottom w:val="0"/>
          <w:divBdr>
            <w:top w:val="none" w:sz="0" w:space="0" w:color="auto"/>
            <w:left w:val="none" w:sz="0" w:space="0" w:color="auto"/>
            <w:bottom w:val="none" w:sz="0" w:space="0" w:color="auto"/>
            <w:right w:val="none" w:sz="0" w:space="0" w:color="auto"/>
          </w:divBdr>
        </w:div>
        <w:div w:id="1777868849">
          <w:marLeft w:val="0"/>
          <w:marRight w:val="0"/>
          <w:marTop w:val="0"/>
          <w:marBottom w:val="0"/>
          <w:divBdr>
            <w:top w:val="none" w:sz="0" w:space="0" w:color="auto"/>
            <w:left w:val="none" w:sz="0" w:space="0" w:color="auto"/>
            <w:bottom w:val="none" w:sz="0" w:space="0" w:color="auto"/>
            <w:right w:val="none" w:sz="0" w:space="0" w:color="auto"/>
          </w:divBdr>
          <w:divsChild>
            <w:div w:id="1776904569">
              <w:marLeft w:val="0"/>
              <w:marRight w:val="0"/>
              <w:marTop w:val="0"/>
              <w:marBottom w:val="0"/>
              <w:divBdr>
                <w:top w:val="none" w:sz="0" w:space="0" w:color="auto"/>
                <w:left w:val="none" w:sz="0" w:space="0" w:color="auto"/>
                <w:bottom w:val="none" w:sz="0" w:space="0" w:color="auto"/>
                <w:right w:val="none" w:sz="0" w:space="0" w:color="auto"/>
              </w:divBdr>
            </w:div>
          </w:divsChild>
        </w:div>
        <w:div w:id="2047214222">
          <w:marLeft w:val="0"/>
          <w:marRight w:val="0"/>
          <w:marTop w:val="0"/>
          <w:marBottom w:val="0"/>
          <w:divBdr>
            <w:top w:val="none" w:sz="0" w:space="0" w:color="auto"/>
            <w:left w:val="none" w:sz="0" w:space="0" w:color="auto"/>
            <w:bottom w:val="none" w:sz="0" w:space="0" w:color="auto"/>
            <w:right w:val="none" w:sz="0" w:space="0" w:color="auto"/>
          </w:divBdr>
        </w:div>
        <w:div w:id="1416434055">
          <w:marLeft w:val="0"/>
          <w:marRight w:val="0"/>
          <w:marTop w:val="0"/>
          <w:marBottom w:val="0"/>
          <w:divBdr>
            <w:top w:val="none" w:sz="0" w:space="0" w:color="auto"/>
            <w:left w:val="none" w:sz="0" w:space="0" w:color="auto"/>
            <w:bottom w:val="none" w:sz="0" w:space="0" w:color="auto"/>
            <w:right w:val="none" w:sz="0" w:space="0" w:color="auto"/>
          </w:divBdr>
          <w:divsChild>
            <w:div w:id="100760530">
              <w:marLeft w:val="0"/>
              <w:marRight w:val="0"/>
              <w:marTop w:val="0"/>
              <w:marBottom w:val="0"/>
              <w:divBdr>
                <w:top w:val="none" w:sz="0" w:space="0" w:color="auto"/>
                <w:left w:val="none" w:sz="0" w:space="0" w:color="auto"/>
                <w:bottom w:val="none" w:sz="0" w:space="0" w:color="auto"/>
                <w:right w:val="none" w:sz="0" w:space="0" w:color="auto"/>
              </w:divBdr>
            </w:div>
          </w:divsChild>
        </w:div>
        <w:div w:id="33502114">
          <w:marLeft w:val="0"/>
          <w:marRight w:val="0"/>
          <w:marTop w:val="0"/>
          <w:marBottom w:val="0"/>
          <w:divBdr>
            <w:top w:val="none" w:sz="0" w:space="0" w:color="auto"/>
            <w:left w:val="none" w:sz="0" w:space="0" w:color="auto"/>
            <w:bottom w:val="none" w:sz="0" w:space="0" w:color="auto"/>
            <w:right w:val="none" w:sz="0" w:space="0" w:color="auto"/>
          </w:divBdr>
        </w:div>
        <w:div w:id="1752921455">
          <w:marLeft w:val="0"/>
          <w:marRight w:val="0"/>
          <w:marTop w:val="0"/>
          <w:marBottom w:val="0"/>
          <w:divBdr>
            <w:top w:val="none" w:sz="0" w:space="0" w:color="auto"/>
            <w:left w:val="none" w:sz="0" w:space="0" w:color="auto"/>
            <w:bottom w:val="none" w:sz="0" w:space="0" w:color="auto"/>
            <w:right w:val="none" w:sz="0" w:space="0" w:color="auto"/>
          </w:divBdr>
          <w:divsChild>
            <w:div w:id="1611935747">
              <w:marLeft w:val="0"/>
              <w:marRight w:val="0"/>
              <w:marTop w:val="0"/>
              <w:marBottom w:val="0"/>
              <w:divBdr>
                <w:top w:val="none" w:sz="0" w:space="0" w:color="auto"/>
                <w:left w:val="none" w:sz="0" w:space="0" w:color="auto"/>
                <w:bottom w:val="none" w:sz="0" w:space="0" w:color="auto"/>
                <w:right w:val="none" w:sz="0" w:space="0" w:color="auto"/>
              </w:divBdr>
            </w:div>
          </w:divsChild>
        </w:div>
        <w:div w:id="1465197220">
          <w:marLeft w:val="0"/>
          <w:marRight w:val="0"/>
          <w:marTop w:val="0"/>
          <w:marBottom w:val="0"/>
          <w:divBdr>
            <w:top w:val="none" w:sz="0" w:space="0" w:color="auto"/>
            <w:left w:val="none" w:sz="0" w:space="0" w:color="auto"/>
            <w:bottom w:val="none" w:sz="0" w:space="0" w:color="auto"/>
            <w:right w:val="none" w:sz="0" w:space="0" w:color="auto"/>
          </w:divBdr>
        </w:div>
        <w:div w:id="799540301">
          <w:marLeft w:val="0"/>
          <w:marRight w:val="0"/>
          <w:marTop w:val="0"/>
          <w:marBottom w:val="0"/>
          <w:divBdr>
            <w:top w:val="none" w:sz="0" w:space="0" w:color="auto"/>
            <w:left w:val="none" w:sz="0" w:space="0" w:color="auto"/>
            <w:bottom w:val="none" w:sz="0" w:space="0" w:color="auto"/>
            <w:right w:val="none" w:sz="0" w:space="0" w:color="auto"/>
          </w:divBdr>
          <w:divsChild>
            <w:div w:id="36978780">
              <w:marLeft w:val="0"/>
              <w:marRight w:val="0"/>
              <w:marTop w:val="0"/>
              <w:marBottom w:val="0"/>
              <w:divBdr>
                <w:top w:val="none" w:sz="0" w:space="0" w:color="auto"/>
                <w:left w:val="none" w:sz="0" w:space="0" w:color="auto"/>
                <w:bottom w:val="none" w:sz="0" w:space="0" w:color="auto"/>
                <w:right w:val="none" w:sz="0" w:space="0" w:color="auto"/>
              </w:divBdr>
            </w:div>
          </w:divsChild>
        </w:div>
        <w:div w:id="386801019">
          <w:marLeft w:val="0"/>
          <w:marRight w:val="0"/>
          <w:marTop w:val="0"/>
          <w:marBottom w:val="0"/>
          <w:divBdr>
            <w:top w:val="none" w:sz="0" w:space="0" w:color="auto"/>
            <w:left w:val="none" w:sz="0" w:space="0" w:color="auto"/>
            <w:bottom w:val="none" w:sz="0" w:space="0" w:color="auto"/>
            <w:right w:val="none" w:sz="0" w:space="0" w:color="auto"/>
          </w:divBdr>
        </w:div>
        <w:div w:id="1101411972">
          <w:marLeft w:val="0"/>
          <w:marRight w:val="0"/>
          <w:marTop w:val="0"/>
          <w:marBottom w:val="0"/>
          <w:divBdr>
            <w:top w:val="none" w:sz="0" w:space="0" w:color="auto"/>
            <w:left w:val="none" w:sz="0" w:space="0" w:color="auto"/>
            <w:bottom w:val="none" w:sz="0" w:space="0" w:color="auto"/>
            <w:right w:val="none" w:sz="0" w:space="0" w:color="auto"/>
          </w:divBdr>
          <w:divsChild>
            <w:div w:id="2055805465">
              <w:marLeft w:val="0"/>
              <w:marRight w:val="0"/>
              <w:marTop w:val="0"/>
              <w:marBottom w:val="0"/>
              <w:divBdr>
                <w:top w:val="none" w:sz="0" w:space="0" w:color="auto"/>
                <w:left w:val="none" w:sz="0" w:space="0" w:color="auto"/>
                <w:bottom w:val="none" w:sz="0" w:space="0" w:color="auto"/>
                <w:right w:val="none" w:sz="0" w:space="0" w:color="auto"/>
              </w:divBdr>
            </w:div>
          </w:divsChild>
        </w:div>
        <w:div w:id="1176728310">
          <w:marLeft w:val="0"/>
          <w:marRight w:val="0"/>
          <w:marTop w:val="300"/>
          <w:marBottom w:val="0"/>
          <w:divBdr>
            <w:top w:val="none" w:sz="0" w:space="0" w:color="auto"/>
            <w:left w:val="none" w:sz="0" w:space="0" w:color="auto"/>
            <w:bottom w:val="none" w:sz="0" w:space="0" w:color="auto"/>
            <w:right w:val="none" w:sz="0" w:space="0" w:color="auto"/>
          </w:divBdr>
          <w:divsChild>
            <w:div w:id="568418439">
              <w:marLeft w:val="0"/>
              <w:marRight w:val="0"/>
              <w:marTop w:val="0"/>
              <w:marBottom w:val="0"/>
              <w:divBdr>
                <w:top w:val="none" w:sz="0" w:space="0" w:color="auto"/>
                <w:left w:val="none" w:sz="0" w:space="0" w:color="auto"/>
                <w:bottom w:val="none" w:sz="0" w:space="0" w:color="auto"/>
                <w:right w:val="none" w:sz="0" w:space="0" w:color="auto"/>
              </w:divBdr>
              <w:divsChild>
                <w:div w:id="20531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84633">
          <w:marLeft w:val="0"/>
          <w:marRight w:val="0"/>
          <w:marTop w:val="300"/>
          <w:marBottom w:val="0"/>
          <w:divBdr>
            <w:top w:val="none" w:sz="0" w:space="0" w:color="auto"/>
            <w:left w:val="none" w:sz="0" w:space="0" w:color="auto"/>
            <w:bottom w:val="none" w:sz="0" w:space="0" w:color="auto"/>
            <w:right w:val="none" w:sz="0" w:space="0" w:color="auto"/>
          </w:divBdr>
          <w:divsChild>
            <w:div w:id="1489243780">
              <w:marLeft w:val="0"/>
              <w:marRight w:val="0"/>
              <w:marTop w:val="0"/>
              <w:marBottom w:val="0"/>
              <w:divBdr>
                <w:top w:val="none" w:sz="0" w:space="0" w:color="auto"/>
                <w:left w:val="none" w:sz="0" w:space="0" w:color="auto"/>
                <w:bottom w:val="none" w:sz="0" w:space="0" w:color="auto"/>
                <w:right w:val="none" w:sz="0" w:space="0" w:color="auto"/>
              </w:divBdr>
              <w:divsChild>
                <w:div w:id="181633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961539">
          <w:marLeft w:val="0"/>
          <w:marRight w:val="0"/>
          <w:marTop w:val="300"/>
          <w:marBottom w:val="0"/>
          <w:divBdr>
            <w:top w:val="none" w:sz="0" w:space="0" w:color="auto"/>
            <w:left w:val="none" w:sz="0" w:space="0" w:color="auto"/>
            <w:bottom w:val="none" w:sz="0" w:space="0" w:color="auto"/>
            <w:right w:val="none" w:sz="0" w:space="0" w:color="auto"/>
          </w:divBdr>
          <w:divsChild>
            <w:div w:id="1157918986">
              <w:marLeft w:val="0"/>
              <w:marRight w:val="0"/>
              <w:marTop w:val="0"/>
              <w:marBottom w:val="0"/>
              <w:divBdr>
                <w:top w:val="none" w:sz="0" w:space="0" w:color="auto"/>
                <w:left w:val="none" w:sz="0" w:space="0" w:color="auto"/>
                <w:bottom w:val="none" w:sz="0" w:space="0" w:color="auto"/>
                <w:right w:val="none" w:sz="0" w:space="0" w:color="auto"/>
              </w:divBdr>
              <w:divsChild>
                <w:div w:id="19569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319378">
          <w:marLeft w:val="0"/>
          <w:marRight w:val="0"/>
          <w:marTop w:val="300"/>
          <w:marBottom w:val="0"/>
          <w:divBdr>
            <w:top w:val="none" w:sz="0" w:space="0" w:color="auto"/>
            <w:left w:val="none" w:sz="0" w:space="0" w:color="auto"/>
            <w:bottom w:val="none" w:sz="0" w:space="0" w:color="auto"/>
            <w:right w:val="none" w:sz="0" w:space="0" w:color="auto"/>
          </w:divBdr>
          <w:divsChild>
            <w:div w:id="149374557">
              <w:marLeft w:val="0"/>
              <w:marRight w:val="0"/>
              <w:marTop w:val="0"/>
              <w:marBottom w:val="0"/>
              <w:divBdr>
                <w:top w:val="none" w:sz="0" w:space="0" w:color="auto"/>
                <w:left w:val="none" w:sz="0" w:space="0" w:color="auto"/>
                <w:bottom w:val="none" w:sz="0" w:space="0" w:color="auto"/>
                <w:right w:val="none" w:sz="0" w:space="0" w:color="auto"/>
              </w:divBdr>
              <w:divsChild>
                <w:div w:id="37115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8555">
      <w:bodyDiv w:val="1"/>
      <w:marLeft w:val="0"/>
      <w:marRight w:val="0"/>
      <w:marTop w:val="0"/>
      <w:marBottom w:val="0"/>
      <w:divBdr>
        <w:top w:val="none" w:sz="0" w:space="0" w:color="auto"/>
        <w:left w:val="none" w:sz="0" w:space="0" w:color="auto"/>
        <w:bottom w:val="none" w:sz="0" w:space="0" w:color="auto"/>
        <w:right w:val="none" w:sz="0" w:space="0" w:color="auto"/>
      </w:divBdr>
      <w:divsChild>
        <w:div w:id="398092667">
          <w:marLeft w:val="0"/>
          <w:marRight w:val="0"/>
          <w:marTop w:val="0"/>
          <w:marBottom w:val="0"/>
          <w:divBdr>
            <w:top w:val="none" w:sz="0" w:space="0" w:color="auto"/>
            <w:left w:val="none" w:sz="0" w:space="0" w:color="auto"/>
            <w:bottom w:val="none" w:sz="0" w:space="0" w:color="auto"/>
            <w:right w:val="none" w:sz="0" w:space="0" w:color="auto"/>
          </w:divBdr>
        </w:div>
        <w:div w:id="93789112">
          <w:marLeft w:val="0"/>
          <w:marRight w:val="0"/>
          <w:marTop w:val="0"/>
          <w:marBottom w:val="0"/>
          <w:divBdr>
            <w:top w:val="none" w:sz="0" w:space="0" w:color="auto"/>
            <w:left w:val="none" w:sz="0" w:space="0" w:color="auto"/>
            <w:bottom w:val="none" w:sz="0" w:space="0" w:color="auto"/>
            <w:right w:val="none" w:sz="0" w:space="0" w:color="auto"/>
          </w:divBdr>
          <w:divsChild>
            <w:div w:id="727194646">
              <w:marLeft w:val="0"/>
              <w:marRight w:val="0"/>
              <w:marTop w:val="0"/>
              <w:marBottom w:val="0"/>
              <w:divBdr>
                <w:top w:val="none" w:sz="0" w:space="0" w:color="auto"/>
                <w:left w:val="none" w:sz="0" w:space="0" w:color="auto"/>
                <w:bottom w:val="none" w:sz="0" w:space="0" w:color="auto"/>
                <w:right w:val="none" w:sz="0" w:space="0" w:color="auto"/>
              </w:divBdr>
            </w:div>
          </w:divsChild>
        </w:div>
        <w:div w:id="43988845">
          <w:marLeft w:val="0"/>
          <w:marRight w:val="0"/>
          <w:marTop w:val="0"/>
          <w:marBottom w:val="0"/>
          <w:divBdr>
            <w:top w:val="none" w:sz="0" w:space="0" w:color="auto"/>
            <w:left w:val="none" w:sz="0" w:space="0" w:color="auto"/>
            <w:bottom w:val="none" w:sz="0" w:space="0" w:color="auto"/>
            <w:right w:val="none" w:sz="0" w:space="0" w:color="auto"/>
          </w:divBdr>
        </w:div>
        <w:div w:id="1216621553">
          <w:marLeft w:val="0"/>
          <w:marRight w:val="0"/>
          <w:marTop w:val="0"/>
          <w:marBottom w:val="0"/>
          <w:divBdr>
            <w:top w:val="none" w:sz="0" w:space="0" w:color="auto"/>
            <w:left w:val="none" w:sz="0" w:space="0" w:color="auto"/>
            <w:bottom w:val="none" w:sz="0" w:space="0" w:color="auto"/>
            <w:right w:val="none" w:sz="0" w:space="0" w:color="auto"/>
          </w:divBdr>
          <w:divsChild>
            <w:div w:id="1980567571">
              <w:marLeft w:val="0"/>
              <w:marRight w:val="0"/>
              <w:marTop w:val="0"/>
              <w:marBottom w:val="0"/>
              <w:divBdr>
                <w:top w:val="none" w:sz="0" w:space="0" w:color="auto"/>
                <w:left w:val="none" w:sz="0" w:space="0" w:color="auto"/>
                <w:bottom w:val="none" w:sz="0" w:space="0" w:color="auto"/>
                <w:right w:val="none" w:sz="0" w:space="0" w:color="auto"/>
              </w:divBdr>
            </w:div>
          </w:divsChild>
        </w:div>
        <w:div w:id="1578054776">
          <w:marLeft w:val="0"/>
          <w:marRight w:val="0"/>
          <w:marTop w:val="0"/>
          <w:marBottom w:val="0"/>
          <w:divBdr>
            <w:top w:val="none" w:sz="0" w:space="0" w:color="auto"/>
            <w:left w:val="none" w:sz="0" w:space="0" w:color="auto"/>
            <w:bottom w:val="none" w:sz="0" w:space="0" w:color="auto"/>
            <w:right w:val="none" w:sz="0" w:space="0" w:color="auto"/>
          </w:divBdr>
        </w:div>
        <w:div w:id="549612452">
          <w:marLeft w:val="0"/>
          <w:marRight w:val="0"/>
          <w:marTop w:val="0"/>
          <w:marBottom w:val="0"/>
          <w:divBdr>
            <w:top w:val="none" w:sz="0" w:space="0" w:color="auto"/>
            <w:left w:val="none" w:sz="0" w:space="0" w:color="auto"/>
            <w:bottom w:val="none" w:sz="0" w:space="0" w:color="auto"/>
            <w:right w:val="none" w:sz="0" w:space="0" w:color="auto"/>
          </w:divBdr>
          <w:divsChild>
            <w:div w:id="2028288742">
              <w:marLeft w:val="0"/>
              <w:marRight w:val="0"/>
              <w:marTop w:val="0"/>
              <w:marBottom w:val="0"/>
              <w:divBdr>
                <w:top w:val="none" w:sz="0" w:space="0" w:color="auto"/>
                <w:left w:val="none" w:sz="0" w:space="0" w:color="auto"/>
                <w:bottom w:val="none" w:sz="0" w:space="0" w:color="auto"/>
                <w:right w:val="none" w:sz="0" w:space="0" w:color="auto"/>
              </w:divBdr>
            </w:div>
          </w:divsChild>
        </w:div>
        <w:div w:id="462505918">
          <w:marLeft w:val="0"/>
          <w:marRight w:val="0"/>
          <w:marTop w:val="0"/>
          <w:marBottom w:val="0"/>
          <w:divBdr>
            <w:top w:val="none" w:sz="0" w:space="0" w:color="auto"/>
            <w:left w:val="none" w:sz="0" w:space="0" w:color="auto"/>
            <w:bottom w:val="none" w:sz="0" w:space="0" w:color="auto"/>
            <w:right w:val="none" w:sz="0" w:space="0" w:color="auto"/>
          </w:divBdr>
        </w:div>
        <w:div w:id="892273679">
          <w:marLeft w:val="0"/>
          <w:marRight w:val="0"/>
          <w:marTop w:val="0"/>
          <w:marBottom w:val="0"/>
          <w:divBdr>
            <w:top w:val="none" w:sz="0" w:space="0" w:color="auto"/>
            <w:left w:val="none" w:sz="0" w:space="0" w:color="auto"/>
            <w:bottom w:val="none" w:sz="0" w:space="0" w:color="auto"/>
            <w:right w:val="none" w:sz="0" w:space="0" w:color="auto"/>
          </w:divBdr>
          <w:divsChild>
            <w:div w:id="1875921666">
              <w:marLeft w:val="0"/>
              <w:marRight w:val="0"/>
              <w:marTop w:val="0"/>
              <w:marBottom w:val="0"/>
              <w:divBdr>
                <w:top w:val="none" w:sz="0" w:space="0" w:color="auto"/>
                <w:left w:val="none" w:sz="0" w:space="0" w:color="auto"/>
                <w:bottom w:val="none" w:sz="0" w:space="0" w:color="auto"/>
                <w:right w:val="none" w:sz="0" w:space="0" w:color="auto"/>
              </w:divBdr>
            </w:div>
          </w:divsChild>
        </w:div>
        <w:div w:id="892539144">
          <w:marLeft w:val="0"/>
          <w:marRight w:val="0"/>
          <w:marTop w:val="0"/>
          <w:marBottom w:val="0"/>
          <w:divBdr>
            <w:top w:val="none" w:sz="0" w:space="0" w:color="auto"/>
            <w:left w:val="none" w:sz="0" w:space="0" w:color="auto"/>
            <w:bottom w:val="none" w:sz="0" w:space="0" w:color="auto"/>
            <w:right w:val="none" w:sz="0" w:space="0" w:color="auto"/>
          </w:divBdr>
        </w:div>
        <w:div w:id="1711954522">
          <w:marLeft w:val="0"/>
          <w:marRight w:val="0"/>
          <w:marTop w:val="0"/>
          <w:marBottom w:val="0"/>
          <w:divBdr>
            <w:top w:val="none" w:sz="0" w:space="0" w:color="auto"/>
            <w:left w:val="none" w:sz="0" w:space="0" w:color="auto"/>
            <w:bottom w:val="none" w:sz="0" w:space="0" w:color="auto"/>
            <w:right w:val="none" w:sz="0" w:space="0" w:color="auto"/>
          </w:divBdr>
          <w:divsChild>
            <w:div w:id="1673028567">
              <w:marLeft w:val="0"/>
              <w:marRight w:val="0"/>
              <w:marTop w:val="0"/>
              <w:marBottom w:val="0"/>
              <w:divBdr>
                <w:top w:val="none" w:sz="0" w:space="0" w:color="auto"/>
                <w:left w:val="none" w:sz="0" w:space="0" w:color="auto"/>
                <w:bottom w:val="none" w:sz="0" w:space="0" w:color="auto"/>
                <w:right w:val="none" w:sz="0" w:space="0" w:color="auto"/>
              </w:divBdr>
            </w:div>
          </w:divsChild>
        </w:div>
        <w:div w:id="1220285906">
          <w:marLeft w:val="0"/>
          <w:marRight w:val="0"/>
          <w:marTop w:val="0"/>
          <w:marBottom w:val="0"/>
          <w:divBdr>
            <w:top w:val="none" w:sz="0" w:space="0" w:color="auto"/>
            <w:left w:val="none" w:sz="0" w:space="0" w:color="auto"/>
            <w:bottom w:val="none" w:sz="0" w:space="0" w:color="auto"/>
            <w:right w:val="none" w:sz="0" w:space="0" w:color="auto"/>
          </w:divBdr>
        </w:div>
        <w:div w:id="999501229">
          <w:marLeft w:val="0"/>
          <w:marRight w:val="0"/>
          <w:marTop w:val="0"/>
          <w:marBottom w:val="0"/>
          <w:divBdr>
            <w:top w:val="none" w:sz="0" w:space="0" w:color="auto"/>
            <w:left w:val="none" w:sz="0" w:space="0" w:color="auto"/>
            <w:bottom w:val="none" w:sz="0" w:space="0" w:color="auto"/>
            <w:right w:val="none" w:sz="0" w:space="0" w:color="auto"/>
          </w:divBdr>
          <w:divsChild>
            <w:div w:id="501505789">
              <w:marLeft w:val="0"/>
              <w:marRight w:val="0"/>
              <w:marTop w:val="0"/>
              <w:marBottom w:val="0"/>
              <w:divBdr>
                <w:top w:val="none" w:sz="0" w:space="0" w:color="auto"/>
                <w:left w:val="none" w:sz="0" w:space="0" w:color="auto"/>
                <w:bottom w:val="none" w:sz="0" w:space="0" w:color="auto"/>
                <w:right w:val="none" w:sz="0" w:space="0" w:color="auto"/>
              </w:divBdr>
            </w:div>
          </w:divsChild>
        </w:div>
        <w:div w:id="1422918356">
          <w:marLeft w:val="0"/>
          <w:marRight w:val="0"/>
          <w:marTop w:val="0"/>
          <w:marBottom w:val="0"/>
          <w:divBdr>
            <w:top w:val="none" w:sz="0" w:space="0" w:color="auto"/>
            <w:left w:val="none" w:sz="0" w:space="0" w:color="auto"/>
            <w:bottom w:val="none" w:sz="0" w:space="0" w:color="auto"/>
            <w:right w:val="none" w:sz="0" w:space="0" w:color="auto"/>
          </w:divBdr>
        </w:div>
        <w:div w:id="878129266">
          <w:marLeft w:val="0"/>
          <w:marRight w:val="0"/>
          <w:marTop w:val="0"/>
          <w:marBottom w:val="0"/>
          <w:divBdr>
            <w:top w:val="none" w:sz="0" w:space="0" w:color="auto"/>
            <w:left w:val="none" w:sz="0" w:space="0" w:color="auto"/>
            <w:bottom w:val="none" w:sz="0" w:space="0" w:color="auto"/>
            <w:right w:val="none" w:sz="0" w:space="0" w:color="auto"/>
          </w:divBdr>
          <w:divsChild>
            <w:div w:id="1981886545">
              <w:marLeft w:val="0"/>
              <w:marRight w:val="0"/>
              <w:marTop w:val="0"/>
              <w:marBottom w:val="0"/>
              <w:divBdr>
                <w:top w:val="none" w:sz="0" w:space="0" w:color="auto"/>
                <w:left w:val="none" w:sz="0" w:space="0" w:color="auto"/>
                <w:bottom w:val="none" w:sz="0" w:space="0" w:color="auto"/>
                <w:right w:val="none" w:sz="0" w:space="0" w:color="auto"/>
              </w:divBdr>
            </w:div>
          </w:divsChild>
        </w:div>
        <w:div w:id="740835256">
          <w:marLeft w:val="0"/>
          <w:marRight w:val="0"/>
          <w:marTop w:val="300"/>
          <w:marBottom w:val="0"/>
          <w:divBdr>
            <w:top w:val="none" w:sz="0" w:space="0" w:color="auto"/>
            <w:left w:val="none" w:sz="0" w:space="0" w:color="auto"/>
            <w:bottom w:val="none" w:sz="0" w:space="0" w:color="auto"/>
            <w:right w:val="none" w:sz="0" w:space="0" w:color="auto"/>
          </w:divBdr>
          <w:divsChild>
            <w:div w:id="1752043429">
              <w:marLeft w:val="0"/>
              <w:marRight w:val="0"/>
              <w:marTop w:val="0"/>
              <w:marBottom w:val="0"/>
              <w:divBdr>
                <w:top w:val="none" w:sz="0" w:space="0" w:color="auto"/>
                <w:left w:val="none" w:sz="0" w:space="0" w:color="auto"/>
                <w:bottom w:val="none" w:sz="0" w:space="0" w:color="auto"/>
                <w:right w:val="none" w:sz="0" w:space="0" w:color="auto"/>
              </w:divBdr>
              <w:divsChild>
                <w:div w:id="450586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660093">
          <w:marLeft w:val="0"/>
          <w:marRight w:val="0"/>
          <w:marTop w:val="300"/>
          <w:marBottom w:val="0"/>
          <w:divBdr>
            <w:top w:val="none" w:sz="0" w:space="0" w:color="auto"/>
            <w:left w:val="none" w:sz="0" w:space="0" w:color="auto"/>
            <w:bottom w:val="none" w:sz="0" w:space="0" w:color="auto"/>
            <w:right w:val="none" w:sz="0" w:space="0" w:color="auto"/>
          </w:divBdr>
          <w:divsChild>
            <w:div w:id="1472792900">
              <w:marLeft w:val="0"/>
              <w:marRight w:val="0"/>
              <w:marTop w:val="0"/>
              <w:marBottom w:val="0"/>
              <w:divBdr>
                <w:top w:val="none" w:sz="0" w:space="0" w:color="auto"/>
                <w:left w:val="none" w:sz="0" w:space="0" w:color="auto"/>
                <w:bottom w:val="none" w:sz="0" w:space="0" w:color="auto"/>
                <w:right w:val="none" w:sz="0" w:space="0" w:color="auto"/>
              </w:divBdr>
              <w:divsChild>
                <w:div w:id="386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294730">
          <w:marLeft w:val="0"/>
          <w:marRight w:val="0"/>
          <w:marTop w:val="300"/>
          <w:marBottom w:val="0"/>
          <w:divBdr>
            <w:top w:val="none" w:sz="0" w:space="0" w:color="auto"/>
            <w:left w:val="none" w:sz="0" w:space="0" w:color="auto"/>
            <w:bottom w:val="none" w:sz="0" w:space="0" w:color="auto"/>
            <w:right w:val="none" w:sz="0" w:space="0" w:color="auto"/>
          </w:divBdr>
          <w:divsChild>
            <w:div w:id="557403397">
              <w:marLeft w:val="0"/>
              <w:marRight w:val="0"/>
              <w:marTop w:val="0"/>
              <w:marBottom w:val="0"/>
              <w:divBdr>
                <w:top w:val="none" w:sz="0" w:space="0" w:color="auto"/>
                <w:left w:val="none" w:sz="0" w:space="0" w:color="auto"/>
                <w:bottom w:val="none" w:sz="0" w:space="0" w:color="auto"/>
                <w:right w:val="none" w:sz="0" w:space="0" w:color="auto"/>
              </w:divBdr>
              <w:divsChild>
                <w:div w:id="545988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13157">
          <w:marLeft w:val="0"/>
          <w:marRight w:val="0"/>
          <w:marTop w:val="300"/>
          <w:marBottom w:val="0"/>
          <w:divBdr>
            <w:top w:val="none" w:sz="0" w:space="0" w:color="auto"/>
            <w:left w:val="none" w:sz="0" w:space="0" w:color="auto"/>
            <w:bottom w:val="none" w:sz="0" w:space="0" w:color="auto"/>
            <w:right w:val="none" w:sz="0" w:space="0" w:color="auto"/>
          </w:divBdr>
          <w:divsChild>
            <w:div w:id="1631203895">
              <w:marLeft w:val="0"/>
              <w:marRight w:val="0"/>
              <w:marTop w:val="0"/>
              <w:marBottom w:val="0"/>
              <w:divBdr>
                <w:top w:val="none" w:sz="0" w:space="0" w:color="auto"/>
                <w:left w:val="none" w:sz="0" w:space="0" w:color="auto"/>
                <w:bottom w:val="none" w:sz="0" w:space="0" w:color="auto"/>
                <w:right w:val="none" w:sz="0" w:space="0" w:color="auto"/>
              </w:divBdr>
              <w:divsChild>
                <w:div w:id="106761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922698">
      <w:bodyDiv w:val="1"/>
      <w:marLeft w:val="0"/>
      <w:marRight w:val="0"/>
      <w:marTop w:val="0"/>
      <w:marBottom w:val="0"/>
      <w:divBdr>
        <w:top w:val="none" w:sz="0" w:space="0" w:color="auto"/>
        <w:left w:val="none" w:sz="0" w:space="0" w:color="auto"/>
        <w:bottom w:val="none" w:sz="0" w:space="0" w:color="auto"/>
        <w:right w:val="none" w:sz="0" w:space="0" w:color="auto"/>
      </w:divBdr>
      <w:divsChild>
        <w:div w:id="554968143">
          <w:marLeft w:val="0"/>
          <w:marRight w:val="0"/>
          <w:marTop w:val="0"/>
          <w:marBottom w:val="0"/>
          <w:divBdr>
            <w:top w:val="none" w:sz="0" w:space="0" w:color="auto"/>
            <w:left w:val="none" w:sz="0" w:space="0" w:color="auto"/>
            <w:bottom w:val="none" w:sz="0" w:space="0" w:color="auto"/>
            <w:right w:val="none" w:sz="0" w:space="0" w:color="auto"/>
          </w:divBdr>
        </w:div>
        <w:div w:id="1026521122">
          <w:marLeft w:val="0"/>
          <w:marRight w:val="0"/>
          <w:marTop w:val="0"/>
          <w:marBottom w:val="0"/>
          <w:divBdr>
            <w:top w:val="none" w:sz="0" w:space="0" w:color="auto"/>
            <w:left w:val="none" w:sz="0" w:space="0" w:color="auto"/>
            <w:bottom w:val="none" w:sz="0" w:space="0" w:color="auto"/>
            <w:right w:val="none" w:sz="0" w:space="0" w:color="auto"/>
          </w:divBdr>
          <w:divsChild>
            <w:div w:id="1803964964">
              <w:marLeft w:val="0"/>
              <w:marRight w:val="0"/>
              <w:marTop w:val="0"/>
              <w:marBottom w:val="0"/>
              <w:divBdr>
                <w:top w:val="none" w:sz="0" w:space="0" w:color="auto"/>
                <w:left w:val="none" w:sz="0" w:space="0" w:color="auto"/>
                <w:bottom w:val="none" w:sz="0" w:space="0" w:color="auto"/>
                <w:right w:val="none" w:sz="0" w:space="0" w:color="auto"/>
              </w:divBdr>
            </w:div>
          </w:divsChild>
        </w:div>
        <w:div w:id="1404253769">
          <w:marLeft w:val="0"/>
          <w:marRight w:val="0"/>
          <w:marTop w:val="0"/>
          <w:marBottom w:val="0"/>
          <w:divBdr>
            <w:top w:val="none" w:sz="0" w:space="0" w:color="auto"/>
            <w:left w:val="none" w:sz="0" w:space="0" w:color="auto"/>
            <w:bottom w:val="none" w:sz="0" w:space="0" w:color="auto"/>
            <w:right w:val="none" w:sz="0" w:space="0" w:color="auto"/>
          </w:divBdr>
        </w:div>
        <w:div w:id="1640069018">
          <w:marLeft w:val="0"/>
          <w:marRight w:val="0"/>
          <w:marTop w:val="0"/>
          <w:marBottom w:val="0"/>
          <w:divBdr>
            <w:top w:val="none" w:sz="0" w:space="0" w:color="auto"/>
            <w:left w:val="none" w:sz="0" w:space="0" w:color="auto"/>
            <w:bottom w:val="none" w:sz="0" w:space="0" w:color="auto"/>
            <w:right w:val="none" w:sz="0" w:space="0" w:color="auto"/>
          </w:divBdr>
          <w:divsChild>
            <w:div w:id="925921357">
              <w:marLeft w:val="0"/>
              <w:marRight w:val="0"/>
              <w:marTop w:val="0"/>
              <w:marBottom w:val="0"/>
              <w:divBdr>
                <w:top w:val="none" w:sz="0" w:space="0" w:color="auto"/>
                <w:left w:val="none" w:sz="0" w:space="0" w:color="auto"/>
                <w:bottom w:val="none" w:sz="0" w:space="0" w:color="auto"/>
                <w:right w:val="none" w:sz="0" w:space="0" w:color="auto"/>
              </w:divBdr>
            </w:div>
          </w:divsChild>
        </w:div>
        <w:div w:id="2039230856">
          <w:marLeft w:val="0"/>
          <w:marRight w:val="0"/>
          <w:marTop w:val="0"/>
          <w:marBottom w:val="0"/>
          <w:divBdr>
            <w:top w:val="none" w:sz="0" w:space="0" w:color="auto"/>
            <w:left w:val="none" w:sz="0" w:space="0" w:color="auto"/>
            <w:bottom w:val="none" w:sz="0" w:space="0" w:color="auto"/>
            <w:right w:val="none" w:sz="0" w:space="0" w:color="auto"/>
          </w:divBdr>
        </w:div>
        <w:div w:id="1682582377">
          <w:marLeft w:val="0"/>
          <w:marRight w:val="0"/>
          <w:marTop w:val="0"/>
          <w:marBottom w:val="0"/>
          <w:divBdr>
            <w:top w:val="none" w:sz="0" w:space="0" w:color="auto"/>
            <w:left w:val="none" w:sz="0" w:space="0" w:color="auto"/>
            <w:bottom w:val="none" w:sz="0" w:space="0" w:color="auto"/>
            <w:right w:val="none" w:sz="0" w:space="0" w:color="auto"/>
          </w:divBdr>
          <w:divsChild>
            <w:div w:id="1434059755">
              <w:marLeft w:val="0"/>
              <w:marRight w:val="0"/>
              <w:marTop w:val="0"/>
              <w:marBottom w:val="0"/>
              <w:divBdr>
                <w:top w:val="none" w:sz="0" w:space="0" w:color="auto"/>
                <w:left w:val="none" w:sz="0" w:space="0" w:color="auto"/>
                <w:bottom w:val="none" w:sz="0" w:space="0" w:color="auto"/>
                <w:right w:val="none" w:sz="0" w:space="0" w:color="auto"/>
              </w:divBdr>
            </w:div>
          </w:divsChild>
        </w:div>
        <w:div w:id="1747802073">
          <w:marLeft w:val="0"/>
          <w:marRight w:val="0"/>
          <w:marTop w:val="0"/>
          <w:marBottom w:val="0"/>
          <w:divBdr>
            <w:top w:val="none" w:sz="0" w:space="0" w:color="auto"/>
            <w:left w:val="none" w:sz="0" w:space="0" w:color="auto"/>
            <w:bottom w:val="none" w:sz="0" w:space="0" w:color="auto"/>
            <w:right w:val="none" w:sz="0" w:space="0" w:color="auto"/>
          </w:divBdr>
        </w:div>
        <w:div w:id="206836423">
          <w:marLeft w:val="0"/>
          <w:marRight w:val="0"/>
          <w:marTop w:val="0"/>
          <w:marBottom w:val="0"/>
          <w:divBdr>
            <w:top w:val="none" w:sz="0" w:space="0" w:color="auto"/>
            <w:left w:val="none" w:sz="0" w:space="0" w:color="auto"/>
            <w:bottom w:val="none" w:sz="0" w:space="0" w:color="auto"/>
            <w:right w:val="none" w:sz="0" w:space="0" w:color="auto"/>
          </w:divBdr>
          <w:divsChild>
            <w:div w:id="1155411007">
              <w:marLeft w:val="0"/>
              <w:marRight w:val="0"/>
              <w:marTop w:val="0"/>
              <w:marBottom w:val="0"/>
              <w:divBdr>
                <w:top w:val="none" w:sz="0" w:space="0" w:color="auto"/>
                <w:left w:val="none" w:sz="0" w:space="0" w:color="auto"/>
                <w:bottom w:val="none" w:sz="0" w:space="0" w:color="auto"/>
                <w:right w:val="none" w:sz="0" w:space="0" w:color="auto"/>
              </w:divBdr>
            </w:div>
          </w:divsChild>
        </w:div>
        <w:div w:id="1590188773">
          <w:marLeft w:val="0"/>
          <w:marRight w:val="0"/>
          <w:marTop w:val="0"/>
          <w:marBottom w:val="0"/>
          <w:divBdr>
            <w:top w:val="none" w:sz="0" w:space="0" w:color="auto"/>
            <w:left w:val="none" w:sz="0" w:space="0" w:color="auto"/>
            <w:bottom w:val="none" w:sz="0" w:space="0" w:color="auto"/>
            <w:right w:val="none" w:sz="0" w:space="0" w:color="auto"/>
          </w:divBdr>
        </w:div>
        <w:div w:id="47847165">
          <w:marLeft w:val="0"/>
          <w:marRight w:val="0"/>
          <w:marTop w:val="0"/>
          <w:marBottom w:val="0"/>
          <w:divBdr>
            <w:top w:val="none" w:sz="0" w:space="0" w:color="auto"/>
            <w:left w:val="none" w:sz="0" w:space="0" w:color="auto"/>
            <w:bottom w:val="none" w:sz="0" w:space="0" w:color="auto"/>
            <w:right w:val="none" w:sz="0" w:space="0" w:color="auto"/>
          </w:divBdr>
          <w:divsChild>
            <w:div w:id="461196787">
              <w:marLeft w:val="0"/>
              <w:marRight w:val="0"/>
              <w:marTop w:val="0"/>
              <w:marBottom w:val="0"/>
              <w:divBdr>
                <w:top w:val="none" w:sz="0" w:space="0" w:color="auto"/>
                <w:left w:val="none" w:sz="0" w:space="0" w:color="auto"/>
                <w:bottom w:val="none" w:sz="0" w:space="0" w:color="auto"/>
                <w:right w:val="none" w:sz="0" w:space="0" w:color="auto"/>
              </w:divBdr>
            </w:div>
          </w:divsChild>
        </w:div>
        <w:div w:id="137919187">
          <w:marLeft w:val="0"/>
          <w:marRight w:val="0"/>
          <w:marTop w:val="0"/>
          <w:marBottom w:val="0"/>
          <w:divBdr>
            <w:top w:val="none" w:sz="0" w:space="0" w:color="auto"/>
            <w:left w:val="none" w:sz="0" w:space="0" w:color="auto"/>
            <w:bottom w:val="none" w:sz="0" w:space="0" w:color="auto"/>
            <w:right w:val="none" w:sz="0" w:space="0" w:color="auto"/>
          </w:divBdr>
        </w:div>
        <w:div w:id="933711543">
          <w:marLeft w:val="0"/>
          <w:marRight w:val="0"/>
          <w:marTop w:val="0"/>
          <w:marBottom w:val="0"/>
          <w:divBdr>
            <w:top w:val="none" w:sz="0" w:space="0" w:color="auto"/>
            <w:left w:val="none" w:sz="0" w:space="0" w:color="auto"/>
            <w:bottom w:val="none" w:sz="0" w:space="0" w:color="auto"/>
            <w:right w:val="none" w:sz="0" w:space="0" w:color="auto"/>
          </w:divBdr>
          <w:divsChild>
            <w:div w:id="607467932">
              <w:marLeft w:val="0"/>
              <w:marRight w:val="0"/>
              <w:marTop w:val="0"/>
              <w:marBottom w:val="0"/>
              <w:divBdr>
                <w:top w:val="none" w:sz="0" w:space="0" w:color="auto"/>
                <w:left w:val="none" w:sz="0" w:space="0" w:color="auto"/>
                <w:bottom w:val="none" w:sz="0" w:space="0" w:color="auto"/>
                <w:right w:val="none" w:sz="0" w:space="0" w:color="auto"/>
              </w:divBdr>
            </w:div>
          </w:divsChild>
        </w:div>
        <w:div w:id="1616016323">
          <w:marLeft w:val="0"/>
          <w:marRight w:val="0"/>
          <w:marTop w:val="0"/>
          <w:marBottom w:val="0"/>
          <w:divBdr>
            <w:top w:val="none" w:sz="0" w:space="0" w:color="auto"/>
            <w:left w:val="none" w:sz="0" w:space="0" w:color="auto"/>
            <w:bottom w:val="none" w:sz="0" w:space="0" w:color="auto"/>
            <w:right w:val="none" w:sz="0" w:space="0" w:color="auto"/>
          </w:divBdr>
        </w:div>
        <w:div w:id="92483704">
          <w:marLeft w:val="0"/>
          <w:marRight w:val="0"/>
          <w:marTop w:val="0"/>
          <w:marBottom w:val="0"/>
          <w:divBdr>
            <w:top w:val="none" w:sz="0" w:space="0" w:color="auto"/>
            <w:left w:val="none" w:sz="0" w:space="0" w:color="auto"/>
            <w:bottom w:val="none" w:sz="0" w:space="0" w:color="auto"/>
            <w:right w:val="none" w:sz="0" w:space="0" w:color="auto"/>
          </w:divBdr>
          <w:divsChild>
            <w:div w:id="783304375">
              <w:marLeft w:val="0"/>
              <w:marRight w:val="0"/>
              <w:marTop w:val="0"/>
              <w:marBottom w:val="0"/>
              <w:divBdr>
                <w:top w:val="none" w:sz="0" w:space="0" w:color="auto"/>
                <w:left w:val="none" w:sz="0" w:space="0" w:color="auto"/>
                <w:bottom w:val="none" w:sz="0" w:space="0" w:color="auto"/>
                <w:right w:val="none" w:sz="0" w:space="0" w:color="auto"/>
              </w:divBdr>
            </w:div>
          </w:divsChild>
        </w:div>
        <w:div w:id="1398433238">
          <w:marLeft w:val="0"/>
          <w:marRight w:val="0"/>
          <w:marTop w:val="300"/>
          <w:marBottom w:val="0"/>
          <w:divBdr>
            <w:top w:val="none" w:sz="0" w:space="0" w:color="auto"/>
            <w:left w:val="none" w:sz="0" w:space="0" w:color="auto"/>
            <w:bottom w:val="none" w:sz="0" w:space="0" w:color="auto"/>
            <w:right w:val="none" w:sz="0" w:space="0" w:color="auto"/>
          </w:divBdr>
          <w:divsChild>
            <w:div w:id="54086793">
              <w:marLeft w:val="0"/>
              <w:marRight w:val="0"/>
              <w:marTop w:val="0"/>
              <w:marBottom w:val="0"/>
              <w:divBdr>
                <w:top w:val="none" w:sz="0" w:space="0" w:color="auto"/>
                <w:left w:val="none" w:sz="0" w:space="0" w:color="auto"/>
                <w:bottom w:val="none" w:sz="0" w:space="0" w:color="auto"/>
                <w:right w:val="none" w:sz="0" w:space="0" w:color="auto"/>
              </w:divBdr>
              <w:divsChild>
                <w:div w:id="201702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139714">
          <w:marLeft w:val="0"/>
          <w:marRight w:val="0"/>
          <w:marTop w:val="300"/>
          <w:marBottom w:val="0"/>
          <w:divBdr>
            <w:top w:val="none" w:sz="0" w:space="0" w:color="auto"/>
            <w:left w:val="none" w:sz="0" w:space="0" w:color="auto"/>
            <w:bottom w:val="none" w:sz="0" w:space="0" w:color="auto"/>
            <w:right w:val="none" w:sz="0" w:space="0" w:color="auto"/>
          </w:divBdr>
          <w:divsChild>
            <w:div w:id="1413356699">
              <w:marLeft w:val="0"/>
              <w:marRight w:val="0"/>
              <w:marTop w:val="0"/>
              <w:marBottom w:val="0"/>
              <w:divBdr>
                <w:top w:val="none" w:sz="0" w:space="0" w:color="auto"/>
                <w:left w:val="none" w:sz="0" w:space="0" w:color="auto"/>
                <w:bottom w:val="none" w:sz="0" w:space="0" w:color="auto"/>
                <w:right w:val="none" w:sz="0" w:space="0" w:color="auto"/>
              </w:divBdr>
              <w:divsChild>
                <w:div w:id="148519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783015">
          <w:marLeft w:val="0"/>
          <w:marRight w:val="0"/>
          <w:marTop w:val="300"/>
          <w:marBottom w:val="0"/>
          <w:divBdr>
            <w:top w:val="none" w:sz="0" w:space="0" w:color="auto"/>
            <w:left w:val="none" w:sz="0" w:space="0" w:color="auto"/>
            <w:bottom w:val="none" w:sz="0" w:space="0" w:color="auto"/>
            <w:right w:val="none" w:sz="0" w:space="0" w:color="auto"/>
          </w:divBdr>
          <w:divsChild>
            <w:div w:id="839547139">
              <w:marLeft w:val="0"/>
              <w:marRight w:val="0"/>
              <w:marTop w:val="0"/>
              <w:marBottom w:val="0"/>
              <w:divBdr>
                <w:top w:val="none" w:sz="0" w:space="0" w:color="auto"/>
                <w:left w:val="none" w:sz="0" w:space="0" w:color="auto"/>
                <w:bottom w:val="none" w:sz="0" w:space="0" w:color="auto"/>
                <w:right w:val="none" w:sz="0" w:space="0" w:color="auto"/>
              </w:divBdr>
              <w:divsChild>
                <w:div w:id="192626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828775">
          <w:marLeft w:val="0"/>
          <w:marRight w:val="0"/>
          <w:marTop w:val="300"/>
          <w:marBottom w:val="0"/>
          <w:divBdr>
            <w:top w:val="none" w:sz="0" w:space="0" w:color="auto"/>
            <w:left w:val="none" w:sz="0" w:space="0" w:color="auto"/>
            <w:bottom w:val="none" w:sz="0" w:space="0" w:color="auto"/>
            <w:right w:val="none" w:sz="0" w:space="0" w:color="auto"/>
          </w:divBdr>
          <w:divsChild>
            <w:div w:id="1853255072">
              <w:marLeft w:val="0"/>
              <w:marRight w:val="0"/>
              <w:marTop w:val="0"/>
              <w:marBottom w:val="0"/>
              <w:divBdr>
                <w:top w:val="none" w:sz="0" w:space="0" w:color="auto"/>
                <w:left w:val="none" w:sz="0" w:space="0" w:color="auto"/>
                <w:bottom w:val="none" w:sz="0" w:space="0" w:color="auto"/>
                <w:right w:val="none" w:sz="0" w:space="0" w:color="auto"/>
              </w:divBdr>
              <w:divsChild>
                <w:div w:id="22028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76974">
      <w:bodyDiv w:val="1"/>
      <w:marLeft w:val="0"/>
      <w:marRight w:val="0"/>
      <w:marTop w:val="0"/>
      <w:marBottom w:val="0"/>
      <w:divBdr>
        <w:top w:val="none" w:sz="0" w:space="0" w:color="auto"/>
        <w:left w:val="none" w:sz="0" w:space="0" w:color="auto"/>
        <w:bottom w:val="none" w:sz="0" w:space="0" w:color="auto"/>
        <w:right w:val="none" w:sz="0" w:space="0" w:color="auto"/>
      </w:divBdr>
      <w:divsChild>
        <w:div w:id="1797021457">
          <w:marLeft w:val="0"/>
          <w:marRight w:val="0"/>
          <w:marTop w:val="0"/>
          <w:marBottom w:val="0"/>
          <w:divBdr>
            <w:top w:val="none" w:sz="0" w:space="0" w:color="auto"/>
            <w:left w:val="none" w:sz="0" w:space="0" w:color="auto"/>
            <w:bottom w:val="none" w:sz="0" w:space="0" w:color="auto"/>
            <w:right w:val="none" w:sz="0" w:space="0" w:color="auto"/>
          </w:divBdr>
        </w:div>
        <w:div w:id="264075581">
          <w:marLeft w:val="0"/>
          <w:marRight w:val="0"/>
          <w:marTop w:val="0"/>
          <w:marBottom w:val="0"/>
          <w:divBdr>
            <w:top w:val="none" w:sz="0" w:space="0" w:color="auto"/>
            <w:left w:val="none" w:sz="0" w:space="0" w:color="auto"/>
            <w:bottom w:val="none" w:sz="0" w:space="0" w:color="auto"/>
            <w:right w:val="none" w:sz="0" w:space="0" w:color="auto"/>
          </w:divBdr>
          <w:divsChild>
            <w:div w:id="987705151">
              <w:marLeft w:val="0"/>
              <w:marRight w:val="0"/>
              <w:marTop w:val="0"/>
              <w:marBottom w:val="0"/>
              <w:divBdr>
                <w:top w:val="none" w:sz="0" w:space="0" w:color="auto"/>
                <w:left w:val="none" w:sz="0" w:space="0" w:color="auto"/>
                <w:bottom w:val="none" w:sz="0" w:space="0" w:color="auto"/>
                <w:right w:val="none" w:sz="0" w:space="0" w:color="auto"/>
              </w:divBdr>
            </w:div>
          </w:divsChild>
        </w:div>
        <w:div w:id="1266615632">
          <w:marLeft w:val="0"/>
          <w:marRight w:val="0"/>
          <w:marTop w:val="0"/>
          <w:marBottom w:val="0"/>
          <w:divBdr>
            <w:top w:val="none" w:sz="0" w:space="0" w:color="auto"/>
            <w:left w:val="none" w:sz="0" w:space="0" w:color="auto"/>
            <w:bottom w:val="none" w:sz="0" w:space="0" w:color="auto"/>
            <w:right w:val="none" w:sz="0" w:space="0" w:color="auto"/>
          </w:divBdr>
        </w:div>
        <w:div w:id="1457992088">
          <w:marLeft w:val="0"/>
          <w:marRight w:val="0"/>
          <w:marTop w:val="0"/>
          <w:marBottom w:val="0"/>
          <w:divBdr>
            <w:top w:val="none" w:sz="0" w:space="0" w:color="auto"/>
            <w:left w:val="none" w:sz="0" w:space="0" w:color="auto"/>
            <w:bottom w:val="none" w:sz="0" w:space="0" w:color="auto"/>
            <w:right w:val="none" w:sz="0" w:space="0" w:color="auto"/>
          </w:divBdr>
          <w:divsChild>
            <w:div w:id="1361125891">
              <w:marLeft w:val="0"/>
              <w:marRight w:val="0"/>
              <w:marTop w:val="0"/>
              <w:marBottom w:val="0"/>
              <w:divBdr>
                <w:top w:val="none" w:sz="0" w:space="0" w:color="auto"/>
                <w:left w:val="none" w:sz="0" w:space="0" w:color="auto"/>
                <w:bottom w:val="none" w:sz="0" w:space="0" w:color="auto"/>
                <w:right w:val="none" w:sz="0" w:space="0" w:color="auto"/>
              </w:divBdr>
            </w:div>
          </w:divsChild>
        </w:div>
        <w:div w:id="579171477">
          <w:marLeft w:val="0"/>
          <w:marRight w:val="0"/>
          <w:marTop w:val="0"/>
          <w:marBottom w:val="0"/>
          <w:divBdr>
            <w:top w:val="none" w:sz="0" w:space="0" w:color="auto"/>
            <w:left w:val="none" w:sz="0" w:space="0" w:color="auto"/>
            <w:bottom w:val="none" w:sz="0" w:space="0" w:color="auto"/>
            <w:right w:val="none" w:sz="0" w:space="0" w:color="auto"/>
          </w:divBdr>
        </w:div>
        <w:div w:id="2120174946">
          <w:marLeft w:val="0"/>
          <w:marRight w:val="0"/>
          <w:marTop w:val="0"/>
          <w:marBottom w:val="0"/>
          <w:divBdr>
            <w:top w:val="none" w:sz="0" w:space="0" w:color="auto"/>
            <w:left w:val="none" w:sz="0" w:space="0" w:color="auto"/>
            <w:bottom w:val="none" w:sz="0" w:space="0" w:color="auto"/>
            <w:right w:val="none" w:sz="0" w:space="0" w:color="auto"/>
          </w:divBdr>
          <w:divsChild>
            <w:div w:id="393894281">
              <w:marLeft w:val="0"/>
              <w:marRight w:val="0"/>
              <w:marTop w:val="0"/>
              <w:marBottom w:val="0"/>
              <w:divBdr>
                <w:top w:val="none" w:sz="0" w:space="0" w:color="auto"/>
                <w:left w:val="none" w:sz="0" w:space="0" w:color="auto"/>
                <w:bottom w:val="none" w:sz="0" w:space="0" w:color="auto"/>
                <w:right w:val="none" w:sz="0" w:space="0" w:color="auto"/>
              </w:divBdr>
            </w:div>
          </w:divsChild>
        </w:div>
        <w:div w:id="1194344578">
          <w:marLeft w:val="0"/>
          <w:marRight w:val="0"/>
          <w:marTop w:val="0"/>
          <w:marBottom w:val="0"/>
          <w:divBdr>
            <w:top w:val="none" w:sz="0" w:space="0" w:color="auto"/>
            <w:left w:val="none" w:sz="0" w:space="0" w:color="auto"/>
            <w:bottom w:val="none" w:sz="0" w:space="0" w:color="auto"/>
            <w:right w:val="none" w:sz="0" w:space="0" w:color="auto"/>
          </w:divBdr>
        </w:div>
        <w:div w:id="1924676474">
          <w:marLeft w:val="0"/>
          <w:marRight w:val="0"/>
          <w:marTop w:val="0"/>
          <w:marBottom w:val="0"/>
          <w:divBdr>
            <w:top w:val="none" w:sz="0" w:space="0" w:color="auto"/>
            <w:left w:val="none" w:sz="0" w:space="0" w:color="auto"/>
            <w:bottom w:val="none" w:sz="0" w:space="0" w:color="auto"/>
            <w:right w:val="none" w:sz="0" w:space="0" w:color="auto"/>
          </w:divBdr>
          <w:divsChild>
            <w:div w:id="1763797543">
              <w:marLeft w:val="0"/>
              <w:marRight w:val="0"/>
              <w:marTop w:val="0"/>
              <w:marBottom w:val="0"/>
              <w:divBdr>
                <w:top w:val="none" w:sz="0" w:space="0" w:color="auto"/>
                <w:left w:val="none" w:sz="0" w:space="0" w:color="auto"/>
                <w:bottom w:val="none" w:sz="0" w:space="0" w:color="auto"/>
                <w:right w:val="none" w:sz="0" w:space="0" w:color="auto"/>
              </w:divBdr>
            </w:div>
          </w:divsChild>
        </w:div>
        <w:div w:id="1316884246">
          <w:marLeft w:val="0"/>
          <w:marRight w:val="0"/>
          <w:marTop w:val="0"/>
          <w:marBottom w:val="0"/>
          <w:divBdr>
            <w:top w:val="none" w:sz="0" w:space="0" w:color="auto"/>
            <w:left w:val="none" w:sz="0" w:space="0" w:color="auto"/>
            <w:bottom w:val="none" w:sz="0" w:space="0" w:color="auto"/>
            <w:right w:val="none" w:sz="0" w:space="0" w:color="auto"/>
          </w:divBdr>
        </w:div>
        <w:div w:id="2060547414">
          <w:marLeft w:val="0"/>
          <w:marRight w:val="0"/>
          <w:marTop w:val="0"/>
          <w:marBottom w:val="0"/>
          <w:divBdr>
            <w:top w:val="none" w:sz="0" w:space="0" w:color="auto"/>
            <w:left w:val="none" w:sz="0" w:space="0" w:color="auto"/>
            <w:bottom w:val="none" w:sz="0" w:space="0" w:color="auto"/>
            <w:right w:val="none" w:sz="0" w:space="0" w:color="auto"/>
          </w:divBdr>
          <w:divsChild>
            <w:div w:id="1391542536">
              <w:marLeft w:val="0"/>
              <w:marRight w:val="0"/>
              <w:marTop w:val="0"/>
              <w:marBottom w:val="0"/>
              <w:divBdr>
                <w:top w:val="none" w:sz="0" w:space="0" w:color="auto"/>
                <w:left w:val="none" w:sz="0" w:space="0" w:color="auto"/>
                <w:bottom w:val="none" w:sz="0" w:space="0" w:color="auto"/>
                <w:right w:val="none" w:sz="0" w:space="0" w:color="auto"/>
              </w:divBdr>
            </w:div>
          </w:divsChild>
        </w:div>
        <w:div w:id="69352771">
          <w:marLeft w:val="0"/>
          <w:marRight w:val="0"/>
          <w:marTop w:val="0"/>
          <w:marBottom w:val="0"/>
          <w:divBdr>
            <w:top w:val="none" w:sz="0" w:space="0" w:color="auto"/>
            <w:left w:val="none" w:sz="0" w:space="0" w:color="auto"/>
            <w:bottom w:val="none" w:sz="0" w:space="0" w:color="auto"/>
            <w:right w:val="none" w:sz="0" w:space="0" w:color="auto"/>
          </w:divBdr>
        </w:div>
        <w:div w:id="740904710">
          <w:marLeft w:val="0"/>
          <w:marRight w:val="0"/>
          <w:marTop w:val="0"/>
          <w:marBottom w:val="0"/>
          <w:divBdr>
            <w:top w:val="none" w:sz="0" w:space="0" w:color="auto"/>
            <w:left w:val="none" w:sz="0" w:space="0" w:color="auto"/>
            <w:bottom w:val="none" w:sz="0" w:space="0" w:color="auto"/>
            <w:right w:val="none" w:sz="0" w:space="0" w:color="auto"/>
          </w:divBdr>
          <w:divsChild>
            <w:div w:id="1393311162">
              <w:marLeft w:val="0"/>
              <w:marRight w:val="0"/>
              <w:marTop w:val="0"/>
              <w:marBottom w:val="0"/>
              <w:divBdr>
                <w:top w:val="none" w:sz="0" w:space="0" w:color="auto"/>
                <w:left w:val="none" w:sz="0" w:space="0" w:color="auto"/>
                <w:bottom w:val="none" w:sz="0" w:space="0" w:color="auto"/>
                <w:right w:val="none" w:sz="0" w:space="0" w:color="auto"/>
              </w:divBdr>
            </w:div>
          </w:divsChild>
        </w:div>
        <w:div w:id="1264799509">
          <w:marLeft w:val="0"/>
          <w:marRight w:val="0"/>
          <w:marTop w:val="0"/>
          <w:marBottom w:val="0"/>
          <w:divBdr>
            <w:top w:val="none" w:sz="0" w:space="0" w:color="auto"/>
            <w:left w:val="none" w:sz="0" w:space="0" w:color="auto"/>
            <w:bottom w:val="none" w:sz="0" w:space="0" w:color="auto"/>
            <w:right w:val="none" w:sz="0" w:space="0" w:color="auto"/>
          </w:divBdr>
        </w:div>
        <w:div w:id="1138455875">
          <w:marLeft w:val="0"/>
          <w:marRight w:val="0"/>
          <w:marTop w:val="0"/>
          <w:marBottom w:val="0"/>
          <w:divBdr>
            <w:top w:val="none" w:sz="0" w:space="0" w:color="auto"/>
            <w:left w:val="none" w:sz="0" w:space="0" w:color="auto"/>
            <w:bottom w:val="none" w:sz="0" w:space="0" w:color="auto"/>
            <w:right w:val="none" w:sz="0" w:space="0" w:color="auto"/>
          </w:divBdr>
          <w:divsChild>
            <w:div w:id="2030790445">
              <w:marLeft w:val="0"/>
              <w:marRight w:val="0"/>
              <w:marTop w:val="0"/>
              <w:marBottom w:val="0"/>
              <w:divBdr>
                <w:top w:val="none" w:sz="0" w:space="0" w:color="auto"/>
                <w:left w:val="none" w:sz="0" w:space="0" w:color="auto"/>
                <w:bottom w:val="none" w:sz="0" w:space="0" w:color="auto"/>
                <w:right w:val="none" w:sz="0" w:space="0" w:color="auto"/>
              </w:divBdr>
            </w:div>
          </w:divsChild>
        </w:div>
        <w:div w:id="132453354">
          <w:marLeft w:val="0"/>
          <w:marRight w:val="0"/>
          <w:marTop w:val="300"/>
          <w:marBottom w:val="0"/>
          <w:divBdr>
            <w:top w:val="none" w:sz="0" w:space="0" w:color="auto"/>
            <w:left w:val="none" w:sz="0" w:space="0" w:color="auto"/>
            <w:bottom w:val="none" w:sz="0" w:space="0" w:color="auto"/>
            <w:right w:val="none" w:sz="0" w:space="0" w:color="auto"/>
          </w:divBdr>
          <w:divsChild>
            <w:div w:id="1091270955">
              <w:marLeft w:val="0"/>
              <w:marRight w:val="0"/>
              <w:marTop w:val="0"/>
              <w:marBottom w:val="0"/>
              <w:divBdr>
                <w:top w:val="none" w:sz="0" w:space="0" w:color="auto"/>
                <w:left w:val="none" w:sz="0" w:space="0" w:color="auto"/>
                <w:bottom w:val="none" w:sz="0" w:space="0" w:color="auto"/>
                <w:right w:val="none" w:sz="0" w:space="0" w:color="auto"/>
              </w:divBdr>
              <w:divsChild>
                <w:div w:id="83218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300">
          <w:marLeft w:val="0"/>
          <w:marRight w:val="0"/>
          <w:marTop w:val="300"/>
          <w:marBottom w:val="0"/>
          <w:divBdr>
            <w:top w:val="none" w:sz="0" w:space="0" w:color="auto"/>
            <w:left w:val="none" w:sz="0" w:space="0" w:color="auto"/>
            <w:bottom w:val="none" w:sz="0" w:space="0" w:color="auto"/>
            <w:right w:val="none" w:sz="0" w:space="0" w:color="auto"/>
          </w:divBdr>
          <w:divsChild>
            <w:div w:id="1345277772">
              <w:marLeft w:val="0"/>
              <w:marRight w:val="0"/>
              <w:marTop w:val="0"/>
              <w:marBottom w:val="0"/>
              <w:divBdr>
                <w:top w:val="none" w:sz="0" w:space="0" w:color="auto"/>
                <w:left w:val="none" w:sz="0" w:space="0" w:color="auto"/>
                <w:bottom w:val="none" w:sz="0" w:space="0" w:color="auto"/>
                <w:right w:val="none" w:sz="0" w:space="0" w:color="auto"/>
              </w:divBdr>
              <w:divsChild>
                <w:div w:id="2105490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19005">
          <w:marLeft w:val="0"/>
          <w:marRight w:val="0"/>
          <w:marTop w:val="300"/>
          <w:marBottom w:val="0"/>
          <w:divBdr>
            <w:top w:val="none" w:sz="0" w:space="0" w:color="auto"/>
            <w:left w:val="none" w:sz="0" w:space="0" w:color="auto"/>
            <w:bottom w:val="none" w:sz="0" w:space="0" w:color="auto"/>
            <w:right w:val="none" w:sz="0" w:space="0" w:color="auto"/>
          </w:divBdr>
          <w:divsChild>
            <w:div w:id="524293042">
              <w:marLeft w:val="0"/>
              <w:marRight w:val="0"/>
              <w:marTop w:val="0"/>
              <w:marBottom w:val="0"/>
              <w:divBdr>
                <w:top w:val="none" w:sz="0" w:space="0" w:color="auto"/>
                <w:left w:val="none" w:sz="0" w:space="0" w:color="auto"/>
                <w:bottom w:val="none" w:sz="0" w:space="0" w:color="auto"/>
                <w:right w:val="none" w:sz="0" w:space="0" w:color="auto"/>
              </w:divBdr>
              <w:divsChild>
                <w:div w:id="912590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939391">
          <w:marLeft w:val="0"/>
          <w:marRight w:val="0"/>
          <w:marTop w:val="300"/>
          <w:marBottom w:val="0"/>
          <w:divBdr>
            <w:top w:val="none" w:sz="0" w:space="0" w:color="auto"/>
            <w:left w:val="none" w:sz="0" w:space="0" w:color="auto"/>
            <w:bottom w:val="none" w:sz="0" w:space="0" w:color="auto"/>
            <w:right w:val="none" w:sz="0" w:space="0" w:color="auto"/>
          </w:divBdr>
          <w:divsChild>
            <w:div w:id="83502482">
              <w:marLeft w:val="0"/>
              <w:marRight w:val="0"/>
              <w:marTop w:val="0"/>
              <w:marBottom w:val="0"/>
              <w:divBdr>
                <w:top w:val="none" w:sz="0" w:space="0" w:color="auto"/>
                <w:left w:val="none" w:sz="0" w:space="0" w:color="auto"/>
                <w:bottom w:val="none" w:sz="0" w:space="0" w:color="auto"/>
                <w:right w:val="none" w:sz="0" w:space="0" w:color="auto"/>
              </w:divBdr>
              <w:divsChild>
                <w:div w:id="886647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68730">
      <w:bodyDiv w:val="1"/>
      <w:marLeft w:val="0"/>
      <w:marRight w:val="0"/>
      <w:marTop w:val="0"/>
      <w:marBottom w:val="0"/>
      <w:divBdr>
        <w:top w:val="none" w:sz="0" w:space="0" w:color="auto"/>
        <w:left w:val="none" w:sz="0" w:space="0" w:color="auto"/>
        <w:bottom w:val="none" w:sz="0" w:space="0" w:color="auto"/>
        <w:right w:val="none" w:sz="0" w:space="0" w:color="auto"/>
      </w:divBdr>
      <w:divsChild>
        <w:div w:id="927425415">
          <w:marLeft w:val="0"/>
          <w:marRight w:val="0"/>
          <w:marTop w:val="0"/>
          <w:marBottom w:val="0"/>
          <w:divBdr>
            <w:top w:val="none" w:sz="0" w:space="0" w:color="auto"/>
            <w:left w:val="none" w:sz="0" w:space="0" w:color="auto"/>
            <w:bottom w:val="none" w:sz="0" w:space="0" w:color="auto"/>
            <w:right w:val="none" w:sz="0" w:space="0" w:color="auto"/>
          </w:divBdr>
        </w:div>
        <w:div w:id="1178732842">
          <w:marLeft w:val="0"/>
          <w:marRight w:val="0"/>
          <w:marTop w:val="0"/>
          <w:marBottom w:val="0"/>
          <w:divBdr>
            <w:top w:val="none" w:sz="0" w:space="0" w:color="auto"/>
            <w:left w:val="none" w:sz="0" w:space="0" w:color="auto"/>
            <w:bottom w:val="none" w:sz="0" w:space="0" w:color="auto"/>
            <w:right w:val="none" w:sz="0" w:space="0" w:color="auto"/>
          </w:divBdr>
          <w:divsChild>
            <w:div w:id="1181578340">
              <w:marLeft w:val="0"/>
              <w:marRight w:val="0"/>
              <w:marTop w:val="0"/>
              <w:marBottom w:val="0"/>
              <w:divBdr>
                <w:top w:val="none" w:sz="0" w:space="0" w:color="auto"/>
                <w:left w:val="none" w:sz="0" w:space="0" w:color="auto"/>
                <w:bottom w:val="none" w:sz="0" w:space="0" w:color="auto"/>
                <w:right w:val="none" w:sz="0" w:space="0" w:color="auto"/>
              </w:divBdr>
            </w:div>
          </w:divsChild>
        </w:div>
        <w:div w:id="453451007">
          <w:marLeft w:val="0"/>
          <w:marRight w:val="0"/>
          <w:marTop w:val="0"/>
          <w:marBottom w:val="0"/>
          <w:divBdr>
            <w:top w:val="none" w:sz="0" w:space="0" w:color="auto"/>
            <w:left w:val="none" w:sz="0" w:space="0" w:color="auto"/>
            <w:bottom w:val="none" w:sz="0" w:space="0" w:color="auto"/>
            <w:right w:val="none" w:sz="0" w:space="0" w:color="auto"/>
          </w:divBdr>
        </w:div>
        <w:div w:id="951976544">
          <w:marLeft w:val="0"/>
          <w:marRight w:val="0"/>
          <w:marTop w:val="0"/>
          <w:marBottom w:val="0"/>
          <w:divBdr>
            <w:top w:val="none" w:sz="0" w:space="0" w:color="auto"/>
            <w:left w:val="none" w:sz="0" w:space="0" w:color="auto"/>
            <w:bottom w:val="none" w:sz="0" w:space="0" w:color="auto"/>
            <w:right w:val="none" w:sz="0" w:space="0" w:color="auto"/>
          </w:divBdr>
          <w:divsChild>
            <w:div w:id="1760248374">
              <w:marLeft w:val="0"/>
              <w:marRight w:val="0"/>
              <w:marTop w:val="0"/>
              <w:marBottom w:val="0"/>
              <w:divBdr>
                <w:top w:val="none" w:sz="0" w:space="0" w:color="auto"/>
                <w:left w:val="none" w:sz="0" w:space="0" w:color="auto"/>
                <w:bottom w:val="none" w:sz="0" w:space="0" w:color="auto"/>
                <w:right w:val="none" w:sz="0" w:space="0" w:color="auto"/>
              </w:divBdr>
            </w:div>
          </w:divsChild>
        </w:div>
        <w:div w:id="734278709">
          <w:marLeft w:val="0"/>
          <w:marRight w:val="0"/>
          <w:marTop w:val="0"/>
          <w:marBottom w:val="0"/>
          <w:divBdr>
            <w:top w:val="none" w:sz="0" w:space="0" w:color="auto"/>
            <w:left w:val="none" w:sz="0" w:space="0" w:color="auto"/>
            <w:bottom w:val="none" w:sz="0" w:space="0" w:color="auto"/>
            <w:right w:val="none" w:sz="0" w:space="0" w:color="auto"/>
          </w:divBdr>
        </w:div>
        <w:div w:id="335229735">
          <w:marLeft w:val="0"/>
          <w:marRight w:val="0"/>
          <w:marTop w:val="0"/>
          <w:marBottom w:val="0"/>
          <w:divBdr>
            <w:top w:val="none" w:sz="0" w:space="0" w:color="auto"/>
            <w:left w:val="none" w:sz="0" w:space="0" w:color="auto"/>
            <w:bottom w:val="none" w:sz="0" w:space="0" w:color="auto"/>
            <w:right w:val="none" w:sz="0" w:space="0" w:color="auto"/>
          </w:divBdr>
          <w:divsChild>
            <w:div w:id="2076277752">
              <w:marLeft w:val="0"/>
              <w:marRight w:val="0"/>
              <w:marTop w:val="0"/>
              <w:marBottom w:val="0"/>
              <w:divBdr>
                <w:top w:val="none" w:sz="0" w:space="0" w:color="auto"/>
                <w:left w:val="none" w:sz="0" w:space="0" w:color="auto"/>
                <w:bottom w:val="none" w:sz="0" w:space="0" w:color="auto"/>
                <w:right w:val="none" w:sz="0" w:space="0" w:color="auto"/>
              </w:divBdr>
            </w:div>
          </w:divsChild>
        </w:div>
        <w:div w:id="1957252217">
          <w:marLeft w:val="0"/>
          <w:marRight w:val="0"/>
          <w:marTop w:val="0"/>
          <w:marBottom w:val="0"/>
          <w:divBdr>
            <w:top w:val="none" w:sz="0" w:space="0" w:color="auto"/>
            <w:left w:val="none" w:sz="0" w:space="0" w:color="auto"/>
            <w:bottom w:val="none" w:sz="0" w:space="0" w:color="auto"/>
            <w:right w:val="none" w:sz="0" w:space="0" w:color="auto"/>
          </w:divBdr>
        </w:div>
        <w:div w:id="234780033">
          <w:marLeft w:val="0"/>
          <w:marRight w:val="0"/>
          <w:marTop w:val="0"/>
          <w:marBottom w:val="0"/>
          <w:divBdr>
            <w:top w:val="none" w:sz="0" w:space="0" w:color="auto"/>
            <w:left w:val="none" w:sz="0" w:space="0" w:color="auto"/>
            <w:bottom w:val="none" w:sz="0" w:space="0" w:color="auto"/>
            <w:right w:val="none" w:sz="0" w:space="0" w:color="auto"/>
          </w:divBdr>
          <w:divsChild>
            <w:div w:id="1633897905">
              <w:marLeft w:val="0"/>
              <w:marRight w:val="0"/>
              <w:marTop w:val="0"/>
              <w:marBottom w:val="0"/>
              <w:divBdr>
                <w:top w:val="none" w:sz="0" w:space="0" w:color="auto"/>
                <w:left w:val="none" w:sz="0" w:space="0" w:color="auto"/>
                <w:bottom w:val="none" w:sz="0" w:space="0" w:color="auto"/>
                <w:right w:val="none" w:sz="0" w:space="0" w:color="auto"/>
              </w:divBdr>
            </w:div>
          </w:divsChild>
        </w:div>
        <w:div w:id="2144762748">
          <w:marLeft w:val="0"/>
          <w:marRight w:val="0"/>
          <w:marTop w:val="0"/>
          <w:marBottom w:val="0"/>
          <w:divBdr>
            <w:top w:val="none" w:sz="0" w:space="0" w:color="auto"/>
            <w:left w:val="none" w:sz="0" w:space="0" w:color="auto"/>
            <w:bottom w:val="none" w:sz="0" w:space="0" w:color="auto"/>
            <w:right w:val="none" w:sz="0" w:space="0" w:color="auto"/>
          </w:divBdr>
        </w:div>
        <w:div w:id="1854343141">
          <w:marLeft w:val="0"/>
          <w:marRight w:val="0"/>
          <w:marTop w:val="0"/>
          <w:marBottom w:val="0"/>
          <w:divBdr>
            <w:top w:val="none" w:sz="0" w:space="0" w:color="auto"/>
            <w:left w:val="none" w:sz="0" w:space="0" w:color="auto"/>
            <w:bottom w:val="none" w:sz="0" w:space="0" w:color="auto"/>
            <w:right w:val="none" w:sz="0" w:space="0" w:color="auto"/>
          </w:divBdr>
          <w:divsChild>
            <w:div w:id="1978560479">
              <w:marLeft w:val="0"/>
              <w:marRight w:val="0"/>
              <w:marTop w:val="0"/>
              <w:marBottom w:val="0"/>
              <w:divBdr>
                <w:top w:val="none" w:sz="0" w:space="0" w:color="auto"/>
                <w:left w:val="none" w:sz="0" w:space="0" w:color="auto"/>
                <w:bottom w:val="none" w:sz="0" w:space="0" w:color="auto"/>
                <w:right w:val="none" w:sz="0" w:space="0" w:color="auto"/>
              </w:divBdr>
            </w:div>
          </w:divsChild>
        </w:div>
        <w:div w:id="1890069933">
          <w:marLeft w:val="0"/>
          <w:marRight w:val="0"/>
          <w:marTop w:val="0"/>
          <w:marBottom w:val="0"/>
          <w:divBdr>
            <w:top w:val="none" w:sz="0" w:space="0" w:color="auto"/>
            <w:left w:val="none" w:sz="0" w:space="0" w:color="auto"/>
            <w:bottom w:val="none" w:sz="0" w:space="0" w:color="auto"/>
            <w:right w:val="none" w:sz="0" w:space="0" w:color="auto"/>
          </w:divBdr>
        </w:div>
        <w:div w:id="1891768123">
          <w:marLeft w:val="0"/>
          <w:marRight w:val="0"/>
          <w:marTop w:val="0"/>
          <w:marBottom w:val="0"/>
          <w:divBdr>
            <w:top w:val="none" w:sz="0" w:space="0" w:color="auto"/>
            <w:left w:val="none" w:sz="0" w:space="0" w:color="auto"/>
            <w:bottom w:val="none" w:sz="0" w:space="0" w:color="auto"/>
            <w:right w:val="none" w:sz="0" w:space="0" w:color="auto"/>
          </w:divBdr>
          <w:divsChild>
            <w:div w:id="1290891418">
              <w:marLeft w:val="0"/>
              <w:marRight w:val="0"/>
              <w:marTop w:val="0"/>
              <w:marBottom w:val="0"/>
              <w:divBdr>
                <w:top w:val="none" w:sz="0" w:space="0" w:color="auto"/>
                <w:left w:val="none" w:sz="0" w:space="0" w:color="auto"/>
                <w:bottom w:val="none" w:sz="0" w:space="0" w:color="auto"/>
                <w:right w:val="none" w:sz="0" w:space="0" w:color="auto"/>
              </w:divBdr>
            </w:div>
          </w:divsChild>
        </w:div>
        <w:div w:id="1085226080">
          <w:marLeft w:val="0"/>
          <w:marRight w:val="0"/>
          <w:marTop w:val="0"/>
          <w:marBottom w:val="0"/>
          <w:divBdr>
            <w:top w:val="none" w:sz="0" w:space="0" w:color="auto"/>
            <w:left w:val="none" w:sz="0" w:space="0" w:color="auto"/>
            <w:bottom w:val="none" w:sz="0" w:space="0" w:color="auto"/>
            <w:right w:val="none" w:sz="0" w:space="0" w:color="auto"/>
          </w:divBdr>
        </w:div>
        <w:div w:id="1061713323">
          <w:marLeft w:val="0"/>
          <w:marRight w:val="0"/>
          <w:marTop w:val="0"/>
          <w:marBottom w:val="0"/>
          <w:divBdr>
            <w:top w:val="none" w:sz="0" w:space="0" w:color="auto"/>
            <w:left w:val="none" w:sz="0" w:space="0" w:color="auto"/>
            <w:bottom w:val="none" w:sz="0" w:space="0" w:color="auto"/>
            <w:right w:val="none" w:sz="0" w:space="0" w:color="auto"/>
          </w:divBdr>
          <w:divsChild>
            <w:div w:id="1022167946">
              <w:marLeft w:val="0"/>
              <w:marRight w:val="0"/>
              <w:marTop w:val="0"/>
              <w:marBottom w:val="0"/>
              <w:divBdr>
                <w:top w:val="none" w:sz="0" w:space="0" w:color="auto"/>
                <w:left w:val="none" w:sz="0" w:space="0" w:color="auto"/>
                <w:bottom w:val="none" w:sz="0" w:space="0" w:color="auto"/>
                <w:right w:val="none" w:sz="0" w:space="0" w:color="auto"/>
              </w:divBdr>
            </w:div>
          </w:divsChild>
        </w:div>
        <w:div w:id="263151548">
          <w:marLeft w:val="0"/>
          <w:marRight w:val="0"/>
          <w:marTop w:val="300"/>
          <w:marBottom w:val="0"/>
          <w:divBdr>
            <w:top w:val="none" w:sz="0" w:space="0" w:color="auto"/>
            <w:left w:val="none" w:sz="0" w:space="0" w:color="auto"/>
            <w:bottom w:val="none" w:sz="0" w:space="0" w:color="auto"/>
            <w:right w:val="none" w:sz="0" w:space="0" w:color="auto"/>
          </w:divBdr>
          <w:divsChild>
            <w:div w:id="1845782295">
              <w:marLeft w:val="0"/>
              <w:marRight w:val="0"/>
              <w:marTop w:val="0"/>
              <w:marBottom w:val="0"/>
              <w:divBdr>
                <w:top w:val="none" w:sz="0" w:space="0" w:color="auto"/>
                <w:left w:val="none" w:sz="0" w:space="0" w:color="auto"/>
                <w:bottom w:val="none" w:sz="0" w:space="0" w:color="auto"/>
                <w:right w:val="none" w:sz="0" w:space="0" w:color="auto"/>
              </w:divBdr>
              <w:divsChild>
                <w:div w:id="124171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18984">
          <w:marLeft w:val="0"/>
          <w:marRight w:val="0"/>
          <w:marTop w:val="300"/>
          <w:marBottom w:val="0"/>
          <w:divBdr>
            <w:top w:val="none" w:sz="0" w:space="0" w:color="auto"/>
            <w:left w:val="none" w:sz="0" w:space="0" w:color="auto"/>
            <w:bottom w:val="none" w:sz="0" w:space="0" w:color="auto"/>
            <w:right w:val="none" w:sz="0" w:space="0" w:color="auto"/>
          </w:divBdr>
          <w:divsChild>
            <w:div w:id="1291789283">
              <w:marLeft w:val="0"/>
              <w:marRight w:val="0"/>
              <w:marTop w:val="0"/>
              <w:marBottom w:val="0"/>
              <w:divBdr>
                <w:top w:val="none" w:sz="0" w:space="0" w:color="auto"/>
                <w:left w:val="none" w:sz="0" w:space="0" w:color="auto"/>
                <w:bottom w:val="none" w:sz="0" w:space="0" w:color="auto"/>
                <w:right w:val="none" w:sz="0" w:space="0" w:color="auto"/>
              </w:divBdr>
              <w:divsChild>
                <w:div w:id="129370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78611">
          <w:marLeft w:val="0"/>
          <w:marRight w:val="0"/>
          <w:marTop w:val="300"/>
          <w:marBottom w:val="0"/>
          <w:divBdr>
            <w:top w:val="none" w:sz="0" w:space="0" w:color="auto"/>
            <w:left w:val="none" w:sz="0" w:space="0" w:color="auto"/>
            <w:bottom w:val="none" w:sz="0" w:space="0" w:color="auto"/>
            <w:right w:val="none" w:sz="0" w:space="0" w:color="auto"/>
          </w:divBdr>
          <w:divsChild>
            <w:div w:id="136150907">
              <w:marLeft w:val="0"/>
              <w:marRight w:val="0"/>
              <w:marTop w:val="0"/>
              <w:marBottom w:val="0"/>
              <w:divBdr>
                <w:top w:val="none" w:sz="0" w:space="0" w:color="auto"/>
                <w:left w:val="none" w:sz="0" w:space="0" w:color="auto"/>
                <w:bottom w:val="none" w:sz="0" w:space="0" w:color="auto"/>
                <w:right w:val="none" w:sz="0" w:space="0" w:color="auto"/>
              </w:divBdr>
              <w:divsChild>
                <w:div w:id="106707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971913">
          <w:marLeft w:val="0"/>
          <w:marRight w:val="0"/>
          <w:marTop w:val="300"/>
          <w:marBottom w:val="0"/>
          <w:divBdr>
            <w:top w:val="none" w:sz="0" w:space="0" w:color="auto"/>
            <w:left w:val="none" w:sz="0" w:space="0" w:color="auto"/>
            <w:bottom w:val="none" w:sz="0" w:space="0" w:color="auto"/>
            <w:right w:val="none" w:sz="0" w:space="0" w:color="auto"/>
          </w:divBdr>
          <w:divsChild>
            <w:div w:id="113672125">
              <w:marLeft w:val="0"/>
              <w:marRight w:val="0"/>
              <w:marTop w:val="0"/>
              <w:marBottom w:val="0"/>
              <w:divBdr>
                <w:top w:val="none" w:sz="0" w:space="0" w:color="auto"/>
                <w:left w:val="none" w:sz="0" w:space="0" w:color="auto"/>
                <w:bottom w:val="none" w:sz="0" w:space="0" w:color="auto"/>
                <w:right w:val="none" w:sz="0" w:space="0" w:color="auto"/>
              </w:divBdr>
              <w:divsChild>
                <w:div w:id="163559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27117">
      <w:bodyDiv w:val="1"/>
      <w:marLeft w:val="0"/>
      <w:marRight w:val="0"/>
      <w:marTop w:val="0"/>
      <w:marBottom w:val="0"/>
      <w:divBdr>
        <w:top w:val="none" w:sz="0" w:space="0" w:color="auto"/>
        <w:left w:val="none" w:sz="0" w:space="0" w:color="auto"/>
        <w:bottom w:val="none" w:sz="0" w:space="0" w:color="auto"/>
        <w:right w:val="none" w:sz="0" w:space="0" w:color="auto"/>
      </w:divBdr>
      <w:divsChild>
        <w:div w:id="1014963959">
          <w:marLeft w:val="0"/>
          <w:marRight w:val="0"/>
          <w:marTop w:val="0"/>
          <w:marBottom w:val="0"/>
          <w:divBdr>
            <w:top w:val="none" w:sz="0" w:space="0" w:color="auto"/>
            <w:left w:val="none" w:sz="0" w:space="0" w:color="auto"/>
            <w:bottom w:val="none" w:sz="0" w:space="0" w:color="auto"/>
            <w:right w:val="none" w:sz="0" w:space="0" w:color="auto"/>
          </w:divBdr>
        </w:div>
        <w:div w:id="1163593288">
          <w:marLeft w:val="0"/>
          <w:marRight w:val="0"/>
          <w:marTop w:val="0"/>
          <w:marBottom w:val="0"/>
          <w:divBdr>
            <w:top w:val="none" w:sz="0" w:space="0" w:color="auto"/>
            <w:left w:val="none" w:sz="0" w:space="0" w:color="auto"/>
            <w:bottom w:val="none" w:sz="0" w:space="0" w:color="auto"/>
            <w:right w:val="none" w:sz="0" w:space="0" w:color="auto"/>
          </w:divBdr>
          <w:divsChild>
            <w:div w:id="28184382">
              <w:marLeft w:val="0"/>
              <w:marRight w:val="0"/>
              <w:marTop w:val="0"/>
              <w:marBottom w:val="0"/>
              <w:divBdr>
                <w:top w:val="none" w:sz="0" w:space="0" w:color="auto"/>
                <w:left w:val="none" w:sz="0" w:space="0" w:color="auto"/>
                <w:bottom w:val="none" w:sz="0" w:space="0" w:color="auto"/>
                <w:right w:val="none" w:sz="0" w:space="0" w:color="auto"/>
              </w:divBdr>
            </w:div>
          </w:divsChild>
        </w:div>
        <w:div w:id="2143037919">
          <w:marLeft w:val="0"/>
          <w:marRight w:val="0"/>
          <w:marTop w:val="0"/>
          <w:marBottom w:val="0"/>
          <w:divBdr>
            <w:top w:val="none" w:sz="0" w:space="0" w:color="auto"/>
            <w:left w:val="none" w:sz="0" w:space="0" w:color="auto"/>
            <w:bottom w:val="none" w:sz="0" w:space="0" w:color="auto"/>
            <w:right w:val="none" w:sz="0" w:space="0" w:color="auto"/>
          </w:divBdr>
        </w:div>
        <w:div w:id="1183979235">
          <w:marLeft w:val="0"/>
          <w:marRight w:val="0"/>
          <w:marTop w:val="0"/>
          <w:marBottom w:val="0"/>
          <w:divBdr>
            <w:top w:val="none" w:sz="0" w:space="0" w:color="auto"/>
            <w:left w:val="none" w:sz="0" w:space="0" w:color="auto"/>
            <w:bottom w:val="none" w:sz="0" w:space="0" w:color="auto"/>
            <w:right w:val="none" w:sz="0" w:space="0" w:color="auto"/>
          </w:divBdr>
          <w:divsChild>
            <w:div w:id="1855070182">
              <w:marLeft w:val="0"/>
              <w:marRight w:val="0"/>
              <w:marTop w:val="0"/>
              <w:marBottom w:val="0"/>
              <w:divBdr>
                <w:top w:val="none" w:sz="0" w:space="0" w:color="auto"/>
                <w:left w:val="none" w:sz="0" w:space="0" w:color="auto"/>
                <w:bottom w:val="none" w:sz="0" w:space="0" w:color="auto"/>
                <w:right w:val="none" w:sz="0" w:space="0" w:color="auto"/>
              </w:divBdr>
            </w:div>
          </w:divsChild>
        </w:div>
        <w:div w:id="143401729">
          <w:marLeft w:val="0"/>
          <w:marRight w:val="0"/>
          <w:marTop w:val="0"/>
          <w:marBottom w:val="0"/>
          <w:divBdr>
            <w:top w:val="none" w:sz="0" w:space="0" w:color="auto"/>
            <w:left w:val="none" w:sz="0" w:space="0" w:color="auto"/>
            <w:bottom w:val="none" w:sz="0" w:space="0" w:color="auto"/>
            <w:right w:val="none" w:sz="0" w:space="0" w:color="auto"/>
          </w:divBdr>
        </w:div>
        <w:div w:id="772742957">
          <w:marLeft w:val="0"/>
          <w:marRight w:val="0"/>
          <w:marTop w:val="0"/>
          <w:marBottom w:val="0"/>
          <w:divBdr>
            <w:top w:val="none" w:sz="0" w:space="0" w:color="auto"/>
            <w:left w:val="none" w:sz="0" w:space="0" w:color="auto"/>
            <w:bottom w:val="none" w:sz="0" w:space="0" w:color="auto"/>
            <w:right w:val="none" w:sz="0" w:space="0" w:color="auto"/>
          </w:divBdr>
          <w:divsChild>
            <w:div w:id="1593396774">
              <w:marLeft w:val="0"/>
              <w:marRight w:val="0"/>
              <w:marTop w:val="0"/>
              <w:marBottom w:val="0"/>
              <w:divBdr>
                <w:top w:val="none" w:sz="0" w:space="0" w:color="auto"/>
                <w:left w:val="none" w:sz="0" w:space="0" w:color="auto"/>
                <w:bottom w:val="none" w:sz="0" w:space="0" w:color="auto"/>
                <w:right w:val="none" w:sz="0" w:space="0" w:color="auto"/>
              </w:divBdr>
            </w:div>
          </w:divsChild>
        </w:div>
        <w:div w:id="185599915">
          <w:marLeft w:val="0"/>
          <w:marRight w:val="0"/>
          <w:marTop w:val="0"/>
          <w:marBottom w:val="0"/>
          <w:divBdr>
            <w:top w:val="none" w:sz="0" w:space="0" w:color="auto"/>
            <w:left w:val="none" w:sz="0" w:space="0" w:color="auto"/>
            <w:bottom w:val="none" w:sz="0" w:space="0" w:color="auto"/>
            <w:right w:val="none" w:sz="0" w:space="0" w:color="auto"/>
          </w:divBdr>
        </w:div>
        <w:div w:id="346714866">
          <w:marLeft w:val="0"/>
          <w:marRight w:val="0"/>
          <w:marTop w:val="0"/>
          <w:marBottom w:val="0"/>
          <w:divBdr>
            <w:top w:val="none" w:sz="0" w:space="0" w:color="auto"/>
            <w:left w:val="none" w:sz="0" w:space="0" w:color="auto"/>
            <w:bottom w:val="none" w:sz="0" w:space="0" w:color="auto"/>
            <w:right w:val="none" w:sz="0" w:space="0" w:color="auto"/>
          </w:divBdr>
          <w:divsChild>
            <w:div w:id="1002852241">
              <w:marLeft w:val="0"/>
              <w:marRight w:val="0"/>
              <w:marTop w:val="0"/>
              <w:marBottom w:val="0"/>
              <w:divBdr>
                <w:top w:val="none" w:sz="0" w:space="0" w:color="auto"/>
                <w:left w:val="none" w:sz="0" w:space="0" w:color="auto"/>
                <w:bottom w:val="none" w:sz="0" w:space="0" w:color="auto"/>
                <w:right w:val="none" w:sz="0" w:space="0" w:color="auto"/>
              </w:divBdr>
            </w:div>
          </w:divsChild>
        </w:div>
        <w:div w:id="1735854720">
          <w:marLeft w:val="0"/>
          <w:marRight w:val="0"/>
          <w:marTop w:val="0"/>
          <w:marBottom w:val="0"/>
          <w:divBdr>
            <w:top w:val="none" w:sz="0" w:space="0" w:color="auto"/>
            <w:left w:val="none" w:sz="0" w:space="0" w:color="auto"/>
            <w:bottom w:val="none" w:sz="0" w:space="0" w:color="auto"/>
            <w:right w:val="none" w:sz="0" w:space="0" w:color="auto"/>
          </w:divBdr>
        </w:div>
        <w:div w:id="673456438">
          <w:marLeft w:val="0"/>
          <w:marRight w:val="0"/>
          <w:marTop w:val="0"/>
          <w:marBottom w:val="0"/>
          <w:divBdr>
            <w:top w:val="none" w:sz="0" w:space="0" w:color="auto"/>
            <w:left w:val="none" w:sz="0" w:space="0" w:color="auto"/>
            <w:bottom w:val="none" w:sz="0" w:space="0" w:color="auto"/>
            <w:right w:val="none" w:sz="0" w:space="0" w:color="auto"/>
          </w:divBdr>
          <w:divsChild>
            <w:div w:id="1590238635">
              <w:marLeft w:val="0"/>
              <w:marRight w:val="0"/>
              <w:marTop w:val="0"/>
              <w:marBottom w:val="0"/>
              <w:divBdr>
                <w:top w:val="none" w:sz="0" w:space="0" w:color="auto"/>
                <w:left w:val="none" w:sz="0" w:space="0" w:color="auto"/>
                <w:bottom w:val="none" w:sz="0" w:space="0" w:color="auto"/>
                <w:right w:val="none" w:sz="0" w:space="0" w:color="auto"/>
              </w:divBdr>
            </w:div>
          </w:divsChild>
        </w:div>
        <w:div w:id="704332723">
          <w:marLeft w:val="0"/>
          <w:marRight w:val="0"/>
          <w:marTop w:val="0"/>
          <w:marBottom w:val="0"/>
          <w:divBdr>
            <w:top w:val="none" w:sz="0" w:space="0" w:color="auto"/>
            <w:left w:val="none" w:sz="0" w:space="0" w:color="auto"/>
            <w:bottom w:val="none" w:sz="0" w:space="0" w:color="auto"/>
            <w:right w:val="none" w:sz="0" w:space="0" w:color="auto"/>
          </w:divBdr>
        </w:div>
        <w:div w:id="790326189">
          <w:marLeft w:val="0"/>
          <w:marRight w:val="0"/>
          <w:marTop w:val="0"/>
          <w:marBottom w:val="0"/>
          <w:divBdr>
            <w:top w:val="none" w:sz="0" w:space="0" w:color="auto"/>
            <w:left w:val="none" w:sz="0" w:space="0" w:color="auto"/>
            <w:bottom w:val="none" w:sz="0" w:space="0" w:color="auto"/>
            <w:right w:val="none" w:sz="0" w:space="0" w:color="auto"/>
          </w:divBdr>
          <w:divsChild>
            <w:div w:id="1356149144">
              <w:marLeft w:val="0"/>
              <w:marRight w:val="0"/>
              <w:marTop w:val="0"/>
              <w:marBottom w:val="0"/>
              <w:divBdr>
                <w:top w:val="none" w:sz="0" w:space="0" w:color="auto"/>
                <w:left w:val="none" w:sz="0" w:space="0" w:color="auto"/>
                <w:bottom w:val="none" w:sz="0" w:space="0" w:color="auto"/>
                <w:right w:val="none" w:sz="0" w:space="0" w:color="auto"/>
              </w:divBdr>
            </w:div>
          </w:divsChild>
        </w:div>
        <w:div w:id="54014472">
          <w:marLeft w:val="0"/>
          <w:marRight w:val="0"/>
          <w:marTop w:val="0"/>
          <w:marBottom w:val="0"/>
          <w:divBdr>
            <w:top w:val="none" w:sz="0" w:space="0" w:color="auto"/>
            <w:left w:val="none" w:sz="0" w:space="0" w:color="auto"/>
            <w:bottom w:val="none" w:sz="0" w:space="0" w:color="auto"/>
            <w:right w:val="none" w:sz="0" w:space="0" w:color="auto"/>
          </w:divBdr>
        </w:div>
        <w:div w:id="2042584884">
          <w:marLeft w:val="0"/>
          <w:marRight w:val="0"/>
          <w:marTop w:val="0"/>
          <w:marBottom w:val="0"/>
          <w:divBdr>
            <w:top w:val="none" w:sz="0" w:space="0" w:color="auto"/>
            <w:left w:val="none" w:sz="0" w:space="0" w:color="auto"/>
            <w:bottom w:val="none" w:sz="0" w:space="0" w:color="auto"/>
            <w:right w:val="none" w:sz="0" w:space="0" w:color="auto"/>
          </w:divBdr>
          <w:divsChild>
            <w:div w:id="1709378150">
              <w:marLeft w:val="0"/>
              <w:marRight w:val="0"/>
              <w:marTop w:val="0"/>
              <w:marBottom w:val="0"/>
              <w:divBdr>
                <w:top w:val="none" w:sz="0" w:space="0" w:color="auto"/>
                <w:left w:val="none" w:sz="0" w:space="0" w:color="auto"/>
                <w:bottom w:val="none" w:sz="0" w:space="0" w:color="auto"/>
                <w:right w:val="none" w:sz="0" w:space="0" w:color="auto"/>
              </w:divBdr>
            </w:div>
          </w:divsChild>
        </w:div>
        <w:div w:id="1701391870">
          <w:marLeft w:val="0"/>
          <w:marRight w:val="0"/>
          <w:marTop w:val="300"/>
          <w:marBottom w:val="0"/>
          <w:divBdr>
            <w:top w:val="none" w:sz="0" w:space="0" w:color="auto"/>
            <w:left w:val="none" w:sz="0" w:space="0" w:color="auto"/>
            <w:bottom w:val="none" w:sz="0" w:space="0" w:color="auto"/>
            <w:right w:val="none" w:sz="0" w:space="0" w:color="auto"/>
          </w:divBdr>
          <w:divsChild>
            <w:div w:id="2038195713">
              <w:marLeft w:val="0"/>
              <w:marRight w:val="0"/>
              <w:marTop w:val="0"/>
              <w:marBottom w:val="0"/>
              <w:divBdr>
                <w:top w:val="none" w:sz="0" w:space="0" w:color="auto"/>
                <w:left w:val="none" w:sz="0" w:space="0" w:color="auto"/>
                <w:bottom w:val="none" w:sz="0" w:space="0" w:color="auto"/>
                <w:right w:val="none" w:sz="0" w:space="0" w:color="auto"/>
              </w:divBdr>
              <w:divsChild>
                <w:div w:id="209069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69144">
          <w:marLeft w:val="0"/>
          <w:marRight w:val="0"/>
          <w:marTop w:val="300"/>
          <w:marBottom w:val="0"/>
          <w:divBdr>
            <w:top w:val="none" w:sz="0" w:space="0" w:color="auto"/>
            <w:left w:val="none" w:sz="0" w:space="0" w:color="auto"/>
            <w:bottom w:val="none" w:sz="0" w:space="0" w:color="auto"/>
            <w:right w:val="none" w:sz="0" w:space="0" w:color="auto"/>
          </w:divBdr>
          <w:divsChild>
            <w:div w:id="1067801755">
              <w:marLeft w:val="0"/>
              <w:marRight w:val="0"/>
              <w:marTop w:val="0"/>
              <w:marBottom w:val="0"/>
              <w:divBdr>
                <w:top w:val="none" w:sz="0" w:space="0" w:color="auto"/>
                <w:left w:val="none" w:sz="0" w:space="0" w:color="auto"/>
                <w:bottom w:val="none" w:sz="0" w:space="0" w:color="auto"/>
                <w:right w:val="none" w:sz="0" w:space="0" w:color="auto"/>
              </w:divBdr>
              <w:divsChild>
                <w:div w:id="211231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953">
          <w:marLeft w:val="0"/>
          <w:marRight w:val="0"/>
          <w:marTop w:val="300"/>
          <w:marBottom w:val="0"/>
          <w:divBdr>
            <w:top w:val="none" w:sz="0" w:space="0" w:color="auto"/>
            <w:left w:val="none" w:sz="0" w:space="0" w:color="auto"/>
            <w:bottom w:val="none" w:sz="0" w:space="0" w:color="auto"/>
            <w:right w:val="none" w:sz="0" w:space="0" w:color="auto"/>
          </w:divBdr>
          <w:divsChild>
            <w:div w:id="881870858">
              <w:marLeft w:val="0"/>
              <w:marRight w:val="0"/>
              <w:marTop w:val="0"/>
              <w:marBottom w:val="0"/>
              <w:divBdr>
                <w:top w:val="none" w:sz="0" w:space="0" w:color="auto"/>
                <w:left w:val="none" w:sz="0" w:space="0" w:color="auto"/>
                <w:bottom w:val="none" w:sz="0" w:space="0" w:color="auto"/>
                <w:right w:val="none" w:sz="0" w:space="0" w:color="auto"/>
              </w:divBdr>
              <w:divsChild>
                <w:div w:id="698775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535338">
          <w:marLeft w:val="0"/>
          <w:marRight w:val="0"/>
          <w:marTop w:val="300"/>
          <w:marBottom w:val="0"/>
          <w:divBdr>
            <w:top w:val="none" w:sz="0" w:space="0" w:color="auto"/>
            <w:left w:val="none" w:sz="0" w:space="0" w:color="auto"/>
            <w:bottom w:val="none" w:sz="0" w:space="0" w:color="auto"/>
            <w:right w:val="none" w:sz="0" w:space="0" w:color="auto"/>
          </w:divBdr>
          <w:divsChild>
            <w:div w:id="1797068351">
              <w:marLeft w:val="0"/>
              <w:marRight w:val="0"/>
              <w:marTop w:val="0"/>
              <w:marBottom w:val="0"/>
              <w:divBdr>
                <w:top w:val="none" w:sz="0" w:space="0" w:color="auto"/>
                <w:left w:val="none" w:sz="0" w:space="0" w:color="auto"/>
                <w:bottom w:val="none" w:sz="0" w:space="0" w:color="auto"/>
                <w:right w:val="none" w:sz="0" w:space="0" w:color="auto"/>
              </w:divBdr>
              <w:divsChild>
                <w:div w:id="51584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7574">
      <w:bodyDiv w:val="1"/>
      <w:marLeft w:val="0"/>
      <w:marRight w:val="0"/>
      <w:marTop w:val="0"/>
      <w:marBottom w:val="0"/>
      <w:divBdr>
        <w:top w:val="none" w:sz="0" w:space="0" w:color="auto"/>
        <w:left w:val="none" w:sz="0" w:space="0" w:color="auto"/>
        <w:bottom w:val="none" w:sz="0" w:space="0" w:color="auto"/>
        <w:right w:val="none" w:sz="0" w:space="0" w:color="auto"/>
      </w:divBdr>
      <w:divsChild>
        <w:div w:id="1400011139">
          <w:marLeft w:val="0"/>
          <w:marRight w:val="0"/>
          <w:marTop w:val="0"/>
          <w:marBottom w:val="0"/>
          <w:divBdr>
            <w:top w:val="none" w:sz="0" w:space="0" w:color="auto"/>
            <w:left w:val="none" w:sz="0" w:space="0" w:color="auto"/>
            <w:bottom w:val="none" w:sz="0" w:space="0" w:color="auto"/>
            <w:right w:val="none" w:sz="0" w:space="0" w:color="auto"/>
          </w:divBdr>
        </w:div>
        <w:div w:id="757991155">
          <w:marLeft w:val="0"/>
          <w:marRight w:val="0"/>
          <w:marTop w:val="0"/>
          <w:marBottom w:val="0"/>
          <w:divBdr>
            <w:top w:val="none" w:sz="0" w:space="0" w:color="auto"/>
            <w:left w:val="none" w:sz="0" w:space="0" w:color="auto"/>
            <w:bottom w:val="none" w:sz="0" w:space="0" w:color="auto"/>
            <w:right w:val="none" w:sz="0" w:space="0" w:color="auto"/>
          </w:divBdr>
          <w:divsChild>
            <w:div w:id="1383823750">
              <w:marLeft w:val="0"/>
              <w:marRight w:val="0"/>
              <w:marTop w:val="0"/>
              <w:marBottom w:val="0"/>
              <w:divBdr>
                <w:top w:val="none" w:sz="0" w:space="0" w:color="auto"/>
                <w:left w:val="none" w:sz="0" w:space="0" w:color="auto"/>
                <w:bottom w:val="none" w:sz="0" w:space="0" w:color="auto"/>
                <w:right w:val="none" w:sz="0" w:space="0" w:color="auto"/>
              </w:divBdr>
            </w:div>
          </w:divsChild>
        </w:div>
        <w:div w:id="270363402">
          <w:marLeft w:val="0"/>
          <w:marRight w:val="0"/>
          <w:marTop w:val="0"/>
          <w:marBottom w:val="0"/>
          <w:divBdr>
            <w:top w:val="none" w:sz="0" w:space="0" w:color="auto"/>
            <w:left w:val="none" w:sz="0" w:space="0" w:color="auto"/>
            <w:bottom w:val="none" w:sz="0" w:space="0" w:color="auto"/>
            <w:right w:val="none" w:sz="0" w:space="0" w:color="auto"/>
          </w:divBdr>
        </w:div>
        <w:div w:id="698622107">
          <w:marLeft w:val="0"/>
          <w:marRight w:val="0"/>
          <w:marTop w:val="0"/>
          <w:marBottom w:val="0"/>
          <w:divBdr>
            <w:top w:val="none" w:sz="0" w:space="0" w:color="auto"/>
            <w:left w:val="none" w:sz="0" w:space="0" w:color="auto"/>
            <w:bottom w:val="none" w:sz="0" w:space="0" w:color="auto"/>
            <w:right w:val="none" w:sz="0" w:space="0" w:color="auto"/>
          </w:divBdr>
          <w:divsChild>
            <w:div w:id="93938726">
              <w:marLeft w:val="0"/>
              <w:marRight w:val="0"/>
              <w:marTop w:val="0"/>
              <w:marBottom w:val="0"/>
              <w:divBdr>
                <w:top w:val="none" w:sz="0" w:space="0" w:color="auto"/>
                <w:left w:val="none" w:sz="0" w:space="0" w:color="auto"/>
                <w:bottom w:val="none" w:sz="0" w:space="0" w:color="auto"/>
                <w:right w:val="none" w:sz="0" w:space="0" w:color="auto"/>
              </w:divBdr>
            </w:div>
          </w:divsChild>
        </w:div>
        <w:div w:id="1576742314">
          <w:marLeft w:val="0"/>
          <w:marRight w:val="0"/>
          <w:marTop w:val="0"/>
          <w:marBottom w:val="0"/>
          <w:divBdr>
            <w:top w:val="none" w:sz="0" w:space="0" w:color="auto"/>
            <w:left w:val="none" w:sz="0" w:space="0" w:color="auto"/>
            <w:bottom w:val="none" w:sz="0" w:space="0" w:color="auto"/>
            <w:right w:val="none" w:sz="0" w:space="0" w:color="auto"/>
          </w:divBdr>
        </w:div>
        <w:div w:id="1406342114">
          <w:marLeft w:val="0"/>
          <w:marRight w:val="0"/>
          <w:marTop w:val="0"/>
          <w:marBottom w:val="0"/>
          <w:divBdr>
            <w:top w:val="none" w:sz="0" w:space="0" w:color="auto"/>
            <w:left w:val="none" w:sz="0" w:space="0" w:color="auto"/>
            <w:bottom w:val="none" w:sz="0" w:space="0" w:color="auto"/>
            <w:right w:val="none" w:sz="0" w:space="0" w:color="auto"/>
          </w:divBdr>
          <w:divsChild>
            <w:div w:id="1566137406">
              <w:marLeft w:val="0"/>
              <w:marRight w:val="0"/>
              <w:marTop w:val="0"/>
              <w:marBottom w:val="0"/>
              <w:divBdr>
                <w:top w:val="none" w:sz="0" w:space="0" w:color="auto"/>
                <w:left w:val="none" w:sz="0" w:space="0" w:color="auto"/>
                <w:bottom w:val="none" w:sz="0" w:space="0" w:color="auto"/>
                <w:right w:val="none" w:sz="0" w:space="0" w:color="auto"/>
              </w:divBdr>
            </w:div>
          </w:divsChild>
        </w:div>
        <w:div w:id="1299068163">
          <w:marLeft w:val="0"/>
          <w:marRight w:val="0"/>
          <w:marTop w:val="0"/>
          <w:marBottom w:val="0"/>
          <w:divBdr>
            <w:top w:val="none" w:sz="0" w:space="0" w:color="auto"/>
            <w:left w:val="none" w:sz="0" w:space="0" w:color="auto"/>
            <w:bottom w:val="none" w:sz="0" w:space="0" w:color="auto"/>
            <w:right w:val="none" w:sz="0" w:space="0" w:color="auto"/>
          </w:divBdr>
        </w:div>
        <w:div w:id="1942059751">
          <w:marLeft w:val="0"/>
          <w:marRight w:val="0"/>
          <w:marTop w:val="0"/>
          <w:marBottom w:val="0"/>
          <w:divBdr>
            <w:top w:val="none" w:sz="0" w:space="0" w:color="auto"/>
            <w:left w:val="none" w:sz="0" w:space="0" w:color="auto"/>
            <w:bottom w:val="none" w:sz="0" w:space="0" w:color="auto"/>
            <w:right w:val="none" w:sz="0" w:space="0" w:color="auto"/>
          </w:divBdr>
          <w:divsChild>
            <w:div w:id="1178957939">
              <w:marLeft w:val="0"/>
              <w:marRight w:val="0"/>
              <w:marTop w:val="0"/>
              <w:marBottom w:val="0"/>
              <w:divBdr>
                <w:top w:val="none" w:sz="0" w:space="0" w:color="auto"/>
                <w:left w:val="none" w:sz="0" w:space="0" w:color="auto"/>
                <w:bottom w:val="none" w:sz="0" w:space="0" w:color="auto"/>
                <w:right w:val="none" w:sz="0" w:space="0" w:color="auto"/>
              </w:divBdr>
            </w:div>
          </w:divsChild>
        </w:div>
        <w:div w:id="663748816">
          <w:marLeft w:val="0"/>
          <w:marRight w:val="0"/>
          <w:marTop w:val="0"/>
          <w:marBottom w:val="0"/>
          <w:divBdr>
            <w:top w:val="none" w:sz="0" w:space="0" w:color="auto"/>
            <w:left w:val="none" w:sz="0" w:space="0" w:color="auto"/>
            <w:bottom w:val="none" w:sz="0" w:space="0" w:color="auto"/>
            <w:right w:val="none" w:sz="0" w:space="0" w:color="auto"/>
          </w:divBdr>
        </w:div>
        <w:div w:id="1693454456">
          <w:marLeft w:val="0"/>
          <w:marRight w:val="0"/>
          <w:marTop w:val="0"/>
          <w:marBottom w:val="0"/>
          <w:divBdr>
            <w:top w:val="none" w:sz="0" w:space="0" w:color="auto"/>
            <w:left w:val="none" w:sz="0" w:space="0" w:color="auto"/>
            <w:bottom w:val="none" w:sz="0" w:space="0" w:color="auto"/>
            <w:right w:val="none" w:sz="0" w:space="0" w:color="auto"/>
          </w:divBdr>
          <w:divsChild>
            <w:div w:id="925725810">
              <w:marLeft w:val="0"/>
              <w:marRight w:val="0"/>
              <w:marTop w:val="0"/>
              <w:marBottom w:val="0"/>
              <w:divBdr>
                <w:top w:val="none" w:sz="0" w:space="0" w:color="auto"/>
                <w:left w:val="none" w:sz="0" w:space="0" w:color="auto"/>
                <w:bottom w:val="none" w:sz="0" w:space="0" w:color="auto"/>
                <w:right w:val="none" w:sz="0" w:space="0" w:color="auto"/>
              </w:divBdr>
            </w:div>
          </w:divsChild>
        </w:div>
        <w:div w:id="1684013336">
          <w:marLeft w:val="0"/>
          <w:marRight w:val="0"/>
          <w:marTop w:val="0"/>
          <w:marBottom w:val="0"/>
          <w:divBdr>
            <w:top w:val="none" w:sz="0" w:space="0" w:color="auto"/>
            <w:left w:val="none" w:sz="0" w:space="0" w:color="auto"/>
            <w:bottom w:val="none" w:sz="0" w:space="0" w:color="auto"/>
            <w:right w:val="none" w:sz="0" w:space="0" w:color="auto"/>
          </w:divBdr>
        </w:div>
        <w:div w:id="1000623962">
          <w:marLeft w:val="0"/>
          <w:marRight w:val="0"/>
          <w:marTop w:val="0"/>
          <w:marBottom w:val="0"/>
          <w:divBdr>
            <w:top w:val="none" w:sz="0" w:space="0" w:color="auto"/>
            <w:left w:val="none" w:sz="0" w:space="0" w:color="auto"/>
            <w:bottom w:val="none" w:sz="0" w:space="0" w:color="auto"/>
            <w:right w:val="none" w:sz="0" w:space="0" w:color="auto"/>
          </w:divBdr>
          <w:divsChild>
            <w:div w:id="1894004047">
              <w:marLeft w:val="0"/>
              <w:marRight w:val="0"/>
              <w:marTop w:val="0"/>
              <w:marBottom w:val="0"/>
              <w:divBdr>
                <w:top w:val="none" w:sz="0" w:space="0" w:color="auto"/>
                <w:left w:val="none" w:sz="0" w:space="0" w:color="auto"/>
                <w:bottom w:val="none" w:sz="0" w:space="0" w:color="auto"/>
                <w:right w:val="none" w:sz="0" w:space="0" w:color="auto"/>
              </w:divBdr>
            </w:div>
          </w:divsChild>
        </w:div>
        <w:div w:id="1260719317">
          <w:marLeft w:val="0"/>
          <w:marRight w:val="0"/>
          <w:marTop w:val="0"/>
          <w:marBottom w:val="0"/>
          <w:divBdr>
            <w:top w:val="none" w:sz="0" w:space="0" w:color="auto"/>
            <w:left w:val="none" w:sz="0" w:space="0" w:color="auto"/>
            <w:bottom w:val="none" w:sz="0" w:space="0" w:color="auto"/>
            <w:right w:val="none" w:sz="0" w:space="0" w:color="auto"/>
          </w:divBdr>
        </w:div>
        <w:div w:id="1020738212">
          <w:marLeft w:val="0"/>
          <w:marRight w:val="0"/>
          <w:marTop w:val="0"/>
          <w:marBottom w:val="0"/>
          <w:divBdr>
            <w:top w:val="none" w:sz="0" w:space="0" w:color="auto"/>
            <w:left w:val="none" w:sz="0" w:space="0" w:color="auto"/>
            <w:bottom w:val="none" w:sz="0" w:space="0" w:color="auto"/>
            <w:right w:val="none" w:sz="0" w:space="0" w:color="auto"/>
          </w:divBdr>
          <w:divsChild>
            <w:div w:id="1356230121">
              <w:marLeft w:val="0"/>
              <w:marRight w:val="0"/>
              <w:marTop w:val="0"/>
              <w:marBottom w:val="0"/>
              <w:divBdr>
                <w:top w:val="none" w:sz="0" w:space="0" w:color="auto"/>
                <w:left w:val="none" w:sz="0" w:space="0" w:color="auto"/>
                <w:bottom w:val="none" w:sz="0" w:space="0" w:color="auto"/>
                <w:right w:val="none" w:sz="0" w:space="0" w:color="auto"/>
              </w:divBdr>
            </w:div>
          </w:divsChild>
        </w:div>
        <w:div w:id="1162625957">
          <w:marLeft w:val="0"/>
          <w:marRight w:val="0"/>
          <w:marTop w:val="300"/>
          <w:marBottom w:val="0"/>
          <w:divBdr>
            <w:top w:val="none" w:sz="0" w:space="0" w:color="auto"/>
            <w:left w:val="none" w:sz="0" w:space="0" w:color="auto"/>
            <w:bottom w:val="none" w:sz="0" w:space="0" w:color="auto"/>
            <w:right w:val="none" w:sz="0" w:space="0" w:color="auto"/>
          </w:divBdr>
          <w:divsChild>
            <w:div w:id="1573589368">
              <w:marLeft w:val="0"/>
              <w:marRight w:val="0"/>
              <w:marTop w:val="0"/>
              <w:marBottom w:val="0"/>
              <w:divBdr>
                <w:top w:val="none" w:sz="0" w:space="0" w:color="auto"/>
                <w:left w:val="none" w:sz="0" w:space="0" w:color="auto"/>
                <w:bottom w:val="none" w:sz="0" w:space="0" w:color="auto"/>
                <w:right w:val="none" w:sz="0" w:space="0" w:color="auto"/>
              </w:divBdr>
              <w:divsChild>
                <w:div w:id="1161967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249265">
          <w:marLeft w:val="0"/>
          <w:marRight w:val="0"/>
          <w:marTop w:val="300"/>
          <w:marBottom w:val="0"/>
          <w:divBdr>
            <w:top w:val="none" w:sz="0" w:space="0" w:color="auto"/>
            <w:left w:val="none" w:sz="0" w:space="0" w:color="auto"/>
            <w:bottom w:val="none" w:sz="0" w:space="0" w:color="auto"/>
            <w:right w:val="none" w:sz="0" w:space="0" w:color="auto"/>
          </w:divBdr>
          <w:divsChild>
            <w:div w:id="1540774652">
              <w:marLeft w:val="0"/>
              <w:marRight w:val="0"/>
              <w:marTop w:val="0"/>
              <w:marBottom w:val="0"/>
              <w:divBdr>
                <w:top w:val="none" w:sz="0" w:space="0" w:color="auto"/>
                <w:left w:val="none" w:sz="0" w:space="0" w:color="auto"/>
                <w:bottom w:val="none" w:sz="0" w:space="0" w:color="auto"/>
                <w:right w:val="none" w:sz="0" w:space="0" w:color="auto"/>
              </w:divBdr>
              <w:divsChild>
                <w:div w:id="77216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815773">
          <w:marLeft w:val="0"/>
          <w:marRight w:val="0"/>
          <w:marTop w:val="300"/>
          <w:marBottom w:val="0"/>
          <w:divBdr>
            <w:top w:val="none" w:sz="0" w:space="0" w:color="auto"/>
            <w:left w:val="none" w:sz="0" w:space="0" w:color="auto"/>
            <w:bottom w:val="none" w:sz="0" w:space="0" w:color="auto"/>
            <w:right w:val="none" w:sz="0" w:space="0" w:color="auto"/>
          </w:divBdr>
          <w:divsChild>
            <w:div w:id="1787774922">
              <w:marLeft w:val="0"/>
              <w:marRight w:val="0"/>
              <w:marTop w:val="0"/>
              <w:marBottom w:val="0"/>
              <w:divBdr>
                <w:top w:val="none" w:sz="0" w:space="0" w:color="auto"/>
                <w:left w:val="none" w:sz="0" w:space="0" w:color="auto"/>
                <w:bottom w:val="none" w:sz="0" w:space="0" w:color="auto"/>
                <w:right w:val="none" w:sz="0" w:space="0" w:color="auto"/>
              </w:divBdr>
              <w:divsChild>
                <w:div w:id="30782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131369">
          <w:marLeft w:val="0"/>
          <w:marRight w:val="0"/>
          <w:marTop w:val="300"/>
          <w:marBottom w:val="0"/>
          <w:divBdr>
            <w:top w:val="none" w:sz="0" w:space="0" w:color="auto"/>
            <w:left w:val="none" w:sz="0" w:space="0" w:color="auto"/>
            <w:bottom w:val="none" w:sz="0" w:space="0" w:color="auto"/>
            <w:right w:val="none" w:sz="0" w:space="0" w:color="auto"/>
          </w:divBdr>
          <w:divsChild>
            <w:div w:id="582881392">
              <w:marLeft w:val="0"/>
              <w:marRight w:val="0"/>
              <w:marTop w:val="0"/>
              <w:marBottom w:val="0"/>
              <w:divBdr>
                <w:top w:val="none" w:sz="0" w:space="0" w:color="auto"/>
                <w:left w:val="none" w:sz="0" w:space="0" w:color="auto"/>
                <w:bottom w:val="none" w:sz="0" w:space="0" w:color="auto"/>
                <w:right w:val="none" w:sz="0" w:space="0" w:color="auto"/>
              </w:divBdr>
              <w:divsChild>
                <w:div w:id="431586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9281">
      <w:bodyDiv w:val="1"/>
      <w:marLeft w:val="0"/>
      <w:marRight w:val="0"/>
      <w:marTop w:val="0"/>
      <w:marBottom w:val="0"/>
      <w:divBdr>
        <w:top w:val="none" w:sz="0" w:space="0" w:color="auto"/>
        <w:left w:val="none" w:sz="0" w:space="0" w:color="auto"/>
        <w:bottom w:val="none" w:sz="0" w:space="0" w:color="auto"/>
        <w:right w:val="none" w:sz="0" w:space="0" w:color="auto"/>
      </w:divBdr>
      <w:divsChild>
        <w:div w:id="1878664638">
          <w:marLeft w:val="0"/>
          <w:marRight w:val="0"/>
          <w:marTop w:val="0"/>
          <w:marBottom w:val="0"/>
          <w:divBdr>
            <w:top w:val="none" w:sz="0" w:space="0" w:color="auto"/>
            <w:left w:val="none" w:sz="0" w:space="0" w:color="auto"/>
            <w:bottom w:val="none" w:sz="0" w:space="0" w:color="auto"/>
            <w:right w:val="none" w:sz="0" w:space="0" w:color="auto"/>
          </w:divBdr>
        </w:div>
        <w:div w:id="584651004">
          <w:marLeft w:val="0"/>
          <w:marRight w:val="0"/>
          <w:marTop w:val="0"/>
          <w:marBottom w:val="0"/>
          <w:divBdr>
            <w:top w:val="none" w:sz="0" w:space="0" w:color="auto"/>
            <w:left w:val="none" w:sz="0" w:space="0" w:color="auto"/>
            <w:bottom w:val="none" w:sz="0" w:space="0" w:color="auto"/>
            <w:right w:val="none" w:sz="0" w:space="0" w:color="auto"/>
          </w:divBdr>
          <w:divsChild>
            <w:div w:id="254755215">
              <w:marLeft w:val="0"/>
              <w:marRight w:val="0"/>
              <w:marTop w:val="0"/>
              <w:marBottom w:val="0"/>
              <w:divBdr>
                <w:top w:val="none" w:sz="0" w:space="0" w:color="auto"/>
                <w:left w:val="none" w:sz="0" w:space="0" w:color="auto"/>
                <w:bottom w:val="none" w:sz="0" w:space="0" w:color="auto"/>
                <w:right w:val="none" w:sz="0" w:space="0" w:color="auto"/>
              </w:divBdr>
            </w:div>
          </w:divsChild>
        </w:div>
        <w:div w:id="268051630">
          <w:marLeft w:val="0"/>
          <w:marRight w:val="0"/>
          <w:marTop w:val="0"/>
          <w:marBottom w:val="0"/>
          <w:divBdr>
            <w:top w:val="none" w:sz="0" w:space="0" w:color="auto"/>
            <w:left w:val="none" w:sz="0" w:space="0" w:color="auto"/>
            <w:bottom w:val="none" w:sz="0" w:space="0" w:color="auto"/>
            <w:right w:val="none" w:sz="0" w:space="0" w:color="auto"/>
          </w:divBdr>
        </w:div>
        <w:div w:id="1867867184">
          <w:marLeft w:val="0"/>
          <w:marRight w:val="0"/>
          <w:marTop w:val="0"/>
          <w:marBottom w:val="0"/>
          <w:divBdr>
            <w:top w:val="none" w:sz="0" w:space="0" w:color="auto"/>
            <w:left w:val="none" w:sz="0" w:space="0" w:color="auto"/>
            <w:bottom w:val="none" w:sz="0" w:space="0" w:color="auto"/>
            <w:right w:val="none" w:sz="0" w:space="0" w:color="auto"/>
          </w:divBdr>
          <w:divsChild>
            <w:div w:id="956571189">
              <w:marLeft w:val="0"/>
              <w:marRight w:val="0"/>
              <w:marTop w:val="0"/>
              <w:marBottom w:val="0"/>
              <w:divBdr>
                <w:top w:val="none" w:sz="0" w:space="0" w:color="auto"/>
                <w:left w:val="none" w:sz="0" w:space="0" w:color="auto"/>
                <w:bottom w:val="none" w:sz="0" w:space="0" w:color="auto"/>
                <w:right w:val="none" w:sz="0" w:space="0" w:color="auto"/>
              </w:divBdr>
            </w:div>
          </w:divsChild>
        </w:div>
        <w:div w:id="879167857">
          <w:marLeft w:val="0"/>
          <w:marRight w:val="0"/>
          <w:marTop w:val="0"/>
          <w:marBottom w:val="0"/>
          <w:divBdr>
            <w:top w:val="none" w:sz="0" w:space="0" w:color="auto"/>
            <w:left w:val="none" w:sz="0" w:space="0" w:color="auto"/>
            <w:bottom w:val="none" w:sz="0" w:space="0" w:color="auto"/>
            <w:right w:val="none" w:sz="0" w:space="0" w:color="auto"/>
          </w:divBdr>
        </w:div>
        <w:div w:id="67728685">
          <w:marLeft w:val="0"/>
          <w:marRight w:val="0"/>
          <w:marTop w:val="0"/>
          <w:marBottom w:val="0"/>
          <w:divBdr>
            <w:top w:val="none" w:sz="0" w:space="0" w:color="auto"/>
            <w:left w:val="none" w:sz="0" w:space="0" w:color="auto"/>
            <w:bottom w:val="none" w:sz="0" w:space="0" w:color="auto"/>
            <w:right w:val="none" w:sz="0" w:space="0" w:color="auto"/>
          </w:divBdr>
          <w:divsChild>
            <w:div w:id="1182432421">
              <w:marLeft w:val="0"/>
              <w:marRight w:val="0"/>
              <w:marTop w:val="0"/>
              <w:marBottom w:val="0"/>
              <w:divBdr>
                <w:top w:val="none" w:sz="0" w:space="0" w:color="auto"/>
                <w:left w:val="none" w:sz="0" w:space="0" w:color="auto"/>
                <w:bottom w:val="none" w:sz="0" w:space="0" w:color="auto"/>
                <w:right w:val="none" w:sz="0" w:space="0" w:color="auto"/>
              </w:divBdr>
            </w:div>
          </w:divsChild>
        </w:div>
        <w:div w:id="1600723195">
          <w:marLeft w:val="0"/>
          <w:marRight w:val="0"/>
          <w:marTop w:val="0"/>
          <w:marBottom w:val="0"/>
          <w:divBdr>
            <w:top w:val="none" w:sz="0" w:space="0" w:color="auto"/>
            <w:left w:val="none" w:sz="0" w:space="0" w:color="auto"/>
            <w:bottom w:val="none" w:sz="0" w:space="0" w:color="auto"/>
            <w:right w:val="none" w:sz="0" w:space="0" w:color="auto"/>
          </w:divBdr>
        </w:div>
        <w:div w:id="467745858">
          <w:marLeft w:val="0"/>
          <w:marRight w:val="0"/>
          <w:marTop w:val="0"/>
          <w:marBottom w:val="0"/>
          <w:divBdr>
            <w:top w:val="none" w:sz="0" w:space="0" w:color="auto"/>
            <w:left w:val="none" w:sz="0" w:space="0" w:color="auto"/>
            <w:bottom w:val="none" w:sz="0" w:space="0" w:color="auto"/>
            <w:right w:val="none" w:sz="0" w:space="0" w:color="auto"/>
          </w:divBdr>
          <w:divsChild>
            <w:div w:id="1536506955">
              <w:marLeft w:val="0"/>
              <w:marRight w:val="0"/>
              <w:marTop w:val="0"/>
              <w:marBottom w:val="0"/>
              <w:divBdr>
                <w:top w:val="none" w:sz="0" w:space="0" w:color="auto"/>
                <w:left w:val="none" w:sz="0" w:space="0" w:color="auto"/>
                <w:bottom w:val="none" w:sz="0" w:space="0" w:color="auto"/>
                <w:right w:val="none" w:sz="0" w:space="0" w:color="auto"/>
              </w:divBdr>
            </w:div>
          </w:divsChild>
        </w:div>
        <w:div w:id="1462651297">
          <w:marLeft w:val="0"/>
          <w:marRight w:val="0"/>
          <w:marTop w:val="0"/>
          <w:marBottom w:val="0"/>
          <w:divBdr>
            <w:top w:val="none" w:sz="0" w:space="0" w:color="auto"/>
            <w:left w:val="none" w:sz="0" w:space="0" w:color="auto"/>
            <w:bottom w:val="none" w:sz="0" w:space="0" w:color="auto"/>
            <w:right w:val="none" w:sz="0" w:space="0" w:color="auto"/>
          </w:divBdr>
        </w:div>
        <w:div w:id="731737473">
          <w:marLeft w:val="0"/>
          <w:marRight w:val="0"/>
          <w:marTop w:val="0"/>
          <w:marBottom w:val="0"/>
          <w:divBdr>
            <w:top w:val="none" w:sz="0" w:space="0" w:color="auto"/>
            <w:left w:val="none" w:sz="0" w:space="0" w:color="auto"/>
            <w:bottom w:val="none" w:sz="0" w:space="0" w:color="auto"/>
            <w:right w:val="none" w:sz="0" w:space="0" w:color="auto"/>
          </w:divBdr>
          <w:divsChild>
            <w:div w:id="1119957487">
              <w:marLeft w:val="0"/>
              <w:marRight w:val="0"/>
              <w:marTop w:val="0"/>
              <w:marBottom w:val="0"/>
              <w:divBdr>
                <w:top w:val="none" w:sz="0" w:space="0" w:color="auto"/>
                <w:left w:val="none" w:sz="0" w:space="0" w:color="auto"/>
                <w:bottom w:val="none" w:sz="0" w:space="0" w:color="auto"/>
                <w:right w:val="none" w:sz="0" w:space="0" w:color="auto"/>
              </w:divBdr>
            </w:div>
          </w:divsChild>
        </w:div>
        <w:div w:id="145434186">
          <w:marLeft w:val="0"/>
          <w:marRight w:val="0"/>
          <w:marTop w:val="0"/>
          <w:marBottom w:val="0"/>
          <w:divBdr>
            <w:top w:val="none" w:sz="0" w:space="0" w:color="auto"/>
            <w:left w:val="none" w:sz="0" w:space="0" w:color="auto"/>
            <w:bottom w:val="none" w:sz="0" w:space="0" w:color="auto"/>
            <w:right w:val="none" w:sz="0" w:space="0" w:color="auto"/>
          </w:divBdr>
        </w:div>
        <w:div w:id="345982342">
          <w:marLeft w:val="0"/>
          <w:marRight w:val="0"/>
          <w:marTop w:val="0"/>
          <w:marBottom w:val="0"/>
          <w:divBdr>
            <w:top w:val="none" w:sz="0" w:space="0" w:color="auto"/>
            <w:left w:val="none" w:sz="0" w:space="0" w:color="auto"/>
            <w:bottom w:val="none" w:sz="0" w:space="0" w:color="auto"/>
            <w:right w:val="none" w:sz="0" w:space="0" w:color="auto"/>
          </w:divBdr>
          <w:divsChild>
            <w:div w:id="1879468587">
              <w:marLeft w:val="0"/>
              <w:marRight w:val="0"/>
              <w:marTop w:val="0"/>
              <w:marBottom w:val="0"/>
              <w:divBdr>
                <w:top w:val="none" w:sz="0" w:space="0" w:color="auto"/>
                <w:left w:val="none" w:sz="0" w:space="0" w:color="auto"/>
                <w:bottom w:val="none" w:sz="0" w:space="0" w:color="auto"/>
                <w:right w:val="none" w:sz="0" w:space="0" w:color="auto"/>
              </w:divBdr>
            </w:div>
          </w:divsChild>
        </w:div>
        <w:div w:id="976685137">
          <w:marLeft w:val="0"/>
          <w:marRight w:val="0"/>
          <w:marTop w:val="0"/>
          <w:marBottom w:val="0"/>
          <w:divBdr>
            <w:top w:val="none" w:sz="0" w:space="0" w:color="auto"/>
            <w:left w:val="none" w:sz="0" w:space="0" w:color="auto"/>
            <w:bottom w:val="none" w:sz="0" w:space="0" w:color="auto"/>
            <w:right w:val="none" w:sz="0" w:space="0" w:color="auto"/>
          </w:divBdr>
        </w:div>
        <w:div w:id="2106339691">
          <w:marLeft w:val="0"/>
          <w:marRight w:val="0"/>
          <w:marTop w:val="0"/>
          <w:marBottom w:val="0"/>
          <w:divBdr>
            <w:top w:val="none" w:sz="0" w:space="0" w:color="auto"/>
            <w:left w:val="none" w:sz="0" w:space="0" w:color="auto"/>
            <w:bottom w:val="none" w:sz="0" w:space="0" w:color="auto"/>
            <w:right w:val="none" w:sz="0" w:space="0" w:color="auto"/>
          </w:divBdr>
          <w:divsChild>
            <w:div w:id="488206704">
              <w:marLeft w:val="0"/>
              <w:marRight w:val="0"/>
              <w:marTop w:val="0"/>
              <w:marBottom w:val="0"/>
              <w:divBdr>
                <w:top w:val="none" w:sz="0" w:space="0" w:color="auto"/>
                <w:left w:val="none" w:sz="0" w:space="0" w:color="auto"/>
                <w:bottom w:val="none" w:sz="0" w:space="0" w:color="auto"/>
                <w:right w:val="none" w:sz="0" w:space="0" w:color="auto"/>
              </w:divBdr>
            </w:div>
          </w:divsChild>
        </w:div>
        <w:div w:id="831868219">
          <w:marLeft w:val="0"/>
          <w:marRight w:val="0"/>
          <w:marTop w:val="300"/>
          <w:marBottom w:val="0"/>
          <w:divBdr>
            <w:top w:val="none" w:sz="0" w:space="0" w:color="auto"/>
            <w:left w:val="none" w:sz="0" w:space="0" w:color="auto"/>
            <w:bottom w:val="none" w:sz="0" w:space="0" w:color="auto"/>
            <w:right w:val="none" w:sz="0" w:space="0" w:color="auto"/>
          </w:divBdr>
          <w:divsChild>
            <w:div w:id="398407445">
              <w:marLeft w:val="0"/>
              <w:marRight w:val="0"/>
              <w:marTop w:val="0"/>
              <w:marBottom w:val="0"/>
              <w:divBdr>
                <w:top w:val="none" w:sz="0" w:space="0" w:color="auto"/>
                <w:left w:val="none" w:sz="0" w:space="0" w:color="auto"/>
                <w:bottom w:val="none" w:sz="0" w:space="0" w:color="auto"/>
                <w:right w:val="none" w:sz="0" w:space="0" w:color="auto"/>
              </w:divBdr>
              <w:divsChild>
                <w:div w:id="176711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935527">
          <w:marLeft w:val="0"/>
          <w:marRight w:val="0"/>
          <w:marTop w:val="300"/>
          <w:marBottom w:val="0"/>
          <w:divBdr>
            <w:top w:val="none" w:sz="0" w:space="0" w:color="auto"/>
            <w:left w:val="none" w:sz="0" w:space="0" w:color="auto"/>
            <w:bottom w:val="none" w:sz="0" w:space="0" w:color="auto"/>
            <w:right w:val="none" w:sz="0" w:space="0" w:color="auto"/>
          </w:divBdr>
          <w:divsChild>
            <w:div w:id="57019644">
              <w:marLeft w:val="0"/>
              <w:marRight w:val="0"/>
              <w:marTop w:val="0"/>
              <w:marBottom w:val="0"/>
              <w:divBdr>
                <w:top w:val="none" w:sz="0" w:space="0" w:color="auto"/>
                <w:left w:val="none" w:sz="0" w:space="0" w:color="auto"/>
                <w:bottom w:val="none" w:sz="0" w:space="0" w:color="auto"/>
                <w:right w:val="none" w:sz="0" w:space="0" w:color="auto"/>
              </w:divBdr>
              <w:divsChild>
                <w:div w:id="183129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8427">
          <w:marLeft w:val="0"/>
          <w:marRight w:val="0"/>
          <w:marTop w:val="300"/>
          <w:marBottom w:val="0"/>
          <w:divBdr>
            <w:top w:val="none" w:sz="0" w:space="0" w:color="auto"/>
            <w:left w:val="none" w:sz="0" w:space="0" w:color="auto"/>
            <w:bottom w:val="none" w:sz="0" w:space="0" w:color="auto"/>
            <w:right w:val="none" w:sz="0" w:space="0" w:color="auto"/>
          </w:divBdr>
          <w:divsChild>
            <w:div w:id="47459910">
              <w:marLeft w:val="0"/>
              <w:marRight w:val="0"/>
              <w:marTop w:val="0"/>
              <w:marBottom w:val="0"/>
              <w:divBdr>
                <w:top w:val="none" w:sz="0" w:space="0" w:color="auto"/>
                <w:left w:val="none" w:sz="0" w:space="0" w:color="auto"/>
                <w:bottom w:val="none" w:sz="0" w:space="0" w:color="auto"/>
                <w:right w:val="none" w:sz="0" w:space="0" w:color="auto"/>
              </w:divBdr>
              <w:divsChild>
                <w:div w:id="164300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877813">
          <w:marLeft w:val="0"/>
          <w:marRight w:val="0"/>
          <w:marTop w:val="300"/>
          <w:marBottom w:val="0"/>
          <w:divBdr>
            <w:top w:val="none" w:sz="0" w:space="0" w:color="auto"/>
            <w:left w:val="none" w:sz="0" w:space="0" w:color="auto"/>
            <w:bottom w:val="none" w:sz="0" w:space="0" w:color="auto"/>
            <w:right w:val="none" w:sz="0" w:space="0" w:color="auto"/>
          </w:divBdr>
          <w:divsChild>
            <w:div w:id="77871714">
              <w:marLeft w:val="0"/>
              <w:marRight w:val="0"/>
              <w:marTop w:val="0"/>
              <w:marBottom w:val="0"/>
              <w:divBdr>
                <w:top w:val="none" w:sz="0" w:space="0" w:color="auto"/>
                <w:left w:val="none" w:sz="0" w:space="0" w:color="auto"/>
                <w:bottom w:val="none" w:sz="0" w:space="0" w:color="auto"/>
                <w:right w:val="none" w:sz="0" w:space="0" w:color="auto"/>
              </w:divBdr>
              <w:divsChild>
                <w:div w:id="356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643675">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1236">
      <w:bodyDiv w:val="1"/>
      <w:marLeft w:val="0"/>
      <w:marRight w:val="0"/>
      <w:marTop w:val="0"/>
      <w:marBottom w:val="0"/>
      <w:divBdr>
        <w:top w:val="none" w:sz="0" w:space="0" w:color="auto"/>
        <w:left w:val="none" w:sz="0" w:space="0" w:color="auto"/>
        <w:bottom w:val="none" w:sz="0" w:space="0" w:color="auto"/>
        <w:right w:val="none" w:sz="0" w:space="0" w:color="auto"/>
      </w:divBdr>
      <w:divsChild>
        <w:div w:id="1854757295">
          <w:marLeft w:val="0"/>
          <w:marRight w:val="0"/>
          <w:marTop w:val="0"/>
          <w:marBottom w:val="0"/>
          <w:divBdr>
            <w:top w:val="none" w:sz="0" w:space="0" w:color="auto"/>
            <w:left w:val="none" w:sz="0" w:space="0" w:color="auto"/>
            <w:bottom w:val="none" w:sz="0" w:space="0" w:color="auto"/>
            <w:right w:val="none" w:sz="0" w:space="0" w:color="auto"/>
          </w:divBdr>
        </w:div>
        <w:div w:id="403916209">
          <w:marLeft w:val="0"/>
          <w:marRight w:val="0"/>
          <w:marTop w:val="0"/>
          <w:marBottom w:val="0"/>
          <w:divBdr>
            <w:top w:val="none" w:sz="0" w:space="0" w:color="auto"/>
            <w:left w:val="none" w:sz="0" w:space="0" w:color="auto"/>
            <w:bottom w:val="none" w:sz="0" w:space="0" w:color="auto"/>
            <w:right w:val="none" w:sz="0" w:space="0" w:color="auto"/>
          </w:divBdr>
          <w:divsChild>
            <w:div w:id="650985514">
              <w:marLeft w:val="0"/>
              <w:marRight w:val="0"/>
              <w:marTop w:val="0"/>
              <w:marBottom w:val="0"/>
              <w:divBdr>
                <w:top w:val="none" w:sz="0" w:space="0" w:color="auto"/>
                <w:left w:val="none" w:sz="0" w:space="0" w:color="auto"/>
                <w:bottom w:val="none" w:sz="0" w:space="0" w:color="auto"/>
                <w:right w:val="none" w:sz="0" w:space="0" w:color="auto"/>
              </w:divBdr>
            </w:div>
          </w:divsChild>
        </w:div>
        <w:div w:id="993945583">
          <w:marLeft w:val="0"/>
          <w:marRight w:val="0"/>
          <w:marTop w:val="0"/>
          <w:marBottom w:val="0"/>
          <w:divBdr>
            <w:top w:val="none" w:sz="0" w:space="0" w:color="auto"/>
            <w:left w:val="none" w:sz="0" w:space="0" w:color="auto"/>
            <w:bottom w:val="none" w:sz="0" w:space="0" w:color="auto"/>
            <w:right w:val="none" w:sz="0" w:space="0" w:color="auto"/>
          </w:divBdr>
        </w:div>
        <w:div w:id="1890414425">
          <w:marLeft w:val="0"/>
          <w:marRight w:val="0"/>
          <w:marTop w:val="0"/>
          <w:marBottom w:val="0"/>
          <w:divBdr>
            <w:top w:val="none" w:sz="0" w:space="0" w:color="auto"/>
            <w:left w:val="none" w:sz="0" w:space="0" w:color="auto"/>
            <w:bottom w:val="none" w:sz="0" w:space="0" w:color="auto"/>
            <w:right w:val="none" w:sz="0" w:space="0" w:color="auto"/>
          </w:divBdr>
          <w:divsChild>
            <w:div w:id="1699742920">
              <w:marLeft w:val="0"/>
              <w:marRight w:val="0"/>
              <w:marTop w:val="0"/>
              <w:marBottom w:val="0"/>
              <w:divBdr>
                <w:top w:val="none" w:sz="0" w:space="0" w:color="auto"/>
                <w:left w:val="none" w:sz="0" w:space="0" w:color="auto"/>
                <w:bottom w:val="none" w:sz="0" w:space="0" w:color="auto"/>
                <w:right w:val="none" w:sz="0" w:space="0" w:color="auto"/>
              </w:divBdr>
            </w:div>
          </w:divsChild>
        </w:div>
        <w:div w:id="1202938553">
          <w:marLeft w:val="0"/>
          <w:marRight w:val="0"/>
          <w:marTop w:val="0"/>
          <w:marBottom w:val="0"/>
          <w:divBdr>
            <w:top w:val="none" w:sz="0" w:space="0" w:color="auto"/>
            <w:left w:val="none" w:sz="0" w:space="0" w:color="auto"/>
            <w:bottom w:val="none" w:sz="0" w:space="0" w:color="auto"/>
            <w:right w:val="none" w:sz="0" w:space="0" w:color="auto"/>
          </w:divBdr>
        </w:div>
        <w:div w:id="1624997178">
          <w:marLeft w:val="0"/>
          <w:marRight w:val="0"/>
          <w:marTop w:val="0"/>
          <w:marBottom w:val="0"/>
          <w:divBdr>
            <w:top w:val="none" w:sz="0" w:space="0" w:color="auto"/>
            <w:left w:val="none" w:sz="0" w:space="0" w:color="auto"/>
            <w:bottom w:val="none" w:sz="0" w:space="0" w:color="auto"/>
            <w:right w:val="none" w:sz="0" w:space="0" w:color="auto"/>
          </w:divBdr>
          <w:divsChild>
            <w:div w:id="2087533448">
              <w:marLeft w:val="0"/>
              <w:marRight w:val="0"/>
              <w:marTop w:val="0"/>
              <w:marBottom w:val="0"/>
              <w:divBdr>
                <w:top w:val="none" w:sz="0" w:space="0" w:color="auto"/>
                <w:left w:val="none" w:sz="0" w:space="0" w:color="auto"/>
                <w:bottom w:val="none" w:sz="0" w:space="0" w:color="auto"/>
                <w:right w:val="none" w:sz="0" w:space="0" w:color="auto"/>
              </w:divBdr>
            </w:div>
          </w:divsChild>
        </w:div>
        <w:div w:id="1230193574">
          <w:marLeft w:val="0"/>
          <w:marRight w:val="0"/>
          <w:marTop w:val="0"/>
          <w:marBottom w:val="0"/>
          <w:divBdr>
            <w:top w:val="none" w:sz="0" w:space="0" w:color="auto"/>
            <w:left w:val="none" w:sz="0" w:space="0" w:color="auto"/>
            <w:bottom w:val="none" w:sz="0" w:space="0" w:color="auto"/>
            <w:right w:val="none" w:sz="0" w:space="0" w:color="auto"/>
          </w:divBdr>
        </w:div>
        <w:div w:id="664631007">
          <w:marLeft w:val="0"/>
          <w:marRight w:val="0"/>
          <w:marTop w:val="0"/>
          <w:marBottom w:val="0"/>
          <w:divBdr>
            <w:top w:val="none" w:sz="0" w:space="0" w:color="auto"/>
            <w:left w:val="none" w:sz="0" w:space="0" w:color="auto"/>
            <w:bottom w:val="none" w:sz="0" w:space="0" w:color="auto"/>
            <w:right w:val="none" w:sz="0" w:space="0" w:color="auto"/>
          </w:divBdr>
          <w:divsChild>
            <w:div w:id="1349989290">
              <w:marLeft w:val="0"/>
              <w:marRight w:val="0"/>
              <w:marTop w:val="0"/>
              <w:marBottom w:val="0"/>
              <w:divBdr>
                <w:top w:val="none" w:sz="0" w:space="0" w:color="auto"/>
                <w:left w:val="none" w:sz="0" w:space="0" w:color="auto"/>
                <w:bottom w:val="none" w:sz="0" w:space="0" w:color="auto"/>
                <w:right w:val="none" w:sz="0" w:space="0" w:color="auto"/>
              </w:divBdr>
            </w:div>
          </w:divsChild>
        </w:div>
        <w:div w:id="1775317968">
          <w:marLeft w:val="0"/>
          <w:marRight w:val="0"/>
          <w:marTop w:val="0"/>
          <w:marBottom w:val="0"/>
          <w:divBdr>
            <w:top w:val="none" w:sz="0" w:space="0" w:color="auto"/>
            <w:left w:val="none" w:sz="0" w:space="0" w:color="auto"/>
            <w:bottom w:val="none" w:sz="0" w:space="0" w:color="auto"/>
            <w:right w:val="none" w:sz="0" w:space="0" w:color="auto"/>
          </w:divBdr>
        </w:div>
        <w:div w:id="1618833117">
          <w:marLeft w:val="0"/>
          <w:marRight w:val="0"/>
          <w:marTop w:val="0"/>
          <w:marBottom w:val="0"/>
          <w:divBdr>
            <w:top w:val="none" w:sz="0" w:space="0" w:color="auto"/>
            <w:left w:val="none" w:sz="0" w:space="0" w:color="auto"/>
            <w:bottom w:val="none" w:sz="0" w:space="0" w:color="auto"/>
            <w:right w:val="none" w:sz="0" w:space="0" w:color="auto"/>
          </w:divBdr>
          <w:divsChild>
            <w:div w:id="1189491748">
              <w:marLeft w:val="0"/>
              <w:marRight w:val="0"/>
              <w:marTop w:val="0"/>
              <w:marBottom w:val="0"/>
              <w:divBdr>
                <w:top w:val="none" w:sz="0" w:space="0" w:color="auto"/>
                <w:left w:val="none" w:sz="0" w:space="0" w:color="auto"/>
                <w:bottom w:val="none" w:sz="0" w:space="0" w:color="auto"/>
                <w:right w:val="none" w:sz="0" w:space="0" w:color="auto"/>
              </w:divBdr>
            </w:div>
          </w:divsChild>
        </w:div>
        <w:div w:id="844251633">
          <w:marLeft w:val="0"/>
          <w:marRight w:val="0"/>
          <w:marTop w:val="0"/>
          <w:marBottom w:val="0"/>
          <w:divBdr>
            <w:top w:val="none" w:sz="0" w:space="0" w:color="auto"/>
            <w:left w:val="none" w:sz="0" w:space="0" w:color="auto"/>
            <w:bottom w:val="none" w:sz="0" w:space="0" w:color="auto"/>
            <w:right w:val="none" w:sz="0" w:space="0" w:color="auto"/>
          </w:divBdr>
        </w:div>
        <w:div w:id="1864440055">
          <w:marLeft w:val="0"/>
          <w:marRight w:val="0"/>
          <w:marTop w:val="0"/>
          <w:marBottom w:val="0"/>
          <w:divBdr>
            <w:top w:val="none" w:sz="0" w:space="0" w:color="auto"/>
            <w:left w:val="none" w:sz="0" w:space="0" w:color="auto"/>
            <w:bottom w:val="none" w:sz="0" w:space="0" w:color="auto"/>
            <w:right w:val="none" w:sz="0" w:space="0" w:color="auto"/>
          </w:divBdr>
          <w:divsChild>
            <w:div w:id="1293831526">
              <w:marLeft w:val="0"/>
              <w:marRight w:val="0"/>
              <w:marTop w:val="0"/>
              <w:marBottom w:val="0"/>
              <w:divBdr>
                <w:top w:val="none" w:sz="0" w:space="0" w:color="auto"/>
                <w:left w:val="none" w:sz="0" w:space="0" w:color="auto"/>
                <w:bottom w:val="none" w:sz="0" w:space="0" w:color="auto"/>
                <w:right w:val="none" w:sz="0" w:space="0" w:color="auto"/>
              </w:divBdr>
            </w:div>
          </w:divsChild>
        </w:div>
        <w:div w:id="1252810616">
          <w:marLeft w:val="0"/>
          <w:marRight w:val="0"/>
          <w:marTop w:val="0"/>
          <w:marBottom w:val="0"/>
          <w:divBdr>
            <w:top w:val="none" w:sz="0" w:space="0" w:color="auto"/>
            <w:left w:val="none" w:sz="0" w:space="0" w:color="auto"/>
            <w:bottom w:val="none" w:sz="0" w:space="0" w:color="auto"/>
            <w:right w:val="none" w:sz="0" w:space="0" w:color="auto"/>
          </w:divBdr>
        </w:div>
        <w:div w:id="1710492795">
          <w:marLeft w:val="0"/>
          <w:marRight w:val="0"/>
          <w:marTop w:val="0"/>
          <w:marBottom w:val="0"/>
          <w:divBdr>
            <w:top w:val="none" w:sz="0" w:space="0" w:color="auto"/>
            <w:left w:val="none" w:sz="0" w:space="0" w:color="auto"/>
            <w:bottom w:val="none" w:sz="0" w:space="0" w:color="auto"/>
            <w:right w:val="none" w:sz="0" w:space="0" w:color="auto"/>
          </w:divBdr>
          <w:divsChild>
            <w:div w:id="392626712">
              <w:marLeft w:val="0"/>
              <w:marRight w:val="0"/>
              <w:marTop w:val="0"/>
              <w:marBottom w:val="0"/>
              <w:divBdr>
                <w:top w:val="none" w:sz="0" w:space="0" w:color="auto"/>
                <w:left w:val="none" w:sz="0" w:space="0" w:color="auto"/>
                <w:bottom w:val="none" w:sz="0" w:space="0" w:color="auto"/>
                <w:right w:val="none" w:sz="0" w:space="0" w:color="auto"/>
              </w:divBdr>
            </w:div>
          </w:divsChild>
        </w:div>
        <w:div w:id="988023072">
          <w:marLeft w:val="0"/>
          <w:marRight w:val="0"/>
          <w:marTop w:val="300"/>
          <w:marBottom w:val="0"/>
          <w:divBdr>
            <w:top w:val="none" w:sz="0" w:space="0" w:color="auto"/>
            <w:left w:val="none" w:sz="0" w:space="0" w:color="auto"/>
            <w:bottom w:val="none" w:sz="0" w:space="0" w:color="auto"/>
            <w:right w:val="none" w:sz="0" w:space="0" w:color="auto"/>
          </w:divBdr>
          <w:divsChild>
            <w:div w:id="1873835898">
              <w:marLeft w:val="0"/>
              <w:marRight w:val="0"/>
              <w:marTop w:val="0"/>
              <w:marBottom w:val="0"/>
              <w:divBdr>
                <w:top w:val="none" w:sz="0" w:space="0" w:color="auto"/>
                <w:left w:val="none" w:sz="0" w:space="0" w:color="auto"/>
                <w:bottom w:val="none" w:sz="0" w:space="0" w:color="auto"/>
                <w:right w:val="none" w:sz="0" w:space="0" w:color="auto"/>
              </w:divBdr>
              <w:divsChild>
                <w:div w:id="1500466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4858">
          <w:marLeft w:val="0"/>
          <w:marRight w:val="0"/>
          <w:marTop w:val="300"/>
          <w:marBottom w:val="0"/>
          <w:divBdr>
            <w:top w:val="none" w:sz="0" w:space="0" w:color="auto"/>
            <w:left w:val="none" w:sz="0" w:space="0" w:color="auto"/>
            <w:bottom w:val="none" w:sz="0" w:space="0" w:color="auto"/>
            <w:right w:val="none" w:sz="0" w:space="0" w:color="auto"/>
          </w:divBdr>
          <w:divsChild>
            <w:div w:id="1268469284">
              <w:marLeft w:val="0"/>
              <w:marRight w:val="0"/>
              <w:marTop w:val="0"/>
              <w:marBottom w:val="0"/>
              <w:divBdr>
                <w:top w:val="none" w:sz="0" w:space="0" w:color="auto"/>
                <w:left w:val="none" w:sz="0" w:space="0" w:color="auto"/>
                <w:bottom w:val="none" w:sz="0" w:space="0" w:color="auto"/>
                <w:right w:val="none" w:sz="0" w:space="0" w:color="auto"/>
              </w:divBdr>
              <w:divsChild>
                <w:div w:id="18948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37248">
          <w:marLeft w:val="0"/>
          <w:marRight w:val="0"/>
          <w:marTop w:val="300"/>
          <w:marBottom w:val="0"/>
          <w:divBdr>
            <w:top w:val="none" w:sz="0" w:space="0" w:color="auto"/>
            <w:left w:val="none" w:sz="0" w:space="0" w:color="auto"/>
            <w:bottom w:val="none" w:sz="0" w:space="0" w:color="auto"/>
            <w:right w:val="none" w:sz="0" w:space="0" w:color="auto"/>
          </w:divBdr>
          <w:divsChild>
            <w:div w:id="1923828799">
              <w:marLeft w:val="0"/>
              <w:marRight w:val="0"/>
              <w:marTop w:val="0"/>
              <w:marBottom w:val="0"/>
              <w:divBdr>
                <w:top w:val="none" w:sz="0" w:space="0" w:color="auto"/>
                <w:left w:val="none" w:sz="0" w:space="0" w:color="auto"/>
                <w:bottom w:val="none" w:sz="0" w:space="0" w:color="auto"/>
                <w:right w:val="none" w:sz="0" w:space="0" w:color="auto"/>
              </w:divBdr>
              <w:divsChild>
                <w:div w:id="99865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14999">
          <w:marLeft w:val="0"/>
          <w:marRight w:val="0"/>
          <w:marTop w:val="300"/>
          <w:marBottom w:val="0"/>
          <w:divBdr>
            <w:top w:val="none" w:sz="0" w:space="0" w:color="auto"/>
            <w:left w:val="none" w:sz="0" w:space="0" w:color="auto"/>
            <w:bottom w:val="none" w:sz="0" w:space="0" w:color="auto"/>
            <w:right w:val="none" w:sz="0" w:space="0" w:color="auto"/>
          </w:divBdr>
          <w:divsChild>
            <w:div w:id="306012165">
              <w:marLeft w:val="0"/>
              <w:marRight w:val="0"/>
              <w:marTop w:val="0"/>
              <w:marBottom w:val="0"/>
              <w:divBdr>
                <w:top w:val="none" w:sz="0" w:space="0" w:color="auto"/>
                <w:left w:val="none" w:sz="0" w:space="0" w:color="auto"/>
                <w:bottom w:val="none" w:sz="0" w:space="0" w:color="auto"/>
                <w:right w:val="none" w:sz="0" w:space="0" w:color="auto"/>
              </w:divBdr>
              <w:divsChild>
                <w:div w:id="111556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76724">
      <w:bodyDiv w:val="1"/>
      <w:marLeft w:val="0"/>
      <w:marRight w:val="0"/>
      <w:marTop w:val="0"/>
      <w:marBottom w:val="0"/>
      <w:divBdr>
        <w:top w:val="none" w:sz="0" w:space="0" w:color="auto"/>
        <w:left w:val="none" w:sz="0" w:space="0" w:color="auto"/>
        <w:bottom w:val="none" w:sz="0" w:space="0" w:color="auto"/>
        <w:right w:val="none" w:sz="0" w:space="0" w:color="auto"/>
      </w:divBdr>
      <w:divsChild>
        <w:div w:id="485123989">
          <w:marLeft w:val="0"/>
          <w:marRight w:val="0"/>
          <w:marTop w:val="0"/>
          <w:marBottom w:val="0"/>
          <w:divBdr>
            <w:top w:val="none" w:sz="0" w:space="0" w:color="auto"/>
            <w:left w:val="none" w:sz="0" w:space="0" w:color="auto"/>
            <w:bottom w:val="none" w:sz="0" w:space="0" w:color="auto"/>
            <w:right w:val="none" w:sz="0" w:space="0" w:color="auto"/>
          </w:divBdr>
        </w:div>
        <w:div w:id="1210070250">
          <w:marLeft w:val="0"/>
          <w:marRight w:val="0"/>
          <w:marTop w:val="0"/>
          <w:marBottom w:val="0"/>
          <w:divBdr>
            <w:top w:val="none" w:sz="0" w:space="0" w:color="auto"/>
            <w:left w:val="none" w:sz="0" w:space="0" w:color="auto"/>
            <w:bottom w:val="none" w:sz="0" w:space="0" w:color="auto"/>
            <w:right w:val="none" w:sz="0" w:space="0" w:color="auto"/>
          </w:divBdr>
          <w:divsChild>
            <w:div w:id="1438481669">
              <w:marLeft w:val="0"/>
              <w:marRight w:val="0"/>
              <w:marTop w:val="0"/>
              <w:marBottom w:val="0"/>
              <w:divBdr>
                <w:top w:val="none" w:sz="0" w:space="0" w:color="auto"/>
                <w:left w:val="none" w:sz="0" w:space="0" w:color="auto"/>
                <w:bottom w:val="none" w:sz="0" w:space="0" w:color="auto"/>
                <w:right w:val="none" w:sz="0" w:space="0" w:color="auto"/>
              </w:divBdr>
            </w:div>
          </w:divsChild>
        </w:div>
        <w:div w:id="2051688935">
          <w:marLeft w:val="0"/>
          <w:marRight w:val="0"/>
          <w:marTop w:val="0"/>
          <w:marBottom w:val="0"/>
          <w:divBdr>
            <w:top w:val="none" w:sz="0" w:space="0" w:color="auto"/>
            <w:left w:val="none" w:sz="0" w:space="0" w:color="auto"/>
            <w:bottom w:val="none" w:sz="0" w:space="0" w:color="auto"/>
            <w:right w:val="none" w:sz="0" w:space="0" w:color="auto"/>
          </w:divBdr>
        </w:div>
        <w:div w:id="886641895">
          <w:marLeft w:val="0"/>
          <w:marRight w:val="0"/>
          <w:marTop w:val="0"/>
          <w:marBottom w:val="0"/>
          <w:divBdr>
            <w:top w:val="none" w:sz="0" w:space="0" w:color="auto"/>
            <w:left w:val="none" w:sz="0" w:space="0" w:color="auto"/>
            <w:bottom w:val="none" w:sz="0" w:space="0" w:color="auto"/>
            <w:right w:val="none" w:sz="0" w:space="0" w:color="auto"/>
          </w:divBdr>
          <w:divsChild>
            <w:div w:id="1079405930">
              <w:marLeft w:val="0"/>
              <w:marRight w:val="0"/>
              <w:marTop w:val="0"/>
              <w:marBottom w:val="0"/>
              <w:divBdr>
                <w:top w:val="none" w:sz="0" w:space="0" w:color="auto"/>
                <w:left w:val="none" w:sz="0" w:space="0" w:color="auto"/>
                <w:bottom w:val="none" w:sz="0" w:space="0" w:color="auto"/>
                <w:right w:val="none" w:sz="0" w:space="0" w:color="auto"/>
              </w:divBdr>
            </w:div>
          </w:divsChild>
        </w:div>
        <w:div w:id="1761825718">
          <w:marLeft w:val="0"/>
          <w:marRight w:val="0"/>
          <w:marTop w:val="0"/>
          <w:marBottom w:val="0"/>
          <w:divBdr>
            <w:top w:val="none" w:sz="0" w:space="0" w:color="auto"/>
            <w:left w:val="none" w:sz="0" w:space="0" w:color="auto"/>
            <w:bottom w:val="none" w:sz="0" w:space="0" w:color="auto"/>
            <w:right w:val="none" w:sz="0" w:space="0" w:color="auto"/>
          </w:divBdr>
        </w:div>
        <w:div w:id="1930698069">
          <w:marLeft w:val="0"/>
          <w:marRight w:val="0"/>
          <w:marTop w:val="0"/>
          <w:marBottom w:val="0"/>
          <w:divBdr>
            <w:top w:val="none" w:sz="0" w:space="0" w:color="auto"/>
            <w:left w:val="none" w:sz="0" w:space="0" w:color="auto"/>
            <w:bottom w:val="none" w:sz="0" w:space="0" w:color="auto"/>
            <w:right w:val="none" w:sz="0" w:space="0" w:color="auto"/>
          </w:divBdr>
          <w:divsChild>
            <w:div w:id="383218152">
              <w:marLeft w:val="0"/>
              <w:marRight w:val="0"/>
              <w:marTop w:val="0"/>
              <w:marBottom w:val="0"/>
              <w:divBdr>
                <w:top w:val="none" w:sz="0" w:space="0" w:color="auto"/>
                <w:left w:val="none" w:sz="0" w:space="0" w:color="auto"/>
                <w:bottom w:val="none" w:sz="0" w:space="0" w:color="auto"/>
                <w:right w:val="none" w:sz="0" w:space="0" w:color="auto"/>
              </w:divBdr>
            </w:div>
          </w:divsChild>
        </w:div>
        <w:div w:id="1461653395">
          <w:marLeft w:val="0"/>
          <w:marRight w:val="0"/>
          <w:marTop w:val="0"/>
          <w:marBottom w:val="0"/>
          <w:divBdr>
            <w:top w:val="none" w:sz="0" w:space="0" w:color="auto"/>
            <w:left w:val="none" w:sz="0" w:space="0" w:color="auto"/>
            <w:bottom w:val="none" w:sz="0" w:space="0" w:color="auto"/>
            <w:right w:val="none" w:sz="0" w:space="0" w:color="auto"/>
          </w:divBdr>
        </w:div>
        <w:div w:id="122769460">
          <w:marLeft w:val="0"/>
          <w:marRight w:val="0"/>
          <w:marTop w:val="0"/>
          <w:marBottom w:val="0"/>
          <w:divBdr>
            <w:top w:val="none" w:sz="0" w:space="0" w:color="auto"/>
            <w:left w:val="none" w:sz="0" w:space="0" w:color="auto"/>
            <w:bottom w:val="none" w:sz="0" w:space="0" w:color="auto"/>
            <w:right w:val="none" w:sz="0" w:space="0" w:color="auto"/>
          </w:divBdr>
          <w:divsChild>
            <w:div w:id="2015570427">
              <w:marLeft w:val="0"/>
              <w:marRight w:val="0"/>
              <w:marTop w:val="0"/>
              <w:marBottom w:val="0"/>
              <w:divBdr>
                <w:top w:val="none" w:sz="0" w:space="0" w:color="auto"/>
                <w:left w:val="none" w:sz="0" w:space="0" w:color="auto"/>
                <w:bottom w:val="none" w:sz="0" w:space="0" w:color="auto"/>
                <w:right w:val="none" w:sz="0" w:space="0" w:color="auto"/>
              </w:divBdr>
            </w:div>
          </w:divsChild>
        </w:div>
        <w:div w:id="69281006">
          <w:marLeft w:val="0"/>
          <w:marRight w:val="0"/>
          <w:marTop w:val="0"/>
          <w:marBottom w:val="0"/>
          <w:divBdr>
            <w:top w:val="none" w:sz="0" w:space="0" w:color="auto"/>
            <w:left w:val="none" w:sz="0" w:space="0" w:color="auto"/>
            <w:bottom w:val="none" w:sz="0" w:space="0" w:color="auto"/>
            <w:right w:val="none" w:sz="0" w:space="0" w:color="auto"/>
          </w:divBdr>
        </w:div>
        <w:div w:id="445202691">
          <w:marLeft w:val="0"/>
          <w:marRight w:val="0"/>
          <w:marTop w:val="0"/>
          <w:marBottom w:val="0"/>
          <w:divBdr>
            <w:top w:val="none" w:sz="0" w:space="0" w:color="auto"/>
            <w:left w:val="none" w:sz="0" w:space="0" w:color="auto"/>
            <w:bottom w:val="none" w:sz="0" w:space="0" w:color="auto"/>
            <w:right w:val="none" w:sz="0" w:space="0" w:color="auto"/>
          </w:divBdr>
          <w:divsChild>
            <w:div w:id="1136949357">
              <w:marLeft w:val="0"/>
              <w:marRight w:val="0"/>
              <w:marTop w:val="0"/>
              <w:marBottom w:val="0"/>
              <w:divBdr>
                <w:top w:val="none" w:sz="0" w:space="0" w:color="auto"/>
                <w:left w:val="none" w:sz="0" w:space="0" w:color="auto"/>
                <w:bottom w:val="none" w:sz="0" w:space="0" w:color="auto"/>
                <w:right w:val="none" w:sz="0" w:space="0" w:color="auto"/>
              </w:divBdr>
            </w:div>
          </w:divsChild>
        </w:div>
        <w:div w:id="751046004">
          <w:marLeft w:val="0"/>
          <w:marRight w:val="0"/>
          <w:marTop w:val="0"/>
          <w:marBottom w:val="0"/>
          <w:divBdr>
            <w:top w:val="none" w:sz="0" w:space="0" w:color="auto"/>
            <w:left w:val="none" w:sz="0" w:space="0" w:color="auto"/>
            <w:bottom w:val="none" w:sz="0" w:space="0" w:color="auto"/>
            <w:right w:val="none" w:sz="0" w:space="0" w:color="auto"/>
          </w:divBdr>
        </w:div>
        <w:div w:id="1451171303">
          <w:marLeft w:val="0"/>
          <w:marRight w:val="0"/>
          <w:marTop w:val="0"/>
          <w:marBottom w:val="0"/>
          <w:divBdr>
            <w:top w:val="none" w:sz="0" w:space="0" w:color="auto"/>
            <w:left w:val="none" w:sz="0" w:space="0" w:color="auto"/>
            <w:bottom w:val="none" w:sz="0" w:space="0" w:color="auto"/>
            <w:right w:val="none" w:sz="0" w:space="0" w:color="auto"/>
          </w:divBdr>
          <w:divsChild>
            <w:div w:id="542405756">
              <w:marLeft w:val="0"/>
              <w:marRight w:val="0"/>
              <w:marTop w:val="0"/>
              <w:marBottom w:val="0"/>
              <w:divBdr>
                <w:top w:val="none" w:sz="0" w:space="0" w:color="auto"/>
                <w:left w:val="none" w:sz="0" w:space="0" w:color="auto"/>
                <w:bottom w:val="none" w:sz="0" w:space="0" w:color="auto"/>
                <w:right w:val="none" w:sz="0" w:space="0" w:color="auto"/>
              </w:divBdr>
            </w:div>
          </w:divsChild>
        </w:div>
        <w:div w:id="781845806">
          <w:marLeft w:val="0"/>
          <w:marRight w:val="0"/>
          <w:marTop w:val="0"/>
          <w:marBottom w:val="0"/>
          <w:divBdr>
            <w:top w:val="none" w:sz="0" w:space="0" w:color="auto"/>
            <w:left w:val="none" w:sz="0" w:space="0" w:color="auto"/>
            <w:bottom w:val="none" w:sz="0" w:space="0" w:color="auto"/>
            <w:right w:val="none" w:sz="0" w:space="0" w:color="auto"/>
          </w:divBdr>
        </w:div>
        <w:div w:id="459305917">
          <w:marLeft w:val="0"/>
          <w:marRight w:val="0"/>
          <w:marTop w:val="0"/>
          <w:marBottom w:val="0"/>
          <w:divBdr>
            <w:top w:val="none" w:sz="0" w:space="0" w:color="auto"/>
            <w:left w:val="none" w:sz="0" w:space="0" w:color="auto"/>
            <w:bottom w:val="none" w:sz="0" w:space="0" w:color="auto"/>
            <w:right w:val="none" w:sz="0" w:space="0" w:color="auto"/>
          </w:divBdr>
          <w:divsChild>
            <w:div w:id="1209950139">
              <w:marLeft w:val="0"/>
              <w:marRight w:val="0"/>
              <w:marTop w:val="0"/>
              <w:marBottom w:val="0"/>
              <w:divBdr>
                <w:top w:val="none" w:sz="0" w:space="0" w:color="auto"/>
                <w:left w:val="none" w:sz="0" w:space="0" w:color="auto"/>
                <w:bottom w:val="none" w:sz="0" w:space="0" w:color="auto"/>
                <w:right w:val="none" w:sz="0" w:space="0" w:color="auto"/>
              </w:divBdr>
            </w:div>
          </w:divsChild>
        </w:div>
        <w:div w:id="1289822501">
          <w:marLeft w:val="0"/>
          <w:marRight w:val="0"/>
          <w:marTop w:val="300"/>
          <w:marBottom w:val="0"/>
          <w:divBdr>
            <w:top w:val="none" w:sz="0" w:space="0" w:color="auto"/>
            <w:left w:val="none" w:sz="0" w:space="0" w:color="auto"/>
            <w:bottom w:val="none" w:sz="0" w:space="0" w:color="auto"/>
            <w:right w:val="none" w:sz="0" w:space="0" w:color="auto"/>
          </w:divBdr>
          <w:divsChild>
            <w:div w:id="681858136">
              <w:marLeft w:val="0"/>
              <w:marRight w:val="0"/>
              <w:marTop w:val="0"/>
              <w:marBottom w:val="0"/>
              <w:divBdr>
                <w:top w:val="none" w:sz="0" w:space="0" w:color="auto"/>
                <w:left w:val="none" w:sz="0" w:space="0" w:color="auto"/>
                <w:bottom w:val="none" w:sz="0" w:space="0" w:color="auto"/>
                <w:right w:val="none" w:sz="0" w:space="0" w:color="auto"/>
              </w:divBdr>
              <w:divsChild>
                <w:div w:id="126098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12119">
          <w:marLeft w:val="0"/>
          <w:marRight w:val="0"/>
          <w:marTop w:val="300"/>
          <w:marBottom w:val="0"/>
          <w:divBdr>
            <w:top w:val="none" w:sz="0" w:space="0" w:color="auto"/>
            <w:left w:val="none" w:sz="0" w:space="0" w:color="auto"/>
            <w:bottom w:val="none" w:sz="0" w:space="0" w:color="auto"/>
            <w:right w:val="none" w:sz="0" w:space="0" w:color="auto"/>
          </w:divBdr>
          <w:divsChild>
            <w:div w:id="712576530">
              <w:marLeft w:val="0"/>
              <w:marRight w:val="0"/>
              <w:marTop w:val="0"/>
              <w:marBottom w:val="0"/>
              <w:divBdr>
                <w:top w:val="none" w:sz="0" w:space="0" w:color="auto"/>
                <w:left w:val="none" w:sz="0" w:space="0" w:color="auto"/>
                <w:bottom w:val="none" w:sz="0" w:space="0" w:color="auto"/>
                <w:right w:val="none" w:sz="0" w:space="0" w:color="auto"/>
              </w:divBdr>
              <w:divsChild>
                <w:div w:id="63907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009189">
          <w:marLeft w:val="0"/>
          <w:marRight w:val="0"/>
          <w:marTop w:val="300"/>
          <w:marBottom w:val="0"/>
          <w:divBdr>
            <w:top w:val="none" w:sz="0" w:space="0" w:color="auto"/>
            <w:left w:val="none" w:sz="0" w:space="0" w:color="auto"/>
            <w:bottom w:val="none" w:sz="0" w:space="0" w:color="auto"/>
            <w:right w:val="none" w:sz="0" w:space="0" w:color="auto"/>
          </w:divBdr>
          <w:divsChild>
            <w:div w:id="1849754388">
              <w:marLeft w:val="0"/>
              <w:marRight w:val="0"/>
              <w:marTop w:val="0"/>
              <w:marBottom w:val="0"/>
              <w:divBdr>
                <w:top w:val="none" w:sz="0" w:space="0" w:color="auto"/>
                <w:left w:val="none" w:sz="0" w:space="0" w:color="auto"/>
                <w:bottom w:val="none" w:sz="0" w:space="0" w:color="auto"/>
                <w:right w:val="none" w:sz="0" w:space="0" w:color="auto"/>
              </w:divBdr>
              <w:divsChild>
                <w:div w:id="179583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89673">
          <w:marLeft w:val="0"/>
          <w:marRight w:val="0"/>
          <w:marTop w:val="300"/>
          <w:marBottom w:val="0"/>
          <w:divBdr>
            <w:top w:val="none" w:sz="0" w:space="0" w:color="auto"/>
            <w:left w:val="none" w:sz="0" w:space="0" w:color="auto"/>
            <w:bottom w:val="none" w:sz="0" w:space="0" w:color="auto"/>
            <w:right w:val="none" w:sz="0" w:space="0" w:color="auto"/>
          </w:divBdr>
          <w:divsChild>
            <w:div w:id="725764872">
              <w:marLeft w:val="0"/>
              <w:marRight w:val="0"/>
              <w:marTop w:val="0"/>
              <w:marBottom w:val="0"/>
              <w:divBdr>
                <w:top w:val="none" w:sz="0" w:space="0" w:color="auto"/>
                <w:left w:val="none" w:sz="0" w:space="0" w:color="auto"/>
                <w:bottom w:val="none" w:sz="0" w:space="0" w:color="auto"/>
                <w:right w:val="none" w:sz="0" w:space="0" w:color="auto"/>
              </w:divBdr>
              <w:divsChild>
                <w:div w:id="126426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35657">
      <w:bodyDiv w:val="1"/>
      <w:marLeft w:val="0"/>
      <w:marRight w:val="0"/>
      <w:marTop w:val="0"/>
      <w:marBottom w:val="0"/>
      <w:divBdr>
        <w:top w:val="none" w:sz="0" w:space="0" w:color="auto"/>
        <w:left w:val="none" w:sz="0" w:space="0" w:color="auto"/>
        <w:bottom w:val="none" w:sz="0" w:space="0" w:color="auto"/>
        <w:right w:val="none" w:sz="0" w:space="0" w:color="auto"/>
      </w:divBdr>
      <w:divsChild>
        <w:div w:id="313918728">
          <w:marLeft w:val="0"/>
          <w:marRight w:val="0"/>
          <w:marTop w:val="0"/>
          <w:marBottom w:val="0"/>
          <w:divBdr>
            <w:top w:val="none" w:sz="0" w:space="0" w:color="auto"/>
            <w:left w:val="none" w:sz="0" w:space="0" w:color="auto"/>
            <w:bottom w:val="none" w:sz="0" w:space="0" w:color="auto"/>
            <w:right w:val="none" w:sz="0" w:space="0" w:color="auto"/>
          </w:divBdr>
        </w:div>
        <w:div w:id="1775205405">
          <w:marLeft w:val="0"/>
          <w:marRight w:val="0"/>
          <w:marTop w:val="0"/>
          <w:marBottom w:val="0"/>
          <w:divBdr>
            <w:top w:val="none" w:sz="0" w:space="0" w:color="auto"/>
            <w:left w:val="none" w:sz="0" w:space="0" w:color="auto"/>
            <w:bottom w:val="none" w:sz="0" w:space="0" w:color="auto"/>
            <w:right w:val="none" w:sz="0" w:space="0" w:color="auto"/>
          </w:divBdr>
          <w:divsChild>
            <w:div w:id="511795743">
              <w:marLeft w:val="0"/>
              <w:marRight w:val="0"/>
              <w:marTop w:val="0"/>
              <w:marBottom w:val="0"/>
              <w:divBdr>
                <w:top w:val="none" w:sz="0" w:space="0" w:color="auto"/>
                <w:left w:val="none" w:sz="0" w:space="0" w:color="auto"/>
                <w:bottom w:val="none" w:sz="0" w:space="0" w:color="auto"/>
                <w:right w:val="none" w:sz="0" w:space="0" w:color="auto"/>
              </w:divBdr>
            </w:div>
          </w:divsChild>
        </w:div>
        <w:div w:id="2137982804">
          <w:marLeft w:val="0"/>
          <w:marRight w:val="0"/>
          <w:marTop w:val="0"/>
          <w:marBottom w:val="0"/>
          <w:divBdr>
            <w:top w:val="none" w:sz="0" w:space="0" w:color="auto"/>
            <w:left w:val="none" w:sz="0" w:space="0" w:color="auto"/>
            <w:bottom w:val="none" w:sz="0" w:space="0" w:color="auto"/>
            <w:right w:val="none" w:sz="0" w:space="0" w:color="auto"/>
          </w:divBdr>
        </w:div>
        <w:div w:id="1469980970">
          <w:marLeft w:val="0"/>
          <w:marRight w:val="0"/>
          <w:marTop w:val="0"/>
          <w:marBottom w:val="0"/>
          <w:divBdr>
            <w:top w:val="none" w:sz="0" w:space="0" w:color="auto"/>
            <w:left w:val="none" w:sz="0" w:space="0" w:color="auto"/>
            <w:bottom w:val="none" w:sz="0" w:space="0" w:color="auto"/>
            <w:right w:val="none" w:sz="0" w:space="0" w:color="auto"/>
          </w:divBdr>
          <w:divsChild>
            <w:div w:id="887258400">
              <w:marLeft w:val="0"/>
              <w:marRight w:val="0"/>
              <w:marTop w:val="0"/>
              <w:marBottom w:val="0"/>
              <w:divBdr>
                <w:top w:val="none" w:sz="0" w:space="0" w:color="auto"/>
                <w:left w:val="none" w:sz="0" w:space="0" w:color="auto"/>
                <w:bottom w:val="none" w:sz="0" w:space="0" w:color="auto"/>
                <w:right w:val="none" w:sz="0" w:space="0" w:color="auto"/>
              </w:divBdr>
            </w:div>
          </w:divsChild>
        </w:div>
        <w:div w:id="1433166937">
          <w:marLeft w:val="0"/>
          <w:marRight w:val="0"/>
          <w:marTop w:val="0"/>
          <w:marBottom w:val="0"/>
          <w:divBdr>
            <w:top w:val="none" w:sz="0" w:space="0" w:color="auto"/>
            <w:left w:val="none" w:sz="0" w:space="0" w:color="auto"/>
            <w:bottom w:val="none" w:sz="0" w:space="0" w:color="auto"/>
            <w:right w:val="none" w:sz="0" w:space="0" w:color="auto"/>
          </w:divBdr>
        </w:div>
        <w:div w:id="77867618">
          <w:marLeft w:val="0"/>
          <w:marRight w:val="0"/>
          <w:marTop w:val="0"/>
          <w:marBottom w:val="0"/>
          <w:divBdr>
            <w:top w:val="none" w:sz="0" w:space="0" w:color="auto"/>
            <w:left w:val="none" w:sz="0" w:space="0" w:color="auto"/>
            <w:bottom w:val="none" w:sz="0" w:space="0" w:color="auto"/>
            <w:right w:val="none" w:sz="0" w:space="0" w:color="auto"/>
          </w:divBdr>
          <w:divsChild>
            <w:div w:id="1057162911">
              <w:marLeft w:val="0"/>
              <w:marRight w:val="0"/>
              <w:marTop w:val="0"/>
              <w:marBottom w:val="0"/>
              <w:divBdr>
                <w:top w:val="none" w:sz="0" w:space="0" w:color="auto"/>
                <w:left w:val="none" w:sz="0" w:space="0" w:color="auto"/>
                <w:bottom w:val="none" w:sz="0" w:space="0" w:color="auto"/>
                <w:right w:val="none" w:sz="0" w:space="0" w:color="auto"/>
              </w:divBdr>
            </w:div>
          </w:divsChild>
        </w:div>
        <w:div w:id="275335049">
          <w:marLeft w:val="0"/>
          <w:marRight w:val="0"/>
          <w:marTop w:val="0"/>
          <w:marBottom w:val="0"/>
          <w:divBdr>
            <w:top w:val="none" w:sz="0" w:space="0" w:color="auto"/>
            <w:left w:val="none" w:sz="0" w:space="0" w:color="auto"/>
            <w:bottom w:val="none" w:sz="0" w:space="0" w:color="auto"/>
            <w:right w:val="none" w:sz="0" w:space="0" w:color="auto"/>
          </w:divBdr>
        </w:div>
        <w:div w:id="1481270431">
          <w:marLeft w:val="0"/>
          <w:marRight w:val="0"/>
          <w:marTop w:val="0"/>
          <w:marBottom w:val="0"/>
          <w:divBdr>
            <w:top w:val="none" w:sz="0" w:space="0" w:color="auto"/>
            <w:left w:val="none" w:sz="0" w:space="0" w:color="auto"/>
            <w:bottom w:val="none" w:sz="0" w:space="0" w:color="auto"/>
            <w:right w:val="none" w:sz="0" w:space="0" w:color="auto"/>
          </w:divBdr>
          <w:divsChild>
            <w:div w:id="1762219333">
              <w:marLeft w:val="0"/>
              <w:marRight w:val="0"/>
              <w:marTop w:val="0"/>
              <w:marBottom w:val="0"/>
              <w:divBdr>
                <w:top w:val="none" w:sz="0" w:space="0" w:color="auto"/>
                <w:left w:val="none" w:sz="0" w:space="0" w:color="auto"/>
                <w:bottom w:val="none" w:sz="0" w:space="0" w:color="auto"/>
                <w:right w:val="none" w:sz="0" w:space="0" w:color="auto"/>
              </w:divBdr>
            </w:div>
          </w:divsChild>
        </w:div>
        <w:div w:id="1365211265">
          <w:marLeft w:val="0"/>
          <w:marRight w:val="0"/>
          <w:marTop w:val="0"/>
          <w:marBottom w:val="0"/>
          <w:divBdr>
            <w:top w:val="none" w:sz="0" w:space="0" w:color="auto"/>
            <w:left w:val="none" w:sz="0" w:space="0" w:color="auto"/>
            <w:bottom w:val="none" w:sz="0" w:space="0" w:color="auto"/>
            <w:right w:val="none" w:sz="0" w:space="0" w:color="auto"/>
          </w:divBdr>
        </w:div>
        <w:div w:id="2035693120">
          <w:marLeft w:val="0"/>
          <w:marRight w:val="0"/>
          <w:marTop w:val="0"/>
          <w:marBottom w:val="0"/>
          <w:divBdr>
            <w:top w:val="none" w:sz="0" w:space="0" w:color="auto"/>
            <w:left w:val="none" w:sz="0" w:space="0" w:color="auto"/>
            <w:bottom w:val="none" w:sz="0" w:space="0" w:color="auto"/>
            <w:right w:val="none" w:sz="0" w:space="0" w:color="auto"/>
          </w:divBdr>
          <w:divsChild>
            <w:div w:id="690304020">
              <w:marLeft w:val="0"/>
              <w:marRight w:val="0"/>
              <w:marTop w:val="0"/>
              <w:marBottom w:val="0"/>
              <w:divBdr>
                <w:top w:val="none" w:sz="0" w:space="0" w:color="auto"/>
                <w:left w:val="none" w:sz="0" w:space="0" w:color="auto"/>
                <w:bottom w:val="none" w:sz="0" w:space="0" w:color="auto"/>
                <w:right w:val="none" w:sz="0" w:space="0" w:color="auto"/>
              </w:divBdr>
            </w:div>
          </w:divsChild>
        </w:div>
        <w:div w:id="1263149801">
          <w:marLeft w:val="0"/>
          <w:marRight w:val="0"/>
          <w:marTop w:val="0"/>
          <w:marBottom w:val="0"/>
          <w:divBdr>
            <w:top w:val="none" w:sz="0" w:space="0" w:color="auto"/>
            <w:left w:val="none" w:sz="0" w:space="0" w:color="auto"/>
            <w:bottom w:val="none" w:sz="0" w:space="0" w:color="auto"/>
            <w:right w:val="none" w:sz="0" w:space="0" w:color="auto"/>
          </w:divBdr>
        </w:div>
        <w:div w:id="1841776584">
          <w:marLeft w:val="0"/>
          <w:marRight w:val="0"/>
          <w:marTop w:val="0"/>
          <w:marBottom w:val="0"/>
          <w:divBdr>
            <w:top w:val="none" w:sz="0" w:space="0" w:color="auto"/>
            <w:left w:val="none" w:sz="0" w:space="0" w:color="auto"/>
            <w:bottom w:val="none" w:sz="0" w:space="0" w:color="auto"/>
            <w:right w:val="none" w:sz="0" w:space="0" w:color="auto"/>
          </w:divBdr>
          <w:divsChild>
            <w:div w:id="1648197417">
              <w:marLeft w:val="0"/>
              <w:marRight w:val="0"/>
              <w:marTop w:val="0"/>
              <w:marBottom w:val="0"/>
              <w:divBdr>
                <w:top w:val="none" w:sz="0" w:space="0" w:color="auto"/>
                <w:left w:val="none" w:sz="0" w:space="0" w:color="auto"/>
                <w:bottom w:val="none" w:sz="0" w:space="0" w:color="auto"/>
                <w:right w:val="none" w:sz="0" w:space="0" w:color="auto"/>
              </w:divBdr>
            </w:div>
          </w:divsChild>
        </w:div>
        <w:div w:id="1739478552">
          <w:marLeft w:val="0"/>
          <w:marRight w:val="0"/>
          <w:marTop w:val="0"/>
          <w:marBottom w:val="0"/>
          <w:divBdr>
            <w:top w:val="none" w:sz="0" w:space="0" w:color="auto"/>
            <w:left w:val="none" w:sz="0" w:space="0" w:color="auto"/>
            <w:bottom w:val="none" w:sz="0" w:space="0" w:color="auto"/>
            <w:right w:val="none" w:sz="0" w:space="0" w:color="auto"/>
          </w:divBdr>
        </w:div>
        <w:div w:id="388307855">
          <w:marLeft w:val="0"/>
          <w:marRight w:val="0"/>
          <w:marTop w:val="0"/>
          <w:marBottom w:val="0"/>
          <w:divBdr>
            <w:top w:val="none" w:sz="0" w:space="0" w:color="auto"/>
            <w:left w:val="none" w:sz="0" w:space="0" w:color="auto"/>
            <w:bottom w:val="none" w:sz="0" w:space="0" w:color="auto"/>
            <w:right w:val="none" w:sz="0" w:space="0" w:color="auto"/>
          </w:divBdr>
          <w:divsChild>
            <w:div w:id="1918200249">
              <w:marLeft w:val="0"/>
              <w:marRight w:val="0"/>
              <w:marTop w:val="0"/>
              <w:marBottom w:val="0"/>
              <w:divBdr>
                <w:top w:val="none" w:sz="0" w:space="0" w:color="auto"/>
                <w:left w:val="none" w:sz="0" w:space="0" w:color="auto"/>
                <w:bottom w:val="none" w:sz="0" w:space="0" w:color="auto"/>
                <w:right w:val="none" w:sz="0" w:space="0" w:color="auto"/>
              </w:divBdr>
            </w:div>
          </w:divsChild>
        </w:div>
        <w:div w:id="313949448">
          <w:marLeft w:val="0"/>
          <w:marRight w:val="0"/>
          <w:marTop w:val="300"/>
          <w:marBottom w:val="0"/>
          <w:divBdr>
            <w:top w:val="none" w:sz="0" w:space="0" w:color="auto"/>
            <w:left w:val="none" w:sz="0" w:space="0" w:color="auto"/>
            <w:bottom w:val="none" w:sz="0" w:space="0" w:color="auto"/>
            <w:right w:val="none" w:sz="0" w:space="0" w:color="auto"/>
          </w:divBdr>
          <w:divsChild>
            <w:div w:id="2061198220">
              <w:marLeft w:val="0"/>
              <w:marRight w:val="0"/>
              <w:marTop w:val="0"/>
              <w:marBottom w:val="0"/>
              <w:divBdr>
                <w:top w:val="none" w:sz="0" w:space="0" w:color="auto"/>
                <w:left w:val="none" w:sz="0" w:space="0" w:color="auto"/>
                <w:bottom w:val="none" w:sz="0" w:space="0" w:color="auto"/>
                <w:right w:val="none" w:sz="0" w:space="0" w:color="auto"/>
              </w:divBdr>
              <w:divsChild>
                <w:div w:id="137981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245593">
          <w:marLeft w:val="0"/>
          <w:marRight w:val="0"/>
          <w:marTop w:val="300"/>
          <w:marBottom w:val="0"/>
          <w:divBdr>
            <w:top w:val="none" w:sz="0" w:space="0" w:color="auto"/>
            <w:left w:val="none" w:sz="0" w:space="0" w:color="auto"/>
            <w:bottom w:val="none" w:sz="0" w:space="0" w:color="auto"/>
            <w:right w:val="none" w:sz="0" w:space="0" w:color="auto"/>
          </w:divBdr>
          <w:divsChild>
            <w:div w:id="968902180">
              <w:marLeft w:val="0"/>
              <w:marRight w:val="0"/>
              <w:marTop w:val="0"/>
              <w:marBottom w:val="0"/>
              <w:divBdr>
                <w:top w:val="none" w:sz="0" w:space="0" w:color="auto"/>
                <w:left w:val="none" w:sz="0" w:space="0" w:color="auto"/>
                <w:bottom w:val="none" w:sz="0" w:space="0" w:color="auto"/>
                <w:right w:val="none" w:sz="0" w:space="0" w:color="auto"/>
              </w:divBdr>
              <w:divsChild>
                <w:div w:id="1376390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321639">
          <w:marLeft w:val="0"/>
          <w:marRight w:val="0"/>
          <w:marTop w:val="300"/>
          <w:marBottom w:val="0"/>
          <w:divBdr>
            <w:top w:val="none" w:sz="0" w:space="0" w:color="auto"/>
            <w:left w:val="none" w:sz="0" w:space="0" w:color="auto"/>
            <w:bottom w:val="none" w:sz="0" w:space="0" w:color="auto"/>
            <w:right w:val="none" w:sz="0" w:space="0" w:color="auto"/>
          </w:divBdr>
          <w:divsChild>
            <w:div w:id="1734738802">
              <w:marLeft w:val="0"/>
              <w:marRight w:val="0"/>
              <w:marTop w:val="0"/>
              <w:marBottom w:val="0"/>
              <w:divBdr>
                <w:top w:val="none" w:sz="0" w:space="0" w:color="auto"/>
                <w:left w:val="none" w:sz="0" w:space="0" w:color="auto"/>
                <w:bottom w:val="none" w:sz="0" w:space="0" w:color="auto"/>
                <w:right w:val="none" w:sz="0" w:space="0" w:color="auto"/>
              </w:divBdr>
              <w:divsChild>
                <w:div w:id="96647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826637">
          <w:marLeft w:val="0"/>
          <w:marRight w:val="0"/>
          <w:marTop w:val="300"/>
          <w:marBottom w:val="0"/>
          <w:divBdr>
            <w:top w:val="none" w:sz="0" w:space="0" w:color="auto"/>
            <w:left w:val="none" w:sz="0" w:space="0" w:color="auto"/>
            <w:bottom w:val="none" w:sz="0" w:space="0" w:color="auto"/>
            <w:right w:val="none" w:sz="0" w:space="0" w:color="auto"/>
          </w:divBdr>
          <w:divsChild>
            <w:div w:id="1518428539">
              <w:marLeft w:val="0"/>
              <w:marRight w:val="0"/>
              <w:marTop w:val="0"/>
              <w:marBottom w:val="0"/>
              <w:divBdr>
                <w:top w:val="none" w:sz="0" w:space="0" w:color="auto"/>
                <w:left w:val="none" w:sz="0" w:space="0" w:color="auto"/>
                <w:bottom w:val="none" w:sz="0" w:space="0" w:color="auto"/>
                <w:right w:val="none" w:sz="0" w:space="0" w:color="auto"/>
              </w:divBdr>
              <w:divsChild>
                <w:div w:id="4430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5509">
      <w:bodyDiv w:val="1"/>
      <w:marLeft w:val="0"/>
      <w:marRight w:val="0"/>
      <w:marTop w:val="0"/>
      <w:marBottom w:val="0"/>
      <w:divBdr>
        <w:top w:val="none" w:sz="0" w:space="0" w:color="auto"/>
        <w:left w:val="none" w:sz="0" w:space="0" w:color="auto"/>
        <w:bottom w:val="none" w:sz="0" w:space="0" w:color="auto"/>
        <w:right w:val="none" w:sz="0" w:space="0" w:color="auto"/>
      </w:divBdr>
      <w:divsChild>
        <w:div w:id="1983267553">
          <w:marLeft w:val="0"/>
          <w:marRight w:val="0"/>
          <w:marTop w:val="0"/>
          <w:marBottom w:val="0"/>
          <w:divBdr>
            <w:top w:val="none" w:sz="0" w:space="0" w:color="auto"/>
            <w:left w:val="none" w:sz="0" w:space="0" w:color="auto"/>
            <w:bottom w:val="none" w:sz="0" w:space="0" w:color="auto"/>
            <w:right w:val="none" w:sz="0" w:space="0" w:color="auto"/>
          </w:divBdr>
        </w:div>
        <w:div w:id="484664695">
          <w:marLeft w:val="0"/>
          <w:marRight w:val="0"/>
          <w:marTop w:val="0"/>
          <w:marBottom w:val="0"/>
          <w:divBdr>
            <w:top w:val="none" w:sz="0" w:space="0" w:color="auto"/>
            <w:left w:val="none" w:sz="0" w:space="0" w:color="auto"/>
            <w:bottom w:val="none" w:sz="0" w:space="0" w:color="auto"/>
            <w:right w:val="none" w:sz="0" w:space="0" w:color="auto"/>
          </w:divBdr>
          <w:divsChild>
            <w:div w:id="1093434818">
              <w:marLeft w:val="0"/>
              <w:marRight w:val="0"/>
              <w:marTop w:val="0"/>
              <w:marBottom w:val="0"/>
              <w:divBdr>
                <w:top w:val="none" w:sz="0" w:space="0" w:color="auto"/>
                <w:left w:val="none" w:sz="0" w:space="0" w:color="auto"/>
                <w:bottom w:val="none" w:sz="0" w:space="0" w:color="auto"/>
                <w:right w:val="none" w:sz="0" w:space="0" w:color="auto"/>
              </w:divBdr>
            </w:div>
          </w:divsChild>
        </w:div>
        <w:div w:id="1057244928">
          <w:marLeft w:val="0"/>
          <w:marRight w:val="0"/>
          <w:marTop w:val="0"/>
          <w:marBottom w:val="0"/>
          <w:divBdr>
            <w:top w:val="none" w:sz="0" w:space="0" w:color="auto"/>
            <w:left w:val="none" w:sz="0" w:space="0" w:color="auto"/>
            <w:bottom w:val="none" w:sz="0" w:space="0" w:color="auto"/>
            <w:right w:val="none" w:sz="0" w:space="0" w:color="auto"/>
          </w:divBdr>
        </w:div>
        <w:div w:id="2034454690">
          <w:marLeft w:val="0"/>
          <w:marRight w:val="0"/>
          <w:marTop w:val="0"/>
          <w:marBottom w:val="0"/>
          <w:divBdr>
            <w:top w:val="none" w:sz="0" w:space="0" w:color="auto"/>
            <w:left w:val="none" w:sz="0" w:space="0" w:color="auto"/>
            <w:bottom w:val="none" w:sz="0" w:space="0" w:color="auto"/>
            <w:right w:val="none" w:sz="0" w:space="0" w:color="auto"/>
          </w:divBdr>
          <w:divsChild>
            <w:div w:id="1438333535">
              <w:marLeft w:val="0"/>
              <w:marRight w:val="0"/>
              <w:marTop w:val="0"/>
              <w:marBottom w:val="0"/>
              <w:divBdr>
                <w:top w:val="none" w:sz="0" w:space="0" w:color="auto"/>
                <w:left w:val="none" w:sz="0" w:space="0" w:color="auto"/>
                <w:bottom w:val="none" w:sz="0" w:space="0" w:color="auto"/>
                <w:right w:val="none" w:sz="0" w:space="0" w:color="auto"/>
              </w:divBdr>
            </w:div>
          </w:divsChild>
        </w:div>
        <w:div w:id="2086173777">
          <w:marLeft w:val="0"/>
          <w:marRight w:val="0"/>
          <w:marTop w:val="0"/>
          <w:marBottom w:val="0"/>
          <w:divBdr>
            <w:top w:val="none" w:sz="0" w:space="0" w:color="auto"/>
            <w:left w:val="none" w:sz="0" w:space="0" w:color="auto"/>
            <w:bottom w:val="none" w:sz="0" w:space="0" w:color="auto"/>
            <w:right w:val="none" w:sz="0" w:space="0" w:color="auto"/>
          </w:divBdr>
        </w:div>
        <w:div w:id="395469182">
          <w:marLeft w:val="0"/>
          <w:marRight w:val="0"/>
          <w:marTop w:val="0"/>
          <w:marBottom w:val="0"/>
          <w:divBdr>
            <w:top w:val="none" w:sz="0" w:space="0" w:color="auto"/>
            <w:left w:val="none" w:sz="0" w:space="0" w:color="auto"/>
            <w:bottom w:val="none" w:sz="0" w:space="0" w:color="auto"/>
            <w:right w:val="none" w:sz="0" w:space="0" w:color="auto"/>
          </w:divBdr>
          <w:divsChild>
            <w:div w:id="1796023589">
              <w:marLeft w:val="0"/>
              <w:marRight w:val="0"/>
              <w:marTop w:val="0"/>
              <w:marBottom w:val="0"/>
              <w:divBdr>
                <w:top w:val="none" w:sz="0" w:space="0" w:color="auto"/>
                <w:left w:val="none" w:sz="0" w:space="0" w:color="auto"/>
                <w:bottom w:val="none" w:sz="0" w:space="0" w:color="auto"/>
                <w:right w:val="none" w:sz="0" w:space="0" w:color="auto"/>
              </w:divBdr>
            </w:div>
          </w:divsChild>
        </w:div>
        <w:div w:id="1372263370">
          <w:marLeft w:val="0"/>
          <w:marRight w:val="0"/>
          <w:marTop w:val="0"/>
          <w:marBottom w:val="0"/>
          <w:divBdr>
            <w:top w:val="none" w:sz="0" w:space="0" w:color="auto"/>
            <w:left w:val="none" w:sz="0" w:space="0" w:color="auto"/>
            <w:bottom w:val="none" w:sz="0" w:space="0" w:color="auto"/>
            <w:right w:val="none" w:sz="0" w:space="0" w:color="auto"/>
          </w:divBdr>
        </w:div>
        <w:div w:id="670957580">
          <w:marLeft w:val="0"/>
          <w:marRight w:val="0"/>
          <w:marTop w:val="0"/>
          <w:marBottom w:val="0"/>
          <w:divBdr>
            <w:top w:val="none" w:sz="0" w:space="0" w:color="auto"/>
            <w:left w:val="none" w:sz="0" w:space="0" w:color="auto"/>
            <w:bottom w:val="none" w:sz="0" w:space="0" w:color="auto"/>
            <w:right w:val="none" w:sz="0" w:space="0" w:color="auto"/>
          </w:divBdr>
          <w:divsChild>
            <w:div w:id="694111589">
              <w:marLeft w:val="0"/>
              <w:marRight w:val="0"/>
              <w:marTop w:val="0"/>
              <w:marBottom w:val="0"/>
              <w:divBdr>
                <w:top w:val="none" w:sz="0" w:space="0" w:color="auto"/>
                <w:left w:val="none" w:sz="0" w:space="0" w:color="auto"/>
                <w:bottom w:val="none" w:sz="0" w:space="0" w:color="auto"/>
                <w:right w:val="none" w:sz="0" w:space="0" w:color="auto"/>
              </w:divBdr>
            </w:div>
          </w:divsChild>
        </w:div>
        <w:div w:id="1312756333">
          <w:marLeft w:val="0"/>
          <w:marRight w:val="0"/>
          <w:marTop w:val="0"/>
          <w:marBottom w:val="0"/>
          <w:divBdr>
            <w:top w:val="none" w:sz="0" w:space="0" w:color="auto"/>
            <w:left w:val="none" w:sz="0" w:space="0" w:color="auto"/>
            <w:bottom w:val="none" w:sz="0" w:space="0" w:color="auto"/>
            <w:right w:val="none" w:sz="0" w:space="0" w:color="auto"/>
          </w:divBdr>
        </w:div>
        <w:div w:id="1760328090">
          <w:marLeft w:val="0"/>
          <w:marRight w:val="0"/>
          <w:marTop w:val="0"/>
          <w:marBottom w:val="0"/>
          <w:divBdr>
            <w:top w:val="none" w:sz="0" w:space="0" w:color="auto"/>
            <w:left w:val="none" w:sz="0" w:space="0" w:color="auto"/>
            <w:bottom w:val="none" w:sz="0" w:space="0" w:color="auto"/>
            <w:right w:val="none" w:sz="0" w:space="0" w:color="auto"/>
          </w:divBdr>
          <w:divsChild>
            <w:div w:id="1602765277">
              <w:marLeft w:val="0"/>
              <w:marRight w:val="0"/>
              <w:marTop w:val="0"/>
              <w:marBottom w:val="0"/>
              <w:divBdr>
                <w:top w:val="none" w:sz="0" w:space="0" w:color="auto"/>
                <w:left w:val="none" w:sz="0" w:space="0" w:color="auto"/>
                <w:bottom w:val="none" w:sz="0" w:space="0" w:color="auto"/>
                <w:right w:val="none" w:sz="0" w:space="0" w:color="auto"/>
              </w:divBdr>
            </w:div>
          </w:divsChild>
        </w:div>
        <w:div w:id="939138958">
          <w:marLeft w:val="0"/>
          <w:marRight w:val="0"/>
          <w:marTop w:val="0"/>
          <w:marBottom w:val="0"/>
          <w:divBdr>
            <w:top w:val="none" w:sz="0" w:space="0" w:color="auto"/>
            <w:left w:val="none" w:sz="0" w:space="0" w:color="auto"/>
            <w:bottom w:val="none" w:sz="0" w:space="0" w:color="auto"/>
            <w:right w:val="none" w:sz="0" w:space="0" w:color="auto"/>
          </w:divBdr>
        </w:div>
        <w:div w:id="1860775347">
          <w:marLeft w:val="0"/>
          <w:marRight w:val="0"/>
          <w:marTop w:val="0"/>
          <w:marBottom w:val="0"/>
          <w:divBdr>
            <w:top w:val="none" w:sz="0" w:space="0" w:color="auto"/>
            <w:left w:val="none" w:sz="0" w:space="0" w:color="auto"/>
            <w:bottom w:val="none" w:sz="0" w:space="0" w:color="auto"/>
            <w:right w:val="none" w:sz="0" w:space="0" w:color="auto"/>
          </w:divBdr>
          <w:divsChild>
            <w:div w:id="506942116">
              <w:marLeft w:val="0"/>
              <w:marRight w:val="0"/>
              <w:marTop w:val="0"/>
              <w:marBottom w:val="0"/>
              <w:divBdr>
                <w:top w:val="none" w:sz="0" w:space="0" w:color="auto"/>
                <w:left w:val="none" w:sz="0" w:space="0" w:color="auto"/>
                <w:bottom w:val="none" w:sz="0" w:space="0" w:color="auto"/>
                <w:right w:val="none" w:sz="0" w:space="0" w:color="auto"/>
              </w:divBdr>
            </w:div>
          </w:divsChild>
        </w:div>
        <w:div w:id="1201816772">
          <w:marLeft w:val="0"/>
          <w:marRight w:val="0"/>
          <w:marTop w:val="0"/>
          <w:marBottom w:val="0"/>
          <w:divBdr>
            <w:top w:val="none" w:sz="0" w:space="0" w:color="auto"/>
            <w:left w:val="none" w:sz="0" w:space="0" w:color="auto"/>
            <w:bottom w:val="none" w:sz="0" w:space="0" w:color="auto"/>
            <w:right w:val="none" w:sz="0" w:space="0" w:color="auto"/>
          </w:divBdr>
        </w:div>
        <w:div w:id="999426679">
          <w:marLeft w:val="0"/>
          <w:marRight w:val="0"/>
          <w:marTop w:val="0"/>
          <w:marBottom w:val="0"/>
          <w:divBdr>
            <w:top w:val="none" w:sz="0" w:space="0" w:color="auto"/>
            <w:left w:val="none" w:sz="0" w:space="0" w:color="auto"/>
            <w:bottom w:val="none" w:sz="0" w:space="0" w:color="auto"/>
            <w:right w:val="none" w:sz="0" w:space="0" w:color="auto"/>
          </w:divBdr>
          <w:divsChild>
            <w:div w:id="1064185387">
              <w:marLeft w:val="0"/>
              <w:marRight w:val="0"/>
              <w:marTop w:val="0"/>
              <w:marBottom w:val="0"/>
              <w:divBdr>
                <w:top w:val="none" w:sz="0" w:space="0" w:color="auto"/>
                <w:left w:val="none" w:sz="0" w:space="0" w:color="auto"/>
                <w:bottom w:val="none" w:sz="0" w:space="0" w:color="auto"/>
                <w:right w:val="none" w:sz="0" w:space="0" w:color="auto"/>
              </w:divBdr>
            </w:div>
          </w:divsChild>
        </w:div>
        <w:div w:id="633022698">
          <w:marLeft w:val="0"/>
          <w:marRight w:val="0"/>
          <w:marTop w:val="300"/>
          <w:marBottom w:val="0"/>
          <w:divBdr>
            <w:top w:val="none" w:sz="0" w:space="0" w:color="auto"/>
            <w:left w:val="none" w:sz="0" w:space="0" w:color="auto"/>
            <w:bottom w:val="none" w:sz="0" w:space="0" w:color="auto"/>
            <w:right w:val="none" w:sz="0" w:space="0" w:color="auto"/>
          </w:divBdr>
          <w:divsChild>
            <w:div w:id="414979428">
              <w:marLeft w:val="0"/>
              <w:marRight w:val="0"/>
              <w:marTop w:val="0"/>
              <w:marBottom w:val="0"/>
              <w:divBdr>
                <w:top w:val="none" w:sz="0" w:space="0" w:color="auto"/>
                <w:left w:val="none" w:sz="0" w:space="0" w:color="auto"/>
                <w:bottom w:val="none" w:sz="0" w:space="0" w:color="auto"/>
                <w:right w:val="none" w:sz="0" w:space="0" w:color="auto"/>
              </w:divBdr>
              <w:divsChild>
                <w:div w:id="2406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400592">
          <w:marLeft w:val="0"/>
          <w:marRight w:val="0"/>
          <w:marTop w:val="300"/>
          <w:marBottom w:val="0"/>
          <w:divBdr>
            <w:top w:val="none" w:sz="0" w:space="0" w:color="auto"/>
            <w:left w:val="none" w:sz="0" w:space="0" w:color="auto"/>
            <w:bottom w:val="none" w:sz="0" w:space="0" w:color="auto"/>
            <w:right w:val="none" w:sz="0" w:space="0" w:color="auto"/>
          </w:divBdr>
          <w:divsChild>
            <w:div w:id="643967774">
              <w:marLeft w:val="0"/>
              <w:marRight w:val="0"/>
              <w:marTop w:val="0"/>
              <w:marBottom w:val="0"/>
              <w:divBdr>
                <w:top w:val="none" w:sz="0" w:space="0" w:color="auto"/>
                <w:left w:val="none" w:sz="0" w:space="0" w:color="auto"/>
                <w:bottom w:val="none" w:sz="0" w:space="0" w:color="auto"/>
                <w:right w:val="none" w:sz="0" w:space="0" w:color="auto"/>
              </w:divBdr>
              <w:divsChild>
                <w:div w:id="1063481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432588">
          <w:marLeft w:val="0"/>
          <w:marRight w:val="0"/>
          <w:marTop w:val="300"/>
          <w:marBottom w:val="0"/>
          <w:divBdr>
            <w:top w:val="none" w:sz="0" w:space="0" w:color="auto"/>
            <w:left w:val="none" w:sz="0" w:space="0" w:color="auto"/>
            <w:bottom w:val="none" w:sz="0" w:space="0" w:color="auto"/>
            <w:right w:val="none" w:sz="0" w:space="0" w:color="auto"/>
          </w:divBdr>
          <w:divsChild>
            <w:div w:id="1093665848">
              <w:marLeft w:val="0"/>
              <w:marRight w:val="0"/>
              <w:marTop w:val="0"/>
              <w:marBottom w:val="0"/>
              <w:divBdr>
                <w:top w:val="none" w:sz="0" w:space="0" w:color="auto"/>
                <w:left w:val="none" w:sz="0" w:space="0" w:color="auto"/>
                <w:bottom w:val="none" w:sz="0" w:space="0" w:color="auto"/>
                <w:right w:val="none" w:sz="0" w:space="0" w:color="auto"/>
              </w:divBdr>
              <w:divsChild>
                <w:div w:id="116427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94550">
          <w:marLeft w:val="0"/>
          <w:marRight w:val="0"/>
          <w:marTop w:val="300"/>
          <w:marBottom w:val="0"/>
          <w:divBdr>
            <w:top w:val="none" w:sz="0" w:space="0" w:color="auto"/>
            <w:left w:val="none" w:sz="0" w:space="0" w:color="auto"/>
            <w:bottom w:val="none" w:sz="0" w:space="0" w:color="auto"/>
            <w:right w:val="none" w:sz="0" w:space="0" w:color="auto"/>
          </w:divBdr>
          <w:divsChild>
            <w:div w:id="995377021">
              <w:marLeft w:val="0"/>
              <w:marRight w:val="0"/>
              <w:marTop w:val="0"/>
              <w:marBottom w:val="0"/>
              <w:divBdr>
                <w:top w:val="none" w:sz="0" w:space="0" w:color="auto"/>
                <w:left w:val="none" w:sz="0" w:space="0" w:color="auto"/>
                <w:bottom w:val="none" w:sz="0" w:space="0" w:color="auto"/>
                <w:right w:val="none" w:sz="0" w:space="0" w:color="auto"/>
              </w:divBdr>
              <w:divsChild>
                <w:div w:id="205515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02378">
      <w:bodyDiv w:val="1"/>
      <w:marLeft w:val="0"/>
      <w:marRight w:val="0"/>
      <w:marTop w:val="0"/>
      <w:marBottom w:val="0"/>
      <w:divBdr>
        <w:top w:val="none" w:sz="0" w:space="0" w:color="auto"/>
        <w:left w:val="none" w:sz="0" w:space="0" w:color="auto"/>
        <w:bottom w:val="none" w:sz="0" w:space="0" w:color="auto"/>
        <w:right w:val="none" w:sz="0" w:space="0" w:color="auto"/>
      </w:divBdr>
      <w:divsChild>
        <w:div w:id="1677343605">
          <w:marLeft w:val="0"/>
          <w:marRight w:val="0"/>
          <w:marTop w:val="0"/>
          <w:marBottom w:val="0"/>
          <w:divBdr>
            <w:top w:val="none" w:sz="0" w:space="0" w:color="auto"/>
            <w:left w:val="none" w:sz="0" w:space="0" w:color="auto"/>
            <w:bottom w:val="none" w:sz="0" w:space="0" w:color="auto"/>
            <w:right w:val="none" w:sz="0" w:space="0" w:color="auto"/>
          </w:divBdr>
        </w:div>
        <w:div w:id="106972526">
          <w:marLeft w:val="0"/>
          <w:marRight w:val="0"/>
          <w:marTop w:val="0"/>
          <w:marBottom w:val="0"/>
          <w:divBdr>
            <w:top w:val="none" w:sz="0" w:space="0" w:color="auto"/>
            <w:left w:val="none" w:sz="0" w:space="0" w:color="auto"/>
            <w:bottom w:val="none" w:sz="0" w:space="0" w:color="auto"/>
            <w:right w:val="none" w:sz="0" w:space="0" w:color="auto"/>
          </w:divBdr>
          <w:divsChild>
            <w:div w:id="83763849">
              <w:marLeft w:val="0"/>
              <w:marRight w:val="0"/>
              <w:marTop w:val="0"/>
              <w:marBottom w:val="0"/>
              <w:divBdr>
                <w:top w:val="none" w:sz="0" w:space="0" w:color="auto"/>
                <w:left w:val="none" w:sz="0" w:space="0" w:color="auto"/>
                <w:bottom w:val="none" w:sz="0" w:space="0" w:color="auto"/>
                <w:right w:val="none" w:sz="0" w:space="0" w:color="auto"/>
              </w:divBdr>
            </w:div>
          </w:divsChild>
        </w:div>
        <w:div w:id="385490310">
          <w:marLeft w:val="0"/>
          <w:marRight w:val="0"/>
          <w:marTop w:val="0"/>
          <w:marBottom w:val="0"/>
          <w:divBdr>
            <w:top w:val="none" w:sz="0" w:space="0" w:color="auto"/>
            <w:left w:val="none" w:sz="0" w:space="0" w:color="auto"/>
            <w:bottom w:val="none" w:sz="0" w:space="0" w:color="auto"/>
            <w:right w:val="none" w:sz="0" w:space="0" w:color="auto"/>
          </w:divBdr>
        </w:div>
        <w:div w:id="1148782627">
          <w:marLeft w:val="0"/>
          <w:marRight w:val="0"/>
          <w:marTop w:val="0"/>
          <w:marBottom w:val="0"/>
          <w:divBdr>
            <w:top w:val="none" w:sz="0" w:space="0" w:color="auto"/>
            <w:left w:val="none" w:sz="0" w:space="0" w:color="auto"/>
            <w:bottom w:val="none" w:sz="0" w:space="0" w:color="auto"/>
            <w:right w:val="none" w:sz="0" w:space="0" w:color="auto"/>
          </w:divBdr>
          <w:divsChild>
            <w:div w:id="751776046">
              <w:marLeft w:val="0"/>
              <w:marRight w:val="0"/>
              <w:marTop w:val="0"/>
              <w:marBottom w:val="0"/>
              <w:divBdr>
                <w:top w:val="none" w:sz="0" w:space="0" w:color="auto"/>
                <w:left w:val="none" w:sz="0" w:space="0" w:color="auto"/>
                <w:bottom w:val="none" w:sz="0" w:space="0" w:color="auto"/>
                <w:right w:val="none" w:sz="0" w:space="0" w:color="auto"/>
              </w:divBdr>
            </w:div>
          </w:divsChild>
        </w:div>
        <w:div w:id="626737962">
          <w:marLeft w:val="0"/>
          <w:marRight w:val="0"/>
          <w:marTop w:val="0"/>
          <w:marBottom w:val="0"/>
          <w:divBdr>
            <w:top w:val="none" w:sz="0" w:space="0" w:color="auto"/>
            <w:left w:val="none" w:sz="0" w:space="0" w:color="auto"/>
            <w:bottom w:val="none" w:sz="0" w:space="0" w:color="auto"/>
            <w:right w:val="none" w:sz="0" w:space="0" w:color="auto"/>
          </w:divBdr>
        </w:div>
        <w:div w:id="538588120">
          <w:marLeft w:val="0"/>
          <w:marRight w:val="0"/>
          <w:marTop w:val="0"/>
          <w:marBottom w:val="0"/>
          <w:divBdr>
            <w:top w:val="none" w:sz="0" w:space="0" w:color="auto"/>
            <w:left w:val="none" w:sz="0" w:space="0" w:color="auto"/>
            <w:bottom w:val="none" w:sz="0" w:space="0" w:color="auto"/>
            <w:right w:val="none" w:sz="0" w:space="0" w:color="auto"/>
          </w:divBdr>
          <w:divsChild>
            <w:div w:id="867373875">
              <w:marLeft w:val="0"/>
              <w:marRight w:val="0"/>
              <w:marTop w:val="0"/>
              <w:marBottom w:val="0"/>
              <w:divBdr>
                <w:top w:val="none" w:sz="0" w:space="0" w:color="auto"/>
                <w:left w:val="none" w:sz="0" w:space="0" w:color="auto"/>
                <w:bottom w:val="none" w:sz="0" w:space="0" w:color="auto"/>
                <w:right w:val="none" w:sz="0" w:space="0" w:color="auto"/>
              </w:divBdr>
            </w:div>
          </w:divsChild>
        </w:div>
        <w:div w:id="2038774452">
          <w:marLeft w:val="0"/>
          <w:marRight w:val="0"/>
          <w:marTop w:val="0"/>
          <w:marBottom w:val="0"/>
          <w:divBdr>
            <w:top w:val="none" w:sz="0" w:space="0" w:color="auto"/>
            <w:left w:val="none" w:sz="0" w:space="0" w:color="auto"/>
            <w:bottom w:val="none" w:sz="0" w:space="0" w:color="auto"/>
            <w:right w:val="none" w:sz="0" w:space="0" w:color="auto"/>
          </w:divBdr>
        </w:div>
        <w:div w:id="510800249">
          <w:marLeft w:val="0"/>
          <w:marRight w:val="0"/>
          <w:marTop w:val="0"/>
          <w:marBottom w:val="0"/>
          <w:divBdr>
            <w:top w:val="none" w:sz="0" w:space="0" w:color="auto"/>
            <w:left w:val="none" w:sz="0" w:space="0" w:color="auto"/>
            <w:bottom w:val="none" w:sz="0" w:space="0" w:color="auto"/>
            <w:right w:val="none" w:sz="0" w:space="0" w:color="auto"/>
          </w:divBdr>
          <w:divsChild>
            <w:div w:id="649334195">
              <w:marLeft w:val="0"/>
              <w:marRight w:val="0"/>
              <w:marTop w:val="0"/>
              <w:marBottom w:val="0"/>
              <w:divBdr>
                <w:top w:val="none" w:sz="0" w:space="0" w:color="auto"/>
                <w:left w:val="none" w:sz="0" w:space="0" w:color="auto"/>
                <w:bottom w:val="none" w:sz="0" w:space="0" w:color="auto"/>
                <w:right w:val="none" w:sz="0" w:space="0" w:color="auto"/>
              </w:divBdr>
            </w:div>
          </w:divsChild>
        </w:div>
        <w:div w:id="391465524">
          <w:marLeft w:val="0"/>
          <w:marRight w:val="0"/>
          <w:marTop w:val="0"/>
          <w:marBottom w:val="0"/>
          <w:divBdr>
            <w:top w:val="none" w:sz="0" w:space="0" w:color="auto"/>
            <w:left w:val="none" w:sz="0" w:space="0" w:color="auto"/>
            <w:bottom w:val="none" w:sz="0" w:space="0" w:color="auto"/>
            <w:right w:val="none" w:sz="0" w:space="0" w:color="auto"/>
          </w:divBdr>
        </w:div>
        <w:div w:id="844979583">
          <w:marLeft w:val="0"/>
          <w:marRight w:val="0"/>
          <w:marTop w:val="0"/>
          <w:marBottom w:val="0"/>
          <w:divBdr>
            <w:top w:val="none" w:sz="0" w:space="0" w:color="auto"/>
            <w:left w:val="none" w:sz="0" w:space="0" w:color="auto"/>
            <w:bottom w:val="none" w:sz="0" w:space="0" w:color="auto"/>
            <w:right w:val="none" w:sz="0" w:space="0" w:color="auto"/>
          </w:divBdr>
          <w:divsChild>
            <w:div w:id="1493792981">
              <w:marLeft w:val="0"/>
              <w:marRight w:val="0"/>
              <w:marTop w:val="0"/>
              <w:marBottom w:val="0"/>
              <w:divBdr>
                <w:top w:val="none" w:sz="0" w:space="0" w:color="auto"/>
                <w:left w:val="none" w:sz="0" w:space="0" w:color="auto"/>
                <w:bottom w:val="none" w:sz="0" w:space="0" w:color="auto"/>
                <w:right w:val="none" w:sz="0" w:space="0" w:color="auto"/>
              </w:divBdr>
            </w:div>
          </w:divsChild>
        </w:div>
        <w:div w:id="1673294447">
          <w:marLeft w:val="0"/>
          <w:marRight w:val="0"/>
          <w:marTop w:val="0"/>
          <w:marBottom w:val="0"/>
          <w:divBdr>
            <w:top w:val="none" w:sz="0" w:space="0" w:color="auto"/>
            <w:left w:val="none" w:sz="0" w:space="0" w:color="auto"/>
            <w:bottom w:val="none" w:sz="0" w:space="0" w:color="auto"/>
            <w:right w:val="none" w:sz="0" w:space="0" w:color="auto"/>
          </w:divBdr>
        </w:div>
        <w:div w:id="433979592">
          <w:marLeft w:val="0"/>
          <w:marRight w:val="0"/>
          <w:marTop w:val="0"/>
          <w:marBottom w:val="0"/>
          <w:divBdr>
            <w:top w:val="none" w:sz="0" w:space="0" w:color="auto"/>
            <w:left w:val="none" w:sz="0" w:space="0" w:color="auto"/>
            <w:bottom w:val="none" w:sz="0" w:space="0" w:color="auto"/>
            <w:right w:val="none" w:sz="0" w:space="0" w:color="auto"/>
          </w:divBdr>
          <w:divsChild>
            <w:div w:id="788205263">
              <w:marLeft w:val="0"/>
              <w:marRight w:val="0"/>
              <w:marTop w:val="0"/>
              <w:marBottom w:val="0"/>
              <w:divBdr>
                <w:top w:val="none" w:sz="0" w:space="0" w:color="auto"/>
                <w:left w:val="none" w:sz="0" w:space="0" w:color="auto"/>
                <w:bottom w:val="none" w:sz="0" w:space="0" w:color="auto"/>
                <w:right w:val="none" w:sz="0" w:space="0" w:color="auto"/>
              </w:divBdr>
            </w:div>
          </w:divsChild>
        </w:div>
        <w:div w:id="2012295501">
          <w:marLeft w:val="0"/>
          <w:marRight w:val="0"/>
          <w:marTop w:val="0"/>
          <w:marBottom w:val="0"/>
          <w:divBdr>
            <w:top w:val="none" w:sz="0" w:space="0" w:color="auto"/>
            <w:left w:val="none" w:sz="0" w:space="0" w:color="auto"/>
            <w:bottom w:val="none" w:sz="0" w:space="0" w:color="auto"/>
            <w:right w:val="none" w:sz="0" w:space="0" w:color="auto"/>
          </w:divBdr>
        </w:div>
        <w:div w:id="2034645770">
          <w:marLeft w:val="0"/>
          <w:marRight w:val="0"/>
          <w:marTop w:val="0"/>
          <w:marBottom w:val="0"/>
          <w:divBdr>
            <w:top w:val="none" w:sz="0" w:space="0" w:color="auto"/>
            <w:left w:val="none" w:sz="0" w:space="0" w:color="auto"/>
            <w:bottom w:val="none" w:sz="0" w:space="0" w:color="auto"/>
            <w:right w:val="none" w:sz="0" w:space="0" w:color="auto"/>
          </w:divBdr>
          <w:divsChild>
            <w:div w:id="1968702007">
              <w:marLeft w:val="0"/>
              <w:marRight w:val="0"/>
              <w:marTop w:val="0"/>
              <w:marBottom w:val="0"/>
              <w:divBdr>
                <w:top w:val="none" w:sz="0" w:space="0" w:color="auto"/>
                <w:left w:val="none" w:sz="0" w:space="0" w:color="auto"/>
                <w:bottom w:val="none" w:sz="0" w:space="0" w:color="auto"/>
                <w:right w:val="none" w:sz="0" w:space="0" w:color="auto"/>
              </w:divBdr>
            </w:div>
          </w:divsChild>
        </w:div>
        <w:div w:id="192349239">
          <w:marLeft w:val="0"/>
          <w:marRight w:val="0"/>
          <w:marTop w:val="300"/>
          <w:marBottom w:val="0"/>
          <w:divBdr>
            <w:top w:val="none" w:sz="0" w:space="0" w:color="auto"/>
            <w:left w:val="none" w:sz="0" w:space="0" w:color="auto"/>
            <w:bottom w:val="none" w:sz="0" w:space="0" w:color="auto"/>
            <w:right w:val="none" w:sz="0" w:space="0" w:color="auto"/>
          </w:divBdr>
          <w:divsChild>
            <w:div w:id="1441103658">
              <w:marLeft w:val="0"/>
              <w:marRight w:val="0"/>
              <w:marTop w:val="0"/>
              <w:marBottom w:val="0"/>
              <w:divBdr>
                <w:top w:val="none" w:sz="0" w:space="0" w:color="auto"/>
                <w:left w:val="none" w:sz="0" w:space="0" w:color="auto"/>
                <w:bottom w:val="none" w:sz="0" w:space="0" w:color="auto"/>
                <w:right w:val="none" w:sz="0" w:space="0" w:color="auto"/>
              </w:divBdr>
              <w:divsChild>
                <w:div w:id="1850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45712">
          <w:marLeft w:val="0"/>
          <w:marRight w:val="0"/>
          <w:marTop w:val="300"/>
          <w:marBottom w:val="0"/>
          <w:divBdr>
            <w:top w:val="none" w:sz="0" w:space="0" w:color="auto"/>
            <w:left w:val="none" w:sz="0" w:space="0" w:color="auto"/>
            <w:bottom w:val="none" w:sz="0" w:space="0" w:color="auto"/>
            <w:right w:val="none" w:sz="0" w:space="0" w:color="auto"/>
          </w:divBdr>
          <w:divsChild>
            <w:div w:id="401562256">
              <w:marLeft w:val="0"/>
              <w:marRight w:val="0"/>
              <w:marTop w:val="0"/>
              <w:marBottom w:val="0"/>
              <w:divBdr>
                <w:top w:val="none" w:sz="0" w:space="0" w:color="auto"/>
                <w:left w:val="none" w:sz="0" w:space="0" w:color="auto"/>
                <w:bottom w:val="none" w:sz="0" w:space="0" w:color="auto"/>
                <w:right w:val="none" w:sz="0" w:space="0" w:color="auto"/>
              </w:divBdr>
              <w:divsChild>
                <w:div w:id="1161433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48372">
          <w:marLeft w:val="0"/>
          <w:marRight w:val="0"/>
          <w:marTop w:val="300"/>
          <w:marBottom w:val="0"/>
          <w:divBdr>
            <w:top w:val="none" w:sz="0" w:space="0" w:color="auto"/>
            <w:left w:val="none" w:sz="0" w:space="0" w:color="auto"/>
            <w:bottom w:val="none" w:sz="0" w:space="0" w:color="auto"/>
            <w:right w:val="none" w:sz="0" w:space="0" w:color="auto"/>
          </w:divBdr>
          <w:divsChild>
            <w:div w:id="1500198471">
              <w:marLeft w:val="0"/>
              <w:marRight w:val="0"/>
              <w:marTop w:val="0"/>
              <w:marBottom w:val="0"/>
              <w:divBdr>
                <w:top w:val="none" w:sz="0" w:space="0" w:color="auto"/>
                <w:left w:val="none" w:sz="0" w:space="0" w:color="auto"/>
                <w:bottom w:val="none" w:sz="0" w:space="0" w:color="auto"/>
                <w:right w:val="none" w:sz="0" w:space="0" w:color="auto"/>
              </w:divBdr>
              <w:divsChild>
                <w:div w:id="17384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717482">
          <w:marLeft w:val="0"/>
          <w:marRight w:val="0"/>
          <w:marTop w:val="300"/>
          <w:marBottom w:val="0"/>
          <w:divBdr>
            <w:top w:val="none" w:sz="0" w:space="0" w:color="auto"/>
            <w:left w:val="none" w:sz="0" w:space="0" w:color="auto"/>
            <w:bottom w:val="none" w:sz="0" w:space="0" w:color="auto"/>
            <w:right w:val="none" w:sz="0" w:space="0" w:color="auto"/>
          </w:divBdr>
          <w:divsChild>
            <w:div w:id="407384174">
              <w:marLeft w:val="0"/>
              <w:marRight w:val="0"/>
              <w:marTop w:val="0"/>
              <w:marBottom w:val="0"/>
              <w:divBdr>
                <w:top w:val="none" w:sz="0" w:space="0" w:color="auto"/>
                <w:left w:val="none" w:sz="0" w:space="0" w:color="auto"/>
                <w:bottom w:val="none" w:sz="0" w:space="0" w:color="auto"/>
                <w:right w:val="none" w:sz="0" w:space="0" w:color="auto"/>
              </w:divBdr>
              <w:divsChild>
                <w:div w:id="1327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1511">
      <w:bodyDiv w:val="1"/>
      <w:marLeft w:val="0"/>
      <w:marRight w:val="0"/>
      <w:marTop w:val="0"/>
      <w:marBottom w:val="0"/>
      <w:divBdr>
        <w:top w:val="none" w:sz="0" w:space="0" w:color="auto"/>
        <w:left w:val="none" w:sz="0" w:space="0" w:color="auto"/>
        <w:bottom w:val="none" w:sz="0" w:space="0" w:color="auto"/>
        <w:right w:val="none" w:sz="0" w:space="0" w:color="auto"/>
      </w:divBdr>
      <w:divsChild>
        <w:div w:id="1634403096">
          <w:marLeft w:val="0"/>
          <w:marRight w:val="0"/>
          <w:marTop w:val="0"/>
          <w:marBottom w:val="0"/>
          <w:divBdr>
            <w:top w:val="none" w:sz="0" w:space="0" w:color="auto"/>
            <w:left w:val="none" w:sz="0" w:space="0" w:color="auto"/>
            <w:bottom w:val="none" w:sz="0" w:space="0" w:color="auto"/>
            <w:right w:val="none" w:sz="0" w:space="0" w:color="auto"/>
          </w:divBdr>
        </w:div>
        <w:div w:id="758721248">
          <w:marLeft w:val="0"/>
          <w:marRight w:val="0"/>
          <w:marTop w:val="0"/>
          <w:marBottom w:val="0"/>
          <w:divBdr>
            <w:top w:val="none" w:sz="0" w:space="0" w:color="auto"/>
            <w:left w:val="none" w:sz="0" w:space="0" w:color="auto"/>
            <w:bottom w:val="none" w:sz="0" w:space="0" w:color="auto"/>
            <w:right w:val="none" w:sz="0" w:space="0" w:color="auto"/>
          </w:divBdr>
          <w:divsChild>
            <w:div w:id="663045456">
              <w:marLeft w:val="0"/>
              <w:marRight w:val="0"/>
              <w:marTop w:val="0"/>
              <w:marBottom w:val="0"/>
              <w:divBdr>
                <w:top w:val="none" w:sz="0" w:space="0" w:color="auto"/>
                <w:left w:val="none" w:sz="0" w:space="0" w:color="auto"/>
                <w:bottom w:val="none" w:sz="0" w:space="0" w:color="auto"/>
                <w:right w:val="none" w:sz="0" w:space="0" w:color="auto"/>
              </w:divBdr>
            </w:div>
          </w:divsChild>
        </w:div>
        <w:div w:id="1936791776">
          <w:marLeft w:val="0"/>
          <w:marRight w:val="0"/>
          <w:marTop w:val="0"/>
          <w:marBottom w:val="0"/>
          <w:divBdr>
            <w:top w:val="none" w:sz="0" w:space="0" w:color="auto"/>
            <w:left w:val="none" w:sz="0" w:space="0" w:color="auto"/>
            <w:bottom w:val="none" w:sz="0" w:space="0" w:color="auto"/>
            <w:right w:val="none" w:sz="0" w:space="0" w:color="auto"/>
          </w:divBdr>
        </w:div>
        <w:div w:id="1275527321">
          <w:marLeft w:val="0"/>
          <w:marRight w:val="0"/>
          <w:marTop w:val="0"/>
          <w:marBottom w:val="0"/>
          <w:divBdr>
            <w:top w:val="none" w:sz="0" w:space="0" w:color="auto"/>
            <w:left w:val="none" w:sz="0" w:space="0" w:color="auto"/>
            <w:bottom w:val="none" w:sz="0" w:space="0" w:color="auto"/>
            <w:right w:val="none" w:sz="0" w:space="0" w:color="auto"/>
          </w:divBdr>
          <w:divsChild>
            <w:div w:id="1173688316">
              <w:marLeft w:val="0"/>
              <w:marRight w:val="0"/>
              <w:marTop w:val="0"/>
              <w:marBottom w:val="0"/>
              <w:divBdr>
                <w:top w:val="none" w:sz="0" w:space="0" w:color="auto"/>
                <w:left w:val="none" w:sz="0" w:space="0" w:color="auto"/>
                <w:bottom w:val="none" w:sz="0" w:space="0" w:color="auto"/>
                <w:right w:val="none" w:sz="0" w:space="0" w:color="auto"/>
              </w:divBdr>
            </w:div>
          </w:divsChild>
        </w:div>
        <w:div w:id="1898129167">
          <w:marLeft w:val="0"/>
          <w:marRight w:val="0"/>
          <w:marTop w:val="0"/>
          <w:marBottom w:val="0"/>
          <w:divBdr>
            <w:top w:val="none" w:sz="0" w:space="0" w:color="auto"/>
            <w:left w:val="none" w:sz="0" w:space="0" w:color="auto"/>
            <w:bottom w:val="none" w:sz="0" w:space="0" w:color="auto"/>
            <w:right w:val="none" w:sz="0" w:space="0" w:color="auto"/>
          </w:divBdr>
        </w:div>
        <w:div w:id="61872786">
          <w:marLeft w:val="0"/>
          <w:marRight w:val="0"/>
          <w:marTop w:val="0"/>
          <w:marBottom w:val="0"/>
          <w:divBdr>
            <w:top w:val="none" w:sz="0" w:space="0" w:color="auto"/>
            <w:left w:val="none" w:sz="0" w:space="0" w:color="auto"/>
            <w:bottom w:val="none" w:sz="0" w:space="0" w:color="auto"/>
            <w:right w:val="none" w:sz="0" w:space="0" w:color="auto"/>
          </w:divBdr>
          <w:divsChild>
            <w:div w:id="1970747429">
              <w:marLeft w:val="0"/>
              <w:marRight w:val="0"/>
              <w:marTop w:val="0"/>
              <w:marBottom w:val="0"/>
              <w:divBdr>
                <w:top w:val="none" w:sz="0" w:space="0" w:color="auto"/>
                <w:left w:val="none" w:sz="0" w:space="0" w:color="auto"/>
                <w:bottom w:val="none" w:sz="0" w:space="0" w:color="auto"/>
                <w:right w:val="none" w:sz="0" w:space="0" w:color="auto"/>
              </w:divBdr>
            </w:div>
          </w:divsChild>
        </w:div>
        <w:div w:id="1623682302">
          <w:marLeft w:val="0"/>
          <w:marRight w:val="0"/>
          <w:marTop w:val="0"/>
          <w:marBottom w:val="0"/>
          <w:divBdr>
            <w:top w:val="none" w:sz="0" w:space="0" w:color="auto"/>
            <w:left w:val="none" w:sz="0" w:space="0" w:color="auto"/>
            <w:bottom w:val="none" w:sz="0" w:space="0" w:color="auto"/>
            <w:right w:val="none" w:sz="0" w:space="0" w:color="auto"/>
          </w:divBdr>
        </w:div>
        <w:div w:id="278799320">
          <w:marLeft w:val="0"/>
          <w:marRight w:val="0"/>
          <w:marTop w:val="0"/>
          <w:marBottom w:val="0"/>
          <w:divBdr>
            <w:top w:val="none" w:sz="0" w:space="0" w:color="auto"/>
            <w:left w:val="none" w:sz="0" w:space="0" w:color="auto"/>
            <w:bottom w:val="none" w:sz="0" w:space="0" w:color="auto"/>
            <w:right w:val="none" w:sz="0" w:space="0" w:color="auto"/>
          </w:divBdr>
          <w:divsChild>
            <w:div w:id="1817725457">
              <w:marLeft w:val="0"/>
              <w:marRight w:val="0"/>
              <w:marTop w:val="0"/>
              <w:marBottom w:val="0"/>
              <w:divBdr>
                <w:top w:val="none" w:sz="0" w:space="0" w:color="auto"/>
                <w:left w:val="none" w:sz="0" w:space="0" w:color="auto"/>
                <w:bottom w:val="none" w:sz="0" w:space="0" w:color="auto"/>
                <w:right w:val="none" w:sz="0" w:space="0" w:color="auto"/>
              </w:divBdr>
            </w:div>
          </w:divsChild>
        </w:div>
        <w:div w:id="824976802">
          <w:marLeft w:val="0"/>
          <w:marRight w:val="0"/>
          <w:marTop w:val="0"/>
          <w:marBottom w:val="0"/>
          <w:divBdr>
            <w:top w:val="none" w:sz="0" w:space="0" w:color="auto"/>
            <w:left w:val="none" w:sz="0" w:space="0" w:color="auto"/>
            <w:bottom w:val="none" w:sz="0" w:space="0" w:color="auto"/>
            <w:right w:val="none" w:sz="0" w:space="0" w:color="auto"/>
          </w:divBdr>
        </w:div>
        <w:div w:id="2102019163">
          <w:marLeft w:val="0"/>
          <w:marRight w:val="0"/>
          <w:marTop w:val="0"/>
          <w:marBottom w:val="0"/>
          <w:divBdr>
            <w:top w:val="none" w:sz="0" w:space="0" w:color="auto"/>
            <w:left w:val="none" w:sz="0" w:space="0" w:color="auto"/>
            <w:bottom w:val="none" w:sz="0" w:space="0" w:color="auto"/>
            <w:right w:val="none" w:sz="0" w:space="0" w:color="auto"/>
          </w:divBdr>
          <w:divsChild>
            <w:div w:id="1345860111">
              <w:marLeft w:val="0"/>
              <w:marRight w:val="0"/>
              <w:marTop w:val="0"/>
              <w:marBottom w:val="0"/>
              <w:divBdr>
                <w:top w:val="none" w:sz="0" w:space="0" w:color="auto"/>
                <w:left w:val="none" w:sz="0" w:space="0" w:color="auto"/>
                <w:bottom w:val="none" w:sz="0" w:space="0" w:color="auto"/>
                <w:right w:val="none" w:sz="0" w:space="0" w:color="auto"/>
              </w:divBdr>
            </w:div>
          </w:divsChild>
        </w:div>
        <w:div w:id="1712725570">
          <w:marLeft w:val="0"/>
          <w:marRight w:val="0"/>
          <w:marTop w:val="0"/>
          <w:marBottom w:val="0"/>
          <w:divBdr>
            <w:top w:val="none" w:sz="0" w:space="0" w:color="auto"/>
            <w:left w:val="none" w:sz="0" w:space="0" w:color="auto"/>
            <w:bottom w:val="none" w:sz="0" w:space="0" w:color="auto"/>
            <w:right w:val="none" w:sz="0" w:space="0" w:color="auto"/>
          </w:divBdr>
        </w:div>
        <w:div w:id="1240402713">
          <w:marLeft w:val="0"/>
          <w:marRight w:val="0"/>
          <w:marTop w:val="0"/>
          <w:marBottom w:val="0"/>
          <w:divBdr>
            <w:top w:val="none" w:sz="0" w:space="0" w:color="auto"/>
            <w:left w:val="none" w:sz="0" w:space="0" w:color="auto"/>
            <w:bottom w:val="none" w:sz="0" w:space="0" w:color="auto"/>
            <w:right w:val="none" w:sz="0" w:space="0" w:color="auto"/>
          </w:divBdr>
          <w:divsChild>
            <w:div w:id="1612662267">
              <w:marLeft w:val="0"/>
              <w:marRight w:val="0"/>
              <w:marTop w:val="0"/>
              <w:marBottom w:val="0"/>
              <w:divBdr>
                <w:top w:val="none" w:sz="0" w:space="0" w:color="auto"/>
                <w:left w:val="none" w:sz="0" w:space="0" w:color="auto"/>
                <w:bottom w:val="none" w:sz="0" w:space="0" w:color="auto"/>
                <w:right w:val="none" w:sz="0" w:space="0" w:color="auto"/>
              </w:divBdr>
            </w:div>
          </w:divsChild>
        </w:div>
        <w:div w:id="1160661865">
          <w:marLeft w:val="0"/>
          <w:marRight w:val="0"/>
          <w:marTop w:val="0"/>
          <w:marBottom w:val="0"/>
          <w:divBdr>
            <w:top w:val="none" w:sz="0" w:space="0" w:color="auto"/>
            <w:left w:val="none" w:sz="0" w:space="0" w:color="auto"/>
            <w:bottom w:val="none" w:sz="0" w:space="0" w:color="auto"/>
            <w:right w:val="none" w:sz="0" w:space="0" w:color="auto"/>
          </w:divBdr>
        </w:div>
        <w:div w:id="790320308">
          <w:marLeft w:val="0"/>
          <w:marRight w:val="0"/>
          <w:marTop w:val="0"/>
          <w:marBottom w:val="0"/>
          <w:divBdr>
            <w:top w:val="none" w:sz="0" w:space="0" w:color="auto"/>
            <w:left w:val="none" w:sz="0" w:space="0" w:color="auto"/>
            <w:bottom w:val="none" w:sz="0" w:space="0" w:color="auto"/>
            <w:right w:val="none" w:sz="0" w:space="0" w:color="auto"/>
          </w:divBdr>
          <w:divsChild>
            <w:div w:id="442072708">
              <w:marLeft w:val="0"/>
              <w:marRight w:val="0"/>
              <w:marTop w:val="0"/>
              <w:marBottom w:val="0"/>
              <w:divBdr>
                <w:top w:val="none" w:sz="0" w:space="0" w:color="auto"/>
                <w:left w:val="none" w:sz="0" w:space="0" w:color="auto"/>
                <w:bottom w:val="none" w:sz="0" w:space="0" w:color="auto"/>
                <w:right w:val="none" w:sz="0" w:space="0" w:color="auto"/>
              </w:divBdr>
            </w:div>
          </w:divsChild>
        </w:div>
        <w:div w:id="799029220">
          <w:marLeft w:val="0"/>
          <w:marRight w:val="0"/>
          <w:marTop w:val="300"/>
          <w:marBottom w:val="0"/>
          <w:divBdr>
            <w:top w:val="none" w:sz="0" w:space="0" w:color="auto"/>
            <w:left w:val="none" w:sz="0" w:space="0" w:color="auto"/>
            <w:bottom w:val="none" w:sz="0" w:space="0" w:color="auto"/>
            <w:right w:val="none" w:sz="0" w:space="0" w:color="auto"/>
          </w:divBdr>
          <w:divsChild>
            <w:div w:id="395276544">
              <w:marLeft w:val="0"/>
              <w:marRight w:val="0"/>
              <w:marTop w:val="0"/>
              <w:marBottom w:val="0"/>
              <w:divBdr>
                <w:top w:val="none" w:sz="0" w:space="0" w:color="auto"/>
                <w:left w:val="none" w:sz="0" w:space="0" w:color="auto"/>
                <w:bottom w:val="none" w:sz="0" w:space="0" w:color="auto"/>
                <w:right w:val="none" w:sz="0" w:space="0" w:color="auto"/>
              </w:divBdr>
              <w:divsChild>
                <w:div w:id="82879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952430">
          <w:marLeft w:val="0"/>
          <w:marRight w:val="0"/>
          <w:marTop w:val="300"/>
          <w:marBottom w:val="0"/>
          <w:divBdr>
            <w:top w:val="none" w:sz="0" w:space="0" w:color="auto"/>
            <w:left w:val="none" w:sz="0" w:space="0" w:color="auto"/>
            <w:bottom w:val="none" w:sz="0" w:space="0" w:color="auto"/>
            <w:right w:val="none" w:sz="0" w:space="0" w:color="auto"/>
          </w:divBdr>
          <w:divsChild>
            <w:div w:id="160776761">
              <w:marLeft w:val="0"/>
              <w:marRight w:val="0"/>
              <w:marTop w:val="0"/>
              <w:marBottom w:val="0"/>
              <w:divBdr>
                <w:top w:val="none" w:sz="0" w:space="0" w:color="auto"/>
                <w:left w:val="none" w:sz="0" w:space="0" w:color="auto"/>
                <w:bottom w:val="none" w:sz="0" w:space="0" w:color="auto"/>
                <w:right w:val="none" w:sz="0" w:space="0" w:color="auto"/>
              </w:divBdr>
              <w:divsChild>
                <w:div w:id="113733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98927">
          <w:marLeft w:val="0"/>
          <w:marRight w:val="0"/>
          <w:marTop w:val="300"/>
          <w:marBottom w:val="0"/>
          <w:divBdr>
            <w:top w:val="none" w:sz="0" w:space="0" w:color="auto"/>
            <w:left w:val="none" w:sz="0" w:space="0" w:color="auto"/>
            <w:bottom w:val="none" w:sz="0" w:space="0" w:color="auto"/>
            <w:right w:val="none" w:sz="0" w:space="0" w:color="auto"/>
          </w:divBdr>
          <w:divsChild>
            <w:div w:id="1854222969">
              <w:marLeft w:val="0"/>
              <w:marRight w:val="0"/>
              <w:marTop w:val="0"/>
              <w:marBottom w:val="0"/>
              <w:divBdr>
                <w:top w:val="none" w:sz="0" w:space="0" w:color="auto"/>
                <w:left w:val="none" w:sz="0" w:space="0" w:color="auto"/>
                <w:bottom w:val="none" w:sz="0" w:space="0" w:color="auto"/>
                <w:right w:val="none" w:sz="0" w:space="0" w:color="auto"/>
              </w:divBdr>
              <w:divsChild>
                <w:div w:id="1946107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80710">
          <w:marLeft w:val="0"/>
          <w:marRight w:val="0"/>
          <w:marTop w:val="300"/>
          <w:marBottom w:val="0"/>
          <w:divBdr>
            <w:top w:val="none" w:sz="0" w:space="0" w:color="auto"/>
            <w:left w:val="none" w:sz="0" w:space="0" w:color="auto"/>
            <w:bottom w:val="none" w:sz="0" w:space="0" w:color="auto"/>
            <w:right w:val="none" w:sz="0" w:space="0" w:color="auto"/>
          </w:divBdr>
          <w:divsChild>
            <w:div w:id="830757498">
              <w:marLeft w:val="0"/>
              <w:marRight w:val="0"/>
              <w:marTop w:val="0"/>
              <w:marBottom w:val="0"/>
              <w:divBdr>
                <w:top w:val="none" w:sz="0" w:space="0" w:color="auto"/>
                <w:left w:val="none" w:sz="0" w:space="0" w:color="auto"/>
                <w:bottom w:val="none" w:sz="0" w:space="0" w:color="auto"/>
                <w:right w:val="none" w:sz="0" w:space="0" w:color="auto"/>
              </w:divBdr>
              <w:divsChild>
                <w:div w:id="431626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3760">
      <w:bodyDiv w:val="1"/>
      <w:marLeft w:val="0"/>
      <w:marRight w:val="0"/>
      <w:marTop w:val="0"/>
      <w:marBottom w:val="0"/>
      <w:divBdr>
        <w:top w:val="none" w:sz="0" w:space="0" w:color="auto"/>
        <w:left w:val="none" w:sz="0" w:space="0" w:color="auto"/>
        <w:bottom w:val="none" w:sz="0" w:space="0" w:color="auto"/>
        <w:right w:val="none" w:sz="0" w:space="0" w:color="auto"/>
      </w:divBdr>
      <w:divsChild>
        <w:div w:id="632297993">
          <w:marLeft w:val="0"/>
          <w:marRight w:val="0"/>
          <w:marTop w:val="0"/>
          <w:marBottom w:val="0"/>
          <w:divBdr>
            <w:top w:val="none" w:sz="0" w:space="0" w:color="auto"/>
            <w:left w:val="none" w:sz="0" w:space="0" w:color="auto"/>
            <w:bottom w:val="none" w:sz="0" w:space="0" w:color="auto"/>
            <w:right w:val="none" w:sz="0" w:space="0" w:color="auto"/>
          </w:divBdr>
        </w:div>
        <w:div w:id="1071150310">
          <w:marLeft w:val="0"/>
          <w:marRight w:val="0"/>
          <w:marTop w:val="0"/>
          <w:marBottom w:val="0"/>
          <w:divBdr>
            <w:top w:val="none" w:sz="0" w:space="0" w:color="auto"/>
            <w:left w:val="none" w:sz="0" w:space="0" w:color="auto"/>
            <w:bottom w:val="none" w:sz="0" w:space="0" w:color="auto"/>
            <w:right w:val="none" w:sz="0" w:space="0" w:color="auto"/>
          </w:divBdr>
          <w:divsChild>
            <w:div w:id="1683584770">
              <w:marLeft w:val="0"/>
              <w:marRight w:val="0"/>
              <w:marTop w:val="0"/>
              <w:marBottom w:val="0"/>
              <w:divBdr>
                <w:top w:val="none" w:sz="0" w:space="0" w:color="auto"/>
                <w:left w:val="none" w:sz="0" w:space="0" w:color="auto"/>
                <w:bottom w:val="none" w:sz="0" w:space="0" w:color="auto"/>
                <w:right w:val="none" w:sz="0" w:space="0" w:color="auto"/>
              </w:divBdr>
            </w:div>
          </w:divsChild>
        </w:div>
        <w:div w:id="1485702835">
          <w:marLeft w:val="0"/>
          <w:marRight w:val="0"/>
          <w:marTop w:val="0"/>
          <w:marBottom w:val="0"/>
          <w:divBdr>
            <w:top w:val="none" w:sz="0" w:space="0" w:color="auto"/>
            <w:left w:val="none" w:sz="0" w:space="0" w:color="auto"/>
            <w:bottom w:val="none" w:sz="0" w:space="0" w:color="auto"/>
            <w:right w:val="none" w:sz="0" w:space="0" w:color="auto"/>
          </w:divBdr>
        </w:div>
        <w:div w:id="440296889">
          <w:marLeft w:val="0"/>
          <w:marRight w:val="0"/>
          <w:marTop w:val="0"/>
          <w:marBottom w:val="0"/>
          <w:divBdr>
            <w:top w:val="none" w:sz="0" w:space="0" w:color="auto"/>
            <w:left w:val="none" w:sz="0" w:space="0" w:color="auto"/>
            <w:bottom w:val="none" w:sz="0" w:space="0" w:color="auto"/>
            <w:right w:val="none" w:sz="0" w:space="0" w:color="auto"/>
          </w:divBdr>
          <w:divsChild>
            <w:div w:id="233470238">
              <w:marLeft w:val="0"/>
              <w:marRight w:val="0"/>
              <w:marTop w:val="0"/>
              <w:marBottom w:val="0"/>
              <w:divBdr>
                <w:top w:val="none" w:sz="0" w:space="0" w:color="auto"/>
                <w:left w:val="none" w:sz="0" w:space="0" w:color="auto"/>
                <w:bottom w:val="none" w:sz="0" w:space="0" w:color="auto"/>
                <w:right w:val="none" w:sz="0" w:space="0" w:color="auto"/>
              </w:divBdr>
            </w:div>
          </w:divsChild>
        </w:div>
        <w:div w:id="87501907">
          <w:marLeft w:val="0"/>
          <w:marRight w:val="0"/>
          <w:marTop w:val="0"/>
          <w:marBottom w:val="0"/>
          <w:divBdr>
            <w:top w:val="none" w:sz="0" w:space="0" w:color="auto"/>
            <w:left w:val="none" w:sz="0" w:space="0" w:color="auto"/>
            <w:bottom w:val="none" w:sz="0" w:space="0" w:color="auto"/>
            <w:right w:val="none" w:sz="0" w:space="0" w:color="auto"/>
          </w:divBdr>
        </w:div>
        <w:div w:id="500387533">
          <w:marLeft w:val="0"/>
          <w:marRight w:val="0"/>
          <w:marTop w:val="0"/>
          <w:marBottom w:val="0"/>
          <w:divBdr>
            <w:top w:val="none" w:sz="0" w:space="0" w:color="auto"/>
            <w:left w:val="none" w:sz="0" w:space="0" w:color="auto"/>
            <w:bottom w:val="none" w:sz="0" w:space="0" w:color="auto"/>
            <w:right w:val="none" w:sz="0" w:space="0" w:color="auto"/>
          </w:divBdr>
          <w:divsChild>
            <w:div w:id="198444353">
              <w:marLeft w:val="0"/>
              <w:marRight w:val="0"/>
              <w:marTop w:val="0"/>
              <w:marBottom w:val="0"/>
              <w:divBdr>
                <w:top w:val="none" w:sz="0" w:space="0" w:color="auto"/>
                <w:left w:val="none" w:sz="0" w:space="0" w:color="auto"/>
                <w:bottom w:val="none" w:sz="0" w:space="0" w:color="auto"/>
                <w:right w:val="none" w:sz="0" w:space="0" w:color="auto"/>
              </w:divBdr>
            </w:div>
          </w:divsChild>
        </w:div>
        <w:div w:id="494152829">
          <w:marLeft w:val="0"/>
          <w:marRight w:val="0"/>
          <w:marTop w:val="0"/>
          <w:marBottom w:val="0"/>
          <w:divBdr>
            <w:top w:val="none" w:sz="0" w:space="0" w:color="auto"/>
            <w:left w:val="none" w:sz="0" w:space="0" w:color="auto"/>
            <w:bottom w:val="none" w:sz="0" w:space="0" w:color="auto"/>
            <w:right w:val="none" w:sz="0" w:space="0" w:color="auto"/>
          </w:divBdr>
        </w:div>
        <w:div w:id="1761752825">
          <w:marLeft w:val="0"/>
          <w:marRight w:val="0"/>
          <w:marTop w:val="0"/>
          <w:marBottom w:val="0"/>
          <w:divBdr>
            <w:top w:val="none" w:sz="0" w:space="0" w:color="auto"/>
            <w:left w:val="none" w:sz="0" w:space="0" w:color="auto"/>
            <w:bottom w:val="none" w:sz="0" w:space="0" w:color="auto"/>
            <w:right w:val="none" w:sz="0" w:space="0" w:color="auto"/>
          </w:divBdr>
          <w:divsChild>
            <w:div w:id="1441603275">
              <w:marLeft w:val="0"/>
              <w:marRight w:val="0"/>
              <w:marTop w:val="0"/>
              <w:marBottom w:val="0"/>
              <w:divBdr>
                <w:top w:val="none" w:sz="0" w:space="0" w:color="auto"/>
                <w:left w:val="none" w:sz="0" w:space="0" w:color="auto"/>
                <w:bottom w:val="none" w:sz="0" w:space="0" w:color="auto"/>
                <w:right w:val="none" w:sz="0" w:space="0" w:color="auto"/>
              </w:divBdr>
            </w:div>
          </w:divsChild>
        </w:div>
        <w:div w:id="355734969">
          <w:marLeft w:val="0"/>
          <w:marRight w:val="0"/>
          <w:marTop w:val="0"/>
          <w:marBottom w:val="0"/>
          <w:divBdr>
            <w:top w:val="none" w:sz="0" w:space="0" w:color="auto"/>
            <w:left w:val="none" w:sz="0" w:space="0" w:color="auto"/>
            <w:bottom w:val="none" w:sz="0" w:space="0" w:color="auto"/>
            <w:right w:val="none" w:sz="0" w:space="0" w:color="auto"/>
          </w:divBdr>
        </w:div>
        <w:div w:id="653992811">
          <w:marLeft w:val="0"/>
          <w:marRight w:val="0"/>
          <w:marTop w:val="0"/>
          <w:marBottom w:val="0"/>
          <w:divBdr>
            <w:top w:val="none" w:sz="0" w:space="0" w:color="auto"/>
            <w:left w:val="none" w:sz="0" w:space="0" w:color="auto"/>
            <w:bottom w:val="none" w:sz="0" w:space="0" w:color="auto"/>
            <w:right w:val="none" w:sz="0" w:space="0" w:color="auto"/>
          </w:divBdr>
          <w:divsChild>
            <w:div w:id="1608661954">
              <w:marLeft w:val="0"/>
              <w:marRight w:val="0"/>
              <w:marTop w:val="0"/>
              <w:marBottom w:val="0"/>
              <w:divBdr>
                <w:top w:val="none" w:sz="0" w:space="0" w:color="auto"/>
                <w:left w:val="none" w:sz="0" w:space="0" w:color="auto"/>
                <w:bottom w:val="none" w:sz="0" w:space="0" w:color="auto"/>
                <w:right w:val="none" w:sz="0" w:space="0" w:color="auto"/>
              </w:divBdr>
            </w:div>
          </w:divsChild>
        </w:div>
        <w:div w:id="1629239100">
          <w:marLeft w:val="0"/>
          <w:marRight w:val="0"/>
          <w:marTop w:val="0"/>
          <w:marBottom w:val="0"/>
          <w:divBdr>
            <w:top w:val="none" w:sz="0" w:space="0" w:color="auto"/>
            <w:left w:val="none" w:sz="0" w:space="0" w:color="auto"/>
            <w:bottom w:val="none" w:sz="0" w:space="0" w:color="auto"/>
            <w:right w:val="none" w:sz="0" w:space="0" w:color="auto"/>
          </w:divBdr>
        </w:div>
        <w:div w:id="1842429068">
          <w:marLeft w:val="0"/>
          <w:marRight w:val="0"/>
          <w:marTop w:val="0"/>
          <w:marBottom w:val="0"/>
          <w:divBdr>
            <w:top w:val="none" w:sz="0" w:space="0" w:color="auto"/>
            <w:left w:val="none" w:sz="0" w:space="0" w:color="auto"/>
            <w:bottom w:val="none" w:sz="0" w:space="0" w:color="auto"/>
            <w:right w:val="none" w:sz="0" w:space="0" w:color="auto"/>
          </w:divBdr>
          <w:divsChild>
            <w:div w:id="324089953">
              <w:marLeft w:val="0"/>
              <w:marRight w:val="0"/>
              <w:marTop w:val="0"/>
              <w:marBottom w:val="0"/>
              <w:divBdr>
                <w:top w:val="none" w:sz="0" w:space="0" w:color="auto"/>
                <w:left w:val="none" w:sz="0" w:space="0" w:color="auto"/>
                <w:bottom w:val="none" w:sz="0" w:space="0" w:color="auto"/>
                <w:right w:val="none" w:sz="0" w:space="0" w:color="auto"/>
              </w:divBdr>
            </w:div>
          </w:divsChild>
        </w:div>
        <w:div w:id="1543126196">
          <w:marLeft w:val="0"/>
          <w:marRight w:val="0"/>
          <w:marTop w:val="0"/>
          <w:marBottom w:val="0"/>
          <w:divBdr>
            <w:top w:val="none" w:sz="0" w:space="0" w:color="auto"/>
            <w:left w:val="none" w:sz="0" w:space="0" w:color="auto"/>
            <w:bottom w:val="none" w:sz="0" w:space="0" w:color="auto"/>
            <w:right w:val="none" w:sz="0" w:space="0" w:color="auto"/>
          </w:divBdr>
        </w:div>
        <w:div w:id="144856823">
          <w:marLeft w:val="0"/>
          <w:marRight w:val="0"/>
          <w:marTop w:val="0"/>
          <w:marBottom w:val="0"/>
          <w:divBdr>
            <w:top w:val="none" w:sz="0" w:space="0" w:color="auto"/>
            <w:left w:val="none" w:sz="0" w:space="0" w:color="auto"/>
            <w:bottom w:val="none" w:sz="0" w:space="0" w:color="auto"/>
            <w:right w:val="none" w:sz="0" w:space="0" w:color="auto"/>
          </w:divBdr>
          <w:divsChild>
            <w:div w:id="1391155950">
              <w:marLeft w:val="0"/>
              <w:marRight w:val="0"/>
              <w:marTop w:val="0"/>
              <w:marBottom w:val="0"/>
              <w:divBdr>
                <w:top w:val="none" w:sz="0" w:space="0" w:color="auto"/>
                <w:left w:val="none" w:sz="0" w:space="0" w:color="auto"/>
                <w:bottom w:val="none" w:sz="0" w:space="0" w:color="auto"/>
                <w:right w:val="none" w:sz="0" w:space="0" w:color="auto"/>
              </w:divBdr>
            </w:div>
          </w:divsChild>
        </w:div>
        <w:div w:id="1523857408">
          <w:marLeft w:val="0"/>
          <w:marRight w:val="0"/>
          <w:marTop w:val="300"/>
          <w:marBottom w:val="0"/>
          <w:divBdr>
            <w:top w:val="none" w:sz="0" w:space="0" w:color="auto"/>
            <w:left w:val="none" w:sz="0" w:space="0" w:color="auto"/>
            <w:bottom w:val="none" w:sz="0" w:space="0" w:color="auto"/>
            <w:right w:val="none" w:sz="0" w:space="0" w:color="auto"/>
          </w:divBdr>
          <w:divsChild>
            <w:div w:id="1114590779">
              <w:marLeft w:val="0"/>
              <w:marRight w:val="0"/>
              <w:marTop w:val="0"/>
              <w:marBottom w:val="0"/>
              <w:divBdr>
                <w:top w:val="none" w:sz="0" w:space="0" w:color="auto"/>
                <w:left w:val="none" w:sz="0" w:space="0" w:color="auto"/>
                <w:bottom w:val="none" w:sz="0" w:space="0" w:color="auto"/>
                <w:right w:val="none" w:sz="0" w:space="0" w:color="auto"/>
              </w:divBdr>
              <w:divsChild>
                <w:div w:id="154864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298107">
          <w:marLeft w:val="0"/>
          <w:marRight w:val="0"/>
          <w:marTop w:val="300"/>
          <w:marBottom w:val="0"/>
          <w:divBdr>
            <w:top w:val="none" w:sz="0" w:space="0" w:color="auto"/>
            <w:left w:val="none" w:sz="0" w:space="0" w:color="auto"/>
            <w:bottom w:val="none" w:sz="0" w:space="0" w:color="auto"/>
            <w:right w:val="none" w:sz="0" w:space="0" w:color="auto"/>
          </w:divBdr>
          <w:divsChild>
            <w:div w:id="1832016074">
              <w:marLeft w:val="0"/>
              <w:marRight w:val="0"/>
              <w:marTop w:val="0"/>
              <w:marBottom w:val="0"/>
              <w:divBdr>
                <w:top w:val="none" w:sz="0" w:space="0" w:color="auto"/>
                <w:left w:val="none" w:sz="0" w:space="0" w:color="auto"/>
                <w:bottom w:val="none" w:sz="0" w:space="0" w:color="auto"/>
                <w:right w:val="none" w:sz="0" w:space="0" w:color="auto"/>
              </w:divBdr>
              <w:divsChild>
                <w:div w:id="2095666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99579">
          <w:marLeft w:val="0"/>
          <w:marRight w:val="0"/>
          <w:marTop w:val="300"/>
          <w:marBottom w:val="0"/>
          <w:divBdr>
            <w:top w:val="none" w:sz="0" w:space="0" w:color="auto"/>
            <w:left w:val="none" w:sz="0" w:space="0" w:color="auto"/>
            <w:bottom w:val="none" w:sz="0" w:space="0" w:color="auto"/>
            <w:right w:val="none" w:sz="0" w:space="0" w:color="auto"/>
          </w:divBdr>
          <w:divsChild>
            <w:div w:id="396755555">
              <w:marLeft w:val="0"/>
              <w:marRight w:val="0"/>
              <w:marTop w:val="0"/>
              <w:marBottom w:val="0"/>
              <w:divBdr>
                <w:top w:val="none" w:sz="0" w:space="0" w:color="auto"/>
                <w:left w:val="none" w:sz="0" w:space="0" w:color="auto"/>
                <w:bottom w:val="none" w:sz="0" w:space="0" w:color="auto"/>
                <w:right w:val="none" w:sz="0" w:space="0" w:color="auto"/>
              </w:divBdr>
              <w:divsChild>
                <w:div w:id="183090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14322">
          <w:marLeft w:val="0"/>
          <w:marRight w:val="0"/>
          <w:marTop w:val="300"/>
          <w:marBottom w:val="0"/>
          <w:divBdr>
            <w:top w:val="none" w:sz="0" w:space="0" w:color="auto"/>
            <w:left w:val="none" w:sz="0" w:space="0" w:color="auto"/>
            <w:bottom w:val="none" w:sz="0" w:space="0" w:color="auto"/>
            <w:right w:val="none" w:sz="0" w:space="0" w:color="auto"/>
          </w:divBdr>
          <w:divsChild>
            <w:div w:id="392120312">
              <w:marLeft w:val="0"/>
              <w:marRight w:val="0"/>
              <w:marTop w:val="0"/>
              <w:marBottom w:val="0"/>
              <w:divBdr>
                <w:top w:val="none" w:sz="0" w:space="0" w:color="auto"/>
                <w:left w:val="none" w:sz="0" w:space="0" w:color="auto"/>
                <w:bottom w:val="none" w:sz="0" w:space="0" w:color="auto"/>
                <w:right w:val="none" w:sz="0" w:space="0" w:color="auto"/>
              </w:divBdr>
              <w:divsChild>
                <w:div w:id="151873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4710703">
      <w:bodyDiv w:val="1"/>
      <w:marLeft w:val="0"/>
      <w:marRight w:val="0"/>
      <w:marTop w:val="0"/>
      <w:marBottom w:val="0"/>
      <w:divBdr>
        <w:top w:val="none" w:sz="0" w:space="0" w:color="auto"/>
        <w:left w:val="none" w:sz="0" w:space="0" w:color="auto"/>
        <w:bottom w:val="none" w:sz="0" w:space="0" w:color="auto"/>
        <w:right w:val="none" w:sz="0" w:space="0" w:color="auto"/>
      </w:divBdr>
      <w:divsChild>
        <w:div w:id="92867279">
          <w:marLeft w:val="0"/>
          <w:marRight w:val="0"/>
          <w:marTop w:val="0"/>
          <w:marBottom w:val="0"/>
          <w:divBdr>
            <w:top w:val="none" w:sz="0" w:space="0" w:color="auto"/>
            <w:left w:val="none" w:sz="0" w:space="0" w:color="auto"/>
            <w:bottom w:val="none" w:sz="0" w:space="0" w:color="auto"/>
            <w:right w:val="none" w:sz="0" w:space="0" w:color="auto"/>
          </w:divBdr>
        </w:div>
        <w:div w:id="117532259">
          <w:marLeft w:val="0"/>
          <w:marRight w:val="0"/>
          <w:marTop w:val="0"/>
          <w:marBottom w:val="0"/>
          <w:divBdr>
            <w:top w:val="none" w:sz="0" w:space="0" w:color="auto"/>
            <w:left w:val="none" w:sz="0" w:space="0" w:color="auto"/>
            <w:bottom w:val="none" w:sz="0" w:space="0" w:color="auto"/>
            <w:right w:val="none" w:sz="0" w:space="0" w:color="auto"/>
          </w:divBdr>
          <w:divsChild>
            <w:div w:id="961964350">
              <w:marLeft w:val="0"/>
              <w:marRight w:val="0"/>
              <w:marTop w:val="0"/>
              <w:marBottom w:val="0"/>
              <w:divBdr>
                <w:top w:val="none" w:sz="0" w:space="0" w:color="auto"/>
                <w:left w:val="none" w:sz="0" w:space="0" w:color="auto"/>
                <w:bottom w:val="none" w:sz="0" w:space="0" w:color="auto"/>
                <w:right w:val="none" w:sz="0" w:space="0" w:color="auto"/>
              </w:divBdr>
            </w:div>
          </w:divsChild>
        </w:div>
        <w:div w:id="468743704">
          <w:marLeft w:val="0"/>
          <w:marRight w:val="0"/>
          <w:marTop w:val="0"/>
          <w:marBottom w:val="0"/>
          <w:divBdr>
            <w:top w:val="none" w:sz="0" w:space="0" w:color="auto"/>
            <w:left w:val="none" w:sz="0" w:space="0" w:color="auto"/>
            <w:bottom w:val="none" w:sz="0" w:space="0" w:color="auto"/>
            <w:right w:val="none" w:sz="0" w:space="0" w:color="auto"/>
          </w:divBdr>
        </w:div>
        <w:div w:id="770782751">
          <w:marLeft w:val="0"/>
          <w:marRight w:val="0"/>
          <w:marTop w:val="0"/>
          <w:marBottom w:val="0"/>
          <w:divBdr>
            <w:top w:val="none" w:sz="0" w:space="0" w:color="auto"/>
            <w:left w:val="none" w:sz="0" w:space="0" w:color="auto"/>
            <w:bottom w:val="none" w:sz="0" w:space="0" w:color="auto"/>
            <w:right w:val="none" w:sz="0" w:space="0" w:color="auto"/>
          </w:divBdr>
          <w:divsChild>
            <w:div w:id="880632870">
              <w:marLeft w:val="0"/>
              <w:marRight w:val="0"/>
              <w:marTop w:val="0"/>
              <w:marBottom w:val="0"/>
              <w:divBdr>
                <w:top w:val="none" w:sz="0" w:space="0" w:color="auto"/>
                <w:left w:val="none" w:sz="0" w:space="0" w:color="auto"/>
                <w:bottom w:val="none" w:sz="0" w:space="0" w:color="auto"/>
                <w:right w:val="none" w:sz="0" w:space="0" w:color="auto"/>
              </w:divBdr>
            </w:div>
          </w:divsChild>
        </w:div>
        <w:div w:id="1749884970">
          <w:marLeft w:val="0"/>
          <w:marRight w:val="0"/>
          <w:marTop w:val="0"/>
          <w:marBottom w:val="0"/>
          <w:divBdr>
            <w:top w:val="none" w:sz="0" w:space="0" w:color="auto"/>
            <w:left w:val="none" w:sz="0" w:space="0" w:color="auto"/>
            <w:bottom w:val="none" w:sz="0" w:space="0" w:color="auto"/>
            <w:right w:val="none" w:sz="0" w:space="0" w:color="auto"/>
          </w:divBdr>
        </w:div>
        <w:div w:id="1446608536">
          <w:marLeft w:val="0"/>
          <w:marRight w:val="0"/>
          <w:marTop w:val="0"/>
          <w:marBottom w:val="0"/>
          <w:divBdr>
            <w:top w:val="none" w:sz="0" w:space="0" w:color="auto"/>
            <w:left w:val="none" w:sz="0" w:space="0" w:color="auto"/>
            <w:bottom w:val="none" w:sz="0" w:space="0" w:color="auto"/>
            <w:right w:val="none" w:sz="0" w:space="0" w:color="auto"/>
          </w:divBdr>
          <w:divsChild>
            <w:div w:id="148913005">
              <w:marLeft w:val="0"/>
              <w:marRight w:val="0"/>
              <w:marTop w:val="0"/>
              <w:marBottom w:val="0"/>
              <w:divBdr>
                <w:top w:val="none" w:sz="0" w:space="0" w:color="auto"/>
                <w:left w:val="none" w:sz="0" w:space="0" w:color="auto"/>
                <w:bottom w:val="none" w:sz="0" w:space="0" w:color="auto"/>
                <w:right w:val="none" w:sz="0" w:space="0" w:color="auto"/>
              </w:divBdr>
            </w:div>
          </w:divsChild>
        </w:div>
        <w:div w:id="1227185460">
          <w:marLeft w:val="0"/>
          <w:marRight w:val="0"/>
          <w:marTop w:val="0"/>
          <w:marBottom w:val="0"/>
          <w:divBdr>
            <w:top w:val="none" w:sz="0" w:space="0" w:color="auto"/>
            <w:left w:val="none" w:sz="0" w:space="0" w:color="auto"/>
            <w:bottom w:val="none" w:sz="0" w:space="0" w:color="auto"/>
            <w:right w:val="none" w:sz="0" w:space="0" w:color="auto"/>
          </w:divBdr>
        </w:div>
        <w:div w:id="1370255010">
          <w:marLeft w:val="0"/>
          <w:marRight w:val="0"/>
          <w:marTop w:val="0"/>
          <w:marBottom w:val="0"/>
          <w:divBdr>
            <w:top w:val="none" w:sz="0" w:space="0" w:color="auto"/>
            <w:left w:val="none" w:sz="0" w:space="0" w:color="auto"/>
            <w:bottom w:val="none" w:sz="0" w:space="0" w:color="auto"/>
            <w:right w:val="none" w:sz="0" w:space="0" w:color="auto"/>
          </w:divBdr>
          <w:divsChild>
            <w:div w:id="642581923">
              <w:marLeft w:val="0"/>
              <w:marRight w:val="0"/>
              <w:marTop w:val="0"/>
              <w:marBottom w:val="0"/>
              <w:divBdr>
                <w:top w:val="none" w:sz="0" w:space="0" w:color="auto"/>
                <w:left w:val="none" w:sz="0" w:space="0" w:color="auto"/>
                <w:bottom w:val="none" w:sz="0" w:space="0" w:color="auto"/>
                <w:right w:val="none" w:sz="0" w:space="0" w:color="auto"/>
              </w:divBdr>
            </w:div>
          </w:divsChild>
        </w:div>
        <w:div w:id="1718358052">
          <w:marLeft w:val="0"/>
          <w:marRight w:val="0"/>
          <w:marTop w:val="0"/>
          <w:marBottom w:val="0"/>
          <w:divBdr>
            <w:top w:val="none" w:sz="0" w:space="0" w:color="auto"/>
            <w:left w:val="none" w:sz="0" w:space="0" w:color="auto"/>
            <w:bottom w:val="none" w:sz="0" w:space="0" w:color="auto"/>
            <w:right w:val="none" w:sz="0" w:space="0" w:color="auto"/>
          </w:divBdr>
        </w:div>
        <w:div w:id="1565408349">
          <w:marLeft w:val="0"/>
          <w:marRight w:val="0"/>
          <w:marTop w:val="0"/>
          <w:marBottom w:val="0"/>
          <w:divBdr>
            <w:top w:val="none" w:sz="0" w:space="0" w:color="auto"/>
            <w:left w:val="none" w:sz="0" w:space="0" w:color="auto"/>
            <w:bottom w:val="none" w:sz="0" w:space="0" w:color="auto"/>
            <w:right w:val="none" w:sz="0" w:space="0" w:color="auto"/>
          </w:divBdr>
          <w:divsChild>
            <w:div w:id="830096121">
              <w:marLeft w:val="0"/>
              <w:marRight w:val="0"/>
              <w:marTop w:val="0"/>
              <w:marBottom w:val="0"/>
              <w:divBdr>
                <w:top w:val="none" w:sz="0" w:space="0" w:color="auto"/>
                <w:left w:val="none" w:sz="0" w:space="0" w:color="auto"/>
                <w:bottom w:val="none" w:sz="0" w:space="0" w:color="auto"/>
                <w:right w:val="none" w:sz="0" w:space="0" w:color="auto"/>
              </w:divBdr>
            </w:div>
          </w:divsChild>
        </w:div>
        <w:div w:id="1636641520">
          <w:marLeft w:val="0"/>
          <w:marRight w:val="0"/>
          <w:marTop w:val="0"/>
          <w:marBottom w:val="0"/>
          <w:divBdr>
            <w:top w:val="none" w:sz="0" w:space="0" w:color="auto"/>
            <w:left w:val="none" w:sz="0" w:space="0" w:color="auto"/>
            <w:bottom w:val="none" w:sz="0" w:space="0" w:color="auto"/>
            <w:right w:val="none" w:sz="0" w:space="0" w:color="auto"/>
          </w:divBdr>
        </w:div>
        <w:div w:id="521355507">
          <w:marLeft w:val="0"/>
          <w:marRight w:val="0"/>
          <w:marTop w:val="0"/>
          <w:marBottom w:val="0"/>
          <w:divBdr>
            <w:top w:val="none" w:sz="0" w:space="0" w:color="auto"/>
            <w:left w:val="none" w:sz="0" w:space="0" w:color="auto"/>
            <w:bottom w:val="none" w:sz="0" w:space="0" w:color="auto"/>
            <w:right w:val="none" w:sz="0" w:space="0" w:color="auto"/>
          </w:divBdr>
          <w:divsChild>
            <w:div w:id="1154756839">
              <w:marLeft w:val="0"/>
              <w:marRight w:val="0"/>
              <w:marTop w:val="0"/>
              <w:marBottom w:val="0"/>
              <w:divBdr>
                <w:top w:val="none" w:sz="0" w:space="0" w:color="auto"/>
                <w:left w:val="none" w:sz="0" w:space="0" w:color="auto"/>
                <w:bottom w:val="none" w:sz="0" w:space="0" w:color="auto"/>
                <w:right w:val="none" w:sz="0" w:space="0" w:color="auto"/>
              </w:divBdr>
            </w:div>
          </w:divsChild>
        </w:div>
        <w:div w:id="1313867401">
          <w:marLeft w:val="0"/>
          <w:marRight w:val="0"/>
          <w:marTop w:val="0"/>
          <w:marBottom w:val="0"/>
          <w:divBdr>
            <w:top w:val="none" w:sz="0" w:space="0" w:color="auto"/>
            <w:left w:val="none" w:sz="0" w:space="0" w:color="auto"/>
            <w:bottom w:val="none" w:sz="0" w:space="0" w:color="auto"/>
            <w:right w:val="none" w:sz="0" w:space="0" w:color="auto"/>
          </w:divBdr>
        </w:div>
        <w:div w:id="1146816446">
          <w:marLeft w:val="0"/>
          <w:marRight w:val="0"/>
          <w:marTop w:val="0"/>
          <w:marBottom w:val="0"/>
          <w:divBdr>
            <w:top w:val="none" w:sz="0" w:space="0" w:color="auto"/>
            <w:left w:val="none" w:sz="0" w:space="0" w:color="auto"/>
            <w:bottom w:val="none" w:sz="0" w:space="0" w:color="auto"/>
            <w:right w:val="none" w:sz="0" w:space="0" w:color="auto"/>
          </w:divBdr>
          <w:divsChild>
            <w:div w:id="1098410140">
              <w:marLeft w:val="0"/>
              <w:marRight w:val="0"/>
              <w:marTop w:val="0"/>
              <w:marBottom w:val="0"/>
              <w:divBdr>
                <w:top w:val="none" w:sz="0" w:space="0" w:color="auto"/>
                <w:left w:val="none" w:sz="0" w:space="0" w:color="auto"/>
                <w:bottom w:val="none" w:sz="0" w:space="0" w:color="auto"/>
                <w:right w:val="none" w:sz="0" w:space="0" w:color="auto"/>
              </w:divBdr>
            </w:div>
          </w:divsChild>
        </w:div>
        <w:div w:id="389311854">
          <w:marLeft w:val="0"/>
          <w:marRight w:val="0"/>
          <w:marTop w:val="300"/>
          <w:marBottom w:val="0"/>
          <w:divBdr>
            <w:top w:val="none" w:sz="0" w:space="0" w:color="auto"/>
            <w:left w:val="none" w:sz="0" w:space="0" w:color="auto"/>
            <w:bottom w:val="none" w:sz="0" w:space="0" w:color="auto"/>
            <w:right w:val="none" w:sz="0" w:space="0" w:color="auto"/>
          </w:divBdr>
          <w:divsChild>
            <w:div w:id="1984844676">
              <w:marLeft w:val="0"/>
              <w:marRight w:val="0"/>
              <w:marTop w:val="0"/>
              <w:marBottom w:val="0"/>
              <w:divBdr>
                <w:top w:val="none" w:sz="0" w:space="0" w:color="auto"/>
                <w:left w:val="none" w:sz="0" w:space="0" w:color="auto"/>
                <w:bottom w:val="none" w:sz="0" w:space="0" w:color="auto"/>
                <w:right w:val="none" w:sz="0" w:space="0" w:color="auto"/>
              </w:divBdr>
              <w:divsChild>
                <w:div w:id="13738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6346">
          <w:marLeft w:val="0"/>
          <w:marRight w:val="0"/>
          <w:marTop w:val="300"/>
          <w:marBottom w:val="0"/>
          <w:divBdr>
            <w:top w:val="none" w:sz="0" w:space="0" w:color="auto"/>
            <w:left w:val="none" w:sz="0" w:space="0" w:color="auto"/>
            <w:bottom w:val="none" w:sz="0" w:space="0" w:color="auto"/>
            <w:right w:val="none" w:sz="0" w:space="0" w:color="auto"/>
          </w:divBdr>
          <w:divsChild>
            <w:div w:id="1849251900">
              <w:marLeft w:val="0"/>
              <w:marRight w:val="0"/>
              <w:marTop w:val="0"/>
              <w:marBottom w:val="0"/>
              <w:divBdr>
                <w:top w:val="none" w:sz="0" w:space="0" w:color="auto"/>
                <w:left w:val="none" w:sz="0" w:space="0" w:color="auto"/>
                <w:bottom w:val="none" w:sz="0" w:space="0" w:color="auto"/>
                <w:right w:val="none" w:sz="0" w:space="0" w:color="auto"/>
              </w:divBdr>
              <w:divsChild>
                <w:div w:id="78823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052145">
          <w:marLeft w:val="0"/>
          <w:marRight w:val="0"/>
          <w:marTop w:val="300"/>
          <w:marBottom w:val="0"/>
          <w:divBdr>
            <w:top w:val="none" w:sz="0" w:space="0" w:color="auto"/>
            <w:left w:val="none" w:sz="0" w:space="0" w:color="auto"/>
            <w:bottom w:val="none" w:sz="0" w:space="0" w:color="auto"/>
            <w:right w:val="none" w:sz="0" w:space="0" w:color="auto"/>
          </w:divBdr>
          <w:divsChild>
            <w:div w:id="1666666461">
              <w:marLeft w:val="0"/>
              <w:marRight w:val="0"/>
              <w:marTop w:val="0"/>
              <w:marBottom w:val="0"/>
              <w:divBdr>
                <w:top w:val="none" w:sz="0" w:space="0" w:color="auto"/>
                <w:left w:val="none" w:sz="0" w:space="0" w:color="auto"/>
                <w:bottom w:val="none" w:sz="0" w:space="0" w:color="auto"/>
                <w:right w:val="none" w:sz="0" w:space="0" w:color="auto"/>
              </w:divBdr>
              <w:divsChild>
                <w:div w:id="21851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462775">
          <w:marLeft w:val="0"/>
          <w:marRight w:val="0"/>
          <w:marTop w:val="300"/>
          <w:marBottom w:val="0"/>
          <w:divBdr>
            <w:top w:val="none" w:sz="0" w:space="0" w:color="auto"/>
            <w:left w:val="none" w:sz="0" w:space="0" w:color="auto"/>
            <w:bottom w:val="none" w:sz="0" w:space="0" w:color="auto"/>
            <w:right w:val="none" w:sz="0" w:space="0" w:color="auto"/>
          </w:divBdr>
          <w:divsChild>
            <w:div w:id="589047565">
              <w:marLeft w:val="0"/>
              <w:marRight w:val="0"/>
              <w:marTop w:val="0"/>
              <w:marBottom w:val="0"/>
              <w:divBdr>
                <w:top w:val="none" w:sz="0" w:space="0" w:color="auto"/>
                <w:left w:val="none" w:sz="0" w:space="0" w:color="auto"/>
                <w:bottom w:val="none" w:sz="0" w:space="0" w:color="auto"/>
                <w:right w:val="none" w:sz="0" w:space="0" w:color="auto"/>
              </w:divBdr>
              <w:divsChild>
                <w:div w:id="86201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17155">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028432">
      <w:bodyDiv w:val="1"/>
      <w:marLeft w:val="0"/>
      <w:marRight w:val="0"/>
      <w:marTop w:val="0"/>
      <w:marBottom w:val="0"/>
      <w:divBdr>
        <w:top w:val="none" w:sz="0" w:space="0" w:color="auto"/>
        <w:left w:val="none" w:sz="0" w:space="0" w:color="auto"/>
        <w:bottom w:val="none" w:sz="0" w:space="0" w:color="auto"/>
        <w:right w:val="none" w:sz="0" w:space="0" w:color="auto"/>
      </w:divBdr>
      <w:divsChild>
        <w:div w:id="165634840">
          <w:marLeft w:val="0"/>
          <w:marRight w:val="0"/>
          <w:marTop w:val="0"/>
          <w:marBottom w:val="0"/>
          <w:divBdr>
            <w:top w:val="none" w:sz="0" w:space="0" w:color="auto"/>
            <w:left w:val="none" w:sz="0" w:space="0" w:color="auto"/>
            <w:bottom w:val="none" w:sz="0" w:space="0" w:color="auto"/>
            <w:right w:val="none" w:sz="0" w:space="0" w:color="auto"/>
          </w:divBdr>
        </w:div>
        <w:div w:id="174462476">
          <w:marLeft w:val="0"/>
          <w:marRight w:val="0"/>
          <w:marTop w:val="0"/>
          <w:marBottom w:val="0"/>
          <w:divBdr>
            <w:top w:val="none" w:sz="0" w:space="0" w:color="auto"/>
            <w:left w:val="none" w:sz="0" w:space="0" w:color="auto"/>
            <w:bottom w:val="none" w:sz="0" w:space="0" w:color="auto"/>
            <w:right w:val="none" w:sz="0" w:space="0" w:color="auto"/>
          </w:divBdr>
          <w:divsChild>
            <w:div w:id="1209993393">
              <w:marLeft w:val="0"/>
              <w:marRight w:val="0"/>
              <w:marTop w:val="0"/>
              <w:marBottom w:val="0"/>
              <w:divBdr>
                <w:top w:val="none" w:sz="0" w:space="0" w:color="auto"/>
                <w:left w:val="none" w:sz="0" w:space="0" w:color="auto"/>
                <w:bottom w:val="none" w:sz="0" w:space="0" w:color="auto"/>
                <w:right w:val="none" w:sz="0" w:space="0" w:color="auto"/>
              </w:divBdr>
            </w:div>
          </w:divsChild>
        </w:div>
        <w:div w:id="1752116793">
          <w:marLeft w:val="0"/>
          <w:marRight w:val="0"/>
          <w:marTop w:val="0"/>
          <w:marBottom w:val="0"/>
          <w:divBdr>
            <w:top w:val="none" w:sz="0" w:space="0" w:color="auto"/>
            <w:left w:val="none" w:sz="0" w:space="0" w:color="auto"/>
            <w:bottom w:val="none" w:sz="0" w:space="0" w:color="auto"/>
            <w:right w:val="none" w:sz="0" w:space="0" w:color="auto"/>
          </w:divBdr>
        </w:div>
        <w:div w:id="762534525">
          <w:marLeft w:val="0"/>
          <w:marRight w:val="0"/>
          <w:marTop w:val="0"/>
          <w:marBottom w:val="0"/>
          <w:divBdr>
            <w:top w:val="none" w:sz="0" w:space="0" w:color="auto"/>
            <w:left w:val="none" w:sz="0" w:space="0" w:color="auto"/>
            <w:bottom w:val="none" w:sz="0" w:space="0" w:color="auto"/>
            <w:right w:val="none" w:sz="0" w:space="0" w:color="auto"/>
          </w:divBdr>
          <w:divsChild>
            <w:div w:id="1767653095">
              <w:marLeft w:val="0"/>
              <w:marRight w:val="0"/>
              <w:marTop w:val="0"/>
              <w:marBottom w:val="0"/>
              <w:divBdr>
                <w:top w:val="none" w:sz="0" w:space="0" w:color="auto"/>
                <w:left w:val="none" w:sz="0" w:space="0" w:color="auto"/>
                <w:bottom w:val="none" w:sz="0" w:space="0" w:color="auto"/>
                <w:right w:val="none" w:sz="0" w:space="0" w:color="auto"/>
              </w:divBdr>
            </w:div>
          </w:divsChild>
        </w:div>
        <w:div w:id="2048259">
          <w:marLeft w:val="0"/>
          <w:marRight w:val="0"/>
          <w:marTop w:val="0"/>
          <w:marBottom w:val="0"/>
          <w:divBdr>
            <w:top w:val="none" w:sz="0" w:space="0" w:color="auto"/>
            <w:left w:val="none" w:sz="0" w:space="0" w:color="auto"/>
            <w:bottom w:val="none" w:sz="0" w:space="0" w:color="auto"/>
            <w:right w:val="none" w:sz="0" w:space="0" w:color="auto"/>
          </w:divBdr>
        </w:div>
        <w:div w:id="1096248489">
          <w:marLeft w:val="0"/>
          <w:marRight w:val="0"/>
          <w:marTop w:val="0"/>
          <w:marBottom w:val="0"/>
          <w:divBdr>
            <w:top w:val="none" w:sz="0" w:space="0" w:color="auto"/>
            <w:left w:val="none" w:sz="0" w:space="0" w:color="auto"/>
            <w:bottom w:val="none" w:sz="0" w:space="0" w:color="auto"/>
            <w:right w:val="none" w:sz="0" w:space="0" w:color="auto"/>
          </w:divBdr>
          <w:divsChild>
            <w:div w:id="937054976">
              <w:marLeft w:val="0"/>
              <w:marRight w:val="0"/>
              <w:marTop w:val="0"/>
              <w:marBottom w:val="0"/>
              <w:divBdr>
                <w:top w:val="none" w:sz="0" w:space="0" w:color="auto"/>
                <w:left w:val="none" w:sz="0" w:space="0" w:color="auto"/>
                <w:bottom w:val="none" w:sz="0" w:space="0" w:color="auto"/>
                <w:right w:val="none" w:sz="0" w:space="0" w:color="auto"/>
              </w:divBdr>
            </w:div>
          </w:divsChild>
        </w:div>
        <w:div w:id="750200366">
          <w:marLeft w:val="0"/>
          <w:marRight w:val="0"/>
          <w:marTop w:val="0"/>
          <w:marBottom w:val="0"/>
          <w:divBdr>
            <w:top w:val="none" w:sz="0" w:space="0" w:color="auto"/>
            <w:left w:val="none" w:sz="0" w:space="0" w:color="auto"/>
            <w:bottom w:val="none" w:sz="0" w:space="0" w:color="auto"/>
            <w:right w:val="none" w:sz="0" w:space="0" w:color="auto"/>
          </w:divBdr>
        </w:div>
        <w:div w:id="1120763256">
          <w:marLeft w:val="0"/>
          <w:marRight w:val="0"/>
          <w:marTop w:val="0"/>
          <w:marBottom w:val="0"/>
          <w:divBdr>
            <w:top w:val="none" w:sz="0" w:space="0" w:color="auto"/>
            <w:left w:val="none" w:sz="0" w:space="0" w:color="auto"/>
            <w:bottom w:val="none" w:sz="0" w:space="0" w:color="auto"/>
            <w:right w:val="none" w:sz="0" w:space="0" w:color="auto"/>
          </w:divBdr>
          <w:divsChild>
            <w:div w:id="1466119747">
              <w:marLeft w:val="0"/>
              <w:marRight w:val="0"/>
              <w:marTop w:val="0"/>
              <w:marBottom w:val="0"/>
              <w:divBdr>
                <w:top w:val="none" w:sz="0" w:space="0" w:color="auto"/>
                <w:left w:val="none" w:sz="0" w:space="0" w:color="auto"/>
                <w:bottom w:val="none" w:sz="0" w:space="0" w:color="auto"/>
                <w:right w:val="none" w:sz="0" w:space="0" w:color="auto"/>
              </w:divBdr>
            </w:div>
          </w:divsChild>
        </w:div>
        <w:div w:id="609244717">
          <w:marLeft w:val="0"/>
          <w:marRight w:val="0"/>
          <w:marTop w:val="0"/>
          <w:marBottom w:val="0"/>
          <w:divBdr>
            <w:top w:val="none" w:sz="0" w:space="0" w:color="auto"/>
            <w:left w:val="none" w:sz="0" w:space="0" w:color="auto"/>
            <w:bottom w:val="none" w:sz="0" w:space="0" w:color="auto"/>
            <w:right w:val="none" w:sz="0" w:space="0" w:color="auto"/>
          </w:divBdr>
        </w:div>
        <w:div w:id="90905243">
          <w:marLeft w:val="0"/>
          <w:marRight w:val="0"/>
          <w:marTop w:val="0"/>
          <w:marBottom w:val="0"/>
          <w:divBdr>
            <w:top w:val="none" w:sz="0" w:space="0" w:color="auto"/>
            <w:left w:val="none" w:sz="0" w:space="0" w:color="auto"/>
            <w:bottom w:val="none" w:sz="0" w:space="0" w:color="auto"/>
            <w:right w:val="none" w:sz="0" w:space="0" w:color="auto"/>
          </w:divBdr>
          <w:divsChild>
            <w:div w:id="667947643">
              <w:marLeft w:val="0"/>
              <w:marRight w:val="0"/>
              <w:marTop w:val="0"/>
              <w:marBottom w:val="0"/>
              <w:divBdr>
                <w:top w:val="none" w:sz="0" w:space="0" w:color="auto"/>
                <w:left w:val="none" w:sz="0" w:space="0" w:color="auto"/>
                <w:bottom w:val="none" w:sz="0" w:space="0" w:color="auto"/>
                <w:right w:val="none" w:sz="0" w:space="0" w:color="auto"/>
              </w:divBdr>
            </w:div>
          </w:divsChild>
        </w:div>
        <w:div w:id="917441780">
          <w:marLeft w:val="0"/>
          <w:marRight w:val="0"/>
          <w:marTop w:val="0"/>
          <w:marBottom w:val="0"/>
          <w:divBdr>
            <w:top w:val="none" w:sz="0" w:space="0" w:color="auto"/>
            <w:left w:val="none" w:sz="0" w:space="0" w:color="auto"/>
            <w:bottom w:val="none" w:sz="0" w:space="0" w:color="auto"/>
            <w:right w:val="none" w:sz="0" w:space="0" w:color="auto"/>
          </w:divBdr>
        </w:div>
        <w:div w:id="1607345432">
          <w:marLeft w:val="0"/>
          <w:marRight w:val="0"/>
          <w:marTop w:val="0"/>
          <w:marBottom w:val="0"/>
          <w:divBdr>
            <w:top w:val="none" w:sz="0" w:space="0" w:color="auto"/>
            <w:left w:val="none" w:sz="0" w:space="0" w:color="auto"/>
            <w:bottom w:val="none" w:sz="0" w:space="0" w:color="auto"/>
            <w:right w:val="none" w:sz="0" w:space="0" w:color="auto"/>
          </w:divBdr>
          <w:divsChild>
            <w:div w:id="1843620600">
              <w:marLeft w:val="0"/>
              <w:marRight w:val="0"/>
              <w:marTop w:val="0"/>
              <w:marBottom w:val="0"/>
              <w:divBdr>
                <w:top w:val="none" w:sz="0" w:space="0" w:color="auto"/>
                <w:left w:val="none" w:sz="0" w:space="0" w:color="auto"/>
                <w:bottom w:val="none" w:sz="0" w:space="0" w:color="auto"/>
                <w:right w:val="none" w:sz="0" w:space="0" w:color="auto"/>
              </w:divBdr>
            </w:div>
          </w:divsChild>
        </w:div>
        <w:div w:id="356741670">
          <w:marLeft w:val="0"/>
          <w:marRight w:val="0"/>
          <w:marTop w:val="0"/>
          <w:marBottom w:val="0"/>
          <w:divBdr>
            <w:top w:val="none" w:sz="0" w:space="0" w:color="auto"/>
            <w:left w:val="none" w:sz="0" w:space="0" w:color="auto"/>
            <w:bottom w:val="none" w:sz="0" w:space="0" w:color="auto"/>
            <w:right w:val="none" w:sz="0" w:space="0" w:color="auto"/>
          </w:divBdr>
        </w:div>
        <w:div w:id="591662997">
          <w:marLeft w:val="0"/>
          <w:marRight w:val="0"/>
          <w:marTop w:val="0"/>
          <w:marBottom w:val="0"/>
          <w:divBdr>
            <w:top w:val="none" w:sz="0" w:space="0" w:color="auto"/>
            <w:left w:val="none" w:sz="0" w:space="0" w:color="auto"/>
            <w:bottom w:val="none" w:sz="0" w:space="0" w:color="auto"/>
            <w:right w:val="none" w:sz="0" w:space="0" w:color="auto"/>
          </w:divBdr>
          <w:divsChild>
            <w:div w:id="901334956">
              <w:marLeft w:val="0"/>
              <w:marRight w:val="0"/>
              <w:marTop w:val="0"/>
              <w:marBottom w:val="0"/>
              <w:divBdr>
                <w:top w:val="none" w:sz="0" w:space="0" w:color="auto"/>
                <w:left w:val="none" w:sz="0" w:space="0" w:color="auto"/>
                <w:bottom w:val="none" w:sz="0" w:space="0" w:color="auto"/>
                <w:right w:val="none" w:sz="0" w:space="0" w:color="auto"/>
              </w:divBdr>
            </w:div>
          </w:divsChild>
        </w:div>
        <w:div w:id="1279415832">
          <w:marLeft w:val="0"/>
          <w:marRight w:val="0"/>
          <w:marTop w:val="300"/>
          <w:marBottom w:val="0"/>
          <w:divBdr>
            <w:top w:val="none" w:sz="0" w:space="0" w:color="auto"/>
            <w:left w:val="none" w:sz="0" w:space="0" w:color="auto"/>
            <w:bottom w:val="none" w:sz="0" w:space="0" w:color="auto"/>
            <w:right w:val="none" w:sz="0" w:space="0" w:color="auto"/>
          </w:divBdr>
          <w:divsChild>
            <w:div w:id="1755542745">
              <w:marLeft w:val="0"/>
              <w:marRight w:val="0"/>
              <w:marTop w:val="0"/>
              <w:marBottom w:val="0"/>
              <w:divBdr>
                <w:top w:val="none" w:sz="0" w:space="0" w:color="auto"/>
                <w:left w:val="none" w:sz="0" w:space="0" w:color="auto"/>
                <w:bottom w:val="none" w:sz="0" w:space="0" w:color="auto"/>
                <w:right w:val="none" w:sz="0" w:space="0" w:color="auto"/>
              </w:divBdr>
              <w:divsChild>
                <w:div w:id="1291668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331830">
          <w:marLeft w:val="0"/>
          <w:marRight w:val="0"/>
          <w:marTop w:val="300"/>
          <w:marBottom w:val="0"/>
          <w:divBdr>
            <w:top w:val="none" w:sz="0" w:space="0" w:color="auto"/>
            <w:left w:val="none" w:sz="0" w:space="0" w:color="auto"/>
            <w:bottom w:val="none" w:sz="0" w:space="0" w:color="auto"/>
            <w:right w:val="none" w:sz="0" w:space="0" w:color="auto"/>
          </w:divBdr>
          <w:divsChild>
            <w:div w:id="350297754">
              <w:marLeft w:val="0"/>
              <w:marRight w:val="0"/>
              <w:marTop w:val="0"/>
              <w:marBottom w:val="0"/>
              <w:divBdr>
                <w:top w:val="none" w:sz="0" w:space="0" w:color="auto"/>
                <w:left w:val="none" w:sz="0" w:space="0" w:color="auto"/>
                <w:bottom w:val="none" w:sz="0" w:space="0" w:color="auto"/>
                <w:right w:val="none" w:sz="0" w:space="0" w:color="auto"/>
              </w:divBdr>
              <w:divsChild>
                <w:div w:id="209947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371457">
          <w:marLeft w:val="0"/>
          <w:marRight w:val="0"/>
          <w:marTop w:val="300"/>
          <w:marBottom w:val="0"/>
          <w:divBdr>
            <w:top w:val="none" w:sz="0" w:space="0" w:color="auto"/>
            <w:left w:val="none" w:sz="0" w:space="0" w:color="auto"/>
            <w:bottom w:val="none" w:sz="0" w:space="0" w:color="auto"/>
            <w:right w:val="none" w:sz="0" w:space="0" w:color="auto"/>
          </w:divBdr>
          <w:divsChild>
            <w:div w:id="1315987688">
              <w:marLeft w:val="0"/>
              <w:marRight w:val="0"/>
              <w:marTop w:val="0"/>
              <w:marBottom w:val="0"/>
              <w:divBdr>
                <w:top w:val="none" w:sz="0" w:space="0" w:color="auto"/>
                <w:left w:val="none" w:sz="0" w:space="0" w:color="auto"/>
                <w:bottom w:val="none" w:sz="0" w:space="0" w:color="auto"/>
                <w:right w:val="none" w:sz="0" w:space="0" w:color="auto"/>
              </w:divBdr>
              <w:divsChild>
                <w:div w:id="1127625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443692">
          <w:marLeft w:val="0"/>
          <w:marRight w:val="0"/>
          <w:marTop w:val="300"/>
          <w:marBottom w:val="0"/>
          <w:divBdr>
            <w:top w:val="none" w:sz="0" w:space="0" w:color="auto"/>
            <w:left w:val="none" w:sz="0" w:space="0" w:color="auto"/>
            <w:bottom w:val="none" w:sz="0" w:space="0" w:color="auto"/>
            <w:right w:val="none" w:sz="0" w:space="0" w:color="auto"/>
          </w:divBdr>
          <w:divsChild>
            <w:div w:id="1100561547">
              <w:marLeft w:val="0"/>
              <w:marRight w:val="0"/>
              <w:marTop w:val="0"/>
              <w:marBottom w:val="0"/>
              <w:divBdr>
                <w:top w:val="none" w:sz="0" w:space="0" w:color="auto"/>
                <w:left w:val="none" w:sz="0" w:space="0" w:color="auto"/>
                <w:bottom w:val="none" w:sz="0" w:space="0" w:color="auto"/>
                <w:right w:val="none" w:sz="0" w:space="0" w:color="auto"/>
              </w:divBdr>
              <w:divsChild>
                <w:div w:id="194113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0002">
      <w:bodyDiv w:val="1"/>
      <w:marLeft w:val="0"/>
      <w:marRight w:val="0"/>
      <w:marTop w:val="0"/>
      <w:marBottom w:val="0"/>
      <w:divBdr>
        <w:top w:val="none" w:sz="0" w:space="0" w:color="auto"/>
        <w:left w:val="none" w:sz="0" w:space="0" w:color="auto"/>
        <w:bottom w:val="none" w:sz="0" w:space="0" w:color="auto"/>
        <w:right w:val="none" w:sz="0" w:space="0" w:color="auto"/>
      </w:divBdr>
      <w:divsChild>
        <w:div w:id="1713916839">
          <w:marLeft w:val="0"/>
          <w:marRight w:val="0"/>
          <w:marTop w:val="0"/>
          <w:marBottom w:val="0"/>
          <w:divBdr>
            <w:top w:val="none" w:sz="0" w:space="0" w:color="auto"/>
            <w:left w:val="none" w:sz="0" w:space="0" w:color="auto"/>
            <w:bottom w:val="none" w:sz="0" w:space="0" w:color="auto"/>
            <w:right w:val="none" w:sz="0" w:space="0" w:color="auto"/>
          </w:divBdr>
        </w:div>
        <w:div w:id="1579053253">
          <w:marLeft w:val="0"/>
          <w:marRight w:val="0"/>
          <w:marTop w:val="0"/>
          <w:marBottom w:val="0"/>
          <w:divBdr>
            <w:top w:val="none" w:sz="0" w:space="0" w:color="auto"/>
            <w:left w:val="none" w:sz="0" w:space="0" w:color="auto"/>
            <w:bottom w:val="none" w:sz="0" w:space="0" w:color="auto"/>
            <w:right w:val="none" w:sz="0" w:space="0" w:color="auto"/>
          </w:divBdr>
          <w:divsChild>
            <w:div w:id="1647472600">
              <w:marLeft w:val="0"/>
              <w:marRight w:val="0"/>
              <w:marTop w:val="0"/>
              <w:marBottom w:val="0"/>
              <w:divBdr>
                <w:top w:val="none" w:sz="0" w:space="0" w:color="auto"/>
                <w:left w:val="none" w:sz="0" w:space="0" w:color="auto"/>
                <w:bottom w:val="none" w:sz="0" w:space="0" w:color="auto"/>
                <w:right w:val="none" w:sz="0" w:space="0" w:color="auto"/>
              </w:divBdr>
            </w:div>
          </w:divsChild>
        </w:div>
        <w:div w:id="1711418343">
          <w:marLeft w:val="0"/>
          <w:marRight w:val="0"/>
          <w:marTop w:val="0"/>
          <w:marBottom w:val="0"/>
          <w:divBdr>
            <w:top w:val="none" w:sz="0" w:space="0" w:color="auto"/>
            <w:left w:val="none" w:sz="0" w:space="0" w:color="auto"/>
            <w:bottom w:val="none" w:sz="0" w:space="0" w:color="auto"/>
            <w:right w:val="none" w:sz="0" w:space="0" w:color="auto"/>
          </w:divBdr>
        </w:div>
        <w:div w:id="992878636">
          <w:marLeft w:val="0"/>
          <w:marRight w:val="0"/>
          <w:marTop w:val="0"/>
          <w:marBottom w:val="0"/>
          <w:divBdr>
            <w:top w:val="none" w:sz="0" w:space="0" w:color="auto"/>
            <w:left w:val="none" w:sz="0" w:space="0" w:color="auto"/>
            <w:bottom w:val="none" w:sz="0" w:space="0" w:color="auto"/>
            <w:right w:val="none" w:sz="0" w:space="0" w:color="auto"/>
          </w:divBdr>
          <w:divsChild>
            <w:div w:id="1155608637">
              <w:marLeft w:val="0"/>
              <w:marRight w:val="0"/>
              <w:marTop w:val="0"/>
              <w:marBottom w:val="0"/>
              <w:divBdr>
                <w:top w:val="none" w:sz="0" w:space="0" w:color="auto"/>
                <w:left w:val="none" w:sz="0" w:space="0" w:color="auto"/>
                <w:bottom w:val="none" w:sz="0" w:space="0" w:color="auto"/>
                <w:right w:val="none" w:sz="0" w:space="0" w:color="auto"/>
              </w:divBdr>
            </w:div>
          </w:divsChild>
        </w:div>
        <w:div w:id="952401796">
          <w:marLeft w:val="0"/>
          <w:marRight w:val="0"/>
          <w:marTop w:val="0"/>
          <w:marBottom w:val="0"/>
          <w:divBdr>
            <w:top w:val="none" w:sz="0" w:space="0" w:color="auto"/>
            <w:left w:val="none" w:sz="0" w:space="0" w:color="auto"/>
            <w:bottom w:val="none" w:sz="0" w:space="0" w:color="auto"/>
            <w:right w:val="none" w:sz="0" w:space="0" w:color="auto"/>
          </w:divBdr>
        </w:div>
        <w:div w:id="628051530">
          <w:marLeft w:val="0"/>
          <w:marRight w:val="0"/>
          <w:marTop w:val="0"/>
          <w:marBottom w:val="0"/>
          <w:divBdr>
            <w:top w:val="none" w:sz="0" w:space="0" w:color="auto"/>
            <w:left w:val="none" w:sz="0" w:space="0" w:color="auto"/>
            <w:bottom w:val="none" w:sz="0" w:space="0" w:color="auto"/>
            <w:right w:val="none" w:sz="0" w:space="0" w:color="auto"/>
          </w:divBdr>
          <w:divsChild>
            <w:div w:id="113601091">
              <w:marLeft w:val="0"/>
              <w:marRight w:val="0"/>
              <w:marTop w:val="0"/>
              <w:marBottom w:val="0"/>
              <w:divBdr>
                <w:top w:val="none" w:sz="0" w:space="0" w:color="auto"/>
                <w:left w:val="none" w:sz="0" w:space="0" w:color="auto"/>
                <w:bottom w:val="none" w:sz="0" w:space="0" w:color="auto"/>
                <w:right w:val="none" w:sz="0" w:space="0" w:color="auto"/>
              </w:divBdr>
            </w:div>
          </w:divsChild>
        </w:div>
        <w:div w:id="471337209">
          <w:marLeft w:val="0"/>
          <w:marRight w:val="0"/>
          <w:marTop w:val="0"/>
          <w:marBottom w:val="0"/>
          <w:divBdr>
            <w:top w:val="none" w:sz="0" w:space="0" w:color="auto"/>
            <w:left w:val="none" w:sz="0" w:space="0" w:color="auto"/>
            <w:bottom w:val="none" w:sz="0" w:space="0" w:color="auto"/>
            <w:right w:val="none" w:sz="0" w:space="0" w:color="auto"/>
          </w:divBdr>
        </w:div>
        <w:div w:id="1010831784">
          <w:marLeft w:val="0"/>
          <w:marRight w:val="0"/>
          <w:marTop w:val="0"/>
          <w:marBottom w:val="0"/>
          <w:divBdr>
            <w:top w:val="none" w:sz="0" w:space="0" w:color="auto"/>
            <w:left w:val="none" w:sz="0" w:space="0" w:color="auto"/>
            <w:bottom w:val="none" w:sz="0" w:space="0" w:color="auto"/>
            <w:right w:val="none" w:sz="0" w:space="0" w:color="auto"/>
          </w:divBdr>
          <w:divsChild>
            <w:div w:id="932737827">
              <w:marLeft w:val="0"/>
              <w:marRight w:val="0"/>
              <w:marTop w:val="0"/>
              <w:marBottom w:val="0"/>
              <w:divBdr>
                <w:top w:val="none" w:sz="0" w:space="0" w:color="auto"/>
                <w:left w:val="none" w:sz="0" w:space="0" w:color="auto"/>
                <w:bottom w:val="none" w:sz="0" w:space="0" w:color="auto"/>
                <w:right w:val="none" w:sz="0" w:space="0" w:color="auto"/>
              </w:divBdr>
            </w:div>
          </w:divsChild>
        </w:div>
        <w:div w:id="1651517864">
          <w:marLeft w:val="0"/>
          <w:marRight w:val="0"/>
          <w:marTop w:val="0"/>
          <w:marBottom w:val="0"/>
          <w:divBdr>
            <w:top w:val="none" w:sz="0" w:space="0" w:color="auto"/>
            <w:left w:val="none" w:sz="0" w:space="0" w:color="auto"/>
            <w:bottom w:val="none" w:sz="0" w:space="0" w:color="auto"/>
            <w:right w:val="none" w:sz="0" w:space="0" w:color="auto"/>
          </w:divBdr>
        </w:div>
        <w:div w:id="2065979673">
          <w:marLeft w:val="0"/>
          <w:marRight w:val="0"/>
          <w:marTop w:val="0"/>
          <w:marBottom w:val="0"/>
          <w:divBdr>
            <w:top w:val="none" w:sz="0" w:space="0" w:color="auto"/>
            <w:left w:val="none" w:sz="0" w:space="0" w:color="auto"/>
            <w:bottom w:val="none" w:sz="0" w:space="0" w:color="auto"/>
            <w:right w:val="none" w:sz="0" w:space="0" w:color="auto"/>
          </w:divBdr>
          <w:divsChild>
            <w:div w:id="394401386">
              <w:marLeft w:val="0"/>
              <w:marRight w:val="0"/>
              <w:marTop w:val="0"/>
              <w:marBottom w:val="0"/>
              <w:divBdr>
                <w:top w:val="none" w:sz="0" w:space="0" w:color="auto"/>
                <w:left w:val="none" w:sz="0" w:space="0" w:color="auto"/>
                <w:bottom w:val="none" w:sz="0" w:space="0" w:color="auto"/>
                <w:right w:val="none" w:sz="0" w:space="0" w:color="auto"/>
              </w:divBdr>
            </w:div>
          </w:divsChild>
        </w:div>
        <w:div w:id="1132554146">
          <w:marLeft w:val="0"/>
          <w:marRight w:val="0"/>
          <w:marTop w:val="0"/>
          <w:marBottom w:val="0"/>
          <w:divBdr>
            <w:top w:val="none" w:sz="0" w:space="0" w:color="auto"/>
            <w:left w:val="none" w:sz="0" w:space="0" w:color="auto"/>
            <w:bottom w:val="none" w:sz="0" w:space="0" w:color="auto"/>
            <w:right w:val="none" w:sz="0" w:space="0" w:color="auto"/>
          </w:divBdr>
        </w:div>
        <w:div w:id="567618754">
          <w:marLeft w:val="0"/>
          <w:marRight w:val="0"/>
          <w:marTop w:val="0"/>
          <w:marBottom w:val="0"/>
          <w:divBdr>
            <w:top w:val="none" w:sz="0" w:space="0" w:color="auto"/>
            <w:left w:val="none" w:sz="0" w:space="0" w:color="auto"/>
            <w:bottom w:val="none" w:sz="0" w:space="0" w:color="auto"/>
            <w:right w:val="none" w:sz="0" w:space="0" w:color="auto"/>
          </w:divBdr>
          <w:divsChild>
            <w:div w:id="1177697051">
              <w:marLeft w:val="0"/>
              <w:marRight w:val="0"/>
              <w:marTop w:val="0"/>
              <w:marBottom w:val="0"/>
              <w:divBdr>
                <w:top w:val="none" w:sz="0" w:space="0" w:color="auto"/>
                <w:left w:val="none" w:sz="0" w:space="0" w:color="auto"/>
                <w:bottom w:val="none" w:sz="0" w:space="0" w:color="auto"/>
                <w:right w:val="none" w:sz="0" w:space="0" w:color="auto"/>
              </w:divBdr>
            </w:div>
          </w:divsChild>
        </w:div>
        <w:div w:id="585920443">
          <w:marLeft w:val="0"/>
          <w:marRight w:val="0"/>
          <w:marTop w:val="0"/>
          <w:marBottom w:val="0"/>
          <w:divBdr>
            <w:top w:val="none" w:sz="0" w:space="0" w:color="auto"/>
            <w:left w:val="none" w:sz="0" w:space="0" w:color="auto"/>
            <w:bottom w:val="none" w:sz="0" w:space="0" w:color="auto"/>
            <w:right w:val="none" w:sz="0" w:space="0" w:color="auto"/>
          </w:divBdr>
        </w:div>
        <w:div w:id="960768599">
          <w:marLeft w:val="0"/>
          <w:marRight w:val="0"/>
          <w:marTop w:val="0"/>
          <w:marBottom w:val="0"/>
          <w:divBdr>
            <w:top w:val="none" w:sz="0" w:space="0" w:color="auto"/>
            <w:left w:val="none" w:sz="0" w:space="0" w:color="auto"/>
            <w:bottom w:val="none" w:sz="0" w:space="0" w:color="auto"/>
            <w:right w:val="none" w:sz="0" w:space="0" w:color="auto"/>
          </w:divBdr>
          <w:divsChild>
            <w:div w:id="1925650248">
              <w:marLeft w:val="0"/>
              <w:marRight w:val="0"/>
              <w:marTop w:val="0"/>
              <w:marBottom w:val="0"/>
              <w:divBdr>
                <w:top w:val="none" w:sz="0" w:space="0" w:color="auto"/>
                <w:left w:val="none" w:sz="0" w:space="0" w:color="auto"/>
                <w:bottom w:val="none" w:sz="0" w:space="0" w:color="auto"/>
                <w:right w:val="none" w:sz="0" w:space="0" w:color="auto"/>
              </w:divBdr>
            </w:div>
          </w:divsChild>
        </w:div>
        <w:div w:id="614334485">
          <w:marLeft w:val="0"/>
          <w:marRight w:val="0"/>
          <w:marTop w:val="300"/>
          <w:marBottom w:val="0"/>
          <w:divBdr>
            <w:top w:val="none" w:sz="0" w:space="0" w:color="auto"/>
            <w:left w:val="none" w:sz="0" w:space="0" w:color="auto"/>
            <w:bottom w:val="none" w:sz="0" w:space="0" w:color="auto"/>
            <w:right w:val="none" w:sz="0" w:space="0" w:color="auto"/>
          </w:divBdr>
          <w:divsChild>
            <w:div w:id="782915804">
              <w:marLeft w:val="0"/>
              <w:marRight w:val="0"/>
              <w:marTop w:val="0"/>
              <w:marBottom w:val="0"/>
              <w:divBdr>
                <w:top w:val="none" w:sz="0" w:space="0" w:color="auto"/>
                <w:left w:val="none" w:sz="0" w:space="0" w:color="auto"/>
                <w:bottom w:val="none" w:sz="0" w:space="0" w:color="auto"/>
                <w:right w:val="none" w:sz="0" w:space="0" w:color="auto"/>
              </w:divBdr>
              <w:divsChild>
                <w:div w:id="145555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801026">
          <w:marLeft w:val="0"/>
          <w:marRight w:val="0"/>
          <w:marTop w:val="300"/>
          <w:marBottom w:val="0"/>
          <w:divBdr>
            <w:top w:val="none" w:sz="0" w:space="0" w:color="auto"/>
            <w:left w:val="none" w:sz="0" w:space="0" w:color="auto"/>
            <w:bottom w:val="none" w:sz="0" w:space="0" w:color="auto"/>
            <w:right w:val="none" w:sz="0" w:space="0" w:color="auto"/>
          </w:divBdr>
          <w:divsChild>
            <w:div w:id="781652653">
              <w:marLeft w:val="0"/>
              <w:marRight w:val="0"/>
              <w:marTop w:val="0"/>
              <w:marBottom w:val="0"/>
              <w:divBdr>
                <w:top w:val="none" w:sz="0" w:space="0" w:color="auto"/>
                <w:left w:val="none" w:sz="0" w:space="0" w:color="auto"/>
                <w:bottom w:val="none" w:sz="0" w:space="0" w:color="auto"/>
                <w:right w:val="none" w:sz="0" w:space="0" w:color="auto"/>
              </w:divBdr>
              <w:divsChild>
                <w:div w:id="98890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810182">
          <w:marLeft w:val="0"/>
          <w:marRight w:val="0"/>
          <w:marTop w:val="300"/>
          <w:marBottom w:val="0"/>
          <w:divBdr>
            <w:top w:val="none" w:sz="0" w:space="0" w:color="auto"/>
            <w:left w:val="none" w:sz="0" w:space="0" w:color="auto"/>
            <w:bottom w:val="none" w:sz="0" w:space="0" w:color="auto"/>
            <w:right w:val="none" w:sz="0" w:space="0" w:color="auto"/>
          </w:divBdr>
          <w:divsChild>
            <w:div w:id="768503334">
              <w:marLeft w:val="0"/>
              <w:marRight w:val="0"/>
              <w:marTop w:val="0"/>
              <w:marBottom w:val="0"/>
              <w:divBdr>
                <w:top w:val="none" w:sz="0" w:space="0" w:color="auto"/>
                <w:left w:val="none" w:sz="0" w:space="0" w:color="auto"/>
                <w:bottom w:val="none" w:sz="0" w:space="0" w:color="auto"/>
                <w:right w:val="none" w:sz="0" w:space="0" w:color="auto"/>
              </w:divBdr>
              <w:divsChild>
                <w:div w:id="586503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483543">
          <w:marLeft w:val="0"/>
          <w:marRight w:val="0"/>
          <w:marTop w:val="300"/>
          <w:marBottom w:val="0"/>
          <w:divBdr>
            <w:top w:val="none" w:sz="0" w:space="0" w:color="auto"/>
            <w:left w:val="none" w:sz="0" w:space="0" w:color="auto"/>
            <w:bottom w:val="none" w:sz="0" w:space="0" w:color="auto"/>
            <w:right w:val="none" w:sz="0" w:space="0" w:color="auto"/>
          </w:divBdr>
          <w:divsChild>
            <w:div w:id="1643342614">
              <w:marLeft w:val="0"/>
              <w:marRight w:val="0"/>
              <w:marTop w:val="0"/>
              <w:marBottom w:val="0"/>
              <w:divBdr>
                <w:top w:val="none" w:sz="0" w:space="0" w:color="auto"/>
                <w:left w:val="none" w:sz="0" w:space="0" w:color="auto"/>
                <w:bottom w:val="none" w:sz="0" w:space="0" w:color="auto"/>
                <w:right w:val="none" w:sz="0" w:space="0" w:color="auto"/>
              </w:divBdr>
              <w:divsChild>
                <w:div w:id="93906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8011">
      <w:bodyDiv w:val="1"/>
      <w:marLeft w:val="0"/>
      <w:marRight w:val="0"/>
      <w:marTop w:val="0"/>
      <w:marBottom w:val="0"/>
      <w:divBdr>
        <w:top w:val="none" w:sz="0" w:space="0" w:color="auto"/>
        <w:left w:val="none" w:sz="0" w:space="0" w:color="auto"/>
        <w:bottom w:val="none" w:sz="0" w:space="0" w:color="auto"/>
        <w:right w:val="none" w:sz="0" w:space="0" w:color="auto"/>
      </w:divBdr>
      <w:divsChild>
        <w:div w:id="321275990">
          <w:marLeft w:val="0"/>
          <w:marRight w:val="0"/>
          <w:marTop w:val="0"/>
          <w:marBottom w:val="0"/>
          <w:divBdr>
            <w:top w:val="none" w:sz="0" w:space="0" w:color="auto"/>
            <w:left w:val="none" w:sz="0" w:space="0" w:color="auto"/>
            <w:bottom w:val="none" w:sz="0" w:space="0" w:color="auto"/>
            <w:right w:val="none" w:sz="0" w:space="0" w:color="auto"/>
          </w:divBdr>
        </w:div>
        <w:div w:id="1522664045">
          <w:marLeft w:val="0"/>
          <w:marRight w:val="0"/>
          <w:marTop w:val="0"/>
          <w:marBottom w:val="0"/>
          <w:divBdr>
            <w:top w:val="none" w:sz="0" w:space="0" w:color="auto"/>
            <w:left w:val="none" w:sz="0" w:space="0" w:color="auto"/>
            <w:bottom w:val="none" w:sz="0" w:space="0" w:color="auto"/>
            <w:right w:val="none" w:sz="0" w:space="0" w:color="auto"/>
          </w:divBdr>
          <w:divsChild>
            <w:div w:id="584992775">
              <w:marLeft w:val="0"/>
              <w:marRight w:val="0"/>
              <w:marTop w:val="0"/>
              <w:marBottom w:val="0"/>
              <w:divBdr>
                <w:top w:val="none" w:sz="0" w:space="0" w:color="auto"/>
                <w:left w:val="none" w:sz="0" w:space="0" w:color="auto"/>
                <w:bottom w:val="none" w:sz="0" w:space="0" w:color="auto"/>
                <w:right w:val="none" w:sz="0" w:space="0" w:color="auto"/>
              </w:divBdr>
            </w:div>
          </w:divsChild>
        </w:div>
        <w:div w:id="408623204">
          <w:marLeft w:val="0"/>
          <w:marRight w:val="0"/>
          <w:marTop w:val="0"/>
          <w:marBottom w:val="0"/>
          <w:divBdr>
            <w:top w:val="none" w:sz="0" w:space="0" w:color="auto"/>
            <w:left w:val="none" w:sz="0" w:space="0" w:color="auto"/>
            <w:bottom w:val="none" w:sz="0" w:space="0" w:color="auto"/>
            <w:right w:val="none" w:sz="0" w:space="0" w:color="auto"/>
          </w:divBdr>
        </w:div>
        <w:div w:id="589773103">
          <w:marLeft w:val="0"/>
          <w:marRight w:val="0"/>
          <w:marTop w:val="0"/>
          <w:marBottom w:val="0"/>
          <w:divBdr>
            <w:top w:val="none" w:sz="0" w:space="0" w:color="auto"/>
            <w:left w:val="none" w:sz="0" w:space="0" w:color="auto"/>
            <w:bottom w:val="none" w:sz="0" w:space="0" w:color="auto"/>
            <w:right w:val="none" w:sz="0" w:space="0" w:color="auto"/>
          </w:divBdr>
          <w:divsChild>
            <w:div w:id="1352032644">
              <w:marLeft w:val="0"/>
              <w:marRight w:val="0"/>
              <w:marTop w:val="0"/>
              <w:marBottom w:val="0"/>
              <w:divBdr>
                <w:top w:val="none" w:sz="0" w:space="0" w:color="auto"/>
                <w:left w:val="none" w:sz="0" w:space="0" w:color="auto"/>
                <w:bottom w:val="none" w:sz="0" w:space="0" w:color="auto"/>
                <w:right w:val="none" w:sz="0" w:space="0" w:color="auto"/>
              </w:divBdr>
            </w:div>
          </w:divsChild>
        </w:div>
        <w:div w:id="1552841264">
          <w:marLeft w:val="0"/>
          <w:marRight w:val="0"/>
          <w:marTop w:val="0"/>
          <w:marBottom w:val="0"/>
          <w:divBdr>
            <w:top w:val="none" w:sz="0" w:space="0" w:color="auto"/>
            <w:left w:val="none" w:sz="0" w:space="0" w:color="auto"/>
            <w:bottom w:val="none" w:sz="0" w:space="0" w:color="auto"/>
            <w:right w:val="none" w:sz="0" w:space="0" w:color="auto"/>
          </w:divBdr>
        </w:div>
        <w:div w:id="1110394166">
          <w:marLeft w:val="0"/>
          <w:marRight w:val="0"/>
          <w:marTop w:val="0"/>
          <w:marBottom w:val="0"/>
          <w:divBdr>
            <w:top w:val="none" w:sz="0" w:space="0" w:color="auto"/>
            <w:left w:val="none" w:sz="0" w:space="0" w:color="auto"/>
            <w:bottom w:val="none" w:sz="0" w:space="0" w:color="auto"/>
            <w:right w:val="none" w:sz="0" w:space="0" w:color="auto"/>
          </w:divBdr>
          <w:divsChild>
            <w:div w:id="1115834788">
              <w:marLeft w:val="0"/>
              <w:marRight w:val="0"/>
              <w:marTop w:val="0"/>
              <w:marBottom w:val="0"/>
              <w:divBdr>
                <w:top w:val="none" w:sz="0" w:space="0" w:color="auto"/>
                <w:left w:val="none" w:sz="0" w:space="0" w:color="auto"/>
                <w:bottom w:val="none" w:sz="0" w:space="0" w:color="auto"/>
                <w:right w:val="none" w:sz="0" w:space="0" w:color="auto"/>
              </w:divBdr>
            </w:div>
          </w:divsChild>
        </w:div>
        <w:div w:id="981278508">
          <w:marLeft w:val="0"/>
          <w:marRight w:val="0"/>
          <w:marTop w:val="0"/>
          <w:marBottom w:val="0"/>
          <w:divBdr>
            <w:top w:val="none" w:sz="0" w:space="0" w:color="auto"/>
            <w:left w:val="none" w:sz="0" w:space="0" w:color="auto"/>
            <w:bottom w:val="none" w:sz="0" w:space="0" w:color="auto"/>
            <w:right w:val="none" w:sz="0" w:space="0" w:color="auto"/>
          </w:divBdr>
        </w:div>
        <w:div w:id="753207183">
          <w:marLeft w:val="0"/>
          <w:marRight w:val="0"/>
          <w:marTop w:val="0"/>
          <w:marBottom w:val="0"/>
          <w:divBdr>
            <w:top w:val="none" w:sz="0" w:space="0" w:color="auto"/>
            <w:left w:val="none" w:sz="0" w:space="0" w:color="auto"/>
            <w:bottom w:val="none" w:sz="0" w:space="0" w:color="auto"/>
            <w:right w:val="none" w:sz="0" w:space="0" w:color="auto"/>
          </w:divBdr>
          <w:divsChild>
            <w:div w:id="1893614017">
              <w:marLeft w:val="0"/>
              <w:marRight w:val="0"/>
              <w:marTop w:val="0"/>
              <w:marBottom w:val="0"/>
              <w:divBdr>
                <w:top w:val="none" w:sz="0" w:space="0" w:color="auto"/>
                <w:left w:val="none" w:sz="0" w:space="0" w:color="auto"/>
                <w:bottom w:val="none" w:sz="0" w:space="0" w:color="auto"/>
                <w:right w:val="none" w:sz="0" w:space="0" w:color="auto"/>
              </w:divBdr>
            </w:div>
          </w:divsChild>
        </w:div>
        <w:div w:id="80954711">
          <w:marLeft w:val="0"/>
          <w:marRight w:val="0"/>
          <w:marTop w:val="0"/>
          <w:marBottom w:val="0"/>
          <w:divBdr>
            <w:top w:val="none" w:sz="0" w:space="0" w:color="auto"/>
            <w:left w:val="none" w:sz="0" w:space="0" w:color="auto"/>
            <w:bottom w:val="none" w:sz="0" w:space="0" w:color="auto"/>
            <w:right w:val="none" w:sz="0" w:space="0" w:color="auto"/>
          </w:divBdr>
        </w:div>
        <w:div w:id="147476605">
          <w:marLeft w:val="0"/>
          <w:marRight w:val="0"/>
          <w:marTop w:val="0"/>
          <w:marBottom w:val="0"/>
          <w:divBdr>
            <w:top w:val="none" w:sz="0" w:space="0" w:color="auto"/>
            <w:left w:val="none" w:sz="0" w:space="0" w:color="auto"/>
            <w:bottom w:val="none" w:sz="0" w:space="0" w:color="auto"/>
            <w:right w:val="none" w:sz="0" w:space="0" w:color="auto"/>
          </w:divBdr>
          <w:divsChild>
            <w:div w:id="765813197">
              <w:marLeft w:val="0"/>
              <w:marRight w:val="0"/>
              <w:marTop w:val="0"/>
              <w:marBottom w:val="0"/>
              <w:divBdr>
                <w:top w:val="none" w:sz="0" w:space="0" w:color="auto"/>
                <w:left w:val="none" w:sz="0" w:space="0" w:color="auto"/>
                <w:bottom w:val="none" w:sz="0" w:space="0" w:color="auto"/>
                <w:right w:val="none" w:sz="0" w:space="0" w:color="auto"/>
              </w:divBdr>
            </w:div>
          </w:divsChild>
        </w:div>
        <w:div w:id="1700397989">
          <w:marLeft w:val="0"/>
          <w:marRight w:val="0"/>
          <w:marTop w:val="0"/>
          <w:marBottom w:val="0"/>
          <w:divBdr>
            <w:top w:val="none" w:sz="0" w:space="0" w:color="auto"/>
            <w:left w:val="none" w:sz="0" w:space="0" w:color="auto"/>
            <w:bottom w:val="none" w:sz="0" w:space="0" w:color="auto"/>
            <w:right w:val="none" w:sz="0" w:space="0" w:color="auto"/>
          </w:divBdr>
        </w:div>
        <w:div w:id="1539397111">
          <w:marLeft w:val="0"/>
          <w:marRight w:val="0"/>
          <w:marTop w:val="0"/>
          <w:marBottom w:val="0"/>
          <w:divBdr>
            <w:top w:val="none" w:sz="0" w:space="0" w:color="auto"/>
            <w:left w:val="none" w:sz="0" w:space="0" w:color="auto"/>
            <w:bottom w:val="none" w:sz="0" w:space="0" w:color="auto"/>
            <w:right w:val="none" w:sz="0" w:space="0" w:color="auto"/>
          </w:divBdr>
          <w:divsChild>
            <w:div w:id="1261988530">
              <w:marLeft w:val="0"/>
              <w:marRight w:val="0"/>
              <w:marTop w:val="0"/>
              <w:marBottom w:val="0"/>
              <w:divBdr>
                <w:top w:val="none" w:sz="0" w:space="0" w:color="auto"/>
                <w:left w:val="none" w:sz="0" w:space="0" w:color="auto"/>
                <w:bottom w:val="none" w:sz="0" w:space="0" w:color="auto"/>
                <w:right w:val="none" w:sz="0" w:space="0" w:color="auto"/>
              </w:divBdr>
            </w:div>
          </w:divsChild>
        </w:div>
        <w:div w:id="379868174">
          <w:marLeft w:val="0"/>
          <w:marRight w:val="0"/>
          <w:marTop w:val="0"/>
          <w:marBottom w:val="0"/>
          <w:divBdr>
            <w:top w:val="none" w:sz="0" w:space="0" w:color="auto"/>
            <w:left w:val="none" w:sz="0" w:space="0" w:color="auto"/>
            <w:bottom w:val="none" w:sz="0" w:space="0" w:color="auto"/>
            <w:right w:val="none" w:sz="0" w:space="0" w:color="auto"/>
          </w:divBdr>
        </w:div>
        <w:div w:id="1559824439">
          <w:marLeft w:val="0"/>
          <w:marRight w:val="0"/>
          <w:marTop w:val="0"/>
          <w:marBottom w:val="0"/>
          <w:divBdr>
            <w:top w:val="none" w:sz="0" w:space="0" w:color="auto"/>
            <w:left w:val="none" w:sz="0" w:space="0" w:color="auto"/>
            <w:bottom w:val="none" w:sz="0" w:space="0" w:color="auto"/>
            <w:right w:val="none" w:sz="0" w:space="0" w:color="auto"/>
          </w:divBdr>
          <w:divsChild>
            <w:div w:id="1305041685">
              <w:marLeft w:val="0"/>
              <w:marRight w:val="0"/>
              <w:marTop w:val="0"/>
              <w:marBottom w:val="0"/>
              <w:divBdr>
                <w:top w:val="none" w:sz="0" w:space="0" w:color="auto"/>
                <w:left w:val="none" w:sz="0" w:space="0" w:color="auto"/>
                <w:bottom w:val="none" w:sz="0" w:space="0" w:color="auto"/>
                <w:right w:val="none" w:sz="0" w:space="0" w:color="auto"/>
              </w:divBdr>
            </w:div>
          </w:divsChild>
        </w:div>
        <w:div w:id="496381004">
          <w:marLeft w:val="0"/>
          <w:marRight w:val="0"/>
          <w:marTop w:val="300"/>
          <w:marBottom w:val="0"/>
          <w:divBdr>
            <w:top w:val="none" w:sz="0" w:space="0" w:color="auto"/>
            <w:left w:val="none" w:sz="0" w:space="0" w:color="auto"/>
            <w:bottom w:val="none" w:sz="0" w:space="0" w:color="auto"/>
            <w:right w:val="none" w:sz="0" w:space="0" w:color="auto"/>
          </w:divBdr>
          <w:divsChild>
            <w:div w:id="971517979">
              <w:marLeft w:val="0"/>
              <w:marRight w:val="0"/>
              <w:marTop w:val="0"/>
              <w:marBottom w:val="0"/>
              <w:divBdr>
                <w:top w:val="none" w:sz="0" w:space="0" w:color="auto"/>
                <w:left w:val="none" w:sz="0" w:space="0" w:color="auto"/>
                <w:bottom w:val="none" w:sz="0" w:space="0" w:color="auto"/>
                <w:right w:val="none" w:sz="0" w:space="0" w:color="auto"/>
              </w:divBdr>
              <w:divsChild>
                <w:div w:id="83966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3112">
          <w:marLeft w:val="0"/>
          <w:marRight w:val="0"/>
          <w:marTop w:val="300"/>
          <w:marBottom w:val="0"/>
          <w:divBdr>
            <w:top w:val="none" w:sz="0" w:space="0" w:color="auto"/>
            <w:left w:val="none" w:sz="0" w:space="0" w:color="auto"/>
            <w:bottom w:val="none" w:sz="0" w:space="0" w:color="auto"/>
            <w:right w:val="none" w:sz="0" w:space="0" w:color="auto"/>
          </w:divBdr>
          <w:divsChild>
            <w:div w:id="284044976">
              <w:marLeft w:val="0"/>
              <w:marRight w:val="0"/>
              <w:marTop w:val="0"/>
              <w:marBottom w:val="0"/>
              <w:divBdr>
                <w:top w:val="none" w:sz="0" w:space="0" w:color="auto"/>
                <w:left w:val="none" w:sz="0" w:space="0" w:color="auto"/>
                <w:bottom w:val="none" w:sz="0" w:space="0" w:color="auto"/>
                <w:right w:val="none" w:sz="0" w:space="0" w:color="auto"/>
              </w:divBdr>
              <w:divsChild>
                <w:div w:id="194853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140">
          <w:marLeft w:val="0"/>
          <w:marRight w:val="0"/>
          <w:marTop w:val="300"/>
          <w:marBottom w:val="0"/>
          <w:divBdr>
            <w:top w:val="none" w:sz="0" w:space="0" w:color="auto"/>
            <w:left w:val="none" w:sz="0" w:space="0" w:color="auto"/>
            <w:bottom w:val="none" w:sz="0" w:space="0" w:color="auto"/>
            <w:right w:val="none" w:sz="0" w:space="0" w:color="auto"/>
          </w:divBdr>
          <w:divsChild>
            <w:div w:id="943340931">
              <w:marLeft w:val="0"/>
              <w:marRight w:val="0"/>
              <w:marTop w:val="0"/>
              <w:marBottom w:val="0"/>
              <w:divBdr>
                <w:top w:val="none" w:sz="0" w:space="0" w:color="auto"/>
                <w:left w:val="none" w:sz="0" w:space="0" w:color="auto"/>
                <w:bottom w:val="none" w:sz="0" w:space="0" w:color="auto"/>
                <w:right w:val="none" w:sz="0" w:space="0" w:color="auto"/>
              </w:divBdr>
              <w:divsChild>
                <w:div w:id="113502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918667">
          <w:marLeft w:val="0"/>
          <w:marRight w:val="0"/>
          <w:marTop w:val="300"/>
          <w:marBottom w:val="0"/>
          <w:divBdr>
            <w:top w:val="none" w:sz="0" w:space="0" w:color="auto"/>
            <w:left w:val="none" w:sz="0" w:space="0" w:color="auto"/>
            <w:bottom w:val="none" w:sz="0" w:space="0" w:color="auto"/>
            <w:right w:val="none" w:sz="0" w:space="0" w:color="auto"/>
          </w:divBdr>
          <w:divsChild>
            <w:div w:id="1144393991">
              <w:marLeft w:val="0"/>
              <w:marRight w:val="0"/>
              <w:marTop w:val="0"/>
              <w:marBottom w:val="0"/>
              <w:divBdr>
                <w:top w:val="none" w:sz="0" w:space="0" w:color="auto"/>
                <w:left w:val="none" w:sz="0" w:space="0" w:color="auto"/>
                <w:bottom w:val="none" w:sz="0" w:space="0" w:color="auto"/>
                <w:right w:val="none" w:sz="0" w:space="0" w:color="auto"/>
              </w:divBdr>
              <w:divsChild>
                <w:div w:id="862061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4366">
      <w:bodyDiv w:val="1"/>
      <w:marLeft w:val="0"/>
      <w:marRight w:val="0"/>
      <w:marTop w:val="0"/>
      <w:marBottom w:val="0"/>
      <w:divBdr>
        <w:top w:val="none" w:sz="0" w:space="0" w:color="auto"/>
        <w:left w:val="none" w:sz="0" w:space="0" w:color="auto"/>
        <w:bottom w:val="none" w:sz="0" w:space="0" w:color="auto"/>
        <w:right w:val="none" w:sz="0" w:space="0" w:color="auto"/>
      </w:divBdr>
      <w:divsChild>
        <w:div w:id="124592145">
          <w:marLeft w:val="0"/>
          <w:marRight w:val="0"/>
          <w:marTop w:val="0"/>
          <w:marBottom w:val="0"/>
          <w:divBdr>
            <w:top w:val="none" w:sz="0" w:space="0" w:color="auto"/>
            <w:left w:val="none" w:sz="0" w:space="0" w:color="auto"/>
            <w:bottom w:val="none" w:sz="0" w:space="0" w:color="auto"/>
            <w:right w:val="none" w:sz="0" w:space="0" w:color="auto"/>
          </w:divBdr>
        </w:div>
        <w:div w:id="1998069144">
          <w:marLeft w:val="0"/>
          <w:marRight w:val="0"/>
          <w:marTop w:val="0"/>
          <w:marBottom w:val="0"/>
          <w:divBdr>
            <w:top w:val="none" w:sz="0" w:space="0" w:color="auto"/>
            <w:left w:val="none" w:sz="0" w:space="0" w:color="auto"/>
            <w:bottom w:val="none" w:sz="0" w:space="0" w:color="auto"/>
            <w:right w:val="none" w:sz="0" w:space="0" w:color="auto"/>
          </w:divBdr>
          <w:divsChild>
            <w:div w:id="827744045">
              <w:marLeft w:val="0"/>
              <w:marRight w:val="0"/>
              <w:marTop w:val="0"/>
              <w:marBottom w:val="0"/>
              <w:divBdr>
                <w:top w:val="none" w:sz="0" w:space="0" w:color="auto"/>
                <w:left w:val="none" w:sz="0" w:space="0" w:color="auto"/>
                <w:bottom w:val="none" w:sz="0" w:space="0" w:color="auto"/>
                <w:right w:val="none" w:sz="0" w:space="0" w:color="auto"/>
              </w:divBdr>
            </w:div>
          </w:divsChild>
        </w:div>
        <w:div w:id="1351878193">
          <w:marLeft w:val="0"/>
          <w:marRight w:val="0"/>
          <w:marTop w:val="0"/>
          <w:marBottom w:val="0"/>
          <w:divBdr>
            <w:top w:val="none" w:sz="0" w:space="0" w:color="auto"/>
            <w:left w:val="none" w:sz="0" w:space="0" w:color="auto"/>
            <w:bottom w:val="none" w:sz="0" w:space="0" w:color="auto"/>
            <w:right w:val="none" w:sz="0" w:space="0" w:color="auto"/>
          </w:divBdr>
        </w:div>
        <w:div w:id="1970672762">
          <w:marLeft w:val="0"/>
          <w:marRight w:val="0"/>
          <w:marTop w:val="0"/>
          <w:marBottom w:val="0"/>
          <w:divBdr>
            <w:top w:val="none" w:sz="0" w:space="0" w:color="auto"/>
            <w:left w:val="none" w:sz="0" w:space="0" w:color="auto"/>
            <w:bottom w:val="none" w:sz="0" w:space="0" w:color="auto"/>
            <w:right w:val="none" w:sz="0" w:space="0" w:color="auto"/>
          </w:divBdr>
          <w:divsChild>
            <w:div w:id="99030284">
              <w:marLeft w:val="0"/>
              <w:marRight w:val="0"/>
              <w:marTop w:val="0"/>
              <w:marBottom w:val="0"/>
              <w:divBdr>
                <w:top w:val="none" w:sz="0" w:space="0" w:color="auto"/>
                <w:left w:val="none" w:sz="0" w:space="0" w:color="auto"/>
                <w:bottom w:val="none" w:sz="0" w:space="0" w:color="auto"/>
                <w:right w:val="none" w:sz="0" w:space="0" w:color="auto"/>
              </w:divBdr>
            </w:div>
          </w:divsChild>
        </w:div>
        <w:div w:id="407456568">
          <w:marLeft w:val="0"/>
          <w:marRight w:val="0"/>
          <w:marTop w:val="0"/>
          <w:marBottom w:val="0"/>
          <w:divBdr>
            <w:top w:val="none" w:sz="0" w:space="0" w:color="auto"/>
            <w:left w:val="none" w:sz="0" w:space="0" w:color="auto"/>
            <w:bottom w:val="none" w:sz="0" w:space="0" w:color="auto"/>
            <w:right w:val="none" w:sz="0" w:space="0" w:color="auto"/>
          </w:divBdr>
        </w:div>
        <w:div w:id="1403525338">
          <w:marLeft w:val="0"/>
          <w:marRight w:val="0"/>
          <w:marTop w:val="0"/>
          <w:marBottom w:val="0"/>
          <w:divBdr>
            <w:top w:val="none" w:sz="0" w:space="0" w:color="auto"/>
            <w:left w:val="none" w:sz="0" w:space="0" w:color="auto"/>
            <w:bottom w:val="none" w:sz="0" w:space="0" w:color="auto"/>
            <w:right w:val="none" w:sz="0" w:space="0" w:color="auto"/>
          </w:divBdr>
          <w:divsChild>
            <w:div w:id="1087112541">
              <w:marLeft w:val="0"/>
              <w:marRight w:val="0"/>
              <w:marTop w:val="0"/>
              <w:marBottom w:val="0"/>
              <w:divBdr>
                <w:top w:val="none" w:sz="0" w:space="0" w:color="auto"/>
                <w:left w:val="none" w:sz="0" w:space="0" w:color="auto"/>
                <w:bottom w:val="none" w:sz="0" w:space="0" w:color="auto"/>
                <w:right w:val="none" w:sz="0" w:space="0" w:color="auto"/>
              </w:divBdr>
            </w:div>
          </w:divsChild>
        </w:div>
        <w:div w:id="1775518208">
          <w:marLeft w:val="0"/>
          <w:marRight w:val="0"/>
          <w:marTop w:val="0"/>
          <w:marBottom w:val="0"/>
          <w:divBdr>
            <w:top w:val="none" w:sz="0" w:space="0" w:color="auto"/>
            <w:left w:val="none" w:sz="0" w:space="0" w:color="auto"/>
            <w:bottom w:val="none" w:sz="0" w:space="0" w:color="auto"/>
            <w:right w:val="none" w:sz="0" w:space="0" w:color="auto"/>
          </w:divBdr>
        </w:div>
        <w:div w:id="2027242455">
          <w:marLeft w:val="0"/>
          <w:marRight w:val="0"/>
          <w:marTop w:val="0"/>
          <w:marBottom w:val="0"/>
          <w:divBdr>
            <w:top w:val="none" w:sz="0" w:space="0" w:color="auto"/>
            <w:left w:val="none" w:sz="0" w:space="0" w:color="auto"/>
            <w:bottom w:val="none" w:sz="0" w:space="0" w:color="auto"/>
            <w:right w:val="none" w:sz="0" w:space="0" w:color="auto"/>
          </w:divBdr>
          <w:divsChild>
            <w:div w:id="288096533">
              <w:marLeft w:val="0"/>
              <w:marRight w:val="0"/>
              <w:marTop w:val="0"/>
              <w:marBottom w:val="0"/>
              <w:divBdr>
                <w:top w:val="none" w:sz="0" w:space="0" w:color="auto"/>
                <w:left w:val="none" w:sz="0" w:space="0" w:color="auto"/>
                <w:bottom w:val="none" w:sz="0" w:space="0" w:color="auto"/>
                <w:right w:val="none" w:sz="0" w:space="0" w:color="auto"/>
              </w:divBdr>
            </w:div>
          </w:divsChild>
        </w:div>
        <w:div w:id="703099357">
          <w:marLeft w:val="0"/>
          <w:marRight w:val="0"/>
          <w:marTop w:val="0"/>
          <w:marBottom w:val="0"/>
          <w:divBdr>
            <w:top w:val="none" w:sz="0" w:space="0" w:color="auto"/>
            <w:left w:val="none" w:sz="0" w:space="0" w:color="auto"/>
            <w:bottom w:val="none" w:sz="0" w:space="0" w:color="auto"/>
            <w:right w:val="none" w:sz="0" w:space="0" w:color="auto"/>
          </w:divBdr>
        </w:div>
        <w:div w:id="51386980">
          <w:marLeft w:val="0"/>
          <w:marRight w:val="0"/>
          <w:marTop w:val="0"/>
          <w:marBottom w:val="0"/>
          <w:divBdr>
            <w:top w:val="none" w:sz="0" w:space="0" w:color="auto"/>
            <w:left w:val="none" w:sz="0" w:space="0" w:color="auto"/>
            <w:bottom w:val="none" w:sz="0" w:space="0" w:color="auto"/>
            <w:right w:val="none" w:sz="0" w:space="0" w:color="auto"/>
          </w:divBdr>
          <w:divsChild>
            <w:div w:id="1358964478">
              <w:marLeft w:val="0"/>
              <w:marRight w:val="0"/>
              <w:marTop w:val="0"/>
              <w:marBottom w:val="0"/>
              <w:divBdr>
                <w:top w:val="none" w:sz="0" w:space="0" w:color="auto"/>
                <w:left w:val="none" w:sz="0" w:space="0" w:color="auto"/>
                <w:bottom w:val="none" w:sz="0" w:space="0" w:color="auto"/>
                <w:right w:val="none" w:sz="0" w:space="0" w:color="auto"/>
              </w:divBdr>
            </w:div>
          </w:divsChild>
        </w:div>
        <w:div w:id="2123186390">
          <w:marLeft w:val="0"/>
          <w:marRight w:val="0"/>
          <w:marTop w:val="0"/>
          <w:marBottom w:val="0"/>
          <w:divBdr>
            <w:top w:val="none" w:sz="0" w:space="0" w:color="auto"/>
            <w:left w:val="none" w:sz="0" w:space="0" w:color="auto"/>
            <w:bottom w:val="none" w:sz="0" w:space="0" w:color="auto"/>
            <w:right w:val="none" w:sz="0" w:space="0" w:color="auto"/>
          </w:divBdr>
        </w:div>
        <w:div w:id="1651405984">
          <w:marLeft w:val="0"/>
          <w:marRight w:val="0"/>
          <w:marTop w:val="0"/>
          <w:marBottom w:val="0"/>
          <w:divBdr>
            <w:top w:val="none" w:sz="0" w:space="0" w:color="auto"/>
            <w:left w:val="none" w:sz="0" w:space="0" w:color="auto"/>
            <w:bottom w:val="none" w:sz="0" w:space="0" w:color="auto"/>
            <w:right w:val="none" w:sz="0" w:space="0" w:color="auto"/>
          </w:divBdr>
          <w:divsChild>
            <w:div w:id="1968078542">
              <w:marLeft w:val="0"/>
              <w:marRight w:val="0"/>
              <w:marTop w:val="0"/>
              <w:marBottom w:val="0"/>
              <w:divBdr>
                <w:top w:val="none" w:sz="0" w:space="0" w:color="auto"/>
                <w:left w:val="none" w:sz="0" w:space="0" w:color="auto"/>
                <w:bottom w:val="none" w:sz="0" w:space="0" w:color="auto"/>
                <w:right w:val="none" w:sz="0" w:space="0" w:color="auto"/>
              </w:divBdr>
            </w:div>
          </w:divsChild>
        </w:div>
        <w:div w:id="1341852473">
          <w:marLeft w:val="0"/>
          <w:marRight w:val="0"/>
          <w:marTop w:val="0"/>
          <w:marBottom w:val="0"/>
          <w:divBdr>
            <w:top w:val="none" w:sz="0" w:space="0" w:color="auto"/>
            <w:left w:val="none" w:sz="0" w:space="0" w:color="auto"/>
            <w:bottom w:val="none" w:sz="0" w:space="0" w:color="auto"/>
            <w:right w:val="none" w:sz="0" w:space="0" w:color="auto"/>
          </w:divBdr>
        </w:div>
        <w:div w:id="1128857661">
          <w:marLeft w:val="0"/>
          <w:marRight w:val="0"/>
          <w:marTop w:val="0"/>
          <w:marBottom w:val="0"/>
          <w:divBdr>
            <w:top w:val="none" w:sz="0" w:space="0" w:color="auto"/>
            <w:left w:val="none" w:sz="0" w:space="0" w:color="auto"/>
            <w:bottom w:val="none" w:sz="0" w:space="0" w:color="auto"/>
            <w:right w:val="none" w:sz="0" w:space="0" w:color="auto"/>
          </w:divBdr>
          <w:divsChild>
            <w:div w:id="577206606">
              <w:marLeft w:val="0"/>
              <w:marRight w:val="0"/>
              <w:marTop w:val="0"/>
              <w:marBottom w:val="0"/>
              <w:divBdr>
                <w:top w:val="none" w:sz="0" w:space="0" w:color="auto"/>
                <w:left w:val="none" w:sz="0" w:space="0" w:color="auto"/>
                <w:bottom w:val="none" w:sz="0" w:space="0" w:color="auto"/>
                <w:right w:val="none" w:sz="0" w:space="0" w:color="auto"/>
              </w:divBdr>
            </w:div>
          </w:divsChild>
        </w:div>
        <w:div w:id="462427696">
          <w:marLeft w:val="0"/>
          <w:marRight w:val="0"/>
          <w:marTop w:val="300"/>
          <w:marBottom w:val="0"/>
          <w:divBdr>
            <w:top w:val="none" w:sz="0" w:space="0" w:color="auto"/>
            <w:left w:val="none" w:sz="0" w:space="0" w:color="auto"/>
            <w:bottom w:val="none" w:sz="0" w:space="0" w:color="auto"/>
            <w:right w:val="none" w:sz="0" w:space="0" w:color="auto"/>
          </w:divBdr>
          <w:divsChild>
            <w:div w:id="2057047819">
              <w:marLeft w:val="0"/>
              <w:marRight w:val="0"/>
              <w:marTop w:val="0"/>
              <w:marBottom w:val="0"/>
              <w:divBdr>
                <w:top w:val="none" w:sz="0" w:space="0" w:color="auto"/>
                <w:left w:val="none" w:sz="0" w:space="0" w:color="auto"/>
                <w:bottom w:val="none" w:sz="0" w:space="0" w:color="auto"/>
                <w:right w:val="none" w:sz="0" w:space="0" w:color="auto"/>
              </w:divBdr>
              <w:divsChild>
                <w:div w:id="103766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841191">
          <w:marLeft w:val="0"/>
          <w:marRight w:val="0"/>
          <w:marTop w:val="300"/>
          <w:marBottom w:val="0"/>
          <w:divBdr>
            <w:top w:val="none" w:sz="0" w:space="0" w:color="auto"/>
            <w:left w:val="none" w:sz="0" w:space="0" w:color="auto"/>
            <w:bottom w:val="none" w:sz="0" w:space="0" w:color="auto"/>
            <w:right w:val="none" w:sz="0" w:space="0" w:color="auto"/>
          </w:divBdr>
          <w:divsChild>
            <w:div w:id="568269894">
              <w:marLeft w:val="0"/>
              <w:marRight w:val="0"/>
              <w:marTop w:val="0"/>
              <w:marBottom w:val="0"/>
              <w:divBdr>
                <w:top w:val="none" w:sz="0" w:space="0" w:color="auto"/>
                <w:left w:val="none" w:sz="0" w:space="0" w:color="auto"/>
                <w:bottom w:val="none" w:sz="0" w:space="0" w:color="auto"/>
                <w:right w:val="none" w:sz="0" w:space="0" w:color="auto"/>
              </w:divBdr>
              <w:divsChild>
                <w:div w:id="9791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022138">
          <w:marLeft w:val="0"/>
          <w:marRight w:val="0"/>
          <w:marTop w:val="300"/>
          <w:marBottom w:val="0"/>
          <w:divBdr>
            <w:top w:val="none" w:sz="0" w:space="0" w:color="auto"/>
            <w:left w:val="none" w:sz="0" w:space="0" w:color="auto"/>
            <w:bottom w:val="none" w:sz="0" w:space="0" w:color="auto"/>
            <w:right w:val="none" w:sz="0" w:space="0" w:color="auto"/>
          </w:divBdr>
          <w:divsChild>
            <w:div w:id="1300526988">
              <w:marLeft w:val="0"/>
              <w:marRight w:val="0"/>
              <w:marTop w:val="0"/>
              <w:marBottom w:val="0"/>
              <w:divBdr>
                <w:top w:val="none" w:sz="0" w:space="0" w:color="auto"/>
                <w:left w:val="none" w:sz="0" w:space="0" w:color="auto"/>
                <w:bottom w:val="none" w:sz="0" w:space="0" w:color="auto"/>
                <w:right w:val="none" w:sz="0" w:space="0" w:color="auto"/>
              </w:divBdr>
              <w:divsChild>
                <w:div w:id="127061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546">
          <w:marLeft w:val="0"/>
          <w:marRight w:val="0"/>
          <w:marTop w:val="300"/>
          <w:marBottom w:val="0"/>
          <w:divBdr>
            <w:top w:val="none" w:sz="0" w:space="0" w:color="auto"/>
            <w:left w:val="none" w:sz="0" w:space="0" w:color="auto"/>
            <w:bottom w:val="none" w:sz="0" w:space="0" w:color="auto"/>
            <w:right w:val="none" w:sz="0" w:space="0" w:color="auto"/>
          </w:divBdr>
          <w:divsChild>
            <w:div w:id="442574829">
              <w:marLeft w:val="0"/>
              <w:marRight w:val="0"/>
              <w:marTop w:val="0"/>
              <w:marBottom w:val="0"/>
              <w:divBdr>
                <w:top w:val="none" w:sz="0" w:space="0" w:color="auto"/>
                <w:left w:val="none" w:sz="0" w:space="0" w:color="auto"/>
                <w:bottom w:val="none" w:sz="0" w:space="0" w:color="auto"/>
                <w:right w:val="none" w:sz="0" w:space="0" w:color="auto"/>
              </w:divBdr>
              <w:divsChild>
                <w:div w:id="114736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37168">
      <w:bodyDiv w:val="1"/>
      <w:marLeft w:val="0"/>
      <w:marRight w:val="0"/>
      <w:marTop w:val="0"/>
      <w:marBottom w:val="0"/>
      <w:divBdr>
        <w:top w:val="none" w:sz="0" w:space="0" w:color="auto"/>
        <w:left w:val="none" w:sz="0" w:space="0" w:color="auto"/>
        <w:bottom w:val="none" w:sz="0" w:space="0" w:color="auto"/>
        <w:right w:val="none" w:sz="0" w:space="0" w:color="auto"/>
      </w:divBdr>
      <w:divsChild>
        <w:div w:id="1253275503">
          <w:marLeft w:val="0"/>
          <w:marRight w:val="0"/>
          <w:marTop w:val="0"/>
          <w:marBottom w:val="0"/>
          <w:divBdr>
            <w:top w:val="none" w:sz="0" w:space="0" w:color="auto"/>
            <w:left w:val="none" w:sz="0" w:space="0" w:color="auto"/>
            <w:bottom w:val="none" w:sz="0" w:space="0" w:color="auto"/>
            <w:right w:val="none" w:sz="0" w:space="0" w:color="auto"/>
          </w:divBdr>
        </w:div>
        <w:div w:id="988218047">
          <w:marLeft w:val="0"/>
          <w:marRight w:val="0"/>
          <w:marTop w:val="0"/>
          <w:marBottom w:val="0"/>
          <w:divBdr>
            <w:top w:val="none" w:sz="0" w:space="0" w:color="auto"/>
            <w:left w:val="none" w:sz="0" w:space="0" w:color="auto"/>
            <w:bottom w:val="none" w:sz="0" w:space="0" w:color="auto"/>
            <w:right w:val="none" w:sz="0" w:space="0" w:color="auto"/>
          </w:divBdr>
          <w:divsChild>
            <w:div w:id="61828749">
              <w:marLeft w:val="0"/>
              <w:marRight w:val="0"/>
              <w:marTop w:val="0"/>
              <w:marBottom w:val="0"/>
              <w:divBdr>
                <w:top w:val="none" w:sz="0" w:space="0" w:color="auto"/>
                <w:left w:val="none" w:sz="0" w:space="0" w:color="auto"/>
                <w:bottom w:val="none" w:sz="0" w:space="0" w:color="auto"/>
                <w:right w:val="none" w:sz="0" w:space="0" w:color="auto"/>
              </w:divBdr>
            </w:div>
          </w:divsChild>
        </w:div>
        <w:div w:id="1956866632">
          <w:marLeft w:val="0"/>
          <w:marRight w:val="0"/>
          <w:marTop w:val="0"/>
          <w:marBottom w:val="0"/>
          <w:divBdr>
            <w:top w:val="none" w:sz="0" w:space="0" w:color="auto"/>
            <w:left w:val="none" w:sz="0" w:space="0" w:color="auto"/>
            <w:bottom w:val="none" w:sz="0" w:space="0" w:color="auto"/>
            <w:right w:val="none" w:sz="0" w:space="0" w:color="auto"/>
          </w:divBdr>
        </w:div>
        <w:div w:id="2045521535">
          <w:marLeft w:val="0"/>
          <w:marRight w:val="0"/>
          <w:marTop w:val="0"/>
          <w:marBottom w:val="0"/>
          <w:divBdr>
            <w:top w:val="none" w:sz="0" w:space="0" w:color="auto"/>
            <w:left w:val="none" w:sz="0" w:space="0" w:color="auto"/>
            <w:bottom w:val="none" w:sz="0" w:space="0" w:color="auto"/>
            <w:right w:val="none" w:sz="0" w:space="0" w:color="auto"/>
          </w:divBdr>
          <w:divsChild>
            <w:div w:id="1681273896">
              <w:marLeft w:val="0"/>
              <w:marRight w:val="0"/>
              <w:marTop w:val="0"/>
              <w:marBottom w:val="0"/>
              <w:divBdr>
                <w:top w:val="none" w:sz="0" w:space="0" w:color="auto"/>
                <w:left w:val="none" w:sz="0" w:space="0" w:color="auto"/>
                <w:bottom w:val="none" w:sz="0" w:space="0" w:color="auto"/>
                <w:right w:val="none" w:sz="0" w:space="0" w:color="auto"/>
              </w:divBdr>
            </w:div>
          </w:divsChild>
        </w:div>
        <w:div w:id="1630819424">
          <w:marLeft w:val="0"/>
          <w:marRight w:val="0"/>
          <w:marTop w:val="0"/>
          <w:marBottom w:val="0"/>
          <w:divBdr>
            <w:top w:val="none" w:sz="0" w:space="0" w:color="auto"/>
            <w:left w:val="none" w:sz="0" w:space="0" w:color="auto"/>
            <w:bottom w:val="none" w:sz="0" w:space="0" w:color="auto"/>
            <w:right w:val="none" w:sz="0" w:space="0" w:color="auto"/>
          </w:divBdr>
        </w:div>
        <w:div w:id="723912833">
          <w:marLeft w:val="0"/>
          <w:marRight w:val="0"/>
          <w:marTop w:val="0"/>
          <w:marBottom w:val="0"/>
          <w:divBdr>
            <w:top w:val="none" w:sz="0" w:space="0" w:color="auto"/>
            <w:left w:val="none" w:sz="0" w:space="0" w:color="auto"/>
            <w:bottom w:val="none" w:sz="0" w:space="0" w:color="auto"/>
            <w:right w:val="none" w:sz="0" w:space="0" w:color="auto"/>
          </w:divBdr>
          <w:divsChild>
            <w:div w:id="448280804">
              <w:marLeft w:val="0"/>
              <w:marRight w:val="0"/>
              <w:marTop w:val="0"/>
              <w:marBottom w:val="0"/>
              <w:divBdr>
                <w:top w:val="none" w:sz="0" w:space="0" w:color="auto"/>
                <w:left w:val="none" w:sz="0" w:space="0" w:color="auto"/>
                <w:bottom w:val="none" w:sz="0" w:space="0" w:color="auto"/>
                <w:right w:val="none" w:sz="0" w:space="0" w:color="auto"/>
              </w:divBdr>
            </w:div>
          </w:divsChild>
        </w:div>
        <w:div w:id="1228997125">
          <w:marLeft w:val="0"/>
          <w:marRight w:val="0"/>
          <w:marTop w:val="0"/>
          <w:marBottom w:val="0"/>
          <w:divBdr>
            <w:top w:val="none" w:sz="0" w:space="0" w:color="auto"/>
            <w:left w:val="none" w:sz="0" w:space="0" w:color="auto"/>
            <w:bottom w:val="none" w:sz="0" w:space="0" w:color="auto"/>
            <w:right w:val="none" w:sz="0" w:space="0" w:color="auto"/>
          </w:divBdr>
        </w:div>
        <w:div w:id="1746954317">
          <w:marLeft w:val="0"/>
          <w:marRight w:val="0"/>
          <w:marTop w:val="0"/>
          <w:marBottom w:val="0"/>
          <w:divBdr>
            <w:top w:val="none" w:sz="0" w:space="0" w:color="auto"/>
            <w:left w:val="none" w:sz="0" w:space="0" w:color="auto"/>
            <w:bottom w:val="none" w:sz="0" w:space="0" w:color="auto"/>
            <w:right w:val="none" w:sz="0" w:space="0" w:color="auto"/>
          </w:divBdr>
          <w:divsChild>
            <w:div w:id="277762814">
              <w:marLeft w:val="0"/>
              <w:marRight w:val="0"/>
              <w:marTop w:val="0"/>
              <w:marBottom w:val="0"/>
              <w:divBdr>
                <w:top w:val="none" w:sz="0" w:space="0" w:color="auto"/>
                <w:left w:val="none" w:sz="0" w:space="0" w:color="auto"/>
                <w:bottom w:val="none" w:sz="0" w:space="0" w:color="auto"/>
                <w:right w:val="none" w:sz="0" w:space="0" w:color="auto"/>
              </w:divBdr>
            </w:div>
          </w:divsChild>
        </w:div>
        <w:div w:id="24910072">
          <w:marLeft w:val="0"/>
          <w:marRight w:val="0"/>
          <w:marTop w:val="0"/>
          <w:marBottom w:val="0"/>
          <w:divBdr>
            <w:top w:val="none" w:sz="0" w:space="0" w:color="auto"/>
            <w:left w:val="none" w:sz="0" w:space="0" w:color="auto"/>
            <w:bottom w:val="none" w:sz="0" w:space="0" w:color="auto"/>
            <w:right w:val="none" w:sz="0" w:space="0" w:color="auto"/>
          </w:divBdr>
        </w:div>
        <w:div w:id="1911957634">
          <w:marLeft w:val="0"/>
          <w:marRight w:val="0"/>
          <w:marTop w:val="0"/>
          <w:marBottom w:val="0"/>
          <w:divBdr>
            <w:top w:val="none" w:sz="0" w:space="0" w:color="auto"/>
            <w:left w:val="none" w:sz="0" w:space="0" w:color="auto"/>
            <w:bottom w:val="none" w:sz="0" w:space="0" w:color="auto"/>
            <w:right w:val="none" w:sz="0" w:space="0" w:color="auto"/>
          </w:divBdr>
          <w:divsChild>
            <w:div w:id="1739327281">
              <w:marLeft w:val="0"/>
              <w:marRight w:val="0"/>
              <w:marTop w:val="0"/>
              <w:marBottom w:val="0"/>
              <w:divBdr>
                <w:top w:val="none" w:sz="0" w:space="0" w:color="auto"/>
                <w:left w:val="none" w:sz="0" w:space="0" w:color="auto"/>
                <w:bottom w:val="none" w:sz="0" w:space="0" w:color="auto"/>
                <w:right w:val="none" w:sz="0" w:space="0" w:color="auto"/>
              </w:divBdr>
            </w:div>
          </w:divsChild>
        </w:div>
        <w:div w:id="565148566">
          <w:marLeft w:val="0"/>
          <w:marRight w:val="0"/>
          <w:marTop w:val="0"/>
          <w:marBottom w:val="0"/>
          <w:divBdr>
            <w:top w:val="none" w:sz="0" w:space="0" w:color="auto"/>
            <w:left w:val="none" w:sz="0" w:space="0" w:color="auto"/>
            <w:bottom w:val="none" w:sz="0" w:space="0" w:color="auto"/>
            <w:right w:val="none" w:sz="0" w:space="0" w:color="auto"/>
          </w:divBdr>
        </w:div>
        <w:div w:id="1042023244">
          <w:marLeft w:val="0"/>
          <w:marRight w:val="0"/>
          <w:marTop w:val="0"/>
          <w:marBottom w:val="0"/>
          <w:divBdr>
            <w:top w:val="none" w:sz="0" w:space="0" w:color="auto"/>
            <w:left w:val="none" w:sz="0" w:space="0" w:color="auto"/>
            <w:bottom w:val="none" w:sz="0" w:space="0" w:color="auto"/>
            <w:right w:val="none" w:sz="0" w:space="0" w:color="auto"/>
          </w:divBdr>
          <w:divsChild>
            <w:div w:id="1411855942">
              <w:marLeft w:val="0"/>
              <w:marRight w:val="0"/>
              <w:marTop w:val="0"/>
              <w:marBottom w:val="0"/>
              <w:divBdr>
                <w:top w:val="none" w:sz="0" w:space="0" w:color="auto"/>
                <w:left w:val="none" w:sz="0" w:space="0" w:color="auto"/>
                <w:bottom w:val="none" w:sz="0" w:space="0" w:color="auto"/>
                <w:right w:val="none" w:sz="0" w:space="0" w:color="auto"/>
              </w:divBdr>
            </w:div>
          </w:divsChild>
        </w:div>
        <w:div w:id="1999923752">
          <w:marLeft w:val="0"/>
          <w:marRight w:val="0"/>
          <w:marTop w:val="0"/>
          <w:marBottom w:val="0"/>
          <w:divBdr>
            <w:top w:val="none" w:sz="0" w:space="0" w:color="auto"/>
            <w:left w:val="none" w:sz="0" w:space="0" w:color="auto"/>
            <w:bottom w:val="none" w:sz="0" w:space="0" w:color="auto"/>
            <w:right w:val="none" w:sz="0" w:space="0" w:color="auto"/>
          </w:divBdr>
        </w:div>
        <w:div w:id="573011150">
          <w:marLeft w:val="0"/>
          <w:marRight w:val="0"/>
          <w:marTop w:val="0"/>
          <w:marBottom w:val="0"/>
          <w:divBdr>
            <w:top w:val="none" w:sz="0" w:space="0" w:color="auto"/>
            <w:left w:val="none" w:sz="0" w:space="0" w:color="auto"/>
            <w:bottom w:val="none" w:sz="0" w:space="0" w:color="auto"/>
            <w:right w:val="none" w:sz="0" w:space="0" w:color="auto"/>
          </w:divBdr>
          <w:divsChild>
            <w:div w:id="642538403">
              <w:marLeft w:val="0"/>
              <w:marRight w:val="0"/>
              <w:marTop w:val="0"/>
              <w:marBottom w:val="0"/>
              <w:divBdr>
                <w:top w:val="none" w:sz="0" w:space="0" w:color="auto"/>
                <w:left w:val="none" w:sz="0" w:space="0" w:color="auto"/>
                <w:bottom w:val="none" w:sz="0" w:space="0" w:color="auto"/>
                <w:right w:val="none" w:sz="0" w:space="0" w:color="auto"/>
              </w:divBdr>
            </w:div>
          </w:divsChild>
        </w:div>
        <w:div w:id="804469074">
          <w:marLeft w:val="0"/>
          <w:marRight w:val="0"/>
          <w:marTop w:val="300"/>
          <w:marBottom w:val="0"/>
          <w:divBdr>
            <w:top w:val="none" w:sz="0" w:space="0" w:color="auto"/>
            <w:left w:val="none" w:sz="0" w:space="0" w:color="auto"/>
            <w:bottom w:val="none" w:sz="0" w:space="0" w:color="auto"/>
            <w:right w:val="none" w:sz="0" w:space="0" w:color="auto"/>
          </w:divBdr>
          <w:divsChild>
            <w:div w:id="261574996">
              <w:marLeft w:val="0"/>
              <w:marRight w:val="0"/>
              <w:marTop w:val="0"/>
              <w:marBottom w:val="0"/>
              <w:divBdr>
                <w:top w:val="none" w:sz="0" w:space="0" w:color="auto"/>
                <w:left w:val="none" w:sz="0" w:space="0" w:color="auto"/>
                <w:bottom w:val="none" w:sz="0" w:space="0" w:color="auto"/>
                <w:right w:val="none" w:sz="0" w:space="0" w:color="auto"/>
              </w:divBdr>
              <w:divsChild>
                <w:div w:id="490409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405666">
          <w:marLeft w:val="0"/>
          <w:marRight w:val="0"/>
          <w:marTop w:val="300"/>
          <w:marBottom w:val="0"/>
          <w:divBdr>
            <w:top w:val="none" w:sz="0" w:space="0" w:color="auto"/>
            <w:left w:val="none" w:sz="0" w:space="0" w:color="auto"/>
            <w:bottom w:val="none" w:sz="0" w:space="0" w:color="auto"/>
            <w:right w:val="none" w:sz="0" w:space="0" w:color="auto"/>
          </w:divBdr>
          <w:divsChild>
            <w:div w:id="710306830">
              <w:marLeft w:val="0"/>
              <w:marRight w:val="0"/>
              <w:marTop w:val="0"/>
              <w:marBottom w:val="0"/>
              <w:divBdr>
                <w:top w:val="none" w:sz="0" w:space="0" w:color="auto"/>
                <w:left w:val="none" w:sz="0" w:space="0" w:color="auto"/>
                <w:bottom w:val="none" w:sz="0" w:space="0" w:color="auto"/>
                <w:right w:val="none" w:sz="0" w:space="0" w:color="auto"/>
              </w:divBdr>
              <w:divsChild>
                <w:div w:id="159588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755888">
          <w:marLeft w:val="0"/>
          <w:marRight w:val="0"/>
          <w:marTop w:val="300"/>
          <w:marBottom w:val="0"/>
          <w:divBdr>
            <w:top w:val="none" w:sz="0" w:space="0" w:color="auto"/>
            <w:left w:val="none" w:sz="0" w:space="0" w:color="auto"/>
            <w:bottom w:val="none" w:sz="0" w:space="0" w:color="auto"/>
            <w:right w:val="none" w:sz="0" w:space="0" w:color="auto"/>
          </w:divBdr>
          <w:divsChild>
            <w:div w:id="1498038093">
              <w:marLeft w:val="0"/>
              <w:marRight w:val="0"/>
              <w:marTop w:val="0"/>
              <w:marBottom w:val="0"/>
              <w:divBdr>
                <w:top w:val="none" w:sz="0" w:space="0" w:color="auto"/>
                <w:left w:val="none" w:sz="0" w:space="0" w:color="auto"/>
                <w:bottom w:val="none" w:sz="0" w:space="0" w:color="auto"/>
                <w:right w:val="none" w:sz="0" w:space="0" w:color="auto"/>
              </w:divBdr>
              <w:divsChild>
                <w:div w:id="109806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91433">
      <w:bodyDiv w:val="1"/>
      <w:marLeft w:val="0"/>
      <w:marRight w:val="0"/>
      <w:marTop w:val="0"/>
      <w:marBottom w:val="0"/>
      <w:divBdr>
        <w:top w:val="none" w:sz="0" w:space="0" w:color="auto"/>
        <w:left w:val="none" w:sz="0" w:space="0" w:color="auto"/>
        <w:bottom w:val="none" w:sz="0" w:space="0" w:color="auto"/>
        <w:right w:val="none" w:sz="0" w:space="0" w:color="auto"/>
      </w:divBdr>
      <w:divsChild>
        <w:div w:id="498429443">
          <w:marLeft w:val="0"/>
          <w:marRight w:val="0"/>
          <w:marTop w:val="0"/>
          <w:marBottom w:val="0"/>
          <w:divBdr>
            <w:top w:val="none" w:sz="0" w:space="0" w:color="auto"/>
            <w:left w:val="none" w:sz="0" w:space="0" w:color="auto"/>
            <w:bottom w:val="none" w:sz="0" w:space="0" w:color="auto"/>
            <w:right w:val="none" w:sz="0" w:space="0" w:color="auto"/>
          </w:divBdr>
        </w:div>
        <w:div w:id="445657834">
          <w:marLeft w:val="0"/>
          <w:marRight w:val="0"/>
          <w:marTop w:val="0"/>
          <w:marBottom w:val="0"/>
          <w:divBdr>
            <w:top w:val="none" w:sz="0" w:space="0" w:color="auto"/>
            <w:left w:val="none" w:sz="0" w:space="0" w:color="auto"/>
            <w:bottom w:val="none" w:sz="0" w:space="0" w:color="auto"/>
            <w:right w:val="none" w:sz="0" w:space="0" w:color="auto"/>
          </w:divBdr>
          <w:divsChild>
            <w:div w:id="472404031">
              <w:marLeft w:val="0"/>
              <w:marRight w:val="0"/>
              <w:marTop w:val="0"/>
              <w:marBottom w:val="0"/>
              <w:divBdr>
                <w:top w:val="none" w:sz="0" w:space="0" w:color="auto"/>
                <w:left w:val="none" w:sz="0" w:space="0" w:color="auto"/>
                <w:bottom w:val="none" w:sz="0" w:space="0" w:color="auto"/>
                <w:right w:val="none" w:sz="0" w:space="0" w:color="auto"/>
              </w:divBdr>
            </w:div>
          </w:divsChild>
        </w:div>
        <w:div w:id="1282028156">
          <w:marLeft w:val="0"/>
          <w:marRight w:val="0"/>
          <w:marTop w:val="0"/>
          <w:marBottom w:val="0"/>
          <w:divBdr>
            <w:top w:val="none" w:sz="0" w:space="0" w:color="auto"/>
            <w:left w:val="none" w:sz="0" w:space="0" w:color="auto"/>
            <w:bottom w:val="none" w:sz="0" w:space="0" w:color="auto"/>
            <w:right w:val="none" w:sz="0" w:space="0" w:color="auto"/>
          </w:divBdr>
        </w:div>
        <w:div w:id="1278414991">
          <w:marLeft w:val="0"/>
          <w:marRight w:val="0"/>
          <w:marTop w:val="0"/>
          <w:marBottom w:val="0"/>
          <w:divBdr>
            <w:top w:val="none" w:sz="0" w:space="0" w:color="auto"/>
            <w:left w:val="none" w:sz="0" w:space="0" w:color="auto"/>
            <w:bottom w:val="none" w:sz="0" w:space="0" w:color="auto"/>
            <w:right w:val="none" w:sz="0" w:space="0" w:color="auto"/>
          </w:divBdr>
          <w:divsChild>
            <w:div w:id="1575162710">
              <w:marLeft w:val="0"/>
              <w:marRight w:val="0"/>
              <w:marTop w:val="0"/>
              <w:marBottom w:val="0"/>
              <w:divBdr>
                <w:top w:val="none" w:sz="0" w:space="0" w:color="auto"/>
                <w:left w:val="none" w:sz="0" w:space="0" w:color="auto"/>
                <w:bottom w:val="none" w:sz="0" w:space="0" w:color="auto"/>
                <w:right w:val="none" w:sz="0" w:space="0" w:color="auto"/>
              </w:divBdr>
            </w:div>
          </w:divsChild>
        </w:div>
        <w:div w:id="1266694721">
          <w:marLeft w:val="0"/>
          <w:marRight w:val="0"/>
          <w:marTop w:val="0"/>
          <w:marBottom w:val="0"/>
          <w:divBdr>
            <w:top w:val="none" w:sz="0" w:space="0" w:color="auto"/>
            <w:left w:val="none" w:sz="0" w:space="0" w:color="auto"/>
            <w:bottom w:val="none" w:sz="0" w:space="0" w:color="auto"/>
            <w:right w:val="none" w:sz="0" w:space="0" w:color="auto"/>
          </w:divBdr>
        </w:div>
        <w:div w:id="252477340">
          <w:marLeft w:val="0"/>
          <w:marRight w:val="0"/>
          <w:marTop w:val="0"/>
          <w:marBottom w:val="0"/>
          <w:divBdr>
            <w:top w:val="none" w:sz="0" w:space="0" w:color="auto"/>
            <w:left w:val="none" w:sz="0" w:space="0" w:color="auto"/>
            <w:bottom w:val="none" w:sz="0" w:space="0" w:color="auto"/>
            <w:right w:val="none" w:sz="0" w:space="0" w:color="auto"/>
          </w:divBdr>
          <w:divsChild>
            <w:div w:id="1655329191">
              <w:marLeft w:val="0"/>
              <w:marRight w:val="0"/>
              <w:marTop w:val="0"/>
              <w:marBottom w:val="0"/>
              <w:divBdr>
                <w:top w:val="none" w:sz="0" w:space="0" w:color="auto"/>
                <w:left w:val="none" w:sz="0" w:space="0" w:color="auto"/>
                <w:bottom w:val="none" w:sz="0" w:space="0" w:color="auto"/>
                <w:right w:val="none" w:sz="0" w:space="0" w:color="auto"/>
              </w:divBdr>
            </w:div>
          </w:divsChild>
        </w:div>
        <w:div w:id="1049954653">
          <w:marLeft w:val="0"/>
          <w:marRight w:val="0"/>
          <w:marTop w:val="0"/>
          <w:marBottom w:val="0"/>
          <w:divBdr>
            <w:top w:val="none" w:sz="0" w:space="0" w:color="auto"/>
            <w:left w:val="none" w:sz="0" w:space="0" w:color="auto"/>
            <w:bottom w:val="none" w:sz="0" w:space="0" w:color="auto"/>
            <w:right w:val="none" w:sz="0" w:space="0" w:color="auto"/>
          </w:divBdr>
        </w:div>
        <w:div w:id="332729705">
          <w:marLeft w:val="0"/>
          <w:marRight w:val="0"/>
          <w:marTop w:val="0"/>
          <w:marBottom w:val="0"/>
          <w:divBdr>
            <w:top w:val="none" w:sz="0" w:space="0" w:color="auto"/>
            <w:left w:val="none" w:sz="0" w:space="0" w:color="auto"/>
            <w:bottom w:val="none" w:sz="0" w:space="0" w:color="auto"/>
            <w:right w:val="none" w:sz="0" w:space="0" w:color="auto"/>
          </w:divBdr>
          <w:divsChild>
            <w:div w:id="768349830">
              <w:marLeft w:val="0"/>
              <w:marRight w:val="0"/>
              <w:marTop w:val="0"/>
              <w:marBottom w:val="0"/>
              <w:divBdr>
                <w:top w:val="none" w:sz="0" w:space="0" w:color="auto"/>
                <w:left w:val="none" w:sz="0" w:space="0" w:color="auto"/>
                <w:bottom w:val="none" w:sz="0" w:space="0" w:color="auto"/>
                <w:right w:val="none" w:sz="0" w:space="0" w:color="auto"/>
              </w:divBdr>
            </w:div>
          </w:divsChild>
        </w:div>
        <w:div w:id="2031687962">
          <w:marLeft w:val="0"/>
          <w:marRight w:val="0"/>
          <w:marTop w:val="0"/>
          <w:marBottom w:val="0"/>
          <w:divBdr>
            <w:top w:val="none" w:sz="0" w:space="0" w:color="auto"/>
            <w:left w:val="none" w:sz="0" w:space="0" w:color="auto"/>
            <w:bottom w:val="none" w:sz="0" w:space="0" w:color="auto"/>
            <w:right w:val="none" w:sz="0" w:space="0" w:color="auto"/>
          </w:divBdr>
        </w:div>
        <w:div w:id="555555595">
          <w:marLeft w:val="0"/>
          <w:marRight w:val="0"/>
          <w:marTop w:val="0"/>
          <w:marBottom w:val="0"/>
          <w:divBdr>
            <w:top w:val="none" w:sz="0" w:space="0" w:color="auto"/>
            <w:left w:val="none" w:sz="0" w:space="0" w:color="auto"/>
            <w:bottom w:val="none" w:sz="0" w:space="0" w:color="auto"/>
            <w:right w:val="none" w:sz="0" w:space="0" w:color="auto"/>
          </w:divBdr>
          <w:divsChild>
            <w:div w:id="180628364">
              <w:marLeft w:val="0"/>
              <w:marRight w:val="0"/>
              <w:marTop w:val="0"/>
              <w:marBottom w:val="0"/>
              <w:divBdr>
                <w:top w:val="none" w:sz="0" w:space="0" w:color="auto"/>
                <w:left w:val="none" w:sz="0" w:space="0" w:color="auto"/>
                <w:bottom w:val="none" w:sz="0" w:space="0" w:color="auto"/>
                <w:right w:val="none" w:sz="0" w:space="0" w:color="auto"/>
              </w:divBdr>
            </w:div>
          </w:divsChild>
        </w:div>
        <w:div w:id="299456747">
          <w:marLeft w:val="0"/>
          <w:marRight w:val="0"/>
          <w:marTop w:val="0"/>
          <w:marBottom w:val="0"/>
          <w:divBdr>
            <w:top w:val="none" w:sz="0" w:space="0" w:color="auto"/>
            <w:left w:val="none" w:sz="0" w:space="0" w:color="auto"/>
            <w:bottom w:val="none" w:sz="0" w:space="0" w:color="auto"/>
            <w:right w:val="none" w:sz="0" w:space="0" w:color="auto"/>
          </w:divBdr>
        </w:div>
        <w:div w:id="444926759">
          <w:marLeft w:val="0"/>
          <w:marRight w:val="0"/>
          <w:marTop w:val="0"/>
          <w:marBottom w:val="0"/>
          <w:divBdr>
            <w:top w:val="none" w:sz="0" w:space="0" w:color="auto"/>
            <w:left w:val="none" w:sz="0" w:space="0" w:color="auto"/>
            <w:bottom w:val="none" w:sz="0" w:space="0" w:color="auto"/>
            <w:right w:val="none" w:sz="0" w:space="0" w:color="auto"/>
          </w:divBdr>
          <w:divsChild>
            <w:div w:id="1337073537">
              <w:marLeft w:val="0"/>
              <w:marRight w:val="0"/>
              <w:marTop w:val="0"/>
              <w:marBottom w:val="0"/>
              <w:divBdr>
                <w:top w:val="none" w:sz="0" w:space="0" w:color="auto"/>
                <w:left w:val="none" w:sz="0" w:space="0" w:color="auto"/>
                <w:bottom w:val="none" w:sz="0" w:space="0" w:color="auto"/>
                <w:right w:val="none" w:sz="0" w:space="0" w:color="auto"/>
              </w:divBdr>
            </w:div>
          </w:divsChild>
        </w:div>
        <w:div w:id="1911965858">
          <w:marLeft w:val="0"/>
          <w:marRight w:val="0"/>
          <w:marTop w:val="0"/>
          <w:marBottom w:val="0"/>
          <w:divBdr>
            <w:top w:val="none" w:sz="0" w:space="0" w:color="auto"/>
            <w:left w:val="none" w:sz="0" w:space="0" w:color="auto"/>
            <w:bottom w:val="none" w:sz="0" w:space="0" w:color="auto"/>
            <w:right w:val="none" w:sz="0" w:space="0" w:color="auto"/>
          </w:divBdr>
        </w:div>
        <w:div w:id="952980321">
          <w:marLeft w:val="0"/>
          <w:marRight w:val="0"/>
          <w:marTop w:val="0"/>
          <w:marBottom w:val="0"/>
          <w:divBdr>
            <w:top w:val="none" w:sz="0" w:space="0" w:color="auto"/>
            <w:left w:val="none" w:sz="0" w:space="0" w:color="auto"/>
            <w:bottom w:val="none" w:sz="0" w:space="0" w:color="auto"/>
            <w:right w:val="none" w:sz="0" w:space="0" w:color="auto"/>
          </w:divBdr>
          <w:divsChild>
            <w:div w:id="490760204">
              <w:marLeft w:val="0"/>
              <w:marRight w:val="0"/>
              <w:marTop w:val="0"/>
              <w:marBottom w:val="0"/>
              <w:divBdr>
                <w:top w:val="none" w:sz="0" w:space="0" w:color="auto"/>
                <w:left w:val="none" w:sz="0" w:space="0" w:color="auto"/>
                <w:bottom w:val="none" w:sz="0" w:space="0" w:color="auto"/>
                <w:right w:val="none" w:sz="0" w:space="0" w:color="auto"/>
              </w:divBdr>
            </w:div>
          </w:divsChild>
        </w:div>
        <w:div w:id="341707294">
          <w:marLeft w:val="0"/>
          <w:marRight w:val="0"/>
          <w:marTop w:val="300"/>
          <w:marBottom w:val="0"/>
          <w:divBdr>
            <w:top w:val="none" w:sz="0" w:space="0" w:color="auto"/>
            <w:left w:val="none" w:sz="0" w:space="0" w:color="auto"/>
            <w:bottom w:val="none" w:sz="0" w:space="0" w:color="auto"/>
            <w:right w:val="none" w:sz="0" w:space="0" w:color="auto"/>
          </w:divBdr>
          <w:divsChild>
            <w:div w:id="1859545189">
              <w:marLeft w:val="0"/>
              <w:marRight w:val="0"/>
              <w:marTop w:val="0"/>
              <w:marBottom w:val="0"/>
              <w:divBdr>
                <w:top w:val="none" w:sz="0" w:space="0" w:color="auto"/>
                <w:left w:val="none" w:sz="0" w:space="0" w:color="auto"/>
                <w:bottom w:val="none" w:sz="0" w:space="0" w:color="auto"/>
                <w:right w:val="none" w:sz="0" w:space="0" w:color="auto"/>
              </w:divBdr>
              <w:divsChild>
                <w:div w:id="11196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7082">
          <w:marLeft w:val="0"/>
          <w:marRight w:val="0"/>
          <w:marTop w:val="300"/>
          <w:marBottom w:val="0"/>
          <w:divBdr>
            <w:top w:val="none" w:sz="0" w:space="0" w:color="auto"/>
            <w:left w:val="none" w:sz="0" w:space="0" w:color="auto"/>
            <w:bottom w:val="none" w:sz="0" w:space="0" w:color="auto"/>
            <w:right w:val="none" w:sz="0" w:space="0" w:color="auto"/>
          </w:divBdr>
          <w:divsChild>
            <w:div w:id="768237997">
              <w:marLeft w:val="0"/>
              <w:marRight w:val="0"/>
              <w:marTop w:val="0"/>
              <w:marBottom w:val="0"/>
              <w:divBdr>
                <w:top w:val="none" w:sz="0" w:space="0" w:color="auto"/>
                <w:left w:val="none" w:sz="0" w:space="0" w:color="auto"/>
                <w:bottom w:val="none" w:sz="0" w:space="0" w:color="auto"/>
                <w:right w:val="none" w:sz="0" w:space="0" w:color="auto"/>
              </w:divBdr>
              <w:divsChild>
                <w:div w:id="103488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617689">
          <w:marLeft w:val="0"/>
          <w:marRight w:val="0"/>
          <w:marTop w:val="300"/>
          <w:marBottom w:val="0"/>
          <w:divBdr>
            <w:top w:val="none" w:sz="0" w:space="0" w:color="auto"/>
            <w:left w:val="none" w:sz="0" w:space="0" w:color="auto"/>
            <w:bottom w:val="none" w:sz="0" w:space="0" w:color="auto"/>
            <w:right w:val="none" w:sz="0" w:space="0" w:color="auto"/>
          </w:divBdr>
          <w:divsChild>
            <w:div w:id="123698649">
              <w:marLeft w:val="0"/>
              <w:marRight w:val="0"/>
              <w:marTop w:val="0"/>
              <w:marBottom w:val="0"/>
              <w:divBdr>
                <w:top w:val="none" w:sz="0" w:space="0" w:color="auto"/>
                <w:left w:val="none" w:sz="0" w:space="0" w:color="auto"/>
                <w:bottom w:val="none" w:sz="0" w:space="0" w:color="auto"/>
                <w:right w:val="none" w:sz="0" w:space="0" w:color="auto"/>
              </w:divBdr>
              <w:divsChild>
                <w:div w:id="156166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70848">
          <w:marLeft w:val="0"/>
          <w:marRight w:val="0"/>
          <w:marTop w:val="300"/>
          <w:marBottom w:val="0"/>
          <w:divBdr>
            <w:top w:val="none" w:sz="0" w:space="0" w:color="auto"/>
            <w:left w:val="none" w:sz="0" w:space="0" w:color="auto"/>
            <w:bottom w:val="none" w:sz="0" w:space="0" w:color="auto"/>
            <w:right w:val="none" w:sz="0" w:space="0" w:color="auto"/>
          </w:divBdr>
          <w:divsChild>
            <w:div w:id="879903830">
              <w:marLeft w:val="0"/>
              <w:marRight w:val="0"/>
              <w:marTop w:val="0"/>
              <w:marBottom w:val="0"/>
              <w:divBdr>
                <w:top w:val="none" w:sz="0" w:space="0" w:color="auto"/>
                <w:left w:val="none" w:sz="0" w:space="0" w:color="auto"/>
                <w:bottom w:val="none" w:sz="0" w:space="0" w:color="auto"/>
                <w:right w:val="none" w:sz="0" w:space="0" w:color="auto"/>
              </w:divBdr>
              <w:divsChild>
                <w:div w:id="15009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781">
      <w:bodyDiv w:val="1"/>
      <w:marLeft w:val="0"/>
      <w:marRight w:val="0"/>
      <w:marTop w:val="0"/>
      <w:marBottom w:val="0"/>
      <w:divBdr>
        <w:top w:val="none" w:sz="0" w:space="0" w:color="auto"/>
        <w:left w:val="none" w:sz="0" w:space="0" w:color="auto"/>
        <w:bottom w:val="none" w:sz="0" w:space="0" w:color="auto"/>
        <w:right w:val="none" w:sz="0" w:space="0" w:color="auto"/>
      </w:divBdr>
      <w:divsChild>
        <w:div w:id="637489877">
          <w:marLeft w:val="0"/>
          <w:marRight w:val="0"/>
          <w:marTop w:val="0"/>
          <w:marBottom w:val="0"/>
          <w:divBdr>
            <w:top w:val="none" w:sz="0" w:space="0" w:color="auto"/>
            <w:left w:val="none" w:sz="0" w:space="0" w:color="auto"/>
            <w:bottom w:val="none" w:sz="0" w:space="0" w:color="auto"/>
            <w:right w:val="none" w:sz="0" w:space="0" w:color="auto"/>
          </w:divBdr>
        </w:div>
        <w:div w:id="103117419">
          <w:marLeft w:val="0"/>
          <w:marRight w:val="0"/>
          <w:marTop w:val="0"/>
          <w:marBottom w:val="0"/>
          <w:divBdr>
            <w:top w:val="none" w:sz="0" w:space="0" w:color="auto"/>
            <w:left w:val="none" w:sz="0" w:space="0" w:color="auto"/>
            <w:bottom w:val="none" w:sz="0" w:space="0" w:color="auto"/>
            <w:right w:val="none" w:sz="0" w:space="0" w:color="auto"/>
          </w:divBdr>
          <w:divsChild>
            <w:div w:id="1365790449">
              <w:marLeft w:val="0"/>
              <w:marRight w:val="0"/>
              <w:marTop w:val="0"/>
              <w:marBottom w:val="0"/>
              <w:divBdr>
                <w:top w:val="none" w:sz="0" w:space="0" w:color="auto"/>
                <w:left w:val="none" w:sz="0" w:space="0" w:color="auto"/>
                <w:bottom w:val="none" w:sz="0" w:space="0" w:color="auto"/>
                <w:right w:val="none" w:sz="0" w:space="0" w:color="auto"/>
              </w:divBdr>
            </w:div>
          </w:divsChild>
        </w:div>
        <w:div w:id="665590304">
          <w:marLeft w:val="0"/>
          <w:marRight w:val="0"/>
          <w:marTop w:val="0"/>
          <w:marBottom w:val="0"/>
          <w:divBdr>
            <w:top w:val="none" w:sz="0" w:space="0" w:color="auto"/>
            <w:left w:val="none" w:sz="0" w:space="0" w:color="auto"/>
            <w:bottom w:val="none" w:sz="0" w:space="0" w:color="auto"/>
            <w:right w:val="none" w:sz="0" w:space="0" w:color="auto"/>
          </w:divBdr>
        </w:div>
        <w:div w:id="2127382706">
          <w:marLeft w:val="0"/>
          <w:marRight w:val="0"/>
          <w:marTop w:val="0"/>
          <w:marBottom w:val="0"/>
          <w:divBdr>
            <w:top w:val="none" w:sz="0" w:space="0" w:color="auto"/>
            <w:left w:val="none" w:sz="0" w:space="0" w:color="auto"/>
            <w:bottom w:val="none" w:sz="0" w:space="0" w:color="auto"/>
            <w:right w:val="none" w:sz="0" w:space="0" w:color="auto"/>
          </w:divBdr>
          <w:divsChild>
            <w:div w:id="1240170311">
              <w:marLeft w:val="0"/>
              <w:marRight w:val="0"/>
              <w:marTop w:val="0"/>
              <w:marBottom w:val="0"/>
              <w:divBdr>
                <w:top w:val="none" w:sz="0" w:space="0" w:color="auto"/>
                <w:left w:val="none" w:sz="0" w:space="0" w:color="auto"/>
                <w:bottom w:val="none" w:sz="0" w:space="0" w:color="auto"/>
                <w:right w:val="none" w:sz="0" w:space="0" w:color="auto"/>
              </w:divBdr>
            </w:div>
          </w:divsChild>
        </w:div>
        <w:div w:id="88623689">
          <w:marLeft w:val="0"/>
          <w:marRight w:val="0"/>
          <w:marTop w:val="0"/>
          <w:marBottom w:val="0"/>
          <w:divBdr>
            <w:top w:val="none" w:sz="0" w:space="0" w:color="auto"/>
            <w:left w:val="none" w:sz="0" w:space="0" w:color="auto"/>
            <w:bottom w:val="none" w:sz="0" w:space="0" w:color="auto"/>
            <w:right w:val="none" w:sz="0" w:space="0" w:color="auto"/>
          </w:divBdr>
        </w:div>
        <w:div w:id="1942031025">
          <w:marLeft w:val="0"/>
          <w:marRight w:val="0"/>
          <w:marTop w:val="0"/>
          <w:marBottom w:val="0"/>
          <w:divBdr>
            <w:top w:val="none" w:sz="0" w:space="0" w:color="auto"/>
            <w:left w:val="none" w:sz="0" w:space="0" w:color="auto"/>
            <w:bottom w:val="none" w:sz="0" w:space="0" w:color="auto"/>
            <w:right w:val="none" w:sz="0" w:space="0" w:color="auto"/>
          </w:divBdr>
          <w:divsChild>
            <w:div w:id="1831404721">
              <w:marLeft w:val="0"/>
              <w:marRight w:val="0"/>
              <w:marTop w:val="0"/>
              <w:marBottom w:val="0"/>
              <w:divBdr>
                <w:top w:val="none" w:sz="0" w:space="0" w:color="auto"/>
                <w:left w:val="none" w:sz="0" w:space="0" w:color="auto"/>
                <w:bottom w:val="none" w:sz="0" w:space="0" w:color="auto"/>
                <w:right w:val="none" w:sz="0" w:space="0" w:color="auto"/>
              </w:divBdr>
            </w:div>
          </w:divsChild>
        </w:div>
        <w:div w:id="599333177">
          <w:marLeft w:val="0"/>
          <w:marRight w:val="0"/>
          <w:marTop w:val="0"/>
          <w:marBottom w:val="0"/>
          <w:divBdr>
            <w:top w:val="none" w:sz="0" w:space="0" w:color="auto"/>
            <w:left w:val="none" w:sz="0" w:space="0" w:color="auto"/>
            <w:bottom w:val="none" w:sz="0" w:space="0" w:color="auto"/>
            <w:right w:val="none" w:sz="0" w:space="0" w:color="auto"/>
          </w:divBdr>
        </w:div>
        <w:div w:id="1105422419">
          <w:marLeft w:val="0"/>
          <w:marRight w:val="0"/>
          <w:marTop w:val="0"/>
          <w:marBottom w:val="0"/>
          <w:divBdr>
            <w:top w:val="none" w:sz="0" w:space="0" w:color="auto"/>
            <w:left w:val="none" w:sz="0" w:space="0" w:color="auto"/>
            <w:bottom w:val="none" w:sz="0" w:space="0" w:color="auto"/>
            <w:right w:val="none" w:sz="0" w:space="0" w:color="auto"/>
          </w:divBdr>
          <w:divsChild>
            <w:div w:id="901251911">
              <w:marLeft w:val="0"/>
              <w:marRight w:val="0"/>
              <w:marTop w:val="0"/>
              <w:marBottom w:val="0"/>
              <w:divBdr>
                <w:top w:val="none" w:sz="0" w:space="0" w:color="auto"/>
                <w:left w:val="none" w:sz="0" w:space="0" w:color="auto"/>
                <w:bottom w:val="none" w:sz="0" w:space="0" w:color="auto"/>
                <w:right w:val="none" w:sz="0" w:space="0" w:color="auto"/>
              </w:divBdr>
            </w:div>
          </w:divsChild>
        </w:div>
        <w:div w:id="1879775009">
          <w:marLeft w:val="0"/>
          <w:marRight w:val="0"/>
          <w:marTop w:val="0"/>
          <w:marBottom w:val="0"/>
          <w:divBdr>
            <w:top w:val="none" w:sz="0" w:space="0" w:color="auto"/>
            <w:left w:val="none" w:sz="0" w:space="0" w:color="auto"/>
            <w:bottom w:val="none" w:sz="0" w:space="0" w:color="auto"/>
            <w:right w:val="none" w:sz="0" w:space="0" w:color="auto"/>
          </w:divBdr>
        </w:div>
        <w:div w:id="709260188">
          <w:marLeft w:val="0"/>
          <w:marRight w:val="0"/>
          <w:marTop w:val="0"/>
          <w:marBottom w:val="0"/>
          <w:divBdr>
            <w:top w:val="none" w:sz="0" w:space="0" w:color="auto"/>
            <w:left w:val="none" w:sz="0" w:space="0" w:color="auto"/>
            <w:bottom w:val="none" w:sz="0" w:space="0" w:color="auto"/>
            <w:right w:val="none" w:sz="0" w:space="0" w:color="auto"/>
          </w:divBdr>
          <w:divsChild>
            <w:div w:id="1263563031">
              <w:marLeft w:val="0"/>
              <w:marRight w:val="0"/>
              <w:marTop w:val="0"/>
              <w:marBottom w:val="0"/>
              <w:divBdr>
                <w:top w:val="none" w:sz="0" w:space="0" w:color="auto"/>
                <w:left w:val="none" w:sz="0" w:space="0" w:color="auto"/>
                <w:bottom w:val="none" w:sz="0" w:space="0" w:color="auto"/>
                <w:right w:val="none" w:sz="0" w:space="0" w:color="auto"/>
              </w:divBdr>
            </w:div>
          </w:divsChild>
        </w:div>
        <w:div w:id="1273589688">
          <w:marLeft w:val="0"/>
          <w:marRight w:val="0"/>
          <w:marTop w:val="0"/>
          <w:marBottom w:val="0"/>
          <w:divBdr>
            <w:top w:val="none" w:sz="0" w:space="0" w:color="auto"/>
            <w:left w:val="none" w:sz="0" w:space="0" w:color="auto"/>
            <w:bottom w:val="none" w:sz="0" w:space="0" w:color="auto"/>
            <w:right w:val="none" w:sz="0" w:space="0" w:color="auto"/>
          </w:divBdr>
        </w:div>
        <w:div w:id="790705581">
          <w:marLeft w:val="0"/>
          <w:marRight w:val="0"/>
          <w:marTop w:val="0"/>
          <w:marBottom w:val="0"/>
          <w:divBdr>
            <w:top w:val="none" w:sz="0" w:space="0" w:color="auto"/>
            <w:left w:val="none" w:sz="0" w:space="0" w:color="auto"/>
            <w:bottom w:val="none" w:sz="0" w:space="0" w:color="auto"/>
            <w:right w:val="none" w:sz="0" w:space="0" w:color="auto"/>
          </w:divBdr>
          <w:divsChild>
            <w:div w:id="22248104">
              <w:marLeft w:val="0"/>
              <w:marRight w:val="0"/>
              <w:marTop w:val="0"/>
              <w:marBottom w:val="0"/>
              <w:divBdr>
                <w:top w:val="none" w:sz="0" w:space="0" w:color="auto"/>
                <w:left w:val="none" w:sz="0" w:space="0" w:color="auto"/>
                <w:bottom w:val="none" w:sz="0" w:space="0" w:color="auto"/>
                <w:right w:val="none" w:sz="0" w:space="0" w:color="auto"/>
              </w:divBdr>
            </w:div>
          </w:divsChild>
        </w:div>
        <w:div w:id="1317416663">
          <w:marLeft w:val="0"/>
          <w:marRight w:val="0"/>
          <w:marTop w:val="0"/>
          <w:marBottom w:val="0"/>
          <w:divBdr>
            <w:top w:val="none" w:sz="0" w:space="0" w:color="auto"/>
            <w:left w:val="none" w:sz="0" w:space="0" w:color="auto"/>
            <w:bottom w:val="none" w:sz="0" w:space="0" w:color="auto"/>
            <w:right w:val="none" w:sz="0" w:space="0" w:color="auto"/>
          </w:divBdr>
        </w:div>
        <w:div w:id="1337415792">
          <w:marLeft w:val="0"/>
          <w:marRight w:val="0"/>
          <w:marTop w:val="0"/>
          <w:marBottom w:val="0"/>
          <w:divBdr>
            <w:top w:val="none" w:sz="0" w:space="0" w:color="auto"/>
            <w:left w:val="none" w:sz="0" w:space="0" w:color="auto"/>
            <w:bottom w:val="none" w:sz="0" w:space="0" w:color="auto"/>
            <w:right w:val="none" w:sz="0" w:space="0" w:color="auto"/>
          </w:divBdr>
          <w:divsChild>
            <w:div w:id="124734181">
              <w:marLeft w:val="0"/>
              <w:marRight w:val="0"/>
              <w:marTop w:val="0"/>
              <w:marBottom w:val="0"/>
              <w:divBdr>
                <w:top w:val="none" w:sz="0" w:space="0" w:color="auto"/>
                <w:left w:val="none" w:sz="0" w:space="0" w:color="auto"/>
                <w:bottom w:val="none" w:sz="0" w:space="0" w:color="auto"/>
                <w:right w:val="none" w:sz="0" w:space="0" w:color="auto"/>
              </w:divBdr>
            </w:div>
          </w:divsChild>
        </w:div>
        <w:div w:id="233980004">
          <w:marLeft w:val="0"/>
          <w:marRight w:val="0"/>
          <w:marTop w:val="300"/>
          <w:marBottom w:val="0"/>
          <w:divBdr>
            <w:top w:val="none" w:sz="0" w:space="0" w:color="auto"/>
            <w:left w:val="none" w:sz="0" w:space="0" w:color="auto"/>
            <w:bottom w:val="none" w:sz="0" w:space="0" w:color="auto"/>
            <w:right w:val="none" w:sz="0" w:space="0" w:color="auto"/>
          </w:divBdr>
          <w:divsChild>
            <w:div w:id="1787652304">
              <w:marLeft w:val="0"/>
              <w:marRight w:val="0"/>
              <w:marTop w:val="0"/>
              <w:marBottom w:val="0"/>
              <w:divBdr>
                <w:top w:val="none" w:sz="0" w:space="0" w:color="auto"/>
                <w:left w:val="none" w:sz="0" w:space="0" w:color="auto"/>
                <w:bottom w:val="none" w:sz="0" w:space="0" w:color="auto"/>
                <w:right w:val="none" w:sz="0" w:space="0" w:color="auto"/>
              </w:divBdr>
              <w:divsChild>
                <w:div w:id="134096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001">
          <w:marLeft w:val="0"/>
          <w:marRight w:val="0"/>
          <w:marTop w:val="300"/>
          <w:marBottom w:val="0"/>
          <w:divBdr>
            <w:top w:val="none" w:sz="0" w:space="0" w:color="auto"/>
            <w:left w:val="none" w:sz="0" w:space="0" w:color="auto"/>
            <w:bottom w:val="none" w:sz="0" w:space="0" w:color="auto"/>
            <w:right w:val="none" w:sz="0" w:space="0" w:color="auto"/>
          </w:divBdr>
          <w:divsChild>
            <w:div w:id="1800419909">
              <w:marLeft w:val="0"/>
              <w:marRight w:val="0"/>
              <w:marTop w:val="0"/>
              <w:marBottom w:val="0"/>
              <w:divBdr>
                <w:top w:val="none" w:sz="0" w:space="0" w:color="auto"/>
                <w:left w:val="none" w:sz="0" w:space="0" w:color="auto"/>
                <w:bottom w:val="none" w:sz="0" w:space="0" w:color="auto"/>
                <w:right w:val="none" w:sz="0" w:space="0" w:color="auto"/>
              </w:divBdr>
              <w:divsChild>
                <w:div w:id="150728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2253">
          <w:marLeft w:val="0"/>
          <w:marRight w:val="0"/>
          <w:marTop w:val="300"/>
          <w:marBottom w:val="0"/>
          <w:divBdr>
            <w:top w:val="none" w:sz="0" w:space="0" w:color="auto"/>
            <w:left w:val="none" w:sz="0" w:space="0" w:color="auto"/>
            <w:bottom w:val="none" w:sz="0" w:space="0" w:color="auto"/>
            <w:right w:val="none" w:sz="0" w:space="0" w:color="auto"/>
          </w:divBdr>
          <w:divsChild>
            <w:div w:id="1069113487">
              <w:marLeft w:val="0"/>
              <w:marRight w:val="0"/>
              <w:marTop w:val="0"/>
              <w:marBottom w:val="0"/>
              <w:divBdr>
                <w:top w:val="none" w:sz="0" w:space="0" w:color="auto"/>
                <w:left w:val="none" w:sz="0" w:space="0" w:color="auto"/>
                <w:bottom w:val="none" w:sz="0" w:space="0" w:color="auto"/>
                <w:right w:val="none" w:sz="0" w:space="0" w:color="auto"/>
              </w:divBdr>
              <w:divsChild>
                <w:div w:id="997614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28101">
          <w:marLeft w:val="0"/>
          <w:marRight w:val="0"/>
          <w:marTop w:val="300"/>
          <w:marBottom w:val="0"/>
          <w:divBdr>
            <w:top w:val="none" w:sz="0" w:space="0" w:color="auto"/>
            <w:left w:val="none" w:sz="0" w:space="0" w:color="auto"/>
            <w:bottom w:val="none" w:sz="0" w:space="0" w:color="auto"/>
            <w:right w:val="none" w:sz="0" w:space="0" w:color="auto"/>
          </w:divBdr>
          <w:divsChild>
            <w:div w:id="1285773922">
              <w:marLeft w:val="0"/>
              <w:marRight w:val="0"/>
              <w:marTop w:val="0"/>
              <w:marBottom w:val="0"/>
              <w:divBdr>
                <w:top w:val="none" w:sz="0" w:space="0" w:color="auto"/>
                <w:left w:val="none" w:sz="0" w:space="0" w:color="auto"/>
                <w:bottom w:val="none" w:sz="0" w:space="0" w:color="auto"/>
                <w:right w:val="none" w:sz="0" w:space="0" w:color="auto"/>
              </w:divBdr>
              <w:divsChild>
                <w:div w:id="126950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28843">
      <w:bodyDiv w:val="1"/>
      <w:marLeft w:val="0"/>
      <w:marRight w:val="0"/>
      <w:marTop w:val="0"/>
      <w:marBottom w:val="0"/>
      <w:divBdr>
        <w:top w:val="none" w:sz="0" w:space="0" w:color="auto"/>
        <w:left w:val="none" w:sz="0" w:space="0" w:color="auto"/>
        <w:bottom w:val="none" w:sz="0" w:space="0" w:color="auto"/>
        <w:right w:val="none" w:sz="0" w:space="0" w:color="auto"/>
      </w:divBdr>
      <w:divsChild>
        <w:div w:id="165636862">
          <w:marLeft w:val="0"/>
          <w:marRight w:val="0"/>
          <w:marTop w:val="0"/>
          <w:marBottom w:val="0"/>
          <w:divBdr>
            <w:top w:val="none" w:sz="0" w:space="0" w:color="auto"/>
            <w:left w:val="none" w:sz="0" w:space="0" w:color="auto"/>
            <w:bottom w:val="none" w:sz="0" w:space="0" w:color="auto"/>
            <w:right w:val="none" w:sz="0" w:space="0" w:color="auto"/>
          </w:divBdr>
        </w:div>
        <w:div w:id="652948697">
          <w:marLeft w:val="0"/>
          <w:marRight w:val="0"/>
          <w:marTop w:val="0"/>
          <w:marBottom w:val="0"/>
          <w:divBdr>
            <w:top w:val="none" w:sz="0" w:space="0" w:color="auto"/>
            <w:left w:val="none" w:sz="0" w:space="0" w:color="auto"/>
            <w:bottom w:val="none" w:sz="0" w:space="0" w:color="auto"/>
            <w:right w:val="none" w:sz="0" w:space="0" w:color="auto"/>
          </w:divBdr>
          <w:divsChild>
            <w:div w:id="1190878415">
              <w:marLeft w:val="0"/>
              <w:marRight w:val="0"/>
              <w:marTop w:val="0"/>
              <w:marBottom w:val="0"/>
              <w:divBdr>
                <w:top w:val="none" w:sz="0" w:space="0" w:color="auto"/>
                <w:left w:val="none" w:sz="0" w:space="0" w:color="auto"/>
                <w:bottom w:val="none" w:sz="0" w:space="0" w:color="auto"/>
                <w:right w:val="none" w:sz="0" w:space="0" w:color="auto"/>
              </w:divBdr>
            </w:div>
          </w:divsChild>
        </w:div>
        <w:div w:id="32267849">
          <w:marLeft w:val="0"/>
          <w:marRight w:val="0"/>
          <w:marTop w:val="0"/>
          <w:marBottom w:val="0"/>
          <w:divBdr>
            <w:top w:val="none" w:sz="0" w:space="0" w:color="auto"/>
            <w:left w:val="none" w:sz="0" w:space="0" w:color="auto"/>
            <w:bottom w:val="none" w:sz="0" w:space="0" w:color="auto"/>
            <w:right w:val="none" w:sz="0" w:space="0" w:color="auto"/>
          </w:divBdr>
        </w:div>
        <w:div w:id="2064864361">
          <w:marLeft w:val="0"/>
          <w:marRight w:val="0"/>
          <w:marTop w:val="0"/>
          <w:marBottom w:val="0"/>
          <w:divBdr>
            <w:top w:val="none" w:sz="0" w:space="0" w:color="auto"/>
            <w:left w:val="none" w:sz="0" w:space="0" w:color="auto"/>
            <w:bottom w:val="none" w:sz="0" w:space="0" w:color="auto"/>
            <w:right w:val="none" w:sz="0" w:space="0" w:color="auto"/>
          </w:divBdr>
          <w:divsChild>
            <w:div w:id="867067210">
              <w:marLeft w:val="0"/>
              <w:marRight w:val="0"/>
              <w:marTop w:val="0"/>
              <w:marBottom w:val="0"/>
              <w:divBdr>
                <w:top w:val="none" w:sz="0" w:space="0" w:color="auto"/>
                <w:left w:val="none" w:sz="0" w:space="0" w:color="auto"/>
                <w:bottom w:val="none" w:sz="0" w:space="0" w:color="auto"/>
                <w:right w:val="none" w:sz="0" w:space="0" w:color="auto"/>
              </w:divBdr>
            </w:div>
          </w:divsChild>
        </w:div>
        <w:div w:id="1360544255">
          <w:marLeft w:val="0"/>
          <w:marRight w:val="0"/>
          <w:marTop w:val="0"/>
          <w:marBottom w:val="0"/>
          <w:divBdr>
            <w:top w:val="none" w:sz="0" w:space="0" w:color="auto"/>
            <w:left w:val="none" w:sz="0" w:space="0" w:color="auto"/>
            <w:bottom w:val="none" w:sz="0" w:space="0" w:color="auto"/>
            <w:right w:val="none" w:sz="0" w:space="0" w:color="auto"/>
          </w:divBdr>
        </w:div>
        <w:div w:id="816534747">
          <w:marLeft w:val="0"/>
          <w:marRight w:val="0"/>
          <w:marTop w:val="0"/>
          <w:marBottom w:val="0"/>
          <w:divBdr>
            <w:top w:val="none" w:sz="0" w:space="0" w:color="auto"/>
            <w:left w:val="none" w:sz="0" w:space="0" w:color="auto"/>
            <w:bottom w:val="none" w:sz="0" w:space="0" w:color="auto"/>
            <w:right w:val="none" w:sz="0" w:space="0" w:color="auto"/>
          </w:divBdr>
          <w:divsChild>
            <w:div w:id="1883903412">
              <w:marLeft w:val="0"/>
              <w:marRight w:val="0"/>
              <w:marTop w:val="0"/>
              <w:marBottom w:val="0"/>
              <w:divBdr>
                <w:top w:val="none" w:sz="0" w:space="0" w:color="auto"/>
                <w:left w:val="none" w:sz="0" w:space="0" w:color="auto"/>
                <w:bottom w:val="none" w:sz="0" w:space="0" w:color="auto"/>
                <w:right w:val="none" w:sz="0" w:space="0" w:color="auto"/>
              </w:divBdr>
            </w:div>
          </w:divsChild>
        </w:div>
        <w:div w:id="1827281468">
          <w:marLeft w:val="0"/>
          <w:marRight w:val="0"/>
          <w:marTop w:val="0"/>
          <w:marBottom w:val="0"/>
          <w:divBdr>
            <w:top w:val="none" w:sz="0" w:space="0" w:color="auto"/>
            <w:left w:val="none" w:sz="0" w:space="0" w:color="auto"/>
            <w:bottom w:val="none" w:sz="0" w:space="0" w:color="auto"/>
            <w:right w:val="none" w:sz="0" w:space="0" w:color="auto"/>
          </w:divBdr>
        </w:div>
        <w:div w:id="664893984">
          <w:marLeft w:val="0"/>
          <w:marRight w:val="0"/>
          <w:marTop w:val="0"/>
          <w:marBottom w:val="0"/>
          <w:divBdr>
            <w:top w:val="none" w:sz="0" w:space="0" w:color="auto"/>
            <w:left w:val="none" w:sz="0" w:space="0" w:color="auto"/>
            <w:bottom w:val="none" w:sz="0" w:space="0" w:color="auto"/>
            <w:right w:val="none" w:sz="0" w:space="0" w:color="auto"/>
          </w:divBdr>
          <w:divsChild>
            <w:div w:id="115685181">
              <w:marLeft w:val="0"/>
              <w:marRight w:val="0"/>
              <w:marTop w:val="0"/>
              <w:marBottom w:val="0"/>
              <w:divBdr>
                <w:top w:val="none" w:sz="0" w:space="0" w:color="auto"/>
                <w:left w:val="none" w:sz="0" w:space="0" w:color="auto"/>
                <w:bottom w:val="none" w:sz="0" w:space="0" w:color="auto"/>
                <w:right w:val="none" w:sz="0" w:space="0" w:color="auto"/>
              </w:divBdr>
            </w:div>
          </w:divsChild>
        </w:div>
        <w:div w:id="1299190515">
          <w:marLeft w:val="0"/>
          <w:marRight w:val="0"/>
          <w:marTop w:val="0"/>
          <w:marBottom w:val="0"/>
          <w:divBdr>
            <w:top w:val="none" w:sz="0" w:space="0" w:color="auto"/>
            <w:left w:val="none" w:sz="0" w:space="0" w:color="auto"/>
            <w:bottom w:val="none" w:sz="0" w:space="0" w:color="auto"/>
            <w:right w:val="none" w:sz="0" w:space="0" w:color="auto"/>
          </w:divBdr>
        </w:div>
        <w:div w:id="393242778">
          <w:marLeft w:val="0"/>
          <w:marRight w:val="0"/>
          <w:marTop w:val="0"/>
          <w:marBottom w:val="0"/>
          <w:divBdr>
            <w:top w:val="none" w:sz="0" w:space="0" w:color="auto"/>
            <w:left w:val="none" w:sz="0" w:space="0" w:color="auto"/>
            <w:bottom w:val="none" w:sz="0" w:space="0" w:color="auto"/>
            <w:right w:val="none" w:sz="0" w:space="0" w:color="auto"/>
          </w:divBdr>
          <w:divsChild>
            <w:div w:id="2088650264">
              <w:marLeft w:val="0"/>
              <w:marRight w:val="0"/>
              <w:marTop w:val="0"/>
              <w:marBottom w:val="0"/>
              <w:divBdr>
                <w:top w:val="none" w:sz="0" w:space="0" w:color="auto"/>
                <w:left w:val="none" w:sz="0" w:space="0" w:color="auto"/>
                <w:bottom w:val="none" w:sz="0" w:space="0" w:color="auto"/>
                <w:right w:val="none" w:sz="0" w:space="0" w:color="auto"/>
              </w:divBdr>
            </w:div>
          </w:divsChild>
        </w:div>
        <w:div w:id="323238747">
          <w:marLeft w:val="0"/>
          <w:marRight w:val="0"/>
          <w:marTop w:val="0"/>
          <w:marBottom w:val="0"/>
          <w:divBdr>
            <w:top w:val="none" w:sz="0" w:space="0" w:color="auto"/>
            <w:left w:val="none" w:sz="0" w:space="0" w:color="auto"/>
            <w:bottom w:val="none" w:sz="0" w:space="0" w:color="auto"/>
            <w:right w:val="none" w:sz="0" w:space="0" w:color="auto"/>
          </w:divBdr>
        </w:div>
        <w:div w:id="1043671866">
          <w:marLeft w:val="0"/>
          <w:marRight w:val="0"/>
          <w:marTop w:val="0"/>
          <w:marBottom w:val="0"/>
          <w:divBdr>
            <w:top w:val="none" w:sz="0" w:space="0" w:color="auto"/>
            <w:left w:val="none" w:sz="0" w:space="0" w:color="auto"/>
            <w:bottom w:val="none" w:sz="0" w:space="0" w:color="auto"/>
            <w:right w:val="none" w:sz="0" w:space="0" w:color="auto"/>
          </w:divBdr>
          <w:divsChild>
            <w:div w:id="562329523">
              <w:marLeft w:val="0"/>
              <w:marRight w:val="0"/>
              <w:marTop w:val="0"/>
              <w:marBottom w:val="0"/>
              <w:divBdr>
                <w:top w:val="none" w:sz="0" w:space="0" w:color="auto"/>
                <w:left w:val="none" w:sz="0" w:space="0" w:color="auto"/>
                <w:bottom w:val="none" w:sz="0" w:space="0" w:color="auto"/>
                <w:right w:val="none" w:sz="0" w:space="0" w:color="auto"/>
              </w:divBdr>
            </w:div>
          </w:divsChild>
        </w:div>
        <w:div w:id="1528981522">
          <w:marLeft w:val="0"/>
          <w:marRight w:val="0"/>
          <w:marTop w:val="0"/>
          <w:marBottom w:val="0"/>
          <w:divBdr>
            <w:top w:val="none" w:sz="0" w:space="0" w:color="auto"/>
            <w:left w:val="none" w:sz="0" w:space="0" w:color="auto"/>
            <w:bottom w:val="none" w:sz="0" w:space="0" w:color="auto"/>
            <w:right w:val="none" w:sz="0" w:space="0" w:color="auto"/>
          </w:divBdr>
        </w:div>
        <w:div w:id="1944990513">
          <w:marLeft w:val="0"/>
          <w:marRight w:val="0"/>
          <w:marTop w:val="0"/>
          <w:marBottom w:val="0"/>
          <w:divBdr>
            <w:top w:val="none" w:sz="0" w:space="0" w:color="auto"/>
            <w:left w:val="none" w:sz="0" w:space="0" w:color="auto"/>
            <w:bottom w:val="none" w:sz="0" w:space="0" w:color="auto"/>
            <w:right w:val="none" w:sz="0" w:space="0" w:color="auto"/>
          </w:divBdr>
          <w:divsChild>
            <w:div w:id="710962233">
              <w:marLeft w:val="0"/>
              <w:marRight w:val="0"/>
              <w:marTop w:val="0"/>
              <w:marBottom w:val="0"/>
              <w:divBdr>
                <w:top w:val="none" w:sz="0" w:space="0" w:color="auto"/>
                <w:left w:val="none" w:sz="0" w:space="0" w:color="auto"/>
                <w:bottom w:val="none" w:sz="0" w:space="0" w:color="auto"/>
                <w:right w:val="none" w:sz="0" w:space="0" w:color="auto"/>
              </w:divBdr>
            </w:div>
          </w:divsChild>
        </w:div>
        <w:div w:id="792401096">
          <w:marLeft w:val="0"/>
          <w:marRight w:val="0"/>
          <w:marTop w:val="300"/>
          <w:marBottom w:val="0"/>
          <w:divBdr>
            <w:top w:val="none" w:sz="0" w:space="0" w:color="auto"/>
            <w:left w:val="none" w:sz="0" w:space="0" w:color="auto"/>
            <w:bottom w:val="none" w:sz="0" w:space="0" w:color="auto"/>
            <w:right w:val="none" w:sz="0" w:space="0" w:color="auto"/>
          </w:divBdr>
          <w:divsChild>
            <w:div w:id="359235307">
              <w:marLeft w:val="0"/>
              <w:marRight w:val="0"/>
              <w:marTop w:val="0"/>
              <w:marBottom w:val="0"/>
              <w:divBdr>
                <w:top w:val="none" w:sz="0" w:space="0" w:color="auto"/>
                <w:left w:val="none" w:sz="0" w:space="0" w:color="auto"/>
                <w:bottom w:val="none" w:sz="0" w:space="0" w:color="auto"/>
                <w:right w:val="none" w:sz="0" w:space="0" w:color="auto"/>
              </w:divBdr>
              <w:divsChild>
                <w:div w:id="50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367903">
          <w:marLeft w:val="0"/>
          <w:marRight w:val="0"/>
          <w:marTop w:val="300"/>
          <w:marBottom w:val="0"/>
          <w:divBdr>
            <w:top w:val="none" w:sz="0" w:space="0" w:color="auto"/>
            <w:left w:val="none" w:sz="0" w:space="0" w:color="auto"/>
            <w:bottom w:val="none" w:sz="0" w:space="0" w:color="auto"/>
            <w:right w:val="none" w:sz="0" w:space="0" w:color="auto"/>
          </w:divBdr>
          <w:divsChild>
            <w:div w:id="1354184515">
              <w:marLeft w:val="0"/>
              <w:marRight w:val="0"/>
              <w:marTop w:val="0"/>
              <w:marBottom w:val="0"/>
              <w:divBdr>
                <w:top w:val="none" w:sz="0" w:space="0" w:color="auto"/>
                <w:left w:val="none" w:sz="0" w:space="0" w:color="auto"/>
                <w:bottom w:val="none" w:sz="0" w:space="0" w:color="auto"/>
                <w:right w:val="none" w:sz="0" w:space="0" w:color="auto"/>
              </w:divBdr>
              <w:divsChild>
                <w:div w:id="1286737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214976">
          <w:marLeft w:val="0"/>
          <w:marRight w:val="0"/>
          <w:marTop w:val="300"/>
          <w:marBottom w:val="0"/>
          <w:divBdr>
            <w:top w:val="none" w:sz="0" w:space="0" w:color="auto"/>
            <w:left w:val="none" w:sz="0" w:space="0" w:color="auto"/>
            <w:bottom w:val="none" w:sz="0" w:space="0" w:color="auto"/>
            <w:right w:val="none" w:sz="0" w:space="0" w:color="auto"/>
          </w:divBdr>
          <w:divsChild>
            <w:div w:id="100494862">
              <w:marLeft w:val="0"/>
              <w:marRight w:val="0"/>
              <w:marTop w:val="0"/>
              <w:marBottom w:val="0"/>
              <w:divBdr>
                <w:top w:val="none" w:sz="0" w:space="0" w:color="auto"/>
                <w:left w:val="none" w:sz="0" w:space="0" w:color="auto"/>
                <w:bottom w:val="none" w:sz="0" w:space="0" w:color="auto"/>
                <w:right w:val="none" w:sz="0" w:space="0" w:color="auto"/>
              </w:divBdr>
              <w:divsChild>
                <w:div w:id="52803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038337">
          <w:marLeft w:val="0"/>
          <w:marRight w:val="0"/>
          <w:marTop w:val="300"/>
          <w:marBottom w:val="0"/>
          <w:divBdr>
            <w:top w:val="none" w:sz="0" w:space="0" w:color="auto"/>
            <w:left w:val="none" w:sz="0" w:space="0" w:color="auto"/>
            <w:bottom w:val="none" w:sz="0" w:space="0" w:color="auto"/>
            <w:right w:val="none" w:sz="0" w:space="0" w:color="auto"/>
          </w:divBdr>
          <w:divsChild>
            <w:div w:id="1550339942">
              <w:marLeft w:val="0"/>
              <w:marRight w:val="0"/>
              <w:marTop w:val="0"/>
              <w:marBottom w:val="0"/>
              <w:divBdr>
                <w:top w:val="none" w:sz="0" w:space="0" w:color="auto"/>
                <w:left w:val="none" w:sz="0" w:space="0" w:color="auto"/>
                <w:bottom w:val="none" w:sz="0" w:space="0" w:color="auto"/>
                <w:right w:val="none" w:sz="0" w:space="0" w:color="auto"/>
              </w:divBdr>
              <w:divsChild>
                <w:div w:id="1035883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923554">
      <w:bodyDiv w:val="1"/>
      <w:marLeft w:val="0"/>
      <w:marRight w:val="0"/>
      <w:marTop w:val="0"/>
      <w:marBottom w:val="0"/>
      <w:divBdr>
        <w:top w:val="none" w:sz="0" w:space="0" w:color="auto"/>
        <w:left w:val="none" w:sz="0" w:space="0" w:color="auto"/>
        <w:bottom w:val="none" w:sz="0" w:space="0" w:color="auto"/>
        <w:right w:val="none" w:sz="0" w:space="0" w:color="auto"/>
      </w:divBdr>
      <w:divsChild>
        <w:div w:id="1857189680">
          <w:marLeft w:val="0"/>
          <w:marRight w:val="0"/>
          <w:marTop w:val="0"/>
          <w:marBottom w:val="0"/>
          <w:divBdr>
            <w:top w:val="none" w:sz="0" w:space="0" w:color="auto"/>
            <w:left w:val="none" w:sz="0" w:space="0" w:color="auto"/>
            <w:bottom w:val="none" w:sz="0" w:space="0" w:color="auto"/>
            <w:right w:val="none" w:sz="0" w:space="0" w:color="auto"/>
          </w:divBdr>
        </w:div>
        <w:div w:id="2088186136">
          <w:marLeft w:val="0"/>
          <w:marRight w:val="0"/>
          <w:marTop w:val="0"/>
          <w:marBottom w:val="0"/>
          <w:divBdr>
            <w:top w:val="none" w:sz="0" w:space="0" w:color="auto"/>
            <w:left w:val="none" w:sz="0" w:space="0" w:color="auto"/>
            <w:bottom w:val="none" w:sz="0" w:space="0" w:color="auto"/>
            <w:right w:val="none" w:sz="0" w:space="0" w:color="auto"/>
          </w:divBdr>
          <w:divsChild>
            <w:div w:id="290018436">
              <w:marLeft w:val="0"/>
              <w:marRight w:val="0"/>
              <w:marTop w:val="0"/>
              <w:marBottom w:val="0"/>
              <w:divBdr>
                <w:top w:val="none" w:sz="0" w:space="0" w:color="auto"/>
                <w:left w:val="none" w:sz="0" w:space="0" w:color="auto"/>
                <w:bottom w:val="none" w:sz="0" w:space="0" w:color="auto"/>
                <w:right w:val="none" w:sz="0" w:space="0" w:color="auto"/>
              </w:divBdr>
            </w:div>
          </w:divsChild>
        </w:div>
        <w:div w:id="1995260950">
          <w:marLeft w:val="0"/>
          <w:marRight w:val="0"/>
          <w:marTop w:val="0"/>
          <w:marBottom w:val="0"/>
          <w:divBdr>
            <w:top w:val="none" w:sz="0" w:space="0" w:color="auto"/>
            <w:left w:val="none" w:sz="0" w:space="0" w:color="auto"/>
            <w:bottom w:val="none" w:sz="0" w:space="0" w:color="auto"/>
            <w:right w:val="none" w:sz="0" w:space="0" w:color="auto"/>
          </w:divBdr>
        </w:div>
        <w:div w:id="1887525785">
          <w:marLeft w:val="0"/>
          <w:marRight w:val="0"/>
          <w:marTop w:val="0"/>
          <w:marBottom w:val="0"/>
          <w:divBdr>
            <w:top w:val="none" w:sz="0" w:space="0" w:color="auto"/>
            <w:left w:val="none" w:sz="0" w:space="0" w:color="auto"/>
            <w:bottom w:val="none" w:sz="0" w:space="0" w:color="auto"/>
            <w:right w:val="none" w:sz="0" w:space="0" w:color="auto"/>
          </w:divBdr>
          <w:divsChild>
            <w:div w:id="247466157">
              <w:marLeft w:val="0"/>
              <w:marRight w:val="0"/>
              <w:marTop w:val="0"/>
              <w:marBottom w:val="0"/>
              <w:divBdr>
                <w:top w:val="none" w:sz="0" w:space="0" w:color="auto"/>
                <w:left w:val="none" w:sz="0" w:space="0" w:color="auto"/>
                <w:bottom w:val="none" w:sz="0" w:space="0" w:color="auto"/>
                <w:right w:val="none" w:sz="0" w:space="0" w:color="auto"/>
              </w:divBdr>
            </w:div>
          </w:divsChild>
        </w:div>
        <w:div w:id="813718415">
          <w:marLeft w:val="0"/>
          <w:marRight w:val="0"/>
          <w:marTop w:val="0"/>
          <w:marBottom w:val="0"/>
          <w:divBdr>
            <w:top w:val="none" w:sz="0" w:space="0" w:color="auto"/>
            <w:left w:val="none" w:sz="0" w:space="0" w:color="auto"/>
            <w:bottom w:val="none" w:sz="0" w:space="0" w:color="auto"/>
            <w:right w:val="none" w:sz="0" w:space="0" w:color="auto"/>
          </w:divBdr>
        </w:div>
        <w:div w:id="1656570417">
          <w:marLeft w:val="0"/>
          <w:marRight w:val="0"/>
          <w:marTop w:val="0"/>
          <w:marBottom w:val="0"/>
          <w:divBdr>
            <w:top w:val="none" w:sz="0" w:space="0" w:color="auto"/>
            <w:left w:val="none" w:sz="0" w:space="0" w:color="auto"/>
            <w:bottom w:val="none" w:sz="0" w:space="0" w:color="auto"/>
            <w:right w:val="none" w:sz="0" w:space="0" w:color="auto"/>
          </w:divBdr>
          <w:divsChild>
            <w:div w:id="657851775">
              <w:marLeft w:val="0"/>
              <w:marRight w:val="0"/>
              <w:marTop w:val="0"/>
              <w:marBottom w:val="0"/>
              <w:divBdr>
                <w:top w:val="none" w:sz="0" w:space="0" w:color="auto"/>
                <w:left w:val="none" w:sz="0" w:space="0" w:color="auto"/>
                <w:bottom w:val="none" w:sz="0" w:space="0" w:color="auto"/>
                <w:right w:val="none" w:sz="0" w:space="0" w:color="auto"/>
              </w:divBdr>
            </w:div>
          </w:divsChild>
        </w:div>
        <w:div w:id="2326503">
          <w:marLeft w:val="0"/>
          <w:marRight w:val="0"/>
          <w:marTop w:val="0"/>
          <w:marBottom w:val="0"/>
          <w:divBdr>
            <w:top w:val="none" w:sz="0" w:space="0" w:color="auto"/>
            <w:left w:val="none" w:sz="0" w:space="0" w:color="auto"/>
            <w:bottom w:val="none" w:sz="0" w:space="0" w:color="auto"/>
            <w:right w:val="none" w:sz="0" w:space="0" w:color="auto"/>
          </w:divBdr>
        </w:div>
        <w:div w:id="854925452">
          <w:marLeft w:val="0"/>
          <w:marRight w:val="0"/>
          <w:marTop w:val="0"/>
          <w:marBottom w:val="0"/>
          <w:divBdr>
            <w:top w:val="none" w:sz="0" w:space="0" w:color="auto"/>
            <w:left w:val="none" w:sz="0" w:space="0" w:color="auto"/>
            <w:bottom w:val="none" w:sz="0" w:space="0" w:color="auto"/>
            <w:right w:val="none" w:sz="0" w:space="0" w:color="auto"/>
          </w:divBdr>
          <w:divsChild>
            <w:div w:id="2127380729">
              <w:marLeft w:val="0"/>
              <w:marRight w:val="0"/>
              <w:marTop w:val="0"/>
              <w:marBottom w:val="0"/>
              <w:divBdr>
                <w:top w:val="none" w:sz="0" w:space="0" w:color="auto"/>
                <w:left w:val="none" w:sz="0" w:space="0" w:color="auto"/>
                <w:bottom w:val="none" w:sz="0" w:space="0" w:color="auto"/>
                <w:right w:val="none" w:sz="0" w:space="0" w:color="auto"/>
              </w:divBdr>
            </w:div>
          </w:divsChild>
        </w:div>
        <w:div w:id="581377166">
          <w:marLeft w:val="0"/>
          <w:marRight w:val="0"/>
          <w:marTop w:val="0"/>
          <w:marBottom w:val="0"/>
          <w:divBdr>
            <w:top w:val="none" w:sz="0" w:space="0" w:color="auto"/>
            <w:left w:val="none" w:sz="0" w:space="0" w:color="auto"/>
            <w:bottom w:val="none" w:sz="0" w:space="0" w:color="auto"/>
            <w:right w:val="none" w:sz="0" w:space="0" w:color="auto"/>
          </w:divBdr>
        </w:div>
        <w:div w:id="697580342">
          <w:marLeft w:val="0"/>
          <w:marRight w:val="0"/>
          <w:marTop w:val="0"/>
          <w:marBottom w:val="0"/>
          <w:divBdr>
            <w:top w:val="none" w:sz="0" w:space="0" w:color="auto"/>
            <w:left w:val="none" w:sz="0" w:space="0" w:color="auto"/>
            <w:bottom w:val="none" w:sz="0" w:space="0" w:color="auto"/>
            <w:right w:val="none" w:sz="0" w:space="0" w:color="auto"/>
          </w:divBdr>
          <w:divsChild>
            <w:div w:id="272900953">
              <w:marLeft w:val="0"/>
              <w:marRight w:val="0"/>
              <w:marTop w:val="0"/>
              <w:marBottom w:val="0"/>
              <w:divBdr>
                <w:top w:val="none" w:sz="0" w:space="0" w:color="auto"/>
                <w:left w:val="none" w:sz="0" w:space="0" w:color="auto"/>
                <w:bottom w:val="none" w:sz="0" w:space="0" w:color="auto"/>
                <w:right w:val="none" w:sz="0" w:space="0" w:color="auto"/>
              </w:divBdr>
            </w:div>
          </w:divsChild>
        </w:div>
        <w:div w:id="632832045">
          <w:marLeft w:val="0"/>
          <w:marRight w:val="0"/>
          <w:marTop w:val="0"/>
          <w:marBottom w:val="0"/>
          <w:divBdr>
            <w:top w:val="none" w:sz="0" w:space="0" w:color="auto"/>
            <w:left w:val="none" w:sz="0" w:space="0" w:color="auto"/>
            <w:bottom w:val="none" w:sz="0" w:space="0" w:color="auto"/>
            <w:right w:val="none" w:sz="0" w:space="0" w:color="auto"/>
          </w:divBdr>
        </w:div>
        <w:div w:id="1787578906">
          <w:marLeft w:val="0"/>
          <w:marRight w:val="0"/>
          <w:marTop w:val="0"/>
          <w:marBottom w:val="0"/>
          <w:divBdr>
            <w:top w:val="none" w:sz="0" w:space="0" w:color="auto"/>
            <w:left w:val="none" w:sz="0" w:space="0" w:color="auto"/>
            <w:bottom w:val="none" w:sz="0" w:space="0" w:color="auto"/>
            <w:right w:val="none" w:sz="0" w:space="0" w:color="auto"/>
          </w:divBdr>
          <w:divsChild>
            <w:div w:id="592393399">
              <w:marLeft w:val="0"/>
              <w:marRight w:val="0"/>
              <w:marTop w:val="0"/>
              <w:marBottom w:val="0"/>
              <w:divBdr>
                <w:top w:val="none" w:sz="0" w:space="0" w:color="auto"/>
                <w:left w:val="none" w:sz="0" w:space="0" w:color="auto"/>
                <w:bottom w:val="none" w:sz="0" w:space="0" w:color="auto"/>
                <w:right w:val="none" w:sz="0" w:space="0" w:color="auto"/>
              </w:divBdr>
            </w:div>
          </w:divsChild>
        </w:div>
        <w:div w:id="1527324790">
          <w:marLeft w:val="0"/>
          <w:marRight w:val="0"/>
          <w:marTop w:val="0"/>
          <w:marBottom w:val="0"/>
          <w:divBdr>
            <w:top w:val="none" w:sz="0" w:space="0" w:color="auto"/>
            <w:left w:val="none" w:sz="0" w:space="0" w:color="auto"/>
            <w:bottom w:val="none" w:sz="0" w:space="0" w:color="auto"/>
            <w:right w:val="none" w:sz="0" w:space="0" w:color="auto"/>
          </w:divBdr>
        </w:div>
        <w:div w:id="1486899122">
          <w:marLeft w:val="0"/>
          <w:marRight w:val="0"/>
          <w:marTop w:val="0"/>
          <w:marBottom w:val="0"/>
          <w:divBdr>
            <w:top w:val="none" w:sz="0" w:space="0" w:color="auto"/>
            <w:left w:val="none" w:sz="0" w:space="0" w:color="auto"/>
            <w:bottom w:val="none" w:sz="0" w:space="0" w:color="auto"/>
            <w:right w:val="none" w:sz="0" w:space="0" w:color="auto"/>
          </w:divBdr>
          <w:divsChild>
            <w:div w:id="1907491646">
              <w:marLeft w:val="0"/>
              <w:marRight w:val="0"/>
              <w:marTop w:val="0"/>
              <w:marBottom w:val="0"/>
              <w:divBdr>
                <w:top w:val="none" w:sz="0" w:space="0" w:color="auto"/>
                <w:left w:val="none" w:sz="0" w:space="0" w:color="auto"/>
                <w:bottom w:val="none" w:sz="0" w:space="0" w:color="auto"/>
                <w:right w:val="none" w:sz="0" w:space="0" w:color="auto"/>
              </w:divBdr>
            </w:div>
          </w:divsChild>
        </w:div>
        <w:div w:id="2080519069">
          <w:marLeft w:val="0"/>
          <w:marRight w:val="0"/>
          <w:marTop w:val="300"/>
          <w:marBottom w:val="0"/>
          <w:divBdr>
            <w:top w:val="none" w:sz="0" w:space="0" w:color="auto"/>
            <w:left w:val="none" w:sz="0" w:space="0" w:color="auto"/>
            <w:bottom w:val="none" w:sz="0" w:space="0" w:color="auto"/>
            <w:right w:val="none" w:sz="0" w:space="0" w:color="auto"/>
          </w:divBdr>
          <w:divsChild>
            <w:div w:id="887181875">
              <w:marLeft w:val="0"/>
              <w:marRight w:val="0"/>
              <w:marTop w:val="0"/>
              <w:marBottom w:val="0"/>
              <w:divBdr>
                <w:top w:val="none" w:sz="0" w:space="0" w:color="auto"/>
                <w:left w:val="none" w:sz="0" w:space="0" w:color="auto"/>
                <w:bottom w:val="none" w:sz="0" w:space="0" w:color="auto"/>
                <w:right w:val="none" w:sz="0" w:space="0" w:color="auto"/>
              </w:divBdr>
              <w:divsChild>
                <w:div w:id="19485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923076">
          <w:marLeft w:val="0"/>
          <w:marRight w:val="0"/>
          <w:marTop w:val="300"/>
          <w:marBottom w:val="0"/>
          <w:divBdr>
            <w:top w:val="none" w:sz="0" w:space="0" w:color="auto"/>
            <w:left w:val="none" w:sz="0" w:space="0" w:color="auto"/>
            <w:bottom w:val="none" w:sz="0" w:space="0" w:color="auto"/>
            <w:right w:val="none" w:sz="0" w:space="0" w:color="auto"/>
          </w:divBdr>
          <w:divsChild>
            <w:div w:id="2049911949">
              <w:marLeft w:val="0"/>
              <w:marRight w:val="0"/>
              <w:marTop w:val="0"/>
              <w:marBottom w:val="0"/>
              <w:divBdr>
                <w:top w:val="none" w:sz="0" w:space="0" w:color="auto"/>
                <w:left w:val="none" w:sz="0" w:space="0" w:color="auto"/>
                <w:bottom w:val="none" w:sz="0" w:space="0" w:color="auto"/>
                <w:right w:val="none" w:sz="0" w:space="0" w:color="auto"/>
              </w:divBdr>
              <w:divsChild>
                <w:div w:id="83317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013423">
          <w:marLeft w:val="0"/>
          <w:marRight w:val="0"/>
          <w:marTop w:val="300"/>
          <w:marBottom w:val="0"/>
          <w:divBdr>
            <w:top w:val="none" w:sz="0" w:space="0" w:color="auto"/>
            <w:left w:val="none" w:sz="0" w:space="0" w:color="auto"/>
            <w:bottom w:val="none" w:sz="0" w:space="0" w:color="auto"/>
            <w:right w:val="none" w:sz="0" w:space="0" w:color="auto"/>
          </w:divBdr>
          <w:divsChild>
            <w:div w:id="730692547">
              <w:marLeft w:val="0"/>
              <w:marRight w:val="0"/>
              <w:marTop w:val="0"/>
              <w:marBottom w:val="0"/>
              <w:divBdr>
                <w:top w:val="none" w:sz="0" w:space="0" w:color="auto"/>
                <w:left w:val="none" w:sz="0" w:space="0" w:color="auto"/>
                <w:bottom w:val="none" w:sz="0" w:space="0" w:color="auto"/>
                <w:right w:val="none" w:sz="0" w:space="0" w:color="auto"/>
              </w:divBdr>
              <w:divsChild>
                <w:div w:id="838083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11180">
          <w:marLeft w:val="0"/>
          <w:marRight w:val="0"/>
          <w:marTop w:val="300"/>
          <w:marBottom w:val="0"/>
          <w:divBdr>
            <w:top w:val="none" w:sz="0" w:space="0" w:color="auto"/>
            <w:left w:val="none" w:sz="0" w:space="0" w:color="auto"/>
            <w:bottom w:val="none" w:sz="0" w:space="0" w:color="auto"/>
            <w:right w:val="none" w:sz="0" w:space="0" w:color="auto"/>
          </w:divBdr>
          <w:divsChild>
            <w:div w:id="1248805146">
              <w:marLeft w:val="0"/>
              <w:marRight w:val="0"/>
              <w:marTop w:val="0"/>
              <w:marBottom w:val="0"/>
              <w:divBdr>
                <w:top w:val="none" w:sz="0" w:space="0" w:color="auto"/>
                <w:left w:val="none" w:sz="0" w:space="0" w:color="auto"/>
                <w:bottom w:val="none" w:sz="0" w:space="0" w:color="auto"/>
                <w:right w:val="none" w:sz="0" w:space="0" w:color="auto"/>
              </w:divBdr>
              <w:divsChild>
                <w:div w:id="32906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41699">
      <w:bodyDiv w:val="1"/>
      <w:marLeft w:val="0"/>
      <w:marRight w:val="0"/>
      <w:marTop w:val="0"/>
      <w:marBottom w:val="0"/>
      <w:divBdr>
        <w:top w:val="none" w:sz="0" w:space="0" w:color="auto"/>
        <w:left w:val="none" w:sz="0" w:space="0" w:color="auto"/>
        <w:bottom w:val="none" w:sz="0" w:space="0" w:color="auto"/>
        <w:right w:val="none" w:sz="0" w:space="0" w:color="auto"/>
      </w:divBdr>
      <w:divsChild>
        <w:div w:id="712849662">
          <w:marLeft w:val="0"/>
          <w:marRight w:val="0"/>
          <w:marTop w:val="0"/>
          <w:marBottom w:val="0"/>
          <w:divBdr>
            <w:top w:val="none" w:sz="0" w:space="0" w:color="auto"/>
            <w:left w:val="none" w:sz="0" w:space="0" w:color="auto"/>
            <w:bottom w:val="none" w:sz="0" w:space="0" w:color="auto"/>
            <w:right w:val="none" w:sz="0" w:space="0" w:color="auto"/>
          </w:divBdr>
        </w:div>
        <w:div w:id="1899125082">
          <w:marLeft w:val="0"/>
          <w:marRight w:val="0"/>
          <w:marTop w:val="0"/>
          <w:marBottom w:val="0"/>
          <w:divBdr>
            <w:top w:val="none" w:sz="0" w:space="0" w:color="auto"/>
            <w:left w:val="none" w:sz="0" w:space="0" w:color="auto"/>
            <w:bottom w:val="none" w:sz="0" w:space="0" w:color="auto"/>
            <w:right w:val="none" w:sz="0" w:space="0" w:color="auto"/>
          </w:divBdr>
          <w:divsChild>
            <w:div w:id="157498075">
              <w:marLeft w:val="0"/>
              <w:marRight w:val="0"/>
              <w:marTop w:val="0"/>
              <w:marBottom w:val="0"/>
              <w:divBdr>
                <w:top w:val="none" w:sz="0" w:space="0" w:color="auto"/>
                <w:left w:val="none" w:sz="0" w:space="0" w:color="auto"/>
                <w:bottom w:val="none" w:sz="0" w:space="0" w:color="auto"/>
                <w:right w:val="none" w:sz="0" w:space="0" w:color="auto"/>
              </w:divBdr>
            </w:div>
          </w:divsChild>
        </w:div>
        <w:div w:id="1908109683">
          <w:marLeft w:val="0"/>
          <w:marRight w:val="0"/>
          <w:marTop w:val="0"/>
          <w:marBottom w:val="0"/>
          <w:divBdr>
            <w:top w:val="none" w:sz="0" w:space="0" w:color="auto"/>
            <w:left w:val="none" w:sz="0" w:space="0" w:color="auto"/>
            <w:bottom w:val="none" w:sz="0" w:space="0" w:color="auto"/>
            <w:right w:val="none" w:sz="0" w:space="0" w:color="auto"/>
          </w:divBdr>
        </w:div>
        <w:div w:id="1298610536">
          <w:marLeft w:val="0"/>
          <w:marRight w:val="0"/>
          <w:marTop w:val="0"/>
          <w:marBottom w:val="0"/>
          <w:divBdr>
            <w:top w:val="none" w:sz="0" w:space="0" w:color="auto"/>
            <w:left w:val="none" w:sz="0" w:space="0" w:color="auto"/>
            <w:bottom w:val="none" w:sz="0" w:space="0" w:color="auto"/>
            <w:right w:val="none" w:sz="0" w:space="0" w:color="auto"/>
          </w:divBdr>
          <w:divsChild>
            <w:div w:id="2130052475">
              <w:marLeft w:val="0"/>
              <w:marRight w:val="0"/>
              <w:marTop w:val="0"/>
              <w:marBottom w:val="0"/>
              <w:divBdr>
                <w:top w:val="none" w:sz="0" w:space="0" w:color="auto"/>
                <w:left w:val="none" w:sz="0" w:space="0" w:color="auto"/>
                <w:bottom w:val="none" w:sz="0" w:space="0" w:color="auto"/>
                <w:right w:val="none" w:sz="0" w:space="0" w:color="auto"/>
              </w:divBdr>
            </w:div>
          </w:divsChild>
        </w:div>
        <w:div w:id="1713655448">
          <w:marLeft w:val="0"/>
          <w:marRight w:val="0"/>
          <w:marTop w:val="0"/>
          <w:marBottom w:val="0"/>
          <w:divBdr>
            <w:top w:val="none" w:sz="0" w:space="0" w:color="auto"/>
            <w:left w:val="none" w:sz="0" w:space="0" w:color="auto"/>
            <w:bottom w:val="none" w:sz="0" w:space="0" w:color="auto"/>
            <w:right w:val="none" w:sz="0" w:space="0" w:color="auto"/>
          </w:divBdr>
        </w:div>
        <w:div w:id="99227074">
          <w:marLeft w:val="0"/>
          <w:marRight w:val="0"/>
          <w:marTop w:val="0"/>
          <w:marBottom w:val="0"/>
          <w:divBdr>
            <w:top w:val="none" w:sz="0" w:space="0" w:color="auto"/>
            <w:left w:val="none" w:sz="0" w:space="0" w:color="auto"/>
            <w:bottom w:val="none" w:sz="0" w:space="0" w:color="auto"/>
            <w:right w:val="none" w:sz="0" w:space="0" w:color="auto"/>
          </w:divBdr>
          <w:divsChild>
            <w:div w:id="1014110026">
              <w:marLeft w:val="0"/>
              <w:marRight w:val="0"/>
              <w:marTop w:val="0"/>
              <w:marBottom w:val="0"/>
              <w:divBdr>
                <w:top w:val="none" w:sz="0" w:space="0" w:color="auto"/>
                <w:left w:val="none" w:sz="0" w:space="0" w:color="auto"/>
                <w:bottom w:val="none" w:sz="0" w:space="0" w:color="auto"/>
                <w:right w:val="none" w:sz="0" w:space="0" w:color="auto"/>
              </w:divBdr>
            </w:div>
          </w:divsChild>
        </w:div>
        <w:div w:id="908927532">
          <w:marLeft w:val="0"/>
          <w:marRight w:val="0"/>
          <w:marTop w:val="0"/>
          <w:marBottom w:val="0"/>
          <w:divBdr>
            <w:top w:val="none" w:sz="0" w:space="0" w:color="auto"/>
            <w:left w:val="none" w:sz="0" w:space="0" w:color="auto"/>
            <w:bottom w:val="none" w:sz="0" w:space="0" w:color="auto"/>
            <w:right w:val="none" w:sz="0" w:space="0" w:color="auto"/>
          </w:divBdr>
        </w:div>
        <w:div w:id="571816222">
          <w:marLeft w:val="0"/>
          <w:marRight w:val="0"/>
          <w:marTop w:val="0"/>
          <w:marBottom w:val="0"/>
          <w:divBdr>
            <w:top w:val="none" w:sz="0" w:space="0" w:color="auto"/>
            <w:left w:val="none" w:sz="0" w:space="0" w:color="auto"/>
            <w:bottom w:val="none" w:sz="0" w:space="0" w:color="auto"/>
            <w:right w:val="none" w:sz="0" w:space="0" w:color="auto"/>
          </w:divBdr>
          <w:divsChild>
            <w:div w:id="2072191099">
              <w:marLeft w:val="0"/>
              <w:marRight w:val="0"/>
              <w:marTop w:val="0"/>
              <w:marBottom w:val="0"/>
              <w:divBdr>
                <w:top w:val="none" w:sz="0" w:space="0" w:color="auto"/>
                <w:left w:val="none" w:sz="0" w:space="0" w:color="auto"/>
                <w:bottom w:val="none" w:sz="0" w:space="0" w:color="auto"/>
                <w:right w:val="none" w:sz="0" w:space="0" w:color="auto"/>
              </w:divBdr>
            </w:div>
          </w:divsChild>
        </w:div>
        <w:div w:id="1304115737">
          <w:marLeft w:val="0"/>
          <w:marRight w:val="0"/>
          <w:marTop w:val="0"/>
          <w:marBottom w:val="0"/>
          <w:divBdr>
            <w:top w:val="none" w:sz="0" w:space="0" w:color="auto"/>
            <w:left w:val="none" w:sz="0" w:space="0" w:color="auto"/>
            <w:bottom w:val="none" w:sz="0" w:space="0" w:color="auto"/>
            <w:right w:val="none" w:sz="0" w:space="0" w:color="auto"/>
          </w:divBdr>
        </w:div>
        <w:div w:id="1163349707">
          <w:marLeft w:val="0"/>
          <w:marRight w:val="0"/>
          <w:marTop w:val="0"/>
          <w:marBottom w:val="0"/>
          <w:divBdr>
            <w:top w:val="none" w:sz="0" w:space="0" w:color="auto"/>
            <w:left w:val="none" w:sz="0" w:space="0" w:color="auto"/>
            <w:bottom w:val="none" w:sz="0" w:space="0" w:color="auto"/>
            <w:right w:val="none" w:sz="0" w:space="0" w:color="auto"/>
          </w:divBdr>
          <w:divsChild>
            <w:div w:id="1768188557">
              <w:marLeft w:val="0"/>
              <w:marRight w:val="0"/>
              <w:marTop w:val="0"/>
              <w:marBottom w:val="0"/>
              <w:divBdr>
                <w:top w:val="none" w:sz="0" w:space="0" w:color="auto"/>
                <w:left w:val="none" w:sz="0" w:space="0" w:color="auto"/>
                <w:bottom w:val="none" w:sz="0" w:space="0" w:color="auto"/>
                <w:right w:val="none" w:sz="0" w:space="0" w:color="auto"/>
              </w:divBdr>
            </w:div>
          </w:divsChild>
        </w:div>
        <w:div w:id="1496608634">
          <w:marLeft w:val="0"/>
          <w:marRight w:val="0"/>
          <w:marTop w:val="0"/>
          <w:marBottom w:val="0"/>
          <w:divBdr>
            <w:top w:val="none" w:sz="0" w:space="0" w:color="auto"/>
            <w:left w:val="none" w:sz="0" w:space="0" w:color="auto"/>
            <w:bottom w:val="none" w:sz="0" w:space="0" w:color="auto"/>
            <w:right w:val="none" w:sz="0" w:space="0" w:color="auto"/>
          </w:divBdr>
        </w:div>
        <w:div w:id="1051808106">
          <w:marLeft w:val="0"/>
          <w:marRight w:val="0"/>
          <w:marTop w:val="0"/>
          <w:marBottom w:val="0"/>
          <w:divBdr>
            <w:top w:val="none" w:sz="0" w:space="0" w:color="auto"/>
            <w:left w:val="none" w:sz="0" w:space="0" w:color="auto"/>
            <w:bottom w:val="none" w:sz="0" w:space="0" w:color="auto"/>
            <w:right w:val="none" w:sz="0" w:space="0" w:color="auto"/>
          </w:divBdr>
          <w:divsChild>
            <w:div w:id="1340111228">
              <w:marLeft w:val="0"/>
              <w:marRight w:val="0"/>
              <w:marTop w:val="0"/>
              <w:marBottom w:val="0"/>
              <w:divBdr>
                <w:top w:val="none" w:sz="0" w:space="0" w:color="auto"/>
                <w:left w:val="none" w:sz="0" w:space="0" w:color="auto"/>
                <w:bottom w:val="none" w:sz="0" w:space="0" w:color="auto"/>
                <w:right w:val="none" w:sz="0" w:space="0" w:color="auto"/>
              </w:divBdr>
            </w:div>
          </w:divsChild>
        </w:div>
        <w:div w:id="2028477380">
          <w:marLeft w:val="0"/>
          <w:marRight w:val="0"/>
          <w:marTop w:val="0"/>
          <w:marBottom w:val="0"/>
          <w:divBdr>
            <w:top w:val="none" w:sz="0" w:space="0" w:color="auto"/>
            <w:left w:val="none" w:sz="0" w:space="0" w:color="auto"/>
            <w:bottom w:val="none" w:sz="0" w:space="0" w:color="auto"/>
            <w:right w:val="none" w:sz="0" w:space="0" w:color="auto"/>
          </w:divBdr>
        </w:div>
        <w:div w:id="2129539659">
          <w:marLeft w:val="0"/>
          <w:marRight w:val="0"/>
          <w:marTop w:val="0"/>
          <w:marBottom w:val="0"/>
          <w:divBdr>
            <w:top w:val="none" w:sz="0" w:space="0" w:color="auto"/>
            <w:left w:val="none" w:sz="0" w:space="0" w:color="auto"/>
            <w:bottom w:val="none" w:sz="0" w:space="0" w:color="auto"/>
            <w:right w:val="none" w:sz="0" w:space="0" w:color="auto"/>
          </w:divBdr>
          <w:divsChild>
            <w:div w:id="918716111">
              <w:marLeft w:val="0"/>
              <w:marRight w:val="0"/>
              <w:marTop w:val="0"/>
              <w:marBottom w:val="0"/>
              <w:divBdr>
                <w:top w:val="none" w:sz="0" w:space="0" w:color="auto"/>
                <w:left w:val="none" w:sz="0" w:space="0" w:color="auto"/>
                <w:bottom w:val="none" w:sz="0" w:space="0" w:color="auto"/>
                <w:right w:val="none" w:sz="0" w:space="0" w:color="auto"/>
              </w:divBdr>
            </w:div>
          </w:divsChild>
        </w:div>
        <w:div w:id="846947089">
          <w:marLeft w:val="0"/>
          <w:marRight w:val="0"/>
          <w:marTop w:val="300"/>
          <w:marBottom w:val="0"/>
          <w:divBdr>
            <w:top w:val="none" w:sz="0" w:space="0" w:color="auto"/>
            <w:left w:val="none" w:sz="0" w:space="0" w:color="auto"/>
            <w:bottom w:val="none" w:sz="0" w:space="0" w:color="auto"/>
            <w:right w:val="none" w:sz="0" w:space="0" w:color="auto"/>
          </w:divBdr>
          <w:divsChild>
            <w:div w:id="1799569460">
              <w:marLeft w:val="0"/>
              <w:marRight w:val="0"/>
              <w:marTop w:val="0"/>
              <w:marBottom w:val="0"/>
              <w:divBdr>
                <w:top w:val="none" w:sz="0" w:space="0" w:color="auto"/>
                <w:left w:val="none" w:sz="0" w:space="0" w:color="auto"/>
                <w:bottom w:val="none" w:sz="0" w:space="0" w:color="auto"/>
                <w:right w:val="none" w:sz="0" w:space="0" w:color="auto"/>
              </w:divBdr>
              <w:divsChild>
                <w:div w:id="188344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086">
          <w:marLeft w:val="0"/>
          <w:marRight w:val="0"/>
          <w:marTop w:val="300"/>
          <w:marBottom w:val="0"/>
          <w:divBdr>
            <w:top w:val="none" w:sz="0" w:space="0" w:color="auto"/>
            <w:left w:val="none" w:sz="0" w:space="0" w:color="auto"/>
            <w:bottom w:val="none" w:sz="0" w:space="0" w:color="auto"/>
            <w:right w:val="none" w:sz="0" w:space="0" w:color="auto"/>
          </w:divBdr>
          <w:divsChild>
            <w:div w:id="1417245420">
              <w:marLeft w:val="0"/>
              <w:marRight w:val="0"/>
              <w:marTop w:val="0"/>
              <w:marBottom w:val="0"/>
              <w:divBdr>
                <w:top w:val="none" w:sz="0" w:space="0" w:color="auto"/>
                <w:left w:val="none" w:sz="0" w:space="0" w:color="auto"/>
                <w:bottom w:val="none" w:sz="0" w:space="0" w:color="auto"/>
                <w:right w:val="none" w:sz="0" w:space="0" w:color="auto"/>
              </w:divBdr>
              <w:divsChild>
                <w:div w:id="853572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104175">
          <w:marLeft w:val="0"/>
          <w:marRight w:val="0"/>
          <w:marTop w:val="300"/>
          <w:marBottom w:val="0"/>
          <w:divBdr>
            <w:top w:val="none" w:sz="0" w:space="0" w:color="auto"/>
            <w:left w:val="none" w:sz="0" w:space="0" w:color="auto"/>
            <w:bottom w:val="none" w:sz="0" w:space="0" w:color="auto"/>
            <w:right w:val="none" w:sz="0" w:space="0" w:color="auto"/>
          </w:divBdr>
          <w:divsChild>
            <w:div w:id="1924992223">
              <w:marLeft w:val="0"/>
              <w:marRight w:val="0"/>
              <w:marTop w:val="0"/>
              <w:marBottom w:val="0"/>
              <w:divBdr>
                <w:top w:val="none" w:sz="0" w:space="0" w:color="auto"/>
                <w:left w:val="none" w:sz="0" w:space="0" w:color="auto"/>
                <w:bottom w:val="none" w:sz="0" w:space="0" w:color="auto"/>
                <w:right w:val="none" w:sz="0" w:space="0" w:color="auto"/>
              </w:divBdr>
              <w:divsChild>
                <w:div w:id="130620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004026">
          <w:marLeft w:val="0"/>
          <w:marRight w:val="0"/>
          <w:marTop w:val="300"/>
          <w:marBottom w:val="0"/>
          <w:divBdr>
            <w:top w:val="none" w:sz="0" w:space="0" w:color="auto"/>
            <w:left w:val="none" w:sz="0" w:space="0" w:color="auto"/>
            <w:bottom w:val="none" w:sz="0" w:space="0" w:color="auto"/>
            <w:right w:val="none" w:sz="0" w:space="0" w:color="auto"/>
          </w:divBdr>
          <w:divsChild>
            <w:div w:id="1324430920">
              <w:marLeft w:val="0"/>
              <w:marRight w:val="0"/>
              <w:marTop w:val="0"/>
              <w:marBottom w:val="0"/>
              <w:divBdr>
                <w:top w:val="none" w:sz="0" w:space="0" w:color="auto"/>
                <w:left w:val="none" w:sz="0" w:space="0" w:color="auto"/>
                <w:bottom w:val="none" w:sz="0" w:space="0" w:color="auto"/>
                <w:right w:val="none" w:sz="0" w:space="0" w:color="auto"/>
              </w:divBdr>
              <w:divsChild>
                <w:div w:id="212037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269102">
      <w:bodyDiv w:val="1"/>
      <w:marLeft w:val="0"/>
      <w:marRight w:val="0"/>
      <w:marTop w:val="0"/>
      <w:marBottom w:val="0"/>
      <w:divBdr>
        <w:top w:val="none" w:sz="0" w:space="0" w:color="auto"/>
        <w:left w:val="none" w:sz="0" w:space="0" w:color="auto"/>
        <w:bottom w:val="none" w:sz="0" w:space="0" w:color="auto"/>
        <w:right w:val="none" w:sz="0" w:space="0" w:color="auto"/>
      </w:divBdr>
      <w:divsChild>
        <w:div w:id="754479160">
          <w:marLeft w:val="0"/>
          <w:marRight w:val="0"/>
          <w:marTop w:val="0"/>
          <w:marBottom w:val="0"/>
          <w:divBdr>
            <w:top w:val="none" w:sz="0" w:space="0" w:color="auto"/>
            <w:left w:val="none" w:sz="0" w:space="0" w:color="auto"/>
            <w:bottom w:val="none" w:sz="0" w:space="0" w:color="auto"/>
            <w:right w:val="none" w:sz="0" w:space="0" w:color="auto"/>
          </w:divBdr>
        </w:div>
        <w:div w:id="255406663">
          <w:marLeft w:val="0"/>
          <w:marRight w:val="0"/>
          <w:marTop w:val="0"/>
          <w:marBottom w:val="0"/>
          <w:divBdr>
            <w:top w:val="none" w:sz="0" w:space="0" w:color="auto"/>
            <w:left w:val="none" w:sz="0" w:space="0" w:color="auto"/>
            <w:bottom w:val="none" w:sz="0" w:space="0" w:color="auto"/>
            <w:right w:val="none" w:sz="0" w:space="0" w:color="auto"/>
          </w:divBdr>
          <w:divsChild>
            <w:div w:id="1164124132">
              <w:marLeft w:val="0"/>
              <w:marRight w:val="0"/>
              <w:marTop w:val="0"/>
              <w:marBottom w:val="0"/>
              <w:divBdr>
                <w:top w:val="none" w:sz="0" w:space="0" w:color="auto"/>
                <w:left w:val="none" w:sz="0" w:space="0" w:color="auto"/>
                <w:bottom w:val="none" w:sz="0" w:space="0" w:color="auto"/>
                <w:right w:val="none" w:sz="0" w:space="0" w:color="auto"/>
              </w:divBdr>
            </w:div>
          </w:divsChild>
        </w:div>
        <w:div w:id="1645237257">
          <w:marLeft w:val="0"/>
          <w:marRight w:val="0"/>
          <w:marTop w:val="0"/>
          <w:marBottom w:val="0"/>
          <w:divBdr>
            <w:top w:val="none" w:sz="0" w:space="0" w:color="auto"/>
            <w:left w:val="none" w:sz="0" w:space="0" w:color="auto"/>
            <w:bottom w:val="none" w:sz="0" w:space="0" w:color="auto"/>
            <w:right w:val="none" w:sz="0" w:space="0" w:color="auto"/>
          </w:divBdr>
        </w:div>
        <w:div w:id="1371804351">
          <w:marLeft w:val="0"/>
          <w:marRight w:val="0"/>
          <w:marTop w:val="0"/>
          <w:marBottom w:val="0"/>
          <w:divBdr>
            <w:top w:val="none" w:sz="0" w:space="0" w:color="auto"/>
            <w:left w:val="none" w:sz="0" w:space="0" w:color="auto"/>
            <w:bottom w:val="none" w:sz="0" w:space="0" w:color="auto"/>
            <w:right w:val="none" w:sz="0" w:space="0" w:color="auto"/>
          </w:divBdr>
          <w:divsChild>
            <w:div w:id="188759677">
              <w:marLeft w:val="0"/>
              <w:marRight w:val="0"/>
              <w:marTop w:val="0"/>
              <w:marBottom w:val="0"/>
              <w:divBdr>
                <w:top w:val="none" w:sz="0" w:space="0" w:color="auto"/>
                <w:left w:val="none" w:sz="0" w:space="0" w:color="auto"/>
                <w:bottom w:val="none" w:sz="0" w:space="0" w:color="auto"/>
                <w:right w:val="none" w:sz="0" w:space="0" w:color="auto"/>
              </w:divBdr>
            </w:div>
          </w:divsChild>
        </w:div>
        <w:div w:id="1184397294">
          <w:marLeft w:val="0"/>
          <w:marRight w:val="0"/>
          <w:marTop w:val="0"/>
          <w:marBottom w:val="0"/>
          <w:divBdr>
            <w:top w:val="none" w:sz="0" w:space="0" w:color="auto"/>
            <w:left w:val="none" w:sz="0" w:space="0" w:color="auto"/>
            <w:bottom w:val="none" w:sz="0" w:space="0" w:color="auto"/>
            <w:right w:val="none" w:sz="0" w:space="0" w:color="auto"/>
          </w:divBdr>
        </w:div>
        <w:div w:id="1423993590">
          <w:marLeft w:val="0"/>
          <w:marRight w:val="0"/>
          <w:marTop w:val="0"/>
          <w:marBottom w:val="0"/>
          <w:divBdr>
            <w:top w:val="none" w:sz="0" w:space="0" w:color="auto"/>
            <w:left w:val="none" w:sz="0" w:space="0" w:color="auto"/>
            <w:bottom w:val="none" w:sz="0" w:space="0" w:color="auto"/>
            <w:right w:val="none" w:sz="0" w:space="0" w:color="auto"/>
          </w:divBdr>
          <w:divsChild>
            <w:div w:id="300842489">
              <w:marLeft w:val="0"/>
              <w:marRight w:val="0"/>
              <w:marTop w:val="0"/>
              <w:marBottom w:val="0"/>
              <w:divBdr>
                <w:top w:val="none" w:sz="0" w:space="0" w:color="auto"/>
                <w:left w:val="none" w:sz="0" w:space="0" w:color="auto"/>
                <w:bottom w:val="none" w:sz="0" w:space="0" w:color="auto"/>
                <w:right w:val="none" w:sz="0" w:space="0" w:color="auto"/>
              </w:divBdr>
            </w:div>
          </w:divsChild>
        </w:div>
        <w:div w:id="138885142">
          <w:marLeft w:val="0"/>
          <w:marRight w:val="0"/>
          <w:marTop w:val="0"/>
          <w:marBottom w:val="0"/>
          <w:divBdr>
            <w:top w:val="none" w:sz="0" w:space="0" w:color="auto"/>
            <w:left w:val="none" w:sz="0" w:space="0" w:color="auto"/>
            <w:bottom w:val="none" w:sz="0" w:space="0" w:color="auto"/>
            <w:right w:val="none" w:sz="0" w:space="0" w:color="auto"/>
          </w:divBdr>
        </w:div>
        <w:div w:id="381905291">
          <w:marLeft w:val="0"/>
          <w:marRight w:val="0"/>
          <w:marTop w:val="0"/>
          <w:marBottom w:val="0"/>
          <w:divBdr>
            <w:top w:val="none" w:sz="0" w:space="0" w:color="auto"/>
            <w:left w:val="none" w:sz="0" w:space="0" w:color="auto"/>
            <w:bottom w:val="none" w:sz="0" w:space="0" w:color="auto"/>
            <w:right w:val="none" w:sz="0" w:space="0" w:color="auto"/>
          </w:divBdr>
          <w:divsChild>
            <w:div w:id="1142189735">
              <w:marLeft w:val="0"/>
              <w:marRight w:val="0"/>
              <w:marTop w:val="0"/>
              <w:marBottom w:val="0"/>
              <w:divBdr>
                <w:top w:val="none" w:sz="0" w:space="0" w:color="auto"/>
                <w:left w:val="none" w:sz="0" w:space="0" w:color="auto"/>
                <w:bottom w:val="none" w:sz="0" w:space="0" w:color="auto"/>
                <w:right w:val="none" w:sz="0" w:space="0" w:color="auto"/>
              </w:divBdr>
            </w:div>
          </w:divsChild>
        </w:div>
        <w:div w:id="854731091">
          <w:marLeft w:val="0"/>
          <w:marRight w:val="0"/>
          <w:marTop w:val="0"/>
          <w:marBottom w:val="0"/>
          <w:divBdr>
            <w:top w:val="none" w:sz="0" w:space="0" w:color="auto"/>
            <w:left w:val="none" w:sz="0" w:space="0" w:color="auto"/>
            <w:bottom w:val="none" w:sz="0" w:space="0" w:color="auto"/>
            <w:right w:val="none" w:sz="0" w:space="0" w:color="auto"/>
          </w:divBdr>
        </w:div>
        <w:div w:id="123157082">
          <w:marLeft w:val="0"/>
          <w:marRight w:val="0"/>
          <w:marTop w:val="0"/>
          <w:marBottom w:val="0"/>
          <w:divBdr>
            <w:top w:val="none" w:sz="0" w:space="0" w:color="auto"/>
            <w:left w:val="none" w:sz="0" w:space="0" w:color="auto"/>
            <w:bottom w:val="none" w:sz="0" w:space="0" w:color="auto"/>
            <w:right w:val="none" w:sz="0" w:space="0" w:color="auto"/>
          </w:divBdr>
          <w:divsChild>
            <w:div w:id="1616254260">
              <w:marLeft w:val="0"/>
              <w:marRight w:val="0"/>
              <w:marTop w:val="0"/>
              <w:marBottom w:val="0"/>
              <w:divBdr>
                <w:top w:val="none" w:sz="0" w:space="0" w:color="auto"/>
                <w:left w:val="none" w:sz="0" w:space="0" w:color="auto"/>
                <w:bottom w:val="none" w:sz="0" w:space="0" w:color="auto"/>
                <w:right w:val="none" w:sz="0" w:space="0" w:color="auto"/>
              </w:divBdr>
            </w:div>
          </w:divsChild>
        </w:div>
        <w:div w:id="510610800">
          <w:marLeft w:val="0"/>
          <w:marRight w:val="0"/>
          <w:marTop w:val="0"/>
          <w:marBottom w:val="0"/>
          <w:divBdr>
            <w:top w:val="none" w:sz="0" w:space="0" w:color="auto"/>
            <w:left w:val="none" w:sz="0" w:space="0" w:color="auto"/>
            <w:bottom w:val="none" w:sz="0" w:space="0" w:color="auto"/>
            <w:right w:val="none" w:sz="0" w:space="0" w:color="auto"/>
          </w:divBdr>
        </w:div>
        <w:div w:id="1247424255">
          <w:marLeft w:val="0"/>
          <w:marRight w:val="0"/>
          <w:marTop w:val="0"/>
          <w:marBottom w:val="0"/>
          <w:divBdr>
            <w:top w:val="none" w:sz="0" w:space="0" w:color="auto"/>
            <w:left w:val="none" w:sz="0" w:space="0" w:color="auto"/>
            <w:bottom w:val="none" w:sz="0" w:space="0" w:color="auto"/>
            <w:right w:val="none" w:sz="0" w:space="0" w:color="auto"/>
          </w:divBdr>
          <w:divsChild>
            <w:div w:id="1927690729">
              <w:marLeft w:val="0"/>
              <w:marRight w:val="0"/>
              <w:marTop w:val="0"/>
              <w:marBottom w:val="0"/>
              <w:divBdr>
                <w:top w:val="none" w:sz="0" w:space="0" w:color="auto"/>
                <w:left w:val="none" w:sz="0" w:space="0" w:color="auto"/>
                <w:bottom w:val="none" w:sz="0" w:space="0" w:color="auto"/>
                <w:right w:val="none" w:sz="0" w:space="0" w:color="auto"/>
              </w:divBdr>
            </w:div>
          </w:divsChild>
        </w:div>
        <w:div w:id="243421003">
          <w:marLeft w:val="0"/>
          <w:marRight w:val="0"/>
          <w:marTop w:val="0"/>
          <w:marBottom w:val="0"/>
          <w:divBdr>
            <w:top w:val="none" w:sz="0" w:space="0" w:color="auto"/>
            <w:left w:val="none" w:sz="0" w:space="0" w:color="auto"/>
            <w:bottom w:val="none" w:sz="0" w:space="0" w:color="auto"/>
            <w:right w:val="none" w:sz="0" w:space="0" w:color="auto"/>
          </w:divBdr>
        </w:div>
        <w:div w:id="372464209">
          <w:marLeft w:val="0"/>
          <w:marRight w:val="0"/>
          <w:marTop w:val="0"/>
          <w:marBottom w:val="0"/>
          <w:divBdr>
            <w:top w:val="none" w:sz="0" w:space="0" w:color="auto"/>
            <w:left w:val="none" w:sz="0" w:space="0" w:color="auto"/>
            <w:bottom w:val="none" w:sz="0" w:space="0" w:color="auto"/>
            <w:right w:val="none" w:sz="0" w:space="0" w:color="auto"/>
          </w:divBdr>
          <w:divsChild>
            <w:div w:id="157120077">
              <w:marLeft w:val="0"/>
              <w:marRight w:val="0"/>
              <w:marTop w:val="0"/>
              <w:marBottom w:val="0"/>
              <w:divBdr>
                <w:top w:val="none" w:sz="0" w:space="0" w:color="auto"/>
                <w:left w:val="none" w:sz="0" w:space="0" w:color="auto"/>
                <w:bottom w:val="none" w:sz="0" w:space="0" w:color="auto"/>
                <w:right w:val="none" w:sz="0" w:space="0" w:color="auto"/>
              </w:divBdr>
            </w:div>
          </w:divsChild>
        </w:div>
        <w:div w:id="747112565">
          <w:marLeft w:val="0"/>
          <w:marRight w:val="0"/>
          <w:marTop w:val="300"/>
          <w:marBottom w:val="0"/>
          <w:divBdr>
            <w:top w:val="none" w:sz="0" w:space="0" w:color="auto"/>
            <w:left w:val="none" w:sz="0" w:space="0" w:color="auto"/>
            <w:bottom w:val="none" w:sz="0" w:space="0" w:color="auto"/>
            <w:right w:val="none" w:sz="0" w:space="0" w:color="auto"/>
          </w:divBdr>
          <w:divsChild>
            <w:div w:id="1730156103">
              <w:marLeft w:val="0"/>
              <w:marRight w:val="0"/>
              <w:marTop w:val="0"/>
              <w:marBottom w:val="0"/>
              <w:divBdr>
                <w:top w:val="none" w:sz="0" w:space="0" w:color="auto"/>
                <w:left w:val="none" w:sz="0" w:space="0" w:color="auto"/>
                <w:bottom w:val="none" w:sz="0" w:space="0" w:color="auto"/>
                <w:right w:val="none" w:sz="0" w:space="0" w:color="auto"/>
              </w:divBdr>
              <w:divsChild>
                <w:div w:id="289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341164">
          <w:marLeft w:val="0"/>
          <w:marRight w:val="0"/>
          <w:marTop w:val="300"/>
          <w:marBottom w:val="0"/>
          <w:divBdr>
            <w:top w:val="none" w:sz="0" w:space="0" w:color="auto"/>
            <w:left w:val="none" w:sz="0" w:space="0" w:color="auto"/>
            <w:bottom w:val="none" w:sz="0" w:space="0" w:color="auto"/>
            <w:right w:val="none" w:sz="0" w:space="0" w:color="auto"/>
          </w:divBdr>
          <w:divsChild>
            <w:div w:id="1312102119">
              <w:marLeft w:val="0"/>
              <w:marRight w:val="0"/>
              <w:marTop w:val="0"/>
              <w:marBottom w:val="0"/>
              <w:divBdr>
                <w:top w:val="none" w:sz="0" w:space="0" w:color="auto"/>
                <w:left w:val="none" w:sz="0" w:space="0" w:color="auto"/>
                <w:bottom w:val="none" w:sz="0" w:space="0" w:color="auto"/>
                <w:right w:val="none" w:sz="0" w:space="0" w:color="auto"/>
              </w:divBdr>
              <w:divsChild>
                <w:div w:id="187441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315727">
          <w:marLeft w:val="0"/>
          <w:marRight w:val="0"/>
          <w:marTop w:val="300"/>
          <w:marBottom w:val="0"/>
          <w:divBdr>
            <w:top w:val="none" w:sz="0" w:space="0" w:color="auto"/>
            <w:left w:val="none" w:sz="0" w:space="0" w:color="auto"/>
            <w:bottom w:val="none" w:sz="0" w:space="0" w:color="auto"/>
            <w:right w:val="none" w:sz="0" w:space="0" w:color="auto"/>
          </w:divBdr>
          <w:divsChild>
            <w:div w:id="575358503">
              <w:marLeft w:val="0"/>
              <w:marRight w:val="0"/>
              <w:marTop w:val="0"/>
              <w:marBottom w:val="0"/>
              <w:divBdr>
                <w:top w:val="none" w:sz="0" w:space="0" w:color="auto"/>
                <w:left w:val="none" w:sz="0" w:space="0" w:color="auto"/>
                <w:bottom w:val="none" w:sz="0" w:space="0" w:color="auto"/>
                <w:right w:val="none" w:sz="0" w:space="0" w:color="auto"/>
              </w:divBdr>
              <w:divsChild>
                <w:div w:id="25101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36531">
          <w:marLeft w:val="0"/>
          <w:marRight w:val="0"/>
          <w:marTop w:val="300"/>
          <w:marBottom w:val="0"/>
          <w:divBdr>
            <w:top w:val="none" w:sz="0" w:space="0" w:color="auto"/>
            <w:left w:val="none" w:sz="0" w:space="0" w:color="auto"/>
            <w:bottom w:val="none" w:sz="0" w:space="0" w:color="auto"/>
            <w:right w:val="none" w:sz="0" w:space="0" w:color="auto"/>
          </w:divBdr>
          <w:divsChild>
            <w:div w:id="466440022">
              <w:marLeft w:val="0"/>
              <w:marRight w:val="0"/>
              <w:marTop w:val="0"/>
              <w:marBottom w:val="0"/>
              <w:divBdr>
                <w:top w:val="none" w:sz="0" w:space="0" w:color="auto"/>
                <w:left w:val="none" w:sz="0" w:space="0" w:color="auto"/>
                <w:bottom w:val="none" w:sz="0" w:space="0" w:color="auto"/>
                <w:right w:val="none" w:sz="0" w:space="0" w:color="auto"/>
              </w:divBdr>
              <w:divsChild>
                <w:div w:id="1002121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479">
      <w:bodyDiv w:val="1"/>
      <w:marLeft w:val="0"/>
      <w:marRight w:val="0"/>
      <w:marTop w:val="0"/>
      <w:marBottom w:val="0"/>
      <w:divBdr>
        <w:top w:val="none" w:sz="0" w:space="0" w:color="auto"/>
        <w:left w:val="none" w:sz="0" w:space="0" w:color="auto"/>
        <w:bottom w:val="none" w:sz="0" w:space="0" w:color="auto"/>
        <w:right w:val="none" w:sz="0" w:space="0" w:color="auto"/>
      </w:divBdr>
      <w:divsChild>
        <w:div w:id="2100976976">
          <w:marLeft w:val="0"/>
          <w:marRight w:val="0"/>
          <w:marTop w:val="0"/>
          <w:marBottom w:val="0"/>
          <w:divBdr>
            <w:top w:val="none" w:sz="0" w:space="0" w:color="auto"/>
            <w:left w:val="none" w:sz="0" w:space="0" w:color="auto"/>
            <w:bottom w:val="none" w:sz="0" w:space="0" w:color="auto"/>
            <w:right w:val="none" w:sz="0" w:space="0" w:color="auto"/>
          </w:divBdr>
        </w:div>
        <w:div w:id="1802069921">
          <w:marLeft w:val="0"/>
          <w:marRight w:val="0"/>
          <w:marTop w:val="0"/>
          <w:marBottom w:val="0"/>
          <w:divBdr>
            <w:top w:val="none" w:sz="0" w:space="0" w:color="auto"/>
            <w:left w:val="none" w:sz="0" w:space="0" w:color="auto"/>
            <w:bottom w:val="none" w:sz="0" w:space="0" w:color="auto"/>
            <w:right w:val="none" w:sz="0" w:space="0" w:color="auto"/>
          </w:divBdr>
          <w:divsChild>
            <w:div w:id="1841432049">
              <w:marLeft w:val="0"/>
              <w:marRight w:val="0"/>
              <w:marTop w:val="0"/>
              <w:marBottom w:val="0"/>
              <w:divBdr>
                <w:top w:val="none" w:sz="0" w:space="0" w:color="auto"/>
                <w:left w:val="none" w:sz="0" w:space="0" w:color="auto"/>
                <w:bottom w:val="none" w:sz="0" w:space="0" w:color="auto"/>
                <w:right w:val="none" w:sz="0" w:space="0" w:color="auto"/>
              </w:divBdr>
            </w:div>
          </w:divsChild>
        </w:div>
        <w:div w:id="1036926603">
          <w:marLeft w:val="0"/>
          <w:marRight w:val="0"/>
          <w:marTop w:val="0"/>
          <w:marBottom w:val="0"/>
          <w:divBdr>
            <w:top w:val="none" w:sz="0" w:space="0" w:color="auto"/>
            <w:left w:val="none" w:sz="0" w:space="0" w:color="auto"/>
            <w:bottom w:val="none" w:sz="0" w:space="0" w:color="auto"/>
            <w:right w:val="none" w:sz="0" w:space="0" w:color="auto"/>
          </w:divBdr>
        </w:div>
        <w:div w:id="1868325156">
          <w:marLeft w:val="0"/>
          <w:marRight w:val="0"/>
          <w:marTop w:val="0"/>
          <w:marBottom w:val="0"/>
          <w:divBdr>
            <w:top w:val="none" w:sz="0" w:space="0" w:color="auto"/>
            <w:left w:val="none" w:sz="0" w:space="0" w:color="auto"/>
            <w:bottom w:val="none" w:sz="0" w:space="0" w:color="auto"/>
            <w:right w:val="none" w:sz="0" w:space="0" w:color="auto"/>
          </w:divBdr>
          <w:divsChild>
            <w:div w:id="1869441208">
              <w:marLeft w:val="0"/>
              <w:marRight w:val="0"/>
              <w:marTop w:val="0"/>
              <w:marBottom w:val="0"/>
              <w:divBdr>
                <w:top w:val="none" w:sz="0" w:space="0" w:color="auto"/>
                <w:left w:val="none" w:sz="0" w:space="0" w:color="auto"/>
                <w:bottom w:val="none" w:sz="0" w:space="0" w:color="auto"/>
                <w:right w:val="none" w:sz="0" w:space="0" w:color="auto"/>
              </w:divBdr>
            </w:div>
          </w:divsChild>
        </w:div>
        <w:div w:id="1236822953">
          <w:marLeft w:val="0"/>
          <w:marRight w:val="0"/>
          <w:marTop w:val="0"/>
          <w:marBottom w:val="0"/>
          <w:divBdr>
            <w:top w:val="none" w:sz="0" w:space="0" w:color="auto"/>
            <w:left w:val="none" w:sz="0" w:space="0" w:color="auto"/>
            <w:bottom w:val="none" w:sz="0" w:space="0" w:color="auto"/>
            <w:right w:val="none" w:sz="0" w:space="0" w:color="auto"/>
          </w:divBdr>
        </w:div>
        <w:div w:id="1415935623">
          <w:marLeft w:val="0"/>
          <w:marRight w:val="0"/>
          <w:marTop w:val="0"/>
          <w:marBottom w:val="0"/>
          <w:divBdr>
            <w:top w:val="none" w:sz="0" w:space="0" w:color="auto"/>
            <w:left w:val="none" w:sz="0" w:space="0" w:color="auto"/>
            <w:bottom w:val="none" w:sz="0" w:space="0" w:color="auto"/>
            <w:right w:val="none" w:sz="0" w:space="0" w:color="auto"/>
          </w:divBdr>
          <w:divsChild>
            <w:div w:id="1734310029">
              <w:marLeft w:val="0"/>
              <w:marRight w:val="0"/>
              <w:marTop w:val="0"/>
              <w:marBottom w:val="0"/>
              <w:divBdr>
                <w:top w:val="none" w:sz="0" w:space="0" w:color="auto"/>
                <w:left w:val="none" w:sz="0" w:space="0" w:color="auto"/>
                <w:bottom w:val="none" w:sz="0" w:space="0" w:color="auto"/>
                <w:right w:val="none" w:sz="0" w:space="0" w:color="auto"/>
              </w:divBdr>
            </w:div>
          </w:divsChild>
        </w:div>
        <w:div w:id="942953258">
          <w:marLeft w:val="0"/>
          <w:marRight w:val="0"/>
          <w:marTop w:val="0"/>
          <w:marBottom w:val="0"/>
          <w:divBdr>
            <w:top w:val="none" w:sz="0" w:space="0" w:color="auto"/>
            <w:left w:val="none" w:sz="0" w:space="0" w:color="auto"/>
            <w:bottom w:val="none" w:sz="0" w:space="0" w:color="auto"/>
            <w:right w:val="none" w:sz="0" w:space="0" w:color="auto"/>
          </w:divBdr>
        </w:div>
        <w:div w:id="1969583383">
          <w:marLeft w:val="0"/>
          <w:marRight w:val="0"/>
          <w:marTop w:val="0"/>
          <w:marBottom w:val="0"/>
          <w:divBdr>
            <w:top w:val="none" w:sz="0" w:space="0" w:color="auto"/>
            <w:left w:val="none" w:sz="0" w:space="0" w:color="auto"/>
            <w:bottom w:val="none" w:sz="0" w:space="0" w:color="auto"/>
            <w:right w:val="none" w:sz="0" w:space="0" w:color="auto"/>
          </w:divBdr>
          <w:divsChild>
            <w:div w:id="246841216">
              <w:marLeft w:val="0"/>
              <w:marRight w:val="0"/>
              <w:marTop w:val="0"/>
              <w:marBottom w:val="0"/>
              <w:divBdr>
                <w:top w:val="none" w:sz="0" w:space="0" w:color="auto"/>
                <w:left w:val="none" w:sz="0" w:space="0" w:color="auto"/>
                <w:bottom w:val="none" w:sz="0" w:space="0" w:color="auto"/>
                <w:right w:val="none" w:sz="0" w:space="0" w:color="auto"/>
              </w:divBdr>
            </w:div>
          </w:divsChild>
        </w:div>
        <w:div w:id="813986280">
          <w:marLeft w:val="0"/>
          <w:marRight w:val="0"/>
          <w:marTop w:val="0"/>
          <w:marBottom w:val="0"/>
          <w:divBdr>
            <w:top w:val="none" w:sz="0" w:space="0" w:color="auto"/>
            <w:left w:val="none" w:sz="0" w:space="0" w:color="auto"/>
            <w:bottom w:val="none" w:sz="0" w:space="0" w:color="auto"/>
            <w:right w:val="none" w:sz="0" w:space="0" w:color="auto"/>
          </w:divBdr>
        </w:div>
        <w:div w:id="1492285644">
          <w:marLeft w:val="0"/>
          <w:marRight w:val="0"/>
          <w:marTop w:val="0"/>
          <w:marBottom w:val="0"/>
          <w:divBdr>
            <w:top w:val="none" w:sz="0" w:space="0" w:color="auto"/>
            <w:left w:val="none" w:sz="0" w:space="0" w:color="auto"/>
            <w:bottom w:val="none" w:sz="0" w:space="0" w:color="auto"/>
            <w:right w:val="none" w:sz="0" w:space="0" w:color="auto"/>
          </w:divBdr>
          <w:divsChild>
            <w:div w:id="205259124">
              <w:marLeft w:val="0"/>
              <w:marRight w:val="0"/>
              <w:marTop w:val="0"/>
              <w:marBottom w:val="0"/>
              <w:divBdr>
                <w:top w:val="none" w:sz="0" w:space="0" w:color="auto"/>
                <w:left w:val="none" w:sz="0" w:space="0" w:color="auto"/>
                <w:bottom w:val="none" w:sz="0" w:space="0" w:color="auto"/>
                <w:right w:val="none" w:sz="0" w:space="0" w:color="auto"/>
              </w:divBdr>
            </w:div>
          </w:divsChild>
        </w:div>
        <w:div w:id="1358655426">
          <w:marLeft w:val="0"/>
          <w:marRight w:val="0"/>
          <w:marTop w:val="0"/>
          <w:marBottom w:val="0"/>
          <w:divBdr>
            <w:top w:val="none" w:sz="0" w:space="0" w:color="auto"/>
            <w:left w:val="none" w:sz="0" w:space="0" w:color="auto"/>
            <w:bottom w:val="none" w:sz="0" w:space="0" w:color="auto"/>
            <w:right w:val="none" w:sz="0" w:space="0" w:color="auto"/>
          </w:divBdr>
        </w:div>
        <w:div w:id="1686587711">
          <w:marLeft w:val="0"/>
          <w:marRight w:val="0"/>
          <w:marTop w:val="0"/>
          <w:marBottom w:val="0"/>
          <w:divBdr>
            <w:top w:val="none" w:sz="0" w:space="0" w:color="auto"/>
            <w:left w:val="none" w:sz="0" w:space="0" w:color="auto"/>
            <w:bottom w:val="none" w:sz="0" w:space="0" w:color="auto"/>
            <w:right w:val="none" w:sz="0" w:space="0" w:color="auto"/>
          </w:divBdr>
          <w:divsChild>
            <w:div w:id="152451519">
              <w:marLeft w:val="0"/>
              <w:marRight w:val="0"/>
              <w:marTop w:val="0"/>
              <w:marBottom w:val="0"/>
              <w:divBdr>
                <w:top w:val="none" w:sz="0" w:space="0" w:color="auto"/>
                <w:left w:val="none" w:sz="0" w:space="0" w:color="auto"/>
                <w:bottom w:val="none" w:sz="0" w:space="0" w:color="auto"/>
                <w:right w:val="none" w:sz="0" w:space="0" w:color="auto"/>
              </w:divBdr>
            </w:div>
          </w:divsChild>
        </w:div>
        <w:div w:id="310645393">
          <w:marLeft w:val="0"/>
          <w:marRight w:val="0"/>
          <w:marTop w:val="0"/>
          <w:marBottom w:val="0"/>
          <w:divBdr>
            <w:top w:val="none" w:sz="0" w:space="0" w:color="auto"/>
            <w:left w:val="none" w:sz="0" w:space="0" w:color="auto"/>
            <w:bottom w:val="none" w:sz="0" w:space="0" w:color="auto"/>
            <w:right w:val="none" w:sz="0" w:space="0" w:color="auto"/>
          </w:divBdr>
        </w:div>
        <w:div w:id="444887365">
          <w:marLeft w:val="0"/>
          <w:marRight w:val="0"/>
          <w:marTop w:val="0"/>
          <w:marBottom w:val="0"/>
          <w:divBdr>
            <w:top w:val="none" w:sz="0" w:space="0" w:color="auto"/>
            <w:left w:val="none" w:sz="0" w:space="0" w:color="auto"/>
            <w:bottom w:val="none" w:sz="0" w:space="0" w:color="auto"/>
            <w:right w:val="none" w:sz="0" w:space="0" w:color="auto"/>
          </w:divBdr>
          <w:divsChild>
            <w:div w:id="1281497340">
              <w:marLeft w:val="0"/>
              <w:marRight w:val="0"/>
              <w:marTop w:val="0"/>
              <w:marBottom w:val="0"/>
              <w:divBdr>
                <w:top w:val="none" w:sz="0" w:space="0" w:color="auto"/>
                <w:left w:val="none" w:sz="0" w:space="0" w:color="auto"/>
                <w:bottom w:val="none" w:sz="0" w:space="0" w:color="auto"/>
                <w:right w:val="none" w:sz="0" w:space="0" w:color="auto"/>
              </w:divBdr>
            </w:div>
          </w:divsChild>
        </w:div>
        <w:div w:id="1337684448">
          <w:marLeft w:val="0"/>
          <w:marRight w:val="0"/>
          <w:marTop w:val="300"/>
          <w:marBottom w:val="0"/>
          <w:divBdr>
            <w:top w:val="none" w:sz="0" w:space="0" w:color="auto"/>
            <w:left w:val="none" w:sz="0" w:space="0" w:color="auto"/>
            <w:bottom w:val="none" w:sz="0" w:space="0" w:color="auto"/>
            <w:right w:val="none" w:sz="0" w:space="0" w:color="auto"/>
          </w:divBdr>
          <w:divsChild>
            <w:div w:id="1607033278">
              <w:marLeft w:val="0"/>
              <w:marRight w:val="0"/>
              <w:marTop w:val="0"/>
              <w:marBottom w:val="0"/>
              <w:divBdr>
                <w:top w:val="none" w:sz="0" w:space="0" w:color="auto"/>
                <w:left w:val="none" w:sz="0" w:space="0" w:color="auto"/>
                <w:bottom w:val="none" w:sz="0" w:space="0" w:color="auto"/>
                <w:right w:val="none" w:sz="0" w:space="0" w:color="auto"/>
              </w:divBdr>
              <w:divsChild>
                <w:div w:id="33450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13511">
          <w:marLeft w:val="0"/>
          <w:marRight w:val="0"/>
          <w:marTop w:val="300"/>
          <w:marBottom w:val="0"/>
          <w:divBdr>
            <w:top w:val="none" w:sz="0" w:space="0" w:color="auto"/>
            <w:left w:val="none" w:sz="0" w:space="0" w:color="auto"/>
            <w:bottom w:val="none" w:sz="0" w:space="0" w:color="auto"/>
            <w:right w:val="none" w:sz="0" w:space="0" w:color="auto"/>
          </w:divBdr>
          <w:divsChild>
            <w:div w:id="2079011504">
              <w:marLeft w:val="0"/>
              <w:marRight w:val="0"/>
              <w:marTop w:val="0"/>
              <w:marBottom w:val="0"/>
              <w:divBdr>
                <w:top w:val="none" w:sz="0" w:space="0" w:color="auto"/>
                <w:left w:val="none" w:sz="0" w:space="0" w:color="auto"/>
                <w:bottom w:val="none" w:sz="0" w:space="0" w:color="auto"/>
                <w:right w:val="none" w:sz="0" w:space="0" w:color="auto"/>
              </w:divBdr>
              <w:divsChild>
                <w:div w:id="121145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4803">
          <w:marLeft w:val="0"/>
          <w:marRight w:val="0"/>
          <w:marTop w:val="300"/>
          <w:marBottom w:val="0"/>
          <w:divBdr>
            <w:top w:val="none" w:sz="0" w:space="0" w:color="auto"/>
            <w:left w:val="none" w:sz="0" w:space="0" w:color="auto"/>
            <w:bottom w:val="none" w:sz="0" w:space="0" w:color="auto"/>
            <w:right w:val="none" w:sz="0" w:space="0" w:color="auto"/>
          </w:divBdr>
          <w:divsChild>
            <w:div w:id="982663601">
              <w:marLeft w:val="0"/>
              <w:marRight w:val="0"/>
              <w:marTop w:val="0"/>
              <w:marBottom w:val="0"/>
              <w:divBdr>
                <w:top w:val="none" w:sz="0" w:space="0" w:color="auto"/>
                <w:left w:val="none" w:sz="0" w:space="0" w:color="auto"/>
                <w:bottom w:val="none" w:sz="0" w:space="0" w:color="auto"/>
                <w:right w:val="none" w:sz="0" w:space="0" w:color="auto"/>
              </w:divBdr>
              <w:divsChild>
                <w:div w:id="185170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31180">
          <w:marLeft w:val="0"/>
          <w:marRight w:val="0"/>
          <w:marTop w:val="300"/>
          <w:marBottom w:val="0"/>
          <w:divBdr>
            <w:top w:val="none" w:sz="0" w:space="0" w:color="auto"/>
            <w:left w:val="none" w:sz="0" w:space="0" w:color="auto"/>
            <w:bottom w:val="none" w:sz="0" w:space="0" w:color="auto"/>
            <w:right w:val="none" w:sz="0" w:space="0" w:color="auto"/>
          </w:divBdr>
          <w:divsChild>
            <w:div w:id="224612652">
              <w:marLeft w:val="0"/>
              <w:marRight w:val="0"/>
              <w:marTop w:val="0"/>
              <w:marBottom w:val="0"/>
              <w:divBdr>
                <w:top w:val="none" w:sz="0" w:space="0" w:color="auto"/>
                <w:left w:val="none" w:sz="0" w:space="0" w:color="auto"/>
                <w:bottom w:val="none" w:sz="0" w:space="0" w:color="auto"/>
                <w:right w:val="none" w:sz="0" w:space="0" w:color="auto"/>
              </w:divBdr>
              <w:divsChild>
                <w:div w:id="1475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23009">
      <w:bodyDiv w:val="1"/>
      <w:marLeft w:val="0"/>
      <w:marRight w:val="0"/>
      <w:marTop w:val="0"/>
      <w:marBottom w:val="0"/>
      <w:divBdr>
        <w:top w:val="none" w:sz="0" w:space="0" w:color="auto"/>
        <w:left w:val="none" w:sz="0" w:space="0" w:color="auto"/>
        <w:bottom w:val="none" w:sz="0" w:space="0" w:color="auto"/>
        <w:right w:val="none" w:sz="0" w:space="0" w:color="auto"/>
      </w:divBdr>
      <w:divsChild>
        <w:div w:id="1239553630">
          <w:marLeft w:val="0"/>
          <w:marRight w:val="0"/>
          <w:marTop w:val="0"/>
          <w:marBottom w:val="0"/>
          <w:divBdr>
            <w:top w:val="none" w:sz="0" w:space="0" w:color="auto"/>
            <w:left w:val="none" w:sz="0" w:space="0" w:color="auto"/>
            <w:bottom w:val="none" w:sz="0" w:space="0" w:color="auto"/>
            <w:right w:val="none" w:sz="0" w:space="0" w:color="auto"/>
          </w:divBdr>
        </w:div>
        <w:div w:id="1155536886">
          <w:marLeft w:val="0"/>
          <w:marRight w:val="0"/>
          <w:marTop w:val="0"/>
          <w:marBottom w:val="0"/>
          <w:divBdr>
            <w:top w:val="none" w:sz="0" w:space="0" w:color="auto"/>
            <w:left w:val="none" w:sz="0" w:space="0" w:color="auto"/>
            <w:bottom w:val="none" w:sz="0" w:space="0" w:color="auto"/>
            <w:right w:val="none" w:sz="0" w:space="0" w:color="auto"/>
          </w:divBdr>
          <w:divsChild>
            <w:div w:id="370107384">
              <w:marLeft w:val="0"/>
              <w:marRight w:val="0"/>
              <w:marTop w:val="0"/>
              <w:marBottom w:val="0"/>
              <w:divBdr>
                <w:top w:val="none" w:sz="0" w:space="0" w:color="auto"/>
                <w:left w:val="none" w:sz="0" w:space="0" w:color="auto"/>
                <w:bottom w:val="none" w:sz="0" w:space="0" w:color="auto"/>
                <w:right w:val="none" w:sz="0" w:space="0" w:color="auto"/>
              </w:divBdr>
            </w:div>
          </w:divsChild>
        </w:div>
        <w:div w:id="1328553790">
          <w:marLeft w:val="0"/>
          <w:marRight w:val="0"/>
          <w:marTop w:val="0"/>
          <w:marBottom w:val="0"/>
          <w:divBdr>
            <w:top w:val="none" w:sz="0" w:space="0" w:color="auto"/>
            <w:left w:val="none" w:sz="0" w:space="0" w:color="auto"/>
            <w:bottom w:val="none" w:sz="0" w:space="0" w:color="auto"/>
            <w:right w:val="none" w:sz="0" w:space="0" w:color="auto"/>
          </w:divBdr>
        </w:div>
        <w:div w:id="1579364392">
          <w:marLeft w:val="0"/>
          <w:marRight w:val="0"/>
          <w:marTop w:val="0"/>
          <w:marBottom w:val="0"/>
          <w:divBdr>
            <w:top w:val="none" w:sz="0" w:space="0" w:color="auto"/>
            <w:left w:val="none" w:sz="0" w:space="0" w:color="auto"/>
            <w:bottom w:val="none" w:sz="0" w:space="0" w:color="auto"/>
            <w:right w:val="none" w:sz="0" w:space="0" w:color="auto"/>
          </w:divBdr>
          <w:divsChild>
            <w:div w:id="398945997">
              <w:marLeft w:val="0"/>
              <w:marRight w:val="0"/>
              <w:marTop w:val="0"/>
              <w:marBottom w:val="0"/>
              <w:divBdr>
                <w:top w:val="none" w:sz="0" w:space="0" w:color="auto"/>
                <w:left w:val="none" w:sz="0" w:space="0" w:color="auto"/>
                <w:bottom w:val="none" w:sz="0" w:space="0" w:color="auto"/>
                <w:right w:val="none" w:sz="0" w:space="0" w:color="auto"/>
              </w:divBdr>
            </w:div>
          </w:divsChild>
        </w:div>
        <w:div w:id="150487226">
          <w:marLeft w:val="0"/>
          <w:marRight w:val="0"/>
          <w:marTop w:val="0"/>
          <w:marBottom w:val="0"/>
          <w:divBdr>
            <w:top w:val="none" w:sz="0" w:space="0" w:color="auto"/>
            <w:left w:val="none" w:sz="0" w:space="0" w:color="auto"/>
            <w:bottom w:val="none" w:sz="0" w:space="0" w:color="auto"/>
            <w:right w:val="none" w:sz="0" w:space="0" w:color="auto"/>
          </w:divBdr>
        </w:div>
        <w:div w:id="2111778653">
          <w:marLeft w:val="0"/>
          <w:marRight w:val="0"/>
          <w:marTop w:val="0"/>
          <w:marBottom w:val="0"/>
          <w:divBdr>
            <w:top w:val="none" w:sz="0" w:space="0" w:color="auto"/>
            <w:left w:val="none" w:sz="0" w:space="0" w:color="auto"/>
            <w:bottom w:val="none" w:sz="0" w:space="0" w:color="auto"/>
            <w:right w:val="none" w:sz="0" w:space="0" w:color="auto"/>
          </w:divBdr>
          <w:divsChild>
            <w:div w:id="879318812">
              <w:marLeft w:val="0"/>
              <w:marRight w:val="0"/>
              <w:marTop w:val="0"/>
              <w:marBottom w:val="0"/>
              <w:divBdr>
                <w:top w:val="none" w:sz="0" w:space="0" w:color="auto"/>
                <w:left w:val="none" w:sz="0" w:space="0" w:color="auto"/>
                <w:bottom w:val="none" w:sz="0" w:space="0" w:color="auto"/>
                <w:right w:val="none" w:sz="0" w:space="0" w:color="auto"/>
              </w:divBdr>
            </w:div>
          </w:divsChild>
        </w:div>
        <w:div w:id="422577778">
          <w:marLeft w:val="0"/>
          <w:marRight w:val="0"/>
          <w:marTop w:val="0"/>
          <w:marBottom w:val="0"/>
          <w:divBdr>
            <w:top w:val="none" w:sz="0" w:space="0" w:color="auto"/>
            <w:left w:val="none" w:sz="0" w:space="0" w:color="auto"/>
            <w:bottom w:val="none" w:sz="0" w:space="0" w:color="auto"/>
            <w:right w:val="none" w:sz="0" w:space="0" w:color="auto"/>
          </w:divBdr>
        </w:div>
        <w:div w:id="1124231617">
          <w:marLeft w:val="0"/>
          <w:marRight w:val="0"/>
          <w:marTop w:val="0"/>
          <w:marBottom w:val="0"/>
          <w:divBdr>
            <w:top w:val="none" w:sz="0" w:space="0" w:color="auto"/>
            <w:left w:val="none" w:sz="0" w:space="0" w:color="auto"/>
            <w:bottom w:val="none" w:sz="0" w:space="0" w:color="auto"/>
            <w:right w:val="none" w:sz="0" w:space="0" w:color="auto"/>
          </w:divBdr>
          <w:divsChild>
            <w:div w:id="1027876902">
              <w:marLeft w:val="0"/>
              <w:marRight w:val="0"/>
              <w:marTop w:val="0"/>
              <w:marBottom w:val="0"/>
              <w:divBdr>
                <w:top w:val="none" w:sz="0" w:space="0" w:color="auto"/>
                <w:left w:val="none" w:sz="0" w:space="0" w:color="auto"/>
                <w:bottom w:val="none" w:sz="0" w:space="0" w:color="auto"/>
                <w:right w:val="none" w:sz="0" w:space="0" w:color="auto"/>
              </w:divBdr>
            </w:div>
          </w:divsChild>
        </w:div>
        <w:div w:id="1063943226">
          <w:marLeft w:val="0"/>
          <w:marRight w:val="0"/>
          <w:marTop w:val="0"/>
          <w:marBottom w:val="0"/>
          <w:divBdr>
            <w:top w:val="none" w:sz="0" w:space="0" w:color="auto"/>
            <w:left w:val="none" w:sz="0" w:space="0" w:color="auto"/>
            <w:bottom w:val="none" w:sz="0" w:space="0" w:color="auto"/>
            <w:right w:val="none" w:sz="0" w:space="0" w:color="auto"/>
          </w:divBdr>
        </w:div>
        <w:div w:id="1136609573">
          <w:marLeft w:val="0"/>
          <w:marRight w:val="0"/>
          <w:marTop w:val="0"/>
          <w:marBottom w:val="0"/>
          <w:divBdr>
            <w:top w:val="none" w:sz="0" w:space="0" w:color="auto"/>
            <w:left w:val="none" w:sz="0" w:space="0" w:color="auto"/>
            <w:bottom w:val="none" w:sz="0" w:space="0" w:color="auto"/>
            <w:right w:val="none" w:sz="0" w:space="0" w:color="auto"/>
          </w:divBdr>
          <w:divsChild>
            <w:div w:id="1583371051">
              <w:marLeft w:val="0"/>
              <w:marRight w:val="0"/>
              <w:marTop w:val="0"/>
              <w:marBottom w:val="0"/>
              <w:divBdr>
                <w:top w:val="none" w:sz="0" w:space="0" w:color="auto"/>
                <w:left w:val="none" w:sz="0" w:space="0" w:color="auto"/>
                <w:bottom w:val="none" w:sz="0" w:space="0" w:color="auto"/>
                <w:right w:val="none" w:sz="0" w:space="0" w:color="auto"/>
              </w:divBdr>
            </w:div>
          </w:divsChild>
        </w:div>
        <w:div w:id="736630842">
          <w:marLeft w:val="0"/>
          <w:marRight w:val="0"/>
          <w:marTop w:val="0"/>
          <w:marBottom w:val="0"/>
          <w:divBdr>
            <w:top w:val="none" w:sz="0" w:space="0" w:color="auto"/>
            <w:left w:val="none" w:sz="0" w:space="0" w:color="auto"/>
            <w:bottom w:val="none" w:sz="0" w:space="0" w:color="auto"/>
            <w:right w:val="none" w:sz="0" w:space="0" w:color="auto"/>
          </w:divBdr>
        </w:div>
        <w:div w:id="1776249938">
          <w:marLeft w:val="0"/>
          <w:marRight w:val="0"/>
          <w:marTop w:val="0"/>
          <w:marBottom w:val="0"/>
          <w:divBdr>
            <w:top w:val="none" w:sz="0" w:space="0" w:color="auto"/>
            <w:left w:val="none" w:sz="0" w:space="0" w:color="auto"/>
            <w:bottom w:val="none" w:sz="0" w:space="0" w:color="auto"/>
            <w:right w:val="none" w:sz="0" w:space="0" w:color="auto"/>
          </w:divBdr>
          <w:divsChild>
            <w:div w:id="1970285987">
              <w:marLeft w:val="0"/>
              <w:marRight w:val="0"/>
              <w:marTop w:val="0"/>
              <w:marBottom w:val="0"/>
              <w:divBdr>
                <w:top w:val="none" w:sz="0" w:space="0" w:color="auto"/>
                <w:left w:val="none" w:sz="0" w:space="0" w:color="auto"/>
                <w:bottom w:val="none" w:sz="0" w:space="0" w:color="auto"/>
                <w:right w:val="none" w:sz="0" w:space="0" w:color="auto"/>
              </w:divBdr>
            </w:div>
          </w:divsChild>
        </w:div>
        <w:div w:id="1071657103">
          <w:marLeft w:val="0"/>
          <w:marRight w:val="0"/>
          <w:marTop w:val="0"/>
          <w:marBottom w:val="0"/>
          <w:divBdr>
            <w:top w:val="none" w:sz="0" w:space="0" w:color="auto"/>
            <w:left w:val="none" w:sz="0" w:space="0" w:color="auto"/>
            <w:bottom w:val="none" w:sz="0" w:space="0" w:color="auto"/>
            <w:right w:val="none" w:sz="0" w:space="0" w:color="auto"/>
          </w:divBdr>
        </w:div>
        <w:div w:id="1318848195">
          <w:marLeft w:val="0"/>
          <w:marRight w:val="0"/>
          <w:marTop w:val="0"/>
          <w:marBottom w:val="0"/>
          <w:divBdr>
            <w:top w:val="none" w:sz="0" w:space="0" w:color="auto"/>
            <w:left w:val="none" w:sz="0" w:space="0" w:color="auto"/>
            <w:bottom w:val="none" w:sz="0" w:space="0" w:color="auto"/>
            <w:right w:val="none" w:sz="0" w:space="0" w:color="auto"/>
          </w:divBdr>
          <w:divsChild>
            <w:div w:id="101152645">
              <w:marLeft w:val="0"/>
              <w:marRight w:val="0"/>
              <w:marTop w:val="0"/>
              <w:marBottom w:val="0"/>
              <w:divBdr>
                <w:top w:val="none" w:sz="0" w:space="0" w:color="auto"/>
                <w:left w:val="none" w:sz="0" w:space="0" w:color="auto"/>
                <w:bottom w:val="none" w:sz="0" w:space="0" w:color="auto"/>
                <w:right w:val="none" w:sz="0" w:space="0" w:color="auto"/>
              </w:divBdr>
            </w:div>
          </w:divsChild>
        </w:div>
        <w:div w:id="911894676">
          <w:marLeft w:val="0"/>
          <w:marRight w:val="0"/>
          <w:marTop w:val="300"/>
          <w:marBottom w:val="0"/>
          <w:divBdr>
            <w:top w:val="none" w:sz="0" w:space="0" w:color="auto"/>
            <w:left w:val="none" w:sz="0" w:space="0" w:color="auto"/>
            <w:bottom w:val="none" w:sz="0" w:space="0" w:color="auto"/>
            <w:right w:val="none" w:sz="0" w:space="0" w:color="auto"/>
          </w:divBdr>
          <w:divsChild>
            <w:div w:id="865950120">
              <w:marLeft w:val="0"/>
              <w:marRight w:val="0"/>
              <w:marTop w:val="0"/>
              <w:marBottom w:val="0"/>
              <w:divBdr>
                <w:top w:val="none" w:sz="0" w:space="0" w:color="auto"/>
                <w:left w:val="none" w:sz="0" w:space="0" w:color="auto"/>
                <w:bottom w:val="none" w:sz="0" w:space="0" w:color="auto"/>
                <w:right w:val="none" w:sz="0" w:space="0" w:color="auto"/>
              </w:divBdr>
              <w:divsChild>
                <w:div w:id="204559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14720">
          <w:marLeft w:val="0"/>
          <w:marRight w:val="0"/>
          <w:marTop w:val="300"/>
          <w:marBottom w:val="0"/>
          <w:divBdr>
            <w:top w:val="none" w:sz="0" w:space="0" w:color="auto"/>
            <w:left w:val="none" w:sz="0" w:space="0" w:color="auto"/>
            <w:bottom w:val="none" w:sz="0" w:space="0" w:color="auto"/>
            <w:right w:val="none" w:sz="0" w:space="0" w:color="auto"/>
          </w:divBdr>
          <w:divsChild>
            <w:div w:id="1946498421">
              <w:marLeft w:val="0"/>
              <w:marRight w:val="0"/>
              <w:marTop w:val="0"/>
              <w:marBottom w:val="0"/>
              <w:divBdr>
                <w:top w:val="none" w:sz="0" w:space="0" w:color="auto"/>
                <w:left w:val="none" w:sz="0" w:space="0" w:color="auto"/>
                <w:bottom w:val="none" w:sz="0" w:space="0" w:color="auto"/>
                <w:right w:val="none" w:sz="0" w:space="0" w:color="auto"/>
              </w:divBdr>
              <w:divsChild>
                <w:div w:id="193494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309188">
          <w:marLeft w:val="0"/>
          <w:marRight w:val="0"/>
          <w:marTop w:val="300"/>
          <w:marBottom w:val="0"/>
          <w:divBdr>
            <w:top w:val="none" w:sz="0" w:space="0" w:color="auto"/>
            <w:left w:val="none" w:sz="0" w:space="0" w:color="auto"/>
            <w:bottom w:val="none" w:sz="0" w:space="0" w:color="auto"/>
            <w:right w:val="none" w:sz="0" w:space="0" w:color="auto"/>
          </w:divBdr>
          <w:divsChild>
            <w:div w:id="1249195439">
              <w:marLeft w:val="0"/>
              <w:marRight w:val="0"/>
              <w:marTop w:val="0"/>
              <w:marBottom w:val="0"/>
              <w:divBdr>
                <w:top w:val="none" w:sz="0" w:space="0" w:color="auto"/>
                <w:left w:val="none" w:sz="0" w:space="0" w:color="auto"/>
                <w:bottom w:val="none" w:sz="0" w:space="0" w:color="auto"/>
                <w:right w:val="none" w:sz="0" w:space="0" w:color="auto"/>
              </w:divBdr>
              <w:divsChild>
                <w:div w:id="152502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761893">
          <w:marLeft w:val="0"/>
          <w:marRight w:val="0"/>
          <w:marTop w:val="300"/>
          <w:marBottom w:val="0"/>
          <w:divBdr>
            <w:top w:val="none" w:sz="0" w:space="0" w:color="auto"/>
            <w:left w:val="none" w:sz="0" w:space="0" w:color="auto"/>
            <w:bottom w:val="none" w:sz="0" w:space="0" w:color="auto"/>
            <w:right w:val="none" w:sz="0" w:space="0" w:color="auto"/>
          </w:divBdr>
          <w:divsChild>
            <w:div w:id="1585188781">
              <w:marLeft w:val="0"/>
              <w:marRight w:val="0"/>
              <w:marTop w:val="0"/>
              <w:marBottom w:val="0"/>
              <w:divBdr>
                <w:top w:val="none" w:sz="0" w:space="0" w:color="auto"/>
                <w:left w:val="none" w:sz="0" w:space="0" w:color="auto"/>
                <w:bottom w:val="none" w:sz="0" w:space="0" w:color="auto"/>
                <w:right w:val="none" w:sz="0" w:space="0" w:color="auto"/>
              </w:divBdr>
              <w:divsChild>
                <w:div w:id="4438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685768">
      <w:bodyDiv w:val="1"/>
      <w:marLeft w:val="0"/>
      <w:marRight w:val="0"/>
      <w:marTop w:val="0"/>
      <w:marBottom w:val="0"/>
      <w:divBdr>
        <w:top w:val="none" w:sz="0" w:space="0" w:color="auto"/>
        <w:left w:val="none" w:sz="0" w:space="0" w:color="auto"/>
        <w:bottom w:val="none" w:sz="0" w:space="0" w:color="auto"/>
        <w:right w:val="none" w:sz="0" w:space="0" w:color="auto"/>
      </w:divBdr>
      <w:divsChild>
        <w:div w:id="1302075208">
          <w:marLeft w:val="0"/>
          <w:marRight w:val="0"/>
          <w:marTop w:val="0"/>
          <w:marBottom w:val="0"/>
          <w:divBdr>
            <w:top w:val="none" w:sz="0" w:space="0" w:color="auto"/>
            <w:left w:val="none" w:sz="0" w:space="0" w:color="auto"/>
            <w:bottom w:val="none" w:sz="0" w:space="0" w:color="auto"/>
            <w:right w:val="none" w:sz="0" w:space="0" w:color="auto"/>
          </w:divBdr>
        </w:div>
        <w:div w:id="1789815239">
          <w:marLeft w:val="0"/>
          <w:marRight w:val="0"/>
          <w:marTop w:val="0"/>
          <w:marBottom w:val="0"/>
          <w:divBdr>
            <w:top w:val="none" w:sz="0" w:space="0" w:color="auto"/>
            <w:left w:val="none" w:sz="0" w:space="0" w:color="auto"/>
            <w:bottom w:val="none" w:sz="0" w:space="0" w:color="auto"/>
            <w:right w:val="none" w:sz="0" w:space="0" w:color="auto"/>
          </w:divBdr>
          <w:divsChild>
            <w:div w:id="968902303">
              <w:marLeft w:val="0"/>
              <w:marRight w:val="0"/>
              <w:marTop w:val="0"/>
              <w:marBottom w:val="0"/>
              <w:divBdr>
                <w:top w:val="none" w:sz="0" w:space="0" w:color="auto"/>
                <w:left w:val="none" w:sz="0" w:space="0" w:color="auto"/>
                <w:bottom w:val="none" w:sz="0" w:space="0" w:color="auto"/>
                <w:right w:val="none" w:sz="0" w:space="0" w:color="auto"/>
              </w:divBdr>
            </w:div>
          </w:divsChild>
        </w:div>
        <w:div w:id="543761476">
          <w:marLeft w:val="0"/>
          <w:marRight w:val="0"/>
          <w:marTop w:val="0"/>
          <w:marBottom w:val="0"/>
          <w:divBdr>
            <w:top w:val="none" w:sz="0" w:space="0" w:color="auto"/>
            <w:left w:val="none" w:sz="0" w:space="0" w:color="auto"/>
            <w:bottom w:val="none" w:sz="0" w:space="0" w:color="auto"/>
            <w:right w:val="none" w:sz="0" w:space="0" w:color="auto"/>
          </w:divBdr>
        </w:div>
        <w:div w:id="379595389">
          <w:marLeft w:val="0"/>
          <w:marRight w:val="0"/>
          <w:marTop w:val="0"/>
          <w:marBottom w:val="0"/>
          <w:divBdr>
            <w:top w:val="none" w:sz="0" w:space="0" w:color="auto"/>
            <w:left w:val="none" w:sz="0" w:space="0" w:color="auto"/>
            <w:bottom w:val="none" w:sz="0" w:space="0" w:color="auto"/>
            <w:right w:val="none" w:sz="0" w:space="0" w:color="auto"/>
          </w:divBdr>
          <w:divsChild>
            <w:div w:id="1381827111">
              <w:marLeft w:val="0"/>
              <w:marRight w:val="0"/>
              <w:marTop w:val="0"/>
              <w:marBottom w:val="0"/>
              <w:divBdr>
                <w:top w:val="none" w:sz="0" w:space="0" w:color="auto"/>
                <w:left w:val="none" w:sz="0" w:space="0" w:color="auto"/>
                <w:bottom w:val="none" w:sz="0" w:space="0" w:color="auto"/>
                <w:right w:val="none" w:sz="0" w:space="0" w:color="auto"/>
              </w:divBdr>
            </w:div>
          </w:divsChild>
        </w:div>
        <w:div w:id="150370748">
          <w:marLeft w:val="0"/>
          <w:marRight w:val="0"/>
          <w:marTop w:val="0"/>
          <w:marBottom w:val="0"/>
          <w:divBdr>
            <w:top w:val="none" w:sz="0" w:space="0" w:color="auto"/>
            <w:left w:val="none" w:sz="0" w:space="0" w:color="auto"/>
            <w:bottom w:val="none" w:sz="0" w:space="0" w:color="auto"/>
            <w:right w:val="none" w:sz="0" w:space="0" w:color="auto"/>
          </w:divBdr>
        </w:div>
        <w:div w:id="892741199">
          <w:marLeft w:val="0"/>
          <w:marRight w:val="0"/>
          <w:marTop w:val="0"/>
          <w:marBottom w:val="0"/>
          <w:divBdr>
            <w:top w:val="none" w:sz="0" w:space="0" w:color="auto"/>
            <w:left w:val="none" w:sz="0" w:space="0" w:color="auto"/>
            <w:bottom w:val="none" w:sz="0" w:space="0" w:color="auto"/>
            <w:right w:val="none" w:sz="0" w:space="0" w:color="auto"/>
          </w:divBdr>
          <w:divsChild>
            <w:div w:id="1316958863">
              <w:marLeft w:val="0"/>
              <w:marRight w:val="0"/>
              <w:marTop w:val="0"/>
              <w:marBottom w:val="0"/>
              <w:divBdr>
                <w:top w:val="none" w:sz="0" w:space="0" w:color="auto"/>
                <w:left w:val="none" w:sz="0" w:space="0" w:color="auto"/>
                <w:bottom w:val="none" w:sz="0" w:space="0" w:color="auto"/>
                <w:right w:val="none" w:sz="0" w:space="0" w:color="auto"/>
              </w:divBdr>
            </w:div>
          </w:divsChild>
        </w:div>
        <w:div w:id="777485052">
          <w:marLeft w:val="0"/>
          <w:marRight w:val="0"/>
          <w:marTop w:val="0"/>
          <w:marBottom w:val="0"/>
          <w:divBdr>
            <w:top w:val="none" w:sz="0" w:space="0" w:color="auto"/>
            <w:left w:val="none" w:sz="0" w:space="0" w:color="auto"/>
            <w:bottom w:val="none" w:sz="0" w:space="0" w:color="auto"/>
            <w:right w:val="none" w:sz="0" w:space="0" w:color="auto"/>
          </w:divBdr>
        </w:div>
        <w:div w:id="1881286501">
          <w:marLeft w:val="0"/>
          <w:marRight w:val="0"/>
          <w:marTop w:val="0"/>
          <w:marBottom w:val="0"/>
          <w:divBdr>
            <w:top w:val="none" w:sz="0" w:space="0" w:color="auto"/>
            <w:left w:val="none" w:sz="0" w:space="0" w:color="auto"/>
            <w:bottom w:val="none" w:sz="0" w:space="0" w:color="auto"/>
            <w:right w:val="none" w:sz="0" w:space="0" w:color="auto"/>
          </w:divBdr>
          <w:divsChild>
            <w:div w:id="1326588746">
              <w:marLeft w:val="0"/>
              <w:marRight w:val="0"/>
              <w:marTop w:val="0"/>
              <w:marBottom w:val="0"/>
              <w:divBdr>
                <w:top w:val="none" w:sz="0" w:space="0" w:color="auto"/>
                <w:left w:val="none" w:sz="0" w:space="0" w:color="auto"/>
                <w:bottom w:val="none" w:sz="0" w:space="0" w:color="auto"/>
                <w:right w:val="none" w:sz="0" w:space="0" w:color="auto"/>
              </w:divBdr>
            </w:div>
          </w:divsChild>
        </w:div>
        <w:div w:id="1544555004">
          <w:marLeft w:val="0"/>
          <w:marRight w:val="0"/>
          <w:marTop w:val="0"/>
          <w:marBottom w:val="0"/>
          <w:divBdr>
            <w:top w:val="none" w:sz="0" w:space="0" w:color="auto"/>
            <w:left w:val="none" w:sz="0" w:space="0" w:color="auto"/>
            <w:bottom w:val="none" w:sz="0" w:space="0" w:color="auto"/>
            <w:right w:val="none" w:sz="0" w:space="0" w:color="auto"/>
          </w:divBdr>
        </w:div>
        <w:div w:id="1545483295">
          <w:marLeft w:val="0"/>
          <w:marRight w:val="0"/>
          <w:marTop w:val="0"/>
          <w:marBottom w:val="0"/>
          <w:divBdr>
            <w:top w:val="none" w:sz="0" w:space="0" w:color="auto"/>
            <w:left w:val="none" w:sz="0" w:space="0" w:color="auto"/>
            <w:bottom w:val="none" w:sz="0" w:space="0" w:color="auto"/>
            <w:right w:val="none" w:sz="0" w:space="0" w:color="auto"/>
          </w:divBdr>
          <w:divsChild>
            <w:div w:id="361395881">
              <w:marLeft w:val="0"/>
              <w:marRight w:val="0"/>
              <w:marTop w:val="0"/>
              <w:marBottom w:val="0"/>
              <w:divBdr>
                <w:top w:val="none" w:sz="0" w:space="0" w:color="auto"/>
                <w:left w:val="none" w:sz="0" w:space="0" w:color="auto"/>
                <w:bottom w:val="none" w:sz="0" w:space="0" w:color="auto"/>
                <w:right w:val="none" w:sz="0" w:space="0" w:color="auto"/>
              </w:divBdr>
            </w:div>
          </w:divsChild>
        </w:div>
        <w:div w:id="668797014">
          <w:marLeft w:val="0"/>
          <w:marRight w:val="0"/>
          <w:marTop w:val="0"/>
          <w:marBottom w:val="0"/>
          <w:divBdr>
            <w:top w:val="none" w:sz="0" w:space="0" w:color="auto"/>
            <w:left w:val="none" w:sz="0" w:space="0" w:color="auto"/>
            <w:bottom w:val="none" w:sz="0" w:space="0" w:color="auto"/>
            <w:right w:val="none" w:sz="0" w:space="0" w:color="auto"/>
          </w:divBdr>
        </w:div>
        <w:div w:id="520244320">
          <w:marLeft w:val="0"/>
          <w:marRight w:val="0"/>
          <w:marTop w:val="0"/>
          <w:marBottom w:val="0"/>
          <w:divBdr>
            <w:top w:val="none" w:sz="0" w:space="0" w:color="auto"/>
            <w:left w:val="none" w:sz="0" w:space="0" w:color="auto"/>
            <w:bottom w:val="none" w:sz="0" w:space="0" w:color="auto"/>
            <w:right w:val="none" w:sz="0" w:space="0" w:color="auto"/>
          </w:divBdr>
          <w:divsChild>
            <w:div w:id="1354769158">
              <w:marLeft w:val="0"/>
              <w:marRight w:val="0"/>
              <w:marTop w:val="0"/>
              <w:marBottom w:val="0"/>
              <w:divBdr>
                <w:top w:val="none" w:sz="0" w:space="0" w:color="auto"/>
                <w:left w:val="none" w:sz="0" w:space="0" w:color="auto"/>
                <w:bottom w:val="none" w:sz="0" w:space="0" w:color="auto"/>
                <w:right w:val="none" w:sz="0" w:space="0" w:color="auto"/>
              </w:divBdr>
            </w:div>
          </w:divsChild>
        </w:div>
        <w:div w:id="259919457">
          <w:marLeft w:val="0"/>
          <w:marRight w:val="0"/>
          <w:marTop w:val="0"/>
          <w:marBottom w:val="0"/>
          <w:divBdr>
            <w:top w:val="none" w:sz="0" w:space="0" w:color="auto"/>
            <w:left w:val="none" w:sz="0" w:space="0" w:color="auto"/>
            <w:bottom w:val="none" w:sz="0" w:space="0" w:color="auto"/>
            <w:right w:val="none" w:sz="0" w:space="0" w:color="auto"/>
          </w:divBdr>
        </w:div>
        <w:div w:id="999239114">
          <w:marLeft w:val="0"/>
          <w:marRight w:val="0"/>
          <w:marTop w:val="0"/>
          <w:marBottom w:val="0"/>
          <w:divBdr>
            <w:top w:val="none" w:sz="0" w:space="0" w:color="auto"/>
            <w:left w:val="none" w:sz="0" w:space="0" w:color="auto"/>
            <w:bottom w:val="none" w:sz="0" w:space="0" w:color="auto"/>
            <w:right w:val="none" w:sz="0" w:space="0" w:color="auto"/>
          </w:divBdr>
          <w:divsChild>
            <w:div w:id="975792701">
              <w:marLeft w:val="0"/>
              <w:marRight w:val="0"/>
              <w:marTop w:val="0"/>
              <w:marBottom w:val="0"/>
              <w:divBdr>
                <w:top w:val="none" w:sz="0" w:space="0" w:color="auto"/>
                <w:left w:val="none" w:sz="0" w:space="0" w:color="auto"/>
                <w:bottom w:val="none" w:sz="0" w:space="0" w:color="auto"/>
                <w:right w:val="none" w:sz="0" w:space="0" w:color="auto"/>
              </w:divBdr>
            </w:div>
          </w:divsChild>
        </w:div>
        <w:div w:id="450632668">
          <w:marLeft w:val="0"/>
          <w:marRight w:val="0"/>
          <w:marTop w:val="300"/>
          <w:marBottom w:val="0"/>
          <w:divBdr>
            <w:top w:val="none" w:sz="0" w:space="0" w:color="auto"/>
            <w:left w:val="none" w:sz="0" w:space="0" w:color="auto"/>
            <w:bottom w:val="none" w:sz="0" w:space="0" w:color="auto"/>
            <w:right w:val="none" w:sz="0" w:space="0" w:color="auto"/>
          </w:divBdr>
          <w:divsChild>
            <w:div w:id="1801415058">
              <w:marLeft w:val="0"/>
              <w:marRight w:val="0"/>
              <w:marTop w:val="0"/>
              <w:marBottom w:val="0"/>
              <w:divBdr>
                <w:top w:val="none" w:sz="0" w:space="0" w:color="auto"/>
                <w:left w:val="none" w:sz="0" w:space="0" w:color="auto"/>
                <w:bottom w:val="none" w:sz="0" w:space="0" w:color="auto"/>
                <w:right w:val="none" w:sz="0" w:space="0" w:color="auto"/>
              </w:divBdr>
              <w:divsChild>
                <w:div w:id="8561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397114">
          <w:marLeft w:val="0"/>
          <w:marRight w:val="0"/>
          <w:marTop w:val="300"/>
          <w:marBottom w:val="0"/>
          <w:divBdr>
            <w:top w:val="none" w:sz="0" w:space="0" w:color="auto"/>
            <w:left w:val="none" w:sz="0" w:space="0" w:color="auto"/>
            <w:bottom w:val="none" w:sz="0" w:space="0" w:color="auto"/>
            <w:right w:val="none" w:sz="0" w:space="0" w:color="auto"/>
          </w:divBdr>
          <w:divsChild>
            <w:div w:id="548147359">
              <w:marLeft w:val="0"/>
              <w:marRight w:val="0"/>
              <w:marTop w:val="0"/>
              <w:marBottom w:val="0"/>
              <w:divBdr>
                <w:top w:val="none" w:sz="0" w:space="0" w:color="auto"/>
                <w:left w:val="none" w:sz="0" w:space="0" w:color="auto"/>
                <w:bottom w:val="none" w:sz="0" w:space="0" w:color="auto"/>
                <w:right w:val="none" w:sz="0" w:space="0" w:color="auto"/>
              </w:divBdr>
              <w:divsChild>
                <w:div w:id="1512182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83156">
          <w:marLeft w:val="0"/>
          <w:marRight w:val="0"/>
          <w:marTop w:val="300"/>
          <w:marBottom w:val="0"/>
          <w:divBdr>
            <w:top w:val="none" w:sz="0" w:space="0" w:color="auto"/>
            <w:left w:val="none" w:sz="0" w:space="0" w:color="auto"/>
            <w:bottom w:val="none" w:sz="0" w:space="0" w:color="auto"/>
            <w:right w:val="none" w:sz="0" w:space="0" w:color="auto"/>
          </w:divBdr>
          <w:divsChild>
            <w:div w:id="977104756">
              <w:marLeft w:val="0"/>
              <w:marRight w:val="0"/>
              <w:marTop w:val="0"/>
              <w:marBottom w:val="0"/>
              <w:divBdr>
                <w:top w:val="none" w:sz="0" w:space="0" w:color="auto"/>
                <w:left w:val="none" w:sz="0" w:space="0" w:color="auto"/>
                <w:bottom w:val="none" w:sz="0" w:space="0" w:color="auto"/>
                <w:right w:val="none" w:sz="0" w:space="0" w:color="auto"/>
              </w:divBdr>
              <w:divsChild>
                <w:div w:id="20429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634981">
          <w:marLeft w:val="0"/>
          <w:marRight w:val="0"/>
          <w:marTop w:val="300"/>
          <w:marBottom w:val="0"/>
          <w:divBdr>
            <w:top w:val="none" w:sz="0" w:space="0" w:color="auto"/>
            <w:left w:val="none" w:sz="0" w:space="0" w:color="auto"/>
            <w:bottom w:val="none" w:sz="0" w:space="0" w:color="auto"/>
            <w:right w:val="none" w:sz="0" w:space="0" w:color="auto"/>
          </w:divBdr>
          <w:divsChild>
            <w:div w:id="524052546">
              <w:marLeft w:val="0"/>
              <w:marRight w:val="0"/>
              <w:marTop w:val="0"/>
              <w:marBottom w:val="0"/>
              <w:divBdr>
                <w:top w:val="none" w:sz="0" w:space="0" w:color="auto"/>
                <w:left w:val="none" w:sz="0" w:space="0" w:color="auto"/>
                <w:bottom w:val="none" w:sz="0" w:space="0" w:color="auto"/>
                <w:right w:val="none" w:sz="0" w:space="0" w:color="auto"/>
              </w:divBdr>
              <w:divsChild>
                <w:div w:id="162457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46134">
      <w:bodyDiv w:val="1"/>
      <w:marLeft w:val="0"/>
      <w:marRight w:val="0"/>
      <w:marTop w:val="0"/>
      <w:marBottom w:val="0"/>
      <w:divBdr>
        <w:top w:val="none" w:sz="0" w:space="0" w:color="auto"/>
        <w:left w:val="none" w:sz="0" w:space="0" w:color="auto"/>
        <w:bottom w:val="none" w:sz="0" w:space="0" w:color="auto"/>
        <w:right w:val="none" w:sz="0" w:space="0" w:color="auto"/>
      </w:divBdr>
      <w:divsChild>
        <w:div w:id="262425727">
          <w:marLeft w:val="0"/>
          <w:marRight w:val="0"/>
          <w:marTop w:val="0"/>
          <w:marBottom w:val="0"/>
          <w:divBdr>
            <w:top w:val="none" w:sz="0" w:space="0" w:color="auto"/>
            <w:left w:val="none" w:sz="0" w:space="0" w:color="auto"/>
            <w:bottom w:val="none" w:sz="0" w:space="0" w:color="auto"/>
            <w:right w:val="none" w:sz="0" w:space="0" w:color="auto"/>
          </w:divBdr>
        </w:div>
        <w:div w:id="1297682694">
          <w:marLeft w:val="0"/>
          <w:marRight w:val="0"/>
          <w:marTop w:val="0"/>
          <w:marBottom w:val="0"/>
          <w:divBdr>
            <w:top w:val="none" w:sz="0" w:space="0" w:color="auto"/>
            <w:left w:val="none" w:sz="0" w:space="0" w:color="auto"/>
            <w:bottom w:val="none" w:sz="0" w:space="0" w:color="auto"/>
            <w:right w:val="none" w:sz="0" w:space="0" w:color="auto"/>
          </w:divBdr>
          <w:divsChild>
            <w:div w:id="1290355992">
              <w:marLeft w:val="0"/>
              <w:marRight w:val="0"/>
              <w:marTop w:val="0"/>
              <w:marBottom w:val="0"/>
              <w:divBdr>
                <w:top w:val="none" w:sz="0" w:space="0" w:color="auto"/>
                <w:left w:val="none" w:sz="0" w:space="0" w:color="auto"/>
                <w:bottom w:val="none" w:sz="0" w:space="0" w:color="auto"/>
                <w:right w:val="none" w:sz="0" w:space="0" w:color="auto"/>
              </w:divBdr>
            </w:div>
          </w:divsChild>
        </w:div>
        <w:div w:id="752238837">
          <w:marLeft w:val="0"/>
          <w:marRight w:val="0"/>
          <w:marTop w:val="0"/>
          <w:marBottom w:val="0"/>
          <w:divBdr>
            <w:top w:val="none" w:sz="0" w:space="0" w:color="auto"/>
            <w:left w:val="none" w:sz="0" w:space="0" w:color="auto"/>
            <w:bottom w:val="none" w:sz="0" w:space="0" w:color="auto"/>
            <w:right w:val="none" w:sz="0" w:space="0" w:color="auto"/>
          </w:divBdr>
        </w:div>
        <w:div w:id="1797941785">
          <w:marLeft w:val="0"/>
          <w:marRight w:val="0"/>
          <w:marTop w:val="0"/>
          <w:marBottom w:val="0"/>
          <w:divBdr>
            <w:top w:val="none" w:sz="0" w:space="0" w:color="auto"/>
            <w:left w:val="none" w:sz="0" w:space="0" w:color="auto"/>
            <w:bottom w:val="none" w:sz="0" w:space="0" w:color="auto"/>
            <w:right w:val="none" w:sz="0" w:space="0" w:color="auto"/>
          </w:divBdr>
          <w:divsChild>
            <w:div w:id="194193180">
              <w:marLeft w:val="0"/>
              <w:marRight w:val="0"/>
              <w:marTop w:val="0"/>
              <w:marBottom w:val="0"/>
              <w:divBdr>
                <w:top w:val="none" w:sz="0" w:space="0" w:color="auto"/>
                <w:left w:val="none" w:sz="0" w:space="0" w:color="auto"/>
                <w:bottom w:val="none" w:sz="0" w:space="0" w:color="auto"/>
                <w:right w:val="none" w:sz="0" w:space="0" w:color="auto"/>
              </w:divBdr>
            </w:div>
          </w:divsChild>
        </w:div>
        <w:div w:id="1922173378">
          <w:marLeft w:val="0"/>
          <w:marRight w:val="0"/>
          <w:marTop w:val="0"/>
          <w:marBottom w:val="0"/>
          <w:divBdr>
            <w:top w:val="none" w:sz="0" w:space="0" w:color="auto"/>
            <w:left w:val="none" w:sz="0" w:space="0" w:color="auto"/>
            <w:bottom w:val="none" w:sz="0" w:space="0" w:color="auto"/>
            <w:right w:val="none" w:sz="0" w:space="0" w:color="auto"/>
          </w:divBdr>
        </w:div>
        <w:div w:id="1824347227">
          <w:marLeft w:val="0"/>
          <w:marRight w:val="0"/>
          <w:marTop w:val="0"/>
          <w:marBottom w:val="0"/>
          <w:divBdr>
            <w:top w:val="none" w:sz="0" w:space="0" w:color="auto"/>
            <w:left w:val="none" w:sz="0" w:space="0" w:color="auto"/>
            <w:bottom w:val="none" w:sz="0" w:space="0" w:color="auto"/>
            <w:right w:val="none" w:sz="0" w:space="0" w:color="auto"/>
          </w:divBdr>
          <w:divsChild>
            <w:div w:id="1368676508">
              <w:marLeft w:val="0"/>
              <w:marRight w:val="0"/>
              <w:marTop w:val="0"/>
              <w:marBottom w:val="0"/>
              <w:divBdr>
                <w:top w:val="none" w:sz="0" w:space="0" w:color="auto"/>
                <w:left w:val="none" w:sz="0" w:space="0" w:color="auto"/>
                <w:bottom w:val="none" w:sz="0" w:space="0" w:color="auto"/>
                <w:right w:val="none" w:sz="0" w:space="0" w:color="auto"/>
              </w:divBdr>
            </w:div>
          </w:divsChild>
        </w:div>
        <w:div w:id="1446195972">
          <w:marLeft w:val="0"/>
          <w:marRight w:val="0"/>
          <w:marTop w:val="0"/>
          <w:marBottom w:val="0"/>
          <w:divBdr>
            <w:top w:val="none" w:sz="0" w:space="0" w:color="auto"/>
            <w:left w:val="none" w:sz="0" w:space="0" w:color="auto"/>
            <w:bottom w:val="none" w:sz="0" w:space="0" w:color="auto"/>
            <w:right w:val="none" w:sz="0" w:space="0" w:color="auto"/>
          </w:divBdr>
        </w:div>
        <w:div w:id="1037512303">
          <w:marLeft w:val="0"/>
          <w:marRight w:val="0"/>
          <w:marTop w:val="0"/>
          <w:marBottom w:val="0"/>
          <w:divBdr>
            <w:top w:val="none" w:sz="0" w:space="0" w:color="auto"/>
            <w:left w:val="none" w:sz="0" w:space="0" w:color="auto"/>
            <w:bottom w:val="none" w:sz="0" w:space="0" w:color="auto"/>
            <w:right w:val="none" w:sz="0" w:space="0" w:color="auto"/>
          </w:divBdr>
          <w:divsChild>
            <w:div w:id="943422251">
              <w:marLeft w:val="0"/>
              <w:marRight w:val="0"/>
              <w:marTop w:val="0"/>
              <w:marBottom w:val="0"/>
              <w:divBdr>
                <w:top w:val="none" w:sz="0" w:space="0" w:color="auto"/>
                <w:left w:val="none" w:sz="0" w:space="0" w:color="auto"/>
                <w:bottom w:val="none" w:sz="0" w:space="0" w:color="auto"/>
                <w:right w:val="none" w:sz="0" w:space="0" w:color="auto"/>
              </w:divBdr>
            </w:div>
          </w:divsChild>
        </w:div>
        <w:div w:id="1564826275">
          <w:marLeft w:val="0"/>
          <w:marRight w:val="0"/>
          <w:marTop w:val="0"/>
          <w:marBottom w:val="0"/>
          <w:divBdr>
            <w:top w:val="none" w:sz="0" w:space="0" w:color="auto"/>
            <w:left w:val="none" w:sz="0" w:space="0" w:color="auto"/>
            <w:bottom w:val="none" w:sz="0" w:space="0" w:color="auto"/>
            <w:right w:val="none" w:sz="0" w:space="0" w:color="auto"/>
          </w:divBdr>
        </w:div>
        <w:div w:id="324668360">
          <w:marLeft w:val="0"/>
          <w:marRight w:val="0"/>
          <w:marTop w:val="0"/>
          <w:marBottom w:val="0"/>
          <w:divBdr>
            <w:top w:val="none" w:sz="0" w:space="0" w:color="auto"/>
            <w:left w:val="none" w:sz="0" w:space="0" w:color="auto"/>
            <w:bottom w:val="none" w:sz="0" w:space="0" w:color="auto"/>
            <w:right w:val="none" w:sz="0" w:space="0" w:color="auto"/>
          </w:divBdr>
          <w:divsChild>
            <w:div w:id="801970055">
              <w:marLeft w:val="0"/>
              <w:marRight w:val="0"/>
              <w:marTop w:val="0"/>
              <w:marBottom w:val="0"/>
              <w:divBdr>
                <w:top w:val="none" w:sz="0" w:space="0" w:color="auto"/>
                <w:left w:val="none" w:sz="0" w:space="0" w:color="auto"/>
                <w:bottom w:val="none" w:sz="0" w:space="0" w:color="auto"/>
                <w:right w:val="none" w:sz="0" w:space="0" w:color="auto"/>
              </w:divBdr>
            </w:div>
          </w:divsChild>
        </w:div>
        <w:div w:id="2062097471">
          <w:marLeft w:val="0"/>
          <w:marRight w:val="0"/>
          <w:marTop w:val="0"/>
          <w:marBottom w:val="0"/>
          <w:divBdr>
            <w:top w:val="none" w:sz="0" w:space="0" w:color="auto"/>
            <w:left w:val="none" w:sz="0" w:space="0" w:color="auto"/>
            <w:bottom w:val="none" w:sz="0" w:space="0" w:color="auto"/>
            <w:right w:val="none" w:sz="0" w:space="0" w:color="auto"/>
          </w:divBdr>
        </w:div>
        <w:div w:id="1039165491">
          <w:marLeft w:val="0"/>
          <w:marRight w:val="0"/>
          <w:marTop w:val="0"/>
          <w:marBottom w:val="0"/>
          <w:divBdr>
            <w:top w:val="none" w:sz="0" w:space="0" w:color="auto"/>
            <w:left w:val="none" w:sz="0" w:space="0" w:color="auto"/>
            <w:bottom w:val="none" w:sz="0" w:space="0" w:color="auto"/>
            <w:right w:val="none" w:sz="0" w:space="0" w:color="auto"/>
          </w:divBdr>
          <w:divsChild>
            <w:div w:id="724261259">
              <w:marLeft w:val="0"/>
              <w:marRight w:val="0"/>
              <w:marTop w:val="0"/>
              <w:marBottom w:val="0"/>
              <w:divBdr>
                <w:top w:val="none" w:sz="0" w:space="0" w:color="auto"/>
                <w:left w:val="none" w:sz="0" w:space="0" w:color="auto"/>
                <w:bottom w:val="none" w:sz="0" w:space="0" w:color="auto"/>
                <w:right w:val="none" w:sz="0" w:space="0" w:color="auto"/>
              </w:divBdr>
            </w:div>
          </w:divsChild>
        </w:div>
        <w:div w:id="593126185">
          <w:marLeft w:val="0"/>
          <w:marRight w:val="0"/>
          <w:marTop w:val="0"/>
          <w:marBottom w:val="0"/>
          <w:divBdr>
            <w:top w:val="none" w:sz="0" w:space="0" w:color="auto"/>
            <w:left w:val="none" w:sz="0" w:space="0" w:color="auto"/>
            <w:bottom w:val="none" w:sz="0" w:space="0" w:color="auto"/>
            <w:right w:val="none" w:sz="0" w:space="0" w:color="auto"/>
          </w:divBdr>
        </w:div>
        <w:div w:id="1432241458">
          <w:marLeft w:val="0"/>
          <w:marRight w:val="0"/>
          <w:marTop w:val="0"/>
          <w:marBottom w:val="0"/>
          <w:divBdr>
            <w:top w:val="none" w:sz="0" w:space="0" w:color="auto"/>
            <w:left w:val="none" w:sz="0" w:space="0" w:color="auto"/>
            <w:bottom w:val="none" w:sz="0" w:space="0" w:color="auto"/>
            <w:right w:val="none" w:sz="0" w:space="0" w:color="auto"/>
          </w:divBdr>
          <w:divsChild>
            <w:div w:id="1158422722">
              <w:marLeft w:val="0"/>
              <w:marRight w:val="0"/>
              <w:marTop w:val="0"/>
              <w:marBottom w:val="0"/>
              <w:divBdr>
                <w:top w:val="none" w:sz="0" w:space="0" w:color="auto"/>
                <w:left w:val="none" w:sz="0" w:space="0" w:color="auto"/>
                <w:bottom w:val="none" w:sz="0" w:space="0" w:color="auto"/>
                <w:right w:val="none" w:sz="0" w:space="0" w:color="auto"/>
              </w:divBdr>
            </w:div>
          </w:divsChild>
        </w:div>
        <w:div w:id="1522356872">
          <w:marLeft w:val="0"/>
          <w:marRight w:val="0"/>
          <w:marTop w:val="300"/>
          <w:marBottom w:val="0"/>
          <w:divBdr>
            <w:top w:val="none" w:sz="0" w:space="0" w:color="auto"/>
            <w:left w:val="none" w:sz="0" w:space="0" w:color="auto"/>
            <w:bottom w:val="none" w:sz="0" w:space="0" w:color="auto"/>
            <w:right w:val="none" w:sz="0" w:space="0" w:color="auto"/>
          </w:divBdr>
          <w:divsChild>
            <w:div w:id="2036347146">
              <w:marLeft w:val="0"/>
              <w:marRight w:val="0"/>
              <w:marTop w:val="0"/>
              <w:marBottom w:val="0"/>
              <w:divBdr>
                <w:top w:val="none" w:sz="0" w:space="0" w:color="auto"/>
                <w:left w:val="none" w:sz="0" w:space="0" w:color="auto"/>
                <w:bottom w:val="none" w:sz="0" w:space="0" w:color="auto"/>
                <w:right w:val="none" w:sz="0" w:space="0" w:color="auto"/>
              </w:divBdr>
              <w:divsChild>
                <w:div w:id="86645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880170">
          <w:marLeft w:val="0"/>
          <w:marRight w:val="0"/>
          <w:marTop w:val="300"/>
          <w:marBottom w:val="0"/>
          <w:divBdr>
            <w:top w:val="none" w:sz="0" w:space="0" w:color="auto"/>
            <w:left w:val="none" w:sz="0" w:space="0" w:color="auto"/>
            <w:bottom w:val="none" w:sz="0" w:space="0" w:color="auto"/>
            <w:right w:val="none" w:sz="0" w:space="0" w:color="auto"/>
          </w:divBdr>
          <w:divsChild>
            <w:div w:id="456872861">
              <w:marLeft w:val="0"/>
              <w:marRight w:val="0"/>
              <w:marTop w:val="0"/>
              <w:marBottom w:val="0"/>
              <w:divBdr>
                <w:top w:val="none" w:sz="0" w:space="0" w:color="auto"/>
                <w:left w:val="none" w:sz="0" w:space="0" w:color="auto"/>
                <w:bottom w:val="none" w:sz="0" w:space="0" w:color="auto"/>
                <w:right w:val="none" w:sz="0" w:space="0" w:color="auto"/>
              </w:divBdr>
              <w:divsChild>
                <w:div w:id="151981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064095">
          <w:marLeft w:val="0"/>
          <w:marRight w:val="0"/>
          <w:marTop w:val="300"/>
          <w:marBottom w:val="0"/>
          <w:divBdr>
            <w:top w:val="none" w:sz="0" w:space="0" w:color="auto"/>
            <w:left w:val="none" w:sz="0" w:space="0" w:color="auto"/>
            <w:bottom w:val="none" w:sz="0" w:space="0" w:color="auto"/>
            <w:right w:val="none" w:sz="0" w:space="0" w:color="auto"/>
          </w:divBdr>
          <w:divsChild>
            <w:div w:id="180320457">
              <w:marLeft w:val="0"/>
              <w:marRight w:val="0"/>
              <w:marTop w:val="0"/>
              <w:marBottom w:val="0"/>
              <w:divBdr>
                <w:top w:val="none" w:sz="0" w:space="0" w:color="auto"/>
                <w:left w:val="none" w:sz="0" w:space="0" w:color="auto"/>
                <w:bottom w:val="none" w:sz="0" w:space="0" w:color="auto"/>
                <w:right w:val="none" w:sz="0" w:space="0" w:color="auto"/>
              </w:divBdr>
              <w:divsChild>
                <w:div w:id="120606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115219">
          <w:marLeft w:val="0"/>
          <w:marRight w:val="0"/>
          <w:marTop w:val="300"/>
          <w:marBottom w:val="0"/>
          <w:divBdr>
            <w:top w:val="none" w:sz="0" w:space="0" w:color="auto"/>
            <w:left w:val="none" w:sz="0" w:space="0" w:color="auto"/>
            <w:bottom w:val="none" w:sz="0" w:space="0" w:color="auto"/>
            <w:right w:val="none" w:sz="0" w:space="0" w:color="auto"/>
          </w:divBdr>
          <w:divsChild>
            <w:div w:id="892427194">
              <w:marLeft w:val="0"/>
              <w:marRight w:val="0"/>
              <w:marTop w:val="0"/>
              <w:marBottom w:val="0"/>
              <w:divBdr>
                <w:top w:val="none" w:sz="0" w:space="0" w:color="auto"/>
                <w:left w:val="none" w:sz="0" w:space="0" w:color="auto"/>
                <w:bottom w:val="none" w:sz="0" w:space="0" w:color="auto"/>
                <w:right w:val="none" w:sz="0" w:space="0" w:color="auto"/>
              </w:divBdr>
              <w:divsChild>
                <w:div w:id="137404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41133">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806472">
      <w:bodyDiv w:val="1"/>
      <w:marLeft w:val="0"/>
      <w:marRight w:val="0"/>
      <w:marTop w:val="0"/>
      <w:marBottom w:val="0"/>
      <w:divBdr>
        <w:top w:val="none" w:sz="0" w:space="0" w:color="auto"/>
        <w:left w:val="none" w:sz="0" w:space="0" w:color="auto"/>
        <w:bottom w:val="none" w:sz="0" w:space="0" w:color="auto"/>
        <w:right w:val="none" w:sz="0" w:space="0" w:color="auto"/>
      </w:divBdr>
      <w:divsChild>
        <w:div w:id="563874594">
          <w:marLeft w:val="0"/>
          <w:marRight w:val="0"/>
          <w:marTop w:val="0"/>
          <w:marBottom w:val="0"/>
          <w:divBdr>
            <w:top w:val="none" w:sz="0" w:space="0" w:color="auto"/>
            <w:left w:val="none" w:sz="0" w:space="0" w:color="auto"/>
            <w:bottom w:val="none" w:sz="0" w:space="0" w:color="auto"/>
            <w:right w:val="none" w:sz="0" w:space="0" w:color="auto"/>
          </w:divBdr>
          <w:divsChild>
            <w:div w:id="1077822236">
              <w:marLeft w:val="0"/>
              <w:marRight w:val="0"/>
              <w:marTop w:val="0"/>
              <w:marBottom w:val="0"/>
              <w:divBdr>
                <w:top w:val="none" w:sz="0" w:space="0" w:color="auto"/>
                <w:left w:val="none" w:sz="0" w:space="0" w:color="auto"/>
                <w:bottom w:val="none" w:sz="0" w:space="0" w:color="auto"/>
                <w:right w:val="none" w:sz="0" w:space="0" w:color="auto"/>
              </w:divBdr>
            </w:div>
          </w:divsChild>
        </w:div>
        <w:div w:id="266735895">
          <w:marLeft w:val="0"/>
          <w:marRight w:val="0"/>
          <w:marTop w:val="0"/>
          <w:marBottom w:val="0"/>
          <w:divBdr>
            <w:top w:val="none" w:sz="0" w:space="0" w:color="auto"/>
            <w:left w:val="none" w:sz="0" w:space="0" w:color="auto"/>
            <w:bottom w:val="none" w:sz="0" w:space="0" w:color="auto"/>
            <w:right w:val="none" w:sz="0" w:space="0" w:color="auto"/>
          </w:divBdr>
        </w:div>
        <w:div w:id="363867589">
          <w:marLeft w:val="0"/>
          <w:marRight w:val="0"/>
          <w:marTop w:val="0"/>
          <w:marBottom w:val="0"/>
          <w:divBdr>
            <w:top w:val="none" w:sz="0" w:space="0" w:color="auto"/>
            <w:left w:val="none" w:sz="0" w:space="0" w:color="auto"/>
            <w:bottom w:val="none" w:sz="0" w:space="0" w:color="auto"/>
            <w:right w:val="none" w:sz="0" w:space="0" w:color="auto"/>
          </w:divBdr>
          <w:divsChild>
            <w:div w:id="457190157">
              <w:marLeft w:val="0"/>
              <w:marRight w:val="0"/>
              <w:marTop w:val="0"/>
              <w:marBottom w:val="0"/>
              <w:divBdr>
                <w:top w:val="none" w:sz="0" w:space="0" w:color="auto"/>
                <w:left w:val="none" w:sz="0" w:space="0" w:color="auto"/>
                <w:bottom w:val="none" w:sz="0" w:space="0" w:color="auto"/>
                <w:right w:val="none" w:sz="0" w:space="0" w:color="auto"/>
              </w:divBdr>
            </w:div>
          </w:divsChild>
        </w:div>
        <w:div w:id="98988096">
          <w:marLeft w:val="0"/>
          <w:marRight w:val="0"/>
          <w:marTop w:val="0"/>
          <w:marBottom w:val="0"/>
          <w:divBdr>
            <w:top w:val="none" w:sz="0" w:space="0" w:color="auto"/>
            <w:left w:val="none" w:sz="0" w:space="0" w:color="auto"/>
            <w:bottom w:val="none" w:sz="0" w:space="0" w:color="auto"/>
            <w:right w:val="none" w:sz="0" w:space="0" w:color="auto"/>
          </w:divBdr>
        </w:div>
        <w:div w:id="1222983650">
          <w:marLeft w:val="0"/>
          <w:marRight w:val="0"/>
          <w:marTop w:val="0"/>
          <w:marBottom w:val="0"/>
          <w:divBdr>
            <w:top w:val="none" w:sz="0" w:space="0" w:color="auto"/>
            <w:left w:val="none" w:sz="0" w:space="0" w:color="auto"/>
            <w:bottom w:val="none" w:sz="0" w:space="0" w:color="auto"/>
            <w:right w:val="none" w:sz="0" w:space="0" w:color="auto"/>
          </w:divBdr>
          <w:divsChild>
            <w:div w:id="1739086930">
              <w:marLeft w:val="0"/>
              <w:marRight w:val="0"/>
              <w:marTop w:val="0"/>
              <w:marBottom w:val="0"/>
              <w:divBdr>
                <w:top w:val="none" w:sz="0" w:space="0" w:color="auto"/>
                <w:left w:val="none" w:sz="0" w:space="0" w:color="auto"/>
                <w:bottom w:val="none" w:sz="0" w:space="0" w:color="auto"/>
                <w:right w:val="none" w:sz="0" w:space="0" w:color="auto"/>
              </w:divBdr>
            </w:div>
          </w:divsChild>
        </w:div>
        <w:div w:id="1834908380">
          <w:marLeft w:val="0"/>
          <w:marRight w:val="0"/>
          <w:marTop w:val="0"/>
          <w:marBottom w:val="0"/>
          <w:divBdr>
            <w:top w:val="none" w:sz="0" w:space="0" w:color="auto"/>
            <w:left w:val="none" w:sz="0" w:space="0" w:color="auto"/>
            <w:bottom w:val="none" w:sz="0" w:space="0" w:color="auto"/>
            <w:right w:val="none" w:sz="0" w:space="0" w:color="auto"/>
          </w:divBdr>
        </w:div>
        <w:div w:id="52431132">
          <w:marLeft w:val="0"/>
          <w:marRight w:val="0"/>
          <w:marTop w:val="0"/>
          <w:marBottom w:val="0"/>
          <w:divBdr>
            <w:top w:val="none" w:sz="0" w:space="0" w:color="auto"/>
            <w:left w:val="none" w:sz="0" w:space="0" w:color="auto"/>
            <w:bottom w:val="none" w:sz="0" w:space="0" w:color="auto"/>
            <w:right w:val="none" w:sz="0" w:space="0" w:color="auto"/>
          </w:divBdr>
          <w:divsChild>
            <w:div w:id="85346586">
              <w:marLeft w:val="0"/>
              <w:marRight w:val="0"/>
              <w:marTop w:val="0"/>
              <w:marBottom w:val="0"/>
              <w:divBdr>
                <w:top w:val="none" w:sz="0" w:space="0" w:color="auto"/>
                <w:left w:val="none" w:sz="0" w:space="0" w:color="auto"/>
                <w:bottom w:val="none" w:sz="0" w:space="0" w:color="auto"/>
                <w:right w:val="none" w:sz="0" w:space="0" w:color="auto"/>
              </w:divBdr>
            </w:div>
          </w:divsChild>
        </w:div>
        <w:div w:id="2068721742">
          <w:marLeft w:val="0"/>
          <w:marRight w:val="0"/>
          <w:marTop w:val="0"/>
          <w:marBottom w:val="0"/>
          <w:divBdr>
            <w:top w:val="none" w:sz="0" w:space="0" w:color="auto"/>
            <w:left w:val="none" w:sz="0" w:space="0" w:color="auto"/>
            <w:bottom w:val="none" w:sz="0" w:space="0" w:color="auto"/>
            <w:right w:val="none" w:sz="0" w:space="0" w:color="auto"/>
          </w:divBdr>
        </w:div>
        <w:div w:id="79185584">
          <w:marLeft w:val="0"/>
          <w:marRight w:val="0"/>
          <w:marTop w:val="0"/>
          <w:marBottom w:val="0"/>
          <w:divBdr>
            <w:top w:val="none" w:sz="0" w:space="0" w:color="auto"/>
            <w:left w:val="none" w:sz="0" w:space="0" w:color="auto"/>
            <w:bottom w:val="none" w:sz="0" w:space="0" w:color="auto"/>
            <w:right w:val="none" w:sz="0" w:space="0" w:color="auto"/>
          </w:divBdr>
          <w:divsChild>
            <w:div w:id="1039016535">
              <w:marLeft w:val="0"/>
              <w:marRight w:val="0"/>
              <w:marTop w:val="0"/>
              <w:marBottom w:val="0"/>
              <w:divBdr>
                <w:top w:val="none" w:sz="0" w:space="0" w:color="auto"/>
                <w:left w:val="none" w:sz="0" w:space="0" w:color="auto"/>
                <w:bottom w:val="none" w:sz="0" w:space="0" w:color="auto"/>
                <w:right w:val="none" w:sz="0" w:space="0" w:color="auto"/>
              </w:divBdr>
            </w:div>
          </w:divsChild>
        </w:div>
        <w:div w:id="2059162727">
          <w:marLeft w:val="0"/>
          <w:marRight w:val="0"/>
          <w:marTop w:val="0"/>
          <w:marBottom w:val="0"/>
          <w:divBdr>
            <w:top w:val="none" w:sz="0" w:space="0" w:color="auto"/>
            <w:left w:val="none" w:sz="0" w:space="0" w:color="auto"/>
            <w:bottom w:val="none" w:sz="0" w:space="0" w:color="auto"/>
            <w:right w:val="none" w:sz="0" w:space="0" w:color="auto"/>
          </w:divBdr>
        </w:div>
        <w:div w:id="1199660363">
          <w:marLeft w:val="0"/>
          <w:marRight w:val="0"/>
          <w:marTop w:val="0"/>
          <w:marBottom w:val="0"/>
          <w:divBdr>
            <w:top w:val="none" w:sz="0" w:space="0" w:color="auto"/>
            <w:left w:val="none" w:sz="0" w:space="0" w:color="auto"/>
            <w:bottom w:val="none" w:sz="0" w:space="0" w:color="auto"/>
            <w:right w:val="none" w:sz="0" w:space="0" w:color="auto"/>
          </w:divBdr>
          <w:divsChild>
            <w:div w:id="87845894">
              <w:marLeft w:val="0"/>
              <w:marRight w:val="0"/>
              <w:marTop w:val="0"/>
              <w:marBottom w:val="0"/>
              <w:divBdr>
                <w:top w:val="none" w:sz="0" w:space="0" w:color="auto"/>
                <w:left w:val="none" w:sz="0" w:space="0" w:color="auto"/>
                <w:bottom w:val="none" w:sz="0" w:space="0" w:color="auto"/>
                <w:right w:val="none" w:sz="0" w:space="0" w:color="auto"/>
              </w:divBdr>
            </w:div>
          </w:divsChild>
        </w:div>
        <w:div w:id="525605286">
          <w:marLeft w:val="0"/>
          <w:marRight w:val="0"/>
          <w:marTop w:val="0"/>
          <w:marBottom w:val="0"/>
          <w:divBdr>
            <w:top w:val="none" w:sz="0" w:space="0" w:color="auto"/>
            <w:left w:val="none" w:sz="0" w:space="0" w:color="auto"/>
            <w:bottom w:val="none" w:sz="0" w:space="0" w:color="auto"/>
            <w:right w:val="none" w:sz="0" w:space="0" w:color="auto"/>
          </w:divBdr>
        </w:div>
        <w:div w:id="454326332">
          <w:marLeft w:val="0"/>
          <w:marRight w:val="0"/>
          <w:marTop w:val="0"/>
          <w:marBottom w:val="0"/>
          <w:divBdr>
            <w:top w:val="none" w:sz="0" w:space="0" w:color="auto"/>
            <w:left w:val="none" w:sz="0" w:space="0" w:color="auto"/>
            <w:bottom w:val="none" w:sz="0" w:space="0" w:color="auto"/>
            <w:right w:val="none" w:sz="0" w:space="0" w:color="auto"/>
          </w:divBdr>
          <w:divsChild>
            <w:div w:id="1920600606">
              <w:marLeft w:val="0"/>
              <w:marRight w:val="0"/>
              <w:marTop w:val="0"/>
              <w:marBottom w:val="0"/>
              <w:divBdr>
                <w:top w:val="none" w:sz="0" w:space="0" w:color="auto"/>
                <w:left w:val="none" w:sz="0" w:space="0" w:color="auto"/>
                <w:bottom w:val="none" w:sz="0" w:space="0" w:color="auto"/>
                <w:right w:val="none" w:sz="0" w:space="0" w:color="auto"/>
              </w:divBdr>
            </w:div>
          </w:divsChild>
        </w:div>
        <w:div w:id="811949415">
          <w:marLeft w:val="0"/>
          <w:marRight w:val="0"/>
          <w:marTop w:val="300"/>
          <w:marBottom w:val="0"/>
          <w:divBdr>
            <w:top w:val="none" w:sz="0" w:space="0" w:color="auto"/>
            <w:left w:val="none" w:sz="0" w:space="0" w:color="auto"/>
            <w:bottom w:val="none" w:sz="0" w:space="0" w:color="auto"/>
            <w:right w:val="none" w:sz="0" w:space="0" w:color="auto"/>
          </w:divBdr>
          <w:divsChild>
            <w:div w:id="593516294">
              <w:marLeft w:val="0"/>
              <w:marRight w:val="0"/>
              <w:marTop w:val="0"/>
              <w:marBottom w:val="0"/>
              <w:divBdr>
                <w:top w:val="none" w:sz="0" w:space="0" w:color="auto"/>
                <w:left w:val="none" w:sz="0" w:space="0" w:color="auto"/>
                <w:bottom w:val="none" w:sz="0" w:space="0" w:color="auto"/>
                <w:right w:val="none" w:sz="0" w:space="0" w:color="auto"/>
              </w:divBdr>
              <w:divsChild>
                <w:div w:id="78237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965204">
          <w:marLeft w:val="0"/>
          <w:marRight w:val="0"/>
          <w:marTop w:val="300"/>
          <w:marBottom w:val="0"/>
          <w:divBdr>
            <w:top w:val="none" w:sz="0" w:space="0" w:color="auto"/>
            <w:left w:val="none" w:sz="0" w:space="0" w:color="auto"/>
            <w:bottom w:val="none" w:sz="0" w:space="0" w:color="auto"/>
            <w:right w:val="none" w:sz="0" w:space="0" w:color="auto"/>
          </w:divBdr>
          <w:divsChild>
            <w:div w:id="1047144103">
              <w:marLeft w:val="0"/>
              <w:marRight w:val="0"/>
              <w:marTop w:val="0"/>
              <w:marBottom w:val="0"/>
              <w:divBdr>
                <w:top w:val="none" w:sz="0" w:space="0" w:color="auto"/>
                <w:left w:val="none" w:sz="0" w:space="0" w:color="auto"/>
                <w:bottom w:val="none" w:sz="0" w:space="0" w:color="auto"/>
                <w:right w:val="none" w:sz="0" w:space="0" w:color="auto"/>
              </w:divBdr>
              <w:divsChild>
                <w:div w:id="156494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01128">
          <w:marLeft w:val="0"/>
          <w:marRight w:val="0"/>
          <w:marTop w:val="300"/>
          <w:marBottom w:val="0"/>
          <w:divBdr>
            <w:top w:val="none" w:sz="0" w:space="0" w:color="auto"/>
            <w:left w:val="none" w:sz="0" w:space="0" w:color="auto"/>
            <w:bottom w:val="none" w:sz="0" w:space="0" w:color="auto"/>
            <w:right w:val="none" w:sz="0" w:space="0" w:color="auto"/>
          </w:divBdr>
          <w:divsChild>
            <w:div w:id="990137127">
              <w:marLeft w:val="0"/>
              <w:marRight w:val="0"/>
              <w:marTop w:val="0"/>
              <w:marBottom w:val="0"/>
              <w:divBdr>
                <w:top w:val="none" w:sz="0" w:space="0" w:color="auto"/>
                <w:left w:val="none" w:sz="0" w:space="0" w:color="auto"/>
                <w:bottom w:val="none" w:sz="0" w:space="0" w:color="auto"/>
                <w:right w:val="none" w:sz="0" w:space="0" w:color="auto"/>
              </w:divBdr>
              <w:divsChild>
                <w:div w:id="167649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953">
          <w:marLeft w:val="0"/>
          <w:marRight w:val="0"/>
          <w:marTop w:val="300"/>
          <w:marBottom w:val="0"/>
          <w:divBdr>
            <w:top w:val="none" w:sz="0" w:space="0" w:color="auto"/>
            <w:left w:val="none" w:sz="0" w:space="0" w:color="auto"/>
            <w:bottom w:val="none" w:sz="0" w:space="0" w:color="auto"/>
            <w:right w:val="none" w:sz="0" w:space="0" w:color="auto"/>
          </w:divBdr>
          <w:divsChild>
            <w:div w:id="321085200">
              <w:marLeft w:val="0"/>
              <w:marRight w:val="0"/>
              <w:marTop w:val="0"/>
              <w:marBottom w:val="0"/>
              <w:divBdr>
                <w:top w:val="none" w:sz="0" w:space="0" w:color="auto"/>
                <w:left w:val="none" w:sz="0" w:space="0" w:color="auto"/>
                <w:bottom w:val="none" w:sz="0" w:space="0" w:color="auto"/>
                <w:right w:val="none" w:sz="0" w:space="0" w:color="auto"/>
              </w:divBdr>
              <w:divsChild>
                <w:div w:id="207947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962212">
      <w:bodyDiv w:val="1"/>
      <w:marLeft w:val="0"/>
      <w:marRight w:val="0"/>
      <w:marTop w:val="0"/>
      <w:marBottom w:val="0"/>
      <w:divBdr>
        <w:top w:val="none" w:sz="0" w:space="0" w:color="auto"/>
        <w:left w:val="none" w:sz="0" w:space="0" w:color="auto"/>
        <w:bottom w:val="none" w:sz="0" w:space="0" w:color="auto"/>
        <w:right w:val="none" w:sz="0" w:space="0" w:color="auto"/>
      </w:divBdr>
      <w:divsChild>
        <w:div w:id="631667385">
          <w:marLeft w:val="0"/>
          <w:marRight w:val="0"/>
          <w:marTop w:val="0"/>
          <w:marBottom w:val="0"/>
          <w:divBdr>
            <w:top w:val="none" w:sz="0" w:space="0" w:color="auto"/>
            <w:left w:val="none" w:sz="0" w:space="0" w:color="auto"/>
            <w:bottom w:val="none" w:sz="0" w:space="0" w:color="auto"/>
            <w:right w:val="none" w:sz="0" w:space="0" w:color="auto"/>
          </w:divBdr>
        </w:div>
        <w:div w:id="1141385056">
          <w:marLeft w:val="0"/>
          <w:marRight w:val="0"/>
          <w:marTop w:val="0"/>
          <w:marBottom w:val="0"/>
          <w:divBdr>
            <w:top w:val="none" w:sz="0" w:space="0" w:color="auto"/>
            <w:left w:val="none" w:sz="0" w:space="0" w:color="auto"/>
            <w:bottom w:val="none" w:sz="0" w:space="0" w:color="auto"/>
            <w:right w:val="none" w:sz="0" w:space="0" w:color="auto"/>
          </w:divBdr>
          <w:divsChild>
            <w:div w:id="774524425">
              <w:marLeft w:val="0"/>
              <w:marRight w:val="0"/>
              <w:marTop w:val="0"/>
              <w:marBottom w:val="0"/>
              <w:divBdr>
                <w:top w:val="none" w:sz="0" w:space="0" w:color="auto"/>
                <w:left w:val="none" w:sz="0" w:space="0" w:color="auto"/>
                <w:bottom w:val="none" w:sz="0" w:space="0" w:color="auto"/>
                <w:right w:val="none" w:sz="0" w:space="0" w:color="auto"/>
              </w:divBdr>
            </w:div>
          </w:divsChild>
        </w:div>
        <w:div w:id="304899677">
          <w:marLeft w:val="0"/>
          <w:marRight w:val="0"/>
          <w:marTop w:val="0"/>
          <w:marBottom w:val="0"/>
          <w:divBdr>
            <w:top w:val="none" w:sz="0" w:space="0" w:color="auto"/>
            <w:left w:val="none" w:sz="0" w:space="0" w:color="auto"/>
            <w:bottom w:val="none" w:sz="0" w:space="0" w:color="auto"/>
            <w:right w:val="none" w:sz="0" w:space="0" w:color="auto"/>
          </w:divBdr>
        </w:div>
        <w:div w:id="2134981941">
          <w:marLeft w:val="0"/>
          <w:marRight w:val="0"/>
          <w:marTop w:val="0"/>
          <w:marBottom w:val="0"/>
          <w:divBdr>
            <w:top w:val="none" w:sz="0" w:space="0" w:color="auto"/>
            <w:left w:val="none" w:sz="0" w:space="0" w:color="auto"/>
            <w:bottom w:val="none" w:sz="0" w:space="0" w:color="auto"/>
            <w:right w:val="none" w:sz="0" w:space="0" w:color="auto"/>
          </w:divBdr>
          <w:divsChild>
            <w:div w:id="449594700">
              <w:marLeft w:val="0"/>
              <w:marRight w:val="0"/>
              <w:marTop w:val="0"/>
              <w:marBottom w:val="0"/>
              <w:divBdr>
                <w:top w:val="none" w:sz="0" w:space="0" w:color="auto"/>
                <w:left w:val="none" w:sz="0" w:space="0" w:color="auto"/>
                <w:bottom w:val="none" w:sz="0" w:space="0" w:color="auto"/>
                <w:right w:val="none" w:sz="0" w:space="0" w:color="auto"/>
              </w:divBdr>
            </w:div>
          </w:divsChild>
        </w:div>
        <w:div w:id="713696012">
          <w:marLeft w:val="0"/>
          <w:marRight w:val="0"/>
          <w:marTop w:val="0"/>
          <w:marBottom w:val="0"/>
          <w:divBdr>
            <w:top w:val="none" w:sz="0" w:space="0" w:color="auto"/>
            <w:left w:val="none" w:sz="0" w:space="0" w:color="auto"/>
            <w:bottom w:val="none" w:sz="0" w:space="0" w:color="auto"/>
            <w:right w:val="none" w:sz="0" w:space="0" w:color="auto"/>
          </w:divBdr>
        </w:div>
        <w:div w:id="1863087461">
          <w:marLeft w:val="0"/>
          <w:marRight w:val="0"/>
          <w:marTop w:val="0"/>
          <w:marBottom w:val="0"/>
          <w:divBdr>
            <w:top w:val="none" w:sz="0" w:space="0" w:color="auto"/>
            <w:left w:val="none" w:sz="0" w:space="0" w:color="auto"/>
            <w:bottom w:val="none" w:sz="0" w:space="0" w:color="auto"/>
            <w:right w:val="none" w:sz="0" w:space="0" w:color="auto"/>
          </w:divBdr>
          <w:divsChild>
            <w:div w:id="434446668">
              <w:marLeft w:val="0"/>
              <w:marRight w:val="0"/>
              <w:marTop w:val="0"/>
              <w:marBottom w:val="0"/>
              <w:divBdr>
                <w:top w:val="none" w:sz="0" w:space="0" w:color="auto"/>
                <w:left w:val="none" w:sz="0" w:space="0" w:color="auto"/>
                <w:bottom w:val="none" w:sz="0" w:space="0" w:color="auto"/>
                <w:right w:val="none" w:sz="0" w:space="0" w:color="auto"/>
              </w:divBdr>
            </w:div>
          </w:divsChild>
        </w:div>
        <w:div w:id="1180007012">
          <w:marLeft w:val="0"/>
          <w:marRight w:val="0"/>
          <w:marTop w:val="0"/>
          <w:marBottom w:val="0"/>
          <w:divBdr>
            <w:top w:val="none" w:sz="0" w:space="0" w:color="auto"/>
            <w:left w:val="none" w:sz="0" w:space="0" w:color="auto"/>
            <w:bottom w:val="none" w:sz="0" w:space="0" w:color="auto"/>
            <w:right w:val="none" w:sz="0" w:space="0" w:color="auto"/>
          </w:divBdr>
        </w:div>
        <w:div w:id="1592928691">
          <w:marLeft w:val="0"/>
          <w:marRight w:val="0"/>
          <w:marTop w:val="0"/>
          <w:marBottom w:val="0"/>
          <w:divBdr>
            <w:top w:val="none" w:sz="0" w:space="0" w:color="auto"/>
            <w:left w:val="none" w:sz="0" w:space="0" w:color="auto"/>
            <w:bottom w:val="none" w:sz="0" w:space="0" w:color="auto"/>
            <w:right w:val="none" w:sz="0" w:space="0" w:color="auto"/>
          </w:divBdr>
          <w:divsChild>
            <w:div w:id="1860581492">
              <w:marLeft w:val="0"/>
              <w:marRight w:val="0"/>
              <w:marTop w:val="0"/>
              <w:marBottom w:val="0"/>
              <w:divBdr>
                <w:top w:val="none" w:sz="0" w:space="0" w:color="auto"/>
                <w:left w:val="none" w:sz="0" w:space="0" w:color="auto"/>
                <w:bottom w:val="none" w:sz="0" w:space="0" w:color="auto"/>
                <w:right w:val="none" w:sz="0" w:space="0" w:color="auto"/>
              </w:divBdr>
            </w:div>
          </w:divsChild>
        </w:div>
        <w:div w:id="1490242892">
          <w:marLeft w:val="0"/>
          <w:marRight w:val="0"/>
          <w:marTop w:val="0"/>
          <w:marBottom w:val="0"/>
          <w:divBdr>
            <w:top w:val="none" w:sz="0" w:space="0" w:color="auto"/>
            <w:left w:val="none" w:sz="0" w:space="0" w:color="auto"/>
            <w:bottom w:val="none" w:sz="0" w:space="0" w:color="auto"/>
            <w:right w:val="none" w:sz="0" w:space="0" w:color="auto"/>
          </w:divBdr>
        </w:div>
        <w:div w:id="1203857596">
          <w:marLeft w:val="0"/>
          <w:marRight w:val="0"/>
          <w:marTop w:val="0"/>
          <w:marBottom w:val="0"/>
          <w:divBdr>
            <w:top w:val="none" w:sz="0" w:space="0" w:color="auto"/>
            <w:left w:val="none" w:sz="0" w:space="0" w:color="auto"/>
            <w:bottom w:val="none" w:sz="0" w:space="0" w:color="auto"/>
            <w:right w:val="none" w:sz="0" w:space="0" w:color="auto"/>
          </w:divBdr>
          <w:divsChild>
            <w:div w:id="2124837124">
              <w:marLeft w:val="0"/>
              <w:marRight w:val="0"/>
              <w:marTop w:val="0"/>
              <w:marBottom w:val="0"/>
              <w:divBdr>
                <w:top w:val="none" w:sz="0" w:space="0" w:color="auto"/>
                <w:left w:val="none" w:sz="0" w:space="0" w:color="auto"/>
                <w:bottom w:val="none" w:sz="0" w:space="0" w:color="auto"/>
                <w:right w:val="none" w:sz="0" w:space="0" w:color="auto"/>
              </w:divBdr>
            </w:div>
          </w:divsChild>
        </w:div>
        <w:div w:id="260838537">
          <w:marLeft w:val="0"/>
          <w:marRight w:val="0"/>
          <w:marTop w:val="0"/>
          <w:marBottom w:val="0"/>
          <w:divBdr>
            <w:top w:val="none" w:sz="0" w:space="0" w:color="auto"/>
            <w:left w:val="none" w:sz="0" w:space="0" w:color="auto"/>
            <w:bottom w:val="none" w:sz="0" w:space="0" w:color="auto"/>
            <w:right w:val="none" w:sz="0" w:space="0" w:color="auto"/>
          </w:divBdr>
        </w:div>
        <w:div w:id="1056276203">
          <w:marLeft w:val="0"/>
          <w:marRight w:val="0"/>
          <w:marTop w:val="0"/>
          <w:marBottom w:val="0"/>
          <w:divBdr>
            <w:top w:val="none" w:sz="0" w:space="0" w:color="auto"/>
            <w:left w:val="none" w:sz="0" w:space="0" w:color="auto"/>
            <w:bottom w:val="none" w:sz="0" w:space="0" w:color="auto"/>
            <w:right w:val="none" w:sz="0" w:space="0" w:color="auto"/>
          </w:divBdr>
          <w:divsChild>
            <w:div w:id="1203203428">
              <w:marLeft w:val="0"/>
              <w:marRight w:val="0"/>
              <w:marTop w:val="0"/>
              <w:marBottom w:val="0"/>
              <w:divBdr>
                <w:top w:val="none" w:sz="0" w:space="0" w:color="auto"/>
                <w:left w:val="none" w:sz="0" w:space="0" w:color="auto"/>
                <w:bottom w:val="none" w:sz="0" w:space="0" w:color="auto"/>
                <w:right w:val="none" w:sz="0" w:space="0" w:color="auto"/>
              </w:divBdr>
            </w:div>
          </w:divsChild>
        </w:div>
        <w:div w:id="458231705">
          <w:marLeft w:val="0"/>
          <w:marRight w:val="0"/>
          <w:marTop w:val="0"/>
          <w:marBottom w:val="0"/>
          <w:divBdr>
            <w:top w:val="none" w:sz="0" w:space="0" w:color="auto"/>
            <w:left w:val="none" w:sz="0" w:space="0" w:color="auto"/>
            <w:bottom w:val="none" w:sz="0" w:space="0" w:color="auto"/>
            <w:right w:val="none" w:sz="0" w:space="0" w:color="auto"/>
          </w:divBdr>
        </w:div>
        <w:div w:id="58989994">
          <w:marLeft w:val="0"/>
          <w:marRight w:val="0"/>
          <w:marTop w:val="0"/>
          <w:marBottom w:val="0"/>
          <w:divBdr>
            <w:top w:val="none" w:sz="0" w:space="0" w:color="auto"/>
            <w:left w:val="none" w:sz="0" w:space="0" w:color="auto"/>
            <w:bottom w:val="none" w:sz="0" w:space="0" w:color="auto"/>
            <w:right w:val="none" w:sz="0" w:space="0" w:color="auto"/>
          </w:divBdr>
          <w:divsChild>
            <w:div w:id="1868592466">
              <w:marLeft w:val="0"/>
              <w:marRight w:val="0"/>
              <w:marTop w:val="0"/>
              <w:marBottom w:val="0"/>
              <w:divBdr>
                <w:top w:val="none" w:sz="0" w:space="0" w:color="auto"/>
                <w:left w:val="none" w:sz="0" w:space="0" w:color="auto"/>
                <w:bottom w:val="none" w:sz="0" w:space="0" w:color="auto"/>
                <w:right w:val="none" w:sz="0" w:space="0" w:color="auto"/>
              </w:divBdr>
            </w:div>
          </w:divsChild>
        </w:div>
        <w:div w:id="573509756">
          <w:marLeft w:val="0"/>
          <w:marRight w:val="0"/>
          <w:marTop w:val="300"/>
          <w:marBottom w:val="0"/>
          <w:divBdr>
            <w:top w:val="none" w:sz="0" w:space="0" w:color="auto"/>
            <w:left w:val="none" w:sz="0" w:space="0" w:color="auto"/>
            <w:bottom w:val="none" w:sz="0" w:space="0" w:color="auto"/>
            <w:right w:val="none" w:sz="0" w:space="0" w:color="auto"/>
          </w:divBdr>
          <w:divsChild>
            <w:div w:id="1192066758">
              <w:marLeft w:val="0"/>
              <w:marRight w:val="0"/>
              <w:marTop w:val="0"/>
              <w:marBottom w:val="0"/>
              <w:divBdr>
                <w:top w:val="none" w:sz="0" w:space="0" w:color="auto"/>
                <w:left w:val="none" w:sz="0" w:space="0" w:color="auto"/>
                <w:bottom w:val="none" w:sz="0" w:space="0" w:color="auto"/>
                <w:right w:val="none" w:sz="0" w:space="0" w:color="auto"/>
              </w:divBdr>
              <w:divsChild>
                <w:div w:id="41794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17598">
          <w:marLeft w:val="0"/>
          <w:marRight w:val="0"/>
          <w:marTop w:val="300"/>
          <w:marBottom w:val="0"/>
          <w:divBdr>
            <w:top w:val="none" w:sz="0" w:space="0" w:color="auto"/>
            <w:left w:val="none" w:sz="0" w:space="0" w:color="auto"/>
            <w:bottom w:val="none" w:sz="0" w:space="0" w:color="auto"/>
            <w:right w:val="none" w:sz="0" w:space="0" w:color="auto"/>
          </w:divBdr>
          <w:divsChild>
            <w:div w:id="807282921">
              <w:marLeft w:val="0"/>
              <w:marRight w:val="0"/>
              <w:marTop w:val="0"/>
              <w:marBottom w:val="0"/>
              <w:divBdr>
                <w:top w:val="none" w:sz="0" w:space="0" w:color="auto"/>
                <w:left w:val="none" w:sz="0" w:space="0" w:color="auto"/>
                <w:bottom w:val="none" w:sz="0" w:space="0" w:color="auto"/>
                <w:right w:val="none" w:sz="0" w:space="0" w:color="auto"/>
              </w:divBdr>
              <w:divsChild>
                <w:div w:id="33383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179848">
          <w:marLeft w:val="0"/>
          <w:marRight w:val="0"/>
          <w:marTop w:val="300"/>
          <w:marBottom w:val="0"/>
          <w:divBdr>
            <w:top w:val="none" w:sz="0" w:space="0" w:color="auto"/>
            <w:left w:val="none" w:sz="0" w:space="0" w:color="auto"/>
            <w:bottom w:val="none" w:sz="0" w:space="0" w:color="auto"/>
            <w:right w:val="none" w:sz="0" w:space="0" w:color="auto"/>
          </w:divBdr>
          <w:divsChild>
            <w:div w:id="548103876">
              <w:marLeft w:val="0"/>
              <w:marRight w:val="0"/>
              <w:marTop w:val="0"/>
              <w:marBottom w:val="0"/>
              <w:divBdr>
                <w:top w:val="none" w:sz="0" w:space="0" w:color="auto"/>
                <w:left w:val="none" w:sz="0" w:space="0" w:color="auto"/>
                <w:bottom w:val="none" w:sz="0" w:space="0" w:color="auto"/>
                <w:right w:val="none" w:sz="0" w:space="0" w:color="auto"/>
              </w:divBdr>
              <w:divsChild>
                <w:div w:id="77070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076134">
          <w:marLeft w:val="0"/>
          <w:marRight w:val="0"/>
          <w:marTop w:val="300"/>
          <w:marBottom w:val="0"/>
          <w:divBdr>
            <w:top w:val="none" w:sz="0" w:space="0" w:color="auto"/>
            <w:left w:val="none" w:sz="0" w:space="0" w:color="auto"/>
            <w:bottom w:val="none" w:sz="0" w:space="0" w:color="auto"/>
            <w:right w:val="none" w:sz="0" w:space="0" w:color="auto"/>
          </w:divBdr>
          <w:divsChild>
            <w:div w:id="1440105178">
              <w:marLeft w:val="0"/>
              <w:marRight w:val="0"/>
              <w:marTop w:val="0"/>
              <w:marBottom w:val="0"/>
              <w:divBdr>
                <w:top w:val="none" w:sz="0" w:space="0" w:color="auto"/>
                <w:left w:val="none" w:sz="0" w:space="0" w:color="auto"/>
                <w:bottom w:val="none" w:sz="0" w:space="0" w:color="auto"/>
                <w:right w:val="none" w:sz="0" w:space="0" w:color="auto"/>
              </w:divBdr>
              <w:divsChild>
                <w:div w:id="187426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85701">
      <w:bodyDiv w:val="1"/>
      <w:marLeft w:val="0"/>
      <w:marRight w:val="0"/>
      <w:marTop w:val="0"/>
      <w:marBottom w:val="0"/>
      <w:divBdr>
        <w:top w:val="none" w:sz="0" w:space="0" w:color="auto"/>
        <w:left w:val="none" w:sz="0" w:space="0" w:color="auto"/>
        <w:bottom w:val="none" w:sz="0" w:space="0" w:color="auto"/>
        <w:right w:val="none" w:sz="0" w:space="0" w:color="auto"/>
      </w:divBdr>
      <w:divsChild>
        <w:div w:id="880941435">
          <w:marLeft w:val="0"/>
          <w:marRight w:val="0"/>
          <w:marTop w:val="0"/>
          <w:marBottom w:val="0"/>
          <w:divBdr>
            <w:top w:val="none" w:sz="0" w:space="0" w:color="auto"/>
            <w:left w:val="none" w:sz="0" w:space="0" w:color="auto"/>
            <w:bottom w:val="none" w:sz="0" w:space="0" w:color="auto"/>
            <w:right w:val="none" w:sz="0" w:space="0" w:color="auto"/>
          </w:divBdr>
        </w:div>
        <w:div w:id="1076365634">
          <w:marLeft w:val="0"/>
          <w:marRight w:val="0"/>
          <w:marTop w:val="0"/>
          <w:marBottom w:val="0"/>
          <w:divBdr>
            <w:top w:val="none" w:sz="0" w:space="0" w:color="auto"/>
            <w:left w:val="none" w:sz="0" w:space="0" w:color="auto"/>
            <w:bottom w:val="none" w:sz="0" w:space="0" w:color="auto"/>
            <w:right w:val="none" w:sz="0" w:space="0" w:color="auto"/>
          </w:divBdr>
          <w:divsChild>
            <w:div w:id="36971914">
              <w:marLeft w:val="0"/>
              <w:marRight w:val="0"/>
              <w:marTop w:val="0"/>
              <w:marBottom w:val="0"/>
              <w:divBdr>
                <w:top w:val="none" w:sz="0" w:space="0" w:color="auto"/>
                <w:left w:val="none" w:sz="0" w:space="0" w:color="auto"/>
                <w:bottom w:val="none" w:sz="0" w:space="0" w:color="auto"/>
                <w:right w:val="none" w:sz="0" w:space="0" w:color="auto"/>
              </w:divBdr>
            </w:div>
          </w:divsChild>
        </w:div>
        <w:div w:id="746147107">
          <w:marLeft w:val="0"/>
          <w:marRight w:val="0"/>
          <w:marTop w:val="0"/>
          <w:marBottom w:val="0"/>
          <w:divBdr>
            <w:top w:val="none" w:sz="0" w:space="0" w:color="auto"/>
            <w:left w:val="none" w:sz="0" w:space="0" w:color="auto"/>
            <w:bottom w:val="none" w:sz="0" w:space="0" w:color="auto"/>
            <w:right w:val="none" w:sz="0" w:space="0" w:color="auto"/>
          </w:divBdr>
        </w:div>
        <w:div w:id="196164667">
          <w:marLeft w:val="0"/>
          <w:marRight w:val="0"/>
          <w:marTop w:val="0"/>
          <w:marBottom w:val="0"/>
          <w:divBdr>
            <w:top w:val="none" w:sz="0" w:space="0" w:color="auto"/>
            <w:left w:val="none" w:sz="0" w:space="0" w:color="auto"/>
            <w:bottom w:val="none" w:sz="0" w:space="0" w:color="auto"/>
            <w:right w:val="none" w:sz="0" w:space="0" w:color="auto"/>
          </w:divBdr>
          <w:divsChild>
            <w:div w:id="1523014579">
              <w:marLeft w:val="0"/>
              <w:marRight w:val="0"/>
              <w:marTop w:val="0"/>
              <w:marBottom w:val="0"/>
              <w:divBdr>
                <w:top w:val="none" w:sz="0" w:space="0" w:color="auto"/>
                <w:left w:val="none" w:sz="0" w:space="0" w:color="auto"/>
                <w:bottom w:val="none" w:sz="0" w:space="0" w:color="auto"/>
                <w:right w:val="none" w:sz="0" w:space="0" w:color="auto"/>
              </w:divBdr>
            </w:div>
          </w:divsChild>
        </w:div>
        <w:div w:id="829560382">
          <w:marLeft w:val="0"/>
          <w:marRight w:val="0"/>
          <w:marTop w:val="0"/>
          <w:marBottom w:val="0"/>
          <w:divBdr>
            <w:top w:val="none" w:sz="0" w:space="0" w:color="auto"/>
            <w:left w:val="none" w:sz="0" w:space="0" w:color="auto"/>
            <w:bottom w:val="none" w:sz="0" w:space="0" w:color="auto"/>
            <w:right w:val="none" w:sz="0" w:space="0" w:color="auto"/>
          </w:divBdr>
        </w:div>
        <w:div w:id="1337997790">
          <w:marLeft w:val="0"/>
          <w:marRight w:val="0"/>
          <w:marTop w:val="0"/>
          <w:marBottom w:val="0"/>
          <w:divBdr>
            <w:top w:val="none" w:sz="0" w:space="0" w:color="auto"/>
            <w:left w:val="none" w:sz="0" w:space="0" w:color="auto"/>
            <w:bottom w:val="none" w:sz="0" w:space="0" w:color="auto"/>
            <w:right w:val="none" w:sz="0" w:space="0" w:color="auto"/>
          </w:divBdr>
          <w:divsChild>
            <w:div w:id="1587154306">
              <w:marLeft w:val="0"/>
              <w:marRight w:val="0"/>
              <w:marTop w:val="0"/>
              <w:marBottom w:val="0"/>
              <w:divBdr>
                <w:top w:val="none" w:sz="0" w:space="0" w:color="auto"/>
                <w:left w:val="none" w:sz="0" w:space="0" w:color="auto"/>
                <w:bottom w:val="none" w:sz="0" w:space="0" w:color="auto"/>
                <w:right w:val="none" w:sz="0" w:space="0" w:color="auto"/>
              </w:divBdr>
            </w:div>
          </w:divsChild>
        </w:div>
        <w:div w:id="60760056">
          <w:marLeft w:val="0"/>
          <w:marRight w:val="0"/>
          <w:marTop w:val="0"/>
          <w:marBottom w:val="0"/>
          <w:divBdr>
            <w:top w:val="none" w:sz="0" w:space="0" w:color="auto"/>
            <w:left w:val="none" w:sz="0" w:space="0" w:color="auto"/>
            <w:bottom w:val="none" w:sz="0" w:space="0" w:color="auto"/>
            <w:right w:val="none" w:sz="0" w:space="0" w:color="auto"/>
          </w:divBdr>
        </w:div>
        <w:div w:id="288364351">
          <w:marLeft w:val="0"/>
          <w:marRight w:val="0"/>
          <w:marTop w:val="0"/>
          <w:marBottom w:val="0"/>
          <w:divBdr>
            <w:top w:val="none" w:sz="0" w:space="0" w:color="auto"/>
            <w:left w:val="none" w:sz="0" w:space="0" w:color="auto"/>
            <w:bottom w:val="none" w:sz="0" w:space="0" w:color="auto"/>
            <w:right w:val="none" w:sz="0" w:space="0" w:color="auto"/>
          </w:divBdr>
          <w:divsChild>
            <w:div w:id="2115205696">
              <w:marLeft w:val="0"/>
              <w:marRight w:val="0"/>
              <w:marTop w:val="0"/>
              <w:marBottom w:val="0"/>
              <w:divBdr>
                <w:top w:val="none" w:sz="0" w:space="0" w:color="auto"/>
                <w:left w:val="none" w:sz="0" w:space="0" w:color="auto"/>
                <w:bottom w:val="none" w:sz="0" w:space="0" w:color="auto"/>
                <w:right w:val="none" w:sz="0" w:space="0" w:color="auto"/>
              </w:divBdr>
            </w:div>
          </w:divsChild>
        </w:div>
        <w:div w:id="1544057443">
          <w:marLeft w:val="0"/>
          <w:marRight w:val="0"/>
          <w:marTop w:val="0"/>
          <w:marBottom w:val="0"/>
          <w:divBdr>
            <w:top w:val="none" w:sz="0" w:space="0" w:color="auto"/>
            <w:left w:val="none" w:sz="0" w:space="0" w:color="auto"/>
            <w:bottom w:val="none" w:sz="0" w:space="0" w:color="auto"/>
            <w:right w:val="none" w:sz="0" w:space="0" w:color="auto"/>
          </w:divBdr>
        </w:div>
        <w:div w:id="486748832">
          <w:marLeft w:val="0"/>
          <w:marRight w:val="0"/>
          <w:marTop w:val="0"/>
          <w:marBottom w:val="0"/>
          <w:divBdr>
            <w:top w:val="none" w:sz="0" w:space="0" w:color="auto"/>
            <w:left w:val="none" w:sz="0" w:space="0" w:color="auto"/>
            <w:bottom w:val="none" w:sz="0" w:space="0" w:color="auto"/>
            <w:right w:val="none" w:sz="0" w:space="0" w:color="auto"/>
          </w:divBdr>
          <w:divsChild>
            <w:div w:id="1963224496">
              <w:marLeft w:val="0"/>
              <w:marRight w:val="0"/>
              <w:marTop w:val="0"/>
              <w:marBottom w:val="0"/>
              <w:divBdr>
                <w:top w:val="none" w:sz="0" w:space="0" w:color="auto"/>
                <w:left w:val="none" w:sz="0" w:space="0" w:color="auto"/>
                <w:bottom w:val="none" w:sz="0" w:space="0" w:color="auto"/>
                <w:right w:val="none" w:sz="0" w:space="0" w:color="auto"/>
              </w:divBdr>
            </w:div>
          </w:divsChild>
        </w:div>
        <w:div w:id="1270552425">
          <w:marLeft w:val="0"/>
          <w:marRight w:val="0"/>
          <w:marTop w:val="0"/>
          <w:marBottom w:val="0"/>
          <w:divBdr>
            <w:top w:val="none" w:sz="0" w:space="0" w:color="auto"/>
            <w:left w:val="none" w:sz="0" w:space="0" w:color="auto"/>
            <w:bottom w:val="none" w:sz="0" w:space="0" w:color="auto"/>
            <w:right w:val="none" w:sz="0" w:space="0" w:color="auto"/>
          </w:divBdr>
        </w:div>
        <w:div w:id="329067131">
          <w:marLeft w:val="0"/>
          <w:marRight w:val="0"/>
          <w:marTop w:val="0"/>
          <w:marBottom w:val="0"/>
          <w:divBdr>
            <w:top w:val="none" w:sz="0" w:space="0" w:color="auto"/>
            <w:left w:val="none" w:sz="0" w:space="0" w:color="auto"/>
            <w:bottom w:val="none" w:sz="0" w:space="0" w:color="auto"/>
            <w:right w:val="none" w:sz="0" w:space="0" w:color="auto"/>
          </w:divBdr>
          <w:divsChild>
            <w:div w:id="774713798">
              <w:marLeft w:val="0"/>
              <w:marRight w:val="0"/>
              <w:marTop w:val="0"/>
              <w:marBottom w:val="0"/>
              <w:divBdr>
                <w:top w:val="none" w:sz="0" w:space="0" w:color="auto"/>
                <w:left w:val="none" w:sz="0" w:space="0" w:color="auto"/>
                <w:bottom w:val="none" w:sz="0" w:space="0" w:color="auto"/>
                <w:right w:val="none" w:sz="0" w:space="0" w:color="auto"/>
              </w:divBdr>
            </w:div>
          </w:divsChild>
        </w:div>
        <w:div w:id="1257054807">
          <w:marLeft w:val="0"/>
          <w:marRight w:val="0"/>
          <w:marTop w:val="0"/>
          <w:marBottom w:val="0"/>
          <w:divBdr>
            <w:top w:val="none" w:sz="0" w:space="0" w:color="auto"/>
            <w:left w:val="none" w:sz="0" w:space="0" w:color="auto"/>
            <w:bottom w:val="none" w:sz="0" w:space="0" w:color="auto"/>
            <w:right w:val="none" w:sz="0" w:space="0" w:color="auto"/>
          </w:divBdr>
        </w:div>
        <w:div w:id="2081248804">
          <w:marLeft w:val="0"/>
          <w:marRight w:val="0"/>
          <w:marTop w:val="0"/>
          <w:marBottom w:val="0"/>
          <w:divBdr>
            <w:top w:val="none" w:sz="0" w:space="0" w:color="auto"/>
            <w:left w:val="none" w:sz="0" w:space="0" w:color="auto"/>
            <w:bottom w:val="none" w:sz="0" w:space="0" w:color="auto"/>
            <w:right w:val="none" w:sz="0" w:space="0" w:color="auto"/>
          </w:divBdr>
          <w:divsChild>
            <w:div w:id="1980457203">
              <w:marLeft w:val="0"/>
              <w:marRight w:val="0"/>
              <w:marTop w:val="0"/>
              <w:marBottom w:val="0"/>
              <w:divBdr>
                <w:top w:val="none" w:sz="0" w:space="0" w:color="auto"/>
                <w:left w:val="none" w:sz="0" w:space="0" w:color="auto"/>
                <w:bottom w:val="none" w:sz="0" w:space="0" w:color="auto"/>
                <w:right w:val="none" w:sz="0" w:space="0" w:color="auto"/>
              </w:divBdr>
            </w:div>
          </w:divsChild>
        </w:div>
        <w:div w:id="989988073">
          <w:marLeft w:val="0"/>
          <w:marRight w:val="0"/>
          <w:marTop w:val="300"/>
          <w:marBottom w:val="0"/>
          <w:divBdr>
            <w:top w:val="none" w:sz="0" w:space="0" w:color="auto"/>
            <w:left w:val="none" w:sz="0" w:space="0" w:color="auto"/>
            <w:bottom w:val="none" w:sz="0" w:space="0" w:color="auto"/>
            <w:right w:val="none" w:sz="0" w:space="0" w:color="auto"/>
          </w:divBdr>
          <w:divsChild>
            <w:div w:id="955059246">
              <w:marLeft w:val="0"/>
              <w:marRight w:val="0"/>
              <w:marTop w:val="0"/>
              <w:marBottom w:val="0"/>
              <w:divBdr>
                <w:top w:val="none" w:sz="0" w:space="0" w:color="auto"/>
                <w:left w:val="none" w:sz="0" w:space="0" w:color="auto"/>
                <w:bottom w:val="none" w:sz="0" w:space="0" w:color="auto"/>
                <w:right w:val="none" w:sz="0" w:space="0" w:color="auto"/>
              </w:divBdr>
              <w:divsChild>
                <w:div w:id="138472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47905">
          <w:marLeft w:val="0"/>
          <w:marRight w:val="0"/>
          <w:marTop w:val="300"/>
          <w:marBottom w:val="0"/>
          <w:divBdr>
            <w:top w:val="none" w:sz="0" w:space="0" w:color="auto"/>
            <w:left w:val="none" w:sz="0" w:space="0" w:color="auto"/>
            <w:bottom w:val="none" w:sz="0" w:space="0" w:color="auto"/>
            <w:right w:val="none" w:sz="0" w:space="0" w:color="auto"/>
          </w:divBdr>
          <w:divsChild>
            <w:div w:id="551965311">
              <w:marLeft w:val="0"/>
              <w:marRight w:val="0"/>
              <w:marTop w:val="0"/>
              <w:marBottom w:val="0"/>
              <w:divBdr>
                <w:top w:val="none" w:sz="0" w:space="0" w:color="auto"/>
                <w:left w:val="none" w:sz="0" w:space="0" w:color="auto"/>
                <w:bottom w:val="none" w:sz="0" w:space="0" w:color="auto"/>
                <w:right w:val="none" w:sz="0" w:space="0" w:color="auto"/>
              </w:divBdr>
              <w:divsChild>
                <w:div w:id="204682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27806">
          <w:marLeft w:val="0"/>
          <w:marRight w:val="0"/>
          <w:marTop w:val="300"/>
          <w:marBottom w:val="0"/>
          <w:divBdr>
            <w:top w:val="none" w:sz="0" w:space="0" w:color="auto"/>
            <w:left w:val="none" w:sz="0" w:space="0" w:color="auto"/>
            <w:bottom w:val="none" w:sz="0" w:space="0" w:color="auto"/>
            <w:right w:val="none" w:sz="0" w:space="0" w:color="auto"/>
          </w:divBdr>
          <w:divsChild>
            <w:div w:id="1577204631">
              <w:marLeft w:val="0"/>
              <w:marRight w:val="0"/>
              <w:marTop w:val="0"/>
              <w:marBottom w:val="0"/>
              <w:divBdr>
                <w:top w:val="none" w:sz="0" w:space="0" w:color="auto"/>
                <w:left w:val="none" w:sz="0" w:space="0" w:color="auto"/>
                <w:bottom w:val="none" w:sz="0" w:space="0" w:color="auto"/>
                <w:right w:val="none" w:sz="0" w:space="0" w:color="auto"/>
              </w:divBdr>
              <w:divsChild>
                <w:div w:id="57247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190174">
          <w:marLeft w:val="0"/>
          <w:marRight w:val="0"/>
          <w:marTop w:val="300"/>
          <w:marBottom w:val="0"/>
          <w:divBdr>
            <w:top w:val="none" w:sz="0" w:space="0" w:color="auto"/>
            <w:left w:val="none" w:sz="0" w:space="0" w:color="auto"/>
            <w:bottom w:val="none" w:sz="0" w:space="0" w:color="auto"/>
            <w:right w:val="none" w:sz="0" w:space="0" w:color="auto"/>
          </w:divBdr>
          <w:divsChild>
            <w:div w:id="711148650">
              <w:marLeft w:val="0"/>
              <w:marRight w:val="0"/>
              <w:marTop w:val="0"/>
              <w:marBottom w:val="0"/>
              <w:divBdr>
                <w:top w:val="none" w:sz="0" w:space="0" w:color="auto"/>
                <w:left w:val="none" w:sz="0" w:space="0" w:color="auto"/>
                <w:bottom w:val="none" w:sz="0" w:space="0" w:color="auto"/>
                <w:right w:val="none" w:sz="0" w:space="0" w:color="auto"/>
              </w:divBdr>
              <w:divsChild>
                <w:div w:id="214172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95">
      <w:bodyDiv w:val="1"/>
      <w:marLeft w:val="0"/>
      <w:marRight w:val="0"/>
      <w:marTop w:val="0"/>
      <w:marBottom w:val="0"/>
      <w:divBdr>
        <w:top w:val="none" w:sz="0" w:space="0" w:color="auto"/>
        <w:left w:val="none" w:sz="0" w:space="0" w:color="auto"/>
        <w:bottom w:val="none" w:sz="0" w:space="0" w:color="auto"/>
        <w:right w:val="none" w:sz="0" w:space="0" w:color="auto"/>
      </w:divBdr>
      <w:divsChild>
        <w:div w:id="812983242">
          <w:marLeft w:val="0"/>
          <w:marRight w:val="0"/>
          <w:marTop w:val="0"/>
          <w:marBottom w:val="0"/>
          <w:divBdr>
            <w:top w:val="none" w:sz="0" w:space="0" w:color="auto"/>
            <w:left w:val="none" w:sz="0" w:space="0" w:color="auto"/>
            <w:bottom w:val="none" w:sz="0" w:space="0" w:color="auto"/>
            <w:right w:val="none" w:sz="0" w:space="0" w:color="auto"/>
          </w:divBdr>
        </w:div>
        <w:div w:id="1786804017">
          <w:marLeft w:val="0"/>
          <w:marRight w:val="0"/>
          <w:marTop w:val="0"/>
          <w:marBottom w:val="0"/>
          <w:divBdr>
            <w:top w:val="none" w:sz="0" w:space="0" w:color="auto"/>
            <w:left w:val="none" w:sz="0" w:space="0" w:color="auto"/>
            <w:bottom w:val="none" w:sz="0" w:space="0" w:color="auto"/>
            <w:right w:val="none" w:sz="0" w:space="0" w:color="auto"/>
          </w:divBdr>
          <w:divsChild>
            <w:div w:id="526411779">
              <w:marLeft w:val="0"/>
              <w:marRight w:val="0"/>
              <w:marTop w:val="0"/>
              <w:marBottom w:val="0"/>
              <w:divBdr>
                <w:top w:val="none" w:sz="0" w:space="0" w:color="auto"/>
                <w:left w:val="none" w:sz="0" w:space="0" w:color="auto"/>
                <w:bottom w:val="none" w:sz="0" w:space="0" w:color="auto"/>
                <w:right w:val="none" w:sz="0" w:space="0" w:color="auto"/>
              </w:divBdr>
            </w:div>
          </w:divsChild>
        </w:div>
        <w:div w:id="857278895">
          <w:marLeft w:val="0"/>
          <w:marRight w:val="0"/>
          <w:marTop w:val="0"/>
          <w:marBottom w:val="0"/>
          <w:divBdr>
            <w:top w:val="none" w:sz="0" w:space="0" w:color="auto"/>
            <w:left w:val="none" w:sz="0" w:space="0" w:color="auto"/>
            <w:bottom w:val="none" w:sz="0" w:space="0" w:color="auto"/>
            <w:right w:val="none" w:sz="0" w:space="0" w:color="auto"/>
          </w:divBdr>
        </w:div>
        <w:div w:id="1505703705">
          <w:marLeft w:val="0"/>
          <w:marRight w:val="0"/>
          <w:marTop w:val="0"/>
          <w:marBottom w:val="0"/>
          <w:divBdr>
            <w:top w:val="none" w:sz="0" w:space="0" w:color="auto"/>
            <w:left w:val="none" w:sz="0" w:space="0" w:color="auto"/>
            <w:bottom w:val="none" w:sz="0" w:space="0" w:color="auto"/>
            <w:right w:val="none" w:sz="0" w:space="0" w:color="auto"/>
          </w:divBdr>
          <w:divsChild>
            <w:div w:id="367098978">
              <w:marLeft w:val="0"/>
              <w:marRight w:val="0"/>
              <w:marTop w:val="0"/>
              <w:marBottom w:val="0"/>
              <w:divBdr>
                <w:top w:val="none" w:sz="0" w:space="0" w:color="auto"/>
                <w:left w:val="none" w:sz="0" w:space="0" w:color="auto"/>
                <w:bottom w:val="none" w:sz="0" w:space="0" w:color="auto"/>
                <w:right w:val="none" w:sz="0" w:space="0" w:color="auto"/>
              </w:divBdr>
            </w:div>
          </w:divsChild>
        </w:div>
        <w:div w:id="1566725450">
          <w:marLeft w:val="0"/>
          <w:marRight w:val="0"/>
          <w:marTop w:val="0"/>
          <w:marBottom w:val="0"/>
          <w:divBdr>
            <w:top w:val="none" w:sz="0" w:space="0" w:color="auto"/>
            <w:left w:val="none" w:sz="0" w:space="0" w:color="auto"/>
            <w:bottom w:val="none" w:sz="0" w:space="0" w:color="auto"/>
            <w:right w:val="none" w:sz="0" w:space="0" w:color="auto"/>
          </w:divBdr>
        </w:div>
        <w:div w:id="1250039638">
          <w:marLeft w:val="0"/>
          <w:marRight w:val="0"/>
          <w:marTop w:val="0"/>
          <w:marBottom w:val="0"/>
          <w:divBdr>
            <w:top w:val="none" w:sz="0" w:space="0" w:color="auto"/>
            <w:left w:val="none" w:sz="0" w:space="0" w:color="auto"/>
            <w:bottom w:val="none" w:sz="0" w:space="0" w:color="auto"/>
            <w:right w:val="none" w:sz="0" w:space="0" w:color="auto"/>
          </w:divBdr>
          <w:divsChild>
            <w:div w:id="628247766">
              <w:marLeft w:val="0"/>
              <w:marRight w:val="0"/>
              <w:marTop w:val="0"/>
              <w:marBottom w:val="0"/>
              <w:divBdr>
                <w:top w:val="none" w:sz="0" w:space="0" w:color="auto"/>
                <w:left w:val="none" w:sz="0" w:space="0" w:color="auto"/>
                <w:bottom w:val="none" w:sz="0" w:space="0" w:color="auto"/>
                <w:right w:val="none" w:sz="0" w:space="0" w:color="auto"/>
              </w:divBdr>
            </w:div>
          </w:divsChild>
        </w:div>
        <w:div w:id="1580820637">
          <w:marLeft w:val="0"/>
          <w:marRight w:val="0"/>
          <w:marTop w:val="0"/>
          <w:marBottom w:val="0"/>
          <w:divBdr>
            <w:top w:val="none" w:sz="0" w:space="0" w:color="auto"/>
            <w:left w:val="none" w:sz="0" w:space="0" w:color="auto"/>
            <w:bottom w:val="none" w:sz="0" w:space="0" w:color="auto"/>
            <w:right w:val="none" w:sz="0" w:space="0" w:color="auto"/>
          </w:divBdr>
        </w:div>
        <w:div w:id="1682315651">
          <w:marLeft w:val="0"/>
          <w:marRight w:val="0"/>
          <w:marTop w:val="0"/>
          <w:marBottom w:val="0"/>
          <w:divBdr>
            <w:top w:val="none" w:sz="0" w:space="0" w:color="auto"/>
            <w:left w:val="none" w:sz="0" w:space="0" w:color="auto"/>
            <w:bottom w:val="none" w:sz="0" w:space="0" w:color="auto"/>
            <w:right w:val="none" w:sz="0" w:space="0" w:color="auto"/>
          </w:divBdr>
          <w:divsChild>
            <w:div w:id="2090957662">
              <w:marLeft w:val="0"/>
              <w:marRight w:val="0"/>
              <w:marTop w:val="0"/>
              <w:marBottom w:val="0"/>
              <w:divBdr>
                <w:top w:val="none" w:sz="0" w:space="0" w:color="auto"/>
                <w:left w:val="none" w:sz="0" w:space="0" w:color="auto"/>
                <w:bottom w:val="none" w:sz="0" w:space="0" w:color="auto"/>
                <w:right w:val="none" w:sz="0" w:space="0" w:color="auto"/>
              </w:divBdr>
            </w:div>
          </w:divsChild>
        </w:div>
        <w:div w:id="1449472124">
          <w:marLeft w:val="0"/>
          <w:marRight w:val="0"/>
          <w:marTop w:val="0"/>
          <w:marBottom w:val="0"/>
          <w:divBdr>
            <w:top w:val="none" w:sz="0" w:space="0" w:color="auto"/>
            <w:left w:val="none" w:sz="0" w:space="0" w:color="auto"/>
            <w:bottom w:val="none" w:sz="0" w:space="0" w:color="auto"/>
            <w:right w:val="none" w:sz="0" w:space="0" w:color="auto"/>
          </w:divBdr>
        </w:div>
        <w:div w:id="1059858947">
          <w:marLeft w:val="0"/>
          <w:marRight w:val="0"/>
          <w:marTop w:val="0"/>
          <w:marBottom w:val="0"/>
          <w:divBdr>
            <w:top w:val="none" w:sz="0" w:space="0" w:color="auto"/>
            <w:left w:val="none" w:sz="0" w:space="0" w:color="auto"/>
            <w:bottom w:val="none" w:sz="0" w:space="0" w:color="auto"/>
            <w:right w:val="none" w:sz="0" w:space="0" w:color="auto"/>
          </w:divBdr>
          <w:divsChild>
            <w:div w:id="267322206">
              <w:marLeft w:val="0"/>
              <w:marRight w:val="0"/>
              <w:marTop w:val="0"/>
              <w:marBottom w:val="0"/>
              <w:divBdr>
                <w:top w:val="none" w:sz="0" w:space="0" w:color="auto"/>
                <w:left w:val="none" w:sz="0" w:space="0" w:color="auto"/>
                <w:bottom w:val="none" w:sz="0" w:space="0" w:color="auto"/>
                <w:right w:val="none" w:sz="0" w:space="0" w:color="auto"/>
              </w:divBdr>
            </w:div>
          </w:divsChild>
        </w:div>
        <w:div w:id="1257202985">
          <w:marLeft w:val="0"/>
          <w:marRight w:val="0"/>
          <w:marTop w:val="0"/>
          <w:marBottom w:val="0"/>
          <w:divBdr>
            <w:top w:val="none" w:sz="0" w:space="0" w:color="auto"/>
            <w:left w:val="none" w:sz="0" w:space="0" w:color="auto"/>
            <w:bottom w:val="none" w:sz="0" w:space="0" w:color="auto"/>
            <w:right w:val="none" w:sz="0" w:space="0" w:color="auto"/>
          </w:divBdr>
        </w:div>
        <w:div w:id="733628629">
          <w:marLeft w:val="0"/>
          <w:marRight w:val="0"/>
          <w:marTop w:val="0"/>
          <w:marBottom w:val="0"/>
          <w:divBdr>
            <w:top w:val="none" w:sz="0" w:space="0" w:color="auto"/>
            <w:left w:val="none" w:sz="0" w:space="0" w:color="auto"/>
            <w:bottom w:val="none" w:sz="0" w:space="0" w:color="auto"/>
            <w:right w:val="none" w:sz="0" w:space="0" w:color="auto"/>
          </w:divBdr>
          <w:divsChild>
            <w:div w:id="31850640">
              <w:marLeft w:val="0"/>
              <w:marRight w:val="0"/>
              <w:marTop w:val="0"/>
              <w:marBottom w:val="0"/>
              <w:divBdr>
                <w:top w:val="none" w:sz="0" w:space="0" w:color="auto"/>
                <w:left w:val="none" w:sz="0" w:space="0" w:color="auto"/>
                <w:bottom w:val="none" w:sz="0" w:space="0" w:color="auto"/>
                <w:right w:val="none" w:sz="0" w:space="0" w:color="auto"/>
              </w:divBdr>
            </w:div>
          </w:divsChild>
        </w:div>
        <w:div w:id="846678117">
          <w:marLeft w:val="0"/>
          <w:marRight w:val="0"/>
          <w:marTop w:val="0"/>
          <w:marBottom w:val="0"/>
          <w:divBdr>
            <w:top w:val="none" w:sz="0" w:space="0" w:color="auto"/>
            <w:left w:val="none" w:sz="0" w:space="0" w:color="auto"/>
            <w:bottom w:val="none" w:sz="0" w:space="0" w:color="auto"/>
            <w:right w:val="none" w:sz="0" w:space="0" w:color="auto"/>
          </w:divBdr>
        </w:div>
        <w:div w:id="1203831993">
          <w:marLeft w:val="0"/>
          <w:marRight w:val="0"/>
          <w:marTop w:val="0"/>
          <w:marBottom w:val="0"/>
          <w:divBdr>
            <w:top w:val="none" w:sz="0" w:space="0" w:color="auto"/>
            <w:left w:val="none" w:sz="0" w:space="0" w:color="auto"/>
            <w:bottom w:val="none" w:sz="0" w:space="0" w:color="auto"/>
            <w:right w:val="none" w:sz="0" w:space="0" w:color="auto"/>
          </w:divBdr>
          <w:divsChild>
            <w:div w:id="2043051429">
              <w:marLeft w:val="0"/>
              <w:marRight w:val="0"/>
              <w:marTop w:val="0"/>
              <w:marBottom w:val="0"/>
              <w:divBdr>
                <w:top w:val="none" w:sz="0" w:space="0" w:color="auto"/>
                <w:left w:val="none" w:sz="0" w:space="0" w:color="auto"/>
                <w:bottom w:val="none" w:sz="0" w:space="0" w:color="auto"/>
                <w:right w:val="none" w:sz="0" w:space="0" w:color="auto"/>
              </w:divBdr>
            </w:div>
          </w:divsChild>
        </w:div>
        <w:div w:id="1775250787">
          <w:marLeft w:val="0"/>
          <w:marRight w:val="0"/>
          <w:marTop w:val="300"/>
          <w:marBottom w:val="0"/>
          <w:divBdr>
            <w:top w:val="none" w:sz="0" w:space="0" w:color="auto"/>
            <w:left w:val="none" w:sz="0" w:space="0" w:color="auto"/>
            <w:bottom w:val="none" w:sz="0" w:space="0" w:color="auto"/>
            <w:right w:val="none" w:sz="0" w:space="0" w:color="auto"/>
          </w:divBdr>
          <w:divsChild>
            <w:div w:id="1456479914">
              <w:marLeft w:val="0"/>
              <w:marRight w:val="0"/>
              <w:marTop w:val="0"/>
              <w:marBottom w:val="0"/>
              <w:divBdr>
                <w:top w:val="none" w:sz="0" w:space="0" w:color="auto"/>
                <w:left w:val="none" w:sz="0" w:space="0" w:color="auto"/>
                <w:bottom w:val="none" w:sz="0" w:space="0" w:color="auto"/>
                <w:right w:val="none" w:sz="0" w:space="0" w:color="auto"/>
              </w:divBdr>
              <w:divsChild>
                <w:div w:id="617763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18100">
          <w:marLeft w:val="0"/>
          <w:marRight w:val="0"/>
          <w:marTop w:val="300"/>
          <w:marBottom w:val="0"/>
          <w:divBdr>
            <w:top w:val="none" w:sz="0" w:space="0" w:color="auto"/>
            <w:left w:val="none" w:sz="0" w:space="0" w:color="auto"/>
            <w:bottom w:val="none" w:sz="0" w:space="0" w:color="auto"/>
            <w:right w:val="none" w:sz="0" w:space="0" w:color="auto"/>
          </w:divBdr>
          <w:divsChild>
            <w:div w:id="1066224941">
              <w:marLeft w:val="0"/>
              <w:marRight w:val="0"/>
              <w:marTop w:val="0"/>
              <w:marBottom w:val="0"/>
              <w:divBdr>
                <w:top w:val="none" w:sz="0" w:space="0" w:color="auto"/>
                <w:left w:val="none" w:sz="0" w:space="0" w:color="auto"/>
                <w:bottom w:val="none" w:sz="0" w:space="0" w:color="auto"/>
                <w:right w:val="none" w:sz="0" w:space="0" w:color="auto"/>
              </w:divBdr>
              <w:divsChild>
                <w:div w:id="129598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8003">
          <w:marLeft w:val="0"/>
          <w:marRight w:val="0"/>
          <w:marTop w:val="300"/>
          <w:marBottom w:val="0"/>
          <w:divBdr>
            <w:top w:val="none" w:sz="0" w:space="0" w:color="auto"/>
            <w:left w:val="none" w:sz="0" w:space="0" w:color="auto"/>
            <w:bottom w:val="none" w:sz="0" w:space="0" w:color="auto"/>
            <w:right w:val="none" w:sz="0" w:space="0" w:color="auto"/>
          </w:divBdr>
          <w:divsChild>
            <w:div w:id="1237476249">
              <w:marLeft w:val="0"/>
              <w:marRight w:val="0"/>
              <w:marTop w:val="0"/>
              <w:marBottom w:val="0"/>
              <w:divBdr>
                <w:top w:val="none" w:sz="0" w:space="0" w:color="auto"/>
                <w:left w:val="none" w:sz="0" w:space="0" w:color="auto"/>
                <w:bottom w:val="none" w:sz="0" w:space="0" w:color="auto"/>
                <w:right w:val="none" w:sz="0" w:space="0" w:color="auto"/>
              </w:divBdr>
              <w:divsChild>
                <w:div w:id="68282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472">
          <w:marLeft w:val="0"/>
          <w:marRight w:val="0"/>
          <w:marTop w:val="300"/>
          <w:marBottom w:val="0"/>
          <w:divBdr>
            <w:top w:val="none" w:sz="0" w:space="0" w:color="auto"/>
            <w:left w:val="none" w:sz="0" w:space="0" w:color="auto"/>
            <w:bottom w:val="none" w:sz="0" w:space="0" w:color="auto"/>
            <w:right w:val="none" w:sz="0" w:space="0" w:color="auto"/>
          </w:divBdr>
          <w:divsChild>
            <w:div w:id="534655393">
              <w:marLeft w:val="0"/>
              <w:marRight w:val="0"/>
              <w:marTop w:val="0"/>
              <w:marBottom w:val="0"/>
              <w:divBdr>
                <w:top w:val="none" w:sz="0" w:space="0" w:color="auto"/>
                <w:left w:val="none" w:sz="0" w:space="0" w:color="auto"/>
                <w:bottom w:val="none" w:sz="0" w:space="0" w:color="auto"/>
                <w:right w:val="none" w:sz="0" w:space="0" w:color="auto"/>
              </w:divBdr>
              <w:divsChild>
                <w:div w:id="205056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829">
      <w:bodyDiv w:val="1"/>
      <w:marLeft w:val="0"/>
      <w:marRight w:val="0"/>
      <w:marTop w:val="0"/>
      <w:marBottom w:val="0"/>
      <w:divBdr>
        <w:top w:val="none" w:sz="0" w:space="0" w:color="auto"/>
        <w:left w:val="none" w:sz="0" w:space="0" w:color="auto"/>
        <w:bottom w:val="none" w:sz="0" w:space="0" w:color="auto"/>
        <w:right w:val="none" w:sz="0" w:space="0" w:color="auto"/>
      </w:divBdr>
      <w:divsChild>
        <w:div w:id="1474367418">
          <w:marLeft w:val="0"/>
          <w:marRight w:val="0"/>
          <w:marTop w:val="0"/>
          <w:marBottom w:val="0"/>
          <w:divBdr>
            <w:top w:val="none" w:sz="0" w:space="0" w:color="auto"/>
            <w:left w:val="none" w:sz="0" w:space="0" w:color="auto"/>
            <w:bottom w:val="none" w:sz="0" w:space="0" w:color="auto"/>
            <w:right w:val="none" w:sz="0" w:space="0" w:color="auto"/>
          </w:divBdr>
        </w:div>
        <w:div w:id="574366299">
          <w:marLeft w:val="0"/>
          <w:marRight w:val="0"/>
          <w:marTop w:val="0"/>
          <w:marBottom w:val="0"/>
          <w:divBdr>
            <w:top w:val="none" w:sz="0" w:space="0" w:color="auto"/>
            <w:left w:val="none" w:sz="0" w:space="0" w:color="auto"/>
            <w:bottom w:val="none" w:sz="0" w:space="0" w:color="auto"/>
            <w:right w:val="none" w:sz="0" w:space="0" w:color="auto"/>
          </w:divBdr>
          <w:divsChild>
            <w:div w:id="1719622606">
              <w:marLeft w:val="0"/>
              <w:marRight w:val="0"/>
              <w:marTop w:val="0"/>
              <w:marBottom w:val="0"/>
              <w:divBdr>
                <w:top w:val="none" w:sz="0" w:space="0" w:color="auto"/>
                <w:left w:val="none" w:sz="0" w:space="0" w:color="auto"/>
                <w:bottom w:val="none" w:sz="0" w:space="0" w:color="auto"/>
                <w:right w:val="none" w:sz="0" w:space="0" w:color="auto"/>
              </w:divBdr>
            </w:div>
          </w:divsChild>
        </w:div>
        <w:div w:id="399249335">
          <w:marLeft w:val="0"/>
          <w:marRight w:val="0"/>
          <w:marTop w:val="0"/>
          <w:marBottom w:val="0"/>
          <w:divBdr>
            <w:top w:val="none" w:sz="0" w:space="0" w:color="auto"/>
            <w:left w:val="none" w:sz="0" w:space="0" w:color="auto"/>
            <w:bottom w:val="none" w:sz="0" w:space="0" w:color="auto"/>
            <w:right w:val="none" w:sz="0" w:space="0" w:color="auto"/>
          </w:divBdr>
        </w:div>
        <w:div w:id="2088571716">
          <w:marLeft w:val="0"/>
          <w:marRight w:val="0"/>
          <w:marTop w:val="0"/>
          <w:marBottom w:val="0"/>
          <w:divBdr>
            <w:top w:val="none" w:sz="0" w:space="0" w:color="auto"/>
            <w:left w:val="none" w:sz="0" w:space="0" w:color="auto"/>
            <w:bottom w:val="none" w:sz="0" w:space="0" w:color="auto"/>
            <w:right w:val="none" w:sz="0" w:space="0" w:color="auto"/>
          </w:divBdr>
          <w:divsChild>
            <w:div w:id="1799951545">
              <w:marLeft w:val="0"/>
              <w:marRight w:val="0"/>
              <w:marTop w:val="0"/>
              <w:marBottom w:val="0"/>
              <w:divBdr>
                <w:top w:val="none" w:sz="0" w:space="0" w:color="auto"/>
                <w:left w:val="none" w:sz="0" w:space="0" w:color="auto"/>
                <w:bottom w:val="none" w:sz="0" w:space="0" w:color="auto"/>
                <w:right w:val="none" w:sz="0" w:space="0" w:color="auto"/>
              </w:divBdr>
            </w:div>
          </w:divsChild>
        </w:div>
        <w:div w:id="862941037">
          <w:marLeft w:val="0"/>
          <w:marRight w:val="0"/>
          <w:marTop w:val="0"/>
          <w:marBottom w:val="0"/>
          <w:divBdr>
            <w:top w:val="none" w:sz="0" w:space="0" w:color="auto"/>
            <w:left w:val="none" w:sz="0" w:space="0" w:color="auto"/>
            <w:bottom w:val="none" w:sz="0" w:space="0" w:color="auto"/>
            <w:right w:val="none" w:sz="0" w:space="0" w:color="auto"/>
          </w:divBdr>
        </w:div>
        <w:div w:id="1136293826">
          <w:marLeft w:val="0"/>
          <w:marRight w:val="0"/>
          <w:marTop w:val="0"/>
          <w:marBottom w:val="0"/>
          <w:divBdr>
            <w:top w:val="none" w:sz="0" w:space="0" w:color="auto"/>
            <w:left w:val="none" w:sz="0" w:space="0" w:color="auto"/>
            <w:bottom w:val="none" w:sz="0" w:space="0" w:color="auto"/>
            <w:right w:val="none" w:sz="0" w:space="0" w:color="auto"/>
          </w:divBdr>
          <w:divsChild>
            <w:div w:id="1361935727">
              <w:marLeft w:val="0"/>
              <w:marRight w:val="0"/>
              <w:marTop w:val="0"/>
              <w:marBottom w:val="0"/>
              <w:divBdr>
                <w:top w:val="none" w:sz="0" w:space="0" w:color="auto"/>
                <w:left w:val="none" w:sz="0" w:space="0" w:color="auto"/>
                <w:bottom w:val="none" w:sz="0" w:space="0" w:color="auto"/>
                <w:right w:val="none" w:sz="0" w:space="0" w:color="auto"/>
              </w:divBdr>
            </w:div>
          </w:divsChild>
        </w:div>
        <w:div w:id="20132864">
          <w:marLeft w:val="0"/>
          <w:marRight w:val="0"/>
          <w:marTop w:val="0"/>
          <w:marBottom w:val="0"/>
          <w:divBdr>
            <w:top w:val="none" w:sz="0" w:space="0" w:color="auto"/>
            <w:left w:val="none" w:sz="0" w:space="0" w:color="auto"/>
            <w:bottom w:val="none" w:sz="0" w:space="0" w:color="auto"/>
            <w:right w:val="none" w:sz="0" w:space="0" w:color="auto"/>
          </w:divBdr>
        </w:div>
        <w:div w:id="409423493">
          <w:marLeft w:val="0"/>
          <w:marRight w:val="0"/>
          <w:marTop w:val="0"/>
          <w:marBottom w:val="0"/>
          <w:divBdr>
            <w:top w:val="none" w:sz="0" w:space="0" w:color="auto"/>
            <w:left w:val="none" w:sz="0" w:space="0" w:color="auto"/>
            <w:bottom w:val="none" w:sz="0" w:space="0" w:color="auto"/>
            <w:right w:val="none" w:sz="0" w:space="0" w:color="auto"/>
          </w:divBdr>
          <w:divsChild>
            <w:div w:id="2001691185">
              <w:marLeft w:val="0"/>
              <w:marRight w:val="0"/>
              <w:marTop w:val="0"/>
              <w:marBottom w:val="0"/>
              <w:divBdr>
                <w:top w:val="none" w:sz="0" w:space="0" w:color="auto"/>
                <w:left w:val="none" w:sz="0" w:space="0" w:color="auto"/>
                <w:bottom w:val="none" w:sz="0" w:space="0" w:color="auto"/>
                <w:right w:val="none" w:sz="0" w:space="0" w:color="auto"/>
              </w:divBdr>
            </w:div>
          </w:divsChild>
        </w:div>
        <w:div w:id="1955482926">
          <w:marLeft w:val="0"/>
          <w:marRight w:val="0"/>
          <w:marTop w:val="0"/>
          <w:marBottom w:val="0"/>
          <w:divBdr>
            <w:top w:val="none" w:sz="0" w:space="0" w:color="auto"/>
            <w:left w:val="none" w:sz="0" w:space="0" w:color="auto"/>
            <w:bottom w:val="none" w:sz="0" w:space="0" w:color="auto"/>
            <w:right w:val="none" w:sz="0" w:space="0" w:color="auto"/>
          </w:divBdr>
        </w:div>
        <w:div w:id="1003509137">
          <w:marLeft w:val="0"/>
          <w:marRight w:val="0"/>
          <w:marTop w:val="0"/>
          <w:marBottom w:val="0"/>
          <w:divBdr>
            <w:top w:val="none" w:sz="0" w:space="0" w:color="auto"/>
            <w:left w:val="none" w:sz="0" w:space="0" w:color="auto"/>
            <w:bottom w:val="none" w:sz="0" w:space="0" w:color="auto"/>
            <w:right w:val="none" w:sz="0" w:space="0" w:color="auto"/>
          </w:divBdr>
          <w:divsChild>
            <w:div w:id="1794666932">
              <w:marLeft w:val="0"/>
              <w:marRight w:val="0"/>
              <w:marTop w:val="0"/>
              <w:marBottom w:val="0"/>
              <w:divBdr>
                <w:top w:val="none" w:sz="0" w:space="0" w:color="auto"/>
                <w:left w:val="none" w:sz="0" w:space="0" w:color="auto"/>
                <w:bottom w:val="none" w:sz="0" w:space="0" w:color="auto"/>
                <w:right w:val="none" w:sz="0" w:space="0" w:color="auto"/>
              </w:divBdr>
            </w:div>
          </w:divsChild>
        </w:div>
        <w:div w:id="906064572">
          <w:marLeft w:val="0"/>
          <w:marRight w:val="0"/>
          <w:marTop w:val="0"/>
          <w:marBottom w:val="0"/>
          <w:divBdr>
            <w:top w:val="none" w:sz="0" w:space="0" w:color="auto"/>
            <w:left w:val="none" w:sz="0" w:space="0" w:color="auto"/>
            <w:bottom w:val="none" w:sz="0" w:space="0" w:color="auto"/>
            <w:right w:val="none" w:sz="0" w:space="0" w:color="auto"/>
          </w:divBdr>
        </w:div>
        <w:div w:id="882906942">
          <w:marLeft w:val="0"/>
          <w:marRight w:val="0"/>
          <w:marTop w:val="0"/>
          <w:marBottom w:val="0"/>
          <w:divBdr>
            <w:top w:val="none" w:sz="0" w:space="0" w:color="auto"/>
            <w:left w:val="none" w:sz="0" w:space="0" w:color="auto"/>
            <w:bottom w:val="none" w:sz="0" w:space="0" w:color="auto"/>
            <w:right w:val="none" w:sz="0" w:space="0" w:color="auto"/>
          </w:divBdr>
          <w:divsChild>
            <w:div w:id="942300251">
              <w:marLeft w:val="0"/>
              <w:marRight w:val="0"/>
              <w:marTop w:val="0"/>
              <w:marBottom w:val="0"/>
              <w:divBdr>
                <w:top w:val="none" w:sz="0" w:space="0" w:color="auto"/>
                <w:left w:val="none" w:sz="0" w:space="0" w:color="auto"/>
                <w:bottom w:val="none" w:sz="0" w:space="0" w:color="auto"/>
                <w:right w:val="none" w:sz="0" w:space="0" w:color="auto"/>
              </w:divBdr>
            </w:div>
          </w:divsChild>
        </w:div>
        <w:div w:id="765274692">
          <w:marLeft w:val="0"/>
          <w:marRight w:val="0"/>
          <w:marTop w:val="0"/>
          <w:marBottom w:val="0"/>
          <w:divBdr>
            <w:top w:val="none" w:sz="0" w:space="0" w:color="auto"/>
            <w:left w:val="none" w:sz="0" w:space="0" w:color="auto"/>
            <w:bottom w:val="none" w:sz="0" w:space="0" w:color="auto"/>
            <w:right w:val="none" w:sz="0" w:space="0" w:color="auto"/>
          </w:divBdr>
        </w:div>
        <w:div w:id="1858155743">
          <w:marLeft w:val="0"/>
          <w:marRight w:val="0"/>
          <w:marTop w:val="0"/>
          <w:marBottom w:val="0"/>
          <w:divBdr>
            <w:top w:val="none" w:sz="0" w:space="0" w:color="auto"/>
            <w:left w:val="none" w:sz="0" w:space="0" w:color="auto"/>
            <w:bottom w:val="none" w:sz="0" w:space="0" w:color="auto"/>
            <w:right w:val="none" w:sz="0" w:space="0" w:color="auto"/>
          </w:divBdr>
          <w:divsChild>
            <w:div w:id="131949381">
              <w:marLeft w:val="0"/>
              <w:marRight w:val="0"/>
              <w:marTop w:val="0"/>
              <w:marBottom w:val="0"/>
              <w:divBdr>
                <w:top w:val="none" w:sz="0" w:space="0" w:color="auto"/>
                <w:left w:val="none" w:sz="0" w:space="0" w:color="auto"/>
                <w:bottom w:val="none" w:sz="0" w:space="0" w:color="auto"/>
                <w:right w:val="none" w:sz="0" w:space="0" w:color="auto"/>
              </w:divBdr>
            </w:div>
          </w:divsChild>
        </w:div>
        <w:div w:id="1791702601">
          <w:marLeft w:val="0"/>
          <w:marRight w:val="0"/>
          <w:marTop w:val="300"/>
          <w:marBottom w:val="0"/>
          <w:divBdr>
            <w:top w:val="none" w:sz="0" w:space="0" w:color="auto"/>
            <w:left w:val="none" w:sz="0" w:space="0" w:color="auto"/>
            <w:bottom w:val="none" w:sz="0" w:space="0" w:color="auto"/>
            <w:right w:val="none" w:sz="0" w:space="0" w:color="auto"/>
          </w:divBdr>
          <w:divsChild>
            <w:div w:id="543835480">
              <w:marLeft w:val="0"/>
              <w:marRight w:val="0"/>
              <w:marTop w:val="0"/>
              <w:marBottom w:val="0"/>
              <w:divBdr>
                <w:top w:val="none" w:sz="0" w:space="0" w:color="auto"/>
                <w:left w:val="none" w:sz="0" w:space="0" w:color="auto"/>
                <w:bottom w:val="none" w:sz="0" w:space="0" w:color="auto"/>
                <w:right w:val="none" w:sz="0" w:space="0" w:color="auto"/>
              </w:divBdr>
              <w:divsChild>
                <w:div w:id="2017687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761865">
          <w:marLeft w:val="0"/>
          <w:marRight w:val="0"/>
          <w:marTop w:val="300"/>
          <w:marBottom w:val="0"/>
          <w:divBdr>
            <w:top w:val="none" w:sz="0" w:space="0" w:color="auto"/>
            <w:left w:val="none" w:sz="0" w:space="0" w:color="auto"/>
            <w:bottom w:val="none" w:sz="0" w:space="0" w:color="auto"/>
            <w:right w:val="none" w:sz="0" w:space="0" w:color="auto"/>
          </w:divBdr>
          <w:divsChild>
            <w:div w:id="1354842318">
              <w:marLeft w:val="0"/>
              <w:marRight w:val="0"/>
              <w:marTop w:val="0"/>
              <w:marBottom w:val="0"/>
              <w:divBdr>
                <w:top w:val="none" w:sz="0" w:space="0" w:color="auto"/>
                <w:left w:val="none" w:sz="0" w:space="0" w:color="auto"/>
                <w:bottom w:val="none" w:sz="0" w:space="0" w:color="auto"/>
                <w:right w:val="none" w:sz="0" w:space="0" w:color="auto"/>
              </w:divBdr>
              <w:divsChild>
                <w:div w:id="682630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153167">
          <w:marLeft w:val="0"/>
          <w:marRight w:val="0"/>
          <w:marTop w:val="300"/>
          <w:marBottom w:val="0"/>
          <w:divBdr>
            <w:top w:val="none" w:sz="0" w:space="0" w:color="auto"/>
            <w:left w:val="none" w:sz="0" w:space="0" w:color="auto"/>
            <w:bottom w:val="none" w:sz="0" w:space="0" w:color="auto"/>
            <w:right w:val="none" w:sz="0" w:space="0" w:color="auto"/>
          </w:divBdr>
          <w:divsChild>
            <w:div w:id="483207930">
              <w:marLeft w:val="0"/>
              <w:marRight w:val="0"/>
              <w:marTop w:val="0"/>
              <w:marBottom w:val="0"/>
              <w:divBdr>
                <w:top w:val="none" w:sz="0" w:space="0" w:color="auto"/>
                <w:left w:val="none" w:sz="0" w:space="0" w:color="auto"/>
                <w:bottom w:val="none" w:sz="0" w:space="0" w:color="auto"/>
                <w:right w:val="none" w:sz="0" w:space="0" w:color="auto"/>
              </w:divBdr>
              <w:divsChild>
                <w:div w:id="184647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485217">
          <w:marLeft w:val="0"/>
          <w:marRight w:val="0"/>
          <w:marTop w:val="300"/>
          <w:marBottom w:val="0"/>
          <w:divBdr>
            <w:top w:val="none" w:sz="0" w:space="0" w:color="auto"/>
            <w:left w:val="none" w:sz="0" w:space="0" w:color="auto"/>
            <w:bottom w:val="none" w:sz="0" w:space="0" w:color="auto"/>
            <w:right w:val="none" w:sz="0" w:space="0" w:color="auto"/>
          </w:divBdr>
          <w:divsChild>
            <w:div w:id="1851791349">
              <w:marLeft w:val="0"/>
              <w:marRight w:val="0"/>
              <w:marTop w:val="0"/>
              <w:marBottom w:val="0"/>
              <w:divBdr>
                <w:top w:val="none" w:sz="0" w:space="0" w:color="auto"/>
                <w:left w:val="none" w:sz="0" w:space="0" w:color="auto"/>
                <w:bottom w:val="none" w:sz="0" w:space="0" w:color="auto"/>
                <w:right w:val="none" w:sz="0" w:space="0" w:color="auto"/>
              </w:divBdr>
              <w:divsChild>
                <w:div w:id="2394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91008">
      <w:bodyDiv w:val="1"/>
      <w:marLeft w:val="0"/>
      <w:marRight w:val="0"/>
      <w:marTop w:val="0"/>
      <w:marBottom w:val="0"/>
      <w:divBdr>
        <w:top w:val="none" w:sz="0" w:space="0" w:color="auto"/>
        <w:left w:val="none" w:sz="0" w:space="0" w:color="auto"/>
        <w:bottom w:val="none" w:sz="0" w:space="0" w:color="auto"/>
        <w:right w:val="none" w:sz="0" w:space="0" w:color="auto"/>
      </w:divBdr>
      <w:divsChild>
        <w:div w:id="406615616">
          <w:marLeft w:val="0"/>
          <w:marRight w:val="0"/>
          <w:marTop w:val="0"/>
          <w:marBottom w:val="0"/>
          <w:divBdr>
            <w:top w:val="none" w:sz="0" w:space="0" w:color="auto"/>
            <w:left w:val="none" w:sz="0" w:space="0" w:color="auto"/>
            <w:bottom w:val="none" w:sz="0" w:space="0" w:color="auto"/>
            <w:right w:val="none" w:sz="0" w:space="0" w:color="auto"/>
          </w:divBdr>
        </w:div>
        <w:div w:id="88355758">
          <w:marLeft w:val="0"/>
          <w:marRight w:val="0"/>
          <w:marTop w:val="0"/>
          <w:marBottom w:val="0"/>
          <w:divBdr>
            <w:top w:val="none" w:sz="0" w:space="0" w:color="auto"/>
            <w:left w:val="none" w:sz="0" w:space="0" w:color="auto"/>
            <w:bottom w:val="none" w:sz="0" w:space="0" w:color="auto"/>
            <w:right w:val="none" w:sz="0" w:space="0" w:color="auto"/>
          </w:divBdr>
          <w:divsChild>
            <w:div w:id="751783454">
              <w:marLeft w:val="0"/>
              <w:marRight w:val="0"/>
              <w:marTop w:val="0"/>
              <w:marBottom w:val="0"/>
              <w:divBdr>
                <w:top w:val="none" w:sz="0" w:space="0" w:color="auto"/>
                <w:left w:val="none" w:sz="0" w:space="0" w:color="auto"/>
                <w:bottom w:val="none" w:sz="0" w:space="0" w:color="auto"/>
                <w:right w:val="none" w:sz="0" w:space="0" w:color="auto"/>
              </w:divBdr>
            </w:div>
          </w:divsChild>
        </w:div>
        <w:div w:id="539629415">
          <w:marLeft w:val="0"/>
          <w:marRight w:val="0"/>
          <w:marTop w:val="0"/>
          <w:marBottom w:val="0"/>
          <w:divBdr>
            <w:top w:val="none" w:sz="0" w:space="0" w:color="auto"/>
            <w:left w:val="none" w:sz="0" w:space="0" w:color="auto"/>
            <w:bottom w:val="none" w:sz="0" w:space="0" w:color="auto"/>
            <w:right w:val="none" w:sz="0" w:space="0" w:color="auto"/>
          </w:divBdr>
        </w:div>
        <w:div w:id="251552109">
          <w:marLeft w:val="0"/>
          <w:marRight w:val="0"/>
          <w:marTop w:val="0"/>
          <w:marBottom w:val="0"/>
          <w:divBdr>
            <w:top w:val="none" w:sz="0" w:space="0" w:color="auto"/>
            <w:left w:val="none" w:sz="0" w:space="0" w:color="auto"/>
            <w:bottom w:val="none" w:sz="0" w:space="0" w:color="auto"/>
            <w:right w:val="none" w:sz="0" w:space="0" w:color="auto"/>
          </w:divBdr>
          <w:divsChild>
            <w:div w:id="1264418028">
              <w:marLeft w:val="0"/>
              <w:marRight w:val="0"/>
              <w:marTop w:val="0"/>
              <w:marBottom w:val="0"/>
              <w:divBdr>
                <w:top w:val="none" w:sz="0" w:space="0" w:color="auto"/>
                <w:left w:val="none" w:sz="0" w:space="0" w:color="auto"/>
                <w:bottom w:val="none" w:sz="0" w:space="0" w:color="auto"/>
                <w:right w:val="none" w:sz="0" w:space="0" w:color="auto"/>
              </w:divBdr>
            </w:div>
          </w:divsChild>
        </w:div>
        <w:div w:id="777263989">
          <w:marLeft w:val="0"/>
          <w:marRight w:val="0"/>
          <w:marTop w:val="0"/>
          <w:marBottom w:val="0"/>
          <w:divBdr>
            <w:top w:val="none" w:sz="0" w:space="0" w:color="auto"/>
            <w:left w:val="none" w:sz="0" w:space="0" w:color="auto"/>
            <w:bottom w:val="none" w:sz="0" w:space="0" w:color="auto"/>
            <w:right w:val="none" w:sz="0" w:space="0" w:color="auto"/>
          </w:divBdr>
        </w:div>
        <w:div w:id="471993821">
          <w:marLeft w:val="0"/>
          <w:marRight w:val="0"/>
          <w:marTop w:val="0"/>
          <w:marBottom w:val="0"/>
          <w:divBdr>
            <w:top w:val="none" w:sz="0" w:space="0" w:color="auto"/>
            <w:left w:val="none" w:sz="0" w:space="0" w:color="auto"/>
            <w:bottom w:val="none" w:sz="0" w:space="0" w:color="auto"/>
            <w:right w:val="none" w:sz="0" w:space="0" w:color="auto"/>
          </w:divBdr>
          <w:divsChild>
            <w:div w:id="1651666819">
              <w:marLeft w:val="0"/>
              <w:marRight w:val="0"/>
              <w:marTop w:val="0"/>
              <w:marBottom w:val="0"/>
              <w:divBdr>
                <w:top w:val="none" w:sz="0" w:space="0" w:color="auto"/>
                <w:left w:val="none" w:sz="0" w:space="0" w:color="auto"/>
                <w:bottom w:val="none" w:sz="0" w:space="0" w:color="auto"/>
                <w:right w:val="none" w:sz="0" w:space="0" w:color="auto"/>
              </w:divBdr>
            </w:div>
          </w:divsChild>
        </w:div>
        <w:div w:id="1863518950">
          <w:marLeft w:val="0"/>
          <w:marRight w:val="0"/>
          <w:marTop w:val="0"/>
          <w:marBottom w:val="0"/>
          <w:divBdr>
            <w:top w:val="none" w:sz="0" w:space="0" w:color="auto"/>
            <w:left w:val="none" w:sz="0" w:space="0" w:color="auto"/>
            <w:bottom w:val="none" w:sz="0" w:space="0" w:color="auto"/>
            <w:right w:val="none" w:sz="0" w:space="0" w:color="auto"/>
          </w:divBdr>
        </w:div>
        <w:div w:id="232813150">
          <w:marLeft w:val="0"/>
          <w:marRight w:val="0"/>
          <w:marTop w:val="0"/>
          <w:marBottom w:val="0"/>
          <w:divBdr>
            <w:top w:val="none" w:sz="0" w:space="0" w:color="auto"/>
            <w:left w:val="none" w:sz="0" w:space="0" w:color="auto"/>
            <w:bottom w:val="none" w:sz="0" w:space="0" w:color="auto"/>
            <w:right w:val="none" w:sz="0" w:space="0" w:color="auto"/>
          </w:divBdr>
          <w:divsChild>
            <w:div w:id="488132187">
              <w:marLeft w:val="0"/>
              <w:marRight w:val="0"/>
              <w:marTop w:val="0"/>
              <w:marBottom w:val="0"/>
              <w:divBdr>
                <w:top w:val="none" w:sz="0" w:space="0" w:color="auto"/>
                <w:left w:val="none" w:sz="0" w:space="0" w:color="auto"/>
                <w:bottom w:val="none" w:sz="0" w:space="0" w:color="auto"/>
                <w:right w:val="none" w:sz="0" w:space="0" w:color="auto"/>
              </w:divBdr>
            </w:div>
          </w:divsChild>
        </w:div>
        <w:div w:id="919097194">
          <w:marLeft w:val="0"/>
          <w:marRight w:val="0"/>
          <w:marTop w:val="0"/>
          <w:marBottom w:val="0"/>
          <w:divBdr>
            <w:top w:val="none" w:sz="0" w:space="0" w:color="auto"/>
            <w:left w:val="none" w:sz="0" w:space="0" w:color="auto"/>
            <w:bottom w:val="none" w:sz="0" w:space="0" w:color="auto"/>
            <w:right w:val="none" w:sz="0" w:space="0" w:color="auto"/>
          </w:divBdr>
        </w:div>
        <w:div w:id="583563736">
          <w:marLeft w:val="0"/>
          <w:marRight w:val="0"/>
          <w:marTop w:val="0"/>
          <w:marBottom w:val="0"/>
          <w:divBdr>
            <w:top w:val="none" w:sz="0" w:space="0" w:color="auto"/>
            <w:left w:val="none" w:sz="0" w:space="0" w:color="auto"/>
            <w:bottom w:val="none" w:sz="0" w:space="0" w:color="auto"/>
            <w:right w:val="none" w:sz="0" w:space="0" w:color="auto"/>
          </w:divBdr>
          <w:divsChild>
            <w:div w:id="668991502">
              <w:marLeft w:val="0"/>
              <w:marRight w:val="0"/>
              <w:marTop w:val="0"/>
              <w:marBottom w:val="0"/>
              <w:divBdr>
                <w:top w:val="none" w:sz="0" w:space="0" w:color="auto"/>
                <w:left w:val="none" w:sz="0" w:space="0" w:color="auto"/>
                <w:bottom w:val="none" w:sz="0" w:space="0" w:color="auto"/>
                <w:right w:val="none" w:sz="0" w:space="0" w:color="auto"/>
              </w:divBdr>
            </w:div>
          </w:divsChild>
        </w:div>
        <w:div w:id="2040157170">
          <w:marLeft w:val="0"/>
          <w:marRight w:val="0"/>
          <w:marTop w:val="0"/>
          <w:marBottom w:val="0"/>
          <w:divBdr>
            <w:top w:val="none" w:sz="0" w:space="0" w:color="auto"/>
            <w:left w:val="none" w:sz="0" w:space="0" w:color="auto"/>
            <w:bottom w:val="none" w:sz="0" w:space="0" w:color="auto"/>
            <w:right w:val="none" w:sz="0" w:space="0" w:color="auto"/>
          </w:divBdr>
        </w:div>
        <w:div w:id="1203513309">
          <w:marLeft w:val="0"/>
          <w:marRight w:val="0"/>
          <w:marTop w:val="0"/>
          <w:marBottom w:val="0"/>
          <w:divBdr>
            <w:top w:val="none" w:sz="0" w:space="0" w:color="auto"/>
            <w:left w:val="none" w:sz="0" w:space="0" w:color="auto"/>
            <w:bottom w:val="none" w:sz="0" w:space="0" w:color="auto"/>
            <w:right w:val="none" w:sz="0" w:space="0" w:color="auto"/>
          </w:divBdr>
          <w:divsChild>
            <w:div w:id="378361851">
              <w:marLeft w:val="0"/>
              <w:marRight w:val="0"/>
              <w:marTop w:val="0"/>
              <w:marBottom w:val="0"/>
              <w:divBdr>
                <w:top w:val="none" w:sz="0" w:space="0" w:color="auto"/>
                <w:left w:val="none" w:sz="0" w:space="0" w:color="auto"/>
                <w:bottom w:val="none" w:sz="0" w:space="0" w:color="auto"/>
                <w:right w:val="none" w:sz="0" w:space="0" w:color="auto"/>
              </w:divBdr>
            </w:div>
          </w:divsChild>
        </w:div>
        <w:div w:id="1506365318">
          <w:marLeft w:val="0"/>
          <w:marRight w:val="0"/>
          <w:marTop w:val="0"/>
          <w:marBottom w:val="0"/>
          <w:divBdr>
            <w:top w:val="none" w:sz="0" w:space="0" w:color="auto"/>
            <w:left w:val="none" w:sz="0" w:space="0" w:color="auto"/>
            <w:bottom w:val="none" w:sz="0" w:space="0" w:color="auto"/>
            <w:right w:val="none" w:sz="0" w:space="0" w:color="auto"/>
          </w:divBdr>
        </w:div>
        <w:div w:id="184515397">
          <w:marLeft w:val="0"/>
          <w:marRight w:val="0"/>
          <w:marTop w:val="0"/>
          <w:marBottom w:val="0"/>
          <w:divBdr>
            <w:top w:val="none" w:sz="0" w:space="0" w:color="auto"/>
            <w:left w:val="none" w:sz="0" w:space="0" w:color="auto"/>
            <w:bottom w:val="none" w:sz="0" w:space="0" w:color="auto"/>
            <w:right w:val="none" w:sz="0" w:space="0" w:color="auto"/>
          </w:divBdr>
          <w:divsChild>
            <w:div w:id="1737706168">
              <w:marLeft w:val="0"/>
              <w:marRight w:val="0"/>
              <w:marTop w:val="0"/>
              <w:marBottom w:val="0"/>
              <w:divBdr>
                <w:top w:val="none" w:sz="0" w:space="0" w:color="auto"/>
                <w:left w:val="none" w:sz="0" w:space="0" w:color="auto"/>
                <w:bottom w:val="none" w:sz="0" w:space="0" w:color="auto"/>
                <w:right w:val="none" w:sz="0" w:space="0" w:color="auto"/>
              </w:divBdr>
            </w:div>
          </w:divsChild>
        </w:div>
        <w:div w:id="1544095671">
          <w:marLeft w:val="0"/>
          <w:marRight w:val="0"/>
          <w:marTop w:val="300"/>
          <w:marBottom w:val="0"/>
          <w:divBdr>
            <w:top w:val="none" w:sz="0" w:space="0" w:color="auto"/>
            <w:left w:val="none" w:sz="0" w:space="0" w:color="auto"/>
            <w:bottom w:val="none" w:sz="0" w:space="0" w:color="auto"/>
            <w:right w:val="none" w:sz="0" w:space="0" w:color="auto"/>
          </w:divBdr>
          <w:divsChild>
            <w:div w:id="609631375">
              <w:marLeft w:val="0"/>
              <w:marRight w:val="0"/>
              <w:marTop w:val="0"/>
              <w:marBottom w:val="0"/>
              <w:divBdr>
                <w:top w:val="none" w:sz="0" w:space="0" w:color="auto"/>
                <w:left w:val="none" w:sz="0" w:space="0" w:color="auto"/>
                <w:bottom w:val="none" w:sz="0" w:space="0" w:color="auto"/>
                <w:right w:val="none" w:sz="0" w:space="0" w:color="auto"/>
              </w:divBdr>
              <w:divsChild>
                <w:div w:id="986666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667584">
          <w:marLeft w:val="0"/>
          <w:marRight w:val="0"/>
          <w:marTop w:val="300"/>
          <w:marBottom w:val="0"/>
          <w:divBdr>
            <w:top w:val="none" w:sz="0" w:space="0" w:color="auto"/>
            <w:left w:val="none" w:sz="0" w:space="0" w:color="auto"/>
            <w:bottom w:val="none" w:sz="0" w:space="0" w:color="auto"/>
            <w:right w:val="none" w:sz="0" w:space="0" w:color="auto"/>
          </w:divBdr>
          <w:divsChild>
            <w:div w:id="1655912601">
              <w:marLeft w:val="0"/>
              <w:marRight w:val="0"/>
              <w:marTop w:val="0"/>
              <w:marBottom w:val="0"/>
              <w:divBdr>
                <w:top w:val="none" w:sz="0" w:space="0" w:color="auto"/>
                <w:left w:val="none" w:sz="0" w:space="0" w:color="auto"/>
                <w:bottom w:val="none" w:sz="0" w:space="0" w:color="auto"/>
                <w:right w:val="none" w:sz="0" w:space="0" w:color="auto"/>
              </w:divBdr>
              <w:divsChild>
                <w:div w:id="27737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474449">
          <w:marLeft w:val="0"/>
          <w:marRight w:val="0"/>
          <w:marTop w:val="300"/>
          <w:marBottom w:val="0"/>
          <w:divBdr>
            <w:top w:val="none" w:sz="0" w:space="0" w:color="auto"/>
            <w:left w:val="none" w:sz="0" w:space="0" w:color="auto"/>
            <w:bottom w:val="none" w:sz="0" w:space="0" w:color="auto"/>
            <w:right w:val="none" w:sz="0" w:space="0" w:color="auto"/>
          </w:divBdr>
          <w:divsChild>
            <w:div w:id="1510177052">
              <w:marLeft w:val="0"/>
              <w:marRight w:val="0"/>
              <w:marTop w:val="0"/>
              <w:marBottom w:val="0"/>
              <w:divBdr>
                <w:top w:val="none" w:sz="0" w:space="0" w:color="auto"/>
                <w:left w:val="none" w:sz="0" w:space="0" w:color="auto"/>
                <w:bottom w:val="none" w:sz="0" w:space="0" w:color="auto"/>
                <w:right w:val="none" w:sz="0" w:space="0" w:color="auto"/>
              </w:divBdr>
              <w:divsChild>
                <w:div w:id="145636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567479">
          <w:marLeft w:val="0"/>
          <w:marRight w:val="0"/>
          <w:marTop w:val="300"/>
          <w:marBottom w:val="0"/>
          <w:divBdr>
            <w:top w:val="none" w:sz="0" w:space="0" w:color="auto"/>
            <w:left w:val="none" w:sz="0" w:space="0" w:color="auto"/>
            <w:bottom w:val="none" w:sz="0" w:space="0" w:color="auto"/>
            <w:right w:val="none" w:sz="0" w:space="0" w:color="auto"/>
          </w:divBdr>
          <w:divsChild>
            <w:div w:id="1291519029">
              <w:marLeft w:val="0"/>
              <w:marRight w:val="0"/>
              <w:marTop w:val="0"/>
              <w:marBottom w:val="0"/>
              <w:divBdr>
                <w:top w:val="none" w:sz="0" w:space="0" w:color="auto"/>
                <w:left w:val="none" w:sz="0" w:space="0" w:color="auto"/>
                <w:bottom w:val="none" w:sz="0" w:space="0" w:color="auto"/>
                <w:right w:val="none" w:sz="0" w:space="0" w:color="auto"/>
              </w:divBdr>
              <w:divsChild>
                <w:div w:id="78338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475306">
      <w:bodyDiv w:val="1"/>
      <w:marLeft w:val="0"/>
      <w:marRight w:val="0"/>
      <w:marTop w:val="0"/>
      <w:marBottom w:val="0"/>
      <w:divBdr>
        <w:top w:val="none" w:sz="0" w:space="0" w:color="auto"/>
        <w:left w:val="none" w:sz="0" w:space="0" w:color="auto"/>
        <w:bottom w:val="none" w:sz="0" w:space="0" w:color="auto"/>
        <w:right w:val="none" w:sz="0" w:space="0" w:color="auto"/>
      </w:divBdr>
      <w:divsChild>
        <w:div w:id="2104688880">
          <w:marLeft w:val="0"/>
          <w:marRight w:val="0"/>
          <w:marTop w:val="0"/>
          <w:marBottom w:val="0"/>
          <w:divBdr>
            <w:top w:val="none" w:sz="0" w:space="0" w:color="auto"/>
            <w:left w:val="none" w:sz="0" w:space="0" w:color="auto"/>
            <w:bottom w:val="none" w:sz="0" w:space="0" w:color="auto"/>
            <w:right w:val="none" w:sz="0" w:space="0" w:color="auto"/>
          </w:divBdr>
        </w:div>
        <w:div w:id="1842505625">
          <w:marLeft w:val="0"/>
          <w:marRight w:val="0"/>
          <w:marTop w:val="0"/>
          <w:marBottom w:val="0"/>
          <w:divBdr>
            <w:top w:val="none" w:sz="0" w:space="0" w:color="auto"/>
            <w:left w:val="none" w:sz="0" w:space="0" w:color="auto"/>
            <w:bottom w:val="none" w:sz="0" w:space="0" w:color="auto"/>
            <w:right w:val="none" w:sz="0" w:space="0" w:color="auto"/>
          </w:divBdr>
          <w:divsChild>
            <w:div w:id="2105296250">
              <w:marLeft w:val="0"/>
              <w:marRight w:val="0"/>
              <w:marTop w:val="0"/>
              <w:marBottom w:val="0"/>
              <w:divBdr>
                <w:top w:val="none" w:sz="0" w:space="0" w:color="auto"/>
                <w:left w:val="none" w:sz="0" w:space="0" w:color="auto"/>
                <w:bottom w:val="none" w:sz="0" w:space="0" w:color="auto"/>
                <w:right w:val="none" w:sz="0" w:space="0" w:color="auto"/>
              </w:divBdr>
            </w:div>
          </w:divsChild>
        </w:div>
        <w:div w:id="1901941005">
          <w:marLeft w:val="0"/>
          <w:marRight w:val="0"/>
          <w:marTop w:val="0"/>
          <w:marBottom w:val="0"/>
          <w:divBdr>
            <w:top w:val="none" w:sz="0" w:space="0" w:color="auto"/>
            <w:left w:val="none" w:sz="0" w:space="0" w:color="auto"/>
            <w:bottom w:val="none" w:sz="0" w:space="0" w:color="auto"/>
            <w:right w:val="none" w:sz="0" w:space="0" w:color="auto"/>
          </w:divBdr>
        </w:div>
        <w:div w:id="705643512">
          <w:marLeft w:val="0"/>
          <w:marRight w:val="0"/>
          <w:marTop w:val="0"/>
          <w:marBottom w:val="0"/>
          <w:divBdr>
            <w:top w:val="none" w:sz="0" w:space="0" w:color="auto"/>
            <w:left w:val="none" w:sz="0" w:space="0" w:color="auto"/>
            <w:bottom w:val="none" w:sz="0" w:space="0" w:color="auto"/>
            <w:right w:val="none" w:sz="0" w:space="0" w:color="auto"/>
          </w:divBdr>
          <w:divsChild>
            <w:div w:id="1958028819">
              <w:marLeft w:val="0"/>
              <w:marRight w:val="0"/>
              <w:marTop w:val="0"/>
              <w:marBottom w:val="0"/>
              <w:divBdr>
                <w:top w:val="none" w:sz="0" w:space="0" w:color="auto"/>
                <w:left w:val="none" w:sz="0" w:space="0" w:color="auto"/>
                <w:bottom w:val="none" w:sz="0" w:space="0" w:color="auto"/>
                <w:right w:val="none" w:sz="0" w:space="0" w:color="auto"/>
              </w:divBdr>
            </w:div>
          </w:divsChild>
        </w:div>
        <w:div w:id="311637140">
          <w:marLeft w:val="0"/>
          <w:marRight w:val="0"/>
          <w:marTop w:val="0"/>
          <w:marBottom w:val="0"/>
          <w:divBdr>
            <w:top w:val="none" w:sz="0" w:space="0" w:color="auto"/>
            <w:left w:val="none" w:sz="0" w:space="0" w:color="auto"/>
            <w:bottom w:val="none" w:sz="0" w:space="0" w:color="auto"/>
            <w:right w:val="none" w:sz="0" w:space="0" w:color="auto"/>
          </w:divBdr>
        </w:div>
        <w:div w:id="1702045742">
          <w:marLeft w:val="0"/>
          <w:marRight w:val="0"/>
          <w:marTop w:val="0"/>
          <w:marBottom w:val="0"/>
          <w:divBdr>
            <w:top w:val="none" w:sz="0" w:space="0" w:color="auto"/>
            <w:left w:val="none" w:sz="0" w:space="0" w:color="auto"/>
            <w:bottom w:val="none" w:sz="0" w:space="0" w:color="auto"/>
            <w:right w:val="none" w:sz="0" w:space="0" w:color="auto"/>
          </w:divBdr>
          <w:divsChild>
            <w:div w:id="549727204">
              <w:marLeft w:val="0"/>
              <w:marRight w:val="0"/>
              <w:marTop w:val="0"/>
              <w:marBottom w:val="0"/>
              <w:divBdr>
                <w:top w:val="none" w:sz="0" w:space="0" w:color="auto"/>
                <w:left w:val="none" w:sz="0" w:space="0" w:color="auto"/>
                <w:bottom w:val="none" w:sz="0" w:space="0" w:color="auto"/>
                <w:right w:val="none" w:sz="0" w:space="0" w:color="auto"/>
              </w:divBdr>
            </w:div>
          </w:divsChild>
        </w:div>
        <w:div w:id="1899247706">
          <w:marLeft w:val="0"/>
          <w:marRight w:val="0"/>
          <w:marTop w:val="0"/>
          <w:marBottom w:val="0"/>
          <w:divBdr>
            <w:top w:val="none" w:sz="0" w:space="0" w:color="auto"/>
            <w:left w:val="none" w:sz="0" w:space="0" w:color="auto"/>
            <w:bottom w:val="none" w:sz="0" w:space="0" w:color="auto"/>
            <w:right w:val="none" w:sz="0" w:space="0" w:color="auto"/>
          </w:divBdr>
        </w:div>
        <w:div w:id="973145720">
          <w:marLeft w:val="0"/>
          <w:marRight w:val="0"/>
          <w:marTop w:val="0"/>
          <w:marBottom w:val="0"/>
          <w:divBdr>
            <w:top w:val="none" w:sz="0" w:space="0" w:color="auto"/>
            <w:left w:val="none" w:sz="0" w:space="0" w:color="auto"/>
            <w:bottom w:val="none" w:sz="0" w:space="0" w:color="auto"/>
            <w:right w:val="none" w:sz="0" w:space="0" w:color="auto"/>
          </w:divBdr>
          <w:divsChild>
            <w:div w:id="1947426370">
              <w:marLeft w:val="0"/>
              <w:marRight w:val="0"/>
              <w:marTop w:val="0"/>
              <w:marBottom w:val="0"/>
              <w:divBdr>
                <w:top w:val="none" w:sz="0" w:space="0" w:color="auto"/>
                <w:left w:val="none" w:sz="0" w:space="0" w:color="auto"/>
                <w:bottom w:val="none" w:sz="0" w:space="0" w:color="auto"/>
                <w:right w:val="none" w:sz="0" w:space="0" w:color="auto"/>
              </w:divBdr>
            </w:div>
          </w:divsChild>
        </w:div>
        <w:div w:id="972100211">
          <w:marLeft w:val="0"/>
          <w:marRight w:val="0"/>
          <w:marTop w:val="0"/>
          <w:marBottom w:val="0"/>
          <w:divBdr>
            <w:top w:val="none" w:sz="0" w:space="0" w:color="auto"/>
            <w:left w:val="none" w:sz="0" w:space="0" w:color="auto"/>
            <w:bottom w:val="none" w:sz="0" w:space="0" w:color="auto"/>
            <w:right w:val="none" w:sz="0" w:space="0" w:color="auto"/>
          </w:divBdr>
        </w:div>
        <w:div w:id="1246107522">
          <w:marLeft w:val="0"/>
          <w:marRight w:val="0"/>
          <w:marTop w:val="0"/>
          <w:marBottom w:val="0"/>
          <w:divBdr>
            <w:top w:val="none" w:sz="0" w:space="0" w:color="auto"/>
            <w:left w:val="none" w:sz="0" w:space="0" w:color="auto"/>
            <w:bottom w:val="none" w:sz="0" w:space="0" w:color="auto"/>
            <w:right w:val="none" w:sz="0" w:space="0" w:color="auto"/>
          </w:divBdr>
          <w:divsChild>
            <w:div w:id="1580863608">
              <w:marLeft w:val="0"/>
              <w:marRight w:val="0"/>
              <w:marTop w:val="0"/>
              <w:marBottom w:val="0"/>
              <w:divBdr>
                <w:top w:val="none" w:sz="0" w:space="0" w:color="auto"/>
                <w:left w:val="none" w:sz="0" w:space="0" w:color="auto"/>
                <w:bottom w:val="none" w:sz="0" w:space="0" w:color="auto"/>
                <w:right w:val="none" w:sz="0" w:space="0" w:color="auto"/>
              </w:divBdr>
            </w:div>
          </w:divsChild>
        </w:div>
        <w:div w:id="1553467807">
          <w:marLeft w:val="0"/>
          <w:marRight w:val="0"/>
          <w:marTop w:val="0"/>
          <w:marBottom w:val="0"/>
          <w:divBdr>
            <w:top w:val="none" w:sz="0" w:space="0" w:color="auto"/>
            <w:left w:val="none" w:sz="0" w:space="0" w:color="auto"/>
            <w:bottom w:val="none" w:sz="0" w:space="0" w:color="auto"/>
            <w:right w:val="none" w:sz="0" w:space="0" w:color="auto"/>
          </w:divBdr>
        </w:div>
        <w:div w:id="212349990">
          <w:marLeft w:val="0"/>
          <w:marRight w:val="0"/>
          <w:marTop w:val="0"/>
          <w:marBottom w:val="0"/>
          <w:divBdr>
            <w:top w:val="none" w:sz="0" w:space="0" w:color="auto"/>
            <w:left w:val="none" w:sz="0" w:space="0" w:color="auto"/>
            <w:bottom w:val="none" w:sz="0" w:space="0" w:color="auto"/>
            <w:right w:val="none" w:sz="0" w:space="0" w:color="auto"/>
          </w:divBdr>
          <w:divsChild>
            <w:div w:id="282200885">
              <w:marLeft w:val="0"/>
              <w:marRight w:val="0"/>
              <w:marTop w:val="0"/>
              <w:marBottom w:val="0"/>
              <w:divBdr>
                <w:top w:val="none" w:sz="0" w:space="0" w:color="auto"/>
                <w:left w:val="none" w:sz="0" w:space="0" w:color="auto"/>
                <w:bottom w:val="none" w:sz="0" w:space="0" w:color="auto"/>
                <w:right w:val="none" w:sz="0" w:space="0" w:color="auto"/>
              </w:divBdr>
            </w:div>
          </w:divsChild>
        </w:div>
        <w:div w:id="945507099">
          <w:marLeft w:val="0"/>
          <w:marRight w:val="0"/>
          <w:marTop w:val="0"/>
          <w:marBottom w:val="0"/>
          <w:divBdr>
            <w:top w:val="none" w:sz="0" w:space="0" w:color="auto"/>
            <w:left w:val="none" w:sz="0" w:space="0" w:color="auto"/>
            <w:bottom w:val="none" w:sz="0" w:space="0" w:color="auto"/>
            <w:right w:val="none" w:sz="0" w:space="0" w:color="auto"/>
          </w:divBdr>
        </w:div>
        <w:div w:id="1316453456">
          <w:marLeft w:val="0"/>
          <w:marRight w:val="0"/>
          <w:marTop w:val="0"/>
          <w:marBottom w:val="0"/>
          <w:divBdr>
            <w:top w:val="none" w:sz="0" w:space="0" w:color="auto"/>
            <w:left w:val="none" w:sz="0" w:space="0" w:color="auto"/>
            <w:bottom w:val="none" w:sz="0" w:space="0" w:color="auto"/>
            <w:right w:val="none" w:sz="0" w:space="0" w:color="auto"/>
          </w:divBdr>
          <w:divsChild>
            <w:div w:id="2074044378">
              <w:marLeft w:val="0"/>
              <w:marRight w:val="0"/>
              <w:marTop w:val="0"/>
              <w:marBottom w:val="0"/>
              <w:divBdr>
                <w:top w:val="none" w:sz="0" w:space="0" w:color="auto"/>
                <w:left w:val="none" w:sz="0" w:space="0" w:color="auto"/>
                <w:bottom w:val="none" w:sz="0" w:space="0" w:color="auto"/>
                <w:right w:val="none" w:sz="0" w:space="0" w:color="auto"/>
              </w:divBdr>
            </w:div>
          </w:divsChild>
        </w:div>
        <w:div w:id="787549338">
          <w:marLeft w:val="0"/>
          <w:marRight w:val="0"/>
          <w:marTop w:val="300"/>
          <w:marBottom w:val="0"/>
          <w:divBdr>
            <w:top w:val="none" w:sz="0" w:space="0" w:color="auto"/>
            <w:left w:val="none" w:sz="0" w:space="0" w:color="auto"/>
            <w:bottom w:val="none" w:sz="0" w:space="0" w:color="auto"/>
            <w:right w:val="none" w:sz="0" w:space="0" w:color="auto"/>
          </w:divBdr>
          <w:divsChild>
            <w:div w:id="52630250">
              <w:marLeft w:val="0"/>
              <w:marRight w:val="0"/>
              <w:marTop w:val="0"/>
              <w:marBottom w:val="0"/>
              <w:divBdr>
                <w:top w:val="none" w:sz="0" w:space="0" w:color="auto"/>
                <w:left w:val="none" w:sz="0" w:space="0" w:color="auto"/>
                <w:bottom w:val="none" w:sz="0" w:space="0" w:color="auto"/>
                <w:right w:val="none" w:sz="0" w:space="0" w:color="auto"/>
              </w:divBdr>
              <w:divsChild>
                <w:div w:id="7584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3495">
          <w:marLeft w:val="0"/>
          <w:marRight w:val="0"/>
          <w:marTop w:val="300"/>
          <w:marBottom w:val="0"/>
          <w:divBdr>
            <w:top w:val="none" w:sz="0" w:space="0" w:color="auto"/>
            <w:left w:val="none" w:sz="0" w:space="0" w:color="auto"/>
            <w:bottom w:val="none" w:sz="0" w:space="0" w:color="auto"/>
            <w:right w:val="none" w:sz="0" w:space="0" w:color="auto"/>
          </w:divBdr>
          <w:divsChild>
            <w:div w:id="279143120">
              <w:marLeft w:val="0"/>
              <w:marRight w:val="0"/>
              <w:marTop w:val="0"/>
              <w:marBottom w:val="0"/>
              <w:divBdr>
                <w:top w:val="none" w:sz="0" w:space="0" w:color="auto"/>
                <w:left w:val="none" w:sz="0" w:space="0" w:color="auto"/>
                <w:bottom w:val="none" w:sz="0" w:space="0" w:color="auto"/>
                <w:right w:val="none" w:sz="0" w:space="0" w:color="auto"/>
              </w:divBdr>
              <w:divsChild>
                <w:div w:id="1843812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330132">
          <w:marLeft w:val="0"/>
          <w:marRight w:val="0"/>
          <w:marTop w:val="300"/>
          <w:marBottom w:val="0"/>
          <w:divBdr>
            <w:top w:val="none" w:sz="0" w:space="0" w:color="auto"/>
            <w:left w:val="none" w:sz="0" w:space="0" w:color="auto"/>
            <w:bottom w:val="none" w:sz="0" w:space="0" w:color="auto"/>
            <w:right w:val="none" w:sz="0" w:space="0" w:color="auto"/>
          </w:divBdr>
          <w:divsChild>
            <w:div w:id="128598745">
              <w:marLeft w:val="0"/>
              <w:marRight w:val="0"/>
              <w:marTop w:val="0"/>
              <w:marBottom w:val="0"/>
              <w:divBdr>
                <w:top w:val="none" w:sz="0" w:space="0" w:color="auto"/>
                <w:left w:val="none" w:sz="0" w:space="0" w:color="auto"/>
                <w:bottom w:val="none" w:sz="0" w:space="0" w:color="auto"/>
                <w:right w:val="none" w:sz="0" w:space="0" w:color="auto"/>
              </w:divBdr>
              <w:divsChild>
                <w:div w:id="1806460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906321">
          <w:marLeft w:val="0"/>
          <w:marRight w:val="0"/>
          <w:marTop w:val="300"/>
          <w:marBottom w:val="0"/>
          <w:divBdr>
            <w:top w:val="none" w:sz="0" w:space="0" w:color="auto"/>
            <w:left w:val="none" w:sz="0" w:space="0" w:color="auto"/>
            <w:bottom w:val="none" w:sz="0" w:space="0" w:color="auto"/>
            <w:right w:val="none" w:sz="0" w:space="0" w:color="auto"/>
          </w:divBdr>
          <w:divsChild>
            <w:div w:id="96294403">
              <w:marLeft w:val="0"/>
              <w:marRight w:val="0"/>
              <w:marTop w:val="0"/>
              <w:marBottom w:val="0"/>
              <w:divBdr>
                <w:top w:val="none" w:sz="0" w:space="0" w:color="auto"/>
                <w:left w:val="none" w:sz="0" w:space="0" w:color="auto"/>
                <w:bottom w:val="none" w:sz="0" w:space="0" w:color="auto"/>
                <w:right w:val="none" w:sz="0" w:space="0" w:color="auto"/>
              </w:divBdr>
              <w:divsChild>
                <w:div w:id="31681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829306">
      <w:bodyDiv w:val="1"/>
      <w:marLeft w:val="0"/>
      <w:marRight w:val="0"/>
      <w:marTop w:val="0"/>
      <w:marBottom w:val="0"/>
      <w:divBdr>
        <w:top w:val="none" w:sz="0" w:space="0" w:color="auto"/>
        <w:left w:val="none" w:sz="0" w:space="0" w:color="auto"/>
        <w:bottom w:val="none" w:sz="0" w:space="0" w:color="auto"/>
        <w:right w:val="none" w:sz="0" w:space="0" w:color="auto"/>
      </w:divBdr>
      <w:divsChild>
        <w:div w:id="1776246663">
          <w:marLeft w:val="0"/>
          <w:marRight w:val="0"/>
          <w:marTop w:val="0"/>
          <w:marBottom w:val="0"/>
          <w:divBdr>
            <w:top w:val="none" w:sz="0" w:space="0" w:color="auto"/>
            <w:left w:val="none" w:sz="0" w:space="0" w:color="auto"/>
            <w:bottom w:val="none" w:sz="0" w:space="0" w:color="auto"/>
            <w:right w:val="none" w:sz="0" w:space="0" w:color="auto"/>
          </w:divBdr>
        </w:div>
        <w:div w:id="184252389">
          <w:marLeft w:val="0"/>
          <w:marRight w:val="0"/>
          <w:marTop w:val="0"/>
          <w:marBottom w:val="0"/>
          <w:divBdr>
            <w:top w:val="none" w:sz="0" w:space="0" w:color="auto"/>
            <w:left w:val="none" w:sz="0" w:space="0" w:color="auto"/>
            <w:bottom w:val="none" w:sz="0" w:space="0" w:color="auto"/>
            <w:right w:val="none" w:sz="0" w:space="0" w:color="auto"/>
          </w:divBdr>
          <w:divsChild>
            <w:div w:id="1925410163">
              <w:marLeft w:val="0"/>
              <w:marRight w:val="0"/>
              <w:marTop w:val="0"/>
              <w:marBottom w:val="0"/>
              <w:divBdr>
                <w:top w:val="none" w:sz="0" w:space="0" w:color="auto"/>
                <w:left w:val="none" w:sz="0" w:space="0" w:color="auto"/>
                <w:bottom w:val="none" w:sz="0" w:space="0" w:color="auto"/>
                <w:right w:val="none" w:sz="0" w:space="0" w:color="auto"/>
              </w:divBdr>
            </w:div>
          </w:divsChild>
        </w:div>
        <w:div w:id="906300090">
          <w:marLeft w:val="0"/>
          <w:marRight w:val="0"/>
          <w:marTop w:val="0"/>
          <w:marBottom w:val="0"/>
          <w:divBdr>
            <w:top w:val="none" w:sz="0" w:space="0" w:color="auto"/>
            <w:left w:val="none" w:sz="0" w:space="0" w:color="auto"/>
            <w:bottom w:val="none" w:sz="0" w:space="0" w:color="auto"/>
            <w:right w:val="none" w:sz="0" w:space="0" w:color="auto"/>
          </w:divBdr>
        </w:div>
        <w:div w:id="37824618">
          <w:marLeft w:val="0"/>
          <w:marRight w:val="0"/>
          <w:marTop w:val="0"/>
          <w:marBottom w:val="0"/>
          <w:divBdr>
            <w:top w:val="none" w:sz="0" w:space="0" w:color="auto"/>
            <w:left w:val="none" w:sz="0" w:space="0" w:color="auto"/>
            <w:bottom w:val="none" w:sz="0" w:space="0" w:color="auto"/>
            <w:right w:val="none" w:sz="0" w:space="0" w:color="auto"/>
          </w:divBdr>
          <w:divsChild>
            <w:div w:id="476728062">
              <w:marLeft w:val="0"/>
              <w:marRight w:val="0"/>
              <w:marTop w:val="0"/>
              <w:marBottom w:val="0"/>
              <w:divBdr>
                <w:top w:val="none" w:sz="0" w:space="0" w:color="auto"/>
                <w:left w:val="none" w:sz="0" w:space="0" w:color="auto"/>
                <w:bottom w:val="none" w:sz="0" w:space="0" w:color="auto"/>
                <w:right w:val="none" w:sz="0" w:space="0" w:color="auto"/>
              </w:divBdr>
            </w:div>
          </w:divsChild>
        </w:div>
        <w:div w:id="80414340">
          <w:marLeft w:val="0"/>
          <w:marRight w:val="0"/>
          <w:marTop w:val="0"/>
          <w:marBottom w:val="0"/>
          <w:divBdr>
            <w:top w:val="none" w:sz="0" w:space="0" w:color="auto"/>
            <w:left w:val="none" w:sz="0" w:space="0" w:color="auto"/>
            <w:bottom w:val="none" w:sz="0" w:space="0" w:color="auto"/>
            <w:right w:val="none" w:sz="0" w:space="0" w:color="auto"/>
          </w:divBdr>
        </w:div>
        <w:div w:id="432938511">
          <w:marLeft w:val="0"/>
          <w:marRight w:val="0"/>
          <w:marTop w:val="0"/>
          <w:marBottom w:val="0"/>
          <w:divBdr>
            <w:top w:val="none" w:sz="0" w:space="0" w:color="auto"/>
            <w:left w:val="none" w:sz="0" w:space="0" w:color="auto"/>
            <w:bottom w:val="none" w:sz="0" w:space="0" w:color="auto"/>
            <w:right w:val="none" w:sz="0" w:space="0" w:color="auto"/>
          </w:divBdr>
          <w:divsChild>
            <w:div w:id="1850680243">
              <w:marLeft w:val="0"/>
              <w:marRight w:val="0"/>
              <w:marTop w:val="0"/>
              <w:marBottom w:val="0"/>
              <w:divBdr>
                <w:top w:val="none" w:sz="0" w:space="0" w:color="auto"/>
                <w:left w:val="none" w:sz="0" w:space="0" w:color="auto"/>
                <w:bottom w:val="none" w:sz="0" w:space="0" w:color="auto"/>
                <w:right w:val="none" w:sz="0" w:space="0" w:color="auto"/>
              </w:divBdr>
            </w:div>
          </w:divsChild>
        </w:div>
        <w:div w:id="1180392056">
          <w:marLeft w:val="0"/>
          <w:marRight w:val="0"/>
          <w:marTop w:val="0"/>
          <w:marBottom w:val="0"/>
          <w:divBdr>
            <w:top w:val="none" w:sz="0" w:space="0" w:color="auto"/>
            <w:left w:val="none" w:sz="0" w:space="0" w:color="auto"/>
            <w:bottom w:val="none" w:sz="0" w:space="0" w:color="auto"/>
            <w:right w:val="none" w:sz="0" w:space="0" w:color="auto"/>
          </w:divBdr>
        </w:div>
        <w:div w:id="1137452898">
          <w:marLeft w:val="0"/>
          <w:marRight w:val="0"/>
          <w:marTop w:val="0"/>
          <w:marBottom w:val="0"/>
          <w:divBdr>
            <w:top w:val="none" w:sz="0" w:space="0" w:color="auto"/>
            <w:left w:val="none" w:sz="0" w:space="0" w:color="auto"/>
            <w:bottom w:val="none" w:sz="0" w:space="0" w:color="auto"/>
            <w:right w:val="none" w:sz="0" w:space="0" w:color="auto"/>
          </w:divBdr>
          <w:divsChild>
            <w:div w:id="1225290718">
              <w:marLeft w:val="0"/>
              <w:marRight w:val="0"/>
              <w:marTop w:val="0"/>
              <w:marBottom w:val="0"/>
              <w:divBdr>
                <w:top w:val="none" w:sz="0" w:space="0" w:color="auto"/>
                <w:left w:val="none" w:sz="0" w:space="0" w:color="auto"/>
                <w:bottom w:val="none" w:sz="0" w:space="0" w:color="auto"/>
                <w:right w:val="none" w:sz="0" w:space="0" w:color="auto"/>
              </w:divBdr>
            </w:div>
          </w:divsChild>
        </w:div>
        <w:div w:id="1548684265">
          <w:marLeft w:val="0"/>
          <w:marRight w:val="0"/>
          <w:marTop w:val="0"/>
          <w:marBottom w:val="0"/>
          <w:divBdr>
            <w:top w:val="none" w:sz="0" w:space="0" w:color="auto"/>
            <w:left w:val="none" w:sz="0" w:space="0" w:color="auto"/>
            <w:bottom w:val="none" w:sz="0" w:space="0" w:color="auto"/>
            <w:right w:val="none" w:sz="0" w:space="0" w:color="auto"/>
          </w:divBdr>
        </w:div>
        <w:div w:id="2037461396">
          <w:marLeft w:val="0"/>
          <w:marRight w:val="0"/>
          <w:marTop w:val="0"/>
          <w:marBottom w:val="0"/>
          <w:divBdr>
            <w:top w:val="none" w:sz="0" w:space="0" w:color="auto"/>
            <w:left w:val="none" w:sz="0" w:space="0" w:color="auto"/>
            <w:bottom w:val="none" w:sz="0" w:space="0" w:color="auto"/>
            <w:right w:val="none" w:sz="0" w:space="0" w:color="auto"/>
          </w:divBdr>
          <w:divsChild>
            <w:div w:id="1691223534">
              <w:marLeft w:val="0"/>
              <w:marRight w:val="0"/>
              <w:marTop w:val="0"/>
              <w:marBottom w:val="0"/>
              <w:divBdr>
                <w:top w:val="none" w:sz="0" w:space="0" w:color="auto"/>
                <w:left w:val="none" w:sz="0" w:space="0" w:color="auto"/>
                <w:bottom w:val="none" w:sz="0" w:space="0" w:color="auto"/>
                <w:right w:val="none" w:sz="0" w:space="0" w:color="auto"/>
              </w:divBdr>
            </w:div>
          </w:divsChild>
        </w:div>
        <w:div w:id="413599425">
          <w:marLeft w:val="0"/>
          <w:marRight w:val="0"/>
          <w:marTop w:val="0"/>
          <w:marBottom w:val="0"/>
          <w:divBdr>
            <w:top w:val="none" w:sz="0" w:space="0" w:color="auto"/>
            <w:left w:val="none" w:sz="0" w:space="0" w:color="auto"/>
            <w:bottom w:val="none" w:sz="0" w:space="0" w:color="auto"/>
            <w:right w:val="none" w:sz="0" w:space="0" w:color="auto"/>
          </w:divBdr>
        </w:div>
        <w:div w:id="128285129">
          <w:marLeft w:val="0"/>
          <w:marRight w:val="0"/>
          <w:marTop w:val="0"/>
          <w:marBottom w:val="0"/>
          <w:divBdr>
            <w:top w:val="none" w:sz="0" w:space="0" w:color="auto"/>
            <w:left w:val="none" w:sz="0" w:space="0" w:color="auto"/>
            <w:bottom w:val="none" w:sz="0" w:space="0" w:color="auto"/>
            <w:right w:val="none" w:sz="0" w:space="0" w:color="auto"/>
          </w:divBdr>
          <w:divsChild>
            <w:div w:id="901017808">
              <w:marLeft w:val="0"/>
              <w:marRight w:val="0"/>
              <w:marTop w:val="0"/>
              <w:marBottom w:val="0"/>
              <w:divBdr>
                <w:top w:val="none" w:sz="0" w:space="0" w:color="auto"/>
                <w:left w:val="none" w:sz="0" w:space="0" w:color="auto"/>
                <w:bottom w:val="none" w:sz="0" w:space="0" w:color="auto"/>
                <w:right w:val="none" w:sz="0" w:space="0" w:color="auto"/>
              </w:divBdr>
            </w:div>
          </w:divsChild>
        </w:div>
        <w:div w:id="862479549">
          <w:marLeft w:val="0"/>
          <w:marRight w:val="0"/>
          <w:marTop w:val="0"/>
          <w:marBottom w:val="0"/>
          <w:divBdr>
            <w:top w:val="none" w:sz="0" w:space="0" w:color="auto"/>
            <w:left w:val="none" w:sz="0" w:space="0" w:color="auto"/>
            <w:bottom w:val="none" w:sz="0" w:space="0" w:color="auto"/>
            <w:right w:val="none" w:sz="0" w:space="0" w:color="auto"/>
          </w:divBdr>
        </w:div>
        <w:div w:id="1436903135">
          <w:marLeft w:val="0"/>
          <w:marRight w:val="0"/>
          <w:marTop w:val="0"/>
          <w:marBottom w:val="0"/>
          <w:divBdr>
            <w:top w:val="none" w:sz="0" w:space="0" w:color="auto"/>
            <w:left w:val="none" w:sz="0" w:space="0" w:color="auto"/>
            <w:bottom w:val="none" w:sz="0" w:space="0" w:color="auto"/>
            <w:right w:val="none" w:sz="0" w:space="0" w:color="auto"/>
          </w:divBdr>
          <w:divsChild>
            <w:div w:id="1014455098">
              <w:marLeft w:val="0"/>
              <w:marRight w:val="0"/>
              <w:marTop w:val="0"/>
              <w:marBottom w:val="0"/>
              <w:divBdr>
                <w:top w:val="none" w:sz="0" w:space="0" w:color="auto"/>
                <w:left w:val="none" w:sz="0" w:space="0" w:color="auto"/>
                <w:bottom w:val="none" w:sz="0" w:space="0" w:color="auto"/>
                <w:right w:val="none" w:sz="0" w:space="0" w:color="auto"/>
              </w:divBdr>
            </w:div>
          </w:divsChild>
        </w:div>
        <w:div w:id="662198398">
          <w:marLeft w:val="0"/>
          <w:marRight w:val="0"/>
          <w:marTop w:val="300"/>
          <w:marBottom w:val="0"/>
          <w:divBdr>
            <w:top w:val="none" w:sz="0" w:space="0" w:color="auto"/>
            <w:left w:val="none" w:sz="0" w:space="0" w:color="auto"/>
            <w:bottom w:val="none" w:sz="0" w:space="0" w:color="auto"/>
            <w:right w:val="none" w:sz="0" w:space="0" w:color="auto"/>
          </w:divBdr>
          <w:divsChild>
            <w:div w:id="1210723135">
              <w:marLeft w:val="0"/>
              <w:marRight w:val="0"/>
              <w:marTop w:val="0"/>
              <w:marBottom w:val="0"/>
              <w:divBdr>
                <w:top w:val="none" w:sz="0" w:space="0" w:color="auto"/>
                <w:left w:val="none" w:sz="0" w:space="0" w:color="auto"/>
                <w:bottom w:val="none" w:sz="0" w:space="0" w:color="auto"/>
                <w:right w:val="none" w:sz="0" w:space="0" w:color="auto"/>
              </w:divBdr>
              <w:divsChild>
                <w:div w:id="744686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5845">
          <w:marLeft w:val="0"/>
          <w:marRight w:val="0"/>
          <w:marTop w:val="300"/>
          <w:marBottom w:val="0"/>
          <w:divBdr>
            <w:top w:val="none" w:sz="0" w:space="0" w:color="auto"/>
            <w:left w:val="none" w:sz="0" w:space="0" w:color="auto"/>
            <w:bottom w:val="none" w:sz="0" w:space="0" w:color="auto"/>
            <w:right w:val="none" w:sz="0" w:space="0" w:color="auto"/>
          </w:divBdr>
          <w:divsChild>
            <w:div w:id="1443650432">
              <w:marLeft w:val="0"/>
              <w:marRight w:val="0"/>
              <w:marTop w:val="0"/>
              <w:marBottom w:val="0"/>
              <w:divBdr>
                <w:top w:val="none" w:sz="0" w:space="0" w:color="auto"/>
                <w:left w:val="none" w:sz="0" w:space="0" w:color="auto"/>
                <w:bottom w:val="none" w:sz="0" w:space="0" w:color="auto"/>
                <w:right w:val="none" w:sz="0" w:space="0" w:color="auto"/>
              </w:divBdr>
              <w:divsChild>
                <w:div w:id="189157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099196">
          <w:marLeft w:val="0"/>
          <w:marRight w:val="0"/>
          <w:marTop w:val="300"/>
          <w:marBottom w:val="0"/>
          <w:divBdr>
            <w:top w:val="none" w:sz="0" w:space="0" w:color="auto"/>
            <w:left w:val="none" w:sz="0" w:space="0" w:color="auto"/>
            <w:bottom w:val="none" w:sz="0" w:space="0" w:color="auto"/>
            <w:right w:val="none" w:sz="0" w:space="0" w:color="auto"/>
          </w:divBdr>
          <w:divsChild>
            <w:div w:id="694382168">
              <w:marLeft w:val="0"/>
              <w:marRight w:val="0"/>
              <w:marTop w:val="0"/>
              <w:marBottom w:val="0"/>
              <w:divBdr>
                <w:top w:val="none" w:sz="0" w:space="0" w:color="auto"/>
                <w:left w:val="none" w:sz="0" w:space="0" w:color="auto"/>
                <w:bottom w:val="none" w:sz="0" w:space="0" w:color="auto"/>
                <w:right w:val="none" w:sz="0" w:space="0" w:color="auto"/>
              </w:divBdr>
              <w:divsChild>
                <w:div w:id="475873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222">
          <w:marLeft w:val="0"/>
          <w:marRight w:val="0"/>
          <w:marTop w:val="300"/>
          <w:marBottom w:val="0"/>
          <w:divBdr>
            <w:top w:val="none" w:sz="0" w:space="0" w:color="auto"/>
            <w:left w:val="none" w:sz="0" w:space="0" w:color="auto"/>
            <w:bottom w:val="none" w:sz="0" w:space="0" w:color="auto"/>
            <w:right w:val="none" w:sz="0" w:space="0" w:color="auto"/>
          </w:divBdr>
          <w:divsChild>
            <w:div w:id="920604792">
              <w:marLeft w:val="0"/>
              <w:marRight w:val="0"/>
              <w:marTop w:val="0"/>
              <w:marBottom w:val="0"/>
              <w:divBdr>
                <w:top w:val="none" w:sz="0" w:space="0" w:color="auto"/>
                <w:left w:val="none" w:sz="0" w:space="0" w:color="auto"/>
                <w:bottom w:val="none" w:sz="0" w:space="0" w:color="auto"/>
                <w:right w:val="none" w:sz="0" w:space="0" w:color="auto"/>
              </w:divBdr>
              <w:divsChild>
                <w:div w:id="486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101730">
      <w:bodyDiv w:val="1"/>
      <w:marLeft w:val="0"/>
      <w:marRight w:val="0"/>
      <w:marTop w:val="0"/>
      <w:marBottom w:val="0"/>
      <w:divBdr>
        <w:top w:val="none" w:sz="0" w:space="0" w:color="auto"/>
        <w:left w:val="none" w:sz="0" w:space="0" w:color="auto"/>
        <w:bottom w:val="none" w:sz="0" w:space="0" w:color="auto"/>
        <w:right w:val="none" w:sz="0" w:space="0" w:color="auto"/>
      </w:divBdr>
      <w:divsChild>
        <w:div w:id="1012222106">
          <w:marLeft w:val="0"/>
          <w:marRight w:val="0"/>
          <w:marTop w:val="0"/>
          <w:marBottom w:val="0"/>
          <w:divBdr>
            <w:top w:val="none" w:sz="0" w:space="0" w:color="auto"/>
            <w:left w:val="none" w:sz="0" w:space="0" w:color="auto"/>
            <w:bottom w:val="none" w:sz="0" w:space="0" w:color="auto"/>
            <w:right w:val="none" w:sz="0" w:space="0" w:color="auto"/>
          </w:divBdr>
        </w:div>
        <w:div w:id="853302764">
          <w:marLeft w:val="0"/>
          <w:marRight w:val="0"/>
          <w:marTop w:val="0"/>
          <w:marBottom w:val="0"/>
          <w:divBdr>
            <w:top w:val="none" w:sz="0" w:space="0" w:color="auto"/>
            <w:left w:val="none" w:sz="0" w:space="0" w:color="auto"/>
            <w:bottom w:val="none" w:sz="0" w:space="0" w:color="auto"/>
            <w:right w:val="none" w:sz="0" w:space="0" w:color="auto"/>
          </w:divBdr>
          <w:divsChild>
            <w:div w:id="1342464648">
              <w:marLeft w:val="0"/>
              <w:marRight w:val="0"/>
              <w:marTop w:val="0"/>
              <w:marBottom w:val="0"/>
              <w:divBdr>
                <w:top w:val="none" w:sz="0" w:space="0" w:color="auto"/>
                <w:left w:val="none" w:sz="0" w:space="0" w:color="auto"/>
                <w:bottom w:val="none" w:sz="0" w:space="0" w:color="auto"/>
                <w:right w:val="none" w:sz="0" w:space="0" w:color="auto"/>
              </w:divBdr>
            </w:div>
          </w:divsChild>
        </w:div>
        <w:div w:id="1292519150">
          <w:marLeft w:val="0"/>
          <w:marRight w:val="0"/>
          <w:marTop w:val="0"/>
          <w:marBottom w:val="0"/>
          <w:divBdr>
            <w:top w:val="none" w:sz="0" w:space="0" w:color="auto"/>
            <w:left w:val="none" w:sz="0" w:space="0" w:color="auto"/>
            <w:bottom w:val="none" w:sz="0" w:space="0" w:color="auto"/>
            <w:right w:val="none" w:sz="0" w:space="0" w:color="auto"/>
          </w:divBdr>
        </w:div>
        <w:div w:id="341779785">
          <w:marLeft w:val="0"/>
          <w:marRight w:val="0"/>
          <w:marTop w:val="0"/>
          <w:marBottom w:val="0"/>
          <w:divBdr>
            <w:top w:val="none" w:sz="0" w:space="0" w:color="auto"/>
            <w:left w:val="none" w:sz="0" w:space="0" w:color="auto"/>
            <w:bottom w:val="none" w:sz="0" w:space="0" w:color="auto"/>
            <w:right w:val="none" w:sz="0" w:space="0" w:color="auto"/>
          </w:divBdr>
          <w:divsChild>
            <w:div w:id="1082802324">
              <w:marLeft w:val="0"/>
              <w:marRight w:val="0"/>
              <w:marTop w:val="0"/>
              <w:marBottom w:val="0"/>
              <w:divBdr>
                <w:top w:val="none" w:sz="0" w:space="0" w:color="auto"/>
                <w:left w:val="none" w:sz="0" w:space="0" w:color="auto"/>
                <w:bottom w:val="none" w:sz="0" w:space="0" w:color="auto"/>
                <w:right w:val="none" w:sz="0" w:space="0" w:color="auto"/>
              </w:divBdr>
            </w:div>
          </w:divsChild>
        </w:div>
        <w:div w:id="1965230234">
          <w:marLeft w:val="0"/>
          <w:marRight w:val="0"/>
          <w:marTop w:val="0"/>
          <w:marBottom w:val="0"/>
          <w:divBdr>
            <w:top w:val="none" w:sz="0" w:space="0" w:color="auto"/>
            <w:left w:val="none" w:sz="0" w:space="0" w:color="auto"/>
            <w:bottom w:val="none" w:sz="0" w:space="0" w:color="auto"/>
            <w:right w:val="none" w:sz="0" w:space="0" w:color="auto"/>
          </w:divBdr>
        </w:div>
        <w:div w:id="1875189249">
          <w:marLeft w:val="0"/>
          <w:marRight w:val="0"/>
          <w:marTop w:val="0"/>
          <w:marBottom w:val="0"/>
          <w:divBdr>
            <w:top w:val="none" w:sz="0" w:space="0" w:color="auto"/>
            <w:left w:val="none" w:sz="0" w:space="0" w:color="auto"/>
            <w:bottom w:val="none" w:sz="0" w:space="0" w:color="auto"/>
            <w:right w:val="none" w:sz="0" w:space="0" w:color="auto"/>
          </w:divBdr>
          <w:divsChild>
            <w:div w:id="382411578">
              <w:marLeft w:val="0"/>
              <w:marRight w:val="0"/>
              <w:marTop w:val="0"/>
              <w:marBottom w:val="0"/>
              <w:divBdr>
                <w:top w:val="none" w:sz="0" w:space="0" w:color="auto"/>
                <w:left w:val="none" w:sz="0" w:space="0" w:color="auto"/>
                <w:bottom w:val="none" w:sz="0" w:space="0" w:color="auto"/>
                <w:right w:val="none" w:sz="0" w:space="0" w:color="auto"/>
              </w:divBdr>
            </w:div>
          </w:divsChild>
        </w:div>
        <w:div w:id="363094856">
          <w:marLeft w:val="0"/>
          <w:marRight w:val="0"/>
          <w:marTop w:val="0"/>
          <w:marBottom w:val="0"/>
          <w:divBdr>
            <w:top w:val="none" w:sz="0" w:space="0" w:color="auto"/>
            <w:left w:val="none" w:sz="0" w:space="0" w:color="auto"/>
            <w:bottom w:val="none" w:sz="0" w:space="0" w:color="auto"/>
            <w:right w:val="none" w:sz="0" w:space="0" w:color="auto"/>
          </w:divBdr>
        </w:div>
        <w:div w:id="1247806138">
          <w:marLeft w:val="0"/>
          <w:marRight w:val="0"/>
          <w:marTop w:val="0"/>
          <w:marBottom w:val="0"/>
          <w:divBdr>
            <w:top w:val="none" w:sz="0" w:space="0" w:color="auto"/>
            <w:left w:val="none" w:sz="0" w:space="0" w:color="auto"/>
            <w:bottom w:val="none" w:sz="0" w:space="0" w:color="auto"/>
            <w:right w:val="none" w:sz="0" w:space="0" w:color="auto"/>
          </w:divBdr>
          <w:divsChild>
            <w:div w:id="1551720180">
              <w:marLeft w:val="0"/>
              <w:marRight w:val="0"/>
              <w:marTop w:val="0"/>
              <w:marBottom w:val="0"/>
              <w:divBdr>
                <w:top w:val="none" w:sz="0" w:space="0" w:color="auto"/>
                <w:left w:val="none" w:sz="0" w:space="0" w:color="auto"/>
                <w:bottom w:val="none" w:sz="0" w:space="0" w:color="auto"/>
                <w:right w:val="none" w:sz="0" w:space="0" w:color="auto"/>
              </w:divBdr>
            </w:div>
          </w:divsChild>
        </w:div>
        <w:div w:id="455760721">
          <w:marLeft w:val="0"/>
          <w:marRight w:val="0"/>
          <w:marTop w:val="0"/>
          <w:marBottom w:val="0"/>
          <w:divBdr>
            <w:top w:val="none" w:sz="0" w:space="0" w:color="auto"/>
            <w:left w:val="none" w:sz="0" w:space="0" w:color="auto"/>
            <w:bottom w:val="none" w:sz="0" w:space="0" w:color="auto"/>
            <w:right w:val="none" w:sz="0" w:space="0" w:color="auto"/>
          </w:divBdr>
        </w:div>
        <w:div w:id="989601010">
          <w:marLeft w:val="0"/>
          <w:marRight w:val="0"/>
          <w:marTop w:val="0"/>
          <w:marBottom w:val="0"/>
          <w:divBdr>
            <w:top w:val="none" w:sz="0" w:space="0" w:color="auto"/>
            <w:left w:val="none" w:sz="0" w:space="0" w:color="auto"/>
            <w:bottom w:val="none" w:sz="0" w:space="0" w:color="auto"/>
            <w:right w:val="none" w:sz="0" w:space="0" w:color="auto"/>
          </w:divBdr>
          <w:divsChild>
            <w:div w:id="1598631647">
              <w:marLeft w:val="0"/>
              <w:marRight w:val="0"/>
              <w:marTop w:val="0"/>
              <w:marBottom w:val="0"/>
              <w:divBdr>
                <w:top w:val="none" w:sz="0" w:space="0" w:color="auto"/>
                <w:left w:val="none" w:sz="0" w:space="0" w:color="auto"/>
                <w:bottom w:val="none" w:sz="0" w:space="0" w:color="auto"/>
                <w:right w:val="none" w:sz="0" w:space="0" w:color="auto"/>
              </w:divBdr>
            </w:div>
          </w:divsChild>
        </w:div>
        <w:div w:id="1924290381">
          <w:marLeft w:val="0"/>
          <w:marRight w:val="0"/>
          <w:marTop w:val="0"/>
          <w:marBottom w:val="0"/>
          <w:divBdr>
            <w:top w:val="none" w:sz="0" w:space="0" w:color="auto"/>
            <w:left w:val="none" w:sz="0" w:space="0" w:color="auto"/>
            <w:bottom w:val="none" w:sz="0" w:space="0" w:color="auto"/>
            <w:right w:val="none" w:sz="0" w:space="0" w:color="auto"/>
          </w:divBdr>
        </w:div>
        <w:div w:id="913318988">
          <w:marLeft w:val="0"/>
          <w:marRight w:val="0"/>
          <w:marTop w:val="0"/>
          <w:marBottom w:val="0"/>
          <w:divBdr>
            <w:top w:val="none" w:sz="0" w:space="0" w:color="auto"/>
            <w:left w:val="none" w:sz="0" w:space="0" w:color="auto"/>
            <w:bottom w:val="none" w:sz="0" w:space="0" w:color="auto"/>
            <w:right w:val="none" w:sz="0" w:space="0" w:color="auto"/>
          </w:divBdr>
          <w:divsChild>
            <w:div w:id="1496069695">
              <w:marLeft w:val="0"/>
              <w:marRight w:val="0"/>
              <w:marTop w:val="0"/>
              <w:marBottom w:val="0"/>
              <w:divBdr>
                <w:top w:val="none" w:sz="0" w:space="0" w:color="auto"/>
                <w:left w:val="none" w:sz="0" w:space="0" w:color="auto"/>
                <w:bottom w:val="none" w:sz="0" w:space="0" w:color="auto"/>
                <w:right w:val="none" w:sz="0" w:space="0" w:color="auto"/>
              </w:divBdr>
            </w:div>
          </w:divsChild>
        </w:div>
        <w:div w:id="2057007553">
          <w:marLeft w:val="0"/>
          <w:marRight w:val="0"/>
          <w:marTop w:val="0"/>
          <w:marBottom w:val="0"/>
          <w:divBdr>
            <w:top w:val="none" w:sz="0" w:space="0" w:color="auto"/>
            <w:left w:val="none" w:sz="0" w:space="0" w:color="auto"/>
            <w:bottom w:val="none" w:sz="0" w:space="0" w:color="auto"/>
            <w:right w:val="none" w:sz="0" w:space="0" w:color="auto"/>
          </w:divBdr>
        </w:div>
        <w:div w:id="1932276714">
          <w:marLeft w:val="0"/>
          <w:marRight w:val="0"/>
          <w:marTop w:val="0"/>
          <w:marBottom w:val="0"/>
          <w:divBdr>
            <w:top w:val="none" w:sz="0" w:space="0" w:color="auto"/>
            <w:left w:val="none" w:sz="0" w:space="0" w:color="auto"/>
            <w:bottom w:val="none" w:sz="0" w:space="0" w:color="auto"/>
            <w:right w:val="none" w:sz="0" w:space="0" w:color="auto"/>
          </w:divBdr>
          <w:divsChild>
            <w:div w:id="463737733">
              <w:marLeft w:val="0"/>
              <w:marRight w:val="0"/>
              <w:marTop w:val="0"/>
              <w:marBottom w:val="0"/>
              <w:divBdr>
                <w:top w:val="none" w:sz="0" w:space="0" w:color="auto"/>
                <w:left w:val="none" w:sz="0" w:space="0" w:color="auto"/>
                <w:bottom w:val="none" w:sz="0" w:space="0" w:color="auto"/>
                <w:right w:val="none" w:sz="0" w:space="0" w:color="auto"/>
              </w:divBdr>
            </w:div>
          </w:divsChild>
        </w:div>
        <w:div w:id="1476414231">
          <w:marLeft w:val="0"/>
          <w:marRight w:val="0"/>
          <w:marTop w:val="300"/>
          <w:marBottom w:val="0"/>
          <w:divBdr>
            <w:top w:val="none" w:sz="0" w:space="0" w:color="auto"/>
            <w:left w:val="none" w:sz="0" w:space="0" w:color="auto"/>
            <w:bottom w:val="none" w:sz="0" w:space="0" w:color="auto"/>
            <w:right w:val="none" w:sz="0" w:space="0" w:color="auto"/>
          </w:divBdr>
          <w:divsChild>
            <w:div w:id="165173300">
              <w:marLeft w:val="0"/>
              <w:marRight w:val="0"/>
              <w:marTop w:val="0"/>
              <w:marBottom w:val="0"/>
              <w:divBdr>
                <w:top w:val="none" w:sz="0" w:space="0" w:color="auto"/>
                <w:left w:val="none" w:sz="0" w:space="0" w:color="auto"/>
                <w:bottom w:val="none" w:sz="0" w:space="0" w:color="auto"/>
                <w:right w:val="none" w:sz="0" w:space="0" w:color="auto"/>
              </w:divBdr>
              <w:divsChild>
                <w:div w:id="772437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05679">
          <w:marLeft w:val="0"/>
          <w:marRight w:val="0"/>
          <w:marTop w:val="300"/>
          <w:marBottom w:val="0"/>
          <w:divBdr>
            <w:top w:val="none" w:sz="0" w:space="0" w:color="auto"/>
            <w:left w:val="none" w:sz="0" w:space="0" w:color="auto"/>
            <w:bottom w:val="none" w:sz="0" w:space="0" w:color="auto"/>
            <w:right w:val="none" w:sz="0" w:space="0" w:color="auto"/>
          </w:divBdr>
          <w:divsChild>
            <w:div w:id="576062544">
              <w:marLeft w:val="0"/>
              <w:marRight w:val="0"/>
              <w:marTop w:val="0"/>
              <w:marBottom w:val="0"/>
              <w:divBdr>
                <w:top w:val="none" w:sz="0" w:space="0" w:color="auto"/>
                <w:left w:val="none" w:sz="0" w:space="0" w:color="auto"/>
                <w:bottom w:val="none" w:sz="0" w:space="0" w:color="auto"/>
                <w:right w:val="none" w:sz="0" w:space="0" w:color="auto"/>
              </w:divBdr>
              <w:divsChild>
                <w:div w:id="12532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926582">
          <w:marLeft w:val="0"/>
          <w:marRight w:val="0"/>
          <w:marTop w:val="300"/>
          <w:marBottom w:val="0"/>
          <w:divBdr>
            <w:top w:val="none" w:sz="0" w:space="0" w:color="auto"/>
            <w:left w:val="none" w:sz="0" w:space="0" w:color="auto"/>
            <w:bottom w:val="none" w:sz="0" w:space="0" w:color="auto"/>
            <w:right w:val="none" w:sz="0" w:space="0" w:color="auto"/>
          </w:divBdr>
          <w:divsChild>
            <w:div w:id="380590684">
              <w:marLeft w:val="0"/>
              <w:marRight w:val="0"/>
              <w:marTop w:val="0"/>
              <w:marBottom w:val="0"/>
              <w:divBdr>
                <w:top w:val="none" w:sz="0" w:space="0" w:color="auto"/>
                <w:left w:val="none" w:sz="0" w:space="0" w:color="auto"/>
                <w:bottom w:val="none" w:sz="0" w:space="0" w:color="auto"/>
                <w:right w:val="none" w:sz="0" w:space="0" w:color="auto"/>
              </w:divBdr>
              <w:divsChild>
                <w:div w:id="12659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652">
          <w:marLeft w:val="0"/>
          <w:marRight w:val="0"/>
          <w:marTop w:val="300"/>
          <w:marBottom w:val="0"/>
          <w:divBdr>
            <w:top w:val="none" w:sz="0" w:space="0" w:color="auto"/>
            <w:left w:val="none" w:sz="0" w:space="0" w:color="auto"/>
            <w:bottom w:val="none" w:sz="0" w:space="0" w:color="auto"/>
            <w:right w:val="none" w:sz="0" w:space="0" w:color="auto"/>
          </w:divBdr>
          <w:divsChild>
            <w:div w:id="827865531">
              <w:marLeft w:val="0"/>
              <w:marRight w:val="0"/>
              <w:marTop w:val="0"/>
              <w:marBottom w:val="0"/>
              <w:divBdr>
                <w:top w:val="none" w:sz="0" w:space="0" w:color="auto"/>
                <w:left w:val="none" w:sz="0" w:space="0" w:color="auto"/>
                <w:bottom w:val="none" w:sz="0" w:space="0" w:color="auto"/>
                <w:right w:val="none" w:sz="0" w:space="0" w:color="auto"/>
              </w:divBdr>
              <w:divsChild>
                <w:div w:id="11232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565593">
      <w:bodyDiv w:val="1"/>
      <w:marLeft w:val="0"/>
      <w:marRight w:val="0"/>
      <w:marTop w:val="0"/>
      <w:marBottom w:val="0"/>
      <w:divBdr>
        <w:top w:val="none" w:sz="0" w:space="0" w:color="auto"/>
        <w:left w:val="none" w:sz="0" w:space="0" w:color="auto"/>
        <w:bottom w:val="none" w:sz="0" w:space="0" w:color="auto"/>
        <w:right w:val="none" w:sz="0" w:space="0" w:color="auto"/>
      </w:divBdr>
      <w:divsChild>
        <w:div w:id="733699012">
          <w:marLeft w:val="0"/>
          <w:marRight w:val="0"/>
          <w:marTop w:val="0"/>
          <w:marBottom w:val="0"/>
          <w:divBdr>
            <w:top w:val="none" w:sz="0" w:space="0" w:color="auto"/>
            <w:left w:val="none" w:sz="0" w:space="0" w:color="auto"/>
            <w:bottom w:val="none" w:sz="0" w:space="0" w:color="auto"/>
            <w:right w:val="none" w:sz="0" w:space="0" w:color="auto"/>
          </w:divBdr>
        </w:div>
        <w:div w:id="205290687">
          <w:marLeft w:val="0"/>
          <w:marRight w:val="0"/>
          <w:marTop w:val="0"/>
          <w:marBottom w:val="0"/>
          <w:divBdr>
            <w:top w:val="none" w:sz="0" w:space="0" w:color="auto"/>
            <w:left w:val="none" w:sz="0" w:space="0" w:color="auto"/>
            <w:bottom w:val="none" w:sz="0" w:space="0" w:color="auto"/>
            <w:right w:val="none" w:sz="0" w:space="0" w:color="auto"/>
          </w:divBdr>
          <w:divsChild>
            <w:div w:id="147326093">
              <w:marLeft w:val="0"/>
              <w:marRight w:val="0"/>
              <w:marTop w:val="0"/>
              <w:marBottom w:val="0"/>
              <w:divBdr>
                <w:top w:val="none" w:sz="0" w:space="0" w:color="auto"/>
                <w:left w:val="none" w:sz="0" w:space="0" w:color="auto"/>
                <w:bottom w:val="none" w:sz="0" w:space="0" w:color="auto"/>
                <w:right w:val="none" w:sz="0" w:space="0" w:color="auto"/>
              </w:divBdr>
            </w:div>
          </w:divsChild>
        </w:div>
        <w:div w:id="1207642087">
          <w:marLeft w:val="0"/>
          <w:marRight w:val="0"/>
          <w:marTop w:val="0"/>
          <w:marBottom w:val="0"/>
          <w:divBdr>
            <w:top w:val="none" w:sz="0" w:space="0" w:color="auto"/>
            <w:left w:val="none" w:sz="0" w:space="0" w:color="auto"/>
            <w:bottom w:val="none" w:sz="0" w:space="0" w:color="auto"/>
            <w:right w:val="none" w:sz="0" w:space="0" w:color="auto"/>
          </w:divBdr>
        </w:div>
        <w:div w:id="333462655">
          <w:marLeft w:val="0"/>
          <w:marRight w:val="0"/>
          <w:marTop w:val="0"/>
          <w:marBottom w:val="0"/>
          <w:divBdr>
            <w:top w:val="none" w:sz="0" w:space="0" w:color="auto"/>
            <w:left w:val="none" w:sz="0" w:space="0" w:color="auto"/>
            <w:bottom w:val="none" w:sz="0" w:space="0" w:color="auto"/>
            <w:right w:val="none" w:sz="0" w:space="0" w:color="auto"/>
          </w:divBdr>
          <w:divsChild>
            <w:div w:id="1481074092">
              <w:marLeft w:val="0"/>
              <w:marRight w:val="0"/>
              <w:marTop w:val="0"/>
              <w:marBottom w:val="0"/>
              <w:divBdr>
                <w:top w:val="none" w:sz="0" w:space="0" w:color="auto"/>
                <w:left w:val="none" w:sz="0" w:space="0" w:color="auto"/>
                <w:bottom w:val="none" w:sz="0" w:space="0" w:color="auto"/>
                <w:right w:val="none" w:sz="0" w:space="0" w:color="auto"/>
              </w:divBdr>
            </w:div>
          </w:divsChild>
        </w:div>
        <w:div w:id="1944922781">
          <w:marLeft w:val="0"/>
          <w:marRight w:val="0"/>
          <w:marTop w:val="0"/>
          <w:marBottom w:val="0"/>
          <w:divBdr>
            <w:top w:val="none" w:sz="0" w:space="0" w:color="auto"/>
            <w:left w:val="none" w:sz="0" w:space="0" w:color="auto"/>
            <w:bottom w:val="none" w:sz="0" w:space="0" w:color="auto"/>
            <w:right w:val="none" w:sz="0" w:space="0" w:color="auto"/>
          </w:divBdr>
        </w:div>
        <w:div w:id="170877993">
          <w:marLeft w:val="0"/>
          <w:marRight w:val="0"/>
          <w:marTop w:val="0"/>
          <w:marBottom w:val="0"/>
          <w:divBdr>
            <w:top w:val="none" w:sz="0" w:space="0" w:color="auto"/>
            <w:left w:val="none" w:sz="0" w:space="0" w:color="auto"/>
            <w:bottom w:val="none" w:sz="0" w:space="0" w:color="auto"/>
            <w:right w:val="none" w:sz="0" w:space="0" w:color="auto"/>
          </w:divBdr>
          <w:divsChild>
            <w:div w:id="1695379617">
              <w:marLeft w:val="0"/>
              <w:marRight w:val="0"/>
              <w:marTop w:val="0"/>
              <w:marBottom w:val="0"/>
              <w:divBdr>
                <w:top w:val="none" w:sz="0" w:space="0" w:color="auto"/>
                <w:left w:val="none" w:sz="0" w:space="0" w:color="auto"/>
                <w:bottom w:val="none" w:sz="0" w:space="0" w:color="auto"/>
                <w:right w:val="none" w:sz="0" w:space="0" w:color="auto"/>
              </w:divBdr>
            </w:div>
          </w:divsChild>
        </w:div>
        <w:div w:id="603995967">
          <w:marLeft w:val="0"/>
          <w:marRight w:val="0"/>
          <w:marTop w:val="0"/>
          <w:marBottom w:val="0"/>
          <w:divBdr>
            <w:top w:val="none" w:sz="0" w:space="0" w:color="auto"/>
            <w:left w:val="none" w:sz="0" w:space="0" w:color="auto"/>
            <w:bottom w:val="none" w:sz="0" w:space="0" w:color="auto"/>
            <w:right w:val="none" w:sz="0" w:space="0" w:color="auto"/>
          </w:divBdr>
        </w:div>
        <w:div w:id="1285767373">
          <w:marLeft w:val="0"/>
          <w:marRight w:val="0"/>
          <w:marTop w:val="0"/>
          <w:marBottom w:val="0"/>
          <w:divBdr>
            <w:top w:val="none" w:sz="0" w:space="0" w:color="auto"/>
            <w:left w:val="none" w:sz="0" w:space="0" w:color="auto"/>
            <w:bottom w:val="none" w:sz="0" w:space="0" w:color="auto"/>
            <w:right w:val="none" w:sz="0" w:space="0" w:color="auto"/>
          </w:divBdr>
          <w:divsChild>
            <w:div w:id="1647853097">
              <w:marLeft w:val="0"/>
              <w:marRight w:val="0"/>
              <w:marTop w:val="0"/>
              <w:marBottom w:val="0"/>
              <w:divBdr>
                <w:top w:val="none" w:sz="0" w:space="0" w:color="auto"/>
                <w:left w:val="none" w:sz="0" w:space="0" w:color="auto"/>
                <w:bottom w:val="none" w:sz="0" w:space="0" w:color="auto"/>
                <w:right w:val="none" w:sz="0" w:space="0" w:color="auto"/>
              </w:divBdr>
            </w:div>
          </w:divsChild>
        </w:div>
        <w:div w:id="214319244">
          <w:marLeft w:val="0"/>
          <w:marRight w:val="0"/>
          <w:marTop w:val="0"/>
          <w:marBottom w:val="0"/>
          <w:divBdr>
            <w:top w:val="none" w:sz="0" w:space="0" w:color="auto"/>
            <w:left w:val="none" w:sz="0" w:space="0" w:color="auto"/>
            <w:bottom w:val="none" w:sz="0" w:space="0" w:color="auto"/>
            <w:right w:val="none" w:sz="0" w:space="0" w:color="auto"/>
          </w:divBdr>
        </w:div>
        <w:div w:id="869301749">
          <w:marLeft w:val="0"/>
          <w:marRight w:val="0"/>
          <w:marTop w:val="0"/>
          <w:marBottom w:val="0"/>
          <w:divBdr>
            <w:top w:val="none" w:sz="0" w:space="0" w:color="auto"/>
            <w:left w:val="none" w:sz="0" w:space="0" w:color="auto"/>
            <w:bottom w:val="none" w:sz="0" w:space="0" w:color="auto"/>
            <w:right w:val="none" w:sz="0" w:space="0" w:color="auto"/>
          </w:divBdr>
          <w:divsChild>
            <w:div w:id="1233811659">
              <w:marLeft w:val="0"/>
              <w:marRight w:val="0"/>
              <w:marTop w:val="0"/>
              <w:marBottom w:val="0"/>
              <w:divBdr>
                <w:top w:val="none" w:sz="0" w:space="0" w:color="auto"/>
                <w:left w:val="none" w:sz="0" w:space="0" w:color="auto"/>
                <w:bottom w:val="none" w:sz="0" w:space="0" w:color="auto"/>
                <w:right w:val="none" w:sz="0" w:space="0" w:color="auto"/>
              </w:divBdr>
            </w:div>
          </w:divsChild>
        </w:div>
        <w:div w:id="1607232332">
          <w:marLeft w:val="0"/>
          <w:marRight w:val="0"/>
          <w:marTop w:val="0"/>
          <w:marBottom w:val="0"/>
          <w:divBdr>
            <w:top w:val="none" w:sz="0" w:space="0" w:color="auto"/>
            <w:left w:val="none" w:sz="0" w:space="0" w:color="auto"/>
            <w:bottom w:val="none" w:sz="0" w:space="0" w:color="auto"/>
            <w:right w:val="none" w:sz="0" w:space="0" w:color="auto"/>
          </w:divBdr>
        </w:div>
        <w:div w:id="1778212298">
          <w:marLeft w:val="0"/>
          <w:marRight w:val="0"/>
          <w:marTop w:val="0"/>
          <w:marBottom w:val="0"/>
          <w:divBdr>
            <w:top w:val="none" w:sz="0" w:space="0" w:color="auto"/>
            <w:left w:val="none" w:sz="0" w:space="0" w:color="auto"/>
            <w:bottom w:val="none" w:sz="0" w:space="0" w:color="auto"/>
            <w:right w:val="none" w:sz="0" w:space="0" w:color="auto"/>
          </w:divBdr>
          <w:divsChild>
            <w:div w:id="1806773254">
              <w:marLeft w:val="0"/>
              <w:marRight w:val="0"/>
              <w:marTop w:val="0"/>
              <w:marBottom w:val="0"/>
              <w:divBdr>
                <w:top w:val="none" w:sz="0" w:space="0" w:color="auto"/>
                <w:left w:val="none" w:sz="0" w:space="0" w:color="auto"/>
                <w:bottom w:val="none" w:sz="0" w:space="0" w:color="auto"/>
                <w:right w:val="none" w:sz="0" w:space="0" w:color="auto"/>
              </w:divBdr>
            </w:div>
          </w:divsChild>
        </w:div>
        <w:div w:id="1038775334">
          <w:marLeft w:val="0"/>
          <w:marRight w:val="0"/>
          <w:marTop w:val="0"/>
          <w:marBottom w:val="0"/>
          <w:divBdr>
            <w:top w:val="none" w:sz="0" w:space="0" w:color="auto"/>
            <w:left w:val="none" w:sz="0" w:space="0" w:color="auto"/>
            <w:bottom w:val="none" w:sz="0" w:space="0" w:color="auto"/>
            <w:right w:val="none" w:sz="0" w:space="0" w:color="auto"/>
          </w:divBdr>
        </w:div>
        <w:div w:id="597519509">
          <w:marLeft w:val="0"/>
          <w:marRight w:val="0"/>
          <w:marTop w:val="0"/>
          <w:marBottom w:val="0"/>
          <w:divBdr>
            <w:top w:val="none" w:sz="0" w:space="0" w:color="auto"/>
            <w:left w:val="none" w:sz="0" w:space="0" w:color="auto"/>
            <w:bottom w:val="none" w:sz="0" w:space="0" w:color="auto"/>
            <w:right w:val="none" w:sz="0" w:space="0" w:color="auto"/>
          </w:divBdr>
          <w:divsChild>
            <w:div w:id="113139970">
              <w:marLeft w:val="0"/>
              <w:marRight w:val="0"/>
              <w:marTop w:val="0"/>
              <w:marBottom w:val="0"/>
              <w:divBdr>
                <w:top w:val="none" w:sz="0" w:space="0" w:color="auto"/>
                <w:left w:val="none" w:sz="0" w:space="0" w:color="auto"/>
                <w:bottom w:val="none" w:sz="0" w:space="0" w:color="auto"/>
                <w:right w:val="none" w:sz="0" w:space="0" w:color="auto"/>
              </w:divBdr>
            </w:div>
          </w:divsChild>
        </w:div>
        <w:div w:id="2080781702">
          <w:marLeft w:val="0"/>
          <w:marRight w:val="0"/>
          <w:marTop w:val="300"/>
          <w:marBottom w:val="0"/>
          <w:divBdr>
            <w:top w:val="none" w:sz="0" w:space="0" w:color="auto"/>
            <w:left w:val="none" w:sz="0" w:space="0" w:color="auto"/>
            <w:bottom w:val="none" w:sz="0" w:space="0" w:color="auto"/>
            <w:right w:val="none" w:sz="0" w:space="0" w:color="auto"/>
          </w:divBdr>
          <w:divsChild>
            <w:div w:id="67845724">
              <w:marLeft w:val="0"/>
              <w:marRight w:val="0"/>
              <w:marTop w:val="0"/>
              <w:marBottom w:val="0"/>
              <w:divBdr>
                <w:top w:val="none" w:sz="0" w:space="0" w:color="auto"/>
                <w:left w:val="none" w:sz="0" w:space="0" w:color="auto"/>
                <w:bottom w:val="none" w:sz="0" w:space="0" w:color="auto"/>
                <w:right w:val="none" w:sz="0" w:space="0" w:color="auto"/>
              </w:divBdr>
              <w:divsChild>
                <w:div w:id="11796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4087">
          <w:marLeft w:val="0"/>
          <w:marRight w:val="0"/>
          <w:marTop w:val="300"/>
          <w:marBottom w:val="0"/>
          <w:divBdr>
            <w:top w:val="none" w:sz="0" w:space="0" w:color="auto"/>
            <w:left w:val="none" w:sz="0" w:space="0" w:color="auto"/>
            <w:bottom w:val="none" w:sz="0" w:space="0" w:color="auto"/>
            <w:right w:val="none" w:sz="0" w:space="0" w:color="auto"/>
          </w:divBdr>
          <w:divsChild>
            <w:div w:id="427046609">
              <w:marLeft w:val="0"/>
              <w:marRight w:val="0"/>
              <w:marTop w:val="0"/>
              <w:marBottom w:val="0"/>
              <w:divBdr>
                <w:top w:val="none" w:sz="0" w:space="0" w:color="auto"/>
                <w:left w:val="none" w:sz="0" w:space="0" w:color="auto"/>
                <w:bottom w:val="none" w:sz="0" w:space="0" w:color="auto"/>
                <w:right w:val="none" w:sz="0" w:space="0" w:color="auto"/>
              </w:divBdr>
              <w:divsChild>
                <w:div w:id="158757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173600">
          <w:marLeft w:val="0"/>
          <w:marRight w:val="0"/>
          <w:marTop w:val="300"/>
          <w:marBottom w:val="0"/>
          <w:divBdr>
            <w:top w:val="none" w:sz="0" w:space="0" w:color="auto"/>
            <w:left w:val="none" w:sz="0" w:space="0" w:color="auto"/>
            <w:bottom w:val="none" w:sz="0" w:space="0" w:color="auto"/>
            <w:right w:val="none" w:sz="0" w:space="0" w:color="auto"/>
          </w:divBdr>
          <w:divsChild>
            <w:div w:id="937181161">
              <w:marLeft w:val="0"/>
              <w:marRight w:val="0"/>
              <w:marTop w:val="0"/>
              <w:marBottom w:val="0"/>
              <w:divBdr>
                <w:top w:val="none" w:sz="0" w:space="0" w:color="auto"/>
                <w:left w:val="none" w:sz="0" w:space="0" w:color="auto"/>
                <w:bottom w:val="none" w:sz="0" w:space="0" w:color="auto"/>
                <w:right w:val="none" w:sz="0" w:space="0" w:color="auto"/>
              </w:divBdr>
              <w:divsChild>
                <w:div w:id="15056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933673">
          <w:marLeft w:val="0"/>
          <w:marRight w:val="0"/>
          <w:marTop w:val="300"/>
          <w:marBottom w:val="0"/>
          <w:divBdr>
            <w:top w:val="none" w:sz="0" w:space="0" w:color="auto"/>
            <w:left w:val="none" w:sz="0" w:space="0" w:color="auto"/>
            <w:bottom w:val="none" w:sz="0" w:space="0" w:color="auto"/>
            <w:right w:val="none" w:sz="0" w:space="0" w:color="auto"/>
          </w:divBdr>
          <w:divsChild>
            <w:div w:id="1953709714">
              <w:marLeft w:val="0"/>
              <w:marRight w:val="0"/>
              <w:marTop w:val="0"/>
              <w:marBottom w:val="0"/>
              <w:divBdr>
                <w:top w:val="none" w:sz="0" w:space="0" w:color="auto"/>
                <w:left w:val="none" w:sz="0" w:space="0" w:color="auto"/>
                <w:bottom w:val="none" w:sz="0" w:space="0" w:color="auto"/>
                <w:right w:val="none" w:sz="0" w:space="0" w:color="auto"/>
              </w:divBdr>
              <w:divsChild>
                <w:div w:id="67287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798958">
      <w:bodyDiv w:val="1"/>
      <w:marLeft w:val="0"/>
      <w:marRight w:val="0"/>
      <w:marTop w:val="0"/>
      <w:marBottom w:val="0"/>
      <w:divBdr>
        <w:top w:val="none" w:sz="0" w:space="0" w:color="auto"/>
        <w:left w:val="none" w:sz="0" w:space="0" w:color="auto"/>
        <w:bottom w:val="none" w:sz="0" w:space="0" w:color="auto"/>
        <w:right w:val="none" w:sz="0" w:space="0" w:color="auto"/>
      </w:divBdr>
      <w:divsChild>
        <w:div w:id="1124154424">
          <w:marLeft w:val="0"/>
          <w:marRight w:val="0"/>
          <w:marTop w:val="0"/>
          <w:marBottom w:val="0"/>
          <w:divBdr>
            <w:top w:val="none" w:sz="0" w:space="0" w:color="auto"/>
            <w:left w:val="none" w:sz="0" w:space="0" w:color="auto"/>
            <w:bottom w:val="none" w:sz="0" w:space="0" w:color="auto"/>
            <w:right w:val="none" w:sz="0" w:space="0" w:color="auto"/>
          </w:divBdr>
        </w:div>
        <w:div w:id="1075592430">
          <w:marLeft w:val="0"/>
          <w:marRight w:val="0"/>
          <w:marTop w:val="0"/>
          <w:marBottom w:val="0"/>
          <w:divBdr>
            <w:top w:val="none" w:sz="0" w:space="0" w:color="auto"/>
            <w:left w:val="none" w:sz="0" w:space="0" w:color="auto"/>
            <w:bottom w:val="none" w:sz="0" w:space="0" w:color="auto"/>
            <w:right w:val="none" w:sz="0" w:space="0" w:color="auto"/>
          </w:divBdr>
          <w:divsChild>
            <w:div w:id="1376125820">
              <w:marLeft w:val="0"/>
              <w:marRight w:val="0"/>
              <w:marTop w:val="0"/>
              <w:marBottom w:val="0"/>
              <w:divBdr>
                <w:top w:val="none" w:sz="0" w:space="0" w:color="auto"/>
                <w:left w:val="none" w:sz="0" w:space="0" w:color="auto"/>
                <w:bottom w:val="none" w:sz="0" w:space="0" w:color="auto"/>
                <w:right w:val="none" w:sz="0" w:space="0" w:color="auto"/>
              </w:divBdr>
            </w:div>
          </w:divsChild>
        </w:div>
        <w:div w:id="147135931">
          <w:marLeft w:val="0"/>
          <w:marRight w:val="0"/>
          <w:marTop w:val="0"/>
          <w:marBottom w:val="0"/>
          <w:divBdr>
            <w:top w:val="none" w:sz="0" w:space="0" w:color="auto"/>
            <w:left w:val="none" w:sz="0" w:space="0" w:color="auto"/>
            <w:bottom w:val="none" w:sz="0" w:space="0" w:color="auto"/>
            <w:right w:val="none" w:sz="0" w:space="0" w:color="auto"/>
          </w:divBdr>
        </w:div>
        <w:div w:id="1607302576">
          <w:marLeft w:val="0"/>
          <w:marRight w:val="0"/>
          <w:marTop w:val="0"/>
          <w:marBottom w:val="0"/>
          <w:divBdr>
            <w:top w:val="none" w:sz="0" w:space="0" w:color="auto"/>
            <w:left w:val="none" w:sz="0" w:space="0" w:color="auto"/>
            <w:bottom w:val="none" w:sz="0" w:space="0" w:color="auto"/>
            <w:right w:val="none" w:sz="0" w:space="0" w:color="auto"/>
          </w:divBdr>
          <w:divsChild>
            <w:div w:id="505174592">
              <w:marLeft w:val="0"/>
              <w:marRight w:val="0"/>
              <w:marTop w:val="0"/>
              <w:marBottom w:val="0"/>
              <w:divBdr>
                <w:top w:val="none" w:sz="0" w:space="0" w:color="auto"/>
                <w:left w:val="none" w:sz="0" w:space="0" w:color="auto"/>
                <w:bottom w:val="none" w:sz="0" w:space="0" w:color="auto"/>
                <w:right w:val="none" w:sz="0" w:space="0" w:color="auto"/>
              </w:divBdr>
            </w:div>
          </w:divsChild>
        </w:div>
        <w:div w:id="139734441">
          <w:marLeft w:val="0"/>
          <w:marRight w:val="0"/>
          <w:marTop w:val="0"/>
          <w:marBottom w:val="0"/>
          <w:divBdr>
            <w:top w:val="none" w:sz="0" w:space="0" w:color="auto"/>
            <w:left w:val="none" w:sz="0" w:space="0" w:color="auto"/>
            <w:bottom w:val="none" w:sz="0" w:space="0" w:color="auto"/>
            <w:right w:val="none" w:sz="0" w:space="0" w:color="auto"/>
          </w:divBdr>
        </w:div>
        <w:div w:id="1678000521">
          <w:marLeft w:val="0"/>
          <w:marRight w:val="0"/>
          <w:marTop w:val="0"/>
          <w:marBottom w:val="0"/>
          <w:divBdr>
            <w:top w:val="none" w:sz="0" w:space="0" w:color="auto"/>
            <w:left w:val="none" w:sz="0" w:space="0" w:color="auto"/>
            <w:bottom w:val="none" w:sz="0" w:space="0" w:color="auto"/>
            <w:right w:val="none" w:sz="0" w:space="0" w:color="auto"/>
          </w:divBdr>
          <w:divsChild>
            <w:div w:id="1375354106">
              <w:marLeft w:val="0"/>
              <w:marRight w:val="0"/>
              <w:marTop w:val="0"/>
              <w:marBottom w:val="0"/>
              <w:divBdr>
                <w:top w:val="none" w:sz="0" w:space="0" w:color="auto"/>
                <w:left w:val="none" w:sz="0" w:space="0" w:color="auto"/>
                <w:bottom w:val="none" w:sz="0" w:space="0" w:color="auto"/>
                <w:right w:val="none" w:sz="0" w:space="0" w:color="auto"/>
              </w:divBdr>
            </w:div>
          </w:divsChild>
        </w:div>
        <w:div w:id="1348287217">
          <w:marLeft w:val="0"/>
          <w:marRight w:val="0"/>
          <w:marTop w:val="0"/>
          <w:marBottom w:val="0"/>
          <w:divBdr>
            <w:top w:val="none" w:sz="0" w:space="0" w:color="auto"/>
            <w:left w:val="none" w:sz="0" w:space="0" w:color="auto"/>
            <w:bottom w:val="none" w:sz="0" w:space="0" w:color="auto"/>
            <w:right w:val="none" w:sz="0" w:space="0" w:color="auto"/>
          </w:divBdr>
        </w:div>
        <w:div w:id="640113640">
          <w:marLeft w:val="0"/>
          <w:marRight w:val="0"/>
          <w:marTop w:val="0"/>
          <w:marBottom w:val="0"/>
          <w:divBdr>
            <w:top w:val="none" w:sz="0" w:space="0" w:color="auto"/>
            <w:left w:val="none" w:sz="0" w:space="0" w:color="auto"/>
            <w:bottom w:val="none" w:sz="0" w:space="0" w:color="auto"/>
            <w:right w:val="none" w:sz="0" w:space="0" w:color="auto"/>
          </w:divBdr>
          <w:divsChild>
            <w:div w:id="1060598396">
              <w:marLeft w:val="0"/>
              <w:marRight w:val="0"/>
              <w:marTop w:val="0"/>
              <w:marBottom w:val="0"/>
              <w:divBdr>
                <w:top w:val="none" w:sz="0" w:space="0" w:color="auto"/>
                <w:left w:val="none" w:sz="0" w:space="0" w:color="auto"/>
                <w:bottom w:val="none" w:sz="0" w:space="0" w:color="auto"/>
                <w:right w:val="none" w:sz="0" w:space="0" w:color="auto"/>
              </w:divBdr>
            </w:div>
          </w:divsChild>
        </w:div>
        <w:div w:id="100145163">
          <w:marLeft w:val="0"/>
          <w:marRight w:val="0"/>
          <w:marTop w:val="0"/>
          <w:marBottom w:val="0"/>
          <w:divBdr>
            <w:top w:val="none" w:sz="0" w:space="0" w:color="auto"/>
            <w:left w:val="none" w:sz="0" w:space="0" w:color="auto"/>
            <w:bottom w:val="none" w:sz="0" w:space="0" w:color="auto"/>
            <w:right w:val="none" w:sz="0" w:space="0" w:color="auto"/>
          </w:divBdr>
        </w:div>
        <w:div w:id="823355070">
          <w:marLeft w:val="0"/>
          <w:marRight w:val="0"/>
          <w:marTop w:val="0"/>
          <w:marBottom w:val="0"/>
          <w:divBdr>
            <w:top w:val="none" w:sz="0" w:space="0" w:color="auto"/>
            <w:left w:val="none" w:sz="0" w:space="0" w:color="auto"/>
            <w:bottom w:val="none" w:sz="0" w:space="0" w:color="auto"/>
            <w:right w:val="none" w:sz="0" w:space="0" w:color="auto"/>
          </w:divBdr>
          <w:divsChild>
            <w:div w:id="1808625883">
              <w:marLeft w:val="0"/>
              <w:marRight w:val="0"/>
              <w:marTop w:val="0"/>
              <w:marBottom w:val="0"/>
              <w:divBdr>
                <w:top w:val="none" w:sz="0" w:space="0" w:color="auto"/>
                <w:left w:val="none" w:sz="0" w:space="0" w:color="auto"/>
                <w:bottom w:val="none" w:sz="0" w:space="0" w:color="auto"/>
                <w:right w:val="none" w:sz="0" w:space="0" w:color="auto"/>
              </w:divBdr>
            </w:div>
          </w:divsChild>
        </w:div>
        <w:div w:id="522474754">
          <w:marLeft w:val="0"/>
          <w:marRight w:val="0"/>
          <w:marTop w:val="0"/>
          <w:marBottom w:val="0"/>
          <w:divBdr>
            <w:top w:val="none" w:sz="0" w:space="0" w:color="auto"/>
            <w:left w:val="none" w:sz="0" w:space="0" w:color="auto"/>
            <w:bottom w:val="none" w:sz="0" w:space="0" w:color="auto"/>
            <w:right w:val="none" w:sz="0" w:space="0" w:color="auto"/>
          </w:divBdr>
        </w:div>
        <w:div w:id="2103642734">
          <w:marLeft w:val="0"/>
          <w:marRight w:val="0"/>
          <w:marTop w:val="0"/>
          <w:marBottom w:val="0"/>
          <w:divBdr>
            <w:top w:val="none" w:sz="0" w:space="0" w:color="auto"/>
            <w:left w:val="none" w:sz="0" w:space="0" w:color="auto"/>
            <w:bottom w:val="none" w:sz="0" w:space="0" w:color="auto"/>
            <w:right w:val="none" w:sz="0" w:space="0" w:color="auto"/>
          </w:divBdr>
          <w:divsChild>
            <w:div w:id="1643076781">
              <w:marLeft w:val="0"/>
              <w:marRight w:val="0"/>
              <w:marTop w:val="0"/>
              <w:marBottom w:val="0"/>
              <w:divBdr>
                <w:top w:val="none" w:sz="0" w:space="0" w:color="auto"/>
                <w:left w:val="none" w:sz="0" w:space="0" w:color="auto"/>
                <w:bottom w:val="none" w:sz="0" w:space="0" w:color="auto"/>
                <w:right w:val="none" w:sz="0" w:space="0" w:color="auto"/>
              </w:divBdr>
            </w:div>
          </w:divsChild>
        </w:div>
        <w:div w:id="388305119">
          <w:marLeft w:val="0"/>
          <w:marRight w:val="0"/>
          <w:marTop w:val="0"/>
          <w:marBottom w:val="0"/>
          <w:divBdr>
            <w:top w:val="none" w:sz="0" w:space="0" w:color="auto"/>
            <w:left w:val="none" w:sz="0" w:space="0" w:color="auto"/>
            <w:bottom w:val="none" w:sz="0" w:space="0" w:color="auto"/>
            <w:right w:val="none" w:sz="0" w:space="0" w:color="auto"/>
          </w:divBdr>
        </w:div>
        <w:div w:id="2138327959">
          <w:marLeft w:val="0"/>
          <w:marRight w:val="0"/>
          <w:marTop w:val="0"/>
          <w:marBottom w:val="0"/>
          <w:divBdr>
            <w:top w:val="none" w:sz="0" w:space="0" w:color="auto"/>
            <w:left w:val="none" w:sz="0" w:space="0" w:color="auto"/>
            <w:bottom w:val="none" w:sz="0" w:space="0" w:color="auto"/>
            <w:right w:val="none" w:sz="0" w:space="0" w:color="auto"/>
          </w:divBdr>
          <w:divsChild>
            <w:div w:id="1476222859">
              <w:marLeft w:val="0"/>
              <w:marRight w:val="0"/>
              <w:marTop w:val="0"/>
              <w:marBottom w:val="0"/>
              <w:divBdr>
                <w:top w:val="none" w:sz="0" w:space="0" w:color="auto"/>
                <w:left w:val="none" w:sz="0" w:space="0" w:color="auto"/>
                <w:bottom w:val="none" w:sz="0" w:space="0" w:color="auto"/>
                <w:right w:val="none" w:sz="0" w:space="0" w:color="auto"/>
              </w:divBdr>
            </w:div>
          </w:divsChild>
        </w:div>
        <w:div w:id="837964322">
          <w:marLeft w:val="0"/>
          <w:marRight w:val="0"/>
          <w:marTop w:val="300"/>
          <w:marBottom w:val="0"/>
          <w:divBdr>
            <w:top w:val="none" w:sz="0" w:space="0" w:color="auto"/>
            <w:left w:val="none" w:sz="0" w:space="0" w:color="auto"/>
            <w:bottom w:val="none" w:sz="0" w:space="0" w:color="auto"/>
            <w:right w:val="none" w:sz="0" w:space="0" w:color="auto"/>
          </w:divBdr>
          <w:divsChild>
            <w:div w:id="277420205">
              <w:marLeft w:val="0"/>
              <w:marRight w:val="0"/>
              <w:marTop w:val="0"/>
              <w:marBottom w:val="0"/>
              <w:divBdr>
                <w:top w:val="none" w:sz="0" w:space="0" w:color="auto"/>
                <w:left w:val="none" w:sz="0" w:space="0" w:color="auto"/>
                <w:bottom w:val="none" w:sz="0" w:space="0" w:color="auto"/>
                <w:right w:val="none" w:sz="0" w:space="0" w:color="auto"/>
              </w:divBdr>
              <w:divsChild>
                <w:div w:id="5728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444836">
          <w:marLeft w:val="0"/>
          <w:marRight w:val="0"/>
          <w:marTop w:val="300"/>
          <w:marBottom w:val="0"/>
          <w:divBdr>
            <w:top w:val="none" w:sz="0" w:space="0" w:color="auto"/>
            <w:left w:val="none" w:sz="0" w:space="0" w:color="auto"/>
            <w:bottom w:val="none" w:sz="0" w:space="0" w:color="auto"/>
            <w:right w:val="none" w:sz="0" w:space="0" w:color="auto"/>
          </w:divBdr>
          <w:divsChild>
            <w:div w:id="1902255244">
              <w:marLeft w:val="0"/>
              <w:marRight w:val="0"/>
              <w:marTop w:val="0"/>
              <w:marBottom w:val="0"/>
              <w:divBdr>
                <w:top w:val="none" w:sz="0" w:space="0" w:color="auto"/>
                <w:left w:val="none" w:sz="0" w:space="0" w:color="auto"/>
                <w:bottom w:val="none" w:sz="0" w:space="0" w:color="auto"/>
                <w:right w:val="none" w:sz="0" w:space="0" w:color="auto"/>
              </w:divBdr>
              <w:divsChild>
                <w:div w:id="18792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16255">
          <w:marLeft w:val="0"/>
          <w:marRight w:val="0"/>
          <w:marTop w:val="300"/>
          <w:marBottom w:val="0"/>
          <w:divBdr>
            <w:top w:val="none" w:sz="0" w:space="0" w:color="auto"/>
            <w:left w:val="none" w:sz="0" w:space="0" w:color="auto"/>
            <w:bottom w:val="none" w:sz="0" w:space="0" w:color="auto"/>
            <w:right w:val="none" w:sz="0" w:space="0" w:color="auto"/>
          </w:divBdr>
          <w:divsChild>
            <w:div w:id="234947001">
              <w:marLeft w:val="0"/>
              <w:marRight w:val="0"/>
              <w:marTop w:val="0"/>
              <w:marBottom w:val="0"/>
              <w:divBdr>
                <w:top w:val="none" w:sz="0" w:space="0" w:color="auto"/>
                <w:left w:val="none" w:sz="0" w:space="0" w:color="auto"/>
                <w:bottom w:val="none" w:sz="0" w:space="0" w:color="auto"/>
                <w:right w:val="none" w:sz="0" w:space="0" w:color="auto"/>
              </w:divBdr>
              <w:divsChild>
                <w:div w:id="9554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0962">
          <w:marLeft w:val="0"/>
          <w:marRight w:val="0"/>
          <w:marTop w:val="300"/>
          <w:marBottom w:val="0"/>
          <w:divBdr>
            <w:top w:val="none" w:sz="0" w:space="0" w:color="auto"/>
            <w:left w:val="none" w:sz="0" w:space="0" w:color="auto"/>
            <w:bottom w:val="none" w:sz="0" w:space="0" w:color="auto"/>
            <w:right w:val="none" w:sz="0" w:space="0" w:color="auto"/>
          </w:divBdr>
          <w:divsChild>
            <w:div w:id="1383014654">
              <w:marLeft w:val="0"/>
              <w:marRight w:val="0"/>
              <w:marTop w:val="0"/>
              <w:marBottom w:val="0"/>
              <w:divBdr>
                <w:top w:val="none" w:sz="0" w:space="0" w:color="auto"/>
                <w:left w:val="none" w:sz="0" w:space="0" w:color="auto"/>
                <w:bottom w:val="none" w:sz="0" w:space="0" w:color="auto"/>
                <w:right w:val="none" w:sz="0" w:space="0" w:color="auto"/>
              </w:divBdr>
              <w:divsChild>
                <w:div w:id="26523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879960">
      <w:bodyDiv w:val="1"/>
      <w:marLeft w:val="0"/>
      <w:marRight w:val="0"/>
      <w:marTop w:val="0"/>
      <w:marBottom w:val="0"/>
      <w:divBdr>
        <w:top w:val="none" w:sz="0" w:space="0" w:color="auto"/>
        <w:left w:val="none" w:sz="0" w:space="0" w:color="auto"/>
        <w:bottom w:val="none" w:sz="0" w:space="0" w:color="auto"/>
        <w:right w:val="none" w:sz="0" w:space="0" w:color="auto"/>
      </w:divBdr>
      <w:divsChild>
        <w:div w:id="524370155">
          <w:marLeft w:val="0"/>
          <w:marRight w:val="0"/>
          <w:marTop w:val="0"/>
          <w:marBottom w:val="0"/>
          <w:divBdr>
            <w:top w:val="none" w:sz="0" w:space="0" w:color="auto"/>
            <w:left w:val="none" w:sz="0" w:space="0" w:color="auto"/>
            <w:bottom w:val="none" w:sz="0" w:space="0" w:color="auto"/>
            <w:right w:val="none" w:sz="0" w:space="0" w:color="auto"/>
          </w:divBdr>
        </w:div>
        <w:div w:id="757334562">
          <w:marLeft w:val="0"/>
          <w:marRight w:val="0"/>
          <w:marTop w:val="0"/>
          <w:marBottom w:val="0"/>
          <w:divBdr>
            <w:top w:val="none" w:sz="0" w:space="0" w:color="auto"/>
            <w:left w:val="none" w:sz="0" w:space="0" w:color="auto"/>
            <w:bottom w:val="none" w:sz="0" w:space="0" w:color="auto"/>
            <w:right w:val="none" w:sz="0" w:space="0" w:color="auto"/>
          </w:divBdr>
          <w:divsChild>
            <w:div w:id="57018470">
              <w:marLeft w:val="0"/>
              <w:marRight w:val="0"/>
              <w:marTop w:val="0"/>
              <w:marBottom w:val="0"/>
              <w:divBdr>
                <w:top w:val="none" w:sz="0" w:space="0" w:color="auto"/>
                <w:left w:val="none" w:sz="0" w:space="0" w:color="auto"/>
                <w:bottom w:val="none" w:sz="0" w:space="0" w:color="auto"/>
                <w:right w:val="none" w:sz="0" w:space="0" w:color="auto"/>
              </w:divBdr>
            </w:div>
          </w:divsChild>
        </w:div>
        <w:div w:id="1502696757">
          <w:marLeft w:val="0"/>
          <w:marRight w:val="0"/>
          <w:marTop w:val="0"/>
          <w:marBottom w:val="0"/>
          <w:divBdr>
            <w:top w:val="none" w:sz="0" w:space="0" w:color="auto"/>
            <w:left w:val="none" w:sz="0" w:space="0" w:color="auto"/>
            <w:bottom w:val="none" w:sz="0" w:space="0" w:color="auto"/>
            <w:right w:val="none" w:sz="0" w:space="0" w:color="auto"/>
          </w:divBdr>
        </w:div>
        <w:div w:id="1312520593">
          <w:marLeft w:val="0"/>
          <w:marRight w:val="0"/>
          <w:marTop w:val="0"/>
          <w:marBottom w:val="0"/>
          <w:divBdr>
            <w:top w:val="none" w:sz="0" w:space="0" w:color="auto"/>
            <w:left w:val="none" w:sz="0" w:space="0" w:color="auto"/>
            <w:bottom w:val="none" w:sz="0" w:space="0" w:color="auto"/>
            <w:right w:val="none" w:sz="0" w:space="0" w:color="auto"/>
          </w:divBdr>
          <w:divsChild>
            <w:div w:id="1708868244">
              <w:marLeft w:val="0"/>
              <w:marRight w:val="0"/>
              <w:marTop w:val="0"/>
              <w:marBottom w:val="0"/>
              <w:divBdr>
                <w:top w:val="none" w:sz="0" w:space="0" w:color="auto"/>
                <w:left w:val="none" w:sz="0" w:space="0" w:color="auto"/>
                <w:bottom w:val="none" w:sz="0" w:space="0" w:color="auto"/>
                <w:right w:val="none" w:sz="0" w:space="0" w:color="auto"/>
              </w:divBdr>
            </w:div>
          </w:divsChild>
        </w:div>
        <w:div w:id="1685666350">
          <w:marLeft w:val="0"/>
          <w:marRight w:val="0"/>
          <w:marTop w:val="0"/>
          <w:marBottom w:val="0"/>
          <w:divBdr>
            <w:top w:val="none" w:sz="0" w:space="0" w:color="auto"/>
            <w:left w:val="none" w:sz="0" w:space="0" w:color="auto"/>
            <w:bottom w:val="none" w:sz="0" w:space="0" w:color="auto"/>
            <w:right w:val="none" w:sz="0" w:space="0" w:color="auto"/>
          </w:divBdr>
        </w:div>
        <w:div w:id="701783021">
          <w:marLeft w:val="0"/>
          <w:marRight w:val="0"/>
          <w:marTop w:val="0"/>
          <w:marBottom w:val="0"/>
          <w:divBdr>
            <w:top w:val="none" w:sz="0" w:space="0" w:color="auto"/>
            <w:left w:val="none" w:sz="0" w:space="0" w:color="auto"/>
            <w:bottom w:val="none" w:sz="0" w:space="0" w:color="auto"/>
            <w:right w:val="none" w:sz="0" w:space="0" w:color="auto"/>
          </w:divBdr>
          <w:divsChild>
            <w:div w:id="362561825">
              <w:marLeft w:val="0"/>
              <w:marRight w:val="0"/>
              <w:marTop w:val="0"/>
              <w:marBottom w:val="0"/>
              <w:divBdr>
                <w:top w:val="none" w:sz="0" w:space="0" w:color="auto"/>
                <w:left w:val="none" w:sz="0" w:space="0" w:color="auto"/>
                <w:bottom w:val="none" w:sz="0" w:space="0" w:color="auto"/>
                <w:right w:val="none" w:sz="0" w:space="0" w:color="auto"/>
              </w:divBdr>
            </w:div>
          </w:divsChild>
        </w:div>
        <w:div w:id="1200971363">
          <w:marLeft w:val="0"/>
          <w:marRight w:val="0"/>
          <w:marTop w:val="0"/>
          <w:marBottom w:val="0"/>
          <w:divBdr>
            <w:top w:val="none" w:sz="0" w:space="0" w:color="auto"/>
            <w:left w:val="none" w:sz="0" w:space="0" w:color="auto"/>
            <w:bottom w:val="none" w:sz="0" w:space="0" w:color="auto"/>
            <w:right w:val="none" w:sz="0" w:space="0" w:color="auto"/>
          </w:divBdr>
        </w:div>
        <w:div w:id="1729181487">
          <w:marLeft w:val="0"/>
          <w:marRight w:val="0"/>
          <w:marTop w:val="0"/>
          <w:marBottom w:val="0"/>
          <w:divBdr>
            <w:top w:val="none" w:sz="0" w:space="0" w:color="auto"/>
            <w:left w:val="none" w:sz="0" w:space="0" w:color="auto"/>
            <w:bottom w:val="none" w:sz="0" w:space="0" w:color="auto"/>
            <w:right w:val="none" w:sz="0" w:space="0" w:color="auto"/>
          </w:divBdr>
          <w:divsChild>
            <w:div w:id="806554043">
              <w:marLeft w:val="0"/>
              <w:marRight w:val="0"/>
              <w:marTop w:val="0"/>
              <w:marBottom w:val="0"/>
              <w:divBdr>
                <w:top w:val="none" w:sz="0" w:space="0" w:color="auto"/>
                <w:left w:val="none" w:sz="0" w:space="0" w:color="auto"/>
                <w:bottom w:val="none" w:sz="0" w:space="0" w:color="auto"/>
                <w:right w:val="none" w:sz="0" w:space="0" w:color="auto"/>
              </w:divBdr>
            </w:div>
          </w:divsChild>
        </w:div>
        <w:div w:id="539316395">
          <w:marLeft w:val="0"/>
          <w:marRight w:val="0"/>
          <w:marTop w:val="0"/>
          <w:marBottom w:val="0"/>
          <w:divBdr>
            <w:top w:val="none" w:sz="0" w:space="0" w:color="auto"/>
            <w:left w:val="none" w:sz="0" w:space="0" w:color="auto"/>
            <w:bottom w:val="none" w:sz="0" w:space="0" w:color="auto"/>
            <w:right w:val="none" w:sz="0" w:space="0" w:color="auto"/>
          </w:divBdr>
        </w:div>
        <w:div w:id="208612925">
          <w:marLeft w:val="0"/>
          <w:marRight w:val="0"/>
          <w:marTop w:val="0"/>
          <w:marBottom w:val="0"/>
          <w:divBdr>
            <w:top w:val="none" w:sz="0" w:space="0" w:color="auto"/>
            <w:left w:val="none" w:sz="0" w:space="0" w:color="auto"/>
            <w:bottom w:val="none" w:sz="0" w:space="0" w:color="auto"/>
            <w:right w:val="none" w:sz="0" w:space="0" w:color="auto"/>
          </w:divBdr>
          <w:divsChild>
            <w:div w:id="1425147805">
              <w:marLeft w:val="0"/>
              <w:marRight w:val="0"/>
              <w:marTop w:val="0"/>
              <w:marBottom w:val="0"/>
              <w:divBdr>
                <w:top w:val="none" w:sz="0" w:space="0" w:color="auto"/>
                <w:left w:val="none" w:sz="0" w:space="0" w:color="auto"/>
                <w:bottom w:val="none" w:sz="0" w:space="0" w:color="auto"/>
                <w:right w:val="none" w:sz="0" w:space="0" w:color="auto"/>
              </w:divBdr>
            </w:div>
          </w:divsChild>
        </w:div>
        <w:div w:id="1737390883">
          <w:marLeft w:val="0"/>
          <w:marRight w:val="0"/>
          <w:marTop w:val="0"/>
          <w:marBottom w:val="0"/>
          <w:divBdr>
            <w:top w:val="none" w:sz="0" w:space="0" w:color="auto"/>
            <w:left w:val="none" w:sz="0" w:space="0" w:color="auto"/>
            <w:bottom w:val="none" w:sz="0" w:space="0" w:color="auto"/>
            <w:right w:val="none" w:sz="0" w:space="0" w:color="auto"/>
          </w:divBdr>
        </w:div>
        <w:div w:id="705298592">
          <w:marLeft w:val="0"/>
          <w:marRight w:val="0"/>
          <w:marTop w:val="0"/>
          <w:marBottom w:val="0"/>
          <w:divBdr>
            <w:top w:val="none" w:sz="0" w:space="0" w:color="auto"/>
            <w:left w:val="none" w:sz="0" w:space="0" w:color="auto"/>
            <w:bottom w:val="none" w:sz="0" w:space="0" w:color="auto"/>
            <w:right w:val="none" w:sz="0" w:space="0" w:color="auto"/>
          </w:divBdr>
          <w:divsChild>
            <w:div w:id="642781656">
              <w:marLeft w:val="0"/>
              <w:marRight w:val="0"/>
              <w:marTop w:val="0"/>
              <w:marBottom w:val="0"/>
              <w:divBdr>
                <w:top w:val="none" w:sz="0" w:space="0" w:color="auto"/>
                <w:left w:val="none" w:sz="0" w:space="0" w:color="auto"/>
                <w:bottom w:val="none" w:sz="0" w:space="0" w:color="auto"/>
                <w:right w:val="none" w:sz="0" w:space="0" w:color="auto"/>
              </w:divBdr>
            </w:div>
          </w:divsChild>
        </w:div>
        <w:div w:id="32924321">
          <w:marLeft w:val="0"/>
          <w:marRight w:val="0"/>
          <w:marTop w:val="0"/>
          <w:marBottom w:val="0"/>
          <w:divBdr>
            <w:top w:val="none" w:sz="0" w:space="0" w:color="auto"/>
            <w:left w:val="none" w:sz="0" w:space="0" w:color="auto"/>
            <w:bottom w:val="none" w:sz="0" w:space="0" w:color="auto"/>
            <w:right w:val="none" w:sz="0" w:space="0" w:color="auto"/>
          </w:divBdr>
        </w:div>
        <w:div w:id="1015157436">
          <w:marLeft w:val="0"/>
          <w:marRight w:val="0"/>
          <w:marTop w:val="0"/>
          <w:marBottom w:val="0"/>
          <w:divBdr>
            <w:top w:val="none" w:sz="0" w:space="0" w:color="auto"/>
            <w:left w:val="none" w:sz="0" w:space="0" w:color="auto"/>
            <w:bottom w:val="none" w:sz="0" w:space="0" w:color="auto"/>
            <w:right w:val="none" w:sz="0" w:space="0" w:color="auto"/>
          </w:divBdr>
          <w:divsChild>
            <w:div w:id="1798327493">
              <w:marLeft w:val="0"/>
              <w:marRight w:val="0"/>
              <w:marTop w:val="0"/>
              <w:marBottom w:val="0"/>
              <w:divBdr>
                <w:top w:val="none" w:sz="0" w:space="0" w:color="auto"/>
                <w:left w:val="none" w:sz="0" w:space="0" w:color="auto"/>
                <w:bottom w:val="none" w:sz="0" w:space="0" w:color="auto"/>
                <w:right w:val="none" w:sz="0" w:space="0" w:color="auto"/>
              </w:divBdr>
            </w:div>
          </w:divsChild>
        </w:div>
        <w:div w:id="1303732553">
          <w:marLeft w:val="0"/>
          <w:marRight w:val="0"/>
          <w:marTop w:val="300"/>
          <w:marBottom w:val="0"/>
          <w:divBdr>
            <w:top w:val="none" w:sz="0" w:space="0" w:color="auto"/>
            <w:left w:val="none" w:sz="0" w:space="0" w:color="auto"/>
            <w:bottom w:val="none" w:sz="0" w:space="0" w:color="auto"/>
            <w:right w:val="none" w:sz="0" w:space="0" w:color="auto"/>
          </w:divBdr>
          <w:divsChild>
            <w:div w:id="1823543246">
              <w:marLeft w:val="0"/>
              <w:marRight w:val="0"/>
              <w:marTop w:val="0"/>
              <w:marBottom w:val="0"/>
              <w:divBdr>
                <w:top w:val="none" w:sz="0" w:space="0" w:color="auto"/>
                <w:left w:val="none" w:sz="0" w:space="0" w:color="auto"/>
                <w:bottom w:val="none" w:sz="0" w:space="0" w:color="auto"/>
                <w:right w:val="none" w:sz="0" w:space="0" w:color="auto"/>
              </w:divBdr>
              <w:divsChild>
                <w:div w:id="121072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422480">
          <w:marLeft w:val="0"/>
          <w:marRight w:val="0"/>
          <w:marTop w:val="300"/>
          <w:marBottom w:val="0"/>
          <w:divBdr>
            <w:top w:val="none" w:sz="0" w:space="0" w:color="auto"/>
            <w:left w:val="none" w:sz="0" w:space="0" w:color="auto"/>
            <w:bottom w:val="none" w:sz="0" w:space="0" w:color="auto"/>
            <w:right w:val="none" w:sz="0" w:space="0" w:color="auto"/>
          </w:divBdr>
          <w:divsChild>
            <w:div w:id="279646271">
              <w:marLeft w:val="0"/>
              <w:marRight w:val="0"/>
              <w:marTop w:val="0"/>
              <w:marBottom w:val="0"/>
              <w:divBdr>
                <w:top w:val="none" w:sz="0" w:space="0" w:color="auto"/>
                <w:left w:val="none" w:sz="0" w:space="0" w:color="auto"/>
                <w:bottom w:val="none" w:sz="0" w:space="0" w:color="auto"/>
                <w:right w:val="none" w:sz="0" w:space="0" w:color="auto"/>
              </w:divBdr>
              <w:divsChild>
                <w:div w:id="151430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1343">
          <w:marLeft w:val="0"/>
          <w:marRight w:val="0"/>
          <w:marTop w:val="300"/>
          <w:marBottom w:val="0"/>
          <w:divBdr>
            <w:top w:val="none" w:sz="0" w:space="0" w:color="auto"/>
            <w:left w:val="none" w:sz="0" w:space="0" w:color="auto"/>
            <w:bottom w:val="none" w:sz="0" w:space="0" w:color="auto"/>
            <w:right w:val="none" w:sz="0" w:space="0" w:color="auto"/>
          </w:divBdr>
          <w:divsChild>
            <w:div w:id="221184054">
              <w:marLeft w:val="0"/>
              <w:marRight w:val="0"/>
              <w:marTop w:val="0"/>
              <w:marBottom w:val="0"/>
              <w:divBdr>
                <w:top w:val="none" w:sz="0" w:space="0" w:color="auto"/>
                <w:left w:val="none" w:sz="0" w:space="0" w:color="auto"/>
                <w:bottom w:val="none" w:sz="0" w:space="0" w:color="auto"/>
                <w:right w:val="none" w:sz="0" w:space="0" w:color="auto"/>
              </w:divBdr>
              <w:divsChild>
                <w:div w:id="35770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6627">
          <w:marLeft w:val="0"/>
          <w:marRight w:val="0"/>
          <w:marTop w:val="300"/>
          <w:marBottom w:val="0"/>
          <w:divBdr>
            <w:top w:val="none" w:sz="0" w:space="0" w:color="auto"/>
            <w:left w:val="none" w:sz="0" w:space="0" w:color="auto"/>
            <w:bottom w:val="none" w:sz="0" w:space="0" w:color="auto"/>
            <w:right w:val="none" w:sz="0" w:space="0" w:color="auto"/>
          </w:divBdr>
          <w:divsChild>
            <w:div w:id="498081924">
              <w:marLeft w:val="0"/>
              <w:marRight w:val="0"/>
              <w:marTop w:val="0"/>
              <w:marBottom w:val="0"/>
              <w:divBdr>
                <w:top w:val="none" w:sz="0" w:space="0" w:color="auto"/>
                <w:left w:val="none" w:sz="0" w:space="0" w:color="auto"/>
                <w:bottom w:val="none" w:sz="0" w:space="0" w:color="auto"/>
                <w:right w:val="none" w:sz="0" w:space="0" w:color="auto"/>
              </w:divBdr>
              <w:divsChild>
                <w:div w:id="104768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7834">
      <w:bodyDiv w:val="1"/>
      <w:marLeft w:val="0"/>
      <w:marRight w:val="0"/>
      <w:marTop w:val="0"/>
      <w:marBottom w:val="0"/>
      <w:divBdr>
        <w:top w:val="none" w:sz="0" w:space="0" w:color="auto"/>
        <w:left w:val="none" w:sz="0" w:space="0" w:color="auto"/>
        <w:bottom w:val="none" w:sz="0" w:space="0" w:color="auto"/>
        <w:right w:val="none" w:sz="0" w:space="0" w:color="auto"/>
      </w:divBdr>
      <w:divsChild>
        <w:div w:id="2035034318">
          <w:marLeft w:val="0"/>
          <w:marRight w:val="0"/>
          <w:marTop w:val="0"/>
          <w:marBottom w:val="0"/>
          <w:divBdr>
            <w:top w:val="none" w:sz="0" w:space="0" w:color="auto"/>
            <w:left w:val="none" w:sz="0" w:space="0" w:color="auto"/>
            <w:bottom w:val="none" w:sz="0" w:space="0" w:color="auto"/>
            <w:right w:val="none" w:sz="0" w:space="0" w:color="auto"/>
          </w:divBdr>
        </w:div>
        <w:div w:id="1350138827">
          <w:marLeft w:val="0"/>
          <w:marRight w:val="0"/>
          <w:marTop w:val="0"/>
          <w:marBottom w:val="0"/>
          <w:divBdr>
            <w:top w:val="none" w:sz="0" w:space="0" w:color="auto"/>
            <w:left w:val="none" w:sz="0" w:space="0" w:color="auto"/>
            <w:bottom w:val="none" w:sz="0" w:space="0" w:color="auto"/>
            <w:right w:val="none" w:sz="0" w:space="0" w:color="auto"/>
          </w:divBdr>
          <w:divsChild>
            <w:div w:id="46337831">
              <w:marLeft w:val="0"/>
              <w:marRight w:val="0"/>
              <w:marTop w:val="0"/>
              <w:marBottom w:val="0"/>
              <w:divBdr>
                <w:top w:val="none" w:sz="0" w:space="0" w:color="auto"/>
                <w:left w:val="none" w:sz="0" w:space="0" w:color="auto"/>
                <w:bottom w:val="none" w:sz="0" w:space="0" w:color="auto"/>
                <w:right w:val="none" w:sz="0" w:space="0" w:color="auto"/>
              </w:divBdr>
            </w:div>
          </w:divsChild>
        </w:div>
        <w:div w:id="1200972569">
          <w:marLeft w:val="0"/>
          <w:marRight w:val="0"/>
          <w:marTop w:val="0"/>
          <w:marBottom w:val="0"/>
          <w:divBdr>
            <w:top w:val="none" w:sz="0" w:space="0" w:color="auto"/>
            <w:left w:val="none" w:sz="0" w:space="0" w:color="auto"/>
            <w:bottom w:val="none" w:sz="0" w:space="0" w:color="auto"/>
            <w:right w:val="none" w:sz="0" w:space="0" w:color="auto"/>
          </w:divBdr>
        </w:div>
        <w:div w:id="1021593180">
          <w:marLeft w:val="0"/>
          <w:marRight w:val="0"/>
          <w:marTop w:val="0"/>
          <w:marBottom w:val="0"/>
          <w:divBdr>
            <w:top w:val="none" w:sz="0" w:space="0" w:color="auto"/>
            <w:left w:val="none" w:sz="0" w:space="0" w:color="auto"/>
            <w:bottom w:val="none" w:sz="0" w:space="0" w:color="auto"/>
            <w:right w:val="none" w:sz="0" w:space="0" w:color="auto"/>
          </w:divBdr>
          <w:divsChild>
            <w:div w:id="1644846338">
              <w:marLeft w:val="0"/>
              <w:marRight w:val="0"/>
              <w:marTop w:val="0"/>
              <w:marBottom w:val="0"/>
              <w:divBdr>
                <w:top w:val="none" w:sz="0" w:space="0" w:color="auto"/>
                <w:left w:val="none" w:sz="0" w:space="0" w:color="auto"/>
                <w:bottom w:val="none" w:sz="0" w:space="0" w:color="auto"/>
                <w:right w:val="none" w:sz="0" w:space="0" w:color="auto"/>
              </w:divBdr>
            </w:div>
          </w:divsChild>
        </w:div>
        <w:div w:id="1586525411">
          <w:marLeft w:val="0"/>
          <w:marRight w:val="0"/>
          <w:marTop w:val="0"/>
          <w:marBottom w:val="0"/>
          <w:divBdr>
            <w:top w:val="none" w:sz="0" w:space="0" w:color="auto"/>
            <w:left w:val="none" w:sz="0" w:space="0" w:color="auto"/>
            <w:bottom w:val="none" w:sz="0" w:space="0" w:color="auto"/>
            <w:right w:val="none" w:sz="0" w:space="0" w:color="auto"/>
          </w:divBdr>
        </w:div>
        <w:div w:id="1502354327">
          <w:marLeft w:val="0"/>
          <w:marRight w:val="0"/>
          <w:marTop w:val="0"/>
          <w:marBottom w:val="0"/>
          <w:divBdr>
            <w:top w:val="none" w:sz="0" w:space="0" w:color="auto"/>
            <w:left w:val="none" w:sz="0" w:space="0" w:color="auto"/>
            <w:bottom w:val="none" w:sz="0" w:space="0" w:color="auto"/>
            <w:right w:val="none" w:sz="0" w:space="0" w:color="auto"/>
          </w:divBdr>
          <w:divsChild>
            <w:div w:id="1366951959">
              <w:marLeft w:val="0"/>
              <w:marRight w:val="0"/>
              <w:marTop w:val="0"/>
              <w:marBottom w:val="0"/>
              <w:divBdr>
                <w:top w:val="none" w:sz="0" w:space="0" w:color="auto"/>
                <w:left w:val="none" w:sz="0" w:space="0" w:color="auto"/>
                <w:bottom w:val="none" w:sz="0" w:space="0" w:color="auto"/>
                <w:right w:val="none" w:sz="0" w:space="0" w:color="auto"/>
              </w:divBdr>
            </w:div>
          </w:divsChild>
        </w:div>
        <w:div w:id="84109739">
          <w:marLeft w:val="0"/>
          <w:marRight w:val="0"/>
          <w:marTop w:val="0"/>
          <w:marBottom w:val="0"/>
          <w:divBdr>
            <w:top w:val="none" w:sz="0" w:space="0" w:color="auto"/>
            <w:left w:val="none" w:sz="0" w:space="0" w:color="auto"/>
            <w:bottom w:val="none" w:sz="0" w:space="0" w:color="auto"/>
            <w:right w:val="none" w:sz="0" w:space="0" w:color="auto"/>
          </w:divBdr>
        </w:div>
        <w:div w:id="1369915231">
          <w:marLeft w:val="0"/>
          <w:marRight w:val="0"/>
          <w:marTop w:val="0"/>
          <w:marBottom w:val="0"/>
          <w:divBdr>
            <w:top w:val="none" w:sz="0" w:space="0" w:color="auto"/>
            <w:left w:val="none" w:sz="0" w:space="0" w:color="auto"/>
            <w:bottom w:val="none" w:sz="0" w:space="0" w:color="auto"/>
            <w:right w:val="none" w:sz="0" w:space="0" w:color="auto"/>
          </w:divBdr>
          <w:divsChild>
            <w:div w:id="1639919715">
              <w:marLeft w:val="0"/>
              <w:marRight w:val="0"/>
              <w:marTop w:val="0"/>
              <w:marBottom w:val="0"/>
              <w:divBdr>
                <w:top w:val="none" w:sz="0" w:space="0" w:color="auto"/>
                <w:left w:val="none" w:sz="0" w:space="0" w:color="auto"/>
                <w:bottom w:val="none" w:sz="0" w:space="0" w:color="auto"/>
                <w:right w:val="none" w:sz="0" w:space="0" w:color="auto"/>
              </w:divBdr>
            </w:div>
          </w:divsChild>
        </w:div>
        <w:div w:id="749889724">
          <w:marLeft w:val="0"/>
          <w:marRight w:val="0"/>
          <w:marTop w:val="0"/>
          <w:marBottom w:val="0"/>
          <w:divBdr>
            <w:top w:val="none" w:sz="0" w:space="0" w:color="auto"/>
            <w:left w:val="none" w:sz="0" w:space="0" w:color="auto"/>
            <w:bottom w:val="none" w:sz="0" w:space="0" w:color="auto"/>
            <w:right w:val="none" w:sz="0" w:space="0" w:color="auto"/>
          </w:divBdr>
        </w:div>
        <w:div w:id="2134514810">
          <w:marLeft w:val="0"/>
          <w:marRight w:val="0"/>
          <w:marTop w:val="0"/>
          <w:marBottom w:val="0"/>
          <w:divBdr>
            <w:top w:val="none" w:sz="0" w:space="0" w:color="auto"/>
            <w:left w:val="none" w:sz="0" w:space="0" w:color="auto"/>
            <w:bottom w:val="none" w:sz="0" w:space="0" w:color="auto"/>
            <w:right w:val="none" w:sz="0" w:space="0" w:color="auto"/>
          </w:divBdr>
          <w:divsChild>
            <w:div w:id="164632884">
              <w:marLeft w:val="0"/>
              <w:marRight w:val="0"/>
              <w:marTop w:val="0"/>
              <w:marBottom w:val="0"/>
              <w:divBdr>
                <w:top w:val="none" w:sz="0" w:space="0" w:color="auto"/>
                <w:left w:val="none" w:sz="0" w:space="0" w:color="auto"/>
                <w:bottom w:val="none" w:sz="0" w:space="0" w:color="auto"/>
                <w:right w:val="none" w:sz="0" w:space="0" w:color="auto"/>
              </w:divBdr>
            </w:div>
          </w:divsChild>
        </w:div>
        <w:div w:id="1942257052">
          <w:marLeft w:val="0"/>
          <w:marRight w:val="0"/>
          <w:marTop w:val="0"/>
          <w:marBottom w:val="0"/>
          <w:divBdr>
            <w:top w:val="none" w:sz="0" w:space="0" w:color="auto"/>
            <w:left w:val="none" w:sz="0" w:space="0" w:color="auto"/>
            <w:bottom w:val="none" w:sz="0" w:space="0" w:color="auto"/>
            <w:right w:val="none" w:sz="0" w:space="0" w:color="auto"/>
          </w:divBdr>
        </w:div>
        <w:div w:id="1711565593">
          <w:marLeft w:val="0"/>
          <w:marRight w:val="0"/>
          <w:marTop w:val="0"/>
          <w:marBottom w:val="0"/>
          <w:divBdr>
            <w:top w:val="none" w:sz="0" w:space="0" w:color="auto"/>
            <w:left w:val="none" w:sz="0" w:space="0" w:color="auto"/>
            <w:bottom w:val="none" w:sz="0" w:space="0" w:color="auto"/>
            <w:right w:val="none" w:sz="0" w:space="0" w:color="auto"/>
          </w:divBdr>
          <w:divsChild>
            <w:div w:id="1854758911">
              <w:marLeft w:val="0"/>
              <w:marRight w:val="0"/>
              <w:marTop w:val="0"/>
              <w:marBottom w:val="0"/>
              <w:divBdr>
                <w:top w:val="none" w:sz="0" w:space="0" w:color="auto"/>
                <w:left w:val="none" w:sz="0" w:space="0" w:color="auto"/>
                <w:bottom w:val="none" w:sz="0" w:space="0" w:color="auto"/>
                <w:right w:val="none" w:sz="0" w:space="0" w:color="auto"/>
              </w:divBdr>
            </w:div>
          </w:divsChild>
        </w:div>
        <w:div w:id="1454859944">
          <w:marLeft w:val="0"/>
          <w:marRight w:val="0"/>
          <w:marTop w:val="0"/>
          <w:marBottom w:val="0"/>
          <w:divBdr>
            <w:top w:val="none" w:sz="0" w:space="0" w:color="auto"/>
            <w:left w:val="none" w:sz="0" w:space="0" w:color="auto"/>
            <w:bottom w:val="none" w:sz="0" w:space="0" w:color="auto"/>
            <w:right w:val="none" w:sz="0" w:space="0" w:color="auto"/>
          </w:divBdr>
        </w:div>
        <w:div w:id="135488036">
          <w:marLeft w:val="0"/>
          <w:marRight w:val="0"/>
          <w:marTop w:val="0"/>
          <w:marBottom w:val="0"/>
          <w:divBdr>
            <w:top w:val="none" w:sz="0" w:space="0" w:color="auto"/>
            <w:left w:val="none" w:sz="0" w:space="0" w:color="auto"/>
            <w:bottom w:val="none" w:sz="0" w:space="0" w:color="auto"/>
            <w:right w:val="none" w:sz="0" w:space="0" w:color="auto"/>
          </w:divBdr>
          <w:divsChild>
            <w:div w:id="1708215441">
              <w:marLeft w:val="0"/>
              <w:marRight w:val="0"/>
              <w:marTop w:val="0"/>
              <w:marBottom w:val="0"/>
              <w:divBdr>
                <w:top w:val="none" w:sz="0" w:space="0" w:color="auto"/>
                <w:left w:val="none" w:sz="0" w:space="0" w:color="auto"/>
                <w:bottom w:val="none" w:sz="0" w:space="0" w:color="auto"/>
                <w:right w:val="none" w:sz="0" w:space="0" w:color="auto"/>
              </w:divBdr>
            </w:div>
          </w:divsChild>
        </w:div>
        <w:div w:id="1319458557">
          <w:marLeft w:val="0"/>
          <w:marRight w:val="0"/>
          <w:marTop w:val="300"/>
          <w:marBottom w:val="0"/>
          <w:divBdr>
            <w:top w:val="none" w:sz="0" w:space="0" w:color="auto"/>
            <w:left w:val="none" w:sz="0" w:space="0" w:color="auto"/>
            <w:bottom w:val="none" w:sz="0" w:space="0" w:color="auto"/>
            <w:right w:val="none" w:sz="0" w:space="0" w:color="auto"/>
          </w:divBdr>
          <w:divsChild>
            <w:div w:id="513229634">
              <w:marLeft w:val="0"/>
              <w:marRight w:val="0"/>
              <w:marTop w:val="0"/>
              <w:marBottom w:val="0"/>
              <w:divBdr>
                <w:top w:val="none" w:sz="0" w:space="0" w:color="auto"/>
                <w:left w:val="none" w:sz="0" w:space="0" w:color="auto"/>
                <w:bottom w:val="none" w:sz="0" w:space="0" w:color="auto"/>
                <w:right w:val="none" w:sz="0" w:space="0" w:color="auto"/>
              </w:divBdr>
              <w:divsChild>
                <w:div w:id="46427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287010">
          <w:marLeft w:val="0"/>
          <w:marRight w:val="0"/>
          <w:marTop w:val="300"/>
          <w:marBottom w:val="0"/>
          <w:divBdr>
            <w:top w:val="none" w:sz="0" w:space="0" w:color="auto"/>
            <w:left w:val="none" w:sz="0" w:space="0" w:color="auto"/>
            <w:bottom w:val="none" w:sz="0" w:space="0" w:color="auto"/>
            <w:right w:val="none" w:sz="0" w:space="0" w:color="auto"/>
          </w:divBdr>
          <w:divsChild>
            <w:div w:id="1609581787">
              <w:marLeft w:val="0"/>
              <w:marRight w:val="0"/>
              <w:marTop w:val="0"/>
              <w:marBottom w:val="0"/>
              <w:divBdr>
                <w:top w:val="none" w:sz="0" w:space="0" w:color="auto"/>
                <w:left w:val="none" w:sz="0" w:space="0" w:color="auto"/>
                <w:bottom w:val="none" w:sz="0" w:space="0" w:color="auto"/>
                <w:right w:val="none" w:sz="0" w:space="0" w:color="auto"/>
              </w:divBdr>
              <w:divsChild>
                <w:div w:id="121322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2360">
          <w:marLeft w:val="0"/>
          <w:marRight w:val="0"/>
          <w:marTop w:val="300"/>
          <w:marBottom w:val="0"/>
          <w:divBdr>
            <w:top w:val="none" w:sz="0" w:space="0" w:color="auto"/>
            <w:left w:val="none" w:sz="0" w:space="0" w:color="auto"/>
            <w:bottom w:val="none" w:sz="0" w:space="0" w:color="auto"/>
            <w:right w:val="none" w:sz="0" w:space="0" w:color="auto"/>
          </w:divBdr>
          <w:divsChild>
            <w:div w:id="569268178">
              <w:marLeft w:val="0"/>
              <w:marRight w:val="0"/>
              <w:marTop w:val="0"/>
              <w:marBottom w:val="0"/>
              <w:divBdr>
                <w:top w:val="none" w:sz="0" w:space="0" w:color="auto"/>
                <w:left w:val="none" w:sz="0" w:space="0" w:color="auto"/>
                <w:bottom w:val="none" w:sz="0" w:space="0" w:color="auto"/>
                <w:right w:val="none" w:sz="0" w:space="0" w:color="auto"/>
              </w:divBdr>
              <w:divsChild>
                <w:div w:id="90965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076559">
          <w:marLeft w:val="0"/>
          <w:marRight w:val="0"/>
          <w:marTop w:val="300"/>
          <w:marBottom w:val="0"/>
          <w:divBdr>
            <w:top w:val="none" w:sz="0" w:space="0" w:color="auto"/>
            <w:left w:val="none" w:sz="0" w:space="0" w:color="auto"/>
            <w:bottom w:val="none" w:sz="0" w:space="0" w:color="auto"/>
            <w:right w:val="none" w:sz="0" w:space="0" w:color="auto"/>
          </w:divBdr>
          <w:divsChild>
            <w:div w:id="494226926">
              <w:marLeft w:val="0"/>
              <w:marRight w:val="0"/>
              <w:marTop w:val="0"/>
              <w:marBottom w:val="0"/>
              <w:divBdr>
                <w:top w:val="none" w:sz="0" w:space="0" w:color="auto"/>
                <w:left w:val="none" w:sz="0" w:space="0" w:color="auto"/>
                <w:bottom w:val="none" w:sz="0" w:space="0" w:color="auto"/>
                <w:right w:val="none" w:sz="0" w:space="0" w:color="auto"/>
              </w:divBdr>
              <w:divsChild>
                <w:div w:id="18362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113309">
      <w:bodyDiv w:val="1"/>
      <w:marLeft w:val="0"/>
      <w:marRight w:val="0"/>
      <w:marTop w:val="0"/>
      <w:marBottom w:val="0"/>
      <w:divBdr>
        <w:top w:val="none" w:sz="0" w:space="0" w:color="auto"/>
        <w:left w:val="none" w:sz="0" w:space="0" w:color="auto"/>
        <w:bottom w:val="none" w:sz="0" w:space="0" w:color="auto"/>
        <w:right w:val="none" w:sz="0" w:space="0" w:color="auto"/>
      </w:divBdr>
    </w:div>
    <w:div w:id="228081170">
      <w:bodyDiv w:val="1"/>
      <w:marLeft w:val="0"/>
      <w:marRight w:val="0"/>
      <w:marTop w:val="0"/>
      <w:marBottom w:val="0"/>
      <w:divBdr>
        <w:top w:val="none" w:sz="0" w:space="0" w:color="auto"/>
        <w:left w:val="none" w:sz="0" w:space="0" w:color="auto"/>
        <w:bottom w:val="none" w:sz="0" w:space="0" w:color="auto"/>
        <w:right w:val="none" w:sz="0" w:space="0" w:color="auto"/>
      </w:divBdr>
    </w:div>
    <w:div w:id="228197984">
      <w:bodyDiv w:val="1"/>
      <w:marLeft w:val="0"/>
      <w:marRight w:val="0"/>
      <w:marTop w:val="0"/>
      <w:marBottom w:val="0"/>
      <w:divBdr>
        <w:top w:val="none" w:sz="0" w:space="0" w:color="auto"/>
        <w:left w:val="none" w:sz="0" w:space="0" w:color="auto"/>
        <w:bottom w:val="none" w:sz="0" w:space="0" w:color="auto"/>
        <w:right w:val="none" w:sz="0" w:space="0" w:color="auto"/>
      </w:divBdr>
      <w:divsChild>
        <w:div w:id="1405376677">
          <w:marLeft w:val="0"/>
          <w:marRight w:val="0"/>
          <w:marTop w:val="0"/>
          <w:marBottom w:val="0"/>
          <w:divBdr>
            <w:top w:val="none" w:sz="0" w:space="0" w:color="auto"/>
            <w:left w:val="none" w:sz="0" w:space="0" w:color="auto"/>
            <w:bottom w:val="none" w:sz="0" w:space="0" w:color="auto"/>
            <w:right w:val="none" w:sz="0" w:space="0" w:color="auto"/>
          </w:divBdr>
        </w:div>
        <w:div w:id="1383363179">
          <w:marLeft w:val="0"/>
          <w:marRight w:val="0"/>
          <w:marTop w:val="0"/>
          <w:marBottom w:val="0"/>
          <w:divBdr>
            <w:top w:val="none" w:sz="0" w:space="0" w:color="auto"/>
            <w:left w:val="none" w:sz="0" w:space="0" w:color="auto"/>
            <w:bottom w:val="none" w:sz="0" w:space="0" w:color="auto"/>
            <w:right w:val="none" w:sz="0" w:space="0" w:color="auto"/>
          </w:divBdr>
          <w:divsChild>
            <w:div w:id="1161654462">
              <w:marLeft w:val="0"/>
              <w:marRight w:val="0"/>
              <w:marTop w:val="0"/>
              <w:marBottom w:val="0"/>
              <w:divBdr>
                <w:top w:val="none" w:sz="0" w:space="0" w:color="auto"/>
                <w:left w:val="none" w:sz="0" w:space="0" w:color="auto"/>
                <w:bottom w:val="none" w:sz="0" w:space="0" w:color="auto"/>
                <w:right w:val="none" w:sz="0" w:space="0" w:color="auto"/>
              </w:divBdr>
            </w:div>
          </w:divsChild>
        </w:div>
        <w:div w:id="332876969">
          <w:marLeft w:val="0"/>
          <w:marRight w:val="0"/>
          <w:marTop w:val="0"/>
          <w:marBottom w:val="0"/>
          <w:divBdr>
            <w:top w:val="none" w:sz="0" w:space="0" w:color="auto"/>
            <w:left w:val="none" w:sz="0" w:space="0" w:color="auto"/>
            <w:bottom w:val="none" w:sz="0" w:space="0" w:color="auto"/>
            <w:right w:val="none" w:sz="0" w:space="0" w:color="auto"/>
          </w:divBdr>
        </w:div>
        <w:div w:id="481240924">
          <w:marLeft w:val="0"/>
          <w:marRight w:val="0"/>
          <w:marTop w:val="0"/>
          <w:marBottom w:val="0"/>
          <w:divBdr>
            <w:top w:val="none" w:sz="0" w:space="0" w:color="auto"/>
            <w:left w:val="none" w:sz="0" w:space="0" w:color="auto"/>
            <w:bottom w:val="none" w:sz="0" w:space="0" w:color="auto"/>
            <w:right w:val="none" w:sz="0" w:space="0" w:color="auto"/>
          </w:divBdr>
          <w:divsChild>
            <w:div w:id="511771345">
              <w:marLeft w:val="0"/>
              <w:marRight w:val="0"/>
              <w:marTop w:val="0"/>
              <w:marBottom w:val="0"/>
              <w:divBdr>
                <w:top w:val="none" w:sz="0" w:space="0" w:color="auto"/>
                <w:left w:val="none" w:sz="0" w:space="0" w:color="auto"/>
                <w:bottom w:val="none" w:sz="0" w:space="0" w:color="auto"/>
                <w:right w:val="none" w:sz="0" w:space="0" w:color="auto"/>
              </w:divBdr>
            </w:div>
          </w:divsChild>
        </w:div>
        <w:div w:id="94131075">
          <w:marLeft w:val="0"/>
          <w:marRight w:val="0"/>
          <w:marTop w:val="0"/>
          <w:marBottom w:val="0"/>
          <w:divBdr>
            <w:top w:val="none" w:sz="0" w:space="0" w:color="auto"/>
            <w:left w:val="none" w:sz="0" w:space="0" w:color="auto"/>
            <w:bottom w:val="none" w:sz="0" w:space="0" w:color="auto"/>
            <w:right w:val="none" w:sz="0" w:space="0" w:color="auto"/>
          </w:divBdr>
        </w:div>
        <w:div w:id="588002864">
          <w:marLeft w:val="0"/>
          <w:marRight w:val="0"/>
          <w:marTop w:val="0"/>
          <w:marBottom w:val="0"/>
          <w:divBdr>
            <w:top w:val="none" w:sz="0" w:space="0" w:color="auto"/>
            <w:left w:val="none" w:sz="0" w:space="0" w:color="auto"/>
            <w:bottom w:val="none" w:sz="0" w:space="0" w:color="auto"/>
            <w:right w:val="none" w:sz="0" w:space="0" w:color="auto"/>
          </w:divBdr>
          <w:divsChild>
            <w:div w:id="1475756731">
              <w:marLeft w:val="0"/>
              <w:marRight w:val="0"/>
              <w:marTop w:val="0"/>
              <w:marBottom w:val="0"/>
              <w:divBdr>
                <w:top w:val="none" w:sz="0" w:space="0" w:color="auto"/>
                <w:left w:val="none" w:sz="0" w:space="0" w:color="auto"/>
                <w:bottom w:val="none" w:sz="0" w:space="0" w:color="auto"/>
                <w:right w:val="none" w:sz="0" w:space="0" w:color="auto"/>
              </w:divBdr>
            </w:div>
          </w:divsChild>
        </w:div>
        <w:div w:id="1682777209">
          <w:marLeft w:val="0"/>
          <w:marRight w:val="0"/>
          <w:marTop w:val="0"/>
          <w:marBottom w:val="0"/>
          <w:divBdr>
            <w:top w:val="none" w:sz="0" w:space="0" w:color="auto"/>
            <w:left w:val="none" w:sz="0" w:space="0" w:color="auto"/>
            <w:bottom w:val="none" w:sz="0" w:space="0" w:color="auto"/>
            <w:right w:val="none" w:sz="0" w:space="0" w:color="auto"/>
          </w:divBdr>
        </w:div>
        <w:div w:id="372776014">
          <w:marLeft w:val="0"/>
          <w:marRight w:val="0"/>
          <w:marTop w:val="0"/>
          <w:marBottom w:val="0"/>
          <w:divBdr>
            <w:top w:val="none" w:sz="0" w:space="0" w:color="auto"/>
            <w:left w:val="none" w:sz="0" w:space="0" w:color="auto"/>
            <w:bottom w:val="none" w:sz="0" w:space="0" w:color="auto"/>
            <w:right w:val="none" w:sz="0" w:space="0" w:color="auto"/>
          </w:divBdr>
          <w:divsChild>
            <w:div w:id="1445690110">
              <w:marLeft w:val="0"/>
              <w:marRight w:val="0"/>
              <w:marTop w:val="0"/>
              <w:marBottom w:val="0"/>
              <w:divBdr>
                <w:top w:val="none" w:sz="0" w:space="0" w:color="auto"/>
                <w:left w:val="none" w:sz="0" w:space="0" w:color="auto"/>
                <w:bottom w:val="none" w:sz="0" w:space="0" w:color="auto"/>
                <w:right w:val="none" w:sz="0" w:space="0" w:color="auto"/>
              </w:divBdr>
            </w:div>
          </w:divsChild>
        </w:div>
        <w:div w:id="1651787592">
          <w:marLeft w:val="0"/>
          <w:marRight w:val="0"/>
          <w:marTop w:val="0"/>
          <w:marBottom w:val="0"/>
          <w:divBdr>
            <w:top w:val="none" w:sz="0" w:space="0" w:color="auto"/>
            <w:left w:val="none" w:sz="0" w:space="0" w:color="auto"/>
            <w:bottom w:val="none" w:sz="0" w:space="0" w:color="auto"/>
            <w:right w:val="none" w:sz="0" w:space="0" w:color="auto"/>
          </w:divBdr>
        </w:div>
        <w:div w:id="1258447114">
          <w:marLeft w:val="0"/>
          <w:marRight w:val="0"/>
          <w:marTop w:val="0"/>
          <w:marBottom w:val="0"/>
          <w:divBdr>
            <w:top w:val="none" w:sz="0" w:space="0" w:color="auto"/>
            <w:left w:val="none" w:sz="0" w:space="0" w:color="auto"/>
            <w:bottom w:val="none" w:sz="0" w:space="0" w:color="auto"/>
            <w:right w:val="none" w:sz="0" w:space="0" w:color="auto"/>
          </w:divBdr>
          <w:divsChild>
            <w:div w:id="926616802">
              <w:marLeft w:val="0"/>
              <w:marRight w:val="0"/>
              <w:marTop w:val="0"/>
              <w:marBottom w:val="0"/>
              <w:divBdr>
                <w:top w:val="none" w:sz="0" w:space="0" w:color="auto"/>
                <w:left w:val="none" w:sz="0" w:space="0" w:color="auto"/>
                <w:bottom w:val="none" w:sz="0" w:space="0" w:color="auto"/>
                <w:right w:val="none" w:sz="0" w:space="0" w:color="auto"/>
              </w:divBdr>
            </w:div>
          </w:divsChild>
        </w:div>
        <w:div w:id="1488087501">
          <w:marLeft w:val="0"/>
          <w:marRight w:val="0"/>
          <w:marTop w:val="0"/>
          <w:marBottom w:val="0"/>
          <w:divBdr>
            <w:top w:val="none" w:sz="0" w:space="0" w:color="auto"/>
            <w:left w:val="none" w:sz="0" w:space="0" w:color="auto"/>
            <w:bottom w:val="none" w:sz="0" w:space="0" w:color="auto"/>
            <w:right w:val="none" w:sz="0" w:space="0" w:color="auto"/>
          </w:divBdr>
        </w:div>
        <w:div w:id="825978520">
          <w:marLeft w:val="0"/>
          <w:marRight w:val="0"/>
          <w:marTop w:val="0"/>
          <w:marBottom w:val="0"/>
          <w:divBdr>
            <w:top w:val="none" w:sz="0" w:space="0" w:color="auto"/>
            <w:left w:val="none" w:sz="0" w:space="0" w:color="auto"/>
            <w:bottom w:val="none" w:sz="0" w:space="0" w:color="auto"/>
            <w:right w:val="none" w:sz="0" w:space="0" w:color="auto"/>
          </w:divBdr>
          <w:divsChild>
            <w:div w:id="2061661854">
              <w:marLeft w:val="0"/>
              <w:marRight w:val="0"/>
              <w:marTop w:val="0"/>
              <w:marBottom w:val="0"/>
              <w:divBdr>
                <w:top w:val="none" w:sz="0" w:space="0" w:color="auto"/>
                <w:left w:val="none" w:sz="0" w:space="0" w:color="auto"/>
                <w:bottom w:val="none" w:sz="0" w:space="0" w:color="auto"/>
                <w:right w:val="none" w:sz="0" w:space="0" w:color="auto"/>
              </w:divBdr>
            </w:div>
          </w:divsChild>
        </w:div>
        <w:div w:id="1800417472">
          <w:marLeft w:val="0"/>
          <w:marRight w:val="0"/>
          <w:marTop w:val="0"/>
          <w:marBottom w:val="0"/>
          <w:divBdr>
            <w:top w:val="none" w:sz="0" w:space="0" w:color="auto"/>
            <w:left w:val="none" w:sz="0" w:space="0" w:color="auto"/>
            <w:bottom w:val="none" w:sz="0" w:space="0" w:color="auto"/>
            <w:right w:val="none" w:sz="0" w:space="0" w:color="auto"/>
          </w:divBdr>
        </w:div>
        <w:div w:id="836766564">
          <w:marLeft w:val="0"/>
          <w:marRight w:val="0"/>
          <w:marTop w:val="0"/>
          <w:marBottom w:val="0"/>
          <w:divBdr>
            <w:top w:val="none" w:sz="0" w:space="0" w:color="auto"/>
            <w:left w:val="none" w:sz="0" w:space="0" w:color="auto"/>
            <w:bottom w:val="none" w:sz="0" w:space="0" w:color="auto"/>
            <w:right w:val="none" w:sz="0" w:space="0" w:color="auto"/>
          </w:divBdr>
          <w:divsChild>
            <w:div w:id="1141655194">
              <w:marLeft w:val="0"/>
              <w:marRight w:val="0"/>
              <w:marTop w:val="0"/>
              <w:marBottom w:val="0"/>
              <w:divBdr>
                <w:top w:val="none" w:sz="0" w:space="0" w:color="auto"/>
                <w:left w:val="none" w:sz="0" w:space="0" w:color="auto"/>
                <w:bottom w:val="none" w:sz="0" w:space="0" w:color="auto"/>
                <w:right w:val="none" w:sz="0" w:space="0" w:color="auto"/>
              </w:divBdr>
            </w:div>
          </w:divsChild>
        </w:div>
        <w:div w:id="1495336509">
          <w:marLeft w:val="0"/>
          <w:marRight w:val="0"/>
          <w:marTop w:val="300"/>
          <w:marBottom w:val="0"/>
          <w:divBdr>
            <w:top w:val="none" w:sz="0" w:space="0" w:color="auto"/>
            <w:left w:val="none" w:sz="0" w:space="0" w:color="auto"/>
            <w:bottom w:val="none" w:sz="0" w:space="0" w:color="auto"/>
            <w:right w:val="none" w:sz="0" w:space="0" w:color="auto"/>
          </w:divBdr>
          <w:divsChild>
            <w:div w:id="1058017310">
              <w:marLeft w:val="0"/>
              <w:marRight w:val="0"/>
              <w:marTop w:val="0"/>
              <w:marBottom w:val="0"/>
              <w:divBdr>
                <w:top w:val="none" w:sz="0" w:space="0" w:color="auto"/>
                <w:left w:val="none" w:sz="0" w:space="0" w:color="auto"/>
                <w:bottom w:val="none" w:sz="0" w:space="0" w:color="auto"/>
                <w:right w:val="none" w:sz="0" w:space="0" w:color="auto"/>
              </w:divBdr>
              <w:divsChild>
                <w:div w:id="124274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315177">
          <w:marLeft w:val="0"/>
          <w:marRight w:val="0"/>
          <w:marTop w:val="300"/>
          <w:marBottom w:val="0"/>
          <w:divBdr>
            <w:top w:val="none" w:sz="0" w:space="0" w:color="auto"/>
            <w:left w:val="none" w:sz="0" w:space="0" w:color="auto"/>
            <w:bottom w:val="none" w:sz="0" w:space="0" w:color="auto"/>
            <w:right w:val="none" w:sz="0" w:space="0" w:color="auto"/>
          </w:divBdr>
          <w:divsChild>
            <w:div w:id="204174556">
              <w:marLeft w:val="0"/>
              <w:marRight w:val="0"/>
              <w:marTop w:val="0"/>
              <w:marBottom w:val="0"/>
              <w:divBdr>
                <w:top w:val="none" w:sz="0" w:space="0" w:color="auto"/>
                <w:left w:val="none" w:sz="0" w:space="0" w:color="auto"/>
                <w:bottom w:val="none" w:sz="0" w:space="0" w:color="auto"/>
                <w:right w:val="none" w:sz="0" w:space="0" w:color="auto"/>
              </w:divBdr>
              <w:divsChild>
                <w:div w:id="158769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449062">
          <w:marLeft w:val="0"/>
          <w:marRight w:val="0"/>
          <w:marTop w:val="300"/>
          <w:marBottom w:val="0"/>
          <w:divBdr>
            <w:top w:val="none" w:sz="0" w:space="0" w:color="auto"/>
            <w:left w:val="none" w:sz="0" w:space="0" w:color="auto"/>
            <w:bottom w:val="none" w:sz="0" w:space="0" w:color="auto"/>
            <w:right w:val="none" w:sz="0" w:space="0" w:color="auto"/>
          </w:divBdr>
          <w:divsChild>
            <w:div w:id="328795785">
              <w:marLeft w:val="0"/>
              <w:marRight w:val="0"/>
              <w:marTop w:val="0"/>
              <w:marBottom w:val="0"/>
              <w:divBdr>
                <w:top w:val="none" w:sz="0" w:space="0" w:color="auto"/>
                <w:left w:val="none" w:sz="0" w:space="0" w:color="auto"/>
                <w:bottom w:val="none" w:sz="0" w:space="0" w:color="auto"/>
                <w:right w:val="none" w:sz="0" w:space="0" w:color="auto"/>
              </w:divBdr>
              <w:divsChild>
                <w:div w:id="205438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06473">
          <w:marLeft w:val="0"/>
          <w:marRight w:val="0"/>
          <w:marTop w:val="300"/>
          <w:marBottom w:val="0"/>
          <w:divBdr>
            <w:top w:val="none" w:sz="0" w:space="0" w:color="auto"/>
            <w:left w:val="none" w:sz="0" w:space="0" w:color="auto"/>
            <w:bottom w:val="none" w:sz="0" w:space="0" w:color="auto"/>
            <w:right w:val="none" w:sz="0" w:space="0" w:color="auto"/>
          </w:divBdr>
          <w:divsChild>
            <w:div w:id="801653250">
              <w:marLeft w:val="0"/>
              <w:marRight w:val="0"/>
              <w:marTop w:val="0"/>
              <w:marBottom w:val="0"/>
              <w:divBdr>
                <w:top w:val="none" w:sz="0" w:space="0" w:color="auto"/>
                <w:left w:val="none" w:sz="0" w:space="0" w:color="auto"/>
                <w:bottom w:val="none" w:sz="0" w:space="0" w:color="auto"/>
                <w:right w:val="none" w:sz="0" w:space="0" w:color="auto"/>
              </w:divBdr>
              <w:divsChild>
                <w:div w:id="78492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28206">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76581">
      <w:bodyDiv w:val="1"/>
      <w:marLeft w:val="0"/>
      <w:marRight w:val="0"/>
      <w:marTop w:val="0"/>
      <w:marBottom w:val="0"/>
      <w:divBdr>
        <w:top w:val="none" w:sz="0" w:space="0" w:color="auto"/>
        <w:left w:val="none" w:sz="0" w:space="0" w:color="auto"/>
        <w:bottom w:val="none" w:sz="0" w:space="0" w:color="auto"/>
        <w:right w:val="none" w:sz="0" w:space="0" w:color="auto"/>
      </w:divBdr>
      <w:divsChild>
        <w:div w:id="1425419615">
          <w:marLeft w:val="0"/>
          <w:marRight w:val="0"/>
          <w:marTop w:val="0"/>
          <w:marBottom w:val="0"/>
          <w:divBdr>
            <w:top w:val="none" w:sz="0" w:space="0" w:color="auto"/>
            <w:left w:val="none" w:sz="0" w:space="0" w:color="auto"/>
            <w:bottom w:val="none" w:sz="0" w:space="0" w:color="auto"/>
            <w:right w:val="none" w:sz="0" w:space="0" w:color="auto"/>
          </w:divBdr>
        </w:div>
        <w:div w:id="223375120">
          <w:marLeft w:val="0"/>
          <w:marRight w:val="0"/>
          <w:marTop w:val="0"/>
          <w:marBottom w:val="0"/>
          <w:divBdr>
            <w:top w:val="none" w:sz="0" w:space="0" w:color="auto"/>
            <w:left w:val="none" w:sz="0" w:space="0" w:color="auto"/>
            <w:bottom w:val="none" w:sz="0" w:space="0" w:color="auto"/>
            <w:right w:val="none" w:sz="0" w:space="0" w:color="auto"/>
          </w:divBdr>
          <w:divsChild>
            <w:div w:id="921912815">
              <w:marLeft w:val="0"/>
              <w:marRight w:val="0"/>
              <w:marTop w:val="0"/>
              <w:marBottom w:val="0"/>
              <w:divBdr>
                <w:top w:val="none" w:sz="0" w:space="0" w:color="auto"/>
                <w:left w:val="none" w:sz="0" w:space="0" w:color="auto"/>
                <w:bottom w:val="none" w:sz="0" w:space="0" w:color="auto"/>
                <w:right w:val="none" w:sz="0" w:space="0" w:color="auto"/>
              </w:divBdr>
            </w:div>
          </w:divsChild>
        </w:div>
        <w:div w:id="1665738626">
          <w:marLeft w:val="0"/>
          <w:marRight w:val="0"/>
          <w:marTop w:val="0"/>
          <w:marBottom w:val="0"/>
          <w:divBdr>
            <w:top w:val="none" w:sz="0" w:space="0" w:color="auto"/>
            <w:left w:val="none" w:sz="0" w:space="0" w:color="auto"/>
            <w:bottom w:val="none" w:sz="0" w:space="0" w:color="auto"/>
            <w:right w:val="none" w:sz="0" w:space="0" w:color="auto"/>
          </w:divBdr>
        </w:div>
        <w:div w:id="258370386">
          <w:marLeft w:val="0"/>
          <w:marRight w:val="0"/>
          <w:marTop w:val="0"/>
          <w:marBottom w:val="0"/>
          <w:divBdr>
            <w:top w:val="none" w:sz="0" w:space="0" w:color="auto"/>
            <w:left w:val="none" w:sz="0" w:space="0" w:color="auto"/>
            <w:bottom w:val="none" w:sz="0" w:space="0" w:color="auto"/>
            <w:right w:val="none" w:sz="0" w:space="0" w:color="auto"/>
          </w:divBdr>
          <w:divsChild>
            <w:div w:id="835464175">
              <w:marLeft w:val="0"/>
              <w:marRight w:val="0"/>
              <w:marTop w:val="0"/>
              <w:marBottom w:val="0"/>
              <w:divBdr>
                <w:top w:val="none" w:sz="0" w:space="0" w:color="auto"/>
                <w:left w:val="none" w:sz="0" w:space="0" w:color="auto"/>
                <w:bottom w:val="none" w:sz="0" w:space="0" w:color="auto"/>
                <w:right w:val="none" w:sz="0" w:space="0" w:color="auto"/>
              </w:divBdr>
            </w:div>
          </w:divsChild>
        </w:div>
        <w:div w:id="1379939197">
          <w:marLeft w:val="0"/>
          <w:marRight w:val="0"/>
          <w:marTop w:val="0"/>
          <w:marBottom w:val="0"/>
          <w:divBdr>
            <w:top w:val="none" w:sz="0" w:space="0" w:color="auto"/>
            <w:left w:val="none" w:sz="0" w:space="0" w:color="auto"/>
            <w:bottom w:val="none" w:sz="0" w:space="0" w:color="auto"/>
            <w:right w:val="none" w:sz="0" w:space="0" w:color="auto"/>
          </w:divBdr>
        </w:div>
        <w:div w:id="371928012">
          <w:marLeft w:val="0"/>
          <w:marRight w:val="0"/>
          <w:marTop w:val="0"/>
          <w:marBottom w:val="0"/>
          <w:divBdr>
            <w:top w:val="none" w:sz="0" w:space="0" w:color="auto"/>
            <w:left w:val="none" w:sz="0" w:space="0" w:color="auto"/>
            <w:bottom w:val="none" w:sz="0" w:space="0" w:color="auto"/>
            <w:right w:val="none" w:sz="0" w:space="0" w:color="auto"/>
          </w:divBdr>
          <w:divsChild>
            <w:div w:id="1605772147">
              <w:marLeft w:val="0"/>
              <w:marRight w:val="0"/>
              <w:marTop w:val="0"/>
              <w:marBottom w:val="0"/>
              <w:divBdr>
                <w:top w:val="none" w:sz="0" w:space="0" w:color="auto"/>
                <w:left w:val="none" w:sz="0" w:space="0" w:color="auto"/>
                <w:bottom w:val="none" w:sz="0" w:space="0" w:color="auto"/>
                <w:right w:val="none" w:sz="0" w:space="0" w:color="auto"/>
              </w:divBdr>
            </w:div>
          </w:divsChild>
        </w:div>
        <w:div w:id="954403896">
          <w:marLeft w:val="0"/>
          <w:marRight w:val="0"/>
          <w:marTop w:val="0"/>
          <w:marBottom w:val="0"/>
          <w:divBdr>
            <w:top w:val="none" w:sz="0" w:space="0" w:color="auto"/>
            <w:left w:val="none" w:sz="0" w:space="0" w:color="auto"/>
            <w:bottom w:val="none" w:sz="0" w:space="0" w:color="auto"/>
            <w:right w:val="none" w:sz="0" w:space="0" w:color="auto"/>
          </w:divBdr>
        </w:div>
        <w:div w:id="1081948582">
          <w:marLeft w:val="0"/>
          <w:marRight w:val="0"/>
          <w:marTop w:val="0"/>
          <w:marBottom w:val="0"/>
          <w:divBdr>
            <w:top w:val="none" w:sz="0" w:space="0" w:color="auto"/>
            <w:left w:val="none" w:sz="0" w:space="0" w:color="auto"/>
            <w:bottom w:val="none" w:sz="0" w:space="0" w:color="auto"/>
            <w:right w:val="none" w:sz="0" w:space="0" w:color="auto"/>
          </w:divBdr>
          <w:divsChild>
            <w:div w:id="1447892361">
              <w:marLeft w:val="0"/>
              <w:marRight w:val="0"/>
              <w:marTop w:val="0"/>
              <w:marBottom w:val="0"/>
              <w:divBdr>
                <w:top w:val="none" w:sz="0" w:space="0" w:color="auto"/>
                <w:left w:val="none" w:sz="0" w:space="0" w:color="auto"/>
                <w:bottom w:val="none" w:sz="0" w:space="0" w:color="auto"/>
                <w:right w:val="none" w:sz="0" w:space="0" w:color="auto"/>
              </w:divBdr>
            </w:div>
          </w:divsChild>
        </w:div>
        <w:div w:id="765420399">
          <w:marLeft w:val="0"/>
          <w:marRight w:val="0"/>
          <w:marTop w:val="0"/>
          <w:marBottom w:val="0"/>
          <w:divBdr>
            <w:top w:val="none" w:sz="0" w:space="0" w:color="auto"/>
            <w:left w:val="none" w:sz="0" w:space="0" w:color="auto"/>
            <w:bottom w:val="none" w:sz="0" w:space="0" w:color="auto"/>
            <w:right w:val="none" w:sz="0" w:space="0" w:color="auto"/>
          </w:divBdr>
        </w:div>
        <w:div w:id="535048664">
          <w:marLeft w:val="0"/>
          <w:marRight w:val="0"/>
          <w:marTop w:val="0"/>
          <w:marBottom w:val="0"/>
          <w:divBdr>
            <w:top w:val="none" w:sz="0" w:space="0" w:color="auto"/>
            <w:left w:val="none" w:sz="0" w:space="0" w:color="auto"/>
            <w:bottom w:val="none" w:sz="0" w:space="0" w:color="auto"/>
            <w:right w:val="none" w:sz="0" w:space="0" w:color="auto"/>
          </w:divBdr>
          <w:divsChild>
            <w:div w:id="841313115">
              <w:marLeft w:val="0"/>
              <w:marRight w:val="0"/>
              <w:marTop w:val="0"/>
              <w:marBottom w:val="0"/>
              <w:divBdr>
                <w:top w:val="none" w:sz="0" w:space="0" w:color="auto"/>
                <w:left w:val="none" w:sz="0" w:space="0" w:color="auto"/>
                <w:bottom w:val="none" w:sz="0" w:space="0" w:color="auto"/>
                <w:right w:val="none" w:sz="0" w:space="0" w:color="auto"/>
              </w:divBdr>
            </w:div>
          </w:divsChild>
        </w:div>
        <w:div w:id="1013335400">
          <w:marLeft w:val="0"/>
          <w:marRight w:val="0"/>
          <w:marTop w:val="0"/>
          <w:marBottom w:val="0"/>
          <w:divBdr>
            <w:top w:val="none" w:sz="0" w:space="0" w:color="auto"/>
            <w:left w:val="none" w:sz="0" w:space="0" w:color="auto"/>
            <w:bottom w:val="none" w:sz="0" w:space="0" w:color="auto"/>
            <w:right w:val="none" w:sz="0" w:space="0" w:color="auto"/>
          </w:divBdr>
        </w:div>
        <w:div w:id="1714228358">
          <w:marLeft w:val="0"/>
          <w:marRight w:val="0"/>
          <w:marTop w:val="0"/>
          <w:marBottom w:val="0"/>
          <w:divBdr>
            <w:top w:val="none" w:sz="0" w:space="0" w:color="auto"/>
            <w:left w:val="none" w:sz="0" w:space="0" w:color="auto"/>
            <w:bottom w:val="none" w:sz="0" w:space="0" w:color="auto"/>
            <w:right w:val="none" w:sz="0" w:space="0" w:color="auto"/>
          </w:divBdr>
          <w:divsChild>
            <w:div w:id="1318994514">
              <w:marLeft w:val="0"/>
              <w:marRight w:val="0"/>
              <w:marTop w:val="0"/>
              <w:marBottom w:val="0"/>
              <w:divBdr>
                <w:top w:val="none" w:sz="0" w:space="0" w:color="auto"/>
                <w:left w:val="none" w:sz="0" w:space="0" w:color="auto"/>
                <w:bottom w:val="none" w:sz="0" w:space="0" w:color="auto"/>
                <w:right w:val="none" w:sz="0" w:space="0" w:color="auto"/>
              </w:divBdr>
            </w:div>
          </w:divsChild>
        </w:div>
        <w:div w:id="2117944059">
          <w:marLeft w:val="0"/>
          <w:marRight w:val="0"/>
          <w:marTop w:val="0"/>
          <w:marBottom w:val="0"/>
          <w:divBdr>
            <w:top w:val="none" w:sz="0" w:space="0" w:color="auto"/>
            <w:left w:val="none" w:sz="0" w:space="0" w:color="auto"/>
            <w:bottom w:val="none" w:sz="0" w:space="0" w:color="auto"/>
            <w:right w:val="none" w:sz="0" w:space="0" w:color="auto"/>
          </w:divBdr>
        </w:div>
        <w:div w:id="1702511859">
          <w:marLeft w:val="0"/>
          <w:marRight w:val="0"/>
          <w:marTop w:val="0"/>
          <w:marBottom w:val="0"/>
          <w:divBdr>
            <w:top w:val="none" w:sz="0" w:space="0" w:color="auto"/>
            <w:left w:val="none" w:sz="0" w:space="0" w:color="auto"/>
            <w:bottom w:val="none" w:sz="0" w:space="0" w:color="auto"/>
            <w:right w:val="none" w:sz="0" w:space="0" w:color="auto"/>
          </w:divBdr>
          <w:divsChild>
            <w:div w:id="1033652398">
              <w:marLeft w:val="0"/>
              <w:marRight w:val="0"/>
              <w:marTop w:val="0"/>
              <w:marBottom w:val="0"/>
              <w:divBdr>
                <w:top w:val="none" w:sz="0" w:space="0" w:color="auto"/>
                <w:left w:val="none" w:sz="0" w:space="0" w:color="auto"/>
                <w:bottom w:val="none" w:sz="0" w:space="0" w:color="auto"/>
                <w:right w:val="none" w:sz="0" w:space="0" w:color="auto"/>
              </w:divBdr>
            </w:div>
          </w:divsChild>
        </w:div>
        <w:div w:id="1668634214">
          <w:marLeft w:val="0"/>
          <w:marRight w:val="0"/>
          <w:marTop w:val="300"/>
          <w:marBottom w:val="0"/>
          <w:divBdr>
            <w:top w:val="none" w:sz="0" w:space="0" w:color="auto"/>
            <w:left w:val="none" w:sz="0" w:space="0" w:color="auto"/>
            <w:bottom w:val="none" w:sz="0" w:space="0" w:color="auto"/>
            <w:right w:val="none" w:sz="0" w:space="0" w:color="auto"/>
          </w:divBdr>
          <w:divsChild>
            <w:div w:id="1847591952">
              <w:marLeft w:val="0"/>
              <w:marRight w:val="0"/>
              <w:marTop w:val="0"/>
              <w:marBottom w:val="0"/>
              <w:divBdr>
                <w:top w:val="none" w:sz="0" w:space="0" w:color="auto"/>
                <w:left w:val="none" w:sz="0" w:space="0" w:color="auto"/>
                <w:bottom w:val="none" w:sz="0" w:space="0" w:color="auto"/>
                <w:right w:val="none" w:sz="0" w:space="0" w:color="auto"/>
              </w:divBdr>
              <w:divsChild>
                <w:div w:id="91385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7886">
          <w:marLeft w:val="0"/>
          <w:marRight w:val="0"/>
          <w:marTop w:val="300"/>
          <w:marBottom w:val="0"/>
          <w:divBdr>
            <w:top w:val="none" w:sz="0" w:space="0" w:color="auto"/>
            <w:left w:val="none" w:sz="0" w:space="0" w:color="auto"/>
            <w:bottom w:val="none" w:sz="0" w:space="0" w:color="auto"/>
            <w:right w:val="none" w:sz="0" w:space="0" w:color="auto"/>
          </w:divBdr>
          <w:divsChild>
            <w:div w:id="1609695825">
              <w:marLeft w:val="0"/>
              <w:marRight w:val="0"/>
              <w:marTop w:val="0"/>
              <w:marBottom w:val="0"/>
              <w:divBdr>
                <w:top w:val="none" w:sz="0" w:space="0" w:color="auto"/>
                <w:left w:val="none" w:sz="0" w:space="0" w:color="auto"/>
                <w:bottom w:val="none" w:sz="0" w:space="0" w:color="auto"/>
                <w:right w:val="none" w:sz="0" w:space="0" w:color="auto"/>
              </w:divBdr>
              <w:divsChild>
                <w:div w:id="865364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533428">
          <w:marLeft w:val="0"/>
          <w:marRight w:val="0"/>
          <w:marTop w:val="300"/>
          <w:marBottom w:val="0"/>
          <w:divBdr>
            <w:top w:val="none" w:sz="0" w:space="0" w:color="auto"/>
            <w:left w:val="none" w:sz="0" w:space="0" w:color="auto"/>
            <w:bottom w:val="none" w:sz="0" w:space="0" w:color="auto"/>
            <w:right w:val="none" w:sz="0" w:space="0" w:color="auto"/>
          </w:divBdr>
          <w:divsChild>
            <w:div w:id="2078697200">
              <w:marLeft w:val="0"/>
              <w:marRight w:val="0"/>
              <w:marTop w:val="0"/>
              <w:marBottom w:val="0"/>
              <w:divBdr>
                <w:top w:val="none" w:sz="0" w:space="0" w:color="auto"/>
                <w:left w:val="none" w:sz="0" w:space="0" w:color="auto"/>
                <w:bottom w:val="none" w:sz="0" w:space="0" w:color="auto"/>
                <w:right w:val="none" w:sz="0" w:space="0" w:color="auto"/>
              </w:divBdr>
              <w:divsChild>
                <w:div w:id="1376156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160644">
      <w:bodyDiv w:val="1"/>
      <w:marLeft w:val="0"/>
      <w:marRight w:val="0"/>
      <w:marTop w:val="0"/>
      <w:marBottom w:val="0"/>
      <w:divBdr>
        <w:top w:val="none" w:sz="0" w:space="0" w:color="auto"/>
        <w:left w:val="none" w:sz="0" w:space="0" w:color="auto"/>
        <w:bottom w:val="none" w:sz="0" w:space="0" w:color="auto"/>
        <w:right w:val="none" w:sz="0" w:space="0" w:color="auto"/>
      </w:divBdr>
      <w:divsChild>
        <w:div w:id="15423515">
          <w:marLeft w:val="0"/>
          <w:marRight w:val="0"/>
          <w:marTop w:val="0"/>
          <w:marBottom w:val="0"/>
          <w:divBdr>
            <w:top w:val="none" w:sz="0" w:space="0" w:color="auto"/>
            <w:left w:val="none" w:sz="0" w:space="0" w:color="auto"/>
            <w:bottom w:val="none" w:sz="0" w:space="0" w:color="auto"/>
            <w:right w:val="none" w:sz="0" w:space="0" w:color="auto"/>
          </w:divBdr>
        </w:div>
        <w:div w:id="340081810">
          <w:marLeft w:val="0"/>
          <w:marRight w:val="0"/>
          <w:marTop w:val="0"/>
          <w:marBottom w:val="0"/>
          <w:divBdr>
            <w:top w:val="none" w:sz="0" w:space="0" w:color="auto"/>
            <w:left w:val="none" w:sz="0" w:space="0" w:color="auto"/>
            <w:bottom w:val="none" w:sz="0" w:space="0" w:color="auto"/>
            <w:right w:val="none" w:sz="0" w:space="0" w:color="auto"/>
          </w:divBdr>
          <w:divsChild>
            <w:div w:id="595554426">
              <w:marLeft w:val="0"/>
              <w:marRight w:val="0"/>
              <w:marTop w:val="0"/>
              <w:marBottom w:val="0"/>
              <w:divBdr>
                <w:top w:val="none" w:sz="0" w:space="0" w:color="auto"/>
                <w:left w:val="none" w:sz="0" w:space="0" w:color="auto"/>
                <w:bottom w:val="none" w:sz="0" w:space="0" w:color="auto"/>
                <w:right w:val="none" w:sz="0" w:space="0" w:color="auto"/>
              </w:divBdr>
            </w:div>
          </w:divsChild>
        </w:div>
        <w:div w:id="948121661">
          <w:marLeft w:val="0"/>
          <w:marRight w:val="0"/>
          <w:marTop w:val="0"/>
          <w:marBottom w:val="0"/>
          <w:divBdr>
            <w:top w:val="none" w:sz="0" w:space="0" w:color="auto"/>
            <w:left w:val="none" w:sz="0" w:space="0" w:color="auto"/>
            <w:bottom w:val="none" w:sz="0" w:space="0" w:color="auto"/>
            <w:right w:val="none" w:sz="0" w:space="0" w:color="auto"/>
          </w:divBdr>
        </w:div>
        <w:div w:id="1679848801">
          <w:marLeft w:val="0"/>
          <w:marRight w:val="0"/>
          <w:marTop w:val="0"/>
          <w:marBottom w:val="0"/>
          <w:divBdr>
            <w:top w:val="none" w:sz="0" w:space="0" w:color="auto"/>
            <w:left w:val="none" w:sz="0" w:space="0" w:color="auto"/>
            <w:bottom w:val="none" w:sz="0" w:space="0" w:color="auto"/>
            <w:right w:val="none" w:sz="0" w:space="0" w:color="auto"/>
          </w:divBdr>
          <w:divsChild>
            <w:div w:id="802041992">
              <w:marLeft w:val="0"/>
              <w:marRight w:val="0"/>
              <w:marTop w:val="0"/>
              <w:marBottom w:val="0"/>
              <w:divBdr>
                <w:top w:val="none" w:sz="0" w:space="0" w:color="auto"/>
                <w:left w:val="none" w:sz="0" w:space="0" w:color="auto"/>
                <w:bottom w:val="none" w:sz="0" w:space="0" w:color="auto"/>
                <w:right w:val="none" w:sz="0" w:space="0" w:color="auto"/>
              </w:divBdr>
            </w:div>
          </w:divsChild>
        </w:div>
        <w:div w:id="879629534">
          <w:marLeft w:val="0"/>
          <w:marRight w:val="0"/>
          <w:marTop w:val="0"/>
          <w:marBottom w:val="0"/>
          <w:divBdr>
            <w:top w:val="none" w:sz="0" w:space="0" w:color="auto"/>
            <w:left w:val="none" w:sz="0" w:space="0" w:color="auto"/>
            <w:bottom w:val="none" w:sz="0" w:space="0" w:color="auto"/>
            <w:right w:val="none" w:sz="0" w:space="0" w:color="auto"/>
          </w:divBdr>
        </w:div>
        <w:div w:id="529879923">
          <w:marLeft w:val="0"/>
          <w:marRight w:val="0"/>
          <w:marTop w:val="0"/>
          <w:marBottom w:val="0"/>
          <w:divBdr>
            <w:top w:val="none" w:sz="0" w:space="0" w:color="auto"/>
            <w:left w:val="none" w:sz="0" w:space="0" w:color="auto"/>
            <w:bottom w:val="none" w:sz="0" w:space="0" w:color="auto"/>
            <w:right w:val="none" w:sz="0" w:space="0" w:color="auto"/>
          </w:divBdr>
          <w:divsChild>
            <w:div w:id="674454675">
              <w:marLeft w:val="0"/>
              <w:marRight w:val="0"/>
              <w:marTop w:val="0"/>
              <w:marBottom w:val="0"/>
              <w:divBdr>
                <w:top w:val="none" w:sz="0" w:space="0" w:color="auto"/>
                <w:left w:val="none" w:sz="0" w:space="0" w:color="auto"/>
                <w:bottom w:val="none" w:sz="0" w:space="0" w:color="auto"/>
                <w:right w:val="none" w:sz="0" w:space="0" w:color="auto"/>
              </w:divBdr>
            </w:div>
          </w:divsChild>
        </w:div>
        <w:div w:id="286352718">
          <w:marLeft w:val="0"/>
          <w:marRight w:val="0"/>
          <w:marTop w:val="0"/>
          <w:marBottom w:val="0"/>
          <w:divBdr>
            <w:top w:val="none" w:sz="0" w:space="0" w:color="auto"/>
            <w:left w:val="none" w:sz="0" w:space="0" w:color="auto"/>
            <w:bottom w:val="none" w:sz="0" w:space="0" w:color="auto"/>
            <w:right w:val="none" w:sz="0" w:space="0" w:color="auto"/>
          </w:divBdr>
        </w:div>
        <w:div w:id="119492128">
          <w:marLeft w:val="0"/>
          <w:marRight w:val="0"/>
          <w:marTop w:val="0"/>
          <w:marBottom w:val="0"/>
          <w:divBdr>
            <w:top w:val="none" w:sz="0" w:space="0" w:color="auto"/>
            <w:left w:val="none" w:sz="0" w:space="0" w:color="auto"/>
            <w:bottom w:val="none" w:sz="0" w:space="0" w:color="auto"/>
            <w:right w:val="none" w:sz="0" w:space="0" w:color="auto"/>
          </w:divBdr>
          <w:divsChild>
            <w:div w:id="2049837023">
              <w:marLeft w:val="0"/>
              <w:marRight w:val="0"/>
              <w:marTop w:val="0"/>
              <w:marBottom w:val="0"/>
              <w:divBdr>
                <w:top w:val="none" w:sz="0" w:space="0" w:color="auto"/>
                <w:left w:val="none" w:sz="0" w:space="0" w:color="auto"/>
                <w:bottom w:val="none" w:sz="0" w:space="0" w:color="auto"/>
                <w:right w:val="none" w:sz="0" w:space="0" w:color="auto"/>
              </w:divBdr>
            </w:div>
          </w:divsChild>
        </w:div>
        <w:div w:id="1110859127">
          <w:marLeft w:val="0"/>
          <w:marRight w:val="0"/>
          <w:marTop w:val="0"/>
          <w:marBottom w:val="0"/>
          <w:divBdr>
            <w:top w:val="none" w:sz="0" w:space="0" w:color="auto"/>
            <w:left w:val="none" w:sz="0" w:space="0" w:color="auto"/>
            <w:bottom w:val="none" w:sz="0" w:space="0" w:color="auto"/>
            <w:right w:val="none" w:sz="0" w:space="0" w:color="auto"/>
          </w:divBdr>
        </w:div>
        <w:div w:id="43063054">
          <w:marLeft w:val="0"/>
          <w:marRight w:val="0"/>
          <w:marTop w:val="0"/>
          <w:marBottom w:val="0"/>
          <w:divBdr>
            <w:top w:val="none" w:sz="0" w:space="0" w:color="auto"/>
            <w:left w:val="none" w:sz="0" w:space="0" w:color="auto"/>
            <w:bottom w:val="none" w:sz="0" w:space="0" w:color="auto"/>
            <w:right w:val="none" w:sz="0" w:space="0" w:color="auto"/>
          </w:divBdr>
          <w:divsChild>
            <w:div w:id="1239053767">
              <w:marLeft w:val="0"/>
              <w:marRight w:val="0"/>
              <w:marTop w:val="0"/>
              <w:marBottom w:val="0"/>
              <w:divBdr>
                <w:top w:val="none" w:sz="0" w:space="0" w:color="auto"/>
                <w:left w:val="none" w:sz="0" w:space="0" w:color="auto"/>
                <w:bottom w:val="none" w:sz="0" w:space="0" w:color="auto"/>
                <w:right w:val="none" w:sz="0" w:space="0" w:color="auto"/>
              </w:divBdr>
            </w:div>
          </w:divsChild>
        </w:div>
        <w:div w:id="289820920">
          <w:marLeft w:val="0"/>
          <w:marRight w:val="0"/>
          <w:marTop w:val="0"/>
          <w:marBottom w:val="0"/>
          <w:divBdr>
            <w:top w:val="none" w:sz="0" w:space="0" w:color="auto"/>
            <w:left w:val="none" w:sz="0" w:space="0" w:color="auto"/>
            <w:bottom w:val="none" w:sz="0" w:space="0" w:color="auto"/>
            <w:right w:val="none" w:sz="0" w:space="0" w:color="auto"/>
          </w:divBdr>
        </w:div>
        <w:div w:id="86002386">
          <w:marLeft w:val="0"/>
          <w:marRight w:val="0"/>
          <w:marTop w:val="0"/>
          <w:marBottom w:val="0"/>
          <w:divBdr>
            <w:top w:val="none" w:sz="0" w:space="0" w:color="auto"/>
            <w:left w:val="none" w:sz="0" w:space="0" w:color="auto"/>
            <w:bottom w:val="none" w:sz="0" w:space="0" w:color="auto"/>
            <w:right w:val="none" w:sz="0" w:space="0" w:color="auto"/>
          </w:divBdr>
          <w:divsChild>
            <w:div w:id="1712529807">
              <w:marLeft w:val="0"/>
              <w:marRight w:val="0"/>
              <w:marTop w:val="0"/>
              <w:marBottom w:val="0"/>
              <w:divBdr>
                <w:top w:val="none" w:sz="0" w:space="0" w:color="auto"/>
                <w:left w:val="none" w:sz="0" w:space="0" w:color="auto"/>
                <w:bottom w:val="none" w:sz="0" w:space="0" w:color="auto"/>
                <w:right w:val="none" w:sz="0" w:space="0" w:color="auto"/>
              </w:divBdr>
            </w:div>
          </w:divsChild>
        </w:div>
        <w:div w:id="62144047">
          <w:marLeft w:val="0"/>
          <w:marRight w:val="0"/>
          <w:marTop w:val="0"/>
          <w:marBottom w:val="0"/>
          <w:divBdr>
            <w:top w:val="none" w:sz="0" w:space="0" w:color="auto"/>
            <w:left w:val="none" w:sz="0" w:space="0" w:color="auto"/>
            <w:bottom w:val="none" w:sz="0" w:space="0" w:color="auto"/>
            <w:right w:val="none" w:sz="0" w:space="0" w:color="auto"/>
          </w:divBdr>
        </w:div>
        <w:div w:id="1686831105">
          <w:marLeft w:val="0"/>
          <w:marRight w:val="0"/>
          <w:marTop w:val="0"/>
          <w:marBottom w:val="0"/>
          <w:divBdr>
            <w:top w:val="none" w:sz="0" w:space="0" w:color="auto"/>
            <w:left w:val="none" w:sz="0" w:space="0" w:color="auto"/>
            <w:bottom w:val="none" w:sz="0" w:space="0" w:color="auto"/>
            <w:right w:val="none" w:sz="0" w:space="0" w:color="auto"/>
          </w:divBdr>
          <w:divsChild>
            <w:div w:id="762722821">
              <w:marLeft w:val="0"/>
              <w:marRight w:val="0"/>
              <w:marTop w:val="0"/>
              <w:marBottom w:val="0"/>
              <w:divBdr>
                <w:top w:val="none" w:sz="0" w:space="0" w:color="auto"/>
                <w:left w:val="none" w:sz="0" w:space="0" w:color="auto"/>
                <w:bottom w:val="none" w:sz="0" w:space="0" w:color="auto"/>
                <w:right w:val="none" w:sz="0" w:space="0" w:color="auto"/>
              </w:divBdr>
            </w:div>
          </w:divsChild>
        </w:div>
        <w:div w:id="1801146268">
          <w:marLeft w:val="0"/>
          <w:marRight w:val="0"/>
          <w:marTop w:val="300"/>
          <w:marBottom w:val="0"/>
          <w:divBdr>
            <w:top w:val="none" w:sz="0" w:space="0" w:color="auto"/>
            <w:left w:val="none" w:sz="0" w:space="0" w:color="auto"/>
            <w:bottom w:val="none" w:sz="0" w:space="0" w:color="auto"/>
            <w:right w:val="none" w:sz="0" w:space="0" w:color="auto"/>
          </w:divBdr>
          <w:divsChild>
            <w:div w:id="838733598">
              <w:marLeft w:val="0"/>
              <w:marRight w:val="0"/>
              <w:marTop w:val="0"/>
              <w:marBottom w:val="0"/>
              <w:divBdr>
                <w:top w:val="none" w:sz="0" w:space="0" w:color="auto"/>
                <w:left w:val="none" w:sz="0" w:space="0" w:color="auto"/>
                <w:bottom w:val="none" w:sz="0" w:space="0" w:color="auto"/>
                <w:right w:val="none" w:sz="0" w:space="0" w:color="auto"/>
              </w:divBdr>
              <w:divsChild>
                <w:div w:id="60766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78356">
          <w:marLeft w:val="0"/>
          <w:marRight w:val="0"/>
          <w:marTop w:val="300"/>
          <w:marBottom w:val="0"/>
          <w:divBdr>
            <w:top w:val="none" w:sz="0" w:space="0" w:color="auto"/>
            <w:left w:val="none" w:sz="0" w:space="0" w:color="auto"/>
            <w:bottom w:val="none" w:sz="0" w:space="0" w:color="auto"/>
            <w:right w:val="none" w:sz="0" w:space="0" w:color="auto"/>
          </w:divBdr>
          <w:divsChild>
            <w:div w:id="1114400807">
              <w:marLeft w:val="0"/>
              <w:marRight w:val="0"/>
              <w:marTop w:val="0"/>
              <w:marBottom w:val="0"/>
              <w:divBdr>
                <w:top w:val="none" w:sz="0" w:space="0" w:color="auto"/>
                <w:left w:val="none" w:sz="0" w:space="0" w:color="auto"/>
                <w:bottom w:val="none" w:sz="0" w:space="0" w:color="auto"/>
                <w:right w:val="none" w:sz="0" w:space="0" w:color="auto"/>
              </w:divBdr>
              <w:divsChild>
                <w:div w:id="104159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347454">
          <w:marLeft w:val="0"/>
          <w:marRight w:val="0"/>
          <w:marTop w:val="300"/>
          <w:marBottom w:val="0"/>
          <w:divBdr>
            <w:top w:val="none" w:sz="0" w:space="0" w:color="auto"/>
            <w:left w:val="none" w:sz="0" w:space="0" w:color="auto"/>
            <w:bottom w:val="none" w:sz="0" w:space="0" w:color="auto"/>
            <w:right w:val="none" w:sz="0" w:space="0" w:color="auto"/>
          </w:divBdr>
          <w:divsChild>
            <w:div w:id="474874071">
              <w:marLeft w:val="0"/>
              <w:marRight w:val="0"/>
              <w:marTop w:val="0"/>
              <w:marBottom w:val="0"/>
              <w:divBdr>
                <w:top w:val="none" w:sz="0" w:space="0" w:color="auto"/>
                <w:left w:val="none" w:sz="0" w:space="0" w:color="auto"/>
                <w:bottom w:val="none" w:sz="0" w:space="0" w:color="auto"/>
                <w:right w:val="none" w:sz="0" w:space="0" w:color="auto"/>
              </w:divBdr>
              <w:divsChild>
                <w:div w:id="198766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228291">
          <w:marLeft w:val="0"/>
          <w:marRight w:val="0"/>
          <w:marTop w:val="300"/>
          <w:marBottom w:val="0"/>
          <w:divBdr>
            <w:top w:val="none" w:sz="0" w:space="0" w:color="auto"/>
            <w:left w:val="none" w:sz="0" w:space="0" w:color="auto"/>
            <w:bottom w:val="none" w:sz="0" w:space="0" w:color="auto"/>
            <w:right w:val="none" w:sz="0" w:space="0" w:color="auto"/>
          </w:divBdr>
          <w:divsChild>
            <w:div w:id="1296445274">
              <w:marLeft w:val="0"/>
              <w:marRight w:val="0"/>
              <w:marTop w:val="0"/>
              <w:marBottom w:val="0"/>
              <w:divBdr>
                <w:top w:val="none" w:sz="0" w:space="0" w:color="auto"/>
                <w:left w:val="none" w:sz="0" w:space="0" w:color="auto"/>
                <w:bottom w:val="none" w:sz="0" w:space="0" w:color="auto"/>
                <w:right w:val="none" w:sz="0" w:space="0" w:color="auto"/>
              </w:divBdr>
              <w:divsChild>
                <w:div w:id="91759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807138">
      <w:bodyDiv w:val="1"/>
      <w:marLeft w:val="0"/>
      <w:marRight w:val="0"/>
      <w:marTop w:val="0"/>
      <w:marBottom w:val="0"/>
      <w:divBdr>
        <w:top w:val="none" w:sz="0" w:space="0" w:color="auto"/>
        <w:left w:val="none" w:sz="0" w:space="0" w:color="auto"/>
        <w:bottom w:val="none" w:sz="0" w:space="0" w:color="auto"/>
        <w:right w:val="none" w:sz="0" w:space="0" w:color="auto"/>
      </w:divBdr>
      <w:divsChild>
        <w:div w:id="761415947">
          <w:marLeft w:val="0"/>
          <w:marRight w:val="0"/>
          <w:marTop w:val="0"/>
          <w:marBottom w:val="0"/>
          <w:divBdr>
            <w:top w:val="none" w:sz="0" w:space="0" w:color="auto"/>
            <w:left w:val="none" w:sz="0" w:space="0" w:color="auto"/>
            <w:bottom w:val="none" w:sz="0" w:space="0" w:color="auto"/>
            <w:right w:val="none" w:sz="0" w:space="0" w:color="auto"/>
          </w:divBdr>
        </w:div>
        <w:div w:id="938027398">
          <w:marLeft w:val="0"/>
          <w:marRight w:val="0"/>
          <w:marTop w:val="0"/>
          <w:marBottom w:val="0"/>
          <w:divBdr>
            <w:top w:val="none" w:sz="0" w:space="0" w:color="auto"/>
            <w:left w:val="none" w:sz="0" w:space="0" w:color="auto"/>
            <w:bottom w:val="none" w:sz="0" w:space="0" w:color="auto"/>
            <w:right w:val="none" w:sz="0" w:space="0" w:color="auto"/>
          </w:divBdr>
          <w:divsChild>
            <w:div w:id="1510099264">
              <w:marLeft w:val="0"/>
              <w:marRight w:val="0"/>
              <w:marTop w:val="0"/>
              <w:marBottom w:val="0"/>
              <w:divBdr>
                <w:top w:val="none" w:sz="0" w:space="0" w:color="auto"/>
                <w:left w:val="none" w:sz="0" w:space="0" w:color="auto"/>
                <w:bottom w:val="none" w:sz="0" w:space="0" w:color="auto"/>
                <w:right w:val="none" w:sz="0" w:space="0" w:color="auto"/>
              </w:divBdr>
            </w:div>
          </w:divsChild>
        </w:div>
        <w:div w:id="119806303">
          <w:marLeft w:val="0"/>
          <w:marRight w:val="0"/>
          <w:marTop w:val="0"/>
          <w:marBottom w:val="0"/>
          <w:divBdr>
            <w:top w:val="none" w:sz="0" w:space="0" w:color="auto"/>
            <w:left w:val="none" w:sz="0" w:space="0" w:color="auto"/>
            <w:bottom w:val="none" w:sz="0" w:space="0" w:color="auto"/>
            <w:right w:val="none" w:sz="0" w:space="0" w:color="auto"/>
          </w:divBdr>
        </w:div>
        <w:div w:id="731395073">
          <w:marLeft w:val="0"/>
          <w:marRight w:val="0"/>
          <w:marTop w:val="0"/>
          <w:marBottom w:val="0"/>
          <w:divBdr>
            <w:top w:val="none" w:sz="0" w:space="0" w:color="auto"/>
            <w:left w:val="none" w:sz="0" w:space="0" w:color="auto"/>
            <w:bottom w:val="none" w:sz="0" w:space="0" w:color="auto"/>
            <w:right w:val="none" w:sz="0" w:space="0" w:color="auto"/>
          </w:divBdr>
          <w:divsChild>
            <w:div w:id="1554121142">
              <w:marLeft w:val="0"/>
              <w:marRight w:val="0"/>
              <w:marTop w:val="0"/>
              <w:marBottom w:val="0"/>
              <w:divBdr>
                <w:top w:val="none" w:sz="0" w:space="0" w:color="auto"/>
                <w:left w:val="none" w:sz="0" w:space="0" w:color="auto"/>
                <w:bottom w:val="none" w:sz="0" w:space="0" w:color="auto"/>
                <w:right w:val="none" w:sz="0" w:space="0" w:color="auto"/>
              </w:divBdr>
            </w:div>
          </w:divsChild>
        </w:div>
        <w:div w:id="507401988">
          <w:marLeft w:val="0"/>
          <w:marRight w:val="0"/>
          <w:marTop w:val="0"/>
          <w:marBottom w:val="0"/>
          <w:divBdr>
            <w:top w:val="none" w:sz="0" w:space="0" w:color="auto"/>
            <w:left w:val="none" w:sz="0" w:space="0" w:color="auto"/>
            <w:bottom w:val="none" w:sz="0" w:space="0" w:color="auto"/>
            <w:right w:val="none" w:sz="0" w:space="0" w:color="auto"/>
          </w:divBdr>
        </w:div>
        <w:div w:id="1638562804">
          <w:marLeft w:val="0"/>
          <w:marRight w:val="0"/>
          <w:marTop w:val="0"/>
          <w:marBottom w:val="0"/>
          <w:divBdr>
            <w:top w:val="none" w:sz="0" w:space="0" w:color="auto"/>
            <w:left w:val="none" w:sz="0" w:space="0" w:color="auto"/>
            <w:bottom w:val="none" w:sz="0" w:space="0" w:color="auto"/>
            <w:right w:val="none" w:sz="0" w:space="0" w:color="auto"/>
          </w:divBdr>
          <w:divsChild>
            <w:div w:id="1189369791">
              <w:marLeft w:val="0"/>
              <w:marRight w:val="0"/>
              <w:marTop w:val="0"/>
              <w:marBottom w:val="0"/>
              <w:divBdr>
                <w:top w:val="none" w:sz="0" w:space="0" w:color="auto"/>
                <w:left w:val="none" w:sz="0" w:space="0" w:color="auto"/>
                <w:bottom w:val="none" w:sz="0" w:space="0" w:color="auto"/>
                <w:right w:val="none" w:sz="0" w:space="0" w:color="auto"/>
              </w:divBdr>
            </w:div>
          </w:divsChild>
        </w:div>
        <w:div w:id="1908495581">
          <w:marLeft w:val="0"/>
          <w:marRight w:val="0"/>
          <w:marTop w:val="0"/>
          <w:marBottom w:val="0"/>
          <w:divBdr>
            <w:top w:val="none" w:sz="0" w:space="0" w:color="auto"/>
            <w:left w:val="none" w:sz="0" w:space="0" w:color="auto"/>
            <w:bottom w:val="none" w:sz="0" w:space="0" w:color="auto"/>
            <w:right w:val="none" w:sz="0" w:space="0" w:color="auto"/>
          </w:divBdr>
        </w:div>
        <w:div w:id="256140290">
          <w:marLeft w:val="0"/>
          <w:marRight w:val="0"/>
          <w:marTop w:val="0"/>
          <w:marBottom w:val="0"/>
          <w:divBdr>
            <w:top w:val="none" w:sz="0" w:space="0" w:color="auto"/>
            <w:left w:val="none" w:sz="0" w:space="0" w:color="auto"/>
            <w:bottom w:val="none" w:sz="0" w:space="0" w:color="auto"/>
            <w:right w:val="none" w:sz="0" w:space="0" w:color="auto"/>
          </w:divBdr>
          <w:divsChild>
            <w:div w:id="1303148049">
              <w:marLeft w:val="0"/>
              <w:marRight w:val="0"/>
              <w:marTop w:val="0"/>
              <w:marBottom w:val="0"/>
              <w:divBdr>
                <w:top w:val="none" w:sz="0" w:space="0" w:color="auto"/>
                <w:left w:val="none" w:sz="0" w:space="0" w:color="auto"/>
                <w:bottom w:val="none" w:sz="0" w:space="0" w:color="auto"/>
                <w:right w:val="none" w:sz="0" w:space="0" w:color="auto"/>
              </w:divBdr>
            </w:div>
          </w:divsChild>
        </w:div>
        <w:div w:id="925041889">
          <w:marLeft w:val="0"/>
          <w:marRight w:val="0"/>
          <w:marTop w:val="0"/>
          <w:marBottom w:val="0"/>
          <w:divBdr>
            <w:top w:val="none" w:sz="0" w:space="0" w:color="auto"/>
            <w:left w:val="none" w:sz="0" w:space="0" w:color="auto"/>
            <w:bottom w:val="none" w:sz="0" w:space="0" w:color="auto"/>
            <w:right w:val="none" w:sz="0" w:space="0" w:color="auto"/>
          </w:divBdr>
        </w:div>
        <w:div w:id="1398549614">
          <w:marLeft w:val="0"/>
          <w:marRight w:val="0"/>
          <w:marTop w:val="0"/>
          <w:marBottom w:val="0"/>
          <w:divBdr>
            <w:top w:val="none" w:sz="0" w:space="0" w:color="auto"/>
            <w:left w:val="none" w:sz="0" w:space="0" w:color="auto"/>
            <w:bottom w:val="none" w:sz="0" w:space="0" w:color="auto"/>
            <w:right w:val="none" w:sz="0" w:space="0" w:color="auto"/>
          </w:divBdr>
          <w:divsChild>
            <w:div w:id="1062558738">
              <w:marLeft w:val="0"/>
              <w:marRight w:val="0"/>
              <w:marTop w:val="0"/>
              <w:marBottom w:val="0"/>
              <w:divBdr>
                <w:top w:val="none" w:sz="0" w:space="0" w:color="auto"/>
                <w:left w:val="none" w:sz="0" w:space="0" w:color="auto"/>
                <w:bottom w:val="none" w:sz="0" w:space="0" w:color="auto"/>
                <w:right w:val="none" w:sz="0" w:space="0" w:color="auto"/>
              </w:divBdr>
            </w:div>
          </w:divsChild>
        </w:div>
        <w:div w:id="392314947">
          <w:marLeft w:val="0"/>
          <w:marRight w:val="0"/>
          <w:marTop w:val="0"/>
          <w:marBottom w:val="0"/>
          <w:divBdr>
            <w:top w:val="none" w:sz="0" w:space="0" w:color="auto"/>
            <w:left w:val="none" w:sz="0" w:space="0" w:color="auto"/>
            <w:bottom w:val="none" w:sz="0" w:space="0" w:color="auto"/>
            <w:right w:val="none" w:sz="0" w:space="0" w:color="auto"/>
          </w:divBdr>
        </w:div>
        <w:div w:id="1434471416">
          <w:marLeft w:val="0"/>
          <w:marRight w:val="0"/>
          <w:marTop w:val="0"/>
          <w:marBottom w:val="0"/>
          <w:divBdr>
            <w:top w:val="none" w:sz="0" w:space="0" w:color="auto"/>
            <w:left w:val="none" w:sz="0" w:space="0" w:color="auto"/>
            <w:bottom w:val="none" w:sz="0" w:space="0" w:color="auto"/>
            <w:right w:val="none" w:sz="0" w:space="0" w:color="auto"/>
          </w:divBdr>
          <w:divsChild>
            <w:div w:id="1798791941">
              <w:marLeft w:val="0"/>
              <w:marRight w:val="0"/>
              <w:marTop w:val="0"/>
              <w:marBottom w:val="0"/>
              <w:divBdr>
                <w:top w:val="none" w:sz="0" w:space="0" w:color="auto"/>
                <w:left w:val="none" w:sz="0" w:space="0" w:color="auto"/>
                <w:bottom w:val="none" w:sz="0" w:space="0" w:color="auto"/>
                <w:right w:val="none" w:sz="0" w:space="0" w:color="auto"/>
              </w:divBdr>
            </w:div>
          </w:divsChild>
        </w:div>
        <w:div w:id="348609413">
          <w:marLeft w:val="0"/>
          <w:marRight w:val="0"/>
          <w:marTop w:val="0"/>
          <w:marBottom w:val="0"/>
          <w:divBdr>
            <w:top w:val="none" w:sz="0" w:space="0" w:color="auto"/>
            <w:left w:val="none" w:sz="0" w:space="0" w:color="auto"/>
            <w:bottom w:val="none" w:sz="0" w:space="0" w:color="auto"/>
            <w:right w:val="none" w:sz="0" w:space="0" w:color="auto"/>
          </w:divBdr>
        </w:div>
        <w:div w:id="746196302">
          <w:marLeft w:val="0"/>
          <w:marRight w:val="0"/>
          <w:marTop w:val="0"/>
          <w:marBottom w:val="0"/>
          <w:divBdr>
            <w:top w:val="none" w:sz="0" w:space="0" w:color="auto"/>
            <w:left w:val="none" w:sz="0" w:space="0" w:color="auto"/>
            <w:bottom w:val="none" w:sz="0" w:space="0" w:color="auto"/>
            <w:right w:val="none" w:sz="0" w:space="0" w:color="auto"/>
          </w:divBdr>
          <w:divsChild>
            <w:div w:id="844632500">
              <w:marLeft w:val="0"/>
              <w:marRight w:val="0"/>
              <w:marTop w:val="0"/>
              <w:marBottom w:val="0"/>
              <w:divBdr>
                <w:top w:val="none" w:sz="0" w:space="0" w:color="auto"/>
                <w:left w:val="none" w:sz="0" w:space="0" w:color="auto"/>
                <w:bottom w:val="none" w:sz="0" w:space="0" w:color="auto"/>
                <w:right w:val="none" w:sz="0" w:space="0" w:color="auto"/>
              </w:divBdr>
            </w:div>
          </w:divsChild>
        </w:div>
        <w:div w:id="847595808">
          <w:marLeft w:val="0"/>
          <w:marRight w:val="0"/>
          <w:marTop w:val="300"/>
          <w:marBottom w:val="0"/>
          <w:divBdr>
            <w:top w:val="none" w:sz="0" w:space="0" w:color="auto"/>
            <w:left w:val="none" w:sz="0" w:space="0" w:color="auto"/>
            <w:bottom w:val="none" w:sz="0" w:space="0" w:color="auto"/>
            <w:right w:val="none" w:sz="0" w:space="0" w:color="auto"/>
          </w:divBdr>
          <w:divsChild>
            <w:div w:id="920411374">
              <w:marLeft w:val="0"/>
              <w:marRight w:val="0"/>
              <w:marTop w:val="0"/>
              <w:marBottom w:val="0"/>
              <w:divBdr>
                <w:top w:val="none" w:sz="0" w:space="0" w:color="auto"/>
                <w:left w:val="none" w:sz="0" w:space="0" w:color="auto"/>
                <w:bottom w:val="none" w:sz="0" w:space="0" w:color="auto"/>
                <w:right w:val="none" w:sz="0" w:space="0" w:color="auto"/>
              </w:divBdr>
              <w:divsChild>
                <w:div w:id="2036421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680788">
          <w:marLeft w:val="0"/>
          <w:marRight w:val="0"/>
          <w:marTop w:val="300"/>
          <w:marBottom w:val="0"/>
          <w:divBdr>
            <w:top w:val="none" w:sz="0" w:space="0" w:color="auto"/>
            <w:left w:val="none" w:sz="0" w:space="0" w:color="auto"/>
            <w:bottom w:val="none" w:sz="0" w:space="0" w:color="auto"/>
            <w:right w:val="none" w:sz="0" w:space="0" w:color="auto"/>
          </w:divBdr>
          <w:divsChild>
            <w:div w:id="2101413864">
              <w:marLeft w:val="0"/>
              <w:marRight w:val="0"/>
              <w:marTop w:val="0"/>
              <w:marBottom w:val="0"/>
              <w:divBdr>
                <w:top w:val="none" w:sz="0" w:space="0" w:color="auto"/>
                <w:left w:val="none" w:sz="0" w:space="0" w:color="auto"/>
                <w:bottom w:val="none" w:sz="0" w:space="0" w:color="auto"/>
                <w:right w:val="none" w:sz="0" w:space="0" w:color="auto"/>
              </w:divBdr>
              <w:divsChild>
                <w:div w:id="1856110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2018">
          <w:marLeft w:val="0"/>
          <w:marRight w:val="0"/>
          <w:marTop w:val="300"/>
          <w:marBottom w:val="0"/>
          <w:divBdr>
            <w:top w:val="none" w:sz="0" w:space="0" w:color="auto"/>
            <w:left w:val="none" w:sz="0" w:space="0" w:color="auto"/>
            <w:bottom w:val="none" w:sz="0" w:space="0" w:color="auto"/>
            <w:right w:val="none" w:sz="0" w:space="0" w:color="auto"/>
          </w:divBdr>
          <w:divsChild>
            <w:div w:id="563489675">
              <w:marLeft w:val="0"/>
              <w:marRight w:val="0"/>
              <w:marTop w:val="0"/>
              <w:marBottom w:val="0"/>
              <w:divBdr>
                <w:top w:val="none" w:sz="0" w:space="0" w:color="auto"/>
                <w:left w:val="none" w:sz="0" w:space="0" w:color="auto"/>
                <w:bottom w:val="none" w:sz="0" w:space="0" w:color="auto"/>
                <w:right w:val="none" w:sz="0" w:space="0" w:color="auto"/>
              </w:divBdr>
              <w:divsChild>
                <w:div w:id="18933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849493">
          <w:marLeft w:val="0"/>
          <w:marRight w:val="0"/>
          <w:marTop w:val="300"/>
          <w:marBottom w:val="0"/>
          <w:divBdr>
            <w:top w:val="none" w:sz="0" w:space="0" w:color="auto"/>
            <w:left w:val="none" w:sz="0" w:space="0" w:color="auto"/>
            <w:bottom w:val="none" w:sz="0" w:space="0" w:color="auto"/>
            <w:right w:val="none" w:sz="0" w:space="0" w:color="auto"/>
          </w:divBdr>
          <w:divsChild>
            <w:div w:id="1070274540">
              <w:marLeft w:val="0"/>
              <w:marRight w:val="0"/>
              <w:marTop w:val="0"/>
              <w:marBottom w:val="0"/>
              <w:divBdr>
                <w:top w:val="none" w:sz="0" w:space="0" w:color="auto"/>
                <w:left w:val="none" w:sz="0" w:space="0" w:color="auto"/>
                <w:bottom w:val="none" w:sz="0" w:space="0" w:color="auto"/>
                <w:right w:val="none" w:sz="0" w:space="0" w:color="auto"/>
              </w:divBdr>
              <w:divsChild>
                <w:div w:id="83630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887044">
      <w:bodyDiv w:val="1"/>
      <w:marLeft w:val="0"/>
      <w:marRight w:val="0"/>
      <w:marTop w:val="0"/>
      <w:marBottom w:val="0"/>
      <w:divBdr>
        <w:top w:val="none" w:sz="0" w:space="0" w:color="auto"/>
        <w:left w:val="none" w:sz="0" w:space="0" w:color="auto"/>
        <w:bottom w:val="none" w:sz="0" w:space="0" w:color="auto"/>
        <w:right w:val="none" w:sz="0" w:space="0" w:color="auto"/>
      </w:divBdr>
      <w:divsChild>
        <w:div w:id="145974090">
          <w:marLeft w:val="0"/>
          <w:marRight w:val="0"/>
          <w:marTop w:val="0"/>
          <w:marBottom w:val="0"/>
          <w:divBdr>
            <w:top w:val="none" w:sz="0" w:space="0" w:color="auto"/>
            <w:left w:val="none" w:sz="0" w:space="0" w:color="auto"/>
            <w:bottom w:val="none" w:sz="0" w:space="0" w:color="auto"/>
            <w:right w:val="none" w:sz="0" w:space="0" w:color="auto"/>
          </w:divBdr>
        </w:div>
        <w:div w:id="763383243">
          <w:marLeft w:val="0"/>
          <w:marRight w:val="0"/>
          <w:marTop w:val="0"/>
          <w:marBottom w:val="0"/>
          <w:divBdr>
            <w:top w:val="none" w:sz="0" w:space="0" w:color="auto"/>
            <w:left w:val="none" w:sz="0" w:space="0" w:color="auto"/>
            <w:bottom w:val="none" w:sz="0" w:space="0" w:color="auto"/>
            <w:right w:val="none" w:sz="0" w:space="0" w:color="auto"/>
          </w:divBdr>
          <w:divsChild>
            <w:div w:id="874580650">
              <w:marLeft w:val="0"/>
              <w:marRight w:val="0"/>
              <w:marTop w:val="0"/>
              <w:marBottom w:val="0"/>
              <w:divBdr>
                <w:top w:val="none" w:sz="0" w:space="0" w:color="auto"/>
                <w:left w:val="none" w:sz="0" w:space="0" w:color="auto"/>
                <w:bottom w:val="none" w:sz="0" w:space="0" w:color="auto"/>
                <w:right w:val="none" w:sz="0" w:space="0" w:color="auto"/>
              </w:divBdr>
            </w:div>
          </w:divsChild>
        </w:div>
        <w:div w:id="295332878">
          <w:marLeft w:val="0"/>
          <w:marRight w:val="0"/>
          <w:marTop w:val="0"/>
          <w:marBottom w:val="0"/>
          <w:divBdr>
            <w:top w:val="none" w:sz="0" w:space="0" w:color="auto"/>
            <w:left w:val="none" w:sz="0" w:space="0" w:color="auto"/>
            <w:bottom w:val="none" w:sz="0" w:space="0" w:color="auto"/>
            <w:right w:val="none" w:sz="0" w:space="0" w:color="auto"/>
          </w:divBdr>
        </w:div>
        <w:div w:id="474760432">
          <w:marLeft w:val="0"/>
          <w:marRight w:val="0"/>
          <w:marTop w:val="0"/>
          <w:marBottom w:val="0"/>
          <w:divBdr>
            <w:top w:val="none" w:sz="0" w:space="0" w:color="auto"/>
            <w:left w:val="none" w:sz="0" w:space="0" w:color="auto"/>
            <w:bottom w:val="none" w:sz="0" w:space="0" w:color="auto"/>
            <w:right w:val="none" w:sz="0" w:space="0" w:color="auto"/>
          </w:divBdr>
          <w:divsChild>
            <w:div w:id="2076705252">
              <w:marLeft w:val="0"/>
              <w:marRight w:val="0"/>
              <w:marTop w:val="0"/>
              <w:marBottom w:val="0"/>
              <w:divBdr>
                <w:top w:val="none" w:sz="0" w:space="0" w:color="auto"/>
                <w:left w:val="none" w:sz="0" w:space="0" w:color="auto"/>
                <w:bottom w:val="none" w:sz="0" w:space="0" w:color="auto"/>
                <w:right w:val="none" w:sz="0" w:space="0" w:color="auto"/>
              </w:divBdr>
            </w:div>
          </w:divsChild>
        </w:div>
        <w:div w:id="1167283088">
          <w:marLeft w:val="0"/>
          <w:marRight w:val="0"/>
          <w:marTop w:val="0"/>
          <w:marBottom w:val="0"/>
          <w:divBdr>
            <w:top w:val="none" w:sz="0" w:space="0" w:color="auto"/>
            <w:left w:val="none" w:sz="0" w:space="0" w:color="auto"/>
            <w:bottom w:val="none" w:sz="0" w:space="0" w:color="auto"/>
            <w:right w:val="none" w:sz="0" w:space="0" w:color="auto"/>
          </w:divBdr>
        </w:div>
        <w:div w:id="2117863001">
          <w:marLeft w:val="0"/>
          <w:marRight w:val="0"/>
          <w:marTop w:val="0"/>
          <w:marBottom w:val="0"/>
          <w:divBdr>
            <w:top w:val="none" w:sz="0" w:space="0" w:color="auto"/>
            <w:left w:val="none" w:sz="0" w:space="0" w:color="auto"/>
            <w:bottom w:val="none" w:sz="0" w:space="0" w:color="auto"/>
            <w:right w:val="none" w:sz="0" w:space="0" w:color="auto"/>
          </w:divBdr>
          <w:divsChild>
            <w:div w:id="1585606327">
              <w:marLeft w:val="0"/>
              <w:marRight w:val="0"/>
              <w:marTop w:val="0"/>
              <w:marBottom w:val="0"/>
              <w:divBdr>
                <w:top w:val="none" w:sz="0" w:space="0" w:color="auto"/>
                <w:left w:val="none" w:sz="0" w:space="0" w:color="auto"/>
                <w:bottom w:val="none" w:sz="0" w:space="0" w:color="auto"/>
                <w:right w:val="none" w:sz="0" w:space="0" w:color="auto"/>
              </w:divBdr>
            </w:div>
          </w:divsChild>
        </w:div>
        <w:div w:id="64572778">
          <w:marLeft w:val="0"/>
          <w:marRight w:val="0"/>
          <w:marTop w:val="0"/>
          <w:marBottom w:val="0"/>
          <w:divBdr>
            <w:top w:val="none" w:sz="0" w:space="0" w:color="auto"/>
            <w:left w:val="none" w:sz="0" w:space="0" w:color="auto"/>
            <w:bottom w:val="none" w:sz="0" w:space="0" w:color="auto"/>
            <w:right w:val="none" w:sz="0" w:space="0" w:color="auto"/>
          </w:divBdr>
        </w:div>
        <w:div w:id="1136412700">
          <w:marLeft w:val="0"/>
          <w:marRight w:val="0"/>
          <w:marTop w:val="0"/>
          <w:marBottom w:val="0"/>
          <w:divBdr>
            <w:top w:val="none" w:sz="0" w:space="0" w:color="auto"/>
            <w:left w:val="none" w:sz="0" w:space="0" w:color="auto"/>
            <w:bottom w:val="none" w:sz="0" w:space="0" w:color="auto"/>
            <w:right w:val="none" w:sz="0" w:space="0" w:color="auto"/>
          </w:divBdr>
          <w:divsChild>
            <w:div w:id="1757441674">
              <w:marLeft w:val="0"/>
              <w:marRight w:val="0"/>
              <w:marTop w:val="0"/>
              <w:marBottom w:val="0"/>
              <w:divBdr>
                <w:top w:val="none" w:sz="0" w:space="0" w:color="auto"/>
                <w:left w:val="none" w:sz="0" w:space="0" w:color="auto"/>
                <w:bottom w:val="none" w:sz="0" w:space="0" w:color="auto"/>
                <w:right w:val="none" w:sz="0" w:space="0" w:color="auto"/>
              </w:divBdr>
            </w:div>
          </w:divsChild>
        </w:div>
        <w:div w:id="1934243248">
          <w:marLeft w:val="0"/>
          <w:marRight w:val="0"/>
          <w:marTop w:val="0"/>
          <w:marBottom w:val="0"/>
          <w:divBdr>
            <w:top w:val="none" w:sz="0" w:space="0" w:color="auto"/>
            <w:left w:val="none" w:sz="0" w:space="0" w:color="auto"/>
            <w:bottom w:val="none" w:sz="0" w:space="0" w:color="auto"/>
            <w:right w:val="none" w:sz="0" w:space="0" w:color="auto"/>
          </w:divBdr>
        </w:div>
        <w:div w:id="689065814">
          <w:marLeft w:val="0"/>
          <w:marRight w:val="0"/>
          <w:marTop w:val="0"/>
          <w:marBottom w:val="0"/>
          <w:divBdr>
            <w:top w:val="none" w:sz="0" w:space="0" w:color="auto"/>
            <w:left w:val="none" w:sz="0" w:space="0" w:color="auto"/>
            <w:bottom w:val="none" w:sz="0" w:space="0" w:color="auto"/>
            <w:right w:val="none" w:sz="0" w:space="0" w:color="auto"/>
          </w:divBdr>
          <w:divsChild>
            <w:div w:id="1245914799">
              <w:marLeft w:val="0"/>
              <w:marRight w:val="0"/>
              <w:marTop w:val="0"/>
              <w:marBottom w:val="0"/>
              <w:divBdr>
                <w:top w:val="none" w:sz="0" w:space="0" w:color="auto"/>
                <w:left w:val="none" w:sz="0" w:space="0" w:color="auto"/>
                <w:bottom w:val="none" w:sz="0" w:space="0" w:color="auto"/>
                <w:right w:val="none" w:sz="0" w:space="0" w:color="auto"/>
              </w:divBdr>
            </w:div>
          </w:divsChild>
        </w:div>
        <w:div w:id="780152841">
          <w:marLeft w:val="0"/>
          <w:marRight w:val="0"/>
          <w:marTop w:val="0"/>
          <w:marBottom w:val="0"/>
          <w:divBdr>
            <w:top w:val="none" w:sz="0" w:space="0" w:color="auto"/>
            <w:left w:val="none" w:sz="0" w:space="0" w:color="auto"/>
            <w:bottom w:val="none" w:sz="0" w:space="0" w:color="auto"/>
            <w:right w:val="none" w:sz="0" w:space="0" w:color="auto"/>
          </w:divBdr>
        </w:div>
        <w:div w:id="572786274">
          <w:marLeft w:val="0"/>
          <w:marRight w:val="0"/>
          <w:marTop w:val="0"/>
          <w:marBottom w:val="0"/>
          <w:divBdr>
            <w:top w:val="none" w:sz="0" w:space="0" w:color="auto"/>
            <w:left w:val="none" w:sz="0" w:space="0" w:color="auto"/>
            <w:bottom w:val="none" w:sz="0" w:space="0" w:color="auto"/>
            <w:right w:val="none" w:sz="0" w:space="0" w:color="auto"/>
          </w:divBdr>
          <w:divsChild>
            <w:div w:id="1533878182">
              <w:marLeft w:val="0"/>
              <w:marRight w:val="0"/>
              <w:marTop w:val="0"/>
              <w:marBottom w:val="0"/>
              <w:divBdr>
                <w:top w:val="none" w:sz="0" w:space="0" w:color="auto"/>
                <w:left w:val="none" w:sz="0" w:space="0" w:color="auto"/>
                <w:bottom w:val="none" w:sz="0" w:space="0" w:color="auto"/>
                <w:right w:val="none" w:sz="0" w:space="0" w:color="auto"/>
              </w:divBdr>
            </w:div>
          </w:divsChild>
        </w:div>
        <w:div w:id="1532498885">
          <w:marLeft w:val="0"/>
          <w:marRight w:val="0"/>
          <w:marTop w:val="0"/>
          <w:marBottom w:val="0"/>
          <w:divBdr>
            <w:top w:val="none" w:sz="0" w:space="0" w:color="auto"/>
            <w:left w:val="none" w:sz="0" w:space="0" w:color="auto"/>
            <w:bottom w:val="none" w:sz="0" w:space="0" w:color="auto"/>
            <w:right w:val="none" w:sz="0" w:space="0" w:color="auto"/>
          </w:divBdr>
        </w:div>
        <w:div w:id="2095783774">
          <w:marLeft w:val="0"/>
          <w:marRight w:val="0"/>
          <w:marTop w:val="0"/>
          <w:marBottom w:val="0"/>
          <w:divBdr>
            <w:top w:val="none" w:sz="0" w:space="0" w:color="auto"/>
            <w:left w:val="none" w:sz="0" w:space="0" w:color="auto"/>
            <w:bottom w:val="none" w:sz="0" w:space="0" w:color="auto"/>
            <w:right w:val="none" w:sz="0" w:space="0" w:color="auto"/>
          </w:divBdr>
          <w:divsChild>
            <w:div w:id="2054841331">
              <w:marLeft w:val="0"/>
              <w:marRight w:val="0"/>
              <w:marTop w:val="0"/>
              <w:marBottom w:val="0"/>
              <w:divBdr>
                <w:top w:val="none" w:sz="0" w:space="0" w:color="auto"/>
                <w:left w:val="none" w:sz="0" w:space="0" w:color="auto"/>
                <w:bottom w:val="none" w:sz="0" w:space="0" w:color="auto"/>
                <w:right w:val="none" w:sz="0" w:space="0" w:color="auto"/>
              </w:divBdr>
            </w:div>
          </w:divsChild>
        </w:div>
        <w:div w:id="2071924785">
          <w:marLeft w:val="0"/>
          <w:marRight w:val="0"/>
          <w:marTop w:val="300"/>
          <w:marBottom w:val="0"/>
          <w:divBdr>
            <w:top w:val="none" w:sz="0" w:space="0" w:color="auto"/>
            <w:left w:val="none" w:sz="0" w:space="0" w:color="auto"/>
            <w:bottom w:val="none" w:sz="0" w:space="0" w:color="auto"/>
            <w:right w:val="none" w:sz="0" w:space="0" w:color="auto"/>
          </w:divBdr>
          <w:divsChild>
            <w:div w:id="863129061">
              <w:marLeft w:val="0"/>
              <w:marRight w:val="0"/>
              <w:marTop w:val="0"/>
              <w:marBottom w:val="0"/>
              <w:divBdr>
                <w:top w:val="none" w:sz="0" w:space="0" w:color="auto"/>
                <w:left w:val="none" w:sz="0" w:space="0" w:color="auto"/>
                <w:bottom w:val="none" w:sz="0" w:space="0" w:color="auto"/>
                <w:right w:val="none" w:sz="0" w:space="0" w:color="auto"/>
              </w:divBdr>
              <w:divsChild>
                <w:div w:id="199163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40">
          <w:marLeft w:val="0"/>
          <w:marRight w:val="0"/>
          <w:marTop w:val="300"/>
          <w:marBottom w:val="0"/>
          <w:divBdr>
            <w:top w:val="none" w:sz="0" w:space="0" w:color="auto"/>
            <w:left w:val="none" w:sz="0" w:space="0" w:color="auto"/>
            <w:bottom w:val="none" w:sz="0" w:space="0" w:color="auto"/>
            <w:right w:val="none" w:sz="0" w:space="0" w:color="auto"/>
          </w:divBdr>
          <w:divsChild>
            <w:div w:id="1789885053">
              <w:marLeft w:val="0"/>
              <w:marRight w:val="0"/>
              <w:marTop w:val="0"/>
              <w:marBottom w:val="0"/>
              <w:divBdr>
                <w:top w:val="none" w:sz="0" w:space="0" w:color="auto"/>
                <w:left w:val="none" w:sz="0" w:space="0" w:color="auto"/>
                <w:bottom w:val="none" w:sz="0" w:space="0" w:color="auto"/>
                <w:right w:val="none" w:sz="0" w:space="0" w:color="auto"/>
              </w:divBdr>
              <w:divsChild>
                <w:div w:id="1051151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907453">
          <w:marLeft w:val="0"/>
          <w:marRight w:val="0"/>
          <w:marTop w:val="300"/>
          <w:marBottom w:val="0"/>
          <w:divBdr>
            <w:top w:val="none" w:sz="0" w:space="0" w:color="auto"/>
            <w:left w:val="none" w:sz="0" w:space="0" w:color="auto"/>
            <w:bottom w:val="none" w:sz="0" w:space="0" w:color="auto"/>
            <w:right w:val="none" w:sz="0" w:space="0" w:color="auto"/>
          </w:divBdr>
          <w:divsChild>
            <w:div w:id="1608846469">
              <w:marLeft w:val="0"/>
              <w:marRight w:val="0"/>
              <w:marTop w:val="0"/>
              <w:marBottom w:val="0"/>
              <w:divBdr>
                <w:top w:val="none" w:sz="0" w:space="0" w:color="auto"/>
                <w:left w:val="none" w:sz="0" w:space="0" w:color="auto"/>
                <w:bottom w:val="none" w:sz="0" w:space="0" w:color="auto"/>
                <w:right w:val="none" w:sz="0" w:space="0" w:color="auto"/>
              </w:divBdr>
              <w:divsChild>
                <w:div w:id="80566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08457">
          <w:marLeft w:val="0"/>
          <w:marRight w:val="0"/>
          <w:marTop w:val="300"/>
          <w:marBottom w:val="0"/>
          <w:divBdr>
            <w:top w:val="none" w:sz="0" w:space="0" w:color="auto"/>
            <w:left w:val="none" w:sz="0" w:space="0" w:color="auto"/>
            <w:bottom w:val="none" w:sz="0" w:space="0" w:color="auto"/>
            <w:right w:val="none" w:sz="0" w:space="0" w:color="auto"/>
          </w:divBdr>
          <w:divsChild>
            <w:div w:id="1579175622">
              <w:marLeft w:val="0"/>
              <w:marRight w:val="0"/>
              <w:marTop w:val="0"/>
              <w:marBottom w:val="0"/>
              <w:divBdr>
                <w:top w:val="none" w:sz="0" w:space="0" w:color="auto"/>
                <w:left w:val="none" w:sz="0" w:space="0" w:color="auto"/>
                <w:bottom w:val="none" w:sz="0" w:space="0" w:color="auto"/>
                <w:right w:val="none" w:sz="0" w:space="0" w:color="auto"/>
              </w:divBdr>
              <w:divsChild>
                <w:div w:id="70490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974951">
      <w:bodyDiv w:val="1"/>
      <w:marLeft w:val="0"/>
      <w:marRight w:val="0"/>
      <w:marTop w:val="0"/>
      <w:marBottom w:val="0"/>
      <w:divBdr>
        <w:top w:val="none" w:sz="0" w:space="0" w:color="auto"/>
        <w:left w:val="none" w:sz="0" w:space="0" w:color="auto"/>
        <w:bottom w:val="none" w:sz="0" w:space="0" w:color="auto"/>
        <w:right w:val="none" w:sz="0" w:space="0" w:color="auto"/>
      </w:divBdr>
      <w:divsChild>
        <w:div w:id="1202284901">
          <w:marLeft w:val="0"/>
          <w:marRight w:val="0"/>
          <w:marTop w:val="0"/>
          <w:marBottom w:val="0"/>
          <w:divBdr>
            <w:top w:val="none" w:sz="0" w:space="0" w:color="auto"/>
            <w:left w:val="none" w:sz="0" w:space="0" w:color="auto"/>
            <w:bottom w:val="none" w:sz="0" w:space="0" w:color="auto"/>
            <w:right w:val="none" w:sz="0" w:space="0" w:color="auto"/>
          </w:divBdr>
        </w:div>
        <w:div w:id="689572442">
          <w:marLeft w:val="0"/>
          <w:marRight w:val="0"/>
          <w:marTop w:val="0"/>
          <w:marBottom w:val="0"/>
          <w:divBdr>
            <w:top w:val="none" w:sz="0" w:space="0" w:color="auto"/>
            <w:left w:val="none" w:sz="0" w:space="0" w:color="auto"/>
            <w:bottom w:val="none" w:sz="0" w:space="0" w:color="auto"/>
            <w:right w:val="none" w:sz="0" w:space="0" w:color="auto"/>
          </w:divBdr>
          <w:divsChild>
            <w:div w:id="1964774399">
              <w:marLeft w:val="0"/>
              <w:marRight w:val="0"/>
              <w:marTop w:val="0"/>
              <w:marBottom w:val="0"/>
              <w:divBdr>
                <w:top w:val="none" w:sz="0" w:space="0" w:color="auto"/>
                <w:left w:val="none" w:sz="0" w:space="0" w:color="auto"/>
                <w:bottom w:val="none" w:sz="0" w:space="0" w:color="auto"/>
                <w:right w:val="none" w:sz="0" w:space="0" w:color="auto"/>
              </w:divBdr>
            </w:div>
          </w:divsChild>
        </w:div>
        <w:div w:id="438567231">
          <w:marLeft w:val="0"/>
          <w:marRight w:val="0"/>
          <w:marTop w:val="0"/>
          <w:marBottom w:val="0"/>
          <w:divBdr>
            <w:top w:val="none" w:sz="0" w:space="0" w:color="auto"/>
            <w:left w:val="none" w:sz="0" w:space="0" w:color="auto"/>
            <w:bottom w:val="none" w:sz="0" w:space="0" w:color="auto"/>
            <w:right w:val="none" w:sz="0" w:space="0" w:color="auto"/>
          </w:divBdr>
        </w:div>
        <w:div w:id="2035033905">
          <w:marLeft w:val="0"/>
          <w:marRight w:val="0"/>
          <w:marTop w:val="0"/>
          <w:marBottom w:val="0"/>
          <w:divBdr>
            <w:top w:val="none" w:sz="0" w:space="0" w:color="auto"/>
            <w:left w:val="none" w:sz="0" w:space="0" w:color="auto"/>
            <w:bottom w:val="none" w:sz="0" w:space="0" w:color="auto"/>
            <w:right w:val="none" w:sz="0" w:space="0" w:color="auto"/>
          </w:divBdr>
          <w:divsChild>
            <w:div w:id="1252665006">
              <w:marLeft w:val="0"/>
              <w:marRight w:val="0"/>
              <w:marTop w:val="0"/>
              <w:marBottom w:val="0"/>
              <w:divBdr>
                <w:top w:val="none" w:sz="0" w:space="0" w:color="auto"/>
                <w:left w:val="none" w:sz="0" w:space="0" w:color="auto"/>
                <w:bottom w:val="none" w:sz="0" w:space="0" w:color="auto"/>
                <w:right w:val="none" w:sz="0" w:space="0" w:color="auto"/>
              </w:divBdr>
            </w:div>
          </w:divsChild>
        </w:div>
        <w:div w:id="468523288">
          <w:marLeft w:val="0"/>
          <w:marRight w:val="0"/>
          <w:marTop w:val="0"/>
          <w:marBottom w:val="0"/>
          <w:divBdr>
            <w:top w:val="none" w:sz="0" w:space="0" w:color="auto"/>
            <w:left w:val="none" w:sz="0" w:space="0" w:color="auto"/>
            <w:bottom w:val="none" w:sz="0" w:space="0" w:color="auto"/>
            <w:right w:val="none" w:sz="0" w:space="0" w:color="auto"/>
          </w:divBdr>
        </w:div>
        <w:div w:id="131796236">
          <w:marLeft w:val="0"/>
          <w:marRight w:val="0"/>
          <w:marTop w:val="0"/>
          <w:marBottom w:val="0"/>
          <w:divBdr>
            <w:top w:val="none" w:sz="0" w:space="0" w:color="auto"/>
            <w:left w:val="none" w:sz="0" w:space="0" w:color="auto"/>
            <w:bottom w:val="none" w:sz="0" w:space="0" w:color="auto"/>
            <w:right w:val="none" w:sz="0" w:space="0" w:color="auto"/>
          </w:divBdr>
          <w:divsChild>
            <w:div w:id="1121997553">
              <w:marLeft w:val="0"/>
              <w:marRight w:val="0"/>
              <w:marTop w:val="0"/>
              <w:marBottom w:val="0"/>
              <w:divBdr>
                <w:top w:val="none" w:sz="0" w:space="0" w:color="auto"/>
                <w:left w:val="none" w:sz="0" w:space="0" w:color="auto"/>
                <w:bottom w:val="none" w:sz="0" w:space="0" w:color="auto"/>
                <w:right w:val="none" w:sz="0" w:space="0" w:color="auto"/>
              </w:divBdr>
            </w:div>
          </w:divsChild>
        </w:div>
        <w:div w:id="501703200">
          <w:marLeft w:val="0"/>
          <w:marRight w:val="0"/>
          <w:marTop w:val="0"/>
          <w:marBottom w:val="0"/>
          <w:divBdr>
            <w:top w:val="none" w:sz="0" w:space="0" w:color="auto"/>
            <w:left w:val="none" w:sz="0" w:space="0" w:color="auto"/>
            <w:bottom w:val="none" w:sz="0" w:space="0" w:color="auto"/>
            <w:right w:val="none" w:sz="0" w:space="0" w:color="auto"/>
          </w:divBdr>
        </w:div>
        <w:div w:id="2084374032">
          <w:marLeft w:val="0"/>
          <w:marRight w:val="0"/>
          <w:marTop w:val="0"/>
          <w:marBottom w:val="0"/>
          <w:divBdr>
            <w:top w:val="none" w:sz="0" w:space="0" w:color="auto"/>
            <w:left w:val="none" w:sz="0" w:space="0" w:color="auto"/>
            <w:bottom w:val="none" w:sz="0" w:space="0" w:color="auto"/>
            <w:right w:val="none" w:sz="0" w:space="0" w:color="auto"/>
          </w:divBdr>
          <w:divsChild>
            <w:div w:id="497236279">
              <w:marLeft w:val="0"/>
              <w:marRight w:val="0"/>
              <w:marTop w:val="0"/>
              <w:marBottom w:val="0"/>
              <w:divBdr>
                <w:top w:val="none" w:sz="0" w:space="0" w:color="auto"/>
                <w:left w:val="none" w:sz="0" w:space="0" w:color="auto"/>
                <w:bottom w:val="none" w:sz="0" w:space="0" w:color="auto"/>
                <w:right w:val="none" w:sz="0" w:space="0" w:color="auto"/>
              </w:divBdr>
            </w:div>
          </w:divsChild>
        </w:div>
        <w:div w:id="704984141">
          <w:marLeft w:val="0"/>
          <w:marRight w:val="0"/>
          <w:marTop w:val="0"/>
          <w:marBottom w:val="0"/>
          <w:divBdr>
            <w:top w:val="none" w:sz="0" w:space="0" w:color="auto"/>
            <w:left w:val="none" w:sz="0" w:space="0" w:color="auto"/>
            <w:bottom w:val="none" w:sz="0" w:space="0" w:color="auto"/>
            <w:right w:val="none" w:sz="0" w:space="0" w:color="auto"/>
          </w:divBdr>
        </w:div>
        <w:div w:id="941641935">
          <w:marLeft w:val="0"/>
          <w:marRight w:val="0"/>
          <w:marTop w:val="0"/>
          <w:marBottom w:val="0"/>
          <w:divBdr>
            <w:top w:val="none" w:sz="0" w:space="0" w:color="auto"/>
            <w:left w:val="none" w:sz="0" w:space="0" w:color="auto"/>
            <w:bottom w:val="none" w:sz="0" w:space="0" w:color="auto"/>
            <w:right w:val="none" w:sz="0" w:space="0" w:color="auto"/>
          </w:divBdr>
          <w:divsChild>
            <w:div w:id="339745832">
              <w:marLeft w:val="0"/>
              <w:marRight w:val="0"/>
              <w:marTop w:val="0"/>
              <w:marBottom w:val="0"/>
              <w:divBdr>
                <w:top w:val="none" w:sz="0" w:space="0" w:color="auto"/>
                <w:left w:val="none" w:sz="0" w:space="0" w:color="auto"/>
                <w:bottom w:val="none" w:sz="0" w:space="0" w:color="auto"/>
                <w:right w:val="none" w:sz="0" w:space="0" w:color="auto"/>
              </w:divBdr>
            </w:div>
          </w:divsChild>
        </w:div>
        <w:div w:id="713576129">
          <w:marLeft w:val="0"/>
          <w:marRight w:val="0"/>
          <w:marTop w:val="0"/>
          <w:marBottom w:val="0"/>
          <w:divBdr>
            <w:top w:val="none" w:sz="0" w:space="0" w:color="auto"/>
            <w:left w:val="none" w:sz="0" w:space="0" w:color="auto"/>
            <w:bottom w:val="none" w:sz="0" w:space="0" w:color="auto"/>
            <w:right w:val="none" w:sz="0" w:space="0" w:color="auto"/>
          </w:divBdr>
        </w:div>
        <w:div w:id="1284574903">
          <w:marLeft w:val="0"/>
          <w:marRight w:val="0"/>
          <w:marTop w:val="0"/>
          <w:marBottom w:val="0"/>
          <w:divBdr>
            <w:top w:val="none" w:sz="0" w:space="0" w:color="auto"/>
            <w:left w:val="none" w:sz="0" w:space="0" w:color="auto"/>
            <w:bottom w:val="none" w:sz="0" w:space="0" w:color="auto"/>
            <w:right w:val="none" w:sz="0" w:space="0" w:color="auto"/>
          </w:divBdr>
          <w:divsChild>
            <w:div w:id="1876232992">
              <w:marLeft w:val="0"/>
              <w:marRight w:val="0"/>
              <w:marTop w:val="0"/>
              <w:marBottom w:val="0"/>
              <w:divBdr>
                <w:top w:val="none" w:sz="0" w:space="0" w:color="auto"/>
                <w:left w:val="none" w:sz="0" w:space="0" w:color="auto"/>
                <w:bottom w:val="none" w:sz="0" w:space="0" w:color="auto"/>
                <w:right w:val="none" w:sz="0" w:space="0" w:color="auto"/>
              </w:divBdr>
            </w:div>
          </w:divsChild>
        </w:div>
        <w:div w:id="499659856">
          <w:marLeft w:val="0"/>
          <w:marRight w:val="0"/>
          <w:marTop w:val="0"/>
          <w:marBottom w:val="0"/>
          <w:divBdr>
            <w:top w:val="none" w:sz="0" w:space="0" w:color="auto"/>
            <w:left w:val="none" w:sz="0" w:space="0" w:color="auto"/>
            <w:bottom w:val="none" w:sz="0" w:space="0" w:color="auto"/>
            <w:right w:val="none" w:sz="0" w:space="0" w:color="auto"/>
          </w:divBdr>
        </w:div>
        <w:div w:id="1588344069">
          <w:marLeft w:val="0"/>
          <w:marRight w:val="0"/>
          <w:marTop w:val="0"/>
          <w:marBottom w:val="0"/>
          <w:divBdr>
            <w:top w:val="none" w:sz="0" w:space="0" w:color="auto"/>
            <w:left w:val="none" w:sz="0" w:space="0" w:color="auto"/>
            <w:bottom w:val="none" w:sz="0" w:space="0" w:color="auto"/>
            <w:right w:val="none" w:sz="0" w:space="0" w:color="auto"/>
          </w:divBdr>
          <w:divsChild>
            <w:div w:id="1977443261">
              <w:marLeft w:val="0"/>
              <w:marRight w:val="0"/>
              <w:marTop w:val="0"/>
              <w:marBottom w:val="0"/>
              <w:divBdr>
                <w:top w:val="none" w:sz="0" w:space="0" w:color="auto"/>
                <w:left w:val="none" w:sz="0" w:space="0" w:color="auto"/>
                <w:bottom w:val="none" w:sz="0" w:space="0" w:color="auto"/>
                <w:right w:val="none" w:sz="0" w:space="0" w:color="auto"/>
              </w:divBdr>
            </w:div>
          </w:divsChild>
        </w:div>
        <w:div w:id="6685600">
          <w:marLeft w:val="0"/>
          <w:marRight w:val="0"/>
          <w:marTop w:val="300"/>
          <w:marBottom w:val="0"/>
          <w:divBdr>
            <w:top w:val="none" w:sz="0" w:space="0" w:color="auto"/>
            <w:left w:val="none" w:sz="0" w:space="0" w:color="auto"/>
            <w:bottom w:val="none" w:sz="0" w:space="0" w:color="auto"/>
            <w:right w:val="none" w:sz="0" w:space="0" w:color="auto"/>
          </w:divBdr>
          <w:divsChild>
            <w:div w:id="176315765">
              <w:marLeft w:val="0"/>
              <w:marRight w:val="0"/>
              <w:marTop w:val="0"/>
              <w:marBottom w:val="0"/>
              <w:divBdr>
                <w:top w:val="none" w:sz="0" w:space="0" w:color="auto"/>
                <w:left w:val="none" w:sz="0" w:space="0" w:color="auto"/>
                <w:bottom w:val="none" w:sz="0" w:space="0" w:color="auto"/>
                <w:right w:val="none" w:sz="0" w:space="0" w:color="auto"/>
              </w:divBdr>
              <w:divsChild>
                <w:div w:id="43872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193754">
          <w:marLeft w:val="0"/>
          <w:marRight w:val="0"/>
          <w:marTop w:val="300"/>
          <w:marBottom w:val="0"/>
          <w:divBdr>
            <w:top w:val="none" w:sz="0" w:space="0" w:color="auto"/>
            <w:left w:val="none" w:sz="0" w:space="0" w:color="auto"/>
            <w:bottom w:val="none" w:sz="0" w:space="0" w:color="auto"/>
            <w:right w:val="none" w:sz="0" w:space="0" w:color="auto"/>
          </w:divBdr>
          <w:divsChild>
            <w:div w:id="579565705">
              <w:marLeft w:val="0"/>
              <w:marRight w:val="0"/>
              <w:marTop w:val="0"/>
              <w:marBottom w:val="0"/>
              <w:divBdr>
                <w:top w:val="none" w:sz="0" w:space="0" w:color="auto"/>
                <w:left w:val="none" w:sz="0" w:space="0" w:color="auto"/>
                <w:bottom w:val="none" w:sz="0" w:space="0" w:color="auto"/>
                <w:right w:val="none" w:sz="0" w:space="0" w:color="auto"/>
              </w:divBdr>
              <w:divsChild>
                <w:div w:id="34767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5475">
          <w:marLeft w:val="0"/>
          <w:marRight w:val="0"/>
          <w:marTop w:val="300"/>
          <w:marBottom w:val="0"/>
          <w:divBdr>
            <w:top w:val="none" w:sz="0" w:space="0" w:color="auto"/>
            <w:left w:val="none" w:sz="0" w:space="0" w:color="auto"/>
            <w:bottom w:val="none" w:sz="0" w:space="0" w:color="auto"/>
            <w:right w:val="none" w:sz="0" w:space="0" w:color="auto"/>
          </w:divBdr>
          <w:divsChild>
            <w:div w:id="712198232">
              <w:marLeft w:val="0"/>
              <w:marRight w:val="0"/>
              <w:marTop w:val="0"/>
              <w:marBottom w:val="0"/>
              <w:divBdr>
                <w:top w:val="none" w:sz="0" w:space="0" w:color="auto"/>
                <w:left w:val="none" w:sz="0" w:space="0" w:color="auto"/>
                <w:bottom w:val="none" w:sz="0" w:space="0" w:color="auto"/>
                <w:right w:val="none" w:sz="0" w:space="0" w:color="auto"/>
              </w:divBdr>
              <w:divsChild>
                <w:div w:id="2076850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18879">
          <w:marLeft w:val="0"/>
          <w:marRight w:val="0"/>
          <w:marTop w:val="300"/>
          <w:marBottom w:val="0"/>
          <w:divBdr>
            <w:top w:val="none" w:sz="0" w:space="0" w:color="auto"/>
            <w:left w:val="none" w:sz="0" w:space="0" w:color="auto"/>
            <w:bottom w:val="none" w:sz="0" w:space="0" w:color="auto"/>
            <w:right w:val="none" w:sz="0" w:space="0" w:color="auto"/>
          </w:divBdr>
          <w:divsChild>
            <w:div w:id="1450706273">
              <w:marLeft w:val="0"/>
              <w:marRight w:val="0"/>
              <w:marTop w:val="0"/>
              <w:marBottom w:val="0"/>
              <w:divBdr>
                <w:top w:val="none" w:sz="0" w:space="0" w:color="auto"/>
                <w:left w:val="none" w:sz="0" w:space="0" w:color="auto"/>
                <w:bottom w:val="none" w:sz="0" w:space="0" w:color="auto"/>
                <w:right w:val="none" w:sz="0" w:space="0" w:color="auto"/>
              </w:divBdr>
              <w:divsChild>
                <w:div w:id="137253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0891489">
      <w:bodyDiv w:val="1"/>
      <w:marLeft w:val="0"/>
      <w:marRight w:val="0"/>
      <w:marTop w:val="0"/>
      <w:marBottom w:val="0"/>
      <w:divBdr>
        <w:top w:val="none" w:sz="0" w:space="0" w:color="auto"/>
        <w:left w:val="none" w:sz="0" w:space="0" w:color="auto"/>
        <w:bottom w:val="none" w:sz="0" w:space="0" w:color="auto"/>
        <w:right w:val="none" w:sz="0" w:space="0" w:color="auto"/>
      </w:divBdr>
      <w:divsChild>
        <w:div w:id="2037270468">
          <w:marLeft w:val="0"/>
          <w:marRight w:val="0"/>
          <w:marTop w:val="0"/>
          <w:marBottom w:val="0"/>
          <w:divBdr>
            <w:top w:val="none" w:sz="0" w:space="0" w:color="auto"/>
            <w:left w:val="none" w:sz="0" w:space="0" w:color="auto"/>
            <w:bottom w:val="none" w:sz="0" w:space="0" w:color="auto"/>
            <w:right w:val="none" w:sz="0" w:space="0" w:color="auto"/>
          </w:divBdr>
        </w:div>
        <w:div w:id="1361517969">
          <w:marLeft w:val="0"/>
          <w:marRight w:val="0"/>
          <w:marTop w:val="0"/>
          <w:marBottom w:val="0"/>
          <w:divBdr>
            <w:top w:val="none" w:sz="0" w:space="0" w:color="auto"/>
            <w:left w:val="none" w:sz="0" w:space="0" w:color="auto"/>
            <w:bottom w:val="none" w:sz="0" w:space="0" w:color="auto"/>
            <w:right w:val="none" w:sz="0" w:space="0" w:color="auto"/>
          </w:divBdr>
          <w:divsChild>
            <w:div w:id="1400520947">
              <w:marLeft w:val="0"/>
              <w:marRight w:val="0"/>
              <w:marTop w:val="0"/>
              <w:marBottom w:val="0"/>
              <w:divBdr>
                <w:top w:val="none" w:sz="0" w:space="0" w:color="auto"/>
                <w:left w:val="none" w:sz="0" w:space="0" w:color="auto"/>
                <w:bottom w:val="none" w:sz="0" w:space="0" w:color="auto"/>
                <w:right w:val="none" w:sz="0" w:space="0" w:color="auto"/>
              </w:divBdr>
            </w:div>
          </w:divsChild>
        </w:div>
        <w:div w:id="1277063710">
          <w:marLeft w:val="0"/>
          <w:marRight w:val="0"/>
          <w:marTop w:val="0"/>
          <w:marBottom w:val="0"/>
          <w:divBdr>
            <w:top w:val="none" w:sz="0" w:space="0" w:color="auto"/>
            <w:left w:val="none" w:sz="0" w:space="0" w:color="auto"/>
            <w:bottom w:val="none" w:sz="0" w:space="0" w:color="auto"/>
            <w:right w:val="none" w:sz="0" w:space="0" w:color="auto"/>
          </w:divBdr>
        </w:div>
        <w:div w:id="1087071869">
          <w:marLeft w:val="0"/>
          <w:marRight w:val="0"/>
          <w:marTop w:val="0"/>
          <w:marBottom w:val="0"/>
          <w:divBdr>
            <w:top w:val="none" w:sz="0" w:space="0" w:color="auto"/>
            <w:left w:val="none" w:sz="0" w:space="0" w:color="auto"/>
            <w:bottom w:val="none" w:sz="0" w:space="0" w:color="auto"/>
            <w:right w:val="none" w:sz="0" w:space="0" w:color="auto"/>
          </w:divBdr>
          <w:divsChild>
            <w:div w:id="418601862">
              <w:marLeft w:val="0"/>
              <w:marRight w:val="0"/>
              <w:marTop w:val="0"/>
              <w:marBottom w:val="0"/>
              <w:divBdr>
                <w:top w:val="none" w:sz="0" w:space="0" w:color="auto"/>
                <w:left w:val="none" w:sz="0" w:space="0" w:color="auto"/>
                <w:bottom w:val="none" w:sz="0" w:space="0" w:color="auto"/>
                <w:right w:val="none" w:sz="0" w:space="0" w:color="auto"/>
              </w:divBdr>
            </w:div>
          </w:divsChild>
        </w:div>
        <w:div w:id="11955784">
          <w:marLeft w:val="0"/>
          <w:marRight w:val="0"/>
          <w:marTop w:val="0"/>
          <w:marBottom w:val="0"/>
          <w:divBdr>
            <w:top w:val="none" w:sz="0" w:space="0" w:color="auto"/>
            <w:left w:val="none" w:sz="0" w:space="0" w:color="auto"/>
            <w:bottom w:val="none" w:sz="0" w:space="0" w:color="auto"/>
            <w:right w:val="none" w:sz="0" w:space="0" w:color="auto"/>
          </w:divBdr>
        </w:div>
        <w:div w:id="413478243">
          <w:marLeft w:val="0"/>
          <w:marRight w:val="0"/>
          <w:marTop w:val="0"/>
          <w:marBottom w:val="0"/>
          <w:divBdr>
            <w:top w:val="none" w:sz="0" w:space="0" w:color="auto"/>
            <w:left w:val="none" w:sz="0" w:space="0" w:color="auto"/>
            <w:bottom w:val="none" w:sz="0" w:space="0" w:color="auto"/>
            <w:right w:val="none" w:sz="0" w:space="0" w:color="auto"/>
          </w:divBdr>
          <w:divsChild>
            <w:div w:id="1690839921">
              <w:marLeft w:val="0"/>
              <w:marRight w:val="0"/>
              <w:marTop w:val="0"/>
              <w:marBottom w:val="0"/>
              <w:divBdr>
                <w:top w:val="none" w:sz="0" w:space="0" w:color="auto"/>
                <w:left w:val="none" w:sz="0" w:space="0" w:color="auto"/>
                <w:bottom w:val="none" w:sz="0" w:space="0" w:color="auto"/>
                <w:right w:val="none" w:sz="0" w:space="0" w:color="auto"/>
              </w:divBdr>
            </w:div>
          </w:divsChild>
        </w:div>
        <w:div w:id="1015687654">
          <w:marLeft w:val="0"/>
          <w:marRight w:val="0"/>
          <w:marTop w:val="0"/>
          <w:marBottom w:val="0"/>
          <w:divBdr>
            <w:top w:val="none" w:sz="0" w:space="0" w:color="auto"/>
            <w:left w:val="none" w:sz="0" w:space="0" w:color="auto"/>
            <w:bottom w:val="none" w:sz="0" w:space="0" w:color="auto"/>
            <w:right w:val="none" w:sz="0" w:space="0" w:color="auto"/>
          </w:divBdr>
        </w:div>
        <w:div w:id="1559393746">
          <w:marLeft w:val="0"/>
          <w:marRight w:val="0"/>
          <w:marTop w:val="0"/>
          <w:marBottom w:val="0"/>
          <w:divBdr>
            <w:top w:val="none" w:sz="0" w:space="0" w:color="auto"/>
            <w:left w:val="none" w:sz="0" w:space="0" w:color="auto"/>
            <w:bottom w:val="none" w:sz="0" w:space="0" w:color="auto"/>
            <w:right w:val="none" w:sz="0" w:space="0" w:color="auto"/>
          </w:divBdr>
          <w:divsChild>
            <w:div w:id="1999994384">
              <w:marLeft w:val="0"/>
              <w:marRight w:val="0"/>
              <w:marTop w:val="0"/>
              <w:marBottom w:val="0"/>
              <w:divBdr>
                <w:top w:val="none" w:sz="0" w:space="0" w:color="auto"/>
                <w:left w:val="none" w:sz="0" w:space="0" w:color="auto"/>
                <w:bottom w:val="none" w:sz="0" w:space="0" w:color="auto"/>
                <w:right w:val="none" w:sz="0" w:space="0" w:color="auto"/>
              </w:divBdr>
            </w:div>
          </w:divsChild>
        </w:div>
        <w:div w:id="748892012">
          <w:marLeft w:val="0"/>
          <w:marRight w:val="0"/>
          <w:marTop w:val="0"/>
          <w:marBottom w:val="0"/>
          <w:divBdr>
            <w:top w:val="none" w:sz="0" w:space="0" w:color="auto"/>
            <w:left w:val="none" w:sz="0" w:space="0" w:color="auto"/>
            <w:bottom w:val="none" w:sz="0" w:space="0" w:color="auto"/>
            <w:right w:val="none" w:sz="0" w:space="0" w:color="auto"/>
          </w:divBdr>
        </w:div>
        <w:div w:id="971247906">
          <w:marLeft w:val="0"/>
          <w:marRight w:val="0"/>
          <w:marTop w:val="0"/>
          <w:marBottom w:val="0"/>
          <w:divBdr>
            <w:top w:val="none" w:sz="0" w:space="0" w:color="auto"/>
            <w:left w:val="none" w:sz="0" w:space="0" w:color="auto"/>
            <w:bottom w:val="none" w:sz="0" w:space="0" w:color="auto"/>
            <w:right w:val="none" w:sz="0" w:space="0" w:color="auto"/>
          </w:divBdr>
          <w:divsChild>
            <w:div w:id="1633175218">
              <w:marLeft w:val="0"/>
              <w:marRight w:val="0"/>
              <w:marTop w:val="0"/>
              <w:marBottom w:val="0"/>
              <w:divBdr>
                <w:top w:val="none" w:sz="0" w:space="0" w:color="auto"/>
                <w:left w:val="none" w:sz="0" w:space="0" w:color="auto"/>
                <w:bottom w:val="none" w:sz="0" w:space="0" w:color="auto"/>
                <w:right w:val="none" w:sz="0" w:space="0" w:color="auto"/>
              </w:divBdr>
            </w:div>
          </w:divsChild>
        </w:div>
        <w:div w:id="1551456936">
          <w:marLeft w:val="0"/>
          <w:marRight w:val="0"/>
          <w:marTop w:val="0"/>
          <w:marBottom w:val="0"/>
          <w:divBdr>
            <w:top w:val="none" w:sz="0" w:space="0" w:color="auto"/>
            <w:left w:val="none" w:sz="0" w:space="0" w:color="auto"/>
            <w:bottom w:val="none" w:sz="0" w:space="0" w:color="auto"/>
            <w:right w:val="none" w:sz="0" w:space="0" w:color="auto"/>
          </w:divBdr>
        </w:div>
        <w:div w:id="766001900">
          <w:marLeft w:val="0"/>
          <w:marRight w:val="0"/>
          <w:marTop w:val="0"/>
          <w:marBottom w:val="0"/>
          <w:divBdr>
            <w:top w:val="none" w:sz="0" w:space="0" w:color="auto"/>
            <w:left w:val="none" w:sz="0" w:space="0" w:color="auto"/>
            <w:bottom w:val="none" w:sz="0" w:space="0" w:color="auto"/>
            <w:right w:val="none" w:sz="0" w:space="0" w:color="auto"/>
          </w:divBdr>
          <w:divsChild>
            <w:div w:id="1955095073">
              <w:marLeft w:val="0"/>
              <w:marRight w:val="0"/>
              <w:marTop w:val="0"/>
              <w:marBottom w:val="0"/>
              <w:divBdr>
                <w:top w:val="none" w:sz="0" w:space="0" w:color="auto"/>
                <w:left w:val="none" w:sz="0" w:space="0" w:color="auto"/>
                <w:bottom w:val="none" w:sz="0" w:space="0" w:color="auto"/>
                <w:right w:val="none" w:sz="0" w:space="0" w:color="auto"/>
              </w:divBdr>
            </w:div>
          </w:divsChild>
        </w:div>
        <w:div w:id="1767647906">
          <w:marLeft w:val="0"/>
          <w:marRight w:val="0"/>
          <w:marTop w:val="0"/>
          <w:marBottom w:val="0"/>
          <w:divBdr>
            <w:top w:val="none" w:sz="0" w:space="0" w:color="auto"/>
            <w:left w:val="none" w:sz="0" w:space="0" w:color="auto"/>
            <w:bottom w:val="none" w:sz="0" w:space="0" w:color="auto"/>
            <w:right w:val="none" w:sz="0" w:space="0" w:color="auto"/>
          </w:divBdr>
        </w:div>
        <w:div w:id="1855531503">
          <w:marLeft w:val="0"/>
          <w:marRight w:val="0"/>
          <w:marTop w:val="0"/>
          <w:marBottom w:val="0"/>
          <w:divBdr>
            <w:top w:val="none" w:sz="0" w:space="0" w:color="auto"/>
            <w:left w:val="none" w:sz="0" w:space="0" w:color="auto"/>
            <w:bottom w:val="none" w:sz="0" w:space="0" w:color="auto"/>
            <w:right w:val="none" w:sz="0" w:space="0" w:color="auto"/>
          </w:divBdr>
          <w:divsChild>
            <w:div w:id="729503159">
              <w:marLeft w:val="0"/>
              <w:marRight w:val="0"/>
              <w:marTop w:val="0"/>
              <w:marBottom w:val="0"/>
              <w:divBdr>
                <w:top w:val="none" w:sz="0" w:space="0" w:color="auto"/>
                <w:left w:val="none" w:sz="0" w:space="0" w:color="auto"/>
                <w:bottom w:val="none" w:sz="0" w:space="0" w:color="auto"/>
                <w:right w:val="none" w:sz="0" w:space="0" w:color="auto"/>
              </w:divBdr>
            </w:div>
          </w:divsChild>
        </w:div>
        <w:div w:id="2042318529">
          <w:marLeft w:val="0"/>
          <w:marRight w:val="0"/>
          <w:marTop w:val="300"/>
          <w:marBottom w:val="0"/>
          <w:divBdr>
            <w:top w:val="none" w:sz="0" w:space="0" w:color="auto"/>
            <w:left w:val="none" w:sz="0" w:space="0" w:color="auto"/>
            <w:bottom w:val="none" w:sz="0" w:space="0" w:color="auto"/>
            <w:right w:val="none" w:sz="0" w:space="0" w:color="auto"/>
          </w:divBdr>
          <w:divsChild>
            <w:div w:id="196938909">
              <w:marLeft w:val="0"/>
              <w:marRight w:val="0"/>
              <w:marTop w:val="0"/>
              <w:marBottom w:val="0"/>
              <w:divBdr>
                <w:top w:val="none" w:sz="0" w:space="0" w:color="auto"/>
                <w:left w:val="none" w:sz="0" w:space="0" w:color="auto"/>
                <w:bottom w:val="none" w:sz="0" w:space="0" w:color="auto"/>
                <w:right w:val="none" w:sz="0" w:space="0" w:color="auto"/>
              </w:divBdr>
              <w:divsChild>
                <w:div w:id="1320771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660718">
          <w:marLeft w:val="0"/>
          <w:marRight w:val="0"/>
          <w:marTop w:val="300"/>
          <w:marBottom w:val="0"/>
          <w:divBdr>
            <w:top w:val="none" w:sz="0" w:space="0" w:color="auto"/>
            <w:left w:val="none" w:sz="0" w:space="0" w:color="auto"/>
            <w:bottom w:val="none" w:sz="0" w:space="0" w:color="auto"/>
            <w:right w:val="none" w:sz="0" w:space="0" w:color="auto"/>
          </w:divBdr>
          <w:divsChild>
            <w:div w:id="1207137251">
              <w:marLeft w:val="0"/>
              <w:marRight w:val="0"/>
              <w:marTop w:val="0"/>
              <w:marBottom w:val="0"/>
              <w:divBdr>
                <w:top w:val="none" w:sz="0" w:space="0" w:color="auto"/>
                <w:left w:val="none" w:sz="0" w:space="0" w:color="auto"/>
                <w:bottom w:val="none" w:sz="0" w:space="0" w:color="auto"/>
                <w:right w:val="none" w:sz="0" w:space="0" w:color="auto"/>
              </w:divBdr>
              <w:divsChild>
                <w:div w:id="19127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443679">
          <w:marLeft w:val="0"/>
          <w:marRight w:val="0"/>
          <w:marTop w:val="300"/>
          <w:marBottom w:val="0"/>
          <w:divBdr>
            <w:top w:val="none" w:sz="0" w:space="0" w:color="auto"/>
            <w:left w:val="none" w:sz="0" w:space="0" w:color="auto"/>
            <w:bottom w:val="none" w:sz="0" w:space="0" w:color="auto"/>
            <w:right w:val="none" w:sz="0" w:space="0" w:color="auto"/>
          </w:divBdr>
          <w:divsChild>
            <w:div w:id="1934167855">
              <w:marLeft w:val="0"/>
              <w:marRight w:val="0"/>
              <w:marTop w:val="0"/>
              <w:marBottom w:val="0"/>
              <w:divBdr>
                <w:top w:val="none" w:sz="0" w:space="0" w:color="auto"/>
                <w:left w:val="none" w:sz="0" w:space="0" w:color="auto"/>
                <w:bottom w:val="none" w:sz="0" w:space="0" w:color="auto"/>
                <w:right w:val="none" w:sz="0" w:space="0" w:color="auto"/>
              </w:divBdr>
              <w:divsChild>
                <w:div w:id="35396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527027">
          <w:marLeft w:val="0"/>
          <w:marRight w:val="0"/>
          <w:marTop w:val="300"/>
          <w:marBottom w:val="0"/>
          <w:divBdr>
            <w:top w:val="none" w:sz="0" w:space="0" w:color="auto"/>
            <w:left w:val="none" w:sz="0" w:space="0" w:color="auto"/>
            <w:bottom w:val="none" w:sz="0" w:space="0" w:color="auto"/>
            <w:right w:val="none" w:sz="0" w:space="0" w:color="auto"/>
          </w:divBdr>
          <w:divsChild>
            <w:div w:id="765927886">
              <w:marLeft w:val="0"/>
              <w:marRight w:val="0"/>
              <w:marTop w:val="0"/>
              <w:marBottom w:val="0"/>
              <w:divBdr>
                <w:top w:val="none" w:sz="0" w:space="0" w:color="auto"/>
                <w:left w:val="none" w:sz="0" w:space="0" w:color="auto"/>
                <w:bottom w:val="none" w:sz="0" w:space="0" w:color="auto"/>
                <w:right w:val="none" w:sz="0" w:space="0" w:color="auto"/>
              </w:divBdr>
              <w:divsChild>
                <w:div w:id="169622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008848">
      <w:bodyDiv w:val="1"/>
      <w:marLeft w:val="0"/>
      <w:marRight w:val="0"/>
      <w:marTop w:val="0"/>
      <w:marBottom w:val="0"/>
      <w:divBdr>
        <w:top w:val="none" w:sz="0" w:space="0" w:color="auto"/>
        <w:left w:val="none" w:sz="0" w:space="0" w:color="auto"/>
        <w:bottom w:val="none" w:sz="0" w:space="0" w:color="auto"/>
        <w:right w:val="none" w:sz="0" w:space="0" w:color="auto"/>
      </w:divBdr>
      <w:divsChild>
        <w:div w:id="994795454">
          <w:marLeft w:val="0"/>
          <w:marRight w:val="0"/>
          <w:marTop w:val="0"/>
          <w:marBottom w:val="0"/>
          <w:divBdr>
            <w:top w:val="none" w:sz="0" w:space="0" w:color="auto"/>
            <w:left w:val="none" w:sz="0" w:space="0" w:color="auto"/>
            <w:bottom w:val="none" w:sz="0" w:space="0" w:color="auto"/>
            <w:right w:val="none" w:sz="0" w:space="0" w:color="auto"/>
          </w:divBdr>
        </w:div>
        <w:div w:id="466123393">
          <w:marLeft w:val="0"/>
          <w:marRight w:val="0"/>
          <w:marTop w:val="0"/>
          <w:marBottom w:val="0"/>
          <w:divBdr>
            <w:top w:val="none" w:sz="0" w:space="0" w:color="auto"/>
            <w:left w:val="none" w:sz="0" w:space="0" w:color="auto"/>
            <w:bottom w:val="none" w:sz="0" w:space="0" w:color="auto"/>
            <w:right w:val="none" w:sz="0" w:space="0" w:color="auto"/>
          </w:divBdr>
          <w:divsChild>
            <w:div w:id="725884070">
              <w:marLeft w:val="0"/>
              <w:marRight w:val="0"/>
              <w:marTop w:val="0"/>
              <w:marBottom w:val="0"/>
              <w:divBdr>
                <w:top w:val="none" w:sz="0" w:space="0" w:color="auto"/>
                <w:left w:val="none" w:sz="0" w:space="0" w:color="auto"/>
                <w:bottom w:val="none" w:sz="0" w:space="0" w:color="auto"/>
                <w:right w:val="none" w:sz="0" w:space="0" w:color="auto"/>
              </w:divBdr>
            </w:div>
          </w:divsChild>
        </w:div>
        <w:div w:id="1373731215">
          <w:marLeft w:val="0"/>
          <w:marRight w:val="0"/>
          <w:marTop w:val="0"/>
          <w:marBottom w:val="0"/>
          <w:divBdr>
            <w:top w:val="none" w:sz="0" w:space="0" w:color="auto"/>
            <w:left w:val="none" w:sz="0" w:space="0" w:color="auto"/>
            <w:bottom w:val="none" w:sz="0" w:space="0" w:color="auto"/>
            <w:right w:val="none" w:sz="0" w:space="0" w:color="auto"/>
          </w:divBdr>
        </w:div>
        <w:div w:id="1610236807">
          <w:marLeft w:val="0"/>
          <w:marRight w:val="0"/>
          <w:marTop w:val="0"/>
          <w:marBottom w:val="0"/>
          <w:divBdr>
            <w:top w:val="none" w:sz="0" w:space="0" w:color="auto"/>
            <w:left w:val="none" w:sz="0" w:space="0" w:color="auto"/>
            <w:bottom w:val="none" w:sz="0" w:space="0" w:color="auto"/>
            <w:right w:val="none" w:sz="0" w:space="0" w:color="auto"/>
          </w:divBdr>
          <w:divsChild>
            <w:div w:id="205333489">
              <w:marLeft w:val="0"/>
              <w:marRight w:val="0"/>
              <w:marTop w:val="0"/>
              <w:marBottom w:val="0"/>
              <w:divBdr>
                <w:top w:val="none" w:sz="0" w:space="0" w:color="auto"/>
                <w:left w:val="none" w:sz="0" w:space="0" w:color="auto"/>
                <w:bottom w:val="none" w:sz="0" w:space="0" w:color="auto"/>
                <w:right w:val="none" w:sz="0" w:space="0" w:color="auto"/>
              </w:divBdr>
            </w:div>
          </w:divsChild>
        </w:div>
        <w:div w:id="511998005">
          <w:marLeft w:val="0"/>
          <w:marRight w:val="0"/>
          <w:marTop w:val="0"/>
          <w:marBottom w:val="0"/>
          <w:divBdr>
            <w:top w:val="none" w:sz="0" w:space="0" w:color="auto"/>
            <w:left w:val="none" w:sz="0" w:space="0" w:color="auto"/>
            <w:bottom w:val="none" w:sz="0" w:space="0" w:color="auto"/>
            <w:right w:val="none" w:sz="0" w:space="0" w:color="auto"/>
          </w:divBdr>
        </w:div>
        <w:div w:id="747271068">
          <w:marLeft w:val="0"/>
          <w:marRight w:val="0"/>
          <w:marTop w:val="0"/>
          <w:marBottom w:val="0"/>
          <w:divBdr>
            <w:top w:val="none" w:sz="0" w:space="0" w:color="auto"/>
            <w:left w:val="none" w:sz="0" w:space="0" w:color="auto"/>
            <w:bottom w:val="none" w:sz="0" w:space="0" w:color="auto"/>
            <w:right w:val="none" w:sz="0" w:space="0" w:color="auto"/>
          </w:divBdr>
          <w:divsChild>
            <w:div w:id="1110129189">
              <w:marLeft w:val="0"/>
              <w:marRight w:val="0"/>
              <w:marTop w:val="0"/>
              <w:marBottom w:val="0"/>
              <w:divBdr>
                <w:top w:val="none" w:sz="0" w:space="0" w:color="auto"/>
                <w:left w:val="none" w:sz="0" w:space="0" w:color="auto"/>
                <w:bottom w:val="none" w:sz="0" w:space="0" w:color="auto"/>
                <w:right w:val="none" w:sz="0" w:space="0" w:color="auto"/>
              </w:divBdr>
            </w:div>
          </w:divsChild>
        </w:div>
        <w:div w:id="1244757501">
          <w:marLeft w:val="0"/>
          <w:marRight w:val="0"/>
          <w:marTop w:val="0"/>
          <w:marBottom w:val="0"/>
          <w:divBdr>
            <w:top w:val="none" w:sz="0" w:space="0" w:color="auto"/>
            <w:left w:val="none" w:sz="0" w:space="0" w:color="auto"/>
            <w:bottom w:val="none" w:sz="0" w:space="0" w:color="auto"/>
            <w:right w:val="none" w:sz="0" w:space="0" w:color="auto"/>
          </w:divBdr>
        </w:div>
        <w:div w:id="743454500">
          <w:marLeft w:val="0"/>
          <w:marRight w:val="0"/>
          <w:marTop w:val="0"/>
          <w:marBottom w:val="0"/>
          <w:divBdr>
            <w:top w:val="none" w:sz="0" w:space="0" w:color="auto"/>
            <w:left w:val="none" w:sz="0" w:space="0" w:color="auto"/>
            <w:bottom w:val="none" w:sz="0" w:space="0" w:color="auto"/>
            <w:right w:val="none" w:sz="0" w:space="0" w:color="auto"/>
          </w:divBdr>
          <w:divsChild>
            <w:div w:id="41055094">
              <w:marLeft w:val="0"/>
              <w:marRight w:val="0"/>
              <w:marTop w:val="0"/>
              <w:marBottom w:val="0"/>
              <w:divBdr>
                <w:top w:val="none" w:sz="0" w:space="0" w:color="auto"/>
                <w:left w:val="none" w:sz="0" w:space="0" w:color="auto"/>
                <w:bottom w:val="none" w:sz="0" w:space="0" w:color="auto"/>
                <w:right w:val="none" w:sz="0" w:space="0" w:color="auto"/>
              </w:divBdr>
            </w:div>
          </w:divsChild>
        </w:div>
        <w:div w:id="1967200276">
          <w:marLeft w:val="0"/>
          <w:marRight w:val="0"/>
          <w:marTop w:val="0"/>
          <w:marBottom w:val="0"/>
          <w:divBdr>
            <w:top w:val="none" w:sz="0" w:space="0" w:color="auto"/>
            <w:left w:val="none" w:sz="0" w:space="0" w:color="auto"/>
            <w:bottom w:val="none" w:sz="0" w:space="0" w:color="auto"/>
            <w:right w:val="none" w:sz="0" w:space="0" w:color="auto"/>
          </w:divBdr>
        </w:div>
        <w:div w:id="1103765833">
          <w:marLeft w:val="0"/>
          <w:marRight w:val="0"/>
          <w:marTop w:val="0"/>
          <w:marBottom w:val="0"/>
          <w:divBdr>
            <w:top w:val="none" w:sz="0" w:space="0" w:color="auto"/>
            <w:left w:val="none" w:sz="0" w:space="0" w:color="auto"/>
            <w:bottom w:val="none" w:sz="0" w:space="0" w:color="auto"/>
            <w:right w:val="none" w:sz="0" w:space="0" w:color="auto"/>
          </w:divBdr>
          <w:divsChild>
            <w:div w:id="1430390643">
              <w:marLeft w:val="0"/>
              <w:marRight w:val="0"/>
              <w:marTop w:val="0"/>
              <w:marBottom w:val="0"/>
              <w:divBdr>
                <w:top w:val="none" w:sz="0" w:space="0" w:color="auto"/>
                <w:left w:val="none" w:sz="0" w:space="0" w:color="auto"/>
                <w:bottom w:val="none" w:sz="0" w:space="0" w:color="auto"/>
                <w:right w:val="none" w:sz="0" w:space="0" w:color="auto"/>
              </w:divBdr>
            </w:div>
          </w:divsChild>
        </w:div>
        <w:div w:id="1881621964">
          <w:marLeft w:val="0"/>
          <w:marRight w:val="0"/>
          <w:marTop w:val="0"/>
          <w:marBottom w:val="0"/>
          <w:divBdr>
            <w:top w:val="none" w:sz="0" w:space="0" w:color="auto"/>
            <w:left w:val="none" w:sz="0" w:space="0" w:color="auto"/>
            <w:bottom w:val="none" w:sz="0" w:space="0" w:color="auto"/>
            <w:right w:val="none" w:sz="0" w:space="0" w:color="auto"/>
          </w:divBdr>
        </w:div>
        <w:div w:id="265775859">
          <w:marLeft w:val="0"/>
          <w:marRight w:val="0"/>
          <w:marTop w:val="0"/>
          <w:marBottom w:val="0"/>
          <w:divBdr>
            <w:top w:val="none" w:sz="0" w:space="0" w:color="auto"/>
            <w:left w:val="none" w:sz="0" w:space="0" w:color="auto"/>
            <w:bottom w:val="none" w:sz="0" w:space="0" w:color="auto"/>
            <w:right w:val="none" w:sz="0" w:space="0" w:color="auto"/>
          </w:divBdr>
          <w:divsChild>
            <w:div w:id="884484846">
              <w:marLeft w:val="0"/>
              <w:marRight w:val="0"/>
              <w:marTop w:val="0"/>
              <w:marBottom w:val="0"/>
              <w:divBdr>
                <w:top w:val="none" w:sz="0" w:space="0" w:color="auto"/>
                <w:left w:val="none" w:sz="0" w:space="0" w:color="auto"/>
                <w:bottom w:val="none" w:sz="0" w:space="0" w:color="auto"/>
                <w:right w:val="none" w:sz="0" w:space="0" w:color="auto"/>
              </w:divBdr>
            </w:div>
          </w:divsChild>
        </w:div>
        <w:div w:id="49302938">
          <w:marLeft w:val="0"/>
          <w:marRight w:val="0"/>
          <w:marTop w:val="0"/>
          <w:marBottom w:val="0"/>
          <w:divBdr>
            <w:top w:val="none" w:sz="0" w:space="0" w:color="auto"/>
            <w:left w:val="none" w:sz="0" w:space="0" w:color="auto"/>
            <w:bottom w:val="none" w:sz="0" w:space="0" w:color="auto"/>
            <w:right w:val="none" w:sz="0" w:space="0" w:color="auto"/>
          </w:divBdr>
        </w:div>
        <w:div w:id="67074679">
          <w:marLeft w:val="0"/>
          <w:marRight w:val="0"/>
          <w:marTop w:val="0"/>
          <w:marBottom w:val="0"/>
          <w:divBdr>
            <w:top w:val="none" w:sz="0" w:space="0" w:color="auto"/>
            <w:left w:val="none" w:sz="0" w:space="0" w:color="auto"/>
            <w:bottom w:val="none" w:sz="0" w:space="0" w:color="auto"/>
            <w:right w:val="none" w:sz="0" w:space="0" w:color="auto"/>
          </w:divBdr>
          <w:divsChild>
            <w:div w:id="716397311">
              <w:marLeft w:val="0"/>
              <w:marRight w:val="0"/>
              <w:marTop w:val="0"/>
              <w:marBottom w:val="0"/>
              <w:divBdr>
                <w:top w:val="none" w:sz="0" w:space="0" w:color="auto"/>
                <w:left w:val="none" w:sz="0" w:space="0" w:color="auto"/>
                <w:bottom w:val="none" w:sz="0" w:space="0" w:color="auto"/>
                <w:right w:val="none" w:sz="0" w:space="0" w:color="auto"/>
              </w:divBdr>
            </w:div>
          </w:divsChild>
        </w:div>
        <w:div w:id="2027096105">
          <w:marLeft w:val="0"/>
          <w:marRight w:val="0"/>
          <w:marTop w:val="300"/>
          <w:marBottom w:val="0"/>
          <w:divBdr>
            <w:top w:val="none" w:sz="0" w:space="0" w:color="auto"/>
            <w:left w:val="none" w:sz="0" w:space="0" w:color="auto"/>
            <w:bottom w:val="none" w:sz="0" w:space="0" w:color="auto"/>
            <w:right w:val="none" w:sz="0" w:space="0" w:color="auto"/>
          </w:divBdr>
          <w:divsChild>
            <w:div w:id="1514999508">
              <w:marLeft w:val="0"/>
              <w:marRight w:val="0"/>
              <w:marTop w:val="0"/>
              <w:marBottom w:val="0"/>
              <w:divBdr>
                <w:top w:val="none" w:sz="0" w:space="0" w:color="auto"/>
                <w:left w:val="none" w:sz="0" w:space="0" w:color="auto"/>
                <w:bottom w:val="none" w:sz="0" w:space="0" w:color="auto"/>
                <w:right w:val="none" w:sz="0" w:space="0" w:color="auto"/>
              </w:divBdr>
              <w:divsChild>
                <w:div w:id="108587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39067">
          <w:marLeft w:val="0"/>
          <w:marRight w:val="0"/>
          <w:marTop w:val="300"/>
          <w:marBottom w:val="0"/>
          <w:divBdr>
            <w:top w:val="none" w:sz="0" w:space="0" w:color="auto"/>
            <w:left w:val="none" w:sz="0" w:space="0" w:color="auto"/>
            <w:bottom w:val="none" w:sz="0" w:space="0" w:color="auto"/>
            <w:right w:val="none" w:sz="0" w:space="0" w:color="auto"/>
          </w:divBdr>
          <w:divsChild>
            <w:div w:id="1195270064">
              <w:marLeft w:val="0"/>
              <w:marRight w:val="0"/>
              <w:marTop w:val="0"/>
              <w:marBottom w:val="0"/>
              <w:divBdr>
                <w:top w:val="none" w:sz="0" w:space="0" w:color="auto"/>
                <w:left w:val="none" w:sz="0" w:space="0" w:color="auto"/>
                <w:bottom w:val="none" w:sz="0" w:space="0" w:color="auto"/>
                <w:right w:val="none" w:sz="0" w:space="0" w:color="auto"/>
              </w:divBdr>
              <w:divsChild>
                <w:div w:id="499665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79086">
          <w:marLeft w:val="0"/>
          <w:marRight w:val="0"/>
          <w:marTop w:val="300"/>
          <w:marBottom w:val="0"/>
          <w:divBdr>
            <w:top w:val="none" w:sz="0" w:space="0" w:color="auto"/>
            <w:left w:val="none" w:sz="0" w:space="0" w:color="auto"/>
            <w:bottom w:val="none" w:sz="0" w:space="0" w:color="auto"/>
            <w:right w:val="none" w:sz="0" w:space="0" w:color="auto"/>
          </w:divBdr>
          <w:divsChild>
            <w:div w:id="1421488268">
              <w:marLeft w:val="0"/>
              <w:marRight w:val="0"/>
              <w:marTop w:val="0"/>
              <w:marBottom w:val="0"/>
              <w:divBdr>
                <w:top w:val="none" w:sz="0" w:space="0" w:color="auto"/>
                <w:left w:val="none" w:sz="0" w:space="0" w:color="auto"/>
                <w:bottom w:val="none" w:sz="0" w:space="0" w:color="auto"/>
                <w:right w:val="none" w:sz="0" w:space="0" w:color="auto"/>
              </w:divBdr>
              <w:divsChild>
                <w:div w:id="41139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428734">
          <w:marLeft w:val="0"/>
          <w:marRight w:val="0"/>
          <w:marTop w:val="300"/>
          <w:marBottom w:val="0"/>
          <w:divBdr>
            <w:top w:val="none" w:sz="0" w:space="0" w:color="auto"/>
            <w:left w:val="none" w:sz="0" w:space="0" w:color="auto"/>
            <w:bottom w:val="none" w:sz="0" w:space="0" w:color="auto"/>
            <w:right w:val="none" w:sz="0" w:space="0" w:color="auto"/>
          </w:divBdr>
          <w:divsChild>
            <w:div w:id="17240370">
              <w:marLeft w:val="0"/>
              <w:marRight w:val="0"/>
              <w:marTop w:val="0"/>
              <w:marBottom w:val="0"/>
              <w:divBdr>
                <w:top w:val="none" w:sz="0" w:space="0" w:color="auto"/>
                <w:left w:val="none" w:sz="0" w:space="0" w:color="auto"/>
                <w:bottom w:val="none" w:sz="0" w:space="0" w:color="auto"/>
                <w:right w:val="none" w:sz="0" w:space="0" w:color="auto"/>
              </w:divBdr>
              <w:divsChild>
                <w:div w:id="1620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052853">
      <w:bodyDiv w:val="1"/>
      <w:marLeft w:val="0"/>
      <w:marRight w:val="0"/>
      <w:marTop w:val="0"/>
      <w:marBottom w:val="0"/>
      <w:divBdr>
        <w:top w:val="none" w:sz="0" w:space="0" w:color="auto"/>
        <w:left w:val="none" w:sz="0" w:space="0" w:color="auto"/>
        <w:bottom w:val="none" w:sz="0" w:space="0" w:color="auto"/>
        <w:right w:val="none" w:sz="0" w:space="0" w:color="auto"/>
      </w:divBdr>
      <w:divsChild>
        <w:div w:id="220598865">
          <w:marLeft w:val="0"/>
          <w:marRight w:val="0"/>
          <w:marTop w:val="0"/>
          <w:marBottom w:val="0"/>
          <w:divBdr>
            <w:top w:val="none" w:sz="0" w:space="0" w:color="auto"/>
            <w:left w:val="none" w:sz="0" w:space="0" w:color="auto"/>
            <w:bottom w:val="none" w:sz="0" w:space="0" w:color="auto"/>
            <w:right w:val="none" w:sz="0" w:space="0" w:color="auto"/>
          </w:divBdr>
        </w:div>
        <w:div w:id="1209143901">
          <w:marLeft w:val="0"/>
          <w:marRight w:val="0"/>
          <w:marTop w:val="0"/>
          <w:marBottom w:val="0"/>
          <w:divBdr>
            <w:top w:val="none" w:sz="0" w:space="0" w:color="auto"/>
            <w:left w:val="none" w:sz="0" w:space="0" w:color="auto"/>
            <w:bottom w:val="none" w:sz="0" w:space="0" w:color="auto"/>
            <w:right w:val="none" w:sz="0" w:space="0" w:color="auto"/>
          </w:divBdr>
          <w:divsChild>
            <w:div w:id="678772445">
              <w:marLeft w:val="0"/>
              <w:marRight w:val="0"/>
              <w:marTop w:val="0"/>
              <w:marBottom w:val="0"/>
              <w:divBdr>
                <w:top w:val="none" w:sz="0" w:space="0" w:color="auto"/>
                <w:left w:val="none" w:sz="0" w:space="0" w:color="auto"/>
                <w:bottom w:val="none" w:sz="0" w:space="0" w:color="auto"/>
                <w:right w:val="none" w:sz="0" w:space="0" w:color="auto"/>
              </w:divBdr>
            </w:div>
          </w:divsChild>
        </w:div>
        <w:div w:id="2009744930">
          <w:marLeft w:val="0"/>
          <w:marRight w:val="0"/>
          <w:marTop w:val="0"/>
          <w:marBottom w:val="0"/>
          <w:divBdr>
            <w:top w:val="none" w:sz="0" w:space="0" w:color="auto"/>
            <w:left w:val="none" w:sz="0" w:space="0" w:color="auto"/>
            <w:bottom w:val="none" w:sz="0" w:space="0" w:color="auto"/>
            <w:right w:val="none" w:sz="0" w:space="0" w:color="auto"/>
          </w:divBdr>
        </w:div>
        <w:div w:id="20282118">
          <w:marLeft w:val="0"/>
          <w:marRight w:val="0"/>
          <w:marTop w:val="0"/>
          <w:marBottom w:val="0"/>
          <w:divBdr>
            <w:top w:val="none" w:sz="0" w:space="0" w:color="auto"/>
            <w:left w:val="none" w:sz="0" w:space="0" w:color="auto"/>
            <w:bottom w:val="none" w:sz="0" w:space="0" w:color="auto"/>
            <w:right w:val="none" w:sz="0" w:space="0" w:color="auto"/>
          </w:divBdr>
          <w:divsChild>
            <w:div w:id="684524501">
              <w:marLeft w:val="0"/>
              <w:marRight w:val="0"/>
              <w:marTop w:val="0"/>
              <w:marBottom w:val="0"/>
              <w:divBdr>
                <w:top w:val="none" w:sz="0" w:space="0" w:color="auto"/>
                <w:left w:val="none" w:sz="0" w:space="0" w:color="auto"/>
                <w:bottom w:val="none" w:sz="0" w:space="0" w:color="auto"/>
                <w:right w:val="none" w:sz="0" w:space="0" w:color="auto"/>
              </w:divBdr>
            </w:div>
          </w:divsChild>
        </w:div>
        <w:div w:id="1054887379">
          <w:marLeft w:val="0"/>
          <w:marRight w:val="0"/>
          <w:marTop w:val="0"/>
          <w:marBottom w:val="0"/>
          <w:divBdr>
            <w:top w:val="none" w:sz="0" w:space="0" w:color="auto"/>
            <w:left w:val="none" w:sz="0" w:space="0" w:color="auto"/>
            <w:bottom w:val="none" w:sz="0" w:space="0" w:color="auto"/>
            <w:right w:val="none" w:sz="0" w:space="0" w:color="auto"/>
          </w:divBdr>
        </w:div>
        <w:div w:id="1737782583">
          <w:marLeft w:val="0"/>
          <w:marRight w:val="0"/>
          <w:marTop w:val="0"/>
          <w:marBottom w:val="0"/>
          <w:divBdr>
            <w:top w:val="none" w:sz="0" w:space="0" w:color="auto"/>
            <w:left w:val="none" w:sz="0" w:space="0" w:color="auto"/>
            <w:bottom w:val="none" w:sz="0" w:space="0" w:color="auto"/>
            <w:right w:val="none" w:sz="0" w:space="0" w:color="auto"/>
          </w:divBdr>
          <w:divsChild>
            <w:div w:id="637757376">
              <w:marLeft w:val="0"/>
              <w:marRight w:val="0"/>
              <w:marTop w:val="0"/>
              <w:marBottom w:val="0"/>
              <w:divBdr>
                <w:top w:val="none" w:sz="0" w:space="0" w:color="auto"/>
                <w:left w:val="none" w:sz="0" w:space="0" w:color="auto"/>
                <w:bottom w:val="none" w:sz="0" w:space="0" w:color="auto"/>
                <w:right w:val="none" w:sz="0" w:space="0" w:color="auto"/>
              </w:divBdr>
            </w:div>
          </w:divsChild>
        </w:div>
        <w:div w:id="1988435881">
          <w:marLeft w:val="0"/>
          <w:marRight w:val="0"/>
          <w:marTop w:val="0"/>
          <w:marBottom w:val="0"/>
          <w:divBdr>
            <w:top w:val="none" w:sz="0" w:space="0" w:color="auto"/>
            <w:left w:val="none" w:sz="0" w:space="0" w:color="auto"/>
            <w:bottom w:val="none" w:sz="0" w:space="0" w:color="auto"/>
            <w:right w:val="none" w:sz="0" w:space="0" w:color="auto"/>
          </w:divBdr>
        </w:div>
        <w:div w:id="2049715900">
          <w:marLeft w:val="0"/>
          <w:marRight w:val="0"/>
          <w:marTop w:val="0"/>
          <w:marBottom w:val="0"/>
          <w:divBdr>
            <w:top w:val="none" w:sz="0" w:space="0" w:color="auto"/>
            <w:left w:val="none" w:sz="0" w:space="0" w:color="auto"/>
            <w:bottom w:val="none" w:sz="0" w:space="0" w:color="auto"/>
            <w:right w:val="none" w:sz="0" w:space="0" w:color="auto"/>
          </w:divBdr>
          <w:divsChild>
            <w:div w:id="682366760">
              <w:marLeft w:val="0"/>
              <w:marRight w:val="0"/>
              <w:marTop w:val="0"/>
              <w:marBottom w:val="0"/>
              <w:divBdr>
                <w:top w:val="none" w:sz="0" w:space="0" w:color="auto"/>
                <w:left w:val="none" w:sz="0" w:space="0" w:color="auto"/>
                <w:bottom w:val="none" w:sz="0" w:space="0" w:color="auto"/>
                <w:right w:val="none" w:sz="0" w:space="0" w:color="auto"/>
              </w:divBdr>
            </w:div>
          </w:divsChild>
        </w:div>
        <w:div w:id="1837458323">
          <w:marLeft w:val="0"/>
          <w:marRight w:val="0"/>
          <w:marTop w:val="0"/>
          <w:marBottom w:val="0"/>
          <w:divBdr>
            <w:top w:val="none" w:sz="0" w:space="0" w:color="auto"/>
            <w:left w:val="none" w:sz="0" w:space="0" w:color="auto"/>
            <w:bottom w:val="none" w:sz="0" w:space="0" w:color="auto"/>
            <w:right w:val="none" w:sz="0" w:space="0" w:color="auto"/>
          </w:divBdr>
        </w:div>
        <w:div w:id="1968898430">
          <w:marLeft w:val="0"/>
          <w:marRight w:val="0"/>
          <w:marTop w:val="0"/>
          <w:marBottom w:val="0"/>
          <w:divBdr>
            <w:top w:val="none" w:sz="0" w:space="0" w:color="auto"/>
            <w:left w:val="none" w:sz="0" w:space="0" w:color="auto"/>
            <w:bottom w:val="none" w:sz="0" w:space="0" w:color="auto"/>
            <w:right w:val="none" w:sz="0" w:space="0" w:color="auto"/>
          </w:divBdr>
          <w:divsChild>
            <w:div w:id="370499403">
              <w:marLeft w:val="0"/>
              <w:marRight w:val="0"/>
              <w:marTop w:val="0"/>
              <w:marBottom w:val="0"/>
              <w:divBdr>
                <w:top w:val="none" w:sz="0" w:space="0" w:color="auto"/>
                <w:left w:val="none" w:sz="0" w:space="0" w:color="auto"/>
                <w:bottom w:val="none" w:sz="0" w:space="0" w:color="auto"/>
                <w:right w:val="none" w:sz="0" w:space="0" w:color="auto"/>
              </w:divBdr>
            </w:div>
          </w:divsChild>
        </w:div>
        <w:div w:id="1031759606">
          <w:marLeft w:val="0"/>
          <w:marRight w:val="0"/>
          <w:marTop w:val="0"/>
          <w:marBottom w:val="0"/>
          <w:divBdr>
            <w:top w:val="none" w:sz="0" w:space="0" w:color="auto"/>
            <w:left w:val="none" w:sz="0" w:space="0" w:color="auto"/>
            <w:bottom w:val="none" w:sz="0" w:space="0" w:color="auto"/>
            <w:right w:val="none" w:sz="0" w:space="0" w:color="auto"/>
          </w:divBdr>
        </w:div>
        <w:div w:id="1712222711">
          <w:marLeft w:val="0"/>
          <w:marRight w:val="0"/>
          <w:marTop w:val="0"/>
          <w:marBottom w:val="0"/>
          <w:divBdr>
            <w:top w:val="none" w:sz="0" w:space="0" w:color="auto"/>
            <w:left w:val="none" w:sz="0" w:space="0" w:color="auto"/>
            <w:bottom w:val="none" w:sz="0" w:space="0" w:color="auto"/>
            <w:right w:val="none" w:sz="0" w:space="0" w:color="auto"/>
          </w:divBdr>
          <w:divsChild>
            <w:div w:id="2143376579">
              <w:marLeft w:val="0"/>
              <w:marRight w:val="0"/>
              <w:marTop w:val="0"/>
              <w:marBottom w:val="0"/>
              <w:divBdr>
                <w:top w:val="none" w:sz="0" w:space="0" w:color="auto"/>
                <w:left w:val="none" w:sz="0" w:space="0" w:color="auto"/>
                <w:bottom w:val="none" w:sz="0" w:space="0" w:color="auto"/>
                <w:right w:val="none" w:sz="0" w:space="0" w:color="auto"/>
              </w:divBdr>
            </w:div>
          </w:divsChild>
        </w:div>
        <w:div w:id="1218466899">
          <w:marLeft w:val="0"/>
          <w:marRight w:val="0"/>
          <w:marTop w:val="0"/>
          <w:marBottom w:val="0"/>
          <w:divBdr>
            <w:top w:val="none" w:sz="0" w:space="0" w:color="auto"/>
            <w:left w:val="none" w:sz="0" w:space="0" w:color="auto"/>
            <w:bottom w:val="none" w:sz="0" w:space="0" w:color="auto"/>
            <w:right w:val="none" w:sz="0" w:space="0" w:color="auto"/>
          </w:divBdr>
        </w:div>
        <w:div w:id="626811296">
          <w:marLeft w:val="0"/>
          <w:marRight w:val="0"/>
          <w:marTop w:val="0"/>
          <w:marBottom w:val="0"/>
          <w:divBdr>
            <w:top w:val="none" w:sz="0" w:space="0" w:color="auto"/>
            <w:left w:val="none" w:sz="0" w:space="0" w:color="auto"/>
            <w:bottom w:val="none" w:sz="0" w:space="0" w:color="auto"/>
            <w:right w:val="none" w:sz="0" w:space="0" w:color="auto"/>
          </w:divBdr>
          <w:divsChild>
            <w:div w:id="462429537">
              <w:marLeft w:val="0"/>
              <w:marRight w:val="0"/>
              <w:marTop w:val="0"/>
              <w:marBottom w:val="0"/>
              <w:divBdr>
                <w:top w:val="none" w:sz="0" w:space="0" w:color="auto"/>
                <w:left w:val="none" w:sz="0" w:space="0" w:color="auto"/>
                <w:bottom w:val="none" w:sz="0" w:space="0" w:color="auto"/>
                <w:right w:val="none" w:sz="0" w:space="0" w:color="auto"/>
              </w:divBdr>
            </w:div>
          </w:divsChild>
        </w:div>
        <w:div w:id="1451392274">
          <w:marLeft w:val="0"/>
          <w:marRight w:val="0"/>
          <w:marTop w:val="300"/>
          <w:marBottom w:val="0"/>
          <w:divBdr>
            <w:top w:val="none" w:sz="0" w:space="0" w:color="auto"/>
            <w:left w:val="none" w:sz="0" w:space="0" w:color="auto"/>
            <w:bottom w:val="none" w:sz="0" w:space="0" w:color="auto"/>
            <w:right w:val="none" w:sz="0" w:space="0" w:color="auto"/>
          </w:divBdr>
          <w:divsChild>
            <w:div w:id="7026297">
              <w:marLeft w:val="0"/>
              <w:marRight w:val="0"/>
              <w:marTop w:val="0"/>
              <w:marBottom w:val="0"/>
              <w:divBdr>
                <w:top w:val="none" w:sz="0" w:space="0" w:color="auto"/>
                <w:left w:val="none" w:sz="0" w:space="0" w:color="auto"/>
                <w:bottom w:val="none" w:sz="0" w:space="0" w:color="auto"/>
                <w:right w:val="none" w:sz="0" w:space="0" w:color="auto"/>
              </w:divBdr>
              <w:divsChild>
                <w:div w:id="151480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1050">
          <w:marLeft w:val="0"/>
          <w:marRight w:val="0"/>
          <w:marTop w:val="300"/>
          <w:marBottom w:val="0"/>
          <w:divBdr>
            <w:top w:val="none" w:sz="0" w:space="0" w:color="auto"/>
            <w:left w:val="none" w:sz="0" w:space="0" w:color="auto"/>
            <w:bottom w:val="none" w:sz="0" w:space="0" w:color="auto"/>
            <w:right w:val="none" w:sz="0" w:space="0" w:color="auto"/>
          </w:divBdr>
          <w:divsChild>
            <w:div w:id="1215628952">
              <w:marLeft w:val="0"/>
              <w:marRight w:val="0"/>
              <w:marTop w:val="0"/>
              <w:marBottom w:val="0"/>
              <w:divBdr>
                <w:top w:val="none" w:sz="0" w:space="0" w:color="auto"/>
                <w:left w:val="none" w:sz="0" w:space="0" w:color="auto"/>
                <w:bottom w:val="none" w:sz="0" w:space="0" w:color="auto"/>
                <w:right w:val="none" w:sz="0" w:space="0" w:color="auto"/>
              </w:divBdr>
              <w:divsChild>
                <w:div w:id="1426730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79037">
          <w:marLeft w:val="0"/>
          <w:marRight w:val="0"/>
          <w:marTop w:val="300"/>
          <w:marBottom w:val="0"/>
          <w:divBdr>
            <w:top w:val="none" w:sz="0" w:space="0" w:color="auto"/>
            <w:left w:val="none" w:sz="0" w:space="0" w:color="auto"/>
            <w:bottom w:val="none" w:sz="0" w:space="0" w:color="auto"/>
            <w:right w:val="none" w:sz="0" w:space="0" w:color="auto"/>
          </w:divBdr>
          <w:divsChild>
            <w:div w:id="1625768149">
              <w:marLeft w:val="0"/>
              <w:marRight w:val="0"/>
              <w:marTop w:val="0"/>
              <w:marBottom w:val="0"/>
              <w:divBdr>
                <w:top w:val="none" w:sz="0" w:space="0" w:color="auto"/>
                <w:left w:val="none" w:sz="0" w:space="0" w:color="auto"/>
                <w:bottom w:val="none" w:sz="0" w:space="0" w:color="auto"/>
                <w:right w:val="none" w:sz="0" w:space="0" w:color="auto"/>
              </w:divBdr>
              <w:divsChild>
                <w:div w:id="149618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94462">
          <w:marLeft w:val="0"/>
          <w:marRight w:val="0"/>
          <w:marTop w:val="300"/>
          <w:marBottom w:val="0"/>
          <w:divBdr>
            <w:top w:val="none" w:sz="0" w:space="0" w:color="auto"/>
            <w:left w:val="none" w:sz="0" w:space="0" w:color="auto"/>
            <w:bottom w:val="none" w:sz="0" w:space="0" w:color="auto"/>
            <w:right w:val="none" w:sz="0" w:space="0" w:color="auto"/>
          </w:divBdr>
          <w:divsChild>
            <w:div w:id="676617849">
              <w:marLeft w:val="0"/>
              <w:marRight w:val="0"/>
              <w:marTop w:val="0"/>
              <w:marBottom w:val="0"/>
              <w:divBdr>
                <w:top w:val="none" w:sz="0" w:space="0" w:color="auto"/>
                <w:left w:val="none" w:sz="0" w:space="0" w:color="auto"/>
                <w:bottom w:val="none" w:sz="0" w:space="0" w:color="auto"/>
                <w:right w:val="none" w:sz="0" w:space="0" w:color="auto"/>
              </w:divBdr>
              <w:divsChild>
                <w:div w:id="2008361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837962">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8297096">
      <w:bodyDiv w:val="1"/>
      <w:marLeft w:val="0"/>
      <w:marRight w:val="0"/>
      <w:marTop w:val="0"/>
      <w:marBottom w:val="0"/>
      <w:divBdr>
        <w:top w:val="none" w:sz="0" w:space="0" w:color="auto"/>
        <w:left w:val="none" w:sz="0" w:space="0" w:color="auto"/>
        <w:bottom w:val="none" w:sz="0" w:space="0" w:color="auto"/>
        <w:right w:val="none" w:sz="0" w:space="0" w:color="auto"/>
      </w:divBdr>
      <w:divsChild>
        <w:div w:id="986544628">
          <w:marLeft w:val="0"/>
          <w:marRight w:val="0"/>
          <w:marTop w:val="0"/>
          <w:marBottom w:val="0"/>
          <w:divBdr>
            <w:top w:val="none" w:sz="0" w:space="0" w:color="auto"/>
            <w:left w:val="none" w:sz="0" w:space="0" w:color="auto"/>
            <w:bottom w:val="none" w:sz="0" w:space="0" w:color="auto"/>
            <w:right w:val="none" w:sz="0" w:space="0" w:color="auto"/>
          </w:divBdr>
        </w:div>
        <w:div w:id="688457873">
          <w:marLeft w:val="0"/>
          <w:marRight w:val="0"/>
          <w:marTop w:val="0"/>
          <w:marBottom w:val="0"/>
          <w:divBdr>
            <w:top w:val="none" w:sz="0" w:space="0" w:color="auto"/>
            <w:left w:val="none" w:sz="0" w:space="0" w:color="auto"/>
            <w:bottom w:val="none" w:sz="0" w:space="0" w:color="auto"/>
            <w:right w:val="none" w:sz="0" w:space="0" w:color="auto"/>
          </w:divBdr>
          <w:divsChild>
            <w:div w:id="877860476">
              <w:marLeft w:val="0"/>
              <w:marRight w:val="0"/>
              <w:marTop w:val="0"/>
              <w:marBottom w:val="0"/>
              <w:divBdr>
                <w:top w:val="none" w:sz="0" w:space="0" w:color="auto"/>
                <w:left w:val="none" w:sz="0" w:space="0" w:color="auto"/>
                <w:bottom w:val="none" w:sz="0" w:space="0" w:color="auto"/>
                <w:right w:val="none" w:sz="0" w:space="0" w:color="auto"/>
              </w:divBdr>
            </w:div>
          </w:divsChild>
        </w:div>
        <w:div w:id="1036933722">
          <w:marLeft w:val="0"/>
          <w:marRight w:val="0"/>
          <w:marTop w:val="0"/>
          <w:marBottom w:val="0"/>
          <w:divBdr>
            <w:top w:val="none" w:sz="0" w:space="0" w:color="auto"/>
            <w:left w:val="none" w:sz="0" w:space="0" w:color="auto"/>
            <w:bottom w:val="none" w:sz="0" w:space="0" w:color="auto"/>
            <w:right w:val="none" w:sz="0" w:space="0" w:color="auto"/>
          </w:divBdr>
        </w:div>
        <w:div w:id="1806315000">
          <w:marLeft w:val="0"/>
          <w:marRight w:val="0"/>
          <w:marTop w:val="0"/>
          <w:marBottom w:val="0"/>
          <w:divBdr>
            <w:top w:val="none" w:sz="0" w:space="0" w:color="auto"/>
            <w:left w:val="none" w:sz="0" w:space="0" w:color="auto"/>
            <w:bottom w:val="none" w:sz="0" w:space="0" w:color="auto"/>
            <w:right w:val="none" w:sz="0" w:space="0" w:color="auto"/>
          </w:divBdr>
          <w:divsChild>
            <w:div w:id="1219585594">
              <w:marLeft w:val="0"/>
              <w:marRight w:val="0"/>
              <w:marTop w:val="0"/>
              <w:marBottom w:val="0"/>
              <w:divBdr>
                <w:top w:val="none" w:sz="0" w:space="0" w:color="auto"/>
                <w:left w:val="none" w:sz="0" w:space="0" w:color="auto"/>
                <w:bottom w:val="none" w:sz="0" w:space="0" w:color="auto"/>
                <w:right w:val="none" w:sz="0" w:space="0" w:color="auto"/>
              </w:divBdr>
            </w:div>
          </w:divsChild>
        </w:div>
        <w:div w:id="136530868">
          <w:marLeft w:val="0"/>
          <w:marRight w:val="0"/>
          <w:marTop w:val="0"/>
          <w:marBottom w:val="0"/>
          <w:divBdr>
            <w:top w:val="none" w:sz="0" w:space="0" w:color="auto"/>
            <w:left w:val="none" w:sz="0" w:space="0" w:color="auto"/>
            <w:bottom w:val="none" w:sz="0" w:space="0" w:color="auto"/>
            <w:right w:val="none" w:sz="0" w:space="0" w:color="auto"/>
          </w:divBdr>
        </w:div>
        <w:div w:id="145752100">
          <w:marLeft w:val="0"/>
          <w:marRight w:val="0"/>
          <w:marTop w:val="0"/>
          <w:marBottom w:val="0"/>
          <w:divBdr>
            <w:top w:val="none" w:sz="0" w:space="0" w:color="auto"/>
            <w:left w:val="none" w:sz="0" w:space="0" w:color="auto"/>
            <w:bottom w:val="none" w:sz="0" w:space="0" w:color="auto"/>
            <w:right w:val="none" w:sz="0" w:space="0" w:color="auto"/>
          </w:divBdr>
          <w:divsChild>
            <w:div w:id="1350598024">
              <w:marLeft w:val="0"/>
              <w:marRight w:val="0"/>
              <w:marTop w:val="0"/>
              <w:marBottom w:val="0"/>
              <w:divBdr>
                <w:top w:val="none" w:sz="0" w:space="0" w:color="auto"/>
                <w:left w:val="none" w:sz="0" w:space="0" w:color="auto"/>
                <w:bottom w:val="none" w:sz="0" w:space="0" w:color="auto"/>
                <w:right w:val="none" w:sz="0" w:space="0" w:color="auto"/>
              </w:divBdr>
            </w:div>
          </w:divsChild>
        </w:div>
        <w:div w:id="1859856167">
          <w:marLeft w:val="0"/>
          <w:marRight w:val="0"/>
          <w:marTop w:val="0"/>
          <w:marBottom w:val="0"/>
          <w:divBdr>
            <w:top w:val="none" w:sz="0" w:space="0" w:color="auto"/>
            <w:left w:val="none" w:sz="0" w:space="0" w:color="auto"/>
            <w:bottom w:val="none" w:sz="0" w:space="0" w:color="auto"/>
            <w:right w:val="none" w:sz="0" w:space="0" w:color="auto"/>
          </w:divBdr>
        </w:div>
        <w:div w:id="1387752721">
          <w:marLeft w:val="0"/>
          <w:marRight w:val="0"/>
          <w:marTop w:val="0"/>
          <w:marBottom w:val="0"/>
          <w:divBdr>
            <w:top w:val="none" w:sz="0" w:space="0" w:color="auto"/>
            <w:left w:val="none" w:sz="0" w:space="0" w:color="auto"/>
            <w:bottom w:val="none" w:sz="0" w:space="0" w:color="auto"/>
            <w:right w:val="none" w:sz="0" w:space="0" w:color="auto"/>
          </w:divBdr>
          <w:divsChild>
            <w:div w:id="510415276">
              <w:marLeft w:val="0"/>
              <w:marRight w:val="0"/>
              <w:marTop w:val="0"/>
              <w:marBottom w:val="0"/>
              <w:divBdr>
                <w:top w:val="none" w:sz="0" w:space="0" w:color="auto"/>
                <w:left w:val="none" w:sz="0" w:space="0" w:color="auto"/>
                <w:bottom w:val="none" w:sz="0" w:space="0" w:color="auto"/>
                <w:right w:val="none" w:sz="0" w:space="0" w:color="auto"/>
              </w:divBdr>
            </w:div>
          </w:divsChild>
        </w:div>
        <w:div w:id="1115519607">
          <w:marLeft w:val="0"/>
          <w:marRight w:val="0"/>
          <w:marTop w:val="0"/>
          <w:marBottom w:val="0"/>
          <w:divBdr>
            <w:top w:val="none" w:sz="0" w:space="0" w:color="auto"/>
            <w:left w:val="none" w:sz="0" w:space="0" w:color="auto"/>
            <w:bottom w:val="none" w:sz="0" w:space="0" w:color="auto"/>
            <w:right w:val="none" w:sz="0" w:space="0" w:color="auto"/>
          </w:divBdr>
        </w:div>
        <w:div w:id="227038150">
          <w:marLeft w:val="0"/>
          <w:marRight w:val="0"/>
          <w:marTop w:val="0"/>
          <w:marBottom w:val="0"/>
          <w:divBdr>
            <w:top w:val="none" w:sz="0" w:space="0" w:color="auto"/>
            <w:left w:val="none" w:sz="0" w:space="0" w:color="auto"/>
            <w:bottom w:val="none" w:sz="0" w:space="0" w:color="auto"/>
            <w:right w:val="none" w:sz="0" w:space="0" w:color="auto"/>
          </w:divBdr>
          <w:divsChild>
            <w:div w:id="1512262531">
              <w:marLeft w:val="0"/>
              <w:marRight w:val="0"/>
              <w:marTop w:val="0"/>
              <w:marBottom w:val="0"/>
              <w:divBdr>
                <w:top w:val="none" w:sz="0" w:space="0" w:color="auto"/>
                <w:left w:val="none" w:sz="0" w:space="0" w:color="auto"/>
                <w:bottom w:val="none" w:sz="0" w:space="0" w:color="auto"/>
                <w:right w:val="none" w:sz="0" w:space="0" w:color="auto"/>
              </w:divBdr>
            </w:div>
          </w:divsChild>
        </w:div>
        <w:div w:id="2048026442">
          <w:marLeft w:val="0"/>
          <w:marRight w:val="0"/>
          <w:marTop w:val="0"/>
          <w:marBottom w:val="0"/>
          <w:divBdr>
            <w:top w:val="none" w:sz="0" w:space="0" w:color="auto"/>
            <w:left w:val="none" w:sz="0" w:space="0" w:color="auto"/>
            <w:bottom w:val="none" w:sz="0" w:space="0" w:color="auto"/>
            <w:right w:val="none" w:sz="0" w:space="0" w:color="auto"/>
          </w:divBdr>
        </w:div>
        <w:div w:id="787968896">
          <w:marLeft w:val="0"/>
          <w:marRight w:val="0"/>
          <w:marTop w:val="0"/>
          <w:marBottom w:val="0"/>
          <w:divBdr>
            <w:top w:val="none" w:sz="0" w:space="0" w:color="auto"/>
            <w:left w:val="none" w:sz="0" w:space="0" w:color="auto"/>
            <w:bottom w:val="none" w:sz="0" w:space="0" w:color="auto"/>
            <w:right w:val="none" w:sz="0" w:space="0" w:color="auto"/>
          </w:divBdr>
          <w:divsChild>
            <w:div w:id="682703420">
              <w:marLeft w:val="0"/>
              <w:marRight w:val="0"/>
              <w:marTop w:val="0"/>
              <w:marBottom w:val="0"/>
              <w:divBdr>
                <w:top w:val="none" w:sz="0" w:space="0" w:color="auto"/>
                <w:left w:val="none" w:sz="0" w:space="0" w:color="auto"/>
                <w:bottom w:val="none" w:sz="0" w:space="0" w:color="auto"/>
                <w:right w:val="none" w:sz="0" w:space="0" w:color="auto"/>
              </w:divBdr>
            </w:div>
          </w:divsChild>
        </w:div>
        <w:div w:id="458959570">
          <w:marLeft w:val="0"/>
          <w:marRight w:val="0"/>
          <w:marTop w:val="0"/>
          <w:marBottom w:val="0"/>
          <w:divBdr>
            <w:top w:val="none" w:sz="0" w:space="0" w:color="auto"/>
            <w:left w:val="none" w:sz="0" w:space="0" w:color="auto"/>
            <w:bottom w:val="none" w:sz="0" w:space="0" w:color="auto"/>
            <w:right w:val="none" w:sz="0" w:space="0" w:color="auto"/>
          </w:divBdr>
        </w:div>
        <w:div w:id="2135710310">
          <w:marLeft w:val="0"/>
          <w:marRight w:val="0"/>
          <w:marTop w:val="0"/>
          <w:marBottom w:val="0"/>
          <w:divBdr>
            <w:top w:val="none" w:sz="0" w:space="0" w:color="auto"/>
            <w:left w:val="none" w:sz="0" w:space="0" w:color="auto"/>
            <w:bottom w:val="none" w:sz="0" w:space="0" w:color="auto"/>
            <w:right w:val="none" w:sz="0" w:space="0" w:color="auto"/>
          </w:divBdr>
          <w:divsChild>
            <w:div w:id="1543321147">
              <w:marLeft w:val="0"/>
              <w:marRight w:val="0"/>
              <w:marTop w:val="0"/>
              <w:marBottom w:val="0"/>
              <w:divBdr>
                <w:top w:val="none" w:sz="0" w:space="0" w:color="auto"/>
                <w:left w:val="none" w:sz="0" w:space="0" w:color="auto"/>
                <w:bottom w:val="none" w:sz="0" w:space="0" w:color="auto"/>
                <w:right w:val="none" w:sz="0" w:space="0" w:color="auto"/>
              </w:divBdr>
            </w:div>
          </w:divsChild>
        </w:div>
        <w:div w:id="1077242473">
          <w:marLeft w:val="0"/>
          <w:marRight w:val="0"/>
          <w:marTop w:val="300"/>
          <w:marBottom w:val="0"/>
          <w:divBdr>
            <w:top w:val="none" w:sz="0" w:space="0" w:color="auto"/>
            <w:left w:val="none" w:sz="0" w:space="0" w:color="auto"/>
            <w:bottom w:val="none" w:sz="0" w:space="0" w:color="auto"/>
            <w:right w:val="none" w:sz="0" w:space="0" w:color="auto"/>
          </w:divBdr>
          <w:divsChild>
            <w:div w:id="100802954">
              <w:marLeft w:val="0"/>
              <w:marRight w:val="0"/>
              <w:marTop w:val="0"/>
              <w:marBottom w:val="0"/>
              <w:divBdr>
                <w:top w:val="none" w:sz="0" w:space="0" w:color="auto"/>
                <w:left w:val="none" w:sz="0" w:space="0" w:color="auto"/>
                <w:bottom w:val="none" w:sz="0" w:space="0" w:color="auto"/>
                <w:right w:val="none" w:sz="0" w:space="0" w:color="auto"/>
              </w:divBdr>
              <w:divsChild>
                <w:div w:id="57324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697092">
          <w:marLeft w:val="0"/>
          <w:marRight w:val="0"/>
          <w:marTop w:val="300"/>
          <w:marBottom w:val="0"/>
          <w:divBdr>
            <w:top w:val="none" w:sz="0" w:space="0" w:color="auto"/>
            <w:left w:val="none" w:sz="0" w:space="0" w:color="auto"/>
            <w:bottom w:val="none" w:sz="0" w:space="0" w:color="auto"/>
            <w:right w:val="none" w:sz="0" w:space="0" w:color="auto"/>
          </w:divBdr>
          <w:divsChild>
            <w:div w:id="980426756">
              <w:marLeft w:val="0"/>
              <w:marRight w:val="0"/>
              <w:marTop w:val="0"/>
              <w:marBottom w:val="0"/>
              <w:divBdr>
                <w:top w:val="none" w:sz="0" w:space="0" w:color="auto"/>
                <w:left w:val="none" w:sz="0" w:space="0" w:color="auto"/>
                <w:bottom w:val="none" w:sz="0" w:space="0" w:color="auto"/>
                <w:right w:val="none" w:sz="0" w:space="0" w:color="auto"/>
              </w:divBdr>
              <w:divsChild>
                <w:div w:id="151653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702681">
          <w:marLeft w:val="0"/>
          <w:marRight w:val="0"/>
          <w:marTop w:val="300"/>
          <w:marBottom w:val="0"/>
          <w:divBdr>
            <w:top w:val="none" w:sz="0" w:space="0" w:color="auto"/>
            <w:left w:val="none" w:sz="0" w:space="0" w:color="auto"/>
            <w:bottom w:val="none" w:sz="0" w:space="0" w:color="auto"/>
            <w:right w:val="none" w:sz="0" w:space="0" w:color="auto"/>
          </w:divBdr>
          <w:divsChild>
            <w:div w:id="1348289686">
              <w:marLeft w:val="0"/>
              <w:marRight w:val="0"/>
              <w:marTop w:val="0"/>
              <w:marBottom w:val="0"/>
              <w:divBdr>
                <w:top w:val="none" w:sz="0" w:space="0" w:color="auto"/>
                <w:left w:val="none" w:sz="0" w:space="0" w:color="auto"/>
                <w:bottom w:val="none" w:sz="0" w:space="0" w:color="auto"/>
                <w:right w:val="none" w:sz="0" w:space="0" w:color="auto"/>
              </w:divBdr>
              <w:divsChild>
                <w:div w:id="1551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22917">
          <w:marLeft w:val="0"/>
          <w:marRight w:val="0"/>
          <w:marTop w:val="300"/>
          <w:marBottom w:val="0"/>
          <w:divBdr>
            <w:top w:val="none" w:sz="0" w:space="0" w:color="auto"/>
            <w:left w:val="none" w:sz="0" w:space="0" w:color="auto"/>
            <w:bottom w:val="none" w:sz="0" w:space="0" w:color="auto"/>
            <w:right w:val="none" w:sz="0" w:space="0" w:color="auto"/>
          </w:divBdr>
          <w:divsChild>
            <w:div w:id="1891989545">
              <w:marLeft w:val="0"/>
              <w:marRight w:val="0"/>
              <w:marTop w:val="0"/>
              <w:marBottom w:val="0"/>
              <w:divBdr>
                <w:top w:val="none" w:sz="0" w:space="0" w:color="auto"/>
                <w:left w:val="none" w:sz="0" w:space="0" w:color="auto"/>
                <w:bottom w:val="none" w:sz="0" w:space="0" w:color="auto"/>
                <w:right w:val="none" w:sz="0" w:space="0" w:color="auto"/>
              </w:divBdr>
              <w:divsChild>
                <w:div w:id="7289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072920">
      <w:bodyDiv w:val="1"/>
      <w:marLeft w:val="0"/>
      <w:marRight w:val="0"/>
      <w:marTop w:val="0"/>
      <w:marBottom w:val="0"/>
      <w:divBdr>
        <w:top w:val="none" w:sz="0" w:space="0" w:color="auto"/>
        <w:left w:val="none" w:sz="0" w:space="0" w:color="auto"/>
        <w:bottom w:val="none" w:sz="0" w:space="0" w:color="auto"/>
        <w:right w:val="none" w:sz="0" w:space="0" w:color="auto"/>
      </w:divBdr>
      <w:divsChild>
        <w:div w:id="1224565786">
          <w:marLeft w:val="0"/>
          <w:marRight w:val="0"/>
          <w:marTop w:val="0"/>
          <w:marBottom w:val="0"/>
          <w:divBdr>
            <w:top w:val="none" w:sz="0" w:space="0" w:color="auto"/>
            <w:left w:val="none" w:sz="0" w:space="0" w:color="auto"/>
            <w:bottom w:val="none" w:sz="0" w:space="0" w:color="auto"/>
            <w:right w:val="none" w:sz="0" w:space="0" w:color="auto"/>
          </w:divBdr>
        </w:div>
        <w:div w:id="839082989">
          <w:marLeft w:val="0"/>
          <w:marRight w:val="0"/>
          <w:marTop w:val="0"/>
          <w:marBottom w:val="0"/>
          <w:divBdr>
            <w:top w:val="none" w:sz="0" w:space="0" w:color="auto"/>
            <w:left w:val="none" w:sz="0" w:space="0" w:color="auto"/>
            <w:bottom w:val="none" w:sz="0" w:space="0" w:color="auto"/>
            <w:right w:val="none" w:sz="0" w:space="0" w:color="auto"/>
          </w:divBdr>
          <w:divsChild>
            <w:div w:id="1277443151">
              <w:marLeft w:val="0"/>
              <w:marRight w:val="0"/>
              <w:marTop w:val="0"/>
              <w:marBottom w:val="0"/>
              <w:divBdr>
                <w:top w:val="none" w:sz="0" w:space="0" w:color="auto"/>
                <w:left w:val="none" w:sz="0" w:space="0" w:color="auto"/>
                <w:bottom w:val="none" w:sz="0" w:space="0" w:color="auto"/>
                <w:right w:val="none" w:sz="0" w:space="0" w:color="auto"/>
              </w:divBdr>
            </w:div>
          </w:divsChild>
        </w:div>
        <w:div w:id="779422942">
          <w:marLeft w:val="0"/>
          <w:marRight w:val="0"/>
          <w:marTop w:val="0"/>
          <w:marBottom w:val="0"/>
          <w:divBdr>
            <w:top w:val="none" w:sz="0" w:space="0" w:color="auto"/>
            <w:left w:val="none" w:sz="0" w:space="0" w:color="auto"/>
            <w:bottom w:val="none" w:sz="0" w:space="0" w:color="auto"/>
            <w:right w:val="none" w:sz="0" w:space="0" w:color="auto"/>
          </w:divBdr>
        </w:div>
        <w:div w:id="643585272">
          <w:marLeft w:val="0"/>
          <w:marRight w:val="0"/>
          <w:marTop w:val="0"/>
          <w:marBottom w:val="0"/>
          <w:divBdr>
            <w:top w:val="none" w:sz="0" w:space="0" w:color="auto"/>
            <w:left w:val="none" w:sz="0" w:space="0" w:color="auto"/>
            <w:bottom w:val="none" w:sz="0" w:space="0" w:color="auto"/>
            <w:right w:val="none" w:sz="0" w:space="0" w:color="auto"/>
          </w:divBdr>
          <w:divsChild>
            <w:div w:id="718672671">
              <w:marLeft w:val="0"/>
              <w:marRight w:val="0"/>
              <w:marTop w:val="0"/>
              <w:marBottom w:val="0"/>
              <w:divBdr>
                <w:top w:val="none" w:sz="0" w:space="0" w:color="auto"/>
                <w:left w:val="none" w:sz="0" w:space="0" w:color="auto"/>
                <w:bottom w:val="none" w:sz="0" w:space="0" w:color="auto"/>
                <w:right w:val="none" w:sz="0" w:space="0" w:color="auto"/>
              </w:divBdr>
            </w:div>
          </w:divsChild>
        </w:div>
        <w:div w:id="1116875664">
          <w:marLeft w:val="0"/>
          <w:marRight w:val="0"/>
          <w:marTop w:val="0"/>
          <w:marBottom w:val="0"/>
          <w:divBdr>
            <w:top w:val="none" w:sz="0" w:space="0" w:color="auto"/>
            <w:left w:val="none" w:sz="0" w:space="0" w:color="auto"/>
            <w:bottom w:val="none" w:sz="0" w:space="0" w:color="auto"/>
            <w:right w:val="none" w:sz="0" w:space="0" w:color="auto"/>
          </w:divBdr>
        </w:div>
        <w:div w:id="1516191780">
          <w:marLeft w:val="0"/>
          <w:marRight w:val="0"/>
          <w:marTop w:val="0"/>
          <w:marBottom w:val="0"/>
          <w:divBdr>
            <w:top w:val="none" w:sz="0" w:space="0" w:color="auto"/>
            <w:left w:val="none" w:sz="0" w:space="0" w:color="auto"/>
            <w:bottom w:val="none" w:sz="0" w:space="0" w:color="auto"/>
            <w:right w:val="none" w:sz="0" w:space="0" w:color="auto"/>
          </w:divBdr>
          <w:divsChild>
            <w:div w:id="949316441">
              <w:marLeft w:val="0"/>
              <w:marRight w:val="0"/>
              <w:marTop w:val="0"/>
              <w:marBottom w:val="0"/>
              <w:divBdr>
                <w:top w:val="none" w:sz="0" w:space="0" w:color="auto"/>
                <w:left w:val="none" w:sz="0" w:space="0" w:color="auto"/>
                <w:bottom w:val="none" w:sz="0" w:space="0" w:color="auto"/>
                <w:right w:val="none" w:sz="0" w:space="0" w:color="auto"/>
              </w:divBdr>
            </w:div>
          </w:divsChild>
        </w:div>
        <w:div w:id="858617598">
          <w:marLeft w:val="0"/>
          <w:marRight w:val="0"/>
          <w:marTop w:val="0"/>
          <w:marBottom w:val="0"/>
          <w:divBdr>
            <w:top w:val="none" w:sz="0" w:space="0" w:color="auto"/>
            <w:left w:val="none" w:sz="0" w:space="0" w:color="auto"/>
            <w:bottom w:val="none" w:sz="0" w:space="0" w:color="auto"/>
            <w:right w:val="none" w:sz="0" w:space="0" w:color="auto"/>
          </w:divBdr>
        </w:div>
        <w:div w:id="733314922">
          <w:marLeft w:val="0"/>
          <w:marRight w:val="0"/>
          <w:marTop w:val="0"/>
          <w:marBottom w:val="0"/>
          <w:divBdr>
            <w:top w:val="none" w:sz="0" w:space="0" w:color="auto"/>
            <w:left w:val="none" w:sz="0" w:space="0" w:color="auto"/>
            <w:bottom w:val="none" w:sz="0" w:space="0" w:color="auto"/>
            <w:right w:val="none" w:sz="0" w:space="0" w:color="auto"/>
          </w:divBdr>
          <w:divsChild>
            <w:div w:id="556555135">
              <w:marLeft w:val="0"/>
              <w:marRight w:val="0"/>
              <w:marTop w:val="0"/>
              <w:marBottom w:val="0"/>
              <w:divBdr>
                <w:top w:val="none" w:sz="0" w:space="0" w:color="auto"/>
                <w:left w:val="none" w:sz="0" w:space="0" w:color="auto"/>
                <w:bottom w:val="none" w:sz="0" w:space="0" w:color="auto"/>
                <w:right w:val="none" w:sz="0" w:space="0" w:color="auto"/>
              </w:divBdr>
            </w:div>
          </w:divsChild>
        </w:div>
        <w:div w:id="849954087">
          <w:marLeft w:val="0"/>
          <w:marRight w:val="0"/>
          <w:marTop w:val="0"/>
          <w:marBottom w:val="0"/>
          <w:divBdr>
            <w:top w:val="none" w:sz="0" w:space="0" w:color="auto"/>
            <w:left w:val="none" w:sz="0" w:space="0" w:color="auto"/>
            <w:bottom w:val="none" w:sz="0" w:space="0" w:color="auto"/>
            <w:right w:val="none" w:sz="0" w:space="0" w:color="auto"/>
          </w:divBdr>
        </w:div>
        <w:div w:id="2001694302">
          <w:marLeft w:val="0"/>
          <w:marRight w:val="0"/>
          <w:marTop w:val="0"/>
          <w:marBottom w:val="0"/>
          <w:divBdr>
            <w:top w:val="none" w:sz="0" w:space="0" w:color="auto"/>
            <w:left w:val="none" w:sz="0" w:space="0" w:color="auto"/>
            <w:bottom w:val="none" w:sz="0" w:space="0" w:color="auto"/>
            <w:right w:val="none" w:sz="0" w:space="0" w:color="auto"/>
          </w:divBdr>
          <w:divsChild>
            <w:div w:id="208609812">
              <w:marLeft w:val="0"/>
              <w:marRight w:val="0"/>
              <w:marTop w:val="0"/>
              <w:marBottom w:val="0"/>
              <w:divBdr>
                <w:top w:val="none" w:sz="0" w:space="0" w:color="auto"/>
                <w:left w:val="none" w:sz="0" w:space="0" w:color="auto"/>
                <w:bottom w:val="none" w:sz="0" w:space="0" w:color="auto"/>
                <w:right w:val="none" w:sz="0" w:space="0" w:color="auto"/>
              </w:divBdr>
            </w:div>
          </w:divsChild>
        </w:div>
        <w:div w:id="608244254">
          <w:marLeft w:val="0"/>
          <w:marRight w:val="0"/>
          <w:marTop w:val="0"/>
          <w:marBottom w:val="0"/>
          <w:divBdr>
            <w:top w:val="none" w:sz="0" w:space="0" w:color="auto"/>
            <w:left w:val="none" w:sz="0" w:space="0" w:color="auto"/>
            <w:bottom w:val="none" w:sz="0" w:space="0" w:color="auto"/>
            <w:right w:val="none" w:sz="0" w:space="0" w:color="auto"/>
          </w:divBdr>
        </w:div>
        <w:div w:id="1291547004">
          <w:marLeft w:val="0"/>
          <w:marRight w:val="0"/>
          <w:marTop w:val="0"/>
          <w:marBottom w:val="0"/>
          <w:divBdr>
            <w:top w:val="none" w:sz="0" w:space="0" w:color="auto"/>
            <w:left w:val="none" w:sz="0" w:space="0" w:color="auto"/>
            <w:bottom w:val="none" w:sz="0" w:space="0" w:color="auto"/>
            <w:right w:val="none" w:sz="0" w:space="0" w:color="auto"/>
          </w:divBdr>
          <w:divsChild>
            <w:div w:id="171068326">
              <w:marLeft w:val="0"/>
              <w:marRight w:val="0"/>
              <w:marTop w:val="0"/>
              <w:marBottom w:val="0"/>
              <w:divBdr>
                <w:top w:val="none" w:sz="0" w:space="0" w:color="auto"/>
                <w:left w:val="none" w:sz="0" w:space="0" w:color="auto"/>
                <w:bottom w:val="none" w:sz="0" w:space="0" w:color="auto"/>
                <w:right w:val="none" w:sz="0" w:space="0" w:color="auto"/>
              </w:divBdr>
            </w:div>
          </w:divsChild>
        </w:div>
        <w:div w:id="1427965354">
          <w:marLeft w:val="0"/>
          <w:marRight w:val="0"/>
          <w:marTop w:val="0"/>
          <w:marBottom w:val="0"/>
          <w:divBdr>
            <w:top w:val="none" w:sz="0" w:space="0" w:color="auto"/>
            <w:left w:val="none" w:sz="0" w:space="0" w:color="auto"/>
            <w:bottom w:val="none" w:sz="0" w:space="0" w:color="auto"/>
            <w:right w:val="none" w:sz="0" w:space="0" w:color="auto"/>
          </w:divBdr>
        </w:div>
        <w:div w:id="1981374074">
          <w:marLeft w:val="0"/>
          <w:marRight w:val="0"/>
          <w:marTop w:val="0"/>
          <w:marBottom w:val="0"/>
          <w:divBdr>
            <w:top w:val="none" w:sz="0" w:space="0" w:color="auto"/>
            <w:left w:val="none" w:sz="0" w:space="0" w:color="auto"/>
            <w:bottom w:val="none" w:sz="0" w:space="0" w:color="auto"/>
            <w:right w:val="none" w:sz="0" w:space="0" w:color="auto"/>
          </w:divBdr>
          <w:divsChild>
            <w:div w:id="1457797317">
              <w:marLeft w:val="0"/>
              <w:marRight w:val="0"/>
              <w:marTop w:val="0"/>
              <w:marBottom w:val="0"/>
              <w:divBdr>
                <w:top w:val="none" w:sz="0" w:space="0" w:color="auto"/>
                <w:left w:val="none" w:sz="0" w:space="0" w:color="auto"/>
                <w:bottom w:val="none" w:sz="0" w:space="0" w:color="auto"/>
                <w:right w:val="none" w:sz="0" w:space="0" w:color="auto"/>
              </w:divBdr>
            </w:div>
          </w:divsChild>
        </w:div>
        <w:div w:id="983974178">
          <w:marLeft w:val="0"/>
          <w:marRight w:val="0"/>
          <w:marTop w:val="300"/>
          <w:marBottom w:val="0"/>
          <w:divBdr>
            <w:top w:val="none" w:sz="0" w:space="0" w:color="auto"/>
            <w:left w:val="none" w:sz="0" w:space="0" w:color="auto"/>
            <w:bottom w:val="none" w:sz="0" w:space="0" w:color="auto"/>
            <w:right w:val="none" w:sz="0" w:space="0" w:color="auto"/>
          </w:divBdr>
          <w:divsChild>
            <w:div w:id="554312725">
              <w:marLeft w:val="0"/>
              <w:marRight w:val="0"/>
              <w:marTop w:val="0"/>
              <w:marBottom w:val="0"/>
              <w:divBdr>
                <w:top w:val="none" w:sz="0" w:space="0" w:color="auto"/>
                <w:left w:val="none" w:sz="0" w:space="0" w:color="auto"/>
                <w:bottom w:val="none" w:sz="0" w:space="0" w:color="auto"/>
                <w:right w:val="none" w:sz="0" w:space="0" w:color="auto"/>
              </w:divBdr>
              <w:divsChild>
                <w:div w:id="176383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31651">
          <w:marLeft w:val="0"/>
          <w:marRight w:val="0"/>
          <w:marTop w:val="300"/>
          <w:marBottom w:val="0"/>
          <w:divBdr>
            <w:top w:val="none" w:sz="0" w:space="0" w:color="auto"/>
            <w:left w:val="none" w:sz="0" w:space="0" w:color="auto"/>
            <w:bottom w:val="none" w:sz="0" w:space="0" w:color="auto"/>
            <w:right w:val="none" w:sz="0" w:space="0" w:color="auto"/>
          </w:divBdr>
          <w:divsChild>
            <w:div w:id="294872078">
              <w:marLeft w:val="0"/>
              <w:marRight w:val="0"/>
              <w:marTop w:val="0"/>
              <w:marBottom w:val="0"/>
              <w:divBdr>
                <w:top w:val="none" w:sz="0" w:space="0" w:color="auto"/>
                <w:left w:val="none" w:sz="0" w:space="0" w:color="auto"/>
                <w:bottom w:val="none" w:sz="0" w:space="0" w:color="auto"/>
                <w:right w:val="none" w:sz="0" w:space="0" w:color="auto"/>
              </w:divBdr>
              <w:divsChild>
                <w:div w:id="155230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71301">
          <w:marLeft w:val="0"/>
          <w:marRight w:val="0"/>
          <w:marTop w:val="300"/>
          <w:marBottom w:val="0"/>
          <w:divBdr>
            <w:top w:val="none" w:sz="0" w:space="0" w:color="auto"/>
            <w:left w:val="none" w:sz="0" w:space="0" w:color="auto"/>
            <w:bottom w:val="none" w:sz="0" w:space="0" w:color="auto"/>
            <w:right w:val="none" w:sz="0" w:space="0" w:color="auto"/>
          </w:divBdr>
          <w:divsChild>
            <w:div w:id="236591854">
              <w:marLeft w:val="0"/>
              <w:marRight w:val="0"/>
              <w:marTop w:val="0"/>
              <w:marBottom w:val="0"/>
              <w:divBdr>
                <w:top w:val="none" w:sz="0" w:space="0" w:color="auto"/>
                <w:left w:val="none" w:sz="0" w:space="0" w:color="auto"/>
                <w:bottom w:val="none" w:sz="0" w:space="0" w:color="auto"/>
                <w:right w:val="none" w:sz="0" w:space="0" w:color="auto"/>
              </w:divBdr>
              <w:divsChild>
                <w:div w:id="1342925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102280">
          <w:marLeft w:val="0"/>
          <w:marRight w:val="0"/>
          <w:marTop w:val="300"/>
          <w:marBottom w:val="0"/>
          <w:divBdr>
            <w:top w:val="none" w:sz="0" w:space="0" w:color="auto"/>
            <w:left w:val="none" w:sz="0" w:space="0" w:color="auto"/>
            <w:bottom w:val="none" w:sz="0" w:space="0" w:color="auto"/>
            <w:right w:val="none" w:sz="0" w:space="0" w:color="auto"/>
          </w:divBdr>
          <w:divsChild>
            <w:div w:id="1148403820">
              <w:marLeft w:val="0"/>
              <w:marRight w:val="0"/>
              <w:marTop w:val="0"/>
              <w:marBottom w:val="0"/>
              <w:divBdr>
                <w:top w:val="none" w:sz="0" w:space="0" w:color="auto"/>
                <w:left w:val="none" w:sz="0" w:space="0" w:color="auto"/>
                <w:bottom w:val="none" w:sz="0" w:space="0" w:color="auto"/>
                <w:right w:val="none" w:sz="0" w:space="0" w:color="auto"/>
              </w:divBdr>
              <w:divsChild>
                <w:div w:id="129001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302151">
      <w:bodyDiv w:val="1"/>
      <w:marLeft w:val="0"/>
      <w:marRight w:val="0"/>
      <w:marTop w:val="0"/>
      <w:marBottom w:val="0"/>
      <w:divBdr>
        <w:top w:val="none" w:sz="0" w:space="0" w:color="auto"/>
        <w:left w:val="none" w:sz="0" w:space="0" w:color="auto"/>
        <w:bottom w:val="none" w:sz="0" w:space="0" w:color="auto"/>
        <w:right w:val="none" w:sz="0" w:space="0" w:color="auto"/>
      </w:divBdr>
      <w:divsChild>
        <w:div w:id="252207207">
          <w:marLeft w:val="0"/>
          <w:marRight w:val="0"/>
          <w:marTop w:val="0"/>
          <w:marBottom w:val="0"/>
          <w:divBdr>
            <w:top w:val="none" w:sz="0" w:space="0" w:color="auto"/>
            <w:left w:val="none" w:sz="0" w:space="0" w:color="auto"/>
            <w:bottom w:val="none" w:sz="0" w:space="0" w:color="auto"/>
            <w:right w:val="none" w:sz="0" w:space="0" w:color="auto"/>
          </w:divBdr>
        </w:div>
        <w:div w:id="135606861">
          <w:marLeft w:val="0"/>
          <w:marRight w:val="0"/>
          <w:marTop w:val="0"/>
          <w:marBottom w:val="0"/>
          <w:divBdr>
            <w:top w:val="none" w:sz="0" w:space="0" w:color="auto"/>
            <w:left w:val="none" w:sz="0" w:space="0" w:color="auto"/>
            <w:bottom w:val="none" w:sz="0" w:space="0" w:color="auto"/>
            <w:right w:val="none" w:sz="0" w:space="0" w:color="auto"/>
          </w:divBdr>
          <w:divsChild>
            <w:div w:id="2015573079">
              <w:marLeft w:val="0"/>
              <w:marRight w:val="0"/>
              <w:marTop w:val="0"/>
              <w:marBottom w:val="0"/>
              <w:divBdr>
                <w:top w:val="none" w:sz="0" w:space="0" w:color="auto"/>
                <w:left w:val="none" w:sz="0" w:space="0" w:color="auto"/>
                <w:bottom w:val="none" w:sz="0" w:space="0" w:color="auto"/>
                <w:right w:val="none" w:sz="0" w:space="0" w:color="auto"/>
              </w:divBdr>
            </w:div>
          </w:divsChild>
        </w:div>
        <w:div w:id="1423140841">
          <w:marLeft w:val="0"/>
          <w:marRight w:val="0"/>
          <w:marTop w:val="0"/>
          <w:marBottom w:val="0"/>
          <w:divBdr>
            <w:top w:val="none" w:sz="0" w:space="0" w:color="auto"/>
            <w:left w:val="none" w:sz="0" w:space="0" w:color="auto"/>
            <w:bottom w:val="none" w:sz="0" w:space="0" w:color="auto"/>
            <w:right w:val="none" w:sz="0" w:space="0" w:color="auto"/>
          </w:divBdr>
        </w:div>
        <w:div w:id="9140925">
          <w:marLeft w:val="0"/>
          <w:marRight w:val="0"/>
          <w:marTop w:val="0"/>
          <w:marBottom w:val="0"/>
          <w:divBdr>
            <w:top w:val="none" w:sz="0" w:space="0" w:color="auto"/>
            <w:left w:val="none" w:sz="0" w:space="0" w:color="auto"/>
            <w:bottom w:val="none" w:sz="0" w:space="0" w:color="auto"/>
            <w:right w:val="none" w:sz="0" w:space="0" w:color="auto"/>
          </w:divBdr>
          <w:divsChild>
            <w:div w:id="136342919">
              <w:marLeft w:val="0"/>
              <w:marRight w:val="0"/>
              <w:marTop w:val="0"/>
              <w:marBottom w:val="0"/>
              <w:divBdr>
                <w:top w:val="none" w:sz="0" w:space="0" w:color="auto"/>
                <w:left w:val="none" w:sz="0" w:space="0" w:color="auto"/>
                <w:bottom w:val="none" w:sz="0" w:space="0" w:color="auto"/>
                <w:right w:val="none" w:sz="0" w:space="0" w:color="auto"/>
              </w:divBdr>
            </w:div>
          </w:divsChild>
        </w:div>
        <w:div w:id="1447584096">
          <w:marLeft w:val="0"/>
          <w:marRight w:val="0"/>
          <w:marTop w:val="0"/>
          <w:marBottom w:val="0"/>
          <w:divBdr>
            <w:top w:val="none" w:sz="0" w:space="0" w:color="auto"/>
            <w:left w:val="none" w:sz="0" w:space="0" w:color="auto"/>
            <w:bottom w:val="none" w:sz="0" w:space="0" w:color="auto"/>
            <w:right w:val="none" w:sz="0" w:space="0" w:color="auto"/>
          </w:divBdr>
        </w:div>
        <w:div w:id="303778544">
          <w:marLeft w:val="0"/>
          <w:marRight w:val="0"/>
          <w:marTop w:val="0"/>
          <w:marBottom w:val="0"/>
          <w:divBdr>
            <w:top w:val="none" w:sz="0" w:space="0" w:color="auto"/>
            <w:left w:val="none" w:sz="0" w:space="0" w:color="auto"/>
            <w:bottom w:val="none" w:sz="0" w:space="0" w:color="auto"/>
            <w:right w:val="none" w:sz="0" w:space="0" w:color="auto"/>
          </w:divBdr>
          <w:divsChild>
            <w:div w:id="1429421060">
              <w:marLeft w:val="0"/>
              <w:marRight w:val="0"/>
              <w:marTop w:val="0"/>
              <w:marBottom w:val="0"/>
              <w:divBdr>
                <w:top w:val="none" w:sz="0" w:space="0" w:color="auto"/>
                <w:left w:val="none" w:sz="0" w:space="0" w:color="auto"/>
                <w:bottom w:val="none" w:sz="0" w:space="0" w:color="auto"/>
                <w:right w:val="none" w:sz="0" w:space="0" w:color="auto"/>
              </w:divBdr>
            </w:div>
          </w:divsChild>
        </w:div>
        <w:div w:id="1937050932">
          <w:marLeft w:val="0"/>
          <w:marRight w:val="0"/>
          <w:marTop w:val="0"/>
          <w:marBottom w:val="0"/>
          <w:divBdr>
            <w:top w:val="none" w:sz="0" w:space="0" w:color="auto"/>
            <w:left w:val="none" w:sz="0" w:space="0" w:color="auto"/>
            <w:bottom w:val="none" w:sz="0" w:space="0" w:color="auto"/>
            <w:right w:val="none" w:sz="0" w:space="0" w:color="auto"/>
          </w:divBdr>
        </w:div>
        <w:div w:id="2053769788">
          <w:marLeft w:val="0"/>
          <w:marRight w:val="0"/>
          <w:marTop w:val="0"/>
          <w:marBottom w:val="0"/>
          <w:divBdr>
            <w:top w:val="none" w:sz="0" w:space="0" w:color="auto"/>
            <w:left w:val="none" w:sz="0" w:space="0" w:color="auto"/>
            <w:bottom w:val="none" w:sz="0" w:space="0" w:color="auto"/>
            <w:right w:val="none" w:sz="0" w:space="0" w:color="auto"/>
          </w:divBdr>
          <w:divsChild>
            <w:div w:id="440614289">
              <w:marLeft w:val="0"/>
              <w:marRight w:val="0"/>
              <w:marTop w:val="0"/>
              <w:marBottom w:val="0"/>
              <w:divBdr>
                <w:top w:val="none" w:sz="0" w:space="0" w:color="auto"/>
                <w:left w:val="none" w:sz="0" w:space="0" w:color="auto"/>
                <w:bottom w:val="none" w:sz="0" w:space="0" w:color="auto"/>
                <w:right w:val="none" w:sz="0" w:space="0" w:color="auto"/>
              </w:divBdr>
            </w:div>
          </w:divsChild>
        </w:div>
        <w:div w:id="647366892">
          <w:marLeft w:val="0"/>
          <w:marRight w:val="0"/>
          <w:marTop w:val="0"/>
          <w:marBottom w:val="0"/>
          <w:divBdr>
            <w:top w:val="none" w:sz="0" w:space="0" w:color="auto"/>
            <w:left w:val="none" w:sz="0" w:space="0" w:color="auto"/>
            <w:bottom w:val="none" w:sz="0" w:space="0" w:color="auto"/>
            <w:right w:val="none" w:sz="0" w:space="0" w:color="auto"/>
          </w:divBdr>
        </w:div>
        <w:div w:id="243802095">
          <w:marLeft w:val="0"/>
          <w:marRight w:val="0"/>
          <w:marTop w:val="0"/>
          <w:marBottom w:val="0"/>
          <w:divBdr>
            <w:top w:val="none" w:sz="0" w:space="0" w:color="auto"/>
            <w:left w:val="none" w:sz="0" w:space="0" w:color="auto"/>
            <w:bottom w:val="none" w:sz="0" w:space="0" w:color="auto"/>
            <w:right w:val="none" w:sz="0" w:space="0" w:color="auto"/>
          </w:divBdr>
          <w:divsChild>
            <w:div w:id="1088889869">
              <w:marLeft w:val="0"/>
              <w:marRight w:val="0"/>
              <w:marTop w:val="0"/>
              <w:marBottom w:val="0"/>
              <w:divBdr>
                <w:top w:val="none" w:sz="0" w:space="0" w:color="auto"/>
                <w:left w:val="none" w:sz="0" w:space="0" w:color="auto"/>
                <w:bottom w:val="none" w:sz="0" w:space="0" w:color="auto"/>
                <w:right w:val="none" w:sz="0" w:space="0" w:color="auto"/>
              </w:divBdr>
            </w:div>
          </w:divsChild>
        </w:div>
        <w:div w:id="309870735">
          <w:marLeft w:val="0"/>
          <w:marRight w:val="0"/>
          <w:marTop w:val="0"/>
          <w:marBottom w:val="0"/>
          <w:divBdr>
            <w:top w:val="none" w:sz="0" w:space="0" w:color="auto"/>
            <w:left w:val="none" w:sz="0" w:space="0" w:color="auto"/>
            <w:bottom w:val="none" w:sz="0" w:space="0" w:color="auto"/>
            <w:right w:val="none" w:sz="0" w:space="0" w:color="auto"/>
          </w:divBdr>
        </w:div>
        <w:div w:id="1212762507">
          <w:marLeft w:val="0"/>
          <w:marRight w:val="0"/>
          <w:marTop w:val="0"/>
          <w:marBottom w:val="0"/>
          <w:divBdr>
            <w:top w:val="none" w:sz="0" w:space="0" w:color="auto"/>
            <w:left w:val="none" w:sz="0" w:space="0" w:color="auto"/>
            <w:bottom w:val="none" w:sz="0" w:space="0" w:color="auto"/>
            <w:right w:val="none" w:sz="0" w:space="0" w:color="auto"/>
          </w:divBdr>
          <w:divsChild>
            <w:div w:id="1459565860">
              <w:marLeft w:val="0"/>
              <w:marRight w:val="0"/>
              <w:marTop w:val="0"/>
              <w:marBottom w:val="0"/>
              <w:divBdr>
                <w:top w:val="none" w:sz="0" w:space="0" w:color="auto"/>
                <w:left w:val="none" w:sz="0" w:space="0" w:color="auto"/>
                <w:bottom w:val="none" w:sz="0" w:space="0" w:color="auto"/>
                <w:right w:val="none" w:sz="0" w:space="0" w:color="auto"/>
              </w:divBdr>
            </w:div>
          </w:divsChild>
        </w:div>
        <w:div w:id="1859344100">
          <w:marLeft w:val="0"/>
          <w:marRight w:val="0"/>
          <w:marTop w:val="0"/>
          <w:marBottom w:val="0"/>
          <w:divBdr>
            <w:top w:val="none" w:sz="0" w:space="0" w:color="auto"/>
            <w:left w:val="none" w:sz="0" w:space="0" w:color="auto"/>
            <w:bottom w:val="none" w:sz="0" w:space="0" w:color="auto"/>
            <w:right w:val="none" w:sz="0" w:space="0" w:color="auto"/>
          </w:divBdr>
        </w:div>
        <w:div w:id="1365403953">
          <w:marLeft w:val="0"/>
          <w:marRight w:val="0"/>
          <w:marTop w:val="0"/>
          <w:marBottom w:val="0"/>
          <w:divBdr>
            <w:top w:val="none" w:sz="0" w:space="0" w:color="auto"/>
            <w:left w:val="none" w:sz="0" w:space="0" w:color="auto"/>
            <w:bottom w:val="none" w:sz="0" w:space="0" w:color="auto"/>
            <w:right w:val="none" w:sz="0" w:space="0" w:color="auto"/>
          </w:divBdr>
          <w:divsChild>
            <w:div w:id="343703513">
              <w:marLeft w:val="0"/>
              <w:marRight w:val="0"/>
              <w:marTop w:val="0"/>
              <w:marBottom w:val="0"/>
              <w:divBdr>
                <w:top w:val="none" w:sz="0" w:space="0" w:color="auto"/>
                <w:left w:val="none" w:sz="0" w:space="0" w:color="auto"/>
                <w:bottom w:val="none" w:sz="0" w:space="0" w:color="auto"/>
                <w:right w:val="none" w:sz="0" w:space="0" w:color="auto"/>
              </w:divBdr>
            </w:div>
          </w:divsChild>
        </w:div>
        <w:div w:id="107627520">
          <w:marLeft w:val="0"/>
          <w:marRight w:val="0"/>
          <w:marTop w:val="300"/>
          <w:marBottom w:val="0"/>
          <w:divBdr>
            <w:top w:val="none" w:sz="0" w:space="0" w:color="auto"/>
            <w:left w:val="none" w:sz="0" w:space="0" w:color="auto"/>
            <w:bottom w:val="none" w:sz="0" w:space="0" w:color="auto"/>
            <w:right w:val="none" w:sz="0" w:space="0" w:color="auto"/>
          </w:divBdr>
          <w:divsChild>
            <w:div w:id="1372611498">
              <w:marLeft w:val="0"/>
              <w:marRight w:val="0"/>
              <w:marTop w:val="0"/>
              <w:marBottom w:val="0"/>
              <w:divBdr>
                <w:top w:val="none" w:sz="0" w:space="0" w:color="auto"/>
                <w:left w:val="none" w:sz="0" w:space="0" w:color="auto"/>
                <w:bottom w:val="none" w:sz="0" w:space="0" w:color="auto"/>
                <w:right w:val="none" w:sz="0" w:space="0" w:color="auto"/>
              </w:divBdr>
              <w:divsChild>
                <w:div w:id="8761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055229">
          <w:marLeft w:val="0"/>
          <w:marRight w:val="0"/>
          <w:marTop w:val="300"/>
          <w:marBottom w:val="0"/>
          <w:divBdr>
            <w:top w:val="none" w:sz="0" w:space="0" w:color="auto"/>
            <w:left w:val="none" w:sz="0" w:space="0" w:color="auto"/>
            <w:bottom w:val="none" w:sz="0" w:space="0" w:color="auto"/>
            <w:right w:val="none" w:sz="0" w:space="0" w:color="auto"/>
          </w:divBdr>
          <w:divsChild>
            <w:div w:id="788278606">
              <w:marLeft w:val="0"/>
              <w:marRight w:val="0"/>
              <w:marTop w:val="0"/>
              <w:marBottom w:val="0"/>
              <w:divBdr>
                <w:top w:val="none" w:sz="0" w:space="0" w:color="auto"/>
                <w:left w:val="none" w:sz="0" w:space="0" w:color="auto"/>
                <w:bottom w:val="none" w:sz="0" w:space="0" w:color="auto"/>
                <w:right w:val="none" w:sz="0" w:space="0" w:color="auto"/>
              </w:divBdr>
              <w:divsChild>
                <w:div w:id="131834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276269">
          <w:marLeft w:val="0"/>
          <w:marRight w:val="0"/>
          <w:marTop w:val="300"/>
          <w:marBottom w:val="0"/>
          <w:divBdr>
            <w:top w:val="none" w:sz="0" w:space="0" w:color="auto"/>
            <w:left w:val="none" w:sz="0" w:space="0" w:color="auto"/>
            <w:bottom w:val="none" w:sz="0" w:space="0" w:color="auto"/>
            <w:right w:val="none" w:sz="0" w:space="0" w:color="auto"/>
          </w:divBdr>
          <w:divsChild>
            <w:div w:id="1019550565">
              <w:marLeft w:val="0"/>
              <w:marRight w:val="0"/>
              <w:marTop w:val="0"/>
              <w:marBottom w:val="0"/>
              <w:divBdr>
                <w:top w:val="none" w:sz="0" w:space="0" w:color="auto"/>
                <w:left w:val="none" w:sz="0" w:space="0" w:color="auto"/>
                <w:bottom w:val="none" w:sz="0" w:space="0" w:color="auto"/>
                <w:right w:val="none" w:sz="0" w:space="0" w:color="auto"/>
              </w:divBdr>
              <w:divsChild>
                <w:div w:id="231931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794039">
          <w:marLeft w:val="0"/>
          <w:marRight w:val="0"/>
          <w:marTop w:val="300"/>
          <w:marBottom w:val="0"/>
          <w:divBdr>
            <w:top w:val="none" w:sz="0" w:space="0" w:color="auto"/>
            <w:left w:val="none" w:sz="0" w:space="0" w:color="auto"/>
            <w:bottom w:val="none" w:sz="0" w:space="0" w:color="auto"/>
            <w:right w:val="none" w:sz="0" w:space="0" w:color="auto"/>
          </w:divBdr>
          <w:divsChild>
            <w:div w:id="1545941547">
              <w:marLeft w:val="0"/>
              <w:marRight w:val="0"/>
              <w:marTop w:val="0"/>
              <w:marBottom w:val="0"/>
              <w:divBdr>
                <w:top w:val="none" w:sz="0" w:space="0" w:color="auto"/>
                <w:left w:val="none" w:sz="0" w:space="0" w:color="auto"/>
                <w:bottom w:val="none" w:sz="0" w:space="0" w:color="auto"/>
                <w:right w:val="none" w:sz="0" w:space="0" w:color="auto"/>
              </w:divBdr>
              <w:divsChild>
                <w:div w:id="123820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960439">
      <w:bodyDiv w:val="1"/>
      <w:marLeft w:val="0"/>
      <w:marRight w:val="0"/>
      <w:marTop w:val="0"/>
      <w:marBottom w:val="0"/>
      <w:divBdr>
        <w:top w:val="none" w:sz="0" w:space="0" w:color="auto"/>
        <w:left w:val="none" w:sz="0" w:space="0" w:color="auto"/>
        <w:bottom w:val="none" w:sz="0" w:space="0" w:color="auto"/>
        <w:right w:val="none" w:sz="0" w:space="0" w:color="auto"/>
      </w:divBdr>
      <w:divsChild>
        <w:div w:id="1184980837">
          <w:marLeft w:val="0"/>
          <w:marRight w:val="0"/>
          <w:marTop w:val="0"/>
          <w:marBottom w:val="0"/>
          <w:divBdr>
            <w:top w:val="none" w:sz="0" w:space="0" w:color="auto"/>
            <w:left w:val="none" w:sz="0" w:space="0" w:color="auto"/>
            <w:bottom w:val="none" w:sz="0" w:space="0" w:color="auto"/>
            <w:right w:val="none" w:sz="0" w:space="0" w:color="auto"/>
          </w:divBdr>
        </w:div>
        <w:div w:id="1443185149">
          <w:marLeft w:val="0"/>
          <w:marRight w:val="0"/>
          <w:marTop w:val="0"/>
          <w:marBottom w:val="0"/>
          <w:divBdr>
            <w:top w:val="none" w:sz="0" w:space="0" w:color="auto"/>
            <w:left w:val="none" w:sz="0" w:space="0" w:color="auto"/>
            <w:bottom w:val="none" w:sz="0" w:space="0" w:color="auto"/>
            <w:right w:val="none" w:sz="0" w:space="0" w:color="auto"/>
          </w:divBdr>
          <w:divsChild>
            <w:div w:id="1466393999">
              <w:marLeft w:val="0"/>
              <w:marRight w:val="0"/>
              <w:marTop w:val="0"/>
              <w:marBottom w:val="0"/>
              <w:divBdr>
                <w:top w:val="none" w:sz="0" w:space="0" w:color="auto"/>
                <w:left w:val="none" w:sz="0" w:space="0" w:color="auto"/>
                <w:bottom w:val="none" w:sz="0" w:space="0" w:color="auto"/>
                <w:right w:val="none" w:sz="0" w:space="0" w:color="auto"/>
              </w:divBdr>
            </w:div>
          </w:divsChild>
        </w:div>
        <w:div w:id="858279203">
          <w:marLeft w:val="0"/>
          <w:marRight w:val="0"/>
          <w:marTop w:val="0"/>
          <w:marBottom w:val="0"/>
          <w:divBdr>
            <w:top w:val="none" w:sz="0" w:space="0" w:color="auto"/>
            <w:left w:val="none" w:sz="0" w:space="0" w:color="auto"/>
            <w:bottom w:val="none" w:sz="0" w:space="0" w:color="auto"/>
            <w:right w:val="none" w:sz="0" w:space="0" w:color="auto"/>
          </w:divBdr>
        </w:div>
        <w:div w:id="316570117">
          <w:marLeft w:val="0"/>
          <w:marRight w:val="0"/>
          <w:marTop w:val="0"/>
          <w:marBottom w:val="0"/>
          <w:divBdr>
            <w:top w:val="none" w:sz="0" w:space="0" w:color="auto"/>
            <w:left w:val="none" w:sz="0" w:space="0" w:color="auto"/>
            <w:bottom w:val="none" w:sz="0" w:space="0" w:color="auto"/>
            <w:right w:val="none" w:sz="0" w:space="0" w:color="auto"/>
          </w:divBdr>
          <w:divsChild>
            <w:div w:id="1244991900">
              <w:marLeft w:val="0"/>
              <w:marRight w:val="0"/>
              <w:marTop w:val="0"/>
              <w:marBottom w:val="0"/>
              <w:divBdr>
                <w:top w:val="none" w:sz="0" w:space="0" w:color="auto"/>
                <w:left w:val="none" w:sz="0" w:space="0" w:color="auto"/>
                <w:bottom w:val="none" w:sz="0" w:space="0" w:color="auto"/>
                <w:right w:val="none" w:sz="0" w:space="0" w:color="auto"/>
              </w:divBdr>
            </w:div>
          </w:divsChild>
        </w:div>
        <w:div w:id="960187600">
          <w:marLeft w:val="0"/>
          <w:marRight w:val="0"/>
          <w:marTop w:val="0"/>
          <w:marBottom w:val="0"/>
          <w:divBdr>
            <w:top w:val="none" w:sz="0" w:space="0" w:color="auto"/>
            <w:left w:val="none" w:sz="0" w:space="0" w:color="auto"/>
            <w:bottom w:val="none" w:sz="0" w:space="0" w:color="auto"/>
            <w:right w:val="none" w:sz="0" w:space="0" w:color="auto"/>
          </w:divBdr>
        </w:div>
        <w:div w:id="22295431">
          <w:marLeft w:val="0"/>
          <w:marRight w:val="0"/>
          <w:marTop w:val="0"/>
          <w:marBottom w:val="0"/>
          <w:divBdr>
            <w:top w:val="none" w:sz="0" w:space="0" w:color="auto"/>
            <w:left w:val="none" w:sz="0" w:space="0" w:color="auto"/>
            <w:bottom w:val="none" w:sz="0" w:space="0" w:color="auto"/>
            <w:right w:val="none" w:sz="0" w:space="0" w:color="auto"/>
          </w:divBdr>
          <w:divsChild>
            <w:div w:id="1917351771">
              <w:marLeft w:val="0"/>
              <w:marRight w:val="0"/>
              <w:marTop w:val="0"/>
              <w:marBottom w:val="0"/>
              <w:divBdr>
                <w:top w:val="none" w:sz="0" w:space="0" w:color="auto"/>
                <w:left w:val="none" w:sz="0" w:space="0" w:color="auto"/>
                <w:bottom w:val="none" w:sz="0" w:space="0" w:color="auto"/>
                <w:right w:val="none" w:sz="0" w:space="0" w:color="auto"/>
              </w:divBdr>
            </w:div>
          </w:divsChild>
        </w:div>
        <w:div w:id="1211839671">
          <w:marLeft w:val="0"/>
          <w:marRight w:val="0"/>
          <w:marTop w:val="0"/>
          <w:marBottom w:val="0"/>
          <w:divBdr>
            <w:top w:val="none" w:sz="0" w:space="0" w:color="auto"/>
            <w:left w:val="none" w:sz="0" w:space="0" w:color="auto"/>
            <w:bottom w:val="none" w:sz="0" w:space="0" w:color="auto"/>
            <w:right w:val="none" w:sz="0" w:space="0" w:color="auto"/>
          </w:divBdr>
        </w:div>
        <w:div w:id="2145459522">
          <w:marLeft w:val="0"/>
          <w:marRight w:val="0"/>
          <w:marTop w:val="0"/>
          <w:marBottom w:val="0"/>
          <w:divBdr>
            <w:top w:val="none" w:sz="0" w:space="0" w:color="auto"/>
            <w:left w:val="none" w:sz="0" w:space="0" w:color="auto"/>
            <w:bottom w:val="none" w:sz="0" w:space="0" w:color="auto"/>
            <w:right w:val="none" w:sz="0" w:space="0" w:color="auto"/>
          </w:divBdr>
          <w:divsChild>
            <w:div w:id="1896433926">
              <w:marLeft w:val="0"/>
              <w:marRight w:val="0"/>
              <w:marTop w:val="0"/>
              <w:marBottom w:val="0"/>
              <w:divBdr>
                <w:top w:val="none" w:sz="0" w:space="0" w:color="auto"/>
                <w:left w:val="none" w:sz="0" w:space="0" w:color="auto"/>
                <w:bottom w:val="none" w:sz="0" w:space="0" w:color="auto"/>
                <w:right w:val="none" w:sz="0" w:space="0" w:color="auto"/>
              </w:divBdr>
            </w:div>
          </w:divsChild>
        </w:div>
        <w:div w:id="1835216799">
          <w:marLeft w:val="0"/>
          <w:marRight w:val="0"/>
          <w:marTop w:val="0"/>
          <w:marBottom w:val="0"/>
          <w:divBdr>
            <w:top w:val="none" w:sz="0" w:space="0" w:color="auto"/>
            <w:left w:val="none" w:sz="0" w:space="0" w:color="auto"/>
            <w:bottom w:val="none" w:sz="0" w:space="0" w:color="auto"/>
            <w:right w:val="none" w:sz="0" w:space="0" w:color="auto"/>
          </w:divBdr>
        </w:div>
        <w:div w:id="1905675421">
          <w:marLeft w:val="0"/>
          <w:marRight w:val="0"/>
          <w:marTop w:val="0"/>
          <w:marBottom w:val="0"/>
          <w:divBdr>
            <w:top w:val="none" w:sz="0" w:space="0" w:color="auto"/>
            <w:left w:val="none" w:sz="0" w:space="0" w:color="auto"/>
            <w:bottom w:val="none" w:sz="0" w:space="0" w:color="auto"/>
            <w:right w:val="none" w:sz="0" w:space="0" w:color="auto"/>
          </w:divBdr>
          <w:divsChild>
            <w:div w:id="1990591214">
              <w:marLeft w:val="0"/>
              <w:marRight w:val="0"/>
              <w:marTop w:val="0"/>
              <w:marBottom w:val="0"/>
              <w:divBdr>
                <w:top w:val="none" w:sz="0" w:space="0" w:color="auto"/>
                <w:left w:val="none" w:sz="0" w:space="0" w:color="auto"/>
                <w:bottom w:val="none" w:sz="0" w:space="0" w:color="auto"/>
                <w:right w:val="none" w:sz="0" w:space="0" w:color="auto"/>
              </w:divBdr>
            </w:div>
          </w:divsChild>
        </w:div>
        <w:div w:id="1294752073">
          <w:marLeft w:val="0"/>
          <w:marRight w:val="0"/>
          <w:marTop w:val="0"/>
          <w:marBottom w:val="0"/>
          <w:divBdr>
            <w:top w:val="none" w:sz="0" w:space="0" w:color="auto"/>
            <w:left w:val="none" w:sz="0" w:space="0" w:color="auto"/>
            <w:bottom w:val="none" w:sz="0" w:space="0" w:color="auto"/>
            <w:right w:val="none" w:sz="0" w:space="0" w:color="auto"/>
          </w:divBdr>
        </w:div>
        <w:div w:id="778375692">
          <w:marLeft w:val="0"/>
          <w:marRight w:val="0"/>
          <w:marTop w:val="0"/>
          <w:marBottom w:val="0"/>
          <w:divBdr>
            <w:top w:val="none" w:sz="0" w:space="0" w:color="auto"/>
            <w:left w:val="none" w:sz="0" w:space="0" w:color="auto"/>
            <w:bottom w:val="none" w:sz="0" w:space="0" w:color="auto"/>
            <w:right w:val="none" w:sz="0" w:space="0" w:color="auto"/>
          </w:divBdr>
          <w:divsChild>
            <w:div w:id="1963221290">
              <w:marLeft w:val="0"/>
              <w:marRight w:val="0"/>
              <w:marTop w:val="0"/>
              <w:marBottom w:val="0"/>
              <w:divBdr>
                <w:top w:val="none" w:sz="0" w:space="0" w:color="auto"/>
                <w:left w:val="none" w:sz="0" w:space="0" w:color="auto"/>
                <w:bottom w:val="none" w:sz="0" w:space="0" w:color="auto"/>
                <w:right w:val="none" w:sz="0" w:space="0" w:color="auto"/>
              </w:divBdr>
            </w:div>
          </w:divsChild>
        </w:div>
        <w:div w:id="1822038107">
          <w:marLeft w:val="0"/>
          <w:marRight w:val="0"/>
          <w:marTop w:val="0"/>
          <w:marBottom w:val="0"/>
          <w:divBdr>
            <w:top w:val="none" w:sz="0" w:space="0" w:color="auto"/>
            <w:left w:val="none" w:sz="0" w:space="0" w:color="auto"/>
            <w:bottom w:val="none" w:sz="0" w:space="0" w:color="auto"/>
            <w:right w:val="none" w:sz="0" w:space="0" w:color="auto"/>
          </w:divBdr>
        </w:div>
        <w:div w:id="379859847">
          <w:marLeft w:val="0"/>
          <w:marRight w:val="0"/>
          <w:marTop w:val="0"/>
          <w:marBottom w:val="0"/>
          <w:divBdr>
            <w:top w:val="none" w:sz="0" w:space="0" w:color="auto"/>
            <w:left w:val="none" w:sz="0" w:space="0" w:color="auto"/>
            <w:bottom w:val="none" w:sz="0" w:space="0" w:color="auto"/>
            <w:right w:val="none" w:sz="0" w:space="0" w:color="auto"/>
          </w:divBdr>
          <w:divsChild>
            <w:div w:id="1995839313">
              <w:marLeft w:val="0"/>
              <w:marRight w:val="0"/>
              <w:marTop w:val="0"/>
              <w:marBottom w:val="0"/>
              <w:divBdr>
                <w:top w:val="none" w:sz="0" w:space="0" w:color="auto"/>
                <w:left w:val="none" w:sz="0" w:space="0" w:color="auto"/>
                <w:bottom w:val="none" w:sz="0" w:space="0" w:color="auto"/>
                <w:right w:val="none" w:sz="0" w:space="0" w:color="auto"/>
              </w:divBdr>
            </w:div>
          </w:divsChild>
        </w:div>
        <w:div w:id="57486556">
          <w:marLeft w:val="0"/>
          <w:marRight w:val="0"/>
          <w:marTop w:val="300"/>
          <w:marBottom w:val="0"/>
          <w:divBdr>
            <w:top w:val="none" w:sz="0" w:space="0" w:color="auto"/>
            <w:left w:val="none" w:sz="0" w:space="0" w:color="auto"/>
            <w:bottom w:val="none" w:sz="0" w:space="0" w:color="auto"/>
            <w:right w:val="none" w:sz="0" w:space="0" w:color="auto"/>
          </w:divBdr>
          <w:divsChild>
            <w:div w:id="571892186">
              <w:marLeft w:val="0"/>
              <w:marRight w:val="0"/>
              <w:marTop w:val="0"/>
              <w:marBottom w:val="0"/>
              <w:divBdr>
                <w:top w:val="none" w:sz="0" w:space="0" w:color="auto"/>
                <w:left w:val="none" w:sz="0" w:space="0" w:color="auto"/>
                <w:bottom w:val="none" w:sz="0" w:space="0" w:color="auto"/>
                <w:right w:val="none" w:sz="0" w:space="0" w:color="auto"/>
              </w:divBdr>
              <w:divsChild>
                <w:div w:id="180318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851182">
          <w:marLeft w:val="0"/>
          <w:marRight w:val="0"/>
          <w:marTop w:val="300"/>
          <w:marBottom w:val="0"/>
          <w:divBdr>
            <w:top w:val="none" w:sz="0" w:space="0" w:color="auto"/>
            <w:left w:val="none" w:sz="0" w:space="0" w:color="auto"/>
            <w:bottom w:val="none" w:sz="0" w:space="0" w:color="auto"/>
            <w:right w:val="none" w:sz="0" w:space="0" w:color="auto"/>
          </w:divBdr>
          <w:divsChild>
            <w:div w:id="446003524">
              <w:marLeft w:val="0"/>
              <w:marRight w:val="0"/>
              <w:marTop w:val="0"/>
              <w:marBottom w:val="0"/>
              <w:divBdr>
                <w:top w:val="none" w:sz="0" w:space="0" w:color="auto"/>
                <w:left w:val="none" w:sz="0" w:space="0" w:color="auto"/>
                <w:bottom w:val="none" w:sz="0" w:space="0" w:color="auto"/>
                <w:right w:val="none" w:sz="0" w:space="0" w:color="auto"/>
              </w:divBdr>
              <w:divsChild>
                <w:div w:id="35927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953312">
          <w:marLeft w:val="0"/>
          <w:marRight w:val="0"/>
          <w:marTop w:val="300"/>
          <w:marBottom w:val="0"/>
          <w:divBdr>
            <w:top w:val="none" w:sz="0" w:space="0" w:color="auto"/>
            <w:left w:val="none" w:sz="0" w:space="0" w:color="auto"/>
            <w:bottom w:val="none" w:sz="0" w:space="0" w:color="auto"/>
            <w:right w:val="none" w:sz="0" w:space="0" w:color="auto"/>
          </w:divBdr>
          <w:divsChild>
            <w:div w:id="1646088098">
              <w:marLeft w:val="0"/>
              <w:marRight w:val="0"/>
              <w:marTop w:val="0"/>
              <w:marBottom w:val="0"/>
              <w:divBdr>
                <w:top w:val="none" w:sz="0" w:space="0" w:color="auto"/>
                <w:left w:val="none" w:sz="0" w:space="0" w:color="auto"/>
                <w:bottom w:val="none" w:sz="0" w:space="0" w:color="auto"/>
                <w:right w:val="none" w:sz="0" w:space="0" w:color="auto"/>
              </w:divBdr>
              <w:divsChild>
                <w:div w:id="5181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232572">
          <w:marLeft w:val="0"/>
          <w:marRight w:val="0"/>
          <w:marTop w:val="300"/>
          <w:marBottom w:val="0"/>
          <w:divBdr>
            <w:top w:val="none" w:sz="0" w:space="0" w:color="auto"/>
            <w:left w:val="none" w:sz="0" w:space="0" w:color="auto"/>
            <w:bottom w:val="none" w:sz="0" w:space="0" w:color="auto"/>
            <w:right w:val="none" w:sz="0" w:space="0" w:color="auto"/>
          </w:divBdr>
          <w:divsChild>
            <w:div w:id="2003505786">
              <w:marLeft w:val="0"/>
              <w:marRight w:val="0"/>
              <w:marTop w:val="0"/>
              <w:marBottom w:val="0"/>
              <w:divBdr>
                <w:top w:val="none" w:sz="0" w:space="0" w:color="auto"/>
                <w:left w:val="none" w:sz="0" w:space="0" w:color="auto"/>
                <w:bottom w:val="none" w:sz="0" w:space="0" w:color="auto"/>
                <w:right w:val="none" w:sz="0" w:space="0" w:color="auto"/>
              </w:divBdr>
              <w:divsChild>
                <w:div w:id="2001883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688191">
      <w:bodyDiv w:val="1"/>
      <w:marLeft w:val="0"/>
      <w:marRight w:val="0"/>
      <w:marTop w:val="0"/>
      <w:marBottom w:val="0"/>
      <w:divBdr>
        <w:top w:val="none" w:sz="0" w:space="0" w:color="auto"/>
        <w:left w:val="none" w:sz="0" w:space="0" w:color="auto"/>
        <w:bottom w:val="none" w:sz="0" w:space="0" w:color="auto"/>
        <w:right w:val="none" w:sz="0" w:space="0" w:color="auto"/>
      </w:divBdr>
    </w:div>
    <w:div w:id="26445771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398548">
      <w:bodyDiv w:val="1"/>
      <w:marLeft w:val="0"/>
      <w:marRight w:val="0"/>
      <w:marTop w:val="0"/>
      <w:marBottom w:val="0"/>
      <w:divBdr>
        <w:top w:val="none" w:sz="0" w:space="0" w:color="auto"/>
        <w:left w:val="none" w:sz="0" w:space="0" w:color="auto"/>
        <w:bottom w:val="none" w:sz="0" w:space="0" w:color="auto"/>
        <w:right w:val="none" w:sz="0" w:space="0" w:color="auto"/>
      </w:divBdr>
      <w:divsChild>
        <w:div w:id="784738936">
          <w:marLeft w:val="0"/>
          <w:marRight w:val="0"/>
          <w:marTop w:val="0"/>
          <w:marBottom w:val="0"/>
          <w:divBdr>
            <w:top w:val="none" w:sz="0" w:space="0" w:color="auto"/>
            <w:left w:val="none" w:sz="0" w:space="0" w:color="auto"/>
            <w:bottom w:val="none" w:sz="0" w:space="0" w:color="auto"/>
            <w:right w:val="none" w:sz="0" w:space="0" w:color="auto"/>
          </w:divBdr>
        </w:div>
        <w:div w:id="1227371787">
          <w:marLeft w:val="0"/>
          <w:marRight w:val="0"/>
          <w:marTop w:val="0"/>
          <w:marBottom w:val="0"/>
          <w:divBdr>
            <w:top w:val="none" w:sz="0" w:space="0" w:color="auto"/>
            <w:left w:val="none" w:sz="0" w:space="0" w:color="auto"/>
            <w:bottom w:val="none" w:sz="0" w:space="0" w:color="auto"/>
            <w:right w:val="none" w:sz="0" w:space="0" w:color="auto"/>
          </w:divBdr>
          <w:divsChild>
            <w:div w:id="1288318597">
              <w:marLeft w:val="0"/>
              <w:marRight w:val="0"/>
              <w:marTop w:val="0"/>
              <w:marBottom w:val="0"/>
              <w:divBdr>
                <w:top w:val="none" w:sz="0" w:space="0" w:color="auto"/>
                <w:left w:val="none" w:sz="0" w:space="0" w:color="auto"/>
                <w:bottom w:val="none" w:sz="0" w:space="0" w:color="auto"/>
                <w:right w:val="none" w:sz="0" w:space="0" w:color="auto"/>
              </w:divBdr>
            </w:div>
          </w:divsChild>
        </w:div>
        <w:div w:id="1865174408">
          <w:marLeft w:val="0"/>
          <w:marRight w:val="0"/>
          <w:marTop w:val="0"/>
          <w:marBottom w:val="0"/>
          <w:divBdr>
            <w:top w:val="none" w:sz="0" w:space="0" w:color="auto"/>
            <w:left w:val="none" w:sz="0" w:space="0" w:color="auto"/>
            <w:bottom w:val="none" w:sz="0" w:space="0" w:color="auto"/>
            <w:right w:val="none" w:sz="0" w:space="0" w:color="auto"/>
          </w:divBdr>
        </w:div>
        <w:div w:id="706295554">
          <w:marLeft w:val="0"/>
          <w:marRight w:val="0"/>
          <w:marTop w:val="0"/>
          <w:marBottom w:val="0"/>
          <w:divBdr>
            <w:top w:val="none" w:sz="0" w:space="0" w:color="auto"/>
            <w:left w:val="none" w:sz="0" w:space="0" w:color="auto"/>
            <w:bottom w:val="none" w:sz="0" w:space="0" w:color="auto"/>
            <w:right w:val="none" w:sz="0" w:space="0" w:color="auto"/>
          </w:divBdr>
          <w:divsChild>
            <w:div w:id="84113391">
              <w:marLeft w:val="0"/>
              <w:marRight w:val="0"/>
              <w:marTop w:val="0"/>
              <w:marBottom w:val="0"/>
              <w:divBdr>
                <w:top w:val="none" w:sz="0" w:space="0" w:color="auto"/>
                <w:left w:val="none" w:sz="0" w:space="0" w:color="auto"/>
                <w:bottom w:val="none" w:sz="0" w:space="0" w:color="auto"/>
                <w:right w:val="none" w:sz="0" w:space="0" w:color="auto"/>
              </w:divBdr>
            </w:div>
          </w:divsChild>
        </w:div>
        <w:div w:id="1469201968">
          <w:marLeft w:val="0"/>
          <w:marRight w:val="0"/>
          <w:marTop w:val="0"/>
          <w:marBottom w:val="0"/>
          <w:divBdr>
            <w:top w:val="none" w:sz="0" w:space="0" w:color="auto"/>
            <w:left w:val="none" w:sz="0" w:space="0" w:color="auto"/>
            <w:bottom w:val="none" w:sz="0" w:space="0" w:color="auto"/>
            <w:right w:val="none" w:sz="0" w:space="0" w:color="auto"/>
          </w:divBdr>
        </w:div>
        <w:div w:id="841704236">
          <w:marLeft w:val="0"/>
          <w:marRight w:val="0"/>
          <w:marTop w:val="0"/>
          <w:marBottom w:val="0"/>
          <w:divBdr>
            <w:top w:val="none" w:sz="0" w:space="0" w:color="auto"/>
            <w:left w:val="none" w:sz="0" w:space="0" w:color="auto"/>
            <w:bottom w:val="none" w:sz="0" w:space="0" w:color="auto"/>
            <w:right w:val="none" w:sz="0" w:space="0" w:color="auto"/>
          </w:divBdr>
          <w:divsChild>
            <w:div w:id="1454252899">
              <w:marLeft w:val="0"/>
              <w:marRight w:val="0"/>
              <w:marTop w:val="0"/>
              <w:marBottom w:val="0"/>
              <w:divBdr>
                <w:top w:val="none" w:sz="0" w:space="0" w:color="auto"/>
                <w:left w:val="none" w:sz="0" w:space="0" w:color="auto"/>
                <w:bottom w:val="none" w:sz="0" w:space="0" w:color="auto"/>
                <w:right w:val="none" w:sz="0" w:space="0" w:color="auto"/>
              </w:divBdr>
            </w:div>
          </w:divsChild>
        </w:div>
        <w:div w:id="1106731532">
          <w:marLeft w:val="0"/>
          <w:marRight w:val="0"/>
          <w:marTop w:val="0"/>
          <w:marBottom w:val="0"/>
          <w:divBdr>
            <w:top w:val="none" w:sz="0" w:space="0" w:color="auto"/>
            <w:left w:val="none" w:sz="0" w:space="0" w:color="auto"/>
            <w:bottom w:val="none" w:sz="0" w:space="0" w:color="auto"/>
            <w:right w:val="none" w:sz="0" w:space="0" w:color="auto"/>
          </w:divBdr>
        </w:div>
        <w:div w:id="1497571696">
          <w:marLeft w:val="0"/>
          <w:marRight w:val="0"/>
          <w:marTop w:val="0"/>
          <w:marBottom w:val="0"/>
          <w:divBdr>
            <w:top w:val="none" w:sz="0" w:space="0" w:color="auto"/>
            <w:left w:val="none" w:sz="0" w:space="0" w:color="auto"/>
            <w:bottom w:val="none" w:sz="0" w:space="0" w:color="auto"/>
            <w:right w:val="none" w:sz="0" w:space="0" w:color="auto"/>
          </w:divBdr>
          <w:divsChild>
            <w:div w:id="68040510">
              <w:marLeft w:val="0"/>
              <w:marRight w:val="0"/>
              <w:marTop w:val="0"/>
              <w:marBottom w:val="0"/>
              <w:divBdr>
                <w:top w:val="none" w:sz="0" w:space="0" w:color="auto"/>
                <w:left w:val="none" w:sz="0" w:space="0" w:color="auto"/>
                <w:bottom w:val="none" w:sz="0" w:space="0" w:color="auto"/>
                <w:right w:val="none" w:sz="0" w:space="0" w:color="auto"/>
              </w:divBdr>
            </w:div>
          </w:divsChild>
        </w:div>
        <w:div w:id="1651448325">
          <w:marLeft w:val="0"/>
          <w:marRight w:val="0"/>
          <w:marTop w:val="0"/>
          <w:marBottom w:val="0"/>
          <w:divBdr>
            <w:top w:val="none" w:sz="0" w:space="0" w:color="auto"/>
            <w:left w:val="none" w:sz="0" w:space="0" w:color="auto"/>
            <w:bottom w:val="none" w:sz="0" w:space="0" w:color="auto"/>
            <w:right w:val="none" w:sz="0" w:space="0" w:color="auto"/>
          </w:divBdr>
        </w:div>
        <w:div w:id="624580695">
          <w:marLeft w:val="0"/>
          <w:marRight w:val="0"/>
          <w:marTop w:val="0"/>
          <w:marBottom w:val="0"/>
          <w:divBdr>
            <w:top w:val="none" w:sz="0" w:space="0" w:color="auto"/>
            <w:left w:val="none" w:sz="0" w:space="0" w:color="auto"/>
            <w:bottom w:val="none" w:sz="0" w:space="0" w:color="auto"/>
            <w:right w:val="none" w:sz="0" w:space="0" w:color="auto"/>
          </w:divBdr>
          <w:divsChild>
            <w:div w:id="908340888">
              <w:marLeft w:val="0"/>
              <w:marRight w:val="0"/>
              <w:marTop w:val="0"/>
              <w:marBottom w:val="0"/>
              <w:divBdr>
                <w:top w:val="none" w:sz="0" w:space="0" w:color="auto"/>
                <w:left w:val="none" w:sz="0" w:space="0" w:color="auto"/>
                <w:bottom w:val="none" w:sz="0" w:space="0" w:color="auto"/>
                <w:right w:val="none" w:sz="0" w:space="0" w:color="auto"/>
              </w:divBdr>
            </w:div>
          </w:divsChild>
        </w:div>
        <w:div w:id="890506334">
          <w:marLeft w:val="0"/>
          <w:marRight w:val="0"/>
          <w:marTop w:val="0"/>
          <w:marBottom w:val="0"/>
          <w:divBdr>
            <w:top w:val="none" w:sz="0" w:space="0" w:color="auto"/>
            <w:left w:val="none" w:sz="0" w:space="0" w:color="auto"/>
            <w:bottom w:val="none" w:sz="0" w:space="0" w:color="auto"/>
            <w:right w:val="none" w:sz="0" w:space="0" w:color="auto"/>
          </w:divBdr>
        </w:div>
        <w:div w:id="1903173064">
          <w:marLeft w:val="0"/>
          <w:marRight w:val="0"/>
          <w:marTop w:val="0"/>
          <w:marBottom w:val="0"/>
          <w:divBdr>
            <w:top w:val="none" w:sz="0" w:space="0" w:color="auto"/>
            <w:left w:val="none" w:sz="0" w:space="0" w:color="auto"/>
            <w:bottom w:val="none" w:sz="0" w:space="0" w:color="auto"/>
            <w:right w:val="none" w:sz="0" w:space="0" w:color="auto"/>
          </w:divBdr>
          <w:divsChild>
            <w:div w:id="2116822955">
              <w:marLeft w:val="0"/>
              <w:marRight w:val="0"/>
              <w:marTop w:val="0"/>
              <w:marBottom w:val="0"/>
              <w:divBdr>
                <w:top w:val="none" w:sz="0" w:space="0" w:color="auto"/>
                <w:left w:val="none" w:sz="0" w:space="0" w:color="auto"/>
                <w:bottom w:val="none" w:sz="0" w:space="0" w:color="auto"/>
                <w:right w:val="none" w:sz="0" w:space="0" w:color="auto"/>
              </w:divBdr>
            </w:div>
          </w:divsChild>
        </w:div>
        <w:div w:id="41368627">
          <w:marLeft w:val="0"/>
          <w:marRight w:val="0"/>
          <w:marTop w:val="0"/>
          <w:marBottom w:val="0"/>
          <w:divBdr>
            <w:top w:val="none" w:sz="0" w:space="0" w:color="auto"/>
            <w:left w:val="none" w:sz="0" w:space="0" w:color="auto"/>
            <w:bottom w:val="none" w:sz="0" w:space="0" w:color="auto"/>
            <w:right w:val="none" w:sz="0" w:space="0" w:color="auto"/>
          </w:divBdr>
        </w:div>
        <w:div w:id="814030268">
          <w:marLeft w:val="0"/>
          <w:marRight w:val="0"/>
          <w:marTop w:val="0"/>
          <w:marBottom w:val="0"/>
          <w:divBdr>
            <w:top w:val="none" w:sz="0" w:space="0" w:color="auto"/>
            <w:left w:val="none" w:sz="0" w:space="0" w:color="auto"/>
            <w:bottom w:val="none" w:sz="0" w:space="0" w:color="auto"/>
            <w:right w:val="none" w:sz="0" w:space="0" w:color="auto"/>
          </w:divBdr>
          <w:divsChild>
            <w:div w:id="222066964">
              <w:marLeft w:val="0"/>
              <w:marRight w:val="0"/>
              <w:marTop w:val="0"/>
              <w:marBottom w:val="0"/>
              <w:divBdr>
                <w:top w:val="none" w:sz="0" w:space="0" w:color="auto"/>
                <w:left w:val="none" w:sz="0" w:space="0" w:color="auto"/>
                <w:bottom w:val="none" w:sz="0" w:space="0" w:color="auto"/>
                <w:right w:val="none" w:sz="0" w:space="0" w:color="auto"/>
              </w:divBdr>
            </w:div>
          </w:divsChild>
        </w:div>
        <w:div w:id="536626395">
          <w:marLeft w:val="0"/>
          <w:marRight w:val="0"/>
          <w:marTop w:val="300"/>
          <w:marBottom w:val="0"/>
          <w:divBdr>
            <w:top w:val="none" w:sz="0" w:space="0" w:color="auto"/>
            <w:left w:val="none" w:sz="0" w:space="0" w:color="auto"/>
            <w:bottom w:val="none" w:sz="0" w:space="0" w:color="auto"/>
            <w:right w:val="none" w:sz="0" w:space="0" w:color="auto"/>
          </w:divBdr>
          <w:divsChild>
            <w:div w:id="1359813021">
              <w:marLeft w:val="0"/>
              <w:marRight w:val="0"/>
              <w:marTop w:val="0"/>
              <w:marBottom w:val="0"/>
              <w:divBdr>
                <w:top w:val="none" w:sz="0" w:space="0" w:color="auto"/>
                <w:left w:val="none" w:sz="0" w:space="0" w:color="auto"/>
                <w:bottom w:val="none" w:sz="0" w:space="0" w:color="auto"/>
                <w:right w:val="none" w:sz="0" w:space="0" w:color="auto"/>
              </w:divBdr>
              <w:divsChild>
                <w:div w:id="1117674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69328">
          <w:marLeft w:val="0"/>
          <w:marRight w:val="0"/>
          <w:marTop w:val="300"/>
          <w:marBottom w:val="0"/>
          <w:divBdr>
            <w:top w:val="none" w:sz="0" w:space="0" w:color="auto"/>
            <w:left w:val="none" w:sz="0" w:space="0" w:color="auto"/>
            <w:bottom w:val="none" w:sz="0" w:space="0" w:color="auto"/>
            <w:right w:val="none" w:sz="0" w:space="0" w:color="auto"/>
          </w:divBdr>
          <w:divsChild>
            <w:div w:id="1986810609">
              <w:marLeft w:val="0"/>
              <w:marRight w:val="0"/>
              <w:marTop w:val="0"/>
              <w:marBottom w:val="0"/>
              <w:divBdr>
                <w:top w:val="none" w:sz="0" w:space="0" w:color="auto"/>
                <w:left w:val="none" w:sz="0" w:space="0" w:color="auto"/>
                <w:bottom w:val="none" w:sz="0" w:space="0" w:color="auto"/>
                <w:right w:val="none" w:sz="0" w:space="0" w:color="auto"/>
              </w:divBdr>
              <w:divsChild>
                <w:div w:id="66795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55310">
          <w:marLeft w:val="0"/>
          <w:marRight w:val="0"/>
          <w:marTop w:val="300"/>
          <w:marBottom w:val="0"/>
          <w:divBdr>
            <w:top w:val="none" w:sz="0" w:space="0" w:color="auto"/>
            <w:left w:val="none" w:sz="0" w:space="0" w:color="auto"/>
            <w:bottom w:val="none" w:sz="0" w:space="0" w:color="auto"/>
            <w:right w:val="none" w:sz="0" w:space="0" w:color="auto"/>
          </w:divBdr>
          <w:divsChild>
            <w:div w:id="1468663262">
              <w:marLeft w:val="0"/>
              <w:marRight w:val="0"/>
              <w:marTop w:val="0"/>
              <w:marBottom w:val="0"/>
              <w:divBdr>
                <w:top w:val="none" w:sz="0" w:space="0" w:color="auto"/>
                <w:left w:val="none" w:sz="0" w:space="0" w:color="auto"/>
                <w:bottom w:val="none" w:sz="0" w:space="0" w:color="auto"/>
                <w:right w:val="none" w:sz="0" w:space="0" w:color="auto"/>
              </w:divBdr>
              <w:divsChild>
                <w:div w:id="1568030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731465">
          <w:marLeft w:val="0"/>
          <w:marRight w:val="0"/>
          <w:marTop w:val="300"/>
          <w:marBottom w:val="0"/>
          <w:divBdr>
            <w:top w:val="none" w:sz="0" w:space="0" w:color="auto"/>
            <w:left w:val="none" w:sz="0" w:space="0" w:color="auto"/>
            <w:bottom w:val="none" w:sz="0" w:space="0" w:color="auto"/>
            <w:right w:val="none" w:sz="0" w:space="0" w:color="auto"/>
          </w:divBdr>
          <w:divsChild>
            <w:div w:id="1799176998">
              <w:marLeft w:val="0"/>
              <w:marRight w:val="0"/>
              <w:marTop w:val="0"/>
              <w:marBottom w:val="0"/>
              <w:divBdr>
                <w:top w:val="none" w:sz="0" w:space="0" w:color="auto"/>
                <w:left w:val="none" w:sz="0" w:space="0" w:color="auto"/>
                <w:bottom w:val="none" w:sz="0" w:space="0" w:color="auto"/>
                <w:right w:val="none" w:sz="0" w:space="0" w:color="auto"/>
              </w:divBdr>
              <w:divsChild>
                <w:div w:id="1889565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175292">
      <w:bodyDiv w:val="1"/>
      <w:marLeft w:val="0"/>
      <w:marRight w:val="0"/>
      <w:marTop w:val="0"/>
      <w:marBottom w:val="0"/>
      <w:divBdr>
        <w:top w:val="none" w:sz="0" w:space="0" w:color="auto"/>
        <w:left w:val="none" w:sz="0" w:space="0" w:color="auto"/>
        <w:bottom w:val="none" w:sz="0" w:space="0" w:color="auto"/>
        <w:right w:val="none" w:sz="0" w:space="0" w:color="auto"/>
      </w:divBdr>
      <w:divsChild>
        <w:div w:id="2115906162">
          <w:marLeft w:val="0"/>
          <w:marRight w:val="0"/>
          <w:marTop w:val="0"/>
          <w:marBottom w:val="0"/>
          <w:divBdr>
            <w:top w:val="none" w:sz="0" w:space="0" w:color="auto"/>
            <w:left w:val="none" w:sz="0" w:space="0" w:color="auto"/>
            <w:bottom w:val="none" w:sz="0" w:space="0" w:color="auto"/>
            <w:right w:val="none" w:sz="0" w:space="0" w:color="auto"/>
          </w:divBdr>
        </w:div>
        <w:div w:id="1482695487">
          <w:marLeft w:val="0"/>
          <w:marRight w:val="0"/>
          <w:marTop w:val="0"/>
          <w:marBottom w:val="0"/>
          <w:divBdr>
            <w:top w:val="none" w:sz="0" w:space="0" w:color="auto"/>
            <w:left w:val="none" w:sz="0" w:space="0" w:color="auto"/>
            <w:bottom w:val="none" w:sz="0" w:space="0" w:color="auto"/>
            <w:right w:val="none" w:sz="0" w:space="0" w:color="auto"/>
          </w:divBdr>
          <w:divsChild>
            <w:div w:id="1495800693">
              <w:marLeft w:val="0"/>
              <w:marRight w:val="0"/>
              <w:marTop w:val="0"/>
              <w:marBottom w:val="0"/>
              <w:divBdr>
                <w:top w:val="none" w:sz="0" w:space="0" w:color="auto"/>
                <w:left w:val="none" w:sz="0" w:space="0" w:color="auto"/>
                <w:bottom w:val="none" w:sz="0" w:space="0" w:color="auto"/>
                <w:right w:val="none" w:sz="0" w:space="0" w:color="auto"/>
              </w:divBdr>
            </w:div>
          </w:divsChild>
        </w:div>
        <w:div w:id="1087267724">
          <w:marLeft w:val="0"/>
          <w:marRight w:val="0"/>
          <w:marTop w:val="0"/>
          <w:marBottom w:val="0"/>
          <w:divBdr>
            <w:top w:val="none" w:sz="0" w:space="0" w:color="auto"/>
            <w:left w:val="none" w:sz="0" w:space="0" w:color="auto"/>
            <w:bottom w:val="none" w:sz="0" w:space="0" w:color="auto"/>
            <w:right w:val="none" w:sz="0" w:space="0" w:color="auto"/>
          </w:divBdr>
        </w:div>
        <w:div w:id="991788786">
          <w:marLeft w:val="0"/>
          <w:marRight w:val="0"/>
          <w:marTop w:val="0"/>
          <w:marBottom w:val="0"/>
          <w:divBdr>
            <w:top w:val="none" w:sz="0" w:space="0" w:color="auto"/>
            <w:left w:val="none" w:sz="0" w:space="0" w:color="auto"/>
            <w:bottom w:val="none" w:sz="0" w:space="0" w:color="auto"/>
            <w:right w:val="none" w:sz="0" w:space="0" w:color="auto"/>
          </w:divBdr>
          <w:divsChild>
            <w:div w:id="623272104">
              <w:marLeft w:val="0"/>
              <w:marRight w:val="0"/>
              <w:marTop w:val="0"/>
              <w:marBottom w:val="0"/>
              <w:divBdr>
                <w:top w:val="none" w:sz="0" w:space="0" w:color="auto"/>
                <w:left w:val="none" w:sz="0" w:space="0" w:color="auto"/>
                <w:bottom w:val="none" w:sz="0" w:space="0" w:color="auto"/>
                <w:right w:val="none" w:sz="0" w:space="0" w:color="auto"/>
              </w:divBdr>
            </w:div>
          </w:divsChild>
        </w:div>
        <w:div w:id="805319168">
          <w:marLeft w:val="0"/>
          <w:marRight w:val="0"/>
          <w:marTop w:val="0"/>
          <w:marBottom w:val="0"/>
          <w:divBdr>
            <w:top w:val="none" w:sz="0" w:space="0" w:color="auto"/>
            <w:left w:val="none" w:sz="0" w:space="0" w:color="auto"/>
            <w:bottom w:val="none" w:sz="0" w:space="0" w:color="auto"/>
            <w:right w:val="none" w:sz="0" w:space="0" w:color="auto"/>
          </w:divBdr>
        </w:div>
        <w:div w:id="1513913270">
          <w:marLeft w:val="0"/>
          <w:marRight w:val="0"/>
          <w:marTop w:val="0"/>
          <w:marBottom w:val="0"/>
          <w:divBdr>
            <w:top w:val="none" w:sz="0" w:space="0" w:color="auto"/>
            <w:left w:val="none" w:sz="0" w:space="0" w:color="auto"/>
            <w:bottom w:val="none" w:sz="0" w:space="0" w:color="auto"/>
            <w:right w:val="none" w:sz="0" w:space="0" w:color="auto"/>
          </w:divBdr>
          <w:divsChild>
            <w:div w:id="948699672">
              <w:marLeft w:val="0"/>
              <w:marRight w:val="0"/>
              <w:marTop w:val="0"/>
              <w:marBottom w:val="0"/>
              <w:divBdr>
                <w:top w:val="none" w:sz="0" w:space="0" w:color="auto"/>
                <w:left w:val="none" w:sz="0" w:space="0" w:color="auto"/>
                <w:bottom w:val="none" w:sz="0" w:space="0" w:color="auto"/>
                <w:right w:val="none" w:sz="0" w:space="0" w:color="auto"/>
              </w:divBdr>
            </w:div>
          </w:divsChild>
        </w:div>
        <w:div w:id="748769861">
          <w:marLeft w:val="0"/>
          <w:marRight w:val="0"/>
          <w:marTop w:val="0"/>
          <w:marBottom w:val="0"/>
          <w:divBdr>
            <w:top w:val="none" w:sz="0" w:space="0" w:color="auto"/>
            <w:left w:val="none" w:sz="0" w:space="0" w:color="auto"/>
            <w:bottom w:val="none" w:sz="0" w:space="0" w:color="auto"/>
            <w:right w:val="none" w:sz="0" w:space="0" w:color="auto"/>
          </w:divBdr>
        </w:div>
        <w:div w:id="1885679423">
          <w:marLeft w:val="0"/>
          <w:marRight w:val="0"/>
          <w:marTop w:val="0"/>
          <w:marBottom w:val="0"/>
          <w:divBdr>
            <w:top w:val="none" w:sz="0" w:space="0" w:color="auto"/>
            <w:left w:val="none" w:sz="0" w:space="0" w:color="auto"/>
            <w:bottom w:val="none" w:sz="0" w:space="0" w:color="auto"/>
            <w:right w:val="none" w:sz="0" w:space="0" w:color="auto"/>
          </w:divBdr>
          <w:divsChild>
            <w:div w:id="885482209">
              <w:marLeft w:val="0"/>
              <w:marRight w:val="0"/>
              <w:marTop w:val="0"/>
              <w:marBottom w:val="0"/>
              <w:divBdr>
                <w:top w:val="none" w:sz="0" w:space="0" w:color="auto"/>
                <w:left w:val="none" w:sz="0" w:space="0" w:color="auto"/>
                <w:bottom w:val="none" w:sz="0" w:space="0" w:color="auto"/>
                <w:right w:val="none" w:sz="0" w:space="0" w:color="auto"/>
              </w:divBdr>
            </w:div>
          </w:divsChild>
        </w:div>
        <w:div w:id="163279739">
          <w:marLeft w:val="0"/>
          <w:marRight w:val="0"/>
          <w:marTop w:val="0"/>
          <w:marBottom w:val="0"/>
          <w:divBdr>
            <w:top w:val="none" w:sz="0" w:space="0" w:color="auto"/>
            <w:left w:val="none" w:sz="0" w:space="0" w:color="auto"/>
            <w:bottom w:val="none" w:sz="0" w:space="0" w:color="auto"/>
            <w:right w:val="none" w:sz="0" w:space="0" w:color="auto"/>
          </w:divBdr>
        </w:div>
        <w:div w:id="942613209">
          <w:marLeft w:val="0"/>
          <w:marRight w:val="0"/>
          <w:marTop w:val="0"/>
          <w:marBottom w:val="0"/>
          <w:divBdr>
            <w:top w:val="none" w:sz="0" w:space="0" w:color="auto"/>
            <w:left w:val="none" w:sz="0" w:space="0" w:color="auto"/>
            <w:bottom w:val="none" w:sz="0" w:space="0" w:color="auto"/>
            <w:right w:val="none" w:sz="0" w:space="0" w:color="auto"/>
          </w:divBdr>
          <w:divsChild>
            <w:div w:id="1312103754">
              <w:marLeft w:val="0"/>
              <w:marRight w:val="0"/>
              <w:marTop w:val="0"/>
              <w:marBottom w:val="0"/>
              <w:divBdr>
                <w:top w:val="none" w:sz="0" w:space="0" w:color="auto"/>
                <w:left w:val="none" w:sz="0" w:space="0" w:color="auto"/>
                <w:bottom w:val="none" w:sz="0" w:space="0" w:color="auto"/>
                <w:right w:val="none" w:sz="0" w:space="0" w:color="auto"/>
              </w:divBdr>
            </w:div>
          </w:divsChild>
        </w:div>
        <w:div w:id="1682120676">
          <w:marLeft w:val="0"/>
          <w:marRight w:val="0"/>
          <w:marTop w:val="0"/>
          <w:marBottom w:val="0"/>
          <w:divBdr>
            <w:top w:val="none" w:sz="0" w:space="0" w:color="auto"/>
            <w:left w:val="none" w:sz="0" w:space="0" w:color="auto"/>
            <w:bottom w:val="none" w:sz="0" w:space="0" w:color="auto"/>
            <w:right w:val="none" w:sz="0" w:space="0" w:color="auto"/>
          </w:divBdr>
        </w:div>
        <w:div w:id="180900955">
          <w:marLeft w:val="0"/>
          <w:marRight w:val="0"/>
          <w:marTop w:val="0"/>
          <w:marBottom w:val="0"/>
          <w:divBdr>
            <w:top w:val="none" w:sz="0" w:space="0" w:color="auto"/>
            <w:left w:val="none" w:sz="0" w:space="0" w:color="auto"/>
            <w:bottom w:val="none" w:sz="0" w:space="0" w:color="auto"/>
            <w:right w:val="none" w:sz="0" w:space="0" w:color="auto"/>
          </w:divBdr>
          <w:divsChild>
            <w:div w:id="1903713644">
              <w:marLeft w:val="0"/>
              <w:marRight w:val="0"/>
              <w:marTop w:val="0"/>
              <w:marBottom w:val="0"/>
              <w:divBdr>
                <w:top w:val="none" w:sz="0" w:space="0" w:color="auto"/>
                <w:left w:val="none" w:sz="0" w:space="0" w:color="auto"/>
                <w:bottom w:val="none" w:sz="0" w:space="0" w:color="auto"/>
                <w:right w:val="none" w:sz="0" w:space="0" w:color="auto"/>
              </w:divBdr>
            </w:div>
          </w:divsChild>
        </w:div>
        <w:div w:id="1254361566">
          <w:marLeft w:val="0"/>
          <w:marRight w:val="0"/>
          <w:marTop w:val="0"/>
          <w:marBottom w:val="0"/>
          <w:divBdr>
            <w:top w:val="none" w:sz="0" w:space="0" w:color="auto"/>
            <w:left w:val="none" w:sz="0" w:space="0" w:color="auto"/>
            <w:bottom w:val="none" w:sz="0" w:space="0" w:color="auto"/>
            <w:right w:val="none" w:sz="0" w:space="0" w:color="auto"/>
          </w:divBdr>
        </w:div>
        <w:div w:id="819082370">
          <w:marLeft w:val="0"/>
          <w:marRight w:val="0"/>
          <w:marTop w:val="0"/>
          <w:marBottom w:val="0"/>
          <w:divBdr>
            <w:top w:val="none" w:sz="0" w:space="0" w:color="auto"/>
            <w:left w:val="none" w:sz="0" w:space="0" w:color="auto"/>
            <w:bottom w:val="none" w:sz="0" w:space="0" w:color="auto"/>
            <w:right w:val="none" w:sz="0" w:space="0" w:color="auto"/>
          </w:divBdr>
          <w:divsChild>
            <w:div w:id="618922359">
              <w:marLeft w:val="0"/>
              <w:marRight w:val="0"/>
              <w:marTop w:val="0"/>
              <w:marBottom w:val="0"/>
              <w:divBdr>
                <w:top w:val="none" w:sz="0" w:space="0" w:color="auto"/>
                <w:left w:val="none" w:sz="0" w:space="0" w:color="auto"/>
                <w:bottom w:val="none" w:sz="0" w:space="0" w:color="auto"/>
                <w:right w:val="none" w:sz="0" w:space="0" w:color="auto"/>
              </w:divBdr>
            </w:div>
          </w:divsChild>
        </w:div>
        <w:div w:id="653409684">
          <w:marLeft w:val="0"/>
          <w:marRight w:val="0"/>
          <w:marTop w:val="300"/>
          <w:marBottom w:val="0"/>
          <w:divBdr>
            <w:top w:val="none" w:sz="0" w:space="0" w:color="auto"/>
            <w:left w:val="none" w:sz="0" w:space="0" w:color="auto"/>
            <w:bottom w:val="none" w:sz="0" w:space="0" w:color="auto"/>
            <w:right w:val="none" w:sz="0" w:space="0" w:color="auto"/>
          </w:divBdr>
          <w:divsChild>
            <w:div w:id="1665469635">
              <w:marLeft w:val="0"/>
              <w:marRight w:val="0"/>
              <w:marTop w:val="0"/>
              <w:marBottom w:val="0"/>
              <w:divBdr>
                <w:top w:val="none" w:sz="0" w:space="0" w:color="auto"/>
                <w:left w:val="none" w:sz="0" w:space="0" w:color="auto"/>
                <w:bottom w:val="none" w:sz="0" w:space="0" w:color="auto"/>
                <w:right w:val="none" w:sz="0" w:space="0" w:color="auto"/>
              </w:divBdr>
              <w:divsChild>
                <w:div w:id="189222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876439">
          <w:marLeft w:val="0"/>
          <w:marRight w:val="0"/>
          <w:marTop w:val="300"/>
          <w:marBottom w:val="0"/>
          <w:divBdr>
            <w:top w:val="none" w:sz="0" w:space="0" w:color="auto"/>
            <w:left w:val="none" w:sz="0" w:space="0" w:color="auto"/>
            <w:bottom w:val="none" w:sz="0" w:space="0" w:color="auto"/>
            <w:right w:val="none" w:sz="0" w:space="0" w:color="auto"/>
          </w:divBdr>
          <w:divsChild>
            <w:div w:id="1356005461">
              <w:marLeft w:val="0"/>
              <w:marRight w:val="0"/>
              <w:marTop w:val="0"/>
              <w:marBottom w:val="0"/>
              <w:divBdr>
                <w:top w:val="none" w:sz="0" w:space="0" w:color="auto"/>
                <w:left w:val="none" w:sz="0" w:space="0" w:color="auto"/>
                <w:bottom w:val="none" w:sz="0" w:space="0" w:color="auto"/>
                <w:right w:val="none" w:sz="0" w:space="0" w:color="auto"/>
              </w:divBdr>
              <w:divsChild>
                <w:div w:id="168081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848223">
          <w:marLeft w:val="0"/>
          <w:marRight w:val="0"/>
          <w:marTop w:val="300"/>
          <w:marBottom w:val="0"/>
          <w:divBdr>
            <w:top w:val="none" w:sz="0" w:space="0" w:color="auto"/>
            <w:left w:val="none" w:sz="0" w:space="0" w:color="auto"/>
            <w:bottom w:val="none" w:sz="0" w:space="0" w:color="auto"/>
            <w:right w:val="none" w:sz="0" w:space="0" w:color="auto"/>
          </w:divBdr>
          <w:divsChild>
            <w:div w:id="717977860">
              <w:marLeft w:val="0"/>
              <w:marRight w:val="0"/>
              <w:marTop w:val="0"/>
              <w:marBottom w:val="0"/>
              <w:divBdr>
                <w:top w:val="none" w:sz="0" w:space="0" w:color="auto"/>
                <w:left w:val="none" w:sz="0" w:space="0" w:color="auto"/>
                <w:bottom w:val="none" w:sz="0" w:space="0" w:color="auto"/>
                <w:right w:val="none" w:sz="0" w:space="0" w:color="auto"/>
              </w:divBdr>
              <w:divsChild>
                <w:div w:id="1557813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133916">
          <w:marLeft w:val="0"/>
          <w:marRight w:val="0"/>
          <w:marTop w:val="300"/>
          <w:marBottom w:val="0"/>
          <w:divBdr>
            <w:top w:val="none" w:sz="0" w:space="0" w:color="auto"/>
            <w:left w:val="none" w:sz="0" w:space="0" w:color="auto"/>
            <w:bottom w:val="none" w:sz="0" w:space="0" w:color="auto"/>
            <w:right w:val="none" w:sz="0" w:space="0" w:color="auto"/>
          </w:divBdr>
          <w:divsChild>
            <w:div w:id="577833526">
              <w:marLeft w:val="0"/>
              <w:marRight w:val="0"/>
              <w:marTop w:val="0"/>
              <w:marBottom w:val="0"/>
              <w:divBdr>
                <w:top w:val="none" w:sz="0" w:space="0" w:color="auto"/>
                <w:left w:val="none" w:sz="0" w:space="0" w:color="auto"/>
                <w:bottom w:val="none" w:sz="0" w:space="0" w:color="auto"/>
                <w:right w:val="none" w:sz="0" w:space="0" w:color="auto"/>
              </w:divBdr>
              <w:divsChild>
                <w:div w:id="144850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6837637">
      <w:bodyDiv w:val="1"/>
      <w:marLeft w:val="0"/>
      <w:marRight w:val="0"/>
      <w:marTop w:val="0"/>
      <w:marBottom w:val="0"/>
      <w:divBdr>
        <w:top w:val="none" w:sz="0" w:space="0" w:color="auto"/>
        <w:left w:val="none" w:sz="0" w:space="0" w:color="auto"/>
        <w:bottom w:val="none" w:sz="0" w:space="0" w:color="auto"/>
        <w:right w:val="none" w:sz="0" w:space="0" w:color="auto"/>
      </w:divBdr>
      <w:divsChild>
        <w:div w:id="1112826383">
          <w:marLeft w:val="0"/>
          <w:marRight w:val="0"/>
          <w:marTop w:val="0"/>
          <w:marBottom w:val="0"/>
          <w:divBdr>
            <w:top w:val="none" w:sz="0" w:space="0" w:color="auto"/>
            <w:left w:val="none" w:sz="0" w:space="0" w:color="auto"/>
            <w:bottom w:val="none" w:sz="0" w:space="0" w:color="auto"/>
            <w:right w:val="none" w:sz="0" w:space="0" w:color="auto"/>
          </w:divBdr>
        </w:div>
        <w:div w:id="289746769">
          <w:marLeft w:val="0"/>
          <w:marRight w:val="0"/>
          <w:marTop w:val="0"/>
          <w:marBottom w:val="0"/>
          <w:divBdr>
            <w:top w:val="none" w:sz="0" w:space="0" w:color="auto"/>
            <w:left w:val="none" w:sz="0" w:space="0" w:color="auto"/>
            <w:bottom w:val="none" w:sz="0" w:space="0" w:color="auto"/>
            <w:right w:val="none" w:sz="0" w:space="0" w:color="auto"/>
          </w:divBdr>
          <w:divsChild>
            <w:div w:id="1888682892">
              <w:marLeft w:val="0"/>
              <w:marRight w:val="0"/>
              <w:marTop w:val="0"/>
              <w:marBottom w:val="0"/>
              <w:divBdr>
                <w:top w:val="none" w:sz="0" w:space="0" w:color="auto"/>
                <w:left w:val="none" w:sz="0" w:space="0" w:color="auto"/>
                <w:bottom w:val="none" w:sz="0" w:space="0" w:color="auto"/>
                <w:right w:val="none" w:sz="0" w:space="0" w:color="auto"/>
              </w:divBdr>
            </w:div>
          </w:divsChild>
        </w:div>
        <w:div w:id="1384215303">
          <w:marLeft w:val="0"/>
          <w:marRight w:val="0"/>
          <w:marTop w:val="0"/>
          <w:marBottom w:val="0"/>
          <w:divBdr>
            <w:top w:val="none" w:sz="0" w:space="0" w:color="auto"/>
            <w:left w:val="none" w:sz="0" w:space="0" w:color="auto"/>
            <w:bottom w:val="none" w:sz="0" w:space="0" w:color="auto"/>
            <w:right w:val="none" w:sz="0" w:space="0" w:color="auto"/>
          </w:divBdr>
        </w:div>
        <w:div w:id="1315455915">
          <w:marLeft w:val="0"/>
          <w:marRight w:val="0"/>
          <w:marTop w:val="0"/>
          <w:marBottom w:val="0"/>
          <w:divBdr>
            <w:top w:val="none" w:sz="0" w:space="0" w:color="auto"/>
            <w:left w:val="none" w:sz="0" w:space="0" w:color="auto"/>
            <w:bottom w:val="none" w:sz="0" w:space="0" w:color="auto"/>
            <w:right w:val="none" w:sz="0" w:space="0" w:color="auto"/>
          </w:divBdr>
          <w:divsChild>
            <w:div w:id="259145614">
              <w:marLeft w:val="0"/>
              <w:marRight w:val="0"/>
              <w:marTop w:val="0"/>
              <w:marBottom w:val="0"/>
              <w:divBdr>
                <w:top w:val="none" w:sz="0" w:space="0" w:color="auto"/>
                <w:left w:val="none" w:sz="0" w:space="0" w:color="auto"/>
                <w:bottom w:val="none" w:sz="0" w:space="0" w:color="auto"/>
                <w:right w:val="none" w:sz="0" w:space="0" w:color="auto"/>
              </w:divBdr>
            </w:div>
          </w:divsChild>
        </w:div>
        <w:div w:id="74087999">
          <w:marLeft w:val="0"/>
          <w:marRight w:val="0"/>
          <w:marTop w:val="0"/>
          <w:marBottom w:val="0"/>
          <w:divBdr>
            <w:top w:val="none" w:sz="0" w:space="0" w:color="auto"/>
            <w:left w:val="none" w:sz="0" w:space="0" w:color="auto"/>
            <w:bottom w:val="none" w:sz="0" w:space="0" w:color="auto"/>
            <w:right w:val="none" w:sz="0" w:space="0" w:color="auto"/>
          </w:divBdr>
        </w:div>
        <w:div w:id="488593666">
          <w:marLeft w:val="0"/>
          <w:marRight w:val="0"/>
          <w:marTop w:val="0"/>
          <w:marBottom w:val="0"/>
          <w:divBdr>
            <w:top w:val="none" w:sz="0" w:space="0" w:color="auto"/>
            <w:left w:val="none" w:sz="0" w:space="0" w:color="auto"/>
            <w:bottom w:val="none" w:sz="0" w:space="0" w:color="auto"/>
            <w:right w:val="none" w:sz="0" w:space="0" w:color="auto"/>
          </w:divBdr>
          <w:divsChild>
            <w:div w:id="1614363876">
              <w:marLeft w:val="0"/>
              <w:marRight w:val="0"/>
              <w:marTop w:val="0"/>
              <w:marBottom w:val="0"/>
              <w:divBdr>
                <w:top w:val="none" w:sz="0" w:space="0" w:color="auto"/>
                <w:left w:val="none" w:sz="0" w:space="0" w:color="auto"/>
                <w:bottom w:val="none" w:sz="0" w:space="0" w:color="auto"/>
                <w:right w:val="none" w:sz="0" w:space="0" w:color="auto"/>
              </w:divBdr>
            </w:div>
          </w:divsChild>
        </w:div>
        <w:div w:id="1095055809">
          <w:marLeft w:val="0"/>
          <w:marRight w:val="0"/>
          <w:marTop w:val="0"/>
          <w:marBottom w:val="0"/>
          <w:divBdr>
            <w:top w:val="none" w:sz="0" w:space="0" w:color="auto"/>
            <w:left w:val="none" w:sz="0" w:space="0" w:color="auto"/>
            <w:bottom w:val="none" w:sz="0" w:space="0" w:color="auto"/>
            <w:right w:val="none" w:sz="0" w:space="0" w:color="auto"/>
          </w:divBdr>
        </w:div>
        <w:div w:id="268784916">
          <w:marLeft w:val="0"/>
          <w:marRight w:val="0"/>
          <w:marTop w:val="0"/>
          <w:marBottom w:val="0"/>
          <w:divBdr>
            <w:top w:val="none" w:sz="0" w:space="0" w:color="auto"/>
            <w:left w:val="none" w:sz="0" w:space="0" w:color="auto"/>
            <w:bottom w:val="none" w:sz="0" w:space="0" w:color="auto"/>
            <w:right w:val="none" w:sz="0" w:space="0" w:color="auto"/>
          </w:divBdr>
          <w:divsChild>
            <w:div w:id="1121991775">
              <w:marLeft w:val="0"/>
              <w:marRight w:val="0"/>
              <w:marTop w:val="0"/>
              <w:marBottom w:val="0"/>
              <w:divBdr>
                <w:top w:val="none" w:sz="0" w:space="0" w:color="auto"/>
                <w:left w:val="none" w:sz="0" w:space="0" w:color="auto"/>
                <w:bottom w:val="none" w:sz="0" w:space="0" w:color="auto"/>
                <w:right w:val="none" w:sz="0" w:space="0" w:color="auto"/>
              </w:divBdr>
            </w:div>
          </w:divsChild>
        </w:div>
        <w:div w:id="1903708187">
          <w:marLeft w:val="0"/>
          <w:marRight w:val="0"/>
          <w:marTop w:val="0"/>
          <w:marBottom w:val="0"/>
          <w:divBdr>
            <w:top w:val="none" w:sz="0" w:space="0" w:color="auto"/>
            <w:left w:val="none" w:sz="0" w:space="0" w:color="auto"/>
            <w:bottom w:val="none" w:sz="0" w:space="0" w:color="auto"/>
            <w:right w:val="none" w:sz="0" w:space="0" w:color="auto"/>
          </w:divBdr>
        </w:div>
        <w:div w:id="1231162169">
          <w:marLeft w:val="0"/>
          <w:marRight w:val="0"/>
          <w:marTop w:val="0"/>
          <w:marBottom w:val="0"/>
          <w:divBdr>
            <w:top w:val="none" w:sz="0" w:space="0" w:color="auto"/>
            <w:left w:val="none" w:sz="0" w:space="0" w:color="auto"/>
            <w:bottom w:val="none" w:sz="0" w:space="0" w:color="auto"/>
            <w:right w:val="none" w:sz="0" w:space="0" w:color="auto"/>
          </w:divBdr>
          <w:divsChild>
            <w:div w:id="1214659240">
              <w:marLeft w:val="0"/>
              <w:marRight w:val="0"/>
              <w:marTop w:val="0"/>
              <w:marBottom w:val="0"/>
              <w:divBdr>
                <w:top w:val="none" w:sz="0" w:space="0" w:color="auto"/>
                <w:left w:val="none" w:sz="0" w:space="0" w:color="auto"/>
                <w:bottom w:val="none" w:sz="0" w:space="0" w:color="auto"/>
                <w:right w:val="none" w:sz="0" w:space="0" w:color="auto"/>
              </w:divBdr>
            </w:div>
          </w:divsChild>
        </w:div>
        <w:div w:id="335305531">
          <w:marLeft w:val="0"/>
          <w:marRight w:val="0"/>
          <w:marTop w:val="0"/>
          <w:marBottom w:val="0"/>
          <w:divBdr>
            <w:top w:val="none" w:sz="0" w:space="0" w:color="auto"/>
            <w:left w:val="none" w:sz="0" w:space="0" w:color="auto"/>
            <w:bottom w:val="none" w:sz="0" w:space="0" w:color="auto"/>
            <w:right w:val="none" w:sz="0" w:space="0" w:color="auto"/>
          </w:divBdr>
        </w:div>
        <w:div w:id="1281494482">
          <w:marLeft w:val="0"/>
          <w:marRight w:val="0"/>
          <w:marTop w:val="0"/>
          <w:marBottom w:val="0"/>
          <w:divBdr>
            <w:top w:val="none" w:sz="0" w:space="0" w:color="auto"/>
            <w:left w:val="none" w:sz="0" w:space="0" w:color="auto"/>
            <w:bottom w:val="none" w:sz="0" w:space="0" w:color="auto"/>
            <w:right w:val="none" w:sz="0" w:space="0" w:color="auto"/>
          </w:divBdr>
          <w:divsChild>
            <w:div w:id="2052268096">
              <w:marLeft w:val="0"/>
              <w:marRight w:val="0"/>
              <w:marTop w:val="0"/>
              <w:marBottom w:val="0"/>
              <w:divBdr>
                <w:top w:val="none" w:sz="0" w:space="0" w:color="auto"/>
                <w:left w:val="none" w:sz="0" w:space="0" w:color="auto"/>
                <w:bottom w:val="none" w:sz="0" w:space="0" w:color="auto"/>
                <w:right w:val="none" w:sz="0" w:space="0" w:color="auto"/>
              </w:divBdr>
            </w:div>
          </w:divsChild>
        </w:div>
        <w:div w:id="1109278664">
          <w:marLeft w:val="0"/>
          <w:marRight w:val="0"/>
          <w:marTop w:val="0"/>
          <w:marBottom w:val="0"/>
          <w:divBdr>
            <w:top w:val="none" w:sz="0" w:space="0" w:color="auto"/>
            <w:left w:val="none" w:sz="0" w:space="0" w:color="auto"/>
            <w:bottom w:val="none" w:sz="0" w:space="0" w:color="auto"/>
            <w:right w:val="none" w:sz="0" w:space="0" w:color="auto"/>
          </w:divBdr>
        </w:div>
        <w:div w:id="397092086">
          <w:marLeft w:val="0"/>
          <w:marRight w:val="0"/>
          <w:marTop w:val="0"/>
          <w:marBottom w:val="0"/>
          <w:divBdr>
            <w:top w:val="none" w:sz="0" w:space="0" w:color="auto"/>
            <w:left w:val="none" w:sz="0" w:space="0" w:color="auto"/>
            <w:bottom w:val="none" w:sz="0" w:space="0" w:color="auto"/>
            <w:right w:val="none" w:sz="0" w:space="0" w:color="auto"/>
          </w:divBdr>
          <w:divsChild>
            <w:div w:id="50420222">
              <w:marLeft w:val="0"/>
              <w:marRight w:val="0"/>
              <w:marTop w:val="0"/>
              <w:marBottom w:val="0"/>
              <w:divBdr>
                <w:top w:val="none" w:sz="0" w:space="0" w:color="auto"/>
                <w:left w:val="none" w:sz="0" w:space="0" w:color="auto"/>
                <w:bottom w:val="none" w:sz="0" w:space="0" w:color="auto"/>
                <w:right w:val="none" w:sz="0" w:space="0" w:color="auto"/>
              </w:divBdr>
            </w:div>
          </w:divsChild>
        </w:div>
        <w:div w:id="1079253381">
          <w:marLeft w:val="0"/>
          <w:marRight w:val="0"/>
          <w:marTop w:val="300"/>
          <w:marBottom w:val="0"/>
          <w:divBdr>
            <w:top w:val="none" w:sz="0" w:space="0" w:color="auto"/>
            <w:left w:val="none" w:sz="0" w:space="0" w:color="auto"/>
            <w:bottom w:val="none" w:sz="0" w:space="0" w:color="auto"/>
            <w:right w:val="none" w:sz="0" w:space="0" w:color="auto"/>
          </w:divBdr>
          <w:divsChild>
            <w:div w:id="537163039">
              <w:marLeft w:val="0"/>
              <w:marRight w:val="0"/>
              <w:marTop w:val="0"/>
              <w:marBottom w:val="0"/>
              <w:divBdr>
                <w:top w:val="none" w:sz="0" w:space="0" w:color="auto"/>
                <w:left w:val="none" w:sz="0" w:space="0" w:color="auto"/>
                <w:bottom w:val="none" w:sz="0" w:space="0" w:color="auto"/>
                <w:right w:val="none" w:sz="0" w:space="0" w:color="auto"/>
              </w:divBdr>
              <w:divsChild>
                <w:div w:id="4056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48866">
          <w:marLeft w:val="0"/>
          <w:marRight w:val="0"/>
          <w:marTop w:val="300"/>
          <w:marBottom w:val="0"/>
          <w:divBdr>
            <w:top w:val="none" w:sz="0" w:space="0" w:color="auto"/>
            <w:left w:val="none" w:sz="0" w:space="0" w:color="auto"/>
            <w:bottom w:val="none" w:sz="0" w:space="0" w:color="auto"/>
            <w:right w:val="none" w:sz="0" w:space="0" w:color="auto"/>
          </w:divBdr>
          <w:divsChild>
            <w:div w:id="1481074615">
              <w:marLeft w:val="0"/>
              <w:marRight w:val="0"/>
              <w:marTop w:val="0"/>
              <w:marBottom w:val="0"/>
              <w:divBdr>
                <w:top w:val="none" w:sz="0" w:space="0" w:color="auto"/>
                <w:left w:val="none" w:sz="0" w:space="0" w:color="auto"/>
                <w:bottom w:val="none" w:sz="0" w:space="0" w:color="auto"/>
                <w:right w:val="none" w:sz="0" w:space="0" w:color="auto"/>
              </w:divBdr>
              <w:divsChild>
                <w:div w:id="3743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03423">
          <w:marLeft w:val="0"/>
          <w:marRight w:val="0"/>
          <w:marTop w:val="300"/>
          <w:marBottom w:val="0"/>
          <w:divBdr>
            <w:top w:val="none" w:sz="0" w:space="0" w:color="auto"/>
            <w:left w:val="none" w:sz="0" w:space="0" w:color="auto"/>
            <w:bottom w:val="none" w:sz="0" w:space="0" w:color="auto"/>
            <w:right w:val="none" w:sz="0" w:space="0" w:color="auto"/>
          </w:divBdr>
          <w:divsChild>
            <w:div w:id="1070036618">
              <w:marLeft w:val="0"/>
              <w:marRight w:val="0"/>
              <w:marTop w:val="0"/>
              <w:marBottom w:val="0"/>
              <w:divBdr>
                <w:top w:val="none" w:sz="0" w:space="0" w:color="auto"/>
                <w:left w:val="none" w:sz="0" w:space="0" w:color="auto"/>
                <w:bottom w:val="none" w:sz="0" w:space="0" w:color="auto"/>
                <w:right w:val="none" w:sz="0" w:space="0" w:color="auto"/>
              </w:divBdr>
              <w:divsChild>
                <w:div w:id="145078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523551">
          <w:marLeft w:val="0"/>
          <w:marRight w:val="0"/>
          <w:marTop w:val="300"/>
          <w:marBottom w:val="0"/>
          <w:divBdr>
            <w:top w:val="none" w:sz="0" w:space="0" w:color="auto"/>
            <w:left w:val="none" w:sz="0" w:space="0" w:color="auto"/>
            <w:bottom w:val="none" w:sz="0" w:space="0" w:color="auto"/>
            <w:right w:val="none" w:sz="0" w:space="0" w:color="auto"/>
          </w:divBdr>
          <w:divsChild>
            <w:div w:id="537209061">
              <w:marLeft w:val="0"/>
              <w:marRight w:val="0"/>
              <w:marTop w:val="0"/>
              <w:marBottom w:val="0"/>
              <w:divBdr>
                <w:top w:val="none" w:sz="0" w:space="0" w:color="auto"/>
                <w:left w:val="none" w:sz="0" w:space="0" w:color="auto"/>
                <w:bottom w:val="none" w:sz="0" w:space="0" w:color="auto"/>
                <w:right w:val="none" w:sz="0" w:space="0" w:color="auto"/>
              </w:divBdr>
              <w:divsChild>
                <w:div w:id="160958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98703">
      <w:bodyDiv w:val="1"/>
      <w:marLeft w:val="0"/>
      <w:marRight w:val="0"/>
      <w:marTop w:val="0"/>
      <w:marBottom w:val="0"/>
      <w:divBdr>
        <w:top w:val="none" w:sz="0" w:space="0" w:color="auto"/>
        <w:left w:val="none" w:sz="0" w:space="0" w:color="auto"/>
        <w:bottom w:val="none" w:sz="0" w:space="0" w:color="auto"/>
        <w:right w:val="none" w:sz="0" w:space="0" w:color="auto"/>
      </w:divBdr>
      <w:divsChild>
        <w:div w:id="375810722">
          <w:marLeft w:val="0"/>
          <w:marRight w:val="0"/>
          <w:marTop w:val="0"/>
          <w:marBottom w:val="0"/>
          <w:divBdr>
            <w:top w:val="none" w:sz="0" w:space="0" w:color="auto"/>
            <w:left w:val="none" w:sz="0" w:space="0" w:color="auto"/>
            <w:bottom w:val="none" w:sz="0" w:space="0" w:color="auto"/>
            <w:right w:val="none" w:sz="0" w:space="0" w:color="auto"/>
          </w:divBdr>
        </w:div>
        <w:div w:id="1106270014">
          <w:marLeft w:val="0"/>
          <w:marRight w:val="0"/>
          <w:marTop w:val="0"/>
          <w:marBottom w:val="0"/>
          <w:divBdr>
            <w:top w:val="none" w:sz="0" w:space="0" w:color="auto"/>
            <w:left w:val="none" w:sz="0" w:space="0" w:color="auto"/>
            <w:bottom w:val="none" w:sz="0" w:space="0" w:color="auto"/>
            <w:right w:val="none" w:sz="0" w:space="0" w:color="auto"/>
          </w:divBdr>
          <w:divsChild>
            <w:div w:id="2060544389">
              <w:marLeft w:val="0"/>
              <w:marRight w:val="0"/>
              <w:marTop w:val="0"/>
              <w:marBottom w:val="0"/>
              <w:divBdr>
                <w:top w:val="none" w:sz="0" w:space="0" w:color="auto"/>
                <w:left w:val="none" w:sz="0" w:space="0" w:color="auto"/>
                <w:bottom w:val="none" w:sz="0" w:space="0" w:color="auto"/>
                <w:right w:val="none" w:sz="0" w:space="0" w:color="auto"/>
              </w:divBdr>
            </w:div>
          </w:divsChild>
        </w:div>
        <w:div w:id="380634484">
          <w:marLeft w:val="0"/>
          <w:marRight w:val="0"/>
          <w:marTop w:val="0"/>
          <w:marBottom w:val="0"/>
          <w:divBdr>
            <w:top w:val="none" w:sz="0" w:space="0" w:color="auto"/>
            <w:left w:val="none" w:sz="0" w:space="0" w:color="auto"/>
            <w:bottom w:val="none" w:sz="0" w:space="0" w:color="auto"/>
            <w:right w:val="none" w:sz="0" w:space="0" w:color="auto"/>
          </w:divBdr>
        </w:div>
        <w:div w:id="1372222994">
          <w:marLeft w:val="0"/>
          <w:marRight w:val="0"/>
          <w:marTop w:val="0"/>
          <w:marBottom w:val="0"/>
          <w:divBdr>
            <w:top w:val="none" w:sz="0" w:space="0" w:color="auto"/>
            <w:left w:val="none" w:sz="0" w:space="0" w:color="auto"/>
            <w:bottom w:val="none" w:sz="0" w:space="0" w:color="auto"/>
            <w:right w:val="none" w:sz="0" w:space="0" w:color="auto"/>
          </w:divBdr>
          <w:divsChild>
            <w:div w:id="1274827951">
              <w:marLeft w:val="0"/>
              <w:marRight w:val="0"/>
              <w:marTop w:val="0"/>
              <w:marBottom w:val="0"/>
              <w:divBdr>
                <w:top w:val="none" w:sz="0" w:space="0" w:color="auto"/>
                <w:left w:val="none" w:sz="0" w:space="0" w:color="auto"/>
                <w:bottom w:val="none" w:sz="0" w:space="0" w:color="auto"/>
                <w:right w:val="none" w:sz="0" w:space="0" w:color="auto"/>
              </w:divBdr>
            </w:div>
          </w:divsChild>
        </w:div>
        <w:div w:id="1070037153">
          <w:marLeft w:val="0"/>
          <w:marRight w:val="0"/>
          <w:marTop w:val="0"/>
          <w:marBottom w:val="0"/>
          <w:divBdr>
            <w:top w:val="none" w:sz="0" w:space="0" w:color="auto"/>
            <w:left w:val="none" w:sz="0" w:space="0" w:color="auto"/>
            <w:bottom w:val="none" w:sz="0" w:space="0" w:color="auto"/>
            <w:right w:val="none" w:sz="0" w:space="0" w:color="auto"/>
          </w:divBdr>
        </w:div>
        <w:div w:id="351150200">
          <w:marLeft w:val="0"/>
          <w:marRight w:val="0"/>
          <w:marTop w:val="0"/>
          <w:marBottom w:val="0"/>
          <w:divBdr>
            <w:top w:val="none" w:sz="0" w:space="0" w:color="auto"/>
            <w:left w:val="none" w:sz="0" w:space="0" w:color="auto"/>
            <w:bottom w:val="none" w:sz="0" w:space="0" w:color="auto"/>
            <w:right w:val="none" w:sz="0" w:space="0" w:color="auto"/>
          </w:divBdr>
          <w:divsChild>
            <w:div w:id="1952933345">
              <w:marLeft w:val="0"/>
              <w:marRight w:val="0"/>
              <w:marTop w:val="0"/>
              <w:marBottom w:val="0"/>
              <w:divBdr>
                <w:top w:val="none" w:sz="0" w:space="0" w:color="auto"/>
                <w:left w:val="none" w:sz="0" w:space="0" w:color="auto"/>
                <w:bottom w:val="none" w:sz="0" w:space="0" w:color="auto"/>
                <w:right w:val="none" w:sz="0" w:space="0" w:color="auto"/>
              </w:divBdr>
            </w:div>
          </w:divsChild>
        </w:div>
        <w:div w:id="538711692">
          <w:marLeft w:val="0"/>
          <w:marRight w:val="0"/>
          <w:marTop w:val="0"/>
          <w:marBottom w:val="0"/>
          <w:divBdr>
            <w:top w:val="none" w:sz="0" w:space="0" w:color="auto"/>
            <w:left w:val="none" w:sz="0" w:space="0" w:color="auto"/>
            <w:bottom w:val="none" w:sz="0" w:space="0" w:color="auto"/>
            <w:right w:val="none" w:sz="0" w:space="0" w:color="auto"/>
          </w:divBdr>
        </w:div>
        <w:div w:id="299656333">
          <w:marLeft w:val="0"/>
          <w:marRight w:val="0"/>
          <w:marTop w:val="0"/>
          <w:marBottom w:val="0"/>
          <w:divBdr>
            <w:top w:val="none" w:sz="0" w:space="0" w:color="auto"/>
            <w:left w:val="none" w:sz="0" w:space="0" w:color="auto"/>
            <w:bottom w:val="none" w:sz="0" w:space="0" w:color="auto"/>
            <w:right w:val="none" w:sz="0" w:space="0" w:color="auto"/>
          </w:divBdr>
          <w:divsChild>
            <w:div w:id="2012100565">
              <w:marLeft w:val="0"/>
              <w:marRight w:val="0"/>
              <w:marTop w:val="0"/>
              <w:marBottom w:val="0"/>
              <w:divBdr>
                <w:top w:val="none" w:sz="0" w:space="0" w:color="auto"/>
                <w:left w:val="none" w:sz="0" w:space="0" w:color="auto"/>
                <w:bottom w:val="none" w:sz="0" w:space="0" w:color="auto"/>
                <w:right w:val="none" w:sz="0" w:space="0" w:color="auto"/>
              </w:divBdr>
            </w:div>
          </w:divsChild>
        </w:div>
        <w:div w:id="228540480">
          <w:marLeft w:val="0"/>
          <w:marRight w:val="0"/>
          <w:marTop w:val="0"/>
          <w:marBottom w:val="0"/>
          <w:divBdr>
            <w:top w:val="none" w:sz="0" w:space="0" w:color="auto"/>
            <w:left w:val="none" w:sz="0" w:space="0" w:color="auto"/>
            <w:bottom w:val="none" w:sz="0" w:space="0" w:color="auto"/>
            <w:right w:val="none" w:sz="0" w:space="0" w:color="auto"/>
          </w:divBdr>
        </w:div>
        <w:div w:id="1446583731">
          <w:marLeft w:val="0"/>
          <w:marRight w:val="0"/>
          <w:marTop w:val="0"/>
          <w:marBottom w:val="0"/>
          <w:divBdr>
            <w:top w:val="none" w:sz="0" w:space="0" w:color="auto"/>
            <w:left w:val="none" w:sz="0" w:space="0" w:color="auto"/>
            <w:bottom w:val="none" w:sz="0" w:space="0" w:color="auto"/>
            <w:right w:val="none" w:sz="0" w:space="0" w:color="auto"/>
          </w:divBdr>
          <w:divsChild>
            <w:div w:id="1733694868">
              <w:marLeft w:val="0"/>
              <w:marRight w:val="0"/>
              <w:marTop w:val="0"/>
              <w:marBottom w:val="0"/>
              <w:divBdr>
                <w:top w:val="none" w:sz="0" w:space="0" w:color="auto"/>
                <w:left w:val="none" w:sz="0" w:space="0" w:color="auto"/>
                <w:bottom w:val="none" w:sz="0" w:space="0" w:color="auto"/>
                <w:right w:val="none" w:sz="0" w:space="0" w:color="auto"/>
              </w:divBdr>
            </w:div>
          </w:divsChild>
        </w:div>
        <w:div w:id="1578517416">
          <w:marLeft w:val="0"/>
          <w:marRight w:val="0"/>
          <w:marTop w:val="0"/>
          <w:marBottom w:val="0"/>
          <w:divBdr>
            <w:top w:val="none" w:sz="0" w:space="0" w:color="auto"/>
            <w:left w:val="none" w:sz="0" w:space="0" w:color="auto"/>
            <w:bottom w:val="none" w:sz="0" w:space="0" w:color="auto"/>
            <w:right w:val="none" w:sz="0" w:space="0" w:color="auto"/>
          </w:divBdr>
        </w:div>
        <w:div w:id="197788505">
          <w:marLeft w:val="0"/>
          <w:marRight w:val="0"/>
          <w:marTop w:val="0"/>
          <w:marBottom w:val="0"/>
          <w:divBdr>
            <w:top w:val="none" w:sz="0" w:space="0" w:color="auto"/>
            <w:left w:val="none" w:sz="0" w:space="0" w:color="auto"/>
            <w:bottom w:val="none" w:sz="0" w:space="0" w:color="auto"/>
            <w:right w:val="none" w:sz="0" w:space="0" w:color="auto"/>
          </w:divBdr>
          <w:divsChild>
            <w:div w:id="247228957">
              <w:marLeft w:val="0"/>
              <w:marRight w:val="0"/>
              <w:marTop w:val="0"/>
              <w:marBottom w:val="0"/>
              <w:divBdr>
                <w:top w:val="none" w:sz="0" w:space="0" w:color="auto"/>
                <w:left w:val="none" w:sz="0" w:space="0" w:color="auto"/>
                <w:bottom w:val="none" w:sz="0" w:space="0" w:color="auto"/>
                <w:right w:val="none" w:sz="0" w:space="0" w:color="auto"/>
              </w:divBdr>
            </w:div>
          </w:divsChild>
        </w:div>
        <w:div w:id="1927495519">
          <w:marLeft w:val="0"/>
          <w:marRight w:val="0"/>
          <w:marTop w:val="0"/>
          <w:marBottom w:val="0"/>
          <w:divBdr>
            <w:top w:val="none" w:sz="0" w:space="0" w:color="auto"/>
            <w:left w:val="none" w:sz="0" w:space="0" w:color="auto"/>
            <w:bottom w:val="none" w:sz="0" w:space="0" w:color="auto"/>
            <w:right w:val="none" w:sz="0" w:space="0" w:color="auto"/>
          </w:divBdr>
        </w:div>
        <w:div w:id="301077630">
          <w:marLeft w:val="0"/>
          <w:marRight w:val="0"/>
          <w:marTop w:val="0"/>
          <w:marBottom w:val="0"/>
          <w:divBdr>
            <w:top w:val="none" w:sz="0" w:space="0" w:color="auto"/>
            <w:left w:val="none" w:sz="0" w:space="0" w:color="auto"/>
            <w:bottom w:val="none" w:sz="0" w:space="0" w:color="auto"/>
            <w:right w:val="none" w:sz="0" w:space="0" w:color="auto"/>
          </w:divBdr>
          <w:divsChild>
            <w:div w:id="1041780265">
              <w:marLeft w:val="0"/>
              <w:marRight w:val="0"/>
              <w:marTop w:val="0"/>
              <w:marBottom w:val="0"/>
              <w:divBdr>
                <w:top w:val="none" w:sz="0" w:space="0" w:color="auto"/>
                <w:left w:val="none" w:sz="0" w:space="0" w:color="auto"/>
                <w:bottom w:val="none" w:sz="0" w:space="0" w:color="auto"/>
                <w:right w:val="none" w:sz="0" w:space="0" w:color="auto"/>
              </w:divBdr>
            </w:div>
          </w:divsChild>
        </w:div>
        <w:div w:id="820459463">
          <w:marLeft w:val="0"/>
          <w:marRight w:val="0"/>
          <w:marTop w:val="300"/>
          <w:marBottom w:val="0"/>
          <w:divBdr>
            <w:top w:val="none" w:sz="0" w:space="0" w:color="auto"/>
            <w:left w:val="none" w:sz="0" w:space="0" w:color="auto"/>
            <w:bottom w:val="none" w:sz="0" w:space="0" w:color="auto"/>
            <w:right w:val="none" w:sz="0" w:space="0" w:color="auto"/>
          </w:divBdr>
          <w:divsChild>
            <w:div w:id="794833788">
              <w:marLeft w:val="0"/>
              <w:marRight w:val="0"/>
              <w:marTop w:val="0"/>
              <w:marBottom w:val="0"/>
              <w:divBdr>
                <w:top w:val="none" w:sz="0" w:space="0" w:color="auto"/>
                <w:left w:val="none" w:sz="0" w:space="0" w:color="auto"/>
                <w:bottom w:val="none" w:sz="0" w:space="0" w:color="auto"/>
                <w:right w:val="none" w:sz="0" w:space="0" w:color="auto"/>
              </w:divBdr>
              <w:divsChild>
                <w:div w:id="1022167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18716">
          <w:marLeft w:val="0"/>
          <w:marRight w:val="0"/>
          <w:marTop w:val="300"/>
          <w:marBottom w:val="0"/>
          <w:divBdr>
            <w:top w:val="none" w:sz="0" w:space="0" w:color="auto"/>
            <w:left w:val="none" w:sz="0" w:space="0" w:color="auto"/>
            <w:bottom w:val="none" w:sz="0" w:space="0" w:color="auto"/>
            <w:right w:val="none" w:sz="0" w:space="0" w:color="auto"/>
          </w:divBdr>
          <w:divsChild>
            <w:div w:id="1841116213">
              <w:marLeft w:val="0"/>
              <w:marRight w:val="0"/>
              <w:marTop w:val="0"/>
              <w:marBottom w:val="0"/>
              <w:divBdr>
                <w:top w:val="none" w:sz="0" w:space="0" w:color="auto"/>
                <w:left w:val="none" w:sz="0" w:space="0" w:color="auto"/>
                <w:bottom w:val="none" w:sz="0" w:space="0" w:color="auto"/>
                <w:right w:val="none" w:sz="0" w:space="0" w:color="auto"/>
              </w:divBdr>
              <w:divsChild>
                <w:div w:id="167021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52521">
          <w:marLeft w:val="0"/>
          <w:marRight w:val="0"/>
          <w:marTop w:val="300"/>
          <w:marBottom w:val="0"/>
          <w:divBdr>
            <w:top w:val="none" w:sz="0" w:space="0" w:color="auto"/>
            <w:left w:val="none" w:sz="0" w:space="0" w:color="auto"/>
            <w:bottom w:val="none" w:sz="0" w:space="0" w:color="auto"/>
            <w:right w:val="none" w:sz="0" w:space="0" w:color="auto"/>
          </w:divBdr>
          <w:divsChild>
            <w:div w:id="1006009534">
              <w:marLeft w:val="0"/>
              <w:marRight w:val="0"/>
              <w:marTop w:val="0"/>
              <w:marBottom w:val="0"/>
              <w:divBdr>
                <w:top w:val="none" w:sz="0" w:space="0" w:color="auto"/>
                <w:left w:val="none" w:sz="0" w:space="0" w:color="auto"/>
                <w:bottom w:val="none" w:sz="0" w:space="0" w:color="auto"/>
                <w:right w:val="none" w:sz="0" w:space="0" w:color="auto"/>
              </w:divBdr>
              <w:divsChild>
                <w:div w:id="1716856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553665">
          <w:marLeft w:val="0"/>
          <w:marRight w:val="0"/>
          <w:marTop w:val="300"/>
          <w:marBottom w:val="0"/>
          <w:divBdr>
            <w:top w:val="none" w:sz="0" w:space="0" w:color="auto"/>
            <w:left w:val="none" w:sz="0" w:space="0" w:color="auto"/>
            <w:bottom w:val="none" w:sz="0" w:space="0" w:color="auto"/>
            <w:right w:val="none" w:sz="0" w:space="0" w:color="auto"/>
          </w:divBdr>
          <w:divsChild>
            <w:div w:id="1400521285">
              <w:marLeft w:val="0"/>
              <w:marRight w:val="0"/>
              <w:marTop w:val="0"/>
              <w:marBottom w:val="0"/>
              <w:divBdr>
                <w:top w:val="none" w:sz="0" w:space="0" w:color="auto"/>
                <w:left w:val="none" w:sz="0" w:space="0" w:color="auto"/>
                <w:bottom w:val="none" w:sz="0" w:space="0" w:color="auto"/>
                <w:right w:val="none" w:sz="0" w:space="0" w:color="auto"/>
              </w:divBdr>
              <w:divsChild>
                <w:div w:id="23169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460048">
      <w:bodyDiv w:val="1"/>
      <w:marLeft w:val="0"/>
      <w:marRight w:val="0"/>
      <w:marTop w:val="0"/>
      <w:marBottom w:val="0"/>
      <w:divBdr>
        <w:top w:val="none" w:sz="0" w:space="0" w:color="auto"/>
        <w:left w:val="none" w:sz="0" w:space="0" w:color="auto"/>
        <w:bottom w:val="none" w:sz="0" w:space="0" w:color="auto"/>
        <w:right w:val="none" w:sz="0" w:space="0" w:color="auto"/>
      </w:divBdr>
      <w:divsChild>
        <w:div w:id="2115784821">
          <w:marLeft w:val="0"/>
          <w:marRight w:val="0"/>
          <w:marTop w:val="0"/>
          <w:marBottom w:val="0"/>
          <w:divBdr>
            <w:top w:val="none" w:sz="0" w:space="0" w:color="auto"/>
            <w:left w:val="none" w:sz="0" w:space="0" w:color="auto"/>
            <w:bottom w:val="none" w:sz="0" w:space="0" w:color="auto"/>
            <w:right w:val="none" w:sz="0" w:space="0" w:color="auto"/>
          </w:divBdr>
        </w:div>
        <w:div w:id="1323004739">
          <w:marLeft w:val="0"/>
          <w:marRight w:val="0"/>
          <w:marTop w:val="0"/>
          <w:marBottom w:val="0"/>
          <w:divBdr>
            <w:top w:val="none" w:sz="0" w:space="0" w:color="auto"/>
            <w:left w:val="none" w:sz="0" w:space="0" w:color="auto"/>
            <w:bottom w:val="none" w:sz="0" w:space="0" w:color="auto"/>
            <w:right w:val="none" w:sz="0" w:space="0" w:color="auto"/>
          </w:divBdr>
          <w:divsChild>
            <w:div w:id="1232541890">
              <w:marLeft w:val="0"/>
              <w:marRight w:val="0"/>
              <w:marTop w:val="0"/>
              <w:marBottom w:val="0"/>
              <w:divBdr>
                <w:top w:val="none" w:sz="0" w:space="0" w:color="auto"/>
                <w:left w:val="none" w:sz="0" w:space="0" w:color="auto"/>
                <w:bottom w:val="none" w:sz="0" w:space="0" w:color="auto"/>
                <w:right w:val="none" w:sz="0" w:space="0" w:color="auto"/>
              </w:divBdr>
            </w:div>
          </w:divsChild>
        </w:div>
        <w:div w:id="2044134901">
          <w:marLeft w:val="0"/>
          <w:marRight w:val="0"/>
          <w:marTop w:val="0"/>
          <w:marBottom w:val="0"/>
          <w:divBdr>
            <w:top w:val="none" w:sz="0" w:space="0" w:color="auto"/>
            <w:left w:val="none" w:sz="0" w:space="0" w:color="auto"/>
            <w:bottom w:val="none" w:sz="0" w:space="0" w:color="auto"/>
            <w:right w:val="none" w:sz="0" w:space="0" w:color="auto"/>
          </w:divBdr>
        </w:div>
        <w:div w:id="2126657505">
          <w:marLeft w:val="0"/>
          <w:marRight w:val="0"/>
          <w:marTop w:val="0"/>
          <w:marBottom w:val="0"/>
          <w:divBdr>
            <w:top w:val="none" w:sz="0" w:space="0" w:color="auto"/>
            <w:left w:val="none" w:sz="0" w:space="0" w:color="auto"/>
            <w:bottom w:val="none" w:sz="0" w:space="0" w:color="auto"/>
            <w:right w:val="none" w:sz="0" w:space="0" w:color="auto"/>
          </w:divBdr>
          <w:divsChild>
            <w:div w:id="93134657">
              <w:marLeft w:val="0"/>
              <w:marRight w:val="0"/>
              <w:marTop w:val="0"/>
              <w:marBottom w:val="0"/>
              <w:divBdr>
                <w:top w:val="none" w:sz="0" w:space="0" w:color="auto"/>
                <w:left w:val="none" w:sz="0" w:space="0" w:color="auto"/>
                <w:bottom w:val="none" w:sz="0" w:space="0" w:color="auto"/>
                <w:right w:val="none" w:sz="0" w:space="0" w:color="auto"/>
              </w:divBdr>
            </w:div>
          </w:divsChild>
        </w:div>
        <w:div w:id="1081757276">
          <w:marLeft w:val="0"/>
          <w:marRight w:val="0"/>
          <w:marTop w:val="0"/>
          <w:marBottom w:val="0"/>
          <w:divBdr>
            <w:top w:val="none" w:sz="0" w:space="0" w:color="auto"/>
            <w:left w:val="none" w:sz="0" w:space="0" w:color="auto"/>
            <w:bottom w:val="none" w:sz="0" w:space="0" w:color="auto"/>
            <w:right w:val="none" w:sz="0" w:space="0" w:color="auto"/>
          </w:divBdr>
        </w:div>
        <w:div w:id="1565484473">
          <w:marLeft w:val="0"/>
          <w:marRight w:val="0"/>
          <w:marTop w:val="0"/>
          <w:marBottom w:val="0"/>
          <w:divBdr>
            <w:top w:val="none" w:sz="0" w:space="0" w:color="auto"/>
            <w:left w:val="none" w:sz="0" w:space="0" w:color="auto"/>
            <w:bottom w:val="none" w:sz="0" w:space="0" w:color="auto"/>
            <w:right w:val="none" w:sz="0" w:space="0" w:color="auto"/>
          </w:divBdr>
          <w:divsChild>
            <w:div w:id="1219560357">
              <w:marLeft w:val="0"/>
              <w:marRight w:val="0"/>
              <w:marTop w:val="0"/>
              <w:marBottom w:val="0"/>
              <w:divBdr>
                <w:top w:val="none" w:sz="0" w:space="0" w:color="auto"/>
                <w:left w:val="none" w:sz="0" w:space="0" w:color="auto"/>
                <w:bottom w:val="none" w:sz="0" w:space="0" w:color="auto"/>
                <w:right w:val="none" w:sz="0" w:space="0" w:color="auto"/>
              </w:divBdr>
            </w:div>
          </w:divsChild>
        </w:div>
        <w:div w:id="536041020">
          <w:marLeft w:val="0"/>
          <w:marRight w:val="0"/>
          <w:marTop w:val="0"/>
          <w:marBottom w:val="0"/>
          <w:divBdr>
            <w:top w:val="none" w:sz="0" w:space="0" w:color="auto"/>
            <w:left w:val="none" w:sz="0" w:space="0" w:color="auto"/>
            <w:bottom w:val="none" w:sz="0" w:space="0" w:color="auto"/>
            <w:right w:val="none" w:sz="0" w:space="0" w:color="auto"/>
          </w:divBdr>
        </w:div>
        <w:div w:id="153497845">
          <w:marLeft w:val="0"/>
          <w:marRight w:val="0"/>
          <w:marTop w:val="0"/>
          <w:marBottom w:val="0"/>
          <w:divBdr>
            <w:top w:val="none" w:sz="0" w:space="0" w:color="auto"/>
            <w:left w:val="none" w:sz="0" w:space="0" w:color="auto"/>
            <w:bottom w:val="none" w:sz="0" w:space="0" w:color="auto"/>
            <w:right w:val="none" w:sz="0" w:space="0" w:color="auto"/>
          </w:divBdr>
          <w:divsChild>
            <w:div w:id="1464232487">
              <w:marLeft w:val="0"/>
              <w:marRight w:val="0"/>
              <w:marTop w:val="0"/>
              <w:marBottom w:val="0"/>
              <w:divBdr>
                <w:top w:val="none" w:sz="0" w:space="0" w:color="auto"/>
                <w:left w:val="none" w:sz="0" w:space="0" w:color="auto"/>
                <w:bottom w:val="none" w:sz="0" w:space="0" w:color="auto"/>
                <w:right w:val="none" w:sz="0" w:space="0" w:color="auto"/>
              </w:divBdr>
            </w:div>
          </w:divsChild>
        </w:div>
        <w:div w:id="744884690">
          <w:marLeft w:val="0"/>
          <w:marRight w:val="0"/>
          <w:marTop w:val="0"/>
          <w:marBottom w:val="0"/>
          <w:divBdr>
            <w:top w:val="none" w:sz="0" w:space="0" w:color="auto"/>
            <w:left w:val="none" w:sz="0" w:space="0" w:color="auto"/>
            <w:bottom w:val="none" w:sz="0" w:space="0" w:color="auto"/>
            <w:right w:val="none" w:sz="0" w:space="0" w:color="auto"/>
          </w:divBdr>
        </w:div>
        <w:div w:id="1832334433">
          <w:marLeft w:val="0"/>
          <w:marRight w:val="0"/>
          <w:marTop w:val="0"/>
          <w:marBottom w:val="0"/>
          <w:divBdr>
            <w:top w:val="none" w:sz="0" w:space="0" w:color="auto"/>
            <w:left w:val="none" w:sz="0" w:space="0" w:color="auto"/>
            <w:bottom w:val="none" w:sz="0" w:space="0" w:color="auto"/>
            <w:right w:val="none" w:sz="0" w:space="0" w:color="auto"/>
          </w:divBdr>
          <w:divsChild>
            <w:div w:id="1259483212">
              <w:marLeft w:val="0"/>
              <w:marRight w:val="0"/>
              <w:marTop w:val="0"/>
              <w:marBottom w:val="0"/>
              <w:divBdr>
                <w:top w:val="none" w:sz="0" w:space="0" w:color="auto"/>
                <w:left w:val="none" w:sz="0" w:space="0" w:color="auto"/>
                <w:bottom w:val="none" w:sz="0" w:space="0" w:color="auto"/>
                <w:right w:val="none" w:sz="0" w:space="0" w:color="auto"/>
              </w:divBdr>
            </w:div>
          </w:divsChild>
        </w:div>
        <w:div w:id="2123106274">
          <w:marLeft w:val="0"/>
          <w:marRight w:val="0"/>
          <w:marTop w:val="0"/>
          <w:marBottom w:val="0"/>
          <w:divBdr>
            <w:top w:val="none" w:sz="0" w:space="0" w:color="auto"/>
            <w:left w:val="none" w:sz="0" w:space="0" w:color="auto"/>
            <w:bottom w:val="none" w:sz="0" w:space="0" w:color="auto"/>
            <w:right w:val="none" w:sz="0" w:space="0" w:color="auto"/>
          </w:divBdr>
        </w:div>
        <w:div w:id="1181503876">
          <w:marLeft w:val="0"/>
          <w:marRight w:val="0"/>
          <w:marTop w:val="0"/>
          <w:marBottom w:val="0"/>
          <w:divBdr>
            <w:top w:val="none" w:sz="0" w:space="0" w:color="auto"/>
            <w:left w:val="none" w:sz="0" w:space="0" w:color="auto"/>
            <w:bottom w:val="none" w:sz="0" w:space="0" w:color="auto"/>
            <w:right w:val="none" w:sz="0" w:space="0" w:color="auto"/>
          </w:divBdr>
          <w:divsChild>
            <w:div w:id="1745294586">
              <w:marLeft w:val="0"/>
              <w:marRight w:val="0"/>
              <w:marTop w:val="0"/>
              <w:marBottom w:val="0"/>
              <w:divBdr>
                <w:top w:val="none" w:sz="0" w:space="0" w:color="auto"/>
                <w:left w:val="none" w:sz="0" w:space="0" w:color="auto"/>
                <w:bottom w:val="none" w:sz="0" w:space="0" w:color="auto"/>
                <w:right w:val="none" w:sz="0" w:space="0" w:color="auto"/>
              </w:divBdr>
            </w:div>
          </w:divsChild>
        </w:div>
        <w:div w:id="1367411605">
          <w:marLeft w:val="0"/>
          <w:marRight w:val="0"/>
          <w:marTop w:val="0"/>
          <w:marBottom w:val="0"/>
          <w:divBdr>
            <w:top w:val="none" w:sz="0" w:space="0" w:color="auto"/>
            <w:left w:val="none" w:sz="0" w:space="0" w:color="auto"/>
            <w:bottom w:val="none" w:sz="0" w:space="0" w:color="auto"/>
            <w:right w:val="none" w:sz="0" w:space="0" w:color="auto"/>
          </w:divBdr>
        </w:div>
        <w:div w:id="836774958">
          <w:marLeft w:val="0"/>
          <w:marRight w:val="0"/>
          <w:marTop w:val="0"/>
          <w:marBottom w:val="0"/>
          <w:divBdr>
            <w:top w:val="none" w:sz="0" w:space="0" w:color="auto"/>
            <w:left w:val="none" w:sz="0" w:space="0" w:color="auto"/>
            <w:bottom w:val="none" w:sz="0" w:space="0" w:color="auto"/>
            <w:right w:val="none" w:sz="0" w:space="0" w:color="auto"/>
          </w:divBdr>
          <w:divsChild>
            <w:div w:id="1675376995">
              <w:marLeft w:val="0"/>
              <w:marRight w:val="0"/>
              <w:marTop w:val="0"/>
              <w:marBottom w:val="0"/>
              <w:divBdr>
                <w:top w:val="none" w:sz="0" w:space="0" w:color="auto"/>
                <w:left w:val="none" w:sz="0" w:space="0" w:color="auto"/>
                <w:bottom w:val="none" w:sz="0" w:space="0" w:color="auto"/>
                <w:right w:val="none" w:sz="0" w:space="0" w:color="auto"/>
              </w:divBdr>
            </w:div>
          </w:divsChild>
        </w:div>
        <w:div w:id="2079592895">
          <w:marLeft w:val="0"/>
          <w:marRight w:val="0"/>
          <w:marTop w:val="300"/>
          <w:marBottom w:val="0"/>
          <w:divBdr>
            <w:top w:val="none" w:sz="0" w:space="0" w:color="auto"/>
            <w:left w:val="none" w:sz="0" w:space="0" w:color="auto"/>
            <w:bottom w:val="none" w:sz="0" w:space="0" w:color="auto"/>
            <w:right w:val="none" w:sz="0" w:space="0" w:color="auto"/>
          </w:divBdr>
          <w:divsChild>
            <w:div w:id="324407480">
              <w:marLeft w:val="0"/>
              <w:marRight w:val="0"/>
              <w:marTop w:val="0"/>
              <w:marBottom w:val="0"/>
              <w:divBdr>
                <w:top w:val="none" w:sz="0" w:space="0" w:color="auto"/>
                <w:left w:val="none" w:sz="0" w:space="0" w:color="auto"/>
                <w:bottom w:val="none" w:sz="0" w:space="0" w:color="auto"/>
                <w:right w:val="none" w:sz="0" w:space="0" w:color="auto"/>
              </w:divBdr>
              <w:divsChild>
                <w:div w:id="188817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90845">
          <w:marLeft w:val="0"/>
          <w:marRight w:val="0"/>
          <w:marTop w:val="300"/>
          <w:marBottom w:val="0"/>
          <w:divBdr>
            <w:top w:val="none" w:sz="0" w:space="0" w:color="auto"/>
            <w:left w:val="none" w:sz="0" w:space="0" w:color="auto"/>
            <w:bottom w:val="none" w:sz="0" w:space="0" w:color="auto"/>
            <w:right w:val="none" w:sz="0" w:space="0" w:color="auto"/>
          </w:divBdr>
          <w:divsChild>
            <w:div w:id="1895237337">
              <w:marLeft w:val="0"/>
              <w:marRight w:val="0"/>
              <w:marTop w:val="0"/>
              <w:marBottom w:val="0"/>
              <w:divBdr>
                <w:top w:val="none" w:sz="0" w:space="0" w:color="auto"/>
                <w:left w:val="none" w:sz="0" w:space="0" w:color="auto"/>
                <w:bottom w:val="none" w:sz="0" w:space="0" w:color="auto"/>
                <w:right w:val="none" w:sz="0" w:space="0" w:color="auto"/>
              </w:divBdr>
              <w:divsChild>
                <w:div w:id="154587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5069">
          <w:marLeft w:val="0"/>
          <w:marRight w:val="0"/>
          <w:marTop w:val="300"/>
          <w:marBottom w:val="0"/>
          <w:divBdr>
            <w:top w:val="none" w:sz="0" w:space="0" w:color="auto"/>
            <w:left w:val="none" w:sz="0" w:space="0" w:color="auto"/>
            <w:bottom w:val="none" w:sz="0" w:space="0" w:color="auto"/>
            <w:right w:val="none" w:sz="0" w:space="0" w:color="auto"/>
          </w:divBdr>
          <w:divsChild>
            <w:div w:id="1088694722">
              <w:marLeft w:val="0"/>
              <w:marRight w:val="0"/>
              <w:marTop w:val="0"/>
              <w:marBottom w:val="0"/>
              <w:divBdr>
                <w:top w:val="none" w:sz="0" w:space="0" w:color="auto"/>
                <w:left w:val="none" w:sz="0" w:space="0" w:color="auto"/>
                <w:bottom w:val="none" w:sz="0" w:space="0" w:color="auto"/>
                <w:right w:val="none" w:sz="0" w:space="0" w:color="auto"/>
              </w:divBdr>
              <w:divsChild>
                <w:div w:id="141940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358303">
          <w:marLeft w:val="0"/>
          <w:marRight w:val="0"/>
          <w:marTop w:val="300"/>
          <w:marBottom w:val="0"/>
          <w:divBdr>
            <w:top w:val="none" w:sz="0" w:space="0" w:color="auto"/>
            <w:left w:val="none" w:sz="0" w:space="0" w:color="auto"/>
            <w:bottom w:val="none" w:sz="0" w:space="0" w:color="auto"/>
            <w:right w:val="none" w:sz="0" w:space="0" w:color="auto"/>
          </w:divBdr>
          <w:divsChild>
            <w:div w:id="226499749">
              <w:marLeft w:val="0"/>
              <w:marRight w:val="0"/>
              <w:marTop w:val="0"/>
              <w:marBottom w:val="0"/>
              <w:divBdr>
                <w:top w:val="none" w:sz="0" w:space="0" w:color="auto"/>
                <w:left w:val="none" w:sz="0" w:space="0" w:color="auto"/>
                <w:bottom w:val="none" w:sz="0" w:space="0" w:color="auto"/>
                <w:right w:val="none" w:sz="0" w:space="0" w:color="auto"/>
              </w:divBdr>
              <w:divsChild>
                <w:div w:id="2949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530763">
      <w:bodyDiv w:val="1"/>
      <w:marLeft w:val="0"/>
      <w:marRight w:val="0"/>
      <w:marTop w:val="0"/>
      <w:marBottom w:val="0"/>
      <w:divBdr>
        <w:top w:val="none" w:sz="0" w:space="0" w:color="auto"/>
        <w:left w:val="none" w:sz="0" w:space="0" w:color="auto"/>
        <w:bottom w:val="none" w:sz="0" w:space="0" w:color="auto"/>
        <w:right w:val="none" w:sz="0" w:space="0" w:color="auto"/>
      </w:divBdr>
      <w:divsChild>
        <w:div w:id="1827748508">
          <w:marLeft w:val="0"/>
          <w:marRight w:val="0"/>
          <w:marTop w:val="0"/>
          <w:marBottom w:val="0"/>
          <w:divBdr>
            <w:top w:val="none" w:sz="0" w:space="0" w:color="auto"/>
            <w:left w:val="none" w:sz="0" w:space="0" w:color="auto"/>
            <w:bottom w:val="none" w:sz="0" w:space="0" w:color="auto"/>
            <w:right w:val="none" w:sz="0" w:space="0" w:color="auto"/>
          </w:divBdr>
        </w:div>
        <w:div w:id="10573620">
          <w:marLeft w:val="0"/>
          <w:marRight w:val="0"/>
          <w:marTop w:val="0"/>
          <w:marBottom w:val="0"/>
          <w:divBdr>
            <w:top w:val="none" w:sz="0" w:space="0" w:color="auto"/>
            <w:left w:val="none" w:sz="0" w:space="0" w:color="auto"/>
            <w:bottom w:val="none" w:sz="0" w:space="0" w:color="auto"/>
            <w:right w:val="none" w:sz="0" w:space="0" w:color="auto"/>
          </w:divBdr>
          <w:divsChild>
            <w:div w:id="327094657">
              <w:marLeft w:val="0"/>
              <w:marRight w:val="0"/>
              <w:marTop w:val="0"/>
              <w:marBottom w:val="0"/>
              <w:divBdr>
                <w:top w:val="none" w:sz="0" w:space="0" w:color="auto"/>
                <w:left w:val="none" w:sz="0" w:space="0" w:color="auto"/>
                <w:bottom w:val="none" w:sz="0" w:space="0" w:color="auto"/>
                <w:right w:val="none" w:sz="0" w:space="0" w:color="auto"/>
              </w:divBdr>
            </w:div>
          </w:divsChild>
        </w:div>
        <w:div w:id="48189310">
          <w:marLeft w:val="0"/>
          <w:marRight w:val="0"/>
          <w:marTop w:val="0"/>
          <w:marBottom w:val="0"/>
          <w:divBdr>
            <w:top w:val="none" w:sz="0" w:space="0" w:color="auto"/>
            <w:left w:val="none" w:sz="0" w:space="0" w:color="auto"/>
            <w:bottom w:val="none" w:sz="0" w:space="0" w:color="auto"/>
            <w:right w:val="none" w:sz="0" w:space="0" w:color="auto"/>
          </w:divBdr>
        </w:div>
        <w:div w:id="1951082112">
          <w:marLeft w:val="0"/>
          <w:marRight w:val="0"/>
          <w:marTop w:val="0"/>
          <w:marBottom w:val="0"/>
          <w:divBdr>
            <w:top w:val="none" w:sz="0" w:space="0" w:color="auto"/>
            <w:left w:val="none" w:sz="0" w:space="0" w:color="auto"/>
            <w:bottom w:val="none" w:sz="0" w:space="0" w:color="auto"/>
            <w:right w:val="none" w:sz="0" w:space="0" w:color="auto"/>
          </w:divBdr>
          <w:divsChild>
            <w:div w:id="687609377">
              <w:marLeft w:val="0"/>
              <w:marRight w:val="0"/>
              <w:marTop w:val="0"/>
              <w:marBottom w:val="0"/>
              <w:divBdr>
                <w:top w:val="none" w:sz="0" w:space="0" w:color="auto"/>
                <w:left w:val="none" w:sz="0" w:space="0" w:color="auto"/>
                <w:bottom w:val="none" w:sz="0" w:space="0" w:color="auto"/>
                <w:right w:val="none" w:sz="0" w:space="0" w:color="auto"/>
              </w:divBdr>
            </w:div>
          </w:divsChild>
        </w:div>
        <w:div w:id="192307467">
          <w:marLeft w:val="0"/>
          <w:marRight w:val="0"/>
          <w:marTop w:val="0"/>
          <w:marBottom w:val="0"/>
          <w:divBdr>
            <w:top w:val="none" w:sz="0" w:space="0" w:color="auto"/>
            <w:left w:val="none" w:sz="0" w:space="0" w:color="auto"/>
            <w:bottom w:val="none" w:sz="0" w:space="0" w:color="auto"/>
            <w:right w:val="none" w:sz="0" w:space="0" w:color="auto"/>
          </w:divBdr>
        </w:div>
        <w:div w:id="298848100">
          <w:marLeft w:val="0"/>
          <w:marRight w:val="0"/>
          <w:marTop w:val="0"/>
          <w:marBottom w:val="0"/>
          <w:divBdr>
            <w:top w:val="none" w:sz="0" w:space="0" w:color="auto"/>
            <w:left w:val="none" w:sz="0" w:space="0" w:color="auto"/>
            <w:bottom w:val="none" w:sz="0" w:space="0" w:color="auto"/>
            <w:right w:val="none" w:sz="0" w:space="0" w:color="auto"/>
          </w:divBdr>
          <w:divsChild>
            <w:div w:id="278029646">
              <w:marLeft w:val="0"/>
              <w:marRight w:val="0"/>
              <w:marTop w:val="0"/>
              <w:marBottom w:val="0"/>
              <w:divBdr>
                <w:top w:val="none" w:sz="0" w:space="0" w:color="auto"/>
                <w:left w:val="none" w:sz="0" w:space="0" w:color="auto"/>
                <w:bottom w:val="none" w:sz="0" w:space="0" w:color="auto"/>
                <w:right w:val="none" w:sz="0" w:space="0" w:color="auto"/>
              </w:divBdr>
            </w:div>
          </w:divsChild>
        </w:div>
        <w:div w:id="31809277">
          <w:marLeft w:val="0"/>
          <w:marRight w:val="0"/>
          <w:marTop w:val="0"/>
          <w:marBottom w:val="0"/>
          <w:divBdr>
            <w:top w:val="none" w:sz="0" w:space="0" w:color="auto"/>
            <w:left w:val="none" w:sz="0" w:space="0" w:color="auto"/>
            <w:bottom w:val="none" w:sz="0" w:space="0" w:color="auto"/>
            <w:right w:val="none" w:sz="0" w:space="0" w:color="auto"/>
          </w:divBdr>
        </w:div>
        <w:div w:id="1370954829">
          <w:marLeft w:val="0"/>
          <w:marRight w:val="0"/>
          <w:marTop w:val="0"/>
          <w:marBottom w:val="0"/>
          <w:divBdr>
            <w:top w:val="none" w:sz="0" w:space="0" w:color="auto"/>
            <w:left w:val="none" w:sz="0" w:space="0" w:color="auto"/>
            <w:bottom w:val="none" w:sz="0" w:space="0" w:color="auto"/>
            <w:right w:val="none" w:sz="0" w:space="0" w:color="auto"/>
          </w:divBdr>
          <w:divsChild>
            <w:div w:id="557546333">
              <w:marLeft w:val="0"/>
              <w:marRight w:val="0"/>
              <w:marTop w:val="0"/>
              <w:marBottom w:val="0"/>
              <w:divBdr>
                <w:top w:val="none" w:sz="0" w:space="0" w:color="auto"/>
                <w:left w:val="none" w:sz="0" w:space="0" w:color="auto"/>
                <w:bottom w:val="none" w:sz="0" w:space="0" w:color="auto"/>
                <w:right w:val="none" w:sz="0" w:space="0" w:color="auto"/>
              </w:divBdr>
            </w:div>
          </w:divsChild>
        </w:div>
        <w:div w:id="1159344086">
          <w:marLeft w:val="0"/>
          <w:marRight w:val="0"/>
          <w:marTop w:val="0"/>
          <w:marBottom w:val="0"/>
          <w:divBdr>
            <w:top w:val="none" w:sz="0" w:space="0" w:color="auto"/>
            <w:left w:val="none" w:sz="0" w:space="0" w:color="auto"/>
            <w:bottom w:val="none" w:sz="0" w:space="0" w:color="auto"/>
            <w:right w:val="none" w:sz="0" w:space="0" w:color="auto"/>
          </w:divBdr>
        </w:div>
        <w:div w:id="1511412568">
          <w:marLeft w:val="0"/>
          <w:marRight w:val="0"/>
          <w:marTop w:val="0"/>
          <w:marBottom w:val="0"/>
          <w:divBdr>
            <w:top w:val="none" w:sz="0" w:space="0" w:color="auto"/>
            <w:left w:val="none" w:sz="0" w:space="0" w:color="auto"/>
            <w:bottom w:val="none" w:sz="0" w:space="0" w:color="auto"/>
            <w:right w:val="none" w:sz="0" w:space="0" w:color="auto"/>
          </w:divBdr>
          <w:divsChild>
            <w:div w:id="819619176">
              <w:marLeft w:val="0"/>
              <w:marRight w:val="0"/>
              <w:marTop w:val="0"/>
              <w:marBottom w:val="0"/>
              <w:divBdr>
                <w:top w:val="none" w:sz="0" w:space="0" w:color="auto"/>
                <w:left w:val="none" w:sz="0" w:space="0" w:color="auto"/>
                <w:bottom w:val="none" w:sz="0" w:space="0" w:color="auto"/>
                <w:right w:val="none" w:sz="0" w:space="0" w:color="auto"/>
              </w:divBdr>
            </w:div>
          </w:divsChild>
        </w:div>
        <w:div w:id="1760717738">
          <w:marLeft w:val="0"/>
          <w:marRight w:val="0"/>
          <w:marTop w:val="0"/>
          <w:marBottom w:val="0"/>
          <w:divBdr>
            <w:top w:val="none" w:sz="0" w:space="0" w:color="auto"/>
            <w:left w:val="none" w:sz="0" w:space="0" w:color="auto"/>
            <w:bottom w:val="none" w:sz="0" w:space="0" w:color="auto"/>
            <w:right w:val="none" w:sz="0" w:space="0" w:color="auto"/>
          </w:divBdr>
        </w:div>
        <w:div w:id="1935898724">
          <w:marLeft w:val="0"/>
          <w:marRight w:val="0"/>
          <w:marTop w:val="0"/>
          <w:marBottom w:val="0"/>
          <w:divBdr>
            <w:top w:val="none" w:sz="0" w:space="0" w:color="auto"/>
            <w:left w:val="none" w:sz="0" w:space="0" w:color="auto"/>
            <w:bottom w:val="none" w:sz="0" w:space="0" w:color="auto"/>
            <w:right w:val="none" w:sz="0" w:space="0" w:color="auto"/>
          </w:divBdr>
          <w:divsChild>
            <w:div w:id="1868331510">
              <w:marLeft w:val="0"/>
              <w:marRight w:val="0"/>
              <w:marTop w:val="0"/>
              <w:marBottom w:val="0"/>
              <w:divBdr>
                <w:top w:val="none" w:sz="0" w:space="0" w:color="auto"/>
                <w:left w:val="none" w:sz="0" w:space="0" w:color="auto"/>
                <w:bottom w:val="none" w:sz="0" w:space="0" w:color="auto"/>
                <w:right w:val="none" w:sz="0" w:space="0" w:color="auto"/>
              </w:divBdr>
            </w:div>
          </w:divsChild>
        </w:div>
        <w:div w:id="1049690912">
          <w:marLeft w:val="0"/>
          <w:marRight w:val="0"/>
          <w:marTop w:val="0"/>
          <w:marBottom w:val="0"/>
          <w:divBdr>
            <w:top w:val="none" w:sz="0" w:space="0" w:color="auto"/>
            <w:left w:val="none" w:sz="0" w:space="0" w:color="auto"/>
            <w:bottom w:val="none" w:sz="0" w:space="0" w:color="auto"/>
            <w:right w:val="none" w:sz="0" w:space="0" w:color="auto"/>
          </w:divBdr>
        </w:div>
        <w:div w:id="1558318773">
          <w:marLeft w:val="0"/>
          <w:marRight w:val="0"/>
          <w:marTop w:val="0"/>
          <w:marBottom w:val="0"/>
          <w:divBdr>
            <w:top w:val="none" w:sz="0" w:space="0" w:color="auto"/>
            <w:left w:val="none" w:sz="0" w:space="0" w:color="auto"/>
            <w:bottom w:val="none" w:sz="0" w:space="0" w:color="auto"/>
            <w:right w:val="none" w:sz="0" w:space="0" w:color="auto"/>
          </w:divBdr>
          <w:divsChild>
            <w:div w:id="1574851842">
              <w:marLeft w:val="0"/>
              <w:marRight w:val="0"/>
              <w:marTop w:val="0"/>
              <w:marBottom w:val="0"/>
              <w:divBdr>
                <w:top w:val="none" w:sz="0" w:space="0" w:color="auto"/>
                <w:left w:val="none" w:sz="0" w:space="0" w:color="auto"/>
                <w:bottom w:val="none" w:sz="0" w:space="0" w:color="auto"/>
                <w:right w:val="none" w:sz="0" w:space="0" w:color="auto"/>
              </w:divBdr>
            </w:div>
          </w:divsChild>
        </w:div>
        <w:div w:id="837615982">
          <w:marLeft w:val="0"/>
          <w:marRight w:val="0"/>
          <w:marTop w:val="300"/>
          <w:marBottom w:val="0"/>
          <w:divBdr>
            <w:top w:val="none" w:sz="0" w:space="0" w:color="auto"/>
            <w:left w:val="none" w:sz="0" w:space="0" w:color="auto"/>
            <w:bottom w:val="none" w:sz="0" w:space="0" w:color="auto"/>
            <w:right w:val="none" w:sz="0" w:space="0" w:color="auto"/>
          </w:divBdr>
          <w:divsChild>
            <w:div w:id="1843469085">
              <w:marLeft w:val="0"/>
              <w:marRight w:val="0"/>
              <w:marTop w:val="0"/>
              <w:marBottom w:val="0"/>
              <w:divBdr>
                <w:top w:val="none" w:sz="0" w:space="0" w:color="auto"/>
                <w:left w:val="none" w:sz="0" w:space="0" w:color="auto"/>
                <w:bottom w:val="none" w:sz="0" w:space="0" w:color="auto"/>
                <w:right w:val="none" w:sz="0" w:space="0" w:color="auto"/>
              </w:divBdr>
              <w:divsChild>
                <w:div w:id="1063068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34048">
          <w:marLeft w:val="0"/>
          <w:marRight w:val="0"/>
          <w:marTop w:val="300"/>
          <w:marBottom w:val="0"/>
          <w:divBdr>
            <w:top w:val="none" w:sz="0" w:space="0" w:color="auto"/>
            <w:left w:val="none" w:sz="0" w:space="0" w:color="auto"/>
            <w:bottom w:val="none" w:sz="0" w:space="0" w:color="auto"/>
            <w:right w:val="none" w:sz="0" w:space="0" w:color="auto"/>
          </w:divBdr>
          <w:divsChild>
            <w:div w:id="104348451">
              <w:marLeft w:val="0"/>
              <w:marRight w:val="0"/>
              <w:marTop w:val="0"/>
              <w:marBottom w:val="0"/>
              <w:divBdr>
                <w:top w:val="none" w:sz="0" w:space="0" w:color="auto"/>
                <w:left w:val="none" w:sz="0" w:space="0" w:color="auto"/>
                <w:bottom w:val="none" w:sz="0" w:space="0" w:color="auto"/>
                <w:right w:val="none" w:sz="0" w:space="0" w:color="auto"/>
              </w:divBdr>
              <w:divsChild>
                <w:div w:id="164091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48524">
          <w:marLeft w:val="0"/>
          <w:marRight w:val="0"/>
          <w:marTop w:val="300"/>
          <w:marBottom w:val="0"/>
          <w:divBdr>
            <w:top w:val="none" w:sz="0" w:space="0" w:color="auto"/>
            <w:left w:val="none" w:sz="0" w:space="0" w:color="auto"/>
            <w:bottom w:val="none" w:sz="0" w:space="0" w:color="auto"/>
            <w:right w:val="none" w:sz="0" w:space="0" w:color="auto"/>
          </w:divBdr>
          <w:divsChild>
            <w:div w:id="1778331260">
              <w:marLeft w:val="0"/>
              <w:marRight w:val="0"/>
              <w:marTop w:val="0"/>
              <w:marBottom w:val="0"/>
              <w:divBdr>
                <w:top w:val="none" w:sz="0" w:space="0" w:color="auto"/>
                <w:left w:val="none" w:sz="0" w:space="0" w:color="auto"/>
                <w:bottom w:val="none" w:sz="0" w:space="0" w:color="auto"/>
                <w:right w:val="none" w:sz="0" w:space="0" w:color="auto"/>
              </w:divBdr>
              <w:divsChild>
                <w:div w:id="170466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59090">
          <w:marLeft w:val="0"/>
          <w:marRight w:val="0"/>
          <w:marTop w:val="300"/>
          <w:marBottom w:val="0"/>
          <w:divBdr>
            <w:top w:val="none" w:sz="0" w:space="0" w:color="auto"/>
            <w:left w:val="none" w:sz="0" w:space="0" w:color="auto"/>
            <w:bottom w:val="none" w:sz="0" w:space="0" w:color="auto"/>
            <w:right w:val="none" w:sz="0" w:space="0" w:color="auto"/>
          </w:divBdr>
          <w:divsChild>
            <w:div w:id="907570190">
              <w:marLeft w:val="0"/>
              <w:marRight w:val="0"/>
              <w:marTop w:val="0"/>
              <w:marBottom w:val="0"/>
              <w:divBdr>
                <w:top w:val="none" w:sz="0" w:space="0" w:color="auto"/>
                <w:left w:val="none" w:sz="0" w:space="0" w:color="auto"/>
                <w:bottom w:val="none" w:sz="0" w:space="0" w:color="auto"/>
                <w:right w:val="none" w:sz="0" w:space="0" w:color="auto"/>
              </w:divBdr>
              <w:divsChild>
                <w:div w:id="121701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932284">
      <w:bodyDiv w:val="1"/>
      <w:marLeft w:val="0"/>
      <w:marRight w:val="0"/>
      <w:marTop w:val="0"/>
      <w:marBottom w:val="0"/>
      <w:divBdr>
        <w:top w:val="none" w:sz="0" w:space="0" w:color="auto"/>
        <w:left w:val="none" w:sz="0" w:space="0" w:color="auto"/>
        <w:bottom w:val="none" w:sz="0" w:space="0" w:color="auto"/>
        <w:right w:val="none" w:sz="0" w:space="0" w:color="auto"/>
      </w:divBdr>
      <w:divsChild>
        <w:div w:id="1378816994">
          <w:marLeft w:val="0"/>
          <w:marRight w:val="0"/>
          <w:marTop w:val="0"/>
          <w:marBottom w:val="0"/>
          <w:divBdr>
            <w:top w:val="none" w:sz="0" w:space="0" w:color="auto"/>
            <w:left w:val="none" w:sz="0" w:space="0" w:color="auto"/>
            <w:bottom w:val="none" w:sz="0" w:space="0" w:color="auto"/>
            <w:right w:val="none" w:sz="0" w:space="0" w:color="auto"/>
          </w:divBdr>
        </w:div>
        <w:div w:id="2100953276">
          <w:marLeft w:val="0"/>
          <w:marRight w:val="0"/>
          <w:marTop w:val="0"/>
          <w:marBottom w:val="0"/>
          <w:divBdr>
            <w:top w:val="none" w:sz="0" w:space="0" w:color="auto"/>
            <w:left w:val="none" w:sz="0" w:space="0" w:color="auto"/>
            <w:bottom w:val="none" w:sz="0" w:space="0" w:color="auto"/>
            <w:right w:val="none" w:sz="0" w:space="0" w:color="auto"/>
          </w:divBdr>
          <w:divsChild>
            <w:div w:id="1564171367">
              <w:marLeft w:val="0"/>
              <w:marRight w:val="0"/>
              <w:marTop w:val="0"/>
              <w:marBottom w:val="0"/>
              <w:divBdr>
                <w:top w:val="none" w:sz="0" w:space="0" w:color="auto"/>
                <w:left w:val="none" w:sz="0" w:space="0" w:color="auto"/>
                <w:bottom w:val="none" w:sz="0" w:space="0" w:color="auto"/>
                <w:right w:val="none" w:sz="0" w:space="0" w:color="auto"/>
              </w:divBdr>
            </w:div>
          </w:divsChild>
        </w:div>
        <w:div w:id="1189949508">
          <w:marLeft w:val="0"/>
          <w:marRight w:val="0"/>
          <w:marTop w:val="0"/>
          <w:marBottom w:val="0"/>
          <w:divBdr>
            <w:top w:val="none" w:sz="0" w:space="0" w:color="auto"/>
            <w:left w:val="none" w:sz="0" w:space="0" w:color="auto"/>
            <w:bottom w:val="none" w:sz="0" w:space="0" w:color="auto"/>
            <w:right w:val="none" w:sz="0" w:space="0" w:color="auto"/>
          </w:divBdr>
        </w:div>
        <w:div w:id="567300558">
          <w:marLeft w:val="0"/>
          <w:marRight w:val="0"/>
          <w:marTop w:val="0"/>
          <w:marBottom w:val="0"/>
          <w:divBdr>
            <w:top w:val="none" w:sz="0" w:space="0" w:color="auto"/>
            <w:left w:val="none" w:sz="0" w:space="0" w:color="auto"/>
            <w:bottom w:val="none" w:sz="0" w:space="0" w:color="auto"/>
            <w:right w:val="none" w:sz="0" w:space="0" w:color="auto"/>
          </w:divBdr>
          <w:divsChild>
            <w:div w:id="964121303">
              <w:marLeft w:val="0"/>
              <w:marRight w:val="0"/>
              <w:marTop w:val="0"/>
              <w:marBottom w:val="0"/>
              <w:divBdr>
                <w:top w:val="none" w:sz="0" w:space="0" w:color="auto"/>
                <w:left w:val="none" w:sz="0" w:space="0" w:color="auto"/>
                <w:bottom w:val="none" w:sz="0" w:space="0" w:color="auto"/>
                <w:right w:val="none" w:sz="0" w:space="0" w:color="auto"/>
              </w:divBdr>
            </w:div>
          </w:divsChild>
        </w:div>
        <w:div w:id="2024044406">
          <w:marLeft w:val="0"/>
          <w:marRight w:val="0"/>
          <w:marTop w:val="0"/>
          <w:marBottom w:val="0"/>
          <w:divBdr>
            <w:top w:val="none" w:sz="0" w:space="0" w:color="auto"/>
            <w:left w:val="none" w:sz="0" w:space="0" w:color="auto"/>
            <w:bottom w:val="none" w:sz="0" w:space="0" w:color="auto"/>
            <w:right w:val="none" w:sz="0" w:space="0" w:color="auto"/>
          </w:divBdr>
        </w:div>
        <w:div w:id="123425841">
          <w:marLeft w:val="0"/>
          <w:marRight w:val="0"/>
          <w:marTop w:val="0"/>
          <w:marBottom w:val="0"/>
          <w:divBdr>
            <w:top w:val="none" w:sz="0" w:space="0" w:color="auto"/>
            <w:left w:val="none" w:sz="0" w:space="0" w:color="auto"/>
            <w:bottom w:val="none" w:sz="0" w:space="0" w:color="auto"/>
            <w:right w:val="none" w:sz="0" w:space="0" w:color="auto"/>
          </w:divBdr>
          <w:divsChild>
            <w:div w:id="334848037">
              <w:marLeft w:val="0"/>
              <w:marRight w:val="0"/>
              <w:marTop w:val="0"/>
              <w:marBottom w:val="0"/>
              <w:divBdr>
                <w:top w:val="none" w:sz="0" w:space="0" w:color="auto"/>
                <w:left w:val="none" w:sz="0" w:space="0" w:color="auto"/>
                <w:bottom w:val="none" w:sz="0" w:space="0" w:color="auto"/>
                <w:right w:val="none" w:sz="0" w:space="0" w:color="auto"/>
              </w:divBdr>
            </w:div>
          </w:divsChild>
        </w:div>
        <w:div w:id="2022466341">
          <w:marLeft w:val="0"/>
          <w:marRight w:val="0"/>
          <w:marTop w:val="0"/>
          <w:marBottom w:val="0"/>
          <w:divBdr>
            <w:top w:val="none" w:sz="0" w:space="0" w:color="auto"/>
            <w:left w:val="none" w:sz="0" w:space="0" w:color="auto"/>
            <w:bottom w:val="none" w:sz="0" w:space="0" w:color="auto"/>
            <w:right w:val="none" w:sz="0" w:space="0" w:color="auto"/>
          </w:divBdr>
        </w:div>
        <w:div w:id="1644196744">
          <w:marLeft w:val="0"/>
          <w:marRight w:val="0"/>
          <w:marTop w:val="0"/>
          <w:marBottom w:val="0"/>
          <w:divBdr>
            <w:top w:val="none" w:sz="0" w:space="0" w:color="auto"/>
            <w:left w:val="none" w:sz="0" w:space="0" w:color="auto"/>
            <w:bottom w:val="none" w:sz="0" w:space="0" w:color="auto"/>
            <w:right w:val="none" w:sz="0" w:space="0" w:color="auto"/>
          </w:divBdr>
          <w:divsChild>
            <w:div w:id="662659902">
              <w:marLeft w:val="0"/>
              <w:marRight w:val="0"/>
              <w:marTop w:val="0"/>
              <w:marBottom w:val="0"/>
              <w:divBdr>
                <w:top w:val="none" w:sz="0" w:space="0" w:color="auto"/>
                <w:left w:val="none" w:sz="0" w:space="0" w:color="auto"/>
                <w:bottom w:val="none" w:sz="0" w:space="0" w:color="auto"/>
                <w:right w:val="none" w:sz="0" w:space="0" w:color="auto"/>
              </w:divBdr>
            </w:div>
          </w:divsChild>
        </w:div>
        <w:div w:id="1707213065">
          <w:marLeft w:val="0"/>
          <w:marRight w:val="0"/>
          <w:marTop w:val="0"/>
          <w:marBottom w:val="0"/>
          <w:divBdr>
            <w:top w:val="none" w:sz="0" w:space="0" w:color="auto"/>
            <w:left w:val="none" w:sz="0" w:space="0" w:color="auto"/>
            <w:bottom w:val="none" w:sz="0" w:space="0" w:color="auto"/>
            <w:right w:val="none" w:sz="0" w:space="0" w:color="auto"/>
          </w:divBdr>
        </w:div>
        <w:div w:id="1350644162">
          <w:marLeft w:val="0"/>
          <w:marRight w:val="0"/>
          <w:marTop w:val="0"/>
          <w:marBottom w:val="0"/>
          <w:divBdr>
            <w:top w:val="none" w:sz="0" w:space="0" w:color="auto"/>
            <w:left w:val="none" w:sz="0" w:space="0" w:color="auto"/>
            <w:bottom w:val="none" w:sz="0" w:space="0" w:color="auto"/>
            <w:right w:val="none" w:sz="0" w:space="0" w:color="auto"/>
          </w:divBdr>
          <w:divsChild>
            <w:div w:id="943269379">
              <w:marLeft w:val="0"/>
              <w:marRight w:val="0"/>
              <w:marTop w:val="0"/>
              <w:marBottom w:val="0"/>
              <w:divBdr>
                <w:top w:val="none" w:sz="0" w:space="0" w:color="auto"/>
                <w:left w:val="none" w:sz="0" w:space="0" w:color="auto"/>
                <w:bottom w:val="none" w:sz="0" w:space="0" w:color="auto"/>
                <w:right w:val="none" w:sz="0" w:space="0" w:color="auto"/>
              </w:divBdr>
            </w:div>
          </w:divsChild>
        </w:div>
        <w:div w:id="2126653237">
          <w:marLeft w:val="0"/>
          <w:marRight w:val="0"/>
          <w:marTop w:val="0"/>
          <w:marBottom w:val="0"/>
          <w:divBdr>
            <w:top w:val="none" w:sz="0" w:space="0" w:color="auto"/>
            <w:left w:val="none" w:sz="0" w:space="0" w:color="auto"/>
            <w:bottom w:val="none" w:sz="0" w:space="0" w:color="auto"/>
            <w:right w:val="none" w:sz="0" w:space="0" w:color="auto"/>
          </w:divBdr>
        </w:div>
        <w:div w:id="591820945">
          <w:marLeft w:val="0"/>
          <w:marRight w:val="0"/>
          <w:marTop w:val="0"/>
          <w:marBottom w:val="0"/>
          <w:divBdr>
            <w:top w:val="none" w:sz="0" w:space="0" w:color="auto"/>
            <w:left w:val="none" w:sz="0" w:space="0" w:color="auto"/>
            <w:bottom w:val="none" w:sz="0" w:space="0" w:color="auto"/>
            <w:right w:val="none" w:sz="0" w:space="0" w:color="auto"/>
          </w:divBdr>
          <w:divsChild>
            <w:div w:id="789393842">
              <w:marLeft w:val="0"/>
              <w:marRight w:val="0"/>
              <w:marTop w:val="0"/>
              <w:marBottom w:val="0"/>
              <w:divBdr>
                <w:top w:val="none" w:sz="0" w:space="0" w:color="auto"/>
                <w:left w:val="none" w:sz="0" w:space="0" w:color="auto"/>
                <w:bottom w:val="none" w:sz="0" w:space="0" w:color="auto"/>
                <w:right w:val="none" w:sz="0" w:space="0" w:color="auto"/>
              </w:divBdr>
            </w:div>
          </w:divsChild>
        </w:div>
        <w:div w:id="1988776020">
          <w:marLeft w:val="0"/>
          <w:marRight w:val="0"/>
          <w:marTop w:val="0"/>
          <w:marBottom w:val="0"/>
          <w:divBdr>
            <w:top w:val="none" w:sz="0" w:space="0" w:color="auto"/>
            <w:left w:val="none" w:sz="0" w:space="0" w:color="auto"/>
            <w:bottom w:val="none" w:sz="0" w:space="0" w:color="auto"/>
            <w:right w:val="none" w:sz="0" w:space="0" w:color="auto"/>
          </w:divBdr>
        </w:div>
        <w:div w:id="2054232143">
          <w:marLeft w:val="0"/>
          <w:marRight w:val="0"/>
          <w:marTop w:val="0"/>
          <w:marBottom w:val="0"/>
          <w:divBdr>
            <w:top w:val="none" w:sz="0" w:space="0" w:color="auto"/>
            <w:left w:val="none" w:sz="0" w:space="0" w:color="auto"/>
            <w:bottom w:val="none" w:sz="0" w:space="0" w:color="auto"/>
            <w:right w:val="none" w:sz="0" w:space="0" w:color="auto"/>
          </w:divBdr>
          <w:divsChild>
            <w:div w:id="1046299793">
              <w:marLeft w:val="0"/>
              <w:marRight w:val="0"/>
              <w:marTop w:val="0"/>
              <w:marBottom w:val="0"/>
              <w:divBdr>
                <w:top w:val="none" w:sz="0" w:space="0" w:color="auto"/>
                <w:left w:val="none" w:sz="0" w:space="0" w:color="auto"/>
                <w:bottom w:val="none" w:sz="0" w:space="0" w:color="auto"/>
                <w:right w:val="none" w:sz="0" w:space="0" w:color="auto"/>
              </w:divBdr>
            </w:div>
          </w:divsChild>
        </w:div>
        <w:div w:id="439762385">
          <w:marLeft w:val="0"/>
          <w:marRight w:val="0"/>
          <w:marTop w:val="300"/>
          <w:marBottom w:val="0"/>
          <w:divBdr>
            <w:top w:val="none" w:sz="0" w:space="0" w:color="auto"/>
            <w:left w:val="none" w:sz="0" w:space="0" w:color="auto"/>
            <w:bottom w:val="none" w:sz="0" w:space="0" w:color="auto"/>
            <w:right w:val="none" w:sz="0" w:space="0" w:color="auto"/>
          </w:divBdr>
          <w:divsChild>
            <w:div w:id="1626698887">
              <w:marLeft w:val="0"/>
              <w:marRight w:val="0"/>
              <w:marTop w:val="0"/>
              <w:marBottom w:val="0"/>
              <w:divBdr>
                <w:top w:val="none" w:sz="0" w:space="0" w:color="auto"/>
                <w:left w:val="none" w:sz="0" w:space="0" w:color="auto"/>
                <w:bottom w:val="none" w:sz="0" w:space="0" w:color="auto"/>
                <w:right w:val="none" w:sz="0" w:space="0" w:color="auto"/>
              </w:divBdr>
              <w:divsChild>
                <w:div w:id="361790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3602">
          <w:marLeft w:val="0"/>
          <w:marRight w:val="0"/>
          <w:marTop w:val="300"/>
          <w:marBottom w:val="0"/>
          <w:divBdr>
            <w:top w:val="none" w:sz="0" w:space="0" w:color="auto"/>
            <w:left w:val="none" w:sz="0" w:space="0" w:color="auto"/>
            <w:bottom w:val="none" w:sz="0" w:space="0" w:color="auto"/>
            <w:right w:val="none" w:sz="0" w:space="0" w:color="auto"/>
          </w:divBdr>
          <w:divsChild>
            <w:div w:id="1284077551">
              <w:marLeft w:val="0"/>
              <w:marRight w:val="0"/>
              <w:marTop w:val="0"/>
              <w:marBottom w:val="0"/>
              <w:divBdr>
                <w:top w:val="none" w:sz="0" w:space="0" w:color="auto"/>
                <w:left w:val="none" w:sz="0" w:space="0" w:color="auto"/>
                <w:bottom w:val="none" w:sz="0" w:space="0" w:color="auto"/>
                <w:right w:val="none" w:sz="0" w:space="0" w:color="auto"/>
              </w:divBdr>
              <w:divsChild>
                <w:div w:id="19038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3104">
          <w:marLeft w:val="0"/>
          <w:marRight w:val="0"/>
          <w:marTop w:val="300"/>
          <w:marBottom w:val="0"/>
          <w:divBdr>
            <w:top w:val="none" w:sz="0" w:space="0" w:color="auto"/>
            <w:left w:val="none" w:sz="0" w:space="0" w:color="auto"/>
            <w:bottom w:val="none" w:sz="0" w:space="0" w:color="auto"/>
            <w:right w:val="none" w:sz="0" w:space="0" w:color="auto"/>
          </w:divBdr>
          <w:divsChild>
            <w:div w:id="1553956187">
              <w:marLeft w:val="0"/>
              <w:marRight w:val="0"/>
              <w:marTop w:val="0"/>
              <w:marBottom w:val="0"/>
              <w:divBdr>
                <w:top w:val="none" w:sz="0" w:space="0" w:color="auto"/>
                <w:left w:val="none" w:sz="0" w:space="0" w:color="auto"/>
                <w:bottom w:val="none" w:sz="0" w:space="0" w:color="auto"/>
                <w:right w:val="none" w:sz="0" w:space="0" w:color="auto"/>
              </w:divBdr>
              <w:divsChild>
                <w:div w:id="13618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591738">
          <w:marLeft w:val="0"/>
          <w:marRight w:val="0"/>
          <w:marTop w:val="300"/>
          <w:marBottom w:val="0"/>
          <w:divBdr>
            <w:top w:val="none" w:sz="0" w:space="0" w:color="auto"/>
            <w:left w:val="none" w:sz="0" w:space="0" w:color="auto"/>
            <w:bottom w:val="none" w:sz="0" w:space="0" w:color="auto"/>
            <w:right w:val="none" w:sz="0" w:space="0" w:color="auto"/>
          </w:divBdr>
          <w:divsChild>
            <w:div w:id="2023313683">
              <w:marLeft w:val="0"/>
              <w:marRight w:val="0"/>
              <w:marTop w:val="0"/>
              <w:marBottom w:val="0"/>
              <w:divBdr>
                <w:top w:val="none" w:sz="0" w:space="0" w:color="auto"/>
                <w:left w:val="none" w:sz="0" w:space="0" w:color="auto"/>
                <w:bottom w:val="none" w:sz="0" w:space="0" w:color="auto"/>
                <w:right w:val="none" w:sz="0" w:space="0" w:color="auto"/>
              </w:divBdr>
              <w:divsChild>
                <w:div w:id="205799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7591914">
      <w:bodyDiv w:val="1"/>
      <w:marLeft w:val="0"/>
      <w:marRight w:val="0"/>
      <w:marTop w:val="0"/>
      <w:marBottom w:val="0"/>
      <w:divBdr>
        <w:top w:val="none" w:sz="0" w:space="0" w:color="auto"/>
        <w:left w:val="none" w:sz="0" w:space="0" w:color="auto"/>
        <w:bottom w:val="none" w:sz="0" w:space="0" w:color="auto"/>
        <w:right w:val="none" w:sz="0" w:space="0" w:color="auto"/>
      </w:divBdr>
      <w:divsChild>
        <w:div w:id="258877427">
          <w:marLeft w:val="0"/>
          <w:marRight w:val="0"/>
          <w:marTop w:val="0"/>
          <w:marBottom w:val="0"/>
          <w:divBdr>
            <w:top w:val="none" w:sz="0" w:space="0" w:color="auto"/>
            <w:left w:val="none" w:sz="0" w:space="0" w:color="auto"/>
            <w:bottom w:val="none" w:sz="0" w:space="0" w:color="auto"/>
            <w:right w:val="none" w:sz="0" w:space="0" w:color="auto"/>
          </w:divBdr>
        </w:div>
        <w:div w:id="1742219422">
          <w:marLeft w:val="0"/>
          <w:marRight w:val="0"/>
          <w:marTop w:val="0"/>
          <w:marBottom w:val="0"/>
          <w:divBdr>
            <w:top w:val="none" w:sz="0" w:space="0" w:color="auto"/>
            <w:left w:val="none" w:sz="0" w:space="0" w:color="auto"/>
            <w:bottom w:val="none" w:sz="0" w:space="0" w:color="auto"/>
            <w:right w:val="none" w:sz="0" w:space="0" w:color="auto"/>
          </w:divBdr>
          <w:divsChild>
            <w:div w:id="1003237882">
              <w:marLeft w:val="0"/>
              <w:marRight w:val="0"/>
              <w:marTop w:val="0"/>
              <w:marBottom w:val="0"/>
              <w:divBdr>
                <w:top w:val="none" w:sz="0" w:space="0" w:color="auto"/>
                <w:left w:val="none" w:sz="0" w:space="0" w:color="auto"/>
                <w:bottom w:val="none" w:sz="0" w:space="0" w:color="auto"/>
                <w:right w:val="none" w:sz="0" w:space="0" w:color="auto"/>
              </w:divBdr>
            </w:div>
          </w:divsChild>
        </w:div>
        <w:div w:id="1229262955">
          <w:marLeft w:val="0"/>
          <w:marRight w:val="0"/>
          <w:marTop w:val="0"/>
          <w:marBottom w:val="0"/>
          <w:divBdr>
            <w:top w:val="none" w:sz="0" w:space="0" w:color="auto"/>
            <w:left w:val="none" w:sz="0" w:space="0" w:color="auto"/>
            <w:bottom w:val="none" w:sz="0" w:space="0" w:color="auto"/>
            <w:right w:val="none" w:sz="0" w:space="0" w:color="auto"/>
          </w:divBdr>
        </w:div>
        <w:div w:id="725449400">
          <w:marLeft w:val="0"/>
          <w:marRight w:val="0"/>
          <w:marTop w:val="0"/>
          <w:marBottom w:val="0"/>
          <w:divBdr>
            <w:top w:val="none" w:sz="0" w:space="0" w:color="auto"/>
            <w:left w:val="none" w:sz="0" w:space="0" w:color="auto"/>
            <w:bottom w:val="none" w:sz="0" w:space="0" w:color="auto"/>
            <w:right w:val="none" w:sz="0" w:space="0" w:color="auto"/>
          </w:divBdr>
          <w:divsChild>
            <w:div w:id="1609503967">
              <w:marLeft w:val="0"/>
              <w:marRight w:val="0"/>
              <w:marTop w:val="0"/>
              <w:marBottom w:val="0"/>
              <w:divBdr>
                <w:top w:val="none" w:sz="0" w:space="0" w:color="auto"/>
                <w:left w:val="none" w:sz="0" w:space="0" w:color="auto"/>
                <w:bottom w:val="none" w:sz="0" w:space="0" w:color="auto"/>
                <w:right w:val="none" w:sz="0" w:space="0" w:color="auto"/>
              </w:divBdr>
            </w:div>
          </w:divsChild>
        </w:div>
        <w:div w:id="181172163">
          <w:marLeft w:val="0"/>
          <w:marRight w:val="0"/>
          <w:marTop w:val="0"/>
          <w:marBottom w:val="0"/>
          <w:divBdr>
            <w:top w:val="none" w:sz="0" w:space="0" w:color="auto"/>
            <w:left w:val="none" w:sz="0" w:space="0" w:color="auto"/>
            <w:bottom w:val="none" w:sz="0" w:space="0" w:color="auto"/>
            <w:right w:val="none" w:sz="0" w:space="0" w:color="auto"/>
          </w:divBdr>
        </w:div>
        <w:div w:id="1935702017">
          <w:marLeft w:val="0"/>
          <w:marRight w:val="0"/>
          <w:marTop w:val="0"/>
          <w:marBottom w:val="0"/>
          <w:divBdr>
            <w:top w:val="none" w:sz="0" w:space="0" w:color="auto"/>
            <w:left w:val="none" w:sz="0" w:space="0" w:color="auto"/>
            <w:bottom w:val="none" w:sz="0" w:space="0" w:color="auto"/>
            <w:right w:val="none" w:sz="0" w:space="0" w:color="auto"/>
          </w:divBdr>
          <w:divsChild>
            <w:div w:id="512499440">
              <w:marLeft w:val="0"/>
              <w:marRight w:val="0"/>
              <w:marTop w:val="0"/>
              <w:marBottom w:val="0"/>
              <w:divBdr>
                <w:top w:val="none" w:sz="0" w:space="0" w:color="auto"/>
                <w:left w:val="none" w:sz="0" w:space="0" w:color="auto"/>
                <w:bottom w:val="none" w:sz="0" w:space="0" w:color="auto"/>
                <w:right w:val="none" w:sz="0" w:space="0" w:color="auto"/>
              </w:divBdr>
            </w:div>
          </w:divsChild>
        </w:div>
        <w:div w:id="1695690122">
          <w:marLeft w:val="0"/>
          <w:marRight w:val="0"/>
          <w:marTop w:val="0"/>
          <w:marBottom w:val="0"/>
          <w:divBdr>
            <w:top w:val="none" w:sz="0" w:space="0" w:color="auto"/>
            <w:left w:val="none" w:sz="0" w:space="0" w:color="auto"/>
            <w:bottom w:val="none" w:sz="0" w:space="0" w:color="auto"/>
            <w:right w:val="none" w:sz="0" w:space="0" w:color="auto"/>
          </w:divBdr>
        </w:div>
        <w:div w:id="1320305761">
          <w:marLeft w:val="0"/>
          <w:marRight w:val="0"/>
          <w:marTop w:val="0"/>
          <w:marBottom w:val="0"/>
          <w:divBdr>
            <w:top w:val="none" w:sz="0" w:space="0" w:color="auto"/>
            <w:left w:val="none" w:sz="0" w:space="0" w:color="auto"/>
            <w:bottom w:val="none" w:sz="0" w:space="0" w:color="auto"/>
            <w:right w:val="none" w:sz="0" w:space="0" w:color="auto"/>
          </w:divBdr>
          <w:divsChild>
            <w:div w:id="496842694">
              <w:marLeft w:val="0"/>
              <w:marRight w:val="0"/>
              <w:marTop w:val="0"/>
              <w:marBottom w:val="0"/>
              <w:divBdr>
                <w:top w:val="none" w:sz="0" w:space="0" w:color="auto"/>
                <w:left w:val="none" w:sz="0" w:space="0" w:color="auto"/>
                <w:bottom w:val="none" w:sz="0" w:space="0" w:color="auto"/>
                <w:right w:val="none" w:sz="0" w:space="0" w:color="auto"/>
              </w:divBdr>
            </w:div>
          </w:divsChild>
        </w:div>
        <w:div w:id="1727997111">
          <w:marLeft w:val="0"/>
          <w:marRight w:val="0"/>
          <w:marTop w:val="0"/>
          <w:marBottom w:val="0"/>
          <w:divBdr>
            <w:top w:val="none" w:sz="0" w:space="0" w:color="auto"/>
            <w:left w:val="none" w:sz="0" w:space="0" w:color="auto"/>
            <w:bottom w:val="none" w:sz="0" w:space="0" w:color="auto"/>
            <w:right w:val="none" w:sz="0" w:space="0" w:color="auto"/>
          </w:divBdr>
        </w:div>
        <w:div w:id="110365007">
          <w:marLeft w:val="0"/>
          <w:marRight w:val="0"/>
          <w:marTop w:val="0"/>
          <w:marBottom w:val="0"/>
          <w:divBdr>
            <w:top w:val="none" w:sz="0" w:space="0" w:color="auto"/>
            <w:left w:val="none" w:sz="0" w:space="0" w:color="auto"/>
            <w:bottom w:val="none" w:sz="0" w:space="0" w:color="auto"/>
            <w:right w:val="none" w:sz="0" w:space="0" w:color="auto"/>
          </w:divBdr>
          <w:divsChild>
            <w:div w:id="146484054">
              <w:marLeft w:val="0"/>
              <w:marRight w:val="0"/>
              <w:marTop w:val="0"/>
              <w:marBottom w:val="0"/>
              <w:divBdr>
                <w:top w:val="none" w:sz="0" w:space="0" w:color="auto"/>
                <w:left w:val="none" w:sz="0" w:space="0" w:color="auto"/>
                <w:bottom w:val="none" w:sz="0" w:space="0" w:color="auto"/>
                <w:right w:val="none" w:sz="0" w:space="0" w:color="auto"/>
              </w:divBdr>
            </w:div>
          </w:divsChild>
        </w:div>
        <w:div w:id="480080292">
          <w:marLeft w:val="0"/>
          <w:marRight w:val="0"/>
          <w:marTop w:val="0"/>
          <w:marBottom w:val="0"/>
          <w:divBdr>
            <w:top w:val="none" w:sz="0" w:space="0" w:color="auto"/>
            <w:left w:val="none" w:sz="0" w:space="0" w:color="auto"/>
            <w:bottom w:val="none" w:sz="0" w:space="0" w:color="auto"/>
            <w:right w:val="none" w:sz="0" w:space="0" w:color="auto"/>
          </w:divBdr>
        </w:div>
        <w:div w:id="4131908">
          <w:marLeft w:val="0"/>
          <w:marRight w:val="0"/>
          <w:marTop w:val="0"/>
          <w:marBottom w:val="0"/>
          <w:divBdr>
            <w:top w:val="none" w:sz="0" w:space="0" w:color="auto"/>
            <w:left w:val="none" w:sz="0" w:space="0" w:color="auto"/>
            <w:bottom w:val="none" w:sz="0" w:space="0" w:color="auto"/>
            <w:right w:val="none" w:sz="0" w:space="0" w:color="auto"/>
          </w:divBdr>
          <w:divsChild>
            <w:div w:id="1175995296">
              <w:marLeft w:val="0"/>
              <w:marRight w:val="0"/>
              <w:marTop w:val="0"/>
              <w:marBottom w:val="0"/>
              <w:divBdr>
                <w:top w:val="none" w:sz="0" w:space="0" w:color="auto"/>
                <w:left w:val="none" w:sz="0" w:space="0" w:color="auto"/>
                <w:bottom w:val="none" w:sz="0" w:space="0" w:color="auto"/>
                <w:right w:val="none" w:sz="0" w:space="0" w:color="auto"/>
              </w:divBdr>
            </w:div>
          </w:divsChild>
        </w:div>
        <w:div w:id="383258643">
          <w:marLeft w:val="0"/>
          <w:marRight w:val="0"/>
          <w:marTop w:val="0"/>
          <w:marBottom w:val="0"/>
          <w:divBdr>
            <w:top w:val="none" w:sz="0" w:space="0" w:color="auto"/>
            <w:left w:val="none" w:sz="0" w:space="0" w:color="auto"/>
            <w:bottom w:val="none" w:sz="0" w:space="0" w:color="auto"/>
            <w:right w:val="none" w:sz="0" w:space="0" w:color="auto"/>
          </w:divBdr>
        </w:div>
        <w:div w:id="544098383">
          <w:marLeft w:val="0"/>
          <w:marRight w:val="0"/>
          <w:marTop w:val="0"/>
          <w:marBottom w:val="0"/>
          <w:divBdr>
            <w:top w:val="none" w:sz="0" w:space="0" w:color="auto"/>
            <w:left w:val="none" w:sz="0" w:space="0" w:color="auto"/>
            <w:bottom w:val="none" w:sz="0" w:space="0" w:color="auto"/>
            <w:right w:val="none" w:sz="0" w:space="0" w:color="auto"/>
          </w:divBdr>
          <w:divsChild>
            <w:div w:id="672223695">
              <w:marLeft w:val="0"/>
              <w:marRight w:val="0"/>
              <w:marTop w:val="0"/>
              <w:marBottom w:val="0"/>
              <w:divBdr>
                <w:top w:val="none" w:sz="0" w:space="0" w:color="auto"/>
                <w:left w:val="none" w:sz="0" w:space="0" w:color="auto"/>
                <w:bottom w:val="none" w:sz="0" w:space="0" w:color="auto"/>
                <w:right w:val="none" w:sz="0" w:space="0" w:color="auto"/>
              </w:divBdr>
            </w:div>
          </w:divsChild>
        </w:div>
        <w:div w:id="1420560939">
          <w:marLeft w:val="0"/>
          <w:marRight w:val="0"/>
          <w:marTop w:val="300"/>
          <w:marBottom w:val="0"/>
          <w:divBdr>
            <w:top w:val="none" w:sz="0" w:space="0" w:color="auto"/>
            <w:left w:val="none" w:sz="0" w:space="0" w:color="auto"/>
            <w:bottom w:val="none" w:sz="0" w:space="0" w:color="auto"/>
            <w:right w:val="none" w:sz="0" w:space="0" w:color="auto"/>
          </w:divBdr>
          <w:divsChild>
            <w:div w:id="1747266652">
              <w:marLeft w:val="0"/>
              <w:marRight w:val="0"/>
              <w:marTop w:val="0"/>
              <w:marBottom w:val="0"/>
              <w:divBdr>
                <w:top w:val="none" w:sz="0" w:space="0" w:color="auto"/>
                <w:left w:val="none" w:sz="0" w:space="0" w:color="auto"/>
                <w:bottom w:val="none" w:sz="0" w:space="0" w:color="auto"/>
                <w:right w:val="none" w:sz="0" w:space="0" w:color="auto"/>
              </w:divBdr>
              <w:divsChild>
                <w:div w:id="4386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042255">
          <w:marLeft w:val="0"/>
          <w:marRight w:val="0"/>
          <w:marTop w:val="300"/>
          <w:marBottom w:val="0"/>
          <w:divBdr>
            <w:top w:val="none" w:sz="0" w:space="0" w:color="auto"/>
            <w:left w:val="none" w:sz="0" w:space="0" w:color="auto"/>
            <w:bottom w:val="none" w:sz="0" w:space="0" w:color="auto"/>
            <w:right w:val="none" w:sz="0" w:space="0" w:color="auto"/>
          </w:divBdr>
          <w:divsChild>
            <w:div w:id="247615780">
              <w:marLeft w:val="0"/>
              <w:marRight w:val="0"/>
              <w:marTop w:val="0"/>
              <w:marBottom w:val="0"/>
              <w:divBdr>
                <w:top w:val="none" w:sz="0" w:space="0" w:color="auto"/>
                <w:left w:val="none" w:sz="0" w:space="0" w:color="auto"/>
                <w:bottom w:val="none" w:sz="0" w:space="0" w:color="auto"/>
                <w:right w:val="none" w:sz="0" w:space="0" w:color="auto"/>
              </w:divBdr>
              <w:divsChild>
                <w:div w:id="42685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783400">
          <w:marLeft w:val="0"/>
          <w:marRight w:val="0"/>
          <w:marTop w:val="300"/>
          <w:marBottom w:val="0"/>
          <w:divBdr>
            <w:top w:val="none" w:sz="0" w:space="0" w:color="auto"/>
            <w:left w:val="none" w:sz="0" w:space="0" w:color="auto"/>
            <w:bottom w:val="none" w:sz="0" w:space="0" w:color="auto"/>
            <w:right w:val="none" w:sz="0" w:space="0" w:color="auto"/>
          </w:divBdr>
          <w:divsChild>
            <w:div w:id="142938954">
              <w:marLeft w:val="0"/>
              <w:marRight w:val="0"/>
              <w:marTop w:val="0"/>
              <w:marBottom w:val="0"/>
              <w:divBdr>
                <w:top w:val="none" w:sz="0" w:space="0" w:color="auto"/>
                <w:left w:val="none" w:sz="0" w:space="0" w:color="auto"/>
                <w:bottom w:val="none" w:sz="0" w:space="0" w:color="auto"/>
                <w:right w:val="none" w:sz="0" w:space="0" w:color="auto"/>
              </w:divBdr>
              <w:divsChild>
                <w:div w:id="61217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7825">
          <w:marLeft w:val="0"/>
          <w:marRight w:val="0"/>
          <w:marTop w:val="300"/>
          <w:marBottom w:val="0"/>
          <w:divBdr>
            <w:top w:val="none" w:sz="0" w:space="0" w:color="auto"/>
            <w:left w:val="none" w:sz="0" w:space="0" w:color="auto"/>
            <w:bottom w:val="none" w:sz="0" w:space="0" w:color="auto"/>
            <w:right w:val="none" w:sz="0" w:space="0" w:color="auto"/>
          </w:divBdr>
          <w:divsChild>
            <w:div w:id="88039848">
              <w:marLeft w:val="0"/>
              <w:marRight w:val="0"/>
              <w:marTop w:val="0"/>
              <w:marBottom w:val="0"/>
              <w:divBdr>
                <w:top w:val="none" w:sz="0" w:space="0" w:color="auto"/>
                <w:left w:val="none" w:sz="0" w:space="0" w:color="auto"/>
                <w:bottom w:val="none" w:sz="0" w:space="0" w:color="auto"/>
                <w:right w:val="none" w:sz="0" w:space="0" w:color="auto"/>
              </w:divBdr>
              <w:divsChild>
                <w:div w:id="2891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516452">
      <w:bodyDiv w:val="1"/>
      <w:marLeft w:val="0"/>
      <w:marRight w:val="0"/>
      <w:marTop w:val="0"/>
      <w:marBottom w:val="0"/>
      <w:divBdr>
        <w:top w:val="none" w:sz="0" w:space="0" w:color="auto"/>
        <w:left w:val="none" w:sz="0" w:space="0" w:color="auto"/>
        <w:bottom w:val="none" w:sz="0" w:space="0" w:color="auto"/>
        <w:right w:val="none" w:sz="0" w:space="0" w:color="auto"/>
      </w:divBdr>
      <w:divsChild>
        <w:div w:id="812988074">
          <w:marLeft w:val="0"/>
          <w:marRight w:val="0"/>
          <w:marTop w:val="0"/>
          <w:marBottom w:val="0"/>
          <w:divBdr>
            <w:top w:val="none" w:sz="0" w:space="0" w:color="auto"/>
            <w:left w:val="none" w:sz="0" w:space="0" w:color="auto"/>
            <w:bottom w:val="none" w:sz="0" w:space="0" w:color="auto"/>
            <w:right w:val="none" w:sz="0" w:space="0" w:color="auto"/>
          </w:divBdr>
        </w:div>
        <w:div w:id="796266102">
          <w:marLeft w:val="0"/>
          <w:marRight w:val="0"/>
          <w:marTop w:val="0"/>
          <w:marBottom w:val="0"/>
          <w:divBdr>
            <w:top w:val="none" w:sz="0" w:space="0" w:color="auto"/>
            <w:left w:val="none" w:sz="0" w:space="0" w:color="auto"/>
            <w:bottom w:val="none" w:sz="0" w:space="0" w:color="auto"/>
            <w:right w:val="none" w:sz="0" w:space="0" w:color="auto"/>
          </w:divBdr>
          <w:divsChild>
            <w:div w:id="545261783">
              <w:marLeft w:val="0"/>
              <w:marRight w:val="0"/>
              <w:marTop w:val="0"/>
              <w:marBottom w:val="0"/>
              <w:divBdr>
                <w:top w:val="none" w:sz="0" w:space="0" w:color="auto"/>
                <w:left w:val="none" w:sz="0" w:space="0" w:color="auto"/>
                <w:bottom w:val="none" w:sz="0" w:space="0" w:color="auto"/>
                <w:right w:val="none" w:sz="0" w:space="0" w:color="auto"/>
              </w:divBdr>
            </w:div>
          </w:divsChild>
        </w:div>
        <w:div w:id="1296369913">
          <w:marLeft w:val="0"/>
          <w:marRight w:val="0"/>
          <w:marTop w:val="0"/>
          <w:marBottom w:val="0"/>
          <w:divBdr>
            <w:top w:val="none" w:sz="0" w:space="0" w:color="auto"/>
            <w:left w:val="none" w:sz="0" w:space="0" w:color="auto"/>
            <w:bottom w:val="none" w:sz="0" w:space="0" w:color="auto"/>
            <w:right w:val="none" w:sz="0" w:space="0" w:color="auto"/>
          </w:divBdr>
        </w:div>
        <w:div w:id="1784838181">
          <w:marLeft w:val="0"/>
          <w:marRight w:val="0"/>
          <w:marTop w:val="0"/>
          <w:marBottom w:val="0"/>
          <w:divBdr>
            <w:top w:val="none" w:sz="0" w:space="0" w:color="auto"/>
            <w:left w:val="none" w:sz="0" w:space="0" w:color="auto"/>
            <w:bottom w:val="none" w:sz="0" w:space="0" w:color="auto"/>
            <w:right w:val="none" w:sz="0" w:space="0" w:color="auto"/>
          </w:divBdr>
          <w:divsChild>
            <w:div w:id="1028601285">
              <w:marLeft w:val="0"/>
              <w:marRight w:val="0"/>
              <w:marTop w:val="0"/>
              <w:marBottom w:val="0"/>
              <w:divBdr>
                <w:top w:val="none" w:sz="0" w:space="0" w:color="auto"/>
                <w:left w:val="none" w:sz="0" w:space="0" w:color="auto"/>
                <w:bottom w:val="none" w:sz="0" w:space="0" w:color="auto"/>
                <w:right w:val="none" w:sz="0" w:space="0" w:color="auto"/>
              </w:divBdr>
            </w:div>
          </w:divsChild>
        </w:div>
        <w:div w:id="1223833672">
          <w:marLeft w:val="0"/>
          <w:marRight w:val="0"/>
          <w:marTop w:val="0"/>
          <w:marBottom w:val="0"/>
          <w:divBdr>
            <w:top w:val="none" w:sz="0" w:space="0" w:color="auto"/>
            <w:left w:val="none" w:sz="0" w:space="0" w:color="auto"/>
            <w:bottom w:val="none" w:sz="0" w:space="0" w:color="auto"/>
            <w:right w:val="none" w:sz="0" w:space="0" w:color="auto"/>
          </w:divBdr>
        </w:div>
        <w:div w:id="516434151">
          <w:marLeft w:val="0"/>
          <w:marRight w:val="0"/>
          <w:marTop w:val="0"/>
          <w:marBottom w:val="0"/>
          <w:divBdr>
            <w:top w:val="none" w:sz="0" w:space="0" w:color="auto"/>
            <w:left w:val="none" w:sz="0" w:space="0" w:color="auto"/>
            <w:bottom w:val="none" w:sz="0" w:space="0" w:color="auto"/>
            <w:right w:val="none" w:sz="0" w:space="0" w:color="auto"/>
          </w:divBdr>
          <w:divsChild>
            <w:div w:id="1111122131">
              <w:marLeft w:val="0"/>
              <w:marRight w:val="0"/>
              <w:marTop w:val="0"/>
              <w:marBottom w:val="0"/>
              <w:divBdr>
                <w:top w:val="none" w:sz="0" w:space="0" w:color="auto"/>
                <w:left w:val="none" w:sz="0" w:space="0" w:color="auto"/>
                <w:bottom w:val="none" w:sz="0" w:space="0" w:color="auto"/>
                <w:right w:val="none" w:sz="0" w:space="0" w:color="auto"/>
              </w:divBdr>
            </w:div>
          </w:divsChild>
        </w:div>
        <w:div w:id="1135375021">
          <w:marLeft w:val="0"/>
          <w:marRight w:val="0"/>
          <w:marTop w:val="0"/>
          <w:marBottom w:val="0"/>
          <w:divBdr>
            <w:top w:val="none" w:sz="0" w:space="0" w:color="auto"/>
            <w:left w:val="none" w:sz="0" w:space="0" w:color="auto"/>
            <w:bottom w:val="none" w:sz="0" w:space="0" w:color="auto"/>
            <w:right w:val="none" w:sz="0" w:space="0" w:color="auto"/>
          </w:divBdr>
        </w:div>
        <w:div w:id="2054305887">
          <w:marLeft w:val="0"/>
          <w:marRight w:val="0"/>
          <w:marTop w:val="0"/>
          <w:marBottom w:val="0"/>
          <w:divBdr>
            <w:top w:val="none" w:sz="0" w:space="0" w:color="auto"/>
            <w:left w:val="none" w:sz="0" w:space="0" w:color="auto"/>
            <w:bottom w:val="none" w:sz="0" w:space="0" w:color="auto"/>
            <w:right w:val="none" w:sz="0" w:space="0" w:color="auto"/>
          </w:divBdr>
          <w:divsChild>
            <w:div w:id="235288860">
              <w:marLeft w:val="0"/>
              <w:marRight w:val="0"/>
              <w:marTop w:val="0"/>
              <w:marBottom w:val="0"/>
              <w:divBdr>
                <w:top w:val="none" w:sz="0" w:space="0" w:color="auto"/>
                <w:left w:val="none" w:sz="0" w:space="0" w:color="auto"/>
                <w:bottom w:val="none" w:sz="0" w:space="0" w:color="auto"/>
                <w:right w:val="none" w:sz="0" w:space="0" w:color="auto"/>
              </w:divBdr>
            </w:div>
          </w:divsChild>
        </w:div>
        <w:div w:id="971178276">
          <w:marLeft w:val="0"/>
          <w:marRight w:val="0"/>
          <w:marTop w:val="0"/>
          <w:marBottom w:val="0"/>
          <w:divBdr>
            <w:top w:val="none" w:sz="0" w:space="0" w:color="auto"/>
            <w:left w:val="none" w:sz="0" w:space="0" w:color="auto"/>
            <w:bottom w:val="none" w:sz="0" w:space="0" w:color="auto"/>
            <w:right w:val="none" w:sz="0" w:space="0" w:color="auto"/>
          </w:divBdr>
        </w:div>
        <w:div w:id="411632780">
          <w:marLeft w:val="0"/>
          <w:marRight w:val="0"/>
          <w:marTop w:val="0"/>
          <w:marBottom w:val="0"/>
          <w:divBdr>
            <w:top w:val="none" w:sz="0" w:space="0" w:color="auto"/>
            <w:left w:val="none" w:sz="0" w:space="0" w:color="auto"/>
            <w:bottom w:val="none" w:sz="0" w:space="0" w:color="auto"/>
            <w:right w:val="none" w:sz="0" w:space="0" w:color="auto"/>
          </w:divBdr>
          <w:divsChild>
            <w:div w:id="950748993">
              <w:marLeft w:val="0"/>
              <w:marRight w:val="0"/>
              <w:marTop w:val="0"/>
              <w:marBottom w:val="0"/>
              <w:divBdr>
                <w:top w:val="none" w:sz="0" w:space="0" w:color="auto"/>
                <w:left w:val="none" w:sz="0" w:space="0" w:color="auto"/>
                <w:bottom w:val="none" w:sz="0" w:space="0" w:color="auto"/>
                <w:right w:val="none" w:sz="0" w:space="0" w:color="auto"/>
              </w:divBdr>
            </w:div>
          </w:divsChild>
        </w:div>
        <w:div w:id="2134251844">
          <w:marLeft w:val="0"/>
          <w:marRight w:val="0"/>
          <w:marTop w:val="0"/>
          <w:marBottom w:val="0"/>
          <w:divBdr>
            <w:top w:val="none" w:sz="0" w:space="0" w:color="auto"/>
            <w:left w:val="none" w:sz="0" w:space="0" w:color="auto"/>
            <w:bottom w:val="none" w:sz="0" w:space="0" w:color="auto"/>
            <w:right w:val="none" w:sz="0" w:space="0" w:color="auto"/>
          </w:divBdr>
        </w:div>
        <w:div w:id="2116705644">
          <w:marLeft w:val="0"/>
          <w:marRight w:val="0"/>
          <w:marTop w:val="0"/>
          <w:marBottom w:val="0"/>
          <w:divBdr>
            <w:top w:val="none" w:sz="0" w:space="0" w:color="auto"/>
            <w:left w:val="none" w:sz="0" w:space="0" w:color="auto"/>
            <w:bottom w:val="none" w:sz="0" w:space="0" w:color="auto"/>
            <w:right w:val="none" w:sz="0" w:space="0" w:color="auto"/>
          </w:divBdr>
          <w:divsChild>
            <w:div w:id="1267881626">
              <w:marLeft w:val="0"/>
              <w:marRight w:val="0"/>
              <w:marTop w:val="0"/>
              <w:marBottom w:val="0"/>
              <w:divBdr>
                <w:top w:val="none" w:sz="0" w:space="0" w:color="auto"/>
                <w:left w:val="none" w:sz="0" w:space="0" w:color="auto"/>
                <w:bottom w:val="none" w:sz="0" w:space="0" w:color="auto"/>
                <w:right w:val="none" w:sz="0" w:space="0" w:color="auto"/>
              </w:divBdr>
            </w:div>
          </w:divsChild>
        </w:div>
        <w:div w:id="583413371">
          <w:marLeft w:val="0"/>
          <w:marRight w:val="0"/>
          <w:marTop w:val="0"/>
          <w:marBottom w:val="0"/>
          <w:divBdr>
            <w:top w:val="none" w:sz="0" w:space="0" w:color="auto"/>
            <w:left w:val="none" w:sz="0" w:space="0" w:color="auto"/>
            <w:bottom w:val="none" w:sz="0" w:space="0" w:color="auto"/>
            <w:right w:val="none" w:sz="0" w:space="0" w:color="auto"/>
          </w:divBdr>
        </w:div>
        <w:div w:id="427190779">
          <w:marLeft w:val="0"/>
          <w:marRight w:val="0"/>
          <w:marTop w:val="0"/>
          <w:marBottom w:val="0"/>
          <w:divBdr>
            <w:top w:val="none" w:sz="0" w:space="0" w:color="auto"/>
            <w:left w:val="none" w:sz="0" w:space="0" w:color="auto"/>
            <w:bottom w:val="none" w:sz="0" w:space="0" w:color="auto"/>
            <w:right w:val="none" w:sz="0" w:space="0" w:color="auto"/>
          </w:divBdr>
          <w:divsChild>
            <w:div w:id="1026829846">
              <w:marLeft w:val="0"/>
              <w:marRight w:val="0"/>
              <w:marTop w:val="0"/>
              <w:marBottom w:val="0"/>
              <w:divBdr>
                <w:top w:val="none" w:sz="0" w:space="0" w:color="auto"/>
                <w:left w:val="none" w:sz="0" w:space="0" w:color="auto"/>
                <w:bottom w:val="none" w:sz="0" w:space="0" w:color="auto"/>
                <w:right w:val="none" w:sz="0" w:space="0" w:color="auto"/>
              </w:divBdr>
            </w:div>
          </w:divsChild>
        </w:div>
        <w:div w:id="1932202174">
          <w:marLeft w:val="0"/>
          <w:marRight w:val="0"/>
          <w:marTop w:val="300"/>
          <w:marBottom w:val="0"/>
          <w:divBdr>
            <w:top w:val="none" w:sz="0" w:space="0" w:color="auto"/>
            <w:left w:val="none" w:sz="0" w:space="0" w:color="auto"/>
            <w:bottom w:val="none" w:sz="0" w:space="0" w:color="auto"/>
            <w:right w:val="none" w:sz="0" w:space="0" w:color="auto"/>
          </w:divBdr>
          <w:divsChild>
            <w:div w:id="1244216400">
              <w:marLeft w:val="0"/>
              <w:marRight w:val="0"/>
              <w:marTop w:val="0"/>
              <w:marBottom w:val="0"/>
              <w:divBdr>
                <w:top w:val="none" w:sz="0" w:space="0" w:color="auto"/>
                <w:left w:val="none" w:sz="0" w:space="0" w:color="auto"/>
                <w:bottom w:val="none" w:sz="0" w:space="0" w:color="auto"/>
                <w:right w:val="none" w:sz="0" w:space="0" w:color="auto"/>
              </w:divBdr>
              <w:divsChild>
                <w:div w:id="146947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83186">
          <w:marLeft w:val="0"/>
          <w:marRight w:val="0"/>
          <w:marTop w:val="300"/>
          <w:marBottom w:val="0"/>
          <w:divBdr>
            <w:top w:val="none" w:sz="0" w:space="0" w:color="auto"/>
            <w:left w:val="none" w:sz="0" w:space="0" w:color="auto"/>
            <w:bottom w:val="none" w:sz="0" w:space="0" w:color="auto"/>
            <w:right w:val="none" w:sz="0" w:space="0" w:color="auto"/>
          </w:divBdr>
          <w:divsChild>
            <w:div w:id="1399478002">
              <w:marLeft w:val="0"/>
              <w:marRight w:val="0"/>
              <w:marTop w:val="0"/>
              <w:marBottom w:val="0"/>
              <w:divBdr>
                <w:top w:val="none" w:sz="0" w:space="0" w:color="auto"/>
                <w:left w:val="none" w:sz="0" w:space="0" w:color="auto"/>
                <w:bottom w:val="none" w:sz="0" w:space="0" w:color="auto"/>
                <w:right w:val="none" w:sz="0" w:space="0" w:color="auto"/>
              </w:divBdr>
              <w:divsChild>
                <w:div w:id="1762138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681">
          <w:marLeft w:val="0"/>
          <w:marRight w:val="0"/>
          <w:marTop w:val="300"/>
          <w:marBottom w:val="0"/>
          <w:divBdr>
            <w:top w:val="none" w:sz="0" w:space="0" w:color="auto"/>
            <w:left w:val="none" w:sz="0" w:space="0" w:color="auto"/>
            <w:bottom w:val="none" w:sz="0" w:space="0" w:color="auto"/>
            <w:right w:val="none" w:sz="0" w:space="0" w:color="auto"/>
          </w:divBdr>
          <w:divsChild>
            <w:div w:id="848829494">
              <w:marLeft w:val="0"/>
              <w:marRight w:val="0"/>
              <w:marTop w:val="0"/>
              <w:marBottom w:val="0"/>
              <w:divBdr>
                <w:top w:val="none" w:sz="0" w:space="0" w:color="auto"/>
                <w:left w:val="none" w:sz="0" w:space="0" w:color="auto"/>
                <w:bottom w:val="none" w:sz="0" w:space="0" w:color="auto"/>
                <w:right w:val="none" w:sz="0" w:space="0" w:color="auto"/>
              </w:divBdr>
              <w:divsChild>
                <w:div w:id="482738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340425">
          <w:marLeft w:val="0"/>
          <w:marRight w:val="0"/>
          <w:marTop w:val="300"/>
          <w:marBottom w:val="0"/>
          <w:divBdr>
            <w:top w:val="none" w:sz="0" w:space="0" w:color="auto"/>
            <w:left w:val="none" w:sz="0" w:space="0" w:color="auto"/>
            <w:bottom w:val="none" w:sz="0" w:space="0" w:color="auto"/>
            <w:right w:val="none" w:sz="0" w:space="0" w:color="auto"/>
          </w:divBdr>
          <w:divsChild>
            <w:div w:id="2047945154">
              <w:marLeft w:val="0"/>
              <w:marRight w:val="0"/>
              <w:marTop w:val="0"/>
              <w:marBottom w:val="0"/>
              <w:divBdr>
                <w:top w:val="none" w:sz="0" w:space="0" w:color="auto"/>
                <w:left w:val="none" w:sz="0" w:space="0" w:color="auto"/>
                <w:bottom w:val="none" w:sz="0" w:space="0" w:color="auto"/>
                <w:right w:val="none" w:sz="0" w:space="0" w:color="auto"/>
              </w:divBdr>
              <w:divsChild>
                <w:div w:id="161952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437217">
      <w:bodyDiv w:val="1"/>
      <w:marLeft w:val="0"/>
      <w:marRight w:val="0"/>
      <w:marTop w:val="0"/>
      <w:marBottom w:val="0"/>
      <w:divBdr>
        <w:top w:val="none" w:sz="0" w:space="0" w:color="auto"/>
        <w:left w:val="none" w:sz="0" w:space="0" w:color="auto"/>
        <w:bottom w:val="none" w:sz="0" w:space="0" w:color="auto"/>
        <w:right w:val="none" w:sz="0" w:space="0" w:color="auto"/>
      </w:divBdr>
      <w:divsChild>
        <w:div w:id="1376464749">
          <w:marLeft w:val="0"/>
          <w:marRight w:val="0"/>
          <w:marTop w:val="0"/>
          <w:marBottom w:val="0"/>
          <w:divBdr>
            <w:top w:val="none" w:sz="0" w:space="0" w:color="auto"/>
            <w:left w:val="none" w:sz="0" w:space="0" w:color="auto"/>
            <w:bottom w:val="none" w:sz="0" w:space="0" w:color="auto"/>
            <w:right w:val="none" w:sz="0" w:space="0" w:color="auto"/>
          </w:divBdr>
        </w:div>
        <w:div w:id="77337387">
          <w:marLeft w:val="0"/>
          <w:marRight w:val="0"/>
          <w:marTop w:val="0"/>
          <w:marBottom w:val="0"/>
          <w:divBdr>
            <w:top w:val="none" w:sz="0" w:space="0" w:color="auto"/>
            <w:left w:val="none" w:sz="0" w:space="0" w:color="auto"/>
            <w:bottom w:val="none" w:sz="0" w:space="0" w:color="auto"/>
            <w:right w:val="none" w:sz="0" w:space="0" w:color="auto"/>
          </w:divBdr>
          <w:divsChild>
            <w:div w:id="1844779967">
              <w:marLeft w:val="0"/>
              <w:marRight w:val="0"/>
              <w:marTop w:val="0"/>
              <w:marBottom w:val="0"/>
              <w:divBdr>
                <w:top w:val="none" w:sz="0" w:space="0" w:color="auto"/>
                <w:left w:val="none" w:sz="0" w:space="0" w:color="auto"/>
                <w:bottom w:val="none" w:sz="0" w:space="0" w:color="auto"/>
                <w:right w:val="none" w:sz="0" w:space="0" w:color="auto"/>
              </w:divBdr>
            </w:div>
          </w:divsChild>
        </w:div>
        <w:div w:id="1843007952">
          <w:marLeft w:val="0"/>
          <w:marRight w:val="0"/>
          <w:marTop w:val="0"/>
          <w:marBottom w:val="0"/>
          <w:divBdr>
            <w:top w:val="none" w:sz="0" w:space="0" w:color="auto"/>
            <w:left w:val="none" w:sz="0" w:space="0" w:color="auto"/>
            <w:bottom w:val="none" w:sz="0" w:space="0" w:color="auto"/>
            <w:right w:val="none" w:sz="0" w:space="0" w:color="auto"/>
          </w:divBdr>
        </w:div>
        <w:div w:id="1297567778">
          <w:marLeft w:val="0"/>
          <w:marRight w:val="0"/>
          <w:marTop w:val="0"/>
          <w:marBottom w:val="0"/>
          <w:divBdr>
            <w:top w:val="none" w:sz="0" w:space="0" w:color="auto"/>
            <w:left w:val="none" w:sz="0" w:space="0" w:color="auto"/>
            <w:bottom w:val="none" w:sz="0" w:space="0" w:color="auto"/>
            <w:right w:val="none" w:sz="0" w:space="0" w:color="auto"/>
          </w:divBdr>
          <w:divsChild>
            <w:div w:id="1502551377">
              <w:marLeft w:val="0"/>
              <w:marRight w:val="0"/>
              <w:marTop w:val="0"/>
              <w:marBottom w:val="0"/>
              <w:divBdr>
                <w:top w:val="none" w:sz="0" w:space="0" w:color="auto"/>
                <w:left w:val="none" w:sz="0" w:space="0" w:color="auto"/>
                <w:bottom w:val="none" w:sz="0" w:space="0" w:color="auto"/>
                <w:right w:val="none" w:sz="0" w:space="0" w:color="auto"/>
              </w:divBdr>
            </w:div>
          </w:divsChild>
        </w:div>
        <w:div w:id="1370761489">
          <w:marLeft w:val="0"/>
          <w:marRight w:val="0"/>
          <w:marTop w:val="0"/>
          <w:marBottom w:val="0"/>
          <w:divBdr>
            <w:top w:val="none" w:sz="0" w:space="0" w:color="auto"/>
            <w:left w:val="none" w:sz="0" w:space="0" w:color="auto"/>
            <w:bottom w:val="none" w:sz="0" w:space="0" w:color="auto"/>
            <w:right w:val="none" w:sz="0" w:space="0" w:color="auto"/>
          </w:divBdr>
        </w:div>
        <w:div w:id="1381199619">
          <w:marLeft w:val="0"/>
          <w:marRight w:val="0"/>
          <w:marTop w:val="0"/>
          <w:marBottom w:val="0"/>
          <w:divBdr>
            <w:top w:val="none" w:sz="0" w:space="0" w:color="auto"/>
            <w:left w:val="none" w:sz="0" w:space="0" w:color="auto"/>
            <w:bottom w:val="none" w:sz="0" w:space="0" w:color="auto"/>
            <w:right w:val="none" w:sz="0" w:space="0" w:color="auto"/>
          </w:divBdr>
          <w:divsChild>
            <w:div w:id="2005889261">
              <w:marLeft w:val="0"/>
              <w:marRight w:val="0"/>
              <w:marTop w:val="0"/>
              <w:marBottom w:val="0"/>
              <w:divBdr>
                <w:top w:val="none" w:sz="0" w:space="0" w:color="auto"/>
                <w:left w:val="none" w:sz="0" w:space="0" w:color="auto"/>
                <w:bottom w:val="none" w:sz="0" w:space="0" w:color="auto"/>
                <w:right w:val="none" w:sz="0" w:space="0" w:color="auto"/>
              </w:divBdr>
            </w:div>
          </w:divsChild>
        </w:div>
        <w:div w:id="1769884540">
          <w:marLeft w:val="0"/>
          <w:marRight w:val="0"/>
          <w:marTop w:val="0"/>
          <w:marBottom w:val="0"/>
          <w:divBdr>
            <w:top w:val="none" w:sz="0" w:space="0" w:color="auto"/>
            <w:left w:val="none" w:sz="0" w:space="0" w:color="auto"/>
            <w:bottom w:val="none" w:sz="0" w:space="0" w:color="auto"/>
            <w:right w:val="none" w:sz="0" w:space="0" w:color="auto"/>
          </w:divBdr>
        </w:div>
        <w:div w:id="581255652">
          <w:marLeft w:val="0"/>
          <w:marRight w:val="0"/>
          <w:marTop w:val="0"/>
          <w:marBottom w:val="0"/>
          <w:divBdr>
            <w:top w:val="none" w:sz="0" w:space="0" w:color="auto"/>
            <w:left w:val="none" w:sz="0" w:space="0" w:color="auto"/>
            <w:bottom w:val="none" w:sz="0" w:space="0" w:color="auto"/>
            <w:right w:val="none" w:sz="0" w:space="0" w:color="auto"/>
          </w:divBdr>
          <w:divsChild>
            <w:div w:id="1661886822">
              <w:marLeft w:val="0"/>
              <w:marRight w:val="0"/>
              <w:marTop w:val="0"/>
              <w:marBottom w:val="0"/>
              <w:divBdr>
                <w:top w:val="none" w:sz="0" w:space="0" w:color="auto"/>
                <w:left w:val="none" w:sz="0" w:space="0" w:color="auto"/>
                <w:bottom w:val="none" w:sz="0" w:space="0" w:color="auto"/>
                <w:right w:val="none" w:sz="0" w:space="0" w:color="auto"/>
              </w:divBdr>
            </w:div>
          </w:divsChild>
        </w:div>
        <w:div w:id="1720282506">
          <w:marLeft w:val="0"/>
          <w:marRight w:val="0"/>
          <w:marTop w:val="0"/>
          <w:marBottom w:val="0"/>
          <w:divBdr>
            <w:top w:val="none" w:sz="0" w:space="0" w:color="auto"/>
            <w:left w:val="none" w:sz="0" w:space="0" w:color="auto"/>
            <w:bottom w:val="none" w:sz="0" w:space="0" w:color="auto"/>
            <w:right w:val="none" w:sz="0" w:space="0" w:color="auto"/>
          </w:divBdr>
        </w:div>
        <w:div w:id="67577209">
          <w:marLeft w:val="0"/>
          <w:marRight w:val="0"/>
          <w:marTop w:val="0"/>
          <w:marBottom w:val="0"/>
          <w:divBdr>
            <w:top w:val="none" w:sz="0" w:space="0" w:color="auto"/>
            <w:left w:val="none" w:sz="0" w:space="0" w:color="auto"/>
            <w:bottom w:val="none" w:sz="0" w:space="0" w:color="auto"/>
            <w:right w:val="none" w:sz="0" w:space="0" w:color="auto"/>
          </w:divBdr>
          <w:divsChild>
            <w:div w:id="1952544072">
              <w:marLeft w:val="0"/>
              <w:marRight w:val="0"/>
              <w:marTop w:val="0"/>
              <w:marBottom w:val="0"/>
              <w:divBdr>
                <w:top w:val="none" w:sz="0" w:space="0" w:color="auto"/>
                <w:left w:val="none" w:sz="0" w:space="0" w:color="auto"/>
                <w:bottom w:val="none" w:sz="0" w:space="0" w:color="auto"/>
                <w:right w:val="none" w:sz="0" w:space="0" w:color="auto"/>
              </w:divBdr>
            </w:div>
          </w:divsChild>
        </w:div>
        <w:div w:id="398941758">
          <w:marLeft w:val="0"/>
          <w:marRight w:val="0"/>
          <w:marTop w:val="0"/>
          <w:marBottom w:val="0"/>
          <w:divBdr>
            <w:top w:val="none" w:sz="0" w:space="0" w:color="auto"/>
            <w:left w:val="none" w:sz="0" w:space="0" w:color="auto"/>
            <w:bottom w:val="none" w:sz="0" w:space="0" w:color="auto"/>
            <w:right w:val="none" w:sz="0" w:space="0" w:color="auto"/>
          </w:divBdr>
        </w:div>
        <w:div w:id="704674875">
          <w:marLeft w:val="0"/>
          <w:marRight w:val="0"/>
          <w:marTop w:val="0"/>
          <w:marBottom w:val="0"/>
          <w:divBdr>
            <w:top w:val="none" w:sz="0" w:space="0" w:color="auto"/>
            <w:left w:val="none" w:sz="0" w:space="0" w:color="auto"/>
            <w:bottom w:val="none" w:sz="0" w:space="0" w:color="auto"/>
            <w:right w:val="none" w:sz="0" w:space="0" w:color="auto"/>
          </w:divBdr>
          <w:divsChild>
            <w:div w:id="124664263">
              <w:marLeft w:val="0"/>
              <w:marRight w:val="0"/>
              <w:marTop w:val="0"/>
              <w:marBottom w:val="0"/>
              <w:divBdr>
                <w:top w:val="none" w:sz="0" w:space="0" w:color="auto"/>
                <w:left w:val="none" w:sz="0" w:space="0" w:color="auto"/>
                <w:bottom w:val="none" w:sz="0" w:space="0" w:color="auto"/>
                <w:right w:val="none" w:sz="0" w:space="0" w:color="auto"/>
              </w:divBdr>
            </w:div>
          </w:divsChild>
        </w:div>
        <w:div w:id="221866614">
          <w:marLeft w:val="0"/>
          <w:marRight w:val="0"/>
          <w:marTop w:val="0"/>
          <w:marBottom w:val="0"/>
          <w:divBdr>
            <w:top w:val="none" w:sz="0" w:space="0" w:color="auto"/>
            <w:left w:val="none" w:sz="0" w:space="0" w:color="auto"/>
            <w:bottom w:val="none" w:sz="0" w:space="0" w:color="auto"/>
            <w:right w:val="none" w:sz="0" w:space="0" w:color="auto"/>
          </w:divBdr>
        </w:div>
        <w:div w:id="1492217025">
          <w:marLeft w:val="0"/>
          <w:marRight w:val="0"/>
          <w:marTop w:val="0"/>
          <w:marBottom w:val="0"/>
          <w:divBdr>
            <w:top w:val="none" w:sz="0" w:space="0" w:color="auto"/>
            <w:left w:val="none" w:sz="0" w:space="0" w:color="auto"/>
            <w:bottom w:val="none" w:sz="0" w:space="0" w:color="auto"/>
            <w:right w:val="none" w:sz="0" w:space="0" w:color="auto"/>
          </w:divBdr>
          <w:divsChild>
            <w:div w:id="1776244851">
              <w:marLeft w:val="0"/>
              <w:marRight w:val="0"/>
              <w:marTop w:val="0"/>
              <w:marBottom w:val="0"/>
              <w:divBdr>
                <w:top w:val="none" w:sz="0" w:space="0" w:color="auto"/>
                <w:left w:val="none" w:sz="0" w:space="0" w:color="auto"/>
                <w:bottom w:val="none" w:sz="0" w:space="0" w:color="auto"/>
                <w:right w:val="none" w:sz="0" w:space="0" w:color="auto"/>
              </w:divBdr>
            </w:div>
          </w:divsChild>
        </w:div>
        <w:div w:id="1573545881">
          <w:marLeft w:val="0"/>
          <w:marRight w:val="0"/>
          <w:marTop w:val="300"/>
          <w:marBottom w:val="0"/>
          <w:divBdr>
            <w:top w:val="none" w:sz="0" w:space="0" w:color="auto"/>
            <w:left w:val="none" w:sz="0" w:space="0" w:color="auto"/>
            <w:bottom w:val="none" w:sz="0" w:space="0" w:color="auto"/>
            <w:right w:val="none" w:sz="0" w:space="0" w:color="auto"/>
          </w:divBdr>
          <w:divsChild>
            <w:div w:id="1571848013">
              <w:marLeft w:val="0"/>
              <w:marRight w:val="0"/>
              <w:marTop w:val="0"/>
              <w:marBottom w:val="0"/>
              <w:divBdr>
                <w:top w:val="none" w:sz="0" w:space="0" w:color="auto"/>
                <w:left w:val="none" w:sz="0" w:space="0" w:color="auto"/>
                <w:bottom w:val="none" w:sz="0" w:space="0" w:color="auto"/>
                <w:right w:val="none" w:sz="0" w:space="0" w:color="auto"/>
              </w:divBdr>
              <w:divsChild>
                <w:div w:id="156417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95080">
          <w:marLeft w:val="0"/>
          <w:marRight w:val="0"/>
          <w:marTop w:val="300"/>
          <w:marBottom w:val="0"/>
          <w:divBdr>
            <w:top w:val="none" w:sz="0" w:space="0" w:color="auto"/>
            <w:left w:val="none" w:sz="0" w:space="0" w:color="auto"/>
            <w:bottom w:val="none" w:sz="0" w:space="0" w:color="auto"/>
            <w:right w:val="none" w:sz="0" w:space="0" w:color="auto"/>
          </w:divBdr>
          <w:divsChild>
            <w:div w:id="1974022831">
              <w:marLeft w:val="0"/>
              <w:marRight w:val="0"/>
              <w:marTop w:val="0"/>
              <w:marBottom w:val="0"/>
              <w:divBdr>
                <w:top w:val="none" w:sz="0" w:space="0" w:color="auto"/>
                <w:left w:val="none" w:sz="0" w:space="0" w:color="auto"/>
                <w:bottom w:val="none" w:sz="0" w:space="0" w:color="auto"/>
                <w:right w:val="none" w:sz="0" w:space="0" w:color="auto"/>
              </w:divBdr>
              <w:divsChild>
                <w:div w:id="240220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3540">
          <w:marLeft w:val="0"/>
          <w:marRight w:val="0"/>
          <w:marTop w:val="300"/>
          <w:marBottom w:val="0"/>
          <w:divBdr>
            <w:top w:val="none" w:sz="0" w:space="0" w:color="auto"/>
            <w:left w:val="none" w:sz="0" w:space="0" w:color="auto"/>
            <w:bottom w:val="none" w:sz="0" w:space="0" w:color="auto"/>
            <w:right w:val="none" w:sz="0" w:space="0" w:color="auto"/>
          </w:divBdr>
          <w:divsChild>
            <w:div w:id="454056236">
              <w:marLeft w:val="0"/>
              <w:marRight w:val="0"/>
              <w:marTop w:val="0"/>
              <w:marBottom w:val="0"/>
              <w:divBdr>
                <w:top w:val="none" w:sz="0" w:space="0" w:color="auto"/>
                <w:left w:val="none" w:sz="0" w:space="0" w:color="auto"/>
                <w:bottom w:val="none" w:sz="0" w:space="0" w:color="auto"/>
                <w:right w:val="none" w:sz="0" w:space="0" w:color="auto"/>
              </w:divBdr>
              <w:divsChild>
                <w:div w:id="171680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730247">
          <w:marLeft w:val="0"/>
          <w:marRight w:val="0"/>
          <w:marTop w:val="300"/>
          <w:marBottom w:val="0"/>
          <w:divBdr>
            <w:top w:val="none" w:sz="0" w:space="0" w:color="auto"/>
            <w:left w:val="none" w:sz="0" w:space="0" w:color="auto"/>
            <w:bottom w:val="none" w:sz="0" w:space="0" w:color="auto"/>
            <w:right w:val="none" w:sz="0" w:space="0" w:color="auto"/>
          </w:divBdr>
          <w:divsChild>
            <w:div w:id="1504587409">
              <w:marLeft w:val="0"/>
              <w:marRight w:val="0"/>
              <w:marTop w:val="0"/>
              <w:marBottom w:val="0"/>
              <w:divBdr>
                <w:top w:val="none" w:sz="0" w:space="0" w:color="auto"/>
                <w:left w:val="none" w:sz="0" w:space="0" w:color="auto"/>
                <w:bottom w:val="none" w:sz="0" w:space="0" w:color="auto"/>
                <w:right w:val="none" w:sz="0" w:space="0" w:color="auto"/>
              </w:divBdr>
              <w:divsChild>
                <w:div w:id="34937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96519">
      <w:bodyDiv w:val="1"/>
      <w:marLeft w:val="0"/>
      <w:marRight w:val="0"/>
      <w:marTop w:val="0"/>
      <w:marBottom w:val="0"/>
      <w:divBdr>
        <w:top w:val="none" w:sz="0" w:space="0" w:color="auto"/>
        <w:left w:val="none" w:sz="0" w:space="0" w:color="auto"/>
        <w:bottom w:val="none" w:sz="0" w:space="0" w:color="auto"/>
        <w:right w:val="none" w:sz="0" w:space="0" w:color="auto"/>
      </w:divBdr>
      <w:divsChild>
        <w:div w:id="2012676902">
          <w:marLeft w:val="0"/>
          <w:marRight w:val="0"/>
          <w:marTop w:val="0"/>
          <w:marBottom w:val="0"/>
          <w:divBdr>
            <w:top w:val="none" w:sz="0" w:space="0" w:color="auto"/>
            <w:left w:val="none" w:sz="0" w:space="0" w:color="auto"/>
            <w:bottom w:val="none" w:sz="0" w:space="0" w:color="auto"/>
            <w:right w:val="none" w:sz="0" w:space="0" w:color="auto"/>
          </w:divBdr>
          <w:divsChild>
            <w:div w:id="1464422749">
              <w:marLeft w:val="0"/>
              <w:marRight w:val="0"/>
              <w:marTop w:val="0"/>
              <w:marBottom w:val="0"/>
              <w:divBdr>
                <w:top w:val="none" w:sz="0" w:space="0" w:color="auto"/>
                <w:left w:val="none" w:sz="0" w:space="0" w:color="auto"/>
                <w:bottom w:val="none" w:sz="0" w:space="0" w:color="auto"/>
                <w:right w:val="none" w:sz="0" w:space="0" w:color="auto"/>
              </w:divBdr>
            </w:div>
          </w:divsChild>
        </w:div>
        <w:div w:id="1140421307">
          <w:marLeft w:val="0"/>
          <w:marRight w:val="0"/>
          <w:marTop w:val="0"/>
          <w:marBottom w:val="0"/>
          <w:divBdr>
            <w:top w:val="none" w:sz="0" w:space="0" w:color="auto"/>
            <w:left w:val="none" w:sz="0" w:space="0" w:color="auto"/>
            <w:bottom w:val="none" w:sz="0" w:space="0" w:color="auto"/>
            <w:right w:val="none" w:sz="0" w:space="0" w:color="auto"/>
          </w:divBdr>
        </w:div>
        <w:div w:id="1817988017">
          <w:marLeft w:val="0"/>
          <w:marRight w:val="0"/>
          <w:marTop w:val="0"/>
          <w:marBottom w:val="0"/>
          <w:divBdr>
            <w:top w:val="none" w:sz="0" w:space="0" w:color="auto"/>
            <w:left w:val="none" w:sz="0" w:space="0" w:color="auto"/>
            <w:bottom w:val="none" w:sz="0" w:space="0" w:color="auto"/>
            <w:right w:val="none" w:sz="0" w:space="0" w:color="auto"/>
          </w:divBdr>
          <w:divsChild>
            <w:div w:id="195242306">
              <w:marLeft w:val="0"/>
              <w:marRight w:val="0"/>
              <w:marTop w:val="0"/>
              <w:marBottom w:val="0"/>
              <w:divBdr>
                <w:top w:val="none" w:sz="0" w:space="0" w:color="auto"/>
                <w:left w:val="none" w:sz="0" w:space="0" w:color="auto"/>
                <w:bottom w:val="none" w:sz="0" w:space="0" w:color="auto"/>
                <w:right w:val="none" w:sz="0" w:space="0" w:color="auto"/>
              </w:divBdr>
            </w:div>
          </w:divsChild>
        </w:div>
        <w:div w:id="1774395471">
          <w:marLeft w:val="0"/>
          <w:marRight w:val="0"/>
          <w:marTop w:val="0"/>
          <w:marBottom w:val="0"/>
          <w:divBdr>
            <w:top w:val="none" w:sz="0" w:space="0" w:color="auto"/>
            <w:left w:val="none" w:sz="0" w:space="0" w:color="auto"/>
            <w:bottom w:val="none" w:sz="0" w:space="0" w:color="auto"/>
            <w:right w:val="none" w:sz="0" w:space="0" w:color="auto"/>
          </w:divBdr>
        </w:div>
        <w:div w:id="656108513">
          <w:marLeft w:val="0"/>
          <w:marRight w:val="0"/>
          <w:marTop w:val="0"/>
          <w:marBottom w:val="0"/>
          <w:divBdr>
            <w:top w:val="none" w:sz="0" w:space="0" w:color="auto"/>
            <w:left w:val="none" w:sz="0" w:space="0" w:color="auto"/>
            <w:bottom w:val="none" w:sz="0" w:space="0" w:color="auto"/>
            <w:right w:val="none" w:sz="0" w:space="0" w:color="auto"/>
          </w:divBdr>
          <w:divsChild>
            <w:div w:id="83306410">
              <w:marLeft w:val="0"/>
              <w:marRight w:val="0"/>
              <w:marTop w:val="0"/>
              <w:marBottom w:val="0"/>
              <w:divBdr>
                <w:top w:val="none" w:sz="0" w:space="0" w:color="auto"/>
                <w:left w:val="none" w:sz="0" w:space="0" w:color="auto"/>
                <w:bottom w:val="none" w:sz="0" w:space="0" w:color="auto"/>
                <w:right w:val="none" w:sz="0" w:space="0" w:color="auto"/>
              </w:divBdr>
            </w:div>
          </w:divsChild>
        </w:div>
        <w:div w:id="762338440">
          <w:marLeft w:val="0"/>
          <w:marRight w:val="0"/>
          <w:marTop w:val="0"/>
          <w:marBottom w:val="0"/>
          <w:divBdr>
            <w:top w:val="none" w:sz="0" w:space="0" w:color="auto"/>
            <w:left w:val="none" w:sz="0" w:space="0" w:color="auto"/>
            <w:bottom w:val="none" w:sz="0" w:space="0" w:color="auto"/>
            <w:right w:val="none" w:sz="0" w:space="0" w:color="auto"/>
          </w:divBdr>
        </w:div>
        <w:div w:id="1838226866">
          <w:marLeft w:val="0"/>
          <w:marRight w:val="0"/>
          <w:marTop w:val="0"/>
          <w:marBottom w:val="0"/>
          <w:divBdr>
            <w:top w:val="none" w:sz="0" w:space="0" w:color="auto"/>
            <w:left w:val="none" w:sz="0" w:space="0" w:color="auto"/>
            <w:bottom w:val="none" w:sz="0" w:space="0" w:color="auto"/>
            <w:right w:val="none" w:sz="0" w:space="0" w:color="auto"/>
          </w:divBdr>
          <w:divsChild>
            <w:div w:id="1714844669">
              <w:marLeft w:val="0"/>
              <w:marRight w:val="0"/>
              <w:marTop w:val="0"/>
              <w:marBottom w:val="0"/>
              <w:divBdr>
                <w:top w:val="none" w:sz="0" w:space="0" w:color="auto"/>
                <w:left w:val="none" w:sz="0" w:space="0" w:color="auto"/>
                <w:bottom w:val="none" w:sz="0" w:space="0" w:color="auto"/>
                <w:right w:val="none" w:sz="0" w:space="0" w:color="auto"/>
              </w:divBdr>
            </w:div>
          </w:divsChild>
        </w:div>
        <w:div w:id="1120566241">
          <w:marLeft w:val="0"/>
          <w:marRight w:val="0"/>
          <w:marTop w:val="0"/>
          <w:marBottom w:val="0"/>
          <w:divBdr>
            <w:top w:val="none" w:sz="0" w:space="0" w:color="auto"/>
            <w:left w:val="none" w:sz="0" w:space="0" w:color="auto"/>
            <w:bottom w:val="none" w:sz="0" w:space="0" w:color="auto"/>
            <w:right w:val="none" w:sz="0" w:space="0" w:color="auto"/>
          </w:divBdr>
        </w:div>
        <w:div w:id="490603004">
          <w:marLeft w:val="0"/>
          <w:marRight w:val="0"/>
          <w:marTop w:val="0"/>
          <w:marBottom w:val="0"/>
          <w:divBdr>
            <w:top w:val="none" w:sz="0" w:space="0" w:color="auto"/>
            <w:left w:val="none" w:sz="0" w:space="0" w:color="auto"/>
            <w:bottom w:val="none" w:sz="0" w:space="0" w:color="auto"/>
            <w:right w:val="none" w:sz="0" w:space="0" w:color="auto"/>
          </w:divBdr>
          <w:divsChild>
            <w:div w:id="532883176">
              <w:marLeft w:val="0"/>
              <w:marRight w:val="0"/>
              <w:marTop w:val="0"/>
              <w:marBottom w:val="0"/>
              <w:divBdr>
                <w:top w:val="none" w:sz="0" w:space="0" w:color="auto"/>
                <w:left w:val="none" w:sz="0" w:space="0" w:color="auto"/>
                <w:bottom w:val="none" w:sz="0" w:space="0" w:color="auto"/>
                <w:right w:val="none" w:sz="0" w:space="0" w:color="auto"/>
              </w:divBdr>
            </w:div>
          </w:divsChild>
        </w:div>
        <w:div w:id="671220700">
          <w:marLeft w:val="0"/>
          <w:marRight w:val="0"/>
          <w:marTop w:val="0"/>
          <w:marBottom w:val="0"/>
          <w:divBdr>
            <w:top w:val="none" w:sz="0" w:space="0" w:color="auto"/>
            <w:left w:val="none" w:sz="0" w:space="0" w:color="auto"/>
            <w:bottom w:val="none" w:sz="0" w:space="0" w:color="auto"/>
            <w:right w:val="none" w:sz="0" w:space="0" w:color="auto"/>
          </w:divBdr>
        </w:div>
        <w:div w:id="867839684">
          <w:marLeft w:val="0"/>
          <w:marRight w:val="0"/>
          <w:marTop w:val="0"/>
          <w:marBottom w:val="0"/>
          <w:divBdr>
            <w:top w:val="none" w:sz="0" w:space="0" w:color="auto"/>
            <w:left w:val="none" w:sz="0" w:space="0" w:color="auto"/>
            <w:bottom w:val="none" w:sz="0" w:space="0" w:color="auto"/>
            <w:right w:val="none" w:sz="0" w:space="0" w:color="auto"/>
          </w:divBdr>
          <w:divsChild>
            <w:div w:id="511652972">
              <w:marLeft w:val="0"/>
              <w:marRight w:val="0"/>
              <w:marTop w:val="0"/>
              <w:marBottom w:val="0"/>
              <w:divBdr>
                <w:top w:val="none" w:sz="0" w:space="0" w:color="auto"/>
                <w:left w:val="none" w:sz="0" w:space="0" w:color="auto"/>
                <w:bottom w:val="none" w:sz="0" w:space="0" w:color="auto"/>
                <w:right w:val="none" w:sz="0" w:space="0" w:color="auto"/>
              </w:divBdr>
            </w:div>
          </w:divsChild>
        </w:div>
        <w:div w:id="500856100">
          <w:marLeft w:val="0"/>
          <w:marRight w:val="0"/>
          <w:marTop w:val="0"/>
          <w:marBottom w:val="0"/>
          <w:divBdr>
            <w:top w:val="none" w:sz="0" w:space="0" w:color="auto"/>
            <w:left w:val="none" w:sz="0" w:space="0" w:color="auto"/>
            <w:bottom w:val="none" w:sz="0" w:space="0" w:color="auto"/>
            <w:right w:val="none" w:sz="0" w:space="0" w:color="auto"/>
          </w:divBdr>
        </w:div>
        <w:div w:id="1016150496">
          <w:marLeft w:val="0"/>
          <w:marRight w:val="0"/>
          <w:marTop w:val="0"/>
          <w:marBottom w:val="0"/>
          <w:divBdr>
            <w:top w:val="none" w:sz="0" w:space="0" w:color="auto"/>
            <w:left w:val="none" w:sz="0" w:space="0" w:color="auto"/>
            <w:bottom w:val="none" w:sz="0" w:space="0" w:color="auto"/>
            <w:right w:val="none" w:sz="0" w:space="0" w:color="auto"/>
          </w:divBdr>
          <w:divsChild>
            <w:div w:id="65224566">
              <w:marLeft w:val="0"/>
              <w:marRight w:val="0"/>
              <w:marTop w:val="0"/>
              <w:marBottom w:val="0"/>
              <w:divBdr>
                <w:top w:val="none" w:sz="0" w:space="0" w:color="auto"/>
                <w:left w:val="none" w:sz="0" w:space="0" w:color="auto"/>
                <w:bottom w:val="none" w:sz="0" w:space="0" w:color="auto"/>
                <w:right w:val="none" w:sz="0" w:space="0" w:color="auto"/>
              </w:divBdr>
            </w:div>
          </w:divsChild>
        </w:div>
        <w:div w:id="651056097">
          <w:marLeft w:val="0"/>
          <w:marRight w:val="0"/>
          <w:marTop w:val="300"/>
          <w:marBottom w:val="0"/>
          <w:divBdr>
            <w:top w:val="none" w:sz="0" w:space="0" w:color="auto"/>
            <w:left w:val="none" w:sz="0" w:space="0" w:color="auto"/>
            <w:bottom w:val="none" w:sz="0" w:space="0" w:color="auto"/>
            <w:right w:val="none" w:sz="0" w:space="0" w:color="auto"/>
          </w:divBdr>
          <w:divsChild>
            <w:div w:id="827135022">
              <w:marLeft w:val="0"/>
              <w:marRight w:val="0"/>
              <w:marTop w:val="0"/>
              <w:marBottom w:val="0"/>
              <w:divBdr>
                <w:top w:val="none" w:sz="0" w:space="0" w:color="auto"/>
                <w:left w:val="none" w:sz="0" w:space="0" w:color="auto"/>
                <w:bottom w:val="none" w:sz="0" w:space="0" w:color="auto"/>
                <w:right w:val="none" w:sz="0" w:space="0" w:color="auto"/>
              </w:divBdr>
              <w:divsChild>
                <w:div w:id="16757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763534">
          <w:marLeft w:val="0"/>
          <w:marRight w:val="0"/>
          <w:marTop w:val="300"/>
          <w:marBottom w:val="0"/>
          <w:divBdr>
            <w:top w:val="none" w:sz="0" w:space="0" w:color="auto"/>
            <w:left w:val="none" w:sz="0" w:space="0" w:color="auto"/>
            <w:bottom w:val="none" w:sz="0" w:space="0" w:color="auto"/>
            <w:right w:val="none" w:sz="0" w:space="0" w:color="auto"/>
          </w:divBdr>
          <w:divsChild>
            <w:div w:id="516309906">
              <w:marLeft w:val="0"/>
              <w:marRight w:val="0"/>
              <w:marTop w:val="0"/>
              <w:marBottom w:val="0"/>
              <w:divBdr>
                <w:top w:val="none" w:sz="0" w:space="0" w:color="auto"/>
                <w:left w:val="none" w:sz="0" w:space="0" w:color="auto"/>
                <w:bottom w:val="none" w:sz="0" w:space="0" w:color="auto"/>
                <w:right w:val="none" w:sz="0" w:space="0" w:color="auto"/>
              </w:divBdr>
              <w:divsChild>
                <w:div w:id="2044280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12749">
          <w:marLeft w:val="0"/>
          <w:marRight w:val="0"/>
          <w:marTop w:val="300"/>
          <w:marBottom w:val="0"/>
          <w:divBdr>
            <w:top w:val="none" w:sz="0" w:space="0" w:color="auto"/>
            <w:left w:val="none" w:sz="0" w:space="0" w:color="auto"/>
            <w:bottom w:val="none" w:sz="0" w:space="0" w:color="auto"/>
            <w:right w:val="none" w:sz="0" w:space="0" w:color="auto"/>
          </w:divBdr>
          <w:divsChild>
            <w:div w:id="655914471">
              <w:marLeft w:val="0"/>
              <w:marRight w:val="0"/>
              <w:marTop w:val="0"/>
              <w:marBottom w:val="0"/>
              <w:divBdr>
                <w:top w:val="none" w:sz="0" w:space="0" w:color="auto"/>
                <w:left w:val="none" w:sz="0" w:space="0" w:color="auto"/>
                <w:bottom w:val="none" w:sz="0" w:space="0" w:color="auto"/>
                <w:right w:val="none" w:sz="0" w:space="0" w:color="auto"/>
              </w:divBdr>
              <w:divsChild>
                <w:div w:id="1530989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6375">
          <w:marLeft w:val="0"/>
          <w:marRight w:val="0"/>
          <w:marTop w:val="300"/>
          <w:marBottom w:val="0"/>
          <w:divBdr>
            <w:top w:val="none" w:sz="0" w:space="0" w:color="auto"/>
            <w:left w:val="none" w:sz="0" w:space="0" w:color="auto"/>
            <w:bottom w:val="none" w:sz="0" w:space="0" w:color="auto"/>
            <w:right w:val="none" w:sz="0" w:space="0" w:color="auto"/>
          </w:divBdr>
          <w:divsChild>
            <w:div w:id="404840862">
              <w:marLeft w:val="0"/>
              <w:marRight w:val="0"/>
              <w:marTop w:val="0"/>
              <w:marBottom w:val="0"/>
              <w:divBdr>
                <w:top w:val="none" w:sz="0" w:space="0" w:color="auto"/>
                <w:left w:val="none" w:sz="0" w:space="0" w:color="auto"/>
                <w:bottom w:val="none" w:sz="0" w:space="0" w:color="auto"/>
                <w:right w:val="none" w:sz="0" w:space="0" w:color="auto"/>
              </w:divBdr>
              <w:divsChild>
                <w:div w:id="1237862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232910">
      <w:bodyDiv w:val="1"/>
      <w:marLeft w:val="0"/>
      <w:marRight w:val="0"/>
      <w:marTop w:val="0"/>
      <w:marBottom w:val="0"/>
      <w:divBdr>
        <w:top w:val="none" w:sz="0" w:space="0" w:color="auto"/>
        <w:left w:val="none" w:sz="0" w:space="0" w:color="auto"/>
        <w:bottom w:val="none" w:sz="0" w:space="0" w:color="auto"/>
        <w:right w:val="none" w:sz="0" w:space="0" w:color="auto"/>
      </w:divBdr>
      <w:divsChild>
        <w:div w:id="1449666055">
          <w:marLeft w:val="0"/>
          <w:marRight w:val="0"/>
          <w:marTop w:val="0"/>
          <w:marBottom w:val="0"/>
          <w:divBdr>
            <w:top w:val="none" w:sz="0" w:space="0" w:color="auto"/>
            <w:left w:val="none" w:sz="0" w:space="0" w:color="auto"/>
            <w:bottom w:val="none" w:sz="0" w:space="0" w:color="auto"/>
            <w:right w:val="none" w:sz="0" w:space="0" w:color="auto"/>
          </w:divBdr>
        </w:div>
        <w:div w:id="405692405">
          <w:marLeft w:val="0"/>
          <w:marRight w:val="0"/>
          <w:marTop w:val="0"/>
          <w:marBottom w:val="0"/>
          <w:divBdr>
            <w:top w:val="none" w:sz="0" w:space="0" w:color="auto"/>
            <w:left w:val="none" w:sz="0" w:space="0" w:color="auto"/>
            <w:bottom w:val="none" w:sz="0" w:space="0" w:color="auto"/>
            <w:right w:val="none" w:sz="0" w:space="0" w:color="auto"/>
          </w:divBdr>
          <w:divsChild>
            <w:div w:id="2134785262">
              <w:marLeft w:val="0"/>
              <w:marRight w:val="0"/>
              <w:marTop w:val="0"/>
              <w:marBottom w:val="0"/>
              <w:divBdr>
                <w:top w:val="none" w:sz="0" w:space="0" w:color="auto"/>
                <w:left w:val="none" w:sz="0" w:space="0" w:color="auto"/>
                <w:bottom w:val="none" w:sz="0" w:space="0" w:color="auto"/>
                <w:right w:val="none" w:sz="0" w:space="0" w:color="auto"/>
              </w:divBdr>
            </w:div>
          </w:divsChild>
        </w:div>
        <w:div w:id="1607420436">
          <w:marLeft w:val="0"/>
          <w:marRight w:val="0"/>
          <w:marTop w:val="0"/>
          <w:marBottom w:val="0"/>
          <w:divBdr>
            <w:top w:val="none" w:sz="0" w:space="0" w:color="auto"/>
            <w:left w:val="none" w:sz="0" w:space="0" w:color="auto"/>
            <w:bottom w:val="none" w:sz="0" w:space="0" w:color="auto"/>
            <w:right w:val="none" w:sz="0" w:space="0" w:color="auto"/>
          </w:divBdr>
        </w:div>
        <w:div w:id="1418088758">
          <w:marLeft w:val="0"/>
          <w:marRight w:val="0"/>
          <w:marTop w:val="0"/>
          <w:marBottom w:val="0"/>
          <w:divBdr>
            <w:top w:val="none" w:sz="0" w:space="0" w:color="auto"/>
            <w:left w:val="none" w:sz="0" w:space="0" w:color="auto"/>
            <w:bottom w:val="none" w:sz="0" w:space="0" w:color="auto"/>
            <w:right w:val="none" w:sz="0" w:space="0" w:color="auto"/>
          </w:divBdr>
          <w:divsChild>
            <w:div w:id="1893082157">
              <w:marLeft w:val="0"/>
              <w:marRight w:val="0"/>
              <w:marTop w:val="0"/>
              <w:marBottom w:val="0"/>
              <w:divBdr>
                <w:top w:val="none" w:sz="0" w:space="0" w:color="auto"/>
                <w:left w:val="none" w:sz="0" w:space="0" w:color="auto"/>
                <w:bottom w:val="none" w:sz="0" w:space="0" w:color="auto"/>
                <w:right w:val="none" w:sz="0" w:space="0" w:color="auto"/>
              </w:divBdr>
            </w:div>
          </w:divsChild>
        </w:div>
        <w:div w:id="804615450">
          <w:marLeft w:val="0"/>
          <w:marRight w:val="0"/>
          <w:marTop w:val="0"/>
          <w:marBottom w:val="0"/>
          <w:divBdr>
            <w:top w:val="none" w:sz="0" w:space="0" w:color="auto"/>
            <w:left w:val="none" w:sz="0" w:space="0" w:color="auto"/>
            <w:bottom w:val="none" w:sz="0" w:space="0" w:color="auto"/>
            <w:right w:val="none" w:sz="0" w:space="0" w:color="auto"/>
          </w:divBdr>
        </w:div>
        <w:div w:id="732968839">
          <w:marLeft w:val="0"/>
          <w:marRight w:val="0"/>
          <w:marTop w:val="0"/>
          <w:marBottom w:val="0"/>
          <w:divBdr>
            <w:top w:val="none" w:sz="0" w:space="0" w:color="auto"/>
            <w:left w:val="none" w:sz="0" w:space="0" w:color="auto"/>
            <w:bottom w:val="none" w:sz="0" w:space="0" w:color="auto"/>
            <w:right w:val="none" w:sz="0" w:space="0" w:color="auto"/>
          </w:divBdr>
          <w:divsChild>
            <w:div w:id="179853046">
              <w:marLeft w:val="0"/>
              <w:marRight w:val="0"/>
              <w:marTop w:val="0"/>
              <w:marBottom w:val="0"/>
              <w:divBdr>
                <w:top w:val="none" w:sz="0" w:space="0" w:color="auto"/>
                <w:left w:val="none" w:sz="0" w:space="0" w:color="auto"/>
                <w:bottom w:val="none" w:sz="0" w:space="0" w:color="auto"/>
                <w:right w:val="none" w:sz="0" w:space="0" w:color="auto"/>
              </w:divBdr>
            </w:div>
          </w:divsChild>
        </w:div>
        <w:div w:id="1500805360">
          <w:marLeft w:val="0"/>
          <w:marRight w:val="0"/>
          <w:marTop w:val="0"/>
          <w:marBottom w:val="0"/>
          <w:divBdr>
            <w:top w:val="none" w:sz="0" w:space="0" w:color="auto"/>
            <w:left w:val="none" w:sz="0" w:space="0" w:color="auto"/>
            <w:bottom w:val="none" w:sz="0" w:space="0" w:color="auto"/>
            <w:right w:val="none" w:sz="0" w:space="0" w:color="auto"/>
          </w:divBdr>
        </w:div>
        <w:div w:id="1688213534">
          <w:marLeft w:val="0"/>
          <w:marRight w:val="0"/>
          <w:marTop w:val="0"/>
          <w:marBottom w:val="0"/>
          <w:divBdr>
            <w:top w:val="none" w:sz="0" w:space="0" w:color="auto"/>
            <w:left w:val="none" w:sz="0" w:space="0" w:color="auto"/>
            <w:bottom w:val="none" w:sz="0" w:space="0" w:color="auto"/>
            <w:right w:val="none" w:sz="0" w:space="0" w:color="auto"/>
          </w:divBdr>
          <w:divsChild>
            <w:div w:id="1104152145">
              <w:marLeft w:val="0"/>
              <w:marRight w:val="0"/>
              <w:marTop w:val="0"/>
              <w:marBottom w:val="0"/>
              <w:divBdr>
                <w:top w:val="none" w:sz="0" w:space="0" w:color="auto"/>
                <w:left w:val="none" w:sz="0" w:space="0" w:color="auto"/>
                <w:bottom w:val="none" w:sz="0" w:space="0" w:color="auto"/>
                <w:right w:val="none" w:sz="0" w:space="0" w:color="auto"/>
              </w:divBdr>
            </w:div>
          </w:divsChild>
        </w:div>
        <w:div w:id="973605938">
          <w:marLeft w:val="0"/>
          <w:marRight w:val="0"/>
          <w:marTop w:val="0"/>
          <w:marBottom w:val="0"/>
          <w:divBdr>
            <w:top w:val="none" w:sz="0" w:space="0" w:color="auto"/>
            <w:left w:val="none" w:sz="0" w:space="0" w:color="auto"/>
            <w:bottom w:val="none" w:sz="0" w:space="0" w:color="auto"/>
            <w:right w:val="none" w:sz="0" w:space="0" w:color="auto"/>
          </w:divBdr>
        </w:div>
        <w:div w:id="35279830">
          <w:marLeft w:val="0"/>
          <w:marRight w:val="0"/>
          <w:marTop w:val="0"/>
          <w:marBottom w:val="0"/>
          <w:divBdr>
            <w:top w:val="none" w:sz="0" w:space="0" w:color="auto"/>
            <w:left w:val="none" w:sz="0" w:space="0" w:color="auto"/>
            <w:bottom w:val="none" w:sz="0" w:space="0" w:color="auto"/>
            <w:right w:val="none" w:sz="0" w:space="0" w:color="auto"/>
          </w:divBdr>
          <w:divsChild>
            <w:div w:id="1494686522">
              <w:marLeft w:val="0"/>
              <w:marRight w:val="0"/>
              <w:marTop w:val="0"/>
              <w:marBottom w:val="0"/>
              <w:divBdr>
                <w:top w:val="none" w:sz="0" w:space="0" w:color="auto"/>
                <w:left w:val="none" w:sz="0" w:space="0" w:color="auto"/>
                <w:bottom w:val="none" w:sz="0" w:space="0" w:color="auto"/>
                <w:right w:val="none" w:sz="0" w:space="0" w:color="auto"/>
              </w:divBdr>
            </w:div>
          </w:divsChild>
        </w:div>
        <w:div w:id="1629553372">
          <w:marLeft w:val="0"/>
          <w:marRight w:val="0"/>
          <w:marTop w:val="0"/>
          <w:marBottom w:val="0"/>
          <w:divBdr>
            <w:top w:val="none" w:sz="0" w:space="0" w:color="auto"/>
            <w:left w:val="none" w:sz="0" w:space="0" w:color="auto"/>
            <w:bottom w:val="none" w:sz="0" w:space="0" w:color="auto"/>
            <w:right w:val="none" w:sz="0" w:space="0" w:color="auto"/>
          </w:divBdr>
        </w:div>
        <w:div w:id="2107264650">
          <w:marLeft w:val="0"/>
          <w:marRight w:val="0"/>
          <w:marTop w:val="0"/>
          <w:marBottom w:val="0"/>
          <w:divBdr>
            <w:top w:val="none" w:sz="0" w:space="0" w:color="auto"/>
            <w:left w:val="none" w:sz="0" w:space="0" w:color="auto"/>
            <w:bottom w:val="none" w:sz="0" w:space="0" w:color="auto"/>
            <w:right w:val="none" w:sz="0" w:space="0" w:color="auto"/>
          </w:divBdr>
          <w:divsChild>
            <w:div w:id="791558435">
              <w:marLeft w:val="0"/>
              <w:marRight w:val="0"/>
              <w:marTop w:val="0"/>
              <w:marBottom w:val="0"/>
              <w:divBdr>
                <w:top w:val="none" w:sz="0" w:space="0" w:color="auto"/>
                <w:left w:val="none" w:sz="0" w:space="0" w:color="auto"/>
                <w:bottom w:val="none" w:sz="0" w:space="0" w:color="auto"/>
                <w:right w:val="none" w:sz="0" w:space="0" w:color="auto"/>
              </w:divBdr>
            </w:div>
          </w:divsChild>
        </w:div>
        <w:div w:id="560093335">
          <w:marLeft w:val="0"/>
          <w:marRight w:val="0"/>
          <w:marTop w:val="0"/>
          <w:marBottom w:val="0"/>
          <w:divBdr>
            <w:top w:val="none" w:sz="0" w:space="0" w:color="auto"/>
            <w:left w:val="none" w:sz="0" w:space="0" w:color="auto"/>
            <w:bottom w:val="none" w:sz="0" w:space="0" w:color="auto"/>
            <w:right w:val="none" w:sz="0" w:space="0" w:color="auto"/>
          </w:divBdr>
        </w:div>
        <w:div w:id="1929726356">
          <w:marLeft w:val="0"/>
          <w:marRight w:val="0"/>
          <w:marTop w:val="0"/>
          <w:marBottom w:val="0"/>
          <w:divBdr>
            <w:top w:val="none" w:sz="0" w:space="0" w:color="auto"/>
            <w:left w:val="none" w:sz="0" w:space="0" w:color="auto"/>
            <w:bottom w:val="none" w:sz="0" w:space="0" w:color="auto"/>
            <w:right w:val="none" w:sz="0" w:space="0" w:color="auto"/>
          </w:divBdr>
          <w:divsChild>
            <w:div w:id="1266882765">
              <w:marLeft w:val="0"/>
              <w:marRight w:val="0"/>
              <w:marTop w:val="0"/>
              <w:marBottom w:val="0"/>
              <w:divBdr>
                <w:top w:val="none" w:sz="0" w:space="0" w:color="auto"/>
                <w:left w:val="none" w:sz="0" w:space="0" w:color="auto"/>
                <w:bottom w:val="none" w:sz="0" w:space="0" w:color="auto"/>
                <w:right w:val="none" w:sz="0" w:space="0" w:color="auto"/>
              </w:divBdr>
            </w:div>
          </w:divsChild>
        </w:div>
        <w:div w:id="153574674">
          <w:marLeft w:val="0"/>
          <w:marRight w:val="0"/>
          <w:marTop w:val="300"/>
          <w:marBottom w:val="0"/>
          <w:divBdr>
            <w:top w:val="none" w:sz="0" w:space="0" w:color="auto"/>
            <w:left w:val="none" w:sz="0" w:space="0" w:color="auto"/>
            <w:bottom w:val="none" w:sz="0" w:space="0" w:color="auto"/>
            <w:right w:val="none" w:sz="0" w:space="0" w:color="auto"/>
          </w:divBdr>
          <w:divsChild>
            <w:div w:id="1393042458">
              <w:marLeft w:val="0"/>
              <w:marRight w:val="0"/>
              <w:marTop w:val="0"/>
              <w:marBottom w:val="0"/>
              <w:divBdr>
                <w:top w:val="none" w:sz="0" w:space="0" w:color="auto"/>
                <w:left w:val="none" w:sz="0" w:space="0" w:color="auto"/>
                <w:bottom w:val="none" w:sz="0" w:space="0" w:color="auto"/>
                <w:right w:val="none" w:sz="0" w:space="0" w:color="auto"/>
              </w:divBdr>
              <w:divsChild>
                <w:div w:id="130222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79058">
          <w:marLeft w:val="0"/>
          <w:marRight w:val="0"/>
          <w:marTop w:val="300"/>
          <w:marBottom w:val="0"/>
          <w:divBdr>
            <w:top w:val="none" w:sz="0" w:space="0" w:color="auto"/>
            <w:left w:val="none" w:sz="0" w:space="0" w:color="auto"/>
            <w:bottom w:val="none" w:sz="0" w:space="0" w:color="auto"/>
            <w:right w:val="none" w:sz="0" w:space="0" w:color="auto"/>
          </w:divBdr>
          <w:divsChild>
            <w:div w:id="2057386750">
              <w:marLeft w:val="0"/>
              <w:marRight w:val="0"/>
              <w:marTop w:val="0"/>
              <w:marBottom w:val="0"/>
              <w:divBdr>
                <w:top w:val="none" w:sz="0" w:space="0" w:color="auto"/>
                <w:left w:val="none" w:sz="0" w:space="0" w:color="auto"/>
                <w:bottom w:val="none" w:sz="0" w:space="0" w:color="auto"/>
                <w:right w:val="none" w:sz="0" w:space="0" w:color="auto"/>
              </w:divBdr>
              <w:divsChild>
                <w:div w:id="536818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52017">
          <w:marLeft w:val="0"/>
          <w:marRight w:val="0"/>
          <w:marTop w:val="300"/>
          <w:marBottom w:val="0"/>
          <w:divBdr>
            <w:top w:val="none" w:sz="0" w:space="0" w:color="auto"/>
            <w:left w:val="none" w:sz="0" w:space="0" w:color="auto"/>
            <w:bottom w:val="none" w:sz="0" w:space="0" w:color="auto"/>
            <w:right w:val="none" w:sz="0" w:space="0" w:color="auto"/>
          </w:divBdr>
          <w:divsChild>
            <w:div w:id="917522756">
              <w:marLeft w:val="0"/>
              <w:marRight w:val="0"/>
              <w:marTop w:val="0"/>
              <w:marBottom w:val="0"/>
              <w:divBdr>
                <w:top w:val="none" w:sz="0" w:space="0" w:color="auto"/>
                <w:left w:val="none" w:sz="0" w:space="0" w:color="auto"/>
                <w:bottom w:val="none" w:sz="0" w:space="0" w:color="auto"/>
                <w:right w:val="none" w:sz="0" w:space="0" w:color="auto"/>
              </w:divBdr>
              <w:divsChild>
                <w:div w:id="58754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855574">
          <w:marLeft w:val="0"/>
          <w:marRight w:val="0"/>
          <w:marTop w:val="300"/>
          <w:marBottom w:val="0"/>
          <w:divBdr>
            <w:top w:val="none" w:sz="0" w:space="0" w:color="auto"/>
            <w:left w:val="none" w:sz="0" w:space="0" w:color="auto"/>
            <w:bottom w:val="none" w:sz="0" w:space="0" w:color="auto"/>
            <w:right w:val="none" w:sz="0" w:space="0" w:color="auto"/>
          </w:divBdr>
          <w:divsChild>
            <w:div w:id="1153066582">
              <w:marLeft w:val="0"/>
              <w:marRight w:val="0"/>
              <w:marTop w:val="0"/>
              <w:marBottom w:val="0"/>
              <w:divBdr>
                <w:top w:val="none" w:sz="0" w:space="0" w:color="auto"/>
                <w:left w:val="none" w:sz="0" w:space="0" w:color="auto"/>
                <w:bottom w:val="none" w:sz="0" w:space="0" w:color="auto"/>
                <w:right w:val="none" w:sz="0" w:space="0" w:color="auto"/>
              </w:divBdr>
              <w:divsChild>
                <w:div w:id="174792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694641">
      <w:bodyDiv w:val="1"/>
      <w:marLeft w:val="0"/>
      <w:marRight w:val="0"/>
      <w:marTop w:val="0"/>
      <w:marBottom w:val="0"/>
      <w:divBdr>
        <w:top w:val="none" w:sz="0" w:space="0" w:color="auto"/>
        <w:left w:val="none" w:sz="0" w:space="0" w:color="auto"/>
        <w:bottom w:val="none" w:sz="0" w:space="0" w:color="auto"/>
        <w:right w:val="none" w:sz="0" w:space="0" w:color="auto"/>
      </w:divBdr>
      <w:divsChild>
        <w:div w:id="773475957">
          <w:marLeft w:val="0"/>
          <w:marRight w:val="0"/>
          <w:marTop w:val="0"/>
          <w:marBottom w:val="0"/>
          <w:divBdr>
            <w:top w:val="none" w:sz="0" w:space="0" w:color="auto"/>
            <w:left w:val="none" w:sz="0" w:space="0" w:color="auto"/>
            <w:bottom w:val="none" w:sz="0" w:space="0" w:color="auto"/>
            <w:right w:val="none" w:sz="0" w:space="0" w:color="auto"/>
          </w:divBdr>
        </w:div>
        <w:div w:id="1553270342">
          <w:marLeft w:val="0"/>
          <w:marRight w:val="0"/>
          <w:marTop w:val="0"/>
          <w:marBottom w:val="0"/>
          <w:divBdr>
            <w:top w:val="none" w:sz="0" w:space="0" w:color="auto"/>
            <w:left w:val="none" w:sz="0" w:space="0" w:color="auto"/>
            <w:bottom w:val="none" w:sz="0" w:space="0" w:color="auto"/>
            <w:right w:val="none" w:sz="0" w:space="0" w:color="auto"/>
          </w:divBdr>
          <w:divsChild>
            <w:div w:id="37895301">
              <w:marLeft w:val="0"/>
              <w:marRight w:val="0"/>
              <w:marTop w:val="0"/>
              <w:marBottom w:val="0"/>
              <w:divBdr>
                <w:top w:val="none" w:sz="0" w:space="0" w:color="auto"/>
                <w:left w:val="none" w:sz="0" w:space="0" w:color="auto"/>
                <w:bottom w:val="none" w:sz="0" w:space="0" w:color="auto"/>
                <w:right w:val="none" w:sz="0" w:space="0" w:color="auto"/>
              </w:divBdr>
            </w:div>
          </w:divsChild>
        </w:div>
        <w:div w:id="1086267012">
          <w:marLeft w:val="0"/>
          <w:marRight w:val="0"/>
          <w:marTop w:val="0"/>
          <w:marBottom w:val="0"/>
          <w:divBdr>
            <w:top w:val="none" w:sz="0" w:space="0" w:color="auto"/>
            <w:left w:val="none" w:sz="0" w:space="0" w:color="auto"/>
            <w:bottom w:val="none" w:sz="0" w:space="0" w:color="auto"/>
            <w:right w:val="none" w:sz="0" w:space="0" w:color="auto"/>
          </w:divBdr>
        </w:div>
        <w:div w:id="1912347587">
          <w:marLeft w:val="0"/>
          <w:marRight w:val="0"/>
          <w:marTop w:val="0"/>
          <w:marBottom w:val="0"/>
          <w:divBdr>
            <w:top w:val="none" w:sz="0" w:space="0" w:color="auto"/>
            <w:left w:val="none" w:sz="0" w:space="0" w:color="auto"/>
            <w:bottom w:val="none" w:sz="0" w:space="0" w:color="auto"/>
            <w:right w:val="none" w:sz="0" w:space="0" w:color="auto"/>
          </w:divBdr>
          <w:divsChild>
            <w:div w:id="983970409">
              <w:marLeft w:val="0"/>
              <w:marRight w:val="0"/>
              <w:marTop w:val="0"/>
              <w:marBottom w:val="0"/>
              <w:divBdr>
                <w:top w:val="none" w:sz="0" w:space="0" w:color="auto"/>
                <w:left w:val="none" w:sz="0" w:space="0" w:color="auto"/>
                <w:bottom w:val="none" w:sz="0" w:space="0" w:color="auto"/>
                <w:right w:val="none" w:sz="0" w:space="0" w:color="auto"/>
              </w:divBdr>
            </w:div>
          </w:divsChild>
        </w:div>
        <w:div w:id="486674841">
          <w:marLeft w:val="0"/>
          <w:marRight w:val="0"/>
          <w:marTop w:val="0"/>
          <w:marBottom w:val="0"/>
          <w:divBdr>
            <w:top w:val="none" w:sz="0" w:space="0" w:color="auto"/>
            <w:left w:val="none" w:sz="0" w:space="0" w:color="auto"/>
            <w:bottom w:val="none" w:sz="0" w:space="0" w:color="auto"/>
            <w:right w:val="none" w:sz="0" w:space="0" w:color="auto"/>
          </w:divBdr>
        </w:div>
        <w:div w:id="326710026">
          <w:marLeft w:val="0"/>
          <w:marRight w:val="0"/>
          <w:marTop w:val="0"/>
          <w:marBottom w:val="0"/>
          <w:divBdr>
            <w:top w:val="none" w:sz="0" w:space="0" w:color="auto"/>
            <w:left w:val="none" w:sz="0" w:space="0" w:color="auto"/>
            <w:bottom w:val="none" w:sz="0" w:space="0" w:color="auto"/>
            <w:right w:val="none" w:sz="0" w:space="0" w:color="auto"/>
          </w:divBdr>
          <w:divsChild>
            <w:div w:id="568535180">
              <w:marLeft w:val="0"/>
              <w:marRight w:val="0"/>
              <w:marTop w:val="0"/>
              <w:marBottom w:val="0"/>
              <w:divBdr>
                <w:top w:val="none" w:sz="0" w:space="0" w:color="auto"/>
                <w:left w:val="none" w:sz="0" w:space="0" w:color="auto"/>
                <w:bottom w:val="none" w:sz="0" w:space="0" w:color="auto"/>
                <w:right w:val="none" w:sz="0" w:space="0" w:color="auto"/>
              </w:divBdr>
            </w:div>
          </w:divsChild>
        </w:div>
        <w:div w:id="755632790">
          <w:marLeft w:val="0"/>
          <w:marRight w:val="0"/>
          <w:marTop w:val="0"/>
          <w:marBottom w:val="0"/>
          <w:divBdr>
            <w:top w:val="none" w:sz="0" w:space="0" w:color="auto"/>
            <w:left w:val="none" w:sz="0" w:space="0" w:color="auto"/>
            <w:bottom w:val="none" w:sz="0" w:space="0" w:color="auto"/>
            <w:right w:val="none" w:sz="0" w:space="0" w:color="auto"/>
          </w:divBdr>
        </w:div>
        <w:div w:id="212162885">
          <w:marLeft w:val="0"/>
          <w:marRight w:val="0"/>
          <w:marTop w:val="0"/>
          <w:marBottom w:val="0"/>
          <w:divBdr>
            <w:top w:val="none" w:sz="0" w:space="0" w:color="auto"/>
            <w:left w:val="none" w:sz="0" w:space="0" w:color="auto"/>
            <w:bottom w:val="none" w:sz="0" w:space="0" w:color="auto"/>
            <w:right w:val="none" w:sz="0" w:space="0" w:color="auto"/>
          </w:divBdr>
          <w:divsChild>
            <w:div w:id="522598678">
              <w:marLeft w:val="0"/>
              <w:marRight w:val="0"/>
              <w:marTop w:val="0"/>
              <w:marBottom w:val="0"/>
              <w:divBdr>
                <w:top w:val="none" w:sz="0" w:space="0" w:color="auto"/>
                <w:left w:val="none" w:sz="0" w:space="0" w:color="auto"/>
                <w:bottom w:val="none" w:sz="0" w:space="0" w:color="auto"/>
                <w:right w:val="none" w:sz="0" w:space="0" w:color="auto"/>
              </w:divBdr>
            </w:div>
          </w:divsChild>
        </w:div>
        <w:div w:id="1466123840">
          <w:marLeft w:val="0"/>
          <w:marRight w:val="0"/>
          <w:marTop w:val="0"/>
          <w:marBottom w:val="0"/>
          <w:divBdr>
            <w:top w:val="none" w:sz="0" w:space="0" w:color="auto"/>
            <w:left w:val="none" w:sz="0" w:space="0" w:color="auto"/>
            <w:bottom w:val="none" w:sz="0" w:space="0" w:color="auto"/>
            <w:right w:val="none" w:sz="0" w:space="0" w:color="auto"/>
          </w:divBdr>
        </w:div>
        <w:div w:id="486868873">
          <w:marLeft w:val="0"/>
          <w:marRight w:val="0"/>
          <w:marTop w:val="0"/>
          <w:marBottom w:val="0"/>
          <w:divBdr>
            <w:top w:val="none" w:sz="0" w:space="0" w:color="auto"/>
            <w:left w:val="none" w:sz="0" w:space="0" w:color="auto"/>
            <w:bottom w:val="none" w:sz="0" w:space="0" w:color="auto"/>
            <w:right w:val="none" w:sz="0" w:space="0" w:color="auto"/>
          </w:divBdr>
          <w:divsChild>
            <w:div w:id="363218366">
              <w:marLeft w:val="0"/>
              <w:marRight w:val="0"/>
              <w:marTop w:val="0"/>
              <w:marBottom w:val="0"/>
              <w:divBdr>
                <w:top w:val="none" w:sz="0" w:space="0" w:color="auto"/>
                <w:left w:val="none" w:sz="0" w:space="0" w:color="auto"/>
                <w:bottom w:val="none" w:sz="0" w:space="0" w:color="auto"/>
                <w:right w:val="none" w:sz="0" w:space="0" w:color="auto"/>
              </w:divBdr>
            </w:div>
          </w:divsChild>
        </w:div>
        <w:div w:id="775446979">
          <w:marLeft w:val="0"/>
          <w:marRight w:val="0"/>
          <w:marTop w:val="0"/>
          <w:marBottom w:val="0"/>
          <w:divBdr>
            <w:top w:val="none" w:sz="0" w:space="0" w:color="auto"/>
            <w:left w:val="none" w:sz="0" w:space="0" w:color="auto"/>
            <w:bottom w:val="none" w:sz="0" w:space="0" w:color="auto"/>
            <w:right w:val="none" w:sz="0" w:space="0" w:color="auto"/>
          </w:divBdr>
        </w:div>
        <w:div w:id="1574050353">
          <w:marLeft w:val="0"/>
          <w:marRight w:val="0"/>
          <w:marTop w:val="0"/>
          <w:marBottom w:val="0"/>
          <w:divBdr>
            <w:top w:val="none" w:sz="0" w:space="0" w:color="auto"/>
            <w:left w:val="none" w:sz="0" w:space="0" w:color="auto"/>
            <w:bottom w:val="none" w:sz="0" w:space="0" w:color="auto"/>
            <w:right w:val="none" w:sz="0" w:space="0" w:color="auto"/>
          </w:divBdr>
          <w:divsChild>
            <w:div w:id="486243029">
              <w:marLeft w:val="0"/>
              <w:marRight w:val="0"/>
              <w:marTop w:val="0"/>
              <w:marBottom w:val="0"/>
              <w:divBdr>
                <w:top w:val="none" w:sz="0" w:space="0" w:color="auto"/>
                <w:left w:val="none" w:sz="0" w:space="0" w:color="auto"/>
                <w:bottom w:val="none" w:sz="0" w:space="0" w:color="auto"/>
                <w:right w:val="none" w:sz="0" w:space="0" w:color="auto"/>
              </w:divBdr>
            </w:div>
          </w:divsChild>
        </w:div>
        <w:div w:id="1181552987">
          <w:marLeft w:val="0"/>
          <w:marRight w:val="0"/>
          <w:marTop w:val="0"/>
          <w:marBottom w:val="0"/>
          <w:divBdr>
            <w:top w:val="none" w:sz="0" w:space="0" w:color="auto"/>
            <w:left w:val="none" w:sz="0" w:space="0" w:color="auto"/>
            <w:bottom w:val="none" w:sz="0" w:space="0" w:color="auto"/>
            <w:right w:val="none" w:sz="0" w:space="0" w:color="auto"/>
          </w:divBdr>
        </w:div>
        <w:div w:id="183783970">
          <w:marLeft w:val="0"/>
          <w:marRight w:val="0"/>
          <w:marTop w:val="0"/>
          <w:marBottom w:val="0"/>
          <w:divBdr>
            <w:top w:val="none" w:sz="0" w:space="0" w:color="auto"/>
            <w:left w:val="none" w:sz="0" w:space="0" w:color="auto"/>
            <w:bottom w:val="none" w:sz="0" w:space="0" w:color="auto"/>
            <w:right w:val="none" w:sz="0" w:space="0" w:color="auto"/>
          </w:divBdr>
          <w:divsChild>
            <w:div w:id="1464957540">
              <w:marLeft w:val="0"/>
              <w:marRight w:val="0"/>
              <w:marTop w:val="0"/>
              <w:marBottom w:val="0"/>
              <w:divBdr>
                <w:top w:val="none" w:sz="0" w:space="0" w:color="auto"/>
                <w:left w:val="none" w:sz="0" w:space="0" w:color="auto"/>
                <w:bottom w:val="none" w:sz="0" w:space="0" w:color="auto"/>
                <w:right w:val="none" w:sz="0" w:space="0" w:color="auto"/>
              </w:divBdr>
            </w:div>
          </w:divsChild>
        </w:div>
        <w:div w:id="1536039049">
          <w:marLeft w:val="0"/>
          <w:marRight w:val="0"/>
          <w:marTop w:val="300"/>
          <w:marBottom w:val="0"/>
          <w:divBdr>
            <w:top w:val="none" w:sz="0" w:space="0" w:color="auto"/>
            <w:left w:val="none" w:sz="0" w:space="0" w:color="auto"/>
            <w:bottom w:val="none" w:sz="0" w:space="0" w:color="auto"/>
            <w:right w:val="none" w:sz="0" w:space="0" w:color="auto"/>
          </w:divBdr>
          <w:divsChild>
            <w:div w:id="43213957">
              <w:marLeft w:val="0"/>
              <w:marRight w:val="0"/>
              <w:marTop w:val="0"/>
              <w:marBottom w:val="0"/>
              <w:divBdr>
                <w:top w:val="none" w:sz="0" w:space="0" w:color="auto"/>
                <w:left w:val="none" w:sz="0" w:space="0" w:color="auto"/>
                <w:bottom w:val="none" w:sz="0" w:space="0" w:color="auto"/>
                <w:right w:val="none" w:sz="0" w:space="0" w:color="auto"/>
              </w:divBdr>
              <w:divsChild>
                <w:div w:id="186989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4227">
          <w:marLeft w:val="0"/>
          <w:marRight w:val="0"/>
          <w:marTop w:val="300"/>
          <w:marBottom w:val="0"/>
          <w:divBdr>
            <w:top w:val="none" w:sz="0" w:space="0" w:color="auto"/>
            <w:left w:val="none" w:sz="0" w:space="0" w:color="auto"/>
            <w:bottom w:val="none" w:sz="0" w:space="0" w:color="auto"/>
            <w:right w:val="none" w:sz="0" w:space="0" w:color="auto"/>
          </w:divBdr>
          <w:divsChild>
            <w:div w:id="36704274">
              <w:marLeft w:val="0"/>
              <w:marRight w:val="0"/>
              <w:marTop w:val="0"/>
              <w:marBottom w:val="0"/>
              <w:divBdr>
                <w:top w:val="none" w:sz="0" w:space="0" w:color="auto"/>
                <w:left w:val="none" w:sz="0" w:space="0" w:color="auto"/>
                <w:bottom w:val="none" w:sz="0" w:space="0" w:color="auto"/>
                <w:right w:val="none" w:sz="0" w:space="0" w:color="auto"/>
              </w:divBdr>
              <w:divsChild>
                <w:div w:id="148473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37431">
          <w:marLeft w:val="0"/>
          <w:marRight w:val="0"/>
          <w:marTop w:val="300"/>
          <w:marBottom w:val="0"/>
          <w:divBdr>
            <w:top w:val="none" w:sz="0" w:space="0" w:color="auto"/>
            <w:left w:val="none" w:sz="0" w:space="0" w:color="auto"/>
            <w:bottom w:val="none" w:sz="0" w:space="0" w:color="auto"/>
            <w:right w:val="none" w:sz="0" w:space="0" w:color="auto"/>
          </w:divBdr>
          <w:divsChild>
            <w:div w:id="744111251">
              <w:marLeft w:val="0"/>
              <w:marRight w:val="0"/>
              <w:marTop w:val="0"/>
              <w:marBottom w:val="0"/>
              <w:divBdr>
                <w:top w:val="none" w:sz="0" w:space="0" w:color="auto"/>
                <w:left w:val="none" w:sz="0" w:space="0" w:color="auto"/>
                <w:bottom w:val="none" w:sz="0" w:space="0" w:color="auto"/>
                <w:right w:val="none" w:sz="0" w:space="0" w:color="auto"/>
              </w:divBdr>
              <w:divsChild>
                <w:div w:id="2129276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031716">
          <w:marLeft w:val="0"/>
          <w:marRight w:val="0"/>
          <w:marTop w:val="300"/>
          <w:marBottom w:val="0"/>
          <w:divBdr>
            <w:top w:val="none" w:sz="0" w:space="0" w:color="auto"/>
            <w:left w:val="none" w:sz="0" w:space="0" w:color="auto"/>
            <w:bottom w:val="none" w:sz="0" w:space="0" w:color="auto"/>
            <w:right w:val="none" w:sz="0" w:space="0" w:color="auto"/>
          </w:divBdr>
          <w:divsChild>
            <w:div w:id="2088914307">
              <w:marLeft w:val="0"/>
              <w:marRight w:val="0"/>
              <w:marTop w:val="0"/>
              <w:marBottom w:val="0"/>
              <w:divBdr>
                <w:top w:val="none" w:sz="0" w:space="0" w:color="auto"/>
                <w:left w:val="none" w:sz="0" w:space="0" w:color="auto"/>
                <w:bottom w:val="none" w:sz="0" w:space="0" w:color="auto"/>
                <w:right w:val="none" w:sz="0" w:space="0" w:color="auto"/>
              </w:divBdr>
              <w:divsChild>
                <w:div w:id="124086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931572">
      <w:bodyDiv w:val="1"/>
      <w:marLeft w:val="0"/>
      <w:marRight w:val="0"/>
      <w:marTop w:val="0"/>
      <w:marBottom w:val="0"/>
      <w:divBdr>
        <w:top w:val="none" w:sz="0" w:space="0" w:color="auto"/>
        <w:left w:val="none" w:sz="0" w:space="0" w:color="auto"/>
        <w:bottom w:val="none" w:sz="0" w:space="0" w:color="auto"/>
        <w:right w:val="none" w:sz="0" w:space="0" w:color="auto"/>
      </w:divBdr>
      <w:divsChild>
        <w:div w:id="112215597">
          <w:marLeft w:val="0"/>
          <w:marRight w:val="0"/>
          <w:marTop w:val="0"/>
          <w:marBottom w:val="0"/>
          <w:divBdr>
            <w:top w:val="none" w:sz="0" w:space="0" w:color="auto"/>
            <w:left w:val="none" w:sz="0" w:space="0" w:color="auto"/>
            <w:bottom w:val="none" w:sz="0" w:space="0" w:color="auto"/>
            <w:right w:val="none" w:sz="0" w:space="0" w:color="auto"/>
          </w:divBdr>
        </w:div>
        <w:div w:id="2081711824">
          <w:marLeft w:val="0"/>
          <w:marRight w:val="0"/>
          <w:marTop w:val="0"/>
          <w:marBottom w:val="0"/>
          <w:divBdr>
            <w:top w:val="none" w:sz="0" w:space="0" w:color="auto"/>
            <w:left w:val="none" w:sz="0" w:space="0" w:color="auto"/>
            <w:bottom w:val="none" w:sz="0" w:space="0" w:color="auto"/>
            <w:right w:val="none" w:sz="0" w:space="0" w:color="auto"/>
          </w:divBdr>
          <w:divsChild>
            <w:div w:id="1044863092">
              <w:marLeft w:val="0"/>
              <w:marRight w:val="0"/>
              <w:marTop w:val="0"/>
              <w:marBottom w:val="0"/>
              <w:divBdr>
                <w:top w:val="none" w:sz="0" w:space="0" w:color="auto"/>
                <w:left w:val="none" w:sz="0" w:space="0" w:color="auto"/>
                <w:bottom w:val="none" w:sz="0" w:space="0" w:color="auto"/>
                <w:right w:val="none" w:sz="0" w:space="0" w:color="auto"/>
              </w:divBdr>
            </w:div>
          </w:divsChild>
        </w:div>
        <w:div w:id="1922399955">
          <w:marLeft w:val="0"/>
          <w:marRight w:val="0"/>
          <w:marTop w:val="0"/>
          <w:marBottom w:val="0"/>
          <w:divBdr>
            <w:top w:val="none" w:sz="0" w:space="0" w:color="auto"/>
            <w:left w:val="none" w:sz="0" w:space="0" w:color="auto"/>
            <w:bottom w:val="none" w:sz="0" w:space="0" w:color="auto"/>
            <w:right w:val="none" w:sz="0" w:space="0" w:color="auto"/>
          </w:divBdr>
        </w:div>
        <w:div w:id="1885483072">
          <w:marLeft w:val="0"/>
          <w:marRight w:val="0"/>
          <w:marTop w:val="0"/>
          <w:marBottom w:val="0"/>
          <w:divBdr>
            <w:top w:val="none" w:sz="0" w:space="0" w:color="auto"/>
            <w:left w:val="none" w:sz="0" w:space="0" w:color="auto"/>
            <w:bottom w:val="none" w:sz="0" w:space="0" w:color="auto"/>
            <w:right w:val="none" w:sz="0" w:space="0" w:color="auto"/>
          </w:divBdr>
          <w:divsChild>
            <w:div w:id="370300847">
              <w:marLeft w:val="0"/>
              <w:marRight w:val="0"/>
              <w:marTop w:val="0"/>
              <w:marBottom w:val="0"/>
              <w:divBdr>
                <w:top w:val="none" w:sz="0" w:space="0" w:color="auto"/>
                <w:left w:val="none" w:sz="0" w:space="0" w:color="auto"/>
                <w:bottom w:val="none" w:sz="0" w:space="0" w:color="auto"/>
                <w:right w:val="none" w:sz="0" w:space="0" w:color="auto"/>
              </w:divBdr>
            </w:div>
          </w:divsChild>
        </w:div>
        <w:div w:id="243029096">
          <w:marLeft w:val="0"/>
          <w:marRight w:val="0"/>
          <w:marTop w:val="0"/>
          <w:marBottom w:val="0"/>
          <w:divBdr>
            <w:top w:val="none" w:sz="0" w:space="0" w:color="auto"/>
            <w:left w:val="none" w:sz="0" w:space="0" w:color="auto"/>
            <w:bottom w:val="none" w:sz="0" w:space="0" w:color="auto"/>
            <w:right w:val="none" w:sz="0" w:space="0" w:color="auto"/>
          </w:divBdr>
        </w:div>
        <w:div w:id="573903793">
          <w:marLeft w:val="0"/>
          <w:marRight w:val="0"/>
          <w:marTop w:val="0"/>
          <w:marBottom w:val="0"/>
          <w:divBdr>
            <w:top w:val="none" w:sz="0" w:space="0" w:color="auto"/>
            <w:left w:val="none" w:sz="0" w:space="0" w:color="auto"/>
            <w:bottom w:val="none" w:sz="0" w:space="0" w:color="auto"/>
            <w:right w:val="none" w:sz="0" w:space="0" w:color="auto"/>
          </w:divBdr>
          <w:divsChild>
            <w:div w:id="688994846">
              <w:marLeft w:val="0"/>
              <w:marRight w:val="0"/>
              <w:marTop w:val="0"/>
              <w:marBottom w:val="0"/>
              <w:divBdr>
                <w:top w:val="none" w:sz="0" w:space="0" w:color="auto"/>
                <w:left w:val="none" w:sz="0" w:space="0" w:color="auto"/>
                <w:bottom w:val="none" w:sz="0" w:space="0" w:color="auto"/>
                <w:right w:val="none" w:sz="0" w:space="0" w:color="auto"/>
              </w:divBdr>
            </w:div>
          </w:divsChild>
        </w:div>
        <w:div w:id="1935699664">
          <w:marLeft w:val="0"/>
          <w:marRight w:val="0"/>
          <w:marTop w:val="0"/>
          <w:marBottom w:val="0"/>
          <w:divBdr>
            <w:top w:val="none" w:sz="0" w:space="0" w:color="auto"/>
            <w:left w:val="none" w:sz="0" w:space="0" w:color="auto"/>
            <w:bottom w:val="none" w:sz="0" w:space="0" w:color="auto"/>
            <w:right w:val="none" w:sz="0" w:space="0" w:color="auto"/>
          </w:divBdr>
        </w:div>
        <w:div w:id="8877371">
          <w:marLeft w:val="0"/>
          <w:marRight w:val="0"/>
          <w:marTop w:val="0"/>
          <w:marBottom w:val="0"/>
          <w:divBdr>
            <w:top w:val="none" w:sz="0" w:space="0" w:color="auto"/>
            <w:left w:val="none" w:sz="0" w:space="0" w:color="auto"/>
            <w:bottom w:val="none" w:sz="0" w:space="0" w:color="auto"/>
            <w:right w:val="none" w:sz="0" w:space="0" w:color="auto"/>
          </w:divBdr>
          <w:divsChild>
            <w:div w:id="1224871099">
              <w:marLeft w:val="0"/>
              <w:marRight w:val="0"/>
              <w:marTop w:val="0"/>
              <w:marBottom w:val="0"/>
              <w:divBdr>
                <w:top w:val="none" w:sz="0" w:space="0" w:color="auto"/>
                <w:left w:val="none" w:sz="0" w:space="0" w:color="auto"/>
                <w:bottom w:val="none" w:sz="0" w:space="0" w:color="auto"/>
                <w:right w:val="none" w:sz="0" w:space="0" w:color="auto"/>
              </w:divBdr>
            </w:div>
          </w:divsChild>
        </w:div>
        <w:div w:id="21176933">
          <w:marLeft w:val="0"/>
          <w:marRight w:val="0"/>
          <w:marTop w:val="0"/>
          <w:marBottom w:val="0"/>
          <w:divBdr>
            <w:top w:val="none" w:sz="0" w:space="0" w:color="auto"/>
            <w:left w:val="none" w:sz="0" w:space="0" w:color="auto"/>
            <w:bottom w:val="none" w:sz="0" w:space="0" w:color="auto"/>
            <w:right w:val="none" w:sz="0" w:space="0" w:color="auto"/>
          </w:divBdr>
        </w:div>
        <w:div w:id="318116237">
          <w:marLeft w:val="0"/>
          <w:marRight w:val="0"/>
          <w:marTop w:val="0"/>
          <w:marBottom w:val="0"/>
          <w:divBdr>
            <w:top w:val="none" w:sz="0" w:space="0" w:color="auto"/>
            <w:left w:val="none" w:sz="0" w:space="0" w:color="auto"/>
            <w:bottom w:val="none" w:sz="0" w:space="0" w:color="auto"/>
            <w:right w:val="none" w:sz="0" w:space="0" w:color="auto"/>
          </w:divBdr>
          <w:divsChild>
            <w:div w:id="403186561">
              <w:marLeft w:val="0"/>
              <w:marRight w:val="0"/>
              <w:marTop w:val="0"/>
              <w:marBottom w:val="0"/>
              <w:divBdr>
                <w:top w:val="none" w:sz="0" w:space="0" w:color="auto"/>
                <w:left w:val="none" w:sz="0" w:space="0" w:color="auto"/>
                <w:bottom w:val="none" w:sz="0" w:space="0" w:color="auto"/>
                <w:right w:val="none" w:sz="0" w:space="0" w:color="auto"/>
              </w:divBdr>
            </w:div>
          </w:divsChild>
        </w:div>
        <w:div w:id="1768428964">
          <w:marLeft w:val="0"/>
          <w:marRight w:val="0"/>
          <w:marTop w:val="0"/>
          <w:marBottom w:val="0"/>
          <w:divBdr>
            <w:top w:val="none" w:sz="0" w:space="0" w:color="auto"/>
            <w:left w:val="none" w:sz="0" w:space="0" w:color="auto"/>
            <w:bottom w:val="none" w:sz="0" w:space="0" w:color="auto"/>
            <w:right w:val="none" w:sz="0" w:space="0" w:color="auto"/>
          </w:divBdr>
        </w:div>
        <w:div w:id="946616350">
          <w:marLeft w:val="0"/>
          <w:marRight w:val="0"/>
          <w:marTop w:val="0"/>
          <w:marBottom w:val="0"/>
          <w:divBdr>
            <w:top w:val="none" w:sz="0" w:space="0" w:color="auto"/>
            <w:left w:val="none" w:sz="0" w:space="0" w:color="auto"/>
            <w:bottom w:val="none" w:sz="0" w:space="0" w:color="auto"/>
            <w:right w:val="none" w:sz="0" w:space="0" w:color="auto"/>
          </w:divBdr>
          <w:divsChild>
            <w:div w:id="1333145284">
              <w:marLeft w:val="0"/>
              <w:marRight w:val="0"/>
              <w:marTop w:val="0"/>
              <w:marBottom w:val="0"/>
              <w:divBdr>
                <w:top w:val="none" w:sz="0" w:space="0" w:color="auto"/>
                <w:left w:val="none" w:sz="0" w:space="0" w:color="auto"/>
                <w:bottom w:val="none" w:sz="0" w:space="0" w:color="auto"/>
                <w:right w:val="none" w:sz="0" w:space="0" w:color="auto"/>
              </w:divBdr>
            </w:div>
          </w:divsChild>
        </w:div>
        <w:div w:id="1879125829">
          <w:marLeft w:val="0"/>
          <w:marRight w:val="0"/>
          <w:marTop w:val="0"/>
          <w:marBottom w:val="0"/>
          <w:divBdr>
            <w:top w:val="none" w:sz="0" w:space="0" w:color="auto"/>
            <w:left w:val="none" w:sz="0" w:space="0" w:color="auto"/>
            <w:bottom w:val="none" w:sz="0" w:space="0" w:color="auto"/>
            <w:right w:val="none" w:sz="0" w:space="0" w:color="auto"/>
          </w:divBdr>
        </w:div>
        <w:div w:id="2022656059">
          <w:marLeft w:val="0"/>
          <w:marRight w:val="0"/>
          <w:marTop w:val="0"/>
          <w:marBottom w:val="0"/>
          <w:divBdr>
            <w:top w:val="none" w:sz="0" w:space="0" w:color="auto"/>
            <w:left w:val="none" w:sz="0" w:space="0" w:color="auto"/>
            <w:bottom w:val="none" w:sz="0" w:space="0" w:color="auto"/>
            <w:right w:val="none" w:sz="0" w:space="0" w:color="auto"/>
          </w:divBdr>
          <w:divsChild>
            <w:div w:id="1911888901">
              <w:marLeft w:val="0"/>
              <w:marRight w:val="0"/>
              <w:marTop w:val="0"/>
              <w:marBottom w:val="0"/>
              <w:divBdr>
                <w:top w:val="none" w:sz="0" w:space="0" w:color="auto"/>
                <w:left w:val="none" w:sz="0" w:space="0" w:color="auto"/>
                <w:bottom w:val="none" w:sz="0" w:space="0" w:color="auto"/>
                <w:right w:val="none" w:sz="0" w:space="0" w:color="auto"/>
              </w:divBdr>
            </w:div>
          </w:divsChild>
        </w:div>
        <w:div w:id="1500387717">
          <w:marLeft w:val="0"/>
          <w:marRight w:val="0"/>
          <w:marTop w:val="300"/>
          <w:marBottom w:val="0"/>
          <w:divBdr>
            <w:top w:val="none" w:sz="0" w:space="0" w:color="auto"/>
            <w:left w:val="none" w:sz="0" w:space="0" w:color="auto"/>
            <w:bottom w:val="none" w:sz="0" w:space="0" w:color="auto"/>
            <w:right w:val="none" w:sz="0" w:space="0" w:color="auto"/>
          </w:divBdr>
          <w:divsChild>
            <w:div w:id="1962571947">
              <w:marLeft w:val="0"/>
              <w:marRight w:val="0"/>
              <w:marTop w:val="0"/>
              <w:marBottom w:val="0"/>
              <w:divBdr>
                <w:top w:val="none" w:sz="0" w:space="0" w:color="auto"/>
                <w:left w:val="none" w:sz="0" w:space="0" w:color="auto"/>
                <w:bottom w:val="none" w:sz="0" w:space="0" w:color="auto"/>
                <w:right w:val="none" w:sz="0" w:space="0" w:color="auto"/>
              </w:divBdr>
              <w:divsChild>
                <w:div w:id="23115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84914">
          <w:marLeft w:val="0"/>
          <w:marRight w:val="0"/>
          <w:marTop w:val="300"/>
          <w:marBottom w:val="0"/>
          <w:divBdr>
            <w:top w:val="none" w:sz="0" w:space="0" w:color="auto"/>
            <w:left w:val="none" w:sz="0" w:space="0" w:color="auto"/>
            <w:bottom w:val="none" w:sz="0" w:space="0" w:color="auto"/>
            <w:right w:val="none" w:sz="0" w:space="0" w:color="auto"/>
          </w:divBdr>
          <w:divsChild>
            <w:div w:id="1375540811">
              <w:marLeft w:val="0"/>
              <w:marRight w:val="0"/>
              <w:marTop w:val="0"/>
              <w:marBottom w:val="0"/>
              <w:divBdr>
                <w:top w:val="none" w:sz="0" w:space="0" w:color="auto"/>
                <w:left w:val="none" w:sz="0" w:space="0" w:color="auto"/>
                <w:bottom w:val="none" w:sz="0" w:space="0" w:color="auto"/>
                <w:right w:val="none" w:sz="0" w:space="0" w:color="auto"/>
              </w:divBdr>
              <w:divsChild>
                <w:div w:id="52313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468216">
          <w:marLeft w:val="0"/>
          <w:marRight w:val="0"/>
          <w:marTop w:val="300"/>
          <w:marBottom w:val="0"/>
          <w:divBdr>
            <w:top w:val="none" w:sz="0" w:space="0" w:color="auto"/>
            <w:left w:val="none" w:sz="0" w:space="0" w:color="auto"/>
            <w:bottom w:val="none" w:sz="0" w:space="0" w:color="auto"/>
            <w:right w:val="none" w:sz="0" w:space="0" w:color="auto"/>
          </w:divBdr>
          <w:divsChild>
            <w:div w:id="557280357">
              <w:marLeft w:val="0"/>
              <w:marRight w:val="0"/>
              <w:marTop w:val="0"/>
              <w:marBottom w:val="0"/>
              <w:divBdr>
                <w:top w:val="none" w:sz="0" w:space="0" w:color="auto"/>
                <w:left w:val="none" w:sz="0" w:space="0" w:color="auto"/>
                <w:bottom w:val="none" w:sz="0" w:space="0" w:color="auto"/>
                <w:right w:val="none" w:sz="0" w:space="0" w:color="auto"/>
              </w:divBdr>
              <w:divsChild>
                <w:div w:id="88533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3399">
          <w:marLeft w:val="0"/>
          <w:marRight w:val="0"/>
          <w:marTop w:val="300"/>
          <w:marBottom w:val="0"/>
          <w:divBdr>
            <w:top w:val="none" w:sz="0" w:space="0" w:color="auto"/>
            <w:left w:val="none" w:sz="0" w:space="0" w:color="auto"/>
            <w:bottom w:val="none" w:sz="0" w:space="0" w:color="auto"/>
            <w:right w:val="none" w:sz="0" w:space="0" w:color="auto"/>
          </w:divBdr>
          <w:divsChild>
            <w:div w:id="1588686931">
              <w:marLeft w:val="0"/>
              <w:marRight w:val="0"/>
              <w:marTop w:val="0"/>
              <w:marBottom w:val="0"/>
              <w:divBdr>
                <w:top w:val="none" w:sz="0" w:space="0" w:color="auto"/>
                <w:left w:val="none" w:sz="0" w:space="0" w:color="auto"/>
                <w:bottom w:val="none" w:sz="0" w:space="0" w:color="auto"/>
                <w:right w:val="none" w:sz="0" w:space="0" w:color="auto"/>
              </w:divBdr>
              <w:divsChild>
                <w:div w:id="1588733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319749">
      <w:bodyDiv w:val="1"/>
      <w:marLeft w:val="0"/>
      <w:marRight w:val="0"/>
      <w:marTop w:val="0"/>
      <w:marBottom w:val="0"/>
      <w:divBdr>
        <w:top w:val="none" w:sz="0" w:space="0" w:color="auto"/>
        <w:left w:val="none" w:sz="0" w:space="0" w:color="auto"/>
        <w:bottom w:val="none" w:sz="0" w:space="0" w:color="auto"/>
        <w:right w:val="none" w:sz="0" w:space="0" w:color="auto"/>
      </w:divBdr>
      <w:divsChild>
        <w:div w:id="1762722122">
          <w:marLeft w:val="0"/>
          <w:marRight w:val="0"/>
          <w:marTop w:val="0"/>
          <w:marBottom w:val="0"/>
          <w:divBdr>
            <w:top w:val="none" w:sz="0" w:space="0" w:color="auto"/>
            <w:left w:val="none" w:sz="0" w:space="0" w:color="auto"/>
            <w:bottom w:val="none" w:sz="0" w:space="0" w:color="auto"/>
            <w:right w:val="none" w:sz="0" w:space="0" w:color="auto"/>
          </w:divBdr>
        </w:div>
        <w:div w:id="24644745">
          <w:marLeft w:val="0"/>
          <w:marRight w:val="0"/>
          <w:marTop w:val="0"/>
          <w:marBottom w:val="0"/>
          <w:divBdr>
            <w:top w:val="none" w:sz="0" w:space="0" w:color="auto"/>
            <w:left w:val="none" w:sz="0" w:space="0" w:color="auto"/>
            <w:bottom w:val="none" w:sz="0" w:space="0" w:color="auto"/>
            <w:right w:val="none" w:sz="0" w:space="0" w:color="auto"/>
          </w:divBdr>
          <w:divsChild>
            <w:div w:id="36979223">
              <w:marLeft w:val="0"/>
              <w:marRight w:val="0"/>
              <w:marTop w:val="0"/>
              <w:marBottom w:val="0"/>
              <w:divBdr>
                <w:top w:val="none" w:sz="0" w:space="0" w:color="auto"/>
                <w:left w:val="none" w:sz="0" w:space="0" w:color="auto"/>
                <w:bottom w:val="none" w:sz="0" w:space="0" w:color="auto"/>
                <w:right w:val="none" w:sz="0" w:space="0" w:color="auto"/>
              </w:divBdr>
            </w:div>
          </w:divsChild>
        </w:div>
        <w:div w:id="1953047309">
          <w:marLeft w:val="0"/>
          <w:marRight w:val="0"/>
          <w:marTop w:val="0"/>
          <w:marBottom w:val="0"/>
          <w:divBdr>
            <w:top w:val="none" w:sz="0" w:space="0" w:color="auto"/>
            <w:left w:val="none" w:sz="0" w:space="0" w:color="auto"/>
            <w:bottom w:val="none" w:sz="0" w:space="0" w:color="auto"/>
            <w:right w:val="none" w:sz="0" w:space="0" w:color="auto"/>
          </w:divBdr>
        </w:div>
        <w:div w:id="1430734805">
          <w:marLeft w:val="0"/>
          <w:marRight w:val="0"/>
          <w:marTop w:val="0"/>
          <w:marBottom w:val="0"/>
          <w:divBdr>
            <w:top w:val="none" w:sz="0" w:space="0" w:color="auto"/>
            <w:left w:val="none" w:sz="0" w:space="0" w:color="auto"/>
            <w:bottom w:val="none" w:sz="0" w:space="0" w:color="auto"/>
            <w:right w:val="none" w:sz="0" w:space="0" w:color="auto"/>
          </w:divBdr>
          <w:divsChild>
            <w:div w:id="1325739981">
              <w:marLeft w:val="0"/>
              <w:marRight w:val="0"/>
              <w:marTop w:val="0"/>
              <w:marBottom w:val="0"/>
              <w:divBdr>
                <w:top w:val="none" w:sz="0" w:space="0" w:color="auto"/>
                <w:left w:val="none" w:sz="0" w:space="0" w:color="auto"/>
                <w:bottom w:val="none" w:sz="0" w:space="0" w:color="auto"/>
                <w:right w:val="none" w:sz="0" w:space="0" w:color="auto"/>
              </w:divBdr>
            </w:div>
          </w:divsChild>
        </w:div>
        <w:div w:id="1097798079">
          <w:marLeft w:val="0"/>
          <w:marRight w:val="0"/>
          <w:marTop w:val="0"/>
          <w:marBottom w:val="0"/>
          <w:divBdr>
            <w:top w:val="none" w:sz="0" w:space="0" w:color="auto"/>
            <w:left w:val="none" w:sz="0" w:space="0" w:color="auto"/>
            <w:bottom w:val="none" w:sz="0" w:space="0" w:color="auto"/>
            <w:right w:val="none" w:sz="0" w:space="0" w:color="auto"/>
          </w:divBdr>
        </w:div>
        <w:div w:id="646394464">
          <w:marLeft w:val="0"/>
          <w:marRight w:val="0"/>
          <w:marTop w:val="0"/>
          <w:marBottom w:val="0"/>
          <w:divBdr>
            <w:top w:val="none" w:sz="0" w:space="0" w:color="auto"/>
            <w:left w:val="none" w:sz="0" w:space="0" w:color="auto"/>
            <w:bottom w:val="none" w:sz="0" w:space="0" w:color="auto"/>
            <w:right w:val="none" w:sz="0" w:space="0" w:color="auto"/>
          </w:divBdr>
          <w:divsChild>
            <w:div w:id="1299409321">
              <w:marLeft w:val="0"/>
              <w:marRight w:val="0"/>
              <w:marTop w:val="0"/>
              <w:marBottom w:val="0"/>
              <w:divBdr>
                <w:top w:val="none" w:sz="0" w:space="0" w:color="auto"/>
                <w:left w:val="none" w:sz="0" w:space="0" w:color="auto"/>
                <w:bottom w:val="none" w:sz="0" w:space="0" w:color="auto"/>
                <w:right w:val="none" w:sz="0" w:space="0" w:color="auto"/>
              </w:divBdr>
            </w:div>
          </w:divsChild>
        </w:div>
        <w:div w:id="819856219">
          <w:marLeft w:val="0"/>
          <w:marRight w:val="0"/>
          <w:marTop w:val="0"/>
          <w:marBottom w:val="0"/>
          <w:divBdr>
            <w:top w:val="none" w:sz="0" w:space="0" w:color="auto"/>
            <w:left w:val="none" w:sz="0" w:space="0" w:color="auto"/>
            <w:bottom w:val="none" w:sz="0" w:space="0" w:color="auto"/>
            <w:right w:val="none" w:sz="0" w:space="0" w:color="auto"/>
          </w:divBdr>
        </w:div>
        <w:div w:id="194733984">
          <w:marLeft w:val="0"/>
          <w:marRight w:val="0"/>
          <w:marTop w:val="0"/>
          <w:marBottom w:val="0"/>
          <w:divBdr>
            <w:top w:val="none" w:sz="0" w:space="0" w:color="auto"/>
            <w:left w:val="none" w:sz="0" w:space="0" w:color="auto"/>
            <w:bottom w:val="none" w:sz="0" w:space="0" w:color="auto"/>
            <w:right w:val="none" w:sz="0" w:space="0" w:color="auto"/>
          </w:divBdr>
          <w:divsChild>
            <w:div w:id="1418554966">
              <w:marLeft w:val="0"/>
              <w:marRight w:val="0"/>
              <w:marTop w:val="0"/>
              <w:marBottom w:val="0"/>
              <w:divBdr>
                <w:top w:val="none" w:sz="0" w:space="0" w:color="auto"/>
                <w:left w:val="none" w:sz="0" w:space="0" w:color="auto"/>
                <w:bottom w:val="none" w:sz="0" w:space="0" w:color="auto"/>
                <w:right w:val="none" w:sz="0" w:space="0" w:color="auto"/>
              </w:divBdr>
            </w:div>
          </w:divsChild>
        </w:div>
        <w:div w:id="7026390">
          <w:marLeft w:val="0"/>
          <w:marRight w:val="0"/>
          <w:marTop w:val="0"/>
          <w:marBottom w:val="0"/>
          <w:divBdr>
            <w:top w:val="none" w:sz="0" w:space="0" w:color="auto"/>
            <w:left w:val="none" w:sz="0" w:space="0" w:color="auto"/>
            <w:bottom w:val="none" w:sz="0" w:space="0" w:color="auto"/>
            <w:right w:val="none" w:sz="0" w:space="0" w:color="auto"/>
          </w:divBdr>
        </w:div>
        <w:div w:id="241529692">
          <w:marLeft w:val="0"/>
          <w:marRight w:val="0"/>
          <w:marTop w:val="0"/>
          <w:marBottom w:val="0"/>
          <w:divBdr>
            <w:top w:val="none" w:sz="0" w:space="0" w:color="auto"/>
            <w:left w:val="none" w:sz="0" w:space="0" w:color="auto"/>
            <w:bottom w:val="none" w:sz="0" w:space="0" w:color="auto"/>
            <w:right w:val="none" w:sz="0" w:space="0" w:color="auto"/>
          </w:divBdr>
          <w:divsChild>
            <w:div w:id="1174490738">
              <w:marLeft w:val="0"/>
              <w:marRight w:val="0"/>
              <w:marTop w:val="0"/>
              <w:marBottom w:val="0"/>
              <w:divBdr>
                <w:top w:val="none" w:sz="0" w:space="0" w:color="auto"/>
                <w:left w:val="none" w:sz="0" w:space="0" w:color="auto"/>
                <w:bottom w:val="none" w:sz="0" w:space="0" w:color="auto"/>
                <w:right w:val="none" w:sz="0" w:space="0" w:color="auto"/>
              </w:divBdr>
            </w:div>
          </w:divsChild>
        </w:div>
        <w:div w:id="999506842">
          <w:marLeft w:val="0"/>
          <w:marRight w:val="0"/>
          <w:marTop w:val="0"/>
          <w:marBottom w:val="0"/>
          <w:divBdr>
            <w:top w:val="none" w:sz="0" w:space="0" w:color="auto"/>
            <w:left w:val="none" w:sz="0" w:space="0" w:color="auto"/>
            <w:bottom w:val="none" w:sz="0" w:space="0" w:color="auto"/>
            <w:right w:val="none" w:sz="0" w:space="0" w:color="auto"/>
          </w:divBdr>
        </w:div>
        <w:div w:id="724720839">
          <w:marLeft w:val="0"/>
          <w:marRight w:val="0"/>
          <w:marTop w:val="0"/>
          <w:marBottom w:val="0"/>
          <w:divBdr>
            <w:top w:val="none" w:sz="0" w:space="0" w:color="auto"/>
            <w:left w:val="none" w:sz="0" w:space="0" w:color="auto"/>
            <w:bottom w:val="none" w:sz="0" w:space="0" w:color="auto"/>
            <w:right w:val="none" w:sz="0" w:space="0" w:color="auto"/>
          </w:divBdr>
          <w:divsChild>
            <w:div w:id="1961181767">
              <w:marLeft w:val="0"/>
              <w:marRight w:val="0"/>
              <w:marTop w:val="0"/>
              <w:marBottom w:val="0"/>
              <w:divBdr>
                <w:top w:val="none" w:sz="0" w:space="0" w:color="auto"/>
                <w:left w:val="none" w:sz="0" w:space="0" w:color="auto"/>
                <w:bottom w:val="none" w:sz="0" w:space="0" w:color="auto"/>
                <w:right w:val="none" w:sz="0" w:space="0" w:color="auto"/>
              </w:divBdr>
            </w:div>
          </w:divsChild>
        </w:div>
        <w:div w:id="1560361633">
          <w:marLeft w:val="0"/>
          <w:marRight w:val="0"/>
          <w:marTop w:val="0"/>
          <w:marBottom w:val="0"/>
          <w:divBdr>
            <w:top w:val="none" w:sz="0" w:space="0" w:color="auto"/>
            <w:left w:val="none" w:sz="0" w:space="0" w:color="auto"/>
            <w:bottom w:val="none" w:sz="0" w:space="0" w:color="auto"/>
            <w:right w:val="none" w:sz="0" w:space="0" w:color="auto"/>
          </w:divBdr>
        </w:div>
        <w:div w:id="1025443221">
          <w:marLeft w:val="0"/>
          <w:marRight w:val="0"/>
          <w:marTop w:val="0"/>
          <w:marBottom w:val="0"/>
          <w:divBdr>
            <w:top w:val="none" w:sz="0" w:space="0" w:color="auto"/>
            <w:left w:val="none" w:sz="0" w:space="0" w:color="auto"/>
            <w:bottom w:val="none" w:sz="0" w:space="0" w:color="auto"/>
            <w:right w:val="none" w:sz="0" w:space="0" w:color="auto"/>
          </w:divBdr>
          <w:divsChild>
            <w:div w:id="1581476129">
              <w:marLeft w:val="0"/>
              <w:marRight w:val="0"/>
              <w:marTop w:val="0"/>
              <w:marBottom w:val="0"/>
              <w:divBdr>
                <w:top w:val="none" w:sz="0" w:space="0" w:color="auto"/>
                <w:left w:val="none" w:sz="0" w:space="0" w:color="auto"/>
                <w:bottom w:val="none" w:sz="0" w:space="0" w:color="auto"/>
                <w:right w:val="none" w:sz="0" w:space="0" w:color="auto"/>
              </w:divBdr>
            </w:div>
          </w:divsChild>
        </w:div>
        <w:div w:id="423765896">
          <w:marLeft w:val="0"/>
          <w:marRight w:val="0"/>
          <w:marTop w:val="300"/>
          <w:marBottom w:val="0"/>
          <w:divBdr>
            <w:top w:val="none" w:sz="0" w:space="0" w:color="auto"/>
            <w:left w:val="none" w:sz="0" w:space="0" w:color="auto"/>
            <w:bottom w:val="none" w:sz="0" w:space="0" w:color="auto"/>
            <w:right w:val="none" w:sz="0" w:space="0" w:color="auto"/>
          </w:divBdr>
          <w:divsChild>
            <w:div w:id="302973232">
              <w:marLeft w:val="0"/>
              <w:marRight w:val="0"/>
              <w:marTop w:val="0"/>
              <w:marBottom w:val="0"/>
              <w:divBdr>
                <w:top w:val="none" w:sz="0" w:space="0" w:color="auto"/>
                <w:left w:val="none" w:sz="0" w:space="0" w:color="auto"/>
                <w:bottom w:val="none" w:sz="0" w:space="0" w:color="auto"/>
                <w:right w:val="none" w:sz="0" w:space="0" w:color="auto"/>
              </w:divBdr>
              <w:divsChild>
                <w:div w:id="71782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727791">
          <w:marLeft w:val="0"/>
          <w:marRight w:val="0"/>
          <w:marTop w:val="300"/>
          <w:marBottom w:val="0"/>
          <w:divBdr>
            <w:top w:val="none" w:sz="0" w:space="0" w:color="auto"/>
            <w:left w:val="none" w:sz="0" w:space="0" w:color="auto"/>
            <w:bottom w:val="none" w:sz="0" w:space="0" w:color="auto"/>
            <w:right w:val="none" w:sz="0" w:space="0" w:color="auto"/>
          </w:divBdr>
          <w:divsChild>
            <w:div w:id="1276324678">
              <w:marLeft w:val="0"/>
              <w:marRight w:val="0"/>
              <w:marTop w:val="0"/>
              <w:marBottom w:val="0"/>
              <w:divBdr>
                <w:top w:val="none" w:sz="0" w:space="0" w:color="auto"/>
                <w:left w:val="none" w:sz="0" w:space="0" w:color="auto"/>
                <w:bottom w:val="none" w:sz="0" w:space="0" w:color="auto"/>
                <w:right w:val="none" w:sz="0" w:space="0" w:color="auto"/>
              </w:divBdr>
              <w:divsChild>
                <w:div w:id="82019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9444">
          <w:marLeft w:val="0"/>
          <w:marRight w:val="0"/>
          <w:marTop w:val="300"/>
          <w:marBottom w:val="0"/>
          <w:divBdr>
            <w:top w:val="none" w:sz="0" w:space="0" w:color="auto"/>
            <w:left w:val="none" w:sz="0" w:space="0" w:color="auto"/>
            <w:bottom w:val="none" w:sz="0" w:space="0" w:color="auto"/>
            <w:right w:val="none" w:sz="0" w:space="0" w:color="auto"/>
          </w:divBdr>
          <w:divsChild>
            <w:div w:id="1863009979">
              <w:marLeft w:val="0"/>
              <w:marRight w:val="0"/>
              <w:marTop w:val="0"/>
              <w:marBottom w:val="0"/>
              <w:divBdr>
                <w:top w:val="none" w:sz="0" w:space="0" w:color="auto"/>
                <w:left w:val="none" w:sz="0" w:space="0" w:color="auto"/>
                <w:bottom w:val="none" w:sz="0" w:space="0" w:color="auto"/>
                <w:right w:val="none" w:sz="0" w:space="0" w:color="auto"/>
              </w:divBdr>
              <w:divsChild>
                <w:div w:id="12590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536796">
          <w:marLeft w:val="0"/>
          <w:marRight w:val="0"/>
          <w:marTop w:val="300"/>
          <w:marBottom w:val="0"/>
          <w:divBdr>
            <w:top w:val="none" w:sz="0" w:space="0" w:color="auto"/>
            <w:left w:val="none" w:sz="0" w:space="0" w:color="auto"/>
            <w:bottom w:val="none" w:sz="0" w:space="0" w:color="auto"/>
            <w:right w:val="none" w:sz="0" w:space="0" w:color="auto"/>
          </w:divBdr>
          <w:divsChild>
            <w:div w:id="208609918">
              <w:marLeft w:val="0"/>
              <w:marRight w:val="0"/>
              <w:marTop w:val="0"/>
              <w:marBottom w:val="0"/>
              <w:divBdr>
                <w:top w:val="none" w:sz="0" w:space="0" w:color="auto"/>
                <w:left w:val="none" w:sz="0" w:space="0" w:color="auto"/>
                <w:bottom w:val="none" w:sz="0" w:space="0" w:color="auto"/>
                <w:right w:val="none" w:sz="0" w:space="0" w:color="auto"/>
              </w:divBdr>
              <w:divsChild>
                <w:div w:id="42666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6207275">
      <w:bodyDiv w:val="1"/>
      <w:marLeft w:val="0"/>
      <w:marRight w:val="0"/>
      <w:marTop w:val="0"/>
      <w:marBottom w:val="0"/>
      <w:divBdr>
        <w:top w:val="none" w:sz="0" w:space="0" w:color="auto"/>
        <w:left w:val="none" w:sz="0" w:space="0" w:color="auto"/>
        <w:bottom w:val="none" w:sz="0" w:space="0" w:color="auto"/>
        <w:right w:val="none" w:sz="0" w:space="0" w:color="auto"/>
      </w:divBdr>
      <w:divsChild>
        <w:div w:id="1834565187">
          <w:marLeft w:val="0"/>
          <w:marRight w:val="0"/>
          <w:marTop w:val="0"/>
          <w:marBottom w:val="0"/>
          <w:divBdr>
            <w:top w:val="none" w:sz="0" w:space="0" w:color="auto"/>
            <w:left w:val="none" w:sz="0" w:space="0" w:color="auto"/>
            <w:bottom w:val="none" w:sz="0" w:space="0" w:color="auto"/>
            <w:right w:val="none" w:sz="0" w:space="0" w:color="auto"/>
          </w:divBdr>
        </w:div>
        <w:div w:id="1222716892">
          <w:marLeft w:val="0"/>
          <w:marRight w:val="0"/>
          <w:marTop w:val="0"/>
          <w:marBottom w:val="0"/>
          <w:divBdr>
            <w:top w:val="none" w:sz="0" w:space="0" w:color="auto"/>
            <w:left w:val="none" w:sz="0" w:space="0" w:color="auto"/>
            <w:bottom w:val="none" w:sz="0" w:space="0" w:color="auto"/>
            <w:right w:val="none" w:sz="0" w:space="0" w:color="auto"/>
          </w:divBdr>
          <w:divsChild>
            <w:div w:id="410395719">
              <w:marLeft w:val="0"/>
              <w:marRight w:val="0"/>
              <w:marTop w:val="0"/>
              <w:marBottom w:val="0"/>
              <w:divBdr>
                <w:top w:val="none" w:sz="0" w:space="0" w:color="auto"/>
                <w:left w:val="none" w:sz="0" w:space="0" w:color="auto"/>
                <w:bottom w:val="none" w:sz="0" w:space="0" w:color="auto"/>
                <w:right w:val="none" w:sz="0" w:space="0" w:color="auto"/>
              </w:divBdr>
            </w:div>
          </w:divsChild>
        </w:div>
        <w:div w:id="1540631188">
          <w:marLeft w:val="0"/>
          <w:marRight w:val="0"/>
          <w:marTop w:val="0"/>
          <w:marBottom w:val="0"/>
          <w:divBdr>
            <w:top w:val="none" w:sz="0" w:space="0" w:color="auto"/>
            <w:left w:val="none" w:sz="0" w:space="0" w:color="auto"/>
            <w:bottom w:val="none" w:sz="0" w:space="0" w:color="auto"/>
            <w:right w:val="none" w:sz="0" w:space="0" w:color="auto"/>
          </w:divBdr>
        </w:div>
        <w:div w:id="1070540384">
          <w:marLeft w:val="0"/>
          <w:marRight w:val="0"/>
          <w:marTop w:val="0"/>
          <w:marBottom w:val="0"/>
          <w:divBdr>
            <w:top w:val="none" w:sz="0" w:space="0" w:color="auto"/>
            <w:left w:val="none" w:sz="0" w:space="0" w:color="auto"/>
            <w:bottom w:val="none" w:sz="0" w:space="0" w:color="auto"/>
            <w:right w:val="none" w:sz="0" w:space="0" w:color="auto"/>
          </w:divBdr>
          <w:divsChild>
            <w:div w:id="1990403049">
              <w:marLeft w:val="0"/>
              <w:marRight w:val="0"/>
              <w:marTop w:val="0"/>
              <w:marBottom w:val="0"/>
              <w:divBdr>
                <w:top w:val="none" w:sz="0" w:space="0" w:color="auto"/>
                <w:left w:val="none" w:sz="0" w:space="0" w:color="auto"/>
                <w:bottom w:val="none" w:sz="0" w:space="0" w:color="auto"/>
                <w:right w:val="none" w:sz="0" w:space="0" w:color="auto"/>
              </w:divBdr>
            </w:div>
          </w:divsChild>
        </w:div>
        <w:div w:id="1218661503">
          <w:marLeft w:val="0"/>
          <w:marRight w:val="0"/>
          <w:marTop w:val="0"/>
          <w:marBottom w:val="0"/>
          <w:divBdr>
            <w:top w:val="none" w:sz="0" w:space="0" w:color="auto"/>
            <w:left w:val="none" w:sz="0" w:space="0" w:color="auto"/>
            <w:bottom w:val="none" w:sz="0" w:space="0" w:color="auto"/>
            <w:right w:val="none" w:sz="0" w:space="0" w:color="auto"/>
          </w:divBdr>
        </w:div>
        <w:div w:id="914900360">
          <w:marLeft w:val="0"/>
          <w:marRight w:val="0"/>
          <w:marTop w:val="0"/>
          <w:marBottom w:val="0"/>
          <w:divBdr>
            <w:top w:val="none" w:sz="0" w:space="0" w:color="auto"/>
            <w:left w:val="none" w:sz="0" w:space="0" w:color="auto"/>
            <w:bottom w:val="none" w:sz="0" w:space="0" w:color="auto"/>
            <w:right w:val="none" w:sz="0" w:space="0" w:color="auto"/>
          </w:divBdr>
          <w:divsChild>
            <w:div w:id="983390102">
              <w:marLeft w:val="0"/>
              <w:marRight w:val="0"/>
              <w:marTop w:val="0"/>
              <w:marBottom w:val="0"/>
              <w:divBdr>
                <w:top w:val="none" w:sz="0" w:space="0" w:color="auto"/>
                <w:left w:val="none" w:sz="0" w:space="0" w:color="auto"/>
                <w:bottom w:val="none" w:sz="0" w:space="0" w:color="auto"/>
                <w:right w:val="none" w:sz="0" w:space="0" w:color="auto"/>
              </w:divBdr>
            </w:div>
          </w:divsChild>
        </w:div>
        <w:div w:id="530844004">
          <w:marLeft w:val="0"/>
          <w:marRight w:val="0"/>
          <w:marTop w:val="0"/>
          <w:marBottom w:val="0"/>
          <w:divBdr>
            <w:top w:val="none" w:sz="0" w:space="0" w:color="auto"/>
            <w:left w:val="none" w:sz="0" w:space="0" w:color="auto"/>
            <w:bottom w:val="none" w:sz="0" w:space="0" w:color="auto"/>
            <w:right w:val="none" w:sz="0" w:space="0" w:color="auto"/>
          </w:divBdr>
        </w:div>
        <w:div w:id="1302153894">
          <w:marLeft w:val="0"/>
          <w:marRight w:val="0"/>
          <w:marTop w:val="0"/>
          <w:marBottom w:val="0"/>
          <w:divBdr>
            <w:top w:val="none" w:sz="0" w:space="0" w:color="auto"/>
            <w:left w:val="none" w:sz="0" w:space="0" w:color="auto"/>
            <w:bottom w:val="none" w:sz="0" w:space="0" w:color="auto"/>
            <w:right w:val="none" w:sz="0" w:space="0" w:color="auto"/>
          </w:divBdr>
          <w:divsChild>
            <w:div w:id="1250968476">
              <w:marLeft w:val="0"/>
              <w:marRight w:val="0"/>
              <w:marTop w:val="0"/>
              <w:marBottom w:val="0"/>
              <w:divBdr>
                <w:top w:val="none" w:sz="0" w:space="0" w:color="auto"/>
                <w:left w:val="none" w:sz="0" w:space="0" w:color="auto"/>
                <w:bottom w:val="none" w:sz="0" w:space="0" w:color="auto"/>
                <w:right w:val="none" w:sz="0" w:space="0" w:color="auto"/>
              </w:divBdr>
            </w:div>
          </w:divsChild>
        </w:div>
        <w:div w:id="1614363410">
          <w:marLeft w:val="0"/>
          <w:marRight w:val="0"/>
          <w:marTop w:val="0"/>
          <w:marBottom w:val="0"/>
          <w:divBdr>
            <w:top w:val="none" w:sz="0" w:space="0" w:color="auto"/>
            <w:left w:val="none" w:sz="0" w:space="0" w:color="auto"/>
            <w:bottom w:val="none" w:sz="0" w:space="0" w:color="auto"/>
            <w:right w:val="none" w:sz="0" w:space="0" w:color="auto"/>
          </w:divBdr>
        </w:div>
        <w:div w:id="1028524376">
          <w:marLeft w:val="0"/>
          <w:marRight w:val="0"/>
          <w:marTop w:val="0"/>
          <w:marBottom w:val="0"/>
          <w:divBdr>
            <w:top w:val="none" w:sz="0" w:space="0" w:color="auto"/>
            <w:left w:val="none" w:sz="0" w:space="0" w:color="auto"/>
            <w:bottom w:val="none" w:sz="0" w:space="0" w:color="auto"/>
            <w:right w:val="none" w:sz="0" w:space="0" w:color="auto"/>
          </w:divBdr>
          <w:divsChild>
            <w:div w:id="1070352420">
              <w:marLeft w:val="0"/>
              <w:marRight w:val="0"/>
              <w:marTop w:val="0"/>
              <w:marBottom w:val="0"/>
              <w:divBdr>
                <w:top w:val="none" w:sz="0" w:space="0" w:color="auto"/>
                <w:left w:val="none" w:sz="0" w:space="0" w:color="auto"/>
                <w:bottom w:val="none" w:sz="0" w:space="0" w:color="auto"/>
                <w:right w:val="none" w:sz="0" w:space="0" w:color="auto"/>
              </w:divBdr>
            </w:div>
          </w:divsChild>
        </w:div>
        <w:div w:id="1965310867">
          <w:marLeft w:val="0"/>
          <w:marRight w:val="0"/>
          <w:marTop w:val="0"/>
          <w:marBottom w:val="0"/>
          <w:divBdr>
            <w:top w:val="none" w:sz="0" w:space="0" w:color="auto"/>
            <w:left w:val="none" w:sz="0" w:space="0" w:color="auto"/>
            <w:bottom w:val="none" w:sz="0" w:space="0" w:color="auto"/>
            <w:right w:val="none" w:sz="0" w:space="0" w:color="auto"/>
          </w:divBdr>
        </w:div>
        <w:div w:id="16738463">
          <w:marLeft w:val="0"/>
          <w:marRight w:val="0"/>
          <w:marTop w:val="0"/>
          <w:marBottom w:val="0"/>
          <w:divBdr>
            <w:top w:val="none" w:sz="0" w:space="0" w:color="auto"/>
            <w:left w:val="none" w:sz="0" w:space="0" w:color="auto"/>
            <w:bottom w:val="none" w:sz="0" w:space="0" w:color="auto"/>
            <w:right w:val="none" w:sz="0" w:space="0" w:color="auto"/>
          </w:divBdr>
          <w:divsChild>
            <w:div w:id="17050890">
              <w:marLeft w:val="0"/>
              <w:marRight w:val="0"/>
              <w:marTop w:val="0"/>
              <w:marBottom w:val="0"/>
              <w:divBdr>
                <w:top w:val="none" w:sz="0" w:space="0" w:color="auto"/>
                <w:left w:val="none" w:sz="0" w:space="0" w:color="auto"/>
                <w:bottom w:val="none" w:sz="0" w:space="0" w:color="auto"/>
                <w:right w:val="none" w:sz="0" w:space="0" w:color="auto"/>
              </w:divBdr>
            </w:div>
          </w:divsChild>
        </w:div>
        <w:div w:id="1359699962">
          <w:marLeft w:val="0"/>
          <w:marRight w:val="0"/>
          <w:marTop w:val="0"/>
          <w:marBottom w:val="0"/>
          <w:divBdr>
            <w:top w:val="none" w:sz="0" w:space="0" w:color="auto"/>
            <w:left w:val="none" w:sz="0" w:space="0" w:color="auto"/>
            <w:bottom w:val="none" w:sz="0" w:space="0" w:color="auto"/>
            <w:right w:val="none" w:sz="0" w:space="0" w:color="auto"/>
          </w:divBdr>
        </w:div>
        <w:div w:id="1877814084">
          <w:marLeft w:val="0"/>
          <w:marRight w:val="0"/>
          <w:marTop w:val="0"/>
          <w:marBottom w:val="0"/>
          <w:divBdr>
            <w:top w:val="none" w:sz="0" w:space="0" w:color="auto"/>
            <w:left w:val="none" w:sz="0" w:space="0" w:color="auto"/>
            <w:bottom w:val="none" w:sz="0" w:space="0" w:color="auto"/>
            <w:right w:val="none" w:sz="0" w:space="0" w:color="auto"/>
          </w:divBdr>
          <w:divsChild>
            <w:div w:id="617417955">
              <w:marLeft w:val="0"/>
              <w:marRight w:val="0"/>
              <w:marTop w:val="0"/>
              <w:marBottom w:val="0"/>
              <w:divBdr>
                <w:top w:val="none" w:sz="0" w:space="0" w:color="auto"/>
                <w:left w:val="none" w:sz="0" w:space="0" w:color="auto"/>
                <w:bottom w:val="none" w:sz="0" w:space="0" w:color="auto"/>
                <w:right w:val="none" w:sz="0" w:space="0" w:color="auto"/>
              </w:divBdr>
            </w:div>
          </w:divsChild>
        </w:div>
        <w:div w:id="2131701500">
          <w:marLeft w:val="0"/>
          <w:marRight w:val="0"/>
          <w:marTop w:val="300"/>
          <w:marBottom w:val="0"/>
          <w:divBdr>
            <w:top w:val="none" w:sz="0" w:space="0" w:color="auto"/>
            <w:left w:val="none" w:sz="0" w:space="0" w:color="auto"/>
            <w:bottom w:val="none" w:sz="0" w:space="0" w:color="auto"/>
            <w:right w:val="none" w:sz="0" w:space="0" w:color="auto"/>
          </w:divBdr>
          <w:divsChild>
            <w:div w:id="720401693">
              <w:marLeft w:val="0"/>
              <w:marRight w:val="0"/>
              <w:marTop w:val="0"/>
              <w:marBottom w:val="0"/>
              <w:divBdr>
                <w:top w:val="none" w:sz="0" w:space="0" w:color="auto"/>
                <w:left w:val="none" w:sz="0" w:space="0" w:color="auto"/>
                <w:bottom w:val="none" w:sz="0" w:space="0" w:color="auto"/>
                <w:right w:val="none" w:sz="0" w:space="0" w:color="auto"/>
              </w:divBdr>
              <w:divsChild>
                <w:div w:id="191727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58406">
          <w:marLeft w:val="0"/>
          <w:marRight w:val="0"/>
          <w:marTop w:val="300"/>
          <w:marBottom w:val="0"/>
          <w:divBdr>
            <w:top w:val="none" w:sz="0" w:space="0" w:color="auto"/>
            <w:left w:val="none" w:sz="0" w:space="0" w:color="auto"/>
            <w:bottom w:val="none" w:sz="0" w:space="0" w:color="auto"/>
            <w:right w:val="none" w:sz="0" w:space="0" w:color="auto"/>
          </w:divBdr>
          <w:divsChild>
            <w:div w:id="286744156">
              <w:marLeft w:val="0"/>
              <w:marRight w:val="0"/>
              <w:marTop w:val="0"/>
              <w:marBottom w:val="0"/>
              <w:divBdr>
                <w:top w:val="none" w:sz="0" w:space="0" w:color="auto"/>
                <w:left w:val="none" w:sz="0" w:space="0" w:color="auto"/>
                <w:bottom w:val="none" w:sz="0" w:space="0" w:color="auto"/>
                <w:right w:val="none" w:sz="0" w:space="0" w:color="auto"/>
              </w:divBdr>
              <w:divsChild>
                <w:div w:id="50216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533024">
          <w:marLeft w:val="0"/>
          <w:marRight w:val="0"/>
          <w:marTop w:val="300"/>
          <w:marBottom w:val="0"/>
          <w:divBdr>
            <w:top w:val="none" w:sz="0" w:space="0" w:color="auto"/>
            <w:left w:val="none" w:sz="0" w:space="0" w:color="auto"/>
            <w:bottom w:val="none" w:sz="0" w:space="0" w:color="auto"/>
            <w:right w:val="none" w:sz="0" w:space="0" w:color="auto"/>
          </w:divBdr>
          <w:divsChild>
            <w:div w:id="2122602262">
              <w:marLeft w:val="0"/>
              <w:marRight w:val="0"/>
              <w:marTop w:val="0"/>
              <w:marBottom w:val="0"/>
              <w:divBdr>
                <w:top w:val="none" w:sz="0" w:space="0" w:color="auto"/>
                <w:left w:val="none" w:sz="0" w:space="0" w:color="auto"/>
                <w:bottom w:val="none" w:sz="0" w:space="0" w:color="auto"/>
                <w:right w:val="none" w:sz="0" w:space="0" w:color="auto"/>
              </w:divBdr>
              <w:divsChild>
                <w:div w:id="211459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06019">
          <w:marLeft w:val="0"/>
          <w:marRight w:val="0"/>
          <w:marTop w:val="300"/>
          <w:marBottom w:val="0"/>
          <w:divBdr>
            <w:top w:val="none" w:sz="0" w:space="0" w:color="auto"/>
            <w:left w:val="none" w:sz="0" w:space="0" w:color="auto"/>
            <w:bottom w:val="none" w:sz="0" w:space="0" w:color="auto"/>
            <w:right w:val="none" w:sz="0" w:space="0" w:color="auto"/>
          </w:divBdr>
          <w:divsChild>
            <w:div w:id="1228220307">
              <w:marLeft w:val="0"/>
              <w:marRight w:val="0"/>
              <w:marTop w:val="0"/>
              <w:marBottom w:val="0"/>
              <w:divBdr>
                <w:top w:val="none" w:sz="0" w:space="0" w:color="auto"/>
                <w:left w:val="none" w:sz="0" w:space="0" w:color="auto"/>
                <w:bottom w:val="none" w:sz="0" w:space="0" w:color="auto"/>
                <w:right w:val="none" w:sz="0" w:space="0" w:color="auto"/>
              </w:divBdr>
              <w:divsChild>
                <w:div w:id="179092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12076">
      <w:bodyDiv w:val="1"/>
      <w:marLeft w:val="0"/>
      <w:marRight w:val="0"/>
      <w:marTop w:val="0"/>
      <w:marBottom w:val="0"/>
      <w:divBdr>
        <w:top w:val="none" w:sz="0" w:space="0" w:color="auto"/>
        <w:left w:val="none" w:sz="0" w:space="0" w:color="auto"/>
        <w:bottom w:val="none" w:sz="0" w:space="0" w:color="auto"/>
        <w:right w:val="none" w:sz="0" w:space="0" w:color="auto"/>
      </w:divBdr>
      <w:divsChild>
        <w:div w:id="1560903154">
          <w:marLeft w:val="0"/>
          <w:marRight w:val="0"/>
          <w:marTop w:val="0"/>
          <w:marBottom w:val="0"/>
          <w:divBdr>
            <w:top w:val="none" w:sz="0" w:space="0" w:color="auto"/>
            <w:left w:val="none" w:sz="0" w:space="0" w:color="auto"/>
            <w:bottom w:val="none" w:sz="0" w:space="0" w:color="auto"/>
            <w:right w:val="none" w:sz="0" w:space="0" w:color="auto"/>
          </w:divBdr>
        </w:div>
        <w:div w:id="403839251">
          <w:marLeft w:val="0"/>
          <w:marRight w:val="0"/>
          <w:marTop w:val="0"/>
          <w:marBottom w:val="0"/>
          <w:divBdr>
            <w:top w:val="none" w:sz="0" w:space="0" w:color="auto"/>
            <w:left w:val="none" w:sz="0" w:space="0" w:color="auto"/>
            <w:bottom w:val="none" w:sz="0" w:space="0" w:color="auto"/>
            <w:right w:val="none" w:sz="0" w:space="0" w:color="auto"/>
          </w:divBdr>
          <w:divsChild>
            <w:div w:id="1345863511">
              <w:marLeft w:val="0"/>
              <w:marRight w:val="0"/>
              <w:marTop w:val="0"/>
              <w:marBottom w:val="0"/>
              <w:divBdr>
                <w:top w:val="none" w:sz="0" w:space="0" w:color="auto"/>
                <w:left w:val="none" w:sz="0" w:space="0" w:color="auto"/>
                <w:bottom w:val="none" w:sz="0" w:space="0" w:color="auto"/>
                <w:right w:val="none" w:sz="0" w:space="0" w:color="auto"/>
              </w:divBdr>
            </w:div>
          </w:divsChild>
        </w:div>
        <w:div w:id="1801453712">
          <w:marLeft w:val="0"/>
          <w:marRight w:val="0"/>
          <w:marTop w:val="0"/>
          <w:marBottom w:val="0"/>
          <w:divBdr>
            <w:top w:val="none" w:sz="0" w:space="0" w:color="auto"/>
            <w:left w:val="none" w:sz="0" w:space="0" w:color="auto"/>
            <w:bottom w:val="none" w:sz="0" w:space="0" w:color="auto"/>
            <w:right w:val="none" w:sz="0" w:space="0" w:color="auto"/>
          </w:divBdr>
        </w:div>
        <w:div w:id="1509753451">
          <w:marLeft w:val="0"/>
          <w:marRight w:val="0"/>
          <w:marTop w:val="0"/>
          <w:marBottom w:val="0"/>
          <w:divBdr>
            <w:top w:val="none" w:sz="0" w:space="0" w:color="auto"/>
            <w:left w:val="none" w:sz="0" w:space="0" w:color="auto"/>
            <w:bottom w:val="none" w:sz="0" w:space="0" w:color="auto"/>
            <w:right w:val="none" w:sz="0" w:space="0" w:color="auto"/>
          </w:divBdr>
          <w:divsChild>
            <w:div w:id="229004776">
              <w:marLeft w:val="0"/>
              <w:marRight w:val="0"/>
              <w:marTop w:val="0"/>
              <w:marBottom w:val="0"/>
              <w:divBdr>
                <w:top w:val="none" w:sz="0" w:space="0" w:color="auto"/>
                <w:left w:val="none" w:sz="0" w:space="0" w:color="auto"/>
                <w:bottom w:val="none" w:sz="0" w:space="0" w:color="auto"/>
                <w:right w:val="none" w:sz="0" w:space="0" w:color="auto"/>
              </w:divBdr>
            </w:div>
          </w:divsChild>
        </w:div>
        <w:div w:id="1587373994">
          <w:marLeft w:val="0"/>
          <w:marRight w:val="0"/>
          <w:marTop w:val="0"/>
          <w:marBottom w:val="0"/>
          <w:divBdr>
            <w:top w:val="none" w:sz="0" w:space="0" w:color="auto"/>
            <w:left w:val="none" w:sz="0" w:space="0" w:color="auto"/>
            <w:bottom w:val="none" w:sz="0" w:space="0" w:color="auto"/>
            <w:right w:val="none" w:sz="0" w:space="0" w:color="auto"/>
          </w:divBdr>
        </w:div>
        <w:div w:id="2065059587">
          <w:marLeft w:val="0"/>
          <w:marRight w:val="0"/>
          <w:marTop w:val="0"/>
          <w:marBottom w:val="0"/>
          <w:divBdr>
            <w:top w:val="none" w:sz="0" w:space="0" w:color="auto"/>
            <w:left w:val="none" w:sz="0" w:space="0" w:color="auto"/>
            <w:bottom w:val="none" w:sz="0" w:space="0" w:color="auto"/>
            <w:right w:val="none" w:sz="0" w:space="0" w:color="auto"/>
          </w:divBdr>
          <w:divsChild>
            <w:div w:id="119690132">
              <w:marLeft w:val="0"/>
              <w:marRight w:val="0"/>
              <w:marTop w:val="0"/>
              <w:marBottom w:val="0"/>
              <w:divBdr>
                <w:top w:val="none" w:sz="0" w:space="0" w:color="auto"/>
                <w:left w:val="none" w:sz="0" w:space="0" w:color="auto"/>
                <w:bottom w:val="none" w:sz="0" w:space="0" w:color="auto"/>
                <w:right w:val="none" w:sz="0" w:space="0" w:color="auto"/>
              </w:divBdr>
            </w:div>
          </w:divsChild>
        </w:div>
        <w:div w:id="1207568537">
          <w:marLeft w:val="0"/>
          <w:marRight w:val="0"/>
          <w:marTop w:val="0"/>
          <w:marBottom w:val="0"/>
          <w:divBdr>
            <w:top w:val="none" w:sz="0" w:space="0" w:color="auto"/>
            <w:left w:val="none" w:sz="0" w:space="0" w:color="auto"/>
            <w:bottom w:val="none" w:sz="0" w:space="0" w:color="auto"/>
            <w:right w:val="none" w:sz="0" w:space="0" w:color="auto"/>
          </w:divBdr>
        </w:div>
        <w:div w:id="396170160">
          <w:marLeft w:val="0"/>
          <w:marRight w:val="0"/>
          <w:marTop w:val="0"/>
          <w:marBottom w:val="0"/>
          <w:divBdr>
            <w:top w:val="none" w:sz="0" w:space="0" w:color="auto"/>
            <w:left w:val="none" w:sz="0" w:space="0" w:color="auto"/>
            <w:bottom w:val="none" w:sz="0" w:space="0" w:color="auto"/>
            <w:right w:val="none" w:sz="0" w:space="0" w:color="auto"/>
          </w:divBdr>
          <w:divsChild>
            <w:div w:id="1505969334">
              <w:marLeft w:val="0"/>
              <w:marRight w:val="0"/>
              <w:marTop w:val="0"/>
              <w:marBottom w:val="0"/>
              <w:divBdr>
                <w:top w:val="none" w:sz="0" w:space="0" w:color="auto"/>
                <w:left w:val="none" w:sz="0" w:space="0" w:color="auto"/>
                <w:bottom w:val="none" w:sz="0" w:space="0" w:color="auto"/>
                <w:right w:val="none" w:sz="0" w:space="0" w:color="auto"/>
              </w:divBdr>
            </w:div>
          </w:divsChild>
        </w:div>
        <w:div w:id="1562137481">
          <w:marLeft w:val="0"/>
          <w:marRight w:val="0"/>
          <w:marTop w:val="0"/>
          <w:marBottom w:val="0"/>
          <w:divBdr>
            <w:top w:val="none" w:sz="0" w:space="0" w:color="auto"/>
            <w:left w:val="none" w:sz="0" w:space="0" w:color="auto"/>
            <w:bottom w:val="none" w:sz="0" w:space="0" w:color="auto"/>
            <w:right w:val="none" w:sz="0" w:space="0" w:color="auto"/>
          </w:divBdr>
        </w:div>
        <w:div w:id="88698332">
          <w:marLeft w:val="0"/>
          <w:marRight w:val="0"/>
          <w:marTop w:val="0"/>
          <w:marBottom w:val="0"/>
          <w:divBdr>
            <w:top w:val="none" w:sz="0" w:space="0" w:color="auto"/>
            <w:left w:val="none" w:sz="0" w:space="0" w:color="auto"/>
            <w:bottom w:val="none" w:sz="0" w:space="0" w:color="auto"/>
            <w:right w:val="none" w:sz="0" w:space="0" w:color="auto"/>
          </w:divBdr>
          <w:divsChild>
            <w:div w:id="1317300999">
              <w:marLeft w:val="0"/>
              <w:marRight w:val="0"/>
              <w:marTop w:val="0"/>
              <w:marBottom w:val="0"/>
              <w:divBdr>
                <w:top w:val="none" w:sz="0" w:space="0" w:color="auto"/>
                <w:left w:val="none" w:sz="0" w:space="0" w:color="auto"/>
                <w:bottom w:val="none" w:sz="0" w:space="0" w:color="auto"/>
                <w:right w:val="none" w:sz="0" w:space="0" w:color="auto"/>
              </w:divBdr>
            </w:div>
          </w:divsChild>
        </w:div>
        <w:div w:id="765882972">
          <w:marLeft w:val="0"/>
          <w:marRight w:val="0"/>
          <w:marTop w:val="0"/>
          <w:marBottom w:val="0"/>
          <w:divBdr>
            <w:top w:val="none" w:sz="0" w:space="0" w:color="auto"/>
            <w:left w:val="none" w:sz="0" w:space="0" w:color="auto"/>
            <w:bottom w:val="none" w:sz="0" w:space="0" w:color="auto"/>
            <w:right w:val="none" w:sz="0" w:space="0" w:color="auto"/>
          </w:divBdr>
        </w:div>
        <w:div w:id="1891068240">
          <w:marLeft w:val="0"/>
          <w:marRight w:val="0"/>
          <w:marTop w:val="0"/>
          <w:marBottom w:val="0"/>
          <w:divBdr>
            <w:top w:val="none" w:sz="0" w:space="0" w:color="auto"/>
            <w:left w:val="none" w:sz="0" w:space="0" w:color="auto"/>
            <w:bottom w:val="none" w:sz="0" w:space="0" w:color="auto"/>
            <w:right w:val="none" w:sz="0" w:space="0" w:color="auto"/>
          </w:divBdr>
          <w:divsChild>
            <w:div w:id="1275675699">
              <w:marLeft w:val="0"/>
              <w:marRight w:val="0"/>
              <w:marTop w:val="0"/>
              <w:marBottom w:val="0"/>
              <w:divBdr>
                <w:top w:val="none" w:sz="0" w:space="0" w:color="auto"/>
                <w:left w:val="none" w:sz="0" w:space="0" w:color="auto"/>
                <w:bottom w:val="none" w:sz="0" w:space="0" w:color="auto"/>
                <w:right w:val="none" w:sz="0" w:space="0" w:color="auto"/>
              </w:divBdr>
            </w:div>
          </w:divsChild>
        </w:div>
        <w:div w:id="1445274595">
          <w:marLeft w:val="0"/>
          <w:marRight w:val="0"/>
          <w:marTop w:val="0"/>
          <w:marBottom w:val="0"/>
          <w:divBdr>
            <w:top w:val="none" w:sz="0" w:space="0" w:color="auto"/>
            <w:left w:val="none" w:sz="0" w:space="0" w:color="auto"/>
            <w:bottom w:val="none" w:sz="0" w:space="0" w:color="auto"/>
            <w:right w:val="none" w:sz="0" w:space="0" w:color="auto"/>
          </w:divBdr>
        </w:div>
        <w:div w:id="513038216">
          <w:marLeft w:val="0"/>
          <w:marRight w:val="0"/>
          <w:marTop w:val="0"/>
          <w:marBottom w:val="0"/>
          <w:divBdr>
            <w:top w:val="none" w:sz="0" w:space="0" w:color="auto"/>
            <w:left w:val="none" w:sz="0" w:space="0" w:color="auto"/>
            <w:bottom w:val="none" w:sz="0" w:space="0" w:color="auto"/>
            <w:right w:val="none" w:sz="0" w:space="0" w:color="auto"/>
          </w:divBdr>
          <w:divsChild>
            <w:div w:id="1022051150">
              <w:marLeft w:val="0"/>
              <w:marRight w:val="0"/>
              <w:marTop w:val="0"/>
              <w:marBottom w:val="0"/>
              <w:divBdr>
                <w:top w:val="none" w:sz="0" w:space="0" w:color="auto"/>
                <w:left w:val="none" w:sz="0" w:space="0" w:color="auto"/>
                <w:bottom w:val="none" w:sz="0" w:space="0" w:color="auto"/>
                <w:right w:val="none" w:sz="0" w:space="0" w:color="auto"/>
              </w:divBdr>
            </w:div>
          </w:divsChild>
        </w:div>
        <w:div w:id="1515458225">
          <w:marLeft w:val="0"/>
          <w:marRight w:val="0"/>
          <w:marTop w:val="300"/>
          <w:marBottom w:val="0"/>
          <w:divBdr>
            <w:top w:val="none" w:sz="0" w:space="0" w:color="auto"/>
            <w:left w:val="none" w:sz="0" w:space="0" w:color="auto"/>
            <w:bottom w:val="none" w:sz="0" w:space="0" w:color="auto"/>
            <w:right w:val="none" w:sz="0" w:space="0" w:color="auto"/>
          </w:divBdr>
          <w:divsChild>
            <w:div w:id="657926112">
              <w:marLeft w:val="0"/>
              <w:marRight w:val="0"/>
              <w:marTop w:val="0"/>
              <w:marBottom w:val="0"/>
              <w:divBdr>
                <w:top w:val="none" w:sz="0" w:space="0" w:color="auto"/>
                <w:left w:val="none" w:sz="0" w:space="0" w:color="auto"/>
                <w:bottom w:val="none" w:sz="0" w:space="0" w:color="auto"/>
                <w:right w:val="none" w:sz="0" w:space="0" w:color="auto"/>
              </w:divBdr>
              <w:divsChild>
                <w:div w:id="314069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2313">
          <w:marLeft w:val="0"/>
          <w:marRight w:val="0"/>
          <w:marTop w:val="300"/>
          <w:marBottom w:val="0"/>
          <w:divBdr>
            <w:top w:val="none" w:sz="0" w:space="0" w:color="auto"/>
            <w:left w:val="none" w:sz="0" w:space="0" w:color="auto"/>
            <w:bottom w:val="none" w:sz="0" w:space="0" w:color="auto"/>
            <w:right w:val="none" w:sz="0" w:space="0" w:color="auto"/>
          </w:divBdr>
          <w:divsChild>
            <w:div w:id="1297179812">
              <w:marLeft w:val="0"/>
              <w:marRight w:val="0"/>
              <w:marTop w:val="0"/>
              <w:marBottom w:val="0"/>
              <w:divBdr>
                <w:top w:val="none" w:sz="0" w:space="0" w:color="auto"/>
                <w:left w:val="none" w:sz="0" w:space="0" w:color="auto"/>
                <w:bottom w:val="none" w:sz="0" w:space="0" w:color="auto"/>
                <w:right w:val="none" w:sz="0" w:space="0" w:color="auto"/>
              </w:divBdr>
              <w:divsChild>
                <w:div w:id="77294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36262">
          <w:marLeft w:val="0"/>
          <w:marRight w:val="0"/>
          <w:marTop w:val="300"/>
          <w:marBottom w:val="0"/>
          <w:divBdr>
            <w:top w:val="none" w:sz="0" w:space="0" w:color="auto"/>
            <w:left w:val="none" w:sz="0" w:space="0" w:color="auto"/>
            <w:bottom w:val="none" w:sz="0" w:space="0" w:color="auto"/>
            <w:right w:val="none" w:sz="0" w:space="0" w:color="auto"/>
          </w:divBdr>
          <w:divsChild>
            <w:div w:id="1802574045">
              <w:marLeft w:val="0"/>
              <w:marRight w:val="0"/>
              <w:marTop w:val="0"/>
              <w:marBottom w:val="0"/>
              <w:divBdr>
                <w:top w:val="none" w:sz="0" w:space="0" w:color="auto"/>
                <w:left w:val="none" w:sz="0" w:space="0" w:color="auto"/>
                <w:bottom w:val="none" w:sz="0" w:space="0" w:color="auto"/>
                <w:right w:val="none" w:sz="0" w:space="0" w:color="auto"/>
              </w:divBdr>
              <w:divsChild>
                <w:div w:id="193678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056318">
          <w:marLeft w:val="0"/>
          <w:marRight w:val="0"/>
          <w:marTop w:val="300"/>
          <w:marBottom w:val="0"/>
          <w:divBdr>
            <w:top w:val="none" w:sz="0" w:space="0" w:color="auto"/>
            <w:left w:val="none" w:sz="0" w:space="0" w:color="auto"/>
            <w:bottom w:val="none" w:sz="0" w:space="0" w:color="auto"/>
            <w:right w:val="none" w:sz="0" w:space="0" w:color="auto"/>
          </w:divBdr>
          <w:divsChild>
            <w:div w:id="1997763354">
              <w:marLeft w:val="0"/>
              <w:marRight w:val="0"/>
              <w:marTop w:val="0"/>
              <w:marBottom w:val="0"/>
              <w:divBdr>
                <w:top w:val="none" w:sz="0" w:space="0" w:color="auto"/>
                <w:left w:val="none" w:sz="0" w:space="0" w:color="auto"/>
                <w:bottom w:val="none" w:sz="0" w:space="0" w:color="auto"/>
                <w:right w:val="none" w:sz="0" w:space="0" w:color="auto"/>
              </w:divBdr>
              <w:divsChild>
                <w:div w:id="86016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1258766">
      <w:bodyDiv w:val="1"/>
      <w:marLeft w:val="0"/>
      <w:marRight w:val="0"/>
      <w:marTop w:val="0"/>
      <w:marBottom w:val="0"/>
      <w:divBdr>
        <w:top w:val="none" w:sz="0" w:space="0" w:color="auto"/>
        <w:left w:val="none" w:sz="0" w:space="0" w:color="auto"/>
        <w:bottom w:val="none" w:sz="0" w:space="0" w:color="auto"/>
        <w:right w:val="none" w:sz="0" w:space="0" w:color="auto"/>
      </w:divBdr>
      <w:divsChild>
        <w:div w:id="34163211">
          <w:marLeft w:val="0"/>
          <w:marRight w:val="0"/>
          <w:marTop w:val="0"/>
          <w:marBottom w:val="0"/>
          <w:divBdr>
            <w:top w:val="none" w:sz="0" w:space="0" w:color="auto"/>
            <w:left w:val="none" w:sz="0" w:space="0" w:color="auto"/>
            <w:bottom w:val="none" w:sz="0" w:space="0" w:color="auto"/>
            <w:right w:val="none" w:sz="0" w:space="0" w:color="auto"/>
          </w:divBdr>
        </w:div>
        <w:div w:id="622733556">
          <w:marLeft w:val="0"/>
          <w:marRight w:val="0"/>
          <w:marTop w:val="0"/>
          <w:marBottom w:val="0"/>
          <w:divBdr>
            <w:top w:val="none" w:sz="0" w:space="0" w:color="auto"/>
            <w:left w:val="none" w:sz="0" w:space="0" w:color="auto"/>
            <w:bottom w:val="none" w:sz="0" w:space="0" w:color="auto"/>
            <w:right w:val="none" w:sz="0" w:space="0" w:color="auto"/>
          </w:divBdr>
          <w:divsChild>
            <w:div w:id="865027078">
              <w:marLeft w:val="0"/>
              <w:marRight w:val="0"/>
              <w:marTop w:val="0"/>
              <w:marBottom w:val="0"/>
              <w:divBdr>
                <w:top w:val="none" w:sz="0" w:space="0" w:color="auto"/>
                <w:left w:val="none" w:sz="0" w:space="0" w:color="auto"/>
                <w:bottom w:val="none" w:sz="0" w:space="0" w:color="auto"/>
                <w:right w:val="none" w:sz="0" w:space="0" w:color="auto"/>
              </w:divBdr>
            </w:div>
          </w:divsChild>
        </w:div>
        <w:div w:id="782723515">
          <w:marLeft w:val="0"/>
          <w:marRight w:val="0"/>
          <w:marTop w:val="0"/>
          <w:marBottom w:val="0"/>
          <w:divBdr>
            <w:top w:val="none" w:sz="0" w:space="0" w:color="auto"/>
            <w:left w:val="none" w:sz="0" w:space="0" w:color="auto"/>
            <w:bottom w:val="none" w:sz="0" w:space="0" w:color="auto"/>
            <w:right w:val="none" w:sz="0" w:space="0" w:color="auto"/>
          </w:divBdr>
        </w:div>
        <w:div w:id="1570267303">
          <w:marLeft w:val="0"/>
          <w:marRight w:val="0"/>
          <w:marTop w:val="0"/>
          <w:marBottom w:val="0"/>
          <w:divBdr>
            <w:top w:val="none" w:sz="0" w:space="0" w:color="auto"/>
            <w:left w:val="none" w:sz="0" w:space="0" w:color="auto"/>
            <w:bottom w:val="none" w:sz="0" w:space="0" w:color="auto"/>
            <w:right w:val="none" w:sz="0" w:space="0" w:color="auto"/>
          </w:divBdr>
          <w:divsChild>
            <w:div w:id="1149322521">
              <w:marLeft w:val="0"/>
              <w:marRight w:val="0"/>
              <w:marTop w:val="0"/>
              <w:marBottom w:val="0"/>
              <w:divBdr>
                <w:top w:val="none" w:sz="0" w:space="0" w:color="auto"/>
                <w:left w:val="none" w:sz="0" w:space="0" w:color="auto"/>
                <w:bottom w:val="none" w:sz="0" w:space="0" w:color="auto"/>
                <w:right w:val="none" w:sz="0" w:space="0" w:color="auto"/>
              </w:divBdr>
            </w:div>
          </w:divsChild>
        </w:div>
        <w:div w:id="438061888">
          <w:marLeft w:val="0"/>
          <w:marRight w:val="0"/>
          <w:marTop w:val="0"/>
          <w:marBottom w:val="0"/>
          <w:divBdr>
            <w:top w:val="none" w:sz="0" w:space="0" w:color="auto"/>
            <w:left w:val="none" w:sz="0" w:space="0" w:color="auto"/>
            <w:bottom w:val="none" w:sz="0" w:space="0" w:color="auto"/>
            <w:right w:val="none" w:sz="0" w:space="0" w:color="auto"/>
          </w:divBdr>
        </w:div>
        <w:div w:id="1394045486">
          <w:marLeft w:val="0"/>
          <w:marRight w:val="0"/>
          <w:marTop w:val="0"/>
          <w:marBottom w:val="0"/>
          <w:divBdr>
            <w:top w:val="none" w:sz="0" w:space="0" w:color="auto"/>
            <w:left w:val="none" w:sz="0" w:space="0" w:color="auto"/>
            <w:bottom w:val="none" w:sz="0" w:space="0" w:color="auto"/>
            <w:right w:val="none" w:sz="0" w:space="0" w:color="auto"/>
          </w:divBdr>
          <w:divsChild>
            <w:div w:id="1792672824">
              <w:marLeft w:val="0"/>
              <w:marRight w:val="0"/>
              <w:marTop w:val="0"/>
              <w:marBottom w:val="0"/>
              <w:divBdr>
                <w:top w:val="none" w:sz="0" w:space="0" w:color="auto"/>
                <w:left w:val="none" w:sz="0" w:space="0" w:color="auto"/>
                <w:bottom w:val="none" w:sz="0" w:space="0" w:color="auto"/>
                <w:right w:val="none" w:sz="0" w:space="0" w:color="auto"/>
              </w:divBdr>
            </w:div>
          </w:divsChild>
        </w:div>
        <w:div w:id="1816068338">
          <w:marLeft w:val="0"/>
          <w:marRight w:val="0"/>
          <w:marTop w:val="0"/>
          <w:marBottom w:val="0"/>
          <w:divBdr>
            <w:top w:val="none" w:sz="0" w:space="0" w:color="auto"/>
            <w:left w:val="none" w:sz="0" w:space="0" w:color="auto"/>
            <w:bottom w:val="none" w:sz="0" w:space="0" w:color="auto"/>
            <w:right w:val="none" w:sz="0" w:space="0" w:color="auto"/>
          </w:divBdr>
        </w:div>
        <w:div w:id="1799909178">
          <w:marLeft w:val="0"/>
          <w:marRight w:val="0"/>
          <w:marTop w:val="0"/>
          <w:marBottom w:val="0"/>
          <w:divBdr>
            <w:top w:val="none" w:sz="0" w:space="0" w:color="auto"/>
            <w:left w:val="none" w:sz="0" w:space="0" w:color="auto"/>
            <w:bottom w:val="none" w:sz="0" w:space="0" w:color="auto"/>
            <w:right w:val="none" w:sz="0" w:space="0" w:color="auto"/>
          </w:divBdr>
          <w:divsChild>
            <w:div w:id="1152601346">
              <w:marLeft w:val="0"/>
              <w:marRight w:val="0"/>
              <w:marTop w:val="0"/>
              <w:marBottom w:val="0"/>
              <w:divBdr>
                <w:top w:val="none" w:sz="0" w:space="0" w:color="auto"/>
                <w:left w:val="none" w:sz="0" w:space="0" w:color="auto"/>
                <w:bottom w:val="none" w:sz="0" w:space="0" w:color="auto"/>
                <w:right w:val="none" w:sz="0" w:space="0" w:color="auto"/>
              </w:divBdr>
            </w:div>
          </w:divsChild>
        </w:div>
        <w:div w:id="587080732">
          <w:marLeft w:val="0"/>
          <w:marRight w:val="0"/>
          <w:marTop w:val="0"/>
          <w:marBottom w:val="0"/>
          <w:divBdr>
            <w:top w:val="none" w:sz="0" w:space="0" w:color="auto"/>
            <w:left w:val="none" w:sz="0" w:space="0" w:color="auto"/>
            <w:bottom w:val="none" w:sz="0" w:space="0" w:color="auto"/>
            <w:right w:val="none" w:sz="0" w:space="0" w:color="auto"/>
          </w:divBdr>
        </w:div>
        <w:div w:id="102186997">
          <w:marLeft w:val="0"/>
          <w:marRight w:val="0"/>
          <w:marTop w:val="0"/>
          <w:marBottom w:val="0"/>
          <w:divBdr>
            <w:top w:val="none" w:sz="0" w:space="0" w:color="auto"/>
            <w:left w:val="none" w:sz="0" w:space="0" w:color="auto"/>
            <w:bottom w:val="none" w:sz="0" w:space="0" w:color="auto"/>
            <w:right w:val="none" w:sz="0" w:space="0" w:color="auto"/>
          </w:divBdr>
          <w:divsChild>
            <w:div w:id="1641878446">
              <w:marLeft w:val="0"/>
              <w:marRight w:val="0"/>
              <w:marTop w:val="0"/>
              <w:marBottom w:val="0"/>
              <w:divBdr>
                <w:top w:val="none" w:sz="0" w:space="0" w:color="auto"/>
                <w:left w:val="none" w:sz="0" w:space="0" w:color="auto"/>
                <w:bottom w:val="none" w:sz="0" w:space="0" w:color="auto"/>
                <w:right w:val="none" w:sz="0" w:space="0" w:color="auto"/>
              </w:divBdr>
            </w:div>
          </w:divsChild>
        </w:div>
        <w:div w:id="1082482417">
          <w:marLeft w:val="0"/>
          <w:marRight w:val="0"/>
          <w:marTop w:val="0"/>
          <w:marBottom w:val="0"/>
          <w:divBdr>
            <w:top w:val="none" w:sz="0" w:space="0" w:color="auto"/>
            <w:left w:val="none" w:sz="0" w:space="0" w:color="auto"/>
            <w:bottom w:val="none" w:sz="0" w:space="0" w:color="auto"/>
            <w:right w:val="none" w:sz="0" w:space="0" w:color="auto"/>
          </w:divBdr>
        </w:div>
        <w:div w:id="1997683529">
          <w:marLeft w:val="0"/>
          <w:marRight w:val="0"/>
          <w:marTop w:val="0"/>
          <w:marBottom w:val="0"/>
          <w:divBdr>
            <w:top w:val="none" w:sz="0" w:space="0" w:color="auto"/>
            <w:left w:val="none" w:sz="0" w:space="0" w:color="auto"/>
            <w:bottom w:val="none" w:sz="0" w:space="0" w:color="auto"/>
            <w:right w:val="none" w:sz="0" w:space="0" w:color="auto"/>
          </w:divBdr>
          <w:divsChild>
            <w:div w:id="2051032419">
              <w:marLeft w:val="0"/>
              <w:marRight w:val="0"/>
              <w:marTop w:val="0"/>
              <w:marBottom w:val="0"/>
              <w:divBdr>
                <w:top w:val="none" w:sz="0" w:space="0" w:color="auto"/>
                <w:left w:val="none" w:sz="0" w:space="0" w:color="auto"/>
                <w:bottom w:val="none" w:sz="0" w:space="0" w:color="auto"/>
                <w:right w:val="none" w:sz="0" w:space="0" w:color="auto"/>
              </w:divBdr>
            </w:div>
          </w:divsChild>
        </w:div>
        <w:div w:id="1941066984">
          <w:marLeft w:val="0"/>
          <w:marRight w:val="0"/>
          <w:marTop w:val="0"/>
          <w:marBottom w:val="0"/>
          <w:divBdr>
            <w:top w:val="none" w:sz="0" w:space="0" w:color="auto"/>
            <w:left w:val="none" w:sz="0" w:space="0" w:color="auto"/>
            <w:bottom w:val="none" w:sz="0" w:space="0" w:color="auto"/>
            <w:right w:val="none" w:sz="0" w:space="0" w:color="auto"/>
          </w:divBdr>
        </w:div>
        <w:div w:id="1830977213">
          <w:marLeft w:val="0"/>
          <w:marRight w:val="0"/>
          <w:marTop w:val="0"/>
          <w:marBottom w:val="0"/>
          <w:divBdr>
            <w:top w:val="none" w:sz="0" w:space="0" w:color="auto"/>
            <w:left w:val="none" w:sz="0" w:space="0" w:color="auto"/>
            <w:bottom w:val="none" w:sz="0" w:space="0" w:color="auto"/>
            <w:right w:val="none" w:sz="0" w:space="0" w:color="auto"/>
          </w:divBdr>
          <w:divsChild>
            <w:div w:id="1799450658">
              <w:marLeft w:val="0"/>
              <w:marRight w:val="0"/>
              <w:marTop w:val="0"/>
              <w:marBottom w:val="0"/>
              <w:divBdr>
                <w:top w:val="none" w:sz="0" w:space="0" w:color="auto"/>
                <w:left w:val="none" w:sz="0" w:space="0" w:color="auto"/>
                <w:bottom w:val="none" w:sz="0" w:space="0" w:color="auto"/>
                <w:right w:val="none" w:sz="0" w:space="0" w:color="auto"/>
              </w:divBdr>
            </w:div>
          </w:divsChild>
        </w:div>
        <w:div w:id="2045518388">
          <w:marLeft w:val="0"/>
          <w:marRight w:val="0"/>
          <w:marTop w:val="300"/>
          <w:marBottom w:val="0"/>
          <w:divBdr>
            <w:top w:val="none" w:sz="0" w:space="0" w:color="auto"/>
            <w:left w:val="none" w:sz="0" w:space="0" w:color="auto"/>
            <w:bottom w:val="none" w:sz="0" w:space="0" w:color="auto"/>
            <w:right w:val="none" w:sz="0" w:space="0" w:color="auto"/>
          </w:divBdr>
          <w:divsChild>
            <w:div w:id="1575968884">
              <w:marLeft w:val="0"/>
              <w:marRight w:val="0"/>
              <w:marTop w:val="0"/>
              <w:marBottom w:val="0"/>
              <w:divBdr>
                <w:top w:val="none" w:sz="0" w:space="0" w:color="auto"/>
                <w:left w:val="none" w:sz="0" w:space="0" w:color="auto"/>
                <w:bottom w:val="none" w:sz="0" w:space="0" w:color="auto"/>
                <w:right w:val="none" w:sz="0" w:space="0" w:color="auto"/>
              </w:divBdr>
              <w:divsChild>
                <w:div w:id="1442919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1082">
          <w:marLeft w:val="0"/>
          <w:marRight w:val="0"/>
          <w:marTop w:val="300"/>
          <w:marBottom w:val="0"/>
          <w:divBdr>
            <w:top w:val="none" w:sz="0" w:space="0" w:color="auto"/>
            <w:left w:val="none" w:sz="0" w:space="0" w:color="auto"/>
            <w:bottom w:val="none" w:sz="0" w:space="0" w:color="auto"/>
            <w:right w:val="none" w:sz="0" w:space="0" w:color="auto"/>
          </w:divBdr>
          <w:divsChild>
            <w:div w:id="1042486977">
              <w:marLeft w:val="0"/>
              <w:marRight w:val="0"/>
              <w:marTop w:val="0"/>
              <w:marBottom w:val="0"/>
              <w:divBdr>
                <w:top w:val="none" w:sz="0" w:space="0" w:color="auto"/>
                <w:left w:val="none" w:sz="0" w:space="0" w:color="auto"/>
                <w:bottom w:val="none" w:sz="0" w:space="0" w:color="auto"/>
                <w:right w:val="none" w:sz="0" w:space="0" w:color="auto"/>
              </w:divBdr>
              <w:divsChild>
                <w:div w:id="7085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56124">
          <w:marLeft w:val="0"/>
          <w:marRight w:val="0"/>
          <w:marTop w:val="300"/>
          <w:marBottom w:val="0"/>
          <w:divBdr>
            <w:top w:val="none" w:sz="0" w:space="0" w:color="auto"/>
            <w:left w:val="none" w:sz="0" w:space="0" w:color="auto"/>
            <w:bottom w:val="none" w:sz="0" w:space="0" w:color="auto"/>
            <w:right w:val="none" w:sz="0" w:space="0" w:color="auto"/>
          </w:divBdr>
          <w:divsChild>
            <w:div w:id="586809479">
              <w:marLeft w:val="0"/>
              <w:marRight w:val="0"/>
              <w:marTop w:val="0"/>
              <w:marBottom w:val="0"/>
              <w:divBdr>
                <w:top w:val="none" w:sz="0" w:space="0" w:color="auto"/>
                <w:left w:val="none" w:sz="0" w:space="0" w:color="auto"/>
                <w:bottom w:val="none" w:sz="0" w:space="0" w:color="auto"/>
                <w:right w:val="none" w:sz="0" w:space="0" w:color="auto"/>
              </w:divBdr>
              <w:divsChild>
                <w:div w:id="31014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752258">
          <w:marLeft w:val="0"/>
          <w:marRight w:val="0"/>
          <w:marTop w:val="300"/>
          <w:marBottom w:val="0"/>
          <w:divBdr>
            <w:top w:val="none" w:sz="0" w:space="0" w:color="auto"/>
            <w:left w:val="none" w:sz="0" w:space="0" w:color="auto"/>
            <w:bottom w:val="none" w:sz="0" w:space="0" w:color="auto"/>
            <w:right w:val="none" w:sz="0" w:space="0" w:color="auto"/>
          </w:divBdr>
          <w:divsChild>
            <w:div w:id="203979574">
              <w:marLeft w:val="0"/>
              <w:marRight w:val="0"/>
              <w:marTop w:val="0"/>
              <w:marBottom w:val="0"/>
              <w:divBdr>
                <w:top w:val="none" w:sz="0" w:space="0" w:color="auto"/>
                <w:left w:val="none" w:sz="0" w:space="0" w:color="auto"/>
                <w:bottom w:val="none" w:sz="0" w:space="0" w:color="auto"/>
                <w:right w:val="none" w:sz="0" w:space="0" w:color="auto"/>
              </w:divBdr>
              <w:divsChild>
                <w:div w:id="1703246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924212">
      <w:bodyDiv w:val="1"/>
      <w:marLeft w:val="0"/>
      <w:marRight w:val="0"/>
      <w:marTop w:val="0"/>
      <w:marBottom w:val="0"/>
      <w:divBdr>
        <w:top w:val="none" w:sz="0" w:space="0" w:color="auto"/>
        <w:left w:val="none" w:sz="0" w:space="0" w:color="auto"/>
        <w:bottom w:val="none" w:sz="0" w:space="0" w:color="auto"/>
        <w:right w:val="none" w:sz="0" w:space="0" w:color="auto"/>
      </w:divBdr>
      <w:divsChild>
        <w:div w:id="1336029315">
          <w:marLeft w:val="0"/>
          <w:marRight w:val="0"/>
          <w:marTop w:val="0"/>
          <w:marBottom w:val="0"/>
          <w:divBdr>
            <w:top w:val="none" w:sz="0" w:space="0" w:color="auto"/>
            <w:left w:val="none" w:sz="0" w:space="0" w:color="auto"/>
            <w:bottom w:val="none" w:sz="0" w:space="0" w:color="auto"/>
            <w:right w:val="none" w:sz="0" w:space="0" w:color="auto"/>
          </w:divBdr>
        </w:div>
        <w:div w:id="1967924371">
          <w:marLeft w:val="0"/>
          <w:marRight w:val="0"/>
          <w:marTop w:val="0"/>
          <w:marBottom w:val="0"/>
          <w:divBdr>
            <w:top w:val="none" w:sz="0" w:space="0" w:color="auto"/>
            <w:left w:val="none" w:sz="0" w:space="0" w:color="auto"/>
            <w:bottom w:val="none" w:sz="0" w:space="0" w:color="auto"/>
            <w:right w:val="none" w:sz="0" w:space="0" w:color="auto"/>
          </w:divBdr>
          <w:divsChild>
            <w:div w:id="447042545">
              <w:marLeft w:val="0"/>
              <w:marRight w:val="0"/>
              <w:marTop w:val="0"/>
              <w:marBottom w:val="0"/>
              <w:divBdr>
                <w:top w:val="none" w:sz="0" w:space="0" w:color="auto"/>
                <w:left w:val="none" w:sz="0" w:space="0" w:color="auto"/>
                <w:bottom w:val="none" w:sz="0" w:space="0" w:color="auto"/>
                <w:right w:val="none" w:sz="0" w:space="0" w:color="auto"/>
              </w:divBdr>
            </w:div>
          </w:divsChild>
        </w:div>
        <w:div w:id="526871046">
          <w:marLeft w:val="0"/>
          <w:marRight w:val="0"/>
          <w:marTop w:val="0"/>
          <w:marBottom w:val="0"/>
          <w:divBdr>
            <w:top w:val="none" w:sz="0" w:space="0" w:color="auto"/>
            <w:left w:val="none" w:sz="0" w:space="0" w:color="auto"/>
            <w:bottom w:val="none" w:sz="0" w:space="0" w:color="auto"/>
            <w:right w:val="none" w:sz="0" w:space="0" w:color="auto"/>
          </w:divBdr>
        </w:div>
        <w:div w:id="1359625429">
          <w:marLeft w:val="0"/>
          <w:marRight w:val="0"/>
          <w:marTop w:val="0"/>
          <w:marBottom w:val="0"/>
          <w:divBdr>
            <w:top w:val="none" w:sz="0" w:space="0" w:color="auto"/>
            <w:left w:val="none" w:sz="0" w:space="0" w:color="auto"/>
            <w:bottom w:val="none" w:sz="0" w:space="0" w:color="auto"/>
            <w:right w:val="none" w:sz="0" w:space="0" w:color="auto"/>
          </w:divBdr>
          <w:divsChild>
            <w:div w:id="489559057">
              <w:marLeft w:val="0"/>
              <w:marRight w:val="0"/>
              <w:marTop w:val="0"/>
              <w:marBottom w:val="0"/>
              <w:divBdr>
                <w:top w:val="none" w:sz="0" w:space="0" w:color="auto"/>
                <w:left w:val="none" w:sz="0" w:space="0" w:color="auto"/>
                <w:bottom w:val="none" w:sz="0" w:space="0" w:color="auto"/>
                <w:right w:val="none" w:sz="0" w:space="0" w:color="auto"/>
              </w:divBdr>
            </w:div>
          </w:divsChild>
        </w:div>
        <w:div w:id="1411387847">
          <w:marLeft w:val="0"/>
          <w:marRight w:val="0"/>
          <w:marTop w:val="0"/>
          <w:marBottom w:val="0"/>
          <w:divBdr>
            <w:top w:val="none" w:sz="0" w:space="0" w:color="auto"/>
            <w:left w:val="none" w:sz="0" w:space="0" w:color="auto"/>
            <w:bottom w:val="none" w:sz="0" w:space="0" w:color="auto"/>
            <w:right w:val="none" w:sz="0" w:space="0" w:color="auto"/>
          </w:divBdr>
        </w:div>
        <w:div w:id="713775445">
          <w:marLeft w:val="0"/>
          <w:marRight w:val="0"/>
          <w:marTop w:val="0"/>
          <w:marBottom w:val="0"/>
          <w:divBdr>
            <w:top w:val="none" w:sz="0" w:space="0" w:color="auto"/>
            <w:left w:val="none" w:sz="0" w:space="0" w:color="auto"/>
            <w:bottom w:val="none" w:sz="0" w:space="0" w:color="auto"/>
            <w:right w:val="none" w:sz="0" w:space="0" w:color="auto"/>
          </w:divBdr>
          <w:divsChild>
            <w:div w:id="2120684753">
              <w:marLeft w:val="0"/>
              <w:marRight w:val="0"/>
              <w:marTop w:val="0"/>
              <w:marBottom w:val="0"/>
              <w:divBdr>
                <w:top w:val="none" w:sz="0" w:space="0" w:color="auto"/>
                <w:left w:val="none" w:sz="0" w:space="0" w:color="auto"/>
                <w:bottom w:val="none" w:sz="0" w:space="0" w:color="auto"/>
                <w:right w:val="none" w:sz="0" w:space="0" w:color="auto"/>
              </w:divBdr>
            </w:div>
          </w:divsChild>
        </w:div>
        <w:div w:id="1099448751">
          <w:marLeft w:val="0"/>
          <w:marRight w:val="0"/>
          <w:marTop w:val="0"/>
          <w:marBottom w:val="0"/>
          <w:divBdr>
            <w:top w:val="none" w:sz="0" w:space="0" w:color="auto"/>
            <w:left w:val="none" w:sz="0" w:space="0" w:color="auto"/>
            <w:bottom w:val="none" w:sz="0" w:space="0" w:color="auto"/>
            <w:right w:val="none" w:sz="0" w:space="0" w:color="auto"/>
          </w:divBdr>
        </w:div>
        <w:div w:id="1996834888">
          <w:marLeft w:val="0"/>
          <w:marRight w:val="0"/>
          <w:marTop w:val="0"/>
          <w:marBottom w:val="0"/>
          <w:divBdr>
            <w:top w:val="none" w:sz="0" w:space="0" w:color="auto"/>
            <w:left w:val="none" w:sz="0" w:space="0" w:color="auto"/>
            <w:bottom w:val="none" w:sz="0" w:space="0" w:color="auto"/>
            <w:right w:val="none" w:sz="0" w:space="0" w:color="auto"/>
          </w:divBdr>
          <w:divsChild>
            <w:div w:id="1683433978">
              <w:marLeft w:val="0"/>
              <w:marRight w:val="0"/>
              <w:marTop w:val="0"/>
              <w:marBottom w:val="0"/>
              <w:divBdr>
                <w:top w:val="none" w:sz="0" w:space="0" w:color="auto"/>
                <w:left w:val="none" w:sz="0" w:space="0" w:color="auto"/>
                <w:bottom w:val="none" w:sz="0" w:space="0" w:color="auto"/>
                <w:right w:val="none" w:sz="0" w:space="0" w:color="auto"/>
              </w:divBdr>
            </w:div>
          </w:divsChild>
        </w:div>
        <w:div w:id="225996181">
          <w:marLeft w:val="0"/>
          <w:marRight w:val="0"/>
          <w:marTop w:val="0"/>
          <w:marBottom w:val="0"/>
          <w:divBdr>
            <w:top w:val="none" w:sz="0" w:space="0" w:color="auto"/>
            <w:left w:val="none" w:sz="0" w:space="0" w:color="auto"/>
            <w:bottom w:val="none" w:sz="0" w:space="0" w:color="auto"/>
            <w:right w:val="none" w:sz="0" w:space="0" w:color="auto"/>
          </w:divBdr>
        </w:div>
        <w:div w:id="607543853">
          <w:marLeft w:val="0"/>
          <w:marRight w:val="0"/>
          <w:marTop w:val="0"/>
          <w:marBottom w:val="0"/>
          <w:divBdr>
            <w:top w:val="none" w:sz="0" w:space="0" w:color="auto"/>
            <w:left w:val="none" w:sz="0" w:space="0" w:color="auto"/>
            <w:bottom w:val="none" w:sz="0" w:space="0" w:color="auto"/>
            <w:right w:val="none" w:sz="0" w:space="0" w:color="auto"/>
          </w:divBdr>
          <w:divsChild>
            <w:div w:id="538905538">
              <w:marLeft w:val="0"/>
              <w:marRight w:val="0"/>
              <w:marTop w:val="0"/>
              <w:marBottom w:val="0"/>
              <w:divBdr>
                <w:top w:val="none" w:sz="0" w:space="0" w:color="auto"/>
                <w:left w:val="none" w:sz="0" w:space="0" w:color="auto"/>
                <w:bottom w:val="none" w:sz="0" w:space="0" w:color="auto"/>
                <w:right w:val="none" w:sz="0" w:space="0" w:color="auto"/>
              </w:divBdr>
            </w:div>
          </w:divsChild>
        </w:div>
        <w:div w:id="1867983595">
          <w:marLeft w:val="0"/>
          <w:marRight w:val="0"/>
          <w:marTop w:val="0"/>
          <w:marBottom w:val="0"/>
          <w:divBdr>
            <w:top w:val="none" w:sz="0" w:space="0" w:color="auto"/>
            <w:left w:val="none" w:sz="0" w:space="0" w:color="auto"/>
            <w:bottom w:val="none" w:sz="0" w:space="0" w:color="auto"/>
            <w:right w:val="none" w:sz="0" w:space="0" w:color="auto"/>
          </w:divBdr>
        </w:div>
        <w:div w:id="865143723">
          <w:marLeft w:val="0"/>
          <w:marRight w:val="0"/>
          <w:marTop w:val="0"/>
          <w:marBottom w:val="0"/>
          <w:divBdr>
            <w:top w:val="none" w:sz="0" w:space="0" w:color="auto"/>
            <w:left w:val="none" w:sz="0" w:space="0" w:color="auto"/>
            <w:bottom w:val="none" w:sz="0" w:space="0" w:color="auto"/>
            <w:right w:val="none" w:sz="0" w:space="0" w:color="auto"/>
          </w:divBdr>
          <w:divsChild>
            <w:div w:id="497501697">
              <w:marLeft w:val="0"/>
              <w:marRight w:val="0"/>
              <w:marTop w:val="0"/>
              <w:marBottom w:val="0"/>
              <w:divBdr>
                <w:top w:val="none" w:sz="0" w:space="0" w:color="auto"/>
                <w:left w:val="none" w:sz="0" w:space="0" w:color="auto"/>
                <w:bottom w:val="none" w:sz="0" w:space="0" w:color="auto"/>
                <w:right w:val="none" w:sz="0" w:space="0" w:color="auto"/>
              </w:divBdr>
            </w:div>
          </w:divsChild>
        </w:div>
        <w:div w:id="826559653">
          <w:marLeft w:val="0"/>
          <w:marRight w:val="0"/>
          <w:marTop w:val="0"/>
          <w:marBottom w:val="0"/>
          <w:divBdr>
            <w:top w:val="none" w:sz="0" w:space="0" w:color="auto"/>
            <w:left w:val="none" w:sz="0" w:space="0" w:color="auto"/>
            <w:bottom w:val="none" w:sz="0" w:space="0" w:color="auto"/>
            <w:right w:val="none" w:sz="0" w:space="0" w:color="auto"/>
          </w:divBdr>
        </w:div>
        <w:div w:id="632716288">
          <w:marLeft w:val="0"/>
          <w:marRight w:val="0"/>
          <w:marTop w:val="0"/>
          <w:marBottom w:val="0"/>
          <w:divBdr>
            <w:top w:val="none" w:sz="0" w:space="0" w:color="auto"/>
            <w:left w:val="none" w:sz="0" w:space="0" w:color="auto"/>
            <w:bottom w:val="none" w:sz="0" w:space="0" w:color="auto"/>
            <w:right w:val="none" w:sz="0" w:space="0" w:color="auto"/>
          </w:divBdr>
          <w:divsChild>
            <w:div w:id="2087144027">
              <w:marLeft w:val="0"/>
              <w:marRight w:val="0"/>
              <w:marTop w:val="0"/>
              <w:marBottom w:val="0"/>
              <w:divBdr>
                <w:top w:val="none" w:sz="0" w:space="0" w:color="auto"/>
                <w:left w:val="none" w:sz="0" w:space="0" w:color="auto"/>
                <w:bottom w:val="none" w:sz="0" w:space="0" w:color="auto"/>
                <w:right w:val="none" w:sz="0" w:space="0" w:color="auto"/>
              </w:divBdr>
            </w:div>
          </w:divsChild>
        </w:div>
        <w:div w:id="1578705654">
          <w:marLeft w:val="0"/>
          <w:marRight w:val="0"/>
          <w:marTop w:val="300"/>
          <w:marBottom w:val="0"/>
          <w:divBdr>
            <w:top w:val="none" w:sz="0" w:space="0" w:color="auto"/>
            <w:left w:val="none" w:sz="0" w:space="0" w:color="auto"/>
            <w:bottom w:val="none" w:sz="0" w:space="0" w:color="auto"/>
            <w:right w:val="none" w:sz="0" w:space="0" w:color="auto"/>
          </w:divBdr>
          <w:divsChild>
            <w:div w:id="600338629">
              <w:marLeft w:val="0"/>
              <w:marRight w:val="0"/>
              <w:marTop w:val="0"/>
              <w:marBottom w:val="0"/>
              <w:divBdr>
                <w:top w:val="none" w:sz="0" w:space="0" w:color="auto"/>
                <w:left w:val="none" w:sz="0" w:space="0" w:color="auto"/>
                <w:bottom w:val="none" w:sz="0" w:space="0" w:color="auto"/>
                <w:right w:val="none" w:sz="0" w:space="0" w:color="auto"/>
              </w:divBdr>
              <w:divsChild>
                <w:div w:id="10756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913315">
          <w:marLeft w:val="0"/>
          <w:marRight w:val="0"/>
          <w:marTop w:val="300"/>
          <w:marBottom w:val="0"/>
          <w:divBdr>
            <w:top w:val="none" w:sz="0" w:space="0" w:color="auto"/>
            <w:left w:val="none" w:sz="0" w:space="0" w:color="auto"/>
            <w:bottom w:val="none" w:sz="0" w:space="0" w:color="auto"/>
            <w:right w:val="none" w:sz="0" w:space="0" w:color="auto"/>
          </w:divBdr>
          <w:divsChild>
            <w:div w:id="1056005069">
              <w:marLeft w:val="0"/>
              <w:marRight w:val="0"/>
              <w:marTop w:val="0"/>
              <w:marBottom w:val="0"/>
              <w:divBdr>
                <w:top w:val="none" w:sz="0" w:space="0" w:color="auto"/>
                <w:left w:val="none" w:sz="0" w:space="0" w:color="auto"/>
                <w:bottom w:val="none" w:sz="0" w:space="0" w:color="auto"/>
                <w:right w:val="none" w:sz="0" w:space="0" w:color="auto"/>
              </w:divBdr>
              <w:divsChild>
                <w:div w:id="155104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537334">
          <w:marLeft w:val="0"/>
          <w:marRight w:val="0"/>
          <w:marTop w:val="300"/>
          <w:marBottom w:val="0"/>
          <w:divBdr>
            <w:top w:val="none" w:sz="0" w:space="0" w:color="auto"/>
            <w:left w:val="none" w:sz="0" w:space="0" w:color="auto"/>
            <w:bottom w:val="none" w:sz="0" w:space="0" w:color="auto"/>
            <w:right w:val="none" w:sz="0" w:space="0" w:color="auto"/>
          </w:divBdr>
          <w:divsChild>
            <w:div w:id="808284466">
              <w:marLeft w:val="0"/>
              <w:marRight w:val="0"/>
              <w:marTop w:val="0"/>
              <w:marBottom w:val="0"/>
              <w:divBdr>
                <w:top w:val="none" w:sz="0" w:space="0" w:color="auto"/>
                <w:left w:val="none" w:sz="0" w:space="0" w:color="auto"/>
                <w:bottom w:val="none" w:sz="0" w:space="0" w:color="auto"/>
                <w:right w:val="none" w:sz="0" w:space="0" w:color="auto"/>
              </w:divBdr>
              <w:divsChild>
                <w:div w:id="80781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101662">
          <w:marLeft w:val="0"/>
          <w:marRight w:val="0"/>
          <w:marTop w:val="300"/>
          <w:marBottom w:val="0"/>
          <w:divBdr>
            <w:top w:val="none" w:sz="0" w:space="0" w:color="auto"/>
            <w:left w:val="none" w:sz="0" w:space="0" w:color="auto"/>
            <w:bottom w:val="none" w:sz="0" w:space="0" w:color="auto"/>
            <w:right w:val="none" w:sz="0" w:space="0" w:color="auto"/>
          </w:divBdr>
          <w:divsChild>
            <w:div w:id="1155683238">
              <w:marLeft w:val="0"/>
              <w:marRight w:val="0"/>
              <w:marTop w:val="0"/>
              <w:marBottom w:val="0"/>
              <w:divBdr>
                <w:top w:val="none" w:sz="0" w:space="0" w:color="auto"/>
                <w:left w:val="none" w:sz="0" w:space="0" w:color="auto"/>
                <w:bottom w:val="none" w:sz="0" w:space="0" w:color="auto"/>
                <w:right w:val="none" w:sz="0" w:space="0" w:color="auto"/>
              </w:divBdr>
              <w:divsChild>
                <w:div w:id="49822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431743">
      <w:bodyDiv w:val="1"/>
      <w:marLeft w:val="0"/>
      <w:marRight w:val="0"/>
      <w:marTop w:val="0"/>
      <w:marBottom w:val="0"/>
      <w:divBdr>
        <w:top w:val="none" w:sz="0" w:space="0" w:color="auto"/>
        <w:left w:val="none" w:sz="0" w:space="0" w:color="auto"/>
        <w:bottom w:val="none" w:sz="0" w:space="0" w:color="auto"/>
        <w:right w:val="none" w:sz="0" w:space="0" w:color="auto"/>
      </w:divBdr>
      <w:divsChild>
        <w:div w:id="391854262">
          <w:marLeft w:val="0"/>
          <w:marRight w:val="0"/>
          <w:marTop w:val="0"/>
          <w:marBottom w:val="0"/>
          <w:divBdr>
            <w:top w:val="none" w:sz="0" w:space="0" w:color="auto"/>
            <w:left w:val="none" w:sz="0" w:space="0" w:color="auto"/>
            <w:bottom w:val="none" w:sz="0" w:space="0" w:color="auto"/>
            <w:right w:val="none" w:sz="0" w:space="0" w:color="auto"/>
          </w:divBdr>
        </w:div>
        <w:div w:id="1506478272">
          <w:marLeft w:val="0"/>
          <w:marRight w:val="0"/>
          <w:marTop w:val="0"/>
          <w:marBottom w:val="0"/>
          <w:divBdr>
            <w:top w:val="none" w:sz="0" w:space="0" w:color="auto"/>
            <w:left w:val="none" w:sz="0" w:space="0" w:color="auto"/>
            <w:bottom w:val="none" w:sz="0" w:space="0" w:color="auto"/>
            <w:right w:val="none" w:sz="0" w:space="0" w:color="auto"/>
          </w:divBdr>
          <w:divsChild>
            <w:div w:id="873537524">
              <w:marLeft w:val="0"/>
              <w:marRight w:val="0"/>
              <w:marTop w:val="0"/>
              <w:marBottom w:val="0"/>
              <w:divBdr>
                <w:top w:val="none" w:sz="0" w:space="0" w:color="auto"/>
                <w:left w:val="none" w:sz="0" w:space="0" w:color="auto"/>
                <w:bottom w:val="none" w:sz="0" w:space="0" w:color="auto"/>
                <w:right w:val="none" w:sz="0" w:space="0" w:color="auto"/>
              </w:divBdr>
            </w:div>
          </w:divsChild>
        </w:div>
        <w:div w:id="1247305338">
          <w:marLeft w:val="0"/>
          <w:marRight w:val="0"/>
          <w:marTop w:val="0"/>
          <w:marBottom w:val="0"/>
          <w:divBdr>
            <w:top w:val="none" w:sz="0" w:space="0" w:color="auto"/>
            <w:left w:val="none" w:sz="0" w:space="0" w:color="auto"/>
            <w:bottom w:val="none" w:sz="0" w:space="0" w:color="auto"/>
            <w:right w:val="none" w:sz="0" w:space="0" w:color="auto"/>
          </w:divBdr>
        </w:div>
        <w:div w:id="1730105590">
          <w:marLeft w:val="0"/>
          <w:marRight w:val="0"/>
          <w:marTop w:val="0"/>
          <w:marBottom w:val="0"/>
          <w:divBdr>
            <w:top w:val="none" w:sz="0" w:space="0" w:color="auto"/>
            <w:left w:val="none" w:sz="0" w:space="0" w:color="auto"/>
            <w:bottom w:val="none" w:sz="0" w:space="0" w:color="auto"/>
            <w:right w:val="none" w:sz="0" w:space="0" w:color="auto"/>
          </w:divBdr>
          <w:divsChild>
            <w:div w:id="2140297151">
              <w:marLeft w:val="0"/>
              <w:marRight w:val="0"/>
              <w:marTop w:val="0"/>
              <w:marBottom w:val="0"/>
              <w:divBdr>
                <w:top w:val="none" w:sz="0" w:space="0" w:color="auto"/>
                <w:left w:val="none" w:sz="0" w:space="0" w:color="auto"/>
                <w:bottom w:val="none" w:sz="0" w:space="0" w:color="auto"/>
                <w:right w:val="none" w:sz="0" w:space="0" w:color="auto"/>
              </w:divBdr>
            </w:div>
          </w:divsChild>
        </w:div>
        <w:div w:id="37097012">
          <w:marLeft w:val="0"/>
          <w:marRight w:val="0"/>
          <w:marTop w:val="0"/>
          <w:marBottom w:val="0"/>
          <w:divBdr>
            <w:top w:val="none" w:sz="0" w:space="0" w:color="auto"/>
            <w:left w:val="none" w:sz="0" w:space="0" w:color="auto"/>
            <w:bottom w:val="none" w:sz="0" w:space="0" w:color="auto"/>
            <w:right w:val="none" w:sz="0" w:space="0" w:color="auto"/>
          </w:divBdr>
        </w:div>
        <w:div w:id="523132780">
          <w:marLeft w:val="0"/>
          <w:marRight w:val="0"/>
          <w:marTop w:val="0"/>
          <w:marBottom w:val="0"/>
          <w:divBdr>
            <w:top w:val="none" w:sz="0" w:space="0" w:color="auto"/>
            <w:left w:val="none" w:sz="0" w:space="0" w:color="auto"/>
            <w:bottom w:val="none" w:sz="0" w:space="0" w:color="auto"/>
            <w:right w:val="none" w:sz="0" w:space="0" w:color="auto"/>
          </w:divBdr>
          <w:divsChild>
            <w:div w:id="2053966593">
              <w:marLeft w:val="0"/>
              <w:marRight w:val="0"/>
              <w:marTop w:val="0"/>
              <w:marBottom w:val="0"/>
              <w:divBdr>
                <w:top w:val="none" w:sz="0" w:space="0" w:color="auto"/>
                <w:left w:val="none" w:sz="0" w:space="0" w:color="auto"/>
                <w:bottom w:val="none" w:sz="0" w:space="0" w:color="auto"/>
                <w:right w:val="none" w:sz="0" w:space="0" w:color="auto"/>
              </w:divBdr>
            </w:div>
          </w:divsChild>
        </w:div>
        <w:div w:id="1194684316">
          <w:marLeft w:val="0"/>
          <w:marRight w:val="0"/>
          <w:marTop w:val="0"/>
          <w:marBottom w:val="0"/>
          <w:divBdr>
            <w:top w:val="none" w:sz="0" w:space="0" w:color="auto"/>
            <w:left w:val="none" w:sz="0" w:space="0" w:color="auto"/>
            <w:bottom w:val="none" w:sz="0" w:space="0" w:color="auto"/>
            <w:right w:val="none" w:sz="0" w:space="0" w:color="auto"/>
          </w:divBdr>
        </w:div>
        <w:div w:id="479080077">
          <w:marLeft w:val="0"/>
          <w:marRight w:val="0"/>
          <w:marTop w:val="0"/>
          <w:marBottom w:val="0"/>
          <w:divBdr>
            <w:top w:val="none" w:sz="0" w:space="0" w:color="auto"/>
            <w:left w:val="none" w:sz="0" w:space="0" w:color="auto"/>
            <w:bottom w:val="none" w:sz="0" w:space="0" w:color="auto"/>
            <w:right w:val="none" w:sz="0" w:space="0" w:color="auto"/>
          </w:divBdr>
          <w:divsChild>
            <w:div w:id="1750616663">
              <w:marLeft w:val="0"/>
              <w:marRight w:val="0"/>
              <w:marTop w:val="0"/>
              <w:marBottom w:val="0"/>
              <w:divBdr>
                <w:top w:val="none" w:sz="0" w:space="0" w:color="auto"/>
                <w:left w:val="none" w:sz="0" w:space="0" w:color="auto"/>
                <w:bottom w:val="none" w:sz="0" w:space="0" w:color="auto"/>
                <w:right w:val="none" w:sz="0" w:space="0" w:color="auto"/>
              </w:divBdr>
            </w:div>
          </w:divsChild>
        </w:div>
        <w:div w:id="1674067907">
          <w:marLeft w:val="0"/>
          <w:marRight w:val="0"/>
          <w:marTop w:val="0"/>
          <w:marBottom w:val="0"/>
          <w:divBdr>
            <w:top w:val="none" w:sz="0" w:space="0" w:color="auto"/>
            <w:left w:val="none" w:sz="0" w:space="0" w:color="auto"/>
            <w:bottom w:val="none" w:sz="0" w:space="0" w:color="auto"/>
            <w:right w:val="none" w:sz="0" w:space="0" w:color="auto"/>
          </w:divBdr>
        </w:div>
        <w:div w:id="1301033998">
          <w:marLeft w:val="0"/>
          <w:marRight w:val="0"/>
          <w:marTop w:val="0"/>
          <w:marBottom w:val="0"/>
          <w:divBdr>
            <w:top w:val="none" w:sz="0" w:space="0" w:color="auto"/>
            <w:left w:val="none" w:sz="0" w:space="0" w:color="auto"/>
            <w:bottom w:val="none" w:sz="0" w:space="0" w:color="auto"/>
            <w:right w:val="none" w:sz="0" w:space="0" w:color="auto"/>
          </w:divBdr>
          <w:divsChild>
            <w:div w:id="788010995">
              <w:marLeft w:val="0"/>
              <w:marRight w:val="0"/>
              <w:marTop w:val="0"/>
              <w:marBottom w:val="0"/>
              <w:divBdr>
                <w:top w:val="none" w:sz="0" w:space="0" w:color="auto"/>
                <w:left w:val="none" w:sz="0" w:space="0" w:color="auto"/>
                <w:bottom w:val="none" w:sz="0" w:space="0" w:color="auto"/>
                <w:right w:val="none" w:sz="0" w:space="0" w:color="auto"/>
              </w:divBdr>
            </w:div>
          </w:divsChild>
        </w:div>
        <w:div w:id="502860785">
          <w:marLeft w:val="0"/>
          <w:marRight w:val="0"/>
          <w:marTop w:val="0"/>
          <w:marBottom w:val="0"/>
          <w:divBdr>
            <w:top w:val="none" w:sz="0" w:space="0" w:color="auto"/>
            <w:left w:val="none" w:sz="0" w:space="0" w:color="auto"/>
            <w:bottom w:val="none" w:sz="0" w:space="0" w:color="auto"/>
            <w:right w:val="none" w:sz="0" w:space="0" w:color="auto"/>
          </w:divBdr>
        </w:div>
        <w:div w:id="920993188">
          <w:marLeft w:val="0"/>
          <w:marRight w:val="0"/>
          <w:marTop w:val="0"/>
          <w:marBottom w:val="0"/>
          <w:divBdr>
            <w:top w:val="none" w:sz="0" w:space="0" w:color="auto"/>
            <w:left w:val="none" w:sz="0" w:space="0" w:color="auto"/>
            <w:bottom w:val="none" w:sz="0" w:space="0" w:color="auto"/>
            <w:right w:val="none" w:sz="0" w:space="0" w:color="auto"/>
          </w:divBdr>
          <w:divsChild>
            <w:div w:id="480124394">
              <w:marLeft w:val="0"/>
              <w:marRight w:val="0"/>
              <w:marTop w:val="0"/>
              <w:marBottom w:val="0"/>
              <w:divBdr>
                <w:top w:val="none" w:sz="0" w:space="0" w:color="auto"/>
                <w:left w:val="none" w:sz="0" w:space="0" w:color="auto"/>
                <w:bottom w:val="none" w:sz="0" w:space="0" w:color="auto"/>
                <w:right w:val="none" w:sz="0" w:space="0" w:color="auto"/>
              </w:divBdr>
            </w:div>
          </w:divsChild>
        </w:div>
        <w:div w:id="1442840816">
          <w:marLeft w:val="0"/>
          <w:marRight w:val="0"/>
          <w:marTop w:val="0"/>
          <w:marBottom w:val="0"/>
          <w:divBdr>
            <w:top w:val="none" w:sz="0" w:space="0" w:color="auto"/>
            <w:left w:val="none" w:sz="0" w:space="0" w:color="auto"/>
            <w:bottom w:val="none" w:sz="0" w:space="0" w:color="auto"/>
            <w:right w:val="none" w:sz="0" w:space="0" w:color="auto"/>
          </w:divBdr>
        </w:div>
        <w:div w:id="1289623331">
          <w:marLeft w:val="0"/>
          <w:marRight w:val="0"/>
          <w:marTop w:val="0"/>
          <w:marBottom w:val="0"/>
          <w:divBdr>
            <w:top w:val="none" w:sz="0" w:space="0" w:color="auto"/>
            <w:left w:val="none" w:sz="0" w:space="0" w:color="auto"/>
            <w:bottom w:val="none" w:sz="0" w:space="0" w:color="auto"/>
            <w:right w:val="none" w:sz="0" w:space="0" w:color="auto"/>
          </w:divBdr>
          <w:divsChild>
            <w:div w:id="1927884385">
              <w:marLeft w:val="0"/>
              <w:marRight w:val="0"/>
              <w:marTop w:val="0"/>
              <w:marBottom w:val="0"/>
              <w:divBdr>
                <w:top w:val="none" w:sz="0" w:space="0" w:color="auto"/>
                <w:left w:val="none" w:sz="0" w:space="0" w:color="auto"/>
                <w:bottom w:val="none" w:sz="0" w:space="0" w:color="auto"/>
                <w:right w:val="none" w:sz="0" w:space="0" w:color="auto"/>
              </w:divBdr>
            </w:div>
          </w:divsChild>
        </w:div>
        <w:div w:id="534738537">
          <w:marLeft w:val="0"/>
          <w:marRight w:val="0"/>
          <w:marTop w:val="300"/>
          <w:marBottom w:val="0"/>
          <w:divBdr>
            <w:top w:val="none" w:sz="0" w:space="0" w:color="auto"/>
            <w:left w:val="none" w:sz="0" w:space="0" w:color="auto"/>
            <w:bottom w:val="none" w:sz="0" w:space="0" w:color="auto"/>
            <w:right w:val="none" w:sz="0" w:space="0" w:color="auto"/>
          </w:divBdr>
          <w:divsChild>
            <w:div w:id="1184905417">
              <w:marLeft w:val="0"/>
              <w:marRight w:val="0"/>
              <w:marTop w:val="0"/>
              <w:marBottom w:val="0"/>
              <w:divBdr>
                <w:top w:val="none" w:sz="0" w:space="0" w:color="auto"/>
                <w:left w:val="none" w:sz="0" w:space="0" w:color="auto"/>
                <w:bottom w:val="none" w:sz="0" w:space="0" w:color="auto"/>
                <w:right w:val="none" w:sz="0" w:space="0" w:color="auto"/>
              </w:divBdr>
              <w:divsChild>
                <w:div w:id="65892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087512">
          <w:marLeft w:val="0"/>
          <w:marRight w:val="0"/>
          <w:marTop w:val="300"/>
          <w:marBottom w:val="0"/>
          <w:divBdr>
            <w:top w:val="none" w:sz="0" w:space="0" w:color="auto"/>
            <w:left w:val="none" w:sz="0" w:space="0" w:color="auto"/>
            <w:bottom w:val="none" w:sz="0" w:space="0" w:color="auto"/>
            <w:right w:val="none" w:sz="0" w:space="0" w:color="auto"/>
          </w:divBdr>
          <w:divsChild>
            <w:div w:id="1914004082">
              <w:marLeft w:val="0"/>
              <w:marRight w:val="0"/>
              <w:marTop w:val="0"/>
              <w:marBottom w:val="0"/>
              <w:divBdr>
                <w:top w:val="none" w:sz="0" w:space="0" w:color="auto"/>
                <w:left w:val="none" w:sz="0" w:space="0" w:color="auto"/>
                <w:bottom w:val="none" w:sz="0" w:space="0" w:color="auto"/>
                <w:right w:val="none" w:sz="0" w:space="0" w:color="auto"/>
              </w:divBdr>
              <w:divsChild>
                <w:div w:id="89643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86371">
          <w:marLeft w:val="0"/>
          <w:marRight w:val="0"/>
          <w:marTop w:val="300"/>
          <w:marBottom w:val="0"/>
          <w:divBdr>
            <w:top w:val="none" w:sz="0" w:space="0" w:color="auto"/>
            <w:left w:val="none" w:sz="0" w:space="0" w:color="auto"/>
            <w:bottom w:val="none" w:sz="0" w:space="0" w:color="auto"/>
            <w:right w:val="none" w:sz="0" w:space="0" w:color="auto"/>
          </w:divBdr>
          <w:divsChild>
            <w:div w:id="1314411975">
              <w:marLeft w:val="0"/>
              <w:marRight w:val="0"/>
              <w:marTop w:val="0"/>
              <w:marBottom w:val="0"/>
              <w:divBdr>
                <w:top w:val="none" w:sz="0" w:space="0" w:color="auto"/>
                <w:left w:val="none" w:sz="0" w:space="0" w:color="auto"/>
                <w:bottom w:val="none" w:sz="0" w:space="0" w:color="auto"/>
                <w:right w:val="none" w:sz="0" w:space="0" w:color="auto"/>
              </w:divBdr>
              <w:divsChild>
                <w:div w:id="24989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690743">
          <w:marLeft w:val="0"/>
          <w:marRight w:val="0"/>
          <w:marTop w:val="300"/>
          <w:marBottom w:val="0"/>
          <w:divBdr>
            <w:top w:val="none" w:sz="0" w:space="0" w:color="auto"/>
            <w:left w:val="none" w:sz="0" w:space="0" w:color="auto"/>
            <w:bottom w:val="none" w:sz="0" w:space="0" w:color="auto"/>
            <w:right w:val="none" w:sz="0" w:space="0" w:color="auto"/>
          </w:divBdr>
          <w:divsChild>
            <w:div w:id="1517770425">
              <w:marLeft w:val="0"/>
              <w:marRight w:val="0"/>
              <w:marTop w:val="0"/>
              <w:marBottom w:val="0"/>
              <w:divBdr>
                <w:top w:val="none" w:sz="0" w:space="0" w:color="auto"/>
                <w:left w:val="none" w:sz="0" w:space="0" w:color="auto"/>
                <w:bottom w:val="none" w:sz="0" w:space="0" w:color="auto"/>
                <w:right w:val="none" w:sz="0" w:space="0" w:color="auto"/>
              </w:divBdr>
              <w:divsChild>
                <w:div w:id="73793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898090">
      <w:bodyDiv w:val="1"/>
      <w:marLeft w:val="0"/>
      <w:marRight w:val="0"/>
      <w:marTop w:val="0"/>
      <w:marBottom w:val="0"/>
      <w:divBdr>
        <w:top w:val="none" w:sz="0" w:space="0" w:color="auto"/>
        <w:left w:val="none" w:sz="0" w:space="0" w:color="auto"/>
        <w:bottom w:val="none" w:sz="0" w:space="0" w:color="auto"/>
        <w:right w:val="none" w:sz="0" w:space="0" w:color="auto"/>
      </w:divBdr>
      <w:divsChild>
        <w:div w:id="2004581061">
          <w:marLeft w:val="0"/>
          <w:marRight w:val="0"/>
          <w:marTop w:val="0"/>
          <w:marBottom w:val="0"/>
          <w:divBdr>
            <w:top w:val="none" w:sz="0" w:space="0" w:color="auto"/>
            <w:left w:val="none" w:sz="0" w:space="0" w:color="auto"/>
            <w:bottom w:val="none" w:sz="0" w:space="0" w:color="auto"/>
            <w:right w:val="none" w:sz="0" w:space="0" w:color="auto"/>
          </w:divBdr>
          <w:divsChild>
            <w:div w:id="122431150">
              <w:marLeft w:val="0"/>
              <w:marRight w:val="0"/>
              <w:marTop w:val="0"/>
              <w:marBottom w:val="0"/>
              <w:divBdr>
                <w:top w:val="none" w:sz="0" w:space="0" w:color="auto"/>
                <w:left w:val="none" w:sz="0" w:space="0" w:color="auto"/>
                <w:bottom w:val="none" w:sz="0" w:space="0" w:color="auto"/>
                <w:right w:val="none" w:sz="0" w:space="0" w:color="auto"/>
              </w:divBdr>
            </w:div>
          </w:divsChild>
        </w:div>
        <w:div w:id="48967769">
          <w:marLeft w:val="0"/>
          <w:marRight w:val="0"/>
          <w:marTop w:val="0"/>
          <w:marBottom w:val="0"/>
          <w:divBdr>
            <w:top w:val="none" w:sz="0" w:space="0" w:color="auto"/>
            <w:left w:val="none" w:sz="0" w:space="0" w:color="auto"/>
            <w:bottom w:val="none" w:sz="0" w:space="0" w:color="auto"/>
            <w:right w:val="none" w:sz="0" w:space="0" w:color="auto"/>
          </w:divBdr>
        </w:div>
        <w:div w:id="1741631175">
          <w:marLeft w:val="0"/>
          <w:marRight w:val="0"/>
          <w:marTop w:val="0"/>
          <w:marBottom w:val="0"/>
          <w:divBdr>
            <w:top w:val="none" w:sz="0" w:space="0" w:color="auto"/>
            <w:left w:val="none" w:sz="0" w:space="0" w:color="auto"/>
            <w:bottom w:val="none" w:sz="0" w:space="0" w:color="auto"/>
            <w:right w:val="none" w:sz="0" w:space="0" w:color="auto"/>
          </w:divBdr>
          <w:divsChild>
            <w:div w:id="1420367649">
              <w:marLeft w:val="0"/>
              <w:marRight w:val="0"/>
              <w:marTop w:val="0"/>
              <w:marBottom w:val="0"/>
              <w:divBdr>
                <w:top w:val="none" w:sz="0" w:space="0" w:color="auto"/>
                <w:left w:val="none" w:sz="0" w:space="0" w:color="auto"/>
                <w:bottom w:val="none" w:sz="0" w:space="0" w:color="auto"/>
                <w:right w:val="none" w:sz="0" w:space="0" w:color="auto"/>
              </w:divBdr>
            </w:div>
          </w:divsChild>
        </w:div>
        <w:div w:id="656148282">
          <w:marLeft w:val="0"/>
          <w:marRight w:val="0"/>
          <w:marTop w:val="0"/>
          <w:marBottom w:val="0"/>
          <w:divBdr>
            <w:top w:val="none" w:sz="0" w:space="0" w:color="auto"/>
            <w:left w:val="none" w:sz="0" w:space="0" w:color="auto"/>
            <w:bottom w:val="none" w:sz="0" w:space="0" w:color="auto"/>
            <w:right w:val="none" w:sz="0" w:space="0" w:color="auto"/>
          </w:divBdr>
        </w:div>
        <w:div w:id="114174777">
          <w:marLeft w:val="0"/>
          <w:marRight w:val="0"/>
          <w:marTop w:val="0"/>
          <w:marBottom w:val="0"/>
          <w:divBdr>
            <w:top w:val="none" w:sz="0" w:space="0" w:color="auto"/>
            <w:left w:val="none" w:sz="0" w:space="0" w:color="auto"/>
            <w:bottom w:val="none" w:sz="0" w:space="0" w:color="auto"/>
            <w:right w:val="none" w:sz="0" w:space="0" w:color="auto"/>
          </w:divBdr>
          <w:divsChild>
            <w:div w:id="868495967">
              <w:marLeft w:val="0"/>
              <w:marRight w:val="0"/>
              <w:marTop w:val="0"/>
              <w:marBottom w:val="0"/>
              <w:divBdr>
                <w:top w:val="none" w:sz="0" w:space="0" w:color="auto"/>
                <w:left w:val="none" w:sz="0" w:space="0" w:color="auto"/>
                <w:bottom w:val="none" w:sz="0" w:space="0" w:color="auto"/>
                <w:right w:val="none" w:sz="0" w:space="0" w:color="auto"/>
              </w:divBdr>
            </w:div>
          </w:divsChild>
        </w:div>
        <w:div w:id="945699555">
          <w:marLeft w:val="0"/>
          <w:marRight w:val="0"/>
          <w:marTop w:val="0"/>
          <w:marBottom w:val="0"/>
          <w:divBdr>
            <w:top w:val="none" w:sz="0" w:space="0" w:color="auto"/>
            <w:left w:val="none" w:sz="0" w:space="0" w:color="auto"/>
            <w:bottom w:val="none" w:sz="0" w:space="0" w:color="auto"/>
            <w:right w:val="none" w:sz="0" w:space="0" w:color="auto"/>
          </w:divBdr>
        </w:div>
        <w:div w:id="784617959">
          <w:marLeft w:val="0"/>
          <w:marRight w:val="0"/>
          <w:marTop w:val="0"/>
          <w:marBottom w:val="0"/>
          <w:divBdr>
            <w:top w:val="none" w:sz="0" w:space="0" w:color="auto"/>
            <w:left w:val="none" w:sz="0" w:space="0" w:color="auto"/>
            <w:bottom w:val="none" w:sz="0" w:space="0" w:color="auto"/>
            <w:right w:val="none" w:sz="0" w:space="0" w:color="auto"/>
          </w:divBdr>
          <w:divsChild>
            <w:div w:id="499005588">
              <w:marLeft w:val="0"/>
              <w:marRight w:val="0"/>
              <w:marTop w:val="0"/>
              <w:marBottom w:val="0"/>
              <w:divBdr>
                <w:top w:val="none" w:sz="0" w:space="0" w:color="auto"/>
                <w:left w:val="none" w:sz="0" w:space="0" w:color="auto"/>
                <w:bottom w:val="none" w:sz="0" w:space="0" w:color="auto"/>
                <w:right w:val="none" w:sz="0" w:space="0" w:color="auto"/>
              </w:divBdr>
            </w:div>
          </w:divsChild>
        </w:div>
        <w:div w:id="842741713">
          <w:marLeft w:val="0"/>
          <w:marRight w:val="0"/>
          <w:marTop w:val="0"/>
          <w:marBottom w:val="0"/>
          <w:divBdr>
            <w:top w:val="none" w:sz="0" w:space="0" w:color="auto"/>
            <w:left w:val="none" w:sz="0" w:space="0" w:color="auto"/>
            <w:bottom w:val="none" w:sz="0" w:space="0" w:color="auto"/>
            <w:right w:val="none" w:sz="0" w:space="0" w:color="auto"/>
          </w:divBdr>
        </w:div>
        <w:div w:id="1126699456">
          <w:marLeft w:val="0"/>
          <w:marRight w:val="0"/>
          <w:marTop w:val="0"/>
          <w:marBottom w:val="0"/>
          <w:divBdr>
            <w:top w:val="none" w:sz="0" w:space="0" w:color="auto"/>
            <w:left w:val="none" w:sz="0" w:space="0" w:color="auto"/>
            <w:bottom w:val="none" w:sz="0" w:space="0" w:color="auto"/>
            <w:right w:val="none" w:sz="0" w:space="0" w:color="auto"/>
          </w:divBdr>
          <w:divsChild>
            <w:div w:id="1734037137">
              <w:marLeft w:val="0"/>
              <w:marRight w:val="0"/>
              <w:marTop w:val="0"/>
              <w:marBottom w:val="0"/>
              <w:divBdr>
                <w:top w:val="none" w:sz="0" w:space="0" w:color="auto"/>
                <w:left w:val="none" w:sz="0" w:space="0" w:color="auto"/>
                <w:bottom w:val="none" w:sz="0" w:space="0" w:color="auto"/>
                <w:right w:val="none" w:sz="0" w:space="0" w:color="auto"/>
              </w:divBdr>
            </w:div>
          </w:divsChild>
        </w:div>
        <w:div w:id="2121992527">
          <w:marLeft w:val="0"/>
          <w:marRight w:val="0"/>
          <w:marTop w:val="0"/>
          <w:marBottom w:val="0"/>
          <w:divBdr>
            <w:top w:val="none" w:sz="0" w:space="0" w:color="auto"/>
            <w:left w:val="none" w:sz="0" w:space="0" w:color="auto"/>
            <w:bottom w:val="none" w:sz="0" w:space="0" w:color="auto"/>
            <w:right w:val="none" w:sz="0" w:space="0" w:color="auto"/>
          </w:divBdr>
        </w:div>
        <w:div w:id="514266445">
          <w:marLeft w:val="0"/>
          <w:marRight w:val="0"/>
          <w:marTop w:val="0"/>
          <w:marBottom w:val="0"/>
          <w:divBdr>
            <w:top w:val="none" w:sz="0" w:space="0" w:color="auto"/>
            <w:left w:val="none" w:sz="0" w:space="0" w:color="auto"/>
            <w:bottom w:val="none" w:sz="0" w:space="0" w:color="auto"/>
            <w:right w:val="none" w:sz="0" w:space="0" w:color="auto"/>
          </w:divBdr>
          <w:divsChild>
            <w:div w:id="356203468">
              <w:marLeft w:val="0"/>
              <w:marRight w:val="0"/>
              <w:marTop w:val="0"/>
              <w:marBottom w:val="0"/>
              <w:divBdr>
                <w:top w:val="none" w:sz="0" w:space="0" w:color="auto"/>
                <w:left w:val="none" w:sz="0" w:space="0" w:color="auto"/>
                <w:bottom w:val="none" w:sz="0" w:space="0" w:color="auto"/>
                <w:right w:val="none" w:sz="0" w:space="0" w:color="auto"/>
              </w:divBdr>
            </w:div>
          </w:divsChild>
        </w:div>
        <w:div w:id="1217741024">
          <w:marLeft w:val="0"/>
          <w:marRight w:val="0"/>
          <w:marTop w:val="0"/>
          <w:marBottom w:val="0"/>
          <w:divBdr>
            <w:top w:val="none" w:sz="0" w:space="0" w:color="auto"/>
            <w:left w:val="none" w:sz="0" w:space="0" w:color="auto"/>
            <w:bottom w:val="none" w:sz="0" w:space="0" w:color="auto"/>
            <w:right w:val="none" w:sz="0" w:space="0" w:color="auto"/>
          </w:divBdr>
        </w:div>
        <w:div w:id="977415166">
          <w:marLeft w:val="0"/>
          <w:marRight w:val="0"/>
          <w:marTop w:val="0"/>
          <w:marBottom w:val="0"/>
          <w:divBdr>
            <w:top w:val="none" w:sz="0" w:space="0" w:color="auto"/>
            <w:left w:val="none" w:sz="0" w:space="0" w:color="auto"/>
            <w:bottom w:val="none" w:sz="0" w:space="0" w:color="auto"/>
            <w:right w:val="none" w:sz="0" w:space="0" w:color="auto"/>
          </w:divBdr>
          <w:divsChild>
            <w:div w:id="1954170062">
              <w:marLeft w:val="0"/>
              <w:marRight w:val="0"/>
              <w:marTop w:val="0"/>
              <w:marBottom w:val="0"/>
              <w:divBdr>
                <w:top w:val="none" w:sz="0" w:space="0" w:color="auto"/>
                <w:left w:val="none" w:sz="0" w:space="0" w:color="auto"/>
                <w:bottom w:val="none" w:sz="0" w:space="0" w:color="auto"/>
                <w:right w:val="none" w:sz="0" w:space="0" w:color="auto"/>
              </w:divBdr>
            </w:div>
          </w:divsChild>
        </w:div>
        <w:div w:id="739525723">
          <w:marLeft w:val="0"/>
          <w:marRight w:val="0"/>
          <w:marTop w:val="300"/>
          <w:marBottom w:val="0"/>
          <w:divBdr>
            <w:top w:val="none" w:sz="0" w:space="0" w:color="auto"/>
            <w:left w:val="none" w:sz="0" w:space="0" w:color="auto"/>
            <w:bottom w:val="none" w:sz="0" w:space="0" w:color="auto"/>
            <w:right w:val="none" w:sz="0" w:space="0" w:color="auto"/>
          </w:divBdr>
          <w:divsChild>
            <w:div w:id="1531458384">
              <w:marLeft w:val="0"/>
              <w:marRight w:val="0"/>
              <w:marTop w:val="0"/>
              <w:marBottom w:val="0"/>
              <w:divBdr>
                <w:top w:val="none" w:sz="0" w:space="0" w:color="auto"/>
                <w:left w:val="none" w:sz="0" w:space="0" w:color="auto"/>
                <w:bottom w:val="none" w:sz="0" w:space="0" w:color="auto"/>
                <w:right w:val="none" w:sz="0" w:space="0" w:color="auto"/>
              </w:divBdr>
              <w:divsChild>
                <w:div w:id="103619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3779">
          <w:marLeft w:val="0"/>
          <w:marRight w:val="0"/>
          <w:marTop w:val="300"/>
          <w:marBottom w:val="0"/>
          <w:divBdr>
            <w:top w:val="none" w:sz="0" w:space="0" w:color="auto"/>
            <w:left w:val="none" w:sz="0" w:space="0" w:color="auto"/>
            <w:bottom w:val="none" w:sz="0" w:space="0" w:color="auto"/>
            <w:right w:val="none" w:sz="0" w:space="0" w:color="auto"/>
          </w:divBdr>
          <w:divsChild>
            <w:div w:id="1285229730">
              <w:marLeft w:val="0"/>
              <w:marRight w:val="0"/>
              <w:marTop w:val="0"/>
              <w:marBottom w:val="0"/>
              <w:divBdr>
                <w:top w:val="none" w:sz="0" w:space="0" w:color="auto"/>
                <w:left w:val="none" w:sz="0" w:space="0" w:color="auto"/>
                <w:bottom w:val="none" w:sz="0" w:space="0" w:color="auto"/>
                <w:right w:val="none" w:sz="0" w:space="0" w:color="auto"/>
              </w:divBdr>
              <w:divsChild>
                <w:div w:id="172976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38325">
          <w:marLeft w:val="0"/>
          <w:marRight w:val="0"/>
          <w:marTop w:val="300"/>
          <w:marBottom w:val="0"/>
          <w:divBdr>
            <w:top w:val="none" w:sz="0" w:space="0" w:color="auto"/>
            <w:left w:val="none" w:sz="0" w:space="0" w:color="auto"/>
            <w:bottom w:val="none" w:sz="0" w:space="0" w:color="auto"/>
            <w:right w:val="none" w:sz="0" w:space="0" w:color="auto"/>
          </w:divBdr>
          <w:divsChild>
            <w:div w:id="1985699797">
              <w:marLeft w:val="0"/>
              <w:marRight w:val="0"/>
              <w:marTop w:val="0"/>
              <w:marBottom w:val="0"/>
              <w:divBdr>
                <w:top w:val="none" w:sz="0" w:space="0" w:color="auto"/>
                <w:left w:val="none" w:sz="0" w:space="0" w:color="auto"/>
                <w:bottom w:val="none" w:sz="0" w:space="0" w:color="auto"/>
                <w:right w:val="none" w:sz="0" w:space="0" w:color="auto"/>
              </w:divBdr>
              <w:divsChild>
                <w:div w:id="17748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641524">
          <w:marLeft w:val="0"/>
          <w:marRight w:val="0"/>
          <w:marTop w:val="300"/>
          <w:marBottom w:val="0"/>
          <w:divBdr>
            <w:top w:val="none" w:sz="0" w:space="0" w:color="auto"/>
            <w:left w:val="none" w:sz="0" w:space="0" w:color="auto"/>
            <w:bottom w:val="none" w:sz="0" w:space="0" w:color="auto"/>
            <w:right w:val="none" w:sz="0" w:space="0" w:color="auto"/>
          </w:divBdr>
          <w:divsChild>
            <w:div w:id="1761751926">
              <w:marLeft w:val="0"/>
              <w:marRight w:val="0"/>
              <w:marTop w:val="0"/>
              <w:marBottom w:val="0"/>
              <w:divBdr>
                <w:top w:val="none" w:sz="0" w:space="0" w:color="auto"/>
                <w:left w:val="none" w:sz="0" w:space="0" w:color="auto"/>
                <w:bottom w:val="none" w:sz="0" w:space="0" w:color="auto"/>
                <w:right w:val="none" w:sz="0" w:space="0" w:color="auto"/>
              </w:divBdr>
              <w:divsChild>
                <w:div w:id="92615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07759">
      <w:bodyDiv w:val="1"/>
      <w:marLeft w:val="0"/>
      <w:marRight w:val="0"/>
      <w:marTop w:val="0"/>
      <w:marBottom w:val="0"/>
      <w:divBdr>
        <w:top w:val="none" w:sz="0" w:space="0" w:color="auto"/>
        <w:left w:val="none" w:sz="0" w:space="0" w:color="auto"/>
        <w:bottom w:val="none" w:sz="0" w:space="0" w:color="auto"/>
        <w:right w:val="none" w:sz="0" w:space="0" w:color="auto"/>
      </w:divBdr>
    </w:div>
    <w:div w:id="328799443">
      <w:bodyDiv w:val="1"/>
      <w:marLeft w:val="0"/>
      <w:marRight w:val="0"/>
      <w:marTop w:val="0"/>
      <w:marBottom w:val="0"/>
      <w:divBdr>
        <w:top w:val="none" w:sz="0" w:space="0" w:color="auto"/>
        <w:left w:val="none" w:sz="0" w:space="0" w:color="auto"/>
        <w:bottom w:val="none" w:sz="0" w:space="0" w:color="auto"/>
        <w:right w:val="none" w:sz="0" w:space="0" w:color="auto"/>
      </w:divBdr>
      <w:divsChild>
        <w:div w:id="484274086">
          <w:marLeft w:val="0"/>
          <w:marRight w:val="0"/>
          <w:marTop w:val="0"/>
          <w:marBottom w:val="0"/>
          <w:divBdr>
            <w:top w:val="none" w:sz="0" w:space="0" w:color="auto"/>
            <w:left w:val="none" w:sz="0" w:space="0" w:color="auto"/>
            <w:bottom w:val="none" w:sz="0" w:space="0" w:color="auto"/>
            <w:right w:val="none" w:sz="0" w:space="0" w:color="auto"/>
          </w:divBdr>
        </w:div>
        <w:div w:id="1444224932">
          <w:marLeft w:val="0"/>
          <w:marRight w:val="0"/>
          <w:marTop w:val="0"/>
          <w:marBottom w:val="0"/>
          <w:divBdr>
            <w:top w:val="none" w:sz="0" w:space="0" w:color="auto"/>
            <w:left w:val="none" w:sz="0" w:space="0" w:color="auto"/>
            <w:bottom w:val="none" w:sz="0" w:space="0" w:color="auto"/>
            <w:right w:val="none" w:sz="0" w:space="0" w:color="auto"/>
          </w:divBdr>
          <w:divsChild>
            <w:div w:id="1681078792">
              <w:marLeft w:val="0"/>
              <w:marRight w:val="0"/>
              <w:marTop w:val="0"/>
              <w:marBottom w:val="0"/>
              <w:divBdr>
                <w:top w:val="none" w:sz="0" w:space="0" w:color="auto"/>
                <w:left w:val="none" w:sz="0" w:space="0" w:color="auto"/>
                <w:bottom w:val="none" w:sz="0" w:space="0" w:color="auto"/>
                <w:right w:val="none" w:sz="0" w:space="0" w:color="auto"/>
              </w:divBdr>
            </w:div>
          </w:divsChild>
        </w:div>
        <w:div w:id="1630285698">
          <w:marLeft w:val="0"/>
          <w:marRight w:val="0"/>
          <w:marTop w:val="0"/>
          <w:marBottom w:val="0"/>
          <w:divBdr>
            <w:top w:val="none" w:sz="0" w:space="0" w:color="auto"/>
            <w:left w:val="none" w:sz="0" w:space="0" w:color="auto"/>
            <w:bottom w:val="none" w:sz="0" w:space="0" w:color="auto"/>
            <w:right w:val="none" w:sz="0" w:space="0" w:color="auto"/>
          </w:divBdr>
        </w:div>
        <w:div w:id="696588479">
          <w:marLeft w:val="0"/>
          <w:marRight w:val="0"/>
          <w:marTop w:val="0"/>
          <w:marBottom w:val="0"/>
          <w:divBdr>
            <w:top w:val="none" w:sz="0" w:space="0" w:color="auto"/>
            <w:left w:val="none" w:sz="0" w:space="0" w:color="auto"/>
            <w:bottom w:val="none" w:sz="0" w:space="0" w:color="auto"/>
            <w:right w:val="none" w:sz="0" w:space="0" w:color="auto"/>
          </w:divBdr>
          <w:divsChild>
            <w:div w:id="853685676">
              <w:marLeft w:val="0"/>
              <w:marRight w:val="0"/>
              <w:marTop w:val="0"/>
              <w:marBottom w:val="0"/>
              <w:divBdr>
                <w:top w:val="none" w:sz="0" w:space="0" w:color="auto"/>
                <w:left w:val="none" w:sz="0" w:space="0" w:color="auto"/>
                <w:bottom w:val="none" w:sz="0" w:space="0" w:color="auto"/>
                <w:right w:val="none" w:sz="0" w:space="0" w:color="auto"/>
              </w:divBdr>
            </w:div>
          </w:divsChild>
        </w:div>
        <w:div w:id="1920871265">
          <w:marLeft w:val="0"/>
          <w:marRight w:val="0"/>
          <w:marTop w:val="0"/>
          <w:marBottom w:val="0"/>
          <w:divBdr>
            <w:top w:val="none" w:sz="0" w:space="0" w:color="auto"/>
            <w:left w:val="none" w:sz="0" w:space="0" w:color="auto"/>
            <w:bottom w:val="none" w:sz="0" w:space="0" w:color="auto"/>
            <w:right w:val="none" w:sz="0" w:space="0" w:color="auto"/>
          </w:divBdr>
        </w:div>
        <w:div w:id="87968417">
          <w:marLeft w:val="0"/>
          <w:marRight w:val="0"/>
          <w:marTop w:val="0"/>
          <w:marBottom w:val="0"/>
          <w:divBdr>
            <w:top w:val="none" w:sz="0" w:space="0" w:color="auto"/>
            <w:left w:val="none" w:sz="0" w:space="0" w:color="auto"/>
            <w:bottom w:val="none" w:sz="0" w:space="0" w:color="auto"/>
            <w:right w:val="none" w:sz="0" w:space="0" w:color="auto"/>
          </w:divBdr>
          <w:divsChild>
            <w:div w:id="800458843">
              <w:marLeft w:val="0"/>
              <w:marRight w:val="0"/>
              <w:marTop w:val="0"/>
              <w:marBottom w:val="0"/>
              <w:divBdr>
                <w:top w:val="none" w:sz="0" w:space="0" w:color="auto"/>
                <w:left w:val="none" w:sz="0" w:space="0" w:color="auto"/>
                <w:bottom w:val="none" w:sz="0" w:space="0" w:color="auto"/>
                <w:right w:val="none" w:sz="0" w:space="0" w:color="auto"/>
              </w:divBdr>
            </w:div>
          </w:divsChild>
        </w:div>
        <w:div w:id="325136168">
          <w:marLeft w:val="0"/>
          <w:marRight w:val="0"/>
          <w:marTop w:val="0"/>
          <w:marBottom w:val="0"/>
          <w:divBdr>
            <w:top w:val="none" w:sz="0" w:space="0" w:color="auto"/>
            <w:left w:val="none" w:sz="0" w:space="0" w:color="auto"/>
            <w:bottom w:val="none" w:sz="0" w:space="0" w:color="auto"/>
            <w:right w:val="none" w:sz="0" w:space="0" w:color="auto"/>
          </w:divBdr>
        </w:div>
        <w:div w:id="1797068379">
          <w:marLeft w:val="0"/>
          <w:marRight w:val="0"/>
          <w:marTop w:val="0"/>
          <w:marBottom w:val="0"/>
          <w:divBdr>
            <w:top w:val="none" w:sz="0" w:space="0" w:color="auto"/>
            <w:left w:val="none" w:sz="0" w:space="0" w:color="auto"/>
            <w:bottom w:val="none" w:sz="0" w:space="0" w:color="auto"/>
            <w:right w:val="none" w:sz="0" w:space="0" w:color="auto"/>
          </w:divBdr>
          <w:divsChild>
            <w:div w:id="466708533">
              <w:marLeft w:val="0"/>
              <w:marRight w:val="0"/>
              <w:marTop w:val="0"/>
              <w:marBottom w:val="0"/>
              <w:divBdr>
                <w:top w:val="none" w:sz="0" w:space="0" w:color="auto"/>
                <w:left w:val="none" w:sz="0" w:space="0" w:color="auto"/>
                <w:bottom w:val="none" w:sz="0" w:space="0" w:color="auto"/>
                <w:right w:val="none" w:sz="0" w:space="0" w:color="auto"/>
              </w:divBdr>
            </w:div>
          </w:divsChild>
        </w:div>
        <w:div w:id="511147454">
          <w:marLeft w:val="0"/>
          <w:marRight w:val="0"/>
          <w:marTop w:val="0"/>
          <w:marBottom w:val="0"/>
          <w:divBdr>
            <w:top w:val="none" w:sz="0" w:space="0" w:color="auto"/>
            <w:left w:val="none" w:sz="0" w:space="0" w:color="auto"/>
            <w:bottom w:val="none" w:sz="0" w:space="0" w:color="auto"/>
            <w:right w:val="none" w:sz="0" w:space="0" w:color="auto"/>
          </w:divBdr>
        </w:div>
        <w:div w:id="1132553875">
          <w:marLeft w:val="0"/>
          <w:marRight w:val="0"/>
          <w:marTop w:val="0"/>
          <w:marBottom w:val="0"/>
          <w:divBdr>
            <w:top w:val="none" w:sz="0" w:space="0" w:color="auto"/>
            <w:left w:val="none" w:sz="0" w:space="0" w:color="auto"/>
            <w:bottom w:val="none" w:sz="0" w:space="0" w:color="auto"/>
            <w:right w:val="none" w:sz="0" w:space="0" w:color="auto"/>
          </w:divBdr>
          <w:divsChild>
            <w:div w:id="540291624">
              <w:marLeft w:val="0"/>
              <w:marRight w:val="0"/>
              <w:marTop w:val="0"/>
              <w:marBottom w:val="0"/>
              <w:divBdr>
                <w:top w:val="none" w:sz="0" w:space="0" w:color="auto"/>
                <w:left w:val="none" w:sz="0" w:space="0" w:color="auto"/>
                <w:bottom w:val="none" w:sz="0" w:space="0" w:color="auto"/>
                <w:right w:val="none" w:sz="0" w:space="0" w:color="auto"/>
              </w:divBdr>
            </w:div>
          </w:divsChild>
        </w:div>
        <w:div w:id="866525226">
          <w:marLeft w:val="0"/>
          <w:marRight w:val="0"/>
          <w:marTop w:val="0"/>
          <w:marBottom w:val="0"/>
          <w:divBdr>
            <w:top w:val="none" w:sz="0" w:space="0" w:color="auto"/>
            <w:left w:val="none" w:sz="0" w:space="0" w:color="auto"/>
            <w:bottom w:val="none" w:sz="0" w:space="0" w:color="auto"/>
            <w:right w:val="none" w:sz="0" w:space="0" w:color="auto"/>
          </w:divBdr>
        </w:div>
        <w:div w:id="958024089">
          <w:marLeft w:val="0"/>
          <w:marRight w:val="0"/>
          <w:marTop w:val="0"/>
          <w:marBottom w:val="0"/>
          <w:divBdr>
            <w:top w:val="none" w:sz="0" w:space="0" w:color="auto"/>
            <w:left w:val="none" w:sz="0" w:space="0" w:color="auto"/>
            <w:bottom w:val="none" w:sz="0" w:space="0" w:color="auto"/>
            <w:right w:val="none" w:sz="0" w:space="0" w:color="auto"/>
          </w:divBdr>
          <w:divsChild>
            <w:div w:id="1952472903">
              <w:marLeft w:val="0"/>
              <w:marRight w:val="0"/>
              <w:marTop w:val="0"/>
              <w:marBottom w:val="0"/>
              <w:divBdr>
                <w:top w:val="none" w:sz="0" w:space="0" w:color="auto"/>
                <w:left w:val="none" w:sz="0" w:space="0" w:color="auto"/>
                <w:bottom w:val="none" w:sz="0" w:space="0" w:color="auto"/>
                <w:right w:val="none" w:sz="0" w:space="0" w:color="auto"/>
              </w:divBdr>
            </w:div>
          </w:divsChild>
        </w:div>
        <w:div w:id="219679509">
          <w:marLeft w:val="0"/>
          <w:marRight w:val="0"/>
          <w:marTop w:val="0"/>
          <w:marBottom w:val="0"/>
          <w:divBdr>
            <w:top w:val="none" w:sz="0" w:space="0" w:color="auto"/>
            <w:left w:val="none" w:sz="0" w:space="0" w:color="auto"/>
            <w:bottom w:val="none" w:sz="0" w:space="0" w:color="auto"/>
            <w:right w:val="none" w:sz="0" w:space="0" w:color="auto"/>
          </w:divBdr>
        </w:div>
        <w:div w:id="190151711">
          <w:marLeft w:val="0"/>
          <w:marRight w:val="0"/>
          <w:marTop w:val="0"/>
          <w:marBottom w:val="0"/>
          <w:divBdr>
            <w:top w:val="none" w:sz="0" w:space="0" w:color="auto"/>
            <w:left w:val="none" w:sz="0" w:space="0" w:color="auto"/>
            <w:bottom w:val="none" w:sz="0" w:space="0" w:color="auto"/>
            <w:right w:val="none" w:sz="0" w:space="0" w:color="auto"/>
          </w:divBdr>
          <w:divsChild>
            <w:div w:id="866530415">
              <w:marLeft w:val="0"/>
              <w:marRight w:val="0"/>
              <w:marTop w:val="0"/>
              <w:marBottom w:val="0"/>
              <w:divBdr>
                <w:top w:val="none" w:sz="0" w:space="0" w:color="auto"/>
                <w:left w:val="none" w:sz="0" w:space="0" w:color="auto"/>
                <w:bottom w:val="none" w:sz="0" w:space="0" w:color="auto"/>
                <w:right w:val="none" w:sz="0" w:space="0" w:color="auto"/>
              </w:divBdr>
            </w:div>
          </w:divsChild>
        </w:div>
        <w:div w:id="1698003999">
          <w:marLeft w:val="0"/>
          <w:marRight w:val="0"/>
          <w:marTop w:val="300"/>
          <w:marBottom w:val="0"/>
          <w:divBdr>
            <w:top w:val="none" w:sz="0" w:space="0" w:color="auto"/>
            <w:left w:val="none" w:sz="0" w:space="0" w:color="auto"/>
            <w:bottom w:val="none" w:sz="0" w:space="0" w:color="auto"/>
            <w:right w:val="none" w:sz="0" w:space="0" w:color="auto"/>
          </w:divBdr>
          <w:divsChild>
            <w:div w:id="445349522">
              <w:marLeft w:val="0"/>
              <w:marRight w:val="0"/>
              <w:marTop w:val="0"/>
              <w:marBottom w:val="0"/>
              <w:divBdr>
                <w:top w:val="none" w:sz="0" w:space="0" w:color="auto"/>
                <w:left w:val="none" w:sz="0" w:space="0" w:color="auto"/>
                <w:bottom w:val="none" w:sz="0" w:space="0" w:color="auto"/>
                <w:right w:val="none" w:sz="0" w:space="0" w:color="auto"/>
              </w:divBdr>
              <w:divsChild>
                <w:div w:id="158992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93852">
          <w:marLeft w:val="0"/>
          <w:marRight w:val="0"/>
          <w:marTop w:val="300"/>
          <w:marBottom w:val="0"/>
          <w:divBdr>
            <w:top w:val="none" w:sz="0" w:space="0" w:color="auto"/>
            <w:left w:val="none" w:sz="0" w:space="0" w:color="auto"/>
            <w:bottom w:val="none" w:sz="0" w:space="0" w:color="auto"/>
            <w:right w:val="none" w:sz="0" w:space="0" w:color="auto"/>
          </w:divBdr>
          <w:divsChild>
            <w:div w:id="667294270">
              <w:marLeft w:val="0"/>
              <w:marRight w:val="0"/>
              <w:marTop w:val="0"/>
              <w:marBottom w:val="0"/>
              <w:divBdr>
                <w:top w:val="none" w:sz="0" w:space="0" w:color="auto"/>
                <w:left w:val="none" w:sz="0" w:space="0" w:color="auto"/>
                <w:bottom w:val="none" w:sz="0" w:space="0" w:color="auto"/>
                <w:right w:val="none" w:sz="0" w:space="0" w:color="auto"/>
              </w:divBdr>
              <w:divsChild>
                <w:div w:id="1578712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103984">
          <w:marLeft w:val="0"/>
          <w:marRight w:val="0"/>
          <w:marTop w:val="300"/>
          <w:marBottom w:val="0"/>
          <w:divBdr>
            <w:top w:val="none" w:sz="0" w:space="0" w:color="auto"/>
            <w:left w:val="none" w:sz="0" w:space="0" w:color="auto"/>
            <w:bottom w:val="none" w:sz="0" w:space="0" w:color="auto"/>
            <w:right w:val="none" w:sz="0" w:space="0" w:color="auto"/>
          </w:divBdr>
          <w:divsChild>
            <w:div w:id="1495952808">
              <w:marLeft w:val="0"/>
              <w:marRight w:val="0"/>
              <w:marTop w:val="0"/>
              <w:marBottom w:val="0"/>
              <w:divBdr>
                <w:top w:val="none" w:sz="0" w:space="0" w:color="auto"/>
                <w:left w:val="none" w:sz="0" w:space="0" w:color="auto"/>
                <w:bottom w:val="none" w:sz="0" w:space="0" w:color="auto"/>
                <w:right w:val="none" w:sz="0" w:space="0" w:color="auto"/>
              </w:divBdr>
              <w:divsChild>
                <w:div w:id="190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47251">
          <w:marLeft w:val="0"/>
          <w:marRight w:val="0"/>
          <w:marTop w:val="300"/>
          <w:marBottom w:val="0"/>
          <w:divBdr>
            <w:top w:val="none" w:sz="0" w:space="0" w:color="auto"/>
            <w:left w:val="none" w:sz="0" w:space="0" w:color="auto"/>
            <w:bottom w:val="none" w:sz="0" w:space="0" w:color="auto"/>
            <w:right w:val="none" w:sz="0" w:space="0" w:color="auto"/>
          </w:divBdr>
          <w:divsChild>
            <w:div w:id="274793692">
              <w:marLeft w:val="0"/>
              <w:marRight w:val="0"/>
              <w:marTop w:val="0"/>
              <w:marBottom w:val="0"/>
              <w:divBdr>
                <w:top w:val="none" w:sz="0" w:space="0" w:color="auto"/>
                <w:left w:val="none" w:sz="0" w:space="0" w:color="auto"/>
                <w:bottom w:val="none" w:sz="0" w:space="0" w:color="auto"/>
                <w:right w:val="none" w:sz="0" w:space="0" w:color="auto"/>
              </w:divBdr>
              <w:divsChild>
                <w:div w:id="158067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sChild>
            <w:div w:id="193562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318997">
      <w:bodyDiv w:val="1"/>
      <w:marLeft w:val="0"/>
      <w:marRight w:val="0"/>
      <w:marTop w:val="0"/>
      <w:marBottom w:val="0"/>
      <w:divBdr>
        <w:top w:val="none" w:sz="0" w:space="0" w:color="auto"/>
        <w:left w:val="none" w:sz="0" w:space="0" w:color="auto"/>
        <w:bottom w:val="none" w:sz="0" w:space="0" w:color="auto"/>
        <w:right w:val="none" w:sz="0" w:space="0" w:color="auto"/>
      </w:divBdr>
      <w:divsChild>
        <w:div w:id="1548295333">
          <w:marLeft w:val="0"/>
          <w:marRight w:val="0"/>
          <w:marTop w:val="0"/>
          <w:marBottom w:val="0"/>
          <w:divBdr>
            <w:top w:val="none" w:sz="0" w:space="0" w:color="auto"/>
            <w:left w:val="none" w:sz="0" w:space="0" w:color="auto"/>
            <w:bottom w:val="none" w:sz="0" w:space="0" w:color="auto"/>
            <w:right w:val="none" w:sz="0" w:space="0" w:color="auto"/>
          </w:divBdr>
          <w:divsChild>
            <w:div w:id="2104447771">
              <w:marLeft w:val="0"/>
              <w:marRight w:val="0"/>
              <w:marTop w:val="0"/>
              <w:marBottom w:val="0"/>
              <w:divBdr>
                <w:top w:val="none" w:sz="0" w:space="0" w:color="auto"/>
                <w:left w:val="none" w:sz="0" w:space="0" w:color="auto"/>
                <w:bottom w:val="none" w:sz="0" w:space="0" w:color="auto"/>
                <w:right w:val="none" w:sz="0" w:space="0" w:color="auto"/>
              </w:divBdr>
            </w:div>
          </w:divsChild>
        </w:div>
        <w:div w:id="1742022908">
          <w:marLeft w:val="0"/>
          <w:marRight w:val="0"/>
          <w:marTop w:val="0"/>
          <w:marBottom w:val="0"/>
          <w:divBdr>
            <w:top w:val="none" w:sz="0" w:space="0" w:color="auto"/>
            <w:left w:val="none" w:sz="0" w:space="0" w:color="auto"/>
            <w:bottom w:val="none" w:sz="0" w:space="0" w:color="auto"/>
            <w:right w:val="none" w:sz="0" w:space="0" w:color="auto"/>
          </w:divBdr>
        </w:div>
        <w:div w:id="445545599">
          <w:marLeft w:val="0"/>
          <w:marRight w:val="0"/>
          <w:marTop w:val="0"/>
          <w:marBottom w:val="0"/>
          <w:divBdr>
            <w:top w:val="none" w:sz="0" w:space="0" w:color="auto"/>
            <w:left w:val="none" w:sz="0" w:space="0" w:color="auto"/>
            <w:bottom w:val="none" w:sz="0" w:space="0" w:color="auto"/>
            <w:right w:val="none" w:sz="0" w:space="0" w:color="auto"/>
          </w:divBdr>
          <w:divsChild>
            <w:div w:id="1399015383">
              <w:marLeft w:val="0"/>
              <w:marRight w:val="0"/>
              <w:marTop w:val="0"/>
              <w:marBottom w:val="0"/>
              <w:divBdr>
                <w:top w:val="none" w:sz="0" w:space="0" w:color="auto"/>
                <w:left w:val="none" w:sz="0" w:space="0" w:color="auto"/>
                <w:bottom w:val="none" w:sz="0" w:space="0" w:color="auto"/>
                <w:right w:val="none" w:sz="0" w:space="0" w:color="auto"/>
              </w:divBdr>
            </w:div>
          </w:divsChild>
        </w:div>
        <w:div w:id="1394740435">
          <w:marLeft w:val="0"/>
          <w:marRight w:val="0"/>
          <w:marTop w:val="0"/>
          <w:marBottom w:val="0"/>
          <w:divBdr>
            <w:top w:val="none" w:sz="0" w:space="0" w:color="auto"/>
            <w:left w:val="none" w:sz="0" w:space="0" w:color="auto"/>
            <w:bottom w:val="none" w:sz="0" w:space="0" w:color="auto"/>
            <w:right w:val="none" w:sz="0" w:space="0" w:color="auto"/>
          </w:divBdr>
        </w:div>
        <w:div w:id="394548938">
          <w:marLeft w:val="0"/>
          <w:marRight w:val="0"/>
          <w:marTop w:val="0"/>
          <w:marBottom w:val="0"/>
          <w:divBdr>
            <w:top w:val="none" w:sz="0" w:space="0" w:color="auto"/>
            <w:left w:val="none" w:sz="0" w:space="0" w:color="auto"/>
            <w:bottom w:val="none" w:sz="0" w:space="0" w:color="auto"/>
            <w:right w:val="none" w:sz="0" w:space="0" w:color="auto"/>
          </w:divBdr>
          <w:divsChild>
            <w:div w:id="2019698458">
              <w:marLeft w:val="0"/>
              <w:marRight w:val="0"/>
              <w:marTop w:val="0"/>
              <w:marBottom w:val="0"/>
              <w:divBdr>
                <w:top w:val="none" w:sz="0" w:space="0" w:color="auto"/>
                <w:left w:val="none" w:sz="0" w:space="0" w:color="auto"/>
                <w:bottom w:val="none" w:sz="0" w:space="0" w:color="auto"/>
                <w:right w:val="none" w:sz="0" w:space="0" w:color="auto"/>
              </w:divBdr>
            </w:div>
          </w:divsChild>
        </w:div>
        <w:div w:id="648169967">
          <w:marLeft w:val="0"/>
          <w:marRight w:val="0"/>
          <w:marTop w:val="0"/>
          <w:marBottom w:val="0"/>
          <w:divBdr>
            <w:top w:val="none" w:sz="0" w:space="0" w:color="auto"/>
            <w:left w:val="none" w:sz="0" w:space="0" w:color="auto"/>
            <w:bottom w:val="none" w:sz="0" w:space="0" w:color="auto"/>
            <w:right w:val="none" w:sz="0" w:space="0" w:color="auto"/>
          </w:divBdr>
        </w:div>
        <w:div w:id="1232156771">
          <w:marLeft w:val="0"/>
          <w:marRight w:val="0"/>
          <w:marTop w:val="0"/>
          <w:marBottom w:val="0"/>
          <w:divBdr>
            <w:top w:val="none" w:sz="0" w:space="0" w:color="auto"/>
            <w:left w:val="none" w:sz="0" w:space="0" w:color="auto"/>
            <w:bottom w:val="none" w:sz="0" w:space="0" w:color="auto"/>
            <w:right w:val="none" w:sz="0" w:space="0" w:color="auto"/>
          </w:divBdr>
          <w:divsChild>
            <w:div w:id="117914263">
              <w:marLeft w:val="0"/>
              <w:marRight w:val="0"/>
              <w:marTop w:val="0"/>
              <w:marBottom w:val="0"/>
              <w:divBdr>
                <w:top w:val="none" w:sz="0" w:space="0" w:color="auto"/>
                <w:left w:val="none" w:sz="0" w:space="0" w:color="auto"/>
                <w:bottom w:val="none" w:sz="0" w:space="0" w:color="auto"/>
                <w:right w:val="none" w:sz="0" w:space="0" w:color="auto"/>
              </w:divBdr>
            </w:div>
          </w:divsChild>
        </w:div>
        <w:div w:id="1268738629">
          <w:marLeft w:val="0"/>
          <w:marRight w:val="0"/>
          <w:marTop w:val="0"/>
          <w:marBottom w:val="0"/>
          <w:divBdr>
            <w:top w:val="none" w:sz="0" w:space="0" w:color="auto"/>
            <w:left w:val="none" w:sz="0" w:space="0" w:color="auto"/>
            <w:bottom w:val="none" w:sz="0" w:space="0" w:color="auto"/>
            <w:right w:val="none" w:sz="0" w:space="0" w:color="auto"/>
          </w:divBdr>
        </w:div>
        <w:div w:id="714767885">
          <w:marLeft w:val="0"/>
          <w:marRight w:val="0"/>
          <w:marTop w:val="0"/>
          <w:marBottom w:val="0"/>
          <w:divBdr>
            <w:top w:val="none" w:sz="0" w:space="0" w:color="auto"/>
            <w:left w:val="none" w:sz="0" w:space="0" w:color="auto"/>
            <w:bottom w:val="none" w:sz="0" w:space="0" w:color="auto"/>
            <w:right w:val="none" w:sz="0" w:space="0" w:color="auto"/>
          </w:divBdr>
          <w:divsChild>
            <w:div w:id="1886289316">
              <w:marLeft w:val="0"/>
              <w:marRight w:val="0"/>
              <w:marTop w:val="0"/>
              <w:marBottom w:val="0"/>
              <w:divBdr>
                <w:top w:val="none" w:sz="0" w:space="0" w:color="auto"/>
                <w:left w:val="none" w:sz="0" w:space="0" w:color="auto"/>
                <w:bottom w:val="none" w:sz="0" w:space="0" w:color="auto"/>
                <w:right w:val="none" w:sz="0" w:space="0" w:color="auto"/>
              </w:divBdr>
            </w:div>
          </w:divsChild>
        </w:div>
        <w:div w:id="1641307759">
          <w:marLeft w:val="0"/>
          <w:marRight w:val="0"/>
          <w:marTop w:val="0"/>
          <w:marBottom w:val="0"/>
          <w:divBdr>
            <w:top w:val="none" w:sz="0" w:space="0" w:color="auto"/>
            <w:left w:val="none" w:sz="0" w:space="0" w:color="auto"/>
            <w:bottom w:val="none" w:sz="0" w:space="0" w:color="auto"/>
            <w:right w:val="none" w:sz="0" w:space="0" w:color="auto"/>
          </w:divBdr>
        </w:div>
        <w:div w:id="906499674">
          <w:marLeft w:val="0"/>
          <w:marRight w:val="0"/>
          <w:marTop w:val="0"/>
          <w:marBottom w:val="0"/>
          <w:divBdr>
            <w:top w:val="none" w:sz="0" w:space="0" w:color="auto"/>
            <w:left w:val="none" w:sz="0" w:space="0" w:color="auto"/>
            <w:bottom w:val="none" w:sz="0" w:space="0" w:color="auto"/>
            <w:right w:val="none" w:sz="0" w:space="0" w:color="auto"/>
          </w:divBdr>
          <w:divsChild>
            <w:div w:id="1774277452">
              <w:marLeft w:val="0"/>
              <w:marRight w:val="0"/>
              <w:marTop w:val="0"/>
              <w:marBottom w:val="0"/>
              <w:divBdr>
                <w:top w:val="none" w:sz="0" w:space="0" w:color="auto"/>
                <w:left w:val="none" w:sz="0" w:space="0" w:color="auto"/>
                <w:bottom w:val="none" w:sz="0" w:space="0" w:color="auto"/>
                <w:right w:val="none" w:sz="0" w:space="0" w:color="auto"/>
              </w:divBdr>
            </w:div>
          </w:divsChild>
        </w:div>
        <w:div w:id="322468237">
          <w:marLeft w:val="0"/>
          <w:marRight w:val="0"/>
          <w:marTop w:val="0"/>
          <w:marBottom w:val="0"/>
          <w:divBdr>
            <w:top w:val="none" w:sz="0" w:space="0" w:color="auto"/>
            <w:left w:val="none" w:sz="0" w:space="0" w:color="auto"/>
            <w:bottom w:val="none" w:sz="0" w:space="0" w:color="auto"/>
            <w:right w:val="none" w:sz="0" w:space="0" w:color="auto"/>
          </w:divBdr>
        </w:div>
        <w:div w:id="383914025">
          <w:marLeft w:val="0"/>
          <w:marRight w:val="0"/>
          <w:marTop w:val="0"/>
          <w:marBottom w:val="0"/>
          <w:divBdr>
            <w:top w:val="none" w:sz="0" w:space="0" w:color="auto"/>
            <w:left w:val="none" w:sz="0" w:space="0" w:color="auto"/>
            <w:bottom w:val="none" w:sz="0" w:space="0" w:color="auto"/>
            <w:right w:val="none" w:sz="0" w:space="0" w:color="auto"/>
          </w:divBdr>
          <w:divsChild>
            <w:div w:id="887763782">
              <w:marLeft w:val="0"/>
              <w:marRight w:val="0"/>
              <w:marTop w:val="0"/>
              <w:marBottom w:val="0"/>
              <w:divBdr>
                <w:top w:val="none" w:sz="0" w:space="0" w:color="auto"/>
                <w:left w:val="none" w:sz="0" w:space="0" w:color="auto"/>
                <w:bottom w:val="none" w:sz="0" w:space="0" w:color="auto"/>
                <w:right w:val="none" w:sz="0" w:space="0" w:color="auto"/>
              </w:divBdr>
            </w:div>
          </w:divsChild>
        </w:div>
        <w:div w:id="699670900">
          <w:marLeft w:val="0"/>
          <w:marRight w:val="0"/>
          <w:marTop w:val="300"/>
          <w:marBottom w:val="0"/>
          <w:divBdr>
            <w:top w:val="none" w:sz="0" w:space="0" w:color="auto"/>
            <w:left w:val="none" w:sz="0" w:space="0" w:color="auto"/>
            <w:bottom w:val="none" w:sz="0" w:space="0" w:color="auto"/>
            <w:right w:val="none" w:sz="0" w:space="0" w:color="auto"/>
          </w:divBdr>
          <w:divsChild>
            <w:div w:id="527917067">
              <w:marLeft w:val="0"/>
              <w:marRight w:val="0"/>
              <w:marTop w:val="0"/>
              <w:marBottom w:val="0"/>
              <w:divBdr>
                <w:top w:val="none" w:sz="0" w:space="0" w:color="auto"/>
                <w:left w:val="none" w:sz="0" w:space="0" w:color="auto"/>
                <w:bottom w:val="none" w:sz="0" w:space="0" w:color="auto"/>
                <w:right w:val="none" w:sz="0" w:space="0" w:color="auto"/>
              </w:divBdr>
              <w:divsChild>
                <w:div w:id="2111469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10489">
          <w:marLeft w:val="0"/>
          <w:marRight w:val="0"/>
          <w:marTop w:val="300"/>
          <w:marBottom w:val="0"/>
          <w:divBdr>
            <w:top w:val="none" w:sz="0" w:space="0" w:color="auto"/>
            <w:left w:val="none" w:sz="0" w:space="0" w:color="auto"/>
            <w:bottom w:val="none" w:sz="0" w:space="0" w:color="auto"/>
            <w:right w:val="none" w:sz="0" w:space="0" w:color="auto"/>
          </w:divBdr>
          <w:divsChild>
            <w:div w:id="1463695712">
              <w:marLeft w:val="0"/>
              <w:marRight w:val="0"/>
              <w:marTop w:val="0"/>
              <w:marBottom w:val="0"/>
              <w:divBdr>
                <w:top w:val="none" w:sz="0" w:space="0" w:color="auto"/>
                <w:left w:val="none" w:sz="0" w:space="0" w:color="auto"/>
                <w:bottom w:val="none" w:sz="0" w:space="0" w:color="auto"/>
                <w:right w:val="none" w:sz="0" w:space="0" w:color="auto"/>
              </w:divBdr>
              <w:divsChild>
                <w:div w:id="1813212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517052">
          <w:marLeft w:val="0"/>
          <w:marRight w:val="0"/>
          <w:marTop w:val="300"/>
          <w:marBottom w:val="0"/>
          <w:divBdr>
            <w:top w:val="none" w:sz="0" w:space="0" w:color="auto"/>
            <w:left w:val="none" w:sz="0" w:space="0" w:color="auto"/>
            <w:bottom w:val="none" w:sz="0" w:space="0" w:color="auto"/>
            <w:right w:val="none" w:sz="0" w:space="0" w:color="auto"/>
          </w:divBdr>
          <w:divsChild>
            <w:div w:id="288513422">
              <w:marLeft w:val="0"/>
              <w:marRight w:val="0"/>
              <w:marTop w:val="0"/>
              <w:marBottom w:val="0"/>
              <w:divBdr>
                <w:top w:val="none" w:sz="0" w:space="0" w:color="auto"/>
                <w:left w:val="none" w:sz="0" w:space="0" w:color="auto"/>
                <w:bottom w:val="none" w:sz="0" w:space="0" w:color="auto"/>
                <w:right w:val="none" w:sz="0" w:space="0" w:color="auto"/>
              </w:divBdr>
              <w:divsChild>
                <w:div w:id="97916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497">
          <w:marLeft w:val="0"/>
          <w:marRight w:val="0"/>
          <w:marTop w:val="300"/>
          <w:marBottom w:val="0"/>
          <w:divBdr>
            <w:top w:val="none" w:sz="0" w:space="0" w:color="auto"/>
            <w:left w:val="none" w:sz="0" w:space="0" w:color="auto"/>
            <w:bottom w:val="none" w:sz="0" w:space="0" w:color="auto"/>
            <w:right w:val="none" w:sz="0" w:space="0" w:color="auto"/>
          </w:divBdr>
          <w:divsChild>
            <w:div w:id="105277375">
              <w:marLeft w:val="0"/>
              <w:marRight w:val="0"/>
              <w:marTop w:val="0"/>
              <w:marBottom w:val="0"/>
              <w:divBdr>
                <w:top w:val="none" w:sz="0" w:space="0" w:color="auto"/>
                <w:left w:val="none" w:sz="0" w:space="0" w:color="auto"/>
                <w:bottom w:val="none" w:sz="0" w:space="0" w:color="auto"/>
                <w:right w:val="none" w:sz="0" w:space="0" w:color="auto"/>
              </w:divBdr>
              <w:divsChild>
                <w:div w:id="4268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16582">
      <w:bodyDiv w:val="1"/>
      <w:marLeft w:val="0"/>
      <w:marRight w:val="0"/>
      <w:marTop w:val="0"/>
      <w:marBottom w:val="0"/>
      <w:divBdr>
        <w:top w:val="none" w:sz="0" w:space="0" w:color="auto"/>
        <w:left w:val="none" w:sz="0" w:space="0" w:color="auto"/>
        <w:bottom w:val="none" w:sz="0" w:space="0" w:color="auto"/>
        <w:right w:val="none" w:sz="0" w:space="0" w:color="auto"/>
      </w:divBdr>
      <w:divsChild>
        <w:div w:id="255864054">
          <w:marLeft w:val="0"/>
          <w:marRight w:val="0"/>
          <w:marTop w:val="0"/>
          <w:marBottom w:val="0"/>
          <w:divBdr>
            <w:top w:val="none" w:sz="0" w:space="0" w:color="auto"/>
            <w:left w:val="none" w:sz="0" w:space="0" w:color="auto"/>
            <w:bottom w:val="none" w:sz="0" w:space="0" w:color="auto"/>
            <w:right w:val="none" w:sz="0" w:space="0" w:color="auto"/>
          </w:divBdr>
        </w:div>
        <w:div w:id="111747238">
          <w:marLeft w:val="0"/>
          <w:marRight w:val="0"/>
          <w:marTop w:val="0"/>
          <w:marBottom w:val="0"/>
          <w:divBdr>
            <w:top w:val="none" w:sz="0" w:space="0" w:color="auto"/>
            <w:left w:val="none" w:sz="0" w:space="0" w:color="auto"/>
            <w:bottom w:val="none" w:sz="0" w:space="0" w:color="auto"/>
            <w:right w:val="none" w:sz="0" w:space="0" w:color="auto"/>
          </w:divBdr>
          <w:divsChild>
            <w:div w:id="1732384323">
              <w:marLeft w:val="0"/>
              <w:marRight w:val="0"/>
              <w:marTop w:val="0"/>
              <w:marBottom w:val="0"/>
              <w:divBdr>
                <w:top w:val="none" w:sz="0" w:space="0" w:color="auto"/>
                <w:left w:val="none" w:sz="0" w:space="0" w:color="auto"/>
                <w:bottom w:val="none" w:sz="0" w:space="0" w:color="auto"/>
                <w:right w:val="none" w:sz="0" w:space="0" w:color="auto"/>
              </w:divBdr>
            </w:div>
          </w:divsChild>
        </w:div>
        <w:div w:id="214002624">
          <w:marLeft w:val="0"/>
          <w:marRight w:val="0"/>
          <w:marTop w:val="0"/>
          <w:marBottom w:val="0"/>
          <w:divBdr>
            <w:top w:val="none" w:sz="0" w:space="0" w:color="auto"/>
            <w:left w:val="none" w:sz="0" w:space="0" w:color="auto"/>
            <w:bottom w:val="none" w:sz="0" w:space="0" w:color="auto"/>
            <w:right w:val="none" w:sz="0" w:space="0" w:color="auto"/>
          </w:divBdr>
        </w:div>
        <w:div w:id="1403984571">
          <w:marLeft w:val="0"/>
          <w:marRight w:val="0"/>
          <w:marTop w:val="0"/>
          <w:marBottom w:val="0"/>
          <w:divBdr>
            <w:top w:val="none" w:sz="0" w:space="0" w:color="auto"/>
            <w:left w:val="none" w:sz="0" w:space="0" w:color="auto"/>
            <w:bottom w:val="none" w:sz="0" w:space="0" w:color="auto"/>
            <w:right w:val="none" w:sz="0" w:space="0" w:color="auto"/>
          </w:divBdr>
          <w:divsChild>
            <w:div w:id="1229344836">
              <w:marLeft w:val="0"/>
              <w:marRight w:val="0"/>
              <w:marTop w:val="0"/>
              <w:marBottom w:val="0"/>
              <w:divBdr>
                <w:top w:val="none" w:sz="0" w:space="0" w:color="auto"/>
                <w:left w:val="none" w:sz="0" w:space="0" w:color="auto"/>
                <w:bottom w:val="none" w:sz="0" w:space="0" w:color="auto"/>
                <w:right w:val="none" w:sz="0" w:space="0" w:color="auto"/>
              </w:divBdr>
            </w:div>
          </w:divsChild>
        </w:div>
        <w:div w:id="1979913477">
          <w:marLeft w:val="0"/>
          <w:marRight w:val="0"/>
          <w:marTop w:val="0"/>
          <w:marBottom w:val="0"/>
          <w:divBdr>
            <w:top w:val="none" w:sz="0" w:space="0" w:color="auto"/>
            <w:left w:val="none" w:sz="0" w:space="0" w:color="auto"/>
            <w:bottom w:val="none" w:sz="0" w:space="0" w:color="auto"/>
            <w:right w:val="none" w:sz="0" w:space="0" w:color="auto"/>
          </w:divBdr>
        </w:div>
        <w:div w:id="1801419529">
          <w:marLeft w:val="0"/>
          <w:marRight w:val="0"/>
          <w:marTop w:val="0"/>
          <w:marBottom w:val="0"/>
          <w:divBdr>
            <w:top w:val="none" w:sz="0" w:space="0" w:color="auto"/>
            <w:left w:val="none" w:sz="0" w:space="0" w:color="auto"/>
            <w:bottom w:val="none" w:sz="0" w:space="0" w:color="auto"/>
            <w:right w:val="none" w:sz="0" w:space="0" w:color="auto"/>
          </w:divBdr>
          <w:divsChild>
            <w:div w:id="1663657050">
              <w:marLeft w:val="0"/>
              <w:marRight w:val="0"/>
              <w:marTop w:val="0"/>
              <w:marBottom w:val="0"/>
              <w:divBdr>
                <w:top w:val="none" w:sz="0" w:space="0" w:color="auto"/>
                <w:left w:val="none" w:sz="0" w:space="0" w:color="auto"/>
                <w:bottom w:val="none" w:sz="0" w:space="0" w:color="auto"/>
                <w:right w:val="none" w:sz="0" w:space="0" w:color="auto"/>
              </w:divBdr>
            </w:div>
          </w:divsChild>
        </w:div>
        <w:div w:id="900018309">
          <w:marLeft w:val="0"/>
          <w:marRight w:val="0"/>
          <w:marTop w:val="0"/>
          <w:marBottom w:val="0"/>
          <w:divBdr>
            <w:top w:val="none" w:sz="0" w:space="0" w:color="auto"/>
            <w:left w:val="none" w:sz="0" w:space="0" w:color="auto"/>
            <w:bottom w:val="none" w:sz="0" w:space="0" w:color="auto"/>
            <w:right w:val="none" w:sz="0" w:space="0" w:color="auto"/>
          </w:divBdr>
        </w:div>
        <w:div w:id="366610877">
          <w:marLeft w:val="0"/>
          <w:marRight w:val="0"/>
          <w:marTop w:val="0"/>
          <w:marBottom w:val="0"/>
          <w:divBdr>
            <w:top w:val="none" w:sz="0" w:space="0" w:color="auto"/>
            <w:left w:val="none" w:sz="0" w:space="0" w:color="auto"/>
            <w:bottom w:val="none" w:sz="0" w:space="0" w:color="auto"/>
            <w:right w:val="none" w:sz="0" w:space="0" w:color="auto"/>
          </w:divBdr>
          <w:divsChild>
            <w:div w:id="1891765783">
              <w:marLeft w:val="0"/>
              <w:marRight w:val="0"/>
              <w:marTop w:val="0"/>
              <w:marBottom w:val="0"/>
              <w:divBdr>
                <w:top w:val="none" w:sz="0" w:space="0" w:color="auto"/>
                <w:left w:val="none" w:sz="0" w:space="0" w:color="auto"/>
                <w:bottom w:val="none" w:sz="0" w:space="0" w:color="auto"/>
                <w:right w:val="none" w:sz="0" w:space="0" w:color="auto"/>
              </w:divBdr>
            </w:div>
          </w:divsChild>
        </w:div>
        <w:div w:id="860313113">
          <w:marLeft w:val="0"/>
          <w:marRight w:val="0"/>
          <w:marTop w:val="0"/>
          <w:marBottom w:val="0"/>
          <w:divBdr>
            <w:top w:val="none" w:sz="0" w:space="0" w:color="auto"/>
            <w:left w:val="none" w:sz="0" w:space="0" w:color="auto"/>
            <w:bottom w:val="none" w:sz="0" w:space="0" w:color="auto"/>
            <w:right w:val="none" w:sz="0" w:space="0" w:color="auto"/>
          </w:divBdr>
        </w:div>
        <w:div w:id="516503310">
          <w:marLeft w:val="0"/>
          <w:marRight w:val="0"/>
          <w:marTop w:val="0"/>
          <w:marBottom w:val="0"/>
          <w:divBdr>
            <w:top w:val="none" w:sz="0" w:space="0" w:color="auto"/>
            <w:left w:val="none" w:sz="0" w:space="0" w:color="auto"/>
            <w:bottom w:val="none" w:sz="0" w:space="0" w:color="auto"/>
            <w:right w:val="none" w:sz="0" w:space="0" w:color="auto"/>
          </w:divBdr>
          <w:divsChild>
            <w:div w:id="477112764">
              <w:marLeft w:val="0"/>
              <w:marRight w:val="0"/>
              <w:marTop w:val="0"/>
              <w:marBottom w:val="0"/>
              <w:divBdr>
                <w:top w:val="none" w:sz="0" w:space="0" w:color="auto"/>
                <w:left w:val="none" w:sz="0" w:space="0" w:color="auto"/>
                <w:bottom w:val="none" w:sz="0" w:space="0" w:color="auto"/>
                <w:right w:val="none" w:sz="0" w:space="0" w:color="auto"/>
              </w:divBdr>
            </w:div>
          </w:divsChild>
        </w:div>
        <w:div w:id="941690457">
          <w:marLeft w:val="0"/>
          <w:marRight w:val="0"/>
          <w:marTop w:val="0"/>
          <w:marBottom w:val="0"/>
          <w:divBdr>
            <w:top w:val="none" w:sz="0" w:space="0" w:color="auto"/>
            <w:left w:val="none" w:sz="0" w:space="0" w:color="auto"/>
            <w:bottom w:val="none" w:sz="0" w:space="0" w:color="auto"/>
            <w:right w:val="none" w:sz="0" w:space="0" w:color="auto"/>
          </w:divBdr>
        </w:div>
        <w:div w:id="1264536239">
          <w:marLeft w:val="0"/>
          <w:marRight w:val="0"/>
          <w:marTop w:val="0"/>
          <w:marBottom w:val="0"/>
          <w:divBdr>
            <w:top w:val="none" w:sz="0" w:space="0" w:color="auto"/>
            <w:left w:val="none" w:sz="0" w:space="0" w:color="auto"/>
            <w:bottom w:val="none" w:sz="0" w:space="0" w:color="auto"/>
            <w:right w:val="none" w:sz="0" w:space="0" w:color="auto"/>
          </w:divBdr>
          <w:divsChild>
            <w:div w:id="1797134823">
              <w:marLeft w:val="0"/>
              <w:marRight w:val="0"/>
              <w:marTop w:val="0"/>
              <w:marBottom w:val="0"/>
              <w:divBdr>
                <w:top w:val="none" w:sz="0" w:space="0" w:color="auto"/>
                <w:left w:val="none" w:sz="0" w:space="0" w:color="auto"/>
                <w:bottom w:val="none" w:sz="0" w:space="0" w:color="auto"/>
                <w:right w:val="none" w:sz="0" w:space="0" w:color="auto"/>
              </w:divBdr>
            </w:div>
          </w:divsChild>
        </w:div>
        <w:div w:id="951671251">
          <w:marLeft w:val="0"/>
          <w:marRight w:val="0"/>
          <w:marTop w:val="0"/>
          <w:marBottom w:val="0"/>
          <w:divBdr>
            <w:top w:val="none" w:sz="0" w:space="0" w:color="auto"/>
            <w:left w:val="none" w:sz="0" w:space="0" w:color="auto"/>
            <w:bottom w:val="none" w:sz="0" w:space="0" w:color="auto"/>
            <w:right w:val="none" w:sz="0" w:space="0" w:color="auto"/>
          </w:divBdr>
        </w:div>
        <w:div w:id="259720991">
          <w:marLeft w:val="0"/>
          <w:marRight w:val="0"/>
          <w:marTop w:val="0"/>
          <w:marBottom w:val="0"/>
          <w:divBdr>
            <w:top w:val="none" w:sz="0" w:space="0" w:color="auto"/>
            <w:left w:val="none" w:sz="0" w:space="0" w:color="auto"/>
            <w:bottom w:val="none" w:sz="0" w:space="0" w:color="auto"/>
            <w:right w:val="none" w:sz="0" w:space="0" w:color="auto"/>
          </w:divBdr>
          <w:divsChild>
            <w:div w:id="538394482">
              <w:marLeft w:val="0"/>
              <w:marRight w:val="0"/>
              <w:marTop w:val="0"/>
              <w:marBottom w:val="0"/>
              <w:divBdr>
                <w:top w:val="none" w:sz="0" w:space="0" w:color="auto"/>
                <w:left w:val="none" w:sz="0" w:space="0" w:color="auto"/>
                <w:bottom w:val="none" w:sz="0" w:space="0" w:color="auto"/>
                <w:right w:val="none" w:sz="0" w:space="0" w:color="auto"/>
              </w:divBdr>
            </w:div>
          </w:divsChild>
        </w:div>
        <w:div w:id="1007826343">
          <w:marLeft w:val="0"/>
          <w:marRight w:val="0"/>
          <w:marTop w:val="300"/>
          <w:marBottom w:val="0"/>
          <w:divBdr>
            <w:top w:val="none" w:sz="0" w:space="0" w:color="auto"/>
            <w:left w:val="none" w:sz="0" w:space="0" w:color="auto"/>
            <w:bottom w:val="none" w:sz="0" w:space="0" w:color="auto"/>
            <w:right w:val="none" w:sz="0" w:space="0" w:color="auto"/>
          </w:divBdr>
          <w:divsChild>
            <w:div w:id="1315530988">
              <w:marLeft w:val="0"/>
              <w:marRight w:val="0"/>
              <w:marTop w:val="0"/>
              <w:marBottom w:val="0"/>
              <w:divBdr>
                <w:top w:val="none" w:sz="0" w:space="0" w:color="auto"/>
                <w:left w:val="none" w:sz="0" w:space="0" w:color="auto"/>
                <w:bottom w:val="none" w:sz="0" w:space="0" w:color="auto"/>
                <w:right w:val="none" w:sz="0" w:space="0" w:color="auto"/>
              </w:divBdr>
              <w:divsChild>
                <w:div w:id="1206065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487787">
          <w:marLeft w:val="0"/>
          <w:marRight w:val="0"/>
          <w:marTop w:val="300"/>
          <w:marBottom w:val="0"/>
          <w:divBdr>
            <w:top w:val="none" w:sz="0" w:space="0" w:color="auto"/>
            <w:left w:val="none" w:sz="0" w:space="0" w:color="auto"/>
            <w:bottom w:val="none" w:sz="0" w:space="0" w:color="auto"/>
            <w:right w:val="none" w:sz="0" w:space="0" w:color="auto"/>
          </w:divBdr>
          <w:divsChild>
            <w:div w:id="917179138">
              <w:marLeft w:val="0"/>
              <w:marRight w:val="0"/>
              <w:marTop w:val="0"/>
              <w:marBottom w:val="0"/>
              <w:divBdr>
                <w:top w:val="none" w:sz="0" w:space="0" w:color="auto"/>
                <w:left w:val="none" w:sz="0" w:space="0" w:color="auto"/>
                <w:bottom w:val="none" w:sz="0" w:space="0" w:color="auto"/>
                <w:right w:val="none" w:sz="0" w:space="0" w:color="auto"/>
              </w:divBdr>
              <w:divsChild>
                <w:div w:id="173770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00793">
          <w:marLeft w:val="0"/>
          <w:marRight w:val="0"/>
          <w:marTop w:val="300"/>
          <w:marBottom w:val="0"/>
          <w:divBdr>
            <w:top w:val="none" w:sz="0" w:space="0" w:color="auto"/>
            <w:left w:val="none" w:sz="0" w:space="0" w:color="auto"/>
            <w:bottom w:val="none" w:sz="0" w:space="0" w:color="auto"/>
            <w:right w:val="none" w:sz="0" w:space="0" w:color="auto"/>
          </w:divBdr>
          <w:divsChild>
            <w:div w:id="195386790">
              <w:marLeft w:val="0"/>
              <w:marRight w:val="0"/>
              <w:marTop w:val="0"/>
              <w:marBottom w:val="0"/>
              <w:divBdr>
                <w:top w:val="none" w:sz="0" w:space="0" w:color="auto"/>
                <w:left w:val="none" w:sz="0" w:space="0" w:color="auto"/>
                <w:bottom w:val="none" w:sz="0" w:space="0" w:color="auto"/>
                <w:right w:val="none" w:sz="0" w:space="0" w:color="auto"/>
              </w:divBdr>
              <w:divsChild>
                <w:div w:id="20957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40130">
          <w:marLeft w:val="0"/>
          <w:marRight w:val="0"/>
          <w:marTop w:val="300"/>
          <w:marBottom w:val="0"/>
          <w:divBdr>
            <w:top w:val="none" w:sz="0" w:space="0" w:color="auto"/>
            <w:left w:val="none" w:sz="0" w:space="0" w:color="auto"/>
            <w:bottom w:val="none" w:sz="0" w:space="0" w:color="auto"/>
            <w:right w:val="none" w:sz="0" w:space="0" w:color="auto"/>
          </w:divBdr>
          <w:divsChild>
            <w:div w:id="711997767">
              <w:marLeft w:val="0"/>
              <w:marRight w:val="0"/>
              <w:marTop w:val="0"/>
              <w:marBottom w:val="0"/>
              <w:divBdr>
                <w:top w:val="none" w:sz="0" w:space="0" w:color="auto"/>
                <w:left w:val="none" w:sz="0" w:space="0" w:color="auto"/>
                <w:bottom w:val="none" w:sz="0" w:space="0" w:color="auto"/>
                <w:right w:val="none" w:sz="0" w:space="0" w:color="auto"/>
              </w:divBdr>
              <w:divsChild>
                <w:div w:id="85959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327314">
      <w:bodyDiv w:val="1"/>
      <w:marLeft w:val="0"/>
      <w:marRight w:val="0"/>
      <w:marTop w:val="0"/>
      <w:marBottom w:val="0"/>
      <w:divBdr>
        <w:top w:val="none" w:sz="0" w:space="0" w:color="auto"/>
        <w:left w:val="none" w:sz="0" w:space="0" w:color="auto"/>
        <w:bottom w:val="none" w:sz="0" w:space="0" w:color="auto"/>
        <w:right w:val="none" w:sz="0" w:space="0" w:color="auto"/>
      </w:divBdr>
      <w:divsChild>
        <w:div w:id="1998413427">
          <w:marLeft w:val="0"/>
          <w:marRight w:val="0"/>
          <w:marTop w:val="0"/>
          <w:marBottom w:val="0"/>
          <w:divBdr>
            <w:top w:val="none" w:sz="0" w:space="0" w:color="auto"/>
            <w:left w:val="none" w:sz="0" w:space="0" w:color="auto"/>
            <w:bottom w:val="none" w:sz="0" w:space="0" w:color="auto"/>
            <w:right w:val="none" w:sz="0" w:space="0" w:color="auto"/>
          </w:divBdr>
        </w:div>
        <w:div w:id="1760981031">
          <w:marLeft w:val="0"/>
          <w:marRight w:val="0"/>
          <w:marTop w:val="0"/>
          <w:marBottom w:val="0"/>
          <w:divBdr>
            <w:top w:val="none" w:sz="0" w:space="0" w:color="auto"/>
            <w:left w:val="none" w:sz="0" w:space="0" w:color="auto"/>
            <w:bottom w:val="none" w:sz="0" w:space="0" w:color="auto"/>
            <w:right w:val="none" w:sz="0" w:space="0" w:color="auto"/>
          </w:divBdr>
          <w:divsChild>
            <w:div w:id="68964644">
              <w:marLeft w:val="0"/>
              <w:marRight w:val="0"/>
              <w:marTop w:val="0"/>
              <w:marBottom w:val="0"/>
              <w:divBdr>
                <w:top w:val="none" w:sz="0" w:space="0" w:color="auto"/>
                <w:left w:val="none" w:sz="0" w:space="0" w:color="auto"/>
                <w:bottom w:val="none" w:sz="0" w:space="0" w:color="auto"/>
                <w:right w:val="none" w:sz="0" w:space="0" w:color="auto"/>
              </w:divBdr>
            </w:div>
          </w:divsChild>
        </w:div>
        <w:div w:id="656685676">
          <w:marLeft w:val="0"/>
          <w:marRight w:val="0"/>
          <w:marTop w:val="0"/>
          <w:marBottom w:val="0"/>
          <w:divBdr>
            <w:top w:val="none" w:sz="0" w:space="0" w:color="auto"/>
            <w:left w:val="none" w:sz="0" w:space="0" w:color="auto"/>
            <w:bottom w:val="none" w:sz="0" w:space="0" w:color="auto"/>
            <w:right w:val="none" w:sz="0" w:space="0" w:color="auto"/>
          </w:divBdr>
        </w:div>
        <w:div w:id="879586866">
          <w:marLeft w:val="0"/>
          <w:marRight w:val="0"/>
          <w:marTop w:val="0"/>
          <w:marBottom w:val="0"/>
          <w:divBdr>
            <w:top w:val="none" w:sz="0" w:space="0" w:color="auto"/>
            <w:left w:val="none" w:sz="0" w:space="0" w:color="auto"/>
            <w:bottom w:val="none" w:sz="0" w:space="0" w:color="auto"/>
            <w:right w:val="none" w:sz="0" w:space="0" w:color="auto"/>
          </w:divBdr>
          <w:divsChild>
            <w:div w:id="1403986214">
              <w:marLeft w:val="0"/>
              <w:marRight w:val="0"/>
              <w:marTop w:val="0"/>
              <w:marBottom w:val="0"/>
              <w:divBdr>
                <w:top w:val="none" w:sz="0" w:space="0" w:color="auto"/>
                <w:left w:val="none" w:sz="0" w:space="0" w:color="auto"/>
                <w:bottom w:val="none" w:sz="0" w:space="0" w:color="auto"/>
                <w:right w:val="none" w:sz="0" w:space="0" w:color="auto"/>
              </w:divBdr>
            </w:div>
          </w:divsChild>
        </w:div>
        <w:div w:id="190147376">
          <w:marLeft w:val="0"/>
          <w:marRight w:val="0"/>
          <w:marTop w:val="0"/>
          <w:marBottom w:val="0"/>
          <w:divBdr>
            <w:top w:val="none" w:sz="0" w:space="0" w:color="auto"/>
            <w:left w:val="none" w:sz="0" w:space="0" w:color="auto"/>
            <w:bottom w:val="none" w:sz="0" w:space="0" w:color="auto"/>
            <w:right w:val="none" w:sz="0" w:space="0" w:color="auto"/>
          </w:divBdr>
        </w:div>
        <w:div w:id="1549797897">
          <w:marLeft w:val="0"/>
          <w:marRight w:val="0"/>
          <w:marTop w:val="0"/>
          <w:marBottom w:val="0"/>
          <w:divBdr>
            <w:top w:val="none" w:sz="0" w:space="0" w:color="auto"/>
            <w:left w:val="none" w:sz="0" w:space="0" w:color="auto"/>
            <w:bottom w:val="none" w:sz="0" w:space="0" w:color="auto"/>
            <w:right w:val="none" w:sz="0" w:space="0" w:color="auto"/>
          </w:divBdr>
          <w:divsChild>
            <w:div w:id="1190217682">
              <w:marLeft w:val="0"/>
              <w:marRight w:val="0"/>
              <w:marTop w:val="0"/>
              <w:marBottom w:val="0"/>
              <w:divBdr>
                <w:top w:val="none" w:sz="0" w:space="0" w:color="auto"/>
                <w:left w:val="none" w:sz="0" w:space="0" w:color="auto"/>
                <w:bottom w:val="none" w:sz="0" w:space="0" w:color="auto"/>
                <w:right w:val="none" w:sz="0" w:space="0" w:color="auto"/>
              </w:divBdr>
            </w:div>
          </w:divsChild>
        </w:div>
        <w:div w:id="354427872">
          <w:marLeft w:val="0"/>
          <w:marRight w:val="0"/>
          <w:marTop w:val="0"/>
          <w:marBottom w:val="0"/>
          <w:divBdr>
            <w:top w:val="none" w:sz="0" w:space="0" w:color="auto"/>
            <w:left w:val="none" w:sz="0" w:space="0" w:color="auto"/>
            <w:bottom w:val="none" w:sz="0" w:space="0" w:color="auto"/>
            <w:right w:val="none" w:sz="0" w:space="0" w:color="auto"/>
          </w:divBdr>
        </w:div>
        <w:div w:id="25104187">
          <w:marLeft w:val="0"/>
          <w:marRight w:val="0"/>
          <w:marTop w:val="0"/>
          <w:marBottom w:val="0"/>
          <w:divBdr>
            <w:top w:val="none" w:sz="0" w:space="0" w:color="auto"/>
            <w:left w:val="none" w:sz="0" w:space="0" w:color="auto"/>
            <w:bottom w:val="none" w:sz="0" w:space="0" w:color="auto"/>
            <w:right w:val="none" w:sz="0" w:space="0" w:color="auto"/>
          </w:divBdr>
          <w:divsChild>
            <w:div w:id="1586766694">
              <w:marLeft w:val="0"/>
              <w:marRight w:val="0"/>
              <w:marTop w:val="0"/>
              <w:marBottom w:val="0"/>
              <w:divBdr>
                <w:top w:val="none" w:sz="0" w:space="0" w:color="auto"/>
                <w:left w:val="none" w:sz="0" w:space="0" w:color="auto"/>
                <w:bottom w:val="none" w:sz="0" w:space="0" w:color="auto"/>
                <w:right w:val="none" w:sz="0" w:space="0" w:color="auto"/>
              </w:divBdr>
            </w:div>
          </w:divsChild>
        </w:div>
        <w:div w:id="1339886123">
          <w:marLeft w:val="0"/>
          <w:marRight w:val="0"/>
          <w:marTop w:val="0"/>
          <w:marBottom w:val="0"/>
          <w:divBdr>
            <w:top w:val="none" w:sz="0" w:space="0" w:color="auto"/>
            <w:left w:val="none" w:sz="0" w:space="0" w:color="auto"/>
            <w:bottom w:val="none" w:sz="0" w:space="0" w:color="auto"/>
            <w:right w:val="none" w:sz="0" w:space="0" w:color="auto"/>
          </w:divBdr>
        </w:div>
        <w:div w:id="1306423456">
          <w:marLeft w:val="0"/>
          <w:marRight w:val="0"/>
          <w:marTop w:val="0"/>
          <w:marBottom w:val="0"/>
          <w:divBdr>
            <w:top w:val="none" w:sz="0" w:space="0" w:color="auto"/>
            <w:left w:val="none" w:sz="0" w:space="0" w:color="auto"/>
            <w:bottom w:val="none" w:sz="0" w:space="0" w:color="auto"/>
            <w:right w:val="none" w:sz="0" w:space="0" w:color="auto"/>
          </w:divBdr>
          <w:divsChild>
            <w:div w:id="348484741">
              <w:marLeft w:val="0"/>
              <w:marRight w:val="0"/>
              <w:marTop w:val="0"/>
              <w:marBottom w:val="0"/>
              <w:divBdr>
                <w:top w:val="none" w:sz="0" w:space="0" w:color="auto"/>
                <w:left w:val="none" w:sz="0" w:space="0" w:color="auto"/>
                <w:bottom w:val="none" w:sz="0" w:space="0" w:color="auto"/>
                <w:right w:val="none" w:sz="0" w:space="0" w:color="auto"/>
              </w:divBdr>
            </w:div>
          </w:divsChild>
        </w:div>
        <w:div w:id="1083986591">
          <w:marLeft w:val="0"/>
          <w:marRight w:val="0"/>
          <w:marTop w:val="0"/>
          <w:marBottom w:val="0"/>
          <w:divBdr>
            <w:top w:val="none" w:sz="0" w:space="0" w:color="auto"/>
            <w:left w:val="none" w:sz="0" w:space="0" w:color="auto"/>
            <w:bottom w:val="none" w:sz="0" w:space="0" w:color="auto"/>
            <w:right w:val="none" w:sz="0" w:space="0" w:color="auto"/>
          </w:divBdr>
        </w:div>
        <w:div w:id="854462253">
          <w:marLeft w:val="0"/>
          <w:marRight w:val="0"/>
          <w:marTop w:val="0"/>
          <w:marBottom w:val="0"/>
          <w:divBdr>
            <w:top w:val="none" w:sz="0" w:space="0" w:color="auto"/>
            <w:left w:val="none" w:sz="0" w:space="0" w:color="auto"/>
            <w:bottom w:val="none" w:sz="0" w:space="0" w:color="auto"/>
            <w:right w:val="none" w:sz="0" w:space="0" w:color="auto"/>
          </w:divBdr>
          <w:divsChild>
            <w:div w:id="1208449911">
              <w:marLeft w:val="0"/>
              <w:marRight w:val="0"/>
              <w:marTop w:val="0"/>
              <w:marBottom w:val="0"/>
              <w:divBdr>
                <w:top w:val="none" w:sz="0" w:space="0" w:color="auto"/>
                <w:left w:val="none" w:sz="0" w:space="0" w:color="auto"/>
                <w:bottom w:val="none" w:sz="0" w:space="0" w:color="auto"/>
                <w:right w:val="none" w:sz="0" w:space="0" w:color="auto"/>
              </w:divBdr>
            </w:div>
          </w:divsChild>
        </w:div>
        <w:div w:id="1157385529">
          <w:marLeft w:val="0"/>
          <w:marRight w:val="0"/>
          <w:marTop w:val="0"/>
          <w:marBottom w:val="0"/>
          <w:divBdr>
            <w:top w:val="none" w:sz="0" w:space="0" w:color="auto"/>
            <w:left w:val="none" w:sz="0" w:space="0" w:color="auto"/>
            <w:bottom w:val="none" w:sz="0" w:space="0" w:color="auto"/>
            <w:right w:val="none" w:sz="0" w:space="0" w:color="auto"/>
          </w:divBdr>
        </w:div>
        <w:div w:id="1177882855">
          <w:marLeft w:val="0"/>
          <w:marRight w:val="0"/>
          <w:marTop w:val="0"/>
          <w:marBottom w:val="0"/>
          <w:divBdr>
            <w:top w:val="none" w:sz="0" w:space="0" w:color="auto"/>
            <w:left w:val="none" w:sz="0" w:space="0" w:color="auto"/>
            <w:bottom w:val="none" w:sz="0" w:space="0" w:color="auto"/>
            <w:right w:val="none" w:sz="0" w:space="0" w:color="auto"/>
          </w:divBdr>
          <w:divsChild>
            <w:div w:id="541332560">
              <w:marLeft w:val="0"/>
              <w:marRight w:val="0"/>
              <w:marTop w:val="0"/>
              <w:marBottom w:val="0"/>
              <w:divBdr>
                <w:top w:val="none" w:sz="0" w:space="0" w:color="auto"/>
                <w:left w:val="none" w:sz="0" w:space="0" w:color="auto"/>
                <w:bottom w:val="none" w:sz="0" w:space="0" w:color="auto"/>
                <w:right w:val="none" w:sz="0" w:space="0" w:color="auto"/>
              </w:divBdr>
            </w:div>
          </w:divsChild>
        </w:div>
        <w:div w:id="1663503084">
          <w:marLeft w:val="0"/>
          <w:marRight w:val="0"/>
          <w:marTop w:val="300"/>
          <w:marBottom w:val="0"/>
          <w:divBdr>
            <w:top w:val="none" w:sz="0" w:space="0" w:color="auto"/>
            <w:left w:val="none" w:sz="0" w:space="0" w:color="auto"/>
            <w:bottom w:val="none" w:sz="0" w:space="0" w:color="auto"/>
            <w:right w:val="none" w:sz="0" w:space="0" w:color="auto"/>
          </w:divBdr>
          <w:divsChild>
            <w:div w:id="438916511">
              <w:marLeft w:val="0"/>
              <w:marRight w:val="0"/>
              <w:marTop w:val="0"/>
              <w:marBottom w:val="0"/>
              <w:divBdr>
                <w:top w:val="none" w:sz="0" w:space="0" w:color="auto"/>
                <w:left w:val="none" w:sz="0" w:space="0" w:color="auto"/>
                <w:bottom w:val="none" w:sz="0" w:space="0" w:color="auto"/>
                <w:right w:val="none" w:sz="0" w:space="0" w:color="auto"/>
              </w:divBdr>
              <w:divsChild>
                <w:div w:id="204239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275048">
          <w:marLeft w:val="0"/>
          <w:marRight w:val="0"/>
          <w:marTop w:val="300"/>
          <w:marBottom w:val="0"/>
          <w:divBdr>
            <w:top w:val="none" w:sz="0" w:space="0" w:color="auto"/>
            <w:left w:val="none" w:sz="0" w:space="0" w:color="auto"/>
            <w:bottom w:val="none" w:sz="0" w:space="0" w:color="auto"/>
            <w:right w:val="none" w:sz="0" w:space="0" w:color="auto"/>
          </w:divBdr>
          <w:divsChild>
            <w:div w:id="1639531711">
              <w:marLeft w:val="0"/>
              <w:marRight w:val="0"/>
              <w:marTop w:val="0"/>
              <w:marBottom w:val="0"/>
              <w:divBdr>
                <w:top w:val="none" w:sz="0" w:space="0" w:color="auto"/>
                <w:left w:val="none" w:sz="0" w:space="0" w:color="auto"/>
                <w:bottom w:val="none" w:sz="0" w:space="0" w:color="auto"/>
                <w:right w:val="none" w:sz="0" w:space="0" w:color="auto"/>
              </w:divBdr>
              <w:divsChild>
                <w:div w:id="120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69174">
          <w:marLeft w:val="0"/>
          <w:marRight w:val="0"/>
          <w:marTop w:val="300"/>
          <w:marBottom w:val="0"/>
          <w:divBdr>
            <w:top w:val="none" w:sz="0" w:space="0" w:color="auto"/>
            <w:left w:val="none" w:sz="0" w:space="0" w:color="auto"/>
            <w:bottom w:val="none" w:sz="0" w:space="0" w:color="auto"/>
            <w:right w:val="none" w:sz="0" w:space="0" w:color="auto"/>
          </w:divBdr>
          <w:divsChild>
            <w:div w:id="1376614955">
              <w:marLeft w:val="0"/>
              <w:marRight w:val="0"/>
              <w:marTop w:val="0"/>
              <w:marBottom w:val="0"/>
              <w:divBdr>
                <w:top w:val="none" w:sz="0" w:space="0" w:color="auto"/>
                <w:left w:val="none" w:sz="0" w:space="0" w:color="auto"/>
                <w:bottom w:val="none" w:sz="0" w:space="0" w:color="auto"/>
                <w:right w:val="none" w:sz="0" w:space="0" w:color="auto"/>
              </w:divBdr>
              <w:divsChild>
                <w:div w:id="1056316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73019">
          <w:marLeft w:val="0"/>
          <w:marRight w:val="0"/>
          <w:marTop w:val="300"/>
          <w:marBottom w:val="0"/>
          <w:divBdr>
            <w:top w:val="none" w:sz="0" w:space="0" w:color="auto"/>
            <w:left w:val="none" w:sz="0" w:space="0" w:color="auto"/>
            <w:bottom w:val="none" w:sz="0" w:space="0" w:color="auto"/>
            <w:right w:val="none" w:sz="0" w:space="0" w:color="auto"/>
          </w:divBdr>
          <w:divsChild>
            <w:div w:id="239560173">
              <w:marLeft w:val="0"/>
              <w:marRight w:val="0"/>
              <w:marTop w:val="0"/>
              <w:marBottom w:val="0"/>
              <w:divBdr>
                <w:top w:val="none" w:sz="0" w:space="0" w:color="auto"/>
                <w:left w:val="none" w:sz="0" w:space="0" w:color="auto"/>
                <w:bottom w:val="none" w:sz="0" w:space="0" w:color="auto"/>
                <w:right w:val="none" w:sz="0" w:space="0" w:color="auto"/>
              </w:divBdr>
              <w:divsChild>
                <w:div w:id="184821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063972">
      <w:bodyDiv w:val="1"/>
      <w:marLeft w:val="0"/>
      <w:marRight w:val="0"/>
      <w:marTop w:val="0"/>
      <w:marBottom w:val="0"/>
      <w:divBdr>
        <w:top w:val="none" w:sz="0" w:space="0" w:color="auto"/>
        <w:left w:val="none" w:sz="0" w:space="0" w:color="auto"/>
        <w:bottom w:val="none" w:sz="0" w:space="0" w:color="auto"/>
        <w:right w:val="none" w:sz="0" w:space="0" w:color="auto"/>
      </w:divBdr>
      <w:divsChild>
        <w:div w:id="556865799">
          <w:marLeft w:val="0"/>
          <w:marRight w:val="0"/>
          <w:marTop w:val="0"/>
          <w:marBottom w:val="0"/>
          <w:divBdr>
            <w:top w:val="none" w:sz="0" w:space="0" w:color="auto"/>
            <w:left w:val="none" w:sz="0" w:space="0" w:color="auto"/>
            <w:bottom w:val="none" w:sz="0" w:space="0" w:color="auto"/>
            <w:right w:val="none" w:sz="0" w:space="0" w:color="auto"/>
          </w:divBdr>
        </w:div>
        <w:div w:id="308360976">
          <w:marLeft w:val="0"/>
          <w:marRight w:val="0"/>
          <w:marTop w:val="0"/>
          <w:marBottom w:val="0"/>
          <w:divBdr>
            <w:top w:val="none" w:sz="0" w:space="0" w:color="auto"/>
            <w:left w:val="none" w:sz="0" w:space="0" w:color="auto"/>
            <w:bottom w:val="none" w:sz="0" w:space="0" w:color="auto"/>
            <w:right w:val="none" w:sz="0" w:space="0" w:color="auto"/>
          </w:divBdr>
          <w:divsChild>
            <w:div w:id="1048838982">
              <w:marLeft w:val="0"/>
              <w:marRight w:val="0"/>
              <w:marTop w:val="0"/>
              <w:marBottom w:val="0"/>
              <w:divBdr>
                <w:top w:val="none" w:sz="0" w:space="0" w:color="auto"/>
                <w:left w:val="none" w:sz="0" w:space="0" w:color="auto"/>
                <w:bottom w:val="none" w:sz="0" w:space="0" w:color="auto"/>
                <w:right w:val="none" w:sz="0" w:space="0" w:color="auto"/>
              </w:divBdr>
            </w:div>
          </w:divsChild>
        </w:div>
        <w:div w:id="1842039542">
          <w:marLeft w:val="0"/>
          <w:marRight w:val="0"/>
          <w:marTop w:val="0"/>
          <w:marBottom w:val="0"/>
          <w:divBdr>
            <w:top w:val="none" w:sz="0" w:space="0" w:color="auto"/>
            <w:left w:val="none" w:sz="0" w:space="0" w:color="auto"/>
            <w:bottom w:val="none" w:sz="0" w:space="0" w:color="auto"/>
            <w:right w:val="none" w:sz="0" w:space="0" w:color="auto"/>
          </w:divBdr>
        </w:div>
        <w:div w:id="1624269204">
          <w:marLeft w:val="0"/>
          <w:marRight w:val="0"/>
          <w:marTop w:val="0"/>
          <w:marBottom w:val="0"/>
          <w:divBdr>
            <w:top w:val="none" w:sz="0" w:space="0" w:color="auto"/>
            <w:left w:val="none" w:sz="0" w:space="0" w:color="auto"/>
            <w:bottom w:val="none" w:sz="0" w:space="0" w:color="auto"/>
            <w:right w:val="none" w:sz="0" w:space="0" w:color="auto"/>
          </w:divBdr>
          <w:divsChild>
            <w:div w:id="1408185767">
              <w:marLeft w:val="0"/>
              <w:marRight w:val="0"/>
              <w:marTop w:val="0"/>
              <w:marBottom w:val="0"/>
              <w:divBdr>
                <w:top w:val="none" w:sz="0" w:space="0" w:color="auto"/>
                <w:left w:val="none" w:sz="0" w:space="0" w:color="auto"/>
                <w:bottom w:val="none" w:sz="0" w:space="0" w:color="auto"/>
                <w:right w:val="none" w:sz="0" w:space="0" w:color="auto"/>
              </w:divBdr>
            </w:div>
          </w:divsChild>
        </w:div>
        <w:div w:id="577442583">
          <w:marLeft w:val="0"/>
          <w:marRight w:val="0"/>
          <w:marTop w:val="0"/>
          <w:marBottom w:val="0"/>
          <w:divBdr>
            <w:top w:val="none" w:sz="0" w:space="0" w:color="auto"/>
            <w:left w:val="none" w:sz="0" w:space="0" w:color="auto"/>
            <w:bottom w:val="none" w:sz="0" w:space="0" w:color="auto"/>
            <w:right w:val="none" w:sz="0" w:space="0" w:color="auto"/>
          </w:divBdr>
        </w:div>
        <w:div w:id="234049984">
          <w:marLeft w:val="0"/>
          <w:marRight w:val="0"/>
          <w:marTop w:val="0"/>
          <w:marBottom w:val="0"/>
          <w:divBdr>
            <w:top w:val="none" w:sz="0" w:space="0" w:color="auto"/>
            <w:left w:val="none" w:sz="0" w:space="0" w:color="auto"/>
            <w:bottom w:val="none" w:sz="0" w:space="0" w:color="auto"/>
            <w:right w:val="none" w:sz="0" w:space="0" w:color="auto"/>
          </w:divBdr>
          <w:divsChild>
            <w:div w:id="1420634252">
              <w:marLeft w:val="0"/>
              <w:marRight w:val="0"/>
              <w:marTop w:val="0"/>
              <w:marBottom w:val="0"/>
              <w:divBdr>
                <w:top w:val="none" w:sz="0" w:space="0" w:color="auto"/>
                <w:left w:val="none" w:sz="0" w:space="0" w:color="auto"/>
                <w:bottom w:val="none" w:sz="0" w:space="0" w:color="auto"/>
                <w:right w:val="none" w:sz="0" w:space="0" w:color="auto"/>
              </w:divBdr>
            </w:div>
          </w:divsChild>
        </w:div>
        <w:div w:id="1244686359">
          <w:marLeft w:val="0"/>
          <w:marRight w:val="0"/>
          <w:marTop w:val="0"/>
          <w:marBottom w:val="0"/>
          <w:divBdr>
            <w:top w:val="none" w:sz="0" w:space="0" w:color="auto"/>
            <w:left w:val="none" w:sz="0" w:space="0" w:color="auto"/>
            <w:bottom w:val="none" w:sz="0" w:space="0" w:color="auto"/>
            <w:right w:val="none" w:sz="0" w:space="0" w:color="auto"/>
          </w:divBdr>
        </w:div>
        <w:div w:id="1171720519">
          <w:marLeft w:val="0"/>
          <w:marRight w:val="0"/>
          <w:marTop w:val="0"/>
          <w:marBottom w:val="0"/>
          <w:divBdr>
            <w:top w:val="none" w:sz="0" w:space="0" w:color="auto"/>
            <w:left w:val="none" w:sz="0" w:space="0" w:color="auto"/>
            <w:bottom w:val="none" w:sz="0" w:space="0" w:color="auto"/>
            <w:right w:val="none" w:sz="0" w:space="0" w:color="auto"/>
          </w:divBdr>
          <w:divsChild>
            <w:div w:id="1475948679">
              <w:marLeft w:val="0"/>
              <w:marRight w:val="0"/>
              <w:marTop w:val="0"/>
              <w:marBottom w:val="0"/>
              <w:divBdr>
                <w:top w:val="none" w:sz="0" w:space="0" w:color="auto"/>
                <w:left w:val="none" w:sz="0" w:space="0" w:color="auto"/>
                <w:bottom w:val="none" w:sz="0" w:space="0" w:color="auto"/>
                <w:right w:val="none" w:sz="0" w:space="0" w:color="auto"/>
              </w:divBdr>
            </w:div>
          </w:divsChild>
        </w:div>
        <w:div w:id="1653606094">
          <w:marLeft w:val="0"/>
          <w:marRight w:val="0"/>
          <w:marTop w:val="0"/>
          <w:marBottom w:val="0"/>
          <w:divBdr>
            <w:top w:val="none" w:sz="0" w:space="0" w:color="auto"/>
            <w:left w:val="none" w:sz="0" w:space="0" w:color="auto"/>
            <w:bottom w:val="none" w:sz="0" w:space="0" w:color="auto"/>
            <w:right w:val="none" w:sz="0" w:space="0" w:color="auto"/>
          </w:divBdr>
        </w:div>
        <w:div w:id="1107432398">
          <w:marLeft w:val="0"/>
          <w:marRight w:val="0"/>
          <w:marTop w:val="0"/>
          <w:marBottom w:val="0"/>
          <w:divBdr>
            <w:top w:val="none" w:sz="0" w:space="0" w:color="auto"/>
            <w:left w:val="none" w:sz="0" w:space="0" w:color="auto"/>
            <w:bottom w:val="none" w:sz="0" w:space="0" w:color="auto"/>
            <w:right w:val="none" w:sz="0" w:space="0" w:color="auto"/>
          </w:divBdr>
          <w:divsChild>
            <w:div w:id="76290345">
              <w:marLeft w:val="0"/>
              <w:marRight w:val="0"/>
              <w:marTop w:val="0"/>
              <w:marBottom w:val="0"/>
              <w:divBdr>
                <w:top w:val="none" w:sz="0" w:space="0" w:color="auto"/>
                <w:left w:val="none" w:sz="0" w:space="0" w:color="auto"/>
                <w:bottom w:val="none" w:sz="0" w:space="0" w:color="auto"/>
                <w:right w:val="none" w:sz="0" w:space="0" w:color="auto"/>
              </w:divBdr>
            </w:div>
          </w:divsChild>
        </w:div>
        <w:div w:id="1134714514">
          <w:marLeft w:val="0"/>
          <w:marRight w:val="0"/>
          <w:marTop w:val="0"/>
          <w:marBottom w:val="0"/>
          <w:divBdr>
            <w:top w:val="none" w:sz="0" w:space="0" w:color="auto"/>
            <w:left w:val="none" w:sz="0" w:space="0" w:color="auto"/>
            <w:bottom w:val="none" w:sz="0" w:space="0" w:color="auto"/>
            <w:right w:val="none" w:sz="0" w:space="0" w:color="auto"/>
          </w:divBdr>
        </w:div>
        <w:div w:id="1656252308">
          <w:marLeft w:val="0"/>
          <w:marRight w:val="0"/>
          <w:marTop w:val="0"/>
          <w:marBottom w:val="0"/>
          <w:divBdr>
            <w:top w:val="none" w:sz="0" w:space="0" w:color="auto"/>
            <w:left w:val="none" w:sz="0" w:space="0" w:color="auto"/>
            <w:bottom w:val="none" w:sz="0" w:space="0" w:color="auto"/>
            <w:right w:val="none" w:sz="0" w:space="0" w:color="auto"/>
          </w:divBdr>
          <w:divsChild>
            <w:div w:id="505708232">
              <w:marLeft w:val="0"/>
              <w:marRight w:val="0"/>
              <w:marTop w:val="0"/>
              <w:marBottom w:val="0"/>
              <w:divBdr>
                <w:top w:val="none" w:sz="0" w:space="0" w:color="auto"/>
                <w:left w:val="none" w:sz="0" w:space="0" w:color="auto"/>
                <w:bottom w:val="none" w:sz="0" w:space="0" w:color="auto"/>
                <w:right w:val="none" w:sz="0" w:space="0" w:color="auto"/>
              </w:divBdr>
            </w:div>
          </w:divsChild>
        </w:div>
        <w:div w:id="751269882">
          <w:marLeft w:val="0"/>
          <w:marRight w:val="0"/>
          <w:marTop w:val="0"/>
          <w:marBottom w:val="0"/>
          <w:divBdr>
            <w:top w:val="none" w:sz="0" w:space="0" w:color="auto"/>
            <w:left w:val="none" w:sz="0" w:space="0" w:color="auto"/>
            <w:bottom w:val="none" w:sz="0" w:space="0" w:color="auto"/>
            <w:right w:val="none" w:sz="0" w:space="0" w:color="auto"/>
          </w:divBdr>
        </w:div>
        <w:div w:id="638611930">
          <w:marLeft w:val="0"/>
          <w:marRight w:val="0"/>
          <w:marTop w:val="0"/>
          <w:marBottom w:val="0"/>
          <w:divBdr>
            <w:top w:val="none" w:sz="0" w:space="0" w:color="auto"/>
            <w:left w:val="none" w:sz="0" w:space="0" w:color="auto"/>
            <w:bottom w:val="none" w:sz="0" w:space="0" w:color="auto"/>
            <w:right w:val="none" w:sz="0" w:space="0" w:color="auto"/>
          </w:divBdr>
          <w:divsChild>
            <w:div w:id="1819300881">
              <w:marLeft w:val="0"/>
              <w:marRight w:val="0"/>
              <w:marTop w:val="0"/>
              <w:marBottom w:val="0"/>
              <w:divBdr>
                <w:top w:val="none" w:sz="0" w:space="0" w:color="auto"/>
                <w:left w:val="none" w:sz="0" w:space="0" w:color="auto"/>
                <w:bottom w:val="none" w:sz="0" w:space="0" w:color="auto"/>
                <w:right w:val="none" w:sz="0" w:space="0" w:color="auto"/>
              </w:divBdr>
            </w:div>
          </w:divsChild>
        </w:div>
        <w:div w:id="999425896">
          <w:marLeft w:val="0"/>
          <w:marRight w:val="0"/>
          <w:marTop w:val="300"/>
          <w:marBottom w:val="0"/>
          <w:divBdr>
            <w:top w:val="none" w:sz="0" w:space="0" w:color="auto"/>
            <w:left w:val="none" w:sz="0" w:space="0" w:color="auto"/>
            <w:bottom w:val="none" w:sz="0" w:space="0" w:color="auto"/>
            <w:right w:val="none" w:sz="0" w:space="0" w:color="auto"/>
          </w:divBdr>
          <w:divsChild>
            <w:div w:id="1950433169">
              <w:marLeft w:val="0"/>
              <w:marRight w:val="0"/>
              <w:marTop w:val="0"/>
              <w:marBottom w:val="0"/>
              <w:divBdr>
                <w:top w:val="none" w:sz="0" w:space="0" w:color="auto"/>
                <w:left w:val="none" w:sz="0" w:space="0" w:color="auto"/>
                <w:bottom w:val="none" w:sz="0" w:space="0" w:color="auto"/>
                <w:right w:val="none" w:sz="0" w:space="0" w:color="auto"/>
              </w:divBdr>
              <w:divsChild>
                <w:div w:id="1914311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793333">
          <w:marLeft w:val="0"/>
          <w:marRight w:val="0"/>
          <w:marTop w:val="300"/>
          <w:marBottom w:val="0"/>
          <w:divBdr>
            <w:top w:val="none" w:sz="0" w:space="0" w:color="auto"/>
            <w:left w:val="none" w:sz="0" w:space="0" w:color="auto"/>
            <w:bottom w:val="none" w:sz="0" w:space="0" w:color="auto"/>
            <w:right w:val="none" w:sz="0" w:space="0" w:color="auto"/>
          </w:divBdr>
          <w:divsChild>
            <w:div w:id="611204659">
              <w:marLeft w:val="0"/>
              <w:marRight w:val="0"/>
              <w:marTop w:val="0"/>
              <w:marBottom w:val="0"/>
              <w:divBdr>
                <w:top w:val="none" w:sz="0" w:space="0" w:color="auto"/>
                <w:left w:val="none" w:sz="0" w:space="0" w:color="auto"/>
                <w:bottom w:val="none" w:sz="0" w:space="0" w:color="auto"/>
                <w:right w:val="none" w:sz="0" w:space="0" w:color="auto"/>
              </w:divBdr>
              <w:divsChild>
                <w:div w:id="56249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76291">
          <w:marLeft w:val="0"/>
          <w:marRight w:val="0"/>
          <w:marTop w:val="300"/>
          <w:marBottom w:val="0"/>
          <w:divBdr>
            <w:top w:val="none" w:sz="0" w:space="0" w:color="auto"/>
            <w:left w:val="none" w:sz="0" w:space="0" w:color="auto"/>
            <w:bottom w:val="none" w:sz="0" w:space="0" w:color="auto"/>
            <w:right w:val="none" w:sz="0" w:space="0" w:color="auto"/>
          </w:divBdr>
          <w:divsChild>
            <w:div w:id="1270547234">
              <w:marLeft w:val="0"/>
              <w:marRight w:val="0"/>
              <w:marTop w:val="0"/>
              <w:marBottom w:val="0"/>
              <w:divBdr>
                <w:top w:val="none" w:sz="0" w:space="0" w:color="auto"/>
                <w:left w:val="none" w:sz="0" w:space="0" w:color="auto"/>
                <w:bottom w:val="none" w:sz="0" w:space="0" w:color="auto"/>
                <w:right w:val="none" w:sz="0" w:space="0" w:color="auto"/>
              </w:divBdr>
              <w:divsChild>
                <w:div w:id="23038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587936">
          <w:marLeft w:val="0"/>
          <w:marRight w:val="0"/>
          <w:marTop w:val="300"/>
          <w:marBottom w:val="0"/>
          <w:divBdr>
            <w:top w:val="none" w:sz="0" w:space="0" w:color="auto"/>
            <w:left w:val="none" w:sz="0" w:space="0" w:color="auto"/>
            <w:bottom w:val="none" w:sz="0" w:space="0" w:color="auto"/>
            <w:right w:val="none" w:sz="0" w:space="0" w:color="auto"/>
          </w:divBdr>
          <w:divsChild>
            <w:div w:id="2066709043">
              <w:marLeft w:val="0"/>
              <w:marRight w:val="0"/>
              <w:marTop w:val="0"/>
              <w:marBottom w:val="0"/>
              <w:divBdr>
                <w:top w:val="none" w:sz="0" w:space="0" w:color="auto"/>
                <w:left w:val="none" w:sz="0" w:space="0" w:color="auto"/>
                <w:bottom w:val="none" w:sz="0" w:space="0" w:color="auto"/>
                <w:right w:val="none" w:sz="0" w:space="0" w:color="auto"/>
              </w:divBdr>
              <w:divsChild>
                <w:div w:id="192841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030451">
      <w:bodyDiv w:val="1"/>
      <w:marLeft w:val="0"/>
      <w:marRight w:val="0"/>
      <w:marTop w:val="0"/>
      <w:marBottom w:val="0"/>
      <w:divBdr>
        <w:top w:val="none" w:sz="0" w:space="0" w:color="auto"/>
        <w:left w:val="none" w:sz="0" w:space="0" w:color="auto"/>
        <w:bottom w:val="none" w:sz="0" w:space="0" w:color="auto"/>
        <w:right w:val="none" w:sz="0" w:space="0" w:color="auto"/>
      </w:divBdr>
      <w:divsChild>
        <w:div w:id="688601648">
          <w:marLeft w:val="0"/>
          <w:marRight w:val="0"/>
          <w:marTop w:val="0"/>
          <w:marBottom w:val="0"/>
          <w:divBdr>
            <w:top w:val="none" w:sz="0" w:space="0" w:color="auto"/>
            <w:left w:val="none" w:sz="0" w:space="0" w:color="auto"/>
            <w:bottom w:val="none" w:sz="0" w:space="0" w:color="auto"/>
            <w:right w:val="none" w:sz="0" w:space="0" w:color="auto"/>
          </w:divBdr>
          <w:divsChild>
            <w:div w:id="2085370578">
              <w:marLeft w:val="0"/>
              <w:marRight w:val="0"/>
              <w:marTop w:val="0"/>
              <w:marBottom w:val="0"/>
              <w:divBdr>
                <w:top w:val="none" w:sz="0" w:space="0" w:color="auto"/>
                <w:left w:val="none" w:sz="0" w:space="0" w:color="auto"/>
                <w:bottom w:val="none" w:sz="0" w:space="0" w:color="auto"/>
                <w:right w:val="none" w:sz="0" w:space="0" w:color="auto"/>
              </w:divBdr>
            </w:div>
          </w:divsChild>
        </w:div>
        <w:div w:id="1239749892">
          <w:marLeft w:val="0"/>
          <w:marRight w:val="0"/>
          <w:marTop w:val="0"/>
          <w:marBottom w:val="0"/>
          <w:divBdr>
            <w:top w:val="none" w:sz="0" w:space="0" w:color="auto"/>
            <w:left w:val="none" w:sz="0" w:space="0" w:color="auto"/>
            <w:bottom w:val="none" w:sz="0" w:space="0" w:color="auto"/>
            <w:right w:val="none" w:sz="0" w:space="0" w:color="auto"/>
          </w:divBdr>
        </w:div>
        <w:div w:id="810901125">
          <w:marLeft w:val="0"/>
          <w:marRight w:val="0"/>
          <w:marTop w:val="0"/>
          <w:marBottom w:val="0"/>
          <w:divBdr>
            <w:top w:val="none" w:sz="0" w:space="0" w:color="auto"/>
            <w:left w:val="none" w:sz="0" w:space="0" w:color="auto"/>
            <w:bottom w:val="none" w:sz="0" w:space="0" w:color="auto"/>
            <w:right w:val="none" w:sz="0" w:space="0" w:color="auto"/>
          </w:divBdr>
          <w:divsChild>
            <w:div w:id="920138356">
              <w:marLeft w:val="0"/>
              <w:marRight w:val="0"/>
              <w:marTop w:val="0"/>
              <w:marBottom w:val="0"/>
              <w:divBdr>
                <w:top w:val="none" w:sz="0" w:space="0" w:color="auto"/>
                <w:left w:val="none" w:sz="0" w:space="0" w:color="auto"/>
                <w:bottom w:val="none" w:sz="0" w:space="0" w:color="auto"/>
                <w:right w:val="none" w:sz="0" w:space="0" w:color="auto"/>
              </w:divBdr>
            </w:div>
          </w:divsChild>
        </w:div>
        <w:div w:id="805899190">
          <w:marLeft w:val="0"/>
          <w:marRight w:val="0"/>
          <w:marTop w:val="0"/>
          <w:marBottom w:val="0"/>
          <w:divBdr>
            <w:top w:val="none" w:sz="0" w:space="0" w:color="auto"/>
            <w:left w:val="none" w:sz="0" w:space="0" w:color="auto"/>
            <w:bottom w:val="none" w:sz="0" w:space="0" w:color="auto"/>
            <w:right w:val="none" w:sz="0" w:space="0" w:color="auto"/>
          </w:divBdr>
        </w:div>
        <w:div w:id="1445147177">
          <w:marLeft w:val="0"/>
          <w:marRight w:val="0"/>
          <w:marTop w:val="0"/>
          <w:marBottom w:val="0"/>
          <w:divBdr>
            <w:top w:val="none" w:sz="0" w:space="0" w:color="auto"/>
            <w:left w:val="none" w:sz="0" w:space="0" w:color="auto"/>
            <w:bottom w:val="none" w:sz="0" w:space="0" w:color="auto"/>
            <w:right w:val="none" w:sz="0" w:space="0" w:color="auto"/>
          </w:divBdr>
          <w:divsChild>
            <w:div w:id="1417434063">
              <w:marLeft w:val="0"/>
              <w:marRight w:val="0"/>
              <w:marTop w:val="0"/>
              <w:marBottom w:val="0"/>
              <w:divBdr>
                <w:top w:val="none" w:sz="0" w:space="0" w:color="auto"/>
                <w:left w:val="none" w:sz="0" w:space="0" w:color="auto"/>
                <w:bottom w:val="none" w:sz="0" w:space="0" w:color="auto"/>
                <w:right w:val="none" w:sz="0" w:space="0" w:color="auto"/>
              </w:divBdr>
            </w:div>
          </w:divsChild>
        </w:div>
        <w:div w:id="1878614440">
          <w:marLeft w:val="0"/>
          <w:marRight w:val="0"/>
          <w:marTop w:val="0"/>
          <w:marBottom w:val="0"/>
          <w:divBdr>
            <w:top w:val="none" w:sz="0" w:space="0" w:color="auto"/>
            <w:left w:val="none" w:sz="0" w:space="0" w:color="auto"/>
            <w:bottom w:val="none" w:sz="0" w:space="0" w:color="auto"/>
            <w:right w:val="none" w:sz="0" w:space="0" w:color="auto"/>
          </w:divBdr>
        </w:div>
        <w:div w:id="1864131031">
          <w:marLeft w:val="0"/>
          <w:marRight w:val="0"/>
          <w:marTop w:val="0"/>
          <w:marBottom w:val="0"/>
          <w:divBdr>
            <w:top w:val="none" w:sz="0" w:space="0" w:color="auto"/>
            <w:left w:val="none" w:sz="0" w:space="0" w:color="auto"/>
            <w:bottom w:val="none" w:sz="0" w:space="0" w:color="auto"/>
            <w:right w:val="none" w:sz="0" w:space="0" w:color="auto"/>
          </w:divBdr>
          <w:divsChild>
            <w:div w:id="130757321">
              <w:marLeft w:val="0"/>
              <w:marRight w:val="0"/>
              <w:marTop w:val="0"/>
              <w:marBottom w:val="0"/>
              <w:divBdr>
                <w:top w:val="none" w:sz="0" w:space="0" w:color="auto"/>
                <w:left w:val="none" w:sz="0" w:space="0" w:color="auto"/>
                <w:bottom w:val="none" w:sz="0" w:space="0" w:color="auto"/>
                <w:right w:val="none" w:sz="0" w:space="0" w:color="auto"/>
              </w:divBdr>
            </w:div>
          </w:divsChild>
        </w:div>
        <w:div w:id="752354799">
          <w:marLeft w:val="0"/>
          <w:marRight w:val="0"/>
          <w:marTop w:val="0"/>
          <w:marBottom w:val="0"/>
          <w:divBdr>
            <w:top w:val="none" w:sz="0" w:space="0" w:color="auto"/>
            <w:left w:val="none" w:sz="0" w:space="0" w:color="auto"/>
            <w:bottom w:val="none" w:sz="0" w:space="0" w:color="auto"/>
            <w:right w:val="none" w:sz="0" w:space="0" w:color="auto"/>
          </w:divBdr>
        </w:div>
        <w:div w:id="861477021">
          <w:marLeft w:val="0"/>
          <w:marRight w:val="0"/>
          <w:marTop w:val="0"/>
          <w:marBottom w:val="0"/>
          <w:divBdr>
            <w:top w:val="none" w:sz="0" w:space="0" w:color="auto"/>
            <w:left w:val="none" w:sz="0" w:space="0" w:color="auto"/>
            <w:bottom w:val="none" w:sz="0" w:space="0" w:color="auto"/>
            <w:right w:val="none" w:sz="0" w:space="0" w:color="auto"/>
          </w:divBdr>
          <w:divsChild>
            <w:div w:id="805584575">
              <w:marLeft w:val="0"/>
              <w:marRight w:val="0"/>
              <w:marTop w:val="0"/>
              <w:marBottom w:val="0"/>
              <w:divBdr>
                <w:top w:val="none" w:sz="0" w:space="0" w:color="auto"/>
                <w:left w:val="none" w:sz="0" w:space="0" w:color="auto"/>
                <w:bottom w:val="none" w:sz="0" w:space="0" w:color="auto"/>
                <w:right w:val="none" w:sz="0" w:space="0" w:color="auto"/>
              </w:divBdr>
            </w:div>
          </w:divsChild>
        </w:div>
        <w:div w:id="1494027483">
          <w:marLeft w:val="0"/>
          <w:marRight w:val="0"/>
          <w:marTop w:val="0"/>
          <w:marBottom w:val="0"/>
          <w:divBdr>
            <w:top w:val="none" w:sz="0" w:space="0" w:color="auto"/>
            <w:left w:val="none" w:sz="0" w:space="0" w:color="auto"/>
            <w:bottom w:val="none" w:sz="0" w:space="0" w:color="auto"/>
            <w:right w:val="none" w:sz="0" w:space="0" w:color="auto"/>
          </w:divBdr>
        </w:div>
        <w:div w:id="571155954">
          <w:marLeft w:val="0"/>
          <w:marRight w:val="0"/>
          <w:marTop w:val="0"/>
          <w:marBottom w:val="0"/>
          <w:divBdr>
            <w:top w:val="none" w:sz="0" w:space="0" w:color="auto"/>
            <w:left w:val="none" w:sz="0" w:space="0" w:color="auto"/>
            <w:bottom w:val="none" w:sz="0" w:space="0" w:color="auto"/>
            <w:right w:val="none" w:sz="0" w:space="0" w:color="auto"/>
          </w:divBdr>
          <w:divsChild>
            <w:div w:id="1126970279">
              <w:marLeft w:val="0"/>
              <w:marRight w:val="0"/>
              <w:marTop w:val="0"/>
              <w:marBottom w:val="0"/>
              <w:divBdr>
                <w:top w:val="none" w:sz="0" w:space="0" w:color="auto"/>
                <w:left w:val="none" w:sz="0" w:space="0" w:color="auto"/>
                <w:bottom w:val="none" w:sz="0" w:space="0" w:color="auto"/>
                <w:right w:val="none" w:sz="0" w:space="0" w:color="auto"/>
              </w:divBdr>
            </w:div>
          </w:divsChild>
        </w:div>
        <w:div w:id="1404983658">
          <w:marLeft w:val="0"/>
          <w:marRight w:val="0"/>
          <w:marTop w:val="0"/>
          <w:marBottom w:val="0"/>
          <w:divBdr>
            <w:top w:val="none" w:sz="0" w:space="0" w:color="auto"/>
            <w:left w:val="none" w:sz="0" w:space="0" w:color="auto"/>
            <w:bottom w:val="none" w:sz="0" w:space="0" w:color="auto"/>
            <w:right w:val="none" w:sz="0" w:space="0" w:color="auto"/>
          </w:divBdr>
        </w:div>
        <w:div w:id="801726087">
          <w:marLeft w:val="0"/>
          <w:marRight w:val="0"/>
          <w:marTop w:val="0"/>
          <w:marBottom w:val="0"/>
          <w:divBdr>
            <w:top w:val="none" w:sz="0" w:space="0" w:color="auto"/>
            <w:left w:val="none" w:sz="0" w:space="0" w:color="auto"/>
            <w:bottom w:val="none" w:sz="0" w:space="0" w:color="auto"/>
            <w:right w:val="none" w:sz="0" w:space="0" w:color="auto"/>
          </w:divBdr>
          <w:divsChild>
            <w:div w:id="1520463921">
              <w:marLeft w:val="0"/>
              <w:marRight w:val="0"/>
              <w:marTop w:val="0"/>
              <w:marBottom w:val="0"/>
              <w:divBdr>
                <w:top w:val="none" w:sz="0" w:space="0" w:color="auto"/>
                <w:left w:val="none" w:sz="0" w:space="0" w:color="auto"/>
                <w:bottom w:val="none" w:sz="0" w:space="0" w:color="auto"/>
                <w:right w:val="none" w:sz="0" w:space="0" w:color="auto"/>
              </w:divBdr>
            </w:div>
          </w:divsChild>
        </w:div>
        <w:div w:id="1799840409">
          <w:marLeft w:val="0"/>
          <w:marRight w:val="0"/>
          <w:marTop w:val="300"/>
          <w:marBottom w:val="0"/>
          <w:divBdr>
            <w:top w:val="none" w:sz="0" w:space="0" w:color="auto"/>
            <w:left w:val="none" w:sz="0" w:space="0" w:color="auto"/>
            <w:bottom w:val="none" w:sz="0" w:space="0" w:color="auto"/>
            <w:right w:val="none" w:sz="0" w:space="0" w:color="auto"/>
          </w:divBdr>
          <w:divsChild>
            <w:div w:id="1346635319">
              <w:marLeft w:val="0"/>
              <w:marRight w:val="0"/>
              <w:marTop w:val="0"/>
              <w:marBottom w:val="0"/>
              <w:divBdr>
                <w:top w:val="none" w:sz="0" w:space="0" w:color="auto"/>
                <w:left w:val="none" w:sz="0" w:space="0" w:color="auto"/>
                <w:bottom w:val="none" w:sz="0" w:space="0" w:color="auto"/>
                <w:right w:val="none" w:sz="0" w:space="0" w:color="auto"/>
              </w:divBdr>
              <w:divsChild>
                <w:div w:id="29309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813424">
          <w:marLeft w:val="0"/>
          <w:marRight w:val="0"/>
          <w:marTop w:val="300"/>
          <w:marBottom w:val="0"/>
          <w:divBdr>
            <w:top w:val="none" w:sz="0" w:space="0" w:color="auto"/>
            <w:left w:val="none" w:sz="0" w:space="0" w:color="auto"/>
            <w:bottom w:val="none" w:sz="0" w:space="0" w:color="auto"/>
            <w:right w:val="none" w:sz="0" w:space="0" w:color="auto"/>
          </w:divBdr>
          <w:divsChild>
            <w:div w:id="1429037127">
              <w:marLeft w:val="0"/>
              <w:marRight w:val="0"/>
              <w:marTop w:val="0"/>
              <w:marBottom w:val="0"/>
              <w:divBdr>
                <w:top w:val="none" w:sz="0" w:space="0" w:color="auto"/>
                <w:left w:val="none" w:sz="0" w:space="0" w:color="auto"/>
                <w:bottom w:val="none" w:sz="0" w:space="0" w:color="auto"/>
                <w:right w:val="none" w:sz="0" w:space="0" w:color="auto"/>
              </w:divBdr>
              <w:divsChild>
                <w:div w:id="47888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645923">
          <w:marLeft w:val="0"/>
          <w:marRight w:val="0"/>
          <w:marTop w:val="300"/>
          <w:marBottom w:val="0"/>
          <w:divBdr>
            <w:top w:val="none" w:sz="0" w:space="0" w:color="auto"/>
            <w:left w:val="none" w:sz="0" w:space="0" w:color="auto"/>
            <w:bottom w:val="none" w:sz="0" w:space="0" w:color="auto"/>
            <w:right w:val="none" w:sz="0" w:space="0" w:color="auto"/>
          </w:divBdr>
          <w:divsChild>
            <w:div w:id="910308222">
              <w:marLeft w:val="0"/>
              <w:marRight w:val="0"/>
              <w:marTop w:val="0"/>
              <w:marBottom w:val="0"/>
              <w:divBdr>
                <w:top w:val="none" w:sz="0" w:space="0" w:color="auto"/>
                <w:left w:val="none" w:sz="0" w:space="0" w:color="auto"/>
                <w:bottom w:val="none" w:sz="0" w:space="0" w:color="auto"/>
                <w:right w:val="none" w:sz="0" w:space="0" w:color="auto"/>
              </w:divBdr>
              <w:divsChild>
                <w:div w:id="1766993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272023">
          <w:marLeft w:val="0"/>
          <w:marRight w:val="0"/>
          <w:marTop w:val="300"/>
          <w:marBottom w:val="0"/>
          <w:divBdr>
            <w:top w:val="none" w:sz="0" w:space="0" w:color="auto"/>
            <w:left w:val="none" w:sz="0" w:space="0" w:color="auto"/>
            <w:bottom w:val="none" w:sz="0" w:space="0" w:color="auto"/>
            <w:right w:val="none" w:sz="0" w:space="0" w:color="auto"/>
          </w:divBdr>
          <w:divsChild>
            <w:div w:id="678313723">
              <w:marLeft w:val="0"/>
              <w:marRight w:val="0"/>
              <w:marTop w:val="0"/>
              <w:marBottom w:val="0"/>
              <w:divBdr>
                <w:top w:val="none" w:sz="0" w:space="0" w:color="auto"/>
                <w:left w:val="none" w:sz="0" w:space="0" w:color="auto"/>
                <w:bottom w:val="none" w:sz="0" w:space="0" w:color="auto"/>
                <w:right w:val="none" w:sz="0" w:space="0" w:color="auto"/>
              </w:divBdr>
              <w:divsChild>
                <w:div w:id="102775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685896">
      <w:bodyDiv w:val="1"/>
      <w:marLeft w:val="0"/>
      <w:marRight w:val="0"/>
      <w:marTop w:val="0"/>
      <w:marBottom w:val="0"/>
      <w:divBdr>
        <w:top w:val="none" w:sz="0" w:space="0" w:color="auto"/>
        <w:left w:val="none" w:sz="0" w:space="0" w:color="auto"/>
        <w:bottom w:val="none" w:sz="0" w:space="0" w:color="auto"/>
        <w:right w:val="none" w:sz="0" w:space="0" w:color="auto"/>
      </w:divBdr>
      <w:divsChild>
        <w:div w:id="1304195813">
          <w:marLeft w:val="0"/>
          <w:marRight w:val="0"/>
          <w:marTop w:val="0"/>
          <w:marBottom w:val="0"/>
          <w:divBdr>
            <w:top w:val="none" w:sz="0" w:space="0" w:color="auto"/>
            <w:left w:val="none" w:sz="0" w:space="0" w:color="auto"/>
            <w:bottom w:val="none" w:sz="0" w:space="0" w:color="auto"/>
            <w:right w:val="none" w:sz="0" w:space="0" w:color="auto"/>
          </w:divBdr>
        </w:div>
        <w:div w:id="901791670">
          <w:marLeft w:val="0"/>
          <w:marRight w:val="0"/>
          <w:marTop w:val="0"/>
          <w:marBottom w:val="0"/>
          <w:divBdr>
            <w:top w:val="none" w:sz="0" w:space="0" w:color="auto"/>
            <w:left w:val="none" w:sz="0" w:space="0" w:color="auto"/>
            <w:bottom w:val="none" w:sz="0" w:space="0" w:color="auto"/>
            <w:right w:val="none" w:sz="0" w:space="0" w:color="auto"/>
          </w:divBdr>
          <w:divsChild>
            <w:div w:id="1781607652">
              <w:marLeft w:val="0"/>
              <w:marRight w:val="0"/>
              <w:marTop w:val="0"/>
              <w:marBottom w:val="0"/>
              <w:divBdr>
                <w:top w:val="none" w:sz="0" w:space="0" w:color="auto"/>
                <w:left w:val="none" w:sz="0" w:space="0" w:color="auto"/>
                <w:bottom w:val="none" w:sz="0" w:space="0" w:color="auto"/>
                <w:right w:val="none" w:sz="0" w:space="0" w:color="auto"/>
              </w:divBdr>
            </w:div>
          </w:divsChild>
        </w:div>
        <w:div w:id="1052004512">
          <w:marLeft w:val="0"/>
          <w:marRight w:val="0"/>
          <w:marTop w:val="0"/>
          <w:marBottom w:val="0"/>
          <w:divBdr>
            <w:top w:val="none" w:sz="0" w:space="0" w:color="auto"/>
            <w:left w:val="none" w:sz="0" w:space="0" w:color="auto"/>
            <w:bottom w:val="none" w:sz="0" w:space="0" w:color="auto"/>
            <w:right w:val="none" w:sz="0" w:space="0" w:color="auto"/>
          </w:divBdr>
        </w:div>
        <w:div w:id="2071070298">
          <w:marLeft w:val="0"/>
          <w:marRight w:val="0"/>
          <w:marTop w:val="0"/>
          <w:marBottom w:val="0"/>
          <w:divBdr>
            <w:top w:val="none" w:sz="0" w:space="0" w:color="auto"/>
            <w:left w:val="none" w:sz="0" w:space="0" w:color="auto"/>
            <w:bottom w:val="none" w:sz="0" w:space="0" w:color="auto"/>
            <w:right w:val="none" w:sz="0" w:space="0" w:color="auto"/>
          </w:divBdr>
          <w:divsChild>
            <w:div w:id="602805499">
              <w:marLeft w:val="0"/>
              <w:marRight w:val="0"/>
              <w:marTop w:val="0"/>
              <w:marBottom w:val="0"/>
              <w:divBdr>
                <w:top w:val="none" w:sz="0" w:space="0" w:color="auto"/>
                <w:left w:val="none" w:sz="0" w:space="0" w:color="auto"/>
                <w:bottom w:val="none" w:sz="0" w:space="0" w:color="auto"/>
                <w:right w:val="none" w:sz="0" w:space="0" w:color="auto"/>
              </w:divBdr>
            </w:div>
          </w:divsChild>
        </w:div>
        <w:div w:id="616329477">
          <w:marLeft w:val="0"/>
          <w:marRight w:val="0"/>
          <w:marTop w:val="0"/>
          <w:marBottom w:val="0"/>
          <w:divBdr>
            <w:top w:val="none" w:sz="0" w:space="0" w:color="auto"/>
            <w:left w:val="none" w:sz="0" w:space="0" w:color="auto"/>
            <w:bottom w:val="none" w:sz="0" w:space="0" w:color="auto"/>
            <w:right w:val="none" w:sz="0" w:space="0" w:color="auto"/>
          </w:divBdr>
        </w:div>
        <w:div w:id="724720841">
          <w:marLeft w:val="0"/>
          <w:marRight w:val="0"/>
          <w:marTop w:val="0"/>
          <w:marBottom w:val="0"/>
          <w:divBdr>
            <w:top w:val="none" w:sz="0" w:space="0" w:color="auto"/>
            <w:left w:val="none" w:sz="0" w:space="0" w:color="auto"/>
            <w:bottom w:val="none" w:sz="0" w:space="0" w:color="auto"/>
            <w:right w:val="none" w:sz="0" w:space="0" w:color="auto"/>
          </w:divBdr>
          <w:divsChild>
            <w:div w:id="1919050343">
              <w:marLeft w:val="0"/>
              <w:marRight w:val="0"/>
              <w:marTop w:val="0"/>
              <w:marBottom w:val="0"/>
              <w:divBdr>
                <w:top w:val="none" w:sz="0" w:space="0" w:color="auto"/>
                <w:left w:val="none" w:sz="0" w:space="0" w:color="auto"/>
                <w:bottom w:val="none" w:sz="0" w:space="0" w:color="auto"/>
                <w:right w:val="none" w:sz="0" w:space="0" w:color="auto"/>
              </w:divBdr>
            </w:div>
          </w:divsChild>
        </w:div>
        <w:div w:id="512305112">
          <w:marLeft w:val="0"/>
          <w:marRight w:val="0"/>
          <w:marTop w:val="0"/>
          <w:marBottom w:val="0"/>
          <w:divBdr>
            <w:top w:val="none" w:sz="0" w:space="0" w:color="auto"/>
            <w:left w:val="none" w:sz="0" w:space="0" w:color="auto"/>
            <w:bottom w:val="none" w:sz="0" w:space="0" w:color="auto"/>
            <w:right w:val="none" w:sz="0" w:space="0" w:color="auto"/>
          </w:divBdr>
        </w:div>
        <w:div w:id="945578657">
          <w:marLeft w:val="0"/>
          <w:marRight w:val="0"/>
          <w:marTop w:val="0"/>
          <w:marBottom w:val="0"/>
          <w:divBdr>
            <w:top w:val="none" w:sz="0" w:space="0" w:color="auto"/>
            <w:left w:val="none" w:sz="0" w:space="0" w:color="auto"/>
            <w:bottom w:val="none" w:sz="0" w:space="0" w:color="auto"/>
            <w:right w:val="none" w:sz="0" w:space="0" w:color="auto"/>
          </w:divBdr>
          <w:divsChild>
            <w:div w:id="234357711">
              <w:marLeft w:val="0"/>
              <w:marRight w:val="0"/>
              <w:marTop w:val="0"/>
              <w:marBottom w:val="0"/>
              <w:divBdr>
                <w:top w:val="none" w:sz="0" w:space="0" w:color="auto"/>
                <w:left w:val="none" w:sz="0" w:space="0" w:color="auto"/>
                <w:bottom w:val="none" w:sz="0" w:space="0" w:color="auto"/>
                <w:right w:val="none" w:sz="0" w:space="0" w:color="auto"/>
              </w:divBdr>
            </w:div>
          </w:divsChild>
        </w:div>
        <w:div w:id="1411581242">
          <w:marLeft w:val="0"/>
          <w:marRight w:val="0"/>
          <w:marTop w:val="0"/>
          <w:marBottom w:val="0"/>
          <w:divBdr>
            <w:top w:val="none" w:sz="0" w:space="0" w:color="auto"/>
            <w:left w:val="none" w:sz="0" w:space="0" w:color="auto"/>
            <w:bottom w:val="none" w:sz="0" w:space="0" w:color="auto"/>
            <w:right w:val="none" w:sz="0" w:space="0" w:color="auto"/>
          </w:divBdr>
        </w:div>
        <w:div w:id="609161421">
          <w:marLeft w:val="0"/>
          <w:marRight w:val="0"/>
          <w:marTop w:val="0"/>
          <w:marBottom w:val="0"/>
          <w:divBdr>
            <w:top w:val="none" w:sz="0" w:space="0" w:color="auto"/>
            <w:left w:val="none" w:sz="0" w:space="0" w:color="auto"/>
            <w:bottom w:val="none" w:sz="0" w:space="0" w:color="auto"/>
            <w:right w:val="none" w:sz="0" w:space="0" w:color="auto"/>
          </w:divBdr>
          <w:divsChild>
            <w:div w:id="147400641">
              <w:marLeft w:val="0"/>
              <w:marRight w:val="0"/>
              <w:marTop w:val="0"/>
              <w:marBottom w:val="0"/>
              <w:divBdr>
                <w:top w:val="none" w:sz="0" w:space="0" w:color="auto"/>
                <w:left w:val="none" w:sz="0" w:space="0" w:color="auto"/>
                <w:bottom w:val="none" w:sz="0" w:space="0" w:color="auto"/>
                <w:right w:val="none" w:sz="0" w:space="0" w:color="auto"/>
              </w:divBdr>
            </w:div>
          </w:divsChild>
        </w:div>
        <w:div w:id="416481337">
          <w:marLeft w:val="0"/>
          <w:marRight w:val="0"/>
          <w:marTop w:val="0"/>
          <w:marBottom w:val="0"/>
          <w:divBdr>
            <w:top w:val="none" w:sz="0" w:space="0" w:color="auto"/>
            <w:left w:val="none" w:sz="0" w:space="0" w:color="auto"/>
            <w:bottom w:val="none" w:sz="0" w:space="0" w:color="auto"/>
            <w:right w:val="none" w:sz="0" w:space="0" w:color="auto"/>
          </w:divBdr>
        </w:div>
        <w:div w:id="1076364899">
          <w:marLeft w:val="0"/>
          <w:marRight w:val="0"/>
          <w:marTop w:val="0"/>
          <w:marBottom w:val="0"/>
          <w:divBdr>
            <w:top w:val="none" w:sz="0" w:space="0" w:color="auto"/>
            <w:left w:val="none" w:sz="0" w:space="0" w:color="auto"/>
            <w:bottom w:val="none" w:sz="0" w:space="0" w:color="auto"/>
            <w:right w:val="none" w:sz="0" w:space="0" w:color="auto"/>
          </w:divBdr>
          <w:divsChild>
            <w:div w:id="447355020">
              <w:marLeft w:val="0"/>
              <w:marRight w:val="0"/>
              <w:marTop w:val="0"/>
              <w:marBottom w:val="0"/>
              <w:divBdr>
                <w:top w:val="none" w:sz="0" w:space="0" w:color="auto"/>
                <w:left w:val="none" w:sz="0" w:space="0" w:color="auto"/>
                <w:bottom w:val="none" w:sz="0" w:space="0" w:color="auto"/>
                <w:right w:val="none" w:sz="0" w:space="0" w:color="auto"/>
              </w:divBdr>
            </w:div>
          </w:divsChild>
        </w:div>
        <w:div w:id="428887277">
          <w:marLeft w:val="0"/>
          <w:marRight w:val="0"/>
          <w:marTop w:val="0"/>
          <w:marBottom w:val="0"/>
          <w:divBdr>
            <w:top w:val="none" w:sz="0" w:space="0" w:color="auto"/>
            <w:left w:val="none" w:sz="0" w:space="0" w:color="auto"/>
            <w:bottom w:val="none" w:sz="0" w:space="0" w:color="auto"/>
            <w:right w:val="none" w:sz="0" w:space="0" w:color="auto"/>
          </w:divBdr>
        </w:div>
        <w:div w:id="651181233">
          <w:marLeft w:val="0"/>
          <w:marRight w:val="0"/>
          <w:marTop w:val="0"/>
          <w:marBottom w:val="0"/>
          <w:divBdr>
            <w:top w:val="none" w:sz="0" w:space="0" w:color="auto"/>
            <w:left w:val="none" w:sz="0" w:space="0" w:color="auto"/>
            <w:bottom w:val="none" w:sz="0" w:space="0" w:color="auto"/>
            <w:right w:val="none" w:sz="0" w:space="0" w:color="auto"/>
          </w:divBdr>
          <w:divsChild>
            <w:div w:id="1292900495">
              <w:marLeft w:val="0"/>
              <w:marRight w:val="0"/>
              <w:marTop w:val="0"/>
              <w:marBottom w:val="0"/>
              <w:divBdr>
                <w:top w:val="none" w:sz="0" w:space="0" w:color="auto"/>
                <w:left w:val="none" w:sz="0" w:space="0" w:color="auto"/>
                <w:bottom w:val="none" w:sz="0" w:space="0" w:color="auto"/>
                <w:right w:val="none" w:sz="0" w:space="0" w:color="auto"/>
              </w:divBdr>
            </w:div>
          </w:divsChild>
        </w:div>
        <w:div w:id="622274093">
          <w:marLeft w:val="0"/>
          <w:marRight w:val="0"/>
          <w:marTop w:val="300"/>
          <w:marBottom w:val="0"/>
          <w:divBdr>
            <w:top w:val="none" w:sz="0" w:space="0" w:color="auto"/>
            <w:left w:val="none" w:sz="0" w:space="0" w:color="auto"/>
            <w:bottom w:val="none" w:sz="0" w:space="0" w:color="auto"/>
            <w:right w:val="none" w:sz="0" w:space="0" w:color="auto"/>
          </w:divBdr>
          <w:divsChild>
            <w:div w:id="196817964">
              <w:marLeft w:val="0"/>
              <w:marRight w:val="0"/>
              <w:marTop w:val="0"/>
              <w:marBottom w:val="0"/>
              <w:divBdr>
                <w:top w:val="none" w:sz="0" w:space="0" w:color="auto"/>
                <w:left w:val="none" w:sz="0" w:space="0" w:color="auto"/>
                <w:bottom w:val="none" w:sz="0" w:space="0" w:color="auto"/>
                <w:right w:val="none" w:sz="0" w:space="0" w:color="auto"/>
              </w:divBdr>
              <w:divsChild>
                <w:div w:id="19197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011911">
          <w:marLeft w:val="0"/>
          <w:marRight w:val="0"/>
          <w:marTop w:val="300"/>
          <w:marBottom w:val="0"/>
          <w:divBdr>
            <w:top w:val="none" w:sz="0" w:space="0" w:color="auto"/>
            <w:left w:val="none" w:sz="0" w:space="0" w:color="auto"/>
            <w:bottom w:val="none" w:sz="0" w:space="0" w:color="auto"/>
            <w:right w:val="none" w:sz="0" w:space="0" w:color="auto"/>
          </w:divBdr>
          <w:divsChild>
            <w:div w:id="94712667">
              <w:marLeft w:val="0"/>
              <w:marRight w:val="0"/>
              <w:marTop w:val="0"/>
              <w:marBottom w:val="0"/>
              <w:divBdr>
                <w:top w:val="none" w:sz="0" w:space="0" w:color="auto"/>
                <w:left w:val="none" w:sz="0" w:space="0" w:color="auto"/>
                <w:bottom w:val="none" w:sz="0" w:space="0" w:color="auto"/>
                <w:right w:val="none" w:sz="0" w:space="0" w:color="auto"/>
              </w:divBdr>
              <w:divsChild>
                <w:div w:id="22179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826275">
          <w:marLeft w:val="0"/>
          <w:marRight w:val="0"/>
          <w:marTop w:val="300"/>
          <w:marBottom w:val="0"/>
          <w:divBdr>
            <w:top w:val="none" w:sz="0" w:space="0" w:color="auto"/>
            <w:left w:val="none" w:sz="0" w:space="0" w:color="auto"/>
            <w:bottom w:val="none" w:sz="0" w:space="0" w:color="auto"/>
            <w:right w:val="none" w:sz="0" w:space="0" w:color="auto"/>
          </w:divBdr>
          <w:divsChild>
            <w:div w:id="1565797918">
              <w:marLeft w:val="0"/>
              <w:marRight w:val="0"/>
              <w:marTop w:val="0"/>
              <w:marBottom w:val="0"/>
              <w:divBdr>
                <w:top w:val="none" w:sz="0" w:space="0" w:color="auto"/>
                <w:left w:val="none" w:sz="0" w:space="0" w:color="auto"/>
                <w:bottom w:val="none" w:sz="0" w:space="0" w:color="auto"/>
                <w:right w:val="none" w:sz="0" w:space="0" w:color="auto"/>
              </w:divBdr>
              <w:divsChild>
                <w:div w:id="2022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971573">
          <w:marLeft w:val="0"/>
          <w:marRight w:val="0"/>
          <w:marTop w:val="300"/>
          <w:marBottom w:val="0"/>
          <w:divBdr>
            <w:top w:val="none" w:sz="0" w:space="0" w:color="auto"/>
            <w:left w:val="none" w:sz="0" w:space="0" w:color="auto"/>
            <w:bottom w:val="none" w:sz="0" w:space="0" w:color="auto"/>
            <w:right w:val="none" w:sz="0" w:space="0" w:color="auto"/>
          </w:divBdr>
          <w:divsChild>
            <w:div w:id="1591038896">
              <w:marLeft w:val="0"/>
              <w:marRight w:val="0"/>
              <w:marTop w:val="0"/>
              <w:marBottom w:val="0"/>
              <w:divBdr>
                <w:top w:val="none" w:sz="0" w:space="0" w:color="auto"/>
                <w:left w:val="none" w:sz="0" w:space="0" w:color="auto"/>
                <w:bottom w:val="none" w:sz="0" w:space="0" w:color="auto"/>
                <w:right w:val="none" w:sz="0" w:space="0" w:color="auto"/>
              </w:divBdr>
              <w:divsChild>
                <w:div w:id="183934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762899">
      <w:bodyDiv w:val="1"/>
      <w:marLeft w:val="0"/>
      <w:marRight w:val="0"/>
      <w:marTop w:val="0"/>
      <w:marBottom w:val="0"/>
      <w:divBdr>
        <w:top w:val="none" w:sz="0" w:space="0" w:color="auto"/>
        <w:left w:val="none" w:sz="0" w:space="0" w:color="auto"/>
        <w:bottom w:val="none" w:sz="0" w:space="0" w:color="auto"/>
        <w:right w:val="none" w:sz="0" w:space="0" w:color="auto"/>
      </w:divBdr>
      <w:divsChild>
        <w:div w:id="1471896179">
          <w:marLeft w:val="0"/>
          <w:marRight w:val="0"/>
          <w:marTop w:val="0"/>
          <w:marBottom w:val="0"/>
          <w:divBdr>
            <w:top w:val="none" w:sz="0" w:space="0" w:color="auto"/>
            <w:left w:val="none" w:sz="0" w:space="0" w:color="auto"/>
            <w:bottom w:val="none" w:sz="0" w:space="0" w:color="auto"/>
            <w:right w:val="none" w:sz="0" w:space="0" w:color="auto"/>
          </w:divBdr>
        </w:div>
        <w:div w:id="894510266">
          <w:marLeft w:val="0"/>
          <w:marRight w:val="0"/>
          <w:marTop w:val="0"/>
          <w:marBottom w:val="0"/>
          <w:divBdr>
            <w:top w:val="none" w:sz="0" w:space="0" w:color="auto"/>
            <w:left w:val="none" w:sz="0" w:space="0" w:color="auto"/>
            <w:bottom w:val="none" w:sz="0" w:space="0" w:color="auto"/>
            <w:right w:val="none" w:sz="0" w:space="0" w:color="auto"/>
          </w:divBdr>
          <w:divsChild>
            <w:div w:id="487285655">
              <w:marLeft w:val="0"/>
              <w:marRight w:val="0"/>
              <w:marTop w:val="0"/>
              <w:marBottom w:val="0"/>
              <w:divBdr>
                <w:top w:val="none" w:sz="0" w:space="0" w:color="auto"/>
                <w:left w:val="none" w:sz="0" w:space="0" w:color="auto"/>
                <w:bottom w:val="none" w:sz="0" w:space="0" w:color="auto"/>
                <w:right w:val="none" w:sz="0" w:space="0" w:color="auto"/>
              </w:divBdr>
            </w:div>
          </w:divsChild>
        </w:div>
        <w:div w:id="1989162933">
          <w:marLeft w:val="0"/>
          <w:marRight w:val="0"/>
          <w:marTop w:val="0"/>
          <w:marBottom w:val="0"/>
          <w:divBdr>
            <w:top w:val="none" w:sz="0" w:space="0" w:color="auto"/>
            <w:left w:val="none" w:sz="0" w:space="0" w:color="auto"/>
            <w:bottom w:val="none" w:sz="0" w:space="0" w:color="auto"/>
            <w:right w:val="none" w:sz="0" w:space="0" w:color="auto"/>
          </w:divBdr>
        </w:div>
        <w:div w:id="826946221">
          <w:marLeft w:val="0"/>
          <w:marRight w:val="0"/>
          <w:marTop w:val="0"/>
          <w:marBottom w:val="0"/>
          <w:divBdr>
            <w:top w:val="none" w:sz="0" w:space="0" w:color="auto"/>
            <w:left w:val="none" w:sz="0" w:space="0" w:color="auto"/>
            <w:bottom w:val="none" w:sz="0" w:space="0" w:color="auto"/>
            <w:right w:val="none" w:sz="0" w:space="0" w:color="auto"/>
          </w:divBdr>
          <w:divsChild>
            <w:div w:id="1055810805">
              <w:marLeft w:val="0"/>
              <w:marRight w:val="0"/>
              <w:marTop w:val="0"/>
              <w:marBottom w:val="0"/>
              <w:divBdr>
                <w:top w:val="none" w:sz="0" w:space="0" w:color="auto"/>
                <w:left w:val="none" w:sz="0" w:space="0" w:color="auto"/>
                <w:bottom w:val="none" w:sz="0" w:space="0" w:color="auto"/>
                <w:right w:val="none" w:sz="0" w:space="0" w:color="auto"/>
              </w:divBdr>
            </w:div>
          </w:divsChild>
        </w:div>
        <w:div w:id="722868639">
          <w:marLeft w:val="0"/>
          <w:marRight w:val="0"/>
          <w:marTop w:val="0"/>
          <w:marBottom w:val="0"/>
          <w:divBdr>
            <w:top w:val="none" w:sz="0" w:space="0" w:color="auto"/>
            <w:left w:val="none" w:sz="0" w:space="0" w:color="auto"/>
            <w:bottom w:val="none" w:sz="0" w:space="0" w:color="auto"/>
            <w:right w:val="none" w:sz="0" w:space="0" w:color="auto"/>
          </w:divBdr>
        </w:div>
        <w:div w:id="901715181">
          <w:marLeft w:val="0"/>
          <w:marRight w:val="0"/>
          <w:marTop w:val="0"/>
          <w:marBottom w:val="0"/>
          <w:divBdr>
            <w:top w:val="none" w:sz="0" w:space="0" w:color="auto"/>
            <w:left w:val="none" w:sz="0" w:space="0" w:color="auto"/>
            <w:bottom w:val="none" w:sz="0" w:space="0" w:color="auto"/>
            <w:right w:val="none" w:sz="0" w:space="0" w:color="auto"/>
          </w:divBdr>
          <w:divsChild>
            <w:div w:id="139810506">
              <w:marLeft w:val="0"/>
              <w:marRight w:val="0"/>
              <w:marTop w:val="0"/>
              <w:marBottom w:val="0"/>
              <w:divBdr>
                <w:top w:val="none" w:sz="0" w:space="0" w:color="auto"/>
                <w:left w:val="none" w:sz="0" w:space="0" w:color="auto"/>
                <w:bottom w:val="none" w:sz="0" w:space="0" w:color="auto"/>
                <w:right w:val="none" w:sz="0" w:space="0" w:color="auto"/>
              </w:divBdr>
            </w:div>
          </w:divsChild>
        </w:div>
        <w:div w:id="1326276201">
          <w:marLeft w:val="0"/>
          <w:marRight w:val="0"/>
          <w:marTop w:val="0"/>
          <w:marBottom w:val="0"/>
          <w:divBdr>
            <w:top w:val="none" w:sz="0" w:space="0" w:color="auto"/>
            <w:left w:val="none" w:sz="0" w:space="0" w:color="auto"/>
            <w:bottom w:val="none" w:sz="0" w:space="0" w:color="auto"/>
            <w:right w:val="none" w:sz="0" w:space="0" w:color="auto"/>
          </w:divBdr>
        </w:div>
        <w:div w:id="2092044563">
          <w:marLeft w:val="0"/>
          <w:marRight w:val="0"/>
          <w:marTop w:val="0"/>
          <w:marBottom w:val="0"/>
          <w:divBdr>
            <w:top w:val="none" w:sz="0" w:space="0" w:color="auto"/>
            <w:left w:val="none" w:sz="0" w:space="0" w:color="auto"/>
            <w:bottom w:val="none" w:sz="0" w:space="0" w:color="auto"/>
            <w:right w:val="none" w:sz="0" w:space="0" w:color="auto"/>
          </w:divBdr>
          <w:divsChild>
            <w:div w:id="2116708466">
              <w:marLeft w:val="0"/>
              <w:marRight w:val="0"/>
              <w:marTop w:val="0"/>
              <w:marBottom w:val="0"/>
              <w:divBdr>
                <w:top w:val="none" w:sz="0" w:space="0" w:color="auto"/>
                <w:left w:val="none" w:sz="0" w:space="0" w:color="auto"/>
                <w:bottom w:val="none" w:sz="0" w:space="0" w:color="auto"/>
                <w:right w:val="none" w:sz="0" w:space="0" w:color="auto"/>
              </w:divBdr>
            </w:div>
          </w:divsChild>
        </w:div>
        <w:div w:id="294994526">
          <w:marLeft w:val="0"/>
          <w:marRight w:val="0"/>
          <w:marTop w:val="0"/>
          <w:marBottom w:val="0"/>
          <w:divBdr>
            <w:top w:val="none" w:sz="0" w:space="0" w:color="auto"/>
            <w:left w:val="none" w:sz="0" w:space="0" w:color="auto"/>
            <w:bottom w:val="none" w:sz="0" w:space="0" w:color="auto"/>
            <w:right w:val="none" w:sz="0" w:space="0" w:color="auto"/>
          </w:divBdr>
        </w:div>
        <w:div w:id="1075512473">
          <w:marLeft w:val="0"/>
          <w:marRight w:val="0"/>
          <w:marTop w:val="0"/>
          <w:marBottom w:val="0"/>
          <w:divBdr>
            <w:top w:val="none" w:sz="0" w:space="0" w:color="auto"/>
            <w:left w:val="none" w:sz="0" w:space="0" w:color="auto"/>
            <w:bottom w:val="none" w:sz="0" w:space="0" w:color="auto"/>
            <w:right w:val="none" w:sz="0" w:space="0" w:color="auto"/>
          </w:divBdr>
          <w:divsChild>
            <w:div w:id="844635823">
              <w:marLeft w:val="0"/>
              <w:marRight w:val="0"/>
              <w:marTop w:val="0"/>
              <w:marBottom w:val="0"/>
              <w:divBdr>
                <w:top w:val="none" w:sz="0" w:space="0" w:color="auto"/>
                <w:left w:val="none" w:sz="0" w:space="0" w:color="auto"/>
                <w:bottom w:val="none" w:sz="0" w:space="0" w:color="auto"/>
                <w:right w:val="none" w:sz="0" w:space="0" w:color="auto"/>
              </w:divBdr>
            </w:div>
          </w:divsChild>
        </w:div>
        <w:div w:id="1900095665">
          <w:marLeft w:val="0"/>
          <w:marRight w:val="0"/>
          <w:marTop w:val="0"/>
          <w:marBottom w:val="0"/>
          <w:divBdr>
            <w:top w:val="none" w:sz="0" w:space="0" w:color="auto"/>
            <w:left w:val="none" w:sz="0" w:space="0" w:color="auto"/>
            <w:bottom w:val="none" w:sz="0" w:space="0" w:color="auto"/>
            <w:right w:val="none" w:sz="0" w:space="0" w:color="auto"/>
          </w:divBdr>
        </w:div>
        <w:div w:id="20782539">
          <w:marLeft w:val="0"/>
          <w:marRight w:val="0"/>
          <w:marTop w:val="0"/>
          <w:marBottom w:val="0"/>
          <w:divBdr>
            <w:top w:val="none" w:sz="0" w:space="0" w:color="auto"/>
            <w:left w:val="none" w:sz="0" w:space="0" w:color="auto"/>
            <w:bottom w:val="none" w:sz="0" w:space="0" w:color="auto"/>
            <w:right w:val="none" w:sz="0" w:space="0" w:color="auto"/>
          </w:divBdr>
          <w:divsChild>
            <w:div w:id="804129753">
              <w:marLeft w:val="0"/>
              <w:marRight w:val="0"/>
              <w:marTop w:val="0"/>
              <w:marBottom w:val="0"/>
              <w:divBdr>
                <w:top w:val="none" w:sz="0" w:space="0" w:color="auto"/>
                <w:left w:val="none" w:sz="0" w:space="0" w:color="auto"/>
                <w:bottom w:val="none" w:sz="0" w:space="0" w:color="auto"/>
                <w:right w:val="none" w:sz="0" w:space="0" w:color="auto"/>
              </w:divBdr>
            </w:div>
          </w:divsChild>
        </w:div>
        <w:div w:id="2007128125">
          <w:marLeft w:val="0"/>
          <w:marRight w:val="0"/>
          <w:marTop w:val="0"/>
          <w:marBottom w:val="0"/>
          <w:divBdr>
            <w:top w:val="none" w:sz="0" w:space="0" w:color="auto"/>
            <w:left w:val="none" w:sz="0" w:space="0" w:color="auto"/>
            <w:bottom w:val="none" w:sz="0" w:space="0" w:color="auto"/>
            <w:right w:val="none" w:sz="0" w:space="0" w:color="auto"/>
          </w:divBdr>
        </w:div>
        <w:div w:id="2073575493">
          <w:marLeft w:val="0"/>
          <w:marRight w:val="0"/>
          <w:marTop w:val="0"/>
          <w:marBottom w:val="0"/>
          <w:divBdr>
            <w:top w:val="none" w:sz="0" w:space="0" w:color="auto"/>
            <w:left w:val="none" w:sz="0" w:space="0" w:color="auto"/>
            <w:bottom w:val="none" w:sz="0" w:space="0" w:color="auto"/>
            <w:right w:val="none" w:sz="0" w:space="0" w:color="auto"/>
          </w:divBdr>
          <w:divsChild>
            <w:div w:id="923221263">
              <w:marLeft w:val="0"/>
              <w:marRight w:val="0"/>
              <w:marTop w:val="0"/>
              <w:marBottom w:val="0"/>
              <w:divBdr>
                <w:top w:val="none" w:sz="0" w:space="0" w:color="auto"/>
                <w:left w:val="none" w:sz="0" w:space="0" w:color="auto"/>
                <w:bottom w:val="none" w:sz="0" w:space="0" w:color="auto"/>
                <w:right w:val="none" w:sz="0" w:space="0" w:color="auto"/>
              </w:divBdr>
            </w:div>
          </w:divsChild>
        </w:div>
        <w:div w:id="691691665">
          <w:marLeft w:val="0"/>
          <w:marRight w:val="0"/>
          <w:marTop w:val="300"/>
          <w:marBottom w:val="0"/>
          <w:divBdr>
            <w:top w:val="none" w:sz="0" w:space="0" w:color="auto"/>
            <w:left w:val="none" w:sz="0" w:space="0" w:color="auto"/>
            <w:bottom w:val="none" w:sz="0" w:space="0" w:color="auto"/>
            <w:right w:val="none" w:sz="0" w:space="0" w:color="auto"/>
          </w:divBdr>
          <w:divsChild>
            <w:div w:id="410935674">
              <w:marLeft w:val="0"/>
              <w:marRight w:val="0"/>
              <w:marTop w:val="0"/>
              <w:marBottom w:val="0"/>
              <w:divBdr>
                <w:top w:val="none" w:sz="0" w:space="0" w:color="auto"/>
                <w:left w:val="none" w:sz="0" w:space="0" w:color="auto"/>
                <w:bottom w:val="none" w:sz="0" w:space="0" w:color="auto"/>
                <w:right w:val="none" w:sz="0" w:space="0" w:color="auto"/>
              </w:divBdr>
              <w:divsChild>
                <w:div w:id="78466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23115">
          <w:marLeft w:val="0"/>
          <w:marRight w:val="0"/>
          <w:marTop w:val="300"/>
          <w:marBottom w:val="0"/>
          <w:divBdr>
            <w:top w:val="none" w:sz="0" w:space="0" w:color="auto"/>
            <w:left w:val="none" w:sz="0" w:space="0" w:color="auto"/>
            <w:bottom w:val="none" w:sz="0" w:space="0" w:color="auto"/>
            <w:right w:val="none" w:sz="0" w:space="0" w:color="auto"/>
          </w:divBdr>
          <w:divsChild>
            <w:div w:id="1642996244">
              <w:marLeft w:val="0"/>
              <w:marRight w:val="0"/>
              <w:marTop w:val="0"/>
              <w:marBottom w:val="0"/>
              <w:divBdr>
                <w:top w:val="none" w:sz="0" w:space="0" w:color="auto"/>
                <w:left w:val="none" w:sz="0" w:space="0" w:color="auto"/>
                <w:bottom w:val="none" w:sz="0" w:space="0" w:color="auto"/>
                <w:right w:val="none" w:sz="0" w:space="0" w:color="auto"/>
              </w:divBdr>
              <w:divsChild>
                <w:div w:id="131761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4191">
          <w:marLeft w:val="0"/>
          <w:marRight w:val="0"/>
          <w:marTop w:val="300"/>
          <w:marBottom w:val="0"/>
          <w:divBdr>
            <w:top w:val="none" w:sz="0" w:space="0" w:color="auto"/>
            <w:left w:val="none" w:sz="0" w:space="0" w:color="auto"/>
            <w:bottom w:val="none" w:sz="0" w:space="0" w:color="auto"/>
            <w:right w:val="none" w:sz="0" w:space="0" w:color="auto"/>
          </w:divBdr>
          <w:divsChild>
            <w:div w:id="628439784">
              <w:marLeft w:val="0"/>
              <w:marRight w:val="0"/>
              <w:marTop w:val="0"/>
              <w:marBottom w:val="0"/>
              <w:divBdr>
                <w:top w:val="none" w:sz="0" w:space="0" w:color="auto"/>
                <w:left w:val="none" w:sz="0" w:space="0" w:color="auto"/>
                <w:bottom w:val="none" w:sz="0" w:space="0" w:color="auto"/>
                <w:right w:val="none" w:sz="0" w:space="0" w:color="auto"/>
              </w:divBdr>
              <w:divsChild>
                <w:div w:id="10458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739850">
          <w:marLeft w:val="0"/>
          <w:marRight w:val="0"/>
          <w:marTop w:val="300"/>
          <w:marBottom w:val="0"/>
          <w:divBdr>
            <w:top w:val="none" w:sz="0" w:space="0" w:color="auto"/>
            <w:left w:val="none" w:sz="0" w:space="0" w:color="auto"/>
            <w:bottom w:val="none" w:sz="0" w:space="0" w:color="auto"/>
            <w:right w:val="none" w:sz="0" w:space="0" w:color="auto"/>
          </w:divBdr>
          <w:divsChild>
            <w:div w:id="325519128">
              <w:marLeft w:val="0"/>
              <w:marRight w:val="0"/>
              <w:marTop w:val="0"/>
              <w:marBottom w:val="0"/>
              <w:divBdr>
                <w:top w:val="none" w:sz="0" w:space="0" w:color="auto"/>
                <w:left w:val="none" w:sz="0" w:space="0" w:color="auto"/>
                <w:bottom w:val="none" w:sz="0" w:space="0" w:color="auto"/>
                <w:right w:val="none" w:sz="0" w:space="0" w:color="auto"/>
              </w:divBdr>
              <w:divsChild>
                <w:div w:id="125058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804511">
      <w:bodyDiv w:val="1"/>
      <w:marLeft w:val="0"/>
      <w:marRight w:val="0"/>
      <w:marTop w:val="0"/>
      <w:marBottom w:val="0"/>
      <w:divBdr>
        <w:top w:val="none" w:sz="0" w:space="0" w:color="auto"/>
        <w:left w:val="none" w:sz="0" w:space="0" w:color="auto"/>
        <w:bottom w:val="none" w:sz="0" w:space="0" w:color="auto"/>
        <w:right w:val="none" w:sz="0" w:space="0" w:color="auto"/>
      </w:divBdr>
      <w:divsChild>
        <w:div w:id="1413970036">
          <w:marLeft w:val="0"/>
          <w:marRight w:val="0"/>
          <w:marTop w:val="0"/>
          <w:marBottom w:val="0"/>
          <w:divBdr>
            <w:top w:val="none" w:sz="0" w:space="0" w:color="auto"/>
            <w:left w:val="none" w:sz="0" w:space="0" w:color="auto"/>
            <w:bottom w:val="none" w:sz="0" w:space="0" w:color="auto"/>
            <w:right w:val="none" w:sz="0" w:space="0" w:color="auto"/>
          </w:divBdr>
        </w:div>
        <w:div w:id="533347571">
          <w:marLeft w:val="0"/>
          <w:marRight w:val="0"/>
          <w:marTop w:val="0"/>
          <w:marBottom w:val="0"/>
          <w:divBdr>
            <w:top w:val="none" w:sz="0" w:space="0" w:color="auto"/>
            <w:left w:val="none" w:sz="0" w:space="0" w:color="auto"/>
            <w:bottom w:val="none" w:sz="0" w:space="0" w:color="auto"/>
            <w:right w:val="none" w:sz="0" w:space="0" w:color="auto"/>
          </w:divBdr>
          <w:divsChild>
            <w:div w:id="398140619">
              <w:marLeft w:val="0"/>
              <w:marRight w:val="0"/>
              <w:marTop w:val="0"/>
              <w:marBottom w:val="0"/>
              <w:divBdr>
                <w:top w:val="none" w:sz="0" w:space="0" w:color="auto"/>
                <w:left w:val="none" w:sz="0" w:space="0" w:color="auto"/>
                <w:bottom w:val="none" w:sz="0" w:space="0" w:color="auto"/>
                <w:right w:val="none" w:sz="0" w:space="0" w:color="auto"/>
              </w:divBdr>
            </w:div>
          </w:divsChild>
        </w:div>
        <w:div w:id="1375959532">
          <w:marLeft w:val="0"/>
          <w:marRight w:val="0"/>
          <w:marTop w:val="0"/>
          <w:marBottom w:val="0"/>
          <w:divBdr>
            <w:top w:val="none" w:sz="0" w:space="0" w:color="auto"/>
            <w:left w:val="none" w:sz="0" w:space="0" w:color="auto"/>
            <w:bottom w:val="none" w:sz="0" w:space="0" w:color="auto"/>
            <w:right w:val="none" w:sz="0" w:space="0" w:color="auto"/>
          </w:divBdr>
        </w:div>
        <w:div w:id="1956449942">
          <w:marLeft w:val="0"/>
          <w:marRight w:val="0"/>
          <w:marTop w:val="0"/>
          <w:marBottom w:val="0"/>
          <w:divBdr>
            <w:top w:val="none" w:sz="0" w:space="0" w:color="auto"/>
            <w:left w:val="none" w:sz="0" w:space="0" w:color="auto"/>
            <w:bottom w:val="none" w:sz="0" w:space="0" w:color="auto"/>
            <w:right w:val="none" w:sz="0" w:space="0" w:color="auto"/>
          </w:divBdr>
          <w:divsChild>
            <w:div w:id="1950502830">
              <w:marLeft w:val="0"/>
              <w:marRight w:val="0"/>
              <w:marTop w:val="0"/>
              <w:marBottom w:val="0"/>
              <w:divBdr>
                <w:top w:val="none" w:sz="0" w:space="0" w:color="auto"/>
                <w:left w:val="none" w:sz="0" w:space="0" w:color="auto"/>
                <w:bottom w:val="none" w:sz="0" w:space="0" w:color="auto"/>
                <w:right w:val="none" w:sz="0" w:space="0" w:color="auto"/>
              </w:divBdr>
            </w:div>
          </w:divsChild>
        </w:div>
        <w:div w:id="260916071">
          <w:marLeft w:val="0"/>
          <w:marRight w:val="0"/>
          <w:marTop w:val="0"/>
          <w:marBottom w:val="0"/>
          <w:divBdr>
            <w:top w:val="none" w:sz="0" w:space="0" w:color="auto"/>
            <w:left w:val="none" w:sz="0" w:space="0" w:color="auto"/>
            <w:bottom w:val="none" w:sz="0" w:space="0" w:color="auto"/>
            <w:right w:val="none" w:sz="0" w:space="0" w:color="auto"/>
          </w:divBdr>
        </w:div>
        <w:div w:id="559444039">
          <w:marLeft w:val="0"/>
          <w:marRight w:val="0"/>
          <w:marTop w:val="0"/>
          <w:marBottom w:val="0"/>
          <w:divBdr>
            <w:top w:val="none" w:sz="0" w:space="0" w:color="auto"/>
            <w:left w:val="none" w:sz="0" w:space="0" w:color="auto"/>
            <w:bottom w:val="none" w:sz="0" w:space="0" w:color="auto"/>
            <w:right w:val="none" w:sz="0" w:space="0" w:color="auto"/>
          </w:divBdr>
          <w:divsChild>
            <w:div w:id="1757314288">
              <w:marLeft w:val="0"/>
              <w:marRight w:val="0"/>
              <w:marTop w:val="0"/>
              <w:marBottom w:val="0"/>
              <w:divBdr>
                <w:top w:val="none" w:sz="0" w:space="0" w:color="auto"/>
                <w:left w:val="none" w:sz="0" w:space="0" w:color="auto"/>
                <w:bottom w:val="none" w:sz="0" w:space="0" w:color="auto"/>
                <w:right w:val="none" w:sz="0" w:space="0" w:color="auto"/>
              </w:divBdr>
            </w:div>
          </w:divsChild>
        </w:div>
        <w:div w:id="1946883535">
          <w:marLeft w:val="0"/>
          <w:marRight w:val="0"/>
          <w:marTop w:val="0"/>
          <w:marBottom w:val="0"/>
          <w:divBdr>
            <w:top w:val="none" w:sz="0" w:space="0" w:color="auto"/>
            <w:left w:val="none" w:sz="0" w:space="0" w:color="auto"/>
            <w:bottom w:val="none" w:sz="0" w:space="0" w:color="auto"/>
            <w:right w:val="none" w:sz="0" w:space="0" w:color="auto"/>
          </w:divBdr>
        </w:div>
        <w:div w:id="1838037031">
          <w:marLeft w:val="0"/>
          <w:marRight w:val="0"/>
          <w:marTop w:val="0"/>
          <w:marBottom w:val="0"/>
          <w:divBdr>
            <w:top w:val="none" w:sz="0" w:space="0" w:color="auto"/>
            <w:left w:val="none" w:sz="0" w:space="0" w:color="auto"/>
            <w:bottom w:val="none" w:sz="0" w:space="0" w:color="auto"/>
            <w:right w:val="none" w:sz="0" w:space="0" w:color="auto"/>
          </w:divBdr>
          <w:divsChild>
            <w:div w:id="930507139">
              <w:marLeft w:val="0"/>
              <w:marRight w:val="0"/>
              <w:marTop w:val="0"/>
              <w:marBottom w:val="0"/>
              <w:divBdr>
                <w:top w:val="none" w:sz="0" w:space="0" w:color="auto"/>
                <w:left w:val="none" w:sz="0" w:space="0" w:color="auto"/>
                <w:bottom w:val="none" w:sz="0" w:space="0" w:color="auto"/>
                <w:right w:val="none" w:sz="0" w:space="0" w:color="auto"/>
              </w:divBdr>
            </w:div>
          </w:divsChild>
        </w:div>
        <w:div w:id="1490054866">
          <w:marLeft w:val="0"/>
          <w:marRight w:val="0"/>
          <w:marTop w:val="0"/>
          <w:marBottom w:val="0"/>
          <w:divBdr>
            <w:top w:val="none" w:sz="0" w:space="0" w:color="auto"/>
            <w:left w:val="none" w:sz="0" w:space="0" w:color="auto"/>
            <w:bottom w:val="none" w:sz="0" w:space="0" w:color="auto"/>
            <w:right w:val="none" w:sz="0" w:space="0" w:color="auto"/>
          </w:divBdr>
        </w:div>
        <w:div w:id="71046217">
          <w:marLeft w:val="0"/>
          <w:marRight w:val="0"/>
          <w:marTop w:val="0"/>
          <w:marBottom w:val="0"/>
          <w:divBdr>
            <w:top w:val="none" w:sz="0" w:space="0" w:color="auto"/>
            <w:left w:val="none" w:sz="0" w:space="0" w:color="auto"/>
            <w:bottom w:val="none" w:sz="0" w:space="0" w:color="auto"/>
            <w:right w:val="none" w:sz="0" w:space="0" w:color="auto"/>
          </w:divBdr>
          <w:divsChild>
            <w:div w:id="465777220">
              <w:marLeft w:val="0"/>
              <w:marRight w:val="0"/>
              <w:marTop w:val="0"/>
              <w:marBottom w:val="0"/>
              <w:divBdr>
                <w:top w:val="none" w:sz="0" w:space="0" w:color="auto"/>
                <w:left w:val="none" w:sz="0" w:space="0" w:color="auto"/>
                <w:bottom w:val="none" w:sz="0" w:space="0" w:color="auto"/>
                <w:right w:val="none" w:sz="0" w:space="0" w:color="auto"/>
              </w:divBdr>
            </w:div>
          </w:divsChild>
        </w:div>
        <w:div w:id="941495151">
          <w:marLeft w:val="0"/>
          <w:marRight w:val="0"/>
          <w:marTop w:val="0"/>
          <w:marBottom w:val="0"/>
          <w:divBdr>
            <w:top w:val="none" w:sz="0" w:space="0" w:color="auto"/>
            <w:left w:val="none" w:sz="0" w:space="0" w:color="auto"/>
            <w:bottom w:val="none" w:sz="0" w:space="0" w:color="auto"/>
            <w:right w:val="none" w:sz="0" w:space="0" w:color="auto"/>
          </w:divBdr>
        </w:div>
        <w:div w:id="841047951">
          <w:marLeft w:val="0"/>
          <w:marRight w:val="0"/>
          <w:marTop w:val="0"/>
          <w:marBottom w:val="0"/>
          <w:divBdr>
            <w:top w:val="none" w:sz="0" w:space="0" w:color="auto"/>
            <w:left w:val="none" w:sz="0" w:space="0" w:color="auto"/>
            <w:bottom w:val="none" w:sz="0" w:space="0" w:color="auto"/>
            <w:right w:val="none" w:sz="0" w:space="0" w:color="auto"/>
          </w:divBdr>
          <w:divsChild>
            <w:div w:id="679309201">
              <w:marLeft w:val="0"/>
              <w:marRight w:val="0"/>
              <w:marTop w:val="0"/>
              <w:marBottom w:val="0"/>
              <w:divBdr>
                <w:top w:val="none" w:sz="0" w:space="0" w:color="auto"/>
                <w:left w:val="none" w:sz="0" w:space="0" w:color="auto"/>
                <w:bottom w:val="none" w:sz="0" w:space="0" w:color="auto"/>
                <w:right w:val="none" w:sz="0" w:space="0" w:color="auto"/>
              </w:divBdr>
            </w:div>
          </w:divsChild>
        </w:div>
        <w:div w:id="165751140">
          <w:marLeft w:val="0"/>
          <w:marRight w:val="0"/>
          <w:marTop w:val="0"/>
          <w:marBottom w:val="0"/>
          <w:divBdr>
            <w:top w:val="none" w:sz="0" w:space="0" w:color="auto"/>
            <w:left w:val="none" w:sz="0" w:space="0" w:color="auto"/>
            <w:bottom w:val="none" w:sz="0" w:space="0" w:color="auto"/>
            <w:right w:val="none" w:sz="0" w:space="0" w:color="auto"/>
          </w:divBdr>
        </w:div>
        <w:div w:id="951132459">
          <w:marLeft w:val="0"/>
          <w:marRight w:val="0"/>
          <w:marTop w:val="0"/>
          <w:marBottom w:val="0"/>
          <w:divBdr>
            <w:top w:val="none" w:sz="0" w:space="0" w:color="auto"/>
            <w:left w:val="none" w:sz="0" w:space="0" w:color="auto"/>
            <w:bottom w:val="none" w:sz="0" w:space="0" w:color="auto"/>
            <w:right w:val="none" w:sz="0" w:space="0" w:color="auto"/>
          </w:divBdr>
          <w:divsChild>
            <w:div w:id="43138984">
              <w:marLeft w:val="0"/>
              <w:marRight w:val="0"/>
              <w:marTop w:val="0"/>
              <w:marBottom w:val="0"/>
              <w:divBdr>
                <w:top w:val="none" w:sz="0" w:space="0" w:color="auto"/>
                <w:left w:val="none" w:sz="0" w:space="0" w:color="auto"/>
                <w:bottom w:val="none" w:sz="0" w:space="0" w:color="auto"/>
                <w:right w:val="none" w:sz="0" w:space="0" w:color="auto"/>
              </w:divBdr>
            </w:div>
          </w:divsChild>
        </w:div>
        <w:div w:id="943074017">
          <w:marLeft w:val="0"/>
          <w:marRight w:val="0"/>
          <w:marTop w:val="300"/>
          <w:marBottom w:val="0"/>
          <w:divBdr>
            <w:top w:val="none" w:sz="0" w:space="0" w:color="auto"/>
            <w:left w:val="none" w:sz="0" w:space="0" w:color="auto"/>
            <w:bottom w:val="none" w:sz="0" w:space="0" w:color="auto"/>
            <w:right w:val="none" w:sz="0" w:space="0" w:color="auto"/>
          </w:divBdr>
          <w:divsChild>
            <w:div w:id="637420824">
              <w:marLeft w:val="0"/>
              <w:marRight w:val="0"/>
              <w:marTop w:val="0"/>
              <w:marBottom w:val="0"/>
              <w:divBdr>
                <w:top w:val="none" w:sz="0" w:space="0" w:color="auto"/>
                <w:left w:val="none" w:sz="0" w:space="0" w:color="auto"/>
                <w:bottom w:val="none" w:sz="0" w:space="0" w:color="auto"/>
                <w:right w:val="none" w:sz="0" w:space="0" w:color="auto"/>
              </w:divBdr>
              <w:divsChild>
                <w:div w:id="27082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70150">
          <w:marLeft w:val="0"/>
          <w:marRight w:val="0"/>
          <w:marTop w:val="300"/>
          <w:marBottom w:val="0"/>
          <w:divBdr>
            <w:top w:val="none" w:sz="0" w:space="0" w:color="auto"/>
            <w:left w:val="none" w:sz="0" w:space="0" w:color="auto"/>
            <w:bottom w:val="none" w:sz="0" w:space="0" w:color="auto"/>
            <w:right w:val="none" w:sz="0" w:space="0" w:color="auto"/>
          </w:divBdr>
          <w:divsChild>
            <w:div w:id="1082993943">
              <w:marLeft w:val="0"/>
              <w:marRight w:val="0"/>
              <w:marTop w:val="0"/>
              <w:marBottom w:val="0"/>
              <w:divBdr>
                <w:top w:val="none" w:sz="0" w:space="0" w:color="auto"/>
                <w:left w:val="none" w:sz="0" w:space="0" w:color="auto"/>
                <w:bottom w:val="none" w:sz="0" w:space="0" w:color="auto"/>
                <w:right w:val="none" w:sz="0" w:space="0" w:color="auto"/>
              </w:divBdr>
              <w:divsChild>
                <w:div w:id="50235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00544">
          <w:marLeft w:val="0"/>
          <w:marRight w:val="0"/>
          <w:marTop w:val="300"/>
          <w:marBottom w:val="0"/>
          <w:divBdr>
            <w:top w:val="none" w:sz="0" w:space="0" w:color="auto"/>
            <w:left w:val="none" w:sz="0" w:space="0" w:color="auto"/>
            <w:bottom w:val="none" w:sz="0" w:space="0" w:color="auto"/>
            <w:right w:val="none" w:sz="0" w:space="0" w:color="auto"/>
          </w:divBdr>
          <w:divsChild>
            <w:div w:id="1337802400">
              <w:marLeft w:val="0"/>
              <w:marRight w:val="0"/>
              <w:marTop w:val="0"/>
              <w:marBottom w:val="0"/>
              <w:divBdr>
                <w:top w:val="none" w:sz="0" w:space="0" w:color="auto"/>
                <w:left w:val="none" w:sz="0" w:space="0" w:color="auto"/>
                <w:bottom w:val="none" w:sz="0" w:space="0" w:color="auto"/>
                <w:right w:val="none" w:sz="0" w:space="0" w:color="auto"/>
              </w:divBdr>
              <w:divsChild>
                <w:div w:id="1815872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914742">
          <w:marLeft w:val="0"/>
          <w:marRight w:val="0"/>
          <w:marTop w:val="300"/>
          <w:marBottom w:val="0"/>
          <w:divBdr>
            <w:top w:val="none" w:sz="0" w:space="0" w:color="auto"/>
            <w:left w:val="none" w:sz="0" w:space="0" w:color="auto"/>
            <w:bottom w:val="none" w:sz="0" w:space="0" w:color="auto"/>
            <w:right w:val="none" w:sz="0" w:space="0" w:color="auto"/>
          </w:divBdr>
          <w:divsChild>
            <w:div w:id="312413027">
              <w:marLeft w:val="0"/>
              <w:marRight w:val="0"/>
              <w:marTop w:val="0"/>
              <w:marBottom w:val="0"/>
              <w:divBdr>
                <w:top w:val="none" w:sz="0" w:space="0" w:color="auto"/>
                <w:left w:val="none" w:sz="0" w:space="0" w:color="auto"/>
                <w:bottom w:val="none" w:sz="0" w:space="0" w:color="auto"/>
                <w:right w:val="none" w:sz="0" w:space="0" w:color="auto"/>
              </w:divBdr>
              <w:divsChild>
                <w:div w:id="170606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2270173">
      <w:bodyDiv w:val="1"/>
      <w:marLeft w:val="0"/>
      <w:marRight w:val="0"/>
      <w:marTop w:val="0"/>
      <w:marBottom w:val="0"/>
      <w:divBdr>
        <w:top w:val="none" w:sz="0" w:space="0" w:color="auto"/>
        <w:left w:val="none" w:sz="0" w:space="0" w:color="auto"/>
        <w:bottom w:val="none" w:sz="0" w:space="0" w:color="auto"/>
        <w:right w:val="none" w:sz="0" w:space="0" w:color="auto"/>
      </w:divBdr>
      <w:divsChild>
        <w:div w:id="568855657">
          <w:marLeft w:val="0"/>
          <w:marRight w:val="0"/>
          <w:marTop w:val="0"/>
          <w:marBottom w:val="0"/>
          <w:divBdr>
            <w:top w:val="none" w:sz="0" w:space="0" w:color="auto"/>
            <w:left w:val="none" w:sz="0" w:space="0" w:color="auto"/>
            <w:bottom w:val="none" w:sz="0" w:space="0" w:color="auto"/>
            <w:right w:val="none" w:sz="0" w:space="0" w:color="auto"/>
          </w:divBdr>
        </w:div>
        <w:div w:id="71129788">
          <w:marLeft w:val="0"/>
          <w:marRight w:val="0"/>
          <w:marTop w:val="0"/>
          <w:marBottom w:val="0"/>
          <w:divBdr>
            <w:top w:val="none" w:sz="0" w:space="0" w:color="auto"/>
            <w:left w:val="none" w:sz="0" w:space="0" w:color="auto"/>
            <w:bottom w:val="none" w:sz="0" w:space="0" w:color="auto"/>
            <w:right w:val="none" w:sz="0" w:space="0" w:color="auto"/>
          </w:divBdr>
          <w:divsChild>
            <w:div w:id="725223848">
              <w:marLeft w:val="0"/>
              <w:marRight w:val="0"/>
              <w:marTop w:val="0"/>
              <w:marBottom w:val="0"/>
              <w:divBdr>
                <w:top w:val="none" w:sz="0" w:space="0" w:color="auto"/>
                <w:left w:val="none" w:sz="0" w:space="0" w:color="auto"/>
                <w:bottom w:val="none" w:sz="0" w:space="0" w:color="auto"/>
                <w:right w:val="none" w:sz="0" w:space="0" w:color="auto"/>
              </w:divBdr>
            </w:div>
          </w:divsChild>
        </w:div>
        <w:div w:id="1867252806">
          <w:marLeft w:val="0"/>
          <w:marRight w:val="0"/>
          <w:marTop w:val="0"/>
          <w:marBottom w:val="0"/>
          <w:divBdr>
            <w:top w:val="none" w:sz="0" w:space="0" w:color="auto"/>
            <w:left w:val="none" w:sz="0" w:space="0" w:color="auto"/>
            <w:bottom w:val="none" w:sz="0" w:space="0" w:color="auto"/>
            <w:right w:val="none" w:sz="0" w:space="0" w:color="auto"/>
          </w:divBdr>
        </w:div>
        <w:div w:id="1922761290">
          <w:marLeft w:val="0"/>
          <w:marRight w:val="0"/>
          <w:marTop w:val="0"/>
          <w:marBottom w:val="0"/>
          <w:divBdr>
            <w:top w:val="none" w:sz="0" w:space="0" w:color="auto"/>
            <w:left w:val="none" w:sz="0" w:space="0" w:color="auto"/>
            <w:bottom w:val="none" w:sz="0" w:space="0" w:color="auto"/>
            <w:right w:val="none" w:sz="0" w:space="0" w:color="auto"/>
          </w:divBdr>
          <w:divsChild>
            <w:div w:id="1920290381">
              <w:marLeft w:val="0"/>
              <w:marRight w:val="0"/>
              <w:marTop w:val="0"/>
              <w:marBottom w:val="0"/>
              <w:divBdr>
                <w:top w:val="none" w:sz="0" w:space="0" w:color="auto"/>
                <w:left w:val="none" w:sz="0" w:space="0" w:color="auto"/>
                <w:bottom w:val="none" w:sz="0" w:space="0" w:color="auto"/>
                <w:right w:val="none" w:sz="0" w:space="0" w:color="auto"/>
              </w:divBdr>
            </w:div>
          </w:divsChild>
        </w:div>
        <w:div w:id="1245460054">
          <w:marLeft w:val="0"/>
          <w:marRight w:val="0"/>
          <w:marTop w:val="0"/>
          <w:marBottom w:val="0"/>
          <w:divBdr>
            <w:top w:val="none" w:sz="0" w:space="0" w:color="auto"/>
            <w:left w:val="none" w:sz="0" w:space="0" w:color="auto"/>
            <w:bottom w:val="none" w:sz="0" w:space="0" w:color="auto"/>
            <w:right w:val="none" w:sz="0" w:space="0" w:color="auto"/>
          </w:divBdr>
        </w:div>
        <w:div w:id="1418093490">
          <w:marLeft w:val="0"/>
          <w:marRight w:val="0"/>
          <w:marTop w:val="0"/>
          <w:marBottom w:val="0"/>
          <w:divBdr>
            <w:top w:val="none" w:sz="0" w:space="0" w:color="auto"/>
            <w:left w:val="none" w:sz="0" w:space="0" w:color="auto"/>
            <w:bottom w:val="none" w:sz="0" w:space="0" w:color="auto"/>
            <w:right w:val="none" w:sz="0" w:space="0" w:color="auto"/>
          </w:divBdr>
          <w:divsChild>
            <w:div w:id="216012140">
              <w:marLeft w:val="0"/>
              <w:marRight w:val="0"/>
              <w:marTop w:val="0"/>
              <w:marBottom w:val="0"/>
              <w:divBdr>
                <w:top w:val="none" w:sz="0" w:space="0" w:color="auto"/>
                <w:left w:val="none" w:sz="0" w:space="0" w:color="auto"/>
                <w:bottom w:val="none" w:sz="0" w:space="0" w:color="auto"/>
                <w:right w:val="none" w:sz="0" w:space="0" w:color="auto"/>
              </w:divBdr>
            </w:div>
          </w:divsChild>
        </w:div>
        <w:div w:id="1344669276">
          <w:marLeft w:val="0"/>
          <w:marRight w:val="0"/>
          <w:marTop w:val="0"/>
          <w:marBottom w:val="0"/>
          <w:divBdr>
            <w:top w:val="none" w:sz="0" w:space="0" w:color="auto"/>
            <w:left w:val="none" w:sz="0" w:space="0" w:color="auto"/>
            <w:bottom w:val="none" w:sz="0" w:space="0" w:color="auto"/>
            <w:right w:val="none" w:sz="0" w:space="0" w:color="auto"/>
          </w:divBdr>
        </w:div>
        <w:div w:id="1435518047">
          <w:marLeft w:val="0"/>
          <w:marRight w:val="0"/>
          <w:marTop w:val="0"/>
          <w:marBottom w:val="0"/>
          <w:divBdr>
            <w:top w:val="none" w:sz="0" w:space="0" w:color="auto"/>
            <w:left w:val="none" w:sz="0" w:space="0" w:color="auto"/>
            <w:bottom w:val="none" w:sz="0" w:space="0" w:color="auto"/>
            <w:right w:val="none" w:sz="0" w:space="0" w:color="auto"/>
          </w:divBdr>
          <w:divsChild>
            <w:div w:id="312176373">
              <w:marLeft w:val="0"/>
              <w:marRight w:val="0"/>
              <w:marTop w:val="0"/>
              <w:marBottom w:val="0"/>
              <w:divBdr>
                <w:top w:val="none" w:sz="0" w:space="0" w:color="auto"/>
                <w:left w:val="none" w:sz="0" w:space="0" w:color="auto"/>
                <w:bottom w:val="none" w:sz="0" w:space="0" w:color="auto"/>
                <w:right w:val="none" w:sz="0" w:space="0" w:color="auto"/>
              </w:divBdr>
            </w:div>
          </w:divsChild>
        </w:div>
        <w:div w:id="2120175516">
          <w:marLeft w:val="0"/>
          <w:marRight w:val="0"/>
          <w:marTop w:val="0"/>
          <w:marBottom w:val="0"/>
          <w:divBdr>
            <w:top w:val="none" w:sz="0" w:space="0" w:color="auto"/>
            <w:left w:val="none" w:sz="0" w:space="0" w:color="auto"/>
            <w:bottom w:val="none" w:sz="0" w:space="0" w:color="auto"/>
            <w:right w:val="none" w:sz="0" w:space="0" w:color="auto"/>
          </w:divBdr>
        </w:div>
        <w:div w:id="2042394835">
          <w:marLeft w:val="0"/>
          <w:marRight w:val="0"/>
          <w:marTop w:val="0"/>
          <w:marBottom w:val="0"/>
          <w:divBdr>
            <w:top w:val="none" w:sz="0" w:space="0" w:color="auto"/>
            <w:left w:val="none" w:sz="0" w:space="0" w:color="auto"/>
            <w:bottom w:val="none" w:sz="0" w:space="0" w:color="auto"/>
            <w:right w:val="none" w:sz="0" w:space="0" w:color="auto"/>
          </w:divBdr>
          <w:divsChild>
            <w:div w:id="573048285">
              <w:marLeft w:val="0"/>
              <w:marRight w:val="0"/>
              <w:marTop w:val="0"/>
              <w:marBottom w:val="0"/>
              <w:divBdr>
                <w:top w:val="none" w:sz="0" w:space="0" w:color="auto"/>
                <w:left w:val="none" w:sz="0" w:space="0" w:color="auto"/>
                <w:bottom w:val="none" w:sz="0" w:space="0" w:color="auto"/>
                <w:right w:val="none" w:sz="0" w:space="0" w:color="auto"/>
              </w:divBdr>
            </w:div>
          </w:divsChild>
        </w:div>
        <w:div w:id="1610091207">
          <w:marLeft w:val="0"/>
          <w:marRight w:val="0"/>
          <w:marTop w:val="0"/>
          <w:marBottom w:val="0"/>
          <w:divBdr>
            <w:top w:val="none" w:sz="0" w:space="0" w:color="auto"/>
            <w:left w:val="none" w:sz="0" w:space="0" w:color="auto"/>
            <w:bottom w:val="none" w:sz="0" w:space="0" w:color="auto"/>
            <w:right w:val="none" w:sz="0" w:space="0" w:color="auto"/>
          </w:divBdr>
        </w:div>
        <w:div w:id="492258477">
          <w:marLeft w:val="0"/>
          <w:marRight w:val="0"/>
          <w:marTop w:val="0"/>
          <w:marBottom w:val="0"/>
          <w:divBdr>
            <w:top w:val="none" w:sz="0" w:space="0" w:color="auto"/>
            <w:left w:val="none" w:sz="0" w:space="0" w:color="auto"/>
            <w:bottom w:val="none" w:sz="0" w:space="0" w:color="auto"/>
            <w:right w:val="none" w:sz="0" w:space="0" w:color="auto"/>
          </w:divBdr>
          <w:divsChild>
            <w:div w:id="116073829">
              <w:marLeft w:val="0"/>
              <w:marRight w:val="0"/>
              <w:marTop w:val="0"/>
              <w:marBottom w:val="0"/>
              <w:divBdr>
                <w:top w:val="none" w:sz="0" w:space="0" w:color="auto"/>
                <w:left w:val="none" w:sz="0" w:space="0" w:color="auto"/>
                <w:bottom w:val="none" w:sz="0" w:space="0" w:color="auto"/>
                <w:right w:val="none" w:sz="0" w:space="0" w:color="auto"/>
              </w:divBdr>
            </w:div>
          </w:divsChild>
        </w:div>
        <w:div w:id="1173035018">
          <w:marLeft w:val="0"/>
          <w:marRight w:val="0"/>
          <w:marTop w:val="0"/>
          <w:marBottom w:val="0"/>
          <w:divBdr>
            <w:top w:val="none" w:sz="0" w:space="0" w:color="auto"/>
            <w:left w:val="none" w:sz="0" w:space="0" w:color="auto"/>
            <w:bottom w:val="none" w:sz="0" w:space="0" w:color="auto"/>
            <w:right w:val="none" w:sz="0" w:space="0" w:color="auto"/>
          </w:divBdr>
        </w:div>
        <w:div w:id="787506480">
          <w:marLeft w:val="0"/>
          <w:marRight w:val="0"/>
          <w:marTop w:val="0"/>
          <w:marBottom w:val="0"/>
          <w:divBdr>
            <w:top w:val="none" w:sz="0" w:space="0" w:color="auto"/>
            <w:left w:val="none" w:sz="0" w:space="0" w:color="auto"/>
            <w:bottom w:val="none" w:sz="0" w:space="0" w:color="auto"/>
            <w:right w:val="none" w:sz="0" w:space="0" w:color="auto"/>
          </w:divBdr>
          <w:divsChild>
            <w:div w:id="867570263">
              <w:marLeft w:val="0"/>
              <w:marRight w:val="0"/>
              <w:marTop w:val="0"/>
              <w:marBottom w:val="0"/>
              <w:divBdr>
                <w:top w:val="none" w:sz="0" w:space="0" w:color="auto"/>
                <w:left w:val="none" w:sz="0" w:space="0" w:color="auto"/>
                <w:bottom w:val="none" w:sz="0" w:space="0" w:color="auto"/>
                <w:right w:val="none" w:sz="0" w:space="0" w:color="auto"/>
              </w:divBdr>
            </w:div>
          </w:divsChild>
        </w:div>
        <w:div w:id="316493291">
          <w:marLeft w:val="0"/>
          <w:marRight w:val="0"/>
          <w:marTop w:val="300"/>
          <w:marBottom w:val="0"/>
          <w:divBdr>
            <w:top w:val="none" w:sz="0" w:space="0" w:color="auto"/>
            <w:left w:val="none" w:sz="0" w:space="0" w:color="auto"/>
            <w:bottom w:val="none" w:sz="0" w:space="0" w:color="auto"/>
            <w:right w:val="none" w:sz="0" w:space="0" w:color="auto"/>
          </w:divBdr>
          <w:divsChild>
            <w:div w:id="1070545961">
              <w:marLeft w:val="0"/>
              <w:marRight w:val="0"/>
              <w:marTop w:val="0"/>
              <w:marBottom w:val="0"/>
              <w:divBdr>
                <w:top w:val="none" w:sz="0" w:space="0" w:color="auto"/>
                <w:left w:val="none" w:sz="0" w:space="0" w:color="auto"/>
                <w:bottom w:val="none" w:sz="0" w:space="0" w:color="auto"/>
                <w:right w:val="none" w:sz="0" w:space="0" w:color="auto"/>
              </w:divBdr>
              <w:divsChild>
                <w:div w:id="384990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760598">
          <w:marLeft w:val="0"/>
          <w:marRight w:val="0"/>
          <w:marTop w:val="300"/>
          <w:marBottom w:val="0"/>
          <w:divBdr>
            <w:top w:val="none" w:sz="0" w:space="0" w:color="auto"/>
            <w:left w:val="none" w:sz="0" w:space="0" w:color="auto"/>
            <w:bottom w:val="none" w:sz="0" w:space="0" w:color="auto"/>
            <w:right w:val="none" w:sz="0" w:space="0" w:color="auto"/>
          </w:divBdr>
          <w:divsChild>
            <w:div w:id="1375739376">
              <w:marLeft w:val="0"/>
              <w:marRight w:val="0"/>
              <w:marTop w:val="0"/>
              <w:marBottom w:val="0"/>
              <w:divBdr>
                <w:top w:val="none" w:sz="0" w:space="0" w:color="auto"/>
                <w:left w:val="none" w:sz="0" w:space="0" w:color="auto"/>
                <w:bottom w:val="none" w:sz="0" w:space="0" w:color="auto"/>
                <w:right w:val="none" w:sz="0" w:space="0" w:color="auto"/>
              </w:divBdr>
              <w:divsChild>
                <w:div w:id="128086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11343">
          <w:marLeft w:val="0"/>
          <w:marRight w:val="0"/>
          <w:marTop w:val="300"/>
          <w:marBottom w:val="0"/>
          <w:divBdr>
            <w:top w:val="none" w:sz="0" w:space="0" w:color="auto"/>
            <w:left w:val="none" w:sz="0" w:space="0" w:color="auto"/>
            <w:bottom w:val="none" w:sz="0" w:space="0" w:color="auto"/>
            <w:right w:val="none" w:sz="0" w:space="0" w:color="auto"/>
          </w:divBdr>
          <w:divsChild>
            <w:div w:id="11149700">
              <w:marLeft w:val="0"/>
              <w:marRight w:val="0"/>
              <w:marTop w:val="0"/>
              <w:marBottom w:val="0"/>
              <w:divBdr>
                <w:top w:val="none" w:sz="0" w:space="0" w:color="auto"/>
                <w:left w:val="none" w:sz="0" w:space="0" w:color="auto"/>
                <w:bottom w:val="none" w:sz="0" w:space="0" w:color="auto"/>
                <w:right w:val="none" w:sz="0" w:space="0" w:color="auto"/>
              </w:divBdr>
              <w:divsChild>
                <w:div w:id="184250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643218">
          <w:marLeft w:val="0"/>
          <w:marRight w:val="0"/>
          <w:marTop w:val="300"/>
          <w:marBottom w:val="0"/>
          <w:divBdr>
            <w:top w:val="none" w:sz="0" w:space="0" w:color="auto"/>
            <w:left w:val="none" w:sz="0" w:space="0" w:color="auto"/>
            <w:bottom w:val="none" w:sz="0" w:space="0" w:color="auto"/>
            <w:right w:val="none" w:sz="0" w:space="0" w:color="auto"/>
          </w:divBdr>
          <w:divsChild>
            <w:div w:id="1442456035">
              <w:marLeft w:val="0"/>
              <w:marRight w:val="0"/>
              <w:marTop w:val="0"/>
              <w:marBottom w:val="0"/>
              <w:divBdr>
                <w:top w:val="none" w:sz="0" w:space="0" w:color="auto"/>
                <w:left w:val="none" w:sz="0" w:space="0" w:color="auto"/>
                <w:bottom w:val="none" w:sz="0" w:space="0" w:color="auto"/>
                <w:right w:val="none" w:sz="0" w:space="0" w:color="auto"/>
              </w:divBdr>
              <w:divsChild>
                <w:div w:id="87662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4815264">
      <w:bodyDiv w:val="1"/>
      <w:marLeft w:val="0"/>
      <w:marRight w:val="0"/>
      <w:marTop w:val="0"/>
      <w:marBottom w:val="0"/>
      <w:divBdr>
        <w:top w:val="none" w:sz="0" w:space="0" w:color="auto"/>
        <w:left w:val="none" w:sz="0" w:space="0" w:color="auto"/>
        <w:bottom w:val="none" w:sz="0" w:space="0" w:color="auto"/>
        <w:right w:val="none" w:sz="0" w:space="0" w:color="auto"/>
      </w:divBdr>
      <w:divsChild>
        <w:div w:id="702707244">
          <w:marLeft w:val="0"/>
          <w:marRight w:val="0"/>
          <w:marTop w:val="0"/>
          <w:marBottom w:val="0"/>
          <w:divBdr>
            <w:top w:val="none" w:sz="0" w:space="0" w:color="auto"/>
            <w:left w:val="none" w:sz="0" w:space="0" w:color="auto"/>
            <w:bottom w:val="none" w:sz="0" w:space="0" w:color="auto"/>
            <w:right w:val="none" w:sz="0" w:space="0" w:color="auto"/>
          </w:divBdr>
        </w:div>
        <w:div w:id="1676155200">
          <w:marLeft w:val="0"/>
          <w:marRight w:val="0"/>
          <w:marTop w:val="0"/>
          <w:marBottom w:val="0"/>
          <w:divBdr>
            <w:top w:val="none" w:sz="0" w:space="0" w:color="auto"/>
            <w:left w:val="none" w:sz="0" w:space="0" w:color="auto"/>
            <w:bottom w:val="none" w:sz="0" w:space="0" w:color="auto"/>
            <w:right w:val="none" w:sz="0" w:space="0" w:color="auto"/>
          </w:divBdr>
          <w:divsChild>
            <w:div w:id="691346600">
              <w:marLeft w:val="0"/>
              <w:marRight w:val="0"/>
              <w:marTop w:val="0"/>
              <w:marBottom w:val="0"/>
              <w:divBdr>
                <w:top w:val="none" w:sz="0" w:space="0" w:color="auto"/>
                <w:left w:val="none" w:sz="0" w:space="0" w:color="auto"/>
                <w:bottom w:val="none" w:sz="0" w:space="0" w:color="auto"/>
                <w:right w:val="none" w:sz="0" w:space="0" w:color="auto"/>
              </w:divBdr>
            </w:div>
          </w:divsChild>
        </w:div>
        <w:div w:id="1243679301">
          <w:marLeft w:val="0"/>
          <w:marRight w:val="0"/>
          <w:marTop w:val="0"/>
          <w:marBottom w:val="0"/>
          <w:divBdr>
            <w:top w:val="none" w:sz="0" w:space="0" w:color="auto"/>
            <w:left w:val="none" w:sz="0" w:space="0" w:color="auto"/>
            <w:bottom w:val="none" w:sz="0" w:space="0" w:color="auto"/>
            <w:right w:val="none" w:sz="0" w:space="0" w:color="auto"/>
          </w:divBdr>
        </w:div>
        <w:div w:id="1448500875">
          <w:marLeft w:val="0"/>
          <w:marRight w:val="0"/>
          <w:marTop w:val="0"/>
          <w:marBottom w:val="0"/>
          <w:divBdr>
            <w:top w:val="none" w:sz="0" w:space="0" w:color="auto"/>
            <w:left w:val="none" w:sz="0" w:space="0" w:color="auto"/>
            <w:bottom w:val="none" w:sz="0" w:space="0" w:color="auto"/>
            <w:right w:val="none" w:sz="0" w:space="0" w:color="auto"/>
          </w:divBdr>
          <w:divsChild>
            <w:div w:id="107237771">
              <w:marLeft w:val="0"/>
              <w:marRight w:val="0"/>
              <w:marTop w:val="0"/>
              <w:marBottom w:val="0"/>
              <w:divBdr>
                <w:top w:val="none" w:sz="0" w:space="0" w:color="auto"/>
                <w:left w:val="none" w:sz="0" w:space="0" w:color="auto"/>
                <w:bottom w:val="none" w:sz="0" w:space="0" w:color="auto"/>
                <w:right w:val="none" w:sz="0" w:space="0" w:color="auto"/>
              </w:divBdr>
            </w:div>
          </w:divsChild>
        </w:div>
        <w:div w:id="219563295">
          <w:marLeft w:val="0"/>
          <w:marRight w:val="0"/>
          <w:marTop w:val="0"/>
          <w:marBottom w:val="0"/>
          <w:divBdr>
            <w:top w:val="none" w:sz="0" w:space="0" w:color="auto"/>
            <w:left w:val="none" w:sz="0" w:space="0" w:color="auto"/>
            <w:bottom w:val="none" w:sz="0" w:space="0" w:color="auto"/>
            <w:right w:val="none" w:sz="0" w:space="0" w:color="auto"/>
          </w:divBdr>
        </w:div>
        <w:div w:id="1490710227">
          <w:marLeft w:val="0"/>
          <w:marRight w:val="0"/>
          <w:marTop w:val="0"/>
          <w:marBottom w:val="0"/>
          <w:divBdr>
            <w:top w:val="none" w:sz="0" w:space="0" w:color="auto"/>
            <w:left w:val="none" w:sz="0" w:space="0" w:color="auto"/>
            <w:bottom w:val="none" w:sz="0" w:space="0" w:color="auto"/>
            <w:right w:val="none" w:sz="0" w:space="0" w:color="auto"/>
          </w:divBdr>
          <w:divsChild>
            <w:div w:id="1091009570">
              <w:marLeft w:val="0"/>
              <w:marRight w:val="0"/>
              <w:marTop w:val="0"/>
              <w:marBottom w:val="0"/>
              <w:divBdr>
                <w:top w:val="none" w:sz="0" w:space="0" w:color="auto"/>
                <w:left w:val="none" w:sz="0" w:space="0" w:color="auto"/>
                <w:bottom w:val="none" w:sz="0" w:space="0" w:color="auto"/>
                <w:right w:val="none" w:sz="0" w:space="0" w:color="auto"/>
              </w:divBdr>
            </w:div>
          </w:divsChild>
        </w:div>
        <w:div w:id="924731103">
          <w:marLeft w:val="0"/>
          <w:marRight w:val="0"/>
          <w:marTop w:val="0"/>
          <w:marBottom w:val="0"/>
          <w:divBdr>
            <w:top w:val="none" w:sz="0" w:space="0" w:color="auto"/>
            <w:left w:val="none" w:sz="0" w:space="0" w:color="auto"/>
            <w:bottom w:val="none" w:sz="0" w:space="0" w:color="auto"/>
            <w:right w:val="none" w:sz="0" w:space="0" w:color="auto"/>
          </w:divBdr>
        </w:div>
        <w:div w:id="1945068979">
          <w:marLeft w:val="0"/>
          <w:marRight w:val="0"/>
          <w:marTop w:val="0"/>
          <w:marBottom w:val="0"/>
          <w:divBdr>
            <w:top w:val="none" w:sz="0" w:space="0" w:color="auto"/>
            <w:left w:val="none" w:sz="0" w:space="0" w:color="auto"/>
            <w:bottom w:val="none" w:sz="0" w:space="0" w:color="auto"/>
            <w:right w:val="none" w:sz="0" w:space="0" w:color="auto"/>
          </w:divBdr>
          <w:divsChild>
            <w:div w:id="155803998">
              <w:marLeft w:val="0"/>
              <w:marRight w:val="0"/>
              <w:marTop w:val="0"/>
              <w:marBottom w:val="0"/>
              <w:divBdr>
                <w:top w:val="none" w:sz="0" w:space="0" w:color="auto"/>
                <w:left w:val="none" w:sz="0" w:space="0" w:color="auto"/>
                <w:bottom w:val="none" w:sz="0" w:space="0" w:color="auto"/>
                <w:right w:val="none" w:sz="0" w:space="0" w:color="auto"/>
              </w:divBdr>
            </w:div>
          </w:divsChild>
        </w:div>
        <w:div w:id="482888419">
          <w:marLeft w:val="0"/>
          <w:marRight w:val="0"/>
          <w:marTop w:val="0"/>
          <w:marBottom w:val="0"/>
          <w:divBdr>
            <w:top w:val="none" w:sz="0" w:space="0" w:color="auto"/>
            <w:left w:val="none" w:sz="0" w:space="0" w:color="auto"/>
            <w:bottom w:val="none" w:sz="0" w:space="0" w:color="auto"/>
            <w:right w:val="none" w:sz="0" w:space="0" w:color="auto"/>
          </w:divBdr>
        </w:div>
        <w:div w:id="1099134633">
          <w:marLeft w:val="0"/>
          <w:marRight w:val="0"/>
          <w:marTop w:val="0"/>
          <w:marBottom w:val="0"/>
          <w:divBdr>
            <w:top w:val="none" w:sz="0" w:space="0" w:color="auto"/>
            <w:left w:val="none" w:sz="0" w:space="0" w:color="auto"/>
            <w:bottom w:val="none" w:sz="0" w:space="0" w:color="auto"/>
            <w:right w:val="none" w:sz="0" w:space="0" w:color="auto"/>
          </w:divBdr>
          <w:divsChild>
            <w:div w:id="22290366">
              <w:marLeft w:val="0"/>
              <w:marRight w:val="0"/>
              <w:marTop w:val="0"/>
              <w:marBottom w:val="0"/>
              <w:divBdr>
                <w:top w:val="none" w:sz="0" w:space="0" w:color="auto"/>
                <w:left w:val="none" w:sz="0" w:space="0" w:color="auto"/>
                <w:bottom w:val="none" w:sz="0" w:space="0" w:color="auto"/>
                <w:right w:val="none" w:sz="0" w:space="0" w:color="auto"/>
              </w:divBdr>
            </w:div>
          </w:divsChild>
        </w:div>
        <w:div w:id="1505392451">
          <w:marLeft w:val="0"/>
          <w:marRight w:val="0"/>
          <w:marTop w:val="0"/>
          <w:marBottom w:val="0"/>
          <w:divBdr>
            <w:top w:val="none" w:sz="0" w:space="0" w:color="auto"/>
            <w:left w:val="none" w:sz="0" w:space="0" w:color="auto"/>
            <w:bottom w:val="none" w:sz="0" w:space="0" w:color="auto"/>
            <w:right w:val="none" w:sz="0" w:space="0" w:color="auto"/>
          </w:divBdr>
        </w:div>
        <w:div w:id="687633743">
          <w:marLeft w:val="0"/>
          <w:marRight w:val="0"/>
          <w:marTop w:val="0"/>
          <w:marBottom w:val="0"/>
          <w:divBdr>
            <w:top w:val="none" w:sz="0" w:space="0" w:color="auto"/>
            <w:left w:val="none" w:sz="0" w:space="0" w:color="auto"/>
            <w:bottom w:val="none" w:sz="0" w:space="0" w:color="auto"/>
            <w:right w:val="none" w:sz="0" w:space="0" w:color="auto"/>
          </w:divBdr>
          <w:divsChild>
            <w:div w:id="1823235380">
              <w:marLeft w:val="0"/>
              <w:marRight w:val="0"/>
              <w:marTop w:val="0"/>
              <w:marBottom w:val="0"/>
              <w:divBdr>
                <w:top w:val="none" w:sz="0" w:space="0" w:color="auto"/>
                <w:left w:val="none" w:sz="0" w:space="0" w:color="auto"/>
                <w:bottom w:val="none" w:sz="0" w:space="0" w:color="auto"/>
                <w:right w:val="none" w:sz="0" w:space="0" w:color="auto"/>
              </w:divBdr>
            </w:div>
          </w:divsChild>
        </w:div>
        <w:div w:id="1985574114">
          <w:marLeft w:val="0"/>
          <w:marRight w:val="0"/>
          <w:marTop w:val="0"/>
          <w:marBottom w:val="0"/>
          <w:divBdr>
            <w:top w:val="none" w:sz="0" w:space="0" w:color="auto"/>
            <w:left w:val="none" w:sz="0" w:space="0" w:color="auto"/>
            <w:bottom w:val="none" w:sz="0" w:space="0" w:color="auto"/>
            <w:right w:val="none" w:sz="0" w:space="0" w:color="auto"/>
          </w:divBdr>
        </w:div>
        <w:div w:id="726956335">
          <w:marLeft w:val="0"/>
          <w:marRight w:val="0"/>
          <w:marTop w:val="0"/>
          <w:marBottom w:val="0"/>
          <w:divBdr>
            <w:top w:val="none" w:sz="0" w:space="0" w:color="auto"/>
            <w:left w:val="none" w:sz="0" w:space="0" w:color="auto"/>
            <w:bottom w:val="none" w:sz="0" w:space="0" w:color="auto"/>
            <w:right w:val="none" w:sz="0" w:space="0" w:color="auto"/>
          </w:divBdr>
          <w:divsChild>
            <w:div w:id="511182386">
              <w:marLeft w:val="0"/>
              <w:marRight w:val="0"/>
              <w:marTop w:val="0"/>
              <w:marBottom w:val="0"/>
              <w:divBdr>
                <w:top w:val="none" w:sz="0" w:space="0" w:color="auto"/>
                <w:left w:val="none" w:sz="0" w:space="0" w:color="auto"/>
                <w:bottom w:val="none" w:sz="0" w:space="0" w:color="auto"/>
                <w:right w:val="none" w:sz="0" w:space="0" w:color="auto"/>
              </w:divBdr>
            </w:div>
          </w:divsChild>
        </w:div>
        <w:div w:id="1521746230">
          <w:marLeft w:val="0"/>
          <w:marRight w:val="0"/>
          <w:marTop w:val="300"/>
          <w:marBottom w:val="0"/>
          <w:divBdr>
            <w:top w:val="none" w:sz="0" w:space="0" w:color="auto"/>
            <w:left w:val="none" w:sz="0" w:space="0" w:color="auto"/>
            <w:bottom w:val="none" w:sz="0" w:space="0" w:color="auto"/>
            <w:right w:val="none" w:sz="0" w:space="0" w:color="auto"/>
          </w:divBdr>
          <w:divsChild>
            <w:div w:id="596643153">
              <w:marLeft w:val="0"/>
              <w:marRight w:val="0"/>
              <w:marTop w:val="0"/>
              <w:marBottom w:val="0"/>
              <w:divBdr>
                <w:top w:val="none" w:sz="0" w:space="0" w:color="auto"/>
                <w:left w:val="none" w:sz="0" w:space="0" w:color="auto"/>
                <w:bottom w:val="none" w:sz="0" w:space="0" w:color="auto"/>
                <w:right w:val="none" w:sz="0" w:space="0" w:color="auto"/>
              </w:divBdr>
              <w:divsChild>
                <w:div w:id="803233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232642">
          <w:marLeft w:val="0"/>
          <w:marRight w:val="0"/>
          <w:marTop w:val="300"/>
          <w:marBottom w:val="0"/>
          <w:divBdr>
            <w:top w:val="none" w:sz="0" w:space="0" w:color="auto"/>
            <w:left w:val="none" w:sz="0" w:space="0" w:color="auto"/>
            <w:bottom w:val="none" w:sz="0" w:space="0" w:color="auto"/>
            <w:right w:val="none" w:sz="0" w:space="0" w:color="auto"/>
          </w:divBdr>
          <w:divsChild>
            <w:div w:id="131295973">
              <w:marLeft w:val="0"/>
              <w:marRight w:val="0"/>
              <w:marTop w:val="0"/>
              <w:marBottom w:val="0"/>
              <w:divBdr>
                <w:top w:val="none" w:sz="0" w:space="0" w:color="auto"/>
                <w:left w:val="none" w:sz="0" w:space="0" w:color="auto"/>
                <w:bottom w:val="none" w:sz="0" w:space="0" w:color="auto"/>
                <w:right w:val="none" w:sz="0" w:space="0" w:color="auto"/>
              </w:divBdr>
              <w:divsChild>
                <w:div w:id="2104765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704">
          <w:marLeft w:val="0"/>
          <w:marRight w:val="0"/>
          <w:marTop w:val="300"/>
          <w:marBottom w:val="0"/>
          <w:divBdr>
            <w:top w:val="none" w:sz="0" w:space="0" w:color="auto"/>
            <w:left w:val="none" w:sz="0" w:space="0" w:color="auto"/>
            <w:bottom w:val="none" w:sz="0" w:space="0" w:color="auto"/>
            <w:right w:val="none" w:sz="0" w:space="0" w:color="auto"/>
          </w:divBdr>
          <w:divsChild>
            <w:div w:id="678582565">
              <w:marLeft w:val="0"/>
              <w:marRight w:val="0"/>
              <w:marTop w:val="0"/>
              <w:marBottom w:val="0"/>
              <w:divBdr>
                <w:top w:val="none" w:sz="0" w:space="0" w:color="auto"/>
                <w:left w:val="none" w:sz="0" w:space="0" w:color="auto"/>
                <w:bottom w:val="none" w:sz="0" w:space="0" w:color="auto"/>
                <w:right w:val="none" w:sz="0" w:space="0" w:color="auto"/>
              </w:divBdr>
              <w:divsChild>
                <w:div w:id="102972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898882">
          <w:marLeft w:val="0"/>
          <w:marRight w:val="0"/>
          <w:marTop w:val="300"/>
          <w:marBottom w:val="0"/>
          <w:divBdr>
            <w:top w:val="none" w:sz="0" w:space="0" w:color="auto"/>
            <w:left w:val="none" w:sz="0" w:space="0" w:color="auto"/>
            <w:bottom w:val="none" w:sz="0" w:space="0" w:color="auto"/>
            <w:right w:val="none" w:sz="0" w:space="0" w:color="auto"/>
          </w:divBdr>
          <w:divsChild>
            <w:div w:id="263071289">
              <w:marLeft w:val="0"/>
              <w:marRight w:val="0"/>
              <w:marTop w:val="0"/>
              <w:marBottom w:val="0"/>
              <w:divBdr>
                <w:top w:val="none" w:sz="0" w:space="0" w:color="auto"/>
                <w:left w:val="none" w:sz="0" w:space="0" w:color="auto"/>
                <w:bottom w:val="none" w:sz="0" w:space="0" w:color="auto"/>
                <w:right w:val="none" w:sz="0" w:space="0" w:color="auto"/>
              </w:divBdr>
              <w:divsChild>
                <w:div w:id="115117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934149">
      <w:bodyDiv w:val="1"/>
      <w:marLeft w:val="0"/>
      <w:marRight w:val="0"/>
      <w:marTop w:val="0"/>
      <w:marBottom w:val="0"/>
      <w:divBdr>
        <w:top w:val="none" w:sz="0" w:space="0" w:color="auto"/>
        <w:left w:val="none" w:sz="0" w:space="0" w:color="auto"/>
        <w:bottom w:val="none" w:sz="0" w:space="0" w:color="auto"/>
        <w:right w:val="none" w:sz="0" w:space="0" w:color="auto"/>
      </w:divBdr>
      <w:divsChild>
        <w:div w:id="1668048027">
          <w:marLeft w:val="0"/>
          <w:marRight w:val="0"/>
          <w:marTop w:val="0"/>
          <w:marBottom w:val="0"/>
          <w:divBdr>
            <w:top w:val="none" w:sz="0" w:space="0" w:color="auto"/>
            <w:left w:val="none" w:sz="0" w:space="0" w:color="auto"/>
            <w:bottom w:val="none" w:sz="0" w:space="0" w:color="auto"/>
            <w:right w:val="none" w:sz="0" w:space="0" w:color="auto"/>
          </w:divBdr>
        </w:div>
        <w:div w:id="1770158917">
          <w:marLeft w:val="0"/>
          <w:marRight w:val="0"/>
          <w:marTop w:val="0"/>
          <w:marBottom w:val="0"/>
          <w:divBdr>
            <w:top w:val="none" w:sz="0" w:space="0" w:color="auto"/>
            <w:left w:val="none" w:sz="0" w:space="0" w:color="auto"/>
            <w:bottom w:val="none" w:sz="0" w:space="0" w:color="auto"/>
            <w:right w:val="none" w:sz="0" w:space="0" w:color="auto"/>
          </w:divBdr>
          <w:divsChild>
            <w:div w:id="757213420">
              <w:marLeft w:val="0"/>
              <w:marRight w:val="0"/>
              <w:marTop w:val="0"/>
              <w:marBottom w:val="0"/>
              <w:divBdr>
                <w:top w:val="none" w:sz="0" w:space="0" w:color="auto"/>
                <w:left w:val="none" w:sz="0" w:space="0" w:color="auto"/>
                <w:bottom w:val="none" w:sz="0" w:space="0" w:color="auto"/>
                <w:right w:val="none" w:sz="0" w:space="0" w:color="auto"/>
              </w:divBdr>
            </w:div>
          </w:divsChild>
        </w:div>
        <w:div w:id="597368671">
          <w:marLeft w:val="0"/>
          <w:marRight w:val="0"/>
          <w:marTop w:val="0"/>
          <w:marBottom w:val="0"/>
          <w:divBdr>
            <w:top w:val="none" w:sz="0" w:space="0" w:color="auto"/>
            <w:left w:val="none" w:sz="0" w:space="0" w:color="auto"/>
            <w:bottom w:val="none" w:sz="0" w:space="0" w:color="auto"/>
            <w:right w:val="none" w:sz="0" w:space="0" w:color="auto"/>
          </w:divBdr>
        </w:div>
        <w:div w:id="582765571">
          <w:marLeft w:val="0"/>
          <w:marRight w:val="0"/>
          <w:marTop w:val="0"/>
          <w:marBottom w:val="0"/>
          <w:divBdr>
            <w:top w:val="none" w:sz="0" w:space="0" w:color="auto"/>
            <w:left w:val="none" w:sz="0" w:space="0" w:color="auto"/>
            <w:bottom w:val="none" w:sz="0" w:space="0" w:color="auto"/>
            <w:right w:val="none" w:sz="0" w:space="0" w:color="auto"/>
          </w:divBdr>
          <w:divsChild>
            <w:div w:id="557283414">
              <w:marLeft w:val="0"/>
              <w:marRight w:val="0"/>
              <w:marTop w:val="0"/>
              <w:marBottom w:val="0"/>
              <w:divBdr>
                <w:top w:val="none" w:sz="0" w:space="0" w:color="auto"/>
                <w:left w:val="none" w:sz="0" w:space="0" w:color="auto"/>
                <w:bottom w:val="none" w:sz="0" w:space="0" w:color="auto"/>
                <w:right w:val="none" w:sz="0" w:space="0" w:color="auto"/>
              </w:divBdr>
            </w:div>
          </w:divsChild>
        </w:div>
        <w:div w:id="561067135">
          <w:marLeft w:val="0"/>
          <w:marRight w:val="0"/>
          <w:marTop w:val="0"/>
          <w:marBottom w:val="0"/>
          <w:divBdr>
            <w:top w:val="none" w:sz="0" w:space="0" w:color="auto"/>
            <w:left w:val="none" w:sz="0" w:space="0" w:color="auto"/>
            <w:bottom w:val="none" w:sz="0" w:space="0" w:color="auto"/>
            <w:right w:val="none" w:sz="0" w:space="0" w:color="auto"/>
          </w:divBdr>
        </w:div>
        <w:div w:id="1400591162">
          <w:marLeft w:val="0"/>
          <w:marRight w:val="0"/>
          <w:marTop w:val="0"/>
          <w:marBottom w:val="0"/>
          <w:divBdr>
            <w:top w:val="none" w:sz="0" w:space="0" w:color="auto"/>
            <w:left w:val="none" w:sz="0" w:space="0" w:color="auto"/>
            <w:bottom w:val="none" w:sz="0" w:space="0" w:color="auto"/>
            <w:right w:val="none" w:sz="0" w:space="0" w:color="auto"/>
          </w:divBdr>
          <w:divsChild>
            <w:div w:id="1937975381">
              <w:marLeft w:val="0"/>
              <w:marRight w:val="0"/>
              <w:marTop w:val="0"/>
              <w:marBottom w:val="0"/>
              <w:divBdr>
                <w:top w:val="none" w:sz="0" w:space="0" w:color="auto"/>
                <w:left w:val="none" w:sz="0" w:space="0" w:color="auto"/>
                <w:bottom w:val="none" w:sz="0" w:space="0" w:color="auto"/>
                <w:right w:val="none" w:sz="0" w:space="0" w:color="auto"/>
              </w:divBdr>
            </w:div>
          </w:divsChild>
        </w:div>
        <w:div w:id="2129621464">
          <w:marLeft w:val="0"/>
          <w:marRight w:val="0"/>
          <w:marTop w:val="0"/>
          <w:marBottom w:val="0"/>
          <w:divBdr>
            <w:top w:val="none" w:sz="0" w:space="0" w:color="auto"/>
            <w:left w:val="none" w:sz="0" w:space="0" w:color="auto"/>
            <w:bottom w:val="none" w:sz="0" w:space="0" w:color="auto"/>
            <w:right w:val="none" w:sz="0" w:space="0" w:color="auto"/>
          </w:divBdr>
        </w:div>
        <w:div w:id="1405493698">
          <w:marLeft w:val="0"/>
          <w:marRight w:val="0"/>
          <w:marTop w:val="0"/>
          <w:marBottom w:val="0"/>
          <w:divBdr>
            <w:top w:val="none" w:sz="0" w:space="0" w:color="auto"/>
            <w:left w:val="none" w:sz="0" w:space="0" w:color="auto"/>
            <w:bottom w:val="none" w:sz="0" w:space="0" w:color="auto"/>
            <w:right w:val="none" w:sz="0" w:space="0" w:color="auto"/>
          </w:divBdr>
          <w:divsChild>
            <w:div w:id="479421779">
              <w:marLeft w:val="0"/>
              <w:marRight w:val="0"/>
              <w:marTop w:val="0"/>
              <w:marBottom w:val="0"/>
              <w:divBdr>
                <w:top w:val="none" w:sz="0" w:space="0" w:color="auto"/>
                <w:left w:val="none" w:sz="0" w:space="0" w:color="auto"/>
                <w:bottom w:val="none" w:sz="0" w:space="0" w:color="auto"/>
                <w:right w:val="none" w:sz="0" w:space="0" w:color="auto"/>
              </w:divBdr>
            </w:div>
          </w:divsChild>
        </w:div>
        <w:div w:id="554246194">
          <w:marLeft w:val="0"/>
          <w:marRight w:val="0"/>
          <w:marTop w:val="0"/>
          <w:marBottom w:val="0"/>
          <w:divBdr>
            <w:top w:val="none" w:sz="0" w:space="0" w:color="auto"/>
            <w:left w:val="none" w:sz="0" w:space="0" w:color="auto"/>
            <w:bottom w:val="none" w:sz="0" w:space="0" w:color="auto"/>
            <w:right w:val="none" w:sz="0" w:space="0" w:color="auto"/>
          </w:divBdr>
        </w:div>
        <w:div w:id="666594106">
          <w:marLeft w:val="0"/>
          <w:marRight w:val="0"/>
          <w:marTop w:val="0"/>
          <w:marBottom w:val="0"/>
          <w:divBdr>
            <w:top w:val="none" w:sz="0" w:space="0" w:color="auto"/>
            <w:left w:val="none" w:sz="0" w:space="0" w:color="auto"/>
            <w:bottom w:val="none" w:sz="0" w:space="0" w:color="auto"/>
            <w:right w:val="none" w:sz="0" w:space="0" w:color="auto"/>
          </w:divBdr>
          <w:divsChild>
            <w:div w:id="668749627">
              <w:marLeft w:val="0"/>
              <w:marRight w:val="0"/>
              <w:marTop w:val="0"/>
              <w:marBottom w:val="0"/>
              <w:divBdr>
                <w:top w:val="none" w:sz="0" w:space="0" w:color="auto"/>
                <w:left w:val="none" w:sz="0" w:space="0" w:color="auto"/>
                <w:bottom w:val="none" w:sz="0" w:space="0" w:color="auto"/>
                <w:right w:val="none" w:sz="0" w:space="0" w:color="auto"/>
              </w:divBdr>
            </w:div>
          </w:divsChild>
        </w:div>
        <w:div w:id="810253525">
          <w:marLeft w:val="0"/>
          <w:marRight w:val="0"/>
          <w:marTop w:val="0"/>
          <w:marBottom w:val="0"/>
          <w:divBdr>
            <w:top w:val="none" w:sz="0" w:space="0" w:color="auto"/>
            <w:left w:val="none" w:sz="0" w:space="0" w:color="auto"/>
            <w:bottom w:val="none" w:sz="0" w:space="0" w:color="auto"/>
            <w:right w:val="none" w:sz="0" w:space="0" w:color="auto"/>
          </w:divBdr>
        </w:div>
        <w:div w:id="1061640168">
          <w:marLeft w:val="0"/>
          <w:marRight w:val="0"/>
          <w:marTop w:val="0"/>
          <w:marBottom w:val="0"/>
          <w:divBdr>
            <w:top w:val="none" w:sz="0" w:space="0" w:color="auto"/>
            <w:left w:val="none" w:sz="0" w:space="0" w:color="auto"/>
            <w:bottom w:val="none" w:sz="0" w:space="0" w:color="auto"/>
            <w:right w:val="none" w:sz="0" w:space="0" w:color="auto"/>
          </w:divBdr>
          <w:divsChild>
            <w:div w:id="410273208">
              <w:marLeft w:val="0"/>
              <w:marRight w:val="0"/>
              <w:marTop w:val="0"/>
              <w:marBottom w:val="0"/>
              <w:divBdr>
                <w:top w:val="none" w:sz="0" w:space="0" w:color="auto"/>
                <w:left w:val="none" w:sz="0" w:space="0" w:color="auto"/>
                <w:bottom w:val="none" w:sz="0" w:space="0" w:color="auto"/>
                <w:right w:val="none" w:sz="0" w:space="0" w:color="auto"/>
              </w:divBdr>
            </w:div>
          </w:divsChild>
        </w:div>
        <w:div w:id="6567589">
          <w:marLeft w:val="0"/>
          <w:marRight w:val="0"/>
          <w:marTop w:val="0"/>
          <w:marBottom w:val="0"/>
          <w:divBdr>
            <w:top w:val="none" w:sz="0" w:space="0" w:color="auto"/>
            <w:left w:val="none" w:sz="0" w:space="0" w:color="auto"/>
            <w:bottom w:val="none" w:sz="0" w:space="0" w:color="auto"/>
            <w:right w:val="none" w:sz="0" w:space="0" w:color="auto"/>
          </w:divBdr>
        </w:div>
        <w:div w:id="1688676992">
          <w:marLeft w:val="0"/>
          <w:marRight w:val="0"/>
          <w:marTop w:val="0"/>
          <w:marBottom w:val="0"/>
          <w:divBdr>
            <w:top w:val="none" w:sz="0" w:space="0" w:color="auto"/>
            <w:left w:val="none" w:sz="0" w:space="0" w:color="auto"/>
            <w:bottom w:val="none" w:sz="0" w:space="0" w:color="auto"/>
            <w:right w:val="none" w:sz="0" w:space="0" w:color="auto"/>
          </w:divBdr>
          <w:divsChild>
            <w:div w:id="1969359492">
              <w:marLeft w:val="0"/>
              <w:marRight w:val="0"/>
              <w:marTop w:val="0"/>
              <w:marBottom w:val="0"/>
              <w:divBdr>
                <w:top w:val="none" w:sz="0" w:space="0" w:color="auto"/>
                <w:left w:val="none" w:sz="0" w:space="0" w:color="auto"/>
                <w:bottom w:val="none" w:sz="0" w:space="0" w:color="auto"/>
                <w:right w:val="none" w:sz="0" w:space="0" w:color="auto"/>
              </w:divBdr>
            </w:div>
          </w:divsChild>
        </w:div>
        <w:div w:id="499278302">
          <w:marLeft w:val="0"/>
          <w:marRight w:val="0"/>
          <w:marTop w:val="300"/>
          <w:marBottom w:val="0"/>
          <w:divBdr>
            <w:top w:val="none" w:sz="0" w:space="0" w:color="auto"/>
            <w:left w:val="none" w:sz="0" w:space="0" w:color="auto"/>
            <w:bottom w:val="none" w:sz="0" w:space="0" w:color="auto"/>
            <w:right w:val="none" w:sz="0" w:space="0" w:color="auto"/>
          </w:divBdr>
          <w:divsChild>
            <w:div w:id="581911240">
              <w:marLeft w:val="0"/>
              <w:marRight w:val="0"/>
              <w:marTop w:val="0"/>
              <w:marBottom w:val="0"/>
              <w:divBdr>
                <w:top w:val="none" w:sz="0" w:space="0" w:color="auto"/>
                <w:left w:val="none" w:sz="0" w:space="0" w:color="auto"/>
                <w:bottom w:val="none" w:sz="0" w:space="0" w:color="auto"/>
                <w:right w:val="none" w:sz="0" w:space="0" w:color="auto"/>
              </w:divBdr>
              <w:divsChild>
                <w:div w:id="31052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3">
          <w:marLeft w:val="0"/>
          <w:marRight w:val="0"/>
          <w:marTop w:val="300"/>
          <w:marBottom w:val="0"/>
          <w:divBdr>
            <w:top w:val="none" w:sz="0" w:space="0" w:color="auto"/>
            <w:left w:val="none" w:sz="0" w:space="0" w:color="auto"/>
            <w:bottom w:val="none" w:sz="0" w:space="0" w:color="auto"/>
            <w:right w:val="none" w:sz="0" w:space="0" w:color="auto"/>
          </w:divBdr>
          <w:divsChild>
            <w:div w:id="1278027589">
              <w:marLeft w:val="0"/>
              <w:marRight w:val="0"/>
              <w:marTop w:val="0"/>
              <w:marBottom w:val="0"/>
              <w:divBdr>
                <w:top w:val="none" w:sz="0" w:space="0" w:color="auto"/>
                <w:left w:val="none" w:sz="0" w:space="0" w:color="auto"/>
                <w:bottom w:val="none" w:sz="0" w:space="0" w:color="auto"/>
                <w:right w:val="none" w:sz="0" w:space="0" w:color="auto"/>
              </w:divBdr>
              <w:divsChild>
                <w:div w:id="51249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4768">
          <w:marLeft w:val="0"/>
          <w:marRight w:val="0"/>
          <w:marTop w:val="300"/>
          <w:marBottom w:val="0"/>
          <w:divBdr>
            <w:top w:val="none" w:sz="0" w:space="0" w:color="auto"/>
            <w:left w:val="none" w:sz="0" w:space="0" w:color="auto"/>
            <w:bottom w:val="none" w:sz="0" w:space="0" w:color="auto"/>
            <w:right w:val="none" w:sz="0" w:space="0" w:color="auto"/>
          </w:divBdr>
          <w:divsChild>
            <w:div w:id="1147895210">
              <w:marLeft w:val="0"/>
              <w:marRight w:val="0"/>
              <w:marTop w:val="0"/>
              <w:marBottom w:val="0"/>
              <w:divBdr>
                <w:top w:val="none" w:sz="0" w:space="0" w:color="auto"/>
                <w:left w:val="none" w:sz="0" w:space="0" w:color="auto"/>
                <w:bottom w:val="none" w:sz="0" w:space="0" w:color="auto"/>
                <w:right w:val="none" w:sz="0" w:space="0" w:color="auto"/>
              </w:divBdr>
              <w:divsChild>
                <w:div w:id="1386759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752205">
          <w:marLeft w:val="0"/>
          <w:marRight w:val="0"/>
          <w:marTop w:val="300"/>
          <w:marBottom w:val="0"/>
          <w:divBdr>
            <w:top w:val="none" w:sz="0" w:space="0" w:color="auto"/>
            <w:left w:val="none" w:sz="0" w:space="0" w:color="auto"/>
            <w:bottom w:val="none" w:sz="0" w:space="0" w:color="auto"/>
            <w:right w:val="none" w:sz="0" w:space="0" w:color="auto"/>
          </w:divBdr>
          <w:divsChild>
            <w:div w:id="1202859264">
              <w:marLeft w:val="0"/>
              <w:marRight w:val="0"/>
              <w:marTop w:val="0"/>
              <w:marBottom w:val="0"/>
              <w:divBdr>
                <w:top w:val="none" w:sz="0" w:space="0" w:color="auto"/>
                <w:left w:val="none" w:sz="0" w:space="0" w:color="auto"/>
                <w:bottom w:val="none" w:sz="0" w:space="0" w:color="auto"/>
                <w:right w:val="none" w:sz="0" w:space="0" w:color="auto"/>
              </w:divBdr>
              <w:divsChild>
                <w:div w:id="89347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898693">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0298">
      <w:bodyDiv w:val="1"/>
      <w:marLeft w:val="0"/>
      <w:marRight w:val="0"/>
      <w:marTop w:val="0"/>
      <w:marBottom w:val="0"/>
      <w:divBdr>
        <w:top w:val="none" w:sz="0" w:space="0" w:color="auto"/>
        <w:left w:val="none" w:sz="0" w:space="0" w:color="auto"/>
        <w:bottom w:val="none" w:sz="0" w:space="0" w:color="auto"/>
        <w:right w:val="none" w:sz="0" w:space="0" w:color="auto"/>
      </w:divBdr>
      <w:divsChild>
        <w:div w:id="1778021571">
          <w:marLeft w:val="0"/>
          <w:marRight w:val="0"/>
          <w:marTop w:val="0"/>
          <w:marBottom w:val="0"/>
          <w:divBdr>
            <w:top w:val="none" w:sz="0" w:space="0" w:color="auto"/>
            <w:left w:val="none" w:sz="0" w:space="0" w:color="auto"/>
            <w:bottom w:val="none" w:sz="0" w:space="0" w:color="auto"/>
            <w:right w:val="none" w:sz="0" w:space="0" w:color="auto"/>
          </w:divBdr>
        </w:div>
        <w:div w:id="207956202">
          <w:marLeft w:val="0"/>
          <w:marRight w:val="0"/>
          <w:marTop w:val="0"/>
          <w:marBottom w:val="0"/>
          <w:divBdr>
            <w:top w:val="none" w:sz="0" w:space="0" w:color="auto"/>
            <w:left w:val="none" w:sz="0" w:space="0" w:color="auto"/>
            <w:bottom w:val="none" w:sz="0" w:space="0" w:color="auto"/>
            <w:right w:val="none" w:sz="0" w:space="0" w:color="auto"/>
          </w:divBdr>
          <w:divsChild>
            <w:div w:id="150827937">
              <w:marLeft w:val="0"/>
              <w:marRight w:val="0"/>
              <w:marTop w:val="0"/>
              <w:marBottom w:val="0"/>
              <w:divBdr>
                <w:top w:val="none" w:sz="0" w:space="0" w:color="auto"/>
                <w:left w:val="none" w:sz="0" w:space="0" w:color="auto"/>
                <w:bottom w:val="none" w:sz="0" w:space="0" w:color="auto"/>
                <w:right w:val="none" w:sz="0" w:space="0" w:color="auto"/>
              </w:divBdr>
            </w:div>
          </w:divsChild>
        </w:div>
        <w:div w:id="467748262">
          <w:marLeft w:val="0"/>
          <w:marRight w:val="0"/>
          <w:marTop w:val="0"/>
          <w:marBottom w:val="0"/>
          <w:divBdr>
            <w:top w:val="none" w:sz="0" w:space="0" w:color="auto"/>
            <w:left w:val="none" w:sz="0" w:space="0" w:color="auto"/>
            <w:bottom w:val="none" w:sz="0" w:space="0" w:color="auto"/>
            <w:right w:val="none" w:sz="0" w:space="0" w:color="auto"/>
          </w:divBdr>
        </w:div>
        <w:div w:id="536743153">
          <w:marLeft w:val="0"/>
          <w:marRight w:val="0"/>
          <w:marTop w:val="0"/>
          <w:marBottom w:val="0"/>
          <w:divBdr>
            <w:top w:val="none" w:sz="0" w:space="0" w:color="auto"/>
            <w:left w:val="none" w:sz="0" w:space="0" w:color="auto"/>
            <w:bottom w:val="none" w:sz="0" w:space="0" w:color="auto"/>
            <w:right w:val="none" w:sz="0" w:space="0" w:color="auto"/>
          </w:divBdr>
          <w:divsChild>
            <w:div w:id="551889663">
              <w:marLeft w:val="0"/>
              <w:marRight w:val="0"/>
              <w:marTop w:val="0"/>
              <w:marBottom w:val="0"/>
              <w:divBdr>
                <w:top w:val="none" w:sz="0" w:space="0" w:color="auto"/>
                <w:left w:val="none" w:sz="0" w:space="0" w:color="auto"/>
                <w:bottom w:val="none" w:sz="0" w:space="0" w:color="auto"/>
                <w:right w:val="none" w:sz="0" w:space="0" w:color="auto"/>
              </w:divBdr>
            </w:div>
          </w:divsChild>
        </w:div>
        <w:div w:id="7874216">
          <w:marLeft w:val="0"/>
          <w:marRight w:val="0"/>
          <w:marTop w:val="0"/>
          <w:marBottom w:val="0"/>
          <w:divBdr>
            <w:top w:val="none" w:sz="0" w:space="0" w:color="auto"/>
            <w:left w:val="none" w:sz="0" w:space="0" w:color="auto"/>
            <w:bottom w:val="none" w:sz="0" w:space="0" w:color="auto"/>
            <w:right w:val="none" w:sz="0" w:space="0" w:color="auto"/>
          </w:divBdr>
        </w:div>
        <w:div w:id="1983197388">
          <w:marLeft w:val="0"/>
          <w:marRight w:val="0"/>
          <w:marTop w:val="0"/>
          <w:marBottom w:val="0"/>
          <w:divBdr>
            <w:top w:val="none" w:sz="0" w:space="0" w:color="auto"/>
            <w:left w:val="none" w:sz="0" w:space="0" w:color="auto"/>
            <w:bottom w:val="none" w:sz="0" w:space="0" w:color="auto"/>
            <w:right w:val="none" w:sz="0" w:space="0" w:color="auto"/>
          </w:divBdr>
          <w:divsChild>
            <w:div w:id="79181460">
              <w:marLeft w:val="0"/>
              <w:marRight w:val="0"/>
              <w:marTop w:val="0"/>
              <w:marBottom w:val="0"/>
              <w:divBdr>
                <w:top w:val="none" w:sz="0" w:space="0" w:color="auto"/>
                <w:left w:val="none" w:sz="0" w:space="0" w:color="auto"/>
                <w:bottom w:val="none" w:sz="0" w:space="0" w:color="auto"/>
                <w:right w:val="none" w:sz="0" w:space="0" w:color="auto"/>
              </w:divBdr>
            </w:div>
          </w:divsChild>
        </w:div>
        <w:div w:id="139923711">
          <w:marLeft w:val="0"/>
          <w:marRight w:val="0"/>
          <w:marTop w:val="0"/>
          <w:marBottom w:val="0"/>
          <w:divBdr>
            <w:top w:val="none" w:sz="0" w:space="0" w:color="auto"/>
            <w:left w:val="none" w:sz="0" w:space="0" w:color="auto"/>
            <w:bottom w:val="none" w:sz="0" w:space="0" w:color="auto"/>
            <w:right w:val="none" w:sz="0" w:space="0" w:color="auto"/>
          </w:divBdr>
        </w:div>
        <w:div w:id="1293291467">
          <w:marLeft w:val="0"/>
          <w:marRight w:val="0"/>
          <w:marTop w:val="0"/>
          <w:marBottom w:val="0"/>
          <w:divBdr>
            <w:top w:val="none" w:sz="0" w:space="0" w:color="auto"/>
            <w:left w:val="none" w:sz="0" w:space="0" w:color="auto"/>
            <w:bottom w:val="none" w:sz="0" w:space="0" w:color="auto"/>
            <w:right w:val="none" w:sz="0" w:space="0" w:color="auto"/>
          </w:divBdr>
          <w:divsChild>
            <w:div w:id="547570504">
              <w:marLeft w:val="0"/>
              <w:marRight w:val="0"/>
              <w:marTop w:val="0"/>
              <w:marBottom w:val="0"/>
              <w:divBdr>
                <w:top w:val="none" w:sz="0" w:space="0" w:color="auto"/>
                <w:left w:val="none" w:sz="0" w:space="0" w:color="auto"/>
                <w:bottom w:val="none" w:sz="0" w:space="0" w:color="auto"/>
                <w:right w:val="none" w:sz="0" w:space="0" w:color="auto"/>
              </w:divBdr>
            </w:div>
          </w:divsChild>
        </w:div>
        <w:div w:id="2003967090">
          <w:marLeft w:val="0"/>
          <w:marRight w:val="0"/>
          <w:marTop w:val="0"/>
          <w:marBottom w:val="0"/>
          <w:divBdr>
            <w:top w:val="none" w:sz="0" w:space="0" w:color="auto"/>
            <w:left w:val="none" w:sz="0" w:space="0" w:color="auto"/>
            <w:bottom w:val="none" w:sz="0" w:space="0" w:color="auto"/>
            <w:right w:val="none" w:sz="0" w:space="0" w:color="auto"/>
          </w:divBdr>
        </w:div>
        <w:div w:id="207298736">
          <w:marLeft w:val="0"/>
          <w:marRight w:val="0"/>
          <w:marTop w:val="0"/>
          <w:marBottom w:val="0"/>
          <w:divBdr>
            <w:top w:val="none" w:sz="0" w:space="0" w:color="auto"/>
            <w:left w:val="none" w:sz="0" w:space="0" w:color="auto"/>
            <w:bottom w:val="none" w:sz="0" w:space="0" w:color="auto"/>
            <w:right w:val="none" w:sz="0" w:space="0" w:color="auto"/>
          </w:divBdr>
          <w:divsChild>
            <w:div w:id="1363626003">
              <w:marLeft w:val="0"/>
              <w:marRight w:val="0"/>
              <w:marTop w:val="0"/>
              <w:marBottom w:val="0"/>
              <w:divBdr>
                <w:top w:val="none" w:sz="0" w:space="0" w:color="auto"/>
                <w:left w:val="none" w:sz="0" w:space="0" w:color="auto"/>
                <w:bottom w:val="none" w:sz="0" w:space="0" w:color="auto"/>
                <w:right w:val="none" w:sz="0" w:space="0" w:color="auto"/>
              </w:divBdr>
            </w:div>
          </w:divsChild>
        </w:div>
        <w:div w:id="431048802">
          <w:marLeft w:val="0"/>
          <w:marRight w:val="0"/>
          <w:marTop w:val="0"/>
          <w:marBottom w:val="0"/>
          <w:divBdr>
            <w:top w:val="none" w:sz="0" w:space="0" w:color="auto"/>
            <w:left w:val="none" w:sz="0" w:space="0" w:color="auto"/>
            <w:bottom w:val="none" w:sz="0" w:space="0" w:color="auto"/>
            <w:right w:val="none" w:sz="0" w:space="0" w:color="auto"/>
          </w:divBdr>
        </w:div>
        <w:div w:id="731080534">
          <w:marLeft w:val="0"/>
          <w:marRight w:val="0"/>
          <w:marTop w:val="0"/>
          <w:marBottom w:val="0"/>
          <w:divBdr>
            <w:top w:val="none" w:sz="0" w:space="0" w:color="auto"/>
            <w:left w:val="none" w:sz="0" w:space="0" w:color="auto"/>
            <w:bottom w:val="none" w:sz="0" w:space="0" w:color="auto"/>
            <w:right w:val="none" w:sz="0" w:space="0" w:color="auto"/>
          </w:divBdr>
          <w:divsChild>
            <w:div w:id="2137143614">
              <w:marLeft w:val="0"/>
              <w:marRight w:val="0"/>
              <w:marTop w:val="0"/>
              <w:marBottom w:val="0"/>
              <w:divBdr>
                <w:top w:val="none" w:sz="0" w:space="0" w:color="auto"/>
                <w:left w:val="none" w:sz="0" w:space="0" w:color="auto"/>
                <w:bottom w:val="none" w:sz="0" w:space="0" w:color="auto"/>
                <w:right w:val="none" w:sz="0" w:space="0" w:color="auto"/>
              </w:divBdr>
            </w:div>
          </w:divsChild>
        </w:div>
        <w:div w:id="2008946531">
          <w:marLeft w:val="0"/>
          <w:marRight w:val="0"/>
          <w:marTop w:val="0"/>
          <w:marBottom w:val="0"/>
          <w:divBdr>
            <w:top w:val="none" w:sz="0" w:space="0" w:color="auto"/>
            <w:left w:val="none" w:sz="0" w:space="0" w:color="auto"/>
            <w:bottom w:val="none" w:sz="0" w:space="0" w:color="auto"/>
            <w:right w:val="none" w:sz="0" w:space="0" w:color="auto"/>
          </w:divBdr>
        </w:div>
        <w:div w:id="1768965120">
          <w:marLeft w:val="0"/>
          <w:marRight w:val="0"/>
          <w:marTop w:val="0"/>
          <w:marBottom w:val="0"/>
          <w:divBdr>
            <w:top w:val="none" w:sz="0" w:space="0" w:color="auto"/>
            <w:left w:val="none" w:sz="0" w:space="0" w:color="auto"/>
            <w:bottom w:val="none" w:sz="0" w:space="0" w:color="auto"/>
            <w:right w:val="none" w:sz="0" w:space="0" w:color="auto"/>
          </w:divBdr>
          <w:divsChild>
            <w:div w:id="1051882140">
              <w:marLeft w:val="0"/>
              <w:marRight w:val="0"/>
              <w:marTop w:val="0"/>
              <w:marBottom w:val="0"/>
              <w:divBdr>
                <w:top w:val="none" w:sz="0" w:space="0" w:color="auto"/>
                <w:left w:val="none" w:sz="0" w:space="0" w:color="auto"/>
                <w:bottom w:val="none" w:sz="0" w:space="0" w:color="auto"/>
                <w:right w:val="none" w:sz="0" w:space="0" w:color="auto"/>
              </w:divBdr>
            </w:div>
          </w:divsChild>
        </w:div>
        <w:div w:id="2106149531">
          <w:marLeft w:val="0"/>
          <w:marRight w:val="0"/>
          <w:marTop w:val="300"/>
          <w:marBottom w:val="0"/>
          <w:divBdr>
            <w:top w:val="none" w:sz="0" w:space="0" w:color="auto"/>
            <w:left w:val="none" w:sz="0" w:space="0" w:color="auto"/>
            <w:bottom w:val="none" w:sz="0" w:space="0" w:color="auto"/>
            <w:right w:val="none" w:sz="0" w:space="0" w:color="auto"/>
          </w:divBdr>
          <w:divsChild>
            <w:div w:id="1359505912">
              <w:marLeft w:val="0"/>
              <w:marRight w:val="0"/>
              <w:marTop w:val="0"/>
              <w:marBottom w:val="0"/>
              <w:divBdr>
                <w:top w:val="none" w:sz="0" w:space="0" w:color="auto"/>
                <w:left w:val="none" w:sz="0" w:space="0" w:color="auto"/>
                <w:bottom w:val="none" w:sz="0" w:space="0" w:color="auto"/>
                <w:right w:val="none" w:sz="0" w:space="0" w:color="auto"/>
              </w:divBdr>
              <w:divsChild>
                <w:div w:id="118169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5860">
          <w:marLeft w:val="0"/>
          <w:marRight w:val="0"/>
          <w:marTop w:val="300"/>
          <w:marBottom w:val="0"/>
          <w:divBdr>
            <w:top w:val="none" w:sz="0" w:space="0" w:color="auto"/>
            <w:left w:val="none" w:sz="0" w:space="0" w:color="auto"/>
            <w:bottom w:val="none" w:sz="0" w:space="0" w:color="auto"/>
            <w:right w:val="none" w:sz="0" w:space="0" w:color="auto"/>
          </w:divBdr>
          <w:divsChild>
            <w:div w:id="1636370748">
              <w:marLeft w:val="0"/>
              <w:marRight w:val="0"/>
              <w:marTop w:val="0"/>
              <w:marBottom w:val="0"/>
              <w:divBdr>
                <w:top w:val="none" w:sz="0" w:space="0" w:color="auto"/>
                <w:left w:val="none" w:sz="0" w:space="0" w:color="auto"/>
                <w:bottom w:val="none" w:sz="0" w:space="0" w:color="auto"/>
                <w:right w:val="none" w:sz="0" w:space="0" w:color="auto"/>
              </w:divBdr>
              <w:divsChild>
                <w:div w:id="814417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540881">
          <w:marLeft w:val="0"/>
          <w:marRight w:val="0"/>
          <w:marTop w:val="300"/>
          <w:marBottom w:val="0"/>
          <w:divBdr>
            <w:top w:val="none" w:sz="0" w:space="0" w:color="auto"/>
            <w:left w:val="none" w:sz="0" w:space="0" w:color="auto"/>
            <w:bottom w:val="none" w:sz="0" w:space="0" w:color="auto"/>
            <w:right w:val="none" w:sz="0" w:space="0" w:color="auto"/>
          </w:divBdr>
          <w:divsChild>
            <w:div w:id="283276057">
              <w:marLeft w:val="0"/>
              <w:marRight w:val="0"/>
              <w:marTop w:val="0"/>
              <w:marBottom w:val="0"/>
              <w:divBdr>
                <w:top w:val="none" w:sz="0" w:space="0" w:color="auto"/>
                <w:left w:val="none" w:sz="0" w:space="0" w:color="auto"/>
                <w:bottom w:val="none" w:sz="0" w:space="0" w:color="auto"/>
                <w:right w:val="none" w:sz="0" w:space="0" w:color="auto"/>
              </w:divBdr>
              <w:divsChild>
                <w:div w:id="18018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84446">
          <w:marLeft w:val="0"/>
          <w:marRight w:val="0"/>
          <w:marTop w:val="300"/>
          <w:marBottom w:val="0"/>
          <w:divBdr>
            <w:top w:val="none" w:sz="0" w:space="0" w:color="auto"/>
            <w:left w:val="none" w:sz="0" w:space="0" w:color="auto"/>
            <w:bottom w:val="none" w:sz="0" w:space="0" w:color="auto"/>
            <w:right w:val="none" w:sz="0" w:space="0" w:color="auto"/>
          </w:divBdr>
          <w:divsChild>
            <w:div w:id="395855562">
              <w:marLeft w:val="0"/>
              <w:marRight w:val="0"/>
              <w:marTop w:val="0"/>
              <w:marBottom w:val="0"/>
              <w:divBdr>
                <w:top w:val="none" w:sz="0" w:space="0" w:color="auto"/>
                <w:left w:val="none" w:sz="0" w:space="0" w:color="auto"/>
                <w:bottom w:val="none" w:sz="0" w:space="0" w:color="auto"/>
                <w:right w:val="none" w:sz="0" w:space="0" w:color="auto"/>
              </w:divBdr>
              <w:divsChild>
                <w:div w:id="210405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901728">
      <w:bodyDiv w:val="1"/>
      <w:marLeft w:val="0"/>
      <w:marRight w:val="0"/>
      <w:marTop w:val="0"/>
      <w:marBottom w:val="0"/>
      <w:divBdr>
        <w:top w:val="none" w:sz="0" w:space="0" w:color="auto"/>
        <w:left w:val="none" w:sz="0" w:space="0" w:color="auto"/>
        <w:bottom w:val="none" w:sz="0" w:space="0" w:color="auto"/>
        <w:right w:val="none" w:sz="0" w:space="0" w:color="auto"/>
      </w:divBdr>
      <w:divsChild>
        <w:div w:id="1950159090">
          <w:marLeft w:val="0"/>
          <w:marRight w:val="0"/>
          <w:marTop w:val="0"/>
          <w:marBottom w:val="0"/>
          <w:divBdr>
            <w:top w:val="none" w:sz="0" w:space="0" w:color="auto"/>
            <w:left w:val="none" w:sz="0" w:space="0" w:color="auto"/>
            <w:bottom w:val="none" w:sz="0" w:space="0" w:color="auto"/>
            <w:right w:val="none" w:sz="0" w:space="0" w:color="auto"/>
          </w:divBdr>
        </w:div>
        <w:div w:id="2061779979">
          <w:marLeft w:val="0"/>
          <w:marRight w:val="0"/>
          <w:marTop w:val="0"/>
          <w:marBottom w:val="0"/>
          <w:divBdr>
            <w:top w:val="none" w:sz="0" w:space="0" w:color="auto"/>
            <w:left w:val="none" w:sz="0" w:space="0" w:color="auto"/>
            <w:bottom w:val="none" w:sz="0" w:space="0" w:color="auto"/>
            <w:right w:val="none" w:sz="0" w:space="0" w:color="auto"/>
          </w:divBdr>
          <w:divsChild>
            <w:div w:id="845708437">
              <w:marLeft w:val="0"/>
              <w:marRight w:val="0"/>
              <w:marTop w:val="0"/>
              <w:marBottom w:val="0"/>
              <w:divBdr>
                <w:top w:val="none" w:sz="0" w:space="0" w:color="auto"/>
                <w:left w:val="none" w:sz="0" w:space="0" w:color="auto"/>
                <w:bottom w:val="none" w:sz="0" w:space="0" w:color="auto"/>
                <w:right w:val="none" w:sz="0" w:space="0" w:color="auto"/>
              </w:divBdr>
            </w:div>
          </w:divsChild>
        </w:div>
        <w:div w:id="1706171696">
          <w:marLeft w:val="0"/>
          <w:marRight w:val="0"/>
          <w:marTop w:val="0"/>
          <w:marBottom w:val="0"/>
          <w:divBdr>
            <w:top w:val="none" w:sz="0" w:space="0" w:color="auto"/>
            <w:left w:val="none" w:sz="0" w:space="0" w:color="auto"/>
            <w:bottom w:val="none" w:sz="0" w:space="0" w:color="auto"/>
            <w:right w:val="none" w:sz="0" w:space="0" w:color="auto"/>
          </w:divBdr>
        </w:div>
        <w:div w:id="1754626469">
          <w:marLeft w:val="0"/>
          <w:marRight w:val="0"/>
          <w:marTop w:val="0"/>
          <w:marBottom w:val="0"/>
          <w:divBdr>
            <w:top w:val="none" w:sz="0" w:space="0" w:color="auto"/>
            <w:left w:val="none" w:sz="0" w:space="0" w:color="auto"/>
            <w:bottom w:val="none" w:sz="0" w:space="0" w:color="auto"/>
            <w:right w:val="none" w:sz="0" w:space="0" w:color="auto"/>
          </w:divBdr>
          <w:divsChild>
            <w:div w:id="1037508599">
              <w:marLeft w:val="0"/>
              <w:marRight w:val="0"/>
              <w:marTop w:val="0"/>
              <w:marBottom w:val="0"/>
              <w:divBdr>
                <w:top w:val="none" w:sz="0" w:space="0" w:color="auto"/>
                <w:left w:val="none" w:sz="0" w:space="0" w:color="auto"/>
                <w:bottom w:val="none" w:sz="0" w:space="0" w:color="auto"/>
                <w:right w:val="none" w:sz="0" w:space="0" w:color="auto"/>
              </w:divBdr>
            </w:div>
          </w:divsChild>
        </w:div>
        <w:div w:id="1508211027">
          <w:marLeft w:val="0"/>
          <w:marRight w:val="0"/>
          <w:marTop w:val="0"/>
          <w:marBottom w:val="0"/>
          <w:divBdr>
            <w:top w:val="none" w:sz="0" w:space="0" w:color="auto"/>
            <w:left w:val="none" w:sz="0" w:space="0" w:color="auto"/>
            <w:bottom w:val="none" w:sz="0" w:space="0" w:color="auto"/>
            <w:right w:val="none" w:sz="0" w:space="0" w:color="auto"/>
          </w:divBdr>
        </w:div>
        <w:div w:id="1009411412">
          <w:marLeft w:val="0"/>
          <w:marRight w:val="0"/>
          <w:marTop w:val="0"/>
          <w:marBottom w:val="0"/>
          <w:divBdr>
            <w:top w:val="none" w:sz="0" w:space="0" w:color="auto"/>
            <w:left w:val="none" w:sz="0" w:space="0" w:color="auto"/>
            <w:bottom w:val="none" w:sz="0" w:space="0" w:color="auto"/>
            <w:right w:val="none" w:sz="0" w:space="0" w:color="auto"/>
          </w:divBdr>
          <w:divsChild>
            <w:div w:id="43988927">
              <w:marLeft w:val="0"/>
              <w:marRight w:val="0"/>
              <w:marTop w:val="0"/>
              <w:marBottom w:val="0"/>
              <w:divBdr>
                <w:top w:val="none" w:sz="0" w:space="0" w:color="auto"/>
                <w:left w:val="none" w:sz="0" w:space="0" w:color="auto"/>
                <w:bottom w:val="none" w:sz="0" w:space="0" w:color="auto"/>
                <w:right w:val="none" w:sz="0" w:space="0" w:color="auto"/>
              </w:divBdr>
            </w:div>
          </w:divsChild>
        </w:div>
        <w:div w:id="1890652104">
          <w:marLeft w:val="0"/>
          <w:marRight w:val="0"/>
          <w:marTop w:val="0"/>
          <w:marBottom w:val="0"/>
          <w:divBdr>
            <w:top w:val="none" w:sz="0" w:space="0" w:color="auto"/>
            <w:left w:val="none" w:sz="0" w:space="0" w:color="auto"/>
            <w:bottom w:val="none" w:sz="0" w:space="0" w:color="auto"/>
            <w:right w:val="none" w:sz="0" w:space="0" w:color="auto"/>
          </w:divBdr>
        </w:div>
        <w:div w:id="1427458888">
          <w:marLeft w:val="0"/>
          <w:marRight w:val="0"/>
          <w:marTop w:val="0"/>
          <w:marBottom w:val="0"/>
          <w:divBdr>
            <w:top w:val="none" w:sz="0" w:space="0" w:color="auto"/>
            <w:left w:val="none" w:sz="0" w:space="0" w:color="auto"/>
            <w:bottom w:val="none" w:sz="0" w:space="0" w:color="auto"/>
            <w:right w:val="none" w:sz="0" w:space="0" w:color="auto"/>
          </w:divBdr>
          <w:divsChild>
            <w:div w:id="2005812841">
              <w:marLeft w:val="0"/>
              <w:marRight w:val="0"/>
              <w:marTop w:val="0"/>
              <w:marBottom w:val="0"/>
              <w:divBdr>
                <w:top w:val="none" w:sz="0" w:space="0" w:color="auto"/>
                <w:left w:val="none" w:sz="0" w:space="0" w:color="auto"/>
                <w:bottom w:val="none" w:sz="0" w:space="0" w:color="auto"/>
                <w:right w:val="none" w:sz="0" w:space="0" w:color="auto"/>
              </w:divBdr>
            </w:div>
          </w:divsChild>
        </w:div>
        <w:div w:id="683483935">
          <w:marLeft w:val="0"/>
          <w:marRight w:val="0"/>
          <w:marTop w:val="0"/>
          <w:marBottom w:val="0"/>
          <w:divBdr>
            <w:top w:val="none" w:sz="0" w:space="0" w:color="auto"/>
            <w:left w:val="none" w:sz="0" w:space="0" w:color="auto"/>
            <w:bottom w:val="none" w:sz="0" w:space="0" w:color="auto"/>
            <w:right w:val="none" w:sz="0" w:space="0" w:color="auto"/>
          </w:divBdr>
        </w:div>
        <w:div w:id="1175074944">
          <w:marLeft w:val="0"/>
          <w:marRight w:val="0"/>
          <w:marTop w:val="0"/>
          <w:marBottom w:val="0"/>
          <w:divBdr>
            <w:top w:val="none" w:sz="0" w:space="0" w:color="auto"/>
            <w:left w:val="none" w:sz="0" w:space="0" w:color="auto"/>
            <w:bottom w:val="none" w:sz="0" w:space="0" w:color="auto"/>
            <w:right w:val="none" w:sz="0" w:space="0" w:color="auto"/>
          </w:divBdr>
          <w:divsChild>
            <w:div w:id="2108033790">
              <w:marLeft w:val="0"/>
              <w:marRight w:val="0"/>
              <w:marTop w:val="0"/>
              <w:marBottom w:val="0"/>
              <w:divBdr>
                <w:top w:val="none" w:sz="0" w:space="0" w:color="auto"/>
                <w:left w:val="none" w:sz="0" w:space="0" w:color="auto"/>
                <w:bottom w:val="none" w:sz="0" w:space="0" w:color="auto"/>
                <w:right w:val="none" w:sz="0" w:space="0" w:color="auto"/>
              </w:divBdr>
            </w:div>
          </w:divsChild>
        </w:div>
        <w:div w:id="204367593">
          <w:marLeft w:val="0"/>
          <w:marRight w:val="0"/>
          <w:marTop w:val="0"/>
          <w:marBottom w:val="0"/>
          <w:divBdr>
            <w:top w:val="none" w:sz="0" w:space="0" w:color="auto"/>
            <w:left w:val="none" w:sz="0" w:space="0" w:color="auto"/>
            <w:bottom w:val="none" w:sz="0" w:space="0" w:color="auto"/>
            <w:right w:val="none" w:sz="0" w:space="0" w:color="auto"/>
          </w:divBdr>
        </w:div>
        <w:div w:id="953638745">
          <w:marLeft w:val="0"/>
          <w:marRight w:val="0"/>
          <w:marTop w:val="0"/>
          <w:marBottom w:val="0"/>
          <w:divBdr>
            <w:top w:val="none" w:sz="0" w:space="0" w:color="auto"/>
            <w:left w:val="none" w:sz="0" w:space="0" w:color="auto"/>
            <w:bottom w:val="none" w:sz="0" w:space="0" w:color="auto"/>
            <w:right w:val="none" w:sz="0" w:space="0" w:color="auto"/>
          </w:divBdr>
          <w:divsChild>
            <w:div w:id="833449413">
              <w:marLeft w:val="0"/>
              <w:marRight w:val="0"/>
              <w:marTop w:val="0"/>
              <w:marBottom w:val="0"/>
              <w:divBdr>
                <w:top w:val="none" w:sz="0" w:space="0" w:color="auto"/>
                <w:left w:val="none" w:sz="0" w:space="0" w:color="auto"/>
                <w:bottom w:val="none" w:sz="0" w:space="0" w:color="auto"/>
                <w:right w:val="none" w:sz="0" w:space="0" w:color="auto"/>
              </w:divBdr>
            </w:div>
          </w:divsChild>
        </w:div>
        <w:div w:id="1944876021">
          <w:marLeft w:val="0"/>
          <w:marRight w:val="0"/>
          <w:marTop w:val="0"/>
          <w:marBottom w:val="0"/>
          <w:divBdr>
            <w:top w:val="none" w:sz="0" w:space="0" w:color="auto"/>
            <w:left w:val="none" w:sz="0" w:space="0" w:color="auto"/>
            <w:bottom w:val="none" w:sz="0" w:space="0" w:color="auto"/>
            <w:right w:val="none" w:sz="0" w:space="0" w:color="auto"/>
          </w:divBdr>
        </w:div>
        <w:div w:id="1102262012">
          <w:marLeft w:val="0"/>
          <w:marRight w:val="0"/>
          <w:marTop w:val="0"/>
          <w:marBottom w:val="0"/>
          <w:divBdr>
            <w:top w:val="none" w:sz="0" w:space="0" w:color="auto"/>
            <w:left w:val="none" w:sz="0" w:space="0" w:color="auto"/>
            <w:bottom w:val="none" w:sz="0" w:space="0" w:color="auto"/>
            <w:right w:val="none" w:sz="0" w:space="0" w:color="auto"/>
          </w:divBdr>
          <w:divsChild>
            <w:div w:id="618537287">
              <w:marLeft w:val="0"/>
              <w:marRight w:val="0"/>
              <w:marTop w:val="0"/>
              <w:marBottom w:val="0"/>
              <w:divBdr>
                <w:top w:val="none" w:sz="0" w:space="0" w:color="auto"/>
                <w:left w:val="none" w:sz="0" w:space="0" w:color="auto"/>
                <w:bottom w:val="none" w:sz="0" w:space="0" w:color="auto"/>
                <w:right w:val="none" w:sz="0" w:space="0" w:color="auto"/>
              </w:divBdr>
            </w:div>
          </w:divsChild>
        </w:div>
        <w:div w:id="1265461720">
          <w:marLeft w:val="0"/>
          <w:marRight w:val="0"/>
          <w:marTop w:val="300"/>
          <w:marBottom w:val="0"/>
          <w:divBdr>
            <w:top w:val="none" w:sz="0" w:space="0" w:color="auto"/>
            <w:left w:val="none" w:sz="0" w:space="0" w:color="auto"/>
            <w:bottom w:val="none" w:sz="0" w:space="0" w:color="auto"/>
            <w:right w:val="none" w:sz="0" w:space="0" w:color="auto"/>
          </w:divBdr>
          <w:divsChild>
            <w:div w:id="1135946740">
              <w:marLeft w:val="0"/>
              <w:marRight w:val="0"/>
              <w:marTop w:val="0"/>
              <w:marBottom w:val="0"/>
              <w:divBdr>
                <w:top w:val="none" w:sz="0" w:space="0" w:color="auto"/>
                <w:left w:val="none" w:sz="0" w:space="0" w:color="auto"/>
                <w:bottom w:val="none" w:sz="0" w:space="0" w:color="auto"/>
                <w:right w:val="none" w:sz="0" w:space="0" w:color="auto"/>
              </w:divBdr>
              <w:divsChild>
                <w:div w:id="252517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94118">
          <w:marLeft w:val="0"/>
          <w:marRight w:val="0"/>
          <w:marTop w:val="300"/>
          <w:marBottom w:val="0"/>
          <w:divBdr>
            <w:top w:val="none" w:sz="0" w:space="0" w:color="auto"/>
            <w:left w:val="none" w:sz="0" w:space="0" w:color="auto"/>
            <w:bottom w:val="none" w:sz="0" w:space="0" w:color="auto"/>
            <w:right w:val="none" w:sz="0" w:space="0" w:color="auto"/>
          </w:divBdr>
          <w:divsChild>
            <w:div w:id="1080449136">
              <w:marLeft w:val="0"/>
              <w:marRight w:val="0"/>
              <w:marTop w:val="0"/>
              <w:marBottom w:val="0"/>
              <w:divBdr>
                <w:top w:val="none" w:sz="0" w:space="0" w:color="auto"/>
                <w:left w:val="none" w:sz="0" w:space="0" w:color="auto"/>
                <w:bottom w:val="none" w:sz="0" w:space="0" w:color="auto"/>
                <w:right w:val="none" w:sz="0" w:space="0" w:color="auto"/>
              </w:divBdr>
              <w:divsChild>
                <w:div w:id="43640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704886">
          <w:marLeft w:val="0"/>
          <w:marRight w:val="0"/>
          <w:marTop w:val="300"/>
          <w:marBottom w:val="0"/>
          <w:divBdr>
            <w:top w:val="none" w:sz="0" w:space="0" w:color="auto"/>
            <w:left w:val="none" w:sz="0" w:space="0" w:color="auto"/>
            <w:bottom w:val="none" w:sz="0" w:space="0" w:color="auto"/>
            <w:right w:val="none" w:sz="0" w:space="0" w:color="auto"/>
          </w:divBdr>
          <w:divsChild>
            <w:div w:id="1510408561">
              <w:marLeft w:val="0"/>
              <w:marRight w:val="0"/>
              <w:marTop w:val="0"/>
              <w:marBottom w:val="0"/>
              <w:divBdr>
                <w:top w:val="none" w:sz="0" w:space="0" w:color="auto"/>
                <w:left w:val="none" w:sz="0" w:space="0" w:color="auto"/>
                <w:bottom w:val="none" w:sz="0" w:space="0" w:color="auto"/>
                <w:right w:val="none" w:sz="0" w:space="0" w:color="auto"/>
              </w:divBdr>
              <w:divsChild>
                <w:div w:id="73316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946751">
          <w:marLeft w:val="0"/>
          <w:marRight w:val="0"/>
          <w:marTop w:val="300"/>
          <w:marBottom w:val="0"/>
          <w:divBdr>
            <w:top w:val="none" w:sz="0" w:space="0" w:color="auto"/>
            <w:left w:val="none" w:sz="0" w:space="0" w:color="auto"/>
            <w:bottom w:val="none" w:sz="0" w:space="0" w:color="auto"/>
            <w:right w:val="none" w:sz="0" w:space="0" w:color="auto"/>
          </w:divBdr>
          <w:divsChild>
            <w:div w:id="1550921539">
              <w:marLeft w:val="0"/>
              <w:marRight w:val="0"/>
              <w:marTop w:val="0"/>
              <w:marBottom w:val="0"/>
              <w:divBdr>
                <w:top w:val="none" w:sz="0" w:space="0" w:color="auto"/>
                <w:left w:val="none" w:sz="0" w:space="0" w:color="auto"/>
                <w:bottom w:val="none" w:sz="0" w:space="0" w:color="auto"/>
                <w:right w:val="none" w:sz="0" w:space="0" w:color="auto"/>
              </w:divBdr>
              <w:divsChild>
                <w:div w:id="580405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74657">
      <w:bodyDiv w:val="1"/>
      <w:marLeft w:val="0"/>
      <w:marRight w:val="0"/>
      <w:marTop w:val="0"/>
      <w:marBottom w:val="0"/>
      <w:divBdr>
        <w:top w:val="none" w:sz="0" w:space="0" w:color="auto"/>
        <w:left w:val="none" w:sz="0" w:space="0" w:color="auto"/>
        <w:bottom w:val="none" w:sz="0" w:space="0" w:color="auto"/>
        <w:right w:val="none" w:sz="0" w:space="0" w:color="auto"/>
      </w:divBdr>
      <w:divsChild>
        <w:div w:id="1534461625">
          <w:marLeft w:val="0"/>
          <w:marRight w:val="0"/>
          <w:marTop w:val="0"/>
          <w:marBottom w:val="0"/>
          <w:divBdr>
            <w:top w:val="none" w:sz="0" w:space="0" w:color="auto"/>
            <w:left w:val="none" w:sz="0" w:space="0" w:color="auto"/>
            <w:bottom w:val="none" w:sz="0" w:space="0" w:color="auto"/>
            <w:right w:val="none" w:sz="0" w:space="0" w:color="auto"/>
          </w:divBdr>
        </w:div>
        <w:div w:id="418449082">
          <w:marLeft w:val="0"/>
          <w:marRight w:val="0"/>
          <w:marTop w:val="0"/>
          <w:marBottom w:val="0"/>
          <w:divBdr>
            <w:top w:val="none" w:sz="0" w:space="0" w:color="auto"/>
            <w:left w:val="none" w:sz="0" w:space="0" w:color="auto"/>
            <w:bottom w:val="none" w:sz="0" w:space="0" w:color="auto"/>
            <w:right w:val="none" w:sz="0" w:space="0" w:color="auto"/>
          </w:divBdr>
          <w:divsChild>
            <w:div w:id="1952275843">
              <w:marLeft w:val="0"/>
              <w:marRight w:val="0"/>
              <w:marTop w:val="0"/>
              <w:marBottom w:val="0"/>
              <w:divBdr>
                <w:top w:val="none" w:sz="0" w:space="0" w:color="auto"/>
                <w:left w:val="none" w:sz="0" w:space="0" w:color="auto"/>
                <w:bottom w:val="none" w:sz="0" w:space="0" w:color="auto"/>
                <w:right w:val="none" w:sz="0" w:space="0" w:color="auto"/>
              </w:divBdr>
            </w:div>
          </w:divsChild>
        </w:div>
        <w:div w:id="504249766">
          <w:marLeft w:val="0"/>
          <w:marRight w:val="0"/>
          <w:marTop w:val="0"/>
          <w:marBottom w:val="0"/>
          <w:divBdr>
            <w:top w:val="none" w:sz="0" w:space="0" w:color="auto"/>
            <w:left w:val="none" w:sz="0" w:space="0" w:color="auto"/>
            <w:bottom w:val="none" w:sz="0" w:space="0" w:color="auto"/>
            <w:right w:val="none" w:sz="0" w:space="0" w:color="auto"/>
          </w:divBdr>
        </w:div>
        <w:div w:id="330716685">
          <w:marLeft w:val="0"/>
          <w:marRight w:val="0"/>
          <w:marTop w:val="0"/>
          <w:marBottom w:val="0"/>
          <w:divBdr>
            <w:top w:val="none" w:sz="0" w:space="0" w:color="auto"/>
            <w:left w:val="none" w:sz="0" w:space="0" w:color="auto"/>
            <w:bottom w:val="none" w:sz="0" w:space="0" w:color="auto"/>
            <w:right w:val="none" w:sz="0" w:space="0" w:color="auto"/>
          </w:divBdr>
          <w:divsChild>
            <w:div w:id="502161875">
              <w:marLeft w:val="0"/>
              <w:marRight w:val="0"/>
              <w:marTop w:val="0"/>
              <w:marBottom w:val="0"/>
              <w:divBdr>
                <w:top w:val="none" w:sz="0" w:space="0" w:color="auto"/>
                <w:left w:val="none" w:sz="0" w:space="0" w:color="auto"/>
                <w:bottom w:val="none" w:sz="0" w:space="0" w:color="auto"/>
                <w:right w:val="none" w:sz="0" w:space="0" w:color="auto"/>
              </w:divBdr>
            </w:div>
          </w:divsChild>
        </w:div>
        <w:div w:id="1430198289">
          <w:marLeft w:val="0"/>
          <w:marRight w:val="0"/>
          <w:marTop w:val="0"/>
          <w:marBottom w:val="0"/>
          <w:divBdr>
            <w:top w:val="none" w:sz="0" w:space="0" w:color="auto"/>
            <w:left w:val="none" w:sz="0" w:space="0" w:color="auto"/>
            <w:bottom w:val="none" w:sz="0" w:space="0" w:color="auto"/>
            <w:right w:val="none" w:sz="0" w:space="0" w:color="auto"/>
          </w:divBdr>
        </w:div>
        <w:div w:id="1065492347">
          <w:marLeft w:val="0"/>
          <w:marRight w:val="0"/>
          <w:marTop w:val="0"/>
          <w:marBottom w:val="0"/>
          <w:divBdr>
            <w:top w:val="none" w:sz="0" w:space="0" w:color="auto"/>
            <w:left w:val="none" w:sz="0" w:space="0" w:color="auto"/>
            <w:bottom w:val="none" w:sz="0" w:space="0" w:color="auto"/>
            <w:right w:val="none" w:sz="0" w:space="0" w:color="auto"/>
          </w:divBdr>
          <w:divsChild>
            <w:div w:id="1201088259">
              <w:marLeft w:val="0"/>
              <w:marRight w:val="0"/>
              <w:marTop w:val="0"/>
              <w:marBottom w:val="0"/>
              <w:divBdr>
                <w:top w:val="none" w:sz="0" w:space="0" w:color="auto"/>
                <w:left w:val="none" w:sz="0" w:space="0" w:color="auto"/>
                <w:bottom w:val="none" w:sz="0" w:space="0" w:color="auto"/>
                <w:right w:val="none" w:sz="0" w:space="0" w:color="auto"/>
              </w:divBdr>
            </w:div>
          </w:divsChild>
        </w:div>
        <w:div w:id="818693101">
          <w:marLeft w:val="0"/>
          <w:marRight w:val="0"/>
          <w:marTop w:val="0"/>
          <w:marBottom w:val="0"/>
          <w:divBdr>
            <w:top w:val="none" w:sz="0" w:space="0" w:color="auto"/>
            <w:left w:val="none" w:sz="0" w:space="0" w:color="auto"/>
            <w:bottom w:val="none" w:sz="0" w:space="0" w:color="auto"/>
            <w:right w:val="none" w:sz="0" w:space="0" w:color="auto"/>
          </w:divBdr>
        </w:div>
        <w:div w:id="1618870436">
          <w:marLeft w:val="0"/>
          <w:marRight w:val="0"/>
          <w:marTop w:val="0"/>
          <w:marBottom w:val="0"/>
          <w:divBdr>
            <w:top w:val="none" w:sz="0" w:space="0" w:color="auto"/>
            <w:left w:val="none" w:sz="0" w:space="0" w:color="auto"/>
            <w:bottom w:val="none" w:sz="0" w:space="0" w:color="auto"/>
            <w:right w:val="none" w:sz="0" w:space="0" w:color="auto"/>
          </w:divBdr>
          <w:divsChild>
            <w:div w:id="1780877415">
              <w:marLeft w:val="0"/>
              <w:marRight w:val="0"/>
              <w:marTop w:val="0"/>
              <w:marBottom w:val="0"/>
              <w:divBdr>
                <w:top w:val="none" w:sz="0" w:space="0" w:color="auto"/>
                <w:left w:val="none" w:sz="0" w:space="0" w:color="auto"/>
                <w:bottom w:val="none" w:sz="0" w:space="0" w:color="auto"/>
                <w:right w:val="none" w:sz="0" w:space="0" w:color="auto"/>
              </w:divBdr>
            </w:div>
          </w:divsChild>
        </w:div>
        <w:div w:id="159347216">
          <w:marLeft w:val="0"/>
          <w:marRight w:val="0"/>
          <w:marTop w:val="0"/>
          <w:marBottom w:val="0"/>
          <w:divBdr>
            <w:top w:val="none" w:sz="0" w:space="0" w:color="auto"/>
            <w:left w:val="none" w:sz="0" w:space="0" w:color="auto"/>
            <w:bottom w:val="none" w:sz="0" w:space="0" w:color="auto"/>
            <w:right w:val="none" w:sz="0" w:space="0" w:color="auto"/>
          </w:divBdr>
        </w:div>
        <w:div w:id="43216522">
          <w:marLeft w:val="0"/>
          <w:marRight w:val="0"/>
          <w:marTop w:val="0"/>
          <w:marBottom w:val="0"/>
          <w:divBdr>
            <w:top w:val="none" w:sz="0" w:space="0" w:color="auto"/>
            <w:left w:val="none" w:sz="0" w:space="0" w:color="auto"/>
            <w:bottom w:val="none" w:sz="0" w:space="0" w:color="auto"/>
            <w:right w:val="none" w:sz="0" w:space="0" w:color="auto"/>
          </w:divBdr>
          <w:divsChild>
            <w:div w:id="1940868672">
              <w:marLeft w:val="0"/>
              <w:marRight w:val="0"/>
              <w:marTop w:val="0"/>
              <w:marBottom w:val="0"/>
              <w:divBdr>
                <w:top w:val="none" w:sz="0" w:space="0" w:color="auto"/>
                <w:left w:val="none" w:sz="0" w:space="0" w:color="auto"/>
                <w:bottom w:val="none" w:sz="0" w:space="0" w:color="auto"/>
                <w:right w:val="none" w:sz="0" w:space="0" w:color="auto"/>
              </w:divBdr>
            </w:div>
          </w:divsChild>
        </w:div>
        <w:div w:id="1129738205">
          <w:marLeft w:val="0"/>
          <w:marRight w:val="0"/>
          <w:marTop w:val="0"/>
          <w:marBottom w:val="0"/>
          <w:divBdr>
            <w:top w:val="none" w:sz="0" w:space="0" w:color="auto"/>
            <w:left w:val="none" w:sz="0" w:space="0" w:color="auto"/>
            <w:bottom w:val="none" w:sz="0" w:space="0" w:color="auto"/>
            <w:right w:val="none" w:sz="0" w:space="0" w:color="auto"/>
          </w:divBdr>
        </w:div>
        <w:div w:id="470833805">
          <w:marLeft w:val="0"/>
          <w:marRight w:val="0"/>
          <w:marTop w:val="0"/>
          <w:marBottom w:val="0"/>
          <w:divBdr>
            <w:top w:val="none" w:sz="0" w:space="0" w:color="auto"/>
            <w:left w:val="none" w:sz="0" w:space="0" w:color="auto"/>
            <w:bottom w:val="none" w:sz="0" w:space="0" w:color="auto"/>
            <w:right w:val="none" w:sz="0" w:space="0" w:color="auto"/>
          </w:divBdr>
          <w:divsChild>
            <w:div w:id="544367407">
              <w:marLeft w:val="0"/>
              <w:marRight w:val="0"/>
              <w:marTop w:val="0"/>
              <w:marBottom w:val="0"/>
              <w:divBdr>
                <w:top w:val="none" w:sz="0" w:space="0" w:color="auto"/>
                <w:left w:val="none" w:sz="0" w:space="0" w:color="auto"/>
                <w:bottom w:val="none" w:sz="0" w:space="0" w:color="auto"/>
                <w:right w:val="none" w:sz="0" w:space="0" w:color="auto"/>
              </w:divBdr>
            </w:div>
          </w:divsChild>
        </w:div>
        <w:div w:id="1948538933">
          <w:marLeft w:val="0"/>
          <w:marRight w:val="0"/>
          <w:marTop w:val="0"/>
          <w:marBottom w:val="0"/>
          <w:divBdr>
            <w:top w:val="none" w:sz="0" w:space="0" w:color="auto"/>
            <w:left w:val="none" w:sz="0" w:space="0" w:color="auto"/>
            <w:bottom w:val="none" w:sz="0" w:space="0" w:color="auto"/>
            <w:right w:val="none" w:sz="0" w:space="0" w:color="auto"/>
          </w:divBdr>
        </w:div>
        <w:div w:id="1282684103">
          <w:marLeft w:val="0"/>
          <w:marRight w:val="0"/>
          <w:marTop w:val="0"/>
          <w:marBottom w:val="0"/>
          <w:divBdr>
            <w:top w:val="none" w:sz="0" w:space="0" w:color="auto"/>
            <w:left w:val="none" w:sz="0" w:space="0" w:color="auto"/>
            <w:bottom w:val="none" w:sz="0" w:space="0" w:color="auto"/>
            <w:right w:val="none" w:sz="0" w:space="0" w:color="auto"/>
          </w:divBdr>
          <w:divsChild>
            <w:div w:id="2026513663">
              <w:marLeft w:val="0"/>
              <w:marRight w:val="0"/>
              <w:marTop w:val="0"/>
              <w:marBottom w:val="0"/>
              <w:divBdr>
                <w:top w:val="none" w:sz="0" w:space="0" w:color="auto"/>
                <w:left w:val="none" w:sz="0" w:space="0" w:color="auto"/>
                <w:bottom w:val="none" w:sz="0" w:space="0" w:color="auto"/>
                <w:right w:val="none" w:sz="0" w:space="0" w:color="auto"/>
              </w:divBdr>
            </w:div>
          </w:divsChild>
        </w:div>
        <w:div w:id="1992901631">
          <w:marLeft w:val="0"/>
          <w:marRight w:val="0"/>
          <w:marTop w:val="300"/>
          <w:marBottom w:val="0"/>
          <w:divBdr>
            <w:top w:val="none" w:sz="0" w:space="0" w:color="auto"/>
            <w:left w:val="none" w:sz="0" w:space="0" w:color="auto"/>
            <w:bottom w:val="none" w:sz="0" w:space="0" w:color="auto"/>
            <w:right w:val="none" w:sz="0" w:space="0" w:color="auto"/>
          </w:divBdr>
          <w:divsChild>
            <w:div w:id="731729765">
              <w:marLeft w:val="0"/>
              <w:marRight w:val="0"/>
              <w:marTop w:val="0"/>
              <w:marBottom w:val="0"/>
              <w:divBdr>
                <w:top w:val="none" w:sz="0" w:space="0" w:color="auto"/>
                <w:left w:val="none" w:sz="0" w:space="0" w:color="auto"/>
                <w:bottom w:val="none" w:sz="0" w:space="0" w:color="auto"/>
                <w:right w:val="none" w:sz="0" w:space="0" w:color="auto"/>
              </w:divBdr>
              <w:divsChild>
                <w:div w:id="155873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3002">
          <w:marLeft w:val="0"/>
          <w:marRight w:val="0"/>
          <w:marTop w:val="300"/>
          <w:marBottom w:val="0"/>
          <w:divBdr>
            <w:top w:val="none" w:sz="0" w:space="0" w:color="auto"/>
            <w:left w:val="none" w:sz="0" w:space="0" w:color="auto"/>
            <w:bottom w:val="none" w:sz="0" w:space="0" w:color="auto"/>
            <w:right w:val="none" w:sz="0" w:space="0" w:color="auto"/>
          </w:divBdr>
          <w:divsChild>
            <w:div w:id="623118356">
              <w:marLeft w:val="0"/>
              <w:marRight w:val="0"/>
              <w:marTop w:val="0"/>
              <w:marBottom w:val="0"/>
              <w:divBdr>
                <w:top w:val="none" w:sz="0" w:space="0" w:color="auto"/>
                <w:left w:val="none" w:sz="0" w:space="0" w:color="auto"/>
                <w:bottom w:val="none" w:sz="0" w:space="0" w:color="auto"/>
                <w:right w:val="none" w:sz="0" w:space="0" w:color="auto"/>
              </w:divBdr>
              <w:divsChild>
                <w:div w:id="53577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849905">
          <w:marLeft w:val="0"/>
          <w:marRight w:val="0"/>
          <w:marTop w:val="300"/>
          <w:marBottom w:val="0"/>
          <w:divBdr>
            <w:top w:val="none" w:sz="0" w:space="0" w:color="auto"/>
            <w:left w:val="none" w:sz="0" w:space="0" w:color="auto"/>
            <w:bottom w:val="none" w:sz="0" w:space="0" w:color="auto"/>
            <w:right w:val="none" w:sz="0" w:space="0" w:color="auto"/>
          </w:divBdr>
          <w:divsChild>
            <w:div w:id="1602295659">
              <w:marLeft w:val="0"/>
              <w:marRight w:val="0"/>
              <w:marTop w:val="0"/>
              <w:marBottom w:val="0"/>
              <w:divBdr>
                <w:top w:val="none" w:sz="0" w:space="0" w:color="auto"/>
                <w:left w:val="none" w:sz="0" w:space="0" w:color="auto"/>
                <w:bottom w:val="none" w:sz="0" w:space="0" w:color="auto"/>
                <w:right w:val="none" w:sz="0" w:space="0" w:color="auto"/>
              </w:divBdr>
              <w:divsChild>
                <w:div w:id="28897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530417">
          <w:marLeft w:val="0"/>
          <w:marRight w:val="0"/>
          <w:marTop w:val="300"/>
          <w:marBottom w:val="0"/>
          <w:divBdr>
            <w:top w:val="none" w:sz="0" w:space="0" w:color="auto"/>
            <w:left w:val="none" w:sz="0" w:space="0" w:color="auto"/>
            <w:bottom w:val="none" w:sz="0" w:space="0" w:color="auto"/>
            <w:right w:val="none" w:sz="0" w:space="0" w:color="auto"/>
          </w:divBdr>
          <w:divsChild>
            <w:div w:id="663514397">
              <w:marLeft w:val="0"/>
              <w:marRight w:val="0"/>
              <w:marTop w:val="0"/>
              <w:marBottom w:val="0"/>
              <w:divBdr>
                <w:top w:val="none" w:sz="0" w:space="0" w:color="auto"/>
                <w:left w:val="none" w:sz="0" w:space="0" w:color="auto"/>
                <w:bottom w:val="none" w:sz="0" w:space="0" w:color="auto"/>
                <w:right w:val="none" w:sz="0" w:space="0" w:color="auto"/>
              </w:divBdr>
              <w:divsChild>
                <w:div w:id="175292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9745">
      <w:bodyDiv w:val="1"/>
      <w:marLeft w:val="0"/>
      <w:marRight w:val="0"/>
      <w:marTop w:val="0"/>
      <w:marBottom w:val="0"/>
      <w:divBdr>
        <w:top w:val="none" w:sz="0" w:space="0" w:color="auto"/>
        <w:left w:val="none" w:sz="0" w:space="0" w:color="auto"/>
        <w:bottom w:val="none" w:sz="0" w:space="0" w:color="auto"/>
        <w:right w:val="none" w:sz="0" w:space="0" w:color="auto"/>
      </w:divBdr>
      <w:divsChild>
        <w:div w:id="2141651865">
          <w:marLeft w:val="0"/>
          <w:marRight w:val="0"/>
          <w:marTop w:val="0"/>
          <w:marBottom w:val="0"/>
          <w:divBdr>
            <w:top w:val="none" w:sz="0" w:space="0" w:color="auto"/>
            <w:left w:val="none" w:sz="0" w:space="0" w:color="auto"/>
            <w:bottom w:val="none" w:sz="0" w:space="0" w:color="auto"/>
            <w:right w:val="none" w:sz="0" w:space="0" w:color="auto"/>
          </w:divBdr>
        </w:div>
        <w:div w:id="675235334">
          <w:marLeft w:val="0"/>
          <w:marRight w:val="0"/>
          <w:marTop w:val="0"/>
          <w:marBottom w:val="0"/>
          <w:divBdr>
            <w:top w:val="none" w:sz="0" w:space="0" w:color="auto"/>
            <w:left w:val="none" w:sz="0" w:space="0" w:color="auto"/>
            <w:bottom w:val="none" w:sz="0" w:space="0" w:color="auto"/>
            <w:right w:val="none" w:sz="0" w:space="0" w:color="auto"/>
          </w:divBdr>
          <w:divsChild>
            <w:div w:id="2059433950">
              <w:marLeft w:val="0"/>
              <w:marRight w:val="0"/>
              <w:marTop w:val="0"/>
              <w:marBottom w:val="0"/>
              <w:divBdr>
                <w:top w:val="none" w:sz="0" w:space="0" w:color="auto"/>
                <w:left w:val="none" w:sz="0" w:space="0" w:color="auto"/>
                <w:bottom w:val="none" w:sz="0" w:space="0" w:color="auto"/>
                <w:right w:val="none" w:sz="0" w:space="0" w:color="auto"/>
              </w:divBdr>
            </w:div>
          </w:divsChild>
        </w:div>
        <w:div w:id="1935555065">
          <w:marLeft w:val="0"/>
          <w:marRight w:val="0"/>
          <w:marTop w:val="0"/>
          <w:marBottom w:val="0"/>
          <w:divBdr>
            <w:top w:val="none" w:sz="0" w:space="0" w:color="auto"/>
            <w:left w:val="none" w:sz="0" w:space="0" w:color="auto"/>
            <w:bottom w:val="none" w:sz="0" w:space="0" w:color="auto"/>
            <w:right w:val="none" w:sz="0" w:space="0" w:color="auto"/>
          </w:divBdr>
        </w:div>
        <w:div w:id="818495753">
          <w:marLeft w:val="0"/>
          <w:marRight w:val="0"/>
          <w:marTop w:val="0"/>
          <w:marBottom w:val="0"/>
          <w:divBdr>
            <w:top w:val="none" w:sz="0" w:space="0" w:color="auto"/>
            <w:left w:val="none" w:sz="0" w:space="0" w:color="auto"/>
            <w:bottom w:val="none" w:sz="0" w:space="0" w:color="auto"/>
            <w:right w:val="none" w:sz="0" w:space="0" w:color="auto"/>
          </w:divBdr>
          <w:divsChild>
            <w:div w:id="834690773">
              <w:marLeft w:val="0"/>
              <w:marRight w:val="0"/>
              <w:marTop w:val="0"/>
              <w:marBottom w:val="0"/>
              <w:divBdr>
                <w:top w:val="none" w:sz="0" w:space="0" w:color="auto"/>
                <w:left w:val="none" w:sz="0" w:space="0" w:color="auto"/>
                <w:bottom w:val="none" w:sz="0" w:space="0" w:color="auto"/>
                <w:right w:val="none" w:sz="0" w:space="0" w:color="auto"/>
              </w:divBdr>
            </w:div>
          </w:divsChild>
        </w:div>
        <w:div w:id="351615593">
          <w:marLeft w:val="0"/>
          <w:marRight w:val="0"/>
          <w:marTop w:val="0"/>
          <w:marBottom w:val="0"/>
          <w:divBdr>
            <w:top w:val="none" w:sz="0" w:space="0" w:color="auto"/>
            <w:left w:val="none" w:sz="0" w:space="0" w:color="auto"/>
            <w:bottom w:val="none" w:sz="0" w:space="0" w:color="auto"/>
            <w:right w:val="none" w:sz="0" w:space="0" w:color="auto"/>
          </w:divBdr>
        </w:div>
        <w:div w:id="1726098765">
          <w:marLeft w:val="0"/>
          <w:marRight w:val="0"/>
          <w:marTop w:val="0"/>
          <w:marBottom w:val="0"/>
          <w:divBdr>
            <w:top w:val="none" w:sz="0" w:space="0" w:color="auto"/>
            <w:left w:val="none" w:sz="0" w:space="0" w:color="auto"/>
            <w:bottom w:val="none" w:sz="0" w:space="0" w:color="auto"/>
            <w:right w:val="none" w:sz="0" w:space="0" w:color="auto"/>
          </w:divBdr>
          <w:divsChild>
            <w:div w:id="1652562738">
              <w:marLeft w:val="0"/>
              <w:marRight w:val="0"/>
              <w:marTop w:val="0"/>
              <w:marBottom w:val="0"/>
              <w:divBdr>
                <w:top w:val="none" w:sz="0" w:space="0" w:color="auto"/>
                <w:left w:val="none" w:sz="0" w:space="0" w:color="auto"/>
                <w:bottom w:val="none" w:sz="0" w:space="0" w:color="auto"/>
                <w:right w:val="none" w:sz="0" w:space="0" w:color="auto"/>
              </w:divBdr>
            </w:div>
          </w:divsChild>
        </w:div>
        <w:div w:id="1928296712">
          <w:marLeft w:val="0"/>
          <w:marRight w:val="0"/>
          <w:marTop w:val="0"/>
          <w:marBottom w:val="0"/>
          <w:divBdr>
            <w:top w:val="none" w:sz="0" w:space="0" w:color="auto"/>
            <w:left w:val="none" w:sz="0" w:space="0" w:color="auto"/>
            <w:bottom w:val="none" w:sz="0" w:space="0" w:color="auto"/>
            <w:right w:val="none" w:sz="0" w:space="0" w:color="auto"/>
          </w:divBdr>
        </w:div>
        <w:div w:id="1773670617">
          <w:marLeft w:val="0"/>
          <w:marRight w:val="0"/>
          <w:marTop w:val="0"/>
          <w:marBottom w:val="0"/>
          <w:divBdr>
            <w:top w:val="none" w:sz="0" w:space="0" w:color="auto"/>
            <w:left w:val="none" w:sz="0" w:space="0" w:color="auto"/>
            <w:bottom w:val="none" w:sz="0" w:space="0" w:color="auto"/>
            <w:right w:val="none" w:sz="0" w:space="0" w:color="auto"/>
          </w:divBdr>
          <w:divsChild>
            <w:div w:id="1208180362">
              <w:marLeft w:val="0"/>
              <w:marRight w:val="0"/>
              <w:marTop w:val="0"/>
              <w:marBottom w:val="0"/>
              <w:divBdr>
                <w:top w:val="none" w:sz="0" w:space="0" w:color="auto"/>
                <w:left w:val="none" w:sz="0" w:space="0" w:color="auto"/>
                <w:bottom w:val="none" w:sz="0" w:space="0" w:color="auto"/>
                <w:right w:val="none" w:sz="0" w:space="0" w:color="auto"/>
              </w:divBdr>
            </w:div>
          </w:divsChild>
        </w:div>
        <w:div w:id="1952937559">
          <w:marLeft w:val="0"/>
          <w:marRight w:val="0"/>
          <w:marTop w:val="0"/>
          <w:marBottom w:val="0"/>
          <w:divBdr>
            <w:top w:val="none" w:sz="0" w:space="0" w:color="auto"/>
            <w:left w:val="none" w:sz="0" w:space="0" w:color="auto"/>
            <w:bottom w:val="none" w:sz="0" w:space="0" w:color="auto"/>
            <w:right w:val="none" w:sz="0" w:space="0" w:color="auto"/>
          </w:divBdr>
        </w:div>
        <w:div w:id="981470281">
          <w:marLeft w:val="0"/>
          <w:marRight w:val="0"/>
          <w:marTop w:val="0"/>
          <w:marBottom w:val="0"/>
          <w:divBdr>
            <w:top w:val="none" w:sz="0" w:space="0" w:color="auto"/>
            <w:left w:val="none" w:sz="0" w:space="0" w:color="auto"/>
            <w:bottom w:val="none" w:sz="0" w:space="0" w:color="auto"/>
            <w:right w:val="none" w:sz="0" w:space="0" w:color="auto"/>
          </w:divBdr>
          <w:divsChild>
            <w:div w:id="545029500">
              <w:marLeft w:val="0"/>
              <w:marRight w:val="0"/>
              <w:marTop w:val="0"/>
              <w:marBottom w:val="0"/>
              <w:divBdr>
                <w:top w:val="none" w:sz="0" w:space="0" w:color="auto"/>
                <w:left w:val="none" w:sz="0" w:space="0" w:color="auto"/>
                <w:bottom w:val="none" w:sz="0" w:space="0" w:color="auto"/>
                <w:right w:val="none" w:sz="0" w:space="0" w:color="auto"/>
              </w:divBdr>
            </w:div>
          </w:divsChild>
        </w:div>
        <w:div w:id="1454397895">
          <w:marLeft w:val="0"/>
          <w:marRight w:val="0"/>
          <w:marTop w:val="0"/>
          <w:marBottom w:val="0"/>
          <w:divBdr>
            <w:top w:val="none" w:sz="0" w:space="0" w:color="auto"/>
            <w:left w:val="none" w:sz="0" w:space="0" w:color="auto"/>
            <w:bottom w:val="none" w:sz="0" w:space="0" w:color="auto"/>
            <w:right w:val="none" w:sz="0" w:space="0" w:color="auto"/>
          </w:divBdr>
        </w:div>
        <w:div w:id="1437939515">
          <w:marLeft w:val="0"/>
          <w:marRight w:val="0"/>
          <w:marTop w:val="0"/>
          <w:marBottom w:val="0"/>
          <w:divBdr>
            <w:top w:val="none" w:sz="0" w:space="0" w:color="auto"/>
            <w:left w:val="none" w:sz="0" w:space="0" w:color="auto"/>
            <w:bottom w:val="none" w:sz="0" w:space="0" w:color="auto"/>
            <w:right w:val="none" w:sz="0" w:space="0" w:color="auto"/>
          </w:divBdr>
          <w:divsChild>
            <w:div w:id="1444037632">
              <w:marLeft w:val="0"/>
              <w:marRight w:val="0"/>
              <w:marTop w:val="0"/>
              <w:marBottom w:val="0"/>
              <w:divBdr>
                <w:top w:val="none" w:sz="0" w:space="0" w:color="auto"/>
                <w:left w:val="none" w:sz="0" w:space="0" w:color="auto"/>
                <w:bottom w:val="none" w:sz="0" w:space="0" w:color="auto"/>
                <w:right w:val="none" w:sz="0" w:space="0" w:color="auto"/>
              </w:divBdr>
            </w:div>
          </w:divsChild>
        </w:div>
        <w:div w:id="2099255891">
          <w:marLeft w:val="0"/>
          <w:marRight w:val="0"/>
          <w:marTop w:val="0"/>
          <w:marBottom w:val="0"/>
          <w:divBdr>
            <w:top w:val="none" w:sz="0" w:space="0" w:color="auto"/>
            <w:left w:val="none" w:sz="0" w:space="0" w:color="auto"/>
            <w:bottom w:val="none" w:sz="0" w:space="0" w:color="auto"/>
            <w:right w:val="none" w:sz="0" w:space="0" w:color="auto"/>
          </w:divBdr>
        </w:div>
        <w:div w:id="826750100">
          <w:marLeft w:val="0"/>
          <w:marRight w:val="0"/>
          <w:marTop w:val="0"/>
          <w:marBottom w:val="0"/>
          <w:divBdr>
            <w:top w:val="none" w:sz="0" w:space="0" w:color="auto"/>
            <w:left w:val="none" w:sz="0" w:space="0" w:color="auto"/>
            <w:bottom w:val="none" w:sz="0" w:space="0" w:color="auto"/>
            <w:right w:val="none" w:sz="0" w:space="0" w:color="auto"/>
          </w:divBdr>
          <w:divsChild>
            <w:div w:id="1614092368">
              <w:marLeft w:val="0"/>
              <w:marRight w:val="0"/>
              <w:marTop w:val="0"/>
              <w:marBottom w:val="0"/>
              <w:divBdr>
                <w:top w:val="none" w:sz="0" w:space="0" w:color="auto"/>
                <w:left w:val="none" w:sz="0" w:space="0" w:color="auto"/>
                <w:bottom w:val="none" w:sz="0" w:space="0" w:color="auto"/>
                <w:right w:val="none" w:sz="0" w:space="0" w:color="auto"/>
              </w:divBdr>
            </w:div>
          </w:divsChild>
        </w:div>
        <w:div w:id="554699155">
          <w:marLeft w:val="0"/>
          <w:marRight w:val="0"/>
          <w:marTop w:val="300"/>
          <w:marBottom w:val="0"/>
          <w:divBdr>
            <w:top w:val="none" w:sz="0" w:space="0" w:color="auto"/>
            <w:left w:val="none" w:sz="0" w:space="0" w:color="auto"/>
            <w:bottom w:val="none" w:sz="0" w:space="0" w:color="auto"/>
            <w:right w:val="none" w:sz="0" w:space="0" w:color="auto"/>
          </w:divBdr>
          <w:divsChild>
            <w:div w:id="409891208">
              <w:marLeft w:val="0"/>
              <w:marRight w:val="0"/>
              <w:marTop w:val="0"/>
              <w:marBottom w:val="0"/>
              <w:divBdr>
                <w:top w:val="none" w:sz="0" w:space="0" w:color="auto"/>
                <w:left w:val="none" w:sz="0" w:space="0" w:color="auto"/>
                <w:bottom w:val="none" w:sz="0" w:space="0" w:color="auto"/>
                <w:right w:val="none" w:sz="0" w:space="0" w:color="auto"/>
              </w:divBdr>
              <w:divsChild>
                <w:div w:id="77582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17439">
          <w:marLeft w:val="0"/>
          <w:marRight w:val="0"/>
          <w:marTop w:val="300"/>
          <w:marBottom w:val="0"/>
          <w:divBdr>
            <w:top w:val="none" w:sz="0" w:space="0" w:color="auto"/>
            <w:left w:val="none" w:sz="0" w:space="0" w:color="auto"/>
            <w:bottom w:val="none" w:sz="0" w:space="0" w:color="auto"/>
            <w:right w:val="none" w:sz="0" w:space="0" w:color="auto"/>
          </w:divBdr>
          <w:divsChild>
            <w:div w:id="665594039">
              <w:marLeft w:val="0"/>
              <w:marRight w:val="0"/>
              <w:marTop w:val="0"/>
              <w:marBottom w:val="0"/>
              <w:divBdr>
                <w:top w:val="none" w:sz="0" w:space="0" w:color="auto"/>
                <w:left w:val="none" w:sz="0" w:space="0" w:color="auto"/>
                <w:bottom w:val="none" w:sz="0" w:space="0" w:color="auto"/>
                <w:right w:val="none" w:sz="0" w:space="0" w:color="auto"/>
              </w:divBdr>
              <w:divsChild>
                <w:div w:id="13472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0546">
          <w:marLeft w:val="0"/>
          <w:marRight w:val="0"/>
          <w:marTop w:val="300"/>
          <w:marBottom w:val="0"/>
          <w:divBdr>
            <w:top w:val="none" w:sz="0" w:space="0" w:color="auto"/>
            <w:left w:val="none" w:sz="0" w:space="0" w:color="auto"/>
            <w:bottom w:val="none" w:sz="0" w:space="0" w:color="auto"/>
            <w:right w:val="none" w:sz="0" w:space="0" w:color="auto"/>
          </w:divBdr>
          <w:divsChild>
            <w:div w:id="1171525346">
              <w:marLeft w:val="0"/>
              <w:marRight w:val="0"/>
              <w:marTop w:val="0"/>
              <w:marBottom w:val="0"/>
              <w:divBdr>
                <w:top w:val="none" w:sz="0" w:space="0" w:color="auto"/>
                <w:left w:val="none" w:sz="0" w:space="0" w:color="auto"/>
                <w:bottom w:val="none" w:sz="0" w:space="0" w:color="auto"/>
                <w:right w:val="none" w:sz="0" w:space="0" w:color="auto"/>
              </w:divBdr>
              <w:divsChild>
                <w:div w:id="68309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354388">
          <w:marLeft w:val="0"/>
          <w:marRight w:val="0"/>
          <w:marTop w:val="300"/>
          <w:marBottom w:val="0"/>
          <w:divBdr>
            <w:top w:val="none" w:sz="0" w:space="0" w:color="auto"/>
            <w:left w:val="none" w:sz="0" w:space="0" w:color="auto"/>
            <w:bottom w:val="none" w:sz="0" w:space="0" w:color="auto"/>
            <w:right w:val="none" w:sz="0" w:space="0" w:color="auto"/>
          </w:divBdr>
          <w:divsChild>
            <w:div w:id="961544589">
              <w:marLeft w:val="0"/>
              <w:marRight w:val="0"/>
              <w:marTop w:val="0"/>
              <w:marBottom w:val="0"/>
              <w:divBdr>
                <w:top w:val="none" w:sz="0" w:space="0" w:color="auto"/>
                <w:left w:val="none" w:sz="0" w:space="0" w:color="auto"/>
                <w:bottom w:val="none" w:sz="0" w:space="0" w:color="auto"/>
                <w:right w:val="none" w:sz="0" w:space="0" w:color="auto"/>
              </w:divBdr>
              <w:divsChild>
                <w:div w:id="713819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752796">
      <w:bodyDiv w:val="1"/>
      <w:marLeft w:val="0"/>
      <w:marRight w:val="0"/>
      <w:marTop w:val="0"/>
      <w:marBottom w:val="0"/>
      <w:divBdr>
        <w:top w:val="none" w:sz="0" w:space="0" w:color="auto"/>
        <w:left w:val="none" w:sz="0" w:space="0" w:color="auto"/>
        <w:bottom w:val="none" w:sz="0" w:space="0" w:color="auto"/>
        <w:right w:val="none" w:sz="0" w:space="0" w:color="auto"/>
      </w:divBdr>
      <w:divsChild>
        <w:div w:id="1100294757">
          <w:marLeft w:val="0"/>
          <w:marRight w:val="0"/>
          <w:marTop w:val="0"/>
          <w:marBottom w:val="0"/>
          <w:divBdr>
            <w:top w:val="none" w:sz="0" w:space="0" w:color="auto"/>
            <w:left w:val="none" w:sz="0" w:space="0" w:color="auto"/>
            <w:bottom w:val="none" w:sz="0" w:space="0" w:color="auto"/>
            <w:right w:val="none" w:sz="0" w:space="0" w:color="auto"/>
          </w:divBdr>
          <w:divsChild>
            <w:div w:id="274749541">
              <w:marLeft w:val="0"/>
              <w:marRight w:val="0"/>
              <w:marTop w:val="0"/>
              <w:marBottom w:val="0"/>
              <w:divBdr>
                <w:top w:val="none" w:sz="0" w:space="0" w:color="auto"/>
                <w:left w:val="none" w:sz="0" w:space="0" w:color="auto"/>
                <w:bottom w:val="none" w:sz="0" w:space="0" w:color="auto"/>
                <w:right w:val="none" w:sz="0" w:space="0" w:color="auto"/>
              </w:divBdr>
            </w:div>
          </w:divsChild>
        </w:div>
        <w:div w:id="164056493">
          <w:marLeft w:val="0"/>
          <w:marRight w:val="0"/>
          <w:marTop w:val="0"/>
          <w:marBottom w:val="0"/>
          <w:divBdr>
            <w:top w:val="none" w:sz="0" w:space="0" w:color="auto"/>
            <w:left w:val="none" w:sz="0" w:space="0" w:color="auto"/>
            <w:bottom w:val="none" w:sz="0" w:space="0" w:color="auto"/>
            <w:right w:val="none" w:sz="0" w:space="0" w:color="auto"/>
          </w:divBdr>
        </w:div>
        <w:div w:id="137042938">
          <w:marLeft w:val="0"/>
          <w:marRight w:val="0"/>
          <w:marTop w:val="0"/>
          <w:marBottom w:val="0"/>
          <w:divBdr>
            <w:top w:val="none" w:sz="0" w:space="0" w:color="auto"/>
            <w:left w:val="none" w:sz="0" w:space="0" w:color="auto"/>
            <w:bottom w:val="none" w:sz="0" w:space="0" w:color="auto"/>
            <w:right w:val="none" w:sz="0" w:space="0" w:color="auto"/>
          </w:divBdr>
          <w:divsChild>
            <w:div w:id="369767771">
              <w:marLeft w:val="0"/>
              <w:marRight w:val="0"/>
              <w:marTop w:val="0"/>
              <w:marBottom w:val="0"/>
              <w:divBdr>
                <w:top w:val="none" w:sz="0" w:space="0" w:color="auto"/>
                <w:left w:val="none" w:sz="0" w:space="0" w:color="auto"/>
                <w:bottom w:val="none" w:sz="0" w:space="0" w:color="auto"/>
                <w:right w:val="none" w:sz="0" w:space="0" w:color="auto"/>
              </w:divBdr>
            </w:div>
          </w:divsChild>
        </w:div>
        <w:div w:id="1632513761">
          <w:marLeft w:val="0"/>
          <w:marRight w:val="0"/>
          <w:marTop w:val="0"/>
          <w:marBottom w:val="0"/>
          <w:divBdr>
            <w:top w:val="none" w:sz="0" w:space="0" w:color="auto"/>
            <w:left w:val="none" w:sz="0" w:space="0" w:color="auto"/>
            <w:bottom w:val="none" w:sz="0" w:space="0" w:color="auto"/>
            <w:right w:val="none" w:sz="0" w:space="0" w:color="auto"/>
          </w:divBdr>
        </w:div>
        <w:div w:id="1627661121">
          <w:marLeft w:val="0"/>
          <w:marRight w:val="0"/>
          <w:marTop w:val="0"/>
          <w:marBottom w:val="0"/>
          <w:divBdr>
            <w:top w:val="none" w:sz="0" w:space="0" w:color="auto"/>
            <w:left w:val="none" w:sz="0" w:space="0" w:color="auto"/>
            <w:bottom w:val="none" w:sz="0" w:space="0" w:color="auto"/>
            <w:right w:val="none" w:sz="0" w:space="0" w:color="auto"/>
          </w:divBdr>
          <w:divsChild>
            <w:div w:id="15927916">
              <w:marLeft w:val="0"/>
              <w:marRight w:val="0"/>
              <w:marTop w:val="0"/>
              <w:marBottom w:val="0"/>
              <w:divBdr>
                <w:top w:val="none" w:sz="0" w:space="0" w:color="auto"/>
                <w:left w:val="none" w:sz="0" w:space="0" w:color="auto"/>
                <w:bottom w:val="none" w:sz="0" w:space="0" w:color="auto"/>
                <w:right w:val="none" w:sz="0" w:space="0" w:color="auto"/>
              </w:divBdr>
            </w:div>
          </w:divsChild>
        </w:div>
        <w:div w:id="208762411">
          <w:marLeft w:val="0"/>
          <w:marRight w:val="0"/>
          <w:marTop w:val="0"/>
          <w:marBottom w:val="0"/>
          <w:divBdr>
            <w:top w:val="none" w:sz="0" w:space="0" w:color="auto"/>
            <w:left w:val="none" w:sz="0" w:space="0" w:color="auto"/>
            <w:bottom w:val="none" w:sz="0" w:space="0" w:color="auto"/>
            <w:right w:val="none" w:sz="0" w:space="0" w:color="auto"/>
          </w:divBdr>
        </w:div>
        <w:div w:id="1552616652">
          <w:marLeft w:val="0"/>
          <w:marRight w:val="0"/>
          <w:marTop w:val="0"/>
          <w:marBottom w:val="0"/>
          <w:divBdr>
            <w:top w:val="none" w:sz="0" w:space="0" w:color="auto"/>
            <w:left w:val="none" w:sz="0" w:space="0" w:color="auto"/>
            <w:bottom w:val="none" w:sz="0" w:space="0" w:color="auto"/>
            <w:right w:val="none" w:sz="0" w:space="0" w:color="auto"/>
          </w:divBdr>
          <w:divsChild>
            <w:div w:id="1925457565">
              <w:marLeft w:val="0"/>
              <w:marRight w:val="0"/>
              <w:marTop w:val="0"/>
              <w:marBottom w:val="0"/>
              <w:divBdr>
                <w:top w:val="none" w:sz="0" w:space="0" w:color="auto"/>
                <w:left w:val="none" w:sz="0" w:space="0" w:color="auto"/>
                <w:bottom w:val="none" w:sz="0" w:space="0" w:color="auto"/>
                <w:right w:val="none" w:sz="0" w:space="0" w:color="auto"/>
              </w:divBdr>
            </w:div>
          </w:divsChild>
        </w:div>
        <w:div w:id="186911394">
          <w:marLeft w:val="0"/>
          <w:marRight w:val="0"/>
          <w:marTop w:val="0"/>
          <w:marBottom w:val="0"/>
          <w:divBdr>
            <w:top w:val="none" w:sz="0" w:space="0" w:color="auto"/>
            <w:left w:val="none" w:sz="0" w:space="0" w:color="auto"/>
            <w:bottom w:val="none" w:sz="0" w:space="0" w:color="auto"/>
            <w:right w:val="none" w:sz="0" w:space="0" w:color="auto"/>
          </w:divBdr>
        </w:div>
        <w:div w:id="671416399">
          <w:marLeft w:val="0"/>
          <w:marRight w:val="0"/>
          <w:marTop w:val="0"/>
          <w:marBottom w:val="0"/>
          <w:divBdr>
            <w:top w:val="none" w:sz="0" w:space="0" w:color="auto"/>
            <w:left w:val="none" w:sz="0" w:space="0" w:color="auto"/>
            <w:bottom w:val="none" w:sz="0" w:space="0" w:color="auto"/>
            <w:right w:val="none" w:sz="0" w:space="0" w:color="auto"/>
          </w:divBdr>
          <w:divsChild>
            <w:div w:id="1740328232">
              <w:marLeft w:val="0"/>
              <w:marRight w:val="0"/>
              <w:marTop w:val="0"/>
              <w:marBottom w:val="0"/>
              <w:divBdr>
                <w:top w:val="none" w:sz="0" w:space="0" w:color="auto"/>
                <w:left w:val="none" w:sz="0" w:space="0" w:color="auto"/>
                <w:bottom w:val="none" w:sz="0" w:space="0" w:color="auto"/>
                <w:right w:val="none" w:sz="0" w:space="0" w:color="auto"/>
              </w:divBdr>
            </w:div>
          </w:divsChild>
        </w:div>
        <w:div w:id="1764184984">
          <w:marLeft w:val="0"/>
          <w:marRight w:val="0"/>
          <w:marTop w:val="0"/>
          <w:marBottom w:val="0"/>
          <w:divBdr>
            <w:top w:val="none" w:sz="0" w:space="0" w:color="auto"/>
            <w:left w:val="none" w:sz="0" w:space="0" w:color="auto"/>
            <w:bottom w:val="none" w:sz="0" w:space="0" w:color="auto"/>
            <w:right w:val="none" w:sz="0" w:space="0" w:color="auto"/>
          </w:divBdr>
        </w:div>
        <w:div w:id="46882275">
          <w:marLeft w:val="0"/>
          <w:marRight w:val="0"/>
          <w:marTop w:val="0"/>
          <w:marBottom w:val="0"/>
          <w:divBdr>
            <w:top w:val="none" w:sz="0" w:space="0" w:color="auto"/>
            <w:left w:val="none" w:sz="0" w:space="0" w:color="auto"/>
            <w:bottom w:val="none" w:sz="0" w:space="0" w:color="auto"/>
            <w:right w:val="none" w:sz="0" w:space="0" w:color="auto"/>
          </w:divBdr>
          <w:divsChild>
            <w:div w:id="385379169">
              <w:marLeft w:val="0"/>
              <w:marRight w:val="0"/>
              <w:marTop w:val="0"/>
              <w:marBottom w:val="0"/>
              <w:divBdr>
                <w:top w:val="none" w:sz="0" w:space="0" w:color="auto"/>
                <w:left w:val="none" w:sz="0" w:space="0" w:color="auto"/>
                <w:bottom w:val="none" w:sz="0" w:space="0" w:color="auto"/>
                <w:right w:val="none" w:sz="0" w:space="0" w:color="auto"/>
              </w:divBdr>
            </w:div>
          </w:divsChild>
        </w:div>
        <w:div w:id="2078898161">
          <w:marLeft w:val="0"/>
          <w:marRight w:val="0"/>
          <w:marTop w:val="0"/>
          <w:marBottom w:val="0"/>
          <w:divBdr>
            <w:top w:val="none" w:sz="0" w:space="0" w:color="auto"/>
            <w:left w:val="none" w:sz="0" w:space="0" w:color="auto"/>
            <w:bottom w:val="none" w:sz="0" w:space="0" w:color="auto"/>
            <w:right w:val="none" w:sz="0" w:space="0" w:color="auto"/>
          </w:divBdr>
        </w:div>
        <w:div w:id="211963030">
          <w:marLeft w:val="0"/>
          <w:marRight w:val="0"/>
          <w:marTop w:val="0"/>
          <w:marBottom w:val="0"/>
          <w:divBdr>
            <w:top w:val="none" w:sz="0" w:space="0" w:color="auto"/>
            <w:left w:val="none" w:sz="0" w:space="0" w:color="auto"/>
            <w:bottom w:val="none" w:sz="0" w:space="0" w:color="auto"/>
            <w:right w:val="none" w:sz="0" w:space="0" w:color="auto"/>
          </w:divBdr>
          <w:divsChild>
            <w:div w:id="2090997512">
              <w:marLeft w:val="0"/>
              <w:marRight w:val="0"/>
              <w:marTop w:val="0"/>
              <w:marBottom w:val="0"/>
              <w:divBdr>
                <w:top w:val="none" w:sz="0" w:space="0" w:color="auto"/>
                <w:left w:val="none" w:sz="0" w:space="0" w:color="auto"/>
                <w:bottom w:val="none" w:sz="0" w:space="0" w:color="auto"/>
                <w:right w:val="none" w:sz="0" w:space="0" w:color="auto"/>
              </w:divBdr>
            </w:div>
          </w:divsChild>
        </w:div>
        <w:div w:id="1211572988">
          <w:marLeft w:val="0"/>
          <w:marRight w:val="0"/>
          <w:marTop w:val="300"/>
          <w:marBottom w:val="0"/>
          <w:divBdr>
            <w:top w:val="none" w:sz="0" w:space="0" w:color="auto"/>
            <w:left w:val="none" w:sz="0" w:space="0" w:color="auto"/>
            <w:bottom w:val="none" w:sz="0" w:space="0" w:color="auto"/>
            <w:right w:val="none" w:sz="0" w:space="0" w:color="auto"/>
          </w:divBdr>
          <w:divsChild>
            <w:div w:id="1558936206">
              <w:marLeft w:val="0"/>
              <w:marRight w:val="0"/>
              <w:marTop w:val="0"/>
              <w:marBottom w:val="0"/>
              <w:divBdr>
                <w:top w:val="none" w:sz="0" w:space="0" w:color="auto"/>
                <w:left w:val="none" w:sz="0" w:space="0" w:color="auto"/>
                <w:bottom w:val="none" w:sz="0" w:space="0" w:color="auto"/>
                <w:right w:val="none" w:sz="0" w:space="0" w:color="auto"/>
              </w:divBdr>
              <w:divsChild>
                <w:div w:id="92399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69302">
          <w:marLeft w:val="0"/>
          <w:marRight w:val="0"/>
          <w:marTop w:val="300"/>
          <w:marBottom w:val="0"/>
          <w:divBdr>
            <w:top w:val="none" w:sz="0" w:space="0" w:color="auto"/>
            <w:left w:val="none" w:sz="0" w:space="0" w:color="auto"/>
            <w:bottom w:val="none" w:sz="0" w:space="0" w:color="auto"/>
            <w:right w:val="none" w:sz="0" w:space="0" w:color="auto"/>
          </w:divBdr>
          <w:divsChild>
            <w:div w:id="655185761">
              <w:marLeft w:val="0"/>
              <w:marRight w:val="0"/>
              <w:marTop w:val="0"/>
              <w:marBottom w:val="0"/>
              <w:divBdr>
                <w:top w:val="none" w:sz="0" w:space="0" w:color="auto"/>
                <w:left w:val="none" w:sz="0" w:space="0" w:color="auto"/>
                <w:bottom w:val="none" w:sz="0" w:space="0" w:color="auto"/>
                <w:right w:val="none" w:sz="0" w:space="0" w:color="auto"/>
              </w:divBdr>
              <w:divsChild>
                <w:div w:id="7224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7648">
          <w:marLeft w:val="0"/>
          <w:marRight w:val="0"/>
          <w:marTop w:val="300"/>
          <w:marBottom w:val="0"/>
          <w:divBdr>
            <w:top w:val="none" w:sz="0" w:space="0" w:color="auto"/>
            <w:left w:val="none" w:sz="0" w:space="0" w:color="auto"/>
            <w:bottom w:val="none" w:sz="0" w:space="0" w:color="auto"/>
            <w:right w:val="none" w:sz="0" w:space="0" w:color="auto"/>
          </w:divBdr>
          <w:divsChild>
            <w:div w:id="1912276283">
              <w:marLeft w:val="0"/>
              <w:marRight w:val="0"/>
              <w:marTop w:val="0"/>
              <w:marBottom w:val="0"/>
              <w:divBdr>
                <w:top w:val="none" w:sz="0" w:space="0" w:color="auto"/>
                <w:left w:val="none" w:sz="0" w:space="0" w:color="auto"/>
                <w:bottom w:val="none" w:sz="0" w:space="0" w:color="auto"/>
                <w:right w:val="none" w:sz="0" w:space="0" w:color="auto"/>
              </w:divBdr>
              <w:divsChild>
                <w:div w:id="80885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309693">
          <w:marLeft w:val="0"/>
          <w:marRight w:val="0"/>
          <w:marTop w:val="300"/>
          <w:marBottom w:val="0"/>
          <w:divBdr>
            <w:top w:val="none" w:sz="0" w:space="0" w:color="auto"/>
            <w:left w:val="none" w:sz="0" w:space="0" w:color="auto"/>
            <w:bottom w:val="none" w:sz="0" w:space="0" w:color="auto"/>
            <w:right w:val="none" w:sz="0" w:space="0" w:color="auto"/>
          </w:divBdr>
          <w:divsChild>
            <w:div w:id="1708528787">
              <w:marLeft w:val="0"/>
              <w:marRight w:val="0"/>
              <w:marTop w:val="0"/>
              <w:marBottom w:val="0"/>
              <w:divBdr>
                <w:top w:val="none" w:sz="0" w:space="0" w:color="auto"/>
                <w:left w:val="none" w:sz="0" w:space="0" w:color="auto"/>
                <w:bottom w:val="none" w:sz="0" w:space="0" w:color="auto"/>
                <w:right w:val="none" w:sz="0" w:space="0" w:color="auto"/>
              </w:divBdr>
              <w:divsChild>
                <w:div w:id="15738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415026">
      <w:bodyDiv w:val="1"/>
      <w:marLeft w:val="0"/>
      <w:marRight w:val="0"/>
      <w:marTop w:val="0"/>
      <w:marBottom w:val="0"/>
      <w:divBdr>
        <w:top w:val="none" w:sz="0" w:space="0" w:color="auto"/>
        <w:left w:val="none" w:sz="0" w:space="0" w:color="auto"/>
        <w:bottom w:val="none" w:sz="0" w:space="0" w:color="auto"/>
        <w:right w:val="none" w:sz="0" w:space="0" w:color="auto"/>
      </w:divBdr>
    </w:div>
    <w:div w:id="382756916">
      <w:bodyDiv w:val="1"/>
      <w:marLeft w:val="0"/>
      <w:marRight w:val="0"/>
      <w:marTop w:val="0"/>
      <w:marBottom w:val="0"/>
      <w:divBdr>
        <w:top w:val="none" w:sz="0" w:space="0" w:color="auto"/>
        <w:left w:val="none" w:sz="0" w:space="0" w:color="auto"/>
        <w:bottom w:val="none" w:sz="0" w:space="0" w:color="auto"/>
        <w:right w:val="none" w:sz="0" w:space="0" w:color="auto"/>
      </w:divBdr>
      <w:divsChild>
        <w:div w:id="421413081">
          <w:marLeft w:val="0"/>
          <w:marRight w:val="0"/>
          <w:marTop w:val="0"/>
          <w:marBottom w:val="0"/>
          <w:divBdr>
            <w:top w:val="none" w:sz="0" w:space="0" w:color="auto"/>
            <w:left w:val="none" w:sz="0" w:space="0" w:color="auto"/>
            <w:bottom w:val="none" w:sz="0" w:space="0" w:color="auto"/>
            <w:right w:val="none" w:sz="0" w:space="0" w:color="auto"/>
          </w:divBdr>
        </w:div>
        <w:div w:id="188224290">
          <w:marLeft w:val="0"/>
          <w:marRight w:val="0"/>
          <w:marTop w:val="0"/>
          <w:marBottom w:val="0"/>
          <w:divBdr>
            <w:top w:val="none" w:sz="0" w:space="0" w:color="auto"/>
            <w:left w:val="none" w:sz="0" w:space="0" w:color="auto"/>
            <w:bottom w:val="none" w:sz="0" w:space="0" w:color="auto"/>
            <w:right w:val="none" w:sz="0" w:space="0" w:color="auto"/>
          </w:divBdr>
          <w:divsChild>
            <w:div w:id="1435663462">
              <w:marLeft w:val="0"/>
              <w:marRight w:val="0"/>
              <w:marTop w:val="0"/>
              <w:marBottom w:val="0"/>
              <w:divBdr>
                <w:top w:val="none" w:sz="0" w:space="0" w:color="auto"/>
                <w:left w:val="none" w:sz="0" w:space="0" w:color="auto"/>
                <w:bottom w:val="none" w:sz="0" w:space="0" w:color="auto"/>
                <w:right w:val="none" w:sz="0" w:space="0" w:color="auto"/>
              </w:divBdr>
            </w:div>
          </w:divsChild>
        </w:div>
        <w:div w:id="2057505167">
          <w:marLeft w:val="0"/>
          <w:marRight w:val="0"/>
          <w:marTop w:val="0"/>
          <w:marBottom w:val="0"/>
          <w:divBdr>
            <w:top w:val="none" w:sz="0" w:space="0" w:color="auto"/>
            <w:left w:val="none" w:sz="0" w:space="0" w:color="auto"/>
            <w:bottom w:val="none" w:sz="0" w:space="0" w:color="auto"/>
            <w:right w:val="none" w:sz="0" w:space="0" w:color="auto"/>
          </w:divBdr>
        </w:div>
        <w:div w:id="745418910">
          <w:marLeft w:val="0"/>
          <w:marRight w:val="0"/>
          <w:marTop w:val="0"/>
          <w:marBottom w:val="0"/>
          <w:divBdr>
            <w:top w:val="none" w:sz="0" w:space="0" w:color="auto"/>
            <w:left w:val="none" w:sz="0" w:space="0" w:color="auto"/>
            <w:bottom w:val="none" w:sz="0" w:space="0" w:color="auto"/>
            <w:right w:val="none" w:sz="0" w:space="0" w:color="auto"/>
          </w:divBdr>
          <w:divsChild>
            <w:div w:id="925042009">
              <w:marLeft w:val="0"/>
              <w:marRight w:val="0"/>
              <w:marTop w:val="0"/>
              <w:marBottom w:val="0"/>
              <w:divBdr>
                <w:top w:val="none" w:sz="0" w:space="0" w:color="auto"/>
                <w:left w:val="none" w:sz="0" w:space="0" w:color="auto"/>
                <w:bottom w:val="none" w:sz="0" w:space="0" w:color="auto"/>
                <w:right w:val="none" w:sz="0" w:space="0" w:color="auto"/>
              </w:divBdr>
            </w:div>
          </w:divsChild>
        </w:div>
        <w:div w:id="866330536">
          <w:marLeft w:val="0"/>
          <w:marRight w:val="0"/>
          <w:marTop w:val="0"/>
          <w:marBottom w:val="0"/>
          <w:divBdr>
            <w:top w:val="none" w:sz="0" w:space="0" w:color="auto"/>
            <w:left w:val="none" w:sz="0" w:space="0" w:color="auto"/>
            <w:bottom w:val="none" w:sz="0" w:space="0" w:color="auto"/>
            <w:right w:val="none" w:sz="0" w:space="0" w:color="auto"/>
          </w:divBdr>
        </w:div>
        <w:div w:id="1274048780">
          <w:marLeft w:val="0"/>
          <w:marRight w:val="0"/>
          <w:marTop w:val="0"/>
          <w:marBottom w:val="0"/>
          <w:divBdr>
            <w:top w:val="none" w:sz="0" w:space="0" w:color="auto"/>
            <w:left w:val="none" w:sz="0" w:space="0" w:color="auto"/>
            <w:bottom w:val="none" w:sz="0" w:space="0" w:color="auto"/>
            <w:right w:val="none" w:sz="0" w:space="0" w:color="auto"/>
          </w:divBdr>
          <w:divsChild>
            <w:div w:id="2054109020">
              <w:marLeft w:val="0"/>
              <w:marRight w:val="0"/>
              <w:marTop w:val="0"/>
              <w:marBottom w:val="0"/>
              <w:divBdr>
                <w:top w:val="none" w:sz="0" w:space="0" w:color="auto"/>
                <w:left w:val="none" w:sz="0" w:space="0" w:color="auto"/>
                <w:bottom w:val="none" w:sz="0" w:space="0" w:color="auto"/>
                <w:right w:val="none" w:sz="0" w:space="0" w:color="auto"/>
              </w:divBdr>
            </w:div>
          </w:divsChild>
        </w:div>
        <w:div w:id="52893063">
          <w:marLeft w:val="0"/>
          <w:marRight w:val="0"/>
          <w:marTop w:val="0"/>
          <w:marBottom w:val="0"/>
          <w:divBdr>
            <w:top w:val="none" w:sz="0" w:space="0" w:color="auto"/>
            <w:left w:val="none" w:sz="0" w:space="0" w:color="auto"/>
            <w:bottom w:val="none" w:sz="0" w:space="0" w:color="auto"/>
            <w:right w:val="none" w:sz="0" w:space="0" w:color="auto"/>
          </w:divBdr>
        </w:div>
        <w:div w:id="191502542">
          <w:marLeft w:val="0"/>
          <w:marRight w:val="0"/>
          <w:marTop w:val="0"/>
          <w:marBottom w:val="0"/>
          <w:divBdr>
            <w:top w:val="none" w:sz="0" w:space="0" w:color="auto"/>
            <w:left w:val="none" w:sz="0" w:space="0" w:color="auto"/>
            <w:bottom w:val="none" w:sz="0" w:space="0" w:color="auto"/>
            <w:right w:val="none" w:sz="0" w:space="0" w:color="auto"/>
          </w:divBdr>
          <w:divsChild>
            <w:div w:id="1642810170">
              <w:marLeft w:val="0"/>
              <w:marRight w:val="0"/>
              <w:marTop w:val="0"/>
              <w:marBottom w:val="0"/>
              <w:divBdr>
                <w:top w:val="none" w:sz="0" w:space="0" w:color="auto"/>
                <w:left w:val="none" w:sz="0" w:space="0" w:color="auto"/>
                <w:bottom w:val="none" w:sz="0" w:space="0" w:color="auto"/>
                <w:right w:val="none" w:sz="0" w:space="0" w:color="auto"/>
              </w:divBdr>
            </w:div>
          </w:divsChild>
        </w:div>
        <w:div w:id="928580160">
          <w:marLeft w:val="0"/>
          <w:marRight w:val="0"/>
          <w:marTop w:val="0"/>
          <w:marBottom w:val="0"/>
          <w:divBdr>
            <w:top w:val="none" w:sz="0" w:space="0" w:color="auto"/>
            <w:left w:val="none" w:sz="0" w:space="0" w:color="auto"/>
            <w:bottom w:val="none" w:sz="0" w:space="0" w:color="auto"/>
            <w:right w:val="none" w:sz="0" w:space="0" w:color="auto"/>
          </w:divBdr>
        </w:div>
        <w:div w:id="221260890">
          <w:marLeft w:val="0"/>
          <w:marRight w:val="0"/>
          <w:marTop w:val="0"/>
          <w:marBottom w:val="0"/>
          <w:divBdr>
            <w:top w:val="none" w:sz="0" w:space="0" w:color="auto"/>
            <w:left w:val="none" w:sz="0" w:space="0" w:color="auto"/>
            <w:bottom w:val="none" w:sz="0" w:space="0" w:color="auto"/>
            <w:right w:val="none" w:sz="0" w:space="0" w:color="auto"/>
          </w:divBdr>
          <w:divsChild>
            <w:div w:id="1615869853">
              <w:marLeft w:val="0"/>
              <w:marRight w:val="0"/>
              <w:marTop w:val="0"/>
              <w:marBottom w:val="0"/>
              <w:divBdr>
                <w:top w:val="none" w:sz="0" w:space="0" w:color="auto"/>
                <w:left w:val="none" w:sz="0" w:space="0" w:color="auto"/>
                <w:bottom w:val="none" w:sz="0" w:space="0" w:color="auto"/>
                <w:right w:val="none" w:sz="0" w:space="0" w:color="auto"/>
              </w:divBdr>
            </w:div>
          </w:divsChild>
        </w:div>
        <w:div w:id="196353753">
          <w:marLeft w:val="0"/>
          <w:marRight w:val="0"/>
          <w:marTop w:val="0"/>
          <w:marBottom w:val="0"/>
          <w:divBdr>
            <w:top w:val="none" w:sz="0" w:space="0" w:color="auto"/>
            <w:left w:val="none" w:sz="0" w:space="0" w:color="auto"/>
            <w:bottom w:val="none" w:sz="0" w:space="0" w:color="auto"/>
            <w:right w:val="none" w:sz="0" w:space="0" w:color="auto"/>
          </w:divBdr>
        </w:div>
        <w:div w:id="463234892">
          <w:marLeft w:val="0"/>
          <w:marRight w:val="0"/>
          <w:marTop w:val="0"/>
          <w:marBottom w:val="0"/>
          <w:divBdr>
            <w:top w:val="none" w:sz="0" w:space="0" w:color="auto"/>
            <w:left w:val="none" w:sz="0" w:space="0" w:color="auto"/>
            <w:bottom w:val="none" w:sz="0" w:space="0" w:color="auto"/>
            <w:right w:val="none" w:sz="0" w:space="0" w:color="auto"/>
          </w:divBdr>
          <w:divsChild>
            <w:div w:id="2116821362">
              <w:marLeft w:val="0"/>
              <w:marRight w:val="0"/>
              <w:marTop w:val="0"/>
              <w:marBottom w:val="0"/>
              <w:divBdr>
                <w:top w:val="none" w:sz="0" w:space="0" w:color="auto"/>
                <w:left w:val="none" w:sz="0" w:space="0" w:color="auto"/>
                <w:bottom w:val="none" w:sz="0" w:space="0" w:color="auto"/>
                <w:right w:val="none" w:sz="0" w:space="0" w:color="auto"/>
              </w:divBdr>
            </w:div>
          </w:divsChild>
        </w:div>
        <w:div w:id="1838155752">
          <w:marLeft w:val="0"/>
          <w:marRight w:val="0"/>
          <w:marTop w:val="0"/>
          <w:marBottom w:val="0"/>
          <w:divBdr>
            <w:top w:val="none" w:sz="0" w:space="0" w:color="auto"/>
            <w:left w:val="none" w:sz="0" w:space="0" w:color="auto"/>
            <w:bottom w:val="none" w:sz="0" w:space="0" w:color="auto"/>
            <w:right w:val="none" w:sz="0" w:space="0" w:color="auto"/>
          </w:divBdr>
        </w:div>
        <w:div w:id="2041126221">
          <w:marLeft w:val="0"/>
          <w:marRight w:val="0"/>
          <w:marTop w:val="0"/>
          <w:marBottom w:val="0"/>
          <w:divBdr>
            <w:top w:val="none" w:sz="0" w:space="0" w:color="auto"/>
            <w:left w:val="none" w:sz="0" w:space="0" w:color="auto"/>
            <w:bottom w:val="none" w:sz="0" w:space="0" w:color="auto"/>
            <w:right w:val="none" w:sz="0" w:space="0" w:color="auto"/>
          </w:divBdr>
          <w:divsChild>
            <w:div w:id="1452286364">
              <w:marLeft w:val="0"/>
              <w:marRight w:val="0"/>
              <w:marTop w:val="0"/>
              <w:marBottom w:val="0"/>
              <w:divBdr>
                <w:top w:val="none" w:sz="0" w:space="0" w:color="auto"/>
                <w:left w:val="none" w:sz="0" w:space="0" w:color="auto"/>
                <w:bottom w:val="none" w:sz="0" w:space="0" w:color="auto"/>
                <w:right w:val="none" w:sz="0" w:space="0" w:color="auto"/>
              </w:divBdr>
            </w:div>
          </w:divsChild>
        </w:div>
        <w:div w:id="771628306">
          <w:marLeft w:val="0"/>
          <w:marRight w:val="0"/>
          <w:marTop w:val="300"/>
          <w:marBottom w:val="0"/>
          <w:divBdr>
            <w:top w:val="none" w:sz="0" w:space="0" w:color="auto"/>
            <w:left w:val="none" w:sz="0" w:space="0" w:color="auto"/>
            <w:bottom w:val="none" w:sz="0" w:space="0" w:color="auto"/>
            <w:right w:val="none" w:sz="0" w:space="0" w:color="auto"/>
          </w:divBdr>
          <w:divsChild>
            <w:div w:id="1196313303">
              <w:marLeft w:val="0"/>
              <w:marRight w:val="0"/>
              <w:marTop w:val="0"/>
              <w:marBottom w:val="0"/>
              <w:divBdr>
                <w:top w:val="none" w:sz="0" w:space="0" w:color="auto"/>
                <w:left w:val="none" w:sz="0" w:space="0" w:color="auto"/>
                <w:bottom w:val="none" w:sz="0" w:space="0" w:color="auto"/>
                <w:right w:val="none" w:sz="0" w:space="0" w:color="auto"/>
              </w:divBdr>
              <w:divsChild>
                <w:div w:id="78565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105194">
          <w:marLeft w:val="0"/>
          <w:marRight w:val="0"/>
          <w:marTop w:val="300"/>
          <w:marBottom w:val="0"/>
          <w:divBdr>
            <w:top w:val="none" w:sz="0" w:space="0" w:color="auto"/>
            <w:left w:val="none" w:sz="0" w:space="0" w:color="auto"/>
            <w:bottom w:val="none" w:sz="0" w:space="0" w:color="auto"/>
            <w:right w:val="none" w:sz="0" w:space="0" w:color="auto"/>
          </w:divBdr>
          <w:divsChild>
            <w:div w:id="1197550006">
              <w:marLeft w:val="0"/>
              <w:marRight w:val="0"/>
              <w:marTop w:val="0"/>
              <w:marBottom w:val="0"/>
              <w:divBdr>
                <w:top w:val="none" w:sz="0" w:space="0" w:color="auto"/>
                <w:left w:val="none" w:sz="0" w:space="0" w:color="auto"/>
                <w:bottom w:val="none" w:sz="0" w:space="0" w:color="auto"/>
                <w:right w:val="none" w:sz="0" w:space="0" w:color="auto"/>
              </w:divBdr>
              <w:divsChild>
                <w:div w:id="111479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13854">
          <w:marLeft w:val="0"/>
          <w:marRight w:val="0"/>
          <w:marTop w:val="300"/>
          <w:marBottom w:val="0"/>
          <w:divBdr>
            <w:top w:val="none" w:sz="0" w:space="0" w:color="auto"/>
            <w:left w:val="none" w:sz="0" w:space="0" w:color="auto"/>
            <w:bottom w:val="none" w:sz="0" w:space="0" w:color="auto"/>
            <w:right w:val="none" w:sz="0" w:space="0" w:color="auto"/>
          </w:divBdr>
          <w:divsChild>
            <w:div w:id="853110300">
              <w:marLeft w:val="0"/>
              <w:marRight w:val="0"/>
              <w:marTop w:val="0"/>
              <w:marBottom w:val="0"/>
              <w:divBdr>
                <w:top w:val="none" w:sz="0" w:space="0" w:color="auto"/>
                <w:left w:val="none" w:sz="0" w:space="0" w:color="auto"/>
                <w:bottom w:val="none" w:sz="0" w:space="0" w:color="auto"/>
                <w:right w:val="none" w:sz="0" w:space="0" w:color="auto"/>
              </w:divBdr>
              <w:divsChild>
                <w:div w:id="2976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779747">
          <w:marLeft w:val="0"/>
          <w:marRight w:val="0"/>
          <w:marTop w:val="300"/>
          <w:marBottom w:val="0"/>
          <w:divBdr>
            <w:top w:val="none" w:sz="0" w:space="0" w:color="auto"/>
            <w:left w:val="none" w:sz="0" w:space="0" w:color="auto"/>
            <w:bottom w:val="none" w:sz="0" w:space="0" w:color="auto"/>
            <w:right w:val="none" w:sz="0" w:space="0" w:color="auto"/>
          </w:divBdr>
          <w:divsChild>
            <w:div w:id="1389839912">
              <w:marLeft w:val="0"/>
              <w:marRight w:val="0"/>
              <w:marTop w:val="0"/>
              <w:marBottom w:val="0"/>
              <w:divBdr>
                <w:top w:val="none" w:sz="0" w:space="0" w:color="auto"/>
                <w:left w:val="none" w:sz="0" w:space="0" w:color="auto"/>
                <w:bottom w:val="none" w:sz="0" w:space="0" w:color="auto"/>
                <w:right w:val="none" w:sz="0" w:space="0" w:color="auto"/>
              </w:divBdr>
              <w:divsChild>
                <w:div w:id="15127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29816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99848">
      <w:bodyDiv w:val="1"/>
      <w:marLeft w:val="0"/>
      <w:marRight w:val="0"/>
      <w:marTop w:val="0"/>
      <w:marBottom w:val="0"/>
      <w:divBdr>
        <w:top w:val="none" w:sz="0" w:space="0" w:color="auto"/>
        <w:left w:val="none" w:sz="0" w:space="0" w:color="auto"/>
        <w:bottom w:val="none" w:sz="0" w:space="0" w:color="auto"/>
        <w:right w:val="none" w:sz="0" w:space="0" w:color="auto"/>
      </w:divBdr>
      <w:divsChild>
        <w:div w:id="71859804">
          <w:marLeft w:val="0"/>
          <w:marRight w:val="0"/>
          <w:marTop w:val="0"/>
          <w:marBottom w:val="0"/>
          <w:divBdr>
            <w:top w:val="none" w:sz="0" w:space="0" w:color="auto"/>
            <w:left w:val="none" w:sz="0" w:space="0" w:color="auto"/>
            <w:bottom w:val="none" w:sz="0" w:space="0" w:color="auto"/>
            <w:right w:val="none" w:sz="0" w:space="0" w:color="auto"/>
          </w:divBdr>
        </w:div>
        <w:div w:id="613171881">
          <w:marLeft w:val="0"/>
          <w:marRight w:val="0"/>
          <w:marTop w:val="0"/>
          <w:marBottom w:val="0"/>
          <w:divBdr>
            <w:top w:val="none" w:sz="0" w:space="0" w:color="auto"/>
            <w:left w:val="none" w:sz="0" w:space="0" w:color="auto"/>
            <w:bottom w:val="none" w:sz="0" w:space="0" w:color="auto"/>
            <w:right w:val="none" w:sz="0" w:space="0" w:color="auto"/>
          </w:divBdr>
          <w:divsChild>
            <w:div w:id="1024984662">
              <w:marLeft w:val="0"/>
              <w:marRight w:val="0"/>
              <w:marTop w:val="0"/>
              <w:marBottom w:val="0"/>
              <w:divBdr>
                <w:top w:val="none" w:sz="0" w:space="0" w:color="auto"/>
                <w:left w:val="none" w:sz="0" w:space="0" w:color="auto"/>
                <w:bottom w:val="none" w:sz="0" w:space="0" w:color="auto"/>
                <w:right w:val="none" w:sz="0" w:space="0" w:color="auto"/>
              </w:divBdr>
            </w:div>
          </w:divsChild>
        </w:div>
        <w:div w:id="1606226240">
          <w:marLeft w:val="0"/>
          <w:marRight w:val="0"/>
          <w:marTop w:val="0"/>
          <w:marBottom w:val="0"/>
          <w:divBdr>
            <w:top w:val="none" w:sz="0" w:space="0" w:color="auto"/>
            <w:left w:val="none" w:sz="0" w:space="0" w:color="auto"/>
            <w:bottom w:val="none" w:sz="0" w:space="0" w:color="auto"/>
            <w:right w:val="none" w:sz="0" w:space="0" w:color="auto"/>
          </w:divBdr>
        </w:div>
        <w:div w:id="45221517">
          <w:marLeft w:val="0"/>
          <w:marRight w:val="0"/>
          <w:marTop w:val="0"/>
          <w:marBottom w:val="0"/>
          <w:divBdr>
            <w:top w:val="none" w:sz="0" w:space="0" w:color="auto"/>
            <w:left w:val="none" w:sz="0" w:space="0" w:color="auto"/>
            <w:bottom w:val="none" w:sz="0" w:space="0" w:color="auto"/>
            <w:right w:val="none" w:sz="0" w:space="0" w:color="auto"/>
          </w:divBdr>
          <w:divsChild>
            <w:div w:id="1449199520">
              <w:marLeft w:val="0"/>
              <w:marRight w:val="0"/>
              <w:marTop w:val="0"/>
              <w:marBottom w:val="0"/>
              <w:divBdr>
                <w:top w:val="none" w:sz="0" w:space="0" w:color="auto"/>
                <w:left w:val="none" w:sz="0" w:space="0" w:color="auto"/>
                <w:bottom w:val="none" w:sz="0" w:space="0" w:color="auto"/>
                <w:right w:val="none" w:sz="0" w:space="0" w:color="auto"/>
              </w:divBdr>
            </w:div>
          </w:divsChild>
        </w:div>
        <w:div w:id="1369138799">
          <w:marLeft w:val="0"/>
          <w:marRight w:val="0"/>
          <w:marTop w:val="0"/>
          <w:marBottom w:val="0"/>
          <w:divBdr>
            <w:top w:val="none" w:sz="0" w:space="0" w:color="auto"/>
            <w:left w:val="none" w:sz="0" w:space="0" w:color="auto"/>
            <w:bottom w:val="none" w:sz="0" w:space="0" w:color="auto"/>
            <w:right w:val="none" w:sz="0" w:space="0" w:color="auto"/>
          </w:divBdr>
        </w:div>
        <w:div w:id="1161388944">
          <w:marLeft w:val="0"/>
          <w:marRight w:val="0"/>
          <w:marTop w:val="0"/>
          <w:marBottom w:val="0"/>
          <w:divBdr>
            <w:top w:val="none" w:sz="0" w:space="0" w:color="auto"/>
            <w:left w:val="none" w:sz="0" w:space="0" w:color="auto"/>
            <w:bottom w:val="none" w:sz="0" w:space="0" w:color="auto"/>
            <w:right w:val="none" w:sz="0" w:space="0" w:color="auto"/>
          </w:divBdr>
          <w:divsChild>
            <w:div w:id="1499466201">
              <w:marLeft w:val="0"/>
              <w:marRight w:val="0"/>
              <w:marTop w:val="0"/>
              <w:marBottom w:val="0"/>
              <w:divBdr>
                <w:top w:val="none" w:sz="0" w:space="0" w:color="auto"/>
                <w:left w:val="none" w:sz="0" w:space="0" w:color="auto"/>
                <w:bottom w:val="none" w:sz="0" w:space="0" w:color="auto"/>
                <w:right w:val="none" w:sz="0" w:space="0" w:color="auto"/>
              </w:divBdr>
            </w:div>
          </w:divsChild>
        </w:div>
        <w:div w:id="990522336">
          <w:marLeft w:val="0"/>
          <w:marRight w:val="0"/>
          <w:marTop w:val="0"/>
          <w:marBottom w:val="0"/>
          <w:divBdr>
            <w:top w:val="none" w:sz="0" w:space="0" w:color="auto"/>
            <w:left w:val="none" w:sz="0" w:space="0" w:color="auto"/>
            <w:bottom w:val="none" w:sz="0" w:space="0" w:color="auto"/>
            <w:right w:val="none" w:sz="0" w:space="0" w:color="auto"/>
          </w:divBdr>
        </w:div>
        <w:div w:id="527793248">
          <w:marLeft w:val="0"/>
          <w:marRight w:val="0"/>
          <w:marTop w:val="0"/>
          <w:marBottom w:val="0"/>
          <w:divBdr>
            <w:top w:val="none" w:sz="0" w:space="0" w:color="auto"/>
            <w:left w:val="none" w:sz="0" w:space="0" w:color="auto"/>
            <w:bottom w:val="none" w:sz="0" w:space="0" w:color="auto"/>
            <w:right w:val="none" w:sz="0" w:space="0" w:color="auto"/>
          </w:divBdr>
          <w:divsChild>
            <w:div w:id="1189029414">
              <w:marLeft w:val="0"/>
              <w:marRight w:val="0"/>
              <w:marTop w:val="0"/>
              <w:marBottom w:val="0"/>
              <w:divBdr>
                <w:top w:val="none" w:sz="0" w:space="0" w:color="auto"/>
                <w:left w:val="none" w:sz="0" w:space="0" w:color="auto"/>
                <w:bottom w:val="none" w:sz="0" w:space="0" w:color="auto"/>
                <w:right w:val="none" w:sz="0" w:space="0" w:color="auto"/>
              </w:divBdr>
            </w:div>
          </w:divsChild>
        </w:div>
        <w:div w:id="429476021">
          <w:marLeft w:val="0"/>
          <w:marRight w:val="0"/>
          <w:marTop w:val="0"/>
          <w:marBottom w:val="0"/>
          <w:divBdr>
            <w:top w:val="none" w:sz="0" w:space="0" w:color="auto"/>
            <w:left w:val="none" w:sz="0" w:space="0" w:color="auto"/>
            <w:bottom w:val="none" w:sz="0" w:space="0" w:color="auto"/>
            <w:right w:val="none" w:sz="0" w:space="0" w:color="auto"/>
          </w:divBdr>
        </w:div>
        <w:div w:id="1505973156">
          <w:marLeft w:val="0"/>
          <w:marRight w:val="0"/>
          <w:marTop w:val="0"/>
          <w:marBottom w:val="0"/>
          <w:divBdr>
            <w:top w:val="none" w:sz="0" w:space="0" w:color="auto"/>
            <w:left w:val="none" w:sz="0" w:space="0" w:color="auto"/>
            <w:bottom w:val="none" w:sz="0" w:space="0" w:color="auto"/>
            <w:right w:val="none" w:sz="0" w:space="0" w:color="auto"/>
          </w:divBdr>
          <w:divsChild>
            <w:div w:id="1485194614">
              <w:marLeft w:val="0"/>
              <w:marRight w:val="0"/>
              <w:marTop w:val="0"/>
              <w:marBottom w:val="0"/>
              <w:divBdr>
                <w:top w:val="none" w:sz="0" w:space="0" w:color="auto"/>
                <w:left w:val="none" w:sz="0" w:space="0" w:color="auto"/>
                <w:bottom w:val="none" w:sz="0" w:space="0" w:color="auto"/>
                <w:right w:val="none" w:sz="0" w:space="0" w:color="auto"/>
              </w:divBdr>
            </w:div>
          </w:divsChild>
        </w:div>
        <w:div w:id="1571118992">
          <w:marLeft w:val="0"/>
          <w:marRight w:val="0"/>
          <w:marTop w:val="0"/>
          <w:marBottom w:val="0"/>
          <w:divBdr>
            <w:top w:val="none" w:sz="0" w:space="0" w:color="auto"/>
            <w:left w:val="none" w:sz="0" w:space="0" w:color="auto"/>
            <w:bottom w:val="none" w:sz="0" w:space="0" w:color="auto"/>
            <w:right w:val="none" w:sz="0" w:space="0" w:color="auto"/>
          </w:divBdr>
        </w:div>
        <w:div w:id="1866407715">
          <w:marLeft w:val="0"/>
          <w:marRight w:val="0"/>
          <w:marTop w:val="0"/>
          <w:marBottom w:val="0"/>
          <w:divBdr>
            <w:top w:val="none" w:sz="0" w:space="0" w:color="auto"/>
            <w:left w:val="none" w:sz="0" w:space="0" w:color="auto"/>
            <w:bottom w:val="none" w:sz="0" w:space="0" w:color="auto"/>
            <w:right w:val="none" w:sz="0" w:space="0" w:color="auto"/>
          </w:divBdr>
          <w:divsChild>
            <w:div w:id="1035039351">
              <w:marLeft w:val="0"/>
              <w:marRight w:val="0"/>
              <w:marTop w:val="0"/>
              <w:marBottom w:val="0"/>
              <w:divBdr>
                <w:top w:val="none" w:sz="0" w:space="0" w:color="auto"/>
                <w:left w:val="none" w:sz="0" w:space="0" w:color="auto"/>
                <w:bottom w:val="none" w:sz="0" w:space="0" w:color="auto"/>
                <w:right w:val="none" w:sz="0" w:space="0" w:color="auto"/>
              </w:divBdr>
            </w:div>
          </w:divsChild>
        </w:div>
        <w:div w:id="600141130">
          <w:marLeft w:val="0"/>
          <w:marRight w:val="0"/>
          <w:marTop w:val="0"/>
          <w:marBottom w:val="0"/>
          <w:divBdr>
            <w:top w:val="none" w:sz="0" w:space="0" w:color="auto"/>
            <w:left w:val="none" w:sz="0" w:space="0" w:color="auto"/>
            <w:bottom w:val="none" w:sz="0" w:space="0" w:color="auto"/>
            <w:right w:val="none" w:sz="0" w:space="0" w:color="auto"/>
          </w:divBdr>
        </w:div>
        <w:div w:id="1196962454">
          <w:marLeft w:val="0"/>
          <w:marRight w:val="0"/>
          <w:marTop w:val="0"/>
          <w:marBottom w:val="0"/>
          <w:divBdr>
            <w:top w:val="none" w:sz="0" w:space="0" w:color="auto"/>
            <w:left w:val="none" w:sz="0" w:space="0" w:color="auto"/>
            <w:bottom w:val="none" w:sz="0" w:space="0" w:color="auto"/>
            <w:right w:val="none" w:sz="0" w:space="0" w:color="auto"/>
          </w:divBdr>
          <w:divsChild>
            <w:div w:id="1532721729">
              <w:marLeft w:val="0"/>
              <w:marRight w:val="0"/>
              <w:marTop w:val="0"/>
              <w:marBottom w:val="0"/>
              <w:divBdr>
                <w:top w:val="none" w:sz="0" w:space="0" w:color="auto"/>
                <w:left w:val="none" w:sz="0" w:space="0" w:color="auto"/>
                <w:bottom w:val="none" w:sz="0" w:space="0" w:color="auto"/>
                <w:right w:val="none" w:sz="0" w:space="0" w:color="auto"/>
              </w:divBdr>
            </w:div>
          </w:divsChild>
        </w:div>
        <w:div w:id="278338143">
          <w:marLeft w:val="0"/>
          <w:marRight w:val="0"/>
          <w:marTop w:val="300"/>
          <w:marBottom w:val="0"/>
          <w:divBdr>
            <w:top w:val="none" w:sz="0" w:space="0" w:color="auto"/>
            <w:left w:val="none" w:sz="0" w:space="0" w:color="auto"/>
            <w:bottom w:val="none" w:sz="0" w:space="0" w:color="auto"/>
            <w:right w:val="none" w:sz="0" w:space="0" w:color="auto"/>
          </w:divBdr>
          <w:divsChild>
            <w:div w:id="1043671470">
              <w:marLeft w:val="0"/>
              <w:marRight w:val="0"/>
              <w:marTop w:val="0"/>
              <w:marBottom w:val="0"/>
              <w:divBdr>
                <w:top w:val="none" w:sz="0" w:space="0" w:color="auto"/>
                <w:left w:val="none" w:sz="0" w:space="0" w:color="auto"/>
                <w:bottom w:val="none" w:sz="0" w:space="0" w:color="auto"/>
                <w:right w:val="none" w:sz="0" w:space="0" w:color="auto"/>
              </w:divBdr>
              <w:divsChild>
                <w:div w:id="7089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4656">
          <w:marLeft w:val="0"/>
          <w:marRight w:val="0"/>
          <w:marTop w:val="300"/>
          <w:marBottom w:val="0"/>
          <w:divBdr>
            <w:top w:val="none" w:sz="0" w:space="0" w:color="auto"/>
            <w:left w:val="none" w:sz="0" w:space="0" w:color="auto"/>
            <w:bottom w:val="none" w:sz="0" w:space="0" w:color="auto"/>
            <w:right w:val="none" w:sz="0" w:space="0" w:color="auto"/>
          </w:divBdr>
          <w:divsChild>
            <w:div w:id="1155025728">
              <w:marLeft w:val="0"/>
              <w:marRight w:val="0"/>
              <w:marTop w:val="0"/>
              <w:marBottom w:val="0"/>
              <w:divBdr>
                <w:top w:val="none" w:sz="0" w:space="0" w:color="auto"/>
                <w:left w:val="none" w:sz="0" w:space="0" w:color="auto"/>
                <w:bottom w:val="none" w:sz="0" w:space="0" w:color="auto"/>
                <w:right w:val="none" w:sz="0" w:space="0" w:color="auto"/>
              </w:divBdr>
              <w:divsChild>
                <w:div w:id="134219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265185">
          <w:marLeft w:val="0"/>
          <w:marRight w:val="0"/>
          <w:marTop w:val="300"/>
          <w:marBottom w:val="0"/>
          <w:divBdr>
            <w:top w:val="none" w:sz="0" w:space="0" w:color="auto"/>
            <w:left w:val="none" w:sz="0" w:space="0" w:color="auto"/>
            <w:bottom w:val="none" w:sz="0" w:space="0" w:color="auto"/>
            <w:right w:val="none" w:sz="0" w:space="0" w:color="auto"/>
          </w:divBdr>
          <w:divsChild>
            <w:div w:id="318657289">
              <w:marLeft w:val="0"/>
              <w:marRight w:val="0"/>
              <w:marTop w:val="0"/>
              <w:marBottom w:val="0"/>
              <w:divBdr>
                <w:top w:val="none" w:sz="0" w:space="0" w:color="auto"/>
                <w:left w:val="none" w:sz="0" w:space="0" w:color="auto"/>
                <w:bottom w:val="none" w:sz="0" w:space="0" w:color="auto"/>
                <w:right w:val="none" w:sz="0" w:space="0" w:color="auto"/>
              </w:divBdr>
              <w:divsChild>
                <w:div w:id="64601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735723">
          <w:marLeft w:val="0"/>
          <w:marRight w:val="0"/>
          <w:marTop w:val="300"/>
          <w:marBottom w:val="0"/>
          <w:divBdr>
            <w:top w:val="none" w:sz="0" w:space="0" w:color="auto"/>
            <w:left w:val="none" w:sz="0" w:space="0" w:color="auto"/>
            <w:bottom w:val="none" w:sz="0" w:space="0" w:color="auto"/>
            <w:right w:val="none" w:sz="0" w:space="0" w:color="auto"/>
          </w:divBdr>
          <w:divsChild>
            <w:div w:id="1410734026">
              <w:marLeft w:val="0"/>
              <w:marRight w:val="0"/>
              <w:marTop w:val="0"/>
              <w:marBottom w:val="0"/>
              <w:divBdr>
                <w:top w:val="none" w:sz="0" w:space="0" w:color="auto"/>
                <w:left w:val="none" w:sz="0" w:space="0" w:color="auto"/>
                <w:bottom w:val="none" w:sz="0" w:space="0" w:color="auto"/>
                <w:right w:val="none" w:sz="0" w:space="0" w:color="auto"/>
              </w:divBdr>
              <w:divsChild>
                <w:div w:id="2115131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46606">
      <w:bodyDiv w:val="1"/>
      <w:marLeft w:val="0"/>
      <w:marRight w:val="0"/>
      <w:marTop w:val="0"/>
      <w:marBottom w:val="0"/>
      <w:divBdr>
        <w:top w:val="none" w:sz="0" w:space="0" w:color="auto"/>
        <w:left w:val="none" w:sz="0" w:space="0" w:color="auto"/>
        <w:bottom w:val="none" w:sz="0" w:space="0" w:color="auto"/>
        <w:right w:val="none" w:sz="0" w:space="0" w:color="auto"/>
      </w:divBdr>
      <w:divsChild>
        <w:div w:id="1058240716">
          <w:marLeft w:val="0"/>
          <w:marRight w:val="0"/>
          <w:marTop w:val="0"/>
          <w:marBottom w:val="0"/>
          <w:divBdr>
            <w:top w:val="none" w:sz="0" w:space="0" w:color="auto"/>
            <w:left w:val="none" w:sz="0" w:space="0" w:color="auto"/>
            <w:bottom w:val="none" w:sz="0" w:space="0" w:color="auto"/>
            <w:right w:val="none" w:sz="0" w:space="0" w:color="auto"/>
          </w:divBdr>
        </w:div>
        <w:div w:id="1403018664">
          <w:marLeft w:val="0"/>
          <w:marRight w:val="0"/>
          <w:marTop w:val="0"/>
          <w:marBottom w:val="0"/>
          <w:divBdr>
            <w:top w:val="none" w:sz="0" w:space="0" w:color="auto"/>
            <w:left w:val="none" w:sz="0" w:space="0" w:color="auto"/>
            <w:bottom w:val="none" w:sz="0" w:space="0" w:color="auto"/>
            <w:right w:val="none" w:sz="0" w:space="0" w:color="auto"/>
          </w:divBdr>
          <w:divsChild>
            <w:div w:id="1402368971">
              <w:marLeft w:val="0"/>
              <w:marRight w:val="0"/>
              <w:marTop w:val="0"/>
              <w:marBottom w:val="0"/>
              <w:divBdr>
                <w:top w:val="none" w:sz="0" w:space="0" w:color="auto"/>
                <w:left w:val="none" w:sz="0" w:space="0" w:color="auto"/>
                <w:bottom w:val="none" w:sz="0" w:space="0" w:color="auto"/>
                <w:right w:val="none" w:sz="0" w:space="0" w:color="auto"/>
              </w:divBdr>
            </w:div>
          </w:divsChild>
        </w:div>
        <w:div w:id="638652072">
          <w:marLeft w:val="0"/>
          <w:marRight w:val="0"/>
          <w:marTop w:val="0"/>
          <w:marBottom w:val="0"/>
          <w:divBdr>
            <w:top w:val="none" w:sz="0" w:space="0" w:color="auto"/>
            <w:left w:val="none" w:sz="0" w:space="0" w:color="auto"/>
            <w:bottom w:val="none" w:sz="0" w:space="0" w:color="auto"/>
            <w:right w:val="none" w:sz="0" w:space="0" w:color="auto"/>
          </w:divBdr>
        </w:div>
        <w:div w:id="217936732">
          <w:marLeft w:val="0"/>
          <w:marRight w:val="0"/>
          <w:marTop w:val="0"/>
          <w:marBottom w:val="0"/>
          <w:divBdr>
            <w:top w:val="none" w:sz="0" w:space="0" w:color="auto"/>
            <w:left w:val="none" w:sz="0" w:space="0" w:color="auto"/>
            <w:bottom w:val="none" w:sz="0" w:space="0" w:color="auto"/>
            <w:right w:val="none" w:sz="0" w:space="0" w:color="auto"/>
          </w:divBdr>
          <w:divsChild>
            <w:div w:id="1286815839">
              <w:marLeft w:val="0"/>
              <w:marRight w:val="0"/>
              <w:marTop w:val="0"/>
              <w:marBottom w:val="0"/>
              <w:divBdr>
                <w:top w:val="none" w:sz="0" w:space="0" w:color="auto"/>
                <w:left w:val="none" w:sz="0" w:space="0" w:color="auto"/>
                <w:bottom w:val="none" w:sz="0" w:space="0" w:color="auto"/>
                <w:right w:val="none" w:sz="0" w:space="0" w:color="auto"/>
              </w:divBdr>
            </w:div>
          </w:divsChild>
        </w:div>
        <w:div w:id="1166551635">
          <w:marLeft w:val="0"/>
          <w:marRight w:val="0"/>
          <w:marTop w:val="0"/>
          <w:marBottom w:val="0"/>
          <w:divBdr>
            <w:top w:val="none" w:sz="0" w:space="0" w:color="auto"/>
            <w:left w:val="none" w:sz="0" w:space="0" w:color="auto"/>
            <w:bottom w:val="none" w:sz="0" w:space="0" w:color="auto"/>
            <w:right w:val="none" w:sz="0" w:space="0" w:color="auto"/>
          </w:divBdr>
        </w:div>
        <w:div w:id="241449501">
          <w:marLeft w:val="0"/>
          <w:marRight w:val="0"/>
          <w:marTop w:val="0"/>
          <w:marBottom w:val="0"/>
          <w:divBdr>
            <w:top w:val="none" w:sz="0" w:space="0" w:color="auto"/>
            <w:left w:val="none" w:sz="0" w:space="0" w:color="auto"/>
            <w:bottom w:val="none" w:sz="0" w:space="0" w:color="auto"/>
            <w:right w:val="none" w:sz="0" w:space="0" w:color="auto"/>
          </w:divBdr>
          <w:divsChild>
            <w:div w:id="1021318372">
              <w:marLeft w:val="0"/>
              <w:marRight w:val="0"/>
              <w:marTop w:val="0"/>
              <w:marBottom w:val="0"/>
              <w:divBdr>
                <w:top w:val="none" w:sz="0" w:space="0" w:color="auto"/>
                <w:left w:val="none" w:sz="0" w:space="0" w:color="auto"/>
                <w:bottom w:val="none" w:sz="0" w:space="0" w:color="auto"/>
                <w:right w:val="none" w:sz="0" w:space="0" w:color="auto"/>
              </w:divBdr>
            </w:div>
          </w:divsChild>
        </w:div>
        <w:div w:id="344937590">
          <w:marLeft w:val="0"/>
          <w:marRight w:val="0"/>
          <w:marTop w:val="0"/>
          <w:marBottom w:val="0"/>
          <w:divBdr>
            <w:top w:val="none" w:sz="0" w:space="0" w:color="auto"/>
            <w:left w:val="none" w:sz="0" w:space="0" w:color="auto"/>
            <w:bottom w:val="none" w:sz="0" w:space="0" w:color="auto"/>
            <w:right w:val="none" w:sz="0" w:space="0" w:color="auto"/>
          </w:divBdr>
        </w:div>
        <w:div w:id="98185269">
          <w:marLeft w:val="0"/>
          <w:marRight w:val="0"/>
          <w:marTop w:val="0"/>
          <w:marBottom w:val="0"/>
          <w:divBdr>
            <w:top w:val="none" w:sz="0" w:space="0" w:color="auto"/>
            <w:left w:val="none" w:sz="0" w:space="0" w:color="auto"/>
            <w:bottom w:val="none" w:sz="0" w:space="0" w:color="auto"/>
            <w:right w:val="none" w:sz="0" w:space="0" w:color="auto"/>
          </w:divBdr>
          <w:divsChild>
            <w:div w:id="1411542614">
              <w:marLeft w:val="0"/>
              <w:marRight w:val="0"/>
              <w:marTop w:val="0"/>
              <w:marBottom w:val="0"/>
              <w:divBdr>
                <w:top w:val="none" w:sz="0" w:space="0" w:color="auto"/>
                <w:left w:val="none" w:sz="0" w:space="0" w:color="auto"/>
                <w:bottom w:val="none" w:sz="0" w:space="0" w:color="auto"/>
                <w:right w:val="none" w:sz="0" w:space="0" w:color="auto"/>
              </w:divBdr>
            </w:div>
          </w:divsChild>
        </w:div>
        <w:div w:id="109446590">
          <w:marLeft w:val="0"/>
          <w:marRight w:val="0"/>
          <w:marTop w:val="0"/>
          <w:marBottom w:val="0"/>
          <w:divBdr>
            <w:top w:val="none" w:sz="0" w:space="0" w:color="auto"/>
            <w:left w:val="none" w:sz="0" w:space="0" w:color="auto"/>
            <w:bottom w:val="none" w:sz="0" w:space="0" w:color="auto"/>
            <w:right w:val="none" w:sz="0" w:space="0" w:color="auto"/>
          </w:divBdr>
        </w:div>
        <w:div w:id="390539599">
          <w:marLeft w:val="0"/>
          <w:marRight w:val="0"/>
          <w:marTop w:val="0"/>
          <w:marBottom w:val="0"/>
          <w:divBdr>
            <w:top w:val="none" w:sz="0" w:space="0" w:color="auto"/>
            <w:left w:val="none" w:sz="0" w:space="0" w:color="auto"/>
            <w:bottom w:val="none" w:sz="0" w:space="0" w:color="auto"/>
            <w:right w:val="none" w:sz="0" w:space="0" w:color="auto"/>
          </w:divBdr>
          <w:divsChild>
            <w:div w:id="1202747501">
              <w:marLeft w:val="0"/>
              <w:marRight w:val="0"/>
              <w:marTop w:val="0"/>
              <w:marBottom w:val="0"/>
              <w:divBdr>
                <w:top w:val="none" w:sz="0" w:space="0" w:color="auto"/>
                <w:left w:val="none" w:sz="0" w:space="0" w:color="auto"/>
                <w:bottom w:val="none" w:sz="0" w:space="0" w:color="auto"/>
                <w:right w:val="none" w:sz="0" w:space="0" w:color="auto"/>
              </w:divBdr>
            </w:div>
          </w:divsChild>
        </w:div>
        <w:div w:id="1577783312">
          <w:marLeft w:val="0"/>
          <w:marRight w:val="0"/>
          <w:marTop w:val="0"/>
          <w:marBottom w:val="0"/>
          <w:divBdr>
            <w:top w:val="none" w:sz="0" w:space="0" w:color="auto"/>
            <w:left w:val="none" w:sz="0" w:space="0" w:color="auto"/>
            <w:bottom w:val="none" w:sz="0" w:space="0" w:color="auto"/>
            <w:right w:val="none" w:sz="0" w:space="0" w:color="auto"/>
          </w:divBdr>
        </w:div>
        <w:div w:id="1190604069">
          <w:marLeft w:val="0"/>
          <w:marRight w:val="0"/>
          <w:marTop w:val="0"/>
          <w:marBottom w:val="0"/>
          <w:divBdr>
            <w:top w:val="none" w:sz="0" w:space="0" w:color="auto"/>
            <w:left w:val="none" w:sz="0" w:space="0" w:color="auto"/>
            <w:bottom w:val="none" w:sz="0" w:space="0" w:color="auto"/>
            <w:right w:val="none" w:sz="0" w:space="0" w:color="auto"/>
          </w:divBdr>
          <w:divsChild>
            <w:div w:id="1330408070">
              <w:marLeft w:val="0"/>
              <w:marRight w:val="0"/>
              <w:marTop w:val="0"/>
              <w:marBottom w:val="0"/>
              <w:divBdr>
                <w:top w:val="none" w:sz="0" w:space="0" w:color="auto"/>
                <w:left w:val="none" w:sz="0" w:space="0" w:color="auto"/>
                <w:bottom w:val="none" w:sz="0" w:space="0" w:color="auto"/>
                <w:right w:val="none" w:sz="0" w:space="0" w:color="auto"/>
              </w:divBdr>
            </w:div>
          </w:divsChild>
        </w:div>
        <w:div w:id="1991711416">
          <w:marLeft w:val="0"/>
          <w:marRight w:val="0"/>
          <w:marTop w:val="0"/>
          <w:marBottom w:val="0"/>
          <w:divBdr>
            <w:top w:val="none" w:sz="0" w:space="0" w:color="auto"/>
            <w:left w:val="none" w:sz="0" w:space="0" w:color="auto"/>
            <w:bottom w:val="none" w:sz="0" w:space="0" w:color="auto"/>
            <w:right w:val="none" w:sz="0" w:space="0" w:color="auto"/>
          </w:divBdr>
        </w:div>
        <w:div w:id="1647589444">
          <w:marLeft w:val="0"/>
          <w:marRight w:val="0"/>
          <w:marTop w:val="0"/>
          <w:marBottom w:val="0"/>
          <w:divBdr>
            <w:top w:val="none" w:sz="0" w:space="0" w:color="auto"/>
            <w:left w:val="none" w:sz="0" w:space="0" w:color="auto"/>
            <w:bottom w:val="none" w:sz="0" w:space="0" w:color="auto"/>
            <w:right w:val="none" w:sz="0" w:space="0" w:color="auto"/>
          </w:divBdr>
          <w:divsChild>
            <w:div w:id="153108043">
              <w:marLeft w:val="0"/>
              <w:marRight w:val="0"/>
              <w:marTop w:val="0"/>
              <w:marBottom w:val="0"/>
              <w:divBdr>
                <w:top w:val="none" w:sz="0" w:space="0" w:color="auto"/>
                <w:left w:val="none" w:sz="0" w:space="0" w:color="auto"/>
                <w:bottom w:val="none" w:sz="0" w:space="0" w:color="auto"/>
                <w:right w:val="none" w:sz="0" w:space="0" w:color="auto"/>
              </w:divBdr>
            </w:div>
          </w:divsChild>
        </w:div>
        <w:div w:id="677005815">
          <w:marLeft w:val="0"/>
          <w:marRight w:val="0"/>
          <w:marTop w:val="300"/>
          <w:marBottom w:val="0"/>
          <w:divBdr>
            <w:top w:val="none" w:sz="0" w:space="0" w:color="auto"/>
            <w:left w:val="none" w:sz="0" w:space="0" w:color="auto"/>
            <w:bottom w:val="none" w:sz="0" w:space="0" w:color="auto"/>
            <w:right w:val="none" w:sz="0" w:space="0" w:color="auto"/>
          </w:divBdr>
          <w:divsChild>
            <w:div w:id="1041058228">
              <w:marLeft w:val="0"/>
              <w:marRight w:val="0"/>
              <w:marTop w:val="0"/>
              <w:marBottom w:val="0"/>
              <w:divBdr>
                <w:top w:val="none" w:sz="0" w:space="0" w:color="auto"/>
                <w:left w:val="none" w:sz="0" w:space="0" w:color="auto"/>
                <w:bottom w:val="none" w:sz="0" w:space="0" w:color="auto"/>
                <w:right w:val="none" w:sz="0" w:space="0" w:color="auto"/>
              </w:divBdr>
              <w:divsChild>
                <w:div w:id="81444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19143">
          <w:marLeft w:val="0"/>
          <w:marRight w:val="0"/>
          <w:marTop w:val="300"/>
          <w:marBottom w:val="0"/>
          <w:divBdr>
            <w:top w:val="none" w:sz="0" w:space="0" w:color="auto"/>
            <w:left w:val="none" w:sz="0" w:space="0" w:color="auto"/>
            <w:bottom w:val="none" w:sz="0" w:space="0" w:color="auto"/>
            <w:right w:val="none" w:sz="0" w:space="0" w:color="auto"/>
          </w:divBdr>
          <w:divsChild>
            <w:div w:id="468475362">
              <w:marLeft w:val="0"/>
              <w:marRight w:val="0"/>
              <w:marTop w:val="0"/>
              <w:marBottom w:val="0"/>
              <w:divBdr>
                <w:top w:val="none" w:sz="0" w:space="0" w:color="auto"/>
                <w:left w:val="none" w:sz="0" w:space="0" w:color="auto"/>
                <w:bottom w:val="none" w:sz="0" w:space="0" w:color="auto"/>
                <w:right w:val="none" w:sz="0" w:space="0" w:color="auto"/>
              </w:divBdr>
              <w:divsChild>
                <w:div w:id="899024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21045">
          <w:marLeft w:val="0"/>
          <w:marRight w:val="0"/>
          <w:marTop w:val="300"/>
          <w:marBottom w:val="0"/>
          <w:divBdr>
            <w:top w:val="none" w:sz="0" w:space="0" w:color="auto"/>
            <w:left w:val="none" w:sz="0" w:space="0" w:color="auto"/>
            <w:bottom w:val="none" w:sz="0" w:space="0" w:color="auto"/>
            <w:right w:val="none" w:sz="0" w:space="0" w:color="auto"/>
          </w:divBdr>
          <w:divsChild>
            <w:div w:id="1183666441">
              <w:marLeft w:val="0"/>
              <w:marRight w:val="0"/>
              <w:marTop w:val="0"/>
              <w:marBottom w:val="0"/>
              <w:divBdr>
                <w:top w:val="none" w:sz="0" w:space="0" w:color="auto"/>
                <w:left w:val="none" w:sz="0" w:space="0" w:color="auto"/>
                <w:bottom w:val="none" w:sz="0" w:space="0" w:color="auto"/>
                <w:right w:val="none" w:sz="0" w:space="0" w:color="auto"/>
              </w:divBdr>
              <w:divsChild>
                <w:div w:id="100709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200723">
          <w:marLeft w:val="0"/>
          <w:marRight w:val="0"/>
          <w:marTop w:val="300"/>
          <w:marBottom w:val="0"/>
          <w:divBdr>
            <w:top w:val="none" w:sz="0" w:space="0" w:color="auto"/>
            <w:left w:val="none" w:sz="0" w:space="0" w:color="auto"/>
            <w:bottom w:val="none" w:sz="0" w:space="0" w:color="auto"/>
            <w:right w:val="none" w:sz="0" w:space="0" w:color="auto"/>
          </w:divBdr>
          <w:divsChild>
            <w:div w:id="1077634446">
              <w:marLeft w:val="0"/>
              <w:marRight w:val="0"/>
              <w:marTop w:val="0"/>
              <w:marBottom w:val="0"/>
              <w:divBdr>
                <w:top w:val="none" w:sz="0" w:space="0" w:color="auto"/>
                <w:left w:val="none" w:sz="0" w:space="0" w:color="auto"/>
                <w:bottom w:val="none" w:sz="0" w:space="0" w:color="auto"/>
                <w:right w:val="none" w:sz="0" w:space="0" w:color="auto"/>
              </w:divBdr>
              <w:divsChild>
                <w:div w:id="41420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4662">
      <w:bodyDiv w:val="1"/>
      <w:marLeft w:val="0"/>
      <w:marRight w:val="0"/>
      <w:marTop w:val="0"/>
      <w:marBottom w:val="0"/>
      <w:divBdr>
        <w:top w:val="none" w:sz="0" w:space="0" w:color="auto"/>
        <w:left w:val="none" w:sz="0" w:space="0" w:color="auto"/>
        <w:bottom w:val="none" w:sz="0" w:space="0" w:color="auto"/>
        <w:right w:val="none" w:sz="0" w:space="0" w:color="auto"/>
      </w:divBdr>
      <w:divsChild>
        <w:div w:id="592664411">
          <w:marLeft w:val="0"/>
          <w:marRight w:val="0"/>
          <w:marTop w:val="0"/>
          <w:marBottom w:val="0"/>
          <w:divBdr>
            <w:top w:val="none" w:sz="0" w:space="0" w:color="auto"/>
            <w:left w:val="none" w:sz="0" w:space="0" w:color="auto"/>
            <w:bottom w:val="none" w:sz="0" w:space="0" w:color="auto"/>
            <w:right w:val="none" w:sz="0" w:space="0" w:color="auto"/>
          </w:divBdr>
        </w:div>
        <w:div w:id="145977351">
          <w:marLeft w:val="0"/>
          <w:marRight w:val="0"/>
          <w:marTop w:val="0"/>
          <w:marBottom w:val="0"/>
          <w:divBdr>
            <w:top w:val="none" w:sz="0" w:space="0" w:color="auto"/>
            <w:left w:val="none" w:sz="0" w:space="0" w:color="auto"/>
            <w:bottom w:val="none" w:sz="0" w:space="0" w:color="auto"/>
            <w:right w:val="none" w:sz="0" w:space="0" w:color="auto"/>
          </w:divBdr>
          <w:divsChild>
            <w:div w:id="1451971203">
              <w:marLeft w:val="0"/>
              <w:marRight w:val="0"/>
              <w:marTop w:val="0"/>
              <w:marBottom w:val="0"/>
              <w:divBdr>
                <w:top w:val="none" w:sz="0" w:space="0" w:color="auto"/>
                <w:left w:val="none" w:sz="0" w:space="0" w:color="auto"/>
                <w:bottom w:val="none" w:sz="0" w:space="0" w:color="auto"/>
                <w:right w:val="none" w:sz="0" w:space="0" w:color="auto"/>
              </w:divBdr>
            </w:div>
          </w:divsChild>
        </w:div>
        <w:div w:id="1933394663">
          <w:marLeft w:val="0"/>
          <w:marRight w:val="0"/>
          <w:marTop w:val="0"/>
          <w:marBottom w:val="0"/>
          <w:divBdr>
            <w:top w:val="none" w:sz="0" w:space="0" w:color="auto"/>
            <w:left w:val="none" w:sz="0" w:space="0" w:color="auto"/>
            <w:bottom w:val="none" w:sz="0" w:space="0" w:color="auto"/>
            <w:right w:val="none" w:sz="0" w:space="0" w:color="auto"/>
          </w:divBdr>
        </w:div>
        <w:div w:id="1529248812">
          <w:marLeft w:val="0"/>
          <w:marRight w:val="0"/>
          <w:marTop w:val="0"/>
          <w:marBottom w:val="0"/>
          <w:divBdr>
            <w:top w:val="none" w:sz="0" w:space="0" w:color="auto"/>
            <w:left w:val="none" w:sz="0" w:space="0" w:color="auto"/>
            <w:bottom w:val="none" w:sz="0" w:space="0" w:color="auto"/>
            <w:right w:val="none" w:sz="0" w:space="0" w:color="auto"/>
          </w:divBdr>
          <w:divsChild>
            <w:div w:id="622810530">
              <w:marLeft w:val="0"/>
              <w:marRight w:val="0"/>
              <w:marTop w:val="0"/>
              <w:marBottom w:val="0"/>
              <w:divBdr>
                <w:top w:val="none" w:sz="0" w:space="0" w:color="auto"/>
                <w:left w:val="none" w:sz="0" w:space="0" w:color="auto"/>
                <w:bottom w:val="none" w:sz="0" w:space="0" w:color="auto"/>
                <w:right w:val="none" w:sz="0" w:space="0" w:color="auto"/>
              </w:divBdr>
            </w:div>
          </w:divsChild>
        </w:div>
        <w:div w:id="1479683056">
          <w:marLeft w:val="0"/>
          <w:marRight w:val="0"/>
          <w:marTop w:val="0"/>
          <w:marBottom w:val="0"/>
          <w:divBdr>
            <w:top w:val="none" w:sz="0" w:space="0" w:color="auto"/>
            <w:left w:val="none" w:sz="0" w:space="0" w:color="auto"/>
            <w:bottom w:val="none" w:sz="0" w:space="0" w:color="auto"/>
            <w:right w:val="none" w:sz="0" w:space="0" w:color="auto"/>
          </w:divBdr>
        </w:div>
        <w:div w:id="1435900710">
          <w:marLeft w:val="0"/>
          <w:marRight w:val="0"/>
          <w:marTop w:val="0"/>
          <w:marBottom w:val="0"/>
          <w:divBdr>
            <w:top w:val="none" w:sz="0" w:space="0" w:color="auto"/>
            <w:left w:val="none" w:sz="0" w:space="0" w:color="auto"/>
            <w:bottom w:val="none" w:sz="0" w:space="0" w:color="auto"/>
            <w:right w:val="none" w:sz="0" w:space="0" w:color="auto"/>
          </w:divBdr>
          <w:divsChild>
            <w:div w:id="681317796">
              <w:marLeft w:val="0"/>
              <w:marRight w:val="0"/>
              <w:marTop w:val="0"/>
              <w:marBottom w:val="0"/>
              <w:divBdr>
                <w:top w:val="none" w:sz="0" w:space="0" w:color="auto"/>
                <w:left w:val="none" w:sz="0" w:space="0" w:color="auto"/>
                <w:bottom w:val="none" w:sz="0" w:space="0" w:color="auto"/>
                <w:right w:val="none" w:sz="0" w:space="0" w:color="auto"/>
              </w:divBdr>
            </w:div>
          </w:divsChild>
        </w:div>
        <w:div w:id="594822702">
          <w:marLeft w:val="0"/>
          <w:marRight w:val="0"/>
          <w:marTop w:val="0"/>
          <w:marBottom w:val="0"/>
          <w:divBdr>
            <w:top w:val="none" w:sz="0" w:space="0" w:color="auto"/>
            <w:left w:val="none" w:sz="0" w:space="0" w:color="auto"/>
            <w:bottom w:val="none" w:sz="0" w:space="0" w:color="auto"/>
            <w:right w:val="none" w:sz="0" w:space="0" w:color="auto"/>
          </w:divBdr>
        </w:div>
        <w:div w:id="2039119237">
          <w:marLeft w:val="0"/>
          <w:marRight w:val="0"/>
          <w:marTop w:val="0"/>
          <w:marBottom w:val="0"/>
          <w:divBdr>
            <w:top w:val="none" w:sz="0" w:space="0" w:color="auto"/>
            <w:left w:val="none" w:sz="0" w:space="0" w:color="auto"/>
            <w:bottom w:val="none" w:sz="0" w:space="0" w:color="auto"/>
            <w:right w:val="none" w:sz="0" w:space="0" w:color="auto"/>
          </w:divBdr>
          <w:divsChild>
            <w:div w:id="1756315262">
              <w:marLeft w:val="0"/>
              <w:marRight w:val="0"/>
              <w:marTop w:val="0"/>
              <w:marBottom w:val="0"/>
              <w:divBdr>
                <w:top w:val="none" w:sz="0" w:space="0" w:color="auto"/>
                <w:left w:val="none" w:sz="0" w:space="0" w:color="auto"/>
                <w:bottom w:val="none" w:sz="0" w:space="0" w:color="auto"/>
                <w:right w:val="none" w:sz="0" w:space="0" w:color="auto"/>
              </w:divBdr>
            </w:div>
          </w:divsChild>
        </w:div>
        <w:div w:id="1969696632">
          <w:marLeft w:val="0"/>
          <w:marRight w:val="0"/>
          <w:marTop w:val="0"/>
          <w:marBottom w:val="0"/>
          <w:divBdr>
            <w:top w:val="none" w:sz="0" w:space="0" w:color="auto"/>
            <w:left w:val="none" w:sz="0" w:space="0" w:color="auto"/>
            <w:bottom w:val="none" w:sz="0" w:space="0" w:color="auto"/>
            <w:right w:val="none" w:sz="0" w:space="0" w:color="auto"/>
          </w:divBdr>
        </w:div>
        <w:div w:id="2056155421">
          <w:marLeft w:val="0"/>
          <w:marRight w:val="0"/>
          <w:marTop w:val="0"/>
          <w:marBottom w:val="0"/>
          <w:divBdr>
            <w:top w:val="none" w:sz="0" w:space="0" w:color="auto"/>
            <w:left w:val="none" w:sz="0" w:space="0" w:color="auto"/>
            <w:bottom w:val="none" w:sz="0" w:space="0" w:color="auto"/>
            <w:right w:val="none" w:sz="0" w:space="0" w:color="auto"/>
          </w:divBdr>
          <w:divsChild>
            <w:div w:id="792023733">
              <w:marLeft w:val="0"/>
              <w:marRight w:val="0"/>
              <w:marTop w:val="0"/>
              <w:marBottom w:val="0"/>
              <w:divBdr>
                <w:top w:val="none" w:sz="0" w:space="0" w:color="auto"/>
                <w:left w:val="none" w:sz="0" w:space="0" w:color="auto"/>
                <w:bottom w:val="none" w:sz="0" w:space="0" w:color="auto"/>
                <w:right w:val="none" w:sz="0" w:space="0" w:color="auto"/>
              </w:divBdr>
            </w:div>
          </w:divsChild>
        </w:div>
        <w:div w:id="2095277771">
          <w:marLeft w:val="0"/>
          <w:marRight w:val="0"/>
          <w:marTop w:val="0"/>
          <w:marBottom w:val="0"/>
          <w:divBdr>
            <w:top w:val="none" w:sz="0" w:space="0" w:color="auto"/>
            <w:left w:val="none" w:sz="0" w:space="0" w:color="auto"/>
            <w:bottom w:val="none" w:sz="0" w:space="0" w:color="auto"/>
            <w:right w:val="none" w:sz="0" w:space="0" w:color="auto"/>
          </w:divBdr>
        </w:div>
        <w:div w:id="1090348418">
          <w:marLeft w:val="0"/>
          <w:marRight w:val="0"/>
          <w:marTop w:val="0"/>
          <w:marBottom w:val="0"/>
          <w:divBdr>
            <w:top w:val="none" w:sz="0" w:space="0" w:color="auto"/>
            <w:left w:val="none" w:sz="0" w:space="0" w:color="auto"/>
            <w:bottom w:val="none" w:sz="0" w:space="0" w:color="auto"/>
            <w:right w:val="none" w:sz="0" w:space="0" w:color="auto"/>
          </w:divBdr>
          <w:divsChild>
            <w:div w:id="325595791">
              <w:marLeft w:val="0"/>
              <w:marRight w:val="0"/>
              <w:marTop w:val="0"/>
              <w:marBottom w:val="0"/>
              <w:divBdr>
                <w:top w:val="none" w:sz="0" w:space="0" w:color="auto"/>
                <w:left w:val="none" w:sz="0" w:space="0" w:color="auto"/>
                <w:bottom w:val="none" w:sz="0" w:space="0" w:color="auto"/>
                <w:right w:val="none" w:sz="0" w:space="0" w:color="auto"/>
              </w:divBdr>
            </w:div>
          </w:divsChild>
        </w:div>
        <w:div w:id="1587884637">
          <w:marLeft w:val="0"/>
          <w:marRight w:val="0"/>
          <w:marTop w:val="0"/>
          <w:marBottom w:val="0"/>
          <w:divBdr>
            <w:top w:val="none" w:sz="0" w:space="0" w:color="auto"/>
            <w:left w:val="none" w:sz="0" w:space="0" w:color="auto"/>
            <w:bottom w:val="none" w:sz="0" w:space="0" w:color="auto"/>
            <w:right w:val="none" w:sz="0" w:space="0" w:color="auto"/>
          </w:divBdr>
        </w:div>
        <w:div w:id="523440811">
          <w:marLeft w:val="0"/>
          <w:marRight w:val="0"/>
          <w:marTop w:val="0"/>
          <w:marBottom w:val="0"/>
          <w:divBdr>
            <w:top w:val="none" w:sz="0" w:space="0" w:color="auto"/>
            <w:left w:val="none" w:sz="0" w:space="0" w:color="auto"/>
            <w:bottom w:val="none" w:sz="0" w:space="0" w:color="auto"/>
            <w:right w:val="none" w:sz="0" w:space="0" w:color="auto"/>
          </w:divBdr>
          <w:divsChild>
            <w:div w:id="1026519252">
              <w:marLeft w:val="0"/>
              <w:marRight w:val="0"/>
              <w:marTop w:val="0"/>
              <w:marBottom w:val="0"/>
              <w:divBdr>
                <w:top w:val="none" w:sz="0" w:space="0" w:color="auto"/>
                <w:left w:val="none" w:sz="0" w:space="0" w:color="auto"/>
                <w:bottom w:val="none" w:sz="0" w:space="0" w:color="auto"/>
                <w:right w:val="none" w:sz="0" w:space="0" w:color="auto"/>
              </w:divBdr>
            </w:div>
          </w:divsChild>
        </w:div>
        <w:div w:id="1756823776">
          <w:marLeft w:val="0"/>
          <w:marRight w:val="0"/>
          <w:marTop w:val="300"/>
          <w:marBottom w:val="0"/>
          <w:divBdr>
            <w:top w:val="none" w:sz="0" w:space="0" w:color="auto"/>
            <w:left w:val="none" w:sz="0" w:space="0" w:color="auto"/>
            <w:bottom w:val="none" w:sz="0" w:space="0" w:color="auto"/>
            <w:right w:val="none" w:sz="0" w:space="0" w:color="auto"/>
          </w:divBdr>
          <w:divsChild>
            <w:div w:id="1745833478">
              <w:marLeft w:val="0"/>
              <w:marRight w:val="0"/>
              <w:marTop w:val="0"/>
              <w:marBottom w:val="0"/>
              <w:divBdr>
                <w:top w:val="none" w:sz="0" w:space="0" w:color="auto"/>
                <w:left w:val="none" w:sz="0" w:space="0" w:color="auto"/>
                <w:bottom w:val="none" w:sz="0" w:space="0" w:color="auto"/>
                <w:right w:val="none" w:sz="0" w:space="0" w:color="auto"/>
              </w:divBdr>
              <w:divsChild>
                <w:div w:id="108542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6">
          <w:marLeft w:val="0"/>
          <w:marRight w:val="0"/>
          <w:marTop w:val="300"/>
          <w:marBottom w:val="0"/>
          <w:divBdr>
            <w:top w:val="none" w:sz="0" w:space="0" w:color="auto"/>
            <w:left w:val="none" w:sz="0" w:space="0" w:color="auto"/>
            <w:bottom w:val="none" w:sz="0" w:space="0" w:color="auto"/>
            <w:right w:val="none" w:sz="0" w:space="0" w:color="auto"/>
          </w:divBdr>
          <w:divsChild>
            <w:div w:id="165092727">
              <w:marLeft w:val="0"/>
              <w:marRight w:val="0"/>
              <w:marTop w:val="0"/>
              <w:marBottom w:val="0"/>
              <w:divBdr>
                <w:top w:val="none" w:sz="0" w:space="0" w:color="auto"/>
                <w:left w:val="none" w:sz="0" w:space="0" w:color="auto"/>
                <w:bottom w:val="none" w:sz="0" w:space="0" w:color="auto"/>
                <w:right w:val="none" w:sz="0" w:space="0" w:color="auto"/>
              </w:divBdr>
              <w:divsChild>
                <w:div w:id="72137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42440">
          <w:marLeft w:val="0"/>
          <w:marRight w:val="0"/>
          <w:marTop w:val="300"/>
          <w:marBottom w:val="0"/>
          <w:divBdr>
            <w:top w:val="none" w:sz="0" w:space="0" w:color="auto"/>
            <w:left w:val="none" w:sz="0" w:space="0" w:color="auto"/>
            <w:bottom w:val="none" w:sz="0" w:space="0" w:color="auto"/>
            <w:right w:val="none" w:sz="0" w:space="0" w:color="auto"/>
          </w:divBdr>
          <w:divsChild>
            <w:div w:id="1026322193">
              <w:marLeft w:val="0"/>
              <w:marRight w:val="0"/>
              <w:marTop w:val="0"/>
              <w:marBottom w:val="0"/>
              <w:divBdr>
                <w:top w:val="none" w:sz="0" w:space="0" w:color="auto"/>
                <w:left w:val="none" w:sz="0" w:space="0" w:color="auto"/>
                <w:bottom w:val="none" w:sz="0" w:space="0" w:color="auto"/>
                <w:right w:val="none" w:sz="0" w:space="0" w:color="auto"/>
              </w:divBdr>
              <w:divsChild>
                <w:div w:id="1341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243460">
          <w:marLeft w:val="0"/>
          <w:marRight w:val="0"/>
          <w:marTop w:val="300"/>
          <w:marBottom w:val="0"/>
          <w:divBdr>
            <w:top w:val="none" w:sz="0" w:space="0" w:color="auto"/>
            <w:left w:val="none" w:sz="0" w:space="0" w:color="auto"/>
            <w:bottom w:val="none" w:sz="0" w:space="0" w:color="auto"/>
            <w:right w:val="none" w:sz="0" w:space="0" w:color="auto"/>
          </w:divBdr>
          <w:divsChild>
            <w:div w:id="530612110">
              <w:marLeft w:val="0"/>
              <w:marRight w:val="0"/>
              <w:marTop w:val="0"/>
              <w:marBottom w:val="0"/>
              <w:divBdr>
                <w:top w:val="none" w:sz="0" w:space="0" w:color="auto"/>
                <w:left w:val="none" w:sz="0" w:space="0" w:color="auto"/>
                <w:bottom w:val="none" w:sz="0" w:space="0" w:color="auto"/>
                <w:right w:val="none" w:sz="0" w:space="0" w:color="auto"/>
              </w:divBdr>
              <w:divsChild>
                <w:div w:id="168833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310552">
      <w:bodyDiv w:val="1"/>
      <w:marLeft w:val="0"/>
      <w:marRight w:val="0"/>
      <w:marTop w:val="0"/>
      <w:marBottom w:val="0"/>
      <w:divBdr>
        <w:top w:val="none" w:sz="0" w:space="0" w:color="auto"/>
        <w:left w:val="none" w:sz="0" w:space="0" w:color="auto"/>
        <w:bottom w:val="none" w:sz="0" w:space="0" w:color="auto"/>
        <w:right w:val="none" w:sz="0" w:space="0" w:color="auto"/>
      </w:divBdr>
      <w:divsChild>
        <w:div w:id="697705640">
          <w:marLeft w:val="0"/>
          <w:marRight w:val="0"/>
          <w:marTop w:val="0"/>
          <w:marBottom w:val="0"/>
          <w:divBdr>
            <w:top w:val="none" w:sz="0" w:space="0" w:color="auto"/>
            <w:left w:val="none" w:sz="0" w:space="0" w:color="auto"/>
            <w:bottom w:val="none" w:sz="0" w:space="0" w:color="auto"/>
            <w:right w:val="none" w:sz="0" w:space="0" w:color="auto"/>
          </w:divBdr>
        </w:div>
        <w:div w:id="1727801178">
          <w:marLeft w:val="0"/>
          <w:marRight w:val="0"/>
          <w:marTop w:val="0"/>
          <w:marBottom w:val="0"/>
          <w:divBdr>
            <w:top w:val="none" w:sz="0" w:space="0" w:color="auto"/>
            <w:left w:val="none" w:sz="0" w:space="0" w:color="auto"/>
            <w:bottom w:val="none" w:sz="0" w:space="0" w:color="auto"/>
            <w:right w:val="none" w:sz="0" w:space="0" w:color="auto"/>
          </w:divBdr>
          <w:divsChild>
            <w:div w:id="1625693052">
              <w:marLeft w:val="0"/>
              <w:marRight w:val="0"/>
              <w:marTop w:val="0"/>
              <w:marBottom w:val="0"/>
              <w:divBdr>
                <w:top w:val="none" w:sz="0" w:space="0" w:color="auto"/>
                <w:left w:val="none" w:sz="0" w:space="0" w:color="auto"/>
                <w:bottom w:val="none" w:sz="0" w:space="0" w:color="auto"/>
                <w:right w:val="none" w:sz="0" w:space="0" w:color="auto"/>
              </w:divBdr>
            </w:div>
          </w:divsChild>
        </w:div>
        <w:div w:id="1144618800">
          <w:marLeft w:val="0"/>
          <w:marRight w:val="0"/>
          <w:marTop w:val="0"/>
          <w:marBottom w:val="0"/>
          <w:divBdr>
            <w:top w:val="none" w:sz="0" w:space="0" w:color="auto"/>
            <w:left w:val="none" w:sz="0" w:space="0" w:color="auto"/>
            <w:bottom w:val="none" w:sz="0" w:space="0" w:color="auto"/>
            <w:right w:val="none" w:sz="0" w:space="0" w:color="auto"/>
          </w:divBdr>
        </w:div>
        <w:div w:id="1085228825">
          <w:marLeft w:val="0"/>
          <w:marRight w:val="0"/>
          <w:marTop w:val="0"/>
          <w:marBottom w:val="0"/>
          <w:divBdr>
            <w:top w:val="none" w:sz="0" w:space="0" w:color="auto"/>
            <w:left w:val="none" w:sz="0" w:space="0" w:color="auto"/>
            <w:bottom w:val="none" w:sz="0" w:space="0" w:color="auto"/>
            <w:right w:val="none" w:sz="0" w:space="0" w:color="auto"/>
          </w:divBdr>
          <w:divsChild>
            <w:div w:id="207303945">
              <w:marLeft w:val="0"/>
              <w:marRight w:val="0"/>
              <w:marTop w:val="0"/>
              <w:marBottom w:val="0"/>
              <w:divBdr>
                <w:top w:val="none" w:sz="0" w:space="0" w:color="auto"/>
                <w:left w:val="none" w:sz="0" w:space="0" w:color="auto"/>
                <w:bottom w:val="none" w:sz="0" w:space="0" w:color="auto"/>
                <w:right w:val="none" w:sz="0" w:space="0" w:color="auto"/>
              </w:divBdr>
            </w:div>
          </w:divsChild>
        </w:div>
        <w:div w:id="974724943">
          <w:marLeft w:val="0"/>
          <w:marRight w:val="0"/>
          <w:marTop w:val="0"/>
          <w:marBottom w:val="0"/>
          <w:divBdr>
            <w:top w:val="none" w:sz="0" w:space="0" w:color="auto"/>
            <w:left w:val="none" w:sz="0" w:space="0" w:color="auto"/>
            <w:bottom w:val="none" w:sz="0" w:space="0" w:color="auto"/>
            <w:right w:val="none" w:sz="0" w:space="0" w:color="auto"/>
          </w:divBdr>
        </w:div>
        <w:div w:id="910117736">
          <w:marLeft w:val="0"/>
          <w:marRight w:val="0"/>
          <w:marTop w:val="0"/>
          <w:marBottom w:val="0"/>
          <w:divBdr>
            <w:top w:val="none" w:sz="0" w:space="0" w:color="auto"/>
            <w:left w:val="none" w:sz="0" w:space="0" w:color="auto"/>
            <w:bottom w:val="none" w:sz="0" w:space="0" w:color="auto"/>
            <w:right w:val="none" w:sz="0" w:space="0" w:color="auto"/>
          </w:divBdr>
          <w:divsChild>
            <w:div w:id="736051646">
              <w:marLeft w:val="0"/>
              <w:marRight w:val="0"/>
              <w:marTop w:val="0"/>
              <w:marBottom w:val="0"/>
              <w:divBdr>
                <w:top w:val="none" w:sz="0" w:space="0" w:color="auto"/>
                <w:left w:val="none" w:sz="0" w:space="0" w:color="auto"/>
                <w:bottom w:val="none" w:sz="0" w:space="0" w:color="auto"/>
                <w:right w:val="none" w:sz="0" w:space="0" w:color="auto"/>
              </w:divBdr>
            </w:div>
          </w:divsChild>
        </w:div>
        <w:div w:id="2046248643">
          <w:marLeft w:val="0"/>
          <w:marRight w:val="0"/>
          <w:marTop w:val="0"/>
          <w:marBottom w:val="0"/>
          <w:divBdr>
            <w:top w:val="none" w:sz="0" w:space="0" w:color="auto"/>
            <w:left w:val="none" w:sz="0" w:space="0" w:color="auto"/>
            <w:bottom w:val="none" w:sz="0" w:space="0" w:color="auto"/>
            <w:right w:val="none" w:sz="0" w:space="0" w:color="auto"/>
          </w:divBdr>
        </w:div>
        <w:div w:id="1282810257">
          <w:marLeft w:val="0"/>
          <w:marRight w:val="0"/>
          <w:marTop w:val="0"/>
          <w:marBottom w:val="0"/>
          <w:divBdr>
            <w:top w:val="none" w:sz="0" w:space="0" w:color="auto"/>
            <w:left w:val="none" w:sz="0" w:space="0" w:color="auto"/>
            <w:bottom w:val="none" w:sz="0" w:space="0" w:color="auto"/>
            <w:right w:val="none" w:sz="0" w:space="0" w:color="auto"/>
          </w:divBdr>
          <w:divsChild>
            <w:div w:id="1242065592">
              <w:marLeft w:val="0"/>
              <w:marRight w:val="0"/>
              <w:marTop w:val="0"/>
              <w:marBottom w:val="0"/>
              <w:divBdr>
                <w:top w:val="none" w:sz="0" w:space="0" w:color="auto"/>
                <w:left w:val="none" w:sz="0" w:space="0" w:color="auto"/>
                <w:bottom w:val="none" w:sz="0" w:space="0" w:color="auto"/>
                <w:right w:val="none" w:sz="0" w:space="0" w:color="auto"/>
              </w:divBdr>
            </w:div>
          </w:divsChild>
        </w:div>
        <w:div w:id="1532959816">
          <w:marLeft w:val="0"/>
          <w:marRight w:val="0"/>
          <w:marTop w:val="0"/>
          <w:marBottom w:val="0"/>
          <w:divBdr>
            <w:top w:val="none" w:sz="0" w:space="0" w:color="auto"/>
            <w:left w:val="none" w:sz="0" w:space="0" w:color="auto"/>
            <w:bottom w:val="none" w:sz="0" w:space="0" w:color="auto"/>
            <w:right w:val="none" w:sz="0" w:space="0" w:color="auto"/>
          </w:divBdr>
        </w:div>
        <w:div w:id="562102462">
          <w:marLeft w:val="0"/>
          <w:marRight w:val="0"/>
          <w:marTop w:val="0"/>
          <w:marBottom w:val="0"/>
          <w:divBdr>
            <w:top w:val="none" w:sz="0" w:space="0" w:color="auto"/>
            <w:left w:val="none" w:sz="0" w:space="0" w:color="auto"/>
            <w:bottom w:val="none" w:sz="0" w:space="0" w:color="auto"/>
            <w:right w:val="none" w:sz="0" w:space="0" w:color="auto"/>
          </w:divBdr>
          <w:divsChild>
            <w:div w:id="171770948">
              <w:marLeft w:val="0"/>
              <w:marRight w:val="0"/>
              <w:marTop w:val="0"/>
              <w:marBottom w:val="0"/>
              <w:divBdr>
                <w:top w:val="none" w:sz="0" w:space="0" w:color="auto"/>
                <w:left w:val="none" w:sz="0" w:space="0" w:color="auto"/>
                <w:bottom w:val="none" w:sz="0" w:space="0" w:color="auto"/>
                <w:right w:val="none" w:sz="0" w:space="0" w:color="auto"/>
              </w:divBdr>
            </w:div>
          </w:divsChild>
        </w:div>
        <w:div w:id="65539054">
          <w:marLeft w:val="0"/>
          <w:marRight w:val="0"/>
          <w:marTop w:val="0"/>
          <w:marBottom w:val="0"/>
          <w:divBdr>
            <w:top w:val="none" w:sz="0" w:space="0" w:color="auto"/>
            <w:left w:val="none" w:sz="0" w:space="0" w:color="auto"/>
            <w:bottom w:val="none" w:sz="0" w:space="0" w:color="auto"/>
            <w:right w:val="none" w:sz="0" w:space="0" w:color="auto"/>
          </w:divBdr>
        </w:div>
        <w:div w:id="1516656108">
          <w:marLeft w:val="0"/>
          <w:marRight w:val="0"/>
          <w:marTop w:val="0"/>
          <w:marBottom w:val="0"/>
          <w:divBdr>
            <w:top w:val="none" w:sz="0" w:space="0" w:color="auto"/>
            <w:left w:val="none" w:sz="0" w:space="0" w:color="auto"/>
            <w:bottom w:val="none" w:sz="0" w:space="0" w:color="auto"/>
            <w:right w:val="none" w:sz="0" w:space="0" w:color="auto"/>
          </w:divBdr>
          <w:divsChild>
            <w:div w:id="1172448444">
              <w:marLeft w:val="0"/>
              <w:marRight w:val="0"/>
              <w:marTop w:val="0"/>
              <w:marBottom w:val="0"/>
              <w:divBdr>
                <w:top w:val="none" w:sz="0" w:space="0" w:color="auto"/>
                <w:left w:val="none" w:sz="0" w:space="0" w:color="auto"/>
                <w:bottom w:val="none" w:sz="0" w:space="0" w:color="auto"/>
                <w:right w:val="none" w:sz="0" w:space="0" w:color="auto"/>
              </w:divBdr>
            </w:div>
          </w:divsChild>
        </w:div>
        <w:div w:id="1688821933">
          <w:marLeft w:val="0"/>
          <w:marRight w:val="0"/>
          <w:marTop w:val="0"/>
          <w:marBottom w:val="0"/>
          <w:divBdr>
            <w:top w:val="none" w:sz="0" w:space="0" w:color="auto"/>
            <w:left w:val="none" w:sz="0" w:space="0" w:color="auto"/>
            <w:bottom w:val="none" w:sz="0" w:space="0" w:color="auto"/>
            <w:right w:val="none" w:sz="0" w:space="0" w:color="auto"/>
          </w:divBdr>
        </w:div>
        <w:div w:id="1809662204">
          <w:marLeft w:val="0"/>
          <w:marRight w:val="0"/>
          <w:marTop w:val="0"/>
          <w:marBottom w:val="0"/>
          <w:divBdr>
            <w:top w:val="none" w:sz="0" w:space="0" w:color="auto"/>
            <w:left w:val="none" w:sz="0" w:space="0" w:color="auto"/>
            <w:bottom w:val="none" w:sz="0" w:space="0" w:color="auto"/>
            <w:right w:val="none" w:sz="0" w:space="0" w:color="auto"/>
          </w:divBdr>
          <w:divsChild>
            <w:div w:id="1715305373">
              <w:marLeft w:val="0"/>
              <w:marRight w:val="0"/>
              <w:marTop w:val="0"/>
              <w:marBottom w:val="0"/>
              <w:divBdr>
                <w:top w:val="none" w:sz="0" w:space="0" w:color="auto"/>
                <w:left w:val="none" w:sz="0" w:space="0" w:color="auto"/>
                <w:bottom w:val="none" w:sz="0" w:space="0" w:color="auto"/>
                <w:right w:val="none" w:sz="0" w:space="0" w:color="auto"/>
              </w:divBdr>
            </w:div>
          </w:divsChild>
        </w:div>
        <w:div w:id="1366711294">
          <w:marLeft w:val="0"/>
          <w:marRight w:val="0"/>
          <w:marTop w:val="300"/>
          <w:marBottom w:val="0"/>
          <w:divBdr>
            <w:top w:val="none" w:sz="0" w:space="0" w:color="auto"/>
            <w:left w:val="none" w:sz="0" w:space="0" w:color="auto"/>
            <w:bottom w:val="none" w:sz="0" w:space="0" w:color="auto"/>
            <w:right w:val="none" w:sz="0" w:space="0" w:color="auto"/>
          </w:divBdr>
          <w:divsChild>
            <w:div w:id="2134323282">
              <w:marLeft w:val="0"/>
              <w:marRight w:val="0"/>
              <w:marTop w:val="0"/>
              <w:marBottom w:val="0"/>
              <w:divBdr>
                <w:top w:val="none" w:sz="0" w:space="0" w:color="auto"/>
                <w:left w:val="none" w:sz="0" w:space="0" w:color="auto"/>
                <w:bottom w:val="none" w:sz="0" w:space="0" w:color="auto"/>
                <w:right w:val="none" w:sz="0" w:space="0" w:color="auto"/>
              </w:divBdr>
              <w:divsChild>
                <w:div w:id="810095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72851">
          <w:marLeft w:val="0"/>
          <w:marRight w:val="0"/>
          <w:marTop w:val="300"/>
          <w:marBottom w:val="0"/>
          <w:divBdr>
            <w:top w:val="none" w:sz="0" w:space="0" w:color="auto"/>
            <w:left w:val="none" w:sz="0" w:space="0" w:color="auto"/>
            <w:bottom w:val="none" w:sz="0" w:space="0" w:color="auto"/>
            <w:right w:val="none" w:sz="0" w:space="0" w:color="auto"/>
          </w:divBdr>
          <w:divsChild>
            <w:div w:id="1789618866">
              <w:marLeft w:val="0"/>
              <w:marRight w:val="0"/>
              <w:marTop w:val="0"/>
              <w:marBottom w:val="0"/>
              <w:divBdr>
                <w:top w:val="none" w:sz="0" w:space="0" w:color="auto"/>
                <w:left w:val="none" w:sz="0" w:space="0" w:color="auto"/>
                <w:bottom w:val="none" w:sz="0" w:space="0" w:color="auto"/>
                <w:right w:val="none" w:sz="0" w:space="0" w:color="auto"/>
              </w:divBdr>
              <w:divsChild>
                <w:div w:id="125567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7192">
          <w:marLeft w:val="0"/>
          <w:marRight w:val="0"/>
          <w:marTop w:val="300"/>
          <w:marBottom w:val="0"/>
          <w:divBdr>
            <w:top w:val="none" w:sz="0" w:space="0" w:color="auto"/>
            <w:left w:val="none" w:sz="0" w:space="0" w:color="auto"/>
            <w:bottom w:val="none" w:sz="0" w:space="0" w:color="auto"/>
            <w:right w:val="none" w:sz="0" w:space="0" w:color="auto"/>
          </w:divBdr>
          <w:divsChild>
            <w:div w:id="837425119">
              <w:marLeft w:val="0"/>
              <w:marRight w:val="0"/>
              <w:marTop w:val="0"/>
              <w:marBottom w:val="0"/>
              <w:divBdr>
                <w:top w:val="none" w:sz="0" w:space="0" w:color="auto"/>
                <w:left w:val="none" w:sz="0" w:space="0" w:color="auto"/>
                <w:bottom w:val="none" w:sz="0" w:space="0" w:color="auto"/>
                <w:right w:val="none" w:sz="0" w:space="0" w:color="auto"/>
              </w:divBdr>
              <w:divsChild>
                <w:div w:id="160604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42218">
          <w:marLeft w:val="0"/>
          <w:marRight w:val="0"/>
          <w:marTop w:val="300"/>
          <w:marBottom w:val="0"/>
          <w:divBdr>
            <w:top w:val="none" w:sz="0" w:space="0" w:color="auto"/>
            <w:left w:val="none" w:sz="0" w:space="0" w:color="auto"/>
            <w:bottom w:val="none" w:sz="0" w:space="0" w:color="auto"/>
            <w:right w:val="none" w:sz="0" w:space="0" w:color="auto"/>
          </w:divBdr>
          <w:divsChild>
            <w:div w:id="1357190623">
              <w:marLeft w:val="0"/>
              <w:marRight w:val="0"/>
              <w:marTop w:val="0"/>
              <w:marBottom w:val="0"/>
              <w:divBdr>
                <w:top w:val="none" w:sz="0" w:space="0" w:color="auto"/>
                <w:left w:val="none" w:sz="0" w:space="0" w:color="auto"/>
                <w:bottom w:val="none" w:sz="0" w:space="0" w:color="auto"/>
                <w:right w:val="none" w:sz="0" w:space="0" w:color="auto"/>
              </w:divBdr>
              <w:divsChild>
                <w:div w:id="144854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8794654">
      <w:bodyDiv w:val="1"/>
      <w:marLeft w:val="0"/>
      <w:marRight w:val="0"/>
      <w:marTop w:val="0"/>
      <w:marBottom w:val="0"/>
      <w:divBdr>
        <w:top w:val="none" w:sz="0" w:space="0" w:color="auto"/>
        <w:left w:val="none" w:sz="0" w:space="0" w:color="auto"/>
        <w:bottom w:val="none" w:sz="0" w:space="0" w:color="auto"/>
        <w:right w:val="none" w:sz="0" w:space="0" w:color="auto"/>
      </w:divBdr>
      <w:divsChild>
        <w:div w:id="732705182">
          <w:marLeft w:val="0"/>
          <w:marRight w:val="0"/>
          <w:marTop w:val="0"/>
          <w:marBottom w:val="0"/>
          <w:divBdr>
            <w:top w:val="none" w:sz="0" w:space="0" w:color="auto"/>
            <w:left w:val="none" w:sz="0" w:space="0" w:color="auto"/>
            <w:bottom w:val="none" w:sz="0" w:space="0" w:color="auto"/>
            <w:right w:val="none" w:sz="0" w:space="0" w:color="auto"/>
          </w:divBdr>
        </w:div>
        <w:div w:id="1158694669">
          <w:marLeft w:val="0"/>
          <w:marRight w:val="0"/>
          <w:marTop w:val="0"/>
          <w:marBottom w:val="0"/>
          <w:divBdr>
            <w:top w:val="none" w:sz="0" w:space="0" w:color="auto"/>
            <w:left w:val="none" w:sz="0" w:space="0" w:color="auto"/>
            <w:bottom w:val="none" w:sz="0" w:space="0" w:color="auto"/>
            <w:right w:val="none" w:sz="0" w:space="0" w:color="auto"/>
          </w:divBdr>
          <w:divsChild>
            <w:div w:id="286398828">
              <w:marLeft w:val="0"/>
              <w:marRight w:val="0"/>
              <w:marTop w:val="0"/>
              <w:marBottom w:val="0"/>
              <w:divBdr>
                <w:top w:val="none" w:sz="0" w:space="0" w:color="auto"/>
                <w:left w:val="none" w:sz="0" w:space="0" w:color="auto"/>
                <w:bottom w:val="none" w:sz="0" w:space="0" w:color="auto"/>
                <w:right w:val="none" w:sz="0" w:space="0" w:color="auto"/>
              </w:divBdr>
            </w:div>
          </w:divsChild>
        </w:div>
        <w:div w:id="1377661624">
          <w:marLeft w:val="0"/>
          <w:marRight w:val="0"/>
          <w:marTop w:val="0"/>
          <w:marBottom w:val="0"/>
          <w:divBdr>
            <w:top w:val="none" w:sz="0" w:space="0" w:color="auto"/>
            <w:left w:val="none" w:sz="0" w:space="0" w:color="auto"/>
            <w:bottom w:val="none" w:sz="0" w:space="0" w:color="auto"/>
            <w:right w:val="none" w:sz="0" w:space="0" w:color="auto"/>
          </w:divBdr>
        </w:div>
        <w:div w:id="1976988976">
          <w:marLeft w:val="0"/>
          <w:marRight w:val="0"/>
          <w:marTop w:val="0"/>
          <w:marBottom w:val="0"/>
          <w:divBdr>
            <w:top w:val="none" w:sz="0" w:space="0" w:color="auto"/>
            <w:left w:val="none" w:sz="0" w:space="0" w:color="auto"/>
            <w:bottom w:val="none" w:sz="0" w:space="0" w:color="auto"/>
            <w:right w:val="none" w:sz="0" w:space="0" w:color="auto"/>
          </w:divBdr>
          <w:divsChild>
            <w:div w:id="912081140">
              <w:marLeft w:val="0"/>
              <w:marRight w:val="0"/>
              <w:marTop w:val="0"/>
              <w:marBottom w:val="0"/>
              <w:divBdr>
                <w:top w:val="none" w:sz="0" w:space="0" w:color="auto"/>
                <w:left w:val="none" w:sz="0" w:space="0" w:color="auto"/>
                <w:bottom w:val="none" w:sz="0" w:space="0" w:color="auto"/>
                <w:right w:val="none" w:sz="0" w:space="0" w:color="auto"/>
              </w:divBdr>
            </w:div>
          </w:divsChild>
        </w:div>
        <w:div w:id="1696345978">
          <w:marLeft w:val="0"/>
          <w:marRight w:val="0"/>
          <w:marTop w:val="0"/>
          <w:marBottom w:val="0"/>
          <w:divBdr>
            <w:top w:val="none" w:sz="0" w:space="0" w:color="auto"/>
            <w:left w:val="none" w:sz="0" w:space="0" w:color="auto"/>
            <w:bottom w:val="none" w:sz="0" w:space="0" w:color="auto"/>
            <w:right w:val="none" w:sz="0" w:space="0" w:color="auto"/>
          </w:divBdr>
        </w:div>
        <w:div w:id="1431969513">
          <w:marLeft w:val="0"/>
          <w:marRight w:val="0"/>
          <w:marTop w:val="0"/>
          <w:marBottom w:val="0"/>
          <w:divBdr>
            <w:top w:val="none" w:sz="0" w:space="0" w:color="auto"/>
            <w:left w:val="none" w:sz="0" w:space="0" w:color="auto"/>
            <w:bottom w:val="none" w:sz="0" w:space="0" w:color="auto"/>
            <w:right w:val="none" w:sz="0" w:space="0" w:color="auto"/>
          </w:divBdr>
          <w:divsChild>
            <w:div w:id="1698578222">
              <w:marLeft w:val="0"/>
              <w:marRight w:val="0"/>
              <w:marTop w:val="0"/>
              <w:marBottom w:val="0"/>
              <w:divBdr>
                <w:top w:val="none" w:sz="0" w:space="0" w:color="auto"/>
                <w:left w:val="none" w:sz="0" w:space="0" w:color="auto"/>
                <w:bottom w:val="none" w:sz="0" w:space="0" w:color="auto"/>
                <w:right w:val="none" w:sz="0" w:space="0" w:color="auto"/>
              </w:divBdr>
            </w:div>
          </w:divsChild>
        </w:div>
        <w:div w:id="1396735799">
          <w:marLeft w:val="0"/>
          <w:marRight w:val="0"/>
          <w:marTop w:val="0"/>
          <w:marBottom w:val="0"/>
          <w:divBdr>
            <w:top w:val="none" w:sz="0" w:space="0" w:color="auto"/>
            <w:left w:val="none" w:sz="0" w:space="0" w:color="auto"/>
            <w:bottom w:val="none" w:sz="0" w:space="0" w:color="auto"/>
            <w:right w:val="none" w:sz="0" w:space="0" w:color="auto"/>
          </w:divBdr>
        </w:div>
        <w:div w:id="1995526843">
          <w:marLeft w:val="0"/>
          <w:marRight w:val="0"/>
          <w:marTop w:val="0"/>
          <w:marBottom w:val="0"/>
          <w:divBdr>
            <w:top w:val="none" w:sz="0" w:space="0" w:color="auto"/>
            <w:left w:val="none" w:sz="0" w:space="0" w:color="auto"/>
            <w:bottom w:val="none" w:sz="0" w:space="0" w:color="auto"/>
            <w:right w:val="none" w:sz="0" w:space="0" w:color="auto"/>
          </w:divBdr>
          <w:divsChild>
            <w:div w:id="2119979197">
              <w:marLeft w:val="0"/>
              <w:marRight w:val="0"/>
              <w:marTop w:val="0"/>
              <w:marBottom w:val="0"/>
              <w:divBdr>
                <w:top w:val="none" w:sz="0" w:space="0" w:color="auto"/>
                <w:left w:val="none" w:sz="0" w:space="0" w:color="auto"/>
                <w:bottom w:val="none" w:sz="0" w:space="0" w:color="auto"/>
                <w:right w:val="none" w:sz="0" w:space="0" w:color="auto"/>
              </w:divBdr>
            </w:div>
          </w:divsChild>
        </w:div>
        <w:div w:id="1831864259">
          <w:marLeft w:val="0"/>
          <w:marRight w:val="0"/>
          <w:marTop w:val="0"/>
          <w:marBottom w:val="0"/>
          <w:divBdr>
            <w:top w:val="none" w:sz="0" w:space="0" w:color="auto"/>
            <w:left w:val="none" w:sz="0" w:space="0" w:color="auto"/>
            <w:bottom w:val="none" w:sz="0" w:space="0" w:color="auto"/>
            <w:right w:val="none" w:sz="0" w:space="0" w:color="auto"/>
          </w:divBdr>
        </w:div>
        <w:div w:id="423380550">
          <w:marLeft w:val="0"/>
          <w:marRight w:val="0"/>
          <w:marTop w:val="0"/>
          <w:marBottom w:val="0"/>
          <w:divBdr>
            <w:top w:val="none" w:sz="0" w:space="0" w:color="auto"/>
            <w:left w:val="none" w:sz="0" w:space="0" w:color="auto"/>
            <w:bottom w:val="none" w:sz="0" w:space="0" w:color="auto"/>
            <w:right w:val="none" w:sz="0" w:space="0" w:color="auto"/>
          </w:divBdr>
          <w:divsChild>
            <w:div w:id="1018896997">
              <w:marLeft w:val="0"/>
              <w:marRight w:val="0"/>
              <w:marTop w:val="0"/>
              <w:marBottom w:val="0"/>
              <w:divBdr>
                <w:top w:val="none" w:sz="0" w:space="0" w:color="auto"/>
                <w:left w:val="none" w:sz="0" w:space="0" w:color="auto"/>
                <w:bottom w:val="none" w:sz="0" w:space="0" w:color="auto"/>
                <w:right w:val="none" w:sz="0" w:space="0" w:color="auto"/>
              </w:divBdr>
            </w:div>
          </w:divsChild>
        </w:div>
        <w:div w:id="66075299">
          <w:marLeft w:val="0"/>
          <w:marRight w:val="0"/>
          <w:marTop w:val="0"/>
          <w:marBottom w:val="0"/>
          <w:divBdr>
            <w:top w:val="none" w:sz="0" w:space="0" w:color="auto"/>
            <w:left w:val="none" w:sz="0" w:space="0" w:color="auto"/>
            <w:bottom w:val="none" w:sz="0" w:space="0" w:color="auto"/>
            <w:right w:val="none" w:sz="0" w:space="0" w:color="auto"/>
          </w:divBdr>
        </w:div>
        <w:div w:id="1569731710">
          <w:marLeft w:val="0"/>
          <w:marRight w:val="0"/>
          <w:marTop w:val="0"/>
          <w:marBottom w:val="0"/>
          <w:divBdr>
            <w:top w:val="none" w:sz="0" w:space="0" w:color="auto"/>
            <w:left w:val="none" w:sz="0" w:space="0" w:color="auto"/>
            <w:bottom w:val="none" w:sz="0" w:space="0" w:color="auto"/>
            <w:right w:val="none" w:sz="0" w:space="0" w:color="auto"/>
          </w:divBdr>
          <w:divsChild>
            <w:div w:id="410464595">
              <w:marLeft w:val="0"/>
              <w:marRight w:val="0"/>
              <w:marTop w:val="0"/>
              <w:marBottom w:val="0"/>
              <w:divBdr>
                <w:top w:val="none" w:sz="0" w:space="0" w:color="auto"/>
                <w:left w:val="none" w:sz="0" w:space="0" w:color="auto"/>
                <w:bottom w:val="none" w:sz="0" w:space="0" w:color="auto"/>
                <w:right w:val="none" w:sz="0" w:space="0" w:color="auto"/>
              </w:divBdr>
            </w:div>
          </w:divsChild>
        </w:div>
        <w:div w:id="1522742887">
          <w:marLeft w:val="0"/>
          <w:marRight w:val="0"/>
          <w:marTop w:val="0"/>
          <w:marBottom w:val="0"/>
          <w:divBdr>
            <w:top w:val="none" w:sz="0" w:space="0" w:color="auto"/>
            <w:left w:val="none" w:sz="0" w:space="0" w:color="auto"/>
            <w:bottom w:val="none" w:sz="0" w:space="0" w:color="auto"/>
            <w:right w:val="none" w:sz="0" w:space="0" w:color="auto"/>
          </w:divBdr>
        </w:div>
        <w:div w:id="1056198467">
          <w:marLeft w:val="0"/>
          <w:marRight w:val="0"/>
          <w:marTop w:val="0"/>
          <w:marBottom w:val="0"/>
          <w:divBdr>
            <w:top w:val="none" w:sz="0" w:space="0" w:color="auto"/>
            <w:left w:val="none" w:sz="0" w:space="0" w:color="auto"/>
            <w:bottom w:val="none" w:sz="0" w:space="0" w:color="auto"/>
            <w:right w:val="none" w:sz="0" w:space="0" w:color="auto"/>
          </w:divBdr>
          <w:divsChild>
            <w:div w:id="630674062">
              <w:marLeft w:val="0"/>
              <w:marRight w:val="0"/>
              <w:marTop w:val="0"/>
              <w:marBottom w:val="0"/>
              <w:divBdr>
                <w:top w:val="none" w:sz="0" w:space="0" w:color="auto"/>
                <w:left w:val="none" w:sz="0" w:space="0" w:color="auto"/>
                <w:bottom w:val="none" w:sz="0" w:space="0" w:color="auto"/>
                <w:right w:val="none" w:sz="0" w:space="0" w:color="auto"/>
              </w:divBdr>
            </w:div>
          </w:divsChild>
        </w:div>
        <w:div w:id="1268585103">
          <w:marLeft w:val="0"/>
          <w:marRight w:val="0"/>
          <w:marTop w:val="300"/>
          <w:marBottom w:val="0"/>
          <w:divBdr>
            <w:top w:val="none" w:sz="0" w:space="0" w:color="auto"/>
            <w:left w:val="none" w:sz="0" w:space="0" w:color="auto"/>
            <w:bottom w:val="none" w:sz="0" w:space="0" w:color="auto"/>
            <w:right w:val="none" w:sz="0" w:space="0" w:color="auto"/>
          </w:divBdr>
          <w:divsChild>
            <w:div w:id="1574851031">
              <w:marLeft w:val="0"/>
              <w:marRight w:val="0"/>
              <w:marTop w:val="0"/>
              <w:marBottom w:val="0"/>
              <w:divBdr>
                <w:top w:val="none" w:sz="0" w:space="0" w:color="auto"/>
                <w:left w:val="none" w:sz="0" w:space="0" w:color="auto"/>
                <w:bottom w:val="none" w:sz="0" w:space="0" w:color="auto"/>
                <w:right w:val="none" w:sz="0" w:space="0" w:color="auto"/>
              </w:divBdr>
              <w:divsChild>
                <w:div w:id="170197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630790">
          <w:marLeft w:val="0"/>
          <w:marRight w:val="0"/>
          <w:marTop w:val="300"/>
          <w:marBottom w:val="0"/>
          <w:divBdr>
            <w:top w:val="none" w:sz="0" w:space="0" w:color="auto"/>
            <w:left w:val="none" w:sz="0" w:space="0" w:color="auto"/>
            <w:bottom w:val="none" w:sz="0" w:space="0" w:color="auto"/>
            <w:right w:val="none" w:sz="0" w:space="0" w:color="auto"/>
          </w:divBdr>
          <w:divsChild>
            <w:div w:id="1658923290">
              <w:marLeft w:val="0"/>
              <w:marRight w:val="0"/>
              <w:marTop w:val="0"/>
              <w:marBottom w:val="0"/>
              <w:divBdr>
                <w:top w:val="none" w:sz="0" w:space="0" w:color="auto"/>
                <w:left w:val="none" w:sz="0" w:space="0" w:color="auto"/>
                <w:bottom w:val="none" w:sz="0" w:space="0" w:color="auto"/>
                <w:right w:val="none" w:sz="0" w:space="0" w:color="auto"/>
              </w:divBdr>
              <w:divsChild>
                <w:div w:id="2452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09354">
          <w:marLeft w:val="0"/>
          <w:marRight w:val="0"/>
          <w:marTop w:val="300"/>
          <w:marBottom w:val="0"/>
          <w:divBdr>
            <w:top w:val="none" w:sz="0" w:space="0" w:color="auto"/>
            <w:left w:val="none" w:sz="0" w:space="0" w:color="auto"/>
            <w:bottom w:val="none" w:sz="0" w:space="0" w:color="auto"/>
            <w:right w:val="none" w:sz="0" w:space="0" w:color="auto"/>
          </w:divBdr>
          <w:divsChild>
            <w:div w:id="586810667">
              <w:marLeft w:val="0"/>
              <w:marRight w:val="0"/>
              <w:marTop w:val="0"/>
              <w:marBottom w:val="0"/>
              <w:divBdr>
                <w:top w:val="none" w:sz="0" w:space="0" w:color="auto"/>
                <w:left w:val="none" w:sz="0" w:space="0" w:color="auto"/>
                <w:bottom w:val="none" w:sz="0" w:space="0" w:color="auto"/>
                <w:right w:val="none" w:sz="0" w:space="0" w:color="auto"/>
              </w:divBdr>
              <w:divsChild>
                <w:div w:id="171824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314">
          <w:marLeft w:val="0"/>
          <w:marRight w:val="0"/>
          <w:marTop w:val="300"/>
          <w:marBottom w:val="0"/>
          <w:divBdr>
            <w:top w:val="none" w:sz="0" w:space="0" w:color="auto"/>
            <w:left w:val="none" w:sz="0" w:space="0" w:color="auto"/>
            <w:bottom w:val="none" w:sz="0" w:space="0" w:color="auto"/>
            <w:right w:val="none" w:sz="0" w:space="0" w:color="auto"/>
          </w:divBdr>
          <w:divsChild>
            <w:div w:id="133759074">
              <w:marLeft w:val="0"/>
              <w:marRight w:val="0"/>
              <w:marTop w:val="0"/>
              <w:marBottom w:val="0"/>
              <w:divBdr>
                <w:top w:val="none" w:sz="0" w:space="0" w:color="auto"/>
                <w:left w:val="none" w:sz="0" w:space="0" w:color="auto"/>
                <w:bottom w:val="none" w:sz="0" w:space="0" w:color="auto"/>
                <w:right w:val="none" w:sz="0" w:space="0" w:color="auto"/>
              </w:divBdr>
              <w:divsChild>
                <w:div w:id="1700467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850">
      <w:bodyDiv w:val="1"/>
      <w:marLeft w:val="0"/>
      <w:marRight w:val="0"/>
      <w:marTop w:val="0"/>
      <w:marBottom w:val="0"/>
      <w:divBdr>
        <w:top w:val="none" w:sz="0" w:space="0" w:color="auto"/>
        <w:left w:val="none" w:sz="0" w:space="0" w:color="auto"/>
        <w:bottom w:val="none" w:sz="0" w:space="0" w:color="auto"/>
        <w:right w:val="none" w:sz="0" w:space="0" w:color="auto"/>
      </w:divBdr>
      <w:divsChild>
        <w:div w:id="953486405">
          <w:marLeft w:val="0"/>
          <w:marRight w:val="0"/>
          <w:marTop w:val="0"/>
          <w:marBottom w:val="0"/>
          <w:divBdr>
            <w:top w:val="none" w:sz="0" w:space="0" w:color="auto"/>
            <w:left w:val="none" w:sz="0" w:space="0" w:color="auto"/>
            <w:bottom w:val="none" w:sz="0" w:space="0" w:color="auto"/>
            <w:right w:val="none" w:sz="0" w:space="0" w:color="auto"/>
          </w:divBdr>
        </w:div>
        <w:div w:id="840973058">
          <w:marLeft w:val="0"/>
          <w:marRight w:val="0"/>
          <w:marTop w:val="0"/>
          <w:marBottom w:val="0"/>
          <w:divBdr>
            <w:top w:val="none" w:sz="0" w:space="0" w:color="auto"/>
            <w:left w:val="none" w:sz="0" w:space="0" w:color="auto"/>
            <w:bottom w:val="none" w:sz="0" w:space="0" w:color="auto"/>
            <w:right w:val="none" w:sz="0" w:space="0" w:color="auto"/>
          </w:divBdr>
          <w:divsChild>
            <w:div w:id="850801432">
              <w:marLeft w:val="0"/>
              <w:marRight w:val="0"/>
              <w:marTop w:val="0"/>
              <w:marBottom w:val="0"/>
              <w:divBdr>
                <w:top w:val="none" w:sz="0" w:space="0" w:color="auto"/>
                <w:left w:val="none" w:sz="0" w:space="0" w:color="auto"/>
                <w:bottom w:val="none" w:sz="0" w:space="0" w:color="auto"/>
                <w:right w:val="none" w:sz="0" w:space="0" w:color="auto"/>
              </w:divBdr>
            </w:div>
          </w:divsChild>
        </w:div>
        <w:div w:id="1752464653">
          <w:marLeft w:val="0"/>
          <w:marRight w:val="0"/>
          <w:marTop w:val="0"/>
          <w:marBottom w:val="0"/>
          <w:divBdr>
            <w:top w:val="none" w:sz="0" w:space="0" w:color="auto"/>
            <w:left w:val="none" w:sz="0" w:space="0" w:color="auto"/>
            <w:bottom w:val="none" w:sz="0" w:space="0" w:color="auto"/>
            <w:right w:val="none" w:sz="0" w:space="0" w:color="auto"/>
          </w:divBdr>
        </w:div>
        <w:div w:id="662392708">
          <w:marLeft w:val="0"/>
          <w:marRight w:val="0"/>
          <w:marTop w:val="0"/>
          <w:marBottom w:val="0"/>
          <w:divBdr>
            <w:top w:val="none" w:sz="0" w:space="0" w:color="auto"/>
            <w:left w:val="none" w:sz="0" w:space="0" w:color="auto"/>
            <w:bottom w:val="none" w:sz="0" w:space="0" w:color="auto"/>
            <w:right w:val="none" w:sz="0" w:space="0" w:color="auto"/>
          </w:divBdr>
          <w:divsChild>
            <w:div w:id="389573250">
              <w:marLeft w:val="0"/>
              <w:marRight w:val="0"/>
              <w:marTop w:val="0"/>
              <w:marBottom w:val="0"/>
              <w:divBdr>
                <w:top w:val="none" w:sz="0" w:space="0" w:color="auto"/>
                <w:left w:val="none" w:sz="0" w:space="0" w:color="auto"/>
                <w:bottom w:val="none" w:sz="0" w:space="0" w:color="auto"/>
                <w:right w:val="none" w:sz="0" w:space="0" w:color="auto"/>
              </w:divBdr>
            </w:div>
          </w:divsChild>
        </w:div>
        <w:div w:id="342899528">
          <w:marLeft w:val="0"/>
          <w:marRight w:val="0"/>
          <w:marTop w:val="0"/>
          <w:marBottom w:val="0"/>
          <w:divBdr>
            <w:top w:val="none" w:sz="0" w:space="0" w:color="auto"/>
            <w:left w:val="none" w:sz="0" w:space="0" w:color="auto"/>
            <w:bottom w:val="none" w:sz="0" w:space="0" w:color="auto"/>
            <w:right w:val="none" w:sz="0" w:space="0" w:color="auto"/>
          </w:divBdr>
        </w:div>
        <w:div w:id="1420787006">
          <w:marLeft w:val="0"/>
          <w:marRight w:val="0"/>
          <w:marTop w:val="0"/>
          <w:marBottom w:val="0"/>
          <w:divBdr>
            <w:top w:val="none" w:sz="0" w:space="0" w:color="auto"/>
            <w:left w:val="none" w:sz="0" w:space="0" w:color="auto"/>
            <w:bottom w:val="none" w:sz="0" w:space="0" w:color="auto"/>
            <w:right w:val="none" w:sz="0" w:space="0" w:color="auto"/>
          </w:divBdr>
          <w:divsChild>
            <w:div w:id="1240749047">
              <w:marLeft w:val="0"/>
              <w:marRight w:val="0"/>
              <w:marTop w:val="0"/>
              <w:marBottom w:val="0"/>
              <w:divBdr>
                <w:top w:val="none" w:sz="0" w:space="0" w:color="auto"/>
                <w:left w:val="none" w:sz="0" w:space="0" w:color="auto"/>
                <w:bottom w:val="none" w:sz="0" w:space="0" w:color="auto"/>
                <w:right w:val="none" w:sz="0" w:space="0" w:color="auto"/>
              </w:divBdr>
            </w:div>
          </w:divsChild>
        </w:div>
        <w:div w:id="1748264627">
          <w:marLeft w:val="0"/>
          <w:marRight w:val="0"/>
          <w:marTop w:val="0"/>
          <w:marBottom w:val="0"/>
          <w:divBdr>
            <w:top w:val="none" w:sz="0" w:space="0" w:color="auto"/>
            <w:left w:val="none" w:sz="0" w:space="0" w:color="auto"/>
            <w:bottom w:val="none" w:sz="0" w:space="0" w:color="auto"/>
            <w:right w:val="none" w:sz="0" w:space="0" w:color="auto"/>
          </w:divBdr>
        </w:div>
        <w:div w:id="965697498">
          <w:marLeft w:val="0"/>
          <w:marRight w:val="0"/>
          <w:marTop w:val="0"/>
          <w:marBottom w:val="0"/>
          <w:divBdr>
            <w:top w:val="none" w:sz="0" w:space="0" w:color="auto"/>
            <w:left w:val="none" w:sz="0" w:space="0" w:color="auto"/>
            <w:bottom w:val="none" w:sz="0" w:space="0" w:color="auto"/>
            <w:right w:val="none" w:sz="0" w:space="0" w:color="auto"/>
          </w:divBdr>
          <w:divsChild>
            <w:div w:id="2036341286">
              <w:marLeft w:val="0"/>
              <w:marRight w:val="0"/>
              <w:marTop w:val="0"/>
              <w:marBottom w:val="0"/>
              <w:divBdr>
                <w:top w:val="none" w:sz="0" w:space="0" w:color="auto"/>
                <w:left w:val="none" w:sz="0" w:space="0" w:color="auto"/>
                <w:bottom w:val="none" w:sz="0" w:space="0" w:color="auto"/>
                <w:right w:val="none" w:sz="0" w:space="0" w:color="auto"/>
              </w:divBdr>
            </w:div>
          </w:divsChild>
        </w:div>
        <w:div w:id="1093361266">
          <w:marLeft w:val="0"/>
          <w:marRight w:val="0"/>
          <w:marTop w:val="0"/>
          <w:marBottom w:val="0"/>
          <w:divBdr>
            <w:top w:val="none" w:sz="0" w:space="0" w:color="auto"/>
            <w:left w:val="none" w:sz="0" w:space="0" w:color="auto"/>
            <w:bottom w:val="none" w:sz="0" w:space="0" w:color="auto"/>
            <w:right w:val="none" w:sz="0" w:space="0" w:color="auto"/>
          </w:divBdr>
        </w:div>
        <w:div w:id="109783922">
          <w:marLeft w:val="0"/>
          <w:marRight w:val="0"/>
          <w:marTop w:val="0"/>
          <w:marBottom w:val="0"/>
          <w:divBdr>
            <w:top w:val="none" w:sz="0" w:space="0" w:color="auto"/>
            <w:left w:val="none" w:sz="0" w:space="0" w:color="auto"/>
            <w:bottom w:val="none" w:sz="0" w:space="0" w:color="auto"/>
            <w:right w:val="none" w:sz="0" w:space="0" w:color="auto"/>
          </w:divBdr>
          <w:divsChild>
            <w:div w:id="1834712550">
              <w:marLeft w:val="0"/>
              <w:marRight w:val="0"/>
              <w:marTop w:val="0"/>
              <w:marBottom w:val="0"/>
              <w:divBdr>
                <w:top w:val="none" w:sz="0" w:space="0" w:color="auto"/>
                <w:left w:val="none" w:sz="0" w:space="0" w:color="auto"/>
                <w:bottom w:val="none" w:sz="0" w:space="0" w:color="auto"/>
                <w:right w:val="none" w:sz="0" w:space="0" w:color="auto"/>
              </w:divBdr>
            </w:div>
          </w:divsChild>
        </w:div>
        <w:div w:id="1140730401">
          <w:marLeft w:val="0"/>
          <w:marRight w:val="0"/>
          <w:marTop w:val="0"/>
          <w:marBottom w:val="0"/>
          <w:divBdr>
            <w:top w:val="none" w:sz="0" w:space="0" w:color="auto"/>
            <w:left w:val="none" w:sz="0" w:space="0" w:color="auto"/>
            <w:bottom w:val="none" w:sz="0" w:space="0" w:color="auto"/>
            <w:right w:val="none" w:sz="0" w:space="0" w:color="auto"/>
          </w:divBdr>
        </w:div>
        <w:div w:id="2018575746">
          <w:marLeft w:val="0"/>
          <w:marRight w:val="0"/>
          <w:marTop w:val="0"/>
          <w:marBottom w:val="0"/>
          <w:divBdr>
            <w:top w:val="none" w:sz="0" w:space="0" w:color="auto"/>
            <w:left w:val="none" w:sz="0" w:space="0" w:color="auto"/>
            <w:bottom w:val="none" w:sz="0" w:space="0" w:color="auto"/>
            <w:right w:val="none" w:sz="0" w:space="0" w:color="auto"/>
          </w:divBdr>
          <w:divsChild>
            <w:div w:id="1129934492">
              <w:marLeft w:val="0"/>
              <w:marRight w:val="0"/>
              <w:marTop w:val="0"/>
              <w:marBottom w:val="0"/>
              <w:divBdr>
                <w:top w:val="none" w:sz="0" w:space="0" w:color="auto"/>
                <w:left w:val="none" w:sz="0" w:space="0" w:color="auto"/>
                <w:bottom w:val="none" w:sz="0" w:space="0" w:color="auto"/>
                <w:right w:val="none" w:sz="0" w:space="0" w:color="auto"/>
              </w:divBdr>
            </w:div>
          </w:divsChild>
        </w:div>
        <w:div w:id="1180777691">
          <w:marLeft w:val="0"/>
          <w:marRight w:val="0"/>
          <w:marTop w:val="0"/>
          <w:marBottom w:val="0"/>
          <w:divBdr>
            <w:top w:val="none" w:sz="0" w:space="0" w:color="auto"/>
            <w:left w:val="none" w:sz="0" w:space="0" w:color="auto"/>
            <w:bottom w:val="none" w:sz="0" w:space="0" w:color="auto"/>
            <w:right w:val="none" w:sz="0" w:space="0" w:color="auto"/>
          </w:divBdr>
        </w:div>
        <w:div w:id="1404062601">
          <w:marLeft w:val="0"/>
          <w:marRight w:val="0"/>
          <w:marTop w:val="0"/>
          <w:marBottom w:val="0"/>
          <w:divBdr>
            <w:top w:val="none" w:sz="0" w:space="0" w:color="auto"/>
            <w:left w:val="none" w:sz="0" w:space="0" w:color="auto"/>
            <w:bottom w:val="none" w:sz="0" w:space="0" w:color="auto"/>
            <w:right w:val="none" w:sz="0" w:space="0" w:color="auto"/>
          </w:divBdr>
          <w:divsChild>
            <w:div w:id="647511744">
              <w:marLeft w:val="0"/>
              <w:marRight w:val="0"/>
              <w:marTop w:val="0"/>
              <w:marBottom w:val="0"/>
              <w:divBdr>
                <w:top w:val="none" w:sz="0" w:space="0" w:color="auto"/>
                <w:left w:val="none" w:sz="0" w:space="0" w:color="auto"/>
                <w:bottom w:val="none" w:sz="0" w:space="0" w:color="auto"/>
                <w:right w:val="none" w:sz="0" w:space="0" w:color="auto"/>
              </w:divBdr>
            </w:div>
          </w:divsChild>
        </w:div>
        <w:div w:id="1134640395">
          <w:marLeft w:val="0"/>
          <w:marRight w:val="0"/>
          <w:marTop w:val="300"/>
          <w:marBottom w:val="0"/>
          <w:divBdr>
            <w:top w:val="none" w:sz="0" w:space="0" w:color="auto"/>
            <w:left w:val="none" w:sz="0" w:space="0" w:color="auto"/>
            <w:bottom w:val="none" w:sz="0" w:space="0" w:color="auto"/>
            <w:right w:val="none" w:sz="0" w:space="0" w:color="auto"/>
          </w:divBdr>
          <w:divsChild>
            <w:div w:id="2071074152">
              <w:marLeft w:val="0"/>
              <w:marRight w:val="0"/>
              <w:marTop w:val="0"/>
              <w:marBottom w:val="0"/>
              <w:divBdr>
                <w:top w:val="none" w:sz="0" w:space="0" w:color="auto"/>
                <w:left w:val="none" w:sz="0" w:space="0" w:color="auto"/>
                <w:bottom w:val="none" w:sz="0" w:space="0" w:color="auto"/>
                <w:right w:val="none" w:sz="0" w:space="0" w:color="auto"/>
              </w:divBdr>
              <w:divsChild>
                <w:div w:id="1666012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796204">
          <w:marLeft w:val="0"/>
          <w:marRight w:val="0"/>
          <w:marTop w:val="300"/>
          <w:marBottom w:val="0"/>
          <w:divBdr>
            <w:top w:val="none" w:sz="0" w:space="0" w:color="auto"/>
            <w:left w:val="none" w:sz="0" w:space="0" w:color="auto"/>
            <w:bottom w:val="none" w:sz="0" w:space="0" w:color="auto"/>
            <w:right w:val="none" w:sz="0" w:space="0" w:color="auto"/>
          </w:divBdr>
          <w:divsChild>
            <w:div w:id="850526880">
              <w:marLeft w:val="0"/>
              <w:marRight w:val="0"/>
              <w:marTop w:val="0"/>
              <w:marBottom w:val="0"/>
              <w:divBdr>
                <w:top w:val="none" w:sz="0" w:space="0" w:color="auto"/>
                <w:left w:val="none" w:sz="0" w:space="0" w:color="auto"/>
                <w:bottom w:val="none" w:sz="0" w:space="0" w:color="auto"/>
                <w:right w:val="none" w:sz="0" w:space="0" w:color="auto"/>
              </w:divBdr>
              <w:divsChild>
                <w:div w:id="204913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881576">
          <w:marLeft w:val="0"/>
          <w:marRight w:val="0"/>
          <w:marTop w:val="300"/>
          <w:marBottom w:val="0"/>
          <w:divBdr>
            <w:top w:val="none" w:sz="0" w:space="0" w:color="auto"/>
            <w:left w:val="none" w:sz="0" w:space="0" w:color="auto"/>
            <w:bottom w:val="none" w:sz="0" w:space="0" w:color="auto"/>
            <w:right w:val="none" w:sz="0" w:space="0" w:color="auto"/>
          </w:divBdr>
          <w:divsChild>
            <w:div w:id="1981375592">
              <w:marLeft w:val="0"/>
              <w:marRight w:val="0"/>
              <w:marTop w:val="0"/>
              <w:marBottom w:val="0"/>
              <w:divBdr>
                <w:top w:val="none" w:sz="0" w:space="0" w:color="auto"/>
                <w:left w:val="none" w:sz="0" w:space="0" w:color="auto"/>
                <w:bottom w:val="none" w:sz="0" w:space="0" w:color="auto"/>
                <w:right w:val="none" w:sz="0" w:space="0" w:color="auto"/>
              </w:divBdr>
              <w:divsChild>
                <w:div w:id="5698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798784">
          <w:marLeft w:val="0"/>
          <w:marRight w:val="0"/>
          <w:marTop w:val="300"/>
          <w:marBottom w:val="0"/>
          <w:divBdr>
            <w:top w:val="none" w:sz="0" w:space="0" w:color="auto"/>
            <w:left w:val="none" w:sz="0" w:space="0" w:color="auto"/>
            <w:bottom w:val="none" w:sz="0" w:space="0" w:color="auto"/>
            <w:right w:val="none" w:sz="0" w:space="0" w:color="auto"/>
          </w:divBdr>
          <w:divsChild>
            <w:div w:id="1508254375">
              <w:marLeft w:val="0"/>
              <w:marRight w:val="0"/>
              <w:marTop w:val="0"/>
              <w:marBottom w:val="0"/>
              <w:divBdr>
                <w:top w:val="none" w:sz="0" w:space="0" w:color="auto"/>
                <w:left w:val="none" w:sz="0" w:space="0" w:color="auto"/>
                <w:bottom w:val="none" w:sz="0" w:space="0" w:color="auto"/>
                <w:right w:val="none" w:sz="0" w:space="0" w:color="auto"/>
              </w:divBdr>
              <w:divsChild>
                <w:div w:id="51053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156049">
      <w:bodyDiv w:val="1"/>
      <w:marLeft w:val="0"/>
      <w:marRight w:val="0"/>
      <w:marTop w:val="0"/>
      <w:marBottom w:val="0"/>
      <w:divBdr>
        <w:top w:val="none" w:sz="0" w:space="0" w:color="auto"/>
        <w:left w:val="none" w:sz="0" w:space="0" w:color="auto"/>
        <w:bottom w:val="none" w:sz="0" w:space="0" w:color="auto"/>
        <w:right w:val="none" w:sz="0" w:space="0" w:color="auto"/>
      </w:divBdr>
      <w:divsChild>
        <w:div w:id="1903638013">
          <w:marLeft w:val="0"/>
          <w:marRight w:val="0"/>
          <w:marTop w:val="0"/>
          <w:marBottom w:val="0"/>
          <w:divBdr>
            <w:top w:val="none" w:sz="0" w:space="0" w:color="auto"/>
            <w:left w:val="none" w:sz="0" w:space="0" w:color="auto"/>
            <w:bottom w:val="none" w:sz="0" w:space="0" w:color="auto"/>
            <w:right w:val="none" w:sz="0" w:space="0" w:color="auto"/>
          </w:divBdr>
        </w:div>
        <w:div w:id="350689461">
          <w:marLeft w:val="0"/>
          <w:marRight w:val="0"/>
          <w:marTop w:val="0"/>
          <w:marBottom w:val="0"/>
          <w:divBdr>
            <w:top w:val="none" w:sz="0" w:space="0" w:color="auto"/>
            <w:left w:val="none" w:sz="0" w:space="0" w:color="auto"/>
            <w:bottom w:val="none" w:sz="0" w:space="0" w:color="auto"/>
            <w:right w:val="none" w:sz="0" w:space="0" w:color="auto"/>
          </w:divBdr>
          <w:divsChild>
            <w:div w:id="880702462">
              <w:marLeft w:val="0"/>
              <w:marRight w:val="0"/>
              <w:marTop w:val="0"/>
              <w:marBottom w:val="0"/>
              <w:divBdr>
                <w:top w:val="none" w:sz="0" w:space="0" w:color="auto"/>
                <w:left w:val="none" w:sz="0" w:space="0" w:color="auto"/>
                <w:bottom w:val="none" w:sz="0" w:space="0" w:color="auto"/>
                <w:right w:val="none" w:sz="0" w:space="0" w:color="auto"/>
              </w:divBdr>
            </w:div>
          </w:divsChild>
        </w:div>
        <w:div w:id="1993370906">
          <w:marLeft w:val="0"/>
          <w:marRight w:val="0"/>
          <w:marTop w:val="0"/>
          <w:marBottom w:val="0"/>
          <w:divBdr>
            <w:top w:val="none" w:sz="0" w:space="0" w:color="auto"/>
            <w:left w:val="none" w:sz="0" w:space="0" w:color="auto"/>
            <w:bottom w:val="none" w:sz="0" w:space="0" w:color="auto"/>
            <w:right w:val="none" w:sz="0" w:space="0" w:color="auto"/>
          </w:divBdr>
        </w:div>
        <w:div w:id="2122335012">
          <w:marLeft w:val="0"/>
          <w:marRight w:val="0"/>
          <w:marTop w:val="0"/>
          <w:marBottom w:val="0"/>
          <w:divBdr>
            <w:top w:val="none" w:sz="0" w:space="0" w:color="auto"/>
            <w:left w:val="none" w:sz="0" w:space="0" w:color="auto"/>
            <w:bottom w:val="none" w:sz="0" w:space="0" w:color="auto"/>
            <w:right w:val="none" w:sz="0" w:space="0" w:color="auto"/>
          </w:divBdr>
          <w:divsChild>
            <w:div w:id="334655212">
              <w:marLeft w:val="0"/>
              <w:marRight w:val="0"/>
              <w:marTop w:val="0"/>
              <w:marBottom w:val="0"/>
              <w:divBdr>
                <w:top w:val="none" w:sz="0" w:space="0" w:color="auto"/>
                <w:left w:val="none" w:sz="0" w:space="0" w:color="auto"/>
                <w:bottom w:val="none" w:sz="0" w:space="0" w:color="auto"/>
                <w:right w:val="none" w:sz="0" w:space="0" w:color="auto"/>
              </w:divBdr>
            </w:div>
          </w:divsChild>
        </w:div>
        <w:div w:id="1293287540">
          <w:marLeft w:val="0"/>
          <w:marRight w:val="0"/>
          <w:marTop w:val="0"/>
          <w:marBottom w:val="0"/>
          <w:divBdr>
            <w:top w:val="none" w:sz="0" w:space="0" w:color="auto"/>
            <w:left w:val="none" w:sz="0" w:space="0" w:color="auto"/>
            <w:bottom w:val="none" w:sz="0" w:space="0" w:color="auto"/>
            <w:right w:val="none" w:sz="0" w:space="0" w:color="auto"/>
          </w:divBdr>
        </w:div>
        <w:div w:id="284701061">
          <w:marLeft w:val="0"/>
          <w:marRight w:val="0"/>
          <w:marTop w:val="0"/>
          <w:marBottom w:val="0"/>
          <w:divBdr>
            <w:top w:val="none" w:sz="0" w:space="0" w:color="auto"/>
            <w:left w:val="none" w:sz="0" w:space="0" w:color="auto"/>
            <w:bottom w:val="none" w:sz="0" w:space="0" w:color="auto"/>
            <w:right w:val="none" w:sz="0" w:space="0" w:color="auto"/>
          </w:divBdr>
          <w:divsChild>
            <w:div w:id="1578174688">
              <w:marLeft w:val="0"/>
              <w:marRight w:val="0"/>
              <w:marTop w:val="0"/>
              <w:marBottom w:val="0"/>
              <w:divBdr>
                <w:top w:val="none" w:sz="0" w:space="0" w:color="auto"/>
                <w:left w:val="none" w:sz="0" w:space="0" w:color="auto"/>
                <w:bottom w:val="none" w:sz="0" w:space="0" w:color="auto"/>
                <w:right w:val="none" w:sz="0" w:space="0" w:color="auto"/>
              </w:divBdr>
            </w:div>
          </w:divsChild>
        </w:div>
        <w:div w:id="1266889747">
          <w:marLeft w:val="0"/>
          <w:marRight w:val="0"/>
          <w:marTop w:val="0"/>
          <w:marBottom w:val="0"/>
          <w:divBdr>
            <w:top w:val="none" w:sz="0" w:space="0" w:color="auto"/>
            <w:left w:val="none" w:sz="0" w:space="0" w:color="auto"/>
            <w:bottom w:val="none" w:sz="0" w:space="0" w:color="auto"/>
            <w:right w:val="none" w:sz="0" w:space="0" w:color="auto"/>
          </w:divBdr>
        </w:div>
        <w:div w:id="1506243019">
          <w:marLeft w:val="0"/>
          <w:marRight w:val="0"/>
          <w:marTop w:val="0"/>
          <w:marBottom w:val="0"/>
          <w:divBdr>
            <w:top w:val="none" w:sz="0" w:space="0" w:color="auto"/>
            <w:left w:val="none" w:sz="0" w:space="0" w:color="auto"/>
            <w:bottom w:val="none" w:sz="0" w:space="0" w:color="auto"/>
            <w:right w:val="none" w:sz="0" w:space="0" w:color="auto"/>
          </w:divBdr>
          <w:divsChild>
            <w:div w:id="1629897521">
              <w:marLeft w:val="0"/>
              <w:marRight w:val="0"/>
              <w:marTop w:val="0"/>
              <w:marBottom w:val="0"/>
              <w:divBdr>
                <w:top w:val="none" w:sz="0" w:space="0" w:color="auto"/>
                <w:left w:val="none" w:sz="0" w:space="0" w:color="auto"/>
                <w:bottom w:val="none" w:sz="0" w:space="0" w:color="auto"/>
                <w:right w:val="none" w:sz="0" w:space="0" w:color="auto"/>
              </w:divBdr>
            </w:div>
          </w:divsChild>
        </w:div>
        <w:div w:id="795564942">
          <w:marLeft w:val="0"/>
          <w:marRight w:val="0"/>
          <w:marTop w:val="0"/>
          <w:marBottom w:val="0"/>
          <w:divBdr>
            <w:top w:val="none" w:sz="0" w:space="0" w:color="auto"/>
            <w:left w:val="none" w:sz="0" w:space="0" w:color="auto"/>
            <w:bottom w:val="none" w:sz="0" w:space="0" w:color="auto"/>
            <w:right w:val="none" w:sz="0" w:space="0" w:color="auto"/>
          </w:divBdr>
        </w:div>
        <w:div w:id="991064892">
          <w:marLeft w:val="0"/>
          <w:marRight w:val="0"/>
          <w:marTop w:val="0"/>
          <w:marBottom w:val="0"/>
          <w:divBdr>
            <w:top w:val="none" w:sz="0" w:space="0" w:color="auto"/>
            <w:left w:val="none" w:sz="0" w:space="0" w:color="auto"/>
            <w:bottom w:val="none" w:sz="0" w:space="0" w:color="auto"/>
            <w:right w:val="none" w:sz="0" w:space="0" w:color="auto"/>
          </w:divBdr>
          <w:divsChild>
            <w:div w:id="2116752010">
              <w:marLeft w:val="0"/>
              <w:marRight w:val="0"/>
              <w:marTop w:val="0"/>
              <w:marBottom w:val="0"/>
              <w:divBdr>
                <w:top w:val="none" w:sz="0" w:space="0" w:color="auto"/>
                <w:left w:val="none" w:sz="0" w:space="0" w:color="auto"/>
                <w:bottom w:val="none" w:sz="0" w:space="0" w:color="auto"/>
                <w:right w:val="none" w:sz="0" w:space="0" w:color="auto"/>
              </w:divBdr>
            </w:div>
          </w:divsChild>
        </w:div>
        <w:div w:id="1590893700">
          <w:marLeft w:val="0"/>
          <w:marRight w:val="0"/>
          <w:marTop w:val="0"/>
          <w:marBottom w:val="0"/>
          <w:divBdr>
            <w:top w:val="none" w:sz="0" w:space="0" w:color="auto"/>
            <w:left w:val="none" w:sz="0" w:space="0" w:color="auto"/>
            <w:bottom w:val="none" w:sz="0" w:space="0" w:color="auto"/>
            <w:right w:val="none" w:sz="0" w:space="0" w:color="auto"/>
          </w:divBdr>
        </w:div>
        <w:div w:id="1651785433">
          <w:marLeft w:val="0"/>
          <w:marRight w:val="0"/>
          <w:marTop w:val="0"/>
          <w:marBottom w:val="0"/>
          <w:divBdr>
            <w:top w:val="none" w:sz="0" w:space="0" w:color="auto"/>
            <w:left w:val="none" w:sz="0" w:space="0" w:color="auto"/>
            <w:bottom w:val="none" w:sz="0" w:space="0" w:color="auto"/>
            <w:right w:val="none" w:sz="0" w:space="0" w:color="auto"/>
          </w:divBdr>
          <w:divsChild>
            <w:div w:id="308289914">
              <w:marLeft w:val="0"/>
              <w:marRight w:val="0"/>
              <w:marTop w:val="0"/>
              <w:marBottom w:val="0"/>
              <w:divBdr>
                <w:top w:val="none" w:sz="0" w:space="0" w:color="auto"/>
                <w:left w:val="none" w:sz="0" w:space="0" w:color="auto"/>
                <w:bottom w:val="none" w:sz="0" w:space="0" w:color="auto"/>
                <w:right w:val="none" w:sz="0" w:space="0" w:color="auto"/>
              </w:divBdr>
            </w:div>
          </w:divsChild>
        </w:div>
        <w:div w:id="473525826">
          <w:marLeft w:val="0"/>
          <w:marRight w:val="0"/>
          <w:marTop w:val="0"/>
          <w:marBottom w:val="0"/>
          <w:divBdr>
            <w:top w:val="none" w:sz="0" w:space="0" w:color="auto"/>
            <w:left w:val="none" w:sz="0" w:space="0" w:color="auto"/>
            <w:bottom w:val="none" w:sz="0" w:space="0" w:color="auto"/>
            <w:right w:val="none" w:sz="0" w:space="0" w:color="auto"/>
          </w:divBdr>
        </w:div>
        <w:div w:id="1108965101">
          <w:marLeft w:val="0"/>
          <w:marRight w:val="0"/>
          <w:marTop w:val="0"/>
          <w:marBottom w:val="0"/>
          <w:divBdr>
            <w:top w:val="none" w:sz="0" w:space="0" w:color="auto"/>
            <w:left w:val="none" w:sz="0" w:space="0" w:color="auto"/>
            <w:bottom w:val="none" w:sz="0" w:space="0" w:color="auto"/>
            <w:right w:val="none" w:sz="0" w:space="0" w:color="auto"/>
          </w:divBdr>
          <w:divsChild>
            <w:div w:id="35980143">
              <w:marLeft w:val="0"/>
              <w:marRight w:val="0"/>
              <w:marTop w:val="0"/>
              <w:marBottom w:val="0"/>
              <w:divBdr>
                <w:top w:val="none" w:sz="0" w:space="0" w:color="auto"/>
                <w:left w:val="none" w:sz="0" w:space="0" w:color="auto"/>
                <w:bottom w:val="none" w:sz="0" w:space="0" w:color="auto"/>
                <w:right w:val="none" w:sz="0" w:space="0" w:color="auto"/>
              </w:divBdr>
            </w:div>
          </w:divsChild>
        </w:div>
        <w:div w:id="783304553">
          <w:marLeft w:val="0"/>
          <w:marRight w:val="0"/>
          <w:marTop w:val="300"/>
          <w:marBottom w:val="0"/>
          <w:divBdr>
            <w:top w:val="none" w:sz="0" w:space="0" w:color="auto"/>
            <w:left w:val="none" w:sz="0" w:space="0" w:color="auto"/>
            <w:bottom w:val="none" w:sz="0" w:space="0" w:color="auto"/>
            <w:right w:val="none" w:sz="0" w:space="0" w:color="auto"/>
          </w:divBdr>
          <w:divsChild>
            <w:div w:id="1298297428">
              <w:marLeft w:val="0"/>
              <w:marRight w:val="0"/>
              <w:marTop w:val="0"/>
              <w:marBottom w:val="0"/>
              <w:divBdr>
                <w:top w:val="none" w:sz="0" w:space="0" w:color="auto"/>
                <w:left w:val="none" w:sz="0" w:space="0" w:color="auto"/>
                <w:bottom w:val="none" w:sz="0" w:space="0" w:color="auto"/>
                <w:right w:val="none" w:sz="0" w:space="0" w:color="auto"/>
              </w:divBdr>
              <w:divsChild>
                <w:div w:id="7728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18496">
          <w:marLeft w:val="0"/>
          <w:marRight w:val="0"/>
          <w:marTop w:val="300"/>
          <w:marBottom w:val="0"/>
          <w:divBdr>
            <w:top w:val="none" w:sz="0" w:space="0" w:color="auto"/>
            <w:left w:val="none" w:sz="0" w:space="0" w:color="auto"/>
            <w:bottom w:val="none" w:sz="0" w:space="0" w:color="auto"/>
            <w:right w:val="none" w:sz="0" w:space="0" w:color="auto"/>
          </w:divBdr>
          <w:divsChild>
            <w:div w:id="1382367370">
              <w:marLeft w:val="0"/>
              <w:marRight w:val="0"/>
              <w:marTop w:val="0"/>
              <w:marBottom w:val="0"/>
              <w:divBdr>
                <w:top w:val="none" w:sz="0" w:space="0" w:color="auto"/>
                <w:left w:val="none" w:sz="0" w:space="0" w:color="auto"/>
                <w:bottom w:val="none" w:sz="0" w:space="0" w:color="auto"/>
                <w:right w:val="none" w:sz="0" w:space="0" w:color="auto"/>
              </w:divBdr>
              <w:divsChild>
                <w:div w:id="723019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12591">
          <w:marLeft w:val="0"/>
          <w:marRight w:val="0"/>
          <w:marTop w:val="300"/>
          <w:marBottom w:val="0"/>
          <w:divBdr>
            <w:top w:val="none" w:sz="0" w:space="0" w:color="auto"/>
            <w:left w:val="none" w:sz="0" w:space="0" w:color="auto"/>
            <w:bottom w:val="none" w:sz="0" w:space="0" w:color="auto"/>
            <w:right w:val="none" w:sz="0" w:space="0" w:color="auto"/>
          </w:divBdr>
          <w:divsChild>
            <w:div w:id="1203714921">
              <w:marLeft w:val="0"/>
              <w:marRight w:val="0"/>
              <w:marTop w:val="0"/>
              <w:marBottom w:val="0"/>
              <w:divBdr>
                <w:top w:val="none" w:sz="0" w:space="0" w:color="auto"/>
                <w:left w:val="none" w:sz="0" w:space="0" w:color="auto"/>
                <w:bottom w:val="none" w:sz="0" w:space="0" w:color="auto"/>
                <w:right w:val="none" w:sz="0" w:space="0" w:color="auto"/>
              </w:divBdr>
              <w:divsChild>
                <w:div w:id="109382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801901">
          <w:marLeft w:val="0"/>
          <w:marRight w:val="0"/>
          <w:marTop w:val="300"/>
          <w:marBottom w:val="0"/>
          <w:divBdr>
            <w:top w:val="none" w:sz="0" w:space="0" w:color="auto"/>
            <w:left w:val="none" w:sz="0" w:space="0" w:color="auto"/>
            <w:bottom w:val="none" w:sz="0" w:space="0" w:color="auto"/>
            <w:right w:val="none" w:sz="0" w:space="0" w:color="auto"/>
          </w:divBdr>
          <w:divsChild>
            <w:div w:id="191112224">
              <w:marLeft w:val="0"/>
              <w:marRight w:val="0"/>
              <w:marTop w:val="0"/>
              <w:marBottom w:val="0"/>
              <w:divBdr>
                <w:top w:val="none" w:sz="0" w:space="0" w:color="auto"/>
                <w:left w:val="none" w:sz="0" w:space="0" w:color="auto"/>
                <w:bottom w:val="none" w:sz="0" w:space="0" w:color="auto"/>
                <w:right w:val="none" w:sz="0" w:space="0" w:color="auto"/>
              </w:divBdr>
              <w:divsChild>
                <w:div w:id="9278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090656">
      <w:bodyDiv w:val="1"/>
      <w:marLeft w:val="0"/>
      <w:marRight w:val="0"/>
      <w:marTop w:val="0"/>
      <w:marBottom w:val="0"/>
      <w:divBdr>
        <w:top w:val="none" w:sz="0" w:space="0" w:color="auto"/>
        <w:left w:val="none" w:sz="0" w:space="0" w:color="auto"/>
        <w:bottom w:val="none" w:sz="0" w:space="0" w:color="auto"/>
        <w:right w:val="none" w:sz="0" w:space="0" w:color="auto"/>
      </w:divBdr>
      <w:divsChild>
        <w:div w:id="2116056546">
          <w:marLeft w:val="0"/>
          <w:marRight w:val="0"/>
          <w:marTop w:val="0"/>
          <w:marBottom w:val="0"/>
          <w:divBdr>
            <w:top w:val="none" w:sz="0" w:space="0" w:color="auto"/>
            <w:left w:val="none" w:sz="0" w:space="0" w:color="auto"/>
            <w:bottom w:val="none" w:sz="0" w:space="0" w:color="auto"/>
            <w:right w:val="none" w:sz="0" w:space="0" w:color="auto"/>
          </w:divBdr>
        </w:div>
        <w:div w:id="878667452">
          <w:marLeft w:val="0"/>
          <w:marRight w:val="0"/>
          <w:marTop w:val="0"/>
          <w:marBottom w:val="0"/>
          <w:divBdr>
            <w:top w:val="none" w:sz="0" w:space="0" w:color="auto"/>
            <w:left w:val="none" w:sz="0" w:space="0" w:color="auto"/>
            <w:bottom w:val="none" w:sz="0" w:space="0" w:color="auto"/>
            <w:right w:val="none" w:sz="0" w:space="0" w:color="auto"/>
          </w:divBdr>
          <w:divsChild>
            <w:div w:id="130099728">
              <w:marLeft w:val="0"/>
              <w:marRight w:val="0"/>
              <w:marTop w:val="0"/>
              <w:marBottom w:val="0"/>
              <w:divBdr>
                <w:top w:val="none" w:sz="0" w:space="0" w:color="auto"/>
                <w:left w:val="none" w:sz="0" w:space="0" w:color="auto"/>
                <w:bottom w:val="none" w:sz="0" w:space="0" w:color="auto"/>
                <w:right w:val="none" w:sz="0" w:space="0" w:color="auto"/>
              </w:divBdr>
            </w:div>
          </w:divsChild>
        </w:div>
        <w:div w:id="1585138834">
          <w:marLeft w:val="0"/>
          <w:marRight w:val="0"/>
          <w:marTop w:val="0"/>
          <w:marBottom w:val="0"/>
          <w:divBdr>
            <w:top w:val="none" w:sz="0" w:space="0" w:color="auto"/>
            <w:left w:val="none" w:sz="0" w:space="0" w:color="auto"/>
            <w:bottom w:val="none" w:sz="0" w:space="0" w:color="auto"/>
            <w:right w:val="none" w:sz="0" w:space="0" w:color="auto"/>
          </w:divBdr>
        </w:div>
        <w:div w:id="358824817">
          <w:marLeft w:val="0"/>
          <w:marRight w:val="0"/>
          <w:marTop w:val="0"/>
          <w:marBottom w:val="0"/>
          <w:divBdr>
            <w:top w:val="none" w:sz="0" w:space="0" w:color="auto"/>
            <w:left w:val="none" w:sz="0" w:space="0" w:color="auto"/>
            <w:bottom w:val="none" w:sz="0" w:space="0" w:color="auto"/>
            <w:right w:val="none" w:sz="0" w:space="0" w:color="auto"/>
          </w:divBdr>
          <w:divsChild>
            <w:div w:id="284120147">
              <w:marLeft w:val="0"/>
              <w:marRight w:val="0"/>
              <w:marTop w:val="0"/>
              <w:marBottom w:val="0"/>
              <w:divBdr>
                <w:top w:val="none" w:sz="0" w:space="0" w:color="auto"/>
                <w:left w:val="none" w:sz="0" w:space="0" w:color="auto"/>
                <w:bottom w:val="none" w:sz="0" w:space="0" w:color="auto"/>
                <w:right w:val="none" w:sz="0" w:space="0" w:color="auto"/>
              </w:divBdr>
            </w:div>
          </w:divsChild>
        </w:div>
        <w:div w:id="1950309398">
          <w:marLeft w:val="0"/>
          <w:marRight w:val="0"/>
          <w:marTop w:val="0"/>
          <w:marBottom w:val="0"/>
          <w:divBdr>
            <w:top w:val="none" w:sz="0" w:space="0" w:color="auto"/>
            <w:left w:val="none" w:sz="0" w:space="0" w:color="auto"/>
            <w:bottom w:val="none" w:sz="0" w:space="0" w:color="auto"/>
            <w:right w:val="none" w:sz="0" w:space="0" w:color="auto"/>
          </w:divBdr>
        </w:div>
        <w:div w:id="779375905">
          <w:marLeft w:val="0"/>
          <w:marRight w:val="0"/>
          <w:marTop w:val="0"/>
          <w:marBottom w:val="0"/>
          <w:divBdr>
            <w:top w:val="none" w:sz="0" w:space="0" w:color="auto"/>
            <w:left w:val="none" w:sz="0" w:space="0" w:color="auto"/>
            <w:bottom w:val="none" w:sz="0" w:space="0" w:color="auto"/>
            <w:right w:val="none" w:sz="0" w:space="0" w:color="auto"/>
          </w:divBdr>
          <w:divsChild>
            <w:div w:id="1498574550">
              <w:marLeft w:val="0"/>
              <w:marRight w:val="0"/>
              <w:marTop w:val="0"/>
              <w:marBottom w:val="0"/>
              <w:divBdr>
                <w:top w:val="none" w:sz="0" w:space="0" w:color="auto"/>
                <w:left w:val="none" w:sz="0" w:space="0" w:color="auto"/>
                <w:bottom w:val="none" w:sz="0" w:space="0" w:color="auto"/>
                <w:right w:val="none" w:sz="0" w:space="0" w:color="auto"/>
              </w:divBdr>
            </w:div>
          </w:divsChild>
        </w:div>
        <w:div w:id="14157255">
          <w:marLeft w:val="0"/>
          <w:marRight w:val="0"/>
          <w:marTop w:val="0"/>
          <w:marBottom w:val="0"/>
          <w:divBdr>
            <w:top w:val="none" w:sz="0" w:space="0" w:color="auto"/>
            <w:left w:val="none" w:sz="0" w:space="0" w:color="auto"/>
            <w:bottom w:val="none" w:sz="0" w:space="0" w:color="auto"/>
            <w:right w:val="none" w:sz="0" w:space="0" w:color="auto"/>
          </w:divBdr>
        </w:div>
        <w:div w:id="3752258">
          <w:marLeft w:val="0"/>
          <w:marRight w:val="0"/>
          <w:marTop w:val="0"/>
          <w:marBottom w:val="0"/>
          <w:divBdr>
            <w:top w:val="none" w:sz="0" w:space="0" w:color="auto"/>
            <w:left w:val="none" w:sz="0" w:space="0" w:color="auto"/>
            <w:bottom w:val="none" w:sz="0" w:space="0" w:color="auto"/>
            <w:right w:val="none" w:sz="0" w:space="0" w:color="auto"/>
          </w:divBdr>
          <w:divsChild>
            <w:div w:id="881788201">
              <w:marLeft w:val="0"/>
              <w:marRight w:val="0"/>
              <w:marTop w:val="0"/>
              <w:marBottom w:val="0"/>
              <w:divBdr>
                <w:top w:val="none" w:sz="0" w:space="0" w:color="auto"/>
                <w:left w:val="none" w:sz="0" w:space="0" w:color="auto"/>
                <w:bottom w:val="none" w:sz="0" w:space="0" w:color="auto"/>
                <w:right w:val="none" w:sz="0" w:space="0" w:color="auto"/>
              </w:divBdr>
            </w:div>
          </w:divsChild>
        </w:div>
        <w:div w:id="662663372">
          <w:marLeft w:val="0"/>
          <w:marRight w:val="0"/>
          <w:marTop w:val="0"/>
          <w:marBottom w:val="0"/>
          <w:divBdr>
            <w:top w:val="none" w:sz="0" w:space="0" w:color="auto"/>
            <w:left w:val="none" w:sz="0" w:space="0" w:color="auto"/>
            <w:bottom w:val="none" w:sz="0" w:space="0" w:color="auto"/>
            <w:right w:val="none" w:sz="0" w:space="0" w:color="auto"/>
          </w:divBdr>
        </w:div>
        <w:div w:id="1945067498">
          <w:marLeft w:val="0"/>
          <w:marRight w:val="0"/>
          <w:marTop w:val="0"/>
          <w:marBottom w:val="0"/>
          <w:divBdr>
            <w:top w:val="none" w:sz="0" w:space="0" w:color="auto"/>
            <w:left w:val="none" w:sz="0" w:space="0" w:color="auto"/>
            <w:bottom w:val="none" w:sz="0" w:space="0" w:color="auto"/>
            <w:right w:val="none" w:sz="0" w:space="0" w:color="auto"/>
          </w:divBdr>
          <w:divsChild>
            <w:div w:id="2062943992">
              <w:marLeft w:val="0"/>
              <w:marRight w:val="0"/>
              <w:marTop w:val="0"/>
              <w:marBottom w:val="0"/>
              <w:divBdr>
                <w:top w:val="none" w:sz="0" w:space="0" w:color="auto"/>
                <w:left w:val="none" w:sz="0" w:space="0" w:color="auto"/>
                <w:bottom w:val="none" w:sz="0" w:space="0" w:color="auto"/>
                <w:right w:val="none" w:sz="0" w:space="0" w:color="auto"/>
              </w:divBdr>
            </w:div>
          </w:divsChild>
        </w:div>
        <w:div w:id="1230577607">
          <w:marLeft w:val="0"/>
          <w:marRight w:val="0"/>
          <w:marTop w:val="0"/>
          <w:marBottom w:val="0"/>
          <w:divBdr>
            <w:top w:val="none" w:sz="0" w:space="0" w:color="auto"/>
            <w:left w:val="none" w:sz="0" w:space="0" w:color="auto"/>
            <w:bottom w:val="none" w:sz="0" w:space="0" w:color="auto"/>
            <w:right w:val="none" w:sz="0" w:space="0" w:color="auto"/>
          </w:divBdr>
        </w:div>
        <w:div w:id="1985311796">
          <w:marLeft w:val="0"/>
          <w:marRight w:val="0"/>
          <w:marTop w:val="0"/>
          <w:marBottom w:val="0"/>
          <w:divBdr>
            <w:top w:val="none" w:sz="0" w:space="0" w:color="auto"/>
            <w:left w:val="none" w:sz="0" w:space="0" w:color="auto"/>
            <w:bottom w:val="none" w:sz="0" w:space="0" w:color="auto"/>
            <w:right w:val="none" w:sz="0" w:space="0" w:color="auto"/>
          </w:divBdr>
          <w:divsChild>
            <w:div w:id="361902837">
              <w:marLeft w:val="0"/>
              <w:marRight w:val="0"/>
              <w:marTop w:val="0"/>
              <w:marBottom w:val="0"/>
              <w:divBdr>
                <w:top w:val="none" w:sz="0" w:space="0" w:color="auto"/>
                <w:left w:val="none" w:sz="0" w:space="0" w:color="auto"/>
                <w:bottom w:val="none" w:sz="0" w:space="0" w:color="auto"/>
                <w:right w:val="none" w:sz="0" w:space="0" w:color="auto"/>
              </w:divBdr>
            </w:div>
          </w:divsChild>
        </w:div>
        <w:div w:id="420491848">
          <w:marLeft w:val="0"/>
          <w:marRight w:val="0"/>
          <w:marTop w:val="0"/>
          <w:marBottom w:val="0"/>
          <w:divBdr>
            <w:top w:val="none" w:sz="0" w:space="0" w:color="auto"/>
            <w:left w:val="none" w:sz="0" w:space="0" w:color="auto"/>
            <w:bottom w:val="none" w:sz="0" w:space="0" w:color="auto"/>
            <w:right w:val="none" w:sz="0" w:space="0" w:color="auto"/>
          </w:divBdr>
        </w:div>
        <w:div w:id="299653777">
          <w:marLeft w:val="0"/>
          <w:marRight w:val="0"/>
          <w:marTop w:val="0"/>
          <w:marBottom w:val="0"/>
          <w:divBdr>
            <w:top w:val="none" w:sz="0" w:space="0" w:color="auto"/>
            <w:left w:val="none" w:sz="0" w:space="0" w:color="auto"/>
            <w:bottom w:val="none" w:sz="0" w:space="0" w:color="auto"/>
            <w:right w:val="none" w:sz="0" w:space="0" w:color="auto"/>
          </w:divBdr>
          <w:divsChild>
            <w:div w:id="2085107740">
              <w:marLeft w:val="0"/>
              <w:marRight w:val="0"/>
              <w:marTop w:val="0"/>
              <w:marBottom w:val="0"/>
              <w:divBdr>
                <w:top w:val="none" w:sz="0" w:space="0" w:color="auto"/>
                <w:left w:val="none" w:sz="0" w:space="0" w:color="auto"/>
                <w:bottom w:val="none" w:sz="0" w:space="0" w:color="auto"/>
                <w:right w:val="none" w:sz="0" w:space="0" w:color="auto"/>
              </w:divBdr>
            </w:div>
          </w:divsChild>
        </w:div>
        <w:div w:id="907883298">
          <w:marLeft w:val="0"/>
          <w:marRight w:val="0"/>
          <w:marTop w:val="300"/>
          <w:marBottom w:val="0"/>
          <w:divBdr>
            <w:top w:val="none" w:sz="0" w:space="0" w:color="auto"/>
            <w:left w:val="none" w:sz="0" w:space="0" w:color="auto"/>
            <w:bottom w:val="none" w:sz="0" w:space="0" w:color="auto"/>
            <w:right w:val="none" w:sz="0" w:space="0" w:color="auto"/>
          </w:divBdr>
          <w:divsChild>
            <w:div w:id="1583880432">
              <w:marLeft w:val="0"/>
              <w:marRight w:val="0"/>
              <w:marTop w:val="0"/>
              <w:marBottom w:val="0"/>
              <w:divBdr>
                <w:top w:val="none" w:sz="0" w:space="0" w:color="auto"/>
                <w:left w:val="none" w:sz="0" w:space="0" w:color="auto"/>
                <w:bottom w:val="none" w:sz="0" w:space="0" w:color="auto"/>
                <w:right w:val="none" w:sz="0" w:space="0" w:color="auto"/>
              </w:divBdr>
              <w:divsChild>
                <w:div w:id="40319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4923">
          <w:marLeft w:val="0"/>
          <w:marRight w:val="0"/>
          <w:marTop w:val="300"/>
          <w:marBottom w:val="0"/>
          <w:divBdr>
            <w:top w:val="none" w:sz="0" w:space="0" w:color="auto"/>
            <w:left w:val="none" w:sz="0" w:space="0" w:color="auto"/>
            <w:bottom w:val="none" w:sz="0" w:space="0" w:color="auto"/>
            <w:right w:val="none" w:sz="0" w:space="0" w:color="auto"/>
          </w:divBdr>
          <w:divsChild>
            <w:div w:id="805707502">
              <w:marLeft w:val="0"/>
              <w:marRight w:val="0"/>
              <w:marTop w:val="0"/>
              <w:marBottom w:val="0"/>
              <w:divBdr>
                <w:top w:val="none" w:sz="0" w:space="0" w:color="auto"/>
                <w:left w:val="none" w:sz="0" w:space="0" w:color="auto"/>
                <w:bottom w:val="none" w:sz="0" w:space="0" w:color="auto"/>
                <w:right w:val="none" w:sz="0" w:space="0" w:color="auto"/>
              </w:divBdr>
              <w:divsChild>
                <w:div w:id="93567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193376">
          <w:marLeft w:val="0"/>
          <w:marRight w:val="0"/>
          <w:marTop w:val="300"/>
          <w:marBottom w:val="0"/>
          <w:divBdr>
            <w:top w:val="none" w:sz="0" w:space="0" w:color="auto"/>
            <w:left w:val="none" w:sz="0" w:space="0" w:color="auto"/>
            <w:bottom w:val="none" w:sz="0" w:space="0" w:color="auto"/>
            <w:right w:val="none" w:sz="0" w:space="0" w:color="auto"/>
          </w:divBdr>
          <w:divsChild>
            <w:div w:id="1763254100">
              <w:marLeft w:val="0"/>
              <w:marRight w:val="0"/>
              <w:marTop w:val="0"/>
              <w:marBottom w:val="0"/>
              <w:divBdr>
                <w:top w:val="none" w:sz="0" w:space="0" w:color="auto"/>
                <w:left w:val="none" w:sz="0" w:space="0" w:color="auto"/>
                <w:bottom w:val="none" w:sz="0" w:space="0" w:color="auto"/>
                <w:right w:val="none" w:sz="0" w:space="0" w:color="auto"/>
              </w:divBdr>
              <w:divsChild>
                <w:div w:id="719280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51924">
          <w:marLeft w:val="0"/>
          <w:marRight w:val="0"/>
          <w:marTop w:val="300"/>
          <w:marBottom w:val="0"/>
          <w:divBdr>
            <w:top w:val="none" w:sz="0" w:space="0" w:color="auto"/>
            <w:left w:val="none" w:sz="0" w:space="0" w:color="auto"/>
            <w:bottom w:val="none" w:sz="0" w:space="0" w:color="auto"/>
            <w:right w:val="none" w:sz="0" w:space="0" w:color="auto"/>
          </w:divBdr>
          <w:divsChild>
            <w:div w:id="1745570643">
              <w:marLeft w:val="0"/>
              <w:marRight w:val="0"/>
              <w:marTop w:val="0"/>
              <w:marBottom w:val="0"/>
              <w:divBdr>
                <w:top w:val="none" w:sz="0" w:space="0" w:color="auto"/>
                <w:left w:val="none" w:sz="0" w:space="0" w:color="auto"/>
                <w:bottom w:val="none" w:sz="0" w:space="0" w:color="auto"/>
                <w:right w:val="none" w:sz="0" w:space="0" w:color="auto"/>
              </w:divBdr>
              <w:divsChild>
                <w:div w:id="63591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1302">
      <w:bodyDiv w:val="1"/>
      <w:marLeft w:val="0"/>
      <w:marRight w:val="0"/>
      <w:marTop w:val="0"/>
      <w:marBottom w:val="0"/>
      <w:divBdr>
        <w:top w:val="none" w:sz="0" w:space="0" w:color="auto"/>
        <w:left w:val="none" w:sz="0" w:space="0" w:color="auto"/>
        <w:bottom w:val="none" w:sz="0" w:space="0" w:color="auto"/>
        <w:right w:val="none" w:sz="0" w:space="0" w:color="auto"/>
      </w:divBdr>
      <w:divsChild>
        <w:div w:id="2075394788">
          <w:marLeft w:val="0"/>
          <w:marRight w:val="0"/>
          <w:marTop w:val="0"/>
          <w:marBottom w:val="0"/>
          <w:divBdr>
            <w:top w:val="none" w:sz="0" w:space="0" w:color="auto"/>
            <w:left w:val="none" w:sz="0" w:space="0" w:color="auto"/>
            <w:bottom w:val="none" w:sz="0" w:space="0" w:color="auto"/>
            <w:right w:val="none" w:sz="0" w:space="0" w:color="auto"/>
          </w:divBdr>
        </w:div>
        <w:div w:id="992293981">
          <w:marLeft w:val="0"/>
          <w:marRight w:val="0"/>
          <w:marTop w:val="0"/>
          <w:marBottom w:val="0"/>
          <w:divBdr>
            <w:top w:val="none" w:sz="0" w:space="0" w:color="auto"/>
            <w:left w:val="none" w:sz="0" w:space="0" w:color="auto"/>
            <w:bottom w:val="none" w:sz="0" w:space="0" w:color="auto"/>
            <w:right w:val="none" w:sz="0" w:space="0" w:color="auto"/>
          </w:divBdr>
          <w:divsChild>
            <w:div w:id="2076852850">
              <w:marLeft w:val="0"/>
              <w:marRight w:val="0"/>
              <w:marTop w:val="0"/>
              <w:marBottom w:val="0"/>
              <w:divBdr>
                <w:top w:val="none" w:sz="0" w:space="0" w:color="auto"/>
                <w:left w:val="none" w:sz="0" w:space="0" w:color="auto"/>
                <w:bottom w:val="none" w:sz="0" w:space="0" w:color="auto"/>
                <w:right w:val="none" w:sz="0" w:space="0" w:color="auto"/>
              </w:divBdr>
            </w:div>
          </w:divsChild>
        </w:div>
        <w:div w:id="1520966367">
          <w:marLeft w:val="0"/>
          <w:marRight w:val="0"/>
          <w:marTop w:val="0"/>
          <w:marBottom w:val="0"/>
          <w:divBdr>
            <w:top w:val="none" w:sz="0" w:space="0" w:color="auto"/>
            <w:left w:val="none" w:sz="0" w:space="0" w:color="auto"/>
            <w:bottom w:val="none" w:sz="0" w:space="0" w:color="auto"/>
            <w:right w:val="none" w:sz="0" w:space="0" w:color="auto"/>
          </w:divBdr>
        </w:div>
        <w:div w:id="1761951364">
          <w:marLeft w:val="0"/>
          <w:marRight w:val="0"/>
          <w:marTop w:val="0"/>
          <w:marBottom w:val="0"/>
          <w:divBdr>
            <w:top w:val="none" w:sz="0" w:space="0" w:color="auto"/>
            <w:left w:val="none" w:sz="0" w:space="0" w:color="auto"/>
            <w:bottom w:val="none" w:sz="0" w:space="0" w:color="auto"/>
            <w:right w:val="none" w:sz="0" w:space="0" w:color="auto"/>
          </w:divBdr>
          <w:divsChild>
            <w:div w:id="1775855195">
              <w:marLeft w:val="0"/>
              <w:marRight w:val="0"/>
              <w:marTop w:val="0"/>
              <w:marBottom w:val="0"/>
              <w:divBdr>
                <w:top w:val="none" w:sz="0" w:space="0" w:color="auto"/>
                <w:left w:val="none" w:sz="0" w:space="0" w:color="auto"/>
                <w:bottom w:val="none" w:sz="0" w:space="0" w:color="auto"/>
                <w:right w:val="none" w:sz="0" w:space="0" w:color="auto"/>
              </w:divBdr>
            </w:div>
          </w:divsChild>
        </w:div>
        <w:div w:id="1892158370">
          <w:marLeft w:val="0"/>
          <w:marRight w:val="0"/>
          <w:marTop w:val="0"/>
          <w:marBottom w:val="0"/>
          <w:divBdr>
            <w:top w:val="none" w:sz="0" w:space="0" w:color="auto"/>
            <w:left w:val="none" w:sz="0" w:space="0" w:color="auto"/>
            <w:bottom w:val="none" w:sz="0" w:space="0" w:color="auto"/>
            <w:right w:val="none" w:sz="0" w:space="0" w:color="auto"/>
          </w:divBdr>
        </w:div>
        <w:div w:id="1530217672">
          <w:marLeft w:val="0"/>
          <w:marRight w:val="0"/>
          <w:marTop w:val="0"/>
          <w:marBottom w:val="0"/>
          <w:divBdr>
            <w:top w:val="none" w:sz="0" w:space="0" w:color="auto"/>
            <w:left w:val="none" w:sz="0" w:space="0" w:color="auto"/>
            <w:bottom w:val="none" w:sz="0" w:space="0" w:color="auto"/>
            <w:right w:val="none" w:sz="0" w:space="0" w:color="auto"/>
          </w:divBdr>
          <w:divsChild>
            <w:div w:id="1091704679">
              <w:marLeft w:val="0"/>
              <w:marRight w:val="0"/>
              <w:marTop w:val="0"/>
              <w:marBottom w:val="0"/>
              <w:divBdr>
                <w:top w:val="none" w:sz="0" w:space="0" w:color="auto"/>
                <w:left w:val="none" w:sz="0" w:space="0" w:color="auto"/>
                <w:bottom w:val="none" w:sz="0" w:space="0" w:color="auto"/>
                <w:right w:val="none" w:sz="0" w:space="0" w:color="auto"/>
              </w:divBdr>
            </w:div>
          </w:divsChild>
        </w:div>
        <w:div w:id="1001275442">
          <w:marLeft w:val="0"/>
          <w:marRight w:val="0"/>
          <w:marTop w:val="0"/>
          <w:marBottom w:val="0"/>
          <w:divBdr>
            <w:top w:val="none" w:sz="0" w:space="0" w:color="auto"/>
            <w:left w:val="none" w:sz="0" w:space="0" w:color="auto"/>
            <w:bottom w:val="none" w:sz="0" w:space="0" w:color="auto"/>
            <w:right w:val="none" w:sz="0" w:space="0" w:color="auto"/>
          </w:divBdr>
        </w:div>
        <w:div w:id="1221013886">
          <w:marLeft w:val="0"/>
          <w:marRight w:val="0"/>
          <w:marTop w:val="0"/>
          <w:marBottom w:val="0"/>
          <w:divBdr>
            <w:top w:val="none" w:sz="0" w:space="0" w:color="auto"/>
            <w:left w:val="none" w:sz="0" w:space="0" w:color="auto"/>
            <w:bottom w:val="none" w:sz="0" w:space="0" w:color="auto"/>
            <w:right w:val="none" w:sz="0" w:space="0" w:color="auto"/>
          </w:divBdr>
          <w:divsChild>
            <w:div w:id="1419985082">
              <w:marLeft w:val="0"/>
              <w:marRight w:val="0"/>
              <w:marTop w:val="0"/>
              <w:marBottom w:val="0"/>
              <w:divBdr>
                <w:top w:val="none" w:sz="0" w:space="0" w:color="auto"/>
                <w:left w:val="none" w:sz="0" w:space="0" w:color="auto"/>
                <w:bottom w:val="none" w:sz="0" w:space="0" w:color="auto"/>
                <w:right w:val="none" w:sz="0" w:space="0" w:color="auto"/>
              </w:divBdr>
            </w:div>
          </w:divsChild>
        </w:div>
        <w:div w:id="1456946304">
          <w:marLeft w:val="0"/>
          <w:marRight w:val="0"/>
          <w:marTop w:val="0"/>
          <w:marBottom w:val="0"/>
          <w:divBdr>
            <w:top w:val="none" w:sz="0" w:space="0" w:color="auto"/>
            <w:left w:val="none" w:sz="0" w:space="0" w:color="auto"/>
            <w:bottom w:val="none" w:sz="0" w:space="0" w:color="auto"/>
            <w:right w:val="none" w:sz="0" w:space="0" w:color="auto"/>
          </w:divBdr>
        </w:div>
        <w:div w:id="811412889">
          <w:marLeft w:val="0"/>
          <w:marRight w:val="0"/>
          <w:marTop w:val="0"/>
          <w:marBottom w:val="0"/>
          <w:divBdr>
            <w:top w:val="none" w:sz="0" w:space="0" w:color="auto"/>
            <w:left w:val="none" w:sz="0" w:space="0" w:color="auto"/>
            <w:bottom w:val="none" w:sz="0" w:space="0" w:color="auto"/>
            <w:right w:val="none" w:sz="0" w:space="0" w:color="auto"/>
          </w:divBdr>
          <w:divsChild>
            <w:div w:id="616641657">
              <w:marLeft w:val="0"/>
              <w:marRight w:val="0"/>
              <w:marTop w:val="0"/>
              <w:marBottom w:val="0"/>
              <w:divBdr>
                <w:top w:val="none" w:sz="0" w:space="0" w:color="auto"/>
                <w:left w:val="none" w:sz="0" w:space="0" w:color="auto"/>
                <w:bottom w:val="none" w:sz="0" w:space="0" w:color="auto"/>
                <w:right w:val="none" w:sz="0" w:space="0" w:color="auto"/>
              </w:divBdr>
            </w:div>
          </w:divsChild>
        </w:div>
        <w:div w:id="1439443313">
          <w:marLeft w:val="0"/>
          <w:marRight w:val="0"/>
          <w:marTop w:val="0"/>
          <w:marBottom w:val="0"/>
          <w:divBdr>
            <w:top w:val="none" w:sz="0" w:space="0" w:color="auto"/>
            <w:left w:val="none" w:sz="0" w:space="0" w:color="auto"/>
            <w:bottom w:val="none" w:sz="0" w:space="0" w:color="auto"/>
            <w:right w:val="none" w:sz="0" w:space="0" w:color="auto"/>
          </w:divBdr>
        </w:div>
        <w:div w:id="1236355175">
          <w:marLeft w:val="0"/>
          <w:marRight w:val="0"/>
          <w:marTop w:val="0"/>
          <w:marBottom w:val="0"/>
          <w:divBdr>
            <w:top w:val="none" w:sz="0" w:space="0" w:color="auto"/>
            <w:left w:val="none" w:sz="0" w:space="0" w:color="auto"/>
            <w:bottom w:val="none" w:sz="0" w:space="0" w:color="auto"/>
            <w:right w:val="none" w:sz="0" w:space="0" w:color="auto"/>
          </w:divBdr>
          <w:divsChild>
            <w:div w:id="1961260279">
              <w:marLeft w:val="0"/>
              <w:marRight w:val="0"/>
              <w:marTop w:val="0"/>
              <w:marBottom w:val="0"/>
              <w:divBdr>
                <w:top w:val="none" w:sz="0" w:space="0" w:color="auto"/>
                <w:left w:val="none" w:sz="0" w:space="0" w:color="auto"/>
                <w:bottom w:val="none" w:sz="0" w:space="0" w:color="auto"/>
                <w:right w:val="none" w:sz="0" w:space="0" w:color="auto"/>
              </w:divBdr>
            </w:div>
          </w:divsChild>
        </w:div>
        <w:div w:id="1036850076">
          <w:marLeft w:val="0"/>
          <w:marRight w:val="0"/>
          <w:marTop w:val="0"/>
          <w:marBottom w:val="0"/>
          <w:divBdr>
            <w:top w:val="none" w:sz="0" w:space="0" w:color="auto"/>
            <w:left w:val="none" w:sz="0" w:space="0" w:color="auto"/>
            <w:bottom w:val="none" w:sz="0" w:space="0" w:color="auto"/>
            <w:right w:val="none" w:sz="0" w:space="0" w:color="auto"/>
          </w:divBdr>
        </w:div>
        <w:div w:id="1217278271">
          <w:marLeft w:val="0"/>
          <w:marRight w:val="0"/>
          <w:marTop w:val="0"/>
          <w:marBottom w:val="0"/>
          <w:divBdr>
            <w:top w:val="none" w:sz="0" w:space="0" w:color="auto"/>
            <w:left w:val="none" w:sz="0" w:space="0" w:color="auto"/>
            <w:bottom w:val="none" w:sz="0" w:space="0" w:color="auto"/>
            <w:right w:val="none" w:sz="0" w:space="0" w:color="auto"/>
          </w:divBdr>
          <w:divsChild>
            <w:div w:id="1712075278">
              <w:marLeft w:val="0"/>
              <w:marRight w:val="0"/>
              <w:marTop w:val="0"/>
              <w:marBottom w:val="0"/>
              <w:divBdr>
                <w:top w:val="none" w:sz="0" w:space="0" w:color="auto"/>
                <w:left w:val="none" w:sz="0" w:space="0" w:color="auto"/>
                <w:bottom w:val="none" w:sz="0" w:space="0" w:color="auto"/>
                <w:right w:val="none" w:sz="0" w:space="0" w:color="auto"/>
              </w:divBdr>
            </w:div>
          </w:divsChild>
        </w:div>
        <w:div w:id="1225489302">
          <w:marLeft w:val="0"/>
          <w:marRight w:val="0"/>
          <w:marTop w:val="300"/>
          <w:marBottom w:val="0"/>
          <w:divBdr>
            <w:top w:val="none" w:sz="0" w:space="0" w:color="auto"/>
            <w:left w:val="none" w:sz="0" w:space="0" w:color="auto"/>
            <w:bottom w:val="none" w:sz="0" w:space="0" w:color="auto"/>
            <w:right w:val="none" w:sz="0" w:space="0" w:color="auto"/>
          </w:divBdr>
          <w:divsChild>
            <w:div w:id="1797796969">
              <w:marLeft w:val="0"/>
              <w:marRight w:val="0"/>
              <w:marTop w:val="0"/>
              <w:marBottom w:val="0"/>
              <w:divBdr>
                <w:top w:val="none" w:sz="0" w:space="0" w:color="auto"/>
                <w:left w:val="none" w:sz="0" w:space="0" w:color="auto"/>
                <w:bottom w:val="none" w:sz="0" w:space="0" w:color="auto"/>
                <w:right w:val="none" w:sz="0" w:space="0" w:color="auto"/>
              </w:divBdr>
              <w:divsChild>
                <w:div w:id="157249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791027">
          <w:marLeft w:val="0"/>
          <w:marRight w:val="0"/>
          <w:marTop w:val="300"/>
          <w:marBottom w:val="0"/>
          <w:divBdr>
            <w:top w:val="none" w:sz="0" w:space="0" w:color="auto"/>
            <w:left w:val="none" w:sz="0" w:space="0" w:color="auto"/>
            <w:bottom w:val="none" w:sz="0" w:space="0" w:color="auto"/>
            <w:right w:val="none" w:sz="0" w:space="0" w:color="auto"/>
          </w:divBdr>
          <w:divsChild>
            <w:div w:id="1425304523">
              <w:marLeft w:val="0"/>
              <w:marRight w:val="0"/>
              <w:marTop w:val="0"/>
              <w:marBottom w:val="0"/>
              <w:divBdr>
                <w:top w:val="none" w:sz="0" w:space="0" w:color="auto"/>
                <w:left w:val="none" w:sz="0" w:space="0" w:color="auto"/>
                <w:bottom w:val="none" w:sz="0" w:space="0" w:color="auto"/>
                <w:right w:val="none" w:sz="0" w:space="0" w:color="auto"/>
              </w:divBdr>
              <w:divsChild>
                <w:div w:id="16651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17011">
          <w:marLeft w:val="0"/>
          <w:marRight w:val="0"/>
          <w:marTop w:val="300"/>
          <w:marBottom w:val="0"/>
          <w:divBdr>
            <w:top w:val="none" w:sz="0" w:space="0" w:color="auto"/>
            <w:left w:val="none" w:sz="0" w:space="0" w:color="auto"/>
            <w:bottom w:val="none" w:sz="0" w:space="0" w:color="auto"/>
            <w:right w:val="none" w:sz="0" w:space="0" w:color="auto"/>
          </w:divBdr>
          <w:divsChild>
            <w:div w:id="1898006432">
              <w:marLeft w:val="0"/>
              <w:marRight w:val="0"/>
              <w:marTop w:val="0"/>
              <w:marBottom w:val="0"/>
              <w:divBdr>
                <w:top w:val="none" w:sz="0" w:space="0" w:color="auto"/>
                <w:left w:val="none" w:sz="0" w:space="0" w:color="auto"/>
                <w:bottom w:val="none" w:sz="0" w:space="0" w:color="auto"/>
                <w:right w:val="none" w:sz="0" w:space="0" w:color="auto"/>
              </w:divBdr>
              <w:divsChild>
                <w:div w:id="183587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030295">
          <w:marLeft w:val="0"/>
          <w:marRight w:val="0"/>
          <w:marTop w:val="300"/>
          <w:marBottom w:val="0"/>
          <w:divBdr>
            <w:top w:val="none" w:sz="0" w:space="0" w:color="auto"/>
            <w:left w:val="none" w:sz="0" w:space="0" w:color="auto"/>
            <w:bottom w:val="none" w:sz="0" w:space="0" w:color="auto"/>
            <w:right w:val="none" w:sz="0" w:space="0" w:color="auto"/>
          </w:divBdr>
          <w:divsChild>
            <w:div w:id="1084643673">
              <w:marLeft w:val="0"/>
              <w:marRight w:val="0"/>
              <w:marTop w:val="0"/>
              <w:marBottom w:val="0"/>
              <w:divBdr>
                <w:top w:val="none" w:sz="0" w:space="0" w:color="auto"/>
                <w:left w:val="none" w:sz="0" w:space="0" w:color="auto"/>
                <w:bottom w:val="none" w:sz="0" w:space="0" w:color="auto"/>
                <w:right w:val="none" w:sz="0" w:space="0" w:color="auto"/>
              </w:divBdr>
              <w:divsChild>
                <w:div w:id="11209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034298">
      <w:bodyDiv w:val="1"/>
      <w:marLeft w:val="0"/>
      <w:marRight w:val="0"/>
      <w:marTop w:val="0"/>
      <w:marBottom w:val="0"/>
      <w:divBdr>
        <w:top w:val="none" w:sz="0" w:space="0" w:color="auto"/>
        <w:left w:val="none" w:sz="0" w:space="0" w:color="auto"/>
        <w:bottom w:val="none" w:sz="0" w:space="0" w:color="auto"/>
        <w:right w:val="none" w:sz="0" w:space="0" w:color="auto"/>
      </w:divBdr>
      <w:divsChild>
        <w:div w:id="1579250286">
          <w:marLeft w:val="0"/>
          <w:marRight w:val="0"/>
          <w:marTop w:val="0"/>
          <w:marBottom w:val="0"/>
          <w:divBdr>
            <w:top w:val="none" w:sz="0" w:space="0" w:color="auto"/>
            <w:left w:val="none" w:sz="0" w:space="0" w:color="auto"/>
            <w:bottom w:val="none" w:sz="0" w:space="0" w:color="auto"/>
            <w:right w:val="none" w:sz="0" w:space="0" w:color="auto"/>
          </w:divBdr>
        </w:div>
        <w:div w:id="429397725">
          <w:marLeft w:val="0"/>
          <w:marRight w:val="0"/>
          <w:marTop w:val="0"/>
          <w:marBottom w:val="0"/>
          <w:divBdr>
            <w:top w:val="none" w:sz="0" w:space="0" w:color="auto"/>
            <w:left w:val="none" w:sz="0" w:space="0" w:color="auto"/>
            <w:bottom w:val="none" w:sz="0" w:space="0" w:color="auto"/>
            <w:right w:val="none" w:sz="0" w:space="0" w:color="auto"/>
          </w:divBdr>
          <w:divsChild>
            <w:div w:id="561216798">
              <w:marLeft w:val="0"/>
              <w:marRight w:val="0"/>
              <w:marTop w:val="0"/>
              <w:marBottom w:val="0"/>
              <w:divBdr>
                <w:top w:val="none" w:sz="0" w:space="0" w:color="auto"/>
                <w:left w:val="none" w:sz="0" w:space="0" w:color="auto"/>
                <w:bottom w:val="none" w:sz="0" w:space="0" w:color="auto"/>
                <w:right w:val="none" w:sz="0" w:space="0" w:color="auto"/>
              </w:divBdr>
            </w:div>
          </w:divsChild>
        </w:div>
        <w:div w:id="427849154">
          <w:marLeft w:val="0"/>
          <w:marRight w:val="0"/>
          <w:marTop w:val="0"/>
          <w:marBottom w:val="0"/>
          <w:divBdr>
            <w:top w:val="none" w:sz="0" w:space="0" w:color="auto"/>
            <w:left w:val="none" w:sz="0" w:space="0" w:color="auto"/>
            <w:bottom w:val="none" w:sz="0" w:space="0" w:color="auto"/>
            <w:right w:val="none" w:sz="0" w:space="0" w:color="auto"/>
          </w:divBdr>
        </w:div>
        <w:div w:id="416022541">
          <w:marLeft w:val="0"/>
          <w:marRight w:val="0"/>
          <w:marTop w:val="0"/>
          <w:marBottom w:val="0"/>
          <w:divBdr>
            <w:top w:val="none" w:sz="0" w:space="0" w:color="auto"/>
            <w:left w:val="none" w:sz="0" w:space="0" w:color="auto"/>
            <w:bottom w:val="none" w:sz="0" w:space="0" w:color="auto"/>
            <w:right w:val="none" w:sz="0" w:space="0" w:color="auto"/>
          </w:divBdr>
          <w:divsChild>
            <w:div w:id="1324970503">
              <w:marLeft w:val="0"/>
              <w:marRight w:val="0"/>
              <w:marTop w:val="0"/>
              <w:marBottom w:val="0"/>
              <w:divBdr>
                <w:top w:val="none" w:sz="0" w:space="0" w:color="auto"/>
                <w:left w:val="none" w:sz="0" w:space="0" w:color="auto"/>
                <w:bottom w:val="none" w:sz="0" w:space="0" w:color="auto"/>
                <w:right w:val="none" w:sz="0" w:space="0" w:color="auto"/>
              </w:divBdr>
            </w:div>
          </w:divsChild>
        </w:div>
        <w:div w:id="1923683606">
          <w:marLeft w:val="0"/>
          <w:marRight w:val="0"/>
          <w:marTop w:val="0"/>
          <w:marBottom w:val="0"/>
          <w:divBdr>
            <w:top w:val="none" w:sz="0" w:space="0" w:color="auto"/>
            <w:left w:val="none" w:sz="0" w:space="0" w:color="auto"/>
            <w:bottom w:val="none" w:sz="0" w:space="0" w:color="auto"/>
            <w:right w:val="none" w:sz="0" w:space="0" w:color="auto"/>
          </w:divBdr>
        </w:div>
        <w:div w:id="861548380">
          <w:marLeft w:val="0"/>
          <w:marRight w:val="0"/>
          <w:marTop w:val="0"/>
          <w:marBottom w:val="0"/>
          <w:divBdr>
            <w:top w:val="none" w:sz="0" w:space="0" w:color="auto"/>
            <w:left w:val="none" w:sz="0" w:space="0" w:color="auto"/>
            <w:bottom w:val="none" w:sz="0" w:space="0" w:color="auto"/>
            <w:right w:val="none" w:sz="0" w:space="0" w:color="auto"/>
          </w:divBdr>
          <w:divsChild>
            <w:div w:id="227033514">
              <w:marLeft w:val="0"/>
              <w:marRight w:val="0"/>
              <w:marTop w:val="0"/>
              <w:marBottom w:val="0"/>
              <w:divBdr>
                <w:top w:val="none" w:sz="0" w:space="0" w:color="auto"/>
                <w:left w:val="none" w:sz="0" w:space="0" w:color="auto"/>
                <w:bottom w:val="none" w:sz="0" w:space="0" w:color="auto"/>
                <w:right w:val="none" w:sz="0" w:space="0" w:color="auto"/>
              </w:divBdr>
            </w:div>
          </w:divsChild>
        </w:div>
        <w:div w:id="1906066905">
          <w:marLeft w:val="0"/>
          <w:marRight w:val="0"/>
          <w:marTop w:val="0"/>
          <w:marBottom w:val="0"/>
          <w:divBdr>
            <w:top w:val="none" w:sz="0" w:space="0" w:color="auto"/>
            <w:left w:val="none" w:sz="0" w:space="0" w:color="auto"/>
            <w:bottom w:val="none" w:sz="0" w:space="0" w:color="auto"/>
            <w:right w:val="none" w:sz="0" w:space="0" w:color="auto"/>
          </w:divBdr>
        </w:div>
        <w:div w:id="93792912">
          <w:marLeft w:val="0"/>
          <w:marRight w:val="0"/>
          <w:marTop w:val="0"/>
          <w:marBottom w:val="0"/>
          <w:divBdr>
            <w:top w:val="none" w:sz="0" w:space="0" w:color="auto"/>
            <w:left w:val="none" w:sz="0" w:space="0" w:color="auto"/>
            <w:bottom w:val="none" w:sz="0" w:space="0" w:color="auto"/>
            <w:right w:val="none" w:sz="0" w:space="0" w:color="auto"/>
          </w:divBdr>
          <w:divsChild>
            <w:div w:id="872695656">
              <w:marLeft w:val="0"/>
              <w:marRight w:val="0"/>
              <w:marTop w:val="0"/>
              <w:marBottom w:val="0"/>
              <w:divBdr>
                <w:top w:val="none" w:sz="0" w:space="0" w:color="auto"/>
                <w:left w:val="none" w:sz="0" w:space="0" w:color="auto"/>
                <w:bottom w:val="none" w:sz="0" w:space="0" w:color="auto"/>
                <w:right w:val="none" w:sz="0" w:space="0" w:color="auto"/>
              </w:divBdr>
            </w:div>
          </w:divsChild>
        </w:div>
        <w:div w:id="1575162625">
          <w:marLeft w:val="0"/>
          <w:marRight w:val="0"/>
          <w:marTop w:val="0"/>
          <w:marBottom w:val="0"/>
          <w:divBdr>
            <w:top w:val="none" w:sz="0" w:space="0" w:color="auto"/>
            <w:left w:val="none" w:sz="0" w:space="0" w:color="auto"/>
            <w:bottom w:val="none" w:sz="0" w:space="0" w:color="auto"/>
            <w:right w:val="none" w:sz="0" w:space="0" w:color="auto"/>
          </w:divBdr>
        </w:div>
        <w:div w:id="1167593667">
          <w:marLeft w:val="0"/>
          <w:marRight w:val="0"/>
          <w:marTop w:val="0"/>
          <w:marBottom w:val="0"/>
          <w:divBdr>
            <w:top w:val="none" w:sz="0" w:space="0" w:color="auto"/>
            <w:left w:val="none" w:sz="0" w:space="0" w:color="auto"/>
            <w:bottom w:val="none" w:sz="0" w:space="0" w:color="auto"/>
            <w:right w:val="none" w:sz="0" w:space="0" w:color="auto"/>
          </w:divBdr>
          <w:divsChild>
            <w:div w:id="686952381">
              <w:marLeft w:val="0"/>
              <w:marRight w:val="0"/>
              <w:marTop w:val="0"/>
              <w:marBottom w:val="0"/>
              <w:divBdr>
                <w:top w:val="none" w:sz="0" w:space="0" w:color="auto"/>
                <w:left w:val="none" w:sz="0" w:space="0" w:color="auto"/>
                <w:bottom w:val="none" w:sz="0" w:space="0" w:color="auto"/>
                <w:right w:val="none" w:sz="0" w:space="0" w:color="auto"/>
              </w:divBdr>
            </w:div>
          </w:divsChild>
        </w:div>
        <w:div w:id="52239301">
          <w:marLeft w:val="0"/>
          <w:marRight w:val="0"/>
          <w:marTop w:val="0"/>
          <w:marBottom w:val="0"/>
          <w:divBdr>
            <w:top w:val="none" w:sz="0" w:space="0" w:color="auto"/>
            <w:left w:val="none" w:sz="0" w:space="0" w:color="auto"/>
            <w:bottom w:val="none" w:sz="0" w:space="0" w:color="auto"/>
            <w:right w:val="none" w:sz="0" w:space="0" w:color="auto"/>
          </w:divBdr>
        </w:div>
        <w:div w:id="1186095305">
          <w:marLeft w:val="0"/>
          <w:marRight w:val="0"/>
          <w:marTop w:val="0"/>
          <w:marBottom w:val="0"/>
          <w:divBdr>
            <w:top w:val="none" w:sz="0" w:space="0" w:color="auto"/>
            <w:left w:val="none" w:sz="0" w:space="0" w:color="auto"/>
            <w:bottom w:val="none" w:sz="0" w:space="0" w:color="auto"/>
            <w:right w:val="none" w:sz="0" w:space="0" w:color="auto"/>
          </w:divBdr>
          <w:divsChild>
            <w:div w:id="1497070322">
              <w:marLeft w:val="0"/>
              <w:marRight w:val="0"/>
              <w:marTop w:val="0"/>
              <w:marBottom w:val="0"/>
              <w:divBdr>
                <w:top w:val="none" w:sz="0" w:space="0" w:color="auto"/>
                <w:left w:val="none" w:sz="0" w:space="0" w:color="auto"/>
                <w:bottom w:val="none" w:sz="0" w:space="0" w:color="auto"/>
                <w:right w:val="none" w:sz="0" w:space="0" w:color="auto"/>
              </w:divBdr>
            </w:div>
          </w:divsChild>
        </w:div>
        <w:div w:id="654991546">
          <w:marLeft w:val="0"/>
          <w:marRight w:val="0"/>
          <w:marTop w:val="0"/>
          <w:marBottom w:val="0"/>
          <w:divBdr>
            <w:top w:val="none" w:sz="0" w:space="0" w:color="auto"/>
            <w:left w:val="none" w:sz="0" w:space="0" w:color="auto"/>
            <w:bottom w:val="none" w:sz="0" w:space="0" w:color="auto"/>
            <w:right w:val="none" w:sz="0" w:space="0" w:color="auto"/>
          </w:divBdr>
        </w:div>
        <w:div w:id="1802184323">
          <w:marLeft w:val="0"/>
          <w:marRight w:val="0"/>
          <w:marTop w:val="0"/>
          <w:marBottom w:val="0"/>
          <w:divBdr>
            <w:top w:val="none" w:sz="0" w:space="0" w:color="auto"/>
            <w:left w:val="none" w:sz="0" w:space="0" w:color="auto"/>
            <w:bottom w:val="none" w:sz="0" w:space="0" w:color="auto"/>
            <w:right w:val="none" w:sz="0" w:space="0" w:color="auto"/>
          </w:divBdr>
          <w:divsChild>
            <w:div w:id="1659770397">
              <w:marLeft w:val="0"/>
              <w:marRight w:val="0"/>
              <w:marTop w:val="0"/>
              <w:marBottom w:val="0"/>
              <w:divBdr>
                <w:top w:val="none" w:sz="0" w:space="0" w:color="auto"/>
                <w:left w:val="none" w:sz="0" w:space="0" w:color="auto"/>
                <w:bottom w:val="none" w:sz="0" w:space="0" w:color="auto"/>
                <w:right w:val="none" w:sz="0" w:space="0" w:color="auto"/>
              </w:divBdr>
            </w:div>
          </w:divsChild>
        </w:div>
        <w:div w:id="528027041">
          <w:marLeft w:val="0"/>
          <w:marRight w:val="0"/>
          <w:marTop w:val="300"/>
          <w:marBottom w:val="0"/>
          <w:divBdr>
            <w:top w:val="none" w:sz="0" w:space="0" w:color="auto"/>
            <w:left w:val="none" w:sz="0" w:space="0" w:color="auto"/>
            <w:bottom w:val="none" w:sz="0" w:space="0" w:color="auto"/>
            <w:right w:val="none" w:sz="0" w:space="0" w:color="auto"/>
          </w:divBdr>
          <w:divsChild>
            <w:div w:id="236869138">
              <w:marLeft w:val="0"/>
              <w:marRight w:val="0"/>
              <w:marTop w:val="0"/>
              <w:marBottom w:val="0"/>
              <w:divBdr>
                <w:top w:val="none" w:sz="0" w:space="0" w:color="auto"/>
                <w:left w:val="none" w:sz="0" w:space="0" w:color="auto"/>
                <w:bottom w:val="none" w:sz="0" w:space="0" w:color="auto"/>
                <w:right w:val="none" w:sz="0" w:space="0" w:color="auto"/>
              </w:divBdr>
              <w:divsChild>
                <w:div w:id="16772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363752">
          <w:marLeft w:val="0"/>
          <w:marRight w:val="0"/>
          <w:marTop w:val="300"/>
          <w:marBottom w:val="0"/>
          <w:divBdr>
            <w:top w:val="none" w:sz="0" w:space="0" w:color="auto"/>
            <w:left w:val="none" w:sz="0" w:space="0" w:color="auto"/>
            <w:bottom w:val="none" w:sz="0" w:space="0" w:color="auto"/>
            <w:right w:val="none" w:sz="0" w:space="0" w:color="auto"/>
          </w:divBdr>
          <w:divsChild>
            <w:div w:id="1850172133">
              <w:marLeft w:val="0"/>
              <w:marRight w:val="0"/>
              <w:marTop w:val="0"/>
              <w:marBottom w:val="0"/>
              <w:divBdr>
                <w:top w:val="none" w:sz="0" w:space="0" w:color="auto"/>
                <w:left w:val="none" w:sz="0" w:space="0" w:color="auto"/>
                <w:bottom w:val="none" w:sz="0" w:space="0" w:color="auto"/>
                <w:right w:val="none" w:sz="0" w:space="0" w:color="auto"/>
              </w:divBdr>
              <w:divsChild>
                <w:div w:id="159084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24095">
          <w:marLeft w:val="0"/>
          <w:marRight w:val="0"/>
          <w:marTop w:val="300"/>
          <w:marBottom w:val="0"/>
          <w:divBdr>
            <w:top w:val="none" w:sz="0" w:space="0" w:color="auto"/>
            <w:left w:val="none" w:sz="0" w:space="0" w:color="auto"/>
            <w:bottom w:val="none" w:sz="0" w:space="0" w:color="auto"/>
            <w:right w:val="none" w:sz="0" w:space="0" w:color="auto"/>
          </w:divBdr>
          <w:divsChild>
            <w:div w:id="951597673">
              <w:marLeft w:val="0"/>
              <w:marRight w:val="0"/>
              <w:marTop w:val="0"/>
              <w:marBottom w:val="0"/>
              <w:divBdr>
                <w:top w:val="none" w:sz="0" w:space="0" w:color="auto"/>
                <w:left w:val="none" w:sz="0" w:space="0" w:color="auto"/>
                <w:bottom w:val="none" w:sz="0" w:space="0" w:color="auto"/>
                <w:right w:val="none" w:sz="0" w:space="0" w:color="auto"/>
              </w:divBdr>
              <w:divsChild>
                <w:div w:id="92421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82992">
          <w:marLeft w:val="0"/>
          <w:marRight w:val="0"/>
          <w:marTop w:val="300"/>
          <w:marBottom w:val="0"/>
          <w:divBdr>
            <w:top w:val="none" w:sz="0" w:space="0" w:color="auto"/>
            <w:left w:val="none" w:sz="0" w:space="0" w:color="auto"/>
            <w:bottom w:val="none" w:sz="0" w:space="0" w:color="auto"/>
            <w:right w:val="none" w:sz="0" w:space="0" w:color="auto"/>
          </w:divBdr>
          <w:divsChild>
            <w:div w:id="800148247">
              <w:marLeft w:val="0"/>
              <w:marRight w:val="0"/>
              <w:marTop w:val="0"/>
              <w:marBottom w:val="0"/>
              <w:divBdr>
                <w:top w:val="none" w:sz="0" w:space="0" w:color="auto"/>
                <w:left w:val="none" w:sz="0" w:space="0" w:color="auto"/>
                <w:bottom w:val="none" w:sz="0" w:space="0" w:color="auto"/>
                <w:right w:val="none" w:sz="0" w:space="0" w:color="auto"/>
              </w:divBdr>
              <w:divsChild>
                <w:div w:id="1552493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729337">
      <w:bodyDiv w:val="1"/>
      <w:marLeft w:val="0"/>
      <w:marRight w:val="0"/>
      <w:marTop w:val="0"/>
      <w:marBottom w:val="0"/>
      <w:divBdr>
        <w:top w:val="none" w:sz="0" w:space="0" w:color="auto"/>
        <w:left w:val="none" w:sz="0" w:space="0" w:color="auto"/>
        <w:bottom w:val="none" w:sz="0" w:space="0" w:color="auto"/>
        <w:right w:val="none" w:sz="0" w:space="0" w:color="auto"/>
      </w:divBdr>
      <w:divsChild>
        <w:div w:id="2055999454">
          <w:marLeft w:val="0"/>
          <w:marRight w:val="0"/>
          <w:marTop w:val="0"/>
          <w:marBottom w:val="0"/>
          <w:divBdr>
            <w:top w:val="none" w:sz="0" w:space="0" w:color="auto"/>
            <w:left w:val="none" w:sz="0" w:space="0" w:color="auto"/>
            <w:bottom w:val="none" w:sz="0" w:space="0" w:color="auto"/>
            <w:right w:val="none" w:sz="0" w:space="0" w:color="auto"/>
          </w:divBdr>
        </w:div>
        <w:div w:id="113328097">
          <w:marLeft w:val="0"/>
          <w:marRight w:val="0"/>
          <w:marTop w:val="0"/>
          <w:marBottom w:val="0"/>
          <w:divBdr>
            <w:top w:val="none" w:sz="0" w:space="0" w:color="auto"/>
            <w:left w:val="none" w:sz="0" w:space="0" w:color="auto"/>
            <w:bottom w:val="none" w:sz="0" w:space="0" w:color="auto"/>
            <w:right w:val="none" w:sz="0" w:space="0" w:color="auto"/>
          </w:divBdr>
          <w:divsChild>
            <w:div w:id="917906001">
              <w:marLeft w:val="0"/>
              <w:marRight w:val="0"/>
              <w:marTop w:val="0"/>
              <w:marBottom w:val="0"/>
              <w:divBdr>
                <w:top w:val="none" w:sz="0" w:space="0" w:color="auto"/>
                <w:left w:val="none" w:sz="0" w:space="0" w:color="auto"/>
                <w:bottom w:val="none" w:sz="0" w:space="0" w:color="auto"/>
                <w:right w:val="none" w:sz="0" w:space="0" w:color="auto"/>
              </w:divBdr>
            </w:div>
          </w:divsChild>
        </w:div>
        <w:div w:id="1205799766">
          <w:marLeft w:val="0"/>
          <w:marRight w:val="0"/>
          <w:marTop w:val="0"/>
          <w:marBottom w:val="0"/>
          <w:divBdr>
            <w:top w:val="none" w:sz="0" w:space="0" w:color="auto"/>
            <w:left w:val="none" w:sz="0" w:space="0" w:color="auto"/>
            <w:bottom w:val="none" w:sz="0" w:space="0" w:color="auto"/>
            <w:right w:val="none" w:sz="0" w:space="0" w:color="auto"/>
          </w:divBdr>
        </w:div>
        <w:div w:id="24136860">
          <w:marLeft w:val="0"/>
          <w:marRight w:val="0"/>
          <w:marTop w:val="0"/>
          <w:marBottom w:val="0"/>
          <w:divBdr>
            <w:top w:val="none" w:sz="0" w:space="0" w:color="auto"/>
            <w:left w:val="none" w:sz="0" w:space="0" w:color="auto"/>
            <w:bottom w:val="none" w:sz="0" w:space="0" w:color="auto"/>
            <w:right w:val="none" w:sz="0" w:space="0" w:color="auto"/>
          </w:divBdr>
          <w:divsChild>
            <w:div w:id="1850220266">
              <w:marLeft w:val="0"/>
              <w:marRight w:val="0"/>
              <w:marTop w:val="0"/>
              <w:marBottom w:val="0"/>
              <w:divBdr>
                <w:top w:val="none" w:sz="0" w:space="0" w:color="auto"/>
                <w:left w:val="none" w:sz="0" w:space="0" w:color="auto"/>
                <w:bottom w:val="none" w:sz="0" w:space="0" w:color="auto"/>
                <w:right w:val="none" w:sz="0" w:space="0" w:color="auto"/>
              </w:divBdr>
            </w:div>
          </w:divsChild>
        </w:div>
        <w:div w:id="197746298">
          <w:marLeft w:val="0"/>
          <w:marRight w:val="0"/>
          <w:marTop w:val="0"/>
          <w:marBottom w:val="0"/>
          <w:divBdr>
            <w:top w:val="none" w:sz="0" w:space="0" w:color="auto"/>
            <w:left w:val="none" w:sz="0" w:space="0" w:color="auto"/>
            <w:bottom w:val="none" w:sz="0" w:space="0" w:color="auto"/>
            <w:right w:val="none" w:sz="0" w:space="0" w:color="auto"/>
          </w:divBdr>
        </w:div>
        <w:div w:id="48116082">
          <w:marLeft w:val="0"/>
          <w:marRight w:val="0"/>
          <w:marTop w:val="0"/>
          <w:marBottom w:val="0"/>
          <w:divBdr>
            <w:top w:val="none" w:sz="0" w:space="0" w:color="auto"/>
            <w:left w:val="none" w:sz="0" w:space="0" w:color="auto"/>
            <w:bottom w:val="none" w:sz="0" w:space="0" w:color="auto"/>
            <w:right w:val="none" w:sz="0" w:space="0" w:color="auto"/>
          </w:divBdr>
          <w:divsChild>
            <w:div w:id="71242156">
              <w:marLeft w:val="0"/>
              <w:marRight w:val="0"/>
              <w:marTop w:val="0"/>
              <w:marBottom w:val="0"/>
              <w:divBdr>
                <w:top w:val="none" w:sz="0" w:space="0" w:color="auto"/>
                <w:left w:val="none" w:sz="0" w:space="0" w:color="auto"/>
                <w:bottom w:val="none" w:sz="0" w:space="0" w:color="auto"/>
                <w:right w:val="none" w:sz="0" w:space="0" w:color="auto"/>
              </w:divBdr>
            </w:div>
          </w:divsChild>
        </w:div>
        <w:div w:id="97482614">
          <w:marLeft w:val="0"/>
          <w:marRight w:val="0"/>
          <w:marTop w:val="0"/>
          <w:marBottom w:val="0"/>
          <w:divBdr>
            <w:top w:val="none" w:sz="0" w:space="0" w:color="auto"/>
            <w:left w:val="none" w:sz="0" w:space="0" w:color="auto"/>
            <w:bottom w:val="none" w:sz="0" w:space="0" w:color="auto"/>
            <w:right w:val="none" w:sz="0" w:space="0" w:color="auto"/>
          </w:divBdr>
        </w:div>
        <w:div w:id="1824619531">
          <w:marLeft w:val="0"/>
          <w:marRight w:val="0"/>
          <w:marTop w:val="0"/>
          <w:marBottom w:val="0"/>
          <w:divBdr>
            <w:top w:val="none" w:sz="0" w:space="0" w:color="auto"/>
            <w:left w:val="none" w:sz="0" w:space="0" w:color="auto"/>
            <w:bottom w:val="none" w:sz="0" w:space="0" w:color="auto"/>
            <w:right w:val="none" w:sz="0" w:space="0" w:color="auto"/>
          </w:divBdr>
          <w:divsChild>
            <w:div w:id="450786535">
              <w:marLeft w:val="0"/>
              <w:marRight w:val="0"/>
              <w:marTop w:val="0"/>
              <w:marBottom w:val="0"/>
              <w:divBdr>
                <w:top w:val="none" w:sz="0" w:space="0" w:color="auto"/>
                <w:left w:val="none" w:sz="0" w:space="0" w:color="auto"/>
                <w:bottom w:val="none" w:sz="0" w:space="0" w:color="auto"/>
                <w:right w:val="none" w:sz="0" w:space="0" w:color="auto"/>
              </w:divBdr>
            </w:div>
          </w:divsChild>
        </w:div>
        <w:div w:id="1409573376">
          <w:marLeft w:val="0"/>
          <w:marRight w:val="0"/>
          <w:marTop w:val="0"/>
          <w:marBottom w:val="0"/>
          <w:divBdr>
            <w:top w:val="none" w:sz="0" w:space="0" w:color="auto"/>
            <w:left w:val="none" w:sz="0" w:space="0" w:color="auto"/>
            <w:bottom w:val="none" w:sz="0" w:space="0" w:color="auto"/>
            <w:right w:val="none" w:sz="0" w:space="0" w:color="auto"/>
          </w:divBdr>
        </w:div>
        <w:div w:id="992568241">
          <w:marLeft w:val="0"/>
          <w:marRight w:val="0"/>
          <w:marTop w:val="0"/>
          <w:marBottom w:val="0"/>
          <w:divBdr>
            <w:top w:val="none" w:sz="0" w:space="0" w:color="auto"/>
            <w:left w:val="none" w:sz="0" w:space="0" w:color="auto"/>
            <w:bottom w:val="none" w:sz="0" w:space="0" w:color="auto"/>
            <w:right w:val="none" w:sz="0" w:space="0" w:color="auto"/>
          </w:divBdr>
          <w:divsChild>
            <w:div w:id="935408088">
              <w:marLeft w:val="0"/>
              <w:marRight w:val="0"/>
              <w:marTop w:val="0"/>
              <w:marBottom w:val="0"/>
              <w:divBdr>
                <w:top w:val="none" w:sz="0" w:space="0" w:color="auto"/>
                <w:left w:val="none" w:sz="0" w:space="0" w:color="auto"/>
                <w:bottom w:val="none" w:sz="0" w:space="0" w:color="auto"/>
                <w:right w:val="none" w:sz="0" w:space="0" w:color="auto"/>
              </w:divBdr>
            </w:div>
          </w:divsChild>
        </w:div>
        <w:div w:id="285738885">
          <w:marLeft w:val="0"/>
          <w:marRight w:val="0"/>
          <w:marTop w:val="0"/>
          <w:marBottom w:val="0"/>
          <w:divBdr>
            <w:top w:val="none" w:sz="0" w:space="0" w:color="auto"/>
            <w:left w:val="none" w:sz="0" w:space="0" w:color="auto"/>
            <w:bottom w:val="none" w:sz="0" w:space="0" w:color="auto"/>
            <w:right w:val="none" w:sz="0" w:space="0" w:color="auto"/>
          </w:divBdr>
        </w:div>
        <w:div w:id="1365597697">
          <w:marLeft w:val="0"/>
          <w:marRight w:val="0"/>
          <w:marTop w:val="0"/>
          <w:marBottom w:val="0"/>
          <w:divBdr>
            <w:top w:val="none" w:sz="0" w:space="0" w:color="auto"/>
            <w:left w:val="none" w:sz="0" w:space="0" w:color="auto"/>
            <w:bottom w:val="none" w:sz="0" w:space="0" w:color="auto"/>
            <w:right w:val="none" w:sz="0" w:space="0" w:color="auto"/>
          </w:divBdr>
          <w:divsChild>
            <w:div w:id="140852424">
              <w:marLeft w:val="0"/>
              <w:marRight w:val="0"/>
              <w:marTop w:val="0"/>
              <w:marBottom w:val="0"/>
              <w:divBdr>
                <w:top w:val="none" w:sz="0" w:space="0" w:color="auto"/>
                <w:left w:val="none" w:sz="0" w:space="0" w:color="auto"/>
                <w:bottom w:val="none" w:sz="0" w:space="0" w:color="auto"/>
                <w:right w:val="none" w:sz="0" w:space="0" w:color="auto"/>
              </w:divBdr>
            </w:div>
          </w:divsChild>
        </w:div>
        <w:div w:id="1721051602">
          <w:marLeft w:val="0"/>
          <w:marRight w:val="0"/>
          <w:marTop w:val="0"/>
          <w:marBottom w:val="0"/>
          <w:divBdr>
            <w:top w:val="none" w:sz="0" w:space="0" w:color="auto"/>
            <w:left w:val="none" w:sz="0" w:space="0" w:color="auto"/>
            <w:bottom w:val="none" w:sz="0" w:space="0" w:color="auto"/>
            <w:right w:val="none" w:sz="0" w:space="0" w:color="auto"/>
          </w:divBdr>
        </w:div>
        <w:div w:id="941037765">
          <w:marLeft w:val="0"/>
          <w:marRight w:val="0"/>
          <w:marTop w:val="0"/>
          <w:marBottom w:val="0"/>
          <w:divBdr>
            <w:top w:val="none" w:sz="0" w:space="0" w:color="auto"/>
            <w:left w:val="none" w:sz="0" w:space="0" w:color="auto"/>
            <w:bottom w:val="none" w:sz="0" w:space="0" w:color="auto"/>
            <w:right w:val="none" w:sz="0" w:space="0" w:color="auto"/>
          </w:divBdr>
          <w:divsChild>
            <w:div w:id="1772119138">
              <w:marLeft w:val="0"/>
              <w:marRight w:val="0"/>
              <w:marTop w:val="0"/>
              <w:marBottom w:val="0"/>
              <w:divBdr>
                <w:top w:val="none" w:sz="0" w:space="0" w:color="auto"/>
                <w:left w:val="none" w:sz="0" w:space="0" w:color="auto"/>
                <w:bottom w:val="none" w:sz="0" w:space="0" w:color="auto"/>
                <w:right w:val="none" w:sz="0" w:space="0" w:color="auto"/>
              </w:divBdr>
            </w:div>
          </w:divsChild>
        </w:div>
        <w:div w:id="1494108182">
          <w:marLeft w:val="0"/>
          <w:marRight w:val="0"/>
          <w:marTop w:val="300"/>
          <w:marBottom w:val="0"/>
          <w:divBdr>
            <w:top w:val="none" w:sz="0" w:space="0" w:color="auto"/>
            <w:left w:val="none" w:sz="0" w:space="0" w:color="auto"/>
            <w:bottom w:val="none" w:sz="0" w:space="0" w:color="auto"/>
            <w:right w:val="none" w:sz="0" w:space="0" w:color="auto"/>
          </w:divBdr>
          <w:divsChild>
            <w:div w:id="231504493">
              <w:marLeft w:val="0"/>
              <w:marRight w:val="0"/>
              <w:marTop w:val="0"/>
              <w:marBottom w:val="0"/>
              <w:divBdr>
                <w:top w:val="none" w:sz="0" w:space="0" w:color="auto"/>
                <w:left w:val="none" w:sz="0" w:space="0" w:color="auto"/>
                <w:bottom w:val="none" w:sz="0" w:space="0" w:color="auto"/>
                <w:right w:val="none" w:sz="0" w:space="0" w:color="auto"/>
              </w:divBdr>
              <w:divsChild>
                <w:div w:id="116204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50122">
          <w:marLeft w:val="0"/>
          <w:marRight w:val="0"/>
          <w:marTop w:val="300"/>
          <w:marBottom w:val="0"/>
          <w:divBdr>
            <w:top w:val="none" w:sz="0" w:space="0" w:color="auto"/>
            <w:left w:val="none" w:sz="0" w:space="0" w:color="auto"/>
            <w:bottom w:val="none" w:sz="0" w:space="0" w:color="auto"/>
            <w:right w:val="none" w:sz="0" w:space="0" w:color="auto"/>
          </w:divBdr>
          <w:divsChild>
            <w:div w:id="2028168733">
              <w:marLeft w:val="0"/>
              <w:marRight w:val="0"/>
              <w:marTop w:val="0"/>
              <w:marBottom w:val="0"/>
              <w:divBdr>
                <w:top w:val="none" w:sz="0" w:space="0" w:color="auto"/>
                <w:left w:val="none" w:sz="0" w:space="0" w:color="auto"/>
                <w:bottom w:val="none" w:sz="0" w:space="0" w:color="auto"/>
                <w:right w:val="none" w:sz="0" w:space="0" w:color="auto"/>
              </w:divBdr>
              <w:divsChild>
                <w:div w:id="21405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575500">
          <w:marLeft w:val="0"/>
          <w:marRight w:val="0"/>
          <w:marTop w:val="300"/>
          <w:marBottom w:val="0"/>
          <w:divBdr>
            <w:top w:val="none" w:sz="0" w:space="0" w:color="auto"/>
            <w:left w:val="none" w:sz="0" w:space="0" w:color="auto"/>
            <w:bottom w:val="none" w:sz="0" w:space="0" w:color="auto"/>
            <w:right w:val="none" w:sz="0" w:space="0" w:color="auto"/>
          </w:divBdr>
          <w:divsChild>
            <w:div w:id="26377465">
              <w:marLeft w:val="0"/>
              <w:marRight w:val="0"/>
              <w:marTop w:val="0"/>
              <w:marBottom w:val="0"/>
              <w:divBdr>
                <w:top w:val="none" w:sz="0" w:space="0" w:color="auto"/>
                <w:left w:val="none" w:sz="0" w:space="0" w:color="auto"/>
                <w:bottom w:val="none" w:sz="0" w:space="0" w:color="auto"/>
                <w:right w:val="none" w:sz="0" w:space="0" w:color="auto"/>
              </w:divBdr>
              <w:divsChild>
                <w:div w:id="26038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826493">
          <w:marLeft w:val="0"/>
          <w:marRight w:val="0"/>
          <w:marTop w:val="300"/>
          <w:marBottom w:val="0"/>
          <w:divBdr>
            <w:top w:val="none" w:sz="0" w:space="0" w:color="auto"/>
            <w:left w:val="none" w:sz="0" w:space="0" w:color="auto"/>
            <w:bottom w:val="none" w:sz="0" w:space="0" w:color="auto"/>
            <w:right w:val="none" w:sz="0" w:space="0" w:color="auto"/>
          </w:divBdr>
          <w:divsChild>
            <w:div w:id="1021053476">
              <w:marLeft w:val="0"/>
              <w:marRight w:val="0"/>
              <w:marTop w:val="0"/>
              <w:marBottom w:val="0"/>
              <w:divBdr>
                <w:top w:val="none" w:sz="0" w:space="0" w:color="auto"/>
                <w:left w:val="none" w:sz="0" w:space="0" w:color="auto"/>
                <w:bottom w:val="none" w:sz="0" w:space="0" w:color="auto"/>
                <w:right w:val="none" w:sz="0" w:space="0" w:color="auto"/>
              </w:divBdr>
              <w:divsChild>
                <w:div w:id="1603417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796726">
      <w:bodyDiv w:val="1"/>
      <w:marLeft w:val="0"/>
      <w:marRight w:val="0"/>
      <w:marTop w:val="0"/>
      <w:marBottom w:val="0"/>
      <w:divBdr>
        <w:top w:val="none" w:sz="0" w:space="0" w:color="auto"/>
        <w:left w:val="none" w:sz="0" w:space="0" w:color="auto"/>
        <w:bottom w:val="none" w:sz="0" w:space="0" w:color="auto"/>
        <w:right w:val="none" w:sz="0" w:space="0" w:color="auto"/>
      </w:divBdr>
      <w:divsChild>
        <w:div w:id="894390309">
          <w:marLeft w:val="0"/>
          <w:marRight w:val="0"/>
          <w:marTop w:val="0"/>
          <w:marBottom w:val="0"/>
          <w:divBdr>
            <w:top w:val="none" w:sz="0" w:space="0" w:color="auto"/>
            <w:left w:val="none" w:sz="0" w:space="0" w:color="auto"/>
            <w:bottom w:val="none" w:sz="0" w:space="0" w:color="auto"/>
            <w:right w:val="none" w:sz="0" w:space="0" w:color="auto"/>
          </w:divBdr>
        </w:div>
        <w:div w:id="2115830595">
          <w:marLeft w:val="0"/>
          <w:marRight w:val="0"/>
          <w:marTop w:val="0"/>
          <w:marBottom w:val="0"/>
          <w:divBdr>
            <w:top w:val="none" w:sz="0" w:space="0" w:color="auto"/>
            <w:left w:val="none" w:sz="0" w:space="0" w:color="auto"/>
            <w:bottom w:val="none" w:sz="0" w:space="0" w:color="auto"/>
            <w:right w:val="none" w:sz="0" w:space="0" w:color="auto"/>
          </w:divBdr>
          <w:divsChild>
            <w:div w:id="820929893">
              <w:marLeft w:val="0"/>
              <w:marRight w:val="0"/>
              <w:marTop w:val="0"/>
              <w:marBottom w:val="0"/>
              <w:divBdr>
                <w:top w:val="none" w:sz="0" w:space="0" w:color="auto"/>
                <w:left w:val="none" w:sz="0" w:space="0" w:color="auto"/>
                <w:bottom w:val="none" w:sz="0" w:space="0" w:color="auto"/>
                <w:right w:val="none" w:sz="0" w:space="0" w:color="auto"/>
              </w:divBdr>
            </w:div>
          </w:divsChild>
        </w:div>
        <w:div w:id="615213405">
          <w:marLeft w:val="0"/>
          <w:marRight w:val="0"/>
          <w:marTop w:val="0"/>
          <w:marBottom w:val="0"/>
          <w:divBdr>
            <w:top w:val="none" w:sz="0" w:space="0" w:color="auto"/>
            <w:left w:val="none" w:sz="0" w:space="0" w:color="auto"/>
            <w:bottom w:val="none" w:sz="0" w:space="0" w:color="auto"/>
            <w:right w:val="none" w:sz="0" w:space="0" w:color="auto"/>
          </w:divBdr>
        </w:div>
        <w:div w:id="407458948">
          <w:marLeft w:val="0"/>
          <w:marRight w:val="0"/>
          <w:marTop w:val="0"/>
          <w:marBottom w:val="0"/>
          <w:divBdr>
            <w:top w:val="none" w:sz="0" w:space="0" w:color="auto"/>
            <w:left w:val="none" w:sz="0" w:space="0" w:color="auto"/>
            <w:bottom w:val="none" w:sz="0" w:space="0" w:color="auto"/>
            <w:right w:val="none" w:sz="0" w:space="0" w:color="auto"/>
          </w:divBdr>
          <w:divsChild>
            <w:div w:id="740760845">
              <w:marLeft w:val="0"/>
              <w:marRight w:val="0"/>
              <w:marTop w:val="0"/>
              <w:marBottom w:val="0"/>
              <w:divBdr>
                <w:top w:val="none" w:sz="0" w:space="0" w:color="auto"/>
                <w:left w:val="none" w:sz="0" w:space="0" w:color="auto"/>
                <w:bottom w:val="none" w:sz="0" w:space="0" w:color="auto"/>
                <w:right w:val="none" w:sz="0" w:space="0" w:color="auto"/>
              </w:divBdr>
            </w:div>
          </w:divsChild>
        </w:div>
        <w:div w:id="2059695790">
          <w:marLeft w:val="0"/>
          <w:marRight w:val="0"/>
          <w:marTop w:val="0"/>
          <w:marBottom w:val="0"/>
          <w:divBdr>
            <w:top w:val="none" w:sz="0" w:space="0" w:color="auto"/>
            <w:left w:val="none" w:sz="0" w:space="0" w:color="auto"/>
            <w:bottom w:val="none" w:sz="0" w:space="0" w:color="auto"/>
            <w:right w:val="none" w:sz="0" w:space="0" w:color="auto"/>
          </w:divBdr>
        </w:div>
        <w:div w:id="1096360441">
          <w:marLeft w:val="0"/>
          <w:marRight w:val="0"/>
          <w:marTop w:val="0"/>
          <w:marBottom w:val="0"/>
          <w:divBdr>
            <w:top w:val="none" w:sz="0" w:space="0" w:color="auto"/>
            <w:left w:val="none" w:sz="0" w:space="0" w:color="auto"/>
            <w:bottom w:val="none" w:sz="0" w:space="0" w:color="auto"/>
            <w:right w:val="none" w:sz="0" w:space="0" w:color="auto"/>
          </w:divBdr>
          <w:divsChild>
            <w:div w:id="378671527">
              <w:marLeft w:val="0"/>
              <w:marRight w:val="0"/>
              <w:marTop w:val="0"/>
              <w:marBottom w:val="0"/>
              <w:divBdr>
                <w:top w:val="none" w:sz="0" w:space="0" w:color="auto"/>
                <w:left w:val="none" w:sz="0" w:space="0" w:color="auto"/>
                <w:bottom w:val="none" w:sz="0" w:space="0" w:color="auto"/>
                <w:right w:val="none" w:sz="0" w:space="0" w:color="auto"/>
              </w:divBdr>
            </w:div>
          </w:divsChild>
        </w:div>
        <w:div w:id="1713725130">
          <w:marLeft w:val="0"/>
          <w:marRight w:val="0"/>
          <w:marTop w:val="0"/>
          <w:marBottom w:val="0"/>
          <w:divBdr>
            <w:top w:val="none" w:sz="0" w:space="0" w:color="auto"/>
            <w:left w:val="none" w:sz="0" w:space="0" w:color="auto"/>
            <w:bottom w:val="none" w:sz="0" w:space="0" w:color="auto"/>
            <w:right w:val="none" w:sz="0" w:space="0" w:color="auto"/>
          </w:divBdr>
        </w:div>
        <w:div w:id="1563177745">
          <w:marLeft w:val="0"/>
          <w:marRight w:val="0"/>
          <w:marTop w:val="0"/>
          <w:marBottom w:val="0"/>
          <w:divBdr>
            <w:top w:val="none" w:sz="0" w:space="0" w:color="auto"/>
            <w:left w:val="none" w:sz="0" w:space="0" w:color="auto"/>
            <w:bottom w:val="none" w:sz="0" w:space="0" w:color="auto"/>
            <w:right w:val="none" w:sz="0" w:space="0" w:color="auto"/>
          </w:divBdr>
          <w:divsChild>
            <w:div w:id="2134403519">
              <w:marLeft w:val="0"/>
              <w:marRight w:val="0"/>
              <w:marTop w:val="0"/>
              <w:marBottom w:val="0"/>
              <w:divBdr>
                <w:top w:val="none" w:sz="0" w:space="0" w:color="auto"/>
                <w:left w:val="none" w:sz="0" w:space="0" w:color="auto"/>
                <w:bottom w:val="none" w:sz="0" w:space="0" w:color="auto"/>
                <w:right w:val="none" w:sz="0" w:space="0" w:color="auto"/>
              </w:divBdr>
            </w:div>
          </w:divsChild>
        </w:div>
        <w:div w:id="430781324">
          <w:marLeft w:val="0"/>
          <w:marRight w:val="0"/>
          <w:marTop w:val="0"/>
          <w:marBottom w:val="0"/>
          <w:divBdr>
            <w:top w:val="none" w:sz="0" w:space="0" w:color="auto"/>
            <w:left w:val="none" w:sz="0" w:space="0" w:color="auto"/>
            <w:bottom w:val="none" w:sz="0" w:space="0" w:color="auto"/>
            <w:right w:val="none" w:sz="0" w:space="0" w:color="auto"/>
          </w:divBdr>
        </w:div>
        <w:div w:id="655113823">
          <w:marLeft w:val="0"/>
          <w:marRight w:val="0"/>
          <w:marTop w:val="0"/>
          <w:marBottom w:val="0"/>
          <w:divBdr>
            <w:top w:val="none" w:sz="0" w:space="0" w:color="auto"/>
            <w:left w:val="none" w:sz="0" w:space="0" w:color="auto"/>
            <w:bottom w:val="none" w:sz="0" w:space="0" w:color="auto"/>
            <w:right w:val="none" w:sz="0" w:space="0" w:color="auto"/>
          </w:divBdr>
          <w:divsChild>
            <w:div w:id="520555038">
              <w:marLeft w:val="0"/>
              <w:marRight w:val="0"/>
              <w:marTop w:val="0"/>
              <w:marBottom w:val="0"/>
              <w:divBdr>
                <w:top w:val="none" w:sz="0" w:space="0" w:color="auto"/>
                <w:left w:val="none" w:sz="0" w:space="0" w:color="auto"/>
                <w:bottom w:val="none" w:sz="0" w:space="0" w:color="auto"/>
                <w:right w:val="none" w:sz="0" w:space="0" w:color="auto"/>
              </w:divBdr>
            </w:div>
          </w:divsChild>
        </w:div>
        <w:div w:id="1528449262">
          <w:marLeft w:val="0"/>
          <w:marRight w:val="0"/>
          <w:marTop w:val="0"/>
          <w:marBottom w:val="0"/>
          <w:divBdr>
            <w:top w:val="none" w:sz="0" w:space="0" w:color="auto"/>
            <w:left w:val="none" w:sz="0" w:space="0" w:color="auto"/>
            <w:bottom w:val="none" w:sz="0" w:space="0" w:color="auto"/>
            <w:right w:val="none" w:sz="0" w:space="0" w:color="auto"/>
          </w:divBdr>
        </w:div>
        <w:div w:id="1802916798">
          <w:marLeft w:val="0"/>
          <w:marRight w:val="0"/>
          <w:marTop w:val="0"/>
          <w:marBottom w:val="0"/>
          <w:divBdr>
            <w:top w:val="none" w:sz="0" w:space="0" w:color="auto"/>
            <w:left w:val="none" w:sz="0" w:space="0" w:color="auto"/>
            <w:bottom w:val="none" w:sz="0" w:space="0" w:color="auto"/>
            <w:right w:val="none" w:sz="0" w:space="0" w:color="auto"/>
          </w:divBdr>
          <w:divsChild>
            <w:div w:id="1615861184">
              <w:marLeft w:val="0"/>
              <w:marRight w:val="0"/>
              <w:marTop w:val="0"/>
              <w:marBottom w:val="0"/>
              <w:divBdr>
                <w:top w:val="none" w:sz="0" w:space="0" w:color="auto"/>
                <w:left w:val="none" w:sz="0" w:space="0" w:color="auto"/>
                <w:bottom w:val="none" w:sz="0" w:space="0" w:color="auto"/>
                <w:right w:val="none" w:sz="0" w:space="0" w:color="auto"/>
              </w:divBdr>
            </w:div>
          </w:divsChild>
        </w:div>
        <w:div w:id="1250656199">
          <w:marLeft w:val="0"/>
          <w:marRight w:val="0"/>
          <w:marTop w:val="0"/>
          <w:marBottom w:val="0"/>
          <w:divBdr>
            <w:top w:val="none" w:sz="0" w:space="0" w:color="auto"/>
            <w:left w:val="none" w:sz="0" w:space="0" w:color="auto"/>
            <w:bottom w:val="none" w:sz="0" w:space="0" w:color="auto"/>
            <w:right w:val="none" w:sz="0" w:space="0" w:color="auto"/>
          </w:divBdr>
        </w:div>
        <w:div w:id="97725117">
          <w:marLeft w:val="0"/>
          <w:marRight w:val="0"/>
          <w:marTop w:val="0"/>
          <w:marBottom w:val="0"/>
          <w:divBdr>
            <w:top w:val="none" w:sz="0" w:space="0" w:color="auto"/>
            <w:left w:val="none" w:sz="0" w:space="0" w:color="auto"/>
            <w:bottom w:val="none" w:sz="0" w:space="0" w:color="auto"/>
            <w:right w:val="none" w:sz="0" w:space="0" w:color="auto"/>
          </w:divBdr>
          <w:divsChild>
            <w:div w:id="33306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841514">
      <w:bodyDiv w:val="1"/>
      <w:marLeft w:val="0"/>
      <w:marRight w:val="0"/>
      <w:marTop w:val="0"/>
      <w:marBottom w:val="0"/>
      <w:divBdr>
        <w:top w:val="none" w:sz="0" w:space="0" w:color="auto"/>
        <w:left w:val="none" w:sz="0" w:space="0" w:color="auto"/>
        <w:bottom w:val="none" w:sz="0" w:space="0" w:color="auto"/>
        <w:right w:val="none" w:sz="0" w:space="0" w:color="auto"/>
      </w:divBdr>
      <w:divsChild>
        <w:div w:id="1710759179">
          <w:marLeft w:val="0"/>
          <w:marRight w:val="0"/>
          <w:marTop w:val="0"/>
          <w:marBottom w:val="0"/>
          <w:divBdr>
            <w:top w:val="none" w:sz="0" w:space="0" w:color="auto"/>
            <w:left w:val="none" w:sz="0" w:space="0" w:color="auto"/>
            <w:bottom w:val="none" w:sz="0" w:space="0" w:color="auto"/>
            <w:right w:val="none" w:sz="0" w:space="0" w:color="auto"/>
          </w:divBdr>
        </w:div>
        <w:div w:id="561256063">
          <w:marLeft w:val="0"/>
          <w:marRight w:val="0"/>
          <w:marTop w:val="0"/>
          <w:marBottom w:val="0"/>
          <w:divBdr>
            <w:top w:val="none" w:sz="0" w:space="0" w:color="auto"/>
            <w:left w:val="none" w:sz="0" w:space="0" w:color="auto"/>
            <w:bottom w:val="none" w:sz="0" w:space="0" w:color="auto"/>
            <w:right w:val="none" w:sz="0" w:space="0" w:color="auto"/>
          </w:divBdr>
          <w:divsChild>
            <w:div w:id="1349137289">
              <w:marLeft w:val="0"/>
              <w:marRight w:val="0"/>
              <w:marTop w:val="0"/>
              <w:marBottom w:val="0"/>
              <w:divBdr>
                <w:top w:val="none" w:sz="0" w:space="0" w:color="auto"/>
                <w:left w:val="none" w:sz="0" w:space="0" w:color="auto"/>
                <w:bottom w:val="none" w:sz="0" w:space="0" w:color="auto"/>
                <w:right w:val="none" w:sz="0" w:space="0" w:color="auto"/>
              </w:divBdr>
            </w:div>
          </w:divsChild>
        </w:div>
        <w:div w:id="184444721">
          <w:marLeft w:val="0"/>
          <w:marRight w:val="0"/>
          <w:marTop w:val="0"/>
          <w:marBottom w:val="0"/>
          <w:divBdr>
            <w:top w:val="none" w:sz="0" w:space="0" w:color="auto"/>
            <w:left w:val="none" w:sz="0" w:space="0" w:color="auto"/>
            <w:bottom w:val="none" w:sz="0" w:space="0" w:color="auto"/>
            <w:right w:val="none" w:sz="0" w:space="0" w:color="auto"/>
          </w:divBdr>
        </w:div>
        <w:div w:id="69543468">
          <w:marLeft w:val="0"/>
          <w:marRight w:val="0"/>
          <w:marTop w:val="0"/>
          <w:marBottom w:val="0"/>
          <w:divBdr>
            <w:top w:val="none" w:sz="0" w:space="0" w:color="auto"/>
            <w:left w:val="none" w:sz="0" w:space="0" w:color="auto"/>
            <w:bottom w:val="none" w:sz="0" w:space="0" w:color="auto"/>
            <w:right w:val="none" w:sz="0" w:space="0" w:color="auto"/>
          </w:divBdr>
          <w:divsChild>
            <w:div w:id="1770462834">
              <w:marLeft w:val="0"/>
              <w:marRight w:val="0"/>
              <w:marTop w:val="0"/>
              <w:marBottom w:val="0"/>
              <w:divBdr>
                <w:top w:val="none" w:sz="0" w:space="0" w:color="auto"/>
                <w:left w:val="none" w:sz="0" w:space="0" w:color="auto"/>
                <w:bottom w:val="none" w:sz="0" w:space="0" w:color="auto"/>
                <w:right w:val="none" w:sz="0" w:space="0" w:color="auto"/>
              </w:divBdr>
            </w:div>
          </w:divsChild>
        </w:div>
        <w:div w:id="181744831">
          <w:marLeft w:val="0"/>
          <w:marRight w:val="0"/>
          <w:marTop w:val="0"/>
          <w:marBottom w:val="0"/>
          <w:divBdr>
            <w:top w:val="none" w:sz="0" w:space="0" w:color="auto"/>
            <w:left w:val="none" w:sz="0" w:space="0" w:color="auto"/>
            <w:bottom w:val="none" w:sz="0" w:space="0" w:color="auto"/>
            <w:right w:val="none" w:sz="0" w:space="0" w:color="auto"/>
          </w:divBdr>
        </w:div>
        <w:div w:id="2019190786">
          <w:marLeft w:val="0"/>
          <w:marRight w:val="0"/>
          <w:marTop w:val="0"/>
          <w:marBottom w:val="0"/>
          <w:divBdr>
            <w:top w:val="none" w:sz="0" w:space="0" w:color="auto"/>
            <w:left w:val="none" w:sz="0" w:space="0" w:color="auto"/>
            <w:bottom w:val="none" w:sz="0" w:space="0" w:color="auto"/>
            <w:right w:val="none" w:sz="0" w:space="0" w:color="auto"/>
          </w:divBdr>
          <w:divsChild>
            <w:div w:id="679547802">
              <w:marLeft w:val="0"/>
              <w:marRight w:val="0"/>
              <w:marTop w:val="0"/>
              <w:marBottom w:val="0"/>
              <w:divBdr>
                <w:top w:val="none" w:sz="0" w:space="0" w:color="auto"/>
                <w:left w:val="none" w:sz="0" w:space="0" w:color="auto"/>
                <w:bottom w:val="none" w:sz="0" w:space="0" w:color="auto"/>
                <w:right w:val="none" w:sz="0" w:space="0" w:color="auto"/>
              </w:divBdr>
            </w:div>
          </w:divsChild>
        </w:div>
        <w:div w:id="904532370">
          <w:marLeft w:val="0"/>
          <w:marRight w:val="0"/>
          <w:marTop w:val="0"/>
          <w:marBottom w:val="0"/>
          <w:divBdr>
            <w:top w:val="none" w:sz="0" w:space="0" w:color="auto"/>
            <w:left w:val="none" w:sz="0" w:space="0" w:color="auto"/>
            <w:bottom w:val="none" w:sz="0" w:space="0" w:color="auto"/>
            <w:right w:val="none" w:sz="0" w:space="0" w:color="auto"/>
          </w:divBdr>
        </w:div>
        <w:div w:id="906574479">
          <w:marLeft w:val="0"/>
          <w:marRight w:val="0"/>
          <w:marTop w:val="0"/>
          <w:marBottom w:val="0"/>
          <w:divBdr>
            <w:top w:val="none" w:sz="0" w:space="0" w:color="auto"/>
            <w:left w:val="none" w:sz="0" w:space="0" w:color="auto"/>
            <w:bottom w:val="none" w:sz="0" w:space="0" w:color="auto"/>
            <w:right w:val="none" w:sz="0" w:space="0" w:color="auto"/>
          </w:divBdr>
          <w:divsChild>
            <w:div w:id="323583907">
              <w:marLeft w:val="0"/>
              <w:marRight w:val="0"/>
              <w:marTop w:val="0"/>
              <w:marBottom w:val="0"/>
              <w:divBdr>
                <w:top w:val="none" w:sz="0" w:space="0" w:color="auto"/>
                <w:left w:val="none" w:sz="0" w:space="0" w:color="auto"/>
                <w:bottom w:val="none" w:sz="0" w:space="0" w:color="auto"/>
                <w:right w:val="none" w:sz="0" w:space="0" w:color="auto"/>
              </w:divBdr>
            </w:div>
          </w:divsChild>
        </w:div>
        <w:div w:id="281616610">
          <w:marLeft w:val="0"/>
          <w:marRight w:val="0"/>
          <w:marTop w:val="0"/>
          <w:marBottom w:val="0"/>
          <w:divBdr>
            <w:top w:val="none" w:sz="0" w:space="0" w:color="auto"/>
            <w:left w:val="none" w:sz="0" w:space="0" w:color="auto"/>
            <w:bottom w:val="none" w:sz="0" w:space="0" w:color="auto"/>
            <w:right w:val="none" w:sz="0" w:space="0" w:color="auto"/>
          </w:divBdr>
        </w:div>
        <w:div w:id="1100028194">
          <w:marLeft w:val="0"/>
          <w:marRight w:val="0"/>
          <w:marTop w:val="0"/>
          <w:marBottom w:val="0"/>
          <w:divBdr>
            <w:top w:val="none" w:sz="0" w:space="0" w:color="auto"/>
            <w:left w:val="none" w:sz="0" w:space="0" w:color="auto"/>
            <w:bottom w:val="none" w:sz="0" w:space="0" w:color="auto"/>
            <w:right w:val="none" w:sz="0" w:space="0" w:color="auto"/>
          </w:divBdr>
          <w:divsChild>
            <w:div w:id="221992234">
              <w:marLeft w:val="0"/>
              <w:marRight w:val="0"/>
              <w:marTop w:val="0"/>
              <w:marBottom w:val="0"/>
              <w:divBdr>
                <w:top w:val="none" w:sz="0" w:space="0" w:color="auto"/>
                <w:left w:val="none" w:sz="0" w:space="0" w:color="auto"/>
                <w:bottom w:val="none" w:sz="0" w:space="0" w:color="auto"/>
                <w:right w:val="none" w:sz="0" w:space="0" w:color="auto"/>
              </w:divBdr>
            </w:div>
          </w:divsChild>
        </w:div>
        <w:div w:id="714701144">
          <w:marLeft w:val="0"/>
          <w:marRight w:val="0"/>
          <w:marTop w:val="0"/>
          <w:marBottom w:val="0"/>
          <w:divBdr>
            <w:top w:val="none" w:sz="0" w:space="0" w:color="auto"/>
            <w:left w:val="none" w:sz="0" w:space="0" w:color="auto"/>
            <w:bottom w:val="none" w:sz="0" w:space="0" w:color="auto"/>
            <w:right w:val="none" w:sz="0" w:space="0" w:color="auto"/>
          </w:divBdr>
        </w:div>
        <w:div w:id="1118183373">
          <w:marLeft w:val="0"/>
          <w:marRight w:val="0"/>
          <w:marTop w:val="0"/>
          <w:marBottom w:val="0"/>
          <w:divBdr>
            <w:top w:val="none" w:sz="0" w:space="0" w:color="auto"/>
            <w:left w:val="none" w:sz="0" w:space="0" w:color="auto"/>
            <w:bottom w:val="none" w:sz="0" w:space="0" w:color="auto"/>
            <w:right w:val="none" w:sz="0" w:space="0" w:color="auto"/>
          </w:divBdr>
          <w:divsChild>
            <w:div w:id="1544169783">
              <w:marLeft w:val="0"/>
              <w:marRight w:val="0"/>
              <w:marTop w:val="0"/>
              <w:marBottom w:val="0"/>
              <w:divBdr>
                <w:top w:val="none" w:sz="0" w:space="0" w:color="auto"/>
                <w:left w:val="none" w:sz="0" w:space="0" w:color="auto"/>
                <w:bottom w:val="none" w:sz="0" w:space="0" w:color="auto"/>
                <w:right w:val="none" w:sz="0" w:space="0" w:color="auto"/>
              </w:divBdr>
            </w:div>
          </w:divsChild>
        </w:div>
        <w:div w:id="185948930">
          <w:marLeft w:val="0"/>
          <w:marRight w:val="0"/>
          <w:marTop w:val="0"/>
          <w:marBottom w:val="0"/>
          <w:divBdr>
            <w:top w:val="none" w:sz="0" w:space="0" w:color="auto"/>
            <w:left w:val="none" w:sz="0" w:space="0" w:color="auto"/>
            <w:bottom w:val="none" w:sz="0" w:space="0" w:color="auto"/>
            <w:right w:val="none" w:sz="0" w:space="0" w:color="auto"/>
          </w:divBdr>
        </w:div>
        <w:div w:id="1937517821">
          <w:marLeft w:val="0"/>
          <w:marRight w:val="0"/>
          <w:marTop w:val="0"/>
          <w:marBottom w:val="0"/>
          <w:divBdr>
            <w:top w:val="none" w:sz="0" w:space="0" w:color="auto"/>
            <w:left w:val="none" w:sz="0" w:space="0" w:color="auto"/>
            <w:bottom w:val="none" w:sz="0" w:space="0" w:color="auto"/>
            <w:right w:val="none" w:sz="0" w:space="0" w:color="auto"/>
          </w:divBdr>
          <w:divsChild>
            <w:div w:id="294870182">
              <w:marLeft w:val="0"/>
              <w:marRight w:val="0"/>
              <w:marTop w:val="0"/>
              <w:marBottom w:val="0"/>
              <w:divBdr>
                <w:top w:val="none" w:sz="0" w:space="0" w:color="auto"/>
                <w:left w:val="none" w:sz="0" w:space="0" w:color="auto"/>
                <w:bottom w:val="none" w:sz="0" w:space="0" w:color="auto"/>
                <w:right w:val="none" w:sz="0" w:space="0" w:color="auto"/>
              </w:divBdr>
            </w:div>
          </w:divsChild>
        </w:div>
        <w:div w:id="1922135717">
          <w:marLeft w:val="0"/>
          <w:marRight w:val="0"/>
          <w:marTop w:val="300"/>
          <w:marBottom w:val="0"/>
          <w:divBdr>
            <w:top w:val="none" w:sz="0" w:space="0" w:color="auto"/>
            <w:left w:val="none" w:sz="0" w:space="0" w:color="auto"/>
            <w:bottom w:val="none" w:sz="0" w:space="0" w:color="auto"/>
            <w:right w:val="none" w:sz="0" w:space="0" w:color="auto"/>
          </w:divBdr>
          <w:divsChild>
            <w:div w:id="1944537019">
              <w:marLeft w:val="0"/>
              <w:marRight w:val="0"/>
              <w:marTop w:val="0"/>
              <w:marBottom w:val="0"/>
              <w:divBdr>
                <w:top w:val="none" w:sz="0" w:space="0" w:color="auto"/>
                <w:left w:val="none" w:sz="0" w:space="0" w:color="auto"/>
                <w:bottom w:val="none" w:sz="0" w:space="0" w:color="auto"/>
                <w:right w:val="none" w:sz="0" w:space="0" w:color="auto"/>
              </w:divBdr>
              <w:divsChild>
                <w:div w:id="23994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2128">
          <w:marLeft w:val="0"/>
          <w:marRight w:val="0"/>
          <w:marTop w:val="300"/>
          <w:marBottom w:val="0"/>
          <w:divBdr>
            <w:top w:val="none" w:sz="0" w:space="0" w:color="auto"/>
            <w:left w:val="none" w:sz="0" w:space="0" w:color="auto"/>
            <w:bottom w:val="none" w:sz="0" w:space="0" w:color="auto"/>
            <w:right w:val="none" w:sz="0" w:space="0" w:color="auto"/>
          </w:divBdr>
          <w:divsChild>
            <w:div w:id="599525751">
              <w:marLeft w:val="0"/>
              <w:marRight w:val="0"/>
              <w:marTop w:val="0"/>
              <w:marBottom w:val="0"/>
              <w:divBdr>
                <w:top w:val="none" w:sz="0" w:space="0" w:color="auto"/>
                <w:left w:val="none" w:sz="0" w:space="0" w:color="auto"/>
                <w:bottom w:val="none" w:sz="0" w:space="0" w:color="auto"/>
                <w:right w:val="none" w:sz="0" w:space="0" w:color="auto"/>
              </w:divBdr>
              <w:divsChild>
                <w:div w:id="107420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530321">
          <w:marLeft w:val="0"/>
          <w:marRight w:val="0"/>
          <w:marTop w:val="300"/>
          <w:marBottom w:val="0"/>
          <w:divBdr>
            <w:top w:val="none" w:sz="0" w:space="0" w:color="auto"/>
            <w:left w:val="none" w:sz="0" w:space="0" w:color="auto"/>
            <w:bottom w:val="none" w:sz="0" w:space="0" w:color="auto"/>
            <w:right w:val="none" w:sz="0" w:space="0" w:color="auto"/>
          </w:divBdr>
          <w:divsChild>
            <w:div w:id="1840921857">
              <w:marLeft w:val="0"/>
              <w:marRight w:val="0"/>
              <w:marTop w:val="0"/>
              <w:marBottom w:val="0"/>
              <w:divBdr>
                <w:top w:val="none" w:sz="0" w:space="0" w:color="auto"/>
                <w:left w:val="none" w:sz="0" w:space="0" w:color="auto"/>
                <w:bottom w:val="none" w:sz="0" w:space="0" w:color="auto"/>
                <w:right w:val="none" w:sz="0" w:space="0" w:color="auto"/>
              </w:divBdr>
              <w:divsChild>
                <w:div w:id="1818107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6281">
          <w:marLeft w:val="0"/>
          <w:marRight w:val="0"/>
          <w:marTop w:val="300"/>
          <w:marBottom w:val="0"/>
          <w:divBdr>
            <w:top w:val="none" w:sz="0" w:space="0" w:color="auto"/>
            <w:left w:val="none" w:sz="0" w:space="0" w:color="auto"/>
            <w:bottom w:val="none" w:sz="0" w:space="0" w:color="auto"/>
            <w:right w:val="none" w:sz="0" w:space="0" w:color="auto"/>
          </w:divBdr>
          <w:divsChild>
            <w:div w:id="1687558583">
              <w:marLeft w:val="0"/>
              <w:marRight w:val="0"/>
              <w:marTop w:val="0"/>
              <w:marBottom w:val="0"/>
              <w:divBdr>
                <w:top w:val="none" w:sz="0" w:space="0" w:color="auto"/>
                <w:left w:val="none" w:sz="0" w:space="0" w:color="auto"/>
                <w:bottom w:val="none" w:sz="0" w:space="0" w:color="auto"/>
                <w:right w:val="none" w:sz="0" w:space="0" w:color="auto"/>
              </w:divBdr>
              <w:divsChild>
                <w:div w:id="151711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742035">
      <w:bodyDiv w:val="1"/>
      <w:marLeft w:val="0"/>
      <w:marRight w:val="0"/>
      <w:marTop w:val="0"/>
      <w:marBottom w:val="0"/>
      <w:divBdr>
        <w:top w:val="none" w:sz="0" w:space="0" w:color="auto"/>
        <w:left w:val="none" w:sz="0" w:space="0" w:color="auto"/>
        <w:bottom w:val="none" w:sz="0" w:space="0" w:color="auto"/>
        <w:right w:val="none" w:sz="0" w:space="0" w:color="auto"/>
      </w:divBdr>
      <w:divsChild>
        <w:div w:id="1213808973">
          <w:marLeft w:val="0"/>
          <w:marRight w:val="0"/>
          <w:marTop w:val="0"/>
          <w:marBottom w:val="0"/>
          <w:divBdr>
            <w:top w:val="none" w:sz="0" w:space="0" w:color="auto"/>
            <w:left w:val="none" w:sz="0" w:space="0" w:color="auto"/>
            <w:bottom w:val="none" w:sz="0" w:space="0" w:color="auto"/>
            <w:right w:val="none" w:sz="0" w:space="0" w:color="auto"/>
          </w:divBdr>
        </w:div>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 w:id="1379165116">
          <w:marLeft w:val="0"/>
          <w:marRight w:val="0"/>
          <w:marTop w:val="0"/>
          <w:marBottom w:val="0"/>
          <w:divBdr>
            <w:top w:val="none" w:sz="0" w:space="0" w:color="auto"/>
            <w:left w:val="none" w:sz="0" w:space="0" w:color="auto"/>
            <w:bottom w:val="none" w:sz="0" w:space="0" w:color="auto"/>
            <w:right w:val="none" w:sz="0" w:space="0" w:color="auto"/>
          </w:divBdr>
        </w:div>
        <w:div w:id="23557951">
          <w:marLeft w:val="0"/>
          <w:marRight w:val="0"/>
          <w:marTop w:val="0"/>
          <w:marBottom w:val="0"/>
          <w:divBdr>
            <w:top w:val="none" w:sz="0" w:space="0" w:color="auto"/>
            <w:left w:val="none" w:sz="0" w:space="0" w:color="auto"/>
            <w:bottom w:val="none" w:sz="0" w:space="0" w:color="auto"/>
            <w:right w:val="none" w:sz="0" w:space="0" w:color="auto"/>
          </w:divBdr>
          <w:divsChild>
            <w:div w:id="1439636609">
              <w:marLeft w:val="0"/>
              <w:marRight w:val="0"/>
              <w:marTop w:val="0"/>
              <w:marBottom w:val="0"/>
              <w:divBdr>
                <w:top w:val="none" w:sz="0" w:space="0" w:color="auto"/>
                <w:left w:val="none" w:sz="0" w:space="0" w:color="auto"/>
                <w:bottom w:val="none" w:sz="0" w:space="0" w:color="auto"/>
                <w:right w:val="none" w:sz="0" w:space="0" w:color="auto"/>
              </w:divBdr>
            </w:div>
          </w:divsChild>
        </w:div>
        <w:div w:id="1340162273">
          <w:marLeft w:val="0"/>
          <w:marRight w:val="0"/>
          <w:marTop w:val="0"/>
          <w:marBottom w:val="0"/>
          <w:divBdr>
            <w:top w:val="none" w:sz="0" w:space="0" w:color="auto"/>
            <w:left w:val="none" w:sz="0" w:space="0" w:color="auto"/>
            <w:bottom w:val="none" w:sz="0" w:space="0" w:color="auto"/>
            <w:right w:val="none" w:sz="0" w:space="0" w:color="auto"/>
          </w:divBdr>
        </w:div>
        <w:div w:id="892276027">
          <w:marLeft w:val="0"/>
          <w:marRight w:val="0"/>
          <w:marTop w:val="0"/>
          <w:marBottom w:val="0"/>
          <w:divBdr>
            <w:top w:val="none" w:sz="0" w:space="0" w:color="auto"/>
            <w:left w:val="none" w:sz="0" w:space="0" w:color="auto"/>
            <w:bottom w:val="none" w:sz="0" w:space="0" w:color="auto"/>
            <w:right w:val="none" w:sz="0" w:space="0" w:color="auto"/>
          </w:divBdr>
          <w:divsChild>
            <w:div w:id="280767839">
              <w:marLeft w:val="0"/>
              <w:marRight w:val="0"/>
              <w:marTop w:val="0"/>
              <w:marBottom w:val="0"/>
              <w:divBdr>
                <w:top w:val="none" w:sz="0" w:space="0" w:color="auto"/>
                <w:left w:val="none" w:sz="0" w:space="0" w:color="auto"/>
                <w:bottom w:val="none" w:sz="0" w:space="0" w:color="auto"/>
                <w:right w:val="none" w:sz="0" w:space="0" w:color="auto"/>
              </w:divBdr>
            </w:div>
          </w:divsChild>
        </w:div>
        <w:div w:id="356933864">
          <w:marLeft w:val="0"/>
          <w:marRight w:val="0"/>
          <w:marTop w:val="0"/>
          <w:marBottom w:val="0"/>
          <w:divBdr>
            <w:top w:val="none" w:sz="0" w:space="0" w:color="auto"/>
            <w:left w:val="none" w:sz="0" w:space="0" w:color="auto"/>
            <w:bottom w:val="none" w:sz="0" w:space="0" w:color="auto"/>
            <w:right w:val="none" w:sz="0" w:space="0" w:color="auto"/>
          </w:divBdr>
        </w:div>
        <w:div w:id="1784575406">
          <w:marLeft w:val="0"/>
          <w:marRight w:val="0"/>
          <w:marTop w:val="0"/>
          <w:marBottom w:val="0"/>
          <w:divBdr>
            <w:top w:val="none" w:sz="0" w:space="0" w:color="auto"/>
            <w:left w:val="none" w:sz="0" w:space="0" w:color="auto"/>
            <w:bottom w:val="none" w:sz="0" w:space="0" w:color="auto"/>
            <w:right w:val="none" w:sz="0" w:space="0" w:color="auto"/>
          </w:divBdr>
          <w:divsChild>
            <w:div w:id="1045376746">
              <w:marLeft w:val="0"/>
              <w:marRight w:val="0"/>
              <w:marTop w:val="0"/>
              <w:marBottom w:val="0"/>
              <w:divBdr>
                <w:top w:val="none" w:sz="0" w:space="0" w:color="auto"/>
                <w:left w:val="none" w:sz="0" w:space="0" w:color="auto"/>
                <w:bottom w:val="none" w:sz="0" w:space="0" w:color="auto"/>
                <w:right w:val="none" w:sz="0" w:space="0" w:color="auto"/>
              </w:divBdr>
            </w:div>
          </w:divsChild>
        </w:div>
        <w:div w:id="828206358">
          <w:marLeft w:val="0"/>
          <w:marRight w:val="0"/>
          <w:marTop w:val="0"/>
          <w:marBottom w:val="0"/>
          <w:divBdr>
            <w:top w:val="none" w:sz="0" w:space="0" w:color="auto"/>
            <w:left w:val="none" w:sz="0" w:space="0" w:color="auto"/>
            <w:bottom w:val="none" w:sz="0" w:space="0" w:color="auto"/>
            <w:right w:val="none" w:sz="0" w:space="0" w:color="auto"/>
          </w:divBdr>
        </w:div>
        <w:div w:id="93327948">
          <w:marLeft w:val="0"/>
          <w:marRight w:val="0"/>
          <w:marTop w:val="0"/>
          <w:marBottom w:val="0"/>
          <w:divBdr>
            <w:top w:val="none" w:sz="0" w:space="0" w:color="auto"/>
            <w:left w:val="none" w:sz="0" w:space="0" w:color="auto"/>
            <w:bottom w:val="none" w:sz="0" w:space="0" w:color="auto"/>
            <w:right w:val="none" w:sz="0" w:space="0" w:color="auto"/>
          </w:divBdr>
          <w:divsChild>
            <w:div w:id="287903885">
              <w:marLeft w:val="0"/>
              <w:marRight w:val="0"/>
              <w:marTop w:val="0"/>
              <w:marBottom w:val="0"/>
              <w:divBdr>
                <w:top w:val="none" w:sz="0" w:space="0" w:color="auto"/>
                <w:left w:val="none" w:sz="0" w:space="0" w:color="auto"/>
                <w:bottom w:val="none" w:sz="0" w:space="0" w:color="auto"/>
                <w:right w:val="none" w:sz="0" w:space="0" w:color="auto"/>
              </w:divBdr>
            </w:div>
          </w:divsChild>
        </w:div>
        <w:div w:id="2093819535">
          <w:marLeft w:val="0"/>
          <w:marRight w:val="0"/>
          <w:marTop w:val="0"/>
          <w:marBottom w:val="0"/>
          <w:divBdr>
            <w:top w:val="none" w:sz="0" w:space="0" w:color="auto"/>
            <w:left w:val="none" w:sz="0" w:space="0" w:color="auto"/>
            <w:bottom w:val="none" w:sz="0" w:space="0" w:color="auto"/>
            <w:right w:val="none" w:sz="0" w:space="0" w:color="auto"/>
          </w:divBdr>
        </w:div>
        <w:div w:id="71241978">
          <w:marLeft w:val="0"/>
          <w:marRight w:val="0"/>
          <w:marTop w:val="0"/>
          <w:marBottom w:val="0"/>
          <w:divBdr>
            <w:top w:val="none" w:sz="0" w:space="0" w:color="auto"/>
            <w:left w:val="none" w:sz="0" w:space="0" w:color="auto"/>
            <w:bottom w:val="none" w:sz="0" w:space="0" w:color="auto"/>
            <w:right w:val="none" w:sz="0" w:space="0" w:color="auto"/>
          </w:divBdr>
          <w:divsChild>
            <w:div w:id="1404062151">
              <w:marLeft w:val="0"/>
              <w:marRight w:val="0"/>
              <w:marTop w:val="0"/>
              <w:marBottom w:val="0"/>
              <w:divBdr>
                <w:top w:val="none" w:sz="0" w:space="0" w:color="auto"/>
                <w:left w:val="none" w:sz="0" w:space="0" w:color="auto"/>
                <w:bottom w:val="none" w:sz="0" w:space="0" w:color="auto"/>
                <w:right w:val="none" w:sz="0" w:space="0" w:color="auto"/>
              </w:divBdr>
            </w:div>
          </w:divsChild>
        </w:div>
        <w:div w:id="1229924523">
          <w:marLeft w:val="0"/>
          <w:marRight w:val="0"/>
          <w:marTop w:val="0"/>
          <w:marBottom w:val="0"/>
          <w:divBdr>
            <w:top w:val="none" w:sz="0" w:space="0" w:color="auto"/>
            <w:left w:val="none" w:sz="0" w:space="0" w:color="auto"/>
            <w:bottom w:val="none" w:sz="0" w:space="0" w:color="auto"/>
            <w:right w:val="none" w:sz="0" w:space="0" w:color="auto"/>
          </w:divBdr>
        </w:div>
        <w:div w:id="1614167338">
          <w:marLeft w:val="0"/>
          <w:marRight w:val="0"/>
          <w:marTop w:val="0"/>
          <w:marBottom w:val="0"/>
          <w:divBdr>
            <w:top w:val="none" w:sz="0" w:space="0" w:color="auto"/>
            <w:left w:val="none" w:sz="0" w:space="0" w:color="auto"/>
            <w:bottom w:val="none" w:sz="0" w:space="0" w:color="auto"/>
            <w:right w:val="none" w:sz="0" w:space="0" w:color="auto"/>
          </w:divBdr>
          <w:divsChild>
            <w:div w:id="1078987969">
              <w:marLeft w:val="0"/>
              <w:marRight w:val="0"/>
              <w:marTop w:val="0"/>
              <w:marBottom w:val="0"/>
              <w:divBdr>
                <w:top w:val="none" w:sz="0" w:space="0" w:color="auto"/>
                <w:left w:val="none" w:sz="0" w:space="0" w:color="auto"/>
                <w:bottom w:val="none" w:sz="0" w:space="0" w:color="auto"/>
                <w:right w:val="none" w:sz="0" w:space="0" w:color="auto"/>
              </w:divBdr>
            </w:div>
          </w:divsChild>
        </w:div>
        <w:div w:id="1113479151">
          <w:marLeft w:val="0"/>
          <w:marRight w:val="0"/>
          <w:marTop w:val="300"/>
          <w:marBottom w:val="0"/>
          <w:divBdr>
            <w:top w:val="none" w:sz="0" w:space="0" w:color="auto"/>
            <w:left w:val="none" w:sz="0" w:space="0" w:color="auto"/>
            <w:bottom w:val="none" w:sz="0" w:space="0" w:color="auto"/>
            <w:right w:val="none" w:sz="0" w:space="0" w:color="auto"/>
          </w:divBdr>
          <w:divsChild>
            <w:div w:id="1415273570">
              <w:marLeft w:val="0"/>
              <w:marRight w:val="0"/>
              <w:marTop w:val="0"/>
              <w:marBottom w:val="0"/>
              <w:divBdr>
                <w:top w:val="none" w:sz="0" w:space="0" w:color="auto"/>
                <w:left w:val="none" w:sz="0" w:space="0" w:color="auto"/>
                <w:bottom w:val="none" w:sz="0" w:space="0" w:color="auto"/>
                <w:right w:val="none" w:sz="0" w:space="0" w:color="auto"/>
              </w:divBdr>
              <w:divsChild>
                <w:div w:id="21168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245041">
          <w:marLeft w:val="0"/>
          <w:marRight w:val="0"/>
          <w:marTop w:val="300"/>
          <w:marBottom w:val="0"/>
          <w:divBdr>
            <w:top w:val="none" w:sz="0" w:space="0" w:color="auto"/>
            <w:left w:val="none" w:sz="0" w:space="0" w:color="auto"/>
            <w:bottom w:val="none" w:sz="0" w:space="0" w:color="auto"/>
            <w:right w:val="none" w:sz="0" w:space="0" w:color="auto"/>
          </w:divBdr>
          <w:divsChild>
            <w:div w:id="1215849568">
              <w:marLeft w:val="0"/>
              <w:marRight w:val="0"/>
              <w:marTop w:val="0"/>
              <w:marBottom w:val="0"/>
              <w:divBdr>
                <w:top w:val="none" w:sz="0" w:space="0" w:color="auto"/>
                <w:left w:val="none" w:sz="0" w:space="0" w:color="auto"/>
                <w:bottom w:val="none" w:sz="0" w:space="0" w:color="auto"/>
                <w:right w:val="none" w:sz="0" w:space="0" w:color="auto"/>
              </w:divBdr>
              <w:divsChild>
                <w:div w:id="49522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776603">
          <w:marLeft w:val="0"/>
          <w:marRight w:val="0"/>
          <w:marTop w:val="300"/>
          <w:marBottom w:val="0"/>
          <w:divBdr>
            <w:top w:val="none" w:sz="0" w:space="0" w:color="auto"/>
            <w:left w:val="none" w:sz="0" w:space="0" w:color="auto"/>
            <w:bottom w:val="none" w:sz="0" w:space="0" w:color="auto"/>
            <w:right w:val="none" w:sz="0" w:space="0" w:color="auto"/>
          </w:divBdr>
          <w:divsChild>
            <w:div w:id="1141003261">
              <w:marLeft w:val="0"/>
              <w:marRight w:val="0"/>
              <w:marTop w:val="0"/>
              <w:marBottom w:val="0"/>
              <w:divBdr>
                <w:top w:val="none" w:sz="0" w:space="0" w:color="auto"/>
                <w:left w:val="none" w:sz="0" w:space="0" w:color="auto"/>
                <w:bottom w:val="none" w:sz="0" w:space="0" w:color="auto"/>
                <w:right w:val="none" w:sz="0" w:space="0" w:color="auto"/>
              </w:divBdr>
              <w:divsChild>
                <w:div w:id="1512527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530167">
          <w:marLeft w:val="0"/>
          <w:marRight w:val="0"/>
          <w:marTop w:val="300"/>
          <w:marBottom w:val="0"/>
          <w:divBdr>
            <w:top w:val="none" w:sz="0" w:space="0" w:color="auto"/>
            <w:left w:val="none" w:sz="0" w:space="0" w:color="auto"/>
            <w:bottom w:val="none" w:sz="0" w:space="0" w:color="auto"/>
            <w:right w:val="none" w:sz="0" w:space="0" w:color="auto"/>
          </w:divBdr>
          <w:divsChild>
            <w:div w:id="257637517">
              <w:marLeft w:val="0"/>
              <w:marRight w:val="0"/>
              <w:marTop w:val="0"/>
              <w:marBottom w:val="0"/>
              <w:divBdr>
                <w:top w:val="none" w:sz="0" w:space="0" w:color="auto"/>
                <w:left w:val="none" w:sz="0" w:space="0" w:color="auto"/>
                <w:bottom w:val="none" w:sz="0" w:space="0" w:color="auto"/>
                <w:right w:val="none" w:sz="0" w:space="0" w:color="auto"/>
              </w:divBdr>
              <w:divsChild>
                <w:div w:id="180403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825315">
      <w:bodyDiv w:val="1"/>
      <w:marLeft w:val="0"/>
      <w:marRight w:val="0"/>
      <w:marTop w:val="0"/>
      <w:marBottom w:val="0"/>
      <w:divBdr>
        <w:top w:val="none" w:sz="0" w:space="0" w:color="auto"/>
        <w:left w:val="none" w:sz="0" w:space="0" w:color="auto"/>
        <w:bottom w:val="none" w:sz="0" w:space="0" w:color="auto"/>
        <w:right w:val="none" w:sz="0" w:space="0" w:color="auto"/>
      </w:divBdr>
      <w:divsChild>
        <w:div w:id="1987272336">
          <w:marLeft w:val="0"/>
          <w:marRight w:val="0"/>
          <w:marTop w:val="0"/>
          <w:marBottom w:val="0"/>
          <w:divBdr>
            <w:top w:val="none" w:sz="0" w:space="0" w:color="auto"/>
            <w:left w:val="none" w:sz="0" w:space="0" w:color="auto"/>
            <w:bottom w:val="none" w:sz="0" w:space="0" w:color="auto"/>
            <w:right w:val="none" w:sz="0" w:space="0" w:color="auto"/>
          </w:divBdr>
          <w:divsChild>
            <w:div w:id="2136750300">
              <w:marLeft w:val="0"/>
              <w:marRight w:val="0"/>
              <w:marTop w:val="0"/>
              <w:marBottom w:val="0"/>
              <w:divBdr>
                <w:top w:val="none" w:sz="0" w:space="0" w:color="auto"/>
                <w:left w:val="none" w:sz="0" w:space="0" w:color="auto"/>
                <w:bottom w:val="none" w:sz="0" w:space="0" w:color="auto"/>
                <w:right w:val="none" w:sz="0" w:space="0" w:color="auto"/>
              </w:divBdr>
            </w:div>
          </w:divsChild>
        </w:div>
        <w:div w:id="1439176852">
          <w:marLeft w:val="0"/>
          <w:marRight w:val="0"/>
          <w:marTop w:val="0"/>
          <w:marBottom w:val="0"/>
          <w:divBdr>
            <w:top w:val="none" w:sz="0" w:space="0" w:color="auto"/>
            <w:left w:val="none" w:sz="0" w:space="0" w:color="auto"/>
            <w:bottom w:val="none" w:sz="0" w:space="0" w:color="auto"/>
            <w:right w:val="none" w:sz="0" w:space="0" w:color="auto"/>
          </w:divBdr>
        </w:div>
        <w:div w:id="1219785582">
          <w:marLeft w:val="0"/>
          <w:marRight w:val="0"/>
          <w:marTop w:val="0"/>
          <w:marBottom w:val="0"/>
          <w:divBdr>
            <w:top w:val="none" w:sz="0" w:space="0" w:color="auto"/>
            <w:left w:val="none" w:sz="0" w:space="0" w:color="auto"/>
            <w:bottom w:val="none" w:sz="0" w:space="0" w:color="auto"/>
            <w:right w:val="none" w:sz="0" w:space="0" w:color="auto"/>
          </w:divBdr>
          <w:divsChild>
            <w:div w:id="1721904463">
              <w:marLeft w:val="0"/>
              <w:marRight w:val="0"/>
              <w:marTop w:val="0"/>
              <w:marBottom w:val="0"/>
              <w:divBdr>
                <w:top w:val="none" w:sz="0" w:space="0" w:color="auto"/>
                <w:left w:val="none" w:sz="0" w:space="0" w:color="auto"/>
                <w:bottom w:val="none" w:sz="0" w:space="0" w:color="auto"/>
                <w:right w:val="none" w:sz="0" w:space="0" w:color="auto"/>
              </w:divBdr>
            </w:div>
          </w:divsChild>
        </w:div>
        <w:div w:id="1616130089">
          <w:marLeft w:val="0"/>
          <w:marRight w:val="0"/>
          <w:marTop w:val="0"/>
          <w:marBottom w:val="0"/>
          <w:divBdr>
            <w:top w:val="none" w:sz="0" w:space="0" w:color="auto"/>
            <w:left w:val="none" w:sz="0" w:space="0" w:color="auto"/>
            <w:bottom w:val="none" w:sz="0" w:space="0" w:color="auto"/>
            <w:right w:val="none" w:sz="0" w:space="0" w:color="auto"/>
          </w:divBdr>
        </w:div>
        <w:div w:id="1668943847">
          <w:marLeft w:val="0"/>
          <w:marRight w:val="0"/>
          <w:marTop w:val="0"/>
          <w:marBottom w:val="0"/>
          <w:divBdr>
            <w:top w:val="none" w:sz="0" w:space="0" w:color="auto"/>
            <w:left w:val="none" w:sz="0" w:space="0" w:color="auto"/>
            <w:bottom w:val="none" w:sz="0" w:space="0" w:color="auto"/>
            <w:right w:val="none" w:sz="0" w:space="0" w:color="auto"/>
          </w:divBdr>
          <w:divsChild>
            <w:div w:id="786041916">
              <w:marLeft w:val="0"/>
              <w:marRight w:val="0"/>
              <w:marTop w:val="0"/>
              <w:marBottom w:val="0"/>
              <w:divBdr>
                <w:top w:val="none" w:sz="0" w:space="0" w:color="auto"/>
                <w:left w:val="none" w:sz="0" w:space="0" w:color="auto"/>
                <w:bottom w:val="none" w:sz="0" w:space="0" w:color="auto"/>
                <w:right w:val="none" w:sz="0" w:space="0" w:color="auto"/>
              </w:divBdr>
            </w:div>
          </w:divsChild>
        </w:div>
        <w:div w:id="628634223">
          <w:marLeft w:val="0"/>
          <w:marRight w:val="0"/>
          <w:marTop w:val="0"/>
          <w:marBottom w:val="0"/>
          <w:divBdr>
            <w:top w:val="none" w:sz="0" w:space="0" w:color="auto"/>
            <w:left w:val="none" w:sz="0" w:space="0" w:color="auto"/>
            <w:bottom w:val="none" w:sz="0" w:space="0" w:color="auto"/>
            <w:right w:val="none" w:sz="0" w:space="0" w:color="auto"/>
          </w:divBdr>
        </w:div>
        <w:div w:id="290938992">
          <w:marLeft w:val="0"/>
          <w:marRight w:val="0"/>
          <w:marTop w:val="0"/>
          <w:marBottom w:val="0"/>
          <w:divBdr>
            <w:top w:val="none" w:sz="0" w:space="0" w:color="auto"/>
            <w:left w:val="none" w:sz="0" w:space="0" w:color="auto"/>
            <w:bottom w:val="none" w:sz="0" w:space="0" w:color="auto"/>
            <w:right w:val="none" w:sz="0" w:space="0" w:color="auto"/>
          </w:divBdr>
          <w:divsChild>
            <w:div w:id="1489125648">
              <w:marLeft w:val="0"/>
              <w:marRight w:val="0"/>
              <w:marTop w:val="0"/>
              <w:marBottom w:val="0"/>
              <w:divBdr>
                <w:top w:val="none" w:sz="0" w:space="0" w:color="auto"/>
                <w:left w:val="none" w:sz="0" w:space="0" w:color="auto"/>
                <w:bottom w:val="none" w:sz="0" w:space="0" w:color="auto"/>
                <w:right w:val="none" w:sz="0" w:space="0" w:color="auto"/>
              </w:divBdr>
            </w:div>
          </w:divsChild>
        </w:div>
        <w:div w:id="1048801272">
          <w:marLeft w:val="0"/>
          <w:marRight w:val="0"/>
          <w:marTop w:val="0"/>
          <w:marBottom w:val="0"/>
          <w:divBdr>
            <w:top w:val="none" w:sz="0" w:space="0" w:color="auto"/>
            <w:left w:val="none" w:sz="0" w:space="0" w:color="auto"/>
            <w:bottom w:val="none" w:sz="0" w:space="0" w:color="auto"/>
            <w:right w:val="none" w:sz="0" w:space="0" w:color="auto"/>
          </w:divBdr>
        </w:div>
        <w:div w:id="519246251">
          <w:marLeft w:val="0"/>
          <w:marRight w:val="0"/>
          <w:marTop w:val="0"/>
          <w:marBottom w:val="0"/>
          <w:divBdr>
            <w:top w:val="none" w:sz="0" w:space="0" w:color="auto"/>
            <w:left w:val="none" w:sz="0" w:space="0" w:color="auto"/>
            <w:bottom w:val="none" w:sz="0" w:space="0" w:color="auto"/>
            <w:right w:val="none" w:sz="0" w:space="0" w:color="auto"/>
          </w:divBdr>
          <w:divsChild>
            <w:div w:id="456752971">
              <w:marLeft w:val="0"/>
              <w:marRight w:val="0"/>
              <w:marTop w:val="0"/>
              <w:marBottom w:val="0"/>
              <w:divBdr>
                <w:top w:val="none" w:sz="0" w:space="0" w:color="auto"/>
                <w:left w:val="none" w:sz="0" w:space="0" w:color="auto"/>
                <w:bottom w:val="none" w:sz="0" w:space="0" w:color="auto"/>
                <w:right w:val="none" w:sz="0" w:space="0" w:color="auto"/>
              </w:divBdr>
            </w:div>
          </w:divsChild>
        </w:div>
        <w:div w:id="1332106199">
          <w:marLeft w:val="0"/>
          <w:marRight w:val="0"/>
          <w:marTop w:val="0"/>
          <w:marBottom w:val="0"/>
          <w:divBdr>
            <w:top w:val="none" w:sz="0" w:space="0" w:color="auto"/>
            <w:left w:val="none" w:sz="0" w:space="0" w:color="auto"/>
            <w:bottom w:val="none" w:sz="0" w:space="0" w:color="auto"/>
            <w:right w:val="none" w:sz="0" w:space="0" w:color="auto"/>
          </w:divBdr>
        </w:div>
        <w:div w:id="47191206">
          <w:marLeft w:val="0"/>
          <w:marRight w:val="0"/>
          <w:marTop w:val="0"/>
          <w:marBottom w:val="0"/>
          <w:divBdr>
            <w:top w:val="none" w:sz="0" w:space="0" w:color="auto"/>
            <w:left w:val="none" w:sz="0" w:space="0" w:color="auto"/>
            <w:bottom w:val="none" w:sz="0" w:space="0" w:color="auto"/>
            <w:right w:val="none" w:sz="0" w:space="0" w:color="auto"/>
          </w:divBdr>
          <w:divsChild>
            <w:div w:id="74208842">
              <w:marLeft w:val="0"/>
              <w:marRight w:val="0"/>
              <w:marTop w:val="0"/>
              <w:marBottom w:val="0"/>
              <w:divBdr>
                <w:top w:val="none" w:sz="0" w:space="0" w:color="auto"/>
                <w:left w:val="none" w:sz="0" w:space="0" w:color="auto"/>
                <w:bottom w:val="none" w:sz="0" w:space="0" w:color="auto"/>
                <w:right w:val="none" w:sz="0" w:space="0" w:color="auto"/>
              </w:divBdr>
            </w:div>
          </w:divsChild>
        </w:div>
        <w:div w:id="806237260">
          <w:marLeft w:val="0"/>
          <w:marRight w:val="0"/>
          <w:marTop w:val="0"/>
          <w:marBottom w:val="0"/>
          <w:divBdr>
            <w:top w:val="none" w:sz="0" w:space="0" w:color="auto"/>
            <w:left w:val="none" w:sz="0" w:space="0" w:color="auto"/>
            <w:bottom w:val="none" w:sz="0" w:space="0" w:color="auto"/>
            <w:right w:val="none" w:sz="0" w:space="0" w:color="auto"/>
          </w:divBdr>
        </w:div>
        <w:div w:id="2080206692">
          <w:marLeft w:val="0"/>
          <w:marRight w:val="0"/>
          <w:marTop w:val="0"/>
          <w:marBottom w:val="0"/>
          <w:divBdr>
            <w:top w:val="none" w:sz="0" w:space="0" w:color="auto"/>
            <w:left w:val="none" w:sz="0" w:space="0" w:color="auto"/>
            <w:bottom w:val="none" w:sz="0" w:space="0" w:color="auto"/>
            <w:right w:val="none" w:sz="0" w:space="0" w:color="auto"/>
          </w:divBdr>
          <w:divsChild>
            <w:div w:id="1703048203">
              <w:marLeft w:val="0"/>
              <w:marRight w:val="0"/>
              <w:marTop w:val="0"/>
              <w:marBottom w:val="0"/>
              <w:divBdr>
                <w:top w:val="none" w:sz="0" w:space="0" w:color="auto"/>
                <w:left w:val="none" w:sz="0" w:space="0" w:color="auto"/>
                <w:bottom w:val="none" w:sz="0" w:space="0" w:color="auto"/>
                <w:right w:val="none" w:sz="0" w:space="0" w:color="auto"/>
              </w:divBdr>
            </w:div>
          </w:divsChild>
        </w:div>
        <w:div w:id="1013607642">
          <w:marLeft w:val="0"/>
          <w:marRight w:val="0"/>
          <w:marTop w:val="300"/>
          <w:marBottom w:val="0"/>
          <w:divBdr>
            <w:top w:val="none" w:sz="0" w:space="0" w:color="auto"/>
            <w:left w:val="none" w:sz="0" w:space="0" w:color="auto"/>
            <w:bottom w:val="none" w:sz="0" w:space="0" w:color="auto"/>
            <w:right w:val="none" w:sz="0" w:space="0" w:color="auto"/>
          </w:divBdr>
          <w:divsChild>
            <w:div w:id="687291534">
              <w:marLeft w:val="0"/>
              <w:marRight w:val="0"/>
              <w:marTop w:val="0"/>
              <w:marBottom w:val="0"/>
              <w:divBdr>
                <w:top w:val="none" w:sz="0" w:space="0" w:color="auto"/>
                <w:left w:val="none" w:sz="0" w:space="0" w:color="auto"/>
                <w:bottom w:val="none" w:sz="0" w:space="0" w:color="auto"/>
                <w:right w:val="none" w:sz="0" w:space="0" w:color="auto"/>
              </w:divBdr>
              <w:divsChild>
                <w:div w:id="189334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38076">
          <w:marLeft w:val="0"/>
          <w:marRight w:val="0"/>
          <w:marTop w:val="300"/>
          <w:marBottom w:val="0"/>
          <w:divBdr>
            <w:top w:val="none" w:sz="0" w:space="0" w:color="auto"/>
            <w:left w:val="none" w:sz="0" w:space="0" w:color="auto"/>
            <w:bottom w:val="none" w:sz="0" w:space="0" w:color="auto"/>
            <w:right w:val="none" w:sz="0" w:space="0" w:color="auto"/>
          </w:divBdr>
          <w:divsChild>
            <w:div w:id="658778111">
              <w:marLeft w:val="0"/>
              <w:marRight w:val="0"/>
              <w:marTop w:val="0"/>
              <w:marBottom w:val="0"/>
              <w:divBdr>
                <w:top w:val="none" w:sz="0" w:space="0" w:color="auto"/>
                <w:left w:val="none" w:sz="0" w:space="0" w:color="auto"/>
                <w:bottom w:val="none" w:sz="0" w:space="0" w:color="auto"/>
                <w:right w:val="none" w:sz="0" w:space="0" w:color="auto"/>
              </w:divBdr>
              <w:divsChild>
                <w:div w:id="15965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876356">
          <w:marLeft w:val="0"/>
          <w:marRight w:val="0"/>
          <w:marTop w:val="300"/>
          <w:marBottom w:val="0"/>
          <w:divBdr>
            <w:top w:val="none" w:sz="0" w:space="0" w:color="auto"/>
            <w:left w:val="none" w:sz="0" w:space="0" w:color="auto"/>
            <w:bottom w:val="none" w:sz="0" w:space="0" w:color="auto"/>
            <w:right w:val="none" w:sz="0" w:space="0" w:color="auto"/>
          </w:divBdr>
          <w:divsChild>
            <w:div w:id="205794500">
              <w:marLeft w:val="0"/>
              <w:marRight w:val="0"/>
              <w:marTop w:val="0"/>
              <w:marBottom w:val="0"/>
              <w:divBdr>
                <w:top w:val="none" w:sz="0" w:space="0" w:color="auto"/>
                <w:left w:val="none" w:sz="0" w:space="0" w:color="auto"/>
                <w:bottom w:val="none" w:sz="0" w:space="0" w:color="auto"/>
                <w:right w:val="none" w:sz="0" w:space="0" w:color="auto"/>
              </w:divBdr>
              <w:divsChild>
                <w:div w:id="8338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054890">
      <w:bodyDiv w:val="1"/>
      <w:marLeft w:val="0"/>
      <w:marRight w:val="0"/>
      <w:marTop w:val="0"/>
      <w:marBottom w:val="0"/>
      <w:divBdr>
        <w:top w:val="none" w:sz="0" w:space="0" w:color="auto"/>
        <w:left w:val="none" w:sz="0" w:space="0" w:color="auto"/>
        <w:bottom w:val="none" w:sz="0" w:space="0" w:color="auto"/>
        <w:right w:val="none" w:sz="0" w:space="0" w:color="auto"/>
      </w:divBdr>
      <w:divsChild>
        <w:div w:id="1387336015">
          <w:marLeft w:val="0"/>
          <w:marRight w:val="0"/>
          <w:marTop w:val="0"/>
          <w:marBottom w:val="0"/>
          <w:divBdr>
            <w:top w:val="none" w:sz="0" w:space="0" w:color="auto"/>
            <w:left w:val="none" w:sz="0" w:space="0" w:color="auto"/>
            <w:bottom w:val="none" w:sz="0" w:space="0" w:color="auto"/>
            <w:right w:val="none" w:sz="0" w:space="0" w:color="auto"/>
          </w:divBdr>
        </w:div>
        <w:div w:id="240023190">
          <w:marLeft w:val="0"/>
          <w:marRight w:val="0"/>
          <w:marTop w:val="0"/>
          <w:marBottom w:val="0"/>
          <w:divBdr>
            <w:top w:val="none" w:sz="0" w:space="0" w:color="auto"/>
            <w:left w:val="none" w:sz="0" w:space="0" w:color="auto"/>
            <w:bottom w:val="none" w:sz="0" w:space="0" w:color="auto"/>
            <w:right w:val="none" w:sz="0" w:space="0" w:color="auto"/>
          </w:divBdr>
          <w:divsChild>
            <w:div w:id="41752001">
              <w:marLeft w:val="0"/>
              <w:marRight w:val="0"/>
              <w:marTop w:val="0"/>
              <w:marBottom w:val="0"/>
              <w:divBdr>
                <w:top w:val="none" w:sz="0" w:space="0" w:color="auto"/>
                <w:left w:val="none" w:sz="0" w:space="0" w:color="auto"/>
                <w:bottom w:val="none" w:sz="0" w:space="0" w:color="auto"/>
                <w:right w:val="none" w:sz="0" w:space="0" w:color="auto"/>
              </w:divBdr>
            </w:div>
          </w:divsChild>
        </w:div>
        <w:div w:id="1914585185">
          <w:marLeft w:val="0"/>
          <w:marRight w:val="0"/>
          <w:marTop w:val="0"/>
          <w:marBottom w:val="0"/>
          <w:divBdr>
            <w:top w:val="none" w:sz="0" w:space="0" w:color="auto"/>
            <w:left w:val="none" w:sz="0" w:space="0" w:color="auto"/>
            <w:bottom w:val="none" w:sz="0" w:space="0" w:color="auto"/>
            <w:right w:val="none" w:sz="0" w:space="0" w:color="auto"/>
          </w:divBdr>
        </w:div>
        <w:div w:id="293096177">
          <w:marLeft w:val="0"/>
          <w:marRight w:val="0"/>
          <w:marTop w:val="0"/>
          <w:marBottom w:val="0"/>
          <w:divBdr>
            <w:top w:val="none" w:sz="0" w:space="0" w:color="auto"/>
            <w:left w:val="none" w:sz="0" w:space="0" w:color="auto"/>
            <w:bottom w:val="none" w:sz="0" w:space="0" w:color="auto"/>
            <w:right w:val="none" w:sz="0" w:space="0" w:color="auto"/>
          </w:divBdr>
          <w:divsChild>
            <w:div w:id="1607035361">
              <w:marLeft w:val="0"/>
              <w:marRight w:val="0"/>
              <w:marTop w:val="0"/>
              <w:marBottom w:val="0"/>
              <w:divBdr>
                <w:top w:val="none" w:sz="0" w:space="0" w:color="auto"/>
                <w:left w:val="none" w:sz="0" w:space="0" w:color="auto"/>
                <w:bottom w:val="none" w:sz="0" w:space="0" w:color="auto"/>
                <w:right w:val="none" w:sz="0" w:space="0" w:color="auto"/>
              </w:divBdr>
            </w:div>
          </w:divsChild>
        </w:div>
        <w:div w:id="665943015">
          <w:marLeft w:val="0"/>
          <w:marRight w:val="0"/>
          <w:marTop w:val="0"/>
          <w:marBottom w:val="0"/>
          <w:divBdr>
            <w:top w:val="none" w:sz="0" w:space="0" w:color="auto"/>
            <w:left w:val="none" w:sz="0" w:space="0" w:color="auto"/>
            <w:bottom w:val="none" w:sz="0" w:space="0" w:color="auto"/>
            <w:right w:val="none" w:sz="0" w:space="0" w:color="auto"/>
          </w:divBdr>
        </w:div>
        <w:div w:id="749156545">
          <w:marLeft w:val="0"/>
          <w:marRight w:val="0"/>
          <w:marTop w:val="0"/>
          <w:marBottom w:val="0"/>
          <w:divBdr>
            <w:top w:val="none" w:sz="0" w:space="0" w:color="auto"/>
            <w:left w:val="none" w:sz="0" w:space="0" w:color="auto"/>
            <w:bottom w:val="none" w:sz="0" w:space="0" w:color="auto"/>
            <w:right w:val="none" w:sz="0" w:space="0" w:color="auto"/>
          </w:divBdr>
          <w:divsChild>
            <w:div w:id="1849320763">
              <w:marLeft w:val="0"/>
              <w:marRight w:val="0"/>
              <w:marTop w:val="0"/>
              <w:marBottom w:val="0"/>
              <w:divBdr>
                <w:top w:val="none" w:sz="0" w:space="0" w:color="auto"/>
                <w:left w:val="none" w:sz="0" w:space="0" w:color="auto"/>
                <w:bottom w:val="none" w:sz="0" w:space="0" w:color="auto"/>
                <w:right w:val="none" w:sz="0" w:space="0" w:color="auto"/>
              </w:divBdr>
            </w:div>
          </w:divsChild>
        </w:div>
        <w:div w:id="1426344077">
          <w:marLeft w:val="0"/>
          <w:marRight w:val="0"/>
          <w:marTop w:val="0"/>
          <w:marBottom w:val="0"/>
          <w:divBdr>
            <w:top w:val="none" w:sz="0" w:space="0" w:color="auto"/>
            <w:left w:val="none" w:sz="0" w:space="0" w:color="auto"/>
            <w:bottom w:val="none" w:sz="0" w:space="0" w:color="auto"/>
            <w:right w:val="none" w:sz="0" w:space="0" w:color="auto"/>
          </w:divBdr>
        </w:div>
        <w:div w:id="1142817279">
          <w:marLeft w:val="0"/>
          <w:marRight w:val="0"/>
          <w:marTop w:val="0"/>
          <w:marBottom w:val="0"/>
          <w:divBdr>
            <w:top w:val="none" w:sz="0" w:space="0" w:color="auto"/>
            <w:left w:val="none" w:sz="0" w:space="0" w:color="auto"/>
            <w:bottom w:val="none" w:sz="0" w:space="0" w:color="auto"/>
            <w:right w:val="none" w:sz="0" w:space="0" w:color="auto"/>
          </w:divBdr>
          <w:divsChild>
            <w:div w:id="1973168353">
              <w:marLeft w:val="0"/>
              <w:marRight w:val="0"/>
              <w:marTop w:val="0"/>
              <w:marBottom w:val="0"/>
              <w:divBdr>
                <w:top w:val="none" w:sz="0" w:space="0" w:color="auto"/>
                <w:left w:val="none" w:sz="0" w:space="0" w:color="auto"/>
                <w:bottom w:val="none" w:sz="0" w:space="0" w:color="auto"/>
                <w:right w:val="none" w:sz="0" w:space="0" w:color="auto"/>
              </w:divBdr>
            </w:div>
          </w:divsChild>
        </w:div>
        <w:div w:id="428084298">
          <w:marLeft w:val="0"/>
          <w:marRight w:val="0"/>
          <w:marTop w:val="0"/>
          <w:marBottom w:val="0"/>
          <w:divBdr>
            <w:top w:val="none" w:sz="0" w:space="0" w:color="auto"/>
            <w:left w:val="none" w:sz="0" w:space="0" w:color="auto"/>
            <w:bottom w:val="none" w:sz="0" w:space="0" w:color="auto"/>
            <w:right w:val="none" w:sz="0" w:space="0" w:color="auto"/>
          </w:divBdr>
        </w:div>
        <w:div w:id="1638300276">
          <w:marLeft w:val="0"/>
          <w:marRight w:val="0"/>
          <w:marTop w:val="0"/>
          <w:marBottom w:val="0"/>
          <w:divBdr>
            <w:top w:val="none" w:sz="0" w:space="0" w:color="auto"/>
            <w:left w:val="none" w:sz="0" w:space="0" w:color="auto"/>
            <w:bottom w:val="none" w:sz="0" w:space="0" w:color="auto"/>
            <w:right w:val="none" w:sz="0" w:space="0" w:color="auto"/>
          </w:divBdr>
          <w:divsChild>
            <w:div w:id="133914643">
              <w:marLeft w:val="0"/>
              <w:marRight w:val="0"/>
              <w:marTop w:val="0"/>
              <w:marBottom w:val="0"/>
              <w:divBdr>
                <w:top w:val="none" w:sz="0" w:space="0" w:color="auto"/>
                <w:left w:val="none" w:sz="0" w:space="0" w:color="auto"/>
                <w:bottom w:val="none" w:sz="0" w:space="0" w:color="auto"/>
                <w:right w:val="none" w:sz="0" w:space="0" w:color="auto"/>
              </w:divBdr>
            </w:div>
          </w:divsChild>
        </w:div>
        <w:div w:id="1762604166">
          <w:marLeft w:val="0"/>
          <w:marRight w:val="0"/>
          <w:marTop w:val="0"/>
          <w:marBottom w:val="0"/>
          <w:divBdr>
            <w:top w:val="none" w:sz="0" w:space="0" w:color="auto"/>
            <w:left w:val="none" w:sz="0" w:space="0" w:color="auto"/>
            <w:bottom w:val="none" w:sz="0" w:space="0" w:color="auto"/>
            <w:right w:val="none" w:sz="0" w:space="0" w:color="auto"/>
          </w:divBdr>
        </w:div>
        <w:div w:id="1515923819">
          <w:marLeft w:val="0"/>
          <w:marRight w:val="0"/>
          <w:marTop w:val="0"/>
          <w:marBottom w:val="0"/>
          <w:divBdr>
            <w:top w:val="none" w:sz="0" w:space="0" w:color="auto"/>
            <w:left w:val="none" w:sz="0" w:space="0" w:color="auto"/>
            <w:bottom w:val="none" w:sz="0" w:space="0" w:color="auto"/>
            <w:right w:val="none" w:sz="0" w:space="0" w:color="auto"/>
          </w:divBdr>
          <w:divsChild>
            <w:div w:id="209996194">
              <w:marLeft w:val="0"/>
              <w:marRight w:val="0"/>
              <w:marTop w:val="0"/>
              <w:marBottom w:val="0"/>
              <w:divBdr>
                <w:top w:val="none" w:sz="0" w:space="0" w:color="auto"/>
                <w:left w:val="none" w:sz="0" w:space="0" w:color="auto"/>
                <w:bottom w:val="none" w:sz="0" w:space="0" w:color="auto"/>
                <w:right w:val="none" w:sz="0" w:space="0" w:color="auto"/>
              </w:divBdr>
            </w:div>
          </w:divsChild>
        </w:div>
        <w:div w:id="346906454">
          <w:marLeft w:val="0"/>
          <w:marRight w:val="0"/>
          <w:marTop w:val="0"/>
          <w:marBottom w:val="0"/>
          <w:divBdr>
            <w:top w:val="none" w:sz="0" w:space="0" w:color="auto"/>
            <w:left w:val="none" w:sz="0" w:space="0" w:color="auto"/>
            <w:bottom w:val="none" w:sz="0" w:space="0" w:color="auto"/>
            <w:right w:val="none" w:sz="0" w:space="0" w:color="auto"/>
          </w:divBdr>
        </w:div>
        <w:div w:id="2118913580">
          <w:marLeft w:val="0"/>
          <w:marRight w:val="0"/>
          <w:marTop w:val="0"/>
          <w:marBottom w:val="0"/>
          <w:divBdr>
            <w:top w:val="none" w:sz="0" w:space="0" w:color="auto"/>
            <w:left w:val="none" w:sz="0" w:space="0" w:color="auto"/>
            <w:bottom w:val="none" w:sz="0" w:space="0" w:color="auto"/>
            <w:right w:val="none" w:sz="0" w:space="0" w:color="auto"/>
          </w:divBdr>
          <w:divsChild>
            <w:div w:id="242688462">
              <w:marLeft w:val="0"/>
              <w:marRight w:val="0"/>
              <w:marTop w:val="0"/>
              <w:marBottom w:val="0"/>
              <w:divBdr>
                <w:top w:val="none" w:sz="0" w:space="0" w:color="auto"/>
                <w:left w:val="none" w:sz="0" w:space="0" w:color="auto"/>
                <w:bottom w:val="none" w:sz="0" w:space="0" w:color="auto"/>
                <w:right w:val="none" w:sz="0" w:space="0" w:color="auto"/>
              </w:divBdr>
            </w:div>
          </w:divsChild>
        </w:div>
        <w:div w:id="2139494499">
          <w:marLeft w:val="0"/>
          <w:marRight w:val="0"/>
          <w:marTop w:val="300"/>
          <w:marBottom w:val="0"/>
          <w:divBdr>
            <w:top w:val="none" w:sz="0" w:space="0" w:color="auto"/>
            <w:left w:val="none" w:sz="0" w:space="0" w:color="auto"/>
            <w:bottom w:val="none" w:sz="0" w:space="0" w:color="auto"/>
            <w:right w:val="none" w:sz="0" w:space="0" w:color="auto"/>
          </w:divBdr>
          <w:divsChild>
            <w:div w:id="1328093329">
              <w:marLeft w:val="0"/>
              <w:marRight w:val="0"/>
              <w:marTop w:val="0"/>
              <w:marBottom w:val="0"/>
              <w:divBdr>
                <w:top w:val="none" w:sz="0" w:space="0" w:color="auto"/>
                <w:left w:val="none" w:sz="0" w:space="0" w:color="auto"/>
                <w:bottom w:val="none" w:sz="0" w:space="0" w:color="auto"/>
                <w:right w:val="none" w:sz="0" w:space="0" w:color="auto"/>
              </w:divBdr>
              <w:divsChild>
                <w:div w:id="104341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791044">
          <w:marLeft w:val="0"/>
          <w:marRight w:val="0"/>
          <w:marTop w:val="300"/>
          <w:marBottom w:val="0"/>
          <w:divBdr>
            <w:top w:val="none" w:sz="0" w:space="0" w:color="auto"/>
            <w:left w:val="none" w:sz="0" w:space="0" w:color="auto"/>
            <w:bottom w:val="none" w:sz="0" w:space="0" w:color="auto"/>
            <w:right w:val="none" w:sz="0" w:space="0" w:color="auto"/>
          </w:divBdr>
          <w:divsChild>
            <w:div w:id="1457026948">
              <w:marLeft w:val="0"/>
              <w:marRight w:val="0"/>
              <w:marTop w:val="0"/>
              <w:marBottom w:val="0"/>
              <w:divBdr>
                <w:top w:val="none" w:sz="0" w:space="0" w:color="auto"/>
                <w:left w:val="none" w:sz="0" w:space="0" w:color="auto"/>
                <w:bottom w:val="none" w:sz="0" w:space="0" w:color="auto"/>
                <w:right w:val="none" w:sz="0" w:space="0" w:color="auto"/>
              </w:divBdr>
              <w:divsChild>
                <w:div w:id="65457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9379">
          <w:marLeft w:val="0"/>
          <w:marRight w:val="0"/>
          <w:marTop w:val="300"/>
          <w:marBottom w:val="0"/>
          <w:divBdr>
            <w:top w:val="none" w:sz="0" w:space="0" w:color="auto"/>
            <w:left w:val="none" w:sz="0" w:space="0" w:color="auto"/>
            <w:bottom w:val="none" w:sz="0" w:space="0" w:color="auto"/>
            <w:right w:val="none" w:sz="0" w:space="0" w:color="auto"/>
          </w:divBdr>
          <w:divsChild>
            <w:div w:id="1843810033">
              <w:marLeft w:val="0"/>
              <w:marRight w:val="0"/>
              <w:marTop w:val="0"/>
              <w:marBottom w:val="0"/>
              <w:divBdr>
                <w:top w:val="none" w:sz="0" w:space="0" w:color="auto"/>
                <w:left w:val="none" w:sz="0" w:space="0" w:color="auto"/>
                <w:bottom w:val="none" w:sz="0" w:space="0" w:color="auto"/>
                <w:right w:val="none" w:sz="0" w:space="0" w:color="auto"/>
              </w:divBdr>
              <w:divsChild>
                <w:div w:id="6502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759">
          <w:marLeft w:val="0"/>
          <w:marRight w:val="0"/>
          <w:marTop w:val="300"/>
          <w:marBottom w:val="0"/>
          <w:divBdr>
            <w:top w:val="none" w:sz="0" w:space="0" w:color="auto"/>
            <w:left w:val="none" w:sz="0" w:space="0" w:color="auto"/>
            <w:bottom w:val="none" w:sz="0" w:space="0" w:color="auto"/>
            <w:right w:val="none" w:sz="0" w:space="0" w:color="auto"/>
          </w:divBdr>
          <w:divsChild>
            <w:div w:id="744375921">
              <w:marLeft w:val="0"/>
              <w:marRight w:val="0"/>
              <w:marTop w:val="0"/>
              <w:marBottom w:val="0"/>
              <w:divBdr>
                <w:top w:val="none" w:sz="0" w:space="0" w:color="auto"/>
                <w:left w:val="none" w:sz="0" w:space="0" w:color="auto"/>
                <w:bottom w:val="none" w:sz="0" w:space="0" w:color="auto"/>
                <w:right w:val="none" w:sz="0" w:space="0" w:color="auto"/>
              </w:divBdr>
              <w:divsChild>
                <w:div w:id="8870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868865">
      <w:bodyDiv w:val="1"/>
      <w:marLeft w:val="0"/>
      <w:marRight w:val="0"/>
      <w:marTop w:val="0"/>
      <w:marBottom w:val="0"/>
      <w:divBdr>
        <w:top w:val="none" w:sz="0" w:space="0" w:color="auto"/>
        <w:left w:val="none" w:sz="0" w:space="0" w:color="auto"/>
        <w:bottom w:val="none" w:sz="0" w:space="0" w:color="auto"/>
        <w:right w:val="none" w:sz="0" w:space="0" w:color="auto"/>
      </w:divBdr>
      <w:divsChild>
        <w:div w:id="939795081">
          <w:marLeft w:val="0"/>
          <w:marRight w:val="0"/>
          <w:marTop w:val="0"/>
          <w:marBottom w:val="0"/>
          <w:divBdr>
            <w:top w:val="none" w:sz="0" w:space="0" w:color="auto"/>
            <w:left w:val="none" w:sz="0" w:space="0" w:color="auto"/>
            <w:bottom w:val="none" w:sz="0" w:space="0" w:color="auto"/>
            <w:right w:val="none" w:sz="0" w:space="0" w:color="auto"/>
          </w:divBdr>
        </w:div>
        <w:div w:id="209076342">
          <w:marLeft w:val="0"/>
          <w:marRight w:val="0"/>
          <w:marTop w:val="0"/>
          <w:marBottom w:val="0"/>
          <w:divBdr>
            <w:top w:val="none" w:sz="0" w:space="0" w:color="auto"/>
            <w:left w:val="none" w:sz="0" w:space="0" w:color="auto"/>
            <w:bottom w:val="none" w:sz="0" w:space="0" w:color="auto"/>
            <w:right w:val="none" w:sz="0" w:space="0" w:color="auto"/>
          </w:divBdr>
          <w:divsChild>
            <w:div w:id="2053112849">
              <w:marLeft w:val="0"/>
              <w:marRight w:val="0"/>
              <w:marTop w:val="0"/>
              <w:marBottom w:val="0"/>
              <w:divBdr>
                <w:top w:val="none" w:sz="0" w:space="0" w:color="auto"/>
                <w:left w:val="none" w:sz="0" w:space="0" w:color="auto"/>
                <w:bottom w:val="none" w:sz="0" w:space="0" w:color="auto"/>
                <w:right w:val="none" w:sz="0" w:space="0" w:color="auto"/>
              </w:divBdr>
            </w:div>
          </w:divsChild>
        </w:div>
        <w:div w:id="282881535">
          <w:marLeft w:val="0"/>
          <w:marRight w:val="0"/>
          <w:marTop w:val="0"/>
          <w:marBottom w:val="0"/>
          <w:divBdr>
            <w:top w:val="none" w:sz="0" w:space="0" w:color="auto"/>
            <w:left w:val="none" w:sz="0" w:space="0" w:color="auto"/>
            <w:bottom w:val="none" w:sz="0" w:space="0" w:color="auto"/>
            <w:right w:val="none" w:sz="0" w:space="0" w:color="auto"/>
          </w:divBdr>
        </w:div>
        <w:div w:id="598486073">
          <w:marLeft w:val="0"/>
          <w:marRight w:val="0"/>
          <w:marTop w:val="0"/>
          <w:marBottom w:val="0"/>
          <w:divBdr>
            <w:top w:val="none" w:sz="0" w:space="0" w:color="auto"/>
            <w:left w:val="none" w:sz="0" w:space="0" w:color="auto"/>
            <w:bottom w:val="none" w:sz="0" w:space="0" w:color="auto"/>
            <w:right w:val="none" w:sz="0" w:space="0" w:color="auto"/>
          </w:divBdr>
          <w:divsChild>
            <w:div w:id="1965692814">
              <w:marLeft w:val="0"/>
              <w:marRight w:val="0"/>
              <w:marTop w:val="0"/>
              <w:marBottom w:val="0"/>
              <w:divBdr>
                <w:top w:val="none" w:sz="0" w:space="0" w:color="auto"/>
                <w:left w:val="none" w:sz="0" w:space="0" w:color="auto"/>
                <w:bottom w:val="none" w:sz="0" w:space="0" w:color="auto"/>
                <w:right w:val="none" w:sz="0" w:space="0" w:color="auto"/>
              </w:divBdr>
            </w:div>
          </w:divsChild>
        </w:div>
        <w:div w:id="191841546">
          <w:marLeft w:val="0"/>
          <w:marRight w:val="0"/>
          <w:marTop w:val="0"/>
          <w:marBottom w:val="0"/>
          <w:divBdr>
            <w:top w:val="none" w:sz="0" w:space="0" w:color="auto"/>
            <w:left w:val="none" w:sz="0" w:space="0" w:color="auto"/>
            <w:bottom w:val="none" w:sz="0" w:space="0" w:color="auto"/>
            <w:right w:val="none" w:sz="0" w:space="0" w:color="auto"/>
          </w:divBdr>
        </w:div>
        <w:div w:id="1355305787">
          <w:marLeft w:val="0"/>
          <w:marRight w:val="0"/>
          <w:marTop w:val="0"/>
          <w:marBottom w:val="0"/>
          <w:divBdr>
            <w:top w:val="none" w:sz="0" w:space="0" w:color="auto"/>
            <w:left w:val="none" w:sz="0" w:space="0" w:color="auto"/>
            <w:bottom w:val="none" w:sz="0" w:space="0" w:color="auto"/>
            <w:right w:val="none" w:sz="0" w:space="0" w:color="auto"/>
          </w:divBdr>
          <w:divsChild>
            <w:div w:id="756246160">
              <w:marLeft w:val="0"/>
              <w:marRight w:val="0"/>
              <w:marTop w:val="0"/>
              <w:marBottom w:val="0"/>
              <w:divBdr>
                <w:top w:val="none" w:sz="0" w:space="0" w:color="auto"/>
                <w:left w:val="none" w:sz="0" w:space="0" w:color="auto"/>
                <w:bottom w:val="none" w:sz="0" w:space="0" w:color="auto"/>
                <w:right w:val="none" w:sz="0" w:space="0" w:color="auto"/>
              </w:divBdr>
            </w:div>
          </w:divsChild>
        </w:div>
        <w:div w:id="300155160">
          <w:marLeft w:val="0"/>
          <w:marRight w:val="0"/>
          <w:marTop w:val="0"/>
          <w:marBottom w:val="0"/>
          <w:divBdr>
            <w:top w:val="none" w:sz="0" w:space="0" w:color="auto"/>
            <w:left w:val="none" w:sz="0" w:space="0" w:color="auto"/>
            <w:bottom w:val="none" w:sz="0" w:space="0" w:color="auto"/>
            <w:right w:val="none" w:sz="0" w:space="0" w:color="auto"/>
          </w:divBdr>
        </w:div>
        <w:div w:id="1750038440">
          <w:marLeft w:val="0"/>
          <w:marRight w:val="0"/>
          <w:marTop w:val="0"/>
          <w:marBottom w:val="0"/>
          <w:divBdr>
            <w:top w:val="none" w:sz="0" w:space="0" w:color="auto"/>
            <w:left w:val="none" w:sz="0" w:space="0" w:color="auto"/>
            <w:bottom w:val="none" w:sz="0" w:space="0" w:color="auto"/>
            <w:right w:val="none" w:sz="0" w:space="0" w:color="auto"/>
          </w:divBdr>
          <w:divsChild>
            <w:div w:id="1983581021">
              <w:marLeft w:val="0"/>
              <w:marRight w:val="0"/>
              <w:marTop w:val="0"/>
              <w:marBottom w:val="0"/>
              <w:divBdr>
                <w:top w:val="none" w:sz="0" w:space="0" w:color="auto"/>
                <w:left w:val="none" w:sz="0" w:space="0" w:color="auto"/>
                <w:bottom w:val="none" w:sz="0" w:space="0" w:color="auto"/>
                <w:right w:val="none" w:sz="0" w:space="0" w:color="auto"/>
              </w:divBdr>
            </w:div>
          </w:divsChild>
        </w:div>
        <w:div w:id="241836817">
          <w:marLeft w:val="0"/>
          <w:marRight w:val="0"/>
          <w:marTop w:val="0"/>
          <w:marBottom w:val="0"/>
          <w:divBdr>
            <w:top w:val="none" w:sz="0" w:space="0" w:color="auto"/>
            <w:left w:val="none" w:sz="0" w:space="0" w:color="auto"/>
            <w:bottom w:val="none" w:sz="0" w:space="0" w:color="auto"/>
            <w:right w:val="none" w:sz="0" w:space="0" w:color="auto"/>
          </w:divBdr>
        </w:div>
        <w:div w:id="1290747799">
          <w:marLeft w:val="0"/>
          <w:marRight w:val="0"/>
          <w:marTop w:val="0"/>
          <w:marBottom w:val="0"/>
          <w:divBdr>
            <w:top w:val="none" w:sz="0" w:space="0" w:color="auto"/>
            <w:left w:val="none" w:sz="0" w:space="0" w:color="auto"/>
            <w:bottom w:val="none" w:sz="0" w:space="0" w:color="auto"/>
            <w:right w:val="none" w:sz="0" w:space="0" w:color="auto"/>
          </w:divBdr>
          <w:divsChild>
            <w:div w:id="1454057774">
              <w:marLeft w:val="0"/>
              <w:marRight w:val="0"/>
              <w:marTop w:val="0"/>
              <w:marBottom w:val="0"/>
              <w:divBdr>
                <w:top w:val="none" w:sz="0" w:space="0" w:color="auto"/>
                <w:left w:val="none" w:sz="0" w:space="0" w:color="auto"/>
                <w:bottom w:val="none" w:sz="0" w:space="0" w:color="auto"/>
                <w:right w:val="none" w:sz="0" w:space="0" w:color="auto"/>
              </w:divBdr>
            </w:div>
          </w:divsChild>
        </w:div>
        <w:div w:id="230623013">
          <w:marLeft w:val="0"/>
          <w:marRight w:val="0"/>
          <w:marTop w:val="0"/>
          <w:marBottom w:val="0"/>
          <w:divBdr>
            <w:top w:val="none" w:sz="0" w:space="0" w:color="auto"/>
            <w:left w:val="none" w:sz="0" w:space="0" w:color="auto"/>
            <w:bottom w:val="none" w:sz="0" w:space="0" w:color="auto"/>
            <w:right w:val="none" w:sz="0" w:space="0" w:color="auto"/>
          </w:divBdr>
        </w:div>
        <w:div w:id="669598786">
          <w:marLeft w:val="0"/>
          <w:marRight w:val="0"/>
          <w:marTop w:val="0"/>
          <w:marBottom w:val="0"/>
          <w:divBdr>
            <w:top w:val="none" w:sz="0" w:space="0" w:color="auto"/>
            <w:left w:val="none" w:sz="0" w:space="0" w:color="auto"/>
            <w:bottom w:val="none" w:sz="0" w:space="0" w:color="auto"/>
            <w:right w:val="none" w:sz="0" w:space="0" w:color="auto"/>
          </w:divBdr>
          <w:divsChild>
            <w:div w:id="604263651">
              <w:marLeft w:val="0"/>
              <w:marRight w:val="0"/>
              <w:marTop w:val="0"/>
              <w:marBottom w:val="0"/>
              <w:divBdr>
                <w:top w:val="none" w:sz="0" w:space="0" w:color="auto"/>
                <w:left w:val="none" w:sz="0" w:space="0" w:color="auto"/>
                <w:bottom w:val="none" w:sz="0" w:space="0" w:color="auto"/>
                <w:right w:val="none" w:sz="0" w:space="0" w:color="auto"/>
              </w:divBdr>
            </w:div>
          </w:divsChild>
        </w:div>
        <w:div w:id="928776540">
          <w:marLeft w:val="0"/>
          <w:marRight w:val="0"/>
          <w:marTop w:val="0"/>
          <w:marBottom w:val="0"/>
          <w:divBdr>
            <w:top w:val="none" w:sz="0" w:space="0" w:color="auto"/>
            <w:left w:val="none" w:sz="0" w:space="0" w:color="auto"/>
            <w:bottom w:val="none" w:sz="0" w:space="0" w:color="auto"/>
            <w:right w:val="none" w:sz="0" w:space="0" w:color="auto"/>
          </w:divBdr>
        </w:div>
        <w:div w:id="1037968470">
          <w:marLeft w:val="0"/>
          <w:marRight w:val="0"/>
          <w:marTop w:val="0"/>
          <w:marBottom w:val="0"/>
          <w:divBdr>
            <w:top w:val="none" w:sz="0" w:space="0" w:color="auto"/>
            <w:left w:val="none" w:sz="0" w:space="0" w:color="auto"/>
            <w:bottom w:val="none" w:sz="0" w:space="0" w:color="auto"/>
            <w:right w:val="none" w:sz="0" w:space="0" w:color="auto"/>
          </w:divBdr>
          <w:divsChild>
            <w:div w:id="991908204">
              <w:marLeft w:val="0"/>
              <w:marRight w:val="0"/>
              <w:marTop w:val="0"/>
              <w:marBottom w:val="0"/>
              <w:divBdr>
                <w:top w:val="none" w:sz="0" w:space="0" w:color="auto"/>
                <w:left w:val="none" w:sz="0" w:space="0" w:color="auto"/>
                <w:bottom w:val="none" w:sz="0" w:space="0" w:color="auto"/>
                <w:right w:val="none" w:sz="0" w:space="0" w:color="auto"/>
              </w:divBdr>
            </w:div>
          </w:divsChild>
        </w:div>
        <w:div w:id="101803591">
          <w:marLeft w:val="0"/>
          <w:marRight w:val="0"/>
          <w:marTop w:val="300"/>
          <w:marBottom w:val="0"/>
          <w:divBdr>
            <w:top w:val="none" w:sz="0" w:space="0" w:color="auto"/>
            <w:left w:val="none" w:sz="0" w:space="0" w:color="auto"/>
            <w:bottom w:val="none" w:sz="0" w:space="0" w:color="auto"/>
            <w:right w:val="none" w:sz="0" w:space="0" w:color="auto"/>
          </w:divBdr>
          <w:divsChild>
            <w:div w:id="1363942455">
              <w:marLeft w:val="0"/>
              <w:marRight w:val="0"/>
              <w:marTop w:val="0"/>
              <w:marBottom w:val="0"/>
              <w:divBdr>
                <w:top w:val="none" w:sz="0" w:space="0" w:color="auto"/>
                <w:left w:val="none" w:sz="0" w:space="0" w:color="auto"/>
                <w:bottom w:val="none" w:sz="0" w:space="0" w:color="auto"/>
                <w:right w:val="none" w:sz="0" w:space="0" w:color="auto"/>
              </w:divBdr>
              <w:divsChild>
                <w:div w:id="201506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873">
          <w:marLeft w:val="0"/>
          <w:marRight w:val="0"/>
          <w:marTop w:val="300"/>
          <w:marBottom w:val="0"/>
          <w:divBdr>
            <w:top w:val="none" w:sz="0" w:space="0" w:color="auto"/>
            <w:left w:val="none" w:sz="0" w:space="0" w:color="auto"/>
            <w:bottom w:val="none" w:sz="0" w:space="0" w:color="auto"/>
            <w:right w:val="none" w:sz="0" w:space="0" w:color="auto"/>
          </w:divBdr>
          <w:divsChild>
            <w:div w:id="279918614">
              <w:marLeft w:val="0"/>
              <w:marRight w:val="0"/>
              <w:marTop w:val="0"/>
              <w:marBottom w:val="0"/>
              <w:divBdr>
                <w:top w:val="none" w:sz="0" w:space="0" w:color="auto"/>
                <w:left w:val="none" w:sz="0" w:space="0" w:color="auto"/>
                <w:bottom w:val="none" w:sz="0" w:space="0" w:color="auto"/>
                <w:right w:val="none" w:sz="0" w:space="0" w:color="auto"/>
              </w:divBdr>
              <w:divsChild>
                <w:div w:id="134193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1331">
          <w:marLeft w:val="0"/>
          <w:marRight w:val="0"/>
          <w:marTop w:val="300"/>
          <w:marBottom w:val="0"/>
          <w:divBdr>
            <w:top w:val="none" w:sz="0" w:space="0" w:color="auto"/>
            <w:left w:val="none" w:sz="0" w:space="0" w:color="auto"/>
            <w:bottom w:val="none" w:sz="0" w:space="0" w:color="auto"/>
            <w:right w:val="none" w:sz="0" w:space="0" w:color="auto"/>
          </w:divBdr>
          <w:divsChild>
            <w:div w:id="925460344">
              <w:marLeft w:val="0"/>
              <w:marRight w:val="0"/>
              <w:marTop w:val="0"/>
              <w:marBottom w:val="0"/>
              <w:divBdr>
                <w:top w:val="none" w:sz="0" w:space="0" w:color="auto"/>
                <w:left w:val="none" w:sz="0" w:space="0" w:color="auto"/>
                <w:bottom w:val="none" w:sz="0" w:space="0" w:color="auto"/>
                <w:right w:val="none" w:sz="0" w:space="0" w:color="auto"/>
              </w:divBdr>
              <w:divsChild>
                <w:div w:id="21706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9150">
          <w:marLeft w:val="0"/>
          <w:marRight w:val="0"/>
          <w:marTop w:val="300"/>
          <w:marBottom w:val="0"/>
          <w:divBdr>
            <w:top w:val="none" w:sz="0" w:space="0" w:color="auto"/>
            <w:left w:val="none" w:sz="0" w:space="0" w:color="auto"/>
            <w:bottom w:val="none" w:sz="0" w:space="0" w:color="auto"/>
            <w:right w:val="none" w:sz="0" w:space="0" w:color="auto"/>
          </w:divBdr>
          <w:divsChild>
            <w:div w:id="99379777">
              <w:marLeft w:val="0"/>
              <w:marRight w:val="0"/>
              <w:marTop w:val="0"/>
              <w:marBottom w:val="0"/>
              <w:divBdr>
                <w:top w:val="none" w:sz="0" w:space="0" w:color="auto"/>
                <w:left w:val="none" w:sz="0" w:space="0" w:color="auto"/>
                <w:bottom w:val="none" w:sz="0" w:space="0" w:color="auto"/>
                <w:right w:val="none" w:sz="0" w:space="0" w:color="auto"/>
              </w:divBdr>
              <w:divsChild>
                <w:div w:id="70452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188210">
      <w:bodyDiv w:val="1"/>
      <w:marLeft w:val="0"/>
      <w:marRight w:val="0"/>
      <w:marTop w:val="0"/>
      <w:marBottom w:val="0"/>
      <w:divBdr>
        <w:top w:val="none" w:sz="0" w:space="0" w:color="auto"/>
        <w:left w:val="none" w:sz="0" w:space="0" w:color="auto"/>
        <w:bottom w:val="none" w:sz="0" w:space="0" w:color="auto"/>
        <w:right w:val="none" w:sz="0" w:space="0" w:color="auto"/>
      </w:divBdr>
      <w:divsChild>
        <w:div w:id="292833443">
          <w:marLeft w:val="0"/>
          <w:marRight w:val="0"/>
          <w:marTop w:val="0"/>
          <w:marBottom w:val="0"/>
          <w:divBdr>
            <w:top w:val="none" w:sz="0" w:space="0" w:color="auto"/>
            <w:left w:val="none" w:sz="0" w:space="0" w:color="auto"/>
            <w:bottom w:val="none" w:sz="0" w:space="0" w:color="auto"/>
            <w:right w:val="none" w:sz="0" w:space="0" w:color="auto"/>
          </w:divBdr>
        </w:div>
        <w:div w:id="640384751">
          <w:marLeft w:val="0"/>
          <w:marRight w:val="0"/>
          <w:marTop w:val="0"/>
          <w:marBottom w:val="0"/>
          <w:divBdr>
            <w:top w:val="none" w:sz="0" w:space="0" w:color="auto"/>
            <w:left w:val="none" w:sz="0" w:space="0" w:color="auto"/>
            <w:bottom w:val="none" w:sz="0" w:space="0" w:color="auto"/>
            <w:right w:val="none" w:sz="0" w:space="0" w:color="auto"/>
          </w:divBdr>
          <w:divsChild>
            <w:div w:id="1046029642">
              <w:marLeft w:val="0"/>
              <w:marRight w:val="0"/>
              <w:marTop w:val="0"/>
              <w:marBottom w:val="0"/>
              <w:divBdr>
                <w:top w:val="none" w:sz="0" w:space="0" w:color="auto"/>
                <w:left w:val="none" w:sz="0" w:space="0" w:color="auto"/>
                <w:bottom w:val="none" w:sz="0" w:space="0" w:color="auto"/>
                <w:right w:val="none" w:sz="0" w:space="0" w:color="auto"/>
              </w:divBdr>
            </w:div>
          </w:divsChild>
        </w:div>
        <w:div w:id="1066682094">
          <w:marLeft w:val="0"/>
          <w:marRight w:val="0"/>
          <w:marTop w:val="0"/>
          <w:marBottom w:val="0"/>
          <w:divBdr>
            <w:top w:val="none" w:sz="0" w:space="0" w:color="auto"/>
            <w:left w:val="none" w:sz="0" w:space="0" w:color="auto"/>
            <w:bottom w:val="none" w:sz="0" w:space="0" w:color="auto"/>
            <w:right w:val="none" w:sz="0" w:space="0" w:color="auto"/>
          </w:divBdr>
        </w:div>
        <w:div w:id="924925382">
          <w:marLeft w:val="0"/>
          <w:marRight w:val="0"/>
          <w:marTop w:val="0"/>
          <w:marBottom w:val="0"/>
          <w:divBdr>
            <w:top w:val="none" w:sz="0" w:space="0" w:color="auto"/>
            <w:left w:val="none" w:sz="0" w:space="0" w:color="auto"/>
            <w:bottom w:val="none" w:sz="0" w:space="0" w:color="auto"/>
            <w:right w:val="none" w:sz="0" w:space="0" w:color="auto"/>
          </w:divBdr>
          <w:divsChild>
            <w:div w:id="768812369">
              <w:marLeft w:val="0"/>
              <w:marRight w:val="0"/>
              <w:marTop w:val="0"/>
              <w:marBottom w:val="0"/>
              <w:divBdr>
                <w:top w:val="none" w:sz="0" w:space="0" w:color="auto"/>
                <w:left w:val="none" w:sz="0" w:space="0" w:color="auto"/>
                <w:bottom w:val="none" w:sz="0" w:space="0" w:color="auto"/>
                <w:right w:val="none" w:sz="0" w:space="0" w:color="auto"/>
              </w:divBdr>
            </w:div>
          </w:divsChild>
        </w:div>
        <w:div w:id="1940133992">
          <w:marLeft w:val="0"/>
          <w:marRight w:val="0"/>
          <w:marTop w:val="0"/>
          <w:marBottom w:val="0"/>
          <w:divBdr>
            <w:top w:val="none" w:sz="0" w:space="0" w:color="auto"/>
            <w:left w:val="none" w:sz="0" w:space="0" w:color="auto"/>
            <w:bottom w:val="none" w:sz="0" w:space="0" w:color="auto"/>
            <w:right w:val="none" w:sz="0" w:space="0" w:color="auto"/>
          </w:divBdr>
        </w:div>
        <w:div w:id="1030302625">
          <w:marLeft w:val="0"/>
          <w:marRight w:val="0"/>
          <w:marTop w:val="0"/>
          <w:marBottom w:val="0"/>
          <w:divBdr>
            <w:top w:val="none" w:sz="0" w:space="0" w:color="auto"/>
            <w:left w:val="none" w:sz="0" w:space="0" w:color="auto"/>
            <w:bottom w:val="none" w:sz="0" w:space="0" w:color="auto"/>
            <w:right w:val="none" w:sz="0" w:space="0" w:color="auto"/>
          </w:divBdr>
          <w:divsChild>
            <w:div w:id="1543521920">
              <w:marLeft w:val="0"/>
              <w:marRight w:val="0"/>
              <w:marTop w:val="0"/>
              <w:marBottom w:val="0"/>
              <w:divBdr>
                <w:top w:val="none" w:sz="0" w:space="0" w:color="auto"/>
                <w:left w:val="none" w:sz="0" w:space="0" w:color="auto"/>
                <w:bottom w:val="none" w:sz="0" w:space="0" w:color="auto"/>
                <w:right w:val="none" w:sz="0" w:space="0" w:color="auto"/>
              </w:divBdr>
            </w:div>
          </w:divsChild>
        </w:div>
        <w:div w:id="1464735725">
          <w:marLeft w:val="0"/>
          <w:marRight w:val="0"/>
          <w:marTop w:val="0"/>
          <w:marBottom w:val="0"/>
          <w:divBdr>
            <w:top w:val="none" w:sz="0" w:space="0" w:color="auto"/>
            <w:left w:val="none" w:sz="0" w:space="0" w:color="auto"/>
            <w:bottom w:val="none" w:sz="0" w:space="0" w:color="auto"/>
            <w:right w:val="none" w:sz="0" w:space="0" w:color="auto"/>
          </w:divBdr>
        </w:div>
        <w:div w:id="1751269875">
          <w:marLeft w:val="0"/>
          <w:marRight w:val="0"/>
          <w:marTop w:val="0"/>
          <w:marBottom w:val="0"/>
          <w:divBdr>
            <w:top w:val="none" w:sz="0" w:space="0" w:color="auto"/>
            <w:left w:val="none" w:sz="0" w:space="0" w:color="auto"/>
            <w:bottom w:val="none" w:sz="0" w:space="0" w:color="auto"/>
            <w:right w:val="none" w:sz="0" w:space="0" w:color="auto"/>
          </w:divBdr>
          <w:divsChild>
            <w:div w:id="1732802331">
              <w:marLeft w:val="0"/>
              <w:marRight w:val="0"/>
              <w:marTop w:val="0"/>
              <w:marBottom w:val="0"/>
              <w:divBdr>
                <w:top w:val="none" w:sz="0" w:space="0" w:color="auto"/>
                <w:left w:val="none" w:sz="0" w:space="0" w:color="auto"/>
                <w:bottom w:val="none" w:sz="0" w:space="0" w:color="auto"/>
                <w:right w:val="none" w:sz="0" w:space="0" w:color="auto"/>
              </w:divBdr>
            </w:div>
          </w:divsChild>
        </w:div>
        <w:div w:id="301160608">
          <w:marLeft w:val="0"/>
          <w:marRight w:val="0"/>
          <w:marTop w:val="0"/>
          <w:marBottom w:val="0"/>
          <w:divBdr>
            <w:top w:val="none" w:sz="0" w:space="0" w:color="auto"/>
            <w:left w:val="none" w:sz="0" w:space="0" w:color="auto"/>
            <w:bottom w:val="none" w:sz="0" w:space="0" w:color="auto"/>
            <w:right w:val="none" w:sz="0" w:space="0" w:color="auto"/>
          </w:divBdr>
        </w:div>
        <w:div w:id="538514091">
          <w:marLeft w:val="0"/>
          <w:marRight w:val="0"/>
          <w:marTop w:val="0"/>
          <w:marBottom w:val="0"/>
          <w:divBdr>
            <w:top w:val="none" w:sz="0" w:space="0" w:color="auto"/>
            <w:left w:val="none" w:sz="0" w:space="0" w:color="auto"/>
            <w:bottom w:val="none" w:sz="0" w:space="0" w:color="auto"/>
            <w:right w:val="none" w:sz="0" w:space="0" w:color="auto"/>
          </w:divBdr>
          <w:divsChild>
            <w:div w:id="615675012">
              <w:marLeft w:val="0"/>
              <w:marRight w:val="0"/>
              <w:marTop w:val="0"/>
              <w:marBottom w:val="0"/>
              <w:divBdr>
                <w:top w:val="none" w:sz="0" w:space="0" w:color="auto"/>
                <w:left w:val="none" w:sz="0" w:space="0" w:color="auto"/>
                <w:bottom w:val="none" w:sz="0" w:space="0" w:color="auto"/>
                <w:right w:val="none" w:sz="0" w:space="0" w:color="auto"/>
              </w:divBdr>
            </w:div>
          </w:divsChild>
        </w:div>
        <w:div w:id="1057972341">
          <w:marLeft w:val="0"/>
          <w:marRight w:val="0"/>
          <w:marTop w:val="0"/>
          <w:marBottom w:val="0"/>
          <w:divBdr>
            <w:top w:val="none" w:sz="0" w:space="0" w:color="auto"/>
            <w:left w:val="none" w:sz="0" w:space="0" w:color="auto"/>
            <w:bottom w:val="none" w:sz="0" w:space="0" w:color="auto"/>
            <w:right w:val="none" w:sz="0" w:space="0" w:color="auto"/>
          </w:divBdr>
        </w:div>
        <w:div w:id="944728365">
          <w:marLeft w:val="0"/>
          <w:marRight w:val="0"/>
          <w:marTop w:val="0"/>
          <w:marBottom w:val="0"/>
          <w:divBdr>
            <w:top w:val="none" w:sz="0" w:space="0" w:color="auto"/>
            <w:left w:val="none" w:sz="0" w:space="0" w:color="auto"/>
            <w:bottom w:val="none" w:sz="0" w:space="0" w:color="auto"/>
            <w:right w:val="none" w:sz="0" w:space="0" w:color="auto"/>
          </w:divBdr>
          <w:divsChild>
            <w:div w:id="2109082403">
              <w:marLeft w:val="0"/>
              <w:marRight w:val="0"/>
              <w:marTop w:val="0"/>
              <w:marBottom w:val="0"/>
              <w:divBdr>
                <w:top w:val="none" w:sz="0" w:space="0" w:color="auto"/>
                <w:left w:val="none" w:sz="0" w:space="0" w:color="auto"/>
                <w:bottom w:val="none" w:sz="0" w:space="0" w:color="auto"/>
                <w:right w:val="none" w:sz="0" w:space="0" w:color="auto"/>
              </w:divBdr>
            </w:div>
          </w:divsChild>
        </w:div>
        <w:div w:id="291060548">
          <w:marLeft w:val="0"/>
          <w:marRight w:val="0"/>
          <w:marTop w:val="0"/>
          <w:marBottom w:val="0"/>
          <w:divBdr>
            <w:top w:val="none" w:sz="0" w:space="0" w:color="auto"/>
            <w:left w:val="none" w:sz="0" w:space="0" w:color="auto"/>
            <w:bottom w:val="none" w:sz="0" w:space="0" w:color="auto"/>
            <w:right w:val="none" w:sz="0" w:space="0" w:color="auto"/>
          </w:divBdr>
        </w:div>
        <w:div w:id="1246258902">
          <w:marLeft w:val="0"/>
          <w:marRight w:val="0"/>
          <w:marTop w:val="0"/>
          <w:marBottom w:val="0"/>
          <w:divBdr>
            <w:top w:val="none" w:sz="0" w:space="0" w:color="auto"/>
            <w:left w:val="none" w:sz="0" w:space="0" w:color="auto"/>
            <w:bottom w:val="none" w:sz="0" w:space="0" w:color="auto"/>
            <w:right w:val="none" w:sz="0" w:space="0" w:color="auto"/>
          </w:divBdr>
          <w:divsChild>
            <w:div w:id="1153067341">
              <w:marLeft w:val="0"/>
              <w:marRight w:val="0"/>
              <w:marTop w:val="0"/>
              <w:marBottom w:val="0"/>
              <w:divBdr>
                <w:top w:val="none" w:sz="0" w:space="0" w:color="auto"/>
                <w:left w:val="none" w:sz="0" w:space="0" w:color="auto"/>
                <w:bottom w:val="none" w:sz="0" w:space="0" w:color="auto"/>
                <w:right w:val="none" w:sz="0" w:space="0" w:color="auto"/>
              </w:divBdr>
            </w:div>
          </w:divsChild>
        </w:div>
        <w:div w:id="1841000633">
          <w:marLeft w:val="0"/>
          <w:marRight w:val="0"/>
          <w:marTop w:val="300"/>
          <w:marBottom w:val="0"/>
          <w:divBdr>
            <w:top w:val="none" w:sz="0" w:space="0" w:color="auto"/>
            <w:left w:val="none" w:sz="0" w:space="0" w:color="auto"/>
            <w:bottom w:val="none" w:sz="0" w:space="0" w:color="auto"/>
            <w:right w:val="none" w:sz="0" w:space="0" w:color="auto"/>
          </w:divBdr>
          <w:divsChild>
            <w:div w:id="1373115586">
              <w:marLeft w:val="0"/>
              <w:marRight w:val="0"/>
              <w:marTop w:val="0"/>
              <w:marBottom w:val="0"/>
              <w:divBdr>
                <w:top w:val="none" w:sz="0" w:space="0" w:color="auto"/>
                <w:left w:val="none" w:sz="0" w:space="0" w:color="auto"/>
                <w:bottom w:val="none" w:sz="0" w:space="0" w:color="auto"/>
                <w:right w:val="none" w:sz="0" w:space="0" w:color="auto"/>
              </w:divBdr>
              <w:divsChild>
                <w:div w:id="1323659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322185">
          <w:marLeft w:val="0"/>
          <w:marRight w:val="0"/>
          <w:marTop w:val="300"/>
          <w:marBottom w:val="0"/>
          <w:divBdr>
            <w:top w:val="none" w:sz="0" w:space="0" w:color="auto"/>
            <w:left w:val="none" w:sz="0" w:space="0" w:color="auto"/>
            <w:bottom w:val="none" w:sz="0" w:space="0" w:color="auto"/>
            <w:right w:val="none" w:sz="0" w:space="0" w:color="auto"/>
          </w:divBdr>
          <w:divsChild>
            <w:div w:id="1754158886">
              <w:marLeft w:val="0"/>
              <w:marRight w:val="0"/>
              <w:marTop w:val="0"/>
              <w:marBottom w:val="0"/>
              <w:divBdr>
                <w:top w:val="none" w:sz="0" w:space="0" w:color="auto"/>
                <w:left w:val="none" w:sz="0" w:space="0" w:color="auto"/>
                <w:bottom w:val="none" w:sz="0" w:space="0" w:color="auto"/>
                <w:right w:val="none" w:sz="0" w:space="0" w:color="auto"/>
              </w:divBdr>
              <w:divsChild>
                <w:div w:id="51708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26633">
          <w:marLeft w:val="0"/>
          <w:marRight w:val="0"/>
          <w:marTop w:val="300"/>
          <w:marBottom w:val="0"/>
          <w:divBdr>
            <w:top w:val="none" w:sz="0" w:space="0" w:color="auto"/>
            <w:left w:val="none" w:sz="0" w:space="0" w:color="auto"/>
            <w:bottom w:val="none" w:sz="0" w:space="0" w:color="auto"/>
            <w:right w:val="none" w:sz="0" w:space="0" w:color="auto"/>
          </w:divBdr>
          <w:divsChild>
            <w:div w:id="272127170">
              <w:marLeft w:val="0"/>
              <w:marRight w:val="0"/>
              <w:marTop w:val="0"/>
              <w:marBottom w:val="0"/>
              <w:divBdr>
                <w:top w:val="none" w:sz="0" w:space="0" w:color="auto"/>
                <w:left w:val="none" w:sz="0" w:space="0" w:color="auto"/>
                <w:bottom w:val="none" w:sz="0" w:space="0" w:color="auto"/>
                <w:right w:val="none" w:sz="0" w:space="0" w:color="auto"/>
              </w:divBdr>
              <w:divsChild>
                <w:div w:id="181136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4249">
          <w:marLeft w:val="0"/>
          <w:marRight w:val="0"/>
          <w:marTop w:val="300"/>
          <w:marBottom w:val="0"/>
          <w:divBdr>
            <w:top w:val="none" w:sz="0" w:space="0" w:color="auto"/>
            <w:left w:val="none" w:sz="0" w:space="0" w:color="auto"/>
            <w:bottom w:val="none" w:sz="0" w:space="0" w:color="auto"/>
            <w:right w:val="none" w:sz="0" w:space="0" w:color="auto"/>
          </w:divBdr>
          <w:divsChild>
            <w:div w:id="1504664817">
              <w:marLeft w:val="0"/>
              <w:marRight w:val="0"/>
              <w:marTop w:val="0"/>
              <w:marBottom w:val="0"/>
              <w:divBdr>
                <w:top w:val="none" w:sz="0" w:space="0" w:color="auto"/>
                <w:left w:val="none" w:sz="0" w:space="0" w:color="auto"/>
                <w:bottom w:val="none" w:sz="0" w:space="0" w:color="auto"/>
                <w:right w:val="none" w:sz="0" w:space="0" w:color="auto"/>
              </w:divBdr>
              <w:divsChild>
                <w:div w:id="214349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336502">
      <w:bodyDiv w:val="1"/>
      <w:marLeft w:val="0"/>
      <w:marRight w:val="0"/>
      <w:marTop w:val="0"/>
      <w:marBottom w:val="0"/>
      <w:divBdr>
        <w:top w:val="none" w:sz="0" w:space="0" w:color="auto"/>
        <w:left w:val="none" w:sz="0" w:space="0" w:color="auto"/>
        <w:bottom w:val="none" w:sz="0" w:space="0" w:color="auto"/>
        <w:right w:val="none" w:sz="0" w:space="0" w:color="auto"/>
      </w:divBdr>
      <w:divsChild>
        <w:div w:id="918716180">
          <w:marLeft w:val="0"/>
          <w:marRight w:val="0"/>
          <w:marTop w:val="0"/>
          <w:marBottom w:val="0"/>
          <w:divBdr>
            <w:top w:val="none" w:sz="0" w:space="0" w:color="auto"/>
            <w:left w:val="none" w:sz="0" w:space="0" w:color="auto"/>
            <w:bottom w:val="none" w:sz="0" w:space="0" w:color="auto"/>
            <w:right w:val="none" w:sz="0" w:space="0" w:color="auto"/>
          </w:divBdr>
        </w:div>
        <w:div w:id="1023089085">
          <w:marLeft w:val="0"/>
          <w:marRight w:val="0"/>
          <w:marTop w:val="0"/>
          <w:marBottom w:val="0"/>
          <w:divBdr>
            <w:top w:val="none" w:sz="0" w:space="0" w:color="auto"/>
            <w:left w:val="none" w:sz="0" w:space="0" w:color="auto"/>
            <w:bottom w:val="none" w:sz="0" w:space="0" w:color="auto"/>
            <w:right w:val="none" w:sz="0" w:space="0" w:color="auto"/>
          </w:divBdr>
          <w:divsChild>
            <w:div w:id="1123227708">
              <w:marLeft w:val="0"/>
              <w:marRight w:val="0"/>
              <w:marTop w:val="0"/>
              <w:marBottom w:val="0"/>
              <w:divBdr>
                <w:top w:val="none" w:sz="0" w:space="0" w:color="auto"/>
                <w:left w:val="none" w:sz="0" w:space="0" w:color="auto"/>
                <w:bottom w:val="none" w:sz="0" w:space="0" w:color="auto"/>
                <w:right w:val="none" w:sz="0" w:space="0" w:color="auto"/>
              </w:divBdr>
            </w:div>
          </w:divsChild>
        </w:div>
        <w:div w:id="1988627604">
          <w:marLeft w:val="0"/>
          <w:marRight w:val="0"/>
          <w:marTop w:val="0"/>
          <w:marBottom w:val="0"/>
          <w:divBdr>
            <w:top w:val="none" w:sz="0" w:space="0" w:color="auto"/>
            <w:left w:val="none" w:sz="0" w:space="0" w:color="auto"/>
            <w:bottom w:val="none" w:sz="0" w:space="0" w:color="auto"/>
            <w:right w:val="none" w:sz="0" w:space="0" w:color="auto"/>
          </w:divBdr>
        </w:div>
        <w:div w:id="1275939366">
          <w:marLeft w:val="0"/>
          <w:marRight w:val="0"/>
          <w:marTop w:val="0"/>
          <w:marBottom w:val="0"/>
          <w:divBdr>
            <w:top w:val="none" w:sz="0" w:space="0" w:color="auto"/>
            <w:left w:val="none" w:sz="0" w:space="0" w:color="auto"/>
            <w:bottom w:val="none" w:sz="0" w:space="0" w:color="auto"/>
            <w:right w:val="none" w:sz="0" w:space="0" w:color="auto"/>
          </w:divBdr>
          <w:divsChild>
            <w:div w:id="222721284">
              <w:marLeft w:val="0"/>
              <w:marRight w:val="0"/>
              <w:marTop w:val="0"/>
              <w:marBottom w:val="0"/>
              <w:divBdr>
                <w:top w:val="none" w:sz="0" w:space="0" w:color="auto"/>
                <w:left w:val="none" w:sz="0" w:space="0" w:color="auto"/>
                <w:bottom w:val="none" w:sz="0" w:space="0" w:color="auto"/>
                <w:right w:val="none" w:sz="0" w:space="0" w:color="auto"/>
              </w:divBdr>
            </w:div>
          </w:divsChild>
        </w:div>
        <w:div w:id="1083142148">
          <w:marLeft w:val="0"/>
          <w:marRight w:val="0"/>
          <w:marTop w:val="0"/>
          <w:marBottom w:val="0"/>
          <w:divBdr>
            <w:top w:val="none" w:sz="0" w:space="0" w:color="auto"/>
            <w:left w:val="none" w:sz="0" w:space="0" w:color="auto"/>
            <w:bottom w:val="none" w:sz="0" w:space="0" w:color="auto"/>
            <w:right w:val="none" w:sz="0" w:space="0" w:color="auto"/>
          </w:divBdr>
        </w:div>
        <w:div w:id="2138571854">
          <w:marLeft w:val="0"/>
          <w:marRight w:val="0"/>
          <w:marTop w:val="0"/>
          <w:marBottom w:val="0"/>
          <w:divBdr>
            <w:top w:val="none" w:sz="0" w:space="0" w:color="auto"/>
            <w:left w:val="none" w:sz="0" w:space="0" w:color="auto"/>
            <w:bottom w:val="none" w:sz="0" w:space="0" w:color="auto"/>
            <w:right w:val="none" w:sz="0" w:space="0" w:color="auto"/>
          </w:divBdr>
          <w:divsChild>
            <w:div w:id="2021854486">
              <w:marLeft w:val="0"/>
              <w:marRight w:val="0"/>
              <w:marTop w:val="0"/>
              <w:marBottom w:val="0"/>
              <w:divBdr>
                <w:top w:val="none" w:sz="0" w:space="0" w:color="auto"/>
                <w:left w:val="none" w:sz="0" w:space="0" w:color="auto"/>
                <w:bottom w:val="none" w:sz="0" w:space="0" w:color="auto"/>
                <w:right w:val="none" w:sz="0" w:space="0" w:color="auto"/>
              </w:divBdr>
            </w:div>
          </w:divsChild>
        </w:div>
        <w:div w:id="631517395">
          <w:marLeft w:val="0"/>
          <w:marRight w:val="0"/>
          <w:marTop w:val="0"/>
          <w:marBottom w:val="0"/>
          <w:divBdr>
            <w:top w:val="none" w:sz="0" w:space="0" w:color="auto"/>
            <w:left w:val="none" w:sz="0" w:space="0" w:color="auto"/>
            <w:bottom w:val="none" w:sz="0" w:space="0" w:color="auto"/>
            <w:right w:val="none" w:sz="0" w:space="0" w:color="auto"/>
          </w:divBdr>
        </w:div>
        <w:div w:id="2036029699">
          <w:marLeft w:val="0"/>
          <w:marRight w:val="0"/>
          <w:marTop w:val="0"/>
          <w:marBottom w:val="0"/>
          <w:divBdr>
            <w:top w:val="none" w:sz="0" w:space="0" w:color="auto"/>
            <w:left w:val="none" w:sz="0" w:space="0" w:color="auto"/>
            <w:bottom w:val="none" w:sz="0" w:space="0" w:color="auto"/>
            <w:right w:val="none" w:sz="0" w:space="0" w:color="auto"/>
          </w:divBdr>
          <w:divsChild>
            <w:div w:id="940532442">
              <w:marLeft w:val="0"/>
              <w:marRight w:val="0"/>
              <w:marTop w:val="0"/>
              <w:marBottom w:val="0"/>
              <w:divBdr>
                <w:top w:val="none" w:sz="0" w:space="0" w:color="auto"/>
                <w:left w:val="none" w:sz="0" w:space="0" w:color="auto"/>
                <w:bottom w:val="none" w:sz="0" w:space="0" w:color="auto"/>
                <w:right w:val="none" w:sz="0" w:space="0" w:color="auto"/>
              </w:divBdr>
            </w:div>
          </w:divsChild>
        </w:div>
        <w:div w:id="1798183423">
          <w:marLeft w:val="0"/>
          <w:marRight w:val="0"/>
          <w:marTop w:val="0"/>
          <w:marBottom w:val="0"/>
          <w:divBdr>
            <w:top w:val="none" w:sz="0" w:space="0" w:color="auto"/>
            <w:left w:val="none" w:sz="0" w:space="0" w:color="auto"/>
            <w:bottom w:val="none" w:sz="0" w:space="0" w:color="auto"/>
            <w:right w:val="none" w:sz="0" w:space="0" w:color="auto"/>
          </w:divBdr>
        </w:div>
        <w:div w:id="799223607">
          <w:marLeft w:val="0"/>
          <w:marRight w:val="0"/>
          <w:marTop w:val="0"/>
          <w:marBottom w:val="0"/>
          <w:divBdr>
            <w:top w:val="none" w:sz="0" w:space="0" w:color="auto"/>
            <w:left w:val="none" w:sz="0" w:space="0" w:color="auto"/>
            <w:bottom w:val="none" w:sz="0" w:space="0" w:color="auto"/>
            <w:right w:val="none" w:sz="0" w:space="0" w:color="auto"/>
          </w:divBdr>
          <w:divsChild>
            <w:div w:id="1304191398">
              <w:marLeft w:val="0"/>
              <w:marRight w:val="0"/>
              <w:marTop w:val="0"/>
              <w:marBottom w:val="0"/>
              <w:divBdr>
                <w:top w:val="none" w:sz="0" w:space="0" w:color="auto"/>
                <w:left w:val="none" w:sz="0" w:space="0" w:color="auto"/>
                <w:bottom w:val="none" w:sz="0" w:space="0" w:color="auto"/>
                <w:right w:val="none" w:sz="0" w:space="0" w:color="auto"/>
              </w:divBdr>
            </w:div>
          </w:divsChild>
        </w:div>
        <w:div w:id="1739595902">
          <w:marLeft w:val="0"/>
          <w:marRight w:val="0"/>
          <w:marTop w:val="0"/>
          <w:marBottom w:val="0"/>
          <w:divBdr>
            <w:top w:val="none" w:sz="0" w:space="0" w:color="auto"/>
            <w:left w:val="none" w:sz="0" w:space="0" w:color="auto"/>
            <w:bottom w:val="none" w:sz="0" w:space="0" w:color="auto"/>
            <w:right w:val="none" w:sz="0" w:space="0" w:color="auto"/>
          </w:divBdr>
        </w:div>
        <w:div w:id="1822968390">
          <w:marLeft w:val="0"/>
          <w:marRight w:val="0"/>
          <w:marTop w:val="0"/>
          <w:marBottom w:val="0"/>
          <w:divBdr>
            <w:top w:val="none" w:sz="0" w:space="0" w:color="auto"/>
            <w:left w:val="none" w:sz="0" w:space="0" w:color="auto"/>
            <w:bottom w:val="none" w:sz="0" w:space="0" w:color="auto"/>
            <w:right w:val="none" w:sz="0" w:space="0" w:color="auto"/>
          </w:divBdr>
          <w:divsChild>
            <w:div w:id="346834691">
              <w:marLeft w:val="0"/>
              <w:marRight w:val="0"/>
              <w:marTop w:val="0"/>
              <w:marBottom w:val="0"/>
              <w:divBdr>
                <w:top w:val="none" w:sz="0" w:space="0" w:color="auto"/>
                <w:left w:val="none" w:sz="0" w:space="0" w:color="auto"/>
                <w:bottom w:val="none" w:sz="0" w:space="0" w:color="auto"/>
                <w:right w:val="none" w:sz="0" w:space="0" w:color="auto"/>
              </w:divBdr>
            </w:div>
          </w:divsChild>
        </w:div>
        <w:div w:id="153448952">
          <w:marLeft w:val="0"/>
          <w:marRight w:val="0"/>
          <w:marTop w:val="0"/>
          <w:marBottom w:val="0"/>
          <w:divBdr>
            <w:top w:val="none" w:sz="0" w:space="0" w:color="auto"/>
            <w:left w:val="none" w:sz="0" w:space="0" w:color="auto"/>
            <w:bottom w:val="none" w:sz="0" w:space="0" w:color="auto"/>
            <w:right w:val="none" w:sz="0" w:space="0" w:color="auto"/>
          </w:divBdr>
        </w:div>
        <w:div w:id="1495760157">
          <w:marLeft w:val="0"/>
          <w:marRight w:val="0"/>
          <w:marTop w:val="0"/>
          <w:marBottom w:val="0"/>
          <w:divBdr>
            <w:top w:val="none" w:sz="0" w:space="0" w:color="auto"/>
            <w:left w:val="none" w:sz="0" w:space="0" w:color="auto"/>
            <w:bottom w:val="none" w:sz="0" w:space="0" w:color="auto"/>
            <w:right w:val="none" w:sz="0" w:space="0" w:color="auto"/>
          </w:divBdr>
          <w:divsChild>
            <w:div w:id="1658071919">
              <w:marLeft w:val="0"/>
              <w:marRight w:val="0"/>
              <w:marTop w:val="0"/>
              <w:marBottom w:val="0"/>
              <w:divBdr>
                <w:top w:val="none" w:sz="0" w:space="0" w:color="auto"/>
                <w:left w:val="none" w:sz="0" w:space="0" w:color="auto"/>
                <w:bottom w:val="none" w:sz="0" w:space="0" w:color="auto"/>
                <w:right w:val="none" w:sz="0" w:space="0" w:color="auto"/>
              </w:divBdr>
            </w:div>
          </w:divsChild>
        </w:div>
        <w:div w:id="1657223271">
          <w:marLeft w:val="0"/>
          <w:marRight w:val="0"/>
          <w:marTop w:val="300"/>
          <w:marBottom w:val="0"/>
          <w:divBdr>
            <w:top w:val="none" w:sz="0" w:space="0" w:color="auto"/>
            <w:left w:val="none" w:sz="0" w:space="0" w:color="auto"/>
            <w:bottom w:val="none" w:sz="0" w:space="0" w:color="auto"/>
            <w:right w:val="none" w:sz="0" w:space="0" w:color="auto"/>
          </w:divBdr>
          <w:divsChild>
            <w:div w:id="602494851">
              <w:marLeft w:val="0"/>
              <w:marRight w:val="0"/>
              <w:marTop w:val="0"/>
              <w:marBottom w:val="0"/>
              <w:divBdr>
                <w:top w:val="none" w:sz="0" w:space="0" w:color="auto"/>
                <w:left w:val="none" w:sz="0" w:space="0" w:color="auto"/>
                <w:bottom w:val="none" w:sz="0" w:space="0" w:color="auto"/>
                <w:right w:val="none" w:sz="0" w:space="0" w:color="auto"/>
              </w:divBdr>
              <w:divsChild>
                <w:div w:id="190992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611759">
          <w:marLeft w:val="0"/>
          <w:marRight w:val="0"/>
          <w:marTop w:val="300"/>
          <w:marBottom w:val="0"/>
          <w:divBdr>
            <w:top w:val="none" w:sz="0" w:space="0" w:color="auto"/>
            <w:left w:val="none" w:sz="0" w:space="0" w:color="auto"/>
            <w:bottom w:val="none" w:sz="0" w:space="0" w:color="auto"/>
            <w:right w:val="none" w:sz="0" w:space="0" w:color="auto"/>
          </w:divBdr>
          <w:divsChild>
            <w:div w:id="579800947">
              <w:marLeft w:val="0"/>
              <w:marRight w:val="0"/>
              <w:marTop w:val="0"/>
              <w:marBottom w:val="0"/>
              <w:divBdr>
                <w:top w:val="none" w:sz="0" w:space="0" w:color="auto"/>
                <w:left w:val="none" w:sz="0" w:space="0" w:color="auto"/>
                <w:bottom w:val="none" w:sz="0" w:space="0" w:color="auto"/>
                <w:right w:val="none" w:sz="0" w:space="0" w:color="auto"/>
              </w:divBdr>
              <w:divsChild>
                <w:div w:id="155099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5020">
          <w:marLeft w:val="0"/>
          <w:marRight w:val="0"/>
          <w:marTop w:val="300"/>
          <w:marBottom w:val="0"/>
          <w:divBdr>
            <w:top w:val="none" w:sz="0" w:space="0" w:color="auto"/>
            <w:left w:val="none" w:sz="0" w:space="0" w:color="auto"/>
            <w:bottom w:val="none" w:sz="0" w:space="0" w:color="auto"/>
            <w:right w:val="none" w:sz="0" w:space="0" w:color="auto"/>
          </w:divBdr>
          <w:divsChild>
            <w:div w:id="1081760110">
              <w:marLeft w:val="0"/>
              <w:marRight w:val="0"/>
              <w:marTop w:val="0"/>
              <w:marBottom w:val="0"/>
              <w:divBdr>
                <w:top w:val="none" w:sz="0" w:space="0" w:color="auto"/>
                <w:left w:val="none" w:sz="0" w:space="0" w:color="auto"/>
                <w:bottom w:val="none" w:sz="0" w:space="0" w:color="auto"/>
                <w:right w:val="none" w:sz="0" w:space="0" w:color="auto"/>
              </w:divBdr>
              <w:divsChild>
                <w:div w:id="337927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18512">
          <w:marLeft w:val="0"/>
          <w:marRight w:val="0"/>
          <w:marTop w:val="300"/>
          <w:marBottom w:val="0"/>
          <w:divBdr>
            <w:top w:val="none" w:sz="0" w:space="0" w:color="auto"/>
            <w:left w:val="none" w:sz="0" w:space="0" w:color="auto"/>
            <w:bottom w:val="none" w:sz="0" w:space="0" w:color="auto"/>
            <w:right w:val="none" w:sz="0" w:space="0" w:color="auto"/>
          </w:divBdr>
          <w:divsChild>
            <w:div w:id="1197811240">
              <w:marLeft w:val="0"/>
              <w:marRight w:val="0"/>
              <w:marTop w:val="0"/>
              <w:marBottom w:val="0"/>
              <w:divBdr>
                <w:top w:val="none" w:sz="0" w:space="0" w:color="auto"/>
                <w:left w:val="none" w:sz="0" w:space="0" w:color="auto"/>
                <w:bottom w:val="none" w:sz="0" w:space="0" w:color="auto"/>
                <w:right w:val="none" w:sz="0" w:space="0" w:color="auto"/>
              </w:divBdr>
              <w:divsChild>
                <w:div w:id="67017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6570">
      <w:bodyDiv w:val="1"/>
      <w:marLeft w:val="0"/>
      <w:marRight w:val="0"/>
      <w:marTop w:val="0"/>
      <w:marBottom w:val="0"/>
      <w:divBdr>
        <w:top w:val="none" w:sz="0" w:space="0" w:color="auto"/>
        <w:left w:val="none" w:sz="0" w:space="0" w:color="auto"/>
        <w:bottom w:val="none" w:sz="0" w:space="0" w:color="auto"/>
        <w:right w:val="none" w:sz="0" w:space="0" w:color="auto"/>
      </w:divBdr>
      <w:divsChild>
        <w:div w:id="1349602020">
          <w:marLeft w:val="0"/>
          <w:marRight w:val="0"/>
          <w:marTop w:val="0"/>
          <w:marBottom w:val="0"/>
          <w:divBdr>
            <w:top w:val="none" w:sz="0" w:space="0" w:color="auto"/>
            <w:left w:val="none" w:sz="0" w:space="0" w:color="auto"/>
            <w:bottom w:val="none" w:sz="0" w:space="0" w:color="auto"/>
            <w:right w:val="none" w:sz="0" w:space="0" w:color="auto"/>
          </w:divBdr>
        </w:div>
        <w:div w:id="814687407">
          <w:marLeft w:val="0"/>
          <w:marRight w:val="0"/>
          <w:marTop w:val="0"/>
          <w:marBottom w:val="0"/>
          <w:divBdr>
            <w:top w:val="none" w:sz="0" w:space="0" w:color="auto"/>
            <w:left w:val="none" w:sz="0" w:space="0" w:color="auto"/>
            <w:bottom w:val="none" w:sz="0" w:space="0" w:color="auto"/>
            <w:right w:val="none" w:sz="0" w:space="0" w:color="auto"/>
          </w:divBdr>
          <w:divsChild>
            <w:div w:id="586769233">
              <w:marLeft w:val="0"/>
              <w:marRight w:val="0"/>
              <w:marTop w:val="0"/>
              <w:marBottom w:val="0"/>
              <w:divBdr>
                <w:top w:val="none" w:sz="0" w:space="0" w:color="auto"/>
                <w:left w:val="none" w:sz="0" w:space="0" w:color="auto"/>
                <w:bottom w:val="none" w:sz="0" w:space="0" w:color="auto"/>
                <w:right w:val="none" w:sz="0" w:space="0" w:color="auto"/>
              </w:divBdr>
            </w:div>
          </w:divsChild>
        </w:div>
        <w:div w:id="1868255132">
          <w:marLeft w:val="0"/>
          <w:marRight w:val="0"/>
          <w:marTop w:val="0"/>
          <w:marBottom w:val="0"/>
          <w:divBdr>
            <w:top w:val="none" w:sz="0" w:space="0" w:color="auto"/>
            <w:left w:val="none" w:sz="0" w:space="0" w:color="auto"/>
            <w:bottom w:val="none" w:sz="0" w:space="0" w:color="auto"/>
            <w:right w:val="none" w:sz="0" w:space="0" w:color="auto"/>
          </w:divBdr>
        </w:div>
        <w:div w:id="204561443">
          <w:marLeft w:val="0"/>
          <w:marRight w:val="0"/>
          <w:marTop w:val="0"/>
          <w:marBottom w:val="0"/>
          <w:divBdr>
            <w:top w:val="none" w:sz="0" w:space="0" w:color="auto"/>
            <w:left w:val="none" w:sz="0" w:space="0" w:color="auto"/>
            <w:bottom w:val="none" w:sz="0" w:space="0" w:color="auto"/>
            <w:right w:val="none" w:sz="0" w:space="0" w:color="auto"/>
          </w:divBdr>
          <w:divsChild>
            <w:div w:id="887423370">
              <w:marLeft w:val="0"/>
              <w:marRight w:val="0"/>
              <w:marTop w:val="0"/>
              <w:marBottom w:val="0"/>
              <w:divBdr>
                <w:top w:val="none" w:sz="0" w:space="0" w:color="auto"/>
                <w:left w:val="none" w:sz="0" w:space="0" w:color="auto"/>
                <w:bottom w:val="none" w:sz="0" w:space="0" w:color="auto"/>
                <w:right w:val="none" w:sz="0" w:space="0" w:color="auto"/>
              </w:divBdr>
            </w:div>
          </w:divsChild>
        </w:div>
        <w:div w:id="1516649536">
          <w:marLeft w:val="0"/>
          <w:marRight w:val="0"/>
          <w:marTop w:val="0"/>
          <w:marBottom w:val="0"/>
          <w:divBdr>
            <w:top w:val="none" w:sz="0" w:space="0" w:color="auto"/>
            <w:left w:val="none" w:sz="0" w:space="0" w:color="auto"/>
            <w:bottom w:val="none" w:sz="0" w:space="0" w:color="auto"/>
            <w:right w:val="none" w:sz="0" w:space="0" w:color="auto"/>
          </w:divBdr>
        </w:div>
        <w:div w:id="2127038979">
          <w:marLeft w:val="0"/>
          <w:marRight w:val="0"/>
          <w:marTop w:val="0"/>
          <w:marBottom w:val="0"/>
          <w:divBdr>
            <w:top w:val="none" w:sz="0" w:space="0" w:color="auto"/>
            <w:left w:val="none" w:sz="0" w:space="0" w:color="auto"/>
            <w:bottom w:val="none" w:sz="0" w:space="0" w:color="auto"/>
            <w:right w:val="none" w:sz="0" w:space="0" w:color="auto"/>
          </w:divBdr>
          <w:divsChild>
            <w:div w:id="2120223855">
              <w:marLeft w:val="0"/>
              <w:marRight w:val="0"/>
              <w:marTop w:val="0"/>
              <w:marBottom w:val="0"/>
              <w:divBdr>
                <w:top w:val="none" w:sz="0" w:space="0" w:color="auto"/>
                <w:left w:val="none" w:sz="0" w:space="0" w:color="auto"/>
                <w:bottom w:val="none" w:sz="0" w:space="0" w:color="auto"/>
                <w:right w:val="none" w:sz="0" w:space="0" w:color="auto"/>
              </w:divBdr>
            </w:div>
          </w:divsChild>
        </w:div>
        <w:div w:id="495999874">
          <w:marLeft w:val="0"/>
          <w:marRight w:val="0"/>
          <w:marTop w:val="0"/>
          <w:marBottom w:val="0"/>
          <w:divBdr>
            <w:top w:val="none" w:sz="0" w:space="0" w:color="auto"/>
            <w:left w:val="none" w:sz="0" w:space="0" w:color="auto"/>
            <w:bottom w:val="none" w:sz="0" w:space="0" w:color="auto"/>
            <w:right w:val="none" w:sz="0" w:space="0" w:color="auto"/>
          </w:divBdr>
        </w:div>
        <w:div w:id="1523669850">
          <w:marLeft w:val="0"/>
          <w:marRight w:val="0"/>
          <w:marTop w:val="0"/>
          <w:marBottom w:val="0"/>
          <w:divBdr>
            <w:top w:val="none" w:sz="0" w:space="0" w:color="auto"/>
            <w:left w:val="none" w:sz="0" w:space="0" w:color="auto"/>
            <w:bottom w:val="none" w:sz="0" w:space="0" w:color="auto"/>
            <w:right w:val="none" w:sz="0" w:space="0" w:color="auto"/>
          </w:divBdr>
          <w:divsChild>
            <w:div w:id="538783249">
              <w:marLeft w:val="0"/>
              <w:marRight w:val="0"/>
              <w:marTop w:val="0"/>
              <w:marBottom w:val="0"/>
              <w:divBdr>
                <w:top w:val="none" w:sz="0" w:space="0" w:color="auto"/>
                <w:left w:val="none" w:sz="0" w:space="0" w:color="auto"/>
                <w:bottom w:val="none" w:sz="0" w:space="0" w:color="auto"/>
                <w:right w:val="none" w:sz="0" w:space="0" w:color="auto"/>
              </w:divBdr>
            </w:div>
          </w:divsChild>
        </w:div>
        <w:div w:id="866024582">
          <w:marLeft w:val="0"/>
          <w:marRight w:val="0"/>
          <w:marTop w:val="0"/>
          <w:marBottom w:val="0"/>
          <w:divBdr>
            <w:top w:val="none" w:sz="0" w:space="0" w:color="auto"/>
            <w:left w:val="none" w:sz="0" w:space="0" w:color="auto"/>
            <w:bottom w:val="none" w:sz="0" w:space="0" w:color="auto"/>
            <w:right w:val="none" w:sz="0" w:space="0" w:color="auto"/>
          </w:divBdr>
        </w:div>
        <w:div w:id="1772048061">
          <w:marLeft w:val="0"/>
          <w:marRight w:val="0"/>
          <w:marTop w:val="0"/>
          <w:marBottom w:val="0"/>
          <w:divBdr>
            <w:top w:val="none" w:sz="0" w:space="0" w:color="auto"/>
            <w:left w:val="none" w:sz="0" w:space="0" w:color="auto"/>
            <w:bottom w:val="none" w:sz="0" w:space="0" w:color="auto"/>
            <w:right w:val="none" w:sz="0" w:space="0" w:color="auto"/>
          </w:divBdr>
          <w:divsChild>
            <w:div w:id="1439908641">
              <w:marLeft w:val="0"/>
              <w:marRight w:val="0"/>
              <w:marTop w:val="0"/>
              <w:marBottom w:val="0"/>
              <w:divBdr>
                <w:top w:val="none" w:sz="0" w:space="0" w:color="auto"/>
                <w:left w:val="none" w:sz="0" w:space="0" w:color="auto"/>
                <w:bottom w:val="none" w:sz="0" w:space="0" w:color="auto"/>
                <w:right w:val="none" w:sz="0" w:space="0" w:color="auto"/>
              </w:divBdr>
            </w:div>
          </w:divsChild>
        </w:div>
        <w:div w:id="903951420">
          <w:marLeft w:val="0"/>
          <w:marRight w:val="0"/>
          <w:marTop w:val="0"/>
          <w:marBottom w:val="0"/>
          <w:divBdr>
            <w:top w:val="none" w:sz="0" w:space="0" w:color="auto"/>
            <w:left w:val="none" w:sz="0" w:space="0" w:color="auto"/>
            <w:bottom w:val="none" w:sz="0" w:space="0" w:color="auto"/>
            <w:right w:val="none" w:sz="0" w:space="0" w:color="auto"/>
          </w:divBdr>
        </w:div>
        <w:div w:id="1555432713">
          <w:marLeft w:val="0"/>
          <w:marRight w:val="0"/>
          <w:marTop w:val="0"/>
          <w:marBottom w:val="0"/>
          <w:divBdr>
            <w:top w:val="none" w:sz="0" w:space="0" w:color="auto"/>
            <w:left w:val="none" w:sz="0" w:space="0" w:color="auto"/>
            <w:bottom w:val="none" w:sz="0" w:space="0" w:color="auto"/>
            <w:right w:val="none" w:sz="0" w:space="0" w:color="auto"/>
          </w:divBdr>
          <w:divsChild>
            <w:div w:id="1951358428">
              <w:marLeft w:val="0"/>
              <w:marRight w:val="0"/>
              <w:marTop w:val="0"/>
              <w:marBottom w:val="0"/>
              <w:divBdr>
                <w:top w:val="none" w:sz="0" w:space="0" w:color="auto"/>
                <w:left w:val="none" w:sz="0" w:space="0" w:color="auto"/>
                <w:bottom w:val="none" w:sz="0" w:space="0" w:color="auto"/>
                <w:right w:val="none" w:sz="0" w:space="0" w:color="auto"/>
              </w:divBdr>
            </w:div>
          </w:divsChild>
        </w:div>
        <w:div w:id="607157997">
          <w:marLeft w:val="0"/>
          <w:marRight w:val="0"/>
          <w:marTop w:val="0"/>
          <w:marBottom w:val="0"/>
          <w:divBdr>
            <w:top w:val="none" w:sz="0" w:space="0" w:color="auto"/>
            <w:left w:val="none" w:sz="0" w:space="0" w:color="auto"/>
            <w:bottom w:val="none" w:sz="0" w:space="0" w:color="auto"/>
            <w:right w:val="none" w:sz="0" w:space="0" w:color="auto"/>
          </w:divBdr>
        </w:div>
        <w:div w:id="1559588659">
          <w:marLeft w:val="0"/>
          <w:marRight w:val="0"/>
          <w:marTop w:val="0"/>
          <w:marBottom w:val="0"/>
          <w:divBdr>
            <w:top w:val="none" w:sz="0" w:space="0" w:color="auto"/>
            <w:left w:val="none" w:sz="0" w:space="0" w:color="auto"/>
            <w:bottom w:val="none" w:sz="0" w:space="0" w:color="auto"/>
            <w:right w:val="none" w:sz="0" w:space="0" w:color="auto"/>
          </w:divBdr>
          <w:divsChild>
            <w:div w:id="1784300021">
              <w:marLeft w:val="0"/>
              <w:marRight w:val="0"/>
              <w:marTop w:val="0"/>
              <w:marBottom w:val="0"/>
              <w:divBdr>
                <w:top w:val="none" w:sz="0" w:space="0" w:color="auto"/>
                <w:left w:val="none" w:sz="0" w:space="0" w:color="auto"/>
                <w:bottom w:val="none" w:sz="0" w:space="0" w:color="auto"/>
                <w:right w:val="none" w:sz="0" w:space="0" w:color="auto"/>
              </w:divBdr>
            </w:div>
          </w:divsChild>
        </w:div>
        <w:div w:id="1052267712">
          <w:marLeft w:val="0"/>
          <w:marRight w:val="0"/>
          <w:marTop w:val="300"/>
          <w:marBottom w:val="0"/>
          <w:divBdr>
            <w:top w:val="none" w:sz="0" w:space="0" w:color="auto"/>
            <w:left w:val="none" w:sz="0" w:space="0" w:color="auto"/>
            <w:bottom w:val="none" w:sz="0" w:space="0" w:color="auto"/>
            <w:right w:val="none" w:sz="0" w:space="0" w:color="auto"/>
          </w:divBdr>
          <w:divsChild>
            <w:div w:id="1939949021">
              <w:marLeft w:val="0"/>
              <w:marRight w:val="0"/>
              <w:marTop w:val="0"/>
              <w:marBottom w:val="0"/>
              <w:divBdr>
                <w:top w:val="none" w:sz="0" w:space="0" w:color="auto"/>
                <w:left w:val="none" w:sz="0" w:space="0" w:color="auto"/>
                <w:bottom w:val="none" w:sz="0" w:space="0" w:color="auto"/>
                <w:right w:val="none" w:sz="0" w:space="0" w:color="auto"/>
              </w:divBdr>
              <w:divsChild>
                <w:div w:id="83495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758293">
          <w:marLeft w:val="0"/>
          <w:marRight w:val="0"/>
          <w:marTop w:val="300"/>
          <w:marBottom w:val="0"/>
          <w:divBdr>
            <w:top w:val="none" w:sz="0" w:space="0" w:color="auto"/>
            <w:left w:val="none" w:sz="0" w:space="0" w:color="auto"/>
            <w:bottom w:val="none" w:sz="0" w:space="0" w:color="auto"/>
            <w:right w:val="none" w:sz="0" w:space="0" w:color="auto"/>
          </w:divBdr>
          <w:divsChild>
            <w:div w:id="1716078990">
              <w:marLeft w:val="0"/>
              <w:marRight w:val="0"/>
              <w:marTop w:val="0"/>
              <w:marBottom w:val="0"/>
              <w:divBdr>
                <w:top w:val="none" w:sz="0" w:space="0" w:color="auto"/>
                <w:left w:val="none" w:sz="0" w:space="0" w:color="auto"/>
                <w:bottom w:val="none" w:sz="0" w:space="0" w:color="auto"/>
                <w:right w:val="none" w:sz="0" w:space="0" w:color="auto"/>
              </w:divBdr>
              <w:divsChild>
                <w:div w:id="168771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4056">
          <w:marLeft w:val="0"/>
          <w:marRight w:val="0"/>
          <w:marTop w:val="300"/>
          <w:marBottom w:val="0"/>
          <w:divBdr>
            <w:top w:val="none" w:sz="0" w:space="0" w:color="auto"/>
            <w:left w:val="none" w:sz="0" w:space="0" w:color="auto"/>
            <w:bottom w:val="none" w:sz="0" w:space="0" w:color="auto"/>
            <w:right w:val="none" w:sz="0" w:space="0" w:color="auto"/>
          </w:divBdr>
          <w:divsChild>
            <w:div w:id="1614704742">
              <w:marLeft w:val="0"/>
              <w:marRight w:val="0"/>
              <w:marTop w:val="0"/>
              <w:marBottom w:val="0"/>
              <w:divBdr>
                <w:top w:val="none" w:sz="0" w:space="0" w:color="auto"/>
                <w:left w:val="none" w:sz="0" w:space="0" w:color="auto"/>
                <w:bottom w:val="none" w:sz="0" w:space="0" w:color="auto"/>
                <w:right w:val="none" w:sz="0" w:space="0" w:color="auto"/>
              </w:divBdr>
              <w:divsChild>
                <w:div w:id="96215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724880">
          <w:marLeft w:val="0"/>
          <w:marRight w:val="0"/>
          <w:marTop w:val="300"/>
          <w:marBottom w:val="0"/>
          <w:divBdr>
            <w:top w:val="none" w:sz="0" w:space="0" w:color="auto"/>
            <w:left w:val="none" w:sz="0" w:space="0" w:color="auto"/>
            <w:bottom w:val="none" w:sz="0" w:space="0" w:color="auto"/>
            <w:right w:val="none" w:sz="0" w:space="0" w:color="auto"/>
          </w:divBdr>
          <w:divsChild>
            <w:div w:id="1189903393">
              <w:marLeft w:val="0"/>
              <w:marRight w:val="0"/>
              <w:marTop w:val="0"/>
              <w:marBottom w:val="0"/>
              <w:divBdr>
                <w:top w:val="none" w:sz="0" w:space="0" w:color="auto"/>
                <w:left w:val="none" w:sz="0" w:space="0" w:color="auto"/>
                <w:bottom w:val="none" w:sz="0" w:space="0" w:color="auto"/>
                <w:right w:val="none" w:sz="0" w:space="0" w:color="auto"/>
              </w:divBdr>
              <w:divsChild>
                <w:div w:id="41756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75967">
      <w:bodyDiv w:val="1"/>
      <w:marLeft w:val="0"/>
      <w:marRight w:val="0"/>
      <w:marTop w:val="0"/>
      <w:marBottom w:val="0"/>
      <w:divBdr>
        <w:top w:val="none" w:sz="0" w:space="0" w:color="auto"/>
        <w:left w:val="none" w:sz="0" w:space="0" w:color="auto"/>
        <w:bottom w:val="none" w:sz="0" w:space="0" w:color="auto"/>
        <w:right w:val="none" w:sz="0" w:space="0" w:color="auto"/>
      </w:divBdr>
      <w:divsChild>
        <w:div w:id="94205425">
          <w:marLeft w:val="0"/>
          <w:marRight w:val="0"/>
          <w:marTop w:val="0"/>
          <w:marBottom w:val="0"/>
          <w:divBdr>
            <w:top w:val="none" w:sz="0" w:space="0" w:color="auto"/>
            <w:left w:val="none" w:sz="0" w:space="0" w:color="auto"/>
            <w:bottom w:val="none" w:sz="0" w:space="0" w:color="auto"/>
            <w:right w:val="none" w:sz="0" w:space="0" w:color="auto"/>
          </w:divBdr>
        </w:div>
        <w:div w:id="306084956">
          <w:marLeft w:val="0"/>
          <w:marRight w:val="0"/>
          <w:marTop w:val="0"/>
          <w:marBottom w:val="0"/>
          <w:divBdr>
            <w:top w:val="none" w:sz="0" w:space="0" w:color="auto"/>
            <w:left w:val="none" w:sz="0" w:space="0" w:color="auto"/>
            <w:bottom w:val="none" w:sz="0" w:space="0" w:color="auto"/>
            <w:right w:val="none" w:sz="0" w:space="0" w:color="auto"/>
          </w:divBdr>
          <w:divsChild>
            <w:div w:id="1331788539">
              <w:marLeft w:val="0"/>
              <w:marRight w:val="0"/>
              <w:marTop w:val="0"/>
              <w:marBottom w:val="0"/>
              <w:divBdr>
                <w:top w:val="none" w:sz="0" w:space="0" w:color="auto"/>
                <w:left w:val="none" w:sz="0" w:space="0" w:color="auto"/>
                <w:bottom w:val="none" w:sz="0" w:space="0" w:color="auto"/>
                <w:right w:val="none" w:sz="0" w:space="0" w:color="auto"/>
              </w:divBdr>
            </w:div>
          </w:divsChild>
        </w:div>
        <w:div w:id="301159878">
          <w:marLeft w:val="0"/>
          <w:marRight w:val="0"/>
          <w:marTop w:val="0"/>
          <w:marBottom w:val="0"/>
          <w:divBdr>
            <w:top w:val="none" w:sz="0" w:space="0" w:color="auto"/>
            <w:left w:val="none" w:sz="0" w:space="0" w:color="auto"/>
            <w:bottom w:val="none" w:sz="0" w:space="0" w:color="auto"/>
            <w:right w:val="none" w:sz="0" w:space="0" w:color="auto"/>
          </w:divBdr>
        </w:div>
        <w:div w:id="1835219497">
          <w:marLeft w:val="0"/>
          <w:marRight w:val="0"/>
          <w:marTop w:val="0"/>
          <w:marBottom w:val="0"/>
          <w:divBdr>
            <w:top w:val="none" w:sz="0" w:space="0" w:color="auto"/>
            <w:left w:val="none" w:sz="0" w:space="0" w:color="auto"/>
            <w:bottom w:val="none" w:sz="0" w:space="0" w:color="auto"/>
            <w:right w:val="none" w:sz="0" w:space="0" w:color="auto"/>
          </w:divBdr>
          <w:divsChild>
            <w:div w:id="583147798">
              <w:marLeft w:val="0"/>
              <w:marRight w:val="0"/>
              <w:marTop w:val="0"/>
              <w:marBottom w:val="0"/>
              <w:divBdr>
                <w:top w:val="none" w:sz="0" w:space="0" w:color="auto"/>
                <w:left w:val="none" w:sz="0" w:space="0" w:color="auto"/>
                <w:bottom w:val="none" w:sz="0" w:space="0" w:color="auto"/>
                <w:right w:val="none" w:sz="0" w:space="0" w:color="auto"/>
              </w:divBdr>
            </w:div>
          </w:divsChild>
        </w:div>
        <w:div w:id="1208106132">
          <w:marLeft w:val="0"/>
          <w:marRight w:val="0"/>
          <w:marTop w:val="0"/>
          <w:marBottom w:val="0"/>
          <w:divBdr>
            <w:top w:val="none" w:sz="0" w:space="0" w:color="auto"/>
            <w:left w:val="none" w:sz="0" w:space="0" w:color="auto"/>
            <w:bottom w:val="none" w:sz="0" w:space="0" w:color="auto"/>
            <w:right w:val="none" w:sz="0" w:space="0" w:color="auto"/>
          </w:divBdr>
        </w:div>
        <w:div w:id="2019576200">
          <w:marLeft w:val="0"/>
          <w:marRight w:val="0"/>
          <w:marTop w:val="0"/>
          <w:marBottom w:val="0"/>
          <w:divBdr>
            <w:top w:val="none" w:sz="0" w:space="0" w:color="auto"/>
            <w:left w:val="none" w:sz="0" w:space="0" w:color="auto"/>
            <w:bottom w:val="none" w:sz="0" w:space="0" w:color="auto"/>
            <w:right w:val="none" w:sz="0" w:space="0" w:color="auto"/>
          </w:divBdr>
          <w:divsChild>
            <w:div w:id="368141075">
              <w:marLeft w:val="0"/>
              <w:marRight w:val="0"/>
              <w:marTop w:val="0"/>
              <w:marBottom w:val="0"/>
              <w:divBdr>
                <w:top w:val="none" w:sz="0" w:space="0" w:color="auto"/>
                <w:left w:val="none" w:sz="0" w:space="0" w:color="auto"/>
                <w:bottom w:val="none" w:sz="0" w:space="0" w:color="auto"/>
                <w:right w:val="none" w:sz="0" w:space="0" w:color="auto"/>
              </w:divBdr>
            </w:div>
          </w:divsChild>
        </w:div>
        <w:div w:id="2024626635">
          <w:marLeft w:val="0"/>
          <w:marRight w:val="0"/>
          <w:marTop w:val="0"/>
          <w:marBottom w:val="0"/>
          <w:divBdr>
            <w:top w:val="none" w:sz="0" w:space="0" w:color="auto"/>
            <w:left w:val="none" w:sz="0" w:space="0" w:color="auto"/>
            <w:bottom w:val="none" w:sz="0" w:space="0" w:color="auto"/>
            <w:right w:val="none" w:sz="0" w:space="0" w:color="auto"/>
          </w:divBdr>
        </w:div>
        <w:div w:id="858348564">
          <w:marLeft w:val="0"/>
          <w:marRight w:val="0"/>
          <w:marTop w:val="0"/>
          <w:marBottom w:val="0"/>
          <w:divBdr>
            <w:top w:val="none" w:sz="0" w:space="0" w:color="auto"/>
            <w:left w:val="none" w:sz="0" w:space="0" w:color="auto"/>
            <w:bottom w:val="none" w:sz="0" w:space="0" w:color="auto"/>
            <w:right w:val="none" w:sz="0" w:space="0" w:color="auto"/>
          </w:divBdr>
          <w:divsChild>
            <w:div w:id="1891115962">
              <w:marLeft w:val="0"/>
              <w:marRight w:val="0"/>
              <w:marTop w:val="0"/>
              <w:marBottom w:val="0"/>
              <w:divBdr>
                <w:top w:val="none" w:sz="0" w:space="0" w:color="auto"/>
                <w:left w:val="none" w:sz="0" w:space="0" w:color="auto"/>
                <w:bottom w:val="none" w:sz="0" w:space="0" w:color="auto"/>
                <w:right w:val="none" w:sz="0" w:space="0" w:color="auto"/>
              </w:divBdr>
            </w:div>
          </w:divsChild>
        </w:div>
        <w:div w:id="183136368">
          <w:marLeft w:val="0"/>
          <w:marRight w:val="0"/>
          <w:marTop w:val="0"/>
          <w:marBottom w:val="0"/>
          <w:divBdr>
            <w:top w:val="none" w:sz="0" w:space="0" w:color="auto"/>
            <w:left w:val="none" w:sz="0" w:space="0" w:color="auto"/>
            <w:bottom w:val="none" w:sz="0" w:space="0" w:color="auto"/>
            <w:right w:val="none" w:sz="0" w:space="0" w:color="auto"/>
          </w:divBdr>
        </w:div>
        <w:div w:id="235865024">
          <w:marLeft w:val="0"/>
          <w:marRight w:val="0"/>
          <w:marTop w:val="0"/>
          <w:marBottom w:val="0"/>
          <w:divBdr>
            <w:top w:val="none" w:sz="0" w:space="0" w:color="auto"/>
            <w:left w:val="none" w:sz="0" w:space="0" w:color="auto"/>
            <w:bottom w:val="none" w:sz="0" w:space="0" w:color="auto"/>
            <w:right w:val="none" w:sz="0" w:space="0" w:color="auto"/>
          </w:divBdr>
          <w:divsChild>
            <w:div w:id="858617594">
              <w:marLeft w:val="0"/>
              <w:marRight w:val="0"/>
              <w:marTop w:val="0"/>
              <w:marBottom w:val="0"/>
              <w:divBdr>
                <w:top w:val="none" w:sz="0" w:space="0" w:color="auto"/>
                <w:left w:val="none" w:sz="0" w:space="0" w:color="auto"/>
                <w:bottom w:val="none" w:sz="0" w:space="0" w:color="auto"/>
                <w:right w:val="none" w:sz="0" w:space="0" w:color="auto"/>
              </w:divBdr>
            </w:div>
          </w:divsChild>
        </w:div>
        <w:div w:id="1611276329">
          <w:marLeft w:val="0"/>
          <w:marRight w:val="0"/>
          <w:marTop w:val="0"/>
          <w:marBottom w:val="0"/>
          <w:divBdr>
            <w:top w:val="none" w:sz="0" w:space="0" w:color="auto"/>
            <w:left w:val="none" w:sz="0" w:space="0" w:color="auto"/>
            <w:bottom w:val="none" w:sz="0" w:space="0" w:color="auto"/>
            <w:right w:val="none" w:sz="0" w:space="0" w:color="auto"/>
          </w:divBdr>
        </w:div>
        <w:div w:id="16201157">
          <w:marLeft w:val="0"/>
          <w:marRight w:val="0"/>
          <w:marTop w:val="0"/>
          <w:marBottom w:val="0"/>
          <w:divBdr>
            <w:top w:val="none" w:sz="0" w:space="0" w:color="auto"/>
            <w:left w:val="none" w:sz="0" w:space="0" w:color="auto"/>
            <w:bottom w:val="none" w:sz="0" w:space="0" w:color="auto"/>
            <w:right w:val="none" w:sz="0" w:space="0" w:color="auto"/>
          </w:divBdr>
          <w:divsChild>
            <w:div w:id="1468863079">
              <w:marLeft w:val="0"/>
              <w:marRight w:val="0"/>
              <w:marTop w:val="0"/>
              <w:marBottom w:val="0"/>
              <w:divBdr>
                <w:top w:val="none" w:sz="0" w:space="0" w:color="auto"/>
                <w:left w:val="none" w:sz="0" w:space="0" w:color="auto"/>
                <w:bottom w:val="none" w:sz="0" w:space="0" w:color="auto"/>
                <w:right w:val="none" w:sz="0" w:space="0" w:color="auto"/>
              </w:divBdr>
            </w:div>
          </w:divsChild>
        </w:div>
        <w:div w:id="1379162402">
          <w:marLeft w:val="0"/>
          <w:marRight w:val="0"/>
          <w:marTop w:val="0"/>
          <w:marBottom w:val="0"/>
          <w:divBdr>
            <w:top w:val="none" w:sz="0" w:space="0" w:color="auto"/>
            <w:left w:val="none" w:sz="0" w:space="0" w:color="auto"/>
            <w:bottom w:val="none" w:sz="0" w:space="0" w:color="auto"/>
            <w:right w:val="none" w:sz="0" w:space="0" w:color="auto"/>
          </w:divBdr>
        </w:div>
        <w:div w:id="1124081233">
          <w:marLeft w:val="0"/>
          <w:marRight w:val="0"/>
          <w:marTop w:val="0"/>
          <w:marBottom w:val="0"/>
          <w:divBdr>
            <w:top w:val="none" w:sz="0" w:space="0" w:color="auto"/>
            <w:left w:val="none" w:sz="0" w:space="0" w:color="auto"/>
            <w:bottom w:val="none" w:sz="0" w:space="0" w:color="auto"/>
            <w:right w:val="none" w:sz="0" w:space="0" w:color="auto"/>
          </w:divBdr>
          <w:divsChild>
            <w:div w:id="434986376">
              <w:marLeft w:val="0"/>
              <w:marRight w:val="0"/>
              <w:marTop w:val="0"/>
              <w:marBottom w:val="0"/>
              <w:divBdr>
                <w:top w:val="none" w:sz="0" w:space="0" w:color="auto"/>
                <w:left w:val="none" w:sz="0" w:space="0" w:color="auto"/>
                <w:bottom w:val="none" w:sz="0" w:space="0" w:color="auto"/>
                <w:right w:val="none" w:sz="0" w:space="0" w:color="auto"/>
              </w:divBdr>
            </w:div>
          </w:divsChild>
        </w:div>
        <w:div w:id="1640961090">
          <w:marLeft w:val="0"/>
          <w:marRight w:val="0"/>
          <w:marTop w:val="300"/>
          <w:marBottom w:val="0"/>
          <w:divBdr>
            <w:top w:val="none" w:sz="0" w:space="0" w:color="auto"/>
            <w:left w:val="none" w:sz="0" w:space="0" w:color="auto"/>
            <w:bottom w:val="none" w:sz="0" w:space="0" w:color="auto"/>
            <w:right w:val="none" w:sz="0" w:space="0" w:color="auto"/>
          </w:divBdr>
          <w:divsChild>
            <w:div w:id="2051755810">
              <w:marLeft w:val="0"/>
              <w:marRight w:val="0"/>
              <w:marTop w:val="0"/>
              <w:marBottom w:val="0"/>
              <w:divBdr>
                <w:top w:val="none" w:sz="0" w:space="0" w:color="auto"/>
                <w:left w:val="none" w:sz="0" w:space="0" w:color="auto"/>
                <w:bottom w:val="none" w:sz="0" w:space="0" w:color="auto"/>
                <w:right w:val="none" w:sz="0" w:space="0" w:color="auto"/>
              </w:divBdr>
              <w:divsChild>
                <w:div w:id="62635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589747">
          <w:marLeft w:val="0"/>
          <w:marRight w:val="0"/>
          <w:marTop w:val="300"/>
          <w:marBottom w:val="0"/>
          <w:divBdr>
            <w:top w:val="none" w:sz="0" w:space="0" w:color="auto"/>
            <w:left w:val="none" w:sz="0" w:space="0" w:color="auto"/>
            <w:bottom w:val="none" w:sz="0" w:space="0" w:color="auto"/>
            <w:right w:val="none" w:sz="0" w:space="0" w:color="auto"/>
          </w:divBdr>
          <w:divsChild>
            <w:div w:id="1859926328">
              <w:marLeft w:val="0"/>
              <w:marRight w:val="0"/>
              <w:marTop w:val="0"/>
              <w:marBottom w:val="0"/>
              <w:divBdr>
                <w:top w:val="none" w:sz="0" w:space="0" w:color="auto"/>
                <w:left w:val="none" w:sz="0" w:space="0" w:color="auto"/>
                <w:bottom w:val="none" w:sz="0" w:space="0" w:color="auto"/>
                <w:right w:val="none" w:sz="0" w:space="0" w:color="auto"/>
              </w:divBdr>
              <w:divsChild>
                <w:div w:id="58302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4576">
          <w:marLeft w:val="0"/>
          <w:marRight w:val="0"/>
          <w:marTop w:val="300"/>
          <w:marBottom w:val="0"/>
          <w:divBdr>
            <w:top w:val="none" w:sz="0" w:space="0" w:color="auto"/>
            <w:left w:val="none" w:sz="0" w:space="0" w:color="auto"/>
            <w:bottom w:val="none" w:sz="0" w:space="0" w:color="auto"/>
            <w:right w:val="none" w:sz="0" w:space="0" w:color="auto"/>
          </w:divBdr>
          <w:divsChild>
            <w:div w:id="1186672916">
              <w:marLeft w:val="0"/>
              <w:marRight w:val="0"/>
              <w:marTop w:val="0"/>
              <w:marBottom w:val="0"/>
              <w:divBdr>
                <w:top w:val="none" w:sz="0" w:space="0" w:color="auto"/>
                <w:left w:val="none" w:sz="0" w:space="0" w:color="auto"/>
                <w:bottom w:val="none" w:sz="0" w:space="0" w:color="auto"/>
                <w:right w:val="none" w:sz="0" w:space="0" w:color="auto"/>
              </w:divBdr>
              <w:divsChild>
                <w:div w:id="1852639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61728">
          <w:marLeft w:val="0"/>
          <w:marRight w:val="0"/>
          <w:marTop w:val="300"/>
          <w:marBottom w:val="0"/>
          <w:divBdr>
            <w:top w:val="none" w:sz="0" w:space="0" w:color="auto"/>
            <w:left w:val="none" w:sz="0" w:space="0" w:color="auto"/>
            <w:bottom w:val="none" w:sz="0" w:space="0" w:color="auto"/>
            <w:right w:val="none" w:sz="0" w:space="0" w:color="auto"/>
          </w:divBdr>
          <w:divsChild>
            <w:div w:id="1086072097">
              <w:marLeft w:val="0"/>
              <w:marRight w:val="0"/>
              <w:marTop w:val="0"/>
              <w:marBottom w:val="0"/>
              <w:divBdr>
                <w:top w:val="none" w:sz="0" w:space="0" w:color="auto"/>
                <w:left w:val="none" w:sz="0" w:space="0" w:color="auto"/>
                <w:bottom w:val="none" w:sz="0" w:space="0" w:color="auto"/>
                <w:right w:val="none" w:sz="0" w:space="0" w:color="auto"/>
              </w:divBdr>
              <w:divsChild>
                <w:div w:id="193300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2309144">
      <w:bodyDiv w:val="1"/>
      <w:marLeft w:val="0"/>
      <w:marRight w:val="0"/>
      <w:marTop w:val="0"/>
      <w:marBottom w:val="0"/>
      <w:divBdr>
        <w:top w:val="none" w:sz="0" w:space="0" w:color="auto"/>
        <w:left w:val="none" w:sz="0" w:space="0" w:color="auto"/>
        <w:bottom w:val="none" w:sz="0" w:space="0" w:color="auto"/>
        <w:right w:val="none" w:sz="0" w:space="0" w:color="auto"/>
      </w:divBdr>
      <w:divsChild>
        <w:div w:id="1683360142">
          <w:marLeft w:val="0"/>
          <w:marRight w:val="0"/>
          <w:marTop w:val="0"/>
          <w:marBottom w:val="0"/>
          <w:divBdr>
            <w:top w:val="none" w:sz="0" w:space="0" w:color="auto"/>
            <w:left w:val="none" w:sz="0" w:space="0" w:color="auto"/>
            <w:bottom w:val="none" w:sz="0" w:space="0" w:color="auto"/>
            <w:right w:val="none" w:sz="0" w:space="0" w:color="auto"/>
          </w:divBdr>
        </w:div>
        <w:div w:id="1916471011">
          <w:marLeft w:val="0"/>
          <w:marRight w:val="0"/>
          <w:marTop w:val="0"/>
          <w:marBottom w:val="0"/>
          <w:divBdr>
            <w:top w:val="none" w:sz="0" w:space="0" w:color="auto"/>
            <w:left w:val="none" w:sz="0" w:space="0" w:color="auto"/>
            <w:bottom w:val="none" w:sz="0" w:space="0" w:color="auto"/>
            <w:right w:val="none" w:sz="0" w:space="0" w:color="auto"/>
          </w:divBdr>
          <w:divsChild>
            <w:div w:id="453137540">
              <w:marLeft w:val="0"/>
              <w:marRight w:val="0"/>
              <w:marTop w:val="0"/>
              <w:marBottom w:val="0"/>
              <w:divBdr>
                <w:top w:val="none" w:sz="0" w:space="0" w:color="auto"/>
                <w:left w:val="none" w:sz="0" w:space="0" w:color="auto"/>
                <w:bottom w:val="none" w:sz="0" w:space="0" w:color="auto"/>
                <w:right w:val="none" w:sz="0" w:space="0" w:color="auto"/>
              </w:divBdr>
            </w:div>
          </w:divsChild>
        </w:div>
        <w:div w:id="1184396915">
          <w:marLeft w:val="0"/>
          <w:marRight w:val="0"/>
          <w:marTop w:val="0"/>
          <w:marBottom w:val="0"/>
          <w:divBdr>
            <w:top w:val="none" w:sz="0" w:space="0" w:color="auto"/>
            <w:left w:val="none" w:sz="0" w:space="0" w:color="auto"/>
            <w:bottom w:val="none" w:sz="0" w:space="0" w:color="auto"/>
            <w:right w:val="none" w:sz="0" w:space="0" w:color="auto"/>
          </w:divBdr>
        </w:div>
        <w:div w:id="1271934000">
          <w:marLeft w:val="0"/>
          <w:marRight w:val="0"/>
          <w:marTop w:val="0"/>
          <w:marBottom w:val="0"/>
          <w:divBdr>
            <w:top w:val="none" w:sz="0" w:space="0" w:color="auto"/>
            <w:left w:val="none" w:sz="0" w:space="0" w:color="auto"/>
            <w:bottom w:val="none" w:sz="0" w:space="0" w:color="auto"/>
            <w:right w:val="none" w:sz="0" w:space="0" w:color="auto"/>
          </w:divBdr>
          <w:divsChild>
            <w:div w:id="1278030133">
              <w:marLeft w:val="0"/>
              <w:marRight w:val="0"/>
              <w:marTop w:val="0"/>
              <w:marBottom w:val="0"/>
              <w:divBdr>
                <w:top w:val="none" w:sz="0" w:space="0" w:color="auto"/>
                <w:left w:val="none" w:sz="0" w:space="0" w:color="auto"/>
                <w:bottom w:val="none" w:sz="0" w:space="0" w:color="auto"/>
                <w:right w:val="none" w:sz="0" w:space="0" w:color="auto"/>
              </w:divBdr>
            </w:div>
          </w:divsChild>
        </w:div>
        <w:div w:id="952370860">
          <w:marLeft w:val="0"/>
          <w:marRight w:val="0"/>
          <w:marTop w:val="0"/>
          <w:marBottom w:val="0"/>
          <w:divBdr>
            <w:top w:val="none" w:sz="0" w:space="0" w:color="auto"/>
            <w:left w:val="none" w:sz="0" w:space="0" w:color="auto"/>
            <w:bottom w:val="none" w:sz="0" w:space="0" w:color="auto"/>
            <w:right w:val="none" w:sz="0" w:space="0" w:color="auto"/>
          </w:divBdr>
        </w:div>
        <w:div w:id="1706757502">
          <w:marLeft w:val="0"/>
          <w:marRight w:val="0"/>
          <w:marTop w:val="0"/>
          <w:marBottom w:val="0"/>
          <w:divBdr>
            <w:top w:val="none" w:sz="0" w:space="0" w:color="auto"/>
            <w:left w:val="none" w:sz="0" w:space="0" w:color="auto"/>
            <w:bottom w:val="none" w:sz="0" w:space="0" w:color="auto"/>
            <w:right w:val="none" w:sz="0" w:space="0" w:color="auto"/>
          </w:divBdr>
          <w:divsChild>
            <w:div w:id="1932279158">
              <w:marLeft w:val="0"/>
              <w:marRight w:val="0"/>
              <w:marTop w:val="0"/>
              <w:marBottom w:val="0"/>
              <w:divBdr>
                <w:top w:val="none" w:sz="0" w:space="0" w:color="auto"/>
                <w:left w:val="none" w:sz="0" w:space="0" w:color="auto"/>
                <w:bottom w:val="none" w:sz="0" w:space="0" w:color="auto"/>
                <w:right w:val="none" w:sz="0" w:space="0" w:color="auto"/>
              </w:divBdr>
            </w:div>
          </w:divsChild>
        </w:div>
        <w:div w:id="353239355">
          <w:marLeft w:val="0"/>
          <w:marRight w:val="0"/>
          <w:marTop w:val="0"/>
          <w:marBottom w:val="0"/>
          <w:divBdr>
            <w:top w:val="none" w:sz="0" w:space="0" w:color="auto"/>
            <w:left w:val="none" w:sz="0" w:space="0" w:color="auto"/>
            <w:bottom w:val="none" w:sz="0" w:space="0" w:color="auto"/>
            <w:right w:val="none" w:sz="0" w:space="0" w:color="auto"/>
          </w:divBdr>
        </w:div>
        <w:div w:id="192158036">
          <w:marLeft w:val="0"/>
          <w:marRight w:val="0"/>
          <w:marTop w:val="0"/>
          <w:marBottom w:val="0"/>
          <w:divBdr>
            <w:top w:val="none" w:sz="0" w:space="0" w:color="auto"/>
            <w:left w:val="none" w:sz="0" w:space="0" w:color="auto"/>
            <w:bottom w:val="none" w:sz="0" w:space="0" w:color="auto"/>
            <w:right w:val="none" w:sz="0" w:space="0" w:color="auto"/>
          </w:divBdr>
          <w:divsChild>
            <w:div w:id="1335916049">
              <w:marLeft w:val="0"/>
              <w:marRight w:val="0"/>
              <w:marTop w:val="0"/>
              <w:marBottom w:val="0"/>
              <w:divBdr>
                <w:top w:val="none" w:sz="0" w:space="0" w:color="auto"/>
                <w:left w:val="none" w:sz="0" w:space="0" w:color="auto"/>
                <w:bottom w:val="none" w:sz="0" w:space="0" w:color="auto"/>
                <w:right w:val="none" w:sz="0" w:space="0" w:color="auto"/>
              </w:divBdr>
            </w:div>
          </w:divsChild>
        </w:div>
        <w:div w:id="823815995">
          <w:marLeft w:val="0"/>
          <w:marRight w:val="0"/>
          <w:marTop w:val="0"/>
          <w:marBottom w:val="0"/>
          <w:divBdr>
            <w:top w:val="none" w:sz="0" w:space="0" w:color="auto"/>
            <w:left w:val="none" w:sz="0" w:space="0" w:color="auto"/>
            <w:bottom w:val="none" w:sz="0" w:space="0" w:color="auto"/>
            <w:right w:val="none" w:sz="0" w:space="0" w:color="auto"/>
          </w:divBdr>
        </w:div>
        <w:div w:id="207645842">
          <w:marLeft w:val="0"/>
          <w:marRight w:val="0"/>
          <w:marTop w:val="0"/>
          <w:marBottom w:val="0"/>
          <w:divBdr>
            <w:top w:val="none" w:sz="0" w:space="0" w:color="auto"/>
            <w:left w:val="none" w:sz="0" w:space="0" w:color="auto"/>
            <w:bottom w:val="none" w:sz="0" w:space="0" w:color="auto"/>
            <w:right w:val="none" w:sz="0" w:space="0" w:color="auto"/>
          </w:divBdr>
          <w:divsChild>
            <w:div w:id="1528908242">
              <w:marLeft w:val="0"/>
              <w:marRight w:val="0"/>
              <w:marTop w:val="0"/>
              <w:marBottom w:val="0"/>
              <w:divBdr>
                <w:top w:val="none" w:sz="0" w:space="0" w:color="auto"/>
                <w:left w:val="none" w:sz="0" w:space="0" w:color="auto"/>
                <w:bottom w:val="none" w:sz="0" w:space="0" w:color="auto"/>
                <w:right w:val="none" w:sz="0" w:space="0" w:color="auto"/>
              </w:divBdr>
            </w:div>
          </w:divsChild>
        </w:div>
        <w:div w:id="1019967544">
          <w:marLeft w:val="0"/>
          <w:marRight w:val="0"/>
          <w:marTop w:val="0"/>
          <w:marBottom w:val="0"/>
          <w:divBdr>
            <w:top w:val="none" w:sz="0" w:space="0" w:color="auto"/>
            <w:left w:val="none" w:sz="0" w:space="0" w:color="auto"/>
            <w:bottom w:val="none" w:sz="0" w:space="0" w:color="auto"/>
            <w:right w:val="none" w:sz="0" w:space="0" w:color="auto"/>
          </w:divBdr>
        </w:div>
        <w:div w:id="1428308946">
          <w:marLeft w:val="0"/>
          <w:marRight w:val="0"/>
          <w:marTop w:val="0"/>
          <w:marBottom w:val="0"/>
          <w:divBdr>
            <w:top w:val="none" w:sz="0" w:space="0" w:color="auto"/>
            <w:left w:val="none" w:sz="0" w:space="0" w:color="auto"/>
            <w:bottom w:val="none" w:sz="0" w:space="0" w:color="auto"/>
            <w:right w:val="none" w:sz="0" w:space="0" w:color="auto"/>
          </w:divBdr>
          <w:divsChild>
            <w:div w:id="524947623">
              <w:marLeft w:val="0"/>
              <w:marRight w:val="0"/>
              <w:marTop w:val="0"/>
              <w:marBottom w:val="0"/>
              <w:divBdr>
                <w:top w:val="none" w:sz="0" w:space="0" w:color="auto"/>
                <w:left w:val="none" w:sz="0" w:space="0" w:color="auto"/>
                <w:bottom w:val="none" w:sz="0" w:space="0" w:color="auto"/>
                <w:right w:val="none" w:sz="0" w:space="0" w:color="auto"/>
              </w:divBdr>
            </w:div>
          </w:divsChild>
        </w:div>
        <w:div w:id="1744258979">
          <w:marLeft w:val="0"/>
          <w:marRight w:val="0"/>
          <w:marTop w:val="0"/>
          <w:marBottom w:val="0"/>
          <w:divBdr>
            <w:top w:val="none" w:sz="0" w:space="0" w:color="auto"/>
            <w:left w:val="none" w:sz="0" w:space="0" w:color="auto"/>
            <w:bottom w:val="none" w:sz="0" w:space="0" w:color="auto"/>
            <w:right w:val="none" w:sz="0" w:space="0" w:color="auto"/>
          </w:divBdr>
        </w:div>
        <w:div w:id="1167862439">
          <w:marLeft w:val="0"/>
          <w:marRight w:val="0"/>
          <w:marTop w:val="0"/>
          <w:marBottom w:val="0"/>
          <w:divBdr>
            <w:top w:val="none" w:sz="0" w:space="0" w:color="auto"/>
            <w:left w:val="none" w:sz="0" w:space="0" w:color="auto"/>
            <w:bottom w:val="none" w:sz="0" w:space="0" w:color="auto"/>
            <w:right w:val="none" w:sz="0" w:space="0" w:color="auto"/>
          </w:divBdr>
          <w:divsChild>
            <w:div w:id="1146044078">
              <w:marLeft w:val="0"/>
              <w:marRight w:val="0"/>
              <w:marTop w:val="0"/>
              <w:marBottom w:val="0"/>
              <w:divBdr>
                <w:top w:val="none" w:sz="0" w:space="0" w:color="auto"/>
                <w:left w:val="none" w:sz="0" w:space="0" w:color="auto"/>
                <w:bottom w:val="none" w:sz="0" w:space="0" w:color="auto"/>
                <w:right w:val="none" w:sz="0" w:space="0" w:color="auto"/>
              </w:divBdr>
            </w:div>
          </w:divsChild>
        </w:div>
        <w:div w:id="1288856174">
          <w:marLeft w:val="0"/>
          <w:marRight w:val="0"/>
          <w:marTop w:val="300"/>
          <w:marBottom w:val="0"/>
          <w:divBdr>
            <w:top w:val="none" w:sz="0" w:space="0" w:color="auto"/>
            <w:left w:val="none" w:sz="0" w:space="0" w:color="auto"/>
            <w:bottom w:val="none" w:sz="0" w:space="0" w:color="auto"/>
            <w:right w:val="none" w:sz="0" w:space="0" w:color="auto"/>
          </w:divBdr>
          <w:divsChild>
            <w:div w:id="1207329240">
              <w:marLeft w:val="0"/>
              <w:marRight w:val="0"/>
              <w:marTop w:val="0"/>
              <w:marBottom w:val="0"/>
              <w:divBdr>
                <w:top w:val="none" w:sz="0" w:space="0" w:color="auto"/>
                <w:left w:val="none" w:sz="0" w:space="0" w:color="auto"/>
                <w:bottom w:val="none" w:sz="0" w:space="0" w:color="auto"/>
                <w:right w:val="none" w:sz="0" w:space="0" w:color="auto"/>
              </w:divBdr>
              <w:divsChild>
                <w:div w:id="167047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10990">
          <w:marLeft w:val="0"/>
          <w:marRight w:val="0"/>
          <w:marTop w:val="300"/>
          <w:marBottom w:val="0"/>
          <w:divBdr>
            <w:top w:val="none" w:sz="0" w:space="0" w:color="auto"/>
            <w:left w:val="none" w:sz="0" w:space="0" w:color="auto"/>
            <w:bottom w:val="none" w:sz="0" w:space="0" w:color="auto"/>
            <w:right w:val="none" w:sz="0" w:space="0" w:color="auto"/>
          </w:divBdr>
          <w:divsChild>
            <w:div w:id="1991904059">
              <w:marLeft w:val="0"/>
              <w:marRight w:val="0"/>
              <w:marTop w:val="0"/>
              <w:marBottom w:val="0"/>
              <w:divBdr>
                <w:top w:val="none" w:sz="0" w:space="0" w:color="auto"/>
                <w:left w:val="none" w:sz="0" w:space="0" w:color="auto"/>
                <w:bottom w:val="none" w:sz="0" w:space="0" w:color="auto"/>
                <w:right w:val="none" w:sz="0" w:space="0" w:color="auto"/>
              </w:divBdr>
              <w:divsChild>
                <w:div w:id="129329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503035">
          <w:marLeft w:val="0"/>
          <w:marRight w:val="0"/>
          <w:marTop w:val="300"/>
          <w:marBottom w:val="0"/>
          <w:divBdr>
            <w:top w:val="none" w:sz="0" w:space="0" w:color="auto"/>
            <w:left w:val="none" w:sz="0" w:space="0" w:color="auto"/>
            <w:bottom w:val="none" w:sz="0" w:space="0" w:color="auto"/>
            <w:right w:val="none" w:sz="0" w:space="0" w:color="auto"/>
          </w:divBdr>
          <w:divsChild>
            <w:div w:id="427775595">
              <w:marLeft w:val="0"/>
              <w:marRight w:val="0"/>
              <w:marTop w:val="0"/>
              <w:marBottom w:val="0"/>
              <w:divBdr>
                <w:top w:val="none" w:sz="0" w:space="0" w:color="auto"/>
                <w:left w:val="none" w:sz="0" w:space="0" w:color="auto"/>
                <w:bottom w:val="none" w:sz="0" w:space="0" w:color="auto"/>
                <w:right w:val="none" w:sz="0" w:space="0" w:color="auto"/>
              </w:divBdr>
              <w:divsChild>
                <w:div w:id="26249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969968">
          <w:marLeft w:val="0"/>
          <w:marRight w:val="0"/>
          <w:marTop w:val="300"/>
          <w:marBottom w:val="0"/>
          <w:divBdr>
            <w:top w:val="none" w:sz="0" w:space="0" w:color="auto"/>
            <w:left w:val="none" w:sz="0" w:space="0" w:color="auto"/>
            <w:bottom w:val="none" w:sz="0" w:space="0" w:color="auto"/>
            <w:right w:val="none" w:sz="0" w:space="0" w:color="auto"/>
          </w:divBdr>
          <w:divsChild>
            <w:div w:id="1278490476">
              <w:marLeft w:val="0"/>
              <w:marRight w:val="0"/>
              <w:marTop w:val="0"/>
              <w:marBottom w:val="0"/>
              <w:divBdr>
                <w:top w:val="none" w:sz="0" w:space="0" w:color="auto"/>
                <w:left w:val="none" w:sz="0" w:space="0" w:color="auto"/>
                <w:bottom w:val="none" w:sz="0" w:space="0" w:color="auto"/>
                <w:right w:val="none" w:sz="0" w:space="0" w:color="auto"/>
              </w:divBdr>
              <w:divsChild>
                <w:div w:id="187538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77983">
      <w:bodyDiv w:val="1"/>
      <w:marLeft w:val="0"/>
      <w:marRight w:val="0"/>
      <w:marTop w:val="0"/>
      <w:marBottom w:val="0"/>
      <w:divBdr>
        <w:top w:val="none" w:sz="0" w:space="0" w:color="auto"/>
        <w:left w:val="none" w:sz="0" w:space="0" w:color="auto"/>
        <w:bottom w:val="none" w:sz="0" w:space="0" w:color="auto"/>
        <w:right w:val="none" w:sz="0" w:space="0" w:color="auto"/>
      </w:divBdr>
      <w:divsChild>
        <w:div w:id="1214926792">
          <w:marLeft w:val="0"/>
          <w:marRight w:val="0"/>
          <w:marTop w:val="0"/>
          <w:marBottom w:val="0"/>
          <w:divBdr>
            <w:top w:val="none" w:sz="0" w:space="0" w:color="auto"/>
            <w:left w:val="none" w:sz="0" w:space="0" w:color="auto"/>
            <w:bottom w:val="none" w:sz="0" w:space="0" w:color="auto"/>
            <w:right w:val="none" w:sz="0" w:space="0" w:color="auto"/>
          </w:divBdr>
        </w:div>
        <w:div w:id="1584025272">
          <w:marLeft w:val="0"/>
          <w:marRight w:val="0"/>
          <w:marTop w:val="0"/>
          <w:marBottom w:val="0"/>
          <w:divBdr>
            <w:top w:val="none" w:sz="0" w:space="0" w:color="auto"/>
            <w:left w:val="none" w:sz="0" w:space="0" w:color="auto"/>
            <w:bottom w:val="none" w:sz="0" w:space="0" w:color="auto"/>
            <w:right w:val="none" w:sz="0" w:space="0" w:color="auto"/>
          </w:divBdr>
          <w:divsChild>
            <w:div w:id="1165173194">
              <w:marLeft w:val="0"/>
              <w:marRight w:val="0"/>
              <w:marTop w:val="0"/>
              <w:marBottom w:val="0"/>
              <w:divBdr>
                <w:top w:val="none" w:sz="0" w:space="0" w:color="auto"/>
                <w:left w:val="none" w:sz="0" w:space="0" w:color="auto"/>
                <w:bottom w:val="none" w:sz="0" w:space="0" w:color="auto"/>
                <w:right w:val="none" w:sz="0" w:space="0" w:color="auto"/>
              </w:divBdr>
            </w:div>
          </w:divsChild>
        </w:div>
        <w:div w:id="352464141">
          <w:marLeft w:val="0"/>
          <w:marRight w:val="0"/>
          <w:marTop w:val="0"/>
          <w:marBottom w:val="0"/>
          <w:divBdr>
            <w:top w:val="none" w:sz="0" w:space="0" w:color="auto"/>
            <w:left w:val="none" w:sz="0" w:space="0" w:color="auto"/>
            <w:bottom w:val="none" w:sz="0" w:space="0" w:color="auto"/>
            <w:right w:val="none" w:sz="0" w:space="0" w:color="auto"/>
          </w:divBdr>
        </w:div>
        <w:div w:id="1711758633">
          <w:marLeft w:val="0"/>
          <w:marRight w:val="0"/>
          <w:marTop w:val="0"/>
          <w:marBottom w:val="0"/>
          <w:divBdr>
            <w:top w:val="none" w:sz="0" w:space="0" w:color="auto"/>
            <w:left w:val="none" w:sz="0" w:space="0" w:color="auto"/>
            <w:bottom w:val="none" w:sz="0" w:space="0" w:color="auto"/>
            <w:right w:val="none" w:sz="0" w:space="0" w:color="auto"/>
          </w:divBdr>
          <w:divsChild>
            <w:div w:id="1817794889">
              <w:marLeft w:val="0"/>
              <w:marRight w:val="0"/>
              <w:marTop w:val="0"/>
              <w:marBottom w:val="0"/>
              <w:divBdr>
                <w:top w:val="none" w:sz="0" w:space="0" w:color="auto"/>
                <w:left w:val="none" w:sz="0" w:space="0" w:color="auto"/>
                <w:bottom w:val="none" w:sz="0" w:space="0" w:color="auto"/>
                <w:right w:val="none" w:sz="0" w:space="0" w:color="auto"/>
              </w:divBdr>
            </w:div>
          </w:divsChild>
        </w:div>
        <w:div w:id="547300487">
          <w:marLeft w:val="0"/>
          <w:marRight w:val="0"/>
          <w:marTop w:val="0"/>
          <w:marBottom w:val="0"/>
          <w:divBdr>
            <w:top w:val="none" w:sz="0" w:space="0" w:color="auto"/>
            <w:left w:val="none" w:sz="0" w:space="0" w:color="auto"/>
            <w:bottom w:val="none" w:sz="0" w:space="0" w:color="auto"/>
            <w:right w:val="none" w:sz="0" w:space="0" w:color="auto"/>
          </w:divBdr>
        </w:div>
        <w:div w:id="1731493642">
          <w:marLeft w:val="0"/>
          <w:marRight w:val="0"/>
          <w:marTop w:val="0"/>
          <w:marBottom w:val="0"/>
          <w:divBdr>
            <w:top w:val="none" w:sz="0" w:space="0" w:color="auto"/>
            <w:left w:val="none" w:sz="0" w:space="0" w:color="auto"/>
            <w:bottom w:val="none" w:sz="0" w:space="0" w:color="auto"/>
            <w:right w:val="none" w:sz="0" w:space="0" w:color="auto"/>
          </w:divBdr>
          <w:divsChild>
            <w:div w:id="1862469098">
              <w:marLeft w:val="0"/>
              <w:marRight w:val="0"/>
              <w:marTop w:val="0"/>
              <w:marBottom w:val="0"/>
              <w:divBdr>
                <w:top w:val="none" w:sz="0" w:space="0" w:color="auto"/>
                <w:left w:val="none" w:sz="0" w:space="0" w:color="auto"/>
                <w:bottom w:val="none" w:sz="0" w:space="0" w:color="auto"/>
                <w:right w:val="none" w:sz="0" w:space="0" w:color="auto"/>
              </w:divBdr>
            </w:div>
          </w:divsChild>
        </w:div>
        <w:div w:id="1345473805">
          <w:marLeft w:val="0"/>
          <w:marRight w:val="0"/>
          <w:marTop w:val="0"/>
          <w:marBottom w:val="0"/>
          <w:divBdr>
            <w:top w:val="none" w:sz="0" w:space="0" w:color="auto"/>
            <w:left w:val="none" w:sz="0" w:space="0" w:color="auto"/>
            <w:bottom w:val="none" w:sz="0" w:space="0" w:color="auto"/>
            <w:right w:val="none" w:sz="0" w:space="0" w:color="auto"/>
          </w:divBdr>
        </w:div>
        <w:div w:id="682704629">
          <w:marLeft w:val="0"/>
          <w:marRight w:val="0"/>
          <w:marTop w:val="0"/>
          <w:marBottom w:val="0"/>
          <w:divBdr>
            <w:top w:val="none" w:sz="0" w:space="0" w:color="auto"/>
            <w:left w:val="none" w:sz="0" w:space="0" w:color="auto"/>
            <w:bottom w:val="none" w:sz="0" w:space="0" w:color="auto"/>
            <w:right w:val="none" w:sz="0" w:space="0" w:color="auto"/>
          </w:divBdr>
          <w:divsChild>
            <w:div w:id="280376918">
              <w:marLeft w:val="0"/>
              <w:marRight w:val="0"/>
              <w:marTop w:val="0"/>
              <w:marBottom w:val="0"/>
              <w:divBdr>
                <w:top w:val="none" w:sz="0" w:space="0" w:color="auto"/>
                <w:left w:val="none" w:sz="0" w:space="0" w:color="auto"/>
                <w:bottom w:val="none" w:sz="0" w:space="0" w:color="auto"/>
                <w:right w:val="none" w:sz="0" w:space="0" w:color="auto"/>
              </w:divBdr>
            </w:div>
          </w:divsChild>
        </w:div>
        <w:div w:id="1449425436">
          <w:marLeft w:val="0"/>
          <w:marRight w:val="0"/>
          <w:marTop w:val="0"/>
          <w:marBottom w:val="0"/>
          <w:divBdr>
            <w:top w:val="none" w:sz="0" w:space="0" w:color="auto"/>
            <w:left w:val="none" w:sz="0" w:space="0" w:color="auto"/>
            <w:bottom w:val="none" w:sz="0" w:space="0" w:color="auto"/>
            <w:right w:val="none" w:sz="0" w:space="0" w:color="auto"/>
          </w:divBdr>
        </w:div>
        <w:div w:id="354961321">
          <w:marLeft w:val="0"/>
          <w:marRight w:val="0"/>
          <w:marTop w:val="0"/>
          <w:marBottom w:val="0"/>
          <w:divBdr>
            <w:top w:val="none" w:sz="0" w:space="0" w:color="auto"/>
            <w:left w:val="none" w:sz="0" w:space="0" w:color="auto"/>
            <w:bottom w:val="none" w:sz="0" w:space="0" w:color="auto"/>
            <w:right w:val="none" w:sz="0" w:space="0" w:color="auto"/>
          </w:divBdr>
          <w:divsChild>
            <w:div w:id="915936385">
              <w:marLeft w:val="0"/>
              <w:marRight w:val="0"/>
              <w:marTop w:val="0"/>
              <w:marBottom w:val="0"/>
              <w:divBdr>
                <w:top w:val="none" w:sz="0" w:space="0" w:color="auto"/>
                <w:left w:val="none" w:sz="0" w:space="0" w:color="auto"/>
                <w:bottom w:val="none" w:sz="0" w:space="0" w:color="auto"/>
                <w:right w:val="none" w:sz="0" w:space="0" w:color="auto"/>
              </w:divBdr>
            </w:div>
          </w:divsChild>
        </w:div>
        <w:div w:id="1051684251">
          <w:marLeft w:val="0"/>
          <w:marRight w:val="0"/>
          <w:marTop w:val="0"/>
          <w:marBottom w:val="0"/>
          <w:divBdr>
            <w:top w:val="none" w:sz="0" w:space="0" w:color="auto"/>
            <w:left w:val="none" w:sz="0" w:space="0" w:color="auto"/>
            <w:bottom w:val="none" w:sz="0" w:space="0" w:color="auto"/>
            <w:right w:val="none" w:sz="0" w:space="0" w:color="auto"/>
          </w:divBdr>
        </w:div>
        <w:div w:id="1245653313">
          <w:marLeft w:val="0"/>
          <w:marRight w:val="0"/>
          <w:marTop w:val="0"/>
          <w:marBottom w:val="0"/>
          <w:divBdr>
            <w:top w:val="none" w:sz="0" w:space="0" w:color="auto"/>
            <w:left w:val="none" w:sz="0" w:space="0" w:color="auto"/>
            <w:bottom w:val="none" w:sz="0" w:space="0" w:color="auto"/>
            <w:right w:val="none" w:sz="0" w:space="0" w:color="auto"/>
          </w:divBdr>
          <w:divsChild>
            <w:div w:id="73552447">
              <w:marLeft w:val="0"/>
              <w:marRight w:val="0"/>
              <w:marTop w:val="0"/>
              <w:marBottom w:val="0"/>
              <w:divBdr>
                <w:top w:val="none" w:sz="0" w:space="0" w:color="auto"/>
                <w:left w:val="none" w:sz="0" w:space="0" w:color="auto"/>
                <w:bottom w:val="none" w:sz="0" w:space="0" w:color="auto"/>
                <w:right w:val="none" w:sz="0" w:space="0" w:color="auto"/>
              </w:divBdr>
            </w:div>
          </w:divsChild>
        </w:div>
        <w:div w:id="695470548">
          <w:marLeft w:val="0"/>
          <w:marRight w:val="0"/>
          <w:marTop w:val="0"/>
          <w:marBottom w:val="0"/>
          <w:divBdr>
            <w:top w:val="none" w:sz="0" w:space="0" w:color="auto"/>
            <w:left w:val="none" w:sz="0" w:space="0" w:color="auto"/>
            <w:bottom w:val="none" w:sz="0" w:space="0" w:color="auto"/>
            <w:right w:val="none" w:sz="0" w:space="0" w:color="auto"/>
          </w:divBdr>
        </w:div>
        <w:div w:id="677928462">
          <w:marLeft w:val="0"/>
          <w:marRight w:val="0"/>
          <w:marTop w:val="0"/>
          <w:marBottom w:val="0"/>
          <w:divBdr>
            <w:top w:val="none" w:sz="0" w:space="0" w:color="auto"/>
            <w:left w:val="none" w:sz="0" w:space="0" w:color="auto"/>
            <w:bottom w:val="none" w:sz="0" w:space="0" w:color="auto"/>
            <w:right w:val="none" w:sz="0" w:space="0" w:color="auto"/>
          </w:divBdr>
          <w:divsChild>
            <w:div w:id="302926184">
              <w:marLeft w:val="0"/>
              <w:marRight w:val="0"/>
              <w:marTop w:val="0"/>
              <w:marBottom w:val="0"/>
              <w:divBdr>
                <w:top w:val="none" w:sz="0" w:space="0" w:color="auto"/>
                <w:left w:val="none" w:sz="0" w:space="0" w:color="auto"/>
                <w:bottom w:val="none" w:sz="0" w:space="0" w:color="auto"/>
                <w:right w:val="none" w:sz="0" w:space="0" w:color="auto"/>
              </w:divBdr>
            </w:div>
          </w:divsChild>
        </w:div>
        <w:div w:id="1730492596">
          <w:marLeft w:val="0"/>
          <w:marRight w:val="0"/>
          <w:marTop w:val="300"/>
          <w:marBottom w:val="0"/>
          <w:divBdr>
            <w:top w:val="none" w:sz="0" w:space="0" w:color="auto"/>
            <w:left w:val="none" w:sz="0" w:space="0" w:color="auto"/>
            <w:bottom w:val="none" w:sz="0" w:space="0" w:color="auto"/>
            <w:right w:val="none" w:sz="0" w:space="0" w:color="auto"/>
          </w:divBdr>
          <w:divsChild>
            <w:div w:id="186600409">
              <w:marLeft w:val="0"/>
              <w:marRight w:val="0"/>
              <w:marTop w:val="0"/>
              <w:marBottom w:val="0"/>
              <w:divBdr>
                <w:top w:val="none" w:sz="0" w:space="0" w:color="auto"/>
                <w:left w:val="none" w:sz="0" w:space="0" w:color="auto"/>
                <w:bottom w:val="none" w:sz="0" w:space="0" w:color="auto"/>
                <w:right w:val="none" w:sz="0" w:space="0" w:color="auto"/>
              </w:divBdr>
              <w:divsChild>
                <w:div w:id="155019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216030">
          <w:marLeft w:val="0"/>
          <w:marRight w:val="0"/>
          <w:marTop w:val="300"/>
          <w:marBottom w:val="0"/>
          <w:divBdr>
            <w:top w:val="none" w:sz="0" w:space="0" w:color="auto"/>
            <w:left w:val="none" w:sz="0" w:space="0" w:color="auto"/>
            <w:bottom w:val="none" w:sz="0" w:space="0" w:color="auto"/>
            <w:right w:val="none" w:sz="0" w:space="0" w:color="auto"/>
          </w:divBdr>
          <w:divsChild>
            <w:div w:id="1899245622">
              <w:marLeft w:val="0"/>
              <w:marRight w:val="0"/>
              <w:marTop w:val="0"/>
              <w:marBottom w:val="0"/>
              <w:divBdr>
                <w:top w:val="none" w:sz="0" w:space="0" w:color="auto"/>
                <w:left w:val="none" w:sz="0" w:space="0" w:color="auto"/>
                <w:bottom w:val="none" w:sz="0" w:space="0" w:color="auto"/>
                <w:right w:val="none" w:sz="0" w:space="0" w:color="auto"/>
              </w:divBdr>
              <w:divsChild>
                <w:div w:id="149344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386149">
          <w:marLeft w:val="0"/>
          <w:marRight w:val="0"/>
          <w:marTop w:val="300"/>
          <w:marBottom w:val="0"/>
          <w:divBdr>
            <w:top w:val="none" w:sz="0" w:space="0" w:color="auto"/>
            <w:left w:val="none" w:sz="0" w:space="0" w:color="auto"/>
            <w:bottom w:val="none" w:sz="0" w:space="0" w:color="auto"/>
            <w:right w:val="none" w:sz="0" w:space="0" w:color="auto"/>
          </w:divBdr>
          <w:divsChild>
            <w:div w:id="1114135718">
              <w:marLeft w:val="0"/>
              <w:marRight w:val="0"/>
              <w:marTop w:val="0"/>
              <w:marBottom w:val="0"/>
              <w:divBdr>
                <w:top w:val="none" w:sz="0" w:space="0" w:color="auto"/>
                <w:left w:val="none" w:sz="0" w:space="0" w:color="auto"/>
                <w:bottom w:val="none" w:sz="0" w:space="0" w:color="auto"/>
                <w:right w:val="none" w:sz="0" w:space="0" w:color="auto"/>
              </w:divBdr>
              <w:divsChild>
                <w:div w:id="2113357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3322">
          <w:marLeft w:val="0"/>
          <w:marRight w:val="0"/>
          <w:marTop w:val="300"/>
          <w:marBottom w:val="0"/>
          <w:divBdr>
            <w:top w:val="none" w:sz="0" w:space="0" w:color="auto"/>
            <w:left w:val="none" w:sz="0" w:space="0" w:color="auto"/>
            <w:bottom w:val="none" w:sz="0" w:space="0" w:color="auto"/>
            <w:right w:val="none" w:sz="0" w:space="0" w:color="auto"/>
          </w:divBdr>
          <w:divsChild>
            <w:div w:id="2108381215">
              <w:marLeft w:val="0"/>
              <w:marRight w:val="0"/>
              <w:marTop w:val="0"/>
              <w:marBottom w:val="0"/>
              <w:divBdr>
                <w:top w:val="none" w:sz="0" w:space="0" w:color="auto"/>
                <w:left w:val="none" w:sz="0" w:space="0" w:color="auto"/>
                <w:bottom w:val="none" w:sz="0" w:space="0" w:color="auto"/>
                <w:right w:val="none" w:sz="0" w:space="0" w:color="auto"/>
              </w:divBdr>
              <w:divsChild>
                <w:div w:id="1142502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3662">
      <w:bodyDiv w:val="1"/>
      <w:marLeft w:val="0"/>
      <w:marRight w:val="0"/>
      <w:marTop w:val="0"/>
      <w:marBottom w:val="0"/>
      <w:divBdr>
        <w:top w:val="none" w:sz="0" w:space="0" w:color="auto"/>
        <w:left w:val="none" w:sz="0" w:space="0" w:color="auto"/>
        <w:bottom w:val="none" w:sz="0" w:space="0" w:color="auto"/>
        <w:right w:val="none" w:sz="0" w:space="0" w:color="auto"/>
      </w:divBdr>
      <w:divsChild>
        <w:div w:id="1537502430">
          <w:marLeft w:val="0"/>
          <w:marRight w:val="0"/>
          <w:marTop w:val="0"/>
          <w:marBottom w:val="0"/>
          <w:divBdr>
            <w:top w:val="none" w:sz="0" w:space="0" w:color="auto"/>
            <w:left w:val="none" w:sz="0" w:space="0" w:color="auto"/>
            <w:bottom w:val="none" w:sz="0" w:space="0" w:color="auto"/>
            <w:right w:val="none" w:sz="0" w:space="0" w:color="auto"/>
          </w:divBdr>
        </w:div>
        <w:div w:id="2120640055">
          <w:marLeft w:val="0"/>
          <w:marRight w:val="0"/>
          <w:marTop w:val="0"/>
          <w:marBottom w:val="0"/>
          <w:divBdr>
            <w:top w:val="none" w:sz="0" w:space="0" w:color="auto"/>
            <w:left w:val="none" w:sz="0" w:space="0" w:color="auto"/>
            <w:bottom w:val="none" w:sz="0" w:space="0" w:color="auto"/>
            <w:right w:val="none" w:sz="0" w:space="0" w:color="auto"/>
          </w:divBdr>
          <w:divsChild>
            <w:div w:id="847214687">
              <w:marLeft w:val="0"/>
              <w:marRight w:val="0"/>
              <w:marTop w:val="0"/>
              <w:marBottom w:val="0"/>
              <w:divBdr>
                <w:top w:val="none" w:sz="0" w:space="0" w:color="auto"/>
                <w:left w:val="none" w:sz="0" w:space="0" w:color="auto"/>
                <w:bottom w:val="none" w:sz="0" w:space="0" w:color="auto"/>
                <w:right w:val="none" w:sz="0" w:space="0" w:color="auto"/>
              </w:divBdr>
            </w:div>
          </w:divsChild>
        </w:div>
        <w:div w:id="34045853">
          <w:marLeft w:val="0"/>
          <w:marRight w:val="0"/>
          <w:marTop w:val="0"/>
          <w:marBottom w:val="0"/>
          <w:divBdr>
            <w:top w:val="none" w:sz="0" w:space="0" w:color="auto"/>
            <w:left w:val="none" w:sz="0" w:space="0" w:color="auto"/>
            <w:bottom w:val="none" w:sz="0" w:space="0" w:color="auto"/>
            <w:right w:val="none" w:sz="0" w:space="0" w:color="auto"/>
          </w:divBdr>
        </w:div>
        <w:div w:id="905723544">
          <w:marLeft w:val="0"/>
          <w:marRight w:val="0"/>
          <w:marTop w:val="0"/>
          <w:marBottom w:val="0"/>
          <w:divBdr>
            <w:top w:val="none" w:sz="0" w:space="0" w:color="auto"/>
            <w:left w:val="none" w:sz="0" w:space="0" w:color="auto"/>
            <w:bottom w:val="none" w:sz="0" w:space="0" w:color="auto"/>
            <w:right w:val="none" w:sz="0" w:space="0" w:color="auto"/>
          </w:divBdr>
          <w:divsChild>
            <w:div w:id="1422020258">
              <w:marLeft w:val="0"/>
              <w:marRight w:val="0"/>
              <w:marTop w:val="0"/>
              <w:marBottom w:val="0"/>
              <w:divBdr>
                <w:top w:val="none" w:sz="0" w:space="0" w:color="auto"/>
                <w:left w:val="none" w:sz="0" w:space="0" w:color="auto"/>
                <w:bottom w:val="none" w:sz="0" w:space="0" w:color="auto"/>
                <w:right w:val="none" w:sz="0" w:space="0" w:color="auto"/>
              </w:divBdr>
            </w:div>
          </w:divsChild>
        </w:div>
        <w:div w:id="1625116653">
          <w:marLeft w:val="0"/>
          <w:marRight w:val="0"/>
          <w:marTop w:val="0"/>
          <w:marBottom w:val="0"/>
          <w:divBdr>
            <w:top w:val="none" w:sz="0" w:space="0" w:color="auto"/>
            <w:left w:val="none" w:sz="0" w:space="0" w:color="auto"/>
            <w:bottom w:val="none" w:sz="0" w:space="0" w:color="auto"/>
            <w:right w:val="none" w:sz="0" w:space="0" w:color="auto"/>
          </w:divBdr>
        </w:div>
        <w:div w:id="1607076978">
          <w:marLeft w:val="0"/>
          <w:marRight w:val="0"/>
          <w:marTop w:val="0"/>
          <w:marBottom w:val="0"/>
          <w:divBdr>
            <w:top w:val="none" w:sz="0" w:space="0" w:color="auto"/>
            <w:left w:val="none" w:sz="0" w:space="0" w:color="auto"/>
            <w:bottom w:val="none" w:sz="0" w:space="0" w:color="auto"/>
            <w:right w:val="none" w:sz="0" w:space="0" w:color="auto"/>
          </w:divBdr>
          <w:divsChild>
            <w:div w:id="1712144271">
              <w:marLeft w:val="0"/>
              <w:marRight w:val="0"/>
              <w:marTop w:val="0"/>
              <w:marBottom w:val="0"/>
              <w:divBdr>
                <w:top w:val="none" w:sz="0" w:space="0" w:color="auto"/>
                <w:left w:val="none" w:sz="0" w:space="0" w:color="auto"/>
                <w:bottom w:val="none" w:sz="0" w:space="0" w:color="auto"/>
                <w:right w:val="none" w:sz="0" w:space="0" w:color="auto"/>
              </w:divBdr>
            </w:div>
          </w:divsChild>
        </w:div>
        <w:div w:id="2101755330">
          <w:marLeft w:val="0"/>
          <w:marRight w:val="0"/>
          <w:marTop w:val="0"/>
          <w:marBottom w:val="0"/>
          <w:divBdr>
            <w:top w:val="none" w:sz="0" w:space="0" w:color="auto"/>
            <w:left w:val="none" w:sz="0" w:space="0" w:color="auto"/>
            <w:bottom w:val="none" w:sz="0" w:space="0" w:color="auto"/>
            <w:right w:val="none" w:sz="0" w:space="0" w:color="auto"/>
          </w:divBdr>
        </w:div>
        <w:div w:id="1462184548">
          <w:marLeft w:val="0"/>
          <w:marRight w:val="0"/>
          <w:marTop w:val="0"/>
          <w:marBottom w:val="0"/>
          <w:divBdr>
            <w:top w:val="none" w:sz="0" w:space="0" w:color="auto"/>
            <w:left w:val="none" w:sz="0" w:space="0" w:color="auto"/>
            <w:bottom w:val="none" w:sz="0" w:space="0" w:color="auto"/>
            <w:right w:val="none" w:sz="0" w:space="0" w:color="auto"/>
          </w:divBdr>
          <w:divsChild>
            <w:div w:id="1723018756">
              <w:marLeft w:val="0"/>
              <w:marRight w:val="0"/>
              <w:marTop w:val="0"/>
              <w:marBottom w:val="0"/>
              <w:divBdr>
                <w:top w:val="none" w:sz="0" w:space="0" w:color="auto"/>
                <w:left w:val="none" w:sz="0" w:space="0" w:color="auto"/>
                <w:bottom w:val="none" w:sz="0" w:space="0" w:color="auto"/>
                <w:right w:val="none" w:sz="0" w:space="0" w:color="auto"/>
              </w:divBdr>
            </w:div>
          </w:divsChild>
        </w:div>
        <w:div w:id="1130244302">
          <w:marLeft w:val="0"/>
          <w:marRight w:val="0"/>
          <w:marTop w:val="0"/>
          <w:marBottom w:val="0"/>
          <w:divBdr>
            <w:top w:val="none" w:sz="0" w:space="0" w:color="auto"/>
            <w:left w:val="none" w:sz="0" w:space="0" w:color="auto"/>
            <w:bottom w:val="none" w:sz="0" w:space="0" w:color="auto"/>
            <w:right w:val="none" w:sz="0" w:space="0" w:color="auto"/>
          </w:divBdr>
        </w:div>
        <w:div w:id="1448282175">
          <w:marLeft w:val="0"/>
          <w:marRight w:val="0"/>
          <w:marTop w:val="0"/>
          <w:marBottom w:val="0"/>
          <w:divBdr>
            <w:top w:val="none" w:sz="0" w:space="0" w:color="auto"/>
            <w:left w:val="none" w:sz="0" w:space="0" w:color="auto"/>
            <w:bottom w:val="none" w:sz="0" w:space="0" w:color="auto"/>
            <w:right w:val="none" w:sz="0" w:space="0" w:color="auto"/>
          </w:divBdr>
          <w:divsChild>
            <w:div w:id="1779761911">
              <w:marLeft w:val="0"/>
              <w:marRight w:val="0"/>
              <w:marTop w:val="0"/>
              <w:marBottom w:val="0"/>
              <w:divBdr>
                <w:top w:val="none" w:sz="0" w:space="0" w:color="auto"/>
                <w:left w:val="none" w:sz="0" w:space="0" w:color="auto"/>
                <w:bottom w:val="none" w:sz="0" w:space="0" w:color="auto"/>
                <w:right w:val="none" w:sz="0" w:space="0" w:color="auto"/>
              </w:divBdr>
            </w:div>
          </w:divsChild>
        </w:div>
        <w:div w:id="1415787685">
          <w:marLeft w:val="0"/>
          <w:marRight w:val="0"/>
          <w:marTop w:val="0"/>
          <w:marBottom w:val="0"/>
          <w:divBdr>
            <w:top w:val="none" w:sz="0" w:space="0" w:color="auto"/>
            <w:left w:val="none" w:sz="0" w:space="0" w:color="auto"/>
            <w:bottom w:val="none" w:sz="0" w:space="0" w:color="auto"/>
            <w:right w:val="none" w:sz="0" w:space="0" w:color="auto"/>
          </w:divBdr>
        </w:div>
        <w:div w:id="122776010">
          <w:marLeft w:val="0"/>
          <w:marRight w:val="0"/>
          <w:marTop w:val="0"/>
          <w:marBottom w:val="0"/>
          <w:divBdr>
            <w:top w:val="none" w:sz="0" w:space="0" w:color="auto"/>
            <w:left w:val="none" w:sz="0" w:space="0" w:color="auto"/>
            <w:bottom w:val="none" w:sz="0" w:space="0" w:color="auto"/>
            <w:right w:val="none" w:sz="0" w:space="0" w:color="auto"/>
          </w:divBdr>
          <w:divsChild>
            <w:div w:id="788428642">
              <w:marLeft w:val="0"/>
              <w:marRight w:val="0"/>
              <w:marTop w:val="0"/>
              <w:marBottom w:val="0"/>
              <w:divBdr>
                <w:top w:val="none" w:sz="0" w:space="0" w:color="auto"/>
                <w:left w:val="none" w:sz="0" w:space="0" w:color="auto"/>
                <w:bottom w:val="none" w:sz="0" w:space="0" w:color="auto"/>
                <w:right w:val="none" w:sz="0" w:space="0" w:color="auto"/>
              </w:divBdr>
            </w:div>
          </w:divsChild>
        </w:div>
        <w:div w:id="419761791">
          <w:marLeft w:val="0"/>
          <w:marRight w:val="0"/>
          <w:marTop w:val="0"/>
          <w:marBottom w:val="0"/>
          <w:divBdr>
            <w:top w:val="none" w:sz="0" w:space="0" w:color="auto"/>
            <w:left w:val="none" w:sz="0" w:space="0" w:color="auto"/>
            <w:bottom w:val="none" w:sz="0" w:space="0" w:color="auto"/>
            <w:right w:val="none" w:sz="0" w:space="0" w:color="auto"/>
          </w:divBdr>
        </w:div>
        <w:div w:id="1869097183">
          <w:marLeft w:val="0"/>
          <w:marRight w:val="0"/>
          <w:marTop w:val="0"/>
          <w:marBottom w:val="0"/>
          <w:divBdr>
            <w:top w:val="none" w:sz="0" w:space="0" w:color="auto"/>
            <w:left w:val="none" w:sz="0" w:space="0" w:color="auto"/>
            <w:bottom w:val="none" w:sz="0" w:space="0" w:color="auto"/>
            <w:right w:val="none" w:sz="0" w:space="0" w:color="auto"/>
          </w:divBdr>
          <w:divsChild>
            <w:div w:id="457068209">
              <w:marLeft w:val="0"/>
              <w:marRight w:val="0"/>
              <w:marTop w:val="0"/>
              <w:marBottom w:val="0"/>
              <w:divBdr>
                <w:top w:val="none" w:sz="0" w:space="0" w:color="auto"/>
                <w:left w:val="none" w:sz="0" w:space="0" w:color="auto"/>
                <w:bottom w:val="none" w:sz="0" w:space="0" w:color="auto"/>
                <w:right w:val="none" w:sz="0" w:space="0" w:color="auto"/>
              </w:divBdr>
            </w:div>
          </w:divsChild>
        </w:div>
        <w:div w:id="446238677">
          <w:marLeft w:val="0"/>
          <w:marRight w:val="0"/>
          <w:marTop w:val="300"/>
          <w:marBottom w:val="0"/>
          <w:divBdr>
            <w:top w:val="none" w:sz="0" w:space="0" w:color="auto"/>
            <w:left w:val="none" w:sz="0" w:space="0" w:color="auto"/>
            <w:bottom w:val="none" w:sz="0" w:space="0" w:color="auto"/>
            <w:right w:val="none" w:sz="0" w:space="0" w:color="auto"/>
          </w:divBdr>
          <w:divsChild>
            <w:div w:id="1608539336">
              <w:marLeft w:val="0"/>
              <w:marRight w:val="0"/>
              <w:marTop w:val="0"/>
              <w:marBottom w:val="0"/>
              <w:divBdr>
                <w:top w:val="none" w:sz="0" w:space="0" w:color="auto"/>
                <w:left w:val="none" w:sz="0" w:space="0" w:color="auto"/>
                <w:bottom w:val="none" w:sz="0" w:space="0" w:color="auto"/>
                <w:right w:val="none" w:sz="0" w:space="0" w:color="auto"/>
              </w:divBdr>
              <w:divsChild>
                <w:div w:id="39413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345828">
          <w:marLeft w:val="0"/>
          <w:marRight w:val="0"/>
          <w:marTop w:val="300"/>
          <w:marBottom w:val="0"/>
          <w:divBdr>
            <w:top w:val="none" w:sz="0" w:space="0" w:color="auto"/>
            <w:left w:val="none" w:sz="0" w:space="0" w:color="auto"/>
            <w:bottom w:val="none" w:sz="0" w:space="0" w:color="auto"/>
            <w:right w:val="none" w:sz="0" w:space="0" w:color="auto"/>
          </w:divBdr>
          <w:divsChild>
            <w:div w:id="583690527">
              <w:marLeft w:val="0"/>
              <w:marRight w:val="0"/>
              <w:marTop w:val="0"/>
              <w:marBottom w:val="0"/>
              <w:divBdr>
                <w:top w:val="none" w:sz="0" w:space="0" w:color="auto"/>
                <w:left w:val="none" w:sz="0" w:space="0" w:color="auto"/>
                <w:bottom w:val="none" w:sz="0" w:space="0" w:color="auto"/>
                <w:right w:val="none" w:sz="0" w:space="0" w:color="auto"/>
              </w:divBdr>
              <w:divsChild>
                <w:div w:id="181668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08444">
          <w:marLeft w:val="0"/>
          <w:marRight w:val="0"/>
          <w:marTop w:val="300"/>
          <w:marBottom w:val="0"/>
          <w:divBdr>
            <w:top w:val="none" w:sz="0" w:space="0" w:color="auto"/>
            <w:left w:val="none" w:sz="0" w:space="0" w:color="auto"/>
            <w:bottom w:val="none" w:sz="0" w:space="0" w:color="auto"/>
            <w:right w:val="none" w:sz="0" w:space="0" w:color="auto"/>
          </w:divBdr>
          <w:divsChild>
            <w:div w:id="497504420">
              <w:marLeft w:val="0"/>
              <w:marRight w:val="0"/>
              <w:marTop w:val="0"/>
              <w:marBottom w:val="0"/>
              <w:divBdr>
                <w:top w:val="none" w:sz="0" w:space="0" w:color="auto"/>
                <w:left w:val="none" w:sz="0" w:space="0" w:color="auto"/>
                <w:bottom w:val="none" w:sz="0" w:space="0" w:color="auto"/>
                <w:right w:val="none" w:sz="0" w:space="0" w:color="auto"/>
              </w:divBdr>
              <w:divsChild>
                <w:div w:id="129462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01446">
          <w:marLeft w:val="0"/>
          <w:marRight w:val="0"/>
          <w:marTop w:val="300"/>
          <w:marBottom w:val="0"/>
          <w:divBdr>
            <w:top w:val="none" w:sz="0" w:space="0" w:color="auto"/>
            <w:left w:val="none" w:sz="0" w:space="0" w:color="auto"/>
            <w:bottom w:val="none" w:sz="0" w:space="0" w:color="auto"/>
            <w:right w:val="none" w:sz="0" w:space="0" w:color="auto"/>
          </w:divBdr>
          <w:divsChild>
            <w:div w:id="213931274">
              <w:marLeft w:val="0"/>
              <w:marRight w:val="0"/>
              <w:marTop w:val="0"/>
              <w:marBottom w:val="0"/>
              <w:divBdr>
                <w:top w:val="none" w:sz="0" w:space="0" w:color="auto"/>
                <w:left w:val="none" w:sz="0" w:space="0" w:color="auto"/>
                <w:bottom w:val="none" w:sz="0" w:space="0" w:color="auto"/>
                <w:right w:val="none" w:sz="0" w:space="0" w:color="auto"/>
              </w:divBdr>
              <w:divsChild>
                <w:div w:id="1846743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862214">
      <w:bodyDiv w:val="1"/>
      <w:marLeft w:val="0"/>
      <w:marRight w:val="0"/>
      <w:marTop w:val="0"/>
      <w:marBottom w:val="0"/>
      <w:divBdr>
        <w:top w:val="none" w:sz="0" w:space="0" w:color="auto"/>
        <w:left w:val="none" w:sz="0" w:space="0" w:color="auto"/>
        <w:bottom w:val="none" w:sz="0" w:space="0" w:color="auto"/>
        <w:right w:val="none" w:sz="0" w:space="0" w:color="auto"/>
      </w:divBdr>
      <w:divsChild>
        <w:div w:id="1602689382">
          <w:marLeft w:val="0"/>
          <w:marRight w:val="0"/>
          <w:marTop w:val="0"/>
          <w:marBottom w:val="0"/>
          <w:divBdr>
            <w:top w:val="none" w:sz="0" w:space="0" w:color="auto"/>
            <w:left w:val="none" w:sz="0" w:space="0" w:color="auto"/>
            <w:bottom w:val="none" w:sz="0" w:space="0" w:color="auto"/>
            <w:right w:val="none" w:sz="0" w:space="0" w:color="auto"/>
          </w:divBdr>
        </w:div>
        <w:div w:id="1963612794">
          <w:marLeft w:val="0"/>
          <w:marRight w:val="0"/>
          <w:marTop w:val="0"/>
          <w:marBottom w:val="0"/>
          <w:divBdr>
            <w:top w:val="none" w:sz="0" w:space="0" w:color="auto"/>
            <w:left w:val="none" w:sz="0" w:space="0" w:color="auto"/>
            <w:bottom w:val="none" w:sz="0" w:space="0" w:color="auto"/>
            <w:right w:val="none" w:sz="0" w:space="0" w:color="auto"/>
          </w:divBdr>
          <w:divsChild>
            <w:div w:id="1717117140">
              <w:marLeft w:val="0"/>
              <w:marRight w:val="0"/>
              <w:marTop w:val="0"/>
              <w:marBottom w:val="0"/>
              <w:divBdr>
                <w:top w:val="none" w:sz="0" w:space="0" w:color="auto"/>
                <w:left w:val="none" w:sz="0" w:space="0" w:color="auto"/>
                <w:bottom w:val="none" w:sz="0" w:space="0" w:color="auto"/>
                <w:right w:val="none" w:sz="0" w:space="0" w:color="auto"/>
              </w:divBdr>
            </w:div>
          </w:divsChild>
        </w:div>
        <w:div w:id="614366011">
          <w:marLeft w:val="0"/>
          <w:marRight w:val="0"/>
          <w:marTop w:val="0"/>
          <w:marBottom w:val="0"/>
          <w:divBdr>
            <w:top w:val="none" w:sz="0" w:space="0" w:color="auto"/>
            <w:left w:val="none" w:sz="0" w:space="0" w:color="auto"/>
            <w:bottom w:val="none" w:sz="0" w:space="0" w:color="auto"/>
            <w:right w:val="none" w:sz="0" w:space="0" w:color="auto"/>
          </w:divBdr>
        </w:div>
        <w:div w:id="1629240451">
          <w:marLeft w:val="0"/>
          <w:marRight w:val="0"/>
          <w:marTop w:val="0"/>
          <w:marBottom w:val="0"/>
          <w:divBdr>
            <w:top w:val="none" w:sz="0" w:space="0" w:color="auto"/>
            <w:left w:val="none" w:sz="0" w:space="0" w:color="auto"/>
            <w:bottom w:val="none" w:sz="0" w:space="0" w:color="auto"/>
            <w:right w:val="none" w:sz="0" w:space="0" w:color="auto"/>
          </w:divBdr>
          <w:divsChild>
            <w:div w:id="830944082">
              <w:marLeft w:val="0"/>
              <w:marRight w:val="0"/>
              <w:marTop w:val="0"/>
              <w:marBottom w:val="0"/>
              <w:divBdr>
                <w:top w:val="none" w:sz="0" w:space="0" w:color="auto"/>
                <w:left w:val="none" w:sz="0" w:space="0" w:color="auto"/>
                <w:bottom w:val="none" w:sz="0" w:space="0" w:color="auto"/>
                <w:right w:val="none" w:sz="0" w:space="0" w:color="auto"/>
              </w:divBdr>
            </w:div>
          </w:divsChild>
        </w:div>
        <w:div w:id="328020720">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739208575">
              <w:marLeft w:val="0"/>
              <w:marRight w:val="0"/>
              <w:marTop w:val="0"/>
              <w:marBottom w:val="0"/>
              <w:divBdr>
                <w:top w:val="none" w:sz="0" w:space="0" w:color="auto"/>
                <w:left w:val="none" w:sz="0" w:space="0" w:color="auto"/>
                <w:bottom w:val="none" w:sz="0" w:space="0" w:color="auto"/>
                <w:right w:val="none" w:sz="0" w:space="0" w:color="auto"/>
              </w:divBdr>
            </w:div>
          </w:divsChild>
        </w:div>
        <w:div w:id="1257639768">
          <w:marLeft w:val="0"/>
          <w:marRight w:val="0"/>
          <w:marTop w:val="0"/>
          <w:marBottom w:val="0"/>
          <w:divBdr>
            <w:top w:val="none" w:sz="0" w:space="0" w:color="auto"/>
            <w:left w:val="none" w:sz="0" w:space="0" w:color="auto"/>
            <w:bottom w:val="none" w:sz="0" w:space="0" w:color="auto"/>
            <w:right w:val="none" w:sz="0" w:space="0" w:color="auto"/>
          </w:divBdr>
        </w:div>
        <w:div w:id="1259097321">
          <w:marLeft w:val="0"/>
          <w:marRight w:val="0"/>
          <w:marTop w:val="0"/>
          <w:marBottom w:val="0"/>
          <w:divBdr>
            <w:top w:val="none" w:sz="0" w:space="0" w:color="auto"/>
            <w:left w:val="none" w:sz="0" w:space="0" w:color="auto"/>
            <w:bottom w:val="none" w:sz="0" w:space="0" w:color="auto"/>
            <w:right w:val="none" w:sz="0" w:space="0" w:color="auto"/>
          </w:divBdr>
          <w:divsChild>
            <w:div w:id="809632029">
              <w:marLeft w:val="0"/>
              <w:marRight w:val="0"/>
              <w:marTop w:val="0"/>
              <w:marBottom w:val="0"/>
              <w:divBdr>
                <w:top w:val="none" w:sz="0" w:space="0" w:color="auto"/>
                <w:left w:val="none" w:sz="0" w:space="0" w:color="auto"/>
                <w:bottom w:val="none" w:sz="0" w:space="0" w:color="auto"/>
                <w:right w:val="none" w:sz="0" w:space="0" w:color="auto"/>
              </w:divBdr>
            </w:div>
          </w:divsChild>
        </w:div>
        <w:div w:id="865869123">
          <w:marLeft w:val="0"/>
          <w:marRight w:val="0"/>
          <w:marTop w:val="0"/>
          <w:marBottom w:val="0"/>
          <w:divBdr>
            <w:top w:val="none" w:sz="0" w:space="0" w:color="auto"/>
            <w:left w:val="none" w:sz="0" w:space="0" w:color="auto"/>
            <w:bottom w:val="none" w:sz="0" w:space="0" w:color="auto"/>
            <w:right w:val="none" w:sz="0" w:space="0" w:color="auto"/>
          </w:divBdr>
        </w:div>
        <w:div w:id="1782647671">
          <w:marLeft w:val="0"/>
          <w:marRight w:val="0"/>
          <w:marTop w:val="0"/>
          <w:marBottom w:val="0"/>
          <w:divBdr>
            <w:top w:val="none" w:sz="0" w:space="0" w:color="auto"/>
            <w:left w:val="none" w:sz="0" w:space="0" w:color="auto"/>
            <w:bottom w:val="none" w:sz="0" w:space="0" w:color="auto"/>
            <w:right w:val="none" w:sz="0" w:space="0" w:color="auto"/>
          </w:divBdr>
          <w:divsChild>
            <w:div w:id="620189985">
              <w:marLeft w:val="0"/>
              <w:marRight w:val="0"/>
              <w:marTop w:val="0"/>
              <w:marBottom w:val="0"/>
              <w:divBdr>
                <w:top w:val="none" w:sz="0" w:space="0" w:color="auto"/>
                <w:left w:val="none" w:sz="0" w:space="0" w:color="auto"/>
                <w:bottom w:val="none" w:sz="0" w:space="0" w:color="auto"/>
                <w:right w:val="none" w:sz="0" w:space="0" w:color="auto"/>
              </w:divBdr>
            </w:div>
          </w:divsChild>
        </w:div>
        <w:div w:id="1801999611">
          <w:marLeft w:val="0"/>
          <w:marRight w:val="0"/>
          <w:marTop w:val="0"/>
          <w:marBottom w:val="0"/>
          <w:divBdr>
            <w:top w:val="none" w:sz="0" w:space="0" w:color="auto"/>
            <w:left w:val="none" w:sz="0" w:space="0" w:color="auto"/>
            <w:bottom w:val="none" w:sz="0" w:space="0" w:color="auto"/>
            <w:right w:val="none" w:sz="0" w:space="0" w:color="auto"/>
          </w:divBdr>
        </w:div>
        <w:div w:id="611085455">
          <w:marLeft w:val="0"/>
          <w:marRight w:val="0"/>
          <w:marTop w:val="0"/>
          <w:marBottom w:val="0"/>
          <w:divBdr>
            <w:top w:val="none" w:sz="0" w:space="0" w:color="auto"/>
            <w:left w:val="none" w:sz="0" w:space="0" w:color="auto"/>
            <w:bottom w:val="none" w:sz="0" w:space="0" w:color="auto"/>
            <w:right w:val="none" w:sz="0" w:space="0" w:color="auto"/>
          </w:divBdr>
          <w:divsChild>
            <w:div w:id="810487810">
              <w:marLeft w:val="0"/>
              <w:marRight w:val="0"/>
              <w:marTop w:val="0"/>
              <w:marBottom w:val="0"/>
              <w:divBdr>
                <w:top w:val="none" w:sz="0" w:space="0" w:color="auto"/>
                <w:left w:val="none" w:sz="0" w:space="0" w:color="auto"/>
                <w:bottom w:val="none" w:sz="0" w:space="0" w:color="auto"/>
                <w:right w:val="none" w:sz="0" w:space="0" w:color="auto"/>
              </w:divBdr>
            </w:div>
          </w:divsChild>
        </w:div>
        <w:div w:id="1497064913">
          <w:marLeft w:val="0"/>
          <w:marRight w:val="0"/>
          <w:marTop w:val="0"/>
          <w:marBottom w:val="0"/>
          <w:divBdr>
            <w:top w:val="none" w:sz="0" w:space="0" w:color="auto"/>
            <w:left w:val="none" w:sz="0" w:space="0" w:color="auto"/>
            <w:bottom w:val="none" w:sz="0" w:space="0" w:color="auto"/>
            <w:right w:val="none" w:sz="0" w:space="0" w:color="auto"/>
          </w:divBdr>
        </w:div>
        <w:div w:id="842623139">
          <w:marLeft w:val="0"/>
          <w:marRight w:val="0"/>
          <w:marTop w:val="0"/>
          <w:marBottom w:val="0"/>
          <w:divBdr>
            <w:top w:val="none" w:sz="0" w:space="0" w:color="auto"/>
            <w:left w:val="none" w:sz="0" w:space="0" w:color="auto"/>
            <w:bottom w:val="none" w:sz="0" w:space="0" w:color="auto"/>
            <w:right w:val="none" w:sz="0" w:space="0" w:color="auto"/>
          </w:divBdr>
          <w:divsChild>
            <w:div w:id="707997687">
              <w:marLeft w:val="0"/>
              <w:marRight w:val="0"/>
              <w:marTop w:val="0"/>
              <w:marBottom w:val="0"/>
              <w:divBdr>
                <w:top w:val="none" w:sz="0" w:space="0" w:color="auto"/>
                <w:left w:val="none" w:sz="0" w:space="0" w:color="auto"/>
                <w:bottom w:val="none" w:sz="0" w:space="0" w:color="auto"/>
                <w:right w:val="none" w:sz="0" w:space="0" w:color="auto"/>
              </w:divBdr>
            </w:div>
          </w:divsChild>
        </w:div>
        <w:div w:id="1075249218">
          <w:marLeft w:val="0"/>
          <w:marRight w:val="0"/>
          <w:marTop w:val="300"/>
          <w:marBottom w:val="0"/>
          <w:divBdr>
            <w:top w:val="none" w:sz="0" w:space="0" w:color="auto"/>
            <w:left w:val="none" w:sz="0" w:space="0" w:color="auto"/>
            <w:bottom w:val="none" w:sz="0" w:space="0" w:color="auto"/>
            <w:right w:val="none" w:sz="0" w:space="0" w:color="auto"/>
          </w:divBdr>
          <w:divsChild>
            <w:div w:id="936793169">
              <w:marLeft w:val="0"/>
              <w:marRight w:val="0"/>
              <w:marTop w:val="0"/>
              <w:marBottom w:val="0"/>
              <w:divBdr>
                <w:top w:val="none" w:sz="0" w:space="0" w:color="auto"/>
                <w:left w:val="none" w:sz="0" w:space="0" w:color="auto"/>
                <w:bottom w:val="none" w:sz="0" w:space="0" w:color="auto"/>
                <w:right w:val="none" w:sz="0" w:space="0" w:color="auto"/>
              </w:divBdr>
              <w:divsChild>
                <w:div w:id="155963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959353">
          <w:marLeft w:val="0"/>
          <w:marRight w:val="0"/>
          <w:marTop w:val="300"/>
          <w:marBottom w:val="0"/>
          <w:divBdr>
            <w:top w:val="none" w:sz="0" w:space="0" w:color="auto"/>
            <w:left w:val="none" w:sz="0" w:space="0" w:color="auto"/>
            <w:bottom w:val="none" w:sz="0" w:space="0" w:color="auto"/>
            <w:right w:val="none" w:sz="0" w:space="0" w:color="auto"/>
          </w:divBdr>
          <w:divsChild>
            <w:div w:id="193463115">
              <w:marLeft w:val="0"/>
              <w:marRight w:val="0"/>
              <w:marTop w:val="0"/>
              <w:marBottom w:val="0"/>
              <w:divBdr>
                <w:top w:val="none" w:sz="0" w:space="0" w:color="auto"/>
                <w:left w:val="none" w:sz="0" w:space="0" w:color="auto"/>
                <w:bottom w:val="none" w:sz="0" w:space="0" w:color="auto"/>
                <w:right w:val="none" w:sz="0" w:space="0" w:color="auto"/>
              </w:divBdr>
              <w:divsChild>
                <w:div w:id="1508909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666273">
          <w:marLeft w:val="0"/>
          <w:marRight w:val="0"/>
          <w:marTop w:val="300"/>
          <w:marBottom w:val="0"/>
          <w:divBdr>
            <w:top w:val="none" w:sz="0" w:space="0" w:color="auto"/>
            <w:left w:val="none" w:sz="0" w:space="0" w:color="auto"/>
            <w:bottom w:val="none" w:sz="0" w:space="0" w:color="auto"/>
            <w:right w:val="none" w:sz="0" w:space="0" w:color="auto"/>
          </w:divBdr>
          <w:divsChild>
            <w:div w:id="464783671">
              <w:marLeft w:val="0"/>
              <w:marRight w:val="0"/>
              <w:marTop w:val="0"/>
              <w:marBottom w:val="0"/>
              <w:divBdr>
                <w:top w:val="none" w:sz="0" w:space="0" w:color="auto"/>
                <w:left w:val="none" w:sz="0" w:space="0" w:color="auto"/>
                <w:bottom w:val="none" w:sz="0" w:space="0" w:color="auto"/>
                <w:right w:val="none" w:sz="0" w:space="0" w:color="auto"/>
              </w:divBdr>
              <w:divsChild>
                <w:div w:id="2071035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80432">
          <w:marLeft w:val="0"/>
          <w:marRight w:val="0"/>
          <w:marTop w:val="300"/>
          <w:marBottom w:val="0"/>
          <w:divBdr>
            <w:top w:val="none" w:sz="0" w:space="0" w:color="auto"/>
            <w:left w:val="none" w:sz="0" w:space="0" w:color="auto"/>
            <w:bottom w:val="none" w:sz="0" w:space="0" w:color="auto"/>
            <w:right w:val="none" w:sz="0" w:space="0" w:color="auto"/>
          </w:divBdr>
          <w:divsChild>
            <w:div w:id="1101800168">
              <w:marLeft w:val="0"/>
              <w:marRight w:val="0"/>
              <w:marTop w:val="0"/>
              <w:marBottom w:val="0"/>
              <w:divBdr>
                <w:top w:val="none" w:sz="0" w:space="0" w:color="auto"/>
                <w:left w:val="none" w:sz="0" w:space="0" w:color="auto"/>
                <w:bottom w:val="none" w:sz="0" w:space="0" w:color="auto"/>
                <w:right w:val="none" w:sz="0" w:space="0" w:color="auto"/>
              </w:divBdr>
              <w:divsChild>
                <w:div w:id="446587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985344">
      <w:bodyDiv w:val="1"/>
      <w:marLeft w:val="0"/>
      <w:marRight w:val="0"/>
      <w:marTop w:val="0"/>
      <w:marBottom w:val="0"/>
      <w:divBdr>
        <w:top w:val="none" w:sz="0" w:space="0" w:color="auto"/>
        <w:left w:val="none" w:sz="0" w:space="0" w:color="auto"/>
        <w:bottom w:val="none" w:sz="0" w:space="0" w:color="auto"/>
        <w:right w:val="none" w:sz="0" w:space="0" w:color="auto"/>
      </w:divBdr>
      <w:divsChild>
        <w:div w:id="1466045785">
          <w:marLeft w:val="0"/>
          <w:marRight w:val="0"/>
          <w:marTop w:val="0"/>
          <w:marBottom w:val="0"/>
          <w:divBdr>
            <w:top w:val="none" w:sz="0" w:space="0" w:color="auto"/>
            <w:left w:val="none" w:sz="0" w:space="0" w:color="auto"/>
            <w:bottom w:val="none" w:sz="0" w:space="0" w:color="auto"/>
            <w:right w:val="none" w:sz="0" w:space="0" w:color="auto"/>
          </w:divBdr>
        </w:div>
        <w:div w:id="1150752783">
          <w:marLeft w:val="0"/>
          <w:marRight w:val="0"/>
          <w:marTop w:val="0"/>
          <w:marBottom w:val="0"/>
          <w:divBdr>
            <w:top w:val="none" w:sz="0" w:space="0" w:color="auto"/>
            <w:left w:val="none" w:sz="0" w:space="0" w:color="auto"/>
            <w:bottom w:val="none" w:sz="0" w:space="0" w:color="auto"/>
            <w:right w:val="none" w:sz="0" w:space="0" w:color="auto"/>
          </w:divBdr>
          <w:divsChild>
            <w:div w:id="315838411">
              <w:marLeft w:val="0"/>
              <w:marRight w:val="0"/>
              <w:marTop w:val="0"/>
              <w:marBottom w:val="0"/>
              <w:divBdr>
                <w:top w:val="none" w:sz="0" w:space="0" w:color="auto"/>
                <w:left w:val="none" w:sz="0" w:space="0" w:color="auto"/>
                <w:bottom w:val="none" w:sz="0" w:space="0" w:color="auto"/>
                <w:right w:val="none" w:sz="0" w:space="0" w:color="auto"/>
              </w:divBdr>
            </w:div>
          </w:divsChild>
        </w:div>
        <w:div w:id="233978855">
          <w:marLeft w:val="0"/>
          <w:marRight w:val="0"/>
          <w:marTop w:val="0"/>
          <w:marBottom w:val="0"/>
          <w:divBdr>
            <w:top w:val="none" w:sz="0" w:space="0" w:color="auto"/>
            <w:left w:val="none" w:sz="0" w:space="0" w:color="auto"/>
            <w:bottom w:val="none" w:sz="0" w:space="0" w:color="auto"/>
            <w:right w:val="none" w:sz="0" w:space="0" w:color="auto"/>
          </w:divBdr>
        </w:div>
        <w:div w:id="628634107">
          <w:marLeft w:val="0"/>
          <w:marRight w:val="0"/>
          <w:marTop w:val="0"/>
          <w:marBottom w:val="0"/>
          <w:divBdr>
            <w:top w:val="none" w:sz="0" w:space="0" w:color="auto"/>
            <w:left w:val="none" w:sz="0" w:space="0" w:color="auto"/>
            <w:bottom w:val="none" w:sz="0" w:space="0" w:color="auto"/>
            <w:right w:val="none" w:sz="0" w:space="0" w:color="auto"/>
          </w:divBdr>
          <w:divsChild>
            <w:div w:id="835615780">
              <w:marLeft w:val="0"/>
              <w:marRight w:val="0"/>
              <w:marTop w:val="0"/>
              <w:marBottom w:val="0"/>
              <w:divBdr>
                <w:top w:val="none" w:sz="0" w:space="0" w:color="auto"/>
                <w:left w:val="none" w:sz="0" w:space="0" w:color="auto"/>
                <w:bottom w:val="none" w:sz="0" w:space="0" w:color="auto"/>
                <w:right w:val="none" w:sz="0" w:space="0" w:color="auto"/>
              </w:divBdr>
            </w:div>
          </w:divsChild>
        </w:div>
        <w:div w:id="1866401246">
          <w:marLeft w:val="0"/>
          <w:marRight w:val="0"/>
          <w:marTop w:val="0"/>
          <w:marBottom w:val="0"/>
          <w:divBdr>
            <w:top w:val="none" w:sz="0" w:space="0" w:color="auto"/>
            <w:left w:val="none" w:sz="0" w:space="0" w:color="auto"/>
            <w:bottom w:val="none" w:sz="0" w:space="0" w:color="auto"/>
            <w:right w:val="none" w:sz="0" w:space="0" w:color="auto"/>
          </w:divBdr>
        </w:div>
        <w:div w:id="184373012">
          <w:marLeft w:val="0"/>
          <w:marRight w:val="0"/>
          <w:marTop w:val="0"/>
          <w:marBottom w:val="0"/>
          <w:divBdr>
            <w:top w:val="none" w:sz="0" w:space="0" w:color="auto"/>
            <w:left w:val="none" w:sz="0" w:space="0" w:color="auto"/>
            <w:bottom w:val="none" w:sz="0" w:space="0" w:color="auto"/>
            <w:right w:val="none" w:sz="0" w:space="0" w:color="auto"/>
          </w:divBdr>
          <w:divsChild>
            <w:div w:id="729502236">
              <w:marLeft w:val="0"/>
              <w:marRight w:val="0"/>
              <w:marTop w:val="0"/>
              <w:marBottom w:val="0"/>
              <w:divBdr>
                <w:top w:val="none" w:sz="0" w:space="0" w:color="auto"/>
                <w:left w:val="none" w:sz="0" w:space="0" w:color="auto"/>
                <w:bottom w:val="none" w:sz="0" w:space="0" w:color="auto"/>
                <w:right w:val="none" w:sz="0" w:space="0" w:color="auto"/>
              </w:divBdr>
            </w:div>
          </w:divsChild>
        </w:div>
        <w:div w:id="1538621004">
          <w:marLeft w:val="0"/>
          <w:marRight w:val="0"/>
          <w:marTop w:val="0"/>
          <w:marBottom w:val="0"/>
          <w:divBdr>
            <w:top w:val="none" w:sz="0" w:space="0" w:color="auto"/>
            <w:left w:val="none" w:sz="0" w:space="0" w:color="auto"/>
            <w:bottom w:val="none" w:sz="0" w:space="0" w:color="auto"/>
            <w:right w:val="none" w:sz="0" w:space="0" w:color="auto"/>
          </w:divBdr>
        </w:div>
        <w:div w:id="1549880049">
          <w:marLeft w:val="0"/>
          <w:marRight w:val="0"/>
          <w:marTop w:val="0"/>
          <w:marBottom w:val="0"/>
          <w:divBdr>
            <w:top w:val="none" w:sz="0" w:space="0" w:color="auto"/>
            <w:left w:val="none" w:sz="0" w:space="0" w:color="auto"/>
            <w:bottom w:val="none" w:sz="0" w:space="0" w:color="auto"/>
            <w:right w:val="none" w:sz="0" w:space="0" w:color="auto"/>
          </w:divBdr>
          <w:divsChild>
            <w:div w:id="1270552914">
              <w:marLeft w:val="0"/>
              <w:marRight w:val="0"/>
              <w:marTop w:val="0"/>
              <w:marBottom w:val="0"/>
              <w:divBdr>
                <w:top w:val="none" w:sz="0" w:space="0" w:color="auto"/>
                <w:left w:val="none" w:sz="0" w:space="0" w:color="auto"/>
                <w:bottom w:val="none" w:sz="0" w:space="0" w:color="auto"/>
                <w:right w:val="none" w:sz="0" w:space="0" w:color="auto"/>
              </w:divBdr>
            </w:div>
          </w:divsChild>
        </w:div>
        <w:div w:id="321276919">
          <w:marLeft w:val="0"/>
          <w:marRight w:val="0"/>
          <w:marTop w:val="0"/>
          <w:marBottom w:val="0"/>
          <w:divBdr>
            <w:top w:val="none" w:sz="0" w:space="0" w:color="auto"/>
            <w:left w:val="none" w:sz="0" w:space="0" w:color="auto"/>
            <w:bottom w:val="none" w:sz="0" w:space="0" w:color="auto"/>
            <w:right w:val="none" w:sz="0" w:space="0" w:color="auto"/>
          </w:divBdr>
        </w:div>
        <w:div w:id="1430735670">
          <w:marLeft w:val="0"/>
          <w:marRight w:val="0"/>
          <w:marTop w:val="0"/>
          <w:marBottom w:val="0"/>
          <w:divBdr>
            <w:top w:val="none" w:sz="0" w:space="0" w:color="auto"/>
            <w:left w:val="none" w:sz="0" w:space="0" w:color="auto"/>
            <w:bottom w:val="none" w:sz="0" w:space="0" w:color="auto"/>
            <w:right w:val="none" w:sz="0" w:space="0" w:color="auto"/>
          </w:divBdr>
          <w:divsChild>
            <w:div w:id="1478260256">
              <w:marLeft w:val="0"/>
              <w:marRight w:val="0"/>
              <w:marTop w:val="0"/>
              <w:marBottom w:val="0"/>
              <w:divBdr>
                <w:top w:val="none" w:sz="0" w:space="0" w:color="auto"/>
                <w:left w:val="none" w:sz="0" w:space="0" w:color="auto"/>
                <w:bottom w:val="none" w:sz="0" w:space="0" w:color="auto"/>
                <w:right w:val="none" w:sz="0" w:space="0" w:color="auto"/>
              </w:divBdr>
            </w:div>
          </w:divsChild>
        </w:div>
        <w:div w:id="1782918034">
          <w:marLeft w:val="0"/>
          <w:marRight w:val="0"/>
          <w:marTop w:val="0"/>
          <w:marBottom w:val="0"/>
          <w:divBdr>
            <w:top w:val="none" w:sz="0" w:space="0" w:color="auto"/>
            <w:left w:val="none" w:sz="0" w:space="0" w:color="auto"/>
            <w:bottom w:val="none" w:sz="0" w:space="0" w:color="auto"/>
            <w:right w:val="none" w:sz="0" w:space="0" w:color="auto"/>
          </w:divBdr>
        </w:div>
        <w:div w:id="2139447329">
          <w:marLeft w:val="0"/>
          <w:marRight w:val="0"/>
          <w:marTop w:val="0"/>
          <w:marBottom w:val="0"/>
          <w:divBdr>
            <w:top w:val="none" w:sz="0" w:space="0" w:color="auto"/>
            <w:left w:val="none" w:sz="0" w:space="0" w:color="auto"/>
            <w:bottom w:val="none" w:sz="0" w:space="0" w:color="auto"/>
            <w:right w:val="none" w:sz="0" w:space="0" w:color="auto"/>
          </w:divBdr>
          <w:divsChild>
            <w:div w:id="633414762">
              <w:marLeft w:val="0"/>
              <w:marRight w:val="0"/>
              <w:marTop w:val="0"/>
              <w:marBottom w:val="0"/>
              <w:divBdr>
                <w:top w:val="none" w:sz="0" w:space="0" w:color="auto"/>
                <w:left w:val="none" w:sz="0" w:space="0" w:color="auto"/>
                <w:bottom w:val="none" w:sz="0" w:space="0" w:color="auto"/>
                <w:right w:val="none" w:sz="0" w:space="0" w:color="auto"/>
              </w:divBdr>
            </w:div>
          </w:divsChild>
        </w:div>
        <w:div w:id="39325249">
          <w:marLeft w:val="0"/>
          <w:marRight w:val="0"/>
          <w:marTop w:val="0"/>
          <w:marBottom w:val="0"/>
          <w:divBdr>
            <w:top w:val="none" w:sz="0" w:space="0" w:color="auto"/>
            <w:left w:val="none" w:sz="0" w:space="0" w:color="auto"/>
            <w:bottom w:val="none" w:sz="0" w:space="0" w:color="auto"/>
            <w:right w:val="none" w:sz="0" w:space="0" w:color="auto"/>
          </w:divBdr>
        </w:div>
        <w:div w:id="1002856517">
          <w:marLeft w:val="0"/>
          <w:marRight w:val="0"/>
          <w:marTop w:val="0"/>
          <w:marBottom w:val="0"/>
          <w:divBdr>
            <w:top w:val="none" w:sz="0" w:space="0" w:color="auto"/>
            <w:left w:val="none" w:sz="0" w:space="0" w:color="auto"/>
            <w:bottom w:val="none" w:sz="0" w:space="0" w:color="auto"/>
            <w:right w:val="none" w:sz="0" w:space="0" w:color="auto"/>
          </w:divBdr>
          <w:divsChild>
            <w:div w:id="1772240628">
              <w:marLeft w:val="0"/>
              <w:marRight w:val="0"/>
              <w:marTop w:val="0"/>
              <w:marBottom w:val="0"/>
              <w:divBdr>
                <w:top w:val="none" w:sz="0" w:space="0" w:color="auto"/>
                <w:left w:val="none" w:sz="0" w:space="0" w:color="auto"/>
                <w:bottom w:val="none" w:sz="0" w:space="0" w:color="auto"/>
                <w:right w:val="none" w:sz="0" w:space="0" w:color="auto"/>
              </w:divBdr>
            </w:div>
          </w:divsChild>
        </w:div>
        <w:div w:id="1380126167">
          <w:marLeft w:val="0"/>
          <w:marRight w:val="0"/>
          <w:marTop w:val="300"/>
          <w:marBottom w:val="0"/>
          <w:divBdr>
            <w:top w:val="none" w:sz="0" w:space="0" w:color="auto"/>
            <w:left w:val="none" w:sz="0" w:space="0" w:color="auto"/>
            <w:bottom w:val="none" w:sz="0" w:space="0" w:color="auto"/>
            <w:right w:val="none" w:sz="0" w:space="0" w:color="auto"/>
          </w:divBdr>
          <w:divsChild>
            <w:div w:id="445346666">
              <w:marLeft w:val="0"/>
              <w:marRight w:val="0"/>
              <w:marTop w:val="0"/>
              <w:marBottom w:val="0"/>
              <w:divBdr>
                <w:top w:val="none" w:sz="0" w:space="0" w:color="auto"/>
                <w:left w:val="none" w:sz="0" w:space="0" w:color="auto"/>
                <w:bottom w:val="none" w:sz="0" w:space="0" w:color="auto"/>
                <w:right w:val="none" w:sz="0" w:space="0" w:color="auto"/>
              </w:divBdr>
              <w:divsChild>
                <w:div w:id="124337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467034">
          <w:marLeft w:val="0"/>
          <w:marRight w:val="0"/>
          <w:marTop w:val="300"/>
          <w:marBottom w:val="0"/>
          <w:divBdr>
            <w:top w:val="none" w:sz="0" w:space="0" w:color="auto"/>
            <w:left w:val="none" w:sz="0" w:space="0" w:color="auto"/>
            <w:bottom w:val="none" w:sz="0" w:space="0" w:color="auto"/>
            <w:right w:val="none" w:sz="0" w:space="0" w:color="auto"/>
          </w:divBdr>
          <w:divsChild>
            <w:div w:id="350688017">
              <w:marLeft w:val="0"/>
              <w:marRight w:val="0"/>
              <w:marTop w:val="0"/>
              <w:marBottom w:val="0"/>
              <w:divBdr>
                <w:top w:val="none" w:sz="0" w:space="0" w:color="auto"/>
                <w:left w:val="none" w:sz="0" w:space="0" w:color="auto"/>
                <w:bottom w:val="none" w:sz="0" w:space="0" w:color="auto"/>
                <w:right w:val="none" w:sz="0" w:space="0" w:color="auto"/>
              </w:divBdr>
              <w:divsChild>
                <w:div w:id="207916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9767">
          <w:marLeft w:val="0"/>
          <w:marRight w:val="0"/>
          <w:marTop w:val="300"/>
          <w:marBottom w:val="0"/>
          <w:divBdr>
            <w:top w:val="none" w:sz="0" w:space="0" w:color="auto"/>
            <w:left w:val="none" w:sz="0" w:space="0" w:color="auto"/>
            <w:bottom w:val="none" w:sz="0" w:space="0" w:color="auto"/>
            <w:right w:val="none" w:sz="0" w:space="0" w:color="auto"/>
          </w:divBdr>
          <w:divsChild>
            <w:div w:id="1712920146">
              <w:marLeft w:val="0"/>
              <w:marRight w:val="0"/>
              <w:marTop w:val="0"/>
              <w:marBottom w:val="0"/>
              <w:divBdr>
                <w:top w:val="none" w:sz="0" w:space="0" w:color="auto"/>
                <w:left w:val="none" w:sz="0" w:space="0" w:color="auto"/>
                <w:bottom w:val="none" w:sz="0" w:space="0" w:color="auto"/>
                <w:right w:val="none" w:sz="0" w:space="0" w:color="auto"/>
              </w:divBdr>
              <w:divsChild>
                <w:div w:id="155735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31892">
          <w:marLeft w:val="0"/>
          <w:marRight w:val="0"/>
          <w:marTop w:val="300"/>
          <w:marBottom w:val="0"/>
          <w:divBdr>
            <w:top w:val="none" w:sz="0" w:space="0" w:color="auto"/>
            <w:left w:val="none" w:sz="0" w:space="0" w:color="auto"/>
            <w:bottom w:val="none" w:sz="0" w:space="0" w:color="auto"/>
            <w:right w:val="none" w:sz="0" w:space="0" w:color="auto"/>
          </w:divBdr>
          <w:divsChild>
            <w:div w:id="520507073">
              <w:marLeft w:val="0"/>
              <w:marRight w:val="0"/>
              <w:marTop w:val="0"/>
              <w:marBottom w:val="0"/>
              <w:divBdr>
                <w:top w:val="none" w:sz="0" w:space="0" w:color="auto"/>
                <w:left w:val="none" w:sz="0" w:space="0" w:color="auto"/>
                <w:bottom w:val="none" w:sz="0" w:space="0" w:color="auto"/>
                <w:right w:val="none" w:sz="0" w:space="0" w:color="auto"/>
              </w:divBdr>
              <w:divsChild>
                <w:div w:id="112847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376135">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01666">
      <w:bodyDiv w:val="1"/>
      <w:marLeft w:val="0"/>
      <w:marRight w:val="0"/>
      <w:marTop w:val="0"/>
      <w:marBottom w:val="0"/>
      <w:divBdr>
        <w:top w:val="none" w:sz="0" w:space="0" w:color="auto"/>
        <w:left w:val="none" w:sz="0" w:space="0" w:color="auto"/>
        <w:bottom w:val="none" w:sz="0" w:space="0" w:color="auto"/>
        <w:right w:val="none" w:sz="0" w:space="0" w:color="auto"/>
      </w:divBdr>
      <w:divsChild>
        <w:div w:id="531264888">
          <w:marLeft w:val="0"/>
          <w:marRight w:val="0"/>
          <w:marTop w:val="0"/>
          <w:marBottom w:val="0"/>
          <w:divBdr>
            <w:top w:val="none" w:sz="0" w:space="0" w:color="auto"/>
            <w:left w:val="none" w:sz="0" w:space="0" w:color="auto"/>
            <w:bottom w:val="none" w:sz="0" w:space="0" w:color="auto"/>
            <w:right w:val="none" w:sz="0" w:space="0" w:color="auto"/>
          </w:divBdr>
        </w:div>
        <w:div w:id="1909728867">
          <w:marLeft w:val="0"/>
          <w:marRight w:val="0"/>
          <w:marTop w:val="0"/>
          <w:marBottom w:val="0"/>
          <w:divBdr>
            <w:top w:val="none" w:sz="0" w:space="0" w:color="auto"/>
            <w:left w:val="none" w:sz="0" w:space="0" w:color="auto"/>
            <w:bottom w:val="none" w:sz="0" w:space="0" w:color="auto"/>
            <w:right w:val="none" w:sz="0" w:space="0" w:color="auto"/>
          </w:divBdr>
          <w:divsChild>
            <w:div w:id="718280625">
              <w:marLeft w:val="0"/>
              <w:marRight w:val="0"/>
              <w:marTop w:val="0"/>
              <w:marBottom w:val="0"/>
              <w:divBdr>
                <w:top w:val="none" w:sz="0" w:space="0" w:color="auto"/>
                <w:left w:val="none" w:sz="0" w:space="0" w:color="auto"/>
                <w:bottom w:val="none" w:sz="0" w:space="0" w:color="auto"/>
                <w:right w:val="none" w:sz="0" w:space="0" w:color="auto"/>
              </w:divBdr>
            </w:div>
          </w:divsChild>
        </w:div>
        <w:div w:id="1211847128">
          <w:marLeft w:val="0"/>
          <w:marRight w:val="0"/>
          <w:marTop w:val="0"/>
          <w:marBottom w:val="0"/>
          <w:divBdr>
            <w:top w:val="none" w:sz="0" w:space="0" w:color="auto"/>
            <w:left w:val="none" w:sz="0" w:space="0" w:color="auto"/>
            <w:bottom w:val="none" w:sz="0" w:space="0" w:color="auto"/>
            <w:right w:val="none" w:sz="0" w:space="0" w:color="auto"/>
          </w:divBdr>
        </w:div>
        <w:div w:id="65765123">
          <w:marLeft w:val="0"/>
          <w:marRight w:val="0"/>
          <w:marTop w:val="0"/>
          <w:marBottom w:val="0"/>
          <w:divBdr>
            <w:top w:val="none" w:sz="0" w:space="0" w:color="auto"/>
            <w:left w:val="none" w:sz="0" w:space="0" w:color="auto"/>
            <w:bottom w:val="none" w:sz="0" w:space="0" w:color="auto"/>
            <w:right w:val="none" w:sz="0" w:space="0" w:color="auto"/>
          </w:divBdr>
          <w:divsChild>
            <w:div w:id="2041202193">
              <w:marLeft w:val="0"/>
              <w:marRight w:val="0"/>
              <w:marTop w:val="0"/>
              <w:marBottom w:val="0"/>
              <w:divBdr>
                <w:top w:val="none" w:sz="0" w:space="0" w:color="auto"/>
                <w:left w:val="none" w:sz="0" w:space="0" w:color="auto"/>
                <w:bottom w:val="none" w:sz="0" w:space="0" w:color="auto"/>
                <w:right w:val="none" w:sz="0" w:space="0" w:color="auto"/>
              </w:divBdr>
            </w:div>
          </w:divsChild>
        </w:div>
        <w:div w:id="841628443">
          <w:marLeft w:val="0"/>
          <w:marRight w:val="0"/>
          <w:marTop w:val="0"/>
          <w:marBottom w:val="0"/>
          <w:divBdr>
            <w:top w:val="none" w:sz="0" w:space="0" w:color="auto"/>
            <w:left w:val="none" w:sz="0" w:space="0" w:color="auto"/>
            <w:bottom w:val="none" w:sz="0" w:space="0" w:color="auto"/>
            <w:right w:val="none" w:sz="0" w:space="0" w:color="auto"/>
          </w:divBdr>
        </w:div>
        <w:div w:id="1435587109">
          <w:marLeft w:val="0"/>
          <w:marRight w:val="0"/>
          <w:marTop w:val="0"/>
          <w:marBottom w:val="0"/>
          <w:divBdr>
            <w:top w:val="none" w:sz="0" w:space="0" w:color="auto"/>
            <w:left w:val="none" w:sz="0" w:space="0" w:color="auto"/>
            <w:bottom w:val="none" w:sz="0" w:space="0" w:color="auto"/>
            <w:right w:val="none" w:sz="0" w:space="0" w:color="auto"/>
          </w:divBdr>
          <w:divsChild>
            <w:div w:id="190998904">
              <w:marLeft w:val="0"/>
              <w:marRight w:val="0"/>
              <w:marTop w:val="0"/>
              <w:marBottom w:val="0"/>
              <w:divBdr>
                <w:top w:val="none" w:sz="0" w:space="0" w:color="auto"/>
                <w:left w:val="none" w:sz="0" w:space="0" w:color="auto"/>
                <w:bottom w:val="none" w:sz="0" w:space="0" w:color="auto"/>
                <w:right w:val="none" w:sz="0" w:space="0" w:color="auto"/>
              </w:divBdr>
            </w:div>
          </w:divsChild>
        </w:div>
        <w:div w:id="1758135896">
          <w:marLeft w:val="0"/>
          <w:marRight w:val="0"/>
          <w:marTop w:val="0"/>
          <w:marBottom w:val="0"/>
          <w:divBdr>
            <w:top w:val="none" w:sz="0" w:space="0" w:color="auto"/>
            <w:left w:val="none" w:sz="0" w:space="0" w:color="auto"/>
            <w:bottom w:val="none" w:sz="0" w:space="0" w:color="auto"/>
            <w:right w:val="none" w:sz="0" w:space="0" w:color="auto"/>
          </w:divBdr>
        </w:div>
        <w:div w:id="394547189">
          <w:marLeft w:val="0"/>
          <w:marRight w:val="0"/>
          <w:marTop w:val="0"/>
          <w:marBottom w:val="0"/>
          <w:divBdr>
            <w:top w:val="none" w:sz="0" w:space="0" w:color="auto"/>
            <w:left w:val="none" w:sz="0" w:space="0" w:color="auto"/>
            <w:bottom w:val="none" w:sz="0" w:space="0" w:color="auto"/>
            <w:right w:val="none" w:sz="0" w:space="0" w:color="auto"/>
          </w:divBdr>
          <w:divsChild>
            <w:div w:id="1982416815">
              <w:marLeft w:val="0"/>
              <w:marRight w:val="0"/>
              <w:marTop w:val="0"/>
              <w:marBottom w:val="0"/>
              <w:divBdr>
                <w:top w:val="none" w:sz="0" w:space="0" w:color="auto"/>
                <w:left w:val="none" w:sz="0" w:space="0" w:color="auto"/>
                <w:bottom w:val="none" w:sz="0" w:space="0" w:color="auto"/>
                <w:right w:val="none" w:sz="0" w:space="0" w:color="auto"/>
              </w:divBdr>
            </w:div>
          </w:divsChild>
        </w:div>
        <w:div w:id="227303284">
          <w:marLeft w:val="0"/>
          <w:marRight w:val="0"/>
          <w:marTop w:val="0"/>
          <w:marBottom w:val="0"/>
          <w:divBdr>
            <w:top w:val="none" w:sz="0" w:space="0" w:color="auto"/>
            <w:left w:val="none" w:sz="0" w:space="0" w:color="auto"/>
            <w:bottom w:val="none" w:sz="0" w:space="0" w:color="auto"/>
            <w:right w:val="none" w:sz="0" w:space="0" w:color="auto"/>
          </w:divBdr>
        </w:div>
        <w:div w:id="1250968388">
          <w:marLeft w:val="0"/>
          <w:marRight w:val="0"/>
          <w:marTop w:val="0"/>
          <w:marBottom w:val="0"/>
          <w:divBdr>
            <w:top w:val="none" w:sz="0" w:space="0" w:color="auto"/>
            <w:left w:val="none" w:sz="0" w:space="0" w:color="auto"/>
            <w:bottom w:val="none" w:sz="0" w:space="0" w:color="auto"/>
            <w:right w:val="none" w:sz="0" w:space="0" w:color="auto"/>
          </w:divBdr>
          <w:divsChild>
            <w:div w:id="360206881">
              <w:marLeft w:val="0"/>
              <w:marRight w:val="0"/>
              <w:marTop w:val="0"/>
              <w:marBottom w:val="0"/>
              <w:divBdr>
                <w:top w:val="none" w:sz="0" w:space="0" w:color="auto"/>
                <w:left w:val="none" w:sz="0" w:space="0" w:color="auto"/>
                <w:bottom w:val="none" w:sz="0" w:space="0" w:color="auto"/>
                <w:right w:val="none" w:sz="0" w:space="0" w:color="auto"/>
              </w:divBdr>
            </w:div>
          </w:divsChild>
        </w:div>
        <w:div w:id="387921166">
          <w:marLeft w:val="0"/>
          <w:marRight w:val="0"/>
          <w:marTop w:val="0"/>
          <w:marBottom w:val="0"/>
          <w:divBdr>
            <w:top w:val="none" w:sz="0" w:space="0" w:color="auto"/>
            <w:left w:val="none" w:sz="0" w:space="0" w:color="auto"/>
            <w:bottom w:val="none" w:sz="0" w:space="0" w:color="auto"/>
            <w:right w:val="none" w:sz="0" w:space="0" w:color="auto"/>
          </w:divBdr>
        </w:div>
        <w:div w:id="1646659676">
          <w:marLeft w:val="0"/>
          <w:marRight w:val="0"/>
          <w:marTop w:val="0"/>
          <w:marBottom w:val="0"/>
          <w:divBdr>
            <w:top w:val="none" w:sz="0" w:space="0" w:color="auto"/>
            <w:left w:val="none" w:sz="0" w:space="0" w:color="auto"/>
            <w:bottom w:val="none" w:sz="0" w:space="0" w:color="auto"/>
            <w:right w:val="none" w:sz="0" w:space="0" w:color="auto"/>
          </w:divBdr>
          <w:divsChild>
            <w:div w:id="1784155356">
              <w:marLeft w:val="0"/>
              <w:marRight w:val="0"/>
              <w:marTop w:val="0"/>
              <w:marBottom w:val="0"/>
              <w:divBdr>
                <w:top w:val="none" w:sz="0" w:space="0" w:color="auto"/>
                <w:left w:val="none" w:sz="0" w:space="0" w:color="auto"/>
                <w:bottom w:val="none" w:sz="0" w:space="0" w:color="auto"/>
                <w:right w:val="none" w:sz="0" w:space="0" w:color="auto"/>
              </w:divBdr>
            </w:div>
          </w:divsChild>
        </w:div>
        <w:div w:id="831264310">
          <w:marLeft w:val="0"/>
          <w:marRight w:val="0"/>
          <w:marTop w:val="0"/>
          <w:marBottom w:val="0"/>
          <w:divBdr>
            <w:top w:val="none" w:sz="0" w:space="0" w:color="auto"/>
            <w:left w:val="none" w:sz="0" w:space="0" w:color="auto"/>
            <w:bottom w:val="none" w:sz="0" w:space="0" w:color="auto"/>
            <w:right w:val="none" w:sz="0" w:space="0" w:color="auto"/>
          </w:divBdr>
        </w:div>
        <w:div w:id="880481576">
          <w:marLeft w:val="0"/>
          <w:marRight w:val="0"/>
          <w:marTop w:val="0"/>
          <w:marBottom w:val="0"/>
          <w:divBdr>
            <w:top w:val="none" w:sz="0" w:space="0" w:color="auto"/>
            <w:left w:val="none" w:sz="0" w:space="0" w:color="auto"/>
            <w:bottom w:val="none" w:sz="0" w:space="0" w:color="auto"/>
            <w:right w:val="none" w:sz="0" w:space="0" w:color="auto"/>
          </w:divBdr>
          <w:divsChild>
            <w:div w:id="874735461">
              <w:marLeft w:val="0"/>
              <w:marRight w:val="0"/>
              <w:marTop w:val="0"/>
              <w:marBottom w:val="0"/>
              <w:divBdr>
                <w:top w:val="none" w:sz="0" w:space="0" w:color="auto"/>
                <w:left w:val="none" w:sz="0" w:space="0" w:color="auto"/>
                <w:bottom w:val="none" w:sz="0" w:space="0" w:color="auto"/>
                <w:right w:val="none" w:sz="0" w:space="0" w:color="auto"/>
              </w:divBdr>
            </w:div>
          </w:divsChild>
        </w:div>
        <w:div w:id="1630353868">
          <w:marLeft w:val="0"/>
          <w:marRight w:val="0"/>
          <w:marTop w:val="300"/>
          <w:marBottom w:val="0"/>
          <w:divBdr>
            <w:top w:val="none" w:sz="0" w:space="0" w:color="auto"/>
            <w:left w:val="none" w:sz="0" w:space="0" w:color="auto"/>
            <w:bottom w:val="none" w:sz="0" w:space="0" w:color="auto"/>
            <w:right w:val="none" w:sz="0" w:space="0" w:color="auto"/>
          </w:divBdr>
          <w:divsChild>
            <w:div w:id="810514233">
              <w:marLeft w:val="0"/>
              <w:marRight w:val="0"/>
              <w:marTop w:val="0"/>
              <w:marBottom w:val="0"/>
              <w:divBdr>
                <w:top w:val="none" w:sz="0" w:space="0" w:color="auto"/>
                <w:left w:val="none" w:sz="0" w:space="0" w:color="auto"/>
                <w:bottom w:val="none" w:sz="0" w:space="0" w:color="auto"/>
                <w:right w:val="none" w:sz="0" w:space="0" w:color="auto"/>
              </w:divBdr>
              <w:divsChild>
                <w:div w:id="48301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155444">
          <w:marLeft w:val="0"/>
          <w:marRight w:val="0"/>
          <w:marTop w:val="300"/>
          <w:marBottom w:val="0"/>
          <w:divBdr>
            <w:top w:val="none" w:sz="0" w:space="0" w:color="auto"/>
            <w:left w:val="none" w:sz="0" w:space="0" w:color="auto"/>
            <w:bottom w:val="none" w:sz="0" w:space="0" w:color="auto"/>
            <w:right w:val="none" w:sz="0" w:space="0" w:color="auto"/>
          </w:divBdr>
          <w:divsChild>
            <w:div w:id="638800329">
              <w:marLeft w:val="0"/>
              <w:marRight w:val="0"/>
              <w:marTop w:val="0"/>
              <w:marBottom w:val="0"/>
              <w:divBdr>
                <w:top w:val="none" w:sz="0" w:space="0" w:color="auto"/>
                <w:left w:val="none" w:sz="0" w:space="0" w:color="auto"/>
                <w:bottom w:val="none" w:sz="0" w:space="0" w:color="auto"/>
                <w:right w:val="none" w:sz="0" w:space="0" w:color="auto"/>
              </w:divBdr>
              <w:divsChild>
                <w:div w:id="13823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4576">
          <w:marLeft w:val="0"/>
          <w:marRight w:val="0"/>
          <w:marTop w:val="300"/>
          <w:marBottom w:val="0"/>
          <w:divBdr>
            <w:top w:val="none" w:sz="0" w:space="0" w:color="auto"/>
            <w:left w:val="none" w:sz="0" w:space="0" w:color="auto"/>
            <w:bottom w:val="none" w:sz="0" w:space="0" w:color="auto"/>
            <w:right w:val="none" w:sz="0" w:space="0" w:color="auto"/>
          </w:divBdr>
          <w:divsChild>
            <w:div w:id="554706246">
              <w:marLeft w:val="0"/>
              <w:marRight w:val="0"/>
              <w:marTop w:val="0"/>
              <w:marBottom w:val="0"/>
              <w:divBdr>
                <w:top w:val="none" w:sz="0" w:space="0" w:color="auto"/>
                <w:left w:val="none" w:sz="0" w:space="0" w:color="auto"/>
                <w:bottom w:val="none" w:sz="0" w:space="0" w:color="auto"/>
                <w:right w:val="none" w:sz="0" w:space="0" w:color="auto"/>
              </w:divBdr>
              <w:divsChild>
                <w:div w:id="156325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345760">
          <w:marLeft w:val="0"/>
          <w:marRight w:val="0"/>
          <w:marTop w:val="300"/>
          <w:marBottom w:val="0"/>
          <w:divBdr>
            <w:top w:val="none" w:sz="0" w:space="0" w:color="auto"/>
            <w:left w:val="none" w:sz="0" w:space="0" w:color="auto"/>
            <w:bottom w:val="none" w:sz="0" w:space="0" w:color="auto"/>
            <w:right w:val="none" w:sz="0" w:space="0" w:color="auto"/>
          </w:divBdr>
          <w:divsChild>
            <w:div w:id="465896992">
              <w:marLeft w:val="0"/>
              <w:marRight w:val="0"/>
              <w:marTop w:val="0"/>
              <w:marBottom w:val="0"/>
              <w:divBdr>
                <w:top w:val="none" w:sz="0" w:space="0" w:color="auto"/>
                <w:left w:val="none" w:sz="0" w:space="0" w:color="auto"/>
                <w:bottom w:val="none" w:sz="0" w:space="0" w:color="auto"/>
                <w:right w:val="none" w:sz="0" w:space="0" w:color="auto"/>
              </w:divBdr>
              <w:divsChild>
                <w:div w:id="5384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182899">
      <w:bodyDiv w:val="1"/>
      <w:marLeft w:val="0"/>
      <w:marRight w:val="0"/>
      <w:marTop w:val="0"/>
      <w:marBottom w:val="0"/>
      <w:divBdr>
        <w:top w:val="none" w:sz="0" w:space="0" w:color="auto"/>
        <w:left w:val="none" w:sz="0" w:space="0" w:color="auto"/>
        <w:bottom w:val="none" w:sz="0" w:space="0" w:color="auto"/>
        <w:right w:val="none" w:sz="0" w:space="0" w:color="auto"/>
      </w:divBdr>
      <w:divsChild>
        <w:div w:id="1695107984">
          <w:marLeft w:val="0"/>
          <w:marRight w:val="0"/>
          <w:marTop w:val="0"/>
          <w:marBottom w:val="0"/>
          <w:divBdr>
            <w:top w:val="none" w:sz="0" w:space="0" w:color="auto"/>
            <w:left w:val="none" w:sz="0" w:space="0" w:color="auto"/>
            <w:bottom w:val="none" w:sz="0" w:space="0" w:color="auto"/>
            <w:right w:val="none" w:sz="0" w:space="0" w:color="auto"/>
          </w:divBdr>
        </w:div>
        <w:div w:id="1156529207">
          <w:marLeft w:val="0"/>
          <w:marRight w:val="0"/>
          <w:marTop w:val="0"/>
          <w:marBottom w:val="0"/>
          <w:divBdr>
            <w:top w:val="none" w:sz="0" w:space="0" w:color="auto"/>
            <w:left w:val="none" w:sz="0" w:space="0" w:color="auto"/>
            <w:bottom w:val="none" w:sz="0" w:space="0" w:color="auto"/>
            <w:right w:val="none" w:sz="0" w:space="0" w:color="auto"/>
          </w:divBdr>
          <w:divsChild>
            <w:div w:id="1737237608">
              <w:marLeft w:val="0"/>
              <w:marRight w:val="0"/>
              <w:marTop w:val="0"/>
              <w:marBottom w:val="0"/>
              <w:divBdr>
                <w:top w:val="none" w:sz="0" w:space="0" w:color="auto"/>
                <w:left w:val="none" w:sz="0" w:space="0" w:color="auto"/>
                <w:bottom w:val="none" w:sz="0" w:space="0" w:color="auto"/>
                <w:right w:val="none" w:sz="0" w:space="0" w:color="auto"/>
              </w:divBdr>
            </w:div>
          </w:divsChild>
        </w:div>
        <w:div w:id="838081683">
          <w:marLeft w:val="0"/>
          <w:marRight w:val="0"/>
          <w:marTop w:val="0"/>
          <w:marBottom w:val="0"/>
          <w:divBdr>
            <w:top w:val="none" w:sz="0" w:space="0" w:color="auto"/>
            <w:left w:val="none" w:sz="0" w:space="0" w:color="auto"/>
            <w:bottom w:val="none" w:sz="0" w:space="0" w:color="auto"/>
            <w:right w:val="none" w:sz="0" w:space="0" w:color="auto"/>
          </w:divBdr>
        </w:div>
        <w:div w:id="798692668">
          <w:marLeft w:val="0"/>
          <w:marRight w:val="0"/>
          <w:marTop w:val="0"/>
          <w:marBottom w:val="0"/>
          <w:divBdr>
            <w:top w:val="none" w:sz="0" w:space="0" w:color="auto"/>
            <w:left w:val="none" w:sz="0" w:space="0" w:color="auto"/>
            <w:bottom w:val="none" w:sz="0" w:space="0" w:color="auto"/>
            <w:right w:val="none" w:sz="0" w:space="0" w:color="auto"/>
          </w:divBdr>
          <w:divsChild>
            <w:div w:id="1336110532">
              <w:marLeft w:val="0"/>
              <w:marRight w:val="0"/>
              <w:marTop w:val="0"/>
              <w:marBottom w:val="0"/>
              <w:divBdr>
                <w:top w:val="none" w:sz="0" w:space="0" w:color="auto"/>
                <w:left w:val="none" w:sz="0" w:space="0" w:color="auto"/>
                <w:bottom w:val="none" w:sz="0" w:space="0" w:color="auto"/>
                <w:right w:val="none" w:sz="0" w:space="0" w:color="auto"/>
              </w:divBdr>
            </w:div>
          </w:divsChild>
        </w:div>
        <w:div w:id="613706160">
          <w:marLeft w:val="0"/>
          <w:marRight w:val="0"/>
          <w:marTop w:val="0"/>
          <w:marBottom w:val="0"/>
          <w:divBdr>
            <w:top w:val="none" w:sz="0" w:space="0" w:color="auto"/>
            <w:left w:val="none" w:sz="0" w:space="0" w:color="auto"/>
            <w:bottom w:val="none" w:sz="0" w:space="0" w:color="auto"/>
            <w:right w:val="none" w:sz="0" w:space="0" w:color="auto"/>
          </w:divBdr>
        </w:div>
        <w:div w:id="485560196">
          <w:marLeft w:val="0"/>
          <w:marRight w:val="0"/>
          <w:marTop w:val="0"/>
          <w:marBottom w:val="0"/>
          <w:divBdr>
            <w:top w:val="none" w:sz="0" w:space="0" w:color="auto"/>
            <w:left w:val="none" w:sz="0" w:space="0" w:color="auto"/>
            <w:bottom w:val="none" w:sz="0" w:space="0" w:color="auto"/>
            <w:right w:val="none" w:sz="0" w:space="0" w:color="auto"/>
          </w:divBdr>
          <w:divsChild>
            <w:div w:id="989212819">
              <w:marLeft w:val="0"/>
              <w:marRight w:val="0"/>
              <w:marTop w:val="0"/>
              <w:marBottom w:val="0"/>
              <w:divBdr>
                <w:top w:val="none" w:sz="0" w:space="0" w:color="auto"/>
                <w:left w:val="none" w:sz="0" w:space="0" w:color="auto"/>
                <w:bottom w:val="none" w:sz="0" w:space="0" w:color="auto"/>
                <w:right w:val="none" w:sz="0" w:space="0" w:color="auto"/>
              </w:divBdr>
            </w:div>
          </w:divsChild>
        </w:div>
        <w:div w:id="1127355310">
          <w:marLeft w:val="0"/>
          <w:marRight w:val="0"/>
          <w:marTop w:val="0"/>
          <w:marBottom w:val="0"/>
          <w:divBdr>
            <w:top w:val="none" w:sz="0" w:space="0" w:color="auto"/>
            <w:left w:val="none" w:sz="0" w:space="0" w:color="auto"/>
            <w:bottom w:val="none" w:sz="0" w:space="0" w:color="auto"/>
            <w:right w:val="none" w:sz="0" w:space="0" w:color="auto"/>
          </w:divBdr>
        </w:div>
        <w:div w:id="763723189">
          <w:marLeft w:val="0"/>
          <w:marRight w:val="0"/>
          <w:marTop w:val="0"/>
          <w:marBottom w:val="0"/>
          <w:divBdr>
            <w:top w:val="none" w:sz="0" w:space="0" w:color="auto"/>
            <w:left w:val="none" w:sz="0" w:space="0" w:color="auto"/>
            <w:bottom w:val="none" w:sz="0" w:space="0" w:color="auto"/>
            <w:right w:val="none" w:sz="0" w:space="0" w:color="auto"/>
          </w:divBdr>
          <w:divsChild>
            <w:div w:id="73430085">
              <w:marLeft w:val="0"/>
              <w:marRight w:val="0"/>
              <w:marTop w:val="0"/>
              <w:marBottom w:val="0"/>
              <w:divBdr>
                <w:top w:val="none" w:sz="0" w:space="0" w:color="auto"/>
                <w:left w:val="none" w:sz="0" w:space="0" w:color="auto"/>
                <w:bottom w:val="none" w:sz="0" w:space="0" w:color="auto"/>
                <w:right w:val="none" w:sz="0" w:space="0" w:color="auto"/>
              </w:divBdr>
            </w:div>
          </w:divsChild>
        </w:div>
        <w:div w:id="806514742">
          <w:marLeft w:val="0"/>
          <w:marRight w:val="0"/>
          <w:marTop w:val="0"/>
          <w:marBottom w:val="0"/>
          <w:divBdr>
            <w:top w:val="none" w:sz="0" w:space="0" w:color="auto"/>
            <w:left w:val="none" w:sz="0" w:space="0" w:color="auto"/>
            <w:bottom w:val="none" w:sz="0" w:space="0" w:color="auto"/>
            <w:right w:val="none" w:sz="0" w:space="0" w:color="auto"/>
          </w:divBdr>
        </w:div>
        <w:div w:id="1265110042">
          <w:marLeft w:val="0"/>
          <w:marRight w:val="0"/>
          <w:marTop w:val="0"/>
          <w:marBottom w:val="0"/>
          <w:divBdr>
            <w:top w:val="none" w:sz="0" w:space="0" w:color="auto"/>
            <w:left w:val="none" w:sz="0" w:space="0" w:color="auto"/>
            <w:bottom w:val="none" w:sz="0" w:space="0" w:color="auto"/>
            <w:right w:val="none" w:sz="0" w:space="0" w:color="auto"/>
          </w:divBdr>
          <w:divsChild>
            <w:div w:id="45616681">
              <w:marLeft w:val="0"/>
              <w:marRight w:val="0"/>
              <w:marTop w:val="0"/>
              <w:marBottom w:val="0"/>
              <w:divBdr>
                <w:top w:val="none" w:sz="0" w:space="0" w:color="auto"/>
                <w:left w:val="none" w:sz="0" w:space="0" w:color="auto"/>
                <w:bottom w:val="none" w:sz="0" w:space="0" w:color="auto"/>
                <w:right w:val="none" w:sz="0" w:space="0" w:color="auto"/>
              </w:divBdr>
            </w:div>
          </w:divsChild>
        </w:div>
        <w:div w:id="1095706867">
          <w:marLeft w:val="0"/>
          <w:marRight w:val="0"/>
          <w:marTop w:val="0"/>
          <w:marBottom w:val="0"/>
          <w:divBdr>
            <w:top w:val="none" w:sz="0" w:space="0" w:color="auto"/>
            <w:left w:val="none" w:sz="0" w:space="0" w:color="auto"/>
            <w:bottom w:val="none" w:sz="0" w:space="0" w:color="auto"/>
            <w:right w:val="none" w:sz="0" w:space="0" w:color="auto"/>
          </w:divBdr>
        </w:div>
        <w:div w:id="1615021234">
          <w:marLeft w:val="0"/>
          <w:marRight w:val="0"/>
          <w:marTop w:val="0"/>
          <w:marBottom w:val="0"/>
          <w:divBdr>
            <w:top w:val="none" w:sz="0" w:space="0" w:color="auto"/>
            <w:left w:val="none" w:sz="0" w:space="0" w:color="auto"/>
            <w:bottom w:val="none" w:sz="0" w:space="0" w:color="auto"/>
            <w:right w:val="none" w:sz="0" w:space="0" w:color="auto"/>
          </w:divBdr>
          <w:divsChild>
            <w:div w:id="1960213138">
              <w:marLeft w:val="0"/>
              <w:marRight w:val="0"/>
              <w:marTop w:val="0"/>
              <w:marBottom w:val="0"/>
              <w:divBdr>
                <w:top w:val="none" w:sz="0" w:space="0" w:color="auto"/>
                <w:left w:val="none" w:sz="0" w:space="0" w:color="auto"/>
                <w:bottom w:val="none" w:sz="0" w:space="0" w:color="auto"/>
                <w:right w:val="none" w:sz="0" w:space="0" w:color="auto"/>
              </w:divBdr>
            </w:div>
          </w:divsChild>
        </w:div>
        <w:div w:id="2033604464">
          <w:marLeft w:val="0"/>
          <w:marRight w:val="0"/>
          <w:marTop w:val="0"/>
          <w:marBottom w:val="0"/>
          <w:divBdr>
            <w:top w:val="none" w:sz="0" w:space="0" w:color="auto"/>
            <w:left w:val="none" w:sz="0" w:space="0" w:color="auto"/>
            <w:bottom w:val="none" w:sz="0" w:space="0" w:color="auto"/>
            <w:right w:val="none" w:sz="0" w:space="0" w:color="auto"/>
          </w:divBdr>
        </w:div>
        <w:div w:id="1298026692">
          <w:marLeft w:val="0"/>
          <w:marRight w:val="0"/>
          <w:marTop w:val="0"/>
          <w:marBottom w:val="0"/>
          <w:divBdr>
            <w:top w:val="none" w:sz="0" w:space="0" w:color="auto"/>
            <w:left w:val="none" w:sz="0" w:space="0" w:color="auto"/>
            <w:bottom w:val="none" w:sz="0" w:space="0" w:color="auto"/>
            <w:right w:val="none" w:sz="0" w:space="0" w:color="auto"/>
          </w:divBdr>
          <w:divsChild>
            <w:div w:id="269508533">
              <w:marLeft w:val="0"/>
              <w:marRight w:val="0"/>
              <w:marTop w:val="0"/>
              <w:marBottom w:val="0"/>
              <w:divBdr>
                <w:top w:val="none" w:sz="0" w:space="0" w:color="auto"/>
                <w:left w:val="none" w:sz="0" w:space="0" w:color="auto"/>
                <w:bottom w:val="none" w:sz="0" w:space="0" w:color="auto"/>
                <w:right w:val="none" w:sz="0" w:space="0" w:color="auto"/>
              </w:divBdr>
            </w:div>
          </w:divsChild>
        </w:div>
        <w:div w:id="1432892126">
          <w:marLeft w:val="0"/>
          <w:marRight w:val="0"/>
          <w:marTop w:val="300"/>
          <w:marBottom w:val="0"/>
          <w:divBdr>
            <w:top w:val="none" w:sz="0" w:space="0" w:color="auto"/>
            <w:left w:val="none" w:sz="0" w:space="0" w:color="auto"/>
            <w:bottom w:val="none" w:sz="0" w:space="0" w:color="auto"/>
            <w:right w:val="none" w:sz="0" w:space="0" w:color="auto"/>
          </w:divBdr>
          <w:divsChild>
            <w:div w:id="1731533298">
              <w:marLeft w:val="0"/>
              <w:marRight w:val="0"/>
              <w:marTop w:val="0"/>
              <w:marBottom w:val="0"/>
              <w:divBdr>
                <w:top w:val="none" w:sz="0" w:space="0" w:color="auto"/>
                <w:left w:val="none" w:sz="0" w:space="0" w:color="auto"/>
                <w:bottom w:val="none" w:sz="0" w:space="0" w:color="auto"/>
                <w:right w:val="none" w:sz="0" w:space="0" w:color="auto"/>
              </w:divBdr>
              <w:divsChild>
                <w:div w:id="50177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909538">
          <w:marLeft w:val="0"/>
          <w:marRight w:val="0"/>
          <w:marTop w:val="300"/>
          <w:marBottom w:val="0"/>
          <w:divBdr>
            <w:top w:val="none" w:sz="0" w:space="0" w:color="auto"/>
            <w:left w:val="none" w:sz="0" w:space="0" w:color="auto"/>
            <w:bottom w:val="none" w:sz="0" w:space="0" w:color="auto"/>
            <w:right w:val="none" w:sz="0" w:space="0" w:color="auto"/>
          </w:divBdr>
          <w:divsChild>
            <w:div w:id="460657804">
              <w:marLeft w:val="0"/>
              <w:marRight w:val="0"/>
              <w:marTop w:val="0"/>
              <w:marBottom w:val="0"/>
              <w:divBdr>
                <w:top w:val="none" w:sz="0" w:space="0" w:color="auto"/>
                <w:left w:val="none" w:sz="0" w:space="0" w:color="auto"/>
                <w:bottom w:val="none" w:sz="0" w:space="0" w:color="auto"/>
                <w:right w:val="none" w:sz="0" w:space="0" w:color="auto"/>
              </w:divBdr>
              <w:divsChild>
                <w:div w:id="299767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0960">
          <w:marLeft w:val="0"/>
          <w:marRight w:val="0"/>
          <w:marTop w:val="300"/>
          <w:marBottom w:val="0"/>
          <w:divBdr>
            <w:top w:val="none" w:sz="0" w:space="0" w:color="auto"/>
            <w:left w:val="none" w:sz="0" w:space="0" w:color="auto"/>
            <w:bottom w:val="none" w:sz="0" w:space="0" w:color="auto"/>
            <w:right w:val="none" w:sz="0" w:space="0" w:color="auto"/>
          </w:divBdr>
          <w:divsChild>
            <w:div w:id="804157606">
              <w:marLeft w:val="0"/>
              <w:marRight w:val="0"/>
              <w:marTop w:val="0"/>
              <w:marBottom w:val="0"/>
              <w:divBdr>
                <w:top w:val="none" w:sz="0" w:space="0" w:color="auto"/>
                <w:left w:val="none" w:sz="0" w:space="0" w:color="auto"/>
                <w:bottom w:val="none" w:sz="0" w:space="0" w:color="auto"/>
                <w:right w:val="none" w:sz="0" w:space="0" w:color="auto"/>
              </w:divBdr>
              <w:divsChild>
                <w:div w:id="65222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49930">
          <w:marLeft w:val="0"/>
          <w:marRight w:val="0"/>
          <w:marTop w:val="300"/>
          <w:marBottom w:val="0"/>
          <w:divBdr>
            <w:top w:val="none" w:sz="0" w:space="0" w:color="auto"/>
            <w:left w:val="none" w:sz="0" w:space="0" w:color="auto"/>
            <w:bottom w:val="none" w:sz="0" w:space="0" w:color="auto"/>
            <w:right w:val="none" w:sz="0" w:space="0" w:color="auto"/>
          </w:divBdr>
          <w:divsChild>
            <w:div w:id="2000113549">
              <w:marLeft w:val="0"/>
              <w:marRight w:val="0"/>
              <w:marTop w:val="0"/>
              <w:marBottom w:val="0"/>
              <w:divBdr>
                <w:top w:val="none" w:sz="0" w:space="0" w:color="auto"/>
                <w:left w:val="none" w:sz="0" w:space="0" w:color="auto"/>
                <w:bottom w:val="none" w:sz="0" w:space="0" w:color="auto"/>
                <w:right w:val="none" w:sz="0" w:space="0" w:color="auto"/>
              </w:divBdr>
              <w:divsChild>
                <w:div w:id="2734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99113">
      <w:bodyDiv w:val="1"/>
      <w:marLeft w:val="0"/>
      <w:marRight w:val="0"/>
      <w:marTop w:val="0"/>
      <w:marBottom w:val="0"/>
      <w:divBdr>
        <w:top w:val="none" w:sz="0" w:space="0" w:color="auto"/>
        <w:left w:val="none" w:sz="0" w:space="0" w:color="auto"/>
        <w:bottom w:val="none" w:sz="0" w:space="0" w:color="auto"/>
        <w:right w:val="none" w:sz="0" w:space="0" w:color="auto"/>
      </w:divBdr>
      <w:divsChild>
        <w:div w:id="576981634">
          <w:marLeft w:val="0"/>
          <w:marRight w:val="0"/>
          <w:marTop w:val="0"/>
          <w:marBottom w:val="0"/>
          <w:divBdr>
            <w:top w:val="none" w:sz="0" w:space="0" w:color="auto"/>
            <w:left w:val="none" w:sz="0" w:space="0" w:color="auto"/>
            <w:bottom w:val="none" w:sz="0" w:space="0" w:color="auto"/>
            <w:right w:val="none" w:sz="0" w:space="0" w:color="auto"/>
          </w:divBdr>
        </w:div>
        <w:div w:id="1943025683">
          <w:marLeft w:val="0"/>
          <w:marRight w:val="0"/>
          <w:marTop w:val="0"/>
          <w:marBottom w:val="0"/>
          <w:divBdr>
            <w:top w:val="none" w:sz="0" w:space="0" w:color="auto"/>
            <w:left w:val="none" w:sz="0" w:space="0" w:color="auto"/>
            <w:bottom w:val="none" w:sz="0" w:space="0" w:color="auto"/>
            <w:right w:val="none" w:sz="0" w:space="0" w:color="auto"/>
          </w:divBdr>
          <w:divsChild>
            <w:div w:id="920139803">
              <w:marLeft w:val="0"/>
              <w:marRight w:val="0"/>
              <w:marTop w:val="0"/>
              <w:marBottom w:val="0"/>
              <w:divBdr>
                <w:top w:val="none" w:sz="0" w:space="0" w:color="auto"/>
                <w:left w:val="none" w:sz="0" w:space="0" w:color="auto"/>
                <w:bottom w:val="none" w:sz="0" w:space="0" w:color="auto"/>
                <w:right w:val="none" w:sz="0" w:space="0" w:color="auto"/>
              </w:divBdr>
            </w:div>
          </w:divsChild>
        </w:div>
        <w:div w:id="1076241131">
          <w:marLeft w:val="0"/>
          <w:marRight w:val="0"/>
          <w:marTop w:val="0"/>
          <w:marBottom w:val="0"/>
          <w:divBdr>
            <w:top w:val="none" w:sz="0" w:space="0" w:color="auto"/>
            <w:left w:val="none" w:sz="0" w:space="0" w:color="auto"/>
            <w:bottom w:val="none" w:sz="0" w:space="0" w:color="auto"/>
            <w:right w:val="none" w:sz="0" w:space="0" w:color="auto"/>
          </w:divBdr>
        </w:div>
        <w:div w:id="1030716151">
          <w:marLeft w:val="0"/>
          <w:marRight w:val="0"/>
          <w:marTop w:val="0"/>
          <w:marBottom w:val="0"/>
          <w:divBdr>
            <w:top w:val="none" w:sz="0" w:space="0" w:color="auto"/>
            <w:left w:val="none" w:sz="0" w:space="0" w:color="auto"/>
            <w:bottom w:val="none" w:sz="0" w:space="0" w:color="auto"/>
            <w:right w:val="none" w:sz="0" w:space="0" w:color="auto"/>
          </w:divBdr>
          <w:divsChild>
            <w:div w:id="795491811">
              <w:marLeft w:val="0"/>
              <w:marRight w:val="0"/>
              <w:marTop w:val="0"/>
              <w:marBottom w:val="0"/>
              <w:divBdr>
                <w:top w:val="none" w:sz="0" w:space="0" w:color="auto"/>
                <w:left w:val="none" w:sz="0" w:space="0" w:color="auto"/>
                <w:bottom w:val="none" w:sz="0" w:space="0" w:color="auto"/>
                <w:right w:val="none" w:sz="0" w:space="0" w:color="auto"/>
              </w:divBdr>
            </w:div>
          </w:divsChild>
        </w:div>
        <w:div w:id="2107774273">
          <w:marLeft w:val="0"/>
          <w:marRight w:val="0"/>
          <w:marTop w:val="0"/>
          <w:marBottom w:val="0"/>
          <w:divBdr>
            <w:top w:val="none" w:sz="0" w:space="0" w:color="auto"/>
            <w:left w:val="none" w:sz="0" w:space="0" w:color="auto"/>
            <w:bottom w:val="none" w:sz="0" w:space="0" w:color="auto"/>
            <w:right w:val="none" w:sz="0" w:space="0" w:color="auto"/>
          </w:divBdr>
        </w:div>
        <w:div w:id="477501993">
          <w:marLeft w:val="0"/>
          <w:marRight w:val="0"/>
          <w:marTop w:val="0"/>
          <w:marBottom w:val="0"/>
          <w:divBdr>
            <w:top w:val="none" w:sz="0" w:space="0" w:color="auto"/>
            <w:left w:val="none" w:sz="0" w:space="0" w:color="auto"/>
            <w:bottom w:val="none" w:sz="0" w:space="0" w:color="auto"/>
            <w:right w:val="none" w:sz="0" w:space="0" w:color="auto"/>
          </w:divBdr>
          <w:divsChild>
            <w:div w:id="1715154000">
              <w:marLeft w:val="0"/>
              <w:marRight w:val="0"/>
              <w:marTop w:val="0"/>
              <w:marBottom w:val="0"/>
              <w:divBdr>
                <w:top w:val="none" w:sz="0" w:space="0" w:color="auto"/>
                <w:left w:val="none" w:sz="0" w:space="0" w:color="auto"/>
                <w:bottom w:val="none" w:sz="0" w:space="0" w:color="auto"/>
                <w:right w:val="none" w:sz="0" w:space="0" w:color="auto"/>
              </w:divBdr>
            </w:div>
          </w:divsChild>
        </w:div>
        <w:div w:id="857428077">
          <w:marLeft w:val="0"/>
          <w:marRight w:val="0"/>
          <w:marTop w:val="0"/>
          <w:marBottom w:val="0"/>
          <w:divBdr>
            <w:top w:val="none" w:sz="0" w:space="0" w:color="auto"/>
            <w:left w:val="none" w:sz="0" w:space="0" w:color="auto"/>
            <w:bottom w:val="none" w:sz="0" w:space="0" w:color="auto"/>
            <w:right w:val="none" w:sz="0" w:space="0" w:color="auto"/>
          </w:divBdr>
        </w:div>
        <w:div w:id="184829205">
          <w:marLeft w:val="0"/>
          <w:marRight w:val="0"/>
          <w:marTop w:val="0"/>
          <w:marBottom w:val="0"/>
          <w:divBdr>
            <w:top w:val="none" w:sz="0" w:space="0" w:color="auto"/>
            <w:left w:val="none" w:sz="0" w:space="0" w:color="auto"/>
            <w:bottom w:val="none" w:sz="0" w:space="0" w:color="auto"/>
            <w:right w:val="none" w:sz="0" w:space="0" w:color="auto"/>
          </w:divBdr>
          <w:divsChild>
            <w:div w:id="1956909995">
              <w:marLeft w:val="0"/>
              <w:marRight w:val="0"/>
              <w:marTop w:val="0"/>
              <w:marBottom w:val="0"/>
              <w:divBdr>
                <w:top w:val="none" w:sz="0" w:space="0" w:color="auto"/>
                <w:left w:val="none" w:sz="0" w:space="0" w:color="auto"/>
                <w:bottom w:val="none" w:sz="0" w:space="0" w:color="auto"/>
                <w:right w:val="none" w:sz="0" w:space="0" w:color="auto"/>
              </w:divBdr>
            </w:div>
          </w:divsChild>
        </w:div>
        <w:div w:id="1384669721">
          <w:marLeft w:val="0"/>
          <w:marRight w:val="0"/>
          <w:marTop w:val="0"/>
          <w:marBottom w:val="0"/>
          <w:divBdr>
            <w:top w:val="none" w:sz="0" w:space="0" w:color="auto"/>
            <w:left w:val="none" w:sz="0" w:space="0" w:color="auto"/>
            <w:bottom w:val="none" w:sz="0" w:space="0" w:color="auto"/>
            <w:right w:val="none" w:sz="0" w:space="0" w:color="auto"/>
          </w:divBdr>
        </w:div>
        <w:div w:id="645404012">
          <w:marLeft w:val="0"/>
          <w:marRight w:val="0"/>
          <w:marTop w:val="0"/>
          <w:marBottom w:val="0"/>
          <w:divBdr>
            <w:top w:val="none" w:sz="0" w:space="0" w:color="auto"/>
            <w:left w:val="none" w:sz="0" w:space="0" w:color="auto"/>
            <w:bottom w:val="none" w:sz="0" w:space="0" w:color="auto"/>
            <w:right w:val="none" w:sz="0" w:space="0" w:color="auto"/>
          </w:divBdr>
          <w:divsChild>
            <w:div w:id="27610692">
              <w:marLeft w:val="0"/>
              <w:marRight w:val="0"/>
              <w:marTop w:val="0"/>
              <w:marBottom w:val="0"/>
              <w:divBdr>
                <w:top w:val="none" w:sz="0" w:space="0" w:color="auto"/>
                <w:left w:val="none" w:sz="0" w:space="0" w:color="auto"/>
                <w:bottom w:val="none" w:sz="0" w:space="0" w:color="auto"/>
                <w:right w:val="none" w:sz="0" w:space="0" w:color="auto"/>
              </w:divBdr>
            </w:div>
          </w:divsChild>
        </w:div>
        <w:div w:id="1759210737">
          <w:marLeft w:val="0"/>
          <w:marRight w:val="0"/>
          <w:marTop w:val="0"/>
          <w:marBottom w:val="0"/>
          <w:divBdr>
            <w:top w:val="none" w:sz="0" w:space="0" w:color="auto"/>
            <w:left w:val="none" w:sz="0" w:space="0" w:color="auto"/>
            <w:bottom w:val="none" w:sz="0" w:space="0" w:color="auto"/>
            <w:right w:val="none" w:sz="0" w:space="0" w:color="auto"/>
          </w:divBdr>
        </w:div>
        <w:div w:id="937760721">
          <w:marLeft w:val="0"/>
          <w:marRight w:val="0"/>
          <w:marTop w:val="0"/>
          <w:marBottom w:val="0"/>
          <w:divBdr>
            <w:top w:val="none" w:sz="0" w:space="0" w:color="auto"/>
            <w:left w:val="none" w:sz="0" w:space="0" w:color="auto"/>
            <w:bottom w:val="none" w:sz="0" w:space="0" w:color="auto"/>
            <w:right w:val="none" w:sz="0" w:space="0" w:color="auto"/>
          </w:divBdr>
          <w:divsChild>
            <w:div w:id="145048085">
              <w:marLeft w:val="0"/>
              <w:marRight w:val="0"/>
              <w:marTop w:val="0"/>
              <w:marBottom w:val="0"/>
              <w:divBdr>
                <w:top w:val="none" w:sz="0" w:space="0" w:color="auto"/>
                <w:left w:val="none" w:sz="0" w:space="0" w:color="auto"/>
                <w:bottom w:val="none" w:sz="0" w:space="0" w:color="auto"/>
                <w:right w:val="none" w:sz="0" w:space="0" w:color="auto"/>
              </w:divBdr>
            </w:div>
          </w:divsChild>
        </w:div>
        <w:div w:id="684476639">
          <w:marLeft w:val="0"/>
          <w:marRight w:val="0"/>
          <w:marTop w:val="0"/>
          <w:marBottom w:val="0"/>
          <w:divBdr>
            <w:top w:val="none" w:sz="0" w:space="0" w:color="auto"/>
            <w:left w:val="none" w:sz="0" w:space="0" w:color="auto"/>
            <w:bottom w:val="none" w:sz="0" w:space="0" w:color="auto"/>
            <w:right w:val="none" w:sz="0" w:space="0" w:color="auto"/>
          </w:divBdr>
        </w:div>
        <w:div w:id="1132870600">
          <w:marLeft w:val="0"/>
          <w:marRight w:val="0"/>
          <w:marTop w:val="0"/>
          <w:marBottom w:val="0"/>
          <w:divBdr>
            <w:top w:val="none" w:sz="0" w:space="0" w:color="auto"/>
            <w:left w:val="none" w:sz="0" w:space="0" w:color="auto"/>
            <w:bottom w:val="none" w:sz="0" w:space="0" w:color="auto"/>
            <w:right w:val="none" w:sz="0" w:space="0" w:color="auto"/>
          </w:divBdr>
          <w:divsChild>
            <w:div w:id="1091706810">
              <w:marLeft w:val="0"/>
              <w:marRight w:val="0"/>
              <w:marTop w:val="0"/>
              <w:marBottom w:val="0"/>
              <w:divBdr>
                <w:top w:val="none" w:sz="0" w:space="0" w:color="auto"/>
                <w:left w:val="none" w:sz="0" w:space="0" w:color="auto"/>
                <w:bottom w:val="none" w:sz="0" w:space="0" w:color="auto"/>
                <w:right w:val="none" w:sz="0" w:space="0" w:color="auto"/>
              </w:divBdr>
            </w:div>
          </w:divsChild>
        </w:div>
        <w:div w:id="1999527861">
          <w:marLeft w:val="0"/>
          <w:marRight w:val="0"/>
          <w:marTop w:val="300"/>
          <w:marBottom w:val="0"/>
          <w:divBdr>
            <w:top w:val="none" w:sz="0" w:space="0" w:color="auto"/>
            <w:left w:val="none" w:sz="0" w:space="0" w:color="auto"/>
            <w:bottom w:val="none" w:sz="0" w:space="0" w:color="auto"/>
            <w:right w:val="none" w:sz="0" w:space="0" w:color="auto"/>
          </w:divBdr>
          <w:divsChild>
            <w:div w:id="1521238160">
              <w:marLeft w:val="0"/>
              <w:marRight w:val="0"/>
              <w:marTop w:val="0"/>
              <w:marBottom w:val="0"/>
              <w:divBdr>
                <w:top w:val="none" w:sz="0" w:space="0" w:color="auto"/>
                <w:left w:val="none" w:sz="0" w:space="0" w:color="auto"/>
                <w:bottom w:val="none" w:sz="0" w:space="0" w:color="auto"/>
                <w:right w:val="none" w:sz="0" w:space="0" w:color="auto"/>
              </w:divBdr>
              <w:divsChild>
                <w:div w:id="194972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940343">
          <w:marLeft w:val="0"/>
          <w:marRight w:val="0"/>
          <w:marTop w:val="300"/>
          <w:marBottom w:val="0"/>
          <w:divBdr>
            <w:top w:val="none" w:sz="0" w:space="0" w:color="auto"/>
            <w:left w:val="none" w:sz="0" w:space="0" w:color="auto"/>
            <w:bottom w:val="none" w:sz="0" w:space="0" w:color="auto"/>
            <w:right w:val="none" w:sz="0" w:space="0" w:color="auto"/>
          </w:divBdr>
          <w:divsChild>
            <w:div w:id="1971472085">
              <w:marLeft w:val="0"/>
              <w:marRight w:val="0"/>
              <w:marTop w:val="0"/>
              <w:marBottom w:val="0"/>
              <w:divBdr>
                <w:top w:val="none" w:sz="0" w:space="0" w:color="auto"/>
                <w:left w:val="none" w:sz="0" w:space="0" w:color="auto"/>
                <w:bottom w:val="none" w:sz="0" w:space="0" w:color="auto"/>
                <w:right w:val="none" w:sz="0" w:space="0" w:color="auto"/>
              </w:divBdr>
              <w:divsChild>
                <w:div w:id="1107042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94424">
          <w:marLeft w:val="0"/>
          <w:marRight w:val="0"/>
          <w:marTop w:val="300"/>
          <w:marBottom w:val="0"/>
          <w:divBdr>
            <w:top w:val="none" w:sz="0" w:space="0" w:color="auto"/>
            <w:left w:val="none" w:sz="0" w:space="0" w:color="auto"/>
            <w:bottom w:val="none" w:sz="0" w:space="0" w:color="auto"/>
            <w:right w:val="none" w:sz="0" w:space="0" w:color="auto"/>
          </w:divBdr>
          <w:divsChild>
            <w:div w:id="1854491101">
              <w:marLeft w:val="0"/>
              <w:marRight w:val="0"/>
              <w:marTop w:val="0"/>
              <w:marBottom w:val="0"/>
              <w:divBdr>
                <w:top w:val="none" w:sz="0" w:space="0" w:color="auto"/>
                <w:left w:val="none" w:sz="0" w:space="0" w:color="auto"/>
                <w:bottom w:val="none" w:sz="0" w:space="0" w:color="auto"/>
                <w:right w:val="none" w:sz="0" w:space="0" w:color="auto"/>
              </w:divBdr>
              <w:divsChild>
                <w:div w:id="2070490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14400">
          <w:marLeft w:val="0"/>
          <w:marRight w:val="0"/>
          <w:marTop w:val="300"/>
          <w:marBottom w:val="0"/>
          <w:divBdr>
            <w:top w:val="none" w:sz="0" w:space="0" w:color="auto"/>
            <w:left w:val="none" w:sz="0" w:space="0" w:color="auto"/>
            <w:bottom w:val="none" w:sz="0" w:space="0" w:color="auto"/>
            <w:right w:val="none" w:sz="0" w:space="0" w:color="auto"/>
          </w:divBdr>
          <w:divsChild>
            <w:div w:id="757946141">
              <w:marLeft w:val="0"/>
              <w:marRight w:val="0"/>
              <w:marTop w:val="0"/>
              <w:marBottom w:val="0"/>
              <w:divBdr>
                <w:top w:val="none" w:sz="0" w:space="0" w:color="auto"/>
                <w:left w:val="none" w:sz="0" w:space="0" w:color="auto"/>
                <w:bottom w:val="none" w:sz="0" w:space="0" w:color="auto"/>
                <w:right w:val="none" w:sz="0" w:space="0" w:color="auto"/>
              </w:divBdr>
              <w:divsChild>
                <w:div w:id="200921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542886">
      <w:bodyDiv w:val="1"/>
      <w:marLeft w:val="0"/>
      <w:marRight w:val="0"/>
      <w:marTop w:val="0"/>
      <w:marBottom w:val="0"/>
      <w:divBdr>
        <w:top w:val="none" w:sz="0" w:space="0" w:color="auto"/>
        <w:left w:val="none" w:sz="0" w:space="0" w:color="auto"/>
        <w:bottom w:val="none" w:sz="0" w:space="0" w:color="auto"/>
        <w:right w:val="none" w:sz="0" w:space="0" w:color="auto"/>
      </w:divBdr>
      <w:divsChild>
        <w:div w:id="1443258138">
          <w:marLeft w:val="0"/>
          <w:marRight w:val="0"/>
          <w:marTop w:val="0"/>
          <w:marBottom w:val="0"/>
          <w:divBdr>
            <w:top w:val="none" w:sz="0" w:space="0" w:color="auto"/>
            <w:left w:val="none" w:sz="0" w:space="0" w:color="auto"/>
            <w:bottom w:val="none" w:sz="0" w:space="0" w:color="auto"/>
            <w:right w:val="none" w:sz="0" w:space="0" w:color="auto"/>
          </w:divBdr>
        </w:div>
        <w:div w:id="256333348">
          <w:marLeft w:val="0"/>
          <w:marRight w:val="0"/>
          <w:marTop w:val="0"/>
          <w:marBottom w:val="0"/>
          <w:divBdr>
            <w:top w:val="none" w:sz="0" w:space="0" w:color="auto"/>
            <w:left w:val="none" w:sz="0" w:space="0" w:color="auto"/>
            <w:bottom w:val="none" w:sz="0" w:space="0" w:color="auto"/>
            <w:right w:val="none" w:sz="0" w:space="0" w:color="auto"/>
          </w:divBdr>
          <w:divsChild>
            <w:div w:id="222955704">
              <w:marLeft w:val="0"/>
              <w:marRight w:val="0"/>
              <w:marTop w:val="0"/>
              <w:marBottom w:val="0"/>
              <w:divBdr>
                <w:top w:val="none" w:sz="0" w:space="0" w:color="auto"/>
                <w:left w:val="none" w:sz="0" w:space="0" w:color="auto"/>
                <w:bottom w:val="none" w:sz="0" w:space="0" w:color="auto"/>
                <w:right w:val="none" w:sz="0" w:space="0" w:color="auto"/>
              </w:divBdr>
            </w:div>
          </w:divsChild>
        </w:div>
        <w:div w:id="1165166556">
          <w:marLeft w:val="0"/>
          <w:marRight w:val="0"/>
          <w:marTop w:val="0"/>
          <w:marBottom w:val="0"/>
          <w:divBdr>
            <w:top w:val="none" w:sz="0" w:space="0" w:color="auto"/>
            <w:left w:val="none" w:sz="0" w:space="0" w:color="auto"/>
            <w:bottom w:val="none" w:sz="0" w:space="0" w:color="auto"/>
            <w:right w:val="none" w:sz="0" w:space="0" w:color="auto"/>
          </w:divBdr>
        </w:div>
        <w:div w:id="933171156">
          <w:marLeft w:val="0"/>
          <w:marRight w:val="0"/>
          <w:marTop w:val="0"/>
          <w:marBottom w:val="0"/>
          <w:divBdr>
            <w:top w:val="none" w:sz="0" w:space="0" w:color="auto"/>
            <w:left w:val="none" w:sz="0" w:space="0" w:color="auto"/>
            <w:bottom w:val="none" w:sz="0" w:space="0" w:color="auto"/>
            <w:right w:val="none" w:sz="0" w:space="0" w:color="auto"/>
          </w:divBdr>
          <w:divsChild>
            <w:div w:id="362219078">
              <w:marLeft w:val="0"/>
              <w:marRight w:val="0"/>
              <w:marTop w:val="0"/>
              <w:marBottom w:val="0"/>
              <w:divBdr>
                <w:top w:val="none" w:sz="0" w:space="0" w:color="auto"/>
                <w:left w:val="none" w:sz="0" w:space="0" w:color="auto"/>
                <w:bottom w:val="none" w:sz="0" w:space="0" w:color="auto"/>
                <w:right w:val="none" w:sz="0" w:space="0" w:color="auto"/>
              </w:divBdr>
            </w:div>
          </w:divsChild>
        </w:div>
        <w:div w:id="887574559">
          <w:marLeft w:val="0"/>
          <w:marRight w:val="0"/>
          <w:marTop w:val="0"/>
          <w:marBottom w:val="0"/>
          <w:divBdr>
            <w:top w:val="none" w:sz="0" w:space="0" w:color="auto"/>
            <w:left w:val="none" w:sz="0" w:space="0" w:color="auto"/>
            <w:bottom w:val="none" w:sz="0" w:space="0" w:color="auto"/>
            <w:right w:val="none" w:sz="0" w:space="0" w:color="auto"/>
          </w:divBdr>
        </w:div>
        <w:div w:id="507527131">
          <w:marLeft w:val="0"/>
          <w:marRight w:val="0"/>
          <w:marTop w:val="0"/>
          <w:marBottom w:val="0"/>
          <w:divBdr>
            <w:top w:val="none" w:sz="0" w:space="0" w:color="auto"/>
            <w:left w:val="none" w:sz="0" w:space="0" w:color="auto"/>
            <w:bottom w:val="none" w:sz="0" w:space="0" w:color="auto"/>
            <w:right w:val="none" w:sz="0" w:space="0" w:color="auto"/>
          </w:divBdr>
          <w:divsChild>
            <w:div w:id="1233009609">
              <w:marLeft w:val="0"/>
              <w:marRight w:val="0"/>
              <w:marTop w:val="0"/>
              <w:marBottom w:val="0"/>
              <w:divBdr>
                <w:top w:val="none" w:sz="0" w:space="0" w:color="auto"/>
                <w:left w:val="none" w:sz="0" w:space="0" w:color="auto"/>
                <w:bottom w:val="none" w:sz="0" w:space="0" w:color="auto"/>
                <w:right w:val="none" w:sz="0" w:space="0" w:color="auto"/>
              </w:divBdr>
            </w:div>
          </w:divsChild>
        </w:div>
        <w:div w:id="1152403688">
          <w:marLeft w:val="0"/>
          <w:marRight w:val="0"/>
          <w:marTop w:val="0"/>
          <w:marBottom w:val="0"/>
          <w:divBdr>
            <w:top w:val="none" w:sz="0" w:space="0" w:color="auto"/>
            <w:left w:val="none" w:sz="0" w:space="0" w:color="auto"/>
            <w:bottom w:val="none" w:sz="0" w:space="0" w:color="auto"/>
            <w:right w:val="none" w:sz="0" w:space="0" w:color="auto"/>
          </w:divBdr>
        </w:div>
        <w:div w:id="261576991">
          <w:marLeft w:val="0"/>
          <w:marRight w:val="0"/>
          <w:marTop w:val="0"/>
          <w:marBottom w:val="0"/>
          <w:divBdr>
            <w:top w:val="none" w:sz="0" w:space="0" w:color="auto"/>
            <w:left w:val="none" w:sz="0" w:space="0" w:color="auto"/>
            <w:bottom w:val="none" w:sz="0" w:space="0" w:color="auto"/>
            <w:right w:val="none" w:sz="0" w:space="0" w:color="auto"/>
          </w:divBdr>
          <w:divsChild>
            <w:div w:id="93865215">
              <w:marLeft w:val="0"/>
              <w:marRight w:val="0"/>
              <w:marTop w:val="0"/>
              <w:marBottom w:val="0"/>
              <w:divBdr>
                <w:top w:val="none" w:sz="0" w:space="0" w:color="auto"/>
                <w:left w:val="none" w:sz="0" w:space="0" w:color="auto"/>
                <w:bottom w:val="none" w:sz="0" w:space="0" w:color="auto"/>
                <w:right w:val="none" w:sz="0" w:space="0" w:color="auto"/>
              </w:divBdr>
            </w:div>
          </w:divsChild>
        </w:div>
        <w:div w:id="640967863">
          <w:marLeft w:val="0"/>
          <w:marRight w:val="0"/>
          <w:marTop w:val="0"/>
          <w:marBottom w:val="0"/>
          <w:divBdr>
            <w:top w:val="none" w:sz="0" w:space="0" w:color="auto"/>
            <w:left w:val="none" w:sz="0" w:space="0" w:color="auto"/>
            <w:bottom w:val="none" w:sz="0" w:space="0" w:color="auto"/>
            <w:right w:val="none" w:sz="0" w:space="0" w:color="auto"/>
          </w:divBdr>
        </w:div>
        <w:div w:id="745415902">
          <w:marLeft w:val="0"/>
          <w:marRight w:val="0"/>
          <w:marTop w:val="0"/>
          <w:marBottom w:val="0"/>
          <w:divBdr>
            <w:top w:val="none" w:sz="0" w:space="0" w:color="auto"/>
            <w:left w:val="none" w:sz="0" w:space="0" w:color="auto"/>
            <w:bottom w:val="none" w:sz="0" w:space="0" w:color="auto"/>
            <w:right w:val="none" w:sz="0" w:space="0" w:color="auto"/>
          </w:divBdr>
          <w:divsChild>
            <w:div w:id="1593322397">
              <w:marLeft w:val="0"/>
              <w:marRight w:val="0"/>
              <w:marTop w:val="0"/>
              <w:marBottom w:val="0"/>
              <w:divBdr>
                <w:top w:val="none" w:sz="0" w:space="0" w:color="auto"/>
                <w:left w:val="none" w:sz="0" w:space="0" w:color="auto"/>
                <w:bottom w:val="none" w:sz="0" w:space="0" w:color="auto"/>
                <w:right w:val="none" w:sz="0" w:space="0" w:color="auto"/>
              </w:divBdr>
            </w:div>
          </w:divsChild>
        </w:div>
        <w:div w:id="2100516123">
          <w:marLeft w:val="0"/>
          <w:marRight w:val="0"/>
          <w:marTop w:val="0"/>
          <w:marBottom w:val="0"/>
          <w:divBdr>
            <w:top w:val="none" w:sz="0" w:space="0" w:color="auto"/>
            <w:left w:val="none" w:sz="0" w:space="0" w:color="auto"/>
            <w:bottom w:val="none" w:sz="0" w:space="0" w:color="auto"/>
            <w:right w:val="none" w:sz="0" w:space="0" w:color="auto"/>
          </w:divBdr>
        </w:div>
        <w:div w:id="401027217">
          <w:marLeft w:val="0"/>
          <w:marRight w:val="0"/>
          <w:marTop w:val="0"/>
          <w:marBottom w:val="0"/>
          <w:divBdr>
            <w:top w:val="none" w:sz="0" w:space="0" w:color="auto"/>
            <w:left w:val="none" w:sz="0" w:space="0" w:color="auto"/>
            <w:bottom w:val="none" w:sz="0" w:space="0" w:color="auto"/>
            <w:right w:val="none" w:sz="0" w:space="0" w:color="auto"/>
          </w:divBdr>
          <w:divsChild>
            <w:div w:id="205148223">
              <w:marLeft w:val="0"/>
              <w:marRight w:val="0"/>
              <w:marTop w:val="0"/>
              <w:marBottom w:val="0"/>
              <w:divBdr>
                <w:top w:val="none" w:sz="0" w:space="0" w:color="auto"/>
                <w:left w:val="none" w:sz="0" w:space="0" w:color="auto"/>
                <w:bottom w:val="none" w:sz="0" w:space="0" w:color="auto"/>
                <w:right w:val="none" w:sz="0" w:space="0" w:color="auto"/>
              </w:divBdr>
            </w:div>
          </w:divsChild>
        </w:div>
        <w:div w:id="1027832026">
          <w:marLeft w:val="0"/>
          <w:marRight w:val="0"/>
          <w:marTop w:val="0"/>
          <w:marBottom w:val="0"/>
          <w:divBdr>
            <w:top w:val="none" w:sz="0" w:space="0" w:color="auto"/>
            <w:left w:val="none" w:sz="0" w:space="0" w:color="auto"/>
            <w:bottom w:val="none" w:sz="0" w:space="0" w:color="auto"/>
            <w:right w:val="none" w:sz="0" w:space="0" w:color="auto"/>
          </w:divBdr>
        </w:div>
        <w:div w:id="623125114">
          <w:marLeft w:val="0"/>
          <w:marRight w:val="0"/>
          <w:marTop w:val="0"/>
          <w:marBottom w:val="0"/>
          <w:divBdr>
            <w:top w:val="none" w:sz="0" w:space="0" w:color="auto"/>
            <w:left w:val="none" w:sz="0" w:space="0" w:color="auto"/>
            <w:bottom w:val="none" w:sz="0" w:space="0" w:color="auto"/>
            <w:right w:val="none" w:sz="0" w:space="0" w:color="auto"/>
          </w:divBdr>
          <w:divsChild>
            <w:div w:id="1699743365">
              <w:marLeft w:val="0"/>
              <w:marRight w:val="0"/>
              <w:marTop w:val="0"/>
              <w:marBottom w:val="0"/>
              <w:divBdr>
                <w:top w:val="none" w:sz="0" w:space="0" w:color="auto"/>
                <w:left w:val="none" w:sz="0" w:space="0" w:color="auto"/>
                <w:bottom w:val="none" w:sz="0" w:space="0" w:color="auto"/>
                <w:right w:val="none" w:sz="0" w:space="0" w:color="auto"/>
              </w:divBdr>
            </w:div>
          </w:divsChild>
        </w:div>
        <w:div w:id="1483042271">
          <w:marLeft w:val="0"/>
          <w:marRight w:val="0"/>
          <w:marTop w:val="300"/>
          <w:marBottom w:val="0"/>
          <w:divBdr>
            <w:top w:val="none" w:sz="0" w:space="0" w:color="auto"/>
            <w:left w:val="none" w:sz="0" w:space="0" w:color="auto"/>
            <w:bottom w:val="none" w:sz="0" w:space="0" w:color="auto"/>
            <w:right w:val="none" w:sz="0" w:space="0" w:color="auto"/>
          </w:divBdr>
          <w:divsChild>
            <w:div w:id="1714840685">
              <w:marLeft w:val="0"/>
              <w:marRight w:val="0"/>
              <w:marTop w:val="0"/>
              <w:marBottom w:val="0"/>
              <w:divBdr>
                <w:top w:val="none" w:sz="0" w:space="0" w:color="auto"/>
                <w:left w:val="none" w:sz="0" w:space="0" w:color="auto"/>
                <w:bottom w:val="none" w:sz="0" w:space="0" w:color="auto"/>
                <w:right w:val="none" w:sz="0" w:space="0" w:color="auto"/>
              </w:divBdr>
              <w:divsChild>
                <w:div w:id="103720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02783">
          <w:marLeft w:val="0"/>
          <w:marRight w:val="0"/>
          <w:marTop w:val="300"/>
          <w:marBottom w:val="0"/>
          <w:divBdr>
            <w:top w:val="none" w:sz="0" w:space="0" w:color="auto"/>
            <w:left w:val="none" w:sz="0" w:space="0" w:color="auto"/>
            <w:bottom w:val="none" w:sz="0" w:space="0" w:color="auto"/>
            <w:right w:val="none" w:sz="0" w:space="0" w:color="auto"/>
          </w:divBdr>
          <w:divsChild>
            <w:div w:id="1780298367">
              <w:marLeft w:val="0"/>
              <w:marRight w:val="0"/>
              <w:marTop w:val="0"/>
              <w:marBottom w:val="0"/>
              <w:divBdr>
                <w:top w:val="none" w:sz="0" w:space="0" w:color="auto"/>
                <w:left w:val="none" w:sz="0" w:space="0" w:color="auto"/>
                <w:bottom w:val="none" w:sz="0" w:space="0" w:color="auto"/>
                <w:right w:val="none" w:sz="0" w:space="0" w:color="auto"/>
              </w:divBdr>
              <w:divsChild>
                <w:div w:id="7182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535760">
          <w:marLeft w:val="0"/>
          <w:marRight w:val="0"/>
          <w:marTop w:val="300"/>
          <w:marBottom w:val="0"/>
          <w:divBdr>
            <w:top w:val="none" w:sz="0" w:space="0" w:color="auto"/>
            <w:left w:val="none" w:sz="0" w:space="0" w:color="auto"/>
            <w:bottom w:val="none" w:sz="0" w:space="0" w:color="auto"/>
            <w:right w:val="none" w:sz="0" w:space="0" w:color="auto"/>
          </w:divBdr>
          <w:divsChild>
            <w:div w:id="1071122649">
              <w:marLeft w:val="0"/>
              <w:marRight w:val="0"/>
              <w:marTop w:val="0"/>
              <w:marBottom w:val="0"/>
              <w:divBdr>
                <w:top w:val="none" w:sz="0" w:space="0" w:color="auto"/>
                <w:left w:val="none" w:sz="0" w:space="0" w:color="auto"/>
                <w:bottom w:val="none" w:sz="0" w:space="0" w:color="auto"/>
                <w:right w:val="none" w:sz="0" w:space="0" w:color="auto"/>
              </w:divBdr>
              <w:divsChild>
                <w:div w:id="1789856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703">
          <w:marLeft w:val="0"/>
          <w:marRight w:val="0"/>
          <w:marTop w:val="300"/>
          <w:marBottom w:val="0"/>
          <w:divBdr>
            <w:top w:val="none" w:sz="0" w:space="0" w:color="auto"/>
            <w:left w:val="none" w:sz="0" w:space="0" w:color="auto"/>
            <w:bottom w:val="none" w:sz="0" w:space="0" w:color="auto"/>
            <w:right w:val="none" w:sz="0" w:space="0" w:color="auto"/>
          </w:divBdr>
          <w:divsChild>
            <w:div w:id="1318219757">
              <w:marLeft w:val="0"/>
              <w:marRight w:val="0"/>
              <w:marTop w:val="0"/>
              <w:marBottom w:val="0"/>
              <w:divBdr>
                <w:top w:val="none" w:sz="0" w:space="0" w:color="auto"/>
                <w:left w:val="none" w:sz="0" w:space="0" w:color="auto"/>
                <w:bottom w:val="none" w:sz="0" w:space="0" w:color="auto"/>
                <w:right w:val="none" w:sz="0" w:space="0" w:color="auto"/>
              </w:divBdr>
              <w:divsChild>
                <w:div w:id="448739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688722">
      <w:bodyDiv w:val="1"/>
      <w:marLeft w:val="0"/>
      <w:marRight w:val="0"/>
      <w:marTop w:val="0"/>
      <w:marBottom w:val="0"/>
      <w:divBdr>
        <w:top w:val="none" w:sz="0" w:space="0" w:color="auto"/>
        <w:left w:val="none" w:sz="0" w:space="0" w:color="auto"/>
        <w:bottom w:val="none" w:sz="0" w:space="0" w:color="auto"/>
        <w:right w:val="none" w:sz="0" w:space="0" w:color="auto"/>
      </w:divBdr>
      <w:divsChild>
        <w:div w:id="863130313">
          <w:marLeft w:val="0"/>
          <w:marRight w:val="0"/>
          <w:marTop w:val="0"/>
          <w:marBottom w:val="0"/>
          <w:divBdr>
            <w:top w:val="none" w:sz="0" w:space="0" w:color="auto"/>
            <w:left w:val="none" w:sz="0" w:space="0" w:color="auto"/>
            <w:bottom w:val="none" w:sz="0" w:space="0" w:color="auto"/>
            <w:right w:val="none" w:sz="0" w:space="0" w:color="auto"/>
          </w:divBdr>
        </w:div>
        <w:div w:id="547301950">
          <w:marLeft w:val="0"/>
          <w:marRight w:val="0"/>
          <w:marTop w:val="0"/>
          <w:marBottom w:val="0"/>
          <w:divBdr>
            <w:top w:val="none" w:sz="0" w:space="0" w:color="auto"/>
            <w:left w:val="none" w:sz="0" w:space="0" w:color="auto"/>
            <w:bottom w:val="none" w:sz="0" w:space="0" w:color="auto"/>
            <w:right w:val="none" w:sz="0" w:space="0" w:color="auto"/>
          </w:divBdr>
          <w:divsChild>
            <w:div w:id="2019574309">
              <w:marLeft w:val="0"/>
              <w:marRight w:val="0"/>
              <w:marTop w:val="0"/>
              <w:marBottom w:val="0"/>
              <w:divBdr>
                <w:top w:val="none" w:sz="0" w:space="0" w:color="auto"/>
                <w:left w:val="none" w:sz="0" w:space="0" w:color="auto"/>
                <w:bottom w:val="none" w:sz="0" w:space="0" w:color="auto"/>
                <w:right w:val="none" w:sz="0" w:space="0" w:color="auto"/>
              </w:divBdr>
            </w:div>
          </w:divsChild>
        </w:div>
        <w:div w:id="613024016">
          <w:marLeft w:val="0"/>
          <w:marRight w:val="0"/>
          <w:marTop w:val="0"/>
          <w:marBottom w:val="0"/>
          <w:divBdr>
            <w:top w:val="none" w:sz="0" w:space="0" w:color="auto"/>
            <w:left w:val="none" w:sz="0" w:space="0" w:color="auto"/>
            <w:bottom w:val="none" w:sz="0" w:space="0" w:color="auto"/>
            <w:right w:val="none" w:sz="0" w:space="0" w:color="auto"/>
          </w:divBdr>
        </w:div>
        <w:div w:id="2014994249">
          <w:marLeft w:val="0"/>
          <w:marRight w:val="0"/>
          <w:marTop w:val="0"/>
          <w:marBottom w:val="0"/>
          <w:divBdr>
            <w:top w:val="none" w:sz="0" w:space="0" w:color="auto"/>
            <w:left w:val="none" w:sz="0" w:space="0" w:color="auto"/>
            <w:bottom w:val="none" w:sz="0" w:space="0" w:color="auto"/>
            <w:right w:val="none" w:sz="0" w:space="0" w:color="auto"/>
          </w:divBdr>
          <w:divsChild>
            <w:div w:id="1154494033">
              <w:marLeft w:val="0"/>
              <w:marRight w:val="0"/>
              <w:marTop w:val="0"/>
              <w:marBottom w:val="0"/>
              <w:divBdr>
                <w:top w:val="none" w:sz="0" w:space="0" w:color="auto"/>
                <w:left w:val="none" w:sz="0" w:space="0" w:color="auto"/>
                <w:bottom w:val="none" w:sz="0" w:space="0" w:color="auto"/>
                <w:right w:val="none" w:sz="0" w:space="0" w:color="auto"/>
              </w:divBdr>
            </w:div>
          </w:divsChild>
        </w:div>
        <w:div w:id="456409278">
          <w:marLeft w:val="0"/>
          <w:marRight w:val="0"/>
          <w:marTop w:val="0"/>
          <w:marBottom w:val="0"/>
          <w:divBdr>
            <w:top w:val="none" w:sz="0" w:space="0" w:color="auto"/>
            <w:left w:val="none" w:sz="0" w:space="0" w:color="auto"/>
            <w:bottom w:val="none" w:sz="0" w:space="0" w:color="auto"/>
            <w:right w:val="none" w:sz="0" w:space="0" w:color="auto"/>
          </w:divBdr>
        </w:div>
        <w:div w:id="758914786">
          <w:marLeft w:val="0"/>
          <w:marRight w:val="0"/>
          <w:marTop w:val="0"/>
          <w:marBottom w:val="0"/>
          <w:divBdr>
            <w:top w:val="none" w:sz="0" w:space="0" w:color="auto"/>
            <w:left w:val="none" w:sz="0" w:space="0" w:color="auto"/>
            <w:bottom w:val="none" w:sz="0" w:space="0" w:color="auto"/>
            <w:right w:val="none" w:sz="0" w:space="0" w:color="auto"/>
          </w:divBdr>
          <w:divsChild>
            <w:div w:id="1708486481">
              <w:marLeft w:val="0"/>
              <w:marRight w:val="0"/>
              <w:marTop w:val="0"/>
              <w:marBottom w:val="0"/>
              <w:divBdr>
                <w:top w:val="none" w:sz="0" w:space="0" w:color="auto"/>
                <w:left w:val="none" w:sz="0" w:space="0" w:color="auto"/>
                <w:bottom w:val="none" w:sz="0" w:space="0" w:color="auto"/>
                <w:right w:val="none" w:sz="0" w:space="0" w:color="auto"/>
              </w:divBdr>
            </w:div>
          </w:divsChild>
        </w:div>
        <w:div w:id="1219436068">
          <w:marLeft w:val="0"/>
          <w:marRight w:val="0"/>
          <w:marTop w:val="0"/>
          <w:marBottom w:val="0"/>
          <w:divBdr>
            <w:top w:val="none" w:sz="0" w:space="0" w:color="auto"/>
            <w:left w:val="none" w:sz="0" w:space="0" w:color="auto"/>
            <w:bottom w:val="none" w:sz="0" w:space="0" w:color="auto"/>
            <w:right w:val="none" w:sz="0" w:space="0" w:color="auto"/>
          </w:divBdr>
        </w:div>
        <w:div w:id="1265959066">
          <w:marLeft w:val="0"/>
          <w:marRight w:val="0"/>
          <w:marTop w:val="0"/>
          <w:marBottom w:val="0"/>
          <w:divBdr>
            <w:top w:val="none" w:sz="0" w:space="0" w:color="auto"/>
            <w:left w:val="none" w:sz="0" w:space="0" w:color="auto"/>
            <w:bottom w:val="none" w:sz="0" w:space="0" w:color="auto"/>
            <w:right w:val="none" w:sz="0" w:space="0" w:color="auto"/>
          </w:divBdr>
          <w:divsChild>
            <w:div w:id="1652254302">
              <w:marLeft w:val="0"/>
              <w:marRight w:val="0"/>
              <w:marTop w:val="0"/>
              <w:marBottom w:val="0"/>
              <w:divBdr>
                <w:top w:val="none" w:sz="0" w:space="0" w:color="auto"/>
                <w:left w:val="none" w:sz="0" w:space="0" w:color="auto"/>
                <w:bottom w:val="none" w:sz="0" w:space="0" w:color="auto"/>
                <w:right w:val="none" w:sz="0" w:space="0" w:color="auto"/>
              </w:divBdr>
            </w:div>
          </w:divsChild>
        </w:div>
        <w:div w:id="442727745">
          <w:marLeft w:val="0"/>
          <w:marRight w:val="0"/>
          <w:marTop w:val="0"/>
          <w:marBottom w:val="0"/>
          <w:divBdr>
            <w:top w:val="none" w:sz="0" w:space="0" w:color="auto"/>
            <w:left w:val="none" w:sz="0" w:space="0" w:color="auto"/>
            <w:bottom w:val="none" w:sz="0" w:space="0" w:color="auto"/>
            <w:right w:val="none" w:sz="0" w:space="0" w:color="auto"/>
          </w:divBdr>
        </w:div>
        <w:div w:id="102650401">
          <w:marLeft w:val="0"/>
          <w:marRight w:val="0"/>
          <w:marTop w:val="0"/>
          <w:marBottom w:val="0"/>
          <w:divBdr>
            <w:top w:val="none" w:sz="0" w:space="0" w:color="auto"/>
            <w:left w:val="none" w:sz="0" w:space="0" w:color="auto"/>
            <w:bottom w:val="none" w:sz="0" w:space="0" w:color="auto"/>
            <w:right w:val="none" w:sz="0" w:space="0" w:color="auto"/>
          </w:divBdr>
          <w:divsChild>
            <w:div w:id="1686394576">
              <w:marLeft w:val="0"/>
              <w:marRight w:val="0"/>
              <w:marTop w:val="0"/>
              <w:marBottom w:val="0"/>
              <w:divBdr>
                <w:top w:val="none" w:sz="0" w:space="0" w:color="auto"/>
                <w:left w:val="none" w:sz="0" w:space="0" w:color="auto"/>
                <w:bottom w:val="none" w:sz="0" w:space="0" w:color="auto"/>
                <w:right w:val="none" w:sz="0" w:space="0" w:color="auto"/>
              </w:divBdr>
            </w:div>
          </w:divsChild>
        </w:div>
        <w:div w:id="1313294136">
          <w:marLeft w:val="0"/>
          <w:marRight w:val="0"/>
          <w:marTop w:val="0"/>
          <w:marBottom w:val="0"/>
          <w:divBdr>
            <w:top w:val="none" w:sz="0" w:space="0" w:color="auto"/>
            <w:left w:val="none" w:sz="0" w:space="0" w:color="auto"/>
            <w:bottom w:val="none" w:sz="0" w:space="0" w:color="auto"/>
            <w:right w:val="none" w:sz="0" w:space="0" w:color="auto"/>
          </w:divBdr>
        </w:div>
        <w:div w:id="508641462">
          <w:marLeft w:val="0"/>
          <w:marRight w:val="0"/>
          <w:marTop w:val="0"/>
          <w:marBottom w:val="0"/>
          <w:divBdr>
            <w:top w:val="none" w:sz="0" w:space="0" w:color="auto"/>
            <w:left w:val="none" w:sz="0" w:space="0" w:color="auto"/>
            <w:bottom w:val="none" w:sz="0" w:space="0" w:color="auto"/>
            <w:right w:val="none" w:sz="0" w:space="0" w:color="auto"/>
          </w:divBdr>
          <w:divsChild>
            <w:div w:id="1009331024">
              <w:marLeft w:val="0"/>
              <w:marRight w:val="0"/>
              <w:marTop w:val="0"/>
              <w:marBottom w:val="0"/>
              <w:divBdr>
                <w:top w:val="none" w:sz="0" w:space="0" w:color="auto"/>
                <w:left w:val="none" w:sz="0" w:space="0" w:color="auto"/>
                <w:bottom w:val="none" w:sz="0" w:space="0" w:color="auto"/>
                <w:right w:val="none" w:sz="0" w:space="0" w:color="auto"/>
              </w:divBdr>
            </w:div>
          </w:divsChild>
        </w:div>
        <w:div w:id="772556102">
          <w:marLeft w:val="0"/>
          <w:marRight w:val="0"/>
          <w:marTop w:val="0"/>
          <w:marBottom w:val="0"/>
          <w:divBdr>
            <w:top w:val="none" w:sz="0" w:space="0" w:color="auto"/>
            <w:left w:val="none" w:sz="0" w:space="0" w:color="auto"/>
            <w:bottom w:val="none" w:sz="0" w:space="0" w:color="auto"/>
            <w:right w:val="none" w:sz="0" w:space="0" w:color="auto"/>
          </w:divBdr>
        </w:div>
        <w:div w:id="928464537">
          <w:marLeft w:val="0"/>
          <w:marRight w:val="0"/>
          <w:marTop w:val="0"/>
          <w:marBottom w:val="0"/>
          <w:divBdr>
            <w:top w:val="none" w:sz="0" w:space="0" w:color="auto"/>
            <w:left w:val="none" w:sz="0" w:space="0" w:color="auto"/>
            <w:bottom w:val="none" w:sz="0" w:space="0" w:color="auto"/>
            <w:right w:val="none" w:sz="0" w:space="0" w:color="auto"/>
          </w:divBdr>
          <w:divsChild>
            <w:div w:id="913315029">
              <w:marLeft w:val="0"/>
              <w:marRight w:val="0"/>
              <w:marTop w:val="0"/>
              <w:marBottom w:val="0"/>
              <w:divBdr>
                <w:top w:val="none" w:sz="0" w:space="0" w:color="auto"/>
                <w:left w:val="none" w:sz="0" w:space="0" w:color="auto"/>
                <w:bottom w:val="none" w:sz="0" w:space="0" w:color="auto"/>
                <w:right w:val="none" w:sz="0" w:space="0" w:color="auto"/>
              </w:divBdr>
            </w:div>
          </w:divsChild>
        </w:div>
        <w:div w:id="275915566">
          <w:marLeft w:val="0"/>
          <w:marRight w:val="0"/>
          <w:marTop w:val="300"/>
          <w:marBottom w:val="0"/>
          <w:divBdr>
            <w:top w:val="none" w:sz="0" w:space="0" w:color="auto"/>
            <w:left w:val="none" w:sz="0" w:space="0" w:color="auto"/>
            <w:bottom w:val="none" w:sz="0" w:space="0" w:color="auto"/>
            <w:right w:val="none" w:sz="0" w:space="0" w:color="auto"/>
          </w:divBdr>
          <w:divsChild>
            <w:div w:id="1762027741">
              <w:marLeft w:val="0"/>
              <w:marRight w:val="0"/>
              <w:marTop w:val="0"/>
              <w:marBottom w:val="0"/>
              <w:divBdr>
                <w:top w:val="none" w:sz="0" w:space="0" w:color="auto"/>
                <w:left w:val="none" w:sz="0" w:space="0" w:color="auto"/>
                <w:bottom w:val="none" w:sz="0" w:space="0" w:color="auto"/>
                <w:right w:val="none" w:sz="0" w:space="0" w:color="auto"/>
              </w:divBdr>
              <w:divsChild>
                <w:div w:id="107117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063942">
          <w:marLeft w:val="0"/>
          <w:marRight w:val="0"/>
          <w:marTop w:val="300"/>
          <w:marBottom w:val="0"/>
          <w:divBdr>
            <w:top w:val="none" w:sz="0" w:space="0" w:color="auto"/>
            <w:left w:val="none" w:sz="0" w:space="0" w:color="auto"/>
            <w:bottom w:val="none" w:sz="0" w:space="0" w:color="auto"/>
            <w:right w:val="none" w:sz="0" w:space="0" w:color="auto"/>
          </w:divBdr>
          <w:divsChild>
            <w:div w:id="1301111316">
              <w:marLeft w:val="0"/>
              <w:marRight w:val="0"/>
              <w:marTop w:val="0"/>
              <w:marBottom w:val="0"/>
              <w:divBdr>
                <w:top w:val="none" w:sz="0" w:space="0" w:color="auto"/>
                <w:left w:val="none" w:sz="0" w:space="0" w:color="auto"/>
                <w:bottom w:val="none" w:sz="0" w:space="0" w:color="auto"/>
                <w:right w:val="none" w:sz="0" w:space="0" w:color="auto"/>
              </w:divBdr>
              <w:divsChild>
                <w:div w:id="61375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3482">
          <w:marLeft w:val="0"/>
          <w:marRight w:val="0"/>
          <w:marTop w:val="300"/>
          <w:marBottom w:val="0"/>
          <w:divBdr>
            <w:top w:val="none" w:sz="0" w:space="0" w:color="auto"/>
            <w:left w:val="none" w:sz="0" w:space="0" w:color="auto"/>
            <w:bottom w:val="none" w:sz="0" w:space="0" w:color="auto"/>
            <w:right w:val="none" w:sz="0" w:space="0" w:color="auto"/>
          </w:divBdr>
          <w:divsChild>
            <w:div w:id="1211528103">
              <w:marLeft w:val="0"/>
              <w:marRight w:val="0"/>
              <w:marTop w:val="0"/>
              <w:marBottom w:val="0"/>
              <w:divBdr>
                <w:top w:val="none" w:sz="0" w:space="0" w:color="auto"/>
                <w:left w:val="none" w:sz="0" w:space="0" w:color="auto"/>
                <w:bottom w:val="none" w:sz="0" w:space="0" w:color="auto"/>
                <w:right w:val="none" w:sz="0" w:space="0" w:color="auto"/>
              </w:divBdr>
              <w:divsChild>
                <w:div w:id="119592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28702">
          <w:marLeft w:val="0"/>
          <w:marRight w:val="0"/>
          <w:marTop w:val="300"/>
          <w:marBottom w:val="0"/>
          <w:divBdr>
            <w:top w:val="none" w:sz="0" w:space="0" w:color="auto"/>
            <w:left w:val="none" w:sz="0" w:space="0" w:color="auto"/>
            <w:bottom w:val="none" w:sz="0" w:space="0" w:color="auto"/>
            <w:right w:val="none" w:sz="0" w:space="0" w:color="auto"/>
          </w:divBdr>
          <w:divsChild>
            <w:div w:id="2091534660">
              <w:marLeft w:val="0"/>
              <w:marRight w:val="0"/>
              <w:marTop w:val="0"/>
              <w:marBottom w:val="0"/>
              <w:divBdr>
                <w:top w:val="none" w:sz="0" w:space="0" w:color="auto"/>
                <w:left w:val="none" w:sz="0" w:space="0" w:color="auto"/>
                <w:bottom w:val="none" w:sz="0" w:space="0" w:color="auto"/>
                <w:right w:val="none" w:sz="0" w:space="0" w:color="auto"/>
              </w:divBdr>
              <w:divsChild>
                <w:div w:id="178573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193934">
      <w:bodyDiv w:val="1"/>
      <w:marLeft w:val="0"/>
      <w:marRight w:val="0"/>
      <w:marTop w:val="0"/>
      <w:marBottom w:val="0"/>
      <w:divBdr>
        <w:top w:val="none" w:sz="0" w:space="0" w:color="auto"/>
        <w:left w:val="none" w:sz="0" w:space="0" w:color="auto"/>
        <w:bottom w:val="none" w:sz="0" w:space="0" w:color="auto"/>
        <w:right w:val="none" w:sz="0" w:space="0" w:color="auto"/>
      </w:divBdr>
    </w:div>
    <w:div w:id="460269698">
      <w:bodyDiv w:val="1"/>
      <w:marLeft w:val="0"/>
      <w:marRight w:val="0"/>
      <w:marTop w:val="0"/>
      <w:marBottom w:val="0"/>
      <w:divBdr>
        <w:top w:val="none" w:sz="0" w:space="0" w:color="auto"/>
        <w:left w:val="none" w:sz="0" w:space="0" w:color="auto"/>
        <w:bottom w:val="none" w:sz="0" w:space="0" w:color="auto"/>
        <w:right w:val="none" w:sz="0" w:space="0" w:color="auto"/>
      </w:divBdr>
      <w:divsChild>
        <w:div w:id="1695494834">
          <w:marLeft w:val="0"/>
          <w:marRight w:val="0"/>
          <w:marTop w:val="0"/>
          <w:marBottom w:val="0"/>
          <w:divBdr>
            <w:top w:val="none" w:sz="0" w:space="0" w:color="auto"/>
            <w:left w:val="none" w:sz="0" w:space="0" w:color="auto"/>
            <w:bottom w:val="none" w:sz="0" w:space="0" w:color="auto"/>
            <w:right w:val="none" w:sz="0" w:space="0" w:color="auto"/>
          </w:divBdr>
        </w:div>
        <w:div w:id="1724328793">
          <w:marLeft w:val="0"/>
          <w:marRight w:val="0"/>
          <w:marTop w:val="0"/>
          <w:marBottom w:val="0"/>
          <w:divBdr>
            <w:top w:val="none" w:sz="0" w:space="0" w:color="auto"/>
            <w:left w:val="none" w:sz="0" w:space="0" w:color="auto"/>
            <w:bottom w:val="none" w:sz="0" w:space="0" w:color="auto"/>
            <w:right w:val="none" w:sz="0" w:space="0" w:color="auto"/>
          </w:divBdr>
          <w:divsChild>
            <w:div w:id="1963265735">
              <w:marLeft w:val="0"/>
              <w:marRight w:val="0"/>
              <w:marTop w:val="0"/>
              <w:marBottom w:val="0"/>
              <w:divBdr>
                <w:top w:val="none" w:sz="0" w:space="0" w:color="auto"/>
                <w:left w:val="none" w:sz="0" w:space="0" w:color="auto"/>
                <w:bottom w:val="none" w:sz="0" w:space="0" w:color="auto"/>
                <w:right w:val="none" w:sz="0" w:space="0" w:color="auto"/>
              </w:divBdr>
            </w:div>
          </w:divsChild>
        </w:div>
        <w:div w:id="2040619183">
          <w:marLeft w:val="0"/>
          <w:marRight w:val="0"/>
          <w:marTop w:val="0"/>
          <w:marBottom w:val="0"/>
          <w:divBdr>
            <w:top w:val="none" w:sz="0" w:space="0" w:color="auto"/>
            <w:left w:val="none" w:sz="0" w:space="0" w:color="auto"/>
            <w:bottom w:val="none" w:sz="0" w:space="0" w:color="auto"/>
            <w:right w:val="none" w:sz="0" w:space="0" w:color="auto"/>
          </w:divBdr>
        </w:div>
        <w:div w:id="481436055">
          <w:marLeft w:val="0"/>
          <w:marRight w:val="0"/>
          <w:marTop w:val="0"/>
          <w:marBottom w:val="0"/>
          <w:divBdr>
            <w:top w:val="none" w:sz="0" w:space="0" w:color="auto"/>
            <w:left w:val="none" w:sz="0" w:space="0" w:color="auto"/>
            <w:bottom w:val="none" w:sz="0" w:space="0" w:color="auto"/>
            <w:right w:val="none" w:sz="0" w:space="0" w:color="auto"/>
          </w:divBdr>
          <w:divsChild>
            <w:div w:id="798885005">
              <w:marLeft w:val="0"/>
              <w:marRight w:val="0"/>
              <w:marTop w:val="0"/>
              <w:marBottom w:val="0"/>
              <w:divBdr>
                <w:top w:val="none" w:sz="0" w:space="0" w:color="auto"/>
                <w:left w:val="none" w:sz="0" w:space="0" w:color="auto"/>
                <w:bottom w:val="none" w:sz="0" w:space="0" w:color="auto"/>
                <w:right w:val="none" w:sz="0" w:space="0" w:color="auto"/>
              </w:divBdr>
            </w:div>
          </w:divsChild>
        </w:div>
        <w:div w:id="946619802">
          <w:marLeft w:val="0"/>
          <w:marRight w:val="0"/>
          <w:marTop w:val="0"/>
          <w:marBottom w:val="0"/>
          <w:divBdr>
            <w:top w:val="none" w:sz="0" w:space="0" w:color="auto"/>
            <w:left w:val="none" w:sz="0" w:space="0" w:color="auto"/>
            <w:bottom w:val="none" w:sz="0" w:space="0" w:color="auto"/>
            <w:right w:val="none" w:sz="0" w:space="0" w:color="auto"/>
          </w:divBdr>
        </w:div>
        <w:div w:id="165902587">
          <w:marLeft w:val="0"/>
          <w:marRight w:val="0"/>
          <w:marTop w:val="0"/>
          <w:marBottom w:val="0"/>
          <w:divBdr>
            <w:top w:val="none" w:sz="0" w:space="0" w:color="auto"/>
            <w:left w:val="none" w:sz="0" w:space="0" w:color="auto"/>
            <w:bottom w:val="none" w:sz="0" w:space="0" w:color="auto"/>
            <w:right w:val="none" w:sz="0" w:space="0" w:color="auto"/>
          </w:divBdr>
          <w:divsChild>
            <w:div w:id="782382698">
              <w:marLeft w:val="0"/>
              <w:marRight w:val="0"/>
              <w:marTop w:val="0"/>
              <w:marBottom w:val="0"/>
              <w:divBdr>
                <w:top w:val="none" w:sz="0" w:space="0" w:color="auto"/>
                <w:left w:val="none" w:sz="0" w:space="0" w:color="auto"/>
                <w:bottom w:val="none" w:sz="0" w:space="0" w:color="auto"/>
                <w:right w:val="none" w:sz="0" w:space="0" w:color="auto"/>
              </w:divBdr>
            </w:div>
          </w:divsChild>
        </w:div>
        <w:div w:id="1407150553">
          <w:marLeft w:val="0"/>
          <w:marRight w:val="0"/>
          <w:marTop w:val="0"/>
          <w:marBottom w:val="0"/>
          <w:divBdr>
            <w:top w:val="none" w:sz="0" w:space="0" w:color="auto"/>
            <w:left w:val="none" w:sz="0" w:space="0" w:color="auto"/>
            <w:bottom w:val="none" w:sz="0" w:space="0" w:color="auto"/>
            <w:right w:val="none" w:sz="0" w:space="0" w:color="auto"/>
          </w:divBdr>
        </w:div>
        <w:div w:id="1147088840">
          <w:marLeft w:val="0"/>
          <w:marRight w:val="0"/>
          <w:marTop w:val="0"/>
          <w:marBottom w:val="0"/>
          <w:divBdr>
            <w:top w:val="none" w:sz="0" w:space="0" w:color="auto"/>
            <w:left w:val="none" w:sz="0" w:space="0" w:color="auto"/>
            <w:bottom w:val="none" w:sz="0" w:space="0" w:color="auto"/>
            <w:right w:val="none" w:sz="0" w:space="0" w:color="auto"/>
          </w:divBdr>
          <w:divsChild>
            <w:div w:id="1623268532">
              <w:marLeft w:val="0"/>
              <w:marRight w:val="0"/>
              <w:marTop w:val="0"/>
              <w:marBottom w:val="0"/>
              <w:divBdr>
                <w:top w:val="none" w:sz="0" w:space="0" w:color="auto"/>
                <w:left w:val="none" w:sz="0" w:space="0" w:color="auto"/>
                <w:bottom w:val="none" w:sz="0" w:space="0" w:color="auto"/>
                <w:right w:val="none" w:sz="0" w:space="0" w:color="auto"/>
              </w:divBdr>
            </w:div>
          </w:divsChild>
        </w:div>
        <w:div w:id="814831757">
          <w:marLeft w:val="0"/>
          <w:marRight w:val="0"/>
          <w:marTop w:val="0"/>
          <w:marBottom w:val="0"/>
          <w:divBdr>
            <w:top w:val="none" w:sz="0" w:space="0" w:color="auto"/>
            <w:left w:val="none" w:sz="0" w:space="0" w:color="auto"/>
            <w:bottom w:val="none" w:sz="0" w:space="0" w:color="auto"/>
            <w:right w:val="none" w:sz="0" w:space="0" w:color="auto"/>
          </w:divBdr>
        </w:div>
        <w:div w:id="1366520914">
          <w:marLeft w:val="0"/>
          <w:marRight w:val="0"/>
          <w:marTop w:val="0"/>
          <w:marBottom w:val="0"/>
          <w:divBdr>
            <w:top w:val="none" w:sz="0" w:space="0" w:color="auto"/>
            <w:left w:val="none" w:sz="0" w:space="0" w:color="auto"/>
            <w:bottom w:val="none" w:sz="0" w:space="0" w:color="auto"/>
            <w:right w:val="none" w:sz="0" w:space="0" w:color="auto"/>
          </w:divBdr>
          <w:divsChild>
            <w:div w:id="702442349">
              <w:marLeft w:val="0"/>
              <w:marRight w:val="0"/>
              <w:marTop w:val="0"/>
              <w:marBottom w:val="0"/>
              <w:divBdr>
                <w:top w:val="none" w:sz="0" w:space="0" w:color="auto"/>
                <w:left w:val="none" w:sz="0" w:space="0" w:color="auto"/>
                <w:bottom w:val="none" w:sz="0" w:space="0" w:color="auto"/>
                <w:right w:val="none" w:sz="0" w:space="0" w:color="auto"/>
              </w:divBdr>
            </w:div>
          </w:divsChild>
        </w:div>
        <w:div w:id="548733552">
          <w:marLeft w:val="0"/>
          <w:marRight w:val="0"/>
          <w:marTop w:val="0"/>
          <w:marBottom w:val="0"/>
          <w:divBdr>
            <w:top w:val="none" w:sz="0" w:space="0" w:color="auto"/>
            <w:left w:val="none" w:sz="0" w:space="0" w:color="auto"/>
            <w:bottom w:val="none" w:sz="0" w:space="0" w:color="auto"/>
            <w:right w:val="none" w:sz="0" w:space="0" w:color="auto"/>
          </w:divBdr>
        </w:div>
        <w:div w:id="1791632075">
          <w:marLeft w:val="0"/>
          <w:marRight w:val="0"/>
          <w:marTop w:val="0"/>
          <w:marBottom w:val="0"/>
          <w:divBdr>
            <w:top w:val="none" w:sz="0" w:space="0" w:color="auto"/>
            <w:left w:val="none" w:sz="0" w:space="0" w:color="auto"/>
            <w:bottom w:val="none" w:sz="0" w:space="0" w:color="auto"/>
            <w:right w:val="none" w:sz="0" w:space="0" w:color="auto"/>
          </w:divBdr>
          <w:divsChild>
            <w:div w:id="256911953">
              <w:marLeft w:val="0"/>
              <w:marRight w:val="0"/>
              <w:marTop w:val="0"/>
              <w:marBottom w:val="0"/>
              <w:divBdr>
                <w:top w:val="none" w:sz="0" w:space="0" w:color="auto"/>
                <w:left w:val="none" w:sz="0" w:space="0" w:color="auto"/>
                <w:bottom w:val="none" w:sz="0" w:space="0" w:color="auto"/>
                <w:right w:val="none" w:sz="0" w:space="0" w:color="auto"/>
              </w:divBdr>
            </w:div>
          </w:divsChild>
        </w:div>
        <w:div w:id="1587421635">
          <w:marLeft w:val="0"/>
          <w:marRight w:val="0"/>
          <w:marTop w:val="0"/>
          <w:marBottom w:val="0"/>
          <w:divBdr>
            <w:top w:val="none" w:sz="0" w:space="0" w:color="auto"/>
            <w:left w:val="none" w:sz="0" w:space="0" w:color="auto"/>
            <w:bottom w:val="none" w:sz="0" w:space="0" w:color="auto"/>
            <w:right w:val="none" w:sz="0" w:space="0" w:color="auto"/>
          </w:divBdr>
        </w:div>
        <w:div w:id="1414476124">
          <w:marLeft w:val="0"/>
          <w:marRight w:val="0"/>
          <w:marTop w:val="0"/>
          <w:marBottom w:val="0"/>
          <w:divBdr>
            <w:top w:val="none" w:sz="0" w:space="0" w:color="auto"/>
            <w:left w:val="none" w:sz="0" w:space="0" w:color="auto"/>
            <w:bottom w:val="none" w:sz="0" w:space="0" w:color="auto"/>
            <w:right w:val="none" w:sz="0" w:space="0" w:color="auto"/>
          </w:divBdr>
          <w:divsChild>
            <w:div w:id="977220677">
              <w:marLeft w:val="0"/>
              <w:marRight w:val="0"/>
              <w:marTop w:val="0"/>
              <w:marBottom w:val="0"/>
              <w:divBdr>
                <w:top w:val="none" w:sz="0" w:space="0" w:color="auto"/>
                <w:left w:val="none" w:sz="0" w:space="0" w:color="auto"/>
                <w:bottom w:val="none" w:sz="0" w:space="0" w:color="auto"/>
                <w:right w:val="none" w:sz="0" w:space="0" w:color="auto"/>
              </w:divBdr>
            </w:div>
          </w:divsChild>
        </w:div>
        <w:div w:id="1661228228">
          <w:marLeft w:val="0"/>
          <w:marRight w:val="0"/>
          <w:marTop w:val="300"/>
          <w:marBottom w:val="0"/>
          <w:divBdr>
            <w:top w:val="none" w:sz="0" w:space="0" w:color="auto"/>
            <w:left w:val="none" w:sz="0" w:space="0" w:color="auto"/>
            <w:bottom w:val="none" w:sz="0" w:space="0" w:color="auto"/>
            <w:right w:val="none" w:sz="0" w:space="0" w:color="auto"/>
          </w:divBdr>
          <w:divsChild>
            <w:div w:id="433407100">
              <w:marLeft w:val="0"/>
              <w:marRight w:val="0"/>
              <w:marTop w:val="0"/>
              <w:marBottom w:val="0"/>
              <w:divBdr>
                <w:top w:val="none" w:sz="0" w:space="0" w:color="auto"/>
                <w:left w:val="none" w:sz="0" w:space="0" w:color="auto"/>
                <w:bottom w:val="none" w:sz="0" w:space="0" w:color="auto"/>
                <w:right w:val="none" w:sz="0" w:space="0" w:color="auto"/>
              </w:divBdr>
              <w:divsChild>
                <w:div w:id="551234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87385">
          <w:marLeft w:val="0"/>
          <w:marRight w:val="0"/>
          <w:marTop w:val="300"/>
          <w:marBottom w:val="0"/>
          <w:divBdr>
            <w:top w:val="none" w:sz="0" w:space="0" w:color="auto"/>
            <w:left w:val="none" w:sz="0" w:space="0" w:color="auto"/>
            <w:bottom w:val="none" w:sz="0" w:space="0" w:color="auto"/>
            <w:right w:val="none" w:sz="0" w:space="0" w:color="auto"/>
          </w:divBdr>
          <w:divsChild>
            <w:div w:id="377751595">
              <w:marLeft w:val="0"/>
              <w:marRight w:val="0"/>
              <w:marTop w:val="0"/>
              <w:marBottom w:val="0"/>
              <w:divBdr>
                <w:top w:val="none" w:sz="0" w:space="0" w:color="auto"/>
                <w:left w:val="none" w:sz="0" w:space="0" w:color="auto"/>
                <w:bottom w:val="none" w:sz="0" w:space="0" w:color="auto"/>
                <w:right w:val="none" w:sz="0" w:space="0" w:color="auto"/>
              </w:divBdr>
              <w:divsChild>
                <w:div w:id="36143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47736">
          <w:marLeft w:val="0"/>
          <w:marRight w:val="0"/>
          <w:marTop w:val="300"/>
          <w:marBottom w:val="0"/>
          <w:divBdr>
            <w:top w:val="none" w:sz="0" w:space="0" w:color="auto"/>
            <w:left w:val="none" w:sz="0" w:space="0" w:color="auto"/>
            <w:bottom w:val="none" w:sz="0" w:space="0" w:color="auto"/>
            <w:right w:val="none" w:sz="0" w:space="0" w:color="auto"/>
          </w:divBdr>
          <w:divsChild>
            <w:div w:id="1115370262">
              <w:marLeft w:val="0"/>
              <w:marRight w:val="0"/>
              <w:marTop w:val="0"/>
              <w:marBottom w:val="0"/>
              <w:divBdr>
                <w:top w:val="none" w:sz="0" w:space="0" w:color="auto"/>
                <w:left w:val="none" w:sz="0" w:space="0" w:color="auto"/>
                <w:bottom w:val="none" w:sz="0" w:space="0" w:color="auto"/>
                <w:right w:val="none" w:sz="0" w:space="0" w:color="auto"/>
              </w:divBdr>
              <w:divsChild>
                <w:div w:id="198377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776390">
      <w:bodyDiv w:val="1"/>
      <w:marLeft w:val="0"/>
      <w:marRight w:val="0"/>
      <w:marTop w:val="0"/>
      <w:marBottom w:val="0"/>
      <w:divBdr>
        <w:top w:val="none" w:sz="0" w:space="0" w:color="auto"/>
        <w:left w:val="none" w:sz="0" w:space="0" w:color="auto"/>
        <w:bottom w:val="none" w:sz="0" w:space="0" w:color="auto"/>
        <w:right w:val="none" w:sz="0" w:space="0" w:color="auto"/>
      </w:divBdr>
      <w:divsChild>
        <w:div w:id="1495757582">
          <w:marLeft w:val="0"/>
          <w:marRight w:val="0"/>
          <w:marTop w:val="0"/>
          <w:marBottom w:val="0"/>
          <w:divBdr>
            <w:top w:val="none" w:sz="0" w:space="0" w:color="auto"/>
            <w:left w:val="none" w:sz="0" w:space="0" w:color="auto"/>
            <w:bottom w:val="none" w:sz="0" w:space="0" w:color="auto"/>
            <w:right w:val="none" w:sz="0" w:space="0" w:color="auto"/>
          </w:divBdr>
        </w:div>
        <w:div w:id="1946499995">
          <w:marLeft w:val="0"/>
          <w:marRight w:val="0"/>
          <w:marTop w:val="0"/>
          <w:marBottom w:val="0"/>
          <w:divBdr>
            <w:top w:val="none" w:sz="0" w:space="0" w:color="auto"/>
            <w:left w:val="none" w:sz="0" w:space="0" w:color="auto"/>
            <w:bottom w:val="none" w:sz="0" w:space="0" w:color="auto"/>
            <w:right w:val="none" w:sz="0" w:space="0" w:color="auto"/>
          </w:divBdr>
          <w:divsChild>
            <w:div w:id="113057443">
              <w:marLeft w:val="0"/>
              <w:marRight w:val="0"/>
              <w:marTop w:val="0"/>
              <w:marBottom w:val="0"/>
              <w:divBdr>
                <w:top w:val="none" w:sz="0" w:space="0" w:color="auto"/>
                <w:left w:val="none" w:sz="0" w:space="0" w:color="auto"/>
                <w:bottom w:val="none" w:sz="0" w:space="0" w:color="auto"/>
                <w:right w:val="none" w:sz="0" w:space="0" w:color="auto"/>
              </w:divBdr>
            </w:div>
          </w:divsChild>
        </w:div>
        <w:div w:id="1220282589">
          <w:marLeft w:val="0"/>
          <w:marRight w:val="0"/>
          <w:marTop w:val="0"/>
          <w:marBottom w:val="0"/>
          <w:divBdr>
            <w:top w:val="none" w:sz="0" w:space="0" w:color="auto"/>
            <w:left w:val="none" w:sz="0" w:space="0" w:color="auto"/>
            <w:bottom w:val="none" w:sz="0" w:space="0" w:color="auto"/>
            <w:right w:val="none" w:sz="0" w:space="0" w:color="auto"/>
          </w:divBdr>
        </w:div>
        <w:div w:id="1567718696">
          <w:marLeft w:val="0"/>
          <w:marRight w:val="0"/>
          <w:marTop w:val="0"/>
          <w:marBottom w:val="0"/>
          <w:divBdr>
            <w:top w:val="none" w:sz="0" w:space="0" w:color="auto"/>
            <w:left w:val="none" w:sz="0" w:space="0" w:color="auto"/>
            <w:bottom w:val="none" w:sz="0" w:space="0" w:color="auto"/>
            <w:right w:val="none" w:sz="0" w:space="0" w:color="auto"/>
          </w:divBdr>
          <w:divsChild>
            <w:div w:id="301933606">
              <w:marLeft w:val="0"/>
              <w:marRight w:val="0"/>
              <w:marTop w:val="0"/>
              <w:marBottom w:val="0"/>
              <w:divBdr>
                <w:top w:val="none" w:sz="0" w:space="0" w:color="auto"/>
                <w:left w:val="none" w:sz="0" w:space="0" w:color="auto"/>
                <w:bottom w:val="none" w:sz="0" w:space="0" w:color="auto"/>
                <w:right w:val="none" w:sz="0" w:space="0" w:color="auto"/>
              </w:divBdr>
            </w:div>
          </w:divsChild>
        </w:div>
        <w:div w:id="37290946">
          <w:marLeft w:val="0"/>
          <w:marRight w:val="0"/>
          <w:marTop w:val="0"/>
          <w:marBottom w:val="0"/>
          <w:divBdr>
            <w:top w:val="none" w:sz="0" w:space="0" w:color="auto"/>
            <w:left w:val="none" w:sz="0" w:space="0" w:color="auto"/>
            <w:bottom w:val="none" w:sz="0" w:space="0" w:color="auto"/>
            <w:right w:val="none" w:sz="0" w:space="0" w:color="auto"/>
          </w:divBdr>
        </w:div>
        <w:div w:id="727458556">
          <w:marLeft w:val="0"/>
          <w:marRight w:val="0"/>
          <w:marTop w:val="0"/>
          <w:marBottom w:val="0"/>
          <w:divBdr>
            <w:top w:val="none" w:sz="0" w:space="0" w:color="auto"/>
            <w:left w:val="none" w:sz="0" w:space="0" w:color="auto"/>
            <w:bottom w:val="none" w:sz="0" w:space="0" w:color="auto"/>
            <w:right w:val="none" w:sz="0" w:space="0" w:color="auto"/>
          </w:divBdr>
          <w:divsChild>
            <w:div w:id="689573553">
              <w:marLeft w:val="0"/>
              <w:marRight w:val="0"/>
              <w:marTop w:val="0"/>
              <w:marBottom w:val="0"/>
              <w:divBdr>
                <w:top w:val="none" w:sz="0" w:space="0" w:color="auto"/>
                <w:left w:val="none" w:sz="0" w:space="0" w:color="auto"/>
                <w:bottom w:val="none" w:sz="0" w:space="0" w:color="auto"/>
                <w:right w:val="none" w:sz="0" w:space="0" w:color="auto"/>
              </w:divBdr>
            </w:div>
          </w:divsChild>
        </w:div>
        <w:div w:id="588074987">
          <w:marLeft w:val="0"/>
          <w:marRight w:val="0"/>
          <w:marTop w:val="0"/>
          <w:marBottom w:val="0"/>
          <w:divBdr>
            <w:top w:val="none" w:sz="0" w:space="0" w:color="auto"/>
            <w:left w:val="none" w:sz="0" w:space="0" w:color="auto"/>
            <w:bottom w:val="none" w:sz="0" w:space="0" w:color="auto"/>
            <w:right w:val="none" w:sz="0" w:space="0" w:color="auto"/>
          </w:divBdr>
        </w:div>
        <w:div w:id="322005654">
          <w:marLeft w:val="0"/>
          <w:marRight w:val="0"/>
          <w:marTop w:val="0"/>
          <w:marBottom w:val="0"/>
          <w:divBdr>
            <w:top w:val="none" w:sz="0" w:space="0" w:color="auto"/>
            <w:left w:val="none" w:sz="0" w:space="0" w:color="auto"/>
            <w:bottom w:val="none" w:sz="0" w:space="0" w:color="auto"/>
            <w:right w:val="none" w:sz="0" w:space="0" w:color="auto"/>
          </w:divBdr>
          <w:divsChild>
            <w:div w:id="341393039">
              <w:marLeft w:val="0"/>
              <w:marRight w:val="0"/>
              <w:marTop w:val="0"/>
              <w:marBottom w:val="0"/>
              <w:divBdr>
                <w:top w:val="none" w:sz="0" w:space="0" w:color="auto"/>
                <w:left w:val="none" w:sz="0" w:space="0" w:color="auto"/>
                <w:bottom w:val="none" w:sz="0" w:space="0" w:color="auto"/>
                <w:right w:val="none" w:sz="0" w:space="0" w:color="auto"/>
              </w:divBdr>
            </w:div>
          </w:divsChild>
        </w:div>
        <w:div w:id="631135624">
          <w:marLeft w:val="0"/>
          <w:marRight w:val="0"/>
          <w:marTop w:val="0"/>
          <w:marBottom w:val="0"/>
          <w:divBdr>
            <w:top w:val="none" w:sz="0" w:space="0" w:color="auto"/>
            <w:left w:val="none" w:sz="0" w:space="0" w:color="auto"/>
            <w:bottom w:val="none" w:sz="0" w:space="0" w:color="auto"/>
            <w:right w:val="none" w:sz="0" w:space="0" w:color="auto"/>
          </w:divBdr>
        </w:div>
        <w:div w:id="246816931">
          <w:marLeft w:val="0"/>
          <w:marRight w:val="0"/>
          <w:marTop w:val="0"/>
          <w:marBottom w:val="0"/>
          <w:divBdr>
            <w:top w:val="none" w:sz="0" w:space="0" w:color="auto"/>
            <w:left w:val="none" w:sz="0" w:space="0" w:color="auto"/>
            <w:bottom w:val="none" w:sz="0" w:space="0" w:color="auto"/>
            <w:right w:val="none" w:sz="0" w:space="0" w:color="auto"/>
          </w:divBdr>
          <w:divsChild>
            <w:div w:id="1473064340">
              <w:marLeft w:val="0"/>
              <w:marRight w:val="0"/>
              <w:marTop w:val="0"/>
              <w:marBottom w:val="0"/>
              <w:divBdr>
                <w:top w:val="none" w:sz="0" w:space="0" w:color="auto"/>
                <w:left w:val="none" w:sz="0" w:space="0" w:color="auto"/>
                <w:bottom w:val="none" w:sz="0" w:space="0" w:color="auto"/>
                <w:right w:val="none" w:sz="0" w:space="0" w:color="auto"/>
              </w:divBdr>
            </w:div>
          </w:divsChild>
        </w:div>
        <w:div w:id="250940644">
          <w:marLeft w:val="0"/>
          <w:marRight w:val="0"/>
          <w:marTop w:val="0"/>
          <w:marBottom w:val="0"/>
          <w:divBdr>
            <w:top w:val="none" w:sz="0" w:space="0" w:color="auto"/>
            <w:left w:val="none" w:sz="0" w:space="0" w:color="auto"/>
            <w:bottom w:val="none" w:sz="0" w:space="0" w:color="auto"/>
            <w:right w:val="none" w:sz="0" w:space="0" w:color="auto"/>
          </w:divBdr>
        </w:div>
        <w:div w:id="508641363">
          <w:marLeft w:val="0"/>
          <w:marRight w:val="0"/>
          <w:marTop w:val="0"/>
          <w:marBottom w:val="0"/>
          <w:divBdr>
            <w:top w:val="none" w:sz="0" w:space="0" w:color="auto"/>
            <w:left w:val="none" w:sz="0" w:space="0" w:color="auto"/>
            <w:bottom w:val="none" w:sz="0" w:space="0" w:color="auto"/>
            <w:right w:val="none" w:sz="0" w:space="0" w:color="auto"/>
          </w:divBdr>
          <w:divsChild>
            <w:div w:id="40181456">
              <w:marLeft w:val="0"/>
              <w:marRight w:val="0"/>
              <w:marTop w:val="0"/>
              <w:marBottom w:val="0"/>
              <w:divBdr>
                <w:top w:val="none" w:sz="0" w:space="0" w:color="auto"/>
                <w:left w:val="none" w:sz="0" w:space="0" w:color="auto"/>
                <w:bottom w:val="none" w:sz="0" w:space="0" w:color="auto"/>
                <w:right w:val="none" w:sz="0" w:space="0" w:color="auto"/>
              </w:divBdr>
            </w:div>
          </w:divsChild>
        </w:div>
        <w:div w:id="999578643">
          <w:marLeft w:val="0"/>
          <w:marRight w:val="0"/>
          <w:marTop w:val="0"/>
          <w:marBottom w:val="0"/>
          <w:divBdr>
            <w:top w:val="none" w:sz="0" w:space="0" w:color="auto"/>
            <w:left w:val="none" w:sz="0" w:space="0" w:color="auto"/>
            <w:bottom w:val="none" w:sz="0" w:space="0" w:color="auto"/>
            <w:right w:val="none" w:sz="0" w:space="0" w:color="auto"/>
          </w:divBdr>
        </w:div>
        <w:div w:id="119225809">
          <w:marLeft w:val="0"/>
          <w:marRight w:val="0"/>
          <w:marTop w:val="0"/>
          <w:marBottom w:val="0"/>
          <w:divBdr>
            <w:top w:val="none" w:sz="0" w:space="0" w:color="auto"/>
            <w:left w:val="none" w:sz="0" w:space="0" w:color="auto"/>
            <w:bottom w:val="none" w:sz="0" w:space="0" w:color="auto"/>
            <w:right w:val="none" w:sz="0" w:space="0" w:color="auto"/>
          </w:divBdr>
          <w:divsChild>
            <w:div w:id="1505436718">
              <w:marLeft w:val="0"/>
              <w:marRight w:val="0"/>
              <w:marTop w:val="0"/>
              <w:marBottom w:val="0"/>
              <w:divBdr>
                <w:top w:val="none" w:sz="0" w:space="0" w:color="auto"/>
                <w:left w:val="none" w:sz="0" w:space="0" w:color="auto"/>
                <w:bottom w:val="none" w:sz="0" w:space="0" w:color="auto"/>
                <w:right w:val="none" w:sz="0" w:space="0" w:color="auto"/>
              </w:divBdr>
            </w:div>
          </w:divsChild>
        </w:div>
        <w:div w:id="1712463644">
          <w:marLeft w:val="0"/>
          <w:marRight w:val="0"/>
          <w:marTop w:val="300"/>
          <w:marBottom w:val="0"/>
          <w:divBdr>
            <w:top w:val="none" w:sz="0" w:space="0" w:color="auto"/>
            <w:left w:val="none" w:sz="0" w:space="0" w:color="auto"/>
            <w:bottom w:val="none" w:sz="0" w:space="0" w:color="auto"/>
            <w:right w:val="none" w:sz="0" w:space="0" w:color="auto"/>
          </w:divBdr>
          <w:divsChild>
            <w:div w:id="795567584">
              <w:marLeft w:val="0"/>
              <w:marRight w:val="0"/>
              <w:marTop w:val="0"/>
              <w:marBottom w:val="0"/>
              <w:divBdr>
                <w:top w:val="none" w:sz="0" w:space="0" w:color="auto"/>
                <w:left w:val="none" w:sz="0" w:space="0" w:color="auto"/>
                <w:bottom w:val="none" w:sz="0" w:space="0" w:color="auto"/>
                <w:right w:val="none" w:sz="0" w:space="0" w:color="auto"/>
              </w:divBdr>
              <w:divsChild>
                <w:div w:id="159391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32171">
          <w:marLeft w:val="0"/>
          <w:marRight w:val="0"/>
          <w:marTop w:val="300"/>
          <w:marBottom w:val="0"/>
          <w:divBdr>
            <w:top w:val="none" w:sz="0" w:space="0" w:color="auto"/>
            <w:left w:val="none" w:sz="0" w:space="0" w:color="auto"/>
            <w:bottom w:val="none" w:sz="0" w:space="0" w:color="auto"/>
            <w:right w:val="none" w:sz="0" w:space="0" w:color="auto"/>
          </w:divBdr>
          <w:divsChild>
            <w:div w:id="885944166">
              <w:marLeft w:val="0"/>
              <w:marRight w:val="0"/>
              <w:marTop w:val="0"/>
              <w:marBottom w:val="0"/>
              <w:divBdr>
                <w:top w:val="none" w:sz="0" w:space="0" w:color="auto"/>
                <w:left w:val="none" w:sz="0" w:space="0" w:color="auto"/>
                <w:bottom w:val="none" w:sz="0" w:space="0" w:color="auto"/>
                <w:right w:val="none" w:sz="0" w:space="0" w:color="auto"/>
              </w:divBdr>
              <w:divsChild>
                <w:div w:id="214449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2249">
          <w:marLeft w:val="0"/>
          <w:marRight w:val="0"/>
          <w:marTop w:val="300"/>
          <w:marBottom w:val="0"/>
          <w:divBdr>
            <w:top w:val="none" w:sz="0" w:space="0" w:color="auto"/>
            <w:left w:val="none" w:sz="0" w:space="0" w:color="auto"/>
            <w:bottom w:val="none" w:sz="0" w:space="0" w:color="auto"/>
            <w:right w:val="none" w:sz="0" w:space="0" w:color="auto"/>
          </w:divBdr>
          <w:divsChild>
            <w:div w:id="1046562620">
              <w:marLeft w:val="0"/>
              <w:marRight w:val="0"/>
              <w:marTop w:val="0"/>
              <w:marBottom w:val="0"/>
              <w:divBdr>
                <w:top w:val="none" w:sz="0" w:space="0" w:color="auto"/>
                <w:left w:val="none" w:sz="0" w:space="0" w:color="auto"/>
                <w:bottom w:val="none" w:sz="0" w:space="0" w:color="auto"/>
                <w:right w:val="none" w:sz="0" w:space="0" w:color="auto"/>
              </w:divBdr>
              <w:divsChild>
                <w:div w:id="8519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083320">
          <w:marLeft w:val="0"/>
          <w:marRight w:val="0"/>
          <w:marTop w:val="300"/>
          <w:marBottom w:val="0"/>
          <w:divBdr>
            <w:top w:val="none" w:sz="0" w:space="0" w:color="auto"/>
            <w:left w:val="none" w:sz="0" w:space="0" w:color="auto"/>
            <w:bottom w:val="none" w:sz="0" w:space="0" w:color="auto"/>
            <w:right w:val="none" w:sz="0" w:space="0" w:color="auto"/>
          </w:divBdr>
          <w:divsChild>
            <w:div w:id="2008169044">
              <w:marLeft w:val="0"/>
              <w:marRight w:val="0"/>
              <w:marTop w:val="0"/>
              <w:marBottom w:val="0"/>
              <w:divBdr>
                <w:top w:val="none" w:sz="0" w:space="0" w:color="auto"/>
                <w:left w:val="none" w:sz="0" w:space="0" w:color="auto"/>
                <w:bottom w:val="none" w:sz="0" w:space="0" w:color="auto"/>
                <w:right w:val="none" w:sz="0" w:space="0" w:color="auto"/>
              </w:divBdr>
              <w:divsChild>
                <w:div w:id="1479344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6946">
      <w:bodyDiv w:val="1"/>
      <w:marLeft w:val="0"/>
      <w:marRight w:val="0"/>
      <w:marTop w:val="0"/>
      <w:marBottom w:val="0"/>
      <w:divBdr>
        <w:top w:val="none" w:sz="0" w:space="0" w:color="auto"/>
        <w:left w:val="none" w:sz="0" w:space="0" w:color="auto"/>
        <w:bottom w:val="none" w:sz="0" w:space="0" w:color="auto"/>
        <w:right w:val="none" w:sz="0" w:space="0" w:color="auto"/>
      </w:divBdr>
      <w:divsChild>
        <w:div w:id="2017993429">
          <w:marLeft w:val="0"/>
          <w:marRight w:val="0"/>
          <w:marTop w:val="0"/>
          <w:marBottom w:val="0"/>
          <w:divBdr>
            <w:top w:val="none" w:sz="0" w:space="0" w:color="auto"/>
            <w:left w:val="none" w:sz="0" w:space="0" w:color="auto"/>
            <w:bottom w:val="none" w:sz="0" w:space="0" w:color="auto"/>
            <w:right w:val="none" w:sz="0" w:space="0" w:color="auto"/>
          </w:divBdr>
        </w:div>
        <w:div w:id="1262953012">
          <w:marLeft w:val="0"/>
          <w:marRight w:val="0"/>
          <w:marTop w:val="0"/>
          <w:marBottom w:val="0"/>
          <w:divBdr>
            <w:top w:val="none" w:sz="0" w:space="0" w:color="auto"/>
            <w:left w:val="none" w:sz="0" w:space="0" w:color="auto"/>
            <w:bottom w:val="none" w:sz="0" w:space="0" w:color="auto"/>
            <w:right w:val="none" w:sz="0" w:space="0" w:color="auto"/>
          </w:divBdr>
          <w:divsChild>
            <w:div w:id="1352532033">
              <w:marLeft w:val="0"/>
              <w:marRight w:val="0"/>
              <w:marTop w:val="0"/>
              <w:marBottom w:val="0"/>
              <w:divBdr>
                <w:top w:val="none" w:sz="0" w:space="0" w:color="auto"/>
                <w:left w:val="none" w:sz="0" w:space="0" w:color="auto"/>
                <w:bottom w:val="none" w:sz="0" w:space="0" w:color="auto"/>
                <w:right w:val="none" w:sz="0" w:space="0" w:color="auto"/>
              </w:divBdr>
            </w:div>
          </w:divsChild>
        </w:div>
        <w:div w:id="888033002">
          <w:marLeft w:val="0"/>
          <w:marRight w:val="0"/>
          <w:marTop w:val="0"/>
          <w:marBottom w:val="0"/>
          <w:divBdr>
            <w:top w:val="none" w:sz="0" w:space="0" w:color="auto"/>
            <w:left w:val="none" w:sz="0" w:space="0" w:color="auto"/>
            <w:bottom w:val="none" w:sz="0" w:space="0" w:color="auto"/>
            <w:right w:val="none" w:sz="0" w:space="0" w:color="auto"/>
          </w:divBdr>
        </w:div>
        <w:div w:id="1421559352">
          <w:marLeft w:val="0"/>
          <w:marRight w:val="0"/>
          <w:marTop w:val="0"/>
          <w:marBottom w:val="0"/>
          <w:divBdr>
            <w:top w:val="none" w:sz="0" w:space="0" w:color="auto"/>
            <w:left w:val="none" w:sz="0" w:space="0" w:color="auto"/>
            <w:bottom w:val="none" w:sz="0" w:space="0" w:color="auto"/>
            <w:right w:val="none" w:sz="0" w:space="0" w:color="auto"/>
          </w:divBdr>
          <w:divsChild>
            <w:div w:id="41560426">
              <w:marLeft w:val="0"/>
              <w:marRight w:val="0"/>
              <w:marTop w:val="0"/>
              <w:marBottom w:val="0"/>
              <w:divBdr>
                <w:top w:val="none" w:sz="0" w:space="0" w:color="auto"/>
                <w:left w:val="none" w:sz="0" w:space="0" w:color="auto"/>
                <w:bottom w:val="none" w:sz="0" w:space="0" w:color="auto"/>
                <w:right w:val="none" w:sz="0" w:space="0" w:color="auto"/>
              </w:divBdr>
            </w:div>
          </w:divsChild>
        </w:div>
        <w:div w:id="1983851267">
          <w:marLeft w:val="0"/>
          <w:marRight w:val="0"/>
          <w:marTop w:val="0"/>
          <w:marBottom w:val="0"/>
          <w:divBdr>
            <w:top w:val="none" w:sz="0" w:space="0" w:color="auto"/>
            <w:left w:val="none" w:sz="0" w:space="0" w:color="auto"/>
            <w:bottom w:val="none" w:sz="0" w:space="0" w:color="auto"/>
            <w:right w:val="none" w:sz="0" w:space="0" w:color="auto"/>
          </w:divBdr>
        </w:div>
        <w:div w:id="1235747361">
          <w:marLeft w:val="0"/>
          <w:marRight w:val="0"/>
          <w:marTop w:val="0"/>
          <w:marBottom w:val="0"/>
          <w:divBdr>
            <w:top w:val="none" w:sz="0" w:space="0" w:color="auto"/>
            <w:left w:val="none" w:sz="0" w:space="0" w:color="auto"/>
            <w:bottom w:val="none" w:sz="0" w:space="0" w:color="auto"/>
            <w:right w:val="none" w:sz="0" w:space="0" w:color="auto"/>
          </w:divBdr>
          <w:divsChild>
            <w:div w:id="406457273">
              <w:marLeft w:val="0"/>
              <w:marRight w:val="0"/>
              <w:marTop w:val="0"/>
              <w:marBottom w:val="0"/>
              <w:divBdr>
                <w:top w:val="none" w:sz="0" w:space="0" w:color="auto"/>
                <w:left w:val="none" w:sz="0" w:space="0" w:color="auto"/>
                <w:bottom w:val="none" w:sz="0" w:space="0" w:color="auto"/>
                <w:right w:val="none" w:sz="0" w:space="0" w:color="auto"/>
              </w:divBdr>
            </w:div>
          </w:divsChild>
        </w:div>
        <w:div w:id="1174229047">
          <w:marLeft w:val="0"/>
          <w:marRight w:val="0"/>
          <w:marTop w:val="0"/>
          <w:marBottom w:val="0"/>
          <w:divBdr>
            <w:top w:val="none" w:sz="0" w:space="0" w:color="auto"/>
            <w:left w:val="none" w:sz="0" w:space="0" w:color="auto"/>
            <w:bottom w:val="none" w:sz="0" w:space="0" w:color="auto"/>
            <w:right w:val="none" w:sz="0" w:space="0" w:color="auto"/>
          </w:divBdr>
        </w:div>
        <w:div w:id="1916863638">
          <w:marLeft w:val="0"/>
          <w:marRight w:val="0"/>
          <w:marTop w:val="0"/>
          <w:marBottom w:val="0"/>
          <w:divBdr>
            <w:top w:val="none" w:sz="0" w:space="0" w:color="auto"/>
            <w:left w:val="none" w:sz="0" w:space="0" w:color="auto"/>
            <w:bottom w:val="none" w:sz="0" w:space="0" w:color="auto"/>
            <w:right w:val="none" w:sz="0" w:space="0" w:color="auto"/>
          </w:divBdr>
          <w:divsChild>
            <w:div w:id="1945335119">
              <w:marLeft w:val="0"/>
              <w:marRight w:val="0"/>
              <w:marTop w:val="0"/>
              <w:marBottom w:val="0"/>
              <w:divBdr>
                <w:top w:val="none" w:sz="0" w:space="0" w:color="auto"/>
                <w:left w:val="none" w:sz="0" w:space="0" w:color="auto"/>
                <w:bottom w:val="none" w:sz="0" w:space="0" w:color="auto"/>
                <w:right w:val="none" w:sz="0" w:space="0" w:color="auto"/>
              </w:divBdr>
            </w:div>
          </w:divsChild>
        </w:div>
        <w:div w:id="62723846">
          <w:marLeft w:val="0"/>
          <w:marRight w:val="0"/>
          <w:marTop w:val="0"/>
          <w:marBottom w:val="0"/>
          <w:divBdr>
            <w:top w:val="none" w:sz="0" w:space="0" w:color="auto"/>
            <w:left w:val="none" w:sz="0" w:space="0" w:color="auto"/>
            <w:bottom w:val="none" w:sz="0" w:space="0" w:color="auto"/>
            <w:right w:val="none" w:sz="0" w:space="0" w:color="auto"/>
          </w:divBdr>
        </w:div>
        <w:div w:id="1528789846">
          <w:marLeft w:val="0"/>
          <w:marRight w:val="0"/>
          <w:marTop w:val="0"/>
          <w:marBottom w:val="0"/>
          <w:divBdr>
            <w:top w:val="none" w:sz="0" w:space="0" w:color="auto"/>
            <w:left w:val="none" w:sz="0" w:space="0" w:color="auto"/>
            <w:bottom w:val="none" w:sz="0" w:space="0" w:color="auto"/>
            <w:right w:val="none" w:sz="0" w:space="0" w:color="auto"/>
          </w:divBdr>
          <w:divsChild>
            <w:div w:id="1301500506">
              <w:marLeft w:val="0"/>
              <w:marRight w:val="0"/>
              <w:marTop w:val="0"/>
              <w:marBottom w:val="0"/>
              <w:divBdr>
                <w:top w:val="none" w:sz="0" w:space="0" w:color="auto"/>
                <w:left w:val="none" w:sz="0" w:space="0" w:color="auto"/>
                <w:bottom w:val="none" w:sz="0" w:space="0" w:color="auto"/>
                <w:right w:val="none" w:sz="0" w:space="0" w:color="auto"/>
              </w:divBdr>
            </w:div>
          </w:divsChild>
        </w:div>
        <w:div w:id="1030301773">
          <w:marLeft w:val="0"/>
          <w:marRight w:val="0"/>
          <w:marTop w:val="0"/>
          <w:marBottom w:val="0"/>
          <w:divBdr>
            <w:top w:val="none" w:sz="0" w:space="0" w:color="auto"/>
            <w:left w:val="none" w:sz="0" w:space="0" w:color="auto"/>
            <w:bottom w:val="none" w:sz="0" w:space="0" w:color="auto"/>
            <w:right w:val="none" w:sz="0" w:space="0" w:color="auto"/>
          </w:divBdr>
        </w:div>
        <w:div w:id="1444762128">
          <w:marLeft w:val="0"/>
          <w:marRight w:val="0"/>
          <w:marTop w:val="0"/>
          <w:marBottom w:val="0"/>
          <w:divBdr>
            <w:top w:val="none" w:sz="0" w:space="0" w:color="auto"/>
            <w:left w:val="none" w:sz="0" w:space="0" w:color="auto"/>
            <w:bottom w:val="none" w:sz="0" w:space="0" w:color="auto"/>
            <w:right w:val="none" w:sz="0" w:space="0" w:color="auto"/>
          </w:divBdr>
          <w:divsChild>
            <w:div w:id="499345074">
              <w:marLeft w:val="0"/>
              <w:marRight w:val="0"/>
              <w:marTop w:val="0"/>
              <w:marBottom w:val="0"/>
              <w:divBdr>
                <w:top w:val="none" w:sz="0" w:space="0" w:color="auto"/>
                <w:left w:val="none" w:sz="0" w:space="0" w:color="auto"/>
                <w:bottom w:val="none" w:sz="0" w:space="0" w:color="auto"/>
                <w:right w:val="none" w:sz="0" w:space="0" w:color="auto"/>
              </w:divBdr>
            </w:div>
          </w:divsChild>
        </w:div>
        <w:div w:id="1400833439">
          <w:marLeft w:val="0"/>
          <w:marRight w:val="0"/>
          <w:marTop w:val="0"/>
          <w:marBottom w:val="0"/>
          <w:divBdr>
            <w:top w:val="none" w:sz="0" w:space="0" w:color="auto"/>
            <w:left w:val="none" w:sz="0" w:space="0" w:color="auto"/>
            <w:bottom w:val="none" w:sz="0" w:space="0" w:color="auto"/>
            <w:right w:val="none" w:sz="0" w:space="0" w:color="auto"/>
          </w:divBdr>
        </w:div>
        <w:div w:id="351343109">
          <w:marLeft w:val="0"/>
          <w:marRight w:val="0"/>
          <w:marTop w:val="0"/>
          <w:marBottom w:val="0"/>
          <w:divBdr>
            <w:top w:val="none" w:sz="0" w:space="0" w:color="auto"/>
            <w:left w:val="none" w:sz="0" w:space="0" w:color="auto"/>
            <w:bottom w:val="none" w:sz="0" w:space="0" w:color="auto"/>
            <w:right w:val="none" w:sz="0" w:space="0" w:color="auto"/>
          </w:divBdr>
          <w:divsChild>
            <w:div w:id="661468715">
              <w:marLeft w:val="0"/>
              <w:marRight w:val="0"/>
              <w:marTop w:val="0"/>
              <w:marBottom w:val="0"/>
              <w:divBdr>
                <w:top w:val="none" w:sz="0" w:space="0" w:color="auto"/>
                <w:left w:val="none" w:sz="0" w:space="0" w:color="auto"/>
                <w:bottom w:val="none" w:sz="0" w:space="0" w:color="auto"/>
                <w:right w:val="none" w:sz="0" w:space="0" w:color="auto"/>
              </w:divBdr>
            </w:div>
          </w:divsChild>
        </w:div>
        <w:div w:id="614213687">
          <w:marLeft w:val="0"/>
          <w:marRight w:val="0"/>
          <w:marTop w:val="300"/>
          <w:marBottom w:val="0"/>
          <w:divBdr>
            <w:top w:val="none" w:sz="0" w:space="0" w:color="auto"/>
            <w:left w:val="none" w:sz="0" w:space="0" w:color="auto"/>
            <w:bottom w:val="none" w:sz="0" w:space="0" w:color="auto"/>
            <w:right w:val="none" w:sz="0" w:space="0" w:color="auto"/>
          </w:divBdr>
          <w:divsChild>
            <w:div w:id="1427120535">
              <w:marLeft w:val="0"/>
              <w:marRight w:val="0"/>
              <w:marTop w:val="0"/>
              <w:marBottom w:val="0"/>
              <w:divBdr>
                <w:top w:val="none" w:sz="0" w:space="0" w:color="auto"/>
                <w:left w:val="none" w:sz="0" w:space="0" w:color="auto"/>
                <w:bottom w:val="none" w:sz="0" w:space="0" w:color="auto"/>
                <w:right w:val="none" w:sz="0" w:space="0" w:color="auto"/>
              </w:divBdr>
              <w:divsChild>
                <w:div w:id="1522470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554026">
          <w:marLeft w:val="0"/>
          <w:marRight w:val="0"/>
          <w:marTop w:val="300"/>
          <w:marBottom w:val="0"/>
          <w:divBdr>
            <w:top w:val="none" w:sz="0" w:space="0" w:color="auto"/>
            <w:left w:val="none" w:sz="0" w:space="0" w:color="auto"/>
            <w:bottom w:val="none" w:sz="0" w:space="0" w:color="auto"/>
            <w:right w:val="none" w:sz="0" w:space="0" w:color="auto"/>
          </w:divBdr>
          <w:divsChild>
            <w:div w:id="592710219">
              <w:marLeft w:val="0"/>
              <w:marRight w:val="0"/>
              <w:marTop w:val="0"/>
              <w:marBottom w:val="0"/>
              <w:divBdr>
                <w:top w:val="none" w:sz="0" w:space="0" w:color="auto"/>
                <w:left w:val="none" w:sz="0" w:space="0" w:color="auto"/>
                <w:bottom w:val="none" w:sz="0" w:space="0" w:color="auto"/>
                <w:right w:val="none" w:sz="0" w:space="0" w:color="auto"/>
              </w:divBdr>
              <w:divsChild>
                <w:div w:id="1246651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451">
          <w:marLeft w:val="0"/>
          <w:marRight w:val="0"/>
          <w:marTop w:val="300"/>
          <w:marBottom w:val="0"/>
          <w:divBdr>
            <w:top w:val="none" w:sz="0" w:space="0" w:color="auto"/>
            <w:left w:val="none" w:sz="0" w:space="0" w:color="auto"/>
            <w:bottom w:val="none" w:sz="0" w:space="0" w:color="auto"/>
            <w:right w:val="none" w:sz="0" w:space="0" w:color="auto"/>
          </w:divBdr>
          <w:divsChild>
            <w:div w:id="1525243699">
              <w:marLeft w:val="0"/>
              <w:marRight w:val="0"/>
              <w:marTop w:val="0"/>
              <w:marBottom w:val="0"/>
              <w:divBdr>
                <w:top w:val="none" w:sz="0" w:space="0" w:color="auto"/>
                <w:left w:val="none" w:sz="0" w:space="0" w:color="auto"/>
                <w:bottom w:val="none" w:sz="0" w:space="0" w:color="auto"/>
                <w:right w:val="none" w:sz="0" w:space="0" w:color="auto"/>
              </w:divBdr>
              <w:divsChild>
                <w:div w:id="9328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89041">
          <w:marLeft w:val="0"/>
          <w:marRight w:val="0"/>
          <w:marTop w:val="300"/>
          <w:marBottom w:val="0"/>
          <w:divBdr>
            <w:top w:val="none" w:sz="0" w:space="0" w:color="auto"/>
            <w:left w:val="none" w:sz="0" w:space="0" w:color="auto"/>
            <w:bottom w:val="none" w:sz="0" w:space="0" w:color="auto"/>
            <w:right w:val="none" w:sz="0" w:space="0" w:color="auto"/>
          </w:divBdr>
          <w:divsChild>
            <w:div w:id="632060970">
              <w:marLeft w:val="0"/>
              <w:marRight w:val="0"/>
              <w:marTop w:val="0"/>
              <w:marBottom w:val="0"/>
              <w:divBdr>
                <w:top w:val="none" w:sz="0" w:space="0" w:color="auto"/>
                <w:left w:val="none" w:sz="0" w:space="0" w:color="auto"/>
                <w:bottom w:val="none" w:sz="0" w:space="0" w:color="auto"/>
                <w:right w:val="none" w:sz="0" w:space="0" w:color="auto"/>
              </w:divBdr>
              <w:divsChild>
                <w:div w:id="7354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11768">
      <w:bodyDiv w:val="1"/>
      <w:marLeft w:val="0"/>
      <w:marRight w:val="0"/>
      <w:marTop w:val="0"/>
      <w:marBottom w:val="0"/>
      <w:divBdr>
        <w:top w:val="none" w:sz="0" w:space="0" w:color="auto"/>
        <w:left w:val="none" w:sz="0" w:space="0" w:color="auto"/>
        <w:bottom w:val="none" w:sz="0" w:space="0" w:color="auto"/>
        <w:right w:val="none" w:sz="0" w:space="0" w:color="auto"/>
      </w:divBdr>
      <w:divsChild>
        <w:div w:id="1364474578">
          <w:marLeft w:val="0"/>
          <w:marRight w:val="0"/>
          <w:marTop w:val="0"/>
          <w:marBottom w:val="0"/>
          <w:divBdr>
            <w:top w:val="none" w:sz="0" w:space="0" w:color="auto"/>
            <w:left w:val="none" w:sz="0" w:space="0" w:color="auto"/>
            <w:bottom w:val="none" w:sz="0" w:space="0" w:color="auto"/>
            <w:right w:val="none" w:sz="0" w:space="0" w:color="auto"/>
          </w:divBdr>
        </w:div>
        <w:div w:id="1467506303">
          <w:marLeft w:val="0"/>
          <w:marRight w:val="0"/>
          <w:marTop w:val="0"/>
          <w:marBottom w:val="0"/>
          <w:divBdr>
            <w:top w:val="none" w:sz="0" w:space="0" w:color="auto"/>
            <w:left w:val="none" w:sz="0" w:space="0" w:color="auto"/>
            <w:bottom w:val="none" w:sz="0" w:space="0" w:color="auto"/>
            <w:right w:val="none" w:sz="0" w:space="0" w:color="auto"/>
          </w:divBdr>
          <w:divsChild>
            <w:div w:id="340931226">
              <w:marLeft w:val="0"/>
              <w:marRight w:val="0"/>
              <w:marTop w:val="0"/>
              <w:marBottom w:val="0"/>
              <w:divBdr>
                <w:top w:val="none" w:sz="0" w:space="0" w:color="auto"/>
                <w:left w:val="none" w:sz="0" w:space="0" w:color="auto"/>
                <w:bottom w:val="none" w:sz="0" w:space="0" w:color="auto"/>
                <w:right w:val="none" w:sz="0" w:space="0" w:color="auto"/>
              </w:divBdr>
            </w:div>
          </w:divsChild>
        </w:div>
        <w:div w:id="1121077167">
          <w:marLeft w:val="0"/>
          <w:marRight w:val="0"/>
          <w:marTop w:val="0"/>
          <w:marBottom w:val="0"/>
          <w:divBdr>
            <w:top w:val="none" w:sz="0" w:space="0" w:color="auto"/>
            <w:left w:val="none" w:sz="0" w:space="0" w:color="auto"/>
            <w:bottom w:val="none" w:sz="0" w:space="0" w:color="auto"/>
            <w:right w:val="none" w:sz="0" w:space="0" w:color="auto"/>
          </w:divBdr>
        </w:div>
        <w:div w:id="119302558">
          <w:marLeft w:val="0"/>
          <w:marRight w:val="0"/>
          <w:marTop w:val="0"/>
          <w:marBottom w:val="0"/>
          <w:divBdr>
            <w:top w:val="none" w:sz="0" w:space="0" w:color="auto"/>
            <w:left w:val="none" w:sz="0" w:space="0" w:color="auto"/>
            <w:bottom w:val="none" w:sz="0" w:space="0" w:color="auto"/>
            <w:right w:val="none" w:sz="0" w:space="0" w:color="auto"/>
          </w:divBdr>
          <w:divsChild>
            <w:div w:id="842890923">
              <w:marLeft w:val="0"/>
              <w:marRight w:val="0"/>
              <w:marTop w:val="0"/>
              <w:marBottom w:val="0"/>
              <w:divBdr>
                <w:top w:val="none" w:sz="0" w:space="0" w:color="auto"/>
                <w:left w:val="none" w:sz="0" w:space="0" w:color="auto"/>
                <w:bottom w:val="none" w:sz="0" w:space="0" w:color="auto"/>
                <w:right w:val="none" w:sz="0" w:space="0" w:color="auto"/>
              </w:divBdr>
            </w:div>
          </w:divsChild>
        </w:div>
        <w:div w:id="1799492090">
          <w:marLeft w:val="0"/>
          <w:marRight w:val="0"/>
          <w:marTop w:val="0"/>
          <w:marBottom w:val="0"/>
          <w:divBdr>
            <w:top w:val="none" w:sz="0" w:space="0" w:color="auto"/>
            <w:left w:val="none" w:sz="0" w:space="0" w:color="auto"/>
            <w:bottom w:val="none" w:sz="0" w:space="0" w:color="auto"/>
            <w:right w:val="none" w:sz="0" w:space="0" w:color="auto"/>
          </w:divBdr>
        </w:div>
        <w:div w:id="1573805973">
          <w:marLeft w:val="0"/>
          <w:marRight w:val="0"/>
          <w:marTop w:val="0"/>
          <w:marBottom w:val="0"/>
          <w:divBdr>
            <w:top w:val="none" w:sz="0" w:space="0" w:color="auto"/>
            <w:left w:val="none" w:sz="0" w:space="0" w:color="auto"/>
            <w:bottom w:val="none" w:sz="0" w:space="0" w:color="auto"/>
            <w:right w:val="none" w:sz="0" w:space="0" w:color="auto"/>
          </w:divBdr>
          <w:divsChild>
            <w:div w:id="851450374">
              <w:marLeft w:val="0"/>
              <w:marRight w:val="0"/>
              <w:marTop w:val="0"/>
              <w:marBottom w:val="0"/>
              <w:divBdr>
                <w:top w:val="none" w:sz="0" w:space="0" w:color="auto"/>
                <w:left w:val="none" w:sz="0" w:space="0" w:color="auto"/>
                <w:bottom w:val="none" w:sz="0" w:space="0" w:color="auto"/>
                <w:right w:val="none" w:sz="0" w:space="0" w:color="auto"/>
              </w:divBdr>
            </w:div>
          </w:divsChild>
        </w:div>
        <w:div w:id="1855150883">
          <w:marLeft w:val="0"/>
          <w:marRight w:val="0"/>
          <w:marTop w:val="0"/>
          <w:marBottom w:val="0"/>
          <w:divBdr>
            <w:top w:val="none" w:sz="0" w:space="0" w:color="auto"/>
            <w:left w:val="none" w:sz="0" w:space="0" w:color="auto"/>
            <w:bottom w:val="none" w:sz="0" w:space="0" w:color="auto"/>
            <w:right w:val="none" w:sz="0" w:space="0" w:color="auto"/>
          </w:divBdr>
        </w:div>
        <w:div w:id="1566912445">
          <w:marLeft w:val="0"/>
          <w:marRight w:val="0"/>
          <w:marTop w:val="0"/>
          <w:marBottom w:val="0"/>
          <w:divBdr>
            <w:top w:val="none" w:sz="0" w:space="0" w:color="auto"/>
            <w:left w:val="none" w:sz="0" w:space="0" w:color="auto"/>
            <w:bottom w:val="none" w:sz="0" w:space="0" w:color="auto"/>
            <w:right w:val="none" w:sz="0" w:space="0" w:color="auto"/>
          </w:divBdr>
          <w:divsChild>
            <w:div w:id="1729569406">
              <w:marLeft w:val="0"/>
              <w:marRight w:val="0"/>
              <w:marTop w:val="0"/>
              <w:marBottom w:val="0"/>
              <w:divBdr>
                <w:top w:val="none" w:sz="0" w:space="0" w:color="auto"/>
                <w:left w:val="none" w:sz="0" w:space="0" w:color="auto"/>
                <w:bottom w:val="none" w:sz="0" w:space="0" w:color="auto"/>
                <w:right w:val="none" w:sz="0" w:space="0" w:color="auto"/>
              </w:divBdr>
            </w:div>
          </w:divsChild>
        </w:div>
        <w:div w:id="1769546674">
          <w:marLeft w:val="0"/>
          <w:marRight w:val="0"/>
          <w:marTop w:val="0"/>
          <w:marBottom w:val="0"/>
          <w:divBdr>
            <w:top w:val="none" w:sz="0" w:space="0" w:color="auto"/>
            <w:left w:val="none" w:sz="0" w:space="0" w:color="auto"/>
            <w:bottom w:val="none" w:sz="0" w:space="0" w:color="auto"/>
            <w:right w:val="none" w:sz="0" w:space="0" w:color="auto"/>
          </w:divBdr>
        </w:div>
        <w:div w:id="1939482358">
          <w:marLeft w:val="0"/>
          <w:marRight w:val="0"/>
          <w:marTop w:val="0"/>
          <w:marBottom w:val="0"/>
          <w:divBdr>
            <w:top w:val="none" w:sz="0" w:space="0" w:color="auto"/>
            <w:left w:val="none" w:sz="0" w:space="0" w:color="auto"/>
            <w:bottom w:val="none" w:sz="0" w:space="0" w:color="auto"/>
            <w:right w:val="none" w:sz="0" w:space="0" w:color="auto"/>
          </w:divBdr>
          <w:divsChild>
            <w:div w:id="45179867">
              <w:marLeft w:val="0"/>
              <w:marRight w:val="0"/>
              <w:marTop w:val="0"/>
              <w:marBottom w:val="0"/>
              <w:divBdr>
                <w:top w:val="none" w:sz="0" w:space="0" w:color="auto"/>
                <w:left w:val="none" w:sz="0" w:space="0" w:color="auto"/>
                <w:bottom w:val="none" w:sz="0" w:space="0" w:color="auto"/>
                <w:right w:val="none" w:sz="0" w:space="0" w:color="auto"/>
              </w:divBdr>
            </w:div>
          </w:divsChild>
        </w:div>
        <w:div w:id="1358311479">
          <w:marLeft w:val="0"/>
          <w:marRight w:val="0"/>
          <w:marTop w:val="0"/>
          <w:marBottom w:val="0"/>
          <w:divBdr>
            <w:top w:val="none" w:sz="0" w:space="0" w:color="auto"/>
            <w:left w:val="none" w:sz="0" w:space="0" w:color="auto"/>
            <w:bottom w:val="none" w:sz="0" w:space="0" w:color="auto"/>
            <w:right w:val="none" w:sz="0" w:space="0" w:color="auto"/>
          </w:divBdr>
        </w:div>
        <w:div w:id="439222320">
          <w:marLeft w:val="0"/>
          <w:marRight w:val="0"/>
          <w:marTop w:val="0"/>
          <w:marBottom w:val="0"/>
          <w:divBdr>
            <w:top w:val="none" w:sz="0" w:space="0" w:color="auto"/>
            <w:left w:val="none" w:sz="0" w:space="0" w:color="auto"/>
            <w:bottom w:val="none" w:sz="0" w:space="0" w:color="auto"/>
            <w:right w:val="none" w:sz="0" w:space="0" w:color="auto"/>
          </w:divBdr>
          <w:divsChild>
            <w:div w:id="1296644247">
              <w:marLeft w:val="0"/>
              <w:marRight w:val="0"/>
              <w:marTop w:val="0"/>
              <w:marBottom w:val="0"/>
              <w:divBdr>
                <w:top w:val="none" w:sz="0" w:space="0" w:color="auto"/>
                <w:left w:val="none" w:sz="0" w:space="0" w:color="auto"/>
                <w:bottom w:val="none" w:sz="0" w:space="0" w:color="auto"/>
                <w:right w:val="none" w:sz="0" w:space="0" w:color="auto"/>
              </w:divBdr>
            </w:div>
          </w:divsChild>
        </w:div>
        <w:div w:id="810515167">
          <w:marLeft w:val="0"/>
          <w:marRight w:val="0"/>
          <w:marTop w:val="0"/>
          <w:marBottom w:val="0"/>
          <w:divBdr>
            <w:top w:val="none" w:sz="0" w:space="0" w:color="auto"/>
            <w:left w:val="none" w:sz="0" w:space="0" w:color="auto"/>
            <w:bottom w:val="none" w:sz="0" w:space="0" w:color="auto"/>
            <w:right w:val="none" w:sz="0" w:space="0" w:color="auto"/>
          </w:divBdr>
        </w:div>
        <w:div w:id="1950505886">
          <w:marLeft w:val="0"/>
          <w:marRight w:val="0"/>
          <w:marTop w:val="0"/>
          <w:marBottom w:val="0"/>
          <w:divBdr>
            <w:top w:val="none" w:sz="0" w:space="0" w:color="auto"/>
            <w:left w:val="none" w:sz="0" w:space="0" w:color="auto"/>
            <w:bottom w:val="none" w:sz="0" w:space="0" w:color="auto"/>
            <w:right w:val="none" w:sz="0" w:space="0" w:color="auto"/>
          </w:divBdr>
          <w:divsChild>
            <w:div w:id="2000494891">
              <w:marLeft w:val="0"/>
              <w:marRight w:val="0"/>
              <w:marTop w:val="0"/>
              <w:marBottom w:val="0"/>
              <w:divBdr>
                <w:top w:val="none" w:sz="0" w:space="0" w:color="auto"/>
                <w:left w:val="none" w:sz="0" w:space="0" w:color="auto"/>
                <w:bottom w:val="none" w:sz="0" w:space="0" w:color="auto"/>
                <w:right w:val="none" w:sz="0" w:space="0" w:color="auto"/>
              </w:divBdr>
            </w:div>
          </w:divsChild>
        </w:div>
        <w:div w:id="815537085">
          <w:marLeft w:val="0"/>
          <w:marRight w:val="0"/>
          <w:marTop w:val="300"/>
          <w:marBottom w:val="0"/>
          <w:divBdr>
            <w:top w:val="none" w:sz="0" w:space="0" w:color="auto"/>
            <w:left w:val="none" w:sz="0" w:space="0" w:color="auto"/>
            <w:bottom w:val="none" w:sz="0" w:space="0" w:color="auto"/>
            <w:right w:val="none" w:sz="0" w:space="0" w:color="auto"/>
          </w:divBdr>
          <w:divsChild>
            <w:div w:id="1693529039">
              <w:marLeft w:val="0"/>
              <w:marRight w:val="0"/>
              <w:marTop w:val="0"/>
              <w:marBottom w:val="0"/>
              <w:divBdr>
                <w:top w:val="none" w:sz="0" w:space="0" w:color="auto"/>
                <w:left w:val="none" w:sz="0" w:space="0" w:color="auto"/>
                <w:bottom w:val="none" w:sz="0" w:space="0" w:color="auto"/>
                <w:right w:val="none" w:sz="0" w:space="0" w:color="auto"/>
              </w:divBdr>
              <w:divsChild>
                <w:div w:id="128897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5915">
          <w:marLeft w:val="0"/>
          <w:marRight w:val="0"/>
          <w:marTop w:val="300"/>
          <w:marBottom w:val="0"/>
          <w:divBdr>
            <w:top w:val="none" w:sz="0" w:space="0" w:color="auto"/>
            <w:left w:val="none" w:sz="0" w:space="0" w:color="auto"/>
            <w:bottom w:val="none" w:sz="0" w:space="0" w:color="auto"/>
            <w:right w:val="none" w:sz="0" w:space="0" w:color="auto"/>
          </w:divBdr>
          <w:divsChild>
            <w:div w:id="1714309747">
              <w:marLeft w:val="0"/>
              <w:marRight w:val="0"/>
              <w:marTop w:val="0"/>
              <w:marBottom w:val="0"/>
              <w:divBdr>
                <w:top w:val="none" w:sz="0" w:space="0" w:color="auto"/>
                <w:left w:val="none" w:sz="0" w:space="0" w:color="auto"/>
                <w:bottom w:val="none" w:sz="0" w:space="0" w:color="auto"/>
                <w:right w:val="none" w:sz="0" w:space="0" w:color="auto"/>
              </w:divBdr>
              <w:divsChild>
                <w:div w:id="99781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61322">
          <w:marLeft w:val="0"/>
          <w:marRight w:val="0"/>
          <w:marTop w:val="300"/>
          <w:marBottom w:val="0"/>
          <w:divBdr>
            <w:top w:val="none" w:sz="0" w:space="0" w:color="auto"/>
            <w:left w:val="none" w:sz="0" w:space="0" w:color="auto"/>
            <w:bottom w:val="none" w:sz="0" w:space="0" w:color="auto"/>
            <w:right w:val="none" w:sz="0" w:space="0" w:color="auto"/>
          </w:divBdr>
          <w:divsChild>
            <w:div w:id="1332559185">
              <w:marLeft w:val="0"/>
              <w:marRight w:val="0"/>
              <w:marTop w:val="0"/>
              <w:marBottom w:val="0"/>
              <w:divBdr>
                <w:top w:val="none" w:sz="0" w:space="0" w:color="auto"/>
                <w:left w:val="none" w:sz="0" w:space="0" w:color="auto"/>
                <w:bottom w:val="none" w:sz="0" w:space="0" w:color="auto"/>
                <w:right w:val="none" w:sz="0" w:space="0" w:color="auto"/>
              </w:divBdr>
              <w:divsChild>
                <w:div w:id="209839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2892">
          <w:marLeft w:val="0"/>
          <w:marRight w:val="0"/>
          <w:marTop w:val="300"/>
          <w:marBottom w:val="0"/>
          <w:divBdr>
            <w:top w:val="none" w:sz="0" w:space="0" w:color="auto"/>
            <w:left w:val="none" w:sz="0" w:space="0" w:color="auto"/>
            <w:bottom w:val="none" w:sz="0" w:space="0" w:color="auto"/>
            <w:right w:val="none" w:sz="0" w:space="0" w:color="auto"/>
          </w:divBdr>
          <w:divsChild>
            <w:div w:id="2042512758">
              <w:marLeft w:val="0"/>
              <w:marRight w:val="0"/>
              <w:marTop w:val="0"/>
              <w:marBottom w:val="0"/>
              <w:divBdr>
                <w:top w:val="none" w:sz="0" w:space="0" w:color="auto"/>
                <w:left w:val="none" w:sz="0" w:space="0" w:color="auto"/>
                <w:bottom w:val="none" w:sz="0" w:space="0" w:color="auto"/>
                <w:right w:val="none" w:sz="0" w:space="0" w:color="auto"/>
              </w:divBdr>
              <w:divsChild>
                <w:div w:id="684864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2536">
      <w:bodyDiv w:val="1"/>
      <w:marLeft w:val="0"/>
      <w:marRight w:val="0"/>
      <w:marTop w:val="0"/>
      <w:marBottom w:val="0"/>
      <w:divBdr>
        <w:top w:val="none" w:sz="0" w:space="0" w:color="auto"/>
        <w:left w:val="none" w:sz="0" w:space="0" w:color="auto"/>
        <w:bottom w:val="none" w:sz="0" w:space="0" w:color="auto"/>
        <w:right w:val="none" w:sz="0" w:space="0" w:color="auto"/>
      </w:divBdr>
      <w:divsChild>
        <w:div w:id="1622345512">
          <w:marLeft w:val="0"/>
          <w:marRight w:val="0"/>
          <w:marTop w:val="0"/>
          <w:marBottom w:val="0"/>
          <w:divBdr>
            <w:top w:val="none" w:sz="0" w:space="0" w:color="auto"/>
            <w:left w:val="none" w:sz="0" w:space="0" w:color="auto"/>
            <w:bottom w:val="none" w:sz="0" w:space="0" w:color="auto"/>
            <w:right w:val="none" w:sz="0" w:space="0" w:color="auto"/>
          </w:divBdr>
        </w:div>
        <w:div w:id="916018369">
          <w:marLeft w:val="0"/>
          <w:marRight w:val="0"/>
          <w:marTop w:val="0"/>
          <w:marBottom w:val="0"/>
          <w:divBdr>
            <w:top w:val="none" w:sz="0" w:space="0" w:color="auto"/>
            <w:left w:val="none" w:sz="0" w:space="0" w:color="auto"/>
            <w:bottom w:val="none" w:sz="0" w:space="0" w:color="auto"/>
            <w:right w:val="none" w:sz="0" w:space="0" w:color="auto"/>
          </w:divBdr>
          <w:divsChild>
            <w:div w:id="548610802">
              <w:marLeft w:val="0"/>
              <w:marRight w:val="0"/>
              <w:marTop w:val="0"/>
              <w:marBottom w:val="0"/>
              <w:divBdr>
                <w:top w:val="none" w:sz="0" w:space="0" w:color="auto"/>
                <w:left w:val="none" w:sz="0" w:space="0" w:color="auto"/>
                <w:bottom w:val="none" w:sz="0" w:space="0" w:color="auto"/>
                <w:right w:val="none" w:sz="0" w:space="0" w:color="auto"/>
              </w:divBdr>
            </w:div>
          </w:divsChild>
        </w:div>
        <w:div w:id="101073684">
          <w:marLeft w:val="0"/>
          <w:marRight w:val="0"/>
          <w:marTop w:val="0"/>
          <w:marBottom w:val="0"/>
          <w:divBdr>
            <w:top w:val="none" w:sz="0" w:space="0" w:color="auto"/>
            <w:left w:val="none" w:sz="0" w:space="0" w:color="auto"/>
            <w:bottom w:val="none" w:sz="0" w:space="0" w:color="auto"/>
            <w:right w:val="none" w:sz="0" w:space="0" w:color="auto"/>
          </w:divBdr>
        </w:div>
        <w:div w:id="830372993">
          <w:marLeft w:val="0"/>
          <w:marRight w:val="0"/>
          <w:marTop w:val="0"/>
          <w:marBottom w:val="0"/>
          <w:divBdr>
            <w:top w:val="none" w:sz="0" w:space="0" w:color="auto"/>
            <w:left w:val="none" w:sz="0" w:space="0" w:color="auto"/>
            <w:bottom w:val="none" w:sz="0" w:space="0" w:color="auto"/>
            <w:right w:val="none" w:sz="0" w:space="0" w:color="auto"/>
          </w:divBdr>
          <w:divsChild>
            <w:div w:id="2064985763">
              <w:marLeft w:val="0"/>
              <w:marRight w:val="0"/>
              <w:marTop w:val="0"/>
              <w:marBottom w:val="0"/>
              <w:divBdr>
                <w:top w:val="none" w:sz="0" w:space="0" w:color="auto"/>
                <w:left w:val="none" w:sz="0" w:space="0" w:color="auto"/>
                <w:bottom w:val="none" w:sz="0" w:space="0" w:color="auto"/>
                <w:right w:val="none" w:sz="0" w:space="0" w:color="auto"/>
              </w:divBdr>
            </w:div>
          </w:divsChild>
        </w:div>
        <w:div w:id="470362400">
          <w:marLeft w:val="0"/>
          <w:marRight w:val="0"/>
          <w:marTop w:val="0"/>
          <w:marBottom w:val="0"/>
          <w:divBdr>
            <w:top w:val="none" w:sz="0" w:space="0" w:color="auto"/>
            <w:left w:val="none" w:sz="0" w:space="0" w:color="auto"/>
            <w:bottom w:val="none" w:sz="0" w:space="0" w:color="auto"/>
            <w:right w:val="none" w:sz="0" w:space="0" w:color="auto"/>
          </w:divBdr>
        </w:div>
        <w:div w:id="274365776">
          <w:marLeft w:val="0"/>
          <w:marRight w:val="0"/>
          <w:marTop w:val="0"/>
          <w:marBottom w:val="0"/>
          <w:divBdr>
            <w:top w:val="none" w:sz="0" w:space="0" w:color="auto"/>
            <w:left w:val="none" w:sz="0" w:space="0" w:color="auto"/>
            <w:bottom w:val="none" w:sz="0" w:space="0" w:color="auto"/>
            <w:right w:val="none" w:sz="0" w:space="0" w:color="auto"/>
          </w:divBdr>
          <w:divsChild>
            <w:div w:id="1017074591">
              <w:marLeft w:val="0"/>
              <w:marRight w:val="0"/>
              <w:marTop w:val="0"/>
              <w:marBottom w:val="0"/>
              <w:divBdr>
                <w:top w:val="none" w:sz="0" w:space="0" w:color="auto"/>
                <w:left w:val="none" w:sz="0" w:space="0" w:color="auto"/>
                <w:bottom w:val="none" w:sz="0" w:space="0" w:color="auto"/>
                <w:right w:val="none" w:sz="0" w:space="0" w:color="auto"/>
              </w:divBdr>
            </w:div>
          </w:divsChild>
        </w:div>
        <w:div w:id="474951125">
          <w:marLeft w:val="0"/>
          <w:marRight w:val="0"/>
          <w:marTop w:val="0"/>
          <w:marBottom w:val="0"/>
          <w:divBdr>
            <w:top w:val="none" w:sz="0" w:space="0" w:color="auto"/>
            <w:left w:val="none" w:sz="0" w:space="0" w:color="auto"/>
            <w:bottom w:val="none" w:sz="0" w:space="0" w:color="auto"/>
            <w:right w:val="none" w:sz="0" w:space="0" w:color="auto"/>
          </w:divBdr>
        </w:div>
        <w:div w:id="1465462245">
          <w:marLeft w:val="0"/>
          <w:marRight w:val="0"/>
          <w:marTop w:val="0"/>
          <w:marBottom w:val="0"/>
          <w:divBdr>
            <w:top w:val="none" w:sz="0" w:space="0" w:color="auto"/>
            <w:left w:val="none" w:sz="0" w:space="0" w:color="auto"/>
            <w:bottom w:val="none" w:sz="0" w:space="0" w:color="auto"/>
            <w:right w:val="none" w:sz="0" w:space="0" w:color="auto"/>
          </w:divBdr>
          <w:divsChild>
            <w:div w:id="1205212320">
              <w:marLeft w:val="0"/>
              <w:marRight w:val="0"/>
              <w:marTop w:val="0"/>
              <w:marBottom w:val="0"/>
              <w:divBdr>
                <w:top w:val="none" w:sz="0" w:space="0" w:color="auto"/>
                <w:left w:val="none" w:sz="0" w:space="0" w:color="auto"/>
                <w:bottom w:val="none" w:sz="0" w:space="0" w:color="auto"/>
                <w:right w:val="none" w:sz="0" w:space="0" w:color="auto"/>
              </w:divBdr>
            </w:div>
          </w:divsChild>
        </w:div>
        <w:div w:id="1319922756">
          <w:marLeft w:val="0"/>
          <w:marRight w:val="0"/>
          <w:marTop w:val="0"/>
          <w:marBottom w:val="0"/>
          <w:divBdr>
            <w:top w:val="none" w:sz="0" w:space="0" w:color="auto"/>
            <w:left w:val="none" w:sz="0" w:space="0" w:color="auto"/>
            <w:bottom w:val="none" w:sz="0" w:space="0" w:color="auto"/>
            <w:right w:val="none" w:sz="0" w:space="0" w:color="auto"/>
          </w:divBdr>
        </w:div>
        <w:div w:id="1164471465">
          <w:marLeft w:val="0"/>
          <w:marRight w:val="0"/>
          <w:marTop w:val="0"/>
          <w:marBottom w:val="0"/>
          <w:divBdr>
            <w:top w:val="none" w:sz="0" w:space="0" w:color="auto"/>
            <w:left w:val="none" w:sz="0" w:space="0" w:color="auto"/>
            <w:bottom w:val="none" w:sz="0" w:space="0" w:color="auto"/>
            <w:right w:val="none" w:sz="0" w:space="0" w:color="auto"/>
          </w:divBdr>
          <w:divsChild>
            <w:div w:id="653073685">
              <w:marLeft w:val="0"/>
              <w:marRight w:val="0"/>
              <w:marTop w:val="0"/>
              <w:marBottom w:val="0"/>
              <w:divBdr>
                <w:top w:val="none" w:sz="0" w:space="0" w:color="auto"/>
                <w:left w:val="none" w:sz="0" w:space="0" w:color="auto"/>
                <w:bottom w:val="none" w:sz="0" w:space="0" w:color="auto"/>
                <w:right w:val="none" w:sz="0" w:space="0" w:color="auto"/>
              </w:divBdr>
            </w:div>
          </w:divsChild>
        </w:div>
        <w:div w:id="1065950436">
          <w:marLeft w:val="0"/>
          <w:marRight w:val="0"/>
          <w:marTop w:val="0"/>
          <w:marBottom w:val="0"/>
          <w:divBdr>
            <w:top w:val="none" w:sz="0" w:space="0" w:color="auto"/>
            <w:left w:val="none" w:sz="0" w:space="0" w:color="auto"/>
            <w:bottom w:val="none" w:sz="0" w:space="0" w:color="auto"/>
            <w:right w:val="none" w:sz="0" w:space="0" w:color="auto"/>
          </w:divBdr>
        </w:div>
        <w:div w:id="857737169">
          <w:marLeft w:val="0"/>
          <w:marRight w:val="0"/>
          <w:marTop w:val="0"/>
          <w:marBottom w:val="0"/>
          <w:divBdr>
            <w:top w:val="none" w:sz="0" w:space="0" w:color="auto"/>
            <w:left w:val="none" w:sz="0" w:space="0" w:color="auto"/>
            <w:bottom w:val="none" w:sz="0" w:space="0" w:color="auto"/>
            <w:right w:val="none" w:sz="0" w:space="0" w:color="auto"/>
          </w:divBdr>
          <w:divsChild>
            <w:div w:id="1460807067">
              <w:marLeft w:val="0"/>
              <w:marRight w:val="0"/>
              <w:marTop w:val="0"/>
              <w:marBottom w:val="0"/>
              <w:divBdr>
                <w:top w:val="none" w:sz="0" w:space="0" w:color="auto"/>
                <w:left w:val="none" w:sz="0" w:space="0" w:color="auto"/>
                <w:bottom w:val="none" w:sz="0" w:space="0" w:color="auto"/>
                <w:right w:val="none" w:sz="0" w:space="0" w:color="auto"/>
              </w:divBdr>
            </w:div>
          </w:divsChild>
        </w:div>
        <w:div w:id="1441871784">
          <w:marLeft w:val="0"/>
          <w:marRight w:val="0"/>
          <w:marTop w:val="0"/>
          <w:marBottom w:val="0"/>
          <w:divBdr>
            <w:top w:val="none" w:sz="0" w:space="0" w:color="auto"/>
            <w:left w:val="none" w:sz="0" w:space="0" w:color="auto"/>
            <w:bottom w:val="none" w:sz="0" w:space="0" w:color="auto"/>
            <w:right w:val="none" w:sz="0" w:space="0" w:color="auto"/>
          </w:divBdr>
        </w:div>
        <w:div w:id="1127894609">
          <w:marLeft w:val="0"/>
          <w:marRight w:val="0"/>
          <w:marTop w:val="0"/>
          <w:marBottom w:val="0"/>
          <w:divBdr>
            <w:top w:val="none" w:sz="0" w:space="0" w:color="auto"/>
            <w:left w:val="none" w:sz="0" w:space="0" w:color="auto"/>
            <w:bottom w:val="none" w:sz="0" w:space="0" w:color="auto"/>
            <w:right w:val="none" w:sz="0" w:space="0" w:color="auto"/>
          </w:divBdr>
          <w:divsChild>
            <w:div w:id="792670233">
              <w:marLeft w:val="0"/>
              <w:marRight w:val="0"/>
              <w:marTop w:val="0"/>
              <w:marBottom w:val="0"/>
              <w:divBdr>
                <w:top w:val="none" w:sz="0" w:space="0" w:color="auto"/>
                <w:left w:val="none" w:sz="0" w:space="0" w:color="auto"/>
                <w:bottom w:val="none" w:sz="0" w:space="0" w:color="auto"/>
                <w:right w:val="none" w:sz="0" w:space="0" w:color="auto"/>
              </w:divBdr>
            </w:div>
          </w:divsChild>
        </w:div>
        <w:div w:id="333186605">
          <w:marLeft w:val="0"/>
          <w:marRight w:val="0"/>
          <w:marTop w:val="300"/>
          <w:marBottom w:val="0"/>
          <w:divBdr>
            <w:top w:val="none" w:sz="0" w:space="0" w:color="auto"/>
            <w:left w:val="none" w:sz="0" w:space="0" w:color="auto"/>
            <w:bottom w:val="none" w:sz="0" w:space="0" w:color="auto"/>
            <w:right w:val="none" w:sz="0" w:space="0" w:color="auto"/>
          </w:divBdr>
          <w:divsChild>
            <w:div w:id="63795645">
              <w:marLeft w:val="0"/>
              <w:marRight w:val="0"/>
              <w:marTop w:val="0"/>
              <w:marBottom w:val="0"/>
              <w:divBdr>
                <w:top w:val="none" w:sz="0" w:space="0" w:color="auto"/>
                <w:left w:val="none" w:sz="0" w:space="0" w:color="auto"/>
                <w:bottom w:val="none" w:sz="0" w:space="0" w:color="auto"/>
                <w:right w:val="none" w:sz="0" w:space="0" w:color="auto"/>
              </w:divBdr>
              <w:divsChild>
                <w:div w:id="57143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71081">
          <w:marLeft w:val="0"/>
          <w:marRight w:val="0"/>
          <w:marTop w:val="300"/>
          <w:marBottom w:val="0"/>
          <w:divBdr>
            <w:top w:val="none" w:sz="0" w:space="0" w:color="auto"/>
            <w:left w:val="none" w:sz="0" w:space="0" w:color="auto"/>
            <w:bottom w:val="none" w:sz="0" w:space="0" w:color="auto"/>
            <w:right w:val="none" w:sz="0" w:space="0" w:color="auto"/>
          </w:divBdr>
          <w:divsChild>
            <w:div w:id="1194878142">
              <w:marLeft w:val="0"/>
              <w:marRight w:val="0"/>
              <w:marTop w:val="0"/>
              <w:marBottom w:val="0"/>
              <w:divBdr>
                <w:top w:val="none" w:sz="0" w:space="0" w:color="auto"/>
                <w:left w:val="none" w:sz="0" w:space="0" w:color="auto"/>
                <w:bottom w:val="none" w:sz="0" w:space="0" w:color="auto"/>
                <w:right w:val="none" w:sz="0" w:space="0" w:color="auto"/>
              </w:divBdr>
              <w:divsChild>
                <w:div w:id="193758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85742">
          <w:marLeft w:val="0"/>
          <w:marRight w:val="0"/>
          <w:marTop w:val="300"/>
          <w:marBottom w:val="0"/>
          <w:divBdr>
            <w:top w:val="none" w:sz="0" w:space="0" w:color="auto"/>
            <w:left w:val="none" w:sz="0" w:space="0" w:color="auto"/>
            <w:bottom w:val="none" w:sz="0" w:space="0" w:color="auto"/>
            <w:right w:val="none" w:sz="0" w:space="0" w:color="auto"/>
          </w:divBdr>
          <w:divsChild>
            <w:div w:id="1375929480">
              <w:marLeft w:val="0"/>
              <w:marRight w:val="0"/>
              <w:marTop w:val="0"/>
              <w:marBottom w:val="0"/>
              <w:divBdr>
                <w:top w:val="none" w:sz="0" w:space="0" w:color="auto"/>
                <w:left w:val="none" w:sz="0" w:space="0" w:color="auto"/>
                <w:bottom w:val="none" w:sz="0" w:space="0" w:color="auto"/>
                <w:right w:val="none" w:sz="0" w:space="0" w:color="auto"/>
              </w:divBdr>
              <w:divsChild>
                <w:div w:id="525364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135109">
          <w:marLeft w:val="0"/>
          <w:marRight w:val="0"/>
          <w:marTop w:val="300"/>
          <w:marBottom w:val="0"/>
          <w:divBdr>
            <w:top w:val="none" w:sz="0" w:space="0" w:color="auto"/>
            <w:left w:val="none" w:sz="0" w:space="0" w:color="auto"/>
            <w:bottom w:val="none" w:sz="0" w:space="0" w:color="auto"/>
            <w:right w:val="none" w:sz="0" w:space="0" w:color="auto"/>
          </w:divBdr>
          <w:divsChild>
            <w:div w:id="866985539">
              <w:marLeft w:val="0"/>
              <w:marRight w:val="0"/>
              <w:marTop w:val="0"/>
              <w:marBottom w:val="0"/>
              <w:divBdr>
                <w:top w:val="none" w:sz="0" w:space="0" w:color="auto"/>
                <w:left w:val="none" w:sz="0" w:space="0" w:color="auto"/>
                <w:bottom w:val="none" w:sz="0" w:space="0" w:color="auto"/>
                <w:right w:val="none" w:sz="0" w:space="0" w:color="auto"/>
              </w:divBdr>
              <w:divsChild>
                <w:div w:id="140707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972833">
      <w:bodyDiv w:val="1"/>
      <w:marLeft w:val="0"/>
      <w:marRight w:val="0"/>
      <w:marTop w:val="0"/>
      <w:marBottom w:val="0"/>
      <w:divBdr>
        <w:top w:val="none" w:sz="0" w:space="0" w:color="auto"/>
        <w:left w:val="none" w:sz="0" w:space="0" w:color="auto"/>
        <w:bottom w:val="none" w:sz="0" w:space="0" w:color="auto"/>
        <w:right w:val="none" w:sz="0" w:space="0" w:color="auto"/>
      </w:divBdr>
      <w:divsChild>
        <w:div w:id="747188042">
          <w:marLeft w:val="0"/>
          <w:marRight w:val="0"/>
          <w:marTop w:val="0"/>
          <w:marBottom w:val="0"/>
          <w:divBdr>
            <w:top w:val="none" w:sz="0" w:space="0" w:color="auto"/>
            <w:left w:val="none" w:sz="0" w:space="0" w:color="auto"/>
            <w:bottom w:val="none" w:sz="0" w:space="0" w:color="auto"/>
            <w:right w:val="none" w:sz="0" w:space="0" w:color="auto"/>
          </w:divBdr>
        </w:div>
        <w:div w:id="1879002312">
          <w:marLeft w:val="0"/>
          <w:marRight w:val="0"/>
          <w:marTop w:val="0"/>
          <w:marBottom w:val="0"/>
          <w:divBdr>
            <w:top w:val="none" w:sz="0" w:space="0" w:color="auto"/>
            <w:left w:val="none" w:sz="0" w:space="0" w:color="auto"/>
            <w:bottom w:val="none" w:sz="0" w:space="0" w:color="auto"/>
            <w:right w:val="none" w:sz="0" w:space="0" w:color="auto"/>
          </w:divBdr>
          <w:divsChild>
            <w:div w:id="882866971">
              <w:marLeft w:val="0"/>
              <w:marRight w:val="0"/>
              <w:marTop w:val="0"/>
              <w:marBottom w:val="0"/>
              <w:divBdr>
                <w:top w:val="none" w:sz="0" w:space="0" w:color="auto"/>
                <w:left w:val="none" w:sz="0" w:space="0" w:color="auto"/>
                <w:bottom w:val="none" w:sz="0" w:space="0" w:color="auto"/>
                <w:right w:val="none" w:sz="0" w:space="0" w:color="auto"/>
              </w:divBdr>
            </w:div>
          </w:divsChild>
        </w:div>
        <w:div w:id="832141471">
          <w:marLeft w:val="0"/>
          <w:marRight w:val="0"/>
          <w:marTop w:val="0"/>
          <w:marBottom w:val="0"/>
          <w:divBdr>
            <w:top w:val="none" w:sz="0" w:space="0" w:color="auto"/>
            <w:left w:val="none" w:sz="0" w:space="0" w:color="auto"/>
            <w:bottom w:val="none" w:sz="0" w:space="0" w:color="auto"/>
            <w:right w:val="none" w:sz="0" w:space="0" w:color="auto"/>
          </w:divBdr>
        </w:div>
        <w:div w:id="2125808542">
          <w:marLeft w:val="0"/>
          <w:marRight w:val="0"/>
          <w:marTop w:val="0"/>
          <w:marBottom w:val="0"/>
          <w:divBdr>
            <w:top w:val="none" w:sz="0" w:space="0" w:color="auto"/>
            <w:left w:val="none" w:sz="0" w:space="0" w:color="auto"/>
            <w:bottom w:val="none" w:sz="0" w:space="0" w:color="auto"/>
            <w:right w:val="none" w:sz="0" w:space="0" w:color="auto"/>
          </w:divBdr>
          <w:divsChild>
            <w:div w:id="215318096">
              <w:marLeft w:val="0"/>
              <w:marRight w:val="0"/>
              <w:marTop w:val="0"/>
              <w:marBottom w:val="0"/>
              <w:divBdr>
                <w:top w:val="none" w:sz="0" w:space="0" w:color="auto"/>
                <w:left w:val="none" w:sz="0" w:space="0" w:color="auto"/>
                <w:bottom w:val="none" w:sz="0" w:space="0" w:color="auto"/>
                <w:right w:val="none" w:sz="0" w:space="0" w:color="auto"/>
              </w:divBdr>
            </w:div>
          </w:divsChild>
        </w:div>
        <w:div w:id="705838607">
          <w:marLeft w:val="0"/>
          <w:marRight w:val="0"/>
          <w:marTop w:val="0"/>
          <w:marBottom w:val="0"/>
          <w:divBdr>
            <w:top w:val="none" w:sz="0" w:space="0" w:color="auto"/>
            <w:left w:val="none" w:sz="0" w:space="0" w:color="auto"/>
            <w:bottom w:val="none" w:sz="0" w:space="0" w:color="auto"/>
            <w:right w:val="none" w:sz="0" w:space="0" w:color="auto"/>
          </w:divBdr>
        </w:div>
        <w:div w:id="519588265">
          <w:marLeft w:val="0"/>
          <w:marRight w:val="0"/>
          <w:marTop w:val="0"/>
          <w:marBottom w:val="0"/>
          <w:divBdr>
            <w:top w:val="none" w:sz="0" w:space="0" w:color="auto"/>
            <w:left w:val="none" w:sz="0" w:space="0" w:color="auto"/>
            <w:bottom w:val="none" w:sz="0" w:space="0" w:color="auto"/>
            <w:right w:val="none" w:sz="0" w:space="0" w:color="auto"/>
          </w:divBdr>
          <w:divsChild>
            <w:div w:id="1323512449">
              <w:marLeft w:val="0"/>
              <w:marRight w:val="0"/>
              <w:marTop w:val="0"/>
              <w:marBottom w:val="0"/>
              <w:divBdr>
                <w:top w:val="none" w:sz="0" w:space="0" w:color="auto"/>
                <w:left w:val="none" w:sz="0" w:space="0" w:color="auto"/>
                <w:bottom w:val="none" w:sz="0" w:space="0" w:color="auto"/>
                <w:right w:val="none" w:sz="0" w:space="0" w:color="auto"/>
              </w:divBdr>
            </w:div>
          </w:divsChild>
        </w:div>
        <w:div w:id="2131126024">
          <w:marLeft w:val="0"/>
          <w:marRight w:val="0"/>
          <w:marTop w:val="0"/>
          <w:marBottom w:val="0"/>
          <w:divBdr>
            <w:top w:val="none" w:sz="0" w:space="0" w:color="auto"/>
            <w:left w:val="none" w:sz="0" w:space="0" w:color="auto"/>
            <w:bottom w:val="none" w:sz="0" w:space="0" w:color="auto"/>
            <w:right w:val="none" w:sz="0" w:space="0" w:color="auto"/>
          </w:divBdr>
        </w:div>
        <w:div w:id="1320040860">
          <w:marLeft w:val="0"/>
          <w:marRight w:val="0"/>
          <w:marTop w:val="0"/>
          <w:marBottom w:val="0"/>
          <w:divBdr>
            <w:top w:val="none" w:sz="0" w:space="0" w:color="auto"/>
            <w:left w:val="none" w:sz="0" w:space="0" w:color="auto"/>
            <w:bottom w:val="none" w:sz="0" w:space="0" w:color="auto"/>
            <w:right w:val="none" w:sz="0" w:space="0" w:color="auto"/>
          </w:divBdr>
          <w:divsChild>
            <w:div w:id="960265473">
              <w:marLeft w:val="0"/>
              <w:marRight w:val="0"/>
              <w:marTop w:val="0"/>
              <w:marBottom w:val="0"/>
              <w:divBdr>
                <w:top w:val="none" w:sz="0" w:space="0" w:color="auto"/>
                <w:left w:val="none" w:sz="0" w:space="0" w:color="auto"/>
                <w:bottom w:val="none" w:sz="0" w:space="0" w:color="auto"/>
                <w:right w:val="none" w:sz="0" w:space="0" w:color="auto"/>
              </w:divBdr>
            </w:div>
          </w:divsChild>
        </w:div>
        <w:div w:id="703142578">
          <w:marLeft w:val="0"/>
          <w:marRight w:val="0"/>
          <w:marTop w:val="0"/>
          <w:marBottom w:val="0"/>
          <w:divBdr>
            <w:top w:val="none" w:sz="0" w:space="0" w:color="auto"/>
            <w:left w:val="none" w:sz="0" w:space="0" w:color="auto"/>
            <w:bottom w:val="none" w:sz="0" w:space="0" w:color="auto"/>
            <w:right w:val="none" w:sz="0" w:space="0" w:color="auto"/>
          </w:divBdr>
        </w:div>
        <w:div w:id="758332747">
          <w:marLeft w:val="0"/>
          <w:marRight w:val="0"/>
          <w:marTop w:val="0"/>
          <w:marBottom w:val="0"/>
          <w:divBdr>
            <w:top w:val="none" w:sz="0" w:space="0" w:color="auto"/>
            <w:left w:val="none" w:sz="0" w:space="0" w:color="auto"/>
            <w:bottom w:val="none" w:sz="0" w:space="0" w:color="auto"/>
            <w:right w:val="none" w:sz="0" w:space="0" w:color="auto"/>
          </w:divBdr>
          <w:divsChild>
            <w:div w:id="623461479">
              <w:marLeft w:val="0"/>
              <w:marRight w:val="0"/>
              <w:marTop w:val="0"/>
              <w:marBottom w:val="0"/>
              <w:divBdr>
                <w:top w:val="none" w:sz="0" w:space="0" w:color="auto"/>
                <w:left w:val="none" w:sz="0" w:space="0" w:color="auto"/>
                <w:bottom w:val="none" w:sz="0" w:space="0" w:color="auto"/>
                <w:right w:val="none" w:sz="0" w:space="0" w:color="auto"/>
              </w:divBdr>
            </w:div>
          </w:divsChild>
        </w:div>
        <w:div w:id="2144304818">
          <w:marLeft w:val="0"/>
          <w:marRight w:val="0"/>
          <w:marTop w:val="0"/>
          <w:marBottom w:val="0"/>
          <w:divBdr>
            <w:top w:val="none" w:sz="0" w:space="0" w:color="auto"/>
            <w:left w:val="none" w:sz="0" w:space="0" w:color="auto"/>
            <w:bottom w:val="none" w:sz="0" w:space="0" w:color="auto"/>
            <w:right w:val="none" w:sz="0" w:space="0" w:color="auto"/>
          </w:divBdr>
        </w:div>
        <w:div w:id="1227911864">
          <w:marLeft w:val="0"/>
          <w:marRight w:val="0"/>
          <w:marTop w:val="0"/>
          <w:marBottom w:val="0"/>
          <w:divBdr>
            <w:top w:val="none" w:sz="0" w:space="0" w:color="auto"/>
            <w:left w:val="none" w:sz="0" w:space="0" w:color="auto"/>
            <w:bottom w:val="none" w:sz="0" w:space="0" w:color="auto"/>
            <w:right w:val="none" w:sz="0" w:space="0" w:color="auto"/>
          </w:divBdr>
          <w:divsChild>
            <w:div w:id="659694483">
              <w:marLeft w:val="0"/>
              <w:marRight w:val="0"/>
              <w:marTop w:val="0"/>
              <w:marBottom w:val="0"/>
              <w:divBdr>
                <w:top w:val="none" w:sz="0" w:space="0" w:color="auto"/>
                <w:left w:val="none" w:sz="0" w:space="0" w:color="auto"/>
                <w:bottom w:val="none" w:sz="0" w:space="0" w:color="auto"/>
                <w:right w:val="none" w:sz="0" w:space="0" w:color="auto"/>
              </w:divBdr>
            </w:div>
          </w:divsChild>
        </w:div>
        <w:div w:id="424883105">
          <w:marLeft w:val="0"/>
          <w:marRight w:val="0"/>
          <w:marTop w:val="0"/>
          <w:marBottom w:val="0"/>
          <w:divBdr>
            <w:top w:val="none" w:sz="0" w:space="0" w:color="auto"/>
            <w:left w:val="none" w:sz="0" w:space="0" w:color="auto"/>
            <w:bottom w:val="none" w:sz="0" w:space="0" w:color="auto"/>
            <w:right w:val="none" w:sz="0" w:space="0" w:color="auto"/>
          </w:divBdr>
        </w:div>
        <w:div w:id="74059811">
          <w:marLeft w:val="0"/>
          <w:marRight w:val="0"/>
          <w:marTop w:val="0"/>
          <w:marBottom w:val="0"/>
          <w:divBdr>
            <w:top w:val="none" w:sz="0" w:space="0" w:color="auto"/>
            <w:left w:val="none" w:sz="0" w:space="0" w:color="auto"/>
            <w:bottom w:val="none" w:sz="0" w:space="0" w:color="auto"/>
            <w:right w:val="none" w:sz="0" w:space="0" w:color="auto"/>
          </w:divBdr>
          <w:divsChild>
            <w:div w:id="891162221">
              <w:marLeft w:val="0"/>
              <w:marRight w:val="0"/>
              <w:marTop w:val="0"/>
              <w:marBottom w:val="0"/>
              <w:divBdr>
                <w:top w:val="none" w:sz="0" w:space="0" w:color="auto"/>
                <w:left w:val="none" w:sz="0" w:space="0" w:color="auto"/>
                <w:bottom w:val="none" w:sz="0" w:space="0" w:color="auto"/>
                <w:right w:val="none" w:sz="0" w:space="0" w:color="auto"/>
              </w:divBdr>
            </w:div>
          </w:divsChild>
        </w:div>
        <w:div w:id="55592218">
          <w:marLeft w:val="0"/>
          <w:marRight w:val="0"/>
          <w:marTop w:val="300"/>
          <w:marBottom w:val="0"/>
          <w:divBdr>
            <w:top w:val="none" w:sz="0" w:space="0" w:color="auto"/>
            <w:left w:val="none" w:sz="0" w:space="0" w:color="auto"/>
            <w:bottom w:val="none" w:sz="0" w:space="0" w:color="auto"/>
            <w:right w:val="none" w:sz="0" w:space="0" w:color="auto"/>
          </w:divBdr>
          <w:divsChild>
            <w:div w:id="715659132">
              <w:marLeft w:val="0"/>
              <w:marRight w:val="0"/>
              <w:marTop w:val="0"/>
              <w:marBottom w:val="0"/>
              <w:divBdr>
                <w:top w:val="none" w:sz="0" w:space="0" w:color="auto"/>
                <w:left w:val="none" w:sz="0" w:space="0" w:color="auto"/>
                <w:bottom w:val="none" w:sz="0" w:space="0" w:color="auto"/>
                <w:right w:val="none" w:sz="0" w:space="0" w:color="auto"/>
              </w:divBdr>
              <w:divsChild>
                <w:div w:id="302660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10164">
          <w:marLeft w:val="0"/>
          <w:marRight w:val="0"/>
          <w:marTop w:val="300"/>
          <w:marBottom w:val="0"/>
          <w:divBdr>
            <w:top w:val="none" w:sz="0" w:space="0" w:color="auto"/>
            <w:left w:val="none" w:sz="0" w:space="0" w:color="auto"/>
            <w:bottom w:val="none" w:sz="0" w:space="0" w:color="auto"/>
            <w:right w:val="none" w:sz="0" w:space="0" w:color="auto"/>
          </w:divBdr>
          <w:divsChild>
            <w:div w:id="627785885">
              <w:marLeft w:val="0"/>
              <w:marRight w:val="0"/>
              <w:marTop w:val="0"/>
              <w:marBottom w:val="0"/>
              <w:divBdr>
                <w:top w:val="none" w:sz="0" w:space="0" w:color="auto"/>
                <w:left w:val="none" w:sz="0" w:space="0" w:color="auto"/>
                <w:bottom w:val="none" w:sz="0" w:space="0" w:color="auto"/>
                <w:right w:val="none" w:sz="0" w:space="0" w:color="auto"/>
              </w:divBdr>
              <w:divsChild>
                <w:div w:id="7294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3152">
          <w:marLeft w:val="0"/>
          <w:marRight w:val="0"/>
          <w:marTop w:val="300"/>
          <w:marBottom w:val="0"/>
          <w:divBdr>
            <w:top w:val="none" w:sz="0" w:space="0" w:color="auto"/>
            <w:left w:val="none" w:sz="0" w:space="0" w:color="auto"/>
            <w:bottom w:val="none" w:sz="0" w:space="0" w:color="auto"/>
            <w:right w:val="none" w:sz="0" w:space="0" w:color="auto"/>
          </w:divBdr>
          <w:divsChild>
            <w:div w:id="1543206171">
              <w:marLeft w:val="0"/>
              <w:marRight w:val="0"/>
              <w:marTop w:val="0"/>
              <w:marBottom w:val="0"/>
              <w:divBdr>
                <w:top w:val="none" w:sz="0" w:space="0" w:color="auto"/>
                <w:left w:val="none" w:sz="0" w:space="0" w:color="auto"/>
                <w:bottom w:val="none" w:sz="0" w:space="0" w:color="auto"/>
                <w:right w:val="none" w:sz="0" w:space="0" w:color="auto"/>
              </w:divBdr>
              <w:divsChild>
                <w:div w:id="74353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414201">
          <w:marLeft w:val="0"/>
          <w:marRight w:val="0"/>
          <w:marTop w:val="300"/>
          <w:marBottom w:val="0"/>
          <w:divBdr>
            <w:top w:val="none" w:sz="0" w:space="0" w:color="auto"/>
            <w:left w:val="none" w:sz="0" w:space="0" w:color="auto"/>
            <w:bottom w:val="none" w:sz="0" w:space="0" w:color="auto"/>
            <w:right w:val="none" w:sz="0" w:space="0" w:color="auto"/>
          </w:divBdr>
          <w:divsChild>
            <w:div w:id="181095497">
              <w:marLeft w:val="0"/>
              <w:marRight w:val="0"/>
              <w:marTop w:val="0"/>
              <w:marBottom w:val="0"/>
              <w:divBdr>
                <w:top w:val="none" w:sz="0" w:space="0" w:color="auto"/>
                <w:left w:val="none" w:sz="0" w:space="0" w:color="auto"/>
                <w:bottom w:val="none" w:sz="0" w:space="0" w:color="auto"/>
                <w:right w:val="none" w:sz="0" w:space="0" w:color="auto"/>
              </w:divBdr>
              <w:divsChild>
                <w:div w:id="1412770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431840">
      <w:bodyDiv w:val="1"/>
      <w:marLeft w:val="0"/>
      <w:marRight w:val="0"/>
      <w:marTop w:val="0"/>
      <w:marBottom w:val="0"/>
      <w:divBdr>
        <w:top w:val="none" w:sz="0" w:space="0" w:color="auto"/>
        <w:left w:val="none" w:sz="0" w:space="0" w:color="auto"/>
        <w:bottom w:val="none" w:sz="0" w:space="0" w:color="auto"/>
        <w:right w:val="none" w:sz="0" w:space="0" w:color="auto"/>
      </w:divBdr>
      <w:divsChild>
        <w:div w:id="1914856939">
          <w:marLeft w:val="0"/>
          <w:marRight w:val="0"/>
          <w:marTop w:val="0"/>
          <w:marBottom w:val="0"/>
          <w:divBdr>
            <w:top w:val="none" w:sz="0" w:space="0" w:color="auto"/>
            <w:left w:val="none" w:sz="0" w:space="0" w:color="auto"/>
            <w:bottom w:val="none" w:sz="0" w:space="0" w:color="auto"/>
            <w:right w:val="none" w:sz="0" w:space="0" w:color="auto"/>
          </w:divBdr>
        </w:div>
        <w:div w:id="1685862093">
          <w:marLeft w:val="0"/>
          <w:marRight w:val="0"/>
          <w:marTop w:val="0"/>
          <w:marBottom w:val="0"/>
          <w:divBdr>
            <w:top w:val="none" w:sz="0" w:space="0" w:color="auto"/>
            <w:left w:val="none" w:sz="0" w:space="0" w:color="auto"/>
            <w:bottom w:val="none" w:sz="0" w:space="0" w:color="auto"/>
            <w:right w:val="none" w:sz="0" w:space="0" w:color="auto"/>
          </w:divBdr>
          <w:divsChild>
            <w:div w:id="31733803">
              <w:marLeft w:val="0"/>
              <w:marRight w:val="0"/>
              <w:marTop w:val="0"/>
              <w:marBottom w:val="0"/>
              <w:divBdr>
                <w:top w:val="none" w:sz="0" w:space="0" w:color="auto"/>
                <w:left w:val="none" w:sz="0" w:space="0" w:color="auto"/>
                <w:bottom w:val="none" w:sz="0" w:space="0" w:color="auto"/>
                <w:right w:val="none" w:sz="0" w:space="0" w:color="auto"/>
              </w:divBdr>
            </w:div>
          </w:divsChild>
        </w:div>
        <w:div w:id="1756126466">
          <w:marLeft w:val="0"/>
          <w:marRight w:val="0"/>
          <w:marTop w:val="0"/>
          <w:marBottom w:val="0"/>
          <w:divBdr>
            <w:top w:val="none" w:sz="0" w:space="0" w:color="auto"/>
            <w:left w:val="none" w:sz="0" w:space="0" w:color="auto"/>
            <w:bottom w:val="none" w:sz="0" w:space="0" w:color="auto"/>
            <w:right w:val="none" w:sz="0" w:space="0" w:color="auto"/>
          </w:divBdr>
        </w:div>
        <w:div w:id="186793578">
          <w:marLeft w:val="0"/>
          <w:marRight w:val="0"/>
          <w:marTop w:val="0"/>
          <w:marBottom w:val="0"/>
          <w:divBdr>
            <w:top w:val="none" w:sz="0" w:space="0" w:color="auto"/>
            <w:left w:val="none" w:sz="0" w:space="0" w:color="auto"/>
            <w:bottom w:val="none" w:sz="0" w:space="0" w:color="auto"/>
            <w:right w:val="none" w:sz="0" w:space="0" w:color="auto"/>
          </w:divBdr>
          <w:divsChild>
            <w:div w:id="675114943">
              <w:marLeft w:val="0"/>
              <w:marRight w:val="0"/>
              <w:marTop w:val="0"/>
              <w:marBottom w:val="0"/>
              <w:divBdr>
                <w:top w:val="none" w:sz="0" w:space="0" w:color="auto"/>
                <w:left w:val="none" w:sz="0" w:space="0" w:color="auto"/>
                <w:bottom w:val="none" w:sz="0" w:space="0" w:color="auto"/>
                <w:right w:val="none" w:sz="0" w:space="0" w:color="auto"/>
              </w:divBdr>
            </w:div>
          </w:divsChild>
        </w:div>
        <w:div w:id="242881456">
          <w:marLeft w:val="0"/>
          <w:marRight w:val="0"/>
          <w:marTop w:val="0"/>
          <w:marBottom w:val="0"/>
          <w:divBdr>
            <w:top w:val="none" w:sz="0" w:space="0" w:color="auto"/>
            <w:left w:val="none" w:sz="0" w:space="0" w:color="auto"/>
            <w:bottom w:val="none" w:sz="0" w:space="0" w:color="auto"/>
            <w:right w:val="none" w:sz="0" w:space="0" w:color="auto"/>
          </w:divBdr>
        </w:div>
        <w:div w:id="1042251449">
          <w:marLeft w:val="0"/>
          <w:marRight w:val="0"/>
          <w:marTop w:val="0"/>
          <w:marBottom w:val="0"/>
          <w:divBdr>
            <w:top w:val="none" w:sz="0" w:space="0" w:color="auto"/>
            <w:left w:val="none" w:sz="0" w:space="0" w:color="auto"/>
            <w:bottom w:val="none" w:sz="0" w:space="0" w:color="auto"/>
            <w:right w:val="none" w:sz="0" w:space="0" w:color="auto"/>
          </w:divBdr>
          <w:divsChild>
            <w:div w:id="1577594341">
              <w:marLeft w:val="0"/>
              <w:marRight w:val="0"/>
              <w:marTop w:val="0"/>
              <w:marBottom w:val="0"/>
              <w:divBdr>
                <w:top w:val="none" w:sz="0" w:space="0" w:color="auto"/>
                <w:left w:val="none" w:sz="0" w:space="0" w:color="auto"/>
                <w:bottom w:val="none" w:sz="0" w:space="0" w:color="auto"/>
                <w:right w:val="none" w:sz="0" w:space="0" w:color="auto"/>
              </w:divBdr>
            </w:div>
          </w:divsChild>
        </w:div>
        <w:div w:id="884172833">
          <w:marLeft w:val="0"/>
          <w:marRight w:val="0"/>
          <w:marTop w:val="0"/>
          <w:marBottom w:val="0"/>
          <w:divBdr>
            <w:top w:val="none" w:sz="0" w:space="0" w:color="auto"/>
            <w:left w:val="none" w:sz="0" w:space="0" w:color="auto"/>
            <w:bottom w:val="none" w:sz="0" w:space="0" w:color="auto"/>
            <w:right w:val="none" w:sz="0" w:space="0" w:color="auto"/>
          </w:divBdr>
        </w:div>
        <w:div w:id="1767000368">
          <w:marLeft w:val="0"/>
          <w:marRight w:val="0"/>
          <w:marTop w:val="0"/>
          <w:marBottom w:val="0"/>
          <w:divBdr>
            <w:top w:val="none" w:sz="0" w:space="0" w:color="auto"/>
            <w:left w:val="none" w:sz="0" w:space="0" w:color="auto"/>
            <w:bottom w:val="none" w:sz="0" w:space="0" w:color="auto"/>
            <w:right w:val="none" w:sz="0" w:space="0" w:color="auto"/>
          </w:divBdr>
          <w:divsChild>
            <w:div w:id="1576933734">
              <w:marLeft w:val="0"/>
              <w:marRight w:val="0"/>
              <w:marTop w:val="0"/>
              <w:marBottom w:val="0"/>
              <w:divBdr>
                <w:top w:val="none" w:sz="0" w:space="0" w:color="auto"/>
                <w:left w:val="none" w:sz="0" w:space="0" w:color="auto"/>
                <w:bottom w:val="none" w:sz="0" w:space="0" w:color="auto"/>
                <w:right w:val="none" w:sz="0" w:space="0" w:color="auto"/>
              </w:divBdr>
            </w:div>
          </w:divsChild>
        </w:div>
        <w:div w:id="1293051654">
          <w:marLeft w:val="0"/>
          <w:marRight w:val="0"/>
          <w:marTop w:val="0"/>
          <w:marBottom w:val="0"/>
          <w:divBdr>
            <w:top w:val="none" w:sz="0" w:space="0" w:color="auto"/>
            <w:left w:val="none" w:sz="0" w:space="0" w:color="auto"/>
            <w:bottom w:val="none" w:sz="0" w:space="0" w:color="auto"/>
            <w:right w:val="none" w:sz="0" w:space="0" w:color="auto"/>
          </w:divBdr>
        </w:div>
        <w:div w:id="1914196280">
          <w:marLeft w:val="0"/>
          <w:marRight w:val="0"/>
          <w:marTop w:val="0"/>
          <w:marBottom w:val="0"/>
          <w:divBdr>
            <w:top w:val="none" w:sz="0" w:space="0" w:color="auto"/>
            <w:left w:val="none" w:sz="0" w:space="0" w:color="auto"/>
            <w:bottom w:val="none" w:sz="0" w:space="0" w:color="auto"/>
            <w:right w:val="none" w:sz="0" w:space="0" w:color="auto"/>
          </w:divBdr>
          <w:divsChild>
            <w:div w:id="2059890695">
              <w:marLeft w:val="0"/>
              <w:marRight w:val="0"/>
              <w:marTop w:val="0"/>
              <w:marBottom w:val="0"/>
              <w:divBdr>
                <w:top w:val="none" w:sz="0" w:space="0" w:color="auto"/>
                <w:left w:val="none" w:sz="0" w:space="0" w:color="auto"/>
                <w:bottom w:val="none" w:sz="0" w:space="0" w:color="auto"/>
                <w:right w:val="none" w:sz="0" w:space="0" w:color="auto"/>
              </w:divBdr>
            </w:div>
          </w:divsChild>
        </w:div>
        <w:div w:id="1590846733">
          <w:marLeft w:val="0"/>
          <w:marRight w:val="0"/>
          <w:marTop w:val="0"/>
          <w:marBottom w:val="0"/>
          <w:divBdr>
            <w:top w:val="none" w:sz="0" w:space="0" w:color="auto"/>
            <w:left w:val="none" w:sz="0" w:space="0" w:color="auto"/>
            <w:bottom w:val="none" w:sz="0" w:space="0" w:color="auto"/>
            <w:right w:val="none" w:sz="0" w:space="0" w:color="auto"/>
          </w:divBdr>
        </w:div>
        <w:div w:id="1892382710">
          <w:marLeft w:val="0"/>
          <w:marRight w:val="0"/>
          <w:marTop w:val="0"/>
          <w:marBottom w:val="0"/>
          <w:divBdr>
            <w:top w:val="none" w:sz="0" w:space="0" w:color="auto"/>
            <w:left w:val="none" w:sz="0" w:space="0" w:color="auto"/>
            <w:bottom w:val="none" w:sz="0" w:space="0" w:color="auto"/>
            <w:right w:val="none" w:sz="0" w:space="0" w:color="auto"/>
          </w:divBdr>
          <w:divsChild>
            <w:div w:id="1040279899">
              <w:marLeft w:val="0"/>
              <w:marRight w:val="0"/>
              <w:marTop w:val="0"/>
              <w:marBottom w:val="0"/>
              <w:divBdr>
                <w:top w:val="none" w:sz="0" w:space="0" w:color="auto"/>
                <w:left w:val="none" w:sz="0" w:space="0" w:color="auto"/>
                <w:bottom w:val="none" w:sz="0" w:space="0" w:color="auto"/>
                <w:right w:val="none" w:sz="0" w:space="0" w:color="auto"/>
              </w:divBdr>
            </w:div>
          </w:divsChild>
        </w:div>
        <w:div w:id="1196892435">
          <w:marLeft w:val="0"/>
          <w:marRight w:val="0"/>
          <w:marTop w:val="0"/>
          <w:marBottom w:val="0"/>
          <w:divBdr>
            <w:top w:val="none" w:sz="0" w:space="0" w:color="auto"/>
            <w:left w:val="none" w:sz="0" w:space="0" w:color="auto"/>
            <w:bottom w:val="none" w:sz="0" w:space="0" w:color="auto"/>
            <w:right w:val="none" w:sz="0" w:space="0" w:color="auto"/>
          </w:divBdr>
        </w:div>
        <w:div w:id="1789465129">
          <w:marLeft w:val="0"/>
          <w:marRight w:val="0"/>
          <w:marTop w:val="0"/>
          <w:marBottom w:val="0"/>
          <w:divBdr>
            <w:top w:val="none" w:sz="0" w:space="0" w:color="auto"/>
            <w:left w:val="none" w:sz="0" w:space="0" w:color="auto"/>
            <w:bottom w:val="none" w:sz="0" w:space="0" w:color="auto"/>
            <w:right w:val="none" w:sz="0" w:space="0" w:color="auto"/>
          </w:divBdr>
          <w:divsChild>
            <w:div w:id="1453326946">
              <w:marLeft w:val="0"/>
              <w:marRight w:val="0"/>
              <w:marTop w:val="0"/>
              <w:marBottom w:val="0"/>
              <w:divBdr>
                <w:top w:val="none" w:sz="0" w:space="0" w:color="auto"/>
                <w:left w:val="none" w:sz="0" w:space="0" w:color="auto"/>
                <w:bottom w:val="none" w:sz="0" w:space="0" w:color="auto"/>
                <w:right w:val="none" w:sz="0" w:space="0" w:color="auto"/>
              </w:divBdr>
            </w:div>
          </w:divsChild>
        </w:div>
        <w:div w:id="2092699709">
          <w:marLeft w:val="0"/>
          <w:marRight w:val="0"/>
          <w:marTop w:val="300"/>
          <w:marBottom w:val="0"/>
          <w:divBdr>
            <w:top w:val="none" w:sz="0" w:space="0" w:color="auto"/>
            <w:left w:val="none" w:sz="0" w:space="0" w:color="auto"/>
            <w:bottom w:val="none" w:sz="0" w:space="0" w:color="auto"/>
            <w:right w:val="none" w:sz="0" w:space="0" w:color="auto"/>
          </w:divBdr>
          <w:divsChild>
            <w:div w:id="510333763">
              <w:marLeft w:val="0"/>
              <w:marRight w:val="0"/>
              <w:marTop w:val="0"/>
              <w:marBottom w:val="0"/>
              <w:divBdr>
                <w:top w:val="none" w:sz="0" w:space="0" w:color="auto"/>
                <w:left w:val="none" w:sz="0" w:space="0" w:color="auto"/>
                <w:bottom w:val="none" w:sz="0" w:space="0" w:color="auto"/>
                <w:right w:val="none" w:sz="0" w:space="0" w:color="auto"/>
              </w:divBdr>
              <w:divsChild>
                <w:div w:id="754009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326876">
          <w:marLeft w:val="0"/>
          <w:marRight w:val="0"/>
          <w:marTop w:val="300"/>
          <w:marBottom w:val="0"/>
          <w:divBdr>
            <w:top w:val="none" w:sz="0" w:space="0" w:color="auto"/>
            <w:left w:val="none" w:sz="0" w:space="0" w:color="auto"/>
            <w:bottom w:val="none" w:sz="0" w:space="0" w:color="auto"/>
            <w:right w:val="none" w:sz="0" w:space="0" w:color="auto"/>
          </w:divBdr>
          <w:divsChild>
            <w:div w:id="718095684">
              <w:marLeft w:val="0"/>
              <w:marRight w:val="0"/>
              <w:marTop w:val="0"/>
              <w:marBottom w:val="0"/>
              <w:divBdr>
                <w:top w:val="none" w:sz="0" w:space="0" w:color="auto"/>
                <w:left w:val="none" w:sz="0" w:space="0" w:color="auto"/>
                <w:bottom w:val="none" w:sz="0" w:space="0" w:color="auto"/>
                <w:right w:val="none" w:sz="0" w:space="0" w:color="auto"/>
              </w:divBdr>
              <w:divsChild>
                <w:div w:id="198904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479113">
          <w:marLeft w:val="0"/>
          <w:marRight w:val="0"/>
          <w:marTop w:val="300"/>
          <w:marBottom w:val="0"/>
          <w:divBdr>
            <w:top w:val="none" w:sz="0" w:space="0" w:color="auto"/>
            <w:left w:val="none" w:sz="0" w:space="0" w:color="auto"/>
            <w:bottom w:val="none" w:sz="0" w:space="0" w:color="auto"/>
            <w:right w:val="none" w:sz="0" w:space="0" w:color="auto"/>
          </w:divBdr>
          <w:divsChild>
            <w:div w:id="402870239">
              <w:marLeft w:val="0"/>
              <w:marRight w:val="0"/>
              <w:marTop w:val="0"/>
              <w:marBottom w:val="0"/>
              <w:divBdr>
                <w:top w:val="none" w:sz="0" w:space="0" w:color="auto"/>
                <w:left w:val="none" w:sz="0" w:space="0" w:color="auto"/>
                <w:bottom w:val="none" w:sz="0" w:space="0" w:color="auto"/>
                <w:right w:val="none" w:sz="0" w:space="0" w:color="auto"/>
              </w:divBdr>
              <w:divsChild>
                <w:div w:id="1143042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112992">
          <w:marLeft w:val="0"/>
          <w:marRight w:val="0"/>
          <w:marTop w:val="300"/>
          <w:marBottom w:val="0"/>
          <w:divBdr>
            <w:top w:val="none" w:sz="0" w:space="0" w:color="auto"/>
            <w:left w:val="none" w:sz="0" w:space="0" w:color="auto"/>
            <w:bottom w:val="none" w:sz="0" w:space="0" w:color="auto"/>
            <w:right w:val="none" w:sz="0" w:space="0" w:color="auto"/>
          </w:divBdr>
          <w:divsChild>
            <w:div w:id="620113461">
              <w:marLeft w:val="0"/>
              <w:marRight w:val="0"/>
              <w:marTop w:val="0"/>
              <w:marBottom w:val="0"/>
              <w:divBdr>
                <w:top w:val="none" w:sz="0" w:space="0" w:color="auto"/>
                <w:left w:val="none" w:sz="0" w:space="0" w:color="auto"/>
                <w:bottom w:val="none" w:sz="0" w:space="0" w:color="auto"/>
                <w:right w:val="none" w:sz="0" w:space="0" w:color="auto"/>
              </w:divBdr>
              <w:divsChild>
                <w:div w:id="10095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625545">
      <w:bodyDiv w:val="1"/>
      <w:marLeft w:val="0"/>
      <w:marRight w:val="0"/>
      <w:marTop w:val="0"/>
      <w:marBottom w:val="0"/>
      <w:divBdr>
        <w:top w:val="none" w:sz="0" w:space="0" w:color="auto"/>
        <w:left w:val="none" w:sz="0" w:space="0" w:color="auto"/>
        <w:bottom w:val="none" w:sz="0" w:space="0" w:color="auto"/>
        <w:right w:val="none" w:sz="0" w:space="0" w:color="auto"/>
      </w:divBdr>
      <w:divsChild>
        <w:div w:id="1574049902">
          <w:marLeft w:val="0"/>
          <w:marRight w:val="0"/>
          <w:marTop w:val="0"/>
          <w:marBottom w:val="0"/>
          <w:divBdr>
            <w:top w:val="none" w:sz="0" w:space="0" w:color="auto"/>
            <w:left w:val="none" w:sz="0" w:space="0" w:color="auto"/>
            <w:bottom w:val="none" w:sz="0" w:space="0" w:color="auto"/>
            <w:right w:val="none" w:sz="0" w:space="0" w:color="auto"/>
          </w:divBdr>
        </w:div>
        <w:div w:id="1893229497">
          <w:marLeft w:val="0"/>
          <w:marRight w:val="0"/>
          <w:marTop w:val="0"/>
          <w:marBottom w:val="0"/>
          <w:divBdr>
            <w:top w:val="none" w:sz="0" w:space="0" w:color="auto"/>
            <w:left w:val="none" w:sz="0" w:space="0" w:color="auto"/>
            <w:bottom w:val="none" w:sz="0" w:space="0" w:color="auto"/>
            <w:right w:val="none" w:sz="0" w:space="0" w:color="auto"/>
          </w:divBdr>
          <w:divsChild>
            <w:div w:id="1351033314">
              <w:marLeft w:val="0"/>
              <w:marRight w:val="0"/>
              <w:marTop w:val="0"/>
              <w:marBottom w:val="0"/>
              <w:divBdr>
                <w:top w:val="none" w:sz="0" w:space="0" w:color="auto"/>
                <w:left w:val="none" w:sz="0" w:space="0" w:color="auto"/>
                <w:bottom w:val="none" w:sz="0" w:space="0" w:color="auto"/>
                <w:right w:val="none" w:sz="0" w:space="0" w:color="auto"/>
              </w:divBdr>
            </w:div>
          </w:divsChild>
        </w:div>
        <w:div w:id="1260599042">
          <w:marLeft w:val="0"/>
          <w:marRight w:val="0"/>
          <w:marTop w:val="0"/>
          <w:marBottom w:val="0"/>
          <w:divBdr>
            <w:top w:val="none" w:sz="0" w:space="0" w:color="auto"/>
            <w:left w:val="none" w:sz="0" w:space="0" w:color="auto"/>
            <w:bottom w:val="none" w:sz="0" w:space="0" w:color="auto"/>
            <w:right w:val="none" w:sz="0" w:space="0" w:color="auto"/>
          </w:divBdr>
        </w:div>
        <w:div w:id="2039547715">
          <w:marLeft w:val="0"/>
          <w:marRight w:val="0"/>
          <w:marTop w:val="0"/>
          <w:marBottom w:val="0"/>
          <w:divBdr>
            <w:top w:val="none" w:sz="0" w:space="0" w:color="auto"/>
            <w:left w:val="none" w:sz="0" w:space="0" w:color="auto"/>
            <w:bottom w:val="none" w:sz="0" w:space="0" w:color="auto"/>
            <w:right w:val="none" w:sz="0" w:space="0" w:color="auto"/>
          </w:divBdr>
          <w:divsChild>
            <w:div w:id="1501503113">
              <w:marLeft w:val="0"/>
              <w:marRight w:val="0"/>
              <w:marTop w:val="0"/>
              <w:marBottom w:val="0"/>
              <w:divBdr>
                <w:top w:val="none" w:sz="0" w:space="0" w:color="auto"/>
                <w:left w:val="none" w:sz="0" w:space="0" w:color="auto"/>
                <w:bottom w:val="none" w:sz="0" w:space="0" w:color="auto"/>
                <w:right w:val="none" w:sz="0" w:space="0" w:color="auto"/>
              </w:divBdr>
            </w:div>
          </w:divsChild>
        </w:div>
        <w:div w:id="426392010">
          <w:marLeft w:val="0"/>
          <w:marRight w:val="0"/>
          <w:marTop w:val="0"/>
          <w:marBottom w:val="0"/>
          <w:divBdr>
            <w:top w:val="none" w:sz="0" w:space="0" w:color="auto"/>
            <w:left w:val="none" w:sz="0" w:space="0" w:color="auto"/>
            <w:bottom w:val="none" w:sz="0" w:space="0" w:color="auto"/>
            <w:right w:val="none" w:sz="0" w:space="0" w:color="auto"/>
          </w:divBdr>
        </w:div>
        <w:div w:id="1353610943">
          <w:marLeft w:val="0"/>
          <w:marRight w:val="0"/>
          <w:marTop w:val="0"/>
          <w:marBottom w:val="0"/>
          <w:divBdr>
            <w:top w:val="none" w:sz="0" w:space="0" w:color="auto"/>
            <w:left w:val="none" w:sz="0" w:space="0" w:color="auto"/>
            <w:bottom w:val="none" w:sz="0" w:space="0" w:color="auto"/>
            <w:right w:val="none" w:sz="0" w:space="0" w:color="auto"/>
          </w:divBdr>
          <w:divsChild>
            <w:div w:id="457573972">
              <w:marLeft w:val="0"/>
              <w:marRight w:val="0"/>
              <w:marTop w:val="0"/>
              <w:marBottom w:val="0"/>
              <w:divBdr>
                <w:top w:val="none" w:sz="0" w:space="0" w:color="auto"/>
                <w:left w:val="none" w:sz="0" w:space="0" w:color="auto"/>
                <w:bottom w:val="none" w:sz="0" w:space="0" w:color="auto"/>
                <w:right w:val="none" w:sz="0" w:space="0" w:color="auto"/>
              </w:divBdr>
            </w:div>
          </w:divsChild>
        </w:div>
        <w:div w:id="628560280">
          <w:marLeft w:val="0"/>
          <w:marRight w:val="0"/>
          <w:marTop w:val="0"/>
          <w:marBottom w:val="0"/>
          <w:divBdr>
            <w:top w:val="none" w:sz="0" w:space="0" w:color="auto"/>
            <w:left w:val="none" w:sz="0" w:space="0" w:color="auto"/>
            <w:bottom w:val="none" w:sz="0" w:space="0" w:color="auto"/>
            <w:right w:val="none" w:sz="0" w:space="0" w:color="auto"/>
          </w:divBdr>
        </w:div>
        <w:div w:id="1652102808">
          <w:marLeft w:val="0"/>
          <w:marRight w:val="0"/>
          <w:marTop w:val="0"/>
          <w:marBottom w:val="0"/>
          <w:divBdr>
            <w:top w:val="none" w:sz="0" w:space="0" w:color="auto"/>
            <w:left w:val="none" w:sz="0" w:space="0" w:color="auto"/>
            <w:bottom w:val="none" w:sz="0" w:space="0" w:color="auto"/>
            <w:right w:val="none" w:sz="0" w:space="0" w:color="auto"/>
          </w:divBdr>
          <w:divsChild>
            <w:div w:id="2078741271">
              <w:marLeft w:val="0"/>
              <w:marRight w:val="0"/>
              <w:marTop w:val="0"/>
              <w:marBottom w:val="0"/>
              <w:divBdr>
                <w:top w:val="none" w:sz="0" w:space="0" w:color="auto"/>
                <w:left w:val="none" w:sz="0" w:space="0" w:color="auto"/>
                <w:bottom w:val="none" w:sz="0" w:space="0" w:color="auto"/>
                <w:right w:val="none" w:sz="0" w:space="0" w:color="auto"/>
              </w:divBdr>
            </w:div>
          </w:divsChild>
        </w:div>
        <w:div w:id="1484195942">
          <w:marLeft w:val="0"/>
          <w:marRight w:val="0"/>
          <w:marTop w:val="0"/>
          <w:marBottom w:val="0"/>
          <w:divBdr>
            <w:top w:val="none" w:sz="0" w:space="0" w:color="auto"/>
            <w:left w:val="none" w:sz="0" w:space="0" w:color="auto"/>
            <w:bottom w:val="none" w:sz="0" w:space="0" w:color="auto"/>
            <w:right w:val="none" w:sz="0" w:space="0" w:color="auto"/>
          </w:divBdr>
        </w:div>
        <w:div w:id="1788347461">
          <w:marLeft w:val="0"/>
          <w:marRight w:val="0"/>
          <w:marTop w:val="0"/>
          <w:marBottom w:val="0"/>
          <w:divBdr>
            <w:top w:val="none" w:sz="0" w:space="0" w:color="auto"/>
            <w:left w:val="none" w:sz="0" w:space="0" w:color="auto"/>
            <w:bottom w:val="none" w:sz="0" w:space="0" w:color="auto"/>
            <w:right w:val="none" w:sz="0" w:space="0" w:color="auto"/>
          </w:divBdr>
          <w:divsChild>
            <w:div w:id="927078508">
              <w:marLeft w:val="0"/>
              <w:marRight w:val="0"/>
              <w:marTop w:val="0"/>
              <w:marBottom w:val="0"/>
              <w:divBdr>
                <w:top w:val="none" w:sz="0" w:space="0" w:color="auto"/>
                <w:left w:val="none" w:sz="0" w:space="0" w:color="auto"/>
                <w:bottom w:val="none" w:sz="0" w:space="0" w:color="auto"/>
                <w:right w:val="none" w:sz="0" w:space="0" w:color="auto"/>
              </w:divBdr>
            </w:div>
          </w:divsChild>
        </w:div>
        <w:div w:id="1445997345">
          <w:marLeft w:val="0"/>
          <w:marRight w:val="0"/>
          <w:marTop w:val="0"/>
          <w:marBottom w:val="0"/>
          <w:divBdr>
            <w:top w:val="none" w:sz="0" w:space="0" w:color="auto"/>
            <w:left w:val="none" w:sz="0" w:space="0" w:color="auto"/>
            <w:bottom w:val="none" w:sz="0" w:space="0" w:color="auto"/>
            <w:right w:val="none" w:sz="0" w:space="0" w:color="auto"/>
          </w:divBdr>
        </w:div>
        <w:div w:id="1253007911">
          <w:marLeft w:val="0"/>
          <w:marRight w:val="0"/>
          <w:marTop w:val="0"/>
          <w:marBottom w:val="0"/>
          <w:divBdr>
            <w:top w:val="none" w:sz="0" w:space="0" w:color="auto"/>
            <w:left w:val="none" w:sz="0" w:space="0" w:color="auto"/>
            <w:bottom w:val="none" w:sz="0" w:space="0" w:color="auto"/>
            <w:right w:val="none" w:sz="0" w:space="0" w:color="auto"/>
          </w:divBdr>
          <w:divsChild>
            <w:div w:id="579995116">
              <w:marLeft w:val="0"/>
              <w:marRight w:val="0"/>
              <w:marTop w:val="0"/>
              <w:marBottom w:val="0"/>
              <w:divBdr>
                <w:top w:val="none" w:sz="0" w:space="0" w:color="auto"/>
                <w:left w:val="none" w:sz="0" w:space="0" w:color="auto"/>
                <w:bottom w:val="none" w:sz="0" w:space="0" w:color="auto"/>
                <w:right w:val="none" w:sz="0" w:space="0" w:color="auto"/>
              </w:divBdr>
            </w:div>
          </w:divsChild>
        </w:div>
        <w:div w:id="334769243">
          <w:marLeft w:val="0"/>
          <w:marRight w:val="0"/>
          <w:marTop w:val="0"/>
          <w:marBottom w:val="0"/>
          <w:divBdr>
            <w:top w:val="none" w:sz="0" w:space="0" w:color="auto"/>
            <w:left w:val="none" w:sz="0" w:space="0" w:color="auto"/>
            <w:bottom w:val="none" w:sz="0" w:space="0" w:color="auto"/>
            <w:right w:val="none" w:sz="0" w:space="0" w:color="auto"/>
          </w:divBdr>
        </w:div>
        <w:div w:id="431706927">
          <w:marLeft w:val="0"/>
          <w:marRight w:val="0"/>
          <w:marTop w:val="0"/>
          <w:marBottom w:val="0"/>
          <w:divBdr>
            <w:top w:val="none" w:sz="0" w:space="0" w:color="auto"/>
            <w:left w:val="none" w:sz="0" w:space="0" w:color="auto"/>
            <w:bottom w:val="none" w:sz="0" w:space="0" w:color="auto"/>
            <w:right w:val="none" w:sz="0" w:space="0" w:color="auto"/>
          </w:divBdr>
          <w:divsChild>
            <w:div w:id="1034303756">
              <w:marLeft w:val="0"/>
              <w:marRight w:val="0"/>
              <w:marTop w:val="0"/>
              <w:marBottom w:val="0"/>
              <w:divBdr>
                <w:top w:val="none" w:sz="0" w:space="0" w:color="auto"/>
                <w:left w:val="none" w:sz="0" w:space="0" w:color="auto"/>
                <w:bottom w:val="none" w:sz="0" w:space="0" w:color="auto"/>
                <w:right w:val="none" w:sz="0" w:space="0" w:color="auto"/>
              </w:divBdr>
            </w:div>
          </w:divsChild>
        </w:div>
        <w:div w:id="1632635009">
          <w:marLeft w:val="0"/>
          <w:marRight w:val="0"/>
          <w:marTop w:val="300"/>
          <w:marBottom w:val="0"/>
          <w:divBdr>
            <w:top w:val="none" w:sz="0" w:space="0" w:color="auto"/>
            <w:left w:val="none" w:sz="0" w:space="0" w:color="auto"/>
            <w:bottom w:val="none" w:sz="0" w:space="0" w:color="auto"/>
            <w:right w:val="none" w:sz="0" w:space="0" w:color="auto"/>
          </w:divBdr>
          <w:divsChild>
            <w:div w:id="337200646">
              <w:marLeft w:val="0"/>
              <w:marRight w:val="0"/>
              <w:marTop w:val="0"/>
              <w:marBottom w:val="0"/>
              <w:divBdr>
                <w:top w:val="none" w:sz="0" w:space="0" w:color="auto"/>
                <w:left w:val="none" w:sz="0" w:space="0" w:color="auto"/>
                <w:bottom w:val="none" w:sz="0" w:space="0" w:color="auto"/>
                <w:right w:val="none" w:sz="0" w:space="0" w:color="auto"/>
              </w:divBdr>
              <w:divsChild>
                <w:div w:id="134663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17503">
          <w:marLeft w:val="0"/>
          <w:marRight w:val="0"/>
          <w:marTop w:val="300"/>
          <w:marBottom w:val="0"/>
          <w:divBdr>
            <w:top w:val="none" w:sz="0" w:space="0" w:color="auto"/>
            <w:left w:val="none" w:sz="0" w:space="0" w:color="auto"/>
            <w:bottom w:val="none" w:sz="0" w:space="0" w:color="auto"/>
            <w:right w:val="none" w:sz="0" w:space="0" w:color="auto"/>
          </w:divBdr>
          <w:divsChild>
            <w:div w:id="1846748095">
              <w:marLeft w:val="0"/>
              <w:marRight w:val="0"/>
              <w:marTop w:val="0"/>
              <w:marBottom w:val="0"/>
              <w:divBdr>
                <w:top w:val="none" w:sz="0" w:space="0" w:color="auto"/>
                <w:left w:val="none" w:sz="0" w:space="0" w:color="auto"/>
                <w:bottom w:val="none" w:sz="0" w:space="0" w:color="auto"/>
                <w:right w:val="none" w:sz="0" w:space="0" w:color="auto"/>
              </w:divBdr>
              <w:divsChild>
                <w:div w:id="124783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1789">
          <w:marLeft w:val="0"/>
          <w:marRight w:val="0"/>
          <w:marTop w:val="300"/>
          <w:marBottom w:val="0"/>
          <w:divBdr>
            <w:top w:val="none" w:sz="0" w:space="0" w:color="auto"/>
            <w:left w:val="none" w:sz="0" w:space="0" w:color="auto"/>
            <w:bottom w:val="none" w:sz="0" w:space="0" w:color="auto"/>
            <w:right w:val="none" w:sz="0" w:space="0" w:color="auto"/>
          </w:divBdr>
          <w:divsChild>
            <w:div w:id="366754443">
              <w:marLeft w:val="0"/>
              <w:marRight w:val="0"/>
              <w:marTop w:val="0"/>
              <w:marBottom w:val="0"/>
              <w:divBdr>
                <w:top w:val="none" w:sz="0" w:space="0" w:color="auto"/>
                <w:left w:val="none" w:sz="0" w:space="0" w:color="auto"/>
                <w:bottom w:val="none" w:sz="0" w:space="0" w:color="auto"/>
                <w:right w:val="none" w:sz="0" w:space="0" w:color="auto"/>
              </w:divBdr>
              <w:divsChild>
                <w:div w:id="93008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1578">
          <w:marLeft w:val="0"/>
          <w:marRight w:val="0"/>
          <w:marTop w:val="300"/>
          <w:marBottom w:val="0"/>
          <w:divBdr>
            <w:top w:val="none" w:sz="0" w:space="0" w:color="auto"/>
            <w:left w:val="none" w:sz="0" w:space="0" w:color="auto"/>
            <w:bottom w:val="none" w:sz="0" w:space="0" w:color="auto"/>
            <w:right w:val="none" w:sz="0" w:space="0" w:color="auto"/>
          </w:divBdr>
          <w:divsChild>
            <w:div w:id="2108891459">
              <w:marLeft w:val="0"/>
              <w:marRight w:val="0"/>
              <w:marTop w:val="0"/>
              <w:marBottom w:val="0"/>
              <w:divBdr>
                <w:top w:val="none" w:sz="0" w:space="0" w:color="auto"/>
                <w:left w:val="none" w:sz="0" w:space="0" w:color="auto"/>
                <w:bottom w:val="none" w:sz="0" w:space="0" w:color="auto"/>
                <w:right w:val="none" w:sz="0" w:space="0" w:color="auto"/>
              </w:divBdr>
              <w:divsChild>
                <w:div w:id="134790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08214">
      <w:bodyDiv w:val="1"/>
      <w:marLeft w:val="0"/>
      <w:marRight w:val="0"/>
      <w:marTop w:val="0"/>
      <w:marBottom w:val="0"/>
      <w:divBdr>
        <w:top w:val="none" w:sz="0" w:space="0" w:color="auto"/>
        <w:left w:val="none" w:sz="0" w:space="0" w:color="auto"/>
        <w:bottom w:val="none" w:sz="0" w:space="0" w:color="auto"/>
        <w:right w:val="none" w:sz="0" w:space="0" w:color="auto"/>
      </w:divBdr>
      <w:divsChild>
        <w:div w:id="553321751">
          <w:marLeft w:val="0"/>
          <w:marRight w:val="0"/>
          <w:marTop w:val="0"/>
          <w:marBottom w:val="0"/>
          <w:divBdr>
            <w:top w:val="none" w:sz="0" w:space="0" w:color="auto"/>
            <w:left w:val="none" w:sz="0" w:space="0" w:color="auto"/>
            <w:bottom w:val="none" w:sz="0" w:space="0" w:color="auto"/>
            <w:right w:val="none" w:sz="0" w:space="0" w:color="auto"/>
          </w:divBdr>
        </w:div>
        <w:div w:id="735978197">
          <w:marLeft w:val="0"/>
          <w:marRight w:val="0"/>
          <w:marTop w:val="0"/>
          <w:marBottom w:val="0"/>
          <w:divBdr>
            <w:top w:val="none" w:sz="0" w:space="0" w:color="auto"/>
            <w:left w:val="none" w:sz="0" w:space="0" w:color="auto"/>
            <w:bottom w:val="none" w:sz="0" w:space="0" w:color="auto"/>
            <w:right w:val="none" w:sz="0" w:space="0" w:color="auto"/>
          </w:divBdr>
          <w:divsChild>
            <w:div w:id="1400130203">
              <w:marLeft w:val="0"/>
              <w:marRight w:val="0"/>
              <w:marTop w:val="0"/>
              <w:marBottom w:val="0"/>
              <w:divBdr>
                <w:top w:val="none" w:sz="0" w:space="0" w:color="auto"/>
                <w:left w:val="none" w:sz="0" w:space="0" w:color="auto"/>
                <w:bottom w:val="none" w:sz="0" w:space="0" w:color="auto"/>
                <w:right w:val="none" w:sz="0" w:space="0" w:color="auto"/>
              </w:divBdr>
            </w:div>
          </w:divsChild>
        </w:div>
        <w:div w:id="1450709551">
          <w:marLeft w:val="0"/>
          <w:marRight w:val="0"/>
          <w:marTop w:val="0"/>
          <w:marBottom w:val="0"/>
          <w:divBdr>
            <w:top w:val="none" w:sz="0" w:space="0" w:color="auto"/>
            <w:left w:val="none" w:sz="0" w:space="0" w:color="auto"/>
            <w:bottom w:val="none" w:sz="0" w:space="0" w:color="auto"/>
            <w:right w:val="none" w:sz="0" w:space="0" w:color="auto"/>
          </w:divBdr>
        </w:div>
        <w:div w:id="42291462">
          <w:marLeft w:val="0"/>
          <w:marRight w:val="0"/>
          <w:marTop w:val="0"/>
          <w:marBottom w:val="0"/>
          <w:divBdr>
            <w:top w:val="none" w:sz="0" w:space="0" w:color="auto"/>
            <w:left w:val="none" w:sz="0" w:space="0" w:color="auto"/>
            <w:bottom w:val="none" w:sz="0" w:space="0" w:color="auto"/>
            <w:right w:val="none" w:sz="0" w:space="0" w:color="auto"/>
          </w:divBdr>
          <w:divsChild>
            <w:div w:id="651175408">
              <w:marLeft w:val="0"/>
              <w:marRight w:val="0"/>
              <w:marTop w:val="0"/>
              <w:marBottom w:val="0"/>
              <w:divBdr>
                <w:top w:val="none" w:sz="0" w:space="0" w:color="auto"/>
                <w:left w:val="none" w:sz="0" w:space="0" w:color="auto"/>
                <w:bottom w:val="none" w:sz="0" w:space="0" w:color="auto"/>
                <w:right w:val="none" w:sz="0" w:space="0" w:color="auto"/>
              </w:divBdr>
            </w:div>
          </w:divsChild>
        </w:div>
        <w:div w:id="1660499707">
          <w:marLeft w:val="0"/>
          <w:marRight w:val="0"/>
          <w:marTop w:val="0"/>
          <w:marBottom w:val="0"/>
          <w:divBdr>
            <w:top w:val="none" w:sz="0" w:space="0" w:color="auto"/>
            <w:left w:val="none" w:sz="0" w:space="0" w:color="auto"/>
            <w:bottom w:val="none" w:sz="0" w:space="0" w:color="auto"/>
            <w:right w:val="none" w:sz="0" w:space="0" w:color="auto"/>
          </w:divBdr>
        </w:div>
        <w:div w:id="385229620">
          <w:marLeft w:val="0"/>
          <w:marRight w:val="0"/>
          <w:marTop w:val="0"/>
          <w:marBottom w:val="0"/>
          <w:divBdr>
            <w:top w:val="none" w:sz="0" w:space="0" w:color="auto"/>
            <w:left w:val="none" w:sz="0" w:space="0" w:color="auto"/>
            <w:bottom w:val="none" w:sz="0" w:space="0" w:color="auto"/>
            <w:right w:val="none" w:sz="0" w:space="0" w:color="auto"/>
          </w:divBdr>
          <w:divsChild>
            <w:div w:id="1234659886">
              <w:marLeft w:val="0"/>
              <w:marRight w:val="0"/>
              <w:marTop w:val="0"/>
              <w:marBottom w:val="0"/>
              <w:divBdr>
                <w:top w:val="none" w:sz="0" w:space="0" w:color="auto"/>
                <w:left w:val="none" w:sz="0" w:space="0" w:color="auto"/>
                <w:bottom w:val="none" w:sz="0" w:space="0" w:color="auto"/>
                <w:right w:val="none" w:sz="0" w:space="0" w:color="auto"/>
              </w:divBdr>
            </w:div>
          </w:divsChild>
        </w:div>
        <w:div w:id="563610965">
          <w:marLeft w:val="0"/>
          <w:marRight w:val="0"/>
          <w:marTop w:val="0"/>
          <w:marBottom w:val="0"/>
          <w:divBdr>
            <w:top w:val="none" w:sz="0" w:space="0" w:color="auto"/>
            <w:left w:val="none" w:sz="0" w:space="0" w:color="auto"/>
            <w:bottom w:val="none" w:sz="0" w:space="0" w:color="auto"/>
            <w:right w:val="none" w:sz="0" w:space="0" w:color="auto"/>
          </w:divBdr>
        </w:div>
        <w:div w:id="1492135300">
          <w:marLeft w:val="0"/>
          <w:marRight w:val="0"/>
          <w:marTop w:val="0"/>
          <w:marBottom w:val="0"/>
          <w:divBdr>
            <w:top w:val="none" w:sz="0" w:space="0" w:color="auto"/>
            <w:left w:val="none" w:sz="0" w:space="0" w:color="auto"/>
            <w:bottom w:val="none" w:sz="0" w:space="0" w:color="auto"/>
            <w:right w:val="none" w:sz="0" w:space="0" w:color="auto"/>
          </w:divBdr>
          <w:divsChild>
            <w:div w:id="358505611">
              <w:marLeft w:val="0"/>
              <w:marRight w:val="0"/>
              <w:marTop w:val="0"/>
              <w:marBottom w:val="0"/>
              <w:divBdr>
                <w:top w:val="none" w:sz="0" w:space="0" w:color="auto"/>
                <w:left w:val="none" w:sz="0" w:space="0" w:color="auto"/>
                <w:bottom w:val="none" w:sz="0" w:space="0" w:color="auto"/>
                <w:right w:val="none" w:sz="0" w:space="0" w:color="auto"/>
              </w:divBdr>
            </w:div>
          </w:divsChild>
        </w:div>
        <w:div w:id="839736590">
          <w:marLeft w:val="0"/>
          <w:marRight w:val="0"/>
          <w:marTop w:val="0"/>
          <w:marBottom w:val="0"/>
          <w:divBdr>
            <w:top w:val="none" w:sz="0" w:space="0" w:color="auto"/>
            <w:left w:val="none" w:sz="0" w:space="0" w:color="auto"/>
            <w:bottom w:val="none" w:sz="0" w:space="0" w:color="auto"/>
            <w:right w:val="none" w:sz="0" w:space="0" w:color="auto"/>
          </w:divBdr>
        </w:div>
        <w:div w:id="1753358024">
          <w:marLeft w:val="0"/>
          <w:marRight w:val="0"/>
          <w:marTop w:val="0"/>
          <w:marBottom w:val="0"/>
          <w:divBdr>
            <w:top w:val="none" w:sz="0" w:space="0" w:color="auto"/>
            <w:left w:val="none" w:sz="0" w:space="0" w:color="auto"/>
            <w:bottom w:val="none" w:sz="0" w:space="0" w:color="auto"/>
            <w:right w:val="none" w:sz="0" w:space="0" w:color="auto"/>
          </w:divBdr>
          <w:divsChild>
            <w:div w:id="126778323">
              <w:marLeft w:val="0"/>
              <w:marRight w:val="0"/>
              <w:marTop w:val="0"/>
              <w:marBottom w:val="0"/>
              <w:divBdr>
                <w:top w:val="none" w:sz="0" w:space="0" w:color="auto"/>
                <w:left w:val="none" w:sz="0" w:space="0" w:color="auto"/>
                <w:bottom w:val="none" w:sz="0" w:space="0" w:color="auto"/>
                <w:right w:val="none" w:sz="0" w:space="0" w:color="auto"/>
              </w:divBdr>
            </w:div>
          </w:divsChild>
        </w:div>
        <w:div w:id="2048798324">
          <w:marLeft w:val="0"/>
          <w:marRight w:val="0"/>
          <w:marTop w:val="0"/>
          <w:marBottom w:val="0"/>
          <w:divBdr>
            <w:top w:val="none" w:sz="0" w:space="0" w:color="auto"/>
            <w:left w:val="none" w:sz="0" w:space="0" w:color="auto"/>
            <w:bottom w:val="none" w:sz="0" w:space="0" w:color="auto"/>
            <w:right w:val="none" w:sz="0" w:space="0" w:color="auto"/>
          </w:divBdr>
        </w:div>
        <w:div w:id="28724331">
          <w:marLeft w:val="0"/>
          <w:marRight w:val="0"/>
          <w:marTop w:val="0"/>
          <w:marBottom w:val="0"/>
          <w:divBdr>
            <w:top w:val="none" w:sz="0" w:space="0" w:color="auto"/>
            <w:left w:val="none" w:sz="0" w:space="0" w:color="auto"/>
            <w:bottom w:val="none" w:sz="0" w:space="0" w:color="auto"/>
            <w:right w:val="none" w:sz="0" w:space="0" w:color="auto"/>
          </w:divBdr>
          <w:divsChild>
            <w:div w:id="547569752">
              <w:marLeft w:val="0"/>
              <w:marRight w:val="0"/>
              <w:marTop w:val="0"/>
              <w:marBottom w:val="0"/>
              <w:divBdr>
                <w:top w:val="none" w:sz="0" w:space="0" w:color="auto"/>
                <w:left w:val="none" w:sz="0" w:space="0" w:color="auto"/>
                <w:bottom w:val="none" w:sz="0" w:space="0" w:color="auto"/>
                <w:right w:val="none" w:sz="0" w:space="0" w:color="auto"/>
              </w:divBdr>
            </w:div>
          </w:divsChild>
        </w:div>
        <w:div w:id="1406106987">
          <w:marLeft w:val="0"/>
          <w:marRight w:val="0"/>
          <w:marTop w:val="0"/>
          <w:marBottom w:val="0"/>
          <w:divBdr>
            <w:top w:val="none" w:sz="0" w:space="0" w:color="auto"/>
            <w:left w:val="none" w:sz="0" w:space="0" w:color="auto"/>
            <w:bottom w:val="none" w:sz="0" w:space="0" w:color="auto"/>
            <w:right w:val="none" w:sz="0" w:space="0" w:color="auto"/>
          </w:divBdr>
        </w:div>
        <w:div w:id="1187981418">
          <w:marLeft w:val="0"/>
          <w:marRight w:val="0"/>
          <w:marTop w:val="0"/>
          <w:marBottom w:val="0"/>
          <w:divBdr>
            <w:top w:val="none" w:sz="0" w:space="0" w:color="auto"/>
            <w:left w:val="none" w:sz="0" w:space="0" w:color="auto"/>
            <w:bottom w:val="none" w:sz="0" w:space="0" w:color="auto"/>
            <w:right w:val="none" w:sz="0" w:space="0" w:color="auto"/>
          </w:divBdr>
          <w:divsChild>
            <w:div w:id="521479916">
              <w:marLeft w:val="0"/>
              <w:marRight w:val="0"/>
              <w:marTop w:val="0"/>
              <w:marBottom w:val="0"/>
              <w:divBdr>
                <w:top w:val="none" w:sz="0" w:space="0" w:color="auto"/>
                <w:left w:val="none" w:sz="0" w:space="0" w:color="auto"/>
                <w:bottom w:val="none" w:sz="0" w:space="0" w:color="auto"/>
                <w:right w:val="none" w:sz="0" w:space="0" w:color="auto"/>
              </w:divBdr>
            </w:div>
          </w:divsChild>
        </w:div>
        <w:div w:id="1110777296">
          <w:marLeft w:val="0"/>
          <w:marRight w:val="0"/>
          <w:marTop w:val="300"/>
          <w:marBottom w:val="0"/>
          <w:divBdr>
            <w:top w:val="none" w:sz="0" w:space="0" w:color="auto"/>
            <w:left w:val="none" w:sz="0" w:space="0" w:color="auto"/>
            <w:bottom w:val="none" w:sz="0" w:space="0" w:color="auto"/>
            <w:right w:val="none" w:sz="0" w:space="0" w:color="auto"/>
          </w:divBdr>
          <w:divsChild>
            <w:div w:id="1373966178">
              <w:marLeft w:val="0"/>
              <w:marRight w:val="0"/>
              <w:marTop w:val="0"/>
              <w:marBottom w:val="0"/>
              <w:divBdr>
                <w:top w:val="none" w:sz="0" w:space="0" w:color="auto"/>
                <w:left w:val="none" w:sz="0" w:space="0" w:color="auto"/>
                <w:bottom w:val="none" w:sz="0" w:space="0" w:color="auto"/>
                <w:right w:val="none" w:sz="0" w:space="0" w:color="auto"/>
              </w:divBdr>
              <w:divsChild>
                <w:div w:id="205071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974711">
          <w:marLeft w:val="0"/>
          <w:marRight w:val="0"/>
          <w:marTop w:val="300"/>
          <w:marBottom w:val="0"/>
          <w:divBdr>
            <w:top w:val="none" w:sz="0" w:space="0" w:color="auto"/>
            <w:left w:val="none" w:sz="0" w:space="0" w:color="auto"/>
            <w:bottom w:val="none" w:sz="0" w:space="0" w:color="auto"/>
            <w:right w:val="none" w:sz="0" w:space="0" w:color="auto"/>
          </w:divBdr>
          <w:divsChild>
            <w:div w:id="774985873">
              <w:marLeft w:val="0"/>
              <w:marRight w:val="0"/>
              <w:marTop w:val="0"/>
              <w:marBottom w:val="0"/>
              <w:divBdr>
                <w:top w:val="none" w:sz="0" w:space="0" w:color="auto"/>
                <w:left w:val="none" w:sz="0" w:space="0" w:color="auto"/>
                <w:bottom w:val="none" w:sz="0" w:space="0" w:color="auto"/>
                <w:right w:val="none" w:sz="0" w:space="0" w:color="auto"/>
              </w:divBdr>
              <w:divsChild>
                <w:div w:id="1444811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74555">
          <w:marLeft w:val="0"/>
          <w:marRight w:val="0"/>
          <w:marTop w:val="300"/>
          <w:marBottom w:val="0"/>
          <w:divBdr>
            <w:top w:val="none" w:sz="0" w:space="0" w:color="auto"/>
            <w:left w:val="none" w:sz="0" w:space="0" w:color="auto"/>
            <w:bottom w:val="none" w:sz="0" w:space="0" w:color="auto"/>
            <w:right w:val="none" w:sz="0" w:space="0" w:color="auto"/>
          </w:divBdr>
          <w:divsChild>
            <w:div w:id="1139805910">
              <w:marLeft w:val="0"/>
              <w:marRight w:val="0"/>
              <w:marTop w:val="0"/>
              <w:marBottom w:val="0"/>
              <w:divBdr>
                <w:top w:val="none" w:sz="0" w:space="0" w:color="auto"/>
                <w:left w:val="none" w:sz="0" w:space="0" w:color="auto"/>
                <w:bottom w:val="none" w:sz="0" w:space="0" w:color="auto"/>
                <w:right w:val="none" w:sz="0" w:space="0" w:color="auto"/>
              </w:divBdr>
              <w:divsChild>
                <w:div w:id="40607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77427">
          <w:marLeft w:val="0"/>
          <w:marRight w:val="0"/>
          <w:marTop w:val="300"/>
          <w:marBottom w:val="0"/>
          <w:divBdr>
            <w:top w:val="none" w:sz="0" w:space="0" w:color="auto"/>
            <w:left w:val="none" w:sz="0" w:space="0" w:color="auto"/>
            <w:bottom w:val="none" w:sz="0" w:space="0" w:color="auto"/>
            <w:right w:val="none" w:sz="0" w:space="0" w:color="auto"/>
          </w:divBdr>
          <w:divsChild>
            <w:div w:id="1122269063">
              <w:marLeft w:val="0"/>
              <w:marRight w:val="0"/>
              <w:marTop w:val="0"/>
              <w:marBottom w:val="0"/>
              <w:divBdr>
                <w:top w:val="none" w:sz="0" w:space="0" w:color="auto"/>
                <w:left w:val="none" w:sz="0" w:space="0" w:color="auto"/>
                <w:bottom w:val="none" w:sz="0" w:space="0" w:color="auto"/>
                <w:right w:val="none" w:sz="0" w:space="0" w:color="auto"/>
              </w:divBdr>
              <w:divsChild>
                <w:div w:id="4737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0951275">
      <w:bodyDiv w:val="1"/>
      <w:marLeft w:val="0"/>
      <w:marRight w:val="0"/>
      <w:marTop w:val="0"/>
      <w:marBottom w:val="0"/>
      <w:divBdr>
        <w:top w:val="none" w:sz="0" w:space="0" w:color="auto"/>
        <w:left w:val="none" w:sz="0" w:space="0" w:color="auto"/>
        <w:bottom w:val="none" w:sz="0" w:space="0" w:color="auto"/>
        <w:right w:val="none" w:sz="0" w:space="0" w:color="auto"/>
      </w:divBdr>
      <w:divsChild>
        <w:div w:id="1585606805">
          <w:marLeft w:val="0"/>
          <w:marRight w:val="0"/>
          <w:marTop w:val="0"/>
          <w:marBottom w:val="0"/>
          <w:divBdr>
            <w:top w:val="none" w:sz="0" w:space="0" w:color="auto"/>
            <w:left w:val="none" w:sz="0" w:space="0" w:color="auto"/>
            <w:bottom w:val="none" w:sz="0" w:space="0" w:color="auto"/>
            <w:right w:val="none" w:sz="0" w:space="0" w:color="auto"/>
          </w:divBdr>
          <w:divsChild>
            <w:div w:id="2023819557">
              <w:marLeft w:val="0"/>
              <w:marRight w:val="0"/>
              <w:marTop w:val="0"/>
              <w:marBottom w:val="0"/>
              <w:divBdr>
                <w:top w:val="none" w:sz="0" w:space="0" w:color="auto"/>
                <w:left w:val="none" w:sz="0" w:space="0" w:color="auto"/>
                <w:bottom w:val="none" w:sz="0" w:space="0" w:color="auto"/>
                <w:right w:val="none" w:sz="0" w:space="0" w:color="auto"/>
              </w:divBdr>
            </w:div>
          </w:divsChild>
        </w:div>
        <w:div w:id="502550565">
          <w:marLeft w:val="0"/>
          <w:marRight w:val="0"/>
          <w:marTop w:val="0"/>
          <w:marBottom w:val="0"/>
          <w:divBdr>
            <w:top w:val="none" w:sz="0" w:space="0" w:color="auto"/>
            <w:left w:val="none" w:sz="0" w:space="0" w:color="auto"/>
            <w:bottom w:val="none" w:sz="0" w:space="0" w:color="auto"/>
            <w:right w:val="none" w:sz="0" w:space="0" w:color="auto"/>
          </w:divBdr>
        </w:div>
        <w:div w:id="1543250117">
          <w:marLeft w:val="0"/>
          <w:marRight w:val="0"/>
          <w:marTop w:val="0"/>
          <w:marBottom w:val="0"/>
          <w:divBdr>
            <w:top w:val="none" w:sz="0" w:space="0" w:color="auto"/>
            <w:left w:val="none" w:sz="0" w:space="0" w:color="auto"/>
            <w:bottom w:val="none" w:sz="0" w:space="0" w:color="auto"/>
            <w:right w:val="none" w:sz="0" w:space="0" w:color="auto"/>
          </w:divBdr>
          <w:divsChild>
            <w:div w:id="1294213468">
              <w:marLeft w:val="0"/>
              <w:marRight w:val="0"/>
              <w:marTop w:val="0"/>
              <w:marBottom w:val="0"/>
              <w:divBdr>
                <w:top w:val="none" w:sz="0" w:space="0" w:color="auto"/>
                <w:left w:val="none" w:sz="0" w:space="0" w:color="auto"/>
                <w:bottom w:val="none" w:sz="0" w:space="0" w:color="auto"/>
                <w:right w:val="none" w:sz="0" w:space="0" w:color="auto"/>
              </w:divBdr>
            </w:div>
          </w:divsChild>
        </w:div>
        <w:div w:id="735905943">
          <w:marLeft w:val="0"/>
          <w:marRight w:val="0"/>
          <w:marTop w:val="0"/>
          <w:marBottom w:val="0"/>
          <w:divBdr>
            <w:top w:val="none" w:sz="0" w:space="0" w:color="auto"/>
            <w:left w:val="none" w:sz="0" w:space="0" w:color="auto"/>
            <w:bottom w:val="none" w:sz="0" w:space="0" w:color="auto"/>
            <w:right w:val="none" w:sz="0" w:space="0" w:color="auto"/>
          </w:divBdr>
        </w:div>
        <w:div w:id="1844777660">
          <w:marLeft w:val="0"/>
          <w:marRight w:val="0"/>
          <w:marTop w:val="0"/>
          <w:marBottom w:val="0"/>
          <w:divBdr>
            <w:top w:val="none" w:sz="0" w:space="0" w:color="auto"/>
            <w:left w:val="none" w:sz="0" w:space="0" w:color="auto"/>
            <w:bottom w:val="none" w:sz="0" w:space="0" w:color="auto"/>
            <w:right w:val="none" w:sz="0" w:space="0" w:color="auto"/>
          </w:divBdr>
          <w:divsChild>
            <w:div w:id="299960220">
              <w:marLeft w:val="0"/>
              <w:marRight w:val="0"/>
              <w:marTop w:val="0"/>
              <w:marBottom w:val="0"/>
              <w:divBdr>
                <w:top w:val="none" w:sz="0" w:space="0" w:color="auto"/>
                <w:left w:val="none" w:sz="0" w:space="0" w:color="auto"/>
                <w:bottom w:val="none" w:sz="0" w:space="0" w:color="auto"/>
                <w:right w:val="none" w:sz="0" w:space="0" w:color="auto"/>
              </w:divBdr>
            </w:div>
          </w:divsChild>
        </w:div>
        <w:div w:id="1373075207">
          <w:marLeft w:val="0"/>
          <w:marRight w:val="0"/>
          <w:marTop w:val="0"/>
          <w:marBottom w:val="0"/>
          <w:divBdr>
            <w:top w:val="none" w:sz="0" w:space="0" w:color="auto"/>
            <w:left w:val="none" w:sz="0" w:space="0" w:color="auto"/>
            <w:bottom w:val="none" w:sz="0" w:space="0" w:color="auto"/>
            <w:right w:val="none" w:sz="0" w:space="0" w:color="auto"/>
          </w:divBdr>
        </w:div>
        <w:div w:id="2119641380">
          <w:marLeft w:val="0"/>
          <w:marRight w:val="0"/>
          <w:marTop w:val="0"/>
          <w:marBottom w:val="0"/>
          <w:divBdr>
            <w:top w:val="none" w:sz="0" w:space="0" w:color="auto"/>
            <w:left w:val="none" w:sz="0" w:space="0" w:color="auto"/>
            <w:bottom w:val="none" w:sz="0" w:space="0" w:color="auto"/>
            <w:right w:val="none" w:sz="0" w:space="0" w:color="auto"/>
          </w:divBdr>
          <w:divsChild>
            <w:div w:id="2084444415">
              <w:marLeft w:val="0"/>
              <w:marRight w:val="0"/>
              <w:marTop w:val="0"/>
              <w:marBottom w:val="0"/>
              <w:divBdr>
                <w:top w:val="none" w:sz="0" w:space="0" w:color="auto"/>
                <w:left w:val="none" w:sz="0" w:space="0" w:color="auto"/>
                <w:bottom w:val="none" w:sz="0" w:space="0" w:color="auto"/>
                <w:right w:val="none" w:sz="0" w:space="0" w:color="auto"/>
              </w:divBdr>
            </w:div>
          </w:divsChild>
        </w:div>
        <w:div w:id="1418668115">
          <w:marLeft w:val="0"/>
          <w:marRight w:val="0"/>
          <w:marTop w:val="0"/>
          <w:marBottom w:val="0"/>
          <w:divBdr>
            <w:top w:val="none" w:sz="0" w:space="0" w:color="auto"/>
            <w:left w:val="none" w:sz="0" w:space="0" w:color="auto"/>
            <w:bottom w:val="none" w:sz="0" w:space="0" w:color="auto"/>
            <w:right w:val="none" w:sz="0" w:space="0" w:color="auto"/>
          </w:divBdr>
        </w:div>
        <w:div w:id="884292928">
          <w:marLeft w:val="0"/>
          <w:marRight w:val="0"/>
          <w:marTop w:val="0"/>
          <w:marBottom w:val="0"/>
          <w:divBdr>
            <w:top w:val="none" w:sz="0" w:space="0" w:color="auto"/>
            <w:left w:val="none" w:sz="0" w:space="0" w:color="auto"/>
            <w:bottom w:val="none" w:sz="0" w:space="0" w:color="auto"/>
            <w:right w:val="none" w:sz="0" w:space="0" w:color="auto"/>
          </w:divBdr>
          <w:divsChild>
            <w:div w:id="36241503">
              <w:marLeft w:val="0"/>
              <w:marRight w:val="0"/>
              <w:marTop w:val="0"/>
              <w:marBottom w:val="0"/>
              <w:divBdr>
                <w:top w:val="none" w:sz="0" w:space="0" w:color="auto"/>
                <w:left w:val="none" w:sz="0" w:space="0" w:color="auto"/>
                <w:bottom w:val="none" w:sz="0" w:space="0" w:color="auto"/>
                <w:right w:val="none" w:sz="0" w:space="0" w:color="auto"/>
              </w:divBdr>
            </w:div>
          </w:divsChild>
        </w:div>
        <w:div w:id="1782146048">
          <w:marLeft w:val="0"/>
          <w:marRight w:val="0"/>
          <w:marTop w:val="0"/>
          <w:marBottom w:val="0"/>
          <w:divBdr>
            <w:top w:val="none" w:sz="0" w:space="0" w:color="auto"/>
            <w:left w:val="none" w:sz="0" w:space="0" w:color="auto"/>
            <w:bottom w:val="none" w:sz="0" w:space="0" w:color="auto"/>
            <w:right w:val="none" w:sz="0" w:space="0" w:color="auto"/>
          </w:divBdr>
        </w:div>
        <w:div w:id="1457331747">
          <w:marLeft w:val="0"/>
          <w:marRight w:val="0"/>
          <w:marTop w:val="0"/>
          <w:marBottom w:val="0"/>
          <w:divBdr>
            <w:top w:val="none" w:sz="0" w:space="0" w:color="auto"/>
            <w:left w:val="none" w:sz="0" w:space="0" w:color="auto"/>
            <w:bottom w:val="none" w:sz="0" w:space="0" w:color="auto"/>
            <w:right w:val="none" w:sz="0" w:space="0" w:color="auto"/>
          </w:divBdr>
          <w:divsChild>
            <w:div w:id="102001387">
              <w:marLeft w:val="0"/>
              <w:marRight w:val="0"/>
              <w:marTop w:val="0"/>
              <w:marBottom w:val="0"/>
              <w:divBdr>
                <w:top w:val="none" w:sz="0" w:space="0" w:color="auto"/>
                <w:left w:val="none" w:sz="0" w:space="0" w:color="auto"/>
                <w:bottom w:val="none" w:sz="0" w:space="0" w:color="auto"/>
                <w:right w:val="none" w:sz="0" w:space="0" w:color="auto"/>
              </w:divBdr>
            </w:div>
          </w:divsChild>
        </w:div>
        <w:div w:id="825513890">
          <w:marLeft w:val="0"/>
          <w:marRight w:val="0"/>
          <w:marTop w:val="0"/>
          <w:marBottom w:val="0"/>
          <w:divBdr>
            <w:top w:val="none" w:sz="0" w:space="0" w:color="auto"/>
            <w:left w:val="none" w:sz="0" w:space="0" w:color="auto"/>
            <w:bottom w:val="none" w:sz="0" w:space="0" w:color="auto"/>
            <w:right w:val="none" w:sz="0" w:space="0" w:color="auto"/>
          </w:divBdr>
        </w:div>
        <w:div w:id="956718438">
          <w:marLeft w:val="0"/>
          <w:marRight w:val="0"/>
          <w:marTop w:val="0"/>
          <w:marBottom w:val="0"/>
          <w:divBdr>
            <w:top w:val="none" w:sz="0" w:space="0" w:color="auto"/>
            <w:left w:val="none" w:sz="0" w:space="0" w:color="auto"/>
            <w:bottom w:val="none" w:sz="0" w:space="0" w:color="auto"/>
            <w:right w:val="none" w:sz="0" w:space="0" w:color="auto"/>
          </w:divBdr>
          <w:divsChild>
            <w:div w:id="10844236">
              <w:marLeft w:val="0"/>
              <w:marRight w:val="0"/>
              <w:marTop w:val="0"/>
              <w:marBottom w:val="0"/>
              <w:divBdr>
                <w:top w:val="none" w:sz="0" w:space="0" w:color="auto"/>
                <w:left w:val="none" w:sz="0" w:space="0" w:color="auto"/>
                <w:bottom w:val="none" w:sz="0" w:space="0" w:color="auto"/>
                <w:right w:val="none" w:sz="0" w:space="0" w:color="auto"/>
              </w:divBdr>
            </w:div>
          </w:divsChild>
        </w:div>
        <w:div w:id="1603489025">
          <w:marLeft w:val="0"/>
          <w:marRight w:val="0"/>
          <w:marTop w:val="300"/>
          <w:marBottom w:val="0"/>
          <w:divBdr>
            <w:top w:val="none" w:sz="0" w:space="0" w:color="auto"/>
            <w:left w:val="none" w:sz="0" w:space="0" w:color="auto"/>
            <w:bottom w:val="none" w:sz="0" w:space="0" w:color="auto"/>
            <w:right w:val="none" w:sz="0" w:space="0" w:color="auto"/>
          </w:divBdr>
          <w:divsChild>
            <w:div w:id="1194612704">
              <w:marLeft w:val="0"/>
              <w:marRight w:val="0"/>
              <w:marTop w:val="0"/>
              <w:marBottom w:val="0"/>
              <w:divBdr>
                <w:top w:val="none" w:sz="0" w:space="0" w:color="auto"/>
                <w:left w:val="none" w:sz="0" w:space="0" w:color="auto"/>
                <w:bottom w:val="none" w:sz="0" w:space="0" w:color="auto"/>
                <w:right w:val="none" w:sz="0" w:space="0" w:color="auto"/>
              </w:divBdr>
              <w:divsChild>
                <w:div w:id="103982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057225">
          <w:marLeft w:val="0"/>
          <w:marRight w:val="0"/>
          <w:marTop w:val="300"/>
          <w:marBottom w:val="0"/>
          <w:divBdr>
            <w:top w:val="none" w:sz="0" w:space="0" w:color="auto"/>
            <w:left w:val="none" w:sz="0" w:space="0" w:color="auto"/>
            <w:bottom w:val="none" w:sz="0" w:space="0" w:color="auto"/>
            <w:right w:val="none" w:sz="0" w:space="0" w:color="auto"/>
          </w:divBdr>
          <w:divsChild>
            <w:div w:id="1703551215">
              <w:marLeft w:val="0"/>
              <w:marRight w:val="0"/>
              <w:marTop w:val="0"/>
              <w:marBottom w:val="0"/>
              <w:divBdr>
                <w:top w:val="none" w:sz="0" w:space="0" w:color="auto"/>
                <w:left w:val="none" w:sz="0" w:space="0" w:color="auto"/>
                <w:bottom w:val="none" w:sz="0" w:space="0" w:color="auto"/>
                <w:right w:val="none" w:sz="0" w:space="0" w:color="auto"/>
              </w:divBdr>
              <w:divsChild>
                <w:div w:id="88692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6386">
          <w:marLeft w:val="0"/>
          <w:marRight w:val="0"/>
          <w:marTop w:val="300"/>
          <w:marBottom w:val="0"/>
          <w:divBdr>
            <w:top w:val="none" w:sz="0" w:space="0" w:color="auto"/>
            <w:left w:val="none" w:sz="0" w:space="0" w:color="auto"/>
            <w:bottom w:val="none" w:sz="0" w:space="0" w:color="auto"/>
            <w:right w:val="none" w:sz="0" w:space="0" w:color="auto"/>
          </w:divBdr>
          <w:divsChild>
            <w:div w:id="1489057180">
              <w:marLeft w:val="0"/>
              <w:marRight w:val="0"/>
              <w:marTop w:val="0"/>
              <w:marBottom w:val="0"/>
              <w:divBdr>
                <w:top w:val="none" w:sz="0" w:space="0" w:color="auto"/>
                <w:left w:val="none" w:sz="0" w:space="0" w:color="auto"/>
                <w:bottom w:val="none" w:sz="0" w:space="0" w:color="auto"/>
                <w:right w:val="none" w:sz="0" w:space="0" w:color="auto"/>
              </w:divBdr>
              <w:divsChild>
                <w:div w:id="136743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87197">
          <w:marLeft w:val="0"/>
          <w:marRight w:val="0"/>
          <w:marTop w:val="300"/>
          <w:marBottom w:val="0"/>
          <w:divBdr>
            <w:top w:val="none" w:sz="0" w:space="0" w:color="auto"/>
            <w:left w:val="none" w:sz="0" w:space="0" w:color="auto"/>
            <w:bottom w:val="none" w:sz="0" w:space="0" w:color="auto"/>
            <w:right w:val="none" w:sz="0" w:space="0" w:color="auto"/>
          </w:divBdr>
          <w:divsChild>
            <w:div w:id="701787006">
              <w:marLeft w:val="0"/>
              <w:marRight w:val="0"/>
              <w:marTop w:val="0"/>
              <w:marBottom w:val="0"/>
              <w:divBdr>
                <w:top w:val="none" w:sz="0" w:space="0" w:color="auto"/>
                <w:left w:val="none" w:sz="0" w:space="0" w:color="auto"/>
                <w:bottom w:val="none" w:sz="0" w:space="0" w:color="auto"/>
                <w:right w:val="none" w:sz="0" w:space="0" w:color="auto"/>
              </w:divBdr>
              <w:divsChild>
                <w:div w:id="138498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871154">
      <w:bodyDiv w:val="1"/>
      <w:marLeft w:val="0"/>
      <w:marRight w:val="0"/>
      <w:marTop w:val="0"/>
      <w:marBottom w:val="0"/>
      <w:divBdr>
        <w:top w:val="none" w:sz="0" w:space="0" w:color="auto"/>
        <w:left w:val="none" w:sz="0" w:space="0" w:color="auto"/>
        <w:bottom w:val="none" w:sz="0" w:space="0" w:color="auto"/>
        <w:right w:val="none" w:sz="0" w:space="0" w:color="auto"/>
      </w:divBdr>
      <w:divsChild>
        <w:div w:id="1608585089">
          <w:marLeft w:val="0"/>
          <w:marRight w:val="0"/>
          <w:marTop w:val="0"/>
          <w:marBottom w:val="0"/>
          <w:divBdr>
            <w:top w:val="none" w:sz="0" w:space="0" w:color="auto"/>
            <w:left w:val="none" w:sz="0" w:space="0" w:color="auto"/>
            <w:bottom w:val="none" w:sz="0" w:space="0" w:color="auto"/>
            <w:right w:val="none" w:sz="0" w:space="0" w:color="auto"/>
          </w:divBdr>
        </w:div>
        <w:div w:id="7565177">
          <w:marLeft w:val="0"/>
          <w:marRight w:val="0"/>
          <w:marTop w:val="0"/>
          <w:marBottom w:val="0"/>
          <w:divBdr>
            <w:top w:val="none" w:sz="0" w:space="0" w:color="auto"/>
            <w:left w:val="none" w:sz="0" w:space="0" w:color="auto"/>
            <w:bottom w:val="none" w:sz="0" w:space="0" w:color="auto"/>
            <w:right w:val="none" w:sz="0" w:space="0" w:color="auto"/>
          </w:divBdr>
          <w:divsChild>
            <w:div w:id="1407460558">
              <w:marLeft w:val="0"/>
              <w:marRight w:val="0"/>
              <w:marTop w:val="0"/>
              <w:marBottom w:val="0"/>
              <w:divBdr>
                <w:top w:val="none" w:sz="0" w:space="0" w:color="auto"/>
                <w:left w:val="none" w:sz="0" w:space="0" w:color="auto"/>
                <w:bottom w:val="none" w:sz="0" w:space="0" w:color="auto"/>
                <w:right w:val="none" w:sz="0" w:space="0" w:color="auto"/>
              </w:divBdr>
            </w:div>
          </w:divsChild>
        </w:div>
        <w:div w:id="302659225">
          <w:marLeft w:val="0"/>
          <w:marRight w:val="0"/>
          <w:marTop w:val="0"/>
          <w:marBottom w:val="0"/>
          <w:divBdr>
            <w:top w:val="none" w:sz="0" w:space="0" w:color="auto"/>
            <w:left w:val="none" w:sz="0" w:space="0" w:color="auto"/>
            <w:bottom w:val="none" w:sz="0" w:space="0" w:color="auto"/>
            <w:right w:val="none" w:sz="0" w:space="0" w:color="auto"/>
          </w:divBdr>
        </w:div>
        <w:div w:id="1422752356">
          <w:marLeft w:val="0"/>
          <w:marRight w:val="0"/>
          <w:marTop w:val="0"/>
          <w:marBottom w:val="0"/>
          <w:divBdr>
            <w:top w:val="none" w:sz="0" w:space="0" w:color="auto"/>
            <w:left w:val="none" w:sz="0" w:space="0" w:color="auto"/>
            <w:bottom w:val="none" w:sz="0" w:space="0" w:color="auto"/>
            <w:right w:val="none" w:sz="0" w:space="0" w:color="auto"/>
          </w:divBdr>
          <w:divsChild>
            <w:div w:id="782917971">
              <w:marLeft w:val="0"/>
              <w:marRight w:val="0"/>
              <w:marTop w:val="0"/>
              <w:marBottom w:val="0"/>
              <w:divBdr>
                <w:top w:val="none" w:sz="0" w:space="0" w:color="auto"/>
                <w:left w:val="none" w:sz="0" w:space="0" w:color="auto"/>
                <w:bottom w:val="none" w:sz="0" w:space="0" w:color="auto"/>
                <w:right w:val="none" w:sz="0" w:space="0" w:color="auto"/>
              </w:divBdr>
            </w:div>
          </w:divsChild>
        </w:div>
        <w:div w:id="157380745">
          <w:marLeft w:val="0"/>
          <w:marRight w:val="0"/>
          <w:marTop w:val="0"/>
          <w:marBottom w:val="0"/>
          <w:divBdr>
            <w:top w:val="none" w:sz="0" w:space="0" w:color="auto"/>
            <w:left w:val="none" w:sz="0" w:space="0" w:color="auto"/>
            <w:bottom w:val="none" w:sz="0" w:space="0" w:color="auto"/>
            <w:right w:val="none" w:sz="0" w:space="0" w:color="auto"/>
          </w:divBdr>
        </w:div>
        <w:div w:id="1721051815">
          <w:marLeft w:val="0"/>
          <w:marRight w:val="0"/>
          <w:marTop w:val="0"/>
          <w:marBottom w:val="0"/>
          <w:divBdr>
            <w:top w:val="none" w:sz="0" w:space="0" w:color="auto"/>
            <w:left w:val="none" w:sz="0" w:space="0" w:color="auto"/>
            <w:bottom w:val="none" w:sz="0" w:space="0" w:color="auto"/>
            <w:right w:val="none" w:sz="0" w:space="0" w:color="auto"/>
          </w:divBdr>
          <w:divsChild>
            <w:div w:id="1909535590">
              <w:marLeft w:val="0"/>
              <w:marRight w:val="0"/>
              <w:marTop w:val="0"/>
              <w:marBottom w:val="0"/>
              <w:divBdr>
                <w:top w:val="none" w:sz="0" w:space="0" w:color="auto"/>
                <w:left w:val="none" w:sz="0" w:space="0" w:color="auto"/>
                <w:bottom w:val="none" w:sz="0" w:space="0" w:color="auto"/>
                <w:right w:val="none" w:sz="0" w:space="0" w:color="auto"/>
              </w:divBdr>
            </w:div>
          </w:divsChild>
        </w:div>
        <w:div w:id="1846436401">
          <w:marLeft w:val="0"/>
          <w:marRight w:val="0"/>
          <w:marTop w:val="0"/>
          <w:marBottom w:val="0"/>
          <w:divBdr>
            <w:top w:val="none" w:sz="0" w:space="0" w:color="auto"/>
            <w:left w:val="none" w:sz="0" w:space="0" w:color="auto"/>
            <w:bottom w:val="none" w:sz="0" w:space="0" w:color="auto"/>
            <w:right w:val="none" w:sz="0" w:space="0" w:color="auto"/>
          </w:divBdr>
        </w:div>
        <w:div w:id="79257845">
          <w:marLeft w:val="0"/>
          <w:marRight w:val="0"/>
          <w:marTop w:val="0"/>
          <w:marBottom w:val="0"/>
          <w:divBdr>
            <w:top w:val="none" w:sz="0" w:space="0" w:color="auto"/>
            <w:left w:val="none" w:sz="0" w:space="0" w:color="auto"/>
            <w:bottom w:val="none" w:sz="0" w:space="0" w:color="auto"/>
            <w:right w:val="none" w:sz="0" w:space="0" w:color="auto"/>
          </w:divBdr>
          <w:divsChild>
            <w:div w:id="123811587">
              <w:marLeft w:val="0"/>
              <w:marRight w:val="0"/>
              <w:marTop w:val="0"/>
              <w:marBottom w:val="0"/>
              <w:divBdr>
                <w:top w:val="none" w:sz="0" w:space="0" w:color="auto"/>
                <w:left w:val="none" w:sz="0" w:space="0" w:color="auto"/>
                <w:bottom w:val="none" w:sz="0" w:space="0" w:color="auto"/>
                <w:right w:val="none" w:sz="0" w:space="0" w:color="auto"/>
              </w:divBdr>
            </w:div>
          </w:divsChild>
        </w:div>
        <w:div w:id="744693223">
          <w:marLeft w:val="0"/>
          <w:marRight w:val="0"/>
          <w:marTop w:val="0"/>
          <w:marBottom w:val="0"/>
          <w:divBdr>
            <w:top w:val="none" w:sz="0" w:space="0" w:color="auto"/>
            <w:left w:val="none" w:sz="0" w:space="0" w:color="auto"/>
            <w:bottom w:val="none" w:sz="0" w:space="0" w:color="auto"/>
            <w:right w:val="none" w:sz="0" w:space="0" w:color="auto"/>
          </w:divBdr>
        </w:div>
        <w:div w:id="1291782138">
          <w:marLeft w:val="0"/>
          <w:marRight w:val="0"/>
          <w:marTop w:val="0"/>
          <w:marBottom w:val="0"/>
          <w:divBdr>
            <w:top w:val="none" w:sz="0" w:space="0" w:color="auto"/>
            <w:left w:val="none" w:sz="0" w:space="0" w:color="auto"/>
            <w:bottom w:val="none" w:sz="0" w:space="0" w:color="auto"/>
            <w:right w:val="none" w:sz="0" w:space="0" w:color="auto"/>
          </w:divBdr>
          <w:divsChild>
            <w:div w:id="999038870">
              <w:marLeft w:val="0"/>
              <w:marRight w:val="0"/>
              <w:marTop w:val="0"/>
              <w:marBottom w:val="0"/>
              <w:divBdr>
                <w:top w:val="none" w:sz="0" w:space="0" w:color="auto"/>
                <w:left w:val="none" w:sz="0" w:space="0" w:color="auto"/>
                <w:bottom w:val="none" w:sz="0" w:space="0" w:color="auto"/>
                <w:right w:val="none" w:sz="0" w:space="0" w:color="auto"/>
              </w:divBdr>
            </w:div>
          </w:divsChild>
        </w:div>
        <w:div w:id="466512129">
          <w:marLeft w:val="0"/>
          <w:marRight w:val="0"/>
          <w:marTop w:val="0"/>
          <w:marBottom w:val="0"/>
          <w:divBdr>
            <w:top w:val="none" w:sz="0" w:space="0" w:color="auto"/>
            <w:left w:val="none" w:sz="0" w:space="0" w:color="auto"/>
            <w:bottom w:val="none" w:sz="0" w:space="0" w:color="auto"/>
            <w:right w:val="none" w:sz="0" w:space="0" w:color="auto"/>
          </w:divBdr>
        </w:div>
        <w:div w:id="1558588758">
          <w:marLeft w:val="0"/>
          <w:marRight w:val="0"/>
          <w:marTop w:val="0"/>
          <w:marBottom w:val="0"/>
          <w:divBdr>
            <w:top w:val="none" w:sz="0" w:space="0" w:color="auto"/>
            <w:left w:val="none" w:sz="0" w:space="0" w:color="auto"/>
            <w:bottom w:val="none" w:sz="0" w:space="0" w:color="auto"/>
            <w:right w:val="none" w:sz="0" w:space="0" w:color="auto"/>
          </w:divBdr>
          <w:divsChild>
            <w:div w:id="2113698106">
              <w:marLeft w:val="0"/>
              <w:marRight w:val="0"/>
              <w:marTop w:val="0"/>
              <w:marBottom w:val="0"/>
              <w:divBdr>
                <w:top w:val="none" w:sz="0" w:space="0" w:color="auto"/>
                <w:left w:val="none" w:sz="0" w:space="0" w:color="auto"/>
                <w:bottom w:val="none" w:sz="0" w:space="0" w:color="auto"/>
                <w:right w:val="none" w:sz="0" w:space="0" w:color="auto"/>
              </w:divBdr>
            </w:div>
          </w:divsChild>
        </w:div>
        <w:div w:id="1115716556">
          <w:marLeft w:val="0"/>
          <w:marRight w:val="0"/>
          <w:marTop w:val="0"/>
          <w:marBottom w:val="0"/>
          <w:divBdr>
            <w:top w:val="none" w:sz="0" w:space="0" w:color="auto"/>
            <w:left w:val="none" w:sz="0" w:space="0" w:color="auto"/>
            <w:bottom w:val="none" w:sz="0" w:space="0" w:color="auto"/>
            <w:right w:val="none" w:sz="0" w:space="0" w:color="auto"/>
          </w:divBdr>
        </w:div>
        <w:div w:id="1568766313">
          <w:marLeft w:val="0"/>
          <w:marRight w:val="0"/>
          <w:marTop w:val="0"/>
          <w:marBottom w:val="0"/>
          <w:divBdr>
            <w:top w:val="none" w:sz="0" w:space="0" w:color="auto"/>
            <w:left w:val="none" w:sz="0" w:space="0" w:color="auto"/>
            <w:bottom w:val="none" w:sz="0" w:space="0" w:color="auto"/>
            <w:right w:val="none" w:sz="0" w:space="0" w:color="auto"/>
          </w:divBdr>
          <w:divsChild>
            <w:div w:id="1662198372">
              <w:marLeft w:val="0"/>
              <w:marRight w:val="0"/>
              <w:marTop w:val="0"/>
              <w:marBottom w:val="0"/>
              <w:divBdr>
                <w:top w:val="none" w:sz="0" w:space="0" w:color="auto"/>
                <w:left w:val="none" w:sz="0" w:space="0" w:color="auto"/>
                <w:bottom w:val="none" w:sz="0" w:space="0" w:color="auto"/>
                <w:right w:val="none" w:sz="0" w:space="0" w:color="auto"/>
              </w:divBdr>
            </w:div>
          </w:divsChild>
        </w:div>
        <w:div w:id="1133518353">
          <w:marLeft w:val="0"/>
          <w:marRight w:val="0"/>
          <w:marTop w:val="300"/>
          <w:marBottom w:val="0"/>
          <w:divBdr>
            <w:top w:val="none" w:sz="0" w:space="0" w:color="auto"/>
            <w:left w:val="none" w:sz="0" w:space="0" w:color="auto"/>
            <w:bottom w:val="none" w:sz="0" w:space="0" w:color="auto"/>
            <w:right w:val="none" w:sz="0" w:space="0" w:color="auto"/>
          </w:divBdr>
          <w:divsChild>
            <w:div w:id="217015024">
              <w:marLeft w:val="0"/>
              <w:marRight w:val="0"/>
              <w:marTop w:val="0"/>
              <w:marBottom w:val="0"/>
              <w:divBdr>
                <w:top w:val="none" w:sz="0" w:space="0" w:color="auto"/>
                <w:left w:val="none" w:sz="0" w:space="0" w:color="auto"/>
                <w:bottom w:val="none" w:sz="0" w:space="0" w:color="auto"/>
                <w:right w:val="none" w:sz="0" w:space="0" w:color="auto"/>
              </w:divBdr>
              <w:divsChild>
                <w:div w:id="1728920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958817">
          <w:marLeft w:val="0"/>
          <w:marRight w:val="0"/>
          <w:marTop w:val="300"/>
          <w:marBottom w:val="0"/>
          <w:divBdr>
            <w:top w:val="none" w:sz="0" w:space="0" w:color="auto"/>
            <w:left w:val="none" w:sz="0" w:space="0" w:color="auto"/>
            <w:bottom w:val="none" w:sz="0" w:space="0" w:color="auto"/>
            <w:right w:val="none" w:sz="0" w:space="0" w:color="auto"/>
          </w:divBdr>
          <w:divsChild>
            <w:div w:id="1801604887">
              <w:marLeft w:val="0"/>
              <w:marRight w:val="0"/>
              <w:marTop w:val="0"/>
              <w:marBottom w:val="0"/>
              <w:divBdr>
                <w:top w:val="none" w:sz="0" w:space="0" w:color="auto"/>
                <w:left w:val="none" w:sz="0" w:space="0" w:color="auto"/>
                <w:bottom w:val="none" w:sz="0" w:space="0" w:color="auto"/>
                <w:right w:val="none" w:sz="0" w:space="0" w:color="auto"/>
              </w:divBdr>
              <w:divsChild>
                <w:div w:id="224072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403920">
          <w:marLeft w:val="0"/>
          <w:marRight w:val="0"/>
          <w:marTop w:val="300"/>
          <w:marBottom w:val="0"/>
          <w:divBdr>
            <w:top w:val="none" w:sz="0" w:space="0" w:color="auto"/>
            <w:left w:val="none" w:sz="0" w:space="0" w:color="auto"/>
            <w:bottom w:val="none" w:sz="0" w:space="0" w:color="auto"/>
            <w:right w:val="none" w:sz="0" w:space="0" w:color="auto"/>
          </w:divBdr>
          <w:divsChild>
            <w:div w:id="1156602626">
              <w:marLeft w:val="0"/>
              <w:marRight w:val="0"/>
              <w:marTop w:val="0"/>
              <w:marBottom w:val="0"/>
              <w:divBdr>
                <w:top w:val="none" w:sz="0" w:space="0" w:color="auto"/>
                <w:left w:val="none" w:sz="0" w:space="0" w:color="auto"/>
                <w:bottom w:val="none" w:sz="0" w:space="0" w:color="auto"/>
                <w:right w:val="none" w:sz="0" w:space="0" w:color="auto"/>
              </w:divBdr>
              <w:divsChild>
                <w:div w:id="141343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8045">
          <w:marLeft w:val="0"/>
          <w:marRight w:val="0"/>
          <w:marTop w:val="300"/>
          <w:marBottom w:val="0"/>
          <w:divBdr>
            <w:top w:val="none" w:sz="0" w:space="0" w:color="auto"/>
            <w:left w:val="none" w:sz="0" w:space="0" w:color="auto"/>
            <w:bottom w:val="none" w:sz="0" w:space="0" w:color="auto"/>
            <w:right w:val="none" w:sz="0" w:space="0" w:color="auto"/>
          </w:divBdr>
          <w:divsChild>
            <w:div w:id="1378970760">
              <w:marLeft w:val="0"/>
              <w:marRight w:val="0"/>
              <w:marTop w:val="0"/>
              <w:marBottom w:val="0"/>
              <w:divBdr>
                <w:top w:val="none" w:sz="0" w:space="0" w:color="auto"/>
                <w:left w:val="none" w:sz="0" w:space="0" w:color="auto"/>
                <w:bottom w:val="none" w:sz="0" w:space="0" w:color="auto"/>
                <w:right w:val="none" w:sz="0" w:space="0" w:color="auto"/>
              </w:divBdr>
              <w:divsChild>
                <w:div w:id="29584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523379">
      <w:bodyDiv w:val="1"/>
      <w:marLeft w:val="0"/>
      <w:marRight w:val="0"/>
      <w:marTop w:val="0"/>
      <w:marBottom w:val="0"/>
      <w:divBdr>
        <w:top w:val="none" w:sz="0" w:space="0" w:color="auto"/>
        <w:left w:val="none" w:sz="0" w:space="0" w:color="auto"/>
        <w:bottom w:val="none" w:sz="0" w:space="0" w:color="auto"/>
        <w:right w:val="none" w:sz="0" w:space="0" w:color="auto"/>
      </w:divBdr>
      <w:divsChild>
        <w:div w:id="212813268">
          <w:marLeft w:val="0"/>
          <w:marRight w:val="0"/>
          <w:marTop w:val="0"/>
          <w:marBottom w:val="0"/>
          <w:divBdr>
            <w:top w:val="none" w:sz="0" w:space="0" w:color="auto"/>
            <w:left w:val="none" w:sz="0" w:space="0" w:color="auto"/>
            <w:bottom w:val="none" w:sz="0" w:space="0" w:color="auto"/>
            <w:right w:val="none" w:sz="0" w:space="0" w:color="auto"/>
          </w:divBdr>
        </w:div>
        <w:div w:id="815495350">
          <w:marLeft w:val="0"/>
          <w:marRight w:val="0"/>
          <w:marTop w:val="0"/>
          <w:marBottom w:val="0"/>
          <w:divBdr>
            <w:top w:val="none" w:sz="0" w:space="0" w:color="auto"/>
            <w:left w:val="none" w:sz="0" w:space="0" w:color="auto"/>
            <w:bottom w:val="none" w:sz="0" w:space="0" w:color="auto"/>
            <w:right w:val="none" w:sz="0" w:space="0" w:color="auto"/>
          </w:divBdr>
          <w:divsChild>
            <w:div w:id="2027946042">
              <w:marLeft w:val="0"/>
              <w:marRight w:val="0"/>
              <w:marTop w:val="0"/>
              <w:marBottom w:val="0"/>
              <w:divBdr>
                <w:top w:val="none" w:sz="0" w:space="0" w:color="auto"/>
                <w:left w:val="none" w:sz="0" w:space="0" w:color="auto"/>
                <w:bottom w:val="none" w:sz="0" w:space="0" w:color="auto"/>
                <w:right w:val="none" w:sz="0" w:space="0" w:color="auto"/>
              </w:divBdr>
            </w:div>
          </w:divsChild>
        </w:div>
        <w:div w:id="183640071">
          <w:marLeft w:val="0"/>
          <w:marRight w:val="0"/>
          <w:marTop w:val="0"/>
          <w:marBottom w:val="0"/>
          <w:divBdr>
            <w:top w:val="none" w:sz="0" w:space="0" w:color="auto"/>
            <w:left w:val="none" w:sz="0" w:space="0" w:color="auto"/>
            <w:bottom w:val="none" w:sz="0" w:space="0" w:color="auto"/>
            <w:right w:val="none" w:sz="0" w:space="0" w:color="auto"/>
          </w:divBdr>
        </w:div>
        <w:div w:id="1282417269">
          <w:marLeft w:val="0"/>
          <w:marRight w:val="0"/>
          <w:marTop w:val="0"/>
          <w:marBottom w:val="0"/>
          <w:divBdr>
            <w:top w:val="none" w:sz="0" w:space="0" w:color="auto"/>
            <w:left w:val="none" w:sz="0" w:space="0" w:color="auto"/>
            <w:bottom w:val="none" w:sz="0" w:space="0" w:color="auto"/>
            <w:right w:val="none" w:sz="0" w:space="0" w:color="auto"/>
          </w:divBdr>
          <w:divsChild>
            <w:div w:id="1336877043">
              <w:marLeft w:val="0"/>
              <w:marRight w:val="0"/>
              <w:marTop w:val="0"/>
              <w:marBottom w:val="0"/>
              <w:divBdr>
                <w:top w:val="none" w:sz="0" w:space="0" w:color="auto"/>
                <w:left w:val="none" w:sz="0" w:space="0" w:color="auto"/>
                <w:bottom w:val="none" w:sz="0" w:space="0" w:color="auto"/>
                <w:right w:val="none" w:sz="0" w:space="0" w:color="auto"/>
              </w:divBdr>
            </w:div>
          </w:divsChild>
        </w:div>
        <w:div w:id="74015856">
          <w:marLeft w:val="0"/>
          <w:marRight w:val="0"/>
          <w:marTop w:val="0"/>
          <w:marBottom w:val="0"/>
          <w:divBdr>
            <w:top w:val="none" w:sz="0" w:space="0" w:color="auto"/>
            <w:left w:val="none" w:sz="0" w:space="0" w:color="auto"/>
            <w:bottom w:val="none" w:sz="0" w:space="0" w:color="auto"/>
            <w:right w:val="none" w:sz="0" w:space="0" w:color="auto"/>
          </w:divBdr>
        </w:div>
        <w:div w:id="1090590787">
          <w:marLeft w:val="0"/>
          <w:marRight w:val="0"/>
          <w:marTop w:val="0"/>
          <w:marBottom w:val="0"/>
          <w:divBdr>
            <w:top w:val="none" w:sz="0" w:space="0" w:color="auto"/>
            <w:left w:val="none" w:sz="0" w:space="0" w:color="auto"/>
            <w:bottom w:val="none" w:sz="0" w:space="0" w:color="auto"/>
            <w:right w:val="none" w:sz="0" w:space="0" w:color="auto"/>
          </w:divBdr>
          <w:divsChild>
            <w:div w:id="922493833">
              <w:marLeft w:val="0"/>
              <w:marRight w:val="0"/>
              <w:marTop w:val="0"/>
              <w:marBottom w:val="0"/>
              <w:divBdr>
                <w:top w:val="none" w:sz="0" w:space="0" w:color="auto"/>
                <w:left w:val="none" w:sz="0" w:space="0" w:color="auto"/>
                <w:bottom w:val="none" w:sz="0" w:space="0" w:color="auto"/>
                <w:right w:val="none" w:sz="0" w:space="0" w:color="auto"/>
              </w:divBdr>
            </w:div>
          </w:divsChild>
        </w:div>
        <w:div w:id="1170095738">
          <w:marLeft w:val="0"/>
          <w:marRight w:val="0"/>
          <w:marTop w:val="0"/>
          <w:marBottom w:val="0"/>
          <w:divBdr>
            <w:top w:val="none" w:sz="0" w:space="0" w:color="auto"/>
            <w:left w:val="none" w:sz="0" w:space="0" w:color="auto"/>
            <w:bottom w:val="none" w:sz="0" w:space="0" w:color="auto"/>
            <w:right w:val="none" w:sz="0" w:space="0" w:color="auto"/>
          </w:divBdr>
        </w:div>
        <w:div w:id="1041318882">
          <w:marLeft w:val="0"/>
          <w:marRight w:val="0"/>
          <w:marTop w:val="0"/>
          <w:marBottom w:val="0"/>
          <w:divBdr>
            <w:top w:val="none" w:sz="0" w:space="0" w:color="auto"/>
            <w:left w:val="none" w:sz="0" w:space="0" w:color="auto"/>
            <w:bottom w:val="none" w:sz="0" w:space="0" w:color="auto"/>
            <w:right w:val="none" w:sz="0" w:space="0" w:color="auto"/>
          </w:divBdr>
          <w:divsChild>
            <w:div w:id="1459300306">
              <w:marLeft w:val="0"/>
              <w:marRight w:val="0"/>
              <w:marTop w:val="0"/>
              <w:marBottom w:val="0"/>
              <w:divBdr>
                <w:top w:val="none" w:sz="0" w:space="0" w:color="auto"/>
                <w:left w:val="none" w:sz="0" w:space="0" w:color="auto"/>
                <w:bottom w:val="none" w:sz="0" w:space="0" w:color="auto"/>
                <w:right w:val="none" w:sz="0" w:space="0" w:color="auto"/>
              </w:divBdr>
            </w:div>
          </w:divsChild>
        </w:div>
        <w:div w:id="1208445608">
          <w:marLeft w:val="0"/>
          <w:marRight w:val="0"/>
          <w:marTop w:val="0"/>
          <w:marBottom w:val="0"/>
          <w:divBdr>
            <w:top w:val="none" w:sz="0" w:space="0" w:color="auto"/>
            <w:left w:val="none" w:sz="0" w:space="0" w:color="auto"/>
            <w:bottom w:val="none" w:sz="0" w:space="0" w:color="auto"/>
            <w:right w:val="none" w:sz="0" w:space="0" w:color="auto"/>
          </w:divBdr>
        </w:div>
        <w:div w:id="772824082">
          <w:marLeft w:val="0"/>
          <w:marRight w:val="0"/>
          <w:marTop w:val="0"/>
          <w:marBottom w:val="0"/>
          <w:divBdr>
            <w:top w:val="none" w:sz="0" w:space="0" w:color="auto"/>
            <w:left w:val="none" w:sz="0" w:space="0" w:color="auto"/>
            <w:bottom w:val="none" w:sz="0" w:space="0" w:color="auto"/>
            <w:right w:val="none" w:sz="0" w:space="0" w:color="auto"/>
          </w:divBdr>
          <w:divsChild>
            <w:div w:id="1622879496">
              <w:marLeft w:val="0"/>
              <w:marRight w:val="0"/>
              <w:marTop w:val="0"/>
              <w:marBottom w:val="0"/>
              <w:divBdr>
                <w:top w:val="none" w:sz="0" w:space="0" w:color="auto"/>
                <w:left w:val="none" w:sz="0" w:space="0" w:color="auto"/>
                <w:bottom w:val="none" w:sz="0" w:space="0" w:color="auto"/>
                <w:right w:val="none" w:sz="0" w:space="0" w:color="auto"/>
              </w:divBdr>
            </w:div>
          </w:divsChild>
        </w:div>
        <w:div w:id="952252210">
          <w:marLeft w:val="0"/>
          <w:marRight w:val="0"/>
          <w:marTop w:val="0"/>
          <w:marBottom w:val="0"/>
          <w:divBdr>
            <w:top w:val="none" w:sz="0" w:space="0" w:color="auto"/>
            <w:left w:val="none" w:sz="0" w:space="0" w:color="auto"/>
            <w:bottom w:val="none" w:sz="0" w:space="0" w:color="auto"/>
            <w:right w:val="none" w:sz="0" w:space="0" w:color="auto"/>
          </w:divBdr>
        </w:div>
        <w:div w:id="55470946">
          <w:marLeft w:val="0"/>
          <w:marRight w:val="0"/>
          <w:marTop w:val="0"/>
          <w:marBottom w:val="0"/>
          <w:divBdr>
            <w:top w:val="none" w:sz="0" w:space="0" w:color="auto"/>
            <w:left w:val="none" w:sz="0" w:space="0" w:color="auto"/>
            <w:bottom w:val="none" w:sz="0" w:space="0" w:color="auto"/>
            <w:right w:val="none" w:sz="0" w:space="0" w:color="auto"/>
          </w:divBdr>
          <w:divsChild>
            <w:div w:id="590310608">
              <w:marLeft w:val="0"/>
              <w:marRight w:val="0"/>
              <w:marTop w:val="0"/>
              <w:marBottom w:val="0"/>
              <w:divBdr>
                <w:top w:val="none" w:sz="0" w:space="0" w:color="auto"/>
                <w:left w:val="none" w:sz="0" w:space="0" w:color="auto"/>
                <w:bottom w:val="none" w:sz="0" w:space="0" w:color="auto"/>
                <w:right w:val="none" w:sz="0" w:space="0" w:color="auto"/>
              </w:divBdr>
            </w:div>
          </w:divsChild>
        </w:div>
        <w:div w:id="1073309469">
          <w:marLeft w:val="0"/>
          <w:marRight w:val="0"/>
          <w:marTop w:val="0"/>
          <w:marBottom w:val="0"/>
          <w:divBdr>
            <w:top w:val="none" w:sz="0" w:space="0" w:color="auto"/>
            <w:left w:val="none" w:sz="0" w:space="0" w:color="auto"/>
            <w:bottom w:val="none" w:sz="0" w:space="0" w:color="auto"/>
            <w:right w:val="none" w:sz="0" w:space="0" w:color="auto"/>
          </w:divBdr>
        </w:div>
        <w:div w:id="1445997784">
          <w:marLeft w:val="0"/>
          <w:marRight w:val="0"/>
          <w:marTop w:val="0"/>
          <w:marBottom w:val="0"/>
          <w:divBdr>
            <w:top w:val="none" w:sz="0" w:space="0" w:color="auto"/>
            <w:left w:val="none" w:sz="0" w:space="0" w:color="auto"/>
            <w:bottom w:val="none" w:sz="0" w:space="0" w:color="auto"/>
            <w:right w:val="none" w:sz="0" w:space="0" w:color="auto"/>
          </w:divBdr>
          <w:divsChild>
            <w:div w:id="1512062916">
              <w:marLeft w:val="0"/>
              <w:marRight w:val="0"/>
              <w:marTop w:val="0"/>
              <w:marBottom w:val="0"/>
              <w:divBdr>
                <w:top w:val="none" w:sz="0" w:space="0" w:color="auto"/>
                <w:left w:val="none" w:sz="0" w:space="0" w:color="auto"/>
                <w:bottom w:val="none" w:sz="0" w:space="0" w:color="auto"/>
                <w:right w:val="none" w:sz="0" w:space="0" w:color="auto"/>
              </w:divBdr>
            </w:div>
          </w:divsChild>
        </w:div>
        <w:div w:id="1238437463">
          <w:marLeft w:val="0"/>
          <w:marRight w:val="0"/>
          <w:marTop w:val="300"/>
          <w:marBottom w:val="0"/>
          <w:divBdr>
            <w:top w:val="none" w:sz="0" w:space="0" w:color="auto"/>
            <w:left w:val="none" w:sz="0" w:space="0" w:color="auto"/>
            <w:bottom w:val="none" w:sz="0" w:space="0" w:color="auto"/>
            <w:right w:val="none" w:sz="0" w:space="0" w:color="auto"/>
          </w:divBdr>
          <w:divsChild>
            <w:div w:id="1202551435">
              <w:marLeft w:val="0"/>
              <w:marRight w:val="0"/>
              <w:marTop w:val="0"/>
              <w:marBottom w:val="0"/>
              <w:divBdr>
                <w:top w:val="none" w:sz="0" w:space="0" w:color="auto"/>
                <w:left w:val="none" w:sz="0" w:space="0" w:color="auto"/>
                <w:bottom w:val="none" w:sz="0" w:space="0" w:color="auto"/>
                <w:right w:val="none" w:sz="0" w:space="0" w:color="auto"/>
              </w:divBdr>
              <w:divsChild>
                <w:div w:id="198299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90639">
          <w:marLeft w:val="0"/>
          <w:marRight w:val="0"/>
          <w:marTop w:val="300"/>
          <w:marBottom w:val="0"/>
          <w:divBdr>
            <w:top w:val="none" w:sz="0" w:space="0" w:color="auto"/>
            <w:left w:val="none" w:sz="0" w:space="0" w:color="auto"/>
            <w:bottom w:val="none" w:sz="0" w:space="0" w:color="auto"/>
            <w:right w:val="none" w:sz="0" w:space="0" w:color="auto"/>
          </w:divBdr>
          <w:divsChild>
            <w:div w:id="1332946392">
              <w:marLeft w:val="0"/>
              <w:marRight w:val="0"/>
              <w:marTop w:val="0"/>
              <w:marBottom w:val="0"/>
              <w:divBdr>
                <w:top w:val="none" w:sz="0" w:space="0" w:color="auto"/>
                <w:left w:val="none" w:sz="0" w:space="0" w:color="auto"/>
                <w:bottom w:val="none" w:sz="0" w:space="0" w:color="auto"/>
                <w:right w:val="none" w:sz="0" w:space="0" w:color="auto"/>
              </w:divBdr>
              <w:divsChild>
                <w:div w:id="44030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583899">
          <w:marLeft w:val="0"/>
          <w:marRight w:val="0"/>
          <w:marTop w:val="300"/>
          <w:marBottom w:val="0"/>
          <w:divBdr>
            <w:top w:val="none" w:sz="0" w:space="0" w:color="auto"/>
            <w:left w:val="none" w:sz="0" w:space="0" w:color="auto"/>
            <w:bottom w:val="none" w:sz="0" w:space="0" w:color="auto"/>
            <w:right w:val="none" w:sz="0" w:space="0" w:color="auto"/>
          </w:divBdr>
          <w:divsChild>
            <w:div w:id="737360907">
              <w:marLeft w:val="0"/>
              <w:marRight w:val="0"/>
              <w:marTop w:val="0"/>
              <w:marBottom w:val="0"/>
              <w:divBdr>
                <w:top w:val="none" w:sz="0" w:space="0" w:color="auto"/>
                <w:left w:val="none" w:sz="0" w:space="0" w:color="auto"/>
                <w:bottom w:val="none" w:sz="0" w:space="0" w:color="auto"/>
                <w:right w:val="none" w:sz="0" w:space="0" w:color="auto"/>
              </w:divBdr>
              <w:divsChild>
                <w:div w:id="92761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9728">
          <w:marLeft w:val="0"/>
          <w:marRight w:val="0"/>
          <w:marTop w:val="300"/>
          <w:marBottom w:val="0"/>
          <w:divBdr>
            <w:top w:val="none" w:sz="0" w:space="0" w:color="auto"/>
            <w:left w:val="none" w:sz="0" w:space="0" w:color="auto"/>
            <w:bottom w:val="none" w:sz="0" w:space="0" w:color="auto"/>
            <w:right w:val="none" w:sz="0" w:space="0" w:color="auto"/>
          </w:divBdr>
          <w:divsChild>
            <w:div w:id="1850370708">
              <w:marLeft w:val="0"/>
              <w:marRight w:val="0"/>
              <w:marTop w:val="0"/>
              <w:marBottom w:val="0"/>
              <w:divBdr>
                <w:top w:val="none" w:sz="0" w:space="0" w:color="auto"/>
                <w:left w:val="none" w:sz="0" w:space="0" w:color="auto"/>
                <w:bottom w:val="none" w:sz="0" w:space="0" w:color="auto"/>
                <w:right w:val="none" w:sz="0" w:space="0" w:color="auto"/>
              </w:divBdr>
              <w:divsChild>
                <w:div w:id="194800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762772">
      <w:bodyDiv w:val="1"/>
      <w:marLeft w:val="0"/>
      <w:marRight w:val="0"/>
      <w:marTop w:val="0"/>
      <w:marBottom w:val="0"/>
      <w:divBdr>
        <w:top w:val="none" w:sz="0" w:space="0" w:color="auto"/>
        <w:left w:val="none" w:sz="0" w:space="0" w:color="auto"/>
        <w:bottom w:val="none" w:sz="0" w:space="0" w:color="auto"/>
        <w:right w:val="none" w:sz="0" w:space="0" w:color="auto"/>
      </w:divBdr>
      <w:divsChild>
        <w:div w:id="1478843049">
          <w:marLeft w:val="0"/>
          <w:marRight w:val="0"/>
          <w:marTop w:val="0"/>
          <w:marBottom w:val="0"/>
          <w:divBdr>
            <w:top w:val="none" w:sz="0" w:space="0" w:color="auto"/>
            <w:left w:val="none" w:sz="0" w:space="0" w:color="auto"/>
            <w:bottom w:val="none" w:sz="0" w:space="0" w:color="auto"/>
            <w:right w:val="none" w:sz="0" w:space="0" w:color="auto"/>
          </w:divBdr>
        </w:div>
        <w:div w:id="1805391607">
          <w:marLeft w:val="0"/>
          <w:marRight w:val="0"/>
          <w:marTop w:val="0"/>
          <w:marBottom w:val="0"/>
          <w:divBdr>
            <w:top w:val="none" w:sz="0" w:space="0" w:color="auto"/>
            <w:left w:val="none" w:sz="0" w:space="0" w:color="auto"/>
            <w:bottom w:val="none" w:sz="0" w:space="0" w:color="auto"/>
            <w:right w:val="none" w:sz="0" w:space="0" w:color="auto"/>
          </w:divBdr>
          <w:divsChild>
            <w:div w:id="568152056">
              <w:marLeft w:val="0"/>
              <w:marRight w:val="0"/>
              <w:marTop w:val="0"/>
              <w:marBottom w:val="0"/>
              <w:divBdr>
                <w:top w:val="none" w:sz="0" w:space="0" w:color="auto"/>
                <w:left w:val="none" w:sz="0" w:space="0" w:color="auto"/>
                <w:bottom w:val="none" w:sz="0" w:space="0" w:color="auto"/>
                <w:right w:val="none" w:sz="0" w:space="0" w:color="auto"/>
              </w:divBdr>
            </w:div>
          </w:divsChild>
        </w:div>
        <w:div w:id="560992227">
          <w:marLeft w:val="0"/>
          <w:marRight w:val="0"/>
          <w:marTop w:val="0"/>
          <w:marBottom w:val="0"/>
          <w:divBdr>
            <w:top w:val="none" w:sz="0" w:space="0" w:color="auto"/>
            <w:left w:val="none" w:sz="0" w:space="0" w:color="auto"/>
            <w:bottom w:val="none" w:sz="0" w:space="0" w:color="auto"/>
            <w:right w:val="none" w:sz="0" w:space="0" w:color="auto"/>
          </w:divBdr>
        </w:div>
        <w:div w:id="597300140">
          <w:marLeft w:val="0"/>
          <w:marRight w:val="0"/>
          <w:marTop w:val="0"/>
          <w:marBottom w:val="0"/>
          <w:divBdr>
            <w:top w:val="none" w:sz="0" w:space="0" w:color="auto"/>
            <w:left w:val="none" w:sz="0" w:space="0" w:color="auto"/>
            <w:bottom w:val="none" w:sz="0" w:space="0" w:color="auto"/>
            <w:right w:val="none" w:sz="0" w:space="0" w:color="auto"/>
          </w:divBdr>
          <w:divsChild>
            <w:div w:id="378357122">
              <w:marLeft w:val="0"/>
              <w:marRight w:val="0"/>
              <w:marTop w:val="0"/>
              <w:marBottom w:val="0"/>
              <w:divBdr>
                <w:top w:val="none" w:sz="0" w:space="0" w:color="auto"/>
                <w:left w:val="none" w:sz="0" w:space="0" w:color="auto"/>
                <w:bottom w:val="none" w:sz="0" w:space="0" w:color="auto"/>
                <w:right w:val="none" w:sz="0" w:space="0" w:color="auto"/>
              </w:divBdr>
            </w:div>
          </w:divsChild>
        </w:div>
        <w:div w:id="714623862">
          <w:marLeft w:val="0"/>
          <w:marRight w:val="0"/>
          <w:marTop w:val="0"/>
          <w:marBottom w:val="0"/>
          <w:divBdr>
            <w:top w:val="none" w:sz="0" w:space="0" w:color="auto"/>
            <w:left w:val="none" w:sz="0" w:space="0" w:color="auto"/>
            <w:bottom w:val="none" w:sz="0" w:space="0" w:color="auto"/>
            <w:right w:val="none" w:sz="0" w:space="0" w:color="auto"/>
          </w:divBdr>
        </w:div>
        <w:div w:id="173350772">
          <w:marLeft w:val="0"/>
          <w:marRight w:val="0"/>
          <w:marTop w:val="0"/>
          <w:marBottom w:val="0"/>
          <w:divBdr>
            <w:top w:val="none" w:sz="0" w:space="0" w:color="auto"/>
            <w:left w:val="none" w:sz="0" w:space="0" w:color="auto"/>
            <w:bottom w:val="none" w:sz="0" w:space="0" w:color="auto"/>
            <w:right w:val="none" w:sz="0" w:space="0" w:color="auto"/>
          </w:divBdr>
          <w:divsChild>
            <w:div w:id="55444020">
              <w:marLeft w:val="0"/>
              <w:marRight w:val="0"/>
              <w:marTop w:val="0"/>
              <w:marBottom w:val="0"/>
              <w:divBdr>
                <w:top w:val="none" w:sz="0" w:space="0" w:color="auto"/>
                <w:left w:val="none" w:sz="0" w:space="0" w:color="auto"/>
                <w:bottom w:val="none" w:sz="0" w:space="0" w:color="auto"/>
                <w:right w:val="none" w:sz="0" w:space="0" w:color="auto"/>
              </w:divBdr>
            </w:div>
          </w:divsChild>
        </w:div>
        <w:div w:id="1058044375">
          <w:marLeft w:val="0"/>
          <w:marRight w:val="0"/>
          <w:marTop w:val="0"/>
          <w:marBottom w:val="0"/>
          <w:divBdr>
            <w:top w:val="none" w:sz="0" w:space="0" w:color="auto"/>
            <w:left w:val="none" w:sz="0" w:space="0" w:color="auto"/>
            <w:bottom w:val="none" w:sz="0" w:space="0" w:color="auto"/>
            <w:right w:val="none" w:sz="0" w:space="0" w:color="auto"/>
          </w:divBdr>
        </w:div>
        <w:div w:id="175315313">
          <w:marLeft w:val="0"/>
          <w:marRight w:val="0"/>
          <w:marTop w:val="0"/>
          <w:marBottom w:val="0"/>
          <w:divBdr>
            <w:top w:val="none" w:sz="0" w:space="0" w:color="auto"/>
            <w:left w:val="none" w:sz="0" w:space="0" w:color="auto"/>
            <w:bottom w:val="none" w:sz="0" w:space="0" w:color="auto"/>
            <w:right w:val="none" w:sz="0" w:space="0" w:color="auto"/>
          </w:divBdr>
          <w:divsChild>
            <w:div w:id="1551914761">
              <w:marLeft w:val="0"/>
              <w:marRight w:val="0"/>
              <w:marTop w:val="0"/>
              <w:marBottom w:val="0"/>
              <w:divBdr>
                <w:top w:val="none" w:sz="0" w:space="0" w:color="auto"/>
                <w:left w:val="none" w:sz="0" w:space="0" w:color="auto"/>
                <w:bottom w:val="none" w:sz="0" w:space="0" w:color="auto"/>
                <w:right w:val="none" w:sz="0" w:space="0" w:color="auto"/>
              </w:divBdr>
            </w:div>
          </w:divsChild>
        </w:div>
        <w:div w:id="94982056">
          <w:marLeft w:val="0"/>
          <w:marRight w:val="0"/>
          <w:marTop w:val="0"/>
          <w:marBottom w:val="0"/>
          <w:divBdr>
            <w:top w:val="none" w:sz="0" w:space="0" w:color="auto"/>
            <w:left w:val="none" w:sz="0" w:space="0" w:color="auto"/>
            <w:bottom w:val="none" w:sz="0" w:space="0" w:color="auto"/>
            <w:right w:val="none" w:sz="0" w:space="0" w:color="auto"/>
          </w:divBdr>
        </w:div>
        <w:div w:id="2090730486">
          <w:marLeft w:val="0"/>
          <w:marRight w:val="0"/>
          <w:marTop w:val="0"/>
          <w:marBottom w:val="0"/>
          <w:divBdr>
            <w:top w:val="none" w:sz="0" w:space="0" w:color="auto"/>
            <w:left w:val="none" w:sz="0" w:space="0" w:color="auto"/>
            <w:bottom w:val="none" w:sz="0" w:space="0" w:color="auto"/>
            <w:right w:val="none" w:sz="0" w:space="0" w:color="auto"/>
          </w:divBdr>
          <w:divsChild>
            <w:div w:id="2010867209">
              <w:marLeft w:val="0"/>
              <w:marRight w:val="0"/>
              <w:marTop w:val="0"/>
              <w:marBottom w:val="0"/>
              <w:divBdr>
                <w:top w:val="none" w:sz="0" w:space="0" w:color="auto"/>
                <w:left w:val="none" w:sz="0" w:space="0" w:color="auto"/>
                <w:bottom w:val="none" w:sz="0" w:space="0" w:color="auto"/>
                <w:right w:val="none" w:sz="0" w:space="0" w:color="auto"/>
              </w:divBdr>
            </w:div>
          </w:divsChild>
        </w:div>
        <w:div w:id="2038240776">
          <w:marLeft w:val="0"/>
          <w:marRight w:val="0"/>
          <w:marTop w:val="0"/>
          <w:marBottom w:val="0"/>
          <w:divBdr>
            <w:top w:val="none" w:sz="0" w:space="0" w:color="auto"/>
            <w:left w:val="none" w:sz="0" w:space="0" w:color="auto"/>
            <w:bottom w:val="none" w:sz="0" w:space="0" w:color="auto"/>
            <w:right w:val="none" w:sz="0" w:space="0" w:color="auto"/>
          </w:divBdr>
        </w:div>
        <w:div w:id="1306273694">
          <w:marLeft w:val="0"/>
          <w:marRight w:val="0"/>
          <w:marTop w:val="0"/>
          <w:marBottom w:val="0"/>
          <w:divBdr>
            <w:top w:val="none" w:sz="0" w:space="0" w:color="auto"/>
            <w:left w:val="none" w:sz="0" w:space="0" w:color="auto"/>
            <w:bottom w:val="none" w:sz="0" w:space="0" w:color="auto"/>
            <w:right w:val="none" w:sz="0" w:space="0" w:color="auto"/>
          </w:divBdr>
          <w:divsChild>
            <w:div w:id="949707128">
              <w:marLeft w:val="0"/>
              <w:marRight w:val="0"/>
              <w:marTop w:val="0"/>
              <w:marBottom w:val="0"/>
              <w:divBdr>
                <w:top w:val="none" w:sz="0" w:space="0" w:color="auto"/>
                <w:left w:val="none" w:sz="0" w:space="0" w:color="auto"/>
                <w:bottom w:val="none" w:sz="0" w:space="0" w:color="auto"/>
                <w:right w:val="none" w:sz="0" w:space="0" w:color="auto"/>
              </w:divBdr>
            </w:div>
          </w:divsChild>
        </w:div>
        <w:div w:id="1498111744">
          <w:marLeft w:val="0"/>
          <w:marRight w:val="0"/>
          <w:marTop w:val="0"/>
          <w:marBottom w:val="0"/>
          <w:divBdr>
            <w:top w:val="none" w:sz="0" w:space="0" w:color="auto"/>
            <w:left w:val="none" w:sz="0" w:space="0" w:color="auto"/>
            <w:bottom w:val="none" w:sz="0" w:space="0" w:color="auto"/>
            <w:right w:val="none" w:sz="0" w:space="0" w:color="auto"/>
          </w:divBdr>
        </w:div>
        <w:div w:id="1677805913">
          <w:marLeft w:val="0"/>
          <w:marRight w:val="0"/>
          <w:marTop w:val="0"/>
          <w:marBottom w:val="0"/>
          <w:divBdr>
            <w:top w:val="none" w:sz="0" w:space="0" w:color="auto"/>
            <w:left w:val="none" w:sz="0" w:space="0" w:color="auto"/>
            <w:bottom w:val="none" w:sz="0" w:space="0" w:color="auto"/>
            <w:right w:val="none" w:sz="0" w:space="0" w:color="auto"/>
          </w:divBdr>
          <w:divsChild>
            <w:div w:id="595095886">
              <w:marLeft w:val="0"/>
              <w:marRight w:val="0"/>
              <w:marTop w:val="0"/>
              <w:marBottom w:val="0"/>
              <w:divBdr>
                <w:top w:val="none" w:sz="0" w:space="0" w:color="auto"/>
                <w:left w:val="none" w:sz="0" w:space="0" w:color="auto"/>
                <w:bottom w:val="none" w:sz="0" w:space="0" w:color="auto"/>
                <w:right w:val="none" w:sz="0" w:space="0" w:color="auto"/>
              </w:divBdr>
            </w:div>
          </w:divsChild>
        </w:div>
        <w:div w:id="3168911">
          <w:marLeft w:val="0"/>
          <w:marRight w:val="0"/>
          <w:marTop w:val="300"/>
          <w:marBottom w:val="0"/>
          <w:divBdr>
            <w:top w:val="none" w:sz="0" w:space="0" w:color="auto"/>
            <w:left w:val="none" w:sz="0" w:space="0" w:color="auto"/>
            <w:bottom w:val="none" w:sz="0" w:space="0" w:color="auto"/>
            <w:right w:val="none" w:sz="0" w:space="0" w:color="auto"/>
          </w:divBdr>
          <w:divsChild>
            <w:div w:id="132791904">
              <w:marLeft w:val="0"/>
              <w:marRight w:val="0"/>
              <w:marTop w:val="0"/>
              <w:marBottom w:val="0"/>
              <w:divBdr>
                <w:top w:val="none" w:sz="0" w:space="0" w:color="auto"/>
                <w:left w:val="none" w:sz="0" w:space="0" w:color="auto"/>
                <w:bottom w:val="none" w:sz="0" w:space="0" w:color="auto"/>
                <w:right w:val="none" w:sz="0" w:space="0" w:color="auto"/>
              </w:divBdr>
              <w:divsChild>
                <w:div w:id="209323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097809">
          <w:marLeft w:val="0"/>
          <w:marRight w:val="0"/>
          <w:marTop w:val="300"/>
          <w:marBottom w:val="0"/>
          <w:divBdr>
            <w:top w:val="none" w:sz="0" w:space="0" w:color="auto"/>
            <w:left w:val="none" w:sz="0" w:space="0" w:color="auto"/>
            <w:bottom w:val="none" w:sz="0" w:space="0" w:color="auto"/>
            <w:right w:val="none" w:sz="0" w:space="0" w:color="auto"/>
          </w:divBdr>
          <w:divsChild>
            <w:div w:id="823620562">
              <w:marLeft w:val="0"/>
              <w:marRight w:val="0"/>
              <w:marTop w:val="0"/>
              <w:marBottom w:val="0"/>
              <w:divBdr>
                <w:top w:val="none" w:sz="0" w:space="0" w:color="auto"/>
                <w:left w:val="none" w:sz="0" w:space="0" w:color="auto"/>
                <w:bottom w:val="none" w:sz="0" w:space="0" w:color="auto"/>
                <w:right w:val="none" w:sz="0" w:space="0" w:color="auto"/>
              </w:divBdr>
              <w:divsChild>
                <w:div w:id="115541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82295">
          <w:marLeft w:val="0"/>
          <w:marRight w:val="0"/>
          <w:marTop w:val="300"/>
          <w:marBottom w:val="0"/>
          <w:divBdr>
            <w:top w:val="none" w:sz="0" w:space="0" w:color="auto"/>
            <w:left w:val="none" w:sz="0" w:space="0" w:color="auto"/>
            <w:bottom w:val="none" w:sz="0" w:space="0" w:color="auto"/>
            <w:right w:val="none" w:sz="0" w:space="0" w:color="auto"/>
          </w:divBdr>
          <w:divsChild>
            <w:div w:id="1766339932">
              <w:marLeft w:val="0"/>
              <w:marRight w:val="0"/>
              <w:marTop w:val="0"/>
              <w:marBottom w:val="0"/>
              <w:divBdr>
                <w:top w:val="none" w:sz="0" w:space="0" w:color="auto"/>
                <w:left w:val="none" w:sz="0" w:space="0" w:color="auto"/>
                <w:bottom w:val="none" w:sz="0" w:space="0" w:color="auto"/>
                <w:right w:val="none" w:sz="0" w:space="0" w:color="auto"/>
              </w:divBdr>
              <w:divsChild>
                <w:div w:id="575434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14950">
          <w:marLeft w:val="0"/>
          <w:marRight w:val="0"/>
          <w:marTop w:val="300"/>
          <w:marBottom w:val="0"/>
          <w:divBdr>
            <w:top w:val="none" w:sz="0" w:space="0" w:color="auto"/>
            <w:left w:val="none" w:sz="0" w:space="0" w:color="auto"/>
            <w:bottom w:val="none" w:sz="0" w:space="0" w:color="auto"/>
            <w:right w:val="none" w:sz="0" w:space="0" w:color="auto"/>
          </w:divBdr>
          <w:divsChild>
            <w:div w:id="2125341089">
              <w:marLeft w:val="0"/>
              <w:marRight w:val="0"/>
              <w:marTop w:val="0"/>
              <w:marBottom w:val="0"/>
              <w:divBdr>
                <w:top w:val="none" w:sz="0" w:space="0" w:color="auto"/>
                <w:left w:val="none" w:sz="0" w:space="0" w:color="auto"/>
                <w:bottom w:val="none" w:sz="0" w:space="0" w:color="auto"/>
                <w:right w:val="none" w:sz="0" w:space="0" w:color="auto"/>
              </w:divBdr>
              <w:divsChild>
                <w:div w:id="153905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599598">
      <w:bodyDiv w:val="1"/>
      <w:marLeft w:val="0"/>
      <w:marRight w:val="0"/>
      <w:marTop w:val="0"/>
      <w:marBottom w:val="0"/>
      <w:divBdr>
        <w:top w:val="none" w:sz="0" w:space="0" w:color="auto"/>
        <w:left w:val="none" w:sz="0" w:space="0" w:color="auto"/>
        <w:bottom w:val="none" w:sz="0" w:space="0" w:color="auto"/>
        <w:right w:val="none" w:sz="0" w:space="0" w:color="auto"/>
      </w:divBdr>
      <w:divsChild>
        <w:div w:id="1440106714">
          <w:marLeft w:val="0"/>
          <w:marRight w:val="0"/>
          <w:marTop w:val="0"/>
          <w:marBottom w:val="0"/>
          <w:divBdr>
            <w:top w:val="none" w:sz="0" w:space="0" w:color="auto"/>
            <w:left w:val="none" w:sz="0" w:space="0" w:color="auto"/>
            <w:bottom w:val="none" w:sz="0" w:space="0" w:color="auto"/>
            <w:right w:val="none" w:sz="0" w:space="0" w:color="auto"/>
          </w:divBdr>
        </w:div>
        <w:div w:id="1493717787">
          <w:marLeft w:val="0"/>
          <w:marRight w:val="0"/>
          <w:marTop w:val="0"/>
          <w:marBottom w:val="0"/>
          <w:divBdr>
            <w:top w:val="none" w:sz="0" w:space="0" w:color="auto"/>
            <w:left w:val="none" w:sz="0" w:space="0" w:color="auto"/>
            <w:bottom w:val="none" w:sz="0" w:space="0" w:color="auto"/>
            <w:right w:val="none" w:sz="0" w:space="0" w:color="auto"/>
          </w:divBdr>
          <w:divsChild>
            <w:div w:id="1600748061">
              <w:marLeft w:val="0"/>
              <w:marRight w:val="0"/>
              <w:marTop w:val="0"/>
              <w:marBottom w:val="0"/>
              <w:divBdr>
                <w:top w:val="none" w:sz="0" w:space="0" w:color="auto"/>
                <w:left w:val="none" w:sz="0" w:space="0" w:color="auto"/>
                <w:bottom w:val="none" w:sz="0" w:space="0" w:color="auto"/>
                <w:right w:val="none" w:sz="0" w:space="0" w:color="auto"/>
              </w:divBdr>
            </w:div>
          </w:divsChild>
        </w:div>
        <w:div w:id="1429960321">
          <w:marLeft w:val="0"/>
          <w:marRight w:val="0"/>
          <w:marTop w:val="0"/>
          <w:marBottom w:val="0"/>
          <w:divBdr>
            <w:top w:val="none" w:sz="0" w:space="0" w:color="auto"/>
            <w:left w:val="none" w:sz="0" w:space="0" w:color="auto"/>
            <w:bottom w:val="none" w:sz="0" w:space="0" w:color="auto"/>
            <w:right w:val="none" w:sz="0" w:space="0" w:color="auto"/>
          </w:divBdr>
        </w:div>
        <w:div w:id="828791065">
          <w:marLeft w:val="0"/>
          <w:marRight w:val="0"/>
          <w:marTop w:val="0"/>
          <w:marBottom w:val="0"/>
          <w:divBdr>
            <w:top w:val="none" w:sz="0" w:space="0" w:color="auto"/>
            <w:left w:val="none" w:sz="0" w:space="0" w:color="auto"/>
            <w:bottom w:val="none" w:sz="0" w:space="0" w:color="auto"/>
            <w:right w:val="none" w:sz="0" w:space="0" w:color="auto"/>
          </w:divBdr>
          <w:divsChild>
            <w:div w:id="1280840339">
              <w:marLeft w:val="0"/>
              <w:marRight w:val="0"/>
              <w:marTop w:val="0"/>
              <w:marBottom w:val="0"/>
              <w:divBdr>
                <w:top w:val="none" w:sz="0" w:space="0" w:color="auto"/>
                <w:left w:val="none" w:sz="0" w:space="0" w:color="auto"/>
                <w:bottom w:val="none" w:sz="0" w:space="0" w:color="auto"/>
                <w:right w:val="none" w:sz="0" w:space="0" w:color="auto"/>
              </w:divBdr>
            </w:div>
          </w:divsChild>
        </w:div>
        <w:div w:id="680426163">
          <w:marLeft w:val="0"/>
          <w:marRight w:val="0"/>
          <w:marTop w:val="0"/>
          <w:marBottom w:val="0"/>
          <w:divBdr>
            <w:top w:val="none" w:sz="0" w:space="0" w:color="auto"/>
            <w:left w:val="none" w:sz="0" w:space="0" w:color="auto"/>
            <w:bottom w:val="none" w:sz="0" w:space="0" w:color="auto"/>
            <w:right w:val="none" w:sz="0" w:space="0" w:color="auto"/>
          </w:divBdr>
        </w:div>
        <w:div w:id="826633310">
          <w:marLeft w:val="0"/>
          <w:marRight w:val="0"/>
          <w:marTop w:val="0"/>
          <w:marBottom w:val="0"/>
          <w:divBdr>
            <w:top w:val="none" w:sz="0" w:space="0" w:color="auto"/>
            <w:left w:val="none" w:sz="0" w:space="0" w:color="auto"/>
            <w:bottom w:val="none" w:sz="0" w:space="0" w:color="auto"/>
            <w:right w:val="none" w:sz="0" w:space="0" w:color="auto"/>
          </w:divBdr>
          <w:divsChild>
            <w:div w:id="1294672312">
              <w:marLeft w:val="0"/>
              <w:marRight w:val="0"/>
              <w:marTop w:val="0"/>
              <w:marBottom w:val="0"/>
              <w:divBdr>
                <w:top w:val="none" w:sz="0" w:space="0" w:color="auto"/>
                <w:left w:val="none" w:sz="0" w:space="0" w:color="auto"/>
                <w:bottom w:val="none" w:sz="0" w:space="0" w:color="auto"/>
                <w:right w:val="none" w:sz="0" w:space="0" w:color="auto"/>
              </w:divBdr>
            </w:div>
          </w:divsChild>
        </w:div>
        <w:div w:id="1753310159">
          <w:marLeft w:val="0"/>
          <w:marRight w:val="0"/>
          <w:marTop w:val="0"/>
          <w:marBottom w:val="0"/>
          <w:divBdr>
            <w:top w:val="none" w:sz="0" w:space="0" w:color="auto"/>
            <w:left w:val="none" w:sz="0" w:space="0" w:color="auto"/>
            <w:bottom w:val="none" w:sz="0" w:space="0" w:color="auto"/>
            <w:right w:val="none" w:sz="0" w:space="0" w:color="auto"/>
          </w:divBdr>
        </w:div>
        <w:div w:id="1880818771">
          <w:marLeft w:val="0"/>
          <w:marRight w:val="0"/>
          <w:marTop w:val="0"/>
          <w:marBottom w:val="0"/>
          <w:divBdr>
            <w:top w:val="none" w:sz="0" w:space="0" w:color="auto"/>
            <w:left w:val="none" w:sz="0" w:space="0" w:color="auto"/>
            <w:bottom w:val="none" w:sz="0" w:space="0" w:color="auto"/>
            <w:right w:val="none" w:sz="0" w:space="0" w:color="auto"/>
          </w:divBdr>
          <w:divsChild>
            <w:div w:id="492642416">
              <w:marLeft w:val="0"/>
              <w:marRight w:val="0"/>
              <w:marTop w:val="0"/>
              <w:marBottom w:val="0"/>
              <w:divBdr>
                <w:top w:val="none" w:sz="0" w:space="0" w:color="auto"/>
                <w:left w:val="none" w:sz="0" w:space="0" w:color="auto"/>
                <w:bottom w:val="none" w:sz="0" w:space="0" w:color="auto"/>
                <w:right w:val="none" w:sz="0" w:space="0" w:color="auto"/>
              </w:divBdr>
            </w:div>
          </w:divsChild>
        </w:div>
        <w:div w:id="2002004543">
          <w:marLeft w:val="0"/>
          <w:marRight w:val="0"/>
          <w:marTop w:val="0"/>
          <w:marBottom w:val="0"/>
          <w:divBdr>
            <w:top w:val="none" w:sz="0" w:space="0" w:color="auto"/>
            <w:left w:val="none" w:sz="0" w:space="0" w:color="auto"/>
            <w:bottom w:val="none" w:sz="0" w:space="0" w:color="auto"/>
            <w:right w:val="none" w:sz="0" w:space="0" w:color="auto"/>
          </w:divBdr>
        </w:div>
        <w:div w:id="210847643">
          <w:marLeft w:val="0"/>
          <w:marRight w:val="0"/>
          <w:marTop w:val="0"/>
          <w:marBottom w:val="0"/>
          <w:divBdr>
            <w:top w:val="none" w:sz="0" w:space="0" w:color="auto"/>
            <w:left w:val="none" w:sz="0" w:space="0" w:color="auto"/>
            <w:bottom w:val="none" w:sz="0" w:space="0" w:color="auto"/>
            <w:right w:val="none" w:sz="0" w:space="0" w:color="auto"/>
          </w:divBdr>
          <w:divsChild>
            <w:div w:id="950012218">
              <w:marLeft w:val="0"/>
              <w:marRight w:val="0"/>
              <w:marTop w:val="0"/>
              <w:marBottom w:val="0"/>
              <w:divBdr>
                <w:top w:val="none" w:sz="0" w:space="0" w:color="auto"/>
                <w:left w:val="none" w:sz="0" w:space="0" w:color="auto"/>
                <w:bottom w:val="none" w:sz="0" w:space="0" w:color="auto"/>
                <w:right w:val="none" w:sz="0" w:space="0" w:color="auto"/>
              </w:divBdr>
            </w:div>
          </w:divsChild>
        </w:div>
        <w:div w:id="793250824">
          <w:marLeft w:val="0"/>
          <w:marRight w:val="0"/>
          <w:marTop w:val="0"/>
          <w:marBottom w:val="0"/>
          <w:divBdr>
            <w:top w:val="none" w:sz="0" w:space="0" w:color="auto"/>
            <w:left w:val="none" w:sz="0" w:space="0" w:color="auto"/>
            <w:bottom w:val="none" w:sz="0" w:space="0" w:color="auto"/>
            <w:right w:val="none" w:sz="0" w:space="0" w:color="auto"/>
          </w:divBdr>
        </w:div>
        <w:div w:id="189297400">
          <w:marLeft w:val="0"/>
          <w:marRight w:val="0"/>
          <w:marTop w:val="0"/>
          <w:marBottom w:val="0"/>
          <w:divBdr>
            <w:top w:val="none" w:sz="0" w:space="0" w:color="auto"/>
            <w:left w:val="none" w:sz="0" w:space="0" w:color="auto"/>
            <w:bottom w:val="none" w:sz="0" w:space="0" w:color="auto"/>
            <w:right w:val="none" w:sz="0" w:space="0" w:color="auto"/>
          </w:divBdr>
          <w:divsChild>
            <w:div w:id="329915151">
              <w:marLeft w:val="0"/>
              <w:marRight w:val="0"/>
              <w:marTop w:val="0"/>
              <w:marBottom w:val="0"/>
              <w:divBdr>
                <w:top w:val="none" w:sz="0" w:space="0" w:color="auto"/>
                <w:left w:val="none" w:sz="0" w:space="0" w:color="auto"/>
                <w:bottom w:val="none" w:sz="0" w:space="0" w:color="auto"/>
                <w:right w:val="none" w:sz="0" w:space="0" w:color="auto"/>
              </w:divBdr>
            </w:div>
          </w:divsChild>
        </w:div>
        <w:div w:id="1272588327">
          <w:marLeft w:val="0"/>
          <w:marRight w:val="0"/>
          <w:marTop w:val="0"/>
          <w:marBottom w:val="0"/>
          <w:divBdr>
            <w:top w:val="none" w:sz="0" w:space="0" w:color="auto"/>
            <w:left w:val="none" w:sz="0" w:space="0" w:color="auto"/>
            <w:bottom w:val="none" w:sz="0" w:space="0" w:color="auto"/>
            <w:right w:val="none" w:sz="0" w:space="0" w:color="auto"/>
          </w:divBdr>
        </w:div>
        <w:div w:id="1107240277">
          <w:marLeft w:val="0"/>
          <w:marRight w:val="0"/>
          <w:marTop w:val="0"/>
          <w:marBottom w:val="0"/>
          <w:divBdr>
            <w:top w:val="none" w:sz="0" w:space="0" w:color="auto"/>
            <w:left w:val="none" w:sz="0" w:space="0" w:color="auto"/>
            <w:bottom w:val="none" w:sz="0" w:space="0" w:color="auto"/>
            <w:right w:val="none" w:sz="0" w:space="0" w:color="auto"/>
          </w:divBdr>
          <w:divsChild>
            <w:div w:id="2037071194">
              <w:marLeft w:val="0"/>
              <w:marRight w:val="0"/>
              <w:marTop w:val="0"/>
              <w:marBottom w:val="0"/>
              <w:divBdr>
                <w:top w:val="none" w:sz="0" w:space="0" w:color="auto"/>
                <w:left w:val="none" w:sz="0" w:space="0" w:color="auto"/>
                <w:bottom w:val="none" w:sz="0" w:space="0" w:color="auto"/>
                <w:right w:val="none" w:sz="0" w:space="0" w:color="auto"/>
              </w:divBdr>
            </w:div>
          </w:divsChild>
        </w:div>
        <w:div w:id="814834390">
          <w:marLeft w:val="0"/>
          <w:marRight w:val="0"/>
          <w:marTop w:val="300"/>
          <w:marBottom w:val="0"/>
          <w:divBdr>
            <w:top w:val="none" w:sz="0" w:space="0" w:color="auto"/>
            <w:left w:val="none" w:sz="0" w:space="0" w:color="auto"/>
            <w:bottom w:val="none" w:sz="0" w:space="0" w:color="auto"/>
            <w:right w:val="none" w:sz="0" w:space="0" w:color="auto"/>
          </w:divBdr>
          <w:divsChild>
            <w:div w:id="113212753">
              <w:marLeft w:val="0"/>
              <w:marRight w:val="0"/>
              <w:marTop w:val="0"/>
              <w:marBottom w:val="0"/>
              <w:divBdr>
                <w:top w:val="none" w:sz="0" w:space="0" w:color="auto"/>
                <w:left w:val="none" w:sz="0" w:space="0" w:color="auto"/>
                <w:bottom w:val="none" w:sz="0" w:space="0" w:color="auto"/>
                <w:right w:val="none" w:sz="0" w:space="0" w:color="auto"/>
              </w:divBdr>
              <w:divsChild>
                <w:div w:id="111794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57939">
          <w:marLeft w:val="0"/>
          <w:marRight w:val="0"/>
          <w:marTop w:val="300"/>
          <w:marBottom w:val="0"/>
          <w:divBdr>
            <w:top w:val="none" w:sz="0" w:space="0" w:color="auto"/>
            <w:left w:val="none" w:sz="0" w:space="0" w:color="auto"/>
            <w:bottom w:val="none" w:sz="0" w:space="0" w:color="auto"/>
            <w:right w:val="none" w:sz="0" w:space="0" w:color="auto"/>
          </w:divBdr>
          <w:divsChild>
            <w:div w:id="2126463588">
              <w:marLeft w:val="0"/>
              <w:marRight w:val="0"/>
              <w:marTop w:val="0"/>
              <w:marBottom w:val="0"/>
              <w:divBdr>
                <w:top w:val="none" w:sz="0" w:space="0" w:color="auto"/>
                <w:left w:val="none" w:sz="0" w:space="0" w:color="auto"/>
                <w:bottom w:val="none" w:sz="0" w:space="0" w:color="auto"/>
                <w:right w:val="none" w:sz="0" w:space="0" w:color="auto"/>
              </w:divBdr>
              <w:divsChild>
                <w:div w:id="1533687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074615">
          <w:marLeft w:val="0"/>
          <w:marRight w:val="0"/>
          <w:marTop w:val="300"/>
          <w:marBottom w:val="0"/>
          <w:divBdr>
            <w:top w:val="none" w:sz="0" w:space="0" w:color="auto"/>
            <w:left w:val="none" w:sz="0" w:space="0" w:color="auto"/>
            <w:bottom w:val="none" w:sz="0" w:space="0" w:color="auto"/>
            <w:right w:val="none" w:sz="0" w:space="0" w:color="auto"/>
          </w:divBdr>
          <w:divsChild>
            <w:div w:id="1775056456">
              <w:marLeft w:val="0"/>
              <w:marRight w:val="0"/>
              <w:marTop w:val="0"/>
              <w:marBottom w:val="0"/>
              <w:divBdr>
                <w:top w:val="none" w:sz="0" w:space="0" w:color="auto"/>
                <w:left w:val="none" w:sz="0" w:space="0" w:color="auto"/>
                <w:bottom w:val="none" w:sz="0" w:space="0" w:color="auto"/>
                <w:right w:val="none" w:sz="0" w:space="0" w:color="auto"/>
              </w:divBdr>
              <w:divsChild>
                <w:div w:id="25798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348709">
          <w:marLeft w:val="0"/>
          <w:marRight w:val="0"/>
          <w:marTop w:val="300"/>
          <w:marBottom w:val="0"/>
          <w:divBdr>
            <w:top w:val="none" w:sz="0" w:space="0" w:color="auto"/>
            <w:left w:val="none" w:sz="0" w:space="0" w:color="auto"/>
            <w:bottom w:val="none" w:sz="0" w:space="0" w:color="auto"/>
            <w:right w:val="none" w:sz="0" w:space="0" w:color="auto"/>
          </w:divBdr>
          <w:divsChild>
            <w:div w:id="1997297565">
              <w:marLeft w:val="0"/>
              <w:marRight w:val="0"/>
              <w:marTop w:val="0"/>
              <w:marBottom w:val="0"/>
              <w:divBdr>
                <w:top w:val="none" w:sz="0" w:space="0" w:color="auto"/>
                <w:left w:val="none" w:sz="0" w:space="0" w:color="auto"/>
                <w:bottom w:val="none" w:sz="0" w:space="0" w:color="auto"/>
                <w:right w:val="none" w:sz="0" w:space="0" w:color="auto"/>
              </w:divBdr>
              <w:divsChild>
                <w:div w:id="145852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029852">
      <w:bodyDiv w:val="1"/>
      <w:marLeft w:val="0"/>
      <w:marRight w:val="0"/>
      <w:marTop w:val="0"/>
      <w:marBottom w:val="0"/>
      <w:divBdr>
        <w:top w:val="none" w:sz="0" w:space="0" w:color="auto"/>
        <w:left w:val="none" w:sz="0" w:space="0" w:color="auto"/>
        <w:bottom w:val="none" w:sz="0" w:space="0" w:color="auto"/>
        <w:right w:val="none" w:sz="0" w:space="0" w:color="auto"/>
      </w:divBdr>
      <w:divsChild>
        <w:div w:id="833841390">
          <w:marLeft w:val="0"/>
          <w:marRight w:val="0"/>
          <w:marTop w:val="0"/>
          <w:marBottom w:val="0"/>
          <w:divBdr>
            <w:top w:val="none" w:sz="0" w:space="0" w:color="auto"/>
            <w:left w:val="none" w:sz="0" w:space="0" w:color="auto"/>
            <w:bottom w:val="none" w:sz="0" w:space="0" w:color="auto"/>
            <w:right w:val="none" w:sz="0" w:space="0" w:color="auto"/>
          </w:divBdr>
          <w:divsChild>
            <w:div w:id="626087630">
              <w:marLeft w:val="0"/>
              <w:marRight w:val="0"/>
              <w:marTop w:val="0"/>
              <w:marBottom w:val="0"/>
              <w:divBdr>
                <w:top w:val="none" w:sz="0" w:space="0" w:color="auto"/>
                <w:left w:val="none" w:sz="0" w:space="0" w:color="auto"/>
                <w:bottom w:val="none" w:sz="0" w:space="0" w:color="auto"/>
                <w:right w:val="none" w:sz="0" w:space="0" w:color="auto"/>
              </w:divBdr>
            </w:div>
          </w:divsChild>
        </w:div>
        <w:div w:id="404647879">
          <w:marLeft w:val="0"/>
          <w:marRight w:val="0"/>
          <w:marTop w:val="0"/>
          <w:marBottom w:val="0"/>
          <w:divBdr>
            <w:top w:val="none" w:sz="0" w:space="0" w:color="auto"/>
            <w:left w:val="none" w:sz="0" w:space="0" w:color="auto"/>
            <w:bottom w:val="none" w:sz="0" w:space="0" w:color="auto"/>
            <w:right w:val="none" w:sz="0" w:space="0" w:color="auto"/>
          </w:divBdr>
        </w:div>
        <w:div w:id="885217729">
          <w:marLeft w:val="0"/>
          <w:marRight w:val="0"/>
          <w:marTop w:val="0"/>
          <w:marBottom w:val="0"/>
          <w:divBdr>
            <w:top w:val="none" w:sz="0" w:space="0" w:color="auto"/>
            <w:left w:val="none" w:sz="0" w:space="0" w:color="auto"/>
            <w:bottom w:val="none" w:sz="0" w:space="0" w:color="auto"/>
            <w:right w:val="none" w:sz="0" w:space="0" w:color="auto"/>
          </w:divBdr>
          <w:divsChild>
            <w:div w:id="1525821751">
              <w:marLeft w:val="0"/>
              <w:marRight w:val="0"/>
              <w:marTop w:val="0"/>
              <w:marBottom w:val="0"/>
              <w:divBdr>
                <w:top w:val="none" w:sz="0" w:space="0" w:color="auto"/>
                <w:left w:val="none" w:sz="0" w:space="0" w:color="auto"/>
                <w:bottom w:val="none" w:sz="0" w:space="0" w:color="auto"/>
                <w:right w:val="none" w:sz="0" w:space="0" w:color="auto"/>
              </w:divBdr>
            </w:div>
          </w:divsChild>
        </w:div>
        <w:div w:id="1376346476">
          <w:marLeft w:val="0"/>
          <w:marRight w:val="0"/>
          <w:marTop w:val="0"/>
          <w:marBottom w:val="0"/>
          <w:divBdr>
            <w:top w:val="none" w:sz="0" w:space="0" w:color="auto"/>
            <w:left w:val="none" w:sz="0" w:space="0" w:color="auto"/>
            <w:bottom w:val="none" w:sz="0" w:space="0" w:color="auto"/>
            <w:right w:val="none" w:sz="0" w:space="0" w:color="auto"/>
          </w:divBdr>
        </w:div>
        <w:div w:id="1542939574">
          <w:marLeft w:val="0"/>
          <w:marRight w:val="0"/>
          <w:marTop w:val="0"/>
          <w:marBottom w:val="0"/>
          <w:divBdr>
            <w:top w:val="none" w:sz="0" w:space="0" w:color="auto"/>
            <w:left w:val="none" w:sz="0" w:space="0" w:color="auto"/>
            <w:bottom w:val="none" w:sz="0" w:space="0" w:color="auto"/>
            <w:right w:val="none" w:sz="0" w:space="0" w:color="auto"/>
          </w:divBdr>
          <w:divsChild>
            <w:div w:id="549807103">
              <w:marLeft w:val="0"/>
              <w:marRight w:val="0"/>
              <w:marTop w:val="0"/>
              <w:marBottom w:val="0"/>
              <w:divBdr>
                <w:top w:val="none" w:sz="0" w:space="0" w:color="auto"/>
                <w:left w:val="none" w:sz="0" w:space="0" w:color="auto"/>
                <w:bottom w:val="none" w:sz="0" w:space="0" w:color="auto"/>
                <w:right w:val="none" w:sz="0" w:space="0" w:color="auto"/>
              </w:divBdr>
            </w:div>
          </w:divsChild>
        </w:div>
        <w:div w:id="1495028063">
          <w:marLeft w:val="0"/>
          <w:marRight w:val="0"/>
          <w:marTop w:val="0"/>
          <w:marBottom w:val="0"/>
          <w:divBdr>
            <w:top w:val="none" w:sz="0" w:space="0" w:color="auto"/>
            <w:left w:val="none" w:sz="0" w:space="0" w:color="auto"/>
            <w:bottom w:val="none" w:sz="0" w:space="0" w:color="auto"/>
            <w:right w:val="none" w:sz="0" w:space="0" w:color="auto"/>
          </w:divBdr>
        </w:div>
        <w:div w:id="1457024830">
          <w:marLeft w:val="0"/>
          <w:marRight w:val="0"/>
          <w:marTop w:val="0"/>
          <w:marBottom w:val="0"/>
          <w:divBdr>
            <w:top w:val="none" w:sz="0" w:space="0" w:color="auto"/>
            <w:left w:val="none" w:sz="0" w:space="0" w:color="auto"/>
            <w:bottom w:val="none" w:sz="0" w:space="0" w:color="auto"/>
            <w:right w:val="none" w:sz="0" w:space="0" w:color="auto"/>
          </w:divBdr>
          <w:divsChild>
            <w:div w:id="1087068852">
              <w:marLeft w:val="0"/>
              <w:marRight w:val="0"/>
              <w:marTop w:val="0"/>
              <w:marBottom w:val="0"/>
              <w:divBdr>
                <w:top w:val="none" w:sz="0" w:space="0" w:color="auto"/>
                <w:left w:val="none" w:sz="0" w:space="0" w:color="auto"/>
                <w:bottom w:val="none" w:sz="0" w:space="0" w:color="auto"/>
                <w:right w:val="none" w:sz="0" w:space="0" w:color="auto"/>
              </w:divBdr>
            </w:div>
          </w:divsChild>
        </w:div>
        <w:div w:id="1287932732">
          <w:marLeft w:val="0"/>
          <w:marRight w:val="0"/>
          <w:marTop w:val="0"/>
          <w:marBottom w:val="0"/>
          <w:divBdr>
            <w:top w:val="none" w:sz="0" w:space="0" w:color="auto"/>
            <w:left w:val="none" w:sz="0" w:space="0" w:color="auto"/>
            <w:bottom w:val="none" w:sz="0" w:space="0" w:color="auto"/>
            <w:right w:val="none" w:sz="0" w:space="0" w:color="auto"/>
          </w:divBdr>
        </w:div>
        <w:div w:id="1354846251">
          <w:marLeft w:val="0"/>
          <w:marRight w:val="0"/>
          <w:marTop w:val="0"/>
          <w:marBottom w:val="0"/>
          <w:divBdr>
            <w:top w:val="none" w:sz="0" w:space="0" w:color="auto"/>
            <w:left w:val="none" w:sz="0" w:space="0" w:color="auto"/>
            <w:bottom w:val="none" w:sz="0" w:space="0" w:color="auto"/>
            <w:right w:val="none" w:sz="0" w:space="0" w:color="auto"/>
          </w:divBdr>
          <w:divsChild>
            <w:div w:id="1592854921">
              <w:marLeft w:val="0"/>
              <w:marRight w:val="0"/>
              <w:marTop w:val="0"/>
              <w:marBottom w:val="0"/>
              <w:divBdr>
                <w:top w:val="none" w:sz="0" w:space="0" w:color="auto"/>
                <w:left w:val="none" w:sz="0" w:space="0" w:color="auto"/>
                <w:bottom w:val="none" w:sz="0" w:space="0" w:color="auto"/>
                <w:right w:val="none" w:sz="0" w:space="0" w:color="auto"/>
              </w:divBdr>
            </w:div>
          </w:divsChild>
        </w:div>
        <w:div w:id="433130795">
          <w:marLeft w:val="0"/>
          <w:marRight w:val="0"/>
          <w:marTop w:val="0"/>
          <w:marBottom w:val="0"/>
          <w:divBdr>
            <w:top w:val="none" w:sz="0" w:space="0" w:color="auto"/>
            <w:left w:val="none" w:sz="0" w:space="0" w:color="auto"/>
            <w:bottom w:val="none" w:sz="0" w:space="0" w:color="auto"/>
            <w:right w:val="none" w:sz="0" w:space="0" w:color="auto"/>
          </w:divBdr>
        </w:div>
        <w:div w:id="1894078409">
          <w:marLeft w:val="0"/>
          <w:marRight w:val="0"/>
          <w:marTop w:val="0"/>
          <w:marBottom w:val="0"/>
          <w:divBdr>
            <w:top w:val="none" w:sz="0" w:space="0" w:color="auto"/>
            <w:left w:val="none" w:sz="0" w:space="0" w:color="auto"/>
            <w:bottom w:val="none" w:sz="0" w:space="0" w:color="auto"/>
            <w:right w:val="none" w:sz="0" w:space="0" w:color="auto"/>
          </w:divBdr>
          <w:divsChild>
            <w:div w:id="806515119">
              <w:marLeft w:val="0"/>
              <w:marRight w:val="0"/>
              <w:marTop w:val="0"/>
              <w:marBottom w:val="0"/>
              <w:divBdr>
                <w:top w:val="none" w:sz="0" w:space="0" w:color="auto"/>
                <w:left w:val="none" w:sz="0" w:space="0" w:color="auto"/>
                <w:bottom w:val="none" w:sz="0" w:space="0" w:color="auto"/>
                <w:right w:val="none" w:sz="0" w:space="0" w:color="auto"/>
              </w:divBdr>
            </w:div>
          </w:divsChild>
        </w:div>
        <w:div w:id="1519808155">
          <w:marLeft w:val="0"/>
          <w:marRight w:val="0"/>
          <w:marTop w:val="0"/>
          <w:marBottom w:val="0"/>
          <w:divBdr>
            <w:top w:val="none" w:sz="0" w:space="0" w:color="auto"/>
            <w:left w:val="none" w:sz="0" w:space="0" w:color="auto"/>
            <w:bottom w:val="none" w:sz="0" w:space="0" w:color="auto"/>
            <w:right w:val="none" w:sz="0" w:space="0" w:color="auto"/>
          </w:divBdr>
        </w:div>
        <w:div w:id="1313559694">
          <w:marLeft w:val="0"/>
          <w:marRight w:val="0"/>
          <w:marTop w:val="0"/>
          <w:marBottom w:val="0"/>
          <w:divBdr>
            <w:top w:val="none" w:sz="0" w:space="0" w:color="auto"/>
            <w:left w:val="none" w:sz="0" w:space="0" w:color="auto"/>
            <w:bottom w:val="none" w:sz="0" w:space="0" w:color="auto"/>
            <w:right w:val="none" w:sz="0" w:space="0" w:color="auto"/>
          </w:divBdr>
          <w:divsChild>
            <w:div w:id="1425151713">
              <w:marLeft w:val="0"/>
              <w:marRight w:val="0"/>
              <w:marTop w:val="0"/>
              <w:marBottom w:val="0"/>
              <w:divBdr>
                <w:top w:val="none" w:sz="0" w:space="0" w:color="auto"/>
                <w:left w:val="none" w:sz="0" w:space="0" w:color="auto"/>
                <w:bottom w:val="none" w:sz="0" w:space="0" w:color="auto"/>
                <w:right w:val="none" w:sz="0" w:space="0" w:color="auto"/>
              </w:divBdr>
            </w:div>
          </w:divsChild>
        </w:div>
        <w:div w:id="1067459764">
          <w:marLeft w:val="0"/>
          <w:marRight w:val="0"/>
          <w:marTop w:val="300"/>
          <w:marBottom w:val="0"/>
          <w:divBdr>
            <w:top w:val="none" w:sz="0" w:space="0" w:color="auto"/>
            <w:left w:val="none" w:sz="0" w:space="0" w:color="auto"/>
            <w:bottom w:val="none" w:sz="0" w:space="0" w:color="auto"/>
            <w:right w:val="none" w:sz="0" w:space="0" w:color="auto"/>
          </w:divBdr>
          <w:divsChild>
            <w:div w:id="1971743546">
              <w:marLeft w:val="0"/>
              <w:marRight w:val="0"/>
              <w:marTop w:val="0"/>
              <w:marBottom w:val="0"/>
              <w:divBdr>
                <w:top w:val="none" w:sz="0" w:space="0" w:color="auto"/>
                <w:left w:val="none" w:sz="0" w:space="0" w:color="auto"/>
                <w:bottom w:val="none" w:sz="0" w:space="0" w:color="auto"/>
                <w:right w:val="none" w:sz="0" w:space="0" w:color="auto"/>
              </w:divBdr>
              <w:divsChild>
                <w:div w:id="183622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46330">
          <w:marLeft w:val="0"/>
          <w:marRight w:val="0"/>
          <w:marTop w:val="300"/>
          <w:marBottom w:val="0"/>
          <w:divBdr>
            <w:top w:val="none" w:sz="0" w:space="0" w:color="auto"/>
            <w:left w:val="none" w:sz="0" w:space="0" w:color="auto"/>
            <w:bottom w:val="none" w:sz="0" w:space="0" w:color="auto"/>
            <w:right w:val="none" w:sz="0" w:space="0" w:color="auto"/>
          </w:divBdr>
          <w:divsChild>
            <w:div w:id="383987591">
              <w:marLeft w:val="0"/>
              <w:marRight w:val="0"/>
              <w:marTop w:val="0"/>
              <w:marBottom w:val="0"/>
              <w:divBdr>
                <w:top w:val="none" w:sz="0" w:space="0" w:color="auto"/>
                <w:left w:val="none" w:sz="0" w:space="0" w:color="auto"/>
                <w:bottom w:val="none" w:sz="0" w:space="0" w:color="auto"/>
                <w:right w:val="none" w:sz="0" w:space="0" w:color="auto"/>
              </w:divBdr>
              <w:divsChild>
                <w:div w:id="42777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1172">
          <w:marLeft w:val="0"/>
          <w:marRight w:val="0"/>
          <w:marTop w:val="300"/>
          <w:marBottom w:val="0"/>
          <w:divBdr>
            <w:top w:val="none" w:sz="0" w:space="0" w:color="auto"/>
            <w:left w:val="none" w:sz="0" w:space="0" w:color="auto"/>
            <w:bottom w:val="none" w:sz="0" w:space="0" w:color="auto"/>
            <w:right w:val="none" w:sz="0" w:space="0" w:color="auto"/>
          </w:divBdr>
          <w:divsChild>
            <w:div w:id="1437863963">
              <w:marLeft w:val="0"/>
              <w:marRight w:val="0"/>
              <w:marTop w:val="0"/>
              <w:marBottom w:val="0"/>
              <w:divBdr>
                <w:top w:val="none" w:sz="0" w:space="0" w:color="auto"/>
                <w:left w:val="none" w:sz="0" w:space="0" w:color="auto"/>
                <w:bottom w:val="none" w:sz="0" w:space="0" w:color="auto"/>
                <w:right w:val="none" w:sz="0" w:space="0" w:color="auto"/>
              </w:divBdr>
              <w:divsChild>
                <w:div w:id="1467429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8918">
          <w:marLeft w:val="0"/>
          <w:marRight w:val="0"/>
          <w:marTop w:val="300"/>
          <w:marBottom w:val="0"/>
          <w:divBdr>
            <w:top w:val="none" w:sz="0" w:space="0" w:color="auto"/>
            <w:left w:val="none" w:sz="0" w:space="0" w:color="auto"/>
            <w:bottom w:val="none" w:sz="0" w:space="0" w:color="auto"/>
            <w:right w:val="none" w:sz="0" w:space="0" w:color="auto"/>
          </w:divBdr>
          <w:divsChild>
            <w:div w:id="254246149">
              <w:marLeft w:val="0"/>
              <w:marRight w:val="0"/>
              <w:marTop w:val="0"/>
              <w:marBottom w:val="0"/>
              <w:divBdr>
                <w:top w:val="none" w:sz="0" w:space="0" w:color="auto"/>
                <w:left w:val="none" w:sz="0" w:space="0" w:color="auto"/>
                <w:bottom w:val="none" w:sz="0" w:space="0" w:color="auto"/>
                <w:right w:val="none" w:sz="0" w:space="0" w:color="auto"/>
              </w:divBdr>
              <w:divsChild>
                <w:div w:id="208136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42">
      <w:bodyDiv w:val="1"/>
      <w:marLeft w:val="0"/>
      <w:marRight w:val="0"/>
      <w:marTop w:val="0"/>
      <w:marBottom w:val="0"/>
      <w:divBdr>
        <w:top w:val="none" w:sz="0" w:space="0" w:color="auto"/>
        <w:left w:val="none" w:sz="0" w:space="0" w:color="auto"/>
        <w:bottom w:val="none" w:sz="0" w:space="0" w:color="auto"/>
        <w:right w:val="none" w:sz="0" w:space="0" w:color="auto"/>
      </w:divBdr>
      <w:divsChild>
        <w:div w:id="802768864">
          <w:marLeft w:val="0"/>
          <w:marRight w:val="0"/>
          <w:marTop w:val="0"/>
          <w:marBottom w:val="0"/>
          <w:divBdr>
            <w:top w:val="none" w:sz="0" w:space="0" w:color="auto"/>
            <w:left w:val="none" w:sz="0" w:space="0" w:color="auto"/>
            <w:bottom w:val="none" w:sz="0" w:space="0" w:color="auto"/>
            <w:right w:val="none" w:sz="0" w:space="0" w:color="auto"/>
          </w:divBdr>
        </w:div>
        <w:div w:id="211844334">
          <w:marLeft w:val="0"/>
          <w:marRight w:val="0"/>
          <w:marTop w:val="0"/>
          <w:marBottom w:val="0"/>
          <w:divBdr>
            <w:top w:val="none" w:sz="0" w:space="0" w:color="auto"/>
            <w:left w:val="none" w:sz="0" w:space="0" w:color="auto"/>
            <w:bottom w:val="none" w:sz="0" w:space="0" w:color="auto"/>
            <w:right w:val="none" w:sz="0" w:space="0" w:color="auto"/>
          </w:divBdr>
          <w:divsChild>
            <w:div w:id="1742172315">
              <w:marLeft w:val="0"/>
              <w:marRight w:val="0"/>
              <w:marTop w:val="0"/>
              <w:marBottom w:val="0"/>
              <w:divBdr>
                <w:top w:val="none" w:sz="0" w:space="0" w:color="auto"/>
                <w:left w:val="none" w:sz="0" w:space="0" w:color="auto"/>
                <w:bottom w:val="none" w:sz="0" w:space="0" w:color="auto"/>
                <w:right w:val="none" w:sz="0" w:space="0" w:color="auto"/>
              </w:divBdr>
            </w:div>
          </w:divsChild>
        </w:div>
        <w:div w:id="1758593894">
          <w:marLeft w:val="0"/>
          <w:marRight w:val="0"/>
          <w:marTop w:val="0"/>
          <w:marBottom w:val="0"/>
          <w:divBdr>
            <w:top w:val="none" w:sz="0" w:space="0" w:color="auto"/>
            <w:left w:val="none" w:sz="0" w:space="0" w:color="auto"/>
            <w:bottom w:val="none" w:sz="0" w:space="0" w:color="auto"/>
            <w:right w:val="none" w:sz="0" w:space="0" w:color="auto"/>
          </w:divBdr>
        </w:div>
        <w:div w:id="1723869380">
          <w:marLeft w:val="0"/>
          <w:marRight w:val="0"/>
          <w:marTop w:val="0"/>
          <w:marBottom w:val="0"/>
          <w:divBdr>
            <w:top w:val="none" w:sz="0" w:space="0" w:color="auto"/>
            <w:left w:val="none" w:sz="0" w:space="0" w:color="auto"/>
            <w:bottom w:val="none" w:sz="0" w:space="0" w:color="auto"/>
            <w:right w:val="none" w:sz="0" w:space="0" w:color="auto"/>
          </w:divBdr>
          <w:divsChild>
            <w:div w:id="1693453742">
              <w:marLeft w:val="0"/>
              <w:marRight w:val="0"/>
              <w:marTop w:val="0"/>
              <w:marBottom w:val="0"/>
              <w:divBdr>
                <w:top w:val="none" w:sz="0" w:space="0" w:color="auto"/>
                <w:left w:val="none" w:sz="0" w:space="0" w:color="auto"/>
                <w:bottom w:val="none" w:sz="0" w:space="0" w:color="auto"/>
                <w:right w:val="none" w:sz="0" w:space="0" w:color="auto"/>
              </w:divBdr>
            </w:div>
          </w:divsChild>
        </w:div>
        <w:div w:id="28382496">
          <w:marLeft w:val="0"/>
          <w:marRight w:val="0"/>
          <w:marTop w:val="0"/>
          <w:marBottom w:val="0"/>
          <w:divBdr>
            <w:top w:val="none" w:sz="0" w:space="0" w:color="auto"/>
            <w:left w:val="none" w:sz="0" w:space="0" w:color="auto"/>
            <w:bottom w:val="none" w:sz="0" w:space="0" w:color="auto"/>
            <w:right w:val="none" w:sz="0" w:space="0" w:color="auto"/>
          </w:divBdr>
        </w:div>
        <w:div w:id="371463386">
          <w:marLeft w:val="0"/>
          <w:marRight w:val="0"/>
          <w:marTop w:val="0"/>
          <w:marBottom w:val="0"/>
          <w:divBdr>
            <w:top w:val="none" w:sz="0" w:space="0" w:color="auto"/>
            <w:left w:val="none" w:sz="0" w:space="0" w:color="auto"/>
            <w:bottom w:val="none" w:sz="0" w:space="0" w:color="auto"/>
            <w:right w:val="none" w:sz="0" w:space="0" w:color="auto"/>
          </w:divBdr>
          <w:divsChild>
            <w:div w:id="2119594876">
              <w:marLeft w:val="0"/>
              <w:marRight w:val="0"/>
              <w:marTop w:val="0"/>
              <w:marBottom w:val="0"/>
              <w:divBdr>
                <w:top w:val="none" w:sz="0" w:space="0" w:color="auto"/>
                <w:left w:val="none" w:sz="0" w:space="0" w:color="auto"/>
                <w:bottom w:val="none" w:sz="0" w:space="0" w:color="auto"/>
                <w:right w:val="none" w:sz="0" w:space="0" w:color="auto"/>
              </w:divBdr>
            </w:div>
          </w:divsChild>
        </w:div>
        <w:div w:id="240143713">
          <w:marLeft w:val="0"/>
          <w:marRight w:val="0"/>
          <w:marTop w:val="0"/>
          <w:marBottom w:val="0"/>
          <w:divBdr>
            <w:top w:val="none" w:sz="0" w:space="0" w:color="auto"/>
            <w:left w:val="none" w:sz="0" w:space="0" w:color="auto"/>
            <w:bottom w:val="none" w:sz="0" w:space="0" w:color="auto"/>
            <w:right w:val="none" w:sz="0" w:space="0" w:color="auto"/>
          </w:divBdr>
        </w:div>
        <w:div w:id="185798301">
          <w:marLeft w:val="0"/>
          <w:marRight w:val="0"/>
          <w:marTop w:val="0"/>
          <w:marBottom w:val="0"/>
          <w:divBdr>
            <w:top w:val="none" w:sz="0" w:space="0" w:color="auto"/>
            <w:left w:val="none" w:sz="0" w:space="0" w:color="auto"/>
            <w:bottom w:val="none" w:sz="0" w:space="0" w:color="auto"/>
            <w:right w:val="none" w:sz="0" w:space="0" w:color="auto"/>
          </w:divBdr>
          <w:divsChild>
            <w:div w:id="858202385">
              <w:marLeft w:val="0"/>
              <w:marRight w:val="0"/>
              <w:marTop w:val="0"/>
              <w:marBottom w:val="0"/>
              <w:divBdr>
                <w:top w:val="none" w:sz="0" w:space="0" w:color="auto"/>
                <w:left w:val="none" w:sz="0" w:space="0" w:color="auto"/>
                <w:bottom w:val="none" w:sz="0" w:space="0" w:color="auto"/>
                <w:right w:val="none" w:sz="0" w:space="0" w:color="auto"/>
              </w:divBdr>
            </w:div>
          </w:divsChild>
        </w:div>
        <w:div w:id="733241201">
          <w:marLeft w:val="0"/>
          <w:marRight w:val="0"/>
          <w:marTop w:val="0"/>
          <w:marBottom w:val="0"/>
          <w:divBdr>
            <w:top w:val="none" w:sz="0" w:space="0" w:color="auto"/>
            <w:left w:val="none" w:sz="0" w:space="0" w:color="auto"/>
            <w:bottom w:val="none" w:sz="0" w:space="0" w:color="auto"/>
            <w:right w:val="none" w:sz="0" w:space="0" w:color="auto"/>
          </w:divBdr>
        </w:div>
        <w:div w:id="1937907211">
          <w:marLeft w:val="0"/>
          <w:marRight w:val="0"/>
          <w:marTop w:val="0"/>
          <w:marBottom w:val="0"/>
          <w:divBdr>
            <w:top w:val="none" w:sz="0" w:space="0" w:color="auto"/>
            <w:left w:val="none" w:sz="0" w:space="0" w:color="auto"/>
            <w:bottom w:val="none" w:sz="0" w:space="0" w:color="auto"/>
            <w:right w:val="none" w:sz="0" w:space="0" w:color="auto"/>
          </w:divBdr>
          <w:divsChild>
            <w:div w:id="485825611">
              <w:marLeft w:val="0"/>
              <w:marRight w:val="0"/>
              <w:marTop w:val="0"/>
              <w:marBottom w:val="0"/>
              <w:divBdr>
                <w:top w:val="none" w:sz="0" w:space="0" w:color="auto"/>
                <w:left w:val="none" w:sz="0" w:space="0" w:color="auto"/>
                <w:bottom w:val="none" w:sz="0" w:space="0" w:color="auto"/>
                <w:right w:val="none" w:sz="0" w:space="0" w:color="auto"/>
              </w:divBdr>
            </w:div>
          </w:divsChild>
        </w:div>
        <w:div w:id="591936035">
          <w:marLeft w:val="0"/>
          <w:marRight w:val="0"/>
          <w:marTop w:val="0"/>
          <w:marBottom w:val="0"/>
          <w:divBdr>
            <w:top w:val="none" w:sz="0" w:space="0" w:color="auto"/>
            <w:left w:val="none" w:sz="0" w:space="0" w:color="auto"/>
            <w:bottom w:val="none" w:sz="0" w:space="0" w:color="auto"/>
            <w:right w:val="none" w:sz="0" w:space="0" w:color="auto"/>
          </w:divBdr>
        </w:div>
        <w:div w:id="692726093">
          <w:marLeft w:val="0"/>
          <w:marRight w:val="0"/>
          <w:marTop w:val="0"/>
          <w:marBottom w:val="0"/>
          <w:divBdr>
            <w:top w:val="none" w:sz="0" w:space="0" w:color="auto"/>
            <w:left w:val="none" w:sz="0" w:space="0" w:color="auto"/>
            <w:bottom w:val="none" w:sz="0" w:space="0" w:color="auto"/>
            <w:right w:val="none" w:sz="0" w:space="0" w:color="auto"/>
          </w:divBdr>
          <w:divsChild>
            <w:div w:id="1567178541">
              <w:marLeft w:val="0"/>
              <w:marRight w:val="0"/>
              <w:marTop w:val="0"/>
              <w:marBottom w:val="0"/>
              <w:divBdr>
                <w:top w:val="none" w:sz="0" w:space="0" w:color="auto"/>
                <w:left w:val="none" w:sz="0" w:space="0" w:color="auto"/>
                <w:bottom w:val="none" w:sz="0" w:space="0" w:color="auto"/>
                <w:right w:val="none" w:sz="0" w:space="0" w:color="auto"/>
              </w:divBdr>
            </w:div>
          </w:divsChild>
        </w:div>
        <w:div w:id="1900901377">
          <w:marLeft w:val="0"/>
          <w:marRight w:val="0"/>
          <w:marTop w:val="0"/>
          <w:marBottom w:val="0"/>
          <w:divBdr>
            <w:top w:val="none" w:sz="0" w:space="0" w:color="auto"/>
            <w:left w:val="none" w:sz="0" w:space="0" w:color="auto"/>
            <w:bottom w:val="none" w:sz="0" w:space="0" w:color="auto"/>
            <w:right w:val="none" w:sz="0" w:space="0" w:color="auto"/>
          </w:divBdr>
        </w:div>
        <w:div w:id="1965773477">
          <w:marLeft w:val="0"/>
          <w:marRight w:val="0"/>
          <w:marTop w:val="0"/>
          <w:marBottom w:val="0"/>
          <w:divBdr>
            <w:top w:val="none" w:sz="0" w:space="0" w:color="auto"/>
            <w:left w:val="none" w:sz="0" w:space="0" w:color="auto"/>
            <w:bottom w:val="none" w:sz="0" w:space="0" w:color="auto"/>
            <w:right w:val="none" w:sz="0" w:space="0" w:color="auto"/>
          </w:divBdr>
          <w:divsChild>
            <w:div w:id="1842088990">
              <w:marLeft w:val="0"/>
              <w:marRight w:val="0"/>
              <w:marTop w:val="0"/>
              <w:marBottom w:val="0"/>
              <w:divBdr>
                <w:top w:val="none" w:sz="0" w:space="0" w:color="auto"/>
                <w:left w:val="none" w:sz="0" w:space="0" w:color="auto"/>
                <w:bottom w:val="none" w:sz="0" w:space="0" w:color="auto"/>
                <w:right w:val="none" w:sz="0" w:space="0" w:color="auto"/>
              </w:divBdr>
            </w:div>
          </w:divsChild>
        </w:div>
        <w:div w:id="2059892073">
          <w:marLeft w:val="0"/>
          <w:marRight w:val="0"/>
          <w:marTop w:val="300"/>
          <w:marBottom w:val="0"/>
          <w:divBdr>
            <w:top w:val="none" w:sz="0" w:space="0" w:color="auto"/>
            <w:left w:val="none" w:sz="0" w:space="0" w:color="auto"/>
            <w:bottom w:val="none" w:sz="0" w:space="0" w:color="auto"/>
            <w:right w:val="none" w:sz="0" w:space="0" w:color="auto"/>
          </w:divBdr>
          <w:divsChild>
            <w:div w:id="787699755">
              <w:marLeft w:val="0"/>
              <w:marRight w:val="0"/>
              <w:marTop w:val="0"/>
              <w:marBottom w:val="0"/>
              <w:divBdr>
                <w:top w:val="none" w:sz="0" w:space="0" w:color="auto"/>
                <w:left w:val="none" w:sz="0" w:space="0" w:color="auto"/>
                <w:bottom w:val="none" w:sz="0" w:space="0" w:color="auto"/>
                <w:right w:val="none" w:sz="0" w:space="0" w:color="auto"/>
              </w:divBdr>
              <w:divsChild>
                <w:div w:id="65433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665860">
          <w:marLeft w:val="0"/>
          <w:marRight w:val="0"/>
          <w:marTop w:val="300"/>
          <w:marBottom w:val="0"/>
          <w:divBdr>
            <w:top w:val="none" w:sz="0" w:space="0" w:color="auto"/>
            <w:left w:val="none" w:sz="0" w:space="0" w:color="auto"/>
            <w:bottom w:val="none" w:sz="0" w:space="0" w:color="auto"/>
            <w:right w:val="none" w:sz="0" w:space="0" w:color="auto"/>
          </w:divBdr>
          <w:divsChild>
            <w:div w:id="134445825">
              <w:marLeft w:val="0"/>
              <w:marRight w:val="0"/>
              <w:marTop w:val="0"/>
              <w:marBottom w:val="0"/>
              <w:divBdr>
                <w:top w:val="none" w:sz="0" w:space="0" w:color="auto"/>
                <w:left w:val="none" w:sz="0" w:space="0" w:color="auto"/>
                <w:bottom w:val="none" w:sz="0" w:space="0" w:color="auto"/>
                <w:right w:val="none" w:sz="0" w:space="0" w:color="auto"/>
              </w:divBdr>
              <w:divsChild>
                <w:div w:id="188278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9495">
          <w:marLeft w:val="0"/>
          <w:marRight w:val="0"/>
          <w:marTop w:val="300"/>
          <w:marBottom w:val="0"/>
          <w:divBdr>
            <w:top w:val="none" w:sz="0" w:space="0" w:color="auto"/>
            <w:left w:val="none" w:sz="0" w:space="0" w:color="auto"/>
            <w:bottom w:val="none" w:sz="0" w:space="0" w:color="auto"/>
            <w:right w:val="none" w:sz="0" w:space="0" w:color="auto"/>
          </w:divBdr>
          <w:divsChild>
            <w:div w:id="330187036">
              <w:marLeft w:val="0"/>
              <w:marRight w:val="0"/>
              <w:marTop w:val="0"/>
              <w:marBottom w:val="0"/>
              <w:divBdr>
                <w:top w:val="none" w:sz="0" w:space="0" w:color="auto"/>
                <w:left w:val="none" w:sz="0" w:space="0" w:color="auto"/>
                <w:bottom w:val="none" w:sz="0" w:space="0" w:color="auto"/>
                <w:right w:val="none" w:sz="0" w:space="0" w:color="auto"/>
              </w:divBdr>
              <w:divsChild>
                <w:div w:id="31152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85947">
          <w:marLeft w:val="0"/>
          <w:marRight w:val="0"/>
          <w:marTop w:val="300"/>
          <w:marBottom w:val="0"/>
          <w:divBdr>
            <w:top w:val="none" w:sz="0" w:space="0" w:color="auto"/>
            <w:left w:val="none" w:sz="0" w:space="0" w:color="auto"/>
            <w:bottom w:val="none" w:sz="0" w:space="0" w:color="auto"/>
            <w:right w:val="none" w:sz="0" w:space="0" w:color="auto"/>
          </w:divBdr>
          <w:divsChild>
            <w:div w:id="799687453">
              <w:marLeft w:val="0"/>
              <w:marRight w:val="0"/>
              <w:marTop w:val="0"/>
              <w:marBottom w:val="0"/>
              <w:divBdr>
                <w:top w:val="none" w:sz="0" w:space="0" w:color="auto"/>
                <w:left w:val="none" w:sz="0" w:space="0" w:color="auto"/>
                <w:bottom w:val="none" w:sz="0" w:space="0" w:color="auto"/>
                <w:right w:val="none" w:sz="0" w:space="0" w:color="auto"/>
              </w:divBdr>
              <w:divsChild>
                <w:div w:id="959534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388502">
      <w:bodyDiv w:val="1"/>
      <w:marLeft w:val="0"/>
      <w:marRight w:val="0"/>
      <w:marTop w:val="0"/>
      <w:marBottom w:val="0"/>
      <w:divBdr>
        <w:top w:val="none" w:sz="0" w:space="0" w:color="auto"/>
        <w:left w:val="none" w:sz="0" w:space="0" w:color="auto"/>
        <w:bottom w:val="none" w:sz="0" w:space="0" w:color="auto"/>
        <w:right w:val="none" w:sz="0" w:space="0" w:color="auto"/>
      </w:divBdr>
      <w:divsChild>
        <w:div w:id="972712304">
          <w:marLeft w:val="0"/>
          <w:marRight w:val="0"/>
          <w:marTop w:val="0"/>
          <w:marBottom w:val="0"/>
          <w:divBdr>
            <w:top w:val="none" w:sz="0" w:space="0" w:color="auto"/>
            <w:left w:val="none" w:sz="0" w:space="0" w:color="auto"/>
            <w:bottom w:val="none" w:sz="0" w:space="0" w:color="auto"/>
            <w:right w:val="none" w:sz="0" w:space="0" w:color="auto"/>
          </w:divBdr>
        </w:div>
        <w:div w:id="1579827283">
          <w:marLeft w:val="0"/>
          <w:marRight w:val="0"/>
          <w:marTop w:val="0"/>
          <w:marBottom w:val="0"/>
          <w:divBdr>
            <w:top w:val="none" w:sz="0" w:space="0" w:color="auto"/>
            <w:left w:val="none" w:sz="0" w:space="0" w:color="auto"/>
            <w:bottom w:val="none" w:sz="0" w:space="0" w:color="auto"/>
            <w:right w:val="none" w:sz="0" w:space="0" w:color="auto"/>
          </w:divBdr>
          <w:divsChild>
            <w:div w:id="500776743">
              <w:marLeft w:val="0"/>
              <w:marRight w:val="0"/>
              <w:marTop w:val="0"/>
              <w:marBottom w:val="0"/>
              <w:divBdr>
                <w:top w:val="none" w:sz="0" w:space="0" w:color="auto"/>
                <w:left w:val="none" w:sz="0" w:space="0" w:color="auto"/>
                <w:bottom w:val="none" w:sz="0" w:space="0" w:color="auto"/>
                <w:right w:val="none" w:sz="0" w:space="0" w:color="auto"/>
              </w:divBdr>
            </w:div>
          </w:divsChild>
        </w:div>
        <w:div w:id="1405227734">
          <w:marLeft w:val="0"/>
          <w:marRight w:val="0"/>
          <w:marTop w:val="0"/>
          <w:marBottom w:val="0"/>
          <w:divBdr>
            <w:top w:val="none" w:sz="0" w:space="0" w:color="auto"/>
            <w:left w:val="none" w:sz="0" w:space="0" w:color="auto"/>
            <w:bottom w:val="none" w:sz="0" w:space="0" w:color="auto"/>
            <w:right w:val="none" w:sz="0" w:space="0" w:color="auto"/>
          </w:divBdr>
        </w:div>
        <w:div w:id="1103113480">
          <w:marLeft w:val="0"/>
          <w:marRight w:val="0"/>
          <w:marTop w:val="0"/>
          <w:marBottom w:val="0"/>
          <w:divBdr>
            <w:top w:val="none" w:sz="0" w:space="0" w:color="auto"/>
            <w:left w:val="none" w:sz="0" w:space="0" w:color="auto"/>
            <w:bottom w:val="none" w:sz="0" w:space="0" w:color="auto"/>
            <w:right w:val="none" w:sz="0" w:space="0" w:color="auto"/>
          </w:divBdr>
          <w:divsChild>
            <w:div w:id="439690878">
              <w:marLeft w:val="0"/>
              <w:marRight w:val="0"/>
              <w:marTop w:val="0"/>
              <w:marBottom w:val="0"/>
              <w:divBdr>
                <w:top w:val="none" w:sz="0" w:space="0" w:color="auto"/>
                <w:left w:val="none" w:sz="0" w:space="0" w:color="auto"/>
                <w:bottom w:val="none" w:sz="0" w:space="0" w:color="auto"/>
                <w:right w:val="none" w:sz="0" w:space="0" w:color="auto"/>
              </w:divBdr>
            </w:div>
          </w:divsChild>
        </w:div>
        <w:div w:id="557057030">
          <w:marLeft w:val="0"/>
          <w:marRight w:val="0"/>
          <w:marTop w:val="0"/>
          <w:marBottom w:val="0"/>
          <w:divBdr>
            <w:top w:val="none" w:sz="0" w:space="0" w:color="auto"/>
            <w:left w:val="none" w:sz="0" w:space="0" w:color="auto"/>
            <w:bottom w:val="none" w:sz="0" w:space="0" w:color="auto"/>
            <w:right w:val="none" w:sz="0" w:space="0" w:color="auto"/>
          </w:divBdr>
        </w:div>
        <w:div w:id="315769370">
          <w:marLeft w:val="0"/>
          <w:marRight w:val="0"/>
          <w:marTop w:val="0"/>
          <w:marBottom w:val="0"/>
          <w:divBdr>
            <w:top w:val="none" w:sz="0" w:space="0" w:color="auto"/>
            <w:left w:val="none" w:sz="0" w:space="0" w:color="auto"/>
            <w:bottom w:val="none" w:sz="0" w:space="0" w:color="auto"/>
            <w:right w:val="none" w:sz="0" w:space="0" w:color="auto"/>
          </w:divBdr>
          <w:divsChild>
            <w:div w:id="1413701319">
              <w:marLeft w:val="0"/>
              <w:marRight w:val="0"/>
              <w:marTop w:val="0"/>
              <w:marBottom w:val="0"/>
              <w:divBdr>
                <w:top w:val="none" w:sz="0" w:space="0" w:color="auto"/>
                <w:left w:val="none" w:sz="0" w:space="0" w:color="auto"/>
                <w:bottom w:val="none" w:sz="0" w:space="0" w:color="auto"/>
                <w:right w:val="none" w:sz="0" w:space="0" w:color="auto"/>
              </w:divBdr>
            </w:div>
          </w:divsChild>
        </w:div>
        <w:div w:id="144013622">
          <w:marLeft w:val="0"/>
          <w:marRight w:val="0"/>
          <w:marTop w:val="0"/>
          <w:marBottom w:val="0"/>
          <w:divBdr>
            <w:top w:val="none" w:sz="0" w:space="0" w:color="auto"/>
            <w:left w:val="none" w:sz="0" w:space="0" w:color="auto"/>
            <w:bottom w:val="none" w:sz="0" w:space="0" w:color="auto"/>
            <w:right w:val="none" w:sz="0" w:space="0" w:color="auto"/>
          </w:divBdr>
        </w:div>
        <w:div w:id="719672940">
          <w:marLeft w:val="0"/>
          <w:marRight w:val="0"/>
          <w:marTop w:val="0"/>
          <w:marBottom w:val="0"/>
          <w:divBdr>
            <w:top w:val="none" w:sz="0" w:space="0" w:color="auto"/>
            <w:left w:val="none" w:sz="0" w:space="0" w:color="auto"/>
            <w:bottom w:val="none" w:sz="0" w:space="0" w:color="auto"/>
            <w:right w:val="none" w:sz="0" w:space="0" w:color="auto"/>
          </w:divBdr>
          <w:divsChild>
            <w:div w:id="676884045">
              <w:marLeft w:val="0"/>
              <w:marRight w:val="0"/>
              <w:marTop w:val="0"/>
              <w:marBottom w:val="0"/>
              <w:divBdr>
                <w:top w:val="none" w:sz="0" w:space="0" w:color="auto"/>
                <w:left w:val="none" w:sz="0" w:space="0" w:color="auto"/>
                <w:bottom w:val="none" w:sz="0" w:space="0" w:color="auto"/>
                <w:right w:val="none" w:sz="0" w:space="0" w:color="auto"/>
              </w:divBdr>
            </w:div>
          </w:divsChild>
        </w:div>
        <w:div w:id="275257891">
          <w:marLeft w:val="0"/>
          <w:marRight w:val="0"/>
          <w:marTop w:val="0"/>
          <w:marBottom w:val="0"/>
          <w:divBdr>
            <w:top w:val="none" w:sz="0" w:space="0" w:color="auto"/>
            <w:left w:val="none" w:sz="0" w:space="0" w:color="auto"/>
            <w:bottom w:val="none" w:sz="0" w:space="0" w:color="auto"/>
            <w:right w:val="none" w:sz="0" w:space="0" w:color="auto"/>
          </w:divBdr>
        </w:div>
        <w:div w:id="2139450739">
          <w:marLeft w:val="0"/>
          <w:marRight w:val="0"/>
          <w:marTop w:val="0"/>
          <w:marBottom w:val="0"/>
          <w:divBdr>
            <w:top w:val="none" w:sz="0" w:space="0" w:color="auto"/>
            <w:left w:val="none" w:sz="0" w:space="0" w:color="auto"/>
            <w:bottom w:val="none" w:sz="0" w:space="0" w:color="auto"/>
            <w:right w:val="none" w:sz="0" w:space="0" w:color="auto"/>
          </w:divBdr>
          <w:divsChild>
            <w:div w:id="1113550792">
              <w:marLeft w:val="0"/>
              <w:marRight w:val="0"/>
              <w:marTop w:val="0"/>
              <w:marBottom w:val="0"/>
              <w:divBdr>
                <w:top w:val="none" w:sz="0" w:space="0" w:color="auto"/>
                <w:left w:val="none" w:sz="0" w:space="0" w:color="auto"/>
                <w:bottom w:val="none" w:sz="0" w:space="0" w:color="auto"/>
                <w:right w:val="none" w:sz="0" w:space="0" w:color="auto"/>
              </w:divBdr>
            </w:div>
          </w:divsChild>
        </w:div>
        <w:div w:id="2061512859">
          <w:marLeft w:val="0"/>
          <w:marRight w:val="0"/>
          <w:marTop w:val="0"/>
          <w:marBottom w:val="0"/>
          <w:divBdr>
            <w:top w:val="none" w:sz="0" w:space="0" w:color="auto"/>
            <w:left w:val="none" w:sz="0" w:space="0" w:color="auto"/>
            <w:bottom w:val="none" w:sz="0" w:space="0" w:color="auto"/>
            <w:right w:val="none" w:sz="0" w:space="0" w:color="auto"/>
          </w:divBdr>
        </w:div>
        <w:div w:id="438843268">
          <w:marLeft w:val="0"/>
          <w:marRight w:val="0"/>
          <w:marTop w:val="0"/>
          <w:marBottom w:val="0"/>
          <w:divBdr>
            <w:top w:val="none" w:sz="0" w:space="0" w:color="auto"/>
            <w:left w:val="none" w:sz="0" w:space="0" w:color="auto"/>
            <w:bottom w:val="none" w:sz="0" w:space="0" w:color="auto"/>
            <w:right w:val="none" w:sz="0" w:space="0" w:color="auto"/>
          </w:divBdr>
          <w:divsChild>
            <w:div w:id="996806664">
              <w:marLeft w:val="0"/>
              <w:marRight w:val="0"/>
              <w:marTop w:val="0"/>
              <w:marBottom w:val="0"/>
              <w:divBdr>
                <w:top w:val="none" w:sz="0" w:space="0" w:color="auto"/>
                <w:left w:val="none" w:sz="0" w:space="0" w:color="auto"/>
                <w:bottom w:val="none" w:sz="0" w:space="0" w:color="auto"/>
                <w:right w:val="none" w:sz="0" w:space="0" w:color="auto"/>
              </w:divBdr>
            </w:div>
          </w:divsChild>
        </w:div>
        <w:div w:id="1757021495">
          <w:marLeft w:val="0"/>
          <w:marRight w:val="0"/>
          <w:marTop w:val="0"/>
          <w:marBottom w:val="0"/>
          <w:divBdr>
            <w:top w:val="none" w:sz="0" w:space="0" w:color="auto"/>
            <w:left w:val="none" w:sz="0" w:space="0" w:color="auto"/>
            <w:bottom w:val="none" w:sz="0" w:space="0" w:color="auto"/>
            <w:right w:val="none" w:sz="0" w:space="0" w:color="auto"/>
          </w:divBdr>
        </w:div>
        <w:div w:id="1018586020">
          <w:marLeft w:val="0"/>
          <w:marRight w:val="0"/>
          <w:marTop w:val="0"/>
          <w:marBottom w:val="0"/>
          <w:divBdr>
            <w:top w:val="none" w:sz="0" w:space="0" w:color="auto"/>
            <w:left w:val="none" w:sz="0" w:space="0" w:color="auto"/>
            <w:bottom w:val="none" w:sz="0" w:space="0" w:color="auto"/>
            <w:right w:val="none" w:sz="0" w:space="0" w:color="auto"/>
          </w:divBdr>
          <w:divsChild>
            <w:div w:id="550461999">
              <w:marLeft w:val="0"/>
              <w:marRight w:val="0"/>
              <w:marTop w:val="0"/>
              <w:marBottom w:val="0"/>
              <w:divBdr>
                <w:top w:val="none" w:sz="0" w:space="0" w:color="auto"/>
                <w:left w:val="none" w:sz="0" w:space="0" w:color="auto"/>
                <w:bottom w:val="none" w:sz="0" w:space="0" w:color="auto"/>
                <w:right w:val="none" w:sz="0" w:space="0" w:color="auto"/>
              </w:divBdr>
            </w:div>
          </w:divsChild>
        </w:div>
        <w:div w:id="1107382548">
          <w:marLeft w:val="0"/>
          <w:marRight w:val="0"/>
          <w:marTop w:val="300"/>
          <w:marBottom w:val="0"/>
          <w:divBdr>
            <w:top w:val="none" w:sz="0" w:space="0" w:color="auto"/>
            <w:left w:val="none" w:sz="0" w:space="0" w:color="auto"/>
            <w:bottom w:val="none" w:sz="0" w:space="0" w:color="auto"/>
            <w:right w:val="none" w:sz="0" w:space="0" w:color="auto"/>
          </w:divBdr>
          <w:divsChild>
            <w:div w:id="1447971096">
              <w:marLeft w:val="0"/>
              <w:marRight w:val="0"/>
              <w:marTop w:val="0"/>
              <w:marBottom w:val="0"/>
              <w:divBdr>
                <w:top w:val="none" w:sz="0" w:space="0" w:color="auto"/>
                <w:left w:val="none" w:sz="0" w:space="0" w:color="auto"/>
                <w:bottom w:val="none" w:sz="0" w:space="0" w:color="auto"/>
                <w:right w:val="none" w:sz="0" w:space="0" w:color="auto"/>
              </w:divBdr>
              <w:divsChild>
                <w:div w:id="74842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637366">
          <w:marLeft w:val="0"/>
          <w:marRight w:val="0"/>
          <w:marTop w:val="300"/>
          <w:marBottom w:val="0"/>
          <w:divBdr>
            <w:top w:val="none" w:sz="0" w:space="0" w:color="auto"/>
            <w:left w:val="none" w:sz="0" w:space="0" w:color="auto"/>
            <w:bottom w:val="none" w:sz="0" w:space="0" w:color="auto"/>
            <w:right w:val="none" w:sz="0" w:space="0" w:color="auto"/>
          </w:divBdr>
          <w:divsChild>
            <w:div w:id="755203036">
              <w:marLeft w:val="0"/>
              <w:marRight w:val="0"/>
              <w:marTop w:val="0"/>
              <w:marBottom w:val="0"/>
              <w:divBdr>
                <w:top w:val="none" w:sz="0" w:space="0" w:color="auto"/>
                <w:left w:val="none" w:sz="0" w:space="0" w:color="auto"/>
                <w:bottom w:val="none" w:sz="0" w:space="0" w:color="auto"/>
                <w:right w:val="none" w:sz="0" w:space="0" w:color="auto"/>
              </w:divBdr>
              <w:divsChild>
                <w:div w:id="20980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16957">
          <w:marLeft w:val="0"/>
          <w:marRight w:val="0"/>
          <w:marTop w:val="300"/>
          <w:marBottom w:val="0"/>
          <w:divBdr>
            <w:top w:val="none" w:sz="0" w:space="0" w:color="auto"/>
            <w:left w:val="none" w:sz="0" w:space="0" w:color="auto"/>
            <w:bottom w:val="none" w:sz="0" w:space="0" w:color="auto"/>
            <w:right w:val="none" w:sz="0" w:space="0" w:color="auto"/>
          </w:divBdr>
          <w:divsChild>
            <w:div w:id="1329594878">
              <w:marLeft w:val="0"/>
              <w:marRight w:val="0"/>
              <w:marTop w:val="0"/>
              <w:marBottom w:val="0"/>
              <w:divBdr>
                <w:top w:val="none" w:sz="0" w:space="0" w:color="auto"/>
                <w:left w:val="none" w:sz="0" w:space="0" w:color="auto"/>
                <w:bottom w:val="none" w:sz="0" w:space="0" w:color="auto"/>
                <w:right w:val="none" w:sz="0" w:space="0" w:color="auto"/>
              </w:divBdr>
              <w:divsChild>
                <w:div w:id="467432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2271">
          <w:marLeft w:val="0"/>
          <w:marRight w:val="0"/>
          <w:marTop w:val="300"/>
          <w:marBottom w:val="0"/>
          <w:divBdr>
            <w:top w:val="none" w:sz="0" w:space="0" w:color="auto"/>
            <w:left w:val="none" w:sz="0" w:space="0" w:color="auto"/>
            <w:bottom w:val="none" w:sz="0" w:space="0" w:color="auto"/>
            <w:right w:val="none" w:sz="0" w:space="0" w:color="auto"/>
          </w:divBdr>
          <w:divsChild>
            <w:div w:id="2066679345">
              <w:marLeft w:val="0"/>
              <w:marRight w:val="0"/>
              <w:marTop w:val="0"/>
              <w:marBottom w:val="0"/>
              <w:divBdr>
                <w:top w:val="none" w:sz="0" w:space="0" w:color="auto"/>
                <w:left w:val="none" w:sz="0" w:space="0" w:color="auto"/>
                <w:bottom w:val="none" w:sz="0" w:space="0" w:color="auto"/>
                <w:right w:val="none" w:sz="0" w:space="0" w:color="auto"/>
              </w:divBdr>
              <w:divsChild>
                <w:div w:id="1750616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877952">
      <w:bodyDiv w:val="1"/>
      <w:marLeft w:val="0"/>
      <w:marRight w:val="0"/>
      <w:marTop w:val="0"/>
      <w:marBottom w:val="0"/>
      <w:divBdr>
        <w:top w:val="none" w:sz="0" w:space="0" w:color="auto"/>
        <w:left w:val="none" w:sz="0" w:space="0" w:color="auto"/>
        <w:bottom w:val="none" w:sz="0" w:space="0" w:color="auto"/>
        <w:right w:val="none" w:sz="0" w:space="0" w:color="auto"/>
      </w:divBdr>
      <w:divsChild>
        <w:div w:id="1904020772">
          <w:marLeft w:val="0"/>
          <w:marRight w:val="0"/>
          <w:marTop w:val="0"/>
          <w:marBottom w:val="0"/>
          <w:divBdr>
            <w:top w:val="none" w:sz="0" w:space="0" w:color="auto"/>
            <w:left w:val="none" w:sz="0" w:space="0" w:color="auto"/>
            <w:bottom w:val="none" w:sz="0" w:space="0" w:color="auto"/>
            <w:right w:val="none" w:sz="0" w:space="0" w:color="auto"/>
          </w:divBdr>
        </w:div>
        <w:div w:id="1519153293">
          <w:marLeft w:val="0"/>
          <w:marRight w:val="0"/>
          <w:marTop w:val="0"/>
          <w:marBottom w:val="0"/>
          <w:divBdr>
            <w:top w:val="none" w:sz="0" w:space="0" w:color="auto"/>
            <w:left w:val="none" w:sz="0" w:space="0" w:color="auto"/>
            <w:bottom w:val="none" w:sz="0" w:space="0" w:color="auto"/>
            <w:right w:val="none" w:sz="0" w:space="0" w:color="auto"/>
          </w:divBdr>
          <w:divsChild>
            <w:div w:id="583149847">
              <w:marLeft w:val="0"/>
              <w:marRight w:val="0"/>
              <w:marTop w:val="0"/>
              <w:marBottom w:val="0"/>
              <w:divBdr>
                <w:top w:val="none" w:sz="0" w:space="0" w:color="auto"/>
                <w:left w:val="none" w:sz="0" w:space="0" w:color="auto"/>
                <w:bottom w:val="none" w:sz="0" w:space="0" w:color="auto"/>
                <w:right w:val="none" w:sz="0" w:space="0" w:color="auto"/>
              </w:divBdr>
            </w:div>
          </w:divsChild>
        </w:div>
        <w:div w:id="2082752098">
          <w:marLeft w:val="0"/>
          <w:marRight w:val="0"/>
          <w:marTop w:val="0"/>
          <w:marBottom w:val="0"/>
          <w:divBdr>
            <w:top w:val="none" w:sz="0" w:space="0" w:color="auto"/>
            <w:left w:val="none" w:sz="0" w:space="0" w:color="auto"/>
            <w:bottom w:val="none" w:sz="0" w:space="0" w:color="auto"/>
            <w:right w:val="none" w:sz="0" w:space="0" w:color="auto"/>
          </w:divBdr>
        </w:div>
        <w:div w:id="2034768610">
          <w:marLeft w:val="0"/>
          <w:marRight w:val="0"/>
          <w:marTop w:val="0"/>
          <w:marBottom w:val="0"/>
          <w:divBdr>
            <w:top w:val="none" w:sz="0" w:space="0" w:color="auto"/>
            <w:left w:val="none" w:sz="0" w:space="0" w:color="auto"/>
            <w:bottom w:val="none" w:sz="0" w:space="0" w:color="auto"/>
            <w:right w:val="none" w:sz="0" w:space="0" w:color="auto"/>
          </w:divBdr>
          <w:divsChild>
            <w:div w:id="949975669">
              <w:marLeft w:val="0"/>
              <w:marRight w:val="0"/>
              <w:marTop w:val="0"/>
              <w:marBottom w:val="0"/>
              <w:divBdr>
                <w:top w:val="none" w:sz="0" w:space="0" w:color="auto"/>
                <w:left w:val="none" w:sz="0" w:space="0" w:color="auto"/>
                <w:bottom w:val="none" w:sz="0" w:space="0" w:color="auto"/>
                <w:right w:val="none" w:sz="0" w:space="0" w:color="auto"/>
              </w:divBdr>
            </w:div>
          </w:divsChild>
        </w:div>
        <w:div w:id="1703624616">
          <w:marLeft w:val="0"/>
          <w:marRight w:val="0"/>
          <w:marTop w:val="0"/>
          <w:marBottom w:val="0"/>
          <w:divBdr>
            <w:top w:val="none" w:sz="0" w:space="0" w:color="auto"/>
            <w:left w:val="none" w:sz="0" w:space="0" w:color="auto"/>
            <w:bottom w:val="none" w:sz="0" w:space="0" w:color="auto"/>
            <w:right w:val="none" w:sz="0" w:space="0" w:color="auto"/>
          </w:divBdr>
        </w:div>
        <w:div w:id="1776242591">
          <w:marLeft w:val="0"/>
          <w:marRight w:val="0"/>
          <w:marTop w:val="0"/>
          <w:marBottom w:val="0"/>
          <w:divBdr>
            <w:top w:val="none" w:sz="0" w:space="0" w:color="auto"/>
            <w:left w:val="none" w:sz="0" w:space="0" w:color="auto"/>
            <w:bottom w:val="none" w:sz="0" w:space="0" w:color="auto"/>
            <w:right w:val="none" w:sz="0" w:space="0" w:color="auto"/>
          </w:divBdr>
          <w:divsChild>
            <w:div w:id="1039671411">
              <w:marLeft w:val="0"/>
              <w:marRight w:val="0"/>
              <w:marTop w:val="0"/>
              <w:marBottom w:val="0"/>
              <w:divBdr>
                <w:top w:val="none" w:sz="0" w:space="0" w:color="auto"/>
                <w:left w:val="none" w:sz="0" w:space="0" w:color="auto"/>
                <w:bottom w:val="none" w:sz="0" w:space="0" w:color="auto"/>
                <w:right w:val="none" w:sz="0" w:space="0" w:color="auto"/>
              </w:divBdr>
            </w:div>
          </w:divsChild>
        </w:div>
        <w:div w:id="788940345">
          <w:marLeft w:val="0"/>
          <w:marRight w:val="0"/>
          <w:marTop w:val="0"/>
          <w:marBottom w:val="0"/>
          <w:divBdr>
            <w:top w:val="none" w:sz="0" w:space="0" w:color="auto"/>
            <w:left w:val="none" w:sz="0" w:space="0" w:color="auto"/>
            <w:bottom w:val="none" w:sz="0" w:space="0" w:color="auto"/>
            <w:right w:val="none" w:sz="0" w:space="0" w:color="auto"/>
          </w:divBdr>
        </w:div>
        <w:div w:id="989944519">
          <w:marLeft w:val="0"/>
          <w:marRight w:val="0"/>
          <w:marTop w:val="0"/>
          <w:marBottom w:val="0"/>
          <w:divBdr>
            <w:top w:val="none" w:sz="0" w:space="0" w:color="auto"/>
            <w:left w:val="none" w:sz="0" w:space="0" w:color="auto"/>
            <w:bottom w:val="none" w:sz="0" w:space="0" w:color="auto"/>
            <w:right w:val="none" w:sz="0" w:space="0" w:color="auto"/>
          </w:divBdr>
          <w:divsChild>
            <w:div w:id="362023708">
              <w:marLeft w:val="0"/>
              <w:marRight w:val="0"/>
              <w:marTop w:val="0"/>
              <w:marBottom w:val="0"/>
              <w:divBdr>
                <w:top w:val="none" w:sz="0" w:space="0" w:color="auto"/>
                <w:left w:val="none" w:sz="0" w:space="0" w:color="auto"/>
                <w:bottom w:val="none" w:sz="0" w:space="0" w:color="auto"/>
                <w:right w:val="none" w:sz="0" w:space="0" w:color="auto"/>
              </w:divBdr>
            </w:div>
          </w:divsChild>
        </w:div>
        <w:div w:id="779566788">
          <w:marLeft w:val="0"/>
          <w:marRight w:val="0"/>
          <w:marTop w:val="0"/>
          <w:marBottom w:val="0"/>
          <w:divBdr>
            <w:top w:val="none" w:sz="0" w:space="0" w:color="auto"/>
            <w:left w:val="none" w:sz="0" w:space="0" w:color="auto"/>
            <w:bottom w:val="none" w:sz="0" w:space="0" w:color="auto"/>
            <w:right w:val="none" w:sz="0" w:space="0" w:color="auto"/>
          </w:divBdr>
        </w:div>
        <w:div w:id="1757432953">
          <w:marLeft w:val="0"/>
          <w:marRight w:val="0"/>
          <w:marTop w:val="0"/>
          <w:marBottom w:val="0"/>
          <w:divBdr>
            <w:top w:val="none" w:sz="0" w:space="0" w:color="auto"/>
            <w:left w:val="none" w:sz="0" w:space="0" w:color="auto"/>
            <w:bottom w:val="none" w:sz="0" w:space="0" w:color="auto"/>
            <w:right w:val="none" w:sz="0" w:space="0" w:color="auto"/>
          </w:divBdr>
          <w:divsChild>
            <w:div w:id="283191939">
              <w:marLeft w:val="0"/>
              <w:marRight w:val="0"/>
              <w:marTop w:val="0"/>
              <w:marBottom w:val="0"/>
              <w:divBdr>
                <w:top w:val="none" w:sz="0" w:space="0" w:color="auto"/>
                <w:left w:val="none" w:sz="0" w:space="0" w:color="auto"/>
                <w:bottom w:val="none" w:sz="0" w:space="0" w:color="auto"/>
                <w:right w:val="none" w:sz="0" w:space="0" w:color="auto"/>
              </w:divBdr>
            </w:div>
          </w:divsChild>
        </w:div>
        <w:div w:id="1644961738">
          <w:marLeft w:val="0"/>
          <w:marRight w:val="0"/>
          <w:marTop w:val="0"/>
          <w:marBottom w:val="0"/>
          <w:divBdr>
            <w:top w:val="none" w:sz="0" w:space="0" w:color="auto"/>
            <w:left w:val="none" w:sz="0" w:space="0" w:color="auto"/>
            <w:bottom w:val="none" w:sz="0" w:space="0" w:color="auto"/>
            <w:right w:val="none" w:sz="0" w:space="0" w:color="auto"/>
          </w:divBdr>
        </w:div>
        <w:div w:id="188225238">
          <w:marLeft w:val="0"/>
          <w:marRight w:val="0"/>
          <w:marTop w:val="0"/>
          <w:marBottom w:val="0"/>
          <w:divBdr>
            <w:top w:val="none" w:sz="0" w:space="0" w:color="auto"/>
            <w:left w:val="none" w:sz="0" w:space="0" w:color="auto"/>
            <w:bottom w:val="none" w:sz="0" w:space="0" w:color="auto"/>
            <w:right w:val="none" w:sz="0" w:space="0" w:color="auto"/>
          </w:divBdr>
          <w:divsChild>
            <w:div w:id="461196534">
              <w:marLeft w:val="0"/>
              <w:marRight w:val="0"/>
              <w:marTop w:val="0"/>
              <w:marBottom w:val="0"/>
              <w:divBdr>
                <w:top w:val="none" w:sz="0" w:space="0" w:color="auto"/>
                <w:left w:val="none" w:sz="0" w:space="0" w:color="auto"/>
                <w:bottom w:val="none" w:sz="0" w:space="0" w:color="auto"/>
                <w:right w:val="none" w:sz="0" w:space="0" w:color="auto"/>
              </w:divBdr>
            </w:div>
          </w:divsChild>
        </w:div>
        <w:div w:id="223806569">
          <w:marLeft w:val="0"/>
          <w:marRight w:val="0"/>
          <w:marTop w:val="0"/>
          <w:marBottom w:val="0"/>
          <w:divBdr>
            <w:top w:val="none" w:sz="0" w:space="0" w:color="auto"/>
            <w:left w:val="none" w:sz="0" w:space="0" w:color="auto"/>
            <w:bottom w:val="none" w:sz="0" w:space="0" w:color="auto"/>
            <w:right w:val="none" w:sz="0" w:space="0" w:color="auto"/>
          </w:divBdr>
        </w:div>
        <w:div w:id="85083565">
          <w:marLeft w:val="0"/>
          <w:marRight w:val="0"/>
          <w:marTop w:val="0"/>
          <w:marBottom w:val="0"/>
          <w:divBdr>
            <w:top w:val="none" w:sz="0" w:space="0" w:color="auto"/>
            <w:left w:val="none" w:sz="0" w:space="0" w:color="auto"/>
            <w:bottom w:val="none" w:sz="0" w:space="0" w:color="auto"/>
            <w:right w:val="none" w:sz="0" w:space="0" w:color="auto"/>
          </w:divBdr>
          <w:divsChild>
            <w:div w:id="1019548777">
              <w:marLeft w:val="0"/>
              <w:marRight w:val="0"/>
              <w:marTop w:val="0"/>
              <w:marBottom w:val="0"/>
              <w:divBdr>
                <w:top w:val="none" w:sz="0" w:space="0" w:color="auto"/>
                <w:left w:val="none" w:sz="0" w:space="0" w:color="auto"/>
                <w:bottom w:val="none" w:sz="0" w:space="0" w:color="auto"/>
                <w:right w:val="none" w:sz="0" w:space="0" w:color="auto"/>
              </w:divBdr>
            </w:div>
          </w:divsChild>
        </w:div>
        <w:div w:id="1230728885">
          <w:marLeft w:val="0"/>
          <w:marRight w:val="0"/>
          <w:marTop w:val="300"/>
          <w:marBottom w:val="0"/>
          <w:divBdr>
            <w:top w:val="none" w:sz="0" w:space="0" w:color="auto"/>
            <w:left w:val="none" w:sz="0" w:space="0" w:color="auto"/>
            <w:bottom w:val="none" w:sz="0" w:space="0" w:color="auto"/>
            <w:right w:val="none" w:sz="0" w:space="0" w:color="auto"/>
          </w:divBdr>
          <w:divsChild>
            <w:div w:id="943685242">
              <w:marLeft w:val="0"/>
              <w:marRight w:val="0"/>
              <w:marTop w:val="0"/>
              <w:marBottom w:val="0"/>
              <w:divBdr>
                <w:top w:val="none" w:sz="0" w:space="0" w:color="auto"/>
                <w:left w:val="none" w:sz="0" w:space="0" w:color="auto"/>
                <w:bottom w:val="none" w:sz="0" w:space="0" w:color="auto"/>
                <w:right w:val="none" w:sz="0" w:space="0" w:color="auto"/>
              </w:divBdr>
              <w:divsChild>
                <w:div w:id="50895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3748">
          <w:marLeft w:val="0"/>
          <w:marRight w:val="0"/>
          <w:marTop w:val="300"/>
          <w:marBottom w:val="0"/>
          <w:divBdr>
            <w:top w:val="none" w:sz="0" w:space="0" w:color="auto"/>
            <w:left w:val="none" w:sz="0" w:space="0" w:color="auto"/>
            <w:bottom w:val="none" w:sz="0" w:space="0" w:color="auto"/>
            <w:right w:val="none" w:sz="0" w:space="0" w:color="auto"/>
          </w:divBdr>
          <w:divsChild>
            <w:div w:id="1406798200">
              <w:marLeft w:val="0"/>
              <w:marRight w:val="0"/>
              <w:marTop w:val="0"/>
              <w:marBottom w:val="0"/>
              <w:divBdr>
                <w:top w:val="none" w:sz="0" w:space="0" w:color="auto"/>
                <w:left w:val="none" w:sz="0" w:space="0" w:color="auto"/>
                <w:bottom w:val="none" w:sz="0" w:space="0" w:color="auto"/>
                <w:right w:val="none" w:sz="0" w:space="0" w:color="auto"/>
              </w:divBdr>
              <w:divsChild>
                <w:div w:id="1270511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575797">
          <w:marLeft w:val="0"/>
          <w:marRight w:val="0"/>
          <w:marTop w:val="300"/>
          <w:marBottom w:val="0"/>
          <w:divBdr>
            <w:top w:val="none" w:sz="0" w:space="0" w:color="auto"/>
            <w:left w:val="none" w:sz="0" w:space="0" w:color="auto"/>
            <w:bottom w:val="none" w:sz="0" w:space="0" w:color="auto"/>
            <w:right w:val="none" w:sz="0" w:space="0" w:color="auto"/>
          </w:divBdr>
          <w:divsChild>
            <w:div w:id="548028079">
              <w:marLeft w:val="0"/>
              <w:marRight w:val="0"/>
              <w:marTop w:val="0"/>
              <w:marBottom w:val="0"/>
              <w:divBdr>
                <w:top w:val="none" w:sz="0" w:space="0" w:color="auto"/>
                <w:left w:val="none" w:sz="0" w:space="0" w:color="auto"/>
                <w:bottom w:val="none" w:sz="0" w:space="0" w:color="auto"/>
                <w:right w:val="none" w:sz="0" w:space="0" w:color="auto"/>
              </w:divBdr>
              <w:divsChild>
                <w:div w:id="162164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01671">
          <w:marLeft w:val="0"/>
          <w:marRight w:val="0"/>
          <w:marTop w:val="300"/>
          <w:marBottom w:val="0"/>
          <w:divBdr>
            <w:top w:val="none" w:sz="0" w:space="0" w:color="auto"/>
            <w:left w:val="none" w:sz="0" w:space="0" w:color="auto"/>
            <w:bottom w:val="none" w:sz="0" w:space="0" w:color="auto"/>
            <w:right w:val="none" w:sz="0" w:space="0" w:color="auto"/>
          </w:divBdr>
          <w:divsChild>
            <w:div w:id="1547260553">
              <w:marLeft w:val="0"/>
              <w:marRight w:val="0"/>
              <w:marTop w:val="0"/>
              <w:marBottom w:val="0"/>
              <w:divBdr>
                <w:top w:val="none" w:sz="0" w:space="0" w:color="auto"/>
                <w:left w:val="none" w:sz="0" w:space="0" w:color="auto"/>
                <w:bottom w:val="none" w:sz="0" w:space="0" w:color="auto"/>
                <w:right w:val="none" w:sz="0" w:space="0" w:color="auto"/>
              </w:divBdr>
              <w:divsChild>
                <w:div w:id="7735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312851">
      <w:bodyDiv w:val="1"/>
      <w:marLeft w:val="0"/>
      <w:marRight w:val="0"/>
      <w:marTop w:val="0"/>
      <w:marBottom w:val="0"/>
      <w:divBdr>
        <w:top w:val="none" w:sz="0" w:space="0" w:color="auto"/>
        <w:left w:val="none" w:sz="0" w:space="0" w:color="auto"/>
        <w:bottom w:val="none" w:sz="0" w:space="0" w:color="auto"/>
        <w:right w:val="none" w:sz="0" w:space="0" w:color="auto"/>
      </w:divBdr>
      <w:divsChild>
        <w:div w:id="591397330">
          <w:marLeft w:val="0"/>
          <w:marRight w:val="0"/>
          <w:marTop w:val="0"/>
          <w:marBottom w:val="0"/>
          <w:divBdr>
            <w:top w:val="none" w:sz="0" w:space="0" w:color="auto"/>
            <w:left w:val="none" w:sz="0" w:space="0" w:color="auto"/>
            <w:bottom w:val="none" w:sz="0" w:space="0" w:color="auto"/>
            <w:right w:val="none" w:sz="0" w:space="0" w:color="auto"/>
          </w:divBdr>
        </w:div>
        <w:div w:id="1979067846">
          <w:marLeft w:val="0"/>
          <w:marRight w:val="0"/>
          <w:marTop w:val="0"/>
          <w:marBottom w:val="0"/>
          <w:divBdr>
            <w:top w:val="none" w:sz="0" w:space="0" w:color="auto"/>
            <w:left w:val="none" w:sz="0" w:space="0" w:color="auto"/>
            <w:bottom w:val="none" w:sz="0" w:space="0" w:color="auto"/>
            <w:right w:val="none" w:sz="0" w:space="0" w:color="auto"/>
          </w:divBdr>
          <w:divsChild>
            <w:div w:id="1581476898">
              <w:marLeft w:val="0"/>
              <w:marRight w:val="0"/>
              <w:marTop w:val="0"/>
              <w:marBottom w:val="0"/>
              <w:divBdr>
                <w:top w:val="none" w:sz="0" w:space="0" w:color="auto"/>
                <w:left w:val="none" w:sz="0" w:space="0" w:color="auto"/>
                <w:bottom w:val="none" w:sz="0" w:space="0" w:color="auto"/>
                <w:right w:val="none" w:sz="0" w:space="0" w:color="auto"/>
              </w:divBdr>
            </w:div>
          </w:divsChild>
        </w:div>
        <w:div w:id="415246601">
          <w:marLeft w:val="0"/>
          <w:marRight w:val="0"/>
          <w:marTop w:val="0"/>
          <w:marBottom w:val="0"/>
          <w:divBdr>
            <w:top w:val="none" w:sz="0" w:space="0" w:color="auto"/>
            <w:left w:val="none" w:sz="0" w:space="0" w:color="auto"/>
            <w:bottom w:val="none" w:sz="0" w:space="0" w:color="auto"/>
            <w:right w:val="none" w:sz="0" w:space="0" w:color="auto"/>
          </w:divBdr>
        </w:div>
        <w:div w:id="1783067371">
          <w:marLeft w:val="0"/>
          <w:marRight w:val="0"/>
          <w:marTop w:val="0"/>
          <w:marBottom w:val="0"/>
          <w:divBdr>
            <w:top w:val="none" w:sz="0" w:space="0" w:color="auto"/>
            <w:left w:val="none" w:sz="0" w:space="0" w:color="auto"/>
            <w:bottom w:val="none" w:sz="0" w:space="0" w:color="auto"/>
            <w:right w:val="none" w:sz="0" w:space="0" w:color="auto"/>
          </w:divBdr>
          <w:divsChild>
            <w:div w:id="1627079834">
              <w:marLeft w:val="0"/>
              <w:marRight w:val="0"/>
              <w:marTop w:val="0"/>
              <w:marBottom w:val="0"/>
              <w:divBdr>
                <w:top w:val="none" w:sz="0" w:space="0" w:color="auto"/>
                <w:left w:val="none" w:sz="0" w:space="0" w:color="auto"/>
                <w:bottom w:val="none" w:sz="0" w:space="0" w:color="auto"/>
                <w:right w:val="none" w:sz="0" w:space="0" w:color="auto"/>
              </w:divBdr>
            </w:div>
          </w:divsChild>
        </w:div>
        <w:div w:id="1081096143">
          <w:marLeft w:val="0"/>
          <w:marRight w:val="0"/>
          <w:marTop w:val="0"/>
          <w:marBottom w:val="0"/>
          <w:divBdr>
            <w:top w:val="none" w:sz="0" w:space="0" w:color="auto"/>
            <w:left w:val="none" w:sz="0" w:space="0" w:color="auto"/>
            <w:bottom w:val="none" w:sz="0" w:space="0" w:color="auto"/>
            <w:right w:val="none" w:sz="0" w:space="0" w:color="auto"/>
          </w:divBdr>
        </w:div>
        <w:div w:id="1304383564">
          <w:marLeft w:val="0"/>
          <w:marRight w:val="0"/>
          <w:marTop w:val="0"/>
          <w:marBottom w:val="0"/>
          <w:divBdr>
            <w:top w:val="none" w:sz="0" w:space="0" w:color="auto"/>
            <w:left w:val="none" w:sz="0" w:space="0" w:color="auto"/>
            <w:bottom w:val="none" w:sz="0" w:space="0" w:color="auto"/>
            <w:right w:val="none" w:sz="0" w:space="0" w:color="auto"/>
          </w:divBdr>
          <w:divsChild>
            <w:div w:id="545333672">
              <w:marLeft w:val="0"/>
              <w:marRight w:val="0"/>
              <w:marTop w:val="0"/>
              <w:marBottom w:val="0"/>
              <w:divBdr>
                <w:top w:val="none" w:sz="0" w:space="0" w:color="auto"/>
                <w:left w:val="none" w:sz="0" w:space="0" w:color="auto"/>
                <w:bottom w:val="none" w:sz="0" w:space="0" w:color="auto"/>
                <w:right w:val="none" w:sz="0" w:space="0" w:color="auto"/>
              </w:divBdr>
            </w:div>
          </w:divsChild>
        </w:div>
        <w:div w:id="41248632">
          <w:marLeft w:val="0"/>
          <w:marRight w:val="0"/>
          <w:marTop w:val="0"/>
          <w:marBottom w:val="0"/>
          <w:divBdr>
            <w:top w:val="none" w:sz="0" w:space="0" w:color="auto"/>
            <w:left w:val="none" w:sz="0" w:space="0" w:color="auto"/>
            <w:bottom w:val="none" w:sz="0" w:space="0" w:color="auto"/>
            <w:right w:val="none" w:sz="0" w:space="0" w:color="auto"/>
          </w:divBdr>
        </w:div>
        <w:div w:id="1853453900">
          <w:marLeft w:val="0"/>
          <w:marRight w:val="0"/>
          <w:marTop w:val="0"/>
          <w:marBottom w:val="0"/>
          <w:divBdr>
            <w:top w:val="none" w:sz="0" w:space="0" w:color="auto"/>
            <w:left w:val="none" w:sz="0" w:space="0" w:color="auto"/>
            <w:bottom w:val="none" w:sz="0" w:space="0" w:color="auto"/>
            <w:right w:val="none" w:sz="0" w:space="0" w:color="auto"/>
          </w:divBdr>
          <w:divsChild>
            <w:div w:id="382291593">
              <w:marLeft w:val="0"/>
              <w:marRight w:val="0"/>
              <w:marTop w:val="0"/>
              <w:marBottom w:val="0"/>
              <w:divBdr>
                <w:top w:val="none" w:sz="0" w:space="0" w:color="auto"/>
                <w:left w:val="none" w:sz="0" w:space="0" w:color="auto"/>
                <w:bottom w:val="none" w:sz="0" w:space="0" w:color="auto"/>
                <w:right w:val="none" w:sz="0" w:space="0" w:color="auto"/>
              </w:divBdr>
            </w:div>
          </w:divsChild>
        </w:div>
        <w:div w:id="2035298741">
          <w:marLeft w:val="0"/>
          <w:marRight w:val="0"/>
          <w:marTop w:val="0"/>
          <w:marBottom w:val="0"/>
          <w:divBdr>
            <w:top w:val="none" w:sz="0" w:space="0" w:color="auto"/>
            <w:left w:val="none" w:sz="0" w:space="0" w:color="auto"/>
            <w:bottom w:val="none" w:sz="0" w:space="0" w:color="auto"/>
            <w:right w:val="none" w:sz="0" w:space="0" w:color="auto"/>
          </w:divBdr>
        </w:div>
        <w:div w:id="1662469336">
          <w:marLeft w:val="0"/>
          <w:marRight w:val="0"/>
          <w:marTop w:val="0"/>
          <w:marBottom w:val="0"/>
          <w:divBdr>
            <w:top w:val="none" w:sz="0" w:space="0" w:color="auto"/>
            <w:left w:val="none" w:sz="0" w:space="0" w:color="auto"/>
            <w:bottom w:val="none" w:sz="0" w:space="0" w:color="auto"/>
            <w:right w:val="none" w:sz="0" w:space="0" w:color="auto"/>
          </w:divBdr>
          <w:divsChild>
            <w:div w:id="318272766">
              <w:marLeft w:val="0"/>
              <w:marRight w:val="0"/>
              <w:marTop w:val="0"/>
              <w:marBottom w:val="0"/>
              <w:divBdr>
                <w:top w:val="none" w:sz="0" w:space="0" w:color="auto"/>
                <w:left w:val="none" w:sz="0" w:space="0" w:color="auto"/>
                <w:bottom w:val="none" w:sz="0" w:space="0" w:color="auto"/>
                <w:right w:val="none" w:sz="0" w:space="0" w:color="auto"/>
              </w:divBdr>
            </w:div>
          </w:divsChild>
        </w:div>
        <w:div w:id="1038966629">
          <w:marLeft w:val="0"/>
          <w:marRight w:val="0"/>
          <w:marTop w:val="0"/>
          <w:marBottom w:val="0"/>
          <w:divBdr>
            <w:top w:val="none" w:sz="0" w:space="0" w:color="auto"/>
            <w:left w:val="none" w:sz="0" w:space="0" w:color="auto"/>
            <w:bottom w:val="none" w:sz="0" w:space="0" w:color="auto"/>
            <w:right w:val="none" w:sz="0" w:space="0" w:color="auto"/>
          </w:divBdr>
        </w:div>
        <w:div w:id="595098576">
          <w:marLeft w:val="0"/>
          <w:marRight w:val="0"/>
          <w:marTop w:val="0"/>
          <w:marBottom w:val="0"/>
          <w:divBdr>
            <w:top w:val="none" w:sz="0" w:space="0" w:color="auto"/>
            <w:left w:val="none" w:sz="0" w:space="0" w:color="auto"/>
            <w:bottom w:val="none" w:sz="0" w:space="0" w:color="auto"/>
            <w:right w:val="none" w:sz="0" w:space="0" w:color="auto"/>
          </w:divBdr>
          <w:divsChild>
            <w:div w:id="932785876">
              <w:marLeft w:val="0"/>
              <w:marRight w:val="0"/>
              <w:marTop w:val="0"/>
              <w:marBottom w:val="0"/>
              <w:divBdr>
                <w:top w:val="none" w:sz="0" w:space="0" w:color="auto"/>
                <w:left w:val="none" w:sz="0" w:space="0" w:color="auto"/>
                <w:bottom w:val="none" w:sz="0" w:space="0" w:color="auto"/>
                <w:right w:val="none" w:sz="0" w:space="0" w:color="auto"/>
              </w:divBdr>
            </w:div>
          </w:divsChild>
        </w:div>
        <w:div w:id="160892836">
          <w:marLeft w:val="0"/>
          <w:marRight w:val="0"/>
          <w:marTop w:val="0"/>
          <w:marBottom w:val="0"/>
          <w:divBdr>
            <w:top w:val="none" w:sz="0" w:space="0" w:color="auto"/>
            <w:left w:val="none" w:sz="0" w:space="0" w:color="auto"/>
            <w:bottom w:val="none" w:sz="0" w:space="0" w:color="auto"/>
            <w:right w:val="none" w:sz="0" w:space="0" w:color="auto"/>
          </w:divBdr>
        </w:div>
        <w:div w:id="551159201">
          <w:marLeft w:val="0"/>
          <w:marRight w:val="0"/>
          <w:marTop w:val="0"/>
          <w:marBottom w:val="0"/>
          <w:divBdr>
            <w:top w:val="none" w:sz="0" w:space="0" w:color="auto"/>
            <w:left w:val="none" w:sz="0" w:space="0" w:color="auto"/>
            <w:bottom w:val="none" w:sz="0" w:space="0" w:color="auto"/>
            <w:right w:val="none" w:sz="0" w:space="0" w:color="auto"/>
          </w:divBdr>
          <w:divsChild>
            <w:div w:id="449056313">
              <w:marLeft w:val="0"/>
              <w:marRight w:val="0"/>
              <w:marTop w:val="0"/>
              <w:marBottom w:val="0"/>
              <w:divBdr>
                <w:top w:val="none" w:sz="0" w:space="0" w:color="auto"/>
                <w:left w:val="none" w:sz="0" w:space="0" w:color="auto"/>
                <w:bottom w:val="none" w:sz="0" w:space="0" w:color="auto"/>
                <w:right w:val="none" w:sz="0" w:space="0" w:color="auto"/>
              </w:divBdr>
            </w:div>
          </w:divsChild>
        </w:div>
        <w:div w:id="642009918">
          <w:marLeft w:val="0"/>
          <w:marRight w:val="0"/>
          <w:marTop w:val="300"/>
          <w:marBottom w:val="0"/>
          <w:divBdr>
            <w:top w:val="none" w:sz="0" w:space="0" w:color="auto"/>
            <w:left w:val="none" w:sz="0" w:space="0" w:color="auto"/>
            <w:bottom w:val="none" w:sz="0" w:space="0" w:color="auto"/>
            <w:right w:val="none" w:sz="0" w:space="0" w:color="auto"/>
          </w:divBdr>
          <w:divsChild>
            <w:div w:id="1317225227">
              <w:marLeft w:val="0"/>
              <w:marRight w:val="0"/>
              <w:marTop w:val="0"/>
              <w:marBottom w:val="0"/>
              <w:divBdr>
                <w:top w:val="none" w:sz="0" w:space="0" w:color="auto"/>
                <w:left w:val="none" w:sz="0" w:space="0" w:color="auto"/>
                <w:bottom w:val="none" w:sz="0" w:space="0" w:color="auto"/>
                <w:right w:val="none" w:sz="0" w:space="0" w:color="auto"/>
              </w:divBdr>
              <w:divsChild>
                <w:div w:id="3770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105532">
          <w:marLeft w:val="0"/>
          <w:marRight w:val="0"/>
          <w:marTop w:val="300"/>
          <w:marBottom w:val="0"/>
          <w:divBdr>
            <w:top w:val="none" w:sz="0" w:space="0" w:color="auto"/>
            <w:left w:val="none" w:sz="0" w:space="0" w:color="auto"/>
            <w:bottom w:val="none" w:sz="0" w:space="0" w:color="auto"/>
            <w:right w:val="none" w:sz="0" w:space="0" w:color="auto"/>
          </w:divBdr>
          <w:divsChild>
            <w:div w:id="1566716454">
              <w:marLeft w:val="0"/>
              <w:marRight w:val="0"/>
              <w:marTop w:val="0"/>
              <w:marBottom w:val="0"/>
              <w:divBdr>
                <w:top w:val="none" w:sz="0" w:space="0" w:color="auto"/>
                <w:left w:val="none" w:sz="0" w:space="0" w:color="auto"/>
                <w:bottom w:val="none" w:sz="0" w:space="0" w:color="auto"/>
                <w:right w:val="none" w:sz="0" w:space="0" w:color="auto"/>
              </w:divBdr>
              <w:divsChild>
                <w:div w:id="62222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257514">
          <w:marLeft w:val="0"/>
          <w:marRight w:val="0"/>
          <w:marTop w:val="300"/>
          <w:marBottom w:val="0"/>
          <w:divBdr>
            <w:top w:val="none" w:sz="0" w:space="0" w:color="auto"/>
            <w:left w:val="none" w:sz="0" w:space="0" w:color="auto"/>
            <w:bottom w:val="none" w:sz="0" w:space="0" w:color="auto"/>
            <w:right w:val="none" w:sz="0" w:space="0" w:color="auto"/>
          </w:divBdr>
          <w:divsChild>
            <w:div w:id="1075668055">
              <w:marLeft w:val="0"/>
              <w:marRight w:val="0"/>
              <w:marTop w:val="0"/>
              <w:marBottom w:val="0"/>
              <w:divBdr>
                <w:top w:val="none" w:sz="0" w:space="0" w:color="auto"/>
                <w:left w:val="none" w:sz="0" w:space="0" w:color="auto"/>
                <w:bottom w:val="none" w:sz="0" w:space="0" w:color="auto"/>
                <w:right w:val="none" w:sz="0" w:space="0" w:color="auto"/>
              </w:divBdr>
              <w:divsChild>
                <w:div w:id="13655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2923">
          <w:marLeft w:val="0"/>
          <w:marRight w:val="0"/>
          <w:marTop w:val="300"/>
          <w:marBottom w:val="0"/>
          <w:divBdr>
            <w:top w:val="none" w:sz="0" w:space="0" w:color="auto"/>
            <w:left w:val="none" w:sz="0" w:space="0" w:color="auto"/>
            <w:bottom w:val="none" w:sz="0" w:space="0" w:color="auto"/>
            <w:right w:val="none" w:sz="0" w:space="0" w:color="auto"/>
          </w:divBdr>
          <w:divsChild>
            <w:div w:id="1925408914">
              <w:marLeft w:val="0"/>
              <w:marRight w:val="0"/>
              <w:marTop w:val="0"/>
              <w:marBottom w:val="0"/>
              <w:divBdr>
                <w:top w:val="none" w:sz="0" w:space="0" w:color="auto"/>
                <w:left w:val="none" w:sz="0" w:space="0" w:color="auto"/>
                <w:bottom w:val="none" w:sz="0" w:space="0" w:color="auto"/>
                <w:right w:val="none" w:sz="0" w:space="0" w:color="auto"/>
              </w:divBdr>
              <w:divsChild>
                <w:div w:id="1333991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503002">
      <w:bodyDiv w:val="1"/>
      <w:marLeft w:val="0"/>
      <w:marRight w:val="0"/>
      <w:marTop w:val="0"/>
      <w:marBottom w:val="0"/>
      <w:divBdr>
        <w:top w:val="none" w:sz="0" w:space="0" w:color="auto"/>
        <w:left w:val="none" w:sz="0" w:space="0" w:color="auto"/>
        <w:bottom w:val="none" w:sz="0" w:space="0" w:color="auto"/>
        <w:right w:val="none" w:sz="0" w:space="0" w:color="auto"/>
      </w:divBdr>
      <w:divsChild>
        <w:div w:id="804660041">
          <w:marLeft w:val="0"/>
          <w:marRight w:val="0"/>
          <w:marTop w:val="0"/>
          <w:marBottom w:val="0"/>
          <w:divBdr>
            <w:top w:val="none" w:sz="0" w:space="0" w:color="auto"/>
            <w:left w:val="none" w:sz="0" w:space="0" w:color="auto"/>
            <w:bottom w:val="none" w:sz="0" w:space="0" w:color="auto"/>
            <w:right w:val="none" w:sz="0" w:space="0" w:color="auto"/>
          </w:divBdr>
        </w:div>
        <w:div w:id="441078224">
          <w:marLeft w:val="0"/>
          <w:marRight w:val="0"/>
          <w:marTop w:val="0"/>
          <w:marBottom w:val="0"/>
          <w:divBdr>
            <w:top w:val="none" w:sz="0" w:space="0" w:color="auto"/>
            <w:left w:val="none" w:sz="0" w:space="0" w:color="auto"/>
            <w:bottom w:val="none" w:sz="0" w:space="0" w:color="auto"/>
            <w:right w:val="none" w:sz="0" w:space="0" w:color="auto"/>
          </w:divBdr>
          <w:divsChild>
            <w:div w:id="1074353836">
              <w:marLeft w:val="0"/>
              <w:marRight w:val="0"/>
              <w:marTop w:val="0"/>
              <w:marBottom w:val="0"/>
              <w:divBdr>
                <w:top w:val="none" w:sz="0" w:space="0" w:color="auto"/>
                <w:left w:val="none" w:sz="0" w:space="0" w:color="auto"/>
                <w:bottom w:val="none" w:sz="0" w:space="0" w:color="auto"/>
                <w:right w:val="none" w:sz="0" w:space="0" w:color="auto"/>
              </w:divBdr>
            </w:div>
          </w:divsChild>
        </w:div>
        <w:div w:id="824391287">
          <w:marLeft w:val="0"/>
          <w:marRight w:val="0"/>
          <w:marTop w:val="0"/>
          <w:marBottom w:val="0"/>
          <w:divBdr>
            <w:top w:val="none" w:sz="0" w:space="0" w:color="auto"/>
            <w:left w:val="none" w:sz="0" w:space="0" w:color="auto"/>
            <w:bottom w:val="none" w:sz="0" w:space="0" w:color="auto"/>
            <w:right w:val="none" w:sz="0" w:space="0" w:color="auto"/>
          </w:divBdr>
        </w:div>
        <w:div w:id="1402171902">
          <w:marLeft w:val="0"/>
          <w:marRight w:val="0"/>
          <w:marTop w:val="0"/>
          <w:marBottom w:val="0"/>
          <w:divBdr>
            <w:top w:val="none" w:sz="0" w:space="0" w:color="auto"/>
            <w:left w:val="none" w:sz="0" w:space="0" w:color="auto"/>
            <w:bottom w:val="none" w:sz="0" w:space="0" w:color="auto"/>
            <w:right w:val="none" w:sz="0" w:space="0" w:color="auto"/>
          </w:divBdr>
          <w:divsChild>
            <w:div w:id="440760614">
              <w:marLeft w:val="0"/>
              <w:marRight w:val="0"/>
              <w:marTop w:val="0"/>
              <w:marBottom w:val="0"/>
              <w:divBdr>
                <w:top w:val="none" w:sz="0" w:space="0" w:color="auto"/>
                <w:left w:val="none" w:sz="0" w:space="0" w:color="auto"/>
                <w:bottom w:val="none" w:sz="0" w:space="0" w:color="auto"/>
                <w:right w:val="none" w:sz="0" w:space="0" w:color="auto"/>
              </w:divBdr>
            </w:div>
          </w:divsChild>
        </w:div>
        <w:div w:id="1137842430">
          <w:marLeft w:val="0"/>
          <w:marRight w:val="0"/>
          <w:marTop w:val="0"/>
          <w:marBottom w:val="0"/>
          <w:divBdr>
            <w:top w:val="none" w:sz="0" w:space="0" w:color="auto"/>
            <w:left w:val="none" w:sz="0" w:space="0" w:color="auto"/>
            <w:bottom w:val="none" w:sz="0" w:space="0" w:color="auto"/>
            <w:right w:val="none" w:sz="0" w:space="0" w:color="auto"/>
          </w:divBdr>
        </w:div>
        <w:div w:id="1877544396">
          <w:marLeft w:val="0"/>
          <w:marRight w:val="0"/>
          <w:marTop w:val="0"/>
          <w:marBottom w:val="0"/>
          <w:divBdr>
            <w:top w:val="none" w:sz="0" w:space="0" w:color="auto"/>
            <w:left w:val="none" w:sz="0" w:space="0" w:color="auto"/>
            <w:bottom w:val="none" w:sz="0" w:space="0" w:color="auto"/>
            <w:right w:val="none" w:sz="0" w:space="0" w:color="auto"/>
          </w:divBdr>
          <w:divsChild>
            <w:div w:id="1689059808">
              <w:marLeft w:val="0"/>
              <w:marRight w:val="0"/>
              <w:marTop w:val="0"/>
              <w:marBottom w:val="0"/>
              <w:divBdr>
                <w:top w:val="none" w:sz="0" w:space="0" w:color="auto"/>
                <w:left w:val="none" w:sz="0" w:space="0" w:color="auto"/>
                <w:bottom w:val="none" w:sz="0" w:space="0" w:color="auto"/>
                <w:right w:val="none" w:sz="0" w:space="0" w:color="auto"/>
              </w:divBdr>
            </w:div>
          </w:divsChild>
        </w:div>
        <w:div w:id="1585338182">
          <w:marLeft w:val="0"/>
          <w:marRight w:val="0"/>
          <w:marTop w:val="0"/>
          <w:marBottom w:val="0"/>
          <w:divBdr>
            <w:top w:val="none" w:sz="0" w:space="0" w:color="auto"/>
            <w:left w:val="none" w:sz="0" w:space="0" w:color="auto"/>
            <w:bottom w:val="none" w:sz="0" w:space="0" w:color="auto"/>
            <w:right w:val="none" w:sz="0" w:space="0" w:color="auto"/>
          </w:divBdr>
        </w:div>
        <w:div w:id="44716903">
          <w:marLeft w:val="0"/>
          <w:marRight w:val="0"/>
          <w:marTop w:val="0"/>
          <w:marBottom w:val="0"/>
          <w:divBdr>
            <w:top w:val="none" w:sz="0" w:space="0" w:color="auto"/>
            <w:left w:val="none" w:sz="0" w:space="0" w:color="auto"/>
            <w:bottom w:val="none" w:sz="0" w:space="0" w:color="auto"/>
            <w:right w:val="none" w:sz="0" w:space="0" w:color="auto"/>
          </w:divBdr>
          <w:divsChild>
            <w:div w:id="948584623">
              <w:marLeft w:val="0"/>
              <w:marRight w:val="0"/>
              <w:marTop w:val="0"/>
              <w:marBottom w:val="0"/>
              <w:divBdr>
                <w:top w:val="none" w:sz="0" w:space="0" w:color="auto"/>
                <w:left w:val="none" w:sz="0" w:space="0" w:color="auto"/>
                <w:bottom w:val="none" w:sz="0" w:space="0" w:color="auto"/>
                <w:right w:val="none" w:sz="0" w:space="0" w:color="auto"/>
              </w:divBdr>
            </w:div>
          </w:divsChild>
        </w:div>
        <w:div w:id="690035699">
          <w:marLeft w:val="0"/>
          <w:marRight w:val="0"/>
          <w:marTop w:val="0"/>
          <w:marBottom w:val="0"/>
          <w:divBdr>
            <w:top w:val="none" w:sz="0" w:space="0" w:color="auto"/>
            <w:left w:val="none" w:sz="0" w:space="0" w:color="auto"/>
            <w:bottom w:val="none" w:sz="0" w:space="0" w:color="auto"/>
            <w:right w:val="none" w:sz="0" w:space="0" w:color="auto"/>
          </w:divBdr>
        </w:div>
        <w:div w:id="35980186">
          <w:marLeft w:val="0"/>
          <w:marRight w:val="0"/>
          <w:marTop w:val="0"/>
          <w:marBottom w:val="0"/>
          <w:divBdr>
            <w:top w:val="none" w:sz="0" w:space="0" w:color="auto"/>
            <w:left w:val="none" w:sz="0" w:space="0" w:color="auto"/>
            <w:bottom w:val="none" w:sz="0" w:space="0" w:color="auto"/>
            <w:right w:val="none" w:sz="0" w:space="0" w:color="auto"/>
          </w:divBdr>
          <w:divsChild>
            <w:div w:id="1297102465">
              <w:marLeft w:val="0"/>
              <w:marRight w:val="0"/>
              <w:marTop w:val="0"/>
              <w:marBottom w:val="0"/>
              <w:divBdr>
                <w:top w:val="none" w:sz="0" w:space="0" w:color="auto"/>
                <w:left w:val="none" w:sz="0" w:space="0" w:color="auto"/>
                <w:bottom w:val="none" w:sz="0" w:space="0" w:color="auto"/>
                <w:right w:val="none" w:sz="0" w:space="0" w:color="auto"/>
              </w:divBdr>
            </w:div>
          </w:divsChild>
        </w:div>
        <w:div w:id="583685458">
          <w:marLeft w:val="0"/>
          <w:marRight w:val="0"/>
          <w:marTop w:val="0"/>
          <w:marBottom w:val="0"/>
          <w:divBdr>
            <w:top w:val="none" w:sz="0" w:space="0" w:color="auto"/>
            <w:left w:val="none" w:sz="0" w:space="0" w:color="auto"/>
            <w:bottom w:val="none" w:sz="0" w:space="0" w:color="auto"/>
            <w:right w:val="none" w:sz="0" w:space="0" w:color="auto"/>
          </w:divBdr>
        </w:div>
        <w:div w:id="1478959807">
          <w:marLeft w:val="0"/>
          <w:marRight w:val="0"/>
          <w:marTop w:val="0"/>
          <w:marBottom w:val="0"/>
          <w:divBdr>
            <w:top w:val="none" w:sz="0" w:space="0" w:color="auto"/>
            <w:left w:val="none" w:sz="0" w:space="0" w:color="auto"/>
            <w:bottom w:val="none" w:sz="0" w:space="0" w:color="auto"/>
            <w:right w:val="none" w:sz="0" w:space="0" w:color="auto"/>
          </w:divBdr>
          <w:divsChild>
            <w:div w:id="1341466492">
              <w:marLeft w:val="0"/>
              <w:marRight w:val="0"/>
              <w:marTop w:val="0"/>
              <w:marBottom w:val="0"/>
              <w:divBdr>
                <w:top w:val="none" w:sz="0" w:space="0" w:color="auto"/>
                <w:left w:val="none" w:sz="0" w:space="0" w:color="auto"/>
                <w:bottom w:val="none" w:sz="0" w:space="0" w:color="auto"/>
                <w:right w:val="none" w:sz="0" w:space="0" w:color="auto"/>
              </w:divBdr>
            </w:div>
          </w:divsChild>
        </w:div>
        <w:div w:id="513494734">
          <w:marLeft w:val="0"/>
          <w:marRight w:val="0"/>
          <w:marTop w:val="0"/>
          <w:marBottom w:val="0"/>
          <w:divBdr>
            <w:top w:val="none" w:sz="0" w:space="0" w:color="auto"/>
            <w:left w:val="none" w:sz="0" w:space="0" w:color="auto"/>
            <w:bottom w:val="none" w:sz="0" w:space="0" w:color="auto"/>
            <w:right w:val="none" w:sz="0" w:space="0" w:color="auto"/>
          </w:divBdr>
        </w:div>
        <w:div w:id="246306568">
          <w:marLeft w:val="0"/>
          <w:marRight w:val="0"/>
          <w:marTop w:val="0"/>
          <w:marBottom w:val="0"/>
          <w:divBdr>
            <w:top w:val="none" w:sz="0" w:space="0" w:color="auto"/>
            <w:left w:val="none" w:sz="0" w:space="0" w:color="auto"/>
            <w:bottom w:val="none" w:sz="0" w:space="0" w:color="auto"/>
            <w:right w:val="none" w:sz="0" w:space="0" w:color="auto"/>
          </w:divBdr>
          <w:divsChild>
            <w:div w:id="1644114411">
              <w:marLeft w:val="0"/>
              <w:marRight w:val="0"/>
              <w:marTop w:val="0"/>
              <w:marBottom w:val="0"/>
              <w:divBdr>
                <w:top w:val="none" w:sz="0" w:space="0" w:color="auto"/>
                <w:left w:val="none" w:sz="0" w:space="0" w:color="auto"/>
                <w:bottom w:val="none" w:sz="0" w:space="0" w:color="auto"/>
                <w:right w:val="none" w:sz="0" w:space="0" w:color="auto"/>
              </w:divBdr>
            </w:div>
          </w:divsChild>
        </w:div>
        <w:div w:id="889731892">
          <w:marLeft w:val="0"/>
          <w:marRight w:val="0"/>
          <w:marTop w:val="300"/>
          <w:marBottom w:val="0"/>
          <w:divBdr>
            <w:top w:val="none" w:sz="0" w:space="0" w:color="auto"/>
            <w:left w:val="none" w:sz="0" w:space="0" w:color="auto"/>
            <w:bottom w:val="none" w:sz="0" w:space="0" w:color="auto"/>
            <w:right w:val="none" w:sz="0" w:space="0" w:color="auto"/>
          </w:divBdr>
          <w:divsChild>
            <w:div w:id="1877501367">
              <w:marLeft w:val="0"/>
              <w:marRight w:val="0"/>
              <w:marTop w:val="0"/>
              <w:marBottom w:val="0"/>
              <w:divBdr>
                <w:top w:val="none" w:sz="0" w:space="0" w:color="auto"/>
                <w:left w:val="none" w:sz="0" w:space="0" w:color="auto"/>
                <w:bottom w:val="none" w:sz="0" w:space="0" w:color="auto"/>
                <w:right w:val="none" w:sz="0" w:space="0" w:color="auto"/>
              </w:divBdr>
              <w:divsChild>
                <w:div w:id="20081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891020">
          <w:marLeft w:val="0"/>
          <w:marRight w:val="0"/>
          <w:marTop w:val="300"/>
          <w:marBottom w:val="0"/>
          <w:divBdr>
            <w:top w:val="none" w:sz="0" w:space="0" w:color="auto"/>
            <w:left w:val="none" w:sz="0" w:space="0" w:color="auto"/>
            <w:bottom w:val="none" w:sz="0" w:space="0" w:color="auto"/>
            <w:right w:val="none" w:sz="0" w:space="0" w:color="auto"/>
          </w:divBdr>
          <w:divsChild>
            <w:div w:id="1035275310">
              <w:marLeft w:val="0"/>
              <w:marRight w:val="0"/>
              <w:marTop w:val="0"/>
              <w:marBottom w:val="0"/>
              <w:divBdr>
                <w:top w:val="none" w:sz="0" w:space="0" w:color="auto"/>
                <w:left w:val="none" w:sz="0" w:space="0" w:color="auto"/>
                <w:bottom w:val="none" w:sz="0" w:space="0" w:color="auto"/>
                <w:right w:val="none" w:sz="0" w:space="0" w:color="auto"/>
              </w:divBdr>
              <w:divsChild>
                <w:div w:id="149835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15472">
          <w:marLeft w:val="0"/>
          <w:marRight w:val="0"/>
          <w:marTop w:val="300"/>
          <w:marBottom w:val="0"/>
          <w:divBdr>
            <w:top w:val="none" w:sz="0" w:space="0" w:color="auto"/>
            <w:left w:val="none" w:sz="0" w:space="0" w:color="auto"/>
            <w:bottom w:val="none" w:sz="0" w:space="0" w:color="auto"/>
            <w:right w:val="none" w:sz="0" w:space="0" w:color="auto"/>
          </w:divBdr>
          <w:divsChild>
            <w:div w:id="2022971193">
              <w:marLeft w:val="0"/>
              <w:marRight w:val="0"/>
              <w:marTop w:val="0"/>
              <w:marBottom w:val="0"/>
              <w:divBdr>
                <w:top w:val="none" w:sz="0" w:space="0" w:color="auto"/>
                <w:left w:val="none" w:sz="0" w:space="0" w:color="auto"/>
                <w:bottom w:val="none" w:sz="0" w:space="0" w:color="auto"/>
                <w:right w:val="none" w:sz="0" w:space="0" w:color="auto"/>
              </w:divBdr>
              <w:divsChild>
                <w:div w:id="25737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897318">
          <w:marLeft w:val="0"/>
          <w:marRight w:val="0"/>
          <w:marTop w:val="300"/>
          <w:marBottom w:val="0"/>
          <w:divBdr>
            <w:top w:val="none" w:sz="0" w:space="0" w:color="auto"/>
            <w:left w:val="none" w:sz="0" w:space="0" w:color="auto"/>
            <w:bottom w:val="none" w:sz="0" w:space="0" w:color="auto"/>
            <w:right w:val="none" w:sz="0" w:space="0" w:color="auto"/>
          </w:divBdr>
          <w:divsChild>
            <w:div w:id="187257339">
              <w:marLeft w:val="0"/>
              <w:marRight w:val="0"/>
              <w:marTop w:val="0"/>
              <w:marBottom w:val="0"/>
              <w:divBdr>
                <w:top w:val="none" w:sz="0" w:space="0" w:color="auto"/>
                <w:left w:val="none" w:sz="0" w:space="0" w:color="auto"/>
                <w:bottom w:val="none" w:sz="0" w:space="0" w:color="auto"/>
                <w:right w:val="none" w:sz="0" w:space="0" w:color="auto"/>
              </w:divBdr>
              <w:divsChild>
                <w:div w:id="19925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052054">
      <w:bodyDiv w:val="1"/>
      <w:marLeft w:val="0"/>
      <w:marRight w:val="0"/>
      <w:marTop w:val="0"/>
      <w:marBottom w:val="0"/>
      <w:divBdr>
        <w:top w:val="none" w:sz="0" w:space="0" w:color="auto"/>
        <w:left w:val="none" w:sz="0" w:space="0" w:color="auto"/>
        <w:bottom w:val="none" w:sz="0" w:space="0" w:color="auto"/>
        <w:right w:val="none" w:sz="0" w:space="0" w:color="auto"/>
      </w:divBdr>
      <w:divsChild>
        <w:div w:id="461389859">
          <w:marLeft w:val="0"/>
          <w:marRight w:val="0"/>
          <w:marTop w:val="0"/>
          <w:marBottom w:val="0"/>
          <w:divBdr>
            <w:top w:val="none" w:sz="0" w:space="0" w:color="auto"/>
            <w:left w:val="none" w:sz="0" w:space="0" w:color="auto"/>
            <w:bottom w:val="none" w:sz="0" w:space="0" w:color="auto"/>
            <w:right w:val="none" w:sz="0" w:space="0" w:color="auto"/>
          </w:divBdr>
        </w:div>
        <w:div w:id="1055082289">
          <w:marLeft w:val="0"/>
          <w:marRight w:val="0"/>
          <w:marTop w:val="0"/>
          <w:marBottom w:val="0"/>
          <w:divBdr>
            <w:top w:val="none" w:sz="0" w:space="0" w:color="auto"/>
            <w:left w:val="none" w:sz="0" w:space="0" w:color="auto"/>
            <w:bottom w:val="none" w:sz="0" w:space="0" w:color="auto"/>
            <w:right w:val="none" w:sz="0" w:space="0" w:color="auto"/>
          </w:divBdr>
          <w:divsChild>
            <w:div w:id="535429445">
              <w:marLeft w:val="0"/>
              <w:marRight w:val="0"/>
              <w:marTop w:val="0"/>
              <w:marBottom w:val="0"/>
              <w:divBdr>
                <w:top w:val="none" w:sz="0" w:space="0" w:color="auto"/>
                <w:left w:val="none" w:sz="0" w:space="0" w:color="auto"/>
                <w:bottom w:val="none" w:sz="0" w:space="0" w:color="auto"/>
                <w:right w:val="none" w:sz="0" w:space="0" w:color="auto"/>
              </w:divBdr>
            </w:div>
          </w:divsChild>
        </w:div>
        <w:div w:id="946502356">
          <w:marLeft w:val="0"/>
          <w:marRight w:val="0"/>
          <w:marTop w:val="0"/>
          <w:marBottom w:val="0"/>
          <w:divBdr>
            <w:top w:val="none" w:sz="0" w:space="0" w:color="auto"/>
            <w:left w:val="none" w:sz="0" w:space="0" w:color="auto"/>
            <w:bottom w:val="none" w:sz="0" w:space="0" w:color="auto"/>
            <w:right w:val="none" w:sz="0" w:space="0" w:color="auto"/>
          </w:divBdr>
        </w:div>
        <w:div w:id="2017220038">
          <w:marLeft w:val="0"/>
          <w:marRight w:val="0"/>
          <w:marTop w:val="0"/>
          <w:marBottom w:val="0"/>
          <w:divBdr>
            <w:top w:val="none" w:sz="0" w:space="0" w:color="auto"/>
            <w:left w:val="none" w:sz="0" w:space="0" w:color="auto"/>
            <w:bottom w:val="none" w:sz="0" w:space="0" w:color="auto"/>
            <w:right w:val="none" w:sz="0" w:space="0" w:color="auto"/>
          </w:divBdr>
          <w:divsChild>
            <w:div w:id="1095132107">
              <w:marLeft w:val="0"/>
              <w:marRight w:val="0"/>
              <w:marTop w:val="0"/>
              <w:marBottom w:val="0"/>
              <w:divBdr>
                <w:top w:val="none" w:sz="0" w:space="0" w:color="auto"/>
                <w:left w:val="none" w:sz="0" w:space="0" w:color="auto"/>
                <w:bottom w:val="none" w:sz="0" w:space="0" w:color="auto"/>
                <w:right w:val="none" w:sz="0" w:space="0" w:color="auto"/>
              </w:divBdr>
            </w:div>
          </w:divsChild>
        </w:div>
        <w:div w:id="602424537">
          <w:marLeft w:val="0"/>
          <w:marRight w:val="0"/>
          <w:marTop w:val="0"/>
          <w:marBottom w:val="0"/>
          <w:divBdr>
            <w:top w:val="none" w:sz="0" w:space="0" w:color="auto"/>
            <w:left w:val="none" w:sz="0" w:space="0" w:color="auto"/>
            <w:bottom w:val="none" w:sz="0" w:space="0" w:color="auto"/>
            <w:right w:val="none" w:sz="0" w:space="0" w:color="auto"/>
          </w:divBdr>
        </w:div>
        <w:div w:id="1543708248">
          <w:marLeft w:val="0"/>
          <w:marRight w:val="0"/>
          <w:marTop w:val="0"/>
          <w:marBottom w:val="0"/>
          <w:divBdr>
            <w:top w:val="none" w:sz="0" w:space="0" w:color="auto"/>
            <w:left w:val="none" w:sz="0" w:space="0" w:color="auto"/>
            <w:bottom w:val="none" w:sz="0" w:space="0" w:color="auto"/>
            <w:right w:val="none" w:sz="0" w:space="0" w:color="auto"/>
          </w:divBdr>
          <w:divsChild>
            <w:div w:id="1718235645">
              <w:marLeft w:val="0"/>
              <w:marRight w:val="0"/>
              <w:marTop w:val="0"/>
              <w:marBottom w:val="0"/>
              <w:divBdr>
                <w:top w:val="none" w:sz="0" w:space="0" w:color="auto"/>
                <w:left w:val="none" w:sz="0" w:space="0" w:color="auto"/>
                <w:bottom w:val="none" w:sz="0" w:space="0" w:color="auto"/>
                <w:right w:val="none" w:sz="0" w:space="0" w:color="auto"/>
              </w:divBdr>
            </w:div>
          </w:divsChild>
        </w:div>
        <w:div w:id="338578884">
          <w:marLeft w:val="0"/>
          <w:marRight w:val="0"/>
          <w:marTop w:val="0"/>
          <w:marBottom w:val="0"/>
          <w:divBdr>
            <w:top w:val="none" w:sz="0" w:space="0" w:color="auto"/>
            <w:left w:val="none" w:sz="0" w:space="0" w:color="auto"/>
            <w:bottom w:val="none" w:sz="0" w:space="0" w:color="auto"/>
            <w:right w:val="none" w:sz="0" w:space="0" w:color="auto"/>
          </w:divBdr>
        </w:div>
        <w:div w:id="612979365">
          <w:marLeft w:val="0"/>
          <w:marRight w:val="0"/>
          <w:marTop w:val="0"/>
          <w:marBottom w:val="0"/>
          <w:divBdr>
            <w:top w:val="none" w:sz="0" w:space="0" w:color="auto"/>
            <w:left w:val="none" w:sz="0" w:space="0" w:color="auto"/>
            <w:bottom w:val="none" w:sz="0" w:space="0" w:color="auto"/>
            <w:right w:val="none" w:sz="0" w:space="0" w:color="auto"/>
          </w:divBdr>
          <w:divsChild>
            <w:div w:id="2053384292">
              <w:marLeft w:val="0"/>
              <w:marRight w:val="0"/>
              <w:marTop w:val="0"/>
              <w:marBottom w:val="0"/>
              <w:divBdr>
                <w:top w:val="none" w:sz="0" w:space="0" w:color="auto"/>
                <w:left w:val="none" w:sz="0" w:space="0" w:color="auto"/>
                <w:bottom w:val="none" w:sz="0" w:space="0" w:color="auto"/>
                <w:right w:val="none" w:sz="0" w:space="0" w:color="auto"/>
              </w:divBdr>
            </w:div>
          </w:divsChild>
        </w:div>
        <w:div w:id="872108934">
          <w:marLeft w:val="0"/>
          <w:marRight w:val="0"/>
          <w:marTop w:val="0"/>
          <w:marBottom w:val="0"/>
          <w:divBdr>
            <w:top w:val="none" w:sz="0" w:space="0" w:color="auto"/>
            <w:left w:val="none" w:sz="0" w:space="0" w:color="auto"/>
            <w:bottom w:val="none" w:sz="0" w:space="0" w:color="auto"/>
            <w:right w:val="none" w:sz="0" w:space="0" w:color="auto"/>
          </w:divBdr>
        </w:div>
        <w:div w:id="1146045969">
          <w:marLeft w:val="0"/>
          <w:marRight w:val="0"/>
          <w:marTop w:val="0"/>
          <w:marBottom w:val="0"/>
          <w:divBdr>
            <w:top w:val="none" w:sz="0" w:space="0" w:color="auto"/>
            <w:left w:val="none" w:sz="0" w:space="0" w:color="auto"/>
            <w:bottom w:val="none" w:sz="0" w:space="0" w:color="auto"/>
            <w:right w:val="none" w:sz="0" w:space="0" w:color="auto"/>
          </w:divBdr>
          <w:divsChild>
            <w:div w:id="1569074431">
              <w:marLeft w:val="0"/>
              <w:marRight w:val="0"/>
              <w:marTop w:val="0"/>
              <w:marBottom w:val="0"/>
              <w:divBdr>
                <w:top w:val="none" w:sz="0" w:space="0" w:color="auto"/>
                <w:left w:val="none" w:sz="0" w:space="0" w:color="auto"/>
                <w:bottom w:val="none" w:sz="0" w:space="0" w:color="auto"/>
                <w:right w:val="none" w:sz="0" w:space="0" w:color="auto"/>
              </w:divBdr>
            </w:div>
          </w:divsChild>
        </w:div>
        <w:div w:id="371347359">
          <w:marLeft w:val="0"/>
          <w:marRight w:val="0"/>
          <w:marTop w:val="0"/>
          <w:marBottom w:val="0"/>
          <w:divBdr>
            <w:top w:val="none" w:sz="0" w:space="0" w:color="auto"/>
            <w:left w:val="none" w:sz="0" w:space="0" w:color="auto"/>
            <w:bottom w:val="none" w:sz="0" w:space="0" w:color="auto"/>
            <w:right w:val="none" w:sz="0" w:space="0" w:color="auto"/>
          </w:divBdr>
        </w:div>
        <w:div w:id="142040269">
          <w:marLeft w:val="0"/>
          <w:marRight w:val="0"/>
          <w:marTop w:val="0"/>
          <w:marBottom w:val="0"/>
          <w:divBdr>
            <w:top w:val="none" w:sz="0" w:space="0" w:color="auto"/>
            <w:left w:val="none" w:sz="0" w:space="0" w:color="auto"/>
            <w:bottom w:val="none" w:sz="0" w:space="0" w:color="auto"/>
            <w:right w:val="none" w:sz="0" w:space="0" w:color="auto"/>
          </w:divBdr>
          <w:divsChild>
            <w:div w:id="774713658">
              <w:marLeft w:val="0"/>
              <w:marRight w:val="0"/>
              <w:marTop w:val="0"/>
              <w:marBottom w:val="0"/>
              <w:divBdr>
                <w:top w:val="none" w:sz="0" w:space="0" w:color="auto"/>
                <w:left w:val="none" w:sz="0" w:space="0" w:color="auto"/>
                <w:bottom w:val="none" w:sz="0" w:space="0" w:color="auto"/>
                <w:right w:val="none" w:sz="0" w:space="0" w:color="auto"/>
              </w:divBdr>
            </w:div>
          </w:divsChild>
        </w:div>
        <w:div w:id="1100180555">
          <w:marLeft w:val="0"/>
          <w:marRight w:val="0"/>
          <w:marTop w:val="0"/>
          <w:marBottom w:val="0"/>
          <w:divBdr>
            <w:top w:val="none" w:sz="0" w:space="0" w:color="auto"/>
            <w:left w:val="none" w:sz="0" w:space="0" w:color="auto"/>
            <w:bottom w:val="none" w:sz="0" w:space="0" w:color="auto"/>
            <w:right w:val="none" w:sz="0" w:space="0" w:color="auto"/>
          </w:divBdr>
        </w:div>
        <w:div w:id="626083575">
          <w:marLeft w:val="0"/>
          <w:marRight w:val="0"/>
          <w:marTop w:val="0"/>
          <w:marBottom w:val="0"/>
          <w:divBdr>
            <w:top w:val="none" w:sz="0" w:space="0" w:color="auto"/>
            <w:left w:val="none" w:sz="0" w:space="0" w:color="auto"/>
            <w:bottom w:val="none" w:sz="0" w:space="0" w:color="auto"/>
            <w:right w:val="none" w:sz="0" w:space="0" w:color="auto"/>
          </w:divBdr>
          <w:divsChild>
            <w:div w:id="467866319">
              <w:marLeft w:val="0"/>
              <w:marRight w:val="0"/>
              <w:marTop w:val="0"/>
              <w:marBottom w:val="0"/>
              <w:divBdr>
                <w:top w:val="none" w:sz="0" w:space="0" w:color="auto"/>
                <w:left w:val="none" w:sz="0" w:space="0" w:color="auto"/>
                <w:bottom w:val="none" w:sz="0" w:space="0" w:color="auto"/>
                <w:right w:val="none" w:sz="0" w:space="0" w:color="auto"/>
              </w:divBdr>
            </w:div>
          </w:divsChild>
        </w:div>
        <w:div w:id="2063209581">
          <w:marLeft w:val="0"/>
          <w:marRight w:val="0"/>
          <w:marTop w:val="300"/>
          <w:marBottom w:val="0"/>
          <w:divBdr>
            <w:top w:val="none" w:sz="0" w:space="0" w:color="auto"/>
            <w:left w:val="none" w:sz="0" w:space="0" w:color="auto"/>
            <w:bottom w:val="none" w:sz="0" w:space="0" w:color="auto"/>
            <w:right w:val="none" w:sz="0" w:space="0" w:color="auto"/>
          </w:divBdr>
          <w:divsChild>
            <w:div w:id="1243175735">
              <w:marLeft w:val="0"/>
              <w:marRight w:val="0"/>
              <w:marTop w:val="0"/>
              <w:marBottom w:val="0"/>
              <w:divBdr>
                <w:top w:val="none" w:sz="0" w:space="0" w:color="auto"/>
                <w:left w:val="none" w:sz="0" w:space="0" w:color="auto"/>
                <w:bottom w:val="none" w:sz="0" w:space="0" w:color="auto"/>
                <w:right w:val="none" w:sz="0" w:space="0" w:color="auto"/>
              </w:divBdr>
              <w:divsChild>
                <w:div w:id="287246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285500">
          <w:marLeft w:val="0"/>
          <w:marRight w:val="0"/>
          <w:marTop w:val="300"/>
          <w:marBottom w:val="0"/>
          <w:divBdr>
            <w:top w:val="none" w:sz="0" w:space="0" w:color="auto"/>
            <w:left w:val="none" w:sz="0" w:space="0" w:color="auto"/>
            <w:bottom w:val="none" w:sz="0" w:space="0" w:color="auto"/>
            <w:right w:val="none" w:sz="0" w:space="0" w:color="auto"/>
          </w:divBdr>
          <w:divsChild>
            <w:div w:id="129518596">
              <w:marLeft w:val="0"/>
              <w:marRight w:val="0"/>
              <w:marTop w:val="0"/>
              <w:marBottom w:val="0"/>
              <w:divBdr>
                <w:top w:val="none" w:sz="0" w:space="0" w:color="auto"/>
                <w:left w:val="none" w:sz="0" w:space="0" w:color="auto"/>
                <w:bottom w:val="none" w:sz="0" w:space="0" w:color="auto"/>
                <w:right w:val="none" w:sz="0" w:space="0" w:color="auto"/>
              </w:divBdr>
              <w:divsChild>
                <w:div w:id="38522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4005">
          <w:marLeft w:val="0"/>
          <w:marRight w:val="0"/>
          <w:marTop w:val="300"/>
          <w:marBottom w:val="0"/>
          <w:divBdr>
            <w:top w:val="none" w:sz="0" w:space="0" w:color="auto"/>
            <w:left w:val="none" w:sz="0" w:space="0" w:color="auto"/>
            <w:bottom w:val="none" w:sz="0" w:space="0" w:color="auto"/>
            <w:right w:val="none" w:sz="0" w:space="0" w:color="auto"/>
          </w:divBdr>
          <w:divsChild>
            <w:div w:id="714232747">
              <w:marLeft w:val="0"/>
              <w:marRight w:val="0"/>
              <w:marTop w:val="0"/>
              <w:marBottom w:val="0"/>
              <w:divBdr>
                <w:top w:val="none" w:sz="0" w:space="0" w:color="auto"/>
                <w:left w:val="none" w:sz="0" w:space="0" w:color="auto"/>
                <w:bottom w:val="none" w:sz="0" w:space="0" w:color="auto"/>
                <w:right w:val="none" w:sz="0" w:space="0" w:color="auto"/>
              </w:divBdr>
              <w:divsChild>
                <w:div w:id="200673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473128">
          <w:marLeft w:val="0"/>
          <w:marRight w:val="0"/>
          <w:marTop w:val="300"/>
          <w:marBottom w:val="0"/>
          <w:divBdr>
            <w:top w:val="none" w:sz="0" w:space="0" w:color="auto"/>
            <w:left w:val="none" w:sz="0" w:space="0" w:color="auto"/>
            <w:bottom w:val="none" w:sz="0" w:space="0" w:color="auto"/>
            <w:right w:val="none" w:sz="0" w:space="0" w:color="auto"/>
          </w:divBdr>
          <w:divsChild>
            <w:div w:id="1722556052">
              <w:marLeft w:val="0"/>
              <w:marRight w:val="0"/>
              <w:marTop w:val="0"/>
              <w:marBottom w:val="0"/>
              <w:divBdr>
                <w:top w:val="none" w:sz="0" w:space="0" w:color="auto"/>
                <w:left w:val="none" w:sz="0" w:space="0" w:color="auto"/>
                <w:bottom w:val="none" w:sz="0" w:space="0" w:color="auto"/>
                <w:right w:val="none" w:sz="0" w:space="0" w:color="auto"/>
              </w:divBdr>
              <w:divsChild>
                <w:div w:id="1174539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97540">
      <w:bodyDiv w:val="1"/>
      <w:marLeft w:val="0"/>
      <w:marRight w:val="0"/>
      <w:marTop w:val="0"/>
      <w:marBottom w:val="0"/>
      <w:divBdr>
        <w:top w:val="none" w:sz="0" w:space="0" w:color="auto"/>
        <w:left w:val="none" w:sz="0" w:space="0" w:color="auto"/>
        <w:bottom w:val="none" w:sz="0" w:space="0" w:color="auto"/>
        <w:right w:val="none" w:sz="0" w:space="0" w:color="auto"/>
      </w:divBdr>
      <w:divsChild>
        <w:div w:id="326325736">
          <w:marLeft w:val="0"/>
          <w:marRight w:val="0"/>
          <w:marTop w:val="0"/>
          <w:marBottom w:val="0"/>
          <w:divBdr>
            <w:top w:val="none" w:sz="0" w:space="0" w:color="auto"/>
            <w:left w:val="none" w:sz="0" w:space="0" w:color="auto"/>
            <w:bottom w:val="none" w:sz="0" w:space="0" w:color="auto"/>
            <w:right w:val="none" w:sz="0" w:space="0" w:color="auto"/>
          </w:divBdr>
        </w:div>
        <w:div w:id="205141786">
          <w:marLeft w:val="0"/>
          <w:marRight w:val="0"/>
          <w:marTop w:val="0"/>
          <w:marBottom w:val="0"/>
          <w:divBdr>
            <w:top w:val="none" w:sz="0" w:space="0" w:color="auto"/>
            <w:left w:val="none" w:sz="0" w:space="0" w:color="auto"/>
            <w:bottom w:val="none" w:sz="0" w:space="0" w:color="auto"/>
            <w:right w:val="none" w:sz="0" w:space="0" w:color="auto"/>
          </w:divBdr>
          <w:divsChild>
            <w:div w:id="1051803736">
              <w:marLeft w:val="0"/>
              <w:marRight w:val="0"/>
              <w:marTop w:val="0"/>
              <w:marBottom w:val="0"/>
              <w:divBdr>
                <w:top w:val="none" w:sz="0" w:space="0" w:color="auto"/>
                <w:left w:val="none" w:sz="0" w:space="0" w:color="auto"/>
                <w:bottom w:val="none" w:sz="0" w:space="0" w:color="auto"/>
                <w:right w:val="none" w:sz="0" w:space="0" w:color="auto"/>
              </w:divBdr>
            </w:div>
          </w:divsChild>
        </w:div>
        <w:div w:id="2059822055">
          <w:marLeft w:val="0"/>
          <w:marRight w:val="0"/>
          <w:marTop w:val="0"/>
          <w:marBottom w:val="0"/>
          <w:divBdr>
            <w:top w:val="none" w:sz="0" w:space="0" w:color="auto"/>
            <w:left w:val="none" w:sz="0" w:space="0" w:color="auto"/>
            <w:bottom w:val="none" w:sz="0" w:space="0" w:color="auto"/>
            <w:right w:val="none" w:sz="0" w:space="0" w:color="auto"/>
          </w:divBdr>
        </w:div>
        <w:div w:id="1107389193">
          <w:marLeft w:val="0"/>
          <w:marRight w:val="0"/>
          <w:marTop w:val="0"/>
          <w:marBottom w:val="0"/>
          <w:divBdr>
            <w:top w:val="none" w:sz="0" w:space="0" w:color="auto"/>
            <w:left w:val="none" w:sz="0" w:space="0" w:color="auto"/>
            <w:bottom w:val="none" w:sz="0" w:space="0" w:color="auto"/>
            <w:right w:val="none" w:sz="0" w:space="0" w:color="auto"/>
          </w:divBdr>
          <w:divsChild>
            <w:div w:id="1239902310">
              <w:marLeft w:val="0"/>
              <w:marRight w:val="0"/>
              <w:marTop w:val="0"/>
              <w:marBottom w:val="0"/>
              <w:divBdr>
                <w:top w:val="none" w:sz="0" w:space="0" w:color="auto"/>
                <w:left w:val="none" w:sz="0" w:space="0" w:color="auto"/>
                <w:bottom w:val="none" w:sz="0" w:space="0" w:color="auto"/>
                <w:right w:val="none" w:sz="0" w:space="0" w:color="auto"/>
              </w:divBdr>
            </w:div>
          </w:divsChild>
        </w:div>
        <w:div w:id="1423989004">
          <w:marLeft w:val="0"/>
          <w:marRight w:val="0"/>
          <w:marTop w:val="0"/>
          <w:marBottom w:val="0"/>
          <w:divBdr>
            <w:top w:val="none" w:sz="0" w:space="0" w:color="auto"/>
            <w:left w:val="none" w:sz="0" w:space="0" w:color="auto"/>
            <w:bottom w:val="none" w:sz="0" w:space="0" w:color="auto"/>
            <w:right w:val="none" w:sz="0" w:space="0" w:color="auto"/>
          </w:divBdr>
        </w:div>
        <w:div w:id="125467848">
          <w:marLeft w:val="0"/>
          <w:marRight w:val="0"/>
          <w:marTop w:val="0"/>
          <w:marBottom w:val="0"/>
          <w:divBdr>
            <w:top w:val="none" w:sz="0" w:space="0" w:color="auto"/>
            <w:left w:val="none" w:sz="0" w:space="0" w:color="auto"/>
            <w:bottom w:val="none" w:sz="0" w:space="0" w:color="auto"/>
            <w:right w:val="none" w:sz="0" w:space="0" w:color="auto"/>
          </w:divBdr>
          <w:divsChild>
            <w:div w:id="1071074439">
              <w:marLeft w:val="0"/>
              <w:marRight w:val="0"/>
              <w:marTop w:val="0"/>
              <w:marBottom w:val="0"/>
              <w:divBdr>
                <w:top w:val="none" w:sz="0" w:space="0" w:color="auto"/>
                <w:left w:val="none" w:sz="0" w:space="0" w:color="auto"/>
                <w:bottom w:val="none" w:sz="0" w:space="0" w:color="auto"/>
                <w:right w:val="none" w:sz="0" w:space="0" w:color="auto"/>
              </w:divBdr>
            </w:div>
          </w:divsChild>
        </w:div>
        <w:div w:id="526257751">
          <w:marLeft w:val="0"/>
          <w:marRight w:val="0"/>
          <w:marTop w:val="0"/>
          <w:marBottom w:val="0"/>
          <w:divBdr>
            <w:top w:val="none" w:sz="0" w:space="0" w:color="auto"/>
            <w:left w:val="none" w:sz="0" w:space="0" w:color="auto"/>
            <w:bottom w:val="none" w:sz="0" w:space="0" w:color="auto"/>
            <w:right w:val="none" w:sz="0" w:space="0" w:color="auto"/>
          </w:divBdr>
        </w:div>
        <w:div w:id="1595822987">
          <w:marLeft w:val="0"/>
          <w:marRight w:val="0"/>
          <w:marTop w:val="0"/>
          <w:marBottom w:val="0"/>
          <w:divBdr>
            <w:top w:val="none" w:sz="0" w:space="0" w:color="auto"/>
            <w:left w:val="none" w:sz="0" w:space="0" w:color="auto"/>
            <w:bottom w:val="none" w:sz="0" w:space="0" w:color="auto"/>
            <w:right w:val="none" w:sz="0" w:space="0" w:color="auto"/>
          </w:divBdr>
          <w:divsChild>
            <w:div w:id="645167035">
              <w:marLeft w:val="0"/>
              <w:marRight w:val="0"/>
              <w:marTop w:val="0"/>
              <w:marBottom w:val="0"/>
              <w:divBdr>
                <w:top w:val="none" w:sz="0" w:space="0" w:color="auto"/>
                <w:left w:val="none" w:sz="0" w:space="0" w:color="auto"/>
                <w:bottom w:val="none" w:sz="0" w:space="0" w:color="auto"/>
                <w:right w:val="none" w:sz="0" w:space="0" w:color="auto"/>
              </w:divBdr>
            </w:div>
          </w:divsChild>
        </w:div>
        <w:div w:id="560604484">
          <w:marLeft w:val="0"/>
          <w:marRight w:val="0"/>
          <w:marTop w:val="0"/>
          <w:marBottom w:val="0"/>
          <w:divBdr>
            <w:top w:val="none" w:sz="0" w:space="0" w:color="auto"/>
            <w:left w:val="none" w:sz="0" w:space="0" w:color="auto"/>
            <w:bottom w:val="none" w:sz="0" w:space="0" w:color="auto"/>
            <w:right w:val="none" w:sz="0" w:space="0" w:color="auto"/>
          </w:divBdr>
        </w:div>
        <w:div w:id="1426225104">
          <w:marLeft w:val="0"/>
          <w:marRight w:val="0"/>
          <w:marTop w:val="0"/>
          <w:marBottom w:val="0"/>
          <w:divBdr>
            <w:top w:val="none" w:sz="0" w:space="0" w:color="auto"/>
            <w:left w:val="none" w:sz="0" w:space="0" w:color="auto"/>
            <w:bottom w:val="none" w:sz="0" w:space="0" w:color="auto"/>
            <w:right w:val="none" w:sz="0" w:space="0" w:color="auto"/>
          </w:divBdr>
          <w:divsChild>
            <w:div w:id="1081953204">
              <w:marLeft w:val="0"/>
              <w:marRight w:val="0"/>
              <w:marTop w:val="0"/>
              <w:marBottom w:val="0"/>
              <w:divBdr>
                <w:top w:val="none" w:sz="0" w:space="0" w:color="auto"/>
                <w:left w:val="none" w:sz="0" w:space="0" w:color="auto"/>
                <w:bottom w:val="none" w:sz="0" w:space="0" w:color="auto"/>
                <w:right w:val="none" w:sz="0" w:space="0" w:color="auto"/>
              </w:divBdr>
            </w:div>
          </w:divsChild>
        </w:div>
        <w:div w:id="25526166">
          <w:marLeft w:val="0"/>
          <w:marRight w:val="0"/>
          <w:marTop w:val="0"/>
          <w:marBottom w:val="0"/>
          <w:divBdr>
            <w:top w:val="none" w:sz="0" w:space="0" w:color="auto"/>
            <w:left w:val="none" w:sz="0" w:space="0" w:color="auto"/>
            <w:bottom w:val="none" w:sz="0" w:space="0" w:color="auto"/>
            <w:right w:val="none" w:sz="0" w:space="0" w:color="auto"/>
          </w:divBdr>
        </w:div>
        <w:div w:id="534268609">
          <w:marLeft w:val="0"/>
          <w:marRight w:val="0"/>
          <w:marTop w:val="0"/>
          <w:marBottom w:val="0"/>
          <w:divBdr>
            <w:top w:val="none" w:sz="0" w:space="0" w:color="auto"/>
            <w:left w:val="none" w:sz="0" w:space="0" w:color="auto"/>
            <w:bottom w:val="none" w:sz="0" w:space="0" w:color="auto"/>
            <w:right w:val="none" w:sz="0" w:space="0" w:color="auto"/>
          </w:divBdr>
          <w:divsChild>
            <w:div w:id="1126965605">
              <w:marLeft w:val="0"/>
              <w:marRight w:val="0"/>
              <w:marTop w:val="0"/>
              <w:marBottom w:val="0"/>
              <w:divBdr>
                <w:top w:val="none" w:sz="0" w:space="0" w:color="auto"/>
                <w:left w:val="none" w:sz="0" w:space="0" w:color="auto"/>
                <w:bottom w:val="none" w:sz="0" w:space="0" w:color="auto"/>
                <w:right w:val="none" w:sz="0" w:space="0" w:color="auto"/>
              </w:divBdr>
            </w:div>
          </w:divsChild>
        </w:div>
        <w:div w:id="1636371725">
          <w:marLeft w:val="0"/>
          <w:marRight w:val="0"/>
          <w:marTop w:val="0"/>
          <w:marBottom w:val="0"/>
          <w:divBdr>
            <w:top w:val="none" w:sz="0" w:space="0" w:color="auto"/>
            <w:left w:val="none" w:sz="0" w:space="0" w:color="auto"/>
            <w:bottom w:val="none" w:sz="0" w:space="0" w:color="auto"/>
            <w:right w:val="none" w:sz="0" w:space="0" w:color="auto"/>
          </w:divBdr>
        </w:div>
        <w:div w:id="1434746463">
          <w:marLeft w:val="0"/>
          <w:marRight w:val="0"/>
          <w:marTop w:val="0"/>
          <w:marBottom w:val="0"/>
          <w:divBdr>
            <w:top w:val="none" w:sz="0" w:space="0" w:color="auto"/>
            <w:left w:val="none" w:sz="0" w:space="0" w:color="auto"/>
            <w:bottom w:val="none" w:sz="0" w:space="0" w:color="auto"/>
            <w:right w:val="none" w:sz="0" w:space="0" w:color="auto"/>
          </w:divBdr>
          <w:divsChild>
            <w:div w:id="1072658910">
              <w:marLeft w:val="0"/>
              <w:marRight w:val="0"/>
              <w:marTop w:val="0"/>
              <w:marBottom w:val="0"/>
              <w:divBdr>
                <w:top w:val="none" w:sz="0" w:space="0" w:color="auto"/>
                <w:left w:val="none" w:sz="0" w:space="0" w:color="auto"/>
                <w:bottom w:val="none" w:sz="0" w:space="0" w:color="auto"/>
                <w:right w:val="none" w:sz="0" w:space="0" w:color="auto"/>
              </w:divBdr>
            </w:div>
          </w:divsChild>
        </w:div>
        <w:div w:id="194198074">
          <w:marLeft w:val="0"/>
          <w:marRight w:val="0"/>
          <w:marTop w:val="300"/>
          <w:marBottom w:val="0"/>
          <w:divBdr>
            <w:top w:val="none" w:sz="0" w:space="0" w:color="auto"/>
            <w:left w:val="none" w:sz="0" w:space="0" w:color="auto"/>
            <w:bottom w:val="none" w:sz="0" w:space="0" w:color="auto"/>
            <w:right w:val="none" w:sz="0" w:space="0" w:color="auto"/>
          </w:divBdr>
          <w:divsChild>
            <w:div w:id="1382288275">
              <w:marLeft w:val="0"/>
              <w:marRight w:val="0"/>
              <w:marTop w:val="0"/>
              <w:marBottom w:val="0"/>
              <w:divBdr>
                <w:top w:val="none" w:sz="0" w:space="0" w:color="auto"/>
                <w:left w:val="none" w:sz="0" w:space="0" w:color="auto"/>
                <w:bottom w:val="none" w:sz="0" w:space="0" w:color="auto"/>
                <w:right w:val="none" w:sz="0" w:space="0" w:color="auto"/>
              </w:divBdr>
              <w:divsChild>
                <w:div w:id="57890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0037">
          <w:marLeft w:val="0"/>
          <w:marRight w:val="0"/>
          <w:marTop w:val="300"/>
          <w:marBottom w:val="0"/>
          <w:divBdr>
            <w:top w:val="none" w:sz="0" w:space="0" w:color="auto"/>
            <w:left w:val="none" w:sz="0" w:space="0" w:color="auto"/>
            <w:bottom w:val="none" w:sz="0" w:space="0" w:color="auto"/>
            <w:right w:val="none" w:sz="0" w:space="0" w:color="auto"/>
          </w:divBdr>
          <w:divsChild>
            <w:div w:id="1999338008">
              <w:marLeft w:val="0"/>
              <w:marRight w:val="0"/>
              <w:marTop w:val="0"/>
              <w:marBottom w:val="0"/>
              <w:divBdr>
                <w:top w:val="none" w:sz="0" w:space="0" w:color="auto"/>
                <w:left w:val="none" w:sz="0" w:space="0" w:color="auto"/>
                <w:bottom w:val="none" w:sz="0" w:space="0" w:color="auto"/>
                <w:right w:val="none" w:sz="0" w:space="0" w:color="auto"/>
              </w:divBdr>
              <w:divsChild>
                <w:div w:id="1368676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190499">
          <w:marLeft w:val="0"/>
          <w:marRight w:val="0"/>
          <w:marTop w:val="300"/>
          <w:marBottom w:val="0"/>
          <w:divBdr>
            <w:top w:val="none" w:sz="0" w:space="0" w:color="auto"/>
            <w:left w:val="none" w:sz="0" w:space="0" w:color="auto"/>
            <w:bottom w:val="none" w:sz="0" w:space="0" w:color="auto"/>
            <w:right w:val="none" w:sz="0" w:space="0" w:color="auto"/>
          </w:divBdr>
          <w:divsChild>
            <w:div w:id="1546215032">
              <w:marLeft w:val="0"/>
              <w:marRight w:val="0"/>
              <w:marTop w:val="0"/>
              <w:marBottom w:val="0"/>
              <w:divBdr>
                <w:top w:val="none" w:sz="0" w:space="0" w:color="auto"/>
                <w:left w:val="none" w:sz="0" w:space="0" w:color="auto"/>
                <w:bottom w:val="none" w:sz="0" w:space="0" w:color="auto"/>
                <w:right w:val="none" w:sz="0" w:space="0" w:color="auto"/>
              </w:divBdr>
              <w:divsChild>
                <w:div w:id="187257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710633">
          <w:marLeft w:val="0"/>
          <w:marRight w:val="0"/>
          <w:marTop w:val="300"/>
          <w:marBottom w:val="0"/>
          <w:divBdr>
            <w:top w:val="none" w:sz="0" w:space="0" w:color="auto"/>
            <w:left w:val="none" w:sz="0" w:space="0" w:color="auto"/>
            <w:bottom w:val="none" w:sz="0" w:space="0" w:color="auto"/>
            <w:right w:val="none" w:sz="0" w:space="0" w:color="auto"/>
          </w:divBdr>
          <w:divsChild>
            <w:div w:id="1044140528">
              <w:marLeft w:val="0"/>
              <w:marRight w:val="0"/>
              <w:marTop w:val="0"/>
              <w:marBottom w:val="0"/>
              <w:divBdr>
                <w:top w:val="none" w:sz="0" w:space="0" w:color="auto"/>
                <w:left w:val="none" w:sz="0" w:space="0" w:color="auto"/>
                <w:bottom w:val="none" w:sz="0" w:space="0" w:color="auto"/>
                <w:right w:val="none" w:sz="0" w:space="0" w:color="auto"/>
              </w:divBdr>
              <w:divsChild>
                <w:div w:id="1960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1990381">
      <w:bodyDiv w:val="1"/>
      <w:marLeft w:val="0"/>
      <w:marRight w:val="0"/>
      <w:marTop w:val="0"/>
      <w:marBottom w:val="0"/>
      <w:divBdr>
        <w:top w:val="none" w:sz="0" w:space="0" w:color="auto"/>
        <w:left w:val="none" w:sz="0" w:space="0" w:color="auto"/>
        <w:bottom w:val="none" w:sz="0" w:space="0" w:color="auto"/>
        <w:right w:val="none" w:sz="0" w:space="0" w:color="auto"/>
      </w:divBdr>
      <w:divsChild>
        <w:div w:id="1096024732">
          <w:marLeft w:val="0"/>
          <w:marRight w:val="0"/>
          <w:marTop w:val="0"/>
          <w:marBottom w:val="0"/>
          <w:divBdr>
            <w:top w:val="none" w:sz="0" w:space="0" w:color="auto"/>
            <w:left w:val="none" w:sz="0" w:space="0" w:color="auto"/>
            <w:bottom w:val="none" w:sz="0" w:space="0" w:color="auto"/>
            <w:right w:val="none" w:sz="0" w:space="0" w:color="auto"/>
          </w:divBdr>
        </w:div>
        <w:div w:id="431054125">
          <w:marLeft w:val="0"/>
          <w:marRight w:val="0"/>
          <w:marTop w:val="0"/>
          <w:marBottom w:val="0"/>
          <w:divBdr>
            <w:top w:val="none" w:sz="0" w:space="0" w:color="auto"/>
            <w:left w:val="none" w:sz="0" w:space="0" w:color="auto"/>
            <w:bottom w:val="none" w:sz="0" w:space="0" w:color="auto"/>
            <w:right w:val="none" w:sz="0" w:space="0" w:color="auto"/>
          </w:divBdr>
          <w:divsChild>
            <w:div w:id="701633454">
              <w:marLeft w:val="0"/>
              <w:marRight w:val="0"/>
              <w:marTop w:val="0"/>
              <w:marBottom w:val="0"/>
              <w:divBdr>
                <w:top w:val="none" w:sz="0" w:space="0" w:color="auto"/>
                <w:left w:val="none" w:sz="0" w:space="0" w:color="auto"/>
                <w:bottom w:val="none" w:sz="0" w:space="0" w:color="auto"/>
                <w:right w:val="none" w:sz="0" w:space="0" w:color="auto"/>
              </w:divBdr>
            </w:div>
          </w:divsChild>
        </w:div>
        <w:div w:id="955134686">
          <w:marLeft w:val="0"/>
          <w:marRight w:val="0"/>
          <w:marTop w:val="0"/>
          <w:marBottom w:val="0"/>
          <w:divBdr>
            <w:top w:val="none" w:sz="0" w:space="0" w:color="auto"/>
            <w:left w:val="none" w:sz="0" w:space="0" w:color="auto"/>
            <w:bottom w:val="none" w:sz="0" w:space="0" w:color="auto"/>
            <w:right w:val="none" w:sz="0" w:space="0" w:color="auto"/>
          </w:divBdr>
        </w:div>
        <w:div w:id="1007249201">
          <w:marLeft w:val="0"/>
          <w:marRight w:val="0"/>
          <w:marTop w:val="0"/>
          <w:marBottom w:val="0"/>
          <w:divBdr>
            <w:top w:val="none" w:sz="0" w:space="0" w:color="auto"/>
            <w:left w:val="none" w:sz="0" w:space="0" w:color="auto"/>
            <w:bottom w:val="none" w:sz="0" w:space="0" w:color="auto"/>
            <w:right w:val="none" w:sz="0" w:space="0" w:color="auto"/>
          </w:divBdr>
          <w:divsChild>
            <w:div w:id="73356202">
              <w:marLeft w:val="0"/>
              <w:marRight w:val="0"/>
              <w:marTop w:val="0"/>
              <w:marBottom w:val="0"/>
              <w:divBdr>
                <w:top w:val="none" w:sz="0" w:space="0" w:color="auto"/>
                <w:left w:val="none" w:sz="0" w:space="0" w:color="auto"/>
                <w:bottom w:val="none" w:sz="0" w:space="0" w:color="auto"/>
                <w:right w:val="none" w:sz="0" w:space="0" w:color="auto"/>
              </w:divBdr>
            </w:div>
          </w:divsChild>
        </w:div>
        <w:div w:id="1578589571">
          <w:marLeft w:val="0"/>
          <w:marRight w:val="0"/>
          <w:marTop w:val="0"/>
          <w:marBottom w:val="0"/>
          <w:divBdr>
            <w:top w:val="none" w:sz="0" w:space="0" w:color="auto"/>
            <w:left w:val="none" w:sz="0" w:space="0" w:color="auto"/>
            <w:bottom w:val="none" w:sz="0" w:space="0" w:color="auto"/>
            <w:right w:val="none" w:sz="0" w:space="0" w:color="auto"/>
          </w:divBdr>
        </w:div>
        <w:div w:id="656030917">
          <w:marLeft w:val="0"/>
          <w:marRight w:val="0"/>
          <w:marTop w:val="0"/>
          <w:marBottom w:val="0"/>
          <w:divBdr>
            <w:top w:val="none" w:sz="0" w:space="0" w:color="auto"/>
            <w:left w:val="none" w:sz="0" w:space="0" w:color="auto"/>
            <w:bottom w:val="none" w:sz="0" w:space="0" w:color="auto"/>
            <w:right w:val="none" w:sz="0" w:space="0" w:color="auto"/>
          </w:divBdr>
          <w:divsChild>
            <w:div w:id="373121816">
              <w:marLeft w:val="0"/>
              <w:marRight w:val="0"/>
              <w:marTop w:val="0"/>
              <w:marBottom w:val="0"/>
              <w:divBdr>
                <w:top w:val="none" w:sz="0" w:space="0" w:color="auto"/>
                <w:left w:val="none" w:sz="0" w:space="0" w:color="auto"/>
                <w:bottom w:val="none" w:sz="0" w:space="0" w:color="auto"/>
                <w:right w:val="none" w:sz="0" w:space="0" w:color="auto"/>
              </w:divBdr>
            </w:div>
          </w:divsChild>
        </w:div>
        <w:div w:id="1851408368">
          <w:marLeft w:val="0"/>
          <w:marRight w:val="0"/>
          <w:marTop w:val="0"/>
          <w:marBottom w:val="0"/>
          <w:divBdr>
            <w:top w:val="none" w:sz="0" w:space="0" w:color="auto"/>
            <w:left w:val="none" w:sz="0" w:space="0" w:color="auto"/>
            <w:bottom w:val="none" w:sz="0" w:space="0" w:color="auto"/>
            <w:right w:val="none" w:sz="0" w:space="0" w:color="auto"/>
          </w:divBdr>
        </w:div>
        <w:div w:id="243417691">
          <w:marLeft w:val="0"/>
          <w:marRight w:val="0"/>
          <w:marTop w:val="0"/>
          <w:marBottom w:val="0"/>
          <w:divBdr>
            <w:top w:val="none" w:sz="0" w:space="0" w:color="auto"/>
            <w:left w:val="none" w:sz="0" w:space="0" w:color="auto"/>
            <w:bottom w:val="none" w:sz="0" w:space="0" w:color="auto"/>
            <w:right w:val="none" w:sz="0" w:space="0" w:color="auto"/>
          </w:divBdr>
          <w:divsChild>
            <w:div w:id="2135981342">
              <w:marLeft w:val="0"/>
              <w:marRight w:val="0"/>
              <w:marTop w:val="0"/>
              <w:marBottom w:val="0"/>
              <w:divBdr>
                <w:top w:val="none" w:sz="0" w:space="0" w:color="auto"/>
                <w:left w:val="none" w:sz="0" w:space="0" w:color="auto"/>
                <w:bottom w:val="none" w:sz="0" w:space="0" w:color="auto"/>
                <w:right w:val="none" w:sz="0" w:space="0" w:color="auto"/>
              </w:divBdr>
            </w:div>
          </w:divsChild>
        </w:div>
        <w:div w:id="876813070">
          <w:marLeft w:val="0"/>
          <w:marRight w:val="0"/>
          <w:marTop w:val="0"/>
          <w:marBottom w:val="0"/>
          <w:divBdr>
            <w:top w:val="none" w:sz="0" w:space="0" w:color="auto"/>
            <w:left w:val="none" w:sz="0" w:space="0" w:color="auto"/>
            <w:bottom w:val="none" w:sz="0" w:space="0" w:color="auto"/>
            <w:right w:val="none" w:sz="0" w:space="0" w:color="auto"/>
          </w:divBdr>
        </w:div>
        <w:div w:id="207225900">
          <w:marLeft w:val="0"/>
          <w:marRight w:val="0"/>
          <w:marTop w:val="0"/>
          <w:marBottom w:val="0"/>
          <w:divBdr>
            <w:top w:val="none" w:sz="0" w:space="0" w:color="auto"/>
            <w:left w:val="none" w:sz="0" w:space="0" w:color="auto"/>
            <w:bottom w:val="none" w:sz="0" w:space="0" w:color="auto"/>
            <w:right w:val="none" w:sz="0" w:space="0" w:color="auto"/>
          </w:divBdr>
          <w:divsChild>
            <w:div w:id="1909532588">
              <w:marLeft w:val="0"/>
              <w:marRight w:val="0"/>
              <w:marTop w:val="0"/>
              <w:marBottom w:val="0"/>
              <w:divBdr>
                <w:top w:val="none" w:sz="0" w:space="0" w:color="auto"/>
                <w:left w:val="none" w:sz="0" w:space="0" w:color="auto"/>
                <w:bottom w:val="none" w:sz="0" w:space="0" w:color="auto"/>
                <w:right w:val="none" w:sz="0" w:space="0" w:color="auto"/>
              </w:divBdr>
            </w:div>
          </w:divsChild>
        </w:div>
        <w:div w:id="652099172">
          <w:marLeft w:val="0"/>
          <w:marRight w:val="0"/>
          <w:marTop w:val="0"/>
          <w:marBottom w:val="0"/>
          <w:divBdr>
            <w:top w:val="none" w:sz="0" w:space="0" w:color="auto"/>
            <w:left w:val="none" w:sz="0" w:space="0" w:color="auto"/>
            <w:bottom w:val="none" w:sz="0" w:space="0" w:color="auto"/>
            <w:right w:val="none" w:sz="0" w:space="0" w:color="auto"/>
          </w:divBdr>
        </w:div>
        <w:div w:id="781539059">
          <w:marLeft w:val="0"/>
          <w:marRight w:val="0"/>
          <w:marTop w:val="0"/>
          <w:marBottom w:val="0"/>
          <w:divBdr>
            <w:top w:val="none" w:sz="0" w:space="0" w:color="auto"/>
            <w:left w:val="none" w:sz="0" w:space="0" w:color="auto"/>
            <w:bottom w:val="none" w:sz="0" w:space="0" w:color="auto"/>
            <w:right w:val="none" w:sz="0" w:space="0" w:color="auto"/>
          </w:divBdr>
          <w:divsChild>
            <w:div w:id="383263197">
              <w:marLeft w:val="0"/>
              <w:marRight w:val="0"/>
              <w:marTop w:val="0"/>
              <w:marBottom w:val="0"/>
              <w:divBdr>
                <w:top w:val="none" w:sz="0" w:space="0" w:color="auto"/>
                <w:left w:val="none" w:sz="0" w:space="0" w:color="auto"/>
                <w:bottom w:val="none" w:sz="0" w:space="0" w:color="auto"/>
                <w:right w:val="none" w:sz="0" w:space="0" w:color="auto"/>
              </w:divBdr>
            </w:div>
          </w:divsChild>
        </w:div>
        <w:div w:id="952174520">
          <w:marLeft w:val="0"/>
          <w:marRight w:val="0"/>
          <w:marTop w:val="0"/>
          <w:marBottom w:val="0"/>
          <w:divBdr>
            <w:top w:val="none" w:sz="0" w:space="0" w:color="auto"/>
            <w:left w:val="none" w:sz="0" w:space="0" w:color="auto"/>
            <w:bottom w:val="none" w:sz="0" w:space="0" w:color="auto"/>
            <w:right w:val="none" w:sz="0" w:space="0" w:color="auto"/>
          </w:divBdr>
        </w:div>
        <w:div w:id="1769932154">
          <w:marLeft w:val="0"/>
          <w:marRight w:val="0"/>
          <w:marTop w:val="0"/>
          <w:marBottom w:val="0"/>
          <w:divBdr>
            <w:top w:val="none" w:sz="0" w:space="0" w:color="auto"/>
            <w:left w:val="none" w:sz="0" w:space="0" w:color="auto"/>
            <w:bottom w:val="none" w:sz="0" w:space="0" w:color="auto"/>
            <w:right w:val="none" w:sz="0" w:space="0" w:color="auto"/>
          </w:divBdr>
          <w:divsChild>
            <w:div w:id="991563853">
              <w:marLeft w:val="0"/>
              <w:marRight w:val="0"/>
              <w:marTop w:val="0"/>
              <w:marBottom w:val="0"/>
              <w:divBdr>
                <w:top w:val="none" w:sz="0" w:space="0" w:color="auto"/>
                <w:left w:val="none" w:sz="0" w:space="0" w:color="auto"/>
                <w:bottom w:val="none" w:sz="0" w:space="0" w:color="auto"/>
                <w:right w:val="none" w:sz="0" w:space="0" w:color="auto"/>
              </w:divBdr>
            </w:div>
          </w:divsChild>
        </w:div>
        <w:div w:id="1917011275">
          <w:marLeft w:val="0"/>
          <w:marRight w:val="0"/>
          <w:marTop w:val="300"/>
          <w:marBottom w:val="0"/>
          <w:divBdr>
            <w:top w:val="none" w:sz="0" w:space="0" w:color="auto"/>
            <w:left w:val="none" w:sz="0" w:space="0" w:color="auto"/>
            <w:bottom w:val="none" w:sz="0" w:space="0" w:color="auto"/>
            <w:right w:val="none" w:sz="0" w:space="0" w:color="auto"/>
          </w:divBdr>
          <w:divsChild>
            <w:div w:id="1053388841">
              <w:marLeft w:val="0"/>
              <w:marRight w:val="0"/>
              <w:marTop w:val="0"/>
              <w:marBottom w:val="0"/>
              <w:divBdr>
                <w:top w:val="none" w:sz="0" w:space="0" w:color="auto"/>
                <w:left w:val="none" w:sz="0" w:space="0" w:color="auto"/>
                <w:bottom w:val="none" w:sz="0" w:space="0" w:color="auto"/>
                <w:right w:val="none" w:sz="0" w:space="0" w:color="auto"/>
              </w:divBdr>
              <w:divsChild>
                <w:div w:id="729042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478158">
          <w:marLeft w:val="0"/>
          <w:marRight w:val="0"/>
          <w:marTop w:val="300"/>
          <w:marBottom w:val="0"/>
          <w:divBdr>
            <w:top w:val="none" w:sz="0" w:space="0" w:color="auto"/>
            <w:left w:val="none" w:sz="0" w:space="0" w:color="auto"/>
            <w:bottom w:val="none" w:sz="0" w:space="0" w:color="auto"/>
            <w:right w:val="none" w:sz="0" w:space="0" w:color="auto"/>
          </w:divBdr>
          <w:divsChild>
            <w:div w:id="1597132477">
              <w:marLeft w:val="0"/>
              <w:marRight w:val="0"/>
              <w:marTop w:val="0"/>
              <w:marBottom w:val="0"/>
              <w:divBdr>
                <w:top w:val="none" w:sz="0" w:space="0" w:color="auto"/>
                <w:left w:val="none" w:sz="0" w:space="0" w:color="auto"/>
                <w:bottom w:val="none" w:sz="0" w:space="0" w:color="auto"/>
                <w:right w:val="none" w:sz="0" w:space="0" w:color="auto"/>
              </w:divBdr>
              <w:divsChild>
                <w:div w:id="203865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036800">
          <w:marLeft w:val="0"/>
          <w:marRight w:val="0"/>
          <w:marTop w:val="300"/>
          <w:marBottom w:val="0"/>
          <w:divBdr>
            <w:top w:val="none" w:sz="0" w:space="0" w:color="auto"/>
            <w:left w:val="none" w:sz="0" w:space="0" w:color="auto"/>
            <w:bottom w:val="none" w:sz="0" w:space="0" w:color="auto"/>
            <w:right w:val="none" w:sz="0" w:space="0" w:color="auto"/>
          </w:divBdr>
          <w:divsChild>
            <w:div w:id="1176534429">
              <w:marLeft w:val="0"/>
              <w:marRight w:val="0"/>
              <w:marTop w:val="0"/>
              <w:marBottom w:val="0"/>
              <w:divBdr>
                <w:top w:val="none" w:sz="0" w:space="0" w:color="auto"/>
                <w:left w:val="none" w:sz="0" w:space="0" w:color="auto"/>
                <w:bottom w:val="none" w:sz="0" w:space="0" w:color="auto"/>
                <w:right w:val="none" w:sz="0" w:space="0" w:color="auto"/>
              </w:divBdr>
              <w:divsChild>
                <w:div w:id="141747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136891">
          <w:marLeft w:val="0"/>
          <w:marRight w:val="0"/>
          <w:marTop w:val="300"/>
          <w:marBottom w:val="0"/>
          <w:divBdr>
            <w:top w:val="none" w:sz="0" w:space="0" w:color="auto"/>
            <w:left w:val="none" w:sz="0" w:space="0" w:color="auto"/>
            <w:bottom w:val="none" w:sz="0" w:space="0" w:color="auto"/>
            <w:right w:val="none" w:sz="0" w:space="0" w:color="auto"/>
          </w:divBdr>
          <w:divsChild>
            <w:div w:id="501244685">
              <w:marLeft w:val="0"/>
              <w:marRight w:val="0"/>
              <w:marTop w:val="0"/>
              <w:marBottom w:val="0"/>
              <w:divBdr>
                <w:top w:val="none" w:sz="0" w:space="0" w:color="auto"/>
                <w:left w:val="none" w:sz="0" w:space="0" w:color="auto"/>
                <w:bottom w:val="none" w:sz="0" w:space="0" w:color="auto"/>
                <w:right w:val="none" w:sz="0" w:space="0" w:color="auto"/>
              </w:divBdr>
              <w:divsChild>
                <w:div w:id="15545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312322">
      <w:bodyDiv w:val="1"/>
      <w:marLeft w:val="0"/>
      <w:marRight w:val="0"/>
      <w:marTop w:val="0"/>
      <w:marBottom w:val="0"/>
      <w:divBdr>
        <w:top w:val="none" w:sz="0" w:space="0" w:color="auto"/>
        <w:left w:val="none" w:sz="0" w:space="0" w:color="auto"/>
        <w:bottom w:val="none" w:sz="0" w:space="0" w:color="auto"/>
        <w:right w:val="none" w:sz="0" w:space="0" w:color="auto"/>
      </w:divBdr>
      <w:divsChild>
        <w:div w:id="1908151354">
          <w:marLeft w:val="0"/>
          <w:marRight w:val="0"/>
          <w:marTop w:val="0"/>
          <w:marBottom w:val="0"/>
          <w:divBdr>
            <w:top w:val="none" w:sz="0" w:space="0" w:color="auto"/>
            <w:left w:val="none" w:sz="0" w:space="0" w:color="auto"/>
            <w:bottom w:val="none" w:sz="0" w:space="0" w:color="auto"/>
            <w:right w:val="none" w:sz="0" w:space="0" w:color="auto"/>
          </w:divBdr>
        </w:div>
        <w:div w:id="888423013">
          <w:marLeft w:val="0"/>
          <w:marRight w:val="0"/>
          <w:marTop w:val="0"/>
          <w:marBottom w:val="0"/>
          <w:divBdr>
            <w:top w:val="none" w:sz="0" w:space="0" w:color="auto"/>
            <w:left w:val="none" w:sz="0" w:space="0" w:color="auto"/>
            <w:bottom w:val="none" w:sz="0" w:space="0" w:color="auto"/>
            <w:right w:val="none" w:sz="0" w:space="0" w:color="auto"/>
          </w:divBdr>
          <w:divsChild>
            <w:div w:id="1928079814">
              <w:marLeft w:val="0"/>
              <w:marRight w:val="0"/>
              <w:marTop w:val="0"/>
              <w:marBottom w:val="0"/>
              <w:divBdr>
                <w:top w:val="none" w:sz="0" w:space="0" w:color="auto"/>
                <w:left w:val="none" w:sz="0" w:space="0" w:color="auto"/>
                <w:bottom w:val="none" w:sz="0" w:space="0" w:color="auto"/>
                <w:right w:val="none" w:sz="0" w:space="0" w:color="auto"/>
              </w:divBdr>
            </w:div>
          </w:divsChild>
        </w:div>
        <w:div w:id="1077050677">
          <w:marLeft w:val="0"/>
          <w:marRight w:val="0"/>
          <w:marTop w:val="0"/>
          <w:marBottom w:val="0"/>
          <w:divBdr>
            <w:top w:val="none" w:sz="0" w:space="0" w:color="auto"/>
            <w:left w:val="none" w:sz="0" w:space="0" w:color="auto"/>
            <w:bottom w:val="none" w:sz="0" w:space="0" w:color="auto"/>
            <w:right w:val="none" w:sz="0" w:space="0" w:color="auto"/>
          </w:divBdr>
        </w:div>
        <w:div w:id="913126004">
          <w:marLeft w:val="0"/>
          <w:marRight w:val="0"/>
          <w:marTop w:val="0"/>
          <w:marBottom w:val="0"/>
          <w:divBdr>
            <w:top w:val="none" w:sz="0" w:space="0" w:color="auto"/>
            <w:left w:val="none" w:sz="0" w:space="0" w:color="auto"/>
            <w:bottom w:val="none" w:sz="0" w:space="0" w:color="auto"/>
            <w:right w:val="none" w:sz="0" w:space="0" w:color="auto"/>
          </w:divBdr>
          <w:divsChild>
            <w:div w:id="2090038535">
              <w:marLeft w:val="0"/>
              <w:marRight w:val="0"/>
              <w:marTop w:val="0"/>
              <w:marBottom w:val="0"/>
              <w:divBdr>
                <w:top w:val="none" w:sz="0" w:space="0" w:color="auto"/>
                <w:left w:val="none" w:sz="0" w:space="0" w:color="auto"/>
                <w:bottom w:val="none" w:sz="0" w:space="0" w:color="auto"/>
                <w:right w:val="none" w:sz="0" w:space="0" w:color="auto"/>
              </w:divBdr>
            </w:div>
          </w:divsChild>
        </w:div>
        <w:div w:id="820198831">
          <w:marLeft w:val="0"/>
          <w:marRight w:val="0"/>
          <w:marTop w:val="0"/>
          <w:marBottom w:val="0"/>
          <w:divBdr>
            <w:top w:val="none" w:sz="0" w:space="0" w:color="auto"/>
            <w:left w:val="none" w:sz="0" w:space="0" w:color="auto"/>
            <w:bottom w:val="none" w:sz="0" w:space="0" w:color="auto"/>
            <w:right w:val="none" w:sz="0" w:space="0" w:color="auto"/>
          </w:divBdr>
        </w:div>
        <w:div w:id="1130244795">
          <w:marLeft w:val="0"/>
          <w:marRight w:val="0"/>
          <w:marTop w:val="0"/>
          <w:marBottom w:val="0"/>
          <w:divBdr>
            <w:top w:val="none" w:sz="0" w:space="0" w:color="auto"/>
            <w:left w:val="none" w:sz="0" w:space="0" w:color="auto"/>
            <w:bottom w:val="none" w:sz="0" w:space="0" w:color="auto"/>
            <w:right w:val="none" w:sz="0" w:space="0" w:color="auto"/>
          </w:divBdr>
          <w:divsChild>
            <w:div w:id="1940486511">
              <w:marLeft w:val="0"/>
              <w:marRight w:val="0"/>
              <w:marTop w:val="0"/>
              <w:marBottom w:val="0"/>
              <w:divBdr>
                <w:top w:val="none" w:sz="0" w:space="0" w:color="auto"/>
                <w:left w:val="none" w:sz="0" w:space="0" w:color="auto"/>
                <w:bottom w:val="none" w:sz="0" w:space="0" w:color="auto"/>
                <w:right w:val="none" w:sz="0" w:space="0" w:color="auto"/>
              </w:divBdr>
            </w:div>
          </w:divsChild>
        </w:div>
        <w:div w:id="1326006944">
          <w:marLeft w:val="0"/>
          <w:marRight w:val="0"/>
          <w:marTop w:val="0"/>
          <w:marBottom w:val="0"/>
          <w:divBdr>
            <w:top w:val="none" w:sz="0" w:space="0" w:color="auto"/>
            <w:left w:val="none" w:sz="0" w:space="0" w:color="auto"/>
            <w:bottom w:val="none" w:sz="0" w:space="0" w:color="auto"/>
            <w:right w:val="none" w:sz="0" w:space="0" w:color="auto"/>
          </w:divBdr>
        </w:div>
        <w:div w:id="516115760">
          <w:marLeft w:val="0"/>
          <w:marRight w:val="0"/>
          <w:marTop w:val="0"/>
          <w:marBottom w:val="0"/>
          <w:divBdr>
            <w:top w:val="none" w:sz="0" w:space="0" w:color="auto"/>
            <w:left w:val="none" w:sz="0" w:space="0" w:color="auto"/>
            <w:bottom w:val="none" w:sz="0" w:space="0" w:color="auto"/>
            <w:right w:val="none" w:sz="0" w:space="0" w:color="auto"/>
          </w:divBdr>
          <w:divsChild>
            <w:div w:id="40635670">
              <w:marLeft w:val="0"/>
              <w:marRight w:val="0"/>
              <w:marTop w:val="0"/>
              <w:marBottom w:val="0"/>
              <w:divBdr>
                <w:top w:val="none" w:sz="0" w:space="0" w:color="auto"/>
                <w:left w:val="none" w:sz="0" w:space="0" w:color="auto"/>
                <w:bottom w:val="none" w:sz="0" w:space="0" w:color="auto"/>
                <w:right w:val="none" w:sz="0" w:space="0" w:color="auto"/>
              </w:divBdr>
            </w:div>
          </w:divsChild>
        </w:div>
        <w:div w:id="1221097389">
          <w:marLeft w:val="0"/>
          <w:marRight w:val="0"/>
          <w:marTop w:val="0"/>
          <w:marBottom w:val="0"/>
          <w:divBdr>
            <w:top w:val="none" w:sz="0" w:space="0" w:color="auto"/>
            <w:left w:val="none" w:sz="0" w:space="0" w:color="auto"/>
            <w:bottom w:val="none" w:sz="0" w:space="0" w:color="auto"/>
            <w:right w:val="none" w:sz="0" w:space="0" w:color="auto"/>
          </w:divBdr>
        </w:div>
        <w:div w:id="1556434628">
          <w:marLeft w:val="0"/>
          <w:marRight w:val="0"/>
          <w:marTop w:val="0"/>
          <w:marBottom w:val="0"/>
          <w:divBdr>
            <w:top w:val="none" w:sz="0" w:space="0" w:color="auto"/>
            <w:left w:val="none" w:sz="0" w:space="0" w:color="auto"/>
            <w:bottom w:val="none" w:sz="0" w:space="0" w:color="auto"/>
            <w:right w:val="none" w:sz="0" w:space="0" w:color="auto"/>
          </w:divBdr>
          <w:divsChild>
            <w:div w:id="1661690052">
              <w:marLeft w:val="0"/>
              <w:marRight w:val="0"/>
              <w:marTop w:val="0"/>
              <w:marBottom w:val="0"/>
              <w:divBdr>
                <w:top w:val="none" w:sz="0" w:space="0" w:color="auto"/>
                <w:left w:val="none" w:sz="0" w:space="0" w:color="auto"/>
                <w:bottom w:val="none" w:sz="0" w:space="0" w:color="auto"/>
                <w:right w:val="none" w:sz="0" w:space="0" w:color="auto"/>
              </w:divBdr>
            </w:div>
          </w:divsChild>
        </w:div>
        <w:div w:id="1166745797">
          <w:marLeft w:val="0"/>
          <w:marRight w:val="0"/>
          <w:marTop w:val="0"/>
          <w:marBottom w:val="0"/>
          <w:divBdr>
            <w:top w:val="none" w:sz="0" w:space="0" w:color="auto"/>
            <w:left w:val="none" w:sz="0" w:space="0" w:color="auto"/>
            <w:bottom w:val="none" w:sz="0" w:space="0" w:color="auto"/>
            <w:right w:val="none" w:sz="0" w:space="0" w:color="auto"/>
          </w:divBdr>
        </w:div>
        <w:div w:id="1924296922">
          <w:marLeft w:val="0"/>
          <w:marRight w:val="0"/>
          <w:marTop w:val="0"/>
          <w:marBottom w:val="0"/>
          <w:divBdr>
            <w:top w:val="none" w:sz="0" w:space="0" w:color="auto"/>
            <w:left w:val="none" w:sz="0" w:space="0" w:color="auto"/>
            <w:bottom w:val="none" w:sz="0" w:space="0" w:color="auto"/>
            <w:right w:val="none" w:sz="0" w:space="0" w:color="auto"/>
          </w:divBdr>
          <w:divsChild>
            <w:div w:id="1223906249">
              <w:marLeft w:val="0"/>
              <w:marRight w:val="0"/>
              <w:marTop w:val="0"/>
              <w:marBottom w:val="0"/>
              <w:divBdr>
                <w:top w:val="none" w:sz="0" w:space="0" w:color="auto"/>
                <w:left w:val="none" w:sz="0" w:space="0" w:color="auto"/>
                <w:bottom w:val="none" w:sz="0" w:space="0" w:color="auto"/>
                <w:right w:val="none" w:sz="0" w:space="0" w:color="auto"/>
              </w:divBdr>
            </w:div>
          </w:divsChild>
        </w:div>
        <w:div w:id="1955747532">
          <w:marLeft w:val="0"/>
          <w:marRight w:val="0"/>
          <w:marTop w:val="0"/>
          <w:marBottom w:val="0"/>
          <w:divBdr>
            <w:top w:val="none" w:sz="0" w:space="0" w:color="auto"/>
            <w:left w:val="none" w:sz="0" w:space="0" w:color="auto"/>
            <w:bottom w:val="none" w:sz="0" w:space="0" w:color="auto"/>
            <w:right w:val="none" w:sz="0" w:space="0" w:color="auto"/>
          </w:divBdr>
        </w:div>
        <w:div w:id="1940479362">
          <w:marLeft w:val="0"/>
          <w:marRight w:val="0"/>
          <w:marTop w:val="0"/>
          <w:marBottom w:val="0"/>
          <w:divBdr>
            <w:top w:val="none" w:sz="0" w:space="0" w:color="auto"/>
            <w:left w:val="none" w:sz="0" w:space="0" w:color="auto"/>
            <w:bottom w:val="none" w:sz="0" w:space="0" w:color="auto"/>
            <w:right w:val="none" w:sz="0" w:space="0" w:color="auto"/>
          </w:divBdr>
          <w:divsChild>
            <w:div w:id="1864660092">
              <w:marLeft w:val="0"/>
              <w:marRight w:val="0"/>
              <w:marTop w:val="0"/>
              <w:marBottom w:val="0"/>
              <w:divBdr>
                <w:top w:val="none" w:sz="0" w:space="0" w:color="auto"/>
                <w:left w:val="none" w:sz="0" w:space="0" w:color="auto"/>
                <w:bottom w:val="none" w:sz="0" w:space="0" w:color="auto"/>
                <w:right w:val="none" w:sz="0" w:space="0" w:color="auto"/>
              </w:divBdr>
            </w:div>
          </w:divsChild>
        </w:div>
        <w:div w:id="886257414">
          <w:marLeft w:val="0"/>
          <w:marRight w:val="0"/>
          <w:marTop w:val="300"/>
          <w:marBottom w:val="0"/>
          <w:divBdr>
            <w:top w:val="none" w:sz="0" w:space="0" w:color="auto"/>
            <w:left w:val="none" w:sz="0" w:space="0" w:color="auto"/>
            <w:bottom w:val="none" w:sz="0" w:space="0" w:color="auto"/>
            <w:right w:val="none" w:sz="0" w:space="0" w:color="auto"/>
          </w:divBdr>
          <w:divsChild>
            <w:div w:id="1926181689">
              <w:marLeft w:val="0"/>
              <w:marRight w:val="0"/>
              <w:marTop w:val="0"/>
              <w:marBottom w:val="0"/>
              <w:divBdr>
                <w:top w:val="none" w:sz="0" w:space="0" w:color="auto"/>
                <w:left w:val="none" w:sz="0" w:space="0" w:color="auto"/>
                <w:bottom w:val="none" w:sz="0" w:space="0" w:color="auto"/>
                <w:right w:val="none" w:sz="0" w:space="0" w:color="auto"/>
              </w:divBdr>
              <w:divsChild>
                <w:div w:id="144954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88977">
          <w:marLeft w:val="0"/>
          <w:marRight w:val="0"/>
          <w:marTop w:val="300"/>
          <w:marBottom w:val="0"/>
          <w:divBdr>
            <w:top w:val="none" w:sz="0" w:space="0" w:color="auto"/>
            <w:left w:val="none" w:sz="0" w:space="0" w:color="auto"/>
            <w:bottom w:val="none" w:sz="0" w:space="0" w:color="auto"/>
            <w:right w:val="none" w:sz="0" w:space="0" w:color="auto"/>
          </w:divBdr>
          <w:divsChild>
            <w:div w:id="130052857">
              <w:marLeft w:val="0"/>
              <w:marRight w:val="0"/>
              <w:marTop w:val="0"/>
              <w:marBottom w:val="0"/>
              <w:divBdr>
                <w:top w:val="none" w:sz="0" w:space="0" w:color="auto"/>
                <w:left w:val="none" w:sz="0" w:space="0" w:color="auto"/>
                <w:bottom w:val="none" w:sz="0" w:space="0" w:color="auto"/>
                <w:right w:val="none" w:sz="0" w:space="0" w:color="auto"/>
              </w:divBdr>
              <w:divsChild>
                <w:div w:id="1951233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006527">
          <w:marLeft w:val="0"/>
          <w:marRight w:val="0"/>
          <w:marTop w:val="300"/>
          <w:marBottom w:val="0"/>
          <w:divBdr>
            <w:top w:val="none" w:sz="0" w:space="0" w:color="auto"/>
            <w:left w:val="none" w:sz="0" w:space="0" w:color="auto"/>
            <w:bottom w:val="none" w:sz="0" w:space="0" w:color="auto"/>
            <w:right w:val="none" w:sz="0" w:space="0" w:color="auto"/>
          </w:divBdr>
          <w:divsChild>
            <w:div w:id="1979526705">
              <w:marLeft w:val="0"/>
              <w:marRight w:val="0"/>
              <w:marTop w:val="0"/>
              <w:marBottom w:val="0"/>
              <w:divBdr>
                <w:top w:val="none" w:sz="0" w:space="0" w:color="auto"/>
                <w:left w:val="none" w:sz="0" w:space="0" w:color="auto"/>
                <w:bottom w:val="none" w:sz="0" w:space="0" w:color="auto"/>
                <w:right w:val="none" w:sz="0" w:space="0" w:color="auto"/>
              </w:divBdr>
              <w:divsChild>
                <w:div w:id="155971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875610">
          <w:marLeft w:val="0"/>
          <w:marRight w:val="0"/>
          <w:marTop w:val="300"/>
          <w:marBottom w:val="0"/>
          <w:divBdr>
            <w:top w:val="none" w:sz="0" w:space="0" w:color="auto"/>
            <w:left w:val="none" w:sz="0" w:space="0" w:color="auto"/>
            <w:bottom w:val="none" w:sz="0" w:space="0" w:color="auto"/>
            <w:right w:val="none" w:sz="0" w:space="0" w:color="auto"/>
          </w:divBdr>
          <w:divsChild>
            <w:div w:id="1172918370">
              <w:marLeft w:val="0"/>
              <w:marRight w:val="0"/>
              <w:marTop w:val="0"/>
              <w:marBottom w:val="0"/>
              <w:divBdr>
                <w:top w:val="none" w:sz="0" w:space="0" w:color="auto"/>
                <w:left w:val="none" w:sz="0" w:space="0" w:color="auto"/>
                <w:bottom w:val="none" w:sz="0" w:space="0" w:color="auto"/>
                <w:right w:val="none" w:sz="0" w:space="0" w:color="auto"/>
              </w:divBdr>
              <w:divsChild>
                <w:div w:id="45405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08163">
      <w:bodyDiv w:val="1"/>
      <w:marLeft w:val="0"/>
      <w:marRight w:val="0"/>
      <w:marTop w:val="0"/>
      <w:marBottom w:val="0"/>
      <w:divBdr>
        <w:top w:val="none" w:sz="0" w:space="0" w:color="auto"/>
        <w:left w:val="none" w:sz="0" w:space="0" w:color="auto"/>
        <w:bottom w:val="none" w:sz="0" w:space="0" w:color="auto"/>
        <w:right w:val="none" w:sz="0" w:space="0" w:color="auto"/>
      </w:divBdr>
      <w:divsChild>
        <w:div w:id="1018698639">
          <w:marLeft w:val="0"/>
          <w:marRight w:val="0"/>
          <w:marTop w:val="0"/>
          <w:marBottom w:val="0"/>
          <w:divBdr>
            <w:top w:val="none" w:sz="0" w:space="0" w:color="auto"/>
            <w:left w:val="none" w:sz="0" w:space="0" w:color="auto"/>
            <w:bottom w:val="none" w:sz="0" w:space="0" w:color="auto"/>
            <w:right w:val="none" w:sz="0" w:space="0" w:color="auto"/>
          </w:divBdr>
        </w:div>
        <w:div w:id="1547911455">
          <w:marLeft w:val="0"/>
          <w:marRight w:val="0"/>
          <w:marTop w:val="0"/>
          <w:marBottom w:val="0"/>
          <w:divBdr>
            <w:top w:val="none" w:sz="0" w:space="0" w:color="auto"/>
            <w:left w:val="none" w:sz="0" w:space="0" w:color="auto"/>
            <w:bottom w:val="none" w:sz="0" w:space="0" w:color="auto"/>
            <w:right w:val="none" w:sz="0" w:space="0" w:color="auto"/>
          </w:divBdr>
          <w:divsChild>
            <w:div w:id="1445612869">
              <w:marLeft w:val="0"/>
              <w:marRight w:val="0"/>
              <w:marTop w:val="0"/>
              <w:marBottom w:val="0"/>
              <w:divBdr>
                <w:top w:val="none" w:sz="0" w:space="0" w:color="auto"/>
                <w:left w:val="none" w:sz="0" w:space="0" w:color="auto"/>
                <w:bottom w:val="none" w:sz="0" w:space="0" w:color="auto"/>
                <w:right w:val="none" w:sz="0" w:space="0" w:color="auto"/>
              </w:divBdr>
            </w:div>
          </w:divsChild>
        </w:div>
        <w:div w:id="1437141444">
          <w:marLeft w:val="0"/>
          <w:marRight w:val="0"/>
          <w:marTop w:val="0"/>
          <w:marBottom w:val="0"/>
          <w:divBdr>
            <w:top w:val="none" w:sz="0" w:space="0" w:color="auto"/>
            <w:left w:val="none" w:sz="0" w:space="0" w:color="auto"/>
            <w:bottom w:val="none" w:sz="0" w:space="0" w:color="auto"/>
            <w:right w:val="none" w:sz="0" w:space="0" w:color="auto"/>
          </w:divBdr>
        </w:div>
        <w:div w:id="1530991212">
          <w:marLeft w:val="0"/>
          <w:marRight w:val="0"/>
          <w:marTop w:val="0"/>
          <w:marBottom w:val="0"/>
          <w:divBdr>
            <w:top w:val="none" w:sz="0" w:space="0" w:color="auto"/>
            <w:left w:val="none" w:sz="0" w:space="0" w:color="auto"/>
            <w:bottom w:val="none" w:sz="0" w:space="0" w:color="auto"/>
            <w:right w:val="none" w:sz="0" w:space="0" w:color="auto"/>
          </w:divBdr>
          <w:divsChild>
            <w:div w:id="635722027">
              <w:marLeft w:val="0"/>
              <w:marRight w:val="0"/>
              <w:marTop w:val="0"/>
              <w:marBottom w:val="0"/>
              <w:divBdr>
                <w:top w:val="none" w:sz="0" w:space="0" w:color="auto"/>
                <w:left w:val="none" w:sz="0" w:space="0" w:color="auto"/>
                <w:bottom w:val="none" w:sz="0" w:space="0" w:color="auto"/>
                <w:right w:val="none" w:sz="0" w:space="0" w:color="auto"/>
              </w:divBdr>
            </w:div>
          </w:divsChild>
        </w:div>
        <w:div w:id="1494105849">
          <w:marLeft w:val="0"/>
          <w:marRight w:val="0"/>
          <w:marTop w:val="0"/>
          <w:marBottom w:val="0"/>
          <w:divBdr>
            <w:top w:val="none" w:sz="0" w:space="0" w:color="auto"/>
            <w:left w:val="none" w:sz="0" w:space="0" w:color="auto"/>
            <w:bottom w:val="none" w:sz="0" w:space="0" w:color="auto"/>
            <w:right w:val="none" w:sz="0" w:space="0" w:color="auto"/>
          </w:divBdr>
        </w:div>
        <w:div w:id="714892012">
          <w:marLeft w:val="0"/>
          <w:marRight w:val="0"/>
          <w:marTop w:val="0"/>
          <w:marBottom w:val="0"/>
          <w:divBdr>
            <w:top w:val="none" w:sz="0" w:space="0" w:color="auto"/>
            <w:left w:val="none" w:sz="0" w:space="0" w:color="auto"/>
            <w:bottom w:val="none" w:sz="0" w:space="0" w:color="auto"/>
            <w:right w:val="none" w:sz="0" w:space="0" w:color="auto"/>
          </w:divBdr>
          <w:divsChild>
            <w:div w:id="1985039263">
              <w:marLeft w:val="0"/>
              <w:marRight w:val="0"/>
              <w:marTop w:val="0"/>
              <w:marBottom w:val="0"/>
              <w:divBdr>
                <w:top w:val="none" w:sz="0" w:space="0" w:color="auto"/>
                <w:left w:val="none" w:sz="0" w:space="0" w:color="auto"/>
                <w:bottom w:val="none" w:sz="0" w:space="0" w:color="auto"/>
                <w:right w:val="none" w:sz="0" w:space="0" w:color="auto"/>
              </w:divBdr>
            </w:div>
          </w:divsChild>
        </w:div>
        <w:div w:id="318652876">
          <w:marLeft w:val="0"/>
          <w:marRight w:val="0"/>
          <w:marTop w:val="0"/>
          <w:marBottom w:val="0"/>
          <w:divBdr>
            <w:top w:val="none" w:sz="0" w:space="0" w:color="auto"/>
            <w:left w:val="none" w:sz="0" w:space="0" w:color="auto"/>
            <w:bottom w:val="none" w:sz="0" w:space="0" w:color="auto"/>
            <w:right w:val="none" w:sz="0" w:space="0" w:color="auto"/>
          </w:divBdr>
        </w:div>
        <w:div w:id="3825015">
          <w:marLeft w:val="0"/>
          <w:marRight w:val="0"/>
          <w:marTop w:val="0"/>
          <w:marBottom w:val="0"/>
          <w:divBdr>
            <w:top w:val="none" w:sz="0" w:space="0" w:color="auto"/>
            <w:left w:val="none" w:sz="0" w:space="0" w:color="auto"/>
            <w:bottom w:val="none" w:sz="0" w:space="0" w:color="auto"/>
            <w:right w:val="none" w:sz="0" w:space="0" w:color="auto"/>
          </w:divBdr>
          <w:divsChild>
            <w:div w:id="1291714853">
              <w:marLeft w:val="0"/>
              <w:marRight w:val="0"/>
              <w:marTop w:val="0"/>
              <w:marBottom w:val="0"/>
              <w:divBdr>
                <w:top w:val="none" w:sz="0" w:space="0" w:color="auto"/>
                <w:left w:val="none" w:sz="0" w:space="0" w:color="auto"/>
                <w:bottom w:val="none" w:sz="0" w:space="0" w:color="auto"/>
                <w:right w:val="none" w:sz="0" w:space="0" w:color="auto"/>
              </w:divBdr>
            </w:div>
          </w:divsChild>
        </w:div>
        <w:div w:id="809521923">
          <w:marLeft w:val="0"/>
          <w:marRight w:val="0"/>
          <w:marTop w:val="0"/>
          <w:marBottom w:val="0"/>
          <w:divBdr>
            <w:top w:val="none" w:sz="0" w:space="0" w:color="auto"/>
            <w:left w:val="none" w:sz="0" w:space="0" w:color="auto"/>
            <w:bottom w:val="none" w:sz="0" w:space="0" w:color="auto"/>
            <w:right w:val="none" w:sz="0" w:space="0" w:color="auto"/>
          </w:divBdr>
        </w:div>
        <w:div w:id="1572808390">
          <w:marLeft w:val="0"/>
          <w:marRight w:val="0"/>
          <w:marTop w:val="0"/>
          <w:marBottom w:val="0"/>
          <w:divBdr>
            <w:top w:val="none" w:sz="0" w:space="0" w:color="auto"/>
            <w:left w:val="none" w:sz="0" w:space="0" w:color="auto"/>
            <w:bottom w:val="none" w:sz="0" w:space="0" w:color="auto"/>
            <w:right w:val="none" w:sz="0" w:space="0" w:color="auto"/>
          </w:divBdr>
          <w:divsChild>
            <w:div w:id="831262106">
              <w:marLeft w:val="0"/>
              <w:marRight w:val="0"/>
              <w:marTop w:val="0"/>
              <w:marBottom w:val="0"/>
              <w:divBdr>
                <w:top w:val="none" w:sz="0" w:space="0" w:color="auto"/>
                <w:left w:val="none" w:sz="0" w:space="0" w:color="auto"/>
                <w:bottom w:val="none" w:sz="0" w:space="0" w:color="auto"/>
                <w:right w:val="none" w:sz="0" w:space="0" w:color="auto"/>
              </w:divBdr>
            </w:div>
          </w:divsChild>
        </w:div>
        <w:div w:id="293946953">
          <w:marLeft w:val="0"/>
          <w:marRight w:val="0"/>
          <w:marTop w:val="0"/>
          <w:marBottom w:val="0"/>
          <w:divBdr>
            <w:top w:val="none" w:sz="0" w:space="0" w:color="auto"/>
            <w:left w:val="none" w:sz="0" w:space="0" w:color="auto"/>
            <w:bottom w:val="none" w:sz="0" w:space="0" w:color="auto"/>
            <w:right w:val="none" w:sz="0" w:space="0" w:color="auto"/>
          </w:divBdr>
        </w:div>
        <w:div w:id="1198853816">
          <w:marLeft w:val="0"/>
          <w:marRight w:val="0"/>
          <w:marTop w:val="0"/>
          <w:marBottom w:val="0"/>
          <w:divBdr>
            <w:top w:val="none" w:sz="0" w:space="0" w:color="auto"/>
            <w:left w:val="none" w:sz="0" w:space="0" w:color="auto"/>
            <w:bottom w:val="none" w:sz="0" w:space="0" w:color="auto"/>
            <w:right w:val="none" w:sz="0" w:space="0" w:color="auto"/>
          </w:divBdr>
          <w:divsChild>
            <w:div w:id="1880971175">
              <w:marLeft w:val="0"/>
              <w:marRight w:val="0"/>
              <w:marTop w:val="0"/>
              <w:marBottom w:val="0"/>
              <w:divBdr>
                <w:top w:val="none" w:sz="0" w:space="0" w:color="auto"/>
                <w:left w:val="none" w:sz="0" w:space="0" w:color="auto"/>
                <w:bottom w:val="none" w:sz="0" w:space="0" w:color="auto"/>
                <w:right w:val="none" w:sz="0" w:space="0" w:color="auto"/>
              </w:divBdr>
            </w:div>
          </w:divsChild>
        </w:div>
        <w:div w:id="755975067">
          <w:marLeft w:val="0"/>
          <w:marRight w:val="0"/>
          <w:marTop w:val="0"/>
          <w:marBottom w:val="0"/>
          <w:divBdr>
            <w:top w:val="none" w:sz="0" w:space="0" w:color="auto"/>
            <w:left w:val="none" w:sz="0" w:space="0" w:color="auto"/>
            <w:bottom w:val="none" w:sz="0" w:space="0" w:color="auto"/>
            <w:right w:val="none" w:sz="0" w:space="0" w:color="auto"/>
          </w:divBdr>
        </w:div>
        <w:div w:id="1873692384">
          <w:marLeft w:val="0"/>
          <w:marRight w:val="0"/>
          <w:marTop w:val="0"/>
          <w:marBottom w:val="0"/>
          <w:divBdr>
            <w:top w:val="none" w:sz="0" w:space="0" w:color="auto"/>
            <w:left w:val="none" w:sz="0" w:space="0" w:color="auto"/>
            <w:bottom w:val="none" w:sz="0" w:space="0" w:color="auto"/>
            <w:right w:val="none" w:sz="0" w:space="0" w:color="auto"/>
          </w:divBdr>
          <w:divsChild>
            <w:div w:id="619921746">
              <w:marLeft w:val="0"/>
              <w:marRight w:val="0"/>
              <w:marTop w:val="0"/>
              <w:marBottom w:val="0"/>
              <w:divBdr>
                <w:top w:val="none" w:sz="0" w:space="0" w:color="auto"/>
                <w:left w:val="none" w:sz="0" w:space="0" w:color="auto"/>
                <w:bottom w:val="none" w:sz="0" w:space="0" w:color="auto"/>
                <w:right w:val="none" w:sz="0" w:space="0" w:color="auto"/>
              </w:divBdr>
            </w:div>
          </w:divsChild>
        </w:div>
        <w:div w:id="964119182">
          <w:marLeft w:val="0"/>
          <w:marRight w:val="0"/>
          <w:marTop w:val="300"/>
          <w:marBottom w:val="0"/>
          <w:divBdr>
            <w:top w:val="none" w:sz="0" w:space="0" w:color="auto"/>
            <w:left w:val="none" w:sz="0" w:space="0" w:color="auto"/>
            <w:bottom w:val="none" w:sz="0" w:space="0" w:color="auto"/>
            <w:right w:val="none" w:sz="0" w:space="0" w:color="auto"/>
          </w:divBdr>
          <w:divsChild>
            <w:div w:id="1982684368">
              <w:marLeft w:val="0"/>
              <w:marRight w:val="0"/>
              <w:marTop w:val="0"/>
              <w:marBottom w:val="0"/>
              <w:divBdr>
                <w:top w:val="none" w:sz="0" w:space="0" w:color="auto"/>
                <w:left w:val="none" w:sz="0" w:space="0" w:color="auto"/>
                <w:bottom w:val="none" w:sz="0" w:space="0" w:color="auto"/>
                <w:right w:val="none" w:sz="0" w:space="0" w:color="auto"/>
              </w:divBdr>
              <w:divsChild>
                <w:div w:id="368145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10718">
          <w:marLeft w:val="0"/>
          <w:marRight w:val="0"/>
          <w:marTop w:val="300"/>
          <w:marBottom w:val="0"/>
          <w:divBdr>
            <w:top w:val="none" w:sz="0" w:space="0" w:color="auto"/>
            <w:left w:val="none" w:sz="0" w:space="0" w:color="auto"/>
            <w:bottom w:val="none" w:sz="0" w:space="0" w:color="auto"/>
            <w:right w:val="none" w:sz="0" w:space="0" w:color="auto"/>
          </w:divBdr>
          <w:divsChild>
            <w:div w:id="1676348011">
              <w:marLeft w:val="0"/>
              <w:marRight w:val="0"/>
              <w:marTop w:val="0"/>
              <w:marBottom w:val="0"/>
              <w:divBdr>
                <w:top w:val="none" w:sz="0" w:space="0" w:color="auto"/>
                <w:left w:val="none" w:sz="0" w:space="0" w:color="auto"/>
                <w:bottom w:val="none" w:sz="0" w:space="0" w:color="auto"/>
                <w:right w:val="none" w:sz="0" w:space="0" w:color="auto"/>
              </w:divBdr>
              <w:divsChild>
                <w:div w:id="1338191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0027">
          <w:marLeft w:val="0"/>
          <w:marRight w:val="0"/>
          <w:marTop w:val="300"/>
          <w:marBottom w:val="0"/>
          <w:divBdr>
            <w:top w:val="none" w:sz="0" w:space="0" w:color="auto"/>
            <w:left w:val="none" w:sz="0" w:space="0" w:color="auto"/>
            <w:bottom w:val="none" w:sz="0" w:space="0" w:color="auto"/>
            <w:right w:val="none" w:sz="0" w:space="0" w:color="auto"/>
          </w:divBdr>
          <w:divsChild>
            <w:div w:id="685601396">
              <w:marLeft w:val="0"/>
              <w:marRight w:val="0"/>
              <w:marTop w:val="0"/>
              <w:marBottom w:val="0"/>
              <w:divBdr>
                <w:top w:val="none" w:sz="0" w:space="0" w:color="auto"/>
                <w:left w:val="none" w:sz="0" w:space="0" w:color="auto"/>
                <w:bottom w:val="none" w:sz="0" w:space="0" w:color="auto"/>
                <w:right w:val="none" w:sz="0" w:space="0" w:color="auto"/>
              </w:divBdr>
              <w:divsChild>
                <w:div w:id="84656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1998">
          <w:marLeft w:val="0"/>
          <w:marRight w:val="0"/>
          <w:marTop w:val="300"/>
          <w:marBottom w:val="0"/>
          <w:divBdr>
            <w:top w:val="none" w:sz="0" w:space="0" w:color="auto"/>
            <w:left w:val="none" w:sz="0" w:space="0" w:color="auto"/>
            <w:bottom w:val="none" w:sz="0" w:space="0" w:color="auto"/>
            <w:right w:val="none" w:sz="0" w:space="0" w:color="auto"/>
          </w:divBdr>
          <w:divsChild>
            <w:div w:id="1196698066">
              <w:marLeft w:val="0"/>
              <w:marRight w:val="0"/>
              <w:marTop w:val="0"/>
              <w:marBottom w:val="0"/>
              <w:divBdr>
                <w:top w:val="none" w:sz="0" w:space="0" w:color="auto"/>
                <w:left w:val="none" w:sz="0" w:space="0" w:color="auto"/>
                <w:bottom w:val="none" w:sz="0" w:space="0" w:color="auto"/>
                <w:right w:val="none" w:sz="0" w:space="0" w:color="auto"/>
              </w:divBdr>
              <w:divsChild>
                <w:div w:id="171973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482652">
      <w:bodyDiv w:val="1"/>
      <w:marLeft w:val="0"/>
      <w:marRight w:val="0"/>
      <w:marTop w:val="0"/>
      <w:marBottom w:val="0"/>
      <w:divBdr>
        <w:top w:val="none" w:sz="0" w:space="0" w:color="auto"/>
        <w:left w:val="none" w:sz="0" w:space="0" w:color="auto"/>
        <w:bottom w:val="none" w:sz="0" w:space="0" w:color="auto"/>
        <w:right w:val="none" w:sz="0" w:space="0" w:color="auto"/>
      </w:divBdr>
      <w:divsChild>
        <w:div w:id="1202287459">
          <w:marLeft w:val="0"/>
          <w:marRight w:val="0"/>
          <w:marTop w:val="0"/>
          <w:marBottom w:val="0"/>
          <w:divBdr>
            <w:top w:val="none" w:sz="0" w:space="0" w:color="auto"/>
            <w:left w:val="none" w:sz="0" w:space="0" w:color="auto"/>
            <w:bottom w:val="none" w:sz="0" w:space="0" w:color="auto"/>
            <w:right w:val="none" w:sz="0" w:space="0" w:color="auto"/>
          </w:divBdr>
        </w:div>
        <w:div w:id="1348754647">
          <w:marLeft w:val="0"/>
          <w:marRight w:val="0"/>
          <w:marTop w:val="0"/>
          <w:marBottom w:val="0"/>
          <w:divBdr>
            <w:top w:val="none" w:sz="0" w:space="0" w:color="auto"/>
            <w:left w:val="none" w:sz="0" w:space="0" w:color="auto"/>
            <w:bottom w:val="none" w:sz="0" w:space="0" w:color="auto"/>
            <w:right w:val="none" w:sz="0" w:space="0" w:color="auto"/>
          </w:divBdr>
          <w:divsChild>
            <w:div w:id="1501459723">
              <w:marLeft w:val="0"/>
              <w:marRight w:val="0"/>
              <w:marTop w:val="0"/>
              <w:marBottom w:val="0"/>
              <w:divBdr>
                <w:top w:val="none" w:sz="0" w:space="0" w:color="auto"/>
                <w:left w:val="none" w:sz="0" w:space="0" w:color="auto"/>
                <w:bottom w:val="none" w:sz="0" w:space="0" w:color="auto"/>
                <w:right w:val="none" w:sz="0" w:space="0" w:color="auto"/>
              </w:divBdr>
            </w:div>
          </w:divsChild>
        </w:div>
        <w:div w:id="1045642855">
          <w:marLeft w:val="0"/>
          <w:marRight w:val="0"/>
          <w:marTop w:val="0"/>
          <w:marBottom w:val="0"/>
          <w:divBdr>
            <w:top w:val="none" w:sz="0" w:space="0" w:color="auto"/>
            <w:left w:val="none" w:sz="0" w:space="0" w:color="auto"/>
            <w:bottom w:val="none" w:sz="0" w:space="0" w:color="auto"/>
            <w:right w:val="none" w:sz="0" w:space="0" w:color="auto"/>
          </w:divBdr>
        </w:div>
        <w:div w:id="396394403">
          <w:marLeft w:val="0"/>
          <w:marRight w:val="0"/>
          <w:marTop w:val="0"/>
          <w:marBottom w:val="0"/>
          <w:divBdr>
            <w:top w:val="none" w:sz="0" w:space="0" w:color="auto"/>
            <w:left w:val="none" w:sz="0" w:space="0" w:color="auto"/>
            <w:bottom w:val="none" w:sz="0" w:space="0" w:color="auto"/>
            <w:right w:val="none" w:sz="0" w:space="0" w:color="auto"/>
          </w:divBdr>
          <w:divsChild>
            <w:div w:id="495923200">
              <w:marLeft w:val="0"/>
              <w:marRight w:val="0"/>
              <w:marTop w:val="0"/>
              <w:marBottom w:val="0"/>
              <w:divBdr>
                <w:top w:val="none" w:sz="0" w:space="0" w:color="auto"/>
                <w:left w:val="none" w:sz="0" w:space="0" w:color="auto"/>
                <w:bottom w:val="none" w:sz="0" w:space="0" w:color="auto"/>
                <w:right w:val="none" w:sz="0" w:space="0" w:color="auto"/>
              </w:divBdr>
            </w:div>
          </w:divsChild>
        </w:div>
        <w:div w:id="1088383139">
          <w:marLeft w:val="0"/>
          <w:marRight w:val="0"/>
          <w:marTop w:val="0"/>
          <w:marBottom w:val="0"/>
          <w:divBdr>
            <w:top w:val="none" w:sz="0" w:space="0" w:color="auto"/>
            <w:left w:val="none" w:sz="0" w:space="0" w:color="auto"/>
            <w:bottom w:val="none" w:sz="0" w:space="0" w:color="auto"/>
            <w:right w:val="none" w:sz="0" w:space="0" w:color="auto"/>
          </w:divBdr>
        </w:div>
        <w:div w:id="1476678610">
          <w:marLeft w:val="0"/>
          <w:marRight w:val="0"/>
          <w:marTop w:val="0"/>
          <w:marBottom w:val="0"/>
          <w:divBdr>
            <w:top w:val="none" w:sz="0" w:space="0" w:color="auto"/>
            <w:left w:val="none" w:sz="0" w:space="0" w:color="auto"/>
            <w:bottom w:val="none" w:sz="0" w:space="0" w:color="auto"/>
            <w:right w:val="none" w:sz="0" w:space="0" w:color="auto"/>
          </w:divBdr>
          <w:divsChild>
            <w:div w:id="1315840802">
              <w:marLeft w:val="0"/>
              <w:marRight w:val="0"/>
              <w:marTop w:val="0"/>
              <w:marBottom w:val="0"/>
              <w:divBdr>
                <w:top w:val="none" w:sz="0" w:space="0" w:color="auto"/>
                <w:left w:val="none" w:sz="0" w:space="0" w:color="auto"/>
                <w:bottom w:val="none" w:sz="0" w:space="0" w:color="auto"/>
                <w:right w:val="none" w:sz="0" w:space="0" w:color="auto"/>
              </w:divBdr>
            </w:div>
          </w:divsChild>
        </w:div>
        <w:div w:id="965231842">
          <w:marLeft w:val="0"/>
          <w:marRight w:val="0"/>
          <w:marTop w:val="0"/>
          <w:marBottom w:val="0"/>
          <w:divBdr>
            <w:top w:val="none" w:sz="0" w:space="0" w:color="auto"/>
            <w:left w:val="none" w:sz="0" w:space="0" w:color="auto"/>
            <w:bottom w:val="none" w:sz="0" w:space="0" w:color="auto"/>
            <w:right w:val="none" w:sz="0" w:space="0" w:color="auto"/>
          </w:divBdr>
        </w:div>
        <w:div w:id="1733383652">
          <w:marLeft w:val="0"/>
          <w:marRight w:val="0"/>
          <w:marTop w:val="0"/>
          <w:marBottom w:val="0"/>
          <w:divBdr>
            <w:top w:val="none" w:sz="0" w:space="0" w:color="auto"/>
            <w:left w:val="none" w:sz="0" w:space="0" w:color="auto"/>
            <w:bottom w:val="none" w:sz="0" w:space="0" w:color="auto"/>
            <w:right w:val="none" w:sz="0" w:space="0" w:color="auto"/>
          </w:divBdr>
          <w:divsChild>
            <w:div w:id="529028738">
              <w:marLeft w:val="0"/>
              <w:marRight w:val="0"/>
              <w:marTop w:val="0"/>
              <w:marBottom w:val="0"/>
              <w:divBdr>
                <w:top w:val="none" w:sz="0" w:space="0" w:color="auto"/>
                <w:left w:val="none" w:sz="0" w:space="0" w:color="auto"/>
                <w:bottom w:val="none" w:sz="0" w:space="0" w:color="auto"/>
                <w:right w:val="none" w:sz="0" w:space="0" w:color="auto"/>
              </w:divBdr>
            </w:div>
          </w:divsChild>
        </w:div>
        <w:div w:id="805704491">
          <w:marLeft w:val="0"/>
          <w:marRight w:val="0"/>
          <w:marTop w:val="0"/>
          <w:marBottom w:val="0"/>
          <w:divBdr>
            <w:top w:val="none" w:sz="0" w:space="0" w:color="auto"/>
            <w:left w:val="none" w:sz="0" w:space="0" w:color="auto"/>
            <w:bottom w:val="none" w:sz="0" w:space="0" w:color="auto"/>
            <w:right w:val="none" w:sz="0" w:space="0" w:color="auto"/>
          </w:divBdr>
        </w:div>
        <w:div w:id="43600422">
          <w:marLeft w:val="0"/>
          <w:marRight w:val="0"/>
          <w:marTop w:val="0"/>
          <w:marBottom w:val="0"/>
          <w:divBdr>
            <w:top w:val="none" w:sz="0" w:space="0" w:color="auto"/>
            <w:left w:val="none" w:sz="0" w:space="0" w:color="auto"/>
            <w:bottom w:val="none" w:sz="0" w:space="0" w:color="auto"/>
            <w:right w:val="none" w:sz="0" w:space="0" w:color="auto"/>
          </w:divBdr>
          <w:divsChild>
            <w:div w:id="1558319829">
              <w:marLeft w:val="0"/>
              <w:marRight w:val="0"/>
              <w:marTop w:val="0"/>
              <w:marBottom w:val="0"/>
              <w:divBdr>
                <w:top w:val="none" w:sz="0" w:space="0" w:color="auto"/>
                <w:left w:val="none" w:sz="0" w:space="0" w:color="auto"/>
                <w:bottom w:val="none" w:sz="0" w:space="0" w:color="auto"/>
                <w:right w:val="none" w:sz="0" w:space="0" w:color="auto"/>
              </w:divBdr>
            </w:div>
          </w:divsChild>
        </w:div>
        <w:div w:id="1042940845">
          <w:marLeft w:val="0"/>
          <w:marRight w:val="0"/>
          <w:marTop w:val="0"/>
          <w:marBottom w:val="0"/>
          <w:divBdr>
            <w:top w:val="none" w:sz="0" w:space="0" w:color="auto"/>
            <w:left w:val="none" w:sz="0" w:space="0" w:color="auto"/>
            <w:bottom w:val="none" w:sz="0" w:space="0" w:color="auto"/>
            <w:right w:val="none" w:sz="0" w:space="0" w:color="auto"/>
          </w:divBdr>
        </w:div>
        <w:div w:id="1349719468">
          <w:marLeft w:val="0"/>
          <w:marRight w:val="0"/>
          <w:marTop w:val="0"/>
          <w:marBottom w:val="0"/>
          <w:divBdr>
            <w:top w:val="none" w:sz="0" w:space="0" w:color="auto"/>
            <w:left w:val="none" w:sz="0" w:space="0" w:color="auto"/>
            <w:bottom w:val="none" w:sz="0" w:space="0" w:color="auto"/>
            <w:right w:val="none" w:sz="0" w:space="0" w:color="auto"/>
          </w:divBdr>
          <w:divsChild>
            <w:div w:id="261493506">
              <w:marLeft w:val="0"/>
              <w:marRight w:val="0"/>
              <w:marTop w:val="0"/>
              <w:marBottom w:val="0"/>
              <w:divBdr>
                <w:top w:val="none" w:sz="0" w:space="0" w:color="auto"/>
                <w:left w:val="none" w:sz="0" w:space="0" w:color="auto"/>
                <w:bottom w:val="none" w:sz="0" w:space="0" w:color="auto"/>
                <w:right w:val="none" w:sz="0" w:space="0" w:color="auto"/>
              </w:divBdr>
            </w:div>
          </w:divsChild>
        </w:div>
        <w:div w:id="1887064887">
          <w:marLeft w:val="0"/>
          <w:marRight w:val="0"/>
          <w:marTop w:val="0"/>
          <w:marBottom w:val="0"/>
          <w:divBdr>
            <w:top w:val="none" w:sz="0" w:space="0" w:color="auto"/>
            <w:left w:val="none" w:sz="0" w:space="0" w:color="auto"/>
            <w:bottom w:val="none" w:sz="0" w:space="0" w:color="auto"/>
            <w:right w:val="none" w:sz="0" w:space="0" w:color="auto"/>
          </w:divBdr>
        </w:div>
        <w:div w:id="923303825">
          <w:marLeft w:val="0"/>
          <w:marRight w:val="0"/>
          <w:marTop w:val="0"/>
          <w:marBottom w:val="0"/>
          <w:divBdr>
            <w:top w:val="none" w:sz="0" w:space="0" w:color="auto"/>
            <w:left w:val="none" w:sz="0" w:space="0" w:color="auto"/>
            <w:bottom w:val="none" w:sz="0" w:space="0" w:color="auto"/>
            <w:right w:val="none" w:sz="0" w:space="0" w:color="auto"/>
          </w:divBdr>
          <w:divsChild>
            <w:div w:id="333142651">
              <w:marLeft w:val="0"/>
              <w:marRight w:val="0"/>
              <w:marTop w:val="0"/>
              <w:marBottom w:val="0"/>
              <w:divBdr>
                <w:top w:val="none" w:sz="0" w:space="0" w:color="auto"/>
                <w:left w:val="none" w:sz="0" w:space="0" w:color="auto"/>
                <w:bottom w:val="none" w:sz="0" w:space="0" w:color="auto"/>
                <w:right w:val="none" w:sz="0" w:space="0" w:color="auto"/>
              </w:divBdr>
            </w:div>
          </w:divsChild>
        </w:div>
        <w:div w:id="1522668979">
          <w:marLeft w:val="0"/>
          <w:marRight w:val="0"/>
          <w:marTop w:val="300"/>
          <w:marBottom w:val="0"/>
          <w:divBdr>
            <w:top w:val="none" w:sz="0" w:space="0" w:color="auto"/>
            <w:left w:val="none" w:sz="0" w:space="0" w:color="auto"/>
            <w:bottom w:val="none" w:sz="0" w:space="0" w:color="auto"/>
            <w:right w:val="none" w:sz="0" w:space="0" w:color="auto"/>
          </w:divBdr>
          <w:divsChild>
            <w:div w:id="1967464199">
              <w:marLeft w:val="0"/>
              <w:marRight w:val="0"/>
              <w:marTop w:val="0"/>
              <w:marBottom w:val="0"/>
              <w:divBdr>
                <w:top w:val="none" w:sz="0" w:space="0" w:color="auto"/>
                <w:left w:val="none" w:sz="0" w:space="0" w:color="auto"/>
                <w:bottom w:val="none" w:sz="0" w:space="0" w:color="auto"/>
                <w:right w:val="none" w:sz="0" w:space="0" w:color="auto"/>
              </w:divBdr>
              <w:divsChild>
                <w:div w:id="2028172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24349">
          <w:marLeft w:val="0"/>
          <w:marRight w:val="0"/>
          <w:marTop w:val="300"/>
          <w:marBottom w:val="0"/>
          <w:divBdr>
            <w:top w:val="none" w:sz="0" w:space="0" w:color="auto"/>
            <w:left w:val="none" w:sz="0" w:space="0" w:color="auto"/>
            <w:bottom w:val="none" w:sz="0" w:space="0" w:color="auto"/>
            <w:right w:val="none" w:sz="0" w:space="0" w:color="auto"/>
          </w:divBdr>
          <w:divsChild>
            <w:div w:id="1133408269">
              <w:marLeft w:val="0"/>
              <w:marRight w:val="0"/>
              <w:marTop w:val="0"/>
              <w:marBottom w:val="0"/>
              <w:divBdr>
                <w:top w:val="none" w:sz="0" w:space="0" w:color="auto"/>
                <w:left w:val="none" w:sz="0" w:space="0" w:color="auto"/>
                <w:bottom w:val="none" w:sz="0" w:space="0" w:color="auto"/>
                <w:right w:val="none" w:sz="0" w:space="0" w:color="auto"/>
              </w:divBdr>
              <w:divsChild>
                <w:div w:id="163252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442251">
          <w:marLeft w:val="0"/>
          <w:marRight w:val="0"/>
          <w:marTop w:val="300"/>
          <w:marBottom w:val="0"/>
          <w:divBdr>
            <w:top w:val="none" w:sz="0" w:space="0" w:color="auto"/>
            <w:left w:val="none" w:sz="0" w:space="0" w:color="auto"/>
            <w:bottom w:val="none" w:sz="0" w:space="0" w:color="auto"/>
            <w:right w:val="none" w:sz="0" w:space="0" w:color="auto"/>
          </w:divBdr>
          <w:divsChild>
            <w:div w:id="346911392">
              <w:marLeft w:val="0"/>
              <w:marRight w:val="0"/>
              <w:marTop w:val="0"/>
              <w:marBottom w:val="0"/>
              <w:divBdr>
                <w:top w:val="none" w:sz="0" w:space="0" w:color="auto"/>
                <w:left w:val="none" w:sz="0" w:space="0" w:color="auto"/>
                <w:bottom w:val="none" w:sz="0" w:space="0" w:color="auto"/>
                <w:right w:val="none" w:sz="0" w:space="0" w:color="auto"/>
              </w:divBdr>
              <w:divsChild>
                <w:div w:id="3010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200298">
          <w:marLeft w:val="0"/>
          <w:marRight w:val="0"/>
          <w:marTop w:val="300"/>
          <w:marBottom w:val="0"/>
          <w:divBdr>
            <w:top w:val="none" w:sz="0" w:space="0" w:color="auto"/>
            <w:left w:val="none" w:sz="0" w:space="0" w:color="auto"/>
            <w:bottom w:val="none" w:sz="0" w:space="0" w:color="auto"/>
            <w:right w:val="none" w:sz="0" w:space="0" w:color="auto"/>
          </w:divBdr>
          <w:divsChild>
            <w:div w:id="240333515">
              <w:marLeft w:val="0"/>
              <w:marRight w:val="0"/>
              <w:marTop w:val="0"/>
              <w:marBottom w:val="0"/>
              <w:divBdr>
                <w:top w:val="none" w:sz="0" w:space="0" w:color="auto"/>
                <w:left w:val="none" w:sz="0" w:space="0" w:color="auto"/>
                <w:bottom w:val="none" w:sz="0" w:space="0" w:color="auto"/>
                <w:right w:val="none" w:sz="0" w:space="0" w:color="auto"/>
              </w:divBdr>
              <w:divsChild>
                <w:div w:id="92538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33197">
      <w:bodyDiv w:val="1"/>
      <w:marLeft w:val="0"/>
      <w:marRight w:val="0"/>
      <w:marTop w:val="0"/>
      <w:marBottom w:val="0"/>
      <w:divBdr>
        <w:top w:val="none" w:sz="0" w:space="0" w:color="auto"/>
        <w:left w:val="none" w:sz="0" w:space="0" w:color="auto"/>
        <w:bottom w:val="none" w:sz="0" w:space="0" w:color="auto"/>
        <w:right w:val="none" w:sz="0" w:space="0" w:color="auto"/>
      </w:divBdr>
      <w:divsChild>
        <w:div w:id="818693168">
          <w:marLeft w:val="0"/>
          <w:marRight w:val="0"/>
          <w:marTop w:val="0"/>
          <w:marBottom w:val="0"/>
          <w:divBdr>
            <w:top w:val="none" w:sz="0" w:space="0" w:color="auto"/>
            <w:left w:val="none" w:sz="0" w:space="0" w:color="auto"/>
            <w:bottom w:val="none" w:sz="0" w:space="0" w:color="auto"/>
            <w:right w:val="none" w:sz="0" w:space="0" w:color="auto"/>
          </w:divBdr>
        </w:div>
        <w:div w:id="959456152">
          <w:marLeft w:val="0"/>
          <w:marRight w:val="0"/>
          <w:marTop w:val="0"/>
          <w:marBottom w:val="0"/>
          <w:divBdr>
            <w:top w:val="none" w:sz="0" w:space="0" w:color="auto"/>
            <w:left w:val="none" w:sz="0" w:space="0" w:color="auto"/>
            <w:bottom w:val="none" w:sz="0" w:space="0" w:color="auto"/>
            <w:right w:val="none" w:sz="0" w:space="0" w:color="auto"/>
          </w:divBdr>
          <w:divsChild>
            <w:div w:id="183129772">
              <w:marLeft w:val="0"/>
              <w:marRight w:val="0"/>
              <w:marTop w:val="0"/>
              <w:marBottom w:val="0"/>
              <w:divBdr>
                <w:top w:val="none" w:sz="0" w:space="0" w:color="auto"/>
                <w:left w:val="none" w:sz="0" w:space="0" w:color="auto"/>
                <w:bottom w:val="none" w:sz="0" w:space="0" w:color="auto"/>
                <w:right w:val="none" w:sz="0" w:space="0" w:color="auto"/>
              </w:divBdr>
            </w:div>
          </w:divsChild>
        </w:div>
        <w:div w:id="663006">
          <w:marLeft w:val="0"/>
          <w:marRight w:val="0"/>
          <w:marTop w:val="0"/>
          <w:marBottom w:val="0"/>
          <w:divBdr>
            <w:top w:val="none" w:sz="0" w:space="0" w:color="auto"/>
            <w:left w:val="none" w:sz="0" w:space="0" w:color="auto"/>
            <w:bottom w:val="none" w:sz="0" w:space="0" w:color="auto"/>
            <w:right w:val="none" w:sz="0" w:space="0" w:color="auto"/>
          </w:divBdr>
        </w:div>
        <w:div w:id="1816292076">
          <w:marLeft w:val="0"/>
          <w:marRight w:val="0"/>
          <w:marTop w:val="0"/>
          <w:marBottom w:val="0"/>
          <w:divBdr>
            <w:top w:val="none" w:sz="0" w:space="0" w:color="auto"/>
            <w:left w:val="none" w:sz="0" w:space="0" w:color="auto"/>
            <w:bottom w:val="none" w:sz="0" w:space="0" w:color="auto"/>
            <w:right w:val="none" w:sz="0" w:space="0" w:color="auto"/>
          </w:divBdr>
          <w:divsChild>
            <w:div w:id="1305040157">
              <w:marLeft w:val="0"/>
              <w:marRight w:val="0"/>
              <w:marTop w:val="0"/>
              <w:marBottom w:val="0"/>
              <w:divBdr>
                <w:top w:val="none" w:sz="0" w:space="0" w:color="auto"/>
                <w:left w:val="none" w:sz="0" w:space="0" w:color="auto"/>
                <w:bottom w:val="none" w:sz="0" w:space="0" w:color="auto"/>
                <w:right w:val="none" w:sz="0" w:space="0" w:color="auto"/>
              </w:divBdr>
            </w:div>
          </w:divsChild>
        </w:div>
        <w:div w:id="106505649">
          <w:marLeft w:val="0"/>
          <w:marRight w:val="0"/>
          <w:marTop w:val="0"/>
          <w:marBottom w:val="0"/>
          <w:divBdr>
            <w:top w:val="none" w:sz="0" w:space="0" w:color="auto"/>
            <w:left w:val="none" w:sz="0" w:space="0" w:color="auto"/>
            <w:bottom w:val="none" w:sz="0" w:space="0" w:color="auto"/>
            <w:right w:val="none" w:sz="0" w:space="0" w:color="auto"/>
          </w:divBdr>
        </w:div>
        <w:div w:id="2040743043">
          <w:marLeft w:val="0"/>
          <w:marRight w:val="0"/>
          <w:marTop w:val="0"/>
          <w:marBottom w:val="0"/>
          <w:divBdr>
            <w:top w:val="none" w:sz="0" w:space="0" w:color="auto"/>
            <w:left w:val="none" w:sz="0" w:space="0" w:color="auto"/>
            <w:bottom w:val="none" w:sz="0" w:space="0" w:color="auto"/>
            <w:right w:val="none" w:sz="0" w:space="0" w:color="auto"/>
          </w:divBdr>
          <w:divsChild>
            <w:div w:id="2058358274">
              <w:marLeft w:val="0"/>
              <w:marRight w:val="0"/>
              <w:marTop w:val="0"/>
              <w:marBottom w:val="0"/>
              <w:divBdr>
                <w:top w:val="none" w:sz="0" w:space="0" w:color="auto"/>
                <w:left w:val="none" w:sz="0" w:space="0" w:color="auto"/>
                <w:bottom w:val="none" w:sz="0" w:space="0" w:color="auto"/>
                <w:right w:val="none" w:sz="0" w:space="0" w:color="auto"/>
              </w:divBdr>
            </w:div>
          </w:divsChild>
        </w:div>
        <w:div w:id="1704744246">
          <w:marLeft w:val="0"/>
          <w:marRight w:val="0"/>
          <w:marTop w:val="0"/>
          <w:marBottom w:val="0"/>
          <w:divBdr>
            <w:top w:val="none" w:sz="0" w:space="0" w:color="auto"/>
            <w:left w:val="none" w:sz="0" w:space="0" w:color="auto"/>
            <w:bottom w:val="none" w:sz="0" w:space="0" w:color="auto"/>
            <w:right w:val="none" w:sz="0" w:space="0" w:color="auto"/>
          </w:divBdr>
        </w:div>
        <w:div w:id="1805735382">
          <w:marLeft w:val="0"/>
          <w:marRight w:val="0"/>
          <w:marTop w:val="0"/>
          <w:marBottom w:val="0"/>
          <w:divBdr>
            <w:top w:val="none" w:sz="0" w:space="0" w:color="auto"/>
            <w:left w:val="none" w:sz="0" w:space="0" w:color="auto"/>
            <w:bottom w:val="none" w:sz="0" w:space="0" w:color="auto"/>
            <w:right w:val="none" w:sz="0" w:space="0" w:color="auto"/>
          </w:divBdr>
          <w:divsChild>
            <w:div w:id="653027958">
              <w:marLeft w:val="0"/>
              <w:marRight w:val="0"/>
              <w:marTop w:val="0"/>
              <w:marBottom w:val="0"/>
              <w:divBdr>
                <w:top w:val="none" w:sz="0" w:space="0" w:color="auto"/>
                <w:left w:val="none" w:sz="0" w:space="0" w:color="auto"/>
                <w:bottom w:val="none" w:sz="0" w:space="0" w:color="auto"/>
                <w:right w:val="none" w:sz="0" w:space="0" w:color="auto"/>
              </w:divBdr>
            </w:div>
          </w:divsChild>
        </w:div>
        <w:div w:id="434137876">
          <w:marLeft w:val="0"/>
          <w:marRight w:val="0"/>
          <w:marTop w:val="0"/>
          <w:marBottom w:val="0"/>
          <w:divBdr>
            <w:top w:val="none" w:sz="0" w:space="0" w:color="auto"/>
            <w:left w:val="none" w:sz="0" w:space="0" w:color="auto"/>
            <w:bottom w:val="none" w:sz="0" w:space="0" w:color="auto"/>
            <w:right w:val="none" w:sz="0" w:space="0" w:color="auto"/>
          </w:divBdr>
        </w:div>
        <w:div w:id="891573143">
          <w:marLeft w:val="0"/>
          <w:marRight w:val="0"/>
          <w:marTop w:val="0"/>
          <w:marBottom w:val="0"/>
          <w:divBdr>
            <w:top w:val="none" w:sz="0" w:space="0" w:color="auto"/>
            <w:left w:val="none" w:sz="0" w:space="0" w:color="auto"/>
            <w:bottom w:val="none" w:sz="0" w:space="0" w:color="auto"/>
            <w:right w:val="none" w:sz="0" w:space="0" w:color="auto"/>
          </w:divBdr>
          <w:divsChild>
            <w:div w:id="361125802">
              <w:marLeft w:val="0"/>
              <w:marRight w:val="0"/>
              <w:marTop w:val="0"/>
              <w:marBottom w:val="0"/>
              <w:divBdr>
                <w:top w:val="none" w:sz="0" w:space="0" w:color="auto"/>
                <w:left w:val="none" w:sz="0" w:space="0" w:color="auto"/>
                <w:bottom w:val="none" w:sz="0" w:space="0" w:color="auto"/>
                <w:right w:val="none" w:sz="0" w:space="0" w:color="auto"/>
              </w:divBdr>
            </w:div>
          </w:divsChild>
        </w:div>
        <w:div w:id="1771050971">
          <w:marLeft w:val="0"/>
          <w:marRight w:val="0"/>
          <w:marTop w:val="0"/>
          <w:marBottom w:val="0"/>
          <w:divBdr>
            <w:top w:val="none" w:sz="0" w:space="0" w:color="auto"/>
            <w:left w:val="none" w:sz="0" w:space="0" w:color="auto"/>
            <w:bottom w:val="none" w:sz="0" w:space="0" w:color="auto"/>
            <w:right w:val="none" w:sz="0" w:space="0" w:color="auto"/>
          </w:divBdr>
        </w:div>
        <w:div w:id="347758416">
          <w:marLeft w:val="0"/>
          <w:marRight w:val="0"/>
          <w:marTop w:val="0"/>
          <w:marBottom w:val="0"/>
          <w:divBdr>
            <w:top w:val="none" w:sz="0" w:space="0" w:color="auto"/>
            <w:left w:val="none" w:sz="0" w:space="0" w:color="auto"/>
            <w:bottom w:val="none" w:sz="0" w:space="0" w:color="auto"/>
            <w:right w:val="none" w:sz="0" w:space="0" w:color="auto"/>
          </w:divBdr>
          <w:divsChild>
            <w:div w:id="947391799">
              <w:marLeft w:val="0"/>
              <w:marRight w:val="0"/>
              <w:marTop w:val="0"/>
              <w:marBottom w:val="0"/>
              <w:divBdr>
                <w:top w:val="none" w:sz="0" w:space="0" w:color="auto"/>
                <w:left w:val="none" w:sz="0" w:space="0" w:color="auto"/>
                <w:bottom w:val="none" w:sz="0" w:space="0" w:color="auto"/>
                <w:right w:val="none" w:sz="0" w:space="0" w:color="auto"/>
              </w:divBdr>
            </w:div>
          </w:divsChild>
        </w:div>
        <w:div w:id="345641401">
          <w:marLeft w:val="0"/>
          <w:marRight w:val="0"/>
          <w:marTop w:val="0"/>
          <w:marBottom w:val="0"/>
          <w:divBdr>
            <w:top w:val="none" w:sz="0" w:space="0" w:color="auto"/>
            <w:left w:val="none" w:sz="0" w:space="0" w:color="auto"/>
            <w:bottom w:val="none" w:sz="0" w:space="0" w:color="auto"/>
            <w:right w:val="none" w:sz="0" w:space="0" w:color="auto"/>
          </w:divBdr>
        </w:div>
        <w:div w:id="2127849020">
          <w:marLeft w:val="0"/>
          <w:marRight w:val="0"/>
          <w:marTop w:val="0"/>
          <w:marBottom w:val="0"/>
          <w:divBdr>
            <w:top w:val="none" w:sz="0" w:space="0" w:color="auto"/>
            <w:left w:val="none" w:sz="0" w:space="0" w:color="auto"/>
            <w:bottom w:val="none" w:sz="0" w:space="0" w:color="auto"/>
            <w:right w:val="none" w:sz="0" w:space="0" w:color="auto"/>
          </w:divBdr>
          <w:divsChild>
            <w:div w:id="2065330461">
              <w:marLeft w:val="0"/>
              <w:marRight w:val="0"/>
              <w:marTop w:val="0"/>
              <w:marBottom w:val="0"/>
              <w:divBdr>
                <w:top w:val="none" w:sz="0" w:space="0" w:color="auto"/>
                <w:left w:val="none" w:sz="0" w:space="0" w:color="auto"/>
                <w:bottom w:val="none" w:sz="0" w:space="0" w:color="auto"/>
                <w:right w:val="none" w:sz="0" w:space="0" w:color="auto"/>
              </w:divBdr>
            </w:div>
          </w:divsChild>
        </w:div>
        <w:div w:id="451364518">
          <w:marLeft w:val="0"/>
          <w:marRight w:val="0"/>
          <w:marTop w:val="300"/>
          <w:marBottom w:val="0"/>
          <w:divBdr>
            <w:top w:val="none" w:sz="0" w:space="0" w:color="auto"/>
            <w:left w:val="none" w:sz="0" w:space="0" w:color="auto"/>
            <w:bottom w:val="none" w:sz="0" w:space="0" w:color="auto"/>
            <w:right w:val="none" w:sz="0" w:space="0" w:color="auto"/>
          </w:divBdr>
          <w:divsChild>
            <w:div w:id="74211335">
              <w:marLeft w:val="0"/>
              <w:marRight w:val="0"/>
              <w:marTop w:val="0"/>
              <w:marBottom w:val="0"/>
              <w:divBdr>
                <w:top w:val="none" w:sz="0" w:space="0" w:color="auto"/>
                <w:left w:val="none" w:sz="0" w:space="0" w:color="auto"/>
                <w:bottom w:val="none" w:sz="0" w:space="0" w:color="auto"/>
                <w:right w:val="none" w:sz="0" w:space="0" w:color="auto"/>
              </w:divBdr>
              <w:divsChild>
                <w:div w:id="763765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79079">
          <w:marLeft w:val="0"/>
          <w:marRight w:val="0"/>
          <w:marTop w:val="300"/>
          <w:marBottom w:val="0"/>
          <w:divBdr>
            <w:top w:val="none" w:sz="0" w:space="0" w:color="auto"/>
            <w:left w:val="none" w:sz="0" w:space="0" w:color="auto"/>
            <w:bottom w:val="none" w:sz="0" w:space="0" w:color="auto"/>
            <w:right w:val="none" w:sz="0" w:space="0" w:color="auto"/>
          </w:divBdr>
          <w:divsChild>
            <w:div w:id="506941427">
              <w:marLeft w:val="0"/>
              <w:marRight w:val="0"/>
              <w:marTop w:val="0"/>
              <w:marBottom w:val="0"/>
              <w:divBdr>
                <w:top w:val="none" w:sz="0" w:space="0" w:color="auto"/>
                <w:left w:val="none" w:sz="0" w:space="0" w:color="auto"/>
                <w:bottom w:val="none" w:sz="0" w:space="0" w:color="auto"/>
                <w:right w:val="none" w:sz="0" w:space="0" w:color="auto"/>
              </w:divBdr>
              <w:divsChild>
                <w:div w:id="178214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169045">
          <w:marLeft w:val="0"/>
          <w:marRight w:val="0"/>
          <w:marTop w:val="300"/>
          <w:marBottom w:val="0"/>
          <w:divBdr>
            <w:top w:val="none" w:sz="0" w:space="0" w:color="auto"/>
            <w:left w:val="none" w:sz="0" w:space="0" w:color="auto"/>
            <w:bottom w:val="none" w:sz="0" w:space="0" w:color="auto"/>
            <w:right w:val="none" w:sz="0" w:space="0" w:color="auto"/>
          </w:divBdr>
          <w:divsChild>
            <w:div w:id="1317109741">
              <w:marLeft w:val="0"/>
              <w:marRight w:val="0"/>
              <w:marTop w:val="0"/>
              <w:marBottom w:val="0"/>
              <w:divBdr>
                <w:top w:val="none" w:sz="0" w:space="0" w:color="auto"/>
                <w:left w:val="none" w:sz="0" w:space="0" w:color="auto"/>
                <w:bottom w:val="none" w:sz="0" w:space="0" w:color="auto"/>
                <w:right w:val="none" w:sz="0" w:space="0" w:color="auto"/>
              </w:divBdr>
              <w:divsChild>
                <w:div w:id="13907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43161">
          <w:marLeft w:val="0"/>
          <w:marRight w:val="0"/>
          <w:marTop w:val="300"/>
          <w:marBottom w:val="0"/>
          <w:divBdr>
            <w:top w:val="none" w:sz="0" w:space="0" w:color="auto"/>
            <w:left w:val="none" w:sz="0" w:space="0" w:color="auto"/>
            <w:bottom w:val="none" w:sz="0" w:space="0" w:color="auto"/>
            <w:right w:val="none" w:sz="0" w:space="0" w:color="auto"/>
          </w:divBdr>
          <w:divsChild>
            <w:div w:id="2140685489">
              <w:marLeft w:val="0"/>
              <w:marRight w:val="0"/>
              <w:marTop w:val="0"/>
              <w:marBottom w:val="0"/>
              <w:divBdr>
                <w:top w:val="none" w:sz="0" w:space="0" w:color="auto"/>
                <w:left w:val="none" w:sz="0" w:space="0" w:color="auto"/>
                <w:bottom w:val="none" w:sz="0" w:space="0" w:color="auto"/>
                <w:right w:val="none" w:sz="0" w:space="0" w:color="auto"/>
              </w:divBdr>
              <w:divsChild>
                <w:div w:id="13157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791765">
      <w:bodyDiv w:val="1"/>
      <w:marLeft w:val="0"/>
      <w:marRight w:val="0"/>
      <w:marTop w:val="0"/>
      <w:marBottom w:val="0"/>
      <w:divBdr>
        <w:top w:val="none" w:sz="0" w:space="0" w:color="auto"/>
        <w:left w:val="none" w:sz="0" w:space="0" w:color="auto"/>
        <w:bottom w:val="none" w:sz="0" w:space="0" w:color="auto"/>
        <w:right w:val="none" w:sz="0" w:space="0" w:color="auto"/>
      </w:divBdr>
      <w:divsChild>
        <w:div w:id="1369374796">
          <w:marLeft w:val="0"/>
          <w:marRight w:val="0"/>
          <w:marTop w:val="0"/>
          <w:marBottom w:val="0"/>
          <w:divBdr>
            <w:top w:val="none" w:sz="0" w:space="0" w:color="auto"/>
            <w:left w:val="none" w:sz="0" w:space="0" w:color="auto"/>
            <w:bottom w:val="none" w:sz="0" w:space="0" w:color="auto"/>
            <w:right w:val="none" w:sz="0" w:space="0" w:color="auto"/>
          </w:divBdr>
          <w:divsChild>
            <w:div w:id="813109455">
              <w:marLeft w:val="0"/>
              <w:marRight w:val="0"/>
              <w:marTop w:val="0"/>
              <w:marBottom w:val="0"/>
              <w:divBdr>
                <w:top w:val="none" w:sz="0" w:space="0" w:color="auto"/>
                <w:left w:val="none" w:sz="0" w:space="0" w:color="auto"/>
                <w:bottom w:val="none" w:sz="0" w:space="0" w:color="auto"/>
                <w:right w:val="none" w:sz="0" w:space="0" w:color="auto"/>
              </w:divBdr>
            </w:div>
          </w:divsChild>
        </w:div>
        <w:div w:id="1562325650">
          <w:marLeft w:val="0"/>
          <w:marRight w:val="0"/>
          <w:marTop w:val="0"/>
          <w:marBottom w:val="0"/>
          <w:divBdr>
            <w:top w:val="none" w:sz="0" w:space="0" w:color="auto"/>
            <w:left w:val="none" w:sz="0" w:space="0" w:color="auto"/>
            <w:bottom w:val="none" w:sz="0" w:space="0" w:color="auto"/>
            <w:right w:val="none" w:sz="0" w:space="0" w:color="auto"/>
          </w:divBdr>
        </w:div>
        <w:div w:id="1331718764">
          <w:marLeft w:val="0"/>
          <w:marRight w:val="0"/>
          <w:marTop w:val="0"/>
          <w:marBottom w:val="0"/>
          <w:divBdr>
            <w:top w:val="none" w:sz="0" w:space="0" w:color="auto"/>
            <w:left w:val="none" w:sz="0" w:space="0" w:color="auto"/>
            <w:bottom w:val="none" w:sz="0" w:space="0" w:color="auto"/>
            <w:right w:val="none" w:sz="0" w:space="0" w:color="auto"/>
          </w:divBdr>
          <w:divsChild>
            <w:div w:id="334890657">
              <w:marLeft w:val="0"/>
              <w:marRight w:val="0"/>
              <w:marTop w:val="0"/>
              <w:marBottom w:val="0"/>
              <w:divBdr>
                <w:top w:val="none" w:sz="0" w:space="0" w:color="auto"/>
                <w:left w:val="none" w:sz="0" w:space="0" w:color="auto"/>
                <w:bottom w:val="none" w:sz="0" w:space="0" w:color="auto"/>
                <w:right w:val="none" w:sz="0" w:space="0" w:color="auto"/>
              </w:divBdr>
            </w:div>
          </w:divsChild>
        </w:div>
        <w:div w:id="1677271226">
          <w:marLeft w:val="0"/>
          <w:marRight w:val="0"/>
          <w:marTop w:val="0"/>
          <w:marBottom w:val="0"/>
          <w:divBdr>
            <w:top w:val="none" w:sz="0" w:space="0" w:color="auto"/>
            <w:left w:val="none" w:sz="0" w:space="0" w:color="auto"/>
            <w:bottom w:val="none" w:sz="0" w:space="0" w:color="auto"/>
            <w:right w:val="none" w:sz="0" w:space="0" w:color="auto"/>
          </w:divBdr>
        </w:div>
        <w:div w:id="711270876">
          <w:marLeft w:val="0"/>
          <w:marRight w:val="0"/>
          <w:marTop w:val="0"/>
          <w:marBottom w:val="0"/>
          <w:divBdr>
            <w:top w:val="none" w:sz="0" w:space="0" w:color="auto"/>
            <w:left w:val="none" w:sz="0" w:space="0" w:color="auto"/>
            <w:bottom w:val="none" w:sz="0" w:space="0" w:color="auto"/>
            <w:right w:val="none" w:sz="0" w:space="0" w:color="auto"/>
          </w:divBdr>
          <w:divsChild>
            <w:div w:id="448549982">
              <w:marLeft w:val="0"/>
              <w:marRight w:val="0"/>
              <w:marTop w:val="0"/>
              <w:marBottom w:val="0"/>
              <w:divBdr>
                <w:top w:val="none" w:sz="0" w:space="0" w:color="auto"/>
                <w:left w:val="none" w:sz="0" w:space="0" w:color="auto"/>
                <w:bottom w:val="none" w:sz="0" w:space="0" w:color="auto"/>
                <w:right w:val="none" w:sz="0" w:space="0" w:color="auto"/>
              </w:divBdr>
            </w:div>
          </w:divsChild>
        </w:div>
        <w:div w:id="1968775447">
          <w:marLeft w:val="0"/>
          <w:marRight w:val="0"/>
          <w:marTop w:val="0"/>
          <w:marBottom w:val="0"/>
          <w:divBdr>
            <w:top w:val="none" w:sz="0" w:space="0" w:color="auto"/>
            <w:left w:val="none" w:sz="0" w:space="0" w:color="auto"/>
            <w:bottom w:val="none" w:sz="0" w:space="0" w:color="auto"/>
            <w:right w:val="none" w:sz="0" w:space="0" w:color="auto"/>
          </w:divBdr>
        </w:div>
        <w:div w:id="865409867">
          <w:marLeft w:val="0"/>
          <w:marRight w:val="0"/>
          <w:marTop w:val="0"/>
          <w:marBottom w:val="0"/>
          <w:divBdr>
            <w:top w:val="none" w:sz="0" w:space="0" w:color="auto"/>
            <w:left w:val="none" w:sz="0" w:space="0" w:color="auto"/>
            <w:bottom w:val="none" w:sz="0" w:space="0" w:color="auto"/>
            <w:right w:val="none" w:sz="0" w:space="0" w:color="auto"/>
          </w:divBdr>
          <w:divsChild>
            <w:div w:id="26950968">
              <w:marLeft w:val="0"/>
              <w:marRight w:val="0"/>
              <w:marTop w:val="0"/>
              <w:marBottom w:val="0"/>
              <w:divBdr>
                <w:top w:val="none" w:sz="0" w:space="0" w:color="auto"/>
                <w:left w:val="none" w:sz="0" w:space="0" w:color="auto"/>
                <w:bottom w:val="none" w:sz="0" w:space="0" w:color="auto"/>
                <w:right w:val="none" w:sz="0" w:space="0" w:color="auto"/>
              </w:divBdr>
            </w:div>
          </w:divsChild>
        </w:div>
        <w:div w:id="651102523">
          <w:marLeft w:val="0"/>
          <w:marRight w:val="0"/>
          <w:marTop w:val="0"/>
          <w:marBottom w:val="0"/>
          <w:divBdr>
            <w:top w:val="none" w:sz="0" w:space="0" w:color="auto"/>
            <w:left w:val="none" w:sz="0" w:space="0" w:color="auto"/>
            <w:bottom w:val="none" w:sz="0" w:space="0" w:color="auto"/>
            <w:right w:val="none" w:sz="0" w:space="0" w:color="auto"/>
          </w:divBdr>
        </w:div>
        <w:div w:id="914122294">
          <w:marLeft w:val="0"/>
          <w:marRight w:val="0"/>
          <w:marTop w:val="0"/>
          <w:marBottom w:val="0"/>
          <w:divBdr>
            <w:top w:val="none" w:sz="0" w:space="0" w:color="auto"/>
            <w:left w:val="none" w:sz="0" w:space="0" w:color="auto"/>
            <w:bottom w:val="none" w:sz="0" w:space="0" w:color="auto"/>
            <w:right w:val="none" w:sz="0" w:space="0" w:color="auto"/>
          </w:divBdr>
          <w:divsChild>
            <w:div w:id="624191890">
              <w:marLeft w:val="0"/>
              <w:marRight w:val="0"/>
              <w:marTop w:val="0"/>
              <w:marBottom w:val="0"/>
              <w:divBdr>
                <w:top w:val="none" w:sz="0" w:space="0" w:color="auto"/>
                <w:left w:val="none" w:sz="0" w:space="0" w:color="auto"/>
                <w:bottom w:val="none" w:sz="0" w:space="0" w:color="auto"/>
                <w:right w:val="none" w:sz="0" w:space="0" w:color="auto"/>
              </w:divBdr>
            </w:div>
          </w:divsChild>
        </w:div>
        <w:div w:id="1166434403">
          <w:marLeft w:val="0"/>
          <w:marRight w:val="0"/>
          <w:marTop w:val="0"/>
          <w:marBottom w:val="0"/>
          <w:divBdr>
            <w:top w:val="none" w:sz="0" w:space="0" w:color="auto"/>
            <w:left w:val="none" w:sz="0" w:space="0" w:color="auto"/>
            <w:bottom w:val="none" w:sz="0" w:space="0" w:color="auto"/>
            <w:right w:val="none" w:sz="0" w:space="0" w:color="auto"/>
          </w:divBdr>
        </w:div>
        <w:div w:id="417601024">
          <w:marLeft w:val="0"/>
          <w:marRight w:val="0"/>
          <w:marTop w:val="0"/>
          <w:marBottom w:val="0"/>
          <w:divBdr>
            <w:top w:val="none" w:sz="0" w:space="0" w:color="auto"/>
            <w:left w:val="none" w:sz="0" w:space="0" w:color="auto"/>
            <w:bottom w:val="none" w:sz="0" w:space="0" w:color="auto"/>
            <w:right w:val="none" w:sz="0" w:space="0" w:color="auto"/>
          </w:divBdr>
          <w:divsChild>
            <w:div w:id="1617519970">
              <w:marLeft w:val="0"/>
              <w:marRight w:val="0"/>
              <w:marTop w:val="0"/>
              <w:marBottom w:val="0"/>
              <w:divBdr>
                <w:top w:val="none" w:sz="0" w:space="0" w:color="auto"/>
                <w:left w:val="none" w:sz="0" w:space="0" w:color="auto"/>
                <w:bottom w:val="none" w:sz="0" w:space="0" w:color="auto"/>
                <w:right w:val="none" w:sz="0" w:space="0" w:color="auto"/>
              </w:divBdr>
            </w:div>
          </w:divsChild>
        </w:div>
        <w:div w:id="148522018">
          <w:marLeft w:val="0"/>
          <w:marRight w:val="0"/>
          <w:marTop w:val="0"/>
          <w:marBottom w:val="0"/>
          <w:divBdr>
            <w:top w:val="none" w:sz="0" w:space="0" w:color="auto"/>
            <w:left w:val="none" w:sz="0" w:space="0" w:color="auto"/>
            <w:bottom w:val="none" w:sz="0" w:space="0" w:color="auto"/>
            <w:right w:val="none" w:sz="0" w:space="0" w:color="auto"/>
          </w:divBdr>
        </w:div>
        <w:div w:id="1636793451">
          <w:marLeft w:val="0"/>
          <w:marRight w:val="0"/>
          <w:marTop w:val="0"/>
          <w:marBottom w:val="0"/>
          <w:divBdr>
            <w:top w:val="none" w:sz="0" w:space="0" w:color="auto"/>
            <w:left w:val="none" w:sz="0" w:space="0" w:color="auto"/>
            <w:bottom w:val="none" w:sz="0" w:space="0" w:color="auto"/>
            <w:right w:val="none" w:sz="0" w:space="0" w:color="auto"/>
          </w:divBdr>
          <w:divsChild>
            <w:div w:id="1867136694">
              <w:marLeft w:val="0"/>
              <w:marRight w:val="0"/>
              <w:marTop w:val="0"/>
              <w:marBottom w:val="0"/>
              <w:divBdr>
                <w:top w:val="none" w:sz="0" w:space="0" w:color="auto"/>
                <w:left w:val="none" w:sz="0" w:space="0" w:color="auto"/>
                <w:bottom w:val="none" w:sz="0" w:space="0" w:color="auto"/>
                <w:right w:val="none" w:sz="0" w:space="0" w:color="auto"/>
              </w:divBdr>
            </w:div>
          </w:divsChild>
        </w:div>
        <w:div w:id="721634521">
          <w:marLeft w:val="0"/>
          <w:marRight w:val="0"/>
          <w:marTop w:val="300"/>
          <w:marBottom w:val="0"/>
          <w:divBdr>
            <w:top w:val="none" w:sz="0" w:space="0" w:color="auto"/>
            <w:left w:val="none" w:sz="0" w:space="0" w:color="auto"/>
            <w:bottom w:val="none" w:sz="0" w:space="0" w:color="auto"/>
            <w:right w:val="none" w:sz="0" w:space="0" w:color="auto"/>
          </w:divBdr>
          <w:divsChild>
            <w:div w:id="91822817">
              <w:marLeft w:val="0"/>
              <w:marRight w:val="0"/>
              <w:marTop w:val="0"/>
              <w:marBottom w:val="0"/>
              <w:divBdr>
                <w:top w:val="none" w:sz="0" w:space="0" w:color="auto"/>
                <w:left w:val="none" w:sz="0" w:space="0" w:color="auto"/>
                <w:bottom w:val="none" w:sz="0" w:space="0" w:color="auto"/>
                <w:right w:val="none" w:sz="0" w:space="0" w:color="auto"/>
              </w:divBdr>
              <w:divsChild>
                <w:div w:id="141134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126">
          <w:marLeft w:val="0"/>
          <w:marRight w:val="0"/>
          <w:marTop w:val="300"/>
          <w:marBottom w:val="0"/>
          <w:divBdr>
            <w:top w:val="none" w:sz="0" w:space="0" w:color="auto"/>
            <w:left w:val="none" w:sz="0" w:space="0" w:color="auto"/>
            <w:bottom w:val="none" w:sz="0" w:space="0" w:color="auto"/>
            <w:right w:val="none" w:sz="0" w:space="0" w:color="auto"/>
          </w:divBdr>
          <w:divsChild>
            <w:div w:id="619148968">
              <w:marLeft w:val="0"/>
              <w:marRight w:val="0"/>
              <w:marTop w:val="0"/>
              <w:marBottom w:val="0"/>
              <w:divBdr>
                <w:top w:val="none" w:sz="0" w:space="0" w:color="auto"/>
                <w:left w:val="none" w:sz="0" w:space="0" w:color="auto"/>
                <w:bottom w:val="none" w:sz="0" w:space="0" w:color="auto"/>
                <w:right w:val="none" w:sz="0" w:space="0" w:color="auto"/>
              </w:divBdr>
              <w:divsChild>
                <w:div w:id="141651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5112">
          <w:marLeft w:val="0"/>
          <w:marRight w:val="0"/>
          <w:marTop w:val="300"/>
          <w:marBottom w:val="0"/>
          <w:divBdr>
            <w:top w:val="none" w:sz="0" w:space="0" w:color="auto"/>
            <w:left w:val="none" w:sz="0" w:space="0" w:color="auto"/>
            <w:bottom w:val="none" w:sz="0" w:space="0" w:color="auto"/>
            <w:right w:val="none" w:sz="0" w:space="0" w:color="auto"/>
          </w:divBdr>
          <w:divsChild>
            <w:div w:id="621495813">
              <w:marLeft w:val="0"/>
              <w:marRight w:val="0"/>
              <w:marTop w:val="0"/>
              <w:marBottom w:val="0"/>
              <w:divBdr>
                <w:top w:val="none" w:sz="0" w:space="0" w:color="auto"/>
                <w:left w:val="none" w:sz="0" w:space="0" w:color="auto"/>
                <w:bottom w:val="none" w:sz="0" w:space="0" w:color="auto"/>
                <w:right w:val="none" w:sz="0" w:space="0" w:color="auto"/>
              </w:divBdr>
              <w:divsChild>
                <w:div w:id="98640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659176">
          <w:marLeft w:val="0"/>
          <w:marRight w:val="0"/>
          <w:marTop w:val="300"/>
          <w:marBottom w:val="0"/>
          <w:divBdr>
            <w:top w:val="none" w:sz="0" w:space="0" w:color="auto"/>
            <w:left w:val="none" w:sz="0" w:space="0" w:color="auto"/>
            <w:bottom w:val="none" w:sz="0" w:space="0" w:color="auto"/>
            <w:right w:val="none" w:sz="0" w:space="0" w:color="auto"/>
          </w:divBdr>
          <w:divsChild>
            <w:div w:id="844782721">
              <w:marLeft w:val="0"/>
              <w:marRight w:val="0"/>
              <w:marTop w:val="0"/>
              <w:marBottom w:val="0"/>
              <w:divBdr>
                <w:top w:val="none" w:sz="0" w:space="0" w:color="auto"/>
                <w:left w:val="none" w:sz="0" w:space="0" w:color="auto"/>
                <w:bottom w:val="none" w:sz="0" w:space="0" w:color="auto"/>
                <w:right w:val="none" w:sz="0" w:space="0" w:color="auto"/>
              </w:divBdr>
              <w:divsChild>
                <w:div w:id="17820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90235">
      <w:bodyDiv w:val="1"/>
      <w:marLeft w:val="0"/>
      <w:marRight w:val="0"/>
      <w:marTop w:val="0"/>
      <w:marBottom w:val="0"/>
      <w:divBdr>
        <w:top w:val="none" w:sz="0" w:space="0" w:color="auto"/>
        <w:left w:val="none" w:sz="0" w:space="0" w:color="auto"/>
        <w:bottom w:val="none" w:sz="0" w:space="0" w:color="auto"/>
        <w:right w:val="none" w:sz="0" w:space="0" w:color="auto"/>
      </w:divBdr>
      <w:divsChild>
        <w:div w:id="978076884">
          <w:marLeft w:val="0"/>
          <w:marRight w:val="0"/>
          <w:marTop w:val="0"/>
          <w:marBottom w:val="0"/>
          <w:divBdr>
            <w:top w:val="none" w:sz="0" w:space="0" w:color="auto"/>
            <w:left w:val="none" w:sz="0" w:space="0" w:color="auto"/>
            <w:bottom w:val="none" w:sz="0" w:space="0" w:color="auto"/>
            <w:right w:val="none" w:sz="0" w:space="0" w:color="auto"/>
          </w:divBdr>
        </w:div>
        <w:div w:id="427122559">
          <w:marLeft w:val="0"/>
          <w:marRight w:val="0"/>
          <w:marTop w:val="0"/>
          <w:marBottom w:val="0"/>
          <w:divBdr>
            <w:top w:val="none" w:sz="0" w:space="0" w:color="auto"/>
            <w:left w:val="none" w:sz="0" w:space="0" w:color="auto"/>
            <w:bottom w:val="none" w:sz="0" w:space="0" w:color="auto"/>
            <w:right w:val="none" w:sz="0" w:space="0" w:color="auto"/>
          </w:divBdr>
          <w:divsChild>
            <w:div w:id="567226008">
              <w:marLeft w:val="0"/>
              <w:marRight w:val="0"/>
              <w:marTop w:val="0"/>
              <w:marBottom w:val="0"/>
              <w:divBdr>
                <w:top w:val="none" w:sz="0" w:space="0" w:color="auto"/>
                <w:left w:val="none" w:sz="0" w:space="0" w:color="auto"/>
                <w:bottom w:val="none" w:sz="0" w:space="0" w:color="auto"/>
                <w:right w:val="none" w:sz="0" w:space="0" w:color="auto"/>
              </w:divBdr>
            </w:div>
          </w:divsChild>
        </w:div>
        <w:div w:id="742526689">
          <w:marLeft w:val="0"/>
          <w:marRight w:val="0"/>
          <w:marTop w:val="0"/>
          <w:marBottom w:val="0"/>
          <w:divBdr>
            <w:top w:val="none" w:sz="0" w:space="0" w:color="auto"/>
            <w:left w:val="none" w:sz="0" w:space="0" w:color="auto"/>
            <w:bottom w:val="none" w:sz="0" w:space="0" w:color="auto"/>
            <w:right w:val="none" w:sz="0" w:space="0" w:color="auto"/>
          </w:divBdr>
        </w:div>
        <w:div w:id="1547834272">
          <w:marLeft w:val="0"/>
          <w:marRight w:val="0"/>
          <w:marTop w:val="0"/>
          <w:marBottom w:val="0"/>
          <w:divBdr>
            <w:top w:val="none" w:sz="0" w:space="0" w:color="auto"/>
            <w:left w:val="none" w:sz="0" w:space="0" w:color="auto"/>
            <w:bottom w:val="none" w:sz="0" w:space="0" w:color="auto"/>
            <w:right w:val="none" w:sz="0" w:space="0" w:color="auto"/>
          </w:divBdr>
          <w:divsChild>
            <w:div w:id="1290236194">
              <w:marLeft w:val="0"/>
              <w:marRight w:val="0"/>
              <w:marTop w:val="0"/>
              <w:marBottom w:val="0"/>
              <w:divBdr>
                <w:top w:val="none" w:sz="0" w:space="0" w:color="auto"/>
                <w:left w:val="none" w:sz="0" w:space="0" w:color="auto"/>
                <w:bottom w:val="none" w:sz="0" w:space="0" w:color="auto"/>
                <w:right w:val="none" w:sz="0" w:space="0" w:color="auto"/>
              </w:divBdr>
            </w:div>
          </w:divsChild>
        </w:div>
        <w:div w:id="2060125473">
          <w:marLeft w:val="0"/>
          <w:marRight w:val="0"/>
          <w:marTop w:val="0"/>
          <w:marBottom w:val="0"/>
          <w:divBdr>
            <w:top w:val="none" w:sz="0" w:space="0" w:color="auto"/>
            <w:left w:val="none" w:sz="0" w:space="0" w:color="auto"/>
            <w:bottom w:val="none" w:sz="0" w:space="0" w:color="auto"/>
            <w:right w:val="none" w:sz="0" w:space="0" w:color="auto"/>
          </w:divBdr>
        </w:div>
        <w:div w:id="1046022737">
          <w:marLeft w:val="0"/>
          <w:marRight w:val="0"/>
          <w:marTop w:val="0"/>
          <w:marBottom w:val="0"/>
          <w:divBdr>
            <w:top w:val="none" w:sz="0" w:space="0" w:color="auto"/>
            <w:left w:val="none" w:sz="0" w:space="0" w:color="auto"/>
            <w:bottom w:val="none" w:sz="0" w:space="0" w:color="auto"/>
            <w:right w:val="none" w:sz="0" w:space="0" w:color="auto"/>
          </w:divBdr>
          <w:divsChild>
            <w:div w:id="1574923710">
              <w:marLeft w:val="0"/>
              <w:marRight w:val="0"/>
              <w:marTop w:val="0"/>
              <w:marBottom w:val="0"/>
              <w:divBdr>
                <w:top w:val="none" w:sz="0" w:space="0" w:color="auto"/>
                <w:left w:val="none" w:sz="0" w:space="0" w:color="auto"/>
                <w:bottom w:val="none" w:sz="0" w:space="0" w:color="auto"/>
                <w:right w:val="none" w:sz="0" w:space="0" w:color="auto"/>
              </w:divBdr>
            </w:div>
          </w:divsChild>
        </w:div>
        <w:div w:id="1078021856">
          <w:marLeft w:val="0"/>
          <w:marRight w:val="0"/>
          <w:marTop w:val="0"/>
          <w:marBottom w:val="0"/>
          <w:divBdr>
            <w:top w:val="none" w:sz="0" w:space="0" w:color="auto"/>
            <w:left w:val="none" w:sz="0" w:space="0" w:color="auto"/>
            <w:bottom w:val="none" w:sz="0" w:space="0" w:color="auto"/>
            <w:right w:val="none" w:sz="0" w:space="0" w:color="auto"/>
          </w:divBdr>
        </w:div>
        <w:div w:id="122160815">
          <w:marLeft w:val="0"/>
          <w:marRight w:val="0"/>
          <w:marTop w:val="0"/>
          <w:marBottom w:val="0"/>
          <w:divBdr>
            <w:top w:val="none" w:sz="0" w:space="0" w:color="auto"/>
            <w:left w:val="none" w:sz="0" w:space="0" w:color="auto"/>
            <w:bottom w:val="none" w:sz="0" w:space="0" w:color="auto"/>
            <w:right w:val="none" w:sz="0" w:space="0" w:color="auto"/>
          </w:divBdr>
          <w:divsChild>
            <w:div w:id="2049259194">
              <w:marLeft w:val="0"/>
              <w:marRight w:val="0"/>
              <w:marTop w:val="0"/>
              <w:marBottom w:val="0"/>
              <w:divBdr>
                <w:top w:val="none" w:sz="0" w:space="0" w:color="auto"/>
                <w:left w:val="none" w:sz="0" w:space="0" w:color="auto"/>
                <w:bottom w:val="none" w:sz="0" w:space="0" w:color="auto"/>
                <w:right w:val="none" w:sz="0" w:space="0" w:color="auto"/>
              </w:divBdr>
            </w:div>
          </w:divsChild>
        </w:div>
        <w:div w:id="1898583474">
          <w:marLeft w:val="0"/>
          <w:marRight w:val="0"/>
          <w:marTop w:val="0"/>
          <w:marBottom w:val="0"/>
          <w:divBdr>
            <w:top w:val="none" w:sz="0" w:space="0" w:color="auto"/>
            <w:left w:val="none" w:sz="0" w:space="0" w:color="auto"/>
            <w:bottom w:val="none" w:sz="0" w:space="0" w:color="auto"/>
            <w:right w:val="none" w:sz="0" w:space="0" w:color="auto"/>
          </w:divBdr>
        </w:div>
        <w:div w:id="1082994066">
          <w:marLeft w:val="0"/>
          <w:marRight w:val="0"/>
          <w:marTop w:val="0"/>
          <w:marBottom w:val="0"/>
          <w:divBdr>
            <w:top w:val="none" w:sz="0" w:space="0" w:color="auto"/>
            <w:left w:val="none" w:sz="0" w:space="0" w:color="auto"/>
            <w:bottom w:val="none" w:sz="0" w:space="0" w:color="auto"/>
            <w:right w:val="none" w:sz="0" w:space="0" w:color="auto"/>
          </w:divBdr>
          <w:divsChild>
            <w:div w:id="1283658978">
              <w:marLeft w:val="0"/>
              <w:marRight w:val="0"/>
              <w:marTop w:val="0"/>
              <w:marBottom w:val="0"/>
              <w:divBdr>
                <w:top w:val="none" w:sz="0" w:space="0" w:color="auto"/>
                <w:left w:val="none" w:sz="0" w:space="0" w:color="auto"/>
                <w:bottom w:val="none" w:sz="0" w:space="0" w:color="auto"/>
                <w:right w:val="none" w:sz="0" w:space="0" w:color="auto"/>
              </w:divBdr>
            </w:div>
          </w:divsChild>
        </w:div>
        <w:div w:id="1446195814">
          <w:marLeft w:val="0"/>
          <w:marRight w:val="0"/>
          <w:marTop w:val="0"/>
          <w:marBottom w:val="0"/>
          <w:divBdr>
            <w:top w:val="none" w:sz="0" w:space="0" w:color="auto"/>
            <w:left w:val="none" w:sz="0" w:space="0" w:color="auto"/>
            <w:bottom w:val="none" w:sz="0" w:space="0" w:color="auto"/>
            <w:right w:val="none" w:sz="0" w:space="0" w:color="auto"/>
          </w:divBdr>
        </w:div>
        <w:div w:id="920257917">
          <w:marLeft w:val="0"/>
          <w:marRight w:val="0"/>
          <w:marTop w:val="0"/>
          <w:marBottom w:val="0"/>
          <w:divBdr>
            <w:top w:val="none" w:sz="0" w:space="0" w:color="auto"/>
            <w:left w:val="none" w:sz="0" w:space="0" w:color="auto"/>
            <w:bottom w:val="none" w:sz="0" w:space="0" w:color="auto"/>
            <w:right w:val="none" w:sz="0" w:space="0" w:color="auto"/>
          </w:divBdr>
          <w:divsChild>
            <w:div w:id="271279549">
              <w:marLeft w:val="0"/>
              <w:marRight w:val="0"/>
              <w:marTop w:val="0"/>
              <w:marBottom w:val="0"/>
              <w:divBdr>
                <w:top w:val="none" w:sz="0" w:space="0" w:color="auto"/>
                <w:left w:val="none" w:sz="0" w:space="0" w:color="auto"/>
                <w:bottom w:val="none" w:sz="0" w:space="0" w:color="auto"/>
                <w:right w:val="none" w:sz="0" w:space="0" w:color="auto"/>
              </w:divBdr>
            </w:div>
          </w:divsChild>
        </w:div>
        <w:div w:id="640305768">
          <w:marLeft w:val="0"/>
          <w:marRight w:val="0"/>
          <w:marTop w:val="0"/>
          <w:marBottom w:val="0"/>
          <w:divBdr>
            <w:top w:val="none" w:sz="0" w:space="0" w:color="auto"/>
            <w:left w:val="none" w:sz="0" w:space="0" w:color="auto"/>
            <w:bottom w:val="none" w:sz="0" w:space="0" w:color="auto"/>
            <w:right w:val="none" w:sz="0" w:space="0" w:color="auto"/>
          </w:divBdr>
        </w:div>
        <w:div w:id="1758212086">
          <w:marLeft w:val="0"/>
          <w:marRight w:val="0"/>
          <w:marTop w:val="0"/>
          <w:marBottom w:val="0"/>
          <w:divBdr>
            <w:top w:val="none" w:sz="0" w:space="0" w:color="auto"/>
            <w:left w:val="none" w:sz="0" w:space="0" w:color="auto"/>
            <w:bottom w:val="none" w:sz="0" w:space="0" w:color="auto"/>
            <w:right w:val="none" w:sz="0" w:space="0" w:color="auto"/>
          </w:divBdr>
          <w:divsChild>
            <w:div w:id="251013509">
              <w:marLeft w:val="0"/>
              <w:marRight w:val="0"/>
              <w:marTop w:val="0"/>
              <w:marBottom w:val="0"/>
              <w:divBdr>
                <w:top w:val="none" w:sz="0" w:space="0" w:color="auto"/>
                <w:left w:val="none" w:sz="0" w:space="0" w:color="auto"/>
                <w:bottom w:val="none" w:sz="0" w:space="0" w:color="auto"/>
                <w:right w:val="none" w:sz="0" w:space="0" w:color="auto"/>
              </w:divBdr>
            </w:div>
          </w:divsChild>
        </w:div>
        <w:div w:id="1353534924">
          <w:marLeft w:val="0"/>
          <w:marRight w:val="0"/>
          <w:marTop w:val="300"/>
          <w:marBottom w:val="0"/>
          <w:divBdr>
            <w:top w:val="none" w:sz="0" w:space="0" w:color="auto"/>
            <w:left w:val="none" w:sz="0" w:space="0" w:color="auto"/>
            <w:bottom w:val="none" w:sz="0" w:space="0" w:color="auto"/>
            <w:right w:val="none" w:sz="0" w:space="0" w:color="auto"/>
          </w:divBdr>
          <w:divsChild>
            <w:div w:id="573052545">
              <w:marLeft w:val="0"/>
              <w:marRight w:val="0"/>
              <w:marTop w:val="0"/>
              <w:marBottom w:val="0"/>
              <w:divBdr>
                <w:top w:val="none" w:sz="0" w:space="0" w:color="auto"/>
                <w:left w:val="none" w:sz="0" w:space="0" w:color="auto"/>
                <w:bottom w:val="none" w:sz="0" w:space="0" w:color="auto"/>
                <w:right w:val="none" w:sz="0" w:space="0" w:color="auto"/>
              </w:divBdr>
              <w:divsChild>
                <w:div w:id="18298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10751">
          <w:marLeft w:val="0"/>
          <w:marRight w:val="0"/>
          <w:marTop w:val="300"/>
          <w:marBottom w:val="0"/>
          <w:divBdr>
            <w:top w:val="none" w:sz="0" w:space="0" w:color="auto"/>
            <w:left w:val="none" w:sz="0" w:space="0" w:color="auto"/>
            <w:bottom w:val="none" w:sz="0" w:space="0" w:color="auto"/>
            <w:right w:val="none" w:sz="0" w:space="0" w:color="auto"/>
          </w:divBdr>
          <w:divsChild>
            <w:div w:id="488206252">
              <w:marLeft w:val="0"/>
              <w:marRight w:val="0"/>
              <w:marTop w:val="0"/>
              <w:marBottom w:val="0"/>
              <w:divBdr>
                <w:top w:val="none" w:sz="0" w:space="0" w:color="auto"/>
                <w:left w:val="none" w:sz="0" w:space="0" w:color="auto"/>
                <w:bottom w:val="none" w:sz="0" w:space="0" w:color="auto"/>
                <w:right w:val="none" w:sz="0" w:space="0" w:color="auto"/>
              </w:divBdr>
              <w:divsChild>
                <w:div w:id="80939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5218">
          <w:marLeft w:val="0"/>
          <w:marRight w:val="0"/>
          <w:marTop w:val="300"/>
          <w:marBottom w:val="0"/>
          <w:divBdr>
            <w:top w:val="none" w:sz="0" w:space="0" w:color="auto"/>
            <w:left w:val="none" w:sz="0" w:space="0" w:color="auto"/>
            <w:bottom w:val="none" w:sz="0" w:space="0" w:color="auto"/>
            <w:right w:val="none" w:sz="0" w:space="0" w:color="auto"/>
          </w:divBdr>
          <w:divsChild>
            <w:div w:id="1827892177">
              <w:marLeft w:val="0"/>
              <w:marRight w:val="0"/>
              <w:marTop w:val="0"/>
              <w:marBottom w:val="0"/>
              <w:divBdr>
                <w:top w:val="none" w:sz="0" w:space="0" w:color="auto"/>
                <w:left w:val="none" w:sz="0" w:space="0" w:color="auto"/>
                <w:bottom w:val="none" w:sz="0" w:space="0" w:color="auto"/>
                <w:right w:val="none" w:sz="0" w:space="0" w:color="auto"/>
              </w:divBdr>
              <w:divsChild>
                <w:div w:id="77876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2541">
          <w:marLeft w:val="0"/>
          <w:marRight w:val="0"/>
          <w:marTop w:val="300"/>
          <w:marBottom w:val="0"/>
          <w:divBdr>
            <w:top w:val="none" w:sz="0" w:space="0" w:color="auto"/>
            <w:left w:val="none" w:sz="0" w:space="0" w:color="auto"/>
            <w:bottom w:val="none" w:sz="0" w:space="0" w:color="auto"/>
            <w:right w:val="none" w:sz="0" w:space="0" w:color="auto"/>
          </w:divBdr>
          <w:divsChild>
            <w:div w:id="696391156">
              <w:marLeft w:val="0"/>
              <w:marRight w:val="0"/>
              <w:marTop w:val="0"/>
              <w:marBottom w:val="0"/>
              <w:divBdr>
                <w:top w:val="none" w:sz="0" w:space="0" w:color="auto"/>
                <w:left w:val="none" w:sz="0" w:space="0" w:color="auto"/>
                <w:bottom w:val="none" w:sz="0" w:space="0" w:color="auto"/>
                <w:right w:val="none" w:sz="0" w:space="0" w:color="auto"/>
              </w:divBdr>
              <w:divsChild>
                <w:div w:id="74680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026066">
      <w:bodyDiv w:val="1"/>
      <w:marLeft w:val="0"/>
      <w:marRight w:val="0"/>
      <w:marTop w:val="0"/>
      <w:marBottom w:val="0"/>
      <w:divBdr>
        <w:top w:val="none" w:sz="0" w:space="0" w:color="auto"/>
        <w:left w:val="none" w:sz="0" w:space="0" w:color="auto"/>
        <w:bottom w:val="none" w:sz="0" w:space="0" w:color="auto"/>
        <w:right w:val="none" w:sz="0" w:space="0" w:color="auto"/>
      </w:divBdr>
      <w:divsChild>
        <w:div w:id="1600068590">
          <w:marLeft w:val="0"/>
          <w:marRight w:val="0"/>
          <w:marTop w:val="0"/>
          <w:marBottom w:val="0"/>
          <w:divBdr>
            <w:top w:val="none" w:sz="0" w:space="0" w:color="auto"/>
            <w:left w:val="none" w:sz="0" w:space="0" w:color="auto"/>
            <w:bottom w:val="none" w:sz="0" w:space="0" w:color="auto"/>
            <w:right w:val="none" w:sz="0" w:space="0" w:color="auto"/>
          </w:divBdr>
        </w:div>
        <w:div w:id="1990397406">
          <w:marLeft w:val="0"/>
          <w:marRight w:val="0"/>
          <w:marTop w:val="0"/>
          <w:marBottom w:val="0"/>
          <w:divBdr>
            <w:top w:val="none" w:sz="0" w:space="0" w:color="auto"/>
            <w:left w:val="none" w:sz="0" w:space="0" w:color="auto"/>
            <w:bottom w:val="none" w:sz="0" w:space="0" w:color="auto"/>
            <w:right w:val="none" w:sz="0" w:space="0" w:color="auto"/>
          </w:divBdr>
          <w:divsChild>
            <w:div w:id="448742768">
              <w:marLeft w:val="0"/>
              <w:marRight w:val="0"/>
              <w:marTop w:val="0"/>
              <w:marBottom w:val="0"/>
              <w:divBdr>
                <w:top w:val="none" w:sz="0" w:space="0" w:color="auto"/>
                <w:left w:val="none" w:sz="0" w:space="0" w:color="auto"/>
                <w:bottom w:val="none" w:sz="0" w:space="0" w:color="auto"/>
                <w:right w:val="none" w:sz="0" w:space="0" w:color="auto"/>
              </w:divBdr>
            </w:div>
          </w:divsChild>
        </w:div>
        <w:div w:id="412707564">
          <w:marLeft w:val="0"/>
          <w:marRight w:val="0"/>
          <w:marTop w:val="0"/>
          <w:marBottom w:val="0"/>
          <w:divBdr>
            <w:top w:val="none" w:sz="0" w:space="0" w:color="auto"/>
            <w:left w:val="none" w:sz="0" w:space="0" w:color="auto"/>
            <w:bottom w:val="none" w:sz="0" w:space="0" w:color="auto"/>
            <w:right w:val="none" w:sz="0" w:space="0" w:color="auto"/>
          </w:divBdr>
        </w:div>
        <w:div w:id="1090541498">
          <w:marLeft w:val="0"/>
          <w:marRight w:val="0"/>
          <w:marTop w:val="0"/>
          <w:marBottom w:val="0"/>
          <w:divBdr>
            <w:top w:val="none" w:sz="0" w:space="0" w:color="auto"/>
            <w:left w:val="none" w:sz="0" w:space="0" w:color="auto"/>
            <w:bottom w:val="none" w:sz="0" w:space="0" w:color="auto"/>
            <w:right w:val="none" w:sz="0" w:space="0" w:color="auto"/>
          </w:divBdr>
          <w:divsChild>
            <w:div w:id="2115326470">
              <w:marLeft w:val="0"/>
              <w:marRight w:val="0"/>
              <w:marTop w:val="0"/>
              <w:marBottom w:val="0"/>
              <w:divBdr>
                <w:top w:val="none" w:sz="0" w:space="0" w:color="auto"/>
                <w:left w:val="none" w:sz="0" w:space="0" w:color="auto"/>
                <w:bottom w:val="none" w:sz="0" w:space="0" w:color="auto"/>
                <w:right w:val="none" w:sz="0" w:space="0" w:color="auto"/>
              </w:divBdr>
            </w:div>
          </w:divsChild>
        </w:div>
        <w:div w:id="246577330">
          <w:marLeft w:val="0"/>
          <w:marRight w:val="0"/>
          <w:marTop w:val="0"/>
          <w:marBottom w:val="0"/>
          <w:divBdr>
            <w:top w:val="none" w:sz="0" w:space="0" w:color="auto"/>
            <w:left w:val="none" w:sz="0" w:space="0" w:color="auto"/>
            <w:bottom w:val="none" w:sz="0" w:space="0" w:color="auto"/>
            <w:right w:val="none" w:sz="0" w:space="0" w:color="auto"/>
          </w:divBdr>
        </w:div>
        <w:div w:id="1033530875">
          <w:marLeft w:val="0"/>
          <w:marRight w:val="0"/>
          <w:marTop w:val="0"/>
          <w:marBottom w:val="0"/>
          <w:divBdr>
            <w:top w:val="none" w:sz="0" w:space="0" w:color="auto"/>
            <w:left w:val="none" w:sz="0" w:space="0" w:color="auto"/>
            <w:bottom w:val="none" w:sz="0" w:space="0" w:color="auto"/>
            <w:right w:val="none" w:sz="0" w:space="0" w:color="auto"/>
          </w:divBdr>
          <w:divsChild>
            <w:div w:id="1984582637">
              <w:marLeft w:val="0"/>
              <w:marRight w:val="0"/>
              <w:marTop w:val="0"/>
              <w:marBottom w:val="0"/>
              <w:divBdr>
                <w:top w:val="none" w:sz="0" w:space="0" w:color="auto"/>
                <w:left w:val="none" w:sz="0" w:space="0" w:color="auto"/>
                <w:bottom w:val="none" w:sz="0" w:space="0" w:color="auto"/>
                <w:right w:val="none" w:sz="0" w:space="0" w:color="auto"/>
              </w:divBdr>
            </w:div>
          </w:divsChild>
        </w:div>
        <w:div w:id="1910771943">
          <w:marLeft w:val="0"/>
          <w:marRight w:val="0"/>
          <w:marTop w:val="0"/>
          <w:marBottom w:val="0"/>
          <w:divBdr>
            <w:top w:val="none" w:sz="0" w:space="0" w:color="auto"/>
            <w:left w:val="none" w:sz="0" w:space="0" w:color="auto"/>
            <w:bottom w:val="none" w:sz="0" w:space="0" w:color="auto"/>
            <w:right w:val="none" w:sz="0" w:space="0" w:color="auto"/>
          </w:divBdr>
        </w:div>
        <w:div w:id="522087182">
          <w:marLeft w:val="0"/>
          <w:marRight w:val="0"/>
          <w:marTop w:val="0"/>
          <w:marBottom w:val="0"/>
          <w:divBdr>
            <w:top w:val="none" w:sz="0" w:space="0" w:color="auto"/>
            <w:left w:val="none" w:sz="0" w:space="0" w:color="auto"/>
            <w:bottom w:val="none" w:sz="0" w:space="0" w:color="auto"/>
            <w:right w:val="none" w:sz="0" w:space="0" w:color="auto"/>
          </w:divBdr>
          <w:divsChild>
            <w:div w:id="151677316">
              <w:marLeft w:val="0"/>
              <w:marRight w:val="0"/>
              <w:marTop w:val="0"/>
              <w:marBottom w:val="0"/>
              <w:divBdr>
                <w:top w:val="none" w:sz="0" w:space="0" w:color="auto"/>
                <w:left w:val="none" w:sz="0" w:space="0" w:color="auto"/>
                <w:bottom w:val="none" w:sz="0" w:space="0" w:color="auto"/>
                <w:right w:val="none" w:sz="0" w:space="0" w:color="auto"/>
              </w:divBdr>
            </w:div>
          </w:divsChild>
        </w:div>
        <w:div w:id="651761016">
          <w:marLeft w:val="0"/>
          <w:marRight w:val="0"/>
          <w:marTop w:val="0"/>
          <w:marBottom w:val="0"/>
          <w:divBdr>
            <w:top w:val="none" w:sz="0" w:space="0" w:color="auto"/>
            <w:left w:val="none" w:sz="0" w:space="0" w:color="auto"/>
            <w:bottom w:val="none" w:sz="0" w:space="0" w:color="auto"/>
            <w:right w:val="none" w:sz="0" w:space="0" w:color="auto"/>
          </w:divBdr>
        </w:div>
        <w:div w:id="2100440857">
          <w:marLeft w:val="0"/>
          <w:marRight w:val="0"/>
          <w:marTop w:val="0"/>
          <w:marBottom w:val="0"/>
          <w:divBdr>
            <w:top w:val="none" w:sz="0" w:space="0" w:color="auto"/>
            <w:left w:val="none" w:sz="0" w:space="0" w:color="auto"/>
            <w:bottom w:val="none" w:sz="0" w:space="0" w:color="auto"/>
            <w:right w:val="none" w:sz="0" w:space="0" w:color="auto"/>
          </w:divBdr>
          <w:divsChild>
            <w:div w:id="585920973">
              <w:marLeft w:val="0"/>
              <w:marRight w:val="0"/>
              <w:marTop w:val="0"/>
              <w:marBottom w:val="0"/>
              <w:divBdr>
                <w:top w:val="none" w:sz="0" w:space="0" w:color="auto"/>
                <w:left w:val="none" w:sz="0" w:space="0" w:color="auto"/>
                <w:bottom w:val="none" w:sz="0" w:space="0" w:color="auto"/>
                <w:right w:val="none" w:sz="0" w:space="0" w:color="auto"/>
              </w:divBdr>
            </w:div>
          </w:divsChild>
        </w:div>
        <w:div w:id="1613977972">
          <w:marLeft w:val="0"/>
          <w:marRight w:val="0"/>
          <w:marTop w:val="0"/>
          <w:marBottom w:val="0"/>
          <w:divBdr>
            <w:top w:val="none" w:sz="0" w:space="0" w:color="auto"/>
            <w:left w:val="none" w:sz="0" w:space="0" w:color="auto"/>
            <w:bottom w:val="none" w:sz="0" w:space="0" w:color="auto"/>
            <w:right w:val="none" w:sz="0" w:space="0" w:color="auto"/>
          </w:divBdr>
        </w:div>
        <w:div w:id="2040347747">
          <w:marLeft w:val="0"/>
          <w:marRight w:val="0"/>
          <w:marTop w:val="0"/>
          <w:marBottom w:val="0"/>
          <w:divBdr>
            <w:top w:val="none" w:sz="0" w:space="0" w:color="auto"/>
            <w:left w:val="none" w:sz="0" w:space="0" w:color="auto"/>
            <w:bottom w:val="none" w:sz="0" w:space="0" w:color="auto"/>
            <w:right w:val="none" w:sz="0" w:space="0" w:color="auto"/>
          </w:divBdr>
          <w:divsChild>
            <w:div w:id="1558779025">
              <w:marLeft w:val="0"/>
              <w:marRight w:val="0"/>
              <w:marTop w:val="0"/>
              <w:marBottom w:val="0"/>
              <w:divBdr>
                <w:top w:val="none" w:sz="0" w:space="0" w:color="auto"/>
                <w:left w:val="none" w:sz="0" w:space="0" w:color="auto"/>
                <w:bottom w:val="none" w:sz="0" w:space="0" w:color="auto"/>
                <w:right w:val="none" w:sz="0" w:space="0" w:color="auto"/>
              </w:divBdr>
            </w:div>
          </w:divsChild>
        </w:div>
        <w:div w:id="1243834030">
          <w:marLeft w:val="0"/>
          <w:marRight w:val="0"/>
          <w:marTop w:val="0"/>
          <w:marBottom w:val="0"/>
          <w:divBdr>
            <w:top w:val="none" w:sz="0" w:space="0" w:color="auto"/>
            <w:left w:val="none" w:sz="0" w:space="0" w:color="auto"/>
            <w:bottom w:val="none" w:sz="0" w:space="0" w:color="auto"/>
            <w:right w:val="none" w:sz="0" w:space="0" w:color="auto"/>
          </w:divBdr>
        </w:div>
        <w:div w:id="1822769157">
          <w:marLeft w:val="0"/>
          <w:marRight w:val="0"/>
          <w:marTop w:val="0"/>
          <w:marBottom w:val="0"/>
          <w:divBdr>
            <w:top w:val="none" w:sz="0" w:space="0" w:color="auto"/>
            <w:left w:val="none" w:sz="0" w:space="0" w:color="auto"/>
            <w:bottom w:val="none" w:sz="0" w:space="0" w:color="auto"/>
            <w:right w:val="none" w:sz="0" w:space="0" w:color="auto"/>
          </w:divBdr>
          <w:divsChild>
            <w:div w:id="1373843999">
              <w:marLeft w:val="0"/>
              <w:marRight w:val="0"/>
              <w:marTop w:val="0"/>
              <w:marBottom w:val="0"/>
              <w:divBdr>
                <w:top w:val="none" w:sz="0" w:space="0" w:color="auto"/>
                <w:left w:val="none" w:sz="0" w:space="0" w:color="auto"/>
                <w:bottom w:val="none" w:sz="0" w:space="0" w:color="auto"/>
                <w:right w:val="none" w:sz="0" w:space="0" w:color="auto"/>
              </w:divBdr>
            </w:div>
          </w:divsChild>
        </w:div>
        <w:div w:id="1983920176">
          <w:marLeft w:val="0"/>
          <w:marRight w:val="0"/>
          <w:marTop w:val="300"/>
          <w:marBottom w:val="0"/>
          <w:divBdr>
            <w:top w:val="none" w:sz="0" w:space="0" w:color="auto"/>
            <w:left w:val="none" w:sz="0" w:space="0" w:color="auto"/>
            <w:bottom w:val="none" w:sz="0" w:space="0" w:color="auto"/>
            <w:right w:val="none" w:sz="0" w:space="0" w:color="auto"/>
          </w:divBdr>
          <w:divsChild>
            <w:div w:id="9530102">
              <w:marLeft w:val="0"/>
              <w:marRight w:val="0"/>
              <w:marTop w:val="0"/>
              <w:marBottom w:val="0"/>
              <w:divBdr>
                <w:top w:val="none" w:sz="0" w:space="0" w:color="auto"/>
                <w:left w:val="none" w:sz="0" w:space="0" w:color="auto"/>
                <w:bottom w:val="none" w:sz="0" w:space="0" w:color="auto"/>
                <w:right w:val="none" w:sz="0" w:space="0" w:color="auto"/>
              </w:divBdr>
              <w:divsChild>
                <w:div w:id="5008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7176">
          <w:marLeft w:val="0"/>
          <w:marRight w:val="0"/>
          <w:marTop w:val="300"/>
          <w:marBottom w:val="0"/>
          <w:divBdr>
            <w:top w:val="none" w:sz="0" w:space="0" w:color="auto"/>
            <w:left w:val="none" w:sz="0" w:space="0" w:color="auto"/>
            <w:bottom w:val="none" w:sz="0" w:space="0" w:color="auto"/>
            <w:right w:val="none" w:sz="0" w:space="0" w:color="auto"/>
          </w:divBdr>
          <w:divsChild>
            <w:div w:id="1142499638">
              <w:marLeft w:val="0"/>
              <w:marRight w:val="0"/>
              <w:marTop w:val="0"/>
              <w:marBottom w:val="0"/>
              <w:divBdr>
                <w:top w:val="none" w:sz="0" w:space="0" w:color="auto"/>
                <w:left w:val="none" w:sz="0" w:space="0" w:color="auto"/>
                <w:bottom w:val="none" w:sz="0" w:space="0" w:color="auto"/>
                <w:right w:val="none" w:sz="0" w:space="0" w:color="auto"/>
              </w:divBdr>
              <w:divsChild>
                <w:div w:id="53196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241213">
          <w:marLeft w:val="0"/>
          <w:marRight w:val="0"/>
          <w:marTop w:val="300"/>
          <w:marBottom w:val="0"/>
          <w:divBdr>
            <w:top w:val="none" w:sz="0" w:space="0" w:color="auto"/>
            <w:left w:val="none" w:sz="0" w:space="0" w:color="auto"/>
            <w:bottom w:val="none" w:sz="0" w:space="0" w:color="auto"/>
            <w:right w:val="none" w:sz="0" w:space="0" w:color="auto"/>
          </w:divBdr>
          <w:divsChild>
            <w:div w:id="1318920427">
              <w:marLeft w:val="0"/>
              <w:marRight w:val="0"/>
              <w:marTop w:val="0"/>
              <w:marBottom w:val="0"/>
              <w:divBdr>
                <w:top w:val="none" w:sz="0" w:space="0" w:color="auto"/>
                <w:left w:val="none" w:sz="0" w:space="0" w:color="auto"/>
                <w:bottom w:val="none" w:sz="0" w:space="0" w:color="auto"/>
                <w:right w:val="none" w:sz="0" w:space="0" w:color="auto"/>
              </w:divBdr>
              <w:divsChild>
                <w:div w:id="72695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184">
          <w:marLeft w:val="0"/>
          <w:marRight w:val="0"/>
          <w:marTop w:val="300"/>
          <w:marBottom w:val="0"/>
          <w:divBdr>
            <w:top w:val="none" w:sz="0" w:space="0" w:color="auto"/>
            <w:left w:val="none" w:sz="0" w:space="0" w:color="auto"/>
            <w:bottom w:val="none" w:sz="0" w:space="0" w:color="auto"/>
            <w:right w:val="none" w:sz="0" w:space="0" w:color="auto"/>
          </w:divBdr>
          <w:divsChild>
            <w:div w:id="1009873972">
              <w:marLeft w:val="0"/>
              <w:marRight w:val="0"/>
              <w:marTop w:val="0"/>
              <w:marBottom w:val="0"/>
              <w:divBdr>
                <w:top w:val="none" w:sz="0" w:space="0" w:color="auto"/>
                <w:left w:val="none" w:sz="0" w:space="0" w:color="auto"/>
                <w:bottom w:val="none" w:sz="0" w:space="0" w:color="auto"/>
                <w:right w:val="none" w:sz="0" w:space="0" w:color="auto"/>
              </w:divBdr>
              <w:divsChild>
                <w:div w:id="712003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737926">
      <w:bodyDiv w:val="1"/>
      <w:marLeft w:val="0"/>
      <w:marRight w:val="0"/>
      <w:marTop w:val="0"/>
      <w:marBottom w:val="0"/>
      <w:divBdr>
        <w:top w:val="none" w:sz="0" w:space="0" w:color="auto"/>
        <w:left w:val="none" w:sz="0" w:space="0" w:color="auto"/>
        <w:bottom w:val="none" w:sz="0" w:space="0" w:color="auto"/>
        <w:right w:val="none" w:sz="0" w:space="0" w:color="auto"/>
      </w:divBdr>
      <w:divsChild>
        <w:div w:id="276058731">
          <w:marLeft w:val="0"/>
          <w:marRight w:val="0"/>
          <w:marTop w:val="0"/>
          <w:marBottom w:val="0"/>
          <w:divBdr>
            <w:top w:val="none" w:sz="0" w:space="0" w:color="auto"/>
            <w:left w:val="none" w:sz="0" w:space="0" w:color="auto"/>
            <w:bottom w:val="none" w:sz="0" w:space="0" w:color="auto"/>
            <w:right w:val="none" w:sz="0" w:space="0" w:color="auto"/>
          </w:divBdr>
        </w:div>
        <w:div w:id="460609546">
          <w:marLeft w:val="0"/>
          <w:marRight w:val="0"/>
          <w:marTop w:val="0"/>
          <w:marBottom w:val="0"/>
          <w:divBdr>
            <w:top w:val="none" w:sz="0" w:space="0" w:color="auto"/>
            <w:left w:val="none" w:sz="0" w:space="0" w:color="auto"/>
            <w:bottom w:val="none" w:sz="0" w:space="0" w:color="auto"/>
            <w:right w:val="none" w:sz="0" w:space="0" w:color="auto"/>
          </w:divBdr>
          <w:divsChild>
            <w:div w:id="25839291">
              <w:marLeft w:val="0"/>
              <w:marRight w:val="0"/>
              <w:marTop w:val="0"/>
              <w:marBottom w:val="0"/>
              <w:divBdr>
                <w:top w:val="none" w:sz="0" w:space="0" w:color="auto"/>
                <w:left w:val="none" w:sz="0" w:space="0" w:color="auto"/>
                <w:bottom w:val="none" w:sz="0" w:space="0" w:color="auto"/>
                <w:right w:val="none" w:sz="0" w:space="0" w:color="auto"/>
              </w:divBdr>
            </w:div>
          </w:divsChild>
        </w:div>
        <w:div w:id="714081122">
          <w:marLeft w:val="0"/>
          <w:marRight w:val="0"/>
          <w:marTop w:val="0"/>
          <w:marBottom w:val="0"/>
          <w:divBdr>
            <w:top w:val="none" w:sz="0" w:space="0" w:color="auto"/>
            <w:left w:val="none" w:sz="0" w:space="0" w:color="auto"/>
            <w:bottom w:val="none" w:sz="0" w:space="0" w:color="auto"/>
            <w:right w:val="none" w:sz="0" w:space="0" w:color="auto"/>
          </w:divBdr>
        </w:div>
        <w:div w:id="1644508301">
          <w:marLeft w:val="0"/>
          <w:marRight w:val="0"/>
          <w:marTop w:val="0"/>
          <w:marBottom w:val="0"/>
          <w:divBdr>
            <w:top w:val="none" w:sz="0" w:space="0" w:color="auto"/>
            <w:left w:val="none" w:sz="0" w:space="0" w:color="auto"/>
            <w:bottom w:val="none" w:sz="0" w:space="0" w:color="auto"/>
            <w:right w:val="none" w:sz="0" w:space="0" w:color="auto"/>
          </w:divBdr>
          <w:divsChild>
            <w:div w:id="1504935847">
              <w:marLeft w:val="0"/>
              <w:marRight w:val="0"/>
              <w:marTop w:val="0"/>
              <w:marBottom w:val="0"/>
              <w:divBdr>
                <w:top w:val="none" w:sz="0" w:space="0" w:color="auto"/>
                <w:left w:val="none" w:sz="0" w:space="0" w:color="auto"/>
                <w:bottom w:val="none" w:sz="0" w:space="0" w:color="auto"/>
                <w:right w:val="none" w:sz="0" w:space="0" w:color="auto"/>
              </w:divBdr>
            </w:div>
          </w:divsChild>
        </w:div>
        <w:div w:id="256446672">
          <w:marLeft w:val="0"/>
          <w:marRight w:val="0"/>
          <w:marTop w:val="0"/>
          <w:marBottom w:val="0"/>
          <w:divBdr>
            <w:top w:val="none" w:sz="0" w:space="0" w:color="auto"/>
            <w:left w:val="none" w:sz="0" w:space="0" w:color="auto"/>
            <w:bottom w:val="none" w:sz="0" w:space="0" w:color="auto"/>
            <w:right w:val="none" w:sz="0" w:space="0" w:color="auto"/>
          </w:divBdr>
        </w:div>
        <w:div w:id="138424048">
          <w:marLeft w:val="0"/>
          <w:marRight w:val="0"/>
          <w:marTop w:val="0"/>
          <w:marBottom w:val="0"/>
          <w:divBdr>
            <w:top w:val="none" w:sz="0" w:space="0" w:color="auto"/>
            <w:left w:val="none" w:sz="0" w:space="0" w:color="auto"/>
            <w:bottom w:val="none" w:sz="0" w:space="0" w:color="auto"/>
            <w:right w:val="none" w:sz="0" w:space="0" w:color="auto"/>
          </w:divBdr>
          <w:divsChild>
            <w:div w:id="231889449">
              <w:marLeft w:val="0"/>
              <w:marRight w:val="0"/>
              <w:marTop w:val="0"/>
              <w:marBottom w:val="0"/>
              <w:divBdr>
                <w:top w:val="none" w:sz="0" w:space="0" w:color="auto"/>
                <w:left w:val="none" w:sz="0" w:space="0" w:color="auto"/>
                <w:bottom w:val="none" w:sz="0" w:space="0" w:color="auto"/>
                <w:right w:val="none" w:sz="0" w:space="0" w:color="auto"/>
              </w:divBdr>
            </w:div>
          </w:divsChild>
        </w:div>
        <w:div w:id="810513707">
          <w:marLeft w:val="0"/>
          <w:marRight w:val="0"/>
          <w:marTop w:val="0"/>
          <w:marBottom w:val="0"/>
          <w:divBdr>
            <w:top w:val="none" w:sz="0" w:space="0" w:color="auto"/>
            <w:left w:val="none" w:sz="0" w:space="0" w:color="auto"/>
            <w:bottom w:val="none" w:sz="0" w:space="0" w:color="auto"/>
            <w:right w:val="none" w:sz="0" w:space="0" w:color="auto"/>
          </w:divBdr>
        </w:div>
        <w:div w:id="1041709477">
          <w:marLeft w:val="0"/>
          <w:marRight w:val="0"/>
          <w:marTop w:val="0"/>
          <w:marBottom w:val="0"/>
          <w:divBdr>
            <w:top w:val="none" w:sz="0" w:space="0" w:color="auto"/>
            <w:left w:val="none" w:sz="0" w:space="0" w:color="auto"/>
            <w:bottom w:val="none" w:sz="0" w:space="0" w:color="auto"/>
            <w:right w:val="none" w:sz="0" w:space="0" w:color="auto"/>
          </w:divBdr>
          <w:divsChild>
            <w:div w:id="268973148">
              <w:marLeft w:val="0"/>
              <w:marRight w:val="0"/>
              <w:marTop w:val="0"/>
              <w:marBottom w:val="0"/>
              <w:divBdr>
                <w:top w:val="none" w:sz="0" w:space="0" w:color="auto"/>
                <w:left w:val="none" w:sz="0" w:space="0" w:color="auto"/>
                <w:bottom w:val="none" w:sz="0" w:space="0" w:color="auto"/>
                <w:right w:val="none" w:sz="0" w:space="0" w:color="auto"/>
              </w:divBdr>
            </w:div>
          </w:divsChild>
        </w:div>
        <w:div w:id="2130393914">
          <w:marLeft w:val="0"/>
          <w:marRight w:val="0"/>
          <w:marTop w:val="0"/>
          <w:marBottom w:val="0"/>
          <w:divBdr>
            <w:top w:val="none" w:sz="0" w:space="0" w:color="auto"/>
            <w:left w:val="none" w:sz="0" w:space="0" w:color="auto"/>
            <w:bottom w:val="none" w:sz="0" w:space="0" w:color="auto"/>
            <w:right w:val="none" w:sz="0" w:space="0" w:color="auto"/>
          </w:divBdr>
        </w:div>
        <w:div w:id="1487278801">
          <w:marLeft w:val="0"/>
          <w:marRight w:val="0"/>
          <w:marTop w:val="0"/>
          <w:marBottom w:val="0"/>
          <w:divBdr>
            <w:top w:val="none" w:sz="0" w:space="0" w:color="auto"/>
            <w:left w:val="none" w:sz="0" w:space="0" w:color="auto"/>
            <w:bottom w:val="none" w:sz="0" w:space="0" w:color="auto"/>
            <w:right w:val="none" w:sz="0" w:space="0" w:color="auto"/>
          </w:divBdr>
          <w:divsChild>
            <w:div w:id="1200706812">
              <w:marLeft w:val="0"/>
              <w:marRight w:val="0"/>
              <w:marTop w:val="0"/>
              <w:marBottom w:val="0"/>
              <w:divBdr>
                <w:top w:val="none" w:sz="0" w:space="0" w:color="auto"/>
                <w:left w:val="none" w:sz="0" w:space="0" w:color="auto"/>
                <w:bottom w:val="none" w:sz="0" w:space="0" w:color="auto"/>
                <w:right w:val="none" w:sz="0" w:space="0" w:color="auto"/>
              </w:divBdr>
            </w:div>
          </w:divsChild>
        </w:div>
        <w:div w:id="1711297199">
          <w:marLeft w:val="0"/>
          <w:marRight w:val="0"/>
          <w:marTop w:val="0"/>
          <w:marBottom w:val="0"/>
          <w:divBdr>
            <w:top w:val="none" w:sz="0" w:space="0" w:color="auto"/>
            <w:left w:val="none" w:sz="0" w:space="0" w:color="auto"/>
            <w:bottom w:val="none" w:sz="0" w:space="0" w:color="auto"/>
            <w:right w:val="none" w:sz="0" w:space="0" w:color="auto"/>
          </w:divBdr>
        </w:div>
        <w:div w:id="266013209">
          <w:marLeft w:val="0"/>
          <w:marRight w:val="0"/>
          <w:marTop w:val="0"/>
          <w:marBottom w:val="0"/>
          <w:divBdr>
            <w:top w:val="none" w:sz="0" w:space="0" w:color="auto"/>
            <w:left w:val="none" w:sz="0" w:space="0" w:color="auto"/>
            <w:bottom w:val="none" w:sz="0" w:space="0" w:color="auto"/>
            <w:right w:val="none" w:sz="0" w:space="0" w:color="auto"/>
          </w:divBdr>
          <w:divsChild>
            <w:div w:id="459345698">
              <w:marLeft w:val="0"/>
              <w:marRight w:val="0"/>
              <w:marTop w:val="0"/>
              <w:marBottom w:val="0"/>
              <w:divBdr>
                <w:top w:val="none" w:sz="0" w:space="0" w:color="auto"/>
                <w:left w:val="none" w:sz="0" w:space="0" w:color="auto"/>
                <w:bottom w:val="none" w:sz="0" w:space="0" w:color="auto"/>
                <w:right w:val="none" w:sz="0" w:space="0" w:color="auto"/>
              </w:divBdr>
            </w:div>
          </w:divsChild>
        </w:div>
        <w:div w:id="1854881821">
          <w:marLeft w:val="0"/>
          <w:marRight w:val="0"/>
          <w:marTop w:val="0"/>
          <w:marBottom w:val="0"/>
          <w:divBdr>
            <w:top w:val="none" w:sz="0" w:space="0" w:color="auto"/>
            <w:left w:val="none" w:sz="0" w:space="0" w:color="auto"/>
            <w:bottom w:val="none" w:sz="0" w:space="0" w:color="auto"/>
            <w:right w:val="none" w:sz="0" w:space="0" w:color="auto"/>
          </w:divBdr>
        </w:div>
        <w:div w:id="781999949">
          <w:marLeft w:val="0"/>
          <w:marRight w:val="0"/>
          <w:marTop w:val="0"/>
          <w:marBottom w:val="0"/>
          <w:divBdr>
            <w:top w:val="none" w:sz="0" w:space="0" w:color="auto"/>
            <w:left w:val="none" w:sz="0" w:space="0" w:color="auto"/>
            <w:bottom w:val="none" w:sz="0" w:space="0" w:color="auto"/>
            <w:right w:val="none" w:sz="0" w:space="0" w:color="auto"/>
          </w:divBdr>
          <w:divsChild>
            <w:div w:id="715550265">
              <w:marLeft w:val="0"/>
              <w:marRight w:val="0"/>
              <w:marTop w:val="0"/>
              <w:marBottom w:val="0"/>
              <w:divBdr>
                <w:top w:val="none" w:sz="0" w:space="0" w:color="auto"/>
                <w:left w:val="none" w:sz="0" w:space="0" w:color="auto"/>
                <w:bottom w:val="none" w:sz="0" w:space="0" w:color="auto"/>
                <w:right w:val="none" w:sz="0" w:space="0" w:color="auto"/>
              </w:divBdr>
            </w:div>
          </w:divsChild>
        </w:div>
        <w:div w:id="1515412676">
          <w:marLeft w:val="0"/>
          <w:marRight w:val="0"/>
          <w:marTop w:val="300"/>
          <w:marBottom w:val="0"/>
          <w:divBdr>
            <w:top w:val="none" w:sz="0" w:space="0" w:color="auto"/>
            <w:left w:val="none" w:sz="0" w:space="0" w:color="auto"/>
            <w:bottom w:val="none" w:sz="0" w:space="0" w:color="auto"/>
            <w:right w:val="none" w:sz="0" w:space="0" w:color="auto"/>
          </w:divBdr>
          <w:divsChild>
            <w:div w:id="1054963172">
              <w:marLeft w:val="0"/>
              <w:marRight w:val="0"/>
              <w:marTop w:val="0"/>
              <w:marBottom w:val="0"/>
              <w:divBdr>
                <w:top w:val="none" w:sz="0" w:space="0" w:color="auto"/>
                <w:left w:val="none" w:sz="0" w:space="0" w:color="auto"/>
                <w:bottom w:val="none" w:sz="0" w:space="0" w:color="auto"/>
                <w:right w:val="none" w:sz="0" w:space="0" w:color="auto"/>
              </w:divBdr>
              <w:divsChild>
                <w:div w:id="109563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325114">
          <w:marLeft w:val="0"/>
          <w:marRight w:val="0"/>
          <w:marTop w:val="300"/>
          <w:marBottom w:val="0"/>
          <w:divBdr>
            <w:top w:val="none" w:sz="0" w:space="0" w:color="auto"/>
            <w:left w:val="none" w:sz="0" w:space="0" w:color="auto"/>
            <w:bottom w:val="none" w:sz="0" w:space="0" w:color="auto"/>
            <w:right w:val="none" w:sz="0" w:space="0" w:color="auto"/>
          </w:divBdr>
          <w:divsChild>
            <w:div w:id="1179393124">
              <w:marLeft w:val="0"/>
              <w:marRight w:val="0"/>
              <w:marTop w:val="0"/>
              <w:marBottom w:val="0"/>
              <w:divBdr>
                <w:top w:val="none" w:sz="0" w:space="0" w:color="auto"/>
                <w:left w:val="none" w:sz="0" w:space="0" w:color="auto"/>
                <w:bottom w:val="none" w:sz="0" w:space="0" w:color="auto"/>
                <w:right w:val="none" w:sz="0" w:space="0" w:color="auto"/>
              </w:divBdr>
              <w:divsChild>
                <w:div w:id="207789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932692">
          <w:marLeft w:val="0"/>
          <w:marRight w:val="0"/>
          <w:marTop w:val="300"/>
          <w:marBottom w:val="0"/>
          <w:divBdr>
            <w:top w:val="none" w:sz="0" w:space="0" w:color="auto"/>
            <w:left w:val="none" w:sz="0" w:space="0" w:color="auto"/>
            <w:bottom w:val="none" w:sz="0" w:space="0" w:color="auto"/>
            <w:right w:val="none" w:sz="0" w:space="0" w:color="auto"/>
          </w:divBdr>
          <w:divsChild>
            <w:div w:id="555357675">
              <w:marLeft w:val="0"/>
              <w:marRight w:val="0"/>
              <w:marTop w:val="0"/>
              <w:marBottom w:val="0"/>
              <w:divBdr>
                <w:top w:val="none" w:sz="0" w:space="0" w:color="auto"/>
                <w:left w:val="none" w:sz="0" w:space="0" w:color="auto"/>
                <w:bottom w:val="none" w:sz="0" w:space="0" w:color="auto"/>
                <w:right w:val="none" w:sz="0" w:space="0" w:color="auto"/>
              </w:divBdr>
              <w:divsChild>
                <w:div w:id="1706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72541">
          <w:marLeft w:val="0"/>
          <w:marRight w:val="0"/>
          <w:marTop w:val="300"/>
          <w:marBottom w:val="0"/>
          <w:divBdr>
            <w:top w:val="none" w:sz="0" w:space="0" w:color="auto"/>
            <w:left w:val="none" w:sz="0" w:space="0" w:color="auto"/>
            <w:bottom w:val="none" w:sz="0" w:space="0" w:color="auto"/>
            <w:right w:val="none" w:sz="0" w:space="0" w:color="auto"/>
          </w:divBdr>
          <w:divsChild>
            <w:div w:id="978992828">
              <w:marLeft w:val="0"/>
              <w:marRight w:val="0"/>
              <w:marTop w:val="0"/>
              <w:marBottom w:val="0"/>
              <w:divBdr>
                <w:top w:val="none" w:sz="0" w:space="0" w:color="auto"/>
                <w:left w:val="none" w:sz="0" w:space="0" w:color="auto"/>
                <w:bottom w:val="none" w:sz="0" w:space="0" w:color="auto"/>
                <w:right w:val="none" w:sz="0" w:space="0" w:color="auto"/>
              </w:divBdr>
              <w:divsChild>
                <w:div w:id="1035156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161886">
      <w:bodyDiv w:val="1"/>
      <w:marLeft w:val="0"/>
      <w:marRight w:val="0"/>
      <w:marTop w:val="0"/>
      <w:marBottom w:val="0"/>
      <w:divBdr>
        <w:top w:val="none" w:sz="0" w:space="0" w:color="auto"/>
        <w:left w:val="none" w:sz="0" w:space="0" w:color="auto"/>
        <w:bottom w:val="none" w:sz="0" w:space="0" w:color="auto"/>
        <w:right w:val="none" w:sz="0" w:space="0" w:color="auto"/>
      </w:divBdr>
      <w:divsChild>
        <w:div w:id="777526297">
          <w:marLeft w:val="0"/>
          <w:marRight w:val="0"/>
          <w:marTop w:val="0"/>
          <w:marBottom w:val="0"/>
          <w:divBdr>
            <w:top w:val="none" w:sz="0" w:space="0" w:color="auto"/>
            <w:left w:val="none" w:sz="0" w:space="0" w:color="auto"/>
            <w:bottom w:val="none" w:sz="0" w:space="0" w:color="auto"/>
            <w:right w:val="none" w:sz="0" w:space="0" w:color="auto"/>
          </w:divBdr>
        </w:div>
        <w:div w:id="1583947281">
          <w:marLeft w:val="0"/>
          <w:marRight w:val="0"/>
          <w:marTop w:val="0"/>
          <w:marBottom w:val="0"/>
          <w:divBdr>
            <w:top w:val="none" w:sz="0" w:space="0" w:color="auto"/>
            <w:left w:val="none" w:sz="0" w:space="0" w:color="auto"/>
            <w:bottom w:val="none" w:sz="0" w:space="0" w:color="auto"/>
            <w:right w:val="none" w:sz="0" w:space="0" w:color="auto"/>
          </w:divBdr>
          <w:divsChild>
            <w:div w:id="36971121">
              <w:marLeft w:val="0"/>
              <w:marRight w:val="0"/>
              <w:marTop w:val="0"/>
              <w:marBottom w:val="0"/>
              <w:divBdr>
                <w:top w:val="none" w:sz="0" w:space="0" w:color="auto"/>
                <w:left w:val="none" w:sz="0" w:space="0" w:color="auto"/>
                <w:bottom w:val="none" w:sz="0" w:space="0" w:color="auto"/>
                <w:right w:val="none" w:sz="0" w:space="0" w:color="auto"/>
              </w:divBdr>
            </w:div>
          </w:divsChild>
        </w:div>
        <w:div w:id="60374565">
          <w:marLeft w:val="0"/>
          <w:marRight w:val="0"/>
          <w:marTop w:val="0"/>
          <w:marBottom w:val="0"/>
          <w:divBdr>
            <w:top w:val="none" w:sz="0" w:space="0" w:color="auto"/>
            <w:left w:val="none" w:sz="0" w:space="0" w:color="auto"/>
            <w:bottom w:val="none" w:sz="0" w:space="0" w:color="auto"/>
            <w:right w:val="none" w:sz="0" w:space="0" w:color="auto"/>
          </w:divBdr>
        </w:div>
        <w:div w:id="1582985547">
          <w:marLeft w:val="0"/>
          <w:marRight w:val="0"/>
          <w:marTop w:val="0"/>
          <w:marBottom w:val="0"/>
          <w:divBdr>
            <w:top w:val="none" w:sz="0" w:space="0" w:color="auto"/>
            <w:left w:val="none" w:sz="0" w:space="0" w:color="auto"/>
            <w:bottom w:val="none" w:sz="0" w:space="0" w:color="auto"/>
            <w:right w:val="none" w:sz="0" w:space="0" w:color="auto"/>
          </w:divBdr>
          <w:divsChild>
            <w:div w:id="1031879026">
              <w:marLeft w:val="0"/>
              <w:marRight w:val="0"/>
              <w:marTop w:val="0"/>
              <w:marBottom w:val="0"/>
              <w:divBdr>
                <w:top w:val="none" w:sz="0" w:space="0" w:color="auto"/>
                <w:left w:val="none" w:sz="0" w:space="0" w:color="auto"/>
                <w:bottom w:val="none" w:sz="0" w:space="0" w:color="auto"/>
                <w:right w:val="none" w:sz="0" w:space="0" w:color="auto"/>
              </w:divBdr>
            </w:div>
          </w:divsChild>
        </w:div>
        <w:div w:id="1992951060">
          <w:marLeft w:val="0"/>
          <w:marRight w:val="0"/>
          <w:marTop w:val="0"/>
          <w:marBottom w:val="0"/>
          <w:divBdr>
            <w:top w:val="none" w:sz="0" w:space="0" w:color="auto"/>
            <w:left w:val="none" w:sz="0" w:space="0" w:color="auto"/>
            <w:bottom w:val="none" w:sz="0" w:space="0" w:color="auto"/>
            <w:right w:val="none" w:sz="0" w:space="0" w:color="auto"/>
          </w:divBdr>
        </w:div>
        <w:div w:id="1408110605">
          <w:marLeft w:val="0"/>
          <w:marRight w:val="0"/>
          <w:marTop w:val="0"/>
          <w:marBottom w:val="0"/>
          <w:divBdr>
            <w:top w:val="none" w:sz="0" w:space="0" w:color="auto"/>
            <w:left w:val="none" w:sz="0" w:space="0" w:color="auto"/>
            <w:bottom w:val="none" w:sz="0" w:space="0" w:color="auto"/>
            <w:right w:val="none" w:sz="0" w:space="0" w:color="auto"/>
          </w:divBdr>
          <w:divsChild>
            <w:div w:id="1351567030">
              <w:marLeft w:val="0"/>
              <w:marRight w:val="0"/>
              <w:marTop w:val="0"/>
              <w:marBottom w:val="0"/>
              <w:divBdr>
                <w:top w:val="none" w:sz="0" w:space="0" w:color="auto"/>
                <w:left w:val="none" w:sz="0" w:space="0" w:color="auto"/>
                <w:bottom w:val="none" w:sz="0" w:space="0" w:color="auto"/>
                <w:right w:val="none" w:sz="0" w:space="0" w:color="auto"/>
              </w:divBdr>
            </w:div>
          </w:divsChild>
        </w:div>
        <w:div w:id="1107114554">
          <w:marLeft w:val="0"/>
          <w:marRight w:val="0"/>
          <w:marTop w:val="0"/>
          <w:marBottom w:val="0"/>
          <w:divBdr>
            <w:top w:val="none" w:sz="0" w:space="0" w:color="auto"/>
            <w:left w:val="none" w:sz="0" w:space="0" w:color="auto"/>
            <w:bottom w:val="none" w:sz="0" w:space="0" w:color="auto"/>
            <w:right w:val="none" w:sz="0" w:space="0" w:color="auto"/>
          </w:divBdr>
        </w:div>
        <w:div w:id="1640768980">
          <w:marLeft w:val="0"/>
          <w:marRight w:val="0"/>
          <w:marTop w:val="0"/>
          <w:marBottom w:val="0"/>
          <w:divBdr>
            <w:top w:val="none" w:sz="0" w:space="0" w:color="auto"/>
            <w:left w:val="none" w:sz="0" w:space="0" w:color="auto"/>
            <w:bottom w:val="none" w:sz="0" w:space="0" w:color="auto"/>
            <w:right w:val="none" w:sz="0" w:space="0" w:color="auto"/>
          </w:divBdr>
          <w:divsChild>
            <w:div w:id="1273901445">
              <w:marLeft w:val="0"/>
              <w:marRight w:val="0"/>
              <w:marTop w:val="0"/>
              <w:marBottom w:val="0"/>
              <w:divBdr>
                <w:top w:val="none" w:sz="0" w:space="0" w:color="auto"/>
                <w:left w:val="none" w:sz="0" w:space="0" w:color="auto"/>
                <w:bottom w:val="none" w:sz="0" w:space="0" w:color="auto"/>
                <w:right w:val="none" w:sz="0" w:space="0" w:color="auto"/>
              </w:divBdr>
            </w:div>
          </w:divsChild>
        </w:div>
        <w:div w:id="1466923484">
          <w:marLeft w:val="0"/>
          <w:marRight w:val="0"/>
          <w:marTop w:val="0"/>
          <w:marBottom w:val="0"/>
          <w:divBdr>
            <w:top w:val="none" w:sz="0" w:space="0" w:color="auto"/>
            <w:left w:val="none" w:sz="0" w:space="0" w:color="auto"/>
            <w:bottom w:val="none" w:sz="0" w:space="0" w:color="auto"/>
            <w:right w:val="none" w:sz="0" w:space="0" w:color="auto"/>
          </w:divBdr>
        </w:div>
        <w:div w:id="1841652048">
          <w:marLeft w:val="0"/>
          <w:marRight w:val="0"/>
          <w:marTop w:val="0"/>
          <w:marBottom w:val="0"/>
          <w:divBdr>
            <w:top w:val="none" w:sz="0" w:space="0" w:color="auto"/>
            <w:left w:val="none" w:sz="0" w:space="0" w:color="auto"/>
            <w:bottom w:val="none" w:sz="0" w:space="0" w:color="auto"/>
            <w:right w:val="none" w:sz="0" w:space="0" w:color="auto"/>
          </w:divBdr>
          <w:divsChild>
            <w:div w:id="123501146">
              <w:marLeft w:val="0"/>
              <w:marRight w:val="0"/>
              <w:marTop w:val="0"/>
              <w:marBottom w:val="0"/>
              <w:divBdr>
                <w:top w:val="none" w:sz="0" w:space="0" w:color="auto"/>
                <w:left w:val="none" w:sz="0" w:space="0" w:color="auto"/>
                <w:bottom w:val="none" w:sz="0" w:space="0" w:color="auto"/>
                <w:right w:val="none" w:sz="0" w:space="0" w:color="auto"/>
              </w:divBdr>
            </w:div>
          </w:divsChild>
        </w:div>
        <w:div w:id="1542084493">
          <w:marLeft w:val="0"/>
          <w:marRight w:val="0"/>
          <w:marTop w:val="0"/>
          <w:marBottom w:val="0"/>
          <w:divBdr>
            <w:top w:val="none" w:sz="0" w:space="0" w:color="auto"/>
            <w:left w:val="none" w:sz="0" w:space="0" w:color="auto"/>
            <w:bottom w:val="none" w:sz="0" w:space="0" w:color="auto"/>
            <w:right w:val="none" w:sz="0" w:space="0" w:color="auto"/>
          </w:divBdr>
        </w:div>
        <w:div w:id="1294140466">
          <w:marLeft w:val="0"/>
          <w:marRight w:val="0"/>
          <w:marTop w:val="0"/>
          <w:marBottom w:val="0"/>
          <w:divBdr>
            <w:top w:val="none" w:sz="0" w:space="0" w:color="auto"/>
            <w:left w:val="none" w:sz="0" w:space="0" w:color="auto"/>
            <w:bottom w:val="none" w:sz="0" w:space="0" w:color="auto"/>
            <w:right w:val="none" w:sz="0" w:space="0" w:color="auto"/>
          </w:divBdr>
          <w:divsChild>
            <w:div w:id="1382485969">
              <w:marLeft w:val="0"/>
              <w:marRight w:val="0"/>
              <w:marTop w:val="0"/>
              <w:marBottom w:val="0"/>
              <w:divBdr>
                <w:top w:val="none" w:sz="0" w:space="0" w:color="auto"/>
                <w:left w:val="none" w:sz="0" w:space="0" w:color="auto"/>
                <w:bottom w:val="none" w:sz="0" w:space="0" w:color="auto"/>
                <w:right w:val="none" w:sz="0" w:space="0" w:color="auto"/>
              </w:divBdr>
            </w:div>
          </w:divsChild>
        </w:div>
        <w:div w:id="134418953">
          <w:marLeft w:val="0"/>
          <w:marRight w:val="0"/>
          <w:marTop w:val="0"/>
          <w:marBottom w:val="0"/>
          <w:divBdr>
            <w:top w:val="none" w:sz="0" w:space="0" w:color="auto"/>
            <w:left w:val="none" w:sz="0" w:space="0" w:color="auto"/>
            <w:bottom w:val="none" w:sz="0" w:space="0" w:color="auto"/>
            <w:right w:val="none" w:sz="0" w:space="0" w:color="auto"/>
          </w:divBdr>
        </w:div>
        <w:div w:id="1135679527">
          <w:marLeft w:val="0"/>
          <w:marRight w:val="0"/>
          <w:marTop w:val="0"/>
          <w:marBottom w:val="0"/>
          <w:divBdr>
            <w:top w:val="none" w:sz="0" w:space="0" w:color="auto"/>
            <w:left w:val="none" w:sz="0" w:space="0" w:color="auto"/>
            <w:bottom w:val="none" w:sz="0" w:space="0" w:color="auto"/>
            <w:right w:val="none" w:sz="0" w:space="0" w:color="auto"/>
          </w:divBdr>
          <w:divsChild>
            <w:div w:id="57825218">
              <w:marLeft w:val="0"/>
              <w:marRight w:val="0"/>
              <w:marTop w:val="0"/>
              <w:marBottom w:val="0"/>
              <w:divBdr>
                <w:top w:val="none" w:sz="0" w:space="0" w:color="auto"/>
                <w:left w:val="none" w:sz="0" w:space="0" w:color="auto"/>
                <w:bottom w:val="none" w:sz="0" w:space="0" w:color="auto"/>
                <w:right w:val="none" w:sz="0" w:space="0" w:color="auto"/>
              </w:divBdr>
            </w:div>
          </w:divsChild>
        </w:div>
        <w:div w:id="811748792">
          <w:marLeft w:val="0"/>
          <w:marRight w:val="0"/>
          <w:marTop w:val="300"/>
          <w:marBottom w:val="0"/>
          <w:divBdr>
            <w:top w:val="none" w:sz="0" w:space="0" w:color="auto"/>
            <w:left w:val="none" w:sz="0" w:space="0" w:color="auto"/>
            <w:bottom w:val="none" w:sz="0" w:space="0" w:color="auto"/>
            <w:right w:val="none" w:sz="0" w:space="0" w:color="auto"/>
          </w:divBdr>
          <w:divsChild>
            <w:div w:id="1192300106">
              <w:marLeft w:val="0"/>
              <w:marRight w:val="0"/>
              <w:marTop w:val="0"/>
              <w:marBottom w:val="0"/>
              <w:divBdr>
                <w:top w:val="none" w:sz="0" w:space="0" w:color="auto"/>
                <w:left w:val="none" w:sz="0" w:space="0" w:color="auto"/>
                <w:bottom w:val="none" w:sz="0" w:space="0" w:color="auto"/>
                <w:right w:val="none" w:sz="0" w:space="0" w:color="auto"/>
              </w:divBdr>
              <w:divsChild>
                <w:div w:id="219483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640630">
          <w:marLeft w:val="0"/>
          <w:marRight w:val="0"/>
          <w:marTop w:val="300"/>
          <w:marBottom w:val="0"/>
          <w:divBdr>
            <w:top w:val="none" w:sz="0" w:space="0" w:color="auto"/>
            <w:left w:val="none" w:sz="0" w:space="0" w:color="auto"/>
            <w:bottom w:val="none" w:sz="0" w:space="0" w:color="auto"/>
            <w:right w:val="none" w:sz="0" w:space="0" w:color="auto"/>
          </w:divBdr>
          <w:divsChild>
            <w:div w:id="390347011">
              <w:marLeft w:val="0"/>
              <w:marRight w:val="0"/>
              <w:marTop w:val="0"/>
              <w:marBottom w:val="0"/>
              <w:divBdr>
                <w:top w:val="none" w:sz="0" w:space="0" w:color="auto"/>
                <w:left w:val="none" w:sz="0" w:space="0" w:color="auto"/>
                <w:bottom w:val="none" w:sz="0" w:space="0" w:color="auto"/>
                <w:right w:val="none" w:sz="0" w:space="0" w:color="auto"/>
              </w:divBdr>
              <w:divsChild>
                <w:div w:id="83325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83665">
          <w:marLeft w:val="0"/>
          <w:marRight w:val="0"/>
          <w:marTop w:val="300"/>
          <w:marBottom w:val="0"/>
          <w:divBdr>
            <w:top w:val="none" w:sz="0" w:space="0" w:color="auto"/>
            <w:left w:val="none" w:sz="0" w:space="0" w:color="auto"/>
            <w:bottom w:val="none" w:sz="0" w:space="0" w:color="auto"/>
            <w:right w:val="none" w:sz="0" w:space="0" w:color="auto"/>
          </w:divBdr>
          <w:divsChild>
            <w:div w:id="446697642">
              <w:marLeft w:val="0"/>
              <w:marRight w:val="0"/>
              <w:marTop w:val="0"/>
              <w:marBottom w:val="0"/>
              <w:divBdr>
                <w:top w:val="none" w:sz="0" w:space="0" w:color="auto"/>
                <w:left w:val="none" w:sz="0" w:space="0" w:color="auto"/>
                <w:bottom w:val="none" w:sz="0" w:space="0" w:color="auto"/>
                <w:right w:val="none" w:sz="0" w:space="0" w:color="auto"/>
              </w:divBdr>
              <w:divsChild>
                <w:div w:id="1011682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205867">
          <w:marLeft w:val="0"/>
          <w:marRight w:val="0"/>
          <w:marTop w:val="300"/>
          <w:marBottom w:val="0"/>
          <w:divBdr>
            <w:top w:val="none" w:sz="0" w:space="0" w:color="auto"/>
            <w:left w:val="none" w:sz="0" w:space="0" w:color="auto"/>
            <w:bottom w:val="none" w:sz="0" w:space="0" w:color="auto"/>
            <w:right w:val="none" w:sz="0" w:space="0" w:color="auto"/>
          </w:divBdr>
          <w:divsChild>
            <w:div w:id="1471097225">
              <w:marLeft w:val="0"/>
              <w:marRight w:val="0"/>
              <w:marTop w:val="0"/>
              <w:marBottom w:val="0"/>
              <w:divBdr>
                <w:top w:val="none" w:sz="0" w:space="0" w:color="auto"/>
                <w:left w:val="none" w:sz="0" w:space="0" w:color="auto"/>
                <w:bottom w:val="none" w:sz="0" w:space="0" w:color="auto"/>
                <w:right w:val="none" w:sz="0" w:space="0" w:color="auto"/>
              </w:divBdr>
              <w:divsChild>
                <w:div w:id="18384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6262">
      <w:bodyDiv w:val="1"/>
      <w:marLeft w:val="0"/>
      <w:marRight w:val="0"/>
      <w:marTop w:val="0"/>
      <w:marBottom w:val="0"/>
      <w:divBdr>
        <w:top w:val="none" w:sz="0" w:space="0" w:color="auto"/>
        <w:left w:val="none" w:sz="0" w:space="0" w:color="auto"/>
        <w:bottom w:val="none" w:sz="0" w:space="0" w:color="auto"/>
        <w:right w:val="none" w:sz="0" w:space="0" w:color="auto"/>
      </w:divBdr>
      <w:divsChild>
        <w:div w:id="732580944">
          <w:marLeft w:val="0"/>
          <w:marRight w:val="0"/>
          <w:marTop w:val="0"/>
          <w:marBottom w:val="0"/>
          <w:divBdr>
            <w:top w:val="none" w:sz="0" w:space="0" w:color="auto"/>
            <w:left w:val="none" w:sz="0" w:space="0" w:color="auto"/>
            <w:bottom w:val="none" w:sz="0" w:space="0" w:color="auto"/>
            <w:right w:val="none" w:sz="0" w:space="0" w:color="auto"/>
          </w:divBdr>
        </w:div>
        <w:div w:id="2063171495">
          <w:marLeft w:val="0"/>
          <w:marRight w:val="0"/>
          <w:marTop w:val="0"/>
          <w:marBottom w:val="0"/>
          <w:divBdr>
            <w:top w:val="none" w:sz="0" w:space="0" w:color="auto"/>
            <w:left w:val="none" w:sz="0" w:space="0" w:color="auto"/>
            <w:bottom w:val="none" w:sz="0" w:space="0" w:color="auto"/>
            <w:right w:val="none" w:sz="0" w:space="0" w:color="auto"/>
          </w:divBdr>
          <w:divsChild>
            <w:div w:id="1186138976">
              <w:marLeft w:val="0"/>
              <w:marRight w:val="0"/>
              <w:marTop w:val="0"/>
              <w:marBottom w:val="0"/>
              <w:divBdr>
                <w:top w:val="none" w:sz="0" w:space="0" w:color="auto"/>
                <w:left w:val="none" w:sz="0" w:space="0" w:color="auto"/>
                <w:bottom w:val="none" w:sz="0" w:space="0" w:color="auto"/>
                <w:right w:val="none" w:sz="0" w:space="0" w:color="auto"/>
              </w:divBdr>
            </w:div>
          </w:divsChild>
        </w:div>
        <w:div w:id="1239484129">
          <w:marLeft w:val="0"/>
          <w:marRight w:val="0"/>
          <w:marTop w:val="0"/>
          <w:marBottom w:val="0"/>
          <w:divBdr>
            <w:top w:val="none" w:sz="0" w:space="0" w:color="auto"/>
            <w:left w:val="none" w:sz="0" w:space="0" w:color="auto"/>
            <w:bottom w:val="none" w:sz="0" w:space="0" w:color="auto"/>
            <w:right w:val="none" w:sz="0" w:space="0" w:color="auto"/>
          </w:divBdr>
        </w:div>
        <w:div w:id="1043794739">
          <w:marLeft w:val="0"/>
          <w:marRight w:val="0"/>
          <w:marTop w:val="0"/>
          <w:marBottom w:val="0"/>
          <w:divBdr>
            <w:top w:val="none" w:sz="0" w:space="0" w:color="auto"/>
            <w:left w:val="none" w:sz="0" w:space="0" w:color="auto"/>
            <w:bottom w:val="none" w:sz="0" w:space="0" w:color="auto"/>
            <w:right w:val="none" w:sz="0" w:space="0" w:color="auto"/>
          </w:divBdr>
          <w:divsChild>
            <w:div w:id="1809781336">
              <w:marLeft w:val="0"/>
              <w:marRight w:val="0"/>
              <w:marTop w:val="0"/>
              <w:marBottom w:val="0"/>
              <w:divBdr>
                <w:top w:val="none" w:sz="0" w:space="0" w:color="auto"/>
                <w:left w:val="none" w:sz="0" w:space="0" w:color="auto"/>
                <w:bottom w:val="none" w:sz="0" w:space="0" w:color="auto"/>
                <w:right w:val="none" w:sz="0" w:space="0" w:color="auto"/>
              </w:divBdr>
            </w:div>
          </w:divsChild>
        </w:div>
        <w:div w:id="880241619">
          <w:marLeft w:val="0"/>
          <w:marRight w:val="0"/>
          <w:marTop w:val="0"/>
          <w:marBottom w:val="0"/>
          <w:divBdr>
            <w:top w:val="none" w:sz="0" w:space="0" w:color="auto"/>
            <w:left w:val="none" w:sz="0" w:space="0" w:color="auto"/>
            <w:bottom w:val="none" w:sz="0" w:space="0" w:color="auto"/>
            <w:right w:val="none" w:sz="0" w:space="0" w:color="auto"/>
          </w:divBdr>
        </w:div>
        <w:div w:id="204219923">
          <w:marLeft w:val="0"/>
          <w:marRight w:val="0"/>
          <w:marTop w:val="0"/>
          <w:marBottom w:val="0"/>
          <w:divBdr>
            <w:top w:val="none" w:sz="0" w:space="0" w:color="auto"/>
            <w:left w:val="none" w:sz="0" w:space="0" w:color="auto"/>
            <w:bottom w:val="none" w:sz="0" w:space="0" w:color="auto"/>
            <w:right w:val="none" w:sz="0" w:space="0" w:color="auto"/>
          </w:divBdr>
          <w:divsChild>
            <w:div w:id="836267556">
              <w:marLeft w:val="0"/>
              <w:marRight w:val="0"/>
              <w:marTop w:val="0"/>
              <w:marBottom w:val="0"/>
              <w:divBdr>
                <w:top w:val="none" w:sz="0" w:space="0" w:color="auto"/>
                <w:left w:val="none" w:sz="0" w:space="0" w:color="auto"/>
                <w:bottom w:val="none" w:sz="0" w:space="0" w:color="auto"/>
                <w:right w:val="none" w:sz="0" w:space="0" w:color="auto"/>
              </w:divBdr>
            </w:div>
          </w:divsChild>
        </w:div>
        <w:div w:id="1209296253">
          <w:marLeft w:val="0"/>
          <w:marRight w:val="0"/>
          <w:marTop w:val="0"/>
          <w:marBottom w:val="0"/>
          <w:divBdr>
            <w:top w:val="none" w:sz="0" w:space="0" w:color="auto"/>
            <w:left w:val="none" w:sz="0" w:space="0" w:color="auto"/>
            <w:bottom w:val="none" w:sz="0" w:space="0" w:color="auto"/>
            <w:right w:val="none" w:sz="0" w:space="0" w:color="auto"/>
          </w:divBdr>
        </w:div>
        <w:div w:id="789783615">
          <w:marLeft w:val="0"/>
          <w:marRight w:val="0"/>
          <w:marTop w:val="0"/>
          <w:marBottom w:val="0"/>
          <w:divBdr>
            <w:top w:val="none" w:sz="0" w:space="0" w:color="auto"/>
            <w:left w:val="none" w:sz="0" w:space="0" w:color="auto"/>
            <w:bottom w:val="none" w:sz="0" w:space="0" w:color="auto"/>
            <w:right w:val="none" w:sz="0" w:space="0" w:color="auto"/>
          </w:divBdr>
          <w:divsChild>
            <w:div w:id="2140564615">
              <w:marLeft w:val="0"/>
              <w:marRight w:val="0"/>
              <w:marTop w:val="0"/>
              <w:marBottom w:val="0"/>
              <w:divBdr>
                <w:top w:val="none" w:sz="0" w:space="0" w:color="auto"/>
                <w:left w:val="none" w:sz="0" w:space="0" w:color="auto"/>
                <w:bottom w:val="none" w:sz="0" w:space="0" w:color="auto"/>
                <w:right w:val="none" w:sz="0" w:space="0" w:color="auto"/>
              </w:divBdr>
            </w:div>
          </w:divsChild>
        </w:div>
        <w:div w:id="301547252">
          <w:marLeft w:val="0"/>
          <w:marRight w:val="0"/>
          <w:marTop w:val="0"/>
          <w:marBottom w:val="0"/>
          <w:divBdr>
            <w:top w:val="none" w:sz="0" w:space="0" w:color="auto"/>
            <w:left w:val="none" w:sz="0" w:space="0" w:color="auto"/>
            <w:bottom w:val="none" w:sz="0" w:space="0" w:color="auto"/>
            <w:right w:val="none" w:sz="0" w:space="0" w:color="auto"/>
          </w:divBdr>
        </w:div>
        <w:div w:id="559096151">
          <w:marLeft w:val="0"/>
          <w:marRight w:val="0"/>
          <w:marTop w:val="0"/>
          <w:marBottom w:val="0"/>
          <w:divBdr>
            <w:top w:val="none" w:sz="0" w:space="0" w:color="auto"/>
            <w:left w:val="none" w:sz="0" w:space="0" w:color="auto"/>
            <w:bottom w:val="none" w:sz="0" w:space="0" w:color="auto"/>
            <w:right w:val="none" w:sz="0" w:space="0" w:color="auto"/>
          </w:divBdr>
          <w:divsChild>
            <w:div w:id="795954132">
              <w:marLeft w:val="0"/>
              <w:marRight w:val="0"/>
              <w:marTop w:val="0"/>
              <w:marBottom w:val="0"/>
              <w:divBdr>
                <w:top w:val="none" w:sz="0" w:space="0" w:color="auto"/>
                <w:left w:val="none" w:sz="0" w:space="0" w:color="auto"/>
                <w:bottom w:val="none" w:sz="0" w:space="0" w:color="auto"/>
                <w:right w:val="none" w:sz="0" w:space="0" w:color="auto"/>
              </w:divBdr>
            </w:div>
          </w:divsChild>
        </w:div>
        <w:div w:id="552816663">
          <w:marLeft w:val="0"/>
          <w:marRight w:val="0"/>
          <w:marTop w:val="0"/>
          <w:marBottom w:val="0"/>
          <w:divBdr>
            <w:top w:val="none" w:sz="0" w:space="0" w:color="auto"/>
            <w:left w:val="none" w:sz="0" w:space="0" w:color="auto"/>
            <w:bottom w:val="none" w:sz="0" w:space="0" w:color="auto"/>
            <w:right w:val="none" w:sz="0" w:space="0" w:color="auto"/>
          </w:divBdr>
        </w:div>
        <w:div w:id="687096485">
          <w:marLeft w:val="0"/>
          <w:marRight w:val="0"/>
          <w:marTop w:val="0"/>
          <w:marBottom w:val="0"/>
          <w:divBdr>
            <w:top w:val="none" w:sz="0" w:space="0" w:color="auto"/>
            <w:left w:val="none" w:sz="0" w:space="0" w:color="auto"/>
            <w:bottom w:val="none" w:sz="0" w:space="0" w:color="auto"/>
            <w:right w:val="none" w:sz="0" w:space="0" w:color="auto"/>
          </w:divBdr>
          <w:divsChild>
            <w:div w:id="473454913">
              <w:marLeft w:val="0"/>
              <w:marRight w:val="0"/>
              <w:marTop w:val="0"/>
              <w:marBottom w:val="0"/>
              <w:divBdr>
                <w:top w:val="none" w:sz="0" w:space="0" w:color="auto"/>
                <w:left w:val="none" w:sz="0" w:space="0" w:color="auto"/>
                <w:bottom w:val="none" w:sz="0" w:space="0" w:color="auto"/>
                <w:right w:val="none" w:sz="0" w:space="0" w:color="auto"/>
              </w:divBdr>
            </w:div>
          </w:divsChild>
        </w:div>
        <w:div w:id="1238635634">
          <w:marLeft w:val="0"/>
          <w:marRight w:val="0"/>
          <w:marTop w:val="0"/>
          <w:marBottom w:val="0"/>
          <w:divBdr>
            <w:top w:val="none" w:sz="0" w:space="0" w:color="auto"/>
            <w:left w:val="none" w:sz="0" w:space="0" w:color="auto"/>
            <w:bottom w:val="none" w:sz="0" w:space="0" w:color="auto"/>
            <w:right w:val="none" w:sz="0" w:space="0" w:color="auto"/>
          </w:divBdr>
        </w:div>
        <w:div w:id="306400854">
          <w:marLeft w:val="0"/>
          <w:marRight w:val="0"/>
          <w:marTop w:val="0"/>
          <w:marBottom w:val="0"/>
          <w:divBdr>
            <w:top w:val="none" w:sz="0" w:space="0" w:color="auto"/>
            <w:left w:val="none" w:sz="0" w:space="0" w:color="auto"/>
            <w:bottom w:val="none" w:sz="0" w:space="0" w:color="auto"/>
            <w:right w:val="none" w:sz="0" w:space="0" w:color="auto"/>
          </w:divBdr>
          <w:divsChild>
            <w:div w:id="1549802929">
              <w:marLeft w:val="0"/>
              <w:marRight w:val="0"/>
              <w:marTop w:val="0"/>
              <w:marBottom w:val="0"/>
              <w:divBdr>
                <w:top w:val="none" w:sz="0" w:space="0" w:color="auto"/>
                <w:left w:val="none" w:sz="0" w:space="0" w:color="auto"/>
                <w:bottom w:val="none" w:sz="0" w:space="0" w:color="auto"/>
                <w:right w:val="none" w:sz="0" w:space="0" w:color="auto"/>
              </w:divBdr>
            </w:div>
          </w:divsChild>
        </w:div>
        <w:div w:id="2078896319">
          <w:marLeft w:val="0"/>
          <w:marRight w:val="0"/>
          <w:marTop w:val="300"/>
          <w:marBottom w:val="0"/>
          <w:divBdr>
            <w:top w:val="none" w:sz="0" w:space="0" w:color="auto"/>
            <w:left w:val="none" w:sz="0" w:space="0" w:color="auto"/>
            <w:bottom w:val="none" w:sz="0" w:space="0" w:color="auto"/>
            <w:right w:val="none" w:sz="0" w:space="0" w:color="auto"/>
          </w:divBdr>
          <w:divsChild>
            <w:div w:id="688264103">
              <w:marLeft w:val="0"/>
              <w:marRight w:val="0"/>
              <w:marTop w:val="0"/>
              <w:marBottom w:val="0"/>
              <w:divBdr>
                <w:top w:val="none" w:sz="0" w:space="0" w:color="auto"/>
                <w:left w:val="none" w:sz="0" w:space="0" w:color="auto"/>
                <w:bottom w:val="none" w:sz="0" w:space="0" w:color="auto"/>
                <w:right w:val="none" w:sz="0" w:space="0" w:color="auto"/>
              </w:divBdr>
              <w:divsChild>
                <w:div w:id="145197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133507">
          <w:marLeft w:val="0"/>
          <w:marRight w:val="0"/>
          <w:marTop w:val="300"/>
          <w:marBottom w:val="0"/>
          <w:divBdr>
            <w:top w:val="none" w:sz="0" w:space="0" w:color="auto"/>
            <w:left w:val="none" w:sz="0" w:space="0" w:color="auto"/>
            <w:bottom w:val="none" w:sz="0" w:space="0" w:color="auto"/>
            <w:right w:val="none" w:sz="0" w:space="0" w:color="auto"/>
          </w:divBdr>
          <w:divsChild>
            <w:div w:id="308948614">
              <w:marLeft w:val="0"/>
              <w:marRight w:val="0"/>
              <w:marTop w:val="0"/>
              <w:marBottom w:val="0"/>
              <w:divBdr>
                <w:top w:val="none" w:sz="0" w:space="0" w:color="auto"/>
                <w:left w:val="none" w:sz="0" w:space="0" w:color="auto"/>
                <w:bottom w:val="none" w:sz="0" w:space="0" w:color="auto"/>
                <w:right w:val="none" w:sz="0" w:space="0" w:color="auto"/>
              </w:divBdr>
              <w:divsChild>
                <w:div w:id="199467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4635">
          <w:marLeft w:val="0"/>
          <w:marRight w:val="0"/>
          <w:marTop w:val="300"/>
          <w:marBottom w:val="0"/>
          <w:divBdr>
            <w:top w:val="none" w:sz="0" w:space="0" w:color="auto"/>
            <w:left w:val="none" w:sz="0" w:space="0" w:color="auto"/>
            <w:bottom w:val="none" w:sz="0" w:space="0" w:color="auto"/>
            <w:right w:val="none" w:sz="0" w:space="0" w:color="auto"/>
          </w:divBdr>
          <w:divsChild>
            <w:div w:id="865749739">
              <w:marLeft w:val="0"/>
              <w:marRight w:val="0"/>
              <w:marTop w:val="0"/>
              <w:marBottom w:val="0"/>
              <w:divBdr>
                <w:top w:val="none" w:sz="0" w:space="0" w:color="auto"/>
                <w:left w:val="none" w:sz="0" w:space="0" w:color="auto"/>
                <w:bottom w:val="none" w:sz="0" w:space="0" w:color="auto"/>
                <w:right w:val="none" w:sz="0" w:space="0" w:color="auto"/>
              </w:divBdr>
              <w:divsChild>
                <w:div w:id="163362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085352">
          <w:marLeft w:val="0"/>
          <w:marRight w:val="0"/>
          <w:marTop w:val="300"/>
          <w:marBottom w:val="0"/>
          <w:divBdr>
            <w:top w:val="none" w:sz="0" w:space="0" w:color="auto"/>
            <w:left w:val="none" w:sz="0" w:space="0" w:color="auto"/>
            <w:bottom w:val="none" w:sz="0" w:space="0" w:color="auto"/>
            <w:right w:val="none" w:sz="0" w:space="0" w:color="auto"/>
          </w:divBdr>
          <w:divsChild>
            <w:div w:id="950475112">
              <w:marLeft w:val="0"/>
              <w:marRight w:val="0"/>
              <w:marTop w:val="0"/>
              <w:marBottom w:val="0"/>
              <w:divBdr>
                <w:top w:val="none" w:sz="0" w:space="0" w:color="auto"/>
                <w:left w:val="none" w:sz="0" w:space="0" w:color="auto"/>
                <w:bottom w:val="none" w:sz="0" w:space="0" w:color="auto"/>
                <w:right w:val="none" w:sz="0" w:space="0" w:color="auto"/>
              </w:divBdr>
              <w:divsChild>
                <w:div w:id="1928735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055301">
      <w:bodyDiv w:val="1"/>
      <w:marLeft w:val="0"/>
      <w:marRight w:val="0"/>
      <w:marTop w:val="0"/>
      <w:marBottom w:val="0"/>
      <w:divBdr>
        <w:top w:val="none" w:sz="0" w:space="0" w:color="auto"/>
        <w:left w:val="none" w:sz="0" w:space="0" w:color="auto"/>
        <w:bottom w:val="none" w:sz="0" w:space="0" w:color="auto"/>
        <w:right w:val="none" w:sz="0" w:space="0" w:color="auto"/>
      </w:divBdr>
      <w:divsChild>
        <w:div w:id="1475559720">
          <w:marLeft w:val="0"/>
          <w:marRight w:val="0"/>
          <w:marTop w:val="0"/>
          <w:marBottom w:val="0"/>
          <w:divBdr>
            <w:top w:val="none" w:sz="0" w:space="0" w:color="auto"/>
            <w:left w:val="none" w:sz="0" w:space="0" w:color="auto"/>
            <w:bottom w:val="none" w:sz="0" w:space="0" w:color="auto"/>
            <w:right w:val="none" w:sz="0" w:space="0" w:color="auto"/>
          </w:divBdr>
        </w:div>
        <w:div w:id="1834831201">
          <w:marLeft w:val="0"/>
          <w:marRight w:val="0"/>
          <w:marTop w:val="0"/>
          <w:marBottom w:val="0"/>
          <w:divBdr>
            <w:top w:val="none" w:sz="0" w:space="0" w:color="auto"/>
            <w:left w:val="none" w:sz="0" w:space="0" w:color="auto"/>
            <w:bottom w:val="none" w:sz="0" w:space="0" w:color="auto"/>
            <w:right w:val="none" w:sz="0" w:space="0" w:color="auto"/>
          </w:divBdr>
          <w:divsChild>
            <w:div w:id="829099005">
              <w:marLeft w:val="0"/>
              <w:marRight w:val="0"/>
              <w:marTop w:val="0"/>
              <w:marBottom w:val="0"/>
              <w:divBdr>
                <w:top w:val="none" w:sz="0" w:space="0" w:color="auto"/>
                <w:left w:val="none" w:sz="0" w:space="0" w:color="auto"/>
                <w:bottom w:val="none" w:sz="0" w:space="0" w:color="auto"/>
                <w:right w:val="none" w:sz="0" w:space="0" w:color="auto"/>
              </w:divBdr>
            </w:div>
          </w:divsChild>
        </w:div>
        <w:div w:id="251166344">
          <w:marLeft w:val="0"/>
          <w:marRight w:val="0"/>
          <w:marTop w:val="0"/>
          <w:marBottom w:val="0"/>
          <w:divBdr>
            <w:top w:val="none" w:sz="0" w:space="0" w:color="auto"/>
            <w:left w:val="none" w:sz="0" w:space="0" w:color="auto"/>
            <w:bottom w:val="none" w:sz="0" w:space="0" w:color="auto"/>
            <w:right w:val="none" w:sz="0" w:space="0" w:color="auto"/>
          </w:divBdr>
        </w:div>
        <w:div w:id="466512708">
          <w:marLeft w:val="0"/>
          <w:marRight w:val="0"/>
          <w:marTop w:val="0"/>
          <w:marBottom w:val="0"/>
          <w:divBdr>
            <w:top w:val="none" w:sz="0" w:space="0" w:color="auto"/>
            <w:left w:val="none" w:sz="0" w:space="0" w:color="auto"/>
            <w:bottom w:val="none" w:sz="0" w:space="0" w:color="auto"/>
            <w:right w:val="none" w:sz="0" w:space="0" w:color="auto"/>
          </w:divBdr>
          <w:divsChild>
            <w:div w:id="1127548495">
              <w:marLeft w:val="0"/>
              <w:marRight w:val="0"/>
              <w:marTop w:val="0"/>
              <w:marBottom w:val="0"/>
              <w:divBdr>
                <w:top w:val="none" w:sz="0" w:space="0" w:color="auto"/>
                <w:left w:val="none" w:sz="0" w:space="0" w:color="auto"/>
                <w:bottom w:val="none" w:sz="0" w:space="0" w:color="auto"/>
                <w:right w:val="none" w:sz="0" w:space="0" w:color="auto"/>
              </w:divBdr>
            </w:div>
          </w:divsChild>
        </w:div>
        <w:div w:id="1165365667">
          <w:marLeft w:val="0"/>
          <w:marRight w:val="0"/>
          <w:marTop w:val="0"/>
          <w:marBottom w:val="0"/>
          <w:divBdr>
            <w:top w:val="none" w:sz="0" w:space="0" w:color="auto"/>
            <w:left w:val="none" w:sz="0" w:space="0" w:color="auto"/>
            <w:bottom w:val="none" w:sz="0" w:space="0" w:color="auto"/>
            <w:right w:val="none" w:sz="0" w:space="0" w:color="auto"/>
          </w:divBdr>
        </w:div>
        <w:div w:id="963190737">
          <w:marLeft w:val="0"/>
          <w:marRight w:val="0"/>
          <w:marTop w:val="0"/>
          <w:marBottom w:val="0"/>
          <w:divBdr>
            <w:top w:val="none" w:sz="0" w:space="0" w:color="auto"/>
            <w:left w:val="none" w:sz="0" w:space="0" w:color="auto"/>
            <w:bottom w:val="none" w:sz="0" w:space="0" w:color="auto"/>
            <w:right w:val="none" w:sz="0" w:space="0" w:color="auto"/>
          </w:divBdr>
          <w:divsChild>
            <w:div w:id="666246808">
              <w:marLeft w:val="0"/>
              <w:marRight w:val="0"/>
              <w:marTop w:val="0"/>
              <w:marBottom w:val="0"/>
              <w:divBdr>
                <w:top w:val="none" w:sz="0" w:space="0" w:color="auto"/>
                <w:left w:val="none" w:sz="0" w:space="0" w:color="auto"/>
                <w:bottom w:val="none" w:sz="0" w:space="0" w:color="auto"/>
                <w:right w:val="none" w:sz="0" w:space="0" w:color="auto"/>
              </w:divBdr>
            </w:div>
          </w:divsChild>
        </w:div>
        <w:div w:id="670568136">
          <w:marLeft w:val="0"/>
          <w:marRight w:val="0"/>
          <w:marTop w:val="0"/>
          <w:marBottom w:val="0"/>
          <w:divBdr>
            <w:top w:val="none" w:sz="0" w:space="0" w:color="auto"/>
            <w:left w:val="none" w:sz="0" w:space="0" w:color="auto"/>
            <w:bottom w:val="none" w:sz="0" w:space="0" w:color="auto"/>
            <w:right w:val="none" w:sz="0" w:space="0" w:color="auto"/>
          </w:divBdr>
        </w:div>
        <w:div w:id="1681159456">
          <w:marLeft w:val="0"/>
          <w:marRight w:val="0"/>
          <w:marTop w:val="0"/>
          <w:marBottom w:val="0"/>
          <w:divBdr>
            <w:top w:val="none" w:sz="0" w:space="0" w:color="auto"/>
            <w:left w:val="none" w:sz="0" w:space="0" w:color="auto"/>
            <w:bottom w:val="none" w:sz="0" w:space="0" w:color="auto"/>
            <w:right w:val="none" w:sz="0" w:space="0" w:color="auto"/>
          </w:divBdr>
          <w:divsChild>
            <w:div w:id="474447226">
              <w:marLeft w:val="0"/>
              <w:marRight w:val="0"/>
              <w:marTop w:val="0"/>
              <w:marBottom w:val="0"/>
              <w:divBdr>
                <w:top w:val="none" w:sz="0" w:space="0" w:color="auto"/>
                <w:left w:val="none" w:sz="0" w:space="0" w:color="auto"/>
                <w:bottom w:val="none" w:sz="0" w:space="0" w:color="auto"/>
                <w:right w:val="none" w:sz="0" w:space="0" w:color="auto"/>
              </w:divBdr>
            </w:div>
          </w:divsChild>
        </w:div>
        <w:div w:id="1918436537">
          <w:marLeft w:val="0"/>
          <w:marRight w:val="0"/>
          <w:marTop w:val="0"/>
          <w:marBottom w:val="0"/>
          <w:divBdr>
            <w:top w:val="none" w:sz="0" w:space="0" w:color="auto"/>
            <w:left w:val="none" w:sz="0" w:space="0" w:color="auto"/>
            <w:bottom w:val="none" w:sz="0" w:space="0" w:color="auto"/>
            <w:right w:val="none" w:sz="0" w:space="0" w:color="auto"/>
          </w:divBdr>
        </w:div>
        <w:div w:id="235364276">
          <w:marLeft w:val="0"/>
          <w:marRight w:val="0"/>
          <w:marTop w:val="0"/>
          <w:marBottom w:val="0"/>
          <w:divBdr>
            <w:top w:val="none" w:sz="0" w:space="0" w:color="auto"/>
            <w:left w:val="none" w:sz="0" w:space="0" w:color="auto"/>
            <w:bottom w:val="none" w:sz="0" w:space="0" w:color="auto"/>
            <w:right w:val="none" w:sz="0" w:space="0" w:color="auto"/>
          </w:divBdr>
          <w:divsChild>
            <w:div w:id="864296275">
              <w:marLeft w:val="0"/>
              <w:marRight w:val="0"/>
              <w:marTop w:val="0"/>
              <w:marBottom w:val="0"/>
              <w:divBdr>
                <w:top w:val="none" w:sz="0" w:space="0" w:color="auto"/>
                <w:left w:val="none" w:sz="0" w:space="0" w:color="auto"/>
                <w:bottom w:val="none" w:sz="0" w:space="0" w:color="auto"/>
                <w:right w:val="none" w:sz="0" w:space="0" w:color="auto"/>
              </w:divBdr>
            </w:div>
          </w:divsChild>
        </w:div>
        <w:div w:id="474880273">
          <w:marLeft w:val="0"/>
          <w:marRight w:val="0"/>
          <w:marTop w:val="0"/>
          <w:marBottom w:val="0"/>
          <w:divBdr>
            <w:top w:val="none" w:sz="0" w:space="0" w:color="auto"/>
            <w:left w:val="none" w:sz="0" w:space="0" w:color="auto"/>
            <w:bottom w:val="none" w:sz="0" w:space="0" w:color="auto"/>
            <w:right w:val="none" w:sz="0" w:space="0" w:color="auto"/>
          </w:divBdr>
        </w:div>
        <w:div w:id="783690933">
          <w:marLeft w:val="0"/>
          <w:marRight w:val="0"/>
          <w:marTop w:val="0"/>
          <w:marBottom w:val="0"/>
          <w:divBdr>
            <w:top w:val="none" w:sz="0" w:space="0" w:color="auto"/>
            <w:left w:val="none" w:sz="0" w:space="0" w:color="auto"/>
            <w:bottom w:val="none" w:sz="0" w:space="0" w:color="auto"/>
            <w:right w:val="none" w:sz="0" w:space="0" w:color="auto"/>
          </w:divBdr>
          <w:divsChild>
            <w:div w:id="517087442">
              <w:marLeft w:val="0"/>
              <w:marRight w:val="0"/>
              <w:marTop w:val="0"/>
              <w:marBottom w:val="0"/>
              <w:divBdr>
                <w:top w:val="none" w:sz="0" w:space="0" w:color="auto"/>
                <w:left w:val="none" w:sz="0" w:space="0" w:color="auto"/>
                <w:bottom w:val="none" w:sz="0" w:space="0" w:color="auto"/>
                <w:right w:val="none" w:sz="0" w:space="0" w:color="auto"/>
              </w:divBdr>
            </w:div>
          </w:divsChild>
        </w:div>
        <w:div w:id="564412620">
          <w:marLeft w:val="0"/>
          <w:marRight w:val="0"/>
          <w:marTop w:val="0"/>
          <w:marBottom w:val="0"/>
          <w:divBdr>
            <w:top w:val="none" w:sz="0" w:space="0" w:color="auto"/>
            <w:left w:val="none" w:sz="0" w:space="0" w:color="auto"/>
            <w:bottom w:val="none" w:sz="0" w:space="0" w:color="auto"/>
            <w:right w:val="none" w:sz="0" w:space="0" w:color="auto"/>
          </w:divBdr>
        </w:div>
        <w:div w:id="1282104011">
          <w:marLeft w:val="0"/>
          <w:marRight w:val="0"/>
          <w:marTop w:val="0"/>
          <w:marBottom w:val="0"/>
          <w:divBdr>
            <w:top w:val="none" w:sz="0" w:space="0" w:color="auto"/>
            <w:left w:val="none" w:sz="0" w:space="0" w:color="auto"/>
            <w:bottom w:val="none" w:sz="0" w:space="0" w:color="auto"/>
            <w:right w:val="none" w:sz="0" w:space="0" w:color="auto"/>
          </w:divBdr>
          <w:divsChild>
            <w:div w:id="2058551725">
              <w:marLeft w:val="0"/>
              <w:marRight w:val="0"/>
              <w:marTop w:val="0"/>
              <w:marBottom w:val="0"/>
              <w:divBdr>
                <w:top w:val="none" w:sz="0" w:space="0" w:color="auto"/>
                <w:left w:val="none" w:sz="0" w:space="0" w:color="auto"/>
                <w:bottom w:val="none" w:sz="0" w:space="0" w:color="auto"/>
                <w:right w:val="none" w:sz="0" w:space="0" w:color="auto"/>
              </w:divBdr>
            </w:div>
          </w:divsChild>
        </w:div>
        <w:div w:id="1042171278">
          <w:marLeft w:val="0"/>
          <w:marRight w:val="0"/>
          <w:marTop w:val="300"/>
          <w:marBottom w:val="0"/>
          <w:divBdr>
            <w:top w:val="none" w:sz="0" w:space="0" w:color="auto"/>
            <w:left w:val="none" w:sz="0" w:space="0" w:color="auto"/>
            <w:bottom w:val="none" w:sz="0" w:space="0" w:color="auto"/>
            <w:right w:val="none" w:sz="0" w:space="0" w:color="auto"/>
          </w:divBdr>
          <w:divsChild>
            <w:div w:id="1969775568">
              <w:marLeft w:val="0"/>
              <w:marRight w:val="0"/>
              <w:marTop w:val="0"/>
              <w:marBottom w:val="0"/>
              <w:divBdr>
                <w:top w:val="none" w:sz="0" w:space="0" w:color="auto"/>
                <w:left w:val="none" w:sz="0" w:space="0" w:color="auto"/>
                <w:bottom w:val="none" w:sz="0" w:space="0" w:color="auto"/>
                <w:right w:val="none" w:sz="0" w:space="0" w:color="auto"/>
              </w:divBdr>
              <w:divsChild>
                <w:div w:id="77047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730862">
          <w:marLeft w:val="0"/>
          <w:marRight w:val="0"/>
          <w:marTop w:val="300"/>
          <w:marBottom w:val="0"/>
          <w:divBdr>
            <w:top w:val="none" w:sz="0" w:space="0" w:color="auto"/>
            <w:left w:val="none" w:sz="0" w:space="0" w:color="auto"/>
            <w:bottom w:val="none" w:sz="0" w:space="0" w:color="auto"/>
            <w:right w:val="none" w:sz="0" w:space="0" w:color="auto"/>
          </w:divBdr>
          <w:divsChild>
            <w:div w:id="1333411299">
              <w:marLeft w:val="0"/>
              <w:marRight w:val="0"/>
              <w:marTop w:val="0"/>
              <w:marBottom w:val="0"/>
              <w:divBdr>
                <w:top w:val="none" w:sz="0" w:space="0" w:color="auto"/>
                <w:left w:val="none" w:sz="0" w:space="0" w:color="auto"/>
                <w:bottom w:val="none" w:sz="0" w:space="0" w:color="auto"/>
                <w:right w:val="none" w:sz="0" w:space="0" w:color="auto"/>
              </w:divBdr>
              <w:divsChild>
                <w:div w:id="211216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65263">
          <w:marLeft w:val="0"/>
          <w:marRight w:val="0"/>
          <w:marTop w:val="300"/>
          <w:marBottom w:val="0"/>
          <w:divBdr>
            <w:top w:val="none" w:sz="0" w:space="0" w:color="auto"/>
            <w:left w:val="none" w:sz="0" w:space="0" w:color="auto"/>
            <w:bottom w:val="none" w:sz="0" w:space="0" w:color="auto"/>
            <w:right w:val="none" w:sz="0" w:space="0" w:color="auto"/>
          </w:divBdr>
          <w:divsChild>
            <w:div w:id="1843470305">
              <w:marLeft w:val="0"/>
              <w:marRight w:val="0"/>
              <w:marTop w:val="0"/>
              <w:marBottom w:val="0"/>
              <w:divBdr>
                <w:top w:val="none" w:sz="0" w:space="0" w:color="auto"/>
                <w:left w:val="none" w:sz="0" w:space="0" w:color="auto"/>
                <w:bottom w:val="none" w:sz="0" w:space="0" w:color="auto"/>
                <w:right w:val="none" w:sz="0" w:space="0" w:color="auto"/>
              </w:divBdr>
              <w:divsChild>
                <w:div w:id="112940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773716">
          <w:marLeft w:val="0"/>
          <w:marRight w:val="0"/>
          <w:marTop w:val="300"/>
          <w:marBottom w:val="0"/>
          <w:divBdr>
            <w:top w:val="none" w:sz="0" w:space="0" w:color="auto"/>
            <w:left w:val="none" w:sz="0" w:space="0" w:color="auto"/>
            <w:bottom w:val="none" w:sz="0" w:space="0" w:color="auto"/>
            <w:right w:val="none" w:sz="0" w:space="0" w:color="auto"/>
          </w:divBdr>
          <w:divsChild>
            <w:div w:id="929116204">
              <w:marLeft w:val="0"/>
              <w:marRight w:val="0"/>
              <w:marTop w:val="0"/>
              <w:marBottom w:val="0"/>
              <w:divBdr>
                <w:top w:val="none" w:sz="0" w:space="0" w:color="auto"/>
                <w:left w:val="none" w:sz="0" w:space="0" w:color="auto"/>
                <w:bottom w:val="none" w:sz="0" w:space="0" w:color="auto"/>
                <w:right w:val="none" w:sz="0" w:space="0" w:color="auto"/>
              </w:divBdr>
              <w:divsChild>
                <w:div w:id="1945989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061072">
      <w:bodyDiv w:val="1"/>
      <w:marLeft w:val="0"/>
      <w:marRight w:val="0"/>
      <w:marTop w:val="0"/>
      <w:marBottom w:val="0"/>
      <w:divBdr>
        <w:top w:val="none" w:sz="0" w:space="0" w:color="auto"/>
        <w:left w:val="none" w:sz="0" w:space="0" w:color="auto"/>
        <w:bottom w:val="none" w:sz="0" w:space="0" w:color="auto"/>
        <w:right w:val="none" w:sz="0" w:space="0" w:color="auto"/>
      </w:divBdr>
      <w:divsChild>
        <w:div w:id="1131485235">
          <w:marLeft w:val="0"/>
          <w:marRight w:val="0"/>
          <w:marTop w:val="0"/>
          <w:marBottom w:val="0"/>
          <w:divBdr>
            <w:top w:val="none" w:sz="0" w:space="0" w:color="auto"/>
            <w:left w:val="none" w:sz="0" w:space="0" w:color="auto"/>
            <w:bottom w:val="none" w:sz="0" w:space="0" w:color="auto"/>
            <w:right w:val="none" w:sz="0" w:space="0" w:color="auto"/>
          </w:divBdr>
        </w:div>
        <w:div w:id="654190805">
          <w:marLeft w:val="0"/>
          <w:marRight w:val="0"/>
          <w:marTop w:val="0"/>
          <w:marBottom w:val="0"/>
          <w:divBdr>
            <w:top w:val="none" w:sz="0" w:space="0" w:color="auto"/>
            <w:left w:val="none" w:sz="0" w:space="0" w:color="auto"/>
            <w:bottom w:val="none" w:sz="0" w:space="0" w:color="auto"/>
            <w:right w:val="none" w:sz="0" w:space="0" w:color="auto"/>
          </w:divBdr>
          <w:divsChild>
            <w:div w:id="1566184867">
              <w:marLeft w:val="0"/>
              <w:marRight w:val="0"/>
              <w:marTop w:val="0"/>
              <w:marBottom w:val="0"/>
              <w:divBdr>
                <w:top w:val="none" w:sz="0" w:space="0" w:color="auto"/>
                <w:left w:val="none" w:sz="0" w:space="0" w:color="auto"/>
                <w:bottom w:val="none" w:sz="0" w:space="0" w:color="auto"/>
                <w:right w:val="none" w:sz="0" w:space="0" w:color="auto"/>
              </w:divBdr>
            </w:div>
          </w:divsChild>
        </w:div>
        <w:div w:id="325524238">
          <w:marLeft w:val="0"/>
          <w:marRight w:val="0"/>
          <w:marTop w:val="0"/>
          <w:marBottom w:val="0"/>
          <w:divBdr>
            <w:top w:val="none" w:sz="0" w:space="0" w:color="auto"/>
            <w:left w:val="none" w:sz="0" w:space="0" w:color="auto"/>
            <w:bottom w:val="none" w:sz="0" w:space="0" w:color="auto"/>
            <w:right w:val="none" w:sz="0" w:space="0" w:color="auto"/>
          </w:divBdr>
        </w:div>
        <w:div w:id="1200900185">
          <w:marLeft w:val="0"/>
          <w:marRight w:val="0"/>
          <w:marTop w:val="0"/>
          <w:marBottom w:val="0"/>
          <w:divBdr>
            <w:top w:val="none" w:sz="0" w:space="0" w:color="auto"/>
            <w:left w:val="none" w:sz="0" w:space="0" w:color="auto"/>
            <w:bottom w:val="none" w:sz="0" w:space="0" w:color="auto"/>
            <w:right w:val="none" w:sz="0" w:space="0" w:color="auto"/>
          </w:divBdr>
          <w:divsChild>
            <w:div w:id="1829905983">
              <w:marLeft w:val="0"/>
              <w:marRight w:val="0"/>
              <w:marTop w:val="0"/>
              <w:marBottom w:val="0"/>
              <w:divBdr>
                <w:top w:val="none" w:sz="0" w:space="0" w:color="auto"/>
                <w:left w:val="none" w:sz="0" w:space="0" w:color="auto"/>
                <w:bottom w:val="none" w:sz="0" w:space="0" w:color="auto"/>
                <w:right w:val="none" w:sz="0" w:space="0" w:color="auto"/>
              </w:divBdr>
            </w:div>
          </w:divsChild>
        </w:div>
        <w:div w:id="218251712">
          <w:marLeft w:val="0"/>
          <w:marRight w:val="0"/>
          <w:marTop w:val="0"/>
          <w:marBottom w:val="0"/>
          <w:divBdr>
            <w:top w:val="none" w:sz="0" w:space="0" w:color="auto"/>
            <w:left w:val="none" w:sz="0" w:space="0" w:color="auto"/>
            <w:bottom w:val="none" w:sz="0" w:space="0" w:color="auto"/>
            <w:right w:val="none" w:sz="0" w:space="0" w:color="auto"/>
          </w:divBdr>
        </w:div>
        <w:div w:id="1957247650">
          <w:marLeft w:val="0"/>
          <w:marRight w:val="0"/>
          <w:marTop w:val="0"/>
          <w:marBottom w:val="0"/>
          <w:divBdr>
            <w:top w:val="none" w:sz="0" w:space="0" w:color="auto"/>
            <w:left w:val="none" w:sz="0" w:space="0" w:color="auto"/>
            <w:bottom w:val="none" w:sz="0" w:space="0" w:color="auto"/>
            <w:right w:val="none" w:sz="0" w:space="0" w:color="auto"/>
          </w:divBdr>
          <w:divsChild>
            <w:div w:id="16204788">
              <w:marLeft w:val="0"/>
              <w:marRight w:val="0"/>
              <w:marTop w:val="0"/>
              <w:marBottom w:val="0"/>
              <w:divBdr>
                <w:top w:val="none" w:sz="0" w:space="0" w:color="auto"/>
                <w:left w:val="none" w:sz="0" w:space="0" w:color="auto"/>
                <w:bottom w:val="none" w:sz="0" w:space="0" w:color="auto"/>
                <w:right w:val="none" w:sz="0" w:space="0" w:color="auto"/>
              </w:divBdr>
            </w:div>
          </w:divsChild>
        </w:div>
        <w:div w:id="2024743097">
          <w:marLeft w:val="0"/>
          <w:marRight w:val="0"/>
          <w:marTop w:val="0"/>
          <w:marBottom w:val="0"/>
          <w:divBdr>
            <w:top w:val="none" w:sz="0" w:space="0" w:color="auto"/>
            <w:left w:val="none" w:sz="0" w:space="0" w:color="auto"/>
            <w:bottom w:val="none" w:sz="0" w:space="0" w:color="auto"/>
            <w:right w:val="none" w:sz="0" w:space="0" w:color="auto"/>
          </w:divBdr>
        </w:div>
        <w:div w:id="1236479830">
          <w:marLeft w:val="0"/>
          <w:marRight w:val="0"/>
          <w:marTop w:val="0"/>
          <w:marBottom w:val="0"/>
          <w:divBdr>
            <w:top w:val="none" w:sz="0" w:space="0" w:color="auto"/>
            <w:left w:val="none" w:sz="0" w:space="0" w:color="auto"/>
            <w:bottom w:val="none" w:sz="0" w:space="0" w:color="auto"/>
            <w:right w:val="none" w:sz="0" w:space="0" w:color="auto"/>
          </w:divBdr>
          <w:divsChild>
            <w:div w:id="2047371273">
              <w:marLeft w:val="0"/>
              <w:marRight w:val="0"/>
              <w:marTop w:val="0"/>
              <w:marBottom w:val="0"/>
              <w:divBdr>
                <w:top w:val="none" w:sz="0" w:space="0" w:color="auto"/>
                <w:left w:val="none" w:sz="0" w:space="0" w:color="auto"/>
                <w:bottom w:val="none" w:sz="0" w:space="0" w:color="auto"/>
                <w:right w:val="none" w:sz="0" w:space="0" w:color="auto"/>
              </w:divBdr>
            </w:div>
          </w:divsChild>
        </w:div>
        <w:div w:id="205070079">
          <w:marLeft w:val="0"/>
          <w:marRight w:val="0"/>
          <w:marTop w:val="0"/>
          <w:marBottom w:val="0"/>
          <w:divBdr>
            <w:top w:val="none" w:sz="0" w:space="0" w:color="auto"/>
            <w:left w:val="none" w:sz="0" w:space="0" w:color="auto"/>
            <w:bottom w:val="none" w:sz="0" w:space="0" w:color="auto"/>
            <w:right w:val="none" w:sz="0" w:space="0" w:color="auto"/>
          </w:divBdr>
        </w:div>
        <w:div w:id="1873305929">
          <w:marLeft w:val="0"/>
          <w:marRight w:val="0"/>
          <w:marTop w:val="0"/>
          <w:marBottom w:val="0"/>
          <w:divBdr>
            <w:top w:val="none" w:sz="0" w:space="0" w:color="auto"/>
            <w:left w:val="none" w:sz="0" w:space="0" w:color="auto"/>
            <w:bottom w:val="none" w:sz="0" w:space="0" w:color="auto"/>
            <w:right w:val="none" w:sz="0" w:space="0" w:color="auto"/>
          </w:divBdr>
          <w:divsChild>
            <w:div w:id="863053893">
              <w:marLeft w:val="0"/>
              <w:marRight w:val="0"/>
              <w:marTop w:val="0"/>
              <w:marBottom w:val="0"/>
              <w:divBdr>
                <w:top w:val="none" w:sz="0" w:space="0" w:color="auto"/>
                <w:left w:val="none" w:sz="0" w:space="0" w:color="auto"/>
                <w:bottom w:val="none" w:sz="0" w:space="0" w:color="auto"/>
                <w:right w:val="none" w:sz="0" w:space="0" w:color="auto"/>
              </w:divBdr>
            </w:div>
          </w:divsChild>
        </w:div>
        <w:div w:id="1487631219">
          <w:marLeft w:val="0"/>
          <w:marRight w:val="0"/>
          <w:marTop w:val="0"/>
          <w:marBottom w:val="0"/>
          <w:divBdr>
            <w:top w:val="none" w:sz="0" w:space="0" w:color="auto"/>
            <w:left w:val="none" w:sz="0" w:space="0" w:color="auto"/>
            <w:bottom w:val="none" w:sz="0" w:space="0" w:color="auto"/>
            <w:right w:val="none" w:sz="0" w:space="0" w:color="auto"/>
          </w:divBdr>
        </w:div>
        <w:div w:id="410665607">
          <w:marLeft w:val="0"/>
          <w:marRight w:val="0"/>
          <w:marTop w:val="0"/>
          <w:marBottom w:val="0"/>
          <w:divBdr>
            <w:top w:val="none" w:sz="0" w:space="0" w:color="auto"/>
            <w:left w:val="none" w:sz="0" w:space="0" w:color="auto"/>
            <w:bottom w:val="none" w:sz="0" w:space="0" w:color="auto"/>
            <w:right w:val="none" w:sz="0" w:space="0" w:color="auto"/>
          </w:divBdr>
          <w:divsChild>
            <w:div w:id="754130993">
              <w:marLeft w:val="0"/>
              <w:marRight w:val="0"/>
              <w:marTop w:val="0"/>
              <w:marBottom w:val="0"/>
              <w:divBdr>
                <w:top w:val="none" w:sz="0" w:space="0" w:color="auto"/>
                <w:left w:val="none" w:sz="0" w:space="0" w:color="auto"/>
                <w:bottom w:val="none" w:sz="0" w:space="0" w:color="auto"/>
                <w:right w:val="none" w:sz="0" w:space="0" w:color="auto"/>
              </w:divBdr>
            </w:div>
          </w:divsChild>
        </w:div>
        <w:div w:id="1210457803">
          <w:marLeft w:val="0"/>
          <w:marRight w:val="0"/>
          <w:marTop w:val="0"/>
          <w:marBottom w:val="0"/>
          <w:divBdr>
            <w:top w:val="none" w:sz="0" w:space="0" w:color="auto"/>
            <w:left w:val="none" w:sz="0" w:space="0" w:color="auto"/>
            <w:bottom w:val="none" w:sz="0" w:space="0" w:color="auto"/>
            <w:right w:val="none" w:sz="0" w:space="0" w:color="auto"/>
          </w:divBdr>
        </w:div>
        <w:div w:id="547837836">
          <w:marLeft w:val="0"/>
          <w:marRight w:val="0"/>
          <w:marTop w:val="0"/>
          <w:marBottom w:val="0"/>
          <w:divBdr>
            <w:top w:val="none" w:sz="0" w:space="0" w:color="auto"/>
            <w:left w:val="none" w:sz="0" w:space="0" w:color="auto"/>
            <w:bottom w:val="none" w:sz="0" w:space="0" w:color="auto"/>
            <w:right w:val="none" w:sz="0" w:space="0" w:color="auto"/>
          </w:divBdr>
          <w:divsChild>
            <w:div w:id="1519929810">
              <w:marLeft w:val="0"/>
              <w:marRight w:val="0"/>
              <w:marTop w:val="0"/>
              <w:marBottom w:val="0"/>
              <w:divBdr>
                <w:top w:val="none" w:sz="0" w:space="0" w:color="auto"/>
                <w:left w:val="none" w:sz="0" w:space="0" w:color="auto"/>
                <w:bottom w:val="none" w:sz="0" w:space="0" w:color="auto"/>
                <w:right w:val="none" w:sz="0" w:space="0" w:color="auto"/>
              </w:divBdr>
            </w:div>
          </w:divsChild>
        </w:div>
        <w:div w:id="355348317">
          <w:marLeft w:val="0"/>
          <w:marRight w:val="0"/>
          <w:marTop w:val="300"/>
          <w:marBottom w:val="0"/>
          <w:divBdr>
            <w:top w:val="none" w:sz="0" w:space="0" w:color="auto"/>
            <w:left w:val="none" w:sz="0" w:space="0" w:color="auto"/>
            <w:bottom w:val="none" w:sz="0" w:space="0" w:color="auto"/>
            <w:right w:val="none" w:sz="0" w:space="0" w:color="auto"/>
          </w:divBdr>
          <w:divsChild>
            <w:div w:id="1511674242">
              <w:marLeft w:val="0"/>
              <w:marRight w:val="0"/>
              <w:marTop w:val="0"/>
              <w:marBottom w:val="0"/>
              <w:divBdr>
                <w:top w:val="none" w:sz="0" w:space="0" w:color="auto"/>
                <w:left w:val="none" w:sz="0" w:space="0" w:color="auto"/>
                <w:bottom w:val="none" w:sz="0" w:space="0" w:color="auto"/>
                <w:right w:val="none" w:sz="0" w:space="0" w:color="auto"/>
              </w:divBdr>
              <w:divsChild>
                <w:div w:id="1037895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305787">
          <w:marLeft w:val="0"/>
          <w:marRight w:val="0"/>
          <w:marTop w:val="300"/>
          <w:marBottom w:val="0"/>
          <w:divBdr>
            <w:top w:val="none" w:sz="0" w:space="0" w:color="auto"/>
            <w:left w:val="none" w:sz="0" w:space="0" w:color="auto"/>
            <w:bottom w:val="none" w:sz="0" w:space="0" w:color="auto"/>
            <w:right w:val="none" w:sz="0" w:space="0" w:color="auto"/>
          </w:divBdr>
          <w:divsChild>
            <w:div w:id="504979285">
              <w:marLeft w:val="0"/>
              <w:marRight w:val="0"/>
              <w:marTop w:val="0"/>
              <w:marBottom w:val="0"/>
              <w:divBdr>
                <w:top w:val="none" w:sz="0" w:space="0" w:color="auto"/>
                <w:left w:val="none" w:sz="0" w:space="0" w:color="auto"/>
                <w:bottom w:val="none" w:sz="0" w:space="0" w:color="auto"/>
                <w:right w:val="none" w:sz="0" w:space="0" w:color="auto"/>
              </w:divBdr>
              <w:divsChild>
                <w:div w:id="23956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303356">
          <w:marLeft w:val="0"/>
          <w:marRight w:val="0"/>
          <w:marTop w:val="300"/>
          <w:marBottom w:val="0"/>
          <w:divBdr>
            <w:top w:val="none" w:sz="0" w:space="0" w:color="auto"/>
            <w:left w:val="none" w:sz="0" w:space="0" w:color="auto"/>
            <w:bottom w:val="none" w:sz="0" w:space="0" w:color="auto"/>
            <w:right w:val="none" w:sz="0" w:space="0" w:color="auto"/>
          </w:divBdr>
          <w:divsChild>
            <w:div w:id="1759208477">
              <w:marLeft w:val="0"/>
              <w:marRight w:val="0"/>
              <w:marTop w:val="0"/>
              <w:marBottom w:val="0"/>
              <w:divBdr>
                <w:top w:val="none" w:sz="0" w:space="0" w:color="auto"/>
                <w:left w:val="none" w:sz="0" w:space="0" w:color="auto"/>
                <w:bottom w:val="none" w:sz="0" w:space="0" w:color="auto"/>
                <w:right w:val="none" w:sz="0" w:space="0" w:color="auto"/>
              </w:divBdr>
              <w:divsChild>
                <w:div w:id="633145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042548">
          <w:marLeft w:val="0"/>
          <w:marRight w:val="0"/>
          <w:marTop w:val="300"/>
          <w:marBottom w:val="0"/>
          <w:divBdr>
            <w:top w:val="none" w:sz="0" w:space="0" w:color="auto"/>
            <w:left w:val="none" w:sz="0" w:space="0" w:color="auto"/>
            <w:bottom w:val="none" w:sz="0" w:space="0" w:color="auto"/>
            <w:right w:val="none" w:sz="0" w:space="0" w:color="auto"/>
          </w:divBdr>
          <w:divsChild>
            <w:div w:id="1288781981">
              <w:marLeft w:val="0"/>
              <w:marRight w:val="0"/>
              <w:marTop w:val="0"/>
              <w:marBottom w:val="0"/>
              <w:divBdr>
                <w:top w:val="none" w:sz="0" w:space="0" w:color="auto"/>
                <w:left w:val="none" w:sz="0" w:space="0" w:color="auto"/>
                <w:bottom w:val="none" w:sz="0" w:space="0" w:color="auto"/>
                <w:right w:val="none" w:sz="0" w:space="0" w:color="auto"/>
              </w:divBdr>
              <w:divsChild>
                <w:div w:id="19396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559628">
      <w:bodyDiv w:val="1"/>
      <w:marLeft w:val="0"/>
      <w:marRight w:val="0"/>
      <w:marTop w:val="0"/>
      <w:marBottom w:val="0"/>
      <w:divBdr>
        <w:top w:val="none" w:sz="0" w:space="0" w:color="auto"/>
        <w:left w:val="none" w:sz="0" w:space="0" w:color="auto"/>
        <w:bottom w:val="none" w:sz="0" w:space="0" w:color="auto"/>
        <w:right w:val="none" w:sz="0" w:space="0" w:color="auto"/>
      </w:divBdr>
      <w:divsChild>
        <w:div w:id="909078906">
          <w:marLeft w:val="0"/>
          <w:marRight w:val="0"/>
          <w:marTop w:val="0"/>
          <w:marBottom w:val="0"/>
          <w:divBdr>
            <w:top w:val="none" w:sz="0" w:space="0" w:color="auto"/>
            <w:left w:val="none" w:sz="0" w:space="0" w:color="auto"/>
            <w:bottom w:val="none" w:sz="0" w:space="0" w:color="auto"/>
            <w:right w:val="none" w:sz="0" w:space="0" w:color="auto"/>
          </w:divBdr>
          <w:divsChild>
            <w:div w:id="887372936">
              <w:marLeft w:val="0"/>
              <w:marRight w:val="0"/>
              <w:marTop w:val="0"/>
              <w:marBottom w:val="0"/>
              <w:divBdr>
                <w:top w:val="none" w:sz="0" w:space="0" w:color="auto"/>
                <w:left w:val="none" w:sz="0" w:space="0" w:color="auto"/>
                <w:bottom w:val="none" w:sz="0" w:space="0" w:color="auto"/>
                <w:right w:val="none" w:sz="0" w:space="0" w:color="auto"/>
              </w:divBdr>
            </w:div>
          </w:divsChild>
        </w:div>
        <w:div w:id="2064479349">
          <w:marLeft w:val="0"/>
          <w:marRight w:val="0"/>
          <w:marTop w:val="0"/>
          <w:marBottom w:val="0"/>
          <w:divBdr>
            <w:top w:val="none" w:sz="0" w:space="0" w:color="auto"/>
            <w:left w:val="none" w:sz="0" w:space="0" w:color="auto"/>
            <w:bottom w:val="none" w:sz="0" w:space="0" w:color="auto"/>
            <w:right w:val="none" w:sz="0" w:space="0" w:color="auto"/>
          </w:divBdr>
        </w:div>
        <w:div w:id="1142385701">
          <w:marLeft w:val="0"/>
          <w:marRight w:val="0"/>
          <w:marTop w:val="0"/>
          <w:marBottom w:val="0"/>
          <w:divBdr>
            <w:top w:val="none" w:sz="0" w:space="0" w:color="auto"/>
            <w:left w:val="none" w:sz="0" w:space="0" w:color="auto"/>
            <w:bottom w:val="none" w:sz="0" w:space="0" w:color="auto"/>
            <w:right w:val="none" w:sz="0" w:space="0" w:color="auto"/>
          </w:divBdr>
          <w:divsChild>
            <w:div w:id="1513646439">
              <w:marLeft w:val="0"/>
              <w:marRight w:val="0"/>
              <w:marTop w:val="0"/>
              <w:marBottom w:val="0"/>
              <w:divBdr>
                <w:top w:val="none" w:sz="0" w:space="0" w:color="auto"/>
                <w:left w:val="none" w:sz="0" w:space="0" w:color="auto"/>
                <w:bottom w:val="none" w:sz="0" w:space="0" w:color="auto"/>
                <w:right w:val="none" w:sz="0" w:space="0" w:color="auto"/>
              </w:divBdr>
            </w:div>
          </w:divsChild>
        </w:div>
        <w:div w:id="1997176542">
          <w:marLeft w:val="0"/>
          <w:marRight w:val="0"/>
          <w:marTop w:val="0"/>
          <w:marBottom w:val="0"/>
          <w:divBdr>
            <w:top w:val="none" w:sz="0" w:space="0" w:color="auto"/>
            <w:left w:val="none" w:sz="0" w:space="0" w:color="auto"/>
            <w:bottom w:val="none" w:sz="0" w:space="0" w:color="auto"/>
            <w:right w:val="none" w:sz="0" w:space="0" w:color="auto"/>
          </w:divBdr>
        </w:div>
        <w:div w:id="1437484156">
          <w:marLeft w:val="0"/>
          <w:marRight w:val="0"/>
          <w:marTop w:val="0"/>
          <w:marBottom w:val="0"/>
          <w:divBdr>
            <w:top w:val="none" w:sz="0" w:space="0" w:color="auto"/>
            <w:left w:val="none" w:sz="0" w:space="0" w:color="auto"/>
            <w:bottom w:val="none" w:sz="0" w:space="0" w:color="auto"/>
            <w:right w:val="none" w:sz="0" w:space="0" w:color="auto"/>
          </w:divBdr>
          <w:divsChild>
            <w:div w:id="729116679">
              <w:marLeft w:val="0"/>
              <w:marRight w:val="0"/>
              <w:marTop w:val="0"/>
              <w:marBottom w:val="0"/>
              <w:divBdr>
                <w:top w:val="none" w:sz="0" w:space="0" w:color="auto"/>
                <w:left w:val="none" w:sz="0" w:space="0" w:color="auto"/>
                <w:bottom w:val="none" w:sz="0" w:space="0" w:color="auto"/>
                <w:right w:val="none" w:sz="0" w:space="0" w:color="auto"/>
              </w:divBdr>
            </w:div>
          </w:divsChild>
        </w:div>
        <w:div w:id="1410078586">
          <w:marLeft w:val="0"/>
          <w:marRight w:val="0"/>
          <w:marTop w:val="0"/>
          <w:marBottom w:val="0"/>
          <w:divBdr>
            <w:top w:val="none" w:sz="0" w:space="0" w:color="auto"/>
            <w:left w:val="none" w:sz="0" w:space="0" w:color="auto"/>
            <w:bottom w:val="none" w:sz="0" w:space="0" w:color="auto"/>
            <w:right w:val="none" w:sz="0" w:space="0" w:color="auto"/>
          </w:divBdr>
        </w:div>
        <w:div w:id="708993417">
          <w:marLeft w:val="0"/>
          <w:marRight w:val="0"/>
          <w:marTop w:val="0"/>
          <w:marBottom w:val="0"/>
          <w:divBdr>
            <w:top w:val="none" w:sz="0" w:space="0" w:color="auto"/>
            <w:left w:val="none" w:sz="0" w:space="0" w:color="auto"/>
            <w:bottom w:val="none" w:sz="0" w:space="0" w:color="auto"/>
            <w:right w:val="none" w:sz="0" w:space="0" w:color="auto"/>
          </w:divBdr>
          <w:divsChild>
            <w:div w:id="962734888">
              <w:marLeft w:val="0"/>
              <w:marRight w:val="0"/>
              <w:marTop w:val="0"/>
              <w:marBottom w:val="0"/>
              <w:divBdr>
                <w:top w:val="none" w:sz="0" w:space="0" w:color="auto"/>
                <w:left w:val="none" w:sz="0" w:space="0" w:color="auto"/>
                <w:bottom w:val="none" w:sz="0" w:space="0" w:color="auto"/>
                <w:right w:val="none" w:sz="0" w:space="0" w:color="auto"/>
              </w:divBdr>
            </w:div>
          </w:divsChild>
        </w:div>
        <w:div w:id="1607619803">
          <w:marLeft w:val="0"/>
          <w:marRight w:val="0"/>
          <w:marTop w:val="0"/>
          <w:marBottom w:val="0"/>
          <w:divBdr>
            <w:top w:val="none" w:sz="0" w:space="0" w:color="auto"/>
            <w:left w:val="none" w:sz="0" w:space="0" w:color="auto"/>
            <w:bottom w:val="none" w:sz="0" w:space="0" w:color="auto"/>
            <w:right w:val="none" w:sz="0" w:space="0" w:color="auto"/>
          </w:divBdr>
        </w:div>
        <w:div w:id="1875147075">
          <w:marLeft w:val="0"/>
          <w:marRight w:val="0"/>
          <w:marTop w:val="0"/>
          <w:marBottom w:val="0"/>
          <w:divBdr>
            <w:top w:val="none" w:sz="0" w:space="0" w:color="auto"/>
            <w:left w:val="none" w:sz="0" w:space="0" w:color="auto"/>
            <w:bottom w:val="none" w:sz="0" w:space="0" w:color="auto"/>
            <w:right w:val="none" w:sz="0" w:space="0" w:color="auto"/>
          </w:divBdr>
          <w:divsChild>
            <w:div w:id="2001998392">
              <w:marLeft w:val="0"/>
              <w:marRight w:val="0"/>
              <w:marTop w:val="0"/>
              <w:marBottom w:val="0"/>
              <w:divBdr>
                <w:top w:val="none" w:sz="0" w:space="0" w:color="auto"/>
                <w:left w:val="none" w:sz="0" w:space="0" w:color="auto"/>
                <w:bottom w:val="none" w:sz="0" w:space="0" w:color="auto"/>
                <w:right w:val="none" w:sz="0" w:space="0" w:color="auto"/>
              </w:divBdr>
            </w:div>
          </w:divsChild>
        </w:div>
        <w:div w:id="853420361">
          <w:marLeft w:val="0"/>
          <w:marRight w:val="0"/>
          <w:marTop w:val="0"/>
          <w:marBottom w:val="0"/>
          <w:divBdr>
            <w:top w:val="none" w:sz="0" w:space="0" w:color="auto"/>
            <w:left w:val="none" w:sz="0" w:space="0" w:color="auto"/>
            <w:bottom w:val="none" w:sz="0" w:space="0" w:color="auto"/>
            <w:right w:val="none" w:sz="0" w:space="0" w:color="auto"/>
          </w:divBdr>
        </w:div>
        <w:div w:id="1886140718">
          <w:marLeft w:val="0"/>
          <w:marRight w:val="0"/>
          <w:marTop w:val="0"/>
          <w:marBottom w:val="0"/>
          <w:divBdr>
            <w:top w:val="none" w:sz="0" w:space="0" w:color="auto"/>
            <w:left w:val="none" w:sz="0" w:space="0" w:color="auto"/>
            <w:bottom w:val="none" w:sz="0" w:space="0" w:color="auto"/>
            <w:right w:val="none" w:sz="0" w:space="0" w:color="auto"/>
          </w:divBdr>
          <w:divsChild>
            <w:div w:id="1634671804">
              <w:marLeft w:val="0"/>
              <w:marRight w:val="0"/>
              <w:marTop w:val="0"/>
              <w:marBottom w:val="0"/>
              <w:divBdr>
                <w:top w:val="none" w:sz="0" w:space="0" w:color="auto"/>
                <w:left w:val="none" w:sz="0" w:space="0" w:color="auto"/>
                <w:bottom w:val="none" w:sz="0" w:space="0" w:color="auto"/>
                <w:right w:val="none" w:sz="0" w:space="0" w:color="auto"/>
              </w:divBdr>
            </w:div>
          </w:divsChild>
        </w:div>
        <w:div w:id="839274763">
          <w:marLeft w:val="0"/>
          <w:marRight w:val="0"/>
          <w:marTop w:val="0"/>
          <w:marBottom w:val="0"/>
          <w:divBdr>
            <w:top w:val="none" w:sz="0" w:space="0" w:color="auto"/>
            <w:left w:val="none" w:sz="0" w:space="0" w:color="auto"/>
            <w:bottom w:val="none" w:sz="0" w:space="0" w:color="auto"/>
            <w:right w:val="none" w:sz="0" w:space="0" w:color="auto"/>
          </w:divBdr>
        </w:div>
        <w:div w:id="443421666">
          <w:marLeft w:val="0"/>
          <w:marRight w:val="0"/>
          <w:marTop w:val="0"/>
          <w:marBottom w:val="0"/>
          <w:divBdr>
            <w:top w:val="none" w:sz="0" w:space="0" w:color="auto"/>
            <w:left w:val="none" w:sz="0" w:space="0" w:color="auto"/>
            <w:bottom w:val="none" w:sz="0" w:space="0" w:color="auto"/>
            <w:right w:val="none" w:sz="0" w:space="0" w:color="auto"/>
          </w:divBdr>
          <w:divsChild>
            <w:div w:id="665939573">
              <w:marLeft w:val="0"/>
              <w:marRight w:val="0"/>
              <w:marTop w:val="0"/>
              <w:marBottom w:val="0"/>
              <w:divBdr>
                <w:top w:val="none" w:sz="0" w:space="0" w:color="auto"/>
                <w:left w:val="none" w:sz="0" w:space="0" w:color="auto"/>
                <w:bottom w:val="none" w:sz="0" w:space="0" w:color="auto"/>
                <w:right w:val="none" w:sz="0" w:space="0" w:color="auto"/>
              </w:divBdr>
            </w:div>
          </w:divsChild>
        </w:div>
        <w:div w:id="50084633">
          <w:marLeft w:val="0"/>
          <w:marRight w:val="0"/>
          <w:marTop w:val="300"/>
          <w:marBottom w:val="0"/>
          <w:divBdr>
            <w:top w:val="none" w:sz="0" w:space="0" w:color="auto"/>
            <w:left w:val="none" w:sz="0" w:space="0" w:color="auto"/>
            <w:bottom w:val="none" w:sz="0" w:space="0" w:color="auto"/>
            <w:right w:val="none" w:sz="0" w:space="0" w:color="auto"/>
          </w:divBdr>
          <w:divsChild>
            <w:div w:id="282738312">
              <w:marLeft w:val="0"/>
              <w:marRight w:val="0"/>
              <w:marTop w:val="0"/>
              <w:marBottom w:val="0"/>
              <w:divBdr>
                <w:top w:val="none" w:sz="0" w:space="0" w:color="auto"/>
                <w:left w:val="none" w:sz="0" w:space="0" w:color="auto"/>
                <w:bottom w:val="none" w:sz="0" w:space="0" w:color="auto"/>
                <w:right w:val="none" w:sz="0" w:space="0" w:color="auto"/>
              </w:divBdr>
              <w:divsChild>
                <w:div w:id="161385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041558">
          <w:marLeft w:val="0"/>
          <w:marRight w:val="0"/>
          <w:marTop w:val="300"/>
          <w:marBottom w:val="0"/>
          <w:divBdr>
            <w:top w:val="none" w:sz="0" w:space="0" w:color="auto"/>
            <w:left w:val="none" w:sz="0" w:space="0" w:color="auto"/>
            <w:bottom w:val="none" w:sz="0" w:space="0" w:color="auto"/>
            <w:right w:val="none" w:sz="0" w:space="0" w:color="auto"/>
          </w:divBdr>
          <w:divsChild>
            <w:div w:id="186261132">
              <w:marLeft w:val="0"/>
              <w:marRight w:val="0"/>
              <w:marTop w:val="0"/>
              <w:marBottom w:val="0"/>
              <w:divBdr>
                <w:top w:val="none" w:sz="0" w:space="0" w:color="auto"/>
                <w:left w:val="none" w:sz="0" w:space="0" w:color="auto"/>
                <w:bottom w:val="none" w:sz="0" w:space="0" w:color="auto"/>
                <w:right w:val="none" w:sz="0" w:space="0" w:color="auto"/>
              </w:divBdr>
              <w:divsChild>
                <w:div w:id="1340355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64709">
          <w:marLeft w:val="0"/>
          <w:marRight w:val="0"/>
          <w:marTop w:val="300"/>
          <w:marBottom w:val="0"/>
          <w:divBdr>
            <w:top w:val="none" w:sz="0" w:space="0" w:color="auto"/>
            <w:left w:val="none" w:sz="0" w:space="0" w:color="auto"/>
            <w:bottom w:val="none" w:sz="0" w:space="0" w:color="auto"/>
            <w:right w:val="none" w:sz="0" w:space="0" w:color="auto"/>
          </w:divBdr>
          <w:divsChild>
            <w:div w:id="1737119099">
              <w:marLeft w:val="0"/>
              <w:marRight w:val="0"/>
              <w:marTop w:val="0"/>
              <w:marBottom w:val="0"/>
              <w:divBdr>
                <w:top w:val="none" w:sz="0" w:space="0" w:color="auto"/>
                <w:left w:val="none" w:sz="0" w:space="0" w:color="auto"/>
                <w:bottom w:val="none" w:sz="0" w:space="0" w:color="auto"/>
                <w:right w:val="none" w:sz="0" w:space="0" w:color="auto"/>
              </w:divBdr>
              <w:divsChild>
                <w:div w:id="87827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03689">
          <w:marLeft w:val="0"/>
          <w:marRight w:val="0"/>
          <w:marTop w:val="300"/>
          <w:marBottom w:val="0"/>
          <w:divBdr>
            <w:top w:val="none" w:sz="0" w:space="0" w:color="auto"/>
            <w:left w:val="none" w:sz="0" w:space="0" w:color="auto"/>
            <w:bottom w:val="none" w:sz="0" w:space="0" w:color="auto"/>
            <w:right w:val="none" w:sz="0" w:space="0" w:color="auto"/>
          </w:divBdr>
          <w:divsChild>
            <w:div w:id="27802359">
              <w:marLeft w:val="0"/>
              <w:marRight w:val="0"/>
              <w:marTop w:val="0"/>
              <w:marBottom w:val="0"/>
              <w:divBdr>
                <w:top w:val="none" w:sz="0" w:space="0" w:color="auto"/>
                <w:left w:val="none" w:sz="0" w:space="0" w:color="auto"/>
                <w:bottom w:val="none" w:sz="0" w:space="0" w:color="auto"/>
                <w:right w:val="none" w:sz="0" w:space="0" w:color="auto"/>
              </w:divBdr>
              <w:divsChild>
                <w:div w:id="106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829680">
      <w:bodyDiv w:val="1"/>
      <w:marLeft w:val="0"/>
      <w:marRight w:val="0"/>
      <w:marTop w:val="0"/>
      <w:marBottom w:val="0"/>
      <w:divBdr>
        <w:top w:val="none" w:sz="0" w:space="0" w:color="auto"/>
        <w:left w:val="none" w:sz="0" w:space="0" w:color="auto"/>
        <w:bottom w:val="none" w:sz="0" w:space="0" w:color="auto"/>
        <w:right w:val="none" w:sz="0" w:space="0" w:color="auto"/>
      </w:divBdr>
      <w:divsChild>
        <w:div w:id="435760018">
          <w:marLeft w:val="0"/>
          <w:marRight w:val="0"/>
          <w:marTop w:val="0"/>
          <w:marBottom w:val="0"/>
          <w:divBdr>
            <w:top w:val="none" w:sz="0" w:space="0" w:color="auto"/>
            <w:left w:val="none" w:sz="0" w:space="0" w:color="auto"/>
            <w:bottom w:val="none" w:sz="0" w:space="0" w:color="auto"/>
            <w:right w:val="none" w:sz="0" w:space="0" w:color="auto"/>
          </w:divBdr>
        </w:div>
        <w:div w:id="323246362">
          <w:marLeft w:val="0"/>
          <w:marRight w:val="0"/>
          <w:marTop w:val="0"/>
          <w:marBottom w:val="0"/>
          <w:divBdr>
            <w:top w:val="none" w:sz="0" w:space="0" w:color="auto"/>
            <w:left w:val="none" w:sz="0" w:space="0" w:color="auto"/>
            <w:bottom w:val="none" w:sz="0" w:space="0" w:color="auto"/>
            <w:right w:val="none" w:sz="0" w:space="0" w:color="auto"/>
          </w:divBdr>
          <w:divsChild>
            <w:div w:id="89663798">
              <w:marLeft w:val="0"/>
              <w:marRight w:val="0"/>
              <w:marTop w:val="0"/>
              <w:marBottom w:val="0"/>
              <w:divBdr>
                <w:top w:val="none" w:sz="0" w:space="0" w:color="auto"/>
                <w:left w:val="none" w:sz="0" w:space="0" w:color="auto"/>
                <w:bottom w:val="none" w:sz="0" w:space="0" w:color="auto"/>
                <w:right w:val="none" w:sz="0" w:space="0" w:color="auto"/>
              </w:divBdr>
            </w:div>
          </w:divsChild>
        </w:div>
        <w:div w:id="1488591065">
          <w:marLeft w:val="0"/>
          <w:marRight w:val="0"/>
          <w:marTop w:val="0"/>
          <w:marBottom w:val="0"/>
          <w:divBdr>
            <w:top w:val="none" w:sz="0" w:space="0" w:color="auto"/>
            <w:left w:val="none" w:sz="0" w:space="0" w:color="auto"/>
            <w:bottom w:val="none" w:sz="0" w:space="0" w:color="auto"/>
            <w:right w:val="none" w:sz="0" w:space="0" w:color="auto"/>
          </w:divBdr>
        </w:div>
        <w:div w:id="1954047823">
          <w:marLeft w:val="0"/>
          <w:marRight w:val="0"/>
          <w:marTop w:val="0"/>
          <w:marBottom w:val="0"/>
          <w:divBdr>
            <w:top w:val="none" w:sz="0" w:space="0" w:color="auto"/>
            <w:left w:val="none" w:sz="0" w:space="0" w:color="auto"/>
            <w:bottom w:val="none" w:sz="0" w:space="0" w:color="auto"/>
            <w:right w:val="none" w:sz="0" w:space="0" w:color="auto"/>
          </w:divBdr>
          <w:divsChild>
            <w:div w:id="988512078">
              <w:marLeft w:val="0"/>
              <w:marRight w:val="0"/>
              <w:marTop w:val="0"/>
              <w:marBottom w:val="0"/>
              <w:divBdr>
                <w:top w:val="none" w:sz="0" w:space="0" w:color="auto"/>
                <w:left w:val="none" w:sz="0" w:space="0" w:color="auto"/>
                <w:bottom w:val="none" w:sz="0" w:space="0" w:color="auto"/>
                <w:right w:val="none" w:sz="0" w:space="0" w:color="auto"/>
              </w:divBdr>
            </w:div>
          </w:divsChild>
        </w:div>
        <w:div w:id="1864246971">
          <w:marLeft w:val="0"/>
          <w:marRight w:val="0"/>
          <w:marTop w:val="0"/>
          <w:marBottom w:val="0"/>
          <w:divBdr>
            <w:top w:val="none" w:sz="0" w:space="0" w:color="auto"/>
            <w:left w:val="none" w:sz="0" w:space="0" w:color="auto"/>
            <w:bottom w:val="none" w:sz="0" w:space="0" w:color="auto"/>
            <w:right w:val="none" w:sz="0" w:space="0" w:color="auto"/>
          </w:divBdr>
        </w:div>
        <w:div w:id="1556308601">
          <w:marLeft w:val="0"/>
          <w:marRight w:val="0"/>
          <w:marTop w:val="0"/>
          <w:marBottom w:val="0"/>
          <w:divBdr>
            <w:top w:val="none" w:sz="0" w:space="0" w:color="auto"/>
            <w:left w:val="none" w:sz="0" w:space="0" w:color="auto"/>
            <w:bottom w:val="none" w:sz="0" w:space="0" w:color="auto"/>
            <w:right w:val="none" w:sz="0" w:space="0" w:color="auto"/>
          </w:divBdr>
          <w:divsChild>
            <w:div w:id="1625963013">
              <w:marLeft w:val="0"/>
              <w:marRight w:val="0"/>
              <w:marTop w:val="0"/>
              <w:marBottom w:val="0"/>
              <w:divBdr>
                <w:top w:val="none" w:sz="0" w:space="0" w:color="auto"/>
                <w:left w:val="none" w:sz="0" w:space="0" w:color="auto"/>
                <w:bottom w:val="none" w:sz="0" w:space="0" w:color="auto"/>
                <w:right w:val="none" w:sz="0" w:space="0" w:color="auto"/>
              </w:divBdr>
            </w:div>
          </w:divsChild>
        </w:div>
        <w:div w:id="1514807667">
          <w:marLeft w:val="0"/>
          <w:marRight w:val="0"/>
          <w:marTop w:val="0"/>
          <w:marBottom w:val="0"/>
          <w:divBdr>
            <w:top w:val="none" w:sz="0" w:space="0" w:color="auto"/>
            <w:left w:val="none" w:sz="0" w:space="0" w:color="auto"/>
            <w:bottom w:val="none" w:sz="0" w:space="0" w:color="auto"/>
            <w:right w:val="none" w:sz="0" w:space="0" w:color="auto"/>
          </w:divBdr>
        </w:div>
        <w:div w:id="443767913">
          <w:marLeft w:val="0"/>
          <w:marRight w:val="0"/>
          <w:marTop w:val="0"/>
          <w:marBottom w:val="0"/>
          <w:divBdr>
            <w:top w:val="none" w:sz="0" w:space="0" w:color="auto"/>
            <w:left w:val="none" w:sz="0" w:space="0" w:color="auto"/>
            <w:bottom w:val="none" w:sz="0" w:space="0" w:color="auto"/>
            <w:right w:val="none" w:sz="0" w:space="0" w:color="auto"/>
          </w:divBdr>
          <w:divsChild>
            <w:div w:id="1090539386">
              <w:marLeft w:val="0"/>
              <w:marRight w:val="0"/>
              <w:marTop w:val="0"/>
              <w:marBottom w:val="0"/>
              <w:divBdr>
                <w:top w:val="none" w:sz="0" w:space="0" w:color="auto"/>
                <w:left w:val="none" w:sz="0" w:space="0" w:color="auto"/>
                <w:bottom w:val="none" w:sz="0" w:space="0" w:color="auto"/>
                <w:right w:val="none" w:sz="0" w:space="0" w:color="auto"/>
              </w:divBdr>
            </w:div>
          </w:divsChild>
        </w:div>
        <w:div w:id="993919458">
          <w:marLeft w:val="0"/>
          <w:marRight w:val="0"/>
          <w:marTop w:val="0"/>
          <w:marBottom w:val="0"/>
          <w:divBdr>
            <w:top w:val="none" w:sz="0" w:space="0" w:color="auto"/>
            <w:left w:val="none" w:sz="0" w:space="0" w:color="auto"/>
            <w:bottom w:val="none" w:sz="0" w:space="0" w:color="auto"/>
            <w:right w:val="none" w:sz="0" w:space="0" w:color="auto"/>
          </w:divBdr>
        </w:div>
        <w:div w:id="1749575783">
          <w:marLeft w:val="0"/>
          <w:marRight w:val="0"/>
          <w:marTop w:val="0"/>
          <w:marBottom w:val="0"/>
          <w:divBdr>
            <w:top w:val="none" w:sz="0" w:space="0" w:color="auto"/>
            <w:left w:val="none" w:sz="0" w:space="0" w:color="auto"/>
            <w:bottom w:val="none" w:sz="0" w:space="0" w:color="auto"/>
            <w:right w:val="none" w:sz="0" w:space="0" w:color="auto"/>
          </w:divBdr>
          <w:divsChild>
            <w:div w:id="1091972826">
              <w:marLeft w:val="0"/>
              <w:marRight w:val="0"/>
              <w:marTop w:val="0"/>
              <w:marBottom w:val="0"/>
              <w:divBdr>
                <w:top w:val="none" w:sz="0" w:space="0" w:color="auto"/>
                <w:left w:val="none" w:sz="0" w:space="0" w:color="auto"/>
                <w:bottom w:val="none" w:sz="0" w:space="0" w:color="auto"/>
                <w:right w:val="none" w:sz="0" w:space="0" w:color="auto"/>
              </w:divBdr>
            </w:div>
          </w:divsChild>
        </w:div>
        <w:div w:id="1632397869">
          <w:marLeft w:val="0"/>
          <w:marRight w:val="0"/>
          <w:marTop w:val="0"/>
          <w:marBottom w:val="0"/>
          <w:divBdr>
            <w:top w:val="none" w:sz="0" w:space="0" w:color="auto"/>
            <w:left w:val="none" w:sz="0" w:space="0" w:color="auto"/>
            <w:bottom w:val="none" w:sz="0" w:space="0" w:color="auto"/>
            <w:right w:val="none" w:sz="0" w:space="0" w:color="auto"/>
          </w:divBdr>
        </w:div>
        <w:div w:id="828129694">
          <w:marLeft w:val="0"/>
          <w:marRight w:val="0"/>
          <w:marTop w:val="0"/>
          <w:marBottom w:val="0"/>
          <w:divBdr>
            <w:top w:val="none" w:sz="0" w:space="0" w:color="auto"/>
            <w:left w:val="none" w:sz="0" w:space="0" w:color="auto"/>
            <w:bottom w:val="none" w:sz="0" w:space="0" w:color="auto"/>
            <w:right w:val="none" w:sz="0" w:space="0" w:color="auto"/>
          </w:divBdr>
          <w:divsChild>
            <w:div w:id="1705062318">
              <w:marLeft w:val="0"/>
              <w:marRight w:val="0"/>
              <w:marTop w:val="0"/>
              <w:marBottom w:val="0"/>
              <w:divBdr>
                <w:top w:val="none" w:sz="0" w:space="0" w:color="auto"/>
                <w:left w:val="none" w:sz="0" w:space="0" w:color="auto"/>
                <w:bottom w:val="none" w:sz="0" w:space="0" w:color="auto"/>
                <w:right w:val="none" w:sz="0" w:space="0" w:color="auto"/>
              </w:divBdr>
            </w:div>
          </w:divsChild>
        </w:div>
        <w:div w:id="1404986897">
          <w:marLeft w:val="0"/>
          <w:marRight w:val="0"/>
          <w:marTop w:val="0"/>
          <w:marBottom w:val="0"/>
          <w:divBdr>
            <w:top w:val="none" w:sz="0" w:space="0" w:color="auto"/>
            <w:left w:val="none" w:sz="0" w:space="0" w:color="auto"/>
            <w:bottom w:val="none" w:sz="0" w:space="0" w:color="auto"/>
            <w:right w:val="none" w:sz="0" w:space="0" w:color="auto"/>
          </w:divBdr>
        </w:div>
        <w:div w:id="990786784">
          <w:marLeft w:val="0"/>
          <w:marRight w:val="0"/>
          <w:marTop w:val="0"/>
          <w:marBottom w:val="0"/>
          <w:divBdr>
            <w:top w:val="none" w:sz="0" w:space="0" w:color="auto"/>
            <w:left w:val="none" w:sz="0" w:space="0" w:color="auto"/>
            <w:bottom w:val="none" w:sz="0" w:space="0" w:color="auto"/>
            <w:right w:val="none" w:sz="0" w:space="0" w:color="auto"/>
          </w:divBdr>
          <w:divsChild>
            <w:div w:id="1208495629">
              <w:marLeft w:val="0"/>
              <w:marRight w:val="0"/>
              <w:marTop w:val="0"/>
              <w:marBottom w:val="0"/>
              <w:divBdr>
                <w:top w:val="none" w:sz="0" w:space="0" w:color="auto"/>
                <w:left w:val="none" w:sz="0" w:space="0" w:color="auto"/>
                <w:bottom w:val="none" w:sz="0" w:space="0" w:color="auto"/>
                <w:right w:val="none" w:sz="0" w:space="0" w:color="auto"/>
              </w:divBdr>
            </w:div>
          </w:divsChild>
        </w:div>
        <w:div w:id="1155294226">
          <w:marLeft w:val="0"/>
          <w:marRight w:val="0"/>
          <w:marTop w:val="300"/>
          <w:marBottom w:val="0"/>
          <w:divBdr>
            <w:top w:val="none" w:sz="0" w:space="0" w:color="auto"/>
            <w:left w:val="none" w:sz="0" w:space="0" w:color="auto"/>
            <w:bottom w:val="none" w:sz="0" w:space="0" w:color="auto"/>
            <w:right w:val="none" w:sz="0" w:space="0" w:color="auto"/>
          </w:divBdr>
          <w:divsChild>
            <w:div w:id="1514223201">
              <w:marLeft w:val="0"/>
              <w:marRight w:val="0"/>
              <w:marTop w:val="0"/>
              <w:marBottom w:val="0"/>
              <w:divBdr>
                <w:top w:val="none" w:sz="0" w:space="0" w:color="auto"/>
                <w:left w:val="none" w:sz="0" w:space="0" w:color="auto"/>
                <w:bottom w:val="none" w:sz="0" w:space="0" w:color="auto"/>
                <w:right w:val="none" w:sz="0" w:space="0" w:color="auto"/>
              </w:divBdr>
              <w:divsChild>
                <w:div w:id="2552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6586">
          <w:marLeft w:val="0"/>
          <w:marRight w:val="0"/>
          <w:marTop w:val="300"/>
          <w:marBottom w:val="0"/>
          <w:divBdr>
            <w:top w:val="none" w:sz="0" w:space="0" w:color="auto"/>
            <w:left w:val="none" w:sz="0" w:space="0" w:color="auto"/>
            <w:bottom w:val="none" w:sz="0" w:space="0" w:color="auto"/>
            <w:right w:val="none" w:sz="0" w:space="0" w:color="auto"/>
          </w:divBdr>
          <w:divsChild>
            <w:div w:id="1623532852">
              <w:marLeft w:val="0"/>
              <w:marRight w:val="0"/>
              <w:marTop w:val="0"/>
              <w:marBottom w:val="0"/>
              <w:divBdr>
                <w:top w:val="none" w:sz="0" w:space="0" w:color="auto"/>
                <w:left w:val="none" w:sz="0" w:space="0" w:color="auto"/>
                <w:bottom w:val="none" w:sz="0" w:space="0" w:color="auto"/>
                <w:right w:val="none" w:sz="0" w:space="0" w:color="auto"/>
              </w:divBdr>
              <w:divsChild>
                <w:div w:id="94885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12577">
          <w:marLeft w:val="0"/>
          <w:marRight w:val="0"/>
          <w:marTop w:val="300"/>
          <w:marBottom w:val="0"/>
          <w:divBdr>
            <w:top w:val="none" w:sz="0" w:space="0" w:color="auto"/>
            <w:left w:val="none" w:sz="0" w:space="0" w:color="auto"/>
            <w:bottom w:val="none" w:sz="0" w:space="0" w:color="auto"/>
            <w:right w:val="none" w:sz="0" w:space="0" w:color="auto"/>
          </w:divBdr>
          <w:divsChild>
            <w:div w:id="926694793">
              <w:marLeft w:val="0"/>
              <w:marRight w:val="0"/>
              <w:marTop w:val="0"/>
              <w:marBottom w:val="0"/>
              <w:divBdr>
                <w:top w:val="none" w:sz="0" w:space="0" w:color="auto"/>
                <w:left w:val="none" w:sz="0" w:space="0" w:color="auto"/>
                <w:bottom w:val="none" w:sz="0" w:space="0" w:color="auto"/>
                <w:right w:val="none" w:sz="0" w:space="0" w:color="auto"/>
              </w:divBdr>
              <w:divsChild>
                <w:div w:id="36460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570872">
          <w:marLeft w:val="0"/>
          <w:marRight w:val="0"/>
          <w:marTop w:val="300"/>
          <w:marBottom w:val="0"/>
          <w:divBdr>
            <w:top w:val="none" w:sz="0" w:space="0" w:color="auto"/>
            <w:left w:val="none" w:sz="0" w:space="0" w:color="auto"/>
            <w:bottom w:val="none" w:sz="0" w:space="0" w:color="auto"/>
            <w:right w:val="none" w:sz="0" w:space="0" w:color="auto"/>
          </w:divBdr>
          <w:divsChild>
            <w:div w:id="803354864">
              <w:marLeft w:val="0"/>
              <w:marRight w:val="0"/>
              <w:marTop w:val="0"/>
              <w:marBottom w:val="0"/>
              <w:divBdr>
                <w:top w:val="none" w:sz="0" w:space="0" w:color="auto"/>
                <w:left w:val="none" w:sz="0" w:space="0" w:color="auto"/>
                <w:bottom w:val="none" w:sz="0" w:space="0" w:color="auto"/>
                <w:right w:val="none" w:sz="0" w:space="0" w:color="auto"/>
              </w:divBdr>
              <w:divsChild>
                <w:div w:id="51857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17">
      <w:bodyDiv w:val="1"/>
      <w:marLeft w:val="0"/>
      <w:marRight w:val="0"/>
      <w:marTop w:val="0"/>
      <w:marBottom w:val="0"/>
      <w:divBdr>
        <w:top w:val="none" w:sz="0" w:space="0" w:color="auto"/>
        <w:left w:val="none" w:sz="0" w:space="0" w:color="auto"/>
        <w:bottom w:val="none" w:sz="0" w:space="0" w:color="auto"/>
        <w:right w:val="none" w:sz="0" w:space="0" w:color="auto"/>
      </w:divBdr>
      <w:divsChild>
        <w:div w:id="1348871602">
          <w:marLeft w:val="0"/>
          <w:marRight w:val="0"/>
          <w:marTop w:val="0"/>
          <w:marBottom w:val="0"/>
          <w:divBdr>
            <w:top w:val="none" w:sz="0" w:space="0" w:color="auto"/>
            <w:left w:val="none" w:sz="0" w:space="0" w:color="auto"/>
            <w:bottom w:val="none" w:sz="0" w:space="0" w:color="auto"/>
            <w:right w:val="none" w:sz="0" w:space="0" w:color="auto"/>
          </w:divBdr>
        </w:div>
        <w:div w:id="1214384975">
          <w:marLeft w:val="0"/>
          <w:marRight w:val="0"/>
          <w:marTop w:val="0"/>
          <w:marBottom w:val="0"/>
          <w:divBdr>
            <w:top w:val="none" w:sz="0" w:space="0" w:color="auto"/>
            <w:left w:val="none" w:sz="0" w:space="0" w:color="auto"/>
            <w:bottom w:val="none" w:sz="0" w:space="0" w:color="auto"/>
            <w:right w:val="none" w:sz="0" w:space="0" w:color="auto"/>
          </w:divBdr>
          <w:divsChild>
            <w:div w:id="1046418959">
              <w:marLeft w:val="0"/>
              <w:marRight w:val="0"/>
              <w:marTop w:val="0"/>
              <w:marBottom w:val="0"/>
              <w:divBdr>
                <w:top w:val="none" w:sz="0" w:space="0" w:color="auto"/>
                <w:left w:val="none" w:sz="0" w:space="0" w:color="auto"/>
                <w:bottom w:val="none" w:sz="0" w:space="0" w:color="auto"/>
                <w:right w:val="none" w:sz="0" w:space="0" w:color="auto"/>
              </w:divBdr>
            </w:div>
          </w:divsChild>
        </w:div>
        <w:div w:id="1544247956">
          <w:marLeft w:val="0"/>
          <w:marRight w:val="0"/>
          <w:marTop w:val="0"/>
          <w:marBottom w:val="0"/>
          <w:divBdr>
            <w:top w:val="none" w:sz="0" w:space="0" w:color="auto"/>
            <w:left w:val="none" w:sz="0" w:space="0" w:color="auto"/>
            <w:bottom w:val="none" w:sz="0" w:space="0" w:color="auto"/>
            <w:right w:val="none" w:sz="0" w:space="0" w:color="auto"/>
          </w:divBdr>
        </w:div>
        <w:div w:id="751246064">
          <w:marLeft w:val="0"/>
          <w:marRight w:val="0"/>
          <w:marTop w:val="0"/>
          <w:marBottom w:val="0"/>
          <w:divBdr>
            <w:top w:val="none" w:sz="0" w:space="0" w:color="auto"/>
            <w:left w:val="none" w:sz="0" w:space="0" w:color="auto"/>
            <w:bottom w:val="none" w:sz="0" w:space="0" w:color="auto"/>
            <w:right w:val="none" w:sz="0" w:space="0" w:color="auto"/>
          </w:divBdr>
          <w:divsChild>
            <w:div w:id="116071650">
              <w:marLeft w:val="0"/>
              <w:marRight w:val="0"/>
              <w:marTop w:val="0"/>
              <w:marBottom w:val="0"/>
              <w:divBdr>
                <w:top w:val="none" w:sz="0" w:space="0" w:color="auto"/>
                <w:left w:val="none" w:sz="0" w:space="0" w:color="auto"/>
                <w:bottom w:val="none" w:sz="0" w:space="0" w:color="auto"/>
                <w:right w:val="none" w:sz="0" w:space="0" w:color="auto"/>
              </w:divBdr>
            </w:div>
          </w:divsChild>
        </w:div>
        <w:div w:id="63843957">
          <w:marLeft w:val="0"/>
          <w:marRight w:val="0"/>
          <w:marTop w:val="0"/>
          <w:marBottom w:val="0"/>
          <w:divBdr>
            <w:top w:val="none" w:sz="0" w:space="0" w:color="auto"/>
            <w:left w:val="none" w:sz="0" w:space="0" w:color="auto"/>
            <w:bottom w:val="none" w:sz="0" w:space="0" w:color="auto"/>
            <w:right w:val="none" w:sz="0" w:space="0" w:color="auto"/>
          </w:divBdr>
        </w:div>
        <w:div w:id="2106532991">
          <w:marLeft w:val="0"/>
          <w:marRight w:val="0"/>
          <w:marTop w:val="0"/>
          <w:marBottom w:val="0"/>
          <w:divBdr>
            <w:top w:val="none" w:sz="0" w:space="0" w:color="auto"/>
            <w:left w:val="none" w:sz="0" w:space="0" w:color="auto"/>
            <w:bottom w:val="none" w:sz="0" w:space="0" w:color="auto"/>
            <w:right w:val="none" w:sz="0" w:space="0" w:color="auto"/>
          </w:divBdr>
          <w:divsChild>
            <w:div w:id="1095710413">
              <w:marLeft w:val="0"/>
              <w:marRight w:val="0"/>
              <w:marTop w:val="0"/>
              <w:marBottom w:val="0"/>
              <w:divBdr>
                <w:top w:val="none" w:sz="0" w:space="0" w:color="auto"/>
                <w:left w:val="none" w:sz="0" w:space="0" w:color="auto"/>
                <w:bottom w:val="none" w:sz="0" w:space="0" w:color="auto"/>
                <w:right w:val="none" w:sz="0" w:space="0" w:color="auto"/>
              </w:divBdr>
            </w:div>
          </w:divsChild>
        </w:div>
        <w:div w:id="635917105">
          <w:marLeft w:val="0"/>
          <w:marRight w:val="0"/>
          <w:marTop w:val="0"/>
          <w:marBottom w:val="0"/>
          <w:divBdr>
            <w:top w:val="none" w:sz="0" w:space="0" w:color="auto"/>
            <w:left w:val="none" w:sz="0" w:space="0" w:color="auto"/>
            <w:bottom w:val="none" w:sz="0" w:space="0" w:color="auto"/>
            <w:right w:val="none" w:sz="0" w:space="0" w:color="auto"/>
          </w:divBdr>
        </w:div>
        <w:div w:id="1230113559">
          <w:marLeft w:val="0"/>
          <w:marRight w:val="0"/>
          <w:marTop w:val="0"/>
          <w:marBottom w:val="0"/>
          <w:divBdr>
            <w:top w:val="none" w:sz="0" w:space="0" w:color="auto"/>
            <w:left w:val="none" w:sz="0" w:space="0" w:color="auto"/>
            <w:bottom w:val="none" w:sz="0" w:space="0" w:color="auto"/>
            <w:right w:val="none" w:sz="0" w:space="0" w:color="auto"/>
          </w:divBdr>
          <w:divsChild>
            <w:div w:id="296957187">
              <w:marLeft w:val="0"/>
              <w:marRight w:val="0"/>
              <w:marTop w:val="0"/>
              <w:marBottom w:val="0"/>
              <w:divBdr>
                <w:top w:val="none" w:sz="0" w:space="0" w:color="auto"/>
                <w:left w:val="none" w:sz="0" w:space="0" w:color="auto"/>
                <w:bottom w:val="none" w:sz="0" w:space="0" w:color="auto"/>
                <w:right w:val="none" w:sz="0" w:space="0" w:color="auto"/>
              </w:divBdr>
            </w:div>
          </w:divsChild>
        </w:div>
        <w:div w:id="111560958">
          <w:marLeft w:val="0"/>
          <w:marRight w:val="0"/>
          <w:marTop w:val="0"/>
          <w:marBottom w:val="0"/>
          <w:divBdr>
            <w:top w:val="none" w:sz="0" w:space="0" w:color="auto"/>
            <w:left w:val="none" w:sz="0" w:space="0" w:color="auto"/>
            <w:bottom w:val="none" w:sz="0" w:space="0" w:color="auto"/>
            <w:right w:val="none" w:sz="0" w:space="0" w:color="auto"/>
          </w:divBdr>
        </w:div>
        <w:div w:id="1634603389">
          <w:marLeft w:val="0"/>
          <w:marRight w:val="0"/>
          <w:marTop w:val="0"/>
          <w:marBottom w:val="0"/>
          <w:divBdr>
            <w:top w:val="none" w:sz="0" w:space="0" w:color="auto"/>
            <w:left w:val="none" w:sz="0" w:space="0" w:color="auto"/>
            <w:bottom w:val="none" w:sz="0" w:space="0" w:color="auto"/>
            <w:right w:val="none" w:sz="0" w:space="0" w:color="auto"/>
          </w:divBdr>
          <w:divsChild>
            <w:div w:id="1434322500">
              <w:marLeft w:val="0"/>
              <w:marRight w:val="0"/>
              <w:marTop w:val="0"/>
              <w:marBottom w:val="0"/>
              <w:divBdr>
                <w:top w:val="none" w:sz="0" w:space="0" w:color="auto"/>
                <w:left w:val="none" w:sz="0" w:space="0" w:color="auto"/>
                <w:bottom w:val="none" w:sz="0" w:space="0" w:color="auto"/>
                <w:right w:val="none" w:sz="0" w:space="0" w:color="auto"/>
              </w:divBdr>
            </w:div>
          </w:divsChild>
        </w:div>
        <w:div w:id="2121751699">
          <w:marLeft w:val="0"/>
          <w:marRight w:val="0"/>
          <w:marTop w:val="0"/>
          <w:marBottom w:val="0"/>
          <w:divBdr>
            <w:top w:val="none" w:sz="0" w:space="0" w:color="auto"/>
            <w:left w:val="none" w:sz="0" w:space="0" w:color="auto"/>
            <w:bottom w:val="none" w:sz="0" w:space="0" w:color="auto"/>
            <w:right w:val="none" w:sz="0" w:space="0" w:color="auto"/>
          </w:divBdr>
        </w:div>
        <w:div w:id="1988823782">
          <w:marLeft w:val="0"/>
          <w:marRight w:val="0"/>
          <w:marTop w:val="0"/>
          <w:marBottom w:val="0"/>
          <w:divBdr>
            <w:top w:val="none" w:sz="0" w:space="0" w:color="auto"/>
            <w:left w:val="none" w:sz="0" w:space="0" w:color="auto"/>
            <w:bottom w:val="none" w:sz="0" w:space="0" w:color="auto"/>
            <w:right w:val="none" w:sz="0" w:space="0" w:color="auto"/>
          </w:divBdr>
          <w:divsChild>
            <w:div w:id="524366024">
              <w:marLeft w:val="0"/>
              <w:marRight w:val="0"/>
              <w:marTop w:val="0"/>
              <w:marBottom w:val="0"/>
              <w:divBdr>
                <w:top w:val="none" w:sz="0" w:space="0" w:color="auto"/>
                <w:left w:val="none" w:sz="0" w:space="0" w:color="auto"/>
                <w:bottom w:val="none" w:sz="0" w:space="0" w:color="auto"/>
                <w:right w:val="none" w:sz="0" w:space="0" w:color="auto"/>
              </w:divBdr>
            </w:div>
          </w:divsChild>
        </w:div>
        <w:div w:id="693918999">
          <w:marLeft w:val="0"/>
          <w:marRight w:val="0"/>
          <w:marTop w:val="0"/>
          <w:marBottom w:val="0"/>
          <w:divBdr>
            <w:top w:val="none" w:sz="0" w:space="0" w:color="auto"/>
            <w:left w:val="none" w:sz="0" w:space="0" w:color="auto"/>
            <w:bottom w:val="none" w:sz="0" w:space="0" w:color="auto"/>
            <w:right w:val="none" w:sz="0" w:space="0" w:color="auto"/>
          </w:divBdr>
        </w:div>
        <w:div w:id="1109665660">
          <w:marLeft w:val="0"/>
          <w:marRight w:val="0"/>
          <w:marTop w:val="0"/>
          <w:marBottom w:val="0"/>
          <w:divBdr>
            <w:top w:val="none" w:sz="0" w:space="0" w:color="auto"/>
            <w:left w:val="none" w:sz="0" w:space="0" w:color="auto"/>
            <w:bottom w:val="none" w:sz="0" w:space="0" w:color="auto"/>
            <w:right w:val="none" w:sz="0" w:space="0" w:color="auto"/>
          </w:divBdr>
          <w:divsChild>
            <w:div w:id="1366447996">
              <w:marLeft w:val="0"/>
              <w:marRight w:val="0"/>
              <w:marTop w:val="0"/>
              <w:marBottom w:val="0"/>
              <w:divBdr>
                <w:top w:val="none" w:sz="0" w:space="0" w:color="auto"/>
                <w:left w:val="none" w:sz="0" w:space="0" w:color="auto"/>
                <w:bottom w:val="none" w:sz="0" w:space="0" w:color="auto"/>
                <w:right w:val="none" w:sz="0" w:space="0" w:color="auto"/>
              </w:divBdr>
            </w:div>
          </w:divsChild>
        </w:div>
        <w:div w:id="961422544">
          <w:marLeft w:val="0"/>
          <w:marRight w:val="0"/>
          <w:marTop w:val="300"/>
          <w:marBottom w:val="0"/>
          <w:divBdr>
            <w:top w:val="none" w:sz="0" w:space="0" w:color="auto"/>
            <w:left w:val="none" w:sz="0" w:space="0" w:color="auto"/>
            <w:bottom w:val="none" w:sz="0" w:space="0" w:color="auto"/>
            <w:right w:val="none" w:sz="0" w:space="0" w:color="auto"/>
          </w:divBdr>
          <w:divsChild>
            <w:div w:id="1049840783">
              <w:marLeft w:val="0"/>
              <w:marRight w:val="0"/>
              <w:marTop w:val="0"/>
              <w:marBottom w:val="0"/>
              <w:divBdr>
                <w:top w:val="none" w:sz="0" w:space="0" w:color="auto"/>
                <w:left w:val="none" w:sz="0" w:space="0" w:color="auto"/>
                <w:bottom w:val="none" w:sz="0" w:space="0" w:color="auto"/>
                <w:right w:val="none" w:sz="0" w:space="0" w:color="auto"/>
              </w:divBdr>
              <w:divsChild>
                <w:div w:id="138641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244013">
          <w:marLeft w:val="0"/>
          <w:marRight w:val="0"/>
          <w:marTop w:val="300"/>
          <w:marBottom w:val="0"/>
          <w:divBdr>
            <w:top w:val="none" w:sz="0" w:space="0" w:color="auto"/>
            <w:left w:val="none" w:sz="0" w:space="0" w:color="auto"/>
            <w:bottom w:val="none" w:sz="0" w:space="0" w:color="auto"/>
            <w:right w:val="none" w:sz="0" w:space="0" w:color="auto"/>
          </w:divBdr>
          <w:divsChild>
            <w:div w:id="1632204226">
              <w:marLeft w:val="0"/>
              <w:marRight w:val="0"/>
              <w:marTop w:val="0"/>
              <w:marBottom w:val="0"/>
              <w:divBdr>
                <w:top w:val="none" w:sz="0" w:space="0" w:color="auto"/>
                <w:left w:val="none" w:sz="0" w:space="0" w:color="auto"/>
                <w:bottom w:val="none" w:sz="0" w:space="0" w:color="auto"/>
                <w:right w:val="none" w:sz="0" w:space="0" w:color="auto"/>
              </w:divBdr>
              <w:divsChild>
                <w:div w:id="152046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681">
          <w:marLeft w:val="0"/>
          <w:marRight w:val="0"/>
          <w:marTop w:val="300"/>
          <w:marBottom w:val="0"/>
          <w:divBdr>
            <w:top w:val="none" w:sz="0" w:space="0" w:color="auto"/>
            <w:left w:val="none" w:sz="0" w:space="0" w:color="auto"/>
            <w:bottom w:val="none" w:sz="0" w:space="0" w:color="auto"/>
            <w:right w:val="none" w:sz="0" w:space="0" w:color="auto"/>
          </w:divBdr>
          <w:divsChild>
            <w:div w:id="738097649">
              <w:marLeft w:val="0"/>
              <w:marRight w:val="0"/>
              <w:marTop w:val="0"/>
              <w:marBottom w:val="0"/>
              <w:divBdr>
                <w:top w:val="none" w:sz="0" w:space="0" w:color="auto"/>
                <w:left w:val="none" w:sz="0" w:space="0" w:color="auto"/>
                <w:bottom w:val="none" w:sz="0" w:space="0" w:color="auto"/>
                <w:right w:val="none" w:sz="0" w:space="0" w:color="auto"/>
              </w:divBdr>
              <w:divsChild>
                <w:div w:id="123424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455967">
          <w:marLeft w:val="0"/>
          <w:marRight w:val="0"/>
          <w:marTop w:val="300"/>
          <w:marBottom w:val="0"/>
          <w:divBdr>
            <w:top w:val="none" w:sz="0" w:space="0" w:color="auto"/>
            <w:left w:val="none" w:sz="0" w:space="0" w:color="auto"/>
            <w:bottom w:val="none" w:sz="0" w:space="0" w:color="auto"/>
            <w:right w:val="none" w:sz="0" w:space="0" w:color="auto"/>
          </w:divBdr>
          <w:divsChild>
            <w:div w:id="659122274">
              <w:marLeft w:val="0"/>
              <w:marRight w:val="0"/>
              <w:marTop w:val="0"/>
              <w:marBottom w:val="0"/>
              <w:divBdr>
                <w:top w:val="none" w:sz="0" w:space="0" w:color="auto"/>
                <w:left w:val="none" w:sz="0" w:space="0" w:color="auto"/>
                <w:bottom w:val="none" w:sz="0" w:space="0" w:color="auto"/>
                <w:right w:val="none" w:sz="0" w:space="0" w:color="auto"/>
              </w:divBdr>
              <w:divsChild>
                <w:div w:id="113444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574956">
      <w:bodyDiv w:val="1"/>
      <w:marLeft w:val="0"/>
      <w:marRight w:val="0"/>
      <w:marTop w:val="0"/>
      <w:marBottom w:val="0"/>
      <w:divBdr>
        <w:top w:val="none" w:sz="0" w:space="0" w:color="auto"/>
        <w:left w:val="none" w:sz="0" w:space="0" w:color="auto"/>
        <w:bottom w:val="none" w:sz="0" w:space="0" w:color="auto"/>
        <w:right w:val="none" w:sz="0" w:space="0" w:color="auto"/>
      </w:divBdr>
      <w:divsChild>
        <w:div w:id="820459973">
          <w:marLeft w:val="0"/>
          <w:marRight w:val="0"/>
          <w:marTop w:val="0"/>
          <w:marBottom w:val="0"/>
          <w:divBdr>
            <w:top w:val="none" w:sz="0" w:space="0" w:color="auto"/>
            <w:left w:val="none" w:sz="0" w:space="0" w:color="auto"/>
            <w:bottom w:val="none" w:sz="0" w:space="0" w:color="auto"/>
            <w:right w:val="none" w:sz="0" w:space="0" w:color="auto"/>
          </w:divBdr>
        </w:div>
        <w:div w:id="1255282402">
          <w:marLeft w:val="0"/>
          <w:marRight w:val="0"/>
          <w:marTop w:val="0"/>
          <w:marBottom w:val="0"/>
          <w:divBdr>
            <w:top w:val="none" w:sz="0" w:space="0" w:color="auto"/>
            <w:left w:val="none" w:sz="0" w:space="0" w:color="auto"/>
            <w:bottom w:val="none" w:sz="0" w:space="0" w:color="auto"/>
            <w:right w:val="none" w:sz="0" w:space="0" w:color="auto"/>
          </w:divBdr>
          <w:divsChild>
            <w:div w:id="1726371941">
              <w:marLeft w:val="0"/>
              <w:marRight w:val="0"/>
              <w:marTop w:val="0"/>
              <w:marBottom w:val="0"/>
              <w:divBdr>
                <w:top w:val="none" w:sz="0" w:space="0" w:color="auto"/>
                <w:left w:val="none" w:sz="0" w:space="0" w:color="auto"/>
                <w:bottom w:val="none" w:sz="0" w:space="0" w:color="auto"/>
                <w:right w:val="none" w:sz="0" w:space="0" w:color="auto"/>
              </w:divBdr>
            </w:div>
          </w:divsChild>
        </w:div>
        <w:div w:id="1762801076">
          <w:marLeft w:val="0"/>
          <w:marRight w:val="0"/>
          <w:marTop w:val="0"/>
          <w:marBottom w:val="0"/>
          <w:divBdr>
            <w:top w:val="none" w:sz="0" w:space="0" w:color="auto"/>
            <w:left w:val="none" w:sz="0" w:space="0" w:color="auto"/>
            <w:bottom w:val="none" w:sz="0" w:space="0" w:color="auto"/>
            <w:right w:val="none" w:sz="0" w:space="0" w:color="auto"/>
          </w:divBdr>
        </w:div>
        <w:div w:id="908543843">
          <w:marLeft w:val="0"/>
          <w:marRight w:val="0"/>
          <w:marTop w:val="0"/>
          <w:marBottom w:val="0"/>
          <w:divBdr>
            <w:top w:val="none" w:sz="0" w:space="0" w:color="auto"/>
            <w:left w:val="none" w:sz="0" w:space="0" w:color="auto"/>
            <w:bottom w:val="none" w:sz="0" w:space="0" w:color="auto"/>
            <w:right w:val="none" w:sz="0" w:space="0" w:color="auto"/>
          </w:divBdr>
          <w:divsChild>
            <w:div w:id="1148017515">
              <w:marLeft w:val="0"/>
              <w:marRight w:val="0"/>
              <w:marTop w:val="0"/>
              <w:marBottom w:val="0"/>
              <w:divBdr>
                <w:top w:val="none" w:sz="0" w:space="0" w:color="auto"/>
                <w:left w:val="none" w:sz="0" w:space="0" w:color="auto"/>
                <w:bottom w:val="none" w:sz="0" w:space="0" w:color="auto"/>
                <w:right w:val="none" w:sz="0" w:space="0" w:color="auto"/>
              </w:divBdr>
            </w:div>
          </w:divsChild>
        </w:div>
        <w:div w:id="1024673212">
          <w:marLeft w:val="0"/>
          <w:marRight w:val="0"/>
          <w:marTop w:val="0"/>
          <w:marBottom w:val="0"/>
          <w:divBdr>
            <w:top w:val="none" w:sz="0" w:space="0" w:color="auto"/>
            <w:left w:val="none" w:sz="0" w:space="0" w:color="auto"/>
            <w:bottom w:val="none" w:sz="0" w:space="0" w:color="auto"/>
            <w:right w:val="none" w:sz="0" w:space="0" w:color="auto"/>
          </w:divBdr>
        </w:div>
        <w:div w:id="1440374869">
          <w:marLeft w:val="0"/>
          <w:marRight w:val="0"/>
          <w:marTop w:val="0"/>
          <w:marBottom w:val="0"/>
          <w:divBdr>
            <w:top w:val="none" w:sz="0" w:space="0" w:color="auto"/>
            <w:left w:val="none" w:sz="0" w:space="0" w:color="auto"/>
            <w:bottom w:val="none" w:sz="0" w:space="0" w:color="auto"/>
            <w:right w:val="none" w:sz="0" w:space="0" w:color="auto"/>
          </w:divBdr>
          <w:divsChild>
            <w:div w:id="1503660148">
              <w:marLeft w:val="0"/>
              <w:marRight w:val="0"/>
              <w:marTop w:val="0"/>
              <w:marBottom w:val="0"/>
              <w:divBdr>
                <w:top w:val="none" w:sz="0" w:space="0" w:color="auto"/>
                <w:left w:val="none" w:sz="0" w:space="0" w:color="auto"/>
                <w:bottom w:val="none" w:sz="0" w:space="0" w:color="auto"/>
                <w:right w:val="none" w:sz="0" w:space="0" w:color="auto"/>
              </w:divBdr>
            </w:div>
          </w:divsChild>
        </w:div>
        <w:div w:id="1278176642">
          <w:marLeft w:val="0"/>
          <w:marRight w:val="0"/>
          <w:marTop w:val="0"/>
          <w:marBottom w:val="0"/>
          <w:divBdr>
            <w:top w:val="none" w:sz="0" w:space="0" w:color="auto"/>
            <w:left w:val="none" w:sz="0" w:space="0" w:color="auto"/>
            <w:bottom w:val="none" w:sz="0" w:space="0" w:color="auto"/>
            <w:right w:val="none" w:sz="0" w:space="0" w:color="auto"/>
          </w:divBdr>
        </w:div>
        <w:div w:id="590166960">
          <w:marLeft w:val="0"/>
          <w:marRight w:val="0"/>
          <w:marTop w:val="0"/>
          <w:marBottom w:val="0"/>
          <w:divBdr>
            <w:top w:val="none" w:sz="0" w:space="0" w:color="auto"/>
            <w:left w:val="none" w:sz="0" w:space="0" w:color="auto"/>
            <w:bottom w:val="none" w:sz="0" w:space="0" w:color="auto"/>
            <w:right w:val="none" w:sz="0" w:space="0" w:color="auto"/>
          </w:divBdr>
          <w:divsChild>
            <w:div w:id="1195508674">
              <w:marLeft w:val="0"/>
              <w:marRight w:val="0"/>
              <w:marTop w:val="0"/>
              <w:marBottom w:val="0"/>
              <w:divBdr>
                <w:top w:val="none" w:sz="0" w:space="0" w:color="auto"/>
                <w:left w:val="none" w:sz="0" w:space="0" w:color="auto"/>
                <w:bottom w:val="none" w:sz="0" w:space="0" w:color="auto"/>
                <w:right w:val="none" w:sz="0" w:space="0" w:color="auto"/>
              </w:divBdr>
            </w:div>
          </w:divsChild>
        </w:div>
        <w:div w:id="1995797778">
          <w:marLeft w:val="0"/>
          <w:marRight w:val="0"/>
          <w:marTop w:val="0"/>
          <w:marBottom w:val="0"/>
          <w:divBdr>
            <w:top w:val="none" w:sz="0" w:space="0" w:color="auto"/>
            <w:left w:val="none" w:sz="0" w:space="0" w:color="auto"/>
            <w:bottom w:val="none" w:sz="0" w:space="0" w:color="auto"/>
            <w:right w:val="none" w:sz="0" w:space="0" w:color="auto"/>
          </w:divBdr>
        </w:div>
        <w:div w:id="1847086546">
          <w:marLeft w:val="0"/>
          <w:marRight w:val="0"/>
          <w:marTop w:val="0"/>
          <w:marBottom w:val="0"/>
          <w:divBdr>
            <w:top w:val="none" w:sz="0" w:space="0" w:color="auto"/>
            <w:left w:val="none" w:sz="0" w:space="0" w:color="auto"/>
            <w:bottom w:val="none" w:sz="0" w:space="0" w:color="auto"/>
            <w:right w:val="none" w:sz="0" w:space="0" w:color="auto"/>
          </w:divBdr>
          <w:divsChild>
            <w:div w:id="1368876546">
              <w:marLeft w:val="0"/>
              <w:marRight w:val="0"/>
              <w:marTop w:val="0"/>
              <w:marBottom w:val="0"/>
              <w:divBdr>
                <w:top w:val="none" w:sz="0" w:space="0" w:color="auto"/>
                <w:left w:val="none" w:sz="0" w:space="0" w:color="auto"/>
                <w:bottom w:val="none" w:sz="0" w:space="0" w:color="auto"/>
                <w:right w:val="none" w:sz="0" w:space="0" w:color="auto"/>
              </w:divBdr>
            </w:div>
          </w:divsChild>
        </w:div>
        <w:div w:id="2128354417">
          <w:marLeft w:val="0"/>
          <w:marRight w:val="0"/>
          <w:marTop w:val="0"/>
          <w:marBottom w:val="0"/>
          <w:divBdr>
            <w:top w:val="none" w:sz="0" w:space="0" w:color="auto"/>
            <w:left w:val="none" w:sz="0" w:space="0" w:color="auto"/>
            <w:bottom w:val="none" w:sz="0" w:space="0" w:color="auto"/>
            <w:right w:val="none" w:sz="0" w:space="0" w:color="auto"/>
          </w:divBdr>
        </w:div>
        <w:div w:id="1057624844">
          <w:marLeft w:val="0"/>
          <w:marRight w:val="0"/>
          <w:marTop w:val="0"/>
          <w:marBottom w:val="0"/>
          <w:divBdr>
            <w:top w:val="none" w:sz="0" w:space="0" w:color="auto"/>
            <w:left w:val="none" w:sz="0" w:space="0" w:color="auto"/>
            <w:bottom w:val="none" w:sz="0" w:space="0" w:color="auto"/>
            <w:right w:val="none" w:sz="0" w:space="0" w:color="auto"/>
          </w:divBdr>
          <w:divsChild>
            <w:div w:id="416825694">
              <w:marLeft w:val="0"/>
              <w:marRight w:val="0"/>
              <w:marTop w:val="0"/>
              <w:marBottom w:val="0"/>
              <w:divBdr>
                <w:top w:val="none" w:sz="0" w:space="0" w:color="auto"/>
                <w:left w:val="none" w:sz="0" w:space="0" w:color="auto"/>
                <w:bottom w:val="none" w:sz="0" w:space="0" w:color="auto"/>
                <w:right w:val="none" w:sz="0" w:space="0" w:color="auto"/>
              </w:divBdr>
            </w:div>
          </w:divsChild>
        </w:div>
        <w:div w:id="1308709478">
          <w:marLeft w:val="0"/>
          <w:marRight w:val="0"/>
          <w:marTop w:val="0"/>
          <w:marBottom w:val="0"/>
          <w:divBdr>
            <w:top w:val="none" w:sz="0" w:space="0" w:color="auto"/>
            <w:left w:val="none" w:sz="0" w:space="0" w:color="auto"/>
            <w:bottom w:val="none" w:sz="0" w:space="0" w:color="auto"/>
            <w:right w:val="none" w:sz="0" w:space="0" w:color="auto"/>
          </w:divBdr>
        </w:div>
        <w:div w:id="1336952642">
          <w:marLeft w:val="0"/>
          <w:marRight w:val="0"/>
          <w:marTop w:val="0"/>
          <w:marBottom w:val="0"/>
          <w:divBdr>
            <w:top w:val="none" w:sz="0" w:space="0" w:color="auto"/>
            <w:left w:val="none" w:sz="0" w:space="0" w:color="auto"/>
            <w:bottom w:val="none" w:sz="0" w:space="0" w:color="auto"/>
            <w:right w:val="none" w:sz="0" w:space="0" w:color="auto"/>
          </w:divBdr>
          <w:divsChild>
            <w:div w:id="749430787">
              <w:marLeft w:val="0"/>
              <w:marRight w:val="0"/>
              <w:marTop w:val="0"/>
              <w:marBottom w:val="0"/>
              <w:divBdr>
                <w:top w:val="none" w:sz="0" w:space="0" w:color="auto"/>
                <w:left w:val="none" w:sz="0" w:space="0" w:color="auto"/>
                <w:bottom w:val="none" w:sz="0" w:space="0" w:color="auto"/>
                <w:right w:val="none" w:sz="0" w:space="0" w:color="auto"/>
              </w:divBdr>
            </w:div>
          </w:divsChild>
        </w:div>
        <w:div w:id="1318997381">
          <w:marLeft w:val="0"/>
          <w:marRight w:val="0"/>
          <w:marTop w:val="300"/>
          <w:marBottom w:val="0"/>
          <w:divBdr>
            <w:top w:val="none" w:sz="0" w:space="0" w:color="auto"/>
            <w:left w:val="none" w:sz="0" w:space="0" w:color="auto"/>
            <w:bottom w:val="none" w:sz="0" w:space="0" w:color="auto"/>
            <w:right w:val="none" w:sz="0" w:space="0" w:color="auto"/>
          </w:divBdr>
          <w:divsChild>
            <w:div w:id="1480490345">
              <w:marLeft w:val="0"/>
              <w:marRight w:val="0"/>
              <w:marTop w:val="0"/>
              <w:marBottom w:val="0"/>
              <w:divBdr>
                <w:top w:val="none" w:sz="0" w:space="0" w:color="auto"/>
                <w:left w:val="none" w:sz="0" w:space="0" w:color="auto"/>
                <w:bottom w:val="none" w:sz="0" w:space="0" w:color="auto"/>
                <w:right w:val="none" w:sz="0" w:space="0" w:color="auto"/>
              </w:divBdr>
              <w:divsChild>
                <w:div w:id="112623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204036">
          <w:marLeft w:val="0"/>
          <w:marRight w:val="0"/>
          <w:marTop w:val="300"/>
          <w:marBottom w:val="0"/>
          <w:divBdr>
            <w:top w:val="none" w:sz="0" w:space="0" w:color="auto"/>
            <w:left w:val="none" w:sz="0" w:space="0" w:color="auto"/>
            <w:bottom w:val="none" w:sz="0" w:space="0" w:color="auto"/>
            <w:right w:val="none" w:sz="0" w:space="0" w:color="auto"/>
          </w:divBdr>
          <w:divsChild>
            <w:div w:id="1641574157">
              <w:marLeft w:val="0"/>
              <w:marRight w:val="0"/>
              <w:marTop w:val="0"/>
              <w:marBottom w:val="0"/>
              <w:divBdr>
                <w:top w:val="none" w:sz="0" w:space="0" w:color="auto"/>
                <w:left w:val="none" w:sz="0" w:space="0" w:color="auto"/>
                <w:bottom w:val="none" w:sz="0" w:space="0" w:color="auto"/>
                <w:right w:val="none" w:sz="0" w:space="0" w:color="auto"/>
              </w:divBdr>
              <w:divsChild>
                <w:div w:id="27829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346839">
          <w:marLeft w:val="0"/>
          <w:marRight w:val="0"/>
          <w:marTop w:val="300"/>
          <w:marBottom w:val="0"/>
          <w:divBdr>
            <w:top w:val="none" w:sz="0" w:space="0" w:color="auto"/>
            <w:left w:val="none" w:sz="0" w:space="0" w:color="auto"/>
            <w:bottom w:val="none" w:sz="0" w:space="0" w:color="auto"/>
            <w:right w:val="none" w:sz="0" w:space="0" w:color="auto"/>
          </w:divBdr>
          <w:divsChild>
            <w:div w:id="1552227564">
              <w:marLeft w:val="0"/>
              <w:marRight w:val="0"/>
              <w:marTop w:val="0"/>
              <w:marBottom w:val="0"/>
              <w:divBdr>
                <w:top w:val="none" w:sz="0" w:space="0" w:color="auto"/>
                <w:left w:val="none" w:sz="0" w:space="0" w:color="auto"/>
                <w:bottom w:val="none" w:sz="0" w:space="0" w:color="auto"/>
                <w:right w:val="none" w:sz="0" w:space="0" w:color="auto"/>
              </w:divBdr>
              <w:divsChild>
                <w:div w:id="943923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214641">
          <w:marLeft w:val="0"/>
          <w:marRight w:val="0"/>
          <w:marTop w:val="300"/>
          <w:marBottom w:val="0"/>
          <w:divBdr>
            <w:top w:val="none" w:sz="0" w:space="0" w:color="auto"/>
            <w:left w:val="none" w:sz="0" w:space="0" w:color="auto"/>
            <w:bottom w:val="none" w:sz="0" w:space="0" w:color="auto"/>
            <w:right w:val="none" w:sz="0" w:space="0" w:color="auto"/>
          </w:divBdr>
          <w:divsChild>
            <w:div w:id="337778695">
              <w:marLeft w:val="0"/>
              <w:marRight w:val="0"/>
              <w:marTop w:val="0"/>
              <w:marBottom w:val="0"/>
              <w:divBdr>
                <w:top w:val="none" w:sz="0" w:space="0" w:color="auto"/>
                <w:left w:val="none" w:sz="0" w:space="0" w:color="auto"/>
                <w:bottom w:val="none" w:sz="0" w:space="0" w:color="auto"/>
                <w:right w:val="none" w:sz="0" w:space="0" w:color="auto"/>
              </w:divBdr>
              <w:divsChild>
                <w:div w:id="131079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727132">
      <w:bodyDiv w:val="1"/>
      <w:marLeft w:val="0"/>
      <w:marRight w:val="0"/>
      <w:marTop w:val="0"/>
      <w:marBottom w:val="0"/>
      <w:divBdr>
        <w:top w:val="none" w:sz="0" w:space="0" w:color="auto"/>
        <w:left w:val="none" w:sz="0" w:space="0" w:color="auto"/>
        <w:bottom w:val="none" w:sz="0" w:space="0" w:color="auto"/>
        <w:right w:val="none" w:sz="0" w:space="0" w:color="auto"/>
      </w:divBdr>
      <w:divsChild>
        <w:div w:id="700790150">
          <w:marLeft w:val="0"/>
          <w:marRight w:val="0"/>
          <w:marTop w:val="0"/>
          <w:marBottom w:val="0"/>
          <w:divBdr>
            <w:top w:val="none" w:sz="0" w:space="0" w:color="auto"/>
            <w:left w:val="none" w:sz="0" w:space="0" w:color="auto"/>
            <w:bottom w:val="none" w:sz="0" w:space="0" w:color="auto"/>
            <w:right w:val="none" w:sz="0" w:space="0" w:color="auto"/>
          </w:divBdr>
        </w:div>
        <w:div w:id="1239707093">
          <w:marLeft w:val="0"/>
          <w:marRight w:val="0"/>
          <w:marTop w:val="0"/>
          <w:marBottom w:val="0"/>
          <w:divBdr>
            <w:top w:val="none" w:sz="0" w:space="0" w:color="auto"/>
            <w:left w:val="none" w:sz="0" w:space="0" w:color="auto"/>
            <w:bottom w:val="none" w:sz="0" w:space="0" w:color="auto"/>
            <w:right w:val="none" w:sz="0" w:space="0" w:color="auto"/>
          </w:divBdr>
          <w:divsChild>
            <w:div w:id="1716200372">
              <w:marLeft w:val="0"/>
              <w:marRight w:val="0"/>
              <w:marTop w:val="0"/>
              <w:marBottom w:val="0"/>
              <w:divBdr>
                <w:top w:val="none" w:sz="0" w:space="0" w:color="auto"/>
                <w:left w:val="none" w:sz="0" w:space="0" w:color="auto"/>
                <w:bottom w:val="none" w:sz="0" w:space="0" w:color="auto"/>
                <w:right w:val="none" w:sz="0" w:space="0" w:color="auto"/>
              </w:divBdr>
            </w:div>
          </w:divsChild>
        </w:div>
        <w:div w:id="694886211">
          <w:marLeft w:val="0"/>
          <w:marRight w:val="0"/>
          <w:marTop w:val="0"/>
          <w:marBottom w:val="0"/>
          <w:divBdr>
            <w:top w:val="none" w:sz="0" w:space="0" w:color="auto"/>
            <w:left w:val="none" w:sz="0" w:space="0" w:color="auto"/>
            <w:bottom w:val="none" w:sz="0" w:space="0" w:color="auto"/>
            <w:right w:val="none" w:sz="0" w:space="0" w:color="auto"/>
          </w:divBdr>
        </w:div>
        <w:div w:id="729116003">
          <w:marLeft w:val="0"/>
          <w:marRight w:val="0"/>
          <w:marTop w:val="0"/>
          <w:marBottom w:val="0"/>
          <w:divBdr>
            <w:top w:val="none" w:sz="0" w:space="0" w:color="auto"/>
            <w:left w:val="none" w:sz="0" w:space="0" w:color="auto"/>
            <w:bottom w:val="none" w:sz="0" w:space="0" w:color="auto"/>
            <w:right w:val="none" w:sz="0" w:space="0" w:color="auto"/>
          </w:divBdr>
          <w:divsChild>
            <w:div w:id="1743672233">
              <w:marLeft w:val="0"/>
              <w:marRight w:val="0"/>
              <w:marTop w:val="0"/>
              <w:marBottom w:val="0"/>
              <w:divBdr>
                <w:top w:val="none" w:sz="0" w:space="0" w:color="auto"/>
                <w:left w:val="none" w:sz="0" w:space="0" w:color="auto"/>
                <w:bottom w:val="none" w:sz="0" w:space="0" w:color="auto"/>
                <w:right w:val="none" w:sz="0" w:space="0" w:color="auto"/>
              </w:divBdr>
            </w:div>
          </w:divsChild>
        </w:div>
        <w:div w:id="378625455">
          <w:marLeft w:val="0"/>
          <w:marRight w:val="0"/>
          <w:marTop w:val="0"/>
          <w:marBottom w:val="0"/>
          <w:divBdr>
            <w:top w:val="none" w:sz="0" w:space="0" w:color="auto"/>
            <w:left w:val="none" w:sz="0" w:space="0" w:color="auto"/>
            <w:bottom w:val="none" w:sz="0" w:space="0" w:color="auto"/>
            <w:right w:val="none" w:sz="0" w:space="0" w:color="auto"/>
          </w:divBdr>
        </w:div>
        <w:div w:id="1599824170">
          <w:marLeft w:val="0"/>
          <w:marRight w:val="0"/>
          <w:marTop w:val="0"/>
          <w:marBottom w:val="0"/>
          <w:divBdr>
            <w:top w:val="none" w:sz="0" w:space="0" w:color="auto"/>
            <w:left w:val="none" w:sz="0" w:space="0" w:color="auto"/>
            <w:bottom w:val="none" w:sz="0" w:space="0" w:color="auto"/>
            <w:right w:val="none" w:sz="0" w:space="0" w:color="auto"/>
          </w:divBdr>
          <w:divsChild>
            <w:div w:id="443576414">
              <w:marLeft w:val="0"/>
              <w:marRight w:val="0"/>
              <w:marTop w:val="0"/>
              <w:marBottom w:val="0"/>
              <w:divBdr>
                <w:top w:val="none" w:sz="0" w:space="0" w:color="auto"/>
                <w:left w:val="none" w:sz="0" w:space="0" w:color="auto"/>
                <w:bottom w:val="none" w:sz="0" w:space="0" w:color="auto"/>
                <w:right w:val="none" w:sz="0" w:space="0" w:color="auto"/>
              </w:divBdr>
            </w:div>
          </w:divsChild>
        </w:div>
        <w:div w:id="1052772305">
          <w:marLeft w:val="0"/>
          <w:marRight w:val="0"/>
          <w:marTop w:val="0"/>
          <w:marBottom w:val="0"/>
          <w:divBdr>
            <w:top w:val="none" w:sz="0" w:space="0" w:color="auto"/>
            <w:left w:val="none" w:sz="0" w:space="0" w:color="auto"/>
            <w:bottom w:val="none" w:sz="0" w:space="0" w:color="auto"/>
            <w:right w:val="none" w:sz="0" w:space="0" w:color="auto"/>
          </w:divBdr>
        </w:div>
        <w:div w:id="62608996">
          <w:marLeft w:val="0"/>
          <w:marRight w:val="0"/>
          <w:marTop w:val="0"/>
          <w:marBottom w:val="0"/>
          <w:divBdr>
            <w:top w:val="none" w:sz="0" w:space="0" w:color="auto"/>
            <w:left w:val="none" w:sz="0" w:space="0" w:color="auto"/>
            <w:bottom w:val="none" w:sz="0" w:space="0" w:color="auto"/>
            <w:right w:val="none" w:sz="0" w:space="0" w:color="auto"/>
          </w:divBdr>
          <w:divsChild>
            <w:div w:id="1778207669">
              <w:marLeft w:val="0"/>
              <w:marRight w:val="0"/>
              <w:marTop w:val="0"/>
              <w:marBottom w:val="0"/>
              <w:divBdr>
                <w:top w:val="none" w:sz="0" w:space="0" w:color="auto"/>
                <w:left w:val="none" w:sz="0" w:space="0" w:color="auto"/>
                <w:bottom w:val="none" w:sz="0" w:space="0" w:color="auto"/>
                <w:right w:val="none" w:sz="0" w:space="0" w:color="auto"/>
              </w:divBdr>
            </w:div>
          </w:divsChild>
        </w:div>
        <w:div w:id="1828595386">
          <w:marLeft w:val="0"/>
          <w:marRight w:val="0"/>
          <w:marTop w:val="0"/>
          <w:marBottom w:val="0"/>
          <w:divBdr>
            <w:top w:val="none" w:sz="0" w:space="0" w:color="auto"/>
            <w:left w:val="none" w:sz="0" w:space="0" w:color="auto"/>
            <w:bottom w:val="none" w:sz="0" w:space="0" w:color="auto"/>
            <w:right w:val="none" w:sz="0" w:space="0" w:color="auto"/>
          </w:divBdr>
        </w:div>
        <w:div w:id="570965881">
          <w:marLeft w:val="0"/>
          <w:marRight w:val="0"/>
          <w:marTop w:val="0"/>
          <w:marBottom w:val="0"/>
          <w:divBdr>
            <w:top w:val="none" w:sz="0" w:space="0" w:color="auto"/>
            <w:left w:val="none" w:sz="0" w:space="0" w:color="auto"/>
            <w:bottom w:val="none" w:sz="0" w:space="0" w:color="auto"/>
            <w:right w:val="none" w:sz="0" w:space="0" w:color="auto"/>
          </w:divBdr>
          <w:divsChild>
            <w:div w:id="1214270480">
              <w:marLeft w:val="0"/>
              <w:marRight w:val="0"/>
              <w:marTop w:val="0"/>
              <w:marBottom w:val="0"/>
              <w:divBdr>
                <w:top w:val="none" w:sz="0" w:space="0" w:color="auto"/>
                <w:left w:val="none" w:sz="0" w:space="0" w:color="auto"/>
                <w:bottom w:val="none" w:sz="0" w:space="0" w:color="auto"/>
                <w:right w:val="none" w:sz="0" w:space="0" w:color="auto"/>
              </w:divBdr>
            </w:div>
          </w:divsChild>
        </w:div>
        <w:div w:id="738476541">
          <w:marLeft w:val="0"/>
          <w:marRight w:val="0"/>
          <w:marTop w:val="0"/>
          <w:marBottom w:val="0"/>
          <w:divBdr>
            <w:top w:val="none" w:sz="0" w:space="0" w:color="auto"/>
            <w:left w:val="none" w:sz="0" w:space="0" w:color="auto"/>
            <w:bottom w:val="none" w:sz="0" w:space="0" w:color="auto"/>
            <w:right w:val="none" w:sz="0" w:space="0" w:color="auto"/>
          </w:divBdr>
        </w:div>
        <w:div w:id="857743196">
          <w:marLeft w:val="0"/>
          <w:marRight w:val="0"/>
          <w:marTop w:val="0"/>
          <w:marBottom w:val="0"/>
          <w:divBdr>
            <w:top w:val="none" w:sz="0" w:space="0" w:color="auto"/>
            <w:left w:val="none" w:sz="0" w:space="0" w:color="auto"/>
            <w:bottom w:val="none" w:sz="0" w:space="0" w:color="auto"/>
            <w:right w:val="none" w:sz="0" w:space="0" w:color="auto"/>
          </w:divBdr>
          <w:divsChild>
            <w:div w:id="644816346">
              <w:marLeft w:val="0"/>
              <w:marRight w:val="0"/>
              <w:marTop w:val="0"/>
              <w:marBottom w:val="0"/>
              <w:divBdr>
                <w:top w:val="none" w:sz="0" w:space="0" w:color="auto"/>
                <w:left w:val="none" w:sz="0" w:space="0" w:color="auto"/>
                <w:bottom w:val="none" w:sz="0" w:space="0" w:color="auto"/>
                <w:right w:val="none" w:sz="0" w:space="0" w:color="auto"/>
              </w:divBdr>
            </w:div>
          </w:divsChild>
        </w:div>
        <w:div w:id="223226370">
          <w:marLeft w:val="0"/>
          <w:marRight w:val="0"/>
          <w:marTop w:val="0"/>
          <w:marBottom w:val="0"/>
          <w:divBdr>
            <w:top w:val="none" w:sz="0" w:space="0" w:color="auto"/>
            <w:left w:val="none" w:sz="0" w:space="0" w:color="auto"/>
            <w:bottom w:val="none" w:sz="0" w:space="0" w:color="auto"/>
            <w:right w:val="none" w:sz="0" w:space="0" w:color="auto"/>
          </w:divBdr>
        </w:div>
        <w:div w:id="116342435">
          <w:marLeft w:val="0"/>
          <w:marRight w:val="0"/>
          <w:marTop w:val="0"/>
          <w:marBottom w:val="0"/>
          <w:divBdr>
            <w:top w:val="none" w:sz="0" w:space="0" w:color="auto"/>
            <w:left w:val="none" w:sz="0" w:space="0" w:color="auto"/>
            <w:bottom w:val="none" w:sz="0" w:space="0" w:color="auto"/>
            <w:right w:val="none" w:sz="0" w:space="0" w:color="auto"/>
          </w:divBdr>
          <w:divsChild>
            <w:div w:id="451754792">
              <w:marLeft w:val="0"/>
              <w:marRight w:val="0"/>
              <w:marTop w:val="0"/>
              <w:marBottom w:val="0"/>
              <w:divBdr>
                <w:top w:val="none" w:sz="0" w:space="0" w:color="auto"/>
                <w:left w:val="none" w:sz="0" w:space="0" w:color="auto"/>
                <w:bottom w:val="none" w:sz="0" w:space="0" w:color="auto"/>
                <w:right w:val="none" w:sz="0" w:space="0" w:color="auto"/>
              </w:divBdr>
            </w:div>
          </w:divsChild>
        </w:div>
        <w:div w:id="4022377">
          <w:marLeft w:val="0"/>
          <w:marRight w:val="0"/>
          <w:marTop w:val="300"/>
          <w:marBottom w:val="0"/>
          <w:divBdr>
            <w:top w:val="none" w:sz="0" w:space="0" w:color="auto"/>
            <w:left w:val="none" w:sz="0" w:space="0" w:color="auto"/>
            <w:bottom w:val="none" w:sz="0" w:space="0" w:color="auto"/>
            <w:right w:val="none" w:sz="0" w:space="0" w:color="auto"/>
          </w:divBdr>
          <w:divsChild>
            <w:div w:id="1852061770">
              <w:marLeft w:val="0"/>
              <w:marRight w:val="0"/>
              <w:marTop w:val="0"/>
              <w:marBottom w:val="0"/>
              <w:divBdr>
                <w:top w:val="none" w:sz="0" w:space="0" w:color="auto"/>
                <w:left w:val="none" w:sz="0" w:space="0" w:color="auto"/>
                <w:bottom w:val="none" w:sz="0" w:space="0" w:color="auto"/>
                <w:right w:val="none" w:sz="0" w:space="0" w:color="auto"/>
              </w:divBdr>
              <w:divsChild>
                <w:div w:id="2901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6913">
          <w:marLeft w:val="0"/>
          <w:marRight w:val="0"/>
          <w:marTop w:val="300"/>
          <w:marBottom w:val="0"/>
          <w:divBdr>
            <w:top w:val="none" w:sz="0" w:space="0" w:color="auto"/>
            <w:left w:val="none" w:sz="0" w:space="0" w:color="auto"/>
            <w:bottom w:val="none" w:sz="0" w:space="0" w:color="auto"/>
            <w:right w:val="none" w:sz="0" w:space="0" w:color="auto"/>
          </w:divBdr>
          <w:divsChild>
            <w:div w:id="1532062668">
              <w:marLeft w:val="0"/>
              <w:marRight w:val="0"/>
              <w:marTop w:val="0"/>
              <w:marBottom w:val="0"/>
              <w:divBdr>
                <w:top w:val="none" w:sz="0" w:space="0" w:color="auto"/>
                <w:left w:val="none" w:sz="0" w:space="0" w:color="auto"/>
                <w:bottom w:val="none" w:sz="0" w:space="0" w:color="auto"/>
                <w:right w:val="none" w:sz="0" w:space="0" w:color="auto"/>
              </w:divBdr>
              <w:divsChild>
                <w:div w:id="951475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213310">
          <w:marLeft w:val="0"/>
          <w:marRight w:val="0"/>
          <w:marTop w:val="300"/>
          <w:marBottom w:val="0"/>
          <w:divBdr>
            <w:top w:val="none" w:sz="0" w:space="0" w:color="auto"/>
            <w:left w:val="none" w:sz="0" w:space="0" w:color="auto"/>
            <w:bottom w:val="none" w:sz="0" w:space="0" w:color="auto"/>
            <w:right w:val="none" w:sz="0" w:space="0" w:color="auto"/>
          </w:divBdr>
          <w:divsChild>
            <w:div w:id="1392188208">
              <w:marLeft w:val="0"/>
              <w:marRight w:val="0"/>
              <w:marTop w:val="0"/>
              <w:marBottom w:val="0"/>
              <w:divBdr>
                <w:top w:val="none" w:sz="0" w:space="0" w:color="auto"/>
                <w:left w:val="none" w:sz="0" w:space="0" w:color="auto"/>
                <w:bottom w:val="none" w:sz="0" w:space="0" w:color="auto"/>
                <w:right w:val="none" w:sz="0" w:space="0" w:color="auto"/>
              </w:divBdr>
              <w:divsChild>
                <w:div w:id="2096244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5200">
          <w:marLeft w:val="0"/>
          <w:marRight w:val="0"/>
          <w:marTop w:val="300"/>
          <w:marBottom w:val="0"/>
          <w:divBdr>
            <w:top w:val="none" w:sz="0" w:space="0" w:color="auto"/>
            <w:left w:val="none" w:sz="0" w:space="0" w:color="auto"/>
            <w:bottom w:val="none" w:sz="0" w:space="0" w:color="auto"/>
            <w:right w:val="none" w:sz="0" w:space="0" w:color="auto"/>
          </w:divBdr>
          <w:divsChild>
            <w:div w:id="1567715123">
              <w:marLeft w:val="0"/>
              <w:marRight w:val="0"/>
              <w:marTop w:val="0"/>
              <w:marBottom w:val="0"/>
              <w:divBdr>
                <w:top w:val="none" w:sz="0" w:space="0" w:color="auto"/>
                <w:left w:val="none" w:sz="0" w:space="0" w:color="auto"/>
                <w:bottom w:val="none" w:sz="0" w:space="0" w:color="auto"/>
                <w:right w:val="none" w:sz="0" w:space="0" w:color="auto"/>
              </w:divBdr>
              <w:divsChild>
                <w:div w:id="89223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030037">
      <w:bodyDiv w:val="1"/>
      <w:marLeft w:val="0"/>
      <w:marRight w:val="0"/>
      <w:marTop w:val="0"/>
      <w:marBottom w:val="0"/>
      <w:divBdr>
        <w:top w:val="none" w:sz="0" w:space="0" w:color="auto"/>
        <w:left w:val="none" w:sz="0" w:space="0" w:color="auto"/>
        <w:bottom w:val="none" w:sz="0" w:space="0" w:color="auto"/>
        <w:right w:val="none" w:sz="0" w:space="0" w:color="auto"/>
      </w:divBdr>
      <w:divsChild>
        <w:div w:id="811867994">
          <w:marLeft w:val="0"/>
          <w:marRight w:val="0"/>
          <w:marTop w:val="0"/>
          <w:marBottom w:val="0"/>
          <w:divBdr>
            <w:top w:val="none" w:sz="0" w:space="0" w:color="auto"/>
            <w:left w:val="none" w:sz="0" w:space="0" w:color="auto"/>
            <w:bottom w:val="none" w:sz="0" w:space="0" w:color="auto"/>
            <w:right w:val="none" w:sz="0" w:space="0" w:color="auto"/>
          </w:divBdr>
        </w:div>
        <w:div w:id="450318436">
          <w:marLeft w:val="0"/>
          <w:marRight w:val="0"/>
          <w:marTop w:val="0"/>
          <w:marBottom w:val="0"/>
          <w:divBdr>
            <w:top w:val="none" w:sz="0" w:space="0" w:color="auto"/>
            <w:left w:val="none" w:sz="0" w:space="0" w:color="auto"/>
            <w:bottom w:val="none" w:sz="0" w:space="0" w:color="auto"/>
            <w:right w:val="none" w:sz="0" w:space="0" w:color="auto"/>
          </w:divBdr>
          <w:divsChild>
            <w:div w:id="1427919365">
              <w:marLeft w:val="0"/>
              <w:marRight w:val="0"/>
              <w:marTop w:val="0"/>
              <w:marBottom w:val="0"/>
              <w:divBdr>
                <w:top w:val="none" w:sz="0" w:space="0" w:color="auto"/>
                <w:left w:val="none" w:sz="0" w:space="0" w:color="auto"/>
                <w:bottom w:val="none" w:sz="0" w:space="0" w:color="auto"/>
                <w:right w:val="none" w:sz="0" w:space="0" w:color="auto"/>
              </w:divBdr>
            </w:div>
          </w:divsChild>
        </w:div>
        <w:div w:id="1054768247">
          <w:marLeft w:val="0"/>
          <w:marRight w:val="0"/>
          <w:marTop w:val="0"/>
          <w:marBottom w:val="0"/>
          <w:divBdr>
            <w:top w:val="none" w:sz="0" w:space="0" w:color="auto"/>
            <w:left w:val="none" w:sz="0" w:space="0" w:color="auto"/>
            <w:bottom w:val="none" w:sz="0" w:space="0" w:color="auto"/>
            <w:right w:val="none" w:sz="0" w:space="0" w:color="auto"/>
          </w:divBdr>
        </w:div>
        <w:div w:id="751974233">
          <w:marLeft w:val="0"/>
          <w:marRight w:val="0"/>
          <w:marTop w:val="0"/>
          <w:marBottom w:val="0"/>
          <w:divBdr>
            <w:top w:val="none" w:sz="0" w:space="0" w:color="auto"/>
            <w:left w:val="none" w:sz="0" w:space="0" w:color="auto"/>
            <w:bottom w:val="none" w:sz="0" w:space="0" w:color="auto"/>
            <w:right w:val="none" w:sz="0" w:space="0" w:color="auto"/>
          </w:divBdr>
          <w:divsChild>
            <w:div w:id="454835659">
              <w:marLeft w:val="0"/>
              <w:marRight w:val="0"/>
              <w:marTop w:val="0"/>
              <w:marBottom w:val="0"/>
              <w:divBdr>
                <w:top w:val="none" w:sz="0" w:space="0" w:color="auto"/>
                <w:left w:val="none" w:sz="0" w:space="0" w:color="auto"/>
                <w:bottom w:val="none" w:sz="0" w:space="0" w:color="auto"/>
                <w:right w:val="none" w:sz="0" w:space="0" w:color="auto"/>
              </w:divBdr>
            </w:div>
          </w:divsChild>
        </w:div>
        <w:div w:id="1912495461">
          <w:marLeft w:val="0"/>
          <w:marRight w:val="0"/>
          <w:marTop w:val="0"/>
          <w:marBottom w:val="0"/>
          <w:divBdr>
            <w:top w:val="none" w:sz="0" w:space="0" w:color="auto"/>
            <w:left w:val="none" w:sz="0" w:space="0" w:color="auto"/>
            <w:bottom w:val="none" w:sz="0" w:space="0" w:color="auto"/>
            <w:right w:val="none" w:sz="0" w:space="0" w:color="auto"/>
          </w:divBdr>
        </w:div>
        <w:div w:id="1910575803">
          <w:marLeft w:val="0"/>
          <w:marRight w:val="0"/>
          <w:marTop w:val="0"/>
          <w:marBottom w:val="0"/>
          <w:divBdr>
            <w:top w:val="none" w:sz="0" w:space="0" w:color="auto"/>
            <w:left w:val="none" w:sz="0" w:space="0" w:color="auto"/>
            <w:bottom w:val="none" w:sz="0" w:space="0" w:color="auto"/>
            <w:right w:val="none" w:sz="0" w:space="0" w:color="auto"/>
          </w:divBdr>
          <w:divsChild>
            <w:div w:id="300230962">
              <w:marLeft w:val="0"/>
              <w:marRight w:val="0"/>
              <w:marTop w:val="0"/>
              <w:marBottom w:val="0"/>
              <w:divBdr>
                <w:top w:val="none" w:sz="0" w:space="0" w:color="auto"/>
                <w:left w:val="none" w:sz="0" w:space="0" w:color="auto"/>
                <w:bottom w:val="none" w:sz="0" w:space="0" w:color="auto"/>
                <w:right w:val="none" w:sz="0" w:space="0" w:color="auto"/>
              </w:divBdr>
            </w:div>
          </w:divsChild>
        </w:div>
        <w:div w:id="247622633">
          <w:marLeft w:val="0"/>
          <w:marRight w:val="0"/>
          <w:marTop w:val="0"/>
          <w:marBottom w:val="0"/>
          <w:divBdr>
            <w:top w:val="none" w:sz="0" w:space="0" w:color="auto"/>
            <w:left w:val="none" w:sz="0" w:space="0" w:color="auto"/>
            <w:bottom w:val="none" w:sz="0" w:space="0" w:color="auto"/>
            <w:right w:val="none" w:sz="0" w:space="0" w:color="auto"/>
          </w:divBdr>
        </w:div>
        <w:div w:id="618530666">
          <w:marLeft w:val="0"/>
          <w:marRight w:val="0"/>
          <w:marTop w:val="0"/>
          <w:marBottom w:val="0"/>
          <w:divBdr>
            <w:top w:val="none" w:sz="0" w:space="0" w:color="auto"/>
            <w:left w:val="none" w:sz="0" w:space="0" w:color="auto"/>
            <w:bottom w:val="none" w:sz="0" w:space="0" w:color="auto"/>
            <w:right w:val="none" w:sz="0" w:space="0" w:color="auto"/>
          </w:divBdr>
          <w:divsChild>
            <w:div w:id="81297114">
              <w:marLeft w:val="0"/>
              <w:marRight w:val="0"/>
              <w:marTop w:val="0"/>
              <w:marBottom w:val="0"/>
              <w:divBdr>
                <w:top w:val="none" w:sz="0" w:space="0" w:color="auto"/>
                <w:left w:val="none" w:sz="0" w:space="0" w:color="auto"/>
                <w:bottom w:val="none" w:sz="0" w:space="0" w:color="auto"/>
                <w:right w:val="none" w:sz="0" w:space="0" w:color="auto"/>
              </w:divBdr>
            </w:div>
          </w:divsChild>
        </w:div>
        <w:div w:id="2067365761">
          <w:marLeft w:val="0"/>
          <w:marRight w:val="0"/>
          <w:marTop w:val="0"/>
          <w:marBottom w:val="0"/>
          <w:divBdr>
            <w:top w:val="none" w:sz="0" w:space="0" w:color="auto"/>
            <w:left w:val="none" w:sz="0" w:space="0" w:color="auto"/>
            <w:bottom w:val="none" w:sz="0" w:space="0" w:color="auto"/>
            <w:right w:val="none" w:sz="0" w:space="0" w:color="auto"/>
          </w:divBdr>
        </w:div>
        <w:div w:id="912088676">
          <w:marLeft w:val="0"/>
          <w:marRight w:val="0"/>
          <w:marTop w:val="0"/>
          <w:marBottom w:val="0"/>
          <w:divBdr>
            <w:top w:val="none" w:sz="0" w:space="0" w:color="auto"/>
            <w:left w:val="none" w:sz="0" w:space="0" w:color="auto"/>
            <w:bottom w:val="none" w:sz="0" w:space="0" w:color="auto"/>
            <w:right w:val="none" w:sz="0" w:space="0" w:color="auto"/>
          </w:divBdr>
          <w:divsChild>
            <w:div w:id="872427832">
              <w:marLeft w:val="0"/>
              <w:marRight w:val="0"/>
              <w:marTop w:val="0"/>
              <w:marBottom w:val="0"/>
              <w:divBdr>
                <w:top w:val="none" w:sz="0" w:space="0" w:color="auto"/>
                <w:left w:val="none" w:sz="0" w:space="0" w:color="auto"/>
                <w:bottom w:val="none" w:sz="0" w:space="0" w:color="auto"/>
                <w:right w:val="none" w:sz="0" w:space="0" w:color="auto"/>
              </w:divBdr>
            </w:div>
          </w:divsChild>
        </w:div>
        <w:div w:id="1153259231">
          <w:marLeft w:val="0"/>
          <w:marRight w:val="0"/>
          <w:marTop w:val="0"/>
          <w:marBottom w:val="0"/>
          <w:divBdr>
            <w:top w:val="none" w:sz="0" w:space="0" w:color="auto"/>
            <w:left w:val="none" w:sz="0" w:space="0" w:color="auto"/>
            <w:bottom w:val="none" w:sz="0" w:space="0" w:color="auto"/>
            <w:right w:val="none" w:sz="0" w:space="0" w:color="auto"/>
          </w:divBdr>
        </w:div>
        <w:div w:id="861281729">
          <w:marLeft w:val="0"/>
          <w:marRight w:val="0"/>
          <w:marTop w:val="0"/>
          <w:marBottom w:val="0"/>
          <w:divBdr>
            <w:top w:val="none" w:sz="0" w:space="0" w:color="auto"/>
            <w:left w:val="none" w:sz="0" w:space="0" w:color="auto"/>
            <w:bottom w:val="none" w:sz="0" w:space="0" w:color="auto"/>
            <w:right w:val="none" w:sz="0" w:space="0" w:color="auto"/>
          </w:divBdr>
          <w:divsChild>
            <w:div w:id="1509321827">
              <w:marLeft w:val="0"/>
              <w:marRight w:val="0"/>
              <w:marTop w:val="0"/>
              <w:marBottom w:val="0"/>
              <w:divBdr>
                <w:top w:val="none" w:sz="0" w:space="0" w:color="auto"/>
                <w:left w:val="none" w:sz="0" w:space="0" w:color="auto"/>
                <w:bottom w:val="none" w:sz="0" w:space="0" w:color="auto"/>
                <w:right w:val="none" w:sz="0" w:space="0" w:color="auto"/>
              </w:divBdr>
            </w:div>
          </w:divsChild>
        </w:div>
        <w:div w:id="2082368569">
          <w:marLeft w:val="0"/>
          <w:marRight w:val="0"/>
          <w:marTop w:val="0"/>
          <w:marBottom w:val="0"/>
          <w:divBdr>
            <w:top w:val="none" w:sz="0" w:space="0" w:color="auto"/>
            <w:left w:val="none" w:sz="0" w:space="0" w:color="auto"/>
            <w:bottom w:val="none" w:sz="0" w:space="0" w:color="auto"/>
            <w:right w:val="none" w:sz="0" w:space="0" w:color="auto"/>
          </w:divBdr>
        </w:div>
        <w:div w:id="2096851800">
          <w:marLeft w:val="0"/>
          <w:marRight w:val="0"/>
          <w:marTop w:val="0"/>
          <w:marBottom w:val="0"/>
          <w:divBdr>
            <w:top w:val="none" w:sz="0" w:space="0" w:color="auto"/>
            <w:left w:val="none" w:sz="0" w:space="0" w:color="auto"/>
            <w:bottom w:val="none" w:sz="0" w:space="0" w:color="auto"/>
            <w:right w:val="none" w:sz="0" w:space="0" w:color="auto"/>
          </w:divBdr>
          <w:divsChild>
            <w:div w:id="1887257014">
              <w:marLeft w:val="0"/>
              <w:marRight w:val="0"/>
              <w:marTop w:val="0"/>
              <w:marBottom w:val="0"/>
              <w:divBdr>
                <w:top w:val="none" w:sz="0" w:space="0" w:color="auto"/>
                <w:left w:val="none" w:sz="0" w:space="0" w:color="auto"/>
                <w:bottom w:val="none" w:sz="0" w:space="0" w:color="auto"/>
                <w:right w:val="none" w:sz="0" w:space="0" w:color="auto"/>
              </w:divBdr>
            </w:div>
          </w:divsChild>
        </w:div>
        <w:div w:id="1325402500">
          <w:marLeft w:val="0"/>
          <w:marRight w:val="0"/>
          <w:marTop w:val="300"/>
          <w:marBottom w:val="0"/>
          <w:divBdr>
            <w:top w:val="none" w:sz="0" w:space="0" w:color="auto"/>
            <w:left w:val="none" w:sz="0" w:space="0" w:color="auto"/>
            <w:bottom w:val="none" w:sz="0" w:space="0" w:color="auto"/>
            <w:right w:val="none" w:sz="0" w:space="0" w:color="auto"/>
          </w:divBdr>
          <w:divsChild>
            <w:div w:id="779178796">
              <w:marLeft w:val="0"/>
              <w:marRight w:val="0"/>
              <w:marTop w:val="0"/>
              <w:marBottom w:val="0"/>
              <w:divBdr>
                <w:top w:val="none" w:sz="0" w:space="0" w:color="auto"/>
                <w:left w:val="none" w:sz="0" w:space="0" w:color="auto"/>
                <w:bottom w:val="none" w:sz="0" w:space="0" w:color="auto"/>
                <w:right w:val="none" w:sz="0" w:space="0" w:color="auto"/>
              </w:divBdr>
              <w:divsChild>
                <w:div w:id="90179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4712">
          <w:marLeft w:val="0"/>
          <w:marRight w:val="0"/>
          <w:marTop w:val="300"/>
          <w:marBottom w:val="0"/>
          <w:divBdr>
            <w:top w:val="none" w:sz="0" w:space="0" w:color="auto"/>
            <w:left w:val="none" w:sz="0" w:space="0" w:color="auto"/>
            <w:bottom w:val="none" w:sz="0" w:space="0" w:color="auto"/>
            <w:right w:val="none" w:sz="0" w:space="0" w:color="auto"/>
          </w:divBdr>
          <w:divsChild>
            <w:div w:id="1661545082">
              <w:marLeft w:val="0"/>
              <w:marRight w:val="0"/>
              <w:marTop w:val="0"/>
              <w:marBottom w:val="0"/>
              <w:divBdr>
                <w:top w:val="none" w:sz="0" w:space="0" w:color="auto"/>
                <w:left w:val="none" w:sz="0" w:space="0" w:color="auto"/>
                <w:bottom w:val="none" w:sz="0" w:space="0" w:color="auto"/>
                <w:right w:val="none" w:sz="0" w:space="0" w:color="auto"/>
              </w:divBdr>
              <w:divsChild>
                <w:div w:id="188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681500">
          <w:marLeft w:val="0"/>
          <w:marRight w:val="0"/>
          <w:marTop w:val="300"/>
          <w:marBottom w:val="0"/>
          <w:divBdr>
            <w:top w:val="none" w:sz="0" w:space="0" w:color="auto"/>
            <w:left w:val="none" w:sz="0" w:space="0" w:color="auto"/>
            <w:bottom w:val="none" w:sz="0" w:space="0" w:color="auto"/>
            <w:right w:val="none" w:sz="0" w:space="0" w:color="auto"/>
          </w:divBdr>
          <w:divsChild>
            <w:div w:id="1306936422">
              <w:marLeft w:val="0"/>
              <w:marRight w:val="0"/>
              <w:marTop w:val="0"/>
              <w:marBottom w:val="0"/>
              <w:divBdr>
                <w:top w:val="none" w:sz="0" w:space="0" w:color="auto"/>
                <w:left w:val="none" w:sz="0" w:space="0" w:color="auto"/>
                <w:bottom w:val="none" w:sz="0" w:space="0" w:color="auto"/>
                <w:right w:val="none" w:sz="0" w:space="0" w:color="auto"/>
              </w:divBdr>
              <w:divsChild>
                <w:div w:id="1590384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07620">
          <w:marLeft w:val="0"/>
          <w:marRight w:val="0"/>
          <w:marTop w:val="300"/>
          <w:marBottom w:val="0"/>
          <w:divBdr>
            <w:top w:val="none" w:sz="0" w:space="0" w:color="auto"/>
            <w:left w:val="none" w:sz="0" w:space="0" w:color="auto"/>
            <w:bottom w:val="none" w:sz="0" w:space="0" w:color="auto"/>
            <w:right w:val="none" w:sz="0" w:space="0" w:color="auto"/>
          </w:divBdr>
          <w:divsChild>
            <w:div w:id="1984313156">
              <w:marLeft w:val="0"/>
              <w:marRight w:val="0"/>
              <w:marTop w:val="0"/>
              <w:marBottom w:val="0"/>
              <w:divBdr>
                <w:top w:val="none" w:sz="0" w:space="0" w:color="auto"/>
                <w:left w:val="none" w:sz="0" w:space="0" w:color="auto"/>
                <w:bottom w:val="none" w:sz="0" w:space="0" w:color="auto"/>
                <w:right w:val="none" w:sz="0" w:space="0" w:color="auto"/>
              </w:divBdr>
              <w:divsChild>
                <w:div w:id="1304000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0701517">
      <w:bodyDiv w:val="1"/>
      <w:marLeft w:val="0"/>
      <w:marRight w:val="0"/>
      <w:marTop w:val="0"/>
      <w:marBottom w:val="0"/>
      <w:divBdr>
        <w:top w:val="none" w:sz="0" w:space="0" w:color="auto"/>
        <w:left w:val="none" w:sz="0" w:space="0" w:color="auto"/>
        <w:bottom w:val="none" w:sz="0" w:space="0" w:color="auto"/>
        <w:right w:val="none" w:sz="0" w:space="0" w:color="auto"/>
      </w:divBdr>
      <w:divsChild>
        <w:div w:id="1451700733">
          <w:marLeft w:val="0"/>
          <w:marRight w:val="0"/>
          <w:marTop w:val="0"/>
          <w:marBottom w:val="0"/>
          <w:divBdr>
            <w:top w:val="none" w:sz="0" w:space="0" w:color="auto"/>
            <w:left w:val="none" w:sz="0" w:space="0" w:color="auto"/>
            <w:bottom w:val="none" w:sz="0" w:space="0" w:color="auto"/>
            <w:right w:val="none" w:sz="0" w:space="0" w:color="auto"/>
          </w:divBdr>
        </w:div>
        <w:div w:id="509100231">
          <w:marLeft w:val="0"/>
          <w:marRight w:val="0"/>
          <w:marTop w:val="0"/>
          <w:marBottom w:val="0"/>
          <w:divBdr>
            <w:top w:val="none" w:sz="0" w:space="0" w:color="auto"/>
            <w:left w:val="none" w:sz="0" w:space="0" w:color="auto"/>
            <w:bottom w:val="none" w:sz="0" w:space="0" w:color="auto"/>
            <w:right w:val="none" w:sz="0" w:space="0" w:color="auto"/>
          </w:divBdr>
          <w:divsChild>
            <w:div w:id="1425566982">
              <w:marLeft w:val="0"/>
              <w:marRight w:val="0"/>
              <w:marTop w:val="0"/>
              <w:marBottom w:val="0"/>
              <w:divBdr>
                <w:top w:val="none" w:sz="0" w:space="0" w:color="auto"/>
                <w:left w:val="none" w:sz="0" w:space="0" w:color="auto"/>
                <w:bottom w:val="none" w:sz="0" w:space="0" w:color="auto"/>
                <w:right w:val="none" w:sz="0" w:space="0" w:color="auto"/>
              </w:divBdr>
            </w:div>
          </w:divsChild>
        </w:div>
        <w:div w:id="957495568">
          <w:marLeft w:val="0"/>
          <w:marRight w:val="0"/>
          <w:marTop w:val="0"/>
          <w:marBottom w:val="0"/>
          <w:divBdr>
            <w:top w:val="none" w:sz="0" w:space="0" w:color="auto"/>
            <w:left w:val="none" w:sz="0" w:space="0" w:color="auto"/>
            <w:bottom w:val="none" w:sz="0" w:space="0" w:color="auto"/>
            <w:right w:val="none" w:sz="0" w:space="0" w:color="auto"/>
          </w:divBdr>
        </w:div>
        <w:div w:id="1017266949">
          <w:marLeft w:val="0"/>
          <w:marRight w:val="0"/>
          <w:marTop w:val="0"/>
          <w:marBottom w:val="0"/>
          <w:divBdr>
            <w:top w:val="none" w:sz="0" w:space="0" w:color="auto"/>
            <w:left w:val="none" w:sz="0" w:space="0" w:color="auto"/>
            <w:bottom w:val="none" w:sz="0" w:space="0" w:color="auto"/>
            <w:right w:val="none" w:sz="0" w:space="0" w:color="auto"/>
          </w:divBdr>
          <w:divsChild>
            <w:div w:id="1128352935">
              <w:marLeft w:val="0"/>
              <w:marRight w:val="0"/>
              <w:marTop w:val="0"/>
              <w:marBottom w:val="0"/>
              <w:divBdr>
                <w:top w:val="none" w:sz="0" w:space="0" w:color="auto"/>
                <w:left w:val="none" w:sz="0" w:space="0" w:color="auto"/>
                <w:bottom w:val="none" w:sz="0" w:space="0" w:color="auto"/>
                <w:right w:val="none" w:sz="0" w:space="0" w:color="auto"/>
              </w:divBdr>
            </w:div>
          </w:divsChild>
        </w:div>
        <w:div w:id="588541928">
          <w:marLeft w:val="0"/>
          <w:marRight w:val="0"/>
          <w:marTop w:val="0"/>
          <w:marBottom w:val="0"/>
          <w:divBdr>
            <w:top w:val="none" w:sz="0" w:space="0" w:color="auto"/>
            <w:left w:val="none" w:sz="0" w:space="0" w:color="auto"/>
            <w:bottom w:val="none" w:sz="0" w:space="0" w:color="auto"/>
            <w:right w:val="none" w:sz="0" w:space="0" w:color="auto"/>
          </w:divBdr>
        </w:div>
        <w:div w:id="2114278717">
          <w:marLeft w:val="0"/>
          <w:marRight w:val="0"/>
          <w:marTop w:val="0"/>
          <w:marBottom w:val="0"/>
          <w:divBdr>
            <w:top w:val="none" w:sz="0" w:space="0" w:color="auto"/>
            <w:left w:val="none" w:sz="0" w:space="0" w:color="auto"/>
            <w:bottom w:val="none" w:sz="0" w:space="0" w:color="auto"/>
            <w:right w:val="none" w:sz="0" w:space="0" w:color="auto"/>
          </w:divBdr>
          <w:divsChild>
            <w:div w:id="1314065098">
              <w:marLeft w:val="0"/>
              <w:marRight w:val="0"/>
              <w:marTop w:val="0"/>
              <w:marBottom w:val="0"/>
              <w:divBdr>
                <w:top w:val="none" w:sz="0" w:space="0" w:color="auto"/>
                <w:left w:val="none" w:sz="0" w:space="0" w:color="auto"/>
                <w:bottom w:val="none" w:sz="0" w:space="0" w:color="auto"/>
                <w:right w:val="none" w:sz="0" w:space="0" w:color="auto"/>
              </w:divBdr>
            </w:div>
          </w:divsChild>
        </w:div>
        <w:div w:id="383604863">
          <w:marLeft w:val="0"/>
          <w:marRight w:val="0"/>
          <w:marTop w:val="0"/>
          <w:marBottom w:val="0"/>
          <w:divBdr>
            <w:top w:val="none" w:sz="0" w:space="0" w:color="auto"/>
            <w:left w:val="none" w:sz="0" w:space="0" w:color="auto"/>
            <w:bottom w:val="none" w:sz="0" w:space="0" w:color="auto"/>
            <w:right w:val="none" w:sz="0" w:space="0" w:color="auto"/>
          </w:divBdr>
        </w:div>
        <w:div w:id="463815587">
          <w:marLeft w:val="0"/>
          <w:marRight w:val="0"/>
          <w:marTop w:val="0"/>
          <w:marBottom w:val="0"/>
          <w:divBdr>
            <w:top w:val="none" w:sz="0" w:space="0" w:color="auto"/>
            <w:left w:val="none" w:sz="0" w:space="0" w:color="auto"/>
            <w:bottom w:val="none" w:sz="0" w:space="0" w:color="auto"/>
            <w:right w:val="none" w:sz="0" w:space="0" w:color="auto"/>
          </w:divBdr>
          <w:divsChild>
            <w:div w:id="570504840">
              <w:marLeft w:val="0"/>
              <w:marRight w:val="0"/>
              <w:marTop w:val="0"/>
              <w:marBottom w:val="0"/>
              <w:divBdr>
                <w:top w:val="none" w:sz="0" w:space="0" w:color="auto"/>
                <w:left w:val="none" w:sz="0" w:space="0" w:color="auto"/>
                <w:bottom w:val="none" w:sz="0" w:space="0" w:color="auto"/>
                <w:right w:val="none" w:sz="0" w:space="0" w:color="auto"/>
              </w:divBdr>
            </w:div>
          </w:divsChild>
        </w:div>
        <w:div w:id="1428699661">
          <w:marLeft w:val="0"/>
          <w:marRight w:val="0"/>
          <w:marTop w:val="0"/>
          <w:marBottom w:val="0"/>
          <w:divBdr>
            <w:top w:val="none" w:sz="0" w:space="0" w:color="auto"/>
            <w:left w:val="none" w:sz="0" w:space="0" w:color="auto"/>
            <w:bottom w:val="none" w:sz="0" w:space="0" w:color="auto"/>
            <w:right w:val="none" w:sz="0" w:space="0" w:color="auto"/>
          </w:divBdr>
        </w:div>
        <w:div w:id="272858050">
          <w:marLeft w:val="0"/>
          <w:marRight w:val="0"/>
          <w:marTop w:val="0"/>
          <w:marBottom w:val="0"/>
          <w:divBdr>
            <w:top w:val="none" w:sz="0" w:space="0" w:color="auto"/>
            <w:left w:val="none" w:sz="0" w:space="0" w:color="auto"/>
            <w:bottom w:val="none" w:sz="0" w:space="0" w:color="auto"/>
            <w:right w:val="none" w:sz="0" w:space="0" w:color="auto"/>
          </w:divBdr>
          <w:divsChild>
            <w:div w:id="297034733">
              <w:marLeft w:val="0"/>
              <w:marRight w:val="0"/>
              <w:marTop w:val="0"/>
              <w:marBottom w:val="0"/>
              <w:divBdr>
                <w:top w:val="none" w:sz="0" w:space="0" w:color="auto"/>
                <w:left w:val="none" w:sz="0" w:space="0" w:color="auto"/>
                <w:bottom w:val="none" w:sz="0" w:space="0" w:color="auto"/>
                <w:right w:val="none" w:sz="0" w:space="0" w:color="auto"/>
              </w:divBdr>
            </w:div>
          </w:divsChild>
        </w:div>
        <w:div w:id="2132286518">
          <w:marLeft w:val="0"/>
          <w:marRight w:val="0"/>
          <w:marTop w:val="0"/>
          <w:marBottom w:val="0"/>
          <w:divBdr>
            <w:top w:val="none" w:sz="0" w:space="0" w:color="auto"/>
            <w:left w:val="none" w:sz="0" w:space="0" w:color="auto"/>
            <w:bottom w:val="none" w:sz="0" w:space="0" w:color="auto"/>
            <w:right w:val="none" w:sz="0" w:space="0" w:color="auto"/>
          </w:divBdr>
        </w:div>
        <w:div w:id="1748107646">
          <w:marLeft w:val="0"/>
          <w:marRight w:val="0"/>
          <w:marTop w:val="0"/>
          <w:marBottom w:val="0"/>
          <w:divBdr>
            <w:top w:val="none" w:sz="0" w:space="0" w:color="auto"/>
            <w:left w:val="none" w:sz="0" w:space="0" w:color="auto"/>
            <w:bottom w:val="none" w:sz="0" w:space="0" w:color="auto"/>
            <w:right w:val="none" w:sz="0" w:space="0" w:color="auto"/>
          </w:divBdr>
          <w:divsChild>
            <w:div w:id="1206217665">
              <w:marLeft w:val="0"/>
              <w:marRight w:val="0"/>
              <w:marTop w:val="0"/>
              <w:marBottom w:val="0"/>
              <w:divBdr>
                <w:top w:val="none" w:sz="0" w:space="0" w:color="auto"/>
                <w:left w:val="none" w:sz="0" w:space="0" w:color="auto"/>
                <w:bottom w:val="none" w:sz="0" w:space="0" w:color="auto"/>
                <w:right w:val="none" w:sz="0" w:space="0" w:color="auto"/>
              </w:divBdr>
            </w:div>
          </w:divsChild>
        </w:div>
        <w:div w:id="1277518410">
          <w:marLeft w:val="0"/>
          <w:marRight w:val="0"/>
          <w:marTop w:val="0"/>
          <w:marBottom w:val="0"/>
          <w:divBdr>
            <w:top w:val="none" w:sz="0" w:space="0" w:color="auto"/>
            <w:left w:val="none" w:sz="0" w:space="0" w:color="auto"/>
            <w:bottom w:val="none" w:sz="0" w:space="0" w:color="auto"/>
            <w:right w:val="none" w:sz="0" w:space="0" w:color="auto"/>
          </w:divBdr>
        </w:div>
        <w:div w:id="49038936">
          <w:marLeft w:val="0"/>
          <w:marRight w:val="0"/>
          <w:marTop w:val="0"/>
          <w:marBottom w:val="0"/>
          <w:divBdr>
            <w:top w:val="none" w:sz="0" w:space="0" w:color="auto"/>
            <w:left w:val="none" w:sz="0" w:space="0" w:color="auto"/>
            <w:bottom w:val="none" w:sz="0" w:space="0" w:color="auto"/>
            <w:right w:val="none" w:sz="0" w:space="0" w:color="auto"/>
          </w:divBdr>
          <w:divsChild>
            <w:div w:id="1751998444">
              <w:marLeft w:val="0"/>
              <w:marRight w:val="0"/>
              <w:marTop w:val="0"/>
              <w:marBottom w:val="0"/>
              <w:divBdr>
                <w:top w:val="none" w:sz="0" w:space="0" w:color="auto"/>
                <w:left w:val="none" w:sz="0" w:space="0" w:color="auto"/>
                <w:bottom w:val="none" w:sz="0" w:space="0" w:color="auto"/>
                <w:right w:val="none" w:sz="0" w:space="0" w:color="auto"/>
              </w:divBdr>
            </w:div>
          </w:divsChild>
        </w:div>
        <w:div w:id="60953617">
          <w:marLeft w:val="0"/>
          <w:marRight w:val="0"/>
          <w:marTop w:val="300"/>
          <w:marBottom w:val="0"/>
          <w:divBdr>
            <w:top w:val="none" w:sz="0" w:space="0" w:color="auto"/>
            <w:left w:val="none" w:sz="0" w:space="0" w:color="auto"/>
            <w:bottom w:val="none" w:sz="0" w:space="0" w:color="auto"/>
            <w:right w:val="none" w:sz="0" w:space="0" w:color="auto"/>
          </w:divBdr>
          <w:divsChild>
            <w:div w:id="855465463">
              <w:marLeft w:val="0"/>
              <w:marRight w:val="0"/>
              <w:marTop w:val="0"/>
              <w:marBottom w:val="0"/>
              <w:divBdr>
                <w:top w:val="none" w:sz="0" w:space="0" w:color="auto"/>
                <w:left w:val="none" w:sz="0" w:space="0" w:color="auto"/>
                <w:bottom w:val="none" w:sz="0" w:space="0" w:color="auto"/>
                <w:right w:val="none" w:sz="0" w:space="0" w:color="auto"/>
              </w:divBdr>
              <w:divsChild>
                <w:div w:id="853303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319341">
          <w:marLeft w:val="0"/>
          <w:marRight w:val="0"/>
          <w:marTop w:val="300"/>
          <w:marBottom w:val="0"/>
          <w:divBdr>
            <w:top w:val="none" w:sz="0" w:space="0" w:color="auto"/>
            <w:left w:val="none" w:sz="0" w:space="0" w:color="auto"/>
            <w:bottom w:val="none" w:sz="0" w:space="0" w:color="auto"/>
            <w:right w:val="none" w:sz="0" w:space="0" w:color="auto"/>
          </w:divBdr>
          <w:divsChild>
            <w:div w:id="393968948">
              <w:marLeft w:val="0"/>
              <w:marRight w:val="0"/>
              <w:marTop w:val="0"/>
              <w:marBottom w:val="0"/>
              <w:divBdr>
                <w:top w:val="none" w:sz="0" w:space="0" w:color="auto"/>
                <w:left w:val="none" w:sz="0" w:space="0" w:color="auto"/>
                <w:bottom w:val="none" w:sz="0" w:space="0" w:color="auto"/>
                <w:right w:val="none" w:sz="0" w:space="0" w:color="auto"/>
              </w:divBdr>
              <w:divsChild>
                <w:div w:id="174687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2193">
          <w:marLeft w:val="0"/>
          <w:marRight w:val="0"/>
          <w:marTop w:val="300"/>
          <w:marBottom w:val="0"/>
          <w:divBdr>
            <w:top w:val="none" w:sz="0" w:space="0" w:color="auto"/>
            <w:left w:val="none" w:sz="0" w:space="0" w:color="auto"/>
            <w:bottom w:val="none" w:sz="0" w:space="0" w:color="auto"/>
            <w:right w:val="none" w:sz="0" w:space="0" w:color="auto"/>
          </w:divBdr>
          <w:divsChild>
            <w:div w:id="940063377">
              <w:marLeft w:val="0"/>
              <w:marRight w:val="0"/>
              <w:marTop w:val="0"/>
              <w:marBottom w:val="0"/>
              <w:divBdr>
                <w:top w:val="none" w:sz="0" w:space="0" w:color="auto"/>
                <w:left w:val="none" w:sz="0" w:space="0" w:color="auto"/>
                <w:bottom w:val="none" w:sz="0" w:space="0" w:color="auto"/>
                <w:right w:val="none" w:sz="0" w:space="0" w:color="auto"/>
              </w:divBdr>
              <w:divsChild>
                <w:div w:id="14444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749301">
          <w:marLeft w:val="0"/>
          <w:marRight w:val="0"/>
          <w:marTop w:val="300"/>
          <w:marBottom w:val="0"/>
          <w:divBdr>
            <w:top w:val="none" w:sz="0" w:space="0" w:color="auto"/>
            <w:left w:val="none" w:sz="0" w:space="0" w:color="auto"/>
            <w:bottom w:val="none" w:sz="0" w:space="0" w:color="auto"/>
            <w:right w:val="none" w:sz="0" w:space="0" w:color="auto"/>
          </w:divBdr>
          <w:divsChild>
            <w:div w:id="549263875">
              <w:marLeft w:val="0"/>
              <w:marRight w:val="0"/>
              <w:marTop w:val="0"/>
              <w:marBottom w:val="0"/>
              <w:divBdr>
                <w:top w:val="none" w:sz="0" w:space="0" w:color="auto"/>
                <w:left w:val="none" w:sz="0" w:space="0" w:color="auto"/>
                <w:bottom w:val="none" w:sz="0" w:space="0" w:color="auto"/>
                <w:right w:val="none" w:sz="0" w:space="0" w:color="auto"/>
              </w:divBdr>
              <w:divsChild>
                <w:div w:id="1407915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5265">
      <w:bodyDiv w:val="1"/>
      <w:marLeft w:val="0"/>
      <w:marRight w:val="0"/>
      <w:marTop w:val="0"/>
      <w:marBottom w:val="0"/>
      <w:divBdr>
        <w:top w:val="none" w:sz="0" w:space="0" w:color="auto"/>
        <w:left w:val="none" w:sz="0" w:space="0" w:color="auto"/>
        <w:bottom w:val="none" w:sz="0" w:space="0" w:color="auto"/>
        <w:right w:val="none" w:sz="0" w:space="0" w:color="auto"/>
      </w:divBdr>
      <w:divsChild>
        <w:div w:id="1504707303">
          <w:marLeft w:val="0"/>
          <w:marRight w:val="0"/>
          <w:marTop w:val="0"/>
          <w:marBottom w:val="0"/>
          <w:divBdr>
            <w:top w:val="none" w:sz="0" w:space="0" w:color="auto"/>
            <w:left w:val="none" w:sz="0" w:space="0" w:color="auto"/>
            <w:bottom w:val="none" w:sz="0" w:space="0" w:color="auto"/>
            <w:right w:val="none" w:sz="0" w:space="0" w:color="auto"/>
          </w:divBdr>
        </w:div>
        <w:div w:id="326976717">
          <w:marLeft w:val="0"/>
          <w:marRight w:val="0"/>
          <w:marTop w:val="0"/>
          <w:marBottom w:val="0"/>
          <w:divBdr>
            <w:top w:val="none" w:sz="0" w:space="0" w:color="auto"/>
            <w:left w:val="none" w:sz="0" w:space="0" w:color="auto"/>
            <w:bottom w:val="none" w:sz="0" w:space="0" w:color="auto"/>
            <w:right w:val="none" w:sz="0" w:space="0" w:color="auto"/>
          </w:divBdr>
          <w:divsChild>
            <w:div w:id="1596278406">
              <w:marLeft w:val="0"/>
              <w:marRight w:val="0"/>
              <w:marTop w:val="0"/>
              <w:marBottom w:val="0"/>
              <w:divBdr>
                <w:top w:val="none" w:sz="0" w:space="0" w:color="auto"/>
                <w:left w:val="none" w:sz="0" w:space="0" w:color="auto"/>
                <w:bottom w:val="none" w:sz="0" w:space="0" w:color="auto"/>
                <w:right w:val="none" w:sz="0" w:space="0" w:color="auto"/>
              </w:divBdr>
            </w:div>
          </w:divsChild>
        </w:div>
        <w:div w:id="266083509">
          <w:marLeft w:val="0"/>
          <w:marRight w:val="0"/>
          <w:marTop w:val="0"/>
          <w:marBottom w:val="0"/>
          <w:divBdr>
            <w:top w:val="none" w:sz="0" w:space="0" w:color="auto"/>
            <w:left w:val="none" w:sz="0" w:space="0" w:color="auto"/>
            <w:bottom w:val="none" w:sz="0" w:space="0" w:color="auto"/>
            <w:right w:val="none" w:sz="0" w:space="0" w:color="auto"/>
          </w:divBdr>
        </w:div>
        <w:div w:id="1654259937">
          <w:marLeft w:val="0"/>
          <w:marRight w:val="0"/>
          <w:marTop w:val="0"/>
          <w:marBottom w:val="0"/>
          <w:divBdr>
            <w:top w:val="none" w:sz="0" w:space="0" w:color="auto"/>
            <w:left w:val="none" w:sz="0" w:space="0" w:color="auto"/>
            <w:bottom w:val="none" w:sz="0" w:space="0" w:color="auto"/>
            <w:right w:val="none" w:sz="0" w:space="0" w:color="auto"/>
          </w:divBdr>
          <w:divsChild>
            <w:div w:id="1364986970">
              <w:marLeft w:val="0"/>
              <w:marRight w:val="0"/>
              <w:marTop w:val="0"/>
              <w:marBottom w:val="0"/>
              <w:divBdr>
                <w:top w:val="none" w:sz="0" w:space="0" w:color="auto"/>
                <w:left w:val="none" w:sz="0" w:space="0" w:color="auto"/>
                <w:bottom w:val="none" w:sz="0" w:space="0" w:color="auto"/>
                <w:right w:val="none" w:sz="0" w:space="0" w:color="auto"/>
              </w:divBdr>
            </w:div>
          </w:divsChild>
        </w:div>
        <w:div w:id="820774753">
          <w:marLeft w:val="0"/>
          <w:marRight w:val="0"/>
          <w:marTop w:val="0"/>
          <w:marBottom w:val="0"/>
          <w:divBdr>
            <w:top w:val="none" w:sz="0" w:space="0" w:color="auto"/>
            <w:left w:val="none" w:sz="0" w:space="0" w:color="auto"/>
            <w:bottom w:val="none" w:sz="0" w:space="0" w:color="auto"/>
            <w:right w:val="none" w:sz="0" w:space="0" w:color="auto"/>
          </w:divBdr>
        </w:div>
        <w:div w:id="1349991512">
          <w:marLeft w:val="0"/>
          <w:marRight w:val="0"/>
          <w:marTop w:val="0"/>
          <w:marBottom w:val="0"/>
          <w:divBdr>
            <w:top w:val="none" w:sz="0" w:space="0" w:color="auto"/>
            <w:left w:val="none" w:sz="0" w:space="0" w:color="auto"/>
            <w:bottom w:val="none" w:sz="0" w:space="0" w:color="auto"/>
            <w:right w:val="none" w:sz="0" w:space="0" w:color="auto"/>
          </w:divBdr>
          <w:divsChild>
            <w:div w:id="787435284">
              <w:marLeft w:val="0"/>
              <w:marRight w:val="0"/>
              <w:marTop w:val="0"/>
              <w:marBottom w:val="0"/>
              <w:divBdr>
                <w:top w:val="none" w:sz="0" w:space="0" w:color="auto"/>
                <w:left w:val="none" w:sz="0" w:space="0" w:color="auto"/>
                <w:bottom w:val="none" w:sz="0" w:space="0" w:color="auto"/>
                <w:right w:val="none" w:sz="0" w:space="0" w:color="auto"/>
              </w:divBdr>
            </w:div>
          </w:divsChild>
        </w:div>
        <w:div w:id="672998510">
          <w:marLeft w:val="0"/>
          <w:marRight w:val="0"/>
          <w:marTop w:val="0"/>
          <w:marBottom w:val="0"/>
          <w:divBdr>
            <w:top w:val="none" w:sz="0" w:space="0" w:color="auto"/>
            <w:left w:val="none" w:sz="0" w:space="0" w:color="auto"/>
            <w:bottom w:val="none" w:sz="0" w:space="0" w:color="auto"/>
            <w:right w:val="none" w:sz="0" w:space="0" w:color="auto"/>
          </w:divBdr>
        </w:div>
        <w:div w:id="500853861">
          <w:marLeft w:val="0"/>
          <w:marRight w:val="0"/>
          <w:marTop w:val="0"/>
          <w:marBottom w:val="0"/>
          <w:divBdr>
            <w:top w:val="none" w:sz="0" w:space="0" w:color="auto"/>
            <w:left w:val="none" w:sz="0" w:space="0" w:color="auto"/>
            <w:bottom w:val="none" w:sz="0" w:space="0" w:color="auto"/>
            <w:right w:val="none" w:sz="0" w:space="0" w:color="auto"/>
          </w:divBdr>
          <w:divsChild>
            <w:div w:id="766534096">
              <w:marLeft w:val="0"/>
              <w:marRight w:val="0"/>
              <w:marTop w:val="0"/>
              <w:marBottom w:val="0"/>
              <w:divBdr>
                <w:top w:val="none" w:sz="0" w:space="0" w:color="auto"/>
                <w:left w:val="none" w:sz="0" w:space="0" w:color="auto"/>
                <w:bottom w:val="none" w:sz="0" w:space="0" w:color="auto"/>
                <w:right w:val="none" w:sz="0" w:space="0" w:color="auto"/>
              </w:divBdr>
            </w:div>
          </w:divsChild>
        </w:div>
        <w:div w:id="243074675">
          <w:marLeft w:val="0"/>
          <w:marRight w:val="0"/>
          <w:marTop w:val="0"/>
          <w:marBottom w:val="0"/>
          <w:divBdr>
            <w:top w:val="none" w:sz="0" w:space="0" w:color="auto"/>
            <w:left w:val="none" w:sz="0" w:space="0" w:color="auto"/>
            <w:bottom w:val="none" w:sz="0" w:space="0" w:color="auto"/>
            <w:right w:val="none" w:sz="0" w:space="0" w:color="auto"/>
          </w:divBdr>
        </w:div>
        <w:div w:id="530924056">
          <w:marLeft w:val="0"/>
          <w:marRight w:val="0"/>
          <w:marTop w:val="0"/>
          <w:marBottom w:val="0"/>
          <w:divBdr>
            <w:top w:val="none" w:sz="0" w:space="0" w:color="auto"/>
            <w:left w:val="none" w:sz="0" w:space="0" w:color="auto"/>
            <w:bottom w:val="none" w:sz="0" w:space="0" w:color="auto"/>
            <w:right w:val="none" w:sz="0" w:space="0" w:color="auto"/>
          </w:divBdr>
          <w:divsChild>
            <w:div w:id="1702584367">
              <w:marLeft w:val="0"/>
              <w:marRight w:val="0"/>
              <w:marTop w:val="0"/>
              <w:marBottom w:val="0"/>
              <w:divBdr>
                <w:top w:val="none" w:sz="0" w:space="0" w:color="auto"/>
                <w:left w:val="none" w:sz="0" w:space="0" w:color="auto"/>
                <w:bottom w:val="none" w:sz="0" w:space="0" w:color="auto"/>
                <w:right w:val="none" w:sz="0" w:space="0" w:color="auto"/>
              </w:divBdr>
            </w:div>
          </w:divsChild>
        </w:div>
        <w:div w:id="874853046">
          <w:marLeft w:val="0"/>
          <w:marRight w:val="0"/>
          <w:marTop w:val="0"/>
          <w:marBottom w:val="0"/>
          <w:divBdr>
            <w:top w:val="none" w:sz="0" w:space="0" w:color="auto"/>
            <w:left w:val="none" w:sz="0" w:space="0" w:color="auto"/>
            <w:bottom w:val="none" w:sz="0" w:space="0" w:color="auto"/>
            <w:right w:val="none" w:sz="0" w:space="0" w:color="auto"/>
          </w:divBdr>
        </w:div>
        <w:div w:id="2093160155">
          <w:marLeft w:val="0"/>
          <w:marRight w:val="0"/>
          <w:marTop w:val="0"/>
          <w:marBottom w:val="0"/>
          <w:divBdr>
            <w:top w:val="none" w:sz="0" w:space="0" w:color="auto"/>
            <w:left w:val="none" w:sz="0" w:space="0" w:color="auto"/>
            <w:bottom w:val="none" w:sz="0" w:space="0" w:color="auto"/>
            <w:right w:val="none" w:sz="0" w:space="0" w:color="auto"/>
          </w:divBdr>
          <w:divsChild>
            <w:div w:id="254291107">
              <w:marLeft w:val="0"/>
              <w:marRight w:val="0"/>
              <w:marTop w:val="0"/>
              <w:marBottom w:val="0"/>
              <w:divBdr>
                <w:top w:val="none" w:sz="0" w:space="0" w:color="auto"/>
                <w:left w:val="none" w:sz="0" w:space="0" w:color="auto"/>
                <w:bottom w:val="none" w:sz="0" w:space="0" w:color="auto"/>
                <w:right w:val="none" w:sz="0" w:space="0" w:color="auto"/>
              </w:divBdr>
            </w:div>
          </w:divsChild>
        </w:div>
        <w:div w:id="1403716936">
          <w:marLeft w:val="0"/>
          <w:marRight w:val="0"/>
          <w:marTop w:val="0"/>
          <w:marBottom w:val="0"/>
          <w:divBdr>
            <w:top w:val="none" w:sz="0" w:space="0" w:color="auto"/>
            <w:left w:val="none" w:sz="0" w:space="0" w:color="auto"/>
            <w:bottom w:val="none" w:sz="0" w:space="0" w:color="auto"/>
            <w:right w:val="none" w:sz="0" w:space="0" w:color="auto"/>
          </w:divBdr>
        </w:div>
        <w:div w:id="83842288">
          <w:marLeft w:val="0"/>
          <w:marRight w:val="0"/>
          <w:marTop w:val="0"/>
          <w:marBottom w:val="0"/>
          <w:divBdr>
            <w:top w:val="none" w:sz="0" w:space="0" w:color="auto"/>
            <w:left w:val="none" w:sz="0" w:space="0" w:color="auto"/>
            <w:bottom w:val="none" w:sz="0" w:space="0" w:color="auto"/>
            <w:right w:val="none" w:sz="0" w:space="0" w:color="auto"/>
          </w:divBdr>
          <w:divsChild>
            <w:div w:id="300504130">
              <w:marLeft w:val="0"/>
              <w:marRight w:val="0"/>
              <w:marTop w:val="0"/>
              <w:marBottom w:val="0"/>
              <w:divBdr>
                <w:top w:val="none" w:sz="0" w:space="0" w:color="auto"/>
                <w:left w:val="none" w:sz="0" w:space="0" w:color="auto"/>
                <w:bottom w:val="none" w:sz="0" w:space="0" w:color="auto"/>
                <w:right w:val="none" w:sz="0" w:space="0" w:color="auto"/>
              </w:divBdr>
            </w:div>
          </w:divsChild>
        </w:div>
        <w:div w:id="940794272">
          <w:marLeft w:val="0"/>
          <w:marRight w:val="0"/>
          <w:marTop w:val="300"/>
          <w:marBottom w:val="0"/>
          <w:divBdr>
            <w:top w:val="none" w:sz="0" w:space="0" w:color="auto"/>
            <w:left w:val="none" w:sz="0" w:space="0" w:color="auto"/>
            <w:bottom w:val="none" w:sz="0" w:space="0" w:color="auto"/>
            <w:right w:val="none" w:sz="0" w:space="0" w:color="auto"/>
          </w:divBdr>
          <w:divsChild>
            <w:div w:id="976028110">
              <w:marLeft w:val="0"/>
              <w:marRight w:val="0"/>
              <w:marTop w:val="0"/>
              <w:marBottom w:val="0"/>
              <w:divBdr>
                <w:top w:val="none" w:sz="0" w:space="0" w:color="auto"/>
                <w:left w:val="none" w:sz="0" w:space="0" w:color="auto"/>
                <w:bottom w:val="none" w:sz="0" w:space="0" w:color="auto"/>
                <w:right w:val="none" w:sz="0" w:space="0" w:color="auto"/>
              </w:divBdr>
              <w:divsChild>
                <w:div w:id="22835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7741">
          <w:marLeft w:val="0"/>
          <w:marRight w:val="0"/>
          <w:marTop w:val="300"/>
          <w:marBottom w:val="0"/>
          <w:divBdr>
            <w:top w:val="none" w:sz="0" w:space="0" w:color="auto"/>
            <w:left w:val="none" w:sz="0" w:space="0" w:color="auto"/>
            <w:bottom w:val="none" w:sz="0" w:space="0" w:color="auto"/>
            <w:right w:val="none" w:sz="0" w:space="0" w:color="auto"/>
          </w:divBdr>
          <w:divsChild>
            <w:div w:id="1502575096">
              <w:marLeft w:val="0"/>
              <w:marRight w:val="0"/>
              <w:marTop w:val="0"/>
              <w:marBottom w:val="0"/>
              <w:divBdr>
                <w:top w:val="none" w:sz="0" w:space="0" w:color="auto"/>
                <w:left w:val="none" w:sz="0" w:space="0" w:color="auto"/>
                <w:bottom w:val="none" w:sz="0" w:space="0" w:color="auto"/>
                <w:right w:val="none" w:sz="0" w:space="0" w:color="auto"/>
              </w:divBdr>
              <w:divsChild>
                <w:div w:id="1564559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90979">
          <w:marLeft w:val="0"/>
          <w:marRight w:val="0"/>
          <w:marTop w:val="300"/>
          <w:marBottom w:val="0"/>
          <w:divBdr>
            <w:top w:val="none" w:sz="0" w:space="0" w:color="auto"/>
            <w:left w:val="none" w:sz="0" w:space="0" w:color="auto"/>
            <w:bottom w:val="none" w:sz="0" w:space="0" w:color="auto"/>
            <w:right w:val="none" w:sz="0" w:space="0" w:color="auto"/>
          </w:divBdr>
          <w:divsChild>
            <w:div w:id="775714917">
              <w:marLeft w:val="0"/>
              <w:marRight w:val="0"/>
              <w:marTop w:val="0"/>
              <w:marBottom w:val="0"/>
              <w:divBdr>
                <w:top w:val="none" w:sz="0" w:space="0" w:color="auto"/>
                <w:left w:val="none" w:sz="0" w:space="0" w:color="auto"/>
                <w:bottom w:val="none" w:sz="0" w:space="0" w:color="auto"/>
                <w:right w:val="none" w:sz="0" w:space="0" w:color="auto"/>
              </w:divBdr>
              <w:divsChild>
                <w:div w:id="32886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5553">
          <w:marLeft w:val="0"/>
          <w:marRight w:val="0"/>
          <w:marTop w:val="300"/>
          <w:marBottom w:val="0"/>
          <w:divBdr>
            <w:top w:val="none" w:sz="0" w:space="0" w:color="auto"/>
            <w:left w:val="none" w:sz="0" w:space="0" w:color="auto"/>
            <w:bottom w:val="none" w:sz="0" w:space="0" w:color="auto"/>
            <w:right w:val="none" w:sz="0" w:space="0" w:color="auto"/>
          </w:divBdr>
          <w:divsChild>
            <w:div w:id="550268910">
              <w:marLeft w:val="0"/>
              <w:marRight w:val="0"/>
              <w:marTop w:val="0"/>
              <w:marBottom w:val="0"/>
              <w:divBdr>
                <w:top w:val="none" w:sz="0" w:space="0" w:color="auto"/>
                <w:left w:val="none" w:sz="0" w:space="0" w:color="auto"/>
                <w:bottom w:val="none" w:sz="0" w:space="0" w:color="auto"/>
                <w:right w:val="none" w:sz="0" w:space="0" w:color="auto"/>
              </w:divBdr>
              <w:divsChild>
                <w:div w:id="161423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966235">
      <w:bodyDiv w:val="1"/>
      <w:marLeft w:val="0"/>
      <w:marRight w:val="0"/>
      <w:marTop w:val="0"/>
      <w:marBottom w:val="0"/>
      <w:divBdr>
        <w:top w:val="none" w:sz="0" w:space="0" w:color="auto"/>
        <w:left w:val="none" w:sz="0" w:space="0" w:color="auto"/>
        <w:bottom w:val="none" w:sz="0" w:space="0" w:color="auto"/>
        <w:right w:val="none" w:sz="0" w:space="0" w:color="auto"/>
      </w:divBdr>
      <w:divsChild>
        <w:div w:id="413206265">
          <w:marLeft w:val="0"/>
          <w:marRight w:val="0"/>
          <w:marTop w:val="0"/>
          <w:marBottom w:val="0"/>
          <w:divBdr>
            <w:top w:val="none" w:sz="0" w:space="0" w:color="auto"/>
            <w:left w:val="none" w:sz="0" w:space="0" w:color="auto"/>
            <w:bottom w:val="none" w:sz="0" w:space="0" w:color="auto"/>
            <w:right w:val="none" w:sz="0" w:space="0" w:color="auto"/>
          </w:divBdr>
        </w:div>
        <w:div w:id="1615668494">
          <w:marLeft w:val="0"/>
          <w:marRight w:val="0"/>
          <w:marTop w:val="0"/>
          <w:marBottom w:val="0"/>
          <w:divBdr>
            <w:top w:val="none" w:sz="0" w:space="0" w:color="auto"/>
            <w:left w:val="none" w:sz="0" w:space="0" w:color="auto"/>
            <w:bottom w:val="none" w:sz="0" w:space="0" w:color="auto"/>
            <w:right w:val="none" w:sz="0" w:space="0" w:color="auto"/>
          </w:divBdr>
          <w:divsChild>
            <w:div w:id="202985130">
              <w:marLeft w:val="0"/>
              <w:marRight w:val="0"/>
              <w:marTop w:val="0"/>
              <w:marBottom w:val="0"/>
              <w:divBdr>
                <w:top w:val="none" w:sz="0" w:space="0" w:color="auto"/>
                <w:left w:val="none" w:sz="0" w:space="0" w:color="auto"/>
                <w:bottom w:val="none" w:sz="0" w:space="0" w:color="auto"/>
                <w:right w:val="none" w:sz="0" w:space="0" w:color="auto"/>
              </w:divBdr>
            </w:div>
          </w:divsChild>
        </w:div>
        <w:div w:id="445542046">
          <w:marLeft w:val="0"/>
          <w:marRight w:val="0"/>
          <w:marTop w:val="0"/>
          <w:marBottom w:val="0"/>
          <w:divBdr>
            <w:top w:val="none" w:sz="0" w:space="0" w:color="auto"/>
            <w:left w:val="none" w:sz="0" w:space="0" w:color="auto"/>
            <w:bottom w:val="none" w:sz="0" w:space="0" w:color="auto"/>
            <w:right w:val="none" w:sz="0" w:space="0" w:color="auto"/>
          </w:divBdr>
        </w:div>
        <w:div w:id="99379882">
          <w:marLeft w:val="0"/>
          <w:marRight w:val="0"/>
          <w:marTop w:val="0"/>
          <w:marBottom w:val="0"/>
          <w:divBdr>
            <w:top w:val="none" w:sz="0" w:space="0" w:color="auto"/>
            <w:left w:val="none" w:sz="0" w:space="0" w:color="auto"/>
            <w:bottom w:val="none" w:sz="0" w:space="0" w:color="auto"/>
            <w:right w:val="none" w:sz="0" w:space="0" w:color="auto"/>
          </w:divBdr>
          <w:divsChild>
            <w:div w:id="1395355776">
              <w:marLeft w:val="0"/>
              <w:marRight w:val="0"/>
              <w:marTop w:val="0"/>
              <w:marBottom w:val="0"/>
              <w:divBdr>
                <w:top w:val="none" w:sz="0" w:space="0" w:color="auto"/>
                <w:left w:val="none" w:sz="0" w:space="0" w:color="auto"/>
                <w:bottom w:val="none" w:sz="0" w:space="0" w:color="auto"/>
                <w:right w:val="none" w:sz="0" w:space="0" w:color="auto"/>
              </w:divBdr>
            </w:div>
          </w:divsChild>
        </w:div>
        <w:div w:id="725027562">
          <w:marLeft w:val="0"/>
          <w:marRight w:val="0"/>
          <w:marTop w:val="0"/>
          <w:marBottom w:val="0"/>
          <w:divBdr>
            <w:top w:val="none" w:sz="0" w:space="0" w:color="auto"/>
            <w:left w:val="none" w:sz="0" w:space="0" w:color="auto"/>
            <w:bottom w:val="none" w:sz="0" w:space="0" w:color="auto"/>
            <w:right w:val="none" w:sz="0" w:space="0" w:color="auto"/>
          </w:divBdr>
        </w:div>
        <w:div w:id="540240571">
          <w:marLeft w:val="0"/>
          <w:marRight w:val="0"/>
          <w:marTop w:val="0"/>
          <w:marBottom w:val="0"/>
          <w:divBdr>
            <w:top w:val="none" w:sz="0" w:space="0" w:color="auto"/>
            <w:left w:val="none" w:sz="0" w:space="0" w:color="auto"/>
            <w:bottom w:val="none" w:sz="0" w:space="0" w:color="auto"/>
            <w:right w:val="none" w:sz="0" w:space="0" w:color="auto"/>
          </w:divBdr>
          <w:divsChild>
            <w:div w:id="851914616">
              <w:marLeft w:val="0"/>
              <w:marRight w:val="0"/>
              <w:marTop w:val="0"/>
              <w:marBottom w:val="0"/>
              <w:divBdr>
                <w:top w:val="none" w:sz="0" w:space="0" w:color="auto"/>
                <w:left w:val="none" w:sz="0" w:space="0" w:color="auto"/>
                <w:bottom w:val="none" w:sz="0" w:space="0" w:color="auto"/>
                <w:right w:val="none" w:sz="0" w:space="0" w:color="auto"/>
              </w:divBdr>
            </w:div>
          </w:divsChild>
        </w:div>
        <w:div w:id="710963793">
          <w:marLeft w:val="0"/>
          <w:marRight w:val="0"/>
          <w:marTop w:val="0"/>
          <w:marBottom w:val="0"/>
          <w:divBdr>
            <w:top w:val="none" w:sz="0" w:space="0" w:color="auto"/>
            <w:left w:val="none" w:sz="0" w:space="0" w:color="auto"/>
            <w:bottom w:val="none" w:sz="0" w:space="0" w:color="auto"/>
            <w:right w:val="none" w:sz="0" w:space="0" w:color="auto"/>
          </w:divBdr>
        </w:div>
        <w:div w:id="1370034824">
          <w:marLeft w:val="0"/>
          <w:marRight w:val="0"/>
          <w:marTop w:val="0"/>
          <w:marBottom w:val="0"/>
          <w:divBdr>
            <w:top w:val="none" w:sz="0" w:space="0" w:color="auto"/>
            <w:left w:val="none" w:sz="0" w:space="0" w:color="auto"/>
            <w:bottom w:val="none" w:sz="0" w:space="0" w:color="auto"/>
            <w:right w:val="none" w:sz="0" w:space="0" w:color="auto"/>
          </w:divBdr>
          <w:divsChild>
            <w:div w:id="767653048">
              <w:marLeft w:val="0"/>
              <w:marRight w:val="0"/>
              <w:marTop w:val="0"/>
              <w:marBottom w:val="0"/>
              <w:divBdr>
                <w:top w:val="none" w:sz="0" w:space="0" w:color="auto"/>
                <w:left w:val="none" w:sz="0" w:space="0" w:color="auto"/>
                <w:bottom w:val="none" w:sz="0" w:space="0" w:color="auto"/>
                <w:right w:val="none" w:sz="0" w:space="0" w:color="auto"/>
              </w:divBdr>
            </w:div>
          </w:divsChild>
        </w:div>
        <w:div w:id="1818065084">
          <w:marLeft w:val="0"/>
          <w:marRight w:val="0"/>
          <w:marTop w:val="0"/>
          <w:marBottom w:val="0"/>
          <w:divBdr>
            <w:top w:val="none" w:sz="0" w:space="0" w:color="auto"/>
            <w:left w:val="none" w:sz="0" w:space="0" w:color="auto"/>
            <w:bottom w:val="none" w:sz="0" w:space="0" w:color="auto"/>
            <w:right w:val="none" w:sz="0" w:space="0" w:color="auto"/>
          </w:divBdr>
        </w:div>
        <w:div w:id="2072000348">
          <w:marLeft w:val="0"/>
          <w:marRight w:val="0"/>
          <w:marTop w:val="0"/>
          <w:marBottom w:val="0"/>
          <w:divBdr>
            <w:top w:val="none" w:sz="0" w:space="0" w:color="auto"/>
            <w:left w:val="none" w:sz="0" w:space="0" w:color="auto"/>
            <w:bottom w:val="none" w:sz="0" w:space="0" w:color="auto"/>
            <w:right w:val="none" w:sz="0" w:space="0" w:color="auto"/>
          </w:divBdr>
          <w:divsChild>
            <w:div w:id="1690721867">
              <w:marLeft w:val="0"/>
              <w:marRight w:val="0"/>
              <w:marTop w:val="0"/>
              <w:marBottom w:val="0"/>
              <w:divBdr>
                <w:top w:val="none" w:sz="0" w:space="0" w:color="auto"/>
                <w:left w:val="none" w:sz="0" w:space="0" w:color="auto"/>
                <w:bottom w:val="none" w:sz="0" w:space="0" w:color="auto"/>
                <w:right w:val="none" w:sz="0" w:space="0" w:color="auto"/>
              </w:divBdr>
            </w:div>
          </w:divsChild>
        </w:div>
        <w:div w:id="1263686514">
          <w:marLeft w:val="0"/>
          <w:marRight w:val="0"/>
          <w:marTop w:val="0"/>
          <w:marBottom w:val="0"/>
          <w:divBdr>
            <w:top w:val="none" w:sz="0" w:space="0" w:color="auto"/>
            <w:left w:val="none" w:sz="0" w:space="0" w:color="auto"/>
            <w:bottom w:val="none" w:sz="0" w:space="0" w:color="auto"/>
            <w:right w:val="none" w:sz="0" w:space="0" w:color="auto"/>
          </w:divBdr>
        </w:div>
        <w:div w:id="1518811687">
          <w:marLeft w:val="0"/>
          <w:marRight w:val="0"/>
          <w:marTop w:val="0"/>
          <w:marBottom w:val="0"/>
          <w:divBdr>
            <w:top w:val="none" w:sz="0" w:space="0" w:color="auto"/>
            <w:left w:val="none" w:sz="0" w:space="0" w:color="auto"/>
            <w:bottom w:val="none" w:sz="0" w:space="0" w:color="auto"/>
            <w:right w:val="none" w:sz="0" w:space="0" w:color="auto"/>
          </w:divBdr>
          <w:divsChild>
            <w:div w:id="1712459869">
              <w:marLeft w:val="0"/>
              <w:marRight w:val="0"/>
              <w:marTop w:val="0"/>
              <w:marBottom w:val="0"/>
              <w:divBdr>
                <w:top w:val="none" w:sz="0" w:space="0" w:color="auto"/>
                <w:left w:val="none" w:sz="0" w:space="0" w:color="auto"/>
                <w:bottom w:val="none" w:sz="0" w:space="0" w:color="auto"/>
                <w:right w:val="none" w:sz="0" w:space="0" w:color="auto"/>
              </w:divBdr>
            </w:div>
          </w:divsChild>
        </w:div>
        <w:div w:id="2051177282">
          <w:marLeft w:val="0"/>
          <w:marRight w:val="0"/>
          <w:marTop w:val="0"/>
          <w:marBottom w:val="0"/>
          <w:divBdr>
            <w:top w:val="none" w:sz="0" w:space="0" w:color="auto"/>
            <w:left w:val="none" w:sz="0" w:space="0" w:color="auto"/>
            <w:bottom w:val="none" w:sz="0" w:space="0" w:color="auto"/>
            <w:right w:val="none" w:sz="0" w:space="0" w:color="auto"/>
          </w:divBdr>
        </w:div>
        <w:div w:id="416638294">
          <w:marLeft w:val="0"/>
          <w:marRight w:val="0"/>
          <w:marTop w:val="0"/>
          <w:marBottom w:val="0"/>
          <w:divBdr>
            <w:top w:val="none" w:sz="0" w:space="0" w:color="auto"/>
            <w:left w:val="none" w:sz="0" w:space="0" w:color="auto"/>
            <w:bottom w:val="none" w:sz="0" w:space="0" w:color="auto"/>
            <w:right w:val="none" w:sz="0" w:space="0" w:color="auto"/>
          </w:divBdr>
          <w:divsChild>
            <w:div w:id="1161969239">
              <w:marLeft w:val="0"/>
              <w:marRight w:val="0"/>
              <w:marTop w:val="0"/>
              <w:marBottom w:val="0"/>
              <w:divBdr>
                <w:top w:val="none" w:sz="0" w:space="0" w:color="auto"/>
                <w:left w:val="none" w:sz="0" w:space="0" w:color="auto"/>
                <w:bottom w:val="none" w:sz="0" w:space="0" w:color="auto"/>
                <w:right w:val="none" w:sz="0" w:space="0" w:color="auto"/>
              </w:divBdr>
            </w:div>
          </w:divsChild>
        </w:div>
        <w:div w:id="1207991224">
          <w:marLeft w:val="0"/>
          <w:marRight w:val="0"/>
          <w:marTop w:val="300"/>
          <w:marBottom w:val="0"/>
          <w:divBdr>
            <w:top w:val="none" w:sz="0" w:space="0" w:color="auto"/>
            <w:left w:val="none" w:sz="0" w:space="0" w:color="auto"/>
            <w:bottom w:val="none" w:sz="0" w:space="0" w:color="auto"/>
            <w:right w:val="none" w:sz="0" w:space="0" w:color="auto"/>
          </w:divBdr>
          <w:divsChild>
            <w:div w:id="1200243161">
              <w:marLeft w:val="0"/>
              <w:marRight w:val="0"/>
              <w:marTop w:val="0"/>
              <w:marBottom w:val="0"/>
              <w:divBdr>
                <w:top w:val="none" w:sz="0" w:space="0" w:color="auto"/>
                <w:left w:val="none" w:sz="0" w:space="0" w:color="auto"/>
                <w:bottom w:val="none" w:sz="0" w:space="0" w:color="auto"/>
                <w:right w:val="none" w:sz="0" w:space="0" w:color="auto"/>
              </w:divBdr>
              <w:divsChild>
                <w:div w:id="92472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07220">
          <w:marLeft w:val="0"/>
          <w:marRight w:val="0"/>
          <w:marTop w:val="300"/>
          <w:marBottom w:val="0"/>
          <w:divBdr>
            <w:top w:val="none" w:sz="0" w:space="0" w:color="auto"/>
            <w:left w:val="none" w:sz="0" w:space="0" w:color="auto"/>
            <w:bottom w:val="none" w:sz="0" w:space="0" w:color="auto"/>
            <w:right w:val="none" w:sz="0" w:space="0" w:color="auto"/>
          </w:divBdr>
          <w:divsChild>
            <w:div w:id="2066296139">
              <w:marLeft w:val="0"/>
              <w:marRight w:val="0"/>
              <w:marTop w:val="0"/>
              <w:marBottom w:val="0"/>
              <w:divBdr>
                <w:top w:val="none" w:sz="0" w:space="0" w:color="auto"/>
                <w:left w:val="none" w:sz="0" w:space="0" w:color="auto"/>
                <w:bottom w:val="none" w:sz="0" w:space="0" w:color="auto"/>
                <w:right w:val="none" w:sz="0" w:space="0" w:color="auto"/>
              </w:divBdr>
              <w:divsChild>
                <w:div w:id="204474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57362">
          <w:marLeft w:val="0"/>
          <w:marRight w:val="0"/>
          <w:marTop w:val="300"/>
          <w:marBottom w:val="0"/>
          <w:divBdr>
            <w:top w:val="none" w:sz="0" w:space="0" w:color="auto"/>
            <w:left w:val="none" w:sz="0" w:space="0" w:color="auto"/>
            <w:bottom w:val="none" w:sz="0" w:space="0" w:color="auto"/>
            <w:right w:val="none" w:sz="0" w:space="0" w:color="auto"/>
          </w:divBdr>
          <w:divsChild>
            <w:div w:id="837430278">
              <w:marLeft w:val="0"/>
              <w:marRight w:val="0"/>
              <w:marTop w:val="0"/>
              <w:marBottom w:val="0"/>
              <w:divBdr>
                <w:top w:val="none" w:sz="0" w:space="0" w:color="auto"/>
                <w:left w:val="none" w:sz="0" w:space="0" w:color="auto"/>
                <w:bottom w:val="none" w:sz="0" w:space="0" w:color="auto"/>
                <w:right w:val="none" w:sz="0" w:space="0" w:color="auto"/>
              </w:divBdr>
              <w:divsChild>
                <w:div w:id="125897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127928">
          <w:marLeft w:val="0"/>
          <w:marRight w:val="0"/>
          <w:marTop w:val="300"/>
          <w:marBottom w:val="0"/>
          <w:divBdr>
            <w:top w:val="none" w:sz="0" w:space="0" w:color="auto"/>
            <w:left w:val="none" w:sz="0" w:space="0" w:color="auto"/>
            <w:bottom w:val="none" w:sz="0" w:space="0" w:color="auto"/>
            <w:right w:val="none" w:sz="0" w:space="0" w:color="auto"/>
          </w:divBdr>
          <w:divsChild>
            <w:div w:id="1753893981">
              <w:marLeft w:val="0"/>
              <w:marRight w:val="0"/>
              <w:marTop w:val="0"/>
              <w:marBottom w:val="0"/>
              <w:divBdr>
                <w:top w:val="none" w:sz="0" w:space="0" w:color="auto"/>
                <w:left w:val="none" w:sz="0" w:space="0" w:color="auto"/>
                <w:bottom w:val="none" w:sz="0" w:space="0" w:color="auto"/>
                <w:right w:val="none" w:sz="0" w:space="0" w:color="auto"/>
              </w:divBdr>
              <w:divsChild>
                <w:div w:id="88895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009049">
      <w:bodyDiv w:val="1"/>
      <w:marLeft w:val="0"/>
      <w:marRight w:val="0"/>
      <w:marTop w:val="0"/>
      <w:marBottom w:val="0"/>
      <w:divBdr>
        <w:top w:val="none" w:sz="0" w:space="0" w:color="auto"/>
        <w:left w:val="none" w:sz="0" w:space="0" w:color="auto"/>
        <w:bottom w:val="none" w:sz="0" w:space="0" w:color="auto"/>
        <w:right w:val="none" w:sz="0" w:space="0" w:color="auto"/>
      </w:divBdr>
      <w:divsChild>
        <w:div w:id="441850592">
          <w:marLeft w:val="0"/>
          <w:marRight w:val="0"/>
          <w:marTop w:val="0"/>
          <w:marBottom w:val="0"/>
          <w:divBdr>
            <w:top w:val="none" w:sz="0" w:space="0" w:color="auto"/>
            <w:left w:val="none" w:sz="0" w:space="0" w:color="auto"/>
            <w:bottom w:val="none" w:sz="0" w:space="0" w:color="auto"/>
            <w:right w:val="none" w:sz="0" w:space="0" w:color="auto"/>
          </w:divBdr>
        </w:div>
        <w:div w:id="693270300">
          <w:marLeft w:val="0"/>
          <w:marRight w:val="0"/>
          <w:marTop w:val="0"/>
          <w:marBottom w:val="0"/>
          <w:divBdr>
            <w:top w:val="none" w:sz="0" w:space="0" w:color="auto"/>
            <w:left w:val="none" w:sz="0" w:space="0" w:color="auto"/>
            <w:bottom w:val="none" w:sz="0" w:space="0" w:color="auto"/>
            <w:right w:val="none" w:sz="0" w:space="0" w:color="auto"/>
          </w:divBdr>
          <w:divsChild>
            <w:div w:id="20323631">
              <w:marLeft w:val="0"/>
              <w:marRight w:val="0"/>
              <w:marTop w:val="0"/>
              <w:marBottom w:val="0"/>
              <w:divBdr>
                <w:top w:val="none" w:sz="0" w:space="0" w:color="auto"/>
                <w:left w:val="none" w:sz="0" w:space="0" w:color="auto"/>
                <w:bottom w:val="none" w:sz="0" w:space="0" w:color="auto"/>
                <w:right w:val="none" w:sz="0" w:space="0" w:color="auto"/>
              </w:divBdr>
            </w:div>
          </w:divsChild>
        </w:div>
        <w:div w:id="347145272">
          <w:marLeft w:val="0"/>
          <w:marRight w:val="0"/>
          <w:marTop w:val="0"/>
          <w:marBottom w:val="0"/>
          <w:divBdr>
            <w:top w:val="none" w:sz="0" w:space="0" w:color="auto"/>
            <w:left w:val="none" w:sz="0" w:space="0" w:color="auto"/>
            <w:bottom w:val="none" w:sz="0" w:space="0" w:color="auto"/>
            <w:right w:val="none" w:sz="0" w:space="0" w:color="auto"/>
          </w:divBdr>
        </w:div>
        <w:div w:id="25953997">
          <w:marLeft w:val="0"/>
          <w:marRight w:val="0"/>
          <w:marTop w:val="0"/>
          <w:marBottom w:val="0"/>
          <w:divBdr>
            <w:top w:val="none" w:sz="0" w:space="0" w:color="auto"/>
            <w:left w:val="none" w:sz="0" w:space="0" w:color="auto"/>
            <w:bottom w:val="none" w:sz="0" w:space="0" w:color="auto"/>
            <w:right w:val="none" w:sz="0" w:space="0" w:color="auto"/>
          </w:divBdr>
          <w:divsChild>
            <w:div w:id="1636526581">
              <w:marLeft w:val="0"/>
              <w:marRight w:val="0"/>
              <w:marTop w:val="0"/>
              <w:marBottom w:val="0"/>
              <w:divBdr>
                <w:top w:val="none" w:sz="0" w:space="0" w:color="auto"/>
                <w:left w:val="none" w:sz="0" w:space="0" w:color="auto"/>
                <w:bottom w:val="none" w:sz="0" w:space="0" w:color="auto"/>
                <w:right w:val="none" w:sz="0" w:space="0" w:color="auto"/>
              </w:divBdr>
            </w:div>
          </w:divsChild>
        </w:div>
        <w:div w:id="1574269923">
          <w:marLeft w:val="0"/>
          <w:marRight w:val="0"/>
          <w:marTop w:val="0"/>
          <w:marBottom w:val="0"/>
          <w:divBdr>
            <w:top w:val="none" w:sz="0" w:space="0" w:color="auto"/>
            <w:left w:val="none" w:sz="0" w:space="0" w:color="auto"/>
            <w:bottom w:val="none" w:sz="0" w:space="0" w:color="auto"/>
            <w:right w:val="none" w:sz="0" w:space="0" w:color="auto"/>
          </w:divBdr>
        </w:div>
        <w:div w:id="1387070743">
          <w:marLeft w:val="0"/>
          <w:marRight w:val="0"/>
          <w:marTop w:val="0"/>
          <w:marBottom w:val="0"/>
          <w:divBdr>
            <w:top w:val="none" w:sz="0" w:space="0" w:color="auto"/>
            <w:left w:val="none" w:sz="0" w:space="0" w:color="auto"/>
            <w:bottom w:val="none" w:sz="0" w:space="0" w:color="auto"/>
            <w:right w:val="none" w:sz="0" w:space="0" w:color="auto"/>
          </w:divBdr>
          <w:divsChild>
            <w:div w:id="2081365947">
              <w:marLeft w:val="0"/>
              <w:marRight w:val="0"/>
              <w:marTop w:val="0"/>
              <w:marBottom w:val="0"/>
              <w:divBdr>
                <w:top w:val="none" w:sz="0" w:space="0" w:color="auto"/>
                <w:left w:val="none" w:sz="0" w:space="0" w:color="auto"/>
                <w:bottom w:val="none" w:sz="0" w:space="0" w:color="auto"/>
                <w:right w:val="none" w:sz="0" w:space="0" w:color="auto"/>
              </w:divBdr>
            </w:div>
          </w:divsChild>
        </w:div>
        <w:div w:id="1065765550">
          <w:marLeft w:val="0"/>
          <w:marRight w:val="0"/>
          <w:marTop w:val="0"/>
          <w:marBottom w:val="0"/>
          <w:divBdr>
            <w:top w:val="none" w:sz="0" w:space="0" w:color="auto"/>
            <w:left w:val="none" w:sz="0" w:space="0" w:color="auto"/>
            <w:bottom w:val="none" w:sz="0" w:space="0" w:color="auto"/>
            <w:right w:val="none" w:sz="0" w:space="0" w:color="auto"/>
          </w:divBdr>
        </w:div>
        <w:div w:id="2095121623">
          <w:marLeft w:val="0"/>
          <w:marRight w:val="0"/>
          <w:marTop w:val="0"/>
          <w:marBottom w:val="0"/>
          <w:divBdr>
            <w:top w:val="none" w:sz="0" w:space="0" w:color="auto"/>
            <w:left w:val="none" w:sz="0" w:space="0" w:color="auto"/>
            <w:bottom w:val="none" w:sz="0" w:space="0" w:color="auto"/>
            <w:right w:val="none" w:sz="0" w:space="0" w:color="auto"/>
          </w:divBdr>
          <w:divsChild>
            <w:div w:id="636180933">
              <w:marLeft w:val="0"/>
              <w:marRight w:val="0"/>
              <w:marTop w:val="0"/>
              <w:marBottom w:val="0"/>
              <w:divBdr>
                <w:top w:val="none" w:sz="0" w:space="0" w:color="auto"/>
                <w:left w:val="none" w:sz="0" w:space="0" w:color="auto"/>
                <w:bottom w:val="none" w:sz="0" w:space="0" w:color="auto"/>
                <w:right w:val="none" w:sz="0" w:space="0" w:color="auto"/>
              </w:divBdr>
            </w:div>
          </w:divsChild>
        </w:div>
        <w:div w:id="888499002">
          <w:marLeft w:val="0"/>
          <w:marRight w:val="0"/>
          <w:marTop w:val="0"/>
          <w:marBottom w:val="0"/>
          <w:divBdr>
            <w:top w:val="none" w:sz="0" w:space="0" w:color="auto"/>
            <w:left w:val="none" w:sz="0" w:space="0" w:color="auto"/>
            <w:bottom w:val="none" w:sz="0" w:space="0" w:color="auto"/>
            <w:right w:val="none" w:sz="0" w:space="0" w:color="auto"/>
          </w:divBdr>
        </w:div>
        <w:div w:id="511339103">
          <w:marLeft w:val="0"/>
          <w:marRight w:val="0"/>
          <w:marTop w:val="0"/>
          <w:marBottom w:val="0"/>
          <w:divBdr>
            <w:top w:val="none" w:sz="0" w:space="0" w:color="auto"/>
            <w:left w:val="none" w:sz="0" w:space="0" w:color="auto"/>
            <w:bottom w:val="none" w:sz="0" w:space="0" w:color="auto"/>
            <w:right w:val="none" w:sz="0" w:space="0" w:color="auto"/>
          </w:divBdr>
          <w:divsChild>
            <w:div w:id="1130631377">
              <w:marLeft w:val="0"/>
              <w:marRight w:val="0"/>
              <w:marTop w:val="0"/>
              <w:marBottom w:val="0"/>
              <w:divBdr>
                <w:top w:val="none" w:sz="0" w:space="0" w:color="auto"/>
                <w:left w:val="none" w:sz="0" w:space="0" w:color="auto"/>
                <w:bottom w:val="none" w:sz="0" w:space="0" w:color="auto"/>
                <w:right w:val="none" w:sz="0" w:space="0" w:color="auto"/>
              </w:divBdr>
            </w:div>
          </w:divsChild>
        </w:div>
        <w:div w:id="1872302550">
          <w:marLeft w:val="0"/>
          <w:marRight w:val="0"/>
          <w:marTop w:val="0"/>
          <w:marBottom w:val="0"/>
          <w:divBdr>
            <w:top w:val="none" w:sz="0" w:space="0" w:color="auto"/>
            <w:left w:val="none" w:sz="0" w:space="0" w:color="auto"/>
            <w:bottom w:val="none" w:sz="0" w:space="0" w:color="auto"/>
            <w:right w:val="none" w:sz="0" w:space="0" w:color="auto"/>
          </w:divBdr>
        </w:div>
        <w:div w:id="853957782">
          <w:marLeft w:val="0"/>
          <w:marRight w:val="0"/>
          <w:marTop w:val="0"/>
          <w:marBottom w:val="0"/>
          <w:divBdr>
            <w:top w:val="none" w:sz="0" w:space="0" w:color="auto"/>
            <w:left w:val="none" w:sz="0" w:space="0" w:color="auto"/>
            <w:bottom w:val="none" w:sz="0" w:space="0" w:color="auto"/>
            <w:right w:val="none" w:sz="0" w:space="0" w:color="auto"/>
          </w:divBdr>
          <w:divsChild>
            <w:div w:id="1158694651">
              <w:marLeft w:val="0"/>
              <w:marRight w:val="0"/>
              <w:marTop w:val="0"/>
              <w:marBottom w:val="0"/>
              <w:divBdr>
                <w:top w:val="none" w:sz="0" w:space="0" w:color="auto"/>
                <w:left w:val="none" w:sz="0" w:space="0" w:color="auto"/>
                <w:bottom w:val="none" w:sz="0" w:space="0" w:color="auto"/>
                <w:right w:val="none" w:sz="0" w:space="0" w:color="auto"/>
              </w:divBdr>
            </w:div>
          </w:divsChild>
        </w:div>
        <w:div w:id="345866049">
          <w:marLeft w:val="0"/>
          <w:marRight w:val="0"/>
          <w:marTop w:val="0"/>
          <w:marBottom w:val="0"/>
          <w:divBdr>
            <w:top w:val="none" w:sz="0" w:space="0" w:color="auto"/>
            <w:left w:val="none" w:sz="0" w:space="0" w:color="auto"/>
            <w:bottom w:val="none" w:sz="0" w:space="0" w:color="auto"/>
            <w:right w:val="none" w:sz="0" w:space="0" w:color="auto"/>
          </w:divBdr>
        </w:div>
        <w:div w:id="2138647241">
          <w:marLeft w:val="0"/>
          <w:marRight w:val="0"/>
          <w:marTop w:val="0"/>
          <w:marBottom w:val="0"/>
          <w:divBdr>
            <w:top w:val="none" w:sz="0" w:space="0" w:color="auto"/>
            <w:left w:val="none" w:sz="0" w:space="0" w:color="auto"/>
            <w:bottom w:val="none" w:sz="0" w:space="0" w:color="auto"/>
            <w:right w:val="none" w:sz="0" w:space="0" w:color="auto"/>
          </w:divBdr>
          <w:divsChild>
            <w:div w:id="520168317">
              <w:marLeft w:val="0"/>
              <w:marRight w:val="0"/>
              <w:marTop w:val="0"/>
              <w:marBottom w:val="0"/>
              <w:divBdr>
                <w:top w:val="none" w:sz="0" w:space="0" w:color="auto"/>
                <w:left w:val="none" w:sz="0" w:space="0" w:color="auto"/>
                <w:bottom w:val="none" w:sz="0" w:space="0" w:color="auto"/>
                <w:right w:val="none" w:sz="0" w:space="0" w:color="auto"/>
              </w:divBdr>
            </w:div>
          </w:divsChild>
        </w:div>
        <w:div w:id="1917549917">
          <w:marLeft w:val="0"/>
          <w:marRight w:val="0"/>
          <w:marTop w:val="300"/>
          <w:marBottom w:val="0"/>
          <w:divBdr>
            <w:top w:val="none" w:sz="0" w:space="0" w:color="auto"/>
            <w:left w:val="none" w:sz="0" w:space="0" w:color="auto"/>
            <w:bottom w:val="none" w:sz="0" w:space="0" w:color="auto"/>
            <w:right w:val="none" w:sz="0" w:space="0" w:color="auto"/>
          </w:divBdr>
          <w:divsChild>
            <w:div w:id="1698890098">
              <w:marLeft w:val="0"/>
              <w:marRight w:val="0"/>
              <w:marTop w:val="0"/>
              <w:marBottom w:val="0"/>
              <w:divBdr>
                <w:top w:val="none" w:sz="0" w:space="0" w:color="auto"/>
                <w:left w:val="none" w:sz="0" w:space="0" w:color="auto"/>
                <w:bottom w:val="none" w:sz="0" w:space="0" w:color="auto"/>
                <w:right w:val="none" w:sz="0" w:space="0" w:color="auto"/>
              </w:divBdr>
              <w:divsChild>
                <w:div w:id="186451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745342">
          <w:marLeft w:val="0"/>
          <w:marRight w:val="0"/>
          <w:marTop w:val="300"/>
          <w:marBottom w:val="0"/>
          <w:divBdr>
            <w:top w:val="none" w:sz="0" w:space="0" w:color="auto"/>
            <w:left w:val="none" w:sz="0" w:space="0" w:color="auto"/>
            <w:bottom w:val="none" w:sz="0" w:space="0" w:color="auto"/>
            <w:right w:val="none" w:sz="0" w:space="0" w:color="auto"/>
          </w:divBdr>
          <w:divsChild>
            <w:div w:id="518199574">
              <w:marLeft w:val="0"/>
              <w:marRight w:val="0"/>
              <w:marTop w:val="0"/>
              <w:marBottom w:val="0"/>
              <w:divBdr>
                <w:top w:val="none" w:sz="0" w:space="0" w:color="auto"/>
                <w:left w:val="none" w:sz="0" w:space="0" w:color="auto"/>
                <w:bottom w:val="none" w:sz="0" w:space="0" w:color="auto"/>
                <w:right w:val="none" w:sz="0" w:space="0" w:color="auto"/>
              </w:divBdr>
              <w:divsChild>
                <w:div w:id="264927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023963">
          <w:marLeft w:val="0"/>
          <w:marRight w:val="0"/>
          <w:marTop w:val="300"/>
          <w:marBottom w:val="0"/>
          <w:divBdr>
            <w:top w:val="none" w:sz="0" w:space="0" w:color="auto"/>
            <w:left w:val="none" w:sz="0" w:space="0" w:color="auto"/>
            <w:bottom w:val="none" w:sz="0" w:space="0" w:color="auto"/>
            <w:right w:val="none" w:sz="0" w:space="0" w:color="auto"/>
          </w:divBdr>
          <w:divsChild>
            <w:div w:id="96144103">
              <w:marLeft w:val="0"/>
              <w:marRight w:val="0"/>
              <w:marTop w:val="0"/>
              <w:marBottom w:val="0"/>
              <w:divBdr>
                <w:top w:val="none" w:sz="0" w:space="0" w:color="auto"/>
                <w:left w:val="none" w:sz="0" w:space="0" w:color="auto"/>
                <w:bottom w:val="none" w:sz="0" w:space="0" w:color="auto"/>
                <w:right w:val="none" w:sz="0" w:space="0" w:color="auto"/>
              </w:divBdr>
              <w:divsChild>
                <w:div w:id="55817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555086">
          <w:marLeft w:val="0"/>
          <w:marRight w:val="0"/>
          <w:marTop w:val="300"/>
          <w:marBottom w:val="0"/>
          <w:divBdr>
            <w:top w:val="none" w:sz="0" w:space="0" w:color="auto"/>
            <w:left w:val="none" w:sz="0" w:space="0" w:color="auto"/>
            <w:bottom w:val="none" w:sz="0" w:space="0" w:color="auto"/>
            <w:right w:val="none" w:sz="0" w:space="0" w:color="auto"/>
          </w:divBdr>
          <w:divsChild>
            <w:div w:id="113985355">
              <w:marLeft w:val="0"/>
              <w:marRight w:val="0"/>
              <w:marTop w:val="0"/>
              <w:marBottom w:val="0"/>
              <w:divBdr>
                <w:top w:val="none" w:sz="0" w:space="0" w:color="auto"/>
                <w:left w:val="none" w:sz="0" w:space="0" w:color="auto"/>
                <w:bottom w:val="none" w:sz="0" w:space="0" w:color="auto"/>
                <w:right w:val="none" w:sz="0" w:space="0" w:color="auto"/>
              </w:divBdr>
              <w:divsChild>
                <w:div w:id="168305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734300">
      <w:bodyDiv w:val="1"/>
      <w:marLeft w:val="0"/>
      <w:marRight w:val="0"/>
      <w:marTop w:val="0"/>
      <w:marBottom w:val="0"/>
      <w:divBdr>
        <w:top w:val="none" w:sz="0" w:space="0" w:color="auto"/>
        <w:left w:val="none" w:sz="0" w:space="0" w:color="auto"/>
        <w:bottom w:val="none" w:sz="0" w:space="0" w:color="auto"/>
        <w:right w:val="none" w:sz="0" w:space="0" w:color="auto"/>
      </w:divBdr>
      <w:divsChild>
        <w:div w:id="2061901055">
          <w:marLeft w:val="0"/>
          <w:marRight w:val="0"/>
          <w:marTop w:val="0"/>
          <w:marBottom w:val="0"/>
          <w:divBdr>
            <w:top w:val="none" w:sz="0" w:space="0" w:color="auto"/>
            <w:left w:val="none" w:sz="0" w:space="0" w:color="auto"/>
            <w:bottom w:val="none" w:sz="0" w:space="0" w:color="auto"/>
            <w:right w:val="none" w:sz="0" w:space="0" w:color="auto"/>
          </w:divBdr>
        </w:div>
        <w:div w:id="1955599116">
          <w:marLeft w:val="0"/>
          <w:marRight w:val="0"/>
          <w:marTop w:val="0"/>
          <w:marBottom w:val="0"/>
          <w:divBdr>
            <w:top w:val="none" w:sz="0" w:space="0" w:color="auto"/>
            <w:left w:val="none" w:sz="0" w:space="0" w:color="auto"/>
            <w:bottom w:val="none" w:sz="0" w:space="0" w:color="auto"/>
            <w:right w:val="none" w:sz="0" w:space="0" w:color="auto"/>
          </w:divBdr>
          <w:divsChild>
            <w:div w:id="32774672">
              <w:marLeft w:val="0"/>
              <w:marRight w:val="0"/>
              <w:marTop w:val="0"/>
              <w:marBottom w:val="0"/>
              <w:divBdr>
                <w:top w:val="none" w:sz="0" w:space="0" w:color="auto"/>
                <w:left w:val="none" w:sz="0" w:space="0" w:color="auto"/>
                <w:bottom w:val="none" w:sz="0" w:space="0" w:color="auto"/>
                <w:right w:val="none" w:sz="0" w:space="0" w:color="auto"/>
              </w:divBdr>
            </w:div>
          </w:divsChild>
        </w:div>
        <w:div w:id="1173644948">
          <w:marLeft w:val="0"/>
          <w:marRight w:val="0"/>
          <w:marTop w:val="0"/>
          <w:marBottom w:val="0"/>
          <w:divBdr>
            <w:top w:val="none" w:sz="0" w:space="0" w:color="auto"/>
            <w:left w:val="none" w:sz="0" w:space="0" w:color="auto"/>
            <w:bottom w:val="none" w:sz="0" w:space="0" w:color="auto"/>
            <w:right w:val="none" w:sz="0" w:space="0" w:color="auto"/>
          </w:divBdr>
        </w:div>
        <w:div w:id="1040861015">
          <w:marLeft w:val="0"/>
          <w:marRight w:val="0"/>
          <w:marTop w:val="0"/>
          <w:marBottom w:val="0"/>
          <w:divBdr>
            <w:top w:val="none" w:sz="0" w:space="0" w:color="auto"/>
            <w:left w:val="none" w:sz="0" w:space="0" w:color="auto"/>
            <w:bottom w:val="none" w:sz="0" w:space="0" w:color="auto"/>
            <w:right w:val="none" w:sz="0" w:space="0" w:color="auto"/>
          </w:divBdr>
          <w:divsChild>
            <w:div w:id="1461799332">
              <w:marLeft w:val="0"/>
              <w:marRight w:val="0"/>
              <w:marTop w:val="0"/>
              <w:marBottom w:val="0"/>
              <w:divBdr>
                <w:top w:val="none" w:sz="0" w:space="0" w:color="auto"/>
                <w:left w:val="none" w:sz="0" w:space="0" w:color="auto"/>
                <w:bottom w:val="none" w:sz="0" w:space="0" w:color="auto"/>
                <w:right w:val="none" w:sz="0" w:space="0" w:color="auto"/>
              </w:divBdr>
            </w:div>
          </w:divsChild>
        </w:div>
        <w:div w:id="1935092196">
          <w:marLeft w:val="0"/>
          <w:marRight w:val="0"/>
          <w:marTop w:val="0"/>
          <w:marBottom w:val="0"/>
          <w:divBdr>
            <w:top w:val="none" w:sz="0" w:space="0" w:color="auto"/>
            <w:left w:val="none" w:sz="0" w:space="0" w:color="auto"/>
            <w:bottom w:val="none" w:sz="0" w:space="0" w:color="auto"/>
            <w:right w:val="none" w:sz="0" w:space="0" w:color="auto"/>
          </w:divBdr>
        </w:div>
        <w:div w:id="1013415184">
          <w:marLeft w:val="0"/>
          <w:marRight w:val="0"/>
          <w:marTop w:val="0"/>
          <w:marBottom w:val="0"/>
          <w:divBdr>
            <w:top w:val="none" w:sz="0" w:space="0" w:color="auto"/>
            <w:left w:val="none" w:sz="0" w:space="0" w:color="auto"/>
            <w:bottom w:val="none" w:sz="0" w:space="0" w:color="auto"/>
            <w:right w:val="none" w:sz="0" w:space="0" w:color="auto"/>
          </w:divBdr>
          <w:divsChild>
            <w:div w:id="686753727">
              <w:marLeft w:val="0"/>
              <w:marRight w:val="0"/>
              <w:marTop w:val="0"/>
              <w:marBottom w:val="0"/>
              <w:divBdr>
                <w:top w:val="none" w:sz="0" w:space="0" w:color="auto"/>
                <w:left w:val="none" w:sz="0" w:space="0" w:color="auto"/>
                <w:bottom w:val="none" w:sz="0" w:space="0" w:color="auto"/>
                <w:right w:val="none" w:sz="0" w:space="0" w:color="auto"/>
              </w:divBdr>
            </w:div>
          </w:divsChild>
        </w:div>
        <w:div w:id="2003653553">
          <w:marLeft w:val="0"/>
          <w:marRight w:val="0"/>
          <w:marTop w:val="0"/>
          <w:marBottom w:val="0"/>
          <w:divBdr>
            <w:top w:val="none" w:sz="0" w:space="0" w:color="auto"/>
            <w:left w:val="none" w:sz="0" w:space="0" w:color="auto"/>
            <w:bottom w:val="none" w:sz="0" w:space="0" w:color="auto"/>
            <w:right w:val="none" w:sz="0" w:space="0" w:color="auto"/>
          </w:divBdr>
        </w:div>
        <w:div w:id="1472795107">
          <w:marLeft w:val="0"/>
          <w:marRight w:val="0"/>
          <w:marTop w:val="0"/>
          <w:marBottom w:val="0"/>
          <w:divBdr>
            <w:top w:val="none" w:sz="0" w:space="0" w:color="auto"/>
            <w:left w:val="none" w:sz="0" w:space="0" w:color="auto"/>
            <w:bottom w:val="none" w:sz="0" w:space="0" w:color="auto"/>
            <w:right w:val="none" w:sz="0" w:space="0" w:color="auto"/>
          </w:divBdr>
          <w:divsChild>
            <w:div w:id="1314136352">
              <w:marLeft w:val="0"/>
              <w:marRight w:val="0"/>
              <w:marTop w:val="0"/>
              <w:marBottom w:val="0"/>
              <w:divBdr>
                <w:top w:val="none" w:sz="0" w:space="0" w:color="auto"/>
                <w:left w:val="none" w:sz="0" w:space="0" w:color="auto"/>
                <w:bottom w:val="none" w:sz="0" w:space="0" w:color="auto"/>
                <w:right w:val="none" w:sz="0" w:space="0" w:color="auto"/>
              </w:divBdr>
            </w:div>
          </w:divsChild>
        </w:div>
        <w:div w:id="998266020">
          <w:marLeft w:val="0"/>
          <w:marRight w:val="0"/>
          <w:marTop w:val="0"/>
          <w:marBottom w:val="0"/>
          <w:divBdr>
            <w:top w:val="none" w:sz="0" w:space="0" w:color="auto"/>
            <w:left w:val="none" w:sz="0" w:space="0" w:color="auto"/>
            <w:bottom w:val="none" w:sz="0" w:space="0" w:color="auto"/>
            <w:right w:val="none" w:sz="0" w:space="0" w:color="auto"/>
          </w:divBdr>
        </w:div>
        <w:div w:id="331874615">
          <w:marLeft w:val="0"/>
          <w:marRight w:val="0"/>
          <w:marTop w:val="0"/>
          <w:marBottom w:val="0"/>
          <w:divBdr>
            <w:top w:val="none" w:sz="0" w:space="0" w:color="auto"/>
            <w:left w:val="none" w:sz="0" w:space="0" w:color="auto"/>
            <w:bottom w:val="none" w:sz="0" w:space="0" w:color="auto"/>
            <w:right w:val="none" w:sz="0" w:space="0" w:color="auto"/>
          </w:divBdr>
          <w:divsChild>
            <w:div w:id="1032607353">
              <w:marLeft w:val="0"/>
              <w:marRight w:val="0"/>
              <w:marTop w:val="0"/>
              <w:marBottom w:val="0"/>
              <w:divBdr>
                <w:top w:val="none" w:sz="0" w:space="0" w:color="auto"/>
                <w:left w:val="none" w:sz="0" w:space="0" w:color="auto"/>
                <w:bottom w:val="none" w:sz="0" w:space="0" w:color="auto"/>
                <w:right w:val="none" w:sz="0" w:space="0" w:color="auto"/>
              </w:divBdr>
            </w:div>
          </w:divsChild>
        </w:div>
        <w:div w:id="300155014">
          <w:marLeft w:val="0"/>
          <w:marRight w:val="0"/>
          <w:marTop w:val="0"/>
          <w:marBottom w:val="0"/>
          <w:divBdr>
            <w:top w:val="none" w:sz="0" w:space="0" w:color="auto"/>
            <w:left w:val="none" w:sz="0" w:space="0" w:color="auto"/>
            <w:bottom w:val="none" w:sz="0" w:space="0" w:color="auto"/>
            <w:right w:val="none" w:sz="0" w:space="0" w:color="auto"/>
          </w:divBdr>
        </w:div>
        <w:div w:id="1990209488">
          <w:marLeft w:val="0"/>
          <w:marRight w:val="0"/>
          <w:marTop w:val="0"/>
          <w:marBottom w:val="0"/>
          <w:divBdr>
            <w:top w:val="none" w:sz="0" w:space="0" w:color="auto"/>
            <w:left w:val="none" w:sz="0" w:space="0" w:color="auto"/>
            <w:bottom w:val="none" w:sz="0" w:space="0" w:color="auto"/>
            <w:right w:val="none" w:sz="0" w:space="0" w:color="auto"/>
          </w:divBdr>
          <w:divsChild>
            <w:div w:id="580484691">
              <w:marLeft w:val="0"/>
              <w:marRight w:val="0"/>
              <w:marTop w:val="0"/>
              <w:marBottom w:val="0"/>
              <w:divBdr>
                <w:top w:val="none" w:sz="0" w:space="0" w:color="auto"/>
                <w:left w:val="none" w:sz="0" w:space="0" w:color="auto"/>
                <w:bottom w:val="none" w:sz="0" w:space="0" w:color="auto"/>
                <w:right w:val="none" w:sz="0" w:space="0" w:color="auto"/>
              </w:divBdr>
            </w:div>
          </w:divsChild>
        </w:div>
        <w:div w:id="1647972436">
          <w:marLeft w:val="0"/>
          <w:marRight w:val="0"/>
          <w:marTop w:val="0"/>
          <w:marBottom w:val="0"/>
          <w:divBdr>
            <w:top w:val="none" w:sz="0" w:space="0" w:color="auto"/>
            <w:left w:val="none" w:sz="0" w:space="0" w:color="auto"/>
            <w:bottom w:val="none" w:sz="0" w:space="0" w:color="auto"/>
            <w:right w:val="none" w:sz="0" w:space="0" w:color="auto"/>
          </w:divBdr>
        </w:div>
        <w:div w:id="1491215629">
          <w:marLeft w:val="0"/>
          <w:marRight w:val="0"/>
          <w:marTop w:val="0"/>
          <w:marBottom w:val="0"/>
          <w:divBdr>
            <w:top w:val="none" w:sz="0" w:space="0" w:color="auto"/>
            <w:left w:val="none" w:sz="0" w:space="0" w:color="auto"/>
            <w:bottom w:val="none" w:sz="0" w:space="0" w:color="auto"/>
            <w:right w:val="none" w:sz="0" w:space="0" w:color="auto"/>
          </w:divBdr>
          <w:divsChild>
            <w:div w:id="2105681718">
              <w:marLeft w:val="0"/>
              <w:marRight w:val="0"/>
              <w:marTop w:val="0"/>
              <w:marBottom w:val="0"/>
              <w:divBdr>
                <w:top w:val="none" w:sz="0" w:space="0" w:color="auto"/>
                <w:left w:val="none" w:sz="0" w:space="0" w:color="auto"/>
                <w:bottom w:val="none" w:sz="0" w:space="0" w:color="auto"/>
                <w:right w:val="none" w:sz="0" w:space="0" w:color="auto"/>
              </w:divBdr>
            </w:div>
          </w:divsChild>
        </w:div>
        <w:div w:id="741874938">
          <w:marLeft w:val="0"/>
          <w:marRight w:val="0"/>
          <w:marTop w:val="300"/>
          <w:marBottom w:val="0"/>
          <w:divBdr>
            <w:top w:val="none" w:sz="0" w:space="0" w:color="auto"/>
            <w:left w:val="none" w:sz="0" w:space="0" w:color="auto"/>
            <w:bottom w:val="none" w:sz="0" w:space="0" w:color="auto"/>
            <w:right w:val="none" w:sz="0" w:space="0" w:color="auto"/>
          </w:divBdr>
          <w:divsChild>
            <w:div w:id="1611471358">
              <w:marLeft w:val="0"/>
              <w:marRight w:val="0"/>
              <w:marTop w:val="0"/>
              <w:marBottom w:val="0"/>
              <w:divBdr>
                <w:top w:val="none" w:sz="0" w:space="0" w:color="auto"/>
                <w:left w:val="none" w:sz="0" w:space="0" w:color="auto"/>
                <w:bottom w:val="none" w:sz="0" w:space="0" w:color="auto"/>
                <w:right w:val="none" w:sz="0" w:space="0" w:color="auto"/>
              </w:divBdr>
              <w:divsChild>
                <w:div w:id="58023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99169">
          <w:marLeft w:val="0"/>
          <w:marRight w:val="0"/>
          <w:marTop w:val="300"/>
          <w:marBottom w:val="0"/>
          <w:divBdr>
            <w:top w:val="none" w:sz="0" w:space="0" w:color="auto"/>
            <w:left w:val="none" w:sz="0" w:space="0" w:color="auto"/>
            <w:bottom w:val="none" w:sz="0" w:space="0" w:color="auto"/>
            <w:right w:val="none" w:sz="0" w:space="0" w:color="auto"/>
          </w:divBdr>
          <w:divsChild>
            <w:div w:id="1424110194">
              <w:marLeft w:val="0"/>
              <w:marRight w:val="0"/>
              <w:marTop w:val="0"/>
              <w:marBottom w:val="0"/>
              <w:divBdr>
                <w:top w:val="none" w:sz="0" w:space="0" w:color="auto"/>
                <w:left w:val="none" w:sz="0" w:space="0" w:color="auto"/>
                <w:bottom w:val="none" w:sz="0" w:space="0" w:color="auto"/>
                <w:right w:val="none" w:sz="0" w:space="0" w:color="auto"/>
              </w:divBdr>
              <w:divsChild>
                <w:div w:id="74838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604651">
          <w:marLeft w:val="0"/>
          <w:marRight w:val="0"/>
          <w:marTop w:val="300"/>
          <w:marBottom w:val="0"/>
          <w:divBdr>
            <w:top w:val="none" w:sz="0" w:space="0" w:color="auto"/>
            <w:left w:val="none" w:sz="0" w:space="0" w:color="auto"/>
            <w:bottom w:val="none" w:sz="0" w:space="0" w:color="auto"/>
            <w:right w:val="none" w:sz="0" w:space="0" w:color="auto"/>
          </w:divBdr>
          <w:divsChild>
            <w:div w:id="254480420">
              <w:marLeft w:val="0"/>
              <w:marRight w:val="0"/>
              <w:marTop w:val="0"/>
              <w:marBottom w:val="0"/>
              <w:divBdr>
                <w:top w:val="none" w:sz="0" w:space="0" w:color="auto"/>
                <w:left w:val="none" w:sz="0" w:space="0" w:color="auto"/>
                <w:bottom w:val="none" w:sz="0" w:space="0" w:color="auto"/>
                <w:right w:val="none" w:sz="0" w:space="0" w:color="auto"/>
              </w:divBdr>
              <w:divsChild>
                <w:div w:id="11576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427193">
          <w:marLeft w:val="0"/>
          <w:marRight w:val="0"/>
          <w:marTop w:val="300"/>
          <w:marBottom w:val="0"/>
          <w:divBdr>
            <w:top w:val="none" w:sz="0" w:space="0" w:color="auto"/>
            <w:left w:val="none" w:sz="0" w:space="0" w:color="auto"/>
            <w:bottom w:val="none" w:sz="0" w:space="0" w:color="auto"/>
            <w:right w:val="none" w:sz="0" w:space="0" w:color="auto"/>
          </w:divBdr>
          <w:divsChild>
            <w:div w:id="2033070633">
              <w:marLeft w:val="0"/>
              <w:marRight w:val="0"/>
              <w:marTop w:val="0"/>
              <w:marBottom w:val="0"/>
              <w:divBdr>
                <w:top w:val="none" w:sz="0" w:space="0" w:color="auto"/>
                <w:left w:val="none" w:sz="0" w:space="0" w:color="auto"/>
                <w:bottom w:val="none" w:sz="0" w:space="0" w:color="auto"/>
                <w:right w:val="none" w:sz="0" w:space="0" w:color="auto"/>
              </w:divBdr>
              <w:divsChild>
                <w:div w:id="1055741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051575">
      <w:bodyDiv w:val="1"/>
      <w:marLeft w:val="0"/>
      <w:marRight w:val="0"/>
      <w:marTop w:val="0"/>
      <w:marBottom w:val="0"/>
      <w:divBdr>
        <w:top w:val="none" w:sz="0" w:space="0" w:color="auto"/>
        <w:left w:val="none" w:sz="0" w:space="0" w:color="auto"/>
        <w:bottom w:val="none" w:sz="0" w:space="0" w:color="auto"/>
        <w:right w:val="none" w:sz="0" w:space="0" w:color="auto"/>
      </w:divBdr>
      <w:divsChild>
        <w:div w:id="265889278">
          <w:marLeft w:val="0"/>
          <w:marRight w:val="0"/>
          <w:marTop w:val="0"/>
          <w:marBottom w:val="0"/>
          <w:divBdr>
            <w:top w:val="none" w:sz="0" w:space="0" w:color="auto"/>
            <w:left w:val="none" w:sz="0" w:space="0" w:color="auto"/>
            <w:bottom w:val="none" w:sz="0" w:space="0" w:color="auto"/>
            <w:right w:val="none" w:sz="0" w:space="0" w:color="auto"/>
          </w:divBdr>
        </w:div>
        <w:div w:id="1531920305">
          <w:marLeft w:val="0"/>
          <w:marRight w:val="0"/>
          <w:marTop w:val="0"/>
          <w:marBottom w:val="0"/>
          <w:divBdr>
            <w:top w:val="none" w:sz="0" w:space="0" w:color="auto"/>
            <w:left w:val="none" w:sz="0" w:space="0" w:color="auto"/>
            <w:bottom w:val="none" w:sz="0" w:space="0" w:color="auto"/>
            <w:right w:val="none" w:sz="0" w:space="0" w:color="auto"/>
          </w:divBdr>
          <w:divsChild>
            <w:div w:id="126052465">
              <w:marLeft w:val="0"/>
              <w:marRight w:val="0"/>
              <w:marTop w:val="0"/>
              <w:marBottom w:val="0"/>
              <w:divBdr>
                <w:top w:val="none" w:sz="0" w:space="0" w:color="auto"/>
                <w:left w:val="none" w:sz="0" w:space="0" w:color="auto"/>
                <w:bottom w:val="none" w:sz="0" w:space="0" w:color="auto"/>
                <w:right w:val="none" w:sz="0" w:space="0" w:color="auto"/>
              </w:divBdr>
            </w:div>
          </w:divsChild>
        </w:div>
        <w:div w:id="304775117">
          <w:marLeft w:val="0"/>
          <w:marRight w:val="0"/>
          <w:marTop w:val="0"/>
          <w:marBottom w:val="0"/>
          <w:divBdr>
            <w:top w:val="none" w:sz="0" w:space="0" w:color="auto"/>
            <w:left w:val="none" w:sz="0" w:space="0" w:color="auto"/>
            <w:bottom w:val="none" w:sz="0" w:space="0" w:color="auto"/>
            <w:right w:val="none" w:sz="0" w:space="0" w:color="auto"/>
          </w:divBdr>
        </w:div>
        <w:div w:id="1110274333">
          <w:marLeft w:val="0"/>
          <w:marRight w:val="0"/>
          <w:marTop w:val="0"/>
          <w:marBottom w:val="0"/>
          <w:divBdr>
            <w:top w:val="none" w:sz="0" w:space="0" w:color="auto"/>
            <w:left w:val="none" w:sz="0" w:space="0" w:color="auto"/>
            <w:bottom w:val="none" w:sz="0" w:space="0" w:color="auto"/>
            <w:right w:val="none" w:sz="0" w:space="0" w:color="auto"/>
          </w:divBdr>
          <w:divsChild>
            <w:div w:id="31737476">
              <w:marLeft w:val="0"/>
              <w:marRight w:val="0"/>
              <w:marTop w:val="0"/>
              <w:marBottom w:val="0"/>
              <w:divBdr>
                <w:top w:val="none" w:sz="0" w:space="0" w:color="auto"/>
                <w:left w:val="none" w:sz="0" w:space="0" w:color="auto"/>
                <w:bottom w:val="none" w:sz="0" w:space="0" w:color="auto"/>
                <w:right w:val="none" w:sz="0" w:space="0" w:color="auto"/>
              </w:divBdr>
            </w:div>
          </w:divsChild>
        </w:div>
        <w:div w:id="408162514">
          <w:marLeft w:val="0"/>
          <w:marRight w:val="0"/>
          <w:marTop w:val="0"/>
          <w:marBottom w:val="0"/>
          <w:divBdr>
            <w:top w:val="none" w:sz="0" w:space="0" w:color="auto"/>
            <w:left w:val="none" w:sz="0" w:space="0" w:color="auto"/>
            <w:bottom w:val="none" w:sz="0" w:space="0" w:color="auto"/>
            <w:right w:val="none" w:sz="0" w:space="0" w:color="auto"/>
          </w:divBdr>
        </w:div>
        <w:div w:id="1558587846">
          <w:marLeft w:val="0"/>
          <w:marRight w:val="0"/>
          <w:marTop w:val="0"/>
          <w:marBottom w:val="0"/>
          <w:divBdr>
            <w:top w:val="none" w:sz="0" w:space="0" w:color="auto"/>
            <w:left w:val="none" w:sz="0" w:space="0" w:color="auto"/>
            <w:bottom w:val="none" w:sz="0" w:space="0" w:color="auto"/>
            <w:right w:val="none" w:sz="0" w:space="0" w:color="auto"/>
          </w:divBdr>
          <w:divsChild>
            <w:div w:id="1343312434">
              <w:marLeft w:val="0"/>
              <w:marRight w:val="0"/>
              <w:marTop w:val="0"/>
              <w:marBottom w:val="0"/>
              <w:divBdr>
                <w:top w:val="none" w:sz="0" w:space="0" w:color="auto"/>
                <w:left w:val="none" w:sz="0" w:space="0" w:color="auto"/>
                <w:bottom w:val="none" w:sz="0" w:space="0" w:color="auto"/>
                <w:right w:val="none" w:sz="0" w:space="0" w:color="auto"/>
              </w:divBdr>
            </w:div>
          </w:divsChild>
        </w:div>
        <w:div w:id="564217378">
          <w:marLeft w:val="0"/>
          <w:marRight w:val="0"/>
          <w:marTop w:val="0"/>
          <w:marBottom w:val="0"/>
          <w:divBdr>
            <w:top w:val="none" w:sz="0" w:space="0" w:color="auto"/>
            <w:left w:val="none" w:sz="0" w:space="0" w:color="auto"/>
            <w:bottom w:val="none" w:sz="0" w:space="0" w:color="auto"/>
            <w:right w:val="none" w:sz="0" w:space="0" w:color="auto"/>
          </w:divBdr>
        </w:div>
        <w:div w:id="814757353">
          <w:marLeft w:val="0"/>
          <w:marRight w:val="0"/>
          <w:marTop w:val="0"/>
          <w:marBottom w:val="0"/>
          <w:divBdr>
            <w:top w:val="none" w:sz="0" w:space="0" w:color="auto"/>
            <w:left w:val="none" w:sz="0" w:space="0" w:color="auto"/>
            <w:bottom w:val="none" w:sz="0" w:space="0" w:color="auto"/>
            <w:right w:val="none" w:sz="0" w:space="0" w:color="auto"/>
          </w:divBdr>
          <w:divsChild>
            <w:div w:id="408426592">
              <w:marLeft w:val="0"/>
              <w:marRight w:val="0"/>
              <w:marTop w:val="0"/>
              <w:marBottom w:val="0"/>
              <w:divBdr>
                <w:top w:val="none" w:sz="0" w:space="0" w:color="auto"/>
                <w:left w:val="none" w:sz="0" w:space="0" w:color="auto"/>
                <w:bottom w:val="none" w:sz="0" w:space="0" w:color="auto"/>
                <w:right w:val="none" w:sz="0" w:space="0" w:color="auto"/>
              </w:divBdr>
            </w:div>
          </w:divsChild>
        </w:div>
        <w:div w:id="1034813553">
          <w:marLeft w:val="0"/>
          <w:marRight w:val="0"/>
          <w:marTop w:val="0"/>
          <w:marBottom w:val="0"/>
          <w:divBdr>
            <w:top w:val="none" w:sz="0" w:space="0" w:color="auto"/>
            <w:left w:val="none" w:sz="0" w:space="0" w:color="auto"/>
            <w:bottom w:val="none" w:sz="0" w:space="0" w:color="auto"/>
            <w:right w:val="none" w:sz="0" w:space="0" w:color="auto"/>
          </w:divBdr>
        </w:div>
        <w:div w:id="649601665">
          <w:marLeft w:val="0"/>
          <w:marRight w:val="0"/>
          <w:marTop w:val="0"/>
          <w:marBottom w:val="0"/>
          <w:divBdr>
            <w:top w:val="none" w:sz="0" w:space="0" w:color="auto"/>
            <w:left w:val="none" w:sz="0" w:space="0" w:color="auto"/>
            <w:bottom w:val="none" w:sz="0" w:space="0" w:color="auto"/>
            <w:right w:val="none" w:sz="0" w:space="0" w:color="auto"/>
          </w:divBdr>
          <w:divsChild>
            <w:div w:id="1983804919">
              <w:marLeft w:val="0"/>
              <w:marRight w:val="0"/>
              <w:marTop w:val="0"/>
              <w:marBottom w:val="0"/>
              <w:divBdr>
                <w:top w:val="none" w:sz="0" w:space="0" w:color="auto"/>
                <w:left w:val="none" w:sz="0" w:space="0" w:color="auto"/>
                <w:bottom w:val="none" w:sz="0" w:space="0" w:color="auto"/>
                <w:right w:val="none" w:sz="0" w:space="0" w:color="auto"/>
              </w:divBdr>
            </w:div>
          </w:divsChild>
        </w:div>
        <w:div w:id="1084570872">
          <w:marLeft w:val="0"/>
          <w:marRight w:val="0"/>
          <w:marTop w:val="0"/>
          <w:marBottom w:val="0"/>
          <w:divBdr>
            <w:top w:val="none" w:sz="0" w:space="0" w:color="auto"/>
            <w:left w:val="none" w:sz="0" w:space="0" w:color="auto"/>
            <w:bottom w:val="none" w:sz="0" w:space="0" w:color="auto"/>
            <w:right w:val="none" w:sz="0" w:space="0" w:color="auto"/>
          </w:divBdr>
        </w:div>
        <w:div w:id="117913994">
          <w:marLeft w:val="0"/>
          <w:marRight w:val="0"/>
          <w:marTop w:val="0"/>
          <w:marBottom w:val="0"/>
          <w:divBdr>
            <w:top w:val="none" w:sz="0" w:space="0" w:color="auto"/>
            <w:left w:val="none" w:sz="0" w:space="0" w:color="auto"/>
            <w:bottom w:val="none" w:sz="0" w:space="0" w:color="auto"/>
            <w:right w:val="none" w:sz="0" w:space="0" w:color="auto"/>
          </w:divBdr>
          <w:divsChild>
            <w:div w:id="272322222">
              <w:marLeft w:val="0"/>
              <w:marRight w:val="0"/>
              <w:marTop w:val="0"/>
              <w:marBottom w:val="0"/>
              <w:divBdr>
                <w:top w:val="none" w:sz="0" w:space="0" w:color="auto"/>
                <w:left w:val="none" w:sz="0" w:space="0" w:color="auto"/>
                <w:bottom w:val="none" w:sz="0" w:space="0" w:color="auto"/>
                <w:right w:val="none" w:sz="0" w:space="0" w:color="auto"/>
              </w:divBdr>
            </w:div>
          </w:divsChild>
        </w:div>
        <w:div w:id="79374365">
          <w:marLeft w:val="0"/>
          <w:marRight w:val="0"/>
          <w:marTop w:val="0"/>
          <w:marBottom w:val="0"/>
          <w:divBdr>
            <w:top w:val="none" w:sz="0" w:space="0" w:color="auto"/>
            <w:left w:val="none" w:sz="0" w:space="0" w:color="auto"/>
            <w:bottom w:val="none" w:sz="0" w:space="0" w:color="auto"/>
            <w:right w:val="none" w:sz="0" w:space="0" w:color="auto"/>
          </w:divBdr>
        </w:div>
        <w:div w:id="2007442790">
          <w:marLeft w:val="0"/>
          <w:marRight w:val="0"/>
          <w:marTop w:val="0"/>
          <w:marBottom w:val="0"/>
          <w:divBdr>
            <w:top w:val="none" w:sz="0" w:space="0" w:color="auto"/>
            <w:left w:val="none" w:sz="0" w:space="0" w:color="auto"/>
            <w:bottom w:val="none" w:sz="0" w:space="0" w:color="auto"/>
            <w:right w:val="none" w:sz="0" w:space="0" w:color="auto"/>
          </w:divBdr>
          <w:divsChild>
            <w:div w:id="1821775890">
              <w:marLeft w:val="0"/>
              <w:marRight w:val="0"/>
              <w:marTop w:val="0"/>
              <w:marBottom w:val="0"/>
              <w:divBdr>
                <w:top w:val="none" w:sz="0" w:space="0" w:color="auto"/>
                <w:left w:val="none" w:sz="0" w:space="0" w:color="auto"/>
                <w:bottom w:val="none" w:sz="0" w:space="0" w:color="auto"/>
                <w:right w:val="none" w:sz="0" w:space="0" w:color="auto"/>
              </w:divBdr>
            </w:div>
          </w:divsChild>
        </w:div>
        <w:div w:id="741874360">
          <w:marLeft w:val="0"/>
          <w:marRight w:val="0"/>
          <w:marTop w:val="300"/>
          <w:marBottom w:val="0"/>
          <w:divBdr>
            <w:top w:val="none" w:sz="0" w:space="0" w:color="auto"/>
            <w:left w:val="none" w:sz="0" w:space="0" w:color="auto"/>
            <w:bottom w:val="none" w:sz="0" w:space="0" w:color="auto"/>
            <w:right w:val="none" w:sz="0" w:space="0" w:color="auto"/>
          </w:divBdr>
          <w:divsChild>
            <w:div w:id="1475633904">
              <w:marLeft w:val="0"/>
              <w:marRight w:val="0"/>
              <w:marTop w:val="0"/>
              <w:marBottom w:val="0"/>
              <w:divBdr>
                <w:top w:val="none" w:sz="0" w:space="0" w:color="auto"/>
                <w:left w:val="none" w:sz="0" w:space="0" w:color="auto"/>
                <w:bottom w:val="none" w:sz="0" w:space="0" w:color="auto"/>
                <w:right w:val="none" w:sz="0" w:space="0" w:color="auto"/>
              </w:divBdr>
              <w:divsChild>
                <w:div w:id="1231037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334241">
          <w:marLeft w:val="0"/>
          <w:marRight w:val="0"/>
          <w:marTop w:val="300"/>
          <w:marBottom w:val="0"/>
          <w:divBdr>
            <w:top w:val="none" w:sz="0" w:space="0" w:color="auto"/>
            <w:left w:val="none" w:sz="0" w:space="0" w:color="auto"/>
            <w:bottom w:val="none" w:sz="0" w:space="0" w:color="auto"/>
            <w:right w:val="none" w:sz="0" w:space="0" w:color="auto"/>
          </w:divBdr>
          <w:divsChild>
            <w:div w:id="599484075">
              <w:marLeft w:val="0"/>
              <w:marRight w:val="0"/>
              <w:marTop w:val="0"/>
              <w:marBottom w:val="0"/>
              <w:divBdr>
                <w:top w:val="none" w:sz="0" w:space="0" w:color="auto"/>
                <w:left w:val="none" w:sz="0" w:space="0" w:color="auto"/>
                <w:bottom w:val="none" w:sz="0" w:space="0" w:color="auto"/>
                <w:right w:val="none" w:sz="0" w:space="0" w:color="auto"/>
              </w:divBdr>
              <w:divsChild>
                <w:div w:id="42796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8035">
          <w:marLeft w:val="0"/>
          <w:marRight w:val="0"/>
          <w:marTop w:val="300"/>
          <w:marBottom w:val="0"/>
          <w:divBdr>
            <w:top w:val="none" w:sz="0" w:space="0" w:color="auto"/>
            <w:left w:val="none" w:sz="0" w:space="0" w:color="auto"/>
            <w:bottom w:val="none" w:sz="0" w:space="0" w:color="auto"/>
            <w:right w:val="none" w:sz="0" w:space="0" w:color="auto"/>
          </w:divBdr>
          <w:divsChild>
            <w:div w:id="407306826">
              <w:marLeft w:val="0"/>
              <w:marRight w:val="0"/>
              <w:marTop w:val="0"/>
              <w:marBottom w:val="0"/>
              <w:divBdr>
                <w:top w:val="none" w:sz="0" w:space="0" w:color="auto"/>
                <w:left w:val="none" w:sz="0" w:space="0" w:color="auto"/>
                <w:bottom w:val="none" w:sz="0" w:space="0" w:color="auto"/>
                <w:right w:val="none" w:sz="0" w:space="0" w:color="auto"/>
              </w:divBdr>
              <w:divsChild>
                <w:div w:id="317080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03412">
          <w:marLeft w:val="0"/>
          <w:marRight w:val="0"/>
          <w:marTop w:val="300"/>
          <w:marBottom w:val="0"/>
          <w:divBdr>
            <w:top w:val="none" w:sz="0" w:space="0" w:color="auto"/>
            <w:left w:val="none" w:sz="0" w:space="0" w:color="auto"/>
            <w:bottom w:val="none" w:sz="0" w:space="0" w:color="auto"/>
            <w:right w:val="none" w:sz="0" w:space="0" w:color="auto"/>
          </w:divBdr>
          <w:divsChild>
            <w:div w:id="1132749032">
              <w:marLeft w:val="0"/>
              <w:marRight w:val="0"/>
              <w:marTop w:val="0"/>
              <w:marBottom w:val="0"/>
              <w:divBdr>
                <w:top w:val="none" w:sz="0" w:space="0" w:color="auto"/>
                <w:left w:val="none" w:sz="0" w:space="0" w:color="auto"/>
                <w:bottom w:val="none" w:sz="0" w:space="0" w:color="auto"/>
                <w:right w:val="none" w:sz="0" w:space="0" w:color="auto"/>
              </w:divBdr>
              <w:divsChild>
                <w:div w:id="1092819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7204484">
      <w:bodyDiv w:val="1"/>
      <w:marLeft w:val="0"/>
      <w:marRight w:val="0"/>
      <w:marTop w:val="0"/>
      <w:marBottom w:val="0"/>
      <w:divBdr>
        <w:top w:val="none" w:sz="0" w:space="0" w:color="auto"/>
        <w:left w:val="none" w:sz="0" w:space="0" w:color="auto"/>
        <w:bottom w:val="none" w:sz="0" w:space="0" w:color="auto"/>
        <w:right w:val="none" w:sz="0" w:space="0" w:color="auto"/>
      </w:divBdr>
      <w:divsChild>
        <w:div w:id="1185092252">
          <w:marLeft w:val="0"/>
          <w:marRight w:val="0"/>
          <w:marTop w:val="0"/>
          <w:marBottom w:val="0"/>
          <w:divBdr>
            <w:top w:val="none" w:sz="0" w:space="0" w:color="auto"/>
            <w:left w:val="none" w:sz="0" w:space="0" w:color="auto"/>
            <w:bottom w:val="none" w:sz="0" w:space="0" w:color="auto"/>
            <w:right w:val="none" w:sz="0" w:space="0" w:color="auto"/>
          </w:divBdr>
          <w:divsChild>
            <w:div w:id="16741759">
              <w:marLeft w:val="0"/>
              <w:marRight w:val="0"/>
              <w:marTop w:val="0"/>
              <w:marBottom w:val="0"/>
              <w:divBdr>
                <w:top w:val="none" w:sz="0" w:space="0" w:color="auto"/>
                <w:left w:val="none" w:sz="0" w:space="0" w:color="auto"/>
                <w:bottom w:val="none" w:sz="0" w:space="0" w:color="auto"/>
                <w:right w:val="none" w:sz="0" w:space="0" w:color="auto"/>
              </w:divBdr>
            </w:div>
          </w:divsChild>
        </w:div>
        <w:div w:id="2134247637">
          <w:marLeft w:val="0"/>
          <w:marRight w:val="0"/>
          <w:marTop w:val="0"/>
          <w:marBottom w:val="0"/>
          <w:divBdr>
            <w:top w:val="none" w:sz="0" w:space="0" w:color="auto"/>
            <w:left w:val="none" w:sz="0" w:space="0" w:color="auto"/>
            <w:bottom w:val="none" w:sz="0" w:space="0" w:color="auto"/>
            <w:right w:val="none" w:sz="0" w:space="0" w:color="auto"/>
          </w:divBdr>
        </w:div>
        <w:div w:id="1509057269">
          <w:marLeft w:val="0"/>
          <w:marRight w:val="0"/>
          <w:marTop w:val="0"/>
          <w:marBottom w:val="0"/>
          <w:divBdr>
            <w:top w:val="none" w:sz="0" w:space="0" w:color="auto"/>
            <w:left w:val="none" w:sz="0" w:space="0" w:color="auto"/>
            <w:bottom w:val="none" w:sz="0" w:space="0" w:color="auto"/>
            <w:right w:val="none" w:sz="0" w:space="0" w:color="auto"/>
          </w:divBdr>
          <w:divsChild>
            <w:div w:id="1479497910">
              <w:marLeft w:val="0"/>
              <w:marRight w:val="0"/>
              <w:marTop w:val="0"/>
              <w:marBottom w:val="0"/>
              <w:divBdr>
                <w:top w:val="none" w:sz="0" w:space="0" w:color="auto"/>
                <w:left w:val="none" w:sz="0" w:space="0" w:color="auto"/>
                <w:bottom w:val="none" w:sz="0" w:space="0" w:color="auto"/>
                <w:right w:val="none" w:sz="0" w:space="0" w:color="auto"/>
              </w:divBdr>
            </w:div>
          </w:divsChild>
        </w:div>
        <w:div w:id="1990164031">
          <w:marLeft w:val="0"/>
          <w:marRight w:val="0"/>
          <w:marTop w:val="0"/>
          <w:marBottom w:val="0"/>
          <w:divBdr>
            <w:top w:val="none" w:sz="0" w:space="0" w:color="auto"/>
            <w:left w:val="none" w:sz="0" w:space="0" w:color="auto"/>
            <w:bottom w:val="none" w:sz="0" w:space="0" w:color="auto"/>
            <w:right w:val="none" w:sz="0" w:space="0" w:color="auto"/>
          </w:divBdr>
        </w:div>
        <w:div w:id="1153451159">
          <w:marLeft w:val="0"/>
          <w:marRight w:val="0"/>
          <w:marTop w:val="0"/>
          <w:marBottom w:val="0"/>
          <w:divBdr>
            <w:top w:val="none" w:sz="0" w:space="0" w:color="auto"/>
            <w:left w:val="none" w:sz="0" w:space="0" w:color="auto"/>
            <w:bottom w:val="none" w:sz="0" w:space="0" w:color="auto"/>
            <w:right w:val="none" w:sz="0" w:space="0" w:color="auto"/>
          </w:divBdr>
          <w:divsChild>
            <w:div w:id="1742370199">
              <w:marLeft w:val="0"/>
              <w:marRight w:val="0"/>
              <w:marTop w:val="0"/>
              <w:marBottom w:val="0"/>
              <w:divBdr>
                <w:top w:val="none" w:sz="0" w:space="0" w:color="auto"/>
                <w:left w:val="none" w:sz="0" w:space="0" w:color="auto"/>
                <w:bottom w:val="none" w:sz="0" w:space="0" w:color="auto"/>
                <w:right w:val="none" w:sz="0" w:space="0" w:color="auto"/>
              </w:divBdr>
            </w:div>
          </w:divsChild>
        </w:div>
        <w:div w:id="2063869958">
          <w:marLeft w:val="0"/>
          <w:marRight w:val="0"/>
          <w:marTop w:val="0"/>
          <w:marBottom w:val="0"/>
          <w:divBdr>
            <w:top w:val="none" w:sz="0" w:space="0" w:color="auto"/>
            <w:left w:val="none" w:sz="0" w:space="0" w:color="auto"/>
            <w:bottom w:val="none" w:sz="0" w:space="0" w:color="auto"/>
            <w:right w:val="none" w:sz="0" w:space="0" w:color="auto"/>
          </w:divBdr>
        </w:div>
        <w:div w:id="1628660867">
          <w:marLeft w:val="0"/>
          <w:marRight w:val="0"/>
          <w:marTop w:val="0"/>
          <w:marBottom w:val="0"/>
          <w:divBdr>
            <w:top w:val="none" w:sz="0" w:space="0" w:color="auto"/>
            <w:left w:val="none" w:sz="0" w:space="0" w:color="auto"/>
            <w:bottom w:val="none" w:sz="0" w:space="0" w:color="auto"/>
            <w:right w:val="none" w:sz="0" w:space="0" w:color="auto"/>
          </w:divBdr>
          <w:divsChild>
            <w:div w:id="106238416">
              <w:marLeft w:val="0"/>
              <w:marRight w:val="0"/>
              <w:marTop w:val="0"/>
              <w:marBottom w:val="0"/>
              <w:divBdr>
                <w:top w:val="none" w:sz="0" w:space="0" w:color="auto"/>
                <w:left w:val="none" w:sz="0" w:space="0" w:color="auto"/>
                <w:bottom w:val="none" w:sz="0" w:space="0" w:color="auto"/>
                <w:right w:val="none" w:sz="0" w:space="0" w:color="auto"/>
              </w:divBdr>
            </w:div>
          </w:divsChild>
        </w:div>
        <w:div w:id="515311640">
          <w:marLeft w:val="0"/>
          <w:marRight w:val="0"/>
          <w:marTop w:val="0"/>
          <w:marBottom w:val="0"/>
          <w:divBdr>
            <w:top w:val="none" w:sz="0" w:space="0" w:color="auto"/>
            <w:left w:val="none" w:sz="0" w:space="0" w:color="auto"/>
            <w:bottom w:val="none" w:sz="0" w:space="0" w:color="auto"/>
            <w:right w:val="none" w:sz="0" w:space="0" w:color="auto"/>
          </w:divBdr>
        </w:div>
        <w:div w:id="106317322">
          <w:marLeft w:val="0"/>
          <w:marRight w:val="0"/>
          <w:marTop w:val="0"/>
          <w:marBottom w:val="0"/>
          <w:divBdr>
            <w:top w:val="none" w:sz="0" w:space="0" w:color="auto"/>
            <w:left w:val="none" w:sz="0" w:space="0" w:color="auto"/>
            <w:bottom w:val="none" w:sz="0" w:space="0" w:color="auto"/>
            <w:right w:val="none" w:sz="0" w:space="0" w:color="auto"/>
          </w:divBdr>
          <w:divsChild>
            <w:div w:id="405808711">
              <w:marLeft w:val="0"/>
              <w:marRight w:val="0"/>
              <w:marTop w:val="0"/>
              <w:marBottom w:val="0"/>
              <w:divBdr>
                <w:top w:val="none" w:sz="0" w:space="0" w:color="auto"/>
                <w:left w:val="none" w:sz="0" w:space="0" w:color="auto"/>
                <w:bottom w:val="none" w:sz="0" w:space="0" w:color="auto"/>
                <w:right w:val="none" w:sz="0" w:space="0" w:color="auto"/>
              </w:divBdr>
            </w:div>
          </w:divsChild>
        </w:div>
        <w:div w:id="2108231428">
          <w:marLeft w:val="0"/>
          <w:marRight w:val="0"/>
          <w:marTop w:val="0"/>
          <w:marBottom w:val="0"/>
          <w:divBdr>
            <w:top w:val="none" w:sz="0" w:space="0" w:color="auto"/>
            <w:left w:val="none" w:sz="0" w:space="0" w:color="auto"/>
            <w:bottom w:val="none" w:sz="0" w:space="0" w:color="auto"/>
            <w:right w:val="none" w:sz="0" w:space="0" w:color="auto"/>
          </w:divBdr>
        </w:div>
        <w:div w:id="117994646">
          <w:marLeft w:val="0"/>
          <w:marRight w:val="0"/>
          <w:marTop w:val="0"/>
          <w:marBottom w:val="0"/>
          <w:divBdr>
            <w:top w:val="none" w:sz="0" w:space="0" w:color="auto"/>
            <w:left w:val="none" w:sz="0" w:space="0" w:color="auto"/>
            <w:bottom w:val="none" w:sz="0" w:space="0" w:color="auto"/>
            <w:right w:val="none" w:sz="0" w:space="0" w:color="auto"/>
          </w:divBdr>
          <w:divsChild>
            <w:div w:id="258297845">
              <w:marLeft w:val="0"/>
              <w:marRight w:val="0"/>
              <w:marTop w:val="0"/>
              <w:marBottom w:val="0"/>
              <w:divBdr>
                <w:top w:val="none" w:sz="0" w:space="0" w:color="auto"/>
                <w:left w:val="none" w:sz="0" w:space="0" w:color="auto"/>
                <w:bottom w:val="none" w:sz="0" w:space="0" w:color="auto"/>
                <w:right w:val="none" w:sz="0" w:space="0" w:color="auto"/>
              </w:divBdr>
            </w:div>
          </w:divsChild>
        </w:div>
        <w:div w:id="1458445926">
          <w:marLeft w:val="0"/>
          <w:marRight w:val="0"/>
          <w:marTop w:val="0"/>
          <w:marBottom w:val="0"/>
          <w:divBdr>
            <w:top w:val="none" w:sz="0" w:space="0" w:color="auto"/>
            <w:left w:val="none" w:sz="0" w:space="0" w:color="auto"/>
            <w:bottom w:val="none" w:sz="0" w:space="0" w:color="auto"/>
            <w:right w:val="none" w:sz="0" w:space="0" w:color="auto"/>
          </w:divBdr>
        </w:div>
        <w:div w:id="559096261">
          <w:marLeft w:val="0"/>
          <w:marRight w:val="0"/>
          <w:marTop w:val="0"/>
          <w:marBottom w:val="0"/>
          <w:divBdr>
            <w:top w:val="none" w:sz="0" w:space="0" w:color="auto"/>
            <w:left w:val="none" w:sz="0" w:space="0" w:color="auto"/>
            <w:bottom w:val="none" w:sz="0" w:space="0" w:color="auto"/>
            <w:right w:val="none" w:sz="0" w:space="0" w:color="auto"/>
          </w:divBdr>
          <w:divsChild>
            <w:div w:id="754669225">
              <w:marLeft w:val="0"/>
              <w:marRight w:val="0"/>
              <w:marTop w:val="0"/>
              <w:marBottom w:val="0"/>
              <w:divBdr>
                <w:top w:val="none" w:sz="0" w:space="0" w:color="auto"/>
                <w:left w:val="none" w:sz="0" w:space="0" w:color="auto"/>
                <w:bottom w:val="none" w:sz="0" w:space="0" w:color="auto"/>
                <w:right w:val="none" w:sz="0" w:space="0" w:color="auto"/>
              </w:divBdr>
            </w:div>
          </w:divsChild>
        </w:div>
        <w:div w:id="1185242692">
          <w:marLeft w:val="0"/>
          <w:marRight w:val="0"/>
          <w:marTop w:val="300"/>
          <w:marBottom w:val="0"/>
          <w:divBdr>
            <w:top w:val="none" w:sz="0" w:space="0" w:color="auto"/>
            <w:left w:val="none" w:sz="0" w:space="0" w:color="auto"/>
            <w:bottom w:val="none" w:sz="0" w:space="0" w:color="auto"/>
            <w:right w:val="none" w:sz="0" w:space="0" w:color="auto"/>
          </w:divBdr>
          <w:divsChild>
            <w:div w:id="399790701">
              <w:marLeft w:val="0"/>
              <w:marRight w:val="0"/>
              <w:marTop w:val="0"/>
              <w:marBottom w:val="0"/>
              <w:divBdr>
                <w:top w:val="none" w:sz="0" w:space="0" w:color="auto"/>
                <w:left w:val="none" w:sz="0" w:space="0" w:color="auto"/>
                <w:bottom w:val="none" w:sz="0" w:space="0" w:color="auto"/>
                <w:right w:val="none" w:sz="0" w:space="0" w:color="auto"/>
              </w:divBdr>
              <w:divsChild>
                <w:div w:id="33357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137816">
          <w:marLeft w:val="0"/>
          <w:marRight w:val="0"/>
          <w:marTop w:val="300"/>
          <w:marBottom w:val="0"/>
          <w:divBdr>
            <w:top w:val="none" w:sz="0" w:space="0" w:color="auto"/>
            <w:left w:val="none" w:sz="0" w:space="0" w:color="auto"/>
            <w:bottom w:val="none" w:sz="0" w:space="0" w:color="auto"/>
            <w:right w:val="none" w:sz="0" w:space="0" w:color="auto"/>
          </w:divBdr>
          <w:divsChild>
            <w:div w:id="519243543">
              <w:marLeft w:val="0"/>
              <w:marRight w:val="0"/>
              <w:marTop w:val="0"/>
              <w:marBottom w:val="0"/>
              <w:divBdr>
                <w:top w:val="none" w:sz="0" w:space="0" w:color="auto"/>
                <w:left w:val="none" w:sz="0" w:space="0" w:color="auto"/>
                <w:bottom w:val="none" w:sz="0" w:space="0" w:color="auto"/>
                <w:right w:val="none" w:sz="0" w:space="0" w:color="auto"/>
              </w:divBdr>
              <w:divsChild>
                <w:div w:id="1975480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007283">
          <w:marLeft w:val="0"/>
          <w:marRight w:val="0"/>
          <w:marTop w:val="300"/>
          <w:marBottom w:val="0"/>
          <w:divBdr>
            <w:top w:val="none" w:sz="0" w:space="0" w:color="auto"/>
            <w:left w:val="none" w:sz="0" w:space="0" w:color="auto"/>
            <w:bottom w:val="none" w:sz="0" w:space="0" w:color="auto"/>
            <w:right w:val="none" w:sz="0" w:space="0" w:color="auto"/>
          </w:divBdr>
          <w:divsChild>
            <w:div w:id="1174875186">
              <w:marLeft w:val="0"/>
              <w:marRight w:val="0"/>
              <w:marTop w:val="0"/>
              <w:marBottom w:val="0"/>
              <w:divBdr>
                <w:top w:val="none" w:sz="0" w:space="0" w:color="auto"/>
                <w:left w:val="none" w:sz="0" w:space="0" w:color="auto"/>
                <w:bottom w:val="none" w:sz="0" w:space="0" w:color="auto"/>
                <w:right w:val="none" w:sz="0" w:space="0" w:color="auto"/>
              </w:divBdr>
              <w:divsChild>
                <w:div w:id="136767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33594">
          <w:marLeft w:val="0"/>
          <w:marRight w:val="0"/>
          <w:marTop w:val="300"/>
          <w:marBottom w:val="0"/>
          <w:divBdr>
            <w:top w:val="none" w:sz="0" w:space="0" w:color="auto"/>
            <w:left w:val="none" w:sz="0" w:space="0" w:color="auto"/>
            <w:bottom w:val="none" w:sz="0" w:space="0" w:color="auto"/>
            <w:right w:val="none" w:sz="0" w:space="0" w:color="auto"/>
          </w:divBdr>
          <w:divsChild>
            <w:div w:id="637347637">
              <w:marLeft w:val="0"/>
              <w:marRight w:val="0"/>
              <w:marTop w:val="0"/>
              <w:marBottom w:val="0"/>
              <w:divBdr>
                <w:top w:val="none" w:sz="0" w:space="0" w:color="auto"/>
                <w:left w:val="none" w:sz="0" w:space="0" w:color="auto"/>
                <w:bottom w:val="none" w:sz="0" w:space="0" w:color="auto"/>
                <w:right w:val="none" w:sz="0" w:space="0" w:color="auto"/>
              </w:divBdr>
              <w:divsChild>
                <w:div w:id="188055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28859">
      <w:bodyDiv w:val="1"/>
      <w:marLeft w:val="0"/>
      <w:marRight w:val="0"/>
      <w:marTop w:val="0"/>
      <w:marBottom w:val="0"/>
      <w:divBdr>
        <w:top w:val="none" w:sz="0" w:space="0" w:color="auto"/>
        <w:left w:val="none" w:sz="0" w:space="0" w:color="auto"/>
        <w:bottom w:val="none" w:sz="0" w:space="0" w:color="auto"/>
        <w:right w:val="none" w:sz="0" w:space="0" w:color="auto"/>
      </w:divBdr>
      <w:divsChild>
        <w:div w:id="863904007">
          <w:marLeft w:val="0"/>
          <w:marRight w:val="0"/>
          <w:marTop w:val="0"/>
          <w:marBottom w:val="0"/>
          <w:divBdr>
            <w:top w:val="none" w:sz="0" w:space="0" w:color="auto"/>
            <w:left w:val="none" w:sz="0" w:space="0" w:color="auto"/>
            <w:bottom w:val="none" w:sz="0" w:space="0" w:color="auto"/>
            <w:right w:val="none" w:sz="0" w:space="0" w:color="auto"/>
          </w:divBdr>
        </w:div>
        <w:div w:id="1462190994">
          <w:marLeft w:val="0"/>
          <w:marRight w:val="0"/>
          <w:marTop w:val="0"/>
          <w:marBottom w:val="0"/>
          <w:divBdr>
            <w:top w:val="none" w:sz="0" w:space="0" w:color="auto"/>
            <w:left w:val="none" w:sz="0" w:space="0" w:color="auto"/>
            <w:bottom w:val="none" w:sz="0" w:space="0" w:color="auto"/>
            <w:right w:val="none" w:sz="0" w:space="0" w:color="auto"/>
          </w:divBdr>
          <w:divsChild>
            <w:div w:id="611937266">
              <w:marLeft w:val="0"/>
              <w:marRight w:val="0"/>
              <w:marTop w:val="0"/>
              <w:marBottom w:val="0"/>
              <w:divBdr>
                <w:top w:val="none" w:sz="0" w:space="0" w:color="auto"/>
                <w:left w:val="none" w:sz="0" w:space="0" w:color="auto"/>
                <w:bottom w:val="none" w:sz="0" w:space="0" w:color="auto"/>
                <w:right w:val="none" w:sz="0" w:space="0" w:color="auto"/>
              </w:divBdr>
            </w:div>
          </w:divsChild>
        </w:div>
        <w:div w:id="1712532662">
          <w:marLeft w:val="0"/>
          <w:marRight w:val="0"/>
          <w:marTop w:val="0"/>
          <w:marBottom w:val="0"/>
          <w:divBdr>
            <w:top w:val="none" w:sz="0" w:space="0" w:color="auto"/>
            <w:left w:val="none" w:sz="0" w:space="0" w:color="auto"/>
            <w:bottom w:val="none" w:sz="0" w:space="0" w:color="auto"/>
            <w:right w:val="none" w:sz="0" w:space="0" w:color="auto"/>
          </w:divBdr>
        </w:div>
        <w:div w:id="1267039072">
          <w:marLeft w:val="0"/>
          <w:marRight w:val="0"/>
          <w:marTop w:val="0"/>
          <w:marBottom w:val="0"/>
          <w:divBdr>
            <w:top w:val="none" w:sz="0" w:space="0" w:color="auto"/>
            <w:left w:val="none" w:sz="0" w:space="0" w:color="auto"/>
            <w:bottom w:val="none" w:sz="0" w:space="0" w:color="auto"/>
            <w:right w:val="none" w:sz="0" w:space="0" w:color="auto"/>
          </w:divBdr>
          <w:divsChild>
            <w:div w:id="1548184178">
              <w:marLeft w:val="0"/>
              <w:marRight w:val="0"/>
              <w:marTop w:val="0"/>
              <w:marBottom w:val="0"/>
              <w:divBdr>
                <w:top w:val="none" w:sz="0" w:space="0" w:color="auto"/>
                <w:left w:val="none" w:sz="0" w:space="0" w:color="auto"/>
                <w:bottom w:val="none" w:sz="0" w:space="0" w:color="auto"/>
                <w:right w:val="none" w:sz="0" w:space="0" w:color="auto"/>
              </w:divBdr>
            </w:div>
          </w:divsChild>
        </w:div>
        <w:div w:id="1338655561">
          <w:marLeft w:val="0"/>
          <w:marRight w:val="0"/>
          <w:marTop w:val="0"/>
          <w:marBottom w:val="0"/>
          <w:divBdr>
            <w:top w:val="none" w:sz="0" w:space="0" w:color="auto"/>
            <w:left w:val="none" w:sz="0" w:space="0" w:color="auto"/>
            <w:bottom w:val="none" w:sz="0" w:space="0" w:color="auto"/>
            <w:right w:val="none" w:sz="0" w:space="0" w:color="auto"/>
          </w:divBdr>
        </w:div>
        <w:div w:id="1942295042">
          <w:marLeft w:val="0"/>
          <w:marRight w:val="0"/>
          <w:marTop w:val="0"/>
          <w:marBottom w:val="0"/>
          <w:divBdr>
            <w:top w:val="none" w:sz="0" w:space="0" w:color="auto"/>
            <w:left w:val="none" w:sz="0" w:space="0" w:color="auto"/>
            <w:bottom w:val="none" w:sz="0" w:space="0" w:color="auto"/>
            <w:right w:val="none" w:sz="0" w:space="0" w:color="auto"/>
          </w:divBdr>
          <w:divsChild>
            <w:div w:id="1542209573">
              <w:marLeft w:val="0"/>
              <w:marRight w:val="0"/>
              <w:marTop w:val="0"/>
              <w:marBottom w:val="0"/>
              <w:divBdr>
                <w:top w:val="none" w:sz="0" w:space="0" w:color="auto"/>
                <w:left w:val="none" w:sz="0" w:space="0" w:color="auto"/>
                <w:bottom w:val="none" w:sz="0" w:space="0" w:color="auto"/>
                <w:right w:val="none" w:sz="0" w:space="0" w:color="auto"/>
              </w:divBdr>
            </w:div>
          </w:divsChild>
        </w:div>
        <w:div w:id="1537237473">
          <w:marLeft w:val="0"/>
          <w:marRight w:val="0"/>
          <w:marTop w:val="0"/>
          <w:marBottom w:val="0"/>
          <w:divBdr>
            <w:top w:val="none" w:sz="0" w:space="0" w:color="auto"/>
            <w:left w:val="none" w:sz="0" w:space="0" w:color="auto"/>
            <w:bottom w:val="none" w:sz="0" w:space="0" w:color="auto"/>
            <w:right w:val="none" w:sz="0" w:space="0" w:color="auto"/>
          </w:divBdr>
        </w:div>
        <w:div w:id="1177187707">
          <w:marLeft w:val="0"/>
          <w:marRight w:val="0"/>
          <w:marTop w:val="0"/>
          <w:marBottom w:val="0"/>
          <w:divBdr>
            <w:top w:val="none" w:sz="0" w:space="0" w:color="auto"/>
            <w:left w:val="none" w:sz="0" w:space="0" w:color="auto"/>
            <w:bottom w:val="none" w:sz="0" w:space="0" w:color="auto"/>
            <w:right w:val="none" w:sz="0" w:space="0" w:color="auto"/>
          </w:divBdr>
          <w:divsChild>
            <w:div w:id="236746258">
              <w:marLeft w:val="0"/>
              <w:marRight w:val="0"/>
              <w:marTop w:val="0"/>
              <w:marBottom w:val="0"/>
              <w:divBdr>
                <w:top w:val="none" w:sz="0" w:space="0" w:color="auto"/>
                <w:left w:val="none" w:sz="0" w:space="0" w:color="auto"/>
                <w:bottom w:val="none" w:sz="0" w:space="0" w:color="auto"/>
                <w:right w:val="none" w:sz="0" w:space="0" w:color="auto"/>
              </w:divBdr>
            </w:div>
          </w:divsChild>
        </w:div>
        <w:div w:id="614210329">
          <w:marLeft w:val="0"/>
          <w:marRight w:val="0"/>
          <w:marTop w:val="0"/>
          <w:marBottom w:val="0"/>
          <w:divBdr>
            <w:top w:val="none" w:sz="0" w:space="0" w:color="auto"/>
            <w:left w:val="none" w:sz="0" w:space="0" w:color="auto"/>
            <w:bottom w:val="none" w:sz="0" w:space="0" w:color="auto"/>
            <w:right w:val="none" w:sz="0" w:space="0" w:color="auto"/>
          </w:divBdr>
        </w:div>
        <w:div w:id="1184587011">
          <w:marLeft w:val="0"/>
          <w:marRight w:val="0"/>
          <w:marTop w:val="0"/>
          <w:marBottom w:val="0"/>
          <w:divBdr>
            <w:top w:val="none" w:sz="0" w:space="0" w:color="auto"/>
            <w:left w:val="none" w:sz="0" w:space="0" w:color="auto"/>
            <w:bottom w:val="none" w:sz="0" w:space="0" w:color="auto"/>
            <w:right w:val="none" w:sz="0" w:space="0" w:color="auto"/>
          </w:divBdr>
          <w:divsChild>
            <w:div w:id="518736539">
              <w:marLeft w:val="0"/>
              <w:marRight w:val="0"/>
              <w:marTop w:val="0"/>
              <w:marBottom w:val="0"/>
              <w:divBdr>
                <w:top w:val="none" w:sz="0" w:space="0" w:color="auto"/>
                <w:left w:val="none" w:sz="0" w:space="0" w:color="auto"/>
                <w:bottom w:val="none" w:sz="0" w:space="0" w:color="auto"/>
                <w:right w:val="none" w:sz="0" w:space="0" w:color="auto"/>
              </w:divBdr>
            </w:div>
          </w:divsChild>
        </w:div>
        <w:div w:id="1316495880">
          <w:marLeft w:val="0"/>
          <w:marRight w:val="0"/>
          <w:marTop w:val="0"/>
          <w:marBottom w:val="0"/>
          <w:divBdr>
            <w:top w:val="none" w:sz="0" w:space="0" w:color="auto"/>
            <w:left w:val="none" w:sz="0" w:space="0" w:color="auto"/>
            <w:bottom w:val="none" w:sz="0" w:space="0" w:color="auto"/>
            <w:right w:val="none" w:sz="0" w:space="0" w:color="auto"/>
          </w:divBdr>
        </w:div>
        <w:div w:id="971639316">
          <w:marLeft w:val="0"/>
          <w:marRight w:val="0"/>
          <w:marTop w:val="0"/>
          <w:marBottom w:val="0"/>
          <w:divBdr>
            <w:top w:val="none" w:sz="0" w:space="0" w:color="auto"/>
            <w:left w:val="none" w:sz="0" w:space="0" w:color="auto"/>
            <w:bottom w:val="none" w:sz="0" w:space="0" w:color="auto"/>
            <w:right w:val="none" w:sz="0" w:space="0" w:color="auto"/>
          </w:divBdr>
          <w:divsChild>
            <w:div w:id="377901800">
              <w:marLeft w:val="0"/>
              <w:marRight w:val="0"/>
              <w:marTop w:val="0"/>
              <w:marBottom w:val="0"/>
              <w:divBdr>
                <w:top w:val="none" w:sz="0" w:space="0" w:color="auto"/>
                <w:left w:val="none" w:sz="0" w:space="0" w:color="auto"/>
                <w:bottom w:val="none" w:sz="0" w:space="0" w:color="auto"/>
                <w:right w:val="none" w:sz="0" w:space="0" w:color="auto"/>
              </w:divBdr>
            </w:div>
          </w:divsChild>
        </w:div>
        <w:div w:id="1039089556">
          <w:marLeft w:val="0"/>
          <w:marRight w:val="0"/>
          <w:marTop w:val="0"/>
          <w:marBottom w:val="0"/>
          <w:divBdr>
            <w:top w:val="none" w:sz="0" w:space="0" w:color="auto"/>
            <w:left w:val="none" w:sz="0" w:space="0" w:color="auto"/>
            <w:bottom w:val="none" w:sz="0" w:space="0" w:color="auto"/>
            <w:right w:val="none" w:sz="0" w:space="0" w:color="auto"/>
          </w:divBdr>
        </w:div>
        <w:div w:id="92167403">
          <w:marLeft w:val="0"/>
          <w:marRight w:val="0"/>
          <w:marTop w:val="0"/>
          <w:marBottom w:val="0"/>
          <w:divBdr>
            <w:top w:val="none" w:sz="0" w:space="0" w:color="auto"/>
            <w:left w:val="none" w:sz="0" w:space="0" w:color="auto"/>
            <w:bottom w:val="none" w:sz="0" w:space="0" w:color="auto"/>
            <w:right w:val="none" w:sz="0" w:space="0" w:color="auto"/>
          </w:divBdr>
          <w:divsChild>
            <w:div w:id="738020160">
              <w:marLeft w:val="0"/>
              <w:marRight w:val="0"/>
              <w:marTop w:val="0"/>
              <w:marBottom w:val="0"/>
              <w:divBdr>
                <w:top w:val="none" w:sz="0" w:space="0" w:color="auto"/>
                <w:left w:val="none" w:sz="0" w:space="0" w:color="auto"/>
                <w:bottom w:val="none" w:sz="0" w:space="0" w:color="auto"/>
                <w:right w:val="none" w:sz="0" w:space="0" w:color="auto"/>
              </w:divBdr>
            </w:div>
          </w:divsChild>
        </w:div>
        <w:div w:id="129129386">
          <w:marLeft w:val="0"/>
          <w:marRight w:val="0"/>
          <w:marTop w:val="300"/>
          <w:marBottom w:val="0"/>
          <w:divBdr>
            <w:top w:val="none" w:sz="0" w:space="0" w:color="auto"/>
            <w:left w:val="none" w:sz="0" w:space="0" w:color="auto"/>
            <w:bottom w:val="none" w:sz="0" w:space="0" w:color="auto"/>
            <w:right w:val="none" w:sz="0" w:space="0" w:color="auto"/>
          </w:divBdr>
          <w:divsChild>
            <w:div w:id="338504534">
              <w:marLeft w:val="0"/>
              <w:marRight w:val="0"/>
              <w:marTop w:val="0"/>
              <w:marBottom w:val="0"/>
              <w:divBdr>
                <w:top w:val="none" w:sz="0" w:space="0" w:color="auto"/>
                <w:left w:val="none" w:sz="0" w:space="0" w:color="auto"/>
                <w:bottom w:val="none" w:sz="0" w:space="0" w:color="auto"/>
                <w:right w:val="none" w:sz="0" w:space="0" w:color="auto"/>
              </w:divBdr>
              <w:divsChild>
                <w:div w:id="145844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826888">
          <w:marLeft w:val="0"/>
          <w:marRight w:val="0"/>
          <w:marTop w:val="300"/>
          <w:marBottom w:val="0"/>
          <w:divBdr>
            <w:top w:val="none" w:sz="0" w:space="0" w:color="auto"/>
            <w:left w:val="none" w:sz="0" w:space="0" w:color="auto"/>
            <w:bottom w:val="none" w:sz="0" w:space="0" w:color="auto"/>
            <w:right w:val="none" w:sz="0" w:space="0" w:color="auto"/>
          </w:divBdr>
          <w:divsChild>
            <w:div w:id="1421441555">
              <w:marLeft w:val="0"/>
              <w:marRight w:val="0"/>
              <w:marTop w:val="0"/>
              <w:marBottom w:val="0"/>
              <w:divBdr>
                <w:top w:val="none" w:sz="0" w:space="0" w:color="auto"/>
                <w:left w:val="none" w:sz="0" w:space="0" w:color="auto"/>
                <w:bottom w:val="none" w:sz="0" w:space="0" w:color="auto"/>
                <w:right w:val="none" w:sz="0" w:space="0" w:color="auto"/>
              </w:divBdr>
              <w:divsChild>
                <w:div w:id="51283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450225">
          <w:marLeft w:val="0"/>
          <w:marRight w:val="0"/>
          <w:marTop w:val="300"/>
          <w:marBottom w:val="0"/>
          <w:divBdr>
            <w:top w:val="none" w:sz="0" w:space="0" w:color="auto"/>
            <w:left w:val="none" w:sz="0" w:space="0" w:color="auto"/>
            <w:bottom w:val="none" w:sz="0" w:space="0" w:color="auto"/>
            <w:right w:val="none" w:sz="0" w:space="0" w:color="auto"/>
          </w:divBdr>
          <w:divsChild>
            <w:div w:id="2058779484">
              <w:marLeft w:val="0"/>
              <w:marRight w:val="0"/>
              <w:marTop w:val="0"/>
              <w:marBottom w:val="0"/>
              <w:divBdr>
                <w:top w:val="none" w:sz="0" w:space="0" w:color="auto"/>
                <w:left w:val="none" w:sz="0" w:space="0" w:color="auto"/>
                <w:bottom w:val="none" w:sz="0" w:space="0" w:color="auto"/>
                <w:right w:val="none" w:sz="0" w:space="0" w:color="auto"/>
              </w:divBdr>
              <w:divsChild>
                <w:div w:id="186667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94033">
          <w:marLeft w:val="0"/>
          <w:marRight w:val="0"/>
          <w:marTop w:val="300"/>
          <w:marBottom w:val="0"/>
          <w:divBdr>
            <w:top w:val="none" w:sz="0" w:space="0" w:color="auto"/>
            <w:left w:val="none" w:sz="0" w:space="0" w:color="auto"/>
            <w:bottom w:val="none" w:sz="0" w:space="0" w:color="auto"/>
            <w:right w:val="none" w:sz="0" w:space="0" w:color="auto"/>
          </w:divBdr>
          <w:divsChild>
            <w:div w:id="1990934796">
              <w:marLeft w:val="0"/>
              <w:marRight w:val="0"/>
              <w:marTop w:val="0"/>
              <w:marBottom w:val="0"/>
              <w:divBdr>
                <w:top w:val="none" w:sz="0" w:space="0" w:color="auto"/>
                <w:left w:val="none" w:sz="0" w:space="0" w:color="auto"/>
                <w:bottom w:val="none" w:sz="0" w:space="0" w:color="auto"/>
                <w:right w:val="none" w:sz="0" w:space="0" w:color="auto"/>
              </w:divBdr>
              <w:divsChild>
                <w:div w:id="75925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7437">
      <w:bodyDiv w:val="1"/>
      <w:marLeft w:val="0"/>
      <w:marRight w:val="0"/>
      <w:marTop w:val="0"/>
      <w:marBottom w:val="0"/>
      <w:divBdr>
        <w:top w:val="none" w:sz="0" w:space="0" w:color="auto"/>
        <w:left w:val="none" w:sz="0" w:space="0" w:color="auto"/>
        <w:bottom w:val="none" w:sz="0" w:space="0" w:color="auto"/>
        <w:right w:val="none" w:sz="0" w:space="0" w:color="auto"/>
      </w:divBdr>
      <w:divsChild>
        <w:div w:id="54790215">
          <w:marLeft w:val="0"/>
          <w:marRight w:val="0"/>
          <w:marTop w:val="0"/>
          <w:marBottom w:val="0"/>
          <w:divBdr>
            <w:top w:val="none" w:sz="0" w:space="0" w:color="auto"/>
            <w:left w:val="none" w:sz="0" w:space="0" w:color="auto"/>
            <w:bottom w:val="none" w:sz="0" w:space="0" w:color="auto"/>
            <w:right w:val="none" w:sz="0" w:space="0" w:color="auto"/>
          </w:divBdr>
        </w:div>
        <w:div w:id="103355851">
          <w:marLeft w:val="0"/>
          <w:marRight w:val="0"/>
          <w:marTop w:val="0"/>
          <w:marBottom w:val="0"/>
          <w:divBdr>
            <w:top w:val="none" w:sz="0" w:space="0" w:color="auto"/>
            <w:left w:val="none" w:sz="0" w:space="0" w:color="auto"/>
            <w:bottom w:val="none" w:sz="0" w:space="0" w:color="auto"/>
            <w:right w:val="none" w:sz="0" w:space="0" w:color="auto"/>
          </w:divBdr>
          <w:divsChild>
            <w:div w:id="535964678">
              <w:marLeft w:val="0"/>
              <w:marRight w:val="0"/>
              <w:marTop w:val="0"/>
              <w:marBottom w:val="0"/>
              <w:divBdr>
                <w:top w:val="none" w:sz="0" w:space="0" w:color="auto"/>
                <w:left w:val="none" w:sz="0" w:space="0" w:color="auto"/>
                <w:bottom w:val="none" w:sz="0" w:space="0" w:color="auto"/>
                <w:right w:val="none" w:sz="0" w:space="0" w:color="auto"/>
              </w:divBdr>
            </w:div>
          </w:divsChild>
        </w:div>
        <w:div w:id="591933286">
          <w:marLeft w:val="0"/>
          <w:marRight w:val="0"/>
          <w:marTop w:val="0"/>
          <w:marBottom w:val="0"/>
          <w:divBdr>
            <w:top w:val="none" w:sz="0" w:space="0" w:color="auto"/>
            <w:left w:val="none" w:sz="0" w:space="0" w:color="auto"/>
            <w:bottom w:val="none" w:sz="0" w:space="0" w:color="auto"/>
            <w:right w:val="none" w:sz="0" w:space="0" w:color="auto"/>
          </w:divBdr>
        </w:div>
        <w:div w:id="477456757">
          <w:marLeft w:val="0"/>
          <w:marRight w:val="0"/>
          <w:marTop w:val="0"/>
          <w:marBottom w:val="0"/>
          <w:divBdr>
            <w:top w:val="none" w:sz="0" w:space="0" w:color="auto"/>
            <w:left w:val="none" w:sz="0" w:space="0" w:color="auto"/>
            <w:bottom w:val="none" w:sz="0" w:space="0" w:color="auto"/>
            <w:right w:val="none" w:sz="0" w:space="0" w:color="auto"/>
          </w:divBdr>
          <w:divsChild>
            <w:div w:id="1957984859">
              <w:marLeft w:val="0"/>
              <w:marRight w:val="0"/>
              <w:marTop w:val="0"/>
              <w:marBottom w:val="0"/>
              <w:divBdr>
                <w:top w:val="none" w:sz="0" w:space="0" w:color="auto"/>
                <w:left w:val="none" w:sz="0" w:space="0" w:color="auto"/>
                <w:bottom w:val="none" w:sz="0" w:space="0" w:color="auto"/>
                <w:right w:val="none" w:sz="0" w:space="0" w:color="auto"/>
              </w:divBdr>
            </w:div>
          </w:divsChild>
        </w:div>
        <w:div w:id="1427384905">
          <w:marLeft w:val="0"/>
          <w:marRight w:val="0"/>
          <w:marTop w:val="0"/>
          <w:marBottom w:val="0"/>
          <w:divBdr>
            <w:top w:val="none" w:sz="0" w:space="0" w:color="auto"/>
            <w:left w:val="none" w:sz="0" w:space="0" w:color="auto"/>
            <w:bottom w:val="none" w:sz="0" w:space="0" w:color="auto"/>
            <w:right w:val="none" w:sz="0" w:space="0" w:color="auto"/>
          </w:divBdr>
        </w:div>
        <w:div w:id="281154072">
          <w:marLeft w:val="0"/>
          <w:marRight w:val="0"/>
          <w:marTop w:val="0"/>
          <w:marBottom w:val="0"/>
          <w:divBdr>
            <w:top w:val="none" w:sz="0" w:space="0" w:color="auto"/>
            <w:left w:val="none" w:sz="0" w:space="0" w:color="auto"/>
            <w:bottom w:val="none" w:sz="0" w:space="0" w:color="auto"/>
            <w:right w:val="none" w:sz="0" w:space="0" w:color="auto"/>
          </w:divBdr>
          <w:divsChild>
            <w:div w:id="1194349124">
              <w:marLeft w:val="0"/>
              <w:marRight w:val="0"/>
              <w:marTop w:val="0"/>
              <w:marBottom w:val="0"/>
              <w:divBdr>
                <w:top w:val="none" w:sz="0" w:space="0" w:color="auto"/>
                <w:left w:val="none" w:sz="0" w:space="0" w:color="auto"/>
                <w:bottom w:val="none" w:sz="0" w:space="0" w:color="auto"/>
                <w:right w:val="none" w:sz="0" w:space="0" w:color="auto"/>
              </w:divBdr>
            </w:div>
          </w:divsChild>
        </w:div>
        <w:div w:id="785730694">
          <w:marLeft w:val="0"/>
          <w:marRight w:val="0"/>
          <w:marTop w:val="0"/>
          <w:marBottom w:val="0"/>
          <w:divBdr>
            <w:top w:val="none" w:sz="0" w:space="0" w:color="auto"/>
            <w:left w:val="none" w:sz="0" w:space="0" w:color="auto"/>
            <w:bottom w:val="none" w:sz="0" w:space="0" w:color="auto"/>
            <w:right w:val="none" w:sz="0" w:space="0" w:color="auto"/>
          </w:divBdr>
        </w:div>
        <w:div w:id="745568193">
          <w:marLeft w:val="0"/>
          <w:marRight w:val="0"/>
          <w:marTop w:val="0"/>
          <w:marBottom w:val="0"/>
          <w:divBdr>
            <w:top w:val="none" w:sz="0" w:space="0" w:color="auto"/>
            <w:left w:val="none" w:sz="0" w:space="0" w:color="auto"/>
            <w:bottom w:val="none" w:sz="0" w:space="0" w:color="auto"/>
            <w:right w:val="none" w:sz="0" w:space="0" w:color="auto"/>
          </w:divBdr>
          <w:divsChild>
            <w:div w:id="1412004093">
              <w:marLeft w:val="0"/>
              <w:marRight w:val="0"/>
              <w:marTop w:val="0"/>
              <w:marBottom w:val="0"/>
              <w:divBdr>
                <w:top w:val="none" w:sz="0" w:space="0" w:color="auto"/>
                <w:left w:val="none" w:sz="0" w:space="0" w:color="auto"/>
                <w:bottom w:val="none" w:sz="0" w:space="0" w:color="auto"/>
                <w:right w:val="none" w:sz="0" w:space="0" w:color="auto"/>
              </w:divBdr>
            </w:div>
          </w:divsChild>
        </w:div>
        <w:div w:id="1601988562">
          <w:marLeft w:val="0"/>
          <w:marRight w:val="0"/>
          <w:marTop w:val="0"/>
          <w:marBottom w:val="0"/>
          <w:divBdr>
            <w:top w:val="none" w:sz="0" w:space="0" w:color="auto"/>
            <w:left w:val="none" w:sz="0" w:space="0" w:color="auto"/>
            <w:bottom w:val="none" w:sz="0" w:space="0" w:color="auto"/>
            <w:right w:val="none" w:sz="0" w:space="0" w:color="auto"/>
          </w:divBdr>
        </w:div>
        <w:div w:id="1660843368">
          <w:marLeft w:val="0"/>
          <w:marRight w:val="0"/>
          <w:marTop w:val="0"/>
          <w:marBottom w:val="0"/>
          <w:divBdr>
            <w:top w:val="none" w:sz="0" w:space="0" w:color="auto"/>
            <w:left w:val="none" w:sz="0" w:space="0" w:color="auto"/>
            <w:bottom w:val="none" w:sz="0" w:space="0" w:color="auto"/>
            <w:right w:val="none" w:sz="0" w:space="0" w:color="auto"/>
          </w:divBdr>
          <w:divsChild>
            <w:div w:id="1443019">
              <w:marLeft w:val="0"/>
              <w:marRight w:val="0"/>
              <w:marTop w:val="0"/>
              <w:marBottom w:val="0"/>
              <w:divBdr>
                <w:top w:val="none" w:sz="0" w:space="0" w:color="auto"/>
                <w:left w:val="none" w:sz="0" w:space="0" w:color="auto"/>
                <w:bottom w:val="none" w:sz="0" w:space="0" w:color="auto"/>
                <w:right w:val="none" w:sz="0" w:space="0" w:color="auto"/>
              </w:divBdr>
            </w:div>
          </w:divsChild>
        </w:div>
        <w:div w:id="896161603">
          <w:marLeft w:val="0"/>
          <w:marRight w:val="0"/>
          <w:marTop w:val="0"/>
          <w:marBottom w:val="0"/>
          <w:divBdr>
            <w:top w:val="none" w:sz="0" w:space="0" w:color="auto"/>
            <w:left w:val="none" w:sz="0" w:space="0" w:color="auto"/>
            <w:bottom w:val="none" w:sz="0" w:space="0" w:color="auto"/>
            <w:right w:val="none" w:sz="0" w:space="0" w:color="auto"/>
          </w:divBdr>
        </w:div>
        <w:div w:id="1439174573">
          <w:marLeft w:val="0"/>
          <w:marRight w:val="0"/>
          <w:marTop w:val="0"/>
          <w:marBottom w:val="0"/>
          <w:divBdr>
            <w:top w:val="none" w:sz="0" w:space="0" w:color="auto"/>
            <w:left w:val="none" w:sz="0" w:space="0" w:color="auto"/>
            <w:bottom w:val="none" w:sz="0" w:space="0" w:color="auto"/>
            <w:right w:val="none" w:sz="0" w:space="0" w:color="auto"/>
          </w:divBdr>
          <w:divsChild>
            <w:div w:id="1250191856">
              <w:marLeft w:val="0"/>
              <w:marRight w:val="0"/>
              <w:marTop w:val="0"/>
              <w:marBottom w:val="0"/>
              <w:divBdr>
                <w:top w:val="none" w:sz="0" w:space="0" w:color="auto"/>
                <w:left w:val="none" w:sz="0" w:space="0" w:color="auto"/>
                <w:bottom w:val="none" w:sz="0" w:space="0" w:color="auto"/>
                <w:right w:val="none" w:sz="0" w:space="0" w:color="auto"/>
              </w:divBdr>
            </w:div>
          </w:divsChild>
        </w:div>
        <w:div w:id="1558083951">
          <w:marLeft w:val="0"/>
          <w:marRight w:val="0"/>
          <w:marTop w:val="0"/>
          <w:marBottom w:val="0"/>
          <w:divBdr>
            <w:top w:val="none" w:sz="0" w:space="0" w:color="auto"/>
            <w:left w:val="none" w:sz="0" w:space="0" w:color="auto"/>
            <w:bottom w:val="none" w:sz="0" w:space="0" w:color="auto"/>
            <w:right w:val="none" w:sz="0" w:space="0" w:color="auto"/>
          </w:divBdr>
        </w:div>
        <w:div w:id="193928754">
          <w:marLeft w:val="0"/>
          <w:marRight w:val="0"/>
          <w:marTop w:val="0"/>
          <w:marBottom w:val="0"/>
          <w:divBdr>
            <w:top w:val="none" w:sz="0" w:space="0" w:color="auto"/>
            <w:left w:val="none" w:sz="0" w:space="0" w:color="auto"/>
            <w:bottom w:val="none" w:sz="0" w:space="0" w:color="auto"/>
            <w:right w:val="none" w:sz="0" w:space="0" w:color="auto"/>
          </w:divBdr>
          <w:divsChild>
            <w:div w:id="930235804">
              <w:marLeft w:val="0"/>
              <w:marRight w:val="0"/>
              <w:marTop w:val="0"/>
              <w:marBottom w:val="0"/>
              <w:divBdr>
                <w:top w:val="none" w:sz="0" w:space="0" w:color="auto"/>
                <w:left w:val="none" w:sz="0" w:space="0" w:color="auto"/>
                <w:bottom w:val="none" w:sz="0" w:space="0" w:color="auto"/>
                <w:right w:val="none" w:sz="0" w:space="0" w:color="auto"/>
              </w:divBdr>
            </w:div>
          </w:divsChild>
        </w:div>
        <w:div w:id="341667799">
          <w:marLeft w:val="0"/>
          <w:marRight w:val="0"/>
          <w:marTop w:val="300"/>
          <w:marBottom w:val="0"/>
          <w:divBdr>
            <w:top w:val="none" w:sz="0" w:space="0" w:color="auto"/>
            <w:left w:val="none" w:sz="0" w:space="0" w:color="auto"/>
            <w:bottom w:val="none" w:sz="0" w:space="0" w:color="auto"/>
            <w:right w:val="none" w:sz="0" w:space="0" w:color="auto"/>
          </w:divBdr>
          <w:divsChild>
            <w:div w:id="1969623368">
              <w:marLeft w:val="0"/>
              <w:marRight w:val="0"/>
              <w:marTop w:val="0"/>
              <w:marBottom w:val="0"/>
              <w:divBdr>
                <w:top w:val="none" w:sz="0" w:space="0" w:color="auto"/>
                <w:left w:val="none" w:sz="0" w:space="0" w:color="auto"/>
                <w:bottom w:val="none" w:sz="0" w:space="0" w:color="auto"/>
                <w:right w:val="none" w:sz="0" w:space="0" w:color="auto"/>
              </w:divBdr>
              <w:divsChild>
                <w:div w:id="186778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1218">
          <w:marLeft w:val="0"/>
          <w:marRight w:val="0"/>
          <w:marTop w:val="300"/>
          <w:marBottom w:val="0"/>
          <w:divBdr>
            <w:top w:val="none" w:sz="0" w:space="0" w:color="auto"/>
            <w:left w:val="none" w:sz="0" w:space="0" w:color="auto"/>
            <w:bottom w:val="none" w:sz="0" w:space="0" w:color="auto"/>
            <w:right w:val="none" w:sz="0" w:space="0" w:color="auto"/>
          </w:divBdr>
          <w:divsChild>
            <w:div w:id="991982384">
              <w:marLeft w:val="0"/>
              <w:marRight w:val="0"/>
              <w:marTop w:val="0"/>
              <w:marBottom w:val="0"/>
              <w:divBdr>
                <w:top w:val="none" w:sz="0" w:space="0" w:color="auto"/>
                <w:left w:val="none" w:sz="0" w:space="0" w:color="auto"/>
                <w:bottom w:val="none" w:sz="0" w:space="0" w:color="auto"/>
                <w:right w:val="none" w:sz="0" w:space="0" w:color="auto"/>
              </w:divBdr>
              <w:divsChild>
                <w:div w:id="5619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03292">
          <w:marLeft w:val="0"/>
          <w:marRight w:val="0"/>
          <w:marTop w:val="300"/>
          <w:marBottom w:val="0"/>
          <w:divBdr>
            <w:top w:val="none" w:sz="0" w:space="0" w:color="auto"/>
            <w:left w:val="none" w:sz="0" w:space="0" w:color="auto"/>
            <w:bottom w:val="none" w:sz="0" w:space="0" w:color="auto"/>
            <w:right w:val="none" w:sz="0" w:space="0" w:color="auto"/>
          </w:divBdr>
          <w:divsChild>
            <w:div w:id="1371687489">
              <w:marLeft w:val="0"/>
              <w:marRight w:val="0"/>
              <w:marTop w:val="0"/>
              <w:marBottom w:val="0"/>
              <w:divBdr>
                <w:top w:val="none" w:sz="0" w:space="0" w:color="auto"/>
                <w:left w:val="none" w:sz="0" w:space="0" w:color="auto"/>
                <w:bottom w:val="none" w:sz="0" w:space="0" w:color="auto"/>
                <w:right w:val="none" w:sz="0" w:space="0" w:color="auto"/>
              </w:divBdr>
              <w:divsChild>
                <w:div w:id="650790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44257">
          <w:marLeft w:val="0"/>
          <w:marRight w:val="0"/>
          <w:marTop w:val="300"/>
          <w:marBottom w:val="0"/>
          <w:divBdr>
            <w:top w:val="none" w:sz="0" w:space="0" w:color="auto"/>
            <w:left w:val="none" w:sz="0" w:space="0" w:color="auto"/>
            <w:bottom w:val="none" w:sz="0" w:space="0" w:color="auto"/>
            <w:right w:val="none" w:sz="0" w:space="0" w:color="auto"/>
          </w:divBdr>
          <w:divsChild>
            <w:div w:id="324627485">
              <w:marLeft w:val="0"/>
              <w:marRight w:val="0"/>
              <w:marTop w:val="0"/>
              <w:marBottom w:val="0"/>
              <w:divBdr>
                <w:top w:val="none" w:sz="0" w:space="0" w:color="auto"/>
                <w:left w:val="none" w:sz="0" w:space="0" w:color="auto"/>
                <w:bottom w:val="none" w:sz="0" w:space="0" w:color="auto"/>
                <w:right w:val="none" w:sz="0" w:space="0" w:color="auto"/>
              </w:divBdr>
              <w:divsChild>
                <w:div w:id="1003361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421643">
      <w:bodyDiv w:val="1"/>
      <w:marLeft w:val="0"/>
      <w:marRight w:val="0"/>
      <w:marTop w:val="0"/>
      <w:marBottom w:val="0"/>
      <w:divBdr>
        <w:top w:val="none" w:sz="0" w:space="0" w:color="auto"/>
        <w:left w:val="none" w:sz="0" w:space="0" w:color="auto"/>
        <w:bottom w:val="none" w:sz="0" w:space="0" w:color="auto"/>
        <w:right w:val="none" w:sz="0" w:space="0" w:color="auto"/>
      </w:divBdr>
      <w:divsChild>
        <w:div w:id="1580165912">
          <w:marLeft w:val="0"/>
          <w:marRight w:val="0"/>
          <w:marTop w:val="0"/>
          <w:marBottom w:val="0"/>
          <w:divBdr>
            <w:top w:val="none" w:sz="0" w:space="0" w:color="auto"/>
            <w:left w:val="none" w:sz="0" w:space="0" w:color="auto"/>
            <w:bottom w:val="none" w:sz="0" w:space="0" w:color="auto"/>
            <w:right w:val="none" w:sz="0" w:space="0" w:color="auto"/>
          </w:divBdr>
        </w:div>
        <w:div w:id="164983325">
          <w:marLeft w:val="0"/>
          <w:marRight w:val="0"/>
          <w:marTop w:val="0"/>
          <w:marBottom w:val="0"/>
          <w:divBdr>
            <w:top w:val="none" w:sz="0" w:space="0" w:color="auto"/>
            <w:left w:val="none" w:sz="0" w:space="0" w:color="auto"/>
            <w:bottom w:val="none" w:sz="0" w:space="0" w:color="auto"/>
            <w:right w:val="none" w:sz="0" w:space="0" w:color="auto"/>
          </w:divBdr>
          <w:divsChild>
            <w:div w:id="284580794">
              <w:marLeft w:val="0"/>
              <w:marRight w:val="0"/>
              <w:marTop w:val="0"/>
              <w:marBottom w:val="0"/>
              <w:divBdr>
                <w:top w:val="none" w:sz="0" w:space="0" w:color="auto"/>
                <w:left w:val="none" w:sz="0" w:space="0" w:color="auto"/>
                <w:bottom w:val="none" w:sz="0" w:space="0" w:color="auto"/>
                <w:right w:val="none" w:sz="0" w:space="0" w:color="auto"/>
              </w:divBdr>
            </w:div>
          </w:divsChild>
        </w:div>
        <w:div w:id="1759058609">
          <w:marLeft w:val="0"/>
          <w:marRight w:val="0"/>
          <w:marTop w:val="0"/>
          <w:marBottom w:val="0"/>
          <w:divBdr>
            <w:top w:val="none" w:sz="0" w:space="0" w:color="auto"/>
            <w:left w:val="none" w:sz="0" w:space="0" w:color="auto"/>
            <w:bottom w:val="none" w:sz="0" w:space="0" w:color="auto"/>
            <w:right w:val="none" w:sz="0" w:space="0" w:color="auto"/>
          </w:divBdr>
        </w:div>
        <w:div w:id="709842941">
          <w:marLeft w:val="0"/>
          <w:marRight w:val="0"/>
          <w:marTop w:val="0"/>
          <w:marBottom w:val="0"/>
          <w:divBdr>
            <w:top w:val="none" w:sz="0" w:space="0" w:color="auto"/>
            <w:left w:val="none" w:sz="0" w:space="0" w:color="auto"/>
            <w:bottom w:val="none" w:sz="0" w:space="0" w:color="auto"/>
            <w:right w:val="none" w:sz="0" w:space="0" w:color="auto"/>
          </w:divBdr>
          <w:divsChild>
            <w:div w:id="104233693">
              <w:marLeft w:val="0"/>
              <w:marRight w:val="0"/>
              <w:marTop w:val="0"/>
              <w:marBottom w:val="0"/>
              <w:divBdr>
                <w:top w:val="none" w:sz="0" w:space="0" w:color="auto"/>
                <w:left w:val="none" w:sz="0" w:space="0" w:color="auto"/>
                <w:bottom w:val="none" w:sz="0" w:space="0" w:color="auto"/>
                <w:right w:val="none" w:sz="0" w:space="0" w:color="auto"/>
              </w:divBdr>
            </w:div>
          </w:divsChild>
        </w:div>
        <w:div w:id="819732846">
          <w:marLeft w:val="0"/>
          <w:marRight w:val="0"/>
          <w:marTop w:val="0"/>
          <w:marBottom w:val="0"/>
          <w:divBdr>
            <w:top w:val="none" w:sz="0" w:space="0" w:color="auto"/>
            <w:left w:val="none" w:sz="0" w:space="0" w:color="auto"/>
            <w:bottom w:val="none" w:sz="0" w:space="0" w:color="auto"/>
            <w:right w:val="none" w:sz="0" w:space="0" w:color="auto"/>
          </w:divBdr>
        </w:div>
        <w:div w:id="1481381512">
          <w:marLeft w:val="0"/>
          <w:marRight w:val="0"/>
          <w:marTop w:val="0"/>
          <w:marBottom w:val="0"/>
          <w:divBdr>
            <w:top w:val="none" w:sz="0" w:space="0" w:color="auto"/>
            <w:left w:val="none" w:sz="0" w:space="0" w:color="auto"/>
            <w:bottom w:val="none" w:sz="0" w:space="0" w:color="auto"/>
            <w:right w:val="none" w:sz="0" w:space="0" w:color="auto"/>
          </w:divBdr>
          <w:divsChild>
            <w:div w:id="472061329">
              <w:marLeft w:val="0"/>
              <w:marRight w:val="0"/>
              <w:marTop w:val="0"/>
              <w:marBottom w:val="0"/>
              <w:divBdr>
                <w:top w:val="none" w:sz="0" w:space="0" w:color="auto"/>
                <w:left w:val="none" w:sz="0" w:space="0" w:color="auto"/>
                <w:bottom w:val="none" w:sz="0" w:space="0" w:color="auto"/>
                <w:right w:val="none" w:sz="0" w:space="0" w:color="auto"/>
              </w:divBdr>
            </w:div>
          </w:divsChild>
        </w:div>
        <w:div w:id="1930507073">
          <w:marLeft w:val="0"/>
          <w:marRight w:val="0"/>
          <w:marTop w:val="0"/>
          <w:marBottom w:val="0"/>
          <w:divBdr>
            <w:top w:val="none" w:sz="0" w:space="0" w:color="auto"/>
            <w:left w:val="none" w:sz="0" w:space="0" w:color="auto"/>
            <w:bottom w:val="none" w:sz="0" w:space="0" w:color="auto"/>
            <w:right w:val="none" w:sz="0" w:space="0" w:color="auto"/>
          </w:divBdr>
        </w:div>
        <w:div w:id="425999074">
          <w:marLeft w:val="0"/>
          <w:marRight w:val="0"/>
          <w:marTop w:val="0"/>
          <w:marBottom w:val="0"/>
          <w:divBdr>
            <w:top w:val="none" w:sz="0" w:space="0" w:color="auto"/>
            <w:left w:val="none" w:sz="0" w:space="0" w:color="auto"/>
            <w:bottom w:val="none" w:sz="0" w:space="0" w:color="auto"/>
            <w:right w:val="none" w:sz="0" w:space="0" w:color="auto"/>
          </w:divBdr>
          <w:divsChild>
            <w:div w:id="1582644142">
              <w:marLeft w:val="0"/>
              <w:marRight w:val="0"/>
              <w:marTop w:val="0"/>
              <w:marBottom w:val="0"/>
              <w:divBdr>
                <w:top w:val="none" w:sz="0" w:space="0" w:color="auto"/>
                <w:left w:val="none" w:sz="0" w:space="0" w:color="auto"/>
                <w:bottom w:val="none" w:sz="0" w:space="0" w:color="auto"/>
                <w:right w:val="none" w:sz="0" w:space="0" w:color="auto"/>
              </w:divBdr>
            </w:div>
          </w:divsChild>
        </w:div>
        <w:div w:id="2123259812">
          <w:marLeft w:val="0"/>
          <w:marRight w:val="0"/>
          <w:marTop w:val="0"/>
          <w:marBottom w:val="0"/>
          <w:divBdr>
            <w:top w:val="none" w:sz="0" w:space="0" w:color="auto"/>
            <w:left w:val="none" w:sz="0" w:space="0" w:color="auto"/>
            <w:bottom w:val="none" w:sz="0" w:space="0" w:color="auto"/>
            <w:right w:val="none" w:sz="0" w:space="0" w:color="auto"/>
          </w:divBdr>
        </w:div>
        <w:div w:id="1921019755">
          <w:marLeft w:val="0"/>
          <w:marRight w:val="0"/>
          <w:marTop w:val="0"/>
          <w:marBottom w:val="0"/>
          <w:divBdr>
            <w:top w:val="none" w:sz="0" w:space="0" w:color="auto"/>
            <w:left w:val="none" w:sz="0" w:space="0" w:color="auto"/>
            <w:bottom w:val="none" w:sz="0" w:space="0" w:color="auto"/>
            <w:right w:val="none" w:sz="0" w:space="0" w:color="auto"/>
          </w:divBdr>
          <w:divsChild>
            <w:div w:id="1137063973">
              <w:marLeft w:val="0"/>
              <w:marRight w:val="0"/>
              <w:marTop w:val="0"/>
              <w:marBottom w:val="0"/>
              <w:divBdr>
                <w:top w:val="none" w:sz="0" w:space="0" w:color="auto"/>
                <w:left w:val="none" w:sz="0" w:space="0" w:color="auto"/>
                <w:bottom w:val="none" w:sz="0" w:space="0" w:color="auto"/>
                <w:right w:val="none" w:sz="0" w:space="0" w:color="auto"/>
              </w:divBdr>
            </w:div>
          </w:divsChild>
        </w:div>
        <w:div w:id="1979063545">
          <w:marLeft w:val="0"/>
          <w:marRight w:val="0"/>
          <w:marTop w:val="0"/>
          <w:marBottom w:val="0"/>
          <w:divBdr>
            <w:top w:val="none" w:sz="0" w:space="0" w:color="auto"/>
            <w:left w:val="none" w:sz="0" w:space="0" w:color="auto"/>
            <w:bottom w:val="none" w:sz="0" w:space="0" w:color="auto"/>
            <w:right w:val="none" w:sz="0" w:space="0" w:color="auto"/>
          </w:divBdr>
        </w:div>
        <w:div w:id="1887329471">
          <w:marLeft w:val="0"/>
          <w:marRight w:val="0"/>
          <w:marTop w:val="0"/>
          <w:marBottom w:val="0"/>
          <w:divBdr>
            <w:top w:val="none" w:sz="0" w:space="0" w:color="auto"/>
            <w:left w:val="none" w:sz="0" w:space="0" w:color="auto"/>
            <w:bottom w:val="none" w:sz="0" w:space="0" w:color="auto"/>
            <w:right w:val="none" w:sz="0" w:space="0" w:color="auto"/>
          </w:divBdr>
          <w:divsChild>
            <w:div w:id="142358018">
              <w:marLeft w:val="0"/>
              <w:marRight w:val="0"/>
              <w:marTop w:val="0"/>
              <w:marBottom w:val="0"/>
              <w:divBdr>
                <w:top w:val="none" w:sz="0" w:space="0" w:color="auto"/>
                <w:left w:val="none" w:sz="0" w:space="0" w:color="auto"/>
                <w:bottom w:val="none" w:sz="0" w:space="0" w:color="auto"/>
                <w:right w:val="none" w:sz="0" w:space="0" w:color="auto"/>
              </w:divBdr>
            </w:div>
          </w:divsChild>
        </w:div>
        <w:div w:id="744767942">
          <w:marLeft w:val="0"/>
          <w:marRight w:val="0"/>
          <w:marTop w:val="0"/>
          <w:marBottom w:val="0"/>
          <w:divBdr>
            <w:top w:val="none" w:sz="0" w:space="0" w:color="auto"/>
            <w:left w:val="none" w:sz="0" w:space="0" w:color="auto"/>
            <w:bottom w:val="none" w:sz="0" w:space="0" w:color="auto"/>
            <w:right w:val="none" w:sz="0" w:space="0" w:color="auto"/>
          </w:divBdr>
        </w:div>
        <w:div w:id="733044609">
          <w:marLeft w:val="0"/>
          <w:marRight w:val="0"/>
          <w:marTop w:val="0"/>
          <w:marBottom w:val="0"/>
          <w:divBdr>
            <w:top w:val="none" w:sz="0" w:space="0" w:color="auto"/>
            <w:left w:val="none" w:sz="0" w:space="0" w:color="auto"/>
            <w:bottom w:val="none" w:sz="0" w:space="0" w:color="auto"/>
            <w:right w:val="none" w:sz="0" w:space="0" w:color="auto"/>
          </w:divBdr>
          <w:divsChild>
            <w:div w:id="1425565327">
              <w:marLeft w:val="0"/>
              <w:marRight w:val="0"/>
              <w:marTop w:val="0"/>
              <w:marBottom w:val="0"/>
              <w:divBdr>
                <w:top w:val="none" w:sz="0" w:space="0" w:color="auto"/>
                <w:left w:val="none" w:sz="0" w:space="0" w:color="auto"/>
                <w:bottom w:val="none" w:sz="0" w:space="0" w:color="auto"/>
                <w:right w:val="none" w:sz="0" w:space="0" w:color="auto"/>
              </w:divBdr>
            </w:div>
          </w:divsChild>
        </w:div>
        <w:div w:id="593175385">
          <w:marLeft w:val="0"/>
          <w:marRight w:val="0"/>
          <w:marTop w:val="300"/>
          <w:marBottom w:val="0"/>
          <w:divBdr>
            <w:top w:val="none" w:sz="0" w:space="0" w:color="auto"/>
            <w:left w:val="none" w:sz="0" w:space="0" w:color="auto"/>
            <w:bottom w:val="none" w:sz="0" w:space="0" w:color="auto"/>
            <w:right w:val="none" w:sz="0" w:space="0" w:color="auto"/>
          </w:divBdr>
          <w:divsChild>
            <w:div w:id="34504300">
              <w:marLeft w:val="0"/>
              <w:marRight w:val="0"/>
              <w:marTop w:val="0"/>
              <w:marBottom w:val="0"/>
              <w:divBdr>
                <w:top w:val="none" w:sz="0" w:space="0" w:color="auto"/>
                <w:left w:val="none" w:sz="0" w:space="0" w:color="auto"/>
                <w:bottom w:val="none" w:sz="0" w:space="0" w:color="auto"/>
                <w:right w:val="none" w:sz="0" w:space="0" w:color="auto"/>
              </w:divBdr>
              <w:divsChild>
                <w:div w:id="17565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0952">
          <w:marLeft w:val="0"/>
          <w:marRight w:val="0"/>
          <w:marTop w:val="300"/>
          <w:marBottom w:val="0"/>
          <w:divBdr>
            <w:top w:val="none" w:sz="0" w:space="0" w:color="auto"/>
            <w:left w:val="none" w:sz="0" w:space="0" w:color="auto"/>
            <w:bottom w:val="none" w:sz="0" w:space="0" w:color="auto"/>
            <w:right w:val="none" w:sz="0" w:space="0" w:color="auto"/>
          </w:divBdr>
          <w:divsChild>
            <w:div w:id="29649580">
              <w:marLeft w:val="0"/>
              <w:marRight w:val="0"/>
              <w:marTop w:val="0"/>
              <w:marBottom w:val="0"/>
              <w:divBdr>
                <w:top w:val="none" w:sz="0" w:space="0" w:color="auto"/>
                <w:left w:val="none" w:sz="0" w:space="0" w:color="auto"/>
                <w:bottom w:val="none" w:sz="0" w:space="0" w:color="auto"/>
                <w:right w:val="none" w:sz="0" w:space="0" w:color="auto"/>
              </w:divBdr>
              <w:divsChild>
                <w:div w:id="396510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85267">
          <w:marLeft w:val="0"/>
          <w:marRight w:val="0"/>
          <w:marTop w:val="300"/>
          <w:marBottom w:val="0"/>
          <w:divBdr>
            <w:top w:val="none" w:sz="0" w:space="0" w:color="auto"/>
            <w:left w:val="none" w:sz="0" w:space="0" w:color="auto"/>
            <w:bottom w:val="none" w:sz="0" w:space="0" w:color="auto"/>
            <w:right w:val="none" w:sz="0" w:space="0" w:color="auto"/>
          </w:divBdr>
          <w:divsChild>
            <w:div w:id="1130247077">
              <w:marLeft w:val="0"/>
              <w:marRight w:val="0"/>
              <w:marTop w:val="0"/>
              <w:marBottom w:val="0"/>
              <w:divBdr>
                <w:top w:val="none" w:sz="0" w:space="0" w:color="auto"/>
                <w:left w:val="none" w:sz="0" w:space="0" w:color="auto"/>
                <w:bottom w:val="none" w:sz="0" w:space="0" w:color="auto"/>
                <w:right w:val="none" w:sz="0" w:space="0" w:color="auto"/>
              </w:divBdr>
              <w:divsChild>
                <w:div w:id="141081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2906">
          <w:marLeft w:val="0"/>
          <w:marRight w:val="0"/>
          <w:marTop w:val="300"/>
          <w:marBottom w:val="0"/>
          <w:divBdr>
            <w:top w:val="none" w:sz="0" w:space="0" w:color="auto"/>
            <w:left w:val="none" w:sz="0" w:space="0" w:color="auto"/>
            <w:bottom w:val="none" w:sz="0" w:space="0" w:color="auto"/>
            <w:right w:val="none" w:sz="0" w:space="0" w:color="auto"/>
          </w:divBdr>
          <w:divsChild>
            <w:div w:id="1157306049">
              <w:marLeft w:val="0"/>
              <w:marRight w:val="0"/>
              <w:marTop w:val="0"/>
              <w:marBottom w:val="0"/>
              <w:divBdr>
                <w:top w:val="none" w:sz="0" w:space="0" w:color="auto"/>
                <w:left w:val="none" w:sz="0" w:space="0" w:color="auto"/>
                <w:bottom w:val="none" w:sz="0" w:space="0" w:color="auto"/>
                <w:right w:val="none" w:sz="0" w:space="0" w:color="auto"/>
              </w:divBdr>
              <w:divsChild>
                <w:div w:id="139253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974502">
      <w:bodyDiv w:val="1"/>
      <w:marLeft w:val="0"/>
      <w:marRight w:val="0"/>
      <w:marTop w:val="0"/>
      <w:marBottom w:val="0"/>
      <w:divBdr>
        <w:top w:val="none" w:sz="0" w:space="0" w:color="auto"/>
        <w:left w:val="none" w:sz="0" w:space="0" w:color="auto"/>
        <w:bottom w:val="none" w:sz="0" w:space="0" w:color="auto"/>
        <w:right w:val="none" w:sz="0" w:space="0" w:color="auto"/>
      </w:divBdr>
      <w:divsChild>
        <w:div w:id="650525972">
          <w:marLeft w:val="0"/>
          <w:marRight w:val="0"/>
          <w:marTop w:val="0"/>
          <w:marBottom w:val="0"/>
          <w:divBdr>
            <w:top w:val="none" w:sz="0" w:space="0" w:color="auto"/>
            <w:left w:val="none" w:sz="0" w:space="0" w:color="auto"/>
            <w:bottom w:val="none" w:sz="0" w:space="0" w:color="auto"/>
            <w:right w:val="none" w:sz="0" w:space="0" w:color="auto"/>
          </w:divBdr>
        </w:div>
        <w:div w:id="1097680054">
          <w:marLeft w:val="0"/>
          <w:marRight w:val="0"/>
          <w:marTop w:val="0"/>
          <w:marBottom w:val="0"/>
          <w:divBdr>
            <w:top w:val="none" w:sz="0" w:space="0" w:color="auto"/>
            <w:left w:val="none" w:sz="0" w:space="0" w:color="auto"/>
            <w:bottom w:val="none" w:sz="0" w:space="0" w:color="auto"/>
            <w:right w:val="none" w:sz="0" w:space="0" w:color="auto"/>
          </w:divBdr>
          <w:divsChild>
            <w:div w:id="873539161">
              <w:marLeft w:val="0"/>
              <w:marRight w:val="0"/>
              <w:marTop w:val="0"/>
              <w:marBottom w:val="0"/>
              <w:divBdr>
                <w:top w:val="none" w:sz="0" w:space="0" w:color="auto"/>
                <w:left w:val="none" w:sz="0" w:space="0" w:color="auto"/>
                <w:bottom w:val="none" w:sz="0" w:space="0" w:color="auto"/>
                <w:right w:val="none" w:sz="0" w:space="0" w:color="auto"/>
              </w:divBdr>
            </w:div>
          </w:divsChild>
        </w:div>
        <w:div w:id="75178871">
          <w:marLeft w:val="0"/>
          <w:marRight w:val="0"/>
          <w:marTop w:val="0"/>
          <w:marBottom w:val="0"/>
          <w:divBdr>
            <w:top w:val="none" w:sz="0" w:space="0" w:color="auto"/>
            <w:left w:val="none" w:sz="0" w:space="0" w:color="auto"/>
            <w:bottom w:val="none" w:sz="0" w:space="0" w:color="auto"/>
            <w:right w:val="none" w:sz="0" w:space="0" w:color="auto"/>
          </w:divBdr>
        </w:div>
        <w:div w:id="422918430">
          <w:marLeft w:val="0"/>
          <w:marRight w:val="0"/>
          <w:marTop w:val="0"/>
          <w:marBottom w:val="0"/>
          <w:divBdr>
            <w:top w:val="none" w:sz="0" w:space="0" w:color="auto"/>
            <w:left w:val="none" w:sz="0" w:space="0" w:color="auto"/>
            <w:bottom w:val="none" w:sz="0" w:space="0" w:color="auto"/>
            <w:right w:val="none" w:sz="0" w:space="0" w:color="auto"/>
          </w:divBdr>
          <w:divsChild>
            <w:div w:id="814952799">
              <w:marLeft w:val="0"/>
              <w:marRight w:val="0"/>
              <w:marTop w:val="0"/>
              <w:marBottom w:val="0"/>
              <w:divBdr>
                <w:top w:val="none" w:sz="0" w:space="0" w:color="auto"/>
                <w:left w:val="none" w:sz="0" w:space="0" w:color="auto"/>
                <w:bottom w:val="none" w:sz="0" w:space="0" w:color="auto"/>
                <w:right w:val="none" w:sz="0" w:space="0" w:color="auto"/>
              </w:divBdr>
            </w:div>
          </w:divsChild>
        </w:div>
        <w:div w:id="1572227107">
          <w:marLeft w:val="0"/>
          <w:marRight w:val="0"/>
          <w:marTop w:val="0"/>
          <w:marBottom w:val="0"/>
          <w:divBdr>
            <w:top w:val="none" w:sz="0" w:space="0" w:color="auto"/>
            <w:left w:val="none" w:sz="0" w:space="0" w:color="auto"/>
            <w:bottom w:val="none" w:sz="0" w:space="0" w:color="auto"/>
            <w:right w:val="none" w:sz="0" w:space="0" w:color="auto"/>
          </w:divBdr>
        </w:div>
        <w:div w:id="1284457818">
          <w:marLeft w:val="0"/>
          <w:marRight w:val="0"/>
          <w:marTop w:val="0"/>
          <w:marBottom w:val="0"/>
          <w:divBdr>
            <w:top w:val="none" w:sz="0" w:space="0" w:color="auto"/>
            <w:left w:val="none" w:sz="0" w:space="0" w:color="auto"/>
            <w:bottom w:val="none" w:sz="0" w:space="0" w:color="auto"/>
            <w:right w:val="none" w:sz="0" w:space="0" w:color="auto"/>
          </w:divBdr>
          <w:divsChild>
            <w:div w:id="2082631810">
              <w:marLeft w:val="0"/>
              <w:marRight w:val="0"/>
              <w:marTop w:val="0"/>
              <w:marBottom w:val="0"/>
              <w:divBdr>
                <w:top w:val="none" w:sz="0" w:space="0" w:color="auto"/>
                <w:left w:val="none" w:sz="0" w:space="0" w:color="auto"/>
                <w:bottom w:val="none" w:sz="0" w:space="0" w:color="auto"/>
                <w:right w:val="none" w:sz="0" w:space="0" w:color="auto"/>
              </w:divBdr>
            </w:div>
          </w:divsChild>
        </w:div>
        <w:div w:id="849098746">
          <w:marLeft w:val="0"/>
          <w:marRight w:val="0"/>
          <w:marTop w:val="0"/>
          <w:marBottom w:val="0"/>
          <w:divBdr>
            <w:top w:val="none" w:sz="0" w:space="0" w:color="auto"/>
            <w:left w:val="none" w:sz="0" w:space="0" w:color="auto"/>
            <w:bottom w:val="none" w:sz="0" w:space="0" w:color="auto"/>
            <w:right w:val="none" w:sz="0" w:space="0" w:color="auto"/>
          </w:divBdr>
        </w:div>
        <w:div w:id="678240297">
          <w:marLeft w:val="0"/>
          <w:marRight w:val="0"/>
          <w:marTop w:val="0"/>
          <w:marBottom w:val="0"/>
          <w:divBdr>
            <w:top w:val="none" w:sz="0" w:space="0" w:color="auto"/>
            <w:left w:val="none" w:sz="0" w:space="0" w:color="auto"/>
            <w:bottom w:val="none" w:sz="0" w:space="0" w:color="auto"/>
            <w:right w:val="none" w:sz="0" w:space="0" w:color="auto"/>
          </w:divBdr>
          <w:divsChild>
            <w:div w:id="395125510">
              <w:marLeft w:val="0"/>
              <w:marRight w:val="0"/>
              <w:marTop w:val="0"/>
              <w:marBottom w:val="0"/>
              <w:divBdr>
                <w:top w:val="none" w:sz="0" w:space="0" w:color="auto"/>
                <w:left w:val="none" w:sz="0" w:space="0" w:color="auto"/>
                <w:bottom w:val="none" w:sz="0" w:space="0" w:color="auto"/>
                <w:right w:val="none" w:sz="0" w:space="0" w:color="auto"/>
              </w:divBdr>
            </w:div>
          </w:divsChild>
        </w:div>
        <w:div w:id="1183200093">
          <w:marLeft w:val="0"/>
          <w:marRight w:val="0"/>
          <w:marTop w:val="0"/>
          <w:marBottom w:val="0"/>
          <w:divBdr>
            <w:top w:val="none" w:sz="0" w:space="0" w:color="auto"/>
            <w:left w:val="none" w:sz="0" w:space="0" w:color="auto"/>
            <w:bottom w:val="none" w:sz="0" w:space="0" w:color="auto"/>
            <w:right w:val="none" w:sz="0" w:space="0" w:color="auto"/>
          </w:divBdr>
        </w:div>
        <w:div w:id="628098254">
          <w:marLeft w:val="0"/>
          <w:marRight w:val="0"/>
          <w:marTop w:val="0"/>
          <w:marBottom w:val="0"/>
          <w:divBdr>
            <w:top w:val="none" w:sz="0" w:space="0" w:color="auto"/>
            <w:left w:val="none" w:sz="0" w:space="0" w:color="auto"/>
            <w:bottom w:val="none" w:sz="0" w:space="0" w:color="auto"/>
            <w:right w:val="none" w:sz="0" w:space="0" w:color="auto"/>
          </w:divBdr>
          <w:divsChild>
            <w:div w:id="487209128">
              <w:marLeft w:val="0"/>
              <w:marRight w:val="0"/>
              <w:marTop w:val="0"/>
              <w:marBottom w:val="0"/>
              <w:divBdr>
                <w:top w:val="none" w:sz="0" w:space="0" w:color="auto"/>
                <w:left w:val="none" w:sz="0" w:space="0" w:color="auto"/>
                <w:bottom w:val="none" w:sz="0" w:space="0" w:color="auto"/>
                <w:right w:val="none" w:sz="0" w:space="0" w:color="auto"/>
              </w:divBdr>
            </w:div>
          </w:divsChild>
        </w:div>
        <w:div w:id="1512573449">
          <w:marLeft w:val="0"/>
          <w:marRight w:val="0"/>
          <w:marTop w:val="0"/>
          <w:marBottom w:val="0"/>
          <w:divBdr>
            <w:top w:val="none" w:sz="0" w:space="0" w:color="auto"/>
            <w:left w:val="none" w:sz="0" w:space="0" w:color="auto"/>
            <w:bottom w:val="none" w:sz="0" w:space="0" w:color="auto"/>
            <w:right w:val="none" w:sz="0" w:space="0" w:color="auto"/>
          </w:divBdr>
        </w:div>
        <w:div w:id="1592154042">
          <w:marLeft w:val="0"/>
          <w:marRight w:val="0"/>
          <w:marTop w:val="0"/>
          <w:marBottom w:val="0"/>
          <w:divBdr>
            <w:top w:val="none" w:sz="0" w:space="0" w:color="auto"/>
            <w:left w:val="none" w:sz="0" w:space="0" w:color="auto"/>
            <w:bottom w:val="none" w:sz="0" w:space="0" w:color="auto"/>
            <w:right w:val="none" w:sz="0" w:space="0" w:color="auto"/>
          </w:divBdr>
          <w:divsChild>
            <w:div w:id="329678819">
              <w:marLeft w:val="0"/>
              <w:marRight w:val="0"/>
              <w:marTop w:val="0"/>
              <w:marBottom w:val="0"/>
              <w:divBdr>
                <w:top w:val="none" w:sz="0" w:space="0" w:color="auto"/>
                <w:left w:val="none" w:sz="0" w:space="0" w:color="auto"/>
                <w:bottom w:val="none" w:sz="0" w:space="0" w:color="auto"/>
                <w:right w:val="none" w:sz="0" w:space="0" w:color="auto"/>
              </w:divBdr>
            </w:div>
          </w:divsChild>
        </w:div>
        <w:div w:id="205916356">
          <w:marLeft w:val="0"/>
          <w:marRight w:val="0"/>
          <w:marTop w:val="0"/>
          <w:marBottom w:val="0"/>
          <w:divBdr>
            <w:top w:val="none" w:sz="0" w:space="0" w:color="auto"/>
            <w:left w:val="none" w:sz="0" w:space="0" w:color="auto"/>
            <w:bottom w:val="none" w:sz="0" w:space="0" w:color="auto"/>
            <w:right w:val="none" w:sz="0" w:space="0" w:color="auto"/>
          </w:divBdr>
        </w:div>
        <w:div w:id="45690794">
          <w:marLeft w:val="0"/>
          <w:marRight w:val="0"/>
          <w:marTop w:val="0"/>
          <w:marBottom w:val="0"/>
          <w:divBdr>
            <w:top w:val="none" w:sz="0" w:space="0" w:color="auto"/>
            <w:left w:val="none" w:sz="0" w:space="0" w:color="auto"/>
            <w:bottom w:val="none" w:sz="0" w:space="0" w:color="auto"/>
            <w:right w:val="none" w:sz="0" w:space="0" w:color="auto"/>
          </w:divBdr>
          <w:divsChild>
            <w:div w:id="1089815210">
              <w:marLeft w:val="0"/>
              <w:marRight w:val="0"/>
              <w:marTop w:val="0"/>
              <w:marBottom w:val="0"/>
              <w:divBdr>
                <w:top w:val="none" w:sz="0" w:space="0" w:color="auto"/>
                <w:left w:val="none" w:sz="0" w:space="0" w:color="auto"/>
                <w:bottom w:val="none" w:sz="0" w:space="0" w:color="auto"/>
                <w:right w:val="none" w:sz="0" w:space="0" w:color="auto"/>
              </w:divBdr>
            </w:div>
          </w:divsChild>
        </w:div>
        <w:div w:id="885750622">
          <w:marLeft w:val="0"/>
          <w:marRight w:val="0"/>
          <w:marTop w:val="300"/>
          <w:marBottom w:val="0"/>
          <w:divBdr>
            <w:top w:val="none" w:sz="0" w:space="0" w:color="auto"/>
            <w:left w:val="none" w:sz="0" w:space="0" w:color="auto"/>
            <w:bottom w:val="none" w:sz="0" w:space="0" w:color="auto"/>
            <w:right w:val="none" w:sz="0" w:space="0" w:color="auto"/>
          </w:divBdr>
          <w:divsChild>
            <w:div w:id="1542857942">
              <w:marLeft w:val="0"/>
              <w:marRight w:val="0"/>
              <w:marTop w:val="0"/>
              <w:marBottom w:val="0"/>
              <w:divBdr>
                <w:top w:val="none" w:sz="0" w:space="0" w:color="auto"/>
                <w:left w:val="none" w:sz="0" w:space="0" w:color="auto"/>
                <w:bottom w:val="none" w:sz="0" w:space="0" w:color="auto"/>
                <w:right w:val="none" w:sz="0" w:space="0" w:color="auto"/>
              </w:divBdr>
              <w:divsChild>
                <w:div w:id="64496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809773">
          <w:marLeft w:val="0"/>
          <w:marRight w:val="0"/>
          <w:marTop w:val="300"/>
          <w:marBottom w:val="0"/>
          <w:divBdr>
            <w:top w:val="none" w:sz="0" w:space="0" w:color="auto"/>
            <w:left w:val="none" w:sz="0" w:space="0" w:color="auto"/>
            <w:bottom w:val="none" w:sz="0" w:space="0" w:color="auto"/>
            <w:right w:val="none" w:sz="0" w:space="0" w:color="auto"/>
          </w:divBdr>
        </w:div>
        <w:div w:id="455565619">
          <w:marLeft w:val="0"/>
          <w:marRight w:val="0"/>
          <w:marTop w:val="300"/>
          <w:marBottom w:val="0"/>
          <w:divBdr>
            <w:top w:val="none" w:sz="0" w:space="0" w:color="auto"/>
            <w:left w:val="none" w:sz="0" w:space="0" w:color="auto"/>
            <w:bottom w:val="none" w:sz="0" w:space="0" w:color="auto"/>
            <w:right w:val="none" w:sz="0" w:space="0" w:color="auto"/>
          </w:divBdr>
          <w:divsChild>
            <w:div w:id="564685315">
              <w:marLeft w:val="0"/>
              <w:marRight w:val="0"/>
              <w:marTop w:val="0"/>
              <w:marBottom w:val="0"/>
              <w:divBdr>
                <w:top w:val="none" w:sz="0" w:space="0" w:color="auto"/>
                <w:left w:val="none" w:sz="0" w:space="0" w:color="auto"/>
                <w:bottom w:val="none" w:sz="0" w:space="0" w:color="auto"/>
                <w:right w:val="none" w:sz="0" w:space="0" w:color="auto"/>
              </w:divBdr>
              <w:divsChild>
                <w:div w:id="161691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825">
          <w:marLeft w:val="0"/>
          <w:marRight w:val="0"/>
          <w:marTop w:val="300"/>
          <w:marBottom w:val="0"/>
          <w:divBdr>
            <w:top w:val="none" w:sz="0" w:space="0" w:color="auto"/>
            <w:left w:val="none" w:sz="0" w:space="0" w:color="auto"/>
            <w:bottom w:val="none" w:sz="0" w:space="0" w:color="auto"/>
            <w:right w:val="none" w:sz="0" w:space="0" w:color="auto"/>
          </w:divBdr>
          <w:divsChild>
            <w:div w:id="1314527650">
              <w:marLeft w:val="0"/>
              <w:marRight w:val="0"/>
              <w:marTop w:val="0"/>
              <w:marBottom w:val="0"/>
              <w:divBdr>
                <w:top w:val="none" w:sz="0" w:space="0" w:color="auto"/>
                <w:left w:val="none" w:sz="0" w:space="0" w:color="auto"/>
                <w:bottom w:val="none" w:sz="0" w:space="0" w:color="auto"/>
                <w:right w:val="none" w:sz="0" w:space="0" w:color="auto"/>
              </w:divBdr>
              <w:divsChild>
                <w:div w:id="2728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168526">
      <w:bodyDiv w:val="1"/>
      <w:marLeft w:val="0"/>
      <w:marRight w:val="0"/>
      <w:marTop w:val="0"/>
      <w:marBottom w:val="0"/>
      <w:divBdr>
        <w:top w:val="none" w:sz="0" w:space="0" w:color="auto"/>
        <w:left w:val="none" w:sz="0" w:space="0" w:color="auto"/>
        <w:bottom w:val="none" w:sz="0" w:space="0" w:color="auto"/>
        <w:right w:val="none" w:sz="0" w:space="0" w:color="auto"/>
      </w:divBdr>
      <w:divsChild>
        <w:div w:id="366488113">
          <w:marLeft w:val="0"/>
          <w:marRight w:val="0"/>
          <w:marTop w:val="0"/>
          <w:marBottom w:val="0"/>
          <w:divBdr>
            <w:top w:val="none" w:sz="0" w:space="0" w:color="auto"/>
            <w:left w:val="none" w:sz="0" w:space="0" w:color="auto"/>
            <w:bottom w:val="none" w:sz="0" w:space="0" w:color="auto"/>
            <w:right w:val="none" w:sz="0" w:space="0" w:color="auto"/>
          </w:divBdr>
        </w:div>
        <w:div w:id="1364483362">
          <w:marLeft w:val="0"/>
          <w:marRight w:val="0"/>
          <w:marTop w:val="0"/>
          <w:marBottom w:val="0"/>
          <w:divBdr>
            <w:top w:val="none" w:sz="0" w:space="0" w:color="auto"/>
            <w:left w:val="none" w:sz="0" w:space="0" w:color="auto"/>
            <w:bottom w:val="none" w:sz="0" w:space="0" w:color="auto"/>
            <w:right w:val="none" w:sz="0" w:space="0" w:color="auto"/>
          </w:divBdr>
          <w:divsChild>
            <w:div w:id="931670001">
              <w:marLeft w:val="0"/>
              <w:marRight w:val="0"/>
              <w:marTop w:val="0"/>
              <w:marBottom w:val="0"/>
              <w:divBdr>
                <w:top w:val="none" w:sz="0" w:space="0" w:color="auto"/>
                <w:left w:val="none" w:sz="0" w:space="0" w:color="auto"/>
                <w:bottom w:val="none" w:sz="0" w:space="0" w:color="auto"/>
                <w:right w:val="none" w:sz="0" w:space="0" w:color="auto"/>
              </w:divBdr>
            </w:div>
          </w:divsChild>
        </w:div>
        <w:div w:id="2009211947">
          <w:marLeft w:val="0"/>
          <w:marRight w:val="0"/>
          <w:marTop w:val="0"/>
          <w:marBottom w:val="0"/>
          <w:divBdr>
            <w:top w:val="none" w:sz="0" w:space="0" w:color="auto"/>
            <w:left w:val="none" w:sz="0" w:space="0" w:color="auto"/>
            <w:bottom w:val="none" w:sz="0" w:space="0" w:color="auto"/>
            <w:right w:val="none" w:sz="0" w:space="0" w:color="auto"/>
          </w:divBdr>
        </w:div>
        <w:div w:id="44570918">
          <w:marLeft w:val="0"/>
          <w:marRight w:val="0"/>
          <w:marTop w:val="0"/>
          <w:marBottom w:val="0"/>
          <w:divBdr>
            <w:top w:val="none" w:sz="0" w:space="0" w:color="auto"/>
            <w:left w:val="none" w:sz="0" w:space="0" w:color="auto"/>
            <w:bottom w:val="none" w:sz="0" w:space="0" w:color="auto"/>
            <w:right w:val="none" w:sz="0" w:space="0" w:color="auto"/>
          </w:divBdr>
          <w:divsChild>
            <w:div w:id="395662529">
              <w:marLeft w:val="0"/>
              <w:marRight w:val="0"/>
              <w:marTop w:val="0"/>
              <w:marBottom w:val="0"/>
              <w:divBdr>
                <w:top w:val="none" w:sz="0" w:space="0" w:color="auto"/>
                <w:left w:val="none" w:sz="0" w:space="0" w:color="auto"/>
                <w:bottom w:val="none" w:sz="0" w:space="0" w:color="auto"/>
                <w:right w:val="none" w:sz="0" w:space="0" w:color="auto"/>
              </w:divBdr>
            </w:div>
          </w:divsChild>
        </w:div>
        <w:div w:id="1508405617">
          <w:marLeft w:val="0"/>
          <w:marRight w:val="0"/>
          <w:marTop w:val="0"/>
          <w:marBottom w:val="0"/>
          <w:divBdr>
            <w:top w:val="none" w:sz="0" w:space="0" w:color="auto"/>
            <w:left w:val="none" w:sz="0" w:space="0" w:color="auto"/>
            <w:bottom w:val="none" w:sz="0" w:space="0" w:color="auto"/>
            <w:right w:val="none" w:sz="0" w:space="0" w:color="auto"/>
          </w:divBdr>
        </w:div>
        <w:div w:id="1252424149">
          <w:marLeft w:val="0"/>
          <w:marRight w:val="0"/>
          <w:marTop w:val="0"/>
          <w:marBottom w:val="0"/>
          <w:divBdr>
            <w:top w:val="none" w:sz="0" w:space="0" w:color="auto"/>
            <w:left w:val="none" w:sz="0" w:space="0" w:color="auto"/>
            <w:bottom w:val="none" w:sz="0" w:space="0" w:color="auto"/>
            <w:right w:val="none" w:sz="0" w:space="0" w:color="auto"/>
          </w:divBdr>
          <w:divsChild>
            <w:div w:id="454374559">
              <w:marLeft w:val="0"/>
              <w:marRight w:val="0"/>
              <w:marTop w:val="0"/>
              <w:marBottom w:val="0"/>
              <w:divBdr>
                <w:top w:val="none" w:sz="0" w:space="0" w:color="auto"/>
                <w:left w:val="none" w:sz="0" w:space="0" w:color="auto"/>
                <w:bottom w:val="none" w:sz="0" w:space="0" w:color="auto"/>
                <w:right w:val="none" w:sz="0" w:space="0" w:color="auto"/>
              </w:divBdr>
            </w:div>
          </w:divsChild>
        </w:div>
        <w:div w:id="429668109">
          <w:marLeft w:val="0"/>
          <w:marRight w:val="0"/>
          <w:marTop w:val="0"/>
          <w:marBottom w:val="0"/>
          <w:divBdr>
            <w:top w:val="none" w:sz="0" w:space="0" w:color="auto"/>
            <w:left w:val="none" w:sz="0" w:space="0" w:color="auto"/>
            <w:bottom w:val="none" w:sz="0" w:space="0" w:color="auto"/>
            <w:right w:val="none" w:sz="0" w:space="0" w:color="auto"/>
          </w:divBdr>
        </w:div>
        <w:div w:id="1544899001">
          <w:marLeft w:val="0"/>
          <w:marRight w:val="0"/>
          <w:marTop w:val="0"/>
          <w:marBottom w:val="0"/>
          <w:divBdr>
            <w:top w:val="none" w:sz="0" w:space="0" w:color="auto"/>
            <w:left w:val="none" w:sz="0" w:space="0" w:color="auto"/>
            <w:bottom w:val="none" w:sz="0" w:space="0" w:color="auto"/>
            <w:right w:val="none" w:sz="0" w:space="0" w:color="auto"/>
          </w:divBdr>
          <w:divsChild>
            <w:div w:id="2116751607">
              <w:marLeft w:val="0"/>
              <w:marRight w:val="0"/>
              <w:marTop w:val="0"/>
              <w:marBottom w:val="0"/>
              <w:divBdr>
                <w:top w:val="none" w:sz="0" w:space="0" w:color="auto"/>
                <w:left w:val="none" w:sz="0" w:space="0" w:color="auto"/>
                <w:bottom w:val="none" w:sz="0" w:space="0" w:color="auto"/>
                <w:right w:val="none" w:sz="0" w:space="0" w:color="auto"/>
              </w:divBdr>
            </w:div>
          </w:divsChild>
        </w:div>
        <w:div w:id="1430389317">
          <w:marLeft w:val="0"/>
          <w:marRight w:val="0"/>
          <w:marTop w:val="0"/>
          <w:marBottom w:val="0"/>
          <w:divBdr>
            <w:top w:val="none" w:sz="0" w:space="0" w:color="auto"/>
            <w:left w:val="none" w:sz="0" w:space="0" w:color="auto"/>
            <w:bottom w:val="none" w:sz="0" w:space="0" w:color="auto"/>
            <w:right w:val="none" w:sz="0" w:space="0" w:color="auto"/>
          </w:divBdr>
        </w:div>
        <w:div w:id="511142592">
          <w:marLeft w:val="0"/>
          <w:marRight w:val="0"/>
          <w:marTop w:val="0"/>
          <w:marBottom w:val="0"/>
          <w:divBdr>
            <w:top w:val="none" w:sz="0" w:space="0" w:color="auto"/>
            <w:left w:val="none" w:sz="0" w:space="0" w:color="auto"/>
            <w:bottom w:val="none" w:sz="0" w:space="0" w:color="auto"/>
            <w:right w:val="none" w:sz="0" w:space="0" w:color="auto"/>
          </w:divBdr>
          <w:divsChild>
            <w:div w:id="412900259">
              <w:marLeft w:val="0"/>
              <w:marRight w:val="0"/>
              <w:marTop w:val="0"/>
              <w:marBottom w:val="0"/>
              <w:divBdr>
                <w:top w:val="none" w:sz="0" w:space="0" w:color="auto"/>
                <w:left w:val="none" w:sz="0" w:space="0" w:color="auto"/>
                <w:bottom w:val="none" w:sz="0" w:space="0" w:color="auto"/>
                <w:right w:val="none" w:sz="0" w:space="0" w:color="auto"/>
              </w:divBdr>
            </w:div>
          </w:divsChild>
        </w:div>
        <w:div w:id="29840404">
          <w:marLeft w:val="0"/>
          <w:marRight w:val="0"/>
          <w:marTop w:val="0"/>
          <w:marBottom w:val="0"/>
          <w:divBdr>
            <w:top w:val="none" w:sz="0" w:space="0" w:color="auto"/>
            <w:left w:val="none" w:sz="0" w:space="0" w:color="auto"/>
            <w:bottom w:val="none" w:sz="0" w:space="0" w:color="auto"/>
            <w:right w:val="none" w:sz="0" w:space="0" w:color="auto"/>
          </w:divBdr>
        </w:div>
        <w:div w:id="1077171968">
          <w:marLeft w:val="0"/>
          <w:marRight w:val="0"/>
          <w:marTop w:val="0"/>
          <w:marBottom w:val="0"/>
          <w:divBdr>
            <w:top w:val="none" w:sz="0" w:space="0" w:color="auto"/>
            <w:left w:val="none" w:sz="0" w:space="0" w:color="auto"/>
            <w:bottom w:val="none" w:sz="0" w:space="0" w:color="auto"/>
            <w:right w:val="none" w:sz="0" w:space="0" w:color="auto"/>
          </w:divBdr>
          <w:divsChild>
            <w:div w:id="448817548">
              <w:marLeft w:val="0"/>
              <w:marRight w:val="0"/>
              <w:marTop w:val="0"/>
              <w:marBottom w:val="0"/>
              <w:divBdr>
                <w:top w:val="none" w:sz="0" w:space="0" w:color="auto"/>
                <w:left w:val="none" w:sz="0" w:space="0" w:color="auto"/>
                <w:bottom w:val="none" w:sz="0" w:space="0" w:color="auto"/>
                <w:right w:val="none" w:sz="0" w:space="0" w:color="auto"/>
              </w:divBdr>
            </w:div>
          </w:divsChild>
        </w:div>
        <w:div w:id="1023938519">
          <w:marLeft w:val="0"/>
          <w:marRight w:val="0"/>
          <w:marTop w:val="0"/>
          <w:marBottom w:val="0"/>
          <w:divBdr>
            <w:top w:val="none" w:sz="0" w:space="0" w:color="auto"/>
            <w:left w:val="none" w:sz="0" w:space="0" w:color="auto"/>
            <w:bottom w:val="none" w:sz="0" w:space="0" w:color="auto"/>
            <w:right w:val="none" w:sz="0" w:space="0" w:color="auto"/>
          </w:divBdr>
        </w:div>
        <w:div w:id="1790971453">
          <w:marLeft w:val="0"/>
          <w:marRight w:val="0"/>
          <w:marTop w:val="0"/>
          <w:marBottom w:val="0"/>
          <w:divBdr>
            <w:top w:val="none" w:sz="0" w:space="0" w:color="auto"/>
            <w:left w:val="none" w:sz="0" w:space="0" w:color="auto"/>
            <w:bottom w:val="none" w:sz="0" w:space="0" w:color="auto"/>
            <w:right w:val="none" w:sz="0" w:space="0" w:color="auto"/>
          </w:divBdr>
          <w:divsChild>
            <w:div w:id="784274666">
              <w:marLeft w:val="0"/>
              <w:marRight w:val="0"/>
              <w:marTop w:val="0"/>
              <w:marBottom w:val="0"/>
              <w:divBdr>
                <w:top w:val="none" w:sz="0" w:space="0" w:color="auto"/>
                <w:left w:val="none" w:sz="0" w:space="0" w:color="auto"/>
                <w:bottom w:val="none" w:sz="0" w:space="0" w:color="auto"/>
                <w:right w:val="none" w:sz="0" w:space="0" w:color="auto"/>
              </w:divBdr>
            </w:div>
          </w:divsChild>
        </w:div>
        <w:div w:id="520242527">
          <w:marLeft w:val="0"/>
          <w:marRight w:val="0"/>
          <w:marTop w:val="300"/>
          <w:marBottom w:val="0"/>
          <w:divBdr>
            <w:top w:val="none" w:sz="0" w:space="0" w:color="auto"/>
            <w:left w:val="none" w:sz="0" w:space="0" w:color="auto"/>
            <w:bottom w:val="none" w:sz="0" w:space="0" w:color="auto"/>
            <w:right w:val="none" w:sz="0" w:space="0" w:color="auto"/>
          </w:divBdr>
          <w:divsChild>
            <w:div w:id="1030648250">
              <w:marLeft w:val="0"/>
              <w:marRight w:val="0"/>
              <w:marTop w:val="0"/>
              <w:marBottom w:val="0"/>
              <w:divBdr>
                <w:top w:val="none" w:sz="0" w:space="0" w:color="auto"/>
                <w:left w:val="none" w:sz="0" w:space="0" w:color="auto"/>
                <w:bottom w:val="none" w:sz="0" w:space="0" w:color="auto"/>
                <w:right w:val="none" w:sz="0" w:space="0" w:color="auto"/>
              </w:divBdr>
              <w:divsChild>
                <w:div w:id="145289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224653">
          <w:marLeft w:val="0"/>
          <w:marRight w:val="0"/>
          <w:marTop w:val="300"/>
          <w:marBottom w:val="0"/>
          <w:divBdr>
            <w:top w:val="none" w:sz="0" w:space="0" w:color="auto"/>
            <w:left w:val="none" w:sz="0" w:space="0" w:color="auto"/>
            <w:bottom w:val="none" w:sz="0" w:space="0" w:color="auto"/>
            <w:right w:val="none" w:sz="0" w:space="0" w:color="auto"/>
          </w:divBdr>
          <w:divsChild>
            <w:div w:id="84882151">
              <w:marLeft w:val="0"/>
              <w:marRight w:val="0"/>
              <w:marTop w:val="0"/>
              <w:marBottom w:val="0"/>
              <w:divBdr>
                <w:top w:val="none" w:sz="0" w:space="0" w:color="auto"/>
                <w:left w:val="none" w:sz="0" w:space="0" w:color="auto"/>
                <w:bottom w:val="none" w:sz="0" w:space="0" w:color="auto"/>
                <w:right w:val="none" w:sz="0" w:space="0" w:color="auto"/>
              </w:divBdr>
              <w:divsChild>
                <w:div w:id="167873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928980">
          <w:marLeft w:val="0"/>
          <w:marRight w:val="0"/>
          <w:marTop w:val="300"/>
          <w:marBottom w:val="0"/>
          <w:divBdr>
            <w:top w:val="none" w:sz="0" w:space="0" w:color="auto"/>
            <w:left w:val="none" w:sz="0" w:space="0" w:color="auto"/>
            <w:bottom w:val="none" w:sz="0" w:space="0" w:color="auto"/>
            <w:right w:val="none" w:sz="0" w:space="0" w:color="auto"/>
          </w:divBdr>
          <w:divsChild>
            <w:div w:id="413481153">
              <w:marLeft w:val="0"/>
              <w:marRight w:val="0"/>
              <w:marTop w:val="0"/>
              <w:marBottom w:val="0"/>
              <w:divBdr>
                <w:top w:val="none" w:sz="0" w:space="0" w:color="auto"/>
                <w:left w:val="none" w:sz="0" w:space="0" w:color="auto"/>
                <w:bottom w:val="none" w:sz="0" w:space="0" w:color="auto"/>
                <w:right w:val="none" w:sz="0" w:space="0" w:color="auto"/>
              </w:divBdr>
              <w:divsChild>
                <w:div w:id="101006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08660">
          <w:marLeft w:val="0"/>
          <w:marRight w:val="0"/>
          <w:marTop w:val="300"/>
          <w:marBottom w:val="0"/>
          <w:divBdr>
            <w:top w:val="none" w:sz="0" w:space="0" w:color="auto"/>
            <w:left w:val="none" w:sz="0" w:space="0" w:color="auto"/>
            <w:bottom w:val="none" w:sz="0" w:space="0" w:color="auto"/>
            <w:right w:val="none" w:sz="0" w:space="0" w:color="auto"/>
          </w:divBdr>
          <w:divsChild>
            <w:div w:id="1236432126">
              <w:marLeft w:val="0"/>
              <w:marRight w:val="0"/>
              <w:marTop w:val="0"/>
              <w:marBottom w:val="0"/>
              <w:divBdr>
                <w:top w:val="none" w:sz="0" w:space="0" w:color="auto"/>
                <w:left w:val="none" w:sz="0" w:space="0" w:color="auto"/>
                <w:bottom w:val="none" w:sz="0" w:space="0" w:color="auto"/>
                <w:right w:val="none" w:sz="0" w:space="0" w:color="auto"/>
              </w:divBdr>
              <w:divsChild>
                <w:div w:id="77602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12566">
      <w:bodyDiv w:val="1"/>
      <w:marLeft w:val="0"/>
      <w:marRight w:val="0"/>
      <w:marTop w:val="0"/>
      <w:marBottom w:val="0"/>
      <w:divBdr>
        <w:top w:val="none" w:sz="0" w:space="0" w:color="auto"/>
        <w:left w:val="none" w:sz="0" w:space="0" w:color="auto"/>
        <w:bottom w:val="none" w:sz="0" w:space="0" w:color="auto"/>
        <w:right w:val="none" w:sz="0" w:space="0" w:color="auto"/>
      </w:divBdr>
      <w:divsChild>
        <w:div w:id="474226042">
          <w:marLeft w:val="0"/>
          <w:marRight w:val="0"/>
          <w:marTop w:val="0"/>
          <w:marBottom w:val="0"/>
          <w:divBdr>
            <w:top w:val="none" w:sz="0" w:space="0" w:color="auto"/>
            <w:left w:val="none" w:sz="0" w:space="0" w:color="auto"/>
            <w:bottom w:val="none" w:sz="0" w:space="0" w:color="auto"/>
            <w:right w:val="none" w:sz="0" w:space="0" w:color="auto"/>
          </w:divBdr>
        </w:div>
        <w:div w:id="1466316741">
          <w:marLeft w:val="0"/>
          <w:marRight w:val="0"/>
          <w:marTop w:val="0"/>
          <w:marBottom w:val="0"/>
          <w:divBdr>
            <w:top w:val="none" w:sz="0" w:space="0" w:color="auto"/>
            <w:left w:val="none" w:sz="0" w:space="0" w:color="auto"/>
            <w:bottom w:val="none" w:sz="0" w:space="0" w:color="auto"/>
            <w:right w:val="none" w:sz="0" w:space="0" w:color="auto"/>
          </w:divBdr>
          <w:divsChild>
            <w:div w:id="1696038112">
              <w:marLeft w:val="0"/>
              <w:marRight w:val="0"/>
              <w:marTop w:val="0"/>
              <w:marBottom w:val="0"/>
              <w:divBdr>
                <w:top w:val="none" w:sz="0" w:space="0" w:color="auto"/>
                <w:left w:val="none" w:sz="0" w:space="0" w:color="auto"/>
                <w:bottom w:val="none" w:sz="0" w:space="0" w:color="auto"/>
                <w:right w:val="none" w:sz="0" w:space="0" w:color="auto"/>
              </w:divBdr>
            </w:div>
          </w:divsChild>
        </w:div>
        <w:div w:id="557865061">
          <w:marLeft w:val="0"/>
          <w:marRight w:val="0"/>
          <w:marTop w:val="0"/>
          <w:marBottom w:val="0"/>
          <w:divBdr>
            <w:top w:val="none" w:sz="0" w:space="0" w:color="auto"/>
            <w:left w:val="none" w:sz="0" w:space="0" w:color="auto"/>
            <w:bottom w:val="none" w:sz="0" w:space="0" w:color="auto"/>
            <w:right w:val="none" w:sz="0" w:space="0" w:color="auto"/>
          </w:divBdr>
        </w:div>
        <w:div w:id="1147287009">
          <w:marLeft w:val="0"/>
          <w:marRight w:val="0"/>
          <w:marTop w:val="0"/>
          <w:marBottom w:val="0"/>
          <w:divBdr>
            <w:top w:val="none" w:sz="0" w:space="0" w:color="auto"/>
            <w:left w:val="none" w:sz="0" w:space="0" w:color="auto"/>
            <w:bottom w:val="none" w:sz="0" w:space="0" w:color="auto"/>
            <w:right w:val="none" w:sz="0" w:space="0" w:color="auto"/>
          </w:divBdr>
          <w:divsChild>
            <w:div w:id="1225796890">
              <w:marLeft w:val="0"/>
              <w:marRight w:val="0"/>
              <w:marTop w:val="0"/>
              <w:marBottom w:val="0"/>
              <w:divBdr>
                <w:top w:val="none" w:sz="0" w:space="0" w:color="auto"/>
                <w:left w:val="none" w:sz="0" w:space="0" w:color="auto"/>
                <w:bottom w:val="none" w:sz="0" w:space="0" w:color="auto"/>
                <w:right w:val="none" w:sz="0" w:space="0" w:color="auto"/>
              </w:divBdr>
            </w:div>
          </w:divsChild>
        </w:div>
        <w:div w:id="497959583">
          <w:marLeft w:val="0"/>
          <w:marRight w:val="0"/>
          <w:marTop w:val="0"/>
          <w:marBottom w:val="0"/>
          <w:divBdr>
            <w:top w:val="none" w:sz="0" w:space="0" w:color="auto"/>
            <w:left w:val="none" w:sz="0" w:space="0" w:color="auto"/>
            <w:bottom w:val="none" w:sz="0" w:space="0" w:color="auto"/>
            <w:right w:val="none" w:sz="0" w:space="0" w:color="auto"/>
          </w:divBdr>
        </w:div>
        <w:div w:id="1304189317">
          <w:marLeft w:val="0"/>
          <w:marRight w:val="0"/>
          <w:marTop w:val="0"/>
          <w:marBottom w:val="0"/>
          <w:divBdr>
            <w:top w:val="none" w:sz="0" w:space="0" w:color="auto"/>
            <w:left w:val="none" w:sz="0" w:space="0" w:color="auto"/>
            <w:bottom w:val="none" w:sz="0" w:space="0" w:color="auto"/>
            <w:right w:val="none" w:sz="0" w:space="0" w:color="auto"/>
          </w:divBdr>
          <w:divsChild>
            <w:div w:id="1601832585">
              <w:marLeft w:val="0"/>
              <w:marRight w:val="0"/>
              <w:marTop w:val="0"/>
              <w:marBottom w:val="0"/>
              <w:divBdr>
                <w:top w:val="none" w:sz="0" w:space="0" w:color="auto"/>
                <w:left w:val="none" w:sz="0" w:space="0" w:color="auto"/>
                <w:bottom w:val="none" w:sz="0" w:space="0" w:color="auto"/>
                <w:right w:val="none" w:sz="0" w:space="0" w:color="auto"/>
              </w:divBdr>
            </w:div>
          </w:divsChild>
        </w:div>
        <w:div w:id="1835218202">
          <w:marLeft w:val="0"/>
          <w:marRight w:val="0"/>
          <w:marTop w:val="0"/>
          <w:marBottom w:val="0"/>
          <w:divBdr>
            <w:top w:val="none" w:sz="0" w:space="0" w:color="auto"/>
            <w:left w:val="none" w:sz="0" w:space="0" w:color="auto"/>
            <w:bottom w:val="none" w:sz="0" w:space="0" w:color="auto"/>
            <w:right w:val="none" w:sz="0" w:space="0" w:color="auto"/>
          </w:divBdr>
        </w:div>
        <w:div w:id="403837322">
          <w:marLeft w:val="0"/>
          <w:marRight w:val="0"/>
          <w:marTop w:val="0"/>
          <w:marBottom w:val="0"/>
          <w:divBdr>
            <w:top w:val="none" w:sz="0" w:space="0" w:color="auto"/>
            <w:left w:val="none" w:sz="0" w:space="0" w:color="auto"/>
            <w:bottom w:val="none" w:sz="0" w:space="0" w:color="auto"/>
            <w:right w:val="none" w:sz="0" w:space="0" w:color="auto"/>
          </w:divBdr>
          <w:divsChild>
            <w:div w:id="1322352096">
              <w:marLeft w:val="0"/>
              <w:marRight w:val="0"/>
              <w:marTop w:val="0"/>
              <w:marBottom w:val="0"/>
              <w:divBdr>
                <w:top w:val="none" w:sz="0" w:space="0" w:color="auto"/>
                <w:left w:val="none" w:sz="0" w:space="0" w:color="auto"/>
                <w:bottom w:val="none" w:sz="0" w:space="0" w:color="auto"/>
                <w:right w:val="none" w:sz="0" w:space="0" w:color="auto"/>
              </w:divBdr>
            </w:div>
          </w:divsChild>
        </w:div>
        <w:div w:id="2032104710">
          <w:marLeft w:val="0"/>
          <w:marRight w:val="0"/>
          <w:marTop w:val="0"/>
          <w:marBottom w:val="0"/>
          <w:divBdr>
            <w:top w:val="none" w:sz="0" w:space="0" w:color="auto"/>
            <w:left w:val="none" w:sz="0" w:space="0" w:color="auto"/>
            <w:bottom w:val="none" w:sz="0" w:space="0" w:color="auto"/>
            <w:right w:val="none" w:sz="0" w:space="0" w:color="auto"/>
          </w:divBdr>
        </w:div>
        <w:div w:id="124852063">
          <w:marLeft w:val="0"/>
          <w:marRight w:val="0"/>
          <w:marTop w:val="0"/>
          <w:marBottom w:val="0"/>
          <w:divBdr>
            <w:top w:val="none" w:sz="0" w:space="0" w:color="auto"/>
            <w:left w:val="none" w:sz="0" w:space="0" w:color="auto"/>
            <w:bottom w:val="none" w:sz="0" w:space="0" w:color="auto"/>
            <w:right w:val="none" w:sz="0" w:space="0" w:color="auto"/>
          </w:divBdr>
          <w:divsChild>
            <w:div w:id="309600285">
              <w:marLeft w:val="0"/>
              <w:marRight w:val="0"/>
              <w:marTop w:val="0"/>
              <w:marBottom w:val="0"/>
              <w:divBdr>
                <w:top w:val="none" w:sz="0" w:space="0" w:color="auto"/>
                <w:left w:val="none" w:sz="0" w:space="0" w:color="auto"/>
                <w:bottom w:val="none" w:sz="0" w:space="0" w:color="auto"/>
                <w:right w:val="none" w:sz="0" w:space="0" w:color="auto"/>
              </w:divBdr>
            </w:div>
          </w:divsChild>
        </w:div>
        <w:div w:id="851577197">
          <w:marLeft w:val="0"/>
          <w:marRight w:val="0"/>
          <w:marTop w:val="0"/>
          <w:marBottom w:val="0"/>
          <w:divBdr>
            <w:top w:val="none" w:sz="0" w:space="0" w:color="auto"/>
            <w:left w:val="none" w:sz="0" w:space="0" w:color="auto"/>
            <w:bottom w:val="none" w:sz="0" w:space="0" w:color="auto"/>
            <w:right w:val="none" w:sz="0" w:space="0" w:color="auto"/>
          </w:divBdr>
        </w:div>
        <w:div w:id="1792358820">
          <w:marLeft w:val="0"/>
          <w:marRight w:val="0"/>
          <w:marTop w:val="0"/>
          <w:marBottom w:val="0"/>
          <w:divBdr>
            <w:top w:val="none" w:sz="0" w:space="0" w:color="auto"/>
            <w:left w:val="none" w:sz="0" w:space="0" w:color="auto"/>
            <w:bottom w:val="none" w:sz="0" w:space="0" w:color="auto"/>
            <w:right w:val="none" w:sz="0" w:space="0" w:color="auto"/>
          </w:divBdr>
          <w:divsChild>
            <w:div w:id="380861204">
              <w:marLeft w:val="0"/>
              <w:marRight w:val="0"/>
              <w:marTop w:val="0"/>
              <w:marBottom w:val="0"/>
              <w:divBdr>
                <w:top w:val="none" w:sz="0" w:space="0" w:color="auto"/>
                <w:left w:val="none" w:sz="0" w:space="0" w:color="auto"/>
                <w:bottom w:val="none" w:sz="0" w:space="0" w:color="auto"/>
                <w:right w:val="none" w:sz="0" w:space="0" w:color="auto"/>
              </w:divBdr>
            </w:div>
          </w:divsChild>
        </w:div>
        <w:div w:id="1661539233">
          <w:marLeft w:val="0"/>
          <w:marRight w:val="0"/>
          <w:marTop w:val="0"/>
          <w:marBottom w:val="0"/>
          <w:divBdr>
            <w:top w:val="none" w:sz="0" w:space="0" w:color="auto"/>
            <w:left w:val="none" w:sz="0" w:space="0" w:color="auto"/>
            <w:bottom w:val="none" w:sz="0" w:space="0" w:color="auto"/>
            <w:right w:val="none" w:sz="0" w:space="0" w:color="auto"/>
          </w:divBdr>
        </w:div>
        <w:div w:id="1887448530">
          <w:marLeft w:val="0"/>
          <w:marRight w:val="0"/>
          <w:marTop w:val="0"/>
          <w:marBottom w:val="0"/>
          <w:divBdr>
            <w:top w:val="none" w:sz="0" w:space="0" w:color="auto"/>
            <w:left w:val="none" w:sz="0" w:space="0" w:color="auto"/>
            <w:bottom w:val="none" w:sz="0" w:space="0" w:color="auto"/>
            <w:right w:val="none" w:sz="0" w:space="0" w:color="auto"/>
          </w:divBdr>
          <w:divsChild>
            <w:div w:id="676419343">
              <w:marLeft w:val="0"/>
              <w:marRight w:val="0"/>
              <w:marTop w:val="0"/>
              <w:marBottom w:val="0"/>
              <w:divBdr>
                <w:top w:val="none" w:sz="0" w:space="0" w:color="auto"/>
                <w:left w:val="none" w:sz="0" w:space="0" w:color="auto"/>
                <w:bottom w:val="none" w:sz="0" w:space="0" w:color="auto"/>
                <w:right w:val="none" w:sz="0" w:space="0" w:color="auto"/>
              </w:divBdr>
            </w:div>
          </w:divsChild>
        </w:div>
        <w:div w:id="81034114">
          <w:marLeft w:val="0"/>
          <w:marRight w:val="0"/>
          <w:marTop w:val="300"/>
          <w:marBottom w:val="0"/>
          <w:divBdr>
            <w:top w:val="none" w:sz="0" w:space="0" w:color="auto"/>
            <w:left w:val="none" w:sz="0" w:space="0" w:color="auto"/>
            <w:bottom w:val="none" w:sz="0" w:space="0" w:color="auto"/>
            <w:right w:val="none" w:sz="0" w:space="0" w:color="auto"/>
          </w:divBdr>
          <w:divsChild>
            <w:div w:id="1511142030">
              <w:marLeft w:val="0"/>
              <w:marRight w:val="0"/>
              <w:marTop w:val="0"/>
              <w:marBottom w:val="0"/>
              <w:divBdr>
                <w:top w:val="none" w:sz="0" w:space="0" w:color="auto"/>
                <w:left w:val="none" w:sz="0" w:space="0" w:color="auto"/>
                <w:bottom w:val="none" w:sz="0" w:space="0" w:color="auto"/>
                <w:right w:val="none" w:sz="0" w:space="0" w:color="auto"/>
              </w:divBdr>
              <w:divsChild>
                <w:div w:id="184026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56024">
          <w:marLeft w:val="0"/>
          <w:marRight w:val="0"/>
          <w:marTop w:val="300"/>
          <w:marBottom w:val="0"/>
          <w:divBdr>
            <w:top w:val="none" w:sz="0" w:space="0" w:color="auto"/>
            <w:left w:val="none" w:sz="0" w:space="0" w:color="auto"/>
            <w:bottom w:val="none" w:sz="0" w:space="0" w:color="auto"/>
            <w:right w:val="none" w:sz="0" w:space="0" w:color="auto"/>
          </w:divBdr>
          <w:divsChild>
            <w:div w:id="1690525046">
              <w:marLeft w:val="0"/>
              <w:marRight w:val="0"/>
              <w:marTop w:val="0"/>
              <w:marBottom w:val="0"/>
              <w:divBdr>
                <w:top w:val="none" w:sz="0" w:space="0" w:color="auto"/>
                <w:left w:val="none" w:sz="0" w:space="0" w:color="auto"/>
                <w:bottom w:val="none" w:sz="0" w:space="0" w:color="auto"/>
                <w:right w:val="none" w:sz="0" w:space="0" w:color="auto"/>
              </w:divBdr>
              <w:divsChild>
                <w:div w:id="138938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0712">
          <w:marLeft w:val="0"/>
          <w:marRight w:val="0"/>
          <w:marTop w:val="300"/>
          <w:marBottom w:val="0"/>
          <w:divBdr>
            <w:top w:val="none" w:sz="0" w:space="0" w:color="auto"/>
            <w:left w:val="none" w:sz="0" w:space="0" w:color="auto"/>
            <w:bottom w:val="none" w:sz="0" w:space="0" w:color="auto"/>
            <w:right w:val="none" w:sz="0" w:space="0" w:color="auto"/>
          </w:divBdr>
          <w:divsChild>
            <w:div w:id="1139299805">
              <w:marLeft w:val="0"/>
              <w:marRight w:val="0"/>
              <w:marTop w:val="0"/>
              <w:marBottom w:val="0"/>
              <w:divBdr>
                <w:top w:val="none" w:sz="0" w:space="0" w:color="auto"/>
                <w:left w:val="none" w:sz="0" w:space="0" w:color="auto"/>
                <w:bottom w:val="none" w:sz="0" w:space="0" w:color="auto"/>
                <w:right w:val="none" w:sz="0" w:space="0" w:color="auto"/>
              </w:divBdr>
              <w:divsChild>
                <w:div w:id="387338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52702">
          <w:marLeft w:val="0"/>
          <w:marRight w:val="0"/>
          <w:marTop w:val="300"/>
          <w:marBottom w:val="0"/>
          <w:divBdr>
            <w:top w:val="none" w:sz="0" w:space="0" w:color="auto"/>
            <w:left w:val="none" w:sz="0" w:space="0" w:color="auto"/>
            <w:bottom w:val="none" w:sz="0" w:space="0" w:color="auto"/>
            <w:right w:val="none" w:sz="0" w:space="0" w:color="auto"/>
          </w:divBdr>
          <w:divsChild>
            <w:div w:id="486366436">
              <w:marLeft w:val="0"/>
              <w:marRight w:val="0"/>
              <w:marTop w:val="0"/>
              <w:marBottom w:val="0"/>
              <w:divBdr>
                <w:top w:val="none" w:sz="0" w:space="0" w:color="auto"/>
                <w:left w:val="none" w:sz="0" w:space="0" w:color="auto"/>
                <w:bottom w:val="none" w:sz="0" w:space="0" w:color="auto"/>
                <w:right w:val="none" w:sz="0" w:space="0" w:color="auto"/>
              </w:divBdr>
              <w:divsChild>
                <w:div w:id="190101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282305">
      <w:bodyDiv w:val="1"/>
      <w:marLeft w:val="0"/>
      <w:marRight w:val="0"/>
      <w:marTop w:val="0"/>
      <w:marBottom w:val="0"/>
      <w:divBdr>
        <w:top w:val="none" w:sz="0" w:space="0" w:color="auto"/>
        <w:left w:val="none" w:sz="0" w:space="0" w:color="auto"/>
        <w:bottom w:val="none" w:sz="0" w:space="0" w:color="auto"/>
        <w:right w:val="none" w:sz="0" w:space="0" w:color="auto"/>
      </w:divBdr>
      <w:divsChild>
        <w:div w:id="1165894699">
          <w:marLeft w:val="0"/>
          <w:marRight w:val="0"/>
          <w:marTop w:val="0"/>
          <w:marBottom w:val="0"/>
          <w:divBdr>
            <w:top w:val="none" w:sz="0" w:space="0" w:color="auto"/>
            <w:left w:val="none" w:sz="0" w:space="0" w:color="auto"/>
            <w:bottom w:val="none" w:sz="0" w:space="0" w:color="auto"/>
            <w:right w:val="none" w:sz="0" w:space="0" w:color="auto"/>
          </w:divBdr>
        </w:div>
        <w:div w:id="662319382">
          <w:marLeft w:val="0"/>
          <w:marRight w:val="0"/>
          <w:marTop w:val="0"/>
          <w:marBottom w:val="0"/>
          <w:divBdr>
            <w:top w:val="none" w:sz="0" w:space="0" w:color="auto"/>
            <w:left w:val="none" w:sz="0" w:space="0" w:color="auto"/>
            <w:bottom w:val="none" w:sz="0" w:space="0" w:color="auto"/>
            <w:right w:val="none" w:sz="0" w:space="0" w:color="auto"/>
          </w:divBdr>
          <w:divsChild>
            <w:div w:id="619454244">
              <w:marLeft w:val="0"/>
              <w:marRight w:val="0"/>
              <w:marTop w:val="0"/>
              <w:marBottom w:val="0"/>
              <w:divBdr>
                <w:top w:val="none" w:sz="0" w:space="0" w:color="auto"/>
                <w:left w:val="none" w:sz="0" w:space="0" w:color="auto"/>
                <w:bottom w:val="none" w:sz="0" w:space="0" w:color="auto"/>
                <w:right w:val="none" w:sz="0" w:space="0" w:color="auto"/>
              </w:divBdr>
            </w:div>
          </w:divsChild>
        </w:div>
        <w:div w:id="549344045">
          <w:marLeft w:val="0"/>
          <w:marRight w:val="0"/>
          <w:marTop w:val="0"/>
          <w:marBottom w:val="0"/>
          <w:divBdr>
            <w:top w:val="none" w:sz="0" w:space="0" w:color="auto"/>
            <w:left w:val="none" w:sz="0" w:space="0" w:color="auto"/>
            <w:bottom w:val="none" w:sz="0" w:space="0" w:color="auto"/>
            <w:right w:val="none" w:sz="0" w:space="0" w:color="auto"/>
          </w:divBdr>
        </w:div>
        <w:div w:id="1035079252">
          <w:marLeft w:val="0"/>
          <w:marRight w:val="0"/>
          <w:marTop w:val="0"/>
          <w:marBottom w:val="0"/>
          <w:divBdr>
            <w:top w:val="none" w:sz="0" w:space="0" w:color="auto"/>
            <w:left w:val="none" w:sz="0" w:space="0" w:color="auto"/>
            <w:bottom w:val="none" w:sz="0" w:space="0" w:color="auto"/>
            <w:right w:val="none" w:sz="0" w:space="0" w:color="auto"/>
          </w:divBdr>
          <w:divsChild>
            <w:div w:id="155614632">
              <w:marLeft w:val="0"/>
              <w:marRight w:val="0"/>
              <w:marTop w:val="0"/>
              <w:marBottom w:val="0"/>
              <w:divBdr>
                <w:top w:val="none" w:sz="0" w:space="0" w:color="auto"/>
                <w:left w:val="none" w:sz="0" w:space="0" w:color="auto"/>
                <w:bottom w:val="none" w:sz="0" w:space="0" w:color="auto"/>
                <w:right w:val="none" w:sz="0" w:space="0" w:color="auto"/>
              </w:divBdr>
            </w:div>
          </w:divsChild>
        </w:div>
        <w:div w:id="825249086">
          <w:marLeft w:val="0"/>
          <w:marRight w:val="0"/>
          <w:marTop w:val="0"/>
          <w:marBottom w:val="0"/>
          <w:divBdr>
            <w:top w:val="none" w:sz="0" w:space="0" w:color="auto"/>
            <w:left w:val="none" w:sz="0" w:space="0" w:color="auto"/>
            <w:bottom w:val="none" w:sz="0" w:space="0" w:color="auto"/>
            <w:right w:val="none" w:sz="0" w:space="0" w:color="auto"/>
          </w:divBdr>
        </w:div>
        <w:div w:id="1548949938">
          <w:marLeft w:val="0"/>
          <w:marRight w:val="0"/>
          <w:marTop w:val="0"/>
          <w:marBottom w:val="0"/>
          <w:divBdr>
            <w:top w:val="none" w:sz="0" w:space="0" w:color="auto"/>
            <w:left w:val="none" w:sz="0" w:space="0" w:color="auto"/>
            <w:bottom w:val="none" w:sz="0" w:space="0" w:color="auto"/>
            <w:right w:val="none" w:sz="0" w:space="0" w:color="auto"/>
          </w:divBdr>
          <w:divsChild>
            <w:div w:id="1352798145">
              <w:marLeft w:val="0"/>
              <w:marRight w:val="0"/>
              <w:marTop w:val="0"/>
              <w:marBottom w:val="0"/>
              <w:divBdr>
                <w:top w:val="none" w:sz="0" w:space="0" w:color="auto"/>
                <w:left w:val="none" w:sz="0" w:space="0" w:color="auto"/>
                <w:bottom w:val="none" w:sz="0" w:space="0" w:color="auto"/>
                <w:right w:val="none" w:sz="0" w:space="0" w:color="auto"/>
              </w:divBdr>
            </w:div>
          </w:divsChild>
        </w:div>
        <w:div w:id="1275022631">
          <w:marLeft w:val="0"/>
          <w:marRight w:val="0"/>
          <w:marTop w:val="0"/>
          <w:marBottom w:val="0"/>
          <w:divBdr>
            <w:top w:val="none" w:sz="0" w:space="0" w:color="auto"/>
            <w:left w:val="none" w:sz="0" w:space="0" w:color="auto"/>
            <w:bottom w:val="none" w:sz="0" w:space="0" w:color="auto"/>
            <w:right w:val="none" w:sz="0" w:space="0" w:color="auto"/>
          </w:divBdr>
        </w:div>
        <w:div w:id="299264060">
          <w:marLeft w:val="0"/>
          <w:marRight w:val="0"/>
          <w:marTop w:val="0"/>
          <w:marBottom w:val="0"/>
          <w:divBdr>
            <w:top w:val="none" w:sz="0" w:space="0" w:color="auto"/>
            <w:left w:val="none" w:sz="0" w:space="0" w:color="auto"/>
            <w:bottom w:val="none" w:sz="0" w:space="0" w:color="auto"/>
            <w:right w:val="none" w:sz="0" w:space="0" w:color="auto"/>
          </w:divBdr>
          <w:divsChild>
            <w:div w:id="7563986">
              <w:marLeft w:val="0"/>
              <w:marRight w:val="0"/>
              <w:marTop w:val="0"/>
              <w:marBottom w:val="0"/>
              <w:divBdr>
                <w:top w:val="none" w:sz="0" w:space="0" w:color="auto"/>
                <w:left w:val="none" w:sz="0" w:space="0" w:color="auto"/>
                <w:bottom w:val="none" w:sz="0" w:space="0" w:color="auto"/>
                <w:right w:val="none" w:sz="0" w:space="0" w:color="auto"/>
              </w:divBdr>
            </w:div>
          </w:divsChild>
        </w:div>
        <w:div w:id="1689792336">
          <w:marLeft w:val="0"/>
          <w:marRight w:val="0"/>
          <w:marTop w:val="0"/>
          <w:marBottom w:val="0"/>
          <w:divBdr>
            <w:top w:val="none" w:sz="0" w:space="0" w:color="auto"/>
            <w:left w:val="none" w:sz="0" w:space="0" w:color="auto"/>
            <w:bottom w:val="none" w:sz="0" w:space="0" w:color="auto"/>
            <w:right w:val="none" w:sz="0" w:space="0" w:color="auto"/>
          </w:divBdr>
        </w:div>
        <w:div w:id="1045179141">
          <w:marLeft w:val="0"/>
          <w:marRight w:val="0"/>
          <w:marTop w:val="0"/>
          <w:marBottom w:val="0"/>
          <w:divBdr>
            <w:top w:val="none" w:sz="0" w:space="0" w:color="auto"/>
            <w:left w:val="none" w:sz="0" w:space="0" w:color="auto"/>
            <w:bottom w:val="none" w:sz="0" w:space="0" w:color="auto"/>
            <w:right w:val="none" w:sz="0" w:space="0" w:color="auto"/>
          </w:divBdr>
          <w:divsChild>
            <w:div w:id="390662006">
              <w:marLeft w:val="0"/>
              <w:marRight w:val="0"/>
              <w:marTop w:val="0"/>
              <w:marBottom w:val="0"/>
              <w:divBdr>
                <w:top w:val="none" w:sz="0" w:space="0" w:color="auto"/>
                <w:left w:val="none" w:sz="0" w:space="0" w:color="auto"/>
                <w:bottom w:val="none" w:sz="0" w:space="0" w:color="auto"/>
                <w:right w:val="none" w:sz="0" w:space="0" w:color="auto"/>
              </w:divBdr>
            </w:div>
          </w:divsChild>
        </w:div>
        <w:div w:id="2045131496">
          <w:marLeft w:val="0"/>
          <w:marRight w:val="0"/>
          <w:marTop w:val="0"/>
          <w:marBottom w:val="0"/>
          <w:divBdr>
            <w:top w:val="none" w:sz="0" w:space="0" w:color="auto"/>
            <w:left w:val="none" w:sz="0" w:space="0" w:color="auto"/>
            <w:bottom w:val="none" w:sz="0" w:space="0" w:color="auto"/>
            <w:right w:val="none" w:sz="0" w:space="0" w:color="auto"/>
          </w:divBdr>
        </w:div>
        <w:div w:id="1260482815">
          <w:marLeft w:val="0"/>
          <w:marRight w:val="0"/>
          <w:marTop w:val="0"/>
          <w:marBottom w:val="0"/>
          <w:divBdr>
            <w:top w:val="none" w:sz="0" w:space="0" w:color="auto"/>
            <w:left w:val="none" w:sz="0" w:space="0" w:color="auto"/>
            <w:bottom w:val="none" w:sz="0" w:space="0" w:color="auto"/>
            <w:right w:val="none" w:sz="0" w:space="0" w:color="auto"/>
          </w:divBdr>
          <w:divsChild>
            <w:div w:id="1979725976">
              <w:marLeft w:val="0"/>
              <w:marRight w:val="0"/>
              <w:marTop w:val="0"/>
              <w:marBottom w:val="0"/>
              <w:divBdr>
                <w:top w:val="none" w:sz="0" w:space="0" w:color="auto"/>
                <w:left w:val="none" w:sz="0" w:space="0" w:color="auto"/>
                <w:bottom w:val="none" w:sz="0" w:space="0" w:color="auto"/>
                <w:right w:val="none" w:sz="0" w:space="0" w:color="auto"/>
              </w:divBdr>
            </w:div>
          </w:divsChild>
        </w:div>
        <w:div w:id="385031133">
          <w:marLeft w:val="0"/>
          <w:marRight w:val="0"/>
          <w:marTop w:val="0"/>
          <w:marBottom w:val="0"/>
          <w:divBdr>
            <w:top w:val="none" w:sz="0" w:space="0" w:color="auto"/>
            <w:left w:val="none" w:sz="0" w:space="0" w:color="auto"/>
            <w:bottom w:val="none" w:sz="0" w:space="0" w:color="auto"/>
            <w:right w:val="none" w:sz="0" w:space="0" w:color="auto"/>
          </w:divBdr>
        </w:div>
        <w:div w:id="345983427">
          <w:marLeft w:val="0"/>
          <w:marRight w:val="0"/>
          <w:marTop w:val="0"/>
          <w:marBottom w:val="0"/>
          <w:divBdr>
            <w:top w:val="none" w:sz="0" w:space="0" w:color="auto"/>
            <w:left w:val="none" w:sz="0" w:space="0" w:color="auto"/>
            <w:bottom w:val="none" w:sz="0" w:space="0" w:color="auto"/>
            <w:right w:val="none" w:sz="0" w:space="0" w:color="auto"/>
          </w:divBdr>
          <w:divsChild>
            <w:div w:id="2072847189">
              <w:marLeft w:val="0"/>
              <w:marRight w:val="0"/>
              <w:marTop w:val="0"/>
              <w:marBottom w:val="0"/>
              <w:divBdr>
                <w:top w:val="none" w:sz="0" w:space="0" w:color="auto"/>
                <w:left w:val="none" w:sz="0" w:space="0" w:color="auto"/>
                <w:bottom w:val="none" w:sz="0" w:space="0" w:color="auto"/>
                <w:right w:val="none" w:sz="0" w:space="0" w:color="auto"/>
              </w:divBdr>
            </w:div>
          </w:divsChild>
        </w:div>
        <w:div w:id="848835156">
          <w:marLeft w:val="0"/>
          <w:marRight w:val="0"/>
          <w:marTop w:val="300"/>
          <w:marBottom w:val="0"/>
          <w:divBdr>
            <w:top w:val="none" w:sz="0" w:space="0" w:color="auto"/>
            <w:left w:val="none" w:sz="0" w:space="0" w:color="auto"/>
            <w:bottom w:val="none" w:sz="0" w:space="0" w:color="auto"/>
            <w:right w:val="none" w:sz="0" w:space="0" w:color="auto"/>
          </w:divBdr>
          <w:divsChild>
            <w:div w:id="778989891">
              <w:marLeft w:val="0"/>
              <w:marRight w:val="0"/>
              <w:marTop w:val="0"/>
              <w:marBottom w:val="0"/>
              <w:divBdr>
                <w:top w:val="none" w:sz="0" w:space="0" w:color="auto"/>
                <w:left w:val="none" w:sz="0" w:space="0" w:color="auto"/>
                <w:bottom w:val="none" w:sz="0" w:space="0" w:color="auto"/>
                <w:right w:val="none" w:sz="0" w:space="0" w:color="auto"/>
              </w:divBdr>
              <w:divsChild>
                <w:div w:id="168770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33715">
          <w:marLeft w:val="0"/>
          <w:marRight w:val="0"/>
          <w:marTop w:val="300"/>
          <w:marBottom w:val="0"/>
          <w:divBdr>
            <w:top w:val="none" w:sz="0" w:space="0" w:color="auto"/>
            <w:left w:val="none" w:sz="0" w:space="0" w:color="auto"/>
            <w:bottom w:val="none" w:sz="0" w:space="0" w:color="auto"/>
            <w:right w:val="none" w:sz="0" w:space="0" w:color="auto"/>
          </w:divBdr>
          <w:divsChild>
            <w:div w:id="924001281">
              <w:marLeft w:val="0"/>
              <w:marRight w:val="0"/>
              <w:marTop w:val="0"/>
              <w:marBottom w:val="0"/>
              <w:divBdr>
                <w:top w:val="none" w:sz="0" w:space="0" w:color="auto"/>
                <w:left w:val="none" w:sz="0" w:space="0" w:color="auto"/>
                <w:bottom w:val="none" w:sz="0" w:space="0" w:color="auto"/>
                <w:right w:val="none" w:sz="0" w:space="0" w:color="auto"/>
              </w:divBdr>
              <w:divsChild>
                <w:div w:id="147124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33035">
          <w:marLeft w:val="0"/>
          <w:marRight w:val="0"/>
          <w:marTop w:val="300"/>
          <w:marBottom w:val="0"/>
          <w:divBdr>
            <w:top w:val="none" w:sz="0" w:space="0" w:color="auto"/>
            <w:left w:val="none" w:sz="0" w:space="0" w:color="auto"/>
            <w:bottom w:val="none" w:sz="0" w:space="0" w:color="auto"/>
            <w:right w:val="none" w:sz="0" w:space="0" w:color="auto"/>
          </w:divBdr>
          <w:divsChild>
            <w:div w:id="600989690">
              <w:marLeft w:val="0"/>
              <w:marRight w:val="0"/>
              <w:marTop w:val="0"/>
              <w:marBottom w:val="0"/>
              <w:divBdr>
                <w:top w:val="none" w:sz="0" w:space="0" w:color="auto"/>
                <w:left w:val="none" w:sz="0" w:space="0" w:color="auto"/>
                <w:bottom w:val="none" w:sz="0" w:space="0" w:color="auto"/>
                <w:right w:val="none" w:sz="0" w:space="0" w:color="auto"/>
              </w:divBdr>
              <w:divsChild>
                <w:div w:id="111602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109917">
          <w:marLeft w:val="0"/>
          <w:marRight w:val="0"/>
          <w:marTop w:val="300"/>
          <w:marBottom w:val="0"/>
          <w:divBdr>
            <w:top w:val="none" w:sz="0" w:space="0" w:color="auto"/>
            <w:left w:val="none" w:sz="0" w:space="0" w:color="auto"/>
            <w:bottom w:val="none" w:sz="0" w:space="0" w:color="auto"/>
            <w:right w:val="none" w:sz="0" w:space="0" w:color="auto"/>
          </w:divBdr>
          <w:divsChild>
            <w:div w:id="890649320">
              <w:marLeft w:val="0"/>
              <w:marRight w:val="0"/>
              <w:marTop w:val="0"/>
              <w:marBottom w:val="0"/>
              <w:divBdr>
                <w:top w:val="none" w:sz="0" w:space="0" w:color="auto"/>
                <w:left w:val="none" w:sz="0" w:space="0" w:color="auto"/>
                <w:bottom w:val="none" w:sz="0" w:space="0" w:color="auto"/>
                <w:right w:val="none" w:sz="0" w:space="0" w:color="auto"/>
              </w:divBdr>
              <w:divsChild>
                <w:div w:id="25074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751760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717971">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613154">
      <w:bodyDiv w:val="1"/>
      <w:marLeft w:val="0"/>
      <w:marRight w:val="0"/>
      <w:marTop w:val="0"/>
      <w:marBottom w:val="0"/>
      <w:divBdr>
        <w:top w:val="none" w:sz="0" w:space="0" w:color="auto"/>
        <w:left w:val="none" w:sz="0" w:space="0" w:color="auto"/>
        <w:bottom w:val="none" w:sz="0" w:space="0" w:color="auto"/>
        <w:right w:val="none" w:sz="0" w:space="0" w:color="auto"/>
      </w:divBdr>
      <w:divsChild>
        <w:div w:id="1237471220">
          <w:marLeft w:val="0"/>
          <w:marRight w:val="0"/>
          <w:marTop w:val="0"/>
          <w:marBottom w:val="0"/>
          <w:divBdr>
            <w:top w:val="none" w:sz="0" w:space="0" w:color="auto"/>
            <w:left w:val="none" w:sz="0" w:space="0" w:color="auto"/>
            <w:bottom w:val="none" w:sz="0" w:space="0" w:color="auto"/>
            <w:right w:val="none" w:sz="0" w:space="0" w:color="auto"/>
          </w:divBdr>
        </w:div>
        <w:div w:id="1924290824">
          <w:marLeft w:val="0"/>
          <w:marRight w:val="0"/>
          <w:marTop w:val="0"/>
          <w:marBottom w:val="0"/>
          <w:divBdr>
            <w:top w:val="none" w:sz="0" w:space="0" w:color="auto"/>
            <w:left w:val="none" w:sz="0" w:space="0" w:color="auto"/>
            <w:bottom w:val="none" w:sz="0" w:space="0" w:color="auto"/>
            <w:right w:val="none" w:sz="0" w:space="0" w:color="auto"/>
          </w:divBdr>
          <w:divsChild>
            <w:div w:id="1559052452">
              <w:marLeft w:val="0"/>
              <w:marRight w:val="0"/>
              <w:marTop w:val="0"/>
              <w:marBottom w:val="0"/>
              <w:divBdr>
                <w:top w:val="none" w:sz="0" w:space="0" w:color="auto"/>
                <w:left w:val="none" w:sz="0" w:space="0" w:color="auto"/>
                <w:bottom w:val="none" w:sz="0" w:space="0" w:color="auto"/>
                <w:right w:val="none" w:sz="0" w:space="0" w:color="auto"/>
              </w:divBdr>
            </w:div>
          </w:divsChild>
        </w:div>
        <w:div w:id="961569724">
          <w:marLeft w:val="0"/>
          <w:marRight w:val="0"/>
          <w:marTop w:val="0"/>
          <w:marBottom w:val="0"/>
          <w:divBdr>
            <w:top w:val="none" w:sz="0" w:space="0" w:color="auto"/>
            <w:left w:val="none" w:sz="0" w:space="0" w:color="auto"/>
            <w:bottom w:val="none" w:sz="0" w:space="0" w:color="auto"/>
            <w:right w:val="none" w:sz="0" w:space="0" w:color="auto"/>
          </w:divBdr>
        </w:div>
        <w:div w:id="1604724015">
          <w:marLeft w:val="0"/>
          <w:marRight w:val="0"/>
          <w:marTop w:val="0"/>
          <w:marBottom w:val="0"/>
          <w:divBdr>
            <w:top w:val="none" w:sz="0" w:space="0" w:color="auto"/>
            <w:left w:val="none" w:sz="0" w:space="0" w:color="auto"/>
            <w:bottom w:val="none" w:sz="0" w:space="0" w:color="auto"/>
            <w:right w:val="none" w:sz="0" w:space="0" w:color="auto"/>
          </w:divBdr>
          <w:divsChild>
            <w:div w:id="1511866969">
              <w:marLeft w:val="0"/>
              <w:marRight w:val="0"/>
              <w:marTop w:val="0"/>
              <w:marBottom w:val="0"/>
              <w:divBdr>
                <w:top w:val="none" w:sz="0" w:space="0" w:color="auto"/>
                <w:left w:val="none" w:sz="0" w:space="0" w:color="auto"/>
                <w:bottom w:val="none" w:sz="0" w:space="0" w:color="auto"/>
                <w:right w:val="none" w:sz="0" w:space="0" w:color="auto"/>
              </w:divBdr>
            </w:div>
          </w:divsChild>
        </w:div>
        <w:div w:id="552621279">
          <w:marLeft w:val="0"/>
          <w:marRight w:val="0"/>
          <w:marTop w:val="0"/>
          <w:marBottom w:val="0"/>
          <w:divBdr>
            <w:top w:val="none" w:sz="0" w:space="0" w:color="auto"/>
            <w:left w:val="none" w:sz="0" w:space="0" w:color="auto"/>
            <w:bottom w:val="none" w:sz="0" w:space="0" w:color="auto"/>
            <w:right w:val="none" w:sz="0" w:space="0" w:color="auto"/>
          </w:divBdr>
        </w:div>
        <w:div w:id="290675820">
          <w:marLeft w:val="0"/>
          <w:marRight w:val="0"/>
          <w:marTop w:val="0"/>
          <w:marBottom w:val="0"/>
          <w:divBdr>
            <w:top w:val="none" w:sz="0" w:space="0" w:color="auto"/>
            <w:left w:val="none" w:sz="0" w:space="0" w:color="auto"/>
            <w:bottom w:val="none" w:sz="0" w:space="0" w:color="auto"/>
            <w:right w:val="none" w:sz="0" w:space="0" w:color="auto"/>
          </w:divBdr>
          <w:divsChild>
            <w:div w:id="557786749">
              <w:marLeft w:val="0"/>
              <w:marRight w:val="0"/>
              <w:marTop w:val="0"/>
              <w:marBottom w:val="0"/>
              <w:divBdr>
                <w:top w:val="none" w:sz="0" w:space="0" w:color="auto"/>
                <w:left w:val="none" w:sz="0" w:space="0" w:color="auto"/>
                <w:bottom w:val="none" w:sz="0" w:space="0" w:color="auto"/>
                <w:right w:val="none" w:sz="0" w:space="0" w:color="auto"/>
              </w:divBdr>
            </w:div>
          </w:divsChild>
        </w:div>
        <w:div w:id="1158109942">
          <w:marLeft w:val="0"/>
          <w:marRight w:val="0"/>
          <w:marTop w:val="0"/>
          <w:marBottom w:val="0"/>
          <w:divBdr>
            <w:top w:val="none" w:sz="0" w:space="0" w:color="auto"/>
            <w:left w:val="none" w:sz="0" w:space="0" w:color="auto"/>
            <w:bottom w:val="none" w:sz="0" w:space="0" w:color="auto"/>
            <w:right w:val="none" w:sz="0" w:space="0" w:color="auto"/>
          </w:divBdr>
        </w:div>
        <w:div w:id="453719193">
          <w:marLeft w:val="0"/>
          <w:marRight w:val="0"/>
          <w:marTop w:val="0"/>
          <w:marBottom w:val="0"/>
          <w:divBdr>
            <w:top w:val="none" w:sz="0" w:space="0" w:color="auto"/>
            <w:left w:val="none" w:sz="0" w:space="0" w:color="auto"/>
            <w:bottom w:val="none" w:sz="0" w:space="0" w:color="auto"/>
            <w:right w:val="none" w:sz="0" w:space="0" w:color="auto"/>
          </w:divBdr>
          <w:divsChild>
            <w:div w:id="1136532639">
              <w:marLeft w:val="0"/>
              <w:marRight w:val="0"/>
              <w:marTop w:val="0"/>
              <w:marBottom w:val="0"/>
              <w:divBdr>
                <w:top w:val="none" w:sz="0" w:space="0" w:color="auto"/>
                <w:left w:val="none" w:sz="0" w:space="0" w:color="auto"/>
                <w:bottom w:val="none" w:sz="0" w:space="0" w:color="auto"/>
                <w:right w:val="none" w:sz="0" w:space="0" w:color="auto"/>
              </w:divBdr>
            </w:div>
          </w:divsChild>
        </w:div>
        <w:div w:id="1909152622">
          <w:marLeft w:val="0"/>
          <w:marRight w:val="0"/>
          <w:marTop w:val="0"/>
          <w:marBottom w:val="0"/>
          <w:divBdr>
            <w:top w:val="none" w:sz="0" w:space="0" w:color="auto"/>
            <w:left w:val="none" w:sz="0" w:space="0" w:color="auto"/>
            <w:bottom w:val="none" w:sz="0" w:space="0" w:color="auto"/>
            <w:right w:val="none" w:sz="0" w:space="0" w:color="auto"/>
          </w:divBdr>
        </w:div>
        <w:div w:id="274991465">
          <w:marLeft w:val="0"/>
          <w:marRight w:val="0"/>
          <w:marTop w:val="0"/>
          <w:marBottom w:val="0"/>
          <w:divBdr>
            <w:top w:val="none" w:sz="0" w:space="0" w:color="auto"/>
            <w:left w:val="none" w:sz="0" w:space="0" w:color="auto"/>
            <w:bottom w:val="none" w:sz="0" w:space="0" w:color="auto"/>
            <w:right w:val="none" w:sz="0" w:space="0" w:color="auto"/>
          </w:divBdr>
          <w:divsChild>
            <w:div w:id="702244168">
              <w:marLeft w:val="0"/>
              <w:marRight w:val="0"/>
              <w:marTop w:val="0"/>
              <w:marBottom w:val="0"/>
              <w:divBdr>
                <w:top w:val="none" w:sz="0" w:space="0" w:color="auto"/>
                <w:left w:val="none" w:sz="0" w:space="0" w:color="auto"/>
                <w:bottom w:val="none" w:sz="0" w:space="0" w:color="auto"/>
                <w:right w:val="none" w:sz="0" w:space="0" w:color="auto"/>
              </w:divBdr>
            </w:div>
          </w:divsChild>
        </w:div>
        <w:div w:id="47537535">
          <w:marLeft w:val="0"/>
          <w:marRight w:val="0"/>
          <w:marTop w:val="0"/>
          <w:marBottom w:val="0"/>
          <w:divBdr>
            <w:top w:val="none" w:sz="0" w:space="0" w:color="auto"/>
            <w:left w:val="none" w:sz="0" w:space="0" w:color="auto"/>
            <w:bottom w:val="none" w:sz="0" w:space="0" w:color="auto"/>
            <w:right w:val="none" w:sz="0" w:space="0" w:color="auto"/>
          </w:divBdr>
        </w:div>
        <w:div w:id="706413259">
          <w:marLeft w:val="0"/>
          <w:marRight w:val="0"/>
          <w:marTop w:val="0"/>
          <w:marBottom w:val="0"/>
          <w:divBdr>
            <w:top w:val="none" w:sz="0" w:space="0" w:color="auto"/>
            <w:left w:val="none" w:sz="0" w:space="0" w:color="auto"/>
            <w:bottom w:val="none" w:sz="0" w:space="0" w:color="auto"/>
            <w:right w:val="none" w:sz="0" w:space="0" w:color="auto"/>
          </w:divBdr>
          <w:divsChild>
            <w:div w:id="1939025284">
              <w:marLeft w:val="0"/>
              <w:marRight w:val="0"/>
              <w:marTop w:val="0"/>
              <w:marBottom w:val="0"/>
              <w:divBdr>
                <w:top w:val="none" w:sz="0" w:space="0" w:color="auto"/>
                <w:left w:val="none" w:sz="0" w:space="0" w:color="auto"/>
                <w:bottom w:val="none" w:sz="0" w:space="0" w:color="auto"/>
                <w:right w:val="none" w:sz="0" w:space="0" w:color="auto"/>
              </w:divBdr>
            </w:div>
          </w:divsChild>
        </w:div>
        <w:div w:id="737437977">
          <w:marLeft w:val="0"/>
          <w:marRight w:val="0"/>
          <w:marTop w:val="0"/>
          <w:marBottom w:val="0"/>
          <w:divBdr>
            <w:top w:val="none" w:sz="0" w:space="0" w:color="auto"/>
            <w:left w:val="none" w:sz="0" w:space="0" w:color="auto"/>
            <w:bottom w:val="none" w:sz="0" w:space="0" w:color="auto"/>
            <w:right w:val="none" w:sz="0" w:space="0" w:color="auto"/>
          </w:divBdr>
        </w:div>
        <w:div w:id="262031579">
          <w:marLeft w:val="0"/>
          <w:marRight w:val="0"/>
          <w:marTop w:val="0"/>
          <w:marBottom w:val="0"/>
          <w:divBdr>
            <w:top w:val="none" w:sz="0" w:space="0" w:color="auto"/>
            <w:left w:val="none" w:sz="0" w:space="0" w:color="auto"/>
            <w:bottom w:val="none" w:sz="0" w:space="0" w:color="auto"/>
            <w:right w:val="none" w:sz="0" w:space="0" w:color="auto"/>
          </w:divBdr>
          <w:divsChild>
            <w:div w:id="246620179">
              <w:marLeft w:val="0"/>
              <w:marRight w:val="0"/>
              <w:marTop w:val="0"/>
              <w:marBottom w:val="0"/>
              <w:divBdr>
                <w:top w:val="none" w:sz="0" w:space="0" w:color="auto"/>
                <w:left w:val="none" w:sz="0" w:space="0" w:color="auto"/>
                <w:bottom w:val="none" w:sz="0" w:space="0" w:color="auto"/>
                <w:right w:val="none" w:sz="0" w:space="0" w:color="auto"/>
              </w:divBdr>
            </w:div>
          </w:divsChild>
        </w:div>
        <w:div w:id="243729357">
          <w:marLeft w:val="0"/>
          <w:marRight w:val="0"/>
          <w:marTop w:val="300"/>
          <w:marBottom w:val="0"/>
          <w:divBdr>
            <w:top w:val="none" w:sz="0" w:space="0" w:color="auto"/>
            <w:left w:val="none" w:sz="0" w:space="0" w:color="auto"/>
            <w:bottom w:val="none" w:sz="0" w:space="0" w:color="auto"/>
            <w:right w:val="none" w:sz="0" w:space="0" w:color="auto"/>
          </w:divBdr>
          <w:divsChild>
            <w:div w:id="1748385033">
              <w:marLeft w:val="0"/>
              <w:marRight w:val="0"/>
              <w:marTop w:val="0"/>
              <w:marBottom w:val="0"/>
              <w:divBdr>
                <w:top w:val="none" w:sz="0" w:space="0" w:color="auto"/>
                <w:left w:val="none" w:sz="0" w:space="0" w:color="auto"/>
                <w:bottom w:val="none" w:sz="0" w:space="0" w:color="auto"/>
                <w:right w:val="none" w:sz="0" w:space="0" w:color="auto"/>
              </w:divBdr>
              <w:divsChild>
                <w:div w:id="49985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91450">
          <w:marLeft w:val="0"/>
          <w:marRight w:val="0"/>
          <w:marTop w:val="300"/>
          <w:marBottom w:val="0"/>
          <w:divBdr>
            <w:top w:val="none" w:sz="0" w:space="0" w:color="auto"/>
            <w:left w:val="none" w:sz="0" w:space="0" w:color="auto"/>
            <w:bottom w:val="none" w:sz="0" w:space="0" w:color="auto"/>
            <w:right w:val="none" w:sz="0" w:space="0" w:color="auto"/>
          </w:divBdr>
          <w:divsChild>
            <w:div w:id="196503874">
              <w:marLeft w:val="0"/>
              <w:marRight w:val="0"/>
              <w:marTop w:val="0"/>
              <w:marBottom w:val="0"/>
              <w:divBdr>
                <w:top w:val="none" w:sz="0" w:space="0" w:color="auto"/>
                <w:left w:val="none" w:sz="0" w:space="0" w:color="auto"/>
                <w:bottom w:val="none" w:sz="0" w:space="0" w:color="auto"/>
                <w:right w:val="none" w:sz="0" w:space="0" w:color="auto"/>
              </w:divBdr>
              <w:divsChild>
                <w:div w:id="1475369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129375">
          <w:marLeft w:val="0"/>
          <w:marRight w:val="0"/>
          <w:marTop w:val="300"/>
          <w:marBottom w:val="0"/>
          <w:divBdr>
            <w:top w:val="none" w:sz="0" w:space="0" w:color="auto"/>
            <w:left w:val="none" w:sz="0" w:space="0" w:color="auto"/>
            <w:bottom w:val="none" w:sz="0" w:space="0" w:color="auto"/>
            <w:right w:val="none" w:sz="0" w:space="0" w:color="auto"/>
          </w:divBdr>
          <w:divsChild>
            <w:div w:id="321275473">
              <w:marLeft w:val="0"/>
              <w:marRight w:val="0"/>
              <w:marTop w:val="0"/>
              <w:marBottom w:val="0"/>
              <w:divBdr>
                <w:top w:val="none" w:sz="0" w:space="0" w:color="auto"/>
                <w:left w:val="none" w:sz="0" w:space="0" w:color="auto"/>
                <w:bottom w:val="none" w:sz="0" w:space="0" w:color="auto"/>
                <w:right w:val="none" w:sz="0" w:space="0" w:color="auto"/>
              </w:divBdr>
              <w:divsChild>
                <w:div w:id="27637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2804">
      <w:bodyDiv w:val="1"/>
      <w:marLeft w:val="0"/>
      <w:marRight w:val="0"/>
      <w:marTop w:val="0"/>
      <w:marBottom w:val="0"/>
      <w:divBdr>
        <w:top w:val="none" w:sz="0" w:space="0" w:color="auto"/>
        <w:left w:val="none" w:sz="0" w:space="0" w:color="auto"/>
        <w:bottom w:val="none" w:sz="0" w:space="0" w:color="auto"/>
        <w:right w:val="none" w:sz="0" w:space="0" w:color="auto"/>
      </w:divBdr>
      <w:divsChild>
        <w:div w:id="107046183">
          <w:marLeft w:val="0"/>
          <w:marRight w:val="0"/>
          <w:marTop w:val="0"/>
          <w:marBottom w:val="0"/>
          <w:divBdr>
            <w:top w:val="none" w:sz="0" w:space="0" w:color="auto"/>
            <w:left w:val="none" w:sz="0" w:space="0" w:color="auto"/>
            <w:bottom w:val="none" w:sz="0" w:space="0" w:color="auto"/>
            <w:right w:val="none" w:sz="0" w:space="0" w:color="auto"/>
          </w:divBdr>
        </w:div>
        <w:div w:id="1851482868">
          <w:marLeft w:val="0"/>
          <w:marRight w:val="0"/>
          <w:marTop w:val="0"/>
          <w:marBottom w:val="0"/>
          <w:divBdr>
            <w:top w:val="none" w:sz="0" w:space="0" w:color="auto"/>
            <w:left w:val="none" w:sz="0" w:space="0" w:color="auto"/>
            <w:bottom w:val="none" w:sz="0" w:space="0" w:color="auto"/>
            <w:right w:val="none" w:sz="0" w:space="0" w:color="auto"/>
          </w:divBdr>
          <w:divsChild>
            <w:div w:id="765002395">
              <w:marLeft w:val="0"/>
              <w:marRight w:val="0"/>
              <w:marTop w:val="0"/>
              <w:marBottom w:val="0"/>
              <w:divBdr>
                <w:top w:val="none" w:sz="0" w:space="0" w:color="auto"/>
                <w:left w:val="none" w:sz="0" w:space="0" w:color="auto"/>
                <w:bottom w:val="none" w:sz="0" w:space="0" w:color="auto"/>
                <w:right w:val="none" w:sz="0" w:space="0" w:color="auto"/>
              </w:divBdr>
            </w:div>
          </w:divsChild>
        </w:div>
        <w:div w:id="1371760681">
          <w:marLeft w:val="0"/>
          <w:marRight w:val="0"/>
          <w:marTop w:val="0"/>
          <w:marBottom w:val="0"/>
          <w:divBdr>
            <w:top w:val="none" w:sz="0" w:space="0" w:color="auto"/>
            <w:left w:val="none" w:sz="0" w:space="0" w:color="auto"/>
            <w:bottom w:val="none" w:sz="0" w:space="0" w:color="auto"/>
            <w:right w:val="none" w:sz="0" w:space="0" w:color="auto"/>
          </w:divBdr>
        </w:div>
        <w:div w:id="12995100">
          <w:marLeft w:val="0"/>
          <w:marRight w:val="0"/>
          <w:marTop w:val="0"/>
          <w:marBottom w:val="0"/>
          <w:divBdr>
            <w:top w:val="none" w:sz="0" w:space="0" w:color="auto"/>
            <w:left w:val="none" w:sz="0" w:space="0" w:color="auto"/>
            <w:bottom w:val="none" w:sz="0" w:space="0" w:color="auto"/>
            <w:right w:val="none" w:sz="0" w:space="0" w:color="auto"/>
          </w:divBdr>
          <w:divsChild>
            <w:div w:id="629167730">
              <w:marLeft w:val="0"/>
              <w:marRight w:val="0"/>
              <w:marTop w:val="0"/>
              <w:marBottom w:val="0"/>
              <w:divBdr>
                <w:top w:val="none" w:sz="0" w:space="0" w:color="auto"/>
                <w:left w:val="none" w:sz="0" w:space="0" w:color="auto"/>
                <w:bottom w:val="none" w:sz="0" w:space="0" w:color="auto"/>
                <w:right w:val="none" w:sz="0" w:space="0" w:color="auto"/>
              </w:divBdr>
            </w:div>
          </w:divsChild>
        </w:div>
        <w:div w:id="1102452347">
          <w:marLeft w:val="0"/>
          <w:marRight w:val="0"/>
          <w:marTop w:val="0"/>
          <w:marBottom w:val="0"/>
          <w:divBdr>
            <w:top w:val="none" w:sz="0" w:space="0" w:color="auto"/>
            <w:left w:val="none" w:sz="0" w:space="0" w:color="auto"/>
            <w:bottom w:val="none" w:sz="0" w:space="0" w:color="auto"/>
            <w:right w:val="none" w:sz="0" w:space="0" w:color="auto"/>
          </w:divBdr>
        </w:div>
        <w:div w:id="2100059257">
          <w:marLeft w:val="0"/>
          <w:marRight w:val="0"/>
          <w:marTop w:val="0"/>
          <w:marBottom w:val="0"/>
          <w:divBdr>
            <w:top w:val="none" w:sz="0" w:space="0" w:color="auto"/>
            <w:left w:val="none" w:sz="0" w:space="0" w:color="auto"/>
            <w:bottom w:val="none" w:sz="0" w:space="0" w:color="auto"/>
            <w:right w:val="none" w:sz="0" w:space="0" w:color="auto"/>
          </w:divBdr>
          <w:divsChild>
            <w:div w:id="83453175">
              <w:marLeft w:val="0"/>
              <w:marRight w:val="0"/>
              <w:marTop w:val="0"/>
              <w:marBottom w:val="0"/>
              <w:divBdr>
                <w:top w:val="none" w:sz="0" w:space="0" w:color="auto"/>
                <w:left w:val="none" w:sz="0" w:space="0" w:color="auto"/>
                <w:bottom w:val="none" w:sz="0" w:space="0" w:color="auto"/>
                <w:right w:val="none" w:sz="0" w:space="0" w:color="auto"/>
              </w:divBdr>
            </w:div>
          </w:divsChild>
        </w:div>
        <w:div w:id="650140845">
          <w:marLeft w:val="0"/>
          <w:marRight w:val="0"/>
          <w:marTop w:val="0"/>
          <w:marBottom w:val="0"/>
          <w:divBdr>
            <w:top w:val="none" w:sz="0" w:space="0" w:color="auto"/>
            <w:left w:val="none" w:sz="0" w:space="0" w:color="auto"/>
            <w:bottom w:val="none" w:sz="0" w:space="0" w:color="auto"/>
            <w:right w:val="none" w:sz="0" w:space="0" w:color="auto"/>
          </w:divBdr>
        </w:div>
        <w:div w:id="1044402744">
          <w:marLeft w:val="0"/>
          <w:marRight w:val="0"/>
          <w:marTop w:val="0"/>
          <w:marBottom w:val="0"/>
          <w:divBdr>
            <w:top w:val="none" w:sz="0" w:space="0" w:color="auto"/>
            <w:left w:val="none" w:sz="0" w:space="0" w:color="auto"/>
            <w:bottom w:val="none" w:sz="0" w:space="0" w:color="auto"/>
            <w:right w:val="none" w:sz="0" w:space="0" w:color="auto"/>
          </w:divBdr>
          <w:divsChild>
            <w:div w:id="2056469339">
              <w:marLeft w:val="0"/>
              <w:marRight w:val="0"/>
              <w:marTop w:val="0"/>
              <w:marBottom w:val="0"/>
              <w:divBdr>
                <w:top w:val="none" w:sz="0" w:space="0" w:color="auto"/>
                <w:left w:val="none" w:sz="0" w:space="0" w:color="auto"/>
                <w:bottom w:val="none" w:sz="0" w:space="0" w:color="auto"/>
                <w:right w:val="none" w:sz="0" w:space="0" w:color="auto"/>
              </w:divBdr>
            </w:div>
          </w:divsChild>
        </w:div>
        <w:div w:id="1411079128">
          <w:marLeft w:val="0"/>
          <w:marRight w:val="0"/>
          <w:marTop w:val="0"/>
          <w:marBottom w:val="0"/>
          <w:divBdr>
            <w:top w:val="none" w:sz="0" w:space="0" w:color="auto"/>
            <w:left w:val="none" w:sz="0" w:space="0" w:color="auto"/>
            <w:bottom w:val="none" w:sz="0" w:space="0" w:color="auto"/>
            <w:right w:val="none" w:sz="0" w:space="0" w:color="auto"/>
          </w:divBdr>
        </w:div>
        <w:div w:id="675577451">
          <w:marLeft w:val="0"/>
          <w:marRight w:val="0"/>
          <w:marTop w:val="0"/>
          <w:marBottom w:val="0"/>
          <w:divBdr>
            <w:top w:val="none" w:sz="0" w:space="0" w:color="auto"/>
            <w:left w:val="none" w:sz="0" w:space="0" w:color="auto"/>
            <w:bottom w:val="none" w:sz="0" w:space="0" w:color="auto"/>
            <w:right w:val="none" w:sz="0" w:space="0" w:color="auto"/>
          </w:divBdr>
          <w:divsChild>
            <w:div w:id="129980980">
              <w:marLeft w:val="0"/>
              <w:marRight w:val="0"/>
              <w:marTop w:val="0"/>
              <w:marBottom w:val="0"/>
              <w:divBdr>
                <w:top w:val="none" w:sz="0" w:space="0" w:color="auto"/>
                <w:left w:val="none" w:sz="0" w:space="0" w:color="auto"/>
                <w:bottom w:val="none" w:sz="0" w:space="0" w:color="auto"/>
                <w:right w:val="none" w:sz="0" w:space="0" w:color="auto"/>
              </w:divBdr>
            </w:div>
          </w:divsChild>
        </w:div>
        <w:div w:id="2104496476">
          <w:marLeft w:val="0"/>
          <w:marRight w:val="0"/>
          <w:marTop w:val="0"/>
          <w:marBottom w:val="0"/>
          <w:divBdr>
            <w:top w:val="none" w:sz="0" w:space="0" w:color="auto"/>
            <w:left w:val="none" w:sz="0" w:space="0" w:color="auto"/>
            <w:bottom w:val="none" w:sz="0" w:space="0" w:color="auto"/>
            <w:right w:val="none" w:sz="0" w:space="0" w:color="auto"/>
          </w:divBdr>
        </w:div>
        <w:div w:id="53313534">
          <w:marLeft w:val="0"/>
          <w:marRight w:val="0"/>
          <w:marTop w:val="0"/>
          <w:marBottom w:val="0"/>
          <w:divBdr>
            <w:top w:val="none" w:sz="0" w:space="0" w:color="auto"/>
            <w:left w:val="none" w:sz="0" w:space="0" w:color="auto"/>
            <w:bottom w:val="none" w:sz="0" w:space="0" w:color="auto"/>
            <w:right w:val="none" w:sz="0" w:space="0" w:color="auto"/>
          </w:divBdr>
          <w:divsChild>
            <w:div w:id="263071336">
              <w:marLeft w:val="0"/>
              <w:marRight w:val="0"/>
              <w:marTop w:val="0"/>
              <w:marBottom w:val="0"/>
              <w:divBdr>
                <w:top w:val="none" w:sz="0" w:space="0" w:color="auto"/>
                <w:left w:val="none" w:sz="0" w:space="0" w:color="auto"/>
                <w:bottom w:val="none" w:sz="0" w:space="0" w:color="auto"/>
                <w:right w:val="none" w:sz="0" w:space="0" w:color="auto"/>
              </w:divBdr>
            </w:div>
          </w:divsChild>
        </w:div>
        <w:div w:id="1863863643">
          <w:marLeft w:val="0"/>
          <w:marRight w:val="0"/>
          <w:marTop w:val="0"/>
          <w:marBottom w:val="0"/>
          <w:divBdr>
            <w:top w:val="none" w:sz="0" w:space="0" w:color="auto"/>
            <w:left w:val="none" w:sz="0" w:space="0" w:color="auto"/>
            <w:bottom w:val="none" w:sz="0" w:space="0" w:color="auto"/>
            <w:right w:val="none" w:sz="0" w:space="0" w:color="auto"/>
          </w:divBdr>
        </w:div>
        <w:div w:id="330986785">
          <w:marLeft w:val="0"/>
          <w:marRight w:val="0"/>
          <w:marTop w:val="0"/>
          <w:marBottom w:val="0"/>
          <w:divBdr>
            <w:top w:val="none" w:sz="0" w:space="0" w:color="auto"/>
            <w:left w:val="none" w:sz="0" w:space="0" w:color="auto"/>
            <w:bottom w:val="none" w:sz="0" w:space="0" w:color="auto"/>
            <w:right w:val="none" w:sz="0" w:space="0" w:color="auto"/>
          </w:divBdr>
          <w:divsChild>
            <w:div w:id="1022587522">
              <w:marLeft w:val="0"/>
              <w:marRight w:val="0"/>
              <w:marTop w:val="0"/>
              <w:marBottom w:val="0"/>
              <w:divBdr>
                <w:top w:val="none" w:sz="0" w:space="0" w:color="auto"/>
                <w:left w:val="none" w:sz="0" w:space="0" w:color="auto"/>
                <w:bottom w:val="none" w:sz="0" w:space="0" w:color="auto"/>
                <w:right w:val="none" w:sz="0" w:space="0" w:color="auto"/>
              </w:divBdr>
            </w:div>
          </w:divsChild>
        </w:div>
        <w:div w:id="527721561">
          <w:marLeft w:val="0"/>
          <w:marRight w:val="0"/>
          <w:marTop w:val="300"/>
          <w:marBottom w:val="0"/>
          <w:divBdr>
            <w:top w:val="none" w:sz="0" w:space="0" w:color="auto"/>
            <w:left w:val="none" w:sz="0" w:space="0" w:color="auto"/>
            <w:bottom w:val="none" w:sz="0" w:space="0" w:color="auto"/>
            <w:right w:val="none" w:sz="0" w:space="0" w:color="auto"/>
          </w:divBdr>
          <w:divsChild>
            <w:div w:id="1509370603">
              <w:marLeft w:val="0"/>
              <w:marRight w:val="0"/>
              <w:marTop w:val="0"/>
              <w:marBottom w:val="0"/>
              <w:divBdr>
                <w:top w:val="none" w:sz="0" w:space="0" w:color="auto"/>
                <w:left w:val="none" w:sz="0" w:space="0" w:color="auto"/>
                <w:bottom w:val="none" w:sz="0" w:space="0" w:color="auto"/>
                <w:right w:val="none" w:sz="0" w:space="0" w:color="auto"/>
              </w:divBdr>
              <w:divsChild>
                <w:div w:id="56033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6284">
          <w:marLeft w:val="0"/>
          <w:marRight w:val="0"/>
          <w:marTop w:val="300"/>
          <w:marBottom w:val="0"/>
          <w:divBdr>
            <w:top w:val="none" w:sz="0" w:space="0" w:color="auto"/>
            <w:left w:val="none" w:sz="0" w:space="0" w:color="auto"/>
            <w:bottom w:val="none" w:sz="0" w:space="0" w:color="auto"/>
            <w:right w:val="none" w:sz="0" w:space="0" w:color="auto"/>
          </w:divBdr>
          <w:divsChild>
            <w:div w:id="63574115">
              <w:marLeft w:val="0"/>
              <w:marRight w:val="0"/>
              <w:marTop w:val="0"/>
              <w:marBottom w:val="0"/>
              <w:divBdr>
                <w:top w:val="none" w:sz="0" w:space="0" w:color="auto"/>
                <w:left w:val="none" w:sz="0" w:space="0" w:color="auto"/>
                <w:bottom w:val="none" w:sz="0" w:space="0" w:color="auto"/>
                <w:right w:val="none" w:sz="0" w:space="0" w:color="auto"/>
              </w:divBdr>
              <w:divsChild>
                <w:div w:id="158252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1126">
          <w:marLeft w:val="0"/>
          <w:marRight w:val="0"/>
          <w:marTop w:val="300"/>
          <w:marBottom w:val="0"/>
          <w:divBdr>
            <w:top w:val="none" w:sz="0" w:space="0" w:color="auto"/>
            <w:left w:val="none" w:sz="0" w:space="0" w:color="auto"/>
            <w:bottom w:val="none" w:sz="0" w:space="0" w:color="auto"/>
            <w:right w:val="none" w:sz="0" w:space="0" w:color="auto"/>
          </w:divBdr>
          <w:divsChild>
            <w:div w:id="1715153316">
              <w:marLeft w:val="0"/>
              <w:marRight w:val="0"/>
              <w:marTop w:val="0"/>
              <w:marBottom w:val="0"/>
              <w:divBdr>
                <w:top w:val="none" w:sz="0" w:space="0" w:color="auto"/>
                <w:left w:val="none" w:sz="0" w:space="0" w:color="auto"/>
                <w:bottom w:val="none" w:sz="0" w:space="0" w:color="auto"/>
                <w:right w:val="none" w:sz="0" w:space="0" w:color="auto"/>
              </w:divBdr>
              <w:divsChild>
                <w:div w:id="836922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763314">
          <w:marLeft w:val="0"/>
          <w:marRight w:val="0"/>
          <w:marTop w:val="300"/>
          <w:marBottom w:val="0"/>
          <w:divBdr>
            <w:top w:val="none" w:sz="0" w:space="0" w:color="auto"/>
            <w:left w:val="none" w:sz="0" w:space="0" w:color="auto"/>
            <w:bottom w:val="none" w:sz="0" w:space="0" w:color="auto"/>
            <w:right w:val="none" w:sz="0" w:space="0" w:color="auto"/>
          </w:divBdr>
          <w:divsChild>
            <w:div w:id="1487285151">
              <w:marLeft w:val="0"/>
              <w:marRight w:val="0"/>
              <w:marTop w:val="0"/>
              <w:marBottom w:val="0"/>
              <w:divBdr>
                <w:top w:val="none" w:sz="0" w:space="0" w:color="auto"/>
                <w:left w:val="none" w:sz="0" w:space="0" w:color="auto"/>
                <w:bottom w:val="none" w:sz="0" w:space="0" w:color="auto"/>
                <w:right w:val="none" w:sz="0" w:space="0" w:color="auto"/>
              </w:divBdr>
              <w:divsChild>
                <w:div w:id="70510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117939">
      <w:bodyDiv w:val="1"/>
      <w:marLeft w:val="0"/>
      <w:marRight w:val="0"/>
      <w:marTop w:val="0"/>
      <w:marBottom w:val="0"/>
      <w:divBdr>
        <w:top w:val="none" w:sz="0" w:space="0" w:color="auto"/>
        <w:left w:val="none" w:sz="0" w:space="0" w:color="auto"/>
        <w:bottom w:val="none" w:sz="0" w:space="0" w:color="auto"/>
        <w:right w:val="none" w:sz="0" w:space="0" w:color="auto"/>
      </w:divBdr>
      <w:divsChild>
        <w:div w:id="203104255">
          <w:marLeft w:val="0"/>
          <w:marRight w:val="0"/>
          <w:marTop w:val="0"/>
          <w:marBottom w:val="0"/>
          <w:divBdr>
            <w:top w:val="none" w:sz="0" w:space="0" w:color="auto"/>
            <w:left w:val="none" w:sz="0" w:space="0" w:color="auto"/>
            <w:bottom w:val="none" w:sz="0" w:space="0" w:color="auto"/>
            <w:right w:val="none" w:sz="0" w:space="0" w:color="auto"/>
          </w:divBdr>
        </w:div>
        <w:div w:id="1106803909">
          <w:marLeft w:val="0"/>
          <w:marRight w:val="0"/>
          <w:marTop w:val="0"/>
          <w:marBottom w:val="0"/>
          <w:divBdr>
            <w:top w:val="none" w:sz="0" w:space="0" w:color="auto"/>
            <w:left w:val="none" w:sz="0" w:space="0" w:color="auto"/>
            <w:bottom w:val="none" w:sz="0" w:space="0" w:color="auto"/>
            <w:right w:val="none" w:sz="0" w:space="0" w:color="auto"/>
          </w:divBdr>
          <w:divsChild>
            <w:div w:id="135804873">
              <w:marLeft w:val="0"/>
              <w:marRight w:val="0"/>
              <w:marTop w:val="0"/>
              <w:marBottom w:val="0"/>
              <w:divBdr>
                <w:top w:val="none" w:sz="0" w:space="0" w:color="auto"/>
                <w:left w:val="none" w:sz="0" w:space="0" w:color="auto"/>
                <w:bottom w:val="none" w:sz="0" w:space="0" w:color="auto"/>
                <w:right w:val="none" w:sz="0" w:space="0" w:color="auto"/>
              </w:divBdr>
            </w:div>
          </w:divsChild>
        </w:div>
        <w:div w:id="943805774">
          <w:marLeft w:val="0"/>
          <w:marRight w:val="0"/>
          <w:marTop w:val="0"/>
          <w:marBottom w:val="0"/>
          <w:divBdr>
            <w:top w:val="none" w:sz="0" w:space="0" w:color="auto"/>
            <w:left w:val="none" w:sz="0" w:space="0" w:color="auto"/>
            <w:bottom w:val="none" w:sz="0" w:space="0" w:color="auto"/>
            <w:right w:val="none" w:sz="0" w:space="0" w:color="auto"/>
          </w:divBdr>
        </w:div>
        <w:div w:id="286398014">
          <w:marLeft w:val="0"/>
          <w:marRight w:val="0"/>
          <w:marTop w:val="0"/>
          <w:marBottom w:val="0"/>
          <w:divBdr>
            <w:top w:val="none" w:sz="0" w:space="0" w:color="auto"/>
            <w:left w:val="none" w:sz="0" w:space="0" w:color="auto"/>
            <w:bottom w:val="none" w:sz="0" w:space="0" w:color="auto"/>
            <w:right w:val="none" w:sz="0" w:space="0" w:color="auto"/>
          </w:divBdr>
          <w:divsChild>
            <w:div w:id="808591473">
              <w:marLeft w:val="0"/>
              <w:marRight w:val="0"/>
              <w:marTop w:val="0"/>
              <w:marBottom w:val="0"/>
              <w:divBdr>
                <w:top w:val="none" w:sz="0" w:space="0" w:color="auto"/>
                <w:left w:val="none" w:sz="0" w:space="0" w:color="auto"/>
                <w:bottom w:val="none" w:sz="0" w:space="0" w:color="auto"/>
                <w:right w:val="none" w:sz="0" w:space="0" w:color="auto"/>
              </w:divBdr>
            </w:div>
          </w:divsChild>
        </w:div>
        <w:div w:id="1620213671">
          <w:marLeft w:val="0"/>
          <w:marRight w:val="0"/>
          <w:marTop w:val="0"/>
          <w:marBottom w:val="0"/>
          <w:divBdr>
            <w:top w:val="none" w:sz="0" w:space="0" w:color="auto"/>
            <w:left w:val="none" w:sz="0" w:space="0" w:color="auto"/>
            <w:bottom w:val="none" w:sz="0" w:space="0" w:color="auto"/>
            <w:right w:val="none" w:sz="0" w:space="0" w:color="auto"/>
          </w:divBdr>
        </w:div>
        <w:div w:id="1836453064">
          <w:marLeft w:val="0"/>
          <w:marRight w:val="0"/>
          <w:marTop w:val="0"/>
          <w:marBottom w:val="0"/>
          <w:divBdr>
            <w:top w:val="none" w:sz="0" w:space="0" w:color="auto"/>
            <w:left w:val="none" w:sz="0" w:space="0" w:color="auto"/>
            <w:bottom w:val="none" w:sz="0" w:space="0" w:color="auto"/>
            <w:right w:val="none" w:sz="0" w:space="0" w:color="auto"/>
          </w:divBdr>
          <w:divsChild>
            <w:div w:id="1428431080">
              <w:marLeft w:val="0"/>
              <w:marRight w:val="0"/>
              <w:marTop w:val="0"/>
              <w:marBottom w:val="0"/>
              <w:divBdr>
                <w:top w:val="none" w:sz="0" w:space="0" w:color="auto"/>
                <w:left w:val="none" w:sz="0" w:space="0" w:color="auto"/>
                <w:bottom w:val="none" w:sz="0" w:space="0" w:color="auto"/>
                <w:right w:val="none" w:sz="0" w:space="0" w:color="auto"/>
              </w:divBdr>
            </w:div>
          </w:divsChild>
        </w:div>
        <w:div w:id="1734426390">
          <w:marLeft w:val="0"/>
          <w:marRight w:val="0"/>
          <w:marTop w:val="0"/>
          <w:marBottom w:val="0"/>
          <w:divBdr>
            <w:top w:val="none" w:sz="0" w:space="0" w:color="auto"/>
            <w:left w:val="none" w:sz="0" w:space="0" w:color="auto"/>
            <w:bottom w:val="none" w:sz="0" w:space="0" w:color="auto"/>
            <w:right w:val="none" w:sz="0" w:space="0" w:color="auto"/>
          </w:divBdr>
        </w:div>
        <w:div w:id="1570142963">
          <w:marLeft w:val="0"/>
          <w:marRight w:val="0"/>
          <w:marTop w:val="0"/>
          <w:marBottom w:val="0"/>
          <w:divBdr>
            <w:top w:val="none" w:sz="0" w:space="0" w:color="auto"/>
            <w:left w:val="none" w:sz="0" w:space="0" w:color="auto"/>
            <w:bottom w:val="none" w:sz="0" w:space="0" w:color="auto"/>
            <w:right w:val="none" w:sz="0" w:space="0" w:color="auto"/>
          </w:divBdr>
          <w:divsChild>
            <w:div w:id="942613752">
              <w:marLeft w:val="0"/>
              <w:marRight w:val="0"/>
              <w:marTop w:val="0"/>
              <w:marBottom w:val="0"/>
              <w:divBdr>
                <w:top w:val="none" w:sz="0" w:space="0" w:color="auto"/>
                <w:left w:val="none" w:sz="0" w:space="0" w:color="auto"/>
                <w:bottom w:val="none" w:sz="0" w:space="0" w:color="auto"/>
                <w:right w:val="none" w:sz="0" w:space="0" w:color="auto"/>
              </w:divBdr>
            </w:div>
          </w:divsChild>
        </w:div>
        <w:div w:id="1869295401">
          <w:marLeft w:val="0"/>
          <w:marRight w:val="0"/>
          <w:marTop w:val="0"/>
          <w:marBottom w:val="0"/>
          <w:divBdr>
            <w:top w:val="none" w:sz="0" w:space="0" w:color="auto"/>
            <w:left w:val="none" w:sz="0" w:space="0" w:color="auto"/>
            <w:bottom w:val="none" w:sz="0" w:space="0" w:color="auto"/>
            <w:right w:val="none" w:sz="0" w:space="0" w:color="auto"/>
          </w:divBdr>
        </w:div>
        <w:div w:id="1347094903">
          <w:marLeft w:val="0"/>
          <w:marRight w:val="0"/>
          <w:marTop w:val="0"/>
          <w:marBottom w:val="0"/>
          <w:divBdr>
            <w:top w:val="none" w:sz="0" w:space="0" w:color="auto"/>
            <w:left w:val="none" w:sz="0" w:space="0" w:color="auto"/>
            <w:bottom w:val="none" w:sz="0" w:space="0" w:color="auto"/>
            <w:right w:val="none" w:sz="0" w:space="0" w:color="auto"/>
          </w:divBdr>
          <w:divsChild>
            <w:div w:id="986082797">
              <w:marLeft w:val="0"/>
              <w:marRight w:val="0"/>
              <w:marTop w:val="0"/>
              <w:marBottom w:val="0"/>
              <w:divBdr>
                <w:top w:val="none" w:sz="0" w:space="0" w:color="auto"/>
                <w:left w:val="none" w:sz="0" w:space="0" w:color="auto"/>
                <w:bottom w:val="none" w:sz="0" w:space="0" w:color="auto"/>
                <w:right w:val="none" w:sz="0" w:space="0" w:color="auto"/>
              </w:divBdr>
            </w:div>
          </w:divsChild>
        </w:div>
        <w:div w:id="889923171">
          <w:marLeft w:val="0"/>
          <w:marRight w:val="0"/>
          <w:marTop w:val="0"/>
          <w:marBottom w:val="0"/>
          <w:divBdr>
            <w:top w:val="none" w:sz="0" w:space="0" w:color="auto"/>
            <w:left w:val="none" w:sz="0" w:space="0" w:color="auto"/>
            <w:bottom w:val="none" w:sz="0" w:space="0" w:color="auto"/>
            <w:right w:val="none" w:sz="0" w:space="0" w:color="auto"/>
          </w:divBdr>
        </w:div>
        <w:div w:id="663431176">
          <w:marLeft w:val="0"/>
          <w:marRight w:val="0"/>
          <w:marTop w:val="0"/>
          <w:marBottom w:val="0"/>
          <w:divBdr>
            <w:top w:val="none" w:sz="0" w:space="0" w:color="auto"/>
            <w:left w:val="none" w:sz="0" w:space="0" w:color="auto"/>
            <w:bottom w:val="none" w:sz="0" w:space="0" w:color="auto"/>
            <w:right w:val="none" w:sz="0" w:space="0" w:color="auto"/>
          </w:divBdr>
          <w:divsChild>
            <w:div w:id="824663805">
              <w:marLeft w:val="0"/>
              <w:marRight w:val="0"/>
              <w:marTop w:val="0"/>
              <w:marBottom w:val="0"/>
              <w:divBdr>
                <w:top w:val="none" w:sz="0" w:space="0" w:color="auto"/>
                <w:left w:val="none" w:sz="0" w:space="0" w:color="auto"/>
                <w:bottom w:val="none" w:sz="0" w:space="0" w:color="auto"/>
                <w:right w:val="none" w:sz="0" w:space="0" w:color="auto"/>
              </w:divBdr>
            </w:div>
          </w:divsChild>
        </w:div>
        <w:div w:id="1523860049">
          <w:marLeft w:val="0"/>
          <w:marRight w:val="0"/>
          <w:marTop w:val="0"/>
          <w:marBottom w:val="0"/>
          <w:divBdr>
            <w:top w:val="none" w:sz="0" w:space="0" w:color="auto"/>
            <w:left w:val="none" w:sz="0" w:space="0" w:color="auto"/>
            <w:bottom w:val="none" w:sz="0" w:space="0" w:color="auto"/>
            <w:right w:val="none" w:sz="0" w:space="0" w:color="auto"/>
          </w:divBdr>
        </w:div>
        <w:div w:id="1527907560">
          <w:marLeft w:val="0"/>
          <w:marRight w:val="0"/>
          <w:marTop w:val="0"/>
          <w:marBottom w:val="0"/>
          <w:divBdr>
            <w:top w:val="none" w:sz="0" w:space="0" w:color="auto"/>
            <w:left w:val="none" w:sz="0" w:space="0" w:color="auto"/>
            <w:bottom w:val="none" w:sz="0" w:space="0" w:color="auto"/>
            <w:right w:val="none" w:sz="0" w:space="0" w:color="auto"/>
          </w:divBdr>
          <w:divsChild>
            <w:div w:id="787167805">
              <w:marLeft w:val="0"/>
              <w:marRight w:val="0"/>
              <w:marTop w:val="0"/>
              <w:marBottom w:val="0"/>
              <w:divBdr>
                <w:top w:val="none" w:sz="0" w:space="0" w:color="auto"/>
                <w:left w:val="none" w:sz="0" w:space="0" w:color="auto"/>
                <w:bottom w:val="none" w:sz="0" w:space="0" w:color="auto"/>
                <w:right w:val="none" w:sz="0" w:space="0" w:color="auto"/>
              </w:divBdr>
            </w:div>
          </w:divsChild>
        </w:div>
        <w:div w:id="1349714235">
          <w:marLeft w:val="0"/>
          <w:marRight w:val="0"/>
          <w:marTop w:val="300"/>
          <w:marBottom w:val="0"/>
          <w:divBdr>
            <w:top w:val="none" w:sz="0" w:space="0" w:color="auto"/>
            <w:left w:val="none" w:sz="0" w:space="0" w:color="auto"/>
            <w:bottom w:val="none" w:sz="0" w:space="0" w:color="auto"/>
            <w:right w:val="none" w:sz="0" w:space="0" w:color="auto"/>
          </w:divBdr>
          <w:divsChild>
            <w:div w:id="2051954256">
              <w:marLeft w:val="0"/>
              <w:marRight w:val="0"/>
              <w:marTop w:val="0"/>
              <w:marBottom w:val="0"/>
              <w:divBdr>
                <w:top w:val="none" w:sz="0" w:space="0" w:color="auto"/>
                <w:left w:val="none" w:sz="0" w:space="0" w:color="auto"/>
                <w:bottom w:val="none" w:sz="0" w:space="0" w:color="auto"/>
                <w:right w:val="none" w:sz="0" w:space="0" w:color="auto"/>
              </w:divBdr>
              <w:divsChild>
                <w:div w:id="1083912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360942">
          <w:marLeft w:val="0"/>
          <w:marRight w:val="0"/>
          <w:marTop w:val="300"/>
          <w:marBottom w:val="0"/>
          <w:divBdr>
            <w:top w:val="none" w:sz="0" w:space="0" w:color="auto"/>
            <w:left w:val="none" w:sz="0" w:space="0" w:color="auto"/>
            <w:bottom w:val="none" w:sz="0" w:space="0" w:color="auto"/>
            <w:right w:val="none" w:sz="0" w:space="0" w:color="auto"/>
          </w:divBdr>
          <w:divsChild>
            <w:div w:id="1654871146">
              <w:marLeft w:val="0"/>
              <w:marRight w:val="0"/>
              <w:marTop w:val="0"/>
              <w:marBottom w:val="0"/>
              <w:divBdr>
                <w:top w:val="none" w:sz="0" w:space="0" w:color="auto"/>
                <w:left w:val="none" w:sz="0" w:space="0" w:color="auto"/>
                <w:bottom w:val="none" w:sz="0" w:space="0" w:color="auto"/>
                <w:right w:val="none" w:sz="0" w:space="0" w:color="auto"/>
              </w:divBdr>
              <w:divsChild>
                <w:div w:id="92695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3189">
          <w:marLeft w:val="0"/>
          <w:marRight w:val="0"/>
          <w:marTop w:val="300"/>
          <w:marBottom w:val="0"/>
          <w:divBdr>
            <w:top w:val="none" w:sz="0" w:space="0" w:color="auto"/>
            <w:left w:val="none" w:sz="0" w:space="0" w:color="auto"/>
            <w:bottom w:val="none" w:sz="0" w:space="0" w:color="auto"/>
            <w:right w:val="none" w:sz="0" w:space="0" w:color="auto"/>
          </w:divBdr>
          <w:divsChild>
            <w:div w:id="2031180969">
              <w:marLeft w:val="0"/>
              <w:marRight w:val="0"/>
              <w:marTop w:val="0"/>
              <w:marBottom w:val="0"/>
              <w:divBdr>
                <w:top w:val="none" w:sz="0" w:space="0" w:color="auto"/>
                <w:left w:val="none" w:sz="0" w:space="0" w:color="auto"/>
                <w:bottom w:val="none" w:sz="0" w:space="0" w:color="auto"/>
                <w:right w:val="none" w:sz="0" w:space="0" w:color="auto"/>
              </w:divBdr>
              <w:divsChild>
                <w:div w:id="1521045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734732">
          <w:marLeft w:val="0"/>
          <w:marRight w:val="0"/>
          <w:marTop w:val="300"/>
          <w:marBottom w:val="0"/>
          <w:divBdr>
            <w:top w:val="none" w:sz="0" w:space="0" w:color="auto"/>
            <w:left w:val="none" w:sz="0" w:space="0" w:color="auto"/>
            <w:bottom w:val="none" w:sz="0" w:space="0" w:color="auto"/>
            <w:right w:val="none" w:sz="0" w:space="0" w:color="auto"/>
          </w:divBdr>
          <w:divsChild>
            <w:div w:id="640842004">
              <w:marLeft w:val="0"/>
              <w:marRight w:val="0"/>
              <w:marTop w:val="0"/>
              <w:marBottom w:val="0"/>
              <w:divBdr>
                <w:top w:val="none" w:sz="0" w:space="0" w:color="auto"/>
                <w:left w:val="none" w:sz="0" w:space="0" w:color="auto"/>
                <w:bottom w:val="none" w:sz="0" w:space="0" w:color="auto"/>
                <w:right w:val="none" w:sz="0" w:space="0" w:color="auto"/>
              </w:divBdr>
              <w:divsChild>
                <w:div w:id="3778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154142">
      <w:bodyDiv w:val="1"/>
      <w:marLeft w:val="0"/>
      <w:marRight w:val="0"/>
      <w:marTop w:val="0"/>
      <w:marBottom w:val="0"/>
      <w:divBdr>
        <w:top w:val="none" w:sz="0" w:space="0" w:color="auto"/>
        <w:left w:val="none" w:sz="0" w:space="0" w:color="auto"/>
        <w:bottom w:val="none" w:sz="0" w:space="0" w:color="auto"/>
        <w:right w:val="none" w:sz="0" w:space="0" w:color="auto"/>
      </w:divBdr>
      <w:divsChild>
        <w:div w:id="871500508">
          <w:marLeft w:val="0"/>
          <w:marRight w:val="0"/>
          <w:marTop w:val="0"/>
          <w:marBottom w:val="0"/>
          <w:divBdr>
            <w:top w:val="none" w:sz="0" w:space="0" w:color="auto"/>
            <w:left w:val="none" w:sz="0" w:space="0" w:color="auto"/>
            <w:bottom w:val="none" w:sz="0" w:space="0" w:color="auto"/>
            <w:right w:val="none" w:sz="0" w:space="0" w:color="auto"/>
          </w:divBdr>
        </w:div>
        <w:div w:id="1790857528">
          <w:marLeft w:val="0"/>
          <w:marRight w:val="0"/>
          <w:marTop w:val="0"/>
          <w:marBottom w:val="0"/>
          <w:divBdr>
            <w:top w:val="none" w:sz="0" w:space="0" w:color="auto"/>
            <w:left w:val="none" w:sz="0" w:space="0" w:color="auto"/>
            <w:bottom w:val="none" w:sz="0" w:space="0" w:color="auto"/>
            <w:right w:val="none" w:sz="0" w:space="0" w:color="auto"/>
          </w:divBdr>
          <w:divsChild>
            <w:div w:id="339435302">
              <w:marLeft w:val="0"/>
              <w:marRight w:val="0"/>
              <w:marTop w:val="0"/>
              <w:marBottom w:val="0"/>
              <w:divBdr>
                <w:top w:val="none" w:sz="0" w:space="0" w:color="auto"/>
                <w:left w:val="none" w:sz="0" w:space="0" w:color="auto"/>
                <w:bottom w:val="none" w:sz="0" w:space="0" w:color="auto"/>
                <w:right w:val="none" w:sz="0" w:space="0" w:color="auto"/>
              </w:divBdr>
            </w:div>
          </w:divsChild>
        </w:div>
        <w:div w:id="2012292455">
          <w:marLeft w:val="0"/>
          <w:marRight w:val="0"/>
          <w:marTop w:val="0"/>
          <w:marBottom w:val="0"/>
          <w:divBdr>
            <w:top w:val="none" w:sz="0" w:space="0" w:color="auto"/>
            <w:left w:val="none" w:sz="0" w:space="0" w:color="auto"/>
            <w:bottom w:val="none" w:sz="0" w:space="0" w:color="auto"/>
            <w:right w:val="none" w:sz="0" w:space="0" w:color="auto"/>
          </w:divBdr>
        </w:div>
        <w:div w:id="1512795826">
          <w:marLeft w:val="0"/>
          <w:marRight w:val="0"/>
          <w:marTop w:val="0"/>
          <w:marBottom w:val="0"/>
          <w:divBdr>
            <w:top w:val="none" w:sz="0" w:space="0" w:color="auto"/>
            <w:left w:val="none" w:sz="0" w:space="0" w:color="auto"/>
            <w:bottom w:val="none" w:sz="0" w:space="0" w:color="auto"/>
            <w:right w:val="none" w:sz="0" w:space="0" w:color="auto"/>
          </w:divBdr>
          <w:divsChild>
            <w:div w:id="1720782211">
              <w:marLeft w:val="0"/>
              <w:marRight w:val="0"/>
              <w:marTop w:val="0"/>
              <w:marBottom w:val="0"/>
              <w:divBdr>
                <w:top w:val="none" w:sz="0" w:space="0" w:color="auto"/>
                <w:left w:val="none" w:sz="0" w:space="0" w:color="auto"/>
                <w:bottom w:val="none" w:sz="0" w:space="0" w:color="auto"/>
                <w:right w:val="none" w:sz="0" w:space="0" w:color="auto"/>
              </w:divBdr>
            </w:div>
          </w:divsChild>
        </w:div>
        <w:div w:id="956445282">
          <w:marLeft w:val="0"/>
          <w:marRight w:val="0"/>
          <w:marTop w:val="0"/>
          <w:marBottom w:val="0"/>
          <w:divBdr>
            <w:top w:val="none" w:sz="0" w:space="0" w:color="auto"/>
            <w:left w:val="none" w:sz="0" w:space="0" w:color="auto"/>
            <w:bottom w:val="none" w:sz="0" w:space="0" w:color="auto"/>
            <w:right w:val="none" w:sz="0" w:space="0" w:color="auto"/>
          </w:divBdr>
        </w:div>
        <w:div w:id="35083720">
          <w:marLeft w:val="0"/>
          <w:marRight w:val="0"/>
          <w:marTop w:val="0"/>
          <w:marBottom w:val="0"/>
          <w:divBdr>
            <w:top w:val="none" w:sz="0" w:space="0" w:color="auto"/>
            <w:left w:val="none" w:sz="0" w:space="0" w:color="auto"/>
            <w:bottom w:val="none" w:sz="0" w:space="0" w:color="auto"/>
            <w:right w:val="none" w:sz="0" w:space="0" w:color="auto"/>
          </w:divBdr>
          <w:divsChild>
            <w:div w:id="1773936909">
              <w:marLeft w:val="0"/>
              <w:marRight w:val="0"/>
              <w:marTop w:val="0"/>
              <w:marBottom w:val="0"/>
              <w:divBdr>
                <w:top w:val="none" w:sz="0" w:space="0" w:color="auto"/>
                <w:left w:val="none" w:sz="0" w:space="0" w:color="auto"/>
                <w:bottom w:val="none" w:sz="0" w:space="0" w:color="auto"/>
                <w:right w:val="none" w:sz="0" w:space="0" w:color="auto"/>
              </w:divBdr>
            </w:div>
          </w:divsChild>
        </w:div>
        <w:div w:id="1944262135">
          <w:marLeft w:val="0"/>
          <w:marRight w:val="0"/>
          <w:marTop w:val="0"/>
          <w:marBottom w:val="0"/>
          <w:divBdr>
            <w:top w:val="none" w:sz="0" w:space="0" w:color="auto"/>
            <w:left w:val="none" w:sz="0" w:space="0" w:color="auto"/>
            <w:bottom w:val="none" w:sz="0" w:space="0" w:color="auto"/>
            <w:right w:val="none" w:sz="0" w:space="0" w:color="auto"/>
          </w:divBdr>
        </w:div>
        <w:div w:id="1835300606">
          <w:marLeft w:val="0"/>
          <w:marRight w:val="0"/>
          <w:marTop w:val="0"/>
          <w:marBottom w:val="0"/>
          <w:divBdr>
            <w:top w:val="none" w:sz="0" w:space="0" w:color="auto"/>
            <w:left w:val="none" w:sz="0" w:space="0" w:color="auto"/>
            <w:bottom w:val="none" w:sz="0" w:space="0" w:color="auto"/>
            <w:right w:val="none" w:sz="0" w:space="0" w:color="auto"/>
          </w:divBdr>
          <w:divsChild>
            <w:div w:id="1006977882">
              <w:marLeft w:val="0"/>
              <w:marRight w:val="0"/>
              <w:marTop w:val="0"/>
              <w:marBottom w:val="0"/>
              <w:divBdr>
                <w:top w:val="none" w:sz="0" w:space="0" w:color="auto"/>
                <w:left w:val="none" w:sz="0" w:space="0" w:color="auto"/>
                <w:bottom w:val="none" w:sz="0" w:space="0" w:color="auto"/>
                <w:right w:val="none" w:sz="0" w:space="0" w:color="auto"/>
              </w:divBdr>
            </w:div>
          </w:divsChild>
        </w:div>
        <w:div w:id="546570436">
          <w:marLeft w:val="0"/>
          <w:marRight w:val="0"/>
          <w:marTop w:val="0"/>
          <w:marBottom w:val="0"/>
          <w:divBdr>
            <w:top w:val="none" w:sz="0" w:space="0" w:color="auto"/>
            <w:left w:val="none" w:sz="0" w:space="0" w:color="auto"/>
            <w:bottom w:val="none" w:sz="0" w:space="0" w:color="auto"/>
            <w:right w:val="none" w:sz="0" w:space="0" w:color="auto"/>
          </w:divBdr>
        </w:div>
        <w:div w:id="142432082">
          <w:marLeft w:val="0"/>
          <w:marRight w:val="0"/>
          <w:marTop w:val="0"/>
          <w:marBottom w:val="0"/>
          <w:divBdr>
            <w:top w:val="none" w:sz="0" w:space="0" w:color="auto"/>
            <w:left w:val="none" w:sz="0" w:space="0" w:color="auto"/>
            <w:bottom w:val="none" w:sz="0" w:space="0" w:color="auto"/>
            <w:right w:val="none" w:sz="0" w:space="0" w:color="auto"/>
          </w:divBdr>
          <w:divsChild>
            <w:div w:id="1848672008">
              <w:marLeft w:val="0"/>
              <w:marRight w:val="0"/>
              <w:marTop w:val="0"/>
              <w:marBottom w:val="0"/>
              <w:divBdr>
                <w:top w:val="none" w:sz="0" w:space="0" w:color="auto"/>
                <w:left w:val="none" w:sz="0" w:space="0" w:color="auto"/>
                <w:bottom w:val="none" w:sz="0" w:space="0" w:color="auto"/>
                <w:right w:val="none" w:sz="0" w:space="0" w:color="auto"/>
              </w:divBdr>
            </w:div>
          </w:divsChild>
        </w:div>
        <w:div w:id="382751194">
          <w:marLeft w:val="0"/>
          <w:marRight w:val="0"/>
          <w:marTop w:val="0"/>
          <w:marBottom w:val="0"/>
          <w:divBdr>
            <w:top w:val="none" w:sz="0" w:space="0" w:color="auto"/>
            <w:left w:val="none" w:sz="0" w:space="0" w:color="auto"/>
            <w:bottom w:val="none" w:sz="0" w:space="0" w:color="auto"/>
            <w:right w:val="none" w:sz="0" w:space="0" w:color="auto"/>
          </w:divBdr>
        </w:div>
        <w:div w:id="1917401421">
          <w:marLeft w:val="0"/>
          <w:marRight w:val="0"/>
          <w:marTop w:val="0"/>
          <w:marBottom w:val="0"/>
          <w:divBdr>
            <w:top w:val="none" w:sz="0" w:space="0" w:color="auto"/>
            <w:left w:val="none" w:sz="0" w:space="0" w:color="auto"/>
            <w:bottom w:val="none" w:sz="0" w:space="0" w:color="auto"/>
            <w:right w:val="none" w:sz="0" w:space="0" w:color="auto"/>
          </w:divBdr>
          <w:divsChild>
            <w:div w:id="900793124">
              <w:marLeft w:val="0"/>
              <w:marRight w:val="0"/>
              <w:marTop w:val="0"/>
              <w:marBottom w:val="0"/>
              <w:divBdr>
                <w:top w:val="none" w:sz="0" w:space="0" w:color="auto"/>
                <w:left w:val="none" w:sz="0" w:space="0" w:color="auto"/>
                <w:bottom w:val="none" w:sz="0" w:space="0" w:color="auto"/>
                <w:right w:val="none" w:sz="0" w:space="0" w:color="auto"/>
              </w:divBdr>
            </w:div>
          </w:divsChild>
        </w:div>
        <w:div w:id="1689483596">
          <w:marLeft w:val="0"/>
          <w:marRight w:val="0"/>
          <w:marTop w:val="0"/>
          <w:marBottom w:val="0"/>
          <w:divBdr>
            <w:top w:val="none" w:sz="0" w:space="0" w:color="auto"/>
            <w:left w:val="none" w:sz="0" w:space="0" w:color="auto"/>
            <w:bottom w:val="none" w:sz="0" w:space="0" w:color="auto"/>
            <w:right w:val="none" w:sz="0" w:space="0" w:color="auto"/>
          </w:divBdr>
        </w:div>
        <w:div w:id="1010720895">
          <w:marLeft w:val="0"/>
          <w:marRight w:val="0"/>
          <w:marTop w:val="0"/>
          <w:marBottom w:val="0"/>
          <w:divBdr>
            <w:top w:val="none" w:sz="0" w:space="0" w:color="auto"/>
            <w:left w:val="none" w:sz="0" w:space="0" w:color="auto"/>
            <w:bottom w:val="none" w:sz="0" w:space="0" w:color="auto"/>
            <w:right w:val="none" w:sz="0" w:space="0" w:color="auto"/>
          </w:divBdr>
          <w:divsChild>
            <w:div w:id="104035981">
              <w:marLeft w:val="0"/>
              <w:marRight w:val="0"/>
              <w:marTop w:val="0"/>
              <w:marBottom w:val="0"/>
              <w:divBdr>
                <w:top w:val="none" w:sz="0" w:space="0" w:color="auto"/>
                <w:left w:val="none" w:sz="0" w:space="0" w:color="auto"/>
                <w:bottom w:val="none" w:sz="0" w:space="0" w:color="auto"/>
                <w:right w:val="none" w:sz="0" w:space="0" w:color="auto"/>
              </w:divBdr>
            </w:div>
          </w:divsChild>
        </w:div>
        <w:div w:id="2071612374">
          <w:marLeft w:val="0"/>
          <w:marRight w:val="0"/>
          <w:marTop w:val="300"/>
          <w:marBottom w:val="0"/>
          <w:divBdr>
            <w:top w:val="none" w:sz="0" w:space="0" w:color="auto"/>
            <w:left w:val="none" w:sz="0" w:space="0" w:color="auto"/>
            <w:bottom w:val="none" w:sz="0" w:space="0" w:color="auto"/>
            <w:right w:val="none" w:sz="0" w:space="0" w:color="auto"/>
          </w:divBdr>
          <w:divsChild>
            <w:div w:id="679088022">
              <w:marLeft w:val="0"/>
              <w:marRight w:val="0"/>
              <w:marTop w:val="0"/>
              <w:marBottom w:val="0"/>
              <w:divBdr>
                <w:top w:val="none" w:sz="0" w:space="0" w:color="auto"/>
                <w:left w:val="none" w:sz="0" w:space="0" w:color="auto"/>
                <w:bottom w:val="none" w:sz="0" w:space="0" w:color="auto"/>
                <w:right w:val="none" w:sz="0" w:space="0" w:color="auto"/>
              </w:divBdr>
              <w:divsChild>
                <w:div w:id="45344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288745">
          <w:marLeft w:val="0"/>
          <w:marRight w:val="0"/>
          <w:marTop w:val="300"/>
          <w:marBottom w:val="0"/>
          <w:divBdr>
            <w:top w:val="none" w:sz="0" w:space="0" w:color="auto"/>
            <w:left w:val="none" w:sz="0" w:space="0" w:color="auto"/>
            <w:bottom w:val="none" w:sz="0" w:space="0" w:color="auto"/>
            <w:right w:val="none" w:sz="0" w:space="0" w:color="auto"/>
          </w:divBdr>
          <w:divsChild>
            <w:div w:id="1646158445">
              <w:marLeft w:val="0"/>
              <w:marRight w:val="0"/>
              <w:marTop w:val="0"/>
              <w:marBottom w:val="0"/>
              <w:divBdr>
                <w:top w:val="none" w:sz="0" w:space="0" w:color="auto"/>
                <w:left w:val="none" w:sz="0" w:space="0" w:color="auto"/>
                <w:bottom w:val="none" w:sz="0" w:space="0" w:color="auto"/>
                <w:right w:val="none" w:sz="0" w:space="0" w:color="auto"/>
              </w:divBdr>
              <w:divsChild>
                <w:div w:id="187715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931816">
          <w:marLeft w:val="0"/>
          <w:marRight w:val="0"/>
          <w:marTop w:val="300"/>
          <w:marBottom w:val="0"/>
          <w:divBdr>
            <w:top w:val="none" w:sz="0" w:space="0" w:color="auto"/>
            <w:left w:val="none" w:sz="0" w:space="0" w:color="auto"/>
            <w:bottom w:val="none" w:sz="0" w:space="0" w:color="auto"/>
            <w:right w:val="none" w:sz="0" w:space="0" w:color="auto"/>
          </w:divBdr>
          <w:divsChild>
            <w:div w:id="1452633203">
              <w:marLeft w:val="0"/>
              <w:marRight w:val="0"/>
              <w:marTop w:val="0"/>
              <w:marBottom w:val="0"/>
              <w:divBdr>
                <w:top w:val="none" w:sz="0" w:space="0" w:color="auto"/>
                <w:left w:val="none" w:sz="0" w:space="0" w:color="auto"/>
                <w:bottom w:val="none" w:sz="0" w:space="0" w:color="auto"/>
                <w:right w:val="none" w:sz="0" w:space="0" w:color="auto"/>
              </w:divBdr>
              <w:divsChild>
                <w:div w:id="91043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054052">
          <w:marLeft w:val="0"/>
          <w:marRight w:val="0"/>
          <w:marTop w:val="300"/>
          <w:marBottom w:val="0"/>
          <w:divBdr>
            <w:top w:val="none" w:sz="0" w:space="0" w:color="auto"/>
            <w:left w:val="none" w:sz="0" w:space="0" w:color="auto"/>
            <w:bottom w:val="none" w:sz="0" w:space="0" w:color="auto"/>
            <w:right w:val="none" w:sz="0" w:space="0" w:color="auto"/>
          </w:divBdr>
          <w:divsChild>
            <w:div w:id="789323226">
              <w:marLeft w:val="0"/>
              <w:marRight w:val="0"/>
              <w:marTop w:val="0"/>
              <w:marBottom w:val="0"/>
              <w:divBdr>
                <w:top w:val="none" w:sz="0" w:space="0" w:color="auto"/>
                <w:left w:val="none" w:sz="0" w:space="0" w:color="auto"/>
                <w:bottom w:val="none" w:sz="0" w:space="0" w:color="auto"/>
                <w:right w:val="none" w:sz="0" w:space="0" w:color="auto"/>
              </w:divBdr>
              <w:divsChild>
                <w:div w:id="650208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7464898">
      <w:bodyDiv w:val="1"/>
      <w:marLeft w:val="0"/>
      <w:marRight w:val="0"/>
      <w:marTop w:val="0"/>
      <w:marBottom w:val="0"/>
      <w:divBdr>
        <w:top w:val="none" w:sz="0" w:space="0" w:color="auto"/>
        <w:left w:val="none" w:sz="0" w:space="0" w:color="auto"/>
        <w:bottom w:val="none" w:sz="0" w:space="0" w:color="auto"/>
        <w:right w:val="none" w:sz="0" w:space="0" w:color="auto"/>
      </w:divBdr>
      <w:divsChild>
        <w:div w:id="82075525">
          <w:marLeft w:val="0"/>
          <w:marRight w:val="0"/>
          <w:marTop w:val="0"/>
          <w:marBottom w:val="0"/>
          <w:divBdr>
            <w:top w:val="none" w:sz="0" w:space="0" w:color="auto"/>
            <w:left w:val="none" w:sz="0" w:space="0" w:color="auto"/>
            <w:bottom w:val="none" w:sz="0" w:space="0" w:color="auto"/>
            <w:right w:val="none" w:sz="0" w:space="0" w:color="auto"/>
          </w:divBdr>
        </w:div>
        <w:div w:id="468596489">
          <w:marLeft w:val="0"/>
          <w:marRight w:val="0"/>
          <w:marTop w:val="0"/>
          <w:marBottom w:val="0"/>
          <w:divBdr>
            <w:top w:val="none" w:sz="0" w:space="0" w:color="auto"/>
            <w:left w:val="none" w:sz="0" w:space="0" w:color="auto"/>
            <w:bottom w:val="none" w:sz="0" w:space="0" w:color="auto"/>
            <w:right w:val="none" w:sz="0" w:space="0" w:color="auto"/>
          </w:divBdr>
          <w:divsChild>
            <w:div w:id="353387675">
              <w:marLeft w:val="0"/>
              <w:marRight w:val="0"/>
              <w:marTop w:val="0"/>
              <w:marBottom w:val="0"/>
              <w:divBdr>
                <w:top w:val="none" w:sz="0" w:space="0" w:color="auto"/>
                <w:left w:val="none" w:sz="0" w:space="0" w:color="auto"/>
                <w:bottom w:val="none" w:sz="0" w:space="0" w:color="auto"/>
                <w:right w:val="none" w:sz="0" w:space="0" w:color="auto"/>
              </w:divBdr>
            </w:div>
          </w:divsChild>
        </w:div>
        <w:div w:id="1821190356">
          <w:marLeft w:val="0"/>
          <w:marRight w:val="0"/>
          <w:marTop w:val="0"/>
          <w:marBottom w:val="0"/>
          <w:divBdr>
            <w:top w:val="none" w:sz="0" w:space="0" w:color="auto"/>
            <w:left w:val="none" w:sz="0" w:space="0" w:color="auto"/>
            <w:bottom w:val="none" w:sz="0" w:space="0" w:color="auto"/>
            <w:right w:val="none" w:sz="0" w:space="0" w:color="auto"/>
          </w:divBdr>
        </w:div>
        <w:div w:id="1661693126">
          <w:marLeft w:val="0"/>
          <w:marRight w:val="0"/>
          <w:marTop w:val="0"/>
          <w:marBottom w:val="0"/>
          <w:divBdr>
            <w:top w:val="none" w:sz="0" w:space="0" w:color="auto"/>
            <w:left w:val="none" w:sz="0" w:space="0" w:color="auto"/>
            <w:bottom w:val="none" w:sz="0" w:space="0" w:color="auto"/>
            <w:right w:val="none" w:sz="0" w:space="0" w:color="auto"/>
          </w:divBdr>
          <w:divsChild>
            <w:div w:id="1848212638">
              <w:marLeft w:val="0"/>
              <w:marRight w:val="0"/>
              <w:marTop w:val="0"/>
              <w:marBottom w:val="0"/>
              <w:divBdr>
                <w:top w:val="none" w:sz="0" w:space="0" w:color="auto"/>
                <w:left w:val="none" w:sz="0" w:space="0" w:color="auto"/>
                <w:bottom w:val="none" w:sz="0" w:space="0" w:color="auto"/>
                <w:right w:val="none" w:sz="0" w:space="0" w:color="auto"/>
              </w:divBdr>
            </w:div>
          </w:divsChild>
        </w:div>
        <w:div w:id="89764">
          <w:marLeft w:val="0"/>
          <w:marRight w:val="0"/>
          <w:marTop w:val="0"/>
          <w:marBottom w:val="0"/>
          <w:divBdr>
            <w:top w:val="none" w:sz="0" w:space="0" w:color="auto"/>
            <w:left w:val="none" w:sz="0" w:space="0" w:color="auto"/>
            <w:bottom w:val="none" w:sz="0" w:space="0" w:color="auto"/>
            <w:right w:val="none" w:sz="0" w:space="0" w:color="auto"/>
          </w:divBdr>
        </w:div>
        <w:div w:id="298413664">
          <w:marLeft w:val="0"/>
          <w:marRight w:val="0"/>
          <w:marTop w:val="0"/>
          <w:marBottom w:val="0"/>
          <w:divBdr>
            <w:top w:val="none" w:sz="0" w:space="0" w:color="auto"/>
            <w:left w:val="none" w:sz="0" w:space="0" w:color="auto"/>
            <w:bottom w:val="none" w:sz="0" w:space="0" w:color="auto"/>
            <w:right w:val="none" w:sz="0" w:space="0" w:color="auto"/>
          </w:divBdr>
          <w:divsChild>
            <w:div w:id="1826436017">
              <w:marLeft w:val="0"/>
              <w:marRight w:val="0"/>
              <w:marTop w:val="0"/>
              <w:marBottom w:val="0"/>
              <w:divBdr>
                <w:top w:val="none" w:sz="0" w:space="0" w:color="auto"/>
                <w:left w:val="none" w:sz="0" w:space="0" w:color="auto"/>
                <w:bottom w:val="none" w:sz="0" w:space="0" w:color="auto"/>
                <w:right w:val="none" w:sz="0" w:space="0" w:color="auto"/>
              </w:divBdr>
            </w:div>
          </w:divsChild>
        </w:div>
        <w:div w:id="350302078">
          <w:marLeft w:val="0"/>
          <w:marRight w:val="0"/>
          <w:marTop w:val="0"/>
          <w:marBottom w:val="0"/>
          <w:divBdr>
            <w:top w:val="none" w:sz="0" w:space="0" w:color="auto"/>
            <w:left w:val="none" w:sz="0" w:space="0" w:color="auto"/>
            <w:bottom w:val="none" w:sz="0" w:space="0" w:color="auto"/>
            <w:right w:val="none" w:sz="0" w:space="0" w:color="auto"/>
          </w:divBdr>
        </w:div>
        <w:div w:id="1140657662">
          <w:marLeft w:val="0"/>
          <w:marRight w:val="0"/>
          <w:marTop w:val="0"/>
          <w:marBottom w:val="0"/>
          <w:divBdr>
            <w:top w:val="none" w:sz="0" w:space="0" w:color="auto"/>
            <w:left w:val="none" w:sz="0" w:space="0" w:color="auto"/>
            <w:bottom w:val="none" w:sz="0" w:space="0" w:color="auto"/>
            <w:right w:val="none" w:sz="0" w:space="0" w:color="auto"/>
          </w:divBdr>
          <w:divsChild>
            <w:div w:id="429740803">
              <w:marLeft w:val="0"/>
              <w:marRight w:val="0"/>
              <w:marTop w:val="0"/>
              <w:marBottom w:val="0"/>
              <w:divBdr>
                <w:top w:val="none" w:sz="0" w:space="0" w:color="auto"/>
                <w:left w:val="none" w:sz="0" w:space="0" w:color="auto"/>
                <w:bottom w:val="none" w:sz="0" w:space="0" w:color="auto"/>
                <w:right w:val="none" w:sz="0" w:space="0" w:color="auto"/>
              </w:divBdr>
            </w:div>
          </w:divsChild>
        </w:div>
        <w:div w:id="1669405380">
          <w:marLeft w:val="0"/>
          <w:marRight w:val="0"/>
          <w:marTop w:val="0"/>
          <w:marBottom w:val="0"/>
          <w:divBdr>
            <w:top w:val="none" w:sz="0" w:space="0" w:color="auto"/>
            <w:left w:val="none" w:sz="0" w:space="0" w:color="auto"/>
            <w:bottom w:val="none" w:sz="0" w:space="0" w:color="auto"/>
            <w:right w:val="none" w:sz="0" w:space="0" w:color="auto"/>
          </w:divBdr>
        </w:div>
        <w:div w:id="1956329312">
          <w:marLeft w:val="0"/>
          <w:marRight w:val="0"/>
          <w:marTop w:val="0"/>
          <w:marBottom w:val="0"/>
          <w:divBdr>
            <w:top w:val="none" w:sz="0" w:space="0" w:color="auto"/>
            <w:left w:val="none" w:sz="0" w:space="0" w:color="auto"/>
            <w:bottom w:val="none" w:sz="0" w:space="0" w:color="auto"/>
            <w:right w:val="none" w:sz="0" w:space="0" w:color="auto"/>
          </w:divBdr>
          <w:divsChild>
            <w:div w:id="1567764436">
              <w:marLeft w:val="0"/>
              <w:marRight w:val="0"/>
              <w:marTop w:val="0"/>
              <w:marBottom w:val="0"/>
              <w:divBdr>
                <w:top w:val="none" w:sz="0" w:space="0" w:color="auto"/>
                <w:left w:val="none" w:sz="0" w:space="0" w:color="auto"/>
                <w:bottom w:val="none" w:sz="0" w:space="0" w:color="auto"/>
                <w:right w:val="none" w:sz="0" w:space="0" w:color="auto"/>
              </w:divBdr>
            </w:div>
          </w:divsChild>
        </w:div>
        <w:div w:id="2128818191">
          <w:marLeft w:val="0"/>
          <w:marRight w:val="0"/>
          <w:marTop w:val="0"/>
          <w:marBottom w:val="0"/>
          <w:divBdr>
            <w:top w:val="none" w:sz="0" w:space="0" w:color="auto"/>
            <w:left w:val="none" w:sz="0" w:space="0" w:color="auto"/>
            <w:bottom w:val="none" w:sz="0" w:space="0" w:color="auto"/>
            <w:right w:val="none" w:sz="0" w:space="0" w:color="auto"/>
          </w:divBdr>
        </w:div>
        <w:div w:id="2138833605">
          <w:marLeft w:val="0"/>
          <w:marRight w:val="0"/>
          <w:marTop w:val="0"/>
          <w:marBottom w:val="0"/>
          <w:divBdr>
            <w:top w:val="none" w:sz="0" w:space="0" w:color="auto"/>
            <w:left w:val="none" w:sz="0" w:space="0" w:color="auto"/>
            <w:bottom w:val="none" w:sz="0" w:space="0" w:color="auto"/>
            <w:right w:val="none" w:sz="0" w:space="0" w:color="auto"/>
          </w:divBdr>
          <w:divsChild>
            <w:div w:id="857505604">
              <w:marLeft w:val="0"/>
              <w:marRight w:val="0"/>
              <w:marTop w:val="0"/>
              <w:marBottom w:val="0"/>
              <w:divBdr>
                <w:top w:val="none" w:sz="0" w:space="0" w:color="auto"/>
                <w:left w:val="none" w:sz="0" w:space="0" w:color="auto"/>
                <w:bottom w:val="none" w:sz="0" w:space="0" w:color="auto"/>
                <w:right w:val="none" w:sz="0" w:space="0" w:color="auto"/>
              </w:divBdr>
            </w:div>
          </w:divsChild>
        </w:div>
        <w:div w:id="1057238250">
          <w:marLeft w:val="0"/>
          <w:marRight w:val="0"/>
          <w:marTop w:val="0"/>
          <w:marBottom w:val="0"/>
          <w:divBdr>
            <w:top w:val="none" w:sz="0" w:space="0" w:color="auto"/>
            <w:left w:val="none" w:sz="0" w:space="0" w:color="auto"/>
            <w:bottom w:val="none" w:sz="0" w:space="0" w:color="auto"/>
            <w:right w:val="none" w:sz="0" w:space="0" w:color="auto"/>
          </w:divBdr>
        </w:div>
        <w:div w:id="322316770">
          <w:marLeft w:val="0"/>
          <w:marRight w:val="0"/>
          <w:marTop w:val="0"/>
          <w:marBottom w:val="0"/>
          <w:divBdr>
            <w:top w:val="none" w:sz="0" w:space="0" w:color="auto"/>
            <w:left w:val="none" w:sz="0" w:space="0" w:color="auto"/>
            <w:bottom w:val="none" w:sz="0" w:space="0" w:color="auto"/>
            <w:right w:val="none" w:sz="0" w:space="0" w:color="auto"/>
          </w:divBdr>
          <w:divsChild>
            <w:div w:id="532113452">
              <w:marLeft w:val="0"/>
              <w:marRight w:val="0"/>
              <w:marTop w:val="0"/>
              <w:marBottom w:val="0"/>
              <w:divBdr>
                <w:top w:val="none" w:sz="0" w:space="0" w:color="auto"/>
                <w:left w:val="none" w:sz="0" w:space="0" w:color="auto"/>
                <w:bottom w:val="none" w:sz="0" w:space="0" w:color="auto"/>
                <w:right w:val="none" w:sz="0" w:space="0" w:color="auto"/>
              </w:divBdr>
            </w:div>
          </w:divsChild>
        </w:div>
        <w:div w:id="695351494">
          <w:marLeft w:val="0"/>
          <w:marRight w:val="0"/>
          <w:marTop w:val="300"/>
          <w:marBottom w:val="0"/>
          <w:divBdr>
            <w:top w:val="none" w:sz="0" w:space="0" w:color="auto"/>
            <w:left w:val="none" w:sz="0" w:space="0" w:color="auto"/>
            <w:bottom w:val="none" w:sz="0" w:space="0" w:color="auto"/>
            <w:right w:val="none" w:sz="0" w:space="0" w:color="auto"/>
          </w:divBdr>
          <w:divsChild>
            <w:div w:id="946502586">
              <w:marLeft w:val="0"/>
              <w:marRight w:val="0"/>
              <w:marTop w:val="0"/>
              <w:marBottom w:val="0"/>
              <w:divBdr>
                <w:top w:val="none" w:sz="0" w:space="0" w:color="auto"/>
                <w:left w:val="none" w:sz="0" w:space="0" w:color="auto"/>
                <w:bottom w:val="none" w:sz="0" w:space="0" w:color="auto"/>
                <w:right w:val="none" w:sz="0" w:space="0" w:color="auto"/>
              </w:divBdr>
              <w:divsChild>
                <w:div w:id="16267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436751">
          <w:marLeft w:val="0"/>
          <w:marRight w:val="0"/>
          <w:marTop w:val="300"/>
          <w:marBottom w:val="0"/>
          <w:divBdr>
            <w:top w:val="none" w:sz="0" w:space="0" w:color="auto"/>
            <w:left w:val="none" w:sz="0" w:space="0" w:color="auto"/>
            <w:bottom w:val="none" w:sz="0" w:space="0" w:color="auto"/>
            <w:right w:val="none" w:sz="0" w:space="0" w:color="auto"/>
          </w:divBdr>
          <w:divsChild>
            <w:div w:id="776103392">
              <w:marLeft w:val="0"/>
              <w:marRight w:val="0"/>
              <w:marTop w:val="0"/>
              <w:marBottom w:val="0"/>
              <w:divBdr>
                <w:top w:val="none" w:sz="0" w:space="0" w:color="auto"/>
                <w:left w:val="none" w:sz="0" w:space="0" w:color="auto"/>
                <w:bottom w:val="none" w:sz="0" w:space="0" w:color="auto"/>
                <w:right w:val="none" w:sz="0" w:space="0" w:color="auto"/>
              </w:divBdr>
              <w:divsChild>
                <w:div w:id="725421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77718">
          <w:marLeft w:val="0"/>
          <w:marRight w:val="0"/>
          <w:marTop w:val="300"/>
          <w:marBottom w:val="0"/>
          <w:divBdr>
            <w:top w:val="none" w:sz="0" w:space="0" w:color="auto"/>
            <w:left w:val="none" w:sz="0" w:space="0" w:color="auto"/>
            <w:bottom w:val="none" w:sz="0" w:space="0" w:color="auto"/>
            <w:right w:val="none" w:sz="0" w:space="0" w:color="auto"/>
          </w:divBdr>
          <w:divsChild>
            <w:div w:id="868299418">
              <w:marLeft w:val="0"/>
              <w:marRight w:val="0"/>
              <w:marTop w:val="0"/>
              <w:marBottom w:val="0"/>
              <w:divBdr>
                <w:top w:val="none" w:sz="0" w:space="0" w:color="auto"/>
                <w:left w:val="none" w:sz="0" w:space="0" w:color="auto"/>
                <w:bottom w:val="none" w:sz="0" w:space="0" w:color="auto"/>
                <w:right w:val="none" w:sz="0" w:space="0" w:color="auto"/>
              </w:divBdr>
              <w:divsChild>
                <w:div w:id="6122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028814">
          <w:marLeft w:val="0"/>
          <w:marRight w:val="0"/>
          <w:marTop w:val="300"/>
          <w:marBottom w:val="0"/>
          <w:divBdr>
            <w:top w:val="none" w:sz="0" w:space="0" w:color="auto"/>
            <w:left w:val="none" w:sz="0" w:space="0" w:color="auto"/>
            <w:bottom w:val="none" w:sz="0" w:space="0" w:color="auto"/>
            <w:right w:val="none" w:sz="0" w:space="0" w:color="auto"/>
          </w:divBdr>
          <w:divsChild>
            <w:div w:id="320306907">
              <w:marLeft w:val="0"/>
              <w:marRight w:val="0"/>
              <w:marTop w:val="0"/>
              <w:marBottom w:val="0"/>
              <w:divBdr>
                <w:top w:val="none" w:sz="0" w:space="0" w:color="auto"/>
                <w:left w:val="none" w:sz="0" w:space="0" w:color="auto"/>
                <w:bottom w:val="none" w:sz="0" w:space="0" w:color="auto"/>
                <w:right w:val="none" w:sz="0" w:space="0" w:color="auto"/>
              </w:divBdr>
              <w:divsChild>
                <w:div w:id="52776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8276035">
      <w:bodyDiv w:val="1"/>
      <w:marLeft w:val="0"/>
      <w:marRight w:val="0"/>
      <w:marTop w:val="0"/>
      <w:marBottom w:val="0"/>
      <w:divBdr>
        <w:top w:val="none" w:sz="0" w:space="0" w:color="auto"/>
        <w:left w:val="none" w:sz="0" w:space="0" w:color="auto"/>
        <w:bottom w:val="none" w:sz="0" w:space="0" w:color="auto"/>
        <w:right w:val="none" w:sz="0" w:space="0" w:color="auto"/>
      </w:divBdr>
      <w:divsChild>
        <w:div w:id="1646199591">
          <w:marLeft w:val="0"/>
          <w:marRight w:val="0"/>
          <w:marTop w:val="0"/>
          <w:marBottom w:val="0"/>
          <w:divBdr>
            <w:top w:val="none" w:sz="0" w:space="0" w:color="auto"/>
            <w:left w:val="none" w:sz="0" w:space="0" w:color="auto"/>
            <w:bottom w:val="none" w:sz="0" w:space="0" w:color="auto"/>
            <w:right w:val="none" w:sz="0" w:space="0" w:color="auto"/>
          </w:divBdr>
        </w:div>
        <w:div w:id="1951431934">
          <w:marLeft w:val="0"/>
          <w:marRight w:val="0"/>
          <w:marTop w:val="0"/>
          <w:marBottom w:val="0"/>
          <w:divBdr>
            <w:top w:val="none" w:sz="0" w:space="0" w:color="auto"/>
            <w:left w:val="none" w:sz="0" w:space="0" w:color="auto"/>
            <w:bottom w:val="none" w:sz="0" w:space="0" w:color="auto"/>
            <w:right w:val="none" w:sz="0" w:space="0" w:color="auto"/>
          </w:divBdr>
          <w:divsChild>
            <w:div w:id="153373217">
              <w:marLeft w:val="0"/>
              <w:marRight w:val="0"/>
              <w:marTop w:val="0"/>
              <w:marBottom w:val="0"/>
              <w:divBdr>
                <w:top w:val="none" w:sz="0" w:space="0" w:color="auto"/>
                <w:left w:val="none" w:sz="0" w:space="0" w:color="auto"/>
                <w:bottom w:val="none" w:sz="0" w:space="0" w:color="auto"/>
                <w:right w:val="none" w:sz="0" w:space="0" w:color="auto"/>
              </w:divBdr>
            </w:div>
          </w:divsChild>
        </w:div>
        <w:div w:id="922252368">
          <w:marLeft w:val="0"/>
          <w:marRight w:val="0"/>
          <w:marTop w:val="0"/>
          <w:marBottom w:val="0"/>
          <w:divBdr>
            <w:top w:val="none" w:sz="0" w:space="0" w:color="auto"/>
            <w:left w:val="none" w:sz="0" w:space="0" w:color="auto"/>
            <w:bottom w:val="none" w:sz="0" w:space="0" w:color="auto"/>
            <w:right w:val="none" w:sz="0" w:space="0" w:color="auto"/>
          </w:divBdr>
        </w:div>
        <w:div w:id="910508500">
          <w:marLeft w:val="0"/>
          <w:marRight w:val="0"/>
          <w:marTop w:val="0"/>
          <w:marBottom w:val="0"/>
          <w:divBdr>
            <w:top w:val="none" w:sz="0" w:space="0" w:color="auto"/>
            <w:left w:val="none" w:sz="0" w:space="0" w:color="auto"/>
            <w:bottom w:val="none" w:sz="0" w:space="0" w:color="auto"/>
            <w:right w:val="none" w:sz="0" w:space="0" w:color="auto"/>
          </w:divBdr>
          <w:divsChild>
            <w:div w:id="1591767319">
              <w:marLeft w:val="0"/>
              <w:marRight w:val="0"/>
              <w:marTop w:val="0"/>
              <w:marBottom w:val="0"/>
              <w:divBdr>
                <w:top w:val="none" w:sz="0" w:space="0" w:color="auto"/>
                <w:left w:val="none" w:sz="0" w:space="0" w:color="auto"/>
                <w:bottom w:val="none" w:sz="0" w:space="0" w:color="auto"/>
                <w:right w:val="none" w:sz="0" w:space="0" w:color="auto"/>
              </w:divBdr>
            </w:div>
          </w:divsChild>
        </w:div>
        <w:div w:id="257981283">
          <w:marLeft w:val="0"/>
          <w:marRight w:val="0"/>
          <w:marTop w:val="0"/>
          <w:marBottom w:val="0"/>
          <w:divBdr>
            <w:top w:val="none" w:sz="0" w:space="0" w:color="auto"/>
            <w:left w:val="none" w:sz="0" w:space="0" w:color="auto"/>
            <w:bottom w:val="none" w:sz="0" w:space="0" w:color="auto"/>
            <w:right w:val="none" w:sz="0" w:space="0" w:color="auto"/>
          </w:divBdr>
        </w:div>
        <w:div w:id="1296057933">
          <w:marLeft w:val="0"/>
          <w:marRight w:val="0"/>
          <w:marTop w:val="0"/>
          <w:marBottom w:val="0"/>
          <w:divBdr>
            <w:top w:val="none" w:sz="0" w:space="0" w:color="auto"/>
            <w:left w:val="none" w:sz="0" w:space="0" w:color="auto"/>
            <w:bottom w:val="none" w:sz="0" w:space="0" w:color="auto"/>
            <w:right w:val="none" w:sz="0" w:space="0" w:color="auto"/>
          </w:divBdr>
          <w:divsChild>
            <w:div w:id="876353830">
              <w:marLeft w:val="0"/>
              <w:marRight w:val="0"/>
              <w:marTop w:val="0"/>
              <w:marBottom w:val="0"/>
              <w:divBdr>
                <w:top w:val="none" w:sz="0" w:space="0" w:color="auto"/>
                <w:left w:val="none" w:sz="0" w:space="0" w:color="auto"/>
                <w:bottom w:val="none" w:sz="0" w:space="0" w:color="auto"/>
                <w:right w:val="none" w:sz="0" w:space="0" w:color="auto"/>
              </w:divBdr>
            </w:div>
          </w:divsChild>
        </w:div>
        <w:div w:id="92870135">
          <w:marLeft w:val="0"/>
          <w:marRight w:val="0"/>
          <w:marTop w:val="0"/>
          <w:marBottom w:val="0"/>
          <w:divBdr>
            <w:top w:val="none" w:sz="0" w:space="0" w:color="auto"/>
            <w:left w:val="none" w:sz="0" w:space="0" w:color="auto"/>
            <w:bottom w:val="none" w:sz="0" w:space="0" w:color="auto"/>
            <w:right w:val="none" w:sz="0" w:space="0" w:color="auto"/>
          </w:divBdr>
        </w:div>
        <w:div w:id="1494447095">
          <w:marLeft w:val="0"/>
          <w:marRight w:val="0"/>
          <w:marTop w:val="0"/>
          <w:marBottom w:val="0"/>
          <w:divBdr>
            <w:top w:val="none" w:sz="0" w:space="0" w:color="auto"/>
            <w:left w:val="none" w:sz="0" w:space="0" w:color="auto"/>
            <w:bottom w:val="none" w:sz="0" w:space="0" w:color="auto"/>
            <w:right w:val="none" w:sz="0" w:space="0" w:color="auto"/>
          </w:divBdr>
          <w:divsChild>
            <w:div w:id="628315678">
              <w:marLeft w:val="0"/>
              <w:marRight w:val="0"/>
              <w:marTop w:val="0"/>
              <w:marBottom w:val="0"/>
              <w:divBdr>
                <w:top w:val="none" w:sz="0" w:space="0" w:color="auto"/>
                <w:left w:val="none" w:sz="0" w:space="0" w:color="auto"/>
                <w:bottom w:val="none" w:sz="0" w:space="0" w:color="auto"/>
                <w:right w:val="none" w:sz="0" w:space="0" w:color="auto"/>
              </w:divBdr>
            </w:div>
          </w:divsChild>
        </w:div>
        <w:div w:id="2007442590">
          <w:marLeft w:val="0"/>
          <w:marRight w:val="0"/>
          <w:marTop w:val="0"/>
          <w:marBottom w:val="0"/>
          <w:divBdr>
            <w:top w:val="none" w:sz="0" w:space="0" w:color="auto"/>
            <w:left w:val="none" w:sz="0" w:space="0" w:color="auto"/>
            <w:bottom w:val="none" w:sz="0" w:space="0" w:color="auto"/>
            <w:right w:val="none" w:sz="0" w:space="0" w:color="auto"/>
          </w:divBdr>
        </w:div>
        <w:div w:id="1383824730">
          <w:marLeft w:val="0"/>
          <w:marRight w:val="0"/>
          <w:marTop w:val="0"/>
          <w:marBottom w:val="0"/>
          <w:divBdr>
            <w:top w:val="none" w:sz="0" w:space="0" w:color="auto"/>
            <w:left w:val="none" w:sz="0" w:space="0" w:color="auto"/>
            <w:bottom w:val="none" w:sz="0" w:space="0" w:color="auto"/>
            <w:right w:val="none" w:sz="0" w:space="0" w:color="auto"/>
          </w:divBdr>
          <w:divsChild>
            <w:div w:id="1277564414">
              <w:marLeft w:val="0"/>
              <w:marRight w:val="0"/>
              <w:marTop w:val="0"/>
              <w:marBottom w:val="0"/>
              <w:divBdr>
                <w:top w:val="none" w:sz="0" w:space="0" w:color="auto"/>
                <w:left w:val="none" w:sz="0" w:space="0" w:color="auto"/>
                <w:bottom w:val="none" w:sz="0" w:space="0" w:color="auto"/>
                <w:right w:val="none" w:sz="0" w:space="0" w:color="auto"/>
              </w:divBdr>
            </w:div>
          </w:divsChild>
        </w:div>
        <w:div w:id="219635822">
          <w:marLeft w:val="0"/>
          <w:marRight w:val="0"/>
          <w:marTop w:val="0"/>
          <w:marBottom w:val="0"/>
          <w:divBdr>
            <w:top w:val="none" w:sz="0" w:space="0" w:color="auto"/>
            <w:left w:val="none" w:sz="0" w:space="0" w:color="auto"/>
            <w:bottom w:val="none" w:sz="0" w:space="0" w:color="auto"/>
            <w:right w:val="none" w:sz="0" w:space="0" w:color="auto"/>
          </w:divBdr>
        </w:div>
        <w:div w:id="559025312">
          <w:marLeft w:val="0"/>
          <w:marRight w:val="0"/>
          <w:marTop w:val="0"/>
          <w:marBottom w:val="0"/>
          <w:divBdr>
            <w:top w:val="none" w:sz="0" w:space="0" w:color="auto"/>
            <w:left w:val="none" w:sz="0" w:space="0" w:color="auto"/>
            <w:bottom w:val="none" w:sz="0" w:space="0" w:color="auto"/>
            <w:right w:val="none" w:sz="0" w:space="0" w:color="auto"/>
          </w:divBdr>
          <w:divsChild>
            <w:div w:id="1866093605">
              <w:marLeft w:val="0"/>
              <w:marRight w:val="0"/>
              <w:marTop w:val="0"/>
              <w:marBottom w:val="0"/>
              <w:divBdr>
                <w:top w:val="none" w:sz="0" w:space="0" w:color="auto"/>
                <w:left w:val="none" w:sz="0" w:space="0" w:color="auto"/>
                <w:bottom w:val="none" w:sz="0" w:space="0" w:color="auto"/>
                <w:right w:val="none" w:sz="0" w:space="0" w:color="auto"/>
              </w:divBdr>
            </w:div>
          </w:divsChild>
        </w:div>
        <w:div w:id="1625191732">
          <w:marLeft w:val="0"/>
          <w:marRight w:val="0"/>
          <w:marTop w:val="0"/>
          <w:marBottom w:val="0"/>
          <w:divBdr>
            <w:top w:val="none" w:sz="0" w:space="0" w:color="auto"/>
            <w:left w:val="none" w:sz="0" w:space="0" w:color="auto"/>
            <w:bottom w:val="none" w:sz="0" w:space="0" w:color="auto"/>
            <w:right w:val="none" w:sz="0" w:space="0" w:color="auto"/>
          </w:divBdr>
        </w:div>
        <w:div w:id="770856706">
          <w:marLeft w:val="0"/>
          <w:marRight w:val="0"/>
          <w:marTop w:val="0"/>
          <w:marBottom w:val="0"/>
          <w:divBdr>
            <w:top w:val="none" w:sz="0" w:space="0" w:color="auto"/>
            <w:left w:val="none" w:sz="0" w:space="0" w:color="auto"/>
            <w:bottom w:val="none" w:sz="0" w:space="0" w:color="auto"/>
            <w:right w:val="none" w:sz="0" w:space="0" w:color="auto"/>
          </w:divBdr>
          <w:divsChild>
            <w:div w:id="1878935081">
              <w:marLeft w:val="0"/>
              <w:marRight w:val="0"/>
              <w:marTop w:val="0"/>
              <w:marBottom w:val="0"/>
              <w:divBdr>
                <w:top w:val="none" w:sz="0" w:space="0" w:color="auto"/>
                <w:left w:val="none" w:sz="0" w:space="0" w:color="auto"/>
                <w:bottom w:val="none" w:sz="0" w:space="0" w:color="auto"/>
                <w:right w:val="none" w:sz="0" w:space="0" w:color="auto"/>
              </w:divBdr>
            </w:div>
          </w:divsChild>
        </w:div>
        <w:div w:id="1128355484">
          <w:marLeft w:val="0"/>
          <w:marRight w:val="0"/>
          <w:marTop w:val="300"/>
          <w:marBottom w:val="0"/>
          <w:divBdr>
            <w:top w:val="none" w:sz="0" w:space="0" w:color="auto"/>
            <w:left w:val="none" w:sz="0" w:space="0" w:color="auto"/>
            <w:bottom w:val="none" w:sz="0" w:space="0" w:color="auto"/>
            <w:right w:val="none" w:sz="0" w:space="0" w:color="auto"/>
          </w:divBdr>
          <w:divsChild>
            <w:div w:id="80614707">
              <w:marLeft w:val="0"/>
              <w:marRight w:val="0"/>
              <w:marTop w:val="0"/>
              <w:marBottom w:val="0"/>
              <w:divBdr>
                <w:top w:val="none" w:sz="0" w:space="0" w:color="auto"/>
                <w:left w:val="none" w:sz="0" w:space="0" w:color="auto"/>
                <w:bottom w:val="none" w:sz="0" w:space="0" w:color="auto"/>
                <w:right w:val="none" w:sz="0" w:space="0" w:color="auto"/>
              </w:divBdr>
              <w:divsChild>
                <w:div w:id="2486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3065">
          <w:marLeft w:val="0"/>
          <w:marRight w:val="0"/>
          <w:marTop w:val="300"/>
          <w:marBottom w:val="0"/>
          <w:divBdr>
            <w:top w:val="none" w:sz="0" w:space="0" w:color="auto"/>
            <w:left w:val="none" w:sz="0" w:space="0" w:color="auto"/>
            <w:bottom w:val="none" w:sz="0" w:space="0" w:color="auto"/>
            <w:right w:val="none" w:sz="0" w:space="0" w:color="auto"/>
          </w:divBdr>
          <w:divsChild>
            <w:div w:id="2078165424">
              <w:marLeft w:val="0"/>
              <w:marRight w:val="0"/>
              <w:marTop w:val="0"/>
              <w:marBottom w:val="0"/>
              <w:divBdr>
                <w:top w:val="none" w:sz="0" w:space="0" w:color="auto"/>
                <w:left w:val="none" w:sz="0" w:space="0" w:color="auto"/>
                <w:bottom w:val="none" w:sz="0" w:space="0" w:color="auto"/>
                <w:right w:val="none" w:sz="0" w:space="0" w:color="auto"/>
              </w:divBdr>
              <w:divsChild>
                <w:div w:id="98935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95449">
          <w:marLeft w:val="0"/>
          <w:marRight w:val="0"/>
          <w:marTop w:val="300"/>
          <w:marBottom w:val="0"/>
          <w:divBdr>
            <w:top w:val="none" w:sz="0" w:space="0" w:color="auto"/>
            <w:left w:val="none" w:sz="0" w:space="0" w:color="auto"/>
            <w:bottom w:val="none" w:sz="0" w:space="0" w:color="auto"/>
            <w:right w:val="none" w:sz="0" w:space="0" w:color="auto"/>
          </w:divBdr>
          <w:divsChild>
            <w:div w:id="2094427429">
              <w:marLeft w:val="0"/>
              <w:marRight w:val="0"/>
              <w:marTop w:val="0"/>
              <w:marBottom w:val="0"/>
              <w:divBdr>
                <w:top w:val="none" w:sz="0" w:space="0" w:color="auto"/>
                <w:left w:val="none" w:sz="0" w:space="0" w:color="auto"/>
                <w:bottom w:val="none" w:sz="0" w:space="0" w:color="auto"/>
                <w:right w:val="none" w:sz="0" w:space="0" w:color="auto"/>
              </w:divBdr>
              <w:divsChild>
                <w:div w:id="6854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3298">
          <w:marLeft w:val="0"/>
          <w:marRight w:val="0"/>
          <w:marTop w:val="300"/>
          <w:marBottom w:val="0"/>
          <w:divBdr>
            <w:top w:val="none" w:sz="0" w:space="0" w:color="auto"/>
            <w:left w:val="none" w:sz="0" w:space="0" w:color="auto"/>
            <w:bottom w:val="none" w:sz="0" w:space="0" w:color="auto"/>
            <w:right w:val="none" w:sz="0" w:space="0" w:color="auto"/>
          </w:divBdr>
          <w:divsChild>
            <w:div w:id="906696053">
              <w:marLeft w:val="0"/>
              <w:marRight w:val="0"/>
              <w:marTop w:val="0"/>
              <w:marBottom w:val="0"/>
              <w:divBdr>
                <w:top w:val="none" w:sz="0" w:space="0" w:color="auto"/>
                <w:left w:val="none" w:sz="0" w:space="0" w:color="auto"/>
                <w:bottom w:val="none" w:sz="0" w:space="0" w:color="auto"/>
                <w:right w:val="none" w:sz="0" w:space="0" w:color="auto"/>
              </w:divBdr>
              <w:divsChild>
                <w:div w:id="20662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55987">
      <w:bodyDiv w:val="1"/>
      <w:marLeft w:val="0"/>
      <w:marRight w:val="0"/>
      <w:marTop w:val="0"/>
      <w:marBottom w:val="0"/>
      <w:divBdr>
        <w:top w:val="none" w:sz="0" w:space="0" w:color="auto"/>
        <w:left w:val="none" w:sz="0" w:space="0" w:color="auto"/>
        <w:bottom w:val="none" w:sz="0" w:space="0" w:color="auto"/>
        <w:right w:val="none" w:sz="0" w:space="0" w:color="auto"/>
      </w:divBdr>
      <w:divsChild>
        <w:div w:id="1489638074">
          <w:marLeft w:val="0"/>
          <w:marRight w:val="0"/>
          <w:marTop w:val="0"/>
          <w:marBottom w:val="0"/>
          <w:divBdr>
            <w:top w:val="none" w:sz="0" w:space="0" w:color="auto"/>
            <w:left w:val="none" w:sz="0" w:space="0" w:color="auto"/>
            <w:bottom w:val="none" w:sz="0" w:space="0" w:color="auto"/>
            <w:right w:val="none" w:sz="0" w:space="0" w:color="auto"/>
          </w:divBdr>
        </w:div>
        <w:div w:id="1197350384">
          <w:marLeft w:val="0"/>
          <w:marRight w:val="0"/>
          <w:marTop w:val="0"/>
          <w:marBottom w:val="0"/>
          <w:divBdr>
            <w:top w:val="none" w:sz="0" w:space="0" w:color="auto"/>
            <w:left w:val="none" w:sz="0" w:space="0" w:color="auto"/>
            <w:bottom w:val="none" w:sz="0" w:space="0" w:color="auto"/>
            <w:right w:val="none" w:sz="0" w:space="0" w:color="auto"/>
          </w:divBdr>
          <w:divsChild>
            <w:div w:id="2146119869">
              <w:marLeft w:val="0"/>
              <w:marRight w:val="0"/>
              <w:marTop w:val="0"/>
              <w:marBottom w:val="0"/>
              <w:divBdr>
                <w:top w:val="none" w:sz="0" w:space="0" w:color="auto"/>
                <w:left w:val="none" w:sz="0" w:space="0" w:color="auto"/>
                <w:bottom w:val="none" w:sz="0" w:space="0" w:color="auto"/>
                <w:right w:val="none" w:sz="0" w:space="0" w:color="auto"/>
              </w:divBdr>
            </w:div>
          </w:divsChild>
        </w:div>
        <w:div w:id="320692624">
          <w:marLeft w:val="0"/>
          <w:marRight w:val="0"/>
          <w:marTop w:val="0"/>
          <w:marBottom w:val="0"/>
          <w:divBdr>
            <w:top w:val="none" w:sz="0" w:space="0" w:color="auto"/>
            <w:left w:val="none" w:sz="0" w:space="0" w:color="auto"/>
            <w:bottom w:val="none" w:sz="0" w:space="0" w:color="auto"/>
            <w:right w:val="none" w:sz="0" w:space="0" w:color="auto"/>
          </w:divBdr>
        </w:div>
        <w:div w:id="50664661">
          <w:marLeft w:val="0"/>
          <w:marRight w:val="0"/>
          <w:marTop w:val="0"/>
          <w:marBottom w:val="0"/>
          <w:divBdr>
            <w:top w:val="none" w:sz="0" w:space="0" w:color="auto"/>
            <w:left w:val="none" w:sz="0" w:space="0" w:color="auto"/>
            <w:bottom w:val="none" w:sz="0" w:space="0" w:color="auto"/>
            <w:right w:val="none" w:sz="0" w:space="0" w:color="auto"/>
          </w:divBdr>
          <w:divsChild>
            <w:div w:id="1894729770">
              <w:marLeft w:val="0"/>
              <w:marRight w:val="0"/>
              <w:marTop w:val="0"/>
              <w:marBottom w:val="0"/>
              <w:divBdr>
                <w:top w:val="none" w:sz="0" w:space="0" w:color="auto"/>
                <w:left w:val="none" w:sz="0" w:space="0" w:color="auto"/>
                <w:bottom w:val="none" w:sz="0" w:space="0" w:color="auto"/>
                <w:right w:val="none" w:sz="0" w:space="0" w:color="auto"/>
              </w:divBdr>
            </w:div>
          </w:divsChild>
        </w:div>
        <w:div w:id="712123406">
          <w:marLeft w:val="0"/>
          <w:marRight w:val="0"/>
          <w:marTop w:val="0"/>
          <w:marBottom w:val="0"/>
          <w:divBdr>
            <w:top w:val="none" w:sz="0" w:space="0" w:color="auto"/>
            <w:left w:val="none" w:sz="0" w:space="0" w:color="auto"/>
            <w:bottom w:val="none" w:sz="0" w:space="0" w:color="auto"/>
            <w:right w:val="none" w:sz="0" w:space="0" w:color="auto"/>
          </w:divBdr>
        </w:div>
        <w:div w:id="707532850">
          <w:marLeft w:val="0"/>
          <w:marRight w:val="0"/>
          <w:marTop w:val="0"/>
          <w:marBottom w:val="0"/>
          <w:divBdr>
            <w:top w:val="none" w:sz="0" w:space="0" w:color="auto"/>
            <w:left w:val="none" w:sz="0" w:space="0" w:color="auto"/>
            <w:bottom w:val="none" w:sz="0" w:space="0" w:color="auto"/>
            <w:right w:val="none" w:sz="0" w:space="0" w:color="auto"/>
          </w:divBdr>
          <w:divsChild>
            <w:div w:id="998727367">
              <w:marLeft w:val="0"/>
              <w:marRight w:val="0"/>
              <w:marTop w:val="0"/>
              <w:marBottom w:val="0"/>
              <w:divBdr>
                <w:top w:val="none" w:sz="0" w:space="0" w:color="auto"/>
                <w:left w:val="none" w:sz="0" w:space="0" w:color="auto"/>
                <w:bottom w:val="none" w:sz="0" w:space="0" w:color="auto"/>
                <w:right w:val="none" w:sz="0" w:space="0" w:color="auto"/>
              </w:divBdr>
            </w:div>
          </w:divsChild>
        </w:div>
        <w:div w:id="1162622127">
          <w:marLeft w:val="0"/>
          <w:marRight w:val="0"/>
          <w:marTop w:val="0"/>
          <w:marBottom w:val="0"/>
          <w:divBdr>
            <w:top w:val="none" w:sz="0" w:space="0" w:color="auto"/>
            <w:left w:val="none" w:sz="0" w:space="0" w:color="auto"/>
            <w:bottom w:val="none" w:sz="0" w:space="0" w:color="auto"/>
            <w:right w:val="none" w:sz="0" w:space="0" w:color="auto"/>
          </w:divBdr>
        </w:div>
        <w:div w:id="432480086">
          <w:marLeft w:val="0"/>
          <w:marRight w:val="0"/>
          <w:marTop w:val="0"/>
          <w:marBottom w:val="0"/>
          <w:divBdr>
            <w:top w:val="none" w:sz="0" w:space="0" w:color="auto"/>
            <w:left w:val="none" w:sz="0" w:space="0" w:color="auto"/>
            <w:bottom w:val="none" w:sz="0" w:space="0" w:color="auto"/>
            <w:right w:val="none" w:sz="0" w:space="0" w:color="auto"/>
          </w:divBdr>
          <w:divsChild>
            <w:div w:id="1003970133">
              <w:marLeft w:val="0"/>
              <w:marRight w:val="0"/>
              <w:marTop w:val="0"/>
              <w:marBottom w:val="0"/>
              <w:divBdr>
                <w:top w:val="none" w:sz="0" w:space="0" w:color="auto"/>
                <w:left w:val="none" w:sz="0" w:space="0" w:color="auto"/>
                <w:bottom w:val="none" w:sz="0" w:space="0" w:color="auto"/>
                <w:right w:val="none" w:sz="0" w:space="0" w:color="auto"/>
              </w:divBdr>
            </w:div>
          </w:divsChild>
        </w:div>
        <w:div w:id="653224025">
          <w:marLeft w:val="0"/>
          <w:marRight w:val="0"/>
          <w:marTop w:val="0"/>
          <w:marBottom w:val="0"/>
          <w:divBdr>
            <w:top w:val="none" w:sz="0" w:space="0" w:color="auto"/>
            <w:left w:val="none" w:sz="0" w:space="0" w:color="auto"/>
            <w:bottom w:val="none" w:sz="0" w:space="0" w:color="auto"/>
            <w:right w:val="none" w:sz="0" w:space="0" w:color="auto"/>
          </w:divBdr>
        </w:div>
        <w:div w:id="1663964747">
          <w:marLeft w:val="0"/>
          <w:marRight w:val="0"/>
          <w:marTop w:val="0"/>
          <w:marBottom w:val="0"/>
          <w:divBdr>
            <w:top w:val="none" w:sz="0" w:space="0" w:color="auto"/>
            <w:left w:val="none" w:sz="0" w:space="0" w:color="auto"/>
            <w:bottom w:val="none" w:sz="0" w:space="0" w:color="auto"/>
            <w:right w:val="none" w:sz="0" w:space="0" w:color="auto"/>
          </w:divBdr>
          <w:divsChild>
            <w:div w:id="906961548">
              <w:marLeft w:val="0"/>
              <w:marRight w:val="0"/>
              <w:marTop w:val="0"/>
              <w:marBottom w:val="0"/>
              <w:divBdr>
                <w:top w:val="none" w:sz="0" w:space="0" w:color="auto"/>
                <w:left w:val="none" w:sz="0" w:space="0" w:color="auto"/>
                <w:bottom w:val="none" w:sz="0" w:space="0" w:color="auto"/>
                <w:right w:val="none" w:sz="0" w:space="0" w:color="auto"/>
              </w:divBdr>
            </w:div>
          </w:divsChild>
        </w:div>
        <w:div w:id="1504395069">
          <w:marLeft w:val="0"/>
          <w:marRight w:val="0"/>
          <w:marTop w:val="0"/>
          <w:marBottom w:val="0"/>
          <w:divBdr>
            <w:top w:val="none" w:sz="0" w:space="0" w:color="auto"/>
            <w:left w:val="none" w:sz="0" w:space="0" w:color="auto"/>
            <w:bottom w:val="none" w:sz="0" w:space="0" w:color="auto"/>
            <w:right w:val="none" w:sz="0" w:space="0" w:color="auto"/>
          </w:divBdr>
        </w:div>
        <w:div w:id="423649294">
          <w:marLeft w:val="0"/>
          <w:marRight w:val="0"/>
          <w:marTop w:val="0"/>
          <w:marBottom w:val="0"/>
          <w:divBdr>
            <w:top w:val="none" w:sz="0" w:space="0" w:color="auto"/>
            <w:left w:val="none" w:sz="0" w:space="0" w:color="auto"/>
            <w:bottom w:val="none" w:sz="0" w:space="0" w:color="auto"/>
            <w:right w:val="none" w:sz="0" w:space="0" w:color="auto"/>
          </w:divBdr>
          <w:divsChild>
            <w:div w:id="307784312">
              <w:marLeft w:val="0"/>
              <w:marRight w:val="0"/>
              <w:marTop w:val="0"/>
              <w:marBottom w:val="0"/>
              <w:divBdr>
                <w:top w:val="none" w:sz="0" w:space="0" w:color="auto"/>
                <w:left w:val="none" w:sz="0" w:space="0" w:color="auto"/>
                <w:bottom w:val="none" w:sz="0" w:space="0" w:color="auto"/>
                <w:right w:val="none" w:sz="0" w:space="0" w:color="auto"/>
              </w:divBdr>
            </w:div>
          </w:divsChild>
        </w:div>
        <w:div w:id="398871272">
          <w:marLeft w:val="0"/>
          <w:marRight w:val="0"/>
          <w:marTop w:val="0"/>
          <w:marBottom w:val="0"/>
          <w:divBdr>
            <w:top w:val="none" w:sz="0" w:space="0" w:color="auto"/>
            <w:left w:val="none" w:sz="0" w:space="0" w:color="auto"/>
            <w:bottom w:val="none" w:sz="0" w:space="0" w:color="auto"/>
            <w:right w:val="none" w:sz="0" w:space="0" w:color="auto"/>
          </w:divBdr>
        </w:div>
        <w:div w:id="1413046110">
          <w:marLeft w:val="0"/>
          <w:marRight w:val="0"/>
          <w:marTop w:val="0"/>
          <w:marBottom w:val="0"/>
          <w:divBdr>
            <w:top w:val="none" w:sz="0" w:space="0" w:color="auto"/>
            <w:left w:val="none" w:sz="0" w:space="0" w:color="auto"/>
            <w:bottom w:val="none" w:sz="0" w:space="0" w:color="auto"/>
            <w:right w:val="none" w:sz="0" w:space="0" w:color="auto"/>
          </w:divBdr>
          <w:divsChild>
            <w:div w:id="931934107">
              <w:marLeft w:val="0"/>
              <w:marRight w:val="0"/>
              <w:marTop w:val="0"/>
              <w:marBottom w:val="0"/>
              <w:divBdr>
                <w:top w:val="none" w:sz="0" w:space="0" w:color="auto"/>
                <w:left w:val="none" w:sz="0" w:space="0" w:color="auto"/>
                <w:bottom w:val="none" w:sz="0" w:space="0" w:color="auto"/>
                <w:right w:val="none" w:sz="0" w:space="0" w:color="auto"/>
              </w:divBdr>
            </w:div>
          </w:divsChild>
        </w:div>
        <w:div w:id="1787042673">
          <w:marLeft w:val="0"/>
          <w:marRight w:val="0"/>
          <w:marTop w:val="300"/>
          <w:marBottom w:val="0"/>
          <w:divBdr>
            <w:top w:val="none" w:sz="0" w:space="0" w:color="auto"/>
            <w:left w:val="none" w:sz="0" w:space="0" w:color="auto"/>
            <w:bottom w:val="none" w:sz="0" w:space="0" w:color="auto"/>
            <w:right w:val="none" w:sz="0" w:space="0" w:color="auto"/>
          </w:divBdr>
          <w:divsChild>
            <w:div w:id="556161283">
              <w:marLeft w:val="0"/>
              <w:marRight w:val="0"/>
              <w:marTop w:val="0"/>
              <w:marBottom w:val="0"/>
              <w:divBdr>
                <w:top w:val="none" w:sz="0" w:space="0" w:color="auto"/>
                <w:left w:val="none" w:sz="0" w:space="0" w:color="auto"/>
                <w:bottom w:val="none" w:sz="0" w:space="0" w:color="auto"/>
                <w:right w:val="none" w:sz="0" w:space="0" w:color="auto"/>
              </w:divBdr>
              <w:divsChild>
                <w:div w:id="92831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848564">
          <w:marLeft w:val="0"/>
          <w:marRight w:val="0"/>
          <w:marTop w:val="300"/>
          <w:marBottom w:val="0"/>
          <w:divBdr>
            <w:top w:val="none" w:sz="0" w:space="0" w:color="auto"/>
            <w:left w:val="none" w:sz="0" w:space="0" w:color="auto"/>
            <w:bottom w:val="none" w:sz="0" w:space="0" w:color="auto"/>
            <w:right w:val="none" w:sz="0" w:space="0" w:color="auto"/>
          </w:divBdr>
          <w:divsChild>
            <w:div w:id="1179740113">
              <w:marLeft w:val="0"/>
              <w:marRight w:val="0"/>
              <w:marTop w:val="0"/>
              <w:marBottom w:val="0"/>
              <w:divBdr>
                <w:top w:val="none" w:sz="0" w:space="0" w:color="auto"/>
                <w:left w:val="none" w:sz="0" w:space="0" w:color="auto"/>
                <w:bottom w:val="none" w:sz="0" w:space="0" w:color="auto"/>
                <w:right w:val="none" w:sz="0" w:space="0" w:color="auto"/>
              </w:divBdr>
              <w:divsChild>
                <w:div w:id="156526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962907">
          <w:marLeft w:val="0"/>
          <w:marRight w:val="0"/>
          <w:marTop w:val="300"/>
          <w:marBottom w:val="0"/>
          <w:divBdr>
            <w:top w:val="none" w:sz="0" w:space="0" w:color="auto"/>
            <w:left w:val="none" w:sz="0" w:space="0" w:color="auto"/>
            <w:bottom w:val="none" w:sz="0" w:space="0" w:color="auto"/>
            <w:right w:val="none" w:sz="0" w:space="0" w:color="auto"/>
          </w:divBdr>
          <w:divsChild>
            <w:div w:id="735250523">
              <w:marLeft w:val="0"/>
              <w:marRight w:val="0"/>
              <w:marTop w:val="0"/>
              <w:marBottom w:val="0"/>
              <w:divBdr>
                <w:top w:val="none" w:sz="0" w:space="0" w:color="auto"/>
                <w:left w:val="none" w:sz="0" w:space="0" w:color="auto"/>
                <w:bottom w:val="none" w:sz="0" w:space="0" w:color="auto"/>
                <w:right w:val="none" w:sz="0" w:space="0" w:color="auto"/>
              </w:divBdr>
              <w:divsChild>
                <w:div w:id="436871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166514">
          <w:marLeft w:val="0"/>
          <w:marRight w:val="0"/>
          <w:marTop w:val="300"/>
          <w:marBottom w:val="0"/>
          <w:divBdr>
            <w:top w:val="none" w:sz="0" w:space="0" w:color="auto"/>
            <w:left w:val="none" w:sz="0" w:space="0" w:color="auto"/>
            <w:bottom w:val="none" w:sz="0" w:space="0" w:color="auto"/>
            <w:right w:val="none" w:sz="0" w:space="0" w:color="auto"/>
          </w:divBdr>
          <w:divsChild>
            <w:div w:id="639925302">
              <w:marLeft w:val="0"/>
              <w:marRight w:val="0"/>
              <w:marTop w:val="0"/>
              <w:marBottom w:val="0"/>
              <w:divBdr>
                <w:top w:val="none" w:sz="0" w:space="0" w:color="auto"/>
                <w:left w:val="none" w:sz="0" w:space="0" w:color="auto"/>
                <w:bottom w:val="none" w:sz="0" w:space="0" w:color="auto"/>
                <w:right w:val="none" w:sz="0" w:space="0" w:color="auto"/>
              </w:divBdr>
              <w:divsChild>
                <w:div w:id="1195145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042415">
      <w:bodyDiv w:val="1"/>
      <w:marLeft w:val="0"/>
      <w:marRight w:val="0"/>
      <w:marTop w:val="0"/>
      <w:marBottom w:val="0"/>
      <w:divBdr>
        <w:top w:val="none" w:sz="0" w:space="0" w:color="auto"/>
        <w:left w:val="none" w:sz="0" w:space="0" w:color="auto"/>
        <w:bottom w:val="none" w:sz="0" w:space="0" w:color="auto"/>
        <w:right w:val="none" w:sz="0" w:space="0" w:color="auto"/>
      </w:divBdr>
      <w:divsChild>
        <w:div w:id="1279797906">
          <w:marLeft w:val="0"/>
          <w:marRight w:val="0"/>
          <w:marTop w:val="0"/>
          <w:marBottom w:val="0"/>
          <w:divBdr>
            <w:top w:val="none" w:sz="0" w:space="0" w:color="auto"/>
            <w:left w:val="none" w:sz="0" w:space="0" w:color="auto"/>
            <w:bottom w:val="none" w:sz="0" w:space="0" w:color="auto"/>
            <w:right w:val="none" w:sz="0" w:space="0" w:color="auto"/>
          </w:divBdr>
        </w:div>
        <w:div w:id="866332160">
          <w:marLeft w:val="0"/>
          <w:marRight w:val="0"/>
          <w:marTop w:val="0"/>
          <w:marBottom w:val="0"/>
          <w:divBdr>
            <w:top w:val="none" w:sz="0" w:space="0" w:color="auto"/>
            <w:left w:val="none" w:sz="0" w:space="0" w:color="auto"/>
            <w:bottom w:val="none" w:sz="0" w:space="0" w:color="auto"/>
            <w:right w:val="none" w:sz="0" w:space="0" w:color="auto"/>
          </w:divBdr>
          <w:divsChild>
            <w:div w:id="670260529">
              <w:marLeft w:val="0"/>
              <w:marRight w:val="0"/>
              <w:marTop w:val="0"/>
              <w:marBottom w:val="0"/>
              <w:divBdr>
                <w:top w:val="none" w:sz="0" w:space="0" w:color="auto"/>
                <w:left w:val="none" w:sz="0" w:space="0" w:color="auto"/>
                <w:bottom w:val="none" w:sz="0" w:space="0" w:color="auto"/>
                <w:right w:val="none" w:sz="0" w:space="0" w:color="auto"/>
              </w:divBdr>
            </w:div>
          </w:divsChild>
        </w:div>
        <w:div w:id="1358656206">
          <w:marLeft w:val="0"/>
          <w:marRight w:val="0"/>
          <w:marTop w:val="0"/>
          <w:marBottom w:val="0"/>
          <w:divBdr>
            <w:top w:val="none" w:sz="0" w:space="0" w:color="auto"/>
            <w:left w:val="none" w:sz="0" w:space="0" w:color="auto"/>
            <w:bottom w:val="none" w:sz="0" w:space="0" w:color="auto"/>
            <w:right w:val="none" w:sz="0" w:space="0" w:color="auto"/>
          </w:divBdr>
        </w:div>
        <w:div w:id="1361197934">
          <w:marLeft w:val="0"/>
          <w:marRight w:val="0"/>
          <w:marTop w:val="0"/>
          <w:marBottom w:val="0"/>
          <w:divBdr>
            <w:top w:val="none" w:sz="0" w:space="0" w:color="auto"/>
            <w:left w:val="none" w:sz="0" w:space="0" w:color="auto"/>
            <w:bottom w:val="none" w:sz="0" w:space="0" w:color="auto"/>
            <w:right w:val="none" w:sz="0" w:space="0" w:color="auto"/>
          </w:divBdr>
          <w:divsChild>
            <w:div w:id="2007511339">
              <w:marLeft w:val="0"/>
              <w:marRight w:val="0"/>
              <w:marTop w:val="0"/>
              <w:marBottom w:val="0"/>
              <w:divBdr>
                <w:top w:val="none" w:sz="0" w:space="0" w:color="auto"/>
                <w:left w:val="none" w:sz="0" w:space="0" w:color="auto"/>
                <w:bottom w:val="none" w:sz="0" w:space="0" w:color="auto"/>
                <w:right w:val="none" w:sz="0" w:space="0" w:color="auto"/>
              </w:divBdr>
            </w:div>
          </w:divsChild>
        </w:div>
        <w:div w:id="51082054">
          <w:marLeft w:val="0"/>
          <w:marRight w:val="0"/>
          <w:marTop w:val="0"/>
          <w:marBottom w:val="0"/>
          <w:divBdr>
            <w:top w:val="none" w:sz="0" w:space="0" w:color="auto"/>
            <w:left w:val="none" w:sz="0" w:space="0" w:color="auto"/>
            <w:bottom w:val="none" w:sz="0" w:space="0" w:color="auto"/>
            <w:right w:val="none" w:sz="0" w:space="0" w:color="auto"/>
          </w:divBdr>
        </w:div>
        <w:div w:id="223688568">
          <w:marLeft w:val="0"/>
          <w:marRight w:val="0"/>
          <w:marTop w:val="0"/>
          <w:marBottom w:val="0"/>
          <w:divBdr>
            <w:top w:val="none" w:sz="0" w:space="0" w:color="auto"/>
            <w:left w:val="none" w:sz="0" w:space="0" w:color="auto"/>
            <w:bottom w:val="none" w:sz="0" w:space="0" w:color="auto"/>
            <w:right w:val="none" w:sz="0" w:space="0" w:color="auto"/>
          </w:divBdr>
          <w:divsChild>
            <w:div w:id="1855611684">
              <w:marLeft w:val="0"/>
              <w:marRight w:val="0"/>
              <w:marTop w:val="0"/>
              <w:marBottom w:val="0"/>
              <w:divBdr>
                <w:top w:val="none" w:sz="0" w:space="0" w:color="auto"/>
                <w:left w:val="none" w:sz="0" w:space="0" w:color="auto"/>
                <w:bottom w:val="none" w:sz="0" w:space="0" w:color="auto"/>
                <w:right w:val="none" w:sz="0" w:space="0" w:color="auto"/>
              </w:divBdr>
            </w:div>
          </w:divsChild>
        </w:div>
        <w:div w:id="342123223">
          <w:marLeft w:val="0"/>
          <w:marRight w:val="0"/>
          <w:marTop w:val="0"/>
          <w:marBottom w:val="0"/>
          <w:divBdr>
            <w:top w:val="none" w:sz="0" w:space="0" w:color="auto"/>
            <w:left w:val="none" w:sz="0" w:space="0" w:color="auto"/>
            <w:bottom w:val="none" w:sz="0" w:space="0" w:color="auto"/>
            <w:right w:val="none" w:sz="0" w:space="0" w:color="auto"/>
          </w:divBdr>
        </w:div>
        <w:div w:id="696006201">
          <w:marLeft w:val="0"/>
          <w:marRight w:val="0"/>
          <w:marTop w:val="0"/>
          <w:marBottom w:val="0"/>
          <w:divBdr>
            <w:top w:val="none" w:sz="0" w:space="0" w:color="auto"/>
            <w:left w:val="none" w:sz="0" w:space="0" w:color="auto"/>
            <w:bottom w:val="none" w:sz="0" w:space="0" w:color="auto"/>
            <w:right w:val="none" w:sz="0" w:space="0" w:color="auto"/>
          </w:divBdr>
          <w:divsChild>
            <w:div w:id="2090302801">
              <w:marLeft w:val="0"/>
              <w:marRight w:val="0"/>
              <w:marTop w:val="0"/>
              <w:marBottom w:val="0"/>
              <w:divBdr>
                <w:top w:val="none" w:sz="0" w:space="0" w:color="auto"/>
                <w:left w:val="none" w:sz="0" w:space="0" w:color="auto"/>
                <w:bottom w:val="none" w:sz="0" w:space="0" w:color="auto"/>
                <w:right w:val="none" w:sz="0" w:space="0" w:color="auto"/>
              </w:divBdr>
            </w:div>
          </w:divsChild>
        </w:div>
        <w:div w:id="1111820412">
          <w:marLeft w:val="0"/>
          <w:marRight w:val="0"/>
          <w:marTop w:val="0"/>
          <w:marBottom w:val="0"/>
          <w:divBdr>
            <w:top w:val="none" w:sz="0" w:space="0" w:color="auto"/>
            <w:left w:val="none" w:sz="0" w:space="0" w:color="auto"/>
            <w:bottom w:val="none" w:sz="0" w:space="0" w:color="auto"/>
            <w:right w:val="none" w:sz="0" w:space="0" w:color="auto"/>
          </w:divBdr>
        </w:div>
        <w:div w:id="1814322864">
          <w:marLeft w:val="0"/>
          <w:marRight w:val="0"/>
          <w:marTop w:val="0"/>
          <w:marBottom w:val="0"/>
          <w:divBdr>
            <w:top w:val="none" w:sz="0" w:space="0" w:color="auto"/>
            <w:left w:val="none" w:sz="0" w:space="0" w:color="auto"/>
            <w:bottom w:val="none" w:sz="0" w:space="0" w:color="auto"/>
            <w:right w:val="none" w:sz="0" w:space="0" w:color="auto"/>
          </w:divBdr>
          <w:divsChild>
            <w:div w:id="446658234">
              <w:marLeft w:val="0"/>
              <w:marRight w:val="0"/>
              <w:marTop w:val="0"/>
              <w:marBottom w:val="0"/>
              <w:divBdr>
                <w:top w:val="none" w:sz="0" w:space="0" w:color="auto"/>
                <w:left w:val="none" w:sz="0" w:space="0" w:color="auto"/>
                <w:bottom w:val="none" w:sz="0" w:space="0" w:color="auto"/>
                <w:right w:val="none" w:sz="0" w:space="0" w:color="auto"/>
              </w:divBdr>
            </w:div>
          </w:divsChild>
        </w:div>
        <w:div w:id="479462746">
          <w:marLeft w:val="0"/>
          <w:marRight w:val="0"/>
          <w:marTop w:val="0"/>
          <w:marBottom w:val="0"/>
          <w:divBdr>
            <w:top w:val="none" w:sz="0" w:space="0" w:color="auto"/>
            <w:left w:val="none" w:sz="0" w:space="0" w:color="auto"/>
            <w:bottom w:val="none" w:sz="0" w:space="0" w:color="auto"/>
            <w:right w:val="none" w:sz="0" w:space="0" w:color="auto"/>
          </w:divBdr>
        </w:div>
        <w:div w:id="453404306">
          <w:marLeft w:val="0"/>
          <w:marRight w:val="0"/>
          <w:marTop w:val="0"/>
          <w:marBottom w:val="0"/>
          <w:divBdr>
            <w:top w:val="none" w:sz="0" w:space="0" w:color="auto"/>
            <w:left w:val="none" w:sz="0" w:space="0" w:color="auto"/>
            <w:bottom w:val="none" w:sz="0" w:space="0" w:color="auto"/>
            <w:right w:val="none" w:sz="0" w:space="0" w:color="auto"/>
          </w:divBdr>
          <w:divsChild>
            <w:div w:id="1446922069">
              <w:marLeft w:val="0"/>
              <w:marRight w:val="0"/>
              <w:marTop w:val="0"/>
              <w:marBottom w:val="0"/>
              <w:divBdr>
                <w:top w:val="none" w:sz="0" w:space="0" w:color="auto"/>
                <w:left w:val="none" w:sz="0" w:space="0" w:color="auto"/>
                <w:bottom w:val="none" w:sz="0" w:space="0" w:color="auto"/>
                <w:right w:val="none" w:sz="0" w:space="0" w:color="auto"/>
              </w:divBdr>
            </w:div>
          </w:divsChild>
        </w:div>
        <w:div w:id="505366441">
          <w:marLeft w:val="0"/>
          <w:marRight w:val="0"/>
          <w:marTop w:val="0"/>
          <w:marBottom w:val="0"/>
          <w:divBdr>
            <w:top w:val="none" w:sz="0" w:space="0" w:color="auto"/>
            <w:left w:val="none" w:sz="0" w:space="0" w:color="auto"/>
            <w:bottom w:val="none" w:sz="0" w:space="0" w:color="auto"/>
            <w:right w:val="none" w:sz="0" w:space="0" w:color="auto"/>
          </w:divBdr>
        </w:div>
        <w:div w:id="1068921683">
          <w:marLeft w:val="0"/>
          <w:marRight w:val="0"/>
          <w:marTop w:val="0"/>
          <w:marBottom w:val="0"/>
          <w:divBdr>
            <w:top w:val="none" w:sz="0" w:space="0" w:color="auto"/>
            <w:left w:val="none" w:sz="0" w:space="0" w:color="auto"/>
            <w:bottom w:val="none" w:sz="0" w:space="0" w:color="auto"/>
            <w:right w:val="none" w:sz="0" w:space="0" w:color="auto"/>
          </w:divBdr>
          <w:divsChild>
            <w:div w:id="1258827394">
              <w:marLeft w:val="0"/>
              <w:marRight w:val="0"/>
              <w:marTop w:val="0"/>
              <w:marBottom w:val="0"/>
              <w:divBdr>
                <w:top w:val="none" w:sz="0" w:space="0" w:color="auto"/>
                <w:left w:val="none" w:sz="0" w:space="0" w:color="auto"/>
                <w:bottom w:val="none" w:sz="0" w:space="0" w:color="auto"/>
                <w:right w:val="none" w:sz="0" w:space="0" w:color="auto"/>
              </w:divBdr>
            </w:div>
          </w:divsChild>
        </w:div>
        <w:div w:id="1933974166">
          <w:marLeft w:val="0"/>
          <w:marRight w:val="0"/>
          <w:marTop w:val="300"/>
          <w:marBottom w:val="0"/>
          <w:divBdr>
            <w:top w:val="none" w:sz="0" w:space="0" w:color="auto"/>
            <w:left w:val="none" w:sz="0" w:space="0" w:color="auto"/>
            <w:bottom w:val="none" w:sz="0" w:space="0" w:color="auto"/>
            <w:right w:val="none" w:sz="0" w:space="0" w:color="auto"/>
          </w:divBdr>
          <w:divsChild>
            <w:div w:id="987562217">
              <w:marLeft w:val="0"/>
              <w:marRight w:val="0"/>
              <w:marTop w:val="0"/>
              <w:marBottom w:val="0"/>
              <w:divBdr>
                <w:top w:val="none" w:sz="0" w:space="0" w:color="auto"/>
                <w:left w:val="none" w:sz="0" w:space="0" w:color="auto"/>
                <w:bottom w:val="none" w:sz="0" w:space="0" w:color="auto"/>
                <w:right w:val="none" w:sz="0" w:space="0" w:color="auto"/>
              </w:divBdr>
              <w:divsChild>
                <w:div w:id="187342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020836">
          <w:marLeft w:val="0"/>
          <w:marRight w:val="0"/>
          <w:marTop w:val="300"/>
          <w:marBottom w:val="0"/>
          <w:divBdr>
            <w:top w:val="none" w:sz="0" w:space="0" w:color="auto"/>
            <w:left w:val="none" w:sz="0" w:space="0" w:color="auto"/>
            <w:bottom w:val="none" w:sz="0" w:space="0" w:color="auto"/>
            <w:right w:val="none" w:sz="0" w:space="0" w:color="auto"/>
          </w:divBdr>
          <w:divsChild>
            <w:div w:id="1694259136">
              <w:marLeft w:val="0"/>
              <w:marRight w:val="0"/>
              <w:marTop w:val="0"/>
              <w:marBottom w:val="0"/>
              <w:divBdr>
                <w:top w:val="none" w:sz="0" w:space="0" w:color="auto"/>
                <w:left w:val="none" w:sz="0" w:space="0" w:color="auto"/>
                <w:bottom w:val="none" w:sz="0" w:space="0" w:color="auto"/>
                <w:right w:val="none" w:sz="0" w:space="0" w:color="auto"/>
              </w:divBdr>
              <w:divsChild>
                <w:div w:id="125007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89653">
          <w:marLeft w:val="0"/>
          <w:marRight w:val="0"/>
          <w:marTop w:val="300"/>
          <w:marBottom w:val="0"/>
          <w:divBdr>
            <w:top w:val="none" w:sz="0" w:space="0" w:color="auto"/>
            <w:left w:val="none" w:sz="0" w:space="0" w:color="auto"/>
            <w:bottom w:val="none" w:sz="0" w:space="0" w:color="auto"/>
            <w:right w:val="none" w:sz="0" w:space="0" w:color="auto"/>
          </w:divBdr>
          <w:divsChild>
            <w:div w:id="1796681815">
              <w:marLeft w:val="0"/>
              <w:marRight w:val="0"/>
              <w:marTop w:val="0"/>
              <w:marBottom w:val="0"/>
              <w:divBdr>
                <w:top w:val="none" w:sz="0" w:space="0" w:color="auto"/>
                <w:left w:val="none" w:sz="0" w:space="0" w:color="auto"/>
                <w:bottom w:val="none" w:sz="0" w:space="0" w:color="auto"/>
                <w:right w:val="none" w:sz="0" w:space="0" w:color="auto"/>
              </w:divBdr>
              <w:divsChild>
                <w:div w:id="28739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11265">
          <w:marLeft w:val="0"/>
          <w:marRight w:val="0"/>
          <w:marTop w:val="300"/>
          <w:marBottom w:val="0"/>
          <w:divBdr>
            <w:top w:val="none" w:sz="0" w:space="0" w:color="auto"/>
            <w:left w:val="none" w:sz="0" w:space="0" w:color="auto"/>
            <w:bottom w:val="none" w:sz="0" w:space="0" w:color="auto"/>
            <w:right w:val="none" w:sz="0" w:space="0" w:color="auto"/>
          </w:divBdr>
          <w:divsChild>
            <w:div w:id="1006594950">
              <w:marLeft w:val="0"/>
              <w:marRight w:val="0"/>
              <w:marTop w:val="0"/>
              <w:marBottom w:val="0"/>
              <w:divBdr>
                <w:top w:val="none" w:sz="0" w:space="0" w:color="auto"/>
                <w:left w:val="none" w:sz="0" w:space="0" w:color="auto"/>
                <w:bottom w:val="none" w:sz="0" w:space="0" w:color="auto"/>
                <w:right w:val="none" w:sz="0" w:space="0" w:color="auto"/>
              </w:divBdr>
              <w:divsChild>
                <w:div w:id="5214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621116">
      <w:bodyDiv w:val="1"/>
      <w:marLeft w:val="0"/>
      <w:marRight w:val="0"/>
      <w:marTop w:val="0"/>
      <w:marBottom w:val="0"/>
      <w:divBdr>
        <w:top w:val="none" w:sz="0" w:space="0" w:color="auto"/>
        <w:left w:val="none" w:sz="0" w:space="0" w:color="auto"/>
        <w:bottom w:val="none" w:sz="0" w:space="0" w:color="auto"/>
        <w:right w:val="none" w:sz="0" w:space="0" w:color="auto"/>
      </w:divBdr>
      <w:divsChild>
        <w:div w:id="1026757369">
          <w:marLeft w:val="0"/>
          <w:marRight w:val="0"/>
          <w:marTop w:val="0"/>
          <w:marBottom w:val="0"/>
          <w:divBdr>
            <w:top w:val="none" w:sz="0" w:space="0" w:color="auto"/>
            <w:left w:val="none" w:sz="0" w:space="0" w:color="auto"/>
            <w:bottom w:val="none" w:sz="0" w:space="0" w:color="auto"/>
            <w:right w:val="none" w:sz="0" w:space="0" w:color="auto"/>
          </w:divBdr>
        </w:div>
        <w:div w:id="1186796794">
          <w:marLeft w:val="0"/>
          <w:marRight w:val="0"/>
          <w:marTop w:val="0"/>
          <w:marBottom w:val="0"/>
          <w:divBdr>
            <w:top w:val="none" w:sz="0" w:space="0" w:color="auto"/>
            <w:left w:val="none" w:sz="0" w:space="0" w:color="auto"/>
            <w:bottom w:val="none" w:sz="0" w:space="0" w:color="auto"/>
            <w:right w:val="none" w:sz="0" w:space="0" w:color="auto"/>
          </w:divBdr>
          <w:divsChild>
            <w:div w:id="1679230124">
              <w:marLeft w:val="0"/>
              <w:marRight w:val="0"/>
              <w:marTop w:val="0"/>
              <w:marBottom w:val="0"/>
              <w:divBdr>
                <w:top w:val="none" w:sz="0" w:space="0" w:color="auto"/>
                <w:left w:val="none" w:sz="0" w:space="0" w:color="auto"/>
                <w:bottom w:val="none" w:sz="0" w:space="0" w:color="auto"/>
                <w:right w:val="none" w:sz="0" w:space="0" w:color="auto"/>
              </w:divBdr>
            </w:div>
          </w:divsChild>
        </w:div>
        <w:div w:id="946234932">
          <w:marLeft w:val="0"/>
          <w:marRight w:val="0"/>
          <w:marTop w:val="0"/>
          <w:marBottom w:val="0"/>
          <w:divBdr>
            <w:top w:val="none" w:sz="0" w:space="0" w:color="auto"/>
            <w:left w:val="none" w:sz="0" w:space="0" w:color="auto"/>
            <w:bottom w:val="none" w:sz="0" w:space="0" w:color="auto"/>
            <w:right w:val="none" w:sz="0" w:space="0" w:color="auto"/>
          </w:divBdr>
        </w:div>
        <w:div w:id="614293067">
          <w:marLeft w:val="0"/>
          <w:marRight w:val="0"/>
          <w:marTop w:val="0"/>
          <w:marBottom w:val="0"/>
          <w:divBdr>
            <w:top w:val="none" w:sz="0" w:space="0" w:color="auto"/>
            <w:left w:val="none" w:sz="0" w:space="0" w:color="auto"/>
            <w:bottom w:val="none" w:sz="0" w:space="0" w:color="auto"/>
            <w:right w:val="none" w:sz="0" w:space="0" w:color="auto"/>
          </w:divBdr>
          <w:divsChild>
            <w:div w:id="2092191030">
              <w:marLeft w:val="0"/>
              <w:marRight w:val="0"/>
              <w:marTop w:val="0"/>
              <w:marBottom w:val="0"/>
              <w:divBdr>
                <w:top w:val="none" w:sz="0" w:space="0" w:color="auto"/>
                <w:left w:val="none" w:sz="0" w:space="0" w:color="auto"/>
                <w:bottom w:val="none" w:sz="0" w:space="0" w:color="auto"/>
                <w:right w:val="none" w:sz="0" w:space="0" w:color="auto"/>
              </w:divBdr>
            </w:div>
          </w:divsChild>
        </w:div>
        <w:div w:id="101073223">
          <w:marLeft w:val="0"/>
          <w:marRight w:val="0"/>
          <w:marTop w:val="0"/>
          <w:marBottom w:val="0"/>
          <w:divBdr>
            <w:top w:val="none" w:sz="0" w:space="0" w:color="auto"/>
            <w:left w:val="none" w:sz="0" w:space="0" w:color="auto"/>
            <w:bottom w:val="none" w:sz="0" w:space="0" w:color="auto"/>
            <w:right w:val="none" w:sz="0" w:space="0" w:color="auto"/>
          </w:divBdr>
        </w:div>
        <w:div w:id="771052612">
          <w:marLeft w:val="0"/>
          <w:marRight w:val="0"/>
          <w:marTop w:val="0"/>
          <w:marBottom w:val="0"/>
          <w:divBdr>
            <w:top w:val="none" w:sz="0" w:space="0" w:color="auto"/>
            <w:left w:val="none" w:sz="0" w:space="0" w:color="auto"/>
            <w:bottom w:val="none" w:sz="0" w:space="0" w:color="auto"/>
            <w:right w:val="none" w:sz="0" w:space="0" w:color="auto"/>
          </w:divBdr>
          <w:divsChild>
            <w:div w:id="1400639804">
              <w:marLeft w:val="0"/>
              <w:marRight w:val="0"/>
              <w:marTop w:val="0"/>
              <w:marBottom w:val="0"/>
              <w:divBdr>
                <w:top w:val="none" w:sz="0" w:space="0" w:color="auto"/>
                <w:left w:val="none" w:sz="0" w:space="0" w:color="auto"/>
                <w:bottom w:val="none" w:sz="0" w:space="0" w:color="auto"/>
                <w:right w:val="none" w:sz="0" w:space="0" w:color="auto"/>
              </w:divBdr>
            </w:div>
          </w:divsChild>
        </w:div>
        <w:div w:id="1625044188">
          <w:marLeft w:val="0"/>
          <w:marRight w:val="0"/>
          <w:marTop w:val="0"/>
          <w:marBottom w:val="0"/>
          <w:divBdr>
            <w:top w:val="none" w:sz="0" w:space="0" w:color="auto"/>
            <w:left w:val="none" w:sz="0" w:space="0" w:color="auto"/>
            <w:bottom w:val="none" w:sz="0" w:space="0" w:color="auto"/>
            <w:right w:val="none" w:sz="0" w:space="0" w:color="auto"/>
          </w:divBdr>
        </w:div>
        <w:div w:id="878279605">
          <w:marLeft w:val="0"/>
          <w:marRight w:val="0"/>
          <w:marTop w:val="0"/>
          <w:marBottom w:val="0"/>
          <w:divBdr>
            <w:top w:val="none" w:sz="0" w:space="0" w:color="auto"/>
            <w:left w:val="none" w:sz="0" w:space="0" w:color="auto"/>
            <w:bottom w:val="none" w:sz="0" w:space="0" w:color="auto"/>
            <w:right w:val="none" w:sz="0" w:space="0" w:color="auto"/>
          </w:divBdr>
          <w:divsChild>
            <w:div w:id="1844782531">
              <w:marLeft w:val="0"/>
              <w:marRight w:val="0"/>
              <w:marTop w:val="0"/>
              <w:marBottom w:val="0"/>
              <w:divBdr>
                <w:top w:val="none" w:sz="0" w:space="0" w:color="auto"/>
                <w:left w:val="none" w:sz="0" w:space="0" w:color="auto"/>
                <w:bottom w:val="none" w:sz="0" w:space="0" w:color="auto"/>
                <w:right w:val="none" w:sz="0" w:space="0" w:color="auto"/>
              </w:divBdr>
            </w:div>
          </w:divsChild>
        </w:div>
        <w:div w:id="1761440932">
          <w:marLeft w:val="0"/>
          <w:marRight w:val="0"/>
          <w:marTop w:val="0"/>
          <w:marBottom w:val="0"/>
          <w:divBdr>
            <w:top w:val="none" w:sz="0" w:space="0" w:color="auto"/>
            <w:left w:val="none" w:sz="0" w:space="0" w:color="auto"/>
            <w:bottom w:val="none" w:sz="0" w:space="0" w:color="auto"/>
            <w:right w:val="none" w:sz="0" w:space="0" w:color="auto"/>
          </w:divBdr>
        </w:div>
        <w:div w:id="1444770002">
          <w:marLeft w:val="0"/>
          <w:marRight w:val="0"/>
          <w:marTop w:val="0"/>
          <w:marBottom w:val="0"/>
          <w:divBdr>
            <w:top w:val="none" w:sz="0" w:space="0" w:color="auto"/>
            <w:left w:val="none" w:sz="0" w:space="0" w:color="auto"/>
            <w:bottom w:val="none" w:sz="0" w:space="0" w:color="auto"/>
            <w:right w:val="none" w:sz="0" w:space="0" w:color="auto"/>
          </w:divBdr>
          <w:divsChild>
            <w:div w:id="1908105208">
              <w:marLeft w:val="0"/>
              <w:marRight w:val="0"/>
              <w:marTop w:val="0"/>
              <w:marBottom w:val="0"/>
              <w:divBdr>
                <w:top w:val="none" w:sz="0" w:space="0" w:color="auto"/>
                <w:left w:val="none" w:sz="0" w:space="0" w:color="auto"/>
                <w:bottom w:val="none" w:sz="0" w:space="0" w:color="auto"/>
                <w:right w:val="none" w:sz="0" w:space="0" w:color="auto"/>
              </w:divBdr>
            </w:div>
          </w:divsChild>
        </w:div>
        <w:div w:id="1521427551">
          <w:marLeft w:val="0"/>
          <w:marRight w:val="0"/>
          <w:marTop w:val="0"/>
          <w:marBottom w:val="0"/>
          <w:divBdr>
            <w:top w:val="none" w:sz="0" w:space="0" w:color="auto"/>
            <w:left w:val="none" w:sz="0" w:space="0" w:color="auto"/>
            <w:bottom w:val="none" w:sz="0" w:space="0" w:color="auto"/>
            <w:right w:val="none" w:sz="0" w:space="0" w:color="auto"/>
          </w:divBdr>
        </w:div>
        <w:div w:id="2112894886">
          <w:marLeft w:val="0"/>
          <w:marRight w:val="0"/>
          <w:marTop w:val="0"/>
          <w:marBottom w:val="0"/>
          <w:divBdr>
            <w:top w:val="none" w:sz="0" w:space="0" w:color="auto"/>
            <w:left w:val="none" w:sz="0" w:space="0" w:color="auto"/>
            <w:bottom w:val="none" w:sz="0" w:space="0" w:color="auto"/>
            <w:right w:val="none" w:sz="0" w:space="0" w:color="auto"/>
          </w:divBdr>
          <w:divsChild>
            <w:div w:id="1467894305">
              <w:marLeft w:val="0"/>
              <w:marRight w:val="0"/>
              <w:marTop w:val="0"/>
              <w:marBottom w:val="0"/>
              <w:divBdr>
                <w:top w:val="none" w:sz="0" w:space="0" w:color="auto"/>
                <w:left w:val="none" w:sz="0" w:space="0" w:color="auto"/>
                <w:bottom w:val="none" w:sz="0" w:space="0" w:color="auto"/>
                <w:right w:val="none" w:sz="0" w:space="0" w:color="auto"/>
              </w:divBdr>
            </w:div>
          </w:divsChild>
        </w:div>
        <w:div w:id="1711344658">
          <w:marLeft w:val="0"/>
          <w:marRight w:val="0"/>
          <w:marTop w:val="0"/>
          <w:marBottom w:val="0"/>
          <w:divBdr>
            <w:top w:val="none" w:sz="0" w:space="0" w:color="auto"/>
            <w:left w:val="none" w:sz="0" w:space="0" w:color="auto"/>
            <w:bottom w:val="none" w:sz="0" w:space="0" w:color="auto"/>
            <w:right w:val="none" w:sz="0" w:space="0" w:color="auto"/>
          </w:divBdr>
        </w:div>
        <w:div w:id="1372800491">
          <w:marLeft w:val="0"/>
          <w:marRight w:val="0"/>
          <w:marTop w:val="0"/>
          <w:marBottom w:val="0"/>
          <w:divBdr>
            <w:top w:val="none" w:sz="0" w:space="0" w:color="auto"/>
            <w:left w:val="none" w:sz="0" w:space="0" w:color="auto"/>
            <w:bottom w:val="none" w:sz="0" w:space="0" w:color="auto"/>
            <w:right w:val="none" w:sz="0" w:space="0" w:color="auto"/>
          </w:divBdr>
          <w:divsChild>
            <w:div w:id="150951040">
              <w:marLeft w:val="0"/>
              <w:marRight w:val="0"/>
              <w:marTop w:val="0"/>
              <w:marBottom w:val="0"/>
              <w:divBdr>
                <w:top w:val="none" w:sz="0" w:space="0" w:color="auto"/>
                <w:left w:val="none" w:sz="0" w:space="0" w:color="auto"/>
                <w:bottom w:val="none" w:sz="0" w:space="0" w:color="auto"/>
                <w:right w:val="none" w:sz="0" w:space="0" w:color="auto"/>
              </w:divBdr>
            </w:div>
          </w:divsChild>
        </w:div>
        <w:div w:id="1421416317">
          <w:marLeft w:val="0"/>
          <w:marRight w:val="0"/>
          <w:marTop w:val="300"/>
          <w:marBottom w:val="0"/>
          <w:divBdr>
            <w:top w:val="none" w:sz="0" w:space="0" w:color="auto"/>
            <w:left w:val="none" w:sz="0" w:space="0" w:color="auto"/>
            <w:bottom w:val="none" w:sz="0" w:space="0" w:color="auto"/>
            <w:right w:val="none" w:sz="0" w:space="0" w:color="auto"/>
          </w:divBdr>
          <w:divsChild>
            <w:div w:id="951060930">
              <w:marLeft w:val="0"/>
              <w:marRight w:val="0"/>
              <w:marTop w:val="0"/>
              <w:marBottom w:val="0"/>
              <w:divBdr>
                <w:top w:val="none" w:sz="0" w:space="0" w:color="auto"/>
                <w:left w:val="none" w:sz="0" w:space="0" w:color="auto"/>
                <w:bottom w:val="none" w:sz="0" w:space="0" w:color="auto"/>
                <w:right w:val="none" w:sz="0" w:space="0" w:color="auto"/>
              </w:divBdr>
              <w:divsChild>
                <w:div w:id="148754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657978">
          <w:marLeft w:val="0"/>
          <w:marRight w:val="0"/>
          <w:marTop w:val="300"/>
          <w:marBottom w:val="0"/>
          <w:divBdr>
            <w:top w:val="none" w:sz="0" w:space="0" w:color="auto"/>
            <w:left w:val="none" w:sz="0" w:space="0" w:color="auto"/>
            <w:bottom w:val="none" w:sz="0" w:space="0" w:color="auto"/>
            <w:right w:val="none" w:sz="0" w:space="0" w:color="auto"/>
          </w:divBdr>
          <w:divsChild>
            <w:div w:id="485901946">
              <w:marLeft w:val="0"/>
              <w:marRight w:val="0"/>
              <w:marTop w:val="0"/>
              <w:marBottom w:val="0"/>
              <w:divBdr>
                <w:top w:val="none" w:sz="0" w:space="0" w:color="auto"/>
                <w:left w:val="none" w:sz="0" w:space="0" w:color="auto"/>
                <w:bottom w:val="none" w:sz="0" w:space="0" w:color="auto"/>
                <w:right w:val="none" w:sz="0" w:space="0" w:color="auto"/>
              </w:divBdr>
              <w:divsChild>
                <w:div w:id="902066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544628">
          <w:marLeft w:val="0"/>
          <w:marRight w:val="0"/>
          <w:marTop w:val="300"/>
          <w:marBottom w:val="0"/>
          <w:divBdr>
            <w:top w:val="none" w:sz="0" w:space="0" w:color="auto"/>
            <w:left w:val="none" w:sz="0" w:space="0" w:color="auto"/>
            <w:bottom w:val="none" w:sz="0" w:space="0" w:color="auto"/>
            <w:right w:val="none" w:sz="0" w:space="0" w:color="auto"/>
          </w:divBdr>
          <w:divsChild>
            <w:div w:id="217058082">
              <w:marLeft w:val="0"/>
              <w:marRight w:val="0"/>
              <w:marTop w:val="0"/>
              <w:marBottom w:val="0"/>
              <w:divBdr>
                <w:top w:val="none" w:sz="0" w:space="0" w:color="auto"/>
                <w:left w:val="none" w:sz="0" w:space="0" w:color="auto"/>
                <w:bottom w:val="none" w:sz="0" w:space="0" w:color="auto"/>
                <w:right w:val="none" w:sz="0" w:space="0" w:color="auto"/>
              </w:divBdr>
              <w:divsChild>
                <w:div w:id="214735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214991">
      <w:bodyDiv w:val="1"/>
      <w:marLeft w:val="0"/>
      <w:marRight w:val="0"/>
      <w:marTop w:val="0"/>
      <w:marBottom w:val="0"/>
      <w:divBdr>
        <w:top w:val="none" w:sz="0" w:space="0" w:color="auto"/>
        <w:left w:val="none" w:sz="0" w:space="0" w:color="auto"/>
        <w:bottom w:val="none" w:sz="0" w:space="0" w:color="auto"/>
        <w:right w:val="none" w:sz="0" w:space="0" w:color="auto"/>
      </w:divBdr>
      <w:divsChild>
        <w:div w:id="1464542611">
          <w:marLeft w:val="0"/>
          <w:marRight w:val="0"/>
          <w:marTop w:val="0"/>
          <w:marBottom w:val="0"/>
          <w:divBdr>
            <w:top w:val="none" w:sz="0" w:space="0" w:color="auto"/>
            <w:left w:val="none" w:sz="0" w:space="0" w:color="auto"/>
            <w:bottom w:val="none" w:sz="0" w:space="0" w:color="auto"/>
            <w:right w:val="none" w:sz="0" w:space="0" w:color="auto"/>
          </w:divBdr>
          <w:divsChild>
            <w:div w:id="847788355">
              <w:marLeft w:val="0"/>
              <w:marRight w:val="0"/>
              <w:marTop w:val="0"/>
              <w:marBottom w:val="0"/>
              <w:divBdr>
                <w:top w:val="none" w:sz="0" w:space="0" w:color="auto"/>
                <w:left w:val="none" w:sz="0" w:space="0" w:color="auto"/>
                <w:bottom w:val="none" w:sz="0" w:space="0" w:color="auto"/>
                <w:right w:val="none" w:sz="0" w:space="0" w:color="auto"/>
              </w:divBdr>
            </w:div>
          </w:divsChild>
        </w:div>
        <w:div w:id="448738814">
          <w:marLeft w:val="0"/>
          <w:marRight w:val="0"/>
          <w:marTop w:val="0"/>
          <w:marBottom w:val="0"/>
          <w:divBdr>
            <w:top w:val="none" w:sz="0" w:space="0" w:color="auto"/>
            <w:left w:val="none" w:sz="0" w:space="0" w:color="auto"/>
            <w:bottom w:val="none" w:sz="0" w:space="0" w:color="auto"/>
            <w:right w:val="none" w:sz="0" w:space="0" w:color="auto"/>
          </w:divBdr>
        </w:div>
        <w:div w:id="896934017">
          <w:marLeft w:val="0"/>
          <w:marRight w:val="0"/>
          <w:marTop w:val="0"/>
          <w:marBottom w:val="0"/>
          <w:divBdr>
            <w:top w:val="none" w:sz="0" w:space="0" w:color="auto"/>
            <w:left w:val="none" w:sz="0" w:space="0" w:color="auto"/>
            <w:bottom w:val="none" w:sz="0" w:space="0" w:color="auto"/>
            <w:right w:val="none" w:sz="0" w:space="0" w:color="auto"/>
          </w:divBdr>
          <w:divsChild>
            <w:div w:id="1575821509">
              <w:marLeft w:val="0"/>
              <w:marRight w:val="0"/>
              <w:marTop w:val="0"/>
              <w:marBottom w:val="0"/>
              <w:divBdr>
                <w:top w:val="none" w:sz="0" w:space="0" w:color="auto"/>
                <w:left w:val="none" w:sz="0" w:space="0" w:color="auto"/>
                <w:bottom w:val="none" w:sz="0" w:space="0" w:color="auto"/>
                <w:right w:val="none" w:sz="0" w:space="0" w:color="auto"/>
              </w:divBdr>
            </w:div>
          </w:divsChild>
        </w:div>
        <w:div w:id="2066485225">
          <w:marLeft w:val="0"/>
          <w:marRight w:val="0"/>
          <w:marTop w:val="0"/>
          <w:marBottom w:val="0"/>
          <w:divBdr>
            <w:top w:val="none" w:sz="0" w:space="0" w:color="auto"/>
            <w:left w:val="none" w:sz="0" w:space="0" w:color="auto"/>
            <w:bottom w:val="none" w:sz="0" w:space="0" w:color="auto"/>
            <w:right w:val="none" w:sz="0" w:space="0" w:color="auto"/>
          </w:divBdr>
        </w:div>
        <w:div w:id="335882536">
          <w:marLeft w:val="0"/>
          <w:marRight w:val="0"/>
          <w:marTop w:val="0"/>
          <w:marBottom w:val="0"/>
          <w:divBdr>
            <w:top w:val="none" w:sz="0" w:space="0" w:color="auto"/>
            <w:left w:val="none" w:sz="0" w:space="0" w:color="auto"/>
            <w:bottom w:val="none" w:sz="0" w:space="0" w:color="auto"/>
            <w:right w:val="none" w:sz="0" w:space="0" w:color="auto"/>
          </w:divBdr>
          <w:divsChild>
            <w:div w:id="1837647467">
              <w:marLeft w:val="0"/>
              <w:marRight w:val="0"/>
              <w:marTop w:val="0"/>
              <w:marBottom w:val="0"/>
              <w:divBdr>
                <w:top w:val="none" w:sz="0" w:space="0" w:color="auto"/>
                <w:left w:val="none" w:sz="0" w:space="0" w:color="auto"/>
                <w:bottom w:val="none" w:sz="0" w:space="0" w:color="auto"/>
                <w:right w:val="none" w:sz="0" w:space="0" w:color="auto"/>
              </w:divBdr>
            </w:div>
          </w:divsChild>
        </w:div>
        <w:div w:id="1988783437">
          <w:marLeft w:val="0"/>
          <w:marRight w:val="0"/>
          <w:marTop w:val="0"/>
          <w:marBottom w:val="0"/>
          <w:divBdr>
            <w:top w:val="none" w:sz="0" w:space="0" w:color="auto"/>
            <w:left w:val="none" w:sz="0" w:space="0" w:color="auto"/>
            <w:bottom w:val="none" w:sz="0" w:space="0" w:color="auto"/>
            <w:right w:val="none" w:sz="0" w:space="0" w:color="auto"/>
          </w:divBdr>
        </w:div>
        <w:div w:id="1369716338">
          <w:marLeft w:val="0"/>
          <w:marRight w:val="0"/>
          <w:marTop w:val="0"/>
          <w:marBottom w:val="0"/>
          <w:divBdr>
            <w:top w:val="none" w:sz="0" w:space="0" w:color="auto"/>
            <w:left w:val="none" w:sz="0" w:space="0" w:color="auto"/>
            <w:bottom w:val="none" w:sz="0" w:space="0" w:color="auto"/>
            <w:right w:val="none" w:sz="0" w:space="0" w:color="auto"/>
          </w:divBdr>
          <w:divsChild>
            <w:div w:id="1383286114">
              <w:marLeft w:val="0"/>
              <w:marRight w:val="0"/>
              <w:marTop w:val="0"/>
              <w:marBottom w:val="0"/>
              <w:divBdr>
                <w:top w:val="none" w:sz="0" w:space="0" w:color="auto"/>
                <w:left w:val="none" w:sz="0" w:space="0" w:color="auto"/>
                <w:bottom w:val="none" w:sz="0" w:space="0" w:color="auto"/>
                <w:right w:val="none" w:sz="0" w:space="0" w:color="auto"/>
              </w:divBdr>
            </w:div>
          </w:divsChild>
        </w:div>
        <w:div w:id="1481967610">
          <w:marLeft w:val="0"/>
          <w:marRight w:val="0"/>
          <w:marTop w:val="0"/>
          <w:marBottom w:val="0"/>
          <w:divBdr>
            <w:top w:val="none" w:sz="0" w:space="0" w:color="auto"/>
            <w:left w:val="none" w:sz="0" w:space="0" w:color="auto"/>
            <w:bottom w:val="none" w:sz="0" w:space="0" w:color="auto"/>
            <w:right w:val="none" w:sz="0" w:space="0" w:color="auto"/>
          </w:divBdr>
        </w:div>
        <w:div w:id="347025572">
          <w:marLeft w:val="0"/>
          <w:marRight w:val="0"/>
          <w:marTop w:val="0"/>
          <w:marBottom w:val="0"/>
          <w:divBdr>
            <w:top w:val="none" w:sz="0" w:space="0" w:color="auto"/>
            <w:left w:val="none" w:sz="0" w:space="0" w:color="auto"/>
            <w:bottom w:val="none" w:sz="0" w:space="0" w:color="auto"/>
            <w:right w:val="none" w:sz="0" w:space="0" w:color="auto"/>
          </w:divBdr>
          <w:divsChild>
            <w:div w:id="2053996370">
              <w:marLeft w:val="0"/>
              <w:marRight w:val="0"/>
              <w:marTop w:val="0"/>
              <w:marBottom w:val="0"/>
              <w:divBdr>
                <w:top w:val="none" w:sz="0" w:space="0" w:color="auto"/>
                <w:left w:val="none" w:sz="0" w:space="0" w:color="auto"/>
                <w:bottom w:val="none" w:sz="0" w:space="0" w:color="auto"/>
                <w:right w:val="none" w:sz="0" w:space="0" w:color="auto"/>
              </w:divBdr>
            </w:div>
          </w:divsChild>
        </w:div>
        <w:div w:id="327290448">
          <w:marLeft w:val="0"/>
          <w:marRight w:val="0"/>
          <w:marTop w:val="0"/>
          <w:marBottom w:val="0"/>
          <w:divBdr>
            <w:top w:val="none" w:sz="0" w:space="0" w:color="auto"/>
            <w:left w:val="none" w:sz="0" w:space="0" w:color="auto"/>
            <w:bottom w:val="none" w:sz="0" w:space="0" w:color="auto"/>
            <w:right w:val="none" w:sz="0" w:space="0" w:color="auto"/>
          </w:divBdr>
        </w:div>
        <w:div w:id="196353114">
          <w:marLeft w:val="0"/>
          <w:marRight w:val="0"/>
          <w:marTop w:val="0"/>
          <w:marBottom w:val="0"/>
          <w:divBdr>
            <w:top w:val="none" w:sz="0" w:space="0" w:color="auto"/>
            <w:left w:val="none" w:sz="0" w:space="0" w:color="auto"/>
            <w:bottom w:val="none" w:sz="0" w:space="0" w:color="auto"/>
            <w:right w:val="none" w:sz="0" w:space="0" w:color="auto"/>
          </w:divBdr>
          <w:divsChild>
            <w:div w:id="213855098">
              <w:marLeft w:val="0"/>
              <w:marRight w:val="0"/>
              <w:marTop w:val="0"/>
              <w:marBottom w:val="0"/>
              <w:divBdr>
                <w:top w:val="none" w:sz="0" w:space="0" w:color="auto"/>
                <w:left w:val="none" w:sz="0" w:space="0" w:color="auto"/>
                <w:bottom w:val="none" w:sz="0" w:space="0" w:color="auto"/>
                <w:right w:val="none" w:sz="0" w:space="0" w:color="auto"/>
              </w:divBdr>
            </w:div>
          </w:divsChild>
        </w:div>
        <w:div w:id="933323555">
          <w:marLeft w:val="0"/>
          <w:marRight w:val="0"/>
          <w:marTop w:val="0"/>
          <w:marBottom w:val="0"/>
          <w:divBdr>
            <w:top w:val="none" w:sz="0" w:space="0" w:color="auto"/>
            <w:left w:val="none" w:sz="0" w:space="0" w:color="auto"/>
            <w:bottom w:val="none" w:sz="0" w:space="0" w:color="auto"/>
            <w:right w:val="none" w:sz="0" w:space="0" w:color="auto"/>
          </w:divBdr>
        </w:div>
        <w:div w:id="1038553202">
          <w:marLeft w:val="0"/>
          <w:marRight w:val="0"/>
          <w:marTop w:val="0"/>
          <w:marBottom w:val="0"/>
          <w:divBdr>
            <w:top w:val="none" w:sz="0" w:space="0" w:color="auto"/>
            <w:left w:val="none" w:sz="0" w:space="0" w:color="auto"/>
            <w:bottom w:val="none" w:sz="0" w:space="0" w:color="auto"/>
            <w:right w:val="none" w:sz="0" w:space="0" w:color="auto"/>
          </w:divBdr>
          <w:divsChild>
            <w:div w:id="1527984483">
              <w:marLeft w:val="0"/>
              <w:marRight w:val="0"/>
              <w:marTop w:val="0"/>
              <w:marBottom w:val="0"/>
              <w:divBdr>
                <w:top w:val="none" w:sz="0" w:space="0" w:color="auto"/>
                <w:left w:val="none" w:sz="0" w:space="0" w:color="auto"/>
                <w:bottom w:val="none" w:sz="0" w:space="0" w:color="auto"/>
                <w:right w:val="none" w:sz="0" w:space="0" w:color="auto"/>
              </w:divBdr>
            </w:div>
          </w:divsChild>
        </w:div>
        <w:div w:id="1219853548">
          <w:marLeft w:val="0"/>
          <w:marRight w:val="0"/>
          <w:marTop w:val="300"/>
          <w:marBottom w:val="0"/>
          <w:divBdr>
            <w:top w:val="none" w:sz="0" w:space="0" w:color="auto"/>
            <w:left w:val="none" w:sz="0" w:space="0" w:color="auto"/>
            <w:bottom w:val="none" w:sz="0" w:space="0" w:color="auto"/>
            <w:right w:val="none" w:sz="0" w:space="0" w:color="auto"/>
          </w:divBdr>
          <w:divsChild>
            <w:div w:id="327753725">
              <w:marLeft w:val="0"/>
              <w:marRight w:val="0"/>
              <w:marTop w:val="0"/>
              <w:marBottom w:val="0"/>
              <w:divBdr>
                <w:top w:val="none" w:sz="0" w:space="0" w:color="auto"/>
                <w:left w:val="none" w:sz="0" w:space="0" w:color="auto"/>
                <w:bottom w:val="none" w:sz="0" w:space="0" w:color="auto"/>
                <w:right w:val="none" w:sz="0" w:space="0" w:color="auto"/>
              </w:divBdr>
              <w:divsChild>
                <w:div w:id="1962612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30369">
          <w:marLeft w:val="0"/>
          <w:marRight w:val="0"/>
          <w:marTop w:val="300"/>
          <w:marBottom w:val="0"/>
          <w:divBdr>
            <w:top w:val="none" w:sz="0" w:space="0" w:color="auto"/>
            <w:left w:val="none" w:sz="0" w:space="0" w:color="auto"/>
            <w:bottom w:val="none" w:sz="0" w:space="0" w:color="auto"/>
            <w:right w:val="none" w:sz="0" w:space="0" w:color="auto"/>
          </w:divBdr>
          <w:divsChild>
            <w:div w:id="866794697">
              <w:marLeft w:val="0"/>
              <w:marRight w:val="0"/>
              <w:marTop w:val="0"/>
              <w:marBottom w:val="0"/>
              <w:divBdr>
                <w:top w:val="none" w:sz="0" w:space="0" w:color="auto"/>
                <w:left w:val="none" w:sz="0" w:space="0" w:color="auto"/>
                <w:bottom w:val="none" w:sz="0" w:space="0" w:color="auto"/>
                <w:right w:val="none" w:sz="0" w:space="0" w:color="auto"/>
              </w:divBdr>
              <w:divsChild>
                <w:div w:id="94906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433890">
          <w:marLeft w:val="0"/>
          <w:marRight w:val="0"/>
          <w:marTop w:val="300"/>
          <w:marBottom w:val="0"/>
          <w:divBdr>
            <w:top w:val="none" w:sz="0" w:space="0" w:color="auto"/>
            <w:left w:val="none" w:sz="0" w:space="0" w:color="auto"/>
            <w:bottom w:val="none" w:sz="0" w:space="0" w:color="auto"/>
            <w:right w:val="none" w:sz="0" w:space="0" w:color="auto"/>
          </w:divBdr>
          <w:divsChild>
            <w:div w:id="390159976">
              <w:marLeft w:val="0"/>
              <w:marRight w:val="0"/>
              <w:marTop w:val="0"/>
              <w:marBottom w:val="0"/>
              <w:divBdr>
                <w:top w:val="none" w:sz="0" w:space="0" w:color="auto"/>
                <w:left w:val="none" w:sz="0" w:space="0" w:color="auto"/>
                <w:bottom w:val="none" w:sz="0" w:space="0" w:color="auto"/>
                <w:right w:val="none" w:sz="0" w:space="0" w:color="auto"/>
              </w:divBdr>
              <w:divsChild>
                <w:div w:id="12211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038376">
          <w:marLeft w:val="0"/>
          <w:marRight w:val="0"/>
          <w:marTop w:val="300"/>
          <w:marBottom w:val="0"/>
          <w:divBdr>
            <w:top w:val="none" w:sz="0" w:space="0" w:color="auto"/>
            <w:left w:val="none" w:sz="0" w:space="0" w:color="auto"/>
            <w:bottom w:val="none" w:sz="0" w:space="0" w:color="auto"/>
            <w:right w:val="none" w:sz="0" w:space="0" w:color="auto"/>
          </w:divBdr>
          <w:divsChild>
            <w:div w:id="1485704058">
              <w:marLeft w:val="0"/>
              <w:marRight w:val="0"/>
              <w:marTop w:val="0"/>
              <w:marBottom w:val="0"/>
              <w:divBdr>
                <w:top w:val="none" w:sz="0" w:space="0" w:color="auto"/>
                <w:left w:val="none" w:sz="0" w:space="0" w:color="auto"/>
                <w:bottom w:val="none" w:sz="0" w:space="0" w:color="auto"/>
                <w:right w:val="none" w:sz="0" w:space="0" w:color="auto"/>
              </w:divBdr>
              <w:divsChild>
                <w:div w:id="185565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4944358">
      <w:bodyDiv w:val="1"/>
      <w:marLeft w:val="0"/>
      <w:marRight w:val="0"/>
      <w:marTop w:val="0"/>
      <w:marBottom w:val="0"/>
      <w:divBdr>
        <w:top w:val="none" w:sz="0" w:space="0" w:color="auto"/>
        <w:left w:val="none" w:sz="0" w:space="0" w:color="auto"/>
        <w:bottom w:val="none" w:sz="0" w:space="0" w:color="auto"/>
        <w:right w:val="none" w:sz="0" w:space="0" w:color="auto"/>
      </w:divBdr>
      <w:divsChild>
        <w:div w:id="1219587001">
          <w:marLeft w:val="0"/>
          <w:marRight w:val="0"/>
          <w:marTop w:val="0"/>
          <w:marBottom w:val="0"/>
          <w:divBdr>
            <w:top w:val="none" w:sz="0" w:space="0" w:color="auto"/>
            <w:left w:val="none" w:sz="0" w:space="0" w:color="auto"/>
            <w:bottom w:val="none" w:sz="0" w:space="0" w:color="auto"/>
            <w:right w:val="none" w:sz="0" w:space="0" w:color="auto"/>
          </w:divBdr>
        </w:div>
        <w:div w:id="491217463">
          <w:marLeft w:val="0"/>
          <w:marRight w:val="0"/>
          <w:marTop w:val="0"/>
          <w:marBottom w:val="0"/>
          <w:divBdr>
            <w:top w:val="none" w:sz="0" w:space="0" w:color="auto"/>
            <w:left w:val="none" w:sz="0" w:space="0" w:color="auto"/>
            <w:bottom w:val="none" w:sz="0" w:space="0" w:color="auto"/>
            <w:right w:val="none" w:sz="0" w:space="0" w:color="auto"/>
          </w:divBdr>
          <w:divsChild>
            <w:div w:id="997655243">
              <w:marLeft w:val="0"/>
              <w:marRight w:val="0"/>
              <w:marTop w:val="0"/>
              <w:marBottom w:val="0"/>
              <w:divBdr>
                <w:top w:val="none" w:sz="0" w:space="0" w:color="auto"/>
                <w:left w:val="none" w:sz="0" w:space="0" w:color="auto"/>
                <w:bottom w:val="none" w:sz="0" w:space="0" w:color="auto"/>
                <w:right w:val="none" w:sz="0" w:space="0" w:color="auto"/>
              </w:divBdr>
            </w:div>
          </w:divsChild>
        </w:div>
        <w:div w:id="1947081169">
          <w:marLeft w:val="0"/>
          <w:marRight w:val="0"/>
          <w:marTop w:val="0"/>
          <w:marBottom w:val="0"/>
          <w:divBdr>
            <w:top w:val="none" w:sz="0" w:space="0" w:color="auto"/>
            <w:left w:val="none" w:sz="0" w:space="0" w:color="auto"/>
            <w:bottom w:val="none" w:sz="0" w:space="0" w:color="auto"/>
            <w:right w:val="none" w:sz="0" w:space="0" w:color="auto"/>
          </w:divBdr>
        </w:div>
        <w:div w:id="2053578831">
          <w:marLeft w:val="0"/>
          <w:marRight w:val="0"/>
          <w:marTop w:val="0"/>
          <w:marBottom w:val="0"/>
          <w:divBdr>
            <w:top w:val="none" w:sz="0" w:space="0" w:color="auto"/>
            <w:left w:val="none" w:sz="0" w:space="0" w:color="auto"/>
            <w:bottom w:val="none" w:sz="0" w:space="0" w:color="auto"/>
            <w:right w:val="none" w:sz="0" w:space="0" w:color="auto"/>
          </w:divBdr>
          <w:divsChild>
            <w:div w:id="2146510387">
              <w:marLeft w:val="0"/>
              <w:marRight w:val="0"/>
              <w:marTop w:val="0"/>
              <w:marBottom w:val="0"/>
              <w:divBdr>
                <w:top w:val="none" w:sz="0" w:space="0" w:color="auto"/>
                <w:left w:val="none" w:sz="0" w:space="0" w:color="auto"/>
                <w:bottom w:val="none" w:sz="0" w:space="0" w:color="auto"/>
                <w:right w:val="none" w:sz="0" w:space="0" w:color="auto"/>
              </w:divBdr>
            </w:div>
          </w:divsChild>
        </w:div>
        <w:div w:id="279606572">
          <w:marLeft w:val="0"/>
          <w:marRight w:val="0"/>
          <w:marTop w:val="0"/>
          <w:marBottom w:val="0"/>
          <w:divBdr>
            <w:top w:val="none" w:sz="0" w:space="0" w:color="auto"/>
            <w:left w:val="none" w:sz="0" w:space="0" w:color="auto"/>
            <w:bottom w:val="none" w:sz="0" w:space="0" w:color="auto"/>
            <w:right w:val="none" w:sz="0" w:space="0" w:color="auto"/>
          </w:divBdr>
        </w:div>
        <w:div w:id="756679552">
          <w:marLeft w:val="0"/>
          <w:marRight w:val="0"/>
          <w:marTop w:val="0"/>
          <w:marBottom w:val="0"/>
          <w:divBdr>
            <w:top w:val="none" w:sz="0" w:space="0" w:color="auto"/>
            <w:left w:val="none" w:sz="0" w:space="0" w:color="auto"/>
            <w:bottom w:val="none" w:sz="0" w:space="0" w:color="auto"/>
            <w:right w:val="none" w:sz="0" w:space="0" w:color="auto"/>
          </w:divBdr>
          <w:divsChild>
            <w:div w:id="1325621496">
              <w:marLeft w:val="0"/>
              <w:marRight w:val="0"/>
              <w:marTop w:val="0"/>
              <w:marBottom w:val="0"/>
              <w:divBdr>
                <w:top w:val="none" w:sz="0" w:space="0" w:color="auto"/>
                <w:left w:val="none" w:sz="0" w:space="0" w:color="auto"/>
                <w:bottom w:val="none" w:sz="0" w:space="0" w:color="auto"/>
                <w:right w:val="none" w:sz="0" w:space="0" w:color="auto"/>
              </w:divBdr>
            </w:div>
          </w:divsChild>
        </w:div>
        <w:div w:id="1456100626">
          <w:marLeft w:val="0"/>
          <w:marRight w:val="0"/>
          <w:marTop w:val="0"/>
          <w:marBottom w:val="0"/>
          <w:divBdr>
            <w:top w:val="none" w:sz="0" w:space="0" w:color="auto"/>
            <w:left w:val="none" w:sz="0" w:space="0" w:color="auto"/>
            <w:bottom w:val="none" w:sz="0" w:space="0" w:color="auto"/>
            <w:right w:val="none" w:sz="0" w:space="0" w:color="auto"/>
          </w:divBdr>
        </w:div>
        <w:div w:id="929898620">
          <w:marLeft w:val="0"/>
          <w:marRight w:val="0"/>
          <w:marTop w:val="0"/>
          <w:marBottom w:val="0"/>
          <w:divBdr>
            <w:top w:val="none" w:sz="0" w:space="0" w:color="auto"/>
            <w:left w:val="none" w:sz="0" w:space="0" w:color="auto"/>
            <w:bottom w:val="none" w:sz="0" w:space="0" w:color="auto"/>
            <w:right w:val="none" w:sz="0" w:space="0" w:color="auto"/>
          </w:divBdr>
          <w:divsChild>
            <w:div w:id="808668680">
              <w:marLeft w:val="0"/>
              <w:marRight w:val="0"/>
              <w:marTop w:val="0"/>
              <w:marBottom w:val="0"/>
              <w:divBdr>
                <w:top w:val="none" w:sz="0" w:space="0" w:color="auto"/>
                <w:left w:val="none" w:sz="0" w:space="0" w:color="auto"/>
                <w:bottom w:val="none" w:sz="0" w:space="0" w:color="auto"/>
                <w:right w:val="none" w:sz="0" w:space="0" w:color="auto"/>
              </w:divBdr>
            </w:div>
          </w:divsChild>
        </w:div>
        <w:div w:id="1343820395">
          <w:marLeft w:val="0"/>
          <w:marRight w:val="0"/>
          <w:marTop w:val="0"/>
          <w:marBottom w:val="0"/>
          <w:divBdr>
            <w:top w:val="none" w:sz="0" w:space="0" w:color="auto"/>
            <w:left w:val="none" w:sz="0" w:space="0" w:color="auto"/>
            <w:bottom w:val="none" w:sz="0" w:space="0" w:color="auto"/>
            <w:right w:val="none" w:sz="0" w:space="0" w:color="auto"/>
          </w:divBdr>
        </w:div>
        <w:div w:id="1723406351">
          <w:marLeft w:val="0"/>
          <w:marRight w:val="0"/>
          <w:marTop w:val="0"/>
          <w:marBottom w:val="0"/>
          <w:divBdr>
            <w:top w:val="none" w:sz="0" w:space="0" w:color="auto"/>
            <w:left w:val="none" w:sz="0" w:space="0" w:color="auto"/>
            <w:bottom w:val="none" w:sz="0" w:space="0" w:color="auto"/>
            <w:right w:val="none" w:sz="0" w:space="0" w:color="auto"/>
          </w:divBdr>
          <w:divsChild>
            <w:div w:id="561527134">
              <w:marLeft w:val="0"/>
              <w:marRight w:val="0"/>
              <w:marTop w:val="0"/>
              <w:marBottom w:val="0"/>
              <w:divBdr>
                <w:top w:val="none" w:sz="0" w:space="0" w:color="auto"/>
                <w:left w:val="none" w:sz="0" w:space="0" w:color="auto"/>
                <w:bottom w:val="none" w:sz="0" w:space="0" w:color="auto"/>
                <w:right w:val="none" w:sz="0" w:space="0" w:color="auto"/>
              </w:divBdr>
            </w:div>
          </w:divsChild>
        </w:div>
        <w:div w:id="1997027218">
          <w:marLeft w:val="0"/>
          <w:marRight w:val="0"/>
          <w:marTop w:val="0"/>
          <w:marBottom w:val="0"/>
          <w:divBdr>
            <w:top w:val="none" w:sz="0" w:space="0" w:color="auto"/>
            <w:left w:val="none" w:sz="0" w:space="0" w:color="auto"/>
            <w:bottom w:val="none" w:sz="0" w:space="0" w:color="auto"/>
            <w:right w:val="none" w:sz="0" w:space="0" w:color="auto"/>
          </w:divBdr>
        </w:div>
        <w:div w:id="558708829">
          <w:marLeft w:val="0"/>
          <w:marRight w:val="0"/>
          <w:marTop w:val="0"/>
          <w:marBottom w:val="0"/>
          <w:divBdr>
            <w:top w:val="none" w:sz="0" w:space="0" w:color="auto"/>
            <w:left w:val="none" w:sz="0" w:space="0" w:color="auto"/>
            <w:bottom w:val="none" w:sz="0" w:space="0" w:color="auto"/>
            <w:right w:val="none" w:sz="0" w:space="0" w:color="auto"/>
          </w:divBdr>
          <w:divsChild>
            <w:div w:id="1894779068">
              <w:marLeft w:val="0"/>
              <w:marRight w:val="0"/>
              <w:marTop w:val="0"/>
              <w:marBottom w:val="0"/>
              <w:divBdr>
                <w:top w:val="none" w:sz="0" w:space="0" w:color="auto"/>
                <w:left w:val="none" w:sz="0" w:space="0" w:color="auto"/>
                <w:bottom w:val="none" w:sz="0" w:space="0" w:color="auto"/>
                <w:right w:val="none" w:sz="0" w:space="0" w:color="auto"/>
              </w:divBdr>
            </w:div>
          </w:divsChild>
        </w:div>
        <w:div w:id="1521044509">
          <w:marLeft w:val="0"/>
          <w:marRight w:val="0"/>
          <w:marTop w:val="0"/>
          <w:marBottom w:val="0"/>
          <w:divBdr>
            <w:top w:val="none" w:sz="0" w:space="0" w:color="auto"/>
            <w:left w:val="none" w:sz="0" w:space="0" w:color="auto"/>
            <w:bottom w:val="none" w:sz="0" w:space="0" w:color="auto"/>
            <w:right w:val="none" w:sz="0" w:space="0" w:color="auto"/>
          </w:divBdr>
        </w:div>
        <w:div w:id="557130889">
          <w:marLeft w:val="0"/>
          <w:marRight w:val="0"/>
          <w:marTop w:val="0"/>
          <w:marBottom w:val="0"/>
          <w:divBdr>
            <w:top w:val="none" w:sz="0" w:space="0" w:color="auto"/>
            <w:left w:val="none" w:sz="0" w:space="0" w:color="auto"/>
            <w:bottom w:val="none" w:sz="0" w:space="0" w:color="auto"/>
            <w:right w:val="none" w:sz="0" w:space="0" w:color="auto"/>
          </w:divBdr>
          <w:divsChild>
            <w:div w:id="522983420">
              <w:marLeft w:val="0"/>
              <w:marRight w:val="0"/>
              <w:marTop w:val="0"/>
              <w:marBottom w:val="0"/>
              <w:divBdr>
                <w:top w:val="none" w:sz="0" w:space="0" w:color="auto"/>
                <w:left w:val="none" w:sz="0" w:space="0" w:color="auto"/>
                <w:bottom w:val="none" w:sz="0" w:space="0" w:color="auto"/>
                <w:right w:val="none" w:sz="0" w:space="0" w:color="auto"/>
              </w:divBdr>
            </w:div>
          </w:divsChild>
        </w:div>
        <w:div w:id="1994917316">
          <w:marLeft w:val="0"/>
          <w:marRight w:val="0"/>
          <w:marTop w:val="300"/>
          <w:marBottom w:val="0"/>
          <w:divBdr>
            <w:top w:val="none" w:sz="0" w:space="0" w:color="auto"/>
            <w:left w:val="none" w:sz="0" w:space="0" w:color="auto"/>
            <w:bottom w:val="none" w:sz="0" w:space="0" w:color="auto"/>
            <w:right w:val="none" w:sz="0" w:space="0" w:color="auto"/>
          </w:divBdr>
          <w:divsChild>
            <w:div w:id="1446193161">
              <w:marLeft w:val="0"/>
              <w:marRight w:val="0"/>
              <w:marTop w:val="0"/>
              <w:marBottom w:val="0"/>
              <w:divBdr>
                <w:top w:val="none" w:sz="0" w:space="0" w:color="auto"/>
                <w:left w:val="none" w:sz="0" w:space="0" w:color="auto"/>
                <w:bottom w:val="none" w:sz="0" w:space="0" w:color="auto"/>
                <w:right w:val="none" w:sz="0" w:space="0" w:color="auto"/>
              </w:divBdr>
              <w:divsChild>
                <w:div w:id="108221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948021">
          <w:marLeft w:val="0"/>
          <w:marRight w:val="0"/>
          <w:marTop w:val="300"/>
          <w:marBottom w:val="0"/>
          <w:divBdr>
            <w:top w:val="none" w:sz="0" w:space="0" w:color="auto"/>
            <w:left w:val="none" w:sz="0" w:space="0" w:color="auto"/>
            <w:bottom w:val="none" w:sz="0" w:space="0" w:color="auto"/>
            <w:right w:val="none" w:sz="0" w:space="0" w:color="auto"/>
          </w:divBdr>
          <w:divsChild>
            <w:div w:id="1975716996">
              <w:marLeft w:val="0"/>
              <w:marRight w:val="0"/>
              <w:marTop w:val="0"/>
              <w:marBottom w:val="0"/>
              <w:divBdr>
                <w:top w:val="none" w:sz="0" w:space="0" w:color="auto"/>
                <w:left w:val="none" w:sz="0" w:space="0" w:color="auto"/>
                <w:bottom w:val="none" w:sz="0" w:space="0" w:color="auto"/>
                <w:right w:val="none" w:sz="0" w:space="0" w:color="auto"/>
              </w:divBdr>
              <w:divsChild>
                <w:div w:id="994528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157337">
          <w:marLeft w:val="0"/>
          <w:marRight w:val="0"/>
          <w:marTop w:val="300"/>
          <w:marBottom w:val="0"/>
          <w:divBdr>
            <w:top w:val="none" w:sz="0" w:space="0" w:color="auto"/>
            <w:left w:val="none" w:sz="0" w:space="0" w:color="auto"/>
            <w:bottom w:val="none" w:sz="0" w:space="0" w:color="auto"/>
            <w:right w:val="none" w:sz="0" w:space="0" w:color="auto"/>
          </w:divBdr>
          <w:divsChild>
            <w:div w:id="67773664">
              <w:marLeft w:val="0"/>
              <w:marRight w:val="0"/>
              <w:marTop w:val="0"/>
              <w:marBottom w:val="0"/>
              <w:divBdr>
                <w:top w:val="none" w:sz="0" w:space="0" w:color="auto"/>
                <w:left w:val="none" w:sz="0" w:space="0" w:color="auto"/>
                <w:bottom w:val="none" w:sz="0" w:space="0" w:color="auto"/>
                <w:right w:val="none" w:sz="0" w:space="0" w:color="auto"/>
              </w:divBdr>
              <w:divsChild>
                <w:div w:id="131236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470560">
          <w:marLeft w:val="0"/>
          <w:marRight w:val="0"/>
          <w:marTop w:val="300"/>
          <w:marBottom w:val="0"/>
          <w:divBdr>
            <w:top w:val="none" w:sz="0" w:space="0" w:color="auto"/>
            <w:left w:val="none" w:sz="0" w:space="0" w:color="auto"/>
            <w:bottom w:val="none" w:sz="0" w:space="0" w:color="auto"/>
            <w:right w:val="none" w:sz="0" w:space="0" w:color="auto"/>
          </w:divBdr>
          <w:divsChild>
            <w:div w:id="1864199928">
              <w:marLeft w:val="0"/>
              <w:marRight w:val="0"/>
              <w:marTop w:val="0"/>
              <w:marBottom w:val="0"/>
              <w:divBdr>
                <w:top w:val="none" w:sz="0" w:space="0" w:color="auto"/>
                <w:left w:val="none" w:sz="0" w:space="0" w:color="auto"/>
                <w:bottom w:val="none" w:sz="0" w:space="0" w:color="auto"/>
                <w:right w:val="none" w:sz="0" w:space="0" w:color="auto"/>
              </w:divBdr>
              <w:divsChild>
                <w:div w:id="72950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7517542">
      <w:bodyDiv w:val="1"/>
      <w:marLeft w:val="0"/>
      <w:marRight w:val="0"/>
      <w:marTop w:val="0"/>
      <w:marBottom w:val="0"/>
      <w:divBdr>
        <w:top w:val="none" w:sz="0" w:space="0" w:color="auto"/>
        <w:left w:val="none" w:sz="0" w:space="0" w:color="auto"/>
        <w:bottom w:val="none" w:sz="0" w:space="0" w:color="auto"/>
        <w:right w:val="none" w:sz="0" w:space="0" w:color="auto"/>
      </w:divBdr>
      <w:divsChild>
        <w:div w:id="1322388763">
          <w:marLeft w:val="0"/>
          <w:marRight w:val="0"/>
          <w:marTop w:val="0"/>
          <w:marBottom w:val="0"/>
          <w:divBdr>
            <w:top w:val="none" w:sz="0" w:space="0" w:color="auto"/>
            <w:left w:val="none" w:sz="0" w:space="0" w:color="auto"/>
            <w:bottom w:val="none" w:sz="0" w:space="0" w:color="auto"/>
            <w:right w:val="none" w:sz="0" w:space="0" w:color="auto"/>
          </w:divBdr>
        </w:div>
        <w:div w:id="1225800224">
          <w:marLeft w:val="0"/>
          <w:marRight w:val="0"/>
          <w:marTop w:val="0"/>
          <w:marBottom w:val="0"/>
          <w:divBdr>
            <w:top w:val="none" w:sz="0" w:space="0" w:color="auto"/>
            <w:left w:val="none" w:sz="0" w:space="0" w:color="auto"/>
            <w:bottom w:val="none" w:sz="0" w:space="0" w:color="auto"/>
            <w:right w:val="none" w:sz="0" w:space="0" w:color="auto"/>
          </w:divBdr>
          <w:divsChild>
            <w:div w:id="1346131953">
              <w:marLeft w:val="0"/>
              <w:marRight w:val="0"/>
              <w:marTop w:val="0"/>
              <w:marBottom w:val="0"/>
              <w:divBdr>
                <w:top w:val="none" w:sz="0" w:space="0" w:color="auto"/>
                <w:left w:val="none" w:sz="0" w:space="0" w:color="auto"/>
                <w:bottom w:val="none" w:sz="0" w:space="0" w:color="auto"/>
                <w:right w:val="none" w:sz="0" w:space="0" w:color="auto"/>
              </w:divBdr>
            </w:div>
          </w:divsChild>
        </w:div>
        <w:div w:id="2022581971">
          <w:marLeft w:val="0"/>
          <w:marRight w:val="0"/>
          <w:marTop w:val="0"/>
          <w:marBottom w:val="0"/>
          <w:divBdr>
            <w:top w:val="none" w:sz="0" w:space="0" w:color="auto"/>
            <w:left w:val="none" w:sz="0" w:space="0" w:color="auto"/>
            <w:bottom w:val="none" w:sz="0" w:space="0" w:color="auto"/>
            <w:right w:val="none" w:sz="0" w:space="0" w:color="auto"/>
          </w:divBdr>
        </w:div>
        <w:div w:id="1128359794">
          <w:marLeft w:val="0"/>
          <w:marRight w:val="0"/>
          <w:marTop w:val="0"/>
          <w:marBottom w:val="0"/>
          <w:divBdr>
            <w:top w:val="none" w:sz="0" w:space="0" w:color="auto"/>
            <w:left w:val="none" w:sz="0" w:space="0" w:color="auto"/>
            <w:bottom w:val="none" w:sz="0" w:space="0" w:color="auto"/>
            <w:right w:val="none" w:sz="0" w:space="0" w:color="auto"/>
          </w:divBdr>
          <w:divsChild>
            <w:div w:id="52435421">
              <w:marLeft w:val="0"/>
              <w:marRight w:val="0"/>
              <w:marTop w:val="0"/>
              <w:marBottom w:val="0"/>
              <w:divBdr>
                <w:top w:val="none" w:sz="0" w:space="0" w:color="auto"/>
                <w:left w:val="none" w:sz="0" w:space="0" w:color="auto"/>
                <w:bottom w:val="none" w:sz="0" w:space="0" w:color="auto"/>
                <w:right w:val="none" w:sz="0" w:space="0" w:color="auto"/>
              </w:divBdr>
            </w:div>
          </w:divsChild>
        </w:div>
        <w:div w:id="519856393">
          <w:marLeft w:val="0"/>
          <w:marRight w:val="0"/>
          <w:marTop w:val="0"/>
          <w:marBottom w:val="0"/>
          <w:divBdr>
            <w:top w:val="none" w:sz="0" w:space="0" w:color="auto"/>
            <w:left w:val="none" w:sz="0" w:space="0" w:color="auto"/>
            <w:bottom w:val="none" w:sz="0" w:space="0" w:color="auto"/>
            <w:right w:val="none" w:sz="0" w:space="0" w:color="auto"/>
          </w:divBdr>
        </w:div>
        <w:div w:id="1997495359">
          <w:marLeft w:val="0"/>
          <w:marRight w:val="0"/>
          <w:marTop w:val="0"/>
          <w:marBottom w:val="0"/>
          <w:divBdr>
            <w:top w:val="none" w:sz="0" w:space="0" w:color="auto"/>
            <w:left w:val="none" w:sz="0" w:space="0" w:color="auto"/>
            <w:bottom w:val="none" w:sz="0" w:space="0" w:color="auto"/>
            <w:right w:val="none" w:sz="0" w:space="0" w:color="auto"/>
          </w:divBdr>
          <w:divsChild>
            <w:div w:id="1044062267">
              <w:marLeft w:val="0"/>
              <w:marRight w:val="0"/>
              <w:marTop w:val="0"/>
              <w:marBottom w:val="0"/>
              <w:divBdr>
                <w:top w:val="none" w:sz="0" w:space="0" w:color="auto"/>
                <w:left w:val="none" w:sz="0" w:space="0" w:color="auto"/>
                <w:bottom w:val="none" w:sz="0" w:space="0" w:color="auto"/>
                <w:right w:val="none" w:sz="0" w:space="0" w:color="auto"/>
              </w:divBdr>
            </w:div>
          </w:divsChild>
        </w:div>
        <w:div w:id="37243063">
          <w:marLeft w:val="0"/>
          <w:marRight w:val="0"/>
          <w:marTop w:val="0"/>
          <w:marBottom w:val="0"/>
          <w:divBdr>
            <w:top w:val="none" w:sz="0" w:space="0" w:color="auto"/>
            <w:left w:val="none" w:sz="0" w:space="0" w:color="auto"/>
            <w:bottom w:val="none" w:sz="0" w:space="0" w:color="auto"/>
            <w:right w:val="none" w:sz="0" w:space="0" w:color="auto"/>
          </w:divBdr>
        </w:div>
        <w:div w:id="776407837">
          <w:marLeft w:val="0"/>
          <w:marRight w:val="0"/>
          <w:marTop w:val="0"/>
          <w:marBottom w:val="0"/>
          <w:divBdr>
            <w:top w:val="none" w:sz="0" w:space="0" w:color="auto"/>
            <w:left w:val="none" w:sz="0" w:space="0" w:color="auto"/>
            <w:bottom w:val="none" w:sz="0" w:space="0" w:color="auto"/>
            <w:right w:val="none" w:sz="0" w:space="0" w:color="auto"/>
          </w:divBdr>
          <w:divsChild>
            <w:div w:id="1025205233">
              <w:marLeft w:val="0"/>
              <w:marRight w:val="0"/>
              <w:marTop w:val="0"/>
              <w:marBottom w:val="0"/>
              <w:divBdr>
                <w:top w:val="none" w:sz="0" w:space="0" w:color="auto"/>
                <w:left w:val="none" w:sz="0" w:space="0" w:color="auto"/>
                <w:bottom w:val="none" w:sz="0" w:space="0" w:color="auto"/>
                <w:right w:val="none" w:sz="0" w:space="0" w:color="auto"/>
              </w:divBdr>
            </w:div>
          </w:divsChild>
        </w:div>
        <w:div w:id="1663895133">
          <w:marLeft w:val="0"/>
          <w:marRight w:val="0"/>
          <w:marTop w:val="0"/>
          <w:marBottom w:val="0"/>
          <w:divBdr>
            <w:top w:val="none" w:sz="0" w:space="0" w:color="auto"/>
            <w:left w:val="none" w:sz="0" w:space="0" w:color="auto"/>
            <w:bottom w:val="none" w:sz="0" w:space="0" w:color="auto"/>
            <w:right w:val="none" w:sz="0" w:space="0" w:color="auto"/>
          </w:divBdr>
        </w:div>
        <w:div w:id="1444112618">
          <w:marLeft w:val="0"/>
          <w:marRight w:val="0"/>
          <w:marTop w:val="0"/>
          <w:marBottom w:val="0"/>
          <w:divBdr>
            <w:top w:val="none" w:sz="0" w:space="0" w:color="auto"/>
            <w:left w:val="none" w:sz="0" w:space="0" w:color="auto"/>
            <w:bottom w:val="none" w:sz="0" w:space="0" w:color="auto"/>
            <w:right w:val="none" w:sz="0" w:space="0" w:color="auto"/>
          </w:divBdr>
          <w:divsChild>
            <w:div w:id="864368085">
              <w:marLeft w:val="0"/>
              <w:marRight w:val="0"/>
              <w:marTop w:val="0"/>
              <w:marBottom w:val="0"/>
              <w:divBdr>
                <w:top w:val="none" w:sz="0" w:space="0" w:color="auto"/>
                <w:left w:val="none" w:sz="0" w:space="0" w:color="auto"/>
                <w:bottom w:val="none" w:sz="0" w:space="0" w:color="auto"/>
                <w:right w:val="none" w:sz="0" w:space="0" w:color="auto"/>
              </w:divBdr>
            </w:div>
          </w:divsChild>
        </w:div>
        <w:div w:id="127012851">
          <w:marLeft w:val="0"/>
          <w:marRight w:val="0"/>
          <w:marTop w:val="0"/>
          <w:marBottom w:val="0"/>
          <w:divBdr>
            <w:top w:val="none" w:sz="0" w:space="0" w:color="auto"/>
            <w:left w:val="none" w:sz="0" w:space="0" w:color="auto"/>
            <w:bottom w:val="none" w:sz="0" w:space="0" w:color="auto"/>
            <w:right w:val="none" w:sz="0" w:space="0" w:color="auto"/>
          </w:divBdr>
        </w:div>
        <w:div w:id="680858014">
          <w:marLeft w:val="0"/>
          <w:marRight w:val="0"/>
          <w:marTop w:val="0"/>
          <w:marBottom w:val="0"/>
          <w:divBdr>
            <w:top w:val="none" w:sz="0" w:space="0" w:color="auto"/>
            <w:left w:val="none" w:sz="0" w:space="0" w:color="auto"/>
            <w:bottom w:val="none" w:sz="0" w:space="0" w:color="auto"/>
            <w:right w:val="none" w:sz="0" w:space="0" w:color="auto"/>
          </w:divBdr>
          <w:divsChild>
            <w:div w:id="1853107384">
              <w:marLeft w:val="0"/>
              <w:marRight w:val="0"/>
              <w:marTop w:val="0"/>
              <w:marBottom w:val="0"/>
              <w:divBdr>
                <w:top w:val="none" w:sz="0" w:space="0" w:color="auto"/>
                <w:left w:val="none" w:sz="0" w:space="0" w:color="auto"/>
                <w:bottom w:val="none" w:sz="0" w:space="0" w:color="auto"/>
                <w:right w:val="none" w:sz="0" w:space="0" w:color="auto"/>
              </w:divBdr>
            </w:div>
          </w:divsChild>
        </w:div>
        <w:div w:id="1718048495">
          <w:marLeft w:val="0"/>
          <w:marRight w:val="0"/>
          <w:marTop w:val="0"/>
          <w:marBottom w:val="0"/>
          <w:divBdr>
            <w:top w:val="none" w:sz="0" w:space="0" w:color="auto"/>
            <w:left w:val="none" w:sz="0" w:space="0" w:color="auto"/>
            <w:bottom w:val="none" w:sz="0" w:space="0" w:color="auto"/>
            <w:right w:val="none" w:sz="0" w:space="0" w:color="auto"/>
          </w:divBdr>
        </w:div>
        <w:div w:id="592396139">
          <w:marLeft w:val="0"/>
          <w:marRight w:val="0"/>
          <w:marTop w:val="0"/>
          <w:marBottom w:val="0"/>
          <w:divBdr>
            <w:top w:val="none" w:sz="0" w:space="0" w:color="auto"/>
            <w:left w:val="none" w:sz="0" w:space="0" w:color="auto"/>
            <w:bottom w:val="none" w:sz="0" w:space="0" w:color="auto"/>
            <w:right w:val="none" w:sz="0" w:space="0" w:color="auto"/>
          </w:divBdr>
          <w:divsChild>
            <w:div w:id="919026666">
              <w:marLeft w:val="0"/>
              <w:marRight w:val="0"/>
              <w:marTop w:val="0"/>
              <w:marBottom w:val="0"/>
              <w:divBdr>
                <w:top w:val="none" w:sz="0" w:space="0" w:color="auto"/>
                <w:left w:val="none" w:sz="0" w:space="0" w:color="auto"/>
                <w:bottom w:val="none" w:sz="0" w:space="0" w:color="auto"/>
                <w:right w:val="none" w:sz="0" w:space="0" w:color="auto"/>
              </w:divBdr>
            </w:div>
          </w:divsChild>
        </w:div>
        <w:div w:id="1260989625">
          <w:marLeft w:val="0"/>
          <w:marRight w:val="0"/>
          <w:marTop w:val="300"/>
          <w:marBottom w:val="0"/>
          <w:divBdr>
            <w:top w:val="none" w:sz="0" w:space="0" w:color="auto"/>
            <w:left w:val="none" w:sz="0" w:space="0" w:color="auto"/>
            <w:bottom w:val="none" w:sz="0" w:space="0" w:color="auto"/>
            <w:right w:val="none" w:sz="0" w:space="0" w:color="auto"/>
          </w:divBdr>
          <w:divsChild>
            <w:div w:id="629870341">
              <w:marLeft w:val="0"/>
              <w:marRight w:val="0"/>
              <w:marTop w:val="0"/>
              <w:marBottom w:val="0"/>
              <w:divBdr>
                <w:top w:val="none" w:sz="0" w:space="0" w:color="auto"/>
                <w:left w:val="none" w:sz="0" w:space="0" w:color="auto"/>
                <w:bottom w:val="none" w:sz="0" w:space="0" w:color="auto"/>
                <w:right w:val="none" w:sz="0" w:space="0" w:color="auto"/>
              </w:divBdr>
              <w:divsChild>
                <w:div w:id="212900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305946">
          <w:marLeft w:val="0"/>
          <w:marRight w:val="0"/>
          <w:marTop w:val="300"/>
          <w:marBottom w:val="0"/>
          <w:divBdr>
            <w:top w:val="none" w:sz="0" w:space="0" w:color="auto"/>
            <w:left w:val="none" w:sz="0" w:space="0" w:color="auto"/>
            <w:bottom w:val="none" w:sz="0" w:space="0" w:color="auto"/>
            <w:right w:val="none" w:sz="0" w:space="0" w:color="auto"/>
          </w:divBdr>
          <w:divsChild>
            <w:div w:id="81803134">
              <w:marLeft w:val="0"/>
              <w:marRight w:val="0"/>
              <w:marTop w:val="0"/>
              <w:marBottom w:val="0"/>
              <w:divBdr>
                <w:top w:val="none" w:sz="0" w:space="0" w:color="auto"/>
                <w:left w:val="none" w:sz="0" w:space="0" w:color="auto"/>
                <w:bottom w:val="none" w:sz="0" w:space="0" w:color="auto"/>
                <w:right w:val="none" w:sz="0" w:space="0" w:color="auto"/>
              </w:divBdr>
              <w:divsChild>
                <w:div w:id="971983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141927">
          <w:marLeft w:val="0"/>
          <w:marRight w:val="0"/>
          <w:marTop w:val="300"/>
          <w:marBottom w:val="0"/>
          <w:divBdr>
            <w:top w:val="none" w:sz="0" w:space="0" w:color="auto"/>
            <w:left w:val="none" w:sz="0" w:space="0" w:color="auto"/>
            <w:bottom w:val="none" w:sz="0" w:space="0" w:color="auto"/>
            <w:right w:val="none" w:sz="0" w:space="0" w:color="auto"/>
          </w:divBdr>
          <w:divsChild>
            <w:div w:id="46800596">
              <w:marLeft w:val="0"/>
              <w:marRight w:val="0"/>
              <w:marTop w:val="0"/>
              <w:marBottom w:val="0"/>
              <w:divBdr>
                <w:top w:val="none" w:sz="0" w:space="0" w:color="auto"/>
                <w:left w:val="none" w:sz="0" w:space="0" w:color="auto"/>
                <w:bottom w:val="none" w:sz="0" w:space="0" w:color="auto"/>
                <w:right w:val="none" w:sz="0" w:space="0" w:color="auto"/>
              </w:divBdr>
              <w:divsChild>
                <w:div w:id="133303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258288">
          <w:marLeft w:val="0"/>
          <w:marRight w:val="0"/>
          <w:marTop w:val="300"/>
          <w:marBottom w:val="0"/>
          <w:divBdr>
            <w:top w:val="none" w:sz="0" w:space="0" w:color="auto"/>
            <w:left w:val="none" w:sz="0" w:space="0" w:color="auto"/>
            <w:bottom w:val="none" w:sz="0" w:space="0" w:color="auto"/>
            <w:right w:val="none" w:sz="0" w:space="0" w:color="auto"/>
          </w:divBdr>
          <w:divsChild>
            <w:div w:id="679358759">
              <w:marLeft w:val="0"/>
              <w:marRight w:val="0"/>
              <w:marTop w:val="0"/>
              <w:marBottom w:val="0"/>
              <w:divBdr>
                <w:top w:val="none" w:sz="0" w:space="0" w:color="auto"/>
                <w:left w:val="none" w:sz="0" w:space="0" w:color="auto"/>
                <w:bottom w:val="none" w:sz="0" w:space="0" w:color="auto"/>
                <w:right w:val="none" w:sz="0" w:space="0" w:color="auto"/>
              </w:divBdr>
              <w:divsChild>
                <w:div w:id="71135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486882">
      <w:bodyDiv w:val="1"/>
      <w:marLeft w:val="0"/>
      <w:marRight w:val="0"/>
      <w:marTop w:val="0"/>
      <w:marBottom w:val="0"/>
      <w:divBdr>
        <w:top w:val="none" w:sz="0" w:space="0" w:color="auto"/>
        <w:left w:val="none" w:sz="0" w:space="0" w:color="auto"/>
        <w:bottom w:val="none" w:sz="0" w:space="0" w:color="auto"/>
        <w:right w:val="none" w:sz="0" w:space="0" w:color="auto"/>
      </w:divBdr>
      <w:divsChild>
        <w:div w:id="1155759100">
          <w:marLeft w:val="0"/>
          <w:marRight w:val="0"/>
          <w:marTop w:val="0"/>
          <w:marBottom w:val="0"/>
          <w:divBdr>
            <w:top w:val="none" w:sz="0" w:space="0" w:color="auto"/>
            <w:left w:val="none" w:sz="0" w:space="0" w:color="auto"/>
            <w:bottom w:val="none" w:sz="0" w:space="0" w:color="auto"/>
            <w:right w:val="none" w:sz="0" w:space="0" w:color="auto"/>
          </w:divBdr>
        </w:div>
        <w:div w:id="585113383">
          <w:marLeft w:val="0"/>
          <w:marRight w:val="0"/>
          <w:marTop w:val="0"/>
          <w:marBottom w:val="0"/>
          <w:divBdr>
            <w:top w:val="none" w:sz="0" w:space="0" w:color="auto"/>
            <w:left w:val="none" w:sz="0" w:space="0" w:color="auto"/>
            <w:bottom w:val="none" w:sz="0" w:space="0" w:color="auto"/>
            <w:right w:val="none" w:sz="0" w:space="0" w:color="auto"/>
          </w:divBdr>
          <w:divsChild>
            <w:div w:id="433475637">
              <w:marLeft w:val="0"/>
              <w:marRight w:val="0"/>
              <w:marTop w:val="0"/>
              <w:marBottom w:val="0"/>
              <w:divBdr>
                <w:top w:val="none" w:sz="0" w:space="0" w:color="auto"/>
                <w:left w:val="none" w:sz="0" w:space="0" w:color="auto"/>
                <w:bottom w:val="none" w:sz="0" w:space="0" w:color="auto"/>
                <w:right w:val="none" w:sz="0" w:space="0" w:color="auto"/>
              </w:divBdr>
            </w:div>
          </w:divsChild>
        </w:div>
        <w:div w:id="427846695">
          <w:marLeft w:val="0"/>
          <w:marRight w:val="0"/>
          <w:marTop w:val="0"/>
          <w:marBottom w:val="0"/>
          <w:divBdr>
            <w:top w:val="none" w:sz="0" w:space="0" w:color="auto"/>
            <w:left w:val="none" w:sz="0" w:space="0" w:color="auto"/>
            <w:bottom w:val="none" w:sz="0" w:space="0" w:color="auto"/>
            <w:right w:val="none" w:sz="0" w:space="0" w:color="auto"/>
          </w:divBdr>
        </w:div>
        <w:div w:id="69890899">
          <w:marLeft w:val="0"/>
          <w:marRight w:val="0"/>
          <w:marTop w:val="0"/>
          <w:marBottom w:val="0"/>
          <w:divBdr>
            <w:top w:val="none" w:sz="0" w:space="0" w:color="auto"/>
            <w:left w:val="none" w:sz="0" w:space="0" w:color="auto"/>
            <w:bottom w:val="none" w:sz="0" w:space="0" w:color="auto"/>
            <w:right w:val="none" w:sz="0" w:space="0" w:color="auto"/>
          </w:divBdr>
          <w:divsChild>
            <w:div w:id="884490218">
              <w:marLeft w:val="0"/>
              <w:marRight w:val="0"/>
              <w:marTop w:val="0"/>
              <w:marBottom w:val="0"/>
              <w:divBdr>
                <w:top w:val="none" w:sz="0" w:space="0" w:color="auto"/>
                <w:left w:val="none" w:sz="0" w:space="0" w:color="auto"/>
                <w:bottom w:val="none" w:sz="0" w:space="0" w:color="auto"/>
                <w:right w:val="none" w:sz="0" w:space="0" w:color="auto"/>
              </w:divBdr>
            </w:div>
          </w:divsChild>
        </w:div>
        <w:div w:id="1645113274">
          <w:marLeft w:val="0"/>
          <w:marRight w:val="0"/>
          <w:marTop w:val="0"/>
          <w:marBottom w:val="0"/>
          <w:divBdr>
            <w:top w:val="none" w:sz="0" w:space="0" w:color="auto"/>
            <w:left w:val="none" w:sz="0" w:space="0" w:color="auto"/>
            <w:bottom w:val="none" w:sz="0" w:space="0" w:color="auto"/>
            <w:right w:val="none" w:sz="0" w:space="0" w:color="auto"/>
          </w:divBdr>
        </w:div>
        <w:div w:id="1216895547">
          <w:marLeft w:val="0"/>
          <w:marRight w:val="0"/>
          <w:marTop w:val="0"/>
          <w:marBottom w:val="0"/>
          <w:divBdr>
            <w:top w:val="none" w:sz="0" w:space="0" w:color="auto"/>
            <w:left w:val="none" w:sz="0" w:space="0" w:color="auto"/>
            <w:bottom w:val="none" w:sz="0" w:space="0" w:color="auto"/>
            <w:right w:val="none" w:sz="0" w:space="0" w:color="auto"/>
          </w:divBdr>
          <w:divsChild>
            <w:div w:id="1229921300">
              <w:marLeft w:val="0"/>
              <w:marRight w:val="0"/>
              <w:marTop w:val="0"/>
              <w:marBottom w:val="0"/>
              <w:divBdr>
                <w:top w:val="none" w:sz="0" w:space="0" w:color="auto"/>
                <w:left w:val="none" w:sz="0" w:space="0" w:color="auto"/>
                <w:bottom w:val="none" w:sz="0" w:space="0" w:color="auto"/>
                <w:right w:val="none" w:sz="0" w:space="0" w:color="auto"/>
              </w:divBdr>
            </w:div>
          </w:divsChild>
        </w:div>
        <w:div w:id="1049182552">
          <w:marLeft w:val="0"/>
          <w:marRight w:val="0"/>
          <w:marTop w:val="0"/>
          <w:marBottom w:val="0"/>
          <w:divBdr>
            <w:top w:val="none" w:sz="0" w:space="0" w:color="auto"/>
            <w:left w:val="none" w:sz="0" w:space="0" w:color="auto"/>
            <w:bottom w:val="none" w:sz="0" w:space="0" w:color="auto"/>
            <w:right w:val="none" w:sz="0" w:space="0" w:color="auto"/>
          </w:divBdr>
        </w:div>
        <w:div w:id="513610190">
          <w:marLeft w:val="0"/>
          <w:marRight w:val="0"/>
          <w:marTop w:val="0"/>
          <w:marBottom w:val="0"/>
          <w:divBdr>
            <w:top w:val="none" w:sz="0" w:space="0" w:color="auto"/>
            <w:left w:val="none" w:sz="0" w:space="0" w:color="auto"/>
            <w:bottom w:val="none" w:sz="0" w:space="0" w:color="auto"/>
            <w:right w:val="none" w:sz="0" w:space="0" w:color="auto"/>
          </w:divBdr>
          <w:divsChild>
            <w:div w:id="1566066093">
              <w:marLeft w:val="0"/>
              <w:marRight w:val="0"/>
              <w:marTop w:val="0"/>
              <w:marBottom w:val="0"/>
              <w:divBdr>
                <w:top w:val="none" w:sz="0" w:space="0" w:color="auto"/>
                <w:left w:val="none" w:sz="0" w:space="0" w:color="auto"/>
                <w:bottom w:val="none" w:sz="0" w:space="0" w:color="auto"/>
                <w:right w:val="none" w:sz="0" w:space="0" w:color="auto"/>
              </w:divBdr>
            </w:div>
          </w:divsChild>
        </w:div>
        <w:div w:id="278804636">
          <w:marLeft w:val="0"/>
          <w:marRight w:val="0"/>
          <w:marTop w:val="0"/>
          <w:marBottom w:val="0"/>
          <w:divBdr>
            <w:top w:val="none" w:sz="0" w:space="0" w:color="auto"/>
            <w:left w:val="none" w:sz="0" w:space="0" w:color="auto"/>
            <w:bottom w:val="none" w:sz="0" w:space="0" w:color="auto"/>
            <w:right w:val="none" w:sz="0" w:space="0" w:color="auto"/>
          </w:divBdr>
        </w:div>
        <w:div w:id="1827282366">
          <w:marLeft w:val="0"/>
          <w:marRight w:val="0"/>
          <w:marTop w:val="0"/>
          <w:marBottom w:val="0"/>
          <w:divBdr>
            <w:top w:val="none" w:sz="0" w:space="0" w:color="auto"/>
            <w:left w:val="none" w:sz="0" w:space="0" w:color="auto"/>
            <w:bottom w:val="none" w:sz="0" w:space="0" w:color="auto"/>
            <w:right w:val="none" w:sz="0" w:space="0" w:color="auto"/>
          </w:divBdr>
          <w:divsChild>
            <w:div w:id="1527019978">
              <w:marLeft w:val="0"/>
              <w:marRight w:val="0"/>
              <w:marTop w:val="0"/>
              <w:marBottom w:val="0"/>
              <w:divBdr>
                <w:top w:val="none" w:sz="0" w:space="0" w:color="auto"/>
                <w:left w:val="none" w:sz="0" w:space="0" w:color="auto"/>
                <w:bottom w:val="none" w:sz="0" w:space="0" w:color="auto"/>
                <w:right w:val="none" w:sz="0" w:space="0" w:color="auto"/>
              </w:divBdr>
            </w:div>
          </w:divsChild>
        </w:div>
        <w:div w:id="401104994">
          <w:marLeft w:val="0"/>
          <w:marRight w:val="0"/>
          <w:marTop w:val="0"/>
          <w:marBottom w:val="0"/>
          <w:divBdr>
            <w:top w:val="none" w:sz="0" w:space="0" w:color="auto"/>
            <w:left w:val="none" w:sz="0" w:space="0" w:color="auto"/>
            <w:bottom w:val="none" w:sz="0" w:space="0" w:color="auto"/>
            <w:right w:val="none" w:sz="0" w:space="0" w:color="auto"/>
          </w:divBdr>
        </w:div>
        <w:div w:id="1309895495">
          <w:marLeft w:val="0"/>
          <w:marRight w:val="0"/>
          <w:marTop w:val="0"/>
          <w:marBottom w:val="0"/>
          <w:divBdr>
            <w:top w:val="none" w:sz="0" w:space="0" w:color="auto"/>
            <w:left w:val="none" w:sz="0" w:space="0" w:color="auto"/>
            <w:bottom w:val="none" w:sz="0" w:space="0" w:color="auto"/>
            <w:right w:val="none" w:sz="0" w:space="0" w:color="auto"/>
          </w:divBdr>
          <w:divsChild>
            <w:div w:id="968316179">
              <w:marLeft w:val="0"/>
              <w:marRight w:val="0"/>
              <w:marTop w:val="0"/>
              <w:marBottom w:val="0"/>
              <w:divBdr>
                <w:top w:val="none" w:sz="0" w:space="0" w:color="auto"/>
                <w:left w:val="none" w:sz="0" w:space="0" w:color="auto"/>
                <w:bottom w:val="none" w:sz="0" w:space="0" w:color="auto"/>
                <w:right w:val="none" w:sz="0" w:space="0" w:color="auto"/>
              </w:divBdr>
            </w:div>
          </w:divsChild>
        </w:div>
        <w:div w:id="559444675">
          <w:marLeft w:val="0"/>
          <w:marRight w:val="0"/>
          <w:marTop w:val="0"/>
          <w:marBottom w:val="0"/>
          <w:divBdr>
            <w:top w:val="none" w:sz="0" w:space="0" w:color="auto"/>
            <w:left w:val="none" w:sz="0" w:space="0" w:color="auto"/>
            <w:bottom w:val="none" w:sz="0" w:space="0" w:color="auto"/>
            <w:right w:val="none" w:sz="0" w:space="0" w:color="auto"/>
          </w:divBdr>
        </w:div>
        <w:div w:id="536502179">
          <w:marLeft w:val="0"/>
          <w:marRight w:val="0"/>
          <w:marTop w:val="0"/>
          <w:marBottom w:val="0"/>
          <w:divBdr>
            <w:top w:val="none" w:sz="0" w:space="0" w:color="auto"/>
            <w:left w:val="none" w:sz="0" w:space="0" w:color="auto"/>
            <w:bottom w:val="none" w:sz="0" w:space="0" w:color="auto"/>
            <w:right w:val="none" w:sz="0" w:space="0" w:color="auto"/>
          </w:divBdr>
          <w:divsChild>
            <w:div w:id="1326855873">
              <w:marLeft w:val="0"/>
              <w:marRight w:val="0"/>
              <w:marTop w:val="0"/>
              <w:marBottom w:val="0"/>
              <w:divBdr>
                <w:top w:val="none" w:sz="0" w:space="0" w:color="auto"/>
                <w:left w:val="none" w:sz="0" w:space="0" w:color="auto"/>
                <w:bottom w:val="none" w:sz="0" w:space="0" w:color="auto"/>
                <w:right w:val="none" w:sz="0" w:space="0" w:color="auto"/>
              </w:divBdr>
            </w:div>
          </w:divsChild>
        </w:div>
        <w:div w:id="183326677">
          <w:marLeft w:val="0"/>
          <w:marRight w:val="0"/>
          <w:marTop w:val="300"/>
          <w:marBottom w:val="0"/>
          <w:divBdr>
            <w:top w:val="none" w:sz="0" w:space="0" w:color="auto"/>
            <w:left w:val="none" w:sz="0" w:space="0" w:color="auto"/>
            <w:bottom w:val="none" w:sz="0" w:space="0" w:color="auto"/>
            <w:right w:val="none" w:sz="0" w:space="0" w:color="auto"/>
          </w:divBdr>
          <w:divsChild>
            <w:div w:id="1880707568">
              <w:marLeft w:val="0"/>
              <w:marRight w:val="0"/>
              <w:marTop w:val="0"/>
              <w:marBottom w:val="0"/>
              <w:divBdr>
                <w:top w:val="none" w:sz="0" w:space="0" w:color="auto"/>
                <w:left w:val="none" w:sz="0" w:space="0" w:color="auto"/>
                <w:bottom w:val="none" w:sz="0" w:space="0" w:color="auto"/>
                <w:right w:val="none" w:sz="0" w:space="0" w:color="auto"/>
              </w:divBdr>
              <w:divsChild>
                <w:div w:id="430510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178696">
          <w:marLeft w:val="0"/>
          <w:marRight w:val="0"/>
          <w:marTop w:val="300"/>
          <w:marBottom w:val="0"/>
          <w:divBdr>
            <w:top w:val="none" w:sz="0" w:space="0" w:color="auto"/>
            <w:left w:val="none" w:sz="0" w:space="0" w:color="auto"/>
            <w:bottom w:val="none" w:sz="0" w:space="0" w:color="auto"/>
            <w:right w:val="none" w:sz="0" w:space="0" w:color="auto"/>
          </w:divBdr>
          <w:divsChild>
            <w:div w:id="1356930371">
              <w:marLeft w:val="0"/>
              <w:marRight w:val="0"/>
              <w:marTop w:val="0"/>
              <w:marBottom w:val="0"/>
              <w:divBdr>
                <w:top w:val="none" w:sz="0" w:space="0" w:color="auto"/>
                <w:left w:val="none" w:sz="0" w:space="0" w:color="auto"/>
                <w:bottom w:val="none" w:sz="0" w:space="0" w:color="auto"/>
                <w:right w:val="none" w:sz="0" w:space="0" w:color="auto"/>
              </w:divBdr>
              <w:divsChild>
                <w:div w:id="98835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3956">
          <w:marLeft w:val="0"/>
          <w:marRight w:val="0"/>
          <w:marTop w:val="300"/>
          <w:marBottom w:val="0"/>
          <w:divBdr>
            <w:top w:val="none" w:sz="0" w:space="0" w:color="auto"/>
            <w:left w:val="none" w:sz="0" w:space="0" w:color="auto"/>
            <w:bottom w:val="none" w:sz="0" w:space="0" w:color="auto"/>
            <w:right w:val="none" w:sz="0" w:space="0" w:color="auto"/>
          </w:divBdr>
          <w:divsChild>
            <w:div w:id="875503713">
              <w:marLeft w:val="0"/>
              <w:marRight w:val="0"/>
              <w:marTop w:val="0"/>
              <w:marBottom w:val="0"/>
              <w:divBdr>
                <w:top w:val="none" w:sz="0" w:space="0" w:color="auto"/>
                <w:left w:val="none" w:sz="0" w:space="0" w:color="auto"/>
                <w:bottom w:val="none" w:sz="0" w:space="0" w:color="auto"/>
                <w:right w:val="none" w:sz="0" w:space="0" w:color="auto"/>
              </w:divBdr>
              <w:divsChild>
                <w:div w:id="50031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6504">
          <w:marLeft w:val="0"/>
          <w:marRight w:val="0"/>
          <w:marTop w:val="300"/>
          <w:marBottom w:val="0"/>
          <w:divBdr>
            <w:top w:val="none" w:sz="0" w:space="0" w:color="auto"/>
            <w:left w:val="none" w:sz="0" w:space="0" w:color="auto"/>
            <w:bottom w:val="none" w:sz="0" w:space="0" w:color="auto"/>
            <w:right w:val="none" w:sz="0" w:space="0" w:color="auto"/>
          </w:divBdr>
          <w:divsChild>
            <w:div w:id="818614810">
              <w:marLeft w:val="0"/>
              <w:marRight w:val="0"/>
              <w:marTop w:val="0"/>
              <w:marBottom w:val="0"/>
              <w:divBdr>
                <w:top w:val="none" w:sz="0" w:space="0" w:color="auto"/>
                <w:left w:val="none" w:sz="0" w:space="0" w:color="auto"/>
                <w:bottom w:val="none" w:sz="0" w:space="0" w:color="auto"/>
                <w:right w:val="none" w:sz="0" w:space="0" w:color="auto"/>
              </w:divBdr>
              <w:divsChild>
                <w:div w:id="198811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489500">
      <w:bodyDiv w:val="1"/>
      <w:marLeft w:val="0"/>
      <w:marRight w:val="0"/>
      <w:marTop w:val="0"/>
      <w:marBottom w:val="0"/>
      <w:divBdr>
        <w:top w:val="none" w:sz="0" w:space="0" w:color="auto"/>
        <w:left w:val="none" w:sz="0" w:space="0" w:color="auto"/>
        <w:bottom w:val="none" w:sz="0" w:space="0" w:color="auto"/>
        <w:right w:val="none" w:sz="0" w:space="0" w:color="auto"/>
      </w:divBdr>
      <w:divsChild>
        <w:div w:id="1460295519">
          <w:marLeft w:val="0"/>
          <w:marRight w:val="0"/>
          <w:marTop w:val="0"/>
          <w:marBottom w:val="0"/>
          <w:divBdr>
            <w:top w:val="none" w:sz="0" w:space="0" w:color="auto"/>
            <w:left w:val="none" w:sz="0" w:space="0" w:color="auto"/>
            <w:bottom w:val="none" w:sz="0" w:space="0" w:color="auto"/>
            <w:right w:val="none" w:sz="0" w:space="0" w:color="auto"/>
          </w:divBdr>
        </w:div>
        <w:div w:id="2012177318">
          <w:marLeft w:val="0"/>
          <w:marRight w:val="0"/>
          <w:marTop w:val="0"/>
          <w:marBottom w:val="0"/>
          <w:divBdr>
            <w:top w:val="none" w:sz="0" w:space="0" w:color="auto"/>
            <w:left w:val="none" w:sz="0" w:space="0" w:color="auto"/>
            <w:bottom w:val="none" w:sz="0" w:space="0" w:color="auto"/>
            <w:right w:val="none" w:sz="0" w:space="0" w:color="auto"/>
          </w:divBdr>
          <w:divsChild>
            <w:div w:id="80495867">
              <w:marLeft w:val="0"/>
              <w:marRight w:val="0"/>
              <w:marTop w:val="0"/>
              <w:marBottom w:val="0"/>
              <w:divBdr>
                <w:top w:val="none" w:sz="0" w:space="0" w:color="auto"/>
                <w:left w:val="none" w:sz="0" w:space="0" w:color="auto"/>
                <w:bottom w:val="none" w:sz="0" w:space="0" w:color="auto"/>
                <w:right w:val="none" w:sz="0" w:space="0" w:color="auto"/>
              </w:divBdr>
            </w:div>
          </w:divsChild>
        </w:div>
        <w:div w:id="107430920">
          <w:marLeft w:val="0"/>
          <w:marRight w:val="0"/>
          <w:marTop w:val="0"/>
          <w:marBottom w:val="0"/>
          <w:divBdr>
            <w:top w:val="none" w:sz="0" w:space="0" w:color="auto"/>
            <w:left w:val="none" w:sz="0" w:space="0" w:color="auto"/>
            <w:bottom w:val="none" w:sz="0" w:space="0" w:color="auto"/>
            <w:right w:val="none" w:sz="0" w:space="0" w:color="auto"/>
          </w:divBdr>
        </w:div>
        <w:div w:id="1451435605">
          <w:marLeft w:val="0"/>
          <w:marRight w:val="0"/>
          <w:marTop w:val="0"/>
          <w:marBottom w:val="0"/>
          <w:divBdr>
            <w:top w:val="none" w:sz="0" w:space="0" w:color="auto"/>
            <w:left w:val="none" w:sz="0" w:space="0" w:color="auto"/>
            <w:bottom w:val="none" w:sz="0" w:space="0" w:color="auto"/>
            <w:right w:val="none" w:sz="0" w:space="0" w:color="auto"/>
          </w:divBdr>
          <w:divsChild>
            <w:div w:id="2041735511">
              <w:marLeft w:val="0"/>
              <w:marRight w:val="0"/>
              <w:marTop w:val="0"/>
              <w:marBottom w:val="0"/>
              <w:divBdr>
                <w:top w:val="none" w:sz="0" w:space="0" w:color="auto"/>
                <w:left w:val="none" w:sz="0" w:space="0" w:color="auto"/>
                <w:bottom w:val="none" w:sz="0" w:space="0" w:color="auto"/>
                <w:right w:val="none" w:sz="0" w:space="0" w:color="auto"/>
              </w:divBdr>
            </w:div>
          </w:divsChild>
        </w:div>
        <w:div w:id="248008934">
          <w:marLeft w:val="0"/>
          <w:marRight w:val="0"/>
          <w:marTop w:val="0"/>
          <w:marBottom w:val="0"/>
          <w:divBdr>
            <w:top w:val="none" w:sz="0" w:space="0" w:color="auto"/>
            <w:left w:val="none" w:sz="0" w:space="0" w:color="auto"/>
            <w:bottom w:val="none" w:sz="0" w:space="0" w:color="auto"/>
            <w:right w:val="none" w:sz="0" w:space="0" w:color="auto"/>
          </w:divBdr>
        </w:div>
        <w:div w:id="1670257491">
          <w:marLeft w:val="0"/>
          <w:marRight w:val="0"/>
          <w:marTop w:val="0"/>
          <w:marBottom w:val="0"/>
          <w:divBdr>
            <w:top w:val="none" w:sz="0" w:space="0" w:color="auto"/>
            <w:left w:val="none" w:sz="0" w:space="0" w:color="auto"/>
            <w:bottom w:val="none" w:sz="0" w:space="0" w:color="auto"/>
            <w:right w:val="none" w:sz="0" w:space="0" w:color="auto"/>
          </w:divBdr>
          <w:divsChild>
            <w:div w:id="482695587">
              <w:marLeft w:val="0"/>
              <w:marRight w:val="0"/>
              <w:marTop w:val="0"/>
              <w:marBottom w:val="0"/>
              <w:divBdr>
                <w:top w:val="none" w:sz="0" w:space="0" w:color="auto"/>
                <w:left w:val="none" w:sz="0" w:space="0" w:color="auto"/>
                <w:bottom w:val="none" w:sz="0" w:space="0" w:color="auto"/>
                <w:right w:val="none" w:sz="0" w:space="0" w:color="auto"/>
              </w:divBdr>
            </w:div>
          </w:divsChild>
        </w:div>
        <w:div w:id="1548758172">
          <w:marLeft w:val="0"/>
          <w:marRight w:val="0"/>
          <w:marTop w:val="0"/>
          <w:marBottom w:val="0"/>
          <w:divBdr>
            <w:top w:val="none" w:sz="0" w:space="0" w:color="auto"/>
            <w:left w:val="none" w:sz="0" w:space="0" w:color="auto"/>
            <w:bottom w:val="none" w:sz="0" w:space="0" w:color="auto"/>
            <w:right w:val="none" w:sz="0" w:space="0" w:color="auto"/>
          </w:divBdr>
        </w:div>
        <w:div w:id="1463886088">
          <w:marLeft w:val="0"/>
          <w:marRight w:val="0"/>
          <w:marTop w:val="0"/>
          <w:marBottom w:val="0"/>
          <w:divBdr>
            <w:top w:val="none" w:sz="0" w:space="0" w:color="auto"/>
            <w:left w:val="none" w:sz="0" w:space="0" w:color="auto"/>
            <w:bottom w:val="none" w:sz="0" w:space="0" w:color="auto"/>
            <w:right w:val="none" w:sz="0" w:space="0" w:color="auto"/>
          </w:divBdr>
          <w:divsChild>
            <w:div w:id="1849904155">
              <w:marLeft w:val="0"/>
              <w:marRight w:val="0"/>
              <w:marTop w:val="0"/>
              <w:marBottom w:val="0"/>
              <w:divBdr>
                <w:top w:val="none" w:sz="0" w:space="0" w:color="auto"/>
                <w:left w:val="none" w:sz="0" w:space="0" w:color="auto"/>
                <w:bottom w:val="none" w:sz="0" w:space="0" w:color="auto"/>
                <w:right w:val="none" w:sz="0" w:space="0" w:color="auto"/>
              </w:divBdr>
            </w:div>
          </w:divsChild>
        </w:div>
        <w:div w:id="1032456813">
          <w:marLeft w:val="0"/>
          <w:marRight w:val="0"/>
          <w:marTop w:val="0"/>
          <w:marBottom w:val="0"/>
          <w:divBdr>
            <w:top w:val="none" w:sz="0" w:space="0" w:color="auto"/>
            <w:left w:val="none" w:sz="0" w:space="0" w:color="auto"/>
            <w:bottom w:val="none" w:sz="0" w:space="0" w:color="auto"/>
            <w:right w:val="none" w:sz="0" w:space="0" w:color="auto"/>
          </w:divBdr>
        </w:div>
        <w:div w:id="654728755">
          <w:marLeft w:val="0"/>
          <w:marRight w:val="0"/>
          <w:marTop w:val="0"/>
          <w:marBottom w:val="0"/>
          <w:divBdr>
            <w:top w:val="none" w:sz="0" w:space="0" w:color="auto"/>
            <w:left w:val="none" w:sz="0" w:space="0" w:color="auto"/>
            <w:bottom w:val="none" w:sz="0" w:space="0" w:color="auto"/>
            <w:right w:val="none" w:sz="0" w:space="0" w:color="auto"/>
          </w:divBdr>
          <w:divsChild>
            <w:div w:id="33625764">
              <w:marLeft w:val="0"/>
              <w:marRight w:val="0"/>
              <w:marTop w:val="0"/>
              <w:marBottom w:val="0"/>
              <w:divBdr>
                <w:top w:val="none" w:sz="0" w:space="0" w:color="auto"/>
                <w:left w:val="none" w:sz="0" w:space="0" w:color="auto"/>
                <w:bottom w:val="none" w:sz="0" w:space="0" w:color="auto"/>
                <w:right w:val="none" w:sz="0" w:space="0" w:color="auto"/>
              </w:divBdr>
            </w:div>
          </w:divsChild>
        </w:div>
        <w:div w:id="1709186402">
          <w:marLeft w:val="0"/>
          <w:marRight w:val="0"/>
          <w:marTop w:val="0"/>
          <w:marBottom w:val="0"/>
          <w:divBdr>
            <w:top w:val="none" w:sz="0" w:space="0" w:color="auto"/>
            <w:left w:val="none" w:sz="0" w:space="0" w:color="auto"/>
            <w:bottom w:val="none" w:sz="0" w:space="0" w:color="auto"/>
            <w:right w:val="none" w:sz="0" w:space="0" w:color="auto"/>
          </w:divBdr>
        </w:div>
        <w:div w:id="463738152">
          <w:marLeft w:val="0"/>
          <w:marRight w:val="0"/>
          <w:marTop w:val="0"/>
          <w:marBottom w:val="0"/>
          <w:divBdr>
            <w:top w:val="none" w:sz="0" w:space="0" w:color="auto"/>
            <w:left w:val="none" w:sz="0" w:space="0" w:color="auto"/>
            <w:bottom w:val="none" w:sz="0" w:space="0" w:color="auto"/>
            <w:right w:val="none" w:sz="0" w:space="0" w:color="auto"/>
          </w:divBdr>
          <w:divsChild>
            <w:div w:id="1522281496">
              <w:marLeft w:val="0"/>
              <w:marRight w:val="0"/>
              <w:marTop w:val="0"/>
              <w:marBottom w:val="0"/>
              <w:divBdr>
                <w:top w:val="none" w:sz="0" w:space="0" w:color="auto"/>
                <w:left w:val="none" w:sz="0" w:space="0" w:color="auto"/>
                <w:bottom w:val="none" w:sz="0" w:space="0" w:color="auto"/>
                <w:right w:val="none" w:sz="0" w:space="0" w:color="auto"/>
              </w:divBdr>
            </w:div>
          </w:divsChild>
        </w:div>
        <w:div w:id="811170419">
          <w:marLeft w:val="0"/>
          <w:marRight w:val="0"/>
          <w:marTop w:val="0"/>
          <w:marBottom w:val="0"/>
          <w:divBdr>
            <w:top w:val="none" w:sz="0" w:space="0" w:color="auto"/>
            <w:left w:val="none" w:sz="0" w:space="0" w:color="auto"/>
            <w:bottom w:val="none" w:sz="0" w:space="0" w:color="auto"/>
            <w:right w:val="none" w:sz="0" w:space="0" w:color="auto"/>
          </w:divBdr>
        </w:div>
        <w:div w:id="1652635383">
          <w:marLeft w:val="0"/>
          <w:marRight w:val="0"/>
          <w:marTop w:val="0"/>
          <w:marBottom w:val="0"/>
          <w:divBdr>
            <w:top w:val="none" w:sz="0" w:space="0" w:color="auto"/>
            <w:left w:val="none" w:sz="0" w:space="0" w:color="auto"/>
            <w:bottom w:val="none" w:sz="0" w:space="0" w:color="auto"/>
            <w:right w:val="none" w:sz="0" w:space="0" w:color="auto"/>
          </w:divBdr>
          <w:divsChild>
            <w:div w:id="986012818">
              <w:marLeft w:val="0"/>
              <w:marRight w:val="0"/>
              <w:marTop w:val="0"/>
              <w:marBottom w:val="0"/>
              <w:divBdr>
                <w:top w:val="none" w:sz="0" w:space="0" w:color="auto"/>
                <w:left w:val="none" w:sz="0" w:space="0" w:color="auto"/>
                <w:bottom w:val="none" w:sz="0" w:space="0" w:color="auto"/>
                <w:right w:val="none" w:sz="0" w:space="0" w:color="auto"/>
              </w:divBdr>
            </w:div>
          </w:divsChild>
        </w:div>
        <w:div w:id="599341098">
          <w:marLeft w:val="0"/>
          <w:marRight w:val="0"/>
          <w:marTop w:val="300"/>
          <w:marBottom w:val="0"/>
          <w:divBdr>
            <w:top w:val="none" w:sz="0" w:space="0" w:color="auto"/>
            <w:left w:val="none" w:sz="0" w:space="0" w:color="auto"/>
            <w:bottom w:val="none" w:sz="0" w:space="0" w:color="auto"/>
            <w:right w:val="none" w:sz="0" w:space="0" w:color="auto"/>
          </w:divBdr>
          <w:divsChild>
            <w:div w:id="1667321455">
              <w:marLeft w:val="0"/>
              <w:marRight w:val="0"/>
              <w:marTop w:val="0"/>
              <w:marBottom w:val="0"/>
              <w:divBdr>
                <w:top w:val="none" w:sz="0" w:space="0" w:color="auto"/>
                <w:left w:val="none" w:sz="0" w:space="0" w:color="auto"/>
                <w:bottom w:val="none" w:sz="0" w:space="0" w:color="auto"/>
                <w:right w:val="none" w:sz="0" w:space="0" w:color="auto"/>
              </w:divBdr>
              <w:divsChild>
                <w:div w:id="9452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91586">
          <w:marLeft w:val="0"/>
          <w:marRight w:val="0"/>
          <w:marTop w:val="300"/>
          <w:marBottom w:val="0"/>
          <w:divBdr>
            <w:top w:val="none" w:sz="0" w:space="0" w:color="auto"/>
            <w:left w:val="none" w:sz="0" w:space="0" w:color="auto"/>
            <w:bottom w:val="none" w:sz="0" w:space="0" w:color="auto"/>
            <w:right w:val="none" w:sz="0" w:space="0" w:color="auto"/>
          </w:divBdr>
          <w:divsChild>
            <w:div w:id="1831822917">
              <w:marLeft w:val="0"/>
              <w:marRight w:val="0"/>
              <w:marTop w:val="0"/>
              <w:marBottom w:val="0"/>
              <w:divBdr>
                <w:top w:val="none" w:sz="0" w:space="0" w:color="auto"/>
                <w:left w:val="none" w:sz="0" w:space="0" w:color="auto"/>
                <w:bottom w:val="none" w:sz="0" w:space="0" w:color="auto"/>
                <w:right w:val="none" w:sz="0" w:space="0" w:color="auto"/>
              </w:divBdr>
              <w:divsChild>
                <w:div w:id="837574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028516">
          <w:marLeft w:val="0"/>
          <w:marRight w:val="0"/>
          <w:marTop w:val="300"/>
          <w:marBottom w:val="0"/>
          <w:divBdr>
            <w:top w:val="none" w:sz="0" w:space="0" w:color="auto"/>
            <w:left w:val="none" w:sz="0" w:space="0" w:color="auto"/>
            <w:bottom w:val="none" w:sz="0" w:space="0" w:color="auto"/>
            <w:right w:val="none" w:sz="0" w:space="0" w:color="auto"/>
          </w:divBdr>
          <w:divsChild>
            <w:div w:id="205871694">
              <w:marLeft w:val="0"/>
              <w:marRight w:val="0"/>
              <w:marTop w:val="0"/>
              <w:marBottom w:val="0"/>
              <w:divBdr>
                <w:top w:val="none" w:sz="0" w:space="0" w:color="auto"/>
                <w:left w:val="none" w:sz="0" w:space="0" w:color="auto"/>
                <w:bottom w:val="none" w:sz="0" w:space="0" w:color="auto"/>
                <w:right w:val="none" w:sz="0" w:space="0" w:color="auto"/>
              </w:divBdr>
              <w:divsChild>
                <w:div w:id="913315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23372">
          <w:marLeft w:val="0"/>
          <w:marRight w:val="0"/>
          <w:marTop w:val="300"/>
          <w:marBottom w:val="0"/>
          <w:divBdr>
            <w:top w:val="none" w:sz="0" w:space="0" w:color="auto"/>
            <w:left w:val="none" w:sz="0" w:space="0" w:color="auto"/>
            <w:bottom w:val="none" w:sz="0" w:space="0" w:color="auto"/>
            <w:right w:val="none" w:sz="0" w:space="0" w:color="auto"/>
          </w:divBdr>
          <w:divsChild>
            <w:div w:id="734476813">
              <w:marLeft w:val="0"/>
              <w:marRight w:val="0"/>
              <w:marTop w:val="0"/>
              <w:marBottom w:val="0"/>
              <w:divBdr>
                <w:top w:val="none" w:sz="0" w:space="0" w:color="auto"/>
                <w:left w:val="none" w:sz="0" w:space="0" w:color="auto"/>
                <w:bottom w:val="none" w:sz="0" w:space="0" w:color="auto"/>
                <w:right w:val="none" w:sz="0" w:space="0" w:color="auto"/>
              </w:divBdr>
              <w:divsChild>
                <w:div w:id="65210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528087">
      <w:bodyDiv w:val="1"/>
      <w:marLeft w:val="0"/>
      <w:marRight w:val="0"/>
      <w:marTop w:val="0"/>
      <w:marBottom w:val="0"/>
      <w:divBdr>
        <w:top w:val="none" w:sz="0" w:space="0" w:color="auto"/>
        <w:left w:val="none" w:sz="0" w:space="0" w:color="auto"/>
        <w:bottom w:val="none" w:sz="0" w:space="0" w:color="auto"/>
        <w:right w:val="none" w:sz="0" w:space="0" w:color="auto"/>
      </w:divBdr>
      <w:divsChild>
        <w:div w:id="1586382478">
          <w:marLeft w:val="0"/>
          <w:marRight w:val="0"/>
          <w:marTop w:val="0"/>
          <w:marBottom w:val="0"/>
          <w:divBdr>
            <w:top w:val="none" w:sz="0" w:space="0" w:color="auto"/>
            <w:left w:val="none" w:sz="0" w:space="0" w:color="auto"/>
            <w:bottom w:val="none" w:sz="0" w:space="0" w:color="auto"/>
            <w:right w:val="none" w:sz="0" w:space="0" w:color="auto"/>
          </w:divBdr>
        </w:div>
        <w:div w:id="1590852198">
          <w:marLeft w:val="0"/>
          <w:marRight w:val="0"/>
          <w:marTop w:val="0"/>
          <w:marBottom w:val="0"/>
          <w:divBdr>
            <w:top w:val="none" w:sz="0" w:space="0" w:color="auto"/>
            <w:left w:val="none" w:sz="0" w:space="0" w:color="auto"/>
            <w:bottom w:val="none" w:sz="0" w:space="0" w:color="auto"/>
            <w:right w:val="none" w:sz="0" w:space="0" w:color="auto"/>
          </w:divBdr>
          <w:divsChild>
            <w:div w:id="1441994282">
              <w:marLeft w:val="0"/>
              <w:marRight w:val="0"/>
              <w:marTop w:val="0"/>
              <w:marBottom w:val="0"/>
              <w:divBdr>
                <w:top w:val="none" w:sz="0" w:space="0" w:color="auto"/>
                <w:left w:val="none" w:sz="0" w:space="0" w:color="auto"/>
                <w:bottom w:val="none" w:sz="0" w:space="0" w:color="auto"/>
                <w:right w:val="none" w:sz="0" w:space="0" w:color="auto"/>
              </w:divBdr>
            </w:div>
          </w:divsChild>
        </w:div>
        <w:div w:id="1042364036">
          <w:marLeft w:val="0"/>
          <w:marRight w:val="0"/>
          <w:marTop w:val="0"/>
          <w:marBottom w:val="0"/>
          <w:divBdr>
            <w:top w:val="none" w:sz="0" w:space="0" w:color="auto"/>
            <w:left w:val="none" w:sz="0" w:space="0" w:color="auto"/>
            <w:bottom w:val="none" w:sz="0" w:space="0" w:color="auto"/>
            <w:right w:val="none" w:sz="0" w:space="0" w:color="auto"/>
          </w:divBdr>
        </w:div>
        <w:div w:id="1399591338">
          <w:marLeft w:val="0"/>
          <w:marRight w:val="0"/>
          <w:marTop w:val="0"/>
          <w:marBottom w:val="0"/>
          <w:divBdr>
            <w:top w:val="none" w:sz="0" w:space="0" w:color="auto"/>
            <w:left w:val="none" w:sz="0" w:space="0" w:color="auto"/>
            <w:bottom w:val="none" w:sz="0" w:space="0" w:color="auto"/>
            <w:right w:val="none" w:sz="0" w:space="0" w:color="auto"/>
          </w:divBdr>
          <w:divsChild>
            <w:div w:id="63575073">
              <w:marLeft w:val="0"/>
              <w:marRight w:val="0"/>
              <w:marTop w:val="0"/>
              <w:marBottom w:val="0"/>
              <w:divBdr>
                <w:top w:val="none" w:sz="0" w:space="0" w:color="auto"/>
                <w:left w:val="none" w:sz="0" w:space="0" w:color="auto"/>
                <w:bottom w:val="none" w:sz="0" w:space="0" w:color="auto"/>
                <w:right w:val="none" w:sz="0" w:space="0" w:color="auto"/>
              </w:divBdr>
            </w:div>
          </w:divsChild>
        </w:div>
        <w:div w:id="733358507">
          <w:marLeft w:val="0"/>
          <w:marRight w:val="0"/>
          <w:marTop w:val="0"/>
          <w:marBottom w:val="0"/>
          <w:divBdr>
            <w:top w:val="none" w:sz="0" w:space="0" w:color="auto"/>
            <w:left w:val="none" w:sz="0" w:space="0" w:color="auto"/>
            <w:bottom w:val="none" w:sz="0" w:space="0" w:color="auto"/>
            <w:right w:val="none" w:sz="0" w:space="0" w:color="auto"/>
          </w:divBdr>
        </w:div>
        <w:div w:id="882444585">
          <w:marLeft w:val="0"/>
          <w:marRight w:val="0"/>
          <w:marTop w:val="0"/>
          <w:marBottom w:val="0"/>
          <w:divBdr>
            <w:top w:val="none" w:sz="0" w:space="0" w:color="auto"/>
            <w:left w:val="none" w:sz="0" w:space="0" w:color="auto"/>
            <w:bottom w:val="none" w:sz="0" w:space="0" w:color="auto"/>
            <w:right w:val="none" w:sz="0" w:space="0" w:color="auto"/>
          </w:divBdr>
          <w:divsChild>
            <w:div w:id="267080604">
              <w:marLeft w:val="0"/>
              <w:marRight w:val="0"/>
              <w:marTop w:val="0"/>
              <w:marBottom w:val="0"/>
              <w:divBdr>
                <w:top w:val="none" w:sz="0" w:space="0" w:color="auto"/>
                <w:left w:val="none" w:sz="0" w:space="0" w:color="auto"/>
                <w:bottom w:val="none" w:sz="0" w:space="0" w:color="auto"/>
                <w:right w:val="none" w:sz="0" w:space="0" w:color="auto"/>
              </w:divBdr>
            </w:div>
          </w:divsChild>
        </w:div>
        <w:div w:id="1940747055">
          <w:marLeft w:val="0"/>
          <w:marRight w:val="0"/>
          <w:marTop w:val="0"/>
          <w:marBottom w:val="0"/>
          <w:divBdr>
            <w:top w:val="none" w:sz="0" w:space="0" w:color="auto"/>
            <w:left w:val="none" w:sz="0" w:space="0" w:color="auto"/>
            <w:bottom w:val="none" w:sz="0" w:space="0" w:color="auto"/>
            <w:right w:val="none" w:sz="0" w:space="0" w:color="auto"/>
          </w:divBdr>
        </w:div>
        <w:div w:id="961883367">
          <w:marLeft w:val="0"/>
          <w:marRight w:val="0"/>
          <w:marTop w:val="0"/>
          <w:marBottom w:val="0"/>
          <w:divBdr>
            <w:top w:val="none" w:sz="0" w:space="0" w:color="auto"/>
            <w:left w:val="none" w:sz="0" w:space="0" w:color="auto"/>
            <w:bottom w:val="none" w:sz="0" w:space="0" w:color="auto"/>
            <w:right w:val="none" w:sz="0" w:space="0" w:color="auto"/>
          </w:divBdr>
          <w:divsChild>
            <w:div w:id="153498052">
              <w:marLeft w:val="0"/>
              <w:marRight w:val="0"/>
              <w:marTop w:val="0"/>
              <w:marBottom w:val="0"/>
              <w:divBdr>
                <w:top w:val="none" w:sz="0" w:space="0" w:color="auto"/>
                <w:left w:val="none" w:sz="0" w:space="0" w:color="auto"/>
                <w:bottom w:val="none" w:sz="0" w:space="0" w:color="auto"/>
                <w:right w:val="none" w:sz="0" w:space="0" w:color="auto"/>
              </w:divBdr>
            </w:div>
          </w:divsChild>
        </w:div>
        <w:div w:id="564730331">
          <w:marLeft w:val="0"/>
          <w:marRight w:val="0"/>
          <w:marTop w:val="0"/>
          <w:marBottom w:val="0"/>
          <w:divBdr>
            <w:top w:val="none" w:sz="0" w:space="0" w:color="auto"/>
            <w:left w:val="none" w:sz="0" w:space="0" w:color="auto"/>
            <w:bottom w:val="none" w:sz="0" w:space="0" w:color="auto"/>
            <w:right w:val="none" w:sz="0" w:space="0" w:color="auto"/>
          </w:divBdr>
        </w:div>
        <w:div w:id="964000949">
          <w:marLeft w:val="0"/>
          <w:marRight w:val="0"/>
          <w:marTop w:val="0"/>
          <w:marBottom w:val="0"/>
          <w:divBdr>
            <w:top w:val="none" w:sz="0" w:space="0" w:color="auto"/>
            <w:left w:val="none" w:sz="0" w:space="0" w:color="auto"/>
            <w:bottom w:val="none" w:sz="0" w:space="0" w:color="auto"/>
            <w:right w:val="none" w:sz="0" w:space="0" w:color="auto"/>
          </w:divBdr>
          <w:divsChild>
            <w:div w:id="2010132912">
              <w:marLeft w:val="0"/>
              <w:marRight w:val="0"/>
              <w:marTop w:val="0"/>
              <w:marBottom w:val="0"/>
              <w:divBdr>
                <w:top w:val="none" w:sz="0" w:space="0" w:color="auto"/>
                <w:left w:val="none" w:sz="0" w:space="0" w:color="auto"/>
                <w:bottom w:val="none" w:sz="0" w:space="0" w:color="auto"/>
                <w:right w:val="none" w:sz="0" w:space="0" w:color="auto"/>
              </w:divBdr>
            </w:div>
          </w:divsChild>
        </w:div>
        <w:div w:id="1631202826">
          <w:marLeft w:val="0"/>
          <w:marRight w:val="0"/>
          <w:marTop w:val="0"/>
          <w:marBottom w:val="0"/>
          <w:divBdr>
            <w:top w:val="none" w:sz="0" w:space="0" w:color="auto"/>
            <w:left w:val="none" w:sz="0" w:space="0" w:color="auto"/>
            <w:bottom w:val="none" w:sz="0" w:space="0" w:color="auto"/>
            <w:right w:val="none" w:sz="0" w:space="0" w:color="auto"/>
          </w:divBdr>
        </w:div>
        <w:div w:id="398528092">
          <w:marLeft w:val="0"/>
          <w:marRight w:val="0"/>
          <w:marTop w:val="0"/>
          <w:marBottom w:val="0"/>
          <w:divBdr>
            <w:top w:val="none" w:sz="0" w:space="0" w:color="auto"/>
            <w:left w:val="none" w:sz="0" w:space="0" w:color="auto"/>
            <w:bottom w:val="none" w:sz="0" w:space="0" w:color="auto"/>
            <w:right w:val="none" w:sz="0" w:space="0" w:color="auto"/>
          </w:divBdr>
          <w:divsChild>
            <w:div w:id="1398554539">
              <w:marLeft w:val="0"/>
              <w:marRight w:val="0"/>
              <w:marTop w:val="0"/>
              <w:marBottom w:val="0"/>
              <w:divBdr>
                <w:top w:val="none" w:sz="0" w:space="0" w:color="auto"/>
                <w:left w:val="none" w:sz="0" w:space="0" w:color="auto"/>
                <w:bottom w:val="none" w:sz="0" w:space="0" w:color="auto"/>
                <w:right w:val="none" w:sz="0" w:space="0" w:color="auto"/>
              </w:divBdr>
            </w:div>
          </w:divsChild>
        </w:div>
        <w:div w:id="2093159330">
          <w:marLeft w:val="0"/>
          <w:marRight w:val="0"/>
          <w:marTop w:val="0"/>
          <w:marBottom w:val="0"/>
          <w:divBdr>
            <w:top w:val="none" w:sz="0" w:space="0" w:color="auto"/>
            <w:left w:val="none" w:sz="0" w:space="0" w:color="auto"/>
            <w:bottom w:val="none" w:sz="0" w:space="0" w:color="auto"/>
            <w:right w:val="none" w:sz="0" w:space="0" w:color="auto"/>
          </w:divBdr>
        </w:div>
        <w:div w:id="197354636">
          <w:marLeft w:val="0"/>
          <w:marRight w:val="0"/>
          <w:marTop w:val="0"/>
          <w:marBottom w:val="0"/>
          <w:divBdr>
            <w:top w:val="none" w:sz="0" w:space="0" w:color="auto"/>
            <w:left w:val="none" w:sz="0" w:space="0" w:color="auto"/>
            <w:bottom w:val="none" w:sz="0" w:space="0" w:color="auto"/>
            <w:right w:val="none" w:sz="0" w:space="0" w:color="auto"/>
          </w:divBdr>
          <w:divsChild>
            <w:div w:id="725418308">
              <w:marLeft w:val="0"/>
              <w:marRight w:val="0"/>
              <w:marTop w:val="0"/>
              <w:marBottom w:val="0"/>
              <w:divBdr>
                <w:top w:val="none" w:sz="0" w:space="0" w:color="auto"/>
                <w:left w:val="none" w:sz="0" w:space="0" w:color="auto"/>
                <w:bottom w:val="none" w:sz="0" w:space="0" w:color="auto"/>
                <w:right w:val="none" w:sz="0" w:space="0" w:color="auto"/>
              </w:divBdr>
            </w:div>
          </w:divsChild>
        </w:div>
        <w:div w:id="352727288">
          <w:marLeft w:val="0"/>
          <w:marRight w:val="0"/>
          <w:marTop w:val="300"/>
          <w:marBottom w:val="0"/>
          <w:divBdr>
            <w:top w:val="none" w:sz="0" w:space="0" w:color="auto"/>
            <w:left w:val="none" w:sz="0" w:space="0" w:color="auto"/>
            <w:bottom w:val="none" w:sz="0" w:space="0" w:color="auto"/>
            <w:right w:val="none" w:sz="0" w:space="0" w:color="auto"/>
          </w:divBdr>
          <w:divsChild>
            <w:div w:id="1255744125">
              <w:marLeft w:val="0"/>
              <w:marRight w:val="0"/>
              <w:marTop w:val="0"/>
              <w:marBottom w:val="0"/>
              <w:divBdr>
                <w:top w:val="none" w:sz="0" w:space="0" w:color="auto"/>
                <w:left w:val="none" w:sz="0" w:space="0" w:color="auto"/>
                <w:bottom w:val="none" w:sz="0" w:space="0" w:color="auto"/>
                <w:right w:val="none" w:sz="0" w:space="0" w:color="auto"/>
              </w:divBdr>
              <w:divsChild>
                <w:div w:id="171612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188088">
          <w:marLeft w:val="0"/>
          <w:marRight w:val="0"/>
          <w:marTop w:val="300"/>
          <w:marBottom w:val="0"/>
          <w:divBdr>
            <w:top w:val="none" w:sz="0" w:space="0" w:color="auto"/>
            <w:left w:val="none" w:sz="0" w:space="0" w:color="auto"/>
            <w:bottom w:val="none" w:sz="0" w:space="0" w:color="auto"/>
            <w:right w:val="none" w:sz="0" w:space="0" w:color="auto"/>
          </w:divBdr>
          <w:divsChild>
            <w:div w:id="1411007012">
              <w:marLeft w:val="0"/>
              <w:marRight w:val="0"/>
              <w:marTop w:val="0"/>
              <w:marBottom w:val="0"/>
              <w:divBdr>
                <w:top w:val="none" w:sz="0" w:space="0" w:color="auto"/>
                <w:left w:val="none" w:sz="0" w:space="0" w:color="auto"/>
                <w:bottom w:val="none" w:sz="0" w:space="0" w:color="auto"/>
                <w:right w:val="none" w:sz="0" w:space="0" w:color="auto"/>
              </w:divBdr>
              <w:divsChild>
                <w:div w:id="70879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270217">
          <w:marLeft w:val="0"/>
          <w:marRight w:val="0"/>
          <w:marTop w:val="300"/>
          <w:marBottom w:val="0"/>
          <w:divBdr>
            <w:top w:val="none" w:sz="0" w:space="0" w:color="auto"/>
            <w:left w:val="none" w:sz="0" w:space="0" w:color="auto"/>
            <w:bottom w:val="none" w:sz="0" w:space="0" w:color="auto"/>
            <w:right w:val="none" w:sz="0" w:space="0" w:color="auto"/>
          </w:divBdr>
          <w:divsChild>
            <w:div w:id="1978798606">
              <w:marLeft w:val="0"/>
              <w:marRight w:val="0"/>
              <w:marTop w:val="0"/>
              <w:marBottom w:val="0"/>
              <w:divBdr>
                <w:top w:val="none" w:sz="0" w:space="0" w:color="auto"/>
                <w:left w:val="none" w:sz="0" w:space="0" w:color="auto"/>
                <w:bottom w:val="none" w:sz="0" w:space="0" w:color="auto"/>
                <w:right w:val="none" w:sz="0" w:space="0" w:color="auto"/>
              </w:divBdr>
              <w:divsChild>
                <w:div w:id="33924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86686">
          <w:marLeft w:val="0"/>
          <w:marRight w:val="0"/>
          <w:marTop w:val="300"/>
          <w:marBottom w:val="0"/>
          <w:divBdr>
            <w:top w:val="none" w:sz="0" w:space="0" w:color="auto"/>
            <w:left w:val="none" w:sz="0" w:space="0" w:color="auto"/>
            <w:bottom w:val="none" w:sz="0" w:space="0" w:color="auto"/>
            <w:right w:val="none" w:sz="0" w:space="0" w:color="auto"/>
          </w:divBdr>
          <w:divsChild>
            <w:div w:id="969094328">
              <w:marLeft w:val="0"/>
              <w:marRight w:val="0"/>
              <w:marTop w:val="0"/>
              <w:marBottom w:val="0"/>
              <w:divBdr>
                <w:top w:val="none" w:sz="0" w:space="0" w:color="auto"/>
                <w:left w:val="none" w:sz="0" w:space="0" w:color="auto"/>
                <w:bottom w:val="none" w:sz="0" w:space="0" w:color="auto"/>
                <w:right w:val="none" w:sz="0" w:space="0" w:color="auto"/>
              </w:divBdr>
              <w:divsChild>
                <w:div w:id="75262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643911">
      <w:bodyDiv w:val="1"/>
      <w:marLeft w:val="0"/>
      <w:marRight w:val="0"/>
      <w:marTop w:val="0"/>
      <w:marBottom w:val="0"/>
      <w:divBdr>
        <w:top w:val="none" w:sz="0" w:space="0" w:color="auto"/>
        <w:left w:val="none" w:sz="0" w:space="0" w:color="auto"/>
        <w:bottom w:val="none" w:sz="0" w:space="0" w:color="auto"/>
        <w:right w:val="none" w:sz="0" w:space="0" w:color="auto"/>
      </w:divBdr>
      <w:divsChild>
        <w:div w:id="1960527755">
          <w:marLeft w:val="0"/>
          <w:marRight w:val="0"/>
          <w:marTop w:val="0"/>
          <w:marBottom w:val="0"/>
          <w:divBdr>
            <w:top w:val="none" w:sz="0" w:space="0" w:color="auto"/>
            <w:left w:val="none" w:sz="0" w:space="0" w:color="auto"/>
            <w:bottom w:val="none" w:sz="0" w:space="0" w:color="auto"/>
            <w:right w:val="none" w:sz="0" w:space="0" w:color="auto"/>
          </w:divBdr>
        </w:div>
        <w:div w:id="170029115">
          <w:marLeft w:val="0"/>
          <w:marRight w:val="0"/>
          <w:marTop w:val="0"/>
          <w:marBottom w:val="0"/>
          <w:divBdr>
            <w:top w:val="none" w:sz="0" w:space="0" w:color="auto"/>
            <w:left w:val="none" w:sz="0" w:space="0" w:color="auto"/>
            <w:bottom w:val="none" w:sz="0" w:space="0" w:color="auto"/>
            <w:right w:val="none" w:sz="0" w:space="0" w:color="auto"/>
          </w:divBdr>
          <w:divsChild>
            <w:div w:id="888414380">
              <w:marLeft w:val="0"/>
              <w:marRight w:val="0"/>
              <w:marTop w:val="0"/>
              <w:marBottom w:val="0"/>
              <w:divBdr>
                <w:top w:val="none" w:sz="0" w:space="0" w:color="auto"/>
                <w:left w:val="none" w:sz="0" w:space="0" w:color="auto"/>
                <w:bottom w:val="none" w:sz="0" w:space="0" w:color="auto"/>
                <w:right w:val="none" w:sz="0" w:space="0" w:color="auto"/>
              </w:divBdr>
            </w:div>
          </w:divsChild>
        </w:div>
        <w:div w:id="572201116">
          <w:marLeft w:val="0"/>
          <w:marRight w:val="0"/>
          <w:marTop w:val="0"/>
          <w:marBottom w:val="0"/>
          <w:divBdr>
            <w:top w:val="none" w:sz="0" w:space="0" w:color="auto"/>
            <w:left w:val="none" w:sz="0" w:space="0" w:color="auto"/>
            <w:bottom w:val="none" w:sz="0" w:space="0" w:color="auto"/>
            <w:right w:val="none" w:sz="0" w:space="0" w:color="auto"/>
          </w:divBdr>
        </w:div>
        <w:div w:id="369644396">
          <w:marLeft w:val="0"/>
          <w:marRight w:val="0"/>
          <w:marTop w:val="0"/>
          <w:marBottom w:val="0"/>
          <w:divBdr>
            <w:top w:val="none" w:sz="0" w:space="0" w:color="auto"/>
            <w:left w:val="none" w:sz="0" w:space="0" w:color="auto"/>
            <w:bottom w:val="none" w:sz="0" w:space="0" w:color="auto"/>
            <w:right w:val="none" w:sz="0" w:space="0" w:color="auto"/>
          </w:divBdr>
          <w:divsChild>
            <w:div w:id="363332238">
              <w:marLeft w:val="0"/>
              <w:marRight w:val="0"/>
              <w:marTop w:val="0"/>
              <w:marBottom w:val="0"/>
              <w:divBdr>
                <w:top w:val="none" w:sz="0" w:space="0" w:color="auto"/>
                <w:left w:val="none" w:sz="0" w:space="0" w:color="auto"/>
                <w:bottom w:val="none" w:sz="0" w:space="0" w:color="auto"/>
                <w:right w:val="none" w:sz="0" w:space="0" w:color="auto"/>
              </w:divBdr>
            </w:div>
          </w:divsChild>
        </w:div>
        <w:div w:id="1939215619">
          <w:marLeft w:val="0"/>
          <w:marRight w:val="0"/>
          <w:marTop w:val="0"/>
          <w:marBottom w:val="0"/>
          <w:divBdr>
            <w:top w:val="none" w:sz="0" w:space="0" w:color="auto"/>
            <w:left w:val="none" w:sz="0" w:space="0" w:color="auto"/>
            <w:bottom w:val="none" w:sz="0" w:space="0" w:color="auto"/>
            <w:right w:val="none" w:sz="0" w:space="0" w:color="auto"/>
          </w:divBdr>
        </w:div>
        <w:div w:id="1951008008">
          <w:marLeft w:val="0"/>
          <w:marRight w:val="0"/>
          <w:marTop w:val="0"/>
          <w:marBottom w:val="0"/>
          <w:divBdr>
            <w:top w:val="none" w:sz="0" w:space="0" w:color="auto"/>
            <w:left w:val="none" w:sz="0" w:space="0" w:color="auto"/>
            <w:bottom w:val="none" w:sz="0" w:space="0" w:color="auto"/>
            <w:right w:val="none" w:sz="0" w:space="0" w:color="auto"/>
          </w:divBdr>
          <w:divsChild>
            <w:div w:id="765807961">
              <w:marLeft w:val="0"/>
              <w:marRight w:val="0"/>
              <w:marTop w:val="0"/>
              <w:marBottom w:val="0"/>
              <w:divBdr>
                <w:top w:val="none" w:sz="0" w:space="0" w:color="auto"/>
                <w:left w:val="none" w:sz="0" w:space="0" w:color="auto"/>
                <w:bottom w:val="none" w:sz="0" w:space="0" w:color="auto"/>
                <w:right w:val="none" w:sz="0" w:space="0" w:color="auto"/>
              </w:divBdr>
            </w:div>
          </w:divsChild>
        </w:div>
        <w:div w:id="2100365612">
          <w:marLeft w:val="0"/>
          <w:marRight w:val="0"/>
          <w:marTop w:val="0"/>
          <w:marBottom w:val="0"/>
          <w:divBdr>
            <w:top w:val="none" w:sz="0" w:space="0" w:color="auto"/>
            <w:left w:val="none" w:sz="0" w:space="0" w:color="auto"/>
            <w:bottom w:val="none" w:sz="0" w:space="0" w:color="auto"/>
            <w:right w:val="none" w:sz="0" w:space="0" w:color="auto"/>
          </w:divBdr>
        </w:div>
        <w:div w:id="2139226336">
          <w:marLeft w:val="0"/>
          <w:marRight w:val="0"/>
          <w:marTop w:val="0"/>
          <w:marBottom w:val="0"/>
          <w:divBdr>
            <w:top w:val="none" w:sz="0" w:space="0" w:color="auto"/>
            <w:left w:val="none" w:sz="0" w:space="0" w:color="auto"/>
            <w:bottom w:val="none" w:sz="0" w:space="0" w:color="auto"/>
            <w:right w:val="none" w:sz="0" w:space="0" w:color="auto"/>
          </w:divBdr>
          <w:divsChild>
            <w:div w:id="1741829821">
              <w:marLeft w:val="0"/>
              <w:marRight w:val="0"/>
              <w:marTop w:val="0"/>
              <w:marBottom w:val="0"/>
              <w:divBdr>
                <w:top w:val="none" w:sz="0" w:space="0" w:color="auto"/>
                <w:left w:val="none" w:sz="0" w:space="0" w:color="auto"/>
                <w:bottom w:val="none" w:sz="0" w:space="0" w:color="auto"/>
                <w:right w:val="none" w:sz="0" w:space="0" w:color="auto"/>
              </w:divBdr>
            </w:div>
          </w:divsChild>
        </w:div>
        <w:div w:id="198978623">
          <w:marLeft w:val="0"/>
          <w:marRight w:val="0"/>
          <w:marTop w:val="0"/>
          <w:marBottom w:val="0"/>
          <w:divBdr>
            <w:top w:val="none" w:sz="0" w:space="0" w:color="auto"/>
            <w:left w:val="none" w:sz="0" w:space="0" w:color="auto"/>
            <w:bottom w:val="none" w:sz="0" w:space="0" w:color="auto"/>
            <w:right w:val="none" w:sz="0" w:space="0" w:color="auto"/>
          </w:divBdr>
        </w:div>
        <w:div w:id="1585993083">
          <w:marLeft w:val="0"/>
          <w:marRight w:val="0"/>
          <w:marTop w:val="0"/>
          <w:marBottom w:val="0"/>
          <w:divBdr>
            <w:top w:val="none" w:sz="0" w:space="0" w:color="auto"/>
            <w:left w:val="none" w:sz="0" w:space="0" w:color="auto"/>
            <w:bottom w:val="none" w:sz="0" w:space="0" w:color="auto"/>
            <w:right w:val="none" w:sz="0" w:space="0" w:color="auto"/>
          </w:divBdr>
          <w:divsChild>
            <w:div w:id="1993409752">
              <w:marLeft w:val="0"/>
              <w:marRight w:val="0"/>
              <w:marTop w:val="0"/>
              <w:marBottom w:val="0"/>
              <w:divBdr>
                <w:top w:val="none" w:sz="0" w:space="0" w:color="auto"/>
                <w:left w:val="none" w:sz="0" w:space="0" w:color="auto"/>
                <w:bottom w:val="none" w:sz="0" w:space="0" w:color="auto"/>
                <w:right w:val="none" w:sz="0" w:space="0" w:color="auto"/>
              </w:divBdr>
            </w:div>
          </w:divsChild>
        </w:div>
        <w:div w:id="1926644677">
          <w:marLeft w:val="0"/>
          <w:marRight w:val="0"/>
          <w:marTop w:val="0"/>
          <w:marBottom w:val="0"/>
          <w:divBdr>
            <w:top w:val="none" w:sz="0" w:space="0" w:color="auto"/>
            <w:left w:val="none" w:sz="0" w:space="0" w:color="auto"/>
            <w:bottom w:val="none" w:sz="0" w:space="0" w:color="auto"/>
            <w:right w:val="none" w:sz="0" w:space="0" w:color="auto"/>
          </w:divBdr>
        </w:div>
        <w:div w:id="246696048">
          <w:marLeft w:val="0"/>
          <w:marRight w:val="0"/>
          <w:marTop w:val="0"/>
          <w:marBottom w:val="0"/>
          <w:divBdr>
            <w:top w:val="none" w:sz="0" w:space="0" w:color="auto"/>
            <w:left w:val="none" w:sz="0" w:space="0" w:color="auto"/>
            <w:bottom w:val="none" w:sz="0" w:space="0" w:color="auto"/>
            <w:right w:val="none" w:sz="0" w:space="0" w:color="auto"/>
          </w:divBdr>
          <w:divsChild>
            <w:div w:id="1926377702">
              <w:marLeft w:val="0"/>
              <w:marRight w:val="0"/>
              <w:marTop w:val="0"/>
              <w:marBottom w:val="0"/>
              <w:divBdr>
                <w:top w:val="none" w:sz="0" w:space="0" w:color="auto"/>
                <w:left w:val="none" w:sz="0" w:space="0" w:color="auto"/>
                <w:bottom w:val="none" w:sz="0" w:space="0" w:color="auto"/>
                <w:right w:val="none" w:sz="0" w:space="0" w:color="auto"/>
              </w:divBdr>
            </w:div>
          </w:divsChild>
        </w:div>
        <w:div w:id="104157214">
          <w:marLeft w:val="0"/>
          <w:marRight w:val="0"/>
          <w:marTop w:val="0"/>
          <w:marBottom w:val="0"/>
          <w:divBdr>
            <w:top w:val="none" w:sz="0" w:space="0" w:color="auto"/>
            <w:left w:val="none" w:sz="0" w:space="0" w:color="auto"/>
            <w:bottom w:val="none" w:sz="0" w:space="0" w:color="auto"/>
            <w:right w:val="none" w:sz="0" w:space="0" w:color="auto"/>
          </w:divBdr>
        </w:div>
        <w:div w:id="707491719">
          <w:marLeft w:val="0"/>
          <w:marRight w:val="0"/>
          <w:marTop w:val="0"/>
          <w:marBottom w:val="0"/>
          <w:divBdr>
            <w:top w:val="none" w:sz="0" w:space="0" w:color="auto"/>
            <w:left w:val="none" w:sz="0" w:space="0" w:color="auto"/>
            <w:bottom w:val="none" w:sz="0" w:space="0" w:color="auto"/>
            <w:right w:val="none" w:sz="0" w:space="0" w:color="auto"/>
          </w:divBdr>
          <w:divsChild>
            <w:div w:id="955260477">
              <w:marLeft w:val="0"/>
              <w:marRight w:val="0"/>
              <w:marTop w:val="0"/>
              <w:marBottom w:val="0"/>
              <w:divBdr>
                <w:top w:val="none" w:sz="0" w:space="0" w:color="auto"/>
                <w:left w:val="none" w:sz="0" w:space="0" w:color="auto"/>
                <w:bottom w:val="none" w:sz="0" w:space="0" w:color="auto"/>
                <w:right w:val="none" w:sz="0" w:space="0" w:color="auto"/>
              </w:divBdr>
            </w:div>
          </w:divsChild>
        </w:div>
        <w:div w:id="831991362">
          <w:marLeft w:val="0"/>
          <w:marRight w:val="0"/>
          <w:marTop w:val="300"/>
          <w:marBottom w:val="0"/>
          <w:divBdr>
            <w:top w:val="none" w:sz="0" w:space="0" w:color="auto"/>
            <w:left w:val="none" w:sz="0" w:space="0" w:color="auto"/>
            <w:bottom w:val="none" w:sz="0" w:space="0" w:color="auto"/>
            <w:right w:val="none" w:sz="0" w:space="0" w:color="auto"/>
          </w:divBdr>
          <w:divsChild>
            <w:div w:id="1407150285">
              <w:marLeft w:val="0"/>
              <w:marRight w:val="0"/>
              <w:marTop w:val="0"/>
              <w:marBottom w:val="0"/>
              <w:divBdr>
                <w:top w:val="none" w:sz="0" w:space="0" w:color="auto"/>
                <w:left w:val="none" w:sz="0" w:space="0" w:color="auto"/>
                <w:bottom w:val="none" w:sz="0" w:space="0" w:color="auto"/>
                <w:right w:val="none" w:sz="0" w:space="0" w:color="auto"/>
              </w:divBdr>
              <w:divsChild>
                <w:div w:id="76083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166">
          <w:marLeft w:val="0"/>
          <w:marRight w:val="0"/>
          <w:marTop w:val="300"/>
          <w:marBottom w:val="0"/>
          <w:divBdr>
            <w:top w:val="none" w:sz="0" w:space="0" w:color="auto"/>
            <w:left w:val="none" w:sz="0" w:space="0" w:color="auto"/>
            <w:bottom w:val="none" w:sz="0" w:space="0" w:color="auto"/>
            <w:right w:val="none" w:sz="0" w:space="0" w:color="auto"/>
          </w:divBdr>
          <w:divsChild>
            <w:div w:id="1851334872">
              <w:marLeft w:val="0"/>
              <w:marRight w:val="0"/>
              <w:marTop w:val="0"/>
              <w:marBottom w:val="0"/>
              <w:divBdr>
                <w:top w:val="none" w:sz="0" w:space="0" w:color="auto"/>
                <w:left w:val="none" w:sz="0" w:space="0" w:color="auto"/>
                <w:bottom w:val="none" w:sz="0" w:space="0" w:color="auto"/>
                <w:right w:val="none" w:sz="0" w:space="0" w:color="auto"/>
              </w:divBdr>
              <w:divsChild>
                <w:div w:id="5098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9704">
          <w:marLeft w:val="0"/>
          <w:marRight w:val="0"/>
          <w:marTop w:val="300"/>
          <w:marBottom w:val="0"/>
          <w:divBdr>
            <w:top w:val="none" w:sz="0" w:space="0" w:color="auto"/>
            <w:left w:val="none" w:sz="0" w:space="0" w:color="auto"/>
            <w:bottom w:val="none" w:sz="0" w:space="0" w:color="auto"/>
            <w:right w:val="none" w:sz="0" w:space="0" w:color="auto"/>
          </w:divBdr>
          <w:divsChild>
            <w:div w:id="317653296">
              <w:marLeft w:val="0"/>
              <w:marRight w:val="0"/>
              <w:marTop w:val="0"/>
              <w:marBottom w:val="0"/>
              <w:divBdr>
                <w:top w:val="none" w:sz="0" w:space="0" w:color="auto"/>
                <w:left w:val="none" w:sz="0" w:space="0" w:color="auto"/>
                <w:bottom w:val="none" w:sz="0" w:space="0" w:color="auto"/>
                <w:right w:val="none" w:sz="0" w:space="0" w:color="auto"/>
              </w:divBdr>
              <w:divsChild>
                <w:div w:id="207804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115104">
          <w:marLeft w:val="0"/>
          <w:marRight w:val="0"/>
          <w:marTop w:val="300"/>
          <w:marBottom w:val="0"/>
          <w:divBdr>
            <w:top w:val="none" w:sz="0" w:space="0" w:color="auto"/>
            <w:left w:val="none" w:sz="0" w:space="0" w:color="auto"/>
            <w:bottom w:val="none" w:sz="0" w:space="0" w:color="auto"/>
            <w:right w:val="none" w:sz="0" w:space="0" w:color="auto"/>
          </w:divBdr>
          <w:divsChild>
            <w:div w:id="555776238">
              <w:marLeft w:val="0"/>
              <w:marRight w:val="0"/>
              <w:marTop w:val="0"/>
              <w:marBottom w:val="0"/>
              <w:divBdr>
                <w:top w:val="none" w:sz="0" w:space="0" w:color="auto"/>
                <w:left w:val="none" w:sz="0" w:space="0" w:color="auto"/>
                <w:bottom w:val="none" w:sz="0" w:space="0" w:color="auto"/>
                <w:right w:val="none" w:sz="0" w:space="0" w:color="auto"/>
              </w:divBdr>
              <w:divsChild>
                <w:div w:id="2085955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17217">
      <w:bodyDiv w:val="1"/>
      <w:marLeft w:val="0"/>
      <w:marRight w:val="0"/>
      <w:marTop w:val="0"/>
      <w:marBottom w:val="0"/>
      <w:divBdr>
        <w:top w:val="none" w:sz="0" w:space="0" w:color="auto"/>
        <w:left w:val="none" w:sz="0" w:space="0" w:color="auto"/>
        <w:bottom w:val="none" w:sz="0" w:space="0" w:color="auto"/>
        <w:right w:val="none" w:sz="0" w:space="0" w:color="auto"/>
      </w:divBdr>
      <w:divsChild>
        <w:div w:id="742412004">
          <w:marLeft w:val="0"/>
          <w:marRight w:val="0"/>
          <w:marTop w:val="0"/>
          <w:marBottom w:val="0"/>
          <w:divBdr>
            <w:top w:val="none" w:sz="0" w:space="0" w:color="auto"/>
            <w:left w:val="none" w:sz="0" w:space="0" w:color="auto"/>
            <w:bottom w:val="none" w:sz="0" w:space="0" w:color="auto"/>
            <w:right w:val="none" w:sz="0" w:space="0" w:color="auto"/>
          </w:divBdr>
        </w:div>
        <w:div w:id="1333338950">
          <w:marLeft w:val="0"/>
          <w:marRight w:val="0"/>
          <w:marTop w:val="0"/>
          <w:marBottom w:val="0"/>
          <w:divBdr>
            <w:top w:val="none" w:sz="0" w:space="0" w:color="auto"/>
            <w:left w:val="none" w:sz="0" w:space="0" w:color="auto"/>
            <w:bottom w:val="none" w:sz="0" w:space="0" w:color="auto"/>
            <w:right w:val="none" w:sz="0" w:space="0" w:color="auto"/>
          </w:divBdr>
          <w:divsChild>
            <w:div w:id="696932884">
              <w:marLeft w:val="0"/>
              <w:marRight w:val="0"/>
              <w:marTop w:val="0"/>
              <w:marBottom w:val="0"/>
              <w:divBdr>
                <w:top w:val="none" w:sz="0" w:space="0" w:color="auto"/>
                <w:left w:val="none" w:sz="0" w:space="0" w:color="auto"/>
                <w:bottom w:val="none" w:sz="0" w:space="0" w:color="auto"/>
                <w:right w:val="none" w:sz="0" w:space="0" w:color="auto"/>
              </w:divBdr>
            </w:div>
          </w:divsChild>
        </w:div>
        <w:div w:id="1141769835">
          <w:marLeft w:val="0"/>
          <w:marRight w:val="0"/>
          <w:marTop w:val="0"/>
          <w:marBottom w:val="0"/>
          <w:divBdr>
            <w:top w:val="none" w:sz="0" w:space="0" w:color="auto"/>
            <w:left w:val="none" w:sz="0" w:space="0" w:color="auto"/>
            <w:bottom w:val="none" w:sz="0" w:space="0" w:color="auto"/>
            <w:right w:val="none" w:sz="0" w:space="0" w:color="auto"/>
          </w:divBdr>
        </w:div>
        <w:div w:id="736630749">
          <w:marLeft w:val="0"/>
          <w:marRight w:val="0"/>
          <w:marTop w:val="0"/>
          <w:marBottom w:val="0"/>
          <w:divBdr>
            <w:top w:val="none" w:sz="0" w:space="0" w:color="auto"/>
            <w:left w:val="none" w:sz="0" w:space="0" w:color="auto"/>
            <w:bottom w:val="none" w:sz="0" w:space="0" w:color="auto"/>
            <w:right w:val="none" w:sz="0" w:space="0" w:color="auto"/>
          </w:divBdr>
          <w:divsChild>
            <w:div w:id="1076319399">
              <w:marLeft w:val="0"/>
              <w:marRight w:val="0"/>
              <w:marTop w:val="0"/>
              <w:marBottom w:val="0"/>
              <w:divBdr>
                <w:top w:val="none" w:sz="0" w:space="0" w:color="auto"/>
                <w:left w:val="none" w:sz="0" w:space="0" w:color="auto"/>
                <w:bottom w:val="none" w:sz="0" w:space="0" w:color="auto"/>
                <w:right w:val="none" w:sz="0" w:space="0" w:color="auto"/>
              </w:divBdr>
            </w:div>
          </w:divsChild>
        </w:div>
        <w:div w:id="172307497">
          <w:marLeft w:val="0"/>
          <w:marRight w:val="0"/>
          <w:marTop w:val="0"/>
          <w:marBottom w:val="0"/>
          <w:divBdr>
            <w:top w:val="none" w:sz="0" w:space="0" w:color="auto"/>
            <w:left w:val="none" w:sz="0" w:space="0" w:color="auto"/>
            <w:bottom w:val="none" w:sz="0" w:space="0" w:color="auto"/>
            <w:right w:val="none" w:sz="0" w:space="0" w:color="auto"/>
          </w:divBdr>
        </w:div>
        <w:div w:id="1078139952">
          <w:marLeft w:val="0"/>
          <w:marRight w:val="0"/>
          <w:marTop w:val="0"/>
          <w:marBottom w:val="0"/>
          <w:divBdr>
            <w:top w:val="none" w:sz="0" w:space="0" w:color="auto"/>
            <w:left w:val="none" w:sz="0" w:space="0" w:color="auto"/>
            <w:bottom w:val="none" w:sz="0" w:space="0" w:color="auto"/>
            <w:right w:val="none" w:sz="0" w:space="0" w:color="auto"/>
          </w:divBdr>
          <w:divsChild>
            <w:div w:id="642391641">
              <w:marLeft w:val="0"/>
              <w:marRight w:val="0"/>
              <w:marTop w:val="0"/>
              <w:marBottom w:val="0"/>
              <w:divBdr>
                <w:top w:val="none" w:sz="0" w:space="0" w:color="auto"/>
                <w:left w:val="none" w:sz="0" w:space="0" w:color="auto"/>
                <w:bottom w:val="none" w:sz="0" w:space="0" w:color="auto"/>
                <w:right w:val="none" w:sz="0" w:space="0" w:color="auto"/>
              </w:divBdr>
            </w:div>
          </w:divsChild>
        </w:div>
        <w:div w:id="1901557399">
          <w:marLeft w:val="0"/>
          <w:marRight w:val="0"/>
          <w:marTop w:val="0"/>
          <w:marBottom w:val="0"/>
          <w:divBdr>
            <w:top w:val="none" w:sz="0" w:space="0" w:color="auto"/>
            <w:left w:val="none" w:sz="0" w:space="0" w:color="auto"/>
            <w:bottom w:val="none" w:sz="0" w:space="0" w:color="auto"/>
            <w:right w:val="none" w:sz="0" w:space="0" w:color="auto"/>
          </w:divBdr>
        </w:div>
        <w:div w:id="836919538">
          <w:marLeft w:val="0"/>
          <w:marRight w:val="0"/>
          <w:marTop w:val="0"/>
          <w:marBottom w:val="0"/>
          <w:divBdr>
            <w:top w:val="none" w:sz="0" w:space="0" w:color="auto"/>
            <w:left w:val="none" w:sz="0" w:space="0" w:color="auto"/>
            <w:bottom w:val="none" w:sz="0" w:space="0" w:color="auto"/>
            <w:right w:val="none" w:sz="0" w:space="0" w:color="auto"/>
          </w:divBdr>
          <w:divsChild>
            <w:div w:id="648831081">
              <w:marLeft w:val="0"/>
              <w:marRight w:val="0"/>
              <w:marTop w:val="0"/>
              <w:marBottom w:val="0"/>
              <w:divBdr>
                <w:top w:val="none" w:sz="0" w:space="0" w:color="auto"/>
                <w:left w:val="none" w:sz="0" w:space="0" w:color="auto"/>
                <w:bottom w:val="none" w:sz="0" w:space="0" w:color="auto"/>
                <w:right w:val="none" w:sz="0" w:space="0" w:color="auto"/>
              </w:divBdr>
            </w:div>
          </w:divsChild>
        </w:div>
        <w:div w:id="982975956">
          <w:marLeft w:val="0"/>
          <w:marRight w:val="0"/>
          <w:marTop w:val="0"/>
          <w:marBottom w:val="0"/>
          <w:divBdr>
            <w:top w:val="none" w:sz="0" w:space="0" w:color="auto"/>
            <w:left w:val="none" w:sz="0" w:space="0" w:color="auto"/>
            <w:bottom w:val="none" w:sz="0" w:space="0" w:color="auto"/>
            <w:right w:val="none" w:sz="0" w:space="0" w:color="auto"/>
          </w:divBdr>
        </w:div>
        <w:div w:id="592739139">
          <w:marLeft w:val="0"/>
          <w:marRight w:val="0"/>
          <w:marTop w:val="0"/>
          <w:marBottom w:val="0"/>
          <w:divBdr>
            <w:top w:val="none" w:sz="0" w:space="0" w:color="auto"/>
            <w:left w:val="none" w:sz="0" w:space="0" w:color="auto"/>
            <w:bottom w:val="none" w:sz="0" w:space="0" w:color="auto"/>
            <w:right w:val="none" w:sz="0" w:space="0" w:color="auto"/>
          </w:divBdr>
          <w:divsChild>
            <w:div w:id="235406384">
              <w:marLeft w:val="0"/>
              <w:marRight w:val="0"/>
              <w:marTop w:val="0"/>
              <w:marBottom w:val="0"/>
              <w:divBdr>
                <w:top w:val="none" w:sz="0" w:space="0" w:color="auto"/>
                <w:left w:val="none" w:sz="0" w:space="0" w:color="auto"/>
                <w:bottom w:val="none" w:sz="0" w:space="0" w:color="auto"/>
                <w:right w:val="none" w:sz="0" w:space="0" w:color="auto"/>
              </w:divBdr>
            </w:div>
          </w:divsChild>
        </w:div>
        <w:div w:id="1867403214">
          <w:marLeft w:val="0"/>
          <w:marRight w:val="0"/>
          <w:marTop w:val="0"/>
          <w:marBottom w:val="0"/>
          <w:divBdr>
            <w:top w:val="none" w:sz="0" w:space="0" w:color="auto"/>
            <w:left w:val="none" w:sz="0" w:space="0" w:color="auto"/>
            <w:bottom w:val="none" w:sz="0" w:space="0" w:color="auto"/>
            <w:right w:val="none" w:sz="0" w:space="0" w:color="auto"/>
          </w:divBdr>
        </w:div>
        <w:div w:id="2085106791">
          <w:marLeft w:val="0"/>
          <w:marRight w:val="0"/>
          <w:marTop w:val="0"/>
          <w:marBottom w:val="0"/>
          <w:divBdr>
            <w:top w:val="none" w:sz="0" w:space="0" w:color="auto"/>
            <w:left w:val="none" w:sz="0" w:space="0" w:color="auto"/>
            <w:bottom w:val="none" w:sz="0" w:space="0" w:color="auto"/>
            <w:right w:val="none" w:sz="0" w:space="0" w:color="auto"/>
          </w:divBdr>
          <w:divsChild>
            <w:div w:id="1015158225">
              <w:marLeft w:val="0"/>
              <w:marRight w:val="0"/>
              <w:marTop w:val="0"/>
              <w:marBottom w:val="0"/>
              <w:divBdr>
                <w:top w:val="none" w:sz="0" w:space="0" w:color="auto"/>
                <w:left w:val="none" w:sz="0" w:space="0" w:color="auto"/>
                <w:bottom w:val="none" w:sz="0" w:space="0" w:color="auto"/>
                <w:right w:val="none" w:sz="0" w:space="0" w:color="auto"/>
              </w:divBdr>
            </w:div>
          </w:divsChild>
        </w:div>
        <w:div w:id="1594900890">
          <w:marLeft w:val="0"/>
          <w:marRight w:val="0"/>
          <w:marTop w:val="0"/>
          <w:marBottom w:val="0"/>
          <w:divBdr>
            <w:top w:val="none" w:sz="0" w:space="0" w:color="auto"/>
            <w:left w:val="none" w:sz="0" w:space="0" w:color="auto"/>
            <w:bottom w:val="none" w:sz="0" w:space="0" w:color="auto"/>
            <w:right w:val="none" w:sz="0" w:space="0" w:color="auto"/>
          </w:divBdr>
        </w:div>
        <w:div w:id="1261838981">
          <w:marLeft w:val="0"/>
          <w:marRight w:val="0"/>
          <w:marTop w:val="0"/>
          <w:marBottom w:val="0"/>
          <w:divBdr>
            <w:top w:val="none" w:sz="0" w:space="0" w:color="auto"/>
            <w:left w:val="none" w:sz="0" w:space="0" w:color="auto"/>
            <w:bottom w:val="none" w:sz="0" w:space="0" w:color="auto"/>
            <w:right w:val="none" w:sz="0" w:space="0" w:color="auto"/>
          </w:divBdr>
          <w:divsChild>
            <w:div w:id="1378361635">
              <w:marLeft w:val="0"/>
              <w:marRight w:val="0"/>
              <w:marTop w:val="0"/>
              <w:marBottom w:val="0"/>
              <w:divBdr>
                <w:top w:val="none" w:sz="0" w:space="0" w:color="auto"/>
                <w:left w:val="none" w:sz="0" w:space="0" w:color="auto"/>
                <w:bottom w:val="none" w:sz="0" w:space="0" w:color="auto"/>
                <w:right w:val="none" w:sz="0" w:space="0" w:color="auto"/>
              </w:divBdr>
            </w:div>
          </w:divsChild>
        </w:div>
        <w:div w:id="829566874">
          <w:marLeft w:val="0"/>
          <w:marRight w:val="0"/>
          <w:marTop w:val="300"/>
          <w:marBottom w:val="0"/>
          <w:divBdr>
            <w:top w:val="none" w:sz="0" w:space="0" w:color="auto"/>
            <w:left w:val="none" w:sz="0" w:space="0" w:color="auto"/>
            <w:bottom w:val="none" w:sz="0" w:space="0" w:color="auto"/>
            <w:right w:val="none" w:sz="0" w:space="0" w:color="auto"/>
          </w:divBdr>
          <w:divsChild>
            <w:div w:id="313223427">
              <w:marLeft w:val="0"/>
              <w:marRight w:val="0"/>
              <w:marTop w:val="0"/>
              <w:marBottom w:val="0"/>
              <w:divBdr>
                <w:top w:val="none" w:sz="0" w:space="0" w:color="auto"/>
                <w:left w:val="none" w:sz="0" w:space="0" w:color="auto"/>
                <w:bottom w:val="none" w:sz="0" w:space="0" w:color="auto"/>
                <w:right w:val="none" w:sz="0" w:space="0" w:color="auto"/>
              </w:divBdr>
              <w:divsChild>
                <w:div w:id="128681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567770">
          <w:marLeft w:val="0"/>
          <w:marRight w:val="0"/>
          <w:marTop w:val="300"/>
          <w:marBottom w:val="0"/>
          <w:divBdr>
            <w:top w:val="none" w:sz="0" w:space="0" w:color="auto"/>
            <w:left w:val="none" w:sz="0" w:space="0" w:color="auto"/>
            <w:bottom w:val="none" w:sz="0" w:space="0" w:color="auto"/>
            <w:right w:val="none" w:sz="0" w:space="0" w:color="auto"/>
          </w:divBdr>
          <w:divsChild>
            <w:div w:id="55706889">
              <w:marLeft w:val="0"/>
              <w:marRight w:val="0"/>
              <w:marTop w:val="0"/>
              <w:marBottom w:val="0"/>
              <w:divBdr>
                <w:top w:val="none" w:sz="0" w:space="0" w:color="auto"/>
                <w:left w:val="none" w:sz="0" w:space="0" w:color="auto"/>
                <w:bottom w:val="none" w:sz="0" w:space="0" w:color="auto"/>
                <w:right w:val="none" w:sz="0" w:space="0" w:color="auto"/>
              </w:divBdr>
              <w:divsChild>
                <w:div w:id="122888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14150">
          <w:marLeft w:val="0"/>
          <w:marRight w:val="0"/>
          <w:marTop w:val="300"/>
          <w:marBottom w:val="0"/>
          <w:divBdr>
            <w:top w:val="none" w:sz="0" w:space="0" w:color="auto"/>
            <w:left w:val="none" w:sz="0" w:space="0" w:color="auto"/>
            <w:bottom w:val="none" w:sz="0" w:space="0" w:color="auto"/>
            <w:right w:val="none" w:sz="0" w:space="0" w:color="auto"/>
          </w:divBdr>
          <w:divsChild>
            <w:div w:id="1426068917">
              <w:marLeft w:val="0"/>
              <w:marRight w:val="0"/>
              <w:marTop w:val="0"/>
              <w:marBottom w:val="0"/>
              <w:divBdr>
                <w:top w:val="none" w:sz="0" w:space="0" w:color="auto"/>
                <w:left w:val="none" w:sz="0" w:space="0" w:color="auto"/>
                <w:bottom w:val="none" w:sz="0" w:space="0" w:color="auto"/>
                <w:right w:val="none" w:sz="0" w:space="0" w:color="auto"/>
              </w:divBdr>
              <w:divsChild>
                <w:div w:id="981613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434482">
          <w:marLeft w:val="0"/>
          <w:marRight w:val="0"/>
          <w:marTop w:val="300"/>
          <w:marBottom w:val="0"/>
          <w:divBdr>
            <w:top w:val="none" w:sz="0" w:space="0" w:color="auto"/>
            <w:left w:val="none" w:sz="0" w:space="0" w:color="auto"/>
            <w:bottom w:val="none" w:sz="0" w:space="0" w:color="auto"/>
            <w:right w:val="none" w:sz="0" w:space="0" w:color="auto"/>
          </w:divBdr>
          <w:divsChild>
            <w:div w:id="631448034">
              <w:marLeft w:val="0"/>
              <w:marRight w:val="0"/>
              <w:marTop w:val="0"/>
              <w:marBottom w:val="0"/>
              <w:divBdr>
                <w:top w:val="none" w:sz="0" w:space="0" w:color="auto"/>
                <w:left w:val="none" w:sz="0" w:space="0" w:color="auto"/>
                <w:bottom w:val="none" w:sz="0" w:space="0" w:color="auto"/>
                <w:right w:val="none" w:sz="0" w:space="0" w:color="auto"/>
              </w:divBdr>
              <w:divsChild>
                <w:div w:id="1645349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346661">
      <w:bodyDiv w:val="1"/>
      <w:marLeft w:val="0"/>
      <w:marRight w:val="0"/>
      <w:marTop w:val="0"/>
      <w:marBottom w:val="0"/>
      <w:divBdr>
        <w:top w:val="none" w:sz="0" w:space="0" w:color="auto"/>
        <w:left w:val="none" w:sz="0" w:space="0" w:color="auto"/>
        <w:bottom w:val="none" w:sz="0" w:space="0" w:color="auto"/>
        <w:right w:val="none" w:sz="0" w:space="0" w:color="auto"/>
      </w:divBdr>
      <w:divsChild>
        <w:div w:id="453256755">
          <w:marLeft w:val="0"/>
          <w:marRight w:val="0"/>
          <w:marTop w:val="0"/>
          <w:marBottom w:val="0"/>
          <w:divBdr>
            <w:top w:val="none" w:sz="0" w:space="0" w:color="auto"/>
            <w:left w:val="none" w:sz="0" w:space="0" w:color="auto"/>
            <w:bottom w:val="none" w:sz="0" w:space="0" w:color="auto"/>
            <w:right w:val="none" w:sz="0" w:space="0" w:color="auto"/>
          </w:divBdr>
        </w:div>
        <w:div w:id="319041773">
          <w:marLeft w:val="0"/>
          <w:marRight w:val="0"/>
          <w:marTop w:val="0"/>
          <w:marBottom w:val="0"/>
          <w:divBdr>
            <w:top w:val="none" w:sz="0" w:space="0" w:color="auto"/>
            <w:left w:val="none" w:sz="0" w:space="0" w:color="auto"/>
            <w:bottom w:val="none" w:sz="0" w:space="0" w:color="auto"/>
            <w:right w:val="none" w:sz="0" w:space="0" w:color="auto"/>
          </w:divBdr>
          <w:divsChild>
            <w:div w:id="141966728">
              <w:marLeft w:val="0"/>
              <w:marRight w:val="0"/>
              <w:marTop w:val="0"/>
              <w:marBottom w:val="0"/>
              <w:divBdr>
                <w:top w:val="none" w:sz="0" w:space="0" w:color="auto"/>
                <w:left w:val="none" w:sz="0" w:space="0" w:color="auto"/>
                <w:bottom w:val="none" w:sz="0" w:space="0" w:color="auto"/>
                <w:right w:val="none" w:sz="0" w:space="0" w:color="auto"/>
              </w:divBdr>
            </w:div>
          </w:divsChild>
        </w:div>
        <w:div w:id="381491283">
          <w:marLeft w:val="0"/>
          <w:marRight w:val="0"/>
          <w:marTop w:val="0"/>
          <w:marBottom w:val="0"/>
          <w:divBdr>
            <w:top w:val="none" w:sz="0" w:space="0" w:color="auto"/>
            <w:left w:val="none" w:sz="0" w:space="0" w:color="auto"/>
            <w:bottom w:val="none" w:sz="0" w:space="0" w:color="auto"/>
            <w:right w:val="none" w:sz="0" w:space="0" w:color="auto"/>
          </w:divBdr>
        </w:div>
        <w:div w:id="1063020434">
          <w:marLeft w:val="0"/>
          <w:marRight w:val="0"/>
          <w:marTop w:val="0"/>
          <w:marBottom w:val="0"/>
          <w:divBdr>
            <w:top w:val="none" w:sz="0" w:space="0" w:color="auto"/>
            <w:left w:val="none" w:sz="0" w:space="0" w:color="auto"/>
            <w:bottom w:val="none" w:sz="0" w:space="0" w:color="auto"/>
            <w:right w:val="none" w:sz="0" w:space="0" w:color="auto"/>
          </w:divBdr>
          <w:divsChild>
            <w:div w:id="1044912855">
              <w:marLeft w:val="0"/>
              <w:marRight w:val="0"/>
              <w:marTop w:val="0"/>
              <w:marBottom w:val="0"/>
              <w:divBdr>
                <w:top w:val="none" w:sz="0" w:space="0" w:color="auto"/>
                <w:left w:val="none" w:sz="0" w:space="0" w:color="auto"/>
                <w:bottom w:val="none" w:sz="0" w:space="0" w:color="auto"/>
                <w:right w:val="none" w:sz="0" w:space="0" w:color="auto"/>
              </w:divBdr>
            </w:div>
          </w:divsChild>
        </w:div>
        <w:div w:id="1678540388">
          <w:marLeft w:val="0"/>
          <w:marRight w:val="0"/>
          <w:marTop w:val="0"/>
          <w:marBottom w:val="0"/>
          <w:divBdr>
            <w:top w:val="none" w:sz="0" w:space="0" w:color="auto"/>
            <w:left w:val="none" w:sz="0" w:space="0" w:color="auto"/>
            <w:bottom w:val="none" w:sz="0" w:space="0" w:color="auto"/>
            <w:right w:val="none" w:sz="0" w:space="0" w:color="auto"/>
          </w:divBdr>
        </w:div>
        <w:div w:id="1009060806">
          <w:marLeft w:val="0"/>
          <w:marRight w:val="0"/>
          <w:marTop w:val="0"/>
          <w:marBottom w:val="0"/>
          <w:divBdr>
            <w:top w:val="none" w:sz="0" w:space="0" w:color="auto"/>
            <w:left w:val="none" w:sz="0" w:space="0" w:color="auto"/>
            <w:bottom w:val="none" w:sz="0" w:space="0" w:color="auto"/>
            <w:right w:val="none" w:sz="0" w:space="0" w:color="auto"/>
          </w:divBdr>
          <w:divsChild>
            <w:div w:id="1743336376">
              <w:marLeft w:val="0"/>
              <w:marRight w:val="0"/>
              <w:marTop w:val="0"/>
              <w:marBottom w:val="0"/>
              <w:divBdr>
                <w:top w:val="none" w:sz="0" w:space="0" w:color="auto"/>
                <w:left w:val="none" w:sz="0" w:space="0" w:color="auto"/>
                <w:bottom w:val="none" w:sz="0" w:space="0" w:color="auto"/>
                <w:right w:val="none" w:sz="0" w:space="0" w:color="auto"/>
              </w:divBdr>
            </w:div>
          </w:divsChild>
        </w:div>
        <w:div w:id="950823978">
          <w:marLeft w:val="0"/>
          <w:marRight w:val="0"/>
          <w:marTop w:val="0"/>
          <w:marBottom w:val="0"/>
          <w:divBdr>
            <w:top w:val="none" w:sz="0" w:space="0" w:color="auto"/>
            <w:left w:val="none" w:sz="0" w:space="0" w:color="auto"/>
            <w:bottom w:val="none" w:sz="0" w:space="0" w:color="auto"/>
            <w:right w:val="none" w:sz="0" w:space="0" w:color="auto"/>
          </w:divBdr>
        </w:div>
        <w:div w:id="1215115320">
          <w:marLeft w:val="0"/>
          <w:marRight w:val="0"/>
          <w:marTop w:val="0"/>
          <w:marBottom w:val="0"/>
          <w:divBdr>
            <w:top w:val="none" w:sz="0" w:space="0" w:color="auto"/>
            <w:left w:val="none" w:sz="0" w:space="0" w:color="auto"/>
            <w:bottom w:val="none" w:sz="0" w:space="0" w:color="auto"/>
            <w:right w:val="none" w:sz="0" w:space="0" w:color="auto"/>
          </w:divBdr>
          <w:divsChild>
            <w:div w:id="688876777">
              <w:marLeft w:val="0"/>
              <w:marRight w:val="0"/>
              <w:marTop w:val="0"/>
              <w:marBottom w:val="0"/>
              <w:divBdr>
                <w:top w:val="none" w:sz="0" w:space="0" w:color="auto"/>
                <w:left w:val="none" w:sz="0" w:space="0" w:color="auto"/>
                <w:bottom w:val="none" w:sz="0" w:space="0" w:color="auto"/>
                <w:right w:val="none" w:sz="0" w:space="0" w:color="auto"/>
              </w:divBdr>
            </w:div>
          </w:divsChild>
        </w:div>
        <w:div w:id="2054226158">
          <w:marLeft w:val="0"/>
          <w:marRight w:val="0"/>
          <w:marTop w:val="0"/>
          <w:marBottom w:val="0"/>
          <w:divBdr>
            <w:top w:val="none" w:sz="0" w:space="0" w:color="auto"/>
            <w:left w:val="none" w:sz="0" w:space="0" w:color="auto"/>
            <w:bottom w:val="none" w:sz="0" w:space="0" w:color="auto"/>
            <w:right w:val="none" w:sz="0" w:space="0" w:color="auto"/>
          </w:divBdr>
        </w:div>
        <w:div w:id="1244988644">
          <w:marLeft w:val="0"/>
          <w:marRight w:val="0"/>
          <w:marTop w:val="0"/>
          <w:marBottom w:val="0"/>
          <w:divBdr>
            <w:top w:val="none" w:sz="0" w:space="0" w:color="auto"/>
            <w:left w:val="none" w:sz="0" w:space="0" w:color="auto"/>
            <w:bottom w:val="none" w:sz="0" w:space="0" w:color="auto"/>
            <w:right w:val="none" w:sz="0" w:space="0" w:color="auto"/>
          </w:divBdr>
          <w:divsChild>
            <w:div w:id="1144395302">
              <w:marLeft w:val="0"/>
              <w:marRight w:val="0"/>
              <w:marTop w:val="0"/>
              <w:marBottom w:val="0"/>
              <w:divBdr>
                <w:top w:val="none" w:sz="0" w:space="0" w:color="auto"/>
                <w:left w:val="none" w:sz="0" w:space="0" w:color="auto"/>
                <w:bottom w:val="none" w:sz="0" w:space="0" w:color="auto"/>
                <w:right w:val="none" w:sz="0" w:space="0" w:color="auto"/>
              </w:divBdr>
            </w:div>
          </w:divsChild>
        </w:div>
        <w:div w:id="640817365">
          <w:marLeft w:val="0"/>
          <w:marRight w:val="0"/>
          <w:marTop w:val="0"/>
          <w:marBottom w:val="0"/>
          <w:divBdr>
            <w:top w:val="none" w:sz="0" w:space="0" w:color="auto"/>
            <w:left w:val="none" w:sz="0" w:space="0" w:color="auto"/>
            <w:bottom w:val="none" w:sz="0" w:space="0" w:color="auto"/>
            <w:right w:val="none" w:sz="0" w:space="0" w:color="auto"/>
          </w:divBdr>
        </w:div>
        <w:div w:id="205417136">
          <w:marLeft w:val="0"/>
          <w:marRight w:val="0"/>
          <w:marTop w:val="0"/>
          <w:marBottom w:val="0"/>
          <w:divBdr>
            <w:top w:val="none" w:sz="0" w:space="0" w:color="auto"/>
            <w:left w:val="none" w:sz="0" w:space="0" w:color="auto"/>
            <w:bottom w:val="none" w:sz="0" w:space="0" w:color="auto"/>
            <w:right w:val="none" w:sz="0" w:space="0" w:color="auto"/>
          </w:divBdr>
          <w:divsChild>
            <w:div w:id="916088032">
              <w:marLeft w:val="0"/>
              <w:marRight w:val="0"/>
              <w:marTop w:val="0"/>
              <w:marBottom w:val="0"/>
              <w:divBdr>
                <w:top w:val="none" w:sz="0" w:space="0" w:color="auto"/>
                <w:left w:val="none" w:sz="0" w:space="0" w:color="auto"/>
                <w:bottom w:val="none" w:sz="0" w:space="0" w:color="auto"/>
                <w:right w:val="none" w:sz="0" w:space="0" w:color="auto"/>
              </w:divBdr>
            </w:div>
          </w:divsChild>
        </w:div>
        <w:div w:id="111829638">
          <w:marLeft w:val="0"/>
          <w:marRight w:val="0"/>
          <w:marTop w:val="0"/>
          <w:marBottom w:val="0"/>
          <w:divBdr>
            <w:top w:val="none" w:sz="0" w:space="0" w:color="auto"/>
            <w:left w:val="none" w:sz="0" w:space="0" w:color="auto"/>
            <w:bottom w:val="none" w:sz="0" w:space="0" w:color="auto"/>
            <w:right w:val="none" w:sz="0" w:space="0" w:color="auto"/>
          </w:divBdr>
        </w:div>
        <w:div w:id="1095446151">
          <w:marLeft w:val="0"/>
          <w:marRight w:val="0"/>
          <w:marTop w:val="0"/>
          <w:marBottom w:val="0"/>
          <w:divBdr>
            <w:top w:val="none" w:sz="0" w:space="0" w:color="auto"/>
            <w:left w:val="none" w:sz="0" w:space="0" w:color="auto"/>
            <w:bottom w:val="none" w:sz="0" w:space="0" w:color="auto"/>
            <w:right w:val="none" w:sz="0" w:space="0" w:color="auto"/>
          </w:divBdr>
          <w:divsChild>
            <w:div w:id="1411079256">
              <w:marLeft w:val="0"/>
              <w:marRight w:val="0"/>
              <w:marTop w:val="0"/>
              <w:marBottom w:val="0"/>
              <w:divBdr>
                <w:top w:val="none" w:sz="0" w:space="0" w:color="auto"/>
                <w:left w:val="none" w:sz="0" w:space="0" w:color="auto"/>
                <w:bottom w:val="none" w:sz="0" w:space="0" w:color="auto"/>
                <w:right w:val="none" w:sz="0" w:space="0" w:color="auto"/>
              </w:divBdr>
            </w:div>
          </w:divsChild>
        </w:div>
        <w:div w:id="731971999">
          <w:marLeft w:val="0"/>
          <w:marRight w:val="0"/>
          <w:marTop w:val="300"/>
          <w:marBottom w:val="0"/>
          <w:divBdr>
            <w:top w:val="none" w:sz="0" w:space="0" w:color="auto"/>
            <w:left w:val="none" w:sz="0" w:space="0" w:color="auto"/>
            <w:bottom w:val="none" w:sz="0" w:space="0" w:color="auto"/>
            <w:right w:val="none" w:sz="0" w:space="0" w:color="auto"/>
          </w:divBdr>
          <w:divsChild>
            <w:div w:id="1403527271">
              <w:marLeft w:val="0"/>
              <w:marRight w:val="0"/>
              <w:marTop w:val="0"/>
              <w:marBottom w:val="0"/>
              <w:divBdr>
                <w:top w:val="none" w:sz="0" w:space="0" w:color="auto"/>
                <w:left w:val="none" w:sz="0" w:space="0" w:color="auto"/>
                <w:bottom w:val="none" w:sz="0" w:space="0" w:color="auto"/>
                <w:right w:val="none" w:sz="0" w:space="0" w:color="auto"/>
              </w:divBdr>
              <w:divsChild>
                <w:div w:id="2057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2353">
          <w:marLeft w:val="0"/>
          <w:marRight w:val="0"/>
          <w:marTop w:val="300"/>
          <w:marBottom w:val="0"/>
          <w:divBdr>
            <w:top w:val="none" w:sz="0" w:space="0" w:color="auto"/>
            <w:left w:val="none" w:sz="0" w:space="0" w:color="auto"/>
            <w:bottom w:val="none" w:sz="0" w:space="0" w:color="auto"/>
            <w:right w:val="none" w:sz="0" w:space="0" w:color="auto"/>
          </w:divBdr>
          <w:divsChild>
            <w:div w:id="1123840875">
              <w:marLeft w:val="0"/>
              <w:marRight w:val="0"/>
              <w:marTop w:val="0"/>
              <w:marBottom w:val="0"/>
              <w:divBdr>
                <w:top w:val="none" w:sz="0" w:space="0" w:color="auto"/>
                <w:left w:val="none" w:sz="0" w:space="0" w:color="auto"/>
                <w:bottom w:val="none" w:sz="0" w:space="0" w:color="auto"/>
                <w:right w:val="none" w:sz="0" w:space="0" w:color="auto"/>
              </w:divBdr>
              <w:divsChild>
                <w:div w:id="77891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727063">
          <w:marLeft w:val="0"/>
          <w:marRight w:val="0"/>
          <w:marTop w:val="300"/>
          <w:marBottom w:val="0"/>
          <w:divBdr>
            <w:top w:val="none" w:sz="0" w:space="0" w:color="auto"/>
            <w:left w:val="none" w:sz="0" w:space="0" w:color="auto"/>
            <w:bottom w:val="none" w:sz="0" w:space="0" w:color="auto"/>
            <w:right w:val="none" w:sz="0" w:space="0" w:color="auto"/>
          </w:divBdr>
          <w:divsChild>
            <w:div w:id="1443839679">
              <w:marLeft w:val="0"/>
              <w:marRight w:val="0"/>
              <w:marTop w:val="0"/>
              <w:marBottom w:val="0"/>
              <w:divBdr>
                <w:top w:val="none" w:sz="0" w:space="0" w:color="auto"/>
                <w:left w:val="none" w:sz="0" w:space="0" w:color="auto"/>
                <w:bottom w:val="none" w:sz="0" w:space="0" w:color="auto"/>
                <w:right w:val="none" w:sz="0" w:space="0" w:color="auto"/>
              </w:divBdr>
              <w:divsChild>
                <w:div w:id="1302614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494949">
          <w:marLeft w:val="0"/>
          <w:marRight w:val="0"/>
          <w:marTop w:val="300"/>
          <w:marBottom w:val="0"/>
          <w:divBdr>
            <w:top w:val="none" w:sz="0" w:space="0" w:color="auto"/>
            <w:left w:val="none" w:sz="0" w:space="0" w:color="auto"/>
            <w:bottom w:val="none" w:sz="0" w:space="0" w:color="auto"/>
            <w:right w:val="none" w:sz="0" w:space="0" w:color="auto"/>
          </w:divBdr>
          <w:divsChild>
            <w:div w:id="1559895182">
              <w:marLeft w:val="0"/>
              <w:marRight w:val="0"/>
              <w:marTop w:val="0"/>
              <w:marBottom w:val="0"/>
              <w:divBdr>
                <w:top w:val="none" w:sz="0" w:space="0" w:color="auto"/>
                <w:left w:val="none" w:sz="0" w:space="0" w:color="auto"/>
                <w:bottom w:val="none" w:sz="0" w:space="0" w:color="auto"/>
                <w:right w:val="none" w:sz="0" w:space="0" w:color="auto"/>
              </w:divBdr>
              <w:divsChild>
                <w:div w:id="189126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274757">
      <w:bodyDiv w:val="1"/>
      <w:marLeft w:val="0"/>
      <w:marRight w:val="0"/>
      <w:marTop w:val="0"/>
      <w:marBottom w:val="0"/>
      <w:divBdr>
        <w:top w:val="none" w:sz="0" w:space="0" w:color="auto"/>
        <w:left w:val="none" w:sz="0" w:space="0" w:color="auto"/>
        <w:bottom w:val="none" w:sz="0" w:space="0" w:color="auto"/>
        <w:right w:val="none" w:sz="0" w:space="0" w:color="auto"/>
      </w:divBdr>
      <w:divsChild>
        <w:div w:id="184177727">
          <w:marLeft w:val="0"/>
          <w:marRight w:val="0"/>
          <w:marTop w:val="0"/>
          <w:marBottom w:val="0"/>
          <w:divBdr>
            <w:top w:val="none" w:sz="0" w:space="0" w:color="auto"/>
            <w:left w:val="none" w:sz="0" w:space="0" w:color="auto"/>
            <w:bottom w:val="none" w:sz="0" w:space="0" w:color="auto"/>
            <w:right w:val="none" w:sz="0" w:space="0" w:color="auto"/>
          </w:divBdr>
        </w:div>
        <w:div w:id="1316180516">
          <w:marLeft w:val="0"/>
          <w:marRight w:val="0"/>
          <w:marTop w:val="0"/>
          <w:marBottom w:val="0"/>
          <w:divBdr>
            <w:top w:val="none" w:sz="0" w:space="0" w:color="auto"/>
            <w:left w:val="none" w:sz="0" w:space="0" w:color="auto"/>
            <w:bottom w:val="none" w:sz="0" w:space="0" w:color="auto"/>
            <w:right w:val="none" w:sz="0" w:space="0" w:color="auto"/>
          </w:divBdr>
          <w:divsChild>
            <w:div w:id="193153668">
              <w:marLeft w:val="0"/>
              <w:marRight w:val="0"/>
              <w:marTop w:val="0"/>
              <w:marBottom w:val="0"/>
              <w:divBdr>
                <w:top w:val="none" w:sz="0" w:space="0" w:color="auto"/>
                <w:left w:val="none" w:sz="0" w:space="0" w:color="auto"/>
                <w:bottom w:val="none" w:sz="0" w:space="0" w:color="auto"/>
                <w:right w:val="none" w:sz="0" w:space="0" w:color="auto"/>
              </w:divBdr>
            </w:div>
          </w:divsChild>
        </w:div>
        <w:div w:id="1229149035">
          <w:marLeft w:val="0"/>
          <w:marRight w:val="0"/>
          <w:marTop w:val="0"/>
          <w:marBottom w:val="0"/>
          <w:divBdr>
            <w:top w:val="none" w:sz="0" w:space="0" w:color="auto"/>
            <w:left w:val="none" w:sz="0" w:space="0" w:color="auto"/>
            <w:bottom w:val="none" w:sz="0" w:space="0" w:color="auto"/>
            <w:right w:val="none" w:sz="0" w:space="0" w:color="auto"/>
          </w:divBdr>
        </w:div>
        <w:div w:id="1963076765">
          <w:marLeft w:val="0"/>
          <w:marRight w:val="0"/>
          <w:marTop w:val="0"/>
          <w:marBottom w:val="0"/>
          <w:divBdr>
            <w:top w:val="none" w:sz="0" w:space="0" w:color="auto"/>
            <w:left w:val="none" w:sz="0" w:space="0" w:color="auto"/>
            <w:bottom w:val="none" w:sz="0" w:space="0" w:color="auto"/>
            <w:right w:val="none" w:sz="0" w:space="0" w:color="auto"/>
          </w:divBdr>
          <w:divsChild>
            <w:div w:id="1377926843">
              <w:marLeft w:val="0"/>
              <w:marRight w:val="0"/>
              <w:marTop w:val="0"/>
              <w:marBottom w:val="0"/>
              <w:divBdr>
                <w:top w:val="none" w:sz="0" w:space="0" w:color="auto"/>
                <w:left w:val="none" w:sz="0" w:space="0" w:color="auto"/>
                <w:bottom w:val="none" w:sz="0" w:space="0" w:color="auto"/>
                <w:right w:val="none" w:sz="0" w:space="0" w:color="auto"/>
              </w:divBdr>
            </w:div>
          </w:divsChild>
        </w:div>
        <w:div w:id="497035197">
          <w:marLeft w:val="0"/>
          <w:marRight w:val="0"/>
          <w:marTop w:val="0"/>
          <w:marBottom w:val="0"/>
          <w:divBdr>
            <w:top w:val="none" w:sz="0" w:space="0" w:color="auto"/>
            <w:left w:val="none" w:sz="0" w:space="0" w:color="auto"/>
            <w:bottom w:val="none" w:sz="0" w:space="0" w:color="auto"/>
            <w:right w:val="none" w:sz="0" w:space="0" w:color="auto"/>
          </w:divBdr>
        </w:div>
        <w:div w:id="151340315">
          <w:marLeft w:val="0"/>
          <w:marRight w:val="0"/>
          <w:marTop w:val="0"/>
          <w:marBottom w:val="0"/>
          <w:divBdr>
            <w:top w:val="none" w:sz="0" w:space="0" w:color="auto"/>
            <w:left w:val="none" w:sz="0" w:space="0" w:color="auto"/>
            <w:bottom w:val="none" w:sz="0" w:space="0" w:color="auto"/>
            <w:right w:val="none" w:sz="0" w:space="0" w:color="auto"/>
          </w:divBdr>
          <w:divsChild>
            <w:div w:id="157232511">
              <w:marLeft w:val="0"/>
              <w:marRight w:val="0"/>
              <w:marTop w:val="0"/>
              <w:marBottom w:val="0"/>
              <w:divBdr>
                <w:top w:val="none" w:sz="0" w:space="0" w:color="auto"/>
                <w:left w:val="none" w:sz="0" w:space="0" w:color="auto"/>
                <w:bottom w:val="none" w:sz="0" w:space="0" w:color="auto"/>
                <w:right w:val="none" w:sz="0" w:space="0" w:color="auto"/>
              </w:divBdr>
            </w:div>
          </w:divsChild>
        </w:div>
        <w:div w:id="1125584236">
          <w:marLeft w:val="0"/>
          <w:marRight w:val="0"/>
          <w:marTop w:val="0"/>
          <w:marBottom w:val="0"/>
          <w:divBdr>
            <w:top w:val="none" w:sz="0" w:space="0" w:color="auto"/>
            <w:left w:val="none" w:sz="0" w:space="0" w:color="auto"/>
            <w:bottom w:val="none" w:sz="0" w:space="0" w:color="auto"/>
            <w:right w:val="none" w:sz="0" w:space="0" w:color="auto"/>
          </w:divBdr>
        </w:div>
        <w:div w:id="1084499986">
          <w:marLeft w:val="0"/>
          <w:marRight w:val="0"/>
          <w:marTop w:val="0"/>
          <w:marBottom w:val="0"/>
          <w:divBdr>
            <w:top w:val="none" w:sz="0" w:space="0" w:color="auto"/>
            <w:left w:val="none" w:sz="0" w:space="0" w:color="auto"/>
            <w:bottom w:val="none" w:sz="0" w:space="0" w:color="auto"/>
            <w:right w:val="none" w:sz="0" w:space="0" w:color="auto"/>
          </w:divBdr>
          <w:divsChild>
            <w:div w:id="1900744540">
              <w:marLeft w:val="0"/>
              <w:marRight w:val="0"/>
              <w:marTop w:val="0"/>
              <w:marBottom w:val="0"/>
              <w:divBdr>
                <w:top w:val="none" w:sz="0" w:space="0" w:color="auto"/>
                <w:left w:val="none" w:sz="0" w:space="0" w:color="auto"/>
                <w:bottom w:val="none" w:sz="0" w:space="0" w:color="auto"/>
                <w:right w:val="none" w:sz="0" w:space="0" w:color="auto"/>
              </w:divBdr>
            </w:div>
          </w:divsChild>
        </w:div>
        <w:div w:id="1417360669">
          <w:marLeft w:val="0"/>
          <w:marRight w:val="0"/>
          <w:marTop w:val="0"/>
          <w:marBottom w:val="0"/>
          <w:divBdr>
            <w:top w:val="none" w:sz="0" w:space="0" w:color="auto"/>
            <w:left w:val="none" w:sz="0" w:space="0" w:color="auto"/>
            <w:bottom w:val="none" w:sz="0" w:space="0" w:color="auto"/>
            <w:right w:val="none" w:sz="0" w:space="0" w:color="auto"/>
          </w:divBdr>
        </w:div>
        <w:div w:id="1555852610">
          <w:marLeft w:val="0"/>
          <w:marRight w:val="0"/>
          <w:marTop w:val="0"/>
          <w:marBottom w:val="0"/>
          <w:divBdr>
            <w:top w:val="none" w:sz="0" w:space="0" w:color="auto"/>
            <w:left w:val="none" w:sz="0" w:space="0" w:color="auto"/>
            <w:bottom w:val="none" w:sz="0" w:space="0" w:color="auto"/>
            <w:right w:val="none" w:sz="0" w:space="0" w:color="auto"/>
          </w:divBdr>
          <w:divsChild>
            <w:div w:id="1058437695">
              <w:marLeft w:val="0"/>
              <w:marRight w:val="0"/>
              <w:marTop w:val="0"/>
              <w:marBottom w:val="0"/>
              <w:divBdr>
                <w:top w:val="none" w:sz="0" w:space="0" w:color="auto"/>
                <w:left w:val="none" w:sz="0" w:space="0" w:color="auto"/>
                <w:bottom w:val="none" w:sz="0" w:space="0" w:color="auto"/>
                <w:right w:val="none" w:sz="0" w:space="0" w:color="auto"/>
              </w:divBdr>
            </w:div>
          </w:divsChild>
        </w:div>
        <w:div w:id="637564574">
          <w:marLeft w:val="0"/>
          <w:marRight w:val="0"/>
          <w:marTop w:val="0"/>
          <w:marBottom w:val="0"/>
          <w:divBdr>
            <w:top w:val="none" w:sz="0" w:space="0" w:color="auto"/>
            <w:left w:val="none" w:sz="0" w:space="0" w:color="auto"/>
            <w:bottom w:val="none" w:sz="0" w:space="0" w:color="auto"/>
            <w:right w:val="none" w:sz="0" w:space="0" w:color="auto"/>
          </w:divBdr>
        </w:div>
        <w:div w:id="1783913056">
          <w:marLeft w:val="0"/>
          <w:marRight w:val="0"/>
          <w:marTop w:val="0"/>
          <w:marBottom w:val="0"/>
          <w:divBdr>
            <w:top w:val="none" w:sz="0" w:space="0" w:color="auto"/>
            <w:left w:val="none" w:sz="0" w:space="0" w:color="auto"/>
            <w:bottom w:val="none" w:sz="0" w:space="0" w:color="auto"/>
            <w:right w:val="none" w:sz="0" w:space="0" w:color="auto"/>
          </w:divBdr>
          <w:divsChild>
            <w:div w:id="640043673">
              <w:marLeft w:val="0"/>
              <w:marRight w:val="0"/>
              <w:marTop w:val="0"/>
              <w:marBottom w:val="0"/>
              <w:divBdr>
                <w:top w:val="none" w:sz="0" w:space="0" w:color="auto"/>
                <w:left w:val="none" w:sz="0" w:space="0" w:color="auto"/>
                <w:bottom w:val="none" w:sz="0" w:space="0" w:color="auto"/>
                <w:right w:val="none" w:sz="0" w:space="0" w:color="auto"/>
              </w:divBdr>
            </w:div>
          </w:divsChild>
        </w:div>
        <w:div w:id="1202669351">
          <w:marLeft w:val="0"/>
          <w:marRight w:val="0"/>
          <w:marTop w:val="0"/>
          <w:marBottom w:val="0"/>
          <w:divBdr>
            <w:top w:val="none" w:sz="0" w:space="0" w:color="auto"/>
            <w:left w:val="none" w:sz="0" w:space="0" w:color="auto"/>
            <w:bottom w:val="none" w:sz="0" w:space="0" w:color="auto"/>
            <w:right w:val="none" w:sz="0" w:space="0" w:color="auto"/>
          </w:divBdr>
        </w:div>
        <w:div w:id="2088652716">
          <w:marLeft w:val="0"/>
          <w:marRight w:val="0"/>
          <w:marTop w:val="0"/>
          <w:marBottom w:val="0"/>
          <w:divBdr>
            <w:top w:val="none" w:sz="0" w:space="0" w:color="auto"/>
            <w:left w:val="none" w:sz="0" w:space="0" w:color="auto"/>
            <w:bottom w:val="none" w:sz="0" w:space="0" w:color="auto"/>
            <w:right w:val="none" w:sz="0" w:space="0" w:color="auto"/>
          </w:divBdr>
          <w:divsChild>
            <w:div w:id="1176382180">
              <w:marLeft w:val="0"/>
              <w:marRight w:val="0"/>
              <w:marTop w:val="0"/>
              <w:marBottom w:val="0"/>
              <w:divBdr>
                <w:top w:val="none" w:sz="0" w:space="0" w:color="auto"/>
                <w:left w:val="none" w:sz="0" w:space="0" w:color="auto"/>
                <w:bottom w:val="none" w:sz="0" w:space="0" w:color="auto"/>
                <w:right w:val="none" w:sz="0" w:space="0" w:color="auto"/>
              </w:divBdr>
            </w:div>
          </w:divsChild>
        </w:div>
        <w:div w:id="169685305">
          <w:marLeft w:val="0"/>
          <w:marRight w:val="0"/>
          <w:marTop w:val="300"/>
          <w:marBottom w:val="0"/>
          <w:divBdr>
            <w:top w:val="none" w:sz="0" w:space="0" w:color="auto"/>
            <w:left w:val="none" w:sz="0" w:space="0" w:color="auto"/>
            <w:bottom w:val="none" w:sz="0" w:space="0" w:color="auto"/>
            <w:right w:val="none" w:sz="0" w:space="0" w:color="auto"/>
          </w:divBdr>
          <w:divsChild>
            <w:div w:id="1501234363">
              <w:marLeft w:val="0"/>
              <w:marRight w:val="0"/>
              <w:marTop w:val="0"/>
              <w:marBottom w:val="0"/>
              <w:divBdr>
                <w:top w:val="none" w:sz="0" w:space="0" w:color="auto"/>
                <w:left w:val="none" w:sz="0" w:space="0" w:color="auto"/>
                <w:bottom w:val="none" w:sz="0" w:space="0" w:color="auto"/>
                <w:right w:val="none" w:sz="0" w:space="0" w:color="auto"/>
              </w:divBdr>
              <w:divsChild>
                <w:div w:id="393893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8248">
          <w:marLeft w:val="0"/>
          <w:marRight w:val="0"/>
          <w:marTop w:val="300"/>
          <w:marBottom w:val="0"/>
          <w:divBdr>
            <w:top w:val="none" w:sz="0" w:space="0" w:color="auto"/>
            <w:left w:val="none" w:sz="0" w:space="0" w:color="auto"/>
            <w:bottom w:val="none" w:sz="0" w:space="0" w:color="auto"/>
            <w:right w:val="none" w:sz="0" w:space="0" w:color="auto"/>
          </w:divBdr>
          <w:divsChild>
            <w:div w:id="1259218550">
              <w:marLeft w:val="0"/>
              <w:marRight w:val="0"/>
              <w:marTop w:val="0"/>
              <w:marBottom w:val="0"/>
              <w:divBdr>
                <w:top w:val="none" w:sz="0" w:space="0" w:color="auto"/>
                <w:left w:val="none" w:sz="0" w:space="0" w:color="auto"/>
                <w:bottom w:val="none" w:sz="0" w:space="0" w:color="auto"/>
                <w:right w:val="none" w:sz="0" w:space="0" w:color="auto"/>
              </w:divBdr>
              <w:divsChild>
                <w:div w:id="2127581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399664">
          <w:marLeft w:val="0"/>
          <w:marRight w:val="0"/>
          <w:marTop w:val="300"/>
          <w:marBottom w:val="0"/>
          <w:divBdr>
            <w:top w:val="none" w:sz="0" w:space="0" w:color="auto"/>
            <w:left w:val="none" w:sz="0" w:space="0" w:color="auto"/>
            <w:bottom w:val="none" w:sz="0" w:space="0" w:color="auto"/>
            <w:right w:val="none" w:sz="0" w:space="0" w:color="auto"/>
          </w:divBdr>
          <w:divsChild>
            <w:div w:id="2068870694">
              <w:marLeft w:val="0"/>
              <w:marRight w:val="0"/>
              <w:marTop w:val="0"/>
              <w:marBottom w:val="0"/>
              <w:divBdr>
                <w:top w:val="none" w:sz="0" w:space="0" w:color="auto"/>
                <w:left w:val="none" w:sz="0" w:space="0" w:color="auto"/>
                <w:bottom w:val="none" w:sz="0" w:space="0" w:color="auto"/>
                <w:right w:val="none" w:sz="0" w:space="0" w:color="auto"/>
              </w:divBdr>
              <w:divsChild>
                <w:div w:id="9413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999376">
          <w:marLeft w:val="0"/>
          <w:marRight w:val="0"/>
          <w:marTop w:val="300"/>
          <w:marBottom w:val="0"/>
          <w:divBdr>
            <w:top w:val="none" w:sz="0" w:space="0" w:color="auto"/>
            <w:left w:val="none" w:sz="0" w:space="0" w:color="auto"/>
            <w:bottom w:val="none" w:sz="0" w:space="0" w:color="auto"/>
            <w:right w:val="none" w:sz="0" w:space="0" w:color="auto"/>
          </w:divBdr>
          <w:divsChild>
            <w:div w:id="933825740">
              <w:marLeft w:val="0"/>
              <w:marRight w:val="0"/>
              <w:marTop w:val="0"/>
              <w:marBottom w:val="0"/>
              <w:divBdr>
                <w:top w:val="none" w:sz="0" w:space="0" w:color="auto"/>
                <w:left w:val="none" w:sz="0" w:space="0" w:color="auto"/>
                <w:bottom w:val="none" w:sz="0" w:space="0" w:color="auto"/>
                <w:right w:val="none" w:sz="0" w:space="0" w:color="auto"/>
              </w:divBdr>
              <w:divsChild>
                <w:div w:id="126402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0481">
      <w:bodyDiv w:val="1"/>
      <w:marLeft w:val="0"/>
      <w:marRight w:val="0"/>
      <w:marTop w:val="0"/>
      <w:marBottom w:val="0"/>
      <w:divBdr>
        <w:top w:val="none" w:sz="0" w:space="0" w:color="auto"/>
        <w:left w:val="none" w:sz="0" w:space="0" w:color="auto"/>
        <w:bottom w:val="none" w:sz="0" w:space="0" w:color="auto"/>
        <w:right w:val="none" w:sz="0" w:space="0" w:color="auto"/>
      </w:divBdr>
      <w:divsChild>
        <w:div w:id="850491262">
          <w:marLeft w:val="0"/>
          <w:marRight w:val="0"/>
          <w:marTop w:val="0"/>
          <w:marBottom w:val="0"/>
          <w:divBdr>
            <w:top w:val="none" w:sz="0" w:space="0" w:color="auto"/>
            <w:left w:val="none" w:sz="0" w:space="0" w:color="auto"/>
            <w:bottom w:val="none" w:sz="0" w:space="0" w:color="auto"/>
            <w:right w:val="none" w:sz="0" w:space="0" w:color="auto"/>
          </w:divBdr>
        </w:div>
        <w:div w:id="543103141">
          <w:marLeft w:val="0"/>
          <w:marRight w:val="0"/>
          <w:marTop w:val="0"/>
          <w:marBottom w:val="0"/>
          <w:divBdr>
            <w:top w:val="none" w:sz="0" w:space="0" w:color="auto"/>
            <w:left w:val="none" w:sz="0" w:space="0" w:color="auto"/>
            <w:bottom w:val="none" w:sz="0" w:space="0" w:color="auto"/>
            <w:right w:val="none" w:sz="0" w:space="0" w:color="auto"/>
          </w:divBdr>
          <w:divsChild>
            <w:div w:id="1218249489">
              <w:marLeft w:val="0"/>
              <w:marRight w:val="0"/>
              <w:marTop w:val="0"/>
              <w:marBottom w:val="0"/>
              <w:divBdr>
                <w:top w:val="none" w:sz="0" w:space="0" w:color="auto"/>
                <w:left w:val="none" w:sz="0" w:space="0" w:color="auto"/>
                <w:bottom w:val="none" w:sz="0" w:space="0" w:color="auto"/>
                <w:right w:val="none" w:sz="0" w:space="0" w:color="auto"/>
              </w:divBdr>
            </w:div>
          </w:divsChild>
        </w:div>
        <w:div w:id="2064020873">
          <w:marLeft w:val="0"/>
          <w:marRight w:val="0"/>
          <w:marTop w:val="0"/>
          <w:marBottom w:val="0"/>
          <w:divBdr>
            <w:top w:val="none" w:sz="0" w:space="0" w:color="auto"/>
            <w:left w:val="none" w:sz="0" w:space="0" w:color="auto"/>
            <w:bottom w:val="none" w:sz="0" w:space="0" w:color="auto"/>
            <w:right w:val="none" w:sz="0" w:space="0" w:color="auto"/>
          </w:divBdr>
        </w:div>
        <w:div w:id="149375113">
          <w:marLeft w:val="0"/>
          <w:marRight w:val="0"/>
          <w:marTop w:val="0"/>
          <w:marBottom w:val="0"/>
          <w:divBdr>
            <w:top w:val="none" w:sz="0" w:space="0" w:color="auto"/>
            <w:left w:val="none" w:sz="0" w:space="0" w:color="auto"/>
            <w:bottom w:val="none" w:sz="0" w:space="0" w:color="auto"/>
            <w:right w:val="none" w:sz="0" w:space="0" w:color="auto"/>
          </w:divBdr>
          <w:divsChild>
            <w:div w:id="648092888">
              <w:marLeft w:val="0"/>
              <w:marRight w:val="0"/>
              <w:marTop w:val="0"/>
              <w:marBottom w:val="0"/>
              <w:divBdr>
                <w:top w:val="none" w:sz="0" w:space="0" w:color="auto"/>
                <w:left w:val="none" w:sz="0" w:space="0" w:color="auto"/>
                <w:bottom w:val="none" w:sz="0" w:space="0" w:color="auto"/>
                <w:right w:val="none" w:sz="0" w:space="0" w:color="auto"/>
              </w:divBdr>
            </w:div>
          </w:divsChild>
        </w:div>
        <w:div w:id="1319194197">
          <w:marLeft w:val="0"/>
          <w:marRight w:val="0"/>
          <w:marTop w:val="0"/>
          <w:marBottom w:val="0"/>
          <w:divBdr>
            <w:top w:val="none" w:sz="0" w:space="0" w:color="auto"/>
            <w:left w:val="none" w:sz="0" w:space="0" w:color="auto"/>
            <w:bottom w:val="none" w:sz="0" w:space="0" w:color="auto"/>
            <w:right w:val="none" w:sz="0" w:space="0" w:color="auto"/>
          </w:divBdr>
        </w:div>
        <w:div w:id="74479872">
          <w:marLeft w:val="0"/>
          <w:marRight w:val="0"/>
          <w:marTop w:val="0"/>
          <w:marBottom w:val="0"/>
          <w:divBdr>
            <w:top w:val="none" w:sz="0" w:space="0" w:color="auto"/>
            <w:left w:val="none" w:sz="0" w:space="0" w:color="auto"/>
            <w:bottom w:val="none" w:sz="0" w:space="0" w:color="auto"/>
            <w:right w:val="none" w:sz="0" w:space="0" w:color="auto"/>
          </w:divBdr>
          <w:divsChild>
            <w:div w:id="1032651226">
              <w:marLeft w:val="0"/>
              <w:marRight w:val="0"/>
              <w:marTop w:val="0"/>
              <w:marBottom w:val="0"/>
              <w:divBdr>
                <w:top w:val="none" w:sz="0" w:space="0" w:color="auto"/>
                <w:left w:val="none" w:sz="0" w:space="0" w:color="auto"/>
                <w:bottom w:val="none" w:sz="0" w:space="0" w:color="auto"/>
                <w:right w:val="none" w:sz="0" w:space="0" w:color="auto"/>
              </w:divBdr>
            </w:div>
          </w:divsChild>
        </w:div>
        <w:div w:id="859010902">
          <w:marLeft w:val="0"/>
          <w:marRight w:val="0"/>
          <w:marTop w:val="0"/>
          <w:marBottom w:val="0"/>
          <w:divBdr>
            <w:top w:val="none" w:sz="0" w:space="0" w:color="auto"/>
            <w:left w:val="none" w:sz="0" w:space="0" w:color="auto"/>
            <w:bottom w:val="none" w:sz="0" w:space="0" w:color="auto"/>
            <w:right w:val="none" w:sz="0" w:space="0" w:color="auto"/>
          </w:divBdr>
        </w:div>
        <w:div w:id="1093093325">
          <w:marLeft w:val="0"/>
          <w:marRight w:val="0"/>
          <w:marTop w:val="0"/>
          <w:marBottom w:val="0"/>
          <w:divBdr>
            <w:top w:val="none" w:sz="0" w:space="0" w:color="auto"/>
            <w:left w:val="none" w:sz="0" w:space="0" w:color="auto"/>
            <w:bottom w:val="none" w:sz="0" w:space="0" w:color="auto"/>
            <w:right w:val="none" w:sz="0" w:space="0" w:color="auto"/>
          </w:divBdr>
          <w:divsChild>
            <w:div w:id="1478650072">
              <w:marLeft w:val="0"/>
              <w:marRight w:val="0"/>
              <w:marTop w:val="0"/>
              <w:marBottom w:val="0"/>
              <w:divBdr>
                <w:top w:val="none" w:sz="0" w:space="0" w:color="auto"/>
                <w:left w:val="none" w:sz="0" w:space="0" w:color="auto"/>
                <w:bottom w:val="none" w:sz="0" w:space="0" w:color="auto"/>
                <w:right w:val="none" w:sz="0" w:space="0" w:color="auto"/>
              </w:divBdr>
            </w:div>
          </w:divsChild>
        </w:div>
        <w:div w:id="499665684">
          <w:marLeft w:val="0"/>
          <w:marRight w:val="0"/>
          <w:marTop w:val="0"/>
          <w:marBottom w:val="0"/>
          <w:divBdr>
            <w:top w:val="none" w:sz="0" w:space="0" w:color="auto"/>
            <w:left w:val="none" w:sz="0" w:space="0" w:color="auto"/>
            <w:bottom w:val="none" w:sz="0" w:space="0" w:color="auto"/>
            <w:right w:val="none" w:sz="0" w:space="0" w:color="auto"/>
          </w:divBdr>
        </w:div>
        <w:div w:id="380832115">
          <w:marLeft w:val="0"/>
          <w:marRight w:val="0"/>
          <w:marTop w:val="0"/>
          <w:marBottom w:val="0"/>
          <w:divBdr>
            <w:top w:val="none" w:sz="0" w:space="0" w:color="auto"/>
            <w:left w:val="none" w:sz="0" w:space="0" w:color="auto"/>
            <w:bottom w:val="none" w:sz="0" w:space="0" w:color="auto"/>
            <w:right w:val="none" w:sz="0" w:space="0" w:color="auto"/>
          </w:divBdr>
          <w:divsChild>
            <w:div w:id="1395930890">
              <w:marLeft w:val="0"/>
              <w:marRight w:val="0"/>
              <w:marTop w:val="0"/>
              <w:marBottom w:val="0"/>
              <w:divBdr>
                <w:top w:val="none" w:sz="0" w:space="0" w:color="auto"/>
                <w:left w:val="none" w:sz="0" w:space="0" w:color="auto"/>
                <w:bottom w:val="none" w:sz="0" w:space="0" w:color="auto"/>
                <w:right w:val="none" w:sz="0" w:space="0" w:color="auto"/>
              </w:divBdr>
            </w:div>
          </w:divsChild>
        </w:div>
        <w:div w:id="85662074">
          <w:marLeft w:val="0"/>
          <w:marRight w:val="0"/>
          <w:marTop w:val="0"/>
          <w:marBottom w:val="0"/>
          <w:divBdr>
            <w:top w:val="none" w:sz="0" w:space="0" w:color="auto"/>
            <w:left w:val="none" w:sz="0" w:space="0" w:color="auto"/>
            <w:bottom w:val="none" w:sz="0" w:space="0" w:color="auto"/>
            <w:right w:val="none" w:sz="0" w:space="0" w:color="auto"/>
          </w:divBdr>
        </w:div>
        <w:div w:id="673842443">
          <w:marLeft w:val="0"/>
          <w:marRight w:val="0"/>
          <w:marTop w:val="0"/>
          <w:marBottom w:val="0"/>
          <w:divBdr>
            <w:top w:val="none" w:sz="0" w:space="0" w:color="auto"/>
            <w:left w:val="none" w:sz="0" w:space="0" w:color="auto"/>
            <w:bottom w:val="none" w:sz="0" w:space="0" w:color="auto"/>
            <w:right w:val="none" w:sz="0" w:space="0" w:color="auto"/>
          </w:divBdr>
          <w:divsChild>
            <w:div w:id="1916552435">
              <w:marLeft w:val="0"/>
              <w:marRight w:val="0"/>
              <w:marTop w:val="0"/>
              <w:marBottom w:val="0"/>
              <w:divBdr>
                <w:top w:val="none" w:sz="0" w:space="0" w:color="auto"/>
                <w:left w:val="none" w:sz="0" w:space="0" w:color="auto"/>
                <w:bottom w:val="none" w:sz="0" w:space="0" w:color="auto"/>
                <w:right w:val="none" w:sz="0" w:space="0" w:color="auto"/>
              </w:divBdr>
            </w:div>
          </w:divsChild>
        </w:div>
        <w:div w:id="54013409">
          <w:marLeft w:val="0"/>
          <w:marRight w:val="0"/>
          <w:marTop w:val="0"/>
          <w:marBottom w:val="0"/>
          <w:divBdr>
            <w:top w:val="none" w:sz="0" w:space="0" w:color="auto"/>
            <w:left w:val="none" w:sz="0" w:space="0" w:color="auto"/>
            <w:bottom w:val="none" w:sz="0" w:space="0" w:color="auto"/>
            <w:right w:val="none" w:sz="0" w:space="0" w:color="auto"/>
          </w:divBdr>
        </w:div>
        <w:div w:id="121963767">
          <w:marLeft w:val="0"/>
          <w:marRight w:val="0"/>
          <w:marTop w:val="0"/>
          <w:marBottom w:val="0"/>
          <w:divBdr>
            <w:top w:val="none" w:sz="0" w:space="0" w:color="auto"/>
            <w:left w:val="none" w:sz="0" w:space="0" w:color="auto"/>
            <w:bottom w:val="none" w:sz="0" w:space="0" w:color="auto"/>
            <w:right w:val="none" w:sz="0" w:space="0" w:color="auto"/>
          </w:divBdr>
          <w:divsChild>
            <w:div w:id="853346598">
              <w:marLeft w:val="0"/>
              <w:marRight w:val="0"/>
              <w:marTop w:val="0"/>
              <w:marBottom w:val="0"/>
              <w:divBdr>
                <w:top w:val="none" w:sz="0" w:space="0" w:color="auto"/>
                <w:left w:val="none" w:sz="0" w:space="0" w:color="auto"/>
                <w:bottom w:val="none" w:sz="0" w:space="0" w:color="auto"/>
                <w:right w:val="none" w:sz="0" w:space="0" w:color="auto"/>
              </w:divBdr>
            </w:div>
          </w:divsChild>
        </w:div>
        <w:div w:id="1626888614">
          <w:marLeft w:val="0"/>
          <w:marRight w:val="0"/>
          <w:marTop w:val="300"/>
          <w:marBottom w:val="0"/>
          <w:divBdr>
            <w:top w:val="none" w:sz="0" w:space="0" w:color="auto"/>
            <w:left w:val="none" w:sz="0" w:space="0" w:color="auto"/>
            <w:bottom w:val="none" w:sz="0" w:space="0" w:color="auto"/>
            <w:right w:val="none" w:sz="0" w:space="0" w:color="auto"/>
          </w:divBdr>
          <w:divsChild>
            <w:div w:id="110443109">
              <w:marLeft w:val="0"/>
              <w:marRight w:val="0"/>
              <w:marTop w:val="0"/>
              <w:marBottom w:val="0"/>
              <w:divBdr>
                <w:top w:val="none" w:sz="0" w:space="0" w:color="auto"/>
                <w:left w:val="none" w:sz="0" w:space="0" w:color="auto"/>
                <w:bottom w:val="none" w:sz="0" w:space="0" w:color="auto"/>
                <w:right w:val="none" w:sz="0" w:space="0" w:color="auto"/>
              </w:divBdr>
              <w:divsChild>
                <w:div w:id="1871870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909824">
          <w:marLeft w:val="0"/>
          <w:marRight w:val="0"/>
          <w:marTop w:val="300"/>
          <w:marBottom w:val="0"/>
          <w:divBdr>
            <w:top w:val="none" w:sz="0" w:space="0" w:color="auto"/>
            <w:left w:val="none" w:sz="0" w:space="0" w:color="auto"/>
            <w:bottom w:val="none" w:sz="0" w:space="0" w:color="auto"/>
            <w:right w:val="none" w:sz="0" w:space="0" w:color="auto"/>
          </w:divBdr>
          <w:divsChild>
            <w:div w:id="1928070500">
              <w:marLeft w:val="0"/>
              <w:marRight w:val="0"/>
              <w:marTop w:val="0"/>
              <w:marBottom w:val="0"/>
              <w:divBdr>
                <w:top w:val="none" w:sz="0" w:space="0" w:color="auto"/>
                <w:left w:val="none" w:sz="0" w:space="0" w:color="auto"/>
                <w:bottom w:val="none" w:sz="0" w:space="0" w:color="auto"/>
                <w:right w:val="none" w:sz="0" w:space="0" w:color="auto"/>
              </w:divBdr>
              <w:divsChild>
                <w:div w:id="1661040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7777">
          <w:marLeft w:val="0"/>
          <w:marRight w:val="0"/>
          <w:marTop w:val="300"/>
          <w:marBottom w:val="0"/>
          <w:divBdr>
            <w:top w:val="none" w:sz="0" w:space="0" w:color="auto"/>
            <w:left w:val="none" w:sz="0" w:space="0" w:color="auto"/>
            <w:bottom w:val="none" w:sz="0" w:space="0" w:color="auto"/>
            <w:right w:val="none" w:sz="0" w:space="0" w:color="auto"/>
          </w:divBdr>
          <w:divsChild>
            <w:div w:id="2064676003">
              <w:marLeft w:val="0"/>
              <w:marRight w:val="0"/>
              <w:marTop w:val="0"/>
              <w:marBottom w:val="0"/>
              <w:divBdr>
                <w:top w:val="none" w:sz="0" w:space="0" w:color="auto"/>
                <w:left w:val="none" w:sz="0" w:space="0" w:color="auto"/>
                <w:bottom w:val="none" w:sz="0" w:space="0" w:color="auto"/>
                <w:right w:val="none" w:sz="0" w:space="0" w:color="auto"/>
              </w:divBdr>
              <w:divsChild>
                <w:div w:id="484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573772">
          <w:marLeft w:val="0"/>
          <w:marRight w:val="0"/>
          <w:marTop w:val="300"/>
          <w:marBottom w:val="0"/>
          <w:divBdr>
            <w:top w:val="none" w:sz="0" w:space="0" w:color="auto"/>
            <w:left w:val="none" w:sz="0" w:space="0" w:color="auto"/>
            <w:bottom w:val="none" w:sz="0" w:space="0" w:color="auto"/>
            <w:right w:val="none" w:sz="0" w:space="0" w:color="auto"/>
          </w:divBdr>
          <w:divsChild>
            <w:div w:id="1267544023">
              <w:marLeft w:val="0"/>
              <w:marRight w:val="0"/>
              <w:marTop w:val="0"/>
              <w:marBottom w:val="0"/>
              <w:divBdr>
                <w:top w:val="none" w:sz="0" w:space="0" w:color="auto"/>
                <w:left w:val="none" w:sz="0" w:space="0" w:color="auto"/>
                <w:bottom w:val="none" w:sz="0" w:space="0" w:color="auto"/>
                <w:right w:val="none" w:sz="0" w:space="0" w:color="auto"/>
              </w:divBdr>
              <w:divsChild>
                <w:div w:id="31060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012620">
      <w:bodyDiv w:val="1"/>
      <w:marLeft w:val="0"/>
      <w:marRight w:val="0"/>
      <w:marTop w:val="0"/>
      <w:marBottom w:val="0"/>
      <w:divBdr>
        <w:top w:val="none" w:sz="0" w:space="0" w:color="auto"/>
        <w:left w:val="none" w:sz="0" w:space="0" w:color="auto"/>
        <w:bottom w:val="none" w:sz="0" w:space="0" w:color="auto"/>
        <w:right w:val="none" w:sz="0" w:space="0" w:color="auto"/>
      </w:divBdr>
      <w:divsChild>
        <w:div w:id="1267076505">
          <w:marLeft w:val="0"/>
          <w:marRight w:val="0"/>
          <w:marTop w:val="0"/>
          <w:marBottom w:val="0"/>
          <w:divBdr>
            <w:top w:val="none" w:sz="0" w:space="0" w:color="auto"/>
            <w:left w:val="none" w:sz="0" w:space="0" w:color="auto"/>
            <w:bottom w:val="none" w:sz="0" w:space="0" w:color="auto"/>
            <w:right w:val="none" w:sz="0" w:space="0" w:color="auto"/>
          </w:divBdr>
        </w:div>
        <w:div w:id="1721320435">
          <w:marLeft w:val="0"/>
          <w:marRight w:val="0"/>
          <w:marTop w:val="0"/>
          <w:marBottom w:val="0"/>
          <w:divBdr>
            <w:top w:val="none" w:sz="0" w:space="0" w:color="auto"/>
            <w:left w:val="none" w:sz="0" w:space="0" w:color="auto"/>
            <w:bottom w:val="none" w:sz="0" w:space="0" w:color="auto"/>
            <w:right w:val="none" w:sz="0" w:space="0" w:color="auto"/>
          </w:divBdr>
          <w:divsChild>
            <w:div w:id="1093093280">
              <w:marLeft w:val="0"/>
              <w:marRight w:val="0"/>
              <w:marTop w:val="0"/>
              <w:marBottom w:val="0"/>
              <w:divBdr>
                <w:top w:val="none" w:sz="0" w:space="0" w:color="auto"/>
                <w:left w:val="none" w:sz="0" w:space="0" w:color="auto"/>
                <w:bottom w:val="none" w:sz="0" w:space="0" w:color="auto"/>
                <w:right w:val="none" w:sz="0" w:space="0" w:color="auto"/>
              </w:divBdr>
            </w:div>
          </w:divsChild>
        </w:div>
        <w:div w:id="1251505345">
          <w:marLeft w:val="0"/>
          <w:marRight w:val="0"/>
          <w:marTop w:val="0"/>
          <w:marBottom w:val="0"/>
          <w:divBdr>
            <w:top w:val="none" w:sz="0" w:space="0" w:color="auto"/>
            <w:left w:val="none" w:sz="0" w:space="0" w:color="auto"/>
            <w:bottom w:val="none" w:sz="0" w:space="0" w:color="auto"/>
            <w:right w:val="none" w:sz="0" w:space="0" w:color="auto"/>
          </w:divBdr>
        </w:div>
        <w:div w:id="1055197015">
          <w:marLeft w:val="0"/>
          <w:marRight w:val="0"/>
          <w:marTop w:val="0"/>
          <w:marBottom w:val="0"/>
          <w:divBdr>
            <w:top w:val="none" w:sz="0" w:space="0" w:color="auto"/>
            <w:left w:val="none" w:sz="0" w:space="0" w:color="auto"/>
            <w:bottom w:val="none" w:sz="0" w:space="0" w:color="auto"/>
            <w:right w:val="none" w:sz="0" w:space="0" w:color="auto"/>
          </w:divBdr>
          <w:divsChild>
            <w:div w:id="1174763490">
              <w:marLeft w:val="0"/>
              <w:marRight w:val="0"/>
              <w:marTop w:val="0"/>
              <w:marBottom w:val="0"/>
              <w:divBdr>
                <w:top w:val="none" w:sz="0" w:space="0" w:color="auto"/>
                <w:left w:val="none" w:sz="0" w:space="0" w:color="auto"/>
                <w:bottom w:val="none" w:sz="0" w:space="0" w:color="auto"/>
                <w:right w:val="none" w:sz="0" w:space="0" w:color="auto"/>
              </w:divBdr>
            </w:div>
          </w:divsChild>
        </w:div>
        <w:div w:id="350453504">
          <w:marLeft w:val="0"/>
          <w:marRight w:val="0"/>
          <w:marTop w:val="0"/>
          <w:marBottom w:val="0"/>
          <w:divBdr>
            <w:top w:val="none" w:sz="0" w:space="0" w:color="auto"/>
            <w:left w:val="none" w:sz="0" w:space="0" w:color="auto"/>
            <w:bottom w:val="none" w:sz="0" w:space="0" w:color="auto"/>
            <w:right w:val="none" w:sz="0" w:space="0" w:color="auto"/>
          </w:divBdr>
        </w:div>
        <w:div w:id="610210816">
          <w:marLeft w:val="0"/>
          <w:marRight w:val="0"/>
          <w:marTop w:val="0"/>
          <w:marBottom w:val="0"/>
          <w:divBdr>
            <w:top w:val="none" w:sz="0" w:space="0" w:color="auto"/>
            <w:left w:val="none" w:sz="0" w:space="0" w:color="auto"/>
            <w:bottom w:val="none" w:sz="0" w:space="0" w:color="auto"/>
            <w:right w:val="none" w:sz="0" w:space="0" w:color="auto"/>
          </w:divBdr>
          <w:divsChild>
            <w:div w:id="1200121707">
              <w:marLeft w:val="0"/>
              <w:marRight w:val="0"/>
              <w:marTop w:val="0"/>
              <w:marBottom w:val="0"/>
              <w:divBdr>
                <w:top w:val="none" w:sz="0" w:space="0" w:color="auto"/>
                <w:left w:val="none" w:sz="0" w:space="0" w:color="auto"/>
                <w:bottom w:val="none" w:sz="0" w:space="0" w:color="auto"/>
                <w:right w:val="none" w:sz="0" w:space="0" w:color="auto"/>
              </w:divBdr>
            </w:div>
          </w:divsChild>
        </w:div>
        <w:div w:id="1258906533">
          <w:marLeft w:val="0"/>
          <w:marRight w:val="0"/>
          <w:marTop w:val="0"/>
          <w:marBottom w:val="0"/>
          <w:divBdr>
            <w:top w:val="none" w:sz="0" w:space="0" w:color="auto"/>
            <w:left w:val="none" w:sz="0" w:space="0" w:color="auto"/>
            <w:bottom w:val="none" w:sz="0" w:space="0" w:color="auto"/>
            <w:right w:val="none" w:sz="0" w:space="0" w:color="auto"/>
          </w:divBdr>
        </w:div>
        <w:div w:id="1605066590">
          <w:marLeft w:val="0"/>
          <w:marRight w:val="0"/>
          <w:marTop w:val="0"/>
          <w:marBottom w:val="0"/>
          <w:divBdr>
            <w:top w:val="none" w:sz="0" w:space="0" w:color="auto"/>
            <w:left w:val="none" w:sz="0" w:space="0" w:color="auto"/>
            <w:bottom w:val="none" w:sz="0" w:space="0" w:color="auto"/>
            <w:right w:val="none" w:sz="0" w:space="0" w:color="auto"/>
          </w:divBdr>
          <w:divsChild>
            <w:div w:id="1476794185">
              <w:marLeft w:val="0"/>
              <w:marRight w:val="0"/>
              <w:marTop w:val="0"/>
              <w:marBottom w:val="0"/>
              <w:divBdr>
                <w:top w:val="none" w:sz="0" w:space="0" w:color="auto"/>
                <w:left w:val="none" w:sz="0" w:space="0" w:color="auto"/>
                <w:bottom w:val="none" w:sz="0" w:space="0" w:color="auto"/>
                <w:right w:val="none" w:sz="0" w:space="0" w:color="auto"/>
              </w:divBdr>
            </w:div>
          </w:divsChild>
        </w:div>
        <w:div w:id="1086880651">
          <w:marLeft w:val="0"/>
          <w:marRight w:val="0"/>
          <w:marTop w:val="0"/>
          <w:marBottom w:val="0"/>
          <w:divBdr>
            <w:top w:val="none" w:sz="0" w:space="0" w:color="auto"/>
            <w:left w:val="none" w:sz="0" w:space="0" w:color="auto"/>
            <w:bottom w:val="none" w:sz="0" w:space="0" w:color="auto"/>
            <w:right w:val="none" w:sz="0" w:space="0" w:color="auto"/>
          </w:divBdr>
        </w:div>
        <w:div w:id="1368068105">
          <w:marLeft w:val="0"/>
          <w:marRight w:val="0"/>
          <w:marTop w:val="0"/>
          <w:marBottom w:val="0"/>
          <w:divBdr>
            <w:top w:val="none" w:sz="0" w:space="0" w:color="auto"/>
            <w:left w:val="none" w:sz="0" w:space="0" w:color="auto"/>
            <w:bottom w:val="none" w:sz="0" w:space="0" w:color="auto"/>
            <w:right w:val="none" w:sz="0" w:space="0" w:color="auto"/>
          </w:divBdr>
          <w:divsChild>
            <w:div w:id="843671158">
              <w:marLeft w:val="0"/>
              <w:marRight w:val="0"/>
              <w:marTop w:val="0"/>
              <w:marBottom w:val="0"/>
              <w:divBdr>
                <w:top w:val="none" w:sz="0" w:space="0" w:color="auto"/>
                <w:left w:val="none" w:sz="0" w:space="0" w:color="auto"/>
                <w:bottom w:val="none" w:sz="0" w:space="0" w:color="auto"/>
                <w:right w:val="none" w:sz="0" w:space="0" w:color="auto"/>
              </w:divBdr>
            </w:div>
          </w:divsChild>
        </w:div>
        <w:div w:id="982546758">
          <w:marLeft w:val="0"/>
          <w:marRight w:val="0"/>
          <w:marTop w:val="0"/>
          <w:marBottom w:val="0"/>
          <w:divBdr>
            <w:top w:val="none" w:sz="0" w:space="0" w:color="auto"/>
            <w:left w:val="none" w:sz="0" w:space="0" w:color="auto"/>
            <w:bottom w:val="none" w:sz="0" w:space="0" w:color="auto"/>
            <w:right w:val="none" w:sz="0" w:space="0" w:color="auto"/>
          </w:divBdr>
        </w:div>
        <w:div w:id="1411537024">
          <w:marLeft w:val="0"/>
          <w:marRight w:val="0"/>
          <w:marTop w:val="0"/>
          <w:marBottom w:val="0"/>
          <w:divBdr>
            <w:top w:val="none" w:sz="0" w:space="0" w:color="auto"/>
            <w:left w:val="none" w:sz="0" w:space="0" w:color="auto"/>
            <w:bottom w:val="none" w:sz="0" w:space="0" w:color="auto"/>
            <w:right w:val="none" w:sz="0" w:space="0" w:color="auto"/>
          </w:divBdr>
          <w:divsChild>
            <w:div w:id="231744300">
              <w:marLeft w:val="0"/>
              <w:marRight w:val="0"/>
              <w:marTop w:val="0"/>
              <w:marBottom w:val="0"/>
              <w:divBdr>
                <w:top w:val="none" w:sz="0" w:space="0" w:color="auto"/>
                <w:left w:val="none" w:sz="0" w:space="0" w:color="auto"/>
                <w:bottom w:val="none" w:sz="0" w:space="0" w:color="auto"/>
                <w:right w:val="none" w:sz="0" w:space="0" w:color="auto"/>
              </w:divBdr>
            </w:div>
          </w:divsChild>
        </w:div>
        <w:div w:id="1360011260">
          <w:marLeft w:val="0"/>
          <w:marRight w:val="0"/>
          <w:marTop w:val="0"/>
          <w:marBottom w:val="0"/>
          <w:divBdr>
            <w:top w:val="none" w:sz="0" w:space="0" w:color="auto"/>
            <w:left w:val="none" w:sz="0" w:space="0" w:color="auto"/>
            <w:bottom w:val="none" w:sz="0" w:space="0" w:color="auto"/>
            <w:right w:val="none" w:sz="0" w:space="0" w:color="auto"/>
          </w:divBdr>
        </w:div>
        <w:div w:id="1907296887">
          <w:marLeft w:val="0"/>
          <w:marRight w:val="0"/>
          <w:marTop w:val="0"/>
          <w:marBottom w:val="0"/>
          <w:divBdr>
            <w:top w:val="none" w:sz="0" w:space="0" w:color="auto"/>
            <w:left w:val="none" w:sz="0" w:space="0" w:color="auto"/>
            <w:bottom w:val="none" w:sz="0" w:space="0" w:color="auto"/>
            <w:right w:val="none" w:sz="0" w:space="0" w:color="auto"/>
          </w:divBdr>
          <w:divsChild>
            <w:div w:id="438457226">
              <w:marLeft w:val="0"/>
              <w:marRight w:val="0"/>
              <w:marTop w:val="0"/>
              <w:marBottom w:val="0"/>
              <w:divBdr>
                <w:top w:val="none" w:sz="0" w:space="0" w:color="auto"/>
                <w:left w:val="none" w:sz="0" w:space="0" w:color="auto"/>
                <w:bottom w:val="none" w:sz="0" w:space="0" w:color="auto"/>
                <w:right w:val="none" w:sz="0" w:space="0" w:color="auto"/>
              </w:divBdr>
            </w:div>
          </w:divsChild>
        </w:div>
        <w:div w:id="1956136469">
          <w:marLeft w:val="0"/>
          <w:marRight w:val="0"/>
          <w:marTop w:val="300"/>
          <w:marBottom w:val="0"/>
          <w:divBdr>
            <w:top w:val="none" w:sz="0" w:space="0" w:color="auto"/>
            <w:left w:val="none" w:sz="0" w:space="0" w:color="auto"/>
            <w:bottom w:val="none" w:sz="0" w:space="0" w:color="auto"/>
            <w:right w:val="none" w:sz="0" w:space="0" w:color="auto"/>
          </w:divBdr>
          <w:divsChild>
            <w:div w:id="2007005886">
              <w:marLeft w:val="0"/>
              <w:marRight w:val="0"/>
              <w:marTop w:val="0"/>
              <w:marBottom w:val="0"/>
              <w:divBdr>
                <w:top w:val="none" w:sz="0" w:space="0" w:color="auto"/>
                <w:left w:val="none" w:sz="0" w:space="0" w:color="auto"/>
                <w:bottom w:val="none" w:sz="0" w:space="0" w:color="auto"/>
                <w:right w:val="none" w:sz="0" w:space="0" w:color="auto"/>
              </w:divBdr>
              <w:divsChild>
                <w:div w:id="221911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6599">
          <w:marLeft w:val="0"/>
          <w:marRight w:val="0"/>
          <w:marTop w:val="300"/>
          <w:marBottom w:val="0"/>
          <w:divBdr>
            <w:top w:val="none" w:sz="0" w:space="0" w:color="auto"/>
            <w:left w:val="none" w:sz="0" w:space="0" w:color="auto"/>
            <w:bottom w:val="none" w:sz="0" w:space="0" w:color="auto"/>
            <w:right w:val="none" w:sz="0" w:space="0" w:color="auto"/>
          </w:divBdr>
          <w:divsChild>
            <w:div w:id="1772628732">
              <w:marLeft w:val="0"/>
              <w:marRight w:val="0"/>
              <w:marTop w:val="0"/>
              <w:marBottom w:val="0"/>
              <w:divBdr>
                <w:top w:val="none" w:sz="0" w:space="0" w:color="auto"/>
                <w:left w:val="none" w:sz="0" w:space="0" w:color="auto"/>
                <w:bottom w:val="none" w:sz="0" w:space="0" w:color="auto"/>
                <w:right w:val="none" w:sz="0" w:space="0" w:color="auto"/>
              </w:divBdr>
              <w:divsChild>
                <w:div w:id="923147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234316">
          <w:marLeft w:val="0"/>
          <w:marRight w:val="0"/>
          <w:marTop w:val="300"/>
          <w:marBottom w:val="0"/>
          <w:divBdr>
            <w:top w:val="none" w:sz="0" w:space="0" w:color="auto"/>
            <w:left w:val="none" w:sz="0" w:space="0" w:color="auto"/>
            <w:bottom w:val="none" w:sz="0" w:space="0" w:color="auto"/>
            <w:right w:val="none" w:sz="0" w:space="0" w:color="auto"/>
          </w:divBdr>
          <w:divsChild>
            <w:div w:id="953515931">
              <w:marLeft w:val="0"/>
              <w:marRight w:val="0"/>
              <w:marTop w:val="0"/>
              <w:marBottom w:val="0"/>
              <w:divBdr>
                <w:top w:val="none" w:sz="0" w:space="0" w:color="auto"/>
                <w:left w:val="none" w:sz="0" w:space="0" w:color="auto"/>
                <w:bottom w:val="none" w:sz="0" w:space="0" w:color="auto"/>
                <w:right w:val="none" w:sz="0" w:space="0" w:color="auto"/>
              </w:divBdr>
              <w:divsChild>
                <w:div w:id="200993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740088">
          <w:marLeft w:val="0"/>
          <w:marRight w:val="0"/>
          <w:marTop w:val="300"/>
          <w:marBottom w:val="0"/>
          <w:divBdr>
            <w:top w:val="none" w:sz="0" w:space="0" w:color="auto"/>
            <w:left w:val="none" w:sz="0" w:space="0" w:color="auto"/>
            <w:bottom w:val="none" w:sz="0" w:space="0" w:color="auto"/>
            <w:right w:val="none" w:sz="0" w:space="0" w:color="auto"/>
          </w:divBdr>
          <w:divsChild>
            <w:div w:id="1875776075">
              <w:marLeft w:val="0"/>
              <w:marRight w:val="0"/>
              <w:marTop w:val="0"/>
              <w:marBottom w:val="0"/>
              <w:divBdr>
                <w:top w:val="none" w:sz="0" w:space="0" w:color="auto"/>
                <w:left w:val="none" w:sz="0" w:space="0" w:color="auto"/>
                <w:bottom w:val="none" w:sz="0" w:space="0" w:color="auto"/>
                <w:right w:val="none" w:sz="0" w:space="0" w:color="auto"/>
              </w:divBdr>
              <w:divsChild>
                <w:div w:id="125405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208167">
      <w:bodyDiv w:val="1"/>
      <w:marLeft w:val="0"/>
      <w:marRight w:val="0"/>
      <w:marTop w:val="0"/>
      <w:marBottom w:val="0"/>
      <w:divBdr>
        <w:top w:val="none" w:sz="0" w:space="0" w:color="auto"/>
        <w:left w:val="none" w:sz="0" w:space="0" w:color="auto"/>
        <w:bottom w:val="none" w:sz="0" w:space="0" w:color="auto"/>
        <w:right w:val="none" w:sz="0" w:space="0" w:color="auto"/>
      </w:divBdr>
      <w:divsChild>
        <w:div w:id="1022511504">
          <w:marLeft w:val="0"/>
          <w:marRight w:val="0"/>
          <w:marTop w:val="0"/>
          <w:marBottom w:val="0"/>
          <w:divBdr>
            <w:top w:val="none" w:sz="0" w:space="0" w:color="auto"/>
            <w:left w:val="none" w:sz="0" w:space="0" w:color="auto"/>
            <w:bottom w:val="none" w:sz="0" w:space="0" w:color="auto"/>
            <w:right w:val="none" w:sz="0" w:space="0" w:color="auto"/>
          </w:divBdr>
        </w:div>
        <w:div w:id="1087264686">
          <w:marLeft w:val="0"/>
          <w:marRight w:val="0"/>
          <w:marTop w:val="0"/>
          <w:marBottom w:val="0"/>
          <w:divBdr>
            <w:top w:val="none" w:sz="0" w:space="0" w:color="auto"/>
            <w:left w:val="none" w:sz="0" w:space="0" w:color="auto"/>
            <w:bottom w:val="none" w:sz="0" w:space="0" w:color="auto"/>
            <w:right w:val="none" w:sz="0" w:space="0" w:color="auto"/>
          </w:divBdr>
          <w:divsChild>
            <w:div w:id="1184243269">
              <w:marLeft w:val="0"/>
              <w:marRight w:val="0"/>
              <w:marTop w:val="0"/>
              <w:marBottom w:val="0"/>
              <w:divBdr>
                <w:top w:val="none" w:sz="0" w:space="0" w:color="auto"/>
                <w:left w:val="none" w:sz="0" w:space="0" w:color="auto"/>
                <w:bottom w:val="none" w:sz="0" w:space="0" w:color="auto"/>
                <w:right w:val="none" w:sz="0" w:space="0" w:color="auto"/>
              </w:divBdr>
            </w:div>
          </w:divsChild>
        </w:div>
        <w:div w:id="1558862024">
          <w:marLeft w:val="0"/>
          <w:marRight w:val="0"/>
          <w:marTop w:val="0"/>
          <w:marBottom w:val="0"/>
          <w:divBdr>
            <w:top w:val="none" w:sz="0" w:space="0" w:color="auto"/>
            <w:left w:val="none" w:sz="0" w:space="0" w:color="auto"/>
            <w:bottom w:val="none" w:sz="0" w:space="0" w:color="auto"/>
            <w:right w:val="none" w:sz="0" w:space="0" w:color="auto"/>
          </w:divBdr>
        </w:div>
        <w:div w:id="364329635">
          <w:marLeft w:val="0"/>
          <w:marRight w:val="0"/>
          <w:marTop w:val="0"/>
          <w:marBottom w:val="0"/>
          <w:divBdr>
            <w:top w:val="none" w:sz="0" w:space="0" w:color="auto"/>
            <w:left w:val="none" w:sz="0" w:space="0" w:color="auto"/>
            <w:bottom w:val="none" w:sz="0" w:space="0" w:color="auto"/>
            <w:right w:val="none" w:sz="0" w:space="0" w:color="auto"/>
          </w:divBdr>
          <w:divsChild>
            <w:div w:id="497887829">
              <w:marLeft w:val="0"/>
              <w:marRight w:val="0"/>
              <w:marTop w:val="0"/>
              <w:marBottom w:val="0"/>
              <w:divBdr>
                <w:top w:val="none" w:sz="0" w:space="0" w:color="auto"/>
                <w:left w:val="none" w:sz="0" w:space="0" w:color="auto"/>
                <w:bottom w:val="none" w:sz="0" w:space="0" w:color="auto"/>
                <w:right w:val="none" w:sz="0" w:space="0" w:color="auto"/>
              </w:divBdr>
            </w:div>
          </w:divsChild>
        </w:div>
        <w:div w:id="374542334">
          <w:marLeft w:val="0"/>
          <w:marRight w:val="0"/>
          <w:marTop w:val="0"/>
          <w:marBottom w:val="0"/>
          <w:divBdr>
            <w:top w:val="none" w:sz="0" w:space="0" w:color="auto"/>
            <w:left w:val="none" w:sz="0" w:space="0" w:color="auto"/>
            <w:bottom w:val="none" w:sz="0" w:space="0" w:color="auto"/>
            <w:right w:val="none" w:sz="0" w:space="0" w:color="auto"/>
          </w:divBdr>
        </w:div>
        <w:div w:id="503010643">
          <w:marLeft w:val="0"/>
          <w:marRight w:val="0"/>
          <w:marTop w:val="0"/>
          <w:marBottom w:val="0"/>
          <w:divBdr>
            <w:top w:val="none" w:sz="0" w:space="0" w:color="auto"/>
            <w:left w:val="none" w:sz="0" w:space="0" w:color="auto"/>
            <w:bottom w:val="none" w:sz="0" w:space="0" w:color="auto"/>
            <w:right w:val="none" w:sz="0" w:space="0" w:color="auto"/>
          </w:divBdr>
          <w:divsChild>
            <w:div w:id="81948951">
              <w:marLeft w:val="0"/>
              <w:marRight w:val="0"/>
              <w:marTop w:val="0"/>
              <w:marBottom w:val="0"/>
              <w:divBdr>
                <w:top w:val="none" w:sz="0" w:space="0" w:color="auto"/>
                <w:left w:val="none" w:sz="0" w:space="0" w:color="auto"/>
                <w:bottom w:val="none" w:sz="0" w:space="0" w:color="auto"/>
                <w:right w:val="none" w:sz="0" w:space="0" w:color="auto"/>
              </w:divBdr>
            </w:div>
          </w:divsChild>
        </w:div>
        <w:div w:id="2087876962">
          <w:marLeft w:val="0"/>
          <w:marRight w:val="0"/>
          <w:marTop w:val="0"/>
          <w:marBottom w:val="0"/>
          <w:divBdr>
            <w:top w:val="none" w:sz="0" w:space="0" w:color="auto"/>
            <w:left w:val="none" w:sz="0" w:space="0" w:color="auto"/>
            <w:bottom w:val="none" w:sz="0" w:space="0" w:color="auto"/>
            <w:right w:val="none" w:sz="0" w:space="0" w:color="auto"/>
          </w:divBdr>
        </w:div>
        <w:div w:id="576019583">
          <w:marLeft w:val="0"/>
          <w:marRight w:val="0"/>
          <w:marTop w:val="0"/>
          <w:marBottom w:val="0"/>
          <w:divBdr>
            <w:top w:val="none" w:sz="0" w:space="0" w:color="auto"/>
            <w:left w:val="none" w:sz="0" w:space="0" w:color="auto"/>
            <w:bottom w:val="none" w:sz="0" w:space="0" w:color="auto"/>
            <w:right w:val="none" w:sz="0" w:space="0" w:color="auto"/>
          </w:divBdr>
          <w:divsChild>
            <w:div w:id="1266427417">
              <w:marLeft w:val="0"/>
              <w:marRight w:val="0"/>
              <w:marTop w:val="0"/>
              <w:marBottom w:val="0"/>
              <w:divBdr>
                <w:top w:val="none" w:sz="0" w:space="0" w:color="auto"/>
                <w:left w:val="none" w:sz="0" w:space="0" w:color="auto"/>
                <w:bottom w:val="none" w:sz="0" w:space="0" w:color="auto"/>
                <w:right w:val="none" w:sz="0" w:space="0" w:color="auto"/>
              </w:divBdr>
            </w:div>
          </w:divsChild>
        </w:div>
        <w:div w:id="689650892">
          <w:marLeft w:val="0"/>
          <w:marRight w:val="0"/>
          <w:marTop w:val="0"/>
          <w:marBottom w:val="0"/>
          <w:divBdr>
            <w:top w:val="none" w:sz="0" w:space="0" w:color="auto"/>
            <w:left w:val="none" w:sz="0" w:space="0" w:color="auto"/>
            <w:bottom w:val="none" w:sz="0" w:space="0" w:color="auto"/>
            <w:right w:val="none" w:sz="0" w:space="0" w:color="auto"/>
          </w:divBdr>
        </w:div>
        <w:div w:id="1094089776">
          <w:marLeft w:val="0"/>
          <w:marRight w:val="0"/>
          <w:marTop w:val="0"/>
          <w:marBottom w:val="0"/>
          <w:divBdr>
            <w:top w:val="none" w:sz="0" w:space="0" w:color="auto"/>
            <w:left w:val="none" w:sz="0" w:space="0" w:color="auto"/>
            <w:bottom w:val="none" w:sz="0" w:space="0" w:color="auto"/>
            <w:right w:val="none" w:sz="0" w:space="0" w:color="auto"/>
          </w:divBdr>
          <w:divsChild>
            <w:div w:id="2069523689">
              <w:marLeft w:val="0"/>
              <w:marRight w:val="0"/>
              <w:marTop w:val="0"/>
              <w:marBottom w:val="0"/>
              <w:divBdr>
                <w:top w:val="none" w:sz="0" w:space="0" w:color="auto"/>
                <w:left w:val="none" w:sz="0" w:space="0" w:color="auto"/>
                <w:bottom w:val="none" w:sz="0" w:space="0" w:color="auto"/>
                <w:right w:val="none" w:sz="0" w:space="0" w:color="auto"/>
              </w:divBdr>
            </w:div>
          </w:divsChild>
        </w:div>
        <w:div w:id="1892233491">
          <w:marLeft w:val="0"/>
          <w:marRight w:val="0"/>
          <w:marTop w:val="0"/>
          <w:marBottom w:val="0"/>
          <w:divBdr>
            <w:top w:val="none" w:sz="0" w:space="0" w:color="auto"/>
            <w:left w:val="none" w:sz="0" w:space="0" w:color="auto"/>
            <w:bottom w:val="none" w:sz="0" w:space="0" w:color="auto"/>
            <w:right w:val="none" w:sz="0" w:space="0" w:color="auto"/>
          </w:divBdr>
        </w:div>
        <w:div w:id="1263956548">
          <w:marLeft w:val="0"/>
          <w:marRight w:val="0"/>
          <w:marTop w:val="0"/>
          <w:marBottom w:val="0"/>
          <w:divBdr>
            <w:top w:val="none" w:sz="0" w:space="0" w:color="auto"/>
            <w:left w:val="none" w:sz="0" w:space="0" w:color="auto"/>
            <w:bottom w:val="none" w:sz="0" w:space="0" w:color="auto"/>
            <w:right w:val="none" w:sz="0" w:space="0" w:color="auto"/>
          </w:divBdr>
          <w:divsChild>
            <w:div w:id="995114684">
              <w:marLeft w:val="0"/>
              <w:marRight w:val="0"/>
              <w:marTop w:val="0"/>
              <w:marBottom w:val="0"/>
              <w:divBdr>
                <w:top w:val="none" w:sz="0" w:space="0" w:color="auto"/>
                <w:left w:val="none" w:sz="0" w:space="0" w:color="auto"/>
                <w:bottom w:val="none" w:sz="0" w:space="0" w:color="auto"/>
                <w:right w:val="none" w:sz="0" w:space="0" w:color="auto"/>
              </w:divBdr>
            </w:div>
          </w:divsChild>
        </w:div>
        <w:div w:id="1138105352">
          <w:marLeft w:val="0"/>
          <w:marRight w:val="0"/>
          <w:marTop w:val="0"/>
          <w:marBottom w:val="0"/>
          <w:divBdr>
            <w:top w:val="none" w:sz="0" w:space="0" w:color="auto"/>
            <w:left w:val="none" w:sz="0" w:space="0" w:color="auto"/>
            <w:bottom w:val="none" w:sz="0" w:space="0" w:color="auto"/>
            <w:right w:val="none" w:sz="0" w:space="0" w:color="auto"/>
          </w:divBdr>
        </w:div>
        <w:div w:id="274094931">
          <w:marLeft w:val="0"/>
          <w:marRight w:val="0"/>
          <w:marTop w:val="0"/>
          <w:marBottom w:val="0"/>
          <w:divBdr>
            <w:top w:val="none" w:sz="0" w:space="0" w:color="auto"/>
            <w:left w:val="none" w:sz="0" w:space="0" w:color="auto"/>
            <w:bottom w:val="none" w:sz="0" w:space="0" w:color="auto"/>
            <w:right w:val="none" w:sz="0" w:space="0" w:color="auto"/>
          </w:divBdr>
          <w:divsChild>
            <w:div w:id="1601721170">
              <w:marLeft w:val="0"/>
              <w:marRight w:val="0"/>
              <w:marTop w:val="0"/>
              <w:marBottom w:val="0"/>
              <w:divBdr>
                <w:top w:val="none" w:sz="0" w:space="0" w:color="auto"/>
                <w:left w:val="none" w:sz="0" w:space="0" w:color="auto"/>
                <w:bottom w:val="none" w:sz="0" w:space="0" w:color="auto"/>
                <w:right w:val="none" w:sz="0" w:space="0" w:color="auto"/>
              </w:divBdr>
            </w:div>
          </w:divsChild>
        </w:div>
        <w:div w:id="759326765">
          <w:marLeft w:val="0"/>
          <w:marRight w:val="0"/>
          <w:marTop w:val="300"/>
          <w:marBottom w:val="0"/>
          <w:divBdr>
            <w:top w:val="none" w:sz="0" w:space="0" w:color="auto"/>
            <w:left w:val="none" w:sz="0" w:space="0" w:color="auto"/>
            <w:bottom w:val="none" w:sz="0" w:space="0" w:color="auto"/>
            <w:right w:val="none" w:sz="0" w:space="0" w:color="auto"/>
          </w:divBdr>
          <w:divsChild>
            <w:div w:id="1042636407">
              <w:marLeft w:val="0"/>
              <w:marRight w:val="0"/>
              <w:marTop w:val="0"/>
              <w:marBottom w:val="0"/>
              <w:divBdr>
                <w:top w:val="none" w:sz="0" w:space="0" w:color="auto"/>
                <w:left w:val="none" w:sz="0" w:space="0" w:color="auto"/>
                <w:bottom w:val="none" w:sz="0" w:space="0" w:color="auto"/>
                <w:right w:val="none" w:sz="0" w:space="0" w:color="auto"/>
              </w:divBdr>
              <w:divsChild>
                <w:div w:id="620385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0263">
          <w:marLeft w:val="0"/>
          <w:marRight w:val="0"/>
          <w:marTop w:val="300"/>
          <w:marBottom w:val="0"/>
          <w:divBdr>
            <w:top w:val="none" w:sz="0" w:space="0" w:color="auto"/>
            <w:left w:val="none" w:sz="0" w:space="0" w:color="auto"/>
            <w:bottom w:val="none" w:sz="0" w:space="0" w:color="auto"/>
            <w:right w:val="none" w:sz="0" w:space="0" w:color="auto"/>
          </w:divBdr>
          <w:divsChild>
            <w:div w:id="1763645523">
              <w:marLeft w:val="0"/>
              <w:marRight w:val="0"/>
              <w:marTop w:val="0"/>
              <w:marBottom w:val="0"/>
              <w:divBdr>
                <w:top w:val="none" w:sz="0" w:space="0" w:color="auto"/>
                <w:left w:val="none" w:sz="0" w:space="0" w:color="auto"/>
                <w:bottom w:val="none" w:sz="0" w:space="0" w:color="auto"/>
                <w:right w:val="none" w:sz="0" w:space="0" w:color="auto"/>
              </w:divBdr>
              <w:divsChild>
                <w:div w:id="1015158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845349">
          <w:marLeft w:val="0"/>
          <w:marRight w:val="0"/>
          <w:marTop w:val="300"/>
          <w:marBottom w:val="0"/>
          <w:divBdr>
            <w:top w:val="none" w:sz="0" w:space="0" w:color="auto"/>
            <w:left w:val="none" w:sz="0" w:space="0" w:color="auto"/>
            <w:bottom w:val="none" w:sz="0" w:space="0" w:color="auto"/>
            <w:right w:val="none" w:sz="0" w:space="0" w:color="auto"/>
          </w:divBdr>
          <w:divsChild>
            <w:div w:id="637808696">
              <w:marLeft w:val="0"/>
              <w:marRight w:val="0"/>
              <w:marTop w:val="0"/>
              <w:marBottom w:val="0"/>
              <w:divBdr>
                <w:top w:val="none" w:sz="0" w:space="0" w:color="auto"/>
                <w:left w:val="none" w:sz="0" w:space="0" w:color="auto"/>
                <w:bottom w:val="none" w:sz="0" w:space="0" w:color="auto"/>
                <w:right w:val="none" w:sz="0" w:space="0" w:color="auto"/>
              </w:divBdr>
              <w:divsChild>
                <w:div w:id="31499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54278">
          <w:marLeft w:val="0"/>
          <w:marRight w:val="0"/>
          <w:marTop w:val="300"/>
          <w:marBottom w:val="0"/>
          <w:divBdr>
            <w:top w:val="none" w:sz="0" w:space="0" w:color="auto"/>
            <w:left w:val="none" w:sz="0" w:space="0" w:color="auto"/>
            <w:bottom w:val="none" w:sz="0" w:space="0" w:color="auto"/>
            <w:right w:val="none" w:sz="0" w:space="0" w:color="auto"/>
          </w:divBdr>
          <w:divsChild>
            <w:div w:id="1506094434">
              <w:marLeft w:val="0"/>
              <w:marRight w:val="0"/>
              <w:marTop w:val="0"/>
              <w:marBottom w:val="0"/>
              <w:divBdr>
                <w:top w:val="none" w:sz="0" w:space="0" w:color="auto"/>
                <w:left w:val="none" w:sz="0" w:space="0" w:color="auto"/>
                <w:bottom w:val="none" w:sz="0" w:space="0" w:color="auto"/>
                <w:right w:val="none" w:sz="0" w:space="0" w:color="auto"/>
              </w:divBdr>
              <w:divsChild>
                <w:div w:id="18032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710285">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371047">
      <w:bodyDiv w:val="1"/>
      <w:marLeft w:val="0"/>
      <w:marRight w:val="0"/>
      <w:marTop w:val="0"/>
      <w:marBottom w:val="0"/>
      <w:divBdr>
        <w:top w:val="none" w:sz="0" w:space="0" w:color="auto"/>
        <w:left w:val="none" w:sz="0" w:space="0" w:color="auto"/>
        <w:bottom w:val="none" w:sz="0" w:space="0" w:color="auto"/>
        <w:right w:val="none" w:sz="0" w:space="0" w:color="auto"/>
      </w:divBdr>
      <w:divsChild>
        <w:div w:id="968703510">
          <w:marLeft w:val="0"/>
          <w:marRight w:val="0"/>
          <w:marTop w:val="0"/>
          <w:marBottom w:val="0"/>
          <w:divBdr>
            <w:top w:val="none" w:sz="0" w:space="0" w:color="auto"/>
            <w:left w:val="none" w:sz="0" w:space="0" w:color="auto"/>
            <w:bottom w:val="none" w:sz="0" w:space="0" w:color="auto"/>
            <w:right w:val="none" w:sz="0" w:space="0" w:color="auto"/>
          </w:divBdr>
        </w:div>
        <w:div w:id="558712327">
          <w:marLeft w:val="0"/>
          <w:marRight w:val="0"/>
          <w:marTop w:val="0"/>
          <w:marBottom w:val="0"/>
          <w:divBdr>
            <w:top w:val="none" w:sz="0" w:space="0" w:color="auto"/>
            <w:left w:val="none" w:sz="0" w:space="0" w:color="auto"/>
            <w:bottom w:val="none" w:sz="0" w:space="0" w:color="auto"/>
            <w:right w:val="none" w:sz="0" w:space="0" w:color="auto"/>
          </w:divBdr>
          <w:divsChild>
            <w:div w:id="2129734400">
              <w:marLeft w:val="0"/>
              <w:marRight w:val="0"/>
              <w:marTop w:val="0"/>
              <w:marBottom w:val="0"/>
              <w:divBdr>
                <w:top w:val="none" w:sz="0" w:space="0" w:color="auto"/>
                <w:left w:val="none" w:sz="0" w:space="0" w:color="auto"/>
                <w:bottom w:val="none" w:sz="0" w:space="0" w:color="auto"/>
                <w:right w:val="none" w:sz="0" w:space="0" w:color="auto"/>
              </w:divBdr>
            </w:div>
          </w:divsChild>
        </w:div>
        <w:div w:id="297496831">
          <w:marLeft w:val="0"/>
          <w:marRight w:val="0"/>
          <w:marTop w:val="0"/>
          <w:marBottom w:val="0"/>
          <w:divBdr>
            <w:top w:val="none" w:sz="0" w:space="0" w:color="auto"/>
            <w:left w:val="none" w:sz="0" w:space="0" w:color="auto"/>
            <w:bottom w:val="none" w:sz="0" w:space="0" w:color="auto"/>
            <w:right w:val="none" w:sz="0" w:space="0" w:color="auto"/>
          </w:divBdr>
        </w:div>
        <w:div w:id="1831017574">
          <w:marLeft w:val="0"/>
          <w:marRight w:val="0"/>
          <w:marTop w:val="0"/>
          <w:marBottom w:val="0"/>
          <w:divBdr>
            <w:top w:val="none" w:sz="0" w:space="0" w:color="auto"/>
            <w:left w:val="none" w:sz="0" w:space="0" w:color="auto"/>
            <w:bottom w:val="none" w:sz="0" w:space="0" w:color="auto"/>
            <w:right w:val="none" w:sz="0" w:space="0" w:color="auto"/>
          </w:divBdr>
          <w:divsChild>
            <w:div w:id="541209303">
              <w:marLeft w:val="0"/>
              <w:marRight w:val="0"/>
              <w:marTop w:val="0"/>
              <w:marBottom w:val="0"/>
              <w:divBdr>
                <w:top w:val="none" w:sz="0" w:space="0" w:color="auto"/>
                <w:left w:val="none" w:sz="0" w:space="0" w:color="auto"/>
                <w:bottom w:val="none" w:sz="0" w:space="0" w:color="auto"/>
                <w:right w:val="none" w:sz="0" w:space="0" w:color="auto"/>
              </w:divBdr>
            </w:div>
          </w:divsChild>
        </w:div>
        <w:div w:id="58865589">
          <w:marLeft w:val="0"/>
          <w:marRight w:val="0"/>
          <w:marTop w:val="0"/>
          <w:marBottom w:val="0"/>
          <w:divBdr>
            <w:top w:val="none" w:sz="0" w:space="0" w:color="auto"/>
            <w:left w:val="none" w:sz="0" w:space="0" w:color="auto"/>
            <w:bottom w:val="none" w:sz="0" w:space="0" w:color="auto"/>
            <w:right w:val="none" w:sz="0" w:space="0" w:color="auto"/>
          </w:divBdr>
        </w:div>
        <w:div w:id="48000220">
          <w:marLeft w:val="0"/>
          <w:marRight w:val="0"/>
          <w:marTop w:val="0"/>
          <w:marBottom w:val="0"/>
          <w:divBdr>
            <w:top w:val="none" w:sz="0" w:space="0" w:color="auto"/>
            <w:left w:val="none" w:sz="0" w:space="0" w:color="auto"/>
            <w:bottom w:val="none" w:sz="0" w:space="0" w:color="auto"/>
            <w:right w:val="none" w:sz="0" w:space="0" w:color="auto"/>
          </w:divBdr>
          <w:divsChild>
            <w:div w:id="727993199">
              <w:marLeft w:val="0"/>
              <w:marRight w:val="0"/>
              <w:marTop w:val="0"/>
              <w:marBottom w:val="0"/>
              <w:divBdr>
                <w:top w:val="none" w:sz="0" w:space="0" w:color="auto"/>
                <w:left w:val="none" w:sz="0" w:space="0" w:color="auto"/>
                <w:bottom w:val="none" w:sz="0" w:space="0" w:color="auto"/>
                <w:right w:val="none" w:sz="0" w:space="0" w:color="auto"/>
              </w:divBdr>
            </w:div>
          </w:divsChild>
        </w:div>
        <w:div w:id="1824274201">
          <w:marLeft w:val="0"/>
          <w:marRight w:val="0"/>
          <w:marTop w:val="0"/>
          <w:marBottom w:val="0"/>
          <w:divBdr>
            <w:top w:val="none" w:sz="0" w:space="0" w:color="auto"/>
            <w:left w:val="none" w:sz="0" w:space="0" w:color="auto"/>
            <w:bottom w:val="none" w:sz="0" w:space="0" w:color="auto"/>
            <w:right w:val="none" w:sz="0" w:space="0" w:color="auto"/>
          </w:divBdr>
        </w:div>
        <w:div w:id="1791389829">
          <w:marLeft w:val="0"/>
          <w:marRight w:val="0"/>
          <w:marTop w:val="0"/>
          <w:marBottom w:val="0"/>
          <w:divBdr>
            <w:top w:val="none" w:sz="0" w:space="0" w:color="auto"/>
            <w:left w:val="none" w:sz="0" w:space="0" w:color="auto"/>
            <w:bottom w:val="none" w:sz="0" w:space="0" w:color="auto"/>
            <w:right w:val="none" w:sz="0" w:space="0" w:color="auto"/>
          </w:divBdr>
          <w:divsChild>
            <w:div w:id="1116873880">
              <w:marLeft w:val="0"/>
              <w:marRight w:val="0"/>
              <w:marTop w:val="0"/>
              <w:marBottom w:val="0"/>
              <w:divBdr>
                <w:top w:val="none" w:sz="0" w:space="0" w:color="auto"/>
                <w:left w:val="none" w:sz="0" w:space="0" w:color="auto"/>
                <w:bottom w:val="none" w:sz="0" w:space="0" w:color="auto"/>
                <w:right w:val="none" w:sz="0" w:space="0" w:color="auto"/>
              </w:divBdr>
            </w:div>
          </w:divsChild>
        </w:div>
        <w:div w:id="1244412358">
          <w:marLeft w:val="0"/>
          <w:marRight w:val="0"/>
          <w:marTop w:val="0"/>
          <w:marBottom w:val="0"/>
          <w:divBdr>
            <w:top w:val="none" w:sz="0" w:space="0" w:color="auto"/>
            <w:left w:val="none" w:sz="0" w:space="0" w:color="auto"/>
            <w:bottom w:val="none" w:sz="0" w:space="0" w:color="auto"/>
            <w:right w:val="none" w:sz="0" w:space="0" w:color="auto"/>
          </w:divBdr>
        </w:div>
        <w:div w:id="1484732146">
          <w:marLeft w:val="0"/>
          <w:marRight w:val="0"/>
          <w:marTop w:val="0"/>
          <w:marBottom w:val="0"/>
          <w:divBdr>
            <w:top w:val="none" w:sz="0" w:space="0" w:color="auto"/>
            <w:left w:val="none" w:sz="0" w:space="0" w:color="auto"/>
            <w:bottom w:val="none" w:sz="0" w:space="0" w:color="auto"/>
            <w:right w:val="none" w:sz="0" w:space="0" w:color="auto"/>
          </w:divBdr>
          <w:divsChild>
            <w:div w:id="79565057">
              <w:marLeft w:val="0"/>
              <w:marRight w:val="0"/>
              <w:marTop w:val="0"/>
              <w:marBottom w:val="0"/>
              <w:divBdr>
                <w:top w:val="none" w:sz="0" w:space="0" w:color="auto"/>
                <w:left w:val="none" w:sz="0" w:space="0" w:color="auto"/>
                <w:bottom w:val="none" w:sz="0" w:space="0" w:color="auto"/>
                <w:right w:val="none" w:sz="0" w:space="0" w:color="auto"/>
              </w:divBdr>
            </w:div>
          </w:divsChild>
        </w:div>
        <w:div w:id="141315114">
          <w:marLeft w:val="0"/>
          <w:marRight w:val="0"/>
          <w:marTop w:val="0"/>
          <w:marBottom w:val="0"/>
          <w:divBdr>
            <w:top w:val="none" w:sz="0" w:space="0" w:color="auto"/>
            <w:left w:val="none" w:sz="0" w:space="0" w:color="auto"/>
            <w:bottom w:val="none" w:sz="0" w:space="0" w:color="auto"/>
            <w:right w:val="none" w:sz="0" w:space="0" w:color="auto"/>
          </w:divBdr>
        </w:div>
        <w:div w:id="1792625017">
          <w:marLeft w:val="0"/>
          <w:marRight w:val="0"/>
          <w:marTop w:val="0"/>
          <w:marBottom w:val="0"/>
          <w:divBdr>
            <w:top w:val="none" w:sz="0" w:space="0" w:color="auto"/>
            <w:left w:val="none" w:sz="0" w:space="0" w:color="auto"/>
            <w:bottom w:val="none" w:sz="0" w:space="0" w:color="auto"/>
            <w:right w:val="none" w:sz="0" w:space="0" w:color="auto"/>
          </w:divBdr>
          <w:divsChild>
            <w:div w:id="186260531">
              <w:marLeft w:val="0"/>
              <w:marRight w:val="0"/>
              <w:marTop w:val="0"/>
              <w:marBottom w:val="0"/>
              <w:divBdr>
                <w:top w:val="none" w:sz="0" w:space="0" w:color="auto"/>
                <w:left w:val="none" w:sz="0" w:space="0" w:color="auto"/>
                <w:bottom w:val="none" w:sz="0" w:space="0" w:color="auto"/>
                <w:right w:val="none" w:sz="0" w:space="0" w:color="auto"/>
              </w:divBdr>
            </w:div>
          </w:divsChild>
        </w:div>
        <w:div w:id="1247571401">
          <w:marLeft w:val="0"/>
          <w:marRight w:val="0"/>
          <w:marTop w:val="0"/>
          <w:marBottom w:val="0"/>
          <w:divBdr>
            <w:top w:val="none" w:sz="0" w:space="0" w:color="auto"/>
            <w:left w:val="none" w:sz="0" w:space="0" w:color="auto"/>
            <w:bottom w:val="none" w:sz="0" w:space="0" w:color="auto"/>
            <w:right w:val="none" w:sz="0" w:space="0" w:color="auto"/>
          </w:divBdr>
        </w:div>
        <w:div w:id="436026610">
          <w:marLeft w:val="0"/>
          <w:marRight w:val="0"/>
          <w:marTop w:val="0"/>
          <w:marBottom w:val="0"/>
          <w:divBdr>
            <w:top w:val="none" w:sz="0" w:space="0" w:color="auto"/>
            <w:left w:val="none" w:sz="0" w:space="0" w:color="auto"/>
            <w:bottom w:val="none" w:sz="0" w:space="0" w:color="auto"/>
            <w:right w:val="none" w:sz="0" w:space="0" w:color="auto"/>
          </w:divBdr>
          <w:divsChild>
            <w:div w:id="1339697122">
              <w:marLeft w:val="0"/>
              <w:marRight w:val="0"/>
              <w:marTop w:val="0"/>
              <w:marBottom w:val="0"/>
              <w:divBdr>
                <w:top w:val="none" w:sz="0" w:space="0" w:color="auto"/>
                <w:left w:val="none" w:sz="0" w:space="0" w:color="auto"/>
                <w:bottom w:val="none" w:sz="0" w:space="0" w:color="auto"/>
                <w:right w:val="none" w:sz="0" w:space="0" w:color="auto"/>
              </w:divBdr>
            </w:div>
          </w:divsChild>
        </w:div>
        <w:div w:id="2072000673">
          <w:marLeft w:val="0"/>
          <w:marRight w:val="0"/>
          <w:marTop w:val="300"/>
          <w:marBottom w:val="0"/>
          <w:divBdr>
            <w:top w:val="none" w:sz="0" w:space="0" w:color="auto"/>
            <w:left w:val="none" w:sz="0" w:space="0" w:color="auto"/>
            <w:bottom w:val="none" w:sz="0" w:space="0" w:color="auto"/>
            <w:right w:val="none" w:sz="0" w:space="0" w:color="auto"/>
          </w:divBdr>
          <w:divsChild>
            <w:div w:id="2121143704">
              <w:marLeft w:val="0"/>
              <w:marRight w:val="0"/>
              <w:marTop w:val="0"/>
              <w:marBottom w:val="0"/>
              <w:divBdr>
                <w:top w:val="none" w:sz="0" w:space="0" w:color="auto"/>
                <w:left w:val="none" w:sz="0" w:space="0" w:color="auto"/>
                <w:bottom w:val="none" w:sz="0" w:space="0" w:color="auto"/>
                <w:right w:val="none" w:sz="0" w:space="0" w:color="auto"/>
              </w:divBdr>
              <w:divsChild>
                <w:div w:id="85191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891146">
          <w:marLeft w:val="0"/>
          <w:marRight w:val="0"/>
          <w:marTop w:val="300"/>
          <w:marBottom w:val="0"/>
          <w:divBdr>
            <w:top w:val="none" w:sz="0" w:space="0" w:color="auto"/>
            <w:left w:val="none" w:sz="0" w:space="0" w:color="auto"/>
            <w:bottom w:val="none" w:sz="0" w:space="0" w:color="auto"/>
            <w:right w:val="none" w:sz="0" w:space="0" w:color="auto"/>
          </w:divBdr>
          <w:divsChild>
            <w:div w:id="1501509497">
              <w:marLeft w:val="0"/>
              <w:marRight w:val="0"/>
              <w:marTop w:val="0"/>
              <w:marBottom w:val="0"/>
              <w:divBdr>
                <w:top w:val="none" w:sz="0" w:space="0" w:color="auto"/>
                <w:left w:val="none" w:sz="0" w:space="0" w:color="auto"/>
                <w:bottom w:val="none" w:sz="0" w:space="0" w:color="auto"/>
                <w:right w:val="none" w:sz="0" w:space="0" w:color="auto"/>
              </w:divBdr>
              <w:divsChild>
                <w:div w:id="3179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746340">
          <w:marLeft w:val="0"/>
          <w:marRight w:val="0"/>
          <w:marTop w:val="300"/>
          <w:marBottom w:val="0"/>
          <w:divBdr>
            <w:top w:val="none" w:sz="0" w:space="0" w:color="auto"/>
            <w:left w:val="none" w:sz="0" w:space="0" w:color="auto"/>
            <w:bottom w:val="none" w:sz="0" w:space="0" w:color="auto"/>
            <w:right w:val="none" w:sz="0" w:space="0" w:color="auto"/>
          </w:divBdr>
          <w:divsChild>
            <w:div w:id="474224242">
              <w:marLeft w:val="0"/>
              <w:marRight w:val="0"/>
              <w:marTop w:val="0"/>
              <w:marBottom w:val="0"/>
              <w:divBdr>
                <w:top w:val="none" w:sz="0" w:space="0" w:color="auto"/>
                <w:left w:val="none" w:sz="0" w:space="0" w:color="auto"/>
                <w:bottom w:val="none" w:sz="0" w:space="0" w:color="auto"/>
                <w:right w:val="none" w:sz="0" w:space="0" w:color="auto"/>
              </w:divBdr>
              <w:divsChild>
                <w:div w:id="169341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958880">
          <w:marLeft w:val="0"/>
          <w:marRight w:val="0"/>
          <w:marTop w:val="300"/>
          <w:marBottom w:val="0"/>
          <w:divBdr>
            <w:top w:val="none" w:sz="0" w:space="0" w:color="auto"/>
            <w:left w:val="none" w:sz="0" w:space="0" w:color="auto"/>
            <w:bottom w:val="none" w:sz="0" w:space="0" w:color="auto"/>
            <w:right w:val="none" w:sz="0" w:space="0" w:color="auto"/>
          </w:divBdr>
          <w:divsChild>
            <w:div w:id="1764453943">
              <w:marLeft w:val="0"/>
              <w:marRight w:val="0"/>
              <w:marTop w:val="0"/>
              <w:marBottom w:val="0"/>
              <w:divBdr>
                <w:top w:val="none" w:sz="0" w:space="0" w:color="auto"/>
                <w:left w:val="none" w:sz="0" w:space="0" w:color="auto"/>
                <w:bottom w:val="none" w:sz="0" w:space="0" w:color="auto"/>
                <w:right w:val="none" w:sz="0" w:space="0" w:color="auto"/>
              </w:divBdr>
              <w:divsChild>
                <w:div w:id="47915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720121">
      <w:bodyDiv w:val="1"/>
      <w:marLeft w:val="0"/>
      <w:marRight w:val="0"/>
      <w:marTop w:val="0"/>
      <w:marBottom w:val="0"/>
      <w:divBdr>
        <w:top w:val="none" w:sz="0" w:space="0" w:color="auto"/>
        <w:left w:val="none" w:sz="0" w:space="0" w:color="auto"/>
        <w:bottom w:val="none" w:sz="0" w:space="0" w:color="auto"/>
        <w:right w:val="none" w:sz="0" w:space="0" w:color="auto"/>
      </w:divBdr>
      <w:divsChild>
        <w:div w:id="1340040510">
          <w:marLeft w:val="0"/>
          <w:marRight w:val="0"/>
          <w:marTop w:val="0"/>
          <w:marBottom w:val="0"/>
          <w:divBdr>
            <w:top w:val="none" w:sz="0" w:space="0" w:color="auto"/>
            <w:left w:val="none" w:sz="0" w:space="0" w:color="auto"/>
            <w:bottom w:val="none" w:sz="0" w:space="0" w:color="auto"/>
            <w:right w:val="none" w:sz="0" w:space="0" w:color="auto"/>
          </w:divBdr>
          <w:divsChild>
            <w:div w:id="849494046">
              <w:marLeft w:val="0"/>
              <w:marRight w:val="0"/>
              <w:marTop w:val="0"/>
              <w:marBottom w:val="0"/>
              <w:divBdr>
                <w:top w:val="none" w:sz="0" w:space="0" w:color="auto"/>
                <w:left w:val="none" w:sz="0" w:space="0" w:color="auto"/>
                <w:bottom w:val="none" w:sz="0" w:space="0" w:color="auto"/>
                <w:right w:val="none" w:sz="0" w:space="0" w:color="auto"/>
              </w:divBdr>
            </w:div>
          </w:divsChild>
        </w:div>
        <w:div w:id="261685797">
          <w:marLeft w:val="0"/>
          <w:marRight w:val="0"/>
          <w:marTop w:val="0"/>
          <w:marBottom w:val="0"/>
          <w:divBdr>
            <w:top w:val="none" w:sz="0" w:space="0" w:color="auto"/>
            <w:left w:val="none" w:sz="0" w:space="0" w:color="auto"/>
            <w:bottom w:val="none" w:sz="0" w:space="0" w:color="auto"/>
            <w:right w:val="none" w:sz="0" w:space="0" w:color="auto"/>
          </w:divBdr>
        </w:div>
        <w:div w:id="2071344762">
          <w:marLeft w:val="0"/>
          <w:marRight w:val="0"/>
          <w:marTop w:val="0"/>
          <w:marBottom w:val="0"/>
          <w:divBdr>
            <w:top w:val="none" w:sz="0" w:space="0" w:color="auto"/>
            <w:left w:val="none" w:sz="0" w:space="0" w:color="auto"/>
            <w:bottom w:val="none" w:sz="0" w:space="0" w:color="auto"/>
            <w:right w:val="none" w:sz="0" w:space="0" w:color="auto"/>
          </w:divBdr>
          <w:divsChild>
            <w:div w:id="1504592870">
              <w:marLeft w:val="0"/>
              <w:marRight w:val="0"/>
              <w:marTop w:val="0"/>
              <w:marBottom w:val="0"/>
              <w:divBdr>
                <w:top w:val="none" w:sz="0" w:space="0" w:color="auto"/>
                <w:left w:val="none" w:sz="0" w:space="0" w:color="auto"/>
                <w:bottom w:val="none" w:sz="0" w:space="0" w:color="auto"/>
                <w:right w:val="none" w:sz="0" w:space="0" w:color="auto"/>
              </w:divBdr>
            </w:div>
          </w:divsChild>
        </w:div>
        <w:div w:id="228079413">
          <w:marLeft w:val="0"/>
          <w:marRight w:val="0"/>
          <w:marTop w:val="0"/>
          <w:marBottom w:val="0"/>
          <w:divBdr>
            <w:top w:val="none" w:sz="0" w:space="0" w:color="auto"/>
            <w:left w:val="none" w:sz="0" w:space="0" w:color="auto"/>
            <w:bottom w:val="none" w:sz="0" w:space="0" w:color="auto"/>
            <w:right w:val="none" w:sz="0" w:space="0" w:color="auto"/>
          </w:divBdr>
        </w:div>
        <w:div w:id="455416264">
          <w:marLeft w:val="0"/>
          <w:marRight w:val="0"/>
          <w:marTop w:val="0"/>
          <w:marBottom w:val="0"/>
          <w:divBdr>
            <w:top w:val="none" w:sz="0" w:space="0" w:color="auto"/>
            <w:left w:val="none" w:sz="0" w:space="0" w:color="auto"/>
            <w:bottom w:val="none" w:sz="0" w:space="0" w:color="auto"/>
            <w:right w:val="none" w:sz="0" w:space="0" w:color="auto"/>
          </w:divBdr>
          <w:divsChild>
            <w:div w:id="261887702">
              <w:marLeft w:val="0"/>
              <w:marRight w:val="0"/>
              <w:marTop w:val="0"/>
              <w:marBottom w:val="0"/>
              <w:divBdr>
                <w:top w:val="none" w:sz="0" w:space="0" w:color="auto"/>
                <w:left w:val="none" w:sz="0" w:space="0" w:color="auto"/>
                <w:bottom w:val="none" w:sz="0" w:space="0" w:color="auto"/>
                <w:right w:val="none" w:sz="0" w:space="0" w:color="auto"/>
              </w:divBdr>
            </w:div>
          </w:divsChild>
        </w:div>
        <w:div w:id="243689727">
          <w:marLeft w:val="0"/>
          <w:marRight w:val="0"/>
          <w:marTop w:val="0"/>
          <w:marBottom w:val="0"/>
          <w:divBdr>
            <w:top w:val="none" w:sz="0" w:space="0" w:color="auto"/>
            <w:left w:val="none" w:sz="0" w:space="0" w:color="auto"/>
            <w:bottom w:val="none" w:sz="0" w:space="0" w:color="auto"/>
            <w:right w:val="none" w:sz="0" w:space="0" w:color="auto"/>
          </w:divBdr>
        </w:div>
        <w:div w:id="1724984397">
          <w:marLeft w:val="0"/>
          <w:marRight w:val="0"/>
          <w:marTop w:val="0"/>
          <w:marBottom w:val="0"/>
          <w:divBdr>
            <w:top w:val="none" w:sz="0" w:space="0" w:color="auto"/>
            <w:left w:val="none" w:sz="0" w:space="0" w:color="auto"/>
            <w:bottom w:val="none" w:sz="0" w:space="0" w:color="auto"/>
            <w:right w:val="none" w:sz="0" w:space="0" w:color="auto"/>
          </w:divBdr>
          <w:divsChild>
            <w:div w:id="510024936">
              <w:marLeft w:val="0"/>
              <w:marRight w:val="0"/>
              <w:marTop w:val="0"/>
              <w:marBottom w:val="0"/>
              <w:divBdr>
                <w:top w:val="none" w:sz="0" w:space="0" w:color="auto"/>
                <w:left w:val="none" w:sz="0" w:space="0" w:color="auto"/>
                <w:bottom w:val="none" w:sz="0" w:space="0" w:color="auto"/>
                <w:right w:val="none" w:sz="0" w:space="0" w:color="auto"/>
              </w:divBdr>
            </w:div>
          </w:divsChild>
        </w:div>
        <w:div w:id="258484509">
          <w:marLeft w:val="0"/>
          <w:marRight w:val="0"/>
          <w:marTop w:val="0"/>
          <w:marBottom w:val="0"/>
          <w:divBdr>
            <w:top w:val="none" w:sz="0" w:space="0" w:color="auto"/>
            <w:left w:val="none" w:sz="0" w:space="0" w:color="auto"/>
            <w:bottom w:val="none" w:sz="0" w:space="0" w:color="auto"/>
            <w:right w:val="none" w:sz="0" w:space="0" w:color="auto"/>
          </w:divBdr>
        </w:div>
        <w:div w:id="715466861">
          <w:marLeft w:val="0"/>
          <w:marRight w:val="0"/>
          <w:marTop w:val="0"/>
          <w:marBottom w:val="0"/>
          <w:divBdr>
            <w:top w:val="none" w:sz="0" w:space="0" w:color="auto"/>
            <w:left w:val="none" w:sz="0" w:space="0" w:color="auto"/>
            <w:bottom w:val="none" w:sz="0" w:space="0" w:color="auto"/>
            <w:right w:val="none" w:sz="0" w:space="0" w:color="auto"/>
          </w:divBdr>
          <w:divsChild>
            <w:div w:id="1237863630">
              <w:marLeft w:val="0"/>
              <w:marRight w:val="0"/>
              <w:marTop w:val="0"/>
              <w:marBottom w:val="0"/>
              <w:divBdr>
                <w:top w:val="none" w:sz="0" w:space="0" w:color="auto"/>
                <w:left w:val="none" w:sz="0" w:space="0" w:color="auto"/>
                <w:bottom w:val="none" w:sz="0" w:space="0" w:color="auto"/>
                <w:right w:val="none" w:sz="0" w:space="0" w:color="auto"/>
              </w:divBdr>
            </w:div>
          </w:divsChild>
        </w:div>
        <w:div w:id="1631134463">
          <w:marLeft w:val="0"/>
          <w:marRight w:val="0"/>
          <w:marTop w:val="0"/>
          <w:marBottom w:val="0"/>
          <w:divBdr>
            <w:top w:val="none" w:sz="0" w:space="0" w:color="auto"/>
            <w:left w:val="none" w:sz="0" w:space="0" w:color="auto"/>
            <w:bottom w:val="none" w:sz="0" w:space="0" w:color="auto"/>
            <w:right w:val="none" w:sz="0" w:space="0" w:color="auto"/>
          </w:divBdr>
        </w:div>
        <w:div w:id="1819109027">
          <w:marLeft w:val="0"/>
          <w:marRight w:val="0"/>
          <w:marTop w:val="0"/>
          <w:marBottom w:val="0"/>
          <w:divBdr>
            <w:top w:val="none" w:sz="0" w:space="0" w:color="auto"/>
            <w:left w:val="none" w:sz="0" w:space="0" w:color="auto"/>
            <w:bottom w:val="none" w:sz="0" w:space="0" w:color="auto"/>
            <w:right w:val="none" w:sz="0" w:space="0" w:color="auto"/>
          </w:divBdr>
          <w:divsChild>
            <w:div w:id="582763464">
              <w:marLeft w:val="0"/>
              <w:marRight w:val="0"/>
              <w:marTop w:val="0"/>
              <w:marBottom w:val="0"/>
              <w:divBdr>
                <w:top w:val="none" w:sz="0" w:space="0" w:color="auto"/>
                <w:left w:val="none" w:sz="0" w:space="0" w:color="auto"/>
                <w:bottom w:val="none" w:sz="0" w:space="0" w:color="auto"/>
                <w:right w:val="none" w:sz="0" w:space="0" w:color="auto"/>
              </w:divBdr>
            </w:div>
          </w:divsChild>
        </w:div>
        <w:div w:id="576867489">
          <w:marLeft w:val="0"/>
          <w:marRight w:val="0"/>
          <w:marTop w:val="0"/>
          <w:marBottom w:val="0"/>
          <w:divBdr>
            <w:top w:val="none" w:sz="0" w:space="0" w:color="auto"/>
            <w:left w:val="none" w:sz="0" w:space="0" w:color="auto"/>
            <w:bottom w:val="none" w:sz="0" w:space="0" w:color="auto"/>
            <w:right w:val="none" w:sz="0" w:space="0" w:color="auto"/>
          </w:divBdr>
        </w:div>
        <w:div w:id="410589379">
          <w:marLeft w:val="0"/>
          <w:marRight w:val="0"/>
          <w:marTop w:val="0"/>
          <w:marBottom w:val="0"/>
          <w:divBdr>
            <w:top w:val="none" w:sz="0" w:space="0" w:color="auto"/>
            <w:left w:val="none" w:sz="0" w:space="0" w:color="auto"/>
            <w:bottom w:val="none" w:sz="0" w:space="0" w:color="auto"/>
            <w:right w:val="none" w:sz="0" w:space="0" w:color="auto"/>
          </w:divBdr>
          <w:divsChild>
            <w:div w:id="1646740442">
              <w:marLeft w:val="0"/>
              <w:marRight w:val="0"/>
              <w:marTop w:val="0"/>
              <w:marBottom w:val="0"/>
              <w:divBdr>
                <w:top w:val="none" w:sz="0" w:space="0" w:color="auto"/>
                <w:left w:val="none" w:sz="0" w:space="0" w:color="auto"/>
                <w:bottom w:val="none" w:sz="0" w:space="0" w:color="auto"/>
                <w:right w:val="none" w:sz="0" w:space="0" w:color="auto"/>
              </w:divBdr>
            </w:div>
          </w:divsChild>
        </w:div>
        <w:div w:id="1341276088">
          <w:marLeft w:val="0"/>
          <w:marRight w:val="0"/>
          <w:marTop w:val="300"/>
          <w:marBottom w:val="0"/>
          <w:divBdr>
            <w:top w:val="none" w:sz="0" w:space="0" w:color="auto"/>
            <w:left w:val="none" w:sz="0" w:space="0" w:color="auto"/>
            <w:bottom w:val="none" w:sz="0" w:space="0" w:color="auto"/>
            <w:right w:val="none" w:sz="0" w:space="0" w:color="auto"/>
          </w:divBdr>
          <w:divsChild>
            <w:div w:id="2086028808">
              <w:marLeft w:val="0"/>
              <w:marRight w:val="0"/>
              <w:marTop w:val="0"/>
              <w:marBottom w:val="0"/>
              <w:divBdr>
                <w:top w:val="none" w:sz="0" w:space="0" w:color="auto"/>
                <w:left w:val="none" w:sz="0" w:space="0" w:color="auto"/>
                <w:bottom w:val="none" w:sz="0" w:space="0" w:color="auto"/>
                <w:right w:val="none" w:sz="0" w:space="0" w:color="auto"/>
              </w:divBdr>
              <w:divsChild>
                <w:div w:id="309216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40628">
          <w:marLeft w:val="0"/>
          <w:marRight w:val="0"/>
          <w:marTop w:val="300"/>
          <w:marBottom w:val="0"/>
          <w:divBdr>
            <w:top w:val="none" w:sz="0" w:space="0" w:color="auto"/>
            <w:left w:val="none" w:sz="0" w:space="0" w:color="auto"/>
            <w:bottom w:val="none" w:sz="0" w:space="0" w:color="auto"/>
            <w:right w:val="none" w:sz="0" w:space="0" w:color="auto"/>
          </w:divBdr>
          <w:divsChild>
            <w:div w:id="1297369704">
              <w:marLeft w:val="0"/>
              <w:marRight w:val="0"/>
              <w:marTop w:val="0"/>
              <w:marBottom w:val="0"/>
              <w:divBdr>
                <w:top w:val="none" w:sz="0" w:space="0" w:color="auto"/>
                <w:left w:val="none" w:sz="0" w:space="0" w:color="auto"/>
                <w:bottom w:val="none" w:sz="0" w:space="0" w:color="auto"/>
                <w:right w:val="none" w:sz="0" w:space="0" w:color="auto"/>
              </w:divBdr>
              <w:divsChild>
                <w:div w:id="49423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574938">
          <w:marLeft w:val="0"/>
          <w:marRight w:val="0"/>
          <w:marTop w:val="300"/>
          <w:marBottom w:val="0"/>
          <w:divBdr>
            <w:top w:val="none" w:sz="0" w:space="0" w:color="auto"/>
            <w:left w:val="none" w:sz="0" w:space="0" w:color="auto"/>
            <w:bottom w:val="none" w:sz="0" w:space="0" w:color="auto"/>
            <w:right w:val="none" w:sz="0" w:space="0" w:color="auto"/>
          </w:divBdr>
          <w:divsChild>
            <w:div w:id="1002397176">
              <w:marLeft w:val="0"/>
              <w:marRight w:val="0"/>
              <w:marTop w:val="0"/>
              <w:marBottom w:val="0"/>
              <w:divBdr>
                <w:top w:val="none" w:sz="0" w:space="0" w:color="auto"/>
                <w:left w:val="none" w:sz="0" w:space="0" w:color="auto"/>
                <w:bottom w:val="none" w:sz="0" w:space="0" w:color="auto"/>
                <w:right w:val="none" w:sz="0" w:space="0" w:color="auto"/>
              </w:divBdr>
              <w:divsChild>
                <w:div w:id="145621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084559">
          <w:marLeft w:val="0"/>
          <w:marRight w:val="0"/>
          <w:marTop w:val="300"/>
          <w:marBottom w:val="0"/>
          <w:divBdr>
            <w:top w:val="none" w:sz="0" w:space="0" w:color="auto"/>
            <w:left w:val="none" w:sz="0" w:space="0" w:color="auto"/>
            <w:bottom w:val="none" w:sz="0" w:space="0" w:color="auto"/>
            <w:right w:val="none" w:sz="0" w:space="0" w:color="auto"/>
          </w:divBdr>
          <w:divsChild>
            <w:div w:id="1814640667">
              <w:marLeft w:val="0"/>
              <w:marRight w:val="0"/>
              <w:marTop w:val="0"/>
              <w:marBottom w:val="0"/>
              <w:divBdr>
                <w:top w:val="none" w:sz="0" w:space="0" w:color="auto"/>
                <w:left w:val="none" w:sz="0" w:space="0" w:color="auto"/>
                <w:bottom w:val="none" w:sz="0" w:space="0" w:color="auto"/>
                <w:right w:val="none" w:sz="0" w:space="0" w:color="auto"/>
              </w:divBdr>
              <w:divsChild>
                <w:div w:id="1179588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8997026">
      <w:bodyDiv w:val="1"/>
      <w:marLeft w:val="0"/>
      <w:marRight w:val="0"/>
      <w:marTop w:val="0"/>
      <w:marBottom w:val="0"/>
      <w:divBdr>
        <w:top w:val="none" w:sz="0" w:space="0" w:color="auto"/>
        <w:left w:val="none" w:sz="0" w:space="0" w:color="auto"/>
        <w:bottom w:val="none" w:sz="0" w:space="0" w:color="auto"/>
        <w:right w:val="none" w:sz="0" w:space="0" w:color="auto"/>
      </w:divBdr>
      <w:divsChild>
        <w:div w:id="1439182919">
          <w:marLeft w:val="0"/>
          <w:marRight w:val="0"/>
          <w:marTop w:val="0"/>
          <w:marBottom w:val="0"/>
          <w:divBdr>
            <w:top w:val="none" w:sz="0" w:space="0" w:color="auto"/>
            <w:left w:val="none" w:sz="0" w:space="0" w:color="auto"/>
            <w:bottom w:val="none" w:sz="0" w:space="0" w:color="auto"/>
            <w:right w:val="none" w:sz="0" w:space="0" w:color="auto"/>
          </w:divBdr>
        </w:div>
        <w:div w:id="1369918287">
          <w:marLeft w:val="0"/>
          <w:marRight w:val="0"/>
          <w:marTop w:val="0"/>
          <w:marBottom w:val="0"/>
          <w:divBdr>
            <w:top w:val="none" w:sz="0" w:space="0" w:color="auto"/>
            <w:left w:val="none" w:sz="0" w:space="0" w:color="auto"/>
            <w:bottom w:val="none" w:sz="0" w:space="0" w:color="auto"/>
            <w:right w:val="none" w:sz="0" w:space="0" w:color="auto"/>
          </w:divBdr>
          <w:divsChild>
            <w:div w:id="390156356">
              <w:marLeft w:val="0"/>
              <w:marRight w:val="0"/>
              <w:marTop w:val="0"/>
              <w:marBottom w:val="0"/>
              <w:divBdr>
                <w:top w:val="none" w:sz="0" w:space="0" w:color="auto"/>
                <w:left w:val="none" w:sz="0" w:space="0" w:color="auto"/>
                <w:bottom w:val="none" w:sz="0" w:space="0" w:color="auto"/>
                <w:right w:val="none" w:sz="0" w:space="0" w:color="auto"/>
              </w:divBdr>
            </w:div>
          </w:divsChild>
        </w:div>
        <w:div w:id="937375222">
          <w:marLeft w:val="0"/>
          <w:marRight w:val="0"/>
          <w:marTop w:val="0"/>
          <w:marBottom w:val="0"/>
          <w:divBdr>
            <w:top w:val="none" w:sz="0" w:space="0" w:color="auto"/>
            <w:left w:val="none" w:sz="0" w:space="0" w:color="auto"/>
            <w:bottom w:val="none" w:sz="0" w:space="0" w:color="auto"/>
            <w:right w:val="none" w:sz="0" w:space="0" w:color="auto"/>
          </w:divBdr>
        </w:div>
        <w:div w:id="1466585904">
          <w:marLeft w:val="0"/>
          <w:marRight w:val="0"/>
          <w:marTop w:val="0"/>
          <w:marBottom w:val="0"/>
          <w:divBdr>
            <w:top w:val="none" w:sz="0" w:space="0" w:color="auto"/>
            <w:left w:val="none" w:sz="0" w:space="0" w:color="auto"/>
            <w:bottom w:val="none" w:sz="0" w:space="0" w:color="auto"/>
            <w:right w:val="none" w:sz="0" w:space="0" w:color="auto"/>
          </w:divBdr>
          <w:divsChild>
            <w:div w:id="1200362169">
              <w:marLeft w:val="0"/>
              <w:marRight w:val="0"/>
              <w:marTop w:val="0"/>
              <w:marBottom w:val="0"/>
              <w:divBdr>
                <w:top w:val="none" w:sz="0" w:space="0" w:color="auto"/>
                <w:left w:val="none" w:sz="0" w:space="0" w:color="auto"/>
                <w:bottom w:val="none" w:sz="0" w:space="0" w:color="auto"/>
                <w:right w:val="none" w:sz="0" w:space="0" w:color="auto"/>
              </w:divBdr>
            </w:div>
          </w:divsChild>
        </w:div>
        <w:div w:id="1965768817">
          <w:marLeft w:val="0"/>
          <w:marRight w:val="0"/>
          <w:marTop w:val="0"/>
          <w:marBottom w:val="0"/>
          <w:divBdr>
            <w:top w:val="none" w:sz="0" w:space="0" w:color="auto"/>
            <w:left w:val="none" w:sz="0" w:space="0" w:color="auto"/>
            <w:bottom w:val="none" w:sz="0" w:space="0" w:color="auto"/>
            <w:right w:val="none" w:sz="0" w:space="0" w:color="auto"/>
          </w:divBdr>
        </w:div>
        <w:div w:id="800223118">
          <w:marLeft w:val="0"/>
          <w:marRight w:val="0"/>
          <w:marTop w:val="0"/>
          <w:marBottom w:val="0"/>
          <w:divBdr>
            <w:top w:val="none" w:sz="0" w:space="0" w:color="auto"/>
            <w:left w:val="none" w:sz="0" w:space="0" w:color="auto"/>
            <w:bottom w:val="none" w:sz="0" w:space="0" w:color="auto"/>
            <w:right w:val="none" w:sz="0" w:space="0" w:color="auto"/>
          </w:divBdr>
          <w:divsChild>
            <w:div w:id="1259750663">
              <w:marLeft w:val="0"/>
              <w:marRight w:val="0"/>
              <w:marTop w:val="0"/>
              <w:marBottom w:val="0"/>
              <w:divBdr>
                <w:top w:val="none" w:sz="0" w:space="0" w:color="auto"/>
                <w:left w:val="none" w:sz="0" w:space="0" w:color="auto"/>
                <w:bottom w:val="none" w:sz="0" w:space="0" w:color="auto"/>
                <w:right w:val="none" w:sz="0" w:space="0" w:color="auto"/>
              </w:divBdr>
            </w:div>
          </w:divsChild>
        </w:div>
        <w:div w:id="1377700642">
          <w:marLeft w:val="0"/>
          <w:marRight w:val="0"/>
          <w:marTop w:val="0"/>
          <w:marBottom w:val="0"/>
          <w:divBdr>
            <w:top w:val="none" w:sz="0" w:space="0" w:color="auto"/>
            <w:left w:val="none" w:sz="0" w:space="0" w:color="auto"/>
            <w:bottom w:val="none" w:sz="0" w:space="0" w:color="auto"/>
            <w:right w:val="none" w:sz="0" w:space="0" w:color="auto"/>
          </w:divBdr>
        </w:div>
        <w:div w:id="1428578889">
          <w:marLeft w:val="0"/>
          <w:marRight w:val="0"/>
          <w:marTop w:val="0"/>
          <w:marBottom w:val="0"/>
          <w:divBdr>
            <w:top w:val="none" w:sz="0" w:space="0" w:color="auto"/>
            <w:left w:val="none" w:sz="0" w:space="0" w:color="auto"/>
            <w:bottom w:val="none" w:sz="0" w:space="0" w:color="auto"/>
            <w:right w:val="none" w:sz="0" w:space="0" w:color="auto"/>
          </w:divBdr>
          <w:divsChild>
            <w:div w:id="600063293">
              <w:marLeft w:val="0"/>
              <w:marRight w:val="0"/>
              <w:marTop w:val="0"/>
              <w:marBottom w:val="0"/>
              <w:divBdr>
                <w:top w:val="none" w:sz="0" w:space="0" w:color="auto"/>
                <w:left w:val="none" w:sz="0" w:space="0" w:color="auto"/>
                <w:bottom w:val="none" w:sz="0" w:space="0" w:color="auto"/>
                <w:right w:val="none" w:sz="0" w:space="0" w:color="auto"/>
              </w:divBdr>
            </w:div>
          </w:divsChild>
        </w:div>
        <w:div w:id="621418561">
          <w:marLeft w:val="0"/>
          <w:marRight w:val="0"/>
          <w:marTop w:val="0"/>
          <w:marBottom w:val="0"/>
          <w:divBdr>
            <w:top w:val="none" w:sz="0" w:space="0" w:color="auto"/>
            <w:left w:val="none" w:sz="0" w:space="0" w:color="auto"/>
            <w:bottom w:val="none" w:sz="0" w:space="0" w:color="auto"/>
            <w:right w:val="none" w:sz="0" w:space="0" w:color="auto"/>
          </w:divBdr>
        </w:div>
        <w:div w:id="682131373">
          <w:marLeft w:val="0"/>
          <w:marRight w:val="0"/>
          <w:marTop w:val="0"/>
          <w:marBottom w:val="0"/>
          <w:divBdr>
            <w:top w:val="none" w:sz="0" w:space="0" w:color="auto"/>
            <w:left w:val="none" w:sz="0" w:space="0" w:color="auto"/>
            <w:bottom w:val="none" w:sz="0" w:space="0" w:color="auto"/>
            <w:right w:val="none" w:sz="0" w:space="0" w:color="auto"/>
          </w:divBdr>
          <w:divsChild>
            <w:div w:id="2045860104">
              <w:marLeft w:val="0"/>
              <w:marRight w:val="0"/>
              <w:marTop w:val="0"/>
              <w:marBottom w:val="0"/>
              <w:divBdr>
                <w:top w:val="none" w:sz="0" w:space="0" w:color="auto"/>
                <w:left w:val="none" w:sz="0" w:space="0" w:color="auto"/>
                <w:bottom w:val="none" w:sz="0" w:space="0" w:color="auto"/>
                <w:right w:val="none" w:sz="0" w:space="0" w:color="auto"/>
              </w:divBdr>
            </w:div>
          </w:divsChild>
        </w:div>
        <w:div w:id="876939155">
          <w:marLeft w:val="0"/>
          <w:marRight w:val="0"/>
          <w:marTop w:val="0"/>
          <w:marBottom w:val="0"/>
          <w:divBdr>
            <w:top w:val="none" w:sz="0" w:space="0" w:color="auto"/>
            <w:left w:val="none" w:sz="0" w:space="0" w:color="auto"/>
            <w:bottom w:val="none" w:sz="0" w:space="0" w:color="auto"/>
            <w:right w:val="none" w:sz="0" w:space="0" w:color="auto"/>
          </w:divBdr>
        </w:div>
        <w:div w:id="1650137942">
          <w:marLeft w:val="0"/>
          <w:marRight w:val="0"/>
          <w:marTop w:val="0"/>
          <w:marBottom w:val="0"/>
          <w:divBdr>
            <w:top w:val="none" w:sz="0" w:space="0" w:color="auto"/>
            <w:left w:val="none" w:sz="0" w:space="0" w:color="auto"/>
            <w:bottom w:val="none" w:sz="0" w:space="0" w:color="auto"/>
            <w:right w:val="none" w:sz="0" w:space="0" w:color="auto"/>
          </w:divBdr>
          <w:divsChild>
            <w:div w:id="424887380">
              <w:marLeft w:val="0"/>
              <w:marRight w:val="0"/>
              <w:marTop w:val="0"/>
              <w:marBottom w:val="0"/>
              <w:divBdr>
                <w:top w:val="none" w:sz="0" w:space="0" w:color="auto"/>
                <w:left w:val="none" w:sz="0" w:space="0" w:color="auto"/>
                <w:bottom w:val="none" w:sz="0" w:space="0" w:color="auto"/>
                <w:right w:val="none" w:sz="0" w:space="0" w:color="auto"/>
              </w:divBdr>
            </w:div>
          </w:divsChild>
        </w:div>
        <w:div w:id="1284770759">
          <w:marLeft w:val="0"/>
          <w:marRight w:val="0"/>
          <w:marTop w:val="0"/>
          <w:marBottom w:val="0"/>
          <w:divBdr>
            <w:top w:val="none" w:sz="0" w:space="0" w:color="auto"/>
            <w:left w:val="none" w:sz="0" w:space="0" w:color="auto"/>
            <w:bottom w:val="none" w:sz="0" w:space="0" w:color="auto"/>
            <w:right w:val="none" w:sz="0" w:space="0" w:color="auto"/>
          </w:divBdr>
        </w:div>
        <w:div w:id="737479586">
          <w:marLeft w:val="0"/>
          <w:marRight w:val="0"/>
          <w:marTop w:val="0"/>
          <w:marBottom w:val="0"/>
          <w:divBdr>
            <w:top w:val="none" w:sz="0" w:space="0" w:color="auto"/>
            <w:left w:val="none" w:sz="0" w:space="0" w:color="auto"/>
            <w:bottom w:val="none" w:sz="0" w:space="0" w:color="auto"/>
            <w:right w:val="none" w:sz="0" w:space="0" w:color="auto"/>
          </w:divBdr>
          <w:divsChild>
            <w:div w:id="1233462649">
              <w:marLeft w:val="0"/>
              <w:marRight w:val="0"/>
              <w:marTop w:val="0"/>
              <w:marBottom w:val="0"/>
              <w:divBdr>
                <w:top w:val="none" w:sz="0" w:space="0" w:color="auto"/>
                <w:left w:val="none" w:sz="0" w:space="0" w:color="auto"/>
                <w:bottom w:val="none" w:sz="0" w:space="0" w:color="auto"/>
                <w:right w:val="none" w:sz="0" w:space="0" w:color="auto"/>
              </w:divBdr>
            </w:div>
          </w:divsChild>
        </w:div>
        <w:div w:id="1989432970">
          <w:marLeft w:val="0"/>
          <w:marRight w:val="0"/>
          <w:marTop w:val="300"/>
          <w:marBottom w:val="0"/>
          <w:divBdr>
            <w:top w:val="none" w:sz="0" w:space="0" w:color="auto"/>
            <w:left w:val="none" w:sz="0" w:space="0" w:color="auto"/>
            <w:bottom w:val="none" w:sz="0" w:space="0" w:color="auto"/>
            <w:right w:val="none" w:sz="0" w:space="0" w:color="auto"/>
          </w:divBdr>
          <w:divsChild>
            <w:div w:id="1263344251">
              <w:marLeft w:val="0"/>
              <w:marRight w:val="0"/>
              <w:marTop w:val="0"/>
              <w:marBottom w:val="0"/>
              <w:divBdr>
                <w:top w:val="none" w:sz="0" w:space="0" w:color="auto"/>
                <w:left w:val="none" w:sz="0" w:space="0" w:color="auto"/>
                <w:bottom w:val="none" w:sz="0" w:space="0" w:color="auto"/>
                <w:right w:val="none" w:sz="0" w:space="0" w:color="auto"/>
              </w:divBdr>
              <w:divsChild>
                <w:div w:id="1265111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59617">
          <w:marLeft w:val="0"/>
          <w:marRight w:val="0"/>
          <w:marTop w:val="300"/>
          <w:marBottom w:val="0"/>
          <w:divBdr>
            <w:top w:val="none" w:sz="0" w:space="0" w:color="auto"/>
            <w:left w:val="none" w:sz="0" w:space="0" w:color="auto"/>
            <w:bottom w:val="none" w:sz="0" w:space="0" w:color="auto"/>
            <w:right w:val="none" w:sz="0" w:space="0" w:color="auto"/>
          </w:divBdr>
          <w:divsChild>
            <w:div w:id="842431338">
              <w:marLeft w:val="0"/>
              <w:marRight w:val="0"/>
              <w:marTop w:val="0"/>
              <w:marBottom w:val="0"/>
              <w:divBdr>
                <w:top w:val="none" w:sz="0" w:space="0" w:color="auto"/>
                <w:left w:val="none" w:sz="0" w:space="0" w:color="auto"/>
                <w:bottom w:val="none" w:sz="0" w:space="0" w:color="auto"/>
                <w:right w:val="none" w:sz="0" w:space="0" w:color="auto"/>
              </w:divBdr>
              <w:divsChild>
                <w:div w:id="5913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39">
          <w:marLeft w:val="0"/>
          <w:marRight w:val="0"/>
          <w:marTop w:val="300"/>
          <w:marBottom w:val="0"/>
          <w:divBdr>
            <w:top w:val="none" w:sz="0" w:space="0" w:color="auto"/>
            <w:left w:val="none" w:sz="0" w:space="0" w:color="auto"/>
            <w:bottom w:val="none" w:sz="0" w:space="0" w:color="auto"/>
            <w:right w:val="none" w:sz="0" w:space="0" w:color="auto"/>
          </w:divBdr>
          <w:divsChild>
            <w:div w:id="1547911546">
              <w:marLeft w:val="0"/>
              <w:marRight w:val="0"/>
              <w:marTop w:val="0"/>
              <w:marBottom w:val="0"/>
              <w:divBdr>
                <w:top w:val="none" w:sz="0" w:space="0" w:color="auto"/>
                <w:left w:val="none" w:sz="0" w:space="0" w:color="auto"/>
                <w:bottom w:val="none" w:sz="0" w:space="0" w:color="auto"/>
                <w:right w:val="none" w:sz="0" w:space="0" w:color="auto"/>
              </w:divBdr>
              <w:divsChild>
                <w:div w:id="138290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05394">
          <w:marLeft w:val="0"/>
          <w:marRight w:val="0"/>
          <w:marTop w:val="300"/>
          <w:marBottom w:val="0"/>
          <w:divBdr>
            <w:top w:val="none" w:sz="0" w:space="0" w:color="auto"/>
            <w:left w:val="none" w:sz="0" w:space="0" w:color="auto"/>
            <w:bottom w:val="none" w:sz="0" w:space="0" w:color="auto"/>
            <w:right w:val="none" w:sz="0" w:space="0" w:color="auto"/>
          </w:divBdr>
          <w:divsChild>
            <w:div w:id="865289715">
              <w:marLeft w:val="0"/>
              <w:marRight w:val="0"/>
              <w:marTop w:val="0"/>
              <w:marBottom w:val="0"/>
              <w:divBdr>
                <w:top w:val="none" w:sz="0" w:space="0" w:color="auto"/>
                <w:left w:val="none" w:sz="0" w:space="0" w:color="auto"/>
                <w:bottom w:val="none" w:sz="0" w:space="0" w:color="auto"/>
                <w:right w:val="none" w:sz="0" w:space="0" w:color="auto"/>
              </w:divBdr>
              <w:divsChild>
                <w:div w:id="202736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845317">
      <w:bodyDiv w:val="1"/>
      <w:marLeft w:val="0"/>
      <w:marRight w:val="0"/>
      <w:marTop w:val="0"/>
      <w:marBottom w:val="0"/>
      <w:divBdr>
        <w:top w:val="none" w:sz="0" w:space="0" w:color="auto"/>
        <w:left w:val="none" w:sz="0" w:space="0" w:color="auto"/>
        <w:bottom w:val="none" w:sz="0" w:space="0" w:color="auto"/>
        <w:right w:val="none" w:sz="0" w:space="0" w:color="auto"/>
      </w:divBdr>
      <w:divsChild>
        <w:div w:id="1600331799">
          <w:marLeft w:val="0"/>
          <w:marRight w:val="0"/>
          <w:marTop w:val="0"/>
          <w:marBottom w:val="0"/>
          <w:divBdr>
            <w:top w:val="none" w:sz="0" w:space="0" w:color="auto"/>
            <w:left w:val="none" w:sz="0" w:space="0" w:color="auto"/>
            <w:bottom w:val="none" w:sz="0" w:space="0" w:color="auto"/>
            <w:right w:val="none" w:sz="0" w:space="0" w:color="auto"/>
          </w:divBdr>
        </w:div>
        <w:div w:id="1665667046">
          <w:marLeft w:val="0"/>
          <w:marRight w:val="0"/>
          <w:marTop w:val="0"/>
          <w:marBottom w:val="0"/>
          <w:divBdr>
            <w:top w:val="none" w:sz="0" w:space="0" w:color="auto"/>
            <w:left w:val="none" w:sz="0" w:space="0" w:color="auto"/>
            <w:bottom w:val="none" w:sz="0" w:space="0" w:color="auto"/>
            <w:right w:val="none" w:sz="0" w:space="0" w:color="auto"/>
          </w:divBdr>
          <w:divsChild>
            <w:div w:id="699011539">
              <w:marLeft w:val="0"/>
              <w:marRight w:val="0"/>
              <w:marTop w:val="0"/>
              <w:marBottom w:val="0"/>
              <w:divBdr>
                <w:top w:val="none" w:sz="0" w:space="0" w:color="auto"/>
                <w:left w:val="none" w:sz="0" w:space="0" w:color="auto"/>
                <w:bottom w:val="none" w:sz="0" w:space="0" w:color="auto"/>
                <w:right w:val="none" w:sz="0" w:space="0" w:color="auto"/>
              </w:divBdr>
            </w:div>
          </w:divsChild>
        </w:div>
        <w:div w:id="19476186">
          <w:marLeft w:val="0"/>
          <w:marRight w:val="0"/>
          <w:marTop w:val="0"/>
          <w:marBottom w:val="0"/>
          <w:divBdr>
            <w:top w:val="none" w:sz="0" w:space="0" w:color="auto"/>
            <w:left w:val="none" w:sz="0" w:space="0" w:color="auto"/>
            <w:bottom w:val="none" w:sz="0" w:space="0" w:color="auto"/>
            <w:right w:val="none" w:sz="0" w:space="0" w:color="auto"/>
          </w:divBdr>
        </w:div>
        <w:div w:id="1463226843">
          <w:marLeft w:val="0"/>
          <w:marRight w:val="0"/>
          <w:marTop w:val="0"/>
          <w:marBottom w:val="0"/>
          <w:divBdr>
            <w:top w:val="none" w:sz="0" w:space="0" w:color="auto"/>
            <w:left w:val="none" w:sz="0" w:space="0" w:color="auto"/>
            <w:bottom w:val="none" w:sz="0" w:space="0" w:color="auto"/>
            <w:right w:val="none" w:sz="0" w:space="0" w:color="auto"/>
          </w:divBdr>
          <w:divsChild>
            <w:div w:id="171842444">
              <w:marLeft w:val="0"/>
              <w:marRight w:val="0"/>
              <w:marTop w:val="0"/>
              <w:marBottom w:val="0"/>
              <w:divBdr>
                <w:top w:val="none" w:sz="0" w:space="0" w:color="auto"/>
                <w:left w:val="none" w:sz="0" w:space="0" w:color="auto"/>
                <w:bottom w:val="none" w:sz="0" w:space="0" w:color="auto"/>
                <w:right w:val="none" w:sz="0" w:space="0" w:color="auto"/>
              </w:divBdr>
            </w:div>
          </w:divsChild>
        </w:div>
        <w:div w:id="138882997">
          <w:marLeft w:val="0"/>
          <w:marRight w:val="0"/>
          <w:marTop w:val="0"/>
          <w:marBottom w:val="0"/>
          <w:divBdr>
            <w:top w:val="none" w:sz="0" w:space="0" w:color="auto"/>
            <w:left w:val="none" w:sz="0" w:space="0" w:color="auto"/>
            <w:bottom w:val="none" w:sz="0" w:space="0" w:color="auto"/>
            <w:right w:val="none" w:sz="0" w:space="0" w:color="auto"/>
          </w:divBdr>
        </w:div>
        <w:div w:id="1873377392">
          <w:marLeft w:val="0"/>
          <w:marRight w:val="0"/>
          <w:marTop w:val="0"/>
          <w:marBottom w:val="0"/>
          <w:divBdr>
            <w:top w:val="none" w:sz="0" w:space="0" w:color="auto"/>
            <w:left w:val="none" w:sz="0" w:space="0" w:color="auto"/>
            <w:bottom w:val="none" w:sz="0" w:space="0" w:color="auto"/>
            <w:right w:val="none" w:sz="0" w:space="0" w:color="auto"/>
          </w:divBdr>
          <w:divsChild>
            <w:div w:id="1356999999">
              <w:marLeft w:val="0"/>
              <w:marRight w:val="0"/>
              <w:marTop w:val="0"/>
              <w:marBottom w:val="0"/>
              <w:divBdr>
                <w:top w:val="none" w:sz="0" w:space="0" w:color="auto"/>
                <w:left w:val="none" w:sz="0" w:space="0" w:color="auto"/>
                <w:bottom w:val="none" w:sz="0" w:space="0" w:color="auto"/>
                <w:right w:val="none" w:sz="0" w:space="0" w:color="auto"/>
              </w:divBdr>
            </w:div>
          </w:divsChild>
        </w:div>
        <w:div w:id="190148077">
          <w:marLeft w:val="0"/>
          <w:marRight w:val="0"/>
          <w:marTop w:val="0"/>
          <w:marBottom w:val="0"/>
          <w:divBdr>
            <w:top w:val="none" w:sz="0" w:space="0" w:color="auto"/>
            <w:left w:val="none" w:sz="0" w:space="0" w:color="auto"/>
            <w:bottom w:val="none" w:sz="0" w:space="0" w:color="auto"/>
            <w:right w:val="none" w:sz="0" w:space="0" w:color="auto"/>
          </w:divBdr>
        </w:div>
        <w:div w:id="1831094062">
          <w:marLeft w:val="0"/>
          <w:marRight w:val="0"/>
          <w:marTop w:val="0"/>
          <w:marBottom w:val="0"/>
          <w:divBdr>
            <w:top w:val="none" w:sz="0" w:space="0" w:color="auto"/>
            <w:left w:val="none" w:sz="0" w:space="0" w:color="auto"/>
            <w:bottom w:val="none" w:sz="0" w:space="0" w:color="auto"/>
            <w:right w:val="none" w:sz="0" w:space="0" w:color="auto"/>
          </w:divBdr>
          <w:divsChild>
            <w:div w:id="1041899478">
              <w:marLeft w:val="0"/>
              <w:marRight w:val="0"/>
              <w:marTop w:val="0"/>
              <w:marBottom w:val="0"/>
              <w:divBdr>
                <w:top w:val="none" w:sz="0" w:space="0" w:color="auto"/>
                <w:left w:val="none" w:sz="0" w:space="0" w:color="auto"/>
                <w:bottom w:val="none" w:sz="0" w:space="0" w:color="auto"/>
                <w:right w:val="none" w:sz="0" w:space="0" w:color="auto"/>
              </w:divBdr>
            </w:div>
          </w:divsChild>
        </w:div>
        <w:div w:id="1329408007">
          <w:marLeft w:val="0"/>
          <w:marRight w:val="0"/>
          <w:marTop w:val="0"/>
          <w:marBottom w:val="0"/>
          <w:divBdr>
            <w:top w:val="none" w:sz="0" w:space="0" w:color="auto"/>
            <w:left w:val="none" w:sz="0" w:space="0" w:color="auto"/>
            <w:bottom w:val="none" w:sz="0" w:space="0" w:color="auto"/>
            <w:right w:val="none" w:sz="0" w:space="0" w:color="auto"/>
          </w:divBdr>
        </w:div>
        <w:div w:id="1270700502">
          <w:marLeft w:val="0"/>
          <w:marRight w:val="0"/>
          <w:marTop w:val="0"/>
          <w:marBottom w:val="0"/>
          <w:divBdr>
            <w:top w:val="none" w:sz="0" w:space="0" w:color="auto"/>
            <w:left w:val="none" w:sz="0" w:space="0" w:color="auto"/>
            <w:bottom w:val="none" w:sz="0" w:space="0" w:color="auto"/>
            <w:right w:val="none" w:sz="0" w:space="0" w:color="auto"/>
          </w:divBdr>
          <w:divsChild>
            <w:div w:id="445195285">
              <w:marLeft w:val="0"/>
              <w:marRight w:val="0"/>
              <w:marTop w:val="0"/>
              <w:marBottom w:val="0"/>
              <w:divBdr>
                <w:top w:val="none" w:sz="0" w:space="0" w:color="auto"/>
                <w:left w:val="none" w:sz="0" w:space="0" w:color="auto"/>
                <w:bottom w:val="none" w:sz="0" w:space="0" w:color="auto"/>
                <w:right w:val="none" w:sz="0" w:space="0" w:color="auto"/>
              </w:divBdr>
            </w:div>
          </w:divsChild>
        </w:div>
        <w:div w:id="117601510">
          <w:marLeft w:val="0"/>
          <w:marRight w:val="0"/>
          <w:marTop w:val="0"/>
          <w:marBottom w:val="0"/>
          <w:divBdr>
            <w:top w:val="none" w:sz="0" w:space="0" w:color="auto"/>
            <w:left w:val="none" w:sz="0" w:space="0" w:color="auto"/>
            <w:bottom w:val="none" w:sz="0" w:space="0" w:color="auto"/>
            <w:right w:val="none" w:sz="0" w:space="0" w:color="auto"/>
          </w:divBdr>
        </w:div>
        <w:div w:id="83457251">
          <w:marLeft w:val="0"/>
          <w:marRight w:val="0"/>
          <w:marTop w:val="0"/>
          <w:marBottom w:val="0"/>
          <w:divBdr>
            <w:top w:val="none" w:sz="0" w:space="0" w:color="auto"/>
            <w:left w:val="none" w:sz="0" w:space="0" w:color="auto"/>
            <w:bottom w:val="none" w:sz="0" w:space="0" w:color="auto"/>
            <w:right w:val="none" w:sz="0" w:space="0" w:color="auto"/>
          </w:divBdr>
          <w:divsChild>
            <w:div w:id="1439715971">
              <w:marLeft w:val="0"/>
              <w:marRight w:val="0"/>
              <w:marTop w:val="0"/>
              <w:marBottom w:val="0"/>
              <w:divBdr>
                <w:top w:val="none" w:sz="0" w:space="0" w:color="auto"/>
                <w:left w:val="none" w:sz="0" w:space="0" w:color="auto"/>
                <w:bottom w:val="none" w:sz="0" w:space="0" w:color="auto"/>
                <w:right w:val="none" w:sz="0" w:space="0" w:color="auto"/>
              </w:divBdr>
            </w:div>
          </w:divsChild>
        </w:div>
        <w:div w:id="1149438804">
          <w:marLeft w:val="0"/>
          <w:marRight w:val="0"/>
          <w:marTop w:val="0"/>
          <w:marBottom w:val="0"/>
          <w:divBdr>
            <w:top w:val="none" w:sz="0" w:space="0" w:color="auto"/>
            <w:left w:val="none" w:sz="0" w:space="0" w:color="auto"/>
            <w:bottom w:val="none" w:sz="0" w:space="0" w:color="auto"/>
            <w:right w:val="none" w:sz="0" w:space="0" w:color="auto"/>
          </w:divBdr>
        </w:div>
        <w:div w:id="395203834">
          <w:marLeft w:val="0"/>
          <w:marRight w:val="0"/>
          <w:marTop w:val="0"/>
          <w:marBottom w:val="0"/>
          <w:divBdr>
            <w:top w:val="none" w:sz="0" w:space="0" w:color="auto"/>
            <w:left w:val="none" w:sz="0" w:space="0" w:color="auto"/>
            <w:bottom w:val="none" w:sz="0" w:space="0" w:color="auto"/>
            <w:right w:val="none" w:sz="0" w:space="0" w:color="auto"/>
          </w:divBdr>
          <w:divsChild>
            <w:div w:id="434444677">
              <w:marLeft w:val="0"/>
              <w:marRight w:val="0"/>
              <w:marTop w:val="0"/>
              <w:marBottom w:val="0"/>
              <w:divBdr>
                <w:top w:val="none" w:sz="0" w:space="0" w:color="auto"/>
                <w:left w:val="none" w:sz="0" w:space="0" w:color="auto"/>
                <w:bottom w:val="none" w:sz="0" w:space="0" w:color="auto"/>
                <w:right w:val="none" w:sz="0" w:space="0" w:color="auto"/>
              </w:divBdr>
            </w:div>
          </w:divsChild>
        </w:div>
        <w:div w:id="1995179461">
          <w:marLeft w:val="0"/>
          <w:marRight w:val="0"/>
          <w:marTop w:val="300"/>
          <w:marBottom w:val="0"/>
          <w:divBdr>
            <w:top w:val="none" w:sz="0" w:space="0" w:color="auto"/>
            <w:left w:val="none" w:sz="0" w:space="0" w:color="auto"/>
            <w:bottom w:val="none" w:sz="0" w:space="0" w:color="auto"/>
            <w:right w:val="none" w:sz="0" w:space="0" w:color="auto"/>
          </w:divBdr>
          <w:divsChild>
            <w:div w:id="942759382">
              <w:marLeft w:val="0"/>
              <w:marRight w:val="0"/>
              <w:marTop w:val="0"/>
              <w:marBottom w:val="0"/>
              <w:divBdr>
                <w:top w:val="none" w:sz="0" w:space="0" w:color="auto"/>
                <w:left w:val="none" w:sz="0" w:space="0" w:color="auto"/>
                <w:bottom w:val="none" w:sz="0" w:space="0" w:color="auto"/>
                <w:right w:val="none" w:sz="0" w:space="0" w:color="auto"/>
              </w:divBdr>
              <w:divsChild>
                <w:div w:id="41425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30019">
          <w:marLeft w:val="0"/>
          <w:marRight w:val="0"/>
          <w:marTop w:val="300"/>
          <w:marBottom w:val="0"/>
          <w:divBdr>
            <w:top w:val="none" w:sz="0" w:space="0" w:color="auto"/>
            <w:left w:val="none" w:sz="0" w:space="0" w:color="auto"/>
            <w:bottom w:val="none" w:sz="0" w:space="0" w:color="auto"/>
            <w:right w:val="none" w:sz="0" w:space="0" w:color="auto"/>
          </w:divBdr>
          <w:divsChild>
            <w:div w:id="476262312">
              <w:marLeft w:val="0"/>
              <w:marRight w:val="0"/>
              <w:marTop w:val="0"/>
              <w:marBottom w:val="0"/>
              <w:divBdr>
                <w:top w:val="none" w:sz="0" w:space="0" w:color="auto"/>
                <w:left w:val="none" w:sz="0" w:space="0" w:color="auto"/>
                <w:bottom w:val="none" w:sz="0" w:space="0" w:color="auto"/>
                <w:right w:val="none" w:sz="0" w:space="0" w:color="auto"/>
              </w:divBdr>
              <w:divsChild>
                <w:div w:id="146296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825251">
          <w:marLeft w:val="0"/>
          <w:marRight w:val="0"/>
          <w:marTop w:val="300"/>
          <w:marBottom w:val="0"/>
          <w:divBdr>
            <w:top w:val="none" w:sz="0" w:space="0" w:color="auto"/>
            <w:left w:val="none" w:sz="0" w:space="0" w:color="auto"/>
            <w:bottom w:val="none" w:sz="0" w:space="0" w:color="auto"/>
            <w:right w:val="none" w:sz="0" w:space="0" w:color="auto"/>
          </w:divBdr>
          <w:divsChild>
            <w:div w:id="103185686">
              <w:marLeft w:val="0"/>
              <w:marRight w:val="0"/>
              <w:marTop w:val="0"/>
              <w:marBottom w:val="0"/>
              <w:divBdr>
                <w:top w:val="none" w:sz="0" w:space="0" w:color="auto"/>
                <w:left w:val="none" w:sz="0" w:space="0" w:color="auto"/>
                <w:bottom w:val="none" w:sz="0" w:space="0" w:color="auto"/>
                <w:right w:val="none" w:sz="0" w:space="0" w:color="auto"/>
              </w:divBdr>
              <w:divsChild>
                <w:div w:id="103431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780444">
          <w:marLeft w:val="0"/>
          <w:marRight w:val="0"/>
          <w:marTop w:val="300"/>
          <w:marBottom w:val="0"/>
          <w:divBdr>
            <w:top w:val="none" w:sz="0" w:space="0" w:color="auto"/>
            <w:left w:val="none" w:sz="0" w:space="0" w:color="auto"/>
            <w:bottom w:val="none" w:sz="0" w:space="0" w:color="auto"/>
            <w:right w:val="none" w:sz="0" w:space="0" w:color="auto"/>
          </w:divBdr>
          <w:divsChild>
            <w:div w:id="1464693044">
              <w:marLeft w:val="0"/>
              <w:marRight w:val="0"/>
              <w:marTop w:val="0"/>
              <w:marBottom w:val="0"/>
              <w:divBdr>
                <w:top w:val="none" w:sz="0" w:space="0" w:color="auto"/>
                <w:left w:val="none" w:sz="0" w:space="0" w:color="auto"/>
                <w:bottom w:val="none" w:sz="0" w:space="0" w:color="auto"/>
                <w:right w:val="none" w:sz="0" w:space="0" w:color="auto"/>
              </w:divBdr>
              <w:divsChild>
                <w:div w:id="1013803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350762">
      <w:bodyDiv w:val="1"/>
      <w:marLeft w:val="0"/>
      <w:marRight w:val="0"/>
      <w:marTop w:val="0"/>
      <w:marBottom w:val="0"/>
      <w:divBdr>
        <w:top w:val="none" w:sz="0" w:space="0" w:color="auto"/>
        <w:left w:val="none" w:sz="0" w:space="0" w:color="auto"/>
        <w:bottom w:val="none" w:sz="0" w:space="0" w:color="auto"/>
        <w:right w:val="none" w:sz="0" w:space="0" w:color="auto"/>
      </w:divBdr>
      <w:divsChild>
        <w:div w:id="1777754222">
          <w:marLeft w:val="0"/>
          <w:marRight w:val="0"/>
          <w:marTop w:val="0"/>
          <w:marBottom w:val="0"/>
          <w:divBdr>
            <w:top w:val="none" w:sz="0" w:space="0" w:color="auto"/>
            <w:left w:val="none" w:sz="0" w:space="0" w:color="auto"/>
            <w:bottom w:val="none" w:sz="0" w:space="0" w:color="auto"/>
            <w:right w:val="none" w:sz="0" w:space="0" w:color="auto"/>
          </w:divBdr>
        </w:div>
        <w:div w:id="272173647">
          <w:marLeft w:val="0"/>
          <w:marRight w:val="0"/>
          <w:marTop w:val="0"/>
          <w:marBottom w:val="0"/>
          <w:divBdr>
            <w:top w:val="none" w:sz="0" w:space="0" w:color="auto"/>
            <w:left w:val="none" w:sz="0" w:space="0" w:color="auto"/>
            <w:bottom w:val="none" w:sz="0" w:space="0" w:color="auto"/>
            <w:right w:val="none" w:sz="0" w:space="0" w:color="auto"/>
          </w:divBdr>
          <w:divsChild>
            <w:div w:id="94981629">
              <w:marLeft w:val="0"/>
              <w:marRight w:val="0"/>
              <w:marTop w:val="0"/>
              <w:marBottom w:val="0"/>
              <w:divBdr>
                <w:top w:val="none" w:sz="0" w:space="0" w:color="auto"/>
                <w:left w:val="none" w:sz="0" w:space="0" w:color="auto"/>
                <w:bottom w:val="none" w:sz="0" w:space="0" w:color="auto"/>
                <w:right w:val="none" w:sz="0" w:space="0" w:color="auto"/>
              </w:divBdr>
            </w:div>
          </w:divsChild>
        </w:div>
        <w:div w:id="2099209359">
          <w:marLeft w:val="0"/>
          <w:marRight w:val="0"/>
          <w:marTop w:val="0"/>
          <w:marBottom w:val="0"/>
          <w:divBdr>
            <w:top w:val="none" w:sz="0" w:space="0" w:color="auto"/>
            <w:left w:val="none" w:sz="0" w:space="0" w:color="auto"/>
            <w:bottom w:val="none" w:sz="0" w:space="0" w:color="auto"/>
            <w:right w:val="none" w:sz="0" w:space="0" w:color="auto"/>
          </w:divBdr>
        </w:div>
        <w:div w:id="251358173">
          <w:marLeft w:val="0"/>
          <w:marRight w:val="0"/>
          <w:marTop w:val="0"/>
          <w:marBottom w:val="0"/>
          <w:divBdr>
            <w:top w:val="none" w:sz="0" w:space="0" w:color="auto"/>
            <w:left w:val="none" w:sz="0" w:space="0" w:color="auto"/>
            <w:bottom w:val="none" w:sz="0" w:space="0" w:color="auto"/>
            <w:right w:val="none" w:sz="0" w:space="0" w:color="auto"/>
          </w:divBdr>
          <w:divsChild>
            <w:div w:id="1649167269">
              <w:marLeft w:val="0"/>
              <w:marRight w:val="0"/>
              <w:marTop w:val="0"/>
              <w:marBottom w:val="0"/>
              <w:divBdr>
                <w:top w:val="none" w:sz="0" w:space="0" w:color="auto"/>
                <w:left w:val="none" w:sz="0" w:space="0" w:color="auto"/>
                <w:bottom w:val="none" w:sz="0" w:space="0" w:color="auto"/>
                <w:right w:val="none" w:sz="0" w:space="0" w:color="auto"/>
              </w:divBdr>
            </w:div>
          </w:divsChild>
        </w:div>
        <w:div w:id="718356855">
          <w:marLeft w:val="0"/>
          <w:marRight w:val="0"/>
          <w:marTop w:val="0"/>
          <w:marBottom w:val="0"/>
          <w:divBdr>
            <w:top w:val="none" w:sz="0" w:space="0" w:color="auto"/>
            <w:left w:val="none" w:sz="0" w:space="0" w:color="auto"/>
            <w:bottom w:val="none" w:sz="0" w:space="0" w:color="auto"/>
            <w:right w:val="none" w:sz="0" w:space="0" w:color="auto"/>
          </w:divBdr>
        </w:div>
        <w:div w:id="677466115">
          <w:marLeft w:val="0"/>
          <w:marRight w:val="0"/>
          <w:marTop w:val="0"/>
          <w:marBottom w:val="0"/>
          <w:divBdr>
            <w:top w:val="none" w:sz="0" w:space="0" w:color="auto"/>
            <w:left w:val="none" w:sz="0" w:space="0" w:color="auto"/>
            <w:bottom w:val="none" w:sz="0" w:space="0" w:color="auto"/>
            <w:right w:val="none" w:sz="0" w:space="0" w:color="auto"/>
          </w:divBdr>
          <w:divsChild>
            <w:div w:id="2111269146">
              <w:marLeft w:val="0"/>
              <w:marRight w:val="0"/>
              <w:marTop w:val="0"/>
              <w:marBottom w:val="0"/>
              <w:divBdr>
                <w:top w:val="none" w:sz="0" w:space="0" w:color="auto"/>
                <w:left w:val="none" w:sz="0" w:space="0" w:color="auto"/>
                <w:bottom w:val="none" w:sz="0" w:space="0" w:color="auto"/>
                <w:right w:val="none" w:sz="0" w:space="0" w:color="auto"/>
              </w:divBdr>
            </w:div>
          </w:divsChild>
        </w:div>
        <w:div w:id="808858583">
          <w:marLeft w:val="0"/>
          <w:marRight w:val="0"/>
          <w:marTop w:val="0"/>
          <w:marBottom w:val="0"/>
          <w:divBdr>
            <w:top w:val="none" w:sz="0" w:space="0" w:color="auto"/>
            <w:left w:val="none" w:sz="0" w:space="0" w:color="auto"/>
            <w:bottom w:val="none" w:sz="0" w:space="0" w:color="auto"/>
            <w:right w:val="none" w:sz="0" w:space="0" w:color="auto"/>
          </w:divBdr>
        </w:div>
        <w:div w:id="1098062705">
          <w:marLeft w:val="0"/>
          <w:marRight w:val="0"/>
          <w:marTop w:val="0"/>
          <w:marBottom w:val="0"/>
          <w:divBdr>
            <w:top w:val="none" w:sz="0" w:space="0" w:color="auto"/>
            <w:left w:val="none" w:sz="0" w:space="0" w:color="auto"/>
            <w:bottom w:val="none" w:sz="0" w:space="0" w:color="auto"/>
            <w:right w:val="none" w:sz="0" w:space="0" w:color="auto"/>
          </w:divBdr>
          <w:divsChild>
            <w:div w:id="1760904222">
              <w:marLeft w:val="0"/>
              <w:marRight w:val="0"/>
              <w:marTop w:val="0"/>
              <w:marBottom w:val="0"/>
              <w:divBdr>
                <w:top w:val="none" w:sz="0" w:space="0" w:color="auto"/>
                <w:left w:val="none" w:sz="0" w:space="0" w:color="auto"/>
                <w:bottom w:val="none" w:sz="0" w:space="0" w:color="auto"/>
                <w:right w:val="none" w:sz="0" w:space="0" w:color="auto"/>
              </w:divBdr>
            </w:div>
          </w:divsChild>
        </w:div>
        <w:div w:id="1183131525">
          <w:marLeft w:val="0"/>
          <w:marRight w:val="0"/>
          <w:marTop w:val="0"/>
          <w:marBottom w:val="0"/>
          <w:divBdr>
            <w:top w:val="none" w:sz="0" w:space="0" w:color="auto"/>
            <w:left w:val="none" w:sz="0" w:space="0" w:color="auto"/>
            <w:bottom w:val="none" w:sz="0" w:space="0" w:color="auto"/>
            <w:right w:val="none" w:sz="0" w:space="0" w:color="auto"/>
          </w:divBdr>
        </w:div>
        <w:div w:id="1325160734">
          <w:marLeft w:val="0"/>
          <w:marRight w:val="0"/>
          <w:marTop w:val="0"/>
          <w:marBottom w:val="0"/>
          <w:divBdr>
            <w:top w:val="none" w:sz="0" w:space="0" w:color="auto"/>
            <w:left w:val="none" w:sz="0" w:space="0" w:color="auto"/>
            <w:bottom w:val="none" w:sz="0" w:space="0" w:color="auto"/>
            <w:right w:val="none" w:sz="0" w:space="0" w:color="auto"/>
          </w:divBdr>
          <w:divsChild>
            <w:div w:id="1043403716">
              <w:marLeft w:val="0"/>
              <w:marRight w:val="0"/>
              <w:marTop w:val="0"/>
              <w:marBottom w:val="0"/>
              <w:divBdr>
                <w:top w:val="none" w:sz="0" w:space="0" w:color="auto"/>
                <w:left w:val="none" w:sz="0" w:space="0" w:color="auto"/>
                <w:bottom w:val="none" w:sz="0" w:space="0" w:color="auto"/>
                <w:right w:val="none" w:sz="0" w:space="0" w:color="auto"/>
              </w:divBdr>
            </w:div>
          </w:divsChild>
        </w:div>
        <w:div w:id="1990013554">
          <w:marLeft w:val="0"/>
          <w:marRight w:val="0"/>
          <w:marTop w:val="0"/>
          <w:marBottom w:val="0"/>
          <w:divBdr>
            <w:top w:val="none" w:sz="0" w:space="0" w:color="auto"/>
            <w:left w:val="none" w:sz="0" w:space="0" w:color="auto"/>
            <w:bottom w:val="none" w:sz="0" w:space="0" w:color="auto"/>
            <w:right w:val="none" w:sz="0" w:space="0" w:color="auto"/>
          </w:divBdr>
        </w:div>
        <w:div w:id="1378359889">
          <w:marLeft w:val="0"/>
          <w:marRight w:val="0"/>
          <w:marTop w:val="0"/>
          <w:marBottom w:val="0"/>
          <w:divBdr>
            <w:top w:val="none" w:sz="0" w:space="0" w:color="auto"/>
            <w:left w:val="none" w:sz="0" w:space="0" w:color="auto"/>
            <w:bottom w:val="none" w:sz="0" w:space="0" w:color="auto"/>
            <w:right w:val="none" w:sz="0" w:space="0" w:color="auto"/>
          </w:divBdr>
          <w:divsChild>
            <w:div w:id="1160120980">
              <w:marLeft w:val="0"/>
              <w:marRight w:val="0"/>
              <w:marTop w:val="0"/>
              <w:marBottom w:val="0"/>
              <w:divBdr>
                <w:top w:val="none" w:sz="0" w:space="0" w:color="auto"/>
                <w:left w:val="none" w:sz="0" w:space="0" w:color="auto"/>
                <w:bottom w:val="none" w:sz="0" w:space="0" w:color="auto"/>
                <w:right w:val="none" w:sz="0" w:space="0" w:color="auto"/>
              </w:divBdr>
            </w:div>
          </w:divsChild>
        </w:div>
        <w:div w:id="883254593">
          <w:marLeft w:val="0"/>
          <w:marRight w:val="0"/>
          <w:marTop w:val="0"/>
          <w:marBottom w:val="0"/>
          <w:divBdr>
            <w:top w:val="none" w:sz="0" w:space="0" w:color="auto"/>
            <w:left w:val="none" w:sz="0" w:space="0" w:color="auto"/>
            <w:bottom w:val="none" w:sz="0" w:space="0" w:color="auto"/>
            <w:right w:val="none" w:sz="0" w:space="0" w:color="auto"/>
          </w:divBdr>
        </w:div>
        <w:div w:id="1998068249">
          <w:marLeft w:val="0"/>
          <w:marRight w:val="0"/>
          <w:marTop w:val="0"/>
          <w:marBottom w:val="0"/>
          <w:divBdr>
            <w:top w:val="none" w:sz="0" w:space="0" w:color="auto"/>
            <w:left w:val="none" w:sz="0" w:space="0" w:color="auto"/>
            <w:bottom w:val="none" w:sz="0" w:space="0" w:color="auto"/>
            <w:right w:val="none" w:sz="0" w:space="0" w:color="auto"/>
          </w:divBdr>
          <w:divsChild>
            <w:div w:id="473911508">
              <w:marLeft w:val="0"/>
              <w:marRight w:val="0"/>
              <w:marTop w:val="0"/>
              <w:marBottom w:val="0"/>
              <w:divBdr>
                <w:top w:val="none" w:sz="0" w:space="0" w:color="auto"/>
                <w:left w:val="none" w:sz="0" w:space="0" w:color="auto"/>
                <w:bottom w:val="none" w:sz="0" w:space="0" w:color="auto"/>
                <w:right w:val="none" w:sz="0" w:space="0" w:color="auto"/>
              </w:divBdr>
            </w:div>
          </w:divsChild>
        </w:div>
        <w:div w:id="1957523385">
          <w:marLeft w:val="0"/>
          <w:marRight w:val="0"/>
          <w:marTop w:val="300"/>
          <w:marBottom w:val="0"/>
          <w:divBdr>
            <w:top w:val="none" w:sz="0" w:space="0" w:color="auto"/>
            <w:left w:val="none" w:sz="0" w:space="0" w:color="auto"/>
            <w:bottom w:val="none" w:sz="0" w:space="0" w:color="auto"/>
            <w:right w:val="none" w:sz="0" w:space="0" w:color="auto"/>
          </w:divBdr>
          <w:divsChild>
            <w:div w:id="1408455742">
              <w:marLeft w:val="0"/>
              <w:marRight w:val="0"/>
              <w:marTop w:val="0"/>
              <w:marBottom w:val="0"/>
              <w:divBdr>
                <w:top w:val="none" w:sz="0" w:space="0" w:color="auto"/>
                <w:left w:val="none" w:sz="0" w:space="0" w:color="auto"/>
                <w:bottom w:val="none" w:sz="0" w:space="0" w:color="auto"/>
                <w:right w:val="none" w:sz="0" w:space="0" w:color="auto"/>
              </w:divBdr>
              <w:divsChild>
                <w:div w:id="101850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275766">
          <w:marLeft w:val="0"/>
          <w:marRight w:val="0"/>
          <w:marTop w:val="300"/>
          <w:marBottom w:val="0"/>
          <w:divBdr>
            <w:top w:val="none" w:sz="0" w:space="0" w:color="auto"/>
            <w:left w:val="none" w:sz="0" w:space="0" w:color="auto"/>
            <w:bottom w:val="none" w:sz="0" w:space="0" w:color="auto"/>
            <w:right w:val="none" w:sz="0" w:space="0" w:color="auto"/>
          </w:divBdr>
          <w:divsChild>
            <w:div w:id="1794052897">
              <w:marLeft w:val="0"/>
              <w:marRight w:val="0"/>
              <w:marTop w:val="0"/>
              <w:marBottom w:val="0"/>
              <w:divBdr>
                <w:top w:val="none" w:sz="0" w:space="0" w:color="auto"/>
                <w:left w:val="none" w:sz="0" w:space="0" w:color="auto"/>
                <w:bottom w:val="none" w:sz="0" w:space="0" w:color="auto"/>
                <w:right w:val="none" w:sz="0" w:space="0" w:color="auto"/>
              </w:divBdr>
              <w:divsChild>
                <w:div w:id="840512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6471">
          <w:marLeft w:val="0"/>
          <w:marRight w:val="0"/>
          <w:marTop w:val="300"/>
          <w:marBottom w:val="0"/>
          <w:divBdr>
            <w:top w:val="none" w:sz="0" w:space="0" w:color="auto"/>
            <w:left w:val="none" w:sz="0" w:space="0" w:color="auto"/>
            <w:bottom w:val="none" w:sz="0" w:space="0" w:color="auto"/>
            <w:right w:val="none" w:sz="0" w:space="0" w:color="auto"/>
          </w:divBdr>
          <w:divsChild>
            <w:div w:id="1485773833">
              <w:marLeft w:val="0"/>
              <w:marRight w:val="0"/>
              <w:marTop w:val="0"/>
              <w:marBottom w:val="0"/>
              <w:divBdr>
                <w:top w:val="none" w:sz="0" w:space="0" w:color="auto"/>
                <w:left w:val="none" w:sz="0" w:space="0" w:color="auto"/>
                <w:bottom w:val="none" w:sz="0" w:space="0" w:color="auto"/>
                <w:right w:val="none" w:sz="0" w:space="0" w:color="auto"/>
              </w:divBdr>
              <w:divsChild>
                <w:div w:id="175184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43564">
          <w:marLeft w:val="0"/>
          <w:marRight w:val="0"/>
          <w:marTop w:val="300"/>
          <w:marBottom w:val="0"/>
          <w:divBdr>
            <w:top w:val="none" w:sz="0" w:space="0" w:color="auto"/>
            <w:left w:val="none" w:sz="0" w:space="0" w:color="auto"/>
            <w:bottom w:val="none" w:sz="0" w:space="0" w:color="auto"/>
            <w:right w:val="none" w:sz="0" w:space="0" w:color="auto"/>
          </w:divBdr>
          <w:divsChild>
            <w:div w:id="1137070783">
              <w:marLeft w:val="0"/>
              <w:marRight w:val="0"/>
              <w:marTop w:val="0"/>
              <w:marBottom w:val="0"/>
              <w:divBdr>
                <w:top w:val="none" w:sz="0" w:space="0" w:color="auto"/>
                <w:left w:val="none" w:sz="0" w:space="0" w:color="auto"/>
                <w:bottom w:val="none" w:sz="0" w:space="0" w:color="auto"/>
                <w:right w:val="none" w:sz="0" w:space="0" w:color="auto"/>
              </w:divBdr>
              <w:divsChild>
                <w:div w:id="760179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25545">
      <w:bodyDiv w:val="1"/>
      <w:marLeft w:val="0"/>
      <w:marRight w:val="0"/>
      <w:marTop w:val="0"/>
      <w:marBottom w:val="0"/>
      <w:divBdr>
        <w:top w:val="none" w:sz="0" w:space="0" w:color="auto"/>
        <w:left w:val="none" w:sz="0" w:space="0" w:color="auto"/>
        <w:bottom w:val="none" w:sz="0" w:space="0" w:color="auto"/>
        <w:right w:val="none" w:sz="0" w:space="0" w:color="auto"/>
      </w:divBdr>
      <w:divsChild>
        <w:div w:id="1028485689">
          <w:marLeft w:val="0"/>
          <w:marRight w:val="0"/>
          <w:marTop w:val="0"/>
          <w:marBottom w:val="0"/>
          <w:divBdr>
            <w:top w:val="none" w:sz="0" w:space="0" w:color="auto"/>
            <w:left w:val="none" w:sz="0" w:space="0" w:color="auto"/>
            <w:bottom w:val="none" w:sz="0" w:space="0" w:color="auto"/>
            <w:right w:val="none" w:sz="0" w:space="0" w:color="auto"/>
          </w:divBdr>
        </w:div>
        <w:div w:id="1536506503">
          <w:marLeft w:val="0"/>
          <w:marRight w:val="0"/>
          <w:marTop w:val="0"/>
          <w:marBottom w:val="0"/>
          <w:divBdr>
            <w:top w:val="none" w:sz="0" w:space="0" w:color="auto"/>
            <w:left w:val="none" w:sz="0" w:space="0" w:color="auto"/>
            <w:bottom w:val="none" w:sz="0" w:space="0" w:color="auto"/>
            <w:right w:val="none" w:sz="0" w:space="0" w:color="auto"/>
          </w:divBdr>
          <w:divsChild>
            <w:div w:id="229317583">
              <w:marLeft w:val="0"/>
              <w:marRight w:val="0"/>
              <w:marTop w:val="0"/>
              <w:marBottom w:val="0"/>
              <w:divBdr>
                <w:top w:val="none" w:sz="0" w:space="0" w:color="auto"/>
                <w:left w:val="none" w:sz="0" w:space="0" w:color="auto"/>
                <w:bottom w:val="none" w:sz="0" w:space="0" w:color="auto"/>
                <w:right w:val="none" w:sz="0" w:space="0" w:color="auto"/>
              </w:divBdr>
            </w:div>
          </w:divsChild>
        </w:div>
        <w:div w:id="1527056521">
          <w:marLeft w:val="0"/>
          <w:marRight w:val="0"/>
          <w:marTop w:val="0"/>
          <w:marBottom w:val="0"/>
          <w:divBdr>
            <w:top w:val="none" w:sz="0" w:space="0" w:color="auto"/>
            <w:left w:val="none" w:sz="0" w:space="0" w:color="auto"/>
            <w:bottom w:val="none" w:sz="0" w:space="0" w:color="auto"/>
            <w:right w:val="none" w:sz="0" w:space="0" w:color="auto"/>
          </w:divBdr>
        </w:div>
        <w:div w:id="2015911339">
          <w:marLeft w:val="0"/>
          <w:marRight w:val="0"/>
          <w:marTop w:val="0"/>
          <w:marBottom w:val="0"/>
          <w:divBdr>
            <w:top w:val="none" w:sz="0" w:space="0" w:color="auto"/>
            <w:left w:val="none" w:sz="0" w:space="0" w:color="auto"/>
            <w:bottom w:val="none" w:sz="0" w:space="0" w:color="auto"/>
            <w:right w:val="none" w:sz="0" w:space="0" w:color="auto"/>
          </w:divBdr>
          <w:divsChild>
            <w:div w:id="1855608965">
              <w:marLeft w:val="0"/>
              <w:marRight w:val="0"/>
              <w:marTop w:val="0"/>
              <w:marBottom w:val="0"/>
              <w:divBdr>
                <w:top w:val="none" w:sz="0" w:space="0" w:color="auto"/>
                <w:left w:val="none" w:sz="0" w:space="0" w:color="auto"/>
                <w:bottom w:val="none" w:sz="0" w:space="0" w:color="auto"/>
                <w:right w:val="none" w:sz="0" w:space="0" w:color="auto"/>
              </w:divBdr>
            </w:div>
          </w:divsChild>
        </w:div>
        <w:div w:id="86997846">
          <w:marLeft w:val="0"/>
          <w:marRight w:val="0"/>
          <w:marTop w:val="0"/>
          <w:marBottom w:val="0"/>
          <w:divBdr>
            <w:top w:val="none" w:sz="0" w:space="0" w:color="auto"/>
            <w:left w:val="none" w:sz="0" w:space="0" w:color="auto"/>
            <w:bottom w:val="none" w:sz="0" w:space="0" w:color="auto"/>
            <w:right w:val="none" w:sz="0" w:space="0" w:color="auto"/>
          </w:divBdr>
        </w:div>
        <w:div w:id="2031447349">
          <w:marLeft w:val="0"/>
          <w:marRight w:val="0"/>
          <w:marTop w:val="0"/>
          <w:marBottom w:val="0"/>
          <w:divBdr>
            <w:top w:val="none" w:sz="0" w:space="0" w:color="auto"/>
            <w:left w:val="none" w:sz="0" w:space="0" w:color="auto"/>
            <w:bottom w:val="none" w:sz="0" w:space="0" w:color="auto"/>
            <w:right w:val="none" w:sz="0" w:space="0" w:color="auto"/>
          </w:divBdr>
          <w:divsChild>
            <w:div w:id="1011222675">
              <w:marLeft w:val="0"/>
              <w:marRight w:val="0"/>
              <w:marTop w:val="0"/>
              <w:marBottom w:val="0"/>
              <w:divBdr>
                <w:top w:val="none" w:sz="0" w:space="0" w:color="auto"/>
                <w:left w:val="none" w:sz="0" w:space="0" w:color="auto"/>
                <w:bottom w:val="none" w:sz="0" w:space="0" w:color="auto"/>
                <w:right w:val="none" w:sz="0" w:space="0" w:color="auto"/>
              </w:divBdr>
            </w:div>
          </w:divsChild>
        </w:div>
        <w:div w:id="941687177">
          <w:marLeft w:val="0"/>
          <w:marRight w:val="0"/>
          <w:marTop w:val="0"/>
          <w:marBottom w:val="0"/>
          <w:divBdr>
            <w:top w:val="none" w:sz="0" w:space="0" w:color="auto"/>
            <w:left w:val="none" w:sz="0" w:space="0" w:color="auto"/>
            <w:bottom w:val="none" w:sz="0" w:space="0" w:color="auto"/>
            <w:right w:val="none" w:sz="0" w:space="0" w:color="auto"/>
          </w:divBdr>
        </w:div>
        <w:div w:id="1003781324">
          <w:marLeft w:val="0"/>
          <w:marRight w:val="0"/>
          <w:marTop w:val="0"/>
          <w:marBottom w:val="0"/>
          <w:divBdr>
            <w:top w:val="none" w:sz="0" w:space="0" w:color="auto"/>
            <w:left w:val="none" w:sz="0" w:space="0" w:color="auto"/>
            <w:bottom w:val="none" w:sz="0" w:space="0" w:color="auto"/>
            <w:right w:val="none" w:sz="0" w:space="0" w:color="auto"/>
          </w:divBdr>
          <w:divsChild>
            <w:div w:id="1667980860">
              <w:marLeft w:val="0"/>
              <w:marRight w:val="0"/>
              <w:marTop w:val="0"/>
              <w:marBottom w:val="0"/>
              <w:divBdr>
                <w:top w:val="none" w:sz="0" w:space="0" w:color="auto"/>
                <w:left w:val="none" w:sz="0" w:space="0" w:color="auto"/>
                <w:bottom w:val="none" w:sz="0" w:space="0" w:color="auto"/>
                <w:right w:val="none" w:sz="0" w:space="0" w:color="auto"/>
              </w:divBdr>
            </w:div>
          </w:divsChild>
        </w:div>
        <w:div w:id="958804540">
          <w:marLeft w:val="0"/>
          <w:marRight w:val="0"/>
          <w:marTop w:val="0"/>
          <w:marBottom w:val="0"/>
          <w:divBdr>
            <w:top w:val="none" w:sz="0" w:space="0" w:color="auto"/>
            <w:left w:val="none" w:sz="0" w:space="0" w:color="auto"/>
            <w:bottom w:val="none" w:sz="0" w:space="0" w:color="auto"/>
            <w:right w:val="none" w:sz="0" w:space="0" w:color="auto"/>
          </w:divBdr>
        </w:div>
        <w:div w:id="1730493455">
          <w:marLeft w:val="0"/>
          <w:marRight w:val="0"/>
          <w:marTop w:val="0"/>
          <w:marBottom w:val="0"/>
          <w:divBdr>
            <w:top w:val="none" w:sz="0" w:space="0" w:color="auto"/>
            <w:left w:val="none" w:sz="0" w:space="0" w:color="auto"/>
            <w:bottom w:val="none" w:sz="0" w:space="0" w:color="auto"/>
            <w:right w:val="none" w:sz="0" w:space="0" w:color="auto"/>
          </w:divBdr>
          <w:divsChild>
            <w:div w:id="873427295">
              <w:marLeft w:val="0"/>
              <w:marRight w:val="0"/>
              <w:marTop w:val="0"/>
              <w:marBottom w:val="0"/>
              <w:divBdr>
                <w:top w:val="none" w:sz="0" w:space="0" w:color="auto"/>
                <w:left w:val="none" w:sz="0" w:space="0" w:color="auto"/>
                <w:bottom w:val="none" w:sz="0" w:space="0" w:color="auto"/>
                <w:right w:val="none" w:sz="0" w:space="0" w:color="auto"/>
              </w:divBdr>
            </w:div>
          </w:divsChild>
        </w:div>
        <w:div w:id="446318203">
          <w:marLeft w:val="0"/>
          <w:marRight w:val="0"/>
          <w:marTop w:val="0"/>
          <w:marBottom w:val="0"/>
          <w:divBdr>
            <w:top w:val="none" w:sz="0" w:space="0" w:color="auto"/>
            <w:left w:val="none" w:sz="0" w:space="0" w:color="auto"/>
            <w:bottom w:val="none" w:sz="0" w:space="0" w:color="auto"/>
            <w:right w:val="none" w:sz="0" w:space="0" w:color="auto"/>
          </w:divBdr>
        </w:div>
        <w:div w:id="2015692865">
          <w:marLeft w:val="0"/>
          <w:marRight w:val="0"/>
          <w:marTop w:val="0"/>
          <w:marBottom w:val="0"/>
          <w:divBdr>
            <w:top w:val="none" w:sz="0" w:space="0" w:color="auto"/>
            <w:left w:val="none" w:sz="0" w:space="0" w:color="auto"/>
            <w:bottom w:val="none" w:sz="0" w:space="0" w:color="auto"/>
            <w:right w:val="none" w:sz="0" w:space="0" w:color="auto"/>
          </w:divBdr>
          <w:divsChild>
            <w:div w:id="1965698408">
              <w:marLeft w:val="0"/>
              <w:marRight w:val="0"/>
              <w:marTop w:val="0"/>
              <w:marBottom w:val="0"/>
              <w:divBdr>
                <w:top w:val="none" w:sz="0" w:space="0" w:color="auto"/>
                <w:left w:val="none" w:sz="0" w:space="0" w:color="auto"/>
                <w:bottom w:val="none" w:sz="0" w:space="0" w:color="auto"/>
                <w:right w:val="none" w:sz="0" w:space="0" w:color="auto"/>
              </w:divBdr>
            </w:div>
          </w:divsChild>
        </w:div>
        <w:div w:id="828134963">
          <w:marLeft w:val="0"/>
          <w:marRight w:val="0"/>
          <w:marTop w:val="0"/>
          <w:marBottom w:val="0"/>
          <w:divBdr>
            <w:top w:val="none" w:sz="0" w:space="0" w:color="auto"/>
            <w:left w:val="none" w:sz="0" w:space="0" w:color="auto"/>
            <w:bottom w:val="none" w:sz="0" w:space="0" w:color="auto"/>
            <w:right w:val="none" w:sz="0" w:space="0" w:color="auto"/>
          </w:divBdr>
        </w:div>
        <w:div w:id="1478718848">
          <w:marLeft w:val="0"/>
          <w:marRight w:val="0"/>
          <w:marTop w:val="0"/>
          <w:marBottom w:val="0"/>
          <w:divBdr>
            <w:top w:val="none" w:sz="0" w:space="0" w:color="auto"/>
            <w:left w:val="none" w:sz="0" w:space="0" w:color="auto"/>
            <w:bottom w:val="none" w:sz="0" w:space="0" w:color="auto"/>
            <w:right w:val="none" w:sz="0" w:space="0" w:color="auto"/>
          </w:divBdr>
          <w:divsChild>
            <w:div w:id="2048985257">
              <w:marLeft w:val="0"/>
              <w:marRight w:val="0"/>
              <w:marTop w:val="0"/>
              <w:marBottom w:val="0"/>
              <w:divBdr>
                <w:top w:val="none" w:sz="0" w:space="0" w:color="auto"/>
                <w:left w:val="none" w:sz="0" w:space="0" w:color="auto"/>
                <w:bottom w:val="none" w:sz="0" w:space="0" w:color="auto"/>
                <w:right w:val="none" w:sz="0" w:space="0" w:color="auto"/>
              </w:divBdr>
            </w:div>
          </w:divsChild>
        </w:div>
        <w:div w:id="1342392601">
          <w:marLeft w:val="0"/>
          <w:marRight w:val="0"/>
          <w:marTop w:val="300"/>
          <w:marBottom w:val="0"/>
          <w:divBdr>
            <w:top w:val="none" w:sz="0" w:space="0" w:color="auto"/>
            <w:left w:val="none" w:sz="0" w:space="0" w:color="auto"/>
            <w:bottom w:val="none" w:sz="0" w:space="0" w:color="auto"/>
            <w:right w:val="none" w:sz="0" w:space="0" w:color="auto"/>
          </w:divBdr>
          <w:divsChild>
            <w:div w:id="1461453549">
              <w:marLeft w:val="0"/>
              <w:marRight w:val="0"/>
              <w:marTop w:val="0"/>
              <w:marBottom w:val="0"/>
              <w:divBdr>
                <w:top w:val="none" w:sz="0" w:space="0" w:color="auto"/>
                <w:left w:val="none" w:sz="0" w:space="0" w:color="auto"/>
                <w:bottom w:val="none" w:sz="0" w:space="0" w:color="auto"/>
                <w:right w:val="none" w:sz="0" w:space="0" w:color="auto"/>
              </w:divBdr>
              <w:divsChild>
                <w:div w:id="166844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0933">
          <w:marLeft w:val="0"/>
          <w:marRight w:val="0"/>
          <w:marTop w:val="300"/>
          <w:marBottom w:val="0"/>
          <w:divBdr>
            <w:top w:val="none" w:sz="0" w:space="0" w:color="auto"/>
            <w:left w:val="none" w:sz="0" w:space="0" w:color="auto"/>
            <w:bottom w:val="none" w:sz="0" w:space="0" w:color="auto"/>
            <w:right w:val="none" w:sz="0" w:space="0" w:color="auto"/>
          </w:divBdr>
          <w:divsChild>
            <w:div w:id="1825731985">
              <w:marLeft w:val="0"/>
              <w:marRight w:val="0"/>
              <w:marTop w:val="0"/>
              <w:marBottom w:val="0"/>
              <w:divBdr>
                <w:top w:val="none" w:sz="0" w:space="0" w:color="auto"/>
                <w:left w:val="none" w:sz="0" w:space="0" w:color="auto"/>
                <w:bottom w:val="none" w:sz="0" w:space="0" w:color="auto"/>
                <w:right w:val="none" w:sz="0" w:space="0" w:color="auto"/>
              </w:divBdr>
              <w:divsChild>
                <w:div w:id="1858763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099553">
          <w:marLeft w:val="0"/>
          <w:marRight w:val="0"/>
          <w:marTop w:val="300"/>
          <w:marBottom w:val="0"/>
          <w:divBdr>
            <w:top w:val="none" w:sz="0" w:space="0" w:color="auto"/>
            <w:left w:val="none" w:sz="0" w:space="0" w:color="auto"/>
            <w:bottom w:val="none" w:sz="0" w:space="0" w:color="auto"/>
            <w:right w:val="none" w:sz="0" w:space="0" w:color="auto"/>
          </w:divBdr>
          <w:divsChild>
            <w:div w:id="1179850722">
              <w:marLeft w:val="0"/>
              <w:marRight w:val="0"/>
              <w:marTop w:val="0"/>
              <w:marBottom w:val="0"/>
              <w:divBdr>
                <w:top w:val="none" w:sz="0" w:space="0" w:color="auto"/>
                <w:left w:val="none" w:sz="0" w:space="0" w:color="auto"/>
                <w:bottom w:val="none" w:sz="0" w:space="0" w:color="auto"/>
                <w:right w:val="none" w:sz="0" w:space="0" w:color="auto"/>
              </w:divBdr>
              <w:divsChild>
                <w:div w:id="34120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576621">
          <w:marLeft w:val="0"/>
          <w:marRight w:val="0"/>
          <w:marTop w:val="300"/>
          <w:marBottom w:val="0"/>
          <w:divBdr>
            <w:top w:val="none" w:sz="0" w:space="0" w:color="auto"/>
            <w:left w:val="none" w:sz="0" w:space="0" w:color="auto"/>
            <w:bottom w:val="none" w:sz="0" w:space="0" w:color="auto"/>
            <w:right w:val="none" w:sz="0" w:space="0" w:color="auto"/>
          </w:divBdr>
          <w:divsChild>
            <w:div w:id="350224643">
              <w:marLeft w:val="0"/>
              <w:marRight w:val="0"/>
              <w:marTop w:val="0"/>
              <w:marBottom w:val="0"/>
              <w:divBdr>
                <w:top w:val="none" w:sz="0" w:space="0" w:color="auto"/>
                <w:left w:val="none" w:sz="0" w:space="0" w:color="auto"/>
                <w:bottom w:val="none" w:sz="0" w:space="0" w:color="auto"/>
                <w:right w:val="none" w:sz="0" w:space="0" w:color="auto"/>
              </w:divBdr>
              <w:divsChild>
                <w:div w:id="374276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067404">
      <w:bodyDiv w:val="1"/>
      <w:marLeft w:val="0"/>
      <w:marRight w:val="0"/>
      <w:marTop w:val="0"/>
      <w:marBottom w:val="0"/>
      <w:divBdr>
        <w:top w:val="none" w:sz="0" w:space="0" w:color="auto"/>
        <w:left w:val="none" w:sz="0" w:space="0" w:color="auto"/>
        <w:bottom w:val="none" w:sz="0" w:space="0" w:color="auto"/>
        <w:right w:val="none" w:sz="0" w:space="0" w:color="auto"/>
      </w:divBdr>
      <w:divsChild>
        <w:div w:id="2103183558">
          <w:marLeft w:val="0"/>
          <w:marRight w:val="0"/>
          <w:marTop w:val="0"/>
          <w:marBottom w:val="0"/>
          <w:divBdr>
            <w:top w:val="none" w:sz="0" w:space="0" w:color="auto"/>
            <w:left w:val="none" w:sz="0" w:space="0" w:color="auto"/>
            <w:bottom w:val="none" w:sz="0" w:space="0" w:color="auto"/>
            <w:right w:val="none" w:sz="0" w:space="0" w:color="auto"/>
          </w:divBdr>
        </w:div>
        <w:div w:id="133301784">
          <w:marLeft w:val="0"/>
          <w:marRight w:val="0"/>
          <w:marTop w:val="0"/>
          <w:marBottom w:val="0"/>
          <w:divBdr>
            <w:top w:val="none" w:sz="0" w:space="0" w:color="auto"/>
            <w:left w:val="none" w:sz="0" w:space="0" w:color="auto"/>
            <w:bottom w:val="none" w:sz="0" w:space="0" w:color="auto"/>
            <w:right w:val="none" w:sz="0" w:space="0" w:color="auto"/>
          </w:divBdr>
          <w:divsChild>
            <w:div w:id="532499481">
              <w:marLeft w:val="0"/>
              <w:marRight w:val="0"/>
              <w:marTop w:val="0"/>
              <w:marBottom w:val="0"/>
              <w:divBdr>
                <w:top w:val="none" w:sz="0" w:space="0" w:color="auto"/>
                <w:left w:val="none" w:sz="0" w:space="0" w:color="auto"/>
                <w:bottom w:val="none" w:sz="0" w:space="0" w:color="auto"/>
                <w:right w:val="none" w:sz="0" w:space="0" w:color="auto"/>
              </w:divBdr>
            </w:div>
          </w:divsChild>
        </w:div>
        <w:div w:id="1517118191">
          <w:marLeft w:val="0"/>
          <w:marRight w:val="0"/>
          <w:marTop w:val="0"/>
          <w:marBottom w:val="0"/>
          <w:divBdr>
            <w:top w:val="none" w:sz="0" w:space="0" w:color="auto"/>
            <w:left w:val="none" w:sz="0" w:space="0" w:color="auto"/>
            <w:bottom w:val="none" w:sz="0" w:space="0" w:color="auto"/>
            <w:right w:val="none" w:sz="0" w:space="0" w:color="auto"/>
          </w:divBdr>
        </w:div>
        <w:div w:id="1332098424">
          <w:marLeft w:val="0"/>
          <w:marRight w:val="0"/>
          <w:marTop w:val="0"/>
          <w:marBottom w:val="0"/>
          <w:divBdr>
            <w:top w:val="none" w:sz="0" w:space="0" w:color="auto"/>
            <w:left w:val="none" w:sz="0" w:space="0" w:color="auto"/>
            <w:bottom w:val="none" w:sz="0" w:space="0" w:color="auto"/>
            <w:right w:val="none" w:sz="0" w:space="0" w:color="auto"/>
          </w:divBdr>
          <w:divsChild>
            <w:div w:id="318505776">
              <w:marLeft w:val="0"/>
              <w:marRight w:val="0"/>
              <w:marTop w:val="0"/>
              <w:marBottom w:val="0"/>
              <w:divBdr>
                <w:top w:val="none" w:sz="0" w:space="0" w:color="auto"/>
                <w:left w:val="none" w:sz="0" w:space="0" w:color="auto"/>
                <w:bottom w:val="none" w:sz="0" w:space="0" w:color="auto"/>
                <w:right w:val="none" w:sz="0" w:space="0" w:color="auto"/>
              </w:divBdr>
            </w:div>
          </w:divsChild>
        </w:div>
        <w:div w:id="1657488353">
          <w:marLeft w:val="0"/>
          <w:marRight w:val="0"/>
          <w:marTop w:val="0"/>
          <w:marBottom w:val="0"/>
          <w:divBdr>
            <w:top w:val="none" w:sz="0" w:space="0" w:color="auto"/>
            <w:left w:val="none" w:sz="0" w:space="0" w:color="auto"/>
            <w:bottom w:val="none" w:sz="0" w:space="0" w:color="auto"/>
            <w:right w:val="none" w:sz="0" w:space="0" w:color="auto"/>
          </w:divBdr>
        </w:div>
        <w:div w:id="840434048">
          <w:marLeft w:val="0"/>
          <w:marRight w:val="0"/>
          <w:marTop w:val="0"/>
          <w:marBottom w:val="0"/>
          <w:divBdr>
            <w:top w:val="none" w:sz="0" w:space="0" w:color="auto"/>
            <w:left w:val="none" w:sz="0" w:space="0" w:color="auto"/>
            <w:bottom w:val="none" w:sz="0" w:space="0" w:color="auto"/>
            <w:right w:val="none" w:sz="0" w:space="0" w:color="auto"/>
          </w:divBdr>
          <w:divsChild>
            <w:div w:id="487984537">
              <w:marLeft w:val="0"/>
              <w:marRight w:val="0"/>
              <w:marTop w:val="0"/>
              <w:marBottom w:val="0"/>
              <w:divBdr>
                <w:top w:val="none" w:sz="0" w:space="0" w:color="auto"/>
                <w:left w:val="none" w:sz="0" w:space="0" w:color="auto"/>
                <w:bottom w:val="none" w:sz="0" w:space="0" w:color="auto"/>
                <w:right w:val="none" w:sz="0" w:space="0" w:color="auto"/>
              </w:divBdr>
            </w:div>
          </w:divsChild>
        </w:div>
        <w:div w:id="93136618">
          <w:marLeft w:val="0"/>
          <w:marRight w:val="0"/>
          <w:marTop w:val="0"/>
          <w:marBottom w:val="0"/>
          <w:divBdr>
            <w:top w:val="none" w:sz="0" w:space="0" w:color="auto"/>
            <w:left w:val="none" w:sz="0" w:space="0" w:color="auto"/>
            <w:bottom w:val="none" w:sz="0" w:space="0" w:color="auto"/>
            <w:right w:val="none" w:sz="0" w:space="0" w:color="auto"/>
          </w:divBdr>
        </w:div>
        <w:div w:id="896087564">
          <w:marLeft w:val="0"/>
          <w:marRight w:val="0"/>
          <w:marTop w:val="0"/>
          <w:marBottom w:val="0"/>
          <w:divBdr>
            <w:top w:val="none" w:sz="0" w:space="0" w:color="auto"/>
            <w:left w:val="none" w:sz="0" w:space="0" w:color="auto"/>
            <w:bottom w:val="none" w:sz="0" w:space="0" w:color="auto"/>
            <w:right w:val="none" w:sz="0" w:space="0" w:color="auto"/>
          </w:divBdr>
          <w:divsChild>
            <w:div w:id="1753502180">
              <w:marLeft w:val="0"/>
              <w:marRight w:val="0"/>
              <w:marTop w:val="0"/>
              <w:marBottom w:val="0"/>
              <w:divBdr>
                <w:top w:val="none" w:sz="0" w:space="0" w:color="auto"/>
                <w:left w:val="none" w:sz="0" w:space="0" w:color="auto"/>
                <w:bottom w:val="none" w:sz="0" w:space="0" w:color="auto"/>
                <w:right w:val="none" w:sz="0" w:space="0" w:color="auto"/>
              </w:divBdr>
            </w:div>
          </w:divsChild>
        </w:div>
        <w:div w:id="219367490">
          <w:marLeft w:val="0"/>
          <w:marRight w:val="0"/>
          <w:marTop w:val="0"/>
          <w:marBottom w:val="0"/>
          <w:divBdr>
            <w:top w:val="none" w:sz="0" w:space="0" w:color="auto"/>
            <w:left w:val="none" w:sz="0" w:space="0" w:color="auto"/>
            <w:bottom w:val="none" w:sz="0" w:space="0" w:color="auto"/>
            <w:right w:val="none" w:sz="0" w:space="0" w:color="auto"/>
          </w:divBdr>
        </w:div>
        <w:div w:id="504589024">
          <w:marLeft w:val="0"/>
          <w:marRight w:val="0"/>
          <w:marTop w:val="0"/>
          <w:marBottom w:val="0"/>
          <w:divBdr>
            <w:top w:val="none" w:sz="0" w:space="0" w:color="auto"/>
            <w:left w:val="none" w:sz="0" w:space="0" w:color="auto"/>
            <w:bottom w:val="none" w:sz="0" w:space="0" w:color="auto"/>
            <w:right w:val="none" w:sz="0" w:space="0" w:color="auto"/>
          </w:divBdr>
          <w:divsChild>
            <w:div w:id="723335132">
              <w:marLeft w:val="0"/>
              <w:marRight w:val="0"/>
              <w:marTop w:val="0"/>
              <w:marBottom w:val="0"/>
              <w:divBdr>
                <w:top w:val="none" w:sz="0" w:space="0" w:color="auto"/>
                <w:left w:val="none" w:sz="0" w:space="0" w:color="auto"/>
                <w:bottom w:val="none" w:sz="0" w:space="0" w:color="auto"/>
                <w:right w:val="none" w:sz="0" w:space="0" w:color="auto"/>
              </w:divBdr>
            </w:div>
          </w:divsChild>
        </w:div>
        <w:div w:id="729882989">
          <w:marLeft w:val="0"/>
          <w:marRight w:val="0"/>
          <w:marTop w:val="0"/>
          <w:marBottom w:val="0"/>
          <w:divBdr>
            <w:top w:val="none" w:sz="0" w:space="0" w:color="auto"/>
            <w:left w:val="none" w:sz="0" w:space="0" w:color="auto"/>
            <w:bottom w:val="none" w:sz="0" w:space="0" w:color="auto"/>
            <w:right w:val="none" w:sz="0" w:space="0" w:color="auto"/>
          </w:divBdr>
        </w:div>
        <w:div w:id="536622740">
          <w:marLeft w:val="0"/>
          <w:marRight w:val="0"/>
          <w:marTop w:val="0"/>
          <w:marBottom w:val="0"/>
          <w:divBdr>
            <w:top w:val="none" w:sz="0" w:space="0" w:color="auto"/>
            <w:left w:val="none" w:sz="0" w:space="0" w:color="auto"/>
            <w:bottom w:val="none" w:sz="0" w:space="0" w:color="auto"/>
            <w:right w:val="none" w:sz="0" w:space="0" w:color="auto"/>
          </w:divBdr>
          <w:divsChild>
            <w:div w:id="1967927460">
              <w:marLeft w:val="0"/>
              <w:marRight w:val="0"/>
              <w:marTop w:val="0"/>
              <w:marBottom w:val="0"/>
              <w:divBdr>
                <w:top w:val="none" w:sz="0" w:space="0" w:color="auto"/>
                <w:left w:val="none" w:sz="0" w:space="0" w:color="auto"/>
                <w:bottom w:val="none" w:sz="0" w:space="0" w:color="auto"/>
                <w:right w:val="none" w:sz="0" w:space="0" w:color="auto"/>
              </w:divBdr>
            </w:div>
          </w:divsChild>
        </w:div>
        <w:div w:id="1402219162">
          <w:marLeft w:val="0"/>
          <w:marRight w:val="0"/>
          <w:marTop w:val="0"/>
          <w:marBottom w:val="0"/>
          <w:divBdr>
            <w:top w:val="none" w:sz="0" w:space="0" w:color="auto"/>
            <w:left w:val="none" w:sz="0" w:space="0" w:color="auto"/>
            <w:bottom w:val="none" w:sz="0" w:space="0" w:color="auto"/>
            <w:right w:val="none" w:sz="0" w:space="0" w:color="auto"/>
          </w:divBdr>
        </w:div>
        <w:div w:id="335033623">
          <w:marLeft w:val="0"/>
          <w:marRight w:val="0"/>
          <w:marTop w:val="0"/>
          <w:marBottom w:val="0"/>
          <w:divBdr>
            <w:top w:val="none" w:sz="0" w:space="0" w:color="auto"/>
            <w:left w:val="none" w:sz="0" w:space="0" w:color="auto"/>
            <w:bottom w:val="none" w:sz="0" w:space="0" w:color="auto"/>
            <w:right w:val="none" w:sz="0" w:space="0" w:color="auto"/>
          </w:divBdr>
          <w:divsChild>
            <w:div w:id="1892496181">
              <w:marLeft w:val="0"/>
              <w:marRight w:val="0"/>
              <w:marTop w:val="0"/>
              <w:marBottom w:val="0"/>
              <w:divBdr>
                <w:top w:val="none" w:sz="0" w:space="0" w:color="auto"/>
                <w:left w:val="none" w:sz="0" w:space="0" w:color="auto"/>
                <w:bottom w:val="none" w:sz="0" w:space="0" w:color="auto"/>
                <w:right w:val="none" w:sz="0" w:space="0" w:color="auto"/>
              </w:divBdr>
            </w:div>
          </w:divsChild>
        </w:div>
        <w:div w:id="1907449116">
          <w:marLeft w:val="0"/>
          <w:marRight w:val="0"/>
          <w:marTop w:val="300"/>
          <w:marBottom w:val="0"/>
          <w:divBdr>
            <w:top w:val="none" w:sz="0" w:space="0" w:color="auto"/>
            <w:left w:val="none" w:sz="0" w:space="0" w:color="auto"/>
            <w:bottom w:val="none" w:sz="0" w:space="0" w:color="auto"/>
            <w:right w:val="none" w:sz="0" w:space="0" w:color="auto"/>
          </w:divBdr>
          <w:divsChild>
            <w:div w:id="1391421303">
              <w:marLeft w:val="0"/>
              <w:marRight w:val="0"/>
              <w:marTop w:val="0"/>
              <w:marBottom w:val="0"/>
              <w:divBdr>
                <w:top w:val="none" w:sz="0" w:space="0" w:color="auto"/>
                <w:left w:val="none" w:sz="0" w:space="0" w:color="auto"/>
                <w:bottom w:val="none" w:sz="0" w:space="0" w:color="auto"/>
                <w:right w:val="none" w:sz="0" w:space="0" w:color="auto"/>
              </w:divBdr>
              <w:divsChild>
                <w:div w:id="1181045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04051">
          <w:marLeft w:val="0"/>
          <w:marRight w:val="0"/>
          <w:marTop w:val="300"/>
          <w:marBottom w:val="0"/>
          <w:divBdr>
            <w:top w:val="none" w:sz="0" w:space="0" w:color="auto"/>
            <w:left w:val="none" w:sz="0" w:space="0" w:color="auto"/>
            <w:bottom w:val="none" w:sz="0" w:space="0" w:color="auto"/>
            <w:right w:val="none" w:sz="0" w:space="0" w:color="auto"/>
          </w:divBdr>
          <w:divsChild>
            <w:div w:id="1600793537">
              <w:marLeft w:val="0"/>
              <w:marRight w:val="0"/>
              <w:marTop w:val="0"/>
              <w:marBottom w:val="0"/>
              <w:divBdr>
                <w:top w:val="none" w:sz="0" w:space="0" w:color="auto"/>
                <w:left w:val="none" w:sz="0" w:space="0" w:color="auto"/>
                <w:bottom w:val="none" w:sz="0" w:space="0" w:color="auto"/>
                <w:right w:val="none" w:sz="0" w:space="0" w:color="auto"/>
              </w:divBdr>
              <w:divsChild>
                <w:div w:id="83873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080470">
          <w:marLeft w:val="0"/>
          <w:marRight w:val="0"/>
          <w:marTop w:val="300"/>
          <w:marBottom w:val="0"/>
          <w:divBdr>
            <w:top w:val="none" w:sz="0" w:space="0" w:color="auto"/>
            <w:left w:val="none" w:sz="0" w:space="0" w:color="auto"/>
            <w:bottom w:val="none" w:sz="0" w:space="0" w:color="auto"/>
            <w:right w:val="none" w:sz="0" w:space="0" w:color="auto"/>
          </w:divBdr>
          <w:divsChild>
            <w:div w:id="261766341">
              <w:marLeft w:val="0"/>
              <w:marRight w:val="0"/>
              <w:marTop w:val="0"/>
              <w:marBottom w:val="0"/>
              <w:divBdr>
                <w:top w:val="none" w:sz="0" w:space="0" w:color="auto"/>
                <w:left w:val="none" w:sz="0" w:space="0" w:color="auto"/>
                <w:bottom w:val="none" w:sz="0" w:space="0" w:color="auto"/>
                <w:right w:val="none" w:sz="0" w:space="0" w:color="auto"/>
              </w:divBdr>
              <w:divsChild>
                <w:div w:id="105670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7422173">
      <w:bodyDiv w:val="1"/>
      <w:marLeft w:val="0"/>
      <w:marRight w:val="0"/>
      <w:marTop w:val="0"/>
      <w:marBottom w:val="0"/>
      <w:divBdr>
        <w:top w:val="none" w:sz="0" w:space="0" w:color="auto"/>
        <w:left w:val="none" w:sz="0" w:space="0" w:color="auto"/>
        <w:bottom w:val="none" w:sz="0" w:space="0" w:color="auto"/>
        <w:right w:val="none" w:sz="0" w:space="0" w:color="auto"/>
      </w:divBdr>
      <w:divsChild>
        <w:div w:id="1972713132">
          <w:marLeft w:val="0"/>
          <w:marRight w:val="0"/>
          <w:marTop w:val="0"/>
          <w:marBottom w:val="0"/>
          <w:divBdr>
            <w:top w:val="none" w:sz="0" w:space="0" w:color="auto"/>
            <w:left w:val="none" w:sz="0" w:space="0" w:color="auto"/>
            <w:bottom w:val="none" w:sz="0" w:space="0" w:color="auto"/>
            <w:right w:val="none" w:sz="0" w:space="0" w:color="auto"/>
          </w:divBdr>
        </w:div>
        <w:div w:id="765731381">
          <w:marLeft w:val="0"/>
          <w:marRight w:val="0"/>
          <w:marTop w:val="0"/>
          <w:marBottom w:val="0"/>
          <w:divBdr>
            <w:top w:val="none" w:sz="0" w:space="0" w:color="auto"/>
            <w:left w:val="none" w:sz="0" w:space="0" w:color="auto"/>
            <w:bottom w:val="none" w:sz="0" w:space="0" w:color="auto"/>
            <w:right w:val="none" w:sz="0" w:space="0" w:color="auto"/>
          </w:divBdr>
          <w:divsChild>
            <w:div w:id="1906337613">
              <w:marLeft w:val="0"/>
              <w:marRight w:val="0"/>
              <w:marTop w:val="0"/>
              <w:marBottom w:val="0"/>
              <w:divBdr>
                <w:top w:val="none" w:sz="0" w:space="0" w:color="auto"/>
                <w:left w:val="none" w:sz="0" w:space="0" w:color="auto"/>
                <w:bottom w:val="none" w:sz="0" w:space="0" w:color="auto"/>
                <w:right w:val="none" w:sz="0" w:space="0" w:color="auto"/>
              </w:divBdr>
            </w:div>
          </w:divsChild>
        </w:div>
        <w:div w:id="1343509298">
          <w:marLeft w:val="0"/>
          <w:marRight w:val="0"/>
          <w:marTop w:val="0"/>
          <w:marBottom w:val="0"/>
          <w:divBdr>
            <w:top w:val="none" w:sz="0" w:space="0" w:color="auto"/>
            <w:left w:val="none" w:sz="0" w:space="0" w:color="auto"/>
            <w:bottom w:val="none" w:sz="0" w:space="0" w:color="auto"/>
            <w:right w:val="none" w:sz="0" w:space="0" w:color="auto"/>
          </w:divBdr>
        </w:div>
        <w:div w:id="1857305248">
          <w:marLeft w:val="0"/>
          <w:marRight w:val="0"/>
          <w:marTop w:val="0"/>
          <w:marBottom w:val="0"/>
          <w:divBdr>
            <w:top w:val="none" w:sz="0" w:space="0" w:color="auto"/>
            <w:left w:val="none" w:sz="0" w:space="0" w:color="auto"/>
            <w:bottom w:val="none" w:sz="0" w:space="0" w:color="auto"/>
            <w:right w:val="none" w:sz="0" w:space="0" w:color="auto"/>
          </w:divBdr>
          <w:divsChild>
            <w:div w:id="1036811943">
              <w:marLeft w:val="0"/>
              <w:marRight w:val="0"/>
              <w:marTop w:val="0"/>
              <w:marBottom w:val="0"/>
              <w:divBdr>
                <w:top w:val="none" w:sz="0" w:space="0" w:color="auto"/>
                <w:left w:val="none" w:sz="0" w:space="0" w:color="auto"/>
                <w:bottom w:val="none" w:sz="0" w:space="0" w:color="auto"/>
                <w:right w:val="none" w:sz="0" w:space="0" w:color="auto"/>
              </w:divBdr>
            </w:div>
          </w:divsChild>
        </w:div>
        <w:div w:id="731731123">
          <w:marLeft w:val="0"/>
          <w:marRight w:val="0"/>
          <w:marTop w:val="0"/>
          <w:marBottom w:val="0"/>
          <w:divBdr>
            <w:top w:val="none" w:sz="0" w:space="0" w:color="auto"/>
            <w:left w:val="none" w:sz="0" w:space="0" w:color="auto"/>
            <w:bottom w:val="none" w:sz="0" w:space="0" w:color="auto"/>
            <w:right w:val="none" w:sz="0" w:space="0" w:color="auto"/>
          </w:divBdr>
        </w:div>
        <w:div w:id="1753042771">
          <w:marLeft w:val="0"/>
          <w:marRight w:val="0"/>
          <w:marTop w:val="0"/>
          <w:marBottom w:val="0"/>
          <w:divBdr>
            <w:top w:val="none" w:sz="0" w:space="0" w:color="auto"/>
            <w:left w:val="none" w:sz="0" w:space="0" w:color="auto"/>
            <w:bottom w:val="none" w:sz="0" w:space="0" w:color="auto"/>
            <w:right w:val="none" w:sz="0" w:space="0" w:color="auto"/>
          </w:divBdr>
          <w:divsChild>
            <w:div w:id="1752848716">
              <w:marLeft w:val="0"/>
              <w:marRight w:val="0"/>
              <w:marTop w:val="0"/>
              <w:marBottom w:val="0"/>
              <w:divBdr>
                <w:top w:val="none" w:sz="0" w:space="0" w:color="auto"/>
                <w:left w:val="none" w:sz="0" w:space="0" w:color="auto"/>
                <w:bottom w:val="none" w:sz="0" w:space="0" w:color="auto"/>
                <w:right w:val="none" w:sz="0" w:space="0" w:color="auto"/>
              </w:divBdr>
            </w:div>
          </w:divsChild>
        </w:div>
        <w:div w:id="823158021">
          <w:marLeft w:val="0"/>
          <w:marRight w:val="0"/>
          <w:marTop w:val="0"/>
          <w:marBottom w:val="0"/>
          <w:divBdr>
            <w:top w:val="none" w:sz="0" w:space="0" w:color="auto"/>
            <w:left w:val="none" w:sz="0" w:space="0" w:color="auto"/>
            <w:bottom w:val="none" w:sz="0" w:space="0" w:color="auto"/>
            <w:right w:val="none" w:sz="0" w:space="0" w:color="auto"/>
          </w:divBdr>
        </w:div>
        <w:div w:id="1586643199">
          <w:marLeft w:val="0"/>
          <w:marRight w:val="0"/>
          <w:marTop w:val="0"/>
          <w:marBottom w:val="0"/>
          <w:divBdr>
            <w:top w:val="none" w:sz="0" w:space="0" w:color="auto"/>
            <w:left w:val="none" w:sz="0" w:space="0" w:color="auto"/>
            <w:bottom w:val="none" w:sz="0" w:space="0" w:color="auto"/>
            <w:right w:val="none" w:sz="0" w:space="0" w:color="auto"/>
          </w:divBdr>
          <w:divsChild>
            <w:div w:id="82772087">
              <w:marLeft w:val="0"/>
              <w:marRight w:val="0"/>
              <w:marTop w:val="0"/>
              <w:marBottom w:val="0"/>
              <w:divBdr>
                <w:top w:val="none" w:sz="0" w:space="0" w:color="auto"/>
                <w:left w:val="none" w:sz="0" w:space="0" w:color="auto"/>
                <w:bottom w:val="none" w:sz="0" w:space="0" w:color="auto"/>
                <w:right w:val="none" w:sz="0" w:space="0" w:color="auto"/>
              </w:divBdr>
            </w:div>
          </w:divsChild>
        </w:div>
        <w:div w:id="544566162">
          <w:marLeft w:val="0"/>
          <w:marRight w:val="0"/>
          <w:marTop w:val="0"/>
          <w:marBottom w:val="0"/>
          <w:divBdr>
            <w:top w:val="none" w:sz="0" w:space="0" w:color="auto"/>
            <w:left w:val="none" w:sz="0" w:space="0" w:color="auto"/>
            <w:bottom w:val="none" w:sz="0" w:space="0" w:color="auto"/>
            <w:right w:val="none" w:sz="0" w:space="0" w:color="auto"/>
          </w:divBdr>
        </w:div>
        <w:div w:id="1799448916">
          <w:marLeft w:val="0"/>
          <w:marRight w:val="0"/>
          <w:marTop w:val="0"/>
          <w:marBottom w:val="0"/>
          <w:divBdr>
            <w:top w:val="none" w:sz="0" w:space="0" w:color="auto"/>
            <w:left w:val="none" w:sz="0" w:space="0" w:color="auto"/>
            <w:bottom w:val="none" w:sz="0" w:space="0" w:color="auto"/>
            <w:right w:val="none" w:sz="0" w:space="0" w:color="auto"/>
          </w:divBdr>
          <w:divsChild>
            <w:div w:id="1495561704">
              <w:marLeft w:val="0"/>
              <w:marRight w:val="0"/>
              <w:marTop w:val="0"/>
              <w:marBottom w:val="0"/>
              <w:divBdr>
                <w:top w:val="none" w:sz="0" w:space="0" w:color="auto"/>
                <w:left w:val="none" w:sz="0" w:space="0" w:color="auto"/>
                <w:bottom w:val="none" w:sz="0" w:space="0" w:color="auto"/>
                <w:right w:val="none" w:sz="0" w:space="0" w:color="auto"/>
              </w:divBdr>
            </w:div>
          </w:divsChild>
        </w:div>
        <w:div w:id="1530222764">
          <w:marLeft w:val="0"/>
          <w:marRight w:val="0"/>
          <w:marTop w:val="0"/>
          <w:marBottom w:val="0"/>
          <w:divBdr>
            <w:top w:val="none" w:sz="0" w:space="0" w:color="auto"/>
            <w:left w:val="none" w:sz="0" w:space="0" w:color="auto"/>
            <w:bottom w:val="none" w:sz="0" w:space="0" w:color="auto"/>
            <w:right w:val="none" w:sz="0" w:space="0" w:color="auto"/>
          </w:divBdr>
        </w:div>
        <w:div w:id="552818039">
          <w:marLeft w:val="0"/>
          <w:marRight w:val="0"/>
          <w:marTop w:val="0"/>
          <w:marBottom w:val="0"/>
          <w:divBdr>
            <w:top w:val="none" w:sz="0" w:space="0" w:color="auto"/>
            <w:left w:val="none" w:sz="0" w:space="0" w:color="auto"/>
            <w:bottom w:val="none" w:sz="0" w:space="0" w:color="auto"/>
            <w:right w:val="none" w:sz="0" w:space="0" w:color="auto"/>
          </w:divBdr>
          <w:divsChild>
            <w:div w:id="1739861506">
              <w:marLeft w:val="0"/>
              <w:marRight w:val="0"/>
              <w:marTop w:val="0"/>
              <w:marBottom w:val="0"/>
              <w:divBdr>
                <w:top w:val="none" w:sz="0" w:space="0" w:color="auto"/>
                <w:left w:val="none" w:sz="0" w:space="0" w:color="auto"/>
                <w:bottom w:val="none" w:sz="0" w:space="0" w:color="auto"/>
                <w:right w:val="none" w:sz="0" w:space="0" w:color="auto"/>
              </w:divBdr>
            </w:div>
          </w:divsChild>
        </w:div>
        <w:div w:id="1646086315">
          <w:marLeft w:val="0"/>
          <w:marRight w:val="0"/>
          <w:marTop w:val="0"/>
          <w:marBottom w:val="0"/>
          <w:divBdr>
            <w:top w:val="none" w:sz="0" w:space="0" w:color="auto"/>
            <w:left w:val="none" w:sz="0" w:space="0" w:color="auto"/>
            <w:bottom w:val="none" w:sz="0" w:space="0" w:color="auto"/>
            <w:right w:val="none" w:sz="0" w:space="0" w:color="auto"/>
          </w:divBdr>
        </w:div>
        <w:div w:id="1100949586">
          <w:marLeft w:val="0"/>
          <w:marRight w:val="0"/>
          <w:marTop w:val="0"/>
          <w:marBottom w:val="0"/>
          <w:divBdr>
            <w:top w:val="none" w:sz="0" w:space="0" w:color="auto"/>
            <w:left w:val="none" w:sz="0" w:space="0" w:color="auto"/>
            <w:bottom w:val="none" w:sz="0" w:space="0" w:color="auto"/>
            <w:right w:val="none" w:sz="0" w:space="0" w:color="auto"/>
          </w:divBdr>
          <w:divsChild>
            <w:div w:id="1593584344">
              <w:marLeft w:val="0"/>
              <w:marRight w:val="0"/>
              <w:marTop w:val="0"/>
              <w:marBottom w:val="0"/>
              <w:divBdr>
                <w:top w:val="none" w:sz="0" w:space="0" w:color="auto"/>
                <w:left w:val="none" w:sz="0" w:space="0" w:color="auto"/>
                <w:bottom w:val="none" w:sz="0" w:space="0" w:color="auto"/>
                <w:right w:val="none" w:sz="0" w:space="0" w:color="auto"/>
              </w:divBdr>
            </w:div>
          </w:divsChild>
        </w:div>
        <w:div w:id="2057922892">
          <w:marLeft w:val="0"/>
          <w:marRight w:val="0"/>
          <w:marTop w:val="300"/>
          <w:marBottom w:val="0"/>
          <w:divBdr>
            <w:top w:val="none" w:sz="0" w:space="0" w:color="auto"/>
            <w:left w:val="none" w:sz="0" w:space="0" w:color="auto"/>
            <w:bottom w:val="none" w:sz="0" w:space="0" w:color="auto"/>
            <w:right w:val="none" w:sz="0" w:space="0" w:color="auto"/>
          </w:divBdr>
          <w:divsChild>
            <w:div w:id="587422136">
              <w:marLeft w:val="0"/>
              <w:marRight w:val="0"/>
              <w:marTop w:val="0"/>
              <w:marBottom w:val="0"/>
              <w:divBdr>
                <w:top w:val="none" w:sz="0" w:space="0" w:color="auto"/>
                <w:left w:val="none" w:sz="0" w:space="0" w:color="auto"/>
                <w:bottom w:val="none" w:sz="0" w:space="0" w:color="auto"/>
                <w:right w:val="none" w:sz="0" w:space="0" w:color="auto"/>
              </w:divBdr>
              <w:divsChild>
                <w:div w:id="18746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220469">
          <w:marLeft w:val="0"/>
          <w:marRight w:val="0"/>
          <w:marTop w:val="300"/>
          <w:marBottom w:val="0"/>
          <w:divBdr>
            <w:top w:val="none" w:sz="0" w:space="0" w:color="auto"/>
            <w:left w:val="none" w:sz="0" w:space="0" w:color="auto"/>
            <w:bottom w:val="none" w:sz="0" w:space="0" w:color="auto"/>
            <w:right w:val="none" w:sz="0" w:space="0" w:color="auto"/>
          </w:divBdr>
          <w:divsChild>
            <w:div w:id="1773476433">
              <w:marLeft w:val="0"/>
              <w:marRight w:val="0"/>
              <w:marTop w:val="0"/>
              <w:marBottom w:val="0"/>
              <w:divBdr>
                <w:top w:val="none" w:sz="0" w:space="0" w:color="auto"/>
                <w:left w:val="none" w:sz="0" w:space="0" w:color="auto"/>
                <w:bottom w:val="none" w:sz="0" w:space="0" w:color="auto"/>
                <w:right w:val="none" w:sz="0" w:space="0" w:color="auto"/>
              </w:divBdr>
              <w:divsChild>
                <w:div w:id="54876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94252">
          <w:marLeft w:val="0"/>
          <w:marRight w:val="0"/>
          <w:marTop w:val="300"/>
          <w:marBottom w:val="0"/>
          <w:divBdr>
            <w:top w:val="none" w:sz="0" w:space="0" w:color="auto"/>
            <w:left w:val="none" w:sz="0" w:space="0" w:color="auto"/>
            <w:bottom w:val="none" w:sz="0" w:space="0" w:color="auto"/>
            <w:right w:val="none" w:sz="0" w:space="0" w:color="auto"/>
          </w:divBdr>
          <w:divsChild>
            <w:div w:id="348218069">
              <w:marLeft w:val="0"/>
              <w:marRight w:val="0"/>
              <w:marTop w:val="0"/>
              <w:marBottom w:val="0"/>
              <w:divBdr>
                <w:top w:val="none" w:sz="0" w:space="0" w:color="auto"/>
                <w:left w:val="none" w:sz="0" w:space="0" w:color="auto"/>
                <w:bottom w:val="none" w:sz="0" w:space="0" w:color="auto"/>
                <w:right w:val="none" w:sz="0" w:space="0" w:color="auto"/>
              </w:divBdr>
              <w:divsChild>
                <w:div w:id="176816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088549">
          <w:marLeft w:val="0"/>
          <w:marRight w:val="0"/>
          <w:marTop w:val="300"/>
          <w:marBottom w:val="0"/>
          <w:divBdr>
            <w:top w:val="none" w:sz="0" w:space="0" w:color="auto"/>
            <w:left w:val="none" w:sz="0" w:space="0" w:color="auto"/>
            <w:bottom w:val="none" w:sz="0" w:space="0" w:color="auto"/>
            <w:right w:val="none" w:sz="0" w:space="0" w:color="auto"/>
          </w:divBdr>
          <w:divsChild>
            <w:div w:id="1199975754">
              <w:marLeft w:val="0"/>
              <w:marRight w:val="0"/>
              <w:marTop w:val="0"/>
              <w:marBottom w:val="0"/>
              <w:divBdr>
                <w:top w:val="none" w:sz="0" w:space="0" w:color="auto"/>
                <w:left w:val="none" w:sz="0" w:space="0" w:color="auto"/>
                <w:bottom w:val="none" w:sz="0" w:space="0" w:color="auto"/>
                <w:right w:val="none" w:sz="0" w:space="0" w:color="auto"/>
              </w:divBdr>
              <w:divsChild>
                <w:div w:id="309947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1182">
      <w:bodyDiv w:val="1"/>
      <w:marLeft w:val="0"/>
      <w:marRight w:val="0"/>
      <w:marTop w:val="0"/>
      <w:marBottom w:val="0"/>
      <w:divBdr>
        <w:top w:val="none" w:sz="0" w:space="0" w:color="auto"/>
        <w:left w:val="none" w:sz="0" w:space="0" w:color="auto"/>
        <w:bottom w:val="none" w:sz="0" w:space="0" w:color="auto"/>
        <w:right w:val="none" w:sz="0" w:space="0" w:color="auto"/>
      </w:divBdr>
      <w:divsChild>
        <w:div w:id="44108099">
          <w:marLeft w:val="0"/>
          <w:marRight w:val="0"/>
          <w:marTop w:val="0"/>
          <w:marBottom w:val="0"/>
          <w:divBdr>
            <w:top w:val="none" w:sz="0" w:space="0" w:color="auto"/>
            <w:left w:val="none" w:sz="0" w:space="0" w:color="auto"/>
            <w:bottom w:val="none" w:sz="0" w:space="0" w:color="auto"/>
            <w:right w:val="none" w:sz="0" w:space="0" w:color="auto"/>
          </w:divBdr>
        </w:div>
        <w:div w:id="1221212902">
          <w:marLeft w:val="0"/>
          <w:marRight w:val="0"/>
          <w:marTop w:val="0"/>
          <w:marBottom w:val="0"/>
          <w:divBdr>
            <w:top w:val="none" w:sz="0" w:space="0" w:color="auto"/>
            <w:left w:val="none" w:sz="0" w:space="0" w:color="auto"/>
            <w:bottom w:val="none" w:sz="0" w:space="0" w:color="auto"/>
            <w:right w:val="none" w:sz="0" w:space="0" w:color="auto"/>
          </w:divBdr>
          <w:divsChild>
            <w:div w:id="1349604063">
              <w:marLeft w:val="0"/>
              <w:marRight w:val="0"/>
              <w:marTop w:val="0"/>
              <w:marBottom w:val="0"/>
              <w:divBdr>
                <w:top w:val="none" w:sz="0" w:space="0" w:color="auto"/>
                <w:left w:val="none" w:sz="0" w:space="0" w:color="auto"/>
                <w:bottom w:val="none" w:sz="0" w:space="0" w:color="auto"/>
                <w:right w:val="none" w:sz="0" w:space="0" w:color="auto"/>
              </w:divBdr>
            </w:div>
          </w:divsChild>
        </w:div>
        <w:div w:id="868758648">
          <w:marLeft w:val="0"/>
          <w:marRight w:val="0"/>
          <w:marTop w:val="0"/>
          <w:marBottom w:val="0"/>
          <w:divBdr>
            <w:top w:val="none" w:sz="0" w:space="0" w:color="auto"/>
            <w:left w:val="none" w:sz="0" w:space="0" w:color="auto"/>
            <w:bottom w:val="none" w:sz="0" w:space="0" w:color="auto"/>
            <w:right w:val="none" w:sz="0" w:space="0" w:color="auto"/>
          </w:divBdr>
        </w:div>
        <w:div w:id="289701871">
          <w:marLeft w:val="0"/>
          <w:marRight w:val="0"/>
          <w:marTop w:val="0"/>
          <w:marBottom w:val="0"/>
          <w:divBdr>
            <w:top w:val="none" w:sz="0" w:space="0" w:color="auto"/>
            <w:left w:val="none" w:sz="0" w:space="0" w:color="auto"/>
            <w:bottom w:val="none" w:sz="0" w:space="0" w:color="auto"/>
            <w:right w:val="none" w:sz="0" w:space="0" w:color="auto"/>
          </w:divBdr>
          <w:divsChild>
            <w:div w:id="2033143670">
              <w:marLeft w:val="0"/>
              <w:marRight w:val="0"/>
              <w:marTop w:val="0"/>
              <w:marBottom w:val="0"/>
              <w:divBdr>
                <w:top w:val="none" w:sz="0" w:space="0" w:color="auto"/>
                <w:left w:val="none" w:sz="0" w:space="0" w:color="auto"/>
                <w:bottom w:val="none" w:sz="0" w:space="0" w:color="auto"/>
                <w:right w:val="none" w:sz="0" w:space="0" w:color="auto"/>
              </w:divBdr>
            </w:div>
          </w:divsChild>
        </w:div>
        <w:div w:id="301228321">
          <w:marLeft w:val="0"/>
          <w:marRight w:val="0"/>
          <w:marTop w:val="0"/>
          <w:marBottom w:val="0"/>
          <w:divBdr>
            <w:top w:val="none" w:sz="0" w:space="0" w:color="auto"/>
            <w:left w:val="none" w:sz="0" w:space="0" w:color="auto"/>
            <w:bottom w:val="none" w:sz="0" w:space="0" w:color="auto"/>
            <w:right w:val="none" w:sz="0" w:space="0" w:color="auto"/>
          </w:divBdr>
        </w:div>
        <w:div w:id="651909719">
          <w:marLeft w:val="0"/>
          <w:marRight w:val="0"/>
          <w:marTop w:val="0"/>
          <w:marBottom w:val="0"/>
          <w:divBdr>
            <w:top w:val="none" w:sz="0" w:space="0" w:color="auto"/>
            <w:left w:val="none" w:sz="0" w:space="0" w:color="auto"/>
            <w:bottom w:val="none" w:sz="0" w:space="0" w:color="auto"/>
            <w:right w:val="none" w:sz="0" w:space="0" w:color="auto"/>
          </w:divBdr>
          <w:divsChild>
            <w:div w:id="1499005146">
              <w:marLeft w:val="0"/>
              <w:marRight w:val="0"/>
              <w:marTop w:val="0"/>
              <w:marBottom w:val="0"/>
              <w:divBdr>
                <w:top w:val="none" w:sz="0" w:space="0" w:color="auto"/>
                <w:left w:val="none" w:sz="0" w:space="0" w:color="auto"/>
                <w:bottom w:val="none" w:sz="0" w:space="0" w:color="auto"/>
                <w:right w:val="none" w:sz="0" w:space="0" w:color="auto"/>
              </w:divBdr>
            </w:div>
          </w:divsChild>
        </w:div>
        <w:div w:id="1716806586">
          <w:marLeft w:val="0"/>
          <w:marRight w:val="0"/>
          <w:marTop w:val="0"/>
          <w:marBottom w:val="0"/>
          <w:divBdr>
            <w:top w:val="none" w:sz="0" w:space="0" w:color="auto"/>
            <w:left w:val="none" w:sz="0" w:space="0" w:color="auto"/>
            <w:bottom w:val="none" w:sz="0" w:space="0" w:color="auto"/>
            <w:right w:val="none" w:sz="0" w:space="0" w:color="auto"/>
          </w:divBdr>
        </w:div>
        <w:div w:id="113644788">
          <w:marLeft w:val="0"/>
          <w:marRight w:val="0"/>
          <w:marTop w:val="0"/>
          <w:marBottom w:val="0"/>
          <w:divBdr>
            <w:top w:val="none" w:sz="0" w:space="0" w:color="auto"/>
            <w:left w:val="none" w:sz="0" w:space="0" w:color="auto"/>
            <w:bottom w:val="none" w:sz="0" w:space="0" w:color="auto"/>
            <w:right w:val="none" w:sz="0" w:space="0" w:color="auto"/>
          </w:divBdr>
          <w:divsChild>
            <w:div w:id="67701177">
              <w:marLeft w:val="0"/>
              <w:marRight w:val="0"/>
              <w:marTop w:val="0"/>
              <w:marBottom w:val="0"/>
              <w:divBdr>
                <w:top w:val="none" w:sz="0" w:space="0" w:color="auto"/>
                <w:left w:val="none" w:sz="0" w:space="0" w:color="auto"/>
                <w:bottom w:val="none" w:sz="0" w:space="0" w:color="auto"/>
                <w:right w:val="none" w:sz="0" w:space="0" w:color="auto"/>
              </w:divBdr>
            </w:div>
          </w:divsChild>
        </w:div>
        <w:div w:id="1928032024">
          <w:marLeft w:val="0"/>
          <w:marRight w:val="0"/>
          <w:marTop w:val="0"/>
          <w:marBottom w:val="0"/>
          <w:divBdr>
            <w:top w:val="none" w:sz="0" w:space="0" w:color="auto"/>
            <w:left w:val="none" w:sz="0" w:space="0" w:color="auto"/>
            <w:bottom w:val="none" w:sz="0" w:space="0" w:color="auto"/>
            <w:right w:val="none" w:sz="0" w:space="0" w:color="auto"/>
          </w:divBdr>
        </w:div>
        <w:div w:id="859247597">
          <w:marLeft w:val="0"/>
          <w:marRight w:val="0"/>
          <w:marTop w:val="0"/>
          <w:marBottom w:val="0"/>
          <w:divBdr>
            <w:top w:val="none" w:sz="0" w:space="0" w:color="auto"/>
            <w:left w:val="none" w:sz="0" w:space="0" w:color="auto"/>
            <w:bottom w:val="none" w:sz="0" w:space="0" w:color="auto"/>
            <w:right w:val="none" w:sz="0" w:space="0" w:color="auto"/>
          </w:divBdr>
          <w:divsChild>
            <w:div w:id="56317509">
              <w:marLeft w:val="0"/>
              <w:marRight w:val="0"/>
              <w:marTop w:val="0"/>
              <w:marBottom w:val="0"/>
              <w:divBdr>
                <w:top w:val="none" w:sz="0" w:space="0" w:color="auto"/>
                <w:left w:val="none" w:sz="0" w:space="0" w:color="auto"/>
                <w:bottom w:val="none" w:sz="0" w:space="0" w:color="auto"/>
                <w:right w:val="none" w:sz="0" w:space="0" w:color="auto"/>
              </w:divBdr>
            </w:div>
          </w:divsChild>
        </w:div>
        <w:div w:id="2050300377">
          <w:marLeft w:val="0"/>
          <w:marRight w:val="0"/>
          <w:marTop w:val="0"/>
          <w:marBottom w:val="0"/>
          <w:divBdr>
            <w:top w:val="none" w:sz="0" w:space="0" w:color="auto"/>
            <w:left w:val="none" w:sz="0" w:space="0" w:color="auto"/>
            <w:bottom w:val="none" w:sz="0" w:space="0" w:color="auto"/>
            <w:right w:val="none" w:sz="0" w:space="0" w:color="auto"/>
          </w:divBdr>
        </w:div>
        <w:div w:id="279338063">
          <w:marLeft w:val="0"/>
          <w:marRight w:val="0"/>
          <w:marTop w:val="0"/>
          <w:marBottom w:val="0"/>
          <w:divBdr>
            <w:top w:val="none" w:sz="0" w:space="0" w:color="auto"/>
            <w:left w:val="none" w:sz="0" w:space="0" w:color="auto"/>
            <w:bottom w:val="none" w:sz="0" w:space="0" w:color="auto"/>
            <w:right w:val="none" w:sz="0" w:space="0" w:color="auto"/>
          </w:divBdr>
          <w:divsChild>
            <w:div w:id="1000889337">
              <w:marLeft w:val="0"/>
              <w:marRight w:val="0"/>
              <w:marTop w:val="0"/>
              <w:marBottom w:val="0"/>
              <w:divBdr>
                <w:top w:val="none" w:sz="0" w:space="0" w:color="auto"/>
                <w:left w:val="none" w:sz="0" w:space="0" w:color="auto"/>
                <w:bottom w:val="none" w:sz="0" w:space="0" w:color="auto"/>
                <w:right w:val="none" w:sz="0" w:space="0" w:color="auto"/>
              </w:divBdr>
            </w:div>
          </w:divsChild>
        </w:div>
        <w:div w:id="1674916588">
          <w:marLeft w:val="0"/>
          <w:marRight w:val="0"/>
          <w:marTop w:val="0"/>
          <w:marBottom w:val="0"/>
          <w:divBdr>
            <w:top w:val="none" w:sz="0" w:space="0" w:color="auto"/>
            <w:left w:val="none" w:sz="0" w:space="0" w:color="auto"/>
            <w:bottom w:val="none" w:sz="0" w:space="0" w:color="auto"/>
            <w:right w:val="none" w:sz="0" w:space="0" w:color="auto"/>
          </w:divBdr>
        </w:div>
        <w:div w:id="521821994">
          <w:marLeft w:val="0"/>
          <w:marRight w:val="0"/>
          <w:marTop w:val="0"/>
          <w:marBottom w:val="0"/>
          <w:divBdr>
            <w:top w:val="none" w:sz="0" w:space="0" w:color="auto"/>
            <w:left w:val="none" w:sz="0" w:space="0" w:color="auto"/>
            <w:bottom w:val="none" w:sz="0" w:space="0" w:color="auto"/>
            <w:right w:val="none" w:sz="0" w:space="0" w:color="auto"/>
          </w:divBdr>
          <w:divsChild>
            <w:div w:id="475147665">
              <w:marLeft w:val="0"/>
              <w:marRight w:val="0"/>
              <w:marTop w:val="0"/>
              <w:marBottom w:val="0"/>
              <w:divBdr>
                <w:top w:val="none" w:sz="0" w:space="0" w:color="auto"/>
                <w:left w:val="none" w:sz="0" w:space="0" w:color="auto"/>
                <w:bottom w:val="none" w:sz="0" w:space="0" w:color="auto"/>
                <w:right w:val="none" w:sz="0" w:space="0" w:color="auto"/>
              </w:divBdr>
            </w:div>
          </w:divsChild>
        </w:div>
        <w:div w:id="1418941476">
          <w:marLeft w:val="0"/>
          <w:marRight w:val="0"/>
          <w:marTop w:val="300"/>
          <w:marBottom w:val="0"/>
          <w:divBdr>
            <w:top w:val="none" w:sz="0" w:space="0" w:color="auto"/>
            <w:left w:val="none" w:sz="0" w:space="0" w:color="auto"/>
            <w:bottom w:val="none" w:sz="0" w:space="0" w:color="auto"/>
            <w:right w:val="none" w:sz="0" w:space="0" w:color="auto"/>
          </w:divBdr>
          <w:divsChild>
            <w:div w:id="1658613576">
              <w:marLeft w:val="0"/>
              <w:marRight w:val="0"/>
              <w:marTop w:val="0"/>
              <w:marBottom w:val="0"/>
              <w:divBdr>
                <w:top w:val="none" w:sz="0" w:space="0" w:color="auto"/>
                <w:left w:val="none" w:sz="0" w:space="0" w:color="auto"/>
                <w:bottom w:val="none" w:sz="0" w:space="0" w:color="auto"/>
                <w:right w:val="none" w:sz="0" w:space="0" w:color="auto"/>
              </w:divBdr>
              <w:divsChild>
                <w:div w:id="166975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53752">
          <w:marLeft w:val="0"/>
          <w:marRight w:val="0"/>
          <w:marTop w:val="300"/>
          <w:marBottom w:val="0"/>
          <w:divBdr>
            <w:top w:val="none" w:sz="0" w:space="0" w:color="auto"/>
            <w:left w:val="none" w:sz="0" w:space="0" w:color="auto"/>
            <w:bottom w:val="none" w:sz="0" w:space="0" w:color="auto"/>
            <w:right w:val="none" w:sz="0" w:space="0" w:color="auto"/>
          </w:divBdr>
          <w:divsChild>
            <w:div w:id="1222907903">
              <w:marLeft w:val="0"/>
              <w:marRight w:val="0"/>
              <w:marTop w:val="0"/>
              <w:marBottom w:val="0"/>
              <w:divBdr>
                <w:top w:val="none" w:sz="0" w:space="0" w:color="auto"/>
                <w:left w:val="none" w:sz="0" w:space="0" w:color="auto"/>
                <w:bottom w:val="none" w:sz="0" w:space="0" w:color="auto"/>
                <w:right w:val="none" w:sz="0" w:space="0" w:color="auto"/>
              </w:divBdr>
              <w:divsChild>
                <w:div w:id="15272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250362">
          <w:marLeft w:val="0"/>
          <w:marRight w:val="0"/>
          <w:marTop w:val="300"/>
          <w:marBottom w:val="0"/>
          <w:divBdr>
            <w:top w:val="none" w:sz="0" w:space="0" w:color="auto"/>
            <w:left w:val="none" w:sz="0" w:space="0" w:color="auto"/>
            <w:bottom w:val="none" w:sz="0" w:space="0" w:color="auto"/>
            <w:right w:val="none" w:sz="0" w:space="0" w:color="auto"/>
          </w:divBdr>
          <w:divsChild>
            <w:div w:id="1968269164">
              <w:marLeft w:val="0"/>
              <w:marRight w:val="0"/>
              <w:marTop w:val="0"/>
              <w:marBottom w:val="0"/>
              <w:divBdr>
                <w:top w:val="none" w:sz="0" w:space="0" w:color="auto"/>
                <w:left w:val="none" w:sz="0" w:space="0" w:color="auto"/>
                <w:bottom w:val="none" w:sz="0" w:space="0" w:color="auto"/>
                <w:right w:val="none" w:sz="0" w:space="0" w:color="auto"/>
              </w:divBdr>
              <w:divsChild>
                <w:div w:id="389503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934875">
          <w:marLeft w:val="0"/>
          <w:marRight w:val="0"/>
          <w:marTop w:val="300"/>
          <w:marBottom w:val="0"/>
          <w:divBdr>
            <w:top w:val="none" w:sz="0" w:space="0" w:color="auto"/>
            <w:left w:val="none" w:sz="0" w:space="0" w:color="auto"/>
            <w:bottom w:val="none" w:sz="0" w:space="0" w:color="auto"/>
            <w:right w:val="none" w:sz="0" w:space="0" w:color="auto"/>
          </w:divBdr>
          <w:divsChild>
            <w:div w:id="272593371">
              <w:marLeft w:val="0"/>
              <w:marRight w:val="0"/>
              <w:marTop w:val="0"/>
              <w:marBottom w:val="0"/>
              <w:divBdr>
                <w:top w:val="none" w:sz="0" w:space="0" w:color="auto"/>
                <w:left w:val="none" w:sz="0" w:space="0" w:color="auto"/>
                <w:bottom w:val="none" w:sz="0" w:space="0" w:color="auto"/>
                <w:right w:val="none" w:sz="0" w:space="0" w:color="auto"/>
              </w:divBdr>
              <w:divsChild>
                <w:div w:id="197617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574472">
      <w:bodyDiv w:val="1"/>
      <w:marLeft w:val="0"/>
      <w:marRight w:val="0"/>
      <w:marTop w:val="0"/>
      <w:marBottom w:val="0"/>
      <w:divBdr>
        <w:top w:val="none" w:sz="0" w:space="0" w:color="auto"/>
        <w:left w:val="none" w:sz="0" w:space="0" w:color="auto"/>
        <w:bottom w:val="none" w:sz="0" w:space="0" w:color="auto"/>
        <w:right w:val="none" w:sz="0" w:space="0" w:color="auto"/>
      </w:divBdr>
      <w:divsChild>
        <w:div w:id="1093211504">
          <w:marLeft w:val="0"/>
          <w:marRight w:val="0"/>
          <w:marTop w:val="0"/>
          <w:marBottom w:val="0"/>
          <w:divBdr>
            <w:top w:val="none" w:sz="0" w:space="0" w:color="auto"/>
            <w:left w:val="none" w:sz="0" w:space="0" w:color="auto"/>
            <w:bottom w:val="none" w:sz="0" w:space="0" w:color="auto"/>
            <w:right w:val="none" w:sz="0" w:space="0" w:color="auto"/>
          </w:divBdr>
        </w:div>
        <w:div w:id="1295718163">
          <w:marLeft w:val="0"/>
          <w:marRight w:val="0"/>
          <w:marTop w:val="0"/>
          <w:marBottom w:val="0"/>
          <w:divBdr>
            <w:top w:val="none" w:sz="0" w:space="0" w:color="auto"/>
            <w:left w:val="none" w:sz="0" w:space="0" w:color="auto"/>
            <w:bottom w:val="none" w:sz="0" w:space="0" w:color="auto"/>
            <w:right w:val="none" w:sz="0" w:space="0" w:color="auto"/>
          </w:divBdr>
          <w:divsChild>
            <w:div w:id="1889412474">
              <w:marLeft w:val="0"/>
              <w:marRight w:val="0"/>
              <w:marTop w:val="0"/>
              <w:marBottom w:val="0"/>
              <w:divBdr>
                <w:top w:val="none" w:sz="0" w:space="0" w:color="auto"/>
                <w:left w:val="none" w:sz="0" w:space="0" w:color="auto"/>
                <w:bottom w:val="none" w:sz="0" w:space="0" w:color="auto"/>
                <w:right w:val="none" w:sz="0" w:space="0" w:color="auto"/>
              </w:divBdr>
            </w:div>
          </w:divsChild>
        </w:div>
        <w:div w:id="1338191853">
          <w:marLeft w:val="0"/>
          <w:marRight w:val="0"/>
          <w:marTop w:val="0"/>
          <w:marBottom w:val="0"/>
          <w:divBdr>
            <w:top w:val="none" w:sz="0" w:space="0" w:color="auto"/>
            <w:left w:val="none" w:sz="0" w:space="0" w:color="auto"/>
            <w:bottom w:val="none" w:sz="0" w:space="0" w:color="auto"/>
            <w:right w:val="none" w:sz="0" w:space="0" w:color="auto"/>
          </w:divBdr>
        </w:div>
        <w:div w:id="1665695471">
          <w:marLeft w:val="0"/>
          <w:marRight w:val="0"/>
          <w:marTop w:val="0"/>
          <w:marBottom w:val="0"/>
          <w:divBdr>
            <w:top w:val="none" w:sz="0" w:space="0" w:color="auto"/>
            <w:left w:val="none" w:sz="0" w:space="0" w:color="auto"/>
            <w:bottom w:val="none" w:sz="0" w:space="0" w:color="auto"/>
            <w:right w:val="none" w:sz="0" w:space="0" w:color="auto"/>
          </w:divBdr>
          <w:divsChild>
            <w:div w:id="510336722">
              <w:marLeft w:val="0"/>
              <w:marRight w:val="0"/>
              <w:marTop w:val="0"/>
              <w:marBottom w:val="0"/>
              <w:divBdr>
                <w:top w:val="none" w:sz="0" w:space="0" w:color="auto"/>
                <w:left w:val="none" w:sz="0" w:space="0" w:color="auto"/>
                <w:bottom w:val="none" w:sz="0" w:space="0" w:color="auto"/>
                <w:right w:val="none" w:sz="0" w:space="0" w:color="auto"/>
              </w:divBdr>
            </w:div>
          </w:divsChild>
        </w:div>
        <w:div w:id="995037020">
          <w:marLeft w:val="0"/>
          <w:marRight w:val="0"/>
          <w:marTop w:val="0"/>
          <w:marBottom w:val="0"/>
          <w:divBdr>
            <w:top w:val="none" w:sz="0" w:space="0" w:color="auto"/>
            <w:left w:val="none" w:sz="0" w:space="0" w:color="auto"/>
            <w:bottom w:val="none" w:sz="0" w:space="0" w:color="auto"/>
            <w:right w:val="none" w:sz="0" w:space="0" w:color="auto"/>
          </w:divBdr>
        </w:div>
        <w:div w:id="2093314076">
          <w:marLeft w:val="0"/>
          <w:marRight w:val="0"/>
          <w:marTop w:val="0"/>
          <w:marBottom w:val="0"/>
          <w:divBdr>
            <w:top w:val="none" w:sz="0" w:space="0" w:color="auto"/>
            <w:left w:val="none" w:sz="0" w:space="0" w:color="auto"/>
            <w:bottom w:val="none" w:sz="0" w:space="0" w:color="auto"/>
            <w:right w:val="none" w:sz="0" w:space="0" w:color="auto"/>
          </w:divBdr>
          <w:divsChild>
            <w:div w:id="1137719133">
              <w:marLeft w:val="0"/>
              <w:marRight w:val="0"/>
              <w:marTop w:val="0"/>
              <w:marBottom w:val="0"/>
              <w:divBdr>
                <w:top w:val="none" w:sz="0" w:space="0" w:color="auto"/>
                <w:left w:val="none" w:sz="0" w:space="0" w:color="auto"/>
                <w:bottom w:val="none" w:sz="0" w:space="0" w:color="auto"/>
                <w:right w:val="none" w:sz="0" w:space="0" w:color="auto"/>
              </w:divBdr>
            </w:div>
          </w:divsChild>
        </w:div>
        <w:div w:id="427314193">
          <w:marLeft w:val="0"/>
          <w:marRight w:val="0"/>
          <w:marTop w:val="0"/>
          <w:marBottom w:val="0"/>
          <w:divBdr>
            <w:top w:val="none" w:sz="0" w:space="0" w:color="auto"/>
            <w:left w:val="none" w:sz="0" w:space="0" w:color="auto"/>
            <w:bottom w:val="none" w:sz="0" w:space="0" w:color="auto"/>
            <w:right w:val="none" w:sz="0" w:space="0" w:color="auto"/>
          </w:divBdr>
        </w:div>
        <w:div w:id="1446383694">
          <w:marLeft w:val="0"/>
          <w:marRight w:val="0"/>
          <w:marTop w:val="0"/>
          <w:marBottom w:val="0"/>
          <w:divBdr>
            <w:top w:val="none" w:sz="0" w:space="0" w:color="auto"/>
            <w:left w:val="none" w:sz="0" w:space="0" w:color="auto"/>
            <w:bottom w:val="none" w:sz="0" w:space="0" w:color="auto"/>
            <w:right w:val="none" w:sz="0" w:space="0" w:color="auto"/>
          </w:divBdr>
          <w:divsChild>
            <w:div w:id="1277366439">
              <w:marLeft w:val="0"/>
              <w:marRight w:val="0"/>
              <w:marTop w:val="0"/>
              <w:marBottom w:val="0"/>
              <w:divBdr>
                <w:top w:val="none" w:sz="0" w:space="0" w:color="auto"/>
                <w:left w:val="none" w:sz="0" w:space="0" w:color="auto"/>
                <w:bottom w:val="none" w:sz="0" w:space="0" w:color="auto"/>
                <w:right w:val="none" w:sz="0" w:space="0" w:color="auto"/>
              </w:divBdr>
            </w:div>
          </w:divsChild>
        </w:div>
        <w:div w:id="2139376207">
          <w:marLeft w:val="0"/>
          <w:marRight w:val="0"/>
          <w:marTop w:val="0"/>
          <w:marBottom w:val="0"/>
          <w:divBdr>
            <w:top w:val="none" w:sz="0" w:space="0" w:color="auto"/>
            <w:left w:val="none" w:sz="0" w:space="0" w:color="auto"/>
            <w:bottom w:val="none" w:sz="0" w:space="0" w:color="auto"/>
            <w:right w:val="none" w:sz="0" w:space="0" w:color="auto"/>
          </w:divBdr>
        </w:div>
        <w:div w:id="759184604">
          <w:marLeft w:val="0"/>
          <w:marRight w:val="0"/>
          <w:marTop w:val="0"/>
          <w:marBottom w:val="0"/>
          <w:divBdr>
            <w:top w:val="none" w:sz="0" w:space="0" w:color="auto"/>
            <w:left w:val="none" w:sz="0" w:space="0" w:color="auto"/>
            <w:bottom w:val="none" w:sz="0" w:space="0" w:color="auto"/>
            <w:right w:val="none" w:sz="0" w:space="0" w:color="auto"/>
          </w:divBdr>
          <w:divsChild>
            <w:div w:id="1335113509">
              <w:marLeft w:val="0"/>
              <w:marRight w:val="0"/>
              <w:marTop w:val="0"/>
              <w:marBottom w:val="0"/>
              <w:divBdr>
                <w:top w:val="none" w:sz="0" w:space="0" w:color="auto"/>
                <w:left w:val="none" w:sz="0" w:space="0" w:color="auto"/>
                <w:bottom w:val="none" w:sz="0" w:space="0" w:color="auto"/>
                <w:right w:val="none" w:sz="0" w:space="0" w:color="auto"/>
              </w:divBdr>
            </w:div>
          </w:divsChild>
        </w:div>
        <w:div w:id="1520779203">
          <w:marLeft w:val="0"/>
          <w:marRight w:val="0"/>
          <w:marTop w:val="0"/>
          <w:marBottom w:val="0"/>
          <w:divBdr>
            <w:top w:val="none" w:sz="0" w:space="0" w:color="auto"/>
            <w:left w:val="none" w:sz="0" w:space="0" w:color="auto"/>
            <w:bottom w:val="none" w:sz="0" w:space="0" w:color="auto"/>
            <w:right w:val="none" w:sz="0" w:space="0" w:color="auto"/>
          </w:divBdr>
        </w:div>
        <w:div w:id="332530911">
          <w:marLeft w:val="0"/>
          <w:marRight w:val="0"/>
          <w:marTop w:val="0"/>
          <w:marBottom w:val="0"/>
          <w:divBdr>
            <w:top w:val="none" w:sz="0" w:space="0" w:color="auto"/>
            <w:left w:val="none" w:sz="0" w:space="0" w:color="auto"/>
            <w:bottom w:val="none" w:sz="0" w:space="0" w:color="auto"/>
            <w:right w:val="none" w:sz="0" w:space="0" w:color="auto"/>
          </w:divBdr>
          <w:divsChild>
            <w:div w:id="896164257">
              <w:marLeft w:val="0"/>
              <w:marRight w:val="0"/>
              <w:marTop w:val="0"/>
              <w:marBottom w:val="0"/>
              <w:divBdr>
                <w:top w:val="none" w:sz="0" w:space="0" w:color="auto"/>
                <w:left w:val="none" w:sz="0" w:space="0" w:color="auto"/>
                <w:bottom w:val="none" w:sz="0" w:space="0" w:color="auto"/>
                <w:right w:val="none" w:sz="0" w:space="0" w:color="auto"/>
              </w:divBdr>
            </w:div>
          </w:divsChild>
        </w:div>
        <w:div w:id="1911230999">
          <w:marLeft w:val="0"/>
          <w:marRight w:val="0"/>
          <w:marTop w:val="0"/>
          <w:marBottom w:val="0"/>
          <w:divBdr>
            <w:top w:val="none" w:sz="0" w:space="0" w:color="auto"/>
            <w:left w:val="none" w:sz="0" w:space="0" w:color="auto"/>
            <w:bottom w:val="none" w:sz="0" w:space="0" w:color="auto"/>
            <w:right w:val="none" w:sz="0" w:space="0" w:color="auto"/>
          </w:divBdr>
        </w:div>
        <w:div w:id="1106148477">
          <w:marLeft w:val="0"/>
          <w:marRight w:val="0"/>
          <w:marTop w:val="0"/>
          <w:marBottom w:val="0"/>
          <w:divBdr>
            <w:top w:val="none" w:sz="0" w:space="0" w:color="auto"/>
            <w:left w:val="none" w:sz="0" w:space="0" w:color="auto"/>
            <w:bottom w:val="none" w:sz="0" w:space="0" w:color="auto"/>
            <w:right w:val="none" w:sz="0" w:space="0" w:color="auto"/>
          </w:divBdr>
          <w:divsChild>
            <w:div w:id="253363652">
              <w:marLeft w:val="0"/>
              <w:marRight w:val="0"/>
              <w:marTop w:val="0"/>
              <w:marBottom w:val="0"/>
              <w:divBdr>
                <w:top w:val="none" w:sz="0" w:space="0" w:color="auto"/>
                <w:left w:val="none" w:sz="0" w:space="0" w:color="auto"/>
                <w:bottom w:val="none" w:sz="0" w:space="0" w:color="auto"/>
                <w:right w:val="none" w:sz="0" w:space="0" w:color="auto"/>
              </w:divBdr>
            </w:div>
          </w:divsChild>
        </w:div>
        <w:div w:id="1352224870">
          <w:marLeft w:val="0"/>
          <w:marRight w:val="0"/>
          <w:marTop w:val="300"/>
          <w:marBottom w:val="0"/>
          <w:divBdr>
            <w:top w:val="none" w:sz="0" w:space="0" w:color="auto"/>
            <w:left w:val="none" w:sz="0" w:space="0" w:color="auto"/>
            <w:bottom w:val="none" w:sz="0" w:space="0" w:color="auto"/>
            <w:right w:val="none" w:sz="0" w:space="0" w:color="auto"/>
          </w:divBdr>
          <w:divsChild>
            <w:div w:id="1650867290">
              <w:marLeft w:val="0"/>
              <w:marRight w:val="0"/>
              <w:marTop w:val="0"/>
              <w:marBottom w:val="0"/>
              <w:divBdr>
                <w:top w:val="none" w:sz="0" w:space="0" w:color="auto"/>
                <w:left w:val="none" w:sz="0" w:space="0" w:color="auto"/>
                <w:bottom w:val="none" w:sz="0" w:space="0" w:color="auto"/>
                <w:right w:val="none" w:sz="0" w:space="0" w:color="auto"/>
              </w:divBdr>
              <w:divsChild>
                <w:div w:id="206687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10917">
          <w:marLeft w:val="0"/>
          <w:marRight w:val="0"/>
          <w:marTop w:val="300"/>
          <w:marBottom w:val="0"/>
          <w:divBdr>
            <w:top w:val="none" w:sz="0" w:space="0" w:color="auto"/>
            <w:left w:val="none" w:sz="0" w:space="0" w:color="auto"/>
            <w:bottom w:val="none" w:sz="0" w:space="0" w:color="auto"/>
            <w:right w:val="none" w:sz="0" w:space="0" w:color="auto"/>
          </w:divBdr>
          <w:divsChild>
            <w:div w:id="2101370937">
              <w:marLeft w:val="0"/>
              <w:marRight w:val="0"/>
              <w:marTop w:val="0"/>
              <w:marBottom w:val="0"/>
              <w:divBdr>
                <w:top w:val="none" w:sz="0" w:space="0" w:color="auto"/>
                <w:left w:val="none" w:sz="0" w:space="0" w:color="auto"/>
                <w:bottom w:val="none" w:sz="0" w:space="0" w:color="auto"/>
                <w:right w:val="none" w:sz="0" w:space="0" w:color="auto"/>
              </w:divBdr>
              <w:divsChild>
                <w:div w:id="214607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139038">
          <w:marLeft w:val="0"/>
          <w:marRight w:val="0"/>
          <w:marTop w:val="300"/>
          <w:marBottom w:val="0"/>
          <w:divBdr>
            <w:top w:val="none" w:sz="0" w:space="0" w:color="auto"/>
            <w:left w:val="none" w:sz="0" w:space="0" w:color="auto"/>
            <w:bottom w:val="none" w:sz="0" w:space="0" w:color="auto"/>
            <w:right w:val="none" w:sz="0" w:space="0" w:color="auto"/>
          </w:divBdr>
          <w:divsChild>
            <w:div w:id="1043673631">
              <w:marLeft w:val="0"/>
              <w:marRight w:val="0"/>
              <w:marTop w:val="0"/>
              <w:marBottom w:val="0"/>
              <w:divBdr>
                <w:top w:val="none" w:sz="0" w:space="0" w:color="auto"/>
                <w:left w:val="none" w:sz="0" w:space="0" w:color="auto"/>
                <w:bottom w:val="none" w:sz="0" w:space="0" w:color="auto"/>
                <w:right w:val="none" w:sz="0" w:space="0" w:color="auto"/>
              </w:divBdr>
              <w:divsChild>
                <w:div w:id="11999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85478">
          <w:marLeft w:val="0"/>
          <w:marRight w:val="0"/>
          <w:marTop w:val="300"/>
          <w:marBottom w:val="0"/>
          <w:divBdr>
            <w:top w:val="none" w:sz="0" w:space="0" w:color="auto"/>
            <w:left w:val="none" w:sz="0" w:space="0" w:color="auto"/>
            <w:bottom w:val="none" w:sz="0" w:space="0" w:color="auto"/>
            <w:right w:val="none" w:sz="0" w:space="0" w:color="auto"/>
          </w:divBdr>
          <w:divsChild>
            <w:div w:id="709496377">
              <w:marLeft w:val="0"/>
              <w:marRight w:val="0"/>
              <w:marTop w:val="0"/>
              <w:marBottom w:val="0"/>
              <w:divBdr>
                <w:top w:val="none" w:sz="0" w:space="0" w:color="auto"/>
                <w:left w:val="none" w:sz="0" w:space="0" w:color="auto"/>
                <w:bottom w:val="none" w:sz="0" w:space="0" w:color="auto"/>
                <w:right w:val="none" w:sz="0" w:space="0" w:color="auto"/>
              </w:divBdr>
              <w:divsChild>
                <w:div w:id="40935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4551032">
      <w:bodyDiv w:val="1"/>
      <w:marLeft w:val="0"/>
      <w:marRight w:val="0"/>
      <w:marTop w:val="0"/>
      <w:marBottom w:val="0"/>
      <w:divBdr>
        <w:top w:val="none" w:sz="0" w:space="0" w:color="auto"/>
        <w:left w:val="none" w:sz="0" w:space="0" w:color="auto"/>
        <w:bottom w:val="none" w:sz="0" w:space="0" w:color="auto"/>
        <w:right w:val="none" w:sz="0" w:space="0" w:color="auto"/>
      </w:divBdr>
      <w:divsChild>
        <w:div w:id="2093501592">
          <w:marLeft w:val="0"/>
          <w:marRight w:val="0"/>
          <w:marTop w:val="0"/>
          <w:marBottom w:val="0"/>
          <w:divBdr>
            <w:top w:val="none" w:sz="0" w:space="0" w:color="auto"/>
            <w:left w:val="none" w:sz="0" w:space="0" w:color="auto"/>
            <w:bottom w:val="none" w:sz="0" w:space="0" w:color="auto"/>
            <w:right w:val="none" w:sz="0" w:space="0" w:color="auto"/>
          </w:divBdr>
        </w:div>
        <w:div w:id="1260797782">
          <w:marLeft w:val="0"/>
          <w:marRight w:val="0"/>
          <w:marTop w:val="0"/>
          <w:marBottom w:val="0"/>
          <w:divBdr>
            <w:top w:val="none" w:sz="0" w:space="0" w:color="auto"/>
            <w:left w:val="none" w:sz="0" w:space="0" w:color="auto"/>
            <w:bottom w:val="none" w:sz="0" w:space="0" w:color="auto"/>
            <w:right w:val="none" w:sz="0" w:space="0" w:color="auto"/>
          </w:divBdr>
          <w:divsChild>
            <w:div w:id="1871798731">
              <w:marLeft w:val="0"/>
              <w:marRight w:val="0"/>
              <w:marTop w:val="0"/>
              <w:marBottom w:val="0"/>
              <w:divBdr>
                <w:top w:val="none" w:sz="0" w:space="0" w:color="auto"/>
                <w:left w:val="none" w:sz="0" w:space="0" w:color="auto"/>
                <w:bottom w:val="none" w:sz="0" w:space="0" w:color="auto"/>
                <w:right w:val="none" w:sz="0" w:space="0" w:color="auto"/>
              </w:divBdr>
            </w:div>
          </w:divsChild>
        </w:div>
        <w:div w:id="1615211995">
          <w:marLeft w:val="0"/>
          <w:marRight w:val="0"/>
          <w:marTop w:val="0"/>
          <w:marBottom w:val="0"/>
          <w:divBdr>
            <w:top w:val="none" w:sz="0" w:space="0" w:color="auto"/>
            <w:left w:val="none" w:sz="0" w:space="0" w:color="auto"/>
            <w:bottom w:val="none" w:sz="0" w:space="0" w:color="auto"/>
            <w:right w:val="none" w:sz="0" w:space="0" w:color="auto"/>
          </w:divBdr>
        </w:div>
        <w:div w:id="965157598">
          <w:marLeft w:val="0"/>
          <w:marRight w:val="0"/>
          <w:marTop w:val="0"/>
          <w:marBottom w:val="0"/>
          <w:divBdr>
            <w:top w:val="none" w:sz="0" w:space="0" w:color="auto"/>
            <w:left w:val="none" w:sz="0" w:space="0" w:color="auto"/>
            <w:bottom w:val="none" w:sz="0" w:space="0" w:color="auto"/>
            <w:right w:val="none" w:sz="0" w:space="0" w:color="auto"/>
          </w:divBdr>
          <w:divsChild>
            <w:div w:id="811484516">
              <w:marLeft w:val="0"/>
              <w:marRight w:val="0"/>
              <w:marTop w:val="0"/>
              <w:marBottom w:val="0"/>
              <w:divBdr>
                <w:top w:val="none" w:sz="0" w:space="0" w:color="auto"/>
                <w:left w:val="none" w:sz="0" w:space="0" w:color="auto"/>
                <w:bottom w:val="none" w:sz="0" w:space="0" w:color="auto"/>
                <w:right w:val="none" w:sz="0" w:space="0" w:color="auto"/>
              </w:divBdr>
            </w:div>
          </w:divsChild>
        </w:div>
        <w:div w:id="758136362">
          <w:marLeft w:val="0"/>
          <w:marRight w:val="0"/>
          <w:marTop w:val="0"/>
          <w:marBottom w:val="0"/>
          <w:divBdr>
            <w:top w:val="none" w:sz="0" w:space="0" w:color="auto"/>
            <w:left w:val="none" w:sz="0" w:space="0" w:color="auto"/>
            <w:bottom w:val="none" w:sz="0" w:space="0" w:color="auto"/>
            <w:right w:val="none" w:sz="0" w:space="0" w:color="auto"/>
          </w:divBdr>
        </w:div>
        <w:div w:id="576938697">
          <w:marLeft w:val="0"/>
          <w:marRight w:val="0"/>
          <w:marTop w:val="0"/>
          <w:marBottom w:val="0"/>
          <w:divBdr>
            <w:top w:val="none" w:sz="0" w:space="0" w:color="auto"/>
            <w:left w:val="none" w:sz="0" w:space="0" w:color="auto"/>
            <w:bottom w:val="none" w:sz="0" w:space="0" w:color="auto"/>
            <w:right w:val="none" w:sz="0" w:space="0" w:color="auto"/>
          </w:divBdr>
          <w:divsChild>
            <w:div w:id="1730613834">
              <w:marLeft w:val="0"/>
              <w:marRight w:val="0"/>
              <w:marTop w:val="0"/>
              <w:marBottom w:val="0"/>
              <w:divBdr>
                <w:top w:val="none" w:sz="0" w:space="0" w:color="auto"/>
                <w:left w:val="none" w:sz="0" w:space="0" w:color="auto"/>
                <w:bottom w:val="none" w:sz="0" w:space="0" w:color="auto"/>
                <w:right w:val="none" w:sz="0" w:space="0" w:color="auto"/>
              </w:divBdr>
            </w:div>
          </w:divsChild>
        </w:div>
        <w:div w:id="1444419276">
          <w:marLeft w:val="0"/>
          <w:marRight w:val="0"/>
          <w:marTop w:val="0"/>
          <w:marBottom w:val="0"/>
          <w:divBdr>
            <w:top w:val="none" w:sz="0" w:space="0" w:color="auto"/>
            <w:left w:val="none" w:sz="0" w:space="0" w:color="auto"/>
            <w:bottom w:val="none" w:sz="0" w:space="0" w:color="auto"/>
            <w:right w:val="none" w:sz="0" w:space="0" w:color="auto"/>
          </w:divBdr>
        </w:div>
        <w:div w:id="3745492">
          <w:marLeft w:val="0"/>
          <w:marRight w:val="0"/>
          <w:marTop w:val="0"/>
          <w:marBottom w:val="0"/>
          <w:divBdr>
            <w:top w:val="none" w:sz="0" w:space="0" w:color="auto"/>
            <w:left w:val="none" w:sz="0" w:space="0" w:color="auto"/>
            <w:bottom w:val="none" w:sz="0" w:space="0" w:color="auto"/>
            <w:right w:val="none" w:sz="0" w:space="0" w:color="auto"/>
          </w:divBdr>
          <w:divsChild>
            <w:div w:id="808666300">
              <w:marLeft w:val="0"/>
              <w:marRight w:val="0"/>
              <w:marTop w:val="0"/>
              <w:marBottom w:val="0"/>
              <w:divBdr>
                <w:top w:val="none" w:sz="0" w:space="0" w:color="auto"/>
                <w:left w:val="none" w:sz="0" w:space="0" w:color="auto"/>
                <w:bottom w:val="none" w:sz="0" w:space="0" w:color="auto"/>
                <w:right w:val="none" w:sz="0" w:space="0" w:color="auto"/>
              </w:divBdr>
            </w:div>
          </w:divsChild>
        </w:div>
        <w:div w:id="948271151">
          <w:marLeft w:val="0"/>
          <w:marRight w:val="0"/>
          <w:marTop w:val="0"/>
          <w:marBottom w:val="0"/>
          <w:divBdr>
            <w:top w:val="none" w:sz="0" w:space="0" w:color="auto"/>
            <w:left w:val="none" w:sz="0" w:space="0" w:color="auto"/>
            <w:bottom w:val="none" w:sz="0" w:space="0" w:color="auto"/>
            <w:right w:val="none" w:sz="0" w:space="0" w:color="auto"/>
          </w:divBdr>
        </w:div>
        <w:div w:id="905795980">
          <w:marLeft w:val="0"/>
          <w:marRight w:val="0"/>
          <w:marTop w:val="0"/>
          <w:marBottom w:val="0"/>
          <w:divBdr>
            <w:top w:val="none" w:sz="0" w:space="0" w:color="auto"/>
            <w:left w:val="none" w:sz="0" w:space="0" w:color="auto"/>
            <w:bottom w:val="none" w:sz="0" w:space="0" w:color="auto"/>
            <w:right w:val="none" w:sz="0" w:space="0" w:color="auto"/>
          </w:divBdr>
          <w:divsChild>
            <w:div w:id="1286161848">
              <w:marLeft w:val="0"/>
              <w:marRight w:val="0"/>
              <w:marTop w:val="0"/>
              <w:marBottom w:val="0"/>
              <w:divBdr>
                <w:top w:val="none" w:sz="0" w:space="0" w:color="auto"/>
                <w:left w:val="none" w:sz="0" w:space="0" w:color="auto"/>
                <w:bottom w:val="none" w:sz="0" w:space="0" w:color="auto"/>
                <w:right w:val="none" w:sz="0" w:space="0" w:color="auto"/>
              </w:divBdr>
            </w:div>
          </w:divsChild>
        </w:div>
        <w:div w:id="2035571031">
          <w:marLeft w:val="0"/>
          <w:marRight w:val="0"/>
          <w:marTop w:val="0"/>
          <w:marBottom w:val="0"/>
          <w:divBdr>
            <w:top w:val="none" w:sz="0" w:space="0" w:color="auto"/>
            <w:left w:val="none" w:sz="0" w:space="0" w:color="auto"/>
            <w:bottom w:val="none" w:sz="0" w:space="0" w:color="auto"/>
            <w:right w:val="none" w:sz="0" w:space="0" w:color="auto"/>
          </w:divBdr>
        </w:div>
        <w:div w:id="1605652995">
          <w:marLeft w:val="0"/>
          <w:marRight w:val="0"/>
          <w:marTop w:val="0"/>
          <w:marBottom w:val="0"/>
          <w:divBdr>
            <w:top w:val="none" w:sz="0" w:space="0" w:color="auto"/>
            <w:left w:val="none" w:sz="0" w:space="0" w:color="auto"/>
            <w:bottom w:val="none" w:sz="0" w:space="0" w:color="auto"/>
            <w:right w:val="none" w:sz="0" w:space="0" w:color="auto"/>
          </w:divBdr>
          <w:divsChild>
            <w:div w:id="1915359749">
              <w:marLeft w:val="0"/>
              <w:marRight w:val="0"/>
              <w:marTop w:val="0"/>
              <w:marBottom w:val="0"/>
              <w:divBdr>
                <w:top w:val="none" w:sz="0" w:space="0" w:color="auto"/>
                <w:left w:val="none" w:sz="0" w:space="0" w:color="auto"/>
                <w:bottom w:val="none" w:sz="0" w:space="0" w:color="auto"/>
                <w:right w:val="none" w:sz="0" w:space="0" w:color="auto"/>
              </w:divBdr>
            </w:div>
          </w:divsChild>
        </w:div>
        <w:div w:id="1635410756">
          <w:marLeft w:val="0"/>
          <w:marRight w:val="0"/>
          <w:marTop w:val="0"/>
          <w:marBottom w:val="0"/>
          <w:divBdr>
            <w:top w:val="none" w:sz="0" w:space="0" w:color="auto"/>
            <w:left w:val="none" w:sz="0" w:space="0" w:color="auto"/>
            <w:bottom w:val="none" w:sz="0" w:space="0" w:color="auto"/>
            <w:right w:val="none" w:sz="0" w:space="0" w:color="auto"/>
          </w:divBdr>
        </w:div>
        <w:div w:id="1362825349">
          <w:marLeft w:val="0"/>
          <w:marRight w:val="0"/>
          <w:marTop w:val="0"/>
          <w:marBottom w:val="0"/>
          <w:divBdr>
            <w:top w:val="none" w:sz="0" w:space="0" w:color="auto"/>
            <w:left w:val="none" w:sz="0" w:space="0" w:color="auto"/>
            <w:bottom w:val="none" w:sz="0" w:space="0" w:color="auto"/>
            <w:right w:val="none" w:sz="0" w:space="0" w:color="auto"/>
          </w:divBdr>
          <w:divsChild>
            <w:div w:id="1586038009">
              <w:marLeft w:val="0"/>
              <w:marRight w:val="0"/>
              <w:marTop w:val="0"/>
              <w:marBottom w:val="0"/>
              <w:divBdr>
                <w:top w:val="none" w:sz="0" w:space="0" w:color="auto"/>
                <w:left w:val="none" w:sz="0" w:space="0" w:color="auto"/>
                <w:bottom w:val="none" w:sz="0" w:space="0" w:color="auto"/>
                <w:right w:val="none" w:sz="0" w:space="0" w:color="auto"/>
              </w:divBdr>
            </w:div>
          </w:divsChild>
        </w:div>
        <w:div w:id="1014768459">
          <w:marLeft w:val="0"/>
          <w:marRight w:val="0"/>
          <w:marTop w:val="300"/>
          <w:marBottom w:val="0"/>
          <w:divBdr>
            <w:top w:val="none" w:sz="0" w:space="0" w:color="auto"/>
            <w:left w:val="none" w:sz="0" w:space="0" w:color="auto"/>
            <w:bottom w:val="none" w:sz="0" w:space="0" w:color="auto"/>
            <w:right w:val="none" w:sz="0" w:space="0" w:color="auto"/>
          </w:divBdr>
          <w:divsChild>
            <w:div w:id="1069769990">
              <w:marLeft w:val="0"/>
              <w:marRight w:val="0"/>
              <w:marTop w:val="0"/>
              <w:marBottom w:val="0"/>
              <w:divBdr>
                <w:top w:val="none" w:sz="0" w:space="0" w:color="auto"/>
                <w:left w:val="none" w:sz="0" w:space="0" w:color="auto"/>
                <w:bottom w:val="none" w:sz="0" w:space="0" w:color="auto"/>
                <w:right w:val="none" w:sz="0" w:space="0" w:color="auto"/>
              </w:divBdr>
              <w:divsChild>
                <w:div w:id="128669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13153">
          <w:marLeft w:val="0"/>
          <w:marRight w:val="0"/>
          <w:marTop w:val="300"/>
          <w:marBottom w:val="0"/>
          <w:divBdr>
            <w:top w:val="none" w:sz="0" w:space="0" w:color="auto"/>
            <w:left w:val="none" w:sz="0" w:space="0" w:color="auto"/>
            <w:bottom w:val="none" w:sz="0" w:space="0" w:color="auto"/>
            <w:right w:val="none" w:sz="0" w:space="0" w:color="auto"/>
          </w:divBdr>
          <w:divsChild>
            <w:div w:id="1085564903">
              <w:marLeft w:val="0"/>
              <w:marRight w:val="0"/>
              <w:marTop w:val="0"/>
              <w:marBottom w:val="0"/>
              <w:divBdr>
                <w:top w:val="none" w:sz="0" w:space="0" w:color="auto"/>
                <w:left w:val="none" w:sz="0" w:space="0" w:color="auto"/>
                <w:bottom w:val="none" w:sz="0" w:space="0" w:color="auto"/>
                <w:right w:val="none" w:sz="0" w:space="0" w:color="auto"/>
              </w:divBdr>
              <w:divsChild>
                <w:div w:id="328558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445727">
          <w:marLeft w:val="0"/>
          <w:marRight w:val="0"/>
          <w:marTop w:val="300"/>
          <w:marBottom w:val="0"/>
          <w:divBdr>
            <w:top w:val="none" w:sz="0" w:space="0" w:color="auto"/>
            <w:left w:val="none" w:sz="0" w:space="0" w:color="auto"/>
            <w:bottom w:val="none" w:sz="0" w:space="0" w:color="auto"/>
            <w:right w:val="none" w:sz="0" w:space="0" w:color="auto"/>
          </w:divBdr>
          <w:divsChild>
            <w:div w:id="1199050315">
              <w:marLeft w:val="0"/>
              <w:marRight w:val="0"/>
              <w:marTop w:val="0"/>
              <w:marBottom w:val="0"/>
              <w:divBdr>
                <w:top w:val="none" w:sz="0" w:space="0" w:color="auto"/>
                <w:left w:val="none" w:sz="0" w:space="0" w:color="auto"/>
                <w:bottom w:val="none" w:sz="0" w:space="0" w:color="auto"/>
                <w:right w:val="none" w:sz="0" w:space="0" w:color="auto"/>
              </w:divBdr>
              <w:divsChild>
                <w:div w:id="51789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405847">
          <w:marLeft w:val="0"/>
          <w:marRight w:val="0"/>
          <w:marTop w:val="300"/>
          <w:marBottom w:val="0"/>
          <w:divBdr>
            <w:top w:val="none" w:sz="0" w:space="0" w:color="auto"/>
            <w:left w:val="none" w:sz="0" w:space="0" w:color="auto"/>
            <w:bottom w:val="none" w:sz="0" w:space="0" w:color="auto"/>
            <w:right w:val="none" w:sz="0" w:space="0" w:color="auto"/>
          </w:divBdr>
          <w:divsChild>
            <w:div w:id="297346946">
              <w:marLeft w:val="0"/>
              <w:marRight w:val="0"/>
              <w:marTop w:val="0"/>
              <w:marBottom w:val="0"/>
              <w:divBdr>
                <w:top w:val="none" w:sz="0" w:space="0" w:color="auto"/>
                <w:left w:val="none" w:sz="0" w:space="0" w:color="auto"/>
                <w:bottom w:val="none" w:sz="0" w:space="0" w:color="auto"/>
                <w:right w:val="none" w:sz="0" w:space="0" w:color="auto"/>
              </w:divBdr>
              <w:divsChild>
                <w:div w:id="1640720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663613">
      <w:bodyDiv w:val="1"/>
      <w:marLeft w:val="0"/>
      <w:marRight w:val="0"/>
      <w:marTop w:val="0"/>
      <w:marBottom w:val="0"/>
      <w:divBdr>
        <w:top w:val="none" w:sz="0" w:space="0" w:color="auto"/>
        <w:left w:val="none" w:sz="0" w:space="0" w:color="auto"/>
        <w:bottom w:val="none" w:sz="0" w:space="0" w:color="auto"/>
        <w:right w:val="none" w:sz="0" w:space="0" w:color="auto"/>
      </w:divBdr>
      <w:divsChild>
        <w:div w:id="494687276">
          <w:marLeft w:val="0"/>
          <w:marRight w:val="0"/>
          <w:marTop w:val="0"/>
          <w:marBottom w:val="0"/>
          <w:divBdr>
            <w:top w:val="none" w:sz="0" w:space="0" w:color="auto"/>
            <w:left w:val="none" w:sz="0" w:space="0" w:color="auto"/>
            <w:bottom w:val="none" w:sz="0" w:space="0" w:color="auto"/>
            <w:right w:val="none" w:sz="0" w:space="0" w:color="auto"/>
          </w:divBdr>
        </w:div>
        <w:div w:id="206914036">
          <w:marLeft w:val="0"/>
          <w:marRight w:val="0"/>
          <w:marTop w:val="0"/>
          <w:marBottom w:val="0"/>
          <w:divBdr>
            <w:top w:val="none" w:sz="0" w:space="0" w:color="auto"/>
            <w:left w:val="none" w:sz="0" w:space="0" w:color="auto"/>
            <w:bottom w:val="none" w:sz="0" w:space="0" w:color="auto"/>
            <w:right w:val="none" w:sz="0" w:space="0" w:color="auto"/>
          </w:divBdr>
          <w:divsChild>
            <w:div w:id="1339507820">
              <w:marLeft w:val="0"/>
              <w:marRight w:val="0"/>
              <w:marTop w:val="0"/>
              <w:marBottom w:val="0"/>
              <w:divBdr>
                <w:top w:val="none" w:sz="0" w:space="0" w:color="auto"/>
                <w:left w:val="none" w:sz="0" w:space="0" w:color="auto"/>
                <w:bottom w:val="none" w:sz="0" w:space="0" w:color="auto"/>
                <w:right w:val="none" w:sz="0" w:space="0" w:color="auto"/>
              </w:divBdr>
            </w:div>
          </w:divsChild>
        </w:div>
        <w:div w:id="1012150577">
          <w:marLeft w:val="0"/>
          <w:marRight w:val="0"/>
          <w:marTop w:val="0"/>
          <w:marBottom w:val="0"/>
          <w:divBdr>
            <w:top w:val="none" w:sz="0" w:space="0" w:color="auto"/>
            <w:left w:val="none" w:sz="0" w:space="0" w:color="auto"/>
            <w:bottom w:val="none" w:sz="0" w:space="0" w:color="auto"/>
            <w:right w:val="none" w:sz="0" w:space="0" w:color="auto"/>
          </w:divBdr>
        </w:div>
        <w:div w:id="1118640312">
          <w:marLeft w:val="0"/>
          <w:marRight w:val="0"/>
          <w:marTop w:val="0"/>
          <w:marBottom w:val="0"/>
          <w:divBdr>
            <w:top w:val="none" w:sz="0" w:space="0" w:color="auto"/>
            <w:left w:val="none" w:sz="0" w:space="0" w:color="auto"/>
            <w:bottom w:val="none" w:sz="0" w:space="0" w:color="auto"/>
            <w:right w:val="none" w:sz="0" w:space="0" w:color="auto"/>
          </w:divBdr>
          <w:divsChild>
            <w:div w:id="1193761830">
              <w:marLeft w:val="0"/>
              <w:marRight w:val="0"/>
              <w:marTop w:val="0"/>
              <w:marBottom w:val="0"/>
              <w:divBdr>
                <w:top w:val="none" w:sz="0" w:space="0" w:color="auto"/>
                <w:left w:val="none" w:sz="0" w:space="0" w:color="auto"/>
                <w:bottom w:val="none" w:sz="0" w:space="0" w:color="auto"/>
                <w:right w:val="none" w:sz="0" w:space="0" w:color="auto"/>
              </w:divBdr>
            </w:div>
          </w:divsChild>
        </w:div>
        <w:div w:id="1747411314">
          <w:marLeft w:val="0"/>
          <w:marRight w:val="0"/>
          <w:marTop w:val="0"/>
          <w:marBottom w:val="0"/>
          <w:divBdr>
            <w:top w:val="none" w:sz="0" w:space="0" w:color="auto"/>
            <w:left w:val="none" w:sz="0" w:space="0" w:color="auto"/>
            <w:bottom w:val="none" w:sz="0" w:space="0" w:color="auto"/>
            <w:right w:val="none" w:sz="0" w:space="0" w:color="auto"/>
          </w:divBdr>
        </w:div>
        <w:div w:id="1809931593">
          <w:marLeft w:val="0"/>
          <w:marRight w:val="0"/>
          <w:marTop w:val="0"/>
          <w:marBottom w:val="0"/>
          <w:divBdr>
            <w:top w:val="none" w:sz="0" w:space="0" w:color="auto"/>
            <w:left w:val="none" w:sz="0" w:space="0" w:color="auto"/>
            <w:bottom w:val="none" w:sz="0" w:space="0" w:color="auto"/>
            <w:right w:val="none" w:sz="0" w:space="0" w:color="auto"/>
          </w:divBdr>
          <w:divsChild>
            <w:div w:id="102651856">
              <w:marLeft w:val="0"/>
              <w:marRight w:val="0"/>
              <w:marTop w:val="0"/>
              <w:marBottom w:val="0"/>
              <w:divBdr>
                <w:top w:val="none" w:sz="0" w:space="0" w:color="auto"/>
                <w:left w:val="none" w:sz="0" w:space="0" w:color="auto"/>
                <w:bottom w:val="none" w:sz="0" w:space="0" w:color="auto"/>
                <w:right w:val="none" w:sz="0" w:space="0" w:color="auto"/>
              </w:divBdr>
            </w:div>
          </w:divsChild>
        </w:div>
        <w:div w:id="1814716273">
          <w:marLeft w:val="0"/>
          <w:marRight w:val="0"/>
          <w:marTop w:val="0"/>
          <w:marBottom w:val="0"/>
          <w:divBdr>
            <w:top w:val="none" w:sz="0" w:space="0" w:color="auto"/>
            <w:left w:val="none" w:sz="0" w:space="0" w:color="auto"/>
            <w:bottom w:val="none" w:sz="0" w:space="0" w:color="auto"/>
            <w:right w:val="none" w:sz="0" w:space="0" w:color="auto"/>
          </w:divBdr>
        </w:div>
        <w:div w:id="341974655">
          <w:marLeft w:val="0"/>
          <w:marRight w:val="0"/>
          <w:marTop w:val="0"/>
          <w:marBottom w:val="0"/>
          <w:divBdr>
            <w:top w:val="none" w:sz="0" w:space="0" w:color="auto"/>
            <w:left w:val="none" w:sz="0" w:space="0" w:color="auto"/>
            <w:bottom w:val="none" w:sz="0" w:space="0" w:color="auto"/>
            <w:right w:val="none" w:sz="0" w:space="0" w:color="auto"/>
          </w:divBdr>
          <w:divsChild>
            <w:div w:id="445538405">
              <w:marLeft w:val="0"/>
              <w:marRight w:val="0"/>
              <w:marTop w:val="0"/>
              <w:marBottom w:val="0"/>
              <w:divBdr>
                <w:top w:val="none" w:sz="0" w:space="0" w:color="auto"/>
                <w:left w:val="none" w:sz="0" w:space="0" w:color="auto"/>
                <w:bottom w:val="none" w:sz="0" w:space="0" w:color="auto"/>
                <w:right w:val="none" w:sz="0" w:space="0" w:color="auto"/>
              </w:divBdr>
            </w:div>
          </w:divsChild>
        </w:div>
        <w:div w:id="240942849">
          <w:marLeft w:val="0"/>
          <w:marRight w:val="0"/>
          <w:marTop w:val="0"/>
          <w:marBottom w:val="0"/>
          <w:divBdr>
            <w:top w:val="none" w:sz="0" w:space="0" w:color="auto"/>
            <w:left w:val="none" w:sz="0" w:space="0" w:color="auto"/>
            <w:bottom w:val="none" w:sz="0" w:space="0" w:color="auto"/>
            <w:right w:val="none" w:sz="0" w:space="0" w:color="auto"/>
          </w:divBdr>
        </w:div>
        <w:div w:id="731998832">
          <w:marLeft w:val="0"/>
          <w:marRight w:val="0"/>
          <w:marTop w:val="0"/>
          <w:marBottom w:val="0"/>
          <w:divBdr>
            <w:top w:val="none" w:sz="0" w:space="0" w:color="auto"/>
            <w:left w:val="none" w:sz="0" w:space="0" w:color="auto"/>
            <w:bottom w:val="none" w:sz="0" w:space="0" w:color="auto"/>
            <w:right w:val="none" w:sz="0" w:space="0" w:color="auto"/>
          </w:divBdr>
          <w:divsChild>
            <w:div w:id="2129425440">
              <w:marLeft w:val="0"/>
              <w:marRight w:val="0"/>
              <w:marTop w:val="0"/>
              <w:marBottom w:val="0"/>
              <w:divBdr>
                <w:top w:val="none" w:sz="0" w:space="0" w:color="auto"/>
                <w:left w:val="none" w:sz="0" w:space="0" w:color="auto"/>
                <w:bottom w:val="none" w:sz="0" w:space="0" w:color="auto"/>
                <w:right w:val="none" w:sz="0" w:space="0" w:color="auto"/>
              </w:divBdr>
            </w:div>
          </w:divsChild>
        </w:div>
        <w:div w:id="2125998862">
          <w:marLeft w:val="0"/>
          <w:marRight w:val="0"/>
          <w:marTop w:val="0"/>
          <w:marBottom w:val="0"/>
          <w:divBdr>
            <w:top w:val="none" w:sz="0" w:space="0" w:color="auto"/>
            <w:left w:val="none" w:sz="0" w:space="0" w:color="auto"/>
            <w:bottom w:val="none" w:sz="0" w:space="0" w:color="auto"/>
            <w:right w:val="none" w:sz="0" w:space="0" w:color="auto"/>
          </w:divBdr>
        </w:div>
        <w:div w:id="452746190">
          <w:marLeft w:val="0"/>
          <w:marRight w:val="0"/>
          <w:marTop w:val="0"/>
          <w:marBottom w:val="0"/>
          <w:divBdr>
            <w:top w:val="none" w:sz="0" w:space="0" w:color="auto"/>
            <w:left w:val="none" w:sz="0" w:space="0" w:color="auto"/>
            <w:bottom w:val="none" w:sz="0" w:space="0" w:color="auto"/>
            <w:right w:val="none" w:sz="0" w:space="0" w:color="auto"/>
          </w:divBdr>
          <w:divsChild>
            <w:div w:id="1244292244">
              <w:marLeft w:val="0"/>
              <w:marRight w:val="0"/>
              <w:marTop w:val="0"/>
              <w:marBottom w:val="0"/>
              <w:divBdr>
                <w:top w:val="none" w:sz="0" w:space="0" w:color="auto"/>
                <w:left w:val="none" w:sz="0" w:space="0" w:color="auto"/>
                <w:bottom w:val="none" w:sz="0" w:space="0" w:color="auto"/>
                <w:right w:val="none" w:sz="0" w:space="0" w:color="auto"/>
              </w:divBdr>
            </w:div>
          </w:divsChild>
        </w:div>
        <w:div w:id="374620888">
          <w:marLeft w:val="0"/>
          <w:marRight w:val="0"/>
          <w:marTop w:val="0"/>
          <w:marBottom w:val="0"/>
          <w:divBdr>
            <w:top w:val="none" w:sz="0" w:space="0" w:color="auto"/>
            <w:left w:val="none" w:sz="0" w:space="0" w:color="auto"/>
            <w:bottom w:val="none" w:sz="0" w:space="0" w:color="auto"/>
            <w:right w:val="none" w:sz="0" w:space="0" w:color="auto"/>
          </w:divBdr>
        </w:div>
        <w:div w:id="1903714631">
          <w:marLeft w:val="0"/>
          <w:marRight w:val="0"/>
          <w:marTop w:val="0"/>
          <w:marBottom w:val="0"/>
          <w:divBdr>
            <w:top w:val="none" w:sz="0" w:space="0" w:color="auto"/>
            <w:left w:val="none" w:sz="0" w:space="0" w:color="auto"/>
            <w:bottom w:val="none" w:sz="0" w:space="0" w:color="auto"/>
            <w:right w:val="none" w:sz="0" w:space="0" w:color="auto"/>
          </w:divBdr>
          <w:divsChild>
            <w:div w:id="1999578531">
              <w:marLeft w:val="0"/>
              <w:marRight w:val="0"/>
              <w:marTop w:val="0"/>
              <w:marBottom w:val="0"/>
              <w:divBdr>
                <w:top w:val="none" w:sz="0" w:space="0" w:color="auto"/>
                <w:left w:val="none" w:sz="0" w:space="0" w:color="auto"/>
                <w:bottom w:val="none" w:sz="0" w:space="0" w:color="auto"/>
                <w:right w:val="none" w:sz="0" w:space="0" w:color="auto"/>
              </w:divBdr>
            </w:div>
          </w:divsChild>
        </w:div>
        <w:div w:id="299652562">
          <w:marLeft w:val="0"/>
          <w:marRight w:val="0"/>
          <w:marTop w:val="300"/>
          <w:marBottom w:val="0"/>
          <w:divBdr>
            <w:top w:val="none" w:sz="0" w:space="0" w:color="auto"/>
            <w:left w:val="none" w:sz="0" w:space="0" w:color="auto"/>
            <w:bottom w:val="none" w:sz="0" w:space="0" w:color="auto"/>
            <w:right w:val="none" w:sz="0" w:space="0" w:color="auto"/>
          </w:divBdr>
          <w:divsChild>
            <w:div w:id="1160537763">
              <w:marLeft w:val="0"/>
              <w:marRight w:val="0"/>
              <w:marTop w:val="0"/>
              <w:marBottom w:val="0"/>
              <w:divBdr>
                <w:top w:val="none" w:sz="0" w:space="0" w:color="auto"/>
                <w:left w:val="none" w:sz="0" w:space="0" w:color="auto"/>
                <w:bottom w:val="none" w:sz="0" w:space="0" w:color="auto"/>
                <w:right w:val="none" w:sz="0" w:space="0" w:color="auto"/>
              </w:divBdr>
              <w:divsChild>
                <w:div w:id="2030449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198150">
          <w:marLeft w:val="0"/>
          <w:marRight w:val="0"/>
          <w:marTop w:val="300"/>
          <w:marBottom w:val="0"/>
          <w:divBdr>
            <w:top w:val="none" w:sz="0" w:space="0" w:color="auto"/>
            <w:left w:val="none" w:sz="0" w:space="0" w:color="auto"/>
            <w:bottom w:val="none" w:sz="0" w:space="0" w:color="auto"/>
            <w:right w:val="none" w:sz="0" w:space="0" w:color="auto"/>
          </w:divBdr>
          <w:divsChild>
            <w:div w:id="587546424">
              <w:marLeft w:val="0"/>
              <w:marRight w:val="0"/>
              <w:marTop w:val="0"/>
              <w:marBottom w:val="0"/>
              <w:divBdr>
                <w:top w:val="none" w:sz="0" w:space="0" w:color="auto"/>
                <w:left w:val="none" w:sz="0" w:space="0" w:color="auto"/>
                <w:bottom w:val="none" w:sz="0" w:space="0" w:color="auto"/>
                <w:right w:val="none" w:sz="0" w:space="0" w:color="auto"/>
              </w:divBdr>
              <w:divsChild>
                <w:div w:id="2146510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644">
          <w:marLeft w:val="0"/>
          <w:marRight w:val="0"/>
          <w:marTop w:val="300"/>
          <w:marBottom w:val="0"/>
          <w:divBdr>
            <w:top w:val="none" w:sz="0" w:space="0" w:color="auto"/>
            <w:left w:val="none" w:sz="0" w:space="0" w:color="auto"/>
            <w:bottom w:val="none" w:sz="0" w:space="0" w:color="auto"/>
            <w:right w:val="none" w:sz="0" w:space="0" w:color="auto"/>
          </w:divBdr>
          <w:divsChild>
            <w:div w:id="1597862016">
              <w:marLeft w:val="0"/>
              <w:marRight w:val="0"/>
              <w:marTop w:val="0"/>
              <w:marBottom w:val="0"/>
              <w:divBdr>
                <w:top w:val="none" w:sz="0" w:space="0" w:color="auto"/>
                <w:left w:val="none" w:sz="0" w:space="0" w:color="auto"/>
                <w:bottom w:val="none" w:sz="0" w:space="0" w:color="auto"/>
                <w:right w:val="none" w:sz="0" w:space="0" w:color="auto"/>
              </w:divBdr>
              <w:divsChild>
                <w:div w:id="89837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098726">
          <w:marLeft w:val="0"/>
          <w:marRight w:val="0"/>
          <w:marTop w:val="300"/>
          <w:marBottom w:val="0"/>
          <w:divBdr>
            <w:top w:val="none" w:sz="0" w:space="0" w:color="auto"/>
            <w:left w:val="none" w:sz="0" w:space="0" w:color="auto"/>
            <w:bottom w:val="none" w:sz="0" w:space="0" w:color="auto"/>
            <w:right w:val="none" w:sz="0" w:space="0" w:color="auto"/>
          </w:divBdr>
          <w:divsChild>
            <w:div w:id="753478957">
              <w:marLeft w:val="0"/>
              <w:marRight w:val="0"/>
              <w:marTop w:val="0"/>
              <w:marBottom w:val="0"/>
              <w:divBdr>
                <w:top w:val="none" w:sz="0" w:space="0" w:color="auto"/>
                <w:left w:val="none" w:sz="0" w:space="0" w:color="auto"/>
                <w:bottom w:val="none" w:sz="0" w:space="0" w:color="auto"/>
                <w:right w:val="none" w:sz="0" w:space="0" w:color="auto"/>
              </w:divBdr>
              <w:divsChild>
                <w:div w:id="94649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245894">
      <w:bodyDiv w:val="1"/>
      <w:marLeft w:val="0"/>
      <w:marRight w:val="0"/>
      <w:marTop w:val="0"/>
      <w:marBottom w:val="0"/>
      <w:divBdr>
        <w:top w:val="none" w:sz="0" w:space="0" w:color="auto"/>
        <w:left w:val="none" w:sz="0" w:space="0" w:color="auto"/>
        <w:bottom w:val="none" w:sz="0" w:space="0" w:color="auto"/>
        <w:right w:val="none" w:sz="0" w:space="0" w:color="auto"/>
      </w:divBdr>
      <w:divsChild>
        <w:div w:id="481505042">
          <w:marLeft w:val="0"/>
          <w:marRight w:val="0"/>
          <w:marTop w:val="0"/>
          <w:marBottom w:val="0"/>
          <w:divBdr>
            <w:top w:val="none" w:sz="0" w:space="0" w:color="auto"/>
            <w:left w:val="none" w:sz="0" w:space="0" w:color="auto"/>
            <w:bottom w:val="none" w:sz="0" w:space="0" w:color="auto"/>
            <w:right w:val="none" w:sz="0" w:space="0" w:color="auto"/>
          </w:divBdr>
          <w:divsChild>
            <w:div w:id="673846194">
              <w:marLeft w:val="0"/>
              <w:marRight w:val="0"/>
              <w:marTop w:val="0"/>
              <w:marBottom w:val="0"/>
              <w:divBdr>
                <w:top w:val="none" w:sz="0" w:space="0" w:color="auto"/>
                <w:left w:val="none" w:sz="0" w:space="0" w:color="auto"/>
                <w:bottom w:val="none" w:sz="0" w:space="0" w:color="auto"/>
                <w:right w:val="none" w:sz="0" w:space="0" w:color="auto"/>
              </w:divBdr>
            </w:div>
          </w:divsChild>
        </w:div>
        <w:div w:id="1433086710">
          <w:marLeft w:val="0"/>
          <w:marRight w:val="0"/>
          <w:marTop w:val="0"/>
          <w:marBottom w:val="0"/>
          <w:divBdr>
            <w:top w:val="none" w:sz="0" w:space="0" w:color="auto"/>
            <w:left w:val="none" w:sz="0" w:space="0" w:color="auto"/>
            <w:bottom w:val="none" w:sz="0" w:space="0" w:color="auto"/>
            <w:right w:val="none" w:sz="0" w:space="0" w:color="auto"/>
          </w:divBdr>
        </w:div>
        <w:div w:id="1327049251">
          <w:marLeft w:val="0"/>
          <w:marRight w:val="0"/>
          <w:marTop w:val="0"/>
          <w:marBottom w:val="0"/>
          <w:divBdr>
            <w:top w:val="none" w:sz="0" w:space="0" w:color="auto"/>
            <w:left w:val="none" w:sz="0" w:space="0" w:color="auto"/>
            <w:bottom w:val="none" w:sz="0" w:space="0" w:color="auto"/>
            <w:right w:val="none" w:sz="0" w:space="0" w:color="auto"/>
          </w:divBdr>
          <w:divsChild>
            <w:div w:id="817956780">
              <w:marLeft w:val="0"/>
              <w:marRight w:val="0"/>
              <w:marTop w:val="0"/>
              <w:marBottom w:val="0"/>
              <w:divBdr>
                <w:top w:val="none" w:sz="0" w:space="0" w:color="auto"/>
                <w:left w:val="none" w:sz="0" w:space="0" w:color="auto"/>
                <w:bottom w:val="none" w:sz="0" w:space="0" w:color="auto"/>
                <w:right w:val="none" w:sz="0" w:space="0" w:color="auto"/>
              </w:divBdr>
            </w:div>
          </w:divsChild>
        </w:div>
        <w:div w:id="85274160">
          <w:marLeft w:val="0"/>
          <w:marRight w:val="0"/>
          <w:marTop w:val="0"/>
          <w:marBottom w:val="0"/>
          <w:divBdr>
            <w:top w:val="none" w:sz="0" w:space="0" w:color="auto"/>
            <w:left w:val="none" w:sz="0" w:space="0" w:color="auto"/>
            <w:bottom w:val="none" w:sz="0" w:space="0" w:color="auto"/>
            <w:right w:val="none" w:sz="0" w:space="0" w:color="auto"/>
          </w:divBdr>
        </w:div>
        <w:div w:id="21170274">
          <w:marLeft w:val="0"/>
          <w:marRight w:val="0"/>
          <w:marTop w:val="0"/>
          <w:marBottom w:val="0"/>
          <w:divBdr>
            <w:top w:val="none" w:sz="0" w:space="0" w:color="auto"/>
            <w:left w:val="none" w:sz="0" w:space="0" w:color="auto"/>
            <w:bottom w:val="none" w:sz="0" w:space="0" w:color="auto"/>
            <w:right w:val="none" w:sz="0" w:space="0" w:color="auto"/>
          </w:divBdr>
          <w:divsChild>
            <w:div w:id="2147357400">
              <w:marLeft w:val="0"/>
              <w:marRight w:val="0"/>
              <w:marTop w:val="0"/>
              <w:marBottom w:val="0"/>
              <w:divBdr>
                <w:top w:val="none" w:sz="0" w:space="0" w:color="auto"/>
                <w:left w:val="none" w:sz="0" w:space="0" w:color="auto"/>
                <w:bottom w:val="none" w:sz="0" w:space="0" w:color="auto"/>
                <w:right w:val="none" w:sz="0" w:space="0" w:color="auto"/>
              </w:divBdr>
            </w:div>
          </w:divsChild>
        </w:div>
        <w:div w:id="829560082">
          <w:marLeft w:val="0"/>
          <w:marRight w:val="0"/>
          <w:marTop w:val="0"/>
          <w:marBottom w:val="0"/>
          <w:divBdr>
            <w:top w:val="none" w:sz="0" w:space="0" w:color="auto"/>
            <w:left w:val="none" w:sz="0" w:space="0" w:color="auto"/>
            <w:bottom w:val="none" w:sz="0" w:space="0" w:color="auto"/>
            <w:right w:val="none" w:sz="0" w:space="0" w:color="auto"/>
          </w:divBdr>
        </w:div>
        <w:div w:id="356464007">
          <w:marLeft w:val="0"/>
          <w:marRight w:val="0"/>
          <w:marTop w:val="0"/>
          <w:marBottom w:val="0"/>
          <w:divBdr>
            <w:top w:val="none" w:sz="0" w:space="0" w:color="auto"/>
            <w:left w:val="none" w:sz="0" w:space="0" w:color="auto"/>
            <w:bottom w:val="none" w:sz="0" w:space="0" w:color="auto"/>
            <w:right w:val="none" w:sz="0" w:space="0" w:color="auto"/>
          </w:divBdr>
          <w:divsChild>
            <w:div w:id="1648322007">
              <w:marLeft w:val="0"/>
              <w:marRight w:val="0"/>
              <w:marTop w:val="0"/>
              <w:marBottom w:val="0"/>
              <w:divBdr>
                <w:top w:val="none" w:sz="0" w:space="0" w:color="auto"/>
                <w:left w:val="none" w:sz="0" w:space="0" w:color="auto"/>
                <w:bottom w:val="none" w:sz="0" w:space="0" w:color="auto"/>
                <w:right w:val="none" w:sz="0" w:space="0" w:color="auto"/>
              </w:divBdr>
            </w:div>
          </w:divsChild>
        </w:div>
        <w:div w:id="626742721">
          <w:marLeft w:val="0"/>
          <w:marRight w:val="0"/>
          <w:marTop w:val="0"/>
          <w:marBottom w:val="0"/>
          <w:divBdr>
            <w:top w:val="none" w:sz="0" w:space="0" w:color="auto"/>
            <w:left w:val="none" w:sz="0" w:space="0" w:color="auto"/>
            <w:bottom w:val="none" w:sz="0" w:space="0" w:color="auto"/>
            <w:right w:val="none" w:sz="0" w:space="0" w:color="auto"/>
          </w:divBdr>
        </w:div>
        <w:div w:id="2116242237">
          <w:marLeft w:val="0"/>
          <w:marRight w:val="0"/>
          <w:marTop w:val="0"/>
          <w:marBottom w:val="0"/>
          <w:divBdr>
            <w:top w:val="none" w:sz="0" w:space="0" w:color="auto"/>
            <w:left w:val="none" w:sz="0" w:space="0" w:color="auto"/>
            <w:bottom w:val="none" w:sz="0" w:space="0" w:color="auto"/>
            <w:right w:val="none" w:sz="0" w:space="0" w:color="auto"/>
          </w:divBdr>
          <w:divsChild>
            <w:div w:id="1998655899">
              <w:marLeft w:val="0"/>
              <w:marRight w:val="0"/>
              <w:marTop w:val="0"/>
              <w:marBottom w:val="0"/>
              <w:divBdr>
                <w:top w:val="none" w:sz="0" w:space="0" w:color="auto"/>
                <w:left w:val="none" w:sz="0" w:space="0" w:color="auto"/>
                <w:bottom w:val="none" w:sz="0" w:space="0" w:color="auto"/>
                <w:right w:val="none" w:sz="0" w:space="0" w:color="auto"/>
              </w:divBdr>
            </w:div>
          </w:divsChild>
        </w:div>
        <w:div w:id="2090343592">
          <w:marLeft w:val="0"/>
          <w:marRight w:val="0"/>
          <w:marTop w:val="0"/>
          <w:marBottom w:val="0"/>
          <w:divBdr>
            <w:top w:val="none" w:sz="0" w:space="0" w:color="auto"/>
            <w:left w:val="none" w:sz="0" w:space="0" w:color="auto"/>
            <w:bottom w:val="none" w:sz="0" w:space="0" w:color="auto"/>
            <w:right w:val="none" w:sz="0" w:space="0" w:color="auto"/>
          </w:divBdr>
        </w:div>
        <w:div w:id="2110082481">
          <w:marLeft w:val="0"/>
          <w:marRight w:val="0"/>
          <w:marTop w:val="0"/>
          <w:marBottom w:val="0"/>
          <w:divBdr>
            <w:top w:val="none" w:sz="0" w:space="0" w:color="auto"/>
            <w:left w:val="none" w:sz="0" w:space="0" w:color="auto"/>
            <w:bottom w:val="none" w:sz="0" w:space="0" w:color="auto"/>
            <w:right w:val="none" w:sz="0" w:space="0" w:color="auto"/>
          </w:divBdr>
          <w:divsChild>
            <w:div w:id="2004048492">
              <w:marLeft w:val="0"/>
              <w:marRight w:val="0"/>
              <w:marTop w:val="0"/>
              <w:marBottom w:val="0"/>
              <w:divBdr>
                <w:top w:val="none" w:sz="0" w:space="0" w:color="auto"/>
                <w:left w:val="none" w:sz="0" w:space="0" w:color="auto"/>
                <w:bottom w:val="none" w:sz="0" w:space="0" w:color="auto"/>
                <w:right w:val="none" w:sz="0" w:space="0" w:color="auto"/>
              </w:divBdr>
            </w:div>
          </w:divsChild>
        </w:div>
        <w:div w:id="230970669">
          <w:marLeft w:val="0"/>
          <w:marRight w:val="0"/>
          <w:marTop w:val="0"/>
          <w:marBottom w:val="0"/>
          <w:divBdr>
            <w:top w:val="none" w:sz="0" w:space="0" w:color="auto"/>
            <w:left w:val="none" w:sz="0" w:space="0" w:color="auto"/>
            <w:bottom w:val="none" w:sz="0" w:space="0" w:color="auto"/>
            <w:right w:val="none" w:sz="0" w:space="0" w:color="auto"/>
          </w:divBdr>
        </w:div>
        <w:div w:id="1201282894">
          <w:marLeft w:val="0"/>
          <w:marRight w:val="0"/>
          <w:marTop w:val="0"/>
          <w:marBottom w:val="0"/>
          <w:divBdr>
            <w:top w:val="none" w:sz="0" w:space="0" w:color="auto"/>
            <w:left w:val="none" w:sz="0" w:space="0" w:color="auto"/>
            <w:bottom w:val="none" w:sz="0" w:space="0" w:color="auto"/>
            <w:right w:val="none" w:sz="0" w:space="0" w:color="auto"/>
          </w:divBdr>
          <w:divsChild>
            <w:div w:id="814757837">
              <w:marLeft w:val="0"/>
              <w:marRight w:val="0"/>
              <w:marTop w:val="0"/>
              <w:marBottom w:val="0"/>
              <w:divBdr>
                <w:top w:val="none" w:sz="0" w:space="0" w:color="auto"/>
                <w:left w:val="none" w:sz="0" w:space="0" w:color="auto"/>
                <w:bottom w:val="none" w:sz="0" w:space="0" w:color="auto"/>
                <w:right w:val="none" w:sz="0" w:space="0" w:color="auto"/>
              </w:divBdr>
            </w:div>
          </w:divsChild>
        </w:div>
        <w:div w:id="1851217006">
          <w:marLeft w:val="0"/>
          <w:marRight w:val="0"/>
          <w:marTop w:val="300"/>
          <w:marBottom w:val="0"/>
          <w:divBdr>
            <w:top w:val="none" w:sz="0" w:space="0" w:color="auto"/>
            <w:left w:val="none" w:sz="0" w:space="0" w:color="auto"/>
            <w:bottom w:val="none" w:sz="0" w:space="0" w:color="auto"/>
            <w:right w:val="none" w:sz="0" w:space="0" w:color="auto"/>
          </w:divBdr>
          <w:divsChild>
            <w:div w:id="1735202203">
              <w:marLeft w:val="0"/>
              <w:marRight w:val="0"/>
              <w:marTop w:val="0"/>
              <w:marBottom w:val="0"/>
              <w:divBdr>
                <w:top w:val="none" w:sz="0" w:space="0" w:color="auto"/>
                <w:left w:val="none" w:sz="0" w:space="0" w:color="auto"/>
                <w:bottom w:val="none" w:sz="0" w:space="0" w:color="auto"/>
                <w:right w:val="none" w:sz="0" w:space="0" w:color="auto"/>
              </w:divBdr>
              <w:divsChild>
                <w:div w:id="200142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729427">
          <w:marLeft w:val="0"/>
          <w:marRight w:val="0"/>
          <w:marTop w:val="300"/>
          <w:marBottom w:val="0"/>
          <w:divBdr>
            <w:top w:val="none" w:sz="0" w:space="0" w:color="auto"/>
            <w:left w:val="none" w:sz="0" w:space="0" w:color="auto"/>
            <w:bottom w:val="none" w:sz="0" w:space="0" w:color="auto"/>
            <w:right w:val="none" w:sz="0" w:space="0" w:color="auto"/>
          </w:divBdr>
          <w:divsChild>
            <w:div w:id="2027443429">
              <w:marLeft w:val="0"/>
              <w:marRight w:val="0"/>
              <w:marTop w:val="0"/>
              <w:marBottom w:val="0"/>
              <w:divBdr>
                <w:top w:val="none" w:sz="0" w:space="0" w:color="auto"/>
                <w:left w:val="none" w:sz="0" w:space="0" w:color="auto"/>
                <w:bottom w:val="none" w:sz="0" w:space="0" w:color="auto"/>
                <w:right w:val="none" w:sz="0" w:space="0" w:color="auto"/>
              </w:divBdr>
              <w:divsChild>
                <w:div w:id="280691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077396">
          <w:marLeft w:val="0"/>
          <w:marRight w:val="0"/>
          <w:marTop w:val="300"/>
          <w:marBottom w:val="0"/>
          <w:divBdr>
            <w:top w:val="none" w:sz="0" w:space="0" w:color="auto"/>
            <w:left w:val="none" w:sz="0" w:space="0" w:color="auto"/>
            <w:bottom w:val="none" w:sz="0" w:space="0" w:color="auto"/>
            <w:right w:val="none" w:sz="0" w:space="0" w:color="auto"/>
          </w:divBdr>
          <w:divsChild>
            <w:div w:id="1459497106">
              <w:marLeft w:val="0"/>
              <w:marRight w:val="0"/>
              <w:marTop w:val="0"/>
              <w:marBottom w:val="0"/>
              <w:divBdr>
                <w:top w:val="none" w:sz="0" w:space="0" w:color="auto"/>
                <w:left w:val="none" w:sz="0" w:space="0" w:color="auto"/>
                <w:bottom w:val="none" w:sz="0" w:space="0" w:color="auto"/>
                <w:right w:val="none" w:sz="0" w:space="0" w:color="auto"/>
              </w:divBdr>
              <w:divsChild>
                <w:div w:id="77313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209227">
      <w:bodyDiv w:val="1"/>
      <w:marLeft w:val="0"/>
      <w:marRight w:val="0"/>
      <w:marTop w:val="0"/>
      <w:marBottom w:val="0"/>
      <w:divBdr>
        <w:top w:val="none" w:sz="0" w:space="0" w:color="auto"/>
        <w:left w:val="none" w:sz="0" w:space="0" w:color="auto"/>
        <w:bottom w:val="none" w:sz="0" w:space="0" w:color="auto"/>
        <w:right w:val="none" w:sz="0" w:space="0" w:color="auto"/>
      </w:divBdr>
      <w:divsChild>
        <w:div w:id="309943233">
          <w:marLeft w:val="0"/>
          <w:marRight w:val="0"/>
          <w:marTop w:val="0"/>
          <w:marBottom w:val="0"/>
          <w:divBdr>
            <w:top w:val="none" w:sz="0" w:space="0" w:color="auto"/>
            <w:left w:val="none" w:sz="0" w:space="0" w:color="auto"/>
            <w:bottom w:val="none" w:sz="0" w:space="0" w:color="auto"/>
            <w:right w:val="none" w:sz="0" w:space="0" w:color="auto"/>
          </w:divBdr>
        </w:div>
        <w:div w:id="2018460814">
          <w:marLeft w:val="0"/>
          <w:marRight w:val="0"/>
          <w:marTop w:val="0"/>
          <w:marBottom w:val="0"/>
          <w:divBdr>
            <w:top w:val="none" w:sz="0" w:space="0" w:color="auto"/>
            <w:left w:val="none" w:sz="0" w:space="0" w:color="auto"/>
            <w:bottom w:val="none" w:sz="0" w:space="0" w:color="auto"/>
            <w:right w:val="none" w:sz="0" w:space="0" w:color="auto"/>
          </w:divBdr>
          <w:divsChild>
            <w:div w:id="711149763">
              <w:marLeft w:val="0"/>
              <w:marRight w:val="0"/>
              <w:marTop w:val="0"/>
              <w:marBottom w:val="0"/>
              <w:divBdr>
                <w:top w:val="none" w:sz="0" w:space="0" w:color="auto"/>
                <w:left w:val="none" w:sz="0" w:space="0" w:color="auto"/>
                <w:bottom w:val="none" w:sz="0" w:space="0" w:color="auto"/>
                <w:right w:val="none" w:sz="0" w:space="0" w:color="auto"/>
              </w:divBdr>
            </w:div>
          </w:divsChild>
        </w:div>
        <w:div w:id="511644373">
          <w:marLeft w:val="0"/>
          <w:marRight w:val="0"/>
          <w:marTop w:val="0"/>
          <w:marBottom w:val="0"/>
          <w:divBdr>
            <w:top w:val="none" w:sz="0" w:space="0" w:color="auto"/>
            <w:left w:val="none" w:sz="0" w:space="0" w:color="auto"/>
            <w:bottom w:val="none" w:sz="0" w:space="0" w:color="auto"/>
            <w:right w:val="none" w:sz="0" w:space="0" w:color="auto"/>
          </w:divBdr>
        </w:div>
        <w:div w:id="1615206580">
          <w:marLeft w:val="0"/>
          <w:marRight w:val="0"/>
          <w:marTop w:val="0"/>
          <w:marBottom w:val="0"/>
          <w:divBdr>
            <w:top w:val="none" w:sz="0" w:space="0" w:color="auto"/>
            <w:left w:val="none" w:sz="0" w:space="0" w:color="auto"/>
            <w:bottom w:val="none" w:sz="0" w:space="0" w:color="auto"/>
            <w:right w:val="none" w:sz="0" w:space="0" w:color="auto"/>
          </w:divBdr>
          <w:divsChild>
            <w:div w:id="2086105165">
              <w:marLeft w:val="0"/>
              <w:marRight w:val="0"/>
              <w:marTop w:val="0"/>
              <w:marBottom w:val="0"/>
              <w:divBdr>
                <w:top w:val="none" w:sz="0" w:space="0" w:color="auto"/>
                <w:left w:val="none" w:sz="0" w:space="0" w:color="auto"/>
                <w:bottom w:val="none" w:sz="0" w:space="0" w:color="auto"/>
                <w:right w:val="none" w:sz="0" w:space="0" w:color="auto"/>
              </w:divBdr>
            </w:div>
          </w:divsChild>
        </w:div>
        <w:div w:id="1151753846">
          <w:marLeft w:val="0"/>
          <w:marRight w:val="0"/>
          <w:marTop w:val="0"/>
          <w:marBottom w:val="0"/>
          <w:divBdr>
            <w:top w:val="none" w:sz="0" w:space="0" w:color="auto"/>
            <w:left w:val="none" w:sz="0" w:space="0" w:color="auto"/>
            <w:bottom w:val="none" w:sz="0" w:space="0" w:color="auto"/>
            <w:right w:val="none" w:sz="0" w:space="0" w:color="auto"/>
          </w:divBdr>
        </w:div>
        <w:div w:id="1664505018">
          <w:marLeft w:val="0"/>
          <w:marRight w:val="0"/>
          <w:marTop w:val="0"/>
          <w:marBottom w:val="0"/>
          <w:divBdr>
            <w:top w:val="none" w:sz="0" w:space="0" w:color="auto"/>
            <w:left w:val="none" w:sz="0" w:space="0" w:color="auto"/>
            <w:bottom w:val="none" w:sz="0" w:space="0" w:color="auto"/>
            <w:right w:val="none" w:sz="0" w:space="0" w:color="auto"/>
          </w:divBdr>
          <w:divsChild>
            <w:div w:id="38557121">
              <w:marLeft w:val="0"/>
              <w:marRight w:val="0"/>
              <w:marTop w:val="0"/>
              <w:marBottom w:val="0"/>
              <w:divBdr>
                <w:top w:val="none" w:sz="0" w:space="0" w:color="auto"/>
                <w:left w:val="none" w:sz="0" w:space="0" w:color="auto"/>
                <w:bottom w:val="none" w:sz="0" w:space="0" w:color="auto"/>
                <w:right w:val="none" w:sz="0" w:space="0" w:color="auto"/>
              </w:divBdr>
            </w:div>
          </w:divsChild>
        </w:div>
        <w:div w:id="268053902">
          <w:marLeft w:val="0"/>
          <w:marRight w:val="0"/>
          <w:marTop w:val="0"/>
          <w:marBottom w:val="0"/>
          <w:divBdr>
            <w:top w:val="none" w:sz="0" w:space="0" w:color="auto"/>
            <w:left w:val="none" w:sz="0" w:space="0" w:color="auto"/>
            <w:bottom w:val="none" w:sz="0" w:space="0" w:color="auto"/>
            <w:right w:val="none" w:sz="0" w:space="0" w:color="auto"/>
          </w:divBdr>
        </w:div>
        <w:div w:id="973875507">
          <w:marLeft w:val="0"/>
          <w:marRight w:val="0"/>
          <w:marTop w:val="0"/>
          <w:marBottom w:val="0"/>
          <w:divBdr>
            <w:top w:val="none" w:sz="0" w:space="0" w:color="auto"/>
            <w:left w:val="none" w:sz="0" w:space="0" w:color="auto"/>
            <w:bottom w:val="none" w:sz="0" w:space="0" w:color="auto"/>
            <w:right w:val="none" w:sz="0" w:space="0" w:color="auto"/>
          </w:divBdr>
          <w:divsChild>
            <w:div w:id="1119758347">
              <w:marLeft w:val="0"/>
              <w:marRight w:val="0"/>
              <w:marTop w:val="0"/>
              <w:marBottom w:val="0"/>
              <w:divBdr>
                <w:top w:val="none" w:sz="0" w:space="0" w:color="auto"/>
                <w:left w:val="none" w:sz="0" w:space="0" w:color="auto"/>
                <w:bottom w:val="none" w:sz="0" w:space="0" w:color="auto"/>
                <w:right w:val="none" w:sz="0" w:space="0" w:color="auto"/>
              </w:divBdr>
            </w:div>
          </w:divsChild>
        </w:div>
        <w:div w:id="475218442">
          <w:marLeft w:val="0"/>
          <w:marRight w:val="0"/>
          <w:marTop w:val="0"/>
          <w:marBottom w:val="0"/>
          <w:divBdr>
            <w:top w:val="none" w:sz="0" w:space="0" w:color="auto"/>
            <w:left w:val="none" w:sz="0" w:space="0" w:color="auto"/>
            <w:bottom w:val="none" w:sz="0" w:space="0" w:color="auto"/>
            <w:right w:val="none" w:sz="0" w:space="0" w:color="auto"/>
          </w:divBdr>
        </w:div>
        <w:div w:id="1311250849">
          <w:marLeft w:val="0"/>
          <w:marRight w:val="0"/>
          <w:marTop w:val="0"/>
          <w:marBottom w:val="0"/>
          <w:divBdr>
            <w:top w:val="none" w:sz="0" w:space="0" w:color="auto"/>
            <w:left w:val="none" w:sz="0" w:space="0" w:color="auto"/>
            <w:bottom w:val="none" w:sz="0" w:space="0" w:color="auto"/>
            <w:right w:val="none" w:sz="0" w:space="0" w:color="auto"/>
          </w:divBdr>
          <w:divsChild>
            <w:div w:id="606621533">
              <w:marLeft w:val="0"/>
              <w:marRight w:val="0"/>
              <w:marTop w:val="0"/>
              <w:marBottom w:val="0"/>
              <w:divBdr>
                <w:top w:val="none" w:sz="0" w:space="0" w:color="auto"/>
                <w:left w:val="none" w:sz="0" w:space="0" w:color="auto"/>
                <w:bottom w:val="none" w:sz="0" w:space="0" w:color="auto"/>
                <w:right w:val="none" w:sz="0" w:space="0" w:color="auto"/>
              </w:divBdr>
            </w:div>
          </w:divsChild>
        </w:div>
        <w:div w:id="876772309">
          <w:marLeft w:val="0"/>
          <w:marRight w:val="0"/>
          <w:marTop w:val="0"/>
          <w:marBottom w:val="0"/>
          <w:divBdr>
            <w:top w:val="none" w:sz="0" w:space="0" w:color="auto"/>
            <w:left w:val="none" w:sz="0" w:space="0" w:color="auto"/>
            <w:bottom w:val="none" w:sz="0" w:space="0" w:color="auto"/>
            <w:right w:val="none" w:sz="0" w:space="0" w:color="auto"/>
          </w:divBdr>
        </w:div>
        <w:div w:id="193734280">
          <w:marLeft w:val="0"/>
          <w:marRight w:val="0"/>
          <w:marTop w:val="0"/>
          <w:marBottom w:val="0"/>
          <w:divBdr>
            <w:top w:val="none" w:sz="0" w:space="0" w:color="auto"/>
            <w:left w:val="none" w:sz="0" w:space="0" w:color="auto"/>
            <w:bottom w:val="none" w:sz="0" w:space="0" w:color="auto"/>
            <w:right w:val="none" w:sz="0" w:space="0" w:color="auto"/>
          </w:divBdr>
          <w:divsChild>
            <w:div w:id="1026952757">
              <w:marLeft w:val="0"/>
              <w:marRight w:val="0"/>
              <w:marTop w:val="0"/>
              <w:marBottom w:val="0"/>
              <w:divBdr>
                <w:top w:val="none" w:sz="0" w:space="0" w:color="auto"/>
                <w:left w:val="none" w:sz="0" w:space="0" w:color="auto"/>
                <w:bottom w:val="none" w:sz="0" w:space="0" w:color="auto"/>
                <w:right w:val="none" w:sz="0" w:space="0" w:color="auto"/>
              </w:divBdr>
            </w:div>
          </w:divsChild>
        </w:div>
        <w:div w:id="1148597325">
          <w:marLeft w:val="0"/>
          <w:marRight w:val="0"/>
          <w:marTop w:val="0"/>
          <w:marBottom w:val="0"/>
          <w:divBdr>
            <w:top w:val="none" w:sz="0" w:space="0" w:color="auto"/>
            <w:left w:val="none" w:sz="0" w:space="0" w:color="auto"/>
            <w:bottom w:val="none" w:sz="0" w:space="0" w:color="auto"/>
            <w:right w:val="none" w:sz="0" w:space="0" w:color="auto"/>
          </w:divBdr>
        </w:div>
        <w:div w:id="216935555">
          <w:marLeft w:val="0"/>
          <w:marRight w:val="0"/>
          <w:marTop w:val="0"/>
          <w:marBottom w:val="0"/>
          <w:divBdr>
            <w:top w:val="none" w:sz="0" w:space="0" w:color="auto"/>
            <w:left w:val="none" w:sz="0" w:space="0" w:color="auto"/>
            <w:bottom w:val="none" w:sz="0" w:space="0" w:color="auto"/>
            <w:right w:val="none" w:sz="0" w:space="0" w:color="auto"/>
          </w:divBdr>
          <w:divsChild>
            <w:div w:id="2101901261">
              <w:marLeft w:val="0"/>
              <w:marRight w:val="0"/>
              <w:marTop w:val="0"/>
              <w:marBottom w:val="0"/>
              <w:divBdr>
                <w:top w:val="none" w:sz="0" w:space="0" w:color="auto"/>
                <w:left w:val="none" w:sz="0" w:space="0" w:color="auto"/>
                <w:bottom w:val="none" w:sz="0" w:space="0" w:color="auto"/>
                <w:right w:val="none" w:sz="0" w:space="0" w:color="auto"/>
              </w:divBdr>
            </w:div>
          </w:divsChild>
        </w:div>
        <w:div w:id="777605545">
          <w:marLeft w:val="0"/>
          <w:marRight w:val="0"/>
          <w:marTop w:val="300"/>
          <w:marBottom w:val="0"/>
          <w:divBdr>
            <w:top w:val="none" w:sz="0" w:space="0" w:color="auto"/>
            <w:left w:val="none" w:sz="0" w:space="0" w:color="auto"/>
            <w:bottom w:val="none" w:sz="0" w:space="0" w:color="auto"/>
            <w:right w:val="none" w:sz="0" w:space="0" w:color="auto"/>
          </w:divBdr>
          <w:divsChild>
            <w:div w:id="1364744593">
              <w:marLeft w:val="0"/>
              <w:marRight w:val="0"/>
              <w:marTop w:val="0"/>
              <w:marBottom w:val="0"/>
              <w:divBdr>
                <w:top w:val="none" w:sz="0" w:space="0" w:color="auto"/>
                <w:left w:val="none" w:sz="0" w:space="0" w:color="auto"/>
                <w:bottom w:val="none" w:sz="0" w:space="0" w:color="auto"/>
                <w:right w:val="none" w:sz="0" w:space="0" w:color="auto"/>
              </w:divBdr>
              <w:divsChild>
                <w:div w:id="837228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44872">
          <w:marLeft w:val="0"/>
          <w:marRight w:val="0"/>
          <w:marTop w:val="300"/>
          <w:marBottom w:val="0"/>
          <w:divBdr>
            <w:top w:val="none" w:sz="0" w:space="0" w:color="auto"/>
            <w:left w:val="none" w:sz="0" w:space="0" w:color="auto"/>
            <w:bottom w:val="none" w:sz="0" w:space="0" w:color="auto"/>
            <w:right w:val="none" w:sz="0" w:space="0" w:color="auto"/>
          </w:divBdr>
          <w:divsChild>
            <w:div w:id="1270626841">
              <w:marLeft w:val="0"/>
              <w:marRight w:val="0"/>
              <w:marTop w:val="0"/>
              <w:marBottom w:val="0"/>
              <w:divBdr>
                <w:top w:val="none" w:sz="0" w:space="0" w:color="auto"/>
                <w:left w:val="none" w:sz="0" w:space="0" w:color="auto"/>
                <w:bottom w:val="none" w:sz="0" w:space="0" w:color="auto"/>
                <w:right w:val="none" w:sz="0" w:space="0" w:color="auto"/>
              </w:divBdr>
              <w:divsChild>
                <w:div w:id="1430000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80730">
          <w:marLeft w:val="0"/>
          <w:marRight w:val="0"/>
          <w:marTop w:val="300"/>
          <w:marBottom w:val="0"/>
          <w:divBdr>
            <w:top w:val="none" w:sz="0" w:space="0" w:color="auto"/>
            <w:left w:val="none" w:sz="0" w:space="0" w:color="auto"/>
            <w:bottom w:val="none" w:sz="0" w:space="0" w:color="auto"/>
            <w:right w:val="none" w:sz="0" w:space="0" w:color="auto"/>
          </w:divBdr>
          <w:divsChild>
            <w:div w:id="1081098297">
              <w:marLeft w:val="0"/>
              <w:marRight w:val="0"/>
              <w:marTop w:val="0"/>
              <w:marBottom w:val="0"/>
              <w:divBdr>
                <w:top w:val="none" w:sz="0" w:space="0" w:color="auto"/>
                <w:left w:val="none" w:sz="0" w:space="0" w:color="auto"/>
                <w:bottom w:val="none" w:sz="0" w:space="0" w:color="auto"/>
                <w:right w:val="none" w:sz="0" w:space="0" w:color="auto"/>
              </w:divBdr>
              <w:divsChild>
                <w:div w:id="44493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91840">
          <w:marLeft w:val="0"/>
          <w:marRight w:val="0"/>
          <w:marTop w:val="300"/>
          <w:marBottom w:val="0"/>
          <w:divBdr>
            <w:top w:val="none" w:sz="0" w:space="0" w:color="auto"/>
            <w:left w:val="none" w:sz="0" w:space="0" w:color="auto"/>
            <w:bottom w:val="none" w:sz="0" w:space="0" w:color="auto"/>
            <w:right w:val="none" w:sz="0" w:space="0" w:color="auto"/>
          </w:divBdr>
          <w:divsChild>
            <w:div w:id="465857289">
              <w:marLeft w:val="0"/>
              <w:marRight w:val="0"/>
              <w:marTop w:val="0"/>
              <w:marBottom w:val="0"/>
              <w:divBdr>
                <w:top w:val="none" w:sz="0" w:space="0" w:color="auto"/>
                <w:left w:val="none" w:sz="0" w:space="0" w:color="auto"/>
                <w:bottom w:val="none" w:sz="0" w:space="0" w:color="auto"/>
                <w:right w:val="none" w:sz="0" w:space="0" w:color="auto"/>
              </w:divBdr>
              <w:divsChild>
                <w:div w:id="11109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335644">
      <w:bodyDiv w:val="1"/>
      <w:marLeft w:val="0"/>
      <w:marRight w:val="0"/>
      <w:marTop w:val="0"/>
      <w:marBottom w:val="0"/>
      <w:divBdr>
        <w:top w:val="none" w:sz="0" w:space="0" w:color="auto"/>
        <w:left w:val="none" w:sz="0" w:space="0" w:color="auto"/>
        <w:bottom w:val="none" w:sz="0" w:space="0" w:color="auto"/>
        <w:right w:val="none" w:sz="0" w:space="0" w:color="auto"/>
      </w:divBdr>
      <w:divsChild>
        <w:div w:id="810903692">
          <w:marLeft w:val="0"/>
          <w:marRight w:val="0"/>
          <w:marTop w:val="0"/>
          <w:marBottom w:val="0"/>
          <w:divBdr>
            <w:top w:val="none" w:sz="0" w:space="0" w:color="auto"/>
            <w:left w:val="none" w:sz="0" w:space="0" w:color="auto"/>
            <w:bottom w:val="none" w:sz="0" w:space="0" w:color="auto"/>
            <w:right w:val="none" w:sz="0" w:space="0" w:color="auto"/>
          </w:divBdr>
        </w:div>
        <w:div w:id="1142849209">
          <w:marLeft w:val="0"/>
          <w:marRight w:val="0"/>
          <w:marTop w:val="0"/>
          <w:marBottom w:val="0"/>
          <w:divBdr>
            <w:top w:val="none" w:sz="0" w:space="0" w:color="auto"/>
            <w:left w:val="none" w:sz="0" w:space="0" w:color="auto"/>
            <w:bottom w:val="none" w:sz="0" w:space="0" w:color="auto"/>
            <w:right w:val="none" w:sz="0" w:space="0" w:color="auto"/>
          </w:divBdr>
          <w:divsChild>
            <w:div w:id="1520462747">
              <w:marLeft w:val="0"/>
              <w:marRight w:val="0"/>
              <w:marTop w:val="0"/>
              <w:marBottom w:val="0"/>
              <w:divBdr>
                <w:top w:val="none" w:sz="0" w:space="0" w:color="auto"/>
                <w:left w:val="none" w:sz="0" w:space="0" w:color="auto"/>
                <w:bottom w:val="none" w:sz="0" w:space="0" w:color="auto"/>
                <w:right w:val="none" w:sz="0" w:space="0" w:color="auto"/>
              </w:divBdr>
            </w:div>
          </w:divsChild>
        </w:div>
        <w:div w:id="684402927">
          <w:marLeft w:val="0"/>
          <w:marRight w:val="0"/>
          <w:marTop w:val="0"/>
          <w:marBottom w:val="0"/>
          <w:divBdr>
            <w:top w:val="none" w:sz="0" w:space="0" w:color="auto"/>
            <w:left w:val="none" w:sz="0" w:space="0" w:color="auto"/>
            <w:bottom w:val="none" w:sz="0" w:space="0" w:color="auto"/>
            <w:right w:val="none" w:sz="0" w:space="0" w:color="auto"/>
          </w:divBdr>
        </w:div>
        <w:div w:id="2052067496">
          <w:marLeft w:val="0"/>
          <w:marRight w:val="0"/>
          <w:marTop w:val="0"/>
          <w:marBottom w:val="0"/>
          <w:divBdr>
            <w:top w:val="none" w:sz="0" w:space="0" w:color="auto"/>
            <w:left w:val="none" w:sz="0" w:space="0" w:color="auto"/>
            <w:bottom w:val="none" w:sz="0" w:space="0" w:color="auto"/>
            <w:right w:val="none" w:sz="0" w:space="0" w:color="auto"/>
          </w:divBdr>
          <w:divsChild>
            <w:div w:id="2030182349">
              <w:marLeft w:val="0"/>
              <w:marRight w:val="0"/>
              <w:marTop w:val="0"/>
              <w:marBottom w:val="0"/>
              <w:divBdr>
                <w:top w:val="none" w:sz="0" w:space="0" w:color="auto"/>
                <w:left w:val="none" w:sz="0" w:space="0" w:color="auto"/>
                <w:bottom w:val="none" w:sz="0" w:space="0" w:color="auto"/>
                <w:right w:val="none" w:sz="0" w:space="0" w:color="auto"/>
              </w:divBdr>
            </w:div>
          </w:divsChild>
        </w:div>
        <w:div w:id="2079742842">
          <w:marLeft w:val="0"/>
          <w:marRight w:val="0"/>
          <w:marTop w:val="0"/>
          <w:marBottom w:val="0"/>
          <w:divBdr>
            <w:top w:val="none" w:sz="0" w:space="0" w:color="auto"/>
            <w:left w:val="none" w:sz="0" w:space="0" w:color="auto"/>
            <w:bottom w:val="none" w:sz="0" w:space="0" w:color="auto"/>
            <w:right w:val="none" w:sz="0" w:space="0" w:color="auto"/>
          </w:divBdr>
        </w:div>
        <w:div w:id="90393742">
          <w:marLeft w:val="0"/>
          <w:marRight w:val="0"/>
          <w:marTop w:val="0"/>
          <w:marBottom w:val="0"/>
          <w:divBdr>
            <w:top w:val="none" w:sz="0" w:space="0" w:color="auto"/>
            <w:left w:val="none" w:sz="0" w:space="0" w:color="auto"/>
            <w:bottom w:val="none" w:sz="0" w:space="0" w:color="auto"/>
            <w:right w:val="none" w:sz="0" w:space="0" w:color="auto"/>
          </w:divBdr>
          <w:divsChild>
            <w:div w:id="228852072">
              <w:marLeft w:val="0"/>
              <w:marRight w:val="0"/>
              <w:marTop w:val="0"/>
              <w:marBottom w:val="0"/>
              <w:divBdr>
                <w:top w:val="none" w:sz="0" w:space="0" w:color="auto"/>
                <w:left w:val="none" w:sz="0" w:space="0" w:color="auto"/>
                <w:bottom w:val="none" w:sz="0" w:space="0" w:color="auto"/>
                <w:right w:val="none" w:sz="0" w:space="0" w:color="auto"/>
              </w:divBdr>
            </w:div>
          </w:divsChild>
        </w:div>
        <w:div w:id="2118483377">
          <w:marLeft w:val="0"/>
          <w:marRight w:val="0"/>
          <w:marTop w:val="0"/>
          <w:marBottom w:val="0"/>
          <w:divBdr>
            <w:top w:val="none" w:sz="0" w:space="0" w:color="auto"/>
            <w:left w:val="none" w:sz="0" w:space="0" w:color="auto"/>
            <w:bottom w:val="none" w:sz="0" w:space="0" w:color="auto"/>
            <w:right w:val="none" w:sz="0" w:space="0" w:color="auto"/>
          </w:divBdr>
        </w:div>
        <w:div w:id="1769694607">
          <w:marLeft w:val="0"/>
          <w:marRight w:val="0"/>
          <w:marTop w:val="0"/>
          <w:marBottom w:val="0"/>
          <w:divBdr>
            <w:top w:val="none" w:sz="0" w:space="0" w:color="auto"/>
            <w:left w:val="none" w:sz="0" w:space="0" w:color="auto"/>
            <w:bottom w:val="none" w:sz="0" w:space="0" w:color="auto"/>
            <w:right w:val="none" w:sz="0" w:space="0" w:color="auto"/>
          </w:divBdr>
          <w:divsChild>
            <w:div w:id="726496767">
              <w:marLeft w:val="0"/>
              <w:marRight w:val="0"/>
              <w:marTop w:val="0"/>
              <w:marBottom w:val="0"/>
              <w:divBdr>
                <w:top w:val="none" w:sz="0" w:space="0" w:color="auto"/>
                <w:left w:val="none" w:sz="0" w:space="0" w:color="auto"/>
                <w:bottom w:val="none" w:sz="0" w:space="0" w:color="auto"/>
                <w:right w:val="none" w:sz="0" w:space="0" w:color="auto"/>
              </w:divBdr>
            </w:div>
          </w:divsChild>
        </w:div>
        <w:div w:id="1030453167">
          <w:marLeft w:val="0"/>
          <w:marRight w:val="0"/>
          <w:marTop w:val="0"/>
          <w:marBottom w:val="0"/>
          <w:divBdr>
            <w:top w:val="none" w:sz="0" w:space="0" w:color="auto"/>
            <w:left w:val="none" w:sz="0" w:space="0" w:color="auto"/>
            <w:bottom w:val="none" w:sz="0" w:space="0" w:color="auto"/>
            <w:right w:val="none" w:sz="0" w:space="0" w:color="auto"/>
          </w:divBdr>
        </w:div>
        <w:div w:id="162430489">
          <w:marLeft w:val="0"/>
          <w:marRight w:val="0"/>
          <w:marTop w:val="0"/>
          <w:marBottom w:val="0"/>
          <w:divBdr>
            <w:top w:val="none" w:sz="0" w:space="0" w:color="auto"/>
            <w:left w:val="none" w:sz="0" w:space="0" w:color="auto"/>
            <w:bottom w:val="none" w:sz="0" w:space="0" w:color="auto"/>
            <w:right w:val="none" w:sz="0" w:space="0" w:color="auto"/>
          </w:divBdr>
          <w:divsChild>
            <w:div w:id="305938577">
              <w:marLeft w:val="0"/>
              <w:marRight w:val="0"/>
              <w:marTop w:val="0"/>
              <w:marBottom w:val="0"/>
              <w:divBdr>
                <w:top w:val="none" w:sz="0" w:space="0" w:color="auto"/>
                <w:left w:val="none" w:sz="0" w:space="0" w:color="auto"/>
                <w:bottom w:val="none" w:sz="0" w:space="0" w:color="auto"/>
                <w:right w:val="none" w:sz="0" w:space="0" w:color="auto"/>
              </w:divBdr>
            </w:div>
          </w:divsChild>
        </w:div>
        <w:div w:id="680620975">
          <w:marLeft w:val="0"/>
          <w:marRight w:val="0"/>
          <w:marTop w:val="0"/>
          <w:marBottom w:val="0"/>
          <w:divBdr>
            <w:top w:val="none" w:sz="0" w:space="0" w:color="auto"/>
            <w:left w:val="none" w:sz="0" w:space="0" w:color="auto"/>
            <w:bottom w:val="none" w:sz="0" w:space="0" w:color="auto"/>
            <w:right w:val="none" w:sz="0" w:space="0" w:color="auto"/>
          </w:divBdr>
        </w:div>
        <w:div w:id="2142532102">
          <w:marLeft w:val="0"/>
          <w:marRight w:val="0"/>
          <w:marTop w:val="0"/>
          <w:marBottom w:val="0"/>
          <w:divBdr>
            <w:top w:val="none" w:sz="0" w:space="0" w:color="auto"/>
            <w:left w:val="none" w:sz="0" w:space="0" w:color="auto"/>
            <w:bottom w:val="none" w:sz="0" w:space="0" w:color="auto"/>
            <w:right w:val="none" w:sz="0" w:space="0" w:color="auto"/>
          </w:divBdr>
          <w:divsChild>
            <w:div w:id="512454383">
              <w:marLeft w:val="0"/>
              <w:marRight w:val="0"/>
              <w:marTop w:val="0"/>
              <w:marBottom w:val="0"/>
              <w:divBdr>
                <w:top w:val="none" w:sz="0" w:space="0" w:color="auto"/>
                <w:left w:val="none" w:sz="0" w:space="0" w:color="auto"/>
                <w:bottom w:val="none" w:sz="0" w:space="0" w:color="auto"/>
                <w:right w:val="none" w:sz="0" w:space="0" w:color="auto"/>
              </w:divBdr>
            </w:div>
          </w:divsChild>
        </w:div>
        <w:div w:id="2058041838">
          <w:marLeft w:val="0"/>
          <w:marRight w:val="0"/>
          <w:marTop w:val="0"/>
          <w:marBottom w:val="0"/>
          <w:divBdr>
            <w:top w:val="none" w:sz="0" w:space="0" w:color="auto"/>
            <w:left w:val="none" w:sz="0" w:space="0" w:color="auto"/>
            <w:bottom w:val="none" w:sz="0" w:space="0" w:color="auto"/>
            <w:right w:val="none" w:sz="0" w:space="0" w:color="auto"/>
          </w:divBdr>
        </w:div>
        <w:div w:id="1221206199">
          <w:marLeft w:val="0"/>
          <w:marRight w:val="0"/>
          <w:marTop w:val="0"/>
          <w:marBottom w:val="0"/>
          <w:divBdr>
            <w:top w:val="none" w:sz="0" w:space="0" w:color="auto"/>
            <w:left w:val="none" w:sz="0" w:space="0" w:color="auto"/>
            <w:bottom w:val="none" w:sz="0" w:space="0" w:color="auto"/>
            <w:right w:val="none" w:sz="0" w:space="0" w:color="auto"/>
          </w:divBdr>
          <w:divsChild>
            <w:div w:id="2033453479">
              <w:marLeft w:val="0"/>
              <w:marRight w:val="0"/>
              <w:marTop w:val="0"/>
              <w:marBottom w:val="0"/>
              <w:divBdr>
                <w:top w:val="none" w:sz="0" w:space="0" w:color="auto"/>
                <w:left w:val="none" w:sz="0" w:space="0" w:color="auto"/>
                <w:bottom w:val="none" w:sz="0" w:space="0" w:color="auto"/>
                <w:right w:val="none" w:sz="0" w:space="0" w:color="auto"/>
              </w:divBdr>
            </w:div>
          </w:divsChild>
        </w:div>
        <w:div w:id="1868905846">
          <w:marLeft w:val="0"/>
          <w:marRight w:val="0"/>
          <w:marTop w:val="300"/>
          <w:marBottom w:val="0"/>
          <w:divBdr>
            <w:top w:val="none" w:sz="0" w:space="0" w:color="auto"/>
            <w:left w:val="none" w:sz="0" w:space="0" w:color="auto"/>
            <w:bottom w:val="none" w:sz="0" w:space="0" w:color="auto"/>
            <w:right w:val="none" w:sz="0" w:space="0" w:color="auto"/>
          </w:divBdr>
          <w:divsChild>
            <w:div w:id="424038639">
              <w:marLeft w:val="0"/>
              <w:marRight w:val="0"/>
              <w:marTop w:val="0"/>
              <w:marBottom w:val="0"/>
              <w:divBdr>
                <w:top w:val="none" w:sz="0" w:space="0" w:color="auto"/>
                <w:left w:val="none" w:sz="0" w:space="0" w:color="auto"/>
                <w:bottom w:val="none" w:sz="0" w:space="0" w:color="auto"/>
                <w:right w:val="none" w:sz="0" w:space="0" w:color="auto"/>
              </w:divBdr>
              <w:divsChild>
                <w:div w:id="725304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741221">
          <w:marLeft w:val="0"/>
          <w:marRight w:val="0"/>
          <w:marTop w:val="300"/>
          <w:marBottom w:val="0"/>
          <w:divBdr>
            <w:top w:val="none" w:sz="0" w:space="0" w:color="auto"/>
            <w:left w:val="none" w:sz="0" w:space="0" w:color="auto"/>
            <w:bottom w:val="none" w:sz="0" w:space="0" w:color="auto"/>
            <w:right w:val="none" w:sz="0" w:space="0" w:color="auto"/>
          </w:divBdr>
          <w:divsChild>
            <w:div w:id="781193697">
              <w:marLeft w:val="0"/>
              <w:marRight w:val="0"/>
              <w:marTop w:val="0"/>
              <w:marBottom w:val="0"/>
              <w:divBdr>
                <w:top w:val="none" w:sz="0" w:space="0" w:color="auto"/>
                <w:left w:val="none" w:sz="0" w:space="0" w:color="auto"/>
                <w:bottom w:val="none" w:sz="0" w:space="0" w:color="auto"/>
                <w:right w:val="none" w:sz="0" w:space="0" w:color="auto"/>
              </w:divBdr>
              <w:divsChild>
                <w:div w:id="417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0457">
          <w:marLeft w:val="0"/>
          <w:marRight w:val="0"/>
          <w:marTop w:val="300"/>
          <w:marBottom w:val="0"/>
          <w:divBdr>
            <w:top w:val="none" w:sz="0" w:space="0" w:color="auto"/>
            <w:left w:val="none" w:sz="0" w:space="0" w:color="auto"/>
            <w:bottom w:val="none" w:sz="0" w:space="0" w:color="auto"/>
            <w:right w:val="none" w:sz="0" w:space="0" w:color="auto"/>
          </w:divBdr>
          <w:divsChild>
            <w:div w:id="1890914767">
              <w:marLeft w:val="0"/>
              <w:marRight w:val="0"/>
              <w:marTop w:val="0"/>
              <w:marBottom w:val="0"/>
              <w:divBdr>
                <w:top w:val="none" w:sz="0" w:space="0" w:color="auto"/>
                <w:left w:val="none" w:sz="0" w:space="0" w:color="auto"/>
                <w:bottom w:val="none" w:sz="0" w:space="0" w:color="auto"/>
                <w:right w:val="none" w:sz="0" w:space="0" w:color="auto"/>
              </w:divBdr>
              <w:divsChild>
                <w:div w:id="136559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2012">
          <w:marLeft w:val="0"/>
          <w:marRight w:val="0"/>
          <w:marTop w:val="300"/>
          <w:marBottom w:val="0"/>
          <w:divBdr>
            <w:top w:val="none" w:sz="0" w:space="0" w:color="auto"/>
            <w:left w:val="none" w:sz="0" w:space="0" w:color="auto"/>
            <w:bottom w:val="none" w:sz="0" w:space="0" w:color="auto"/>
            <w:right w:val="none" w:sz="0" w:space="0" w:color="auto"/>
          </w:divBdr>
          <w:divsChild>
            <w:div w:id="300766166">
              <w:marLeft w:val="0"/>
              <w:marRight w:val="0"/>
              <w:marTop w:val="0"/>
              <w:marBottom w:val="0"/>
              <w:divBdr>
                <w:top w:val="none" w:sz="0" w:space="0" w:color="auto"/>
                <w:left w:val="none" w:sz="0" w:space="0" w:color="auto"/>
                <w:bottom w:val="none" w:sz="0" w:space="0" w:color="auto"/>
                <w:right w:val="none" w:sz="0" w:space="0" w:color="auto"/>
              </w:divBdr>
              <w:divsChild>
                <w:div w:id="51754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723477">
      <w:bodyDiv w:val="1"/>
      <w:marLeft w:val="0"/>
      <w:marRight w:val="0"/>
      <w:marTop w:val="0"/>
      <w:marBottom w:val="0"/>
      <w:divBdr>
        <w:top w:val="none" w:sz="0" w:space="0" w:color="auto"/>
        <w:left w:val="none" w:sz="0" w:space="0" w:color="auto"/>
        <w:bottom w:val="none" w:sz="0" w:space="0" w:color="auto"/>
        <w:right w:val="none" w:sz="0" w:space="0" w:color="auto"/>
      </w:divBdr>
      <w:divsChild>
        <w:div w:id="58476909">
          <w:marLeft w:val="0"/>
          <w:marRight w:val="0"/>
          <w:marTop w:val="0"/>
          <w:marBottom w:val="0"/>
          <w:divBdr>
            <w:top w:val="none" w:sz="0" w:space="0" w:color="auto"/>
            <w:left w:val="none" w:sz="0" w:space="0" w:color="auto"/>
            <w:bottom w:val="none" w:sz="0" w:space="0" w:color="auto"/>
            <w:right w:val="none" w:sz="0" w:space="0" w:color="auto"/>
          </w:divBdr>
          <w:divsChild>
            <w:div w:id="94832143">
              <w:marLeft w:val="0"/>
              <w:marRight w:val="0"/>
              <w:marTop w:val="0"/>
              <w:marBottom w:val="0"/>
              <w:divBdr>
                <w:top w:val="none" w:sz="0" w:space="0" w:color="auto"/>
                <w:left w:val="none" w:sz="0" w:space="0" w:color="auto"/>
                <w:bottom w:val="none" w:sz="0" w:space="0" w:color="auto"/>
                <w:right w:val="none" w:sz="0" w:space="0" w:color="auto"/>
              </w:divBdr>
            </w:div>
          </w:divsChild>
        </w:div>
        <w:div w:id="106971320">
          <w:marLeft w:val="0"/>
          <w:marRight w:val="0"/>
          <w:marTop w:val="0"/>
          <w:marBottom w:val="0"/>
          <w:divBdr>
            <w:top w:val="none" w:sz="0" w:space="0" w:color="auto"/>
            <w:left w:val="none" w:sz="0" w:space="0" w:color="auto"/>
            <w:bottom w:val="none" w:sz="0" w:space="0" w:color="auto"/>
            <w:right w:val="none" w:sz="0" w:space="0" w:color="auto"/>
          </w:divBdr>
        </w:div>
        <w:div w:id="63064051">
          <w:marLeft w:val="0"/>
          <w:marRight w:val="0"/>
          <w:marTop w:val="0"/>
          <w:marBottom w:val="0"/>
          <w:divBdr>
            <w:top w:val="none" w:sz="0" w:space="0" w:color="auto"/>
            <w:left w:val="none" w:sz="0" w:space="0" w:color="auto"/>
            <w:bottom w:val="none" w:sz="0" w:space="0" w:color="auto"/>
            <w:right w:val="none" w:sz="0" w:space="0" w:color="auto"/>
          </w:divBdr>
          <w:divsChild>
            <w:div w:id="2143186725">
              <w:marLeft w:val="0"/>
              <w:marRight w:val="0"/>
              <w:marTop w:val="0"/>
              <w:marBottom w:val="0"/>
              <w:divBdr>
                <w:top w:val="none" w:sz="0" w:space="0" w:color="auto"/>
                <w:left w:val="none" w:sz="0" w:space="0" w:color="auto"/>
                <w:bottom w:val="none" w:sz="0" w:space="0" w:color="auto"/>
                <w:right w:val="none" w:sz="0" w:space="0" w:color="auto"/>
              </w:divBdr>
            </w:div>
          </w:divsChild>
        </w:div>
        <w:div w:id="1697387056">
          <w:marLeft w:val="0"/>
          <w:marRight w:val="0"/>
          <w:marTop w:val="0"/>
          <w:marBottom w:val="0"/>
          <w:divBdr>
            <w:top w:val="none" w:sz="0" w:space="0" w:color="auto"/>
            <w:left w:val="none" w:sz="0" w:space="0" w:color="auto"/>
            <w:bottom w:val="none" w:sz="0" w:space="0" w:color="auto"/>
            <w:right w:val="none" w:sz="0" w:space="0" w:color="auto"/>
          </w:divBdr>
        </w:div>
        <w:div w:id="843594112">
          <w:marLeft w:val="0"/>
          <w:marRight w:val="0"/>
          <w:marTop w:val="0"/>
          <w:marBottom w:val="0"/>
          <w:divBdr>
            <w:top w:val="none" w:sz="0" w:space="0" w:color="auto"/>
            <w:left w:val="none" w:sz="0" w:space="0" w:color="auto"/>
            <w:bottom w:val="none" w:sz="0" w:space="0" w:color="auto"/>
            <w:right w:val="none" w:sz="0" w:space="0" w:color="auto"/>
          </w:divBdr>
          <w:divsChild>
            <w:div w:id="1290428758">
              <w:marLeft w:val="0"/>
              <w:marRight w:val="0"/>
              <w:marTop w:val="0"/>
              <w:marBottom w:val="0"/>
              <w:divBdr>
                <w:top w:val="none" w:sz="0" w:space="0" w:color="auto"/>
                <w:left w:val="none" w:sz="0" w:space="0" w:color="auto"/>
                <w:bottom w:val="none" w:sz="0" w:space="0" w:color="auto"/>
                <w:right w:val="none" w:sz="0" w:space="0" w:color="auto"/>
              </w:divBdr>
            </w:div>
          </w:divsChild>
        </w:div>
        <w:div w:id="108400914">
          <w:marLeft w:val="0"/>
          <w:marRight w:val="0"/>
          <w:marTop w:val="0"/>
          <w:marBottom w:val="0"/>
          <w:divBdr>
            <w:top w:val="none" w:sz="0" w:space="0" w:color="auto"/>
            <w:left w:val="none" w:sz="0" w:space="0" w:color="auto"/>
            <w:bottom w:val="none" w:sz="0" w:space="0" w:color="auto"/>
            <w:right w:val="none" w:sz="0" w:space="0" w:color="auto"/>
          </w:divBdr>
        </w:div>
        <w:div w:id="535822936">
          <w:marLeft w:val="0"/>
          <w:marRight w:val="0"/>
          <w:marTop w:val="0"/>
          <w:marBottom w:val="0"/>
          <w:divBdr>
            <w:top w:val="none" w:sz="0" w:space="0" w:color="auto"/>
            <w:left w:val="none" w:sz="0" w:space="0" w:color="auto"/>
            <w:bottom w:val="none" w:sz="0" w:space="0" w:color="auto"/>
            <w:right w:val="none" w:sz="0" w:space="0" w:color="auto"/>
          </w:divBdr>
          <w:divsChild>
            <w:div w:id="1873758951">
              <w:marLeft w:val="0"/>
              <w:marRight w:val="0"/>
              <w:marTop w:val="0"/>
              <w:marBottom w:val="0"/>
              <w:divBdr>
                <w:top w:val="none" w:sz="0" w:space="0" w:color="auto"/>
                <w:left w:val="none" w:sz="0" w:space="0" w:color="auto"/>
                <w:bottom w:val="none" w:sz="0" w:space="0" w:color="auto"/>
                <w:right w:val="none" w:sz="0" w:space="0" w:color="auto"/>
              </w:divBdr>
            </w:div>
          </w:divsChild>
        </w:div>
        <w:div w:id="2146384624">
          <w:marLeft w:val="0"/>
          <w:marRight w:val="0"/>
          <w:marTop w:val="0"/>
          <w:marBottom w:val="0"/>
          <w:divBdr>
            <w:top w:val="none" w:sz="0" w:space="0" w:color="auto"/>
            <w:left w:val="none" w:sz="0" w:space="0" w:color="auto"/>
            <w:bottom w:val="none" w:sz="0" w:space="0" w:color="auto"/>
            <w:right w:val="none" w:sz="0" w:space="0" w:color="auto"/>
          </w:divBdr>
        </w:div>
        <w:div w:id="1147666582">
          <w:marLeft w:val="0"/>
          <w:marRight w:val="0"/>
          <w:marTop w:val="0"/>
          <w:marBottom w:val="0"/>
          <w:divBdr>
            <w:top w:val="none" w:sz="0" w:space="0" w:color="auto"/>
            <w:left w:val="none" w:sz="0" w:space="0" w:color="auto"/>
            <w:bottom w:val="none" w:sz="0" w:space="0" w:color="auto"/>
            <w:right w:val="none" w:sz="0" w:space="0" w:color="auto"/>
          </w:divBdr>
          <w:divsChild>
            <w:div w:id="850145288">
              <w:marLeft w:val="0"/>
              <w:marRight w:val="0"/>
              <w:marTop w:val="0"/>
              <w:marBottom w:val="0"/>
              <w:divBdr>
                <w:top w:val="none" w:sz="0" w:space="0" w:color="auto"/>
                <w:left w:val="none" w:sz="0" w:space="0" w:color="auto"/>
                <w:bottom w:val="none" w:sz="0" w:space="0" w:color="auto"/>
                <w:right w:val="none" w:sz="0" w:space="0" w:color="auto"/>
              </w:divBdr>
            </w:div>
          </w:divsChild>
        </w:div>
        <w:div w:id="2023555269">
          <w:marLeft w:val="0"/>
          <w:marRight w:val="0"/>
          <w:marTop w:val="0"/>
          <w:marBottom w:val="0"/>
          <w:divBdr>
            <w:top w:val="none" w:sz="0" w:space="0" w:color="auto"/>
            <w:left w:val="none" w:sz="0" w:space="0" w:color="auto"/>
            <w:bottom w:val="none" w:sz="0" w:space="0" w:color="auto"/>
            <w:right w:val="none" w:sz="0" w:space="0" w:color="auto"/>
          </w:divBdr>
        </w:div>
        <w:div w:id="1099909316">
          <w:marLeft w:val="0"/>
          <w:marRight w:val="0"/>
          <w:marTop w:val="0"/>
          <w:marBottom w:val="0"/>
          <w:divBdr>
            <w:top w:val="none" w:sz="0" w:space="0" w:color="auto"/>
            <w:left w:val="none" w:sz="0" w:space="0" w:color="auto"/>
            <w:bottom w:val="none" w:sz="0" w:space="0" w:color="auto"/>
            <w:right w:val="none" w:sz="0" w:space="0" w:color="auto"/>
          </w:divBdr>
          <w:divsChild>
            <w:div w:id="163712119">
              <w:marLeft w:val="0"/>
              <w:marRight w:val="0"/>
              <w:marTop w:val="0"/>
              <w:marBottom w:val="0"/>
              <w:divBdr>
                <w:top w:val="none" w:sz="0" w:space="0" w:color="auto"/>
                <w:left w:val="none" w:sz="0" w:space="0" w:color="auto"/>
                <w:bottom w:val="none" w:sz="0" w:space="0" w:color="auto"/>
                <w:right w:val="none" w:sz="0" w:space="0" w:color="auto"/>
              </w:divBdr>
            </w:div>
          </w:divsChild>
        </w:div>
        <w:div w:id="393434477">
          <w:marLeft w:val="0"/>
          <w:marRight w:val="0"/>
          <w:marTop w:val="0"/>
          <w:marBottom w:val="0"/>
          <w:divBdr>
            <w:top w:val="none" w:sz="0" w:space="0" w:color="auto"/>
            <w:left w:val="none" w:sz="0" w:space="0" w:color="auto"/>
            <w:bottom w:val="none" w:sz="0" w:space="0" w:color="auto"/>
            <w:right w:val="none" w:sz="0" w:space="0" w:color="auto"/>
          </w:divBdr>
        </w:div>
        <w:div w:id="385372134">
          <w:marLeft w:val="0"/>
          <w:marRight w:val="0"/>
          <w:marTop w:val="0"/>
          <w:marBottom w:val="0"/>
          <w:divBdr>
            <w:top w:val="none" w:sz="0" w:space="0" w:color="auto"/>
            <w:left w:val="none" w:sz="0" w:space="0" w:color="auto"/>
            <w:bottom w:val="none" w:sz="0" w:space="0" w:color="auto"/>
            <w:right w:val="none" w:sz="0" w:space="0" w:color="auto"/>
          </w:divBdr>
          <w:divsChild>
            <w:div w:id="1202087350">
              <w:marLeft w:val="0"/>
              <w:marRight w:val="0"/>
              <w:marTop w:val="0"/>
              <w:marBottom w:val="0"/>
              <w:divBdr>
                <w:top w:val="none" w:sz="0" w:space="0" w:color="auto"/>
                <w:left w:val="none" w:sz="0" w:space="0" w:color="auto"/>
                <w:bottom w:val="none" w:sz="0" w:space="0" w:color="auto"/>
                <w:right w:val="none" w:sz="0" w:space="0" w:color="auto"/>
              </w:divBdr>
            </w:div>
          </w:divsChild>
        </w:div>
        <w:div w:id="1824159655">
          <w:marLeft w:val="0"/>
          <w:marRight w:val="0"/>
          <w:marTop w:val="300"/>
          <w:marBottom w:val="0"/>
          <w:divBdr>
            <w:top w:val="none" w:sz="0" w:space="0" w:color="auto"/>
            <w:left w:val="none" w:sz="0" w:space="0" w:color="auto"/>
            <w:bottom w:val="none" w:sz="0" w:space="0" w:color="auto"/>
            <w:right w:val="none" w:sz="0" w:space="0" w:color="auto"/>
          </w:divBdr>
          <w:divsChild>
            <w:div w:id="338388458">
              <w:marLeft w:val="0"/>
              <w:marRight w:val="0"/>
              <w:marTop w:val="0"/>
              <w:marBottom w:val="0"/>
              <w:divBdr>
                <w:top w:val="none" w:sz="0" w:space="0" w:color="auto"/>
                <w:left w:val="none" w:sz="0" w:space="0" w:color="auto"/>
                <w:bottom w:val="none" w:sz="0" w:space="0" w:color="auto"/>
                <w:right w:val="none" w:sz="0" w:space="0" w:color="auto"/>
              </w:divBdr>
              <w:divsChild>
                <w:div w:id="111359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236762">
          <w:marLeft w:val="0"/>
          <w:marRight w:val="0"/>
          <w:marTop w:val="300"/>
          <w:marBottom w:val="0"/>
          <w:divBdr>
            <w:top w:val="none" w:sz="0" w:space="0" w:color="auto"/>
            <w:left w:val="none" w:sz="0" w:space="0" w:color="auto"/>
            <w:bottom w:val="none" w:sz="0" w:space="0" w:color="auto"/>
            <w:right w:val="none" w:sz="0" w:space="0" w:color="auto"/>
          </w:divBdr>
          <w:divsChild>
            <w:div w:id="2106883444">
              <w:marLeft w:val="0"/>
              <w:marRight w:val="0"/>
              <w:marTop w:val="0"/>
              <w:marBottom w:val="0"/>
              <w:divBdr>
                <w:top w:val="none" w:sz="0" w:space="0" w:color="auto"/>
                <w:left w:val="none" w:sz="0" w:space="0" w:color="auto"/>
                <w:bottom w:val="none" w:sz="0" w:space="0" w:color="auto"/>
                <w:right w:val="none" w:sz="0" w:space="0" w:color="auto"/>
              </w:divBdr>
              <w:divsChild>
                <w:div w:id="16165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62602">
          <w:marLeft w:val="0"/>
          <w:marRight w:val="0"/>
          <w:marTop w:val="300"/>
          <w:marBottom w:val="0"/>
          <w:divBdr>
            <w:top w:val="none" w:sz="0" w:space="0" w:color="auto"/>
            <w:left w:val="none" w:sz="0" w:space="0" w:color="auto"/>
            <w:bottom w:val="none" w:sz="0" w:space="0" w:color="auto"/>
            <w:right w:val="none" w:sz="0" w:space="0" w:color="auto"/>
          </w:divBdr>
          <w:divsChild>
            <w:div w:id="1307276263">
              <w:marLeft w:val="0"/>
              <w:marRight w:val="0"/>
              <w:marTop w:val="0"/>
              <w:marBottom w:val="0"/>
              <w:divBdr>
                <w:top w:val="none" w:sz="0" w:space="0" w:color="auto"/>
                <w:left w:val="none" w:sz="0" w:space="0" w:color="auto"/>
                <w:bottom w:val="none" w:sz="0" w:space="0" w:color="auto"/>
                <w:right w:val="none" w:sz="0" w:space="0" w:color="auto"/>
              </w:divBdr>
              <w:divsChild>
                <w:div w:id="31229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5460">
          <w:marLeft w:val="0"/>
          <w:marRight w:val="0"/>
          <w:marTop w:val="300"/>
          <w:marBottom w:val="0"/>
          <w:divBdr>
            <w:top w:val="none" w:sz="0" w:space="0" w:color="auto"/>
            <w:left w:val="none" w:sz="0" w:space="0" w:color="auto"/>
            <w:bottom w:val="none" w:sz="0" w:space="0" w:color="auto"/>
            <w:right w:val="none" w:sz="0" w:space="0" w:color="auto"/>
          </w:divBdr>
          <w:divsChild>
            <w:div w:id="811605801">
              <w:marLeft w:val="0"/>
              <w:marRight w:val="0"/>
              <w:marTop w:val="0"/>
              <w:marBottom w:val="0"/>
              <w:divBdr>
                <w:top w:val="none" w:sz="0" w:space="0" w:color="auto"/>
                <w:left w:val="none" w:sz="0" w:space="0" w:color="auto"/>
                <w:bottom w:val="none" w:sz="0" w:space="0" w:color="auto"/>
                <w:right w:val="none" w:sz="0" w:space="0" w:color="auto"/>
              </w:divBdr>
              <w:divsChild>
                <w:div w:id="170092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420532">
      <w:bodyDiv w:val="1"/>
      <w:marLeft w:val="0"/>
      <w:marRight w:val="0"/>
      <w:marTop w:val="0"/>
      <w:marBottom w:val="0"/>
      <w:divBdr>
        <w:top w:val="none" w:sz="0" w:space="0" w:color="auto"/>
        <w:left w:val="none" w:sz="0" w:space="0" w:color="auto"/>
        <w:bottom w:val="none" w:sz="0" w:space="0" w:color="auto"/>
        <w:right w:val="none" w:sz="0" w:space="0" w:color="auto"/>
      </w:divBdr>
    </w:div>
    <w:div w:id="658072281">
      <w:bodyDiv w:val="1"/>
      <w:marLeft w:val="0"/>
      <w:marRight w:val="0"/>
      <w:marTop w:val="0"/>
      <w:marBottom w:val="0"/>
      <w:divBdr>
        <w:top w:val="none" w:sz="0" w:space="0" w:color="auto"/>
        <w:left w:val="none" w:sz="0" w:space="0" w:color="auto"/>
        <w:bottom w:val="none" w:sz="0" w:space="0" w:color="auto"/>
        <w:right w:val="none" w:sz="0" w:space="0" w:color="auto"/>
      </w:divBdr>
      <w:divsChild>
        <w:div w:id="11155108">
          <w:marLeft w:val="0"/>
          <w:marRight w:val="0"/>
          <w:marTop w:val="0"/>
          <w:marBottom w:val="0"/>
          <w:divBdr>
            <w:top w:val="none" w:sz="0" w:space="0" w:color="auto"/>
            <w:left w:val="none" w:sz="0" w:space="0" w:color="auto"/>
            <w:bottom w:val="none" w:sz="0" w:space="0" w:color="auto"/>
            <w:right w:val="none" w:sz="0" w:space="0" w:color="auto"/>
          </w:divBdr>
        </w:div>
        <w:div w:id="355429873">
          <w:marLeft w:val="0"/>
          <w:marRight w:val="0"/>
          <w:marTop w:val="0"/>
          <w:marBottom w:val="0"/>
          <w:divBdr>
            <w:top w:val="none" w:sz="0" w:space="0" w:color="auto"/>
            <w:left w:val="none" w:sz="0" w:space="0" w:color="auto"/>
            <w:bottom w:val="none" w:sz="0" w:space="0" w:color="auto"/>
            <w:right w:val="none" w:sz="0" w:space="0" w:color="auto"/>
          </w:divBdr>
          <w:divsChild>
            <w:div w:id="1220558876">
              <w:marLeft w:val="0"/>
              <w:marRight w:val="0"/>
              <w:marTop w:val="0"/>
              <w:marBottom w:val="0"/>
              <w:divBdr>
                <w:top w:val="none" w:sz="0" w:space="0" w:color="auto"/>
                <w:left w:val="none" w:sz="0" w:space="0" w:color="auto"/>
                <w:bottom w:val="none" w:sz="0" w:space="0" w:color="auto"/>
                <w:right w:val="none" w:sz="0" w:space="0" w:color="auto"/>
              </w:divBdr>
            </w:div>
          </w:divsChild>
        </w:div>
        <w:div w:id="1715231335">
          <w:marLeft w:val="0"/>
          <w:marRight w:val="0"/>
          <w:marTop w:val="0"/>
          <w:marBottom w:val="0"/>
          <w:divBdr>
            <w:top w:val="none" w:sz="0" w:space="0" w:color="auto"/>
            <w:left w:val="none" w:sz="0" w:space="0" w:color="auto"/>
            <w:bottom w:val="none" w:sz="0" w:space="0" w:color="auto"/>
            <w:right w:val="none" w:sz="0" w:space="0" w:color="auto"/>
          </w:divBdr>
        </w:div>
        <w:div w:id="1906408344">
          <w:marLeft w:val="0"/>
          <w:marRight w:val="0"/>
          <w:marTop w:val="0"/>
          <w:marBottom w:val="0"/>
          <w:divBdr>
            <w:top w:val="none" w:sz="0" w:space="0" w:color="auto"/>
            <w:left w:val="none" w:sz="0" w:space="0" w:color="auto"/>
            <w:bottom w:val="none" w:sz="0" w:space="0" w:color="auto"/>
            <w:right w:val="none" w:sz="0" w:space="0" w:color="auto"/>
          </w:divBdr>
          <w:divsChild>
            <w:div w:id="1391809108">
              <w:marLeft w:val="0"/>
              <w:marRight w:val="0"/>
              <w:marTop w:val="0"/>
              <w:marBottom w:val="0"/>
              <w:divBdr>
                <w:top w:val="none" w:sz="0" w:space="0" w:color="auto"/>
                <w:left w:val="none" w:sz="0" w:space="0" w:color="auto"/>
                <w:bottom w:val="none" w:sz="0" w:space="0" w:color="auto"/>
                <w:right w:val="none" w:sz="0" w:space="0" w:color="auto"/>
              </w:divBdr>
            </w:div>
          </w:divsChild>
        </w:div>
        <w:div w:id="368842812">
          <w:marLeft w:val="0"/>
          <w:marRight w:val="0"/>
          <w:marTop w:val="0"/>
          <w:marBottom w:val="0"/>
          <w:divBdr>
            <w:top w:val="none" w:sz="0" w:space="0" w:color="auto"/>
            <w:left w:val="none" w:sz="0" w:space="0" w:color="auto"/>
            <w:bottom w:val="none" w:sz="0" w:space="0" w:color="auto"/>
            <w:right w:val="none" w:sz="0" w:space="0" w:color="auto"/>
          </w:divBdr>
        </w:div>
        <w:div w:id="256406771">
          <w:marLeft w:val="0"/>
          <w:marRight w:val="0"/>
          <w:marTop w:val="0"/>
          <w:marBottom w:val="0"/>
          <w:divBdr>
            <w:top w:val="none" w:sz="0" w:space="0" w:color="auto"/>
            <w:left w:val="none" w:sz="0" w:space="0" w:color="auto"/>
            <w:bottom w:val="none" w:sz="0" w:space="0" w:color="auto"/>
            <w:right w:val="none" w:sz="0" w:space="0" w:color="auto"/>
          </w:divBdr>
          <w:divsChild>
            <w:div w:id="1181552077">
              <w:marLeft w:val="0"/>
              <w:marRight w:val="0"/>
              <w:marTop w:val="0"/>
              <w:marBottom w:val="0"/>
              <w:divBdr>
                <w:top w:val="none" w:sz="0" w:space="0" w:color="auto"/>
                <w:left w:val="none" w:sz="0" w:space="0" w:color="auto"/>
                <w:bottom w:val="none" w:sz="0" w:space="0" w:color="auto"/>
                <w:right w:val="none" w:sz="0" w:space="0" w:color="auto"/>
              </w:divBdr>
            </w:div>
          </w:divsChild>
        </w:div>
        <w:div w:id="784737055">
          <w:marLeft w:val="0"/>
          <w:marRight w:val="0"/>
          <w:marTop w:val="0"/>
          <w:marBottom w:val="0"/>
          <w:divBdr>
            <w:top w:val="none" w:sz="0" w:space="0" w:color="auto"/>
            <w:left w:val="none" w:sz="0" w:space="0" w:color="auto"/>
            <w:bottom w:val="none" w:sz="0" w:space="0" w:color="auto"/>
            <w:right w:val="none" w:sz="0" w:space="0" w:color="auto"/>
          </w:divBdr>
        </w:div>
        <w:div w:id="1011101082">
          <w:marLeft w:val="0"/>
          <w:marRight w:val="0"/>
          <w:marTop w:val="0"/>
          <w:marBottom w:val="0"/>
          <w:divBdr>
            <w:top w:val="none" w:sz="0" w:space="0" w:color="auto"/>
            <w:left w:val="none" w:sz="0" w:space="0" w:color="auto"/>
            <w:bottom w:val="none" w:sz="0" w:space="0" w:color="auto"/>
            <w:right w:val="none" w:sz="0" w:space="0" w:color="auto"/>
          </w:divBdr>
          <w:divsChild>
            <w:div w:id="1992051839">
              <w:marLeft w:val="0"/>
              <w:marRight w:val="0"/>
              <w:marTop w:val="0"/>
              <w:marBottom w:val="0"/>
              <w:divBdr>
                <w:top w:val="none" w:sz="0" w:space="0" w:color="auto"/>
                <w:left w:val="none" w:sz="0" w:space="0" w:color="auto"/>
                <w:bottom w:val="none" w:sz="0" w:space="0" w:color="auto"/>
                <w:right w:val="none" w:sz="0" w:space="0" w:color="auto"/>
              </w:divBdr>
            </w:div>
          </w:divsChild>
        </w:div>
        <w:div w:id="85536764">
          <w:marLeft w:val="0"/>
          <w:marRight w:val="0"/>
          <w:marTop w:val="0"/>
          <w:marBottom w:val="0"/>
          <w:divBdr>
            <w:top w:val="none" w:sz="0" w:space="0" w:color="auto"/>
            <w:left w:val="none" w:sz="0" w:space="0" w:color="auto"/>
            <w:bottom w:val="none" w:sz="0" w:space="0" w:color="auto"/>
            <w:right w:val="none" w:sz="0" w:space="0" w:color="auto"/>
          </w:divBdr>
        </w:div>
        <w:div w:id="1131170172">
          <w:marLeft w:val="0"/>
          <w:marRight w:val="0"/>
          <w:marTop w:val="0"/>
          <w:marBottom w:val="0"/>
          <w:divBdr>
            <w:top w:val="none" w:sz="0" w:space="0" w:color="auto"/>
            <w:left w:val="none" w:sz="0" w:space="0" w:color="auto"/>
            <w:bottom w:val="none" w:sz="0" w:space="0" w:color="auto"/>
            <w:right w:val="none" w:sz="0" w:space="0" w:color="auto"/>
          </w:divBdr>
          <w:divsChild>
            <w:div w:id="1959292347">
              <w:marLeft w:val="0"/>
              <w:marRight w:val="0"/>
              <w:marTop w:val="0"/>
              <w:marBottom w:val="0"/>
              <w:divBdr>
                <w:top w:val="none" w:sz="0" w:space="0" w:color="auto"/>
                <w:left w:val="none" w:sz="0" w:space="0" w:color="auto"/>
                <w:bottom w:val="none" w:sz="0" w:space="0" w:color="auto"/>
                <w:right w:val="none" w:sz="0" w:space="0" w:color="auto"/>
              </w:divBdr>
            </w:div>
          </w:divsChild>
        </w:div>
        <w:div w:id="1083796044">
          <w:marLeft w:val="0"/>
          <w:marRight w:val="0"/>
          <w:marTop w:val="0"/>
          <w:marBottom w:val="0"/>
          <w:divBdr>
            <w:top w:val="none" w:sz="0" w:space="0" w:color="auto"/>
            <w:left w:val="none" w:sz="0" w:space="0" w:color="auto"/>
            <w:bottom w:val="none" w:sz="0" w:space="0" w:color="auto"/>
            <w:right w:val="none" w:sz="0" w:space="0" w:color="auto"/>
          </w:divBdr>
        </w:div>
        <w:div w:id="1961104031">
          <w:marLeft w:val="0"/>
          <w:marRight w:val="0"/>
          <w:marTop w:val="0"/>
          <w:marBottom w:val="0"/>
          <w:divBdr>
            <w:top w:val="none" w:sz="0" w:space="0" w:color="auto"/>
            <w:left w:val="none" w:sz="0" w:space="0" w:color="auto"/>
            <w:bottom w:val="none" w:sz="0" w:space="0" w:color="auto"/>
            <w:right w:val="none" w:sz="0" w:space="0" w:color="auto"/>
          </w:divBdr>
          <w:divsChild>
            <w:div w:id="264004324">
              <w:marLeft w:val="0"/>
              <w:marRight w:val="0"/>
              <w:marTop w:val="0"/>
              <w:marBottom w:val="0"/>
              <w:divBdr>
                <w:top w:val="none" w:sz="0" w:space="0" w:color="auto"/>
                <w:left w:val="none" w:sz="0" w:space="0" w:color="auto"/>
                <w:bottom w:val="none" w:sz="0" w:space="0" w:color="auto"/>
                <w:right w:val="none" w:sz="0" w:space="0" w:color="auto"/>
              </w:divBdr>
            </w:div>
          </w:divsChild>
        </w:div>
        <w:div w:id="1882741325">
          <w:marLeft w:val="0"/>
          <w:marRight w:val="0"/>
          <w:marTop w:val="0"/>
          <w:marBottom w:val="0"/>
          <w:divBdr>
            <w:top w:val="none" w:sz="0" w:space="0" w:color="auto"/>
            <w:left w:val="none" w:sz="0" w:space="0" w:color="auto"/>
            <w:bottom w:val="none" w:sz="0" w:space="0" w:color="auto"/>
            <w:right w:val="none" w:sz="0" w:space="0" w:color="auto"/>
          </w:divBdr>
        </w:div>
        <w:div w:id="2134059375">
          <w:marLeft w:val="0"/>
          <w:marRight w:val="0"/>
          <w:marTop w:val="0"/>
          <w:marBottom w:val="0"/>
          <w:divBdr>
            <w:top w:val="none" w:sz="0" w:space="0" w:color="auto"/>
            <w:left w:val="none" w:sz="0" w:space="0" w:color="auto"/>
            <w:bottom w:val="none" w:sz="0" w:space="0" w:color="auto"/>
            <w:right w:val="none" w:sz="0" w:space="0" w:color="auto"/>
          </w:divBdr>
          <w:divsChild>
            <w:div w:id="1860316116">
              <w:marLeft w:val="0"/>
              <w:marRight w:val="0"/>
              <w:marTop w:val="0"/>
              <w:marBottom w:val="0"/>
              <w:divBdr>
                <w:top w:val="none" w:sz="0" w:space="0" w:color="auto"/>
                <w:left w:val="none" w:sz="0" w:space="0" w:color="auto"/>
                <w:bottom w:val="none" w:sz="0" w:space="0" w:color="auto"/>
                <w:right w:val="none" w:sz="0" w:space="0" w:color="auto"/>
              </w:divBdr>
            </w:div>
          </w:divsChild>
        </w:div>
        <w:div w:id="1008945009">
          <w:marLeft w:val="0"/>
          <w:marRight w:val="0"/>
          <w:marTop w:val="300"/>
          <w:marBottom w:val="0"/>
          <w:divBdr>
            <w:top w:val="none" w:sz="0" w:space="0" w:color="auto"/>
            <w:left w:val="none" w:sz="0" w:space="0" w:color="auto"/>
            <w:bottom w:val="none" w:sz="0" w:space="0" w:color="auto"/>
            <w:right w:val="none" w:sz="0" w:space="0" w:color="auto"/>
          </w:divBdr>
          <w:divsChild>
            <w:div w:id="349189289">
              <w:marLeft w:val="0"/>
              <w:marRight w:val="0"/>
              <w:marTop w:val="0"/>
              <w:marBottom w:val="0"/>
              <w:divBdr>
                <w:top w:val="none" w:sz="0" w:space="0" w:color="auto"/>
                <w:left w:val="none" w:sz="0" w:space="0" w:color="auto"/>
                <w:bottom w:val="none" w:sz="0" w:space="0" w:color="auto"/>
                <w:right w:val="none" w:sz="0" w:space="0" w:color="auto"/>
              </w:divBdr>
              <w:divsChild>
                <w:div w:id="41012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9458">
          <w:marLeft w:val="0"/>
          <w:marRight w:val="0"/>
          <w:marTop w:val="300"/>
          <w:marBottom w:val="0"/>
          <w:divBdr>
            <w:top w:val="none" w:sz="0" w:space="0" w:color="auto"/>
            <w:left w:val="none" w:sz="0" w:space="0" w:color="auto"/>
            <w:bottom w:val="none" w:sz="0" w:space="0" w:color="auto"/>
            <w:right w:val="none" w:sz="0" w:space="0" w:color="auto"/>
          </w:divBdr>
          <w:divsChild>
            <w:div w:id="1718821673">
              <w:marLeft w:val="0"/>
              <w:marRight w:val="0"/>
              <w:marTop w:val="0"/>
              <w:marBottom w:val="0"/>
              <w:divBdr>
                <w:top w:val="none" w:sz="0" w:space="0" w:color="auto"/>
                <w:left w:val="none" w:sz="0" w:space="0" w:color="auto"/>
                <w:bottom w:val="none" w:sz="0" w:space="0" w:color="auto"/>
                <w:right w:val="none" w:sz="0" w:space="0" w:color="auto"/>
              </w:divBdr>
              <w:divsChild>
                <w:div w:id="159312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403">
          <w:marLeft w:val="0"/>
          <w:marRight w:val="0"/>
          <w:marTop w:val="300"/>
          <w:marBottom w:val="0"/>
          <w:divBdr>
            <w:top w:val="none" w:sz="0" w:space="0" w:color="auto"/>
            <w:left w:val="none" w:sz="0" w:space="0" w:color="auto"/>
            <w:bottom w:val="none" w:sz="0" w:space="0" w:color="auto"/>
            <w:right w:val="none" w:sz="0" w:space="0" w:color="auto"/>
          </w:divBdr>
          <w:divsChild>
            <w:div w:id="1048064922">
              <w:marLeft w:val="0"/>
              <w:marRight w:val="0"/>
              <w:marTop w:val="0"/>
              <w:marBottom w:val="0"/>
              <w:divBdr>
                <w:top w:val="none" w:sz="0" w:space="0" w:color="auto"/>
                <w:left w:val="none" w:sz="0" w:space="0" w:color="auto"/>
                <w:bottom w:val="none" w:sz="0" w:space="0" w:color="auto"/>
                <w:right w:val="none" w:sz="0" w:space="0" w:color="auto"/>
              </w:divBdr>
              <w:divsChild>
                <w:div w:id="747577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190846">
          <w:marLeft w:val="0"/>
          <w:marRight w:val="0"/>
          <w:marTop w:val="300"/>
          <w:marBottom w:val="0"/>
          <w:divBdr>
            <w:top w:val="none" w:sz="0" w:space="0" w:color="auto"/>
            <w:left w:val="none" w:sz="0" w:space="0" w:color="auto"/>
            <w:bottom w:val="none" w:sz="0" w:space="0" w:color="auto"/>
            <w:right w:val="none" w:sz="0" w:space="0" w:color="auto"/>
          </w:divBdr>
          <w:divsChild>
            <w:div w:id="678699813">
              <w:marLeft w:val="0"/>
              <w:marRight w:val="0"/>
              <w:marTop w:val="0"/>
              <w:marBottom w:val="0"/>
              <w:divBdr>
                <w:top w:val="none" w:sz="0" w:space="0" w:color="auto"/>
                <w:left w:val="none" w:sz="0" w:space="0" w:color="auto"/>
                <w:bottom w:val="none" w:sz="0" w:space="0" w:color="auto"/>
                <w:right w:val="none" w:sz="0" w:space="0" w:color="auto"/>
              </w:divBdr>
              <w:divsChild>
                <w:div w:id="70124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386633">
      <w:bodyDiv w:val="1"/>
      <w:marLeft w:val="0"/>
      <w:marRight w:val="0"/>
      <w:marTop w:val="0"/>
      <w:marBottom w:val="0"/>
      <w:divBdr>
        <w:top w:val="none" w:sz="0" w:space="0" w:color="auto"/>
        <w:left w:val="none" w:sz="0" w:space="0" w:color="auto"/>
        <w:bottom w:val="none" w:sz="0" w:space="0" w:color="auto"/>
        <w:right w:val="none" w:sz="0" w:space="0" w:color="auto"/>
      </w:divBdr>
      <w:divsChild>
        <w:div w:id="2143884789">
          <w:marLeft w:val="0"/>
          <w:marRight w:val="0"/>
          <w:marTop w:val="0"/>
          <w:marBottom w:val="0"/>
          <w:divBdr>
            <w:top w:val="none" w:sz="0" w:space="0" w:color="auto"/>
            <w:left w:val="none" w:sz="0" w:space="0" w:color="auto"/>
            <w:bottom w:val="none" w:sz="0" w:space="0" w:color="auto"/>
            <w:right w:val="none" w:sz="0" w:space="0" w:color="auto"/>
          </w:divBdr>
        </w:div>
        <w:div w:id="2145728084">
          <w:marLeft w:val="0"/>
          <w:marRight w:val="0"/>
          <w:marTop w:val="0"/>
          <w:marBottom w:val="0"/>
          <w:divBdr>
            <w:top w:val="none" w:sz="0" w:space="0" w:color="auto"/>
            <w:left w:val="none" w:sz="0" w:space="0" w:color="auto"/>
            <w:bottom w:val="none" w:sz="0" w:space="0" w:color="auto"/>
            <w:right w:val="none" w:sz="0" w:space="0" w:color="auto"/>
          </w:divBdr>
          <w:divsChild>
            <w:div w:id="1592813352">
              <w:marLeft w:val="0"/>
              <w:marRight w:val="0"/>
              <w:marTop w:val="0"/>
              <w:marBottom w:val="0"/>
              <w:divBdr>
                <w:top w:val="none" w:sz="0" w:space="0" w:color="auto"/>
                <w:left w:val="none" w:sz="0" w:space="0" w:color="auto"/>
                <w:bottom w:val="none" w:sz="0" w:space="0" w:color="auto"/>
                <w:right w:val="none" w:sz="0" w:space="0" w:color="auto"/>
              </w:divBdr>
            </w:div>
          </w:divsChild>
        </w:div>
        <w:div w:id="1527065004">
          <w:marLeft w:val="0"/>
          <w:marRight w:val="0"/>
          <w:marTop w:val="0"/>
          <w:marBottom w:val="0"/>
          <w:divBdr>
            <w:top w:val="none" w:sz="0" w:space="0" w:color="auto"/>
            <w:left w:val="none" w:sz="0" w:space="0" w:color="auto"/>
            <w:bottom w:val="none" w:sz="0" w:space="0" w:color="auto"/>
            <w:right w:val="none" w:sz="0" w:space="0" w:color="auto"/>
          </w:divBdr>
        </w:div>
        <w:div w:id="1309823607">
          <w:marLeft w:val="0"/>
          <w:marRight w:val="0"/>
          <w:marTop w:val="0"/>
          <w:marBottom w:val="0"/>
          <w:divBdr>
            <w:top w:val="none" w:sz="0" w:space="0" w:color="auto"/>
            <w:left w:val="none" w:sz="0" w:space="0" w:color="auto"/>
            <w:bottom w:val="none" w:sz="0" w:space="0" w:color="auto"/>
            <w:right w:val="none" w:sz="0" w:space="0" w:color="auto"/>
          </w:divBdr>
          <w:divsChild>
            <w:div w:id="1263143061">
              <w:marLeft w:val="0"/>
              <w:marRight w:val="0"/>
              <w:marTop w:val="0"/>
              <w:marBottom w:val="0"/>
              <w:divBdr>
                <w:top w:val="none" w:sz="0" w:space="0" w:color="auto"/>
                <w:left w:val="none" w:sz="0" w:space="0" w:color="auto"/>
                <w:bottom w:val="none" w:sz="0" w:space="0" w:color="auto"/>
                <w:right w:val="none" w:sz="0" w:space="0" w:color="auto"/>
              </w:divBdr>
            </w:div>
          </w:divsChild>
        </w:div>
        <w:div w:id="993872645">
          <w:marLeft w:val="0"/>
          <w:marRight w:val="0"/>
          <w:marTop w:val="0"/>
          <w:marBottom w:val="0"/>
          <w:divBdr>
            <w:top w:val="none" w:sz="0" w:space="0" w:color="auto"/>
            <w:left w:val="none" w:sz="0" w:space="0" w:color="auto"/>
            <w:bottom w:val="none" w:sz="0" w:space="0" w:color="auto"/>
            <w:right w:val="none" w:sz="0" w:space="0" w:color="auto"/>
          </w:divBdr>
        </w:div>
        <w:div w:id="699473607">
          <w:marLeft w:val="0"/>
          <w:marRight w:val="0"/>
          <w:marTop w:val="0"/>
          <w:marBottom w:val="0"/>
          <w:divBdr>
            <w:top w:val="none" w:sz="0" w:space="0" w:color="auto"/>
            <w:left w:val="none" w:sz="0" w:space="0" w:color="auto"/>
            <w:bottom w:val="none" w:sz="0" w:space="0" w:color="auto"/>
            <w:right w:val="none" w:sz="0" w:space="0" w:color="auto"/>
          </w:divBdr>
          <w:divsChild>
            <w:div w:id="239563595">
              <w:marLeft w:val="0"/>
              <w:marRight w:val="0"/>
              <w:marTop w:val="0"/>
              <w:marBottom w:val="0"/>
              <w:divBdr>
                <w:top w:val="none" w:sz="0" w:space="0" w:color="auto"/>
                <w:left w:val="none" w:sz="0" w:space="0" w:color="auto"/>
                <w:bottom w:val="none" w:sz="0" w:space="0" w:color="auto"/>
                <w:right w:val="none" w:sz="0" w:space="0" w:color="auto"/>
              </w:divBdr>
            </w:div>
          </w:divsChild>
        </w:div>
        <w:div w:id="1006134450">
          <w:marLeft w:val="0"/>
          <w:marRight w:val="0"/>
          <w:marTop w:val="0"/>
          <w:marBottom w:val="0"/>
          <w:divBdr>
            <w:top w:val="none" w:sz="0" w:space="0" w:color="auto"/>
            <w:left w:val="none" w:sz="0" w:space="0" w:color="auto"/>
            <w:bottom w:val="none" w:sz="0" w:space="0" w:color="auto"/>
            <w:right w:val="none" w:sz="0" w:space="0" w:color="auto"/>
          </w:divBdr>
        </w:div>
        <w:div w:id="1811828154">
          <w:marLeft w:val="0"/>
          <w:marRight w:val="0"/>
          <w:marTop w:val="0"/>
          <w:marBottom w:val="0"/>
          <w:divBdr>
            <w:top w:val="none" w:sz="0" w:space="0" w:color="auto"/>
            <w:left w:val="none" w:sz="0" w:space="0" w:color="auto"/>
            <w:bottom w:val="none" w:sz="0" w:space="0" w:color="auto"/>
            <w:right w:val="none" w:sz="0" w:space="0" w:color="auto"/>
          </w:divBdr>
          <w:divsChild>
            <w:div w:id="889344555">
              <w:marLeft w:val="0"/>
              <w:marRight w:val="0"/>
              <w:marTop w:val="0"/>
              <w:marBottom w:val="0"/>
              <w:divBdr>
                <w:top w:val="none" w:sz="0" w:space="0" w:color="auto"/>
                <w:left w:val="none" w:sz="0" w:space="0" w:color="auto"/>
                <w:bottom w:val="none" w:sz="0" w:space="0" w:color="auto"/>
                <w:right w:val="none" w:sz="0" w:space="0" w:color="auto"/>
              </w:divBdr>
            </w:div>
          </w:divsChild>
        </w:div>
        <w:div w:id="96677478">
          <w:marLeft w:val="0"/>
          <w:marRight w:val="0"/>
          <w:marTop w:val="0"/>
          <w:marBottom w:val="0"/>
          <w:divBdr>
            <w:top w:val="none" w:sz="0" w:space="0" w:color="auto"/>
            <w:left w:val="none" w:sz="0" w:space="0" w:color="auto"/>
            <w:bottom w:val="none" w:sz="0" w:space="0" w:color="auto"/>
            <w:right w:val="none" w:sz="0" w:space="0" w:color="auto"/>
          </w:divBdr>
        </w:div>
        <w:div w:id="700086214">
          <w:marLeft w:val="0"/>
          <w:marRight w:val="0"/>
          <w:marTop w:val="0"/>
          <w:marBottom w:val="0"/>
          <w:divBdr>
            <w:top w:val="none" w:sz="0" w:space="0" w:color="auto"/>
            <w:left w:val="none" w:sz="0" w:space="0" w:color="auto"/>
            <w:bottom w:val="none" w:sz="0" w:space="0" w:color="auto"/>
            <w:right w:val="none" w:sz="0" w:space="0" w:color="auto"/>
          </w:divBdr>
          <w:divsChild>
            <w:div w:id="220989618">
              <w:marLeft w:val="0"/>
              <w:marRight w:val="0"/>
              <w:marTop w:val="0"/>
              <w:marBottom w:val="0"/>
              <w:divBdr>
                <w:top w:val="none" w:sz="0" w:space="0" w:color="auto"/>
                <w:left w:val="none" w:sz="0" w:space="0" w:color="auto"/>
                <w:bottom w:val="none" w:sz="0" w:space="0" w:color="auto"/>
                <w:right w:val="none" w:sz="0" w:space="0" w:color="auto"/>
              </w:divBdr>
            </w:div>
          </w:divsChild>
        </w:div>
        <w:div w:id="18439044">
          <w:marLeft w:val="0"/>
          <w:marRight w:val="0"/>
          <w:marTop w:val="0"/>
          <w:marBottom w:val="0"/>
          <w:divBdr>
            <w:top w:val="none" w:sz="0" w:space="0" w:color="auto"/>
            <w:left w:val="none" w:sz="0" w:space="0" w:color="auto"/>
            <w:bottom w:val="none" w:sz="0" w:space="0" w:color="auto"/>
            <w:right w:val="none" w:sz="0" w:space="0" w:color="auto"/>
          </w:divBdr>
        </w:div>
        <w:div w:id="985427909">
          <w:marLeft w:val="0"/>
          <w:marRight w:val="0"/>
          <w:marTop w:val="0"/>
          <w:marBottom w:val="0"/>
          <w:divBdr>
            <w:top w:val="none" w:sz="0" w:space="0" w:color="auto"/>
            <w:left w:val="none" w:sz="0" w:space="0" w:color="auto"/>
            <w:bottom w:val="none" w:sz="0" w:space="0" w:color="auto"/>
            <w:right w:val="none" w:sz="0" w:space="0" w:color="auto"/>
          </w:divBdr>
          <w:divsChild>
            <w:div w:id="2106421000">
              <w:marLeft w:val="0"/>
              <w:marRight w:val="0"/>
              <w:marTop w:val="0"/>
              <w:marBottom w:val="0"/>
              <w:divBdr>
                <w:top w:val="none" w:sz="0" w:space="0" w:color="auto"/>
                <w:left w:val="none" w:sz="0" w:space="0" w:color="auto"/>
                <w:bottom w:val="none" w:sz="0" w:space="0" w:color="auto"/>
                <w:right w:val="none" w:sz="0" w:space="0" w:color="auto"/>
              </w:divBdr>
            </w:div>
          </w:divsChild>
        </w:div>
        <w:div w:id="2107774379">
          <w:marLeft w:val="0"/>
          <w:marRight w:val="0"/>
          <w:marTop w:val="0"/>
          <w:marBottom w:val="0"/>
          <w:divBdr>
            <w:top w:val="none" w:sz="0" w:space="0" w:color="auto"/>
            <w:left w:val="none" w:sz="0" w:space="0" w:color="auto"/>
            <w:bottom w:val="none" w:sz="0" w:space="0" w:color="auto"/>
            <w:right w:val="none" w:sz="0" w:space="0" w:color="auto"/>
          </w:divBdr>
        </w:div>
        <w:div w:id="1170754117">
          <w:marLeft w:val="0"/>
          <w:marRight w:val="0"/>
          <w:marTop w:val="0"/>
          <w:marBottom w:val="0"/>
          <w:divBdr>
            <w:top w:val="none" w:sz="0" w:space="0" w:color="auto"/>
            <w:left w:val="none" w:sz="0" w:space="0" w:color="auto"/>
            <w:bottom w:val="none" w:sz="0" w:space="0" w:color="auto"/>
            <w:right w:val="none" w:sz="0" w:space="0" w:color="auto"/>
          </w:divBdr>
          <w:divsChild>
            <w:div w:id="1174874890">
              <w:marLeft w:val="0"/>
              <w:marRight w:val="0"/>
              <w:marTop w:val="0"/>
              <w:marBottom w:val="0"/>
              <w:divBdr>
                <w:top w:val="none" w:sz="0" w:space="0" w:color="auto"/>
                <w:left w:val="none" w:sz="0" w:space="0" w:color="auto"/>
                <w:bottom w:val="none" w:sz="0" w:space="0" w:color="auto"/>
                <w:right w:val="none" w:sz="0" w:space="0" w:color="auto"/>
              </w:divBdr>
            </w:div>
          </w:divsChild>
        </w:div>
        <w:div w:id="1472284529">
          <w:marLeft w:val="0"/>
          <w:marRight w:val="0"/>
          <w:marTop w:val="300"/>
          <w:marBottom w:val="0"/>
          <w:divBdr>
            <w:top w:val="none" w:sz="0" w:space="0" w:color="auto"/>
            <w:left w:val="none" w:sz="0" w:space="0" w:color="auto"/>
            <w:bottom w:val="none" w:sz="0" w:space="0" w:color="auto"/>
            <w:right w:val="none" w:sz="0" w:space="0" w:color="auto"/>
          </w:divBdr>
          <w:divsChild>
            <w:div w:id="800876797">
              <w:marLeft w:val="0"/>
              <w:marRight w:val="0"/>
              <w:marTop w:val="0"/>
              <w:marBottom w:val="0"/>
              <w:divBdr>
                <w:top w:val="none" w:sz="0" w:space="0" w:color="auto"/>
                <w:left w:val="none" w:sz="0" w:space="0" w:color="auto"/>
                <w:bottom w:val="none" w:sz="0" w:space="0" w:color="auto"/>
                <w:right w:val="none" w:sz="0" w:space="0" w:color="auto"/>
              </w:divBdr>
              <w:divsChild>
                <w:div w:id="158198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1744">
          <w:marLeft w:val="0"/>
          <w:marRight w:val="0"/>
          <w:marTop w:val="300"/>
          <w:marBottom w:val="0"/>
          <w:divBdr>
            <w:top w:val="none" w:sz="0" w:space="0" w:color="auto"/>
            <w:left w:val="none" w:sz="0" w:space="0" w:color="auto"/>
            <w:bottom w:val="none" w:sz="0" w:space="0" w:color="auto"/>
            <w:right w:val="none" w:sz="0" w:space="0" w:color="auto"/>
          </w:divBdr>
          <w:divsChild>
            <w:div w:id="474033092">
              <w:marLeft w:val="0"/>
              <w:marRight w:val="0"/>
              <w:marTop w:val="0"/>
              <w:marBottom w:val="0"/>
              <w:divBdr>
                <w:top w:val="none" w:sz="0" w:space="0" w:color="auto"/>
                <w:left w:val="none" w:sz="0" w:space="0" w:color="auto"/>
                <w:bottom w:val="none" w:sz="0" w:space="0" w:color="auto"/>
                <w:right w:val="none" w:sz="0" w:space="0" w:color="auto"/>
              </w:divBdr>
              <w:divsChild>
                <w:div w:id="14345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8894">
          <w:marLeft w:val="0"/>
          <w:marRight w:val="0"/>
          <w:marTop w:val="300"/>
          <w:marBottom w:val="0"/>
          <w:divBdr>
            <w:top w:val="none" w:sz="0" w:space="0" w:color="auto"/>
            <w:left w:val="none" w:sz="0" w:space="0" w:color="auto"/>
            <w:bottom w:val="none" w:sz="0" w:space="0" w:color="auto"/>
            <w:right w:val="none" w:sz="0" w:space="0" w:color="auto"/>
          </w:divBdr>
          <w:divsChild>
            <w:div w:id="789590265">
              <w:marLeft w:val="0"/>
              <w:marRight w:val="0"/>
              <w:marTop w:val="0"/>
              <w:marBottom w:val="0"/>
              <w:divBdr>
                <w:top w:val="none" w:sz="0" w:space="0" w:color="auto"/>
                <w:left w:val="none" w:sz="0" w:space="0" w:color="auto"/>
                <w:bottom w:val="none" w:sz="0" w:space="0" w:color="auto"/>
                <w:right w:val="none" w:sz="0" w:space="0" w:color="auto"/>
              </w:divBdr>
              <w:divsChild>
                <w:div w:id="26430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3703">
          <w:marLeft w:val="0"/>
          <w:marRight w:val="0"/>
          <w:marTop w:val="300"/>
          <w:marBottom w:val="0"/>
          <w:divBdr>
            <w:top w:val="none" w:sz="0" w:space="0" w:color="auto"/>
            <w:left w:val="none" w:sz="0" w:space="0" w:color="auto"/>
            <w:bottom w:val="none" w:sz="0" w:space="0" w:color="auto"/>
            <w:right w:val="none" w:sz="0" w:space="0" w:color="auto"/>
          </w:divBdr>
          <w:divsChild>
            <w:div w:id="409036359">
              <w:marLeft w:val="0"/>
              <w:marRight w:val="0"/>
              <w:marTop w:val="0"/>
              <w:marBottom w:val="0"/>
              <w:divBdr>
                <w:top w:val="none" w:sz="0" w:space="0" w:color="auto"/>
                <w:left w:val="none" w:sz="0" w:space="0" w:color="auto"/>
                <w:bottom w:val="none" w:sz="0" w:space="0" w:color="auto"/>
                <w:right w:val="none" w:sz="0" w:space="0" w:color="auto"/>
              </w:divBdr>
              <w:divsChild>
                <w:div w:id="914584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500468">
      <w:bodyDiv w:val="1"/>
      <w:marLeft w:val="0"/>
      <w:marRight w:val="0"/>
      <w:marTop w:val="0"/>
      <w:marBottom w:val="0"/>
      <w:divBdr>
        <w:top w:val="none" w:sz="0" w:space="0" w:color="auto"/>
        <w:left w:val="none" w:sz="0" w:space="0" w:color="auto"/>
        <w:bottom w:val="none" w:sz="0" w:space="0" w:color="auto"/>
        <w:right w:val="none" w:sz="0" w:space="0" w:color="auto"/>
      </w:divBdr>
      <w:divsChild>
        <w:div w:id="79644648">
          <w:marLeft w:val="0"/>
          <w:marRight w:val="0"/>
          <w:marTop w:val="0"/>
          <w:marBottom w:val="0"/>
          <w:divBdr>
            <w:top w:val="none" w:sz="0" w:space="0" w:color="auto"/>
            <w:left w:val="none" w:sz="0" w:space="0" w:color="auto"/>
            <w:bottom w:val="none" w:sz="0" w:space="0" w:color="auto"/>
            <w:right w:val="none" w:sz="0" w:space="0" w:color="auto"/>
          </w:divBdr>
        </w:div>
        <w:div w:id="1397585020">
          <w:marLeft w:val="0"/>
          <w:marRight w:val="0"/>
          <w:marTop w:val="0"/>
          <w:marBottom w:val="0"/>
          <w:divBdr>
            <w:top w:val="none" w:sz="0" w:space="0" w:color="auto"/>
            <w:left w:val="none" w:sz="0" w:space="0" w:color="auto"/>
            <w:bottom w:val="none" w:sz="0" w:space="0" w:color="auto"/>
            <w:right w:val="none" w:sz="0" w:space="0" w:color="auto"/>
          </w:divBdr>
          <w:divsChild>
            <w:div w:id="942147997">
              <w:marLeft w:val="0"/>
              <w:marRight w:val="0"/>
              <w:marTop w:val="0"/>
              <w:marBottom w:val="0"/>
              <w:divBdr>
                <w:top w:val="none" w:sz="0" w:space="0" w:color="auto"/>
                <w:left w:val="none" w:sz="0" w:space="0" w:color="auto"/>
                <w:bottom w:val="none" w:sz="0" w:space="0" w:color="auto"/>
                <w:right w:val="none" w:sz="0" w:space="0" w:color="auto"/>
              </w:divBdr>
            </w:div>
          </w:divsChild>
        </w:div>
        <w:div w:id="1384332864">
          <w:marLeft w:val="0"/>
          <w:marRight w:val="0"/>
          <w:marTop w:val="0"/>
          <w:marBottom w:val="0"/>
          <w:divBdr>
            <w:top w:val="none" w:sz="0" w:space="0" w:color="auto"/>
            <w:left w:val="none" w:sz="0" w:space="0" w:color="auto"/>
            <w:bottom w:val="none" w:sz="0" w:space="0" w:color="auto"/>
            <w:right w:val="none" w:sz="0" w:space="0" w:color="auto"/>
          </w:divBdr>
        </w:div>
        <w:div w:id="211698484">
          <w:marLeft w:val="0"/>
          <w:marRight w:val="0"/>
          <w:marTop w:val="0"/>
          <w:marBottom w:val="0"/>
          <w:divBdr>
            <w:top w:val="none" w:sz="0" w:space="0" w:color="auto"/>
            <w:left w:val="none" w:sz="0" w:space="0" w:color="auto"/>
            <w:bottom w:val="none" w:sz="0" w:space="0" w:color="auto"/>
            <w:right w:val="none" w:sz="0" w:space="0" w:color="auto"/>
          </w:divBdr>
          <w:divsChild>
            <w:div w:id="696976585">
              <w:marLeft w:val="0"/>
              <w:marRight w:val="0"/>
              <w:marTop w:val="0"/>
              <w:marBottom w:val="0"/>
              <w:divBdr>
                <w:top w:val="none" w:sz="0" w:space="0" w:color="auto"/>
                <w:left w:val="none" w:sz="0" w:space="0" w:color="auto"/>
                <w:bottom w:val="none" w:sz="0" w:space="0" w:color="auto"/>
                <w:right w:val="none" w:sz="0" w:space="0" w:color="auto"/>
              </w:divBdr>
            </w:div>
          </w:divsChild>
        </w:div>
        <w:div w:id="1201359717">
          <w:marLeft w:val="0"/>
          <w:marRight w:val="0"/>
          <w:marTop w:val="0"/>
          <w:marBottom w:val="0"/>
          <w:divBdr>
            <w:top w:val="none" w:sz="0" w:space="0" w:color="auto"/>
            <w:left w:val="none" w:sz="0" w:space="0" w:color="auto"/>
            <w:bottom w:val="none" w:sz="0" w:space="0" w:color="auto"/>
            <w:right w:val="none" w:sz="0" w:space="0" w:color="auto"/>
          </w:divBdr>
        </w:div>
        <w:div w:id="259486190">
          <w:marLeft w:val="0"/>
          <w:marRight w:val="0"/>
          <w:marTop w:val="0"/>
          <w:marBottom w:val="0"/>
          <w:divBdr>
            <w:top w:val="none" w:sz="0" w:space="0" w:color="auto"/>
            <w:left w:val="none" w:sz="0" w:space="0" w:color="auto"/>
            <w:bottom w:val="none" w:sz="0" w:space="0" w:color="auto"/>
            <w:right w:val="none" w:sz="0" w:space="0" w:color="auto"/>
          </w:divBdr>
          <w:divsChild>
            <w:div w:id="2147120433">
              <w:marLeft w:val="0"/>
              <w:marRight w:val="0"/>
              <w:marTop w:val="0"/>
              <w:marBottom w:val="0"/>
              <w:divBdr>
                <w:top w:val="none" w:sz="0" w:space="0" w:color="auto"/>
                <w:left w:val="none" w:sz="0" w:space="0" w:color="auto"/>
                <w:bottom w:val="none" w:sz="0" w:space="0" w:color="auto"/>
                <w:right w:val="none" w:sz="0" w:space="0" w:color="auto"/>
              </w:divBdr>
            </w:div>
          </w:divsChild>
        </w:div>
        <w:div w:id="1798180736">
          <w:marLeft w:val="0"/>
          <w:marRight w:val="0"/>
          <w:marTop w:val="0"/>
          <w:marBottom w:val="0"/>
          <w:divBdr>
            <w:top w:val="none" w:sz="0" w:space="0" w:color="auto"/>
            <w:left w:val="none" w:sz="0" w:space="0" w:color="auto"/>
            <w:bottom w:val="none" w:sz="0" w:space="0" w:color="auto"/>
            <w:right w:val="none" w:sz="0" w:space="0" w:color="auto"/>
          </w:divBdr>
        </w:div>
        <w:div w:id="1392849780">
          <w:marLeft w:val="0"/>
          <w:marRight w:val="0"/>
          <w:marTop w:val="0"/>
          <w:marBottom w:val="0"/>
          <w:divBdr>
            <w:top w:val="none" w:sz="0" w:space="0" w:color="auto"/>
            <w:left w:val="none" w:sz="0" w:space="0" w:color="auto"/>
            <w:bottom w:val="none" w:sz="0" w:space="0" w:color="auto"/>
            <w:right w:val="none" w:sz="0" w:space="0" w:color="auto"/>
          </w:divBdr>
          <w:divsChild>
            <w:div w:id="780762927">
              <w:marLeft w:val="0"/>
              <w:marRight w:val="0"/>
              <w:marTop w:val="0"/>
              <w:marBottom w:val="0"/>
              <w:divBdr>
                <w:top w:val="none" w:sz="0" w:space="0" w:color="auto"/>
                <w:left w:val="none" w:sz="0" w:space="0" w:color="auto"/>
                <w:bottom w:val="none" w:sz="0" w:space="0" w:color="auto"/>
                <w:right w:val="none" w:sz="0" w:space="0" w:color="auto"/>
              </w:divBdr>
            </w:div>
          </w:divsChild>
        </w:div>
        <w:div w:id="2015760339">
          <w:marLeft w:val="0"/>
          <w:marRight w:val="0"/>
          <w:marTop w:val="0"/>
          <w:marBottom w:val="0"/>
          <w:divBdr>
            <w:top w:val="none" w:sz="0" w:space="0" w:color="auto"/>
            <w:left w:val="none" w:sz="0" w:space="0" w:color="auto"/>
            <w:bottom w:val="none" w:sz="0" w:space="0" w:color="auto"/>
            <w:right w:val="none" w:sz="0" w:space="0" w:color="auto"/>
          </w:divBdr>
        </w:div>
        <w:div w:id="693769780">
          <w:marLeft w:val="0"/>
          <w:marRight w:val="0"/>
          <w:marTop w:val="0"/>
          <w:marBottom w:val="0"/>
          <w:divBdr>
            <w:top w:val="none" w:sz="0" w:space="0" w:color="auto"/>
            <w:left w:val="none" w:sz="0" w:space="0" w:color="auto"/>
            <w:bottom w:val="none" w:sz="0" w:space="0" w:color="auto"/>
            <w:right w:val="none" w:sz="0" w:space="0" w:color="auto"/>
          </w:divBdr>
          <w:divsChild>
            <w:div w:id="298415483">
              <w:marLeft w:val="0"/>
              <w:marRight w:val="0"/>
              <w:marTop w:val="0"/>
              <w:marBottom w:val="0"/>
              <w:divBdr>
                <w:top w:val="none" w:sz="0" w:space="0" w:color="auto"/>
                <w:left w:val="none" w:sz="0" w:space="0" w:color="auto"/>
                <w:bottom w:val="none" w:sz="0" w:space="0" w:color="auto"/>
                <w:right w:val="none" w:sz="0" w:space="0" w:color="auto"/>
              </w:divBdr>
            </w:div>
          </w:divsChild>
        </w:div>
        <w:div w:id="1590843220">
          <w:marLeft w:val="0"/>
          <w:marRight w:val="0"/>
          <w:marTop w:val="0"/>
          <w:marBottom w:val="0"/>
          <w:divBdr>
            <w:top w:val="none" w:sz="0" w:space="0" w:color="auto"/>
            <w:left w:val="none" w:sz="0" w:space="0" w:color="auto"/>
            <w:bottom w:val="none" w:sz="0" w:space="0" w:color="auto"/>
            <w:right w:val="none" w:sz="0" w:space="0" w:color="auto"/>
          </w:divBdr>
        </w:div>
        <w:div w:id="1833988450">
          <w:marLeft w:val="0"/>
          <w:marRight w:val="0"/>
          <w:marTop w:val="0"/>
          <w:marBottom w:val="0"/>
          <w:divBdr>
            <w:top w:val="none" w:sz="0" w:space="0" w:color="auto"/>
            <w:left w:val="none" w:sz="0" w:space="0" w:color="auto"/>
            <w:bottom w:val="none" w:sz="0" w:space="0" w:color="auto"/>
            <w:right w:val="none" w:sz="0" w:space="0" w:color="auto"/>
          </w:divBdr>
          <w:divsChild>
            <w:div w:id="1232083489">
              <w:marLeft w:val="0"/>
              <w:marRight w:val="0"/>
              <w:marTop w:val="0"/>
              <w:marBottom w:val="0"/>
              <w:divBdr>
                <w:top w:val="none" w:sz="0" w:space="0" w:color="auto"/>
                <w:left w:val="none" w:sz="0" w:space="0" w:color="auto"/>
                <w:bottom w:val="none" w:sz="0" w:space="0" w:color="auto"/>
                <w:right w:val="none" w:sz="0" w:space="0" w:color="auto"/>
              </w:divBdr>
            </w:div>
          </w:divsChild>
        </w:div>
        <w:div w:id="1897233020">
          <w:marLeft w:val="0"/>
          <w:marRight w:val="0"/>
          <w:marTop w:val="0"/>
          <w:marBottom w:val="0"/>
          <w:divBdr>
            <w:top w:val="none" w:sz="0" w:space="0" w:color="auto"/>
            <w:left w:val="none" w:sz="0" w:space="0" w:color="auto"/>
            <w:bottom w:val="none" w:sz="0" w:space="0" w:color="auto"/>
            <w:right w:val="none" w:sz="0" w:space="0" w:color="auto"/>
          </w:divBdr>
        </w:div>
        <w:div w:id="2120293593">
          <w:marLeft w:val="0"/>
          <w:marRight w:val="0"/>
          <w:marTop w:val="0"/>
          <w:marBottom w:val="0"/>
          <w:divBdr>
            <w:top w:val="none" w:sz="0" w:space="0" w:color="auto"/>
            <w:left w:val="none" w:sz="0" w:space="0" w:color="auto"/>
            <w:bottom w:val="none" w:sz="0" w:space="0" w:color="auto"/>
            <w:right w:val="none" w:sz="0" w:space="0" w:color="auto"/>
          </w:divBdr>
          <w:divsChild>
            <w:div w:id="271935558">
              <w:marLeft w:val="0"/>
              <w:marRight w:val="0"/>
              <w:marTop w:val="0"/>
              <w:marBottom w:val="0"/>
              <w:divBdr>
                <w:top w:val="none" w:sz="0" w:space="0" w:color="auto"/>
                <w:left w:val="none" w:sz="0" w:space="0" w:color="auto"/>
                <w:bottom w:val="none" w:sz="0" w:space="0" w:color="auto"/>
                <w:right w:val="none" w:sz="0" w:space="0" w:color="auto"/>
              </w:divBdr>
            </w:div>
          </w:divsChild>
        </w:div>
        <w:div w:id="579220042">
          <w:marLeft w:val="0"/>
          <w:marRight w:val="0"/>
          <w:marTop w:val="300"/>
          <w:marBottom w:val="0"/>
          <w:divBdr>
            <w:top w:val="none" w:sz="0" w:space="0" w:color="auto"/>
            <w:left w:val="none" w:sz="0" w:space="0" w:color="auto"/>
            <w:bottom w:val="none" w:sz="0" w:space="0" w:color="auto"/>
            <w:right w:val="none" w:sz="0" w:space="0" w:color="auto"/>
          </w:divBdr>
          <w:divsChild>
            <w:div w:id="2045014088">
              <w:marLeft w:val="0"/>
              <w:marRight w:val="0"/>
              <w:marTop w:val="0"/>
              <w:marBottom w:val="0"/>
              <w:divBdr>
                <w:top w:val="none" w:sz="0" w:space="0" w:color="auto"/>
                <w:left w:val="none" w:sz="0" w:space="0" w:color="auto"/>
                <w:bottom w:val="none" w:sz="0" w:space="0" w:color="auto"/>
                <w:right w:val="none" w:sz="0" w:space="0" w:color="auto"/>
              </w:divBdr>
              <w:divsChild>
                <w:div w:id="10768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6882">
          <w:marLeft w:val="0"/>
          <w:marRight w:val="0"/>
          <w:marTop w:val="300"/>
          <w:marBottom w:val="0"/>
          <w:divBdr>
            <w:top w:val="none" w:sz="0" w:space="0" w:color="auto"/>
            <w:left w:val="none" w:sz="0" w:space="0" w:color="auto"/>
            <w:bottom w:val="none" w:sz="0" w:space="0" w:color="auto"/>
            <w:right w:val="none" w:sz="0" w:space="0" w:color="auto"/>
          </w:divBdr>
          <w:divsChild>
            <w:div w:id="1294402459">
              <w:marLeft w:val="0"/>
              <w:marRight w:val="0"/>
              <w:marTop w:val="0"/>
              <w:marBottom w:val="0"/>
              <w:divBdr>
                <w:top w:val="none" w:sz="0" w:space="0" w:color="auto"/>
                <w:left w:val="none" w:sz="0" w:space="0" w:color="auto"/>
                <w:bottom w:val="none" w:sz="0" w:space="0" w:color="auto"/>
                <w:right w:val="none" w:sz="0" w:space="0" w:color="auto"/>
              </w:divBdr>
              <w:divsChild>
                <w:div w:id="145891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38890">
          <w:marLeft w:val="0"/>
          <w:marRight w:val="0"/>
          <w:marTop w:val="300"/>
          <w:marBottom w:val="0"/>
          <w:divBdr>
            <w:top w:val="none" w:sz="0" w:space="0" w:color="auto"/>
            <w:left w:val="none" w:sz="0" w:space="0" w:color="auto"/>
            <w:bottom w:val="none" w:sz="0" w:space="0" w:color="auto"/>
            <w:right w:val="none" w:sz="0" w:space="0" w:color="auto"/>
          </w:divBdr>
          <w:divsChild>
            <w:div w:id="1017388306">
              <w:marLeft w:val="0"/>
              <w:marRight w:val="0"/>
              <w:marTop w:val="0"/>
              <w:marBottom w:val="0"/>
              <w:divBdr>
                <w:top w:val="none" w:sz="0" w:space="0" w:color="auto"/>
                <w:left w:val="none" w:sz="0" w:space="0" w:color="auto"/>
                <w:bottom w:val="none" w:sz="0" w:space="0" w:color="auto"/>
                <w:right w:val="none" w:sz="0" w:space="0" w:color="auto"/>
              </w:divBdr>
              <w:divsChild>
                <w:div w:id="95167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82024">
          <w:marLeft w:val="0"/>
          <w:marRight w:val="0"/>
          <w:marTop w:val="300"/>
          <w:marBottom w:val="0"/>
          <w:divBdr>
            <w:top w:val="none" w:sz="0" w:space="0" w:color="auto"/>
            <w:left w:val="none" w:sz="0" w:space="0" w:color="auto"/>
            <w:bottom w:val="none" w:sz="0" w:space="0" w:color="auto"/>
            <w:right w:val="none" w:sz="0" w:space="0" w:color="auto"/>
          </w:divBdr>
          <w:divsChild>
            <w:div w:id="1308510180">
              <w:marLeft w:val="0"/>
              <w:marRight w:val="0"/>
              <w:marTop w:val="0"/>
              <w:marBottom w:val="0"/>
              <w:divBdr>
                <w:top w:val="none" w:sz="0" w:space="0" w:color="auto"/>
                <w:left w:val="none" w:sz="0" w:space="0" w:color="auto"/>
                <w:bottom w:val="none" w:sz="0" w:space="0" w:color="auto"/>
                <w:right w:val="none" w:sz="0" w:space="0" w:color="auto"/>
              </w:divBdr>
              <w:divsChild>
                <w:div w:id="1707947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625073">
      <w:bodyDiv w:val="1"/>
      <w:marLeft w:val="0"/>
      <w:marRight w:val="0"/>
      <w:marTop w:val="0"/>
      <w:marBottom w:val="0"/>
      <w:divBdr>
        <w:top w:val="none" w:sz="0" w:space="0" w:color="auto"/>
        <w:left w:val="none" w:sz="0" w:space="0" w:color="auto"/>
        <w:bottom w:val="none" w:sz="0" w:space="0" w:color="auto"/>
        <w:right w:val="none" w:sz="0" w:space="0" w:color="auto"/>
      </w:divBdr>
      <w:divsChild>
        <w:div w:id="815606566">
          <w:marLeft w:val="0"/>
          <w:marRight w:val="0"/>
          <w:marTop w:val="0"/>
          <w:marBottom w:val="0"/>
          <w:divBdr>
            <w:top w:val="none" w:sz="0" w:space="0" w:color="auto"/>
            <w:left w:val="none" w:sz="0" w:space="0" w:color="auto"/>
            <w:bottom w:val="none" w:sz="0" w:space="0" w:color="auto"/>
            <w:right w:val="none" w:sz="0" w:space="0" w:color="auto"/>
          </w:divBdr>
        </w:div>
        <w:div w:id="1763332748">
          <w:marLeft w:val="0"/>
          <w:marRight w:val="0"/>
          <w:marTop w:val="0"/>
          <w:marBottom w:val="0"/>
          <w:divBdr>
            <w:top w:val="none" w:sz="0" w:space="0" w:color="auto"/>
            <w:left w:val="none" w:sz="0" w:space="0" w:color="auto"/>
            <w:bottom w:val="none" w:sz="0" w:space="0" w:color="auto"/>
            <w:right w:val="none" w:sz="0" w:space="0" w:color="auto"/>
          </w:divBdr>
          <w:divsChild>
            <w:div w:id="1832212425">
              <w:marLeft w:val="0"/>
              <w:marRight w:val="0"/>
              <w:marTop w:val="0"/>
              <w:marBottom w:val="0"/>
              <w:divBdr>
                <w:top w:val="none" w:sz="0" w:space="0" w:color="auto"/>
                <w:left w:val="none" w:sz="0" w:space="0" w:color="auto"/>
                <w:bottom w:val="none" w:sz="0" w:space="0" w:color="auto"/>
                <w:right w:val="none" w:sz="0" w:space="0" w:color="auto"/>
              </w:divBdr>
            </w:div>
          </w:divsChild>
        </w:div>
        <w:div w:id="1404447239">
          <w:marLeft w:val="0"/>
          <w:marRight w:val="0"/>
          <w:marTop w:val="0"/>
          <w:marBottom w:val="0"/>
          <w:divBdr>
            <w:top w:val="none" w:sz="0" w:space="0" w:color="auto"/>
            <w:left w:val="none" w:sz="0" w:space="0" w:color="auto"/>
            <w:bottom w:val="none" w:sz="0" w:space="0" w:color="auto"/>
            <w:right w:val="none" w:sz="0" w:space="0" w:color="auto"/>
          </w:divBdr>
        </w:div>
        <w:div w:id="748961978">
          <w:marLeft w:val="0"/>
          <w:marRight w:val="0"/>
          <w:marTop w:val="0"/>
          <w:marBottom w:val="0"/>
          <w:divBdr>
            <w:top w:val="none" w:sz="0" w:space="0" w:color="auto"/>
            <w:left w:val="none" w:sz="0" w:space="0" w:color="auto"/>
            <w:bottom w:val="none" w:sz="0" w:space="0" w:color="auto"/>
            <w:right w:val="none" w:sz="0" w:space="0" w:color="auto"/>
          </w:divBdr>
          <w:divsChild>
            <w:div w:id="1850565103">
              <w:marLeft w:val="0"/>
              <w:marRight w:val="0"/>
              <w:marTop w:val="0"/>
              <w:marBottom w:val="0"/>
              <w:divBdr>
                <w:top w:val="none" w:sz="0" w:space="0" w:color="auto"/>
                <w:left w:val="none" w:sz="0" w:space="0" w:color="auto"/>
                <w:bottom w:val="none" w:sz="0" w:space="0" w:color="auto"/>
                <w:right w:val="none" w:sz="0" w:space="0" w:color="auto"/>
              </w:divBdr>
            </w:div>
          </w:divsChild>
        </w:div>
        <w:div w:id="828519021">
          <w:marLeft w:val="0"/>
          <w:marRight w:val="0"/>
          <w:marTop w:val="0"/>
          <w:marBottom w:val="0"/>
          <w:divBdr>
            <w:top w:val="none" w:sz="0" w:space="0" w:color="auto"/>
            <w:left w:val="none" w:sz="0" w:space="0" w:color="auto"/>
            <w:bottom w:val="none" w:sz="0" w:space="0" w:color="auto"/>
            <w:right w:val="none" w:sz="0" w:space="0" w:color="auto"/>
          </w:divBdr>
        </w:div>
        <w:div w:id="501315005">
          <w:marLeft w:val="0"/>
          <w:marRight w:val="0"/>
          <w:marTop w:val="0"/>
          <w:marBottom w:val="0"/>
          <w:divBdr>
            <w:top w:val="none" w:sz="0" w:space="0" w:color="auto"/>
            <w:left w:val="none" w:sz="0" w:space="0" w:color="auto"/>
            <w:bottom w:val="none" w:sz="0" w:space="0" w:color="auto"/>
            <w:right w:val="none" w:sz="0" w:space="0" w:color="auto"/>
          </w:divBdr>
          <w:divsChild>
            <w:div w:id="535389846">
              <w:marLeft w:val="0"/>
              <w:marRight w:val="0"/>
              <w:marTop w:val="0"/>
              <w:marBottom w:val="0"/>
              <w:divBdr>
                <w:top w:val="none" w:sz="0" w:space="0" w:color="auto"/>
                <w:left w:val="none" w:sz="0" w:space="0" w:color="auto"/>
                <w:bottom w:val="none" w:sz="0" w:space="0" w:color="auto"/>
                <w:right w:val="none" w:sz="0" w:space="0" w:color="auto"/>
              </w:divBdr>
            </w:div>
          </w:divsChild>
        </w:div>
        <w:div w:id="2107454109">
          <w:marLeft w:val="0"/>
          <w:marRight w:val="0"/>
          <w:marTop w:val="0"/>
          <w:marBottom w:val="0"/>
          <w:divBdr>
            <w:top w:val="none" w:sz="0" w:space="0" w:color="auto"/>
            <w:left w:val="none" w:sz="0" w:space="0" w:color="auto"/>
            <w:bottom w:val="none" w:sz="0" w:space="0" w:color="auto"/>
            <w:right w:val="none" w:sz="0" w:space="0" w:color="auto"/>
          </w:divBdr>
        </w:div>
        <w:div w:id="1274360658">
          <w:marLeft w:val="0"/>
          <w:marRight w:val="0"/>
          <w:marTop w:val="0"/>
          <w:marBottom w:val="0"/>
          <w:divBdr>
            <w:top w:val="none" w:sz="0" w:space="0" w:color="auto"/>
            <w:left w:val="none" w:sz="0" w:space="0" w:color="auto"/>
            <w:bottom w:val="none" w:sz="0" w:space="0" w:color="auto"/>
            <w:right w:val="none" w:sz="0" w:space="0" w:color="auto"/>
          </w:divBdr>
          <w:divsChild>
            <w:div w:id="1381132247">
              <w:marLeft w:val="0"/>
              <w:marRight w:val="0"/>
              <w:marTop w:val="0"/>
              <w:marBottom w:val="0"/>
              <w:divBdr>
                <w:top w:val="none" w:sz="0" w:space="0" w:color="auto"/>
                <w:left w:val="none" w:sz="0" w:space="0" w:color="auto"/>
                <w:bottom w:val="none" w:sz="0" w:space="0" w:color="auto"/>
                <w:right w:val="none" w:sz="0" w:space="0" w:color="auto"/>
              </w:divBdr>
            </w:div>
          </w:divsChild>
        </w:div>
        <w:div w:id="1731810418">
          <w:marLeft w:val="0"/>
          <w:marRight w:val="0"/>
          <w:marTop w:val="0"/>
          <w:marBottom w:val="0"/>
          <w:divBdr>
            <w:top w:val="none" w:sz="0" w:space="0" w:color="auto"/>
            <w:left w:val="none" w:sz="0" w:space="0" w:color="auto"/>
            <w:bottom w:val="none" w:sz="0" w:space="0" w:color="auto"/>
            <w:right w:val="none" w:sz="0" w:space="0" w:color="auto"/>
          </w:divBdr>
        </w:div>
        <w:div w:id="1768192101">
          <w:marLeft w:val="0"/>
          <w:marRight w:val="0"/>
          <w:marTop w:val="0"/>
          <w:marBottom w:val="0"/>
          <w:divBdr>
            <w:top w:val="none" w:sz="0" w:space="0" w:color="auto"/>
            <w:left w:val="none" w:sz="0" w:space="0" w:color="auto"/>
            <w:bottom w:val="none" w:sz="0" w:space="0" w:color="auto"/>
            <w:right w:val="none" w:sz="0" w:space="0" w:color="auto"/>
          </w:divBdr>
          <w:divsChild>
            <w:div w:id="1005018111">
              <w:marLeft w:val="0"/>
              <w:marRight w:val="0"/>
              <w:marTop w:val="0"/>
              <w:marBottom w:val="0"/>
              <w:divBdr>
                <w:top w:val="none" w:sz="0" w:space="0" w:color="auto"/>
                <w:left w:val="none" w:sz="0" w:space="0" w:color="auto"/>
                <w:bottom w:val="none" w:sz="0" w:space="0" w:color="auto"/>
                <w:right w:val="none" w:sz="0" w:space="0" w:color="auto"/>
              </w:divBdr>
            </w:div>
          </w:divsChild>
        </w:div>
        <w:div w:id="1692759184">
          <w:marLeft w:val="0"/>
          <w:marRight w:val="0"/>
          <w:marTop w:val="0"/>
          <w:marBottom w:val="0"/>
          <w:divBdr>
            <w:top w:val="none" w:sz="0" w:space="0" w:color="auto"/>
            <w:left w:val="none" w:sz="0" w:space="0" w:color="auto"/>
            <w:bottom w:val="none" w:sz="0" w:space="0" w:color="auto"/>
            <w:right w:val="none" w:sz="0" w:space="0" w:color="auto"/>
          </w:divBdr>
        </w:div>
        <w:div w:id="1103838258">
          <w:marLeft w:val="0"/>
          <w:marRight w:val="0"/>
          <w:marTop w:val="0"/>
          <w:marBottom w:val="0"/>
          <w:divBdr>
            <w:top w:val="none" w:sz="0" w:space="0" w:color="auto"/>
            <w:left w:val="none" w:sz="0" w:space="0" w:color="auto"/>
            <w:bottom w:val="none" w:sz="0" w:space="0" w:color="auto"/>
            <w:right w:val="none" w:sz="0" w:space="0" w:color="auto"/>
          </w:divBdr>
          <w:divsChild>
            <w:div w:id="1960602546">
              <w:marLeft w:val="0"/>
              <w:marRight w:val="0"/>
              <w:marTop w:val="0"/>
              <w:marBottom w:val="0"/>
              <w:divBdr>
                <w:top w:val="none" w:sz="0" w:space="0" w:color="auto"/>
                <w:left w:val="none" w:sz="0" w:space="0" w:color="auto"/>
                <w:bottom w:val="none" w:sz="0" w:space="0" w:color="auto"/>
                <w:right w:val="none" w:sz="0" w:space="0" w:color="auto"/>
              </w:divBdr>
            </w:div>
          </w:divsChild>
        </w:div>
        <w:div w:id="1965693509">
          <w:marLeft w:val="0"/>
          <w:marRight w:val="0"/>
          <w:marTop w:val="0"/>
          <w:marBottom w:val="0"/>
          <w:divBdr>
            <w:top w:val="none" w:sz="0" w:space="0" w:color="auto"/>
            <w:left w:val="none" w:sz="0" w:space="0" w:color="auto"/>
            <w:bottom w:val="none" w:sz="0" w:space="0" w:color="auto"/>
            <w:right w:val="none" w:sz="0" w:space="0" w:color="auto"/>
          </w:divBdr>
        </w:div>
        <w:div w:id="172232822">
          <w:marLeft w:val="0"/>
          <w:marRight w:val="0"/>
          <w:marTop w:val="0"/>
          <w:marBottom w:val="0"/>
          <w:divBdr>
            <w:top w:val="none" w:sz="0" w:space="0" w:color="auto"/>
            <w:left w:val="none" w:sz="0" w:space="0" w:color="auto"/>
            <w:bottom w:val="none" w:sz="0" w:space="0" w:color="auto"/>
            <w:right w:val="none" w:sz="0" w:space="0" w:color="auto"/>
          </w:divBdr>
          <w:divsChild>
            <w:div w:id="1490562155">
              <w:marLeft w:val="0"/>
              <w:marRight w:val="0"/>
              <w:marTop w:val="0"/>
              <w:marBottom w:val="0"/>
              <w:divBdr>
                <w:top w:val="none" w:sz="0" w:space="0" w:color="auto"/>
                <w:left w:val="none" w:sz="0" w:space="0" w:color="auto"/>
                <w:bottom w:val="none" w:sz="0" w:space="0" w:color="auto"/>
                <w:right w:val="none" w:sz="0" w:space="0" w:color="auto"/>
              </w:divBdr>
            </w:div>
          </w:divsChild>
        </w:div>
        <w:div w:id="111752483">
          <w:marLeft w:val="0"/>
          <w:marRight w:val="0"/>
          <w:marTop w:val="300"/>
          <w:marBottom w:val="0"/>
          <w:divBdr>
            <w:top w:val="none" w:sz="0" w:space="0" w:color="auto"/>
            <w:left w:val="none" w:sz="0" w:space="0" w:color="auto"/>
            <w:bottom w:val="none" w:sz="0" w:space="0" w:color="auto"/>
            <w:right w:val="none" w:sz="0" w:space="0" w:color="auto"/>
          </w:divBdr>
          <w:divsChild>
            <w:div w:id="963193252">
              <w:marLeft w:val="0"/>
              <w:marRight w:val="0"/>
              <w:marTop w:val="0"/>
              <w:marBottom w:val="0"/>
              <w:divBdr>
                <w:top w:val="none" w:sz="0" w:space="0" w:color="auto"/>
                <w:left w:val="none" w:sz="0" w:space="0" w:color="auto"/>
                <w:bottom w:val="none" w:sz="0" w:space="0" w:color="auto"/>
                <w:right w:val="none" w:sz="0" w:space="0" w:color="auto"/>
              </w:divBdr>
              <w:divsChild>
                <w:div w:id="41513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877886">
          <w:marLeft w:val="0"/>
          <w:marRight w:val="0"/>
          <w:marTop w:val="300"/>
          <w:marBottom w:val="0"/>
          <w:divBdr>
            <w:top w:val="none" w:sz="0" w:space="0" w:color="auto"/>
            <w:left w:val="none" w:sz="0" w:space="0" w:color="auto"/>
            <w:bottom w:val="none" w:sz="0" w:space="0" w:color="auto"/>
            <w:right w:val="none" w:sz="0" w:space="0" w:color="auto"/>
          </w:divBdr>
          <w:divsChild>
            <w:div w:id="1374159928">
              <w:marLeft w:val="0"/>
              <w:marRight w:val="0"/>
              <w:marTop w:val="0"/>
              <w:marBottom w:val="0"/>
              <w:divBdr>
                <w:top w:val="none" w:sz="0" w:space="0" w:color="auto"/>
                <w:left w:val="none" w:sz="0" w:space="0" w:color="auto"/>
                <w:bottom w:val="none" w:sz="0" w:space="0" w:color="auto"/>
                <w:right w:val="none" w:sz="0" w:space="0" w:color="auto"/>
              </w:divBdr>
              <w:divsChild>
                <w:div w:id="83186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413055">
          <w:marLeft w:val="0"/>
          <w:marRight w:val="0"/>
          <w:marTop w:val="300"/>
          <w:marBottom w:val="0"/>
          <w:divBdr>
            <w:top w:val="none" w:sz="0" w:space="0" w:color="auto"/>
            <w:left w:val="none" w:sz="0" w:space="0" w:color="auto"/>
            <w:bottom w:val="none" w:sz="0" w:space="0" w:color="auto"/>
            <w:right w:val="none" w:sz="0" w:space="0" w:color="auto"/>
          </w:divBdr>
          <w:divsChild>
            <w:div w:id="252251378">
              <w:marLeft w:val="0"/>
              <w:marRight w:val="0"/>
              <w:marTop w:val="0"/>
              <w:marBottom w:val="0"/>
              <w:divBdr>
                <w:top w:val="none" w:sz="0" w:space="0" w:color="auto"/>
                <w:left w:val="none" w:sz="0" w:space="0" w:color="auto"/>
                <w:bottom w:val="none" w:sz="0" w:space="0" w:color="auto"/>
                <w:right w:val="none" w:sz="0" w:space="0" w:color="auto"/>
              </w:divBdr>
              <w:divsChild>
                <w:div w:id="877279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429381">
          <w:marLeft w:val="0"/>
          <w:marRight w:val="0"/>
          <w:marTop w:val="300"/>
          <w:marBottom w:val="0"/>
          <w:divBdr>
            <w:top w:val="none" w:sz="0" w:space="0" w:color="auto"/>
            <w:left w:val="none" w:sz="0" w:space="0" w:color="auto"/>
            <w:bottom w:val="none" w:sz="0" w:space="0" w:color="auto"/>
            <w:right w:val="none" w:sz="0" w:space="0" w:color="auto"/>
          </w:divBdr>
          <w:divsChild>
            <w:div w:id="1017930798">
              <w:marLeft w:val="0"/>
              <w:marRight w:val="0"/>
              <w:marTop w:val="0"/>
              <w:marBottom w:val="0"/>
              <w:divBdr>
                <w:top w:val="none" w:sz="0" w:space="0" w:color="auto"/>
                <w:left w:val="none" w:sz="0" w:space="0" w:color="auto"/>
                <w:bottom w:val="none" w:sz="0" w:space="0" w:color="auto"/>
                <w:right w:val="none" w:sz="0" w:space="0" w:color="auto"/>
              </w:divBdr>
              <w:divsChild>
                <w:div w:id="176654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249">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3493">
      <w:bodyDiv w:val="1"/>
      <w:marLeft w:val="0"/>
      <w:marRight w:val="0"/>
      <w:marTop w:val="0"/>
      <w:marBottom w:val="0"/>
      <w:divBdr>
        <w:top w:val="none" w:sz="0" w:space="0" w:color="auto"/>
        <w:left w:val="none" w:sz="0" w:space="0" w:color="auto"/>
        <w:bottom w:val="none" w:sz="0" w:space="0" w:color="auto"/>
        <w:right w:val="none" w:sz="0" w:space="0" w:color="auto"/>
      </w:divBdr>
      <w:divsChild>
        <w:div w:id="1818377212">
          <w:marLeft w:val="0"/>
          <w:marRight w:val="0"/>
          <w:marTop w:val="0"/>
          <w:marBottom w:val="0"/>
          <w:divBdr>
            <w:top w:val="none" w:sz="0" w:space="0" w:color="auto"/>
            <w:left w:val="none" w:sz="0" w:space="0" w:color="auto"/>
            <w:bottom w:val="none" w:sz="0" w:space="0" w:color="auto"/>
            <w:right w:val="none" w:sz="0" w:space="0" w:color="auto"/>
          </w:divBdr>
        </w:div>
        <w:div w:id="1569029910">
          <w:marLeft w:val="0"/>
          <w:marRight w:val="0"/>
          <w:marTop w:val="0"/>
          <w:marBottom w:val="0"/>
          <w:divBdr>
            <w:top w:val="none" w:sz="0" w:space="0" w:color="auto"/>
            <w:left w:val="none" w:sz="0" w:space="0" w:color="auto"/>
            <w:bottom w:val="none" w:sz="0" w:space="0" w:color="auto"/>
            <w:right w:val="none" w:sz="0" w:space="0" w:color="auto"/>
          </w:divBdr>
          <w:divsChild>
            <w:div w:id="971983723">
              <w:marLeft w:val="0"/>
              <w:marRight w:val="0"/>
              <w:marTop w:val="0"/>
              <w:marBottom w:val="0"/>
              <w:divBdr>
                <w:top w:val="none" w:sz="0" w:space="0" w:color="auto"/>
                <w:left w:val="none" w:sz="0" w:space="0" w:color="auto"/>
                <w:bottom w:val="none" w:sz="0" w:space="0" w:color="auto"/>
                <w:right w:val="none" w:sz="0" w:space="0" w:color="auto"/>
              </w:divBdr>
            </w:div>
          </w:divsChild>
        </w:div>
        <w:div w:id="749232210">
          <w:marLeft w:val="0"/>
          <w:marRight w:val="0"/>
          <w:marTop w:val="0"/>
          <w:marBottom w:val="0"/>
          <w:divBdr>
            <w:top w:val="none" w:sz="0" w:space="0" w:color="auto"/>
            <w:left w:val="none" w:sz="0" w:space="0" w:color="auto"/>
            <w:bottom w:val="none" w:sz="0" w:space="0" w:color="auto"/>
            <w:right w:val="none" w:sz="0" w:space="0" w:color="auto"/>
          </w:divBdr>
        </w:div>
        <w:div w:id="1218273581">
          <w:marLeft w:val="0"/>
          <w:marRight w:val="0"/>
          <w:marTop w:val="0"/>
          <w:marBottom w:val="0"/>
          <w:divBdr>
            <w:top w:val="none" w:sz="0" w:space="0" w:color="auto"/>
            <w:left w:val="none" w:sz="0" w:space="0" w:color="auto"/>
            <w:bottom w:val="none" w:sz="0" w:space="0" w:color="auto"/>
            <w:right w:val="none" w:sz="0" w:space="0" w:color="auto"/>
          </w:divBdr>
          <w:divsChild>
            <w:div w:id="1346788697">
              <w:marLeft w:val="0"/>
              <w:marRight w:val="0"/>
              <w:marTop w:val="0"/>
              <w:marBottom w:val="0"/>
              <w:divBdr>
                <w:top w:val="none" w:sz="0" w:space="0" w:color="auto"/>
                <w:left w:val="none" w:sz="0" w:space="0" w:color="auto"/>
                <w:bottom w:val="none" w:sz="0" w:space="0" w:color="auto"/>
                <w:right w:val="none" w:sz="0" w:space="0" w:color="auto"/>
              </w:divBdr>
            </w:div>
          </w:divsChild>
        </w:div>
        <w:div w:id="792794944">
          <w:marLeft w:val="0"/>
          <w:marRight w:val="0"/>
          <w:marTop w:val="0"/>
          <w:marBottom w:val="0"/>
          <w:divBdr>
            <w:top w:val="none" w:sz="0" w:space="0" w:color="auto"/>
            <w:left w:val="none" w:sz="0" w:space="0" w:color="auto"/>
            <w:bottom w:val="none" w:sz="0" w:space="0" w:color="auto"/>
            <w:right w:val="none" w:sz="0" w:space="0" w:color="auto"/>
          </w:divBdr>
        </w:div>
        <w:div w:id="1858108399">
          <w:marLeft w:val="0"/>
          <w:marRight w:val="0"/>
          <w:marTop w:val="0"/>
          <w:marBottom w:val="0"/>
          <w:divBdr>
            <w:top w:val="none" w:sz="0" w:space="0" w:color="auto"/>
            <w:left w:val="none" w:sz="0" w:space="0" w:color="auto"/>
            <w:bottom w:val="none" w:sz="0" w:space="0" w:color="auto"/>
            <w:right w:val="none" w:sz="0" w:space="0" w:color="auto"/>
          </w:divBdr>
          <w:divsChild>
            <w:div w:id="74321687">
              <w:marLeft w:val="0"/>
              <w:marRight w:val="0"/>
              <w:marTop w:val="0"/>
              <w:marBottom w:val="0"/>
              <w:divBdr>
                <w:top w:val="none" w:sz="0" w:space="0" w:color="auto"/>
                <w:left w:val="none" w:sz="0" w:space="0" w:color="auto"/>
                <w:bottom w:val="none" w:sz="0" w:space="0" w:color="auto"/>
                <w:right w:val="none" w:sz="0" w:space="0" w:color="auto"/>
              </w:divBdr>
            </w:div>
          </w:divsChild>
        </w:div>
        <w:div w:id="815143833">
          <w:marLeft w:val="0"/>
          <w:marRight w:val="0"/>
          <w:marTop w:val="0"/>
          <w:marBottom w:val="0"/>
          <w:divBdr>
            <w:top w:val="none" w:sz="0" w:space="0" w:color="auto"/>
            <w:left w:val="none" w:sz="0" w:space="0" w:color="auto"/>
            <w:bottom w:val="none" w:sz="0" w:space="0" w:color="auto"/>
            <w:right w:val="none" w:sz="0" w:space="0" w:color="auto"/>
          </w:divBdr>
        </w:div>
        <w:div w:id="1430854071">
          <w:marLeft w:val="0"/>
          <w:marRight w:val="0"/>
          <w:marTop w:val="0"/>
          <w:marBottom w:val="0"/>
          <w:divBdr>
            <w:top w:val="none" w:sz="0" w:space="0" w:color="auto"/>
            <w:left w:val="none" w:sz="0" w:space="0" w:color="auto"/>
            <w:bottom w:val="none" w:sz="0" w:space="0" w:color="auto"/>
            <w:right w:val="none" w:sz="0" w:space="0" w:color="auto"/>
          </w:divBdr>
          <w:divsChild>
            <w:div w:id="1012610327">
              <w:marLeft w:val="0"/>
              <w:marRight w:val="0"/>
              <w:marTop w:val="0"/>
              <w:marBottom w:val="0"/>
              <w:divBdr>
                <w:top w:val="none" w:sz="0" w:space="0" w:color="auto"/>
                <w:left w:val="none" w:sz="0" w:space="0" w:color="auto"/>
                <w:bottom w:val="none" w:sz="0" w:space="0" w:color="auto"/>
                <w:right w:val="none" w:sz="0" w:space="0" w:color="auto"/>
              </w:divBdr>
            </w:div>
          </w:divsChild>
        </w:div>
        <w:div w:id="304314124">
          <w:marLeft w:val="0"/>
          <w:marRight w:val="0"/>
          <w:marTop w:val="0"/>
          <w:marBottom w:val="0"/>
          <w:divBdr>
            <w:top w:val="none" w:sz="0" w:space="0" w:color="auto"/>
            <w:left w:val="none" w:sz="0" w:space="0" w:color="auto"/>
            <w:bottom w:val="none" w:sz="0" w:space="0" w:color="auto"/>
            <w:right w:val="none" w:sz="0" w:space="0" w:color="auto"/>
          </w:divBdr>
        </w:div>
        <w:div w:id="1482380972">
          <w:marLeft w:val="0"/>
          <w:marRight w:val="0"/>
          <w:marTop w:val="0"/>
          <w:marBottom w:val="0"/>
          <w:divBdr>
            <w:top w:val="none" w:sz="0" w:space="0" w:color="auto"/>
            <w:left w:val="none" w:sz="0" w:space="0" w:color="auto"/>
            <w:bottom w:val="none" w:sz="0" w:space="0" w:color="auto"/>
            <w:right w:val="none" w:sz="0" w:space="0" w:color="auto"/>
          </w:divBdr>
          <w:divsChild>
            <w:div w:id="573393617">
              <w:marLeft w:val="0"/>
              <w:marRight w:val="0"/>
              <w:marTop w:val="0"/>
              <w:marBottom w:val="0"/>
              <w:divBdr>
                <w:top w:val="none" w:sz="0" w:space="0" w:color="auto"/>
                <w:left w:val="none" w:sz="0" w:space="0" w:color="auto"/>
                <w:bottom w:val="none" w:sz="0" w:space="0" w:color="auto"/>
                <w:right w:val="none" w:sz="0" w:space="0" w:color="auto"/>
              </w:divBdr>
            </w:div>
          </w:divsChild>
        </w:div>
        <w:div w:id="952521219">
          <w:marLeft w:val="0"/>
          <w:marRight w:val="0"/>
          <w:marTop w:val="0"/>
          <w:marBottom w:val="0"/>
          <w:divBdr>
            <w:top w:val="none" w:sz="0" w:space="0" w:color="auto"/>
            <w:left w:val="none" w:sz="0" w:space="0" w:color="auto"/>
            <w:bottom w:val="none" w:sz="0" w:space="0" w:color="auto"/>
            <w:right w:val="none" w:sz="0" w:space="0" w:color="auto"/>
          </w:divBdr>
        </w:div>
        <w:div w:id="1695888292">
          <w:marLeft w:val="0"/>
          <w:marRight w:val="0"/>
          <w:marTop w:val="0"/>
          <w:marBottom w:val="0"/>
          <w:divBdr>
            <w:top w:val="none" w:sz="0" w:space="0" w:color="auto"/>
            <w:left w:val="none" w:sz="0" w:space="0" w:color="auto"/>
            <w:bottom w:val="none" w:sz="0" w:space="0" w:color="auto"/>
            <w:right w:val="none" w:sz="0" w:space="0" w:color="auto"/>
          </w:divBdr>
          <w:divsChild>
            <w:div w:id="1501971440">
              <w:marLeft w:val="0"/>
              <w:marRight w:val="0"/>
              <w:marTop w:val="0"/>
              <w:marBottom w:val="0"/>
              <w:divBdr>
                <w:top w:val="none" w:sz="0" w:space="0" w:color="auto"/>
                <w:left w:val="none" w:sz="0" w:space="0" w:color="auto"/>
                <w:bottom w:val="none" w:sz="0" w:space="0" w:color="auto"/>
                <w:right w:val="none" w:sz="0" w:space="0" w:color="auto"/>
              </w:divBdr>
            </w:div>
          </w:divsChild>
        </w:div>
        <w:div w:id="886406475">
          <w:marLeft w:val="0"/>
          <w:marRight w:val="0"/>
          <w:marTop w:val="0"/>
          <w:marBottom w:val="0"/>
          <w:divBdr>
            <w:top w:val="none" w:sz="0" w:space="0" w:color="auto"/>
            <w:left w:val="none" w:sz="0" w:space="0" w:color="auto"/>
            <w:bottom w:val="none" w:sz="0" w:space="0" w:color="auto"/>
            <w:right w:val="none" w:sz="0" w:space="0" w:color="auto"/>
          </w:divBdr>
        </w:div>
        <w:div w:id="1832942560">
          <w:marLeft w:val="0"/>
          <w:marRight w:val="0"/>
          <w:marTop w:val="0"/>
          <w:marBottom w:val="0"/>
          <w:divBdr>
            <w:top w:val="none" w:sz="0" w:space="0" w:color="auto"/>
            <w:left w:val="none" w:sz="0" w:space="0" w:color="auto"/>
            <w:bottom w:val="none" w:sz="0" w:space="0" w:color="auto"/>
            <w:right w:val="none" w:sz="0" w:space="0" w:color="auto"/>
          </w:divBdr>
          <w:divsChild>
            <w:div w:id="1412265872">
              <w:marLeft w:val="0"/>
              <w:marRight w:val="0"/>
              <w:marTop w:val="0"/>
              <w:marBottom w:val="0"/>
              <w:divBdr>
                <w:top w:val="none" w:sz="0" w:space="0" w:color="auto"/>
                <w:left w:val="none" w:sz="0" w:space="0" w:color="auto"/>
                <w:bottom w:val="none" w:sz="0" w:space="0" w:color="auto"/>
                <w:right w:val="none" w:sz="0" w:space="0" w:color="auto"/>
              </w:divBdr>
            </w:div>
          </w:divsChild>
        </w:div>
        <w:div w:id="1385061151">
          <w:marLeft w:val="0"/>
          <w:marRight w:val="0"/>
          <w:marTop w:val="300"/>
          <w:marBottom w:val="0"/>
          <w:divBdr>
            <w:top w:val="none" w:sz="0" w:space="0" w:color="auto"/>
            <w:left w:val="none" w:sz="0" w:space="0" w:color="auto"/>
            <w:bottom w:val="none" w:sz="0" w:space="0" w:color="auto"/>
            <w:right w:val="none" w:sz="0" w:space="0" w:color="auto"/>
          </w:divBdr>
          <w:divsChild>
            <w:div w:id="11760230">
              <w:marLeft w:val="0"/>
              <w:marRight w:val="0"/>
              <w:marTop w:val="0"/>
              <w:marBottom w:val="0"/>
              <w:divBdr>
                <w:top w:val="none" w:sz="0" w:space="0" w:color="auto"/>
                <w:left w:val="none" w:sz="0" w:space="0" w:color="auto"/>
                <w:bottom w:val="none" w:sz="0" w:space="0" w:color="auto"/>
                <w:right w:val="none" w:sz="0" w:space="0" w:color="auto"/>
              </w:divBdr>
              <w:divsChild>
                <w:div w:id="156120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78928">
          <w:marLeft w:val="0"/>
          <w:marRight w:val="0"/>
          <w:marTop w:val="300"/>
          <w:marBottom w:val="0"/>
          <w:divBdr>
            <w:top w:val="none" w:sz="0" w:space="0" w:color="auto"/>
            <w:left w:val="none" w:sz="0" w:space="0" w:color="auto"/>
            <w:bottom w:val="none" w:sz="0" w:space="0" w:color="auto"/>
            <w:right w:val="none" w:sz="0" w:space="0" w:color="auto"/>
          </w:divBdr>
          <w:divsChild>
            <w:div w:id="1210069189">
              <w:marLeft w:val="0"/>
              <w:marRight w:val="0"/>
              <w:marTop w:val="0"/>
              <w:marBottom w:val="0"/>
              <w:divBdr>
                <w:top w:val="none" w:sz="0" w:space="0" w:color="auto"/>
                <w:left w:val="none" w:sz="0" w:space="0" w:color="auto"/>
                <w:bottom w:val="none" w:sz="0" w:space="0" w:color="auto"/>
                <w:right w:val="none" w:sz="0" w:space="0" w:color="auto"/>
              </w:divBdr>
              <w:divsChild>
                <w:div w:id="13517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7028">
          <w:marLeft w:val="0"/>
          <w:marRight w:val="0"/>
          <w:marTop w:val="300"/>
          <w:marBottom w:val="0"/>
          <w:divBdr>
            <w:top w:val="none" w:sz="0" w:space="0" w:color="auto"/>
            <w:left w:val="none" w:sz="0" w:space="0" w:color="auto"/>
            <w:bottom w:val="none" w:sz="0" w:space="0" w:color="auto"/>
            <w:right w:val="none" w:sz="0" w:space="0" w:color="auto"/>
          </w:divBdr>
          <w:divsChild>
            <w:div w:id="1033115157">
              <w:marLeft w:val="0"/>
              <w:marRight w:val="0"/>
              <w:marTop w:val="0"/>
              <w:marBottom w:val="0"/>
              <w:divBdr>
                <w:top w:val="none" w:sz="0" w:space="0" w:color="auto"/>
                <w:left w:val="none" w:sz="0" w:space="0" w:color="auto"/>
                <w:bottom w:val="none" w:sz="0" w:space="0" w:color="auto"/>
                <w:right w:val="none" w:sz="0" w:space="0" w:color="auto"/>
              </w:divBdr>
              <w:divsChild>
                <w:div w:id="73743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64643">
          <w:marLeft w:val="0"/>
          <w:marRight w:val="0"/>
          <w:marTop w:val="300"/>
          <w:marBottom w:val="0"/>
          <w:divBdr>
            <w:top w:val="none" w:sz="0" w:space="0" w:color="auto"/>
            <w:left w:val="none" w:sz="0" w:space="0" w:color="auto"/>
            <w:bottom w:val="none" w:sz="0" w:space="0" w:color="auto"/>
            <w:right w:val="none" w:sz="0" w:space="0" w:color="auto"/>
          </w:divBdr>
          <w:divsChild>
            <w:div w:id="347951016">
              <w:marLeft w:val="0"/>
              <w:marRight w:val="0"/>
              <w:marTop w:val="0"/>
              <w:marBottom w:val="0"/>
              <w:divBdr>
                <w:top w:val="none" w:sz="0" w:space="0" w:color="auto"/>
                <w:left w:val="none" w:sz="0" w:space="0" w:color="auto"/>
                <w:bottom w:val="none" w:sz="0" w:space="0" w:color="auto"/>
                <w:right w:val="none" w:sz="0" w:space="0" w:color="auto"/>
              </w:divBdr>
              <w:divsChild>
                <w:div w:id="571503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5287512">
      <w:bodyDiv w:val="1"/>
      <w:marLeft w:val="0"/>
      <w:marRight w:val="0"/>
      <w:marTop w:val="0"/>
      <w:marBottom w:val="0"/>
      <w:divBdr>
        <w:top w:val="none" w:sz="0" w:space="0" w:color="auto"/>
        <w:left w:val="none" w:sz="0" w:space="0" w:color="auto"/>
        <w:bottom w:val="none" w:sz="0" w:space="0" w:color="auto"/>
        <w:right w:val="none" w:sz="0" w:space="0" w:color="auto"/>
      </w:divBdr>
      <w:divsChild>
        <w:div w:id="506097647">
          <w:marLeft w:val="0"/>
          <w:marRight w:val="0"/>
          <w:marTop w:val="0"/>
          <w:marBottom w:val="0"/>
          <w:divBdr>
            <w:top w:val="none" w:sz="0" w:space="0" w:color="auto"/>
            <w:left w:val="none" w:sz="0" w:space="0" w:color="auto"/>
            <w:bottom w:val="none" w:sz="0" w:space="0" w:color="auto"/>
            <w:right w:val="none" w:sz="0" w:space="0" w:color="auto"/>
          </w:divBdr>
        </w:div>
        <w:div w:id="1311253434">
          <w:marLeft w:val="0"/>
          <w:marRight w:val="0"/>
          <w:marTop w:val="0"/>
          <w:marBottom w:val="0"/>
          <w:divBdr>
            <w:top w:val="none" w:sz="0" w:space="0" w:color="auto"/>
            <w:left w:val="none" w:sz="0" w:space="0" w:color="auto"/>
            <w:bottom w:val="none" w:sz="0" w:space="0" w:color="auto"/>
            <w:right w:val="none" w:sz="0" w:space="0" w:color="auto"/>
          </w:divBdr>
          <w:divsChild>
            <w:div w:id="1011251384">
              <w:marLeft w:val="0"/>
              <w:marRight w:val="0"/>
              <w:marTop w:val="0"/>
              <w:marBottom w:val="0"/>
              <w:divBdr>
                <w:top w:val="none" w:sz="0" w:space="0" w:color="auto"/>
                <w:left w:val="none" w:sz="0" w:space="0" w:color="auto"/>
                <w:bottom w:val="none" w:sz="0" w:space="0" w:color="auto"/>
                <w:right w:val="none" w:sz="0" w:space="0" w:color="auto"/>
              </w:divBdr>
            </w:div>
          </w:divsChild>
        </w:div>
        <w:div w:id="776095332">
          <w:marLeft w:val="0"/>
          <w:marRight w:val="0"/>
          <w:marTop w:val="0"/>
          <w:marBottom w:val="0"/>
          <w:divBdr>
            <w:top w:val="none" w:sz="0" w:space="0" w:color="auto"/>
            <w:left w:val="none" w:sz="0" w:space="0" w:color="auto"/>
            <w:bottom w:val="none" w:sz="0" w:space="0" w:color="auto"/>
            <w:right w:val="none" w:sz="0" w:space="0" w:color="auto"/>
          </w:divBdr>
        </w:div>
        <w:div w:id="125320654">
          <w:marLeft w:val="0"/>
          <w:marRight w:val="0"/>
          <w:marTop w:val="0"/>
          <w:marBottom w:val="0"/>
          <w:divBdr>
            <w:top w:val="none" w:sz="0" w:space="0" w:color="auto"/>
            <w:left w:val="none" w:sz="0" w:space="0" w:color="auto"/>
            <w:bottom w:val="none" w:sz="0" w:space="0" w:color="auto"/>
            <w:right w:val="none" w:sz="0" w:space="0" w:color="auto"/>
          </w:divBdr>
          <w:divsChild>
            <w:div w:id="436869996">
              <w:marLeft w:val="0"/>
              <w:marRight w:val="0"/>
              <w:marTop w:val="0"/>
              <w:marBottom w:val="0"/>
              <w:divBdr>
                <w:top w:val="none" w:sz="0" w:space="0" w:color="auto"/>
                <w:left w:val="none" w:sz="0" w:space="0" w:color="auto"/>
                <w:bottom w:val="none" w:sz="0" w:space="0" w:color="auto"/>
                <w:right w:val="none" w:sz="0" w:space="0" w:color="auto"/>
              </w:divBdr>
            </w:div>
          </w:divsChild>
        </w:div>
        <w:div w:id="415130578">
          <w:marLeft w:val="0"/>
          <w:marRight w:val="0"/>
          <w:marTop w:val="0"/>
          <w:marBottom w:val="0"/>
          <w:divBdr>
            <w:top w:val="none" w:sz="0" w:space="0" w:color="auto"/>
            <w:left w:val="none" w:sz="0" w:space="0" w:color="auto"/>
            <w:bottom w:val="none" w:sz="0" w:space="0" w:color="auto"/>
            <w:right w:val="none" w:sz="0" w:space="0" w:color="auto"/>
          </w:divBdr>
        </w:div>
        <w:div w:id="2114199995">
          <w:marLeft w:val="0"/>
          <w:marRight w:val="0"/>
          <w:marTop w:val="0"/>
          <w:marBottom w:val="0"/>
          <w:divBdr>
            <w:top w:val="none" w:sz="0" w:space="0" w:color="auto"/>
            <w:left w:val="none" w:sz="0" w:space="0" w:color="auto"/>
            <w:bottom w:val="none" w:sz="0" w:space="0" w:color="auto"/>
            <w:right w:val="none" w:sz="0" w:space="0" w:color="auto"/>
          </w:divBdr>
          <w:divsChild>
            <w:div w:id="63648798">
              <w:marLeft w:val="0"/>
              <w:marRight w:val="0"/>
              <w:marTop w:val="0"/>
              <w:marBottom w:val="0"/>
              <w:divBdr>
                <w:top w:val="none" w:sz="0" w:space="0" w:color="auto"/>
                <w:left w:val="none" w:sz="0" w:space="0" w:color="auto"/>
                <w:bottom w:val="none" w:sz="0" w:space="0" w:color="auto"/>
                <w:right w:val="none" w:sz="0" w:space="0" w:color="auto"/>
              </w:divBdr>
            </w:div>
          </w:divsChild>
        </w:div>
        <w:div w:id="426508491">
          <w:marLeft w:val="0"/>
          <w:marRight w:val="0"/>
          <w:marTop w:val="0"/>
          <w:marBottom w:val="0"/>
          <w:divBdr>
            <w:top w:val="none" w:sz="0" w:space="0" w:color="auto"/>
            <w:left w:val="none" w:sz="0" w:space="0" w:color="auto"/>
            <w:bottom w:val="none" w:sz="0" w:space="0" w:color="auto"/>
            <w:right w:val="none" w:sz="0" w:space="0" w:color="auto"/>
          </w:divBdr>
        </w:div>
        <w:div w:id="1615402320">
          <w:marLeft w:val="0"/>
          <w:marRight w:val="0"/>
          <w:marTop w:val="0"/>
          <w:marBottom w:val="0"/>
          <w:divBdr>
            <w:top w:val="none" w:sz="0" w:space="0" w:color="auto"/>
            <w:left w:val="none" w:sz="0" w:space="0" w:color="auto"/>
            <w:bottom w:val="none" w:sz="0" w:space="0" w:color="auto"/>
            <w:right w:val="none" w:sz="0" w:space="0" w:color="auto"/>
          </w:divBdr>
          <w:divsChild>
            <w:div w:id="1661616632">
              <w:marLeft w:val="0"/>
              <w:marRight w:val="0"/>
              <w:marTop w:val="0"/>
              <w:marBottom w:val="0"/>
              <w:divBdr>
                <w:top w:val="none" w:sz="0" w:space="0" w:color="auto"/>
                <w:left w:val="none" w:sz="0" w:space="0" w:color="auto"/>
                <w:bottom w:val="none" w:sz="0" w:space="0" w:color="auto"/>
                <w:right w:val="none" w:sz="0" w:space="0" w:color="auto"/>
              </w:divBdr>
            </w:div>
          </w:divsChild>
        </w:div>
        <w:div w:id="754591663">
          <w:marLeft w:val="0"/>
          <w:marRight w:val="0"/>
          <w:marTop w:val="0"/>
          <w:marBottom w:val="0"/>
          <w:divBdr>
            <w:top w:val="none" w:sz="0" w:space="0" w:color="auto"/>
            <w:left w:val="none" w:sz="0" w:space="0" w:color="auto"/>
            <w:bottom w:val="none" w:sz="0" w:space="0" w:color="auto"/>
            <w:right w:val="none" w:sz="0" w:space="0" w:color="auto"/>
          </w:divBdr>
        </w:div>
        <w:div w:id="1099062330">
          <w:marLeft w:val="0"/>
          <w:marRight w:val="0"/>
          <w:marTop w:val="0"/>
          <w:marBottom w:val="0"/>
          <w:divBdr>
            <w:top w:val="none" w:sz="0" w:space="0" w:color="auto"/>
            <w:left w:val="none" w:sz="0" w:space="0" w:color="auto"/>
            <w:bottom w:val="none" w:sz="0" w:space="0" w:color="auto"/>
            <w:right w:val="none" w:sz="0" w:space="0" w:color="auto"/>
          </w:divBdr>
          <w:divsChild>
            <w:div w:id="150685973">
              <w:marLeft w:val="0"/>
              <w:marRight w:val="0"/>
              <w:marTop w:val="0"/>
              <w:marBottom w:val="0"/>
              <w:divBdr>
                <w:top w:val="none" w:sz="0" w:space="0" w:color="auto"/>
                <w:left w:val="none" w:sz="0" w:space="0" w:color="auto"/>
                <w:bottom w:val="none" w:sz="0" w:space="0" w:color="auto"/>
                <w:right w:val="none" w:sz="0" w:space="0" w:color="auto"/>
              </w:divBdr>
            </w:div>
          </w:divsChild>
        </w:div>
        <w:div w:id="786124677">
          <w:marLeft w:val="0"/>
          <w:marRight w:val="0"/>
          <w:marTop w:val="0"/>
          <w:marBottom w:val="0"/>
          <w:divBdr>
            <w:top w:val="none" w:sz="0" w:space="0" w:color="auto"/>
            <w:left w:val="none" w:sz="0" w:space="0" w:color="auto"/>
            <w:bottom w:val="none" w:sz="0" w:space="0" w:color="auto"/>
            <w:right w:val="none" w:sz="0" w:space="0" w:color="auto"/>
          </w:divBdr>
        </w:div>
        <w:div w:id="704065771">
          <w:marLeft w:val="0"/>
          <w:marRight w:val="0"/>
          <w:marTop w:val="0"/>
          <w:marBottom w:val="0"/>
          <w:divBdr>
            <w:top w:val="none" w:sz="0" w:space="0" w:color="auto"/>
            <w:left w:val="none" w:sz="0" w:space="0" w:color="auto"/>
            <w:bottom w:val="none" w:sz="0" w:space="0" w:color="auto"/>
            <w:right w:val="none" w:sz="0" w:space="0" w:color="auto"/>
          </w:divBdr>
          <w:divsChild>
            <w:div w:id="1030884144">
              <w:marLeft w:val="0"/>
              <w:marRight w:val="0"/>
              <w:marTop w:val="0"/>
              <w:marBottom w:val="0"/>
              <w:divBdr>
                <w:top w:val="none" w:sz="0" w:space="0" w:color="auto"/>
                <w:left w:val="none" w:sz="0" w:space="0" w:color="auto"/>
                <w:bottom w:val="none" w:sz="0" w:space="0" w:color="auto"/>
                <w:right w:val="none" w:sz="0" w:space="0" w:color="auto"/>
              </w:divBdr>
            </w:div>
          </w:divsChild>
        </w:div>
        <w:div w:id="1081485714">
          <w:marLeft w:val="0"/>
          <w:marRight w:val="0"/>
          <w:marTop w:val="0"/>
          <w:marBottom w:val="0"/>
          <w:divBdr>
            <w:top w:val="none" w:sz="0" w:space="0" w:color="auto"/>
            <w:left w:val="none" w:sz="0" w:space="0" w:color="auto"/>
            <w:bottom w:val="none" w:sz="0" w:space="0" w:color="auto"/>
            <w:right w:val="none" w:sz="0" w:space="0" w:color="auto"/>
          </w:divBdr>
        </w:div>
        <w:div w:id="1875999595">
          <w:marLeft w:val="0"/>
          <w:marRight w:val="0"/>
          <w:marTop w:val="0"/>
          <w:marBottom w:val="0"/>
          <w:divBdr>
            <w:top w:val="none" w:sz="0" w:space="0" w:color="auto"/>
            <w:left w:val="none" w:sz="0" w:space="0" w:color="auto"/>
            <w:bottom w:val="none" w:sz="0" w:space="0" w:color="auto"/>
            <w:right w:val="none" w:sz="0" w:space="0" w:color="auto"/>
          </w:divBdr>
          <w:divsChild>
            <w:div w:id="1798405802">
              <w:marLeft w:val="0"/>
              <w:marRight w:val="0"/>
              <w:marTop w:val="0"/>
              <w:marBottom w:val="0"/>
              <w:divBdr>
                <w:top w:val="none" w:sz="0" w:space="0" w:color="auto"/>
                <w:left w:val="none" w:sz="0" w:space="0" w:color="auto"/>
                <w:bottom w:val="none" w:sz="0" w:space="0" w:color="auto"/>
                <w:right w:val="none" w:sz="0" w:space="0" w:color="auto"/>
              </w:divBdr>
            </w:div>
          </w:divsChild>
        </w:div>
        <w:div w:id="1362512493">
          <w:marLeft w:val="0"/>
          <w:marRight w:val="0"/>
          <w:marTop w:val="300"/>
          <w:marBottom w:val="0"/>
          <w:divBdr>
            <w:top w:val="none" w:sz="0" w:space="0" w:color="auto"/>
            <w:left w:val="none" w:sz="0" w:space="0" w:color="auto"/>
            <w:bottom w:val="none" w:sz="0" w:space="0" w:color="auto"/>
            <w:right w:val="none" w:sz="0" w:space="0" w:color="auto"/>
          </w:divBdr>
          <w:divsChild>
            <w:div w:id="979305374">
              <w:marLeft w:val="0"/>
              <w:marRight w:val="0"/>
              <w:marTop w:val="0"/>
              <w:marBottom w:val="0"/>
              <w:divBdr>
                <w:top w:val="none" w:sz="0" w:space="0" w:color="auto"/>
                <w:left w:val="none" w:sz="0" w:space="0" w:color="auto"/>
                <w:bottom w:val="none" w:sz="0" w:space="0" w:color="auto"/>
                <w:right w:val="none" w:sz="0" w:space="0" w:color="auto"/>
              </w:divBdr>
              <w:divsChild>
                <w:div w:id="17360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794854">
          <w:marLeft w:val="0"/>
          <w:marRight w:val="0"/>
          <w:marTop w:val="300"/>
          <w:marBottom w:val="0"/>
          <w:divBdr>
            <w:top w:val="none" w:sz="0" w:space="0" w:color="auto"/>
            <w:left w:val="none" w:sz="0" w:space="0" w:color="auto"/>
            <w:bottom w:val="none" w:sz="0" w:space="0" w:color="auto"/>
            <w:right w:val="none" w:sz="0" w:space="0" w:color="auto"/>
          </w:divBdr>
          <w:divsChild>
            <w:div w:id="1330985917">
              <w:marLeft w:val="0"/>
              <w:marRight w:val="0"/>
              <w:marTop w:val="0"/>
              <w:marBottom w:val="0"/>
              <w:divBdr>
                <w:top w:val="none" w:sz="0" w:space="0" w:color="auto"/>
                <w:left w:val="none" w:sz="0" w:space="0" w:color="auto"/>
                <w:bottom w:val="none" w:sz="0" w:space="0" w:color="auto"/>
                <w:right w:val="none" w:sz="0" w:space="0" w:color="auto"/>
              </w:divBdr>
              <w:divsChild>
                <w:div w:id="126885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534104">
          <w:marLeft w:val="0"/>
          <w:marRight w:val="0"/>
          <w:marTop w:val="300"/>
          <w:marBottom w:val="0"/>
          <w:divBdr>
            <w:top w:val="none" w:sz="0" w:space="0" w:color="auto"/>
            <w:left w:val="none" w:sz="0" w:space="0" w:color="auto"/>
            <w:bottom w:val="none" w:sz="0" w:space="0" w:color="auto"/>
            <w:right w:val="none" w:sz="0" w:space="0" w:color="auto"/>
          </w:divBdr>
          <w:divsChild>
            <w:div w:id="592862092">
              <w:marLeft w:val="0"/>
              <w:marRight w:val="0"/>
              <w:marTop w:val="0"/>
              <w:marBottom w:val="0"/>
              <w:divBdr>
                <w:top w:val="none" w:sz="0" w:space="0" w:color="auto"/>
                <w:left w:val="none" w:sz="0" w:space="0" w:color="auto"/>
                <w:bottom w:val="none" w:sz="0" w:space="0" w:color="auto"/>
                <w:right w:val="none" w:sz="0" w:space="0" w:color="auto"/>
              </w:divBdr>
              <w:divsChild>
                <w:div w:id="763453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404">
          <w:marLeft w:val="0"/>
          <w:marRight w:val="0"/>
          <w:marTop w:val="300"/>
          <w:marBottom w:val="0"/>
          <w:divBdr>
            <w:top w:val="none" w:sz="0" w:space="0" w:color="auto"/>
            <w:left w:val="none" w:sz="0" w:space="0" w:color="auto"/>
            <w:bottom w:val="none" w:sz="0" w:space="0" w:color="auto"/>
            <w:right w:val="none" w:sz="0" w:space="0" w:color="auto"/>
          </w:divBdr>
          <w:divsChild>
            <w:div w:id="478612904">
              <w:marLeft w:val="0"/>
              <w:marRight w:val="0"/>
              <w:marTop w:val="0"/>
              <w:marBottom w:val="0"/>
              <w:divBdr>
                <w:top w:val="none" w:sz="0" w:space="0" w:color="auto"/>
                <w:left w:val="none" w:sz="0" w:space="0" w:color="auto"/>
                <w:bottom w:val="none" w:sz="0" w:space="0" w:color="auto"/>
                <w:right w:val="none" w:sz="0" w:space="0" w:color="auto"/>
              </w:divBdr>
              <w:divsChild>
                <w:div w:id="1800613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22782">
      <w:bodyDiv w:val="1"/>
      <w:marLeft w:val="0"/>
      <w:marRight w:val="0"/>
      <w:marTop w:val="0"/>
      <w:marBottom w:val="0"/>
      <w:divBdr>
        <w:top w:val="none" w:sz="0" w:space="0" w:color="auto"/>
        <w:left w:val="none" w:sz="0" w:space="0" w:color="auto"/>
        <w:bottom w:val="none" w:sz="0" w:space="0" w:color="auto"/>
        <w:right w:val="none" w:sz="0" w:space="0" w:color="auto"/>
      </w:divBdr>
      <w:divsChild>
        <w:div w:id="1756627765">
          <w:marLeft w:val="0"/>
          <w:marRight w:val="0"/>
          <w:marTop w:val="0"/>
          <w:marBottom w:val="0"/>
          <w:divBdr>
            <w:top w:val="none" w:sz="0" w:space="0" w:color="auto"/>
            <w:left w:val="none" w:sz="0" w:space="0" w:color="auto"/>
            <w:bottom w:val="none" w:sz="0" w:space="0" w:color="auto"/>
            <w:right w:val="none" w:sz="0" w:space="0" w:color="auto"/>
          </w:divBdr>
        </w:div>
        <w:div w:id="1657883308">
          <w:marLeft w:val="0"/>
          <w:marRight w:val="0"/>
          <w:marTop w:val="0"/>
          <w:marBottom w:val="0"/>
          <w:divBdr>
            <w:top w:val="none" w:sz="0" w:space="0" w:color="auto"/>
            <w:left w:val="none" w:sz="0" w:space="0" w:color="auto"/>
            <w:bottom w:val="none" w:sz="0" w:space="0" w:color="auto"/>
            <w:right w:val="none" w:sz="0" w:space="0" w:color="auto"/>
          </w:divBdr>
          <w:divsChild>
            <w:div w:id="537592301">
              <w:marLeft w:val="0"/>
              <w:marRight w:val="0"/>
              <w:marTop w:val="0"/>
              <w:marBottom w:val="0"/>
              <w:divBdr>
                <w:top w:val="none" w:sz="0" w:space="0" w:color="auto"/>
                <w:left w:val="none" w:sz="0" w:space="0" w:color="auto"/>
                <w:bottom w:val="none" w:sz="0" w:space="0" w:color="auto"/>
                <w:right w:val="none" w:sz="0" w:space="0" w:color="auto"/>
              </w:divBdr>
            </w:div>
          </w:divsChild>
        </w:div>
        <w:div w:id="1147086111">
          <w:marLeft w:val="0"/>
          <w:marRight w:val="0"/>
          <w:marTop w:val="0"/>
          <w:marBottom w:val="0"/>
          <w:divBdr>
            <w:top w:val="none" w:sz="0" w:space="0" w:color="auto"/>
            <w:left w:val="none" w:sz="0" w:space="0" w:color="auto"/>
            <w:bottom w:val="none" w:sz="0" w:space="0" w:color="auto"/>
            <w:right w:val="none" w:sz="0" w:space="0" w:color="auto"/>
          </w:divBdr>
        </w:div>
        <w:div w:id="272520158">
          <w:marLeft w:val="0"/>
          <w:marRight w:val="0"/>
          <w:marTop w:val="0"/>
          <w:marBottom w:val="0"/>
          <w:divBdr>
            <w:top w:val="none" w:sz="0" w:space="0" w:color="auto"/>
            <w:left w:val="none" w:sz="0" w:space="0" w:color="auto"/>
            <w:bottom w:val="none" w:sz="0" w:space="0" w:color="auto"/>
            <w:right w:val="none" w:sz="0" w:space="0" w:color="auto"/>
          </w:divBdr>
          <w:divsChild>
            <w:div w:id="730737224">
              <w:marLeft w:val="0"/>
              <w:marRight w:val="0"/>
              <w:marTop w:val="0"/>
              <w:marBottom w:val="0"/>
              <w:divBdr>
                <w:top w:val="none" w:sz="0" w:space="0" w:color="auto"/>
                <w:left w:val="none" w:sz="0" w:space="0" w:color="auto"/>
                <w:bottom w:val="none" w:sz="0" w:space="0" w:color="auto"/>
                <w:right w:val="none" w:sz="0" w:space="0" w:color="auto"/>
              </w:divBdr>
            </w:div>
          </w:divsChild>
        </w:div>
        <w:div w:id="515533986">
          <w:marLeft w:val="0"/>
          <w:marRight w:val="0"/>
          <w:marTop w:val="0"/>
          <w:marBottom w:val="0"/>
          <w:divBdr>
            <w:top w:val="none" w:sz="0" w:space="0" w:color="auto"/>
            <w:left w:val="none" w:sz="0" w:space="0" w:color="auto"/>
            <w:bottom w:val="none" w:sz="0" w:space="0" w:color="auto"/>
            <w:right w:val="none" w:sz="0" w:space="0" w:color="auto"/>
          </w:divBdr>
        </w:div>
        <w:div w:id="1748187879">
          <w:marLeft w:val="0"/>
          <w:marRight w:val="0"/>
          <w:marTop w:val="0"/>
          <w:marBottom w:val="0"/>
          <w:divBdr>
            <w:top w:val="none" w:sz="0" w:space="0" w:color="auto"/>
            <w:left w:val="none" w:sz="0" w:space="0" w:color="auto"/>
            <w:bottom w:val="none" w:sz="0" w:space="0" w:color="auto"/>
            <w:right w:val="none" w:sz="0" w:space="0" w:color="auto"/>
          </w:divBdr>
          <w:divsChild>
            <w:div w:id="807477943">
              <w:marLeft w:val="0"/>
              <w:marRight w:val="0"/>
              <w:marTop w:val="0"/>
              <w:marBottom w:val="0"/>
              <w:divBdr>
                <w:top w:val="none" w:sz="0" w:space="0" w:color="auto"/>
                <w:left w:val="none" w:sz="0" w:space="0" w:color="auto"/>
                <w:bottom w:val="none" w:sz="0" w:space="0" w:color="auto"/>
                <w:right w:val="none" w:sz="0" w:space="0" w:color="auto"/>
              </w:divBdr>
            </w:div>
          </w:divsChild>
        </w:div>
        <w:div w:id="1196426904">
          <w:marLeft w:val="0"/>
          <w:marRight w:val="0"/>
          <w:marTop w:val="0"/>
          <w:marBottom w:val="0"/>
          <w:divBdr>
            <w:top w:val="none" w:sz="0" w:space="0" w:color="auto"/>
            <w:left w:val="none" w:sz="0" w:space="0" w:color="auto"/>
            <w:bottom w:val="none" w:sz="0" w:space="0" w:color="auto"/>
            <w:right w:val="none" w:sz="0" w:space="0" w:color="auto"/>
          </w:divBdr>
        </w:div>
        <w:div w:id="710377040">
          <w:marLeft w:val="0"/>
          <w:marRight w:val="0"/>
          <w:marTop w:val="0"/>
          <w:marBottom w:val="0"/>
          <w:divBdr>
            <w:top w:val="none" w:sz="0" w:space="0" w:color="auto"/>
            <w:left w:val="none" w:sz="0" w:space="0" w:color="auto"/>
            <w:bottom w:val="none" w:sz="0" w:space="0" w:color="auto"/>
            <w:right w:val="none" w:sz="0" w:space="0" w:color="auto"/>
          </w:divBdr>
          <w:divsChild>
            <w:div w:id="1888299179">
              <w:marLeft w:val="0"/>
              <w:marRight w:val="0"/>
              <w:marTop w:val="0"/>
              <w:marBottom w:val="0"/>
              <w:divBdr>
                <w:top w:val="none" w:sz="0" w:space="0" w:color="auto"/>
                <w:left w:val="none" w:sz="0" w:space="0" w:color="auto"/>
                <w:bottom w:val="none" w:sz="0" w:space="0" w:color="auto"/>
                <w:right w:val="none" w:sz="0" w:space="0" w:color="auto"/>
              </w:divBdr>
            </w:div>
          </w:divsChild>
        </w:div>
        <w:div w:id="2029867700">
          <w:marLeft w:val="0"/>
          <w:marRight w:val="0"/>
          <w:marTop w:val="0"/>
          <w:marBottom w:val="0"/>
          <w:divBdr>
            <w:top w:val="none" w:sz="0" w:space="0" w:color="auto"/>
            <w:left w:val="none" w:sz="0" w:space="0" w:color="auto"/>
            <w:bottom w:val="none" w:sz="0" w:space="0" w:color="auto"/>
            <w:right w:val="none" w:sz="0" w:space="0" w:color="auto"/>
          </w:divBdr>
        </w:div>
        <w:div w:id="836922352">
          <w:marLeft w:val="0"/>
          <w:marRight w:val="0"/>
          <w:marTop w:val="0"/>
          <w:marBottom w:val="0"/>
          <w:divBdr>
            <w:top w:val="none" w:sz="0" w:space="0" w:color="auto"/>
            <w:left w:val="none" w:sz="0" w:space="0" w:color="auto"/>
            <w:bottom w:val="none" w:sz="0" w:space="0" w:color="auto"/>
            <w:right w:val="none" w:sz="0" w:space="0" w:color="auto"/>
          </w:divBdr>
          <w:divsChild>
            <w:div w:id="1647127316">
              <w:marLeft w:val="0"/>
              <w:marRight w:val="0"/>
              <w:marTop w:val="0"/>
              <w:marBottom w:val="0"/>
              <w:divBdr>
                <w:top w:val="none" w:sz="0" w:space="0" w:color="auto"/>
                <w:left w:val="none" w:sz="0" w:space="0" w:color="auto"/>
                <w:bottom w:val="none" w:sz="0" w:space="0" w:color="auto"/>
                <w:right w:val="none" w:sz="0" w:space="0" w:color="auto"/>
              </w:divBdr>
            </w:div>
          </w:divsChild>
        </w:div>
        <w:div w:id="1888177717">
          <w:marLeft w:val="0"/>
          <w:marRight w:val="0"/>
          <w:marTop w:val="0"/>
          <w:marBottom w:val="0"/>
          <w:divBdr>
            <w:top w:val="none" w:sz="0" w:space="0" w:color="auto"/>
            <w:left w:val="none" w:sz="0" w:space="0" w:color="auto"/>
            <w:bottom w:val="none" w:sz="0" w:space="0" w:color="auto"/>
            <w:right w:val="none" w:sz="0" w:space="0" w:color="auto"/>
          </w:divBdr>
        </w:div>
        <w:div w:id="1713264274">
          <w:marLeft w:val="0"/>
          <w:marRight w:val="0"/>
          <w:marTop w:val="0"/>
          <w:marBottom w:val="0"/>
          <w:divBdr>
            <w:top w:val="none" w:sz="0" w:space="0" w:color="auto"/>
            <w:left w:val="none" w:sz="0" w:space="0" w:color="auto"/>
            <w:bottom w:val="none" w:sz="0" w:space="0" w:color="auto"/>
            <w:right w:val="none" w:sz="0" w:space="0" w:color="auto"/>
          </w:divBdr>
          <w:divsChild>
            <w:div w:id="1643463527">
              <w:marLeft w:val="0"/>
              <w:marRight w:val="0"/>
              <w:marTop w:val="0"/>
              <w:marBottom w:val="0"/>
              <w:divBdr>
                <w:top w:val="none" w:sz="0" w:space="0" w:color="auto"/>
                <w:left w:val="none" w:sz="0" w:space="0" w:color="auto"/>
                <w:bottom w:val="none" w:sz="0" w:space="0" w:color="auto"/>
                <w:right w:val="none" w:sz="0" w:space="0" w:color="auto"/>
              </w:divBdr>
            </w:div>
          </w:divsChild>
        </w:div>
        <w:div w:id="1348368902">
          <w:marLeft w:val="0"/>
          <w:marRight w:val="0"/>
          <w:marTop w:val="0"/>
          <w:marBottom w:val="0"/>
          <w:divBdr>
            <w:top w:val="none" w:sz="0" w:space="0" w:color="auto"/>
            <w:left w:val="none" w:sz="0" w:space="0" w:color="auto"/>
            <w:bottom w:val="none" w:sz="0" w:space="0" w:color="auto"/>
            <w:right w:val="none" w:sz="0" w:space="0" w:color="auto"/>
          </w:divBdr>
        </w:div>
        <w:div w:id="304047845">
          <w:marLeft w:val="0"/>
          <w:marRight w:val="0"/>
          <w:marTop w:val="0"/>
          <w:marBottom w:val="0"/>
          <w:divBdr>
            <w:top w:val="none" w:sz="0" w:space="0" w:color="auto"/>
            <w:left w:val="none" w:sz="0" w:space="0" w:color="auto"/>
            <w:bottom w:val="none" w:sz="0" w:space="0" w:color="auto"/>
            <w:right w:val="none" w:sz="0" w:space="0" w:color="auto"/>
          </w:divBdr>
          <w:divsChild>
            <w:div w:id="1689136725">
              <w:marLeft w:val="0"/>
              <w:marRight w:val="0"/>
              <w:marTop w:val="0"/>
              <w:marBottom w:val="0"/>
              <w:divBdr>
                <w:top w:val="none" w:sz="0" w:space="0" w:color="auto"/>
                <w:left w:val="none" w:sz="0" w:space="0" w:color="auto"/>
                <w:bottom w:val="none" w:sz="0" w:space="0" w:color="auto"/>
                <w:right w:val="none" w:sz="0" w:space="0" w:color="auto"/>
              </w:divBdr>
            </w:div>
          </w:divsChild>
        </w:div>
        <w:div w:id="2092848398">
          <w:marLeft w:val="0"/>
          <w:marRight w:val="0"/>
          <w:marTop w:val="300"/>
          <w:marBottom w:val="0"/>
          <w:divBdr>
            <w:top w:val="none" w:sz="0" w:space="0" w:color="auto"/>
            <w:left w:val="none" w:sz="0" w:space="0" w:color="auto"/>
            <w:bottom w:val="none" w:sz="0" w:space="0" w:color="auto"/>
            <w:right w:val="none" w:sz="0" w:space="0" w:color="auto"/>
          </w:divBdr>
          <w:divsChild>
            <w:div w:id="183784794">
              <w:marLeft w:val="0"/>
              <w:marRight w:val="0"/>
              <w:marTop w:val="0"/>
              <w:marBottom w:val="0"/>
              <w:divBdr>
                <w:top w:val="none" w:sz="0" w:space="0" w:color="auto"/>
                <w:left w:val="none" w:sz="0" w:space="0" w:color="auto"/>
                <w:bottom w:val="none" w:sz="0" w:space="0" w:color="auto"/>
                <w:right w:val="none" w:sz="0" w:space="0" w:color="auto"/>
              </w:divBdr>
              <w:divsChild>
                <w:div w:id="202443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3348">
          <w:marLeft w:val="0"/>
          <w:marRight w:val="0"/>
          <w:marTop w:val="300"/>
          <w:marBottom w:val="0"/>
          <w:divBdr>
            <w:top w:val="none" w:sz="0" w:space="0" w:color="auto"/>
            <w:left w:val="none" w:sz="0" w:space="0" w:color="auto"/>
            <w:bottom w:val="none" w:sz="0" w:space="0" w:color="auto"/>
            <w:right w:val="none" w:sz="0" w:space="0" w:color="auto"/>
          </w:divBdr>
          <w:divsChild>
            <w:div w:id="62144863">
              <w:marLeft w:val="0"/>
              <w:marRight w:val="0"/>
              <w:marTop w:val="0"/>
              <w:marBottom w:val="0"/>
              <w:divBdr>
                <w:top w:val="none" w:sz="0" w:space="0" w:color="auto"/>
                <w:left w:val="none" w:sz="0" w:space="0" w:color="auto"/>
                <w:bottom w:val="none" w:sz="0" w:space="0" w:color="auto"/>
                <w:right w:val="none" w:sz="0" w:space="0" w:color="auto"/>
              </w:divBdr>
              <w:divsChild>
                <w:div w:id="53866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5806">
          <w:marLeft w:val="0"/>
          <w:marRight w:val="0"/>
          <w:marTop w:val="300"/>
          <w:marBottom w:val="0"/>
          <w:divBdr>
            <w:top w:val="none" w:sz="0" w:space="0" w:color="auto"/>
            <w:left w:val="none" w:sz="0" w:space="0" w:color="auto"/>
            <w:bottom w:val="none" w:sz="0" w:space="0" w:color="auto"/>
            <w:right w:val="none" w:sz="0" w:space="0" w:color="auto"/>
          </w:divBdr>
          <w:divsChild>
            <w:div w:id="473108850">
              <w:marLeft w:val="0"/>
              <w:marRight w:val="0"/>
              <w:marTop w:val="0"/>
              <w:marBottom w:val="0"/>
              <w:divBdr>
                <w:top w:val="none" w:sz="0" w:space="0" w:color="auto"/>
                <w:left w:val="none" w:sz="0" w:space="0" w:color="auto"/>
                <w:bottom w:val="none" w:sz="0" w:space="0" w:color="auto"/>
                <w:right w:val="none" w:sz="0" w:space="0" w:color="auto"/>
              </w:divBdr>
              <w:divsChild>
                <w:div w:id="19532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8939">
          <w:marLeft w:val="0"/>
          <w:marRight w:val="0"/>
          <w:marTop w:val="300"/>
          <w:marBottom w:val="0"/>
          <w:divBdr>
            <w:top w:val="none" w:sz="0" w:space="0" w:color="auto"/>
            <w:left w:val="none" w:sz="0" w:space="0" w:color="auto"/>
            <w:bottom w:val="none" w:sz="0" w:space="0" w:color="auto"/>
            <w:right w:val="none" w:sz="0" w:space="0" w:color="auto"/>
          </w:divBdr>
          <w:divsChild>
            <w:div w:id="360588432">
              <w:marLeft w:val="0"/>
              <w:marRight w:val="0"/>
              <w:marTop w:val="0"/>
              <w:marBottom w:val="0"/>
              <w:divBdr>
                <w:top w:val="none" w:sz="0" w:space="0" w:color="auto"/>
                <w:left w:val="none" w:sz="0" w:space="0" w:color="auto"/>
                <w:bottom w:val="none" w:sz="0" w:space="0" w:color="auto"/>
                <w:right w:val="none" w:sz="0" w:space="0" w:color="auto"/>
              </w:divBdr>
              <w:divsChild>
                <w:div w:id="605698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255971">
      <w:bodyDiv w:val="1"/>
      <w:marLeft w:val="0"/>
      <w:marRight w:val="0"/>
      <w:marTop w:val="0"/>
      <w:marBottom w:val="0"/>
      <w:divBdr>
        <w:top w:val="none" w:sz="0" w:space="0" w:color="auto"/>
        <w:left w:val="none" w:sz="0" w:space="0" w:color="auto"/>
        <w:bottom w:val="none" w:sz="0" w:space="0" w:color="auto"/>
        <w:right w:val="none" w:sz="0" w:space="0" w:color="auto"/>
      </w:divBdr>
      <w:divsChild>
        <w:div w:id="2096585727">
          <w:marLeft w:val="0"/>
          <w:marRight w:val="0"/>
          <w:marTop w:val="0"/>
          <w:marBottom w:val="0"/>
          <w:divBdr>
            <w:top w:val="none" w:sz="0" w:space="0" w:color="auto"/>
            <w:left w:val="none" w:sz="0" w:space="0" w:color="auto"/>
            <w:bottom w:val="none" w:sz="0" w:space="0" w:color="auto"/>
            <w:right w:val="none" w:sz="0" w:space="0" w:color="auto"/>
          </w:divBdr>
        </w:div>
        <w:div w:id="1325743040">
          <w:marLeft w:val="0"/>
          <w:marRight w:val="0"/>
          <w:marTop w:val="0"/>
          <w:marBottom w:val="0"/>
          <w:divBdr>
            <w:top w:val="none" w:sz="0" w:space="0" w:color="auto"/>
            <w:left w:val="none" w:sz="0" w:space="0" w:color="auto"/>
            <w:bottom w:val="none" w:sz="0" w:space="0" w:color="auto"/>
            <w:right w:val="none" w:sz="0" w:space="0" w:color="auto"/>
          </w:divBdr>
          <w:divsChild>
            <w:div w:id="1649938215">
              <w:marLeft w:val="0"/>
              <w:marRight w:val="0"/>
              <w:marTop w:val="0"/>
              <w:marBottom w:val="0"/>
              <w:divBdr>
                <w:top w:val="none" w:sz="0" w:space="0" w:color="auto"/>
                <w:left w:val="none" w:sz="0" w:space="0" w:color="auto"/>
                <w:bottom w:val="none" w:sz="0" w:space="0" w:color="auto"/>
                <w:right w:val="none" w:sz="0" w:space="0" w:color="auto"/>
              </w:divBdr>
            </w:div>
          </w:divsChild>
        </w:div>
        <w:div w:id="1007247460">
          <w:marLeft w:val="0"/>
          <w:marRight w:val="0"/>
          <w:marTop w:val="0"/>
          <w:marBottom w:val="0"/>
          <w:divBdr>
            <w:top w:val="none" w:sz="0" w:space="0" w:color="auto"/>
            <w:left w:val="none" w:sz="0" w:space="0" w:color="auto"/>
            <w:bottom w:val="none" w:sz="0" w:space="0" w:color="auto"/>
            <w:right w:val="none" w:sz="0" w:space="0" w:color="auto"/>
          </w:divBdr>
        </w:div>
        <w:div w:id="1067411834">
          <w:marLeft w:val="0"/>
          <w:marRight w:val="0"/>
          <w:marTop w:val="0"/>
          <w:marBottom w:val="0"/>
          <w:divBdr>
            <w:top w:val="none" w:sz="0" w:space="0" w:color="auto"/>
            <w:left w:val="none" w:sz="0" w:space="0" w:color="auto"/>
            <w:bottom w:val="none" w:sz="0" w:space="0" w:color="auto"/>
            <w:right w:val="none" w:sz="0" w:space="0" w:color="auto"/>
          </w:divBdr>
          <w:divsChild>
            <w:div w:id="309868433">
              <w:marLeft w:val="0"/>
              <w:marRight w:val="0"/>
              <w:marTop w:val="0"/>
              <w:marBottom w:val="0"/>
              <w:divBdr>
                <w:top w:val="none" w:sz="0" w:space="0" w:color="auto"/>
                <w:left w:val="none" w:sz="0" w:space="0" w:color="auto"/>
                <w:bottom w:val="none" w:sz="0" w:space="0" w:color="auto"/>
                <w:right w:val="none" w:sz="0" w:space="0" w:color="auto"/>
              </w:divBdr>
            </w:div>
          </w:divsChild>
        </w:div>
        <w:div w:id="257369313">
          <w:marLeft w:val="0"/>
          <w:marRight w:val="0"/>
          <w:marTop w:val="0"/>
          <w:marBottom w:val="0"/>
          <w:divBdr>
            <w:top w:val="none" w:sz="0" w:space="0" w:color="auto"/>
            <w:left w:val="none" w:sz="0" w:space="0" w:color="auto"/>
            <w:bottom w:val="none" w:sz="0" w:space="0" w:color="auto"/>
            <w:right w:val="none" w:sz="0" w:space="0" w:color="auto"/>
          </w:divBdr>
        </w:div>
        <w:div w:id="1503272721">
          <w:marLeft w:val="0"/>
          <w:marRight w:val="0"/>
          <w:marTop w:val="0"/>
          <w:marBottom w:val="0"/>
          <w:divBdr>
            <w:top w:val="none" w:sz="0" w:space="0" w:color="auto"/>
            <w:left w:val="none" w:sz="0" w:space="0" w:color="auto"/>
            <w:bottom w:val="none" w:sz="0" w:space="0" w:color="auto"/>
            <w:right w:val="none" w:sz="0" w:space="0" w:color="auto"/>
          </w:divBdr>
          <w:divsChild>
            <w:div w:id="1783911315">
              <w:marLeft w:val="0"/>
              <w:marRight w:val="0"/>
              <w:marTop w:val="0"/>
              <w:marBottom w:val="0"/>
              <w:divBdr>
                <w:top w:val="none" w:sz="0" w:space="0" w:color="auto"/>
                <w:left w:val="none" w:sz="0" w:space="0" w:color="auto"/>
                <w:bottom w:val="none" w:sz="0" w:space="0" w:color="auto"/>
                <w:right w:val="none" w:sz="0" w:space="0" w:color="auto"/>
              </w:divBdr>
            </w:div>
          </w:divsChild>
        </w:div>
        <w:div w:id="1705130768">
          <w:marLeft w:val="0"/>
          <w:marRight w:val="0"/>
          <w:marTop w:val="0"/>
          <w:marBottom w:val="0"/>
          <w:divBdr>
            <w:top w:val="none" w:sz="0" w:space="0" w:color="auto"/>
            <w:left w:val="none" w:sz="0" w:space="0" w:color="auto"/>
            <w:bottom w:val="none" w:sz="0" w:space="0" w:color="auto"/>
            <w:right w:val="none" w:sz="0" w:space="0" w:color="auto"/>
          </w:divBdr>
        </w:div>
        <w:div w:id="948393849">
          <w:marLeft w:val="0"/>
          <w:marRight w:val="0"/>
          <w:marTop w:val="0"/>
          <w:marBottom w:val="0"/>
          <w:divBdr>
            <w:top w:val="none" w:sz="0" w:space="0" w:color="auto"/>
            <w:left w:val="none" w:sz="0" w:space="0" w:color="auto"/>
            <w:bottom w:val="none" w:sz="0" w:space="0" w:color="auto"/>
            <w:right w:val="none" w:sz="0" w:space="0" w:color="auto"/>
          </w:divBdr>
          <w:divsChild>
            <w:div w:id="1925918725">
              <w:marLeft w:val="0"/>
              <w:marRight w:val="0"/>
              <w:marTop w:val="0"/>
              <w:marBottom w:val="0"/>
              <w:divBdr>
                <w:top w:val="none" w:sz="0" w:space="0" w:color="auto"/>
                <w:left w:val="none" w:sz="0" w:space="0" w:color="auto"/>
                <w:bottom w:val="none" w:sz="0" w:space="0" w:color="auto"/>
                <w:right w:val="none" w:sz="0" w:space="0" w:color="auto"/>
              </w:divBdr>
            </w:div>
          </w:divsChild>
        </w:div>
        <w:div w:id="1669017807">
          <w:marLeft w:val="0"/>
          <w:marRight w:val="0"/>
          <w:marTop w:val="0"/>
          <w:marBottom w:val="0"/>
          <w:divBdr>
            <w:top w:val="none" w:sz="0" w:space="0" w:color="auto"/>
            <w:left w:val="none" w:sz="0" w:space="0" w:color="auto"/>
            <w:bottom w:val="none" w:sz="0" w:space="0" w:color="auto"/>
            <w:right w:val="none" w:sz="0" w:space="0" w:color="auto"/>
          </w:divBdr>
        </w:div>
        <w:div w:id="840705891">
          <w:marLeft w:val="0"/>
          <w:marRight w:val="0"/>
          <w:marTop w:val="0"/>
          <w:marBottom w:val="0"/>
          <w:divBdr>
            <w:top w:val="none" w:sz="0" w:space="0" w:color="auto"/>
            <w:left w:val="none" w:sz="0" w:space="0" w:color="auto"/>
            <w:bottom w:val="none" w:sz="0" w:space="0" w:color="auto"/>
            <w:right w:val="none" w:sz="0" w:space="0" w:color="auto"/>
          </w:divBdr>
          <w:divsChild>
            <w:div w:id="241566611">
              <w:marLeft w:val="0"/>
              <w:marRight w:val="0"/>
              <w:marTop w:val="0"/>
              <w:marBottom w:val="0"/>
              <w:divBdr>
                <w:top w:val="none" w:sz="0" w:space="0" w:color="auto"/>
                <w:left w:val="none" w:sz="0" w:space="0" w:color="auto"/>
                <w:bottom w:val="none" w:sz="0" w:space="0" w:color="auto"/>
                <w:right w:val="none" w:sz="0" w:space="0" w:color="auto"/>
              </w:divBdr>
            </w:div>
          </w:divsChild>
        </w:div>
        <w:div w:id="191459720">
          <w:marLeft w:val="0"/>
          <w:marRight w:val="0"/>
          <w:marTop w:val="0"/>
          <w:marBottom w:val="0"/>
          <w:divBdr>
            <w:top w:val="none" w:sz="0" w:space="0" w:color="auto"/>
            <w:left w:val="none" w:sz="0" w:space="0" w:color="auto"/>
            <w:bottom w:val="none" w:sz="0" w:space="0" w:color="auto"/>
            <w:right w:val="none" w:sz="0" w:space="0" w:color="auto"/>
          </w:divBdr>
        </w:div>
        <w:div w:id="981423393">
          <w:marLeft w:val="0"/>
          <w:marRight w:val="0"/>
          <w:marTop w:val="0"/>
          <w:marBottom w:val="0"/>
          <w:divBdr>
            <w:top w:val="none" w:sz="0" w:space="0" w:color="auto"/>
            <w:left w:val="none" w:sz="0" w:space="0" w:color="auto"/>
            <w:bottom w:val="none" w:sz="0" w:space="0" w:color="auto"/>
            <w:right w:val="none" w:sz="0" w:space="0" w:color="auto"/>
          </w:divBdr>
          <w:divsChild>
            <w:div w:id="537741532">
              <w:marLeft w:val="0"/>
              <w:marRight w:val="0"/>
              <w:marTop w:val="0"/>
              <w:marBottom w:val="0"/>
              <w:divBdr>
                <w:top w:val="none" w:sz="0" w:space="0" w:color="auto"/>
                <w:left w:val="none" w:sz="0" w:space="0" w:color="auto"/>
                <w:bottom w:val="none" w:sz="0" w:space="0" w:color="auto"/>
                <w:right w:val="none" w:sz="0" w:space="0" w:color="auto"/>
              </w:divBdr>
            </w:div>
          </w:divsChild>
        </w:div>
        <w:div w:id="99103545">
          <w:marLeft w:val="0"/>
          <w:marRight w:val="0"/>
          <w:marTop w:val="0"/>
          <w:marBottom w:val="0"/>
          <w:divBdr>
            <w:top w:val="none" w:sz="0" w:space="0" w:color="auto"/>
            <w:left w:val="none" w:sz="0" w:space="0" w:color="auto"/>
            <w:bottom w:val="none" w:sz="0" w:space="0" w:color="auto"/>
            <w:right w:val="none" w:sz="0" w:space="0" w:color="auto"/>
          </w:divBdr>
        </w:div>
        <w:div w:id="1343511366">
          <w:marLeft w:val="0"/>
          <w:marRight w:val="0"/>
          <w:marTop w:val="0"/>
          <w:marBottom w:val="0"/>
          <w:divBdr>
            <w:top w:val="none" w:sz="0" w:space="0" w:color="auto"/>
            <w:left w:val="none" w:sz="0" w:space="0" w:color="auto"/>
            <w:bottom w:val="none" w:sz="0" w:space="0" w:color="auto"/>
            <w:right w:val="none" w:sz="0" w:space="0" w:color="auto"/>
          </w:divBdr>
          <w:divsChild>
            <w:div w:id="928807009">
              <w:marLeft w:val="0"/>
              <w:marRight w:val="0"/>
              <w:marTop w:val="0"/>
              <w:marBottom w:val="0"/>
              <w:divBdr>
                <w:top w:val="none" w:sz="0" w:space="0" w:color="auto"/>
                <w:left w:val="none" w:sz="0" w:space="0" w:color="auto"/>
                <w:bottom w:val="none" w:sz="0" w:space="0" w:color="auto"/>
                <w:right w:val="none" w:sz="0" w:space="0" w:color="auto"/>
              </w:divBdr>
            </w:div>
          </w:divsChild>
        </w:div>
        <w:div w:id="1491209724">
          <w:marLeft w:val="0"/>
          <w:marRight w:val="0"/>
          <w:marTop w:val="300"/>
          <w:marBottom w:val="0"/>
          <w:divBdr>
            <w:top w:val="none" w:sz="0" w:space="0" w:color="auto"/>
            <w:left w:val="none" w:sz="0" w:space="0" w:color="auto"/>
            <w:bottom w:val="none" w:sz="0" w:space="0" w:color="auto"/>
            <w:right w:val="none" w:sz="0" w:space="0" w:color="auto"/>
          </w:divBdr>
          <w:divsChild>
            <w:div w:id="620959788">
              <w:marLeft w:val="0"/>
              <w:marRight w:val="0"/>
              <w:marTop w:val="0"/>
              <w:marBottom w:val="0"/>
              <w:divBdr>
                <w:top w:val="none" w:sz="0" w:space="0" w:color="auto"/>
                <w:left w:val="none" w:sz="0" w:space="0" w:color="auto"/>
                <w:bottom w:val="none" w:sz="0" w:space="0" w:color="auto"/>
                <w:right w:val="none" w:sz="0" w:space="0" w:color="auto"/>
              </w:divBdr>
              <w:divsChild>
                <w:div w:id="107651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69484">
          <w:marLeft w:val="0"/>
          <w:marRight w:val="0"/>
          <w:marTop w:val="300"/>
          <w:marBottom w:val="0"/>
          <w:divBdr>
            <w:top w:val="none" w:sz="0" w:space="0" w:color="auto"/>
            <w:left w:val="none" w:sz="0" w:space="0" w:color="auto"/>
            <w:bottom w:val="none" w:sz="0" w:space="0" w:color="auto"/>
            <w:right w:val="none" w:sz="0" w:space="0" w:color="auto"/>
          </w:divBdr>
          <w:divsChild>
            <w:div w:id="1461993160">
              <w:marLeft w:val="0"/>
              <w:marRight w:val="0"/>
              <w:marTop w:val="0"/>
              <w:marBottom w:val="0"/>
              <w:divBdr>
                <w:top w:val="none" w:sz="0" w:space="0" w:color="auto"/>
                <w:left w:val="none" w:sz="0" w:space="0" w:color="auto"/>
                <w:bottom w:val="none" w:sz="0" w:space="0" w:color="auto"/>
                <w:right w:val="none" w:sz="0" w:space="0" w:color="auto"/>
              </w:divBdr>
              <w:divsChild>
                <w:div w:id="199048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9930">
          <w:marLeft w:val="0"/>
          <w:marRight w:val="0"/>
          <w:marTop w:val="300"/>
          <w:marBottom w:val="0"/>
          <w:divBdr>
            <w:top w:val="none" w:sz="0" w:space="0" w:color="auto"/>
            <w:left w:val="none" w:sz="0" w:space="0" w:color="auto"/>
            <w:bottom w:val="none" w:sz="0" w:space="0" w:color="auto"/>
            <w:right w:val="none" w:sz="0" w:space="0" w:color="auto"/>
          </w:divBdr>
          <w:divsChild>
            <w:div w:id="1418361077">
              <w:marLeft w:val="0"/>
              <w:marRight w:val="0"/>
              <w:marTop w:val="0"/>
              <w:marBottom w:val="0"/>
              <w:divBdr>
                <w:top w:val="none" w:sz="0" w:space="0" w:color="auto"/>
                <w:left w:val="none" w:sz="0" w:space="0" w:color="auto"/>
                <w:bottom w:val="none" w:sz="0" w:space="0" w:color="auto"/>
                <w:right w:val="none" w:sz="0" w:space="0" w:color="auto"/>
              </w:divBdr>
              <w:divsChild>
                <w:div w:id="159123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23233">
          <w:marLeft w:val="0"/>
          <w:marRight w:val="0"/>
          <w:marTop w:val="300"/>
          <w:marBottom w:val="0"/>
          <w:divBdr>
            <w:top w:val="none" w:sz="0" w:space="0" w:color="auto"/>
            <w:left w:val="none" w:sz="0" w:space="0" w:color="auto"/>
            <w:bottom w:val="none" w:sz="0" w:space="0" w:color="auto"/>
            <w:right w:val="none" w:sz="0" w:space="0" w:color="auto"/>
          </w:divBdr>
          <w:divsChild>
            <w:div w:id="2029603675">
              <w:marLeft w:val="0"/>
              <w:marRight w:val="0"/>
              <w:marTop w:val="0"/>
              <w:marBottom w:val="0"/>
              <w:divBdr>
                <w:top w:val="none" w:sz="0" w:space="0" w:color="auto"/>
                <w:left w:val="none" w:sz="0" w:space="0" w:color="auto"/>
                <w:bottom w:val="none" w:sz="0" w:space="0" w:color="auto"/>
                <w:right w:val="none" w:sz="0" w:space="0" w:color="auto"/>
              </w:divBdr>
              <w:divsChild>
                <w:div w:id="22519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295516">
      <w:bodyDiv w:val="1"/>
      <w:marLeft w:val="0"/>
      <w:marRight w:val="0"/>
      <w:marTop w:val="0"/>
      <w:marBottom w:val="0"/>
      <w:divBdr>
        <w:top w:val="none" w:sz="0" w:space="0" w:color="auto"/>
        <w:left w:val="none" w:sz="0" w:space="0" w:color="auto"/>
        <w:bottom w:val="none" w:sz="0" w:space="0" w:color="auto"/>
        <w:right w:val="none" w:sz="0" w:space="0" w:color="auto"/>
      </w:divBdr>
      <w:divsChild>
        <w:div w:id="2010593923">
          <w:marLeft w:val="0"/>
          <w:marRight w:val="0"/>
          <w:marTop w:val="0"/>
          <w:marBottom w:val="0"/>
          <w:divBdr>
            <w:top w:val="none" w:sz="0" w:space="0" w:color="auto"/>
            <w:left w:val="none" w:sz="0" w:space="0" w:color="auto"/>
            <w:bottom w:val="none" w:sz="0" w:space="0" w:color="auto"/>
            <w:right w:val="none" w:sz="0" w:space="0" w:color="auto"/>
          </w:divBdr>
        </w:div>
        <w:div w:id="1579241325">
          <w:marLeft w:val="0"/>
          <w:marRight w:val="0"/>
          <w:marTop w:val="0"/>
          <w:marBottom w:val="0"/>
          <w:divBdr>
            <w:top w:val="none" w:sz="0" w:space="0" w:color="auto"/>
            <w:left w:val="none" w:sz="0" w:space="0" w:color="auto"/>
            <w:bottom w:val="none" w:sz="0" w:space="0" w:color="auto"/>
            <w:right w:val="none" w:sz="0" w:space="0" w:color="auto"/>
          </w:divBdr>
          <w:divsChild>
            <w:div w:id="1105075885">
              <w:marLeft w:val="0"/>
              <w:marRight w:val="0"/>
              <w:marTop w:val="0"/>
              <w:marBottom w:val="0"/>
              <w:divBdr>
                <w:top w:val="none" w:sz="0" w:space="0" w:color="auto"/>
                <w:left w:val="none" w:sz="0" w:space="0" w:color="auto"/>
                <w:bottom w:val="none" w:sz="0" w:space="0" w:color="auto"/>
                <w:right w:val="none" w:sz="0" w:space="0" w:color="auto"/>
              </w:divBdr>
            </w:div>
          </w:divsChild>
        </w:div>
        <w:div w:id="874003412">
          <w:marLeft w:val="0"/>
          <w:marRight w:val="0"/>
          <w:marTop w:val="0"/>
          <w:marBottom w:val="0"/>
          <w:divBdr>
            <w:top w:val="none" w:sz="0" w:space="0" w:color="auto"/>
            <w:left w:val="none" w:sz="0" w:space="0" w:color="auto"/>
            <w:bottom w:val="none" w:sz="0" w:space="0" w:color="auto"/>
            <w:right w:val="none" w:sz="0" w:space="0" w:color="auto"/>
          </w:divBdr>
        </w:div>
        <w:div w:id="72434699">
          <w:marLeft w:val="0"/>
          <w:marRight w:val="0"/>
          <w:marTop w:val="0"/>
          <w:marBottom w:val="0"/>
          <w:divBdr>
            <w:top w:val="none" w:sz="0" w:space="0" w:color="auto"/>
            <w:left w:val="none" w:sz="0" w:space="0" w:color="auto"/>
            <w:bottom w:val="none" w:sz="0" w:space="0" w:color="auto"/>
            <w:right w:val="none" w:sz="0" w:space="0" w:color="auto"/>
          </w:divBdr>
          <w:divsChild>
            <w:div w:id="1037050739">
              <w:marLeft w:val="0"/>
              <w:marRight w:val="0"/>
              <w:marTop w:val="0"/>
              <w:marBottom w:val="0"/>
              <w:divBdr>
                <w:top w:val="none" w:sz="0" w:space="0" w:color="auto"/>
                <w:left w:val="none" w:sz="0" w:space="0" w:color="auto"/>
                <w:bottom w:val="none" w:sz="0" w:space="0" w:color="auto"/>
                <w:right w:val="none" w:sz="0" w:space="0" w:color="auto"/>
              </w:divBdr>
            </w:div>
          </w:divsChild>
        </w:div>
        <w:div w:id="2041590343">
          <w:marLeft w:val="0"/>
          <w:marRight w:val="0"/>
          <w:marTop w:val="0"/>
          <w:marBottom w:val="0"/>
          <w:divBdr>
            <w:top w:val="none" w:sz="0" w:space="0" w:color="auto"/>
            <w:left w:val="none" w:sz="0" w:space="0" w:color="auto"/>
            <w:bottom w:val="none" w:sz="0" w:space="0" w:color="auto"/>
            <w:right w:val="none" w:sz="0" w:space="0" w:color="auto"/>
          </w:divBdr>
        </w:div>
        <w:div w:id="1469005901">
          <w:marLeft w:val="0"/>
          <w:marRight w:val="0"/>
          <w:marTop w:val="0"/>
          <w:marBottom w:val="0"/>
          <w:divBdr>
            <w:top w:val="none" w:sz="0" w:space="0" w:color="auto"/>
            <w:left w:val="none" w:sz="0" w:space="0" w:color="auto"/>
            <w:bottom w:val="none" w:sz="0" w:space="0" w:color="auto"/>
            <w:right w:val="none" w:sz="0" w:space="0" w:color="auto"/>
          </w:divBdr>
          <w:divsChild>
            <w:div w:id="1371538171">
              <w:marLeft w:val="0"/>
              <w:marRight w:val="0"/>
              <w:marTop w:val="0"/>
              <w:marBottom w:val="0"/>
              <w:divBdr>
                <w:top w:val="none" w:sz="0" w:space="0" w:color="auto"/>
                <w:left w:val="none" w:sz="0" w:space="0" w:color="auto"/>
                <w:bottom w:val="none" w:sz="0" w:space="0" w:color="auto"/>
                <w:right w:val="none" w:sz="0" w:space="0" w:color="auto"/>
              </w:divBdr>
            </w:div>
          </w:divsChild>
        </w:div>
        <w:div w:id="1637953030">
          <w:marLeft w:val="0"/>
          <w:marRight w:val="0"/>
          <w:marTop w:val="0"/>
          <w:marBottom w:val="0"/>
          <w:divBdr>
            <w:top w:val="none" w:sz="0" w:space="0" w:color="auto"/>
            <w:left w:val="none" w:sz="0" w:space="0" w:color="auto"/>
            <w:bottom w:val="none" w:sz="0" w:space="0" w:color="auto"/>
            <w:right w:val="none" w:sz="0" w:space="0" w:color="auto"/>
          </w:divBdr>
        </w:div>
        <w:div w:id="131020498">
          <w:marLeft w:val="0"/>
          <w:marRight w:val="0"/>
          <w:marTop w:val="0"/>
          <w:marBottom w:val="0"/>
          <w:divBdr>
            <w:top w:val="none" w:sz="0" w:space="0" w:color="auto"/>
            <w:left w:val="none" w:sz="0" w:space="0" w:color="auto"/>
            <w:bottom w:val="none" w:sz="0" w:space="0" w:color="auto"/>
            <w:right w:val="none" w:sz="0" w:space="0" w:color="auto"/>
          </w:divBdr>
          <w:divsChild>
            <w:div w:id="1069114235">
              <w:marLeft w:val="0"/>
              <w:marRight w:val="0"/>
              <w:marTop w:val="0"/>
              <w:marBottom w:val="0"/>
              <w:divBdr>
                <w:top w:val="none" w:sz="0" w:space="0" w:color="auto"/>
                <w:left w:val="none" w:sz="0" w:space="0" w:color="auto"/>
                <w:bottom w:val="none" w:sz="0" w:space="0" w:color="auto"/>
                <w:right w:val="none" w:sz="0" w:space="0" w:color="auto"/>
              </w:divBdr>
            </w:div>
          </w:divsChild>
        </w:div>
        <w:div w:id="789013399">
          <w:marLeft w:val="0"/>
          <w:marRight w:val="0"/>
          <w:marTop w:val="0"/>
          <w:marBottom w:val="0"/>
          <w:divBdr>
            <w:top w:val="none" w:sz="0" w:space="0" w:color="auto"/>
            <w:left w:val="none" w:sz="0" w:space="0" w:color="auto"/>
            <w:bottom w:val="none" w:sz="0" w:space="0" w:color="auto"/>
            <w:right w:val="none" w:sz="0" w:space="0" w:color="auto"/>
          </w:divBdr>
        </w:div>
        <w:div w:id="119999553">
          <w:marLeft w:val="0"/>
          <w:marRight w:val="0"/>
          <w:marTop w:val="0"/>
          <w:marBottom w:val="0"/>
          <w:divBdr>
            <w:top w:val="none" w:sz="0" w:space="0" w:color="auto"/>
            <w:left w:val="none" w:sz="0" w:space="0" w:color="auto"/>
            <w:bottom w:val="none" w:sz="0" w:space="0" w:color="auto"/>
            <w:right w:val="none" w:sz="0" w:space="0" w:color="auto"/>
          </w:divBdr>
          <w:divsChild>
            <w:div w:id="810710958">
              <w:marLeft w:val="0"/>
              <w:marRight w:val="0"/>
              <w:marTop w:val="0"/>
              <w:marBottom w:val="0"/>
              <w:divBdr>
                <w:top w:val="none" w:sz="0" w:space="0" w:color="auto"/>
                <w:left w:val="none" w:sz="0" w:space="0" w:color="auto"/>
                <w:bottom w:val="none" w:sz="0" w:space="0" w:color="auto"/>
                <w:right w:val="none" w:sz="0" w:space="0" w:color="auto"/>
              </w:divBdr>
            </w:div>
          </w:divsChild>
        </w:div>
        <w:div w:id="587661649">
          <w:marLeft w:val="0"/>
          <w:marRight w:val="0"/>
          <w:marTop w:val="0"/>
          <w:marBottom w:val="0"/>
          <w:divBdr>
            <w:top w:val="none" w:sz="0" w:space="0" w:color="auto"/>
            <w:left w:val="none" w:sz="0" w:space="0" w:color="auto"/>
            <w:bottom w:val="none" w:sz="0" w:space="0" w:color="auto"/>
            <w:right w:val="none" w:sz="0" w:space="0" w:color="auto"/>
          </w:divBdr>
        </w:div>
        <w:div w:id="1138954345">
          <w:marLeft w:val="0"/>
          <w:marRight w:val="0"/>
          <w:marTop w:val="0"/>
          <w:marBottom w:val="0"/>
          <w:divBdr>
            <w:top w:val="none" w:sz="0" w:space="0" w:color="auto"/>
            <w:left w:val="none" w:sz="0" w:space="0" w:color="auto"/>
            <w:bottom w:val="none" w:sz="0" w:space="0" w:color="auto"/>
            <w:right w:val="none" w:sz="0" w:space="0" w:color="auto"/>
          </w:divBdr>
          <w:divsChild>
            <w:div w:id="167838005">
              <w:marLeft w:val="0"/>
              <w:marRight w:val="0"/>
              <w:marTop w:val="0"/>
              <w:marBottom w:val="0"/>
              <w:divBdr>
                <w:top w:val="none" w:sz="0" w:space="0" w:color="auto"/>
                <w:left w:val="none" w:sz="0" w:space="0" w:color="auto"/>
                <w:bottom w:val="none" w:sz="0" w:space="0" w:color="auto"/>
                <w:right w:val="none" w:sz="0" w:space="0" w:color="auto"/>
              </w:divBdr>
            </w:div>
          </w:divsChild>
        </w:div>
        <w:div w:id="139199219">
          <w:marLeft w:val="0"/>
          <w:marRight w:val="0"/>
          <w:marTop w:val="0"/>
          <w:marBottom w:val="0"/>
          <w:divBdr>
            <w:top w:val="none" w:sz="0" w:space="0" w:color="auto"/>
            <w:left w:val="none" w:sz="0" w:space="0" w:color="auto"/>
            <w:bottom w:val="none" w:sz="0" w:space="0" w:color="auto"/>
            <w:right w:val="none" w:sz="0" w:space="0" w:color="auto"/>
          </w:divBdr>
        </w:div>
        <w:div w:id="227149832">
          <w:marLeft w:val="0"/>
          <w:marRight w:val="0"/>
          <w:marTop w:val="0"/>
          <w:marBottom w:val="0"/>
          <w:divBdr>
            <w:top w:val="none" w:sz="0" w:space="0" w:color="auto"/>
            <w:left w:val="none" w:sz="0" w:space="0" w:color="auto"/>
            <w:bottom w:val="none" w:sz="0" w:space="0" w:color="auto"/>
            <w:right w:val="none" w:sz="0" w:space="0" w:color="auto"/>
          </w:divBdr>
          <w:divsChild>
            <w:div w:id="1038698338">
              <w:marLeft w:val="0"/>
              <w:marRight w:val="0"/>
              <w:marTop w:val="0"/>
              <w:marBottom w:val="0"/>
              <w:divBdr>
                <w:top w:val="none" w:sz="0" w:space="0" w:color="auto"/>
                <w:left w:val="none" w:sz="0" w:space="0" w:color="auto"/>
                <w:bottom w:val="none" w:sz="0" w:space="0" w:color="auto"/>
                <w:right w:val="none" w:sz="0" w:space="0" w:color="auto"/>
              </w:divBdr>
            </w:div>
          </w:divsChild>
        </w:div>
        <w:div w:id="1608852122">
          <w:marLeft w:val="0"/>
          <w:marRight w:val="0"/>
          <w:marTop w:val="300"/>
          <w:marBottom w:val="0"/>
          <w:divBdr>
            <w:top w:val="none" w:sz="0" w:space="0" w:color="auto"/>
            <w:left w:val="none" w:sz="0" w:space="0" w:color="auto"/>
            <w:bottom w:val="none" w:sz="0" w:space="0" w:color="auto"/>
            <w:right w:val="none" w:sz="0" w:space="0" w:color="auto"/>
          </w:divBdr>
          <w:divsChild>
            <w:div w:id="1611235082">
              <w:marLeft w:val="0"/>
              <w:marRight w:val="0"/>
              <w:marTop w:val="0"/>
              <w:marBottom w:val="0"/>
              <w:divBdr>
                <w:top w:val="none" w:sz="0" w:space="0" w:color="auto"/>
                <w:left w:val="none" w:sz="0" w:space="0" w:color="auto"/>
                <w:bottom w:val="none" w:sz="0" w:space="0" w:color="auto"/>
                <w:right w:val="none" w:sz="0" w:space="0" w:color="auto"/>
              </w:divBdr>
              <w:divsChild>
                <w:div w:id="49789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740088">
          <w:marLeft w:val="0"/>
          <w:marRight w:val="0"/>
          <w:marTop w:val="300"/>
          <w:marBottom w:val="0"/>
          <w:divBdr>
            <w:top w:val="none" w:sz="0" w:space="0" w:color="auto"/>
            <w:left w:val="none" w:sz="0" w:space="0" w:color="auto"/>
            <w:bottom w:val="none" w:sz="0" w:space="0" w:color="auto"/>
            <w:right w:val="none" w:sz="0" w:space="0" w:color="auto"/>
          </w:divBdr>
          <w:divsChild>
            <w:div w:id="698358391">
              <w:marLeft w:val="0"/>
              <w:marRight w:val="0"/>
              <w:marTop w:val="0"/>
              <w:marBottom w:val="0"/>
              <w:divBdr>
                <w:top w:val="none" w:sz="0" w:space="0" w:color="auto"/>
                <w:left w:val="none" w:sz="0" w:space="0" w:color="auto"/>
                <w:bottom w:val="none" w:sz="0" w:space="0" w:color="auto"/>
                <w:right w:val="none" w:sz="0" w:space="0" w:color="auto"/>
              </w:divBdr>
              <w:divsChild>
                <w:div w:id="1918787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5490">
          <w:marLeft w:val="0"/>
          <w:marRight w:val="0"/>
          <w:marTop w:val="300"/>
          <w:marBottom w:val="0"/>
          <w:divBdr>
            <w:top w:val="none" w:sz="0" w:space="0" w:color="auto"/>
            <w:left w:val="none" w:sz="0" w:space="0" w:color="auto"/>
            <w:bottom w:val="none" w:sz="0" w:space="0" w:color="auto"/>
            <w:right w:val="none" w:sz="0" w:space="0" w:color="auto"/>
          </w:divBdr>
          <w:divsChild>
            <w:div w:id="1731658482">
              <w:marLeft w:val="0"/>
              <w:marRight w:val="0"/>
              <w:marTop w:val="0"/>
              <w:marBottom w:val="0"/>
              <w:divBdr>
                <w:top w:val="none" w:sz="0" w:space="0" w:color="auto"/>
                <w:left w:val="none" w:sz="0" w:space="0" w:color="auto"/>
                <w:bottom w:val="none" w:sz="0" w:space="0" w:color="auto"/>
                <w:right w:val="none" w:sz="0" w:space="0" w:color="auto"/>
              </w:divBdr>
              <w:divsChild>
                <w:div w:id="66606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9730">
          <w:marLeft w:val="0"/>
          <w:marRight w:val="0"/>
          <w:marTop w:val="300"/>
          <w:marBottom w:val="0"/>
          <w:divBdr>
            <w:top w:val="none" w:sz="0" w:space="0" w:color="auto"/>
            <w:left w:val="none" w:sz="0" w:space="0" w:color="auto"/>
            <w:bottom w:val="none" w:sz="0" w:space="0" w:color="auto"/>
            <w:right w:val="none" w:sz="0" w:space="0" w:color="auto"/>
          </w:divBdr>
          <w:divsChild>
            <w:div w:id="1083602322">
              <w:marLeft w:val="0"/>
              <w:marRight w:val="0"/>
              <w:marTop w:val="0"/>
              <w:marBottom w:val="0"/>
              <w:divBdr>
                <w:top w:val="none" w:sz="0" w:space="0" w:color="auto"/>
                <w:left w:val="none" w:sz="0" w:space="0" w:color="auto"/>
                <w:bottom w:val="none" w:sz="0" w:space="0" w:color="auto"/>
                <w:right w:val="none" w:sz="0" w:space="0" w:color="auto"/>
              </w:divBdr>
              <w:divsChild>
                <w:div w:id="207068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638261">
      <w:bodyDiv w:val="1"/>
      <w:marLeft w:val="0"/>
      <w:marRight w:val="0"/>
      <w:marTop w:val="0"/>
      <w:marBottom w:val="0"/>
      <w:divBdr>
        <w:top w:val="none" w:sz="0" w:space="0" w:color="auto"/>
        <w:left w:val="none" w:sz="0" w:space="0" w:color="auto"/>
        <w:bottom w:val="none" w:sz="0" w:space="0" w:color="auto"/>
        <w:right w:val="none" w:sz="0" w:space="0" w:color="auto"/>
      </w:divBdr>
      <w:divsChild>
        <w:div w:id="512694397">
          <w:marLeft w:val="0"/>
          <w:marRight w:val="0"/>
          <w:marTop w:val="0"/>
          <w:marBottom w:val="0"/>
          <w:divBdr>
            <w:top w:val="none" w:sz="0" w:space="0" w:color="auto"/>
            <w:left w:val="none" w:sz="0" w:space="0" w:color="auto"/>
            <w:bottom w:val="none" w:sz="0" w:space="0" w:color="auto"/>
            <w:right w:val="none" w:sz="0" w:space="0" w:color="auto"/>
          </w:divBdr>
        </w:div>
        <w:div w:id="1834374585">
          <w:marLeft w:val="0"/>
          <w:marRight w:val="0"/>
          <w:marTop w:val="0"/>
          <w:marBottom w:val="0"/>
          <w:divBdr>
            <w:top w:val="none" w:sz="0" w:space="0" w:color="auto"/>
            <w:left w:val="none" w:sz="0" w:space="0" w:color="auto"/>
            <w:bottom w:val="none" w:sz="0" w:space="0" w:color="auto"/>
            <w:right w:val="none" w:sz="0" w:space="0" w:color="auto"/>
          </w:divBdr>
          <w:divsChild>
            <w:div w:id="119108709">
              <w:marLeft w:val="0"/>
              <w:marRight w:val="0"/>
              <w:marTop w:val="0"/>
              <w:marBottom w:val="0"/>
              <w:divBdr>
                <w:top w:val="none" w:sz="0" w:space="0" w:color="auto"/>
                <w:left w:val="none" w:sz="0" w:space="0" w:color="auto"/>
                <w:bottom w:val="none" w:sz="0" w:space="0" w:color="auto"/>
                <w:right w:val="none" w:sz="0" w:space="0" w:color="auto"/>
              </w:divBdr>
            </w:div>
          </w:divsChild>
        </w:div>
        <w:div w:id="684748265">
          <w:marLeft w:val="0"/>
          <w:marRight w:val="0"/>
          <w:marTop w:val="0"/>
          <w:marBottom w:val="0"/>
          <w:divBdr>
            <w:top w:val="none" w:sz="0" w:space="0" w:color="auto"/>
            <w:left w:val="none" w:sz="0" w:space="0" w:color="auto"/>
            <w:bottom w:val="none" w:sz="0" w:space="0" w:color="auto"/>
            <w:right w:val="none" w:sz="0" w:space="0" w:color="auto"/>
          </w:divBdr>
        </w:div>
        <w:div w:id="703939961">
          <w:marLeft w:val="0"/>
          <w:marRight w:val="0"/>
          <w:marTop w:val="0"/>
          <w:marBottom w:val="0"/>
          <w:divBdr>
            <w:top w:val="none" w:sz="0" w:space="0" w:color="auto"/>
            <w:left w:val="none" w:sz="0" w:space="0" w:color="auto"/>
            <w:bottom w:val="none" w:sz="0" w:space="0" w:color="auto"/>
            <w:right w:val="none" w:sz="0" w:space="0" w:color="auto"/>
          </w:divBdr>
          <w:divsChild>
            <w:div w:id="660280866">
              <w:marLeft w:val="0"/>
              <w:marRight w:val="0"/>
              <w:marTop w:val="0"/>
              <w:marBottom w:val="0"/>
              <w:divBdr>
                <w:top w:val="none" w:sz="0" w:space="0" w:color="auto"/>
                <w:left w:val="none" w:sz="0" w:space="0" w:color="auto"/>
                <w:bottom w:val="none" w:sz="0" w:space="0" w:color="auto"/>
                <w:right w:val="none" w:sz="0" w:space="0" w:color="auto"/>
              </w:divBdr>
            </w:div>
          </w:divsChild>
        </w:div>
        <w:div w:id="1042512327">
          <w:marLeft w:val="0"/>
          <w:marRight w:val="0"/>
          <w:marTop w:val="0"/>
          <w:marBottom w:val="0"/>
          <w:divBdr>
            <w:top w:val="none" w:sz="0" w:space="0" w:color="auto"/>
            <w:left w:val="none" w:sz="0" w:space="0" w:color="auto"/>
            <w:bottom w:val="none" w:sz="0" w:space="0" w:color="auto"/>
            <w:right w:val="none" w:sz="0" w:space="0" w:color="auto"/>
          </w:divBdr>
        </w:div>
        <w:div w:id="2116904037">
          <w:marLeft w:val="0"/>
          <w:marRight w:val="0"/>
          <w:marTop w:val="0"/>
          <w:marBottom w:val="0"/>
          <w:divBdr>
            <w:top w:val="none" w:sz="0" w:space="0" w:color="auto"/>
            <w:left w:val="none" w:sz="0" w:space="0" w:color="auto"/>
            <w:bottom w:val="none" w:sz="0" w:space="0" w:color="auto"/>
            <w:right w:val="none" w:sz="0" w:space="0" w:color="auto"/>
          </w:divBdr>
          <w:divsChild>
            <w:div w:id="8606659">
              <w:marLeft w:val="0"/>
              <w:marRight w:val="0"/>
              <w:marTop w:val="0"/>
              <w:marBottom w:val="0"/>
              <w:divBdr>
                <w:top w:val="none" w:sz="0" w:space="0" w:color="auto"/>
                <w:left w:val="none" w:sz="0" w:space="0" w:color="auto"/>
                <w:bottom w:val="none" w:sz="0" w:space="0" w:color="auto"/>
                <w:right w:val="none" w:sz="0" w:space="0" w:color="auto"/>
              </w:divBdr>
            </w:div>
          </w:divsChild>
        </w:div>
        <w:div w:id="372577571">
          <w:marLeft w:val="0"/>
          <w:marRight w:val="0"/>
          <w:marTop w:val="0"/>
          <w:marBottom w:val="0"/>
          <w:divBdr>
            <w:top w:val="none" w:sz="0" w:space="0" w:color="auto"/>
            <w:left w:val="none" w:sz="0" w:space="0" w:color="auto"/>
            <w:bottom w:val="none" w:sz="0" w:space="0" w:color="auto"/>
            <w:right w:val="none" w:sz="0" w:space="0" w:color="auto"/>
          </w:divBdr>
        </w:div>
        <w:div w:id="983923873">
          <w:marLeft w:val="0"/>
          <w:marRight w:val="0"/>
          <w:marTop w:val="0"/>
          <w:marBottom w:val="0"/>
          <w:divBdr>
            <w:top w:val="none" w:sz="0" w:space="0" w:color="auto"/>
            <w:left w:val="none" w:sz="0" w:space="0" w:color="auto"/>
            <w:bottom w:val="none" w:sz="0" w:space="0" w:color="auto"/>
            <w:right w:val="none" w:sz="0" w:space="0" w:color="auto"/>
          </w:divBdr>
          <w:divsChild>
            <w:div w:id="1617444953">
              <w:marLeft w:val="0"/>
              <w:marRight w:val="0"/>
              <w:marTop w:val="0"/>
              <w:marBottom w:val="0"/>
              <w:divBdr>
                <w:top w:val="none" w:sz="0" w:space="0" w:color="auto"/>
                <w:left w:val="none" w:sz="0" w:space="0" w:color="auto"/>
                <w:bottom w:val="none" w:sz="0" w:space="0" w:color="auto"/>
                <w:right w:val="none" w:sz="0" w:space="0" w:color="auto"/>
              </w:divBdr>
            </w:div>
          </w:divsChild>
        </w:div>
        <w:div w:id="1717924982">
          <w:marLeft w:val="0"/>
          <w:marRight w:val="0"/>
          <w:marTop w:val="0"/>
          <w:marBottom w:val="0"/>
          <w:divBdr>
            <w:top w:val="none" w:sz="0" w:space="0" w:color="auto"/>
            <w:left w:val="none" w:sz="0" w:space="0" w:color="auto"/>
            <w:bottom w:val="none" w:sz="0" w:space="0" w:color="auto"/>
            <w:right w:val="none" w:sz="0" w:space="0" w:color="auto"/>
          </w:divBdr>
        </w:div>
        <w:div w:id="746414090">
          <w:marLeft w:val="0"/>
          <w:marRight w:val="0"/>
          <w:marTop w:val="0"/>
          <w:marBottom w:val="0"/>
          <w:divBdr>
            <w:top w:val="none" w:sz="0" w:space="0" w:color="auto"/>
            <w:left w:val="none" w:sz="0" w:space="0" w:color="auto"/>
            <w:bottom w:val="none" w:sz="0" w:space="0" w:color="auto"/>
            <w:right w:val="none" w:sz="0" w:space="0" w:color="auto"/>
          </w:divBdr>
          <w:divsChild>
            <w:div w:id="2097676322">
              <w:marLeft w:val="0"/>
              <w:marRight w:val="0"/>
              <w:marTop w:val="0"/>
              <w:marBottom w:val="0"/>
              <w:divBdr>
                <w:top w:val="none" w:sz="0" w:space="0" w:color="auto"/>
                <w:left w:val="none" w:sz="0" w:space="0" w:color="auto"/>
                <w:bottom w:val="none" w:sz="0" w:space="0" w:color="auto"/>
                <w:right w:val="none" w:sz="0" w:space="0" w:color="auto"/>
              </w:divBdr>
            </w:div>
          </w:divsChild>
        </w:div>
        <w:div w:id="2067027602">
          <w:marLeft w:val="0"/>
          <w:marRight w:val="0"/>
          <w:marTop w:val="0"/>
          <w:marBottom w:val="0"/>
          <w:divBdr>
            <w:top w:val="none" w:sz="0" w:space="0" w:color="auto"/>
            <w:left w:val="none" w:sz="0" w:space="0" w:color="auto"/>
            <w:bottom w:val="none" w:sz="0" w:space="0" w:color="auto"/>
            <w:right w:val="none" w:sz="0" w:space="0" w:color="auto"/>
          </w:divBdr>
        </w:div>
        <w:div w:id="1602832281">
          <w:marLeft w:val="0"/>
          <w:marRight w:val="0"/>
          <w:marTop w:val="0"/>
          <w:marBottom w:val="0"/>
          <w:divBdr>
            <w:top w:val="none" w:sz="0" w:space="0" w:color="auto"/>
            <w:left w:val="none" w:sz="0" w:space="0" w:color="auto"/>
            <w:bottom w:val="none" w:sz="0" w:space="0" w:color="auto"/>
            <w:right w:val="none" w:sz="0" w:space="0" w:color="auto"/>
          </w:divBdr>
          <w:divsChild>
            <w:div w:id="879824022">
              <w:marLeft w:val="0"/>
              <w:marRight w:val="0"/>
              <w:marTop w:val="0"/>
              <w:marBottom w:val="0"/>
              <w:divBdr>
                <w:top w:val="none" w:sz="0" w:space="0" w:color="auto"/>
                <w:left w:val="none" w:sz="0" w:space="0" w:color="auto"/>
                <w:bottom w:val="none" w:sz="0" w:space="0" w:color="auto"/>
                <w:right w:val="none" w:sz="0" w:space="0" w:color="auto"/>
              </w:divBdr>
            </w:div>
          </w:divsChild>
        </w:div>
        <w:div w:id="1519930763">
          <w:marLeft w:val="0"/>
          <w:marRight w:val="0"/>
          <w:marTop w:val="0"/>
          <w:marBottom w:val="0"/>
          <w:divBdr>
            <w:top w:val="none" w:sz="0" w:space="0" w:color="auto"/>
            <w:left w:val="none" w:sz="0" w:space="0" w:color="auto"/>
            <w:bottom w:val="none" w:sz="0" w:space="0" w:color="auto"/>
            <w:right w:val="none" w:sz="0" w:space="0" w:color="auto"/>
          </w:divBdr>
        </w:div>
        <w:div w:id="1744569772">
          <w:marLeft w:val="0"/>
          <w:marRight w:val="0"/>
          <w:marTop w:val="0"/>
          <w:marBottom w:val="0"/>
          <w:divBdr>
            <w:top w:val="none" w:sz="0" w:space="0" w:color="auto"/>
            <w:left w:val="none" w:sz="0" w:space="0" w:color="auto"/>
            <w:bottom w:val="none" w:sz="0" w:space="0" w:color="auto"/>
            <w:right w:val="none" w:sz="0" w:space="0" w:color="auto"/>
          </w:divBdr>
          <w:divsChild>
            <w:div w:id="1955014251">
              <w:marLeft w:val="0"/>
              <w:marRight w:val="0"/>
              <w:marTop w:val="0"/>
              <w:marBottom w:val="0"/>
              <w:divBdr>
                <w:top w:val="none" w:sz="0" w:space="0" w:color="auto"/>
                <w:left w:val="none" w:sz="0" w:space="0" w:color="auto"/>
                <w:bottom w:val="none" w:sz="0" w:space="0" w:color="auto"/>
                <w:right w:val="none" w:sz="0" w:space="0" w:color="auto"/>
              </w:divBdr>
            </w:div>
          </w:divsChild>
        </w:div>
        <w:div w:id="374694542">
          <w:marLeft w:val="0"/>
          <w:marRight w:val="0"/>
          <w:marTop w:val="300"/>
          <w:marBottom w:val="0"/>
          <w:divBdr>
            <w:top w:val="none" w:sz="0" w:space="0" w:color="auto"/>
            <w:left w:val="none" w:sz="0" w:space="0" w:color="auto"/>
            <w:bottom w:val="none" w:sz="0" w:space="0" w:color="auto"/>
            <w:right w:val="none" w:sz="0" w:space="0" w:color="auto"/>
          </w:divBdr>
          <w:divsChild>
            <w:div w:id="1609702205">
              <w:marLeft w:val="0"/>
              <w:marRight w:val="0"/>
              <w:marTop w:val="0"/>
              <w:marBottom w:val="0"/>
              <w:divBdr>
                <w:top w:val="none" w:sz="0" w:space="0" w:color="auto"/>
                <w:left w:val="none" w:sz="0" w:space="0" w:color="auto"/>
                <w:bottom w:val="none" w:sz="0" w:space="0" w:color="auto"/>
                <w:right w:val="none" w:sz="0" w:space="0" w:color="auto"/>
              </w:divBdr>
              <w:divsChild>
                <w:div w:id="42449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331226">
          <w:marLeft w:val="0"/>
          <w:marRight w:val="0"/>
          <w:marTop w:val="300"/>
          <w:marBottom w:val="0"/>
          <w:divBdr>
            <w:top w:val="none" w:sz="0" w:space="0" w:color="auto"/>
            <w:left w:val="none" w:sz="0" w:space="0" w:color="auto"/>
            <w:bottom w:val="none" w:sz="0" w:space="0" w:color="auto"/>
            <w:right w:val="none" w:sz="0" w:space="0" w:color="auto"/>
          </w:divBdr>
          <w:divsChild>
            <w:div w:id="1974217439">
              <w:marLeft w:val="0"/>
              <w:marRight w:val="0"/>
              <w:marTop w:val="0"/>
              <w:marBottom w:val="0"/>
              <w:divBdr>
                <w:top w:val="none" w:sz="0" w:space="0" w:color="auto"/>
                <w:left w:val="none" w:sz="0" w:space="0" w:color="auto"/>
                <w:bottom w:val="none" w:sz="0" w:space="0" w:color="auto"/>
                <w:right w:val="none" w:sz="0" w:space="0" w:color="auto"/>
              </w:divBdr>
              <w:divsChild>
                <w:div w:id="233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2266">
          <w:marLeft w:val="0"/>
          <w:marRight w:val="0"/>
          <w:marTop w:val="300"/>
          <w:marBottom w:val="0"/>
          <w:divBdr>
            <w:top w:val="none" w:sz="0" w:space="0" w:color="auto"/>
            <w:left w:val="none" w:sz="0" w:space="0" w:color="auto"/>
            <w:bottom w:val="none" w:sz="0" w:space="0" w:color="auto"/>
            <w:right w:val="none" w:sz="0" w:space="0" w:color="auto"/>
          </w:divBdr>
          <w:divsChild>
            <w:div w:id="351105641">
              <w:marLeft w:val="0"/>
              <w:marRight w:val="0"/>
              <w:marTop w:val="0"/>
              <w:marBottom w:val="0"/>
              <w:divBdr>
                <w:top w:val="none" w:sz="0" w:space="0" w:color="auto"/>
                <w:left w:val="none" w:sz="0" w:space="0" w:color="auto"/>
                <w:bottom w:val="none" w:sz="0" w:space="0" w:color="auto"/>
                <w:right w:val="none" w:sz="0" w:space="0" w:color="auto"/>
              </w:divBdr>
              <w:divsChild>
                <w:div w:id="11560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779851">
          <w:marLeft w:val="0"/>
          <w:marRight w:val="0"/>
          <w:marTop w:val="300"/>
          <w:marBottom w:val="0"/>
          <w:divBdr>
            <w:top w:val="none" w:sz="0" w:space="0" w:color="auto"/>
            <w:left w:val="none" w:sz="0" w:space="0" w:color="auto"/>
            <w:bottom w:val="none" w:sz="0" w:space="0" w:color="auto"/>
            <w:right w:val="none" w:sz="0" w:space="0" w:color="auto"/>
          </w:divBdr>
          <w:divsChild>
            <w:div w:id="864371453">
              <w:marLeft w:val="0"/>
              <w:marRight w:val="0"/>
              <w:marTop w:val="0"/>
              <w:marBottom w:val="0"/>
              <w:divBdr>
                <w:top w:val="none" w:sz="0" w:space="0" w:color="auto"/>
                <w:left w:val="none" w:sz="0" w:space="0" w:color="auto"/>
                <w:bottom w:val="none" w:sz="0" w:space="0" w:color="auto"/>
                <w:right w:val="none" w:sz="0" w:space="0" w:color="auto"/>
              </w:divBdr>
              <w:divsChild>
                <w:div w:id="96431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917607">
      <w:bodyDiv w:val="1"/>
      <w:marLeft w:val="0"/>
      <w:marRight w:val="0"/>
      <w:marTop w:val="0"/>
      <w:marBottom w:val="0"/>
      <w:divBdr>
        <w:top w:val="none" w:sz="0" w:space="0" w:color="auto"/>
        <w:left w:val="none" w:sz="0" w:space="0" w:color="auto"/>
        <w:bottom w:val="none" w:sz="0" w:space="0" w:color="auto"/>
        <w:right w:val="none" w:sz="0" w:space="0" w:color="auto"/>
      </w:divBdr>
      <w:divsChild>
        <w:div w:id="71440615">
          <w:marLeft w:val="0"/>
          <w:marRight w:val="0"/>
          <w:marTop w:val="0"/>
          <w:marBottom w:val="0"/>
          <w:divBdr>
            <w:top w:val="none" w:sz="0" w:space="0" w:color="auto"/>
            <w:left w:val="none" w:sz="0" w:space="0" w:color="auto"/>
            <w:bottom w:val="none" w:sz="0" w:space="0" w:color="auto"/>
            <w:right w:val="none" w:sz="0" w:space="0" w:color="auto"/>
          </w:divBdr>
        </w:div>
        <w:div w:id="1253511600">
          <w:marLeft w:val="0"/>
          <w:marRight w:val="0"/>
          <w:marTop w:val="0"/>
          <w:marBottom w:val="0"/>
          <w:divBdr>
            <w:top w:val="none" w:sz="0" w:space="0" w:color="auto"/>
            <w:left w:val="none" w:sz="0" w:space="0" w:color="auto"/>
            <w:bottom w:val="none" w:sz="0" w:space="0" w:color="auto"/>
            <w:right w:val="none" w:sz="0" w:space="0" w:color="auto"/>
          </w:divBdr>
          <w:divsChild>
            <w:div w:id="1973486981">
              <w:marLeft w:val="0"/>
              <w:marRight w:val="0"/>
              <w:marTop w:val="0"/>
              <w:marBottom w:val="0"/>
              <w:divBdr>
                <w:top w:val="none" w:sz="0" w:space="0" w:color="auto"/>
                <w:left w:val="none" w:sz="0" w:space="0" w:color="auto"/>
                <w:bottom w:val="none" w:sz="0" w:space="0" w:color="auto"/>
                <w:right w:val="none" w:sz="0" w:space="0" w:color="auto"/>
              </w:divBdr>
            </w:div>
          </w:divsChild>
        </w:div>
        <w:div w:id="586816284">
          <w:marLeft w:val="0"/>
          <w:marRight w:val="0"/>
          <w:marTop w:val="0"/>
          <w:marBottom w:val="0"/>
          <w:divBdr>
            <w:top w:val="none" w:sz="0" w:space="0" w:color="auto"/>
            <w:left w:val="none" w:sz="0" w:space="0" w:color="auto"/>
            <w:bottom w:val="none" w:sz="0" w:space="0" w:color="auto"/>
            <w:right w:val="none" w:sz="0" w:space="0" w:color="auto"/>
          </w:divBdr>
        </w:div>
        <w:div w:id="53163073">
          <w:marLeft w:val="0"/>
          <w:marRight w:val="0"/>
          <w:marTop w:val="0"/>
          <w:marBottom w:val="0"/>
          <w:divBdr>
            <w:top w:val="none" w:sz="0" w:space="0" w:color="auto"/>
            <w:left w:val="none" w:sz="0" w:space="0" w:color="auto"/>
            <w:bottom w:val="none" w:sz="0" w:space="0" w:color="auto"/>
            <w:right w:val="none" w:sz="0" w:space="0" w:color="auto"/>
          </w:divBdr>
          <w:divsChild>
            <w:div w:id="273682653">
              <w:marLeft w:val="0"/>
              <w:marRight w:val="0"/>
              <w:marTop w:val="0"/>
              <w:marBottom w:val="0"/>
              <w:divBdr>
                <w:top w:val="none" w:sz="0" w:space="0" w:color="auto"/>
                <w:left w:val="none" w:sz="0" w:space="0" w:color="auto"/>
                <w:bottom w:val="none" w:sz="0" w:space="0" w:color="auto"/>
                <w:right w:val="none" w:sz="0" w:space="0" w:color="auto"/>
              </w:divBdr>
            </w:div>
          </w:divsChild>
        </w:div>
        <w:div w:id="672489038">
          <w:marLeft w:val="0"/>
          <w:marRight w:val="0"/>
          <w:marTop w:val="0"/>
          <w:marBottom w:val="0"/>
          <w:divBdr>
            <w:top w:val="none" w:sz="0" w:space="0" w:color="auto"/>
            <w:left w:val="none" w:sz="0" w:space="0" w:color="auto"/>
            <w:bottom w:val="none" w:sz="0" w:space="0" w:color="auto"/>
            <w:right w:val="none" w:sz="0" w:space="0" w:color="auto"/>
          </w:divBdr>
        </w:div>
        <w:div w:id="1726022709">
          <w:marLeft w:val="0"/>
          <w:marRight w:val="0"/>
          <w:marTop w:val="0"/>
          <w:marBottom w:val="0"/>
          <w:divBdr>
            <w:top w:val="none" w:sz="0" w:space="0" w:color="auto"/>
            <w:left w:val="none" w:sz="0" w:space="0" w:color="auto"/>
            <w:bottom w:val="none" w:sz="0" w:space="0" w:color="auto"/>
            <w:right w:val="none" w:sz="0" w:space="0" w:color="auto"/>
          </w:divBdr>
          <w:divsChild>
            <w:div w:id="1901674927">
              <w:marLeft w:val="0"/>
              <w:marRight w:val="0"/>
              <w:marTop w:val="0"/>
              <w:marBottom w:val="0"/>
              <w:divBdr>
                <w:top w:val="none" w:sz="0" w:space="0" w:color="auto"/>
                <w:left w:val="none" w:sz="0" w:space="0" w:color="auto"/>
                <w:bottom w:val="none" w:sz="0" w:space="0" w:color="auto"/>
                <w:right w:val="none" w:sz="0" w:space="0" w:color="auto"/>
              </w:divBdr>
            </w:div>
          </w:divsChild>
        </w:div>
        <w:div w:id="1980380688">
          <w:marLeft w:val="0"/>
          <w:marRight w:val="0"/>
          <w:marTop w:val="0"/>
          <w:marBottom w:val="0"/>
          <w:divBdr>
            <w:top w:val="none" w:sz="0" w:space="0" w:color="auto"/>
            <w:left w:val="none" w:sz="0" w:space="0" w:color="auto"/>
            <w:bottom w:val="none" w:sz="0" w:space="0" w:color="auto"/>
            <w:right w:val="none" w:sz="0" w:space="0" w:color="auto"/>
          </w:divBdr>
        </w:div>
        <w:div w:id="1181896739">
          <w:marLeft w:val="0"/>
          <w:marRight w:val="0"/>
          <w:marTop w:val="0"/>
          <w:marBottom w:val="0"/>
          <w:divBdr>
            <w:top w:val="none" w:sz="0" w:space="0" w:color="auto"/>
            <w:left w:val="none" w:sz="0" w:space="0" w:color="auto"/>
            <w:bottom w:val="none" w:sz="0" w:space="0" w:color="auto"/>
            <w:right w:val="none" w:sz="0" w:space="0" w:color="auto"/>
          </w:divBdr>
          <w:divsChild>
            <w:div w:id="528762957">
              <w:marLeft w:val="0"/>
              <w:marRight w:val="0"/>
              <w:marTop w:val="0"/>
              <w:marBottom w:val="0"/>
              <w:divBdr>
                <w:top w:val="none" w:sz="0" w:space="0" w:color="auto"/>
                <w:left w:val="none" w:sz="0" w:space="0" w:color="auto"/>
                <w:bottom w:val="none" w:sz="0" w:space="0" w:color="auto"/>
                <w:right w:val="none" w:sz="0" w:space="0" w:color="auto"/>
              </w:divBdr>
            </w:div>
          </w:divsChild>
        </w:div>
        <w:div w:id="1584096866">
          <w:marLeft w:val="0"/>
          <w:marRight w:val="0"/>
          <w:marTop w:val="0"/>
          <w:marBottom w:val="0"/>
          <w:divBdr>
            <w:top w:val="none" w:sz="0" w:space="0" w:color="auto"/>
            <w:left w:val="none" w:sz="0" w:space="0" w:color="auto"/>
            <w:bottom w:val="none" w:sz="0" w:space="0" w:color="auto"/>
            <w:right w:val="none" w:sz="0" w:space="0" w:color="auto"/>
          </w:divBdr>
        </w:div>
        <w:div w:id="180828294">
          <w:marLeft w:val="0"/>
          <w:marRight w:val="0"/>
          <w:marTop w:val="0"/>
          <w:marBottom w:val="0"/>
          <w:divBdr>
            <w:top w:val="none" w:sz="0" w:space="0" w:color="auto"/>
            <w:left w:val="none" w:sz="0" w:space="0" w:color="auto"/>
            <w:bottom w:val="none" w:sz="0" w:space="0" w:color="auto"/>
            <w:right w:val="none" w:sz="0" w:space="0" w:color="auto"/>
          </w:divBdr>
          <w:divsChild>
            <w:div w:id="1389961082">
              <w:marLeft w:val="0"/>
              <w:marRight w:val="0"/>
              <w:marTop w:val="0"/>
              <w:marBottom w:val="0"/>
              <w:divBdr>
                <w:top w:val="none" w:sz="0" w:space="0" w:color="auto"/>
                <w:left w:val="none" w:sz="0" w:space="0" w:color="auto"/>
                <w:bottom w:val="none" w:sz="0" w:space="0" w:color="auto"/>
                <w:right w:val="none" w:sz="0" w:space="0" w:color="auto"/>
              </w:divBdr>
            </w:div>
          </w:divsChild>
        </w:div>
        <w:div w:id="252665691">
          <w:marLeft w:val="0"/>
          <w:marRight w:val="0"/>
          <w:marTop w:val="0"/>
          <w:marBottom w:val="0"/>
          <w:divBdr>
            <w:top w:val="none" w:sz="0" w:space="0" w:color="auto"/>
            <w:left w:val="none" w:sz="0" w:space="0" w:color="auto"/>
            <w:bottom w:val="none" w:sz="0" w:space="0" w:color="auto"/>
            <w:right w:val="none" w:sz="0" w:space="0" w:color="auto"/>
          </w:divBdr>
        </w:div>
        <w:div w:id="42489031">
          <w:marLeft w:val="0"/>
          <w:marRight w:val="0"/>
          <w:marTop w:val="0"/>
          <w:marBottom w:val="0"/>
          <w:divBdr>
            <w:top w:val="none" w:sz="0" w:space="0" w:color="auto"/>
            <w:left w:val="none" w:sz="0" w:space="0" w:color="auto"/>
            <w:bottom w:val="none" w:sz="0" w:space="0" w:color="auto"/>
            <w:right w:val="none" w:sz="0" w:space="0" w:color="auto"/>
          </w:divBdr>
          <w:divsChild>
            <w:div w:id="1473448957">
              <w:marLeft w:val="0"/>
              <w:marRight w:val="0"/>
              <w:marTop w:val="0"/>
              <w:marBottom w:val="0"/>
              <w:divBdr>
                <w:top w:val="none" w:sz="0" w:space="0" w:color="auto"/>
                <w:left w:val="none" w:sz="0" w:space="0" w:color="auto"/>
                <w:bottom w:val="none" w:sz="0" w:space="0" w:color="auto"/>
                <w:right w:val="none" w:sz="0" w:space="0" w:color="auto"/>
              </w:divBdr>
            </w:div>
          </w:divsChild>
        </w:div>
        <w:div w:id="2038584801">
          <w:marLeft w:val="0"/>
          <w:marRight w:val="0"/>
          <w:marTop w:val="0"/>
          <w:marBottom w:val="0"/>
          <w:divBdr>
            <w:top w:val="none" w:sz="0" w:space="0" w:color="auto"/>
            <w:left w:val="none" w:sz="0" w:space="0" w:color="auto"/>
            <w:bottom w:val="none" w:sz="0" w:space="0" w:color="auto"/>
            <w:right w:val="none" w:sz="0" w:space="0" w:color="auto"/>
          </w:divBdr>
        </w:div>
        <w:div w:id="1906184445">
          <w:marLeft w:val="0"/>
          <w:marRight w:val="0"/>
          <w:marTop w:val="0"/>
          <w:marBottom w:val="0"/>
          <w:divBdr>
            <w:top w:val="none" w:sz="0" w:space="0" w:color="auto"/>
            <w:left w:val="none" w:sz="0" w:space="0" w:color="auto"/>
            <w:bottom w:val="none" w:sz="0" w:space="0" w:color="auto"/>
            <w:right w:val="none" w:sz="0" w:space="0" w:color="auto"/>
          </w:divBdr>
          <w:divsChild>
            <w:div w:id="879243937">
              <w:marLeft w:val="0"/>
              <w:marRight w:val="0"/>
              <w:marTop w:val="0"/>
              <w:marBottom w:val="0"/>
              <w:divBdr>
                <w:top w:val="none" w:sz="0" w:space="0" w:color="auto"/>
                <w:left w:val="none" w:sz="0" w:space="0" w:color="auto"/>
                <w:bottom w:val="none" w:sz="0" w:space="0" w:color="auto"/>
                <w:right w:val="none" w:sz="0" w:space="0" w:color="auto"/>
              </w:divBdr>
            </w:div>
          </w:divsChild>
        </w:div>
        <w:div w:id="1096054273">
          <w:marLeft w:val="0"/>
          <w:marRight w:val="0"/>
          <w:marTop w:val="300"/>
          <w:marBottom w:val="0"/>
          <w:divBdr>
            <w:top w:val="none" w:sz="0" w:space="0" w:color="auto"/>
            <w:left w:val="none" w:sz="0" w:space="0" w:color="auto"/>
            <w:bottom w:val="none" w:sz="0" w:space="0" w:color="auto"/>
            <w:right w:val="none" w:sz="0" w:space="0" w:color="auto"/>
          </w:divBdr>
          <w:divsChild>
            <w:div w:id="1402868512">
              <w:marLeft w:val="0"/>
              <w:marRight w:val="0"/>
              <w:marTop w:val="0"/>
              <w:marBottom w:val="0"/>
              <w:divBdr>
                <w:top w:val="none" w:sz="0" w:space="0" w:color="auto"/>
                <w:left w:val="none" w:sz="0" w:space="0" w:color="auto"/>
                <w:bottom w:val="none" w:sz="0" w:space="0" w:color="auto"/>
                <w:right w:val="none" w:sz="0" w:space="0" w:color="auto"/>
              </w:divBdr>
              <w:divsChild>
                <w:div w:id="120443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437791">
          <w:marLeft w:val="0"/>
          <w:marRight w:val="0"/>
          <w:marTop w:val="300"/>
          <w:marBottom w:val="0"/>
          <w:divBdr>
            <w:top w:val="none" w:sz="0" w:space="0" w:color="auto"/>
            <w:left w:val="none" w:sz="0" w:space="0" w:color="auto"/>
            <w:bottom w:val="none" w:sz="0" w:space="0" w:color="auto"/>
            <w:right w:val="none" w:sz="0" w:space="0" w:color="auto"/>
          </w:divBdr>
          <w:divsChild>
            <w:div w:id="1994604001">
              <w:marLeft w:val="0"/>
              <w:marRight w:val="0"/>
              <w:marTop w:val="0"/>
              <w:marBottom w:val="0"/>
              <w:divBdr>
                <w:top w:val="none" w:sz="0" w:space="0" w:color="auto"/>
                <w:left w:val="none" w:sz="0" w:space="0" w:color="auto"/>
                <w:bottom w:val="none" w:sz="0" w:space="0" w:color="auto"/>
                <w:right w:val="none" w:sz="0" w:space="0" w:color="auto"/>
              </w:divBdr>
              <w:divsChild>
                <w:div w:id="6620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7147">
          <w:marLeft w:val="0"/>
          <w:marRight w:val="0"/>
          <w:marTop w:val="300"/>
          <w:marBottom w:val="0"/>
          <w:divBdr>
            <w:top w:val="none" w:sz="0" w:space="0" w:color="auto"/>
            <w:left w:val="none" w:sz="0" w:space="0" w:color="auto"/>
            <w:bottom w:val="none" w:sz="0" w:space="0" w:color="auto"/>
            <w:right w:val="none" w:sz="0" w:space="0" w:color="auto"/>
          </w:divBdr>
          <w:divsChild>
            <w:div w:id="1475490862">
              <w:marLeft w:val="0"/>
              <w:marRight w:val="0"/>
              <w:marTop w:val="0"/>
              <w:marBottom w:val="0"/>
              <w:divBdr>
                <w:top w:val="none" w:sz="0" w:space="0" w:color="auto"/>
                <w:left w:val="none" w:sz="0" w:space="0" w:color="auto"/>
                <w:bottom w:val="none" w:sz="0" w:space="0" w:color="auto"/>
                <w:right w:val="none" w:sz="0" w:space="0" w:color="auto"/>
              </w:divBdr>
              <w:divsChild>
                <w:div w:id="128654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633523">
          <w:marLeft w:val="0"/>
          <w:marRight w:val="0"/>
          <w:marTop w:val="300"/>
          <w:marBottom w:val="0"/>
          <w:divBdr>
            <w:top w:val="none" w:sz="0" w:space="0" w:color="auto"/>
            <w:left w:val="none" w:sz="0" w:space="0" w:color="auto"/>
            <w:bottom w:val="none" w:sz="0" w:space="0" w:color="auto"/>
            <w:right w:val="none" w:sz="0" w:space="0" w:color="auto"/>
          </w:divBdr>
          <w:divsChild>
            <w:div w:id="1968389020">
              <w:marLeft w:val="0"/>
              <w:marRight w:val="0"/>
              <w:marTop w:val="0"/>
              <w:marBottom w:val="0"/>
              <w:divBdr>
                <w:top w:val="none" w:sz="0" w:space="0" w:color="auto"/>
                <w:left w:val="none" w:sz="0" w:space="0" w:color="auto"/>
                <w:bottom w:val="none" w:sz="0" w:space="0" w:color="auto"/>
                <w:right w:val="none" w:sz="0" w:space="0" w:color="auto"/>
              </w:divBdr>
              <w:divsChild>
                <w:div w:id="100967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6736501">
      <w:bodyDiv w:val="1"/>
      <w:marLeft w:val="0"/>
      <w:marRight w:val="0"/>
      <w:marTop w:val="0"/>
      <w:marBottom w:val="0"/>
      <w:divBdr>
        <w:top w:val="none" w:sz="0" w:space="0" w:color="auto"/>
        <w:left w:val="none" w:sz="0" w:space="0" w:color="auto"/>
        <w:bottom w:val="none" w:sz="0" w:space="0" w:color="auto"/>
        <w:right w:val="none" w:sz="0" w:space="0" w:color="auto"/>
      </w:divBdr>
      <w:divsChild>
        <w:div w:id="1144661420">
          <w:marLeft w:val="0"/>
          <w:marRight w:val="0"/>
          <w:marTop w:val="0"/>
          <w:marBottom w:val="0"/>
          <w:divBdr>
            <w:top w:val="none" w:sz="0" w:space="0" w:color="auto"/>
            <w:left w:val="none" w:sz="0" w:space="0" w:color="auto"/>
            <w:bottom w:val="none" w:sz="0" w:space="0" w:color="auto"/>
            <w:right w:val="none" w:sz="0" w:space="0" w:color="auto"/>
          </w:divBdr>
        </w:div>
        <w:div w:id="209265926">
          <w:marLeft w:val="0"/>
          <w:marRight w:val="0"/>
          <w:marTop w:val="0"/>
          <w:marBottom w:val="0"/>
          <w:divBdr>
            <w:top w:val="none" w:sz="0" w:space="0" w:color="auto"/>
            <w:left w:val="none" w:sz="0" w:space="0" w:color="auto"/>
            <w:bottom w:val="none" w:sz="0" w:space="0" w:color="auto"/>
            <w:right w:val="none" w:sz="0" w:space="0" w:color="auto"/>
          </w:divBdr>
          <w:divsChild>
            <w:div w:id="1121415586">
              <w:marLeft w:val="0"/>
              <w:marRight w:val="0"/>
              <w:marTop w:val="0"/>
              <w:marBottom w:val="0"/>
              <w:divBdr>
                <w:top w:val="none" w:sz="0" w:space="0" w:color="auto"/>
                <w:left w:val="none" w:sz="0" w:space="0" w:color="auto"/>
                <w:bottom w:val="none" w:sz="0" w:space="0" w:color="auto"/>
                <w:right w:val="none" w:sz="0" w:space="0" w:color="auto"/>
              </w:divBdr>
            </w:div>
          </w:divsChild>
        </w:div>
        <w:div w:id="1779989370">
          <w:marLeft w:val="0"/>
          <w:marRight w:val="0"/>
          <w:marTop w:val="0"/>
          <w:marBottom w:val="0"/>
          <w:divBdr>
            <w:top w:val="none" w:sz="0" w:space="0" w:color="auto"/>
            <w:left w:val="none" w:sz="0" w:space="0" w:color="auto"/>
            <w:bottom w:val="none" w:sz="0" w:space="0" w:color="auto"/>
            <w:right w:val="none" w:sz="0" w:space="0" w:color="auto"/>
          </w:divBdr>
        </w:div>
        <w:div w:id="2125489991">
          <w:marLeft w:val="0"/>
          <w:marRight w:val="0"/>
          <w:marTop w:val="0"/>
          <w:marBottom w:val="0"/>
          <w:divBdr>
            <w:top w:val="none" w:sz="0" w:space="0" w:color="auto"/>
            <w:left w:val="none" w:sz="0" w:space="0" w:color="auto"/>
            <w:bottom w:val="none" w:sz="0" w:space="0" w:color="auto"/>
            <w:right w:val="none" w:sz="0" w:space="0" w:color="auto"/>
          </w:divBdr>
          <w:divsChild>
            <w:div w:id="533420055">
              <w:marLeft w:val="0"/>
              <w:marRight w:val="0"/>
              <w:marTop w:val="0"/>
              <w:marBottom w:val="0"/>
              <w:divBdr>
                <w:top w:val="none" w:sz="0" w:space="0" w:color="auto"/>
                <w:left w:val="none" w:sz="0" w:space="0" w:color="auto"/>
                <w:bottom w:val="none" w:sz="0" w:space="0" w:color="auto"/>
                <w:right w:val="none" w:sz="0" w:space="0" w:color="auto"/>
              </w:divBdr>
            </w:div>
          </w:divsChild>
        </w:div>
        <w:div w:id="1169909703">
          <w:marLeft w:val="0"/>
          <w:marRight w:val="0"/>
          <w:marTop w:val="0"/>
          <w:marBottom w:val="0"/>
          <w:divBdr>
            <w:top w:val="none" w:sz="0" w:space="0" w:color="auto"/>
            <w:left w:val="none" w:sz="0" w:space="0" w:color="auto"/>
            <w:bottom w:val="none" w:sz="0" w:space="0" w:color="auto"/>
            <w:right w:val="none" w:sz="0" w:space="0" w:color="auto"/>
          </w:divBdr>
        </w:div>
        <w:div w:id="100883578">
          <w:marLeft w:val="0"/>
          <w:marRight w:val="0"/>
          <w:marTop w:val="0"/>
          <w:marBottom w:val="0"/>
          <w:divBdr>
            <w:top w:val="none" w:sz="0" w:space="0" w:color="auto"/>
            <w:left w:val="none" w:sz="0" w:space="0" w:color="auto"/>
            <w:bottom w:val="none" w:sz="0" w:space="0" w:color="auto"/>
            <w:right w:val="none" w:sz="0" w:space="0" w:color="auto"/>
          </w:divBdr>
          <w:divsChild>
            <w:div w:id="1522086979">
              <w:marLeft w:val="0"/>
              <w:marRight w:val="0"/>
              <w:marTop w:val="0"/>
              <w:marBottom w:val="0"/>
              <w:divBdr>
                <w:top w:val="none" w:sz="0" w:space="0" w:color="auto"/>
                <w:left w:val="none" w:sz="0" w:space="0" w:color="auto"/>
                <w:bottom w:val="none" w:sz="0" w:space="0" w:color="auto"/>
                <w:right w:val="none" w:sz="0" w:space="0" w:color="auto"/>
              </w:divBdr>
            </w:div>
          </w:divsChild>
        </w:div>
        <w:div w:id="1585141457">
          <w:marLeft w:val="0"/>
          <w:marRight w:val="0"/>
          <w:marTop w:val="0"/>
          <w:marBottom w:val="0"/>
          <w:divBdr>
            <w:top w:val="none" w:sz="0" w:space="0" w:color="auto"/>
            <w:left w:val="none" w:sz="0" w:space="0" w:color="auto"/>
            <w:bottom w:val="none" w:sz="0" w:space="0" w:color="auto"/>
            <w:right w:val="none" w:sz="0" w:space="0" w:color="auto"/>
          </w:divBdr>
        </w:div>
        <w:div w:id="877543373">
          <w:marLeft w:val="0"/>
          <w:marRight w:val="0"/>
          <w:marTop w:val="0"/>
          <w:marBottom w:val="0"/>
          <w:divBdr>
            <w:top w:val="none" w:sz="0" w:space="0" w:color="auto"/>
            <w:left w:val="none" w:sz="0" w:space="0" w:color="auto"/>
            <w:bottom w:val="none" w:sz="0" w:space="0" w:color="auto"/>
            <w:right w:val="none" w:sz="0" w:space="0" w:color="auto"/>
          </w:divBdr>
          <w:divsChild>
            <w:div w:id="530924713">
              <w:marLeft w:val="0"/>
              <w:marRight w:val="0"/>
              <w:marTop w:val="0"/>
              <w:marBottom w:val="0"/>
              <w:divBdr>
                <w:top w:val="none" w:sz="0" w:space="0" w:color="auto"/>
                <w:left w:val="none" w:sz="0" w:space="0" w:color="auto"/>
                <w:bottom w:val="none" w:sz="0" w:space="0" w:color="auto"/>
                <w:right w:val="none" w:sz="0" w:space="0" w:color="auto"/>
              </w:divBdr>
            </w:div>
          </w:divsChild>
        </w:div>
        <w:div w:id="994378582">
          <w:marLeft w:val="0"/>
          <w:marRight w:val="0"/>
          <w:marTop w:val="0"/>
          <w:marBottom w:val="0"/>
          <w:divBdr>
            <w:top w:val="none" w:sz="0" w:space="0" w:color="auto"/>
            <w:left w:val="none" w:sz="0" w:space="0" w:color="auto"/>
            <w:bottom w:val="none" w:sz="0" w:space="0" w:color="auto"/>
            <w:right w:val="none" w:sz="0" w:space="0" w:color="auto"/>
          </w:divBdr>
        </w:div>
        <w:div w:id="1710061079">
          <w:marLeft w:val="0"/>
          <w:marRight w:val="0"/>
          <w:marTop w:val="0"/>
          <w:marBottom w:val="0"/>
          <w:divBdr>
            <w:top w:val="none" w:sz="0" w:space="0" w:color="auto"/>
            <w:left w:val="none" w:sz="0" w:space="0" w:color="auto"/>
            <w:bottom w:val="none" w:sz="0" w:space="0" w:color="auto"/>
            <w:right w:val="none" w:sz="0" w:space="0" w:color="auto"/>
          </w:divBdr>
          <w:divsChild>
            <w:div w:id="2014986754">
              <w:marLeft w:val="0"/>
              <w:marRight w:val="0"/>
              <w:marTop w:val="0"/>
              <w:marBottom w:val="0"/>
              <w:divBdr>
                <w:top w:val="none" w:sz="0" w:space="0" w:color="auto"/>
                <w:left w:val="none" w:sz="0" w:space="0" w:color="auto"/>
                <w:bottom w:val="none" w:sz="0" w:space="0" w:color="auto"/>
                <w:right w:val="none" w:sz="0" w:space="0" w:color="auto"/>
              </w:divBdr>
            </w:div>
          </w:divsChild>
        </w:div>
        <w:div w:id="1897666837">
          <w:marLeft w:val="0"/>
          <w:marRight w:val="0"/>
          <w:marTop w:val="0"/>
          <w:marBottom w:val="0"/>
          <w:divBdr>
            <w:top w:val="none" w:sz="0" w:space="0" w:color="auto"/>
            <w:left w:val="none" w:sz="0" w:space="0" w:color="auto"/>
            <w:bottom w:val="none" w:sz="0" w:space="0" w:color="auto"/>
            <w:right w:val="none" w:sz="0" w:space="0" w:color="auto"/>
          </w:divBdr>
        </w:div>
        <w:div w:id="511187522">
          <w:marLeft w:val="0"/>
          <w:marRight w:val="0"/>
          <w:marTop w:val="0"/>
          <w:marBottom w:val="0"/>
          <w:divBdr>
            <w:top w:val="none" w:sz="0" w:space="0" w:color="auto"/>
            <w:left w:val="none" w:sz="0" w:space="0" w:color="auto"/>
            <w:bottom w:val="none" w:sz="0" w:space="0" w:color="auto"/>
            <w:right w:val="none" w:sz="0" w:space="0" w:color="auto"/>
          </w:divBdr>
          <w:divsChild>
            <w:div w:id="1329283027">
              <w:marLeft w:val="0"/>
              <w:marRight w:val="0"/>
              <w:marTop w:val="0"/>
              <w:marBottom w:val="0"/>
              <w:divBdr>
                <w:top w:val="none" w:sz="0" w:space="0" w:color="auto"/>
                <w:left w:val="none" w:sz="0" w:space="0" w:color="auto"/>
                <w:bottom w:val="none" w:sz="0" w:space="0" w:color="auto"/>
                <w:right w:val="none" w:sz="0" w:space="0" w:color="auto"/>
              </w:divBdr>
            </w:div>
          </w:divsChild>
        </w:div>
        <w:div w:id="1819419409">
          <w:marLeft w:val="0"/>
          <w:marRight w:val="0"/>
          <w:marTop w:val="0"/>
          <w:marBottom w:val="0"/>
          <w:divBdr>
            <w:top w:val="none" w:sz="0" w:space="0" w:color="auto"/>
            <w:left w:val="none" w:sz="0" w:space="0" w:color="auto"/>
            <w:bottom w:val="none" w:sz="0" w:space="0" w:color="auto"/>
            <w:right w:val="none" w:sz="0" w:space="0" w:color="auto"/>
          </w:divBdr>
        </w:div>
        <w:div w:id="1297757698">
          <w:marLeft w:val="0"/>
          <w:marRight w:val="0"/>
          <w:marTop w:val="0"/>
          <w:marBottom w:val="0"/>
          <w:divBdr>
            <w:top w:val="none" w:sz="0" w:space="0" w:color="auto"/>
            <w:left w:val="none" w:sz="0" w:space="0" w:color="auto"/>
            <w:bottom w:val="none" w:sz="0" w:space="0" w:color="auto"/>
            <w:right w:val="none" w:sz="0" w:space="0" w:color="auto"/>
          </w:divBdr>
          <w:divsChild>
            <w:div w:id="1740904682">
              <w:marLeft w:val="0"/>
              <w:marRight w:val="0"/>
              <w:marTop w:val="0"/>
              <w:marBottom w:val="0"/>
              <w:divBdr>
                <w:top w:val="none" w:sz="0" w:space="0" w:color="auto"/>
                <w:left w:val="none" w:sz="0" w:space="0" w:color="auto"/>
                <w:bottom w:val="none" w:sz="0" w:space="0" w:color="auto"/>
                <w:right w:val="none" w:sz="0" w:space="0" w:color="auto"/>
              </w:divBdr>
            </w:div>
          </w:divsChild>
        </w:div>
        <w:div w:id="1094206152">
          <w:marLeft w:val="0"/>
          <w:marRight w:val="0"/>
          <w:marTop w:val="300"/>
          <w:marBottom w:val="0"/>
          <w:divBdr>
            <w:top w:val="none" w:sz="0" w:space="0" w:color="auto"/>
            <w:left w:val="none" w:sz="0" w:space="0" w:color="auto"/>
            <w:bottom w:val="none" w:sz="0" w:space="0" w:color="auto"/>
            <w:right w:val="none" w:sz="0" w:space="0" w:color="auto"/>
          </w:divBdr>
          <w:divsChild>
            <w:div w:id="498009210">
              <w:marLeft w:val="0"/>
              <w:marRight w:val="0"/>
              <w:marTop w:val="0"/>
              <w:marBottom w:val="0"/>
              <w:divBdr>
                <w:top w:val="none" w:sz="0" w:space="0" w:color="auto"/>
                <w:left w:val="none" w:sz="0" w:space="0" w:color="auto"/>
                <w:bottom w:val="none" w:sz="0" w:space="0" w:color="auto"/>
                <w:right w:val="none" w:sz="0" w:space="0" w:color="auto"/>
              </w:divBdr>
              <w:divsChild>
                <w:div w:id="307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26993">
          <w:marLeft w:val="0"/>
          <w:marRight w:val="0"/>
          <w:marTop w:val="300"/>
          <w:marBottom w:val="0"/>
          <w:divBdr>
            <w:top w:val="none" w:sz="0" w:space="0" w:color="auto"/>
            <w:left w:val="none" w:sz="0" w:space="0" w:color="auto"/>
            <w:bottom w:val="none" w:sz="0" w:space="0" w:color="auto"/>
            <w:right w:val="none" w:sz="0" w:space="0" w:color="auto"/>
          </w:divBdr>
          <w:divsChild>
            <w:div w:id="1685790740">
              <w:marLeft w:val="0"/>
              <w:marRight w:val="0"/>
              <w:marTop w:val="0"/>
              <w:marBottom w:val="0"/>
              <w:divBdr>
                <w:top w:val="none" w:sz="0" w:space="0" w:color="auto"/>
                <w:left w:val="none" w:sz="0" w:space="0" w:color="auto"/>
                <w:bottom w:val="none" w:sz="0" w:space="0" w:color="auto"/>
                <w:right w:val="none" w:sz="0" w:space="0" w:color="auto"/>
              </w:divBdr>
              <w:divsChild>
                <w:div w:id="273559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280177">
          <w:marLeft w:val="0"/>
          <w:marRight w:val="0"/>
          <w:marTop w:val="300"/>
          <w:marBottom w:val="0"/>
          <w:divBdr>
            <w:top w:val="none" w:sz="0" w:space="0" w:color="auto"/>
            <w:left w:val="none" w:sz="0" w:space="0" w:color="auto"/>
            <w:bottom w:val="none" w:sz="0" w:space="0" w:color="auto"/>
            <w:right w:val="none" w:sz="0" w:space="0" w:color="auto"/>
          </w:divBdr>
          <w:divsChild>
            <w:div w:id="1724282497">
              <w:marLeft w:val="0"/>
              <w:marRight w:val="0"/>
              <w:marTop w:val="0"/>
              <w:marBottom w:val="0"/>
              <w:divBdr>
                <w:top w:val="none" w:sz="0" w:space="0" w:color="auto"/>
                <w:left w:val="none" w:sz="0" w:space="0" w:color="auto"/>
                <w:bottom w:val="none" w:sz="0" w:space="0" w:color="auto"/>
                <w:right w:val="none" w:sz="0" w:space="0" w:color="auto"/>
              </w:divBdr>
              <w:divsChild>
                <w:div w:id="1696612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7432">
          <w:marLeft w:val="0"/>
          <w:marRight w:val="0"/>
          <w:marTop w:val="300"/>
          <w:marBottom w:val="0"/>
          <w:divBdr>
            <w:top w:val="none" w:sz="0" w:space="0" w:color="auto"/>
            <w:left w:val="none" w:sz="0" w:space="0" w:color="auto"/>
            <w:bottom w:val="none" w:sz="0" w:space="0" w:color="auto"/>
            <w:right w:val="none" w:sz="0" w:space="0" w:color="auto"/>
          </w:divBdr>
          <w:divsChild>
            <w:div w:id="1612858885">
              <w:marLeft w:val="0"/>
              <w:marRight w:val="0"/>
              <w:marTop w:val="0"/>
              <w:marBottom w:val="0"/>
              <w:divBdr>
                <w:top w:val="none" w:sz="0" w:space="0" w:color="auto"/>
                <w:left w:val="none" w:sz="0" w:space="0" w:color="auto"/>
                <w:bottom w:val="none" w:sz="0" w:space="0" w:color="auto"/>
                <w:right w:val="none" w:sz="0" w:space="0" w:color="auto"/>
              </w:divBdr>
              <w:divsChild>
                <w:div w:id="108353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70042">
      <w:bodyDiv w:val="1"/>
      <w:marLeft w:val="0"/>
      <w:marRight w:val="0"/>
      <w:marTop w:val="0"/>
      <w:marBottom w:val="0"/>
      <w:divBdr>
        <w:top w:val="none" w:sz="0" w:space="0" w:color="auto"/>
        <w:left w:val="none" w:sz="0" w:space="0" w:color="auto"/>
        <w:bottom w:val="none" w:sz="0" w:space="0" w:color="auto"/>
        <w:right w:val="none" w:sz="0" w:space="0" w:color="auto"/>
      </w:divBdr>
      <w:divsChild>
        <w:div w:id="873277023">
          <w:marLeft w:val="0"/>
          <w:marRight w:val="0"/>
          <w:marTop w:val="0"/>
          <w:marBottom w:val="0"/>
          <w:divBdr>
            <w:top w:val="none" w:sz="0" w:space="0" w:color="auto"/>
            <w:left w:val="none" w:sz="0" w:space="0" w:color="auto"/>
            <w:bottom w:val="none" w:sz="0" w:space="0" w:color="auto"/>
            <w:right w:val="none" w:sz="0" w:space="0" w:color="auto"/>
          </w:divBdr>
        </w:div>
        <w:div w:id="1940138666">
          <w:marLeft w:val="0"/>
          <w:marRight w:val="0"/>
          <w:marTop w:val="0"/>
          <w:marBottom w:val="0"/>
          <w:divBdr>
            <w:top w:val="none" w:sz="0" w:space="0" w:color="auto"/>
            <w:left w:val="none" w:sz="0" w:space="0" w:color="auto"/>
            <w:bottom w:val="none" w:sz="0" w:space="0" w:color="auto"/>
            <w:right w:val="none" w:sz="0" w:space="0" w:color="auto"/>
          </w:divBdr>
          <w:divsChild>
            <w:div w:id="311763463">
              <w:marLeft w:val="0"/>
              <w:marRight w:val="0"/>
              <w:marTop w:val="0"/>
              <w:marBottom w:val="0"/>
              <w:divBdr>
                <w:top w:val="none" w:sz="0" w:space="0" w:color="auto"/>
                <w:left w:val="none" w:sz="0" w:space="0" w:color="auto"/>
                <w:bottom w:val="none" w:sz="0" w:space="0" w:color="auto"/>
                <w:right w:val="none" w:sz="0" w:space="0" w:color="auto"/>
              </w:divBdr>
            </w:div>
          </w:divsChild>
        </w:div>
        <w:div w:id="1123040736">
          <w:marLeft w:val="0"/>
          <w:marRight w:val="0"/>
          <w:marTop w:val="0"/>
          <w:marBottom w:val="0"/>
          <w:divBdr>
            <w:top w:val="none" w:sz="0" w:space="0" w:color="auto"/>
            <w:left w:val="none" w:sz="0" w:space="0" w:color="auto"/>
            <w:bottom w:val="none" w:sz="0" w:space="0" w:color="auto"/>
            <w:right w:val="none" w:sz="0" w:space="0" w:color="auto"/>
          </w:divBdr>
        </w:div>
        <w:div w:id="1321041367">
          <w:marLeft w:val="0"/>
          <w:marRight w:val="0"/>
          <w:marTop w:val="0"/>
          <w:marBottom w:val="0"/>
          <w:divBdr>
            <w:top w:val="none" w:sz="0" w:space="0" w:color="auto"/>
            <w:left w:val="none" w:sz="0" w:space="0" w:color="auto"/>
            <w:bottom w:val="none" w:sz="0" w:space="0" w:color="auto"/>
            <w:right w:val="none" w:sz="0" w:space="0" w:color="auto"/>
          </w:divBdr>
          <w:divsChild>
            <w:div w:id="1444617680">
              <w:marLeft w:val="0"/>
              <w:marRight w:val="0"/>
              <w:marTop w:val="0"/>
              <w:marBottom w:val="0"/>
              <w:divBdr>
                <w:top w:val="none" w:sz="0" w:space="0" w:color="auto"/>
                <w:left w:val="none" w:sz="0" w:space="0" w:color="auto"/>
                <w:bottom w:val="none" w:sz="0" w:space="0" w:color="auto"/>
                <w:right w:val="none" w:sz="0" w:space="0" w:color="auto"/>
              </w:divBdr>
            </w:div>
          </w:divsChild>
        </w:div>
        <w:div w:id="1408504128">
          <w:marLeft w:val="0"/>
          <w:marRight w:val="0"/>
          <w:marTop w:val="0"/>
          <w:marBottom w:val="0"/>
          <w:divBdr>
            <w:top w:val="none" w:sz="0" w:space="0" w:color="auto"/>
            <w:left w:val="none" w:sz="0" w:space="0" w:color="auto"/>
            <w:bottom w:val="none" w:sz="0" w:space="0" w:color="auto"/>
            <w:right w:val="none" w:sz="0" w:space="0" w:color="auto"/>
          </w:divBdr>
        </w:div>
        <w:div w:id="1905985564">
          <w:marLeft w:val="0"/>
          <w:marRight w:val="0"/>
          <w:marTop w:val="0"/>
          <w:marBottom w:val="0"/>
          <w:divBdr>
            <w:top w:val="none" w:sz="0" w:space="0" w:color="auto"/>
            <w:left w:val="none" w:sz="0" w:space="0" w:color="auto"/>
            <w:bottom w:val="none" w:sz="0" w:space="0" w:color="auto"/>
            <w:right w:val="none" w:sz="0" w:space="0" w:color="auto"/>
          </w:divBdr>
          <w:divsChild>
            <w:div w:id="1460536720">
              <w:marLeft w:val="0"/>
              <w:marRight w:val="0"/>
              <w:marTop w:val="0"/>
              <w:marBottom w:val="0"/>
              <w:divBdr>
                <w:top w:val="none" w:sz="0" w:space="0" w:color="auto"/>
                <w:left w:val="none" w:sz="0" w:space="0" w:color="auto"/>
                <w:bottom w:val="none" w:sz="0" w:space="0" w:color="auto"/>
                <w:right w:val="none" w:sz="0" w:space="0" w:color="auto"/>
              </w:divBdr>
            </w:div>
          </w:divsChild>
        </w:div>
        <w:div w:id="474489627">
          <w:marLeft w:val="0"/>
          <w:marRight w:val="0"/>
          <w:marTop w:val="0"/>
          <w:marBottom w:val="0"/>
          <w:divBdr>
            <w:top w:val="none" w:sz="0" w:space="0" w:color="auto"/>
            <w:left w:val="none" w:sz="0" w:space="0" w:color="auto"/>
            <w:bottom w:val="none" w:sz="0" w:space="0" w:color="auto"/>
            <w:right w:val="none" w:sz="0" w:space="0" w:color="auto"/>
          </w:divBdr>
        </w:div>
        <w:div w:id="41368503">
          <w:marLeft w:val="0"/>
          <w:marRight w:val="0"/>
          <w:marTop w:val="0"/>
          <w:marBottom w:val="0"/>
          <w:divBdr>
            <w:top w:val="none" w:sz="0" w:space="0" w:color="auto"/>
            <w:left w:val="none" w:sz="0" w:space="0" w:color="auto"/>
            <w:bottom w:val="none" w:sz="0" w:space="0" w:color="auto"/>
            <w:right w:val="none" w:sz="0" w:space="0" w:color="auto"/>
          </w:divBdr>
          <w:divsChild>
            <w:div w:id="1277173866">
              <w:marLeft w:val="0"/>
              <w:marRight w:val="0"/>
              <w:marTop w:val="0"/>
              <w:marBottom w:val="0"/>
              <w:divBdr>
                <w:top w:val="none" w:sz="0" w:space="0" w:color="auto"/>
                <w:left w:val="none" w:sz="0" w:space="0" w:color="auto"/>
                <w:bottom w:val="none" w:sz="0" w:space="0" w:color="auto"/>
                <w:right w:val="none" w:sz="0" w:space="0" w:color="auto"/>
              </w:divBdr>
            </w:div>
          </w:divsChild>
        </w:div>
        <w:div w:id="2041321696">
          <w:marLeft w:val="0"/>
          <w:marRight w:val="0"/>
          <w:marTop w:val="0"/>
          <w:marBottom w:val="0"/>
          <w:divBdr>
            <w:top w:val="none" w:sz="0" w:space="0" w:color="auto"/>
            <w:left w:val="none" w:sz="0" w:space="0" w:color="auto"/>
            <w:bottom w:val="none" w:sz="0" w:space="0" w:color="auto"/>
            <w:right w:val="none" w:sz="0" w:space="0" w:color="auto"/>
          </w:divBdr>
        </w:div>
        <w:div w:id="601450708">
          <w:marLeft w:val="0"/>
          <w:marRight w:val="0"/>
          <w:marTop w:val="0"/>
          <w:marBottom w:val="0"/>
          <w:divBdr>
            <w:top w:val="none" w:sz="0" w:space="0" w:color="auto"/>
            <w:left w:val="none" w:sz="0" w:space="0" w:color="auto"/>
            <w:bottom w:val="none" w:sz="0" w:space="0" w:color="auto"/>
            <w:right w:val="none" w:sz="0" w:space="0" w:color="auto"/>
          </w:divBdr>
          <w:divsChild>
            <w:div w:id="1374505516">
              <w:marLeft w:val="0"/>
              <w:marRight w:val="0"/>
              <w:marTop w:val="0"/>
              <w:marBottom w:val="0"/>
              <w:divBdr>
                <w:top w:val="none" w:sz="0" w:space="0" w:color="auto"/>
                <w:left w:val="none" w:sz="0" w:space="0" w:color="auto"/>
                <w:bottom w:val="none" w:sz="0" w:space="0" w:color="auto"/>
                <w:right w:val="none" w:sz="0" w:space="0" w:color="auto"/>
              </w:divBdr>
            </w:div>
          </w:divsChild>
        </w:div>
        <w:div w:id="563636999">
          <w:marLeft w:val="0"/>
          <w:marRight w:val="0"/>
          <w:marTop w:val="0"/>
          <w:marBottom w:val="0"/>
          <w:divBdr>
            <w:top w:val="none" w:sz="0" w:space="0" w:color="auto"/>
            <w:left w:val="none" w:sz="0" w:space="0" w:color="auto"/>
            <w:bottom w:val="none" w:sz="0" w:space="0" w:color="auto"/>
            <w:right w:val="none" w:sz="0" w:space="0" w:color="auto"/>
          </w:divBdr>
        </w:div>
        <w:div w:id="551966617">
          <w:marLeft w:val="0"/>
          <w:marRight w:val="0"/>
          <w:marTop w:val="0"/>
          <w:marBottom w:val="0"/>
          <w:divBdr>
            <w:top w:val="none" w:sz="0" w:space="0" w:color="auto"/>
            <w:left w:val="none" w:sz="0" w:space="0" w:color="auto"/>
            <w:bottom w:val="none" w:sz="0" w:space="0" w:color="auto"/>
            <w:right w:val="none" w:sz="0" w:space="0" w:color="auto"/>
          </w:divBdr>
          <w:divsChild>
            <w:div w:id="630667836">
              <w:marLeft w:val="0"/>
              <w:marRight w:val="0"/>
              <w:marTop w:val="0"/>
              <w:marBottom w:val="0"/>
              <w:divBdr>
                <w:top w:val="none" w:sz="0" w:space="0" w:color="auto"/>
                <w:left w:val="none" w:sz="0" w:space="0" w:color="auto"/>
                <w:bottom w:val="none" w:sz="0" w:space="0" w:color="auto"/>
                <w:right w:val="none" w:sz="0" w:space="0" w:color="auto"/>
              </w:divBdr>
            </w:div>
          </w:divsChild>
        </w:div>
        <w:div w:id="1037702630">
          <w:marLeft w:val="0"/>
          <w:marRight w:val="0"/>
          <w:marTop w:val="0"/>
          <w:marBottom w:val="0"/>
          <w:divBdr>
            <w:top w:val="none" w:sz="0" w:space="0" w:color="auto"/>
            <w:left w:val="none" w:sz="0" w:space="0" w:color="auto"/>
            <w:bottom w:val="none" w:sz="0" w:space="0" w:color="auto"/>
            <w:right w:val="none" w:sz="0" w:space="0" w:color="auto"/>
          </w:divBdr>
        </w:div>
        <w:div w:id="621888649">
          <w:marLeft w:val="0"/>
          <w:marRight w:val="0"/>
          <w:marTop w:val="0"/>
          <w:marBottom w:val="0"/>
          <w:divBdr>
            <w:top w:val="none" w:sz="0" w:space="0" w:color="auto"/>
            <w:left w:val="none" w:sz="0" w:space="0" w:color="auto"/>
            <w:bottom w:val="none" w:sz="0" w:space="0" w:color="auto"/>
            <w:right w:val="none" w:sz="0" w:space="0" w:color="auto"/>
          </w:divBdr>
          <w:divsChild>
            <w:div w:id="459300688">
              <w:marLeft w:val="0"/>
              <w:marRight w:val="0"/>
              <w:marTop w:val="0"/>
              <w:marBottom w:val="0"/>
              <w:divBdr>
                <w:top w:val="none" w:sz="0" w:space="0" w:color="auto"/>
                <w:left w:val="none" w:sz="0" w:space="0" w:color="auto"/>
                <w:bottom w:val="none" w:sz="0" w:space="0" w:color="auto"/>
                <w:right w:val="none" w:sz="0" w:space="0" w:color="auto"/>
              </w:divBdr>
            </w:div>
          </w:divsChild>
        </w:div>
        <w:div w:id="1365324517">
          <w:marLeft w:val="0"/>
          <w:marRight w:val="0"/>
          <w:marTop w:val="300"/>
          <w:marBottom w:val="0"/>
          <w:divBdr>
            <w:top w:val="none" w:sz="0" w:space="0" w:color="auto"/>
            <w:left w:val="none" w:sz="0" w:space="0" w:color="auto"/>
            <w:bottom w:val="none" w:sz="0" w:space="0" w:color="auto"/>
            <w:right w:val="none" w:sz="0" w:space="0" w:color="auto"/>
          </w:divBdr>
          <w:divsChild>
            <w:div w:id="180975146">
              <w:marLeft w:val="0"/>
              <w:marRight w:val="0"/>
              <w:marTop w:val="0"/>
              <w:marBottom w:val="0"/>
              <w:divBdr>
                <w:top w:val="none" w:sz="0" w:space="0" w:color="auto"/>
                <w:left w:val="none" w:sz="0" w:space="0" w:color="auto"/>
                <w:bottom w:val="none" w:sz="0" w:space="0" w:color="auto"/>
                <w:right w:val="none" w:sz="0" w:space="0" w:color="auto"/>
              </w:divBdr>
              <w:divsChild>
                <w:div w:id="123666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65165">
          <w:marLeft w:val="0"/>
          <w:marRight w:val="0"/>
          <w:marTop w:val="300"/>
          <w:marBottom w:val="0"/>
          <w:divBdr>
            <w:top w:val="none" w:sz="0" w:space="0" w:color="auto"/>
            <w:left w:val="none" w:sz="0" w:space="0" w:color="auto"/>
            <w:bottom w:val="none" w:sz="0" w:space="0" w:color="auto"/>
            <w:right w:val="none" w:sz="0" w:space="0" w:color="auto"/>
          </w:divBdr>
          <w:divsChild>
            <w:div w:id="464085047">
              <w:marLeft w:val="0"/>
              <w:marRight w:val="0"/>
              <w:marTop w:val="0"/>
              <w:marBottom w:val="0"/>
              <w:divBdr>
                <w:top w:val="none" w:sz="0" w:space="0" w:color="auto"/>
                <w:left w:val="none" w:sz="0" w:space="0" w:color="auto"/>
                <w:bottom w:val="none" w:sz="0" w:space="0" w:color="auto"/>
                <w:right w:val="none" w:sz="0" w:space="0" w:color="auto"/>
              </w:divBdr>
              <w:divsChild>
                <w:div w:id="40287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652786">
          <w:marLeft w:val="0"/>
          <w:marRight w:val="0"/>
          <w:marTop w:val="300"/>
          <w:marBottom w:val="0"/>
          <w:divBdr>
            <w:top w:val="none" w:sz="0" w:space="0" w:color="auto"/>
            <w:left w:val="none" w:sz="0" w:space="0" w:color="auto"/>
            <w:bottom w:val="none" w:sz="0" w:space="0" w:color="auto"/>
            <w:right w:val="none" w:sz="0" w:space="0" w:color="auto"/>
          </w:divBdr>
          <w:divsChild>
            <w:div w:id="559747807">
              <w:marLeft w:val="0"/>
              <w:marRight w:val="0"/>
              <w:marTop w:val="0"/>
              <w:marBottom w:val="0"/>
              <w:divBdr>
                <w:top w:val="none" w:sz="0" w:space="0" w:color="auto"/>
                <w:left w:val="none" w:sz="0" w:space="0" w:color="auto"/>
                <w:bottom w:val="none" w:sz="0" w:space="0" w:color="auto"/>
                <w:right w:val="none" w:sz="0" w:space="0" w:color="auto"/>
              </w:divBdr>
              <w:divsChild>
                <w:div w:id="103573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886710">
          <w:marLeft w:val="0"/>
          <w:marRight w:val="0"/>
          <w:marTop w:val="300"/>
          <w:marBottom w:val="0"/>
          <w:divBdr>
            <w:top w:val="none" w:sz="0" w:space="0" w:color="auto"/>
            <w:left w:val="none" w:sz="0" w:space="0" w:color="auto"/>
            <w:bottom w:val="none" w:sz="0" w:space="0" w:color="auto"/>
            <w:right w:val="none" w:sz="0" w:space="0" w:color="auto"/>
          </w:divBdr>
          <w:divsChild>
            <w:div w:id="1816527374">
              <w:marLeft w:val="0"/>
              <w:marRight w:val="0"/>
              <w:marTop w:val="0"/>
              <w:marBottom w:val="0"/>
              <w:divBdr>
                <w:top w:val="none" w:sz="0" w:space="0" w:color="auto"/>
                <w:left w:val="none" w:sz="0" w:space="0" w:color="auto"/>
                <w:bottom w:val="none" w:sz="0" w:space="0" w:color="auto"/>
                <w:right w:val="none" w:sz="0" w:space="0" w:color="auto"/>
              </w:divBdr>
              <w:divsChild>
                <w:div w:id="2137991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3308">
      <w:bodyDiv w:val="1"/>
      <w:marLeft w:val="0"/>
      <w:marRight w:val="0"/>
      <w:marTop w:val="0"/>
      <w:marBottom w:val="0"/>
      <w:divBdr>
        <w:top w:val="none" w:sz="0" w:space="0" w:color="auto"/>
        <w:left w:val="none" w:sz="0" w:space="0" w:color="auto"/>
        <w:bottom w:val="none" w:sz="0" w:space="0" w:color="auto"/>
        <w:right w:val="none" w:sz="0" w:space="0" w:color="auto"/>
      </w:divBdr>
      <w:divsChild>
        <w:div w:id="75563188">
          <w:marLeft w:val="0"/>
          <w:marRight w:val="0"/>
          <w:marTop w:val="0"/>
          <w:marBottom w:val="0"/>
          <w:divBdr>
            <w:top w:val="none" w:sz="0" w:space="0" w:color="auto"/>
            <w:left w:val="none" w:sz="0" w:space="0" w:color="auto"/>
            <w:bottom w:val="none" w:sz="0" w:space="0" w:color="auto"/>
            <w:right w:val="none" w:sz="0" w:space="0" w:color="auto"/>
          </w:divBdr>
        </w:div>
        <w:div w:id="2138637913">
          <w:marLeft w:val="0"/>
          <w:marRight w:val="0"/>
          <w:marTop w:val="0"/>
          <w:marBottom w:val="0"/>
          <w:divBdr>
            <w:top w:val="none" w:sz="0" w:space="0" w:color="auto"/>
            <w:left w:val="none" w:sz="0" w:space="0" w:color="auto"/>
            <w:bottom w:val="none" w:sz="0" w:space="0" w:color="auto"/>
            <w:right w:val="none" w:sz="0" w:space="0" w:color="auto"/>
          </w:divBdr>
          <w:divsChild>
            <w:div w:id="75395847">
              <w:marLeft w:val="0"/>
              <w:marRight w:val="0"/>
              <w:marTop w:val="0"/>
              <w:marBottom w:val="0"/>
              <w:divBdr>
                <w:top w:val="none" w:sz="0" w:space="0" w:color="auto"/>
                <w:left w:val="none" w:sz="0" w:space="0" w:color="auto"/>
                <w:bottom w:val="none" w:sz="0" w:space="0" w:color="auto"/>
                <w:right w:val="none" w:sz="0" w:space="0" w:color="auto"/>
              </w:divBdr>
            </w:div>
          </w:divsChild>
        </w:div>
        <w:div w:id="483202554">
          <w:marLeft w:val="0"/>
          <w:marRight w:val="0"/>
          <w:marTop w:val="0"/>
          <w:marBottom w:val="0"/>
          <w:divBdr>
            <w:top w:val="none" w:sz="0" w:space="0" w:color="auto"/>
            <w:left w:val="none" w:sz="0" w:space="0" w:color="auto"/>
            <w:bottom w:val="none" w:sz="0" w:space="0" w:color="auto"/>
            <w:right w:val="none" w:sz="0" w:space="0" w:color="auto"/>
          </w:divBdr>
        </w:div>
        <w:div w:id="735783477">
          <w:marLeft w:val="0"/>
          <w:marRight w:val="0"/>
          <w:marTop w:val="0"/>
          <w:marBottom w:val="0"/>
          <w:divBdr>
            <w:top w:val="none" w:sz="0" w:space="0" w:color="auto"/>
            <w:left w:val="none" w:sz="0" w:space="0" w:color="auto"/>
            <w:bottom w:val="none" w:sz="0" w:space="0" w:color="auto"/>
            <w:right w:val="none" w:sz="0" w:space="0" w:color="auto"/>
          </w:divBdr>
          <w:divsChild>
            <w:div w:id="522405667">
              <w:marLeft w:val="0"/>
              <w:marRight w:val="0"/>
              <w:marTop w:val="0"/>
              <w:marBottom w:val="0"/>
              <w:divBdr>
                <w:top w:val="none" w:sz="0" w:space="0" w:color="auto"/>
                <w:left w:val="none" w:sz="0" w:space="0" w:color="auto"/>
                <w:bottom w:val="none" w:sz="0" w:space="0" w:color="auto"/>
                <w:right w:val="none" w:sz="0" w:space="0" w:color="auto"/>
              </w:divBdr>
            </w:div>
          </w:divsChild>
        </w:div>
        <w:div w:id="1348943319">
          <w:marLeft w:val="0"/>
          <w:marRight w:val="0"/>
          <w:marTop w:val="0"/>
          <w:marBottom w:val="0"/>
          <w:divBdr>
            <w:top w:val="none" w:sz="0" w:space="0" w:color="auto"/>
            <w:left w:val="none" w:sz="0" w:space="0" w:color="auto"/>
            <w:bottom w:val="none" w:sz="0" w:space="0" w:color="auto"/>
            <w:right w:val="none" w:sz="0" w:space="0" w:color="auto"/>
          </w:divBdr>
        </w:div>
        <w:div w:id="1678536831">
          <w:marLeft w:val="0"/>
          <w:marRight w:val="0"/>
          <w:marTop w:val="0"/>
          <w:marBottom w:val="0"/>
          <w:divBdr>
            <w:top w:val="none" w:sz="0" w:space="0" w:color="auto"/>
            <w:left w:val="none" w:sz="0" w:space="0" w:color="auto"/>
            <w:bottom w:val="none" w:sz="0" w:space="0" w:color="auto"/>
            <w:right w:val="none" w:sz="0" w:space="0" w:color="auto"/>
          </w:divBdr>
          <w:divsChild>
            <w:div w:id="200635179">
              <w:marLeft w:val="0"/>
              <w:marRight w:val="0"/>
              <w:marTop w:val="0"/>
              <w:marBottom w:val="0"/>
              <w:divBdr>
                <w:top w:val="none" w:sz="0" w:space="0" w:color="auto"/>
                <w:left w:val="none" w:sz="0" w:space="0" w:color="auto"/>
                <w:bottom w:val="none" w:sz="0" w:space="0" w:color="auto"/>
                <w:right w:val="none" w:sz="0" w:space="0" w:color="auto"/>
              </w:divBdr>
            </w:div>
          </w:divsChild>
        </w:div>
        <w:div w:id="1783263047">
          <w:marLeft w:val="0"/>
          <w:marRight w:val="0"/>
          <w:marTop w:val="0"/>
          <w:marBottom w:val="0"/>
          <w:divBdr>
            <w:top w:val="none" w:sz="0" w:space="0" w:color="auto"/>
            <w:left w:val="none" w:sz="0" w:space="0" w:color="auto"/>
            <w:bottom w:val="none" w:sz="0" w:space="0" w:color="auto"/>
            <w:right w:val="none" w:sz="0" w:space="0" w:color="auto"/>
          </w:divBdr>
        </w:div>
        <w:div w:id="1522278800">
          <w:marLeft w:val="0"/>
          <w:marRight w:val="0"/>
          <w:marTop w:val="0"/>
          <w:marBottom w:val="0"/>
          <w:divBdr>
            <w:top w:val="none" w:sz="0" w:space="0" w:color="auto"/>
            <w:left w:val="none" w:sz="0" w:space="0" w:color="auto"/>
            <w:bottom w:val="none" w:sz="0" w:space="0" w:color="auto"/>
            <w:right w:val="none" w:sz="0" w:space="0" w:color="auto"/>
          </w:divBdr>
          <w:divsChild>
            <w:div w:id="480583658">
              <w:marLeft w:val="0"/>
              <w:marRight w:val="0"/>
              <w:marTop w:val="0"/>
              <w:marBottom w:val="0"/>
              <w:divBdr>
                <w:top w:val="none" w:sz="0" w:space="0" w:color="auto"/>
                <w:left w:val="none" w:sz="0" w:space="0" w:color="auto"/>
                <w:bottom w:val="none" w:sz="0" w:space="0" w:color="auto"/>
                <w:right w:val="none" w:sz="0" w:space="0" w:color="auto"/>
              </w:divBdr>
            </w:div>
          </w:divsChild>
        </w:div>
        <w:div w:id="282351015">
          <w:marLeft w:val="0"/>
          <w:marRight w:val="0"/>
          <w:marTop w:val="0"/>
          <w:marBottom w:val="0"/>
          <w:divBdr>
            <w:top w:val="none" w:sz="0" w:space="0" w:color="auto"/>
            <w:left w:val="none" w:sz="0" w:space="0" w:color="auto"/>
            <w:bottom w:val="none" w:sz="0" w:space="0" w:color="auto"/>
            <w:right w:val="none" w:sz="0" w:space="0" w:color="auto"/>
          </w:divBdr>
        </w:div>
        <w:div w:id="305160231">
          <w:marLeft w:val="0"/>
          <w:marRight w:val="0"/>
          <w:marTop w:val="0"/>
          <w:marBottom w:val="0"/>
          <w:divBdr>
            <w:top w:val="none" w:sz="0" w:space="0" w:color="auto"/>
            <w:left w:val="none" w:sz="0" w:space="0" w:color="auto"/>
            <w:bottom w:val="none" w:sz="0" w:space="0" w:color="auto"/>
            <w:right w:val="none" w:sz="0" w:space="0" w:color="auto"/>
          </w:divBdr>
          <w:divsChild>
            <w:div w:id="262999602">
              <w:marLeft w:val="0"/>
              <w:marRight w:val="0"/>
              <w:marTop w:val="0"/>
              <w:marBottom w:val="0"/>
              <w:divBdr>
                <w:top w:val="none" w:sz="0" w:space="0" w:color="auto"/>
                <w:left w:val="none" w:sz="0" w:space="0" w:color="auto"/>
                <w:bottom w:val="none" w:sz="0" w:space="0" w:color="auto"/>
                <w:right w:val="none" w:sz="0" w:space="0" w:color="auto"/>
              </w:divBdr>
            </w:div>
          </w:divsChild>
        </w:div>
        <w:div w:id="1669168669">
          <w:marLeft w:val="0"/>
          <w:marRight w:val="0"/>
          <w:marTop w:val="0"/>
          <w:marBottom w:val="0"/>
          <w:divBdr>
            <w:top w:val="none" w:sz="0" w:space="0" w:color="auto"/>
            <w:left w:val="none" w:sz="0" w:space="0" w:color="auto"/>
            <w:bottom w:val="none" w:sz="0" w:space="0" w:color="auto"/>
            <w:right w:val="none" w:sz="0" w:space="0" w:color="auto"/>
          </w:divBdr>
        </w:div>
        <w:div w:id="1582372574">
          <w:marLeft w:val="0"/>
          <w:marRight w:val="0"/>
          <w:marTop w:val="0"/>
          <w:marBottom w:val="0"/>
          <w:divBdr>
            <w:top w:val="none" w:sz="0" w:space="0" w:color="auto"/>
            <w:left w:val="none" w:sz="0" w:space="0" w:color="auto"/>
            <w:bottom w:val="none" w:sz="0" w:space="0" w:color="auto"/>
            <w:right w:val="none" w:sz="0" w:space="0" w:color="auto"/>
          </w:divBdr>
          <w:divsChild>
            <w:div w:id="1467045112">
              <w:marLeft w:val="0"/>
              <w:marRight w:val="0"/>
              <w:marTop w:val="0"/>
              <w:marBottom w:val="0"/>
              <w:divBdr>
                <w:top w:val="none" w:sz="0" w:space="0" w:color="auto"/>
                <w:left w:val="none" w:sz="0" w:space="0" w:color="auto"/>
                <w:bottom w:val="none" w:sz="0" w:space="0" w:color="auto"/>
                <w:right w:val="none" w:sz="0" w:space="0" w:color="auto"/>
              </w:divBdr>
            </w:div>
          </w:divsChild>
        </w:div>
        <w:div w:id="1620986538">
          <w:marLeft w:val="0"/>
          <w:marRight w:val="0"/>
          <w:marTop w:val="0"/>
          <w:marBottom w:val="0"/>
          <w:divBdr>
            <w:top w:val="none" w:sz="0" w:space="0" w:color="auto"/>
            <w:left w:val="none" w:sz="0" w:space="0" w:color="auto"/>
            <w:bottom w:val="none" w:sz="0" w:space="0" w:color="auto"/>
            <w:right w:val="none" w:sz="0" w:space="0" w:color="auto"/>
          </w:divBdr>
        </w:div>
        <w:div w:id="1684355504">
          <w:marLeft w:val="0"/>
          <w:marRight w:val="0"/>
          <w:marTop w:val="0"/>
          <w:marBottom w:val="0"/>
          <w:divBdr>
            <w:top w:val="none" w:sz="0" w:space="0" w:color="auto"/>
            <w:left w:val="none" w:sz="0" w:space="0" w:color="auto"/>
            <w:bottom w:val="none" w:sz="0" w:space="0" w:color="auto"/>
            <w:right w:val="none" w:sz="0" w:space="0" w:color="auto"/>
          </w:divBdr>
          <w:divsChild>
            <w:div w:id="2076858407">
              <w:marLeft w:val="0"/>
              <w:marRight w:val="0"/>
              <w:marTop w:val="0"/>
              <w:marBottom w:val="0"/>
              <w:divBdr>
                <w:top w:val="none" w:sz="0" w:space="0" w:color="auto"/>
                <w:left w:val="none" w:sz="0" w:space="0" w:color="auto"/>
                <w:bottom w:val="none" w:sz="0" w:space="0" w:color="auto"/>
                <w:right w:val="none" w:sz="0" w:space="0" w:color="auto"/>
              </w:divBdr>
            </w:div>
          </w:divsChild>
        </w:div>
        <w:div w:id="541286292">
          <w:marLeft w:val="0"/>
          <w:marRight w:val="0"/>
          <w:marTop w:val="300"/>
          <w:marBottom w:val="0"/>
          <w:divBdr>
            <w:top w:val="none" w:sz="0" w:space="0" w:color="auto"/>
            <w:left w:val="none" w:sz="0" w:space="0" w:color="auto"/>
            <w:bottom w:val="none" w:sz="0" w:space="0" w:color="auto"/>
            <w:right w:val="none" w:sz="0" w:space="0" w:color="auto"/>
          </w:divBdr>
          <w:divsChild>
            <w:div w:id="326636546">
              <w:marLeft w:val="0"/>
              <w:marRight w:val="0"/>
              <w:marTop w:val="0"/>
              <w:marBottom w:val="0"/>
              <w:divBdr>
                <w:top w:val="none" w:sz="0" w:space="0" w:color="auto"/>
                <w:left w:val="none" w:sz="0" w:space="0" w:color="auto"/>
                <w:bottom w:val="none" w:sz="0" w:space="0" w:color="auto"/>
                <w:right w:val="none" w:sz="0" w:space="0" w:color="auto"/>
              </w:divBdr>
              <w:divsChild>
                <w:div w:id="72753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162143">
          <w:marLeft w:val="0"/>
          <w:marRight w:val="0"/>
          <w:marTop w:val="300"/>
          <w:marBottom w:val="0"/>
          <w:divBdr>
            <w:top w:val="none" w:sz="0" w:space="0" w:color="auto"/>
            <w:left w:val="none" w:sz="0" w:space="0" w:color="auto"/>
            <w:bottom w:val="none" w:sz="0" w:space="0" w:color="auto"/>
            <w:right w:val="none" w:sz="0" w:space="0" w:color="auto"/>
          </w:divBdr>
          <w:divsChild>
            <w:div w:id="222567060">
              <w:marLeft w:val="0"/>
              <w:marRight w:val="0"/>
              <w:marTop w:val="0"/>
              <w:marBottom w:val="0"/>
              <w:divBdr>
                <w:top w:val="none" w:sz="0" w:space="0" w:color="auto"/>
                <w:left w:val="none" w:sz="0" w:space="0" w:color="auto"/>
                <w:bottom w:val="none" w:sz="0" w:space="0" w:color="auto"/>
                <w:right w:val="none" w:sz="0" w:space="0" w:color="auto"/>
              </w:divBdr>
              <w:divsChild>
                <w:div w:id="170239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1341">
          <w:marLeft w:val="0"/>
          <w:marRight w:val="0"/>
          <w:marTop w:val="300"/>
          <w:marBottom w:val="0"/>
          <w:divBdr>
            <w:top w:val="none" w:sz="0" w:space="0" w:color="auto"/>
            <w:left w:val="none" w:sz="0" w:space="0" w:color="auto"/>
            <w:bottom w:val="none" w:sz="0" w:space="0" w:color="auto"/>
            <w:right w:val="none" w:sz="0" w:space="0" w:color="auto"/>
          </w:divBdr>
          <w:divsChild>
            <w:div w:id="1058550425">
              <w:marLeft w:val="0"/>
              <w:marRight w:val="0"/>
              <w:marTop w:val="0"/>
              <w:marBottom w:val="0"/>
              <w:divBdr>
                <w:top w:val="none" w:sz="0" w:space="0" w:color="auto"/>
                <w:left w:val="none" w:sz="0" w:space="0" w:color="auto"/>
                <w:bottom w:val="none" w:sz="0" w:space="0" w:color="auto"/>
                <w:right w:val="none" w:sz="0" w:space="0" w:color="auto"/>
              </w:divBdr>
              <w:divsChild>
                <w:div w:id="102918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2971">
          <w:marLeft w:val="0"/>
          <w:marRight w:val="0"/>
          <w:marTop w:val="300"/>
          <w:marBottom w:val="0"/>
          <w:divBdr>
            <w:top w:val="none" w:sz="0" w:space="0" w:color="auto"/>
            <w:left w:val="none" w:sz="0" w:space="0" w:color="auto"/>
            <w:bottom w:val="none" w:sz="0" w:space="0" w:color="auto"/>
            <w:right w:val="none" w:sz="0" w:space="0" w:color="auto"/>
          </w:divBdr>
          <w:divsChild>
            <w:div w:id="1440031533">
              <w:marLeft w:val="0"/>
              <w:marRight w:val="0"/>
              <w:marTop w:val="0"/>
              <w:marBottom w:val="0"/>
              <w:divBdr>
                <w:top w:val="none" w:sz="0" w:space="0" w:color="auto"/>
                <w:left w:val="none" w:sz="0" w:space="0" w:color="auto"/>
                <w:bottom w:val="none" w:sz="0" w:space="0" w:color="auto"/>
                <w:right w:val="none" w:sz="0" w:space="0" w:color="auto"/>
              </w:divBdr>
              <w:divsChild>
                <w:div w:id="20175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386447">
      <w:bodyDiv w:val="1"/>
      <w:marLeft w:val="0"/>
      <w:marRight w:val="0"/>
      <w:marTop w:val="0"/>
      <w:marBottom w:val="0"/>
      <w:divBdr>
        <w:top w:val="none" w:sz="0" w:space="0" w:color="auto"/>
        <w:left w:val="none" w:sz="0" w:space="0" w:color="auto"/>
        <w:bottom w:val="none" w:sz="0" w:space="0" w:color="auto"/>
        <w:right w:val="none" w:sz="0" w:space="0" w:color="auto"/>
      </w:divBdr>
      <w:divsChild>
        <w:div w:id="376927889">
          <w:marLeft w:val="0"/>
          <w:marRight w:val="0"/>
          <w:marTop w:val="0"/>
          <w:marBottom w:val="0"/>
          <w:divBdr>
            <w:top w:val="none" w:sz="0" w:space="0" w:color="auto"/>
            <w:left w:val="none" w:sz="0" w:space="0" w:color="auto"/>
            <w:bottom w:val="none" w:sz="0" w:space="0" w:color="auto"/>
            <w:right w:val="none" w:sz="0" w:space="0" w:color="auto"/>
          </w:divBdr>
        </w:div>
        <w:div w:id="1192452275">
          <w:marLeft w:val="0"/>
          <w:marRight w:val="0"/>
          <w:marTop w:val="0"/>
          <w:marBottom w:val="0"/>
          <w:divBdr>
            <w:top w:val="none" w:sz="0" w:space="0" w:color="auto"/>
            <w:left w:val="none" w:sz="0" w:space="0" w:color="auto"/>
            <w:bottom w:val="none" w:sz="0" w:space="0" w:color="auto"/>
            <w:right w:val="none" w:sz="0" w:space="0" w:color="auto"/>
          </w:divBdr>
          <w:divsChild>
            <w:div w:id="1042637686">
              <w:marLeft w:val="0"/>
              <w:marRight w:val="0"/>
              <w:marTop w:val="0"/>
              <w:marBottom w:val="0"/>
              <w:divBdr>
                <w:top w:val="none" w:sz="0" w:space="0" w:color="auto"/>
                <w:left w:val="none" w:sz="0" w:space="0" w:color="auto"/>
                <w:bottom w:val="none" w:sz="0" w:space="0" w:color="auto"/>
                <w:right w:val="none" w:sz="0" w:space="0" w:color="auto"/>
              </w:divBdr>
            </w:div>
          </w:divsChild>
        </w:div>
        <w:div w:id="1503616878">
          <w:marLeft w:val="0"/>
          <w:marRight w:val="0"/>
          <w:marTop w:val="0"/>
          <w:marBottom w:val="0"/>
          <w:divBdr>
            <w:top w:val="none" w:sz="0" w:space="0" w:color="auto"/>
            <w:left w:val="none" w:sz="0" w:space="0" w:color="auto"/>
            <w:bottom w:val="none" w:sz="0" w:space="0" w:color="auto"/>
            <w:right w:val="none" w:sz="0" w:space="0" w:color="auto"/>
          </w:divBdr>
        </w:div>
        <w:div w:id="2030793863">
          <w:marLeft w:val="0"/>
          <w:marRight w:val="0"/>
          <w:marTop w:val="0"/>
          <w:marBottom w:val="0"/>
          <w:divBdr>
            <w:top w:val="none" w:sz="0" w:space="0" w:color="auto"/>
            <w:left w:val="none" w:sz="0" w:space="0" w:color="auto"/>
            <w:bottom w:val="none" w:sz="0" w:space="0" w:color="auto"/>
            <w:right w:val="none" w:sz="0" w:space="0" w:color="auto"/>
          </w:divBdr>
          <w:divsChild>
            <w:div w:id="551696017">
              <w:marLeft w:val="0"/>
              <w:marRight w:val="0"/>
              <w:marTop w:val="0"/>
              <w:marBottom w:val="0"/>
              <w:divBdr>
                <w:top w:val="none" w:sz="0" w:space="0" w:color="auto"/>
                <w:left w:val="none" w:sz="0" w:space="0" w:color="auto"/>
                <w:bottom w:val="none" w:sz="0" w:space="0" w:color="auto"/>
                <w:right w:val="none" w:sz="0" w:space="0" w:color="auto"/>
              </w:divBdr>
            </w:div>
          </w:divsChild>
        </w:div>
        <w:div w:id="124351535">
          <w:marLeft w:val="0"/>
          <w:marRight w:val="0"/>
          <w:marTop w:val="0"/>
          <w:marBottom w:val="0"/>
          <w:divBdr>
            <w:top w:val="none" w:sz="0" w:space="0" w:color="auto"/>
            <w:left w:val="none" w:sz="0" w:space="0" w:color="auto"/>
            <w:bottom w:val="none" w:sz="0" w:space="0" w:color="auto"/>
            <w:right w:val="none" w:sz="0" w:space="0" w:color="auto"/>
          </w:divBdr>
        </w:div>
        <w:div w:id="1956522713">
          <w:marLeft w:val="0"/>
          <w:marRight w:val="0"/>
          <w:marTop w:val="0"/>
          <w:marBottom w:val="0"/>
          <w:divBdr>
            <w:top w:val="none" w:sz="0" w:space="0" w:color="auto"/>
            <w:left w:val="none" w:sz="0" w:space="0" w:color="auto"/>
            <w:bottom w:val="none" w:sz="0" w:space="0" w:color="auto"/>
            <w:right w:val="none" w:sz="0" w:space="0" w:color="auto"/>
          </w:divBdr>
          <w:divsChild>
            <w:div w:id="1330982458">
              <w:marLeft w:val="0"/>
              <w:marRight w:val="0"/>
              <w:marTop w:val="0"/>
              <w:marBottom w:val="0"/>
              <w:divBdr>
                <w:top w:val="none" w:sz="0" w:space="0" w:color="auto"/>
                <w:left w:val="none" w:sz="0" w:space="0" w:color="auto"/>
                <w:bottom w:val="none" w:sz="0" w:space="0" w:color="auto"/>
                <w:right w:val="none" w:sz="0" w:space="0" w:color="auto"/>
              </w:divBdr>
            </w:div>
          </w:divsChild>
        </w:div>
        <w:div w:id="1446732752">
          <w:marLeft w:val="0"/>
          <w:marRight w:val="0"/>
          <w:marTop w:val="0"/>
          <w:marBottom w:val="0"/>
          <w:divBdr>
            <w:top w:val="none" w:sz="0" w:space="0" w:color="auto"/>
            <w:left w:val="none" w:sz="0" w:space="0" w:color="auto"/>
            <w:bottom w:val="none" w:sz="0" w:space="0" w:color="auto"/>
            <w:right w:val="none" w:sz="0" w:space="0" w:color="auto"/>
          </w:divBdr>
        </w:div>
        <w:div w:id="1710259283">
          <w:marLeft w:val="0"/>
          <w:marRight w:val="0"/>
          <w:marTop w:val="0"/>
          <w:marBottom w:val="0"/>
          <w:divBdr>
            <w:top w:val="none" w:sz="0" w:space="0" w:color="auto"/>
            <w:left w:val="none" w:sz="0" w:space="0" w:color="auto"/>
            <w:bottom w:val="none" w:sz="0" w:space="0" w:color="auto"/>
            <w:right w:val="none" w:sz="0" w:space="0" w:color="auto"/>
          </w:divBdr>
          <w:divsChild>
            <w:div w:id="1482577779">
              <w:marLeft w:val="0"/>
              <w:marRight w:val="0"/>
              <w:marTop w:val="0"/>
              <w:marBottom w:val="0"/>
              <w:divBdr>
                <w:top w:val="none" w:sz="0" w:space="0" w:color="auto"/>
                <w:left w:val="none" w:sz="0" w:space="0" w:color="auto"/>
                <w:bottom w:val="none" w:sz="0" w:space="0" w:color="auto"/>
                <w:right w:val="none" w:sz="0" w:space="0" w:color="auto"/>
              </w:divBdr>
            </w:div>
          </w:divsChild>
        </w:div>
        <w:div w:id="533613679">
          <w:marLeft w:val="0"/>
          <w:marRight w:val="0"/>
          <w:marTop w:val="0"/>
          <w:marBottom w:val="0"/>
          <w:divBdr>
            <w:top w:val="none" w:sz="0" w:space="0" w:color="auto"/>
            <w:left w:val="none" w:sz="0" w:space="0" w:color="auto"/>
            <w:bottom w:val="none" w:sz="0" w:space="0" w:color="auto"/>
            <w:right w:val="none" w:sz="0" w:space="0" w:color="auto"/>
          </w:divBdr>
        </w:div>
        <w:div w:id="167403957">
          <w:marLeft w:val="0"/>
          <w:marRight w:val="0"/>
          <w:marTop w:val="0"/>
          <w:marBottom w:val="0"/>
          <w:divBdr>
            <w:top w:val="none" w:sz="0" w:space="0" w:color="auto"/>
            <w:left w:val="none" w:sz="0" w:space="0" w:color="auto"/>
            <w:bottom w:val="none" w:sz="0" w:space="0" w:color="auto"/>
            <w:right w:val="none" w:sz="0" w:space="0" w:color="auto"/>
          </w:divBdr>
          <w:divsChild>
            <w:div w:id="1674452541">
              <w:marLeft w:val="0"/>
              <w:marRight w:val="0"/>
              <w:marTop w:val="0"/>
              <w:marBottom w:val="0"/>
              <w:divBdr>
                <w:top w:val="none" w:sz="0" w:space="0" w:color="auto"/>
                <w:left w:val="none" w:sz="0" w:space="0" w:color="auto"/>
                <w:bottom w:val="none" w:sz="0" w:space="0" w:color="auto"/>
                <w:right w:val="none" w:sz="0" w:space="0" w:color="auto"/>
              </w:divBdr>
            </w:div>
          </w:divsChild>
        </w:div>
        <w:div w:id="274140057">
          <w:marLeft w:val="0"/>
          <w:marRight w:val="0"/>
          <w:marTop w:val="0"/>
          <w:marBottom w:val="0"/>
          <w:divBdr>
            <w:top w:val="none" w:sz="0" w:space="0" w:color="auto"/>
            <w:left w:val="none" w:sz="0" w:space="0" w:color="auto"/>
            <w:bottom w:val="none" w:sz="0" w:space="0" w:color="auto"/>
            <w:right w:val="none" w:sz="0" w:space="0" w:color="auto"/>
          </w:divBdr>
        </w:div>
        <w:div w:id="1408041458">
          <w:marLeft w:val="0"/>
          <w:marRight w:val="0"/>
          <w:marTop w:val="0"/>
          <w:marBottom w:val="0"/>
          <w:divBdr>
            <w:top w:val="none" w:sz="0" w:space="0" w:color="auto"/>
            <w:left w:val="none" w:sz="0" w:space="0" w:color="auto"/>
            <w:bottom w:val="none" w:sz="0" w:space="0" w:color="auto"/>
            <w:right w:val="none" w:sz="0" w:space="0" w:color="auto"/>
          </w:divBdr>
          <w:divsChild>
            <w:div w:id="1779443266">
              <w:marLeft w:val="0"/>
              <w:marRight w:val="0"/>
              <w:marTop w:val="0"/>
              <w:marBottom w:val="0"/>
              <w:divBdr>
                <w:top w:val="none" w:sz="0" w:space="0" w:color="auto"/>
                <w:left w:val="none" w:sz="0" w:space="0" w:color="auto"/>
                <w:bottom w:val="none" w:sz="0" w:space="0" w:color="auto"/>
                <w:right w:val="none" w:sz="0" w:space="0" w:color="auto"/>
              </w:divBdr>
            </w:div>
          </w:divsChild>
        </w:div>
        <w:div w:id="967249304">
          <w:marLeft w:val="0"/>
          <w:marRight w:val="0"/>
          <w:marTop w:val="0"/>
          <w:marBottom w:val="0"/>
          <w:divBdr>
            <w:top w:val="none" w:sz="0" w:space="0" w:color="auto"/>
            <w:left w:val="none" w:sz="0" w:space="0" w:color="auto"/>
            <w:bottom w:val="none" w:sz="0" w:space="0" w:color="auto"/>
            <w:right w:val="none" w:sz="0" w:space="0" w:color="auto"/>
          </w:divBdr>
        </w:div>
        <w:div w:id="1388799135">
          <w:marLeft w:val="0"/>
          <w:marRight w:val="0"/>
          <w:marTop w:val="0"/>
          <w:marBottom w:val="0"/>
          <w:divBdr>
            <w:top w:val="none" w:sz="0" w:space="0" w:color="auto"/>
            <w:left w:val="none" w:sz="0" w:space="0" w:color="auto"/>
            <w:bottom w:val="none" w:sz="0" w:space="0" w:color="auto"/>
            <w:right w:val="none" w:sz="0" w:space="0" w:color="auto"/>
          </w:divBdr>
          <w:divsChild>
            <w:div w:id="334109877">
              <w:marLeft w:val="0"/>
              <w:marRight w:val="0"/>
              <w:marTop w:val="0"/>
              <w:marBottom w:val="0"/>
              <w:divBdr>
                <w:top w:val="none" w:sz="0" w:space="0" w:color="auto"/>
                <w:left w:val="none" w:sz="0" w:space="0" w:color="auto"/>
                <w:bottom w:val="none" w:sz="0" w:space="0" w:color="auto"/>
                <w:right w:val="none" w:sz="0" w:space="0" w:color="auto"/>
              </w:divBdr>
            </w:div>
          </w:divsChild>
        </w:div>
        <w:div w:id="2060862576">
          <w:marLeft w:val="0"/>
          <w:marRight w:val="0"/>
          <w:marTop w:val="300"/>
          <w:marBottom w:val="0"/>
          <w:divBdr>
            <w:top w:val="none" w:sz="0" w:space="0" w:color="auto"/>
            <w:left w:val="none" w:sz="0" w:space="0" w:color="auto"/>
            <w:bottom w:val="none" w:sz="0" w:space="0" w:color="auto"/>
            <w:right w:val="none" w:sz="0" w:space="0" w:color="auto"/>
          </w:divBdr>
          <w:divsChild>
            <w:div w:id="1929926231">
              <w:marLeft w:val="0"/>
              <w:marRight w:val="0"/>
              <w:marTop w:val="0"/>
              <w:marBottom w:val="0"/>
              <w:divBdr>
                <w:top w:val="none" w:sz="0" w:space="0" w:color="auto"/>
                <w:left w:val="none" w:sz="0" w:space="0" w:color="auto"/>
                <w:bottom w:val="none" w:sz="0" w:space="0" w:color="auto"/>
                <w:right w:val="none" w:sz="0" w:space="0" w:color="auto"/>
              </w:divBdr>
              <w:divsChild>
                <w:div w:id="1605991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618737">
          <w:marLeft w:val="0"/>
          <w:marRight w:val="0"/>
          <w:marTop w:val="300"/>
          <w:marBottom w:val="0"/>
          <w:divBdr>
            <w:top w:val="none" w:sz="0" w:space="0" w:color="auto"/>
            <w:left w:val="none" w:sz="0" w:space="0" w:color="auto"/>
            <w:bottom w:val="none" w:sz="0" w:space="0" w:color="auto"/>
            <w:right w:val="none" w:sz="0" w:space="0" w:color="auto"/>
          </w:divBdr>
          <w:divsChild>
            <w:div w:id="1359162904">
              <w:marLeft w:val="0"/>
              <w:marRight w:val="0"/>
              <w:marTop w:val="0"/>
              <w:marBottom w:val="0"/>
              <w:divBdr>
                <w:top w:val="none" w:sz="0" w:space="0" w:color="auto"/>
                <w:left w:val="none" w:sz="0" w:space="0" w:color="auto"/>
                <w:bottom w:val="none" w:sz="0" w:space="0" w:color="auto"/>
                <w:right w:val="none" w:sz="0" w:space="0" w:color="auto"/>
              </w:divBdr>
              <w:divsChild>
                <w:div w:id="44231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96559">
          <w:marLeft w:val="0"/>
          <w:marRight w:val="0"/>
          <w:marTop w:val="300"/>
          <w:marBottom w:val="0"/>
          <w:divBdr>
            <w:top w:val="none" w:sz="0" w:space="0" w:color="auto"/>
            <w:left w:val="none" w:sz="0" w:space="0" w:color="auto"/>
            <w:bottom w:val="none" w:sz="0" w:space="0" w:color="auto"/>
            <w:right w:val="none" w:sz="0" w:space="0" w:color="auto"/>
          </w:divBdr>
          <w:divsChild>
            <w:div w:id="1927152995">
              <w:marLeft w:val="0"/>
              <w:marRight w:val="0"/>
              <w:marTop w:val="0"/>
              <w:marBottom w:val="0"/>
              <w:divBdr>
                <w:top w:val="none" w:sz="0" w:space="0" w:color="auto"/>
                <w:left w:val="none" w:sz="0" w:space="0" w:color="auto"/>
                <w:bottom w:val="none" w:sz="0" w:space="0" w:color="auto"/>
                <w:right w:val="none" w:sz="0" w:space="0" w:color="auto"/>
              </w:divBdr>
              <w:divsChild>
                <w:div w:id="1928225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295740">
          <w:marLeft w:val="0"/>
          <w:marRight w:val="0"/>
          <w:marTop w:val="300"/>
          <w:marBottom w:val="0"/>
          <w:divBdr>
            <w:top w:val="none" w:sz="0" w:space="0" w:color="auto"/>
            <w:left w:val="none" w:sz="0" w:space="0" w:color="auto"/>
            <w:bottom w:val="none" w:sz="0" w:space="0" w:color="auto"/>
            <w:right w:val="none" w:sz="0" w:space="0" w:color="auto"/>
          </w:divBdr>
          <w:divsChild>
            <w:div w:id="761530132">
              <w:marLeft w:val="0"/>
              <w:marRight w:val="0"/>
              <w:marTop w:val="0"/>
              <w:marBottom w:val="0"/>
              <w:divBdr>
                <w:top w:val="none" w:sz="0" w:space="0" w:color="auto"/>
                <w:left w:val="none" w:sz="0" w:space="0" w:color="auto"/>
                <w:bottom w:val="none" w:sz="0" w:space="0" w:color="auto"/>
                <w:right w:val="none" w:sz="0" w:space="0" w:color="auto"/>
              </w:divBdr>
              <w:divsChild>
                <w:div w:id="29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430943">
      <w:bodyDiv w:val="1"/>
      <w:marLeft w:val="0"/>
      <w:marRight w:val="0"/>
      <w:marTop w:val="0"/>
      <w:marBottom w:val="0"/>
      <w:divBdr>
        <w:top w:val="none" w:sz="0" w:space="0" w:color="auto"/>
        <w:left w:val="none" w:sz="0" w:space="0" w:color="auto"/>
        <w:bottom w:val="none" w:sz="0" w:space="0" w:color="auto"/>
        <w:right w:val="none" w:sz="0" w:space="0" w:color="auto"/>
      </w:divBdr>
      <w:divsChild>
        <w:div w:id="423114770">
          <w:marLeft w:val="0"/>
          <w:marRight w:val="0"/>
          <w:marTop w:val="0"/>
          <w:marBottom w:val="0"/>
          <w:divBdr>
            <w:top w:val="none" w:sz="0" w:space="0" w:color="auto"/>
            <w:left w:val="none" w:sz="0" w:space="0" w:color="auto"/>
            <w:bottom w:val="none" w:sz="0" w:space="0" w:color="auto"/>
            <w:right w:val="none" w:sz="0" w:space="0" w:color="auto"/>
          </w:divBdr>
        </w:div>
        <w:div w:id="628822704">
          <w:marLeft w:val="0"/>
          <w:marRight w:val="0"/>
          <w:marTop w:val="0"/>
          <w:marBottom w:val="0"/>
          <w:divBdr>
            <w:top w:val="none" w:sz="0" w:space="0" w:color="auto"/>
            <w:left w:val="none" w:sz="0" w:space="0" w:color="auto"/>
            <w:bottom w:val="none" w:sz="0" w:space="0" w:color="auto"/>
            <w:right w:val="none" w:sz="0" w:space="0" w:color="auto"/>
          </w:divBdr>
          <w:divsChild>
            <w:div w:id="740980602">
              <w:marLeft w:val="0"/>
              <w:marRight w:val="0"/>
              <w:marTop w:val="0"/>
              <w:marBottom w:val="0"/>
              <w:divBdr>
                <w:top w:val="none" w:sz="0" w:space="0" w:color="auto"/>
                <w:left w:val="none" w:sz="0" w:space="0" w:color="auto"/>
                <w:bottom w:val="none" w:sz="0" w:space="0" w:color="auto"/>
                <w:right w:val="none" w:sz="0" w:space="0" w:color="auto"/>
              </w:divBdr>
            </w:div>
          </w:divsChild>
        </w:div>
        <w:div w:id="1812399966">
          <w:marLeft w:val="0"/>
          <w:marRight w:val="0"/>
          <w:marTop w:val="0"/>
          <w:marBottom w:val="0"/>
          <w:divBdr>
            <w:top w:val="none" w:sz="0" w:space="0" w:color="auto"/>
            <w:left w:val="none" w:sz="0" w:space="0" w:color="auto"/>
            <w:bottom w:val="none" w:sz="0" w:space="0" w:color="auto"/>
            <w:right w:val="none" w:sz="0" w:space="0" w:color="auto"/>
          </w:divBdr>
        </w:div>
        <w:div w:id="1425539957">
          <w:marLeft w:val="0"/>
          <w:marRight w:val="0"/>
          <w:marTop w:val="0"/>
          <w:marBottom w:val="0"/>
          <w:divBdr>
            <w:top w:val="none" w:sz="0" w:space="0" w:color="auto"/>
            <w:left w:val="none" w:sz="0" w:space="0" w:color="auto"/>
            <w:bottom w:val="none" w:sz="0" w:space="0" w:color="auto"/>
            <w:right w:val="none" w:sz="0" w:space="0" w:color="auto"/>
          </w:divBdr>
          <w:divsChild>
            <w:div w:id="841628775">
              <w:marLeft w:val="0"/>
              <w:marRight w:val="0"/>
              <w:marTop w:val="0"/>
              <w:marBottom w:val="0"/>
              <w:divBdr>
                <w:top w:val="none" w:sz="0" w:space="0" w:color="auto"/>
                <w:left w:val="none" w:sz="0" w:space="0" w:color="auto"/>
                <w:bottom w:val="none" w:sz="0" w:space="0" w:color="auto"/>
                <w:right w:val="none" w:sz="0" w:space="0" w:color="auto"/>
              </w:divBdr>
            </w:div>
          </w:divsChild>
        </w:div>
        <w:div w:id="835343053">
          <w:marLeft w:val="0"/>
          <w:marRight w:val="0"/>
          <w:marTop w:val="0"/>
          <w:marBottom w:val="0"/>
          <w:divBdr>
            <w:top w:val="none" w:sz="0" w:space="0" w:color="auto"/>
            <w:left w:val="none" w:sz="0" w:space="0" w:color="auto"/>
            <w:bottom w:val="none" w:sz="0" w:space="0" w:color="auto"/>
            <w:right w:val="none" w:sz="0" w:space="0" w:color="auto"/>
          </w:divBdr>
        </w:div>
        <w:div w:id="78411364">
          <w:marLeft w:val="0"/>
          <w:marRight w:val="0"/>
          <w:marTop w:val="0"/>
          <w:marBottom w:val="0"/>
          <w:divBdr>
            <w:top w:val="none" w:sz="0" w:space="0" w:color="auto"/>
            <w:left w:val="none" w:sz="0" w:space="0" w:color="auto"/>
            <w:bottom w:val="none" w:sz="0" w:space="0" w:color="auto"/>
            <w:right w:val="none" w:sz="0" w:space="0" w:color="auto"/>
          </w:divBdr>
          <w:divsChild>
            <w:div w:id="376392726">
              <w:marLeft w:val="0"/>
              <w:marRight w:val="0"/>
              <w:marTop w:val="0"/>
              <w:marBottom w:val="0"/>
              <w:divBdr>
                <w:top w:val="none" w:sz="0" w:space="0" w:color="auto"/>
                <w:left w:val="none" w:sz="0" w:space="0" w:color="auto"/>
                <w:bottom w:val="none" w:sz="0" w:space="0" w:color="auto"/>
                <w:right w:val="none" w:sz="0" w:space="0" w:color="auto"/>
              </w:divBdr>
            </w:div>
          </w:divsChild>
        </w:div>
        <w:div w:id="236600823">
          <w:marLeft w:val="0"/>
          <w:marRight w:val="0"/>
          <w:marTop w:val="0"/>
          <w:marBottom w:val="0"/>
          <w:divBdr>
            <w:top w:val="none" w:sz="0" w:space="0" w:color="auto"/>
            <w:left w:val="none" w:sz="0" w:space="0" w:color="auto"/>
            <w:bottom w:val="none" w:sz="0" w:space="0" w:color="auto"/>
            <w:right w:val="none" w:sz="0" w:space="0" w:color="auto"/>
          </w:divBdr>
        </w:div>
        <w:div w:id="1227036582">
          <w:marLeft w:val="0"/>
          <w:marRight w:val="0"/>
          <w:marTop w:val="0"/>
          <w:marBottom w:val="0"/>
          <w:divBdr>
            <w:top w:val="none" w:sz="0" w:space="0" w:color="auto"/>
            <w:left w:val="none" w:sz="0" w:space="0" w:color="auto"/>
            <w:bottom w:val="none" w:sz="0" w:space="0" w:color="auto"/>
            <w:right w:val="none" w:sz="0" w:space="0" w:color="auto"/>
          </w:divBdr>
          <w:divsChild>
            <w:div w:id="1212687748">
              <w:marLeft w:val="0"/>
              <w:marRight w:val="0"/>
              <w:marTop w:val="0"/>
              <w:marBottom w:val="0"/>
              <w:divBdr>
                <w:top w:val="none" w:sz="0" w:space="0" w:color="auto"/>
                <w:left w:val="none" w:sz="0" w:space="0" w:color="auto"/>
                <w:bottom w:val="none" w:sz="0" w:space="0" w:color="auto"/>
                <w:right w:val="none" w:sz="0" w:space="0" w:color="auto"/>
              </w:divBdr>
            </w:div>
          </w:divsChild>
        </w:div>
        <w:div w:id="1221985738">
          <w:marLeft w:val="0"/>
          <w:marRight w:val="0"/>
          <w:marTop w:val="0"/>
          <w:marBottom w:val="0"/>
          <w:divBdr>
            <w:top w:val="none" w:sz="0" w:space="0" w:color="auto"/>
            <w:left w:val="none" w:sz="0" w:space="0" w:color="auto"/>
            <w:bottom w:val="none" w:sz="0" w:space="0" w:color="auto"/>
            <w:right w:val="none" w:sz="0" w:space="0" w:color="auto"/>
          </w:divBdr>
        </w:div>
        <w:div w:id="314527679">
          <w:marLeft w:val="0"/>
          <w:marRight w:val="0"/>
          <w:marTop w:val="0"/>
          <w:marBottom w:val="0"/>
          <w:divBdr>
            <w:top w:val="none" w:sz="0" w:space="0" w:color="auto"/>
            <w:left w:val="none" w:sz="0" w:space="0" w:color="auto"/>
            <w:bottom w:val="none" w:sz="0" w:space="0" w:color="auto"/>
            <w:right w:val="none" w:sz="0" w:space="0" w:color="auto"/>
          </w:divBdr>
          <w:divsChild>
            <w:div w:id="638416698">
              <w:marLeft w:val="0"/>
              <w:marRight w:val="0"/>
              <w:marTop w:val="0"/>
              <w:marBottom w:val="0"/>
              <w:divBdr>
                <w:top w:val="none" w:sz="0" w:space="0" w:color="auto"/>
                <w:left w:val="none" w:sz="0" w:space="0" w:color="auto"/>
                <w:bottom w:val="none" w:sz="0" w:space="0" w:color="auto"/>
                <w:right w:val="none" w:sz="0" w:space="0" w:color="auto"/>
              </w:divBdr>
            </w:div>
          </w:divsChild>
        </w:div>
        <w:div w:id="1622109052">
          <w:marLeft w:val="0"/>
          <w:marRight w:val="0"/>
          <w:marTop w:val="0"/>
          <w:marBottom w:val="0"/>
          <w:divBdr>
            <w:top w:val="none" w:sz="0" w:space="0" w:color="auto"/>
            <w:left w:val="none" w:sz="0" w:space="0" w:color="auto"/>
            <w:bottom w:val="none" w:sz="0" w:space="0" w:color="auto"/>
            <w:right w:val="none" w:sz="0" w:space="0" w:color="auto"/>
          </w:divBdr>
        </w:div>
        <w:div w:id="1682199968">
          <w:marLeft w:val="0"/>
          <w:marRight w:val="0"/>
          <w:marTop w:val="0"/>
          <w:marBottom w:val="0"/>
          <w:divBdr>
            <w:top w:val="none" w:sz="0" w:space="0" w:color="auto"/>
            <w:left w:val="none" w:sz="0" w:space="0" w:color="auto"/>
            <w:bottom w:val="none" w:sz="0" w:space="0" w:color="auto"/>
            <w:right w:val="none" w:sz="0" w:space="0" w:color="auto"/>
          </w:divBdr>
          <w:divsChild>
            <w:div w:id="346248524">
              <w:marLeft w:val="0"/>
              <w:marRight w:val="0"/>
              <w:marTop w:val="0"/>
              <w:marBottom w:val="0"/>
              <w:divBdr>
                <w:top w:val="none" w:sz="0" w:space="0" w:color="auto"/>
                <w:left w:val="none" w:sz="0" w:space="0" w:color="auto"/>
                <w:bottom w:val="none" w:sz="0" w:space="0" w:color="auto"/>
                <w:right w:val="none" w:sz="0" w:space="0" w:color="auto"/>
              </w:divBdr>
            </w:div>
          </w:divsChild>
        </w:div>
        <w:div w:id="70474523">
          <w:marLeft w:val="0"/>
          <w:marRight w:val="0"/>
          <w:marTop w:val="0"/>
          <w:marBottom w:val="0"/>
          <w:divBdr>
            <w:top w:val="none" w:sz="0" w:space="0" w:color="auto"/>
            <w:left w:val="none" w:sz="0" w:space="0" w:color="auto"/>
            <w:bottom w:val="none" w:sz="0" w:space="0" w:color="auto"/>
            <w:right w:val="none" w:sz="0" w:space="0" w:color="auto"/>
          </w:divBdr>
        </w:div>
        <w:div w:id="1877162214">
          <w:marLeft w:val="0"/>
          <w:marRight w:val="0"/>
          <w:marTop w:val="0"/>
          <w:marBottom w:val="0"/>
          <w:divBdr>
            <w:top w:val="none" w:sz="0" w:space="0" w:color="auto"/>
            <w:left w:val="none" w:sz="0" w:space="0" w:color="auto"/>
            <w:bottom w:val="none" w:sz="0" w:space="0" w:color="auto"/>
            <w:right w:val="none" w:sz="0" w:space="0" w:color="auto"/>
          </w:divBdr>
          <w:divsChild>
            <w:div w:id="1152209638">
              <w:marLeft w:val="0"/>
              <w:marRight w:val="0"/>
              <w:marTop w:val="0"/>
              <w:marBottom w:val="0"/>
              <w:divBdr>
                <w:top w:val="none" w:sz="0" w:space="0" w:color="auto"/>
                <w:left w:val="none" w:sz="0" w:space="0" w:color="auto"/>
                <w:bottom w:val="none" w:sz="0" w:space="0" w:color="auto"/>
                <w:right w:val="none" w:sz="0" w:space="0" w:color="auto"/>
              </w:divBdr>
            </w:div>
          </w:divsChild>
        </w:div>
        <w:div w:id="1303467636">
          <w:marLeft w:val="0"/>
          <w:marRight w:val="0"/>
          <w:marTop w:val="300"/>
          <w:marBottom w:val="0"/>
          <w:divBdr>
            <w:top w:val="none" w:sz="0" w:space="0" w:color="auto"/>
            <w:left w:val="none" w:sz="0" w:space="0" w:color="auto"/>
            <w:bottom w:val="none" w:sz="0" w:space="0" w:color="auto"/>
            <w:right w:val="none" w:sz="0" w:space="0" w:color="auto"/>
          </w:divBdr>
          <w:divsChild>
            <w:div w:id="1714884798">
              <w:marLeft w:val="0"/>
              <w:marRight w:val="0"/>
              <w:marTop w:val="0"/>
              <w:marBottom w:val="0"/>
              <w:divBdr>
                <w:top w:val="none" w:sz="0" w:space="0" w:color="auto"/>
                <w:left w:val="none" w:sz="0" w:space="0" w:color="auto"/>
                <w:bottom w:val="none" w:sz="0" w:space="0" w:color="auto"/>
                <w:right w:val="none" w:sz="0" w:space="0" w:color="auto"/>
              </w:divBdr>
              <w:divsChild>
                <w:div w:id="1986933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737765">
          <w:marLeft w:val="0"/>
          <w:marRight w:val="0"/>
          <w:marTop w:val="300"/>
          <w:marBottom w:val="0"/>
          <w:divBdr>
            <w:top w:val="none" w:sz="0" w:space="0" w:color="auto"/>
            <w:left w:val="none" w:sz="0" w:space="0" w:color="auto"/>
            <w:bottom w:val="none" w:sz="0" w:space="0" w:color="auto"/>
            <w:right w:val="none" w:sz="0" w:space="0" w:color="auto"/>
          </w:divBdr>
          <w:divsChild>
            <w:div w:id="990642763">
              <w:marLeft w:val="0"/>
              <w:marRight w:val="0"/>
              <w:marTop w:val="0"/>
              <w:marBottom w:val="0"/>
              <w:divBdr>
                <w:top w:val="none" w:sz="0" w:space="0" w:color="auto"/>
                <w:left w:val="none" w:sz="0" w:space="0" w:color="auto"/>
                <w:bottom w:val="none" w:sz="0" w:space="0" w:color="auto"/>
                <w:right w:val="none" w:sz="0" w:space="0" w:color="auto"/>
              </w:divBdr>
              <w:divsChild>
                <w:div w:id="1065107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964731">
          <w:marLeft w:val="0"/>
          <w:marRight w:val="0"/>
          <w:marTop w:val="300"/>
          <w:marBottom w:val="0"/>
          <w:divBdr>
            <w:top w:val="none" w:sz="0" w:space="0" w:color="auto"/>
            <w:left w:val="none" w:sz="0" w:space="0" w:color="auto"/>
            <w:bottom w:val="none" w:sz="0" w:space="0" w:color="auto"/>
            <w:right w:val="none" w:sz="0" w:space="0" w:color="auto"/>
          </w:divBdr>
          <w:divsChild>
            <w:div w:id="410279810">
              <w:marLeft w:val="0"/>
              <w:marRight w:val="0"/>
              <w:marTop w:val="0"/>
              <w:marBottom w:val="0"/>
              <w:divBdr>
                <w:top w:val="none" w:sz="0" w:space="0" w:color="auto"/>
                <w:left w:val="none" w:sz="0" w:space="0" w:color="auto"/>
                <w:bottom w:val="none" w:sz="0" w:space="0" w:color="auto"/>
                <w:right w:val="none" w:sz="0" w:space="0" w:color="auto"/>
              </w:divBdr>
              <w:divsChild>
                <w:div w:id="1010376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706360">
          <w:marLeft w:val="0"/>
          <w:marRight w:val="0"/>
          <w:marTop w:val="300"/>
          <w:marBottom w:val="0"/>
          <w:divBdr>
            <w:top w:val="none" w:sz="0" w:space="0" w:color="auto"/>
            <w:left w:val="none" w:sz="0" w:space="0" w:color="auto"/>
            <w:bottom w:val="none" w:sz="0" w:space="0" w:color="auto"/>
            <w:right w:val="none" w:sz="0" w:space="0" w:color="auto"/>
          </w:divBdr>
          <w:divsChild>
            <w:div w:id="1234699631">
              <w:marLeft w:val="0"/>
              <w:marRight w:val="0"/>
              <w:marTop w:val="0"/>
              <w:marBottom w:val="0"/>
              <w:divBdr>
                <w:top w:val="none" w:sz="0" w:space="0" w:color="auto"/>
                <w:left w:val="none" w:sz="0" w:space="0" w:color="auto"/>
                <w:bottom w:val="none" w:sz="0" w:space="0" w:color="auto"/>
                <w:right w:val="none" w:sz="0" w:space="0" w:color="auto"/>
              </w:divBdr>
              <w:divsChild>
                <w:div w:id="101569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4525041">
      <w:bodyDiv w:val="1"/>
      <w:marLeft w:val="0"/>
      <w:marRight w:val="0"/>
      <w:marTop w:val="0"/>
      <w:marBottom w:val="0"/>
      <w:divBdr>
        <w:top w:val="none" w:sz="0" w:space="0" w:color="auto"/>
        <w:left w:val="none" w:sz="0" w:space="0" w:color="auto"/>
        <w:bottom w:val="none" w:sz="0" w:space="0" w:color="auto"/>
        <w:right w:val="none" w:sz="0" w:space="0" w:color="auto"/>
      </w:divBdr>
      <w:divsChild>
        <w:div w:id="1233615505">
          <w:marLeft w:val="0"/>
          <w:marRight w:val="0"/>
          <w:marTop w:val="0"/>
          <w:marBottom w:val="0"/>
          <w:divBdr>
            <w:top w:val="none" w:sz="0" w:space="0" w:color="auto"/>
            <w:left w:val="none" w:sz="0" w:space="0" w:color="auto"/>
            <w:bottom w:val="none" w:sz="0" w:space="0" w:color="auto"/>
            <w:right w:val="none" w:sz="0" w:space="0" w:color="auto"/>
          </w:divBdr>
        </w:div>
        <w:div w:id="1099787824">
          <w:marLeft w:val="0"/>
          <w:marRight w:val="0"/>
          <w:marTop w:val="0"/>
          <w:marBottom w:val="0"/>
          <w:divBdr>
            <w:top w:val="none" w:sz="0" w:space="0" w:color="auto"/>
            <w:left w:val="none" w:sz="0" w:space="0" w:color="auto"/>
            <w:bottom w:val="none" w:sz="0" w:space="0" w:color="auto"/>
            <w:right w:val="none" w:sz="0" w:space="0" w:color="auto"/>
          </w:divBdr>
          <w:divsChild>
            <w:div w:id="1009286291">
              <w:marLeft w:val="0"/>
              <w:marRight w:val="0"/>
              <w:marTop w:val="0"/>
              <w:marBottom w:val="0"/>
              <w:divBdr>
                <w:top w:val="none" w:sz="0" w:space="0" w:color="auto"/>
                <w:left w:val="none" w:sz="0" w:space="0" w:color="auto"/>
                <w:bottom w:val="none" w:sz="0" w:space="0" w:color="auto"/>
                <w:right w:val="none" w:sz="0" w:space="0" w:color="auto"/>
              </w:divBdr>
            </w:div>
          </w:divsChild>
        </w:div>
        <w:div w:id="1055204337">
          <w:marLeft w:val="0"/>
          <w:marRight w:val="0"/>
          <w:marTop w:val="0"/>
          <w:marBottom w:val="0"/>
          <w:divBdr>
            <w:top w:val="none" w:sz="0" w:space="0" w:color="auto"/>
            <w:left w:val="none" w:sz="0" w:space="0" w:color="auto"/>
            <w:bottom w:val="none" w:sz="0" w:space="0" w:color="auto"/>
            <w:right w:val="none" w:sz="0" w:space="0" w:color="auto"/>
          </w:divBdr>
        </w:div>
        <w:div w:id="1959986227">
          <w:marLeft w:val="0"/>
          <w:marRight w:val="0"/>
          <w:marTop w:val="0"/>
          <w:marBottom w:val="0"/>
          <w:divBdr>
            <w:top w:val="none" w:sz="0" w:space="0" w:color="auto"/>
            <w:left w:val="none" w:sz="0" w:space="0" w:color="auto"/>
            <w:bottom w:val="none" w:sz="0" w:space="0" w:color="auto"/>
            <w:right w:val="none" w:sz="0" w:space="0" w:color="auto"/>
          </w:divBdr>
          <w:divsChild>
            <w:div w:id="1497913363">
              <w:marLeft w:val="0"/>
              <w:marRight w:val="0"/>
              <w:marTop w:val="0"/>
              <w:marBottom w:val="0"/>
              <w:divBdr>
                <w:top w:val="none" w:sz="0" w:space="0" w:color="auto"/>
                <w:left w:val="none" w:sz="0" w:space="0" w:color="auto"/>
                <w:bottom w:val="none" w:sz="0" w:space="0" w:color="auto"/>
                <w:right w:val="none" w:sz="0" w:space="0" w:color="auto"/>
              </w:divBdr>
            </w:div>
          </w:divsChild>
        </w:div>
        <w:div w:id="556749654">
          <w:marLeft w:val="0"/>
          <w:marRight w:val="0"/>
          <w:marTop w:val="0"/>
          <w:marBottom w:val="0"/>
          <w:divBdr>
            <w:top w:val="none" w:sz="0" w:space="0" w:color="auto"/>
            <w:left w:val="none" w:sz="0" w:space="0" w:color="auto"/>
            <w:bottom w:val="none" w:sz="0" w:space="0" w:color="auto"/>
            <w:right w:val="none" w:sz="0" w:space="0" w:color="auto"/>
          </w:divBdr>
        </w:div>
        <w:div w:id="248196107">
          <w:marLeft w:val="0"/>
          <w:marRight w:val="0"/>
          <w:marTop w:val="0"/>
          <w:marBottom w:val="0"/>
          <w:divBdr>
            <w:top w:val="none" w:sz="0" w:space="0" w:color="auto"/>
            <w:left w:val="none" w:sz="0" w:space="0" w:color="auto"/>
            <w:bottom w:val="none" w:sz="0" w:space="0" w:color="auto"/>
            <w:right w:val="none" w:sz="0" w:space="0" w:color="auto"/>
          </w:divBdr>
          <w:divsChild>
            <w:div w:id="725878514">
              <w:marLeft w:val="0"/>
              <w:marRight w:val="0"/>
              <w:marTop w:val="0"/>
              <w:marBottom w:val="0"/>
              <w:divBdr>
                <w:top w:val="none" w:sz="0" w:space="0" w:color="auto"/>
                <w:left w:val="none" w:sz="0" w:space="0" w:color="auto"/>
                <w:bottom w:val="none" w:sz="0" w:space="0" w:color="auto"/>
                <w:right w:val="none" w:sz="0" w:space="0" w:color="auto"/>
              </w:divBdr>
            </w:div>
          </w:divsChild>
        </w:div>
        <w:div w:id="806122669">
          <w:marLeft w:val="0"/>
          <w:marRight w:val="0"/>
          <w:marTop w:val="0"/>
          <w:marBottom w:val="0"/>
          <w:divBdr>
            <w:top w:val="none" w:sz="0" w:space="0" w:color="auto"/>
            <w:left w:val="none" w:sz="0" w:space="0" w:color="auto"/>
            <w:bottom w:val="none" w:sz="0" w:space="0" w:color="auto"/>
            <w:right w:val="none" w:sz="0" w:space="0" w:color="auto"/>
          </w:divBdr>
        </w:div>
        <w:div w:id="212546338">
          <w:marLeft w:val="0"/>
          <w:marRight w:val="0"/>
          <w:marTop w:val="0"/>
          <w:marBottom w:val="0"/>
          <w:divBdr>
            <w:top w:val="none" w:sz="0" w:space="0" w:color="auto"/>
            <w:left w:val="none" w:sz="0" w:space="0" w:color="auto"/>
            <w:bottom w:val="none" w:sz="0" w:space="0" w:color="auto"/>
            <w:right w:val="none" w:sz="0" w:space="0" w:color="auto"/>
          </w:divBdr>
          <w:divsChild>
            <w:div w:id="1160271975">
              <w:marLeft w:val="0"/>
              <w:marRight w:val="0"/>
              <w:marTop w:val="0"/>
              <w:marBottom w:val="0"/>
              <w:divBdr>
                <w:top w:val="none" w:sz="0" w:space="0" w:color="auto"/>
                <w:left w:val="none" w:sz="0" w:space="0" w:color="auto"/>
                <w:bottom w:val="none" w:sz="0" w:space="0" w:color="auto"/>
                <w:right w:val="none" w:sz="0" w:space="0" w:color="auto"/>
              </w:divBdr>
            </w:div>
          </w:divsChild>
        </w:div>
        <w:div w:id="919371511">
          <w:marLeft w:val="0"/>
          <w:marRight w:val="0"/>
          <w:marTop w:val="0"/>
          <w:marBottom w:val="0"/>
          <w:divBdr>
            <w:top w:val="none" w:sz="0" w:space="0" w:color="auto"/>
            <w:left w:val="none" w:sz="0" w:space="0" w:color="auto"/>
            <w:bottom w:val="none" w:sz="0" w:space="0" w:color="auto"/>
            <w:right w:val="none" w:sz="0" w:space="0" w:color="auto"/>
          </w:divBdr>
        </w:div>
        <w:div w:id="1954089929">
          <w:marLeft w:val="0"/>
          <w:marRight w:val="0"/>
          <w:marTop w:val="0"/>
          <w:marBottom w:val="0"/>
          <w:divBdr>
            <w:top w:val="none" w:sz="0" w:space="0" w:color="auto"/>
            <w:left w:val="none" w:sz="0" w:space="0" w:color="auto"/>
            <w:bottom w:val="none" w:sz="0" w:space="0" w:color="auto"/>
            <w:right w:val="none" w:sz="0" w:space="0" w:color="auto"/>
          </w:divBdr>
          <w:divsChild>
            <w:div w:id="1852178849">
              <w:marLeft w:val="0"/>
              <w:marRight w:val="0"/>
              <w:marTop w:val="0"/>
              <w:marBottom w:val="0"/>
              <w:divBdr>
                <w:top w:val="none" w:sz="0" w:space="0" w:color="auto"/>
                <w:left w:val="none" w:sz="0" w:space="0" w:color="auto"/>
                <w:bottom w:val="none" w:sz="0" w:space="0" w:color="auto"/>
                <w:right w:val="none" w:sz="0" w:space="0" w:color="auto"/>
              </w:divBdr>
            </w:div>
          </w:divsChild>
        </w:div>
        <w:div w:id="830683526">
          <w:marLeft w:val="0"/>
          <w:marRight w:val="0"/>
          <w:marTop w:val="0"/>
          <w:marBottom w:val="0"/>
          <w:divBdr>
            <w:top w:val="none" w:sz="0" w:space="0" w:color="auto"/>
            <w:left w:val="none" w:sz="0" w:space="0" w:color="auto"/>
            <w:bottom w:val="none" w:sz="0" w:space="0" w:color="auto"/>
            <w:right w:val="none" w:sz="0" w:space="0" w:color="auto"/>
          </w:divBdr>
        </w:div>
        <w:div w:id="1462576312">
          <w:marLeft w:val="0"/>
          <w:marRight w:val="0"/>
          <w:marTop w:val="0"/>
          <w:marBottom w:val="0"/>
          <w:divBdr>
            <w:top w:val="none" w:sz="0" w:space="0" w:color="auto"/>
            <w:left w:val="none" w:sz="0" w:space="0" w:color="auto"/>
            <w:bottom w:val="none" w:sz="0" w:space="0" w:color="auto"/>
            <w:right w:val="none" w:sz="0" w:space="0" w:color="auto"/>
          </w:divBdr>
          <w:divsChild>
            <w:div w:id="1535189383">
              <w:marLeft w:val="0"/>
              <w:marRight w:val="0"/>
              <w:marTop w:val="0"/>
              <w:marBottom w:val="0"/>
              <w:divBdr>
                <w:top w:val="none" w:sz="0" w:space="0" w:color="auto"/>
                <w:left w:val="none" w:sz="0" w:space="0" w:color="auto"/>
                <w:bottom w:val="none" w:sz="0" w:space="0" w:color="auto"/>
                <w:right w:val="none" w:sz="0" w:space="0" w:color="auto"/>
              </w:divBdr>
            </w:div>
          </w:divsChild>
        </w:div>
        <w:div w:id="959919855">
          <w:marLeft w:val="0"/>
          <w:marRight w:val="0"/>
          <w:marTop w:val="0"/>
          <w:marBottom w:val="0"/>
          <w:divBdr>
            <w:top w:val="none" w:sz="0" w:space="0" w:color="auto"/>
            <w:left w:val="none" w:sz="0" w:space="0" w:color="auto"/>
            <w:bottom w:val="none" w:sz="0" w:space="0" w:color="auto"/>
            <w:right w:val="none" w:sz="0" w:space="0" w:color="auto"/>
          </w:divBdr>
        </w:div>
        <w:div w:id="1388260628">
          <w:marLeft w:val="0"/>
          <w:marRight w:val="0"/>
          <w:marTop w:val="0"/>
          <w:marBottom w:val="0"/>
          <w:divBdr>
            <w:top w:val="none" w:sz="0" w:space="0" w:color="auto"/>
            <w:left w:val="none" w:sz="0" w:space="0" w:color="auto"/>
            <w:bottom w:val="none" w:sz="0" w:space="0" w:color="auto"/>
            <w:right w:val="none" w:sz="0" w:space="0" w:color="auto"/>
          </w:divBdr>
          <w:divsChild>
            <w:div w:id="2109887816">
              <w:marLeft w:val="0"/>
              <w:marRight w:val="0"/>
              <w:marTop w:val="0"/>
              <w:marBottom w:val="0"/>
              <w:divBdr>
                <w:top w:val="none" w:sz="0" w:space="0" w:color="auto"/>
                <w:left w:val="none" w:sz="0" w:space="0" w:color="auto"/>
                <w:bottom w:val="none" w:sz="0" w:space="0" w:color="auto"/>
                <w:right w:val="none" w:sz="0" w:space="0" w:color="auto"/>
              </w:divBdr>
            </w:div>
          </w:divsChild>
        </w:div>
        <w:div w:id="1633756363">
          <w:marLeft w:val="0"/>
          <w:marRight w:val="0"/>
          <w:marTop w:val="300"/>
          <w:marBottom w:val="0"/>
          <w:divBdr>
            <w:top w:val="none" w:sz="0" w:space="0" w:color="auto"/>
            <w:left w:val="none" w:sz="0" w:space="0" w:color="auto"/>
            <w:bottom w:val="none" w:sz="0" w:space="0" w:color="auto"/>
            <w:right w:val="none" w:sz="0" w:space="0" w:color="auto"/>
          </w:divBdr>
          <w:divsChild>
            <w:div w:id="428356557">
              <w:marLeft w:val="0"/>
              <w:marRight w:val="0"/>
              <w:marTop w:val="0"/>
              <w:marBottom w:val="0"/>
              <w:divBdr>
                <w:top w:val="none" w:sz="0" w:space="0" w:color="auto"/>
                <w:left w:val="none" w:sz="0" w:space="0" w:color="auto"/>
                <w:bottom w:val="none" w:sz="0" w:space="0" w:color="auto"/>
                <w:right w:val="none" w:sz="0" w:space="0" w:color="auto"/>
              </w:divBdr>
              <w:divsChild>
                <w:div w:id="563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580237">
          <w:marLeft w:val="0"/>
          <w:marRight w:val="0"/>
          <w:marTop w:val="300"/>
          <w:marBottom w:val="0"/>
          <w:divBdr>
            <w:top w:val="none" w:sz="0" w:space="0" w:color="auto"/>
            <w:left w:val="none" w:sz="0" w:space="0" w:color="auto"/>
            <w:bottom w:val="none" w:sz="0" w:space="0" w:color="auto"/>
            <w:right w:val="none" w:sz="0" w:space="0" w:color="auto"/>
          </w:divBdr>
          <w:divsChild>
            <w:div w:id="1132673273">
              <w:marLeft w:val="0"/>
              <w:marRight w:val="0"/>
              <w:marTop w:val="0"/>
              <w:marBottom w:val="0"/>
              <w:divBdr>
                <w:top w:val="none" w:sz="0" w:space="0" w:color="auto"/>
                <w:left w:val="none" w:sz="0" w:space="0" w:color="auto"/>
                <w:bottom w:val="none" w:sz="0" w:space="0" w:color="auto"/>
                <w:right w:val="none" w:sz="0" w:space="0" w:color="auto"/>
              </w:divBdr>
              <w:divsChild>
                <w:div w:id="359673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19423">
          <w:marLeft w:val="0"/>
          <w:marRight w:val="0"/>
          <w:marTop w:val="300"/>
          <w:marBottom w:val="0"/>
          <w:divBdr>
            <w:top w:val="none" w:sz="0" w:space="0" w:color="auto"/>
            <w:left w:val="none" w:sz="0" w:space="0" w:color="auto"/>
            <w:bottom w:val="none" w:sz="0" w:space="0" w:color="auto"/>
            <w:right w:val="none" w:sz="0" w:space="0" w:color="auto"/>
          </w:divBdr>
          <w:divsChild>
            <w:div w:id="1173035026">
              <w:marLeft w:val="0"/>
              <w:marRight w:val="0"/>
              <w:marTop w:val="0"/>
              <w:marBottom w:val="0"/>
              <w:divBdr>
                <w:top w:val="none" w:sz="0" w:space="0" w:color="auto"/>
                <w:left w:val="none" w:sz="0" w:space="0" w:color="auto"/>
                <w:bottom w:val="none" w:sz="0" w:space="0" w:color="auto"/>
                <w:right w:val="none" w:sz="0" w:space="0" w:color="auto"/>
              </w:divBdr>
              <w:divsChild>
                <w:div w:id="190437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12174">
          <w:marLeft w:val="0"/>
          <w:marRight w:val="0"/>
          <w:marTop w:val="300"/>
          <w:marBottom w:val="0"/>
          <w:divBdr>
            <w:top w:val="none" w:sz="0" w:space="0" w:color="auto"/>
            <w:left w:val="none" w:sz="0" w:space="0" w:color="auto"/>
            <w:bottom w:val="none" w:sz="0" w:space="0" w:color="auto"/>
            <w:right w:val="none" w:sz="0" w:space="0" w:color="auto"/>
          </w:divBdr>
          <w:divsChild>
            <w:div w:id="1365446031">
              <w:marLeft w:val="0"/>
              <w:marRight w:val="0"/>
              <w:marTop w:val="0"/>
              <w:marBottom w:val="0"/>
              <w:divBdr>
                <w:top w:val="none" w:sz="0" w:space="0" w:color="auto"/>
                <w:left w:val="none" w:sz="0" w:space="0" w:color="auto"/>
                <w:bottom w:val="none" w:sz="0" w:space="0" w:color="auto"/>
                <w:right w:val="none" w:sz="0" w:space="0" w:color="auto"/>
              </w:divBdr>
              <w:divsChild>
                <w:div w:id="10875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4943880">
      <w:bodyDiv w:val="1"/>
      <w:marLeft w:val="0"/>
      <w:marRight w:val="0"/>
      <w:marTop w:val="0"/>
      <w:marBottom w:val="0"/>
      <w:divBdr>
        <w:top w:val="none" w:sz="0" w:space="0" w:color="auto"/>
        <w:left w:val="none" w:sz="0" w:space="0" w:color="auto"/>
        <w:bottom w:val="none" w:sz="0" w:space="0" w:color="auto"/>
        <w:right w:val="none" w:sz="0" w:space="0" w:color="auto"/>
      </w:divBdr>
      <w:divsChild>
        <w:div w:id="579025701">
          <w:marLeft w:val="0"/>
          <w:marRight w:val="0"/>
          <w:marTop w:val="0"/>
          <w:marBottom w:val="0"/>
          <w:divBdr>
            <w:top w:val="none" w:sz="0" w:space="0" w:color="auto"/>
            <w:left w:val="none" w:sz="0" w:space="0" w:color="auto"/>
            <w:bottom w:val="none" w:sz="0" w:space="0" w:color="auto"/>
            <w:right w:val="none" w:sz="0" w:space="0" w:color="auto"/>
          </w:divBdr>
        </w:div>
        <w:div w:id="2097551265">
          <w:marLeft w:val="0"/>
          <w:marRight w:val="0"/>
          <w:marTop w:val="0"/>
          <w:marBottom w:val="0"/>
          <w:divBdr>
            <w:top w:val="none" w:sz="0" w:space="0" w:color="auto"/>
            <w:left w:val="none" w:sz="0" w:space="0" w:color="auto"/>
            <w:bottom w:val="none" w:sz="0" w:space="0" w:color="auto"/>
            <w:right w:val="none" w:sz="0" w:space="0" w:color="auto"/>
          </w:divBdr>
          <w:divsChild>
            <w:div w:id="303196531">
              <w:marLeft w:val="0"/>
              <w:marRight w:val="0"/>
              <w:marTop w:val="0"/>
              <w:marBottom w:val="0"/>
              <w:divBdr>
                <w:top w:val="none" w:sz="0" w:space="0" w:color="auto"/>
                <w:left w:val="none" w:sz="0" w:space="0" w:color="auto"/>
                <w:bottom w:val="none" w:sz="0" w:space="0" w:color="auto"/>
                <w:right w:val="none" w:sz="0" w:space="0" w:color="auto"/>
              </w:divBdr>
            </w:div>
          </w:divsChild>
        </w:div>
        <w:div w:id="2173186">
          <w:marLeft w:val="0"/>
          <w:marRight w:val="0"/>
          <w:marTop w:val="0"/>
          <w:marBottom w:val="0"/>
          <w:divBdr>
            <w:top w:val="none" w:sz="0" w:space="0" w:color="auto"/>
            <w:left w:val="none" w:sz="0" w:space="0" w:color="auto"/>
            <w:bottom w:val="none" w:sz="0" w:space="0" w:color="auto"/>
            <w:right w:val="none" w:sz="0" w:space="0" w:color="auto"/>
          </w:divBdr>
        </w:div>
        <w:div w:id="2098936467">
          <w:marLeft w:val="0"/>
          <w:marRight w:val="0"/>
          <w:marTop w:val="0"/>
          <w:marBottom w:val="0"/>
          <w:divBdr>
            <w:top w:val="none" w:sz="0" w:space="0" w:color="auto"/>
            <w:left w:val="none" w:sz="0" w:space="0" w:color="auto"/>
            <w:bottom w:val="none" w:sz="0" w:space="0" w:color="auto"/>
            <w:right w:val="none" w:sz="0" w:space="0" w:color="auto"/>
          </w:divBdr>
          <w:divsChild>
            <w:div w:id="1217082959">
              <w:marLeft w:val="0"/>
              <w:marRight w:val="0"/>
              <w:marTop w:val="0"/>
              <w:marBottom w:val="0"/>
              <w:divBdr>
                <w:top w:val="none" w:sz="0" w:space="0" w:color="auto"/>
                <w:left w:val="none" w:sz="0" w:space="0" w:color="auto"/>
                <w:bottom w:val="none" w:sz="0" w:space="0" w:color="auto"/>
                <w:right w:val="none" w:sz="0" w:space="0" w:color="auto"/>
              </w:divBdr>
            </w:div>
          </w:divsChild>
        </w:div>
        <w:div w:id="794252001">
          <w:marLeft w:val="0"/>
          <w:marRight w:val="0"/>
          <w:marTop w:val="0"/>
          <w:marBottom w:val="0"/>
          <w:divBdr>
            <w:top w:val="none" w:sz="0" w:space="0" w:color="auto"/>
            <w:left w:val="none" w:sz="0" w:space="0" w:color="auto"/>
            <w:bottom w:val="none" w:sz="0" w:space="0" w:color="auto"/>
            <w:right w:val="none" w:sz="0" w:space="0" w:color="auto"/>
          </w:divBdr>
        </w:div>
        <w:div w:id="1774783974">
          <w:marLeft w:val="0"/>
          <w:marRight w:val="0"/>
          <w:marTop w:val="0"/>
          <w:marBottom w:val="0"/>
          <w:divBdr>
            <w:top w:val="none" w:sz="0" w:space="0" w:color="auto"/>
            <w:left w:val="none" w:sz="0" w:space="0" w:color="auto"/>
            <w:bottom w:val="none" w:sz="0" w:space="0" w:color="auto"/>
            <w:right w:val="none" w:sz="0" w:space="0" w:color="auto"/>
          </w:divBdr>
          <w:divsChild>
            <w:div w:id="621961539">
              <w:marLeft w:val="0"/>
              <w:marRight w:val="0"/>
              <w:marTop w:val="0"/>
              <w:marBottom w:val="0"/>
              <w:divBdr>
                <w:top w:val="none" w:sz="0" w:space="0" w:color="auto"/>
                <w:left w:val="none" w:sz="0" w:space="0" w:color="auto"/>
                <w:bottom w:val="none" w:sz="0" w:space="0" w:color="auto"/>
                <w:right w:val="none" w:sz="0" w:space="0" w:color="auto"/>
              </w:divBdr>
            </w:div>
          </w:divsChild>
        </w:div>
        <w:div w:id="751656591">
          <w:marLeft w:val="0"/>
          <w:marRight w:val="0"/>
          <w:marTop w:val="0"/>
          <w:marBottom w:val="0"/>
          <w:divBdr>
            <w:top w:val="none" w:sz="0" w:space="0" w:color="auto"/>
            <w:left w:val="none" w:sz="0" w:space="0" w:color="auto"/>
            <w:bottom w:val="none" w:sz="0" w:space="0" w:color="auto"/>
            <w:right w:val="none" w:sz="0" w:space="0" w:color="auto"/>
          </w:divBdr>
        </w:div>
        <w:div w:id="186188088">
          <w:marLeft w:val="0"/>
          <w:marRight w:val="0"/>
          <w:marTop w:val="0"/>
          <w:marBottom w:val="0"/>
          <w:divBdr>
            <w:top w:val="none" w:sz="0" w:space="0" w:color="auto"/>
            <w:left w:val="none" w:sz="0" w:space="0" w:color="auto"/>
            <w:bottom w:val="none" w:sz="0" w:space="0" w:color="auto"/>
            <w:right w:val="none" w:sz="0" w:space="0" w:color="auto"/>
          </w:divBdr>
          <w:divsChild>
            <w:div w:id="714815278">
              <w:marLeft w:val="0"/>
              <w:marRight w:val="0"/>
              <w:marTop w:val="0"/>
              <w:marBottom w:val="0"/>
              <w:divBdr>
                <w:top w:val="none" w:sz="0" w:space="0" w:color="auto"/>
                <w:left w:val="none" w:sz="0" w:space="0" w:color="auto"/>
                <w:bottom w:val="none" w:sz="0" w:space="0" w:color="auto"/>
                <w:right w:val="none" w:sz="0" w:space="0" w:color="auto"/>
              </w:divBdr>
            </w:div>
          </w:divsChild>
        </w:div>
        <w:div w:id="1515923049">
          <w:marLeft w:val="0"/>
          <w:marRight w:val="0"/>
          <w:marTop w:val="0"/>
          <w:marBottom w:val="0"/>
          <w:divBdr>
            <w:top w:val="none" w:sz="0" w:space="0" w:color="auto"/>
            <w:left w:val="none" w:sz="0" w:space="0" w:color="auto"/>
            <w:bottom w:val="none" w:sz="0" w:space="0" w:color="auto"/>
            <w:right w:val="none" w:sz="0" w:space="0" w:color="auto"/>
          </w:divBdr>
        </w:div>
        <w:div w:id="945965428">
          <w:marLeft w:val="0"/>
          <w:marRight w:val="0"/>
          <w:marTop w:val="0"/>
          <w:marBottom w:val="0"/>
          <w:divBdr>
            <w:top w:val="none" w:sz="0" w:space="0" w:color="auto"/>
            <w:left w:val="none" w:sz="0" w:space="0" w:color="auto"/>
            <w:bottom w:val="none" w:sz="0" w:space="0" w:color="auto"/>
            <w:right w:val="none" w:sz="0" w:space="0" w:color="auto"/>
          </w:divBdr>
          <w:divsChild>
            <w:div w:id="713699540">
              <w:marLeft w:val="0"/>
              <w:marRight w:val="0"/>
              <w:marTop w:val="0"/>
              <w:marBottom w:val="0"/>
              <w:divBdr>
                <w:top w:val="none" w:sz="0" w:space="0" w:color="auto"/>
                <w:left w:val="none" w:sz="0" w:space="0" w:color="auto"/>
                <w:bottom w:val="none" w:sz="0" w:space="0" w:color="auto"/>
                <w:right w:val="none" w:sz="0" w:space="0" w:color="auto"/>
              </w:divBdr>
            </w:div>
          </w:divsChild>
        </w:div>
        <w:div w:id="5719703">
          <w:marLeft w:val="0"/>
          <w:marRight w:val="0"/>
          <w:marTop w:val="0"/>
          <w:marBottom w:val="0"/>
          <w:divBdr>
            <w:top w:val="none" w:sz="0" w:space="0" w:color="auto"/>
            <w:left w:val="none" w:sz="0" w:space="0" w:color="auto"/>
            <w:bottom w:val="none" w:sz="0" w:space="0" w:color="auto"/>
            <w:right w:val="none" w:sz="0" w:space="0" w:color="auto"/>
          </w:divBdr>
        </w:div>
        <w:div w:id="1968856288">
          <w:marLeft w:val="0"/>
          <w:marRight w:val="0"/>
          <w:marTop w:val="0"/>
          <w:marBottom w:val="0"/>
          <w:divBdr>
            <w:top w:val="none" w:sz="0" w:space="0" w:color="auto"/>
            <w:left w:val="none" w:sz="0" w:space="0" w:color="auto"/>
            <w:bottom w:val="none" w:sz="0" w:space="0" w:color="auto"/>
            <w:right w:val="none" w:sz="0" w:space="0" w:color="auto"/>
          </w:divBdr>
          <w:divsChild>
            <w:div w:id="917322662">
              <w:marLeft w:val="0"/>
              <w:marRight w:val="0"/>
              <w:marTop w:val="0"/>
              <w:marBottom w:val="0"/>
              <w:divBdr>
                <w:top w:val="none" w:sz="0" w:space="0" w:color="auto"/>
                <w:left w:val="none" w:sz="0" w:space="0" w:color="auto"/>
                <w:bottom w:val="none" w:sz="0" w:space="0" w:color="auto"/>
                <w:right w:val="none" w:sz="0" w:space="0" w:color="auto"/>
              </w:divBdr>
            </w:div>
          </w:divsChild>
        </w:div>
        <w:div w:id="728915890">
          <w:marLeft w:val="0"/>
          <w:marRight w:val="0"/>
          <w:marTop w:val="0"/>
          <w:marBottom w:val="0"/>
          <w:divBdr>
            <w:top w:val="none" w:sz="0" w:space="0" w:color="auto"/>
            <w:left w:val="none" w:sz="0" w:space="0" w:color="auto"/>
            <w:bottom w:val="none" w:sz="0" w:space="0" w:color="auto"/>
            <w:right w:val="none" w:sz="0" w:space="0" w:color="auto"/>
          </w:divBdr>
        </w:div>
        <w:div w:id="2112124780">
          <w:marLeft w:val="0"/>
          <w:marRight w:val="0"/>
          <w:marTop w:val="0"/>
          <w:marBottom w:val="0"/>
          <w:divBdr>
            <w:top w:val="none" w:sz="0" w:space="0" w:color="auto"/>
            <w:left w:val="none" w:sz="0" w:space="0" w:color="auto"/>
            <w:bottom w:val="none" w:sz="0" w:space="0" w:color="auto"/>
            <w:right w:val="none" w:sz="0" w:space="0" w:color="auto"/>
          </w:divBdr>
          <w:divsChild>
            <w:div w:id="1421683778">
              <w:marLeft w:val="0"/>
              <w:marRight w:val="0"/>
              <w:marTop w:val="0"/>
              <w:marBottom w:val="0"/>
              <w:divBdr>
                <w:top w:val="none" w:sz="0" w:space="0" w:color="auto"/>
                <w:left w:val="none" w:sz="0" w:space="0" w:color="auto"/>
                <w:bottom w:val="none" w:sz="0" w:space="0" w:color="auto"/>
                <w:right w:val="none" w:sz="0" w:space="0" w:color="auto"/>
              </w:divBdr>
            </w:div>
          </w:divsChild>
        </w:div>
        <w:div w:id="1603300202">
          <w:marLeft w:val="0"/>
          <w:marRight w:val="0"/>
          <w:marTop w:val="300"/>
          <w:marBottom w:val="0"/>
          <w:divBdr>
            <w:top w:val="none" w:sz="0" w:space="0" w:color="auto"/>
            <w:left w:val="none" w:sz="0" w:space="0" w:color="auto"/>
            <w:bottom w:val="none" w:sz="0" w:space="0" w:color="auto"/>
            <w:right w:val="none" w:sz="0" w:space="0" w:color="auto"/>
          </w:divBdr>
          <w:divsChild>
            <w:div w:id="203642668">
              <w:marLeft w:val="0"/>
              <w:marRight w:val="0"/>
              <w:marTop w:val="0"/>
              <w:marBottom w:val="0"/>
              <w:divBdr>
                <w:top w:val="none" w:sz="0" w:space="0" w:color="auto"/>
                <w:left w:val="none" w:sz="0" w:space="0" w:color="auto"/>
                <w:bottom w:val="none" w:sz="0" w:space="0" w:color="auto"/>
                <w:right w:val="none" w:sz="0" w:space="0" w:color="auto"/>
              </w:divBdr>
              <w:divsChild>
                <w:div w:id="529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54643">
          <w:marLeft w:val="0"/>
          <w:marRight w:val="0"/>
          <w:marTop w:val="300"/>
          <w:marBottom w:val="0"/>
          <w:divBdr>
            <w:top w:val="none" w:sz="0" w:space="0" w:color="auto"/>
            <w:left w:val="none" w:sz="0" w:space="0" w:color="auto"/>
            <w:bottom w:val="none" w:sz="0" w:space="0" w:color="auto"/>
            <w:right w:val="none" w:sz="0" w:space="0" w:color="auto"/>
          </w:divBdr>
          <w:divsChild>
            <w:div w:id="1139420570">
              <w:marLeft w:val="0"/>
              <w:marRight w:val="0"/>
              <w:marTop w:val="0"/>
              <w:marBottom w:val="0"/>
              <w:divBdr>
                <w:top w:val="none" w:sz="0" w:space="0" w:color="auto"/>
                <w:left w:val="none" w:sz="0" w:space="0" w:color="auto"/>
                <w:bottom w:val="none" w:sz="0" w:space="0" w:color="auto"/>
                <w:right w:val="none" w:sz="0" w:space="0" w:color="auto"/>
              </w:divBdr>
              <w:divsChild>
                <w:div w:id="155608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606085">
          <w:marLeft w:val="0"/>
          <w:marRight w:val="0"/>
          <w:marTop w:val="300"/>
          <w:marBottom w:val="0"/>
          <w:divBdr>
            <w:top w:val="none" w:sz="0" w:space="0" w:color="auto"/>
            <w:left w:val="none" w:sz="0" w:space="0" w:color="auto"/>
            <w:bottom w:val="none" w:sz="0" w:space="0" w:color="auto"/>
            <w:right w:val="none" w:sz="0" w:space="0" w:color="auto"/>
          </w:divBdr>
          <w:divsChild>
            <w:div w:id="421877807">
              <w:marLeft w:val="0"/>
              <w:marRight w:val="0"/>
              <w:marTop w:val="0"/>
              <w:marBottom w:val="0"/>
              <w:divBdr>
                <w:top w:val="none" w:sz="0" w:space="0" w:color="auto"/>
                <w:left w:val="none" w:sz="0" w:space="0" w:color="auto"/>
                <w:bottom w:val="none" w:sz="0" w:space="0" w:color="auto"/>
                <w:right w:val="none" w:sz="0" w:space="0" w:color="auto"/>
              </w:divBdr>
              <w:divsChild>
                <w:div w:id="39042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257328">
          <w:marLeft w:val="0"/>
          <w:marRight w:val="0"/>
          <w:marTop w:val="300"/>
          <w:marBottom w:val="0"/>
          <w:divBdr>
            <w:top w:val="none" w:sz="0" w:space="0" w:color="auto"/>
            <w:left w:val="none" w:sz="0" w:space="0" w:color="auto"/>
            <w:bottom w:val="none" w:sz="0" w:space="0" w:color="auto"/>
            <w:right w:val="none" w:sz="0" w:space="0" w:color="auto"/>
          </w:divBdr>
          <w:divsChild>
            <w:div w:id="619452866">
              <w:marLeft w:val="0"/>
              <w:marRight w:val="0"/>
              <w:marTop w:val="0"/>
              <w:marBottom w:val="0"/>
              <w:divBdr>
                <w:top w:val="none" w:sz="0" w:space="0" w:color="auto"/>
                <w:left w:val="none" w:sz="0" w:space="0" w:color="auto"/>
                <w:bottom w:val="none" w:sz="0" w:space="0" w:color="auto"/>
                <w:right w:val="none" w:sz="0" w:space="0" w:color="auto"/>
              </w:divBdr>
              <w:divsChild>
                <w:div w:id="69327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953541">
      <w:bodyDiv w:val="1"/>
      <w:marLeft w:val="0"/>
      <w:marRight w:val="0"/>
      <w:marTop w:val="0"/>
      <w:marBottom w:val="0"/>
      <w:divBdr>
        <w:top w:val="none" w:sz="0" w:space="0" w:color="auto"/>
        <w:left w:val="none" w:sz="0" w:space="0" w:color="auto"/>
        <w:bottom w:val="none" w:sz="0" w:space="0" w:color="auto"/>
        <w:right w:val="none" w:sz="0" w:space="0" w:color="auto"/>
      </w:divBdr>
      <w:divsChild>
        <w:div w:id="192501953">
          <w:marLeft w:val="0"/>
          <w:marRight w:val="0"/>
          <w:marTop w:val="0"/>
          <w:marBottom w:val="0"/>
          <w:divBdr>
            <w:top w:val="none" w:sz="0" w:space="0" w:color="auto"/>
            <w:left w:val="none" w:sz="0" w:space="0" w:color="auto"/>
            <w:bottom w:val="none" w:sz="0" w:space="0" w:color="auto"/>
            <w:right w:val="none" w:sz="0" w:space="0" w:color="auto"/>
          </w:divBdr>
        </w:div>
        <w:div w:id="1024592938">
          <w:marLeft w:val="0"/>
          <w:marRight w:val="0"/>
          <w:marTop w:val="0"/>
          <w:marBottom w:val="0"/>
          <w:divBdr>
            <w:top w:val="none" w:sz="0" w:space="0" w:color="auto"/>
            <w:left w:val="none" w:sz="0" w:space="0" w:color="auto"/>
            <w:bottom w:val="none" w:sz="0" w:space="0" w:color="auto"/>
            <w:right w:val="none" w:sz="0" w:space="0" w:color="auto"/>
          </w:divBdr>
          <w:divsChild>
            <w:div w:id="2051568866">
              <w:marLeft w:val="0"/>
              <w:marRight w:val="0"/>
              <w:marTop w:val="0"/>
              <w:marBottom w:val="0"/>
              <w:divBdr>
                <w:top w:val="none" w:sz="0" w:space="0" w:color="auto"/>
                <w:left w:val="none" w:sz="0" w:space="0" w:color="auto"/>
                <w:bottom w:val="none" w:sz="0" w:space="0" w:color="auto"/>
                <w:right w:val="none" w:sz="0" w:space="0" w:color="auto"/>
              </w:divBdr>
            </w:div>
          </w:divsChild>
        </w:div>
        <w:div w:id="813066655">
          <w:marLeft w:val="0"/>
          <w:marRight w:val="0"/>
          <w:marTop w:val="0"/>
          <w:marBottom w:val="0"/>
          <w:divBdr>
            <w:top w:val="none" w:sz="0" w:space="0" w:color="auto"/>
            <w:left w:val="none" w:sz="0" w:space="0" w:color="auto"/>
            <w:bottom w:val="none" w:sz="0" w:space="0" w:color="auto"/>
            <w:right w:val="none" w:sz="0" w:space="0" w:color="auto"/>
          </w:divBdr>
        </w:div>
        <w:div w:id="1284925371">
          <w:marLeft w:val="0"/>
          <w:marRight w:val="0"/>
          <w:marTop w:val="0"/>
          <w:marBottom w:val="0"/>
          <w:divBdr>
            <w:top w:val="none" w:sz="0" w:space="0" w:color="auto"/>
            <w:left w:val="none" w:sz="0" w:space="0" w:color="auto"/>
            <w:bottom w:val="none" w:sz="0" w:space="0" w:color="auto"/>
            <w:right w:val="none" w:sz="0" w:space="0" w:color="auto"/>
          </w:divBdr>
          <w:divsChild>
            <w:div w:id="759835646">
              <w:marLeft w:val="0"/>
              <w:marRight w:val="0"/>
              <w:marTop w:val="0"/>
              <w:marBottom w:val="0"/>
              <w:divBdr>
                <w:top w:val="none" w:sz="0" w:space="0" w:color="auto"/>
                <w:left w:val="none" w:sz="0" w:space="0" w:color="auto"/>
                <w:bottom w:val="none" w:sz="0" w:space="0" w:color="auto"/>
                <w:right w:val="none" w:sz="0" w:space="0" w:color="auto"/>
              </w:divBdr>
            </w:div>
          </w:divsChild>
        </w:div>
        <w:div w:id="489755178">
          <w:marLeft w:val="0"/>
          <w:marRight w:val="0"/>
          <w:marTop w:val="0"/>
          <w:marBottom w:val="0"/>
          <w:divBdr>
            <w:top w:val="none" w:sz="0" w:space="0" w:color="auto"/>
            <w:left w:val="none" w:sz="0" w:space="0" w:color="auto"/>
            <w:bottom w:val="none" w:sz="0" w:space="0" w:color="auto"/>
            <w:right w:val="none" w:sz="0" w:space="0" w:color="auto"/>
          </w:divBdr>
        </w:div>
        <w:div w:id="621811894">
          <w:marLeft w:val="0"/>
          <w:marRight w:val="0"/>
          <w:marTop w:val="0"/>
          <w:marBottom w:val="0"/>
          <w:divBdr>
            <w:top w:val="none" w:sz="0" w:space="0" w:color="auto"/>
            <w:left w:val="none" w:sz="0" w:space="0" w:color="auto"/>
            <w:bottom w:val="none" w:sz="0" w:space="0" w:color="auto"/>
            <w:right w:val="none" w:sz="0" w:space="0" w:color="auto"/>
          </w:divBdr>
          <w:divsChild>
            <w:div w:id="1867865012">
              <w:marLeft w:val="0"/>
              <w:marRight w:val="0"/>
              <w:marTop w:val="0"/>
              <w:marBottom w:val="0"/>
              <w:divBdr>
                <w:top w:val="none" w:sz="0" w:space="0" w:color="auto"/>
                <w:left w:val="none" w:sz="0" w:space="0" w:color="auto"/>
                <w:bottom w:val="none" w:sz="0" w:space="0" w:color="auto"/>
                <w:right w:val="none" w:sz="0" w:space="0" w:color="auto"/>
              </w:divBdr>
            </w:div>
          </w:divsChild>
        </w:div>
        <w:div w:id="2136630767">
          <w:marLeft w:val="0"/>
          <w:marRight w:val="0"/>
          <w:marTop w:val="0"/>
          <w:marBottom w:val="0"/>
          <w:divBdr>
            <w:top w:val="none" w:sz="0" w:space="0" w:color="auto"/>
            <w:left w:val="none" w:sz="0" w:space="0" w:color="auto"/>
            <w:bottom w:val="none" w:sz="0" w:space="0" w:color="auto"/>
            <w:right w:val="none" w:sz="0" w:space="0" w:color="auto"/>
          </w:divBdr>
        </w:div>
        <w:div w:id="967902264">
          <w:marLeft w:val="0"/>
          <w:marRight w:val="0"/>
          <w:marTop w:val="0"/>
          <w:marBottom w:val="0"/>
          <w:divBdr>
            <w:top w:val="none" w:sz="0" w:space="0" w:color="auto"/>
            <w:left w:val="none" w:sz="0" w:space="0" w:color="auto"/>
            <w:bottom w:val="none" w:sz="0" w:space="0" w:color="auto"/>
            <w:right w:val="none" w:sz="0" w:space="0" w:color="auto"/>
          </w:divBdr>
          <w:divsChild>
            <w:div w:id="660039962">
              <w:marLeft w:val="0"/>
              <w:marRight w:val="0"/>
              <w:marTop w:val="0"/>
              <w:marBottom w:val="0"/>
              <w:divBdr>
                <w:top w:val="none" w:sz="0" w:space="0" w:color="auto"/>
                <w:left w:val="none" w:sz="0" w:space="0" w:color="auto"/>
                <w:bottom w:val="none" w:sz="0" w:space="0" w:color="auto"/>
                <w:right w:val="none" w:sz="0" w:space="0" w:color="auto"/>
              </w:divBdr>
            </w:div>
          </w:divsChild>
        </w:div>
        <w:div w:id="1873807412">
          <w:marLeft w:val="0"/>
          <w:marRight w:val="0"/>
          <w:marTop w:val="0"/>
          <w:marBottom w:val="0"/>
          <w:divBdr>
            <w:top w:val="none" w:sz="0" w:space="0" w:color="auto"/>
            <w:left w:val="none" w:sz="0" w:space="0" w:color="auto"/>
            <w:bottom w:val="none" w:sz="0" w:space="0" w:color="auto"/>
            <w:right w:val="none" w:sz="0" w:space="0" w:color="auto"/>
          </w:divBdr>
        </w:div>
        <w:div w:id="1328635998">
          <w:marLeft w:val="0"/>
          <w:marRight w:val="0"/>
          <w:marTop w:val="0"/>
          <w:marBottom w:val="0"/>
          <w:divBdr>
            <w:top w:val="none" w:sz="0" w:space="0" w:color="auto"/>
            <w:left w:val="none" w:sz="0" w:space="0" w:color="auto"/>
            <w:bottom w:val="none" w:sz="0" w:space="0" w:color="auto"/>
            <w:right w:val="none" w:sz="0" w:space="0" w:color="auto"/>
          </w:divBdr>
          <w:divsChild>
            <w:div w:id="962230556">
              <w:marLeft w:val="0"/>
              <w:marRight w:val="0"/>
              <w:marTop w:val="0"/>
              <w:marBottom w:val="0"/>
              <w:divBdr>
                <w:top w:val="none" w:sz="0" w:space="0" w:color="auto"/>
                <w:left w:val="none" w:sz="0" w:space="0" w:color="auto"/>
                <w:bottom w:val="none" w:sz="0" w:space="0" w:color="auto"/>
                <w:right w:val="none" w:sz="0" w:space="0" w:color="auto"/>
              </w:divBdr>
            </w:div>
          </w:divsChild>
        </w:div>
        <w:div w:id="562717112">
          <w:marLeft w:val="0"/>
          <w:marRight w:val="0"/>
          <w:marTop w:val="0"/>
          <w:marBottom w:val="0"/>
          <w:divBdr>
            <w:top w:val="none" w:sz="0" w:space="0" w:color="auto"/>
            <w:left w:val="none" w:sz="0" w:space="0" w:color="auto"/>
            <w:bottom w:val="none" w:sz="0" w:space="0" w:color="auto"/>
            <w:right w:val="none" w:sz="0" w:space="0" w:color="auto"/>
          </w:divBdr>
        </w:div>
        <w:div w:id="308831017">
          <w:marLeft w:val="0"/>
          <w:marRight w:val="0"/>
          <w:marTop w:val="0"/>
          <w:marBottom w:val="0"/>
          <w:divBdr>
            <w:top w:val="none" w:sz="0" w:space="0" w:color="auto"/>
            <w:left w:val="none" w:sz="0" w:space="0" w:color="auto"/>
            <w:bottom w:val="none" w:sz="0" w:space="0" w:color="auto"/>
            <w:right w:val="none" w:sz="0" w:space="0" w:color="auto"/>
          </w:divBdr>
          <w:divsChild>
            <w:div w:id="2057581805">
              <w:marLeft w:val="0"/>
              <w:marRight w:val="0"/>
              <w:marTop w:val="0"/>
              <w:marBottom w:val="0"/>
              <w:divBdr>
                <w:top w:val="none" w:sz="0" w:space="0" w:color="auto"/>
                <w:left w:val="none" w:sz="0" w:space="0" w:color="auto"/>
                <w:bottom w:val="none" w:sz="0" w:space="0" w:color="auto"/>
                <w:right w:val="none" w:sz="0" w:space="0" w:color="auto"/>
              </w:divBdr>
            </w:div>
          </w:divsChild>
        </w:div>
        <w:div w:id="1121800474">
          <w:marLeft w:val="0"/>
          <w:marRight w:val="0"/>
          <w:marTop w:val="0"/>
          <w:marBottom w:val="0"/>
          <w:divBdr>
            <w:top w:val="none" w:sz="0" w:space="0" w:color="auto"/>
            <w:left w:val="none" w:sz="0" w:space="0" w:color="auto"/>
            <w:bottom w:val="none" w:sz="0" w:space="0" w:color="auto"/>
            <w:right w:val="none" w:sz="0" w:space="0" w:color="auto"/>
          </w:divBdr>
        </w:div>
        <w:div w:id="812331600">
          <w:marLeft w:val="0"/>
          <w:marRight w:val="0"/>
          <w:marTop w:val="0"/>
          <w:marBottom w:val="0"/>
          <w:divBdr>
            <w:top w:val="none" w:sz="0" w:space="0" w:color="auto"/>
            <w:left w:val="none" w:sz="0" w:space="0" w:color="auto"/>
            <w:bottom w:val="none" w:sz="0" w:space="0" w:color="auto"/>
            <w:right w:val="none" w:sz="0" w:space="0" w:color="auto"/>
          </w:divBdr>
          <w:divsChild>
            <w:div w:id="2005550453">
              <w:marLeft w:val="0"/>
              <w:marRight w:val="0"/>
              <w:marTop w:val="0"/>
              <w:marBottom w:val="0"/>
              <w:divBdr>
                <w:top w:val="none" w:sz="0" w:space="0" w:color="auto"/>
                <w:left w:val="none" w:sz="0" w:space="0" w:color="auto"/>
                <w:bottom w:val="none" w:sz="0" w:space="0" w:color="auto"/>
                <w:right w:val="none" w:sz="0" w:space="0" w:color="auto"/>
              </w:divBdr>
            </w:div>
          </w:divsChild>
        </w:div>
        <w:div w:id="957491460">
          <w:marLeft w:val="0"/>
          <w:marRight w:val="0"/>
          <w:marTop w:val="300"/>
          <w:marBottom w:val="0"/>
          <w:divBdr>
            <w:top w:val="none" w:sz="0" w:space="0" w:color="auto"/>
            <w:left w:val="none" w:sz="0" w:space="0" w:color="auto"/>
            <w:bottom w:val="none" w:sz="0" w:space="0" w:color="auto"/>
            <w:right w:val="none" w:sz="0" w:space="0" w:color="auto"/>
          </w:divBdr>
          <w:divsChild>
            <w:div w:id="820542467">
              <w:marLeft w:val="0"/>
              <w:marRight w:val="0"/>
              <w:marTop w:val="0"/>
              <w:marBottom w:val="0"/>
              <w:divBdr>
                <w:top w:val="none" w:sz="0" w:space="0" w:color="auto"/>
                <w:left w:val="none" w:sz="0" w:space="0" w:color="auto"/>
                <w:bottom w:val="none" w:sz="0" w:space="0" w:color="auto"/>
                <w:right w:val="none" w:sz="0" w:space="0" w:color="auto"/>
              </w:divBdr>
              <w:divsChild>
                <w:div w:id="83538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037779">
          <w:marLeft w:val="0"/>
          <w:marRight w:val="0"/>
          <w:marTop w:val="300"/>
          <w:marBottom w:val="0"/>
          <w:divBdr>
            <w:top w:val="none" w:sz="0" w:space="0" w:color="auto"/>
            <w:left w:val="none" w:sz="0" w:space="0" w:color="auto"/>
            <w:bottom w:val="none" w:sz="0" w:space="0" w:color="auto"/>
            <w:right w:val="none" w:sz="0" w:space="0" w:color="auto"/>
          </w:divBdr>
          <w:divsChild>
            <w:div w:id="166943571">
              <w:marLeft w:val="0"/>
              <w:marRight w:val="0"/>
              <w:marTop w:val="0"/>
              <w:marBottom w:val="0"/>
              <w:divBdr>
                <w:top w:val="none" w:sz="0" w:space="0" w:color="auto"/>
                <w:left w:val="none" w:sz="0" w:space="0" w:color="auto"/>
                <w:bottom w:val="none" w:sz="0" w:space="0" w:color="auto"/>
                <w:right w:val="none" w:sz="0" w:space="0" w:color="auto"/>
              </w:divBdr>
              <w:divsChild>
                <w:div w:id="31727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075151">
          <w:marLeft w:val="0"/>
          <w:marRight w:val="0"/>
          <w:marTop w:val="300"/>
          <w:marBottom w:val="0"/>
          <w:divBdr>
            <w:top w:val="none" w:sz="0" w:space="0" w:color="auto"/>
            <w:left w:val="none" w:sz="0" w:space="0" w:color="auto"/>
            <w:bottom w:val="none" w:sz="0" w:space="0" w:color="auto"/>
            <w:right w:val="none" w:sz="0" w:space="0" w:color="auto"/>
          </w:divBdr>
          <w:divsChild>
            <w:div w:id="1537741361">
              <w:marLeft w:val="0"/>
              <w:marRight w:val="0"/>
              <w:marTop w:val="0"/>
              <w:marBottom w:val="0"/>
              <w:divBdr>
                <w:top w:val="none" w:sz="0" w:space="0" w:color="auto"/>
                <w:left w:val="none" w:sz="0" w:space="0" w:color="auto"/>
                <w:bottom w:val="none" w:sz="0" w:space="0" w:color="auto"/>
                <w:right w:val="none" w:sz="0" w:space="0" w:color="auto"/>
              </w:divBdr>
              <w:divsChild>
                <w:div w:id="19329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56">
          <w:marLeft w:val="0"/>
          <w:marRight w:val="0"/>
          <w:marTop w:val="300"/>
          <w:marBottom w:val="0"/>
          <w:divBdr>
            <w:top w:val="none" w:sz="0" w:space="0" w:color="auto"/>
            <w:left w:val="none" w:sz="0" w:space="0" w:color="auto"/>
            <w:bottom w:val="none" w:sz="0" w:space="0" w:color="auto"/>
            <w:right w:val="none" w:sz="0" w:space="0" w:color="auto"/>
          </w:divBdr>
          <w:divsChild>
            <w:div w:id="1972787455">
              <w:marLeft w:val="0"/>
              <w:marRight w:val="0"/>
              <w:marTop w:val="0"/>
              <w:marBottom w:val="0"/>
              <w:divBdr>
                <w:top w:val="none" w:sz="0" w:space="0" w:color="auto"/>
                <w:left w:val="none" w:sz="0" w:space="0" w:color="auto"/>
                <w:bottom w:val="none" w:sz="0" w:space="0" w:color="auto"/>
                <w:right w:val="none" w:sz="0" w:space="0" w:color="auto"/>
              </w:divBdr>
              <w:divsChild>
                <w:div w:id="15843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28773">
      <w:bodyDiv w:val="1"/>
      <w:marLeft w:val="0"/>
      <w:marRight w:val="0"/>
      <w:marTop w:val="0"/>
      <w:marBottom w:val="0"/>
      <w:divBdr>
        <w:top w:val="none" w:sz="0" w:space="0" w:color="auto"/>
        <w:left w:val="none" w:sz="0" w:space="0" w:color="auto"/>
        <w:bottom w:val="none" w:sz="0" w:space="0" w:color="auto"/>
        <w:right w:val="none" w:sz="0" w:space="0" w:color="auto"/>
      </w:divBdr>
      <w:divsChild>
        <w:div w:id="1765569159">
          <w:marLeft w:val="0"/>
          <w:marRight w:val="0"/>
          <w:marTop w:val="0"/>
          <w:marBottom w:val="0"/>
          <w:divBdr>
            <w:top w:val="none" w:sz="0" w:space="0" w:color="auto"/>
            <w:left w:val="none" w:sz="0" w:space="0" w:color="auto"/>
            <w:bottom w:val="none" w:sz="0" w:space="0" w:color="auto"/>
            <w:right w:val="none" w:sz="0" w:space="0" w:color="auto"/>
          </w:divBdr>
        </w:div>
        <w:div w:id="1736852789">
          <w:marLeft w:val="0"/>
          <w:marRight w:val="0"/>
          <w:marTop w:val="0"/>
          <w:marBottom w:val="0"/>
          <w:divBdr>
            <w:top w:val="none" w:sz="0" w:space="0" w:color="auto"/>
            <w:left w:val="none" w:sz="0" w:space="0" w:color="auto"/>
            <w:bottom w:val="none" w:sz="0" w:space="0" w:color="auto"/>
            <w:right w:val="none" w:sz="0" w:space="0" w:color="auto"/>
          </w:divBdr>
          <w:divsChild>
            <w:div w:id="1133717209">
              <w:marLeft w:val="0"/>
              <w:marRight w:val="0"/>
              <w:marTop w:val="0"/>
              <w:marBottom w:val="0"/>
              <w:divBdr>
                <w:top w:val="none" w:sz="0" w:space="0" w:color="auto"/>
                <w:left w:val="none" w:sz="0" w:space="0" w:color="auto"/>
                <w:bottom w:val="none" w:sz="0" w:space="0" w:color="auto"/>
                <w:right w:val="none" w:sz="0" w:space="0" w:color="auto"/>
              </w:divBdr>
            </w:div>
          </w:divsChild>
        </w:div>
        <w:div w:id="650713559">
          <w:marLeft w:val="0"/>
          <w:marRight w:val="0"/>
          <w:marTop w:val="0"/>
          <w:marBottom w:val="0"/>
          <w:divBdr>
            <w:top w:val="none" w:sz="0" w:space="0" w:color="auto"/>
            <w:left w:val="none" w:sz="0" w:space="0" w:color="auto"/>
            <w:bottom w:val="none" w:sz="0" w:space="0" w:color="auto"/>
            <w:right w:val="none" w:sz="0" w:space="0" w:color="auto"/>
          </w:divBdr>
        </w:div>
        <w:div w:id="2079479275">
          <w:marLeft w:val="0"/>
          <w:marRight w:val="0"/>
          <w:marTop w:val="0"/>
          <w:marBottom w:val="0"/>
          <w:divBdr>
            <w:top w:val="none" w:sz="0" w:space="0" w:color="auto"/>
            <w:left w:val="none" w:sz="0" w:space="0" w:color="auto"/>
            <w:bottom w:val="none" w:sz="0" w:space="0" w:color="auto"/>
            <w:right w:val="none" w:sz="0" w:space="0" w:color="auto"/>
          </w:divBdr>
          <w:divsChild>
            <w:div w:id="1874685816">
              <w:marLeft w:val="0"/>
              <w:marRight w:val="0"/>
              <w:marTop w:val="0"/>
              <w:marBottom w:val="0"/>
              <w:divBdr>
                <w:top w:val="none" w:sz="0" w:space="0" w:color="auto"/>
                <w:left w:val="none" w:sz="0" w:space="0" w:color="auto"/>
                <w:bottom w:val="none" w:sz="0" w:space="0" w:color="auto"/>
                <w:right w:val="none" w:sz="0" w:space="0" w:color="auto"/>
              </w:divBdr>
            </w:div>
          </w:divsChild>
        </w:div>
        <w:div w:id="758336206">
          <w:marLeft w:val="0"/>
          <w:marRight w:val="0"/>
          <w:marTop w:val="0"/>
          <w:marBottom w:val="0"/>
          <w:divBdr>
            <w:top w:val="none" w:sz="0" w:space="0" w:color="auto"/>
            <w:left w:val="none" w:sz="0" w:space="0" w:color="auto"/>
            <w:bottom w:val="none" w:sz="0" w:space="0" w:color="auto"/>
            <w:right w:val="none" w:sz="0" w:space="0" w:color="auto"/>
          </w:divBdr>
        </w:div>
        <w:div w:id="1107626878">
          <w:marLeft w:val="0"/>
          <w:marRight w:val="0"/>
          <w:marTop w:val="0"/>
          <w:marBottom w:val="0"/>
          <w:divBdr>
            <w:top w:val="none" w:sz="0" w:space="0" w:color="auto"/>
            <w:left w:val="none" w:sz="0" w:space="0" w:color="auto"/>
            <w:bottom w:val="none" w:sz="0" w:space="0" w:color="auto"/>
            <w:right w:val="none" w:sz="0" w:space="0" w:color="auto"/>
          </w:divBdr>
          <w:divsChild>
            <w:div w:id="1292975917">
              <w:marLeft w:val="0"/>
              <w:marRight w:val="0"/>
              <w:marTop w:val="0"/>
              <w:marBottom w:val="0"/>
              <w:divBdr>
                <w:top w:val="none" w:sz="0" w:space="0" w:color="auto"/>
                <w:left w:val="none" w:sz="0" w:space="0" w:color="auto"/>
                <w:bottom w:val="none" w:sz="0" w:space="0" w:color="auto"/>
                <w:right w:val="none" w:sz="0" w:space="0" w:color="auto"/>
              </w:divBdr>
            </w:div>
          </w:divsChild>
        </w:div>
        <w:div w:id="1882982836">
          <w:marLeft w:val="0"/>
          <w:marRight w:val="0"/>
          <w:marTop w:val="0"/>
          <w:marBottom w:val="0"/>
          <w:divBdr>
            <w:top w:val="none" w:sz="0" w:space="0" w:color="auto"/>
            <w:left w:val="none" w:sz="0" w:space="0" w:color="auto"/>
            <w:bottom w:val="none" w:sz="0" w:space="0" w:color="auto"/>
            <w:right w:val="none" w:sz="0" w:space="0" w:color="auto"/>
          </w:divBdr>
        </w:div>
        <w:div w:id="2040012999">
          <w:marLeft w:val="0"/>
          <w:marRight w:val="0"/>
          <w:marTop w:val="0"/>
          <w:marBottom w:val="0"/>
          <w:divBdr>
            <w:top w:val="none" w:sz="0" w:space="0" w:color="auto"/>
            <w:left w:val="none" w:sz="0" w:space="0" w:color="auto"/>
            <w:bottom w:val="none" w:sz="0" w:space="0" w:color="auto"/>
            <w:right w:val="none" w:sz="0" w:space="0" w:color="auto"/>
          </w:divBdr>
          <w:divsChild>
            <w:div w:id="1322346997">
              <w:marLeft w:val="0"/>
              <w:marRight w:val="0"/>
              <w:marTop w:val="0"/>
              <w:marBottom w:val="0"/>
              <w:divBdr>
                <w:top w:val="none" w:sz="0" w:space="0" w:color="auto"/>
                <w:left w:val="none" w:sz="0" w:space="0" w:color="auto"/>
                <w:bottom w:val="none" w:sz="0" w:space="0" w:color="auto"/>
                <w:right w:val="none" w:sz="0" w:space="0" w:color="auto"/>
              </w:divBdr>
            </w:div>
          </w:divsChild>
        </w:div>
        <w:div w:id="4285454">
          <w:marLeft w:val="0"/>
          <w:marRight w:val="0"/>
          <w:marTop w:val="0"/>
          <w:marBottom w:val="0"/>
          <w:divBdr>
            <w:top w:val="none" w:sz="0" w:space="0" w:color="auto"/>
            <w:left w:val="none" w:sz="0" w:space="0" w:color="auto"/>
            <w:bottom w:val="none" w:sz="0" w:space="0" w:color="auto"/>
            <w:right w:val="none" w:sz="0" w:space="0" w:color="auto"/>
          </w:divBdr>
        </w:div>
        <w:div w:id="1487017434">
          <w:marLeft w:val="0"/>
          <w:marRight w:val="0"/>
          <w:marTop w:val="0"/>
          <w:marBottom w:val="0"/>
          <w:divBdr>
            <w:top w:val="none" w:sz="0" w:space="0" w:color="auto"/>
            <w:left w:val="none" w:sz="0" w:space="0" w:color="auto"/>
            <w:bottom w:val="none" w:sz="0" w:space="0" w:color="auto"/>
            <w:right w:val="none" w:sz="0" w:space="0" w:color="auto"/>
          </w:divBdr>
          <w:divsChild>
            <w:div w:id="79062045">
              <w:marLeft w:val="0"/>
              <w:marRight w:val="0"/>
              <w:marTop w:val="0"/>
              <w:marBottom w:val="0"/>
              <w:divBdr>
                <w:top w:val="none" w:sz="0" w:space="0" w:color="auto"/>
                <w:left w:val="none" w:sz="0" w:space="0" w:color="auto"/>
                <w:bottom w:val="none" w:sz="0" w:space="0" w:color="auto"/>
                <w:right w:val="none" w:sz="0" w:space="0" w:color="auto"/>
              </w:divBdr>
            </w:div>
          </w:divsChild>
        </w:div>
        <w:div w:id="1199395830">
          <w:marLeft w:val="0"/>
          <w:marRight w:val="0"/>
          <w:marTop w:val="0"/>
          <w:marBottom w:val="0"/>
          <w:divBdr>
            <w:top w:val="none" w:sz="0" w:space="0" w:color="auto"/>
            <w:left w:val="none" w:sz="0" w:space="0" w:color="auto"/>
            <w:bottom w:val="none" w:sz="0" w:space="0" w:color="auto"/>
            <w:right w:val="none" w:sz="0" w:space="0" w:color="auto"/>
          </w:divBdr>
        </w:div>
        <w:div w:id="893732104">
          <w:marLeft w:val="0"/>
          <w:marRight w:val="0"/>
          <w:marTop w:val="0"/>
          <w:marBottom w:val="0"/>
          <w:divBdr>
            <w:top w:val="none" w:sz="0" w:space="0" w:color="auto"/>
            <w:left w:val="none" w:sz="0" w:space="0" w:color="auto"/>
            <w:bottom w:val="none" w:sz="0" w:space="0" w:color="auto"/>
            <w:right w:val="none" w:sz="0" w:space="0" w:color="auto"/>
          </w:divBdr>
          <w:divsChild>
            <w:div w:id="483818679">
              <w:marLeft w:val="0"/>
              <w:marRight w:val="0"/>
              <w:marTop w:val="0"/>
              <w:marBottom w:val="0"/>
              <w:divBdr>
                <w:top w:val="none" w:sz="0" w:space="0" w:color="auto"/>
                <w:left w:val="none" w:sz="0" w:space="0" w:color="auto"/>
                <w:bottom w:val="none" w:sz="0" w:space="0" w:color="auto"/>
                <w:right w:val="none" w:sz="0" w:space="0" w:color="auto"/>
              </w:divBdr>
            </w:div>
          </w:divsChild>
        </w:div>
        <w:div w:id="1680350250">
          <w:marLeft w:val="0"/>
          <w:marRight w:val="0"/>
          <w:marTop w:val="0"/>
          <w:marBottom w:val="0"/>
          <w:divBdr>
            <w:top w:val="none" w:sz="0" w:space="0" w:color="auto"/>
            <w:left w:val="none" w:sz="0" w:space="0" w:color="auto"/>
            <w:bottom w:val="none" w:sz="0" w:space="0" w:color="auto"/>
            <w:right w:val="none" w:sz="0" w:space="0" w:color="auto"/>
          </w:divBdr>
        </w:div>
        <w:div w:id="628777203">
          <w:marLeft w:val="0"/>
          <w:marRight w:val="0"/>
          <w:marTop w:val="0"/>
          <w:marBottom w:val="0"/>
          <w:divBdr>
            <w:top w:val="none" w:sz="0" w:space="0" w:color="auto"/>
            <w:left w:val="none" w:sz="0" w:space="0" w:color="auto"/>
            <w:bottom w:val="none" w:sz="0" w:space="0" w:color="auto"/>
            <w:right w:val="none" w:sz="0" w:space="0" w:color="auto"/>
          </w:divBdr>
          <w:divsChild>
            <w:div w:id="366568880">
              <w:marLeft w:val="0"/>
              <w:marRight w:val="0"/>
              <w:marTop w:val="0"/>
              <w:marBottom w:val="0"/>
              <w:divBdr>
                <w:top w:val="none" w:sz="0" w:space="0" w:color="auto"/>
                <w:left w:val="none" w:sz="0" w:space="0" w:color="auto"/>
                <w:bottom w:val="none" w:sz="0" w:space="0" w:color="auto"/>
                <w:right w:val="none" w:sz="0" w:space="0" w:color="auto"/>
              </w:divBdr>
            </w:div>
          </w:divsChild>
        </w:div>
        <w:div w:id="1617449115">
          <w:marLeft w:val="0"/>
          <w:marRight w:val="0"/>
          <w:marTop w:val="300"/>
          <w:marBottom w:val="0"/>
          <w:divBdr>
            <w:top w:val="none" w:sz="0" w:space="0" w:color="auto"/>
            <w:left w:val="none" w:sz="0" w:space="0" w:color="auto"/>
            <w:bottom w:val="none" w:sz="0" w:space="0" w:color="auto"/>
            <w:right w:val="none" w:sz="0" w:space="0" w:color="auto"/>
          </w:divBdr>
          <w:divsChild>
            <w:div w:id="241565718">
              <w:marLeft w:val="0"/>
              <w:marRight w:val="0"/>
              <w:marTop w:val="0"/>
              <w:marBottom w:val="0"/>
              <w:divBdr>
                <w:top w:val="none" w:sz="0" w:space="0" w:color="auto"/>
                <w:left w:val="none" w:sz="0" w:space="0" w:color="auto"/>
                <w:bottom w:val="none" w:sz="0" w:space="0" w:color="auto"/>
                <w:right w:val="none" w:sz="0" w:space="0" w:color="auto"/>
              </w:divBdr>
              <w:divsChild>
                <w:div w:id="2122216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663731">
          <w:marLeft w:val="0"/>
          <w:marRight w:val="0"/>
          <w:marTop w:val="300"/>
          <w:marBottom w:val="0"/>
          <w:divBdr>
            <w:top w:val="none" w:sz="0" w:space="0" w:color="auto"/>
            <w:left w:val="none" w:sz="0" w:space="0" w:color="auto"/>
            <w:bottom w:val="none" w:sz="0" w:space="0" w:color="auto"/>
            <w:right w:val="none" w:sz="0" w:space="0" w:color="auto"/>
          </w:divBdr>
          <w:divsChild>
            <w:div w:id="303312956">
              <w:marLeft w:val="0"/>
              <w:marRight w:val="0"/>
              <w:marTop w:val="0"/>
              <w:marBottom w:val="0"/>
              <w:divBdr>
                <w:top w:val="none" w:sz="0" w:space="0" w:color="auto"/>
                <w:left w:val="none" w:sz="0" w:space="0" w:color="auto"/>
                <w:bottom w:val="none" w:sz="0" w:space="0" w:color="auto"/>
                <w:right w:val="none" w:sz="0" w:space="0" w:color="auto"/>
              </w:divBdr>
              <w:divsChild>
                <w:div w:id="1755005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56235">
          <w:marLeft w:val="0"/>
          <w:marRight w:val="0"/>
          <w:marTop w:val="300"/>
          <w:marBottom w:val="0"/>
          <w:divBdr>
            <w:top w:val="none" w:sz="0" w:space="0" w:color="auto"/>
            <w:left w:val="none" w:sz="0" w:space="0" w:color="auto"/>
            <w:bottom w:val="none" w:sz="0" w:space="0" w:color="auto"/>
            <w:right w:val="none" w:sz="0" w:space="0" w:color="auto"/>
          </w:divBdr>
          <w:divsChild>
            <w:div w:id="952245868">
              <w:marLeft w:val="0"/>
              <w:marRight w:val="0"/>
              <w:marTop w:val="0"/>
              <w:marBottom w:val="0"/>
              <w:divBdr>
                <w:top w:val="none" w:sz="0" w:space="0" w:color="auto"/>
                <w:left w:val="none" w:sz="0" w:space="0" w:color="auto"/>
                <w:bottom w:val="none" w:sz="0" w:space="0" w:color="auto"/>
                <w:right w:val="none" w:sz="0" w:space="0" w:color="auto"/>
              </w:divBdr>
              <w:divsChild>
                <w:div w:id="1869365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496166">
          <w:marLeft w:val="0"/>
          <w:marRight w:val="0"/>
          <w:marTop w:val="300"/>
          <w:marBottom w:val="0"/>
          <w:divBdr>
            <w:top w:val="none" w:sz="0" w:space="0" w:color="auto"/>
            <w:left w:val="none" w:sz="0" w:space="0" w:color="auto"/>
            <w:bottom w:val="none" w:sz="0" w:space="0" w:color="auto"/>
            <w:right w:val="none" w:sz="0" w:space="0" w:color="auto"/>
          </w:divBdr>
          <w:divsChild>
            <w:div w:id="874389039">
              <w:marLeft w:val="0"/>
              <w:marRight w:val="0"/>
              <w:marTop w:val="0"/>
              <w:marBottom w:val="0"/>
              <w:divBdr>
                <w:top w:val="none" w:sz="0" w:space="0" w:color="auto"/>
                <w:left w:val="none" w:sz="0" w:space="0" w:color="auto"/>
                <w:bottom w:val="none" w:sz="0" w:space="0" w:color="auto"/>
                <w:right w:val="none" w:sz="0" w:space="0" w:color="auto"/>
              </w:divBdr>
              <w:divsChild>
                <w:div w:id="35195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8102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568">
          <w:marLeft w:val="0"/>
          <w:marRight w:val="0"/>
          <w:marTop w:val="0"/>
          <w:marBottom w:val="0"/>
          <w:divBdr>
            <w:top w:val="none" w:sz="0" w:space="0" w:color="auto"/>
            <w:left w:val="none" w:sz="0" w:space="0" w:color="auto"/>
            <w:bottom w:val="none" w:sz="0" w:space="0" w:color="auto"/>
            <w:right w:val="none" w:sz="0" w:space="0" w:color="auto"/>
          </w:divBdr>
        </w:div>
        <w:div w:id="1415250120">
          <w:marLeft w:val="0"/>
          <w:marRight w:val="0"/>
          <w:marTop w:val="0"/>
          <w:marBottom w:val="0"/>
          <w:divBdr>
            <w:top w:val="none" w:sz="0" w:space="0" w:color="auto"/>
            <w:left w:val="none" w:sz="0" w:space="0" w:color="auto"/>
            <w:bottom w:val="none" w:sz="0" w:space="0" w:color="auto"/>
            <w:right w:val="none" w:sz="0" w:space="0" w:color="auto"/>
          </w:divBdr>
          <w:divsChild>
            <w:div w:id="1174228533">
              <w:marLeft w:val="0"/>
              <w:marRight w:val="0"/>
              <w:marTop w:val="0"/>
              <w:marBottom w:val="0"/>
              <w:divBdr>
                <w:top w:val="none" w:sz="0" w:space="0" w:color="auto"/>
                <w:left w:val="none" w:sz="0" w:space="0" w:color="auto"/>
                <w:bottom w:val="none" w:sz="0" w:space="0" w:color="auto"/>
                <w:right w:val="none" w:sz="0" w:space="0" w:color="auto"/>
              </w:divBdr>
            </w:div>
          </w:divsChild>
        </w:div>
        <w:div w:id="296838343">
          <w:marLeft w:val="0"/>
          <w:marRight w:val="0"/>
          <w:marTop w:val="0"/>
          <w:marBottom w:val="0"/>
          <w:divBdr>
            <w:top w:val="none" w:sz="0" w:space="0" w:color="auto"/>
            <w:left w:val="none" w:sz="0" w:space="0" w:color="auto"/>
            <w:bottom w:val="none" w:sz="0" w:space="0" w:color="auto"/>
            <w:right w:val="none" w:sz="0" w:space="0" w:color="auto"/>
          </w:divBdr>
        </w:div>
        <w:div w:id="234782684">
          <w:marLeft w:val="0"/>
          <w:marRight w:val="0"/>
          <w:marTop w:val="0"/>
          <w:marBottom w:val="0"/>
          <w:divBdr>
            <w:top w:val="none" w:sz="0" w:space="0" w:color="auto"/>
            <w:left w:val="none" w:sz="0" w:space="0" w:color="auto"/>
            <w:bottom w:val="none" w:sz="0" w:space="0" w:color="auto"/>
            <w:right w:val="none" w:sz="0" w:space="0" w:color="auto"/>
          </w:divBdr>
          <w:divsChild>
            <w:div w:id="1477528862">
              <w:marLeft w:val="0"/>
              <w:marRight w:val="0"/>
              <w:marTop w:val="0"/>
              <w:marBottom w:val="0"/>
              <w:divBdr>
                <w:top w:val="none" w:sz="0" w:space="0" w:color="auto"/>
                <w:left w:val="none" w:sz="0" w:space="0" w:color="auto"/>
                <w:bottom w:val="none" w:sz="0" w:space="0" w:color="auto"/>
                <w:right w:val="none" w:sz="0" w:space="0" w:color="auto"/>
              </w:divBdr>
            </w:div>
          </w:divsChild>
        </w:div>
        <w:div w:id="1331526006">
          <w:marLeft w:val="0"/>
          <w:marRight w:val="0"/>
          <w:marTop w:val="0"/>
          <w:marBottom w:val="0"/>
          <w:divBdr>
            <w:top w:val="none" w:sz="0" w:space="0" w:color="auto"/>
            <w:left w:val="none" w:sz="0" w:space="0" w:color="auto"/>
            <w:bottom w:val="none" w:sz="0" w:space="0" w:color="auto"/>
            <w:right w:val="none" w:sz="0" w:space="0" w:color="auto"/>
          </w:divBdr>
        </w:div>
        <w:div w:id="509150356">
          <w:marLeft w:val="0"/>
          <w:marRight w:val="0"/>
          <w:marTop w:val="0"/>
          <w:marBottom w:val="0"/>
          <w:divBdr>
            <w:top w:val="none" w:sz="0" w:space="0" w:color="auto"/>
            <w:left w:val="none" w:sz="0" w:space="0" w:color="auto"/>
            <w:bottom w:val="none" w:sz="0" w:space="0" w:color="auto"/>
            <w:right w:val="none" w:sz="0" w:space="0" w:color="auto"/>
          </w:divBdr>
          <w:divsChild>
            <w:div w:id="1513105028">
              <w:marLeft w:val="0"/>
              <w:marRight w:val="0"/>
              <w:marTop w:val="0"/>
              <w:marBottom w:val="0"/>
              <w:divBdr>
                <w:top w:val="none" w:sz="0" w:space="0" w:color="auto"/>
                <w:left w:val="none" w:sz="0" w:space="0" w:color="auto"/>
                <w:bottom w:val="none" w:sz="0" w:space="0" w:color="auto"/>
                <w:right w:val="none" w:sz="0" w:space="0" w:color="auto"/>
              </w:divBdr>
            </w:div>
          </w:divsChild>
        </w:div>
        <w:div w:id="735972479">
          <w:marLeft w:val="0"/>
          <w:marRight w:val="0"/>
          <w:marTop w:val="0"/>
          <w:marBottom w:val="0"/>
          <w:divBdr>
            <w:top w:val="none" w:sz="0" w:space="0" w:color="auto"/>
            <w:left w:val="none" w:sz="0" w:space="0" w:color="auto"/>
            <w:bottom w:val="none" w:sz="0" w:space="0" w:color="auto"/>
            <w:right w:val="none" w:sz="0" w:space="0" w:color="auto"/>
          </w:divBdr>
        </w:div>
        <w:div w:id="536162644">
          <w:marLeft w:val="0"/>
          <w:marRight w:val="0"/>
          <w:marTop w:val="0"/>
          <w:marBottom w:val="0"/>
          <w:divBdr>
            <w:top w:val="none" w:sz="0" w:space="0" w:color="auto"/>
            <w:left w:val="none" w:sz="0" w:space="0" w:color="auto"/>
            <w:bottom w:val="none" w:sz="0" w:space="0" w:color="auto"/>
            <w:right w:val="none" w:sz="0" w:space="0" w:color="auto"/>
          </w:divBdr>
          <w:divsChild>
            <w:div w:id="1786778029">
              <w:marLeft w:val="0"/>
              <w:marRight w:val="0"/>
              <w:marTop w:val="0"/>
              <w:marBottom w:val="0"/>
              <w:divBdr>
                <w:top w:val="none" w:sz="0" w:space="0" w:color="auto"/>
                <w:left w:val="none" w:sz="0" w:space="0" w:color="auto"/>
                <w:bottom w:val="none" w:sz="0" w:space="0" w:color="auto"/>
                <w:right w:val="none" w:sz="0" w:space="0" w:color="auto"/>
              </w:divBdr>
            </w:div>
          </w:divsChild>
        </w:div>
        <w:div w:id="154030947">
          <w:marLeft w:val="0"/>
          <w:marRight w:val="0"/>
          <w:marTop w:val="0"/>
          <w:marBottom w:val="0"/>
          <w:divBdr>
            <w:top w:val="none" w:sz="0" w:space="0" w:color="auto"/>
            <w:left w:val="none" w:sz="0" w:space="0" w:color="auto"/>
            <w:bottom w:val="none" w:sz="0" w:space="0" w:color="auto"/>
            <w:right w:val="none" w:sz="0" w:space="0" w:color="auto"/>
          </w:divBdr>
        </w:div>
        <w:div w:id="2140103186">
          <w:marLeft w:val="0"/>
          <w:marRight w:val="0"/>
          <w:marTop w:val="0"/>
          <w:marBottom w:val="0"/>
          <w:divBdr>
            <w:top w:val="none" w:sz="0" w:space="0" w:color="auto"/>
            <w:left w:val="none" w:sz="0" w:space="0" w:color="auto"/>
            <w:bottom w:val="none" w:sz="0" w:space="0" w:color="auto"/>
            <w:right w:val="none" w:sz="0" w:space="0" w:color="auto"/>
          </w:divBdr>
          <w:divsChild>
            <w:div w:id="435449030">
              <w:marLeft w:val="0"/>
              <w:marRight w:val="0"/>
              <w:marTop w:val="0"/>
              <w:marBottom w:val="0"/>
              <w:divBdr>
                <w:top w:val="none" w:sz="0" w:space="0" w:color="auto"/>
                <w:left w:val="none" w:sz="0" w:space="0" w:color="auto"/>
                <w:bottom w:val="none" w:sz="0" w:space="0" w:color="auto"/>
                <w:right w:val="none" w:sz="0" w:space="0" w:color="auto"/>
              </w:divBdr>
            </w:div>
          </w:divsChild>
        </w:div>
        <w:div w:id="1916619775">
          <w:marLeft w:val="0"/>
          <w:marRight w:val="0"/>
          <w:marTop w:val="0"/>
          <w:marBottom w:val="0"/>
          <w:divBdr>
            <w:top w:val="none" w:sz="0" w:space="0" w:color="auto"/>
            <w:left w:val="none" w:sz="0" w:space="0" w:color="auto"/>
            <w:bottom w:val="none" w:sz="0" w:space="0" w:color="auto"/>
            <w:right w:val="none" w:sz="0" w:space="0" w:color="auto"/>
          </w:divBdr>
        </w:div>
        <w:div w:id="697703321">
          <w:marLeft w:val="0"/>
          <w:marRight w:val="0"/>
          <w:marTop w:val="0"/>
          <w:marBottom w:val="0"/>
          <w:divBdr>
            <w:top w:val="none" w:sz="0" w:space="0" w:color="auto"/>
            <w:left w:val="none" w:sz="0" w:space="0" w:color="auto"/>
            <w:bottom w:val="none" w:sz="0" w:space="0" w:color="auto"/>
            <w:right w:val="none" w:sz="0" w:space="0" w:color="auto"/>
          </w:divBdr>
          <w:divsChild>
            <w:div w:id="591819401">
              <w:marLeft w:val="0"/>
              <w:marRight w:val="0"/>
              <w:marTop w:val="0"/>
              <w:marBottom w:val="0"/>
              <w:divBdr>
                <w:top w:val="none" w:sz="0" w:space="0" w:color="auto"/>
                <w:left w:val="none" w:sz="0" w:space="0" w:color="auto"/>
                <w:bottom w:val="none" w:sz="0" w:space="0" w:color="auto"/>
                <w:right w:val="none" w:sz="0" w:space="0" w:color="auto"/>
              </w:divBdr>
            </w:div>
          </w:divsChild>
        </w:div>
        <w:div w:id="1242716623">
          <w:marLeft w:val="0"/>
          <w:marRight w:val="0"/>
          <w:marTop w:val="0"/>
          <w:marBottom w:val="0"/>
          <w:divBdr>
            <w:top w:val="none" w:sz="0" w:space="0" w:color="auto"/>
            <w:left w:val="none" w:sz="0" w:space="0" w:color="auto"/>
            <w:bottom w:val="none" w:sz="0" w:space="0" w:color="auto"/>
            <w:right w:val="none" w:sz="0" w:space="0" w:color="auto"/>
          </w:divBdr>
        </w:div>
        <w:div w:id="2063088837">
          <w:marLeft w:val="0"/>
          <w:marRight w:val="0"/>
          <w:marTop w:val="0"/>
          <w:marBottom w:val="0"/>
          <w:divBdr>
            <w:top w:val="none" w:sz="0" w:space="0" w:color="auto"/>
            <w:left w:val="none" w:sz="0" w:space="0" w:color="auto"/>
            <w:bottom w:val="none" w:sz="0" w:space="0" w:color="auto"/>
            <w:right w:val="none" w:sz="0" w:space="0" w:color="auto"/>
          </w:divBdr>
          <w:divsChild>
            <w:div w:id="2124152938">
              <w:marLeft w:val="0"/>
              <w:marRight w:val="0"/>
              <w:marTop w:val="0"/>
              <w:marBottom w:val="0"/>
              <w:divBdr>
                <w:top w:val="none" w:sz="0" w:space="0" w:color="auto"/>
                <w:left w:val="none" w:sz="0" w:space="0" w:color="auto"/>
                <w:bottom w:val="none" w:sz="0" w:space="0" w:color="auto"/>
                <w:right w:val="none" w:sz="0" w:space="0" w:color="auto"/>
              </w:divBdr>
            </w:div>
          </w:divsChild>
        </w:div>
        <w:div w:id="1628588430">
          <w:marLeft w:val="0"/>
          <w:marRight w:val="0"/>
          <w:marTop w:val="300"/>
          <w:marBottom w:val="0"/>
          <w:divBdr>
            <w:top w:val="none" w:sz="0" w:space="0" w:color="auto"/>
            <w:left w:val="none" w:sz="0" w:space="0" w:color="auto"/>
            <w:bottom w:val="none" w:sz="0" w:space="0" w:color="auto"/>
            <w:right w:val="none" w:sz="0" w:space="0" w:color="auto"/>
          </w:divBdr>
          <w:divsChild>
            <w:div w:id="1847787846">
              <w:marLeft w:val="0"/>
              <w:marRight w:val="0"/>
              <w:marTop w:val="0"/>
              <w:marBottom w:val="0"/>
              <w:divBdr>
                <w:top w:val="none" w:sz="0" w:space="0" w:color="auto"/>
                <w:left w:val="none" w:sz="0" w:space="0" w:color="auto"/>
                <w:bottom w:val="none" w:sz="0" w:space="0" w:color="auto"/>
                <w:right w:val="none" w:sz="0" w:space="0" w:color="auto"/>
              </w:divBdr>
              <w:divsChild>
                <w:div w:id="1503668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77836">
          <w:marLeft w:val="0"/>
          <w:marRight w:val="0"/>
          <w:marTop w:val="300"/>
          <w:marBottom w:val="0"/>
          <w:divBdr>
            <w:top w:val="none" w:sz="0" w:space="0" w:color="auto"/>
            <w:left w:val="none" w:sz="0" w:space="0" w:color="auto"/>
            <w:bottom w:val="none" w:sz="0" w:space="0" w:color="auto"/>
            <w:right w:val="none" w:sz="0" w:space="0" w:color="auto"/>
          </w:divBdr>
          <w:divsChild>
            <w:div w:id="2008240332">
              <w:marLeft w:val="0"/>
              <w:marRight w:val="0"/>
              <w:marTop w:val="0"/>
              <w:marBottom w:val="0"/>
              <w:divBdr>
                <w:top w:val="none" w:sz="0" w:space="0" w:color="auto"/>
                <w:left w:val="none" w:sz="0" w:space="0" w:color="auto"/>
                <w:bottom w:val="none" w:sz="0" w:space="0" w:color="auto"/>
                <w:right w:val="none" w:sz="0" w:space="0" w:color="auto"/>
              </w:divBdr>
              <w:divsChild>
                <w:div w:id="1484854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117558">
          <w:marLeft w:val="0"/>
          <w:marRight w:val="0"/>
          <w:marTop w:val="300"/>
          <w:marBottom w:val="0"/>
          <w:divBdr>
            <w:top w:val="none" w:sz="0" w:space="0" w:color="auto"/>
            <w:left w:val="none" w:sz="0" w:space="0" w:color="auto"/>
            <w:bottom w:val="none" w:sz="0" w:space="0" w:color="auto"/>
            <w:right w:val="none" w:sz="0" w:space="0" w:color="auto"/>
          </w:divBdr>
          <w:divsChild>
            <w:div w:id="15082404">
              <w:marLeft w:val="0"/>
              <w:marRight w:val="0"/>
              <w:marTop w:val="0"/>
              <w:marBottom w:val="0"/>
              <w:divBdr>
                <w:top w:val="none" w:sz="0" w:space="0" w:color="auto"/>
                <w:left w:val="none" w:sz="0" w:space="0" w:color="auto"/>
                <w:bottom w:val="none" w:sz="0" w:space="0" w:color="auto"/>
                <w:right w:val="none" w:sz="0" w:space="0" w:color="auto"/>
              </w:divBdr>
              <w:divsChild>
                <w:div w:id="37423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650755">
          <w:marLeft w:val="0"/>
          <w:marRight w:val="0"/>
          <w:marTop w:val="300"/>
          <w:marBottom w:val="0"/>
          <w:divBdr>
            <w:top w:val="none" w:sz="0" w:space="0" w:color="auto"/>
            <w:left w:val="none" w:sz="0" w:space="0" w:color="auto"/>
            <w:bottom w:val="none" w:sz="0" w:space="0" w:color="auto"/>
            <w:right w:val="none" w:sz="0" w:space="0" w:color="auto"/>
          </w:divBdr>
          <w:divsChild>
            <w:div w:id="904727306">
              <w:marLeft w:val="0"/>
              <w:marRight w:val="0"/>
              <w:marTop w:val="0"/>
              <w:marBottom w:val="0"/>
              <w:divBdr>
                <w:top w:val="none" w:sz="0" w:space="0" w:color="auto"/>
                <w:left w:val="none" w:sz="0" w:space="0" w:color="auto"/>
                <w:bottom w:val="none" w:sz="0" w:space="0" w:color="auto"/>
                <w:right w:val="none" w:sz="0" w:space="0" w:color="auto"/>
              </w:divBdr>
              <w:divsChild>
                <w:div w:id="174459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464400">
      <w:bodyDiv w:val="1"/>
      <w:marLeft w:val="0"/>
      <w:marRight w:val="0"/>
      <w:marTop w:val="0"/>
      <w:marBottom w:val="0"/>
      <w:divBdr>
        <w:top w:val="none" w:sz="0" w:space="0" w:color="auto"/>
        <w:left w:val="none" w:sz="0" w:space="0" w:color="auto"/>
        <w:bottom w:val="none" w:sz="0" w:space="0" w:color="auto"/>
        <w:right w:val="none" w:sz="0" w:space="0" w:color="auto"/>
      </w:divBdr>
      <w:divsChild>
        <w:div w:id="2081630229">
          <w:marLeft w:val="0"/>
          <w:marRight w:val="0"/>
          <w:marTop w:val="0"/>
          <w:marBottom w:val="0"/>
          <w:divBdr>
            <w:top w:val="none" w:sz="0" w:space="0" w:color="auto"/>
            <w:left w:val="none" w:sz="0" w:space="0" w:color="auto"/>
            <w:bottom w:val="none" w:sz="0" w:space="0" w:color="auto"/>
            <w:right w:val="none" w:sz="0" w:space="0" w:color="auto"/>
          </w:divBdr>
        </w:div>
        <w:div w:id="363822146">
          <w:marLeft w:val="0"/>
          <w:marRight w:val="0"/>
          <w:marTop w:val="0"/>
          <w:marBottom w:val="0"/>
          <w:divBdr>
            <w:top w:val="none" w:sz="0" w:space="0" w:color="auto"/>
            <w:left w:val="none" w:sz="0" w:space="0" w:color="auto"/>
            <w:bottom w:val="none" w:sz="0" w:space="0" w:color="auto"/>
            <w:right w:val="none" w:sz="0" w:space="0" w:color="auto"/>
          </w:divBdr>
          <w:divsChild>
            <w:div w:id="1272667713">
              <w:marLeft w:val="0"/>
              <w:marRight w:val="0"/>
              <w:marTop w:val="0"/>
              <w:marBottom w:val="0"/>
              <w:divBdr>
                <w:top w:val="none" w:sz="0" w:space="0" w:color="auto"/>
                <w:left w:val="none" w:sz="0" w:space="0" w:color="auto"/>
                <w:bottom w:val="none" w:sz="0" w:space="0" w:color="auto"/>
                <w:right w:val="none" w:sz="0" w:space="0" w:color="auto"/>
              </w:divBdr>
            </w:div>
          </w:divsChild>
        </w:div>
        <w:div w:id="361395386">
          <w:marLeft w:val="0"/>
          <w:marRight w:val="0"/>
          <w:marTop w:val="0"/>
          <w:marBottom w:val="0"/>
          <w:divBdr>
            <w:top w:val="none" w:sz="0" w:space="0" w:color="auto"/>
            <w:left w:val="none" w:sz="0" w:space="0" w:color="auto"/>
            <w:bottom w:val="none" w:sz="0" w:space="0" w:color="auto"/>
            <w:right w:val="none" w:sz="0" w:space="0" w:color="auto"/>
          </w:divBdr>
        </w:div>
        <w:div w:id="1060712653">
          <w:marLeft w:val="0"/>
          <w:marRight w:val="0"/>
          <w:marTop w:val="0"/>
          <w:marBottom w:val="0"/>
          <w:divBdr>
            <w:top w:val="none" w:sz="0" w:space="0" w:color="auto"/>
            <w:left w:val="none" w:sz="0" w:space="0" w:color="auto"/>
            <w:bottom w:val="none" w:sz="0" w:space="0" w:color="auto"/>
            <w:right w:val="none" w:sz="0" w:space="0" w:color="auto"/>
          </w:divBdr>
          <w:divsChild>
            <w:div w:id="826092398">
              <w:marLeft w:val="0"/>
              <w:marRight w:val="0"/>
              <w:marTop w:val="0"/>
              <w:marBottom w:val="0"/>
              <w:divBdr>
                <w:top w:val="none" w:sz="0" w:space="0" w:color="auto"/>
                <w:left w:val="none" w:sz="0" w:space="0" w:color="auto"/>
                <w:bottom w:val="none" w:sz="0" w:space="0" w:color="auto"/>
                <w:right w:val="none" w:sz="0" w:space="0" w:color="auto"/>
              </w:divBdr>
            </w:div>
          </w:divsChild>
        </w:div>
        <w:div w:id="836384982">
          <w:marLeft w:val="0"/>
          <w:marRight w:val="0"/>
          <w:marTop w:val="0"/>
          <w:marBottom w:val="0"/>
          <w:divBdr>
            <w:top w:val="none" w:sz="0" w:space="0" w:color="auto"/>
            <w:left w:val="none" w:sz="0" w:space="0" w:color="auto"/>
            <w:bottom w:val="none" w:sz="0" w:space="0" w:color="auto"/>
            <w:right w:val="none" w:sz="0" w:space="0" w:color="auto"/>
          </w:divBdr>
        </w:div>
        <w:div w:id="1585994568">
          <w:marLeft w:val="0"/>
          <w:marRight w:val="0"/>
          <w:marTop w:val="0"/>
          <w:marBottom w:val="0"/>
          <w:divBdr>
            <w:top w:val="none" w:sz="0" w:space="0" w:color="auto"/>
            <w:left w:val="none" w:sz="0" w:space="0" w:color="auto"/>
            <w:bottom w:val="none" w:sz="0" w:space="0" w:color="auto"/>
            <w:right w:val="none" w:sz="0" w:space="0" w:color="auto"/>
          </w:divBdr>
          <w:divsChild>
            <w:div w:id="2034454342">
              <w:marLeft w:val="0"/>
              <w:marRight w:val="0"/>
              <w:marTop w:val="0"/>
              <w:marBottom w:val="0"/>
              <w:divBdr>
                <w:top w:val="none" w:sz="0" w:space="0" w:color="auto"/>
                <w:left w:val="none" w:sz="0" w:space="0" w:color="auto"/>
                <w:bottom w:val="none" w:sz="0" w:space="0" w:color="auto"/>
                <w:right w:val="none" w:sz="0" w:space="0" w:color="auto"/>
              </w:divBdr>
            </w:div>
          </w:divsChild>
        </w:div>
        <w:div w:id="2031374616">
          <w:marLeft w:val="0"/>
          <w:marRight w:val="0"/>
          <w:marTop w:val="0"/>
          <w:marBottom w:val="0"/>
          <w:divBdr>
            <w:top w:val="none" w:sz="0" w:space="0" w:color="auto"/>
            <w:left w:val="none" w:sz="0" w:space="0" w:color="auto"/>
            <w:bottom w:val="none" w:sz="0" w:space="0" w:color="auto"/>
            <w:right w:val="none" w:sz="0" w:space="0" w:color="auto"/>
          </w:divBdr>
        </w:div>
        <w:div w:id="346031183">
          <w:marLeft w:val="0"/>
          <w:marRight w:val="0"/>
          <w:marTop w:val="0"/>
          <w:marBottom w:val="0"/>
          <w:divBdr>
            <w:top w:val="none" w:sz="0" w:space="0" w:color="auto"/>
            <w:left w:val="none" w:sz="0" w:space="0" w:color="auto"/>
            <w:bottom w:val="none" w:sz="0" w:space="0" w:color="auto"/>
            <w:right w:val="none" w:sz="0" w:space="0" w:color="auto"/>
          </w:divBdr>
          <w:divsChild>
            <w:div w:id="445083096">
              <w:marLeft w:val="0"/>
              <w:marRight w:val="0"/>
              <w:marTop w:val="0"/>
              <w:marBottom w:val="0"/>
              <w:divBdr>
                <w:top w:val="none" w:sz="0" w:space="0" w:color="auto"/>
                <w:left w:val="none" w:sz="0" w:space="0" w:color="auto"/>
                <w:bottom w:val="none" w:sz="0" w:space="0" w:color="auto"/>
                <w:right w:val="none" w:sz="0" w:space="0" w:color="auto"/>
              </w:divBdr>
            </w:div>
          </w:divsChild>
        </w:div>
        <w:div w:id="1135025514">
          <w:marLeft w:val="0"/>
          <w:marRight w:val="0"/>
          <w:marTop w:val="0"/>
          <w:marBottom w:val="0"/>
          <w:divBdr>
            <w:top w:val="none" w:sz="0" w:space="0" w:color="auto"/>
            <w:left w:val="none" w:sz="0" w:space="0" w:color="auto"/>
            <w:bottom w:val="none" w:sz="0" w:space="0" w:color="auto"/>
            <w:right w:val="none" w:sz="0" w:space="0" w:color="auto"/>
          </w:divBdr>
        </w:div>
        <w:div w:id="2045519439">
          <w:marLeft w:val="0"/>
          <w:marRight w:val="0"/>
          <w:marTop w:val="0"/>
          <w:marBottom w:val="0"/>
          <w:divBdr>
            <w:top w:val="none" w:sz="0" w:space="0" w:color="auto"/>
            <w:left w:val="none" w:sz="0" w:space="0" w:color="auto"/>
            <w:bottom w:val="none" w:sz="0" w:space="0" w:color="auto"/>
            <w:right w:val="none" w:sz="0" w:space="0" w:color="auto"/>
          </w:divBdr>
          <w:divsChild>
            <w:div w:id="142237586">
              <w:marLeft w:val="0"/>
              <w:marRight w:val="0"/>
              <w:marTop w:val="0"/>
              <w:marBottom w:val="0"/>
              <w:divBdr>
                <w:top w:val="none" w:sz="0" w:space="0" w:color="auto"/>
                <w:left w:val="none" w:sz="0" w:space="0" w:color="auto"/>
                <w:bottom w:val="none" w:sz="0" w:space="0" w:color="auto"/>
                <w:right w:val="none" w:sz="0" w:space="0" w:color="auto"/>
              </w:divBdr>
            </w:div>
          </w:divsChild>
        </w:div>
        <w:div w:id="1028722825">
          <w:marLeft w:val="0"/>
          <w:marRight w:val="0"/>
          <w:marTop w:val="0"/>
          <w:marBottom w:val="0"/>
          <w:divBdr>
            <w:top w:val="none" w:sz="0" w:space="0" w:color="auto"/>
            <w:left w:val="none" w:sz="0" w:space="0" w:color="auto"/>
            <w:bottom w:val="none" w:sz="0" w:space="0" w:color="auto"/>
            <w:right w:val="none" w:sz="0" w:space="0" w:color="auto"/>
          </w:divBdr>
        </w:div>
        <w:div w:id="1588811064">
          <w:marLeft w:val="0"/>
          <w:marRight w:val="0"/>
          <w:marTop w:val="0"/>
          <w:marBottom w:val="0"/>
          <w:divBdr>
            <w:top w:val="none" w:sz="0" w:space="0" w:color="auto"/>
            <w:left w:val="none" w:sz="0" w:space="0" w:color="auto"/>
            <w:bottom w:val="none" w:sz="0" w:space="0" w:color="auto"/>
            <w:right w:val="none" w:sz="0" w:space="0" w:color="auto"/>
          </w:divBdr>
          <w:divsChild>
            <w:div w:id="1965380963">
              <w:marLeft w:val="0"/>
              <w:marRight w:val="0"/>
              <w:marTop w:val="0"/>
              <w:marBottom w:val="0"/>
              <w:divBdr>
                <w:top w:val="none" w:sz="0" w:space="0" w:color="auto"/>
                <w:left w:val="none" w:sz="0" w:space="0" w:color="auto"/>
                <w:bottom w:val="none" w:sz="0" w:space="0" w:color="auto"/>
                <w:right w:val="none" w:sz="0" w:space="0" w:color="auto"/>
              </w:divBdr>
            </w:div>
          </w:divsChild>
        </w:div>
        <w:div w:id="1536965343">
          <w:marLeft w:val="0"/>
          <w:marRight w:val="0"/>
          <w:marTop w:val="0"/>
          <w:marBottom w:val="0"/>
          <w:divBdr>
            <w:top w:val="none" w:sz="0" w:space="0" w:color="auto"/>
            <w:left w:val="none" w:sz="0" w:space="0" w:color="auto"/>
            <w:bottom w:val="none" w:sz="0" w:space="0" w:color="auto"/>
            <w:right w:val="none" w:sz="0" w:space="0" w:color="auto"/>
          </w:divBdr>
        </w:div>
        <w:div w:id="1242448580">
          <w:marLeft w:val="0"/>
          <w:marRight w:val="0"/>
          <w:marTop w:val="0"/>
          <w:marBottom w:val="0"/>
          <w:divBdr>
            <w:top w:val="none" w:sz="0" w:space="0" w:color="auto"/>
            <w:left w:val="none" w:sz="0" w:space="0" w:color="auto"/>
            <w:bottom w:val="none" w:sz="0" w:space="0" w:color="auto"/>
            <w:right w:val="none" w:sz="0" w:space="0" w:color="auto"/>
          </w:divBdr>
          <w:divsChild>
            <w:div w:id="430010161">
              <w:marLeft w:val="0"/>
              <w:marRight w:val="0"/>
              <w:marTop w:val="0"/>
              <w:marBottom w:val="0"/>
              <w:divBdr>
                <w:top w:val="none" w:sz="0" w:space="0" w:color="auto"/>
                <w:left w:val="none" w:sz="0" w:space="0" w:color="auto"/>
                <w:bottom w:val="none" w:sz="0" w:space="0" w:color="auto"/>
                <w:right w:val="none" w:sz="0" w:space="0" w:color="auto"/>
              </w:divBdr>
            </w:div>
          </w:divsChild>
        </w:div>
        <w:div w:id="316349089">
          <w:marLeft w:val="0"/>
          <w:marRight w:val="0"/>
          <w:marTop w:val="300"/>
          <w:marBottom w:val="0"/>
          <w:divBdr>
            <w:top w:val="none" w:sz="0" w:space="0" w:color="auto"/>
            <w:left w:val="none" w:sz="0" w:space="0" w:color="auto"/>
            <w:bottom w:val="none" w:sz="0" w:space="0" w:color="auto"/>
            <w:right w:val="none" w:sz="0" w:space="0" w:color="auto"/>
          </w:divBdr>
          <w:divsChild>
            <w:div w:id="229466813">
              <w:marLeft w:val="0"/>
              <w:marRight w:val="0"/>
              <w:marTop w:val="0"/>
              <w:marBottom w:val="0"/>
              <w:divBdr>
                <w:top w:val="none" w:sz="0" w:space="0" w:color="auto"/>
                <w:left w:val="none" w:sz="0" w:space="0" w:color="auto"/>
                <w:bottom w:val="none" w:sz="0" w:space="0" w:color="auto"/>
                <w:right w:val="none" w:sz="0" w:space="0" w:color="auto"/>
              </w:divBdr>
              <w:divsChild>
                <w:div w:id="2068986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1497">
          <w:marLeft w:val="0"/>
          <w:marRight w:val="0"/>
          <w:marTop w:val="300"/>
          <w:marBottom w:val="0"/>
          <w:divBdr>
            <w:top w:val="none" w:sz="0" w:space="0" w:color="auto"/>
            <w:left w:val="none" w:sz="0" w:space="0" w:color="auto"/>
            <w:bottom w:val="none" w:sz="0" w:space="0" w:color="auto"/>
            <w:right w:val="none" w:sz="0" w:space="0" w:color="auto"/>
          </w:divBdr>
          <w:divsChild>
            <w:div w:id="2061787607">
              <w:marLeft w:val="0"/>
              <w:marRight w:val="0"/>
              <w:marTop w:val="0"/>
              <w:marBottom w:val="0"/>
              <w:divBdr>
                <w:top w:val="none" w:sz="0" w:space="0" w:color="auto"/>
                <w:left w:val="none" w:sz="0" w:space="0" w:color="auto"/>
                <w:bottom w:val="none" w:sz="0" w:space="0" w:color="auto"/>
                <w:right w:val="none" w:sz="0" w:space="0" w:color="auto"/>
              </w:divBdr>
              <w:divsChild>
                <w:div w:id="74962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167">
          <w:marLeft w:val="0"/>
          <w:marRight w:val="0"/>
          <w:marTop w:val="300"/>
          <w:marBottom w:val="0"/>
          <w:divBdr>
            <w:top w:val="none" w:sz="0" w:space="0" w:color="auto"/>
            <w:left w:val="none" w:sz="0" w:space="0" w:color="auto"/>
            <w:bottom w:val="none" w:sz="0" w:space="0" w:color="auto"/>
            <w:right w:val="none" w:sz="0" w:space="0" w:color="auto"/>
          </w:divBdr>
          <w:divsChild>
            <w:div w:id="394857835">
              <w:marLeft w:val="0"/>
              <w:marRight w:val="0"/>
              <w:marTop w:val="0"/>
              <w:marBottom w:val="0"/>
              <w:divBdr>
                <w:top w:val="none" w:sz="0" w:space="0" w:color="auto"/>
                <w:left w:val="none" w:sz="0" w:space="0" w:color="auto"/>
                <w:bottom w:val="none" w:sz="0" w:space="0" w:color="auto"/>
                <w:right w:val="none" w:sz="0" w:space="0" w:color="auto"/>
              </w:divBdr>
              <w:divsChild>
                <w:div w:id="1236861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488706">
          <w:marLeft w:val="0"/>
          <w:marRight w:val="0"/>
          <w:marTop w:val="300"/>
          <w:marBottom w:val="0"/>
          <w:divBdr>
            <w:top w:val="none" w:sz="0" w:space="0" w:color="auto"/>
            <w:left w:val="none" w:sz="0" w:space="0" w:color="auto"/>
            <w:bottom w:val="none" w:sz="0" w:space="0" w:color="auto"/>
            <w:right w:val="none" w:sz="0" w:space="0" w:color="auto"/>
          </w:divBdr>
          <w:divsChild>
            <w:div w:id="306205426">
              <w:marLeft w:val="0"/>
              <w:marRight w:val="0"/>
              <w:marTop w:val="0"/>
              <w:marBottom w:val="0"/>
              <w:divBdr>
                <w:top w:val="none" w:sz="0" w:space="0" w:color="auto"/>
                <w:left w:val="none" w:sz="0" w:space="0" w:color="auto"/>
                <w:bottom w:val="none" w:sz="0" w:space="0" w:color="auto"/>
                <w:right w:val="none" w:sz="0" w:space="0" w:color="auto"/>
              </w:divBdr>
              <w:divsChild>
                <w:div w:id="1119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5883117">
      <w:bodyDiv w:val="1"/>
      <w:marLeft w:val="0"/>
      <w:marRight w:val="0"/>
      <w:marTop w:val="0"/>
      <w:marBottom w:val="0"/>
      <w:divBdr>
        <w:top w:val="none" w:sz="0" w:space="0" w:color="auto"/>
        <w:left w:val="none" w:sz="0" w:space="0" w:color="auto"/>
        <w:bottom w:val="none" w:sz="0" w:space="0" w:color="auto"/>
        <w:right w:val="none" w:sz="0" w:space="0" w:color="auto"/>
      </w:divBdr>
      <w:divsChild>
        <w:div w:id="61954744">
          <w:marLeft w:val="0"/>
          <w:marRight w:val="0"/>
          <w:marTop w:val="0"/>
          <w:marBottom w:val="0"/>
          <w:divBdr>
            <w:top w:val="none" w:sz="0" w:space="0" w:color="auto"/>
            <w:left w:val="none" w:sz="0" w:space="0" w:color="auto"/>
            <w:bottom w:val="none" w:sz="0" w:space="0" w:color="auto"/>
            <w:right w:val="none" w:sz="0" w:space="0" w:color="auto"/>
          </w:divBdr>
        </w:div>
        <w:div w:id="1158686616">
          <w:marLeft w:val="0"/>
          <w:marRight w:val="0"/>
          <w:marTop w:val="0"/>
          <w:marBottom w:val="0"/>
          <w:divBdr>
            <w:top w:val="none" w:sz="0" w:space="0" w:color="auto"/>
            <w:left w:val="none" w:sz="0" w:space="0" w:color="auto"/>
            <w:bottom w:val="none" w:sz="0" w:space="0" w:color="auto"/>
            <w:right w:val="none" w:sz="0" w:space="0" w:color="auto"/>
          </w:divBdr>
          <w:divsChild>
            <w:div w:id="1852522839">
              <w:marLeft w:val="0"/>
              <w:marRight w:val="0"/>
              <w:marTop w:val="0"/>
              <w:marBottom w:val="0"/>
              <w:divBdr>
                <w:top w:val="none" w:sz="0" w:space="0" w:color="auto"/>
                <w:left w:val="none" w:sz="0" w:space="0" w:color="auto"/>
                <w:bottom w:val="none" w:sz="0" w:space="0" w:color="auto"/>
                <w:right w:val="none" w:sz="0" w:space="0" w:color="auto"/>
              </w:divBdr>
            </w:div>
          </w:divsChild>
        </w:div>
        <w:div w:id="2091612158">
          <w:marLeft w:val="0"/>
          <w:marRight w:val="0"/>
          <w:marTop w:val="0"/>
          <w:marBottom w:val="0"/>
          <w:divBdr>
            <w:top w:val="none" w:sz="0" w:space="0" w:color="auto"/>
            <w:left w:val="none" w:sz="0" w:space="0" w:color="auto"/>
            <w:bottom w:val="none" w:sz="0" w:space="0" w:color="auto"/>
            <w:right w:val="none" w:sz="0" w:space="0" w:color="auto"/>
          </w:divBdr>
        </w:div>
        <w:div w:id="1481919342">
          <w:marLeft w:val="0"/>
          <w:marRight w:val="0"/>
          <w:marTop w:val="0"/>
          <w:marBottom w:val="0"/>
          <w:divBdr>
            <w:top w:val="none" w:sz="0" w:space="0" w:color="auto"/>
            <w:left w:val="none" w:sz="0" w:space="0" w:color="auto"/>
            <w:bottom w:val="none" w:sz="0" w:space="0" w:color="auto"/>
            <w:right w:val="none" w:sz="0" w:space="0" w:color="auto"/>
          </w:divBdr>
          <w:divsChild>
            <w:div w:id="2132701694">
              <w:marLeft w:val="0"/>
              <w:marRight w:val="0"/>
              <w:marTop w:val="0"/>
              <w:marBottom w:val="0"/>
              <w:divBdr>
                <w:top w:val="none" w:sz="0" w:space="0" w:color="auto"/>
                <w:left w:val="none" w:sz="0" w:space="0" w:color="auto"/>
                <w:bottom w:val="none" w:sz="0" w:space="0" w:color="auto"/>
                <w:right w:val="none" w:sz="0" w:space="0" w:color="auto"/>
              </w:divBdr>
            </w:div>
          </w:divsChild>
        </w:div>
        <w:div w:id="1771195007">
          <w:marLeft w:val="0"/>
          <w:marRight w:val="0"/>
          <w:marTop w:val="0"/>
          <w:marBottom w:val="0"/>
          <w:divBdr>
            <w:top w:val="none" w:sz="0" w:space="0" w:color="auto"/>
            <w:left w:val="none" w:sz="0" w:space="0" w:color="auto"/>
            <w:bottom w:val="none" w:sz="0" w:space="0" w:color="auto"/>
            <w:right w:val="none" w:sz="0" w:space="0" w:color="auto"/>
          </w:divBdr>
        </w:div>
        <w:div w:id="1699430380">
          <w:marLeft w:val="0"/>
          <w:marRight w:val="0"/>
          <w:marTop w:val="0"/>
          <w:marBottom w:val="0"/>
          <w:divBdr>
            <w:top w:val="none" w:sz="0" w:space="0" w:color="auto"/>
            <w:left w:val="none" w:sz="0" w:space="0" w:color="auto"/>
            <w:bottom w:val="none" w:sz="0" w:space="0" w:color="auto"/>
            <w:right w:val="none" w:sz="0" w:space="0" w:color="auto"/>
          </w:divBdr>
          <w:divsChild>
            <w:div w:id="290669165">
              <w:marLeft w:val="0"/>
              <w:marRight w:val="0"/>
              <w:marTop w:val="0"/>
              <w:marBottom w:val="0"/>
              <w:divBdr>
                <w:top w:val="none" w:sz="0" w:space="0" w:color="auto"/>
                <w:left w:val="none" w:sz="0" w:space="0" w:color="auto"/>
                <w:bottom w:val="none" w:sz="0" w:space="0" w:color="auto"/>
                <w:right w:val="none" w:sz="0" w:space="0" w:color="auto"/>
              </w:divBdr>
            </w:div>
          </w:divsChild>
        </w:div>
        <w:div w:id="1295214241">
          <w:marLeft w:val="0"/>
          <w:marRight w:val="0"/>
          <w:marTop w:val="0"/>
          <w:marBottom w:val="0"/>
          <w:divBdr>
            <w:top w:val="none" w:sz="0" w:space="0" w:color="auto"/>
            <w:left w:val="none" w:sz="0" w:space="0" w:color="auto"/>
            <w:bottom w:val="none" w:sz="0" w:space="0" w:color="auto"/>
            <w:right w:val="none" w:sz="0" w:space="0" w:color="auto"/>
          </w:divBdr>
        </w:div>
        <w:div w:id="1815755336">
          <w:marLeft w:val="0"/>
          <w:marRight w:val="0"/>
          <w:marTop w:val="0"/>
          <w:marBottom w:val="0"/>
          <w:divBdr>
            <w:top w:val="none" w:sz="0" w:space="0" w:color="auto"/>
            <w:left w:val="none" w:sz="0" w:space="0" w:color="auto"/>
            <w:bottom w:val="none" w:sz="0" w:space="0" w:color="auto"/>
            <w:right w:val="none" w:sz="0" w:space="0" w:color="auto"/>
          </w:divBdr>
          <w:divsChild>
            <w:div w:id="1415516157">
              <w:marLeft w:val="0"/>
              <w:marRight w:val="0"/>
              <w:marTop w:val="0"/>
              <w:marBottom w:val="0"/>
              <w:divBdr>
                <w:top w:val="none" w:sz="0" w:space="0" w:color="auto"/>
                <w:left w:val="none" w:sz="0" w:space="0" w:color="auto"/>
                <w:bottom w:val="none" w:sz="0" w:space="0" w:color="auto"/>
                <w:right w:val="none" w:sz="0" w:space="0" w:color="auto"/>
              </w:divBdr>
            </w:div>
          </w:divsChild>
        </w:div>
        <w:div w:id="1756050319">
          <w:marLeft w:val="0"/>
          <w:marRight w:val="0"/>
          <w:marTop w:val="0"/>
          <w:marBottom w:val="0"/>
          <w:divBdr>
            <w:top w:val="none" w:sz="0" w:space="0" w:color="auto"/>
            <w:left w:val="none" w:sz="0" w:space="0" w:color="auto"/>
            <w:bottom w:val="none" w:sz="0" w:space="0" w:color="auto"/>
            <w:right w:val="none" w:sz="0" w:space="0" w:color="auto"/>
          </w:divBdr>
        </w:div>
        <w:div w:id="791753151">
          <w:marLeft w:val="0"/>
          <w:marRight w:val="0"/>
          <w:marTop w:val="0"/>
          <w:marBottom w:val="0"/>
          <w:divBdr>
            <w:top w:val="none" w:sz="0" w:space="0" w:color="auto"/>
            <w:left w:val="none" w:sz="0" w:space="0" w:color="auto"/>
            <w:bottom w:val="none" w:sz="0" w:space="0" w:color="auto"/>
            <w:right w:val="none" w:sz="0" w:space="0" w:color="auto"/>
          </w:divBdr>
          <w:divsChild>
            <w:div w:id="4938202">
              <w:marLeft w:val="0"/>
              <w:marRight w:val="0"/>
              <w:marTop w:val="0"/>
              <w:marBottom w:val="0"/>
              <w:divBdr>
                <w:top w:val="none" w:sz="0" w:space="0" w:color="auto"/>
                <w:left w:val="none" w:sz="0" w:space="0" w:color="auto"/>
                <w:bottom w:val="none" w:sz="0" w:space="0" w:color="auto"/>
                <w:right w:val="none" w:sz="0" w:space="0" w:color="auto"/>
              </w:divBdr>
            </w:div>
          </w:divsChild>
        </w:div>
        <w:div w:id="293483627">
          <w:marLeft w:val="0"/>
          <w:marRight w:val="0"/>
          <w:marTop w:val="0"/>
          <w:marBottom w:val="0"/>
          <w:divBdr>
            <w:top w:val="none" w:sz="0" w:space="0" w:color="auto"/>
            <w:left w:val="none" w:sz="0" w:space="0" w:color="auto"/>
            <w:bottom w:val="none" w:sz="0" w:space="0" w:color="auto"/>
            <w:right w:val="none" w:sz="0" w:space="0" w:color="auto"/>
          </w:divBdr>
        </w:div>
        <w:div w:id="582682661">
          <w:marLeft w:val="0"/>
          <w:marRight w:val="0"/>
          <w:marTop w:val="0"/>
          <w:marBottom w:val="0"/>
          <w:divBdr>
            <w:top w:val="none" w:sz="0" w:space="0" w:color="auto"/>
            <w:left w:val="none" w:sz="0" w:space="0" w:color="auto"/>
            <w:bottom w:val="none" w:sz="0" w:space="0" w:color="auto"/>
            <w:right w:val="none" w:sz="0" w:space="0" w:color="auto"/>
          </w:divBdr>
          <w:divsChild>
            <w:div w:id="2070760394">
              <w:marLeft w:val="0"/>
              <w:marRight w:val="0"/>
              <w:marTop w:val="0"/>
              <w:marBottom w:val="0"/>
              <w:divBdr>
                <w:top w:val="none" w:sz="0" w:space="0" w:color="auto"/>
                <w:left w:val="none" w:sz="0" w:space="0" w:color="auto"/>
                <w:bottom w:val="none" w:sz="0" w:space="0" w:color="auto"/>
                <w:right w:val="none" w:sz="0" w:space="0" w:color="auto"/>
              </w:divBdr>
            </w:div>
          </w:divsChild>
        </w:div>
        <w:div w:id="102070223">
          <w:marLeft w:val="0"/>
          <w:marRight w:val="0"/>
          <w:marTop w:val="0"/>
          <w:marBottom w:val="0"/>
          <w:divBdr>
            <w:top w:val="none" w:sz="0" w:space="0" w:color="auto"/>
            <w:left w:val="none" w:sz="0" w:space="0" w:color="auto"/>
            <w:bottom w:val="none" w:sz="0" w:space="0" w:color="auto"/>
            <w:right w:val="none" w:sz="0" w:space="0" w:color="auto"/>
          </w:divBdr>
        </w:div>
        <w:div w:id="77099326">
          <w:marLeft w:val="0"/>
          <w:marRight w:val="0"/>
          <w:marTop w:val="0"/>
          <w:marBottom w:val="0"/>
          <w:divBdr>
            <w:top w:val="none" w:sz="0" w:space="0" w:color="auto"/>
            <w:left w:val="none" w:sz="0" w:space="0" w:color="auto"/>
            <w:bottom w:val="none" w:sz="0" w:space="0" w:color="auto"/>
            <w:right w:val="none" w:sz="0" w:space="0" w:color="auto"/>
          </w:divBdr>
          <w:divsChild>
            <w:div w:id="1865551936">
              <w:marLeft w:val="0"/>
              <w:marRight w:val="0"/>
              <w:marTop w:val="0"/>
              <w:marBottom w:val="0"/>
              <w:divBdr>
                <w:top w:val="none" w:sz="0" w:space="0" w:color="auto"/>
                <w:left w:val="none" w:sz="0" w:space="0" w:color="auto"/>
                <w:bottom w:val="none" w:sz="0" w:space="0" w:color="auto"/>
                <w:right w:val="none" w:sz="0" w:space="0" w:color="auto"/>
              </w:divBdr>
            </w:div>
          </w:divsChild>
        </w:div>
        <w:div w:id="270165086">
          <w:marLeft w:val="0"/>
          <w:marRight w:val="0"/>
          <w:marTop w:val="300"/>
          <w:marBottom w:val="0"/>
          <w:divBdr>
            <w:top w:val="none" w:sz="0" w:space="0" w:color="auto"/>
            <w:left w:val="none" w:sz="0" w:space="0" w:color="auto"/>
            <w:bottom w:val="none" w:sz="0" w:space="0" w:color="auto"/>
            <w:right w:val="none" w:sz="0" w:space="0" w:color="auto"/>
          </w:divBdr>
          <w:divsChild>
            <w:div w:id="678312587">
              <w:marLeft w:val="0"/>
              <w:marRight w:val="0"/>
              <w:marTop w:val="0"/>
              <w:marBottom w:val="0"/>
              <w:divBdr>
                <w:top w:val="none" w:sz="0" w:space="0" w:color="auto"/>
                <w:left w:val="none" w:sz="0" w:space="0" w:color="auto"/>
                <w:bottom w:val="none" w:sz="0" w:space="0" w:color="auto"/>
                <w:right w:val="none" w:sz="0" w:space="0" w:color="auto"/>
              </w:divBdr>
              <w:divsChild>
                <w:div w:id="2076664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1338">
          <w:marLeft w:val="0"/>
          <w:marRight w:val="0"/>
          <w:marTop w:val="300"/>
          <w:marBottom w:val="0"/>
          <w:divBdr>
            <w:top w:val="none" w:sz="0" w:space="0" w:color="auto"/>
            <w:left w:val="none" w:sz="0" w:space="0" w:color="auto"/>
            <w:bottom w:val="none" w:sz="0" w:space="0" w:color="auto"/>
            <w:right w:val="none" w:sz="0" w:space="0" w:color="auto"/>
          </w:divBdr>
          <w:divsChild>
            <w:div w:id="1771006961">
              <w:marLeft w:val="0"/>
              <w:marRight w:val="0"/>
              <w:marTop w:val="0"/>
              <w:marBottom w:val="0"/>
              <w:divBdr>
                <w:top w:val="none" w:sz="0" w:space="0" w:color="auto"/>
                <w:left w:val="none" w:sz="0" w:space="0" w:color="auto"/>
                <w:bottom w:val="none" w:sz="0" w:space="0" w:color="auto"/>
                <w:right w:val="none" w:sz="0" w:space="0" w:color="auto"/>
              </w:divBdr>
              <w:divsChild>
                <w:div w:id="19041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66823">
          <w:marLeft w:val="0"/>
          <w:marRight w:val="0"/>
          <w:marTop w:val="300"/>
          <w:marBottom w:val="0"/>
          <w:divBdr>
            <w:top w:val="none" w:sz="0" w:space="0" w:color="auto"/>
            <w:left w:val="none" w:sz="0" w:space="0" w:color="auto"/>
            <w:bottom w:val="none" w:sz="0" w:space="0" w:color="auto"/>
            <w:right w:val="none" w:sz="0" w:space="0" w:color="auto"/>
          </w:divBdr>
          <w:divsChild>
            <w:div w:id="1038748392">
              <w:marLeft w:val="0"/>
              <w:marRight w:val="0"/>
              <w:marTop w:val="0"/>
              <w:marBottom w:val="0"/>
              <w:divBdr>
                <w:top w:val="none" w:sz="0" w:space="0" w:color="auto"/>
                <w:left w:val="none" w:sz="0" w:space="0" w:color="auto"/>
                <w:bottom w:val="none" w:sz="0" w:space="0" w:color="auto"/>
                <w:right w:val="none" w:sz="0" w:space="0" w:color="auto"/>
              </w:divBdr>
              <w:divsChild>
                <w:div w:id="2120056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814662">
          <w:marLeft w:val="0"/>
          <w:marRight w:val="0"/>
          <w:marTop w:val="300"/>
          <w:marBottom w:val="0"/>
          <w:divBdr>
            <w:top w:val="none" w:sz="0" w:space="0" w:color="auto"/>
            <w:left w:val="none" w:sz="0" w:space="0" w:color="auto"/>
            <w:bottom w:val="none" w:sz="0" w:space="0" w:color="auto"/>
            <w:right w:val="none" w:sz="0" w:space="0" w:color="auto"/>
          </w:divBdr>
          <w:divsChild>
            <w:div w:id="171380588">
              <w:marLeft w:val="0"/>
              <w:marRight w:val="0"/>
              <w:marTop w:val="0"/>
              <w:marBottom w:val="0"/>
              <w:divBdr>
                <w:top w:val="none" w:sz="0" w:space="0" w:color="auto"/>
                <w:left w:val="none" w:sz="0" w:space="0" w:color="auto"/>
                <w:bottom w:val="none" w:sz="0" w:space="0" w:color="auto"/>
                <w:right w:val="none" w:sz="0" w:space="0" w:color="auto"/>
              </w:divBdr>
              <w:divsChild>
                <w:div w:id="170551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32756">
      <w:bodyDiv w:val="1"/>
      <w:marLeft w:val="0"/>
      <w:marRight w:val="0"/>
      <w:marTop w:val="0"/>
      <w:marBottom w:val="0"/>
      <w:divBdr>
        <w:top w:val="none" w:sz="0" w:space="0" w:color="auto"/>
        <w:left w:val="none" w:sz="0" w:space="0" w:color="auto"/>
        <w:bottom w:val="none" w:sz="0" w:space="0" w:color="auto"/>
        <w:right w:val="none" w:sz="0" w:space="0" w:color="auto"/>
      </w:divBdr>
      <w:divsChild>
        <w:div w:id="835731510">
          <w:marLeft w:val="0"/>
          <w:marRight w:val="0"/>
          <w:marTop w:val="0"/>
          <w:marBottom w:val="0"/>
          <w:divBdr>
            <w:top w:val="none" w:sz="0" w:space="0" w:color="auto"/>
            <w:left w:val="none" w:sz="0" w:space="0" w:color="auto"/>
            <w:bottom w:val="none" w:sz="0" w:space="0" w:color="auto"/>
            <w:right w:val="none" w:sz="0" w:space="0" w:color="auto"/>
          </w:divBdr>
        </w:div>
        <w:div w:id="106701941">
          <w:marLeft w:val="0"/>
          <w:marRight w:val="0"/>
          <w:marTop w:val="0"/>
          <w:marBottom w:val="0"/>
          <w:divBdr>
            <w:top w:val="none" w:sz="0" w:space="0" w:color="auto"/>
            <w:left w:val="none" w:sz="0" w:space="0" w:color="auto"/>
            <w:bottom w:val="none" w:sz="0" w:space="0" w:color="auto"/>
            <w:right w:val="none" w:sz="0" w:space="0" w:color="auto"/>
          </w:divBdr>
          <w:divsChild>
            <w:div w:id="1652559803">
              <w:marLeft w:val="0"/>
              <w:marRight w:val="0"/>
              <w:marTop w:val="0"/>
              <w:marBottom w:val="0"/>
              <w:divBdr>
                <w:top w:val="none" w:sz="0" w:space="0" w:color="auto"/>
                <w:left w:val="none" w:sz="0" w:space="0" w:color="auto"/>
                <w:bottom w:val="none" w:sz="0" w:space="0" w:color="auto"/>
                <w:right w:val="none" w:sz="0" w:space="0" w:color="auto"/>
              </w:divBdr>
            </w:div>
          </w:divsChild>
        </w:div>
        <w:div w:id="900098817">
          <w:marLeft w:val="0"/>
          <w:marRight w:val="0"/>
          <w:marTop w:val="0"/>
          <w:marBottom w:val="0"/>
          <w:divBdr>
            <w:top w:val="none" w:sz="0" w:space="0" w:color="auto"/>
            <w:left w:val="none" w:sz="0" w:space="0" w:color="auto"/>
            <w:bottom w:val="none" w:sz="0" w:space="0" w:color="auto"/>
            <w:right w:val="none" w:sz="0" w:space="0" w:color="auto"/>
          </w:divBdr>
        </w:div>
        <w:div w:id="1244142709">
          <w:marLeft w:val="0"/>
          <w:marRight w:val="0"/>
          <w:marTop w:val="0"/>
          <w:marBottom w:val="0"/>
          <w:divBdr>
            <w:top w:val="none" w:sz="0" w:space="0" w:color="auto"/>
            <w:left w:val="none" w:sz="0" w:space="0" w:color="auto"/>
            <w:bottom w:val="none" w:sz="0" w:space="0" w:color="auto"/>
            <w:right w:val="none" w:sz="0" w:space="0" w:color="auto"/>
          </w:divBdr>
          <w:divsChild>
            <w:div w:id="817187136">
              <w:marLeft w:val="0"/>
              <w:marRight w:val="0"/>
              <w:marTop w:val="0"/>
              <w:marBottom w:val="0"/>
              <w:divBdr>
                <w:top w:val="none" w:sz="0" w:space="0" w:color="auto"/>
                <w:left w:val="none" w:sz="0" w:space="0" w:color="auto"/>
                <w:bottom w:val="none" w:sz="0" w:space="0" w:color="auto"/>
                <w:right w:val="none" w:sz="0" w:space="0" w:color="auto"/>
              </w:divBdr>
            </w:div>
          </w:divsChild>
        </w:div>
        <w:div w:id="1257057058">
          <w:marLeft w:val="0"/>
          <w:marRight w:val="0"/>
          <w:marTop w:val="0"/>
          <w:marBottom w:val="0"/>
          <w:divBdr>
            <w:top w:val="none" w:sz="0" w:space="0" w:color="auto"/>
            <w:left w:val="none" w:sz="0" w:space="0" w:color="auto"/>
            <w:bottom w:val="none" w:sz="0" w:space="0" w:color="auto"/>
            <w:right w:val="none" w:sz="0" w:space="0" w:color="auto"/>
          </w:divBdr>
        </w:div>
        <w:div w:id="1253508098">
          <w:marLeft w:val="0"/>
          <w:marRight w:val="0"/>
          <w:marTop w:val="0"/>
          <w:marBottom w:val="0"/>
          <w:divBdr>
            <w:top w:val="none" w:sz="0" w:space="0" w:color="auto"/>
            <w:left w:val="none" w:sz="0" w:space="0" w:color="auto"/>
            <w:bottom w:val="none" w:sz="0" w:space="0" w:color="auto"/>
            <w:right w:val="none" w:sz="0" w:space="0" w:color="auto"/>
          </w:divBdr>
          <w:divsChild>
            <w:div w:id="1320303542">
              <w:marLeft w:val="0"/>
              <w:marRight w:val="0"/>
              <w:marTop w:val="0"/>
              <w:marBottom w:val="0"/>
              <w:divBdr>
                <w:top w:val="none" w:sz="0" w:space="0" w:color="auto"/>
                <w:left w:val="none" w:sz="0" w:space="0" w:color="auto"/>
                <w:bottom w:val="none" w:sz="0" w:space="0" w:color="auto"/>
                <w:right w:val="none" w:sz="0" w:space="0" w:color="auto"/>
              </w:divBdr>
            </w:div>
          </w:divsChild>
        </w:div>
        <w:div w:id="1080365769">
          <w:marLeft w:val="0"/>
          <w:marRight w:val="0"/>
          <w:marTop w:val="0"/>
          <w:marBottom w:val="0"/>
          <w:divBdr>
            <w:top w:val="none" w:sz="0" w:space="0" w:color="auto"/>
            <w:left w:val="none" w:sz="0" w:space="0" w:color="auto"/>
            <w:bottom w:val="none" w:sz="0" w:space="0" w:color="auto"/>
            <w:right w:val="none" w:sz="0" w:space="0" w:color="auto"/>
          </w:divBdr>
        </w:div>
        <w:div w:id="1233464197">
          <w:marLeft w:val="0"/>
          <w:marRight w:val="0"/>
          <w:marTop w:val="0"/>
          <w:marBottom w:val="0"/>
          <w:divBdr>
            <w:top w:val="none" w:sz="0" w:space="0" w:color="auto"/>
            <w:left w:val="none" w:sz="0" w:space="0" w:color="auto"/>
            <w:bottom w:val="none" w:sz="0" w:space="0" w:color="auto"/>
            <w:right w:val="none" w:sz="0" w:space="0" w:color="auto"/>
          </w:divBdr>
          <w:divsChild>
            <w:div w:id="1153791727">
              <w:marLeft w:val="0"/>
              <w:marRight w:val="0"/>
              <w:marTop w:val="0"/>
              <w:marBottom w:val="0"/>
              <w:divBdr>
                <w:top w:val="none" w:sz="0" w:space="0" w:color="auto"/>
                <w:left w:val="none" w:sz="0" w:space="0" w:color="auto"/>
                <w:bottom w:val="none" w:sz="0" w:space="0" w:color="auto"/>
                <w:right w:val="none" w:sz="0" w:space="0" w:color="auto"/>
              </w:divBdr>
            </w:div>
          </w:divsChild>
        </w:div>
        <w:div w:id="672342834">
          <w:marLeft w:val="0"/>
          <w:marRight w:val="0"/>
          <w:marTop w:val="0"/>
          <w:marBottom w:val="0"/>
          <w:divBdr>
            <w:top w:val="none" w:sz="0" w:space="0" w:color="auto"/>
            <w:left w:val="none" w:sz="0" w:space="0" w:color="auto"/>
            <w:bottom w:val="none" w:sz="0" w:space="0" w:color="auto"/>
            <w:right w:val="none" w:sz="0" w:space="0" w:color="auto"/>
          </w:divBdr>
        </w:div>
        <w:div w:id="812216208">
          <w:marLeft w:val="0"/>
          <w:marRight w:val="0"/>
          <w:marTop w:val="0"/>
          <w:marBottom w:val="0"/>
          <w:divBdr>
            <w:top w:val="none" w:sz="0" w:space="0" w:color="auto"/>
            <w:left w:val="none" w:sz="0" w:space="0" w:color="auto"/>
            <w:bottom w:val="none" w:sz="0" w:space="0" w:color="auto"/>
            <w:right w:val="none" w:sz="0" w:space="0" w:color="auto"/>
          </w:divBdr>
          <w:divsChild>
            <w:div w:id="973825706">
              <w:marLeft w:val="0"/>
              <w:marRight w:val="0"/>
              <w:marTop w:val="0"/>
              <w:marBottom w:val="0"/>
              <w:divBdr>
                <w:top w:val="none" w:sz="0" w:space="0" w:color="auto"/>
                <w:left w:val="none" w:sz="0" w:space="0" w:color="auto"/>
                <w:bottom w:val="none" w:sz="0" w:space="0" w:color="auto"/>
                <w:right w:val="none" w:sz="0" w:space="0" w:color="auto"/>
              </w:divBdr>
            </w:div>
          </w:divsChild>
        </w:div>
        <w:div w:id="365259277">
          <w:marLeft w:val="0"/>
          <w:marRight w:val="0"/>
          <w:marTop w:val="0"/>
          <w:marBottom w:val="0"/>
          <w:divBdr>
            <w:top w:val="none" w:sz="0" w:space="0" w:color="auto"/>
            <w:left w:val="none" w:sz="0" w:space="0" w:color="auto"/>
            <w:bottom w:val="none" w:sz="0" w:space="0" w:color="auto"/>
            <w:right w:val="none" w:sz="0" w:space="0" w:color="auto"/>
          </w:divBdr>
        </w:div>
        <w:div w:id="282733019">
          <w:marLeft w:val="0"/>
          <w:marRight w:val="0"/>
          <w:marTop w:val="0"/>
          <w:marBottom w:val="0"/>
          <w:divBdr>
            <w:top w:val="none" w:sz="0" w:space="0" w:color="auto"/>
            <w:left w:val="none" w:sz="0" w:space="0" w:color="auto"/>
            <w:bottom w:val="none" w:sz="0" w:space="0" w:color="auto"/>
            <w:right w:val="none" w:sz="0" w:space="0" w:color="auto"/>
          </w:divBdr>
          <w:divsChild>
            <w:div w:id="537471867">
              <w:marLeft w:val="0"/>
              <w:marRight w:val="0"/>
              <w:marTop w:val="0"/>
              <w:marBottom w:val="0"/>
              <w:divBdr>
                <w:top w:val="none" w:sz="0" w:space="0" w:color="auto"/>
                <w:left w:val="none" w:sz="0" w:space="0" w:color="auto"/>
                <w:bottom w:val="none" w:sz="0" w:space="0" w:color="auto"/>
                <w:right w:val="none" w:sz="0" w:space="0" w:color="auto"/>
              </w:divBdr>
            </w:div>
          </w:divsChild>
        </w:div>
        <w:div w:id="945043881">
          <w:marLeft w:val="0"/>
          <w:marRight w:val="0"/>
          <w:marTop w:val="0"/>
          <w:marBottom w:val="0"/>
          <w:divBdr>
            <w:top w:val="none" w:sz="0" w:space="0" w:color="auto"/>
            <w:left w:val="none" w:sz="0" w:space="0" w:color="auto"/>
            <w:bottom w:val="none" w:sz="0" w:space="0" w:color="auto"/>
            <w:right w:val="none" w:sz="0" w:space="0" w:color="auto"/>
          </w:divBdr>
        </w:div>
        <w:div w:id="2037121254">
          <w:marLeft w:val="0"/>
          <w:marRight w:val="0"/>
          <w:marTop w:val="0"/>
          <w:marBottom w:val="0"/>
          <w:divBdr>
            <w:top w:val="none" w:sz="0" w:space="0" w:color="auto"/>
            <w:left w:val="none" w:sz="0" w:space="0" w:color="auto"/>
            <w:bottom w:val="none" w:sz="0" w:space="0" w:color="auto"/>
            <w:right w:val="none" w:sz="0" w:space="0" w:color="auto"/>
          </w:divBdr>
          <w:divsChild>
            <w:div w:id="411776731">
              <w:marLeft w:val="0"/>
              <w:marRight w:val="0"/>
              <w:marTop w:val="0"/>
              <w:marBottom w:val="0"/>
              <w:divBdr>
                <w:top w:val="none" w:sz="0" w:space="0" w:color="auto"/>
                <w:left w:val="none" w:sz="0" w:space="0" w:color="auto"/>
                <w:bottom w:val="none" w:sz="0" w:space="0" w:color="auto"/>
                <w:right w:val="none" w:sz="0" w:space="0" w:color="auto"/>
              </w:divBdr>
            </w:div>
          </w:divsChild>
        </w:div>
        <w:div w:id="1438215505">
          <w:marLeft w:val="0"/>
          <w:marRight w:val="0"/>
          <w:marTop w:val="300"/>
          <w:marBottom w:val="0"/>
          <w:divBdr>
            <w:top w:val="none" w:sz="0" w:space="0" w:color="auto"/>
            <w:left w:val="none" w:sz="0" w:space="0" w:color="auto"/>
            <w:bottom w:val="none" w:sz="0" w:space="0" w:color="auto"/>
            <w:right w:val="none" w:sz="0" w:space="0" w:color="auto"/>
          </w:divBdr>
          <w:divsChild>
            <w:div w:id="242884215">
              <w:marLeft w:val="0"/>
              <w:marRight w:val="0"/>
              <w:marTop w:val="0"/>
              <w:marBottom w:val="0"/>
              <w:divBdr>
                <w:top w:val="none" w:sz="0" w:space="0" w:color="auto"/>
                <w:left w:val="none" w:sz="0" w:space="0" w:color="auto"/>
                <w:bottom w:val="none" w:sz="0" w:space="0" w:color="auto"/>
                <w:right w:val="none" w:sz="0" w:space="0" w:color="auto"/>
              </w:divBdr>
              <w:divsChild>
                <w:div w:id="192237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29069">
          <w:marLeft w:val="0"/>
          <w:marRight w:val="0"/>
          <w:marTop w:val="300"/>
          <w:marBottom w:val="0"/>
          <w:divBdr>
            <w:top w:val="none" w:sz="0" w:space="0" w:color="auto"/>
            <w:left w:val="none" w:sz="0" w:space="0" w:color="auto"/>
            <w:bottom w:val="none" w:sz="0" w:space="0" w:color="auto"/>
            <w:right w:val="none" w:sz="0" w:space="0" w:color="auto"/>
          </w:divBdr>
          <w:divsChild>
            <w:div w:id="881020950">
              <w:marLeft w:val="0"/>
              <w:marRight w:val="0"/>
              <w:marTop w:val="0"/>
              <w:marBottom w:val="0"/>
              <w:divBdr>
                <w:top w:val="none" w:sz="0" w:space="0" w:color="auto"/>
                <w:left w:val="none" w:sz="0" w:space="0" w:color="auto"/>
                <w:bottom w:val="none" w:sz="0" w:space="0" w:color="auto"/>
                <w:right w:val="none" w:sz="0" w:space="0" w:color="auto"/>
              </w:divBdr>
              <w:divsChild>
                <w:div w:id="140838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376">
          <w:marLeft w:val="0"/>
          <w:marRight w:val="0"/>
          <w:marTop w:val="300"/>
          <w:marBottom w:val="0"/>
          <w:divBdr>
            <w:top w:val="none" w:sz="0" w:space="0" w:color="auto"/>
            <w:left w:val="none" w:sz="0" w:space="0" w:color="auto"/>
            <w:bottom w:val="none" w:sz="0" w:space="0" w:color="auto"/>
            <w:right w:val="none" w:sz="0" w:space="0" w:color="auto"/>
          </w:divBdr>
          <w:divsChild>
            <w:div w:id="1250383648">
              <w:marLeft w:val="0"/>
              <w:marRight w:val="0"/>
              <w:marTop w:val="0"/>
              <w:marBottom w:val="0"/>
              <w:divBdr>
                <w:top w:val="none" w:sz="0" w:space="0" w:color="auto"/>
                <w:left w:val="none" w:sz="0" w:space="0" w:color="auto"/>
                <w:bottom w:val="none" w:sz="0" w:space="0" w:color="auto"/>
                <w:right w:val="none" w:sz="0" w:space="0" w:color="auto"/>
              </w:divBdr>
              <w:divsChild>
                <w:div w:id="475031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395622">
          <w:marLeft w:val="0"/>
          <w:marRight w:val="0"/>
          <w:marTop w:val="300"/>
          <w:marBottom w:val="0"/>
          <w:divBdr>
            <w:top w:val="none" w:sz="0" w:space="0" w:color="auto"/>
            <w:left w:val="none" w:sz="0" w:space="0" w:color="auto"/>
            <w:bottom w:val="none" w:sz="0" w:space="0" w:color="auto"/>
            <w:right w:val="none" w:sz="0" w:space="0" w:color="auto"/>
          </w:divBdr>
          <w:divsChild>
            <w:div w:id="277224653">
              <w:marLeft w:val="0"/>
              <w:marRight w:val="0"/>
              <w:marTop w:val="0"/>
              <w:marBottom w:val="0"/>
              <w:divBdr>
                <w:top w:val="none" w:sz="0" w:space="0" w:color="auto"/>
                <w:left w:val="none" w:sz="0" w:space="0" w:color="auto"/>
                <w:bottom w:val="none" w:sz="0" w:space="0" w:color="auto"/>
                <w:right w:val="none" w:sz="0" w:space="0" w:color="auto"/>
              </w:divBdr>
              <w:divsChild>
                <w:div w:id="37154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0057484">
      <w:bodyDiv w:val="1"/>
      <w:marLeft w:val="0"/>
      <w:marRight w:val="0"/>
      <w:marTop w:val="0"/>
      <w:marBottom w:val="0"/>
      <w:divBdr>
        <w:top w:val="none" w:sz="0" w:space="0" w:color="auto"/>
        <w:left w:val="none" w:sz="0" w:space="0" w:color="auto"/>
        <w:bottom w:val="none" w:sz="0" w:space="0" w:color="auto"/>
        <w:right w:val="none" w:sz="0" w:space="0" w:color="auto"/>
      </w:divBdr>
      <w:divsChild>
        <w:div w:id="1398867092">
          <w:marLeft w:val="0"/>
          <w:marRight w:val="0"/>
          <w:marTop w:val="0"/>
          <w:marBottom w:val="0"/>
          <w:divBdr>
            <w:top w:val="none" w:sz="0" w:space="0" w:color="auto"/>
            <w:left w:val="none" w:sz="0" w:space="0" w:color="auto"/>
            <w:bottom w:val="none" w:sz="0" w:space="0" w:color="auto"/>
            <w:right w:val="none" w:sz="0" w:space="0" w:color="auto"/>
          </w:divBdr>
        </w:div>
        <w:div w:id="622427067">
          <w:marLeft w:val="0"/>
          <w:marRight w:val="0"/>
          <w:marTop w:val="0"/>
          <w:marBottom w:val="0"/>
          <w:divBdr>
            <w:top w:val="none" w:sz="0" w:space="0" w:color="auto"/>
            <w:left w:val="none" w:sz="0" w:space="0" w:color="auto"/>
            <w:bottom w:val="none" w:sz="0" w:space="0" w:color="auto"/>
            <w:right w:val="none" w:sz="0" w:space="0" w:color="auto"/>
          </w:divBdr>
          <w:divsChild>
            <w:div w:id="924414908">
              <w:marLeft w:val="0"/>
              <w:marRight w:val="0"/>
              <w:marTop w:val="0"/>
              <w:marBottom w:val="0"/>
              <w:divBdr>
                <w:top w:val="none" w:sz="0" w:space="0" w:color="auto"/>
                <w:left w:val="none" w:sz="0" w:space="0" w:color="auto"/>
                <w:bottom w:val="none" w:sz="0" w:space="0" w:color="auto"/>
                <w:right w:val="none" w:sz="0" w:space="0" w:color="auto"/>
              </w:divBdr>
            </w:div>
          </w:divsChild>
        </w:div>
        <w:div w:id="1650747421">
          <w:marLeft w:val="0"/>
          <w:marRight w:val="0"/>
          <w:marTop w:val="0"/>
          <w:marBottom w:val="0"/>
          <w:divBdr>
            <w:top w:val="none" w:sz="0" w:space="0" w:color="auto"/>
            <w:left w:val="none" w:sz="0" w:space="0" w:color="auto"/>
            <w:bottom w:val="none" w:sz="0" w:space="0" w:color="auto"/>
            <w:right w:val="none" w:sz="0" w:space="0" w:color="auto"/>
          </w:divBdr>
        </w:div>
        <w:div w:id="780303529">
          <w:marLeft w:val="0"/>
          <w:marRight w:val="0"/>
          <w:marTop w:val="0"/>
          <w:marBottom w:val="0"/>
          <w:divBdr>
            <w:top w:val="none" w:sz="0" w:space="0" w:color="auto"/>
            <w:left w:val="none" w:sz="0" w:space="0" w:color="auto"/>
            <w:bottom w:val="none" w:sz="0" w:space="0" w:color="auto"/>
            <w:right w:val="none" w:sz="0" w:space="0" w:color="auto"/>
          </w:divBdr>
          <w:divsChild>
            <w:div w:id="1408501568">
              <w:marLeft w:val="0"/>
              <w:marRight w:val="0"/>
              <w:marTop w:val="0"/>
              <w:marBottom w:val="0"/>
              <w:divBdr>
                <w:top w:val="none" w:sz="0" w:space="0" w:color="auto"/>
                <w:left w:val="none" w:sz="0" w:space="0" w:color="auto"/>
                <w:bottom w:val="none" w:sz="0" w:space="0" w:color="auto"/>
                <w:right w:val="none" w:sz="0" w:space="0" w:color="auto"/>
              </w:divBdr>
            </w:div>
          </w:divsChild>
        </w:div>
        <w:div w:id="328557015">
          <w:marLeft w:val="0"/>
          <w:marRight w:val="0"/>
          <w:marTop w:val="0"/>
          <w:marBottom w:val="0"/>
          <w:divBdr>
            <w:top w:val="none" w:sz="0" w:space="0" w:color="auto"/>
            <w:left w:val="none" w:sz="0" w:space="0" w:color="auto"/>
            <w:bottom w:val="none" w:sz="0" w:space="0" w:color="auto"/>
            <w:right w:val="none" w:sz="0" w:space="0" w:color="auto"/>
          </w:divBdr>
        </w:div>
        <w:div w:id="406151530">
          <w:marLeft w:val="0"/>
          <w:marRight w:val="0"/>
          <w:marTop w:val="0"/>
          <w:marBottom w:val="0"/>
          <w:divBdr>
            <w:top w:val="none" w:sz="0" w:space="0" w:color="auto"/>
            <w:left w:val="none" w:sz="0" w:space="0" w:color="auto"/>
            <w:bottom w:val="none" w:sz="0" w:space="0" w:color="auto"/>
            <w:right w:val="none" w:sz="0" w:space="0" w:color="auto"/>
          </w:divBdr>
          <w:divsChild>
            <w:div w:id="228610865">
              <w:marLeft w:val="0"/>
              <w:marRight w:val="0"/>
              <w:marTop w:val="0"/>
              <w:marBottom w:val="0"/>
              <w:divBdr>
                <w:top w:val="none" w:sz="0" w:space="0" w:color="auto"/>
                <w:left w:val="none" w:sz="0" w:space="0" w:color="auto"/>
                <w:bottom w:val="none" w:sz="0" w:space="0" w:color="auto"/>
                <w:right w:val="none" w:sz="0" w:space="0" w:color="auto"/>
              </w:divBdr>
            </w:div>
          </w:divsChild>
        </w:div>
        <w:div w:id="868029312">
          <w:marLeft w:val="0"/>
          <w:marRight w:val="0"/>
          <w:marTop w:val="0"/>
          <w:marBottom w:val="0"/>
          <w:divBdr>
            <w:top w:val="none" w:sz="0" w:space="0" w:color="auto"/>
            <w:left w:val="none" w:sz="0" w:space="0" w:color="auto"/>
            <w:bottom w:val="none" w:sz="0" w:space="0" w:color="auto"/>
            <w:right w:val="none" w:sz="0" w:space="0" w:color="auto"/>
          </w:divBdr>
        </w:div>
        <w:div w:id="850068107">
          <w:marLeft w:val="0"/>
          <w:marRight w:val="0"/>
          <w:marTop w:val="0"/>
          <w:marBottom w:val="0"/>
          <w:divBdr>
            <w:top w:val="none" w:sz="0" w:space="0" w:color="auto"/>
            <w:left w:val="none" w:sz="0" w:space="0" w:color="auto"/>
            <w:bottom w:val="none" w:sz="0" w:space="0" w:color="auto"/>
            <w:right w:val="none" w:sz="0" w:space="0" w:color="auto"/>
          </w:divBdr>
          <w:divsChild>
            <w:div w:id="454450607">
              <w:marLeft w:val="0"/>
              <w:marRight w:val="0"/>
              <w:marTop w:val="0"/>
              <w:marBottom w:val="0"/>
              <w:divBdr>
                <w:top w:val="none" w:sz="0" w:space="0" w:color="auto"/>
                <w:left w:val="none" w:sz="0" w:space="0" w:color="auto"/>
                <w:bottom w:val="none" w:sz="0" w:space="0" w:color="auto"/>
                <w:right w:val="none" w:sz="0" w:space="0" w:color="auto"/>
              </w:divBdr>
            </w:div>
          </w:divsChild>
        </w:div>
        <w:div w:id="362175739">
          <w:marLeft w:val="0"/>
          <w:marRight w:val="0"/>
          <w:marTop w:val="0"/>
          <w:marBottom w:val="0"/>
          <w:divBdr>
            <w:top w:val="none" w:sz="0" w:space="0" w:color="auto"/>
            <w:left w:val="none" w:sz="0" w:space="0" w:color="auto"/>
            <w:bottom w:val="none" w:sz="0" w:space="0" w:color="auto"/>
            <w:right w:val="none" w:sz="0" w:space="0" w:color="auto"/>
          </w:divBdr>
        </w:div>
        <w:div w:id="873927381">
          <w:marLeft w:val="0"/>
          <w:marRight w:val="0"/>
          <w:marTop w:val="0"/>
          <w:marBottom w:val="0"/>
          <w:divBdr>
            <w:top w:val="none" w:sz="0" w:space="0" w:color="auto"/>
            <w:left w:val="none" w:sz="0" w:space="0" w:color="auto"/>
            <w:bottom w:val="none" w:sz="0" w:space="0" w:color="auto"/>
            <w:right w:val="none" w:sz="0" w:space="0" w:color="auto"/>
          </w:divBdr>
          <w:divsChild>
            <w:div w:id="990522252">
              <w:marLeft w:val="0"/>
              <w:marRight w:val="0"/>
              <w:marTop w:val="0"/>
              <w:marBottom w:val="0"/>
              <w:divBdr>
                <w:top w:val="none" w:sz="0" w:space="0" w:color="auto"/>
                <w:left w:val="none" w:sz="0" w:space="0" w:color="auto"/>
                <w:bottom w:val="none" w:sz="0" w:space="0" w:color="auto"/>
                <w:right w:val="none" w:sz="0" w:space="0" w:color="auto"/>
              </w:divBdr>
            </w:div>
          </w:divsChild>
        </w:div>
        <w:div w:id="2145078932">
          <w:marLeft w:val="0"/>
          <w:marRight w:val="0"/>
          <w:marTop w:val="0"/>
          <w:marBottom w:val="0"/>
          <w:divBdr>
            <w:top w:val="none" w:sz="0" w:space="0" w:color="auto"/>
            <w:left w:val="none" w:sz="0" w:space="0" w:color="auto"/>
            <w:bottom w:val="none" w:sz="0" w:space="0" w:color="auto"/>
            <w:right w:val="none" w:sz="0" w:space="0" w:color="auto"/>
          </w:divBdr>
        </w:div>
        <w:div w:id="1166438110">
          <w:marLeft w:val="0"/>
          <w:marRight w:val="0"/>
          <w:marTop w:val="0"/>
          <w:marBottom w:val="0"/>
          <w:divBdr>
            <w:top w:val="none" w:sz="0" w:space="0" w:color="auto"/>
            <w:left w:val="none" w:sz="0" w:space="0" w:color="auto"/>
            <w:bottom w:val="none" w:sz="0" w:space="0" w:color="auto"/>
            <w:right w:val="none" w:sz="0" w:space="0" w:color="auto"/>
          </w:divBdr>
          <w:divsChild>
            <w:div w:id="470639291">
              <w:marLeft w:val="0"/>
              <w:marRight w:val="0"/>
              <w:marTop w:val="0"/>
              <w:marBottom w:val="0"/>
              <w:divBdr>
                <w:top w:val="none" w:sz="0" w:space="0" w:color="auto"/>
                <w:left w:val="none" w:sz="0" w:space="0" w:color="auto"/>
                <w:bottom w:val="none" w:sz="0" w:space="0" w:color="auto"/>
                <w:right w:val="none" w:sz="0" w:space="0" w:color="auto"/>
              </w:divBdr>
            </w:div>
          </w:divsChild>
        </w:div>
        <w:div w:id="1471023423">
          <w:marLeft w:val="0"/>
          <w:marRight w:val="0"/>
          <w:marTop w:val="0"/>
          <w:marBottom w:val="0"/>
          <w:divBdr>
            <w:top w:val="none" w:sz="0" w:space="0" w:color="auto"/>
            <w:left w:val="none" w:sz="0" w:space="0" w:color="auto"/>
            <w:bottom w:val="none" w:sz="0" w:space="0" w:color="auto"/>
            <w:right w:val="none" w:sz="0" w:space="0" w:color="auto"/>
          </w:divBdr>
        </w:div>
        <w:div w:id="848762308">
          <w:marLeft w:val="0"/>
          <w:marRight w:val="0"/>
          <w:marTop w:val="0"/>
          <w:marBottom w:val="0"/>
          <w:divBdr>
            <w:top w:val="none" w:sz="0" w:space="0" w:color="auto"/>
            <w:left w:val="none" w:sz="0" w:space="0" w:color="auto"/>
            <w:bottom w:val="none" w:sz="0" w:space="0" w:color="auto"/>
            <w:right w:val="none" w:sz="0" w:space="0" w:color="auto"/>
          </w:divBdr>
          <w:divsChild>
            <w:div w:id="1135755633">
              <w:marLeft w:val="0"/>
              <w:marRight w:val="0"/>
              <w:marTop w:val="0"/>
              <w:marBottom w:val="0"/>
              <w:divBdr>
                <w:top w:val="none" w:sz="0" w:space="0" w:color="auto"/>
                <w:left w:val="none" w:sz="0" w:space="0" w:color="auto"/>
                <w:bottom w:val="none" w:sz="0" w:space="0" w:color="auto"/>
                <w:right w:val="none" w:sz="0" w:space="0" w:color="auto"/>
              </w:divBdr>
            </w:div>
          </w:divsChild>
        </w:div>
        <w:div w:id="2050376304">
          <w:marLeft w:val="0"/>
          <w:marRight w:val="0"/>
          <w:marTop w:val="300"/>
          <w:marBottom w:val="0"/>
          <w:divBdr>
            <w:top w:val="none" w:sz="0" w:space="0" w:color="auto"/>
            <w:left w:val="none" w:sz="0" w:space="0" w:color="auto"/>
            <w:bottom w:val="none" w:sz="0" w:space="0" w:color="auto"/>
            <w:right w:val="none" w:sz="0" w:space="0" w:color="auto"/>
          </w:divBdr>
          <w:divsChild>
            <w:div w:id="1156383751">
              <w:marLeft w:val="0"/>
              <w:marRight w:val="0"/>
              <w:marTop w:val="0"/>
              <w:marBottom w:val="0"/>
              <w:divBdr>
                <w:top w:val="none" w:sz="0" w:space="0" w:color="auto"/>
                <w:left w:val="none" w:sz="0" w:space="0" w:color="auto"/>
                <w:bottom w:val="none" w:sz="0" w:space="0" w:color="auto"/>
                <w:right w:val="none" w:sz="0" w:space="0" w:color="auto"/>
              </w:divBdr>
              <w:divsChild>
                <w:div w:id="207854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730179">
          <w:marLeft w:val="0"/>
          <w:marRight w:val="0"/>
          <w:marTop w:val="300"/>
          <w:marBottom w:val="0"/>
          <w:divBdr>
            <w:top w:val="none" w:sz="0" w:space="0" w:color="auto"/>
            <w:left w:val="none" w:sz="0" w:space="0" w:color="auto"/>
            <w:bottom w:val="none" w:sz="0" w:space="0" w:color="auto"/>
            <w:right w:val="none" w:sz="0" w:space="0" w:color="auto"/>
          </w:divBdr>
          <w:divsChild>
            <w:div w:id="87848561">
              <w:marLeft w:val="0"/>
              <w:marRight w:val="0"/>
              <w:marTop w:val="0"/>
              <w:marBottom w:val="0"/>
              <w:divBdr>
                <w:top w:val="none" w:sz="0" w:space="0" w:color="auto"/>
                <w:left w:val="none" w:sz="0" w:space="0" w:color="auto"/>
                <w:bottom w:val="none" w:sz="0" w:space="0" w:color="auto"/>
                <w:right w:val="none" w:sz="0" w:space="0" w:color="auto"/>
              </w:divBdr>
              <w:divsChild>
                <w:div w:id="1694695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365898">
          <w:marLeft w:val="0"/>
          <w:marRight w:val="0"/>
          <w:marTop w:val="300"/>
          <w:marBottom w:val="0"/>
          <w:divBdr>
            <w:top w:val="none" w:sz="0" w:space="0" w:color="auto"/>
            <w:left w:val="none" w:sz="0" w:space="0" w:color="auto"/>
            <w:bottom w:val="none" w:sz="0" w:space="0" w:color="auto"/>
            <w:right w:val="none" w:sz="0" w:space="0" w:color="auto"/>
          </w:divBdr>
          <w:divsChild>
            <w:div w:id="625083313">
              <w:marLeft w:val="0"/>
              <w:marRight w:val="0"/>
              <w:marTop w:val="0"/>
              <w:marBottom w:val="0"/>
              <w:divBdr>
                <w:top w:val="none" w:sz="0" w:space="0" w:color="auto"/>
                <w:left w:val="none" w:sz="0" w:space="0" w:color="auto"/>
                <w:bottom w:val="none" w:sz="0" w:space="0" w:color="auto"/>
                <w:right w:val="none" w:sz="0" w:space="0" w:color="auto"/>
              </w:divBdr>
              <w:divsChild>
                <w:div w:id="60616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10214">
          <w:marLeft w:val="0"/>
          <w:marRight w:val="0"/>
          <w:marTop w:val="300"/>
          <w:marBottom w:val="0"/>
          <w:divBdr>
            <w:top w:val="none" w:sz="0" w:space="0" w:color="auto"/>
            <w:left w:val="none" w:sz="0" w:space="0" w:color="auto"/>
            <w:bottom w:val="none" w:sz="0" w:space="0" w:color="auto"/>
            <w:right w:val="none" w:sz="0" w:space="0" w:color="auto"/>
          </w:divBdr>
          <w:divsChild>
            <w:div w:id="634408239">
              <w:marLeft w:val="0"/>
              <w:marRight w:val="0"/>
              <w:marTop w:val="0"/>
              <w:marBottom w:val="0"/>
              <w:divBdr>
                <w:top w:val="none" w:sz="0" w:space="0" w:color="auto"/>
                <w:left w:val="none" w:sz="0" w:space="0" w:color="auto"/>
                <w:bottom w:val="none" w:sz="0" w:space="0" w:color="auto"/>
                <w:right w:val="none" w:sz="0" w:space="0" w:color="auto"/>
              </w:divBdr>
              <w:divsChild>
                <w:div w:id="55162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8824">
      <w:bodyDiv w:val="1"/>
      <w:marLeft w:val="0"/>
      <w:marRight w:val="0"/>
      <w:marTop w:val="0"/>
      <w:marBottom w:val="0"/>
      <w:divBdr>
        <w:top w:val="none" w:sz="0" w:space="0" w:color="auto"/>
        <w:left w:val="none" w:sz="0" w:space="0" w:color="auto"/>
        <w:bottom w:val="none" w:sz="0" w:space="0" w:color="auto"/>
        <w:right w:val="none" w:sz="0" w:space="0" w:color="auto"/>
      </w:divBdr>
      <w:divsChild>
        <w:div w:id="956640938">
          <w:marLeft w:val="0"/>
          <w:marRight w:val="0"/>
          <w:marTop w:val="0"/>
          <w:marBottom w:val="0"/>
          <w:divBdr>
            <w:top w:val="none" w:sz="0" w:space="0" w:color="auto"/>
            <w:left w:val="none" w:sz="0" w:space="0" w:color="auto"/>
            <w:bottom w:val="none" w:sz="0" w:space="0" w:color="auto"/>
            <w:right w:val="none" w:sz="0" w:space="0" w:color="auto"/>
          </w:divBdr>
          <w:divsChild>
            <w:div w:id="562836735">
              <w:marLeft w:val="0"/>
              <w:marRight w:val="0"/>
              <w:marTop w:val="0"/>
              <w:marBottom w:val="0"/>
              <w:divBdr>
                <w:top w:val="none" w:sz="0" w:space="0" w:color="auto"/>
                <w:left w:val="none" w:sz="0" w:space="0" w:color="auto"/>
                <w:bottom w:val="none" w:sz="0" w:space="0" w:color="auto"/>
                <w:right w:val="none" w:sz="0" w:space="0" w:color="auto"/>
              </w:divBdr>
            </w:div>
          </w:divsChild>
        </w:div>
        <w:div w:id="903221666">
          <w:marLeft w:val="0"/>
          <w:marRight w:val="0"/>
          <w:marTop w:val="0"/>
          <w:marBottom w:val="0"/>
          <w:divBdr>
            <w:top w:val="none" w:sz="0" w:space="0" w:color="auto"/>
            <w:left w:val="none" w:sz="0" w:space="0" w:color="auto"/>
            <w:bottom w:val="none" w:sz="0" w:space="0" w:color="auto"/>
            <w:right w:val="none" w:sz="0" w:space="0" w:color="auto"/>
          </w:divBdr>
        </w:div>
        <w:div w:id="2091999313">
          <w:marLeft w:val="0"/>
          <w:marRight w:val="0"/>
          <w:marTop w:val="0"/>
          <w:marBottom w:val="0"/>
          <w:divBdr>
            <w:top w:val="none" w:sz="0" w:space="0" w:color="auto"/>
            <w:left w:val="none" w:sz="0" w:space="0" w:color="auto"/>
            <w:bottom w:val="none" w:sz="0" w:space="0" w:color="auto"/>
            <w:right w:val="none" w:sz="0" w:space="0" w:color="auto"/>
          </w:divBdr>
          <w:divsChild>
            <w:div w:id="326784236">
              <w:marLeft w:val="0"/>
              <w:marRight w:val="0"/>
              <w:marTop w:val="0"/>
              <w:marBottom w:val="0"/>
              <w:divBdr>
                <w:top w:val="none" w:sz="0" w:space="0" w:color="auto"/>
                <w:left w:val="none" w:sz="0" w:space="0" w:color="auto"/>
                <w:bottom w:val="none" w:sz="0" w:space="0" w:color="auto"/>
                <w:right w:val="none" w:sz="0" w:space="0" w:color="auto"/>
              </w:divBdr>
            </w:div>
          </w:divsChild>
        </w:div>
        <w:div w:id="829060042">
          <w:marLeft w:val="0"/>
          <w:marRight w:val="0"/>
          <w:marTop w:val="0"/>
          <w:marBottom w:val="0"/>
          <w:divBdr>
            <w:top w:val="none" w:sz="0" w:space="0" w:color="auto"/>
            <w:left w:val="none" w:sz="0" w:space="0" w:color="auto"/>
            <w:bottom w:val="none" w:sz="0" w:space="0" w:color="auto"/>
            <w:right w:val="none" w:sz="0" w:space="0" w:color="auto"/>
          </w:divBdr>
        </w:div>
        <w:div w:id="499974294">
          <w:marLeft w:val="0"/>
          <w:marRight w:val="0"/>
          <w:marTop w:val="0"/>
          <w:marBottom w:val="0"/>
          <w:divBdr>
            <w:top w:val="none" w:sz="0" w:space="0" w:color="auto"/>
            <w:left w:val="none" w:sz="0" w:space="0" w:color="auto"/>
            <w:bottom w:val="none" w:sz="0" w:space="0" w:color="auto"/>
            <w:right w:val="none" w:sz="0" w:space="0" w:color="auto"/>
          </w:divBdr>
          <w:divsChild>
            <w:div w:id="1068648470">
              <w:marLeft w:val="0"/>
              <w:marRight w:val="0"/>
              <w:marTop w:val="0"/>
              <w:marBottom w:val="0"/>
              <w:divBdr>
                <w:top w:val="none" w:sz="0" w:space="0" w:color="auto"/>
                <w:left w:val="none" w:sz="0" w:space="0" w:color="auto"/>
                <w:bottom w:val="none" w:sz="0" w:space="0" w:color="auto"/>
                <w:right w:val="none" w:sz="0" w:space="0" w:color="auto"/>
              </w:divBdr>
            </w:div>
          </w:divsChild>
        </w:div>
        <w:div w:id="75131453">
          <w:marLeft w:val="0"/>
          <w:marRight w:val="0"/>
          <w:marTop w:val="0"/>
          <w:marBottom w:val="0"/>
          <w:divBdr>
            <w:top w:val="none" w:sz="0" w:space="0" w:color="auto"/>
            <w:left w:val="none" w:sz="0" w:space="0" w:color="auto"/>
            <w:bottom w:val="none" w:sz="0" w:space="0" w:color="auto"/>
            <w:right w:val="none" w:sz="0" w:space="0" w:color="auto"/>
          </w:divBdr>
        </w:div>
        <w:div w:id="1477064424">
          <w:marLeft w:val="0"/>
          <w:marRight w:val="0"/>
          <w:marTop w:val="0"/>
          <w:marBottom w:val="0"/>
          <w:divBdr>
            <w:top w:val="none" w:sz="0" w:space="0" w:color="auto"/>
            <w:left w:val="none" w:sz="0" w:space="0" w:color="auto"/>
            <w:bottom w:val="none" w:sz="0" w:space="0" w:color="auto"/>
            <w:right w:val="none" w:sz="0" w:space="0" w:color="auto"/>
          </w:divBdr>
          <w:divsChild>
            <w:div w:id="1584755005">
              <w:marLeft w:val="0"/>
              <w:marRight w:val="0"/>
              <w:marTop w:val="0"/>
              <w:marBottom w:val="0"/>
              <w:divBdr>
                <w:top w:val="none" w:sz="0" w:space="0" w:color="auto"/>
                <w:left w:val="none" w:sz="0" w:space="0" w:color="auto"/>
                <w:bottom w:val="none" w:sz="0" w:space="0" w:color="auto"/>
                <w:right w:val="none" w:sz="0" w:space="0" w:color="auto"/>
              </w:divBdr>
            </w:div>
          </w:divsChild>
        </w:div>
        <w:div w:id="1809470718">
          <w:marLeft w:val="0"/>
          <w:marRight w:val="0"/>
          <w:marTop w:val="0"/>
          <w:marBottom w:val="0"/>
          <w:divBdr>
            <w:top w:val="none" w:sz="0" w:space="0" w:color="auto"/>
            <w:left w:val="none" w:sz="0" w:space="0" w:color="auto"/>
            <w:bottom w:val="none" w:sz="0" w:space="0" w:color="auto"/>
            <w:right w:val="none" w:sz="0" w:space="0" w:color="auto"/>
          </w:divBdr>
        </w:div>
        <w:div w:id="1404140351">
          <w:marLeft w:val="0"/>
          <w:marRight w:val="0"/>
          <w:marTop w:val="0"/>
          <w:marBottom w:val="0"/>
          <w:divBdr>
            <w:top w:val="none" w:sz="0" w:space="0" w:color="auto"/>
            <w:left w:val="none" w:sz="0" w:space="0" w:color="auto"/>
            <w:bottom w:val="none" w:sz="0" w:space="0" w:color="auto"/>
            <w:right w:val="none" w:sz="0" w:space="0" w:color="auto"/>
          </w:divBdr>
          <w:divsChild>
            <w:div w:id="741679545">
              <w:marLeft w:val="0"/>
              <w:marRight w:val="0"/>
              <w:marTop w:val="0"/>
              <w:marBottom w:val="0"/>
              <w:divBdr>
                <w:top w:val="none" w:sz="0" w:space="0" w:color="auto"/>
                <w:left w:val="none" w:sz="0" w:space="0" w:color="auto"/>
                <w:bottom w:val="none" w:sz="0" w:space="0" w:color="auto"/>
                <w:right w:val="none" w:sz="0" w:space="0" w:color="auto"/>
              </w:divBdr>
            </w:div>
          </w:divsChild>
        </w:div>
        <w:div w:id="1006789038">
          <w:marLeft w:val="0"/>
          <w:marRight w:val="0"/>
          <w:marTop w:val="0"/>
          <w:marBottom w:val="0"/>
          <w:divBdr>
            <w:top w:val="none" w:sz="0" w:space="0" w:color="auto"/>
            <w:left w:val="none" w:sz="0" w:space="0" w:color="auto"/>
            <w:bottom w:val="none" w:sz="0" w:space="0" w:color="auto"/>
            <w:right w:val="none" w:sz="0" w:space="0" w:color="auto"/>
          </w:divBdr>
        </w:div>
        <w:div w:id="507673615">
          <w:marLeft w:val="0"/>
          <w:marRight w:val="0"/>
          <w:marTop w:val="0"/>
          <w:marBottom w:val="0"/>
          <w:divBdr>
            <w:top w:val="none" w:sz="0" w:space="0" w:color="auto"/>
            <w:left w:val="none" w:sz="0" w:space="0" w:color="auto"/>
            <w:bottom w:val="none" w:sz="0" w:space="0" w:color="auto"/>
            <w:right w:val="none" w:sz="0" w:space="0" w:color="auto"/>
          </w:divBdr>
          <w:divsChild>
            <w:div w:id="2041003720">
              <w:marLeft w:val="0"/>
              <w:marRight w:val="0"/>
              <w:marTop w:val="0"/>
              <w:marBottom w:val="0"/>
              <w:divBdr>
                <w:top w:val="none" w:sz="0" w:space="0" w:color="auto"/>
                <w:left w:val="none" w:sz="0" w:space="0" w:color="auto"/>
                <w:bottom w:val="none" w:sz="0" w:space="0" w:color="auto"/>
                <w:right w:val="none" w:sz="0" w:space="0" w:color="auto"/>
              </w:divBdr>
            </w:div>
          </w:divsChild>
        </w:div>
        <w:div w:id="1907572429">
          <w:marLeft w:val="0"/>
          <w:marRight w:val="0"/>
          <w:marTop w:val="0"/>
          <w:marBottom w:val="0"/>
          <w:divBdr>
            <w:top w:val="none" w:sz="0" w:space="0" w:color="auto"/>
            <w:left w:val="none" w:sz="0" w:space="0" w:color="auto"/>
            <w:bottom w:val="none" w:sz="0" w:space="0" w:color="auto"/>
            <w:right w:val="none" w:sz="0" w:space="0" w:color="auto"/>
          </w:divBdr>
        </w:div>
        <w:div w:id="668602302">
          <w:marLeft w:val="0"/>
          <w:marRight w:val="0"/>
          <w:marTop w:val="0"/>
          <w:marBottom w:val="0"/>
          <w:divBdr>
            <w:top w:val="none" w:sz="0" w:space="0" w:color="auto"/>
            <w:left w:val="none" w:sz="0" w:space="0" w:color="auto"/>
            <w:bottom w:val="none" w:sz="0" w:space="0" w:color="auto"/>
            <w:right w:val="none" w:sz="0" w:space="0" w:color="auto"/>
          </w:divBdr>
          <w:divsChild>
            <w:div w:id="1751386647">
              <w:marLeft w:val="0"/>
              <w:marRight w:val="0"/>
              <w:marTop w:val="0"/>
              <w:marBottom w:val="0"/>
              <w:divBdr>
                <w:top w:val="none" w:sz="0" w:space="0" w:color="auto"/>
                <w:left w:val="none" w:sz="0" w:space="0" w:color="auto"/>
                <w:bottom w:val="none" w:sz="0" w:space="0" w:color="auto"/>
                <w:right w:val="none" w:sz="0" w:space="0" w:color="auto"/>
              </w:divBdr>
            </w:div>
          </w:divsChild>
        </w:div>
        <w:div w:id="1124543588">
          <w:marLeft w:val="0"/>
          <w:marRight w:val="0"/>
          <w:marTop w:val="300"/>
          <w:marBottom w:val="0"/>
          <w:divBdr>
            <w:top w:val="none" w:sz="0" w:space="0" w:color="auto"/>
            <w:left w:val="none" w:sz="0" w:space="0" w:color="auto"/>
            <w:bottom w:val="none" w:sz="0" w:space="0" w:color="auto"/>
            <w:right w:val="none" w:sz="0" w:space="0" w:color="auto"/>
          </w:divBdr>
          <w:divsChild>
            <w:div w:id="1795564678">
              <w:marLeft w:val="0"/>
              <w:marRight w:val="0"/>
              <w:marTop w:val="0"/>
              <w:marBottom w:val="0"/>
              <w:divBdr>
                <w:top w:val="none" w:sz="0" w:space="0" w:color="auto"/>
                <w:left w:val="none" w:sz="0" w:space="0" w:color="auto"/>
                <w:bottom w:val="none" w:sz="0" w:space="0" w:color="auto"/>
                <w:right w:val="none" w:sz="0" w:space="0" w:color="auto"/>
              </w:divBdr>
              <w:divsChild>
                <w:div w:id="1825780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1348">
          <w:marLeft w:val="0"/>
          <w:marRight w:val="0"/>
          <w:marTop w:val="300"/>
          <w:marBottom w:val="0"/>
          <w:divBdr>
            <w:top w:val="none" w:sz="0" w:space="0" w:color="auto"/>
            <w:left w:val="none" w:sz="0" w:space="0" w:color="auto"/>
            <w:bottom w:val="none" w:sz="0" w:space="0" w:color="auto"/>
            <w:right w:val="none" w:sz="0" w:space="0" w:color="auto"/>
          </w:divBdr>
          <w:divsChild>
            <w:div w:id="368409353">
              <w:marLeft w:val="0"/>
              <w:marRight w:val="0"/>
              <w:marTop w:val="0"/>
              <w:marBottom w:val="0"/>
              <w:divBdr>
                <w:top w:val="none" w:sz="0" w:space="0" w:color="auto"/>
                <w:left w:val="none" w:sz="0" w:space="0" w:color="auto"/>
                <w:bottom w:val="none" w:sz="0" w:space="0" w:color="auto"/>
                <w:right w:val="none" w:sz="0" w:space="0" w:color="auto"/>
              </w:divBdr>
              <w:divsChild>
                <w:div w:id="474176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899252">
          <w:marLeft w:val="0"/>
          <w:marRight w:val="0"/>
          <w:marTop w:val="300"/>
          <w:marBottom w:val="0"/>
          <w:divBdr>
            <w:top w:val="none" w:sz="0" w:space="0" w:color="auto"/>
            <w:left w:val="none" w:sz="0" w:space="0" w:color="auto"/>
            <w:bottom w:val="none" w:sz="0" w:space="0" w:color="auto"/>
            <w:right w:val="none" w:sz="0" w:space="0" w:color="auto"/>
          </w:divBdr>
          <w:divsChild>
            <w:div w:id="752973261">
              <w:marLeft w:val="0"/>
              <w:marRight w:val="0"/>
              <w:marTop w:val="0"/>
              <w:marBottom w:val="0"/>
              <w:divBdr>
                <w:top w:val="none" w:sz="0" w:space="0" w:color="auto"/>
                <w:left w:val="none" w:sz="0" w:space="0" w:color="auto"/>
                <w:bottom w:val="none" w:sz="0" w:space="0" w:color="auto"/>
                <w:right w:val="none" w:sz="0" w:space="0" w:color="auto"/>
              </w:divBdr>
              <w:divsChild>
                <w:div w:id="877160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290913">
          <w:marLeft w:val="0"/>
          <w:marRight w:val="0"/>
          <w:marTop w:val="300"/>
          <w:marBottom w:val="0"/>
          <w:divBdr>
            <w:top w:val="none" w:sz="0" w:space="0" w:color="auto"/>
            <w:left w:val="none" w:sz="0" w:space="0" w:color="auto"/>
            <w:bottom w:val="none" w:sz="0" w:space="0" w:color="auto"/>
            <w:right w:val="none" w:sz="0" w:space="0" w:color="auto"/>
          </w:divBdr>
          <w:divsChild>
            <w:div w:id="1992562939">
              <w:marLeft w:val="0"/>
              <w:marRight w:val="0"/>
              <w:marTop w:val="0"/>
              <w:marBottom w:val="0"/>
              <w:divBdr>
                <w:top w:val="none" w:sz="0" w:space="0" w:color="auto"/>
                <w:left w:val="none" w:sz="0" w:space="0" w:color="auto"/>
                <w:bottom w:val="none" w:sz="0" w:space="0" w:color="auto"/>
                <w:right w:val="none" w:sz="0" w:space="0" w:color="auto"/>
              </w:divBdr>
              <w:divsChild>
                <w:div w:id="28227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55748">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7149447">
      <w:bodyDiv w:val="1"/>
      <w:marLeft w:val="0"/>
      <w:marRight w:val="0"/>
      <w:marTop w:val="0"/>
      <w:marBottom w:val="0"/>
      <w:divBdr>
        <w:top w:val="none" w:sz="0" w:space="0" w:color="auto"/>
        <w:left w:val="none" w:sz="0" w:space="0" w:color="auto"/>
        <w:bottom w:val="none" w:sz="0" w:space="0" w:color="auto"/>
        <w:right w:val="none" w:sz="0" w:space="0" w:color="auto"/>
      </w:divBdr>
      <w:divsChild>
        <w:div w:id="1487355737">
          <w:marLeft w:val="0"/>
          <w:marRight w:val="0"/>
          <w:marTop w:val="0"/>
          <w:marBottom w:val="0"/>
          <w:divBdr>
            <w:top w:val="none" w:sz="0" w:space="0" w:color="auto"/>
            <w:left w:val="none" w:sz="0" w:space="0" w:color="auto"/>
            <w:bottom w:val="none" w:sz="0" w:space="0" w:color="auto"/>
            <w:right w:val="none" w:sz="0" w:space="0" w:color="auto"/>
          </w:divBdr>
        </w:div>
        <w:div w:id="1656835102">
          <w:marLeft w:val="0"/>
          <w:marRight w:val="0"/>
          <w:marTop w:val="0"/>
          <w:marBottom w:val="0"/>
          <w:divBdr>
            <w:top w:val="none" w:sz="0" w:space="0" w:color="auto"/>
            <w:left w:val="none" w:sz="0" w:space="0" w:color="auto"/>
            <w:bottom w:val="none" w:sz="0" w:space="0" w:color="auto"/>
            <w:right w:val="none" w:sz="0" w:space="0" w:color="auto"/>
          </w:divBdr>
          <w:divsChild>
            <w:div w:id="1181235914">
              <w:marLeft w:val="0"/>
              <w:marRight w:val="0"/>
              <w:marTop w:val="0"/>
              <w:marBottom w:val="0"/>
              <w:divBdr>
                <w:top w:val="none" w:sz="0" w:space="0" w:color="auto"/>
                <w:left w:val="none" w:sz="0" w:space="0" w:color="auto"/>
                <w:bottom w:val="none" w:sz="0" w:space="0" w:color="auto"/>
                <w:right w:val="none" w:sz="0" w:space="0" w:color="auto"/>
              </w:divBdr>
            </w:div>
          </w:divsChild>
        </w:div>
        <w:div w:id="1034187606">
          <w:marLeft w:val="0"/>
          <w:marRight w:val="0"/>
          <w:marTop w:val="0"/>
          <w:marBottom w:val="0"/>
          <w:divBdr>
            <w:top w:val="none" w:sz="0" w:space="0" w:color="auto"/>
            <w:left w:val="none" w:sz="0" w:space="0" w:color="auto"/>
            <w:bottom w:val="none" w:sz="0" w:space="0" w:color="auto"/>
            <w:right w:val="none" w:sz="0" w:space="0" w:color="auto"/>
          </w:divBdr>
        </w:div>
        <w:div w:id="1836257910">
          <w:marLeft w:val="0"/>
          <w:marRight w:val="0"/>
          <w:marTop w:val="0"/>
          <w:marBottom w:val="0"/>
          <w:divBdr>
            <w:top w:val="none" w:sz="0" w:space="0" w:color="auto"/>
            <w:left w:val="none" w:sz="0" w:space="0" w:color="auto"/>
            <w:bottom w:val="none" w:sz="0" w:space="0" w:color="auto"/>
            <w:right w:val="none" w:sz="0" w:space="0" w:color="auto"/>
          </w:divBdr>
          <w:divsChild>
            <w:div w:id="1166675615">
              <w:marLeft w:val="0"/>
              <w:marRight w:val="0"/>
              <w:marTop w:val="0"/>
              <w:marBottom w:val="0"/>
              <w:divBdr>
                <w:top w:val="none" w:sz="0" w:space="0" w:color="auto"/>
                <w:left w:val="none" w:sz="0" w:space="0" w:color="auto"/>
                <w:bottom w:val="none" w:sz="0" w:space="0" w:color="auto"/>
                <w:right w:val="none" w:sz="0" w:space="0" w:color="auto"/>
              </w:divBdr>
            </w:div>
          </w:divsChild>
        </w:div>
        <w:div w:id="1316298085">
          <w:marLeft w:val="0"/>
          <w:marRight w:val="0"/>
          <w:marTop w:val="0"/>
          <w:marBottom w:val="0"/>
          <w:divBdr>
            <w:top w:val="none" w:sz="0" w:space="0" w:color="auto"/>
            <w:left w:val="none" w:sz="0" w:space="0" w:color="auto"/>
            <w:bottom w:val="none" w:sz="0" w:space="0" w:color="auto"/>
            <w:right w:val="none" w:sz="0" w:space="0" w:color="auto"/>
          </w:divBdr>
        </w:div>
        <w:div w:id="1097751381">
          <w:marLeft w:val="0"/>
          <w:marRight w:val="0"/>
          <w:marTop w:val="0"/>
          <w:marBottom w:val="0"/>
          <w:divBdr>
            <w:top w:val="none" w:sz="0" w:space="0" w:color="auto"/>
            <w:left w:val="none" w:sz="0" w:space="0" w:color="auto"/>
            <w:bottom w:val="none" w:sz="0" w:space="0" w:color="auto"/>
            <w:right w:val="none" w:sz="0" w:space="0" w:color="auto"/>
          </w:divBdr>
          <w:divsChild>
            <w:div w:id="1310284861">
              <w:marLeft w:val="0"/>
              <w:marRight w:val="0"/>
              <w:marTop w:val="0"/>
              <w:marBottom w:val="0"/>
              <w:divBdr>
                <w:top w:val="none" w:sz="0" w:space="0" w:color="auto"/>
                <w:left w:val="none" w:sz="0" w:space="0" w:color="auto"/>
                <w:bottom w:val="none" w:sz="0" w:space="0" w:color="auto"/>
                <w:right w:val="none" w:sz="0" w:space="0" w:color="auto"/>
              </w:divBdr>
            </w:div>
          </w:divsChild>
        </w:div>
        <w:div w:id="1812088304">
          <w:marLeft w:val="0"/>
          <w:marRight w:val="0"/>
          <w:marTop w:val="0"/>
          <w:marBottom w:val="0"/>
          <w:divBdr>
            <w:top w:val="none" w:sz="0" w:space="0" w:color="auto"/>
            <w:left w:val="none" w:sz="0" w:space="0" w:color="auto"/>
            <w:bottom w:val="none" w:sz="0" w:space="0" w:color="auto"/>
            <w:right w:val="none" w:sz="0" w:space="0" w:color="auto"/>
          </w:divBdr>
        </w:div>
        <w:div w:id="1031569057">
          <w:marLeft w:val="0"/>
          <w:marRight w:val="0"/>
          <w:marTop w:val="0"/>
          <w:marBottom w:val="0"/>
          <w:divBdr>
            <w:top w:val="none" w:sz="0" w:space="0" w:color="auto"/>
            <w:left w:val="none" w:sz="0" w:space="0" w:color="auto"/>
            <w:bottom w:val="none" w:sz="0" w:space="0" w:color="auto"/>
            <w:right w:val="none" w:sz="0" w:space="0" w:color="auto"/>
          </w:divBdr>
          <w:divsChild>
            <w:div w:id="450973630">
              <w:marLeft w:val="0"/>
              <w:marRight w:val="0"/>
              <w:marTop w:val="0"/>
              <w:marBottom w:val="0"/>
              <w:divBdr>
                <w:top w:val="none" w:sz="0" w:space="0" w:color="auto"/>
                <w:left w:val="none" w:sz="0" w:space="0" w:color="auto"/>
                <w:bottom w:val="none" w:sz="0" w:space="0" w:color="auto"/>
                <w:right w:val="none" w:sz="0" w:space="0" w:color="auto"/>
              </w:divBdr>
            </w:div>
          </w:divsChild>
        </w:div>
        <w:div w:id="21174999">
          <w:marLeft w:val="0"/>
          <w:marRight w:val="0"/>
          <w:marTop w:val="0"/>
          <w:marBottom w:val="0"/>
          <w:divBdr>
            <w:top w:val="none" w:sz="0" w:space="0" w:color="auto"/>
            <w:left w:val="none" w:sz="0" w:space="0" w:color="auto"/>
            <w:bottom w:val="none" w:sz="0" w:space="0" w:color="auto"/>
            <w:right w:val="none" w:sz="0" w:space="0" w:color="auto"/>
          </w:divBdr>
        </w:div>
        <w:div w:id="1930387471">
          <w:marLeft w:val="0"/>
          <w:marRight w:val="0"/>
          <w:marTop w:val="0"/>
          <w:marBottom w:val="0"/>
          <w:divBdr>
            <w:top w:val="none" w:sz="0" w:space="0" w:color="auto"/>
            <w:left w:val="none" w:sz="0" w:space="0" w:color="auto"/>
            <w:bottom w:val="none" w:sz="0" w:space="0" w:color="auto"/>
            <w:right w:val="none" w:sz="0" w:space="0" w:color="auto"/>
          </w:divBdr>
          <w:divsChild>
            <w:div w:id="876284678">
              <w:marLeft w:val="0"/>
              <w:marRight w:val="0"/>
              <w:marTop w:val="0"/>
              <w:marBottom w:val="0"/>
              <w:divBdr>
                <w:top w:val="none" w:sz="0" w:space="0" w:color="auto"/>
                <w:left w:val="none" w:sz="0" w:space="0" w:color="auto"/>
                <w:bottom w:val="none" w:sz="0" w:space="0" w:color="auto"/>
                <w:right w:val="none" w:sz="0" w:space="0" w:color="auto"/>
              </w:divBdr>
            </w:div>
          </w:divsChild>
        </w:div>
        <w:div w:id="1169364572">
          <w:marLeft w:val="0"/>
          <w:marRight w:val="0"/>
          <w:marTop w:val="0"/>
          <w:marBottom w:val="0"/>
          <w:divBdr>
            <w:top w:val="none" w:sz="0" w:space="0" w:color="auto"/>
            <w:left w:val="none" w:sz="0" w:space="0" w:color="auto"/>
            <w:bottom w:val="none" w:sz="0" w:space="0" w:color="auto"/>
            <w:right w:val="none" w:sz="0" w:space="0" w:color="auto"/>
          </w:divBdr>
        </w:div>
        <w:div w:id="1334144193">
          <w:marLeft w:val="0"/>
          <w:marRight w:val="0"/>
          <w:marTop w:val="0"/>
          <w:marBottom w:val="0"/>
          <w:divBdr>
            <w:top w:val="none" w:sz="0" w:space="0" w:color="auto"/>
            <w:left w:val="none" w:sz="0" w:space="0" w:color="auto"/>
            <w:bottom w:val="none" w:sz="0" w:space="0" w:color="auto"/>
            <w:right w:val="none" w:sz="0" w:space="0" w:color="auto"/>
          </w:divBdr>
          <w:divsChild>
            <w:div w:id="1740128749">
              <w:marLeft w:val="0"/>
              <w:marRight w:val="0"/>
              <w:marTop w:val="0"/>
              <w:marBottom w:val="0"/>
              <w:divBdr>
                <w:top w:val="none" w:sz="0" w:space="0" w:color="auto"/>
                <w:left w:val="none" w:sz="0" w:space="0" w:color="auto"/>
                <w:bottom w:val="none" w:sz="0" w:space="0" w:color="auto"/>
                <w:right w:val="none" w:sz="0" w:space="0" w:color="auto"/>
              </w:divBdr>
            </w:div>
          </w:divsChild>
        </w:div>
        <w:div w:id="1593396792">
          <w:marLeft w:val="0"/>
          <w:marRight w:val="0"/>
          <w:marTop w:val="0"/>
          <w:marBottom w:val="0"/>
          <w:divBdr>
            <w:top w:val="none" w:sz="0" w:space="0" w:color="auto"/>
            <w:left w:val="none" w:sz="0" w:space="0" w:color="auto"/>
            <w:bottom w:val="none" w:sz="0" w:space="0" w:color="auto"/>
            <w:right w:val="none" w:sz="0" w:space="0" w:color="auto"/>
          </w:divBdr>
        </w:div>
        <w:div w:id="1782071883">
          <w:marLeft w:val="0"/>
          <w:marRight w:val="0"/>
          <w:marTop w:val="0"/>
          <w:marBottom w:val="0"/>
          <w:divBdr>
            <w:top w:val="none" w:sz="0" w:space="0" w:color="auto"/>
            <w:left w:val="none" w:sz="0" w:space="0" w:color="auto"/>
            <w:bottom w:val="none" w:sz="0" w:space="0" w:color="auto"/>
            <w:right w:val="none" w:sz="0" w:space="0" w:color="auto"/>
          </w:divBdr>
          <w:divsChild>
            <w:div w:id="1285311252">
              <w:marLeft w:val="0"/>
              <w:marRight w:val="0"/>
              <w:marTop w:val="0"/>
              <w:marBottom w:val="0"/>
              <w:divBdr>
                <w:top w:val="none" w:sz="0" w:space="0" w:color="auto"/>
                <w:left w:val="none" w:sz="0" w:space="0" w:color="auto"/>
                <w:bottom w:val="none" w:sz="0" w:space="0" w:color="auto"/>
                <w:right w:val="none" w:sz="0" w:space="0" w:color="auto"/>
              </w:divBdr>
            </w:div>
          </w:divsChild>
        </w:div>
        <w:div w:id="1720133056">
          <w:marLeft w:val="0"/>
          <w:marRight w:val="0"/>
          <w:marTop w:val="300"/>
          <w:marBottom w:val="0"/>
          <w:divBdr>
            <w:top w:val="none" w:sz="0" w:space="0" w:color="auto"/>
            <w:left w:val="none" w:sz="0" w:space="0" w:color="auto"/>
            <w:bottom w:val="none" w:sz="0" w:space="0" w:color="auto"/>
            <w:right w:val="none" w:sz="0" w:space="0" w:color="auto"/>
          </w:divBdr>
          <w:divsChild>
            <w:div w:id="711344605">
              <w:marLeft w:val="0"/>
              <w:marRight w:val="0"/>
              <w:marTop w:val="0"/>
              <w:marBottom w:val="0"/>
              <w:divBdr>
                <w:top w:val="none" w:sz="0" w:space="0" w:color="auto"/>
                <w:left w:val="none" w:sz="0" w:space="0" w:color="auto"/>
                <w:bottom w:val="none" w:sz="0" w:space="0" w:color="auto"/>
                <w:right w:val="none" w:sz="0" w:space="0" w:color="auto"/>
              </w:divBdr>
              <w:divsChild>
                <w:div w:id="166142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059679">
          <w:marLeft w:val="0"/>
          <w:marRight w:val="0"/>
          <w:marTop w:val="300"/>
          <w:marBottom w:val="0"/>
          <w:divBdr>
            <w:top w:val="none" w:sz="0" w:space="0" w:color="auto"/>
            <w:left w:val="none" w:sz="0" w:space="0" w:color="auto"/>
            <w:bottom w:val="none" w:sz="0" w:space="0" w:color="auto"/>
            <w:right w:val="none" w:sz="0" w:space="0" w:color="auto"/>
          </w:divBdr>
          <w:divsChild>
            <w:div w:id="1928998561">
              <w:marLeft w:val="0"/>
              <w:marRight w:val="0"/>
              <w:marTop w:val="0"/>
              <w:marBottom w:val="0"/>
              <w:divBdr>
                <w:top w:val="none" w:sz="0" w:space="0" w:color="auto"/>
                <w:left w:val="none" w:sz="0" w:space="0" w:color="auto"/>
                <w:bottom w:val="none" w:sz="0" w:space="0" w:color="auto"/>
                <w:right w:val="none" w:sz="0" w:space="0" w:color="auto"/>
              </w:divBdr>
              <w:divsChild>
                <w:div w:id="123292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362204">
          <w:marLeft w:val="0"/>
          <w:marRight w:val="0"/>
          <w:marTop w:val="300"/>
          <w:marBottom w:val="0"/>
          <w:divBdr>
            <w:top w:val="none" w:sz="0" w:space="0" w:color="auto"/>
            <w:left w:val="none" w:sz="0" w:space="0" w:color="auto"/>
            <w:bottom w:val="none" w:sz="0" w:space="0" w:color="auto"/>
            <w:right w:val="none" w:sz="0" w:space="0" w:color="auto"/>
          </w:divBdr>
          <w:divsChild>
            <w:div w:id="1499268055">
              <w:marLeft w:val="0"/>
              <w:marRight w:val="0"/>
              <w:marTop w:val="0"/>
              <w:marBottom w:val="0"/>
              <w:divBdr>
                <w:top w:val="none" w:sz="0" w:space="0" w:color="auto"/>
                <w:left w:val="none" w:sz="0" w:space="0" w:color="auto"/>
                <w:bottom w:val="none" w:sz="0" w:space="0" w:color="auto"/>
                <w:right w:val="none" w:sz="0" w:space="0" w:color="auto"/>
              </w:divBdr>
              <w:divsChild>
                <w:div w:id="210942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769869">
          <w:marLeft w:val="0"/>
          <w:marRight w:val="0"/>
          <w:marTop w:val="300"/>
          <w:marBottom w:val="0"/>
          <w:divBdr>
            <w:top w:val="none" w:sz="0" w:space="0" w:color="auto"/>
            <w:left w:val="none" w:sz="0" w:space="0" w:color="auto"/>
            <w:bottom w:val="none" w:sz="0" w:space="0" w:color="auto"/>
            <w:right w:val="none" w:sz="0" w:space="0" w:color="auto"/>
          </w:divBdr>
          <w:divsChild>
            <w:div w:id="730269170">
              <w:marLeft w:val="0"/>
              <w:marRight w:val="0"/>
              <w:marTop w:val="0"/>
              <w:marBottom w:val="0"/>
              <w:divBdr>
                <w:top w:val="none" w:sz="0" w:space="0" w:color="auto"/>
                <w:left w:val="none" w:sz="0" w:space="0" w:color="auto"/>
                <w:bottom w:val="none" w:sz="0" w:space="0" w:color="auto"/>
                <w:right w:val="none" w:sz="0" w:space="0" w:color="auto"/>
              </w:divBdr>
              <w:divsChild>
                <w:div w:id="1963726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920542">
      <w:bodyDiv w:val="1"/>
      <w:marLeft w:val="0"/>
      <w:marRight w:val="0"/>
      <w:marTop w:val="0"/>
      <w:marBottom w:val="0"/>
      <w:divBdr>
        <w:top w:val="none" w:sz="0" w:space="0" w:color="auto"/>
        <w:left w:val="none" w:sz="0" w:space="0" w:color="auto"/>
        <w:bottom w:val="none" w:sz="0" w:space="0" w:color="auto"/>
        <w:right w:val="none" w:sz="0" w:space="0" w:color="auto"/>
      </w:divBdr>
      <w:divsChild>
        <w:div w:id="1319461508">
          <w:marLeft w:val="0"/>
          <w:marRight w:val="0"/>
          <w:marTop w:val="0"/>
          <w:marBottom w:val="0"/>
          <w:divBdr>
            <w:top w:val="none" w:sz="0" w:space="0" w:color="auto"/>
            <w:left w:val="none" w:sz="0" w:space="0" w:color="auto"/>
            <w:bottom w:val="none" w:sz="0" w:space="0" w:color="auto"/>
            <w:right w:val="none" w:sz="0" w:space="0" w:color="auto"/>
          </w:divBdr>
        </w:div>
        <w:div w:id="452020582">
          <w:marLeft w:val="0"/>
          <w:marRight w:val="0"/>
          <w:marTop w:val="0"/>
          <w:marBottom w:val="0"/>
          <w:divBdr>
            <w:top w:val="none" w:sz="0" w:space="0" w:color="auto"/>
            <w:left w:val="none" w:sz="0" w:space="0" w:color="auto"/>
            <w:bottom w:val="none" w:sz="0" w:space="0" w:color="auto"/>
            <w:right w:val="none" w:sz="0" w:space="0" w:color="auto"/>
          </w:divBdr>
          <w:divsChild>
            <w:div w:id="439184659">
              <w:marLeft w:val="0"/>
              <w:marRight w:val="0"/>
              <w:marTop w:val="0"/>
              <w:marBottom w:val="0"/>
              <w:divBdr>
                <w:top w:val="none" w:sz="0" w:space="0" w:color="auto"/>
                <w:left w:val="none" w:sz="0" w:space="0" w:color="auto"/>
                <w:bottom w:val="none" w:sz="0" w:space="0" w:color="auto"/>
                <w:right w:val="none" w:sz="0" w:space="0" w:color="auto"/>
              </w:divBdr>
            </w:div>
          </w:divsChild>
        </w:div>
        <w:div w:id="1884520422">
          <w:marLeft w:val="0"/>
          <w:marRight w:val="0"/>
          <w:marTop w:val="0"/>
          <w:marBottom w:val="0"/>
          <w:divBdr>
            <w:top w:val="none" w:sz="0" w:space="0" w:color="auto"/>
            <w:left w:val="none" w:sz="0" w:space="0" w:color="auto"/>
            <w:bottom w:val="none" w:sz="0" w:space="0" w:color="auto"/>
            <w:right w:val="none" w:sz="0" w:space="0" w:color="auto"/>
          </w:divBdr>
        </w:div>
        <w:div w:id="1578200777">
          <w:marLeft w:val="0"/>
          <w:marRight w:val="0"/>
          <w:marTop w:val="0"/>
          <w:marBottom w:val="0"/>
          <w:divBdr>
            <w:top w:val="none" w:sz="0" w:space="0" w:color="auto"/>
            <w:left w:val="none" w:sz="0" w:space="0" w:color="auto"/>
            <w:bottom w:val="none" w:sz="0" w:space="0" w:color="auto"/>
            <w:right w:val="none" w:sz="0" w:space="0" w:color="auto"/>
          </w:divBdr>
          <w:divsChild>
            <w:div w:id="1387024395">
              <w:marLeft w:val="0"/>
              <w:marRight w:val="0"/>
              <w:marTop w:val="0"/>
              <w:marBottom w:val="0"/>
              <w:divBdr>
                <w:top w:val="none" w:sz="0" w:space="0" w:color="auto"/>
                <w:left w:val="none" w:sz="0" w:space="0" w:color="auto"/>
                <w:bottom w:val="none" w:sz="0" w:space="0" w:color="auto"/>
                <w:right w:val="none" w:sz="0" w:space="0" w:color="auto"/>
              </w:divBdr>
            </w:div>
          </w:divsChild>
        </w:div>
        <w:div w:id="797190720">
          <w:marLeft w:val="0"/>
          <w:marRight w:val="0"/>
          <w:marTop w:val="0"/>
          <w:marBottom w:val="0"/>
          <w:divBdr>
            <w:top w:val="none" w:sz="0" w:space="0" w:color="auto"/>
            <w:left w:val="none" w:sz="0" w:space="0" w:color="auto"/>
            <w:bottom w:val="none" w:sz="0" w:space="0" w:color="auto"/>
            <w:right w:val="none" w:sz="0" w:space="0" w:color="auto"/>
          </w:divBdr>
        </w:div>
        <w:div w:id="1940328181">
          <w:marLeft w:val="0"/>
          <w:marRight w:val="0"/>
          <w:marTop w:val="0"/>
          <w:marBottom w:val="0"/>
          <w:divBdr>
            <w:top w:val="none" w:sz="0" w:space="0" w:color="auto"/>
            <w:left w:val="none" w:sz="0" w:space="0" w:color="auto"/>
            <w:bottom w:val="none" w:sz="0" w:space="0" w:color="auto"/>
            <w:right w:val="none" w:sz="0" w:space="0" w:color="auto"/>
          </w:divBdr>
          <w:divsChild>
            <w:div w:id="1776515580">
              <w:marLeft w:val="0"/>
              <w:marRight w:val="0"/>
              <w:marTop w:val="0"/>
              <w:marBottom w:val="0"/>
              <w:divBdr>
                <w:top w:val="none" w:sz="0" w:space="0" w:color="auto"/>
                <w:left w:val="none" w:sz="0" w:space="0" w:color="auto"/>
                <w:bottom w:val="none" w:sz="0" w:space="0" w:color="auto"/>
                <w:right w:val="none" w:sz="0" w:space="0" w:color="auto"/>
              </w:divBdr>
            </w:div>
          </w:divsChild>
        </w:div>
        <w:div w:id="1263030251">
          <w:marLeft w:val="0"/>
          <w:marRight w:val="0"/>
          <w:marTop w:val="0"/>
          <w:marBottom w:val="0"/>
          <w:divBdr>
            <w:top w:val="none" w:sz="0" w:space="0" w:color="auto"/>
            <w:left w:val="none" w:sz="0" w:space="0" w:color="auto"/>
            <w:bottom w:val="none" w:sz="0" w:space="0" w:color="auto"/>
            <w:right w:val="none" w:sz="0" w:space="0" w:color="auto"/>
          </w:divBdr>
        </w:div>
        <w:div w:id="1142887039">
          <w:marLeft w:val="0"/>
          <w:marRight w:val="0"/>
          <w:marTop w:val="0"/>
          <w:marBottom w:val="0"/>
          <w:divBdr>
            <w:top w:val="none" w:sz="0" w:space="0" w:color="auto"/>
            <w:left w:val="none" w:sz="0" w:space="0" w:color="auto"/>
            <w:bottom w:val="none" w:sz="0" w:space="0" w:color="auto"/>
            <w:right w:val="none" w:sz="0" w:space="0" w:color="auto"/>
          </w:divBdr>
          <w:divsChild>
            <w:div w:id="2127575202">
              <w:marLeft w:val="0"/>
              <w:marRight w:val="0"/>
              <w:marTop w:val="0"/>
              <w:marBottom w:val="0"/>
              <w:divBdr>
                <w:top w:val="none" w:sz="0" w:space="0" w:color="auto"/>
                <w:left w:val="none" w:sz="0" w:space="0" w:color="auto"/>
                <w:bottom w:val="none" w:sz="0" w:space="0" w:color="auto"/>
                <w:right w:val="none" w:sz="0" w:space="0" w:color="auto"/>
              </w:divBdr>
            </w:div>
          </w:divsChild>
        </w:div>
        <w:div w:id="791047828">
          <w:marLeft w:val="0"/>
          <w:marRight w:val="0"/>
          <w:marTop w:val="0"/>
          <w:marBottom w:val="0"/>
          <w:divBdr>
            <w:top w:val="none" w:sz="0" w:space="0" w:color="auto"/>
            <w:left w:val="none" w:sz="0" w:space="0" w:color="auto"/>
            <w:bottom w:val="none" w:sz="0" w:space="0" w:color="auto"/>
            <w:right w:val="none" w:sz="0" w:space="0" w:color="auto"/>
          </w:divBdr>
        </w:div>
        <w:div w:id="34428866">
          <w:marLeft w:val="0"/>
          <w:marRight w:val="0"/>
          <w:marTop w:val="0"/>
          <w:marBottom w:val="0"/>
          <w:divBdr>
            <w:top w:val="none" w:sz="0" w:space="0" w:color="auto"/>
            <w:left w:val="none" w:sz="0" w:space="0" w:color="auto"/>
            <w:bottom w:val="none" w:sz="0" w:space="0" w:color="auto"/>
            <w:right w:val="none" w:sz="0" w:space="0" w:color="auto"/>
          </w:divBdr>
          <w:divsChild>
            <w:div w:id="1215239790">
              <w:marLeft w:val="0"/>
              <w:marRight w:val="0"/>
              <w:marTop w:val="0"/>
              <w:marBottom w:val="0"/>
              <w:divBdr>
                <w:top w:val="none" w:sz="0" w:space="0" w:color="auto"/>
                <w:left w:val="none" w:sz="0" w:space="0" w:color="auto"/>
                <w:bottom w:val="none" w:sz="0" w:space="0" w:color="auto"/>
                <w:right w:val="none" w:sz="0" w:space="0" w:color="auto"/>
              </w:divBdr>
            </w:div>
          </w:divsChild>
        </w:div>
        <w:div w:id="1538539351">
          <w:marLeft w:val="0"/>
          <w:marRight w:val="0"/>
          <w:marTop w:val="0"/>
          <w:marBottom w:val="0"/>
          <w:divBdr>
            <w:top w:val="none" w:sz="0" w:space="0" w:color="auto"/>
            <w:left w:val="none" w:sz="0" w:space="0" w:color="auto"/>
            <w:bottom w:val="none" w:sz="0" w:space="0" w:color="auto"/>
            <w:right w:val="none" w:sz="0" w:space="0" w:color="auto"/>
          </w:divBdr>
        </w:div>
        <w:div w:id="210460927">
          <w:marLeft w:val="0"/>
          <w:marRight w:val="0"/>
          <w:marTop w:val="0"/>
          <w:marBottom w:val="0"/>
          <w:divBdr>
            <w:top w:val="none" w:sz="0" w:space="0" w:color="auto"/>
            <w:left w:val="none" w:sz="0" w:space="0" w:color="auto"/>
            <w:bottom w:val="none" w:sz="0" w:space="0" w:color="auto"/>
            <w:right w:val="none" w:sz="0" w:space="0" w:color="auto"/>
          </w:divBdr>
          <w:divsChild>
            <w:div w:id="71514446">
              <w:marLeft w:val="0"/>
              <w:marRight w:val="0"/>
              <w:marTop w:val="0"/>
              <w:marBottom w:val="0"/>
              <w:divBdr>
                <w:top w:val="none" w:sz="0" w:space="0" w:color="auto"/>
                <w:left w:val="none" w:sz="0" w:space="0" w:color="auto"/>
                <w:bottom w:val="none" w:sz="0" w:space="0" w:color="auto"/>
                <w:right w:val="none" w:sz="0" w:space="0" w:color="auto"/>
              </w:divBdr>
            </w:div>
          </w:divsChild>
        </w:div>
        <w:div w:id="1059092335">
          <w:marLeft w:val="0"/>
          <w:marRight w:val="0"/>
          <w:marTop w:val="0"/>
          <w:marBottom w:val="0"/>
          <w:divBdr>
            <w:top w:val="none" w:sz="0" w:space="0" w:color="auto"/>
            <w:left w:val="none" w:sz="0" w:space="0" w:color="auto"/>
            <w:bottom w:val="none" w:sz="0" w:space="0" w:color="auto"/>
            <w:right w:val="none" w:sz="0" w:space="0" w:color="auto"/>
          </w:divBdr>
        </w:div>
        <w:div w:id="1461611189">
          <w:marLeft w:val="0"/>
          <w:marRight w:val="0"/>
          <w:marTop w:val="0"/>
          <w:marBottom w:val="0"/>
          <w:divBdr>
            <w:top w:val="none" w:sz="0" w:space="0" w:color="auto"/>
            <w:left w:val="none" w:sz="0" w:space="0" w:color="auto"/>
            <w:bottom w:val="none" w:sz="0" w:space="0" w:color="auto"/>
            <w:right w:val="none" w:sz="0" w:space="0" w:color="auto"/>
          </w:divBdr>
          <w:divsChild>
            <w:div w:id="438532160">
              <w:marLeft w:val="0"/>
              <w:marRight w:val="0"/>
              <w:marTop w:val="0"/>
              <w:marBottom w:val="0"/>
              <w:divBdr>
                <w:top w:val="none" w:sz="0" w:space="0" w:color="auto"/>
                <w:left w:val="none" w:sz="0" w:space="0" w:color="auto"/>
                <w:bottom w:val="none" w:sz="0" w:space="0" w:color="auto"/>
                <w:right w:val="none" w:sz="0" w:space="0" w:color="auto"/>
              </w:divBdr>
            </w:div>
          </w:divsChild>
        </w:div>
        <w:div w:id="1422413282">
          <w:marLeft w:val="0"/>
          <w:marRight w:val="0"/>
          <w:marTop w:val="300"/>
          <w:marBottom w:val="0"/>
          <w:divBdr>
            <w:top w:val="none" w:sz="0" w:space="0" w:color="auto"/>
            <w:left w:val="none" w:sz="0" w:space="0" w:color="auto"/>
            <w:bottom w:val="none" w:sz="0" w:space="0" w:color="auto"/>
            <w:right w:val="none" w:sz="0" w:space="0" w:color="auto"/>
          </w:divBdr>
          <w:divsChild>
            <w:div w:id="681400849">
              <w:marLeft w:val="0"/>
              <w:marRight w:val="0"/>
              <w:marTop w:val="0"/>
              <w:marBottom w:val="0"/>
              <w:divBdr>
                <w:top w:val="none" w:sz="0" w:space="0" w:color="auto"/>
                <w:left w:val="none" w:sz="0" w:space="0" w:color="auto"/>
                <w:bottom w:val="none" w:sz="0" w:space="0" w:color="auto"/>
                <w:right w:val="none" w:sz="0" w:space="0" w:color="auto"/>
              </w:divBdr>
              <w:divsChild>
                <w:div w:id="155369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050">
          <w:marLeft w:val="0"/>
          <w:marRight w:val="0"/>
          <w:marTop w:val="300"/>
          <w:marBottom w:val="0"/>
          <w:divBdr>
            <w:top w:val="none" w:sz="0" w:space="0" w:color="auto"/>
            <w:left w:val="none" w:sz="0" w:space="0" w:color="auto"/>
            <w:bottom w:val="none" w:sz="0" w:space="0" w:color="auto"/>
            <w:right w:val="none" w:sz="0" w:space="0" w:color="auto"/>
          </w:divBdr>
          <w:divsChild>
            <w:div w:id="883563288">
              <w:marLeft w:val="0"/>
              <w:marRight w:val="0"/>
              <w:marTop w:val="0"/>
              <w:marBottom w:val="0"/>
              <w:divBdr>
                <w:top w:val="none" w:sz="0" w:space="0" w:color="auto"/>
                <w:left w:val="none" w:sz="0" w:space="0" w:color="auto"/>
                <w:bottom w:val="none" w:sz="0" w:space="0" w:color="auto"/>
                <w:right w:val="none" w:sz="0" w:space="0" w:color="auto"/>
              </w:divBdr>
              <w:divsChild>
                <w:div w:id="1904218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71110">
          <w:marLeft w:val="0"/>
          <w:marRight w:val="0"/>
          <w:marTop w:val="300"/>
          <w:marBottom w:val="0"/>
          <w:divBdr>
            <w:top w:val="none" w:sz="0" w:space="0" w:color="auto"/>
            <w:left w:val="none" w:sz="0" w:space="0" w:color="auto"/>
            <w:bottom w:val="none" w:sz="0" w:space="0" w:color="auto"/>
            <w:right w:val="none" w:sz="0" w:space="0" w:color="auto"/>
          </w:divBdr>
          <w:divsChild>
            <w:div w:id="2023434788">
              <w:marLeft w:val="0"/>
              <w:marRight w:val="0"/>
              <w:marTop w:val="0"/>
              <w:marBottom w:val="0"/>
              <w:divBdr>
                <w:top w:val="none" w:sz="0" w:space="0" w:color="auto"/>
                <w:left w:val="none" w:sz="0" w:space="0" w:color="auto"/>
                <w:bottom w:val="none" w:sz="0" w:space="0" w:color="auto"/>
                <w:right w:val="none" w:sz="0" w:space="0" w:color="auto"/>
              </w:divBdr>
              <w:divsChild>
                <w:div w:id="151264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25412">
          <w:marLeft w:val="0"/>
          <w:marRight w:val="0"/>
          <w:marTop w:val="300"/>
          <w:marBottom w:val="0"/>
          <w:divBdr>
            <w:top w:val="none" w:sz="0" w:space="0" w:color="auto"/>
            <w:left w:val="none" w:sz="0" w:space="0" w:color="auto"/>
            <w:bottom w:val="none" w:sz="0" w:space="0" w:color="auto"/>
            <w:right w:val="none" w:sz="0" w:space="0" w:color="auto"/>
          </w:divBdr>
          <w:divsChild>
            <w:div w:id="1462187003">
              <w:marLeft w:val="0"/>
              <w:marRight w:val="0"/>
              <w:marTop w:val="0"/>
              <w:marBottom w:val="0"/>
              <w:divBdr>
                <w:top w:val="none" w:sz="0" w:space="0" w:color="auto"/>
                <w:left w:val="none" w:sz="0" w:space="0" w:color="auto"/>
                <w:bottom w:val="none" w:sz="0" w:space="0" w:color="auto"/>
                <w:right w:val="none" w:sz="0" w:space="0" w:color="auto"/>
              </w:divBdr>
              <w:divsChild>
                <w:div w:id="140248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603074">
      <w:bodyDiv w:val="1"/>
      <w:marLeft w:val="0"/>
      <w:marRight w:val="0"/>
      <w:marTop w:val="0"/>
      <w:marBottom w:val="0"/>
      <w:divBdr>
        <w:top w:val="none" w:sz="0" w:space="0" w:color="auto"/>
        <w:left w:val="none" w:sz="0" w:space="0" w:color="auto"/>
        <w:bottom w:val="none" w:sz="0" w:space="0" w:color="auto"/>
        <w:right w:val="none" w:sz="0" w:space="0" w:color="auto"/>
      </w:divBdr>
      <w:divsChild>
        <w:div w:id="409542853">
          <w:marLeft w:val="0"/>
          <w:marRight w:val="0"/>
          <w:marTop w:val="0"/>
          <w:marBottom w:val="0"/>
          <w:divBdr>
            <w:top w:val="none" w:sz="0" w:space="0" w:color="auto"/>
            <w:left w:val="none" w:sz="0" w:space="0" w:color="auto"/>
            <w:bottom w:val="none" w:sz="0" w:space="0" w:color="auto"/>
            <w:right w:val="none" w:sz="0" w:space="0" w:color="auto"/>
          </w:divBdr>
        </w:div>
        <w:div w:id="1602373179">
          <w:marLeft w:val="0"/>
          <w:marRight w:val="0"/>
          <w:marTop w:val="0"/>
          <w:marBottom w:val="0"/>
          <w:divBdr>
            <w:top w:val="none" w:sz="0" w:space="0" w:color="auto"/>
            <w:left w:val="none" w:sz="0" w:space="0" w:color="auto"/>
            <w:bottom w:val="none" w:sz="0" w:space="0" w:color="auto"/>
            <w:right w:val="none" w:sz="0" w:space="0" w:color="auto"/>
          </w:divBdr>
          <w:divsChild>
            <w:div w:id="700857050">
              <w:marLeft w:val="0"/>
              <w:marRight w:val="0"/>
              <w:marTop w:val="0"/>
              <w:marBottom w:val="0"/>
              <w:divBdr>
                <w:top w:val="none" w:sz="0" w:space="0" w:color="auto"/>
                <w:left w:val="none" w:sz="0" w:space="0" w:color="auto"/>
                <w:bottom w:val="none" w:sz="0" w:space="0" w:color="auto"/>
                <w:right w:val="none" w:sz="0" w:space="0" w:color="auto"/>
              </w:divBdr>
            </w:div>
          </w:divsChild>
        </w:div>
        <w:div w:id="1837501621">
          <w:marLeft w:val="0"/>
          <w:marRight w:val="0"/>
          <w:marTop w:val="0"/>
          <w:marBottom w:val="0"/>
          <w:divBdr>
            <w:top w:val="none" w:sz="0" w:space="0" w:color="auto"/>
            <w:left w:val="none" w:sz="0" w:space="0" w:color="auto"/>
            <w:bottom w:val="none" w:sz="0" w:space="0" w:color="auto"/>
            <w:right w:val="none" w:sz="0" w:space="0" w:color="auto"/>
          </w:divBdr>
        </w:div>
        <w:div w:id="760223811">
          <w:marLeft w:val="0"/>
          <w:marRight w:val="0"/>
          <w:marTop w:val="0"/>
          <w:marBottom w:val="0"/>
          <w:divBdr>
            <w:top w:val="none" w:sz="0" w:space="0" w:color="auto"/>
            <w:left w:val="none" w:sz="0" w:space="0" w:color="auto"/>
            <w:bottom w:val="none" w:sz="0" w:space="0" w:color="auto"/>
            <w:right w:val="none" w:sz="0" w:space="0" w:color="auto"/>
          </w:divBdr>
          <w:divsChild>
            <w:div w:id="2084178315">
              <w:marLeft w:val="0"/>
              <w:marRight w:val="0"/>
              <w:marTop w:val="0"/>
              <w:marBottom w:val="0"/>
              <w:divBdr>
                <w:top w:val="none" w:sz="0" w:space="0" w:color="auto"/>
                <w:left w:val="none" w:sz="0" w:space="0" w:color="auto"/>
                <w:bottom w:val="none" w:sz="0" w:space="0" w:color="auto"/>
                <w:right w:val="none" w:sz="0" w:space="0" w:color="auto"/>
              </w:divBdr>
            </w:div>
          </w:divsChild>
        </w:div>
        <w:div w:id="1499150656">
          <w:marLeft w:val="0"/>
          <w:marRight w:val="0"/>
          <w:marTop w:val="0"/>
          <w:marBottom w:val="0"/>
          <w:divBdr>
            <w:top w:val="none" w:sz="0" w:space="0" w:color="auto"/>
            <w:left w:val="none" w:sz="0" w:space="0" w:color="auto"/>
            <w:bottom w:val="none" w:sz="0" w:space="0" w:color="auto"/>
            <w:right w:val="none" w:sz="0" w:space="0" w:color="auto"/>
          </w:divBdr>
        </w:div>
        <w:div w:id="51393145">
          <w:marLeft w:val="0"/>
          <w:marRight w:val="0"/>
          <w:marTop w:val="0"/>
          <w:marBottom w:val="0"/>
          <w:divBdr>
            <w:top w:val="none" w:sz="0" w:space="0" w:color="auto"/>
            <w:left w:val="none" w:sz="0" w:space="0" w:color="auto"/>
            <w:bottom w:val="none" w:sz="0" w:space="0" w:color="auto"/>
            <w:right w:val="none" w:sz="0" w:space="0" w:color="auto"/>
          </w:divBdr>
          <w:divsChild>
            <w:div w:id="1797411712">
              <w:marLeft w:val="0"/>
              <w:marRight w:val="0"/>
              <w:marTop w:val="0"/>
              <w:marBottom w:val="0"/>
              <w:divBdr>
                <w:top w:val="none" w:sz="0" w:space="0" w:color="auto"/>
                <w:left w:val="none" w:sz="0" w:space="0" w:color="auto"/>
                <w:bottom w:val="none" w:sz="0" w:space="0" w:color="auto"/>
                <w:right w:val="none" w:sz="0" w:space="0" w:color="auto"/>
              </w:divBdr>
            </w:div>
          </w:divsChild>
        </w:div>
        <w:div w:id="1357389661">
          <w:marLeft w:val="0"/>
          <w:marRight w:val="0"/>
          <w:marTop w:val="0"/>
          <w:marBottom w:val="0"/>
          <w:divBdr>
            <w:top w:val="none" w:sz="0" w:space="0" w:color="auto"/>
            <w:left w:val="none" w:sz="0" w:space="0" w:color="auto"/>
            <w:bottom w:val="none" w:sz="0" w:space="0" w:color="auto"/>
            <w:right w:val="none" w:sz="0" w:space="0" w:color="auto"/>
          </w:divBdr>
        </w:div>
        <w:div w:id="630135755">
          <w:marLeft w:val="0"/>
          <w:marRight w:val="0"/>
          <w:marTop w:val="0"/>
          <w:marBottom w:val="0"/>
          <w:divBdr>
            <w:top w:val="none" w:sz="0" w:space="0" w:color="auto"/>
            <w:left w:val="none" w:sz="0" w:space="0" w:color="auto"/>
            <w:bottom w:val="none" w:sz="0" w:space="0" w:color="auto"/>
            <w:right w:val="none" w:sz="0" w:space="0" w:color="auto"/>
          </w:divBdr>
          <w:divsChild>
            <w:div w:id="966860273">
              <w:marLeft w:val="0"/>
              <w:marRight w:val="0"/>
              <w:marTop w:val="0"/>
              <w:marBottom w:val="0"/>
              <w:divBdr>
                <w:top w:val="none" w:sz="0" w:space="0" w:color="auto"/>
                <w:left w:val="none" w:sz="0" w:space="0" w:color="auto"/>
                <w:bottom w:val="none" w:sz="0" w:space="0" w:color="auto"/>
                <w:right w:val="none" w:sz="0" w:space="0" w:color="auto"/>
              </w:divBdr>
            </w:div>
          </w:divsChild>
        </w:div>
        <w:div w:id="1367218345">
          <w:marLeft w:val="0"/>
          <w:marRight w:val="0"/>
          <w:marTop w:val="0"/>
          <w:marBottom w:val="0"/>
          <w:divBdr>
            <w:top w:val="none" w:sz="0" w:space="0" w:color="auto"/>
            <w:left w:val="none" w:sz="0" w:space="0" w:color="auto"/>
            <w:bottom w:val="none" w:sz="0" w:space="0" w:color="auto"/>
            <w:right w:val="none" w:sz="0" w:space="0" w:color="auto"/>
          </w:divBdr>
        </w:div>
        <w:div w:id="1491750294">
          <w:marLeft w:val="0"/>
          <w:marRight w:val="0"/>
          <w:marTop w:val="0"/>
          <w:marBottom w:val="0"/>
          <w:divBdr>
            <w:top w:val="none" w:sz="0" w:space="0" w:color="auto"/>
            <w:left w:val="none" w:sz="0" w:space="0" w:color="auto"/>
            <w:bottom w:val="none" w:sz="0" w:space="0" w:color="auto"/>
            <w:right w:val="none" w:sz="0" w:space="0" w:color="auto"/>
          </w:divBdr>
          <w:divsChild>
            <w:div w:id="759250934">
              <w:marLeft w:val="0"/>
              <w:marRight w:val="0"/>
              <w:marTop w:val="0"/>
              <w:marBottom w:val="0"/>
              <w:divBdr>
                <w:top w:val="none" w:sz="0" w:space="0" w:color="auto"/>
                <w:left w:val="none" w:sz="0" w:space="0" w:color="auto"/>
                <w:bottom w:val="none" w:sz="0" w:space="0" w:color="auto"/>
                <w:right w:val="none" w:sz="0" w:space="0" w:color="auto"/>
              </w:divBdr>
            </w:div>
          </w:divsChild>
        </w:div>
        <w:div w:id="393622648">
          <w:marLeft w:val="0"/>
          <w:marRight w:val="0"/>
          <w:marTop w:val="0"/>
          <w:marBottom w:val="0"/>
          <w:divBdr>
            <w:top w:val="none" w:sz="0" w:space="0" w:color="auto"/>
            <w:left w:val="none" w:sz="0" w:space="0" w:color="auto"/>
            <w:bottom w:val="none" w:sz="0" w:space="0" w:color="auto"/>
            <w:right w:val="none" w:sz="0" w:space="0" w:color="auto"/>
          </w:divBdr>
        </w:div>
        <w:div w:id="1590236862">
          <w:marLeft w:val="0"/>
          <w:marRight w:val="0"/>
          <w:marTop w:val="0"/>
          <w:marBottom w:val="0"/>
          <w:divBdr>
            <w:top w:val="none" w:sz="0" w:space="0" w:color="auto"/>
            <w:left w:val="none" w:sz="0" w:space="0" w:color="auto"/>
            <w:bottom w:val="none" w:sz="0" w:space="0" w:color="auto"/>
            <w:right w:val="none" w:sz="0" w:space="0" w:color="auto"/>
          </w:divBdr>
          <w:divsChild>
            <w:div w:id="129521923">
              <w:marLeft w:val="0"/>
              <w:marRight w:val="0"/>
              <w:marTop w:val="0"/>
              <w:marBottom w:val="0"/>
              <w:divBdr>
                <w:top w:val="none" w:sz="0" w:space="0" w:color="auto"/>
                <w:left w:val="none" w:sz="0" w:space="0" w:color="auto"/>
                <w:bottom w:val="none" w:sz="0" w:space="0" w:color="auto"/>
                <w:right w:val="none" w:sz="0" w:space="0" w:color="auto"/>
              </w:divBdr>
            </w:div>
          </w:divsChild>
        </w:div>
        <w:div w:id="311494758">
          <w:marLeft w:val="0"/>
          <w:marRight w:val="0"/>
          <w:marTop w:val="0"/>
          <w:marBottom w:val="0"/>
          <w:divBdr>
            <w:top w:val="none" w:sz="0" w:space="0" w:color="auto"/>
            <w:left w:val="none" w:sz="0" w:space="0" w:color="auto"/>
            <w:bottom w:val="none" w:sz="0" w:space="0" w:color="auto"/>
            <w:right w:val="none" w:sz="0" w:space="0" w:color="auto"/>
          </w:divBdr>
        </w:div>
        <w:div w:id="1801878971">
          <w:marLeft w:val="0"/>
          <w:marRight w:val="0"/>
          <w:marTop w:val="0"/>
          <w:marBottom w:val="0"/>
          <w:divBdr>
            <w:top w:val="none" w:sz="0" w:space="0" w:color="auto"/>
            <w:left w:val="none" w:sz="0" w:space="0" w:color="auto"/>
            <w:bottom w:val="none" w:sz="0" w:space="0" w:color="auto"/>
            <w:right w:val="none" w:sz="0" w:space="0" w:color="auto"/>
          </w:divBdr>
          <w:divsChild>
            <w:div w:id="911696008">
              <w:marLeft w:val="0"/>
              <w:marRight w:val="0"/>
              <w:marTop w:val="0"/>
              <w:marBottom w:val="0"/>
              <w:divBdr>
                <w:top w:val="none" w:sz="0" w:space="0" w:color="auto"/>
                <w:left w:val="none" w:sz="0" w:space="0" w:color="auto"/>
                <w:bottom w:val="none" w:sz="0" w:space="0" w:color="auto"/>
                <w:right w:val="none" w:sz="0" w:space="0" w:color="auto"/>
              </w:divBdr>
            </w:div>
          </w:divsChild>
        </w:div>
        <w:div w:id="1577864930">
          <w:marLeft w:val="0"/>
          <w:marRight w:val="0"/>
          <w:marTop w:val="300"/>
          <w:marBottom w:val="0"/>
          <w:divBdr>
            <w:top w:val="none" w:sz="0" w:space="0" w:color="auto"/>
            <w:left w:val="none" w:sz="0" w:space="0" w:color="auto"/>
            <w:bottom w:val="none" w:sz="0" w:space="0" w:color="auto"/>
            <w:right w:val="none" w:sz="0" w:space="0" w:color="auto"/>
          </w:divBdr>
          <w:divsChild>
            <w:div w:id="1666779179">
              <w:marLeft w:val="0"/>
              <w:marRight w:val="0"/>
              <w:marTop w:val="0"/>
              <w:marBottom w:val="0"/>
              <w:divBdr>
                <w:top w:val="none" w:sz="0" w:space="0" w:color="auto"/>
                <w:left w:val="none" w:sz="0" w:space="0" w:color="auto"/>
                <w:bottom w:val="none" w:sz="0" w:space="0" w:color="auto"/>
                <w:right w:val="none" w:sz="0" w:space="0" w:color="auto"/>
              </w:divBdr>
              <w:divsChild>
                <w:div w:id="597519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6477">
          <w:marLeft w:val="0"/>
          <w:marRight w:val="0"/>
          <w:marTop w:val="300"/>
          <w:marBottom w:val="0"/>
          <w:divBdr>
            <w:top w:val="none" w:sz="0" w:space="0" w:color="auto"/>
            <w:left w:val="none" w:sz="0" w:space="0" w:color="auto"/>
            <w:bottom w:val="none" w:sz="0" w:space="0" w:color="auto"/>
            <w:right w:val="none" w:sz="0" w:space="0" w:color="auto"/>
          </w:divBdr>
          <w:divsChild>
            <w:div w:id="403143168">
              <w:marLeft w:val="0"/>
              <w:marRight w:val="0"/>
              <w:marTop w:val="0"/>
              <w:marBottom w:val="0"/>
              <w:divBdr>
                <w:top w:val="none" w:sz="0" w:space="0" w:color="auto"/>
                <w:left w:val="none" w:sz="0" w:space="0" w:color="auto"/>
                <w:bottom w:val="none" w:sz="0" w:space="0" w:color="auto"/>
                <w:right w:val="none" w:sz="0" w:space="0" w:color="auto"/>
              </w:divBdr>
              <w:divsChild>
                <w:div w:id="11716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775270">
          <w:marLeft w:val="0"/>
          <w:marRight w:val="0"/>
          <w:marTop w:val="300"/>
          <w:marBottom w:val="0"/>
          <w:divBdr>
            <w:top w:val="none" w:sz="0" w:space="0" w:color="auto"/>
            <w:left w:val="none" w:sz="0" w:space="0" w:color="auto"/>
            <w:bottom w:val="none" w:sz="0" w:space="0" w:color="auto"/>
            <w:right w:val="none" w:sz="0" w:space="0" w:color="auto"/>
          </w:divBdr>
          <w:divsChild>
            <w:div w:id="1252280489">
              <w:marLeft w:val="0"/>
              <w:marRight w:val="0"/>
              <w:marTop w:val="0"/>
              <w:marBottom w:val="0"/>
              <w:divBdr>
                <w:top w:val="none" w:sz="0" w:space="0" w:color="auto"/>
                <w:left w:val="none" w:sz="0" w:space="0" w:color="auto"/>
                <w:bottom w:val="none" w:sz="0" w:space="0" w:color="auto"/>
                <w:right w:val="none" w:sz="0" w:space="0" w:color="auto"/>
              </w:divBdr>
              <w:divsChild>
                <w:div w:id="8546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810996">
          <w:marLeft w:val="0"/>
          <w:marRight w:val="0"/>
          <w:marTop w:val="300"/>
          <w:marBottom w:val="0"/>
          <w:divBdr>
            <w:top w:val="none" w:sz="0" w:space="0" w:color="auto"/>
            <w:left w:val="none" w:sz="0" w:space="0" w:color="auto"/>
            <w:bottom w:val="none" w:sz="0" w:space="0" w:color="auto"/>
            <w:right w:val="none" w:sz="0" w:space="0" w:color="auto"/>
          </w:divBdr>
          <w:divsChild>
            <w:div w:id="1895120942">
              <w:marLeft w:val="0"/>
              <w:marRight w:val="0"/>
              <w:marTop w:val="0"/>
              <w:marBottom w:val="0"/>
              <w:divBdr>
                <w:top w:val="none" w:sz="0" w:space="0" w:color="auto"/>
                <w:left w:val="none" w:sz="0" w:space="0" w:color="auto"/>
                <w:bottom w:val="none" w:sz="0" w:space="0" w:color="auto"/>
                <w:right w:val="none" w:sz="0" w:space="0" w:color="auto"/>
              </w:divBdr>
              <w:divsChild>
                <w:div w:id="167976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5690">
      <w:bodyDiv w:val="1"/>
      <w:marLeft w:val="0"/>
      <w:marRight w:val="0"/>
      <w:marTop w:val="0"/>
      <w:marBottom w:val="0"/>
      <w:divBdr>
        <w:top w:val="none" w:sz="0" w:space="0" w:color="auto"/>
        <w:left w:val="none" w:sz="0" w:space="0" w:color="auto"/>
        <w:bottom w:val="none" w:sz="0" w:space="0" w:color="auto"/>
        <w:right w:val="none" w:sz="0" w:space="0" w:color="auto"/>
      </w:divBdr>
      <w:divsChild>
        <w:div w:id="1033187772">
          <w:marLeft w:val="0"/>
          <w:marRight w:val="0"/>
          <w:marTop w:val="0"/>
          <w:marBottom w:val="0"/>
          <w:divBdr>
            <w:top w:val="none" w:sz="0" w:space="0" w:color="auto"/>
            <w:left w:val="none" w:sz="0" w:space="0" w:color="auto"/>
            <w:bottom w:val="none" w:sz="0" w:space="0" w:color="auto"/>
            <w:right w:val="none" w:sz="0" w:space="0" w:color="auto"/>
          </w:divBdr>
        </w:div>
        <w:div w:id="324667784">
          <w:marLeft w:val="0"/>
          <w:marRight w:val="0"/>
          <w:marTop w:val="0"/>
          <w:marBottom w:val="0"/>
          <w:divBdr>
            <w:top w:val="none" w:sz="0" w:space="0" w:color="auto"/>
            <w:left w:val="none" w:sz="0" w:space="0" w:color="auto"/>
            <w:bottom w:val="none" w:sz="0" w:space="0" w:color="auto"/>
            <w:right w:val="none" w:sz="0" w:space="0" w:color="auto"/>
          </w:divBdr>
          <w:divsChild>
            <w:div w:id="410734284">
              <w:marLeft w:val="0"/>
              <w:marRight w:val="0"/>
              <w:marTop w:val="0"/>
              <w:marBottom w:val="0"/>
              <w:divBdr>
                <w:top w:val="none" w:sz="0" w:space="0" w:color="auto"/>
                <w:left w:val="none" w:sz="0" w:space="0" w:color="auto"/>
                <w:bottom w:val="none" w:sz="0" w:space="0" w:color="auto"/>
                <w:right w:val="none" w:sz="0" w:space="0" w:color="auto"/>
              </w:divBdr>
            </w:div>
          </w:divsChild>
        </w:div>
        <w:div w:id="536429185">
          <w:marLeft w:val="0"/>
          <w:marRight w:val="0"/>
          <w:marTop w:val="0"/>
          <w:marBottom w:val="0"/>
          <w:divBdr>
            <w:top w:val="none" w:sz="0" w:space="0" w:color="auto"/>
            <w:left w:val="none" w:sz="0" w:space="0" w:color="auto"/>
            <w:bottom w:val="none" w:sz="0" w:space="0" w:color="auto"/>
            <w:right w:val="none" w:sz="0" w:space="0" w:color="auto"/>
          </w:divBdr>
        </w:div>
        <w:div w:id="670375621">
          <w:marLeft w:val="0"/>
          <w:marRight w:val="0"/>
          <w:marTop w:val="0"/>
          <w:marBottom w:val="0"/>
          <w:divBdr>
            <w:top w:val="none" w:sz="0" w:space="0" w:color="auto"/>
            <w:left w:val="none" w:sz="0" w:space="0" w:color="auto"/>
            <w:bottom w:val="none" w:sz="0" w:space="0" w:color="auto"/>
            <w:right w:val="none" w:sz="0" w:space="0" w:color="auto"/>
          </w:divBdr>
          <w:divsChild>
            <w:div w:id="1741556177">
              <w:marLeft w:val="0"/>
              <w:marRight w:val="0"/>
              <w:marTop w:val="0"/>
              <w:marBottom w:val="0"/>
              <w:divBdr>
                <w:top w:val="none" w:sz="0" w:space="0" w:color="auto"/>
                <w:left w:val="none" w:sz="0" w:space="0" w:color="auto"/>
                <w:bottom w:val="none" w:sz="0" w:space="0" w:color="auto"/>
                <w:right w:val="none" w:sz="0" w:space="0" w:color="auto"/>
              </w:divBdr>
            </w:div>
          </w:divsChild>
        </w:div>
        <w:div w:id="2113040567">
          <w:marLeft w:val="0"/>
          <w:marRight w:val="0"/>
          <w:marTop w:val="0"/>
          <w:marBottom w:val="0"/>
          <w:divBdr>
            <w:top w:val="none" w:sz="0" w:space="0" w:color="auto"/>
            <w:left w:val="none" w:sz="0" w:space="0" w:color="auto"/>
            <w:bottom w:val="none" w:sz="0" w:space="0" w:color="auto"/>
            <w:right w:val="none" w:sz="0" w:space="0" w:color="auto"/>
          </w:divBdr>
        </w:div>
        <w:div w:id="1907645160">
          <w:marLeft w:val="0"/>
          <w:marRight w:val="0"/>
          <w:marTop w:val="0"/>
          <w:marBottom w:val="0"/>
          <w:divBdr>
            <w:top w:val="none" w:sz="0" w:space="0" w:color="auto"/>
            <w:left w:val="none" w:sz="0" w:space="0" w:color="auto"/>
            <w:bottom w:val="none" w:sz="0" w:space="0" w:color="auto"/>
            <w:right w:val="none" w:sz="0" w:space="0" w:color="auto"/>
          </w:divBdr>
          <w:divsChild>
            <w:div w:id="1407193582">
              <w:marLeft w:val="0"/>
              <w:marRight w:val="0"/>
              <w:marTop w:val="0"/>
              <w:marBottom w:val="0"/>
              <w:divBdr>
                <w:top w:val="none" w:sz="0" w:space="0" w:color="auto"/>
                <w:left w:val="none" w:sz="0" w:space="0" w:color="auto"/>
                <w:bottom w:val="none" w:sz="0" w:space="0" w:color="auto"/>
                <w:right w:val="none" w:sz="0" w:space="0" w:color="auto"/>
              </w:divBdr>
            </w:div>
          </w:divsChild>
        </w:div>
        <w:div w:id="569734486">
          <w:marLeft w:val="0"/>
          <w:marRight w:val="0"/>
          <w:marTop w:val="0"/>
          <w:marBottom w:val="0"/>
          <w:divBdr>
            <w:top w:val="none" w:sz="0" w:space="0" w:color="auto"/>
            <w:left w:val="none" w:sz="0" w:space="0" w:color="auto"/>
            <w:bottom w:val="none" w:sz="0" w:space="0" w:color="auto"/>
            <w:right w:val="none" w:sz="0" w:space="0" w:color="auto"/>
          </w:divBdr>
        </w:div>
        <w:div w:id="1502895335">
          <w:marLeft w:val="0"/>
          <w:marRight w:val="0"/>
          <w:marTop w:val="0"/>
          <w:marBottom w:val="0"/>
          <w:divBdr>
            <w:top w:val="none" w:sz="0" w:space="0" w:color="auto"/>
            <w:left w:val="none" w:sz="0" w:space="0" w:color="auto"/>
            <w:bottom w:val="none" w:sz="0" w:space="0" w:color="auto"/>
            <w:right w:val="none" w:sz="0" w:space="0" w:color="auto"/>
          </w:divBdr>
          <w:divsChild>
            <w:div w:id="505828170">
              <w:marLeft w:val="0"/>
              <w:marRight w:val="0"/>
              <w:marTop w:val="0"/>
              <w:marBottom w:val="0"/>
              <w:divBdr>
                <w:top w:val="none" w:sz="0" w:space="0" w:color="auto"/>
                <w:left w:val="none" w:sz="0" w:space="0" w:color="auto"/>
                <w:bottom w:val="none" w:sz="0" w:space="0" w:color="auto"/>
                <w:right w:val="none" w:sz="0" w:space="0" w:color="auto"/>
              </w:divBdr>
            </w:div>
          </w:divsChild>
        </w:div>
        <w:div w:id="1012990696">
          <w:marLeft w:val="0"/>
          <w:marRight w:val="0"/>
          <w:marTop w:val="0"/>
          <w:marBottom w:val="0"/>
          <w:divBdr>
            <w:top w:val="none" w:sz="0" w:space="0" w:color="auto"/>
            <w:left w:val="none" w:sz="0" w:space="0" w:color="auto"/>
            <w:bottom w:val="none" w:sz="0" w:space="0" w:color="auto"/>
            <w:right w:val="none" w:sz="0" w:space="0" w:color="auto"/>
          </w:divBdr>
        </w:div>
        <w:div w:id="630407167">
          <w:marLeft w:val="0"/>
          <w:marRight w:val="0"/>
          <w:marTop w:val="0"/>
          <w:marBottom w:val="0"/>
          <w:divBdr>
            <w:top w:val="none" w:sz="0" w:space="0" w:color="auto"/>
            <w:left w:val="none" w:sz="0" w:space="0" w:color="auto"/>
            <w:bottom w:val="none" w:sz="0" w:space="0" w:color="auto"/>
            <w:right w:val="none" w:sz="0" w:space="0" w:color="auto"/>
          </w:divBdr>
          <w:divsChild>
            <w:div w:id="2096435139">
              <w:marLeft w:val="0"/>
              <w:marRight w:val="0"/>
              <w:marTop w:val="0"/>
              <w:marBottom w:val="0"/>
              <w:divBdr>
                <w:top w:val="none" w:sz="0" w:space="0" w:color="auto"/>
                <w:left w:val="none" w:sz="0" w:space="0" w:color="auto"/>
                <w:bottom w:val="none" w:sz="0" w:space="0" w:color="auto"/>
                <w:right w:val="none" w:sz="0" w:space="0" w:color="auto"/>
              </w:divBdr>
            </w:div>
          </w:divsChild>
        </w:div>
        <w:div w:id="963002244">
          <w:marLeft w:val="0"/>
          <w:marRight w:val="0"/>
          <w:marTop w:val="0"/>
          <w:marBottom w:val="0"/>
          <w:divBdr>
            <w:top w:val="none" w:sz="0" w:space="0" w:color="auto"/>
            <w:left w:val="none" w:sz="0" w:space="0" w:color="auto"/>
            <w:bottom w:val="none" w:sz="0" w:space="0" w:color="auto"/>
            <w:right w:val="none" w:sz="0" w:space="0" w:color="auto"/>
          </w:divBdr>
        </w:div>
        <w:div w:id="1331982737">
          <w:marLeft w:val="0"/>
          <w:marRight w:val="0"/>
          <w:marTop w:val="0"/>
          <w:marBottom w:val="0"/>
          <w:divBdr>
            <w:top w:val="none" w:sz="0" w:space="0" w:color="auto"/>
            <w:left w:val="none" w:sz="0" w:space="0" w:color="auto"/>
            <w:bottom w:val="none" w:sz="0" w:space="0" w:color="auto"/>
            <w:right w:val="none" w:sz="0" w:space="0" w:color="auto"/>
          </w:divBdr>
          <w:divsChild>
            <w:div w:id="907030984">
              <w:marLeft w:val="0"/>
              <w:marRight w:val="0"/>
              <w:marTop w:val="0"/>
              <w:marBottom w:val="0"/>
              <w:divBdr>
                <w:top w:val="none" w:sz="0" w:space="0" w:color="auto"/>
                <w:left w:val="none" w:sz="0" w:space="0" w:color="auto"/>
                <w:bottom w:val="none" w:sz="0" w:space="0" w:color="auto"/>
                <w:right w:val="none" w:sz="0" w:space="0" w:color="auto"/>
              </w:divBdr>
            </w:div>
          </w:divsChild>
        </w:div>
        <w:div w:id="1615819960">
          <w:marLeft w:val="0"/>
          <w:marRight w:val="0"/>
          <w:marTop w:val="0"/>
          <w:marBottom w:val="0"/>
          <w:divBdr>
            <w:top w:val="none" w:sz="0" w:space="0" w:color="auto"/>
            <w:left w:val="none" w:sz="0" w:space="0" w:color="auto"/>
            <w:bottom w:val="none" w:sz="0" w:space="0" w:color="auto"/>
            <w:right w:val="none" w:sz="0" w:space="0" w:color="auto"/>
          </w:divBdr>
        </w:div>
        <w:div w:id="1405176917">
          <w:marLeft w:val="0"/>
          <w:marRight w:val="0"/>
          <w:marTop w:val="0"/>
          <w:marBottom w:val="0"/>
          <w:divBdr>
            <w:top w:val="none" w:sz="0" w:space="0" w:color="auto"/>
            <w:left w:val="none" w:sz="0" w:space="0" w:color="auto"/>
            <w:bottom w:val="none" w:sz="0" w:space="0" w:color="auto"/>
            <w:right w:val="none" w:sz="0" w:space="0" w:color="auto"/>
          </w:divBdr>
          <w:divsChild>
            <w:div w:id="1329551051">
              <w:marLeft w:val="0"/>
              <w:marRight w:val="0"/>
              <w:marTop w:val="0"/>
              <w:marBottom w:val="0"/>
              <w:divBdr>
                <w:top w:val="none" w:sz="0" w:space="0" w:color="auto"/>
                <w:left w:val="none" w:sz="0" w:space="0" w:color="auto"/>
                <w:bottom w:val="none" w:sz="0" w:space="0" w:color="auto"/>
                <w:right w:val="none" w:sz="0" w:space="0" w:color="auto"/>
              </w:divBdr>
            </w:div>
          </w:divsChild>
        </w:div>
        <w:div w:id="1324508577">
          <w:marLeft w:val="0"/>
          <w:marRight w:val="0"/>
          <w:marTop w:val="300"/>
          <w:marBottom w:val="0"/>
          <w:divBdr>
            <w:top w:val="none" w:sz="0" w:space="0" w:color="auto"/>
            <w:left w:val="none" w:sz="0" w:space="0" w:color="auto"/>
            <w:bottom w:val="none" w:sz="0" w:space="0" w:color="auto"/>
            <w:right w:val="none" w:sz="0" w:space="0" w:color="auto"/>
          </w:divBdr>
          <w:divsChild>
            <w:div w:id="1596674536">
              <w:marLeft w:val="0"/>
              <w:marRight w:val="0"/>
              <w:marTop w:val="0"/>
              <w:marBottom w:val="0"/>
              <w:divBdr>
                <w:top w:val="none" w:sz="0" w:space="0" w:color="auto"/>
                <w:left w:val="none" w:sz="0" w:space="0" w:color="auto"/>
                <w:bottom w:val="none" w:sz="0" w:space="0" w:color="auto"/>
                <w:right w:val="none" w:sz="0" w:space="0" w:color="auto"/>
              </w:divBdr>
              <w:divsChild>
                <w:div w:id="1478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759965">
          <w:marLeft w:val="0"/>
          <w:marRight w:val="0"/>
          <w:marTop w:val="300"/>
          <w:marBottom w:val="0"/>
          <w:divBdr>
            <w:top w:val="none" w:sz="0" w:space="0" w:color="auto"/>
            <w:left w:val="none" w:sz="0" w:space="0" w:color="auto"/>
            <w:bottom w:val="none" w:sz="0" w:space="0" w:color="auto"/>
            <w:right w:val="none" w:sz="0" w:space="0" w:color="auto"/>
          </w:divBdr>
          <w:divsChild>
            <w:div w:id="840698393">
              <w:marLeft w:val="0"/>
              <w:marRight w:val="0"/>
              <w:marTop w:val="0"/>
              <w:marBottom w:val="0"/>
              <w:divBdr>
                <w:top w:val="none" w:sz="0" w:space="0" w:color="auto"/>
                <w:left w:val="none" w:sz="0" w:space="0" w:color="auto"/>
                <w:bottom w:val="none" w:sz="0" w:space="0" w:color="auto"/>
                <w:right w:val="none" w:sz="0" w:space="0" w:color="auto"/>
              </w:divBdr>
              <w:divsChild>
                <w:div w:id="189014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0895">
          <w:marLeft w:val="0"/>
          <w:marRight w:val="0"/>
          <w:marTop w:val="300"/>
          <w:marBottom w:val="0"/>
          <w:divBdr>
            <w:top w:val="none" w:sz="0" w:space="0" w:color="auto"/>
            <w:left w:val="none" w:sz="0" w:space="0" w:color="auto"/>
            <w:bottom w:val="none" w:sz="0" w:space="0" w:color="auto"/>
            <w:right w:val="none" w:sz="0" w:space="0" w:color="auto"/>
          </w:divBdr>
          <w:divsChild>
            <w:div w:id="279578736">
              <w:marLeft w:val="0"/>
              <w:marRight w:val="0"/>
              <w:marTop w:val="0"/>
              <w:marBottom w:val="0"/>
              <w:divBdr>
                <w:top w:val="none" w:sz="0" w:space="0" w:color="auto"/>
                <w:left w:val="none" w:sz="0" w:space="0" w:color="auto"/>
                <w:bottom w:val="none" w:sz="0" w:space="0" w:color="auto"/>
                <w:right w:val="none" w:sz="0" w:space="0" w:color="auto"/>
              </w:divBdr>
              <w:divsChild>
                <w:div w:id="67596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98134">
          <w:marLeft w:val="0"/>
          <w:marRight w:val="0"/>
          <w:marTop w:val="300"/>
          <w:marBottom w:val="0"/>
          <w:divBdr>
            <w:top w:val="none" w:sz="0" w:space="0" w:color="auto"/>
            <w:left w:val="none" w:sz="0" w:space="0" w:color="auto"/>
            <w:bottom w:val="none" w:sz="0" w:space="0" w:color="auto"/>
            <w:right w:val="none" w:sz="0" w:space="0" w:color="auto"/>
          </w:divBdr>
          <w:divsChild>
            <w:div w:id="1574319884">
              <w:marLeft w:val="0"/>
              <w:marRight w:val="0"/>
              <w:marTop w:val="0"/>
              <w:marBottom w:val="0"/>
              <w:divBdr>
                <w:top w:val="none" w:sz="0" w:space="0" w:color="auto"/>
                <w:left w:val="none" w:sz="0" w:space="0" w:color="auto"/>
                <w:bottom w:val="none" w:sz="0" w:space="0" w:color="auto"/>
                <w:right w:val="none" w:sz="0" w:space="0" w:color="auto"/>
              </w:divBdr>
              <w:divsChild>
                <w:div w:id="92033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549193">
      <w:bodyDiv w:val="1"/>
      <w:marLeft w:val="0"/>
      <w:marRight w:val="0"/>
      <w:marTop w:val="0"/>
      <w:marBottom w:val="0"/>
      <w:divBdr>
        <w:top w:val="none" w:sz="0" w:space="0" w:color="auto"/>
        <w:left w:val="none" w:sz="0" w:space="0" w:color="auto"/>
        <w:bottom w:val="none" w:sz="0" w:space="0" w:color="auto"/>
        <w:right w:val="none" w:sz="0" w:space="0" w:color="auto"/>
      </w:divBdr>
      <w:divsChild>
        <w:div w:id="543837231">
          <w:marLeft w:val="0"/>
          <w:marRight w:val="0"/>
          <w:marTop w:val="0"/>
          <w:marBottom w:val="0"/>
          <w:divBdr>
            <w:top w:val="none" w:sz="0" w:space="0" w:color="auto"/>
            <w:left w:val="none" w:sz="0" w:space="0" w:color="auto"/>
            <w:bottom w:val="none" w:sz="0" w:space="0" w:color="auto"/>
            <w:right w:val="none" w:sz="0" w:space="0" w:color="auto"/>
          </w:divBdr>
        </w:div>
        <w:div w:id="740642986">
          <w:marLeft w:val="0"/>
          <w:marRight w:val="0"/>
          <w:marTop w:val="0"/>
          <w:marBottom w:val="0"/>
          <w:divBdr>
            <w:top w:val="none" w:sz="0" w:space="0" w:color="auto"/>
            <w:left w:val="none" w:sz="0" w:space="0" w:color="auto"/>
            <w:bottom w:val="none" w:sz="0" w:space="0" w:color="auto"/>
            <w:right w:val="none" w:sz="0" w:space="0" w:color="auto"/>
          </w:divBdr>
          <w:divsChild>
            <w:div w:id="1045834930">
              <w:marLeft w:val="0"/>
              <w:marRight w:val="0"/>
              <w:marTop w:val="0"/>
              <w:marBottom w:val="0"/>
              <w:divBdr>
                <w:top w:val="none" w:sz="0" w:space="0" w:color="auto"/>
                <w:left w:val="none" w:sz="0" w:space="0" w:color="auto"/>
                <w:bottom w:val="none" w:sz="0" w:space="0" w:color="auto"/>
                <w:right w:val="none" w:sz="0" w:space="0" w:color="auto"/>
              </w:divBdr>
            </w:div>
          </w:divsChild>
        </w:div>
        <w:div w:id="821045917">
          <w:marLeft w:val="0"/>
          <w:marRight w:val="0"/>
          <w:marTop w:val="0"/>
          <w:marBottom w:val="0"/>
          <w:divBdr>
            <w:top w:val="none" w:sz="0" w:space="0" w:color="auto"/>
            <w:left w:val="none" w:sz="0" w:space="0" w:color="auto"/>
            <w:bottom w:val="none" w:sz="0" w:space="0" w:color="auto"/>
            <w:right w:val="none" w:sz="0" w:space="0" w:color="auto"/>
          </w:divBdr>
        </w:div>
        <w:div w:id="820074464">
          <w:marLeft w:val="0"/>
          <w:marRight w:val="0"/>
          <w:marTop w:val="0"/>
          <w:marBottom w:val="0"/>
          <w:divBdr>
            <w:top w:val="none" w:sz="0" w:space="0" w:color="auto"/>
            <w:left w:val="none" w:sz="0" w:space="0" w:color="auto"/>
            <w:bottom w:val="none" w:sz="0" w:space="0" w:color="auto"/>
            <w:right w:val="none" w:sz="0" w:space="0" w:color="auto"/>
          </w:divBdr>
          <w:divsChild>
            <w:div w:id="1329014147">
              <w:marLeft w:val="0"/>
              <w:marRight w:val="0"/>
              <w:marTop w:val="0"/>
              <w:marBottom w:val="0"/>
              <w:divBdr>
                <w:top w:val="none" w:sz="0" w:space="0" w:color="auto"/>
                <w:left w:val="none" w:sz="0" w:space="0" w:color="auto"/>
                <w:bottom w:val="none" w:sz="0" w:space="0" w:color="auto"/>
                <w:right w:val="none" w:sz="0" w:space="0" w:color="auto"/>
              </w:divBdr>
            </w:div>
          </w:divsChild>
        </w:div>
        <w:div w:id="1319993097">
          <w:marLeft w:val="0"/>
          <w:marRight w:val="0"/>
          <w:marTop w:val="0"/>
          <w:marBottom w:val="0"/>
          <w:divBdr>
            <w:top w:val="none" w:sz="0" w:space="0" w:color="auto"/>
            <w:left w:val="none" w:sz="0" w:space="0" w:color="auto"/>
            <w:bottom w:val="none" w:sz="0" w:space="0" w:color="auto"/>
            <w:right w:val="none" w:sz="0" w:space="0" w:color="auto"/>
          </w:divBdr>
        </w:div>
        <w:div w:id="568618096">
          <w:marLeft w:val="0"/>
          <w:marRight w:val="0"/>
          <w:marTop w:val="0"/>
          <w:marBottom w:val="0"/>
          <w:divBdr>
            <w:top w:val="none" w:sz="0" w:space="0" w:color="auto"/>
            <w:left w:val="none" w:sz="0" w:space="0" w:color="auto"/>
            <w:bottom w:val="none" w:sz="0" w:space="0" w:color="auto"/>
            <w:right w:val="none" w:sz="0" w:space="0" w:color="auto"/>
          </w:divBdr>
          <w:divsChild>
            <w:div w:id="905842046">
              <w:marLeft w:val="0"/>
              <w:marRight w:val="0"/>
              <w:marTop w:val="0"/>
              <w:marBottom w:val="0"/>
              <w:divBdr>
                <w:top w:val="none" w:sz="0" w:space="0" w:color="auto"/>
                <w:left w:val="none" w:sz="0" w:space="0" w:color="auto"/>
                <w:bottom w:val="none" w:sz="0" w:space="0" w:color="auto"/>
                <w:right w:val="none" w:sz="0" w:space="0" w:color="auto"/>
              </w:divBdr>
            </w:div>
          </w:divsChild>
        </w:div>
        <w:div w:id="611127217">
          <w:marLeft w:val="0"/>
          <w:marRight w:val="0"/>
          <w:marTop w:val="0"/>
          <w:marBottom w:val="0"/>
          <w:divBdr>
            <w:top w:val="none" w:sz="0" w:space="0" w:color="auto"/>
            <w:left w:val="none" w:sz="0" w:space="0" w:color="auto"/>
            <w:bottom w:val="none" w:sz="0" w:space="0" w:color="auto"/>
            <w:right w:val="none" w:sz="0" w:space="0" w:color="auto"/>
          </w:divBdr>
        </w:div>
        <w:div w:id="251741756">
          <w:marLeft w:val="0"/>
          <w:marRight w:val="0"/>
          <w:marTop w:val="0"/>
          <w:marBottom w:val="0"/>
          <w:divBdr>
            <w:top w:val="none" w:sz="0" w:space="0" w:color="auto"/>
            <w:left w:val="none" w:sz="0" w:space="0" w:color="auto"/>
            <w:bottom w:val="none" w:sz="0" w:space="0" w:color="auto"/>
            <w:right w:val="none" w:sz="0" w:space="0" w:color="auto"/>
          </w:divBdr>
          <w:divsChild>
            <w:div w:id="2036232330">
              <w:marLeft w:val="0"/>
              <w:marRight w:val="0"/>
              <w:marTop w:val="0"/>
              <w:marBottom w:val="0"/>
              <w:divBdr>
                <w:top w:val="none" w:sz="0" w:space="0" w:color="auto"/>
                <w:left w:val="none" w:sz="0" w:space="0" w:color="auto"/>
                <w:bottom w:val="none" w:sz="0" w:space="0" w:color="auto"/>
                <w:right w:val="none" w:sz="0" w:space="0" w:color="auto"/>
              </w:divBdr>
            </w:div>
          </w:divsChild>
        </w:div>
        <w:div w:id="212427231">
          <w:marLeft w:val="0"/>
          <w:marRight w:val="0"/>
          <w:marTop w:val="0"/>
          <w:marBottom w:val="0"/>
          <w:divBdr>
            <w:top w:val="none" w:sz="0" w:space="0" w:color="auto"/>
            <w:left w:val="none" w:sz="0" w:space="0" w:color="auto"/>
            <w:bottom w:val="none" w:sz="0" w:space="0" w:color="auto"/>
            <w:right w:val="none" w:sz="0" w:space="0" w:color="auto"/>
          </w:divBdr>
        </w:div>
        <w:div w:id="194856764">
          <w:marLeft w:val="0"/>
          <w:marRight w:val="0"/>
          <w:marTop w:val="0"/>
          <w:marBottom w:val="0"/>
          <w:divBdr>
            <w:top w:val="none" w:sz="0" w:space="0" w:color="auto"/>
            <w:left w:val="none" w:sz="0" w:space="0" w:color="auto"/>
            <w:bottom w:val="none" w:sz="0" w:space="0" w:color="auto"/>
            <w:right w:val="none" w:sz="0" w:space="0" w:color="auto"/>
          </w:divBdr>
          <w:divsChild>
            <w:div w:id="1223449713">
              <w:marLeft w:val="0"/>
              <w:marRight w:val="0"/>
              <w:marTop w:val="0"/>
              <w:marBottom w:val="0"/>
              <w:divBdr>
                <w:top w:val="none" w:sz="0" w:space="0" w:color="auto"/>
                <w:left w:val="none" w:sz="0" w:space="0" w:color="auto"/>
                <w:bottom w:val="none" w:sz="0" w:space="0" w:color="auto"/>
                <w:right w:val="none" w:sz="0" w:space="0" w:color="auto"/>
              </w:divBdr>
            </w:div>
          </w:divsChild>
        </w:div>
        <w:div w:id="1813675161">
          <w:marLeft w:val="0"/>
          <w:marRight w:val="0"/>
          <w:marTop w:val="0"/>
          <w:marBottom w:val="0"/>
          <w:divBdr>
            <w:top w:val="none" w:sz="0" w:space="0" w:color="auto"/>
            <w:left w:val="none" w:sz="0" w:space="0" w:color="auto"/>
            <w:bottom w:val="none" w:sz="0" w:space="0" w:color="auto"/>
            <w:right w:val="none" w:sz="0" w:space="0" w:color="auto"/>
          </w:divBdr>
        </w:div>
        <w:div w:id="1241066125">
          <w:marLeft w:val="0"/>
          <w:marRight w:val="0"/>
          <w:marTop w:val="0"/>
          <w:marBottom w:val="0"/>
          <w:divBdr>
            <w:top w:val="none" w:sz="0" w:space="0" w:color="auto"/>
            <w:left w:val="none" w:sz="0" w:space="0" w:color="auto"/>
            <w:bottom w:val="none" w:sz="0" w:space="0" w:color="auto"/>
            <w:right w:val="none" w:sz="0" w:space="0" w:color="auto"/>
          </w:divBdr>
          <w:divsChild>
            <w:div w:id="877547567">
              <w:marLeft w:val="0"/>
              <w:marRight w:val="0"/>
              <w:marTop w:val="0"/>
              <w:marBottom w:val="0"/>
              <w:divBdr>
                <w:top w:val="none" w:sz="0" w:space="0" w:color="auto"/>
                <w:left w:val="none" w:sz="0" w:space="0" w:color="auto"/>
                <w:bottom w:val="none" w:sz="0" w:space="0" w:color="auto"/>
                <w:right w:val="none" w:sz="0" w:space="0" w:color="auto"/>
              </w:divBdr>
            </w:div>
          </w:divsChild>
        </w:div>
        <w:div w:id="31661695">
          <w:marLeft w:val="0"/>
          <w:marRight w:val="0"/>
          <w:marTop w:val="0"/>
          <w:marBottom w:val="0"/>
          <w:divBdr>
            <w:top w:val="none" w:sz="0" w:space="0" w:color="auto"/>
            <w:left w:val="none" w:sz="0" w:space="0" w:color="auto"/>
            <w:bottom w:val="none" w:sz="0" w:space="0" w:color="auto"/>
            <w:right w:val="none" w:sz="0" w:space="0" w:color="auto"/>
          </w:divBdr>
        </w:div>
        <w:div w:id="1259942003">
          <w:marLeft w:val="0"/>
          <w:marRight w:val="0"/>
          <w:marTop w:val="0"/>
          <w:marBottom w:val="0"/>
          <w:divBdr>
            <w:top w:val="none" w:sz="0" w:space="0" w:color="auto"/>
            <w:left w:val="none" w:sz="0" w:space="0" w:color="auto"/>
            <w:bottom w:val="none" w:sz="0" w:space="0" w:color="auto"/>
            <w:right w:val="none" w:sz="0" w:space="0" w:color="auto"/>
          </w:divBdr>
          <w:divsChild>
            <w:div w:id="259262730">
              <w:marLeft w:val="0"/>
              <w:marRight w:val="0"/>
              <w:marTop w:val="0"/>
              <w:marBottom w:val="0"/>
              <w:divBdr>
                <w:top w:val="none" w:sz="0" w:space="0" w:color="auto"/>
                <w:left w:val="none" w:sz="0" w:space="0" w:color="auto"/>
                <w:bottom w:val="none" w:sz="0" w:space="0" w:color="auto"/>
                <w:right w:val="none" w:sz="0" w:space="0" w:color="auto"/>
              </w:divBdr>
            </w:div>
          </w:divsChild>
        </w:div>
        <w:div w:id="1910728014">
          <w:marLeft w:val="0"/>
          <w:marRight w:val="0"/>
          <w:marTop w:val="300"/>
          <w:marBottom w:val="0"/>
          <w:divBdr>
            <w:top w:val="none" w:sz="0" w:space="0" w:color="auto"/>
            <w:left w:val="none" w:sz="0" w:space="0" w:color="auto"/>
            <w:bottom w:val="none" w:sz="0" w:space="0" w:color="auto"/>
            <w:right w:val="none" w:sz="0" w:space="0" w:color="auto"/>
          </w:divBdr>
          <w:divsChild>
            <w:div w:id="2088108112">
              <w:marLeft w:val="0"/>
              <w:marRight w:val="0"/>
              <w:marTop w:val="0"/>
              <w:marBottom w:val="0"/>
              <w:divBdr>
                <w:top w:val="none" w:sz="0" w:space="0" w:color="auto"/>
                <w:left w:val="none" w:sz="0" w:space="0" w:color="auto"/>
                <w:bottom w:val="none" w:sz="0" w:space="0" w:color="auto"/>
                <w:right w:val="none" w:sz="0" w:space="0" w:color="auto"/>
              </w:divBdr>
              <w:divsChild>
                <w:div w:id="1065420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656488">
          <w:marLeft w:val="0"/>
          <w:marRight w:val="0"/>
          <w:marTop w:val="300"/>
          <w:marBottom w:val="0"/>
          <w:divBdr>
            <w:top w:val="none" w:sz="0" w:space="0" w:color="auto"/>
            <w:left w:val="none" w:sz="0" w:space="0" w:color="auto"/>
            <w:bottom w:val="none" w:sz="0" w:space="0" w:color="auto"/>
            <w:right w:val="none" w:sz="0" w:space="0" w:color="auto"/>
          </w:divBdr>
          <w:divsChild>
            <w:div w:id="2123257788">
              <w:marLeft w:val="0"/>
              <w:marRight w:val="0"/>
              <w:marTop w:val="0"/>
              <w:marBottom w:val="0"/>
              <w:divBdr>
                <w:top w:val="none" w:sz="0" w:space="0" w:color="auto"/>
                <w:left w:val="none" w:sz="0" w:space="0" w:color="auto"/>
                <w:bottom w:val="none" w:sz="0" w:space="0" w:color="auto"/>
                <w:right w:val="none" w:sz="0" w:space="0" w:color="auto"/>
              </w:divBdr>
              <w:divsChild>
                <w:div w:id="34693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969588">
          <w:marLeft w:val="0"/>
          <w:marRight w:val="0"/>
          <w:marTop w:val="300"/>
          <w:marBottom w:val="0"/>
          <w:divBdr>
            <w:top w:val="none" w:sz="0" w:space="0" w:color="auto"/>
            <w:left w:val="none" w:sz="0" w:space="0" w:color="auto"/>
            <w:bottom w:val="none" w:sz="0" w:space="0" w:color="auto"/>
            <w:right w:val="none" w:sz="0" w:space="0" w:color="auto"/>
          </w:divBdr>
          <w:divsChild>
            <w:div w:id="1501316047">
              <w:marLeft w:val="0"/>
              <w:marRight w:val="0"/>
              <w:marTop w:val="0"/>
              <w:marBottom w:val="0"/>
              <w:divBdr>
                <w:top w:val="none" w:sz="0" w:space="0" w:color="auto"/>
                <w:left w:val="none" w:sz="0" w:space="0" w:color="auto"/>
                <w:bottom w:val="none" w:sz="0" w:space="0" w:color="auto"/>
                <w:right w:val="none" w:sz="0" w:space="0" w:color="auto"/>
              </w:divBdr>
              <w:divsChild>
                <w:div w:id="141743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184935">
          <w:marLeft w:val="0"/>
          <w:marRight w:val="0"/>
          <w:marTop w:val="300"/>
          <w:marBottom w:val="0"/>
          <w:divBdr>
            <w:top w:val="none" w:sz="0" w:space="0" w:color="auto"/>
            <w:left w:val="none" w:sz="0" w:space="0" w:color="auto"/>
            <w:bottom w:val="none" w:sz="0" w:space="0" w:color="auto"/>
            <w:right w:val="none" w:sz="0" w:space="0" w:color="auto"/>
          </w:divBdr>
          <w:divsChild>
            <w:div w:id="562983772">
              <w:marLeft w:val="0"/>
              <w:marRight w:val="0"/>
              <w:marTop w:val="0"/>
              <w:marBottom w:val="0"/>
              <w:divBdr>
                <w:top w:val="none" w:sz="0" w:space="0" w:color="auto"/>
                <w:left w:val="none" w:sz="0" w:space="0" w:color="auto"/>
                <w:bottom w:val="none" w:sz="0" w:space="0" w:color="auto"/>
                <w:right w:val="none" w:sz="0" w:space="0" w:color="auto"/>
              </w:divBdr>
              <w:divsChild>
                <w:div w:id="13868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8288417">
      <w:bodyDiv w:val="1"/>
      <w:marLeft w:val="0"/>
      <w:marRight w:val="0"/>
      <w:marTop w:val="0"/>
      <w:marBottom w:val="0"/>
      <w:divBdr>
        <w:top w:val="none" w:sz="0" w:space="0" w:color="auto"/>
        <w:left w:val="none" w:sz="0" w:space="0" w:color="auto"/>
        <w:bottom w:val="none" w:sz="0" w:space="0" w:color="auto"/>
        <w:right w:val="none" w:sz="0" w:space="0" w:color="auto"/>
      </w:divBdr>
      <w:divsChild>
        <w:div w:id="1713387063">
          <w:marLeft w:val="0"/>
          <w:marRight w:val="0"/>
          <w:marTop w:val="0"/>
          <w:marBottom w:val="0"/>
          <w:divBdr>
            <w:top w:val="none" w:sz="0" w:space="0" w:color="auto"/>
            <w:left w:val="none" w:sz="0" w:space="0" w:color="auto"/>
            <w:bottom w:val="none" w:sz="0" w:space="0" w:color="auto"/>
            <w:right w:val="none" w:sz="0" w:space="0" w:color="auto"/>
          </w:divBdr>
        </w:div>
        <w:div w:id="1859931490">
          <w:marLeft w:val="0"/>
          <w:marRight w:val="0"/>
          <w:marTop w:val="0"/>
          <w:marBottom w:val="0"/>
          <w:divBdr>
            <w:top w:val="none" w:sz="0" w:space="0" w:color="auto"/>
            <w:left w:val="none" w:sz="0" w:space="0" w:color="auto"/>
            <w:bottom w:val="none" w:sz="0" w:space="0" w:color="auto"/>
            <w:right w:val="none" w:sz="0" w:space="0" w:color="auto"/>
          </w:divBdr>
          <w:divsChild>
            <w:div w:id="1817381168">
              <w:marLeft w:val="0"/>
              <w:marRight w:val="0"/>
              <w:marTop w:val="0"/>
              <w:marBottom w:val="0"/>
              <w:divBdr>
                <w:top w:val="none" w:sz="0" w:space="0" w:color="auto"/>
                <w:left w:val="none" w:sz="0" w:space="0" w:color="auto"/>
                <w:bottom w:val="none" w:sz="0" w:space="0" w:color="auto"/>
                <w:right w:val="none" w:sz="0" w:space="0" w:color="auto"/>
              </w:divBdr>
            </w:div>
          </w:divsChild>
        </w:div>
        <w:div w:id="1446149996">
          <w:marLeft w:val="0"/>
          <w:marRight w:val="0"/>
          <w:marTop w:val="0"/>
          <w:marBottom w:val="0"/>
          <w:divBdr>
            <w:top w:val="none" w:sz="0" w:space="0" w:color="auto"/>
            <w:left w:val="none" w:sz="0" w:space="0" w:color="auto"/>
            <w:bottom w:val="none" w:sz="0" w:space="0" w:color="auto"/>
            <w:right w:val="none" w:sz="0" w:space="0" w:color="auto"/>
          </w:divBdr>
        </w:div>
        <w:div w:id="305815294">
          <w:marLeft w:val="0"/>
          <w:marRight w:val="0"/>
          <w:marTop w:val="0"/>
          <w:marBottom w:val="0"/>
          <w:divBdr>
            <w:top w:val="none" w:sz="0" w:space="0" w:color="auto"/>
            <w:left w:val="none" w:sz="0" w:space="0" w:color="auto"/>
            <w:bottom w:val="none" w:sz="0" w:space="0" w:color="auto"/>
            <w:right w:val="none" w:sz="0" w:space="0" w:color="auto"/>
          </w:divBdr>
          <w:divsChild>
            <w:div w:id="1836141517">
              <w:marLeft w:val="0"/>
              <w:marRight w:val="0"/>
              <w:marTop w:val="0"/>
              <w:marBottom w:val="0"/>
              <w:divBdr>
                <w:top w:val="none" w:sz="0" w:space="0" w:color="auto"/>
                <w:left w:val="none" w:sz="0" w:space="0" w:color="auto"/>
                <w:bottom w:val="none" w:sz="0" w:space="0" w:color="auto"/>
                <w:right w:val="none" w:sz="0" w:space="0" w:color="auto"/>
              </w:divBdr>
            </w:div>
          </w:divsChild>
        </w:div>
        <w:div w:id="1775787464">
          <w:marLeft w:val="0"/>
          <w:marRight w:val="0"/>
          <w:marTop w:val="0"/>
          <w:marBottom w:val="0"/>
          <w:divBdr>
            <w:top w:val="none" w:sz="0" w:space="0" w:color="auto"/>
            <w:left w:val="none" w:sz="0" w:space="0" w:color="auto"/>
            <w:bottom w:val="none" w:sz="0" w:space="0" w:color="auto"/>
            <w:right w:val="none" w:sz="0" w:space="0" w:color="auto"/>
          </w:divBdr>
        </w:div>
        <w:div w:id="277298568">
          <w:marLeft w:val="0"/>
          <w:marRight w:val="0"/>
          <w:marTop w:val="0"/>
          <w:marBottom w:val="0"/>
          <w:divBdr>
            <w:top w:val="none" w:sz="0" w:space="0" w:color="auto"/>
            <w:left w:val="none" w:sz="0" w:space="0" w:color="auto"/>
            <w:bottom w:val="none" w:sz="0" w:space="0" w:color="auto"/>
            <w:right w:val="none" w:sz="0" w:space="0" w:color="auto"/>
          </w:divBdr>
          <w:divsChild>
            <w:div w:id="2001928579">
              <w:marLeft w:val="0"/>
              <w:marRight w:val="0"/>
              <w:marTop w:val="0"/>
              <w:marBottom w:val="0"/>
              <w:divBdr>
                <w:top w:val="none" w:sz="0" w:space="0" w:color="auto"/>
                <w:left w:val="none" w:sz="0" w:space="0" w:color="auto"/>
                <w:bottom w:val="none" w:sz="0" w:space="0" w:color="auto"/>
                <w:right w:val="none" w:sz="0" w:space="0" w:color="auto"/>
              </w:divBdr>
            </w:div>
          </w:divsChild>
        </w:div>
        <w:div w:id="503210063">
          <w:marLeft w:val="0"/>
          <w:marRight w:val="0"/>
          <w:marTop w:val="0"/>
          <w:marBottom w:val="0"/>
          <w:divBdr>
            <w:top w:val="none" w:sz="0" w:space="0" w:color="auto"/>
            <w:left w:val="none" w:sz="0" w:space="0" w:color="auto"/>
            <w:bottom w:val="none" w:sz="0" w:space="0" w:color="auto"/>
            <w:right w:val="none" w:sz="0" w:space="0" w:color="auto"/>
          </w:divBdr>
        </w:div>
        <w:div w:id="69933072">
          <w:marLeft w:val="0"/>
          <w:marRight w:val="0"/>
          <w:marTop w:val="0"/>
          <w:marBottom w:val="0"/>
          <w:divBdr>
            <w:top w:val="none" w:sz="0" w:space="0" w:color="auto"/>
            <w:left w:val="none" w:sz="0" w:space="0" w:color="auto"/>
            <w:bottom w:val="none" w:sz="0" w:space="0" w:color="auto"/>
            <w:right w:val="none" w:sz="0" w:space="0" w:color="auto"/>
          </w:divBdr>
          <w:divsChild>
            <w:div w:id="1740668240">
              <w:marLeft w:val="0"/>
              <w:marRight w:val="0"/>
              <w:marTop w:val="0"/>
              <w:marBottom w:val="0"/>
              <w:divBdr>
                <w:top w:val="none" w:sz="0" w:space="0" w:color="auto"/>
                <w:left w:val="none" w:sz="0" w:space="0" w:color="auto"/>
                <w:bottom w:val="none" w:sz="0" w:space="0" w:color="auto"/>
                <w:right w:val="none" w:sz="0" w:space="0" w:color="auto"/>
              </w:divBdr>
            </w:div>
          </w:divsChild>
        </w:div>
        <w:div w:id="1007055381">
          <w:marLeft w:val="0"/>
          <w:marRight w:val="0"/>
          <w:marTop w:val="0"/>
          <w:marBottom w:val="0"/>
          <w:divBdr>
            <w:top w:val="none" w:sz="0" w:space="0" w:color="auto"/>
            <w:left w:val="none" w:sz="0" w:space="0" w:color="auto"/>
            <w:bottom w:val="none" w:sz="0" w:space="0" w:color="auto"/>
            <w:right w:val="none" w:sz="0" w:space="0" w:color="auto"/>
          </w:divBdr>
        </w:div>
        <w:div w:id="1822112475">
          <w:marLeft w:val="0"/>
          <w:marRight w:val="0"/>
          <w:marTop w:val="0"/>
          <w:marBottom w:val="0"/>
          <w:divBdr>
            <w:top w:val="none" w:sz="0" w:space="0" w:color="auto"/>
            <w:left w:val="none" w:sz="0" w:space="0" w:color="auto"/>
            <w:bottom w:val="none" w:sz="0" w:space="0" w:color="auto"/>
            <w:right w:val="none" w:sz="0" w:space="0" w:color="auto"/>
          </w:divBdr>
          <w:divsChild>
            <w:div w:id="715816958">
              <w:marLeft w:val="0"/>
              <w:marRight w:val="0"/>
              <w:marTop w:val="0"/>
              <w:marBottom w:val="0"/>
              <w:divBdr>
                <w:top w:val="none" w:sz="0" w:space="0" w:color="auto"/>
                <w:left w:val="none" w:sz="0" w:space="0" w:color="auto"/>
                <w:bottom w:val="none" w:sz="0" w:space="0" w:color="auto"/>
                <w:right w:val="none" w:sz="0" w:space="0" w:color="auto"/>
              </w:divBdr>
            </w:div>
          </w:divsChild>
        </w:div>
        <w:div w:id="269944518">
          <w:marLeft w:val="0"/>
          <w:marRight w:val="0"/>
          <w:marTop w:val="0"/>
          <w:marBottom w:val="0"/>
          <w:divBdr>
            <w:top w:val="none" w:sz="0" w:space="0" w:color="auto"/>
            <w:left w:val="none" w:sz="0" w:space="0" w:color="auto"/>
            <w:bottom w:val="none" w:sz="0" w:space="0" w:color="auto"/>
            <w:right w:val="none" w:sz="0" w:space="0" w:color="auto"/>
          </w:divBdr>
        </w:div>
        <w:div w:id="1545020410">
          <w:marLeft w:val="0"/>
          <w:marRight w:val="0"/>
          <w:marTop w:val="0"/>
          <w:marBottom w:val="0"/>
          <w:divBdr>
            <w:top w:val="none" w:sz="0" w:space="0" w:color="auto"/>
            <w:left w:val="none" w:sz="0" w:space="0" w:color="auto"/>
            <w:bottom w:val="none" w:sz="0" w:space="0" w:color="auto"/>
            <w:right w:val="none" w:sz="0" w:space="0" w:color="auto"/>
          </w:divBdr>
          <w:divsChild>
            <w:div w:id="1912807835">
              <w:marLeft w:val="0"/>
              <w:marRight w:val="0"/>
              <w:marTop w:val="0"/>
              <w:marBottom w:val="0"/>
              <w:divBdr>
                <w:top w:val="none" w:sz="0" w:space="0" w:color="auto"/>
                <w:left w:val="none" w:sz="0" w:space="0" w:color="auto"/>
                <w:bottom w:val="none" w:sz="0" w:space="0" w:color="auto"/>
                <w:right w:val="none" w:sz="0" w:space="0" w:color="auto"/>
              </w:divBdr>
            </w:div>
          </w:divsChild>
        </w:div>
        <w:div w:id="1057320735">
          <w:marLeft w:val="0"/>
          <w:marRight w:val="0"/>
          <w:marTop w:val="0"/>
          <w:marBottom w:val="0"/>
          <w:divBdr>
            <w:top w:val="none" w:sz="0" w:space="0" w:color="auto"/>
            <w:left w:val="none" w:sz="0" w:space="0" w:color="auto"/>
            <w:bottom w:val="none" w:sz="0" w:space="0" w:color="auto"/>
            <w:right w:val="none" w:sz="0" w:space="0" w:color="auto"/>
          </w:divBdr>
        </w:div>
        <w:div w:id="1500583192">
          <w:marLeft w:val="0"/>
          <w:marRight w:val="0"/>
          <w:marTop w:val="0"/>
          <w:marBottom w:val="0"/>
          <w:divBdr>
            <w:top w:val="none" w:sz="0" w:space="0" w:color="auto"/>
            <w:left w:val="none" w:sz="0" w:space="0" w:color="auto"/>
            <w:bottom w:val="none" w:sz="0" w:space="0" w:color="auto"/>
            <w:right w:val="none" w:sz="0" w:space="0" w:color="auto"/>
          </w:divBdr>
          <w:divsChild>
            <w:div w:id="714692773">
              <w:marLeft w:val="0"/>
              <w:marRight w:val="0"/>
              <w:marTop w:val="0"/>
              <w:marBottom w:val="0"/>
              <w:divBdr>
                <w:top w:val="none" w:sz="0" w:space="0" w:color="auto"/>
                <w:left w:val="none" w:sz="0" w:space="0" w:color="auto"/>
                <w:bottom w:val="none" w:sz="0" w:space="0" w:color="auto"/>
                <w:right w:val="none" w:sz="0" w:space="0" w:color="auto"/>
              </w:divBdr>
            </w:div>
          </w:divsChild>
        </w:div>
        <w:div w:id="1822188309">
          <w:marLeft w:val="0"/>
          <w:marRight w:val="0"/>
          <w:marTop w:val="300"/>
          <w:marBottom w:val="0"/>
          <w:divBdr>
            <w:top w:val="none" w:sz="0" w:space="0" w:color="auto"/>
            <w:left w:val="none" w:sz="0" w:space="0" w:color="auto"/>
            <w:bottom w:val="none" w:sz="0" w:space="0" w:color="auto"/>
            <w:right w:val="none" w:sz="0" w:space="0" w:color="auto"/>
          </w:divBdr>
          <w:divsChild>
            <w:div w:id="732630170">
              <w:marLeft w:val="0"/>
              <w:marRight w:val="0"/>
              <w:marTop w:val="0"/>
              <w:marBottom w:val="0"/>
              <w:divBdr>
                <w:top w:val="none" w:sz="0" w:space="0" w:color="auto"/>
                <w:left w:val="none" w:sz="0" w:space="0" w:color="auto"/>
                <w:bottom w:val="none" w:sz="0" w:space="0" w:color="auto"/>
                <w:right w:val="none" w:sz="0" w:space="0" w:color="auto"/>
              </w:divBdr>
              <w:divsChild>
                <w:div w:id="1140073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118741">
          <w:marLeft w:val="0"/>
          <w:marRight w:val="0"/>
          <w:marTop w:val="300"/>
          <w:marBottom w:val="0"/>
          <w:divBdr>
            <w:top w:val="none" w:sz="0" w:space="0" w:color="auto"/>
            <w:left w:val="none" w:sz="0" w:space="0" w:color="auto"/>
            <w:bottom w:val="none" w:sz="0" w:space="0" w:color="auto"/>
            <w:right w:val="none" w:sz="0" w:space="0" w:color="auto"/>
          </w:divBdr>
          <w:divsChild>
            <w:div w:id="797989974">
              <w:marLeft w:val="0"/>
              <w:marRight w:val="0"/>
              <w:marTop w:val="0"/>
              <w:marBottom w:val="0"/>
              <w:divBdr>
                <w:top w:val="none" w:sz="0" w:space="0" w:color="auto"/>
                <w:left w:val="none" w:sz="0" w:space="0" w:color="auto"/>
                <w:bottom w:val="none" w:sz="0" w:space="0" w:color="auto"/>
                <w:right w:val="none" w:sz="0" w:space="0" w:color="auto"/>
              </w:divBdr>
              <w:divsChild>
                <w:div w:id="129108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96591">
          <w:marLeft w:val="0"/>
          <w:marRight w:val="0"/>
          <w:marTop w:val="300"/>
          <w:marBottom w:val="0"/>
          <w:divBdr>
            <w:top w:val="none" w:sz="0" w:space="0" w:color="auto"/>
            <w:left w:val="none" w:sz="0" w:space="0" w:color="auto"/>
            <w:bottom w:val="none" w:sz="0" w:space="0" w:color="auto"/>
            <w:right w:val="none" w:sz="0" w:space="0" w:color="auto"/>
          </w:divBdr>
          <w:divsChild>
            <w:div w:id="778068467">
              <w:marLeft w:val="0"/>
              <w:marRight w:val="0"/>
              <w:marTop w:val="0"/>
              <w:marBottom w:val="0"/>
              <w:divBdr>
                <w:top w:val="none" w:sz="0" w:space="0" w:color="auto"/>
                <w:left w:val="none" w:sz="0" w:space="0" w:color="auto"/>
                <w:bottom w:val="none" w:sz="0" w:space="0" w:color="auto"/>
                <w:right w:val="none" w:sz="0" w:space="0" w:color="auto"/>
              </w:divBdr>
              <w:divsChild>
                <w:div w:id="194290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90069">
      <w:bodyDiv w:val="1"/>
      <w:marLeft w:val="0"/>
      <w:marRight w:val="0"/>
      <w:marTop w:val="0"/>
      <w:marBottom w:val="0"/>
      <w:divBdr>
        <w:top w:val="none" w:sz="0" w:space="0" w:color="auto"/>
        <w:left w:val="none" w:sz="0" w:space="0" w:color="auto"/>
        <w:bottom w:val="none" w:sz="0" w:space="0" w:color="auto"/>
        <w:right w:val="none" w:sz="0" w:space="0" w:color="auto"/>
      </w:divBdr>
      <w:divsChild>
        <w:div w:id="1812868851">
          <w:marLeft w:val="0"/>
          <w:marRight w:val="0"/>
          <w:marTop w:val="0"/>
          <w:marBottom w:val="0"/>
          <w:divBdr>
            <w:top w:val="none" w:sz="0" w:space="0" w:color="auto"/>
            <w:left w:val="none" w:sz="0" w:space="0" w:color="auto"/>
            <w:bottom w:val="none" w:sz="0" w:space="0" w:color="auto"/>
            <w:right w:val="none" w:sz="0" w:space="0" w:color="auto"/>
          </w:divBdr>
        </w:div>
        <w:div w:id="1586838490">
          <w:marLeft w:val="0"/>
          <w:marRight w:val="0"/>
          <w:marTop w:val="0"/>
          <w:marBottom w:val="0"/>
          <w:divBdr>
            <w:top w:val="none" w:sz="0" w:space="0" w:color="auto"/>
            <w:left w:val="none" w:sz="0" w:space="0" w:color="auto"/>
            <w:bottom w:val="none" w:sz="0" w:space="0" w:color="auto"/>
            <w:right w:val="none" w:sz="0" w:space="0" w:color="auto"/>
          </w:divBdr>
          <w:divsChild>
            <w:div w:id="1204632859">
              <w:marLeft w:val="0"/>
              <w:marRight w:val="0"/>
              <w:marTop w:val="0"/>
              <w:marBottom w:val="0"/>
              <w:divBdr>
                <w:top w:val="none" w:sz="0" w:space="0" w:color="auto"/>
                <w:left w:val="none" w:sz="0" w:space="0" w:color="auto"/>
                <w:bottom w:val="none" w:sz="0" w:space="0" w:color="auto"/>
                <w:right w:val="none" w:sz="0" w:space="0" w:color="auto"/>
              </w:divBdr>
            </w:div>
          </w:divsChild>
        </w:div>
        <w:div w:id="633753150">
          <w:marLeft w:val="0"/>
          <w:marRight w:val="0"/>
          <w:marTop w:val="0"/>
          <w:marBottom w:val="0"/>
          <w:divBdr>
            <w:top w:val="none" w:sz="0" w:space="0" w:color="auto"/>
            <w:left w:val="none" w:sz="0" w:space="0" w:color="auto"/>
            <w:bottom w:val="none" w:sz="0" w:space="0" w:color="auto"/>
            <w:right w:val="none" w:sz="0" w:space="0" w:color="auto"/>
          </w:divBdr>
        </w:div>
        <w:div w:id="1132478185">
          <w:marLeft w:val="0"/>
          <w:marRight w:val="0"/>
          <w:marTop w:val="0"/>
          <w:marBottom w:val="0"/>
          <w:divBdr>
            <w:top w:val="none" w:sz="0" w:space="0" w:color="auto"/>
            <w:left w:val="none" w:sz="0" w:space="0" w:color="auto"/>
            <w:bottom w:val="none" w:sz="0" w:space="0" w:color="auto"/>
            <w:right w:val="none" w:sz="0" w:space="0" w:color="auto"/>
          </w:divBdr>
          <w:divsChild>
            <w:div w:id="1017996987">
              <w:marLeft w:val="0"/>
              <w:marRight w:val="0"/>
              <w:marTop w:val="0"/>
              <w:marBottom w:val="0"/>
              <w:divBdr>
                <w:top w:val="none" w:sz="0" w:space="0" w:color="auto"/>
                <w:left w:val="none" w:sz="0" w:space="0" w:color="auto"/>
                <w:bottom w:val="none" w:sz="0" w:space="0" w:color="auto"/>
                <w:right w:val="none" w:sz="0" w:space="0" w:color="auto"/>
              </w:divBdr>
            </w:div>
          </w:divsChild>
        </w:div>
        <w:div w:id="2066641824">
          <w:marLeft w:val="0"/>
          <w:marRight w:val="0"/>
          <w:marTop w:val="0"/>
          <w:marBottom w:val="0"/>
          <w:divBdr>
            <w:top w:val="none" w:sz="0" w:space="0" w:color="auto"/>
            <w:left w:val="none" w:sz="0" w:space="0" w:color="auto"/>
            <w:bottom w:val="none" w:sz="0" w:space="0" w:color="auto"/>
            <w:right w:val="none" w:sz="0" w:space="0" w:color="auto"/>
          </w:divBdr>
        </w:div>
        <w:div w:id="629091137">
          <w:marLeft w:val="0"/>
          <w:marRight w:val="0"/>
          <w:marTop w:val="0"/>
          <w:marBottom w:val="0"/>
          <w:divBdr>
            <w:top w:val="none" w:sz="0" w:space="0" w:color="auto"/>
            <w:left w:val="none" w:sz="0" w:space="0" w:color="auto"/>
            <w:bottom w:val="none" w:sz="0" w:space="0" w:color="auto"/>
            <w:right w:val="none" w:sz="0" w:space="0" w:color="auto"/>
          </w:divBdr>
          <w:divsChild>
            <w:div w:id="1561095897">
              <w:marLeft w:val="0"/>
              <w:marRight w:val="0"/>
              <w:marTop w:val="0"/>
              <w:marBottom w:val="0"/>
              <w:divBdr>
                <w:top w:val="none" w:sz="0" w:space="0" w:color="auto"/>
                <w:left w:val="none" w:sz="0" w:space="0" w:color="auto"/>
                <w:bottom w:val="none" w:sz="0" w:space="0" w:color="auto"/>
                <w:right w:val="none" w:sz="0" w:space="0" w:color="auto"/>
              </w:divBdr>
            </w:div>
          </w:divsChild>
        </w:div>
        <w:div w:id="1619796491">
          <w:marLeft w:val="0"/>
          <w:marRight w:val="0"/>
          <w:marTop w:val="0"/>
          <w:marBottom w:val="0"/>
          <w:divBdr>
            <w:top w:val="none" w:sz="0" w:space="0" w:color="auto"/>
            <w:left w:val="none" w:sz="0" w:space="0" w:color="auto"/>
            <w:bottom w:val="none" w:sz="0" w:space="0" w:color="auto"/>
            <w:right w:val="none" w:sz="0" w:space="0" w:color="auto"/>
          </w:divBdr>
        </w:div>
        <w:div w:id="1500533895">
          <w:marLeft w:val="0"/>
          <w:marRight w:val="0"/>
          <w:marTop w:val="0"/>
          <w:marBottom w:val="0"/>
          <w:divBdr>
            <w:top w:val="none" w:sz="0" w:space="0" w:color="auto"/>
            <w:left w:val="none" w:sz="0" w:space="0" w:color="auto"/>
            <w:bottom w:val="none" w:sz="0" w:space="0" w:color="auto"/>
            <w:right w:val="none" w:sz="0" w:space="0" w:color="auto"/>
          </w:divBdr>
          <w:divsChild>
            <w:div w:id="577642600">
              <w:marLeft w:val="0"/>
              <w:marRight w:val="0"/>
              <w:marTop w:val="0"/>
              <w:marBottom w:val="0"/>
              <w:divBdr>
                <w:top w:val="none" w:sz="0" w:space="0" w:color="auto"/>
                <w:left w:val="none" w:sz="0" w:space="0" w:color="auto"/>
                <w:bottom w:val="none" w:sz="0" w:space="0" w:color="auto"/>
                <w:right w:val="none" w:sz="0" w:space="0" w:color="auto"/>
              </w:divBdr>
            </w:div>
          </w:divsChild>
        </w:div>
        <w:div w:id="1910384803">
          <w:marLeft w:val="0"/>
          <w:marRight w:val="0"/>
          <w:marTop w:val="0"/>
          <w:marBottom w:val="0"/>
          <w:divBdr>
            <w:top w:val="none" w:sz="0" w:space="0" w:color="auto"/>
            <w:left w:val="none" w:sz="0" w:space="0" w:color="auto"/>
            <w:bottom w:val="none" w:sz="0" w:space="0" w:color="auto"/>
            <w:right w:val="none" w:sz="0" w:space="0" w:color="auto"/>
          </w:divBdr>
        </w:div>
        <w:div w:id="222525950">
          <w:marLeft w:val="0"/>
          <w:marRight w:val="0"/>
          <w:marTop w:val="0"/>
          <w:marBottom w:val="0"/>
          <w:divBdr>
            <w:top w:val="none" w:sz="0" w:space="0" w:color="auto"/>
            <w:left w:val="none" w:sz="0" w:space="0" w:color="auto"/>
            <w:bottom w:val="none" w:sz="0" w:space="0" w:color="auto"/>
            <w:right w:val="none" w:sz="0" w:space="0" w:color="auto"/>
          </w:divBdr>
          <w:divsChild>
            <w:div w:id="198054273">
              <w:marLeft w:val="0"/>
              <w:marRight w:val="0"/>
              <w:marTop w:val="0"/>
              <w:marBottom w:val="0"/>
              <w:divBdr>
                <w:top w:val="none" w:sz="0" w:space="0" w:color="auto"/>
                <w:left w:val="none" w:sz="0" w:space="0" w:color="auto"/>
                <w:bottom w:val="none" w:sz="0" w:space="0" w:color="auto"/>
                <w:right w:val="none" w:sz="0" w:space="0" w:color="auto"/>
              </w:divBdr>
            </w:div>
          </w:divsChild>
        </w:div>
        <w:div w:id="660889745">
          <w:marLeft w:val="0"/>
          <w:marRight w:val="0"/>
          <w:marTop w:val="0"/>
          <w:marBottom w:val="0"/>
          <w:divBdr>
            <w:top w:val="none" w:sz="0" w:space="0" w:color="auto"/>
            <w:left w:val="none" w:sz="0" w:space="0" w:color="auto"/>
            <w:bottom w:val="none" w:sz="0" w:space="0" w:color="auto"/>
            <w:right w:val="none" w:sz="0" w:space="0" w:color="auto"/>
          </w:divBdr>
        </w:div>
        <w:div w:id="1099175400">
          <w:marLeft w:val="0"/>
          <w:marRight w:val="0"/>
          <w:marTop w:val="0"/>
          <w:marBottom w:val="0"/>
          <w:divBdr>
            <w:top w:val="none" w:sz="0" w:space="0" w:color="auto"/>
            <w:left w:val="none" w:sz="0" w:space="0" w:color="auto"/>
            <w:bottom w:val="none" w:sz="0" w:space="0" w:color="auto"/>
            <w:right w:val="none" w:sz="0" w:space="0" w:color="auto"/>
          </w:divBdr>
          <w:divsChild>
            <w:div w:id="1177697319">
              <w:marLeft w:val="0"/>
              <w:marRight w:val="0"/>
              <w:marTop w:val="0"/>
              <w:marBottom w:val="0"/>
              <w:divBdr>
                <w:top w:val="none" w:sz="0" w:space="0" w:color="auto"/>
                <w:left w:val="none" w:sz="0" w:space="0" w:color="auto"/>
                <w:bottom w:val="none" w:sz="0" w:space="0" w:color="auto"/>
                <w:right w:val="none" w:sz="0" w:space="0" w:color="auto"/>
              </w:divBdr>
            </w:div>
          </w:divsChild>
        </w:div>
        <w:div w:id="81026519">
          <w:marLeft w:val="0"/>
          <w:marRight w:val="0"/>
          <w:marTop w:val="0"/>
          <w:marBottom w:val="0"/>
          <w:divBdr>
            <w:top w:val="none" w:sz="0" w:space="0" w:color="auto"/>
            <w:left w:val="none" w:sz="0" w:space="0" w:color="auto"/>
            <w:bottom w:val="none" w:sz="0" w:space="0" w:color="auto"/>
            <w:right w:val="none" w:sz="0" w:space="0" w:color="auto"/>
          </w:divBdr>
        </w:div>
        <w:div w:id="147864390">
          <w:marLeft w:val="0"/>
          <w:marRight w:val="0"/>
          <w:marTop w:val="0"/>
          <w:marBottom w:val="0"/>
          <w:divBdr>
            <w:top w:val="none" w:sz="0" w:space="0" w:color="auto"/>
            <w:left w:val="none" w:sz="0" w:space="0" w:color="auto"/>
            <w:bottom w:val="none" w:sz="0" w:space="0" w:color="auto"/>
            <w:right w:val="none" w:sz="0" w:space="0" w:color="auto"/>
          </w:divBdr>
          <w:divsChild>
            <w:div w:id="908348982">
              <w:marLeft w:val="0"/>
              <w:marRight w:val="0"/>
              <w:marTop w:val="0"/>
              <w:marBottom w:val="0"/>
              <w:divBdr>
                <w:top w:val="none" w:sz="0" w:space="0" w:color="auto"/>
                <w:left w:val="none" w:sz="0" w:space="0" w:color="auto"/>
                <w:bottom w:val="none" w:sz="0" w:space="0" w:color="auto"/>
                <w:right w:val="none" w:sz="0" w:space="0" w:color="auto"/>
              </w:divBdr>
            </w:div>
          </w:divsChild>
        </w:div>
        <w:div w:id="1689066394">
          <w:marLeft w:val="0"/>
          <w:marRight w:val="0"/>
          <w:marTop w:val="300"/>
          <w:marBottom w:val="0"/>
          <w:divBdr>
            <w:top w:val="none" w:sz="0" w:space="0" w:color="auto"/>
            <w:left w:val="none" w:sz="0" w:space="0" w:color="auto"/>
            <w:bottom w:val="none" w:sz="0" w:space="0" w:color="auto"/>
            <w:right w:val="none" w:sz="0" w:space="0" w:color="auto"/>
          </w:divBdr>
          <w:divsChild>
            <w:div w:id="914631088">
              <w:marLeft w:val="0"/>
              <w:marRight w:val="0"/>
              <w:marTop w:val="0"/>
              <w:marBottom w:val="0"/>
              <w:divBdr>
                <w:top w:val="none" w:sz="0" w:space="0" w:color="auto"/>
                <w:left w:val="none" w:sz="0" w:space="0" w:color="auto"/>
                <w:bottom w:val="none" w:sz="0" w:space="0" w:color="auto"/>
                <w:right w:val="none" w:sz="0" w:space="0" w:color="auto"/>
              </w:divBdr>
              <w:divsChild>
                <w:div w:id="938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117639">
          <w:marLeft w:val="0"/>
          <w:marRight w:val="0"/>
          <w:marTop w:val="300"/>
          <w:marBottom w:val="0"/>
          <w:divBdr>
            <w:top w:val="none" w:sz="0" w:space="0" w:color="auto"/>
            <w:left w:val="none" w:sz="0" w:space="0" w:color="auto"/>
            <w:bottom w:val="none" w:sz="0" w:space="0" w:color="auto"/>
            <w:right w:val="none" w:sz="0" w:space="0" w:color="auto"/>
          </w:divBdr>
          <w:divsChild>
            <w:div w:id="837427954">
              <w:marLeft w:val="0"/>
              <w:marRight w:val="0"/>
              <w:marTop w:val="0"/>
              <w:marBottom w:val="0"/>
              <w:divBdr>
                <w:top w:val="none" w:sz="0" w:space="0" w:color="auto"/>
                <w:left w:val="none" w:sz="0" w:space="0" w:color="auto"/>
                <w:bottom w:val="none" w:sz="0" w:space="0" w:color="auto"/>
                <w:right w:val="none" w:sz="0" w:space="0" w:color="auto"/>
              </w:divBdr>
              <w:divsChild>
                <w:div w:id="19062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191852">
          <w:marLeft w:val="0"/>
          <w:marRight w:val="0"/>
          <w:marTop w:val="300"/>
          <w:marBottom w:val="0"/>
          <w:divBdr>
            <w:top w:val="none" w:sz="0" w:space="0" w:color="auto"/>
            <w:left w:val="none" w:sz="0" w:space="0" w:color="auto"/>
            <w:bottom w:val="none" w:sz="0" w:space="0" w:color="auto"/>
            <w:right w:val="none" w:sz="0" w:space="0" w:color="auto"/>
          </w:divBdr>
          <w:divsChild>
            <w:div w:id="137111704">
              <w:marLeft w:val="0"/>
              <w:marRight w:val="0"/>
              <w:marTop w:val="0"/>
              <w:marBottom w:val="0"/>
              <w:divBdr>
                <w:top w:val="none" w:sz="0" w:space="0" w:color="auto"/>
                <w:left w:val="none" w:sz="0" w:space="0" w:color="auto"/>
                <w:bottom w:val="none" w:sz="0" w:space="0" w:color="auto"/>
                <w:right w:val="none" w:sz="0" w:space="0" w:color="auto"/>
              </w:divBdr>
              <w:divsChild>
                <w:div w:id="63645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08721">
          <w:marLeft w:val="0"/>
          <w:marRight w:val="0"/>
          <w:marTop w:val="300"/>
          <w:marBottom w:val="0"/>
          <w:divBdr>
            <w:top w:val="none" w:sz="0" w:space="0" w:color="auto"/>
            <w:left w:val="none" w:sz="0" w:space="0" w:color="auto"/>
            <w:bottom w:val="none" w:sz="0" w:space="0" w:color="auto"/>
            <w:right w:val="none" w:sz="0" w:space="0" w:color="auto"/>
          </w:divBdr>
          <w:divsChild>
            <w:div w:id="1704287720">
              <w:marLeft w:val="0"/>
              <w:marRight w:val="0"/>
              <w:marTop w:val="0"/>
              <w:marBottom w:val="0"/>
              <w:divBdr>
                <w:top w:val="none" w:sz="0" w:space="0" w:color="auto"/>
                <w:left w:val="none" w:sz="0" w:space="0" w:color="auto"/>
                <w:bottom w:val="none" w:sz="0" w:space="0" w:color="auto"/>
                <w:right w:val="none" w:sz="0" w:space="0" w:color="auto"/>
              </w:divBdr>
              <w:divsChild>
                <w:div w:id="1534617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606537">
      <w:bodyDiv w:val="1"/>
      <w:marLeft w:val="0"/>
      <w:marRight w:val="0"/>
      <w:marTop w:val="0"/>
      <w:marBottom w:val="0"/>
      <w:divBdr>
        <w:top w:val="none" w:sz="0" w:space="0" w:color="auto"/>
        <w:left w:val="none" w:sz="0" w:space="0" w:color="auto"/>
        <w:bottom w:val="none" w:sz="0" w:space="0" w:color="auto"/>
        <w:right w:val="none" w:sz="0" w:space="0" w:color="auto"/>
      </w:divBdr>
      <w:divsChild>
        <w:div w:id="1857767226">
          <w:marLeft w:val="0"/>
          <w:marRight w:val="0"/>
          <w:marTop w:val="0"/>
          <w:marBottom w:val="0"/>
          <w:divBdr>
            <w:top w:val="none" w:sz="0" w:space="0" w:color="auto"/>
            <w:left w:val="none" w:sz="0" w:space="0" w:color="auto"/>
            <w:bottom w:val="none" w:sz="0" w:space="0" w:color="auto"/>
            <w:right w:val="none" w:sz="0" w:space="0" w:color="auto"/>
          </w:divBdr>
        </w:div>
        <w:div w:id="1062366974">
          <w:marLeft w:val="0"/>
          <w:marRight w:val="0"/>
          <w:marTop w:val="0"/>
          <w:marBottom w:val="0"/>
          <w:divBdr>
            <w:top w:val="none" w:sz="0" w:space="0" w:color="auto"/>
            <w:left w:val="none" w:sz="0" w:space="0" w:color="auto"/>
            <w:bottom w:val="none" w:sz="0" w:space="0" w:color="auto"/>
            <w:right w:val="none" w:sz="0" w:space="0" w:color="auto"/>
          </w:divBdr>
          <w:divsChild>
            <w:div w:id="225796501">
              <w:marLeft w:val="0"/>
              <w:marRight w:val="0"/>
              <w:marTop w:val="0"/>
              <w:marBottom w:val="0"/>
              <w:divBdr>
                <w:top w:val="none" w:sz="0" w:space="0" w:color="auto"/>
                <w:left w:val="none" w:sz="0" w:space="0" w:color="auto"/>
                <w:bottom w:val="none" w:sz="0" w:space="0" w:color="auto"/>
                <w:right w:val="none" w:sz="0" w:space="0" w:color="auto"/>
              </w:divBdr>
            </w:div>
          </w:divsChild>
        </w:div>
        <w:div w:id="703408277">
          <w:marLeft w:val="0"/>
          <w:marRight w:val="0"/>
          <w:marTop w:val="0"/>
          <w:marBottom w:val="0"/>
          <w:divBdr>
            <w:top w:val="none" w:sz="0" w:space="0" w:color="auto"/>
            <w:left w:val="none" w:sz="0" w:space="0" w:color="auto"/>
            <w:bottom w:val="none" w:sz="0" w:space="0" w:color="auto"/>
            <w:right w:val="none" w:sz="0" w:space="0" w:color="auto"/>
          </w:divBdr>
        </w:div>
        <w:div w:id="1860504426">
          <w:marLeft w:val="0"/>
          <w:marRight w:val="0"/>
          <w:marTop w:val="0"/>
          <w:marBottom w:val="0"/>
          <w:divBdr>
            <w:top w:val="none" w:sz="0" w:space="0" w:color="auto"/>
            <w:left w:val="none" w:sz="0" w:space="0" w:color="auto"/>
            <w:bottom w:val="none" w:sz="0" w:space="0" w:color="auto"/>
            <w:right w:val="none" w:sz="0" w:space="0" w:color="auto"/>
          </w:divBdr>
          <w:divsChild>
            <w:div w:id="1891532622">
              <w:marLeft w:val="0"/>
              <w:marRight w:val="0"/>
              <w:marTop w:val="0"/>
              <w:marBottom w:val="0"/>
              <w:divBdr>
                <w:top w:val="none" w:sz="0" w:space="0" w:color="auto"/>
                <w:left w:val="none" w:sz="0" w:space="0" w:color="auto"/>
                <w:bottom w:val="none" w:sz="0" w:space="0" w:color="auto"/>
                <w:right w:val="none" w:sz="0" w:space="0" w:color="auto"/>
              </w:divBdr>
            </w:div>
          </w:divsChild>
        </w:div>
        <w:div w:id="1852522653">
          <w:marLeft w:val="0"/>
          <w:marRight w:val="0"/>
          <w:marTop w:val="0"/>
          <w:marBottom w:val="0"/>
          <w:divBdr>
            <w:top w:val="none" w:sz="0" w:space="0" w:color="auto"/>
            <w:left w:val="none" w:sz="0" w:space="0" w:color="auto"/>
            <w:bottom w:val="none" w:sz="0" w:space="0" w:color="auto"/>
            <w:right w:val="none" w:sz="0" w:space="0" w:color="auto"/>
          </w:divBdr>
        </w:div>
        <w:div w:id="47455692">
          <w:marLeft w:val="0"/>
          <w:marRight w:val="0"/>
          <w:marTop w:val="0"/>
          <w:marBottom w:val="0"/>
          <w:divBdr>
            <w:top w:val="none" w:sz="0" w:space="0" w:color="auto"/>
            <w:left w:val="none" w:sz="0" w:space="0" w:color="auto"/>
            <w:bottom w:val="none" w:sz="0" w:space="0" w:color="auto"/>
            <w:right w:val="none" w:sz="0" w:space="0" w:color="auto"/>
          </w:divBdr>
          <w:divsChild>
            <w:div w:id="1790466738">
              <w:marLeft w:val="0"/>
              <w:marRight w:val="0"/>
              <w:marTop w:val="0"/>
              <w:marBottom w:val="0"/>
              <w:divBdr>
                <w:top w:val="none" w:sz="0" w:space="0" w:color="auto"/>
                <w:left w:val="none" w:sz="0" w:space="0" w:color="auto"/>
                <w:bottom w:val="none" w:sz="0" w:space="0" w:color="auto"/>
                <w:right w:val="none" w:sz="0" w:space="0" w:color="auto"/>
              </w:divBdr>
            </w:div>
          </w:divsChild>
        </w:div>
        <w:div w:id="553391665">
          <w:marLeft w:val="0"/>
          <w:marRight w:val="0"/>
          <w:marTop w:val="0"/>
          <w:marBottom w:val="0"/>
          <w:divBdr>
            <w:top w:val="none" w:sz="0" w:space="0" w:color="auto"/>
            <w:left w:val="none" w:sz="0" w:space="0" w:color="auto"/>
            <w:bottom w:val="none" w:sz="0" w:space="0" w:color="auto"/>
            <w:right w:val="none" w:sz="0" w:space="0" w:color="auto"/>
          </w:divBdr>
        </w:div>
        <w:div w:id="184635580">
          <w:marLeft w:val="0"/>
          <w:marRight w:val="0"/>
          <w:marTop w:val="0"/>
          <w:marBottom w:val="0"/>
          <w:divBdr>
            <w:top w:val="none" w:sz="0" w:space="0" w:color="auto"/>
            <w:left w:val="none" w:sz="0" w:space="0" w:color="auto"/>
            <w:bottom w:val="none" w:sz="0" w:space="0" w:color="auto"/>
            <w:right w:val="none" w:sz="0" w:space="0" w:color="auto"/>
          </w:divBdr>
          <w:divsChild>
            <w:div w:id="1739984837">
              <w:marLeft w:val="0"/>
              <w:marRight w:val="0"/>
              <w:marTop w:val="0"/>
              <w:marBottom w:val="0"/>
              <w:divBdr>
                <w:top w:val="none" w:sz="0" w:space="0" w:color="auto"/>
                <w:left w:val="none" w:sz="0" w:space="0" w:color="auto"/>
                <w:bottom w:val="none" w:sz="0" w:space="0" w:color="auto"/>
                <w:right w:val="none" w:sz="0" w:space="0" w:color="auto"/>
              </w:divBdr>
            </w:div>
          </w:divsChild>
        </w:div>
        <w:div w:id="1351682697">
          <w:marLeft w:val="0"/>
          <w:marRight w:val="0"/>
          <w:marTop w:val="0"/>
          <w:marBottom w:val="0"/>
          <w:divBdr>
            <w:top w:val="none" w:sz="0" w:space="0" w:color="auto"/>
            <w:left w:val="none" w:sz="0" w:space="0" w:color="auto"/>
            <w:bottom w:val="none" w:sz="0" w:space="0" w:color="auto"/>
            <w:right w:val="none" w:sz="0" w:space="0" w:color="auto"/>
          </w:divBdr>
        </w:div>
        <w:div w:id="2019497870">
          <w:marLeft w:val="0"/>
          <w:marRight w:val="0"/>
          <w:marTop w:val="0"/>
          <w:marBottom w:val="0"/>
          <w:divBdr>
            <w:top w:val="none" w:sz="0" w:space="0" w:color="auto"/>
            <w:left w:val="none" w:sz="0" w:space="0" w:color="auto"/>
            <w:bottom w:val="none" w:sz="0" w:space="0" w:color="auto"/>
            <w:right w:val="none" w:sz="0" w:space="0" w:color="auto"/>
          </w:divBdr>
          <w:divsChild>
            <w:div w:id="613830721">
              <w:marLeft w:val="0"/>
              <w:marRight w:val="0"/>
              <w:marTop w:val="0"/>
              <w:marBottom w:val="0"/>
              <w:divBdr>
                <w:top w:val="none" w:sz="0" w:space="0" w:color="auto"/>
                <w:left w:val="none" w:sz="0" w:space="0" w:color="auto"/>
                <w:bottom w:val="none" w:sz="0" w:space="0" w:color="auto"/>
                <w:right w:val="none" w:sz="0" w:space="0" w:color="auto"/>
              </w:divBdr>
            </w:div>
          </w:divsChild>
        </w:div>
        <w:div w:id="1009219187">
          <w:marLeft w:val="0"/>
          <w:marRight w:val="0"/>
          <w:marTop w:val="0"/>
          <w:marBottom w:val="0"/>
          <w:divBdr>
            <w:top w:val="none" w:sz="0" w:space="0" w:color="auto"/>
            <w:left w:val="none" w:sz="0" w:space="0" w:color="auto"/>
            <w:bottom w:val="none" w:sz="0" w:space="0" w:color="auto"/>
            <w:right w:val="none" w:sz="0" w:space="0" w:color="auto"/>
          </w:divBdr>
        </w:div>
        <w:div w:id="1536112312">
          <w:marLeft w:val="0"/>
          <w:marRight w:val="0"/>
          <w:marTop w:val="0"/>
          <w:marBottom w:val="0"/>
          <w:divBdr>
            <w:top w:val="none" w:sz="0" w:space="0" w:color="auto"/>
            <w:left w:val="none" w:sz="0" w:space="0" w:color="auto"/>
            <w:bottom w:val="none" w:sz="0" w:space="0" w:color="auto"/>
            <w:right w:val="none" w:sz="0" w:space="0" w:color="auto"/>
          </w:divBdr>
          <w:divsChild>
            <w:div w:id="890271431">
              <w:marLeft w:val="0"/>
              <w:marRight w:val="0"/>
              <w:marTop w:val="0"/>
              <w:marBottom w:val="0"/>
              <w:divBdr>
                <w:top w:val="none" w:sz="0" w:space="0" w:color="auto"/>
                <w:left w:val="none" w:sz="0" w:space="0" w:color="auto"/>
                <w:bottom w:val="none" w:sz="0" w:space="0" w:color="auto"/>
                <w:right w:val="none" w:sz="0" w:space="0" w:color="auto"/>
              </w:divBdr>
            </w:div>
          </w:divsChild>
        </w:div>
        <w:div w:id="951016594">
          <w:marLeft w:val="0"/>
          <w:marRight w:val="0"/>
          <w:marTop w:val="0"/>
          <w:marBottom w:val="0"/>
          <w:divBdr>
            <w:top w:val="none" w:sz="0" w:space="0" w:color="auto"/>
            <w:left w:val="none" w:sz="0" w:space="0" w:color="auto"/>
            <w:bottom w:val="none" w:sz="0" w:space="0" w:color="auto"/>
            <w:right w:val="none" w:sz="0" w:space="0" w:color="auto"/>
          </w:divBdr>
        </w:div>
        <w:div w:id="1662468246">
          <w:marLeft w:val="0"/>
          <w:marRight w:val="0"/>
          <w:marTop w:val="0"/>
          <w:marBottom w:val="0"/>
          <w:divBdr>
            <w:top w:val="none" w:sz="0" w:space="0" w:color="auto"/>
            <w:left w:val="none" w:sz="0" w:space="0" w:color="auto"/>
            <w:bottom w:val="none" w:sz="0" w:space="0" w:color="auto"/>
            <w:right w:val="none" w:sz="0" w:space="0" w:color="auto"/>
          </w:divBdr>
          <w:divsChild>
            <w:div w:id="2084600643">
              <w:marLeft w:val="0"/>
              <w:marRight w:val="0"/>
              <w:marTop w:val="0"/>
              <w:marBottom w:val="0"/>
              <w:divBdr>
                <w:top w:val="none" w:sz="0" w:space="0" w:color="auto"/>
                <w:left w:val="none" w:sz="0" w:space="0" w:color="auto"/>
                <w:bottom w:val="none" w:sz="0" w:space="0" w:color="auto"/>
                <w:right w:val="none" w:sz="0" w:space="0" w:color="auto"/>
              </w:divBdr>
            </w:div>
          </w:divsChild>
        </w:div>
        <w:div w:id="315692855">
          <w:marLeft w:val="0"/>
          <w:marRight w:val="0"/>
          <w:marTop w:val="300"/>
          <w:marBottom w:val="0"/>
          <w:divBdr>
            <w:top w:val="none" w:sz="0" w:space="0" w:color="auto"/>
            <w:left w:val="none" w:sz="0" w:space="0" w:color="auto"/>
            <w:bottom w:val="none" w:sz="0" w:space="0" w:color="auto"/>
            <w:right w:val="none" w:sz="0" w:space="0" w:color="auto"/>
          </w:divBdr>
          <w:divsChild>
            <w:div w:id="2129543099">
              <w:marLeft w:val="0"/>
              <w:marRight w:val="0"/>
              <w:marTop w:val="0"/>
              <w:marBottom w:val="0"/>
              <w:divBdr>
                <w:top w:val="none" w:sz="0" w:space="0" w:color="auto"/>
                <w:left w:val="none" w:sz="0" w:space="0" w:color="auto"/>
                <w:bottom w:val="none" w:sz="0" w:space="0" w:color="auto"/>
                <w:right w:val="none" w:sz="0" w:space="0" w:color="auto"/>
              </w:divBdr>
              <w:divsChild>
                <w:div w:id="142561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257662">
          <w:marLeft w:val="0"/>
          <w:marRight w:val="0"/>
          <w:marTop w:val="300"/>
          <w:marBottom w:val="0"/>
          <w:divBdr>
            <w:top w:val="none" w:sz="0" w:space="0" w:color="auto"/>
            <w:left w:val="none" w:sz="0" w:space="0" w:color="auto"/>
            <w:bottom w:val="none" w:sz="0" w:space="0" w:color="auto"/>
            <w:right w:val="none" w:sz="0" w:space="0" w:color="auto"/>
          </w:divBdr>
          <w:divsChild>
            <w:div w:id="1137453480">
              <w:marLeft w:val="0"/>
              <w:marRight w:val="0"/>
              <w:marTop w:val="0"/>
              <w:marBottom w:val="0"/>
              <w:divBdr>
                <w:top w:val="none" w:sz="0" w:space="0" w:color="auto"/>
                <w:left w:val="none" w:sz="0" w:space="0" w:color="auto"/>
                <w:bottom w:val="none" w:sz="0" w:space="0" w:color="auto"/>
                <w:right w:val="none" w:sz="0" w:space="0" w:color="auto"/>
              </w:divBdr>
              <w:divsChild>
                <w:div w:id="91038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88664">
          <w:marLeft w:val="0"/>
          <w:marRight w:val="0"/>
          <w:marTop w:val="300"/>
          <w:marBottom w:val="0"/>
          <w:divBdr>
            <w:top w:val="none" w:sz="0" w:space="0" w:color="auto"/>
            <w:left w:val="none" w:sz="0" w:space="0" w:color="auto"/>
            <w:bottom w:val="none" w:sz="0" w:space="0" w:color="auto"/>
            <w:right w:val="none" w:sz="0" w:space="0" w:color="auto"/>
          </w:divBdr>
          <w:divsChild>
            <w:div w:id="1265501560">
              <w:marLeft w:val="0"/>
              <w:marRight w:val="0"/>
              <w:marTop w:val="0"/>
              <w:marBottom w:val="0"/>
              <w:divBdr>
                <w:top w:val="none" w:sz="0" w:space="0" w:color="auto"/>
                <w:left w:val="none" w:sz="0" w:space="0" w:color="auto"/>
                <w:bottom w:val="none" w:sz="0" w:space="0" w:color="auto"/>
                <w:right w:val="none" w:sz="0" w:space="0" w:color="auto"/>
              </w:divBdr>
              <w:divsChild>
                <w:div w:id="185271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115722">
          <w:marLeft w:val="0"/>
          <w:marRight w:val="0"/>
          <w:marTop w:val="300"/>
          <w:marBottom w:val="0"/>
          <w:divBdr>
            <w:top w:val="none" w:sz="0" w:space="0" w:color="auto"/>
            <w:left w:val="none" w:sz="0" w:space="0" w:color="auto"/>
            <w:bottom w:val="none" w:sz="0" w:space="0" w:color="auto"/>
            <w:right w:val="none" w:sz="0" w:space="0" w:color="auto"/>
          </w:divBdr>
          <w:divsChild>
            <w:div w:id="1222862172">
              <w:marLeft w:val="0"/>
              <w:marRight w:val="0"/>
              <w:marTop w:val="0"/>
              <w:marBottom w:val="0"/>
              <w:divBdr>
                <w:top w:val="none" w:sz="0" w:space="0" w:color="auto"/>
                <w:left w:val="none" w:sz="0" w:space="0" w:color="auto"/>
                <w:bottom w:val="none" w:sz="0" w:space="0" w:color="auto"/>
                <w:right w:val="none" w:sz="0" w:space="0" w:color="auto"/>
              </w:divBdr>
              <w:divsChild>
                <w:div w:id="24419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66436">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60025">
      <w:bodyDiv w:val="1"/>
      <w:marLeft w:val="0"/>
      <w:marRight w:val="0"/>
      <w:marTop w:val="0"/>
      <w:marBottom w:val="0"/>
      <w:divBdr>
        <w:top w:val="none" w:sz="0" w:space="0" w:color="auto"/>
        <w:left w:val="none" w:sz="0" w:space="0" w:color="auto"/>
        <w:bottom w:val="none" w:sz="0" w:space="0" w:color="auto"/>
        <w:right w:val="none" w:sz="0" w:space="0" w:color="auto"/>
      </w:divBdr>
      <w:divsChild>
        <w:div w:id="1438520048">
          <w:marLeft w:val="0"/>
          <w:marRight w:val="0"/>
          <w:marTop w:val="0"/>
          <w:marBottom w:val="0"/>
          <w:divBdr>
            <w:top w:val="none" w:sz="0" w:space="0" w:color="auto"/>
            <w:left w:val="none" w:sz="0" w:space="0" w:color="auto"/>
            <w:bottom w:val="none" w:sz="0" w:space="0" w:color="auto"/>
            <w:right w:val="none" w:sz="0" w:space="0" w:color="auto"/>
          </w:divBdr>
        </w:div>
        <w:div w:id="1791123645">
          <w:marLeft w:val="0"/>
          <w:marRight w:val="0"/>
          <w:marTop w:val="0"/>
          <w:marBottom w:val="0"/>
          <w:divBdr>
            <w:top w:val="none" w:sz="0" w:space="0" w:color="auto"/>
            <w:left w:val="none" w:sz="0" w:space="0" w:color="auto"/>
            <w:bottom w:val="none" w:sz="0" w:space="0" w:color="auto"/>
            <w:right w:val="none" w:sz="0" w:space="0" w:color="auto"/>
          </w:divBdr>
          <w:divsChild>
            <w:div w:id="172499339">
              <w:marLeft w:val="0"/>
              <w:marRight w:val="0"/>
              <w:marTop w:val="0"/>
              <w:marBottom w:val="0"/>
              <w:divBdr>
                <w:top w:val="none" w:sz="0" w:space="0" w:color="auto"/>
                <w:left w:val="none" w:sz="0" w:space="0" w:color="auto"/>
                <w:bottom w:val="none" w:sz="0" w:space="0" w:color="auto"/>
                <w:right w:val="none" w:sz="0" w:space="0" w:color="auto"/>
              </w:divBdr>
            </w:div>
          </w:divsChild>
        </w:div>
        <w:div w:id="1161966262">
          <w:marLeft w:val="0"/>
          <w:marRight w:val="0"/>
          <w:marTop w:val="0"/>
          <w:marBottom w:val="0"/>
          <w:divBdr>
            <w:top w:val="none" w:sz="0" w:space="0" w:color="auto"/>
            <w:left w:val="none" w:sz="0" w:space="0" w:color="auto"/>
            <w:bottom w:val="none" w:sz="0" w:space="0" w:color="auto"/>
            <w:right w:val="none" w:sz="0" w:space="0" w:color="auto"/>
          </w:divBdr>
        </w:div>
        <w:div w:id="6715935">
          <w:marLeft w:val="0"/>
          <w:marRight w:val="0"/>
          <w:marTop w:val="0"/>
          <w:marBottom w:val="0"/>
          <w:divBdr>
            <w:top w:val="none" w:sz="0" w:space="0" w:color="auto"/>
            <w:left w:val="none" w:sz="0" w:space="0" w:color="auto"/>
            <w:bottom w:val="none" w:sz="0" w:space="0" w:color="auto"/>
            <w:right w:val="none" w:sz="0" w:space="0" w:color="auto"/>
          </w:divBdr>
          <w:divsChild>
            <w:div w:id="14429791">
              <w:marLeft w:val="0"/>
              <w:marRight w:val="0"/>
              <w:marTop w:val="0"/>
              <w:marBottom w:val="0"/>
              <w:divBdr>
                <w:top w:val="none" w:sz="0" w:space="0" w:color="auto"/>
                <w:left w:val="none" w:sz="0" w:space="0" w:color="auto"/>
                <w:bottom w:val="none" w:sz="0" w:space="0" w:color="auto"/>
                <w:right w:val="none" w:sz="0" w:space="0" w:color="auto"/>
              </w:divBdr>
            </w:div>
          </w:divsChild>
        </w:div>
        <w:div w:id="562373721">
          <w:marLeft w:val="0"/>
          <w:marRight w:val="0"/>
          <w:marTop w:val="0"/>
          <w:marBottom w:val="0"/>
          <w:divBdr>
            <w:top w:val="none" w:sz="0" w:space="0" w:color="auto"/>
            <w:left w:val="none" w:sz="0" w:space="0" w:color="auto"/>
            <w:bottom w:val="none" w:sz="0" w:space="0" w:color="auto"/>
            <w:right w:val="none" w:sz="0" w:space="0" w:color="auto"/>
          </w:divBdr>
        </w:div>
        <w:div w:id="466237655">
          <w:marLeft w:val="0"/>
          <w:marRight w:val="0"/>
          <w:marTop w:val="0"/>
          <w:marBottom w:val="0"/>
          <w:divBdr>
            <w:top w:val="none" w:sz="0" w:space="0" w:color="auto"/>
            <w:left w:val="none" w:sz="0" w:space="0" w:color="auto"/>
            <w:bottom w:val="none" w:sz="0" w:space="0" w:color="auto"/>
            <w:right w:val="none" w:sz="0" w:space="0" w:color="auto"/>
          </w:divBdr>
          <w:divsChild>
            <w:div w:id="63308113">
              <w:marLeft w:val="0"/>
              <w:marRight w:val="0"/>
              <w:marTop w:val="0"/>
              <w:marBottom w:val="0"/>
              <w:divBdr>
                <w:top w:val="none" w:sz="0" w:space="0" w:color="auto"/>
                <w:left w:val="none" w:sz="0" w:space="0" w:color="auto"/>
                <w:bottom w:val="none" w:sz="0" w:space="0" w:color="auto"/>
                <w:right w:val="none" w:sz="0" w:space="0" w:color="auto"/>
              </w:divBdr>
            </w:div>
          </w:divsChild>
        </w:div>
        <w:div w:id="553542902">
          <w:marLeft w:val="0"/>
          <w:marRight w:val="0"/>
          <w:marTop w:val="0"/>
          <w:marBottom w:val="0"/>
          <w:divBdr>
            <w:top w:val="none" w:sz="0" w:space="0" w:color="auto"/>
            <w:left w:val="none" w:sz="0" w:space="0" w:color="auto"/>
            <w:bottom w:val="none" w:sz="0" w:space="0" w:color="auto"/>
            <w:right w:val="none" w:sz="0" w:space="0" w:color="auto"/>
          </w:divBdr>
        </w:div>
        <w:div w:id="1301109160">
          <w:marLeft w:val="0"/>
          <w:marRight w:val="0"/>
          <w:marTop w:val="0"/>
          <w:marBottom w:val="0"/>
          <w:divBdr>
            <w:top w:val="none" w:sz="0" w:space="0" w:color="auto"/>
            <w:left w:val="none" w:sz="0" w:space="0" w:color="auto"/>
            <w:bottom w:val="none" w:sz="0" w:space="0" w:color="auto"/>
            <w:right w:val="none" w:sz="0" w:space="0" w:color="auto"/>
          </w:divBdr>
          <w:divsChild>
            <w:div w:id="1402168482">
              <w:marLeft w:val="0"/>
              <w:marRight w:val="0"/>
              <w:marTop w:val="0"/>
              <w:marBottom w:val="0"/>
              <w:divBdr>
                <w:top w:val="none" w:sz="0" w:space="0" w:color="auto"/>
                <w:left w:val="none" w:sz="0" w:space="0" w:color="auto"/>
                <w:bottom w:val="none" w:sz="0" w:space="0" w:color="auto"/>
                <w:right w:val="none" w:sz="0" w:space="0" w:color="auto"/>
              </w:divBdr>
            </w:div>
          </w:divsChild>
        </w:div>
        <w:div w:id="359400623">
          <w:marLeft w:val="0"/>
          <w:marRight w:val="0"/>
          <w:marTop w:val="0"/>
          <w:marBottom w:val="0"/>
          <w:divBdr>
            <w:top w:val="none" w:sz="0" w:space="0" w:color="auto"/>
            <w:left w:val="none" w:sz="0" w:space="0" w:color="auto"/>
            <w:bottom w:val="none" w:sz="0" w:space="0" w:color="auto"/>
            <w:right w:val="none" w:sz="0" w:space="0" w:color="auto"/>
          </w:divBdr>
        </w:div>
        <w:div w:id="1491018519">
          <w:marLeft w:val="0"/>
          <w:marRight w:val="0"/>
          <w:marTop w:val="0"/>
          <w:marBottom w:val="0"/>
          <w:divBdr>
            <w:top w:val="none" w:sz="0" w:space="0" w:color="auto"/>
            <w:left w:val="none" w:sz="0" w:space="0" w:color="auto"/>
            <w:bottom w:val="none" w:sz="0" w:space="0" w:color="auto"/>
            <w:right w:val="none" w:sz="0" w:space="0" w:color="auto"/>
          </w:divBdr>
          <w:divsChild>
            <w:div w:id="1152135701">
              <w:marLeft w:val="0"/>
              <w:marRight w:val="0"/>
              <w:marTop w:val="0"/>
              <w:marBottom w:val="0"/>
              <w:divBdr>
                <w:top w:val="none" w:sz="0" w:space="0" w:color="auto"/>
                <w:left w:val="none" w:sz="0" w:space="0" w:color="auto"/>
                <w:bottom w:val="none" w:sz="0" w:space="0" w:color="auto"/>
                <w:right w:val="none" w:sz="0" w:space="0" w:color="auto"/>
              </w:divBdr>
            </w:div>
          </w:divsChild>
        </w:div>
        <w:div w:id="1153833011">
          <w:marLeft w:val="0"/>
          <w:marRight w:val="0"/>
          <w:marTop w:val="0"/>
          <w:marBottom w:val="0"/>
          <w:divBdr>
            <w:top w:val="none" w:sz="0" w:space="0" w:color="auto"/>
            <w:left w:val="none" w:sz="0" w:space="0" w:color="auto"/>
            <w:bottom w:val="none" w:sz="0" w:space="0" w:color="auto"/>
            <w:right w:val="none" w:sz="0" w:space="0" w:color="auto"/>
          </w:divBdr>
        </w:div>
        <w:div w:id="130488778">
          <w:marLeft w:val="0"/>
          <w:marRight w:val="0"/>
          <w:marTop w:val="0"/>
          <w:marBottom w:val="0"/>
          <w:divBdr>
            <w:top w:val="none" w:sz="0" w:space="0" w:color="auto"/>
            <w:left w:val="none" w:sz="0" w:space="0" w:color="auto"/>
            <w:bottom w:val="none" w:sz="0" w:space="0" w:color="auto"/>
            <w:right w:val="none" w:sz="0" w:space="0" w:color="auto"/>
          </w:divBdr>
          <w:divsChild>
            <w:div w:id="2041321394">
              <w:marLeft w:val="0"/>
              <w:marRight w:val="0"/>
              <w:marTop w:val="0"/>
              <w:marBottom w:val="0"/>
              <w:divBdr>
                <w:top w:val="none" w:sz="0" w:space="0" w:color="auto"/>
                <w:left w:val="none" w:sz="0" w:space="0" w:color="auto"/>
                <w:bottom w:val="none" w:sz="0" w:space="0" w:color="auto"/>
                <w:right w:val="none" w:sz="0" w:space="0" w:color="auto"/>
              </w:divBdr>
            </w:div>
          </w:divsChild>
        </w:div>
        <w:div w:id="2016378141">
          <w:marLeft w:val="0"/>
          <w:marRight w:val="0"/>
          <w:marTop w:val="0"/>
          <w:marBottom w:val="0"/>
          <w:divBdr>
            <w:top w:val="none" w:sz="0" w:space="0" w:color="auto"/>
            <w:left w:val="none" w:sz="0" w:space="0" w:color="auto"/>
            <w:bottom w:val="none" w:sz="0" w:space="0" w:color="auto"/>
            <w:right w:val="none" w:sz="0" w:space="0" w:color="auto"/>
          </w:divBdr>
        </w:div>
        <w:div w:id="1763916487">
          <w:marLeft w:val="0"/>
          <w:marRight w:val="0"/>
          <w:marTop w:val="0"/>
          <w:marBottom w:val="0"/>
          <w:divBdr>
            <w:top w:val="none" w:sz="0" w:space="0" w:color="auto"/>
            <w:left w:val="none" w:sz="0" w:space="0" w:color="auto"/>
            <w:bottom w:val="none" w:sz="0" w:space="0" w:color="auto"/>
            <w:right w:val="none" w:sz="0" w:space="0" w:color="auto"/>
          </w:divBdr>
          <w:divsChild>
            <w:div w:id="3242742">
              <w:marLeft w:val="0"/>
              <w:marRight w:val="0"/>
              <w:marTop w:val="0"/>
              <w:marBottom w:val="0"/>
              <w:divBdr>
                <w:top w:val="none" w:sz="0" w:space="0" w:color="auto"/>
                <w:left w:val="none" w:sz="0" w:space="0" w:color="auto"/>
                <w:bottom w:val="none" w:sz="0" w:space="0" w:color="auto"/>
                <w:right w:val="none" w:sz="0" w:space="0" w:color="auto"/>
              </w:divBdr>
            </w:div>
          </w:divsChild>
        </w:div>
        <w:div w:id="1222211155">
          <w:marLeft w:val="0"/>
          <w:marRight w:val="0"/>
          <w:marTop w:val="300"/>
          <w:marBottom w:val="0"/>
          <w:divBdr>
            <w:top w:val="none" w:sz="0" w:space="0" w:color="auto"/>
            <w:left w:val="none" w:sz="0" w:space="0" w:color="auto"/>
            <w:bottom w:val="none" w:sz="0" w:space="0" w:color="auto"/>
            <w:right w:val="none" w:sz="0" w:space="0" w:color="auto"/>
          </w:divBdr>
          <w:divsChild>
            <w:div w:id="1432966906">
              <w:marLeft w:val="0"/>
              <w:marRight w:val="0"/>
              <w:marTop w:val="0"/>
              <w:marBottom w:val="0"/>
              <w:divBdr>
                <w:top w:val="none" w:sz="0" w:space="0" w:color="auto"/>
                <w:left w:val="none" w:sz="0" w:space="0" w:color="auto"/>
                <w:bottom w:val="none" w:sz="0" w:space="0" w:color="auto"/>
                <w:right w:val="none" w:sz="0" w:space="0" w:color="auto"/>
              </w:divBdr>
              <w:divsChild>
                <w:div w:id="205076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90587">
          <w:marLeft w:val="0"/>
          <w:marRight w:val="0"/>
          <w:marTop w:val="300"/>
          <w:marBottom w:val="0"/>
          <w:divBdr>
            <w:top w:val="none" w:sz="0" w:space="0" w:color="auto"/>
            <w:left w:val="none" w:sz="0" w:space="0" w:color="auto"/>
            <w:bottom w:val="none" w:sz="0" w:space="0" w:color="auto"/>
            <w:right w:val="none" w:sz="0" w:space="0" w:color="auto"/>
          </w:divBdr>
          <w:divsChild>
            <w:div w:id="1603876801">
              <w:marLeft w:val="0"/>
              <w:marRight w:val="0"/>
              <w:marTop w:val="0"/>
              <w:marBottom w:val="0"/>
              <w:divBdr>
                <w:top w:val="none" w:sz="0" w:space="0" w:color="auto"/>
                <w:left w:val="none" w:sz="0" w:space="0" w:color="auto"/>
                <w:bottom w:val="none" w:sz="0" w:space="0" w:color="auto"/>
                <w:right w:val="none" w:sz="0" w:space="0" w:color="auto"/>
              </w:divBdr>
              <w:divsChild>
                <w:div w:id="183771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37904">
          <w:marLeft w:val="0"/>
          <w:marRight w:val="0"/>
          <w:marTop w:val="300"/>
          <w:marBottom w:val="0"/>
          <w:divBdr>
            <w:top w:val="none" w:sz="0" w:space="0" w:color="auto"/>
            <w:left w:val="none" w:sz="0" w:space="0" w:color="auto"/>
            <w:bottom w:val="none" w:sz="0" w:space="0" w:color="auto"/>
            <w:right w:val="none" w:sz="0" w:space="0" w:color="auto"/>
          </w:divBdr>
          <w:divsChild>
            <w:div w:id="1394502073">
              <w:marLeft w:val="0"/>
              <w:marRight w:val="0"/>
              <w:marTop w:val="0"/>
              <w:marBottom w:val="0"/>
              <w:divBdr>
                <w:top w:val="none" w:sz="0" w:space="0" w:color="auto"/>
                <w:left w:val="none" w:sz="0" w:space="0" w:color="auto"/>
                <w:bottom w:val="none" w:sz="0" w:space="0" w:color="auto"/>
                <w:right w:val="none" w:sz="0" w:space="0" w:color="auto"/>
              </w:divBdr>
              <w:divsChild>
                <w:div w:id="155407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8958">
          <w:marLeft w:val="0"/>
          <w:marRight w:val="0"/>
          <w:marTop w:val="300"/>
          <w:marBottom w:val="0"/>
          <w:divBdr>
            <w:top w:val="none" w:sz="0" w:space="0" w:color="auto"/>
            <w:left w:val="none" w:sz="0" w:space="0" w:color="auto"/>
            <w:bottom w:val="none" w:sz="0" w:space="0" w:color="auto"/>
            <w:right w:val="none" w:sz="0" w:space="0" w:color="auto"/>
          </w:divBdr>
          <w:divsChild>
            <w:div w:id="1748728337">
              <w:marLeft w:val="0"/>
              <w:marRight w:val="0"/>
              <w:marTop w:val="0"/>
              <w:marBottom w:val="0"/>
              <w:divBdr>
                <w:top w:val="none" w:sz="0" w:space="0" w:color="auto"/>
                <w:left w:val="none" w:sz="0" w:space="0" w:color="auto"/>
                <w:bottom w:val="none" w:sz="0" w:space="0" w:color="auto"/>
                <w:right w:val="none" w:sz="0" w:space="0" w:color="auto"/>
              </w:divBdr>
              <w:divsChild>
                <w:div w:id="44909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807068">
      <w:bodyDiv w:val="1"/>
      <w:marLeft w:val="0"/>
      <w:marRight w:val="0"/>
      <w:marTop w:val="0"/>
      <w:marBottom w:val="0"/>
      <w:divBdr>
        <w:top w:val="none" w:sz="0" w:space="0" w:color="auto"/>
        <w:left w:val="none" w:sz="0" w:space="0" w:color="auto"/>
        <w:bottom w:val="none" w:sz="0" w:space="0" w:color="auto"/>
        <w:right w:val="none" w:sz="0" w:space="0" w:color="auto"/>
      </w:divBdr>
      <w:divsChild>
        <w:div w:id="521359597">
          <w:marLeft w:val="0"/>
          <w:marRight w:val="0"/>
          <w:marTop w:val="0"/>
          <w:marBottom w:val="0"/>
          <w:divBdr>
            <w:top w:val="none" w:sz="0" w:space="0" w:color="auto"/>
            <w:left w:val="none" w:sz="0" w:space="0" w:color="auto"/>
            <w:bottom w:val="none" w:sz="0" w:space="0" w:color="auto"/>
            <w:right w:val="none" w:sz="0" w:space="0" w:color="auto"/>
          </w:divBdr>
        </w:div>
        <w:div w:id="1155683653">
          <w:marLeft w:val="0"/>
          <w:marRight w:val="0"/>
          <w:marTop w:val="0"/>
          <w:marBottom w:val="0"/>
          <w:divBdr>
            <w:top w:val="none" w:sz="0" w:space="0" w:color="auto"/>
            <w:left w:val="none" w:sz="0" w:space="0" w:color="auto"/>
            <w:bottom w:val="none" w:sz="0" w:space="0" w:color="auto"/>
            <w:right w:val="none" w:sz="0" w:space="0" w:color="auto"/>
          </w:divBdr>
          <w:divsChild>
            <w:div w:id="671882260">
              <w:marLeft w:val="0"/>
              <w:marRight w:val="0"/>
              <w:marTop w:val="0"/>
              <w:marBottom w:val="0"/>
              <w:divBdr>
                <w:top w:val="none" w:sz="0" w:space="0" w:color="auto"/>
                <w:left w:val="none" w:sz="0" w:space="0" w:color="auto"/>
                <w:bottom w:val="none" w:sz="0" w:space="0" w:color="auto"/>
                <w:right w:val="none" w:sz="0" w:space="0" w:color="auto"/>
              </w:divBdr>
            </w:div>
          </w:divsChild>
        </w:div>
        <w:div w:id="1715041099">
          <w:marLeft w:val="0"/>
          <w:marRight w:val="0"/>
          <w:marTop w:val="0"/>
          <w:marBottom w:val="0"/>
          <w:divBdr>
            <w:top w:val="none" w:sz="0" w:space="0" w:color="auto"/>
            <w:left w:val="none" w:sz="0" w:space="0" w:color="auto"/>
            <w:bottom w:val="none" w:sz="0" w:space="0" w:color="auto"/>
            <w:right w:val="none" w:sz="0" w:space="0" w:color="auto"/>
          </w:divBdr>
        </w:div>
        <w:div w:id="1535386565">
          <w:marLeft w:val="0"/>
          <w:marRight w:val="0"/>
          <w:marTop w:val="0"/>
          <w:marBottom w:val="0"/>
          <w:divBdr>
            <w:top w:val="none" w:sz="0" w:space="0" w:color="auto"/>
            <w:left w:val="none" w:sz="0" w:space="0" w:color="auto"/>
            <w:bottom w:val="none" w:sz="0" w:space="0" w:color="auto"/>
            <w:right w:val="none" w:sz="0" w:space="0" w:color="auto"/>
          </w:divBdr>
          <w:divsChild>
            <w:div w:id="467942964">
              <w:marLeft w:val="0"/>
              <w:marRight w:val="0"/>
              <w:marTop w:val="0"/>
              <w:marBottom w:val="0"/>
              <w:divBdr>
                <w:top w:val="none" w:sz="0" w:space="0" w:color="auto"/>
                <w:left w:val="none" w:sz="0" w:space="0" w:color="auto"/>
                <w:bottom w:val="none" w:sz="0" w:space="0" w:color="auto"/>
                <w:right w:val="none" w:sz="0" w:space="0" w:color="auto"/>
              </w:divBdr>
            </w:div>
          </w:divsChild>
        </w:div>
        <w:div w:id="1507983665">
          <w:marLeft w:val="0"/>
          <w:marRight w:val="0"/>
          <w:marTop w:val="0"/>
          <w:marBottom w:val="0"/>
          <w:divBdr>
            <w:top w:val="none" w:sz="0" w:space="0" w:color="auto"/>
            <w:left w:val="none" w:sz="0" w:space="0" w:color="auto"/>
            <w:bottom w:val="none" w:sz="0" w:space="0" w:color="auto"/>
            <w:right w:val="none" w:sz="0" w:space="0" w:color="auto"/>
          </w:divBdr>
        </w:div>
        <w:div w:id="685712527">
          <w:marLeft w:val="0"/>
          <w:marRight w:val="0"/>
          <w:marTop w:val="0"/>
          <w:marBottom w:val="0"/>
          <w:divBdr>
            <w:top w:val="none" w:sz="0" w:space="0" w:color="auto"/>
            <w:left w:val="none" w:sz="0" w:space="0" w:color="auto"/>
            <w:bottom w:val="none" w:sz="0" w:space="0" w:color="auto"/>
            <w:right w:val="none" w:sz="0" w:space="0" w:color="auto"/>
          </w:divBdr>
          <w:divsChild>
            <w:div w:id="1252348791">
              <w:marLeft w:val="0"/>
              <w:marRight w:val="0"/>
              <w:marTop w:val="0"/>
              <w:marBottom w:val="0"/>
              <w:divBdr>
                <w:top w:val="none" w:sz="0" w:space="0" w:color="auto"/>
                <w:left w:val="none" w:sz="0" w:space="0" w:color="auto"/>
                <w:bottom w:val="none" w:sz="0" w:space="0" w:color="auto"/>
                <w:right w:val="none" w:sz="0" w:space="0" w:color="auto"/>
              </w:divBdr>
            </w:div>
          </w:divsChild>
        </w:div>
        <w:div w:id="128667004">
          <w:marLeft w:val="0"/>
          <w:marRight w:val="0"/>
          <w:marTop w:val="0"/>
          <w:marBottom w:val="0"/>
          <w:divBdr>
            <w:top w:val="none" w:sz="0" w:space="0" w:color="auto"/>
            <w:left w:val="none" w:sz="0" w:space="0" w:color="auto"/>
            <w:bottom w:val="none" w:sz="0" w:space="0" w:color="auto"/>
            <w:right w:val="none" w:sz="0" w:space="0" w:color="auto"/>
          </w:divBdr>
        </w:div>
        <w:div w:id="165831704">
          <w:marLeft w:val="0"/>
          <w:marRight w:val="0"/>
          <w:marTop w:val="0"/>
          <w:marBottom w:val="0"/>
          <w:divBdr>
            <w:top w:val="none" w:sz="0" w:space="0" w:color="auto"/>
            <w:left w:val="none" w:sz="0" w:space="0" w:color="auto"/>
            <w:bottom w:val="none" w:sz="0" w:space="0" w:color="auto"/>
            <w:right w:val="none" w:sz="0" w:space="0" w:color="auto"/>
          </w:divBdr>
          <w:divsChild>
            <w:div w:id="492794344">
              <w:marLeft w:val="0"/>
              <w:marRight w:val="0"/>
              <w:marTop w:val="0"/>
              <w:marBottom w:val="0"/>
              <w:divBdr>
                <w:top w:val="none" w:sz="0" w:space="0" w:color="auto"/>
                <w:left w:val="none" w:sz="0" w:space="0" w:color="auto"/>
                <w:bottom w:val="none" w:sz="0" w:space="0" w:color="auto"/>
                <w:right w:val="none" w:sz="0" w:space="0" w:color="auto"/>
              </w:divBdr>
            </w:div>
          </w:divsChild>
        </w:div>
        <w:div w:id="131336324">
          <w:marLeft w:val="0"/>
          <w:marRight w:val="0"/>
          <w:marTop w:val="0"/>
          <w:marBottom w:val="0"/>
          <w:divBdr>
            <w:top w:val="none" w:sz="0" w:space="0" w:color="auto"/>
            <w:left w:val="none" w:sz="0" w:space="0" w:color="auto"/>
            <w:bottom w:val="none" w:sz="0" w:space="0" w:color="auto"/>
            <w:right w:val="none" w:sz="0" w:space="0" w:color="auto"/>
          </w:divBdr>
        </w:div>
        <w:div w:id="2128890024">
          <w:marLeft w:val="0"/>
          <w:marRight w:val="0"/>
          <w:marTop w:val="0"/>
          <w:marBottom w:val="0"/>
          <w:divBdr>
            <w:top w:val="none" w:sz="0" w:space="0" w:color="auto"/>
            <w:left w:val="none" w:sz="0" w:space="0" w:color="auto"/>
            <w:bottom w:val="none" w:sz="0" w:space="0" w:color="auto"/>
            <w:right w:val="none" w:sz="0" w:space="0" w:color="auto"/>
          </w:divBdr>
          <w:divsChild>
            <w:div w:id="1112211796">
              <w:marLeft w:val="0"/>
              <w:marRight w:val="0"/>
              <w:marTop w:val="0"/>
              <w:marBottom w:val="0"/>
              <w:divBdr>
                <w:top w:val="none" w:sz="0" w:space="0" w:color="auto"/>
                <w:left w:val="none" w:sz="0" w:space="0" w:color="auto"/>
                <w:bottom w:val="none" w:sz="0" w:space="0" w:color="auto"/>
                <w:right w:val="none" w:sz="0" w:space="0" w:color="auto"/>
              </w:divBdr>
            </w:div>
          </w:divsChild>
        </w:div>
        <w:div w:id="1991444846">
          <w:marLeft w:val="0"/>
          <w:marRight w:val="0"/>
          <w:marTop w:val="0"/>
          <w:marBottom w:val="0"/>
          <w:divBdr>
            <w:top w:val="none" w:sz="0" w:space="0" w:color="auto"/>
            <w:left w:val="none" w:sz="0" w:space="0" w:color="auto"/>
            <w:bottom w:val="none" w:sz="0" w:space="0" w:color="auto"/>
            <w:right w:val="none" w:sz="0" w:space="0" w:color="auto"/>
          </w:divBdr>
        </w:div>
        <w:div w:id="700672914">
          <w:marLeft w:val="0"/>
          <w:marRight w:val="0"/>
          <w:marTop w:val="0"/>
          <w:marBottom w:val="0"/>
          <w:divBdr>
            <w:top w:val="none" w:sz="0" w:space="0" w:color="auto"/>
            <w:left w:val="none" w:sz="0" w:space="0" w:color="auto"/>
            <w:bottom w:val="none" w:sz="0" w:space="0" w:color="auto"/>
            <w:right w:val="none" w:sz="0" w:space="0" w:color="auto"/>
          </w:divBdr>
          <w:divsChild>
            <w:div w:id="1071661105">
              <w:marLeft w:val="0"/>
              <w:marRight w:val="0"/>
              <w:marTop w:val="0"/>
              <w:marBottom w:val="0"/>
              <w:divBdr>
                <w:top w:val="none" w:sz="0" w:space="0" w:color="auto"/>
                <w:left w:val="none" w:sz="0" w:space="0" w:color="auto"/>
                <w:bottom w:val="none" w:sz="0" w:space="0" w:color="auto"/>
                <w:right w:val="none" w:sz="0" w:space="0" w:color="auto"/>
              </w:divBdr>
            </w:div>
          </w:divsChild>
        </w:div>
        <w:div w:id="1833134299">
          <w:marLeft w:val="0"/>
          <w:marRight w:val="0"/>
          <w:marTop w:val="0"/>
          <w:marBottom w:val="0"/>
          <w:divBdr>
            <w:top w:val="none" w:sz="0" w:space="0" w:color="auto"/>
            <w:left w:val="none" w:sz="0" w:space="0" w:color="auto"/>
            <w:bottom w:val="none" w:sz="0" w:space="0" w:color="auto"/>
            <w:right w:val="none" w:sz="0" w:space="0" w:color="auto"/>
          </w:divBdr>
        </w:div>
        <w:div w:id="222103194">
          <w:marLeft w:val="0"/>
          <w:marRight w:val="0"/>
          <w:marTop w:val="0"/>
          <w:marBottom w:val="0"/>
          <w:divBdr>
            <w:top w:val="none" w:sz="0" w:space="0" w:color="auto"/>
            <w:left w:val="none" w:sz="0" w:space="0" w:color="auto"/>
            <w:bottom w:val="none" w:sz="0" w:space="0" w:color="auto"/>
            <w:right w:val="none" w:sz="0" w:space="0" w:color="auto"/>
          </w:divBdr>
          <w:divsChild>
            <w:div w:id="800534318">
              <w:marLeft w:val="0"/>
              <w:marRight w:val="0"/>
              <w:marTop w:val="0"/>
              <w:marBottom w:val="0"/>
              <w:divBdr>
                <w:top w:val="none" w:sz="0" w:space="0" w:color="auto"/>
                <w:left w:val="none" w:sz="0" w:space="0" w:color="auto"/>
                <w:bottom w:val="none" w:sz="0" w:space="0" w:color="auto"/>
                <w:right w:val="none" w:sz="0" w:space="0" w:color="auto"/>
              </w:divBdr>
            </w:div>
          </w:divsChild>
        </w:div>
        <w:div w:id="624655270">
          <w:marLeft w:val="0"/>
          <w:marRight w:val="0"/>
          <w:marTop w:val="300"/>
          <w:marBottom w:val="0"/>
          <w:divBdr>
            <w:top w:val="none" w:sz="0" w:space="0" w:color="auto"/>
            <w:left w:val="none" w:sz="0" w:space="0" w:color="auto"/>
            <w:bottom w:val="none" w:sz="0" w:space="0" w:color="auto"/>
            <w:right w:val="none" w:sz="0" w:space="0" w:color="auto"/>
          </w:divBdr>
          <w:divsChild>
            <w:div w:id="500851083">
              <w:marLeft w:val="0"/>
              <w:marRight w:val="0"/>
              <w:marTop w:val="0"/>
              <w:marBottom w:val="0"/>
              <w:divBdr>
                <w:top w:val="none" w:sz="0" w:space="0" w:color="auto"/>
                <w:left w:val="none" w:sz="0" w:space="0" w:color="auto"/>
                <w:bottom w:val="none" w:sz="0" w:space="0" w:color="auto"/>
                <w:right w:val="none" w:sz="0" w:space="0" w:color="auto"/>
              </w:divBdr>
              <w:divsChild>
                <w:div w:id="14139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58954">
          <w:marLeft w:val="0"/>
          <w:marRight w:val="0"/>
          <w:marTop w:val="300"/>
          <w:marBottom w:val="0"/>
          <w:divBdr>
            <w:top w:val="none" w:sz="0" w:space="0" w:color="auto"/>
            <w:left w:val="none" w:sz="0" w:space="0" w:color="auto"/>
            <w:bottom w:val="none" w:sz="0" w:space="0" w:color="auto"/>
            <w:right w:val="none" w:sz="0" w:space="0" w:color="auto"/>
          </w:divBdr>
          <w:divsChild>
            <w:div w:id="605890159">
              <w:marLeft w:val="0"/>
              <w:marRight w:val="0"/>
              <w:marTop w:val="0"/>
              <w:marBottom w:val="0"/>
              <w:divBdr>
                <w:top w:val="none" w:sz="0" w:space="0" w:color="auto"/>
                <w:left w:val="none" w:sz="0" w:space="0" w:color="auto"/>
                <w:bottom w:val="none" w:sz="0" w:space="0" w:color="auto"/>
                <w:right w:val="none" w:sz="0" w:space="0" w:color="auto"/>
              </w:divBdr>
              <w:divsChild>
                <w:div w:id="83276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21412">
          <w:marLeft w:val="0"/>
          <w:marRight w:val="0"/>
          <w:marTop w:val="300"/>
          <w:marBottom w:val="0"/>
          <w:divBdr>
            <w:top w:val="none" w:sz="0" w:space="0" w:color="auto"/>
            <w:left w:val="none" w:sz="0" w:space="0" w:color="auto"/>
            <w:bottom w:val="none" w:sz="0" w:space="0" w:color="auto"/>
            <w:right w:val="none" w:sz="0" w:space="0" w:color="auto"/>
          </w:divBdr>
          <w:divsChild>
            <w:div w:id="2001276465">
              <w:marLeft w:val="0"/>
              <w:marRight w:val="0"/>
              <w:marTop w:val="0"/>
              <w:marBottom w:val="0"/>
              <w:divBdr>
                <w:top w:val="none" w:sz="0" w:space="0" w:color="auto"/>
                <w:left w:val="none" w:sz="0" w:space="0" w:color="auto"/>
                <w:bottom w:val="none" w:sz="0" w:space="0" w:color="auto"/>
                <w:right w:val="none" w:sz="0" w:space="0" w:color="auto"/>
              </w:divBdr>
              <w:divsChild>
                <w:div w:id="155511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2773">
          <w:marLeft w:val="0"/>
          <w:marRight w:val="0"/>
          <w:marTop w:val="300"/>
          <w:marBottom w:val="0"/>
          <w:divBdr>
            <w:top w:val="none" w:sz="0" w:space="0" w:color="auto"/>
            <w:left w:val="none" w:sz="0" w:space="0" w:color="auto"/>
            <w:bottom w:val="none" w:sz="0" w:space="0" w:color="auto"/>
            <w:right w:val="none" w:sz="0" w:space="0" w:color="auto"/>
          </w:divBdr>
          <w:divsChild>
            <w:div w:id="394663474">
              <w:marLeft w:val="0"/>
              <w:marRight w:val="0"/>
              <w:marTop w:val="0"/>
              <w:marBottom w:val="0"/>
              <w:divBdr>
                <w:top w:val="none" w:sz="0" w:space="0" w:color="auto"/>
                <w:left w:val="none" w:sz="0" w:space="0" w:color="auto"/>
                <w:bottom w:val="none" w:sz="0" w:space="0" w:color="auto"/>
                <w:right w:val="none" w:sz="0" w:space="0" w:color="auto"/>
              </w:divBdr>
              <w:divsChild>
                <w:div w:id="1731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287357">
      <w:bodyDiv w:val="1"/>
      <w:marLeft w:val="0"/>
      <w:marRight w:val="0"/>
      <w:marTop w:val="0"/>
      <w:marBottom w:val="0"/>
      <w:divBdr>
        <w:top w:val="none" w:sz="0" w:space="0" w:color="auto"/>
        <w:left w:val="none" w:sz="0" w:space="0" w:color="auto"/>
        <w:bottom w:val="none" w:sz="0" w:space="0" w:color="auto"/>
        <w:right w:val="none" w:sz="0" w:space="0" w:color="auto"/>
      </w:divBdr>
      <w:divsChild>
        <w:div w:id="857426405">
          <w:marLeft w:val="0"/>
          <w:marRight w:val="0"/>
          <w:marTop w:val="0"/>
          <w:marBottom w:val="0"/>
          <w:divBdr>
            <w:top w:val="none" w:sz="0" w:space="0" w:color="auto"/>
            <w:left w:val="none" w:sz="0" w:space="0" w:color="auto"/>
            <w:bottom w:val="none" w:sz="0" w:space="0" w:color="auto"/>
            <w:right w:val="none" w:sz="0" w:space="0" w:color="auto"/>
          </w:divBdr>
        </w:div>
        <w:div w:id="833490396">
          <w:marLeft w:val="0"/>
          <w:marRight w:val="0"/>
          <w:marTop w:val="0"/>
          <w:marBottom w:val="0"/>
          <w:divBdr>
            <w:top w:val="none" w:sz="0" w:space="0" w:color="auto"/>
            <w:left w:val="none" w:sz="0" w:space="0" w:color="auto"/>
            <w:bottom w:val="none" w:sz="0" w:space="0" w:color="auto"/>
            <w:right w:val="none" w:sz="0" w:space="0" w:color="auto"/>
          </w:divBdr>
          <w:divsChild>
            <w:div w:id="1744375196">
              <w:marLeft w:val="0"/>
              <w:marRight w:val="0"/>
              <w:marTop w:val="0"/>
              <w:marBottom w:val="0"/>
              <w:divBdr>
                <w:top w:val="none" w:sz="0" w:space="0" w:color="auto"/>
                <w:left w:val="none" w:sz="0" w:space="0" w:color="auto"/>
                <w:bottom w:val="none" w:sz="0" w:space="0" w:color="auto"/>
                <w:right w:val="none" w:sz="0" w:space="0" w:color="auto"/>
              </w:divBdr>
            </w:div>
          </w:divsChild>
        </w:div>
        <w:div w:id="1323779168">
          <w:marLeft w:val="0"/>
          <w:marRight w:val="0"/>
          <w:marTop w:val="0"/>
          <w:marBottom w:val="0"/>
          <w:divBdr>
            <w:top w:val="none" w:sz="0" w:space="0" w:color="auto"/>
            <w:left w:val="none" w:sz="0" w:space="0" w:color="auto"/>
            <w:bottom w:val="none" w:sz="0" w:space="0" w:color="auto"/>
            <w:right w:val="none" w:sz="0" w:space="0" w:color="auto"/>
          </w:divBdr>
        </w:div>
        <w:div w:id="959994266">
          <w:marLeft w:val="0"/>
          <w:marRight w:val="0"/>
          <w:marTop w:val="0"/>
          <w:marBottom w:val="0"/>
          <w:divBdr>
            <w:top w:val="none" w:sz="0" w:space="0" w:color="auto"/>
            <w:left w:val="none" w:sz="0" w:space="0" w:color="auto"/>
            <w:bottom w:val="none" w:sz="0" w:space="0" w:color="auto"/>
            <w:right w:val="none" w:sz="0" w:space="0" w:color="auto"/>
          </w:divBdr>
          <w:divsChild>
            <w:div w:id="975061371">
              <w:marLeft w:val="0"/>
              <w:marRight w:val="0"/>
              <w:marTop w:val="0"/>
              <w:marBottom w:val="0"/>
              <w:divBdr>
                <w:top w:val="none" w:sz="0" w:space="0" w:color="auto"/>
                <w:left w:val="none" w:sz="0" w:space="0" w:color="auto"/>
                <w:bottom w:val="none" w:sz="0" w:space="0" w:color="auto"/>
                <w:right w:val="none" w:sz="0" w:space="0" w:color="auto"/>
              </w:divBdr>
            </w:div>
          </w:divsChild>
        </w:div>
        <w:div w:id="407532122">
          <w:marLeft w:val="0"/>
          <w:marRight w:val="0"/>
          <w:marTop w:val="0"/>
          <w:marBottom w:val="0"/>
          <w:divBdr>
            <w:top w:val="none" w:sz="0" w:space="0" w:color="auto"/>
            <w:left w:val="none" w:sz="0" w:space="0" w:color="auto"/>
            <w:bottom w:val="none" w:sz="0" w:space="0" w:color="auto"/>
            <w:right w:val="none" w:sz="0" w:space="0" w:color="auto"/>
          </w:divBdr>
        </w:div>
        <w:div w:id="295335784">
          <w:marLeft w:val="0"/>
          <w:marRight w:val="0"/>
          <w:marTop w:val="0"/>
          <w:marBottom w:val="0"/>
          <w:divBdr>
            <w:top w:val="none" w:sz="0" w:space="0" w:color="auto"/>
            <w:left w:val="none" w:sz="0" w:space="0" w:color="auto"/>
            <w:bottom w:val="none" w:sz="0" w:space="0" w:color="auto"/>
            <w:right w:val="none" w:sz="0" w:space="0" w:color="auto"/>
          </w:divBdr>
          <w:divsChild>
            <w:div w:id="311448742">
              <w:marLeft w:val="0"/>
              <w:marRight w:val="0"/>
              <w:marTop w:val="0"/>
              <w:marBottom w:val="0"/>
              <w:divBdr>
                <w:top w:val="none" w:sz="0" w:space="0" w:color="auto"/>
                <w:left w:val="none" w:sz="0" w:space="0" w:color="auto"/>
                <w:bottom w:val="none" w:sz="0" w:space="0" w:color="auto"/>
                <w:right w:val="none" w:sz="0" w:space="0" w:color="auto"/>
              </w:divBdr>
            </w:div>
          </w:divsChild>
        </w:div>
        <w:div w:id="228270810">
          <w:marLeft w:val="0"/>
          <w:marRight w:val="0"/>
          <w:marTop w:val="0"/>
          <w:marBottom w:val="0"/>
          <w:divBdr>
            <w:top w:val="none" w:sz="0" w:space="0" w:color="auto"/>
            <w:left w:val="none" w:sz="0" w:space="0" w:color="auto"/>
            <w:bottom w:val="none" w:sz="0" w:space="0" w:color="auto"/>
            <w:right w:val="none" w:sz="0" w:space="0" w:color="auto"/>
          </w:divBdr>
        </w:div>
        <w:div w:id="1041783082">
          <w:marLeft w:val="0"/>
          <w:marRight w:val="0"/>
          <w:marTop w:val="0"/>
          <w:marBottom w:val="0"/>
          <w:divBdr>
            <w:top w:val="none" w:sz="0" w:space="0" w:color="auto"/>
            <w:left w:val="none" w:sz="0" w:space="0" w:color="auto"/>
            <w:bottom w:val="none" w:sz="0" w:space="0" w:color="auto"/>
            <w:right w:val="none" w:sz="0" w:space="0" w:color="auto"/>
          </w:divBdr>
          <w:divsChild>
            <w:div w:id="612051762">
              <w:marLeft w:val="0"/>
              <w:marRight w:val="0"/>
              <w:marTop w:val="0"/>
              <w:marBottom w:val="0"/>
              <w:divBdr>
                <w:top w:val="none" w:sz="0" w:space="0" w:color="auto"/>
                <w:left w:val="none" w:sz="0" w:space="0" w:color="auto"/>
                <w:bottom w:val="none" w:sz="0" w:space="0" w:color="auto"/>
                <w:right w:val="none" w:sz="0" w:space="0" w:color="auto"/>
              </w:divBdr>
            </w:div>
          </w:divsChild>
        </w:div>
        <w:div w:id="1286156571">
          <w:marLeft w:val="0"/>
          <w:marRight w:val="0"/>
          <w:marTop w:val="0"/>
          <w:marBottom w:val="0"/>
          <w:divBdr>
            <w:top w:val="none" w:sz="0" w:space="0" w:color="auto"/>
            <w:left w:val="none" w:sz="0" w:space="0" w:color="auto"/>
            <w:bottom w:val="none" w:sz="0" w:space="0" w:color="auto"/>
            <w:right w:val="none" w:sz="0" w:space="0" w:color="auto"/>
          </w:divBdr>
        </w:div>
        <w:div w:id="1942639433">
          <w:marLeft w:val="0"/>
          <w:marRight w:val="0"/>
          <w:marTop w:val="0"/>
          <w:marBottom w:val="0"/>
          <w:divBdr>
            <w:top w:val="none" w:sz="0" w:space="0" w:color="auto"/>
            <w:left w:val="none" w:sz="0" w:space="0" w:color="auto"/>
            <w:bottom w:val="none" w:sz="0" w:space="0" w:color="auto"/>
            <w:right w:val="none" w:sz="0" w:space="0" w:color="auto"/>
          </w:divBdr>
          <w:divsChild>
            <w:div w:id="1703936056">
              <w:marLeft w:val="0"/>
              <w:marRight w:val="0"/>
              <w:marTop w:val="0"/>
              <w:marBottom w:val="0"/>
              <w:divBdr>
                <w:top w:val="none" w:sz="0" w:space="0" w:color="auto"/>
                <w:left w:val="none" w:sz="0" w:space="0" w:color="auto"/>
                <w:bottom w:val="none" w:sz="0" w:space="0" w:color="auto"/>
                <w:right w:val="none" w:sz="0" w:space="0" w:color="auto"/>
              </w:divBdr>
            </w:div>
          </w:divsChild>
        </w:div>
        <w:div w:id="653484900">
          <w:marLeft w:val="0"/>
          <w:marRight w:val="0"/>
          <w:marTop w:val="0"/>
          <w:marBottom w:val="0"/>
          <w:divBdr>
            <w:top w:val="none" w:sz="0" w:space="0" w:color="auto"/>
            <w:left w:val="none" w:sz="0" w:space="0" w:color="auto"/>
            <w:bottom w:val="none" w:sz="0" w:space="0" w:color="auto"/>
            <w:right w:val="none" w:sz="0" w:space="0" w:color="auto"/>
          </w:divBdr>
        </w:div>
        <w:div w:id="1965043446">
          <w:marLeft w:val="0"/>
          <w:marRight w:val="0"/>
          <w:marTop w:val="0"/>
          <w:marBottom w:val="0"/>
          <w:divBdr>
            <w:top w:val="none" w:sz="0" w:space="0" w:color="auto"/>
            <w:left w:val="none" w:sz="0" w:space="0" w:color="auto"/>
            <w:bottom w:val="none" w:sz="0" w:space="0" w:color="auto"/>
            <w:right w:val="none" w:sz="0" w:space="0" w:color="auto"/>
          </w:divBdr>
          <w:divsChild>
            <w:div w:id="547690110">
              <w:marLeft w:val="0"/>
              <w:marRight w:val="0"/>
              <w:marTop w:val="0"/>
              <w:marBottom w:val="0"/>
              <w:divBdr>
                <w:top w:val="none" w:sz="0" w:space="0" w:color="auto"/>
                <w:left w:val="none" w:sz="0" w:space="0" w:color="auto"/>
                <w:bottom w:val="none" w:sz="0" w:space="0" w:color="auto"/>
                <w:right w:val="none" w:sz="0" w:space="0" w:color="auto"/>
              </w:divBdr>
            </w:div>
          </w:divsChild>
        </w:div>
        <w:div w:id="703333429">
          <w:marLeft w:val="0"/>
          <w:marRight w:val="0"/>
          <w:marTop w:val="0"/>
          <w:marBottom w:val="0"/>
          <w:divBdr>
            <w:top w:val="none" w:sz="0" w:space="0" w:color="auto"/>
            <w:left w:val="none" w:sz="0" w:space="0" w:color="auto"/>
            <w:bottom w:val="none" w:sz="0" w:space="0" w:color="auto"/>
            <w:right w:val="none" w:sz="0" w:space="0" w:color="auto"/>
          </w:divBdr>
        </w:div>
        <w:div w:id="590896809">
          <w:marLeft w:val="0"/>
          <w:marRight w:val="0"/>
          <w:marTop w:val="0"/>
          <w:marBottom w:val="0"/>
          <w:divBdr>
            <w:top w:val="none" w:sz="0" w:space="0" w:color="auto"/>
            <w:left w:val="none" w:sz="0" w:space="0" w:color="auto"/>
            <w:bottom w:val="none" w:sz="0" w:space="0" w:color="auto"/>
            <w:right w:val="none" w:sz="0" w:space="0" w:color="auto"/>
          </w:divBdr>
          <w:divsChild>
            <w:div w:id="1833908449">
              <w:marLeft w:val="0"/>
              <w:marRight w:val="0"/>
              <w:marTop w:val="0"/>
              <w:marBottom w:val="0"/>
              <w:divBdr>
                <w:top w:val="none" w:sz="0" w:space="0" w:color="auto"/>
                <w:left w:val="none" w:sz="0" w:space="0" w:color="auto"/>
                <w:bottom w:val="none" w:sz="0" w:space="0" w:color="auto"/>
                <w:right w:val="none" w:sz="0" w:space="0" w:color="auto"/>
              </w:divBdr>
            </w:div>
          </w:divsChild>
        </w:div>
        <w:div w:id="1315186145">
          <w:marLeft w:val="0"/>
          <w:marRight w:val="0"/>
          <w:marTop w:val="300"/>
          <w:marBottom w:val="0"/>
          <w:divBdr>
            <w:top w:val="none" w:sz="0" w:space="0" w:color="auto"/>
            <w:left w:val="none" w:sz="0" w:space="0" w:color="auto"/>
            <w:bottom w:val="none" w:sz="0" w:space="0" w:color="auto"/>
            <w:right w:val="none" w:sz="0" w:space="0" w:color="auto"/>
          </w:divBdr>
          <w:divsChild>
            <w:div w:id="1149009607">
              <w:marLeft w:val="0"/>
              <w:marRight w:val="0"/>
              <w:marTop w:val="0"/>
              <w:marBottom w:val="0"/>
              <w:divBdr>
                <w:top w:val="none" w:sz="0" w:space="0" w:color="auto"/>
                <w:left w:val="none" w:sz="0" w:space="0" w:color="auto"/>
                <w:bottom w:val="none" w:sz="0" w:space="0" w:color="auto"/>
                <w:right w:val="none" w:sz="0" w:space="0" w:color="auto"/>
              </w:divBdr>
              <w:divsChild>
                <w:div w:id="523325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093829">
          <w:marLeft w:val="0"/>
          <w:marRight w:val="0"/>
          <w:marTop w:val="300"/>
          <w:marBottom w:val="0"/>
          <w:divBdr>
            <w:top w:val="none" w:sz="0" w:space="0" w:color="auto"/>
            <w:left w:val="none" w:sz="0" w:space="0" w:color="auto"/>
            <w:bottom w:val="none" w:sz="0" w:space="0" w:color="auto"/>
            <w:right w:val="none" w:sz="0" w:space="0" w:color="auto"/>
          </w:divBdr>
          <w:divsChild>
            <w:div w:id="1117526301">
              <w:marLeft w:val="0"/>
              <w:marRight w:val="0"/>
              <w:marTop w:val="0"/>
              <w:marBottom w:val="0"/>
              <w:divBdr>
                <w:top w:val="none" w:sz="0" w:space="0" w:color="auto"/>
                <w:left w:val="none" w:sz="0" w:space="0" w:color="auto"/>
                <w:bottom w:val="none" w:sz="0" w:space="0" w:color="auto"/>
                <w:right w:val="none" w:sz="0" w:space="0" w:color="auto"/>
              </w:divBdr>
              <w:divsChild>
                <w:div w:id="115633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12746">
          <w:marLeft w:val="0"/>
          <w:marRight w:val="0"/>
          <w:marTop w:val="300"/>
          <w:marBottom w:val="0"/>
          <w:divBdr>
            <w:top w:val="none" w:sz="0" w:space="0" w:color="auto"/>
            <w:left w:val="none" w:sz="0" w:space="0" w:color="auto"/>
            <w:bottom w:val="none" w:sz="0" w:space="0" w:color="auto"/>
            <w:right w:val="none" w:sz="0" w:space="0" w:color="auto"/>
          </w:divBdr>
          <w:divsChild>
            <w:div w:id="477265570">
              <w:marLeft w:val="0"/>
              <w:marRight w:val="0"/>
              <w:marTop w:val="0"/>
              <w:marBottom w:val="0"/>
              <w:divBdr>
                <w:top w:val="none" w:sz="0" w:space="0" w:color="auto"/>
                <w:left w:val="none" w:sz="0" w:space="0" w:color="auto"/>
                <w:bottom w:val="none" w:sz="0" w:space="0" w:color="auto"/>
                <w:right w:val="none" w:sz="0" w:space="0" w:color="auto"/>
              </w:divBdr>
              <w:divsChild>
                <w:div w:id="976569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541640">
          <w:marLeft w:val="0"/>
          <w:marRight w:val="0"/>
          <w:marTop w:val="300"/>
          <w:marBottom w:val="0"/>
          <w:divBdr>
            <w:top w:val="none" w:sz="0" w:space="0" w:color="auto"/>
            <w:left w:val="none" w:sz="0" w:space="0" w:color="auto"/>
            <w:bottom w:val="none" w:sz="0" w:space="0" w:color="auto"/>
            <w:right w:val="none" w:sz="0" w:space="0" w:color="auto"/>
          </w:divBdr>
          <w:divsChild>
            <w:div w:id="420178004">
              <w:marLeft w:val="0"/>
              <w:marRight w:val="0"/>
              <w:marTop w:val="0"/>
              <w:marBottom w:val="0"/>
              <w:divBdr>
                <w:top w:val="none" w:sz="0" w:space="0" w:color="auto"/>
                <w:left w:val="none" w:sz="0" w:space="0" w:color="auto"/>
                <w:bottom w:val="none" w:sz="0" w:space="0" w:color="auto"/>
                <w:right w:val="none" w:sz="0" w:space="0" w:color="auto"/>
              </w:divBdr>
              <w:divsChild>
                <w:div w:id="198816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8868207">
      <w:bodyDiv w:val="1"/>
      <w:marLeft w:val="0"/>
      <w:marRight w:val="0"/>
      <w:marTop w:val="0"/>
      <w:marBottom w:val="0"/>
      <w:divBdr>
        <w:top w:val="none" w:sz="0" w:space="0" w:color="auto"/>
        <w:left w:val="none" w:sz="0" w:space="0" w:color="auto"/>
        <w:bottom w:val="none" w:sz="0" w:space="0" w:color="auto"/>
        <w:right w:val="none" w:sz="0" w:space="0" w:color="auto"/>
      </w:divBdr>
      <w:divsChild>
        <w:div w:id="1184325463">
          <w:marLeft w:val="0"/>
          <w:marRight w:val="0"/>
          <w:marTop w:val="0"/>
          <w:marBottom w:val="0"/>
          <w:divBdr>
            <w:top w:val="none" w:sz="0" w:space="0" w:color="auto"/>
            <w:left w:val="none" w:sz="0" w:space="0" w:color="auto"/>
            <w:bottom w:val="none" w:sz="0" w:space="0" w:color="auto"/>
            <w:right w:val="none" w:sz="0" w:space="0" w:color="auto"/>
          </w:divBdr>
        </w:div>
        <w:div w:id="1290435227">
          <w:marLeft w:val="0"/>
          <w:marRight w:val="0"/>
          <w:marTop w:val="0"/>
          <w:marBottom w:val="0"/>
          <w:divBdr>
            <w:top w:val="none" w:sz="0" w:space="0" w:color="auto"/>
            <w:left w:val="none" w:sz="0" w:space="0" w:color="auto"/>
            <w:bottom w:val="none" w:sz="0" w:space="0" w:color="auto"/>
            <w:right w:val="none" w:sz="0" w:space="0" w:color="auto"/>
          </w:divBdr>
          <w:divsChild>
            <w:div w:id="765229403">
              <w:marLeft w:val="0"/>
              <w:marRight w:val="0"/>
              <w:marTop w:val="0"/>
              <w:marBottom w:val="0"/>
              <w:divBdr>
                <w:top w:val="none" w:sz="0" w:space="0" w:color="auto"/>
                <w:left w:val="none" w:sz="0" w:space="0" w:color="auto"/>
                <w:bottom w:val="none" w:sz="0" w:space="0" w:color="auto"/>
                <w:right w:val="none" w:sz="0" w:space="0" w:color="auto"/>
              </w:divBdr>
            </w:div>
          </w:divsChild>
        </w:div>
        <w:div w:id="846093624">
          <w:marLeft w:val="0"/>
          <w:marRight w:val="0"/>
          <w:marTop w:val="0"/>
          <w:marBottom w:val="0"/>
          <w:divBdr>
            <w:top w:val="none" w:sz="0" w:space="0" w:color="auto"/>
            <w:left w:val="none" w:sz="0" w:space="0" w:color="auto"/>
            <w:bottom w:val="none" w:sz="0" w:space="0" w:color="auto"/>
            <w:right w:val="none" w:sz="0" w:space="0" w:color="auto"/>
          </w:divBdr>
        </w:div>
        <w:div w:id="1501965033">
          <w:marLeft w:val="0"/>
          <w:marRight w:val="0"/>
          <w:marTop w:val="0"/>
          <w:marBottom w:val="0"/>
          <w:divBdr>
            <w:top w:val="none" w:sz="0" w:space="0" w:color="auto"/>
            <w:left w:val="none" w:sz="0" w:space="0" w:color="auto"/>
            <w:bottom w:val="none" w:sz="0" w:space="0" w:color="auto"/>
            <w:right w:val="none" w:sz="0" w:space="0" w:color="auto"/>
          </w:divBdr>
          <w:divsChild>
            <w:div w:id="1535457433">
              <w:marLeft w:val="0"/>
              <w:marRight w:val="0"/>
              <w:marTop w:val="0"/>
              <w:marBottom w:val="0"/>
              <w:divBdr>
                <w:top w:val="none" w:sz="0" w:space="0" w:color="auto"/>
                <w:left w:val="none" w:sz="0" w:space="0" w:color="auto"/>
                <w:bottom w:val="none" w:sz="0" w:space="0" w:color="auto"/>
                <w:right w:val="none" w:sz="0" w:space="0" w:color="auto"/>
              </w:divBdr>
            </w:div>
          </w:divsChild>
        </w:div>
        <w:div w:id="1255355004">
          <w:marLeft w:val="0"/>
          <w:marRight w:val="0"/>
          <w:marTop w:val="0"/>
          <w:marBottom w:val="0"/>
          <w:divBdr>
            <w:top w:val="none" w:sz="0" w:space="0" w:color="auto"/>
            <w:left w:val="none" w:sz="0" w:space="0" w:color="auto"/>
            <w:bottom w:val="none" w:sz="0" w:space="0" w:color="auto"/>
            <w:right w:val="none" w:sz="0" w:space="0" w:color="auto"/>
          </w:divBdr>
        </w:div>
        <w:div w:id="390732437">
          <w:marLeft w:val="0"/>
          <w:marRight w:val="0"/>
          <w:marTop w:val="0"/>
          <w:marBottom w:val="0"/>
          <w:divBdr>
            <w:top w:val="none" w:sz="0" w:space="0" w:color="auto"/>
            <w:left w:val="none" w:sz="0" w:space="0" w:color="auto"/>
            <w:bottom w:val="none" w:sz="0" w:space="0" w:color="auto"/>
            <w:right w:val="none" w:sz="0" w:space="0" w:color="auto"/>
          </w:divBdr>
          <w:divsChild>
            <w:div w:id="1312516788">
              <w:marLeft w:val="0"/>
              <w:marRight w:val="0"/>
              <w:marTop w:val="0"/>
              <w:marBottom w:val="0"/>
              <w:divBdr>
                <w:top w:val="none" w:sz="0" w:space="0" w:color="auto"/>
                <w:left w:val="none" w:sz="0" w:space="0" w:color="auto"/>
                <w:bottom w:val="none" w:sz="0" w:space="0" w:color="auto"/>
                <w:right w:val="none" w:sz="0" w:space="0" w:color="auto"/>
              </w:divBdr>
            </w:div>
          </w:divsChild>
        </w:div>
        <w:div w:id="1361931018">
          <w:marLeft w:val="0"/>
          <w:marRight w:val="0"/>
          <w:marTop w:val="0"/>
          <w:marBottom w:val="0"/>
          <w:divBdr>
            <w:top w:val="none" w:sz="0" w:space="0" w:color="auto"/>
            <w:left w:val="none" w:sz="0" w:space="0" w:color="auto"/>
            <w:bottom w:val="none" w:sz="0" w:space="0" w:color="auto"/>
            <w:right w:val="none" w:sz="0" w:space="0" w:color="auto"/>
          </w:divBdr>
        </w:div>
        <w:div w:id="658339809">
          <w:marLeft w:val="0"/>
          <w:marRight w:val="0"/>
          <w:marTop w:val="0"/>
          <w:marBottom w:val="0"/>
          <w:divBdr>
            <w:top w:val="none" w:sz="0" w:space="0" w:color="auto"/>
            <w:left w:val="none" w:sz="0" w:space="0" w:color="auto"/>
            <w:bottom w:val="none" w:sz="0" w:space="0" w:color="auto"/>
            <w:right w:val="none" w:sz="0" w:space="0" w:color="auto"/>
          </w:divBdr>
          <w:divsChild>
            <w:div w:id="49886022">
              <w:marLeft w:val="0"/>
              <w:marRight w:val="0"/>
              <w:marTop w:val="0"/>
              <w:marBottom w:val="0"/>
              <w:divBdr>
                <w:top w:val="none" w:sz="0" w:space="0" w:color="auto"/>
                <w:left w:val="none" w:sz="0" w:space="0" w:color="auto"/>
                <w:bottom w:val="none" w:sz="0" w:space="0" w:color="auto"/>
                <w:right w:val="none" w:sz="0" w:space="0" w:color="auto"/>
              </w:divBdr>
            </w:div>
          </w:divsChild>
        </w:div>
        <w:div w:id="479808068">
          <w:marLeft w:val="0"/>
          <w:marRight w:val="0"/>
          <w:marTop w:val="0"/>
          <w:marBottom w:val="0"/>
          <w:divBdr>
            <w:top w:val="none" w:sz="0" w:space="0" w:color="auto"/>
            <w:left w:val="none" w:sz="0" w:space="0" w:color="auto"/>
            <w:bottom w:val="none" w:sz="0" w:space="0" w:color="auto"/>
            <w:right w:val="none" w:sz="0" w:space="0" w:color="auto"/>
          </w:divBdr>
        </w:div>
        <w:div w:id="1900901890">
          <w:marLeft w:val="0"/>
          <w:marRight w:val="0"/>
          <w:marTop w:val="0"/>
          <w:marBottom w:val="0"/>
          <w:divBdr>
            <w:top w:val="none" w:sz="0" w:space="0" w:color="auto"/>
            <w:left w:val="none" w:sz="0" w:space="0" w:color="auto"/>
            <w:bottom w:val="none" w:sz="0" w:space="0" w:color="auto"/>
            <w:right w:val="none" w:sz="0" w:space="0" w:color="auto"/>
          </w:divBdr>
          <w:divsChild>
            <w:div w:id="1019622540">
              <w:marLeft w:val="0"/>
              <w:marRight w:val="0"/>
              <w:marTop w:val="0"/>
              <w:marBottom w:val="0"/>
              <w:divBdr>
                <w:top w:val="none" w:sz="0" w:space="0" w:color="auto"/>
                <w:left w:val="none" w:sz="0" w:space="0" w:color="auto"/>
                <w:bottom w:val="none" w:sz="0" w:space="0" w:color="auto"/>
                <w:right w:val="none" w:sz="0" w:space="0" w:color="auto"/>
              </w:divBdr>
            </w:div>
          </w:divsChild>
        </w:div>
        <w:div w:id="1507094058">
          <w:marLeft w:val="0"/>
          <w:marRight w:val="0"/>
          <w:marTop w:val="0"/>
          <w:marBottom w:val="0"/>
          <w:divBdr>
            <w:top w:val="none" w:sz="0" w:space="0" w:color="auto"/>
            <w:left w:val="none" w:sz="0" w:space="0" w:color="auto"/>
            <w:bottom w:val="none" w:sz="0" w:space="0" w:color="auto"/>
            <w:right w:val="none" w:sz="0" w:space="0" w:color="auto"/>
          </w:divBdr>
        </w:div>
        <w:div w:id="1603222847">
          <w:marLeft w:val="0"/>
          <w:marRight w:val="0"/>
          <w:marTop w:val="0"/>
          <w:marBottom w:val="0"/>
          <w:divBdr>
            <w:top w:val="none" w:sz="0" w:space="0" w:color="auto"/>
            <w:left w:val="none" w:sz="0" w:space="0" w:color="auto"/>
            <w:bottom w:val="none" w:sz="0" w:space="0" w:color="auto"/>
            <w:right w:val="none" w:sz="0" w:space="0" w:color="auto"/>
          </w:divBdr>
          <w:divsChild>
            <w:div w:id="1555242015">
              <w:marLeft w:val="0"/>
              <w:marRight w:val="0"/>
              <w:marTop w:val="0"/>
              <w:marBottom w:val="0"/>
              <w:divBdr>
                <w:top w:val="none" w:sz="0" w:space="0" w:color="auto"/>
                <w:left w:val="none" w:sz="0" w:space="0" w:color="auto"/>
                <w:bottom w:val="none" w:sz="0" w:space="0" w:color="auto"/>
                <w:right w:val="none" w:sz="0" w:space="0" w:color="auto"/>
              </w:divBdr>
            </w:div>
          </w:divsChild>
        </w:div>
        <w:div w:id="821845663">
          <w:marLeft w:val="0"/>
          <w:marRight w:val="0"/>
          <w:marTop w:val="0"/>
          <w:marBottom w:val="0"/>
          <w:divBdr>
            <w:top w:val="none" w:sz="0" w:space="0" w:color="auto"/>
            <w:left w:val="none" w:sz="0" w:space="0" w:color="auto"/>
            <w:bottom w:val="none" w:sz="0" w:space="0" w:color="auto"/>
            <w:right w:val="none" w:sz="0" w:space="0" w:color="auto"/>
          </w:divBdr>
        </w:div>
        <w:div w:id="59525342">
          <w:marLeft w:val="0"/>
          <w:marRight w:val="0"/>
          <w:marTop w:val="0"/>
          <w:marBottom w:val="0"/>
          <w:divBdr>
            <w:top w:val="none" w:sz="0" w:space="0" w:color="auto"/>
            <w:left w:val="none" w:sz="0" w:space="0" w:color="auto"/>
            <w:bottom w:val="none" w:sz="0" w:space="0" w:color="auto"/>
            <w:right w:val="none" w:sz="0" w:space="0" w:color="auto"/>
          </w:divBdr>
          <w:divsChild>
            <w:div w:id="654336837">
              <w:marLeft w:val="0"/>
              <w:marRight w:val="0"/>
              <w:marTop w:val="0"/>
              <w:marBottom w:val="0"/>
              <w:divBdr>
                <w:top w:val="none" w:sz="0" w:space="0" w:color="auto"/>
                <w:left w:val="none" w:sz="0" w:space="0" w:color="auto"/>
                <w:bottom w:val="none" w:sz="0" w:space="0" w:color="auto"/>
                <w:right w:val="none" w:sz="0" w:space="0" w:color="auto"/>
              </w:divBdr>
            </w:div>
          </w:divsChild>
        </w:div>
        <w:div w:id="111288051">
          <w:marLeft w:val="0"/>
          <w:marRight w:val="0"/>
          <w:marTop w:val="300"/>
          <w:marBottom w:val="0"/>
          <w:divBdr>
            <w:top w:val="none" w:sz="0" w:space="0" w:color="auto"/>
            <w:left w:val="none" w:sz="0" w:space="0" w:color="auto"/>
            <w:bottom w:val="none" w:sz="0" w:space="0" w:color="auto"/>
            <w:right w:val="none" w:sz="0" w:space="0" w:color="auto"/>
          </w:divBdr>
          <w:divsChild>
            <w:div w:id="159010441">
              <w:marLeft w:val="0"/>
              <w:marRight w:val="0"/>
              <w:marTop w:val="0"/>
              <w:marBottom w:val="0"/>
              <w:divBdr>
                <w:top w:val="none" w:sz="0" w:space="0" w:color="auto"/>
                <w:left w:val="none" w:sz="0" w:space="0" w:color="auto"/>
                <w:bottom w:val="none" w:sz="0" w:space="0" w:color="auto"/>
                <w:right w:val="none" w:sz="0" w:space="0" w:color="auto"/>
              </w:divBdr>
              <w:divsChild>
                <w:div w:id="2048605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62725">
          <w:marLeft w:val="0"/>
          <w:marRight w:val="0"/>
          <w:marTop w:val="300"/>
          <w:marBottom w:val="0"/>
          <w:divBdr>
            <w:top w:val="none" w:sz="0" w:space="0" w:color="auto"/>
            <w:left w:val="none" w:sz="0" w:space="0" w:color="auto"/>
            <w:bottom w:val="none" w:sz="0" w:space="0" w:color="auto"/>
            <w:right w:val="none" w:sz="0" w:space="0" w:color="auto"/>
          </w:divBdr>
          <w:divsChild>
            <w:div w:id="385951221">
              <w:marLeft w:val="0"/>
              <w:marRight w:val="0"/>
              <w:marTop w:val="0"/>
              <w:marBottom w:val="0"/>
              <w:divBdr>
                <w:top w:val="none" w:sz="0" w:space="0" w:color="auto"/>
                <w:left w:val="none" w:sz="0" w:space="0" w:color="auto"/>
                <w:bottom w:val="none" w:sz="0" w:space="0" w:color="auto"/>
                <w:right w:val="none" w:sz="0" w:space="0" w:color="auto"/>
              </w:divBdr>
              <w:divsChild>
                <w:div w:id="1360742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95355">
          <w:marLeft w:val="0"/>
          <w:marRight w:val="0"/>
          <w:marTop w:val="300"/>
          <w:marBottom w:val="0"/>
          <w:divBdr>
            <w:top w:val="none" w:sz="0" w:space="0" w:color="auto"/>
            <w:left w:val="none" w:sz="0" w:space="0" w:color="auto"/>
            <w:bottom w:val="none" w:sz="0" w:space="0" w:color="auto"/>
            <w:right w:val="none" w:sz="0" w:space="0" w:color="auto"/>
          </w:divBdr>
          <w:divsChild>
            <w:div w:id="1226451871">
              <w:marLeft w:val="0"/>
              <w:marRight w:val="0"/>
              <w:marTop w:val="0"/>
              <w:marBottom w:val="0"/>
              <w:divBdr>
                <w:top w:val="none" w:sz="0" w:space="0" w:color="auto"/>
                <w:left w:val="none" w:sz="0" w:space="0" w:color="auto"/>
                <w:bottom w:val="none" w:sz="0" w:space="0" w:color="auto"/>
                <w:right w:val="none" w:sz="0" w:space="0" w:color="auto"/>
              </w:divBdr>
              <w:divsChild>
                <w:div w:id="114238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9818">
          <w:marLeft w:val="0"/>
          <w:marRight w:val="0"/>
          <w:marTop w:val="300"/>
          <w:marBottom w:val="0"/>
          <w:divBdr>
            <w:top w:val="none" w:sz="0" w:space="0" w:color="auto"/>
            <w:left w:val="none" w:sz="0" w:space="0" w:color="auto"/>
            <w:bottom w:val="none" w:sz="0" w:space="0" w:color="auto"/>
            <w:right w:val="none" w:sz="0" w:space="0" w:color="auto"/>
          </w:divBdr>
          <w:divsChild>
            <w:div w:id="1850411806">
              <w:marLeft w:val="0"/>
              <w:marRight w:val="0"/>
              <w:marTop w:val="0"/>
              <w:marBottom w:val="0"/>
              <w:divBdr>
                <w:top w:val="none" w:sz="0" w:space="0" w:color="auto"/>
                <w:left w:val="none" w:sz="0" w:space="0" w:color="auto"/>
                <w:bottom w:val="none" w:sz="0" w:space="0" w:color="auto"/>
                <w:right w:val="none" w:sz="0" w:space="0" w:color="auto"/>
              </w:divBdr>
              <w:divsChild>
                <w:div w:id="16610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0566487">
      <w:bodyDiv w:val="1"/>
      <w:marLeft w:val="0"/>
      <w:marRight w:val="0"/>
      <w:marTop w:val="0"/>
      <w:marBottom w:val="0"/>
      <w:divBdr>
        <w:top w:val="none" w:sz="0" w:space="0" w:color="auto"/>
        <w:left w:val="none" w:sz="0" w:space="0" w:color="auto"/>
        <w:bottom w:val="none" w:sz="0" w:space="0" w:color="auto"/>
        <w:right w:val="none" w:sz="0" w:space="0" w:color="auto"/>
      </w:divBdr>
      <w:divsChild>
        <w:div w:id="929311709">
          <w:marLeft w:val="0"/>
          <w:marRight w:val="0"/>
          <w:marTop w:val="0"/>
          <w:marBottom w:val="0"/>
          <w:divBdr>
            <w:top w:val="none" w:sz="0" w:space="0" w:color="auto"/>
            <w:left w:val="none" w:sz="0" w:space="0" w:color="auto"/>
            <w:bottom w:val="none" w:sz="0" w:space="0" w:color="auto"/>
            <w:right w:val="none" w:sz="0" w:space="0" w:color="auto"/>
          </w:divBdr>
        </w:div>
        <w:div w:id="1595698749">
          <w:marLeft w:val="0"/>
          <w:marRight w:val="0"/>
          <w:marTop w:val="0"/>
          <w:marBottom w:val="0"/>
          <w:divBdr>
            <w:top w:val="none" w:sz="0" w:space="0" w:color="auto"/>
            <w:left w:val="none" w:sz="0" w:space="0" w:color="auto"/>
            <w:bottom w:val="none" w:sz="0" w:space="0" w:color="auto"/>
            <w:right w:val="none" w:sz="0" w:space="0" w:color="auto"/>
          </w:divBdr>
          <w:divsChild>
            <w:div w:id="1081485404">
              <w:marLeft w:val="0"/>
              <w:marRight w:val="0"/>
              <w:marTop w:val="0"/>
              <w:marBottom w:val="0"/>
              <w:divBdr>
                <w:top w:val="none" w:sz="0" w:space="0" w:color="auto"/>
                <w:left w:val="none" w:sz="0" w:space="0" w:color="auto"/>
                <w:bottom w:val="none" w:sz="0" w:space="0" w:color="auto"/>
                <w:right w:val="none" w:sz="0" w:space="0" w:color="auto"/>
              </w:divBdr>
            </w:div>
          </w:divsChild>
        </w:div>
        <w:div w:id="1386560359">
          <w:marLeft w:val="0"/>
          <w:marRight w:val="0"/>
          <w:marTop w:val="0"/>
          <w:marBottom w:val="0"/>
          <w:divBdr>
            <w:top w:val="none" w:sz="0" w:space="0" w:color="auto"/>
            <w:left w:val="none" w:sz="0" w:space="0" w:color="auto"/>
            <w:bottom w:val="none" w:sz="0" w:space="0" w:color="auto"/>
            <w:right w:val="none" w:sz="0" w:space="0" w:color="auto"/>
          </w:divBdr>
        </w:div>
        <w:div w:id="1992827246">
          <w:marLeft w:val="0"/>
          <w:marRight w:val="0"/>
          <w:marTop w:val="0"/>
          <w:marBottom w:val="0"/>
          <w:divBdr>
            <w:top w:val="none" w:sz="0" w:space="0" w:color="auto"/>
            <w:left w:val="none" w:sz="0" w:space="0" w:color="auto"/>
            <w:bottom w:val="none" w:sz="0" w:space="0" w:color="auto"/>
            <w:right w:val="none" w:sz="0" w:space="0" w:color="auto"/>
          </w:divBdr>
          <w:divsChild>
            <w:div w:id="1771125393">
              <w:marLeft w:val="0"/>
              <w:marRight w:val="0"/>
              <w:marTop w:val="0"/>
              <w:marBottom w:val="0"/>
              <w:divBdr>
                <w:top w:val="none" w:sz="0" w:space="0" w:color="auto"/>
                <w:left w:val="none" w:sz="0" w:space="0" w:color="auto"/>
                <w:bottom w:val="none" w:sz="0" w:space="0" w:color="auto"/>
                <w:right w:val="none" w:sz="0" w:space="0" w:color="auto"/>
              </w:divBdr>
            </w:div>
          </w:divsChild>
        </w:div>
        <w:div w:id="2067989511">
          <w:marLeft w:val="0"/>
          <w:marRight w:val="0"/>
          <w:marTop w:val="0"/>
          <w:marBottom w:val="0"/>
          <w:divBdr>
            <w:top w:val="none" w:sz="0" w:space="0" w:color="auto"/>
            <w:left w:val="none" w:sz="0" w:space="0" w:color="auto"/>
            <w:bottom w:val="none" w:sz="0" w:space="0" w:color="auto"/>
            <w:right w:val="none" w:sz="0" w:space="0" w:color="auto"/>
          </w:divBdr>
        </w:div>
        <w:div w:id="999041028">
          <w:marLeft w:val="0"/>
          <w:marRight w:val="0"/>
          <w:marTop w:val="0"/>
          <w:marBottom w:val="0"/>
          <w:divBdr>
            <w:top w:val="none" w:sz="0" w:space="0" w:color="auto"/>
            <w:left w:val="none" w:sz="0" w:space="0" w:color="auto"/>
            <w:bottom w:val="none" w:sz="0" w:space="0" w:color="auto"/>
            <w:right w:val="none" w:sz="0" w:space="0" w:color="auto"/>
          </w:divBdr>
          <w:divsChild>
            <w:div w:id="383138728">
              <w:marLeft w:val="0"/>
              <w:marRight w:val="0"/>
              <w:marTop w:val="0"/>
              <w:marBottom w:val="0"/>
              <w:divBdr>
                <w:top w:val="none" w:sz="0" w:space="0" w:color="auto"/>
                <w:left w:val="none" w:sz="0" w:space="0" w:color="auto"/>
                <w:bottom w:val="none" w:sz="0" w:space="0" w:color="auto"/>
                <w:right w:val="none" w:sz="0" w:space="0" w:color="auto"/>
              </w:divBdr>
            </w:div>
          </w:divsChild>
        </w:div>
        <w:div w:id="996298121">
          <w:marLeft w:val="0"/>
          <w:marRight w:val="0"/>
          <w:marTop w:val="0"/>
          <w:marBottom w:val="0"/>
          <w:divBdr>
            <w:top w:val="none" w:sz="0" w:space="0" w:color="auto"/>
            <w:left w:val="none" w:sz="0" w:space="0" w:color="auto"/>
            <w:bottom w:val="none" w:sz="0" w:space="0" w:color="auto"/>
            <w:right w:val="none" w:sz="0" w:space="0" w:color="auto"/>
          </w:divBdr>
        </w:div>
        <w:div w:id="824395772">
          <w:marLeft w:val="0"/>
          <w:marRight w:val="0"/>
          <w:marTop w:val="0"/>
          <w:marBottom w:val="0"/>
          <w:divBdr>
            <w:top w:val="none" w:sz="0" w:space="0" w:color="auto"/>
            <w:left w:val="none" w:sz="0" w:space="0" w:color="auto"/>
            <w:bottom w:val="none" w:sz="0" w:space="0" w:color="auto"/>
            <w:right w:val="none" w:sz="0" w:space="0" w:color="auto"/>
          </w:divBdr>
          <w:divsChild>
            <w:div w:id="839344590">
              <w:marLeft w:val="0"/>
              <w:marRight w:val="0"/>
              <w:marTop w:val="0"/>
              <w:marBottom w:val="0"/>
              <w:divBdr>
                <w:top w:val="none" w:sz="0" w:space="0" w:color="auto"/>
                <w:left w:val="none" w:sz="0" w:space="0" w:color="auto"/>
                <w:bottom w:val="none" w:sz="0" w:space="0" w:color="auto"/>
                <w:right w:val="none" w:sz="0" w:space="0" w:color="auto"/>
              </w:divBdr>
            </w:div>
          </w:divsChild>
        </w:div>
        <w:div w:id="558517147">
          <w:marLeft w:val="0"/>
          <w:marRight w:val="0"/>
          <w:marTop w:val="0"/>
          <w:marBottom w:val="0"/>
          <w:divBdr>
            <w:top w:val="none" w:sz="0" w:space="0" w:color="auto"/>
            <w:left w:val="none" w:sz="0" w:space="0" w:color="auto"/>
            <w:bottom w:val="none" w:sz="0" w:space="0" w:color="auto"/>
            <w:right w:val="none" w:sz="0" w:space="0" w:color="auto"/>
          </w:divBdr>
        </w:div>
        <w:div w:id="331686579">
          <w:marLeft w:val="0"/>
          <w:marRight w:val="0"/>
          <w:marTop w:val="0"/>
          <w:marBottom w:val="0"/>
          <w:divBdr>
            <w:top w:val="none" w:sz="0" w:space="0" w:color="auto"/>
            <w:left w:val="none" w:sz="0" w:space="0" w:color="auto"/>
            <w:bottom w:val="none" w:sz="0" w:space="0" w:color="auto"/>
            <w:right w:val="none" w:sz="0" w:space="0" w:color="auto"/>
          </w:divBdr>
          <w:divsChild>
            <w:div w:id="512035631">
              <w:marLeft w:val="0"/>
              <w:marRight w:val="0"/>
              <w:marTop w:val="0"/>
              <w:marBottom w:val="0"/>
              <w:divBdr>
                <w:top w:val="none" w:sz="0" w:space="0" w:color="auto"/>
                <w:left w:val="none" w:sz="0" w:space="0" w:color="auto"/>
                <w:bottom w:val="none" w:sz="0" w:space="0" w:color="auto"/>
                <w:right w:val="none" w:sz="0" w:space="0" w:color="auto"/>
              </w:divBdr>
            </w:div>
          </w:divsChild>
        </w:div>
        <w:div w:id="1364743325">
          <w:marLeft w:val="0"/>
          <w:marRight w:val="0"/>
          <w:marTop w:val="0"/>
          <w:marBottom w:val="0"/>
          <w:divBdr>
            <w:top w:val="none" w:sz="0" w:space="0" w:color="auto"/>
            <w:left w:val="none" w:sz="0" w:space="0" w:color="auto"/>
            <w:bottom w:val="none" w:sz="0" w:space="0" w:color="auto"/>
            <w:right w:val="none" w:sz="0" w:space="0" w:color="auto"/>
          </w:divBdr>
        </w:div>
        <w:div w:id="572274908">
          <w:marLeft w:val="0"/>
          <w:marRight w:val="0"/>
          <w:marTop w:val="0"/>
          <w:marBottom w:val="0"/>
          <w:divBdr>
            <w:top w:val="none" w:sz="0" w:space="0" w:color="auto"/>
            <w:left w:val="none" w:sz="0" w:space="0" w:color="auto"/>
            <w:bottom w:val="none" w:sz="0" w:space="0" w:color="auto"/>
            <w:right w:val="none" w:sz="0" w:space="0" w:color="auto"/>
          </w:divBdr>
          <w:divsChild>
            <w:div w:id="809858320">
              <w:marLeft w:val="0"/>
              <w:marRight w:val="0"/>
              <w:marTop w:val="0"/>
              <w:marBottom w:val="0"/>
              <w:divBdr>
                <w:top w:val="none" w:sz="0" w:space="0" w:color="auto"/>
                <w:left w:val="none" w:sz="0" w:space="0" w:color="auto"/>
                <w:bottom w:val="none" w:sz="0" w:space="0" w:color="auto"/>
                <w:right w:val="none" w:sz="0" w:space="0" w:color="auto"/>
              </w:divBdr>
            </w:div>
          </w:divsChild>
        </w:div>
        <w:div w:id="1941599593">
          <w:marLeft w:val="0"/>
          <w:marRight w:val="0"/>
          <w:marTop w:val="0"/>
          <w:marBottom w:val="0"/>
          <w:divBdr>
            <w:top w:val="none" w:sz="0" w:space="0" w:color="auto"/>
            <w:left w:val="none" w:sz="0" w:space="0" w:color="auto"/>
            <w:bottom w:val="none" w:sz="0" w:space="0" w:color="auto"/>
            <w:right w:val="none" w:sz="0" w:space="0" w:color="auto"/>
          </w:divBdr>
        </w:div>
        <w:div w:id="791286303">
          <w:marLeft w:val="0"/>
          <w:marRight w:val="0"/>
          <w:marTop w:val="0"/>
          <w:marBottom w:val="0"/>
          <w:divBdr>
            <w:top w:val="none" w:sz="0" w:space="0" w:color="auto"/>
            <w:left w:val="none" w:sz="0" w:space="0" w:color="auto"/>
            <w:bottom w:val="none" w:sz="0" w:space="0" w:color="auto"/>
            <w:right w:val="none" w:sz="0" w:space="0" w:color="auto"/>
          </w:divBdr>
          <w:divsChild>
            <w:div w:id="1448965850">
              <w:marLeft w:val="0"/>
              <w:marRight w:val="0"/>
              <w:marTop w:val="0"/>
              <w:marBottom w:val="0"/>
              <w:divBdr>
                <w:top w:val="none" w:sz="0" w:space="0" w:color="auto"/>
                <w:left w:val="none" w:sz="0" w:space="0" w:color="auto"/>
                <w:bottom w:val="none" w:sz="0" w:space="0" w:color="auto"/>
                <w:right w:val="none" w:sz="0" w:space="0" w:color="auto"/>
              </w:divBdr>
            </w:div>
          </w:divsChild>
        </w:div>
        <w:div w:id="2030443613">
          <w:marLeft w:val="0"/>
          <w:marRight w:val="0"/>
          <w:marTop w:val="300"/>
          <w:marBottom w:val="0"/>
          <w:divBdr>
            <w:top w:val="none" w:sz="0" w:space="0" w:color="auto"/>
            <w:left w:val="none" w:sz="0" w:space="0" w:color="auto"/>
            <w:bottom w:val="none" w:sz="0" w:space="0" w:color="auto"/>
            <w:right w:val="none" w:sz="0" w:space="0" w:color="auto"/>
          </w:divBdr>
          <w:divsChild>
            <w:div w:id="1168055331">
              <w:marLeft w:val="0"/>
              <w:marRight w:val="0"/>
              <w:marTop w:val="0"/>
              <w:marBottom w:val="0"/>
              <w:divBdr>
                <w:top w:val="none" w:sz="0" w:space="0" w:color="auto"/>
                <w:left w:val="none" w:sz="0" w:space="0" w:color="auto"/>
                <w:bottom w:val="none" w:sz="0" w:space="0" w:color="auto"/>
                <w:right w:val="none" w:sz="0" w:space="0" w:color="auto"/>
              </w:divBdr>
              <w:divsChild>
                <w:div w:id="1063065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683339">
          <w:marLeft w:val="0"/>
          <w:marRight w:val="0"/>
          <w:marTop w:val="300"/>
          <w:marBottom w:val="0"/>
          <w:divBdr>
            <w:top w:val="none" w:sz="0" w:space="0" w:color="auto"/>
            <w:left w:val="none" w:sz="0" w:space="0" w:color="auto"/>
            <w:bottom w:val="none" w:sz="0" w:space="0" w:color="auto"/>
            <w:right w:val="none" w:sz="0" w:space="0" w:color="auto"/>
          </w:divBdr>
          <w:divsChild>
            <w:div w:id="1256749554">
              <w:marLeft w:val="0"/>
              <w:marRight w:val="0"/>
              <w:marTop w:val="0"/>
              <w:marBottom w:val="0"/>
              <w:divBdr>
                <w:top w:val="none" w:sz="0" w:space="0" w:color="auto"/>
                <w:left w:val="none" w:sz="0" w:space="0" w:color="auto"/>
                <w:bottom w:val="none" w:sz="0" w:space="0" w:color="auto"/>
                <w:right w:val="none" w:sz="0" w:space="0" w:color="auto"/>
              </w:divBdr>
              <w:divsChild>
                <w:div w:id="73913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35868">
          <w:marLeft w:val="0"/>
          <w:marRight w:val="0"/>
          <w:marTop w:val="300"/>
          <w:marBottom w:val="0"/>
          <w:divBdr>
            <w:top w:val="none" w:sz="0" w:space="0" w:color="auto"/>
            <w:left w:val="none" w:sz="0" w:space="0" w:color="auto"/>
            <w:bottom w:val="none" w:sz="0" w:space="0" w:color="auto"/>
            <w:right w:val="none" w:sz="0" w:space="0" w:color="auto"/>
          </w:divBdr>
          <w:divsChild>
            <w:div w:id="655302988">
              <w:marLeft w:val="0"/>
              <w:marRight w:val="0"/>
              <w:marTop w:val="0"/>
              <w:marBottom w:val="0"/>
              <w:divBdr>
                <w:top w:val="none" w:sz="0" w:space="0" w:color="auto"/>
                <w:left w:val="none" w:sz="0" w:space="0" w:color="auto"/>
                <w:bottom w:val="none" w:sz="0" w:space="0" w:color="auto"/>
                <w:right w:val="none" w:sz="0" w:space="0" w:color="auto"/>
              </w:divBdr>
              <w:divsChild>
                <w:div w:id="39323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719506">
      <w:bodyDiv w:val="1"/>
      <w:marLeft w:val="0"/>
      <w:marRight w:val="0"/>
      <w:marTop w:val="0"/>
      <w:marBottom w:val="0"/>
      <w:divBdr>
        <w:top w:val="none" w:sz="0" w:space="0" w:color="auto"/>
        <w:left w:val="none" w:sz="0" w:space="0" w:color="auto"/>
        <w:bottom w:val="none" w:sz="0" w:space="0" w:color="auto"/>
        <w:right w:val="none" w:sz="0" w:space="0" w:color="auto"/>
      </w:divBdr>
      <w:divsChild>
        <w:div w:id="452329882">
          <w:marLeft w:val="0"/>
          <w:marRight w:val="0"/>
          <w:marTop w:val="0"/>
          <w:marBottom w:val="0"/>
          <w:divBdr>
            <w:top w:val="none" w:sz="0" w:space="0" w:color="auto"/>
            <w:left w:val="none" w:sz="0" w:space="0" w:color="auto"/>
            <w:bottom w:val="none" w:sz="0" w:space="0" w:color="auto"/>
            <w:right w:val="none" w:sz="0" w:space="0" w:color="auto"/>
          </w:divBdr>
        </w:div>
        <w:div w:id="1875581921">
          <w:marLeft w:val="0"/>
          <w:marRight w:val="0"/>
          <w:marTop w:val="0"/>
          <w:marBottom w:val="0"/>
          <w:divBdr>
            <w:top w:val="none" w:sz="0" w:space="0" w:color="auto"/>
            <w:left w:val="none" w:sz="0" w:space="0" w:color="auto"/>
            <w:bottom w:val="none" w:sz="0" w:space="0" w:color="auto"/>
            <w:right w:val="none" w:sz="0" w:space="0" w:color="auto"/>
          </w:divBdr>
          <w:divsChild>
            <w:div w:id="1873494567">
              <w:marLeft w:val="0"/>
              <w:marRight w:val="0"/>
              <w:marTop w:val="0"/>
              <w:marBottom w:val="0"/>
              <w:divBdr>
                <w:top w:val="none" w:sz="0" w:space="0" w:color="auto"/>
                <w:left w:val="none" w:sz="0" w:space="0" w:color="auto"/>
                <w:bottom w:val="none" w:sz="0" w:space="0" w:color="auto"/>
                <w:right w:val="none" w:sz="0" w:space="0" w:color="auto"/>
              </w:divBdr>
            </w:div>
          </w:divsChild>
        </w:div>
        <w:div w:id="218637330">
          <w:marLeft w:val="0"/>
          <w:marRight w:val="0"/>
          <w:marTop w:val="0"/>
          <w:marBottom w:val="0"/>
          <w:divBdr>
            <w:top w:val="none" w:sz="0" w:space="0" w:color="auto"/>
            <w:left w:val="none" w:sz="0" w:space="0" w:color="auto"/>
            <w:bottom w:val="none" w:sz="0" w:space="0" w:color="auto"/>
            <w:right w:val="none" w:sz="0" w:space="0" w:color="auto"/>
          </w:divBdr>
        </w:div>
        <w:div w:id="1600983768">
          <w:marLeft w:val="0"/>
          <w:marRight w:val="0"/>
          <w:marTop w:val="0"/>
          <w:marBottom w:val="0"/>
          <w:divBdr>
            <w:top w:val="none" w:sz="0" w:space="0" w:color="auto"/>
            <w:left w:val="none" w:sz="0" w:space="0" w:color="auto"/>
            <w:bottom w:val="none" w:sz="0" w:space="0" w:color="auto"/>
            <w:right w:val="none" w:sz="0" w:space="0" w:color="auto"/>
          </w:divBdr>
          <w:divsChild>
            <w:div w:id="1793086439">
              <w:marLeft w:val="0"/>
              <w:marRight w:val="0"/>
              <w:marTop w:val="0"/>
              <w:marBottom w:val="0"/>
              <w:divBdr>
                <w:top w:val="none" w:sz="0" w:space="0" w:color="auto"/>
                <w:left w:val="none" w:sz="0" w:space="0" w:color="auto"/>
                <w:bottom w:val="none" w:sz="0" w:space="0" w:color="auto"/>
                <w:right w:val="none" w:sz="0" w:space="0" w:color="auto"/>
              </w:divBdr>
            </w:div>
          </w:divsChild>
        </w:div>
        <w:div w:id="1963687694">
          <w:marLeft w:val="0"/>
          <w:marRight w:val="0"/>
          <w:marTop w:val="0"/>
          <w:marBottom w:val="0"/>
          <w:divBdr>
            <w:top w:val="none" w:sz="0" w:space="0" w:color="auto"/>
            <w:left w:val="none" w:sz="0" w:space="0" w:color="auto"/>
            <w:bottom w:val="none" w:sz="0" w:space="0" w:color="auto"/>
            <w:right w:val="none" w:sz="0" w:space="0" w:color="auto"/>
          </w:divBdr>
        </w:div>
        <w:div w:id="1822114785">
          <w:marLeft w:val="0"/>
          <w:marRight w:val="0"/>
          <w:marTop w:val="0"/>
          <w:marBottom w:val="0"/>
          <w:divBdr>
            <w:top w:val="none" w:sz="0" w:space="0" w:color="auto"/>
            <w:left w:val="none" w:sz="0" w:space="0" w:color="auto"/>
            <w:bottom w:val="none" w:sz="0" w:space="0" w:color="auto"/>
            <w:right w:val="none" w:sz="0" w:space="0" w:color="auto"/>
          </w:divBdr>
          <w:divsChild>
            <w:div w:id="1884444761">
              <w:marLeft w:val="0"/>
              <w:marRight w:val="0"/>
              <w:marTop w:val="0"/>
              <w:marBottom w:val="0"/>
              <w:divBdr>
                <w:top w:val="none" w:sz="0" w:space="0" w:color="auto"/>
                <w:left w:val="none" w:sz="0" w:space="0" w:color="auto"/>
                <w:bottom w:val="none" w:sz="0" w:space="0" w:color="auto"/>
                <w:right w:val="none" w:sz="0" w:space="0" w:color="auto"/>
              </w:divBdr>
            </w:div>
          </w:divsChild>
        </w:div>
        <w:div w:id="954486341">
          <w:marLeft w:val="0"/>
          <w:marRight w:val="0"/>
          <w:marTop w:val="0"/>
          <w:marBottom w:val="0"/>
          <w:divBdr>
            <w:top w:val="none" w:sz="0" w:space="0" w:color="auto"/>
            <w:left w:val="none" w:sz="0" w:space="0" w:color="auto"/>
            <w:bottom w:val="none" w:sz="0" w:space="0" w:color="auto"/>
            <w:right w:val="none" w:sz="0" w:space="0" w:color="auto"/>
          </w:divBdr>
        </w:div>
        <w:div w:id="510528131">
          <w:marLeft w:val="0"/>
          <w:marRight w:val="0"/>
          <w:marTop w:val="0"/>
          <w:marBottom w:val="0"/>
          <w:divBdr>
            <w:top w:val="none" w:sz="0" w:space="0" w:color="auto"/>
            <w:left w:val="none" w:sz="0" w:space="0" w:color="auto"/>
            <w:bottom w:val="none" w:sz="0" w:space="0" w:color="auto"/>
            <w:right w:val="none" w:sz="0" w:space="0" w:color="auto"/>
          </w:divBdr>
          <w:divsChild>
            <w:div w:id="1362970359">
              <w:marLeft w:val="0"/>
              <w:marRight w:val="0"/>
              <w:marTop w:val="0"/>
              <w:marBottom w:val="0"/>
              <w:divBdr>
                <w:top w:val="none" w:sz="0" w:space="0" w:color="auto"/>
                <w:left w:val="none" w:sz="0" w:space="0" w:color="auto"/>
                <w:bottom w:val="none" w:sz="0" w:space="0" w:color="auto"/>
                <w:right w:val="none" w:sz="0" w:space="0" w:color="auto"/>
              </w:divBdr>
            </w:div>
          </w:divsChild>
        </w:div>
        <w:div w:id="1561134969">
          <w:marLeft w:val="0"/>
          <w:marRight w:val="0"/>
          <w:marTop w:val="0"/>
          <w:marBottom w:val="0"/>
          <w:divBdr>
            <w:top w:val="none" w:sz="0" w:space="0" w:color="auto"/>
            <w:left w:val="none" w:sz="0" w:space="0" w:color="auto"/>
            <w:bottom w:val="none" w:sz="0" w:space="0" w:color="auto"/>
            <w:right w:val="none" w:sz="0" w:space="0" w:color="auto"/>
          </w:divBdr>
        </w:div>
        <w:div w:id="747456677">
          <w:marLeft w:val="0"/>
          <w:marRight w:val="0"/>
          <w:marTop w:val="0"/>
          <w:marBottom w:val="0"/>
          <w:divBdr>
            <w:top w:val="none" w:sz="0" w:space="0" w:color="auto"/>
            <w:left w:val="none" w:sz="0" w:space="0" w:color="auto"/>
            <w:bottom w:val="none" w:sz="0" w:space="0" w:color="auto"/>
            <w:right w:val="none" w:sz="0" w:space="0" w:color="auto"/>
          </w:divBdr>
          <w:divsChild>
            <w:div w:id="984117577">
              <w:marLeft w:val="0"/>
              <w:marRight w:val="0"/>
              <w:marTop w:val="0"/>
              <w:marBottom w:val="0"/>
              <w:divBdr>
                <w:top w:val="none" w:sz="0" w:space="0" w:color="auto"/>
                <w:left w:val="none" w:sz="0" w:space="0" w:color="auto"/>
                <w:bottom w:val="none" w:sz="0" w:space="0" w:color="auto"/>
                <w:right w:val="none" w:sz="0" w:space="0" w:color="auto"/>
              </w:divBdr>
            </w:div>
          </w:divsChild>
        </w:div>
        <w:div w:id="1878542874">
          <w:marLeft w:val="0"/>
          <w:marRight w:val="0"/>
          <w:marTop w:val="0"/>
          <w:marBottom w:val="0"/>
          <w:divBdr>
            <w:top w:val="none" w:sz="0" w:space="0" w:color="auto"/>
            <w:left w:val="none" w:sz="0" w:space="0" w:color="auto"/>
            <w:bottom w:val="none" w:sz="0" w:space="0" w:color="auto"/>
            <w:right w:val="none" w:sz="0" w:space="0" w:color="auto"/>
          </w:divBdr>
        </w:div>
        <w:div w:id="2106609280">
          <w:marLeft w:val="0"/>
          <w:marRight w:val="0"/>
          <w:marTop w:val="0"/>
          <w:marBottom w:val="0"/>
          <w:divBdr>
            <w:top w:val="none" w:sz="0" w:space="0" w:color="auto"/>
            <w:left w:val="none" w:sz="0" w:space="0" w:color="auto"/>
            <w:bottom w:val="none" w:sz="0" w:space="0" w:color="auto"/>
            <w:right w:val="none" w:sz="0" w:space="0" w:color="auto"/>
          </w:divBdr>
          <w:divsChild>
            <w:div w:id="1786727299">
              <w:marLeft w:val="0"/>
              <w:marRight w:val="0"/>
              <w:marTop w:val="0"/>
              <w:marBottom w:val="0"/>
              <w:divBdr>
                <w:top w:val="none" w:sz="0" w:space="0" w:color="auto"/>
                <w:left w:val="none" w:sz="0" w:space="0" w:color="auto"/>
                <w:bottom w:val="none" w:sz="0" w:space="0" w:color="auto"/>
                <w:right w:val="none" w:sz="0" w:space="0" w:color="auto"/>
              </w:divBdr>
            </w:div>
          </w:divsChild>
        </w:div>
        <w:div w:id="360401965">
          <w:marLeft w:val="0"/>
          <w:marRight w:val="0"/>
          <w:marTop w:val="0"/>
          <w:marBottom w:val="0"/>
          <w:divBdr>
            <w:top w:val="none" w:sz="0" w:space="0" w:color="auto"/>
            <w:left w:val="none" w:sz="0" w:space="0" w:color="auto"/>
            <w:bottom w:val="none" w:sz="0" w:space="0" w:color="auto"/>
            <w:right w:val="none" w:sz="0" w:space="0" w:color="auto"/>
          </w:divBdr>
        </w:div>
        <w:div w:id="1289314070">
          <w:marLeft w:val="0"/>
          <w:marRight w:val="0"/>
          <w:marTop w:val="0"/>
          <w:marBottom w:val="0"/>
          <w:divBdr>
            <w:top w:val="none" w:sz="0" w:space="0" w:color="auto"/>
            <w:left w:val="none" w:sz="0" w:space="0" w:color="auto"/>
            <w:bottom w:val="none" w:sz="0" w:space="0" w:color="auto"/>
            <w:right w:val="none" w:sz="0" w:space="0" w:color="auto"/>
          </w:divBdr>
          <w:divsChild>
            <w:div w:id="2113889556">
              <w:marLeft w:val="0"/>
              <w:marRight w:val="0"/>
              <w:marTop w:val="0"/>
              <w:marBottom w:val="0"/>
              <w:divBdr>
                <w:top w:val="none" w:sz="0" w:space="0" w:color="auto"/>
                <w:left w:val="none" w:sz="0" w:space="0" w:color="auto"/>
                <w:bottom w:val="none" w:sz="0" w:space="0" w:color="auto"/>
                <w:right w:val="none" w:sz="0" w:space="0" w:color="auto"/>
              </w:divBdr>
            </w:div>
          </w:divsChild>
        </w:div>
        <w:div w:id="1746994534">
          <w:marLeft w:val="0"/>
          <w:marRight w:val="0"/>
          <w:marTop w:val="300"/>
          <w:marBottom w:val="0"/>
          <w:divBdr>
            <w:top w:val="none" w:sz="0" w:space="0" w:color="auto"/>
            <w:left w:val="none" w:sz="0" w:space="0" w:color="auto"/>
            <w:bottom w:val="none" w:sz="0" w:space="0" w:color="auto"/>
            <w:right w:val="none" w:sz="0" w:space="0" w:color="auto"/>
          </w:divBdr>
          <w:divsChild>
            <w:div w:id="1369990090">
              <w:marLeft w:val="0"/>
              <w:marRight w:val="0"/>
              <w:marTop w:val="0"/>
              <w:marBottom w:val="0"/>
              <w:divBdr>
                <w:top w:val="none" w:sz="0" w:space="0" w:color="auto"/>
                <w:left w:val="none" w:sz="0" w:space="0" w:color="auto"/>
                <w:bottom w:val="none" w:sz="0" w:space="0" w:color="auto"/>
                <w:right w:val="none" w:sz="0" w:space="0" w:color="auto"/>
              </w:divBdr>
              <w:divsChild>
                <w:div w:id="2061442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459344">
          <w:marLeft w:val="0"/>
          <w:marRight w:val="0"/>
          <w:marTop w:val="300"/>
          <w:marBottom w:val="0"/>
          <w:divBdr>
            <w:top w:val="none" w:sz="0" w:space="0" w:color="auto"/>
            <w:left w:val="none" w:sz="0" w:space="0" w:color="auto"/>
            <w:bottom w:val="none" w:sz="0" w:space="0" w:color="auto"/>
            <w:right w:val="none" w:sz="0" w:space="0" w:color="auto"/>
          </w:divBdr>
          <w:divsChild>
            <w:div w:id="358164815">
              <w:marLeft w:val="0"/>
              <w:marRight w:val="0"/>
              <w:marTop w:val="0"/>
              <w:marBottom w:val="0"/>
              <w:divBdr>
                <w:top w:val="none" w:sz="0" w:space="0" w:color="auto"/>
                <w:left w:val="none" w:sz="0" w:space="0" w:color="auto"/>
                <w:bottom w:val="none" w:sz="0" w:space="0" w:color="auto"/>
                <w:right w:val="none" w:sz="0" w:space="0" w:color="auto"/>
              </w:divBdr>
              <w:divsChild>
                <w:div w:id="75139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043593">
          <w:marLeft w:val="0"/>
          <w:marRight w:val="0"/>
          <w:marTop w:val="300"/>
          <w:marBottom w:val="0"/>
          <w:divBdr>
            <w:top w:val="none" w:sz="0" w:space="0" w:color="auto"/>
            <w:left w:val="none" w:sz="0" w:space="0" w:color="auto"/>
            <w:bottom w:val="none" w:sz="0" w:space="0" w:color="auto"/>
            <w:right w:val="none" w:sz="0" w:space="0" w:color="auto"/>
          </w:divBdr>
          <w:divsChild>
            <w:div w:id="1348409241">
              <w:marLeft w:val="0"/>
              <w:marRight w:val="0"/>
              <w:marTop w:val="0"/>
              <w:marBottom w:val="0"/>
              <w:divBdr>
                <w:top w:val="none" w:sz="0" w:space="0" w:color="auto"/>
                <w:left w:val="none" w:sz="0" w:space="0" w:color="auto"/>
                <w:bottom w:val="none" w:sz="0" w:space="0" w:color="auto"/>
                <w:right w:val="none" w:sz="0" w:space="0" w:color="auto"/>
              </w:divBdr>
              <w:divsChild>
                <w:div w:id="12962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422901">
          <w:marLeft w:val="0"/>
          <w:marRight w:val="0"/>
          <w:marTop w:val="300"/>
          <w:marBottom w:val="0"/>
          <w:divBdr>
            <w:top w:val="none" w:sz="0" w:space="0" w:color="auto"/>
            <w:left w:val="none" w:sz="0" w:space="0" w:color="auto"/>
            <w:bottom w:val="none" w:sz="0" w:space="0" w:color="auto"/>
            <w:right w:val="none" w:sz="0" w:space="0" w:color="auto"/>
          </w:divBdr>
          <w:divsChild>
            <w:div w:id="55396632">
              <w:marLeft w:val="0"/>
              <w:marRight w:val="0"/>
              <w:marTop w:val="0"/>
              <w:marBottom w:val="0"/>
              <w:divBdr>
                <w:top w:val="none" w:sz="0" w:space="0" w:color="auto"/>
                <w:left w:val="none" w:sz="0" w:space="0" w:color="auto"/>
                <w:bottom w:val="none" w:sz="0" w:space="0" w:color="auto"/>
                <w:right w:val="none" w:sz="0" w:space="0" w:color="auto"/>
              </w:divBdr>
              <w:divsChild>
                <w:div w:id="133368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761000">
      <w:bodyDiv w:val="1"/>
      <w:marLeft w:val="0"/>
      <w:marRight w:val="0"/>
      <w:marTop w:val="0"/>
      <w:marBottom w:val="0"/>
      <w:divBdr>
        <w:top w:val="none" w:sz="0" w:space="0" w:color="auto"/>
        <w:left w:val="none" w:sz="0" w:space="0" w:color="auto"/>
        <w:bottom w:val="none" w:sz="0" w:space="0" w:color="auto"/>
        <w:right w:val="none" w:sz="0" w:space="0" w:color="auto"/>
      </w:divBdr>
      <w:divsChild>
        <w:div w:id="122315262">
          <w:marLeft w:val="0"/>
          <w:marRight w:val="0"/>
          <w:marTop w:val="0"/>
          <w:marBottom w:val="0"/>
          <w:divBdr>
            <w:top w:val="none" w:sz="0" w:space="0" w:color="auto"/>
            <w:left w:val="none" w:sz="0" w:space="0" w:color="auto"/>
            <w:bottom w:val="none" w:sz="0" w:space="0" w:color="auto"/>
            <w:right w:val="none" w:sz="0" w:space="0" w:color="auto"/>
          </w:divBdr>
        </w:div>
        <w:div w:id="705445241">
          <w:marLeft w:val="0"/>
          <w:marRight w:val="0"/>
          <w:marTop w:val="0"/>
          <w:marBottom w:val="0"/>
          <w:divBdr>
            <w:top w:val="none" w:sz="0" w:space="0" w:color="auto"/>
            <w:left w:val="none" w:sz="0" w:space="0" w:color="auto"/>
            <w:bottom w:val="none" w:sz="0" w:space="0" w:color="auto"/>
            <w:right w:val="none" w:sz="0" w:space="0" w:color="auto"/>
          </w:divBdr>
          <w:divsChild>
            <w:div w:id="2035838521">
              <w:marLeft w:val="0"/>
              <w:marRight w:val="0"/>
              <w:marTop w:val="0"/>
              <w:marBottom w:val="0"/>
              <w:divBdr>
                <w:top w:val="none" w:sz="0" w:space="0" w:color="auto"/>
                <w:left w:val="none" w:sz="0" w:space="0" w:color="auto"/>
                <w:bottom w:val="none" w:sz="0" w:space="0" w:color="auto"/>
                <w:right w:val="none" w:sz="0" w:space="0" w:color="auto"/>
              </w:divBdr>
            </w:div>
          </w:divsChild>
        </w:div>
        <w:div w:id="1402286638">
          <w:marLeft w:val="0"/>
          <w:marRight w:val="0"/>
          <w:marTop w:val="0"/>
          <w:marBottom w:val="0"/>
          <w:divBdr>
            <w:top w:val="none" w:sz="0" w:space="0" w:color="auto"/>
            <w:left w:val="none" w:sz="0" w:space="0" w:color="auto"/>
            <w:bottom w:val="none" w:sz="0" w:space="0" w:color="auto"/>
            <w:right w:val="none" w:sz="0" w:space="0" w:color="auto"/>
          </w:divBdr>
        </w:div>
        <w:div w:id="784008821">
          <w:marLeft w:val="0"/>
          <w:marRight w:val="0"/>
          <w:marTop w:val="0"/>
          <w:marBottom w:val="0"/>
          <w:divBdr>
            <w:top w:val="none" w:sz="0" w:space="0" w:color="auto"/>
            <w:left w:val="none" w:sz="0" w:space="0" w:color="auto"/>
            <w:bottom w:val="none" w:sz="0" w:space="0" w:color="auto"/>
            <w:right w:val="none" w:sz="0" w:space="0" w:color="auto"/>
          </w:divBdr>
          <w:divsChild>
            <w:div w:id="377626517">
              <w:marLeft w:val="0"/>
              <w:marRight w:val="0"/>
              <w:marTop w:val="0"/>
              <w:marBottom w:val="0"/>
              <w:divBdr>
                <w:top w:val="none" w:sz="0" w:space="0" w:color="auto"/>
                <w:left w:val="none" w:sz="0" w:space="0" w:color="auto"/>
                <w:bottom w:val="none" w:sz="0" w:space="0" w:color="auto"/>
                <w:right w:val="none" w:sz="0" w:space="0" w:color="auto"/>
              </w:divBdr>
            </w:div>
          </w:divsChild>
        </w:div>
        <w:div w:id="1146749650">
          <w:marLeft w:val="0"/>
          <w:marRight w:val="0"/>
          <w:marTop w:val="0"/>
          <w:marBottom w:val="0"/>
          <w:divBdr>
            <w:top w:val="none" w:sz="0" w:space="0" w:color="auto"/>
            <w:left w:val="none" w:sz="0" w:space="0" w:color="auto"/>
            <w:bottom w:val="none" w:sz="0" w:space="0" w:color="auto"/>
            <w:right w:val="none" w:sz="0" w:space="0" w:color="auto"/>
          </w:divBdr>
        </w:div>
        <w:div w:id="392049058">
          <w:marLeft w:val="0"/>
          <w:marRight w:val="0"/>
          <w:marTop w:val="0"/>
          <w:marBottom w:val="0"/>
          <w:divBdr>
            <w:top w:val="none" w:sz="0" w:space="0" w:color="auto"/>
            <w:left w:val="none" w:sz="0" w:space="0" w:color="auto"/>
            <w:bottom w:val="none" w:sz="0" w:space="0" w:color="auto"/>
            <w:right w:val="none" w:sz="0" w:space="0" w:color="auto"/>
          </w:divBdr>
          <w:divsChild>
            <w:div w:id="1216547801">
              <w:marLeft w:val="0"/>
              <w:marRight w:val="0"/>
              <w:marTop w:val="0"/>
              <w:marBottom w:val="0"/>
              <w:divBdr>
                <w:top w:val="none" w:sz="0" w:space="0" w:color="auto"/>
                <w:left w:val="none" w:sz="0" w:space="0" w:color="auto"/>
                <w:bottom w:val="none" w:sz="0" w:space="0" w:color="auto"/>
                <w:right w:val="none" w:sz="0" w:space="0" w:color="auto"/>
              </w:divBdr>
            </w:div>
          </w:divsChild>
        </w:div>
        <w:div w:id="621957250">
          <w:marLeft w:val="0"/>
          <w:marRight w:val="0"/>
          <w:marTop w:val="0"/>
          <w:marBottom w:val="0"/>
          <w:divBdr>
            <w:top w:val="none" w:sz="0" w:space="0" w:color="auto"/>
            <w:left w:val="none" w:sz="0" w:space="0" w:color="auto"/>
            <w:bottom w:val="none" w:sz="0" w:space="0" w:color="auto"/>
            <w:right w:val="none" w:sz="0" w:space="0" w:color="auto"/>
          </w:divBdr>
        </w:div>
        <w:div w:id="1768843592">
          <w:marLeft w:val="0"/>
          <w:marRight w:val="0"/>
          <w:marTop w:val="0"/>
          <w:marBottom w:val="0"/>
          <w:divBdr>
            <w:top w:val="none" w:sz="0" w:space="0" w:color="auto"/>
            <w:left w:val="none" w:sz="0" w:space="0" w:color="auto"/>
            <w:bottom w:val="none" w:sz="0" w:space="0" w:color="auto"/>
            <w:right w:val="none" w:sz="0" w:space="0" w:color="auto"/>
          </w:divBdr>
          <w:divsChild>
            <w:div w:id="569390907">
              <w:marLeft w:val="0"/>
              <w:marRight w:val="0"/>
              <w:marTop w:val="0"/>
              <w:marBottom w:val="0"/>
              <w:divBdr>
                <w:top w:val="none" w:sz="0" w:space="0" w:color="auto"/>
                <w:left w:val="none" w:sz="0" w:space="0" w:color="auto"/>
                <w:bottom w:val="none" w:sz="0" w:space="0" w:color="auto"/>
                <w:right w:val="none" w:sz="0" w:space="0" w:color="auto"/>
              </w:divBdr>
            </w:div>
          </w:divsChild>
        </w:div>
        <w:div w:id="434666711">
          <w:marLeft w:val="0"/>
          <w:marRight w:val="0"/>
          <w:marTop w:val="0"/>
          <w:marBottom w:val="0"/>
          <w:divBdr>
            <w:top w:val="none" w:sz="0" w:space="0" w:color="auto"/>
            <w:left w:val="none" w:sz="0" w:space="0" w:color="auto"/>
            <w:bottom w:val="none" w:sz="0" w:space="0" w:color="auto"/>
            <w:right w:val="none" w:sz="0" w:space="0" w:color="auto"/>
          </w:divBdr>
        </w:div>
        <w:div w:id="293409247">
          <w:marLeft w:val="0"/>
          <w:marRight w:val="0"/>
          <w:marTop w:val="0"/>
          <w:marBottom w:val="0"/>
          <w:divBdr>
            <w:top w:val="none" w:sz="0" w:space="0" w:color="auto"/>
            <w:left w:val="none" w:sz="0" w:space="0" w:color="auto"/>
            <w:bottom w:val="none" w:sz="0" w:space="0" w:color="auto"/>
            <w:right w:val="none" w:sz="0" w:space="0" w:color="auto"/>
          </w:divBdr>
          <w:divsChild>
            <w:div w:id="1889144416">
              <w:marLeft w:val="0"/>
              <w:marRight w:val="0"/>
              <w:marTop w:val="0"/>
              <w:marBottom w:val="0"/>
              <w:divBdr>
                <w:top w:val="none" w:sz="0" w:space="0" w:color="auto"/>
                <w:left w:val="none" w:sz="0" w:space="0" w:color="auto"/>
                <w:bottom w:val="none" w:sz="0" w:space="0" w:color="auto"/>
                <w:right w:val="none" w:sz="0" w:space="0" w:color="auto"/>
              </w:divBdr>
            </w:div>
          </w:divsChild>
        </w:div>
        <w:div w:id="686492231">
          <w:marLeft w:val="0"/>
          <w:marRight w:val="0"/>
          <w:marTop w:val="0"/>
          <w:marBottom w:val="0"/>
          <w:divBdr>
            <w:top w:val="none" w:sz="0" w:space="0" w:color="auto"/>
            <w:left w:val="none" w:sz="0" w:space="0" w:color="auto"/>
            <w:bottom w:val="none" w:sz="0" w:space="0" w:color="auto"/>
            <w:right w:val="none" w:sz="0" w:space="0" w:color="auto"/>
          </w:divBdr>
        </w:div>
        <w:div w:id="1689213191">
          <w:marLeft w:val="0"/>
          <w:marRight w:val="0"/>
          <w:marTop w:val="0"/>
          <w:marBottom w:val="0"/>
          <w:divBdr>
            <w:top w:val="none" w:sz="0" w:space="0" w:color="auto"/>
            <w:left w:val="none" w:sz="0" w:space="0" w:color="auto"/>
            <w:bottom w:val="none" w:sz="0" w:space="0" w:color="auto"/>
            <w:right w:val="none" w:sz="0" w:space="0" w:color="auto"/>
          </w:divBdr>
          <w:divsChild>
            <w:div w:id="1219122691">
              <w:marLeft w:val="0"/>
              <w:marRight w:val="0"/>
              <w:marTop w:val="0"/>
              <w:marBottom w:val="0"/>
              <w:divBdr>
                <w:top w:val="none" w:sz="0" w:space="0" w:color="auto"/>
                <w:left w:val="none" w:sz="0" w:space="0" w:color="auto"/>
                <w:bottom w:val="none" w:sz="0" w:space="0" w:color="auto"/>
                <w:right w:val="none" w:sz="0" w:space="0" w:color="auto"/>
              </w:divBdr>
            </w:div>
          </w:divsChild>
        </w:div>
        <w:div w:id="2094545903">
          <w:marLeft w:val="0"/>
          <w:marRight w:val="0"/>
          <w:marTop w:val="0"/>
          <w:marBottom w:val="0"/>
          <w:divBdr>
            <w:top w:val="none" w:sz="0" w:space="0" w:color="auto"/>
            <w:left w:val="none" w:sz="0" w:space="0" w:color="auto"/>
            <w:bottom w:val="none" w:sz="0" w:space="0" w:color="auto"/>
            <w:right w:val="none" w:sz="0" w:space="0" w:color="auto"/>
          </w:divBdr>
        </w:div>
        <w:div w:id="1992326898">
          <w:marLeft w:val="0"/>
          <w:marRight w:val="0"/>
          <w:marTop w:val="0"/>
          <w:marBottom w:val="0"/>
          <w:divBdr>
            <w:top w:val="none" w:sz="0" w:space="0" w:color="auto"/>
            <w:left w:val="none" w:sz="0" w:space="0" w:color="auto"/>
            <w:bottom w:val="none" w:sz="0" w:space="0" w:color="auto"/>
            <w:right w:val="none" w:sz="0" w:space="0" w:color="auto"/>
          </w:divBdr>
          <w:divsChild>
            <w:div w:id="1814829321">
              <w:marLeft w:val="0"/>
              <w:marRight w:val="0"/>
              <w:marTop w:val="0"/>
              <w:marBottom w:val="0"/>
              <w:divBdr>
                <w:top w:val="none" w:sz="0" w:space="0" w:color="auto"/>
                <w:left w:val="none" w:sz="0" w:space="0" w:color="auto"/>
                <w:bottom w:val="none" w:sz="0" w:space="0" w:color="auto"/>
                <w:right w:val="none" w:sz="0" w:space="0" w:color="auto"/>
              </w:divBdr>
            </w:div>
          </w:divsChild>
        </w:div>
        <w:div w:id="1827041098">
          <w:marLeft w:val="0"/>
          <w:marRight w:val="0"/>
          <w:marTop w:val="300"/>
          <w:marBottom w:val="0"/>
          <w:divBdr>
            <w:top w:val="none" w:sz="0" w:space="0" w:color="auto"/>
            <w:left w:val="none" w:sz="0" w:space="0" w:color="auto"/>
            <w:bottom w:val="none" w:sz="0" w:space="0" w:color="auto"/>
            <w:right w:val="none" w:sz="0" w:space="0" w:color="auto"/>
          </w:divBdr>
          <w:divsChild>
            <w:div w:id="1407260957">
              <w:marLeft w:val="0"/>
              <w:marRight w:val="0"/>
              <w:marTop w:val="0"/>
              <w:marBottom w:val="0"/>
              <w:divBdr>
                <w:top w:val="none" w:sz="0" w:space="0" w:color="auto"/>
                <w:left w:val="none" w:sz="0" w:space="0" w:color="auto"/>
                <w:bottom w:val="none" w:sz="0" w:space="0" w:color="auto"/>
                <w:right w:val="none" w:sz="0" w:space="0" w:color="auto"/>
              </w:divBdr>
              <w:divsChild>
                <w:div w:id="69010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35145">
          <w:marLeft w:val="0"/>
          <w:marRight w:val="0"/>
          <w:marTop w:val="300"/>
          <w:marBottom w:val="0"/>
          <w:divBdr>
            <w:top w:val="none" w:sz="0" w:space="0" w:color="auto"/>
            <w:left w:val="none" w:sz="0" w:space="0" w:color="auto"/>
            <w:bottom w:val="none" w:sz="0" w:space="0" w:color="auto"/>
            <w:right w:val="none" w:sz="0" w:space="0" w:color="auto"/>
          </w:divBdr>
          <w:divsChild>
            <w:div w:id="1781486924">
              <w:marLeft w:val="0"/>
              <w:marRight w:val="0"/>
              <w:marTop w:val="0"/>
              <w:marBottom w:val="0"/>
              <w:divBdr>
                <w:top w:val="none" w:sz="0" w:space="0" w:color="auto"/>
                <w:left w:val="none" w:sz="0" w:space="0" w:color="auto"/>
                <w:bottom w:val="none" w:sz="0" w:space="0" w:color="auto"/>
                <w:right w:val="none" w:sz="0" w:space="0" w:color="auto"/>
              </w:divBdr>
              <w:divsChild>
                <w:div w:id="32224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43336">
          <w:marLeft w:val="0"/>
          <w:marRight w:val="0"/>
          <w:marTop w:val="300"/>
          <w:marBottom w:val="0"/>
          <w:divBdr>
            <w:top w:val="none" w:sz="0" w:space="0" w:color="auto"/>
            <w:left w:val="none" w:sz="0" w:space="0" w:color="auto"/>
            <w:bottom w:val="none" w:sz="0" w:space="0" w:color="auto"/>
            <w:right w:val="none" w:sz="0" w:space="0" w:color="auto"/>
          </w:divBdr>
          <w:divsChild>
            <w:div w:id="1954164303">
              <w:marLeft w:val="0"/>
              <w:marRight w:val="0"/>
              <w:marTop w:val="0"/>
              <w:marBottom w:val="0"/>
              <w:divBdr>
                <w:top w:val="none" w:sz="0" w:space="0" w:color="auto"/>
                <w:left w:val="none" w:sz="0" w:space="0" w:color="auto"/>
                <w:bottom w:val="none" w:sz="0" w:space="0" w:color="auto"/>
                <w:right w:val="none" w:sz="0" w:space="0" w:color="auto"/>
              </w:divBdr>
              <w:divsChild>
                <w:div w:id="139801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822886">
          <w:marLeft w:val="0"/>
          <w:marRight w:val="0"/>
          <w:marTop w:val="300"/>
          <w:marBottom w:val="0"/>
          <w:divBdr>
            <w:top w:val="none" w:sz="0" w:space="0" w:color="auto"/>
            <w:left w:val="none" w:sz="0" w:space="0" w:color="auto"/>
            <w:bottom w:val="none" w:sz="0" w:space="0" w:color="auto"/>
            <w:right w:val="none" w:sz="0" w:space="0" w:color="auto"/>
          </w:divBdr>
          <w:divsChild>
            <w:div w:id="1415586449">
              <w:marLeft w:val="0"/>
              <w:marRight w:val="0"/>
              <w:marTop w:val="0"/>
              <w:marBottom w:val="0"/>
              <w:divBdr>
                <w:top w:val="none" w:sz="0" w:space="0" w:color="auto"/>
                <w:left w:val="none" w:sz="0" w:space="0" w:color="auto"/>
                <w:bottom w:val="none" w:sz="0" w:space="0" w:color="auto"/>
                <w:right w:val="none" w:sz="0" w:space="0" w:color="auto"/>
              </w:divBdr>
              <w:divsChild>
                <w:div w:id="5134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077457">
      <w:bodyDiv w:val="1"/>
      <w:marLeft w:val="0"/>
      <w:marRight w:val="0"/>
      <w:marTop w:val="0"/>
      <w:marBottom w:val="0"/>
      <w:divBdr>
        <w:top w:val="none" w:sz="0" w:space="0" w:color="auto"/>
        <w:left w:val="none" w:sz="0" w:space="0" w:color="auto"/>
        <w:bottom w:val="none" w:sz="0" w:space="0" w:color="auto"/>
        <w:right w:val="none" w:sz="0" w:space="0" w:color="auto"/>
      </w:divBdr>
      <w:divsChild>
        <w:div w:id="1980920490">
          <w:marLeft w:val="0"/>
          <w:marRight w:val="0"/>
          <w:marTop w:val="0"/>
          <w:marBottom w:val="0"/>
          <w:divBdr>
            <w:top w:val="none" w:sz="0" w:space="0" w:color="auto"/>
            <w:left w:val="none" w:sz="0" w:space="0" w:color="auto"/>
            <w:bottom w:val="none" w:sz="0" w:space="0" w:color="auto"/>
            <w:right w:val="none" w:sz="0" w:space="0" w:color="auto"/>
          </w:divBdr>
        </w:div>
        <w:div w:id="1247419661">
          <w:marLeft w:val="0"/>
          <w:marRight w:val="0"/>
          <w:marTop w:val="0"/>
          <w:marBottom w:val="0"/>
          <w:divBdr>
            <w:top w:val="none" w:sz="0" w:space="0" w:color="auto"/>
            <w:left w:val="none" w:sz="0" w:space="0" w:color="auto"/>
            <w:bottom w:val="none" w:sz="0" w:space="0" w:color="auto"/>
            <w:right w:val="none" w:sz="0" w:space="0" w:color="auto"/>
          </w:divBdr>
          <w:divsChild>
            <w:div w:id="266742625">
              <w:marLeft w:val="0"/>
              <w:marRight w:val="0"/>
              <w:marTop w:val="0"/>
              <w:marBottom w:val="0"/>
              <w:divBdr>
                <w:top w:val="none" w:sz="0" w:space="0" w:color="auto"/>
                <w:left w:val="none" w:sz="0" w:space="0" w:color="auto"/>
                <w:bottom w:val="none" w:sz="0" w:space="0" w:color="auto"/>
                <w:right w:val="none" w:sz="0" w:space="0" w:color="auto"/>
              </w:divBdr>
            </w:div>
          </w:divsChild>
        </w:div>
        <w:div w:id="414207752">
          <w:marLeft w:val="0"/>
          <w:marRight w:val="0"/>
          <w:marTop w:val="0"/>
          <w:marBottom w:val="0"/>
          <w:divBdr>
            <w:top w:val="none" w:sz="0" w:space="0" w:color="auto"/>
            <w:left w:val="none" w:sz="0" w:space="0" w:color="auto"/>
            <w:bottom w:val="none" w:sz="0" w:space="0" w:color="auto"/>
            <w:right w:val="none" w:sz="0" w:space="0" w:color="auto"/>
          </w:divBdr>
        </w:div>
        <w:div w:id="998853047">
          <w:marLeft w:val="0"/>
          <w:marRight w:val="0"/>
          <w:marTop w:val="0"/>
          <w:marBottom w:val="0"/>
          <w:divBdr>
            <w:top w:val="none" w:sz="0" w:space="0" w:color="auto"/>
            <w:left w:val="none" w:sz="0" w:space="0" w:color="auto"/>
            <w:bottom w:val="none" w:sz="0" w:space="0" w:color="auto"/>
            <w:right w:val="none" w:sz="0" w:space="0" w:color="auto"/>
          </w:divBdr>
          <w:divsChild>
            <w:div w:id="8678182">
              <w:marLeft w:val="0"/>
              <w:marRight w:val="0"/>
              <w:marTop w:val="0"/>
              <w:marBottom w:val="0"/>
              <w:divBdr>
                <w:top w:val="none" w:sz="0" w:space="0" w:color="auto"/>
                <w:left w:val="none" w:sz="0" w:space="0" w:color="auto"/>
                <w:bottom w:val="none" w:sz="0" w:space="0" w:color="auto"/>
                <w:right w:val="none" w:sz="0" w:space="0" w:color="auto"/>
              </w:divBdr>
            </w:div>
          </w:divsChild>
        </w:div>
        <w:div w:id="128517512">
          <w:marLeft w:val="0"/>
          <w:marRight w:val="0"/>
          <w:marTop w:val="0"/>
          <w:marBottom w:val="0"/>
          <w:divBdr>
            <w:top w:val="none" w:sz="0" w:space="0" w:color="auto"/>
            <w:left w:val="none" w:sz="0" w:space="0" w:color="auto"/>
            <w:bottom w:val="none" w:sz="0" w:space="0" w:color="auto"/>
            <w:right w:val="none" w:sz="0" w:space="0" w:color="auto"/>
          </w:divBdr>
        </w:div>
        <w:div w:id="376471249">
          <w:marLeft w:val="0"/>
          <w:marRight w:val="0"/>
          <w:marTop w:val="0"/>
          <w:marBottom w:val="0"/>
          <w:divBdr>
            <w:top w:val="none" w:sz="0" w:space="0" w:color="auto"/>
            <w:left w:val="none" w:sz="0" w:space="0" w:color="auto"/>
            <w:bottom w:val="none" w:sz="0" w:space="0" w:color="auto"/>
            <w:right w:val="none" w:sz="0" w:space="0" w:color="auto"/>
          </w:divBdr>
          <w:divsChild>
            <w:div w:id="1145201865">
              <w:marLeft w:val="0"/>
              <w:marRight w:val="0"/>
              <w:marTop w:val="0"/>
              <w:marBottom w:val="0"/>
              <w:divBdr>
                <w:top w:val="none" w:sz="0" w:space="0" w:color="auto"/>
                <w:left w:val="none" w:sz="0" w:space="0" w:color="auto"/>
                <w:bottom w:val="none" w:sz="0" w:space="0" w:color="auto"/>
                <w:right w:val="none" w:sz="0" w:space="0" w:color="auto"/>
              </w:divBdr>
            </w:div>
          </w:divsChild>
        </w:div>
        <w:div w:id="918058865">
          <w:marLeft w:val="0"/>
          <w:marRight w:val="0"/>
          <w:marTop w:val="0"/>
          <w:marBottom w:val="0"/>
          <w:divBdr>
            <w:top w:val="none" w:sz="0" w:space="0" w:color="auto"/>
            <w:left w:val="none" w:sz="0" w:space="0" w:color="auto"/>
            <w:bottom w:val="none" w:sz="0" w:space="0" w:color="auto"/>
            <w:right w:val="none" w:sz="0" w:space="0" w:color="auto"/>
          </w:divBdr>
        </w:div>
        <w:div w:id="243996910">
          <w:marLeft w:val="0"/>
          <w:marRight w:val="0"/>
          <w:marTop w:val="0"/>
          <w:marBottom w:val="0"/>
          <w:divBdr>
            <w:top w:val="none" w:sz="0" w:space="0" w:color="auto"/>
            <w:left w:val="none" w:sz="0" w:space="0" w:color="auto"/>
            <w:bottom w:val="none" w:sz="0" w:space="0" w:color="auto"/>
            <w:right w:val="none" w:sz="0" w:space="0" w:color="auto"/>
          </w:divBdr>
          <w:divsChild>
            <w:div w:id="1658459425">
              <w:marLeft w:val="0"/>
              <w:marRight w:val="0"/>
              <w:marTop w:val="0"/>
              <w:marBottom w:val="0"/>
              <w:divBdr>
                <w:top w:val="none" w:sz="0" w:space="0" w:color="auto"/>
                <w:left w:val="none" w:sz="0" w:space="0" w:color="auto"/>
                <w:bottom w:val="none" w:sz="0" w:space="0" w:color="auto"/>
                <w:right w:val="none" w:sz="0" w:space="0" w:color="auto"/>
              </w:divBdr>
            </w:div>
          </w:divsChild>
        </w:div>
        <w:div w:id="745995">
          <w:marLeft w:val="0"/>
          <w:marRight w:val="0"/>
          <w:marTop w:val="0"/>
          <w:marBottom w:val="0"/>
          <w:divBdr>
            <w:top w:val="none" w:sz="0" w:space="0" w:color="auto"/>
            <w:left w:val="none" w:sz="0" w:space="0" w:color="auto"/>
            <w:bottom w:val="none" w:sz="0" w:space="0" w:color="auto"/>
            <w:right w:val="none" w:sz="0" w:space="0" w:color="auto"/>
          </w:divBdr>
        </w:div>
        <w:div w:id="156655039">
          <w:marLeft w:val="0"/>
          <w:marRight w:val="0"/>
          <w:marTop w:val="0"/>
          <w:marBottom w:val="0"/>
          <w:divBdr>
            <w:top w:val="none" w:sz="0" w:space="0" w:color="auto"/>
            <w:left w:val="none" w:sz="0" w:space="0" w:color="auto"/>
            <w:bottom w:val="none" w:sz="0" w:space="0" w:color="auto"/>
            <w:right w:val="none" w:sz="0" w:space="0" w:color="auto"/>
          </w:divBdr>
          <w:divsChild>
            <w:div w:id="1565026532">
              <w:marLeft w:val="0"/>
              <w:marRight w:val="0"/>
              <w:marTop w:val="0"/>
              <w:marBottom w:val="0"/>
              <w:divBdr>
                <w:top w:val="none" w:sz="0" w:space="0" w:color="auto"/>
                <w:left w:val="none" w:sz="0" w:space="0" w:color="auto"/>
                <w:bottom w:val="none" w:sz="0" w:space="0" w:color="auto"/>
                <w:right w:val="none" w:sz="0" w:space="0" w:color="auto"/>
              </w:divBdr>
            </w:div>
          </w:divsChild>
        </w:div>
        <w:div w:id="2128041896">
          <w:marLeft w:val="0"/>
          <w:marRight w:val="0"/>
          <w:marTop w:val="0"/>
          <w:marBottom w:val="0"/>
          <w:divBdr>
            <w:top w:val="none" w:sz="0" w:space="0" w:color="auto"/>
            <w:left w:val="none" w:sz="0" w:space="0" w:color="auto"/>
            <w:bottom w:val="none" w:sz="0" w:space="0" w:color="auto"/>
            <w:right w:val="none" w:sz="0" w:space="0" w:color="auto"/>
          </w:divBdr>
        </w:div>
        <w:div w:id="55789501">
          <w:marLeft w:val="0"/>
          <w:marRight w:val="0"/>
          <w:marTop w:val="0"/>
          <w:marBottom w:val="0"/>
          <w:divBdr>
            <w:top w:val="none" w:sz="0" w:space="0" w:color="auto"/>
            <w:left w:val="none" w:sz="0" w:space="0" w:color="auto"/>
            <w:bottom w:val="none" w:sz="0" w:space="0" w:color="auto"/>
            <w:right w:val="none" w:sz="0" w:space="0" w:color="auto"/>
          </w:divBdr>
          <w:divsChild>
            <w:div w:id="1773239218">
              <w:marLeft w:val="0"/>
              <w:marRight w:val="0"/>
              <w:marTop w:val="0"/>
              <w:marBottom w:val="0"/>
              <w:divBdr>
                <w:top w:val="none" w:sz="0" w:space="0" w:color="auto"/>
                <w:left w:val="none" w:sz="0" w:space="0" w:color="auto"/>
                <w:bottom w:val="none" w:sz="0" w:space="0" w:color="auto"/>
                <w:right w:val="none" w:sz="0" w:space="0" w:color="auto"/>
              </w:divBdr>
            </w:div>
          </w:divsChild>
        </w:div>
        <w:div w:id="733624969">
          <w:marLeft w:val="0"/>
          <w:marRight w:val="0"/>
          <w:marTop w:val="0"/>
          <w:marBottom w:val="0"/>
          <w:divBdr>
            <w:top w:val="none" w:sz="0" w:space="0" w:color="auto"/>
            <w:left w:val="none" w:sz="0" w:space="0" w:color="auto"/>
            <w:bottom w:val="none" w:sz="0" w:space="0" w:color="auto"/>
            <w:right w:val="none" w:sz="0" w:space="0" w:color="auto"/>
          </w:divBdr>
        </w:div>
        <w:div w:id="491870450">
          <w:marLeft w:val="0"/>
          <w:marRight w:val="0"/>
          <w:marTop w:val="0"/>
          <w:marBottom w:val="0"/>
          <w:divBdr>
            <w:top w:val="none" w:sz="0" w:space="0" w:color="auto"/>
            <w:left w:val="none" w:sz="0" w:space="0" w:color="auto"/>
            <w:bottom w:val="none" w:sz="0" w:space="0" w:color="auto"/>
            <w:right w:val="none" w:sz="0" w:space="0" w:color="auto"/>
          </w:divBdr>
          <w:divsChild>
            <w:div w:id="760877278">
              <w:marLeft w:val="0"/>
              <w:marRight w:val="0"/>
              <w:marTop w:val="0"/>
              <w:marBottom w:val="0"/>
              <w:divBdr>
                <w:top w:val="none" w:sz="0" w:space="0" w:color="auto"/>
                <w:left w:val="none" w:sz="0" w:space="0" w:color="auto"/>
                <w:bottom w:val="none" w:sz="0" w:space="0" w:color="auto"/>
                <w:right w:val="none" w:sz="0" w:space="0" w:color="auto"/>
              </w:divBdr>
            </w:div>
          </w:divsChild>
        </w:div>
        <w:div w:id="670840441">
          <w:marLeft w:val="0"/>
          <w:marRight w:val="0"/>
          <w:marTop w:val="300"/>
          <w:marBottom w:val="0"/>
          <w:divBdr>
            <w:top w:val="none" w:sz="0" w:space="0" w:color="auto"/>
            <w:left w:val="none" w:sz="0" w:space="0" w:color="auto"/>
            <w:bottom w:val="none" w:sz="0" w:space="0" w:color="auto"/>
            <w:right w:val="none" w:sz="0" w:space="0" w:color="auto"/>
          </w:divBdr>
          <w:divsChild>
            <w:div w:id="1556697465">
              <w:marLeft w:val="0"/>
              <w:marRight w:val="0"/>
              <w:marTop w:val="0"/>
              <w:marBottom w:val="0"/>
              <w:divBdr>
                <w:top w:val="none" w:sz="0" w:space="0" w:color="auto"/>
                <w:left w:val="none" w:sz="0" w:space="0" w:color="auto"/>
                <w:bottom w:val="none" w:sz="0" w:space="0" w:color="auto"/>
                <w:right w:val="none" w:sz="0" w:space="0" w:color="auto"/>
              </w:divBdr>
              <w:divsChild>
                <w:div w:id="16912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157451">
          <w:marLeft w:val="0"/>
          <w:marRight w:val="0"/>
          <w:marTop w:val="300"/>
          <w:marBottom w:val="0"/>
          <w:divBdr>
            <w:top w:val="none" w:sz="0" w:space="0" w:color="auto"/>
            <w:left w:val="none" w:sz="0" w:space="0" w:color="auto"/>
            <w:bottom w:val="none" w:sz="0" w:space="0" w:color="auto"/>
            <w:right w:val="none" w:sz="0" w:space="0" w:color="auto"/>
          </w:divBdr>
          <w:divsChild>
            <w:div w:id="1971327756">
              <w:marLeft w:val="0"/>
              <w:marRight w:val="0"/>
              <w:marTop w:val="0"/>
              <w:marBottom w:val="0"/>
              <w:divBdr>
                <w:top w:val="none" w:sz="0" w:space="0" w:color="auto"/>
                <w:left w:val="none" w:sz="0" w:space="0" w:color="auto"/>
                <w:bottom w:val="none" w:sz="0" w:space="0" w:color="auto"/>
                <w:right w:val="none" w:sz="0" w:space="0" w:color="auto"/>
              </w:divBdr>
              <w:divsChild>
                <w:div w:id="1709841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26493">
          <w:marLeft w:val="0"/>
          <w:marRight w:val="0"/>
          <w:marTop w:val="300"/>
          <w:marBottom w:val="0"/>
          <w:divBdr>
            <w:top w:val="none" w:sz="0" w:space="0" w:color="auto"/>
            <w:left w:val="none" w:sz="0" w:space="0" w:color="auto"/>
            <w:bottom w:val="none" w:sz="0" w:space="0" w:color="auto"/>
            <w:right w:val="none" w:sz="0" w:space="0" w:color="auto"/>
          </w:divBdr>
          <w:divsChild>
            <w:div w:id="1887445644">
              <w:marLeft w:val="0"/>
              <w:marRight w:val="0"/>
              <w:marTop w:val="0"/>
              <w:marBottom w:val="0"/>
              <w:divBdr>
                <w:top w:val="none" w:sz="0" w:space="0" w:color="auto"/>
                <w:left w:val="none" w:sz="0" w:space="0" w:color="auto"/>
                <w:bottom w:val="none" w:sz="0" w:space="0" w:color="auto"/>
                <w:right w:val="none" w:sz="0" w:space="0" w:color="auto"/>
              </w:divBdr>
              <w:divsChild>
                <w:div w:id="33503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172068">
          <w:marLeft w:val="0"/>
          <w:marRight w:val="0"/>
          <w:marTop w:val="300"/>
          <w:marBottom w:val="0"/>
          <w:divBdr>
            <w:top w:val="none" w:sz="0" w:space="0" w:color="auto"/>
            <w:left w:val="none" w:sz="0" w:space="0" w:color="auto"/>
            <w:bottom w:val="none" w:sz="0" w:space="0" w:color="auto"/>
            <w:right w:val="none" w:sz="0" w:space="0" w:color="auto"/>
          </w:divBdr>
          <w:divsChild>
            <w:div w:id="1069957006">
              <w:marLeft w:val="0"/>
              <w:marRight w:val="0"/>
              <w:marTop w:val="0"/>
              <w:marBottom w:val="0"/>
              <w:divBdr>
                <w:top w:val="none" w:sz="0" w:space="0" w:color="auto"/>
                <w:left w:val="none" w:sz="0" w:space="0" w:color="auto"/>
                <w:bottom w:val="none" w:sz="0" w:space="0" w:color="auto"/>
                <w:right w:val="none" w:sz="0" w:space="0" w:color="auto"/>
              </w:divBdr>
              <w:divsChild>
                <w:div w:id="140922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6494">
      <w:bodyDiv w:val="1"/>
      <w:marLeft w:val="0"/>
      <w:marRight w:val="0"/>
      <w:marTop w:val="0"/>
      <w:marBottom w:val="0"/>
      <w:divBdr>
        <w:top w:val="none" w:sz="0" w:space="0" w:color="auto"/>
        <w:left w:val="none" w:sz="0" w:space="0" w:color="auto"/>
        <w:bottom w:val="none" w:sz="0" w:space="0" w:color="auto"/>
        <w:right w:val="none" w:sz="0" w:space="0" w:color="auto"/>
      </w:divBdr>
      <w:divsChild>
        <w:div w:id="1586181567">
          <w:marLeft w:val="0"/>
          <w:marRight w:val="0"/>
          <w:marTop w:val="0"/>
          <w:marBottom w:val="0"/>
          <w:divBdr>
            <w:top w:val="none" w:sz="0" w:space="0" w:color="auto"/>
            <w:left w:val="none" w:sz="0" w:space="0" w:color="auto"/>
            <w:bottom w:val="none" w:sz="0" w:space="0" w:color="auto"/>
            <w:right w:val="none" w:sz="0" w:space="0" w:color="auto"/>
          </w:divBdr>
        </w:div>
        <w:div w:id="623388702">
          <w:marLeft w:val="0"/>
          <w:marRight w:val="0"/>
          <w:marTop w:val="0"/>
          <w:marBottom w:val="0"/>
          <w:divBdr>
            <w:top w:val="none" w:sz="0" w:space="0" w:color="auto"/>
            <w:left w:val="none" w:sz="0" w:space="0" w:color="auto"/>
            <w:bottom w:val="none" w:sz="0" w:space="0" w:color="auto"/>
            <w:right w:val="none" w:sz="0" w:space="0" w:color="auto"/>
          </w:divBdr>
          <w:divsChild>
            <w:div w:id="163981145">
              <w:marLeft w:val="0"/>
              <w:marRight w:val="0"/>
              <w:marTop w:val="0"/>
              <w:marBottom w:val="0"/>
              <w:divBdr>
                <w:top w:val="none" w:sz="0" w:space="0" w:color="auto"/>
                <w:left w:val="none" w:sz="0" w:space="0" w:color="auto"/>
                <w:bottom w:val="none" w:sz="0" w:space="0" w:color="auto"/>
                <w:right w:val="none" w:sz="0" w:space="0" w:color="auto"/>
              </w:divBdr>
            </w:div>
          </w:divsChild>
        </w:div>
        <w:div w:id="375587452">
          <w:marLeft w:val="0"/>
          <w:marRight w:val="0"/>
          <w:marTop w:val="0"/>
          <w:marBottom w:val="0"/>
          <w:divBdr>
            <w:top w:val="none" w:sz="0" w:space="0" w:color="auto"/>
            <w:left w:val="none" w:sz="0" w:space="0" w:color="auto"/>
            <w:bottom w:val="none" w:sz="0" w:space="0" w:color="auto"/>
            <w:right w:val="none" w:sz="0" w:space="0" w:color="auto"/>
          </w:divBdr>
        </w:div>
        <w:div w:id="800881686">
          <w:marLeft w:val="0"/>
          <w:marRight w:val="0"/>
          <w:marTop w:val="0"/>
          <w:marBottom w:val="0"/>
          <w:divBdr>
            <w:top w:val="none" w:sz="0" w:space="0" w:color="auto"/>
            <w:left w:val="none" w:sz="0" w:space="0" w:color="auto"/>
            <w:bottom w:val="none" w:sz="0" w:space="0" w:color="auto"/>
            <w:right w:val="none" w:sz="0" w:space="0" w:color="auto"/>
          </w:divBdr>
          <w:divsChild>
            <w:div w:id="1415131898">
              <w:marLeft w:val="0"/>
              <w:marRight w:val="0"/>
              <w:marTop w:val="0"/>
              <w:marBottom w:val="0"/>
              <w:divBdr>
                <w:top w:val="none" w:sz="0" w:space="0" w:color="auto"/>
                <w:left w:val="none" w:sz="0" w:space="0" w:color="auto"/>
                <w:bottom w:val="none" w:sz="0" w:space="0" w:color="auto"/>
                <w:right w:val="none" w:sz="0" w:space="0" w:color="auto"/>
              </w:divBdr>
            </w:div>
          </w:divsChild>
        </w:div>
        <w:div w:id="192839508">
          <w:marLeft w:val="0"/>
          <w:marRight w:val="0"/>
          <w:marTop w:val="0"/>
          <w:marBottom w:val="0"/>
          <w:divBdr>
            <w:top w:val="none" w:sz="0" w:space="0" w:color="auto"/>
            <w:left w:val="none" w:sz="0" w:space="0" w:color="auto"/>
            <w:bottom w:val="none" w:sz="0" w:space="0" w:color="auto"/>
            <w:right w:val="none" w:sz="0" w:space="0" w:color="auto"/>
          </w:divBdr>
        </w:div>
        <w:div w:id="161895032">
          <w:marLeft w:val="0"/>
          <w:marRight w:val="0"/>
          <w:marTop w:val="0"/>
          <w:marBottom w:val="0"/>
          <w:divBdr>
            <w:top w:val="none" w:sz="0" w:space="0" w:color="auto"/>
            <w:left w:val="none" w:sz="0" w:space="0" w:color="auto"/>
            <w:bottom w:val="none" w:sz="0" w:space="0" w:color="auto"/>
            <w:right w:val="none" w:sz="0" w:space="0" w:color="auto"/>
          </w:divBdr>
          <w:divsChild>
            <w:div w:id="1467770981">
              <w:marLeft w:val="0"/>
              <w:marRight w:val="0"/>
              <w:marTop w:val="0"/>
              <w:marBottom w:val="0"/>
              <w:divBdr>
                <w:top w:val="none" w:sz="0" w:space="0" w:color="auto"/>
                <w:left w:val="none" w:sz="0" w:space="0" w:color="auto"/>
                <w:bottom w:val="none" w:sz="0" w:space="0" w:color="auto"/>
                <w:right w:val="none" w:sz="0" w:space="0" w:color="auto"/>
              </w:divBdr>
            </w:div>
          </w:divsChild>
        </w:div>
        <w:div w:id="1896577918">
          <w:marLeft w:val="0"/>
          <w:marRight w:val="0"/>
          <w:marTop w:val="0"/>
          <w:marBottom w:val="0"/>
          <w:divBdr>
            <w:top w:val="none" w:sz="0" w:space="0" w:color="auto"/>
            <w:left w:val="none" w:sz="0" w:space="0" w:color="auto"/>
            <w:bottom w:val="none" w:sz="0" w:space="0" w:color="auto"/>
            <w:right w:val="none" w:sz="0" w:space="0" w:color="auto"/>
          </w:divBdr>
        </w:div>
        <w:div w:id="1944874558">
          <w:marLeft w:val="0"/>
          <w:marRight w:val="0"/>
          <w:marTop w:val="0"/>
          <w:marBottom w:val="0"/>
          <w:divBdr>
            <w:top w:val="none" w:sz="0" w:space="0" w:color="auto"/>
            <w:left w:val="none" w:sz="0" w:space="0" w:color="auto"/>
            <w:bottom w:val="none" w:sz="0" w:space="0" w:color="auto"/>
            <w:right w:val="none" w:sz="0" w:space="0" w:color="auto"/>
          </w:divBdr>
          <w:divsChild>
            <w:div w:id="873537254">
              <w:marLeft w:val="0"/>
              <w:marRight w:val="0"/>
              <w:marTop w:val="0"/>
              <w:marBottom w:val="0"/>
              <w:divBdr>
                <w:top w:val="none" w:sz="0" w:space="0" w:color="auto"/>
                <w:left w:val="none" w:sz="0" w:space="0" w:color="auto"/>
                <w:bottom w:val="none" w:sz="0" w:space="0" w:color="auto"/>
                <w:right w:val="none" w:sz="0" w:space="0" w:color="auto"/>
              </w:divBdr>
            </w:div>
          </w:divsChild>
        </w:div>
        <w:div w:id="1611011829">
          <w:marLeft w:val="0"/>
          <w:marRight w:val="0"/>
          <w:marTop w:val="0"/>
          <w:marBottom w:val="0"/>
          <w:divBdr>
            <w:top w:val="none" w:sz="0" w:space="0" w:color="auto"/>
            <w:left w:val="none" w:sz="0" w:space="0" w:color="auto"/>
            <w:bottom w:val="none" w:sz="0" w:space="0" w:color="auto"/>
            <w:right w:val="none" w:sz="0" w:space="0" w:color="auto"/>
          </w:divBdr>
        </w:div>
        <w:div w:id="1237007458">
          <w:marLeft w:val="0"/>
          <w:marRight w:val="0"/>
          <w:marTop w:val="0"/>
          <w:marBottom w:val="0"/>
          <w:divBdr>
            <w:top w:val="none" w:sz="0" w:space="0" w:color="auto"/>
            <w:left w:val="none" w:sz="0" w:space="0" w:color="auto"/>
            <w:bottom w:val="none" w:sz="0" w:space="0" w:color="auto"/>
            <w:right w:val="none" w:sz="0" w:space="0" w:color="auto"/>
          </w:divBdr>
          <w:divsChild>
            <w:div w:id="1367027380">
              <w:marLeft w:val="0"/>
              <w:marRight w:val="0"/>
              <w:marTop w:val="0"/>
              <w:marBottom w:val="0"/>
              <w:divBdr>
                <w:top w:val="none" w:sz="0" w:space="0" w:color="auto"/>
                <w:left w:val="none" w:sz="0" w:space="0" w:color="auto"/>
                <w:bottom w:val="none" w:sz="0" w:space="0" w:color="auto"/>
                <w:right w:val="none" w:sz="0" w:space="0" w:color="auto"/>
              </w:divBdr>
            </w:div>
          </w:divsChild>
        </w:div>
        <w:div w:id="612518943">
          <w:marLeft w:val="0"/>
          <w:marRight w:val="0"/>
          <w:marTop w:val="0"/>
          <w:marBottom w:val="0"/>
          <w:divBdr>
            <w:top w:val="none" w:sz="0" w:space="0" w:color="auto"/>
            <w:left w:val="none" w:sz="0" w:space="0" w:color="auto"/>
            <w:bottom w:val="none" w:sz="0" w:space="0" w:color="auto"/>
            <w:right w:val="none" w:sz="0" w:space="0" w:color="auto"/>
          </w:divBdr>
        </w:div>
        <w:div w:id="327711151">
          <w:marLeft w:val="0"/>
          <w:marRight w:val="0"/>
          <w:marTop w:val="0"/>
          <w:marBottom w:val="0"/>
          <w:divBdr>
            <w:top w:val="none" w:sz="0" w:space="0" w:color="auto"/>
            <w:left w:val="none" w:sz="0" w:space="0" w:color="auto"/>
            <w:bottom w:val="none" w:sz="0" w:space="0" w:color="auto"/>
            <w:right w:val="none" w:sz="0" w:space="0" w:color="auto"/>
          </w:divBdr>
          <w:divsChild>
            <w:div w:id="1780221839">
              <w:marLeft w:val="0"/>
              <w:marRight w:val="0"/>
              <w:marTop w:val="0"/>
              <w:marBottom w:val="0"/>
              <w:divBdr>
                <w:top w:val="none" w:sz="0" w:space="0" w:color="auto"/>
                <w:left w:val="none" w:sz="0" w:space="0" w:color="auto"/>
                <w:bottom w:val="none" w:sz="0" w:space="0" w:color="auto"/>
                <w:right w:val="none" w:sz="0" w:space="0" w:color="auto"/>
              </w:divBdr>
            </w:div>
          </w:divsChild>
        </w:div>
        <w:div w:id="1625967466">
          <w:marLeft w:val="0"/>
          <w:marRight w:val="0"/>
          <w:marTop w:val="0"/>
          <w:marBottom w:val="0"/>
          <w:divBdr>
            <w:top w:val="none" w:sz="0" w:space="0" w:color="auto"/>
            <w:left w:val="none" w:sz="0" w:space="0" w:color="auto"/>
            <w:bottom w:val="none" w:sz="0" w:space="0" w:color="auto"/>
            <w:right w:val="none" w:sz="0" w:space="0" w:color="auto"/>
          </w:divBdr>
        </w:div>
        <w:div w:id="203177099">
          <w:marLeft w:val="0"/>
          <w:marRight w:val="0"/>
          <w:marTop w:val="0"/>
          <w:marBottom w:val="0"/>
          <w:divBdr>
            <w:top w:val="none" w:sz="0" w:space="0" w:color="auto"/>
            <w:left w:val="none" w:sz="0" w:space="0" w:color="auto"/>
            <w:bottom w:val="none" w:sz="0" w:space="0" w:color="auto"/>
            <w:right w:val="none" w:sz="0" w:space="0" w:color="auto"/>
          </w:divBdr>
          <w:divsChild>
            <w:div w:id="1018508385">
              <w:marLeft w:val="0"/>
              <w:marRight w:val="0"/>
              <w:marTop w:val="0"/>
              <w:marBottom w:val="0"/>
              <w:divBdr>
                <w:top w:val="none" w:sz="0" w:space="0" w:color="auto"/>
                <w:left w:val="none" w:sz="0" w:space="0" w:color="auto"/>
                <w:bottom w:val="none" w:sz="0" w:space="0" w:color="auto"/>
                <w:right w:val="none" w:sz="0" w:space="0" w:color="auto"/>
              </w:divBdr>
            </w:div>
          </w:divsChild>
        </w:div>
        <w:div w:id="995380269">
          <w:marLeft w:val="0"/>
          <w:marRight w:val="0"/>
          <w:marTop w:val="300"/>
          <w:marBottom w:val="0"/>
          <w:divBdr>
            <w:top w:val="none" w:sz="0" w:space="0" w:color="auto"/>
            <w:left w:val="none" w:sz="0" w:space="0" w:color="auto"/>
            <w:bottom w:val="none" w:sz="0" w:space="0" w:color="auto"/>
            <w:right w:val="none" w:sz="0" w:space="0" w:color="auto"/>
          </w:divBdr>
          <w:divsChild>
            <w:div w:id="980622323">
              <w:marLeft w:val="0"/>
              <w:marRight w:val="0"/>
              <w:marTop w:val="0"/>
              <w:marBottom w:val="0"/>
              <w:divBdr>
                <w:top w:val="none" w:sz="0" w:space="0" w:color="auto"/>
                <w:left w:val="none" w:sz="0" w:space="0" w:color="auto"/>
                <w:bottom w:val="none" w:sz="0" w:space="0" w:color="auto"/>
                <w:right w:val="none" w:sz="0" w:space="0" w:color="auto"/>
              </w:divBdr>
              <w:divsChild>
                <w:div w:id="73855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49507">
          <w:marLeft w:val="0"/>
          <w:marRight w:val="0"/>
          <w:marTop w:val="300"/>
          <w:marBottom w:val="0"/>
          <w:divBdr>
            <w:top w:val="none" w:sz="0" w:space="0" w:color="auto"/>
            <w:left w:val="none" w:sz="0" w:space="0" w:color="auto"/>
            <w:bottom w:val="none" w:sz="0" w:space="0" w:color="auto"/>
            <w:right w:val="none" w:sz="0" w:space="0" w:color="auto"/>
          </w:divBdr>
          <w:divsChild>
            <w:div w:id="574439075">
              <w:marLeft w:val="0"/>
              <w:marRight w:val="0"/>
              <w:marTop w:val="0"/>
              <w:marBottom w:val="0"/>
              <w:divBdr>
                <w:top w:val="none" w:sz="0" w:space="0" w:color="auto"/>
                <w:left w:val="none" w:sz="0" w:space="0" w:color="auto"/>
                <w:bottom w:val="none" w:sz="0" w:space="0" w:color="auto"/>
                <w:right w:val="none" w:sz="0" w:space="0" w:color="auto"/>
              </w:divBdr>
              <w:divsChild>
                <w:div w:id="206340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05594">
          <w:marLeft w:val="0"/>
          <w:marRight w:val="0"/>
          <w:marTop w:val="300"/>
          <w:marBottom w:val="0"/>
          <w:divBdr>
            <w:top w:val="none" w:sz="0" w:space="0" w:color="auto"/>
            <w:left w:val="none" w:sz="0" w:space="0" w:color="auto"/>
            <w:bottom w:val="none" w:sz="0" w:space="0" w:color="auto"/>
            <w:right w:val="none" w:sz="0" w:space="0" w:color="auto"/>
          </w:divBdr>
          <w:divsChild>
            <w:div w:id="707486633">
              <w:marLeft w:val="0"/>
              <w:marRight w:val="0"/>
              <w:marTop w:val="0"/>
              <w:marBottom w:val="0"/>
              <w:divBdr>
                <w:top w:val="none" w:sz="0" w:space="0" w:color="auto"/>
                <w:left w:val="none" w:sz="0" w:space="0" w:color="auto"/>
                <w:bottom w:val="none" w:sz="0" w:space="0" w:color="auto"/>
                <w:right w:val="none" w:sz="0" w:space="0" w:color="auto"/>
              </w:divBdr>
              <w:divsChild>
                <w:div w:id="1590115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0729">
          <w:marLeft w:val="0"/>
          <w:marRight w:val="0"/>
          <w:marTop w:val="300"/>
          <w:marBottom w:val="0"/>
          <w:divBdr>
            <w:top w:val="none" w:sz="0" w:space="0" w:color="auto"/>
            <w:left w:val="none" w:sz="0" w:space="0" w:color="auto"/>
            <w:bottom w:val="none" w:sz="0" w:space="0" w:color="auto"/>
            <w:right w:val="none" w:sz="0" w:space="0" w:color="auto"/>
          </w:divBdr>
          <w:divsChild>
            <w:div w:id="802695699">
              <w:marLeft w:val="0"/>
              <w:marRight w:val="0"/>
              <w:marTop w:val="0"/>
              <w:marBottom w:val="0"/>
              <w:divBdr>
                <w:top w:val="none" w:sz="0" w:space="0" w:color="auto"/>
                <w:left w:val="none" w:sz="0" w:space="0" w:color="auto"/>
                <w:bottom w:val="none" w:sz="0" w:space="0" w:color="auto"/>
                <w:right w:val="none" w:sz="0" w:space="0" w:color="auto"/>
              </w:divBdr>
              <w:divsChild>
                <w:div w:id="159543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79123">
      <w:bodyDiv w:val="1"/>
      <w:marLeft w:val="0"/>
      <w:marRight w:val="0"/>
      <w:marTop w:val="0"/>
      <w:marBottom w:val="0"/>
      <w:divBdr>
        <w:top w:val="none" w:sz="0" w:space="0" w:color="auto"/>
        <w:left w:val="none" w:sz="0" w:space="0" w:color="auto"/>
        <w:bottom w:val="none" w:sz="0" w:space="0" w:color="auto"/>
        <w:right w:val="none" w:sz="0" w:space="0" w:color="auto"/>
      </w:divBdr>
      <w:divsChild>
        <w:div w:id="756904728">
          <w:marLeft w:val="0"/>
          <w:marRight w:val="0"/>
          <w:marTop w:val="0"/>
          <w:marBottom w:val="0"/>
          <w:divBdr>
            <w:top w:val="none" w:sz="0" w:space="0" w:color="auto"/>
            <w:left w:val="none" w:sz="0" w:space="0" w:color="auto"/>
            <w:bottom w:val="none" w:sz="0" w:space="0" w:color="auto"/>
            <w:right w:val="none" w:sz="0" w:space="0" w:color="auto"/>
          </w:divBdr>
        </w:div>
        <w:div w:id="1413819351">
          <w:marLeft w:val="0"/>
          <w:marRight w:val="0"/>
          <w:marTop w:val="0"/>
          <w:marBottom w:val="0"/>
          <w:divBdr>
            <w:top w:val="none" w:sz="0" w:space="0" w:color="auto"/>
            <w:left w:val="none" w:sz="0" w:space="0" w:color="auto"/>
            <w:bottom w:val="none" w:sz="0" w:space="0" w:color="auto"/>
            <w:right w:val="none" w:sz="0" w:space="0" w:color="auto"/>
          </w:divBdr>
          <w:divsChild>
            <w:div w:id="2143188595">
              <w:marLeft w:val="0"/>
              <w:marRight w:val="0"/>
              <w:marTop w:val="0"/>
              <w:marBottom w:val="0"/>
              <w:divBdr>
                <w:top w:val="none" w:sz="0" w:space="0" w:color="auto"/>
                <w:left w:val="none" w:sz="0" w:space="0" w:color="auto"/>
                <w:bottom w:val="none" w:sz="0" w:space="0" w:color="auto"/>
                <w:right w:val="none" w:sz="0" w:space="0" w:color="auto"/>
              </w:divBdr>
            </w:div>
          </w:divsChild>
        </w:div>
        <w:div w:id="1857183853">
          <w:marLeft w:val="0"/>
          <w:marRight w:val="0"/>
          <w:marTop w:val="0"/>
          <w:marBottom w:val="0"/>
          <w:divBdr>
            <w:top w:val="none" w:sz="0" w:space="0" w:color="auto"/>
            <w:left w:val="none" w:sz="0" w:space="0" w:color="auto"/>
            <w:bottom w:val="none" w:sz="0" w:space="0" w:color="auto"/>
            <w:right w:val="none" w:sz="0" w:space="0" w:color="auto"/>
          </w:divBdr>
        </w:div>
        <w:div w:id="976833883">
          <w:marLeft w:val="0"/>
          <w:marRight w:val="0"/>
          <w:marTop w:val="0"/>
          <w:marBottom w:val="0"/>
          <w:divBdr>
            <w:top w:val="none" w:sz="0" w:space="0" w:color="auto"/>
            <w:left w:val="none" w:sz="0" w:space="0" w:color="auto"/>
            <w:bottom w:val="none" w:sz="0" w:space="0" w:color="auto"/>
            <w:right w:val="none" w:sz="0" w:space="0" w:color="auto"/>
          </w:divBdr>
          <w:divsChild>
            <w:div w:id="1776444047">
              <w:marLeft w:val="0"/>
              <w:marRight w:val="0"/>
              <w:marTop w:val="0"/>
              <w:marBottom w:val="0"/>
              <w:divBdr>
                <w:top w:val="none" w:sz="0" w:space="0" w:color="auto"/>
                <w:left w:val="none" w:sz="0" w:space="0" w:color="auto"/>
                <w:bottom w:val="none" w:sz="0" w:space="0" w:color="auto"/>
                <w:right w:val="none" w:sz="0" w:space="0" w:color="auto"/>
              </w:divBdr>
            </w:div>
          </w:divsChild>
        </w:div>
        <w:div w:id="1149134054">
          <w:marLeft w:val="0"/>
          <w:marRight w:val="0"/>
          <w:marTop w:val="0"/>
          <w:marBottom w:val="0"/>
          <w:divBdr>
            <w:top w:val="none" w:sz="0" w:space="0" w:color="auto"/>
            <w:left w:val="none" w:sz="0" w:space="0" w:color="auto"/>
            <w:bottom w:val="none" w:sz="0" w:space="0" w:color="auto"/>
            <w:right w:val="none" w:sz="0" w:space="0" w:color="auto"/>
          </w:divBdr>
        </w:div>
        <w:div w:id="1362124549">
          <w:marLeft w:val="0"/>
          <w:marRight w:val="0"/>
          <w:marTop w:val="0"/>
          <w:marBottom w:val="0"/>
          <w:divBdr>
            <w:top w:val="none" w:sz="0" w:space="0" w:color="auto"/>
            <w:left w:val="none" w:sz="0" w:space="0" w:color="auto"/>
            <w:bottom w:val="none" w:sz="0" w:space="0" w:color="auto"/>
            <w:right w:val="none" w:sz="0" w:space="0" w:color="auto"/>
          </w:divBdr>
          <w:divsChild>
            <w:div w:id="2049603131">
              <w:marLeft w:val="0"/>
              <w:marRight w:val="0"/>
              <w:marTop w:val="0"/>
              <w:marBottom w:val="0"/>
              <w:divBdr>
                <w:top w:val="none" w:sz="0" w:space="0" w:color="auto"/>
                <w:left w:val="none" w:sz="0" w:space="0" w:color="auto"/>
                <w:bottom w:val="none" w:sz="0" w:space="0" w:color="auto"/>
                <w:right w:val="none" w:sz="0" w:space="0" w:color="auto"/>
              </w:divBdr>
            </w:div>
          </w:divsChild>
        </w:div>
        <w:div w:id="1732730041">
          <w:marLeft w:val="0"/>
          <w:marRight w:val="0"/>
          <w:marTop w:val="0"/>
          <w:marBottom w:val="0"/>
          <w:divBdr>
            <w:top w:val="none" w:sz="0" w:space="0" w:color="auto"/>
            <w:left w:val="none" w:sz="0" w:space="0" w:color="auto"/>
            <w:bottom w:val="none" w:sz="0" w:space="0" w:color="auto"/>
            <w:right w:val="none" w:sz="0" w:space="0" w:color="auto"/>
          </w:divBdr>
        </w:div>
        <w:div w:id="727338734">
          <w:marLeft w:val="0"/>
          <w:marRight w:val="0"/>
          <w:marTop w:val="0"/>
          <w:marBottom w:val="0"/>
          <w:divBdr>
            <w:top w:val="none" w:sz="0" w:space="0" w:color="auto"/>
            <w:left w:val="none" w:sz="0" w:space="0" w:color="auto"/>
            <w:bottom w:val="none" w:sz="0" w:space="0" w:color="auto"/>
            <w:right w:val="none" w:sz="0" w:space="0" w:color="auto"/>
          </w:divBdr>
          <w:divsChild>
            <w:div w:id="1416585881">
              <w:marLeft w:val="0"/>
              <w:marRight w:val="0"/>
              <w:marTop w:val="0"/>
              <w:marBottom w:val="0"/>
              <w:divBdr>
                <w:top w:val="none" w:sz="0" w:space="0" w:color="auto"/>
                <w:left w:val="none" w:sz="0" w:space="0" w:color="auto"/>
                <w:bottom w:val="none" w:sz="0" w:space="0" w:color="auto"/>
                <w:right w:val="none" w:sz="0" w:space="0" w:color="auto"/>
              </w:divBdr>
            </w:div>
          </w:divsChild>
        </w:div>
        <w:div w:id="286736865">
          <w:marLeft w:val="0"/>
          <w:marRight w:val="0"/>
          <w:marTop w:val="0"/>
          <w:marBottom w:val="0"/>
          <w:divBdr>
            <w:top w:val="none" w:sz="0" w:space="0" w:color="auto"/>
            <w:left w:val="none" w:sz="0" w:space="0" w:color="auto"/>
            <w:bottom w:val="none" w:sz="0" w:space="0" w:color="auto"/>
            <w:right w:val="none" w:sz="0" w:space="0" w:color="auto"/>
          </w:divBdr>
        </w:div>
        <w:div w:id="154347218">
          <w:marLeft w:val="0"/>
          <w:marRight w:val="0"/>
          <w:marTop w:val="0"/>
          <w:marBottom w:val="0"/>
          <w:divBdr>
            <w:top w:val="none" w:sz="0" w:space="0" w:color="auto"/>
            <w:left w:val="none" w:sz="0" w:space="0" w:color="auto"/>
            <w:bottom w:val="none" w:sz="0" w:space="0" w:color="auto"/>
            <w:right w:val="none" w:sz="0" w:space="0" w:color="auto"/>
          </w:divBdr>
          <w:divsChild>
            <w:div w:id="1622684362">
              <w:marLeft w:val="0"/>
              <w:marRight w:val="0"/>
              <w:marTop w:val="0"/>
              <w:marBottom w:val="0"/>
              <w:divBdr>
                <w:top w:val="none" w:sz="0" w:space="0" w:color="auto"/>
                <w:left w:val="none" w:sz="0" w:space="0" w:color="auto"/>
                <w:bottom w:val="none" w:sz="0" w:space="0" w:color="auto"/>
                <w:right w:val="none" w:sz="0" w:space="0" w:color="auto"/>
              </w:divBdr>
            </w:div>
          </w:divsChild>
        </w:div>
        <w:div w:id="1222398847">
          <w:marLeft w:val="0"/>
          <w:marRight w:val="0"/>
          <w:marTop w:val="0"/>
          <w:marBottom w:val="0"/>
          <w:divBdr>
            <w:top w:val="none" w:sz="0" w:space="0" w:color="auto"/>
            <w:left w:val="none" w:sz="0" w:space="0" w:color="auto"/>
            <w:bottom w:val="none" w:sz="0" w:space="0" w:color="auto"/>
            <w:right w:val="none" w:sz="0" w:space="0" w:color="auto"/>
          </w:divBdr>
        </w:div>
        <w:div w:id="1558709357">
          <w:marLeft w:val="0"/>
          <w:marRight w:val="0"/>
          <w:marTop w:val="0"/>
          <w:marBottom w:val="0"/>
          <w:divBdr>
            <w:top w:val="none" w:sz="0" w:space="0" w:color="auto"/>
            <w:left w:val="none" w:sz="0" w:space="0" w:color="auto"/>
            <w:bottom w:val="none" w:sz="0" w:space="0" w:color="auto"/>
            <w:right w:val="none" w:sz="0" w:space="0" w:color="auto"/>
          </w:divBdr>
          <w:divsChild>
            <w:div w:id="1210646807">
              <w:marLeft w:val="0"/>
              <w:marRight w:val="0"/>
              <w:marTop w:val="0"/>
              <w:marBottom w:val="0"/>
              <w:divBdr>
                <w:top w:val="none" w:sz="0" w:space="0" w:color="auto"/>
                <w:left w:val="none" w:sz="0" w:space="0" w:color="auto"/>
                <w:bottom w:val="none" w:sz="0" w:space="0" w:color="auto"/>
                <w:right w:val="none" w:sz="0" w:space="0" w:color="auto"/>
              </w:divBdr>
            </w:div>
          </w:divsChild>
        </w:div>
        <w:div w:id="1179542669">
          <w:marLeft w:val="0"/>
          <w:marRight w:val="0"/>
          <w:marTop w:val="0"/>
          <w:marBottom w:val="0"/>
          <w:divBdr>
            <w:top w:val="none" w:sz="0" w:space="0" w:color="auto"/>
            <w:left w:val="none" w:sz="0" w:space="0" w:color="auto"/>
            <w:bottom w:val="none" w:sz="0" w:space="0" w:color="auto"/>
            <w:right w:val="none" w:sz="0" w:space="0" w:color="auto"/>
          </w:divBdr>
        </w:div>
        <w:div w:id="1127432781">
          <w:marLeft w:val="0"/>
          <w:marRight w:val="0"/>
          <w:marTop w:val="0"/>
          <w:marBottom w:val="0"/>
          <w:divBdr>
            <w:top w:val="none" w:sz="0" w:space="0" w:color="auto"/>
            <w:left w:val="none" w:sz="0" w:space="0" w:color="auto"/>
            <w:bottom w:val="none" w:sz="0" w:space="0" w:color="auto"/>
            <w:right w:val="none" w:sz="0" w:space="0" w:color="auto"/>
          </w:divBdr>
          <w:divsChild>
            <w:div w:id="242420825">
              <w:marLeft w:val="0"/>
              <w:marRight w:val="0"/>
              <w:marTop w:val="0"/>
              <w:marBottom w:val="0"/>
              <w:divBdr>
                <w:top w:val="none" w:sz="0" w:space="0" w:color="auto"/>
                <w:left w:val="none" w:sz="0" w:space="0" w:color="auto"/>
                <w:bottom w:val="none" w:sz="0" w:space="0" w:color="auto"/>
                <w:right w:val="none" w:sz="0" w:space="0" w:color="auto"/>
              </w:divBdr>
            </w:div>
          </w:divsChild>
        </w:div>
        <w:div w:id="1033965513">
          <w:marLeft w:val="0"/>
          <w:marRight w:val="0"/>
          <w:marTop w:val="300"/>
          <w:marBottom w:val="0"/>
          <w:divBdr>
            <w:top w:val="none" w:sz="0" w:space="0" w:color="auto"/>
            <w:left w:val="none" w:sz="0" w:space="0" w:color="auto"/>
            <w:bottom w:val="none" w:sz="0" w:space="0" w:color="auto"/>
            <w:right w:val="none" w:sz="0" w:space="0" w:color="auto"/>
          </w:divBdr>
          <w:divsChild>
            <w:div w:id="979655691">
              <w:marLeft w:val="0"/>
              <w:marRight w:val="0"/>
              <w:marTop w:val="0"/>
              <w:marBottom w:val="0"/>
              <w:divBdr>
                <w:top w:val="none" w:sz="0" w:space="0" w:color="auto"/>
                <w:left w:val="none" w:sz="0" w:space="0" w:color="auto"/>
                <w:bottom w:val="none" w:sz="0" w:space="0" w:color="auto"/>
                <w:right w:val="none" w:sz="0" w:space="0" w:color="auto"/>
              </w:divBdr>
              <w:divsChild>
                <w:div w:id="24091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4785">
          <w:marLeft w:val="0"/>
          <w:marRight w:val="0"/>
          <w:marTop w:val="300"/>
          <w:marBottom w:val="0"/>
          <w:divBdr>
            <w:top w:val="none" w:sz="0" w:space="0" w:color="auto"/>
            <w:left w:val="none" w:sz="0" w:space="0" w:color="auto"/>
            <w:bottom w:val="none" w:sz="0" w:space="0" w:color="auto"/>
            <w:right w:val="none" w:sz="0" w:space="0" w:color="auto"/>
          </w:divBdr>
          <w:divsChild>
            <w:div w:id="1976180420">
              <w:marLeft w:val="0"/>
              <w:marRight w:val="0"/>
              <w:marTop w:val="0"/>
              <w:marBottom w:val="0"/>
              <w:divBdr>
                <w:top w:val="none" w:sz="0" w:space="0" w:color="auto"/>
                <w:left w:val="none" w:sz="0" w:space="0" w:color="auto"/>
                <w:bottom w:val="none" w:sz="0" w:space="0" w:color="auto"/>
                <w:right w:val="none" w:sz="0" w:space="0" w:color="auto"/>
              </w:divBdr>
              <w:divsChild>
                <w:div w:id="23621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339652">
          <w:marLeft w:val="0"/>
          <w:marRight w:val="0"/>
          <w:marTop w:val="300"/>
          <w:marBottom w:val="0"/>
          <w:divBdr>
            <w:top w:val="none" w:sz="0" w:space="0" w:color="auto"/>
            <w:left w:val="none" w:sz="0" w:space="0" w:color="auto"/>
            <w:bottom w:val="none" w:sz="0" w:space="0" w:color="auto"/>
            <w:right w:val="none" w:sz="0" w:space="0" w:color="auto"/>
          </w:divBdr>
          <w:divsChild>
            <w:div w:id="663975309">
              <w:marLeft w:val="0"/>
              <w:marRight w:val="0"/>
              <w:marTop w:val="0"/>
              <w:marBottom w:val="0"/>
              <w:divBdr>
                <w:top w:val="none" w:sz="0" w:space="0" w:color="auto"/>
                <w:left w:val="none" w:sz="0" w:space="0" w:color="auto"/>
                <w:bottom w:val="none" w:sz="0" w:space="0" w:color="auto"/>
                <w:right w:val="none" w:sz="0" w:space="0" w:color="auto"/>
              </w:divBdr>
              <w:divsChild>
                <w:div w:id="152917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897587">
          <w:marLeft w:val="0"/>
          <w:marRight w:val="0"/>
          <w:marTop w:val="300"/>
          <w:marBottom w:val="0"/>
          <w:divBdr>
            <w:top w:val="none" w:sz="0" w:space="0" w:color="auto"/>
            <w:left w:val="none" w:sz="0" w:space="0" w:color="auto"/>
            <w:bottom w:val="none" w:sz="0" w:space="0" w:color="auto"/>
            <w:right w:val="none" w:sz="0" w:space="0" w:color="auto"/>
          </w:divBdr>
          <w:divsChild>
            <w:div w:id="1343707272">
              <w:marLeft w:val="0"/>
              <w:marRight w:val="0"/>
              <w:marTop w:val="0"/>
              <w:marBottom w:val="0"/>
              <w:divBdr>
                <w:top w:val="none" w:sz="0" w:space="0" w:color="auto"/>
                <w:left w:val="none" w:sz="0" w:space="0" w:color="auto"/>
                <w:bottom w:val="none" w:sz="0" w:space="0" w:color="auto"/>
                <w:right w:val="none" w:sz="0" w:space="0" w:color="auto"/>
              </w:divBdr>
              <w:divsChild>
                <w:div w:id="1904561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22338">
      <w:bodyDiv w:val="1"/>
      <w:marLeft w:val="0"/>
      <w:marRight w:val="0"/>
      <w:marTop w:val="0"/>
      <w:marBottom w:val="0"/>
      <w:divBdr>
        <w:top w:val="none" w:sz="0" w:space="0" w:color="auto"/>
        <w:left w:val="none" w:sz="0" w:space="0" w:color="auto"/>
        <w:bottom w:val="none" w:sz="0" w:space="0" w:color="auto"/>
        <w:right w:val="none" w:sz="0" w:space="0" w:color="auto"/>
      </w:divBdr>
      <w:divsChild>
        <w:div w:id="1140726461">
          <w:marLeft w:val="0"/>
          <w:marRight w:val="0"/>
          <w:marTop w:val="0"/>
          <w:marBottom w:val="0"/>
          <w:divBdr>
            <w:top w:val="none" w:sz="0" w:space="0" w:color="auto"/>
            <w:left w:val="none" w:sz="0" w:space="0" w:color="auto"/>
            <w:bottom w:val="none" w:sz="0" w:space="0" w:color="auto"/>
            <w:right w:val="none" w:sz="0" w:space="0" w:color="auto"/>
          </w:divBdr>
        </w:div>
        <w:div w:id="1402799767">
          <w:marLeft w:val="0"/>
          <w:marRight w:val="0"/>
          <w:marTop w:val="0"/>
          <w:marBottom w:val="0"/>
          <w:divBdr>
            <w:top w:val="none" w:sz="0" w:space="0" w:color="auto"/>
            <w:left w:val="none" w:sz="0" w:space="0" w:color="auto"/>
            <w:bottom w:val="none" w:sz="0" w:space="0" w:color="auto"/>
            <w:right w:val="none" w:sz="0" w:space="0" w:color="auto"/>
          </w:divBdr>
          <w:divsChild>
            <w:div w:id="1604265822">
              <w:marLeft w:val="0"/>
              <w:marRight w:val="0"/>
              <w:marTop w:val="0"/>
              <w:marBottom w:val="0"/>
              <w:divBdr>
                <w:top w:val="none" w:sz="0" w:space="0" w:color="auto"/>
                <w:left w:val="none" w:sz="0" w:space="0" w:color="auto"/>
                <w:bottom w:val="none" w:sz="0" w:space="0" w:color="auto"/>
                <w:right w:val="none" w:sz="0" w:space="0" w:color="auto"/>
              </w:divBdr>
            </w:div>
          </w:divsChild>
        </w:div>
        <w:div w:id="1267421778">
          <w:marLeft w:val="0"/>
          <w:marRight w:val="0"/>
          <w:marTop w:val="0"/>
          <w:marBottom w:val="0"/>
          <w:divBdr>
            <w:top w:val="none" w:sz="0" w:space="0" w:color="auto"/>
            <w:left w:val="none" w:sz="0" w:space="0" w:color="auto"/>
            <w:bottom w:val="none" w:sz="0" w:space="0" w:color="auto"/>
            <w:right w:val="none" w:sz="0" w:space="0" w:color="auto"/>
          </w:divBdr>
        </w:div>
        <w:div w:id="1135100316">
          <w:marLeft w:val="0"/>
          <w:marRight w:val="0"/>
          <w:marTop w:val="0"/>
          <w:marBottom w:val="0"/>
          <w:divBdr>
            <w:top w:val="none" w:sz="0" w:space="0" w:color="auto"/>
            <w:left w:val="none" w:sz="0" w:space="0" w:color="auto"/>
            <w:bottom w:val="none" w:sz="0" w:space="0" w:color="auto"/>
            <w:right w:val="none" w:sz="0" w:space="0" w:color="auto"/>
          </w:divBdr>
          <w:divsChild>
            <w:div w:id="1133258513">
              <w:marLeft w:val="0"/>
              <w:marRight w:val="0"/>
              <w:marTop w:val="0"/>
              <w:marBottom w:val="0"/>
              <w:divBdr>
                <w:top w:val="none" w:sz="0" w:space="0" w:color="auto"/>
                <w:left w:val="none" w:sz="0" w:space="0" w:color="auto"/>
                <w:bottom w:val="none" w:sz="0" w:space="0" w:color="auto"/>
                <w:right w:val="none" w:sz="0" w:space="0" w:color="auto"/>
              </w:divBdr>
            </w:div>
          </w:divsChild>
        </w:div>
        <w:div w:id="348454954">
          <w:marLeft w:val="0"/>
          <w:marRight w:val="0"/>
          <w:marTop w:val="0"/>
          <w:marBottom w:val="0"/>
          <w:divBdr>
            <w:top w:val="none" w:sz="0" w:space="0" w:color="auto"/>
            <w:left w:val="none" w:sz="0" w:space="0" w:color="auto"/>
            <w:bottom w:val="none" w:sz="0" w:space="0" w:color="auto"/>
            <w:right w:val="none" w:sz="0" w:space="0" w:color="auto"/>
          </w:divBdr>
        </w:div>
        <w:div w:id="1782870514">
          <w:marLeft w:val="0"/>
          <w:marRight w:val="0"/>
          <w:marTop w:val="0"/>
          <w:marBottom w:val="0"/>
          <w:divBdr>
            <w:top w:val="none" w:sz="0" w:space="0" w:color="auto"/>
            <w:left w:val="none" w:sz="0" w:space="0" w:color="auto"/>
            <w:bottom w:val="none" w:sz="0" w:space="0" w:color="auto"/>
            <w:right w:val="none" w:sz="0" w:space="0" w:color="auto"/>
          </w:divBdr>
          <w:divsChild>
            <w:div w:id="1527059980">
              <w:marLeft w:val="0"/>
              <w:marRight w:val="0"/>
              <w:marTop w:val="0"/>
              <w:marBottom w:val="0"/>
              <w:divBdr>
                <w:top w:val="none" w:sz="0" w:space="0" w:color="auto"/>
                <w:left w:val="none" w:sz="0" w:space="0" w:color="auto"/>
                <w:bottom w:val="none" w:sz="0" w:space="0" w:color="auto"/>
                <w:right w:val="none" w:sz="0" w:space="0" w:color="auto"/>
              </w:divBdr>
            </w:div>
          </w:divsChild>
        </w:div>
        <w:div w:id="112673159">
          <w:marLeft w:val="0"/>
          <w:marRight w:val="0"/>
          <w:marTop w:val="0"/>
          <w:marBottom w:val="0"/>
          <w:divBdr>
            <w:top w:val="none" w:sz="0" w:space="0" w:color="auto"/>
            <w:left w:val="none" w:sz="0" w:space="0" w:color="auto"/>
            <w:bottom w:val="none" w:sz="0" w:space="0" w:color="auto"/>
            <w:right w:val="none" w:sz="0" w:space="0" w:color="auto"/>
          </w:divBdr>
        </w:div>
        <w:div w:id="1009213048">
          <w:marLeft w:val="0"/>
          <w:marRight w:val="0"/>
          <w:marTop w:val="0"/>
          <w:marBottom w:val="0"/>
          <w:divBdr>
            <w:top w:val="none" w:sz="0" w:space="0" w:color="auto"/>
            <w:left w:val="none" w:sz="0" w:space="0" w:color="auto"/>
            <w:bottom w:val="none" w:sz="0" w:space="0" w:color="auto"/>
            <w:right w:val="none" w:sz="0" w:space="0" w:color="auto"/>
          </w:divBdr>
          <w:divsChild>
            <w:div w:id="2144691015">
              <w:marLeft w:val="0"/>
              <w:marRight w:val="0"/>
              <w:marTop w:val="0"/>
              <w:marBottom w:val="0"/>
              <w:divBdr>
                <w:top w:val="none" w:sz="0" w:space="0" w:color="auto"/>
                <w:left w:val="none" w:sz="0" w:space="0" w:color="auto"/>
                <w:bottom w:val="none" w:sz="0" w:space="0" w:color="auto"/>
                <w:right w:val="none" w:sz="0" w:space="0" w:color="auto"/>
              </w:divBdr>
            </w:div>
          </w:divsChild>
        </w:div>
        <w:div w:id="1001003431">
          <w:marLeft w:val="0"/>
          <w:marRight w:val="0"/>
          <w:marTop w:val="0"/>
          <w:marBottom w:val="0"/>
          <w:divBdr>
            <w:top w:val="none" w:sz="0" w:space="0" w:color="auto"/>
            <w:left w:val="none" w:sz="0" w:space="0" w:color="auto"/>
            <w:bottom w:val="none" w:sz="0" w:space="0" w:color="auto"/>
            <w:right w:val="none" w:sz="0" w:space="0" w:color="auto"/>
          </w:divBdr>
        </w:div>
        <w:div w:id="1842162535">
          <w:marLeft w:val="0"/>
          <w:marRight w:val="0"/>
          <w:marTop w:val="0"/>
          <w:marBottom w:val="0"/>
          <w:divBdr>
            <w:top w:val="none" w:sz="0" w:space="0" w:color="auto"/>
            <w:left w:val="none" w:sz="0" w:space="0" w:color="auto"/>
            <w:bottom w:val="none" w:sz="0" w:space="0" w:color="auto"/>
            <w:right w:val="none" w:sz="0" w:space="0" w:color="auto"/>
          </w:divBdr>
          <w:divsChild>
            <w:div w:id="824663022">
              <w:marLeft w:val="0"/>
              <w:marRight w:val="0"/>
              <w:marTop w:val="0"/>
              <w:marBottom w:val="0"/>
              <w:divBdr>
                <w:top w:val="none" w:sz="0" w:space="0" w:color="auto"/>
                <w:left w:val="none" w:sz="0" w:space="0" w:color="auto"/>
                <w:bottom w:val="none" w:sz="0" w:space="0" w:color="auto"/>
                <w:right w:val="none" w:sz="0" w:space="0" w:color="auto"/>
              </w:divBdr>
            </w:div>
          </w:divsChild>
        </w:div>
        <w:div w:id="818113713">
          <w:marLeft w:val="0"/>
          <w:marRight w:val="0"/>
          <w:marTop w:val="0"/>
          <w:marBottom w:val="0"/>
          <w:divBdr>
            <w:top w:val="none" w:sz="0" w:space="0" w:color="auto"/>
            <w:left w:val="none" w:sz="0" w:space="0" w:color="auto"/>
            <w:bottom w:val="none" w:sz="0" w:space="0" w:color="auto"/>
            <w:right w:val="none" w:sz="0" w:space="0" w:color="auto"/>
          </w:divBdr>
        </w:div>
        <w:div w:id="1497526316">
          <w:marLeft w:val="0"/>
          <w:marRight w:val="0"/>
          <w:marTop w:val="0"/>
          <w:marBottom w:val="0"/>
          <w:divBdr>
            <w:top w:val="none" w:sz="0" w:space="0" w:color="auto"/>
            <w:left w:val="none" w:sz="0" w:space="0" w:color="auto"/>
            <w:bottom w:val="none" w:sz="0" w:space="0" w:color="auto"/>
            <w:right w:val="none" w:sz="0" w:space="0" w:color="auto"/>
          </w:divBdr>
          <w:divsChild>
            <w:div w:id="1787431285">
              <w:marLeft w:val="0"/>
              <w:marRight w:val="0"/>
              <w:marTop w:val="0"/>
              <w:marBottom w:val="0"/>
              <w:divBdr>
                <w:top w:val="none" w:sz="0" w:space="0" w:color="auto"/>
                <w:left w:val="none" w:sz="0" w:space="0" w:color="auto"/>
                <w:bottom w:val="none" w:sz="0" w:space="0" w:color="auto"/>
                <w:right w:val="none" w:sz="0" w:space="0" w:color="auto"/>
              </w:divBdr>
            </w:div>
          </w:divsChild>
        </w:div>
        <w:div w:id="1802575943">
          <w:marLeft w:val="0"/>
          <w:marRight w:val="0"/>
          <w:marTop w:val="0"/>
          <w:marBottom w:val="0"/>
          <w:divBdr>
            <w:top w:val="none" w:sz="0" w:space="0" w:color="auto"/>
            <w:left w:val="none" w:sz="0" w:space="0" w:color="auto"/>
            <w:bottom w:val="none" w:sz="0" w:space="0" w:color="auto"/>
            <w:right w:val="none" w:sz="0" w:space="0" w:color="auto"/>
          </w:divBdr>
        </w:div>
        <w:div w:id="1619334665">
          <w:marLeft w:val="0"/>
          <w:marRight w:val="0"/>
          <w:marTop w:val="0"/>
          <w:marBottom w:val="0"/>
          <w:divBdr>
            <w:top w:val="none" w:sz="0" w:space="0" w:color="auto"/>
            <w:left w:val="none" w:sz="0" w:space="0" w:color="auto"/>
            <w:bottom w:val="none" w:sz="0" w:space="0" w:color="auto"/>
            <w:right w:val="none" w:sz="0" w:space="0" w:color="auto"/>
          </w:divBdr>
          <w:divsChild>
            <w:div w:id="1214124149">
              <w:marLeft w:val="0"/>
              <w:marRight w:val="0"/>
              <w:marTop w:val="0"/>
              <w:marBottom w:val="0"/>
              <w:divBdr>
                <w:top w:val="none" w:sz="0" w:space="0" w:color="auto"/>
                <w:left w:val="none" w:sz="0" w:space="0" w:color="auto"/>
                <w:bottom w:val="none" w:sz="0" w:space="0" w:color="auto"/>
                <w:right w:val="none" w:sz="0" w:space="0" w:color="auto"/>
              </w:divBdr>
            </w:div>
          </w:divsChild>
        </w:div>
        <w:div w:id="1582980512">
          <w:marLeft w:val="0"/>
          <w:marRight w:val="0"/>
          <w:marTop w:val="300"/>
          <w:marBottom w:val="0"/>
          <w:divBdr>
            <w:top w:val="none" w:sz="0" w:space="0" w:color="auto"/>
            <w:left w:val="none" w:sz="0" w:space="0" w:color="auto"/>
            <w:bottom w:val="none" w:sz="0" w:space="0" w:color="auto"/>
            <w:right w:val="none" w:sz="0" w:space="0" w:color="auto"/>
          </w:divBdr>
          <w:divsChild>
            <w:div w:id="2059157234">
              <w:marLeft w:val="0"/>
              <w:marRight w:val="0"/>
              <w:marTop w:val="0"/>
              <w:marBottom w:val="0"/>
              <w:divBdr>
                <w:top w:val="none" w:sz="0" w:space="0" w:color="auto"/>
                <w:left w:val="none" w:sz="0" w:space="0" w:color="auto"/>
                <w:bottom w:val="none" w:sz="0" w:space="0" w:color="auto"/>
                <w:right w:val="none" w:sz="0" w:space="0" w:color="auto"/>
              </w:divBdr>
              <w:divsChild>
                <w:div w:id="200057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797992">
          <w:marLeft w:val="0"/>
          <w:marRight w:val="0"/>
          <w:marTop w:val="300"/>
          <w:marBottom w:val="0"/>
          <w:divBdr>
            <w:top w:val="none" w:sz="0" w:space="0" w:color="auto"/>
            <w:left w:val="none" w:sz="0" w:space="0" w:color="auto"/>
            <w:bottom w:val="none" w:sz="0" w:space="0" w:color="auto"/>
            <w:right w:val="none" w:sz="0" w:space="0" w:color="auto"/>
          </w:divBdr>
          <w:divsChild>
            <w:div w:id="647520639">
              <w:marLeft w:val="0"/>
              <w:marRight w:val="0"/>
              <w:marTop w:val="0"/>
              <w:marBottom w:val="0"/>
              <w:divBdr>
                <w:top w:val="none" w:sz="0" w:space="0" w:color="auto"/>
                <w:left w:val="none" w:sz="0" w:space="0" w:color="auto"/>
                <w:bottom w:val="none" w:sz="0" w:space="0" w:color="auto"/>
                <w:right w:val="none" w:sz="0" w:space="0" w:color="auto"/>
              </w:divBdr>
              <w:divsChild>
                <w:div w:id="14439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5187">
          <w:marLeft w:val="0"/>
          <w:marRight w:val="0"/>
          <w:marTop w:val="300"/>
          <w:marBottom w:val="0"/>
          <w:divBdr>
            <w:top w:val="none" w:sz="0" w:space="0" w:color="auto"/>
            <w:left w:val="none" w:sz="0" w:space="0" w:color="auto"/>
            <w:bottom w:val="none" w:sz="0" w:space="0" w:color="auto"/>
            <w:right w:val="none" w:sz="0" w:space="0" w:color="auto"/>
          </w:divBdr>
          <w:divsChild>
            <w:div w:id="893151760">
              <w:marLeft w:val="0"/>
              <w:marRight w:val="0"/>
              <w:marTop w:val="0"/>
              <w:marBottom w:val="0"/>
              <w:divBdr>
                <w:top w:val="none" w:sz="0" w:space="0" w:color="auto"/>
                <w:left w:val="none" w:sz="0" w:space="0" w:color="auto"/>
                <w:bottom w:val="none" w:sz="0" w:space="0" w:color="auto"/>
                <w:right w:val="none" w:sz="0" w:space="0" w:color="auto"/>
              </w:divBdr>
              <w:divsChild>
                <w:div w:id="134578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598899">
          <w:marLeft w:val="0"/>
          <w:marRight w:val="0"/>
          <w:marTop w:val="300"/>
          <w:marBottom w:val="0"/>
          <w:divBdr>
            <w:top w:val="none" w:sz="0" w:space="0" w:color="auto"/>
            <w:left w:val="none" w:sz="0" w:space="0" w:color="auto"/>
            <w:bottom w:val="none" w:sz="0" w:space="0" w:color="auto"/>
            <w:right w:val="none" w:sz="0" w:space="0" w:color="auto"/>
          </w:divBdr>
          <w:divsChild>
            <w:div w:id="294258015">
              <w:marLeft w:val="0"/>
              <w:marRight w:val="0"/>
              <w:marTop w:val="0"/>
              <w:marBottom w:val="0"/>
              <w:divBdr>
                <w:top w:val="none" w:sz="0" w:space="0" w:color="auto"/>
                <w:left w:val="none" w:sz="0" w:space="0" w:color="auto"/>
                <w:bottom w:val="none" w:sz="0" w:space="0" w:color="auto"/>
                <w:right w:val="none" w:sz="0" w:space="0" w:color="auto"/>
              </w:divBdr>
              <w:divsChild>
                <w:div w:id="65741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65544">
      <w:bodyDiv w:val="1"/>
      <w:marLeft w:val="0"/>
      <w:marRight w:val="0"/>
      <w:marTop w:val="0"/>
      <w:marBottom w:val="0"/>
      <w:divBdr>
        <w:top w:val="none" w:sz="0" w:space="0" w:color="auto"/>
        <w:left w:val="none" w:sz="0" w:space="0" w:color="auto"/>
        <w:bottom w:val="none" w:sz="0" w:space="0" w:color="auto"/>
        <w:right w:val="none" w:sz="0" w:space="0" w:color="auto"/>
      </w:divBdr>
      <w:divsChild>
        <w:div w:id="391270624">
          <w:marLeft w:val="0"/>
          <w:marRight w:val="0"/>
          <w:marTop w:val="0"/>
          <w:marBottom w:val="0"/>
          <w:divBdr>
            <w:top w:val="none" w:sz="0" w:space="0" w:color="auto"/>
            <w:left w:val="none" w:sz="0" w:space="0" w:color="auto"/>
            <w:bottom w:val="none" w:sz="0" w:space="0" w:color="auto"/>
            <w:right w:val="none" w:sz="0" w:space="0" w:color="auto"/>
          </w:divBdr>
        </w:div>
        <w:div w:id="321587528">
          <w:marLeft w:val="0"/>
          <w:marRight w:val="0"/>
          <w:marTop w:val="0"/>
          <w:marBottom w:val="0"/>
          <w:divBdr>
            <w:top w:val="none" w:sz="0" w:space="0" w:color="auto"/>
            <w:left w:val="none" w:sz="0" w:space="0" w:color="auto"/>
            <w:bottom w:val="none" w:sz="0" w:space="0" w:color="auto"/>
            <w:right w:val="none" w:sz="0" w:space="0" w:color="auto"/>
          </w:divBdr>
          <w:divsChild>
            <w:div w:id="1084298392">
              <w:marLeft w:val="0"/>
              <w:marRight w:val="0"/>
              <w:marTop w:val="0"/>
              <w:marBottom w:val="0"/>
              <w:divBdr>
                <w:top w:val="none" w:sz="0" w:space="0" w:color="auto"/>
                <w:left w:val="none" w:sz="0" w:space="0" w:color="auto"/>
                <w:bottom w:val="none" w:sz="0" w:space="0" w:color="auto"/>
                <w:right w:val="none" w:sz="0" w:space="0" w:color="auto"/>
              </w:divBdr>
            </w:div>
          </w:divsChild>
        </w:div>
        <w:div w:id="391347819">
          <w:marLeft w:val="0"/>
          <w:marRight w:val="0"/>
          <w:marTop w:val="0"/>
          <w:marBottom w:val="0"/>
          <w:divBdr>
            <w:top w:val="none" w:sz="0" w:space="0" w:color="auto"/>
            <w:left w:val="none" w:sz="0" w:space="0" w:color="auto"/>
            <w:bottom w:val="none" w:sz="0" w:space="0" w:color="auto"/>
            <w:right w:val="none" w:sz="0" w:space="0" w:color="auto"/>
          </w:divBdr>
        </w:div>
        <w:div w:id="591203593">
          <w:marLeft w:val="0"/>
          <w:marRight w:val="0"/>
          <w:marTop w:val="0"/>
          <w:marBottom w:val="0"/>
          <w:divBdr>
            <w:top w:val="none" w:sz="0" w:space="0" w:color="auto"/>
            <w:left w:val="none" w:sz="0" w:space="0" w:color="auto"/>
            <w:bottom w:val="none" w:sz="0" w:space="0" w:color="auto"/>
            <w:right w:val="none" w:sz="0" w:space="0" w:color="auto"/>
          </w:divBdr>
          <w:divsChild>
            <w:div w:id="2088960131">
              <w:marLeft w:val="0"/>
              <w:marRight w:val="0"/>
              <w:marTop w:val="0"/>
              <w:marBottom w:val="0"/>
              <w:divBdr>
                <w:top w:val="none" w:sz="0" w:space="0" w:color="auto"/>
                <w:left w:val="none" w:sz="0" w:space="0" w:color="auto"/>
                <w:bottom w:val="none" w:sz="0" w:space="0" w:color="auto"/>
                <w:right w:val="none" w:sz="0" w:space="0" w:color="auto"/>
              </w:divBdr>
            </w:div>
          </w:divsChild>
        </w:div>
        <w:div w:id="749735137">
          <w:marLeft w:val="0"/>
          <w:marRight w:val="0"/>
          <w:marTop w:val="0"/>
          <w:marBottom w:val="0"/>
          <w:divBdr>
            <w:top w:val="none" w:sz="0" w:space="0" w:color="auto"/>
            <w:left w:val="none" w:sz="0" w:space="0" w:color="auto"/>
            <w:bottom w:val="none" w:sz="0" w:space="0" w:color="auto"/>
            <w:right w:val="none" w:sz="0" w:space="0" w:color="auto"/>
          </w:divBdr>
        </w:div>
        <w:div w:id="960917370">
          <w:marLeft w:val="0"/>
          <w:marRight w:val="0"/>
          <w:marTop w:val="0"/>
          <w:marBottom w:val="0"/>
          <w:divBdr>
            <w:top w:val="none" w:sz="0" w:space="0" w:color="auto"/>
            <w:left w:val="none" w:sz="0" w:space="0" w:color="auto"/>
            <w:bottom w:val="none" w:sz="0" w:space="0" w:color="auto"/>
            <w:right w:val="none" w:sz="0" w:space="0" w:color="auto"/>
          </w:divBdr>
          <w:divsChild>
            <w:div w:id="496501284">
              <w:marLeft w:val="0"/>
              <w:marRight w:val="0"/>
              <w:marTop w:val="0"/>
              <w:marBottom w:val="0"/>
              <w:divBdr>
                <w:top w:val="none" w:sz="0" w:space="0" w:color="auto"/>
                <w:left w:val="none" w:sz="0" w:space="0" w:color="auto"/>
                <w:bottom w:val="none" w:sz="0" w:space="0" w:color="auto"/>
                <w:right w:val="none" w:sz="0" w:space="0" w:color="auto"/>
              </w:divBdr>
            </w:div>
          </w:divsChild>
        </w:div>
        <w:div w:id="840658285">
          <w:marLeft w:val="0"/>
          <w:marRight w:val="0"/>
          <w:marTop w:val="0"/>
          <w:marBottom w:val="0"/>
          <w:divBdr>
            <w:top w:val="none" w:sz="0" w:space="0" w:color="auto"/>
            <w:left w:val="none" w:sz="0" w:space="0" w:color="auto"/>
            <w:bottom w:val="none" w:sz="0" w:space="0" w:color="auto"/>
            <w:right w:val="none" w:sz="0" w:space="0" w:color="auto"/>
          </w:divBdr>
        </w:div>
        <w:div w:id="1460145737">
          <w:marLeft w:val="0"/>
          <w:marRight w:val="0"/>
          <w:marTop w:val="0"/>
          <w:marBottom w:val="0"/>
          <w:divBdr>
            <w:top w:val="none" w:sz="0" w:space="0" w:color="auto"/>
            <w:left w:val="none" w:sz="0" w:space="0" w:color="auto"/>
            <w:bottom w:val="none" w:sz="0" w:space="0" w:color="auto"/>
            <w:right w:val="none" w:sz="0" w:space="0" w:color="auto"/>
          </w:divBdr>
          <w:divsChild>
            <w:div w:id="396631538">
              <w:marLeft w:val="0"/>
              <w:marRight w:val="0"/>
              <w:marTop w:val="0"/>
              <w:marBottom w:val="0"/>
              <w:divBdr>
                <w:top w:val="none" w:sz="0" w:space="0" w:color="auto"/>
                <w:left w:val="none" w:sz="0" w:space="0" w:color="auto"/>
                <w:bottom w:val="none" w:sz="0" w:space="0" w:color="auto"/>
                <w:right w:val="none" w:sz="0" w:space="0" w:color="auto"/>
              </w:divBdr>
            </w:div>
          </w:divsChild>
        </w:div>
        <w:div w:id="79374861">
          <w:marLeft w:val="0"/>
          <w:marRight w:val="0"/>
          <w:marTop w:val="0"/>
          <w:marBottom w:val="0"/>
          <w:divBdr>
            <w:top w:val="none" w:sz="0" w:space="0" w:color="auto"/>
            <w:left w:val="none" w:sz="0" w:space="0" w:color="auto"/>
            <w:bottom w:val="none" w:sz="0" w:space="0" w:color="auto"/>
            <w:right w:val="none" w:sz="0" w:space="0" w:color="auto"/>
          </w:divBdr>
        </w:div>
        <w:div w:id="1132602022">
          <w:marLeft w:val="0"/>
          <w:marRight w:val="0"/>
          <w:marTop w:val="0"/>
          <w:marBottom w:val="0"/>
          <w:divBdr>
            <w:top w:val="none" w:sz="0" w:space="0" w:color="auto"/>
            <w:left w:val="none" w:sz="0" w:space="0" w:color="auto"/>
            <w:bottom w:val="none" w:sz="0" w:space="0" w:color="auto"/>
            <w:right w:val="none" w:sz="0" w:space="0" w:color="auto"/>
          </w:divBdr>
          <w:divsChild>
            <w:div w:id="1057436614">
              <w:marLeft w:val="0"/>
              <w:marRight w:val="0"/>
              <w:marTop w:val="0"/>
              <w:marBottom w:val="0"/>
              <w:divBdr>
                <w:top w:val="none" w:sz="0" w:space="0" w:color="auto"/>
                <w:left w:val="none" w:sz="0" w:space="0" w:color="auto"/>
                <w:bottom w:val="none" w:sz="0" w:space="0" w:color="auto"/>
                <w:right w:val="none" w:sz="0" w:space="0" w:color="auto"/>
              </w:divBdr>
            </w:div>
          </w:divsChild>
        </w:div>
        <w:div w:id="1419207015">
          <w:marLeft w:val="0"/>
          <w:marRight w:val="0"/>
          <w:marTop w:val="0"/>
          <w:marBottom w:val="0"/>
          <w:divBdr>
            <w:top w:val="none" w:sz="0" w:space="0" w:color="auto"/>
            <w:left w:val="none" w:sz="0" w:space="0" w:color="auto"/>
            <w:bottom w:val="none" w:sz="0" w:space="0" w:color="auto"/>
            <w:right w:val="none" w:sz="0" w:space="0" w:color="auto"/>
          </w:divBdr>
        </w:div>
        <w:div w:id="431358455">
          <w:marLeft w:val="0"/>
          <w:marRight w:val="0"/>
          <w:marTop w:val="0"/>
          <w:marBottom w:val="0"/>
          <w:divBdr>
            <w:top w:val="none" w:sz="0" w:space="0" w:color="auto"/>
            <w:left w:val="none" w:sz="0" w:space="0" w:color="auto"/>
            <w:bottom w:val="none" w:sz="0" w:space="0" w:color="auto"/>
            <w:right w:val="none" w:sz="0" w:space="0" w:color="auto"/>
          </w:divBdr>
          <w:divsChild>
            <w:div w:id="1537430157">
              <w:marLeft w:val="0"/>
              <w:marRight w:val="0"/>
              <w:marTop w:val="0"/>
              <w:marBottom w:val="0"/>
              <w:divBdr>
                <w:top w:val="none" w:sz="0" w:space="0" w:color="auto"/>
                <w:left w:val="none" w:sz="0" w:space="0" w:color="auto"/>
                <w:bottom w:val="none" w:sz="0" w:space="0" w:color="auto"/>
                <w:right w:val="none" w:sz="0" w:space="0" w:color="auto"/>
              </w:divBdr>
            </w:div>
          </w:divsChild>
        </w:div>
        <w:div w:id="1532497028">
          <w:marLeft w:val="0"/>
          <w:marRight w:val="0"/>
          <w:marTop w:val="0"/>
          <w:marBottom w:val="0"/>
          <w:divBdr>
            <w:top w:val="none" w:sz="0" w:space="0" w:color="auto"/>
            <w:left w:val="none" w:sz="0" w:space="0" w:color="auto"/>
            <w:bottom w:val="none" w:sz="0" w:space="0" w:color="auto"/>
            <w:right w:val="none" w:sz="0" w:space="0" w:color="auto"/>
          </w:divBdr>
        </w:div>
        <w:div w:id="2068262592">
          <w:marLeft w:val="0"/>
          <w:marRight w:val="0"/>
          <w:marTop w:val="0"/>
          <w:marBottom w:val="0"/>
          <w:divBdr>
            <w:top w:val="none" w:sz="0" w:space="0" w:color="auto"/>
            <w:left w:val="none" w:sz="0" w:space="0" w:color="auto"/>
            <w:bottom w:val="none" w:sz="0" w:space="0" w:color="auto"/>
            <w:right w:val="none" w:sz="0" w:space="0" w:color="auto"/>
          </w:divBdr>
          <w:divsChild>
            <w:div w:id="658768739">
              <w:marLeft w:val="0"/>
              <w:marRight w:val="0"/>
              <w:marTop w:val="0"/>
              <w:marBottom w:val="0"/>
              <w:divBdr>
                <w:top w:val="none" w:sz="0" w:space="0" w:color="auto"/>
                <w:left w:val="none" w:sz="0" w:space="0" w:color="auto"/>
                <w:bottom w:val="none" w:sz="0" w:space="0" w:color="auto"/>
                <w:right w:val="none" w:sz="0" w:space="0" w:color="auto"/>
              </w:divBdr>
            </w:div>
          </w:divsChild>
        </w:div>
        <w:div w:id="556674215">
          <w:marLeft w:val="0"/>
          <w:marRight w:val="0"/>
          <w:marTop w:val="300"/>
          <w:marBottom w:val="0"/>
          <w:divBdr>
            <w:top w:val="none" w:sz="0" w:space="0" w:color="auto"/>
            <w:left w:val="none" w:sz="0" w:space="0" w:color="auto"/>
            <w:bottom w:val="none" w:sz="0" w:space="0" w:color="auto"/>
            <w:right w:val="none" w:sz="0" w:space="0" w:color="auto"/>
          </w:divBdr>
          <w:divsChild>
            <w:div w:id="35661761">
              <w:marLeft w:val="0"/>
              <w:marRight w:val="0"/>
              <w:marTop w:val="0"/>
              <w:marBottom w:val="0"/>
              <w:divBdr>
                <w:top w:val="none" w:sz="0" w:space="0" w:color="auto"/>
                <w:left w:val="none" w:sz="0" w:space="0" w:color="auto"/>
                <w:bottom w:val="none" w:sz="0" w:space="0" w:color="auto"/>
                <w:right w:val="none" w:sz="0" w:space="0" w:color="auto"/>
              </w:divBdr>
              <w:divsChild>
                <w:div w:id="16594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11652">
          <w:marLeft w:val="0"/>
          <w:marRight w:val="0"/>
          <w:marTop w:val="300"/>
          <w:marBottom w:val="0"/>
          <w:divBdr>
            <w:top w:val="none" w:sz="0" w:space="0" w:color="auto"/>
            <w:left w:val="none" w:sz="0" w:space="0" w:color="auto"/>
            <w:bottom w:val="none" w:sz="0" w:space="0" w:color="auto"/>
            <w:right w:val="none" w:sz="0" w:space="0" w:color="auto"/>
          </w:divBdr>
          <w:divsChild>
            <w:div w:id="661658987">
              <w:marLeft w:val="0"/>
              <w:marRight w:val="0"/>
              <w:marTop w:val="0"/>
              <w:marBottom w:val="0"/>
              <w:divBdr>
                <w:top w:val="none" w:sz="0" w:space="0" w:color="auto"/>
                <w:left w:val="none" w:sz="0" w:space="0" w:color="auto"/>
                <w:bottom w:val="none" w:sz="0" w:space="0" w:color="auto"/>
                <w:right w:val="none" w:sz="0" w:space="0" w:color="auto"/>
              </w:divBdr>
              <w:divsChild>
                <w:div w:id="289938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03781">
          <w:marLeft w:val="0"/>
          <w:marRight w:val="0"/>
          <w:marTop w:val="300"/>
          <w:marBottom w:val="0"/>
          <w:divBdr>
            <w:top w:val="none" w:sz="0" w:space="0" w:color="auto"/>
            <w:left w:val="none" w:sz="0" w:space="0" w:color="auto"/>
            <w:bottom w:val="none" w:sz="0" w:space="0" w:color="auto"/>
            <w:right w:val="none" w:sz="0" w:space="0" w:color="auto"/>
          </w:divBdr>
          <w:divsChild>
            <w:div w:id="2131777523">
              <w:marLeft w:val="0"/>
              <w:marRight w:val="0"/>
              <w:marTop w:val="0"/>
              <w:marBottom w:val="0"/>
              <w:divBdr>
                <w:top w:val="none" w:sz="0" w:space="0" w:color="auto"/>
                <w:left w:val="none" w:sz="0" w:space="0" w:color="auto"/>
                <w:bottom w:val="none" w:sz="0" w:space="0" w:color="auto"/>
                <w:right w:val="none" w:sz="0" w:space="0" w:color="auto"/>
              </w:divBdr>
              <w:divsChild>
                <w:div w:id="5736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716957">
          <w:marLeft w:val="0"/>
          <w:marRight w:val="0"/>
          <w:marTop w:val="300"/>
          <w:marBottom w:val="0"/>
          <w:divBdr>
            <w:top w:val="none" w:sz="0" w:space="0" w:color="auto"/>
            <w:left w:val="none" w:sz="0" w:space="0" w:color="auto"/>
            <w:bottom w:val="none" w:sz="0" w:space="0" w:color="auto"/>
            <w:right w:val="none" w:sz="0" w:space="0" w:color="auto"/>
          </w:divBdr>
          <w:divsChild>
            <w:div w:id="735326457">
              <w:marLeft w:val="0"/>
              <w:marRight w:val="0"/>
              <w:marTop w:val="0"/>
              <w:marBottom w:val="0"/>
              <w:divBdr>
                <w:top w:val="none" w:sz="0" w:space="0" w:color="auto"/>
                <w:left w:val="none" w:sz="0" w:space="0" w:color="auto"/>
                <w:bottom w:val="none" w:sz="0" w:space="0" w:color="auto"/>
                <w:right w:val="none" w:sz="0" w:space="0" w:color="auto"/>
              </w:divBdr>
              <w:divsChild>
                <w:div w:id="187800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71493">
      <w:bodyDiv w:val="1"/>
      <w:marLeft w:val="0"/>
      <w:marRight w:val="0"/>
      <w:marTop w:val="0"/>
      <w:marBottom w:val="0"/>
      <w:divBdr>
        <w:top w:val="none" w:sz="0" w:space="0" w:color="auto"/>
        <w:left w:val="none" w:sz="0" w:space="0" w:color="auto"/>
        <w:bottom w:val="none" w:sz="0" w:space="0" w:color="auto"/>
        <w:right w:val="none" w:sz="0" w:space="0" w:color="auto"/>
      </w:divBdr>
      <w:divsChild>
        <w:div w:id="1257445140">
          <w:marLeft w:val="0"/>
          <w:marRight w:val="0"/>
          <w:marTop w:val="0"/>
          <w:marBottom w:val="0"/>
          <w:divBdr>
            <w:top w:val="none" w:sz="0" w:space="0" w:color="auto"/>
            <w:left w:val="none" w:sz="0" w:space="0" w:color="auto"/>
            <w:bottom w:val="none" w:sz="0" w:space="0" w:color="auto"/>
            <w:right w:val="none" w:sz="0" w:space="0" w:color="auto"/>
          </w:divBdr>
        </w:div>
        <w:div w:id="167453549">
          <w:marLeft w:val="0"/>
          <w:marRight w:val="0"/>
          <w:marTop w:val="0"/>
          <w:marBottom w:val="0"/>
          <w:divBdr>
            <w:top w:val="none" w:sz="0" w:space="0" w:color="auto"/>
            <w:left w:val="none" w:sz="0" w:space="0" w:color="auto"/>
            <w:bottom w:val="none" w:sz="0" w:space="0" w:color="auto"/>
            <w:right w:val="none" w:sz="0" w:space="0" w:color="auto"/>
          </w:divBdr>
          <w:divsChild>
            <w:div w:id="1841772208">
              <w:marLeft w:val="0"/>
              <w:marRight w:val="0"/>
              <w:marTop w:val="0"/>
              <w:marBottom w:val="0"/>
              <w:divBdr>
                <w:top w:val="none" w:sz="0" w:space="0" w:color="auto"/>
                <w:left w:val="none" w:sz="0" w:space="0" w:color="auto"/>
                <w:bottom w:val="none" w:sz="0" w:space="0" w:color="auto"/>
                <w:right w:val="none" w:sz="0" w:space="0" w:color="auto"/>
              </w:divBdr>
            </w:div>
          </w:divsChild>
        </w:div>
        <w:div w:id="451939831">
          <w:marLeft w:val="0"/>
          <w:marRight w:val="0"/>
          <w:marTop w:val="0"/>
          <w:marBottom w:val="0"/>
          <w:divBdr>
            <w:top w:val="none" w:sz="0" w:space="0" w:color="auto"/>
            <w:left w:val="none" w:sz="0" w:space="0" w:color="auto"/>
            <w:bottom w:val="none" w:sz="0" w:space="0" w:color="auto"/>
            <w:right w:val="none" w:sz="0" w:space="0" w:color="auto"/>
          </w:divBdr>
        </w:div>
        <w:div w:id="629627044">
          <w:marLeft w:val="0"/>
          <w:marRight w:val="0"/>
          <w:marTop w:val="0"/>
          <w:marBottom w:val="0"/>
          <w:divBdr>
            <w:top w:val="none" w:sz="0" w:space="0" w:color="auto"/>
            <w:left w:val="none" w:sz="0" w:space="0" w:color="auto"/>
            <w:bottom w:val="none" w:sz="0" w:space="0" w:color="auto"/>
            <w:right w:val="none" w:sz="0" w:space="0" w:color="auto"/>
          </w:divBdr>
          <w:divsChild>
            <w:div w:id="1352994418">
              <w:marLeft w:val="0"/>
              <w:marRight w:val="0"/>
              <w:marTop w:val="0"/>
              <w:marBottom w:val="0"/>
              <w:divBdr>
                <w:top w:val="none" w:sz="0" w:space="0" w:color="auto"/>
                <w:left w:val="none" w:sz="0" w:space="0" w:color="auto"/>
                <w:bottom w:val="none" w:sz="0" w:space="0" w:color="auto"/>
                <w:right w:val="none" w:sz="0" w:space="0" w:color="auto"/>
              </w:divBdr>
            </w:div>
          </w:divsChild>
        </w:div>
        <w:div w:id="754858926">
          <w:marLeft w:val="0"/>
          <w:marRight w:val="0"/>
          <w:marTop w:val="0"/>
          <w:marBottom w:val="0"/>
          <w:divBdr>
            <w:top w:val="none" w:sz="0" w:space="0" w:color="auto"/>
            <w:left w:val="none" w:sz="0" w:space="0" w:color="auto"/>
            <w:bottom w:val="none" w:sz="0" w:space="0" w:color="auto"/>
            <w:right w:val="none" w:sz="0" w:space="0" w:color="auto"/>
          </w:divBdr>
        </w:div>
        <w:div w:id="2063626607">
          <w:marLeft w:val="0"/>
          <w:marRight w:val="0"/>
          <w:marTop w:val="0"/>
          <w:marBottom w:val="0"/>
          <w:divBdr>
            <w:top w:val="none" w:sz="0" w:space="0" w:color="auto"/>
            <w:left w:val="none" w:sz="0" w:space="0" w:color="auto"/>
            <w:bottom w:val="none" w:sz="0" w:space="0" w:color="auto"/>
            <w:right w:val="none" w:sz="0" w:space="0" w:color="auto"/>
          </w:divBdr>
          <w:divsChild>
            <w:div w:id="201789718">
              <w:marLeft w:val="0"/>
              <w:marRight w:val="0"/>
              <w:marTop w:val="0"/>
              <w:marBottom w:val="0"/>
              <w:divBdr>
                <w:top w:val="none" w:sz="0" w:space="0" w:color="auto"/>
                <w:left w:val="none" w:sz="0" w:space="0" w:color="auto"/>
                <w:bottom w:val="none" w:sz="0" w:space="0" w:color="auto"/>
                <w:right w:val="none" w:sz="0" w:space="0" w:color="auto"/>
              </w:divBdr>
            </w:div>
          </w:divsChild>
        </w:div>
        <w:div w:id="1374503522">
          <w:marLeft w:val="0"/>
          <w:marRight w:val="0"/>
          <w:marTop w:val="0"/>
          <w:marBottom w:val="0"/>
          <w:divBdr>
            <w:top w:val="none" w:sz="0" w:space="0" w:color="auto"/>
            <w:left w:val="none" w:sz="0" w:space="0" w:color="auto"/>
            <w:bottom w:val="none" w:sz="0" w:space="0" w:color="auto"/>
            <w:right w:val="none" w:sz="0" w:space="0" w:color="auto"/>
          </w:divBdr>
        </w:div>
        <w:div w:id="90978645">
          <w:marLeft w:val="0"/>
          <w:marRight w:val="0"/>
          <w:marTop w:val="0"/>
          <w:marBottom w:val="0"/>
          <w:divBdr>
            <w:top w:val="none" w:sz="0" w:space="0" w:color="auto"/>
            <w:left w:val="none" w:sz="0" w:space="0" w:color="auto"/>
            <w:bottom w:val="none" w:sz="0" w:space="0" w:color="auto"/>
            <w:right w:val="none" w:sz="0" w:space="0" w:color="auto"/>
          </w:divBdr>
          <w:divsChild>
            <w:div w:id="1360355552">
              <w:marLeft w:val="0"/>
              <w:marRight w:val="0"/>
              <w:marTop w:val="0"/>
              <w:marBottom w:val="0"/>
              <w:divBdr>
                <w:top w:val="none" w:sz="0" w:space="0" w:color="auto"/>
                <w:left w:val="none" w:sz="0" w:space="0" w:color="auto"/>
                <w:bottom w:val="none" w:sz="0" w:space="0" w:color="auto"/>
                <w:right w:val="none" w:sz="0" w:space="0" w:color="auto"/>
              </w:divBdr>
            </w:div>
          </w:divsChild>
        </w:div>
        <w:div w:id="439305380">
          <w:marLeft w:val="0"/>
          <w:marRight w:val="0"/>
          <w:marTop w:val="0"/>
          <w:marBottom w:val="0"/>
          <w:divBdr>
            <w:top w:val="none" w:sz="0" w:space="0" w:color="auto"/>
            <w:left w:val="none" w:sz="0" w:space="0" w:color="auto"/>
            <w:bottom w:val="none" w:sz="0" w:space="0" w:color="auto"/>
            <w:right w:val="none" w:sz="0" w:space="0" w:color="auto"/>
          </w:divBdr>
        </w:div>
        <w:div w:id="885483385">
          <w:marLeft w:val="0"/>
          <w:marRight w:val="0"/>
          <w:marTop w:val="0"/>
          <w:marBottom w:val="0"/>
          <w:divBdr>
            <w:top w:val="none" w:sz="0" w:space="0" w:color="auto"/>
            <w:left w:val="none" w:sz="0" w:space="0" w:color="auto"/>
            <w:bottom w:val="none" w:sz="0" w:space="0" w:color="auto"/>
            <w:right w:val="none" w:sz="0" w:space="0" w:color="auto"/>
          </w:divBdr>
          <w:divsChild>
            <w:div w:id="1933277611">
              <w:marLeft w:val="0"/>
              <w:marRight w:val="0"/>
              <w:marTop w:val="0"/>
              <w:marBottom w:val="0"/>
              <w:divBdr>
                <w:top w:val="none" w:sz="0" w:space="0" w:color="auto"/>
                <w:left w:val="none" w:sz="0" w:space="0" w:color="auto"/>
                <w:bottom w:val="none" w:sz="0" w:space="0" w:color="auto"/>
                <w:right w:val="none" w:sz="0" w:space="0" w:color="auto"/>
              </w:divBdr>
            </w:div>
          </w:divsChild>
        </w:div>
        <w:div w:id="780027959">
          <w:marLeft w:val="0"/>
          <w:marRight w:val="0"/>
          <w:marTop w:val="0"/>
          <w:marBottom w:val="0"/>
          <w:divBdr>
            <w:top w:val="none" w:sz="0" w:space="0" w:color="auto"/>
            <w:left w:val="none" w:sz="0" w:space="0" w:color="auto"/>
            <w:bottom w:val="none" w:sz="0" w:space="0" w:color="auto"/>
            <w:right w:val="none" w:sz="0" w:space="0" w:color="auto"/>
          </w:divBdr>
        </w:div>
        <w:div w:id="1458525599">
          <w:marLeft w:val="0"/>
          <w:marRight w:val="0"/>
          <w:marTop w:val="0"/>
          <w:marBottom w:val="0"/>
          <w:divBdr>
            <w:top w:val="none" w:sz="0" w:space="0" w:color="auto"/>
            <w:left w:val="none" w:sz="0" w:space="0" w:color="auto"/>
            <w:bottom w:val="none" w:sz="0" w:space="0" w:color="auto"/>
            <w:right w:val="none" w:sz="0" w:space="0" w:color="auto"/>
          </w:divBdr>
          <w:divsChild>
            <w:div w:id="96605578">
              <w:marLeft w:val="0"/>
              <w:marRight w:val="0"/>
              <w:marTop w:val="0"/>
              <w:marBottom w:val="0"/>
              <w:divBdr>
                <w:top w:val="none" w:sz="0" w:space="0" w:color="auto"/>
                <w:left w:val="none" w:sz="0" w:space="0" w:color="auto"/>
                <w:bottom w:val="none" w:sz="0" w:space="0" w:color="auto"/>
                <w:right w:val="none" w:sz="0" w:space="0" w:color="auto"/>
              </w:divBdr>
            </w:div>
          </w:divsChild>
        </w:div>
        <w:div w:id="1644389984">
          <w:marLeft w:val="0"/>
          <w:marRight w:val="0"/>
          <w:marTop w:val="0"/>
          <w:marBottom w:val="0"/>
          <w:divBdr>
            <w:top w:val="none" w:sz="0" w:space="0" w:color="auto"/>
            <w:left w:val="none" w:sz="0" w:space="0" w:color="auto"/>
            <w:bottom w:val="none" w:sz="0" w:space="0" w:color="auto"/>
            <w:right w:val="none" w:sz="0" w:space="0" w:color="auto"/>
          </w:divBdr>
        </w:div>
        <w:div w:id="674570455">
          <w:marLeft w:val="0"/>
          <w:marRight w:val="0"/>
          <w:marTop w:val="0"/>
          <w:marBottom w:val="0"/>
          <w:divBdr>
            <w:top w:val="none" w:sz="0" w:space="0" w:color="auto"/>
            <w:left w:val="none" w:sz="0" w:space="0" w:color="auto"/>
            <w:bottom w:val="none" w:sz="0" w:space="0" w:color="auto"/>
            <w:right w:val="none" w:sz="0" w:space="0" w:color="auto"/>
          </w:divBdr>
          <w:divsChild>
            <w:div w:id="377511370">
              <w:marLeft w:val="0"/>
              <w:marRight w:val="0"/>
              <w:marTop w:val="0"/>
              <w:marBottom w:val="0"/>
              <w:divBdr>
                <w:top w:val="none" w:sz="0" w:space="0" w:color="auto"/>
                <w:left w:val="none" w:sz="0" w:space="0" w:color="auto"/>
                <w:bottom w:val="none" w:sz="0" w:space="0" w:color="auto"/>
                <w:right w:val="none" w:sz="0" w:space="0" w:color="auto"/>
              </w:divBdr>
            </w:div>
          </w:divsChild>
        </w:div>
        <w:div w:id="1024870265">
          <w:marLeft w:val="0"/>
          <w:marRight w:val="0"/>
          <w:marTop w:val="300"/>
          <w:marBottom w:val="0"/>
          <w:divBdr>
            <w:top w:val="none" w:sz="0" w:space="0" w:color="auto"/>
            <w:left w:val="none" w:sz="0" w:space="0" w:color="auto"/>
            <w:bottom w:val="none" w:sz="0" w:space="0" w:color="auto"/>
            <w:right w:val="none" w:sz="0" w:space="0" w:color="auto"/>
          </w:divBdr>
          <w:divsChild>
            <w:div w:id="1975744879">
              <w:marLeft w:val="0"/>
              <w:marRight w:val="0"/>
              <w:marTop w:val="0"/>
              <w:marBottom w:val="0"/>
              <w:divBdr>
                <w:top w:val="none" w:sz="0" w:space="0" w:color="auto"/>
                <w:left w:val="none" w:sz="0" w:space="0" w:color="auto"/>
                <w:bottom w:val="none" w:sz="0" w:space="0" w:color="auto"/>
                <w:right w:val="none" w:sz="0" w:space="0" w:color="auto"/>
              </w:divBdr>
              <w:divsChild>
                <w:div w:id="153708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266797">
          <w:marLeft w:val="0"/>
          <w:marRight w:val="0"/>
          <w:marTop w:val="300"/>
          <w:marBottom w:val="0"/>
          <w:divBdr>
            <w:top w:val="none" w:sz="0" w:space="0" w:color="auto"/>
            <w:left w:val="none" w:sz="0" w:space="0" w:color="auto"/>
            <w:bottom w:val="none" w:sz="0" w:space="0" w:color="auto"/>
            <w:right w:val="none" w:sz="0" w:space="0" w:color="auto"/>
          </w:divBdr>
          <w:divsChild>
            <w:div w:id="975068853">
              <w:marLeft w:val="0"/>
              <w:marRight w:val="0"/>
              <w:marTop w:val="0"/>
              <w:marBottom w:val="0"/>
              <w:divBdr>
                <w:top w:val="none" w:sz="0" w:space="0" w:color="auto"/>
                <w:left w:val="none" w:sz="0" w:space="0" w:color="auto"/>
                <w:bottom w:val="none" w:sz="0" w:space="0" w:color="auto"/>
                <w:right w:val="none" w:sz="0" w:space="0" w:color="auto"/>
              </w:divBdr>
              <w:divsChild>
                <w:div w:id="95834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040285">
          <w:marLeft w:val="0"/>
          <w:marRight w:val="0"/>
          <w:marTop w:val="300"/>
          <w:marBottom w:val="0"/>
          <w:divBdr>
            <w:top w:val="none" w:sz="0" w:space="0" w:color="auto"/>
            <w:left w:val="none" w:sz="0" w:space="0" w:color="auto"/>
            <w:bottom w:val="none" w:sz="0" w:space="0" w:color="auto"/>
            <w:right w:val="none" w:sz="0" w:space="0" w:color="auto"/>
          </w:divBdr>
          <w:divsChild>
            <w:div w:id="1490248938">
              <w:marLeft w:val="0"/>
              <w:marRight w:val="0"/>
              <w:marTop w:val="0"/>
              <w:marBottom w:val="0"/>
              <w:divBdr>
                <w:top w:val="none" w:sz="0" w:space="0" w:color="auto"/>
                <w:left w:val="none" w:sz="0" w:space="0" w:color="auto"/>
                <w:bottom w:val="none" w:sz="0" w:space="0" w:color="auto"/>
                <w:right w:val="none" w:sz="0" w:space="0" w:color="auto"/>
              </w:divBdr>
              <w:divsChild>
                <w:div w:id="1222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4502">
          <w:marLeft w:val="0"/>
          <w:marRight w:val="0"/>
          <w:marTop w:val="300"/>
          <w:marBottom w:val="0"/>
          <w:divBdr>
            <w:top w:val="none" w:sz="0" w:space="0" w:color="auto"/>
            <w:left w:val="none" w:sz="0" w:space="0" w:color="auto"/>
            <w:bottom w:val="none" w:sz="0" w:space="0" w:color="auto"/>
            <w:right w:val="none" w:sz="0" w:space="0" w:color="auto"/>
          </w:divBdr>
          <w:divsChild>
            <w:div w:id="2060544043">
              <w:marLeft w:val="0"/>
              <w:marRight w:val="0"/>
              <w:marTop w:val="0"/>
              <w:marBottom w:val="0"/>
              <w:divBdr>
                <w:top w:val="none" w:sz="0" w:space="0" w:color="auto"/>
                <w:left w:val="none" w:sz="0" w:space="0" w:color="auto"/>
                <w:bottom w:val="none" w:sz="0" w:space="0" w:color="auto"/>
                <w:right w:val="none" w:sz="0" w:space="0" w:color="auto"/>
              </w:divBdr>
              <w:divsChild>
                <w:div w:id="108476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942404">
      <w:bodyDiv w:val="1"/>
      <w:marLeft w:val="0"/>
      <w:marRight w:val="0"/>
      <w:marTop w:val="0"/>
      <w:marBottom w:val="0"/>
      <w:divBdr>
        <w:top w:val="none" w:sz="0" w:space="0" w:color="auto"/>
        <w:left w:val="none" w:sz="0" w:space="0" w:color="auto"/>
        <w:bottom w:val="none" w:sz="0" w:space="0" w:color="auto"/>
        <w:right w:val="none" w:sz="0" w:space="0" w:color="auto"/>
      </w:divBdr>
      <w:divsChild>
        <w:div w:id="1173758332">
          <w:marLeft w:val="0"/>
          <w:marRight w:val="0"/>
          <w:marTop w:val="0"/>
          <w:marBottom w:val="0"/>
          <w:divBdr>
            <w:top w:val="none" w:sz="0" w:space="0" w:color="auto"/>
            <w:left w:val="none" w:sz="0" w:space="0" w:color="auto"/>
            <w:bottom w:val="none" w:sz="0" w:space="0" w:color="auto"/>
            <w:right w:val="none" w:sz="0" w:space="0" w:color="auto"/>
          </w:divBdr>
        </w:div>
        <w:div w:id="948663249">
          <w:marLeft w:val="0"/>
          <w:marRight w:val="0"/>
          <w:marTop w:val="0"/>
          <w:marBottom w:val="0"/>
          <w:divBdr>
            <w:top w:val="none" w:sz="0" w:space="0" w:color="auto"/>
            <w:left w:val="none" w:sz="0" w:space="0" w:color="auto"/>
            <w:bottom w:val="none" w:sz="0" w:space="0" w:color="auto"/>
            <w:right w:val="none" w:sz="0" w:space="0" w:color="auto"/>
          </w:divBdr>
          <w:divsChild>
            <w:div w:id="879363354">
              <w:marLeft w:val="0"/>
              <w:marRight w:val="0"/>
              <w:marTop w:val="0"/>
              <w:marBottom w:val="0"/>
              <w:divBdr>
                <w:top w:val="none" w:sz="0" w:space="0" w:color="auto"/>
                <w:left w:val="none" w:sz="0" w:space="0" w:color="auto"/>
                <w:bottom w:val="none" w:sz="0" w:space="0" w:color="auto"/>
                <w:right w:val="none" w:sz="0" w:space="0" w:color="auto"/>
              </w:divBdr>
            </w:div>
          </w:divsChild>
        </w:div>
        <w:div w:id="971248512">
          <w:marLeft w:val="0"/>
          <w:marRight w:val="0"/>
          <w:marTop w:val="0"/>
          <w:marBottom w:val="0"/>
          <w:divBdr>
            <w:top w:val="none" w:sz="0" w:space="0" w:color="auto"/>
            <w:left w:val="none" w:sz="0" w:space="0" w:color="auto"/>
            <w:bottom w:val="none" w:sz="0" w:space="0" w:color="auto"/>
            <w:right w:val="none" w:sz="0" w:space="0" w:color="auto"/>
          </w:divBdr>
        </w:div>
        <w:div w:id="1940680467">
          <w:marLeft w:val="0"/>
          <w:marRight w:val="0"/>
          <w:marTop w:val="0"/>
          <w:marBottom w:val="0"/>
          <w:divBdr>
            <w:top w:val="none" w:sz="0" w:space="0" w:color="auto"/>
            <w:left w:val="none" w:sz="0" w:space="0" w:color="auto"/>
            <w:bottom w:val="none" w:sz="0" w:space="0" w:color="auto"/>
            <w:right w:val="none" w:sz="0" w:space="0" w:color="auto"/>
          </w:divBdr>
          <w:divsChild>
            <w:div w:id="797651187">
              <w:marLeft w:val="0"/>
              <w:marRight w:val="0"/>
              <w:marTop w:val="0"/>
              <w:marBottom w:val="0"/>
              <w:divBdr>
                <w:top w:val="none" w:sz="0" w:space="0" w:color="auto"/>
                <w:left w:val="none" w:sz="0" w:space="0" w:color="auto"/>
                <w:bottom w:val="none" w:sz="0" w:space="0" w:color="auto"/>
                <w:right w:val="none" w:sz="0" w:space="0" w:color="auto"/>
              </w:divBdr>
            </w:div>
          </w:divsChild>
        </w:div>
        <w:div w:id="1278028125">
          <w:marLeft w:val="0"/>
          <w:marRight w:val="0"/>
          <w:marTop w:val="0"/>
          <w:marBottom w:val="0"/>
          <w:divBdr>
            <w:top w:val="none" w:sz="0" w:space="0" w:color="auto"/>
            <w:left w:val="none" w:sz="0" w:space="0" w:color="auto"/>
            <w:bottom w:val="none" w:sz="0" w:space="0" w:color="auto"/>
            <w:right w:val="none" w:sz="0" w:space="0" w:color="auto"/>
          </w:divBdr>
        </w:div>
        <w:div w:id="1472595688">
          <w:marLeft w:val="0"/>
          <w:marRight w:val="0"/>
          <w:marTop w:val="0"/>
          <w:marBottom w:val="0"/>
          <w:divBdr>
            <w:top w:val="none" w:sz="0" w:space="0" w:color="auto"/>
            <w:left w:val="none" w:sz="0" w:space="0" w:color="auto"/>
            <w:bottom w:val="none" w:sz="0" w:space="0" w:color="auto"/>
            <w:right w:val="none" w:sz="0" w:space="0" w:color="auto"/>
          </w:divBdr>
          <w:divsChild>
            <w:div w:id="1953127106">
              <w:marLeft w:val="0"/>
              <w:marRight w:val="0"/>
              <w:marTop w:val="0"/>
              <w:marBottom w:val="0"/>
              <w:divBdr>
                <w:top w:val="none" w:sz="0" w:space="0" w:color="auto"/>
                <w:left w:val="none" w:sz="0" w:space="0" w:color="auto"/>
                <w:bottom w:val="none" w:sz="0" w:space="0" w:color="auto"/>
                <w:right w:val="none" w:sz="0" w:space="0" w:color="auto"/>
              </w:divBdr>
            </w:div>
          </w:divsChild>
        </w:div>
        <w:div w:id="1922064550">
          <w:marLeft w:val="0"/>
          <w:marRight w:val="0"/>
          <w:marTop w:val="0"/>
          <w:marBottom w:val="0"/>
          <w:divBdr>
            <w:top w:val="none" w:sz="0" w:space="0" w:color="auto"/>
            <w:left w:val="none" w:sz="0" w:space="0" w:color="auto"/>
            <w:bottom w:val="none" w:sz="0" w:space="0" w:color="auto"/>
            <w:right w:val="none" w:sz="0" w:space="0" w:color="auto"/>
          </w:divBdr>
        </w:div>
        <w:div w:id="387653137">
          <w:marLeft w:val="0"/>
          <w:marRight w:val="0"/>
          <w:marTop w:val="0"/>
          <w:marBottom w:val="0"/>
          <w:divBdr>
            <w:top w:val="none" w:sz="0" w:space="0" w:color="auto"/>
            <w:left w:val="none" w:sz="0" w:space="0" w:color="auto"/>
            <w:bottom w:val="none" w:sz="0" w:space="0" w:color="auto"/>
            <w:right w:val="none" w:sz="0" w:space="0" w:color="auto"/>
          </w:divBdr>
          <w:divsChild>
            <w:div w:id="1951933877">
              <w:marLeft w:val="0"/>
              <w:marRight w:val="0"/>
              <w:marTop w:val="0"/>
              <w:marBottom w:val="0"/>
              <w:divBdr>
                <w:top w:val="none" w:sz="0" w:space="0" w:color="auto"/>
                <w:left w:val="none" w:sz="0" w:space="0" w:color="auto"/>
                <w:bottom w:val="none" w:sz="0" w:space="0" w:color="auto"/>
                <w:right w:val="none" w:sz="0" w:space="0" w:color="auto"/>
              </w:divBdr>
            </w:div>
          </w:divsChild>
        </w:div>
        <w:div w:id="1978686233">
          <w:marLeft w:val="0"/>
          <w:marRight w:val="0"/>
          <w:marTop w:val="0"/>
          <w:marBottom w:val="0"/>
          <w:divBdr>
            <w:top w:val="none" w:sz="0" w:space="0" w:color="auto"/>
            <w:left w:val="none" w:sz="0" w:space="0" w:color="auto"/>
            <w:bottom w:val="none" w:sz="0" w:space="0" w:color="auto"/>
            <w:right w:val="none" w:sz="0" w:space="0" w:color="auto"/>
          </w:divBdr>
        </w:div>
        <w:div w:id="49769099">
          <w:marLeft w:val="0"/>
          <w:marRight w:val="0"/>
          <w:marTop w:val="0"/>
          <w:marBottom w:val="0"/>
          <w:divBdr>
            <w:top w:val="none" w:sz="0" w:space="0" w:color="auto"/>
            <w:left w:val="none" w:sz="0" w:space="0" w:color="auto"/>
            <w:bottom w:val="none" w:sz="0" w:space="0" w:color="auto"/>
            <w:right w:val="none" w:sz="0" w:space="0" w:color="auto"/>
          </w:divBdr>
          <w:divsChild>
            <w:div w:id="2094473225">
              <w:marLeft w:val="0"/>
              <w:marRight w:val="0"/>
              <w:marTop w:val="0"/>
              <w:marBottom w:val="0"/>
              <w:divBdr>
                <w:top w:val="none" w:sz="0" w:space="0" w:color="auto"/>
                <w:left w:val="none" w:sz="0" w:space="0" w:color="auto"/>
                <w:bottom w:val="none" w:sz="0" w:space="0" w:color="auto"/>
                <w:right w:val="none" w:sz="0" w:space="0" w:color="auto"/>
              </w:divBdr>
            </w:div>
          </w:divsChild>
        </w:div>
        <w:div w:id="21978923">
          <w:marLeft w:val="0"/>
          <w:marRight w:val="0"/>
          <w:marTop w:val="0"/>
          <w:marBottom w:val="0"/>
          <w:divBdr>
            <w:top w:val="none" w:sz="0" w:space="0" w:color="auto"/>
            <w:left w:val="none" w:sz="0" w:space="0" w:color="auto"/>
            <w:bottom w:val="none" w:sz="0" w:space="0" w:color="auto"/>
            <w:right w:val="none" w:sz="0" w:space="0" w:color="auto"/>
          </w:divBdr>
        </w:div>
        <w:div w:id="116605979">
          <w:marLeft w:val="0"/>
          <w:marRight w:val="0"/>
          <w:marTop w:val="0"/>
          <w:marBottom w:val="0"/>
          <w:divBdr>
            <w:top w:val="none" w:sz="0" w:space="0" w:color="auto"/>
            <w:left w:val="none" w:sz="0" w:space="0" w:color="auto"/>
            <w:bottom w:val="none" w:sz="0" w:space="0" w:color="auto"/>
            <w:right w:val="none" w:sz="0" w:space="0" w:color="auto"/>
          </w:divBdr>
          <w:divsChild>
            <w:div w:id="470753599">
              <w:marLeft w:val="0"/>
              <w:marRight w:val="0"/>
              <w:marTop w:val="0"/>
              <w:marBottom w:val="0"/>
              <w:divBdr>
                <w:top w:val="none" w:sz="0" w:space="0" w:color="auto"/>
                <w:left w:val="none" w:sz="0" w:space="0" w:color="auto"/>
                <w:bottom w:val="none" w:sz="0" w:space="0" w:color="auto"/>
                <w:right w:val="none" w:sz="0" w:space="0" w:color="auto"/>
              </w:divBdr>
            </w:div>
          </w:divsChild>
        </w:div>
        <w:div w:id="1614172143">
          <w:marLeft w:val="0"/>
          <w:marRight w:val="0"/>
          <w:marTop w:val="0"/>
          <w:marBottom w:val="0"/>
          <w:divBdr>
            <w:top w:val="none" w:sz="0" w:space="0" w:color="auto"/>
            <w:left w:val="none" w:sz="0" w:space="0" w:color="auto"/>
            <w:bottom w:val="none" w:sz="0" w:space="0" w:color="auto"/>
            <w:right w:val="none" w:sz="0" w:space="0" w:color="auto"/>
          </w:divBdr>
        </w:div>
        <w:div w:id="455100143">
          <w:marLeft w:val="0"/>
          <w:marRight w:val="0"/>
          <w:marTop w:val="0"/>
          <w:marBottom w:val="0"/>
          <w:divBdr>
            <w:top w:val="none" w:sz="0" w:space="0" w:color="auto"/>
            <w:left w:val="none" w:sz="0" w:space="0" w:color="auto"/>
            <w:bottom w:val="none" w:sz="0" w:space="0" w:color="auto"/>
            <w:right w:val="none" w:sz="0" w:space="0" w:color="auto"/>
          </w:divBdr>
          <w:divsChild>
            <w:div w:id="352536802">
              <w:marLeft w:val="0"/>
              <w:marRight w:val="0"/>
              <w:marTop w:val="0"/>
              <w:marBottom w:val="0"/>
              <w:divBdr>
                <w:top w:val="none" w:sz="0" w:space="0" w:color="auto"/>
                <w:left w:val="none" w:sz="0" w:space="0" w:color="auto"/>
                <w:bottom w:val="none" w:sz="0" w:space="0" w:color="auto"/>
                <w:right w:val="none" w:sz="0" w:space="0" w:color="auto"/>
              </w:divBdr>
            </w:div>
          </w:divsChild>
        </w:div>
        <w:div w:id="310446045">
          <w:marLeft w:val="0"/>
          <w:marRight w:val="0"/>
          <w:marTop w:val="300"/>
          <w:marBottom w:val="0"/>
          <w:divBdr>
            <w:top w:val="none" w:sz="0" w:space="0" w:color="auto"/>
            <w:left w:val="none" w:sz="0" w:space="0" w:color="auto"/>
            <w:bottom w:val="none" w:sz="0" w:space="0" w:color="auto"/>
            <w:right w:val="none" w:sz="0" w:space="0" w:color="auto"/>
          </w:divBdr>
          <w:divsChild>
            <w:div w:id="640622665">
              <w:marLeft w:val="0"/>
              <w:marRight w:val="0"/>
              <w:marTop w:val="0"/>
              <w:marBottom w:val="0"/>
              <w:divBdr>
                <w:top w:val="none" w:sz="0" w:space="0" w:color="auto"/>
                <w:left w:val="none" w:sz="0" w:space="0" w:color="auto"/>
                <w:bottom w:val="none" w:sz="0" w:space="0" w:color="auto"/>
                <w:right w:val="none" w:sz="0" w:space="0" w:color="auto"/>
              </w:divBdr>
              <w:divsChild>
                <w:div w:id="153816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699142">
          <w:marLeft w:val="0"/>
          <w:marRight w:val="0"/>
          <w:marTop w:val="300"/>
          <w:marBottom w:val="0"/>
          <w:divBdr>
            <w:top w:val="none" w:sz="0" w:space="0" w:color="auto"/>
            <w:left w:val="none" w:sz="0" w:space="0" w:color="auto"/>
            <w:bottom w:val="none" w:sz="0" w:space="0" w:color="auto"/>
            <w:right w:val="none" w:sz="0" w:space="0" w:color="auto"/>
          </w:divBdr>
          <w:divsChild>
            <w:div w:id="231549520">
              <w:marLeft w:val="0"/>
              <w:marRight w:val="0"/>
              <w:marTop w:val="0"/>
              <w:marBottom w:val="0"/>
              <w:divBdr>
                <w:top w:val="none" w:sz="0" w:space="0" w:color="auto"/>
                <w:left w:val="none" w:sz="0" w:space="0" w:color="auto"/>
                <w:bottom w:val="none" w:sz="0" w:space="0" w:color="auto"/>
                <w:right w:val="none" w:sz="0" w:space="0" w:color="auto"/>
              </w:divBdr>
              <w:divsChild>
                <w:div w:id="71030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7179">
          <w:marLeft w:val="0"/>
          <w:marRight w:val="0"/>
          <w:marTop w:val="300"/>
          <w:marBottom w:val="0"/>
          <w:divBdr>
            <w:top w:val="none" w:sz="0" w:space="0" w:color="auto"/>
            <w:left w:val="none" w:sz="0" w:space="0" w:color="auto"/>
            <w:bottom w:val="none" w:sz="0" w:space="0" w:color="auto"/>
            <w:right w:val="none" w:sz="0" w:space="0" w:color="auto"/>
          </w:divBdr>
          <w:divsChild>
            <w:div w:id="1370452486">
              <w:marLeft w:val="0"/>
              <w:marRight w:val="0"/>
              <w:marTop w:val="0"/>
              <w:marBottom w:val="0"/>
              <w:divBdr>
                <w:top w:val="none" w:sz="0" w:space="0" w:color="auto"/>
                <w:left w:val="none" w:sz="0" w:space="0" w:color="auto"/>
                <w:bottom w:val="none" w:sz="0" w:space="0" w:color="auto"/>
                <w:right w:val="none" w:sz="0" w:space="0" w:color="auto"/>
              </w:divBdr>
              <w:divsChild>
                <w:div w:id="31090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702997">
          <w:marLeft w:val="0"/>
          <w:marRight w:val="0"/>
          <w:marTop w:val="300"/>
          <w:marBottom w:val="0"/>
          <w:divBdr>
            <w:top w:val="none" w:sz="0" w:space="0" w:color="auto"/>
            <w:left w:val="none" w:sz="0" w:space="0" w:color="auto"/>
            <w:bottom w:val="none" w:sz="0" w:space="0" w:color="auto"/>
            <w:right w:val="none" w:sz="0" w:space="0" w:color="auto"/>
          </w:divBdr>
          <w:divsChild>
            <w:div w:id="1734353660">
              <w:marLeft w:val="0"/>
              <w:marRight w:val="0"/>
              <w:marTop w:val="0"/>
              <w:marBottom w:val="0"/>
              <w:divBdr>
                <w:top w:val="none" w:sz="0" w:space="0" w:color="auto"/>
                <w:left w:val="none" w:sz="0" w:space="0" w:color="auto"/>
                <w:bottom w:val="none" w:sz="0" w:space="0" w:color="auto"/>
                <w:right w:val="none" w:sz="0" w:space="0" w:color="auto"/>
              </w:divBdr>
              <w:divsChild>
                <w:div w:id="99838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45684">
      <w:bodyDiv w:val="1"/>
      <w:marLeft w:val="0"/>
      <w:marRight w:val="0"/>
      <w:marTop w:val="0"/>
      <w:marBottom w:val="0"/>
      <w:divBdr>
        <w:top w:val="none" w:sz="0" w:space="0" w:color="auto"/>
        <w:left w:val="none" w:sz="0" w:space="0" w:color="auto"/>
        <w:bottom w:val="none" w:sz="0" w:space="0" w:color="auto"/>
        <w:right w:val="none" w:sz="0" w:space="0" w:color="auto"/>
      </w:divBdr>
      <w:divsChild>
        <w:div w:id="915167568">
          <w:marLeft w:val="0"/>
          <w:marRight w:val="0"/>
          <w:marTop w:val="0"/>
          <w:marBottom w:val="0"/>
          <w:divBdr>
            <w:top w:val="none" w:sz="0" w:space="0" w:color="auto"/>
            <w:left w:val="none" w:sz="0" w:space="0" w:color="auto"/>
            <w:bottom w:val="none" w:sz="0" w:space="0" w:color="auto"/>
            <w:right w:val="none" w:sz="0" w:space="0" w:color="auto"/>
          </w:divBdr>
        </w:div>
        <w:div w:id="1514613845">
          <w:marLeft w:val="0"/>
          <w:marRight w:val="0"/>
          <w:marTop w:val="0"/>
          <w:marBottom w:val="0"/>
          <w:divBdr>
            <w:top w:val="none" w:sz="0" w:space="0" w:color="auto"/>
            <w:left w:val="none" w:sz="0" w:space="0" w:color="auto"/>
            <w:bottom w:val="none" w:sz="0" w:space="0" w:color="auto"/>
            <w:right w:val="none" w:sz="0" w:space="0" w:color="auto"/>
          </w:divBdr>
          <w:divsChild>
            <w:div w:id="2000310053">
              <w:marLeft w:val="0"/>
              <w:marRight w:val="0"/>
              <w:marTop w:val="0"/>
              <w:marBottom w:val="0"/>
              <w:divBdr>
                <w:top w:val="none" w:sz="0" w:space="0" w:color="auto"/>
                <w:left w:val="none" w:sz="0" w:space="0" w:color="auto"/>
                <w:bottom w:val="none" w:sz="0" w:space="0" w:color="auto"/>
                <w:right w:val="none" w:sz="0" w:space="0" w:color="auto"/>
              </w:divBdr>
            </w:div>
          </w:divsChild>
        </w:div>
        <w:div w:id="1415394960">
          <w:marLeft w:val="0"/>
          <w:marRight w:val="0"/>
          <w:marTop w:val="0"/>
          <w:marBottom w:val="0"/>
          <w:divBdr>
            <w:top w:val="none" w:sz="0" w:space="0" w:color="auto"/>
            <w:left w:val="none" w:sz="0" w:space="0" w:color="auto"/>
            <w:bottom w:val="none" w:sz="0" w:space="0" w:color="auto"/>
            <w:right w:val="none" w:sz="0" w:space="0" w:color="auto"/>
          </w:divBdr>
        </w:div>
        <w:div w:id="845170709">
          <w:marLeft w:val="0"/>
          <w:marRight w:val="0"/>
          <w:marTop w:val="0"/>
          <w:marBottom w:val="0"/>
          <w:divBdr>
            <w:top w:val="none" w:sz="0" w:space="0" w:color="auto"/>
            <w:left w:val="none" w:sz="0" w:space="0" w:color="auto"/>
            <w:bottom w:val="none" w:sz="0" w:space="0" w:color="auto"/>
            <w:right w:val="none" w:sz="0" w:space="0" w:color="auto"/>
          </w:divBdr>
          <w:divsChild>
            <w:div w:id="1291545729">
              <w:marLeft w:val="0"/>
              <w:marRight w:val="0"/>
              <w:marTop w:val="0"/>
              <w:marBottom w:val="0"/>
              <w:divBdr>
                <w:top w:val="none" w:sz="0" w:space="0" w:color="auto"/>
                <w:left w:val="none" w:sz="0" w:space="0" w:color="auto"/>
                <w:bottom w:val="none" w:sz="0" w:space="0" w:color="auto"/>
                <w:right w:val="none" w:sz="0" w:space="0" w:color="auto"/>
              </w:divBdr>
            </w:div>
          </w:divsChild>
        </w:div>
        <w:div w:id="1511724850">
          <w:marLeft w:val="0"/>
          <w:marRight w:val="0"/>
          <w:marTop w:val="0"/>
          <w:marBottom w:val="0"/>
          <w:divBdr>
            <w:top w:val="none" w:sz="0" w:space="0" w:color="auto"/>
            <w:left w:val="none" w:sz="0" w:space="0" w:color="auto"/>
            <w:bottom w:val="none" w:sz="0" w:space="0" w:color="auto"/>
            <w:right w:val="none" w:sz="0" w:space="0" w:color="auto"/>
          </w:divBdr>
        </w:div>
        <w:div w:id="86194165">
          <w:marLeft w:val="0"/>
          <w:marRight w:val="0"/>
          <w:marTop w:val="0"/>
          <w:marBottom w:val="0"/>
          <w:divBdr>
            <w:top w:val="none" w:sz="0" w:space="0" w:color="auto"/>
            <w:left w:val="none" w:sz="0" w:space="0" w:color="auto"/>
            <w:bottom w:val="none" w:sz="0" w:space="0" w:color="auto"/>
            <w:right w:val="none" w:sz="0" w:space="0" w:color="auto"/>
          </w:divBdr>
          <w:divsChild>
            <w:div w:id="1867281463">
              <w:marLeft w:val="0"/>
              <w:marRight w:val="0"/>
              <w:marTop w:val="0"/>
              <w:marBottom w:val="0"/>
              <w:divBdr>
                <w:top w:val="none" w:sz="0" w:space="0" w:color="auto"/>
                <w:left w:val="none" w:sz="0" w:space="0" w:color="auto"/>
                <w:bottom w:val="none" w:sz="0" w:space="0" w:color="auto"/>
                <w:right w:val="none" w:sz="0" w:space="0" w:color="auto"/>
              </w:divBdr>
            </w:div>
          </w:divsChild>
        </w:div>
        <w:div w:id="1504667474">
          <w:marLeft w:val="0"/>
          <w:marRight w:val="0"/>
          <w:marTop w:val="0"/>
          <w:marBottom w:val="0"/>
          <w:divBdr>
            <w:top w:val="none" w:sz="0" w:space="0" w:color="auto"/>
            <w:left w:val="none" w:sz="0" w:space="0" w:color="auto"/>
            <w:bottom w:val="none" w:sz="0" w:space="0" w:color="auto"/>
            <w:right w:val="none" w:sz="0" w:space="0" w:color="auto"/>
          </w:divBdr>
        </w:div>
        <w:div w:id="733510123">
          <w:marLeft w:val="0"/>
          <w:marRight w:val="0"/>
          <w:marTop w:val="0"/>
          <w:marBottom w:val="0"/>
          <w:divBdr>
            <w:top w:val="none" w:sz="0" w:space="0" w:color="auto"/>
            <w:left w:val="none" w:sz="0" w:space="0" w:color="auto"/>
            <w:bottom w:val="none" w:sz="0" w:space="0" w:color="auto"/>
            <w:right w:val="none" w:sz="0" w:space="0" w:color="auto"/>
          </w:divBdr>
          <w:divsChild>
            <w:div w:id="1705788131">
              <w:marLeft w:val="0"/>
              <w:marRight w:val="0"/>
              <w:marTop w:val="0"/>
              <w:marBottom w:val="0"/>
              <w:divBdr>
                <w:top w:val="none" w:sz="0" w:space="0" w:color="auto"/>
                <w:left w:val="none" w:sz="0" w:space="0" w:color="auto"/>
                <w:bottom w:val="none" w:sz="0" w:space="0" w:color="auto"/>
                <w:right w:val="none" w:sz="0" w:space="0" w:color="auto"/>
              </w:divBdr>
            </w:div>
          </w:divsChild>
        </w:div>
        <w:div w:id="1728525292">
          <w:marLeft w:val="0"/>
          <w:marRight w:val="0"/>
          <w:marTop w:val="0"/>
          <w:marBottom w:val="0"/>
          <w:divBdr>
            <w:top w:val="none" w:sz="0" w:space="0" w:color="auto"/>
            <w:left w:val="none" w:sz="0" w:space="0" w:color="auto"/>
            <w:bottom w:val="none" w:sz="0" w:space="0" w:color="auto"/>
            <w:right w:val="none" w:sz="0" w:space="0" w:color="auto"/>
          </w:divBdr>
        </w:div>
        <w:div w:id="562109329">
          <w:marLeft w:val="0"/>
          <w:marRight w:val="0"/>
          <w:marTop w:val="0"/>
          <w:marBottom w:val="0"/>
          <w:divBdr>
            <w:top w:val="none" w:sz="0" w:space="0" w:color="auto"/>
            <w:left w:val="none" w:sz="0" w:space="0" w:color="auto"/>
            <w:bottom w:val="none" w:sz="0" w:space="0" w:color="auto"/>
            <w:right w:val="none" w:sz="0" w:space="0" w:color="auto"/>
          </w:divBdr>
          <w:divsChild>
            <w:div w:id="132069788">
              <w:marLeft w:val="0"/>
              <w:marRight w:val="0"/>
              <w:marTop w:val="0"/>
              <w:marBottom w:val="0"/>
              <w:divBdr>
                <w:top w:val="none" w:sz="0" w:space="0" w:color="auto"/>
                <w:left w:val="none" w:sz="0" w:space="0" w:color="auto"/>
                <w:bottom w:val="none" w:sz="0" w:space="0" w:color="auto"/>
                <w:right w:val="none" w:sz="0" w:space="0" w:color="auto"/>
              </w:divBdr>
            </w:div>
          </w:divsChild>
        </w:div>
        <w:div w:id="208613906">
          <w:marLeft w:val="0"/>
          <w:marRight w:val="0"/>
          <w:marTop w:val="0"/>
          <w:marBottom w:val="0"/>
          <w:divBdr>
            <w:top w:val="none" w:sz="0" w:space="0" w:color="auto"/>
            <w:left w:val="none" w:sz="0" w:space="0" w:color="auto"/>
            <w:bottom w:val="none" w:sz="0" w:space="0" w:color="auto"/>
            <w:right w:val="none" w:sz="0" w:space="0" w:color="auto"/>
          </w:divBdr>
        </w:div>
        <w:div w:id="1144547084">
          <w:marLeft w:val="0"/>
          <w:marRight w:val="0"/>
          <w:marTop w:val="0"/>
          <w:marBottom w:val="0"/>
          <w:divBdr>
            <w:top w:val="none" w:sz="0" w:space="0" w:color="auto"/>
            <w:left w:val="none" w:sz="0" w:space="0" w:color="auto"/>
            <w:bottom w:val="none" w:sz="0" w:space="0" w:color="auto"/>
            <w:right w:val="none" w:sz="0" w:space="0" w:color="auto"/>
          </w:divBdr>
          <w:divsChild>
            <w:div w:id="1743595981">
              <w:marLeft w:val="0"/>
              <w:marRight w:val="0"/>
              <w:marTop w:val="0"/>
              <w:marBottom w:val="0"/>
              <w:divBdr>
                <w:top w:val="none" w:sz="0" w:space="0" w:color="auto"/>
                <w:left w:val="none" w:sz="0" w:space="0" w:color="auto"/>
                <w:bottom w:val="none" w:sz="0" w:space="0" w:color="auto"/>
                <w:right w:val="none" w:sz="0" w:space="0" w:color="auto"/>
              </w:divBdr>
            </w:div>
          </w:divsChild>
        </w:div>
        <w:div w:id="1565332939">
          <w:marLeft w:val="0"/>
          <w:marRight w:val="0"/>
          <w:marTop w:val="0"/>
          <w:marBottom w:val="0"/>
          <w:divBdr>
            <w:top w:val="none" w:sz="0" w:space="0" w:color="auto"/>
            <w:left w:val="none" w:sz="0" w:space="0" w:color="auto"/>
            <w:bottom w:val="none" w:sz="0" w:space="0" w:color="auto"/>
            <w:right w:val="none" w:sz="0" w:space="0" w:color="auto"/>
          </w:divBdr>
        </w:div>
        <w:div w:id="514929574">
          <w:marLeft w:val="0"/>
          <w:marRight w:val="0"/>
          <w:marTop w:val="0"/>
          <w:marBottom w:val="0"/>
          <w:divBdr>
            <w:top w:val="none" w:sz="0" w:space="0" w:color="auto"/>
            <w:left w:val="none" w:sz="0" w:space="0" w:color="auto"/>
            <w:bottom w:val="none" w:sz="0" w:space="0" w:color="auto"/>
            <w:right w:val="none" w:sz="0" w:space="0" w:color="auto"/>
          </w:divBdr>
          <w:divsChild>
            <w:div w:id="747264497">
              <w:marLeft w:val="0"/>
              <w:marRight w:val="0"/>
              <w:marTop w:val="0"/>
              <w:marBottom w:val="0"/>
              <w:divBdr>
                <w:top w:val="none" w:sz="0" w:space="0" w:color="auto"/>
                <w:left w:val="none" w:sz="0" w:space="0" w:color="auto"/>
                <w:bottom w:val="none" w:sz="0" w:space="0" w:color="auto"/>
                <w:right w:val="none" w:sz="0" w:space="0" w:color="auto"/>
              </w:divBdr>
            </w:div>
          </w:divsChild>
        </w:div>
        <w:div w:id="1879582284">
          <w:marLeft w:val="0"/>
          <w:marRight w:val="0"/>
          <w:marTop w:val="300"/>
          <w:marBottom w:val="0"/>
          <w:divBdr>
            <w:top w:val="none" w:sz="0" w:space="0" w:color="auto"/>
            <w:left w:val="none" w:sz="0" w:space="0" w:color="auto"/>
            <w:bottom w:val="none" w:sz="0" w:space="0" w:color="auto"/>
            <w:right w:val="none" w:sz="0" w:space="0" w:color="auto"/>
          </w:divBdr>
          <w:divsChild>
            <w:div w:id="1629970028">
              <w:marLeft w:val="0"/>
              <w:marRight w:val="0"/>
              <w:marTop w:val="0"/>
              <w:marBottom w:val="0"/>
              <w:divBdr>
                <w:top w:val="none" w:sz="0" w:space="0" w:color="auto"/>
                <w:left w:val="none" w:sz="0" w:space="0" w:color="auto"/>
                <w:bottom w:val="none" w:sz="0" w:space="0" w:color="auto"/>
                <w:right w:val="none" w:sz="0" w:space="0" w:color="auto"/>
              </w:divBdr>
              <w:divsChild>
                <w:div w:id="21030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78444">
          <w:marLeft w:val="0"/>
          <w:marRight w:val="0"/>
          <w:marTop w:val="300"/>
          <w:marBottom w:val="0"/>
          <w:divBdr>
            <w:top w:val="none" w:sz="0" w:space="0" w:color="auto"/>
            <w:left w:val="none" w:sz="0" w:space="0" w:color="auto"/>
            <w:bottom w:val="none" w:sz="0" w:space="0" w:color="auto"/>
            <w:right w:val="none" w:sz="0" w:space="0" w:color="auto"/>
          </w:divBdr>
          <w:divsChild>
            <w:div w:id="170218103">
              <w:marLeft w:val="0"/>
              <w:marRight w:val="0"/>
              <w:marTop w:val="0"/>
              <w:marBottom w:val="0"/>
              <w:divBdr>
                <w:top w:val="none" w:sz="0" w:space="0" w:color="auto"/>
                <w:left w:val="none" w:sz="0" w:space="0" w:color="auto"/>
                <w:bottom w:val="none" w:sz="0" w:space="0" w:color="auto"/>
                <w:right w:val="none" w:sz="0" w:space="0" w:color="auto"/>
              </w:divBdr>
              <w:divsChild>
                <w:div w:id="135858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549831">
          <w:marLeft w:val="0"/>
          <w:marRight w:val="0"/>
          <w:marTop w:val="300"/>
          <w:marBottom w:val="0"/>
          <w:divBdr>
            <w:top w:val="none" w:sz="0" w:space="0" w:color="auto"/>
            <w:left w:val="none" w:sz="0" w:space="0" w:color="auto"/>
            <w:bottom w:val="none" w:sz="0" w:space="0" w:color="auto"/>
            <w:right w:val="none" w:sz="0" w:space="0" w:color="auto"/>
          </w:divBdr>
          <w:divsChild>
            <w:div w:id="2049600292">
              <w:marLeft w:val="0"/>
              <w:marRight w:val="0"/>
              <w:marTop w:val="0"/>
              <w:marBottom w:val="0"/>
              <w:divBdr>
                <w:top w:val="none" w:sz="0" w:space="0" w:color="auto"/>
                <w:left w:val="none" w:sz="0" w:space="0" w:color="auto"/>
                <w:bottom w:val="none" w:sz="0" w:space="0" w:color="auto"/>
                <w:right w:val="none" w:sz="0" w:space="0" w:color="auto"/>
              </w:divBdr>
              <w:divsChild>
                <w:div w:id="187361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91809">
          <w:marLeft w:val="0"/>
          <w:marRight w:val="0"/>
          <w:marTop w:val="300"/>
          <w:marBottom w:val="0"/>
          <w:divBdr>
            <w:top w:val="none" w:sz="0" w:space="0" w:color="auto"/>
            <w:left w:val="none" w:sz="0" w:space="0" w:color="auto"/>
            <w:bottom w:val="none" w:sz="0" w:space="0" w:color="auto"/>
            <w:right w:val="none" w:sz="0" w:space="0" w:color="auto"/>
          </w:divBdr>
          <w:divsChild>
            <w:div w:id="267978062">
              <w:marLeft w:val="0"/>
              <w:marRight w:val="0"/>
              <w:marTop w:val="0"/>
              <w:marBottom w:val="0"/>
              <w:divBdr>
                <w:top w:val="none" w:sz="0" w:space="0" w:color="auto"/>
                <w:left w:val="none" w:sz="0" w:space="0" w:color="auto"/>
                <w:bottom w:val="none" w:sz="0" w:space="0" w:color="auto"/>
                <w:right w:val="none" w:sz="0" w:space="0" w:color="auto"/>
              </w:divBdr>
              <w:divsChild>
                <w:div w:id="46262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3413">
      <w:bodyDiv w:val="1"/>
      <w:marLeft w:val="0"/>
      <w:marRight w:val="0"/>
      <w:marTop w:val="0"/>
      <w:marBottom w:val="0"/>
      <w:divBdr>
        <w:top w:val="none" w:sz="0" w:space="0" w:color="auto"/>
        <w:left w:val="none" w:sz="0" w:space="0" w:color="auto"/>
        <w:bottom w:val="none" w:sz="0" w:space="0" w:color="auto"/>
        <w:right w:val="none" w:sz="0" w:space="0" w:color="auto"/>
      </w:divBdr>
      <w:divsChild>
        <w:div w:id="2131170968">
          <w:marLeft w:val="0"/>
          <w:marRight w:val="0"/>
          <w:marTop w:val="0"/>
          <w:marBottom w:val="0"/>
          <w:divBdr>
            <w:top w:val="none" w:sz="0" w:space="0" w:color="auto"/>
            <w:left w:val="none" w:sz="0" w:space="0" w:color="auto"/>
            <w:bottom w:val="none" w:sz="0" w:space="0" w:color="auto"/>
            <w:right w:val="none" w:sz="0" w:space="0" w:color="auto"/>
          </w:divBdr>
        </w:div>
        <w:div w:id="1768765059">
          <w:marLeft w:val="0"/>
          <w:marRight w:val="0"/>
          <w:marTop w:val="0"/>
          <w:marBottom w:val="0"/>
          <w:divBdr>
            <w:top w:val="none" w:sz="0" w:space="0" w:color="auto"/>
            <w:left w:val="none" w:sz="0" w:space="0" w:color="auto"/>
            <w:bottom w:val="none" w:sz="0" w:space="0" w:color="auto"/>
            <w:right w:val="none" w:sz="0" w:space="0" w:color="auto"/>
          </w:divBdr>
          <w:divsChild>
            <w:div w:id="1324117403">
              <w:marLeft w:val="0"/>
              <w:marRight w:val="0"/>
              <w:marTop w:val="0"/>
              <w:marBottom w:val="0"/>
              <w:divBdr>
                <w:top w:val="none" w:sz="0" w:space="0" w:color="auto"/>
                <w:left w:val="none" w:sz="0" w:space="0" w:color="auto"/>
                <w:bottom w:val="none" w:sz="0" w:space="0" w:color="auto"/>
                <w:right w:val="none" w:sz="0" w:space="0" w:color="auto"/>
              </w:divBdr>
            </w:div>
          </w:divsChild>
        </w:div>
        <w:div w:id="1724477213">
          <w:marLeft w:val="0"/>
          <w:marRight w:val="0"/>
          <w:marTop w:val="0"/>
          <w:marBottom w:val="0"/>
          <w:divBdr>
            <w:top w:val="none" w:sz="0" w:space="0" w:color="auto"/>
            <w:left w:val="none" w:sz="0" w:space="0" w:color="auto"/>
            <w:bottom w:val="none" w:sz="0" w:space="0" w:color="auto"/>
            <w:right w:val="none" w:sz="0" w:space="0" w:color="auto"/>
          </w:divBdr>
        </w:div>
        <w:div w:id="517044858">
          <w:marLeft w:val="0"/>
          <w:marRight w:val="0"/>
          <w:marTop w:val="0"/>
          <w:marBottom w:val="0"/>
          <w:divBdr>
            <w:top w:val="none" w:sz="0" w:space="0" w:color="auto"/>
            <w:left w:val="none" w:sz="0" w:space="0" w:color="auto"/>
            <w:bottom w:val="none" w:sz="0" w:space="0" w:color="auto"/>
            <w:right w:val="none" w:sz="0" w:space="0" w:color="auto"/>
          </w:divBdr>
          <w:divsChild>
            <w:div w:id="1256203601">
              <w:marLeft w:val="0"/>
              <w:marRight w:val="0"/>
              <w:marTop w:val="0"/>
              <w:marBottom w:val="0"/>
              <w:divBdr>
                <w:top w:val="none" w:sz="0" w:space="0" w:color="auto"/>
                <w:left w:val="none" w:sz="0" w:space="0" w:color="auto"/>
                <w:bottom w:val="none" w:sz="0" w:space="0" w:color="auto"/>
                <w:right w:val="none" w:sz="0" w:space="0" w:color="auto"/>
              </w:divBdr>
            </w:div>
          </w:divsChild>
        </w:div>
        <w:div w:id="1429934936">
          <w:marLeft w:val="0"/>
          <w:marRight w:val="0"/>
          <w:marTop w:val="0"/>
          <w:marBottom w:val="0"/>
          <w:divBdr>
            <w:top w:val="none" w:sz="0" w:space="0" w:color="auto"/>
            <w:left w:val="none" w:sz="0" w:space="0" w:color="auto"/>
            <w:bottom w:val="none" w:sz="0" w:space="0" w:color="auto"/>
            <w:right w:val="none" w:sz="0" w:space="0" w:color="auto"/>
          </w:divBdr>
        </w:div>
        <w:div w:id="214630842">
          <w:marLeft w:val="0"/>
          <w:marRight w:val="0"/>
          <w:marTop w:val="0"/>
          <w:marBottom w:val="0"/>
          <w:divBdr>
            <w:top w:val="none" w:sz="0" w:space="0" w:color="auto"/>
            <w:left w:val="none" w:sz="0" w:space="0" w:color="auto"/>
            <w:bottom w:val="none" w:sz="0" w:space="0" w:color="auto"/>
            <w:right w:val="none" w:sz="0" w:space="0" w:color="auto"/>
          </w:divBdr>
          <w:divsChild>
            <w:div w:id="772896977">
              <w:marLeft w:val="0"/>
              <w:marRight w:val="0"/>
              <w:marTop w:val="0"/>
              <w:marBottom w:val="0"/>
              <w:divBdr>
                <w:top w:val="none" w:sz="0" w:space="0" w:color="auto"/>
                <w:left w:val="none" w:sz="0" w:space="0" w:color="auto"/>
                <w:bottom w:val="none" w:sz="0" w:space="0" w:color="auto"/>
                <w:right w:val="none" w:sz="0" w:space="0" w:color="auto"/>
              </w:divBdr>
            </w:div>
          </w:divsChild>
        </w:div>
        <w:div w:id="1070812352">
          <w:marLeft w:val="0"/>
          <w:marRight w:val="0"/>
          <w:marTop w:val="0"/>
          <w:marBottom w:val="0"/>
          <w:divBdr>
            <w:top w:val="none" w:sz="0" w:space="0" w:color="auto"/>
            <w:left w:val="none" w:sz="0" w:space="0" w:color="auto"/>
            <w:bottom w:val="none" w:sz="0" w:space="0" w:color="auto"/>
            <w:right w:val="none" w:sz="0" w:space="0" w:color="auto"/>
          </w:divBdr>
        </w:div>
        <w:div w:id="803542186">
          <w:marLeft w:val="0"/>
          <w:marRight w:val="0"/>
          <w:marTop w:val="0"/>
          <w:marBottom w:val="0"/>
          <w:divBdr>
            <w:top w:val="none" w:sz="0" w:space="0" w:color="auto"/>
            <w:left w:val="none" w:sz="0" w:space="0" w:color="auto"/>
            <w:bottom w:val="none" w:sz="0" w:space="0" w:color="auto"/>
            <w:right w:val="none" w:sz="0" w:space="0" w:color="auto"/>
          </w:divBdr>
          <w:divsChild>
            <w:div w:id="1990623032">
              <w:marLeft w:val="0"/>
              <w:marRight w:val="0"/>
              <w:marTop w:val="0"/>
              <w:marBottom w:val="0"/>
              <w:divBdr>
                <w:top w:val="none" w:sz="0" w:space="0" w:color="auto"/>
                <w:left w:val="none" w:sz="0" w:space="0" w:color="auto"/>
                <w:bottom w:val="none" w:sz="0" w:space="0" w:color="auto"/>
                <w:right w:val="none" w:sz="0" w:space="0" w:color="auto"/>
              </w:divBdr>
            </w:div>
          </w:divsChild>
        </w:div>
        <w:div w:id="1560435111">
          <w:marLeft w:val="0"/>
          <w:marRight w:val="0"/>
          <w:marTop w:val="0"/>
          <w:marBottom w:val="0"/>
          <w:divBdr>
            <w:top w:val="none" w:sz="0" w:space="0" w:color="auto"/>
            <w:left w:val="none" w:sz="0" w:space="0" w:color="auto"/>
            <w:bottom w:val="none" w:sz="0" w:space="0" w:color="auto"/>
            <w:right w:val="none" w:sz="0" w:space="0" w:color="auto"/>
          </w:divBdr>
        </w:div>
        <w:div w:id="2024866448">
          <w:marLeft w:val="0"/>
          <w:marRight w:val="0"/>
          <w:marTop w:val="0"/>
          <w:marBottom w:val="0"/>
          <w:divBdr>
            <w:top w:val="none" w:sz="0" w:space="0" w:color="auto"/>
            <w:left w:val="none" w:sz="0" w:space="0" w:color="auto"/>
            <w:bottom w:val="none" w:sz="0" w:space="0" w:color="auto"/>
            <w:right w:val="none" w:sz="0" w:space="0" w:color="auto"/>
          </w:divBdr>
          <w:divsChild>
            <w:div w:id="1962033510">
              <w:marLeft w:val="0"/>
              <w:marRight w:val="0"/>
              <w:marTop w:val="0"/>
              <w:marBottom w:val="0"/>
              <w:divBdr>
                <w:top w:val="none" w:sz="0" w:space="0" w:color="auto"/>
                <w:left w:val="none" w:sz="0" w:space="0" w:color="auto"/>
                <w:bottom w:val="none" w:sz="0" w:space="0" w:color="auto"/>
                <w:right w:val="none" w:sz="0" w:space="0" w:color="auto"/>
              </w:divBdr>
            </w:div>
          </w:divsChild>
        </w:div>
        <w:div w:id="1196848636">
          <w:marLeft w:val="0"/>
          <w:marRight w:val="0"/>
          <w:marTop w:val="0"/>
          <w:marBottom w:val="0"/>
          <w:divBdr>
            <w:top w:val="none" w:sz="0" w:space="0" w:color="auto"/>
            <w:left w:val="none" w:sz="0" w:space="0" w:color="auto"/>
            <w:bottom w:val="none" w:sz="0" w:space="0" w:color="auto"/>
            <w:right w:val="none" w:sz="0" w:space="0" w:color="auto"/>
          </w:divBdr>
        </w:div>
        <w:div w:id="383527393">
          <w:marLeft w:val="0"/>
          <w:marRight w:val="0"/>
          <w:marTop w:val="0"/>
          <w:marBottom w:val="0"/>
          <w:divBdr>
            <w:top w:val="none" w:sz="0" w:space="0" w:color="auto"/>
            <w:left w:val="none" w:sz="0" w:space="0" w:color="auto"/>
            <w:bottom w:val="none" w:sz="0" w:space="0" w:color="auto"/>
            <w:right w:val="none" w:sz="0" w:space="0" w:color="auto"/>
          </w:divBdr>
          <w:divsChild>
            <w:div w:id="1762989852">
              <w:marLeft w:val="0"/>
              <w:marRight w:val="0"/>
              <w:marTop w:val="0"/>
              <w:marBottom w:val="0"/>
              <w:divBdr>
                <w:top w:val="none" w:sz="0" w:space="0" w:color="auto"/>
                <w:left w:val="none" w:sz="0" w:space="0" w:color="auto"/>
                <w:bottom w:val="none" w:sz="0" w:space="0" w:color="auto"/>
                <w:right w:val="none" w:sz="0" w:space="0" w:color="auto"/>
              </w:divBdr>
            </w:div>
          </w:divsChild>
        </w:div>
        <w:div w:id="1043096668">
          <w:marLeft w:val="0"/>
          <w:marRight w:val="0"/>
          <w:marTop w:val="0"/>
          <w:marBottom w:val="0"/>
          <w:divBdr>
            <w:top w:val="none" w:sz="0" w:space="0" w:color="auto"/>
            <w:left w:val="none" w:sz="0" w:space="0" w:color="auto"/>
            <w:bottom w:val="none" w:sz="0" w:space="0" w:color="auto"/>
            <w:right w:val="none" w:sz="0" w:space="0" w:color="auto"/>
          </w:divBdr>
        </w:div>
        <w:div w:id="1156993441">
          <w:marLeft w:val="0"/>
          <w:marRight w:val="0"/>
          <w:marTop w:val="0"/>
          <w:marBottom w:val="0"/>
          <w:divBdr>
            <w:top w:val="none" w:sz="0" w:space="0" w:color="auto"/>
            <w:left w:val="none" w:sz="0" w:space="0" w:color="auto"/>
            <w:bottom w:val="none" w:sz="0" w:space="0" w:color="auto"/>
            <w:right w:val="none" w:sz="0" w:space="0" w:color="auto"/>
          </w:divBdr>
          <w:divsChild>
            <w:div w:id="1438015543">
              <w:marLeft w:val="0"/>
              <w:marRight w:val="0"/>
              <w:marTop w:val="0"/>
              <w:marBottom w:val="0"/>
              <w:divBdr>
                <w:top w:val="none" w:sz="0" w:space="0" w:color="auto"/>
                <w:left w:val="none" w:sz="0" w:space="0" w:color="auto"/>
                <w:bottom w:val="none" w:sz="0" w:space="0" w:color="auto"/>
                <w:right w:val="none" w:sz="0" w:space="0" w:color="auto"/>
              </w:divBdr>
            </w:div>
          </w:divsChild>
        </w:div>
        <w:div w:id="361054196">
          <w:marLeft w:val="0"/>
          <w:marRight w:val="0"/>
          <w:marTop w:val="300"/>
          <w:marBottom w:val="0"/>
          <w:divBdr>
            <w:top w:val="none" w:sz="0" w:space="0" w:color="auto"/>
            <w:left w:val="none" w:sz="0" w:space="0" w:color="auto"/>
            <w:bottom w:val="none" w:sz="0" w:space="0" w:color="auto"/>
            <w:right w:val="none" w:sz="0" w:space="0" w:color="auto"/>
          </w:divBdr>
          <w:divsChild>
            <w:div w:id="1289623544">
              <w:marLeft w:val="0"/>
              <w:marRight w:val="0"/>
              <w:marTop w:val="0"/>
              <w:marBottom w:val="0"/>
              <w:divBdr>
                <w:top w:val="none" w:sz="0" w:space="0" w:color="auto"/>
                <w:left w:val="none" w:sz="0" w:space="0" w:color="auto"/>
                <w:bottom w:val="none" w:sz="0" w:space="0" w:color="auto"/>
                <w:right w:val="none" w:sz="0" w:space="0" w:color="auto"/>
              </w:divBdr>
              <w:divsChild>
                <w:div w:id="1081677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64520">
          <w:marLeft w:val="0"/>
          <w:marRight w:val="0"/>
          <w:marTop w:val="300"/>
          <w:marBottom w:val="0"/>
          <w:divBdr>
            <w:top w:val="none" w:sz="0" w:space="0" w:color="auto"/>
            <w:left w:val="none" w:sz="0" w:space="0" w:color="auto"/>
            <w:bottom w:val="none" w:sz="0" w:space="0" w:color="auto"/>
            <w:right w:val="none" w:sz="0" w:space="0" w:color="auto"/>
          </w:divBdr>
          <w:divsChild>
            <w:div w:id="167671279">
              <w:marLeft w:val="0"/>
              <w:marRight w:val="0"/>
              <w:marTop w:val="0"/>
              <w:marBottom w:val="0"/>
              <w:divBdr>
                <w:top w:val="none" w:sz="0" w:space="0" w:color="auto"/>
                <w:left w:val="none" w:sz="0" w:space="0" w:color="auto"/>
                <w:bottom w:val="none" w:sz="0" w:space="0" w:color="auto"/>
                <w:right w:val="none" w:sz="0" w:space="0" w:color="auto"/>
              </w:divBdr>
              <w:divsChild>
                <w:div w:id="55143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738632">
          <w:marLeft w:val="0"/>
          <w:marRight w:val="0"/>
          <w:marTop w:val="300"/>
          <w:marBottom w:val="0"/>
          <w:divBdr>
            <w:top w:val="none" w:sz="0" w:space="0" w:color="auto"/>
            <w:left w:val="none" w:sz="0" w:space="0" w:color="auto"/>
            <w:bottom w:val="none" w:sz="0" w:space="0" w:color="auto"/>
            <w:right w:val="none" w:sz="0" w:space="0" w:color="auto"/>
          </w:divBdr>
          <w:divsChild>
            <w:div w:id="1722436092">
              <w:marLeft w:val="0"/>
              <w:marRight w:val="0"/>
              <w:marTop w:val="0"/>
              <w:marBottom w:val="0"/>
              <w:divBdr>
                <w:top w:val="none" w:sz="0" w:space="0" w:color="auto"/>
                <w:left w:val="none" w:sz="0" w:space="0" w:color="auto"/>
                <w:bottom w:val="none" w:sz="0" w:space="0" w:color="auto"/>
                <w:right w:val="none" w:sz="0" w:space="0" w:color="auto"/>
              </w:divBdr>
              <w:divsChild>
                <w:div w:id="113379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167299">
          <w:marLeft w:val="0"/>
          <w:marRight w:val="0"/>
          <w:marTop w:val="300"/>
          <w:marBottom w:val="0"/>
          <w:divBdr>
            <w:top w:val="none" w:sz="0" w:space="0" w:color="auto"/>
            <w:left w:val="none" w:sz="0" w:space="0" w:color="auto"/>
            <w:bottom w:val="none" w:sz="0" w:space="0" w:color="auto"/>
            <w:right w:val="none" w:sz="0" w:space="0" w:color="auto"/>
          </w:divBdr>
          <w:divsChild>
            <w:div w:id="2111315442">
              <w:marLeft w:val="0"/>
              <w:marRight w:val="0"/>
              <w:marTop w:val="0"/>
              <w:marBottom w:val="0"/>
              <w:divBdr>
                <w:top w:val="none" w:sz="0" w:space="0" w:color="auto"/>
                <w:left w:val="none" w:sz="0" w:space="0" w:color="auto"/>
                <w:bottom w:val="none" w:sz="0" w:space="0" w:color="auto"/>
                <w:right w:val="none" w:sz="0" w:space="0" w:color="auto"/>
              </w:divBdr>
              <w:divsChild>
                <w:div w:id="171842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950702">
      <w:bodyDiv w:val="1"/>
      <w:marLeft w:val="0"/>
      <w:marRight w:val="0"/>
      <w:marTop w:val="0"/>
      <w:marBottom w:val="0"/>
      <w:divBdr>
        <w:top w:val="none" w:sz="0" w:space="0" w:color="auto"/>
        <w:left w:val="none" w:sz="0" w:space="0" w:color="auto"/>
        <w:bottom w:val="none" w:sz="0" w:space="0" w:color="auto"/>
        <w:right w:val="none" w:sz="0" w:space="0" w:color="auto"/>
      </w:divBdr>
      <w:divsChild>
        <w:div w:id="1308900361">
          <w:marLeft w:val="0"/>
          <w:marRight w:val="0"/>
          <w:marTop w:val="0"/>
          <w:marBottom w:val="0"/>
          <w:divBdr>
            <w:top w:val="none" w:sz="0" w:space="0" w:color="auto"/>
            <w:left w:val="none" w:sz="0" w:space="0" w:color="auto"/>
            <w:bottom w:val="none" w:sz="0" w:space="0" w:color="auto"/>
            <w:right w:val="none" w:sz="0" w:space="0" w:color="auto"/>
          </w:divBdr>
        </w:div>
        <w:div w:id="692734035">
          <w:marLeft w:val="0"/>
          <w:marRight w:val="0"/>
          <w:marTop w:val="0"/>
          <w:marBottom w:val="0"/>
          <w:divBdr>
            <w:top w:val="none" w:sz="0" w:space="0" w:color="auto"/>
            <w:left w:val="none" w:sz="0" w:space="0" w:color="auto"/>
            <w:bottom w:val="none" w:sz="0" w:space="0" w:color="auto"/>
            <w:right w:val="none" w:sz="0" w:space="0" w:color="auto"/>
          </w:divBdr>
          <w:divsChild>
            <w:div w:id="918250090">
              <w:marLeft w:val="0"/>
              <w:marRight w:val="0"/>
              <w:marTop w:val="0"/>
              <w:marBottom w:val="0"/>
              <w:divBdr>
                <w:top w:val="none" w:sz="0" w:space="0" w:color="auto"/>
                <w:left w:val="none" w:sz="0" w:space="0" w:color="auto"/>
                <w:bottom w:val="none" w:sz="0" w:space="0" w:color="auto"/>
                <w:right w:val="none" w:sz="0" w:space="0" w:color="auto"/>
              </w:divBdr>
            </w:div>
          </w:divsChild>
        </w:div>
        <w:div w:id="841629023">
          <w:marLeft w:val="0"/>
          <w:marRight w:val="0"/>
          <w:marTop w:val="0"/>
          <w:marBottom w:val="0"/>
          <w:divBdr>
            <w:top w:val="none" w:sz="0" w:space="0" w:color="auto"/>
            <w:left w:val="none" w:sz="0" w:space="0" w:color="auto"/>
            <w:bottom w:val="none" w:sz="0" w:space="0" w:color="auto"/>
            <w:right w:val="none" w:sz="0" w:space="0" w:color="auto"/>
          </w:divBdr>
        </w:div>
        <w:div w:id="1607273479">
          <w:marLeft w:val="0"/>
          <w:marRight w:val="0"/>
          <w:marTop w:val="0"/>
          <w:marBottom w:val="0"/>
          <w:divBdr>
            <w:top w:val="none" w:sz="0" w:space="0" w:color="auto"/>
            <w:left w:val="none" w:sz="0" w:space="0" w:color="auto"/>
            <w:bottom w:val="none" w:sz="0" w:space="0" w:color="auto"/>
            <w:right w:val="none" w:sz="0" w:space="0" w:color="auto"/>
          </w:divBdr>
          <w:divsChild>
            <w:div w:id="218712302">
              <w:marLeft w:val="0"/>
              <w:marRight w:val="0"/>
              <w:marTop w:val="0"/>
              <w:marBottom w:val="0"/>
              <w:divBdr>
                <w:top w:val="none" w:sz="0" w:space="0" w:color="auto"/>
                <w:left w:val="none" w:sz="0" w:space="0" w:color="auto"/>
                <w:bottom w:val="none" w:sz="0" w:space="0" w:color="auto"/>
                <w:right w:val="none" w:sz="0" w:space="0" w:color="auto"/>
              </w:divBdr>
            </w:div>
          </w:divsChild>
        </w:div>
        <w:div w:id="1933706479">
          <w:marLeft w:val="0"/>
          <w:marRight w:val="0"/>
          <w:marTop w:val="0"/>
          <w:marBottom w:val="0"/>
          <w:divBdr>
            <w:top w:val="none" w:sz="0" w:space="0" w:color="auto"/>
            <w:left w:val="none" w:sz="0" w:space="0" w:color="auto"/>
            <w:bottom w:val="none" w:sz="0" w:space="0" w:color="auto"/>
            <w:right w:val="none" w:sz="0" w:space="0" w:color="auto"/>
          </w:divBdr>
        </w:div>
        <w:div w:id="609817083">
          <w:marLeft w:val="0"/>
          <w:marRight w:val="0"/>
          <w:marTop w:val="0"/>
          <w:marBottom w:val="0"/>
          <w:divBdr>
            <w:top w:val="none" w:sz="0" w:space="0" w:color="auto"/>
            <w:left w:val="none" w:sz="0" w:space="0" w:color="auto"/>
            <w:bottom w:val="none" w:sz="0" w:space="0" w:color="auto"/>
            <w:right w:val="none" w:sz="0" w:space="0" w:color="auto"/>
          </w:divBdr>
          <w:divsChild>
            <w:div w:id="1460495728">
              <w:marLeft w:val="0"/>
              <w:marRight w:val="0"/>
              <w:marTop w:val="0"/>
              <w:marBottom w:val="0"/>
              <w:divBdr>
                <w:top w:val="none" w:sz="0" w:space="0" w:color="auto"/>
                <w:left w:val="none" w:sz="0" w:space="0" w:color="auto"/>
                <w:bottom w:val="none" w:sz="0" w:space="0" w:color="auto"/>
                <w:right w:val="none" w:sz="0" w:space="0" w:color="auto"/>
              </w:divBdr>
            </w:div>
          </w:divsChild>
        </w:div>
        <w:div w:id="1195659351">
          <w:marLeft w:val="0"/>
          <w:marRight w:val="0"/>
          <w:marTop w:val="0"/>
          <w:marBottom w:val="0"/>
          <w:divBdr>
            <w:top w:val="none" w:sz="0" w:space="0" w:color="auto"/>
            <w:left w:val="none" w:sz="0" w:space="0" w:color="auto"/>
            <w:bottom w:val="none" w:sz="0" w:space="0" w:color="auto"/>
            <w:right w:val="none" w:sz="0" w:space="0" w:color="auto"/>
          </w:divBdr>
        </w:div>
        <w:div w:id="746729993">
          <w:marLeft w:val="0"/>
          <w:marRight w:val="0"/>
          <w:marTop w:val="0"/>
          <w:marBottom w:val="0"/>
          <w:divBdr>
            <w:top w:val="none" w:sz="0" w:space="0" w:color="auto"/>
            <w:left w:val="none" w:sz="0" w:space="0" w:color="auto"/>
            <w:bottom w:val="none" w:sz="0" w:space="0" w:color="auto"/>
            <w:right w:val="none" w:sz="0" w:space="0" w:color="auto"/>
          </w:divBdr>
          <w:divsChild>
            <w:div w:id="792094375">
              <w:marLeft w:val="0"/>
              <w:marRight w:val="0"/>
              <w:marTop w:val="0"/>
              <w:marBottom w:val="0"/>
              <w:divBdr>
                <w:top w:val="none" w:sz="0" w:space="0" w:color="auto"/>
                <w:left w:val="none" w:sz="0" w:space="0" w:color="auto"/>
                <w:bottom w:val="none" w:sz="0" w:space="0" w:color="auto"/>
                <w:right w:val="none" w:sz="0" w:space="0" w:color="auto"/>
              </w:divBdr>
            </w:div>
          </w:divsChild>
        </w:div>
        <w:div w:id="156189655">
          <w:marLeft w:val="0"/>
          <w:marRight w:val="0"/>
          <w:marTop w:val="0"/>
          <w:marBottom w:val="0"/>
          <w:divBdr>
            <w:top w:val="none" w:sz="0" w:space="0" w:color="auto"/>
            <w:left w:val="none" w:sz="0" w:space="0" w:color="auto"/>
            <w:bottom w:val="none" w:sz="0" w:space="0" w:color="auto"/>
            <w:right w:val="none" w:sz="0" w:space="0" w:color="auto"/>
          </w:divBdr>
        </w:div>
        <w:div w:id="1286892389">
          <w:marLeft w:val="0"/>
          <w:marRight w:val="0"/>
          <w:marTop w:val="0"/>
          <w:marBottom w:val="0"/>
          <w:divBdr>
            <w:top w:val="none" w:sz="0" w:space="0" w:color="auto"/>
            <w:left w:val="none" w:sz="0" w:space="0" w:color="auto"/>
            <w:bottom w:val="none" w:sz="0" w:space="0" w:color="auto"/>
            <w:right w:val="none" w:sz="0" w:space="0" w:color="auto"/>
          </w:divBdr>
          <w:divsChild>
            <w:div w:id="966396337">
              <w:marLeft w:val="0"/>
              <w:marRight w:val="0"/>
              <w:marTop w:val="0"/>
              <w:marBottom w:val="0"/>
              <w:divBdr>
                <w:top w:val="none" w:sz="0" w:space="0" w:color="auto"/>
                <w:left w:val="none" w:sz="0" w:space="0" w:color="auto"/>
                <w:bottom w:val="none" w:sz="0" w:space="0" w:color="auto"/>
                <w:right w:val="none" w:sz="0" w:space="0" w:color="auto"/>
              </w:divBdr>
            </w:div>
          </w:divsChild>
        </w:div>
        <w:div w:id="865563242">
          <w:marLeft w:val="0"/>
          <w:marRight w:val="0"/>
          <w:marTop w:val="0"/>
          <w:marBottom w:val="0"/>
          <w:divBdr>
            <w:top w:val="none" w:sz="0" w:space="0" w:color="auto"/>
            <w:left w:val="none" w:sz="0" w:space="0" w:color="auto"/>
            <w:bottom w:val="none" w:sz="0" w:space="0" w:color="auto"/>
            <w:right w:val="none" w:sz="0" w:space="0" w:color="auto"/>
          </w:divBdr>
        </w:div>
        <w:div w:id="1066415183">
          <w:marLeft w:val="0"/>
          <w:marRight w:val="0"/>
          <w:marTop w:val="0"/>
          <w:marBottom w:val="0"/>
          <w:divBdr>
            <w:top w:val="none" w:sz="0" w:space="0" w:color="auto"/>
            <w:left w:val="none" w:sz="0" w:space="0" w:color="auto"/>
            <w:bottom w:val="none" w:sz="0" w:space="0" w:color="auto"/>
            <w:right w:val="none" w:sz="0" w:space="0" w:color="auto"/>
          </w:divBdr>
          <w:divsChild>
            <w:div w:id="2142192456">
              <w:marLeft w:val="0"/>
              <w:marRight w:val="0"/>
              <w:marTop w:val="0"/>
              <w:marBottom w:val="0"/>
              <w:divBdr>
                <w:top w:val="none" w:sz="0" w:space="0" w:color="auto"/>
                <w:left w:val="none" w:sz="0" w:space="0" w:color="auto"/>
                <w:bottom w:val="none" w:sz="0" w:space="0" w:color="auto"/>
                <w:right w:val="none" w:sz="0" w:space="0" w:color="auto"/>
              </w:divBdr>
            </w:div>
          </w:divsChild>
        </w:div>
        <w:div w:id="1088311481">
          <w:marLeft w:val="0"/>
          <w:marRight w:val="0"/>
          <w:marTop w:val="0"/>
          <w:marBottom w:val="0"/>
          <w:divBdr>
            <w:top w:val="none" w:sz="0" w:space="0" w:color="auto"/>
            <w:left w:val="none" w:sz="0" w:space="0" w:color="auto"/>
            <w:bottom w:val="none" w:sz="0" w:space="0" w:color="auto"/>
            <w:right w:val="none" w:sz="0" w:space="0" w:color="auto"/>
          </w:divBdr>
        </w:div>
        <w:div w:id="1745637545">
          <w:marLeft w:val="0"/>
          <w:marRight w:val="0"/>
          <w:marTop w:val="0"/>
          <w:marBottom w:val="0"/>
          <w:divBdr>
            <w:top w:val="none" w:sz="0" w:space="0" w:color="auto"/>
            <w:left w:val="none" w:sz="0" w:space="0" w:color="auto"/>
            <w:bottom w:val="none" w:sz="0" w:space="0" w:color="auto"/>
            <w:right w:val="none" w:sz="0" w:space="0" w:color="auto"/>
          </w:divBdr>
          <w:divsChild>
            <w:div w:id="1893226188">
              <w:marLeft w:val="0"/>
              <w:marRight w:val="0"/>
              <w:marTop w:val="0"/>
              <w:marBottom w:val="0"/>
              <w:divBdr>
                <w:top w:val="none" w:sz="0" w:space="0" w:color="auto"/>
                <w:left w:val="none" w:sz="0" w:space="0" w:color="auto"/>
                <w:bottom w:val="none" w:sz="0" w:space="0" w:color="auto"/>
                <w:right w:val="none" w:sz="0" w:space="0" w:color="auto"/>
              </w:divBdr>
            </w:div>
          </w:divsChild>
        </w:div>
        <w:div w:id="620889337">
          <w:marLeft w:val="0"/>
          <w:marRight w:val="0"/>
          <w:marTop w:val="300"/>
          <w:marBottom w:val="0"/>
          <w:divBdr>
            <w:top w:val="none" w:sz="0" w:space="0" w:color="auto"/>
            <w:left w:val="none" w:sz="0" w:space="0" w:color="auto"/>
            <w:bottom w:val="none" w:sz="0" w:space="0" w:color="auto"/>
            <w:right w:val="none" w:sz="0" w:space="0" w:color="auto"/>
          </w:divBdr>
          <w:divsChild>
            <w:div w:id="880634411">
              <w:marLeft w:val="0"/>
              <w:marRight w:val="0"/>
              <w:marTop w:val="0"/>
              <w:marBottom w:val="0"/>
              <w:divBdr>
                <w:top w:val="none" w:sz="0" w:space="0" w:color="auto"/>
                <w:left w:val="none" w:sz="0" w:space="0" w:color="auto"/>
                <w:bottom w:val="none" w:sz="0" w:space="0" w:color="auto"/>
                <w:right w:val="none" w:sz="0" w:space="0" w:color="auto"/>
              </w:divBdr>
              <w:divsChild>
                <w:div w:id="195096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31873">
          <w:marLeft w:val="0"/>
          <w:marRight w:val="0"/>
          <w:marTop w:val="300"/>
          <w:marBottom w:val="0"/>
          <w:divBdr>
            <w:top w:val="none" w:sz="0" w:space="0" w:color="auto"/>
            <w:left w:val="none" w:sz="0" w:space="0" w:color="auto"/>
            <w:bottom w:val="none" w:sz="0" w:space="0" w:color="auto"/>
            <w:right w:val="none" w:sz="0" w:space="0" w:color="auto"/>
          </w:divBdr>
          <w:divsChild>
            <w:div w:id="1593395460">
              <w:marLeft w:val="0"/>
              <w:marRight w:val="0"/>
              <w:marTop w:val="0"/>
              <w:marBottom w:val="0"/>
              <w:divBdr>
                <w:top w:val="none" w:sz="0" w:space="0" w:color="auto"/>
                <w:left w:val="none" w:sz="0" w:space="0" w:color="auto"/>
                <w:bottom w:val="none" w:sz="0" w:space="0" w:color="auto"/>
                <w:right w:val="none" w:sz="0" w:space="0" w:color="auto"/>
              </w:divBdr>
              <w:divsChild>
                <w:div w:id="136632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5388">
          <w:marLeft w:val="0"/>
          <w:marRight w:val="0"/>
          <w:marTop w:val="300"/>
          <w:marBottom w:val="0"/>
          <w:divBdr>
            <w:top w:val="none" w:sz="0" w:space="0" w:color="auto"/>
            <w:left w:val="none" w:sz="0" w:space="0" w:color="auto"/>
            <w:bottom w:val="none" w:sz="0" w:space="0" w:color="auto"/>
            <w:right w:val="none" w:sz="0" w:space="0" w:color="auto"/>
          </w:divBdr>
          <w:divsChild>
            <w:div w:id="94982096">
              <w:marLeft w:val="0"/>
              <w:marRight w:val="0"/>
              <w:marTop w:val="0"/>
              <w:marBottom w:val="0"/>
              <w:divBdr>
                <w:top w:val="none" w:sz="0" w:space="0" w:color="auto"/>
                <w:left w:val="none" w:sz="0" w:space="0" w:color="auto"/>
                <w:bottom w:val="none" w:sz="0" w:space="0" w:color="auto"/>
                <w:right w:val="none" w:sz="0" w:space="0" w:color="auto"/>
              </w:divBdr>
              <w:divsChild>
                <w:div w:id="1553999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956252">
          <w:marLeft w:val="0"/>
          <w:marRight w:val="0"/>
          <w:marTop w:val="300"/>
          <w:marBottom w:val="0"/>
          <w:divBdr>
            <w:top w:val="none" w:sz="0" w:space="0" w:color="auto"/>
            <w:left w:val="none" w:sz="0" w:space="0" w:color="auto"/>
            <w:bottom w:val="none" w:sz="0" w:space="0" w:color="auto"/>
            <w:right w:val="none" w:sz="0" w:space="0" w:color="auto"/>
          </w:divBdr>
          <w:divsChild>
            <w:div w:id="1377007797">
              <w:marLeft w:val="0"/>
              <w:marRight w:val="0"/>
              <w:marTop w:val="0"/>
              <w:marBottom w:val="0"/>
              <w:divBdr>
                <w:top w:val="none" w:sz="0" w:space="0" w:color="auto"/>
                <w:left w:val="none" w:sz="0" w:space="0" w:color="auto"/>
                <w:bottom w:val="none" w:sz="0" w:space="0" w:color="auto"/>
                <w:right w:val="none" w:sz="0" w:space="0" w:color="auto"/>
              </w:divBdr>
              <w:divsChild>
                <w:div w:id="186844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032175">
      <w:bodyDiv w:val="1"/>
      <w:marLeft w:val="0"/>
      <w:marRight w:val="0"/>
      <w:marTop w:val="0"/>
      <w:marBottom w:val="0"/>
      <w:divBdr>
        <w:top w:val="none" w:sz="0" w:space="0" w:color="auto"/>
        <w:left w:val="none" w:sz="0" w:space="0" w:color="auto"/>
        <w:bottom w:val="none" w:sz="0" w:space="0" w:color="auto"/>
        <w:right w:val="none" w:sz="0" w:space="0" w:color="auto"/>
      </w:divBdr>
      <w:divsChild>
        <w:div w:id="31463683">
          <w:marLeft w:val="0"/>
          <w:marRight w:val="0"/>
          <w:marTop w:val="0"/>
          <w:marBottom w:val="0"/>
          <w:divBdr>
            <w:top w:val="none" w:sz="0" w:space="0" w:color="auto"/>
            <w:left w:val="none" w:sz="0" w:space="0" w:color="auto"/>
            <w:bottom w:val="none" w:sz="0" w:space="0" w:color="auto"/>
            <w:right w:val="none" w:sz="0" w:space="0" w:color="auto"/>
          </w:divBdr>
        </w:div>
        <w:div w:id="1118448737">
          <w:marLeft w:val="0"/>
          <w:marRight w:val="0"/>
          <w:marTop w:val="0"/>
          <w:marBottom w:val="0"/>
          <w:divBdr>
            <w:top w:val="none" w:sz="0" w:space="0" w:color="auto"/>
            <w:left w:val="none" w:sz="0" w:space="0" w:color="auto"/>
            <w:bottom w:val="none" w:sz="0" w:space="0" w:color="auto"/>
            <w:right w:val="none" w:sz="0" w:space="0" w:color="auto"/>
          </w:divBdr>
          <w:divsChild>
            <w:div w:id="694886474">
              <w:marLeft w:val="0"/>
              <w:marRight w:val="0"/>
              <w:marTop w:val="0"/>
              <w:marBottom w:val="0"/>
              <w:divBdr>
                <w:top w:val="none" w:sz="0" w:space="0" w:color="auto"/>
                <w:left w:val="none" w:sz="0" w:space="0" w:color="auto"/>
                <w:bottom w:val="none" w:sz="0" w:space="0" w:color="auto"/>
                <w:right w:val="none" w:sz="0" w:space="0" w:color="auto"/>
              </w:divBdr>
            </w:div>
          </w:divsChild>
        </w:div>
        <w:div w:id="347486044">
          <w:marLeft w:val="0"/>
          <w:marRight w:val="0"/>
          <w:marTop w:val="0"/>
          <w:marBottom w:val="0"/>
          <w:divBdr>
            <w:top w:val="none" w:sz="0" w:space="0" w:color="auto"/>
            <w:left w:val="none" w:sz="0" w:space="0" w:color="auto"/>
            <w:bottom w:val="none" w:sz="0" w:space="0" w:color="auto"/>
            <w:right w:val="none" w:sz="0" w:space="0" w:color="auto"/>
          </w:divBdr>
        </w:div>
        <w:div w:id="200946342">
          <w:marLeft w:val="0"/>
          <w:marRight w:val="0"/>
          <w:marTop w:val="0"/>
          <w:marBottom w:val="0"/>
          <w:divBdr>
            <w:top w:val="none" w:sz="0" w:space="0" w:color="auto"/>
            <w:left w:val="none" w:sz="0" w:space="0" w:color="auto"/>
            <w:bottom w:val="none" w:sz="0" w:space="0" w:color="auto"/>
            <w:right w:val="none" w:sz="0" w:space="0" w:color="auto"/>
          </w:divBdr>
          <w:divsChild>
            <w:div w:id="1533811424">
              <w:marLeft w:val="0"/>
              <w:marRight w:val="0"/>
              <w:marTop w:val="0"/>
              <w:marBottom w:val="0"/>
              <w:divBdr>
                <w:top w:val="none" w:sz="0" w:space="0" w:color="auto"/>
                <w:left w:val="none" w:sz="0" w:space="0" w:color="auto"/>
                <w:bottom w:val="none" w:sz="0" w:space="0" w:color="auto"/>
                <w:right w:val="none" w:sz="0" w:space="0" w:color="auto"/>
              </w:divBdr>
            </w:div>
          </w:divsChild>
        </w:div>
        <w:div w:id="445929771">
          <w:marLeft w:val="0"/>
          <w:marRight w:val="0"/>
          <w:marTop w:val="0"/>
          <w:marBottom w:val="0"/>
          <w:divBdr>
            <w:top w:val="none" w:sz="0" w:space="0" w:color="auto"/>
            <w:left w:val="none" w:sz="0" w:space="0" w:color="auto"/>
            <w:bottom w:val="none" w:sz="0" w:space="0" w:color="auto"/>
            <w:right w:val="none" w:sz="0" w:space="0" w:color="auto"/>
          </w:divBdr>
        </w:div>
        <w:div w:id="937518558">
          <w:marLeft w:val="0"/>
          <w:marRight w:val="0"/>
          <w:marTop w:val="0"/>
          <w:marBottom w:val="0"/>
          <w:divBdr>
            <w:top w:val="none" w:sz="0" w:space="0" w:color="auto"/>
            <w:left w:val="none" w:sz="0" w:space="0" w:color="auto"/>
            <w:bottom w:val="none" w:sz="0" w:space="0" w:color="auto"/>
            <w:right w:val="none" w:sz="0" w:space="0" w:color="auto"/>
          </w:divBdr>
          <w:divsChild>
            <w:div w:id="1489591894">
              <w:marLeft w:val="0"/>
              <w:marRight w:val="0"/>
              <w:marTop w:val="0"/>
              <w:marBottom w:val="0"/>
              <w:divBdr>
                <w:top w:val="none" w:sz="0" w:space="0" w:color="auto"/>
                <w:left w:val="none" w:sz="0" w:space="0" w:color="auto"/>
                <w:bottom w:val="none" w:sz="0" w:space="0" w:color="auto"/>
                <w:right w:val="none" w:sz="0" w:space="0" w:color="auto"/>
              </w:divBdr>
            </w:div>
          </w:divsChild>
        </w:div>
        <w:div w:id="530531890">
          <w:marLeft w:val="0"/>
          <w:marRight w:val="0"/>
          <w:marTop w:val="0"/>
          <w:marBottom w:val="0"/>
          <w:divBdr>
            <w:top w:val="none" w:sz="0" w:space="0" w:color="auto"/>
            <w:left w:val="none" w:sz="0" w:space="0" w:color="auto"/>
            <w:bottom w:val="none" w:sz="0" w:space="0" w:color="auto"/>
            <w:right w:val="none" w:sz="0" w:space="0" w:color="auto"/>
          </w:divBdr>
        </w:div>
        <w:div w:id="247036796">
          <w:marLeft w:val="0"/>
          <w:marRight w:val="0"/>
          <w:marTop w:val="0"/>
          <w:marBottom w:val="0"/>
          <w:divBdr>
            <w:top w:val="none" w:sz="0" w:space="0" w:color="auto"/>
            <w:left w:val="none" w:sz="0" w:space="0" w:color="auto"/>
            <w:bottom w:val="none" w:sz="0" w:space="0" w:color="auto"/>
            <w:right w:val="none" w:sz="0" w:space="0" w:color="auto"/>
          </w:divBdr>
          <w:divsChild>
            <w:div w:id="213543337">
              <w:marLeft w:val="0"/>
              <w:marRight w:val="0"/>
              <w:marTop w:val="0"/>
              <w:marBottom w:val="0"/>
              <w:divBdr>
                <w:top w:val="none" w:sz="0" w:space="0" w:color="auto"/>
                <w:left w:val="none" w:sz="0" w:space="0" w:color="auto"/>
                <w:bottom w:val="none" w:sz="0" w:space="0" w:color="auto"/>
                <w:right w:val="none" w:sz="0" w:space="0" w:color="auto"/>
              </w:divBdr>
            </w:div>
          </w:divsChild>
        </w:div>
        <w:div w:id="2120638809">
          <w:marLeft w:val="0"/>
          <w:marRight w:val="0"/>
          <w:marTop w:val="0"/>
          <w:marBottom w:val="0"/>
          <w:divBdr>
            <w:top w:val="none" w:sz="0" w:space="0" w:color="auto"/>
            <w:left w:val="none" w:sz="0" w:space="0" w:color="auto"/>
            <w:bottom w:val="none" w:sz="0" w:space="0" w:color="auto"/>
            <w:right w:val="none" w:sz="0" w:space="0" w:color="auto"/>
          </w:divBdr>
        </w:div>
        <w:div w:id="16584056">
          <w:marLeft w:val="0"/>
          <w:marRight w:val="0"/>
          <w:marTop w:val="0"/>
          <w:marBottom w:val="0"/>
          <w:divBdr>
            <w:top w:val="none" w:sz="0" w:space="0" w:color="auto"/>
            <w:left w:val="none" w:sz="0" w:space="0" w:color="auto"/>
            <w:bottom w:val="none" w:sz="0" w:space="0" w:color="auto"/>
            <w:right w:val="none" w:sz="0" w:space="0" w:color="auto"/>
          </w:divBdr>
          <w:divsChild>
            <w:div w:id="1246183622">
              <w:marLeft w:val="0"/>
              <w:marRight w:val="0"/>
              <w:marTop w:val="0"/>
              <w:marBottom w:val="0"/>
              <w:divBdr>
                <w:top w:val="none" w:sz="0" w:space="0" w:color="auto"/>
                <w:left w:val="none" w:sz="0" w:space="0" w:color="auto"/>
                <w:bottom w:val="none" w:sz="0" w:space="0" w:color="auto"/>
                <w:right w:val="none" w:sz="0" w:space="0" w:color="auto"/>
              </w:divBdr>
            </w:div>
          </w:divsChild>
        </w:div>
        <w:div w:id="1115371517">
          <w:marLeft w:val="0"/>
          <w:marRight w:val="0"/>
          <w:marTop w:val="0"/>
          <w:marBottom w:val="0"/>
          <w:divBdr>
            <w:top w:val="none" w:sz="0" w:space="0" w:color="auto"/>
            <w:left w:val="none" w:sz="0" w:space="0" w:color="auto"/>
            <w:bottom w:val="none" w:sz="0" w:space="0" w:color="auto"/>
            <w:right w:val="none" w:sz="0" w:space="0" w:color="auto"/>
          </w:divBdr>
        </w:div>
        <w:div w:id="1788348647">
          <w:marLeft w:val="0"/>
          <w:marRight w:val="0"/>
          <w:marTop w:val="0"/>
          <w:marBottom w:val="0"/>
          <w:divBdr>
            <w:top w:val="none" w:sz="0" w:space="0" w:color="auto"/>
            <w:left w:val="none" w:sz="0" w:space="0" w:color="auto"/>
            <w:bottom w:val="none" w:sz="0" w:space="0" w:color="auto"/>
            <w:right w:val="none" w:sz="0" w:space="0" w:color="auto"/>
          </w:divBdr>
          <w:divsChild>
            <w:div w:id="263850121">
              <w:marLeft w:val="0"/>
              <w:marRight w:val="0"/>
              <w:marTop w:val="0"/>
              <w:marBottom w:val="0"/>
              <w:divBdr>
                <w:top w:val="none" w:sz="0" w:space="0" w:color="auto"/>
                <w:left w:val="none" w:sz="0" w:space="0" w:color="auto"/>
                <w:bottom w:val="none" w:sz="0" w:space="0" w:color="auto"/>
                <w:right w:val="none" w:sz="0" w:space="0" w:color="auto"/>
              </w:divBdr>
            </w:div>
          </w:divsChild>
        </w:div>
        <w:div w:id="585964369">
          <w:marLeft w:val="0"/>
          <w:marRight w:val="0"/>
          <w:marTop w:val="0"/>
          <w:marBottom w:val="0"/>
          <w:divBdr>
            <w:top w:val="none" w:sz="0" w:space="0" w:color="auto"/>
            <w:left w:val="none" w:sz="0" w:space="0" w:color="auto"/>
            <w:bottom w:val="none" w:sz="0" w:space="0" w:color="auto"/>
            <w:right w:val="none" w:sz="0" w:space="0" w:color="auto"/>
          </w:divBdr>
        </w:div>
        <w:div w:id="1604874381">
          <w:marLeft w:val="0"/>
          <w:marRight w:val="0"/>
          <w:marTop w:val="0"/>
          <w:marBottom w:val="0"/>
          <w:divBdr>
            <w:top w:val="none" w:sz="0" w:space="0" w:color="auto"/>
            <w:left w:val="none" w:sz="0" w:space="0" w:color="auto"/>
            <w:bottom w:val="none" w:sz="0" w:space="0" w:color="auto"/>
            <w:right w:val="none" w:sz="0" w:space="0" w:color="auto"/>
          </w:divBdr>
          <w:divsChild>
            <w:div w:id="50422793">
              <w:marLeft w:val="0"/>
              <w:marRight w:val="0"/>
              <w:marTop w:val="0"/>
              <w:marBottom w:val="0"/>
              <w:divBdr>
                <w:top w:val="none" w:sz="0" w:space="0" w:color="auto"/>
                <w:left w:val="none" w:sz="0" w:space="0" w:color="auto"/>
                <w:bottom w:val="none" w:sz="0" w:space="0" w:color="auto"/>
                <w:right w:val="none" w:sz="0" w:space="0" w:color="auto"/>
              </w:divBdr>
            </w:div>
          </w:divsChild>
        </w:div>
        <w:div w:id="1928612814">
          <w:marLeft w:val="0"/>
          <w:marRight w:val="0"/>
          <w:marTop w:val="300"/>
          <w:marBottom w:val="0"/>
          <w:divBdr>
            <w:top w:val="none" w:sz="0" w:space="0" w:color="auto"/>
            <w:left w:val="none" w:sz="0" w:space="0" w:color="auto"/>
            <w:bottom w:val="none" w:sz="0" w:space="0" w:color="auto"/>
            <w:right w:val="none" w:sz="0" w:space="0" w:color="auto"/>
          </w:divBdr>
          <w:divsChild>
            <w:div w:id="1648632801">
              <w:marLeft w:val="0"/>
              <w:marRight w:val="0"/>
              <w:marTop w:val="0"/>
              <w:marBottom w:val="0"/>
              <w:divBdr>
                <w:top w:val="none" w:sz="0" w:space="0" w:color="auto"/>
                <w:left w:val="none" w:sz="0" w:space="0" w:color="auto"/>
                <w:bottom w:val="none" w:sz="0" w:space="0" w:color="auto"/>
                <w:right w:val="none" w:sz="0" w:space="0" w:color="auto"/>
              </w:divBdr>
              <w:divsChild>
                <w:div w:id="181280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21587">
          <w:marLeft w:val="0"/>
          <w:marRight w:val="0"/>
          <w:marTop w:val="300"/>
          <w:marBottom w:val="0"/>
          <w:divBdr>
            <w:top w:val="none" w:sz="0" w:space="0" w:color="auto"/>
            <w:left w:val="none" w:sz="0" w:space="0" w:color="auto"/>
            <w:bottom w:val="none" w:sz="0" w:space="0" w:color="auto"/>
            <w:right w:val="none" w:sz="0" w:space="0" w:color="auto"/>
          </w:divBdr>
          <w:divsChild>
            <w:div w:id="900365143">
              <w:marLeft w:val="0"/>
              <w:marRight w:val="0"/>
              <w:marTop w:val="0"/>
              <w:marBottom w:val="0"/>
              <w:divBdr>
                <w:top w:val="none" w:sz="0" w:space="0" w:color="auto"/>
                <w:left w:val="none" w:sz="0" w:space="0" w:color="auto"/>
                <w:bottom w:val="none" w:sz="0" w:space="0" w:color="auto"/>
                <w:right w:val="none" w:sz="0" w:space="0" w:color="auto"/>
              </w:divBdr>
              <w:divsChild>
                <w:div w:id="9362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24899">
          <w:marLeft w:val="0"/>
          <w:marRight w:val="0"/>
          <w:marTop w:val="300"/>
          <w:marBottom w:val="0"/>
          <w:divBdr>
            <w:top w:val="none" w:sz="0" w:space="0" w:color="auto"/>
            <w:left w:val="none" w:sz="0" w:space="0" w:color="auto"/>
            <w:bottom w:val="none" w:sz="0" w:space="0" w:color="auto"/>
            <w:right w:val="none" w:sz="0" w:space="0" w:color="auto"/>
          </w:divBdr>
          <w:divsChild>
            <w:div w:id="591741149">
              <w:marLeft w:val="0"/>
              <w:marRight w:val="0"/>
              <w:marTop w:val="0"/>
              <w:marBottom w:val="0"/>
              <w:divBdr>
                <w:top w:val="none" w:sz="0" w:space="0" w:color="auto"/>
                <w:left w:val="none" w:sz="0" w:space="0" w:color="auto"/>
                <w:bottom w:val="none" w:sz="0" w:space="0" w:color="auto"/>
                <w:right w:val="none" w:sz="0" w:space="0" w:color="auto"/>
              </w:divBdr>
              <w:divsChild>
                <w:div w:id="1118065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130623">
          <w:marLeft w:val="0"/>
          <w:marRight w:val="0"/>
          <w:marTop w:val="300"/>
          <w:marBottom w:val="0"/>
          <w:divBdr>
            <w:top w:val="none" w:sz="0" w:space="0" w:color="auto"/>
            <w:left w:val="none" w:sz="0" w:space="0" w:color="auto"/>
            <w:bottom w:val="none" w:sz="0" w:space="0" w:color="auto"/>
            <w:right w:val="none" w:sz="0" w:space="0" w:color="auto"/>
          </w:divBdr>
          <w:divsChild>
            <w:div w:id="65350143">
              <w:marLeft w:val="0"/>
              <w:marRight w:val="0"/>
              <w:marTop w:val="0"/>
              <w:marBottom w:val="0"/>
              <w:divBdr>
                <w:top w:val="none" w:sz="0" w:space="0" w:color="auto"/>
                <w:left w:val="none" w:sz="0" w:space="0" w:color="auto"/>
                <w:bottom w:val="none" w:sz="0" w:space="0" w:color="auto"/>
                <w:right w:val="none" w:sz="0" w:space="0" w:color="auto"/>
              </w:divBdr>
              <w:divsChild>
                <w:div w:id="36229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4082622">
      <w:bodyDiv w:val="1"/>
      <w:marLeft w:val="0"/>
      <w:marRight w:val="0"/>
      <w:marTop w:val="0"/>
      <w:marBottom w:val="0"/>
      <w:divBdr>
        <w:top w:val="none" w:sz="0" w:space="0" w:color="auto"/>
        <w:left w:val="none" w:sz="0" w:space="0" w:color="auto"/>
        <w:bottom w:val="none" w:sz="0" w:space="0" w:color="auto"/>
        <w:right w:val="none" w:sz="0" w:space="0" w:color="auto"/>
      </w:divBdr>
      <w:divsChild>
        <w:div w:id="592788912">
          <w:marLeft w:val="0"/>
          <w:marRight w:val="0"/>
          <w:marTop w:val="0"/>
          <w:marBottom w:val="0"/>
          <w:divBdr>
            <w:top w:val="none" w:sz="0" w:space="0" w:color="auto"/>
            <w:left w:val="none" w:sz="0" w:space="0" w:color="auto"/>
            <w:bottom w:val="none" w:sz="0" w:space="0" w:color="auto"/>
            <w:right w:val="none" w:sz="0" w:space="0" w:color="auto"/>
          </w:divBdr>
        </w:div>
        <w:div w:id="330646986">
          <w:marLeft w:val="0"/>
          <w:marRight w:val="0"/>
          <w:marTop w:val="0"/>
          <w:marBottom w:val="0"/>
          <w:divBdr>
            <w:top w:val="none" w:sz="0" w:space="0" w:color="auto"/>
            <w:left w:val="none" w:sz="0" w:space="0" w:color="auto"/>
            <w:bottom w:val="none" w:sz="0" w:space="0" w:color="auto"/>
            <w:right w:val="none" w:sz="0" w:space="0" w:color="auto"/>
          </w:divBdr>
          <w:divsChild>
            <w:div w:id="802036965">
              <w:marLeft w:val="0"/>
              <w:marRight w:val="0"/>
              <w:marTop w:val="0"/>
              <w:marBottom w:val="0"/>
              <w:divBdr>
                <w:top w:val="none" w:sz="0" w:space="0" w:color="auto"/>
                <w:left w:val="none" w:sz="0" w:space="0" w:color="auto"/>
                <w:bottom w:val="none" w:sz="0" w:space="0" w:color="auto"/>
                <w:right w:val="none" w:sz="0" w:space="0" w:color="auto"/>
              </w:divBdr>
            </w:div>
          </w:divsChild>
        </w:div>
        <w:div w:id="1741826936">
          <w:marLeft w:val="0"/>
          <w:marRight w:val="0"/>
          <w:marTop w:val="0"/>
          <w:marBottom w:val="0"/>
          <w:divBdr>
            <w:top w:val="none" w:sz="0" w:space="0" w:color="auto"/>
            <w:left w:val="none" w:sz="0" w:space="0" w:color="auto"/>
            <w:bottom w:val="none" w:sz="0" w:space="0" w:color="auto"/>
            <w:right w:val="none" w:sz="0" w:space="0" w:color="auto"/>
          </w:divBdr>
        </w:div>
        <w:div w:id="214973812">
          <w:marLeft w:val="0"/>
          <w:marRight w:val="0"/>
          <w:marTop w:val="0"/>
          <w:marBottom w:val="0"/>
          <w:divBdr>
            <w:top w:val="none" w:sz="0" w:space="0" w:color="auto"/>
            <w:left w:val="none" w:sz="0" w:space="0" w:color="auto"/>
            <w:bottom w:val="none" w:sz="0" w:space="0" w:color="auto"/>
            <w:right w:val="none" w:sz="0" w:space="0" w:color="auto"/>
          </w:divBdr>
          <w:divsChild>
            <w:div w:id="824011884">
              <w:marLeft w:val="0"/>
              <w:marRight w:val="0"/>
              <w:marTop w:val="0"/>
              <w:marBottom w:val="0"/>
              <w:divBdr>
                <w:top w:val="none" w:sz="0" w:space="0" w:color="auto"/>
                <w:left w:val="none" w:sz="0" w:space="0" w:color="auto"/>
                <w:bottom w:val="none" w:sz="0" w:space="0" w:color="auto"/>
                <w:right w:val="none" w:sz="0" w:space="0" w:color="auto"/>
              </w:divBdr>
            </w:div>
          </w:divsChild>
        </w:div>
        <w:div w:id="893464960">
          <w:marLeft w:val="0"/>
          <w:marRight w:val="0"/>
          <w:marTop w:val="0"/>
          <w:marBottom w:val="0"/>
          <w:divBdr>
            <w:top w:val="none" w:sz="0" w:space="0" w:color="auto"/>
            <w:left w:val="none" w:sz="0" w:space="0" w:color="auto"/>
            <w:bottom w:val="none" w:sz="0" w:space="0" w:color="auto"/>
            <w:right w:val="none" w:sz="0" w:space="0" w:color="auto"/>
          </w:divBdr>
        </w:div>
        <w:div w:id="1634555995">
          <w:marLeft w:val="0"/>
          <w:marRight w:val="0"/>
          <w:marTop w:val="0"/>
          <w:marBottom w:val="0"/>
          <w:divBdr>
            <w:top w:val="none" w:sz="0" w:space="0" w:color="auto"/>
            <w:left w:val="none" w:sz="0" w:space="0" w:color="auto"/>
            <w:bottom w:val="none" w:sz="0" w:space="0" w:color="auto"/>
            <w:right w:val="none" w:sz="0" w:space="0" w:color="auto"/>
          </w:divBdr>
          <w:divsChild>
            <w:div w:id="202986801">
              <w:marLeft w:val="0"/>
              <w:marRight w:val="0"/>
              <w:marTop w:val="0"/>
              <w:marBottom w:val="0"/>
              <w:divBdr>
                <w:top w:val="none" w:sz="0" w:space="0" w:color="auto"/>
                <w:left w:val="none" w:sz="0" w:space="0" w:color="auto"/>
                <w:bottom w:val="none" w:sz="0" w:space="0" w:color="auto"/>
                <w:right w:val="none" w:sz="0" w:space="0" w:color="auto"/>
              </w:divBdr>
            </w:div>
          </w:divsChild>
        </w:div>
        <w:div w:id="896665585">
          <w:marLeft w:val="0"/>
          <w:marRight w:val="0"/>
          <w:marTop w:val="0"/>
          <w:marBottom w:val="0"/>
          <w:divBdr>
            <w:top w:val="none" w:sz="0" w:space="0" w:color="auto"/>
            <w:left w:val="none" w:sz="0" w:space="0" w:color="auto"/>
            <w:bottom w:val="none" w:sz="0" w:space="0" w:color="auto"/>
            <w:right w:val="none" w:sz="0" w:space="0" w:color="auto"/>
          </w:divBdr>
        </w:div>
        <w:div w:id="1429812495">
          <w:marLeft w:val="0"/>
          <w:marRight w:val="0"/>
          <w:marTop w:val="0"/>
          <w:marBottom w:val="0"/>
          <w:divBdr>
            <w:top w:val="none" w:sz="0" w:space="0" w:color="auto"/>
            <w:left w:val="none" w:sz="0" w:space="0" w:color="auto"/>
            <w:bottom w:val="none" w:sz="0" w:space="0" w:color="auto"/>
            <w:right w:val="none" w:sz="0" w:space="0" w:color="auto"/>
          </w:divBdr>
          <w:divsChild>
            <w:div w:id="1067075661">
              <w:marLeft w:val="0"/>
              <w:marRight w:val="0"/>
              <w:marTop w:val="0"/>
              <w:marBottom w:val="0"/>
              <w:divBdr>
                <w:top w:val="none" w:sz="0" w:space="0" w:color="auto"/>
                <w:left w:val="none" w:sz="0" w:space="0" w:color="auto"/>
                <w:bottom w:val="none" w:sz="0" w:space="0" w:color="auto"/>
                <w:right w:val="none" w:sz="0" w:space="0" w:color="auto"/>
              </w:divBdr>
            </w:div>
          </w:divsChild>
        </w:div>
        <w:div w:id="487480475">
          <w:marLeft w:val="0"/>
          <w:marRight w:val="0"/>
          <w:marTop w:val="0"/>
          <w:marBottom w:val="0"/>
          <w:divBdr>
            <w:top w:val="none" w:sz="0" w:space="0" w:color="auto"/>
            <w:left w:val="none" w:sz="0" w:space="0" w:color="auto"/>
            <w:bottom w:val="none" w:sz="0" w:space="0" w:color="auto"/>
            <w:right w:val="none" w:sz="0" w:space="0" w:color="auto"/>
          </w:divBdr>
        </w:div>
        <w:div w:id="1504514862">
          <w:marLeft w:val="0"/>
          <w:marRight w:val="0"/>
          <w:marTop w:val="0"/>
          <w:marBottom w:val="0"/>
          <w:divBdr>
            <w:top w:val="none" w:sz="0" w:space="0" w:color="auto"/>
            <w:left w:val="none" w:sz="0" w:space="0" w:color="auto"/>
            <w:bottom w:val="none" w:sz="0" w:space="0" w:color="auto"/>
            <w:right w:val="none" w:sz="0" w:space="0" w:color="auto"/>
          </w:divBdr>
          <w:divsChild>
            <w:div w:id="1338390324">
              <w:marLeft w:val="0"/>
              <w:marRight w:val="0"/>
              <w:marTop w:val="0"/>
              <w:marBottom w:val="0"/>
              <w:divBdr>
                <w:top w:val="none" w:sz="0" w:space="0" w:color="auto"/>
                <w:left w:val="none" w:sz="0" w:space="0" w:color="auto"/>
                <w:bottom w:val="none" w:sz="0" w:space="0" w:color="auto"/>
                <w:right w:val="none" w:sz="0" w:space="0" w:color="auto"/>
              </w:divBdr>
            </w:div>
          </w:divsChild>
        </w:div>
        <w:div w:id="1818573344">
          <w:marLeft w:val="0"/>
          <w:marRight w:val="0"/>
          <w:marTop w:val="0"/>
          <w:marBottom w:val="0"/>
          <w:divBdr>
            <w:top w:val="none" w:sz="0" w:space="0" w:color="auto"/>
            <w:left w:val="none" w:sz="0" w:space="0" w:color="auto"/>
            <w:bottom w:val="none" w:sz="0" w:space="0" w:color="auto"/>
            <w:right w:val="none" w:sz="0" w:space="0" w:color="auto"/>
          </w:divBdr>
        </w:div>
        <w:div w:id="569311977">
          <w:marLeft w:val="0"/>
          <w:marRight w:val="0"/>
          <w:marTop w:val="0"/>
          <w:marBottom w:val="0"/>
          <w:divBdr>
            <w:top w:val="none" w:sz="0" w:space="0" w:color="auto"/>
            <w:left w:val="none" w:sz="0" w:space="0" w:color="auto"/>
            <w:bottom w:val="none" w:sz="0" w:space="0" w:color="auto"/>
            <w:right w:val="none" w:sz="0" w:space="0" w:color="auto"/>
          </w:divBdr>
          <w:divsChild>
            <w:div w:id="9651479">
              <w:marLeft w:val="0"/>
              <w:marRight w:val="0"/>
              <w:marTop w:val="0"/>
              <w:marBottom w:val="0"/>
              <w:divBdr>
                <w:top w:val="none" w:sz="0" w:space="0" w:color="auto"/>
                <w:left w:val="none" w:sz="0" w:space="0" w:color="auto"/>
                <w:bottom w:val="none" w:sz="0" w:space="0" w:color="auto"/>
                <w:right w:val="none" w:sz="0" w:space="0" w:color="auto"/>
              </w:divBdr>
            </w:div>
          </w:divsChild>
        </w:div>
        <w:div w:id="851453218">
          <w:marLeft w:val="0"/>
          <w:marRight w:val="0"/>
          <w:marTop w:val="0"/>
          <w:marBottom w:val="0"/>
          <w:divBdr>
            <w:top w:val="none" w:sz="0" w:space="0" w:color="auto"/>
            <w:left w:val="none" w:sz="0" w:space="0" w:color="auto"/>
            <w:bottom w:val="none" w:sz="0" w:space="0" w:color="auto"/>
            <w:right w:val="none" w:sz="0" w:space="0" w:color="auto"/>
          </w:divBdr>
        </w:div>
        <w:div w:id="1892886449">
          <w:marLeft w:val="0"/>
          <w:marRight w:val="0"/>
          <w:marTop w:val="0"/>
          <w:marBottom w:val="0"/>
          <w:divBdr>
            <w:top w:val="none" w:sz="0" w:space="0" w:color="auto"/>
            <w:left w:val="none" w:sz="0" w:space="0" w:color="auto"/>
            <w:bottom w:val="none" w:sz="0" w:space="0" w:color="auto"/>
            <w:right w:val="none" w:sz="0" w:space="0" w:color="auto"/>
          </w:divBdr>
          <w:divsChild>
            <w:div w:id="772634355">
              <w:marLeft w:val="0"/>
              <w:marRight w:val="0"/>
              <w:marTop w:val="0"/>
              <w:marBottom w:val="0"/>
              <w:divBdr>
                <w:top w:val="none" w:sz="0" w:space="0" w:color="auto"/>
                <w:left w:val="none" w:sz="0" w:space="0" w:color="auto"/>
                <w:bottom w:val="none" w:sz="0" w:space="0" w:color="auto"/>
                <w:right w:val="none" w:sz="0" w:space="0" w:color="auto"/>
              </w:divBdr>
            </w:div>
          </w:divsChild>
        </w:div>
        <w:div w:id="1116559246">
          <w:marLeft w:val="0"/>
          <w:marRight w:val="0"/>
          <w:marTop w:val="300"/>
          <w:marBottom w:val="0"/>
          <w:divBdr>
            <w:top w:val="none" w:sz="0" w:space="0" w:color="auto"/>
            <w:left w:val="none" w:sz="0" w:space="0" w:color="auto"/>
            <w:bottom w:val="none" w:sz="0" w:space="0" w:color="auto"/>
            <w:right w:val="none" w:sz="0" w:space="0" w:color="auto"/>
          </w:divBdr>
          <w:divsChild>
            <w:div w:id="578638912">
              <w:marLeft w:val="0"/>
              <w:marRight w:val="0"/>
              <w:marTop w:val="0"/>
              <w:marBottom w:val="0"/>
              <w:divBdr>
                <w:top w:val="none" w:sz="0" w:space="0" w:color="auto"/>
                <w:left w:val="none" w:sz="0" w:space="0" w:color="auto"/>
                <w:bottom w:val="none" w:sz="0" w:space="0" w:color="auto"/>
                <w:right w:val="none" w:sz="0" w:space="0" w:color="auto"/>
              </w:divBdr>
              <w:divsChild>
                <w:div w:id="96589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597466">
          <w:marLeft w:val="0"/>
          <w:marRight w:val="0"/>
          <w:marTop w:val="300"/>
          <w:marBottom w:val="0"/>
          <w:divBdr>
            <w:top w:val="none" w:sz="0" w:space="0" w:color="auto"/>
            <w:left w:val="none" w:sz="0" w:space="0" w:color="auto"/>
            <w:bottom w:val="none" w:sz="0" w:space="0" w:color="auto"/>
            <w:right w:val="none" w:sz="0" w:space="0" w:color="auto"/>
          </w:divBdr>
          <w:divsChild>
            <w:div w:id="547107252">
              <w:marLeft w:val="0"/>
              <w:marRight w:val="0"/>
              <w:marTop w:val="0"/>
              <w:marBottom w:val="0"/>
              <w:divBdr>
                <w:top w:val="none" w:sz="0" w:space="0" w:color="auto"/>
                <w:left w:val="none" w:sz="0" w:space="0" w:color="auto"/>
                <w:bottom w:val="none" w:sz="0" w:space="0" w:color="auto"/>
                <w:right w:val="none" w:sz="0" w:space="0" w:color="auto"/>
              </w:divBdr>
              <w:divsChild>
                <w:div w:id="203969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3350">
          <w:marLeft w:val="0"/>
          <w:marRight w:val="0"/>
          <w:marTop w:val="300"/>
          <w:marBottom w:val="0"/>
          <w:divBdr>
            <w:top w:val="none" w:sz="0" w:space="0" w:color="auto"/>
            <w:left w:val="none" w:sz="0" w:space="0" w:color="auto"/>
            <w:bottom w:val="none" w:sz="0" w:space="0" w:color="auto"/>
            <w:right w:val="none" w:sz="0" w:space="0" w:color="auto"/>
          </w:divBdr>
          <w:divsChild>
            <w:div w:id="451441648">
              <w:marLeft w:val="0"/>
              <w:marRight w:val="0"/>
              <w:marTop w:val="0"/>
              <w:marBottom w:val="0"/>
              <w:divBdr>
                <w:top w:val="none" w:sz="0" w:space="0" w:color="auto"/>
                <w:left w:val="none" w:sz="0" w:space="0" w:color="auto"/>
                <w:bottom w:val="none" w:sz="0" w:space="0" w:color="auto"/>
                <w:right w:val="none" w:sz="0" w:space="0" w:color="auto"/>
              </w:divBdr>
              <w:divsChild>
                <w:div w:id="192621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94643">
          <w:marLeft w:val="0"/>
          <w:marRight w:val="0"/>
          <w:marTop w:val="300"/>
          <w:marBottom w:val="0"/>
          <w:divBdr>
            <w:top w:val="none" w:sz="0" w:space="0" w:color="auto"/>
            <w:left w:val="none" w:sz="0" w:space="0" w:color="auto"/>
            <w:bottom w:val="none" w:sz="0" w:space="0" w:color="auto"/>
            <w:right w:val="none" w:sz="0" w:space="0" w:color="auto"/>
          </w:divBdr>
          <w:divsChild>
            <w:div w:id="108621083">
              <w:marLeft w:val="0"/>
              <w:marRight w:val="0"/>
              <w:marTop w:val="0"/>
              <w:marBottom w:val="0"/>
              <w:divBdr>
                <w:top w:val="none" w:sz="0" w:space="0" w:color="auto"/>
                <w:left w:val="none" w:sz="0" w:space="0" w:color="auto"/>
                <w:bottom w:val="none" w:sz="0" w:space="0" w:color="auto"/>
                <w:right w:val="none" w:sz="0" w:space="0" w:color="auto"/>
              </w:divBdr>
              <w:divsChild>
                <w:div w:id="211081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02444">
      <w:bodyDiv w:val="1"/>
      <w:marLeft w:val="0"/>
      <w:marRight w:val="0"/>
      <w:marTop w:val="0"/>
      <w:marBottom w:val="0"/>
      <w:divBdr>
        <w:top w:val="none" w:sz="0" w:space="0" w:color="auto"/>
        <w:left w:val="none" w:sz="0" w:space="0" w:color="auto"/>
        <w:bottom w:val="none" w:sz="0" w:space="0" w:color="auto"/>
        <w:right w:val="none" w:sz="0" w:space="0" w:color="auto"/>
      </w:divBdr>
      <w:divsChild>
        <w:div w:id="280192621">
          <w:marLeft w:val="0"/>
          <w:marRight w:val="0"/>
          <w:marTop w:val="0"/>
          <w:marBottom w:val="0"/>
          <w:divBdr>
            <w:top w:val="none" w:sz="0" w:space="0" w:color="auto"/>
            <w:left w:val="none" w:sz="0" w:space="0" w:color="auto"/>
            <w:bottom w:val="none" w:sz="0" w:space="0" w:color="auto"/>
            <w:right w:val="none" w:sz="0" w:space="0" w:color="auto"/>
          </w:divBdr>
        </w:div>
        <w:div w:id="1185826349">
          <w:marLeft w:val="0"/>
          <w:marRight w:val="0"/>
          <w:marTop w:val="0"/>
          <w:marBottom w:val="0"/>
          <w:divBdr>
            <w:top w:val="none" w:sz="0" w:space="0" w:color="auto"/>
            <w:left w:val="none" w:sz="0" w:space="0" w:color="auto"/>
            <w:bottom w:val="none" w:sz="0" w:space="0" w:color="auto"/>
            <w:right w:val="none" w:sz="0" w:space="0" w:color="auto"/>
          </w:divBdr>
          <w:divsChild>
            <w:div w:id="2038771654">
              <w:marLeft w:val="0"/>
              <w:marRight w:val="0"/>
              <w:marTop w:val="0"/>
              <w:marBottom w:val="0"/>
              <w:divBdr>
                <w:top w:val="none" w:sz="0" w:space="0" w:color="auto"/>
                <w:left w:val="none" w:sz="0" w:space="0" w:color="auto"/>
                <w:bottom w:val="none" w:sz="0" w:space="0" w:color="auto"/>
                <w:right w:val="none" w:sz="0" w:space="0" w:color="auto"/>
              </w:divBdr>
            </w:div>
          </w:divsChild>
        </w:div>
        <w:div w:id="1435902826">
          <w:marLeft w:val="0"/>
          <w:marRight w:val="0"/>
          <w:marTop w:val="0"/>
          <w:marBottom w:val="0"/>
          <w:divBdr>
            <w:top w:val="none" w:sz="0" w:space="0" w:color="auto"/>
            <w:left w:val="none" w:sz="0" w:space="0" w:color="auto"/>
            <w:bottom w:val="none" w:sz="0" w:space="0" w:color="auto"/>
            <w:right w:val="none" w:sz="0" w:space="0" w:color="auto"/>
          </w:divBdr>
        </w:div>
        <w:div w:id="1689212389">
          <w:marLeft w:val="0"/>
          <w:marRight w:val="0"/>
          <w:marTop w:val="0"/>
          <w:marBottom w:val="0"/>
          <w:divBdr>
            <w:top w:val="none" w:sz="0" w:space="0" w:color="auto"/>
            <w:left w:val="none" w:sz="0" w:space="0" w:color="auto"/>
            <w:bottom w:val="none" w:sz="0" w:space="0" w:color="auto"/>
            <w:right w:val="none" w:sz="0" w:space="0" w:color="auto"/>
          </w:divBdr>
          <w:divsChild>
            <w:div w:id="900482609">
              <w:marLeft w:val="0"/>
              <w:marRight w:val="0"/>
              <w:marTop w:val="0"/>
              <w:marBottom w:val="0"/>
              <w:divBdr>
                <w:top w:val="none" w:sz="0" w:space="0" w:color="auto"/>
                <w:left w:val="none" w:sz="0" w:space="0" w:color="auto"/>
                <w:bottom w:val="none" w:sz="0" w:space="0" w:color="auto"/>
                <w:right w:val="none" w:sz="0" w:space="0" w:color="auto"/>
              </w:divBdr>
            </w:div>
          </w:divsChild>
        </w:div>
        <w:div w:id="1376156098">
          <w:marLeft w:val="0"/>
          <w:marRight w:val="0"/>
          <w:marTop w:val="0"/>
          <w:marBottom w:val="0"/>
          <w:divBdr>
            <w:top w:val="none" w:sz="0" w:space="0" w:color="auto"/>
            <w:left w:val="none" w:sz="0" w:space="0" w:color="auto"/>
            <w:bottom w:val="none" w:sz="0" w:space="0" w:color="auto"/>
            <w:right w:val="none" w:sz="0" w:space="0" w:color="auto"/>
          </w:divBdr>
        </w:div>
        <w:div w:id="110127719">
          <w:marLeft w:val="0"/>
          <w:marRight w:val="0"/>
          <w:marTop w:val="0"/>
          <w:marBottom w:val="0"/>
          <w:divBdr>
            <w:top w:val="none" w:sz="0" w:space="0" w:color="auto"/>
            <w:left w:val="none" w:sz="0" w:space="0" w:color="auto"/>
            <w:bottom w:val="none" w:sz="0" w:space="0" w:color="auto"/>
            <w:right w:val="none" w:sz="0" w:space="0" w:color="auto"/>
          </w:divBdr>
          <w:divsChild>
            <w:div w:id="837499611">
              <w:marLeft w:val="0"/>
              <w:marRight w:val="0"/>
              <w:marTop w:val="0"/>
              <w:marBottom w:val="0"/>
              <w:divBdr>
                <w:top w:val="none" w:sz="0" w:space="0" w:color="auto"/>
                <w:left w:val="none" w:sz="0" w:space="0" w:color="auto"/>
                <w:bottom w:val="none" w:sz="0" w:space="0" w:color="auto"/>
                <w:right w:val="none" w:sz="0" w:space="0" w:color="auto"/>
              </w:divBdr>
            </w:div>
          </w:divsChild>
        </w:div>
        <w:div w:id="386026750">
          <w:marLeft w:val="0"/>
          <w:marRight w:val="0"/>
          <w:marTop w:val="0"/>
          <w:marBottom w:val="0"/>
          <w:divBdr>
            <w:top w:val="none" w:sz="0" w:space="0" w:color="auto"/>
            <w:left w:val="none" w:sz="0" w:space="0" w:color="auto"/>
            <w:bottom w:val="none" w:sz="0" w:space="0" w:color="auto"/>
            <w:right w:val="none" w:sz="0" w:space="0" w:color="auto"/>
          </w:divBdr>
        </w:div>
        <w:div w:id="1510481177">
          <w:marLeft w:val="0"/>
          <w:marRight w:val="0"/>
          <w:marTop w:val="0"/>
          <w:marBottom w:val="0"/>
          <w:divBdr>
            <w:top w:val="none" w:sz="0" w:space="0" w:color="auto"/>
            <w:left w:val="none" w:sz="0" w:space="0" w:color="auto"/>
            <w:bottom w:val="none" w:sz="0" w:space="0" w:color="auto"/>
            <w:right w:val="none" w:sz="0" w:space="0" w:color="auto"/>
          </w:divBdr>
          <w:divsChild>
            <w:div w:id="1545947660">
              <w:marLeft w:val="0"/>
              <w:marRight w:val="0"/>
              <w:marTop w:val="0"/>
              <w:marBottom w:val="0"/>
              <w:divBdr>
                <w:top w:val="none" w:sz="0" w:space="0" w:color="auto"/>
                <w:left w:val="none" w:sz="0" w:space="0" w:color="auto"/>
                <w:bottom w:val="none" w:sz="0" w:space="0" w:color="auto"/>
                <w:right w:val="none" w:sz="0" w:space="0" w:color="auto"/>
              </w:divBdr>
            </w:div>
          </w:divsChild>
        </w:div>
        <w:div w:id="1545210221">
          <w:marLeft w:val="0"/>
          <w:marRight w:val="0"/>
          <w:marTop w:val="0"/>
          <w:marBottom w:val="0"/>
          <w:divBdr>
            <w:top w:val="none" w:sz="0" w:space="0" w:color="auto"/>
            <w:left w:val="none" w:sz="0" w:space="0" w:color="auto"/>
            <w:bottom w:val="none" w:sz="0" w:space="0" w:color="auto"/>
            <w:right w:val="none" w:sz="0" w:space="0" w:color="auto"/>
          </w:divBdr>
        </w:div>
        <w:div w:id="1058288088">
          <w:marLeft w:val="0"/>
          <w:marRight w:val="0"/>
          <w:marTop w:val="0"/>
          <w:marBottom w:val="0"/>
          <w:divBdr>
            <w:top w:val="none" w:sz="0" w:space="0" w:color="auto"/>
            <w:left w:val="none" w:sz="0" w:space="0" w:color="auto"/>
            <w:bottom w:val="none" w:sz="0" w:space="0" w:color="auto"/>
            <w:right w:val="none" w:sz="0" w:space="0" w:color="auto"/>
          </w:divBdr>
          <w:divsChild>
            <w:div w:id="564098825">
              <w:marLeft w:val="0"/>
              <w:marRight w:val="0"/>
              <w:marTop w:val="0"/>
              <w:marBottom w:val="0"/>
              <w:divBdr>
                <w:top w:val="none" w:sz="0" w:space="0" w:color="auto"/>
                <w:left w:val="none" w:sz="0" w:space="0" w:color="auto"/>
                <w:bottom w:val="none" w:sz="0" w:space="0" w:color="auto"/>
                <w:right w:val="none" w:sz="0" w:space="0" w:color="auto"/>
              </w:divBdr>
            </w:div>
          </w:divsChild>
        </w:div>
        <w:div w:id="835268801">
          <w:marLeft w:val="0"/>
          <w:marRight w:val="0"/>
          <w:marTop w:val="0"/>
          <w:marBottom w:val="0"/>
          <w:divBdr>
            <w:top w:val="none" w:sz="0" w:space="0" w:color="auto"/>
            <w:left w:val="none" w:sz="0" w:space="0" w:color="auto"/>
            <w:bottom w:val="none" w:sz="0" w:space="0" w:color="auto"/>
            <w:right w:val="none" w:sz="0" w:space="0" w:color="auto"/>
          </w:divBdr>
        </w:div>
        <w:div w:id="1510177757">
          <w:marLeft w:val="0"/>
          <w:marRight w:val="0"/>
          <w:marTop w:val="0"/>
          <w:marBottom w:val="0"/>
          <w:divBdr>
            <w:top w:val="none" w:sz="0" w:space="0" w:color="auto"/>
            <w:left w:val="none" w:sz="0" w:space="0" w:color="auto"/>
            <w:bottom w:val="none" w:sz="0" w:space="0" w:color="auto"/>
            <w:right w:val="none" w:sz="0" w:space="0" w:color="auto"/>
          </w:divBdr>
          <w:divsChild>
            <w:div w:id="1964189991">
              <w:marLeft w:val="0"/>
              <w:marRight w:val="0"/>
              <w:marTop w:val="0"/>
              <w:marBottom w:val="0"/>
              <w:divBdr>
                <w:top w:val="none" w:sz="0" w:space="0" w:color="auto"/>
                <w:left w:val="none" w:sz="0" w:space="0" w:color="auto"/>
                <w:bottom w:val="none" w:sz="0" w:space="0" w:color="auto"/>
                <w:right w:val="none" w:sz="0" w:space="0" w:color="auto"/>
              </w:divBdr>
            </w:div>
          </w:divsChild>
        </w:div>
        <w:div w:id="49616763">
          <w:marLeft w:val="0"/>
          <w:marRight w:val="0"/>
          <w:marTop w:val="0"/>
          <w:marBottom w:val="0"/>
          <w:divBdr>
            <w:top w:val="none" w:sz="0" w:space="0" w:color="auto"/>
            <w:left w:val="none" w:sz="0" w:space="0" w:color="auto"/>
            <w:bottom w:val="none" w:sz="0" w:space="0" w:color="auto"/>
            <w:right w:val="none" w:sz="0" w:space="0" w:color="auto"/>
          </w:divBdr>
        </w:div>
        <w:div w:id="1969508599">
          <w:marLeft w:val="0"/>
          <w:marRight w:val="0"/>
          <w:marTop w:val="0"/>
          <w:marBottom w:val="0"/>
          <w:divBdr>
            <w:top w:val="none" w:sz="0" w:space="0" w:color="auto"/>
            <w:left w:val="none" w:sz="0" w:space="0" w:color="auto"/>
            <w:bottom w:val="none" w:sz="0" w:space="0" w:color="auto"/>
            <w:right w:val="none" w:sz="0" w:space="0" w:color="auto"/>
          </w:divBdr>
          <w:divsChild>
            <w:div w:id="1169441066">
              <w:marLeft w:val="0"/>
              <w:marRight w:val="0"/>
              <w:marTop w:val="0"/>
              <w:marBottom w:val="0"/>
              <w:divBdr>
                <w:top w:val="none" w:sz="0" w:space="0" w:color="auto"/>
                <w:left w:val="none" w:sz="0" w:space="0" w:color="auto"/>
                <w:bottom w:val="none" w:sz="0" w:space="0" w:color="auto"/>
                <w:right w:val="none" w:sz="0" w:space="0" w:color="auto"/>
              </w:divBdr>
            </w:div>
          </w:divsChild>
        </w:div>
        <w:div w:id="813450387">
          <w:marLeft w:val="0"/>
          <w:marRight w:val="0"/>
          <w:marTop w:val="300"/>
          <w:marBottom w:val="0"/>
          <w:divBdr>
            <w:top w:val="none" w:sz="0" w:space="0" w:color="auto"/>
            <w:left w:val="none" w:sz="0" w:space="0" w:color="auto"/>
            <w:bottom w:val="none" w:sz="0" w:space="0" w:color="auto"/>
            <w:right w:val="none" w:sz="0" w:space="0" w:color="auto"/>
          </w:divBdr>
          <w:divsChild>
            <w:div w:id="1531796277">
              <w:marLeft w:val="0"/>
              <w:marRight w:val="0"/>
              <w:marTop w:val="0"/>
              <w:marBottom w:val="0"/>
              <w:divBdr>
                <w:top w:val="none" w:sz="0" w:space="0" w:color="auto"/>
                <w:left w:val="none" w:sz="0" w:space="0" w:color="auto"/>
                <w:bottom w:val="none" w:sz="0" w:space="0" w:color="auto"/>
                <w:right w:val="none" w:sz="0" w:space="0" w:color="auto"/>
              </w:divBdr>
              <w:divsChild>
                <w:div w:id="113124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390482">
          <w:marLeft w:val="0"/>
          <w:marRight w:val="0"/>
          <w:marTop w:val="300"/>
          <w:marBottom w:val="0"/>
          <w:divBdr>
            <w:top w:val="none" w:sz="0" w:space="0" w:color="auto"/>
            <w:left w:val="none" w:sz="0" w:space="0" w:color="auto"/>
            <w:bottom w:val="none" w:sz="0" w:space="0" w:color="auto"/>
            <w:right w:val="none" w:sz="0" w:space="0" w:color="auto"/>
          </w:divBdr>
          <w:divsChild>
            <w:div w:id="1692798638">
              <w:marLeft w:val="0"/>
              <w:marRight w:val="0"/>
              <w:marTop w:val="0"/>
              <w:marBottom w:val="0"/>
              <w:divBdr>
                <w:top w:val="none" w:sz="0" w:space="0" w:color="auto"/>
                <w:left w:val="none" w:sz="0" w:space="0" w:color="auto"/>
                <w:bottom w:val="none" w:sz="0" w:space="0" w:color="auto"/>
                <w:right w:val="none" w:sz="0" w:space="0" w:color="auto"/>
              </w:divBdr>
              <w:divsChild>
                <w:div w:id="145054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397350">
          <w:marLeft w:val="0"/>
          <w:marRight w:val="0"/>
          <w:marTop w:val="300"/>
          <w:marBottom w:val="0"/>
          <w:divBdr>
            <w:top w:val="none" w:sz="0" w:space="0" w:color="auto"/>
            <w:left w:val="none" w:sz="0" w:space="0" w:color="auto"/>
            <w:bottom w:val="none" w:sz="0" w:space="0" w:color="auto"/>
            <w:right w:val="none" w:sz="0" w:space="0" w:color="auto"/>
          </w:divBdr>
          <w:divsChild>
            <w:div w:id="1118791714">
              <w:marLeft w:val="0"/>
              <w:marRight w:val="0"/>
              <w:marTop w:val="0"/>
              <w:marBottom w:val="0"/>
              <w:divBdr>
                <w:top w:val="none" w:sz="0" w:space="0" w:color="auto"/>
                <w:left w:val="none" w:sz="0" w:space="0" w:color="auto"/>
                <w:bottom w:val="none" w:sz="0" w:space="0" w:color="auto"/>
                <w:right w:val="none" w:sz="0" w:space="0" w:color="auto"/>
              </w:divBdr>
              <w:divsChild>
                <w:div w:id="159104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868005">
          <w:marLeft w:val="0"/>
          <w:marRight w:val="0"/>
          <w:marTop w:val="300"/>
          <w:marBottom w:val="0"/>
          <w:divBdr>
            <w:top w:val="none" w:sz="0" w:space="0" w:color="auto"/>
            <w:left w:val="none" w:sz="0" w:space="0" w:color="auto"/>
            <w:bottom w:val="none" w:sz="0" w:space="0" w:color="auto"/>
            <w:right w:val="none" w:sz="0" w:space="0" w:color="auto"/>
          </w:divBdr>
          <w:divsChild>
            <w:div w:id="430706355">
              <w:marLeft w:val="0"/>
              <w:marRight w:val="0"/>
              <w:marTop w:val="0"/>
              <w:marBottom w:val="0"/>
              <w:divBdr>
                <w:top w:val="none" w:sz="0" w:space="0" w:color="auto"/>
                <w:left w:val="none" w:sz="0" w:space="0" w:color="auto"/>
                <w:bottom w:val="none" w:sz="0" w:space="0" w:color="auto"/>
                <w:right w:val="none" w:sz="0" w:space="0" w:color="auto"/>
              </w:divBdr>
              <w:divsChild>
                <w:div w:id="27035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165222">
      <w:bodyDiv w:val="1"/>
      <w:marLeft w:val="0"/>
      <w:marRight w:val="0"/>
      <w:marTop w:val="0"/>
      <w:marBottom w:val="0"/>
      <w:divBdr>
        <w:top w:val="none" w:sz="0" w:space="0" w:color="auto"/>
        <w:left w:val="none" w:sz="0" w:space="0" w:color="auto"/>
        <w:bottom w:val="none" w:sz="0" w:space="0" w:color="auto"/>
        <w:right w:val="none" w:sz="0" w:space="0" w:color="auto"/>
      </w:divBdr>
      <w:divsChild>
        <w:div w:id="1825661584">
          <w:marLeft w:val="0"/>
          <w:marRight w:val="0"/>
          <w:marTop w:val="0"/>
          <w:marBottom w:val="0"/>
          <w:divBdr>
            <w:top w:val="none" w:sz="0" w:space="0" w:color="auto"/>
            <w:left w:val="none" w:sz="0" w:space="0" w:color="auto"/>
            <w:bottom w:val="none" w:sz="0" w:space="0" w:color="auto"/>
            <w:right w:val="none" w:sz="0" w:space="0" w:color="auto"/>
          </w:divBdr>
        </w:div>
        <w:div w:id="1469514396">
          <w:marLeft w:val="0"/>
          <w:marRight w:val="0"/>
          <w:marTop w:val="0"/>
          <w:marBottom w:val="0"/>
          <w:divBdr>
            <w:top w:val="none" w:sz="0" w:space="0" w:color="auto"/>
            <w:left w:val="none" w:sz="0" w:space="0" w:color="auto"/>
            <w:bottom w:val="none" w:sz="0" w:space="0" w:color="auto"/>
            <w:right w:val="none" w:sz="0" w:space="0" w:color="auto"/>
          </w:divBdr>
          <w:divsChild>
            <w:div w:id="1575968183">
              <w:marLeft w:val="0"/>
              <w:marRight w:val="0"/>
              <w:marTop w:val="0"/>
              <w:marBottom w:val="0"/>
              <w:divBdr>
                <w:top w:val="none" w:sz="0" w:space="0" w:color="auto"/>
                <w:left w:val="none" w:sz="0" w:space="0" w:color="auto"/>
                <w:bottom w:val="none" w:sz="0" w:space="0" w:color="auto"/>
                <w:right w:val="none" w:sz="0" w:space="0" w:color="auto"/>
              </w:divBdr>
            </w:div>
          </w:divsChild>
        </w:div>
        <w:div w:id="272637598">
          <w:marLeft w:val="0"/>
          <w:marRight w:val="0"/>
          <w:marTop w:val="0"/>
          <w:marBottom w:val="0"/>
          <w:divBdr>
            <w:top w:val="none" w:sz="0" w:space="0" w:color="auto"/>
            <w:left w:val="none" w:sz="0" w:space="0" w:color="auto"/>
            <w:bottom w:val="none" w:sz="0" w:space="0" w:color="auto"/>
            <w:right w:val="none" w:sz="0" w:space="0" w:color="auto"/>
          </w:divBdr>
        </w:div>
        <w:div w:id="1840341987">
          <w:marLeft w:val="0"/>
          <w:marRight w:val="0"/>
          <w:marTop w:val="0"/>
          <w:marBottom w:val="0"/>
          <w:divBdr>
            <w:top w:val="none" w:sz="0" w:space="0" w:color="auto"/>
            <w:left w:val="none" w:sz="0" w:space="0" w:color="auto"/>
            <w:bottom w:val="none" w:sz="0" w:space="0" w:color="auto"/>
            <w:right w:val="none" w:sz="0" w:space="0" w:color="auto"/>
          </w:divBdr>
          <w:divsChild>
            <w:div w:id="658269911">
              <w:marLeft w:val="0"/>
              <w:marRight w:val="0"/>
              <w:marTop w:val="0"/>
              <w:marBottom w:val="0"/>
              <w:divBdr>
                <w:top w:val="none" w:sz="0" w:space="0" w:color="auto"/>
                <w:left w:val="none" w:sz="0" w:space="0" w:color="auto"/>
                <w:bottom w:val="none" w:sz="0" w:space="0" w:color="auto"/>
                <w:right w:val="none" w:sz="0" w:space="0" w:color="auto"/>
              </w:divBdr>
            </w:div>
          </w:divsChild>
        </w:div>
        <w:div w:id="474377860">
          <w:marLeft w:val="0"/>
          <w:marRight w:val="0"/>
          <w:marTop w:val="0"/>
          <w:marBottom w:val="0"/>
          <w:divBdr>
            <w:top w:val="none" w:sz="0" w:space="0" w:color="auto"/>
            <w:left w:val="none" w:sz="0" w:space="0" w:color="auto"/>
            <w:bottom w:val="none" w:sz="0" w:space="0" w:color="auto"/>
            <w:right w:val="none" w:sz="0" w:space="0" w:color="auto"/>
          </w:divBdr>
        </w:div>
        <w:div w:id="371000788">
          <w:marLeft w:val="0"/>
          <w:marRight w:val="0"/>
          <w:marTop w:val="0"/>
          <w:marBottom w:val="0"/>
          <w:divBdr>
            <w:top w:val="none" w:sz="0" w:space="0" w:color="auto"/>
            <w:left w:val="none" w:sz="0" w:space="0" w:color="auto"/>
            <w:bottom w:val="none" w:sz="0" w:space="0" w:color="auto"/>
            <w:right w:val="none" w:sz="0" w:space="0" w:color="auto"/>
          </w:divBdr>
          <w:divsChild>
            <w:div w:id="1721393426">
              <w:marLeft w:val="0"/>
              <w:marRight w:val="0"/>
              <w:marTop w:val="0"/>
              <w:marBottom w:val="0"/>
              <w:divBdr>
                <w:top w:val="none" w:sz="0" w:space="0" w:color="auto"/>
                <w:left w:val="none" w:sz="0" w:space="0" w:color="auto"/>
                <w:bottom w:val="none" w:sz="0" w:space="0" w:color="auto"/>
                <w:right w:val="none" w:sz="0" w:space="0" w:color="auto"/>
              </w:divBdr>
            </w:div>
          </w:divsChild>
        </w:div>
        <w:div w:id="592130266">
          <w:marLeft w:val="0"/>
          <w:marRight w:val="0"/>
          <w:marTop w:val="0"/>
          <w:marBottom w:val="0"/>
          <w:divBdr>
            <w:top w:val="none" w:sz="0" w:space="0" w:color="auto"/>
            <w:left w:val="none" w:sz="0" w:space="0" w:color="auto"/>
            <w:bottom w:val="none" w:sz="0" w:space="0" w:color="auto"/>
            <w:right w:val="none" w:sz="0" w:space="0" w:color="auto"/>
          </w:divBdr>
        </w:div>
        <w:div w:id="1044403624">
          <w:marLeft w:val="0"/>
          <w:marRight w:val="0"/>
          <w:marTop w:val="0"/>
          <w:marBottom w:val="0"/>
          <w:divBdr>
            <w:top w:val="none" w:sz="0" w:space="0" w:color="auto"/>
            <w:left w:val="none" w:sz="0" w:space="0" w:color="auto"/>
            <w:bottom w:val="none" w:sz="0" w:space="0" w:color="auto"/>
            <w:right w:val="none" w:sz="0" w:space="0" w:color="auto"/>
          </w:divBdr>
          <w:divsChild>
            <w:div w:id="1127358314">
              <w:marLeft w:val="0"/>
              <w:marRight w:val="0"/>
              <w:marTop w:val="0"/>
              <w:marBottom w:val="0"/>
              <w:divBdr>
                <w:top w:val="none" w:sz="0" w:space="0" w:color="auto"/>
                <w:left w:val="none" w:sz="0" w:space="0" w:color="auto"/>
                <w:bottom w:val="none" w:sz="0" w:space="0" w:color="auto"/>
                <w:right w:val="none" w:sz="0" w:space="0" w:color="auto"/>
              </w:divBdr>
            </w:div>
          </w:divsChild>
        </w:div>
        <w:div w:id="837430593">
          <w:marLeft w:val="0"/>
          <w:marRight w:val="0"/>
          <w:marTop w:val="0"/>
          <w:marBottom w:val="0"/>
          <w:divBdr>
            <w:top w:val="none" w:sz="0" w:space="0" w:color="auto"/>
            <w:left w:val="none" w:sz="0" w:space="0" w:color="auto"/>
            <w:bottom w:val="none" w:sz="0" w:space="0" w:color="auto"/>
            <w:right w:val="none" w:sz="0" w:space="0" w:color="auto"/>
          </w:divBdr>
        </w:div>
        <w:div w:id="1684627108">
          <w:marLeft w:val="0"/>
          <w:marRight w:val="0"/>
          <w:marTop w:val="0"/>
          <w:marBottom w:val="0"/>
          <w:divBdr>
            <w:top w:val="none" w:sz="0" w:space="0" w:color="auto"/>
            <w:left w:val="none" w:sz="0" w:space="0" w:color="auto"/>
            <w:bottom w:val="none" w:sz="0" w:space="0" w:color="auto"/>
            <w:right w:val="none" w:sz="0" w:space="0" w:color="auto"/>
          </w:divBdr>
          <w:divsChild>
            <w:div w:id="456219086">
              <w:marLeft w:val="0"/>
              <w:marRight w:val="0"/>
              <w:marTop w:val="0"/>
              <w:marBottom w:val="0"/>
              <w:divBdr>
                <w:top w:val="none" w:sz="0" w:space="0" w:color="auto"/>
                <w:left w:val="none" w:sz="0" w:space="0" w:color="auto"/>
                <w:bottom w:val="none" w:sz="0" w:space="0" w:color="auto"/>
                <w:right w:val="none" w:sz="0" w:space="0" w:color="auto"/>
              </w:divBdr>
            </w:div>
          </w:divsChild>
        </w:div>
        <w:div w:id="1541476093">
          <w:marLeft w:val="0"/>
          <w:marRight w:val="0"/>
          <w:marTop w:val="0"/>
          <w:marBottom w:val="0"/>
          <w:divBdr>
            <w:top w:val="none" w:sz="0" w:space="0" w:color="auto"/>
            <w:left w:val="none" w:sz="0" w:space="0" w:color="auto"/>
            <w:bottom w:val="none" w:sz="0" w:space="0" w:color="auto"/>
            <w:right w:val="none" w:sz="0" w:space="0" w:color="auto"/>
          </w:divBdr>
        </w:div>
        <w:div w:id="606081689">
          <w:marLeft w:val="0"/>
          <w:marRight w:val="0"/>
          <w:marTop w:val="0"/>
          <w:marBottom w:val="0"/>
          <w:divBdr>
            <w:top w:val="none" w:sz="0" w:space="0" w:color="auto"/>
            <w:left w:val="none" w:sz="0" w:space="0" w:color="auto"/>
            <w:bottom w:val="none" w:sz="0" w:space="0" w:color="auto"/>
            <w:right w:val="none" w:sz="0" w:space="0" w:color="auto"/>
          </w:divBdr>
          <w:divsChild>
            <w:div w:id="456803754">
              <w:marLeft w:val="0"/>
              <w:marRight w:val="0"/>
              <w:marTop w:val="0"/>
              <w:marBottom w:val="0"/>
              <w:divBdr>
                <w:top w:val="none" w:sz="0" w:space="0" w:color="auto"/>
                <w:left w:val="none" w:sz="0" w:space="0" w:color="auto"/>
                <w:bottom w:val="none" w:sz="0" w:space="0" w:color="auto"/>
                <w:right w:val="none" w:sz="0" w:space="0" w:color="auto"/>
              </w:divBdr>
            </w:div>
          </w:divsChild>
        </w:div>
        <w:div w:id="193927352">
          <w:marLeft w:val="0"/>
          <w:marRight w:val="0"/>
          <w:marTop w:val="0"/>
          <w:marBottom w:val="0"/>
          <w:divBdr>
            <w:top w:val="none" w:sz="0" w:space="0" w:color="auto"/>
            <w:left w:val="none" w:sz="0" w:space="0" w:color="auto"/>
            <w:bottom w:val="none" w:sz="0" w:space="0" w:color="auto"/>
            <w:right w:val="none" w:sz="0" w:space="0" w:color="auto"/>
          </w:divBdr>
        </w:div>
        <w:div w:id="1254122569">
          <w:marLeft w:val="0"/>
          <w:marRight w:val="0"/>
          <w:marTop w:val="0"/>
          <w:marBottom w:val="0"/>
          <w:divBdr>
            <w:top w:val="none" w:sz="0" w:space="0" w:color="auto"/>
            <w:left w:val="none" w:sz="0" w:space="0" w:color="auto"/>
            <w:bottom w:val="none" w:sz="0" w:space="0" w:color="auto"/>
            <w:right w:val="none" w:sz="0" w:space="0" w:color="auto"/>
          </w:divBdr>
          <w:divsChild>
            <w:div w:id="1557082895">
              <w:marLeft w:val="0"/>
              <w:marRight w:val="0"/>
              <w:marTop w:val="0"/>
              <w:marBottom w:val="0"/>
              <w:divBdr>
                <w:top w:val="none" w:sz="0" w:space="0" w:color="auto"/>
                <w:left w:val="none" w:sz="0" w:space="0" w:color="auto"/>
                <w:bottom w:val="none" w:sz="0" w:space="0" w:color="auto"/>
                <w:right w:val="none" w:sz="0" w:space="0" w:color="auto"/>
              </w:divBdr>
            </w:div>
          </w:divsChild>
        </w:div>
        <w:div w:id="1731466374">
          <w:marLeft w:val="0"/>
          <w:marRight w:val="0"/>
          <w:marTop w:val="300"/>
          <w:marBottom w:val="0"/>
          <w:divBdr>
            <w:top w:val="none" w:sz="0" w:space="0" w:color="auto"/>
            <w:left w:val="none" w:sz="0" w:space="0" w:color="auto"/>
            <w:bottom w:val="none" w:sz="0" w:space="0" w:color="auto"/>
            <w:right w:val="none" w:sz="0" w:space="0" w:color="auto"/>
          </w:divBdr>
          <w:divsChild>
            <w:div w:id="871579398">
              <w:marLeft w:val="0"/>
              <w:marRight w:val="0"/>
              <w:marTop w:val="0"/>
              <w:marBottom w:val="0"/>
              <w:divBdr>
                <w:top w:val="none" w:sz="0" w:space="0" w:color="auto"/>
                <w:left w:val="none" w:sz="0" w:space="0" w:color="auto"/>
                <w:bottom w:val="none" w:sz="0" w:space="0" w:color="auto"/>
                <w:right w:val="none" w:sz="0" w:space="0" w:color="auto"/>
              </w:divBdr>
              <w:divsChild>
                <w:div w:id="1557085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108962">
          <w:marLeft w:val="0"/>
          <w:marRight w:val="0"/>
          <w:marTop w:val="300"/>
          <w:marBottom w:val="0"/>
          <w:divBdr>
            <w:top w:val="none" w:sz="0" w:space="0" w:color="auto"/>
            <w:left w:val="none" w:sz="0" w:space="0" w:color="auto"/>
            <w:bottom w:val="none" w:sz="0" w:space="0" w:color="auto"/>
            <w:right w:val="none" w:sz="0" w:space="0" w:color="auto"/>
          </w:divBdr>
          <w:divsChild>
            <w:div w:id="1491143598">
              <w:marLeft w:val="0"/>
              <w:marRight w:val="0"/>
              <w:marTop w:val="0"/>
              <w:marBottom w:val="0"/>
              <w:divBdr>
                <w:top w:val="none" w:sz="0" w:space="0" w:color="auto"/>
                <w:left w:val="none" w:sz="0" w:space="0" w:color="auto"/>
                <w:bottom w:val="none" w:sz="0" w:space="0" w:color="auto"/>
                <w:right w:val="none" w:sz="0" w:space="0" w:color="auto"/>
              </w:divBdr>
              <w:divsChild>
                <w:div w:id="191897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526381">
          <w:marLeft w:val="0"/>
          <w:marRight w:val="0"/>
          <w:marTop w:val="300"/>
          <w:marBottom w:val="0"/>
          <w:divBdr>
            <w:top w:val="none" w:sz="0" w:space="0" w:color="auto"/>
            <w:left w:val="none" w:sz="0" w:space="0" w:color="auto"/>
            <w:bottom w:val="none" w:sz="0" w:space="0" w:color="auto"/>
            <w:right w:val="none" w:sz="0" w:space="0" w:color="auto"/>
          </w:divBdr>
          <w:divsChild>
            <w:div w:id="1613318734">
              <w:marLeft w:val="0"/>
              <w:marRight w:val="0"/>
              <w:marTop w:val="0"/>
              <w:marBottom w:val="0"/>
              <w:divBdr>
                <w:top w:val="none" w:sz="0" w:space="0" w:color="auto"/>
                <w:left w:val="none" w:sz="0" w:space="0" w:color="auto"/>
                <w:bottom w:val="none" w:sz="0" w:space="0" w:color="auto"/>
                <w:right w:val="none" w:sz="0" w:space="0" w:color="auto"/>
              </w:divBdr>
              <w:divsChild>
                <w:div w:id="1389642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81750">
          <w:marLeft w:val="0"/>
          <w:marRight w:val="0"/>
          <w:marTop w:val="300"/>
          <w:marBottom w:val="0"/>
          <w:divBdr>
            <w:top w:val="none" w:sz="0" w:space="0" w:color="auto"/>
            <w:left w:val="none" w:sz="0" w:space="0" w:color="auto"/>
            <w:bottom w:val="none" w:sz="0" w:space="0" w:color="auto"/>
            <w:right w:val="none" w:sz="0" w:space="0" w:color="auto"/>
          </w:divBdr>
          <w:divsChild>
            <w:div w:id="1266695161">
              <w:marLeft w:val="0"/>
              <w:marRight w:val="0"/>
              <w:marTop w:val="0"/>
              <w:marBottom w:val="0"/>
              <w:divBdr>
                <w:top w:val="none" w:sz="0" w:space="0" w:color="auto"/>
                <w:left w:val="none" w:sz="0" w:space="0" w:color="auto"/>
                <w:bottom w:val="none" w:sz="0" w:space="0" w:color="auto"/>
                <w:right w:val="none" w:sz="0" w:space="0" w:color="auto"/>
              </w:divBdr>
              <w:divsChild>
                <w:div w:id="22356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669366">
      <w:bodyDiv w:val="1"/>
      <w:marLeft w:val="0"/>
      <w:marRight w:val="0"/>
      <w:marTop w:val="0"/>
      <w:marBottom w:val="0"/>
      <w:divBdr>
        <w:top w:val="none" w:sz="0" w:space="0" w:color="auto"/>
        <w:left w:val="none" w:sz="0" w:space="0" w:color="auto"/>
        <w:bottom w:val="none" w:sz="0" w:space="0" w:color="auto"/>
        <w:right w:val="none" w:sz="0" w:space="0" w:color="auto"/>
      </w:divBdr>
      <w:divsChild>
        <w:div w:id="1302468496">
          <w:marLeft w:val="0"/>
          <w:marRight w:val="0"/>
          <w:marTop w:val="0"/>
          <w:marBottom w:val="0"/>
          <w:divBdr>
            <w:top w:val="none" w:sz="0" w:space="0" w:color="auto"/>
            <w:left w:val="none" w:sz="0" w:space="0" w:color="auto"/>
            <w:bottom w:val="none" w:sz="0" w:space="0" w:color="auto"/>
            <w:right w:val="none" w:sz="0" w:space="0" w:color="auto"/>
          </w:divBdr>
        </w:div>
        <w:div w:id="614793968">
          <w:marLeft w:val="0"/>
          <w:marRight w:val="0"/>
          <w:marTop w:val="0"/>
          <w:marBottom w:val="0"/>
          <w:divBdr>
            <w:top w:val="none" w:sz="0" w:space="0" w:color="auto"/>
            <w:left w:val="none" w:sz="0" w:space="0" w:color="auto"/>
            <w:bottom w:val="none" w:sz="0" w:space="0" w:color="auto"/>
            <w:right w:val="none" w:sz="0" w:space="0" w:color="auto"/>
          </w:divBdr>
          <w:divsChild>
            <w:div w:id="6176233">
              <w:marLeft w:val="0"/>
              <w:marRight w:val="0"/>
              <w:marTop w:val="0"/>
              <w:marBottom w:val="0"/>
              <w:divBdr>
                <w:top w:val="none" w:sz="0" w:space="0" w:color="auto"/>
                <w:left w:val="none" w:sz="0" w:space="0" w:color="auto"/>
                <w:bottom w:val="none" w:sz="0" w:space="0" w:color="auto"/>
                <w:right w:val="none" w:sz="0" w:space="0" w:color="auto"/>
              </w:divBdr>
            </w:div>
          </w:divsChild>
        </w:div>
        <w:div w:id="708069351">
          <w:marLeft w:val="0"/>
          <w:marRight w:val="0"/>
          <w:marTop w:val="0"/>
          <w:marBottom w:val="0"/>
          <w:divBdr>
            <w:top w:val="none" w:sz="0" w:space="0" w:color="auto"/>
            <w:left w:val="none" w:sz="0" w:space="0" w:color="auto"/>
            <w:bottom w:val="none" w:sz="0" w:space="0" w:color="auto"/>
            <w:right w:val="none" w:sz="0" w:space="0" w:color="auto"/>
          </w:divBdr>
        </w:div>
        <w:div w:id="674041029">
          <w:marLeft w:val="0"/>
          <w:marRight w:val="0"/>
          <w:marTop w:val="0"/>
          <w:marBottom w:val="0"/>
          <w:divBdr>
            <w:top w:val="none" w:sz="0" w:space="0" w:color="auto"/>
            <w:left w:val="none" w:sz="0" w:space="0" w:color="auto"/>
            <w:bottom w:val="none" w:sz="0" w:space="0" w:color="auto"/>
            <w:right w:val="none" w:sz="0" w:space="0" w:color="auto"/>
          </w:divBdr>
          <w:divsChild>
            <w:div w:id="161243527">
              <w:marLeft w:val="0"/>
              <w:marRight w:val="0"/>
              <w:marTop w:val="0"/>
              <w:marBottom w:val="0"/>
              <w:divBdr>
                <w:top w:val="none" w:sz="0" w:space="0" w:color="auto"/>
                <w:left w:val="none" w:sz="0" w:space="0" w:color="auto"/>
                <w:bottom w:val="none" w:sz="0" w:space="0" w:color="auto"/>
                <w:right w:val="none" w:sz="0" w:space="0" w:color="auto"/>
              </w:divBdr>
            </w:div>
          </w:divsChild>
        </w:div>
        <w:div w:id="2068063206">
          <w:marLeft w:val="0"/>
          <w:marRight w:val="0"/>
          <w:marTop w:val="0"/>
          <w:marBottom w:val="0"/>
          <w:divBdr>
            <w:top w:val="none" w:sz="0" w:space="0" w:color="auto"/>
            <w:left w:val="none" w:sz="0" w:space="0" w:color="auto"/>
            <w:bottom w:val="none" w:sz="0" w:space="0" w:color="auto"/>
            <w:right w:val="none" w:sz="0" w:space="0" w:color="auto"/>
          </w:divBdr>
        </w:div>
        <w:div w:id="2077698196">
          <w:marLeft w:val="0"/>
          <w:marRight w:val="0"/>
          <w:marTop w:val="0"/>
          <w:marBottom w:val="0"/>
          <w:divBdr>
            <w:top w:val="none" w:sz="0" w:space="0" w:color="auto"/>
            <w:left w:val="none" w:sz="0" w:space="0" w:color="auto"/>
            <w:bottom w:val="none" w:sz="0" w:space="0" w:color="auto"/>
            <w:right w:val="none" w:sz="0" w:space="0" w:color="auto"/>
          </w:divBdr>
          <w:divsChild>
            <w:div w:id="1367487031">
              <w:marLeft w:val="0"/>
              <w:marRight w:val="0"/>
              <w:marTop w:val="0"/>
              <w:marBottom w:val="0"/>
              <w:divBdr>
                <w:top w:val="none" w:sz="0" w:space="0" w:color="auto"/>
                <w:left w:val="none" w:sz="0" w:space="0" w:color="auto"/>
                <w:bottom w:val="none" w:sz="0" w:space="0" w:color="auto"/>
                <w:right w:val="none" w:sz="0" w:space="0" w:color="auto"/>
              </w:divBdr>
            </w:div>
          </w:divsChild>
        </w:div>
        <w:div w:id="1479179198">
          <w:marLeft w:val="0"/>
          <w:marRight w:val="0"/>
          <w:marTop w:val="0"/>
          <w:marBottom w:val="0"/>
          <w:divBdr>
            <w:top w:val="none" w:sz="0" w:space="0" w:color="auto"/>
            <w:left w:val="none" w:sz="0" w:space="0" w:color="auto"/>
            <w:bottom w:val="none" w:sz="0" w:space="0" w:color="auto"/>
            <w:right w:val="none" w:sz="0" w:space="0" w:color="auto"/>
          </w:divBdr>
        </w:div>
        <w:div w:id="138962997">
          <w:marLeft w:val="0"/>
          <w:marRight w:val="0"/>
          <w:marTop w:val="0"/>
          <w:marBottom w:val="0"/>
          <w:divBdr>
            <w:top w:val="none" w:sz="0" w:space="0" w:color="auto"/>
            <w:left w:val="none" w:sz="0" w:space="0" w:color="auto"/>
            <w:bottom w:val="none" w:sz="0" w:space="0" w:color="auto"/>
            <w:right w:val="none" w:sz="0" w:space="0" w:color="auto"/>
          </w:divBdr>
          <w:divsChild>
            <w:div w:id="1248462638">
              <w:marLeft w:val="0"/>
              <w:marRight w:val="0"/>
              <w:marTop w:val="0"/>
              <w:marBottom w:val="0"/>
              <w:divBdr>
                <w:top w:val="none" w:sz="0" w:space="0" w:color="auto"/>
                <w:left w:val="none" w:sz="0" w:space="0" w:color="auto"/>
                <w:bottom w:val="none" w:sz="0" w:space="0" w:color="auto"/>
                <w:right w:val="none" w:sz="0" w:space="0" w:color="auto"/>
              </w:divBdr>
            </w:div>
          </w:divsChild>
        </w:div>
        <w:div w:id="1916358777">
          <w:marLeft w:val="0"/>
          <w:marRight w:val="0"/>
          <w:marTop w:val="0"/>
          <w:marBottom w:val="0"/>
          <w:divBdr>
            <w:top w:val="none" w:sz="0" w:space="0" w:color="auto"/>
            <w:left w:val="none" w:sz="0" w:space="0" w:color="auto"/>
            <w:bottom w:val="none" w:sz="0" w:space="0" w:color="auto"/>
            <w:right w:val="none" w:sz="0" w:space="0" w:color="auto"/>
          </w:divBdr>
        </w:div>
        <w:div w:id="1668316745">
          <w:marLeft w:val="0"/>
          <w:marRight w:val="0"/>
          <w:marTop w:val="0"/>
          <w:marBottom w:val="0"/>
          <w:divBdr>
            <w:top w:val="none" w:sz="0" w:space="0" w:color="auto"/>
            <w:left w:val="none" w:sz="0" w:space="0" w:color="auto"/>
            <w:bottom w:val="none" w:sz="0" w:space="0" w:color="auto"/>
            <w:right w:val="none" w:sz="0" w:space="0" w:color="auto"/>
          </w:divBdr>
          <w:divsChild>
            <w:div w:id="1567454589">
              <w:marLeft w:val="0"/>
              <w:marRight w:val="0"/>
              <w:marTop w:val="0"/>
              <w:marBottom w:val="0"/>
              <w:divBdr>
                <w:top w:val="none" w:sz="0" w:space="0" w:color="auto"/>
                <w:left w:val="none" w:sz="0" w:space="0" w:color="auto"/>
                <w:bottom w:val="none" w:sz="0" w:space="0" w:color="auto"/>
                <w:right w:val="none" w:sz="0" w:space="0" w:color="auto"/>
              </w:divBdr>
            </w:div>
          </w:divsChild>
        </w:div>
        <w:div w:id="1762482456">
          <w:marLeft w:val="0"/>
          <w:marRight w:val="0"/>
          <w:marTop w:val="0"/>
          <w:marBottom w:val="0"/>
          <w:divBdr>
            <w:top w:val="none" w:sz="0" w:space="0" w:color="auto"/>
            <w:left w:val="none" w:sz="0" w:space="0" w:color="auto"/>
            <w:bottom w:val="none" w:sz="0" w:space="0" w:color="auto"/>
            <w:right w:val="none" w:sz="0" w:space="0" w:color="auto"/>
          </w:divBdr>
        </w:div>
        <w:div w:id="1300500408">
          <w:marLeft w:val="0"/>
          <w:marRight w:val="0"/>
          <w:marTop w:val="0"/>
          <w:marBottom w:val="0"/>
          <w:divBdr>
            <w:top w:val="none" w:sz="0" w:space="0" w:color="auto"/>
            <w:left w:val="none" w:sz="0" w:space="0" w:color="auto"/>
            <w:bottom w:val="none" w:sz="0" w:space="0" w:color="auto"/>
            <w:right w:val="none" w:sz="0" w:space="0" w:color="auto"/>
          </w:divBdr>
          <w:divsChild>
            <w:div w:id="505218370">
              <w:marLeft w:val="0"/>
              <w:marRight w:val="0"/>
              <w:marTop w:val="0"/>
              <w:marBottom w:val="0"/>
              <w:divBdr>
                <w:top w:val="none" w:sz="0" w:space="0" w:color="auto"/>
                <w:left w:val="none" w:sz="0" w:space="0" w:color="auto"/>
                <w:bottom w:val="none" w:sz="0" w:space="0" w:color="auto"/>
                <w:right w:val="none" w:sz="0" w:space="0" w:color="auto"/>
              </w:divBdr>
            </w:div>
          </w:divsChild>
        </w:div>
        <w:div w:id="536478460">
          <w:marLeft w:val="0"/>
          <w:marRight w:val="0"/>
          <w:marTop w:val="0"/>
          <w:marBottom w:val="0"/>
          <w:divBdr>
            <w:top w:val="none" w:sz="0" w:space="0" w:color="auto"/>
            <w:left w:val="none" w:sz="0" w:space="0" w:color="auto"/>
            <w:bottom w:val="none" w:sz="0" w:space="0" w:color="auto"/>
            <w:right w:val="none" w:sz="0" w:space="0" w:color="auto"/>
          </w:divBdr>
        </w:div>
        <w:div w:id="1605190176">
          <w:marLeft w:val="0"/>
          <w:marRight w:val="0"/>
          <w:marTop w:val="0"/>
          <w:marBottom w:val="0"/>
          <w:divBdr>
            <w:top w:val="none" w:sz="0" w:space="0" w:color="auto"/>
            <w:left w:val="none" w:sz="0" w:space="0" w:color="auto"/>
            <w:bottom w:val="none" w:sz="0" w:space="0" w:color="auto"/>
            <w:right w:val="none" w:sz="0" w:space="0" w:color="auto"/>
          </w:divBdr>
          <w:divsChild>
            <w:div w:id="266038846">
              <w:marLeft w:val="0"/>
              <w:marRight w:val="0"/>
              <w:marTop w:val="0"/>
              <w:marBottom w:val="0"/>
              <w:divBdr>
                <w:top w:val="none" w:sz="0" w:space="0" w:color="auto"/>
                <w:left w:val="none" w:sz="0" w:space="0" w:color="auto"/>
                <w:bottom w:val="none" w:sz="0" w:space="0" w:color="auto"/>
                <w:right w:val="none" w:sz="0" w:space="0" w:color="auto"/>
              </w:divBdr>
            </w:div>
          </w:divsChild>
        </w:div>
        <w:div w:id="1337196779">
          <w:marLeft w:val="0"/>
          <w:marRight w:val="0"/>
          <w:marTop w:val="300"/>
          <w:marBottom w:val="0"/>
          <w:divBdr>
            <w:top w:val="none" w:sz="0" w:space="0" w:color="auto"/>
            <w:left w:val="none" w:sz="0" w:space="0" w:color="auto"/>
            <w:bottom w:val="none" w:sz="0" w:space="0" w:color="auto"/>
            <w:right w:val="none" w:sz="0" w:space="0" w:color="auto"/>
          </w:divBdr>
          <w:divsChild>
            <w:div w:id="635647846">
              <w:marLeft w:val="0"/>
              <w:marRight w:val="0"/>
              <w:marTop w:val="0"/>
              <w:marBottom w:val="0"/>
              <w:divBdr>
                <w:top w:val="none" w:sz="0" w:space="0" w:color="auto"/>
                <w:left w:val="none" w:sz="0" w:space="0" w:color="auto"/>
                <w:bottom w:val="none" w:sz="0" w:space="0" w:color="auto"/>
                <w:right w:val="none" w:sz="0" w:space="0" w:color="auto"/>
              </w:divBdr>
              <w:divsChild>
                <w:div w:id="1353804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7177">
          <w:marLeft w:val="0"/>
          <w:marRight w:val="0"/>
          <w:marTop w:val="300"/>
          <w:marBottom w:val="0"/>
          <w:divBdr>
            <w:top w:val="none" w:sz="0" w:space="0" w:color="auto"/>
            <w:left w:val="none" w:sz="0" w:space="0" w:color="auto"/>
            <w:bottom w:val="none" w:sz="0" w:space="0" w:color="auto"/>
            <w:right w:val="none" w:sz="0" w:space="0" w:color="auto"/>
          </w:divBdr>
          <w:divsChild>
            <w:div w:id="2003043403">
              <w:marLeft w:val="0"/>
              <w:marRight w:val="0"/>
              <w:marTop w:val="0"/>
              <w:marBottom w:val="0"/>
              <w:divBdr>
                <w:top w:val="none" w:sz="0" w:space="0" w:color="auto"/>
                <w:left w:val="none" w:sz="0" w:space="0" w:color="auto"/>
                <w:bottom w:val="none" w:sz="0" w:space="0" w:color="auto"/>
                <w:right w:val="none" w:sz="0" w:space="0" w:color="auto"/>
              </w:divBdr>
              <w:divsChild>
                <w:div w:id="138374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071763">
          <w:marLeft w:val="0"/>
          <w:marRight w:val="0"/>
          <w:marTop w:val="300"/>
          <w:marBottom w:val="0"/>
          <w:divBdr>
            <w:top w:val="none" w:sz="0" w:space="0" w:color="auto"/>
            <w:left w:val="none" w:sz="0" w:space="0" w:color="auto"/>
            <w:bottom w:val="none" w:sz="0" w:space="0" w:color="auto"/>
            <w:right w:val="none" w:sz="0" w:space="0" w:color="auto"/>
          </w:divBdr>
          <w:divsChild>
            <w:div w:id="953904396">
              <w:marLeft w:val="0"/>
              <w:marRight w:val="0"/>
              <w:marTop w:val="0"/>
              <w:marBottom w:val="0"/>
              <w:divBdr>
                <w:top w:val="none" w:sz="0" w:space="0" w:color="auto"/>
                <w:left w:val="none" w:sz="0" w:space="0" w:color="auto"/>
                <w:bottom w:val="none" w:sz="0" w:space="0" w:color="auto"/>
                <w:right w:val="none" w:sz="0" w:space="0" w:color="auto"/>
              </w:divBdr>
              <w:divsChild>
                <w:div w:id="183503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253884">
          <w:marLeft w:val="0"/>
          <w:marRight w:val="0"/>
          <w:marTop w:val="300"/>
          <w:marBottom w:val="0"/>
          <w:divBdr>
            <w:top w:val="none" w:sz="0" w:space="0" w:color="auto"/>
            <w:left w:val="none" w:sz="0" w:space="0" w:color="auto"/>
            <w:bottom w:val="none" w:sz="0" w:space="0" w:color="auto"/>
            <w:right w:val="none" w:sz="0" w:space="0" w:color="auto"/>
          </w:divBdr>
          <w:divsChild>
            <w:div w:id="1584219092">
              <w:marLeft w:val="0"/>
              <w:marRight w:val="0"/>
              <w:marTop w:val="0"/>
              <w:marBottom w:val="0"/>
              <w:divBdr>
                <w:top w:val="none" w:sz="0" w:space="0" w:color="auto"/>
                <w:left w:val="none" w:sz="0" w:space="0" w:color="auto"/>
                <w:bottom w:val="none" w:sz="0" w:space="0" w:color="auto"/>
                <w:right w:val="none" w:sz="0" w:space="0" w:color="auto"/>
              </w:divBdr>
              <w:divsChild>
                <w:div w:id="184014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877">
      <w:bodyDiv w:val="1"/>
      <w:marLeft w:val="0"/>
      <w:marRight w:val="0"/>
      <w:marTop w:val="0"/>
      <w:marBottom w:val="0"/>
      <w:divBdr>
        <w:top w:val="none" w:sz="0" w:space="0" w:color="auto"/>
        <w:left w:val="none" w:sz="0" w:space="0" w:color="auto"/>
        <w:bottom w:val="none" w:sz="0" w:space="0" w:color="auto"/>
        <w:right w:val="none" w:sz="0" w:space="0" w:color="auto"/>
      </w:divBdr>
      <w:divsChild>
        <w:div w:id="344788428">
          <w:marLeft w:val="0"/>
          <w:marRight w:val="0"/>
          <w:marTop w:val="0"/>
          <w:marBottom w:val="0"/>
          <w:divBdr>
            <w:top w:val="none" w:sz="0" w:space="0" w:color="auto"/>
            <w:left w:val="none" w:sz="0" w:space="0" w:color="auto"/>
            <w:bottom w:val="none" w:sz="0" w:space="0" w:color="auto"/>
            <w:right w:val="none" w:sz="0" w:space="0" w:color="auto"/>
          </w:divBdr>
        </w:div>
        <w:div w:id="1021857014">
          <w:marLeft w:val="0"/>
          <w:marRight w:val="0"/>
          <w:marTop w:val="0"/>
          <w:marBottom w:val="0"/>
          <w:divBdr>
            <w:top w:val="none" w:sz="0" w:space="0" w:color="auto"/>
            <w:left w:val="none" w:sz="0" w:space="0" w:color="auto"/>
            <w:bottom w:val="none" w:sz="0" w:space="0" w:color="auto"/>
            <w:right w:val="none" w:sz="0" w:space="0" w:color="auto"/>
          </w:divBdr>
          <w:divsChild>
            <w:div w:id="1636106715">
              <w:marLeft w:val="0"/>
              <w:marRight w:val="0"/>
              <w:marTop w:val="0"/>
              <w:marBottom w:val="0"/>
              <w:divBdr>
                <w:top w:val="none" w:sz="0" w:space="0" w:color="auto"/>
                <w:left w:val="none" w:sz="0" w:space="0" w:color="auto"/>
                <w:bottom w:val="none" w:sz="0" w:space="0" w:color="auto"/>
                <w:right w:val="none" w:sz="0" w:space="0" w:color="auto"/>
              </w:divBdr>
            </w:div>
          </w:divsChild>
        </w:div>
        <w:div w:id="366174529">
          <w:marLeft w:val="0"/>
          <w:marRight w:val="0"/>
          <w:marTop w:val="0"/>
          <w:marBottom w:val="0"/>
          <w:divBdr>
            <w:top w:val="none" w:sz="0" w:space="0" w:color="auto"/>
            <w:left w:val="none" w:sz="0" w:space="0" w:color="auto"/>
            <w:bottom w:val="none" w:sz="0" w:space="0" w:color="auto"/>
            <w:right w:val="none" w:sz="0" w:space="0" w:color="auto"/>
          </w:divBdr>
        </w:div>
        <w:div w:id="492141633">
          <w:marLeft w:val="0"/>
          <w:marRight w:val="0"/>
          <w:marTop w:val="0"/>
          <w:marBottom w:val="0"/>
          <w:divBdr>
            <w:top w:val="none" w:sz="0" w:space="0" w:color="auto"/>
            <w:left w:val="none" w:sz="0" w:space="0" w:color="auto"/>
            <w:bottom w:val="none" w:sz="0" w:space="0" w:color="auto"/>
            <w:right w:val="none" w:sz="0" w:space="0" w:color="auto"/>
          </w:divBdr>
          <w:divsChild>
            <w:div w:id="578908632">
              <w:marLeft w:val="0"/>
              <w:marRight w:val="0"/>
              <w:marTop w:val="0"/>
              <w:marBottom w:val="0"/>
              <w:divBdr>
                <w:top w:val="none" w:sz="0" w:space="0" w:color="auto"/>
                <w:left w:val="none" w:sz="0" w:space="0" w:color="auto"/>
                <w:bottom w:val="none" w:sz="0" w:space="0" w:color="auto"/>
                <w:right w:val="none" w:sz="0" w:space="0" w:color="auto"/>
              </w:divBdr>
            </w:div>
          </w:divsChild>
        </w:div>
        <w:div w:id="1975717548">
          <w:marLeft w:val="0"/>
          <w:marRight w:val="0"/>
          <w:marTop w:val="0"/>
          <w:marBottom w:val="0"/>
          <w:divBdr>
            <w:top w:val="none" w:sz="0" w:space="0" w:color="auto"/>
            <w:left w:val="none" w:sz="0" w:space="0" w:color="auto"/>
            <w:bottom w:val="none" w:sz="0" w:space="0" w:color="auto"/>
            <w:right w:val="none" w:sz="0" w:space="0" w:color="auto"/>
          </w:divBdr>
        </w:div>
        <w:div w:id="1572692495">
          <w:marLeft w:val="0"/>
          <w:marRight w:val="0"/>
          <w:marTop w:val="0"/>
          <w:marBottom w:val="0"/>
          <w:divBdr>
            <w:top w:val="none" w:sz="0" w:space="0" w:color="auto"/>
            <w:left w:val="none" w:sz="0" w:space="0" w:color="auto"/>
            <w:bottom w:val="none" w:sz="0" w:space="0" w:color="auto"/>
            <w:right w:val="none" w:sz="0" w:space="0" w:color="auto"/>
          </w:divBdr>
          <w:divsChild>
            <w:div w:id="1977949629">
              <w:marLeft w:val="0"/>
              <w:marRight w:val="0"/>
              <w:marTop w:val="0"/>
              <w:marBottom w:val="0"/>
              <w:divBdr>
                <w:top w:val="none" w:sz="0" w:space="0" w:color="auto"/>
                <w:left w:val="none" w:sz="0" w:space="0" w:color="auto"/>
                <w:bottom w:val="none" w:sz="0" w:space="0" w:color="auto"/>
                <w:right w:val="none" w:sz="0" w:space="0" w:color="auto"/>
              </w:divBdr>
            </w:div>
          </w:divsChild>
        </w:div>
        <w:div w:id="97067446">
          <w:marLeft w:val="0"/>
          <w:marRight w:val="0"/>
          <w:marTop w:val="0"/>
          <w:marBottom w:val="0"/>
          <w:divBdr>
            <w:top w:val="none" w:sz="0" w:space="0" w:color="auto"/>
            <w:left w:val="none" w:sz="0" w:space="0" w:color="auto"/>
            <w:bottom w:val="none" w:sz="0" w:space="0" w:color="auto"/>
            <w:right w:val="none" w:sz="0" w:space="0" w:color="auto"/>
          </w:divBdr>
        </w:div>
        <w:div w:id="287014470">
          <w:marLeft w:val="0"/>
          <w:marRight w:val="0"/>
          <w:marTop w:val="0"/>
          <w:marBottom w:val="0"/>
          <w:divBdr>
            <w:top w:val="none" w:sz="0" w:space="0" w:color="auto"/>
            <w:left w:val="none" w:sz="0" w:space="0" w:color="auto"/>
            <w:bottom w:val="none" w:sz="0" w:space="0" w:color="auto"/>
            <w:right w:val="none" w:sz="0" w:space="0" w:color="auto"/>
          </w:divBdr>
          <w:divsChild>
            <w:div w:id="1139030941">
              <w:marLeft w:val="0"/>
              <w:marRight w:val="0"/>
              <w:marTop w:val="0"/>
              <w:marBottom w:val="0"/>
              <w:divBdr>
                <w:top w:val="none" w:sz="0" w:space="0" w:color="auto"/>
                <w:left w:val="none" w:sz="0" w:space="0" w:color="auto"/>
                <w:bottom w:val="none" w:sz="0" w:space="0" w:color="auto"/>
                <w:right w:val="none" w:sz="0" w:space="0" w:color="auto"/>
              </w:divBdr>
            </w:div>
          </w:divsChild>
        </w:div>
        <w:div w:id="2115710559">
          <w:marLeft w:val="0"/>
          <w:marRight w:val="0"/>
          <w:marTop w:val="0"/>
          <w:marBottom w:val="0"/>
          <w:divBdr>
            <w:top w:val="none" w:sz="0" w:space="0" w:color="auto"/>
            <w:left w:val="none" w:sz="0" w:space="0" w:color="auto"/>
            <w:bottom w:val="none" w:sz="0" w:space="0" w:color="auto"/>
            <w:right w:val="none" w:sz="0" w:space="0" w:color="auto"/>
          </w:divBdr>
        </w:div>
        <w:div w:id="1818836464">
          <w:marLeft w:val="0"/>
          <w:marRight w:val="0"/>
          <w:marTop w:val="0"/>
          <w:marBottom w:val="0"/>
          <w:divBdr>
            <w:top w:val="none" w:sz="0" w:space="0" w:color="auto"/>
            <w:left w:val="none" w:sz="0" w:space="0" w:color="auto"/>
            <w:bottom w:val="none" w:sz="0" w:space="0" w:color="auto"/>
            <w:right w:val="none" w:sz="0" w:space="0" w:color="auto"/>
          </w:divBdr>
          <w:divsChild>
            <w:div w:id="2058123368">
              <w:marLeft w:val="0"/>
              <w:marRight w:val="0"/>
              <w:marTop w:val="0"/>
              <w:marBottom w:val="0"/>
              <w:divBdr>
                <w:top w:val="none" w:sz="0" w:space="0" w:color="auto"/>
                <w:left w:val="none" w:sz="0" w:space="0" w:color="auto"/>
                <w:bottom w:val="none" w:sz="0" w:space="0" w:color="auto"/>
                <w:right w:val="none" w:sz="0" w:space="0" w:color="auto"/>
              </w:divBdr>
            </w:div>
          </w:divsChild>
        </w:div>
        <w:div w:id="1202859526">
          <w:marLeft w:val="0"/>
          <w:marRight w:val="0"/>
          <w:marTop w:val="0"/>
          <w:marBottom w:val="0"/>
          <w:divBdr>
            <w:top w:val="none" w:sz="0" w:space="0" w:color="auto"/>
            <w:left w:val="none" w:sz="0" w:space="0" w:color="auto"/>
            <w:bottom w:val="none" w:sz="0" w:space="0" w:color="auto"/>
            <w:right w:val="none" w:sz="0" w:space="0" w:color="auto"/>
          </w:divBdr>
        </w:div>
        <w:div w:id="1818254671">
          <w:marLeft w:val="0"/>
          <w:marRight w:val="0"/>
          <w:marTop w:val="0"/>
          <w:marBottom w:val="0"/>
          <w:divBdr>
            <w:top w:val="none" w:sz="0" w:space="0" w:color="auto"/>
            <w:left w:val="none" w:sz="0" w:space="0" w:color="auto"/>
            <w:bottom w:val="none" w:sz="0" w:space="0" w:color="auto"/>
            <w:right w:val="none" w:sz="0" w:space="0" w:color="auto"/>
          </w:divBdr>
          <w:divsChild>
            <w:div w:id="1045721225">
              <w:marLeft w:val="0"/>
              <w:marRight w:val="0"/>
              <w:marTop w:val="0"/>
              <w:marBottom w:val="0"/>
              <w:divBdr>
                <w:top w:val="none" w:sz="0" w:space="0" w:color="auto"/>
                <w:left w:val="none" w:sz="0" w:space="0" w:color="auto"/>
                <w:bottom w:val="none" w:sz="0" w:space="0" w:color="auto"/>
                <w:right w:val="none" w:sz="0" w:space="0" w:color="auto"/>
              </w:divBdr>
            </w:div>
          </w:divsChild>
        </w:div>
        <w:div w:id="1024139636">
          <w:marLeft w:val="0"/>
          <w:marRight w:val="0"/>
          <w:marTop w:val="0"/>
          <w:marBottom w:val="0"/>
          <w:divBdr>
            <w:top w:val="none" w:sz="0" w:space="0" w:color="auto"/>
            <w:left w:val="none" w:sz="0" w:space="0" w:color="auto"/>
            <w:bottom w:val="none" w:sz="0" w:space="0" w:color="auto"/>
            <w:right w:val="none" w:sz="0" w:space="0" w:color="auto"/>
          </w:divBdr>
        </w:div>
        <w:div w:id="304092711">
          <w:marLeft w:val="0"/>
          <w:marRight w:val="0"/>
          <w:marTop w:val="0"/>
          <w:marBottom w:val="0"/>
          <w:divBdr>
            <w:top w:val="none" w:sz="0" w:space="0" w:color="auto"/>
            <w:left w:val="none" w:sz="0" w:space="0" w:color="auto"/>
            <w:bottom w:val="none" w:sz="0" w:space="0" w:color="auto"/>
            <w:right w:val="none" w:sz="0" w:space="0" w:color="auto"/>
          </w:divBdr>
          <w:divsChild>
            <w:div w:id="1703048044">
              <w:marLeft w:val="0"/>
              <w:marRight w:val="0"/>
              <w:marTop w:val="0"/>
              <w:marBottom w:val="0"/>
              <w:divBdr>
                <w:top w:val="none" w:sz="0" w:space="0" w:color="auto"/>
                <w:left w:val="none" w:sz="0" w:space="0" w:color="auto"/>
                <w:bottom w:val="none" w:sz="0" w:space="0" w:color="auto"/>
                <w:right w:val="none" w:sz="0" w:space="0" w:color="auto"/>
              </w:divBdr>
            </w:div>
          </w:divsChild>
        </w:div>
        <w:div w:id="1646200823">
          <w:marLeft w:val="0"/>
          <w:marRight w:val="0"/>
          <w:marTop w:val="300"/>
          <w:marBottom w:val="0"/>
          <w:divBdr>
            <w:top w:val="none" w:sz="0" w:space="0" w:color="auto"/>
            <w:left w:val="none" w:sz="0" w:space="0" w:color="auto"/>
            <w:bottom w:val="none" w:sz="0" w:space="0" w:color="auto"/>
            <w:right w:val="none" w:sz="0" w:space="0" w:color="auto"/>
          </w:divBdr>
          <w:divsChild>
            <w:div w:id="1052852745">
              <w:marLeft w:val="0"/>
              <w:marRight w:val="0"/>
              <w:marTop w:val="0"/>
              <w:marBottom w:val="0"/>
              <w:divBdr>
                <w:top w:val="none" w:sz="0" w:space="0" w:color="auto"/>
                <w:left w:val="none" w:sz="0" w:space="0" w:color="auto"/>
                <w:bottom w:val="none" w:sz="0" w:space="0" w:color="auto"/>
                <w:right w:val="none" w:sz="0" w:space="0" w:color="auto"/>
              </w:divBdr>
              <w:divsChild>
                <w:div w:id="179524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7661">
          <w:marLeft w:val="0"/>
          <w:marRight w:val="0"/>
          <w:marTop w:val="300"/>
          <w:marBottom w:val="0"/>
          <w:divBdr>
            <w:top w:val="none" w:sz="0" w:space="0" w:color="auto"/>
            <w:left w:val="none" w:sz="0" w:space="0" w:color="auto"/>
            <w:bottom w:val="none" w:sz="0" w:space="0" w:color="auto"/>
            <w:right w:val="none" w:sz="0" w:space="0" w:color="auto"/>
          </w:divBdr>
          <w:divsChild>
            <w:div w:id="1594894168">
              <w:marLeft w:val="0"/>
              <w:marRight w:val="0"/>
              <w:marTop w:val="0"/>
              <w:marBottom w:val="0"/>
              <w:divBdr>
                <w:top w:val="none" w:sz="0" w:space="0" w:color="auto"/>
                <w:left w:val="none" w:sz="0" w:space="0" w:color="auto"/>
                <w:bottom w:val="none" w:sz="0" w:space="0" w:color="auto"/>
                <w:right w:val="none" w:sz="0" w:space="0" w:color="auto"/>
              </w:divBdr>
              <w:divsChild>
                <w:div w:id="27775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20023">
          <w:marLeft w:val="0"/>
          <w:marRight w:val="0"/>
          <w:marTop w:val="300"/>
          <w:marBottom w:val="0"/>
          <w:divBdr>
            <w:top w:val="none" w:sz="0" w:space="0" w:color="auto"/>
            <w:left w:val="none" w:sz="0" w:space="0" w:color="auto"/>
            <w:bottom w:val="none" w:sz="0" w:space="0" w:color="auto"/>
            <w:right w:val="none" w:sz="0" w:space="0" w:color="auto"/>
          </w:divBdr>
          <w:divsChild>
            <w:div w:id="73667729">
              <w:marLeft w:val="0"/>
              <w:marRight w:val="0"/>
              <w:marTop w:val="0"/>
              <w:marBottom w:val="0"/>
              <w:divBdr>
                <w:top w:val="none" w:sz="0" w:space="0" w:color="auto"/>
                <w:left w:val="none" w:sz="0" w:space="0" w:color="auto"/>
                <w:bottom w:val="none" w:sz="0" w:space="0" w:color="auto"/>
                <w:right w:val="none" w:sz="0" w:space="0" w:color="auto"/>
              </w:divBdr>
              <w:divsChild>
                <w:div w:id="66632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729820">
          <w:marLeft w:val="0"/>
          <w:marRight w:val="0"/>
          <w:marTop w:val="300"/>
          <w:marBottom w:val="0"/>
          <w:divBdr>
            <w:top w:val="none" w:sz="0" w:space="0" w:color="auto"/>
            <w:left w:val="none" w:sz="0" w:space="0" w:color="auto"/>
            <w:bottom w:val="none" w:sz="0" w:space="0" w:color="auto"/>
            <w:right w:val="none" w:sz="0" w:space="0" w:color="auto"/>
          </w:divBdr>
          <w:divsChild>
            <w:div w:id="459878952">
              <w:marLeft w:val="0"/>
              <w:marRight w:val="0"/>
              <w:marTop w:val="0"/>
              <w:marBottom w:val="0"/>
              <w:divBdr>
                <w:top w:val="none" w:sz="0" w:space="0" w:color="auto"/>
                <w:left w:val="none" w:sz="0" w:space="0" w:color="auto"/>
                <w:bottom w:val="none" w:sz="0" w:space="0" w:color="auto"/>
                <w:right w:val="none" w:sz="0" w:space="0" w:color="auto"/>
              </w:divBdr>
              <w:divsChild>
                <w:div w:id="71127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3446147">
      <w:bodyDiv w:val="1"/>
      <w:marLeft w:val="0"/>
      <w:marRight w:val="0"/>
      <w:marTop w:val="0"/>
      <w:marBottom w:val="0"/>
      <w:divBdr>
        <w:top w:val="none" w:sz="0" w:space="0" w:color="auto"/>
        <w:left w:val="none" w:sz="0" w:space="0" w:color="auto"/>
        <w:bottom w:val="none" w:sz="0" w:space="0" w:color="auto"/>
        <w:right w:val="none" w:sz="0" w:space="0" w:color="auto"/>
      </w:divBdr>
      <w:divsChild>
        <w:div w:id="265112494">
          <w:marLeft w:val="0"/>
          <w:marRight w:val="0"/>
          <w:marTop w:val="0"/>
          <w:marBottom w:val="0"/>
          <w:divBdr>
            <w:top w:val="none" w:sz="0" w:space="0" w:color="auto"/>
            <w:left w:val="none" w:sz="0" w:space="0" w:color="auto"/>
            <w:bottom w:val="none" w:sz="0" w:space="0" w:color="auto"/>
            <w:right w:val="none" w:sz="0" w:space="0" w:color="auto"/>
          </w:divBdr>
        </w:div>
        <w:div w:id="1621106951">
          <w:marLeft w:val="0"/>
          <w:marRight w:val="0"/>
          <w:marTop w:val="0"/>
          <w:marBottom w:val="0"/>
          <w:divBdr>
            <w:top w:val="none" w:sz="0" w:space="0" w:color="auto"/>
            <w:left w:val="none" w:sz="0" w:space="0" w:color="auto"/>
            <w:bottom w:val="none" w:sz="0" w:space="0" w:color="auto"/>
            <w:right w:val="none" w:sz="0" w:space="0" w:color="auto"/>
          </w:divBdr>
          <w:divsChild>
            <w:div w:id="1786347324">
              <w:marLeft w:val="0"/>
              <w:marRight w:val="0"/>
              <w:marTop w:val="0"/>
              <w:marBottom w:val="0"/>
              <w:divBdr>
                <w:top w:val="none" w:sz="0" w:space="0" w:color="auto"/>
                <w:left w:val="none" w:sz="0" w:space="0" w:color="auto"/>
                <w:bottom w:val="none" w:sz="0" w:space="0" w:color="auto"/>
                <w:right w:val="none" w:sz="0" w:space="0" w:color="auto"/>
              </w:divBdr>
            </w:div>
          </w:divsChild>
        </w:div>
        <w:div w:id="626549891">
          <w:marLeft w:val="0"/>
          <w:marRight w:val="0"/>
          <w:marTop w:val="0"/>
          <w:marBottom w:val="0"/>
          <w:divBdr>
            <w:top w:val="none" w:sz="0" w:space="0" w:color="auto"/>
            <w:left w:val="none" w:sz="0" w:space="0" w:color="auto"/>
            <w:bottom w:val="none" w:sz="0" w:space="0" w:color="auto"/>
            <w:right w:val="none" w:sz="0" w:space="0" w:color="auto"/>
          </w:divBdr>
        </w:div>
        <w:div w:id="519660734">
          <w:marLeft w:val="0"/>
          <w:marRight w:val="0"/>
          <w:marTop w:val="0"/>
          <w:marBottom w:val="0"/>
          <w:divBdr>
            <w:top w:val="none" w:sz="0" w:space="0" w:color="auto"/>
            <w:left w:val="none" w:sz="0" w:space="0" w:color="auto"/>
            <w:bottom w:val="none" w:sz="0" w:space="0" w:color="auto"/>
            <w:right w:val="none" w:sz="0" w:space="0" w:color="auto"/>
          </w:divBdr>
          <w:divsChild>
            <w:div w:id="617024627">
              <w:marLeft w:val="0"/>
              <w:marRight w:val="0"/>
              <w:marTop w:val="0"/>
              <w:marBottom w:val="0"/>
              <w:divBdr>
                <w:top w:val="none" w:sz="0" w:space="0" w:color="auto"/>
                <w:left w:val="none" w:sz="0" w:space="0" w:color="auto"/>
                <w:bottom w:val="none" w:sz="0" w:space="0" w:color="auto"/>
                <w:right w:val="none" w:sz="0" w:space="0" w:color="auto"/>
              </w:divBdr>
            </w:div>
          </w:divsChild>
        </w:div>
        <w:div w:id="2136408519">
          <w:marLeft w:val="0"/>
          <w:marRight w:val="0"/>
          <w:marTop w:val="0"/>
          <w:marBottom w:val="0"/>
          <w:divBdr>
            <w:top w:val="none" w:sz="0" w:space="0" w:color="auto"/>
            <w:left w:val="none" w:sz="0" w:space="0" w:color="auto"/>
            <w:bottom w:val="none" w:sz="0" w:space="0" w:color="auto"/>
            <w:right w:val="none" w:sz="0" w:space="0" w:color="auto"/>
          </w:divBdr>
        </w:div>
        <w:div w:id="1007055731">
          <w:marLeft w:val="0"/>
          <w:marRight w:val="0"/>
          <w:marTop w:val="0"/>
          <w:marBottom w:val="0"/>
          <w:divBdr>
            <w:top w:val="none" w:sz="0" w:space="0" w:color="auto"/>
            <w:left w:val="none" w:sz="0" w:space="0" w:color="auto"/>
            <w:bottom w:val="none" w:sz="0" w:space="0" w:color="auto"/>
            <w:right w:val="none" w:sz="0" w:space="0" w:color="auto"/>
          </w:divBdr>
          <w:divsChild>
            <w:div w:id="825633830">
              <w:marLeft w:val="0"/>
              <w:marRight w:val="0"/>
              <w:marTop w:val="0"/>
              <w:marBottom w:val="0"/>
              <w:divBdr>
                <w:top w:val="none" w:sz="0" w:space="0" w:color="auto"/>
                <w:left w:val="none" w:sz="0" w:space="0" w:color="auto"/>
                <w:bottom w:val="none" w:sz="0" w:space="0" w:color="auto"/>
                <w:right w:val="none" w:sz="0" w:space="0" w:color="auto"/>
              </w:divBdr>
            </w:div>
          </w:divsChild>
        </w:div>
        <w:div w:id="605309163">
          <w:marLeft w:val="0"/>
          <w:marRight w:val="0"/>
          <w:marTop w:val="0"/>
          <w:marBottom w:val="0"/>
          <w:divBdr>
            <w:top w:val="none" w:sz="0" w:space="0" w:color="auto"/>
            <w:left w:val="none" w:sz="0" w:space="0" w:color="auto"/>
            <w:bottom w:val="none" w:sz="0" w:space="0" w:color="auto"/>
            <w:right w:val="none" w:sz="0" w:space="0" w:color="auto"/>
          </w:divBdr>
        </w:div>
        <w:div w:id="1532258375">
          <w:marLeft w:val="0"/>
          <w:marRight w:val="0"/>
          <w:marTop w:val="0"/>
          <w:marBottom w:val="0"/>
          <w:divBdr>
            <w:top w:val="none" w:sz="0" w:space="0" w:color="auto"/>
            <w:left w:val="none" w:sz="0" w:space="0" w:color="auto"/>
            <w:bottom w:val="none" w:sz="0" w:space="0" w:color="auto"/>
            <w:right w:val="none" w:sz="0" w:space="0" w:color="auto"/>
          </w:divBdr>
          <w:divsChild>
            <w:div w:id="2021083250">
              <w:marLeft w:val="0"/>
              <w:marRight w:val="0"/>
              <w:marTop w:val="0"/>
              <w:marBottom w:val="0"/>
              <w:divBdr>
                <w:top w:val="none" w:sz="0" w:space="0" w:color="auto"/>
                <w:left w:val="none" w:sz="0" w:space="0" w:color="auto"/>
                <w:bottom w:val="none" w:sz="0" w:space="0" w:color="auto"/>
                <w:right w:val="none" w:sz="0" w:space="0" w:color="auto"/>
              </w:divBdr>
            </w:div>
          </w:divsChild>
        </w:div>
        <w:div w:id="64450582">
          <w:marLeft w:val="0"/>
          <w:marRight w:val="0"/>
          <w:marTop w:val="0"/>
          <w:marBottom w:val="0"/>
          <w:divBdr>
            <w:top w:val="none" w:sz="0" w:space="0" w:color="auto"/>
            <w:left w:val="none" w:sz="0" w:space="0" w:color="auto"/>
            <w:bottom w:val="none" w:sz="0" w:space="0" w:color="auto"/>
            <w:right w:val="none" w:sz="0" w:space="0" w:color="auto"/>
          </w:divBdr>
        </w:div>
        <w:div w:id="667056067">
          <w:marLeft w:val="0"/>
          <w:marRight w:val="0"/>
          <w:marTop w:val="0"/>
          <w:marBottom w:val="0"/>
          <w:divBdr>
            <w:top w:val="none" w:sz="0" w:space="0" w:color="auto"/>
            <w:left w:val="none" w:sz="0" w:space="0" w:color="auto"/>
            <w:bottom w:val="none" w:sz="0" w:space="0" w:color="auto"/>
            <w:right w:val="none" w:sz="0" w:space="0" w:color="auto"/>
          </w:divBdr>
          <w:divsChild>
            <w:div w:id="796146066">
              <w:marLeft w:val="0"/>
              <w:marRight w:val="0"/>
              <w:marTop w:val="0"/>
              <w:marBottom w:val="0"/>
              <w:divBdr>
                <w:top w:val="none" w:sz="0" w:space="0" w:color="auto"/>
                <w:left w:val="none" w:sz="0" w:space="0" w:color="auto"/>
                <w:bottom w:val="none" w:sz="0" w:space="0" w:color="auto"/>
                <w:right w:val="none" w:sz="0" w:space="0" w:color="auto"/>
              </w:divBdr>
            </w:div>
          </w:divsChild>
        </w:div>
        <w:div w:id="562179781">
          <w:marLeft w:val="0"/>
          <w:marRight w:val="0"/>
          <w:marTop w:val="0"/>
          <w:marBottom w:val="0"/>
          <w:divBdr>
            <w:top w:val="none" w:sz="0" w:space="0" w:color="auto"/>
            <w:left w:val="none" w:sz="0" w:space="0" w:color="auto"/>
            <w:bottom w:val="none" w:sz="0" w:space="0" w:color="auto"/>
            <w:right w:val="none" w:sz="0" w:space="0" w:color="auto"/>
          </w:divBdr>
        </w:div>
        <w:div w:id="77099032">
          <w:marLeft w:val="0"/>
          <w:marRight w:val="0"/>
          <w:marTop w:val="0"/>
          <w:marBottom w:val="0"/>
          <w:divBdr>
            <w:top w:val="none" w:sz="0" w:space="0" w:color="auto"/>
            <w:left w:val="none" w:sz="0" w:space="0" w:color="auto"/>
            <w:bottom w:val="none" w:sz="0" w:space="0" w:color="auto"/>
            <w:right w:val="none" w:sz="0" w:space="0" w:color="auto"/>
          </w:divBdr>
          <w:divsChild>
            <w:div w:id="1393885998">
              <w:marLeft w:val="0"/>
              <w:marRight w:val="0"/>
              <w:marTop w:val="0"/>
              <w:marBottom w:val="0"/>
              <w:divBdr>
                <w:top w:val="none" w:sz="0" w:space="0" w:color="auto"/>
                <w:left w:val="none" w:sz="0" w:space="0" w:color="auto"/>
                <w:bottom w:val="none" w:sz="0" w:space="0" w:color="auto"/>
                <w:right w:val="none" w:sz="0" w:space="0" w:color="auto"/>
              </w:divBdr>
            </w:div>
          </w:divsChild>
        </w:div>
        <w:div w:id="1628928781">
          <w:marLeft w:val="0"/>
          <w:marRight w:val="0"/>
          <w:marTop w:val="0"/>
          <w:marBottom w:val="0"/>
          <w:divBdr>
            <w:top w:val="none" w:sz="0" w:space="0" w:color="auto"/>
            <w:left w:val="none" w:sz="0" w:space="0" w:color="auto"/>
            <w:bottom w:val="none" w:sz="0" w:space="0" w:color="auto"/>
            <w:right w:val="none" w:sz="0" w:space="0" w:color="auto"/>
          </w:divBdr>
        </w:div>
        <w:div w:id="1671525670">
          <w:marLeft w:val="0"/>
          <w:marRight w:val="0"/>
          <w:marTop w:val="0"/>
          <w:marBottom w:val="0"/>
          <w:divBdr>
            <w:top w:val="none" w:sz="0" w:space="0" w:color="auto"/>
            <w:left w:val="none" w:sz="0" w:space="0" w:color="auto"/>
            <w:bottom w:val="none" w:sz="0" w:space="0" w:color="auto"/>
            <w:right w:val="none" w:sz="0" w:space="0" w:color="auto"/>
          </w:divBdr>
          <w:divsChild>
            <w:div w:id="1243417840">
              <w:marLeft w:val="0"/>
              <w:marRight w:val="0"/>
              <w:marTop w:val="0"/>
              <w:marBottom w:val="0"/>
              <w:divBdr>
                <w:top w:val="none" w:sz="0" w:space="0" w:color="auto"/>
                <w:left w:val="none" w:sz="0" w:space="0" w:color="auto"/>
                <w:bottom w:val="none" w:sz="0" w:space="0" w:color="auto"/>
                <w:right w:val="none" w:sz="0" w:space="0" w:color="auto"/>
              </w:divBdr>
            </w:div>
          </w:divsChild>
        </w:div>
        <w:div w:id="1825971544">
          <w:marLeft w:val="0"/>
          <w:marRight w:val="0"/>
          <w:marTop w:val="300"/>
          <w:marBottom w:val="0"/>
          <w:divBdr>
            <w:top w:val="none" w:sz="0" w:space="0" w:color="auto"/>
            <w:left w:val="none" w:sz="0" w:space="0" w:color="auto"/>
            <w:bottom w:val="none" w:sz="0" w:space="0" w:color="auto"/>
            <w:right w:val="none" w:sz="0" w:space="0" w:color="auto"/>
          </w:divBdr>
          <w:divsChild>
            <w:div w:id="489445115">
              <w:marLeft w:val="0"/>
              <w:marRight w:val="0"/>
              <w:marTop w:val="0"/>
              <w:marBottom w:val="0"/>
              <w:divBdr>
                <w:top w:val="none" w:sz="0" w:space="0" w:color="auto"/>
                <w:left w:val="none" w:sz="0" w:space="0" w:color="auto"/>
                <w:bottom w:val="none" w:sz="0" w:space="0" w:color="auto"/>
                <w:right w:val="none" w:sz="0" w:space="0" w:color="auto"/>
              </w:divBdr>
              <w:divsChild>
                <w:div w:id="1334652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17822">
          <w:marLeft w:val="0"/>
          <w:marRight w:val="0"/>
          <w:marTop w:val="300"/>
          <w:marBottom w:val="0"/>
          <w:divBdr>
            <w:top w:val="none" w:sz="0" w:space="0" w:color="auto"/>
            <w:left w:val="none" w:sz="0" w:space="0" w:color="auto"/>
            <w:bottom w:val="none" w:sz="0" w:space="0" w:color="auto"/>
            <w:right w:val="none" w:sz="0" w:space="0" w:color="auto"/>
          </w:divBdr>
          <w:divsChild>
            <w:div w:id="1676111362">
              <w:marLeft w:val="0"/>
              <w:marRight w:val="0"/>
              <w:marTop w:val="0"/>
              <w:marBottom w:val="0"/>
              <w:divBdr>
                <w:top w:val="none" w:sz="0" w:space="0" w:color="auto"/>
                <w:left w:val="none" w:sz="0" w:space="0" w:color="auto"/>
                <w:bottom w:val="none" w:sz="0" w:space="0" w:color="auto"/>
                <w:right w:val="none" w:sz="0" w:space="0" w:color="auto"/>
              </w:divBdr>
              <w:divsChild>
                <w:div w:id="13248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458130">
          <w:marLeft w:val="0"/>
          <w:marRight w:val="0"/>
          <w:marTop w:val="300"/>
          <w:marBottom w:val="0"/>
          <w:divBdr>
            <w:top w:val="none" w:sz="0" w:space="0" w:color="auto"/>
            <w:left w:val="none" w:sz="0" w:space="0" w:color="auto"/>
            <w:bottom w:val="none" w:sz="0" w:space="0" w:color="auto"/>
            <w:right w:val="none" w:sz="0" w:space="0" w:color="auto"/>
          </w:divBdr>
          <w:divsChild>
            <w:div w:id="1291089880">
              <w:marLeft w:val="0"/>
              <w:marRight w:val="0"/>
              <w:marTop w:val="0"/>
              <w:marBottom w:val="0"/>
              <w:divBdr>
                <w:top w:val="none" w:sz="0" w:space="0" w:color="auto"/>
                <w:left w:val="none" w:sz="0" w:space="0" w:color="auto"/>
                <w:bottom w:val="none" w:sz="0" w:space="0" w:color="auto"/>
                <w:right w:val="none" w:sz="0" w:space="0" w:color="auto"/>
              </w:divBdr>
              <w:divsChild>
                <w:div w:id="4617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98364">
          <w:marLeft w:val="0"/>
          <w:marRight w:val="0"/>
          <w:marTop w:val="300"/>
          <w:marBottom w:val="0"/>
          <w:divBdr>
            <w:top w:val="none" w:sz="0" w:space="0" w:color="auto"/>
            <w:left w:val="none" w:sz="0" w:space="0" w:color="auto"/>
            <w:bottom w:val="none" w:sz="0" w:space="0" w:color="auto"/>
            <w:right w:val="none" w:sz="0" w:space="0" w:color="auto"/>
          </w:divBdr>
          <w:divsChild>
            <w:div w:id="468674110">
              <w:marLeft w:val="0"/>
              <w:marRight w:val="0"/>
              <w:marTop w:val="0"/>
              <w:marBottom w:val="0"/>
              <w:divBdr>
                <w:top w:val="none" w:sz="0" w:space="0" w:color="auto"/>
                <w:left w:val="none" w:sz="0" w:space="0" w:color="auto"/>
                <w:bottom w:val="none" w:sz="0" w:space="0" w:color="auto"/>
                <w:right w:val="none" w:sz="0" w:space="0" w:color="auto"/>
              </w:divBdr>
              <w:divsChild>
                <w:div w:id="2109226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914658">
      <w:bodyDiv w:val="1"/>
      <w:marLeft w:val="0"/>
      <w:marRight w:val="0"/>
      <w:marTop w:val="0"/>
      <w:marBottom w:val="0"/>
      <w:divBdr>
        <w:top w:val="none" w:sz="0" w:space="0" w:color="auto"/>
        <w:left w:val="none" w:sz="0" w:space="0" w:color="auto"/>
        <w:bottom w:val="none" w:sz="0" w:space="0" w:color="auto"/>
        <w:right w:val="none" w:sz="0" w:space="0" w:color="auto"/>
      </w:divBdr>
      <w:divsChild>
        <w:div w:id="1569614140">
          <w:marLeft w:val="0"/>
          <w:marRight w:val="0"/>
          <w:marTop w:val="0"/>
          <w:marBottom w:val="0"/>
          <w:divBdr>
            <w:top w:val="none" w:sz="0" w:space="0" w:color="auto"/>
            <w:left w:val="none" w:sz="0" w:space="0" w:color="auto"/>
            <w:bottom w:val="none" w:sz="0" w:space="0" w:color="auto"/>
            <w:right w:val="none" w:sz="0" w:space="0" w:color="auto"/>
          </w:divBdr>
        </w:div>
        <w:div w:id="1521971381">
          <w:marLeft w:val="0"/>
          <w:marRight w:val="0"/>
          <w:marTop w:val="0"/>
          <w:marBottom w:val="0"/>
          <w:divBdr>
            <w:top w:val="none" w:sz="0" w:space="0" w:color="auto"/>
            <w:left w:val="none" w:sz="0" w:space="0" w:color="auto"/>
            <w:bottom w:val="none" w:sz="0" w:space="0" w:color="auto"/>
            <w:right w:val="none" w:sz="0" w:space="0" w:color="auto"/>
          </w:divBdr>
          <w:divsChild>
            <w:div w:id="983118874">
              <w:marLeft w:val="0"/>
              <w:marRight w:val="0"/>
              <w:marTop w:val="0"/>
              <w:marBottom w:val="0"/>
              <w:divBdr>
                <w:top w:val="none" w:sz="0" w:space="0" w:color="auto"/>
                <w:left w:val="none" w:sz="0" w:space="0" w:color="auto"/>
                <w:bottom w:val="none" w:sz="0" w:space="0" w:color="auto"/>
                <w:right w:val="none" w:sz="0" w:space="0" w:color="auto"/>
              </w:divBdr>
            </w:div>
          </w:divsChild>
        </w:div>
        <w:div w:id="1806465701">
          <w:marLeft w:val="0"/>
          <w:marRight w:val="0"/>
          <w:marTop w:val="0"/>
          <w:marBottom w:val="0"/>
          <w:divBdr>
            <w:top w:val="none" w:sz="0" w:space="0" w:color="auto"/>
            <w:left w:val="none" w:sz="0" w:space="0" w:color="auto"/>
            <w:bottom w:val="none" w:sz="0" w:space="0" w:color="auto"/>
            <w:right w:val="none" w:sz="0" w:space="0" w:color="auto"/>
          </w:divBdr>
        </w:div>
        <w:div w:id="377634656">
          <w:marLeft w:val="0"/>
          <w:marRight w:val="0"/>
          <w:marTop w:val="0"/>
          <w:marBottom w:val="0"/>
          <w:divBdr>
            <w:top w:val="none" w:sz="0" w:space="0" w:color="auto"/>
            <w:left w:val="none" w:sz="0" w:space="0" w:color="auto"/>
            <w:bottom w:val="none" w:sz="0" w:space="0" w:color="auto"/>
            <w:right w:val="none" w:sz="0" w:space="0" w:color="auto"/>
          </w:divBdr>
          <w:divsChild>
            <w:div w:id="1025982729">
              <w:marLeft w:val="0"/>
              <w:marRight w:val="0"/>
              <w:marTop w:val="0"/>
              <w:marBottom w:val="0"/>
              <w:divBdr>
                <w:top w:val="none" w:sz="0" w:space="0" w:color="auto"/>
                <w:left w:val="none" w:sz="0" w:space="0" w:color="auto"/>
                <w:bottom w:val="none" w:sz="0" w:space="0" w:color="auto"/>
                <w:right w:val="none" w:sz="0" w:space="0" w:color="auto"/>
              </w:divBdr>
            </w:div>
          </w:divsChild>
        </w:div>
        <w:div w:id="1900969364">
          <w:marLeft w:val="0"/>
          <w:marRight w:val="0"/>
          <w:marTop w:val="0"/>
          <w:marBottom w:val="0"/>
          <w:divBdr>
            <w:top w:val="none" w:sz="0" w:space="0" w:color="auto"/>
            <w:left w:val="none" w:sz="0" w:space="0" w:color="auto"/>
            <w:bottom w:val="none" w:sz="0" w:space="0" w:color="auto"/>
            <w:right w:val="none" w:sz="0" w:space="0" w:color="auto"/>
          </w:divBdr>
        </w:div>
        <w:div w:id="1340502873">
          <w:marLeft w:val="0"/>
          <w:marRight w:val="0"/>
          <w:marTop w:val="0"/>
          <w:marBottom w:val="0"/>
          <w:divBdr>
            <w:top w:val="none" w:sz="0" w:space="0" w:color="auto"/>
            <w:left w:val="none" w:sz="0" w:space="0" w:color="auto"/>
            <w:bottom w:val="none" w:sz="0" w:space="0" w:color="auto"/>
            <w:right w:val="none" w:sz="0" w:space="0" w:color="auto"/>
          </w:divBdr>
          <w:divsChild>
            <w:div w:id="1135760071">
              <w:marLeft w:val="0"/>
              <w:marRight w:val="0"/>
              <w:marTop w:val="0"/>
              <w:marBottom w:val="0"/>
              <w:divBdr>
                <w:top w:val="none" w:sz="0" w:space="0" w:color="auto"/>
                <w:left w:val="none" w:sz="0" w:space="0" w:color="auto"/>
                <w:bottom w:val="none" w:sz="0" w:space="0" w:color="auto"/>
                <w:right w:val="none" w:sz="0" w:space="0" w:color="auto"/>
              </w:divBdr>
            </w:div>
          </w:divsChild>
        </w:div>
        <w:div w:id="1153987536">
          <w:marLeft w:val="0"/>
          <w:marRight w:val="0"/>
          <w:marTop w:val="0"/>
          <w:marBottom w:val="0"/>
          <w:divBdr>
            <w:top w:val="none" w:sz="0" w:space="0" w:color="auto"/>
            <w:left w:val="none" w:sz="0" w:space="0" w:color="auto"/>
            <w:bottom w:val="none" w:sz="0" w:space="0" w:color="auto"/>
            <w:right w:val="none" w:sz="0" w:space="0" w:color="auto"/>
          </w:divBdr>
        </w:div>
        <w:div w:id="1343431710">
          <w:marLeft w:val="0"/>
          <w:marRight w:val="0"/>
          <w:marTop w:val="0"/>
          <w:marBottom w:val="0"/>
          <w:divBdr>
            <w:top w:val="none" w:sz="0" w:space="0" w:color="auto"/>
            <w:left w:val="none" w:sz="0" w:space="0" w:color="auto"/>
            <w:bottom w:val="none" w:sz="0" w:space="0" w:color="auto"/>
            <w:right w:val="none" w:sz="0" w:space="0" w:color="auto"/>
          </w:divBdr>
          <w:divsChild>
            <w:div w:id="514731136">
              <w:marLeft w:val="0"/>
              <w:marRight w:val="0"/>
              <w:marTop w:val="0"/>
              <w:marBottom w:val="0"/>
              <w:divBdr>
                <w:top w:val="none" w:sz="0" w:space="0" w:color="auto"/>
                <w:left w:val="none" w:sz="0" w:space="0" w:color="auto"/>
                <w:bottom w:val="none" w:sz="0" w:space="0" w:color="auto"/>
                <w:right w:val="none" w:sz="0" w:space="0" w:color="auto"/>
              </w:divBdr>
            </w:div>
          </w:divsChild>
        </w:div>
        <w:div w:id="422997024">
          <w:marLeft w:val="0"/>
          <w:marRight w:val="0"/>
          <w:marTop w:val="0"/>
          <w:marBottom w:val="0"/>
          <w:divBdr>
            <w:top w:val="none" w:sz="0" w:space="0" w:color="auto"/>
            <w:left w:val="none" w:sz="0" w:space="0" w:color="auto"/>
            <w:bottom w:val="none" w:sz="0" w:space="0" w:color="auto"/>
            <w:right w:val="none" w:sz="0" w:space="0" w:color="auto"/>
          </w:divBdr>
        </w:div>
        <w:div w:id="165020300">
          <w:marLeft w:val="0"/>
          <w:marRight w:val="0"/>
          <w:marTop w:val="0"/>
          <w:marBottom w:val="0"/>
          <w:divBdr>
            <w:top w:val="none" w:sz="0" w:space="0" w:color="auto"/>
            <w:left w:val="none" w:sz="0" w:space="0" w:color="auto"/>
            <w:bottom w:val="none" w:sz="0" w:space="0" w:color="auto"/>
            <w:right w:val="none" w:sz="0" w:space="0" w:color="auto"/>
          </w:divBdr>
          <w:divsChild>
            <w:div w:id="682629909">
              <w:marLeft w:val="0"/>
              <w:marRight w:val="0"/>
              <w:marTop w:val="0"/>
              <w:marBottom w:val="0"/>
              <w:divBdr>
                <w:top w:val="none" w:sz="0" w:space="0" w:color="auto"/>
                <w:left w:val="none" w:sz="0" w:space="0" w:color="auto"/>
                <w:bottom w:val="none" w:sz="0" w:space="0" w:color="auto"/>
                <w:right w:val="none" w:sz="0" w:space="0" w:color="auto"/>
              </w:divBdr>
            </w:div>
          </w:divsChild>
        </w:div>
        <w:div w:id="744182721">
          <w:marLeft w:val="0"/>
          <w:marRight w:val="0"/>
          <w:marTop w:val="0"/>
          <w:marBottom w:val="0"/>
          <w:divBdr>
            <w:top w:val="none" w:sz="0" w:space="0" w:color="auto"/>
            <w:left w:val="none" w:sz="0" w:space="0" w:color="auto"/>
            <w:bottom w:val="none" w:sz="0" w:space="0" w:color="auto"/>
            <w:right w:val="none" w:sz="0" w:space="0" w:color="auto"/>
          </w:divBdr>
        </w:div>
        <w:div w:id="765225756">
          <w:marLeft w:val="0"/>
          <w:marRight w:val="0"/>
          <w:marTop w:val="0"/>
          <w:marBottom w:val="0"/>
          <w:divBdr>
            <w:top w:val="none" w:sz="0" w:space="0" w:color="auto"/>
            <w:left w:val="none" w:sz="0" w:space="0" w:color="auto"/>
            <w:bottom w:val="none" w:sz="0" w:space="0" w:color="auto"/>
            <w:right w:val="none" w:sz="0" w:space="0" w:color="auto"/>
          </w:divBdr>
          <w:divsChild>
            <w:div w:id="995496389">
              <w:marLeft w:val="0"/>
              <w:marRight w:val="0"/>
              <w:marTop w:val="0"/>
              <w:marBottom w:val="0"/>
              <w:divBdr>
                <w:top w:val="none" w:sz="0" w:space="0" w:color="auto"/>
                <w:left w:val="none" w:sz="0" w:space="0" w:color="auto"/>
                <w:bottom w:val="none" w:sz="0" w:space="0" w:color="auto"/>
                <w:right w:val="none" w:sz="0" w:space="0" w:color="auto"/>
              </w:divBdr>
            </w:div>
          </w:divsChild>
        </w:div>
        <w:div w:id="1006592321">
          <w:marLeft w:val="0"/>
          <w:marRight w:val="0"/>
          <w:marTop w:val="0"/>
          <w:marBottom w:val="0"/>
          <w:divBdr>
            <w:top w:val="none" w:sz="0" w:space="0" w:color="auto"/>
            <w:left w:val="none" w:sz="0" w:space="0" w:color="auto"/>
            <w:bottom w:val="none" w:sz="0" w:space="0" w:color="auto"/>
            <w:right w:val="none" w:sz="0" w:space="0" w:color="auto"/>
          </w:divBdr>
        </w:div>
        <w:div w:id="900287180">
          <w:marLeft w:val="0"/>
          <w:marRight w:val="0"/>
          <w:marTop w:val="0"/>
          <w:marBottom w:val="0"/>
          <w:divBdr>
            <w:top w:val="none" w:sz="0" w:space="0" w:color="auto"/>
            <w:left w:val="none" w:sz="0" w:space="0" w:color="auto"/>
            <w:bottom w:val="none" w:sz="0" w:space="0" w:color="auto"/>
            <w:right w:val="none" w:sz="0" w:space="0" w:color="auto"/>
          </w:divBdr>
          <w:divsChild>
            <w:div w:id="575091363">
              <w:marLeft w:val="0"/>
              <w:marRight w:val="0"/>
              <w:marTop w:val="0"/>
              <w:marBottom w:val="0"/>
              <w:divBdr>
                <w:top w:val="none" w:sz="0" w:space="0" w:color="auto"/>
                <w:left w:val="none" w:sz="0" w:space="0" w:color="auto"/>
                <w:bottom w:val="none" w:sz="0" w:space="0" w:color="auto"/>
                <w:right w:val="none" w:sz="0" w:space="0" w:color="auto"/>
              </w:divBdr>
            </w:div>
          </w:divsChild>
        </w:div>
        <w:div w:id="1784225418">
          <w:marLeft w:val="0"/>
          <w:marRight w:val="0"/>
          <w:marTop w:val="300"/>
          <w:marBottom w:val="0"/>
          <w:divBdr>
            <w:top w:val="none" w:sz="0" w:space="0" w:color="auto"/>
            <w:left w:val="none" w:sz="0" w:space="0" w:color="auto"/>
            <w:bottom w:val="none" w:sz="0" w:space="0" w:color="auto"/>
            <w:right w:val="none" w:sz="0" w:space="0" w:color="auto"/>
          </w:divBdr>
          <w:divsChild>
            <w:div w:id="1196499993">
              <w:marLeft w:val="0"/>
              <w:marRight w:val="0"/>
              <w:marTop w:val="0"/>
              <w:marBottom w:val="0"/>
              <w:divBdr>
                <w:top w:val="none" w:sz="0" w:space="0" w:color="auto"/>
                <w:left w:val="none" w:sz="0" w:space="0" w:color="auto"/>
                <w:bottom w:val="none" w:sz="0" w:space="0" w:color="auto"/>
                <w:right w:val="none" w:sz="0" w:space="0" w:color="auto"/>
              </w:divBdr>
              <w:divsChild>
                <w:div w:id="32987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62633">
          <w:marLeft w:val="0"/>
          <w:marRight w:val="0"/>
          <w:marTop w:val="300"/>
          <w:marBottom w:val="0"/>
          <w:divBdr>
            <w:top w:val="none" w:sz="0" w:space="0" w:color="auto"/>
            <w:left w:val="none" w:sz="0" w:space="0" w:color="auto"/>
            <w:bottom w:val="none" w:sz="0" w:space="0" w:color="auto"/>
            <w:right w:val="none" w:sz="0" w:space="0" w:color="auto"/>
          </w:divBdr>
          <w:divsChild>
            <w:div w:id="1029375816">
              <w:marLeft w:val="0"/>
              <w:marRight w:val="0"/>
              <w:marTop w:val="0"/>
              <w:marBottom w:val="0"/>
              <w:divBdr>
                <w:top w:val="none" w:sz="0" w:space="0" w:color="auto"/>
                <w:left w:val="none" w:sz="0" w:space="0" w:color="auto"/>
                <w:bottom w:val="none" w:sz="0" w:space="0" w:color="auto"/>
                <w:right w:val="none" w:sz="0" w:space="0" w:color="auto"/>
              </w:divBdr>
              <w:divsChild>
                <w:div w:id="65368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891">
          <w:marLeft w:val="0"/>
          <w:marRight w:val="0"/>
          <w:marTop w:val="300"/>
          <w:marBottom w:val="0"/>
          <w:divBdr>
            <w:top w:val="none" w:sz="0" w:space="0" w:color="auto"/>
            <w:left w:val="none" w:sz="0" w:space="0" w:color="auto"/>
            <w:bottom w:val="none" w:sz="0" w:space="0" w:color="auto"/>
            <w:right w:val="none" w:sz="0" w:space="0" w:color="auto"/>
          </w:divBdr>
          <w:divsChild>
            <w:div w:id="33770184">
              <w:marLeft w:val="0"/>
              <w:marRight w:val="0"/>
              <w:marTop w:val="0"/>
              <w:marBottom w:val="0"/>
              <w:divBdr>
                <w:top w:val="none" w:sz="0" w:space="0" w:color="auto"/>
                <w:left w:val="none" w:sz="0" w:space="0" w:color="auto"/>
                <w:bottom w:val="none" w:sz="0" w:space="0" w:color="auto"/>
                <w:right w:val="none" w:sz="0" w:space="0" w:color="auto"/>
              </w:divBdr>
              <w:divsChild>
                <w:div w:id="25181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752030">
          <w:marLeft w:val="0"/>
          <w:marRight w:val="0"/>
          <w:marTop w:val="300"/>
          <w:marBottom w:val="0"/>
          <w:divBdr>
            <w:top w:val="none" w:sz="0" w:space="0" w:color="auto"/>
            <w:left w:val="none" w:sz="0" w:space="0" w:color="auto"/>
            <w:bottom w:val="none" w:sz="0" w:space="0" w:color="auto"/>
            <w:right w:val="none" w:sz="0" w:space="0" w:color="auto"/>
          </w:divBdr>
          <w:divsChild>
            <w:div w:id="1779565488">
              <w:marLeft w:val="0"/>
              <w:marRight w:val="0"/>
              <w:marTop w:val="0"/>
              <w:marBottom w:val="0"/>
              <w:divBdr>
                <w:top w:val="none" w:sz="0" w:space="0" w:color="auto"/>
                <w:left w:val="none" w:sz="0" w:space="0" w:color="auto"/>
                <w:bottom w:val="none" w:sz="0" w:space="0" w:color="auto"/>
                <w:right w:val="none" w:sz="0" w:space="0" w:color="auto"/>
              </w:divBdr>
              <w:divsChild>
                <w:div w:id="25710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7231">
      <w:bodyDiv w:val="1"/>
      <w:marLeft w:val="0"/>
      <w:marRight w:val="0"/>
      <w:marTop w:val="0"/>
      <w:marBottom w:val="0"/>
      <w:divBdr>
        <w:top w:val="none" w:sz="0" w:space="0" w:color="auto"/>
        <w:left w:val="none" w:sz="0" w:space="0" w:color="auto"/>
        <w:bottom w:val="none" w:sz="0" w:space="0" w:color="auto"/>
        <w:right w:val="none" w:sz="0" w:space="0" w:color="auto"/>
      </w:divBdr>
      <w:divsChild>
        <w:div w:id="1336302361">
          <w:marLeft w:val="0"/>
          <w:marRight w:val="0"/>
          <w:marTop w:val="0"/>
          <w:marBottom w:val="0"/>
          <w:divBdr>
            <w:top w:val="none" w:sz="0" w:space="0" w:color="auto"/>
            <w:left w:val="none" w:sz="0" w:space="0" w:color="auto"/>
            <w:bottom w:val="none" w:sz="0" w:space="0" w:color="auto"/>
            <w:right w:val="none" w:sz="0" w:space="0" w:color="auto"/>
          </w:divBdr>
        </w:div>
        <w:div w:id="544876305">
          <w:marLeft w:val="0"/>
          <w:marRight w:val="0"/>
          <w:marTop w:val="0"/>
          <w:marBottom w:val="0"/>
          <w:divBdr>
            <w:top w:val="none" w:sz="0" w:space="0" w:color="auto"/>
            <w:left w:val="none" w:sz="0" w:space="0" w:color="auto"/>
            <w:bottom w:val="none" w:sz="0" w:space="0" w:color="auto"/>
            <w:right w:val="none" w:sz="0" w:space="0" w:color="auto"/>
          </w:divBdr>
          <w:divsChild>
            <w:div w:id="1646467638">
              <w:marLeft w:val="0"/>
              <w:marRight w:val="0"/>
              <w:marTop w:val="0"/>
              <w:marBottom w:val="0"/>
              <w:divBdr>
                <w:top w:val="none" w:sz="0" w:space="0" w:color="auto"/>
                <w:left w:val="none" w:sz="0" w:space="0" w:color="auto"/>
                <w:bottom w:val="none" w:sz="0" w:space="0" w:color="auto"/>
                <w:right w:val="none" w:sz="0" w:space="0" w:color="auto"/>
              </w:divBdr>
            </w:div>
          </w:divsChild>
        </w:div>
        <w:div w:id="1057633672">
          <w:marLeft w:val="0"/>
          <w:marRight w:val="0"/>
          <w:marTop w:val="0"/>
          <w:marBottom w:val="0"/>
          <w:divBdr>
            <w:top w:val="none" w:sz="0" w:space="0" w:color="auto"/>
            <w:left w:val="none" w:sz="0" w:space="0" w:color="auto"/>
            <w:bottom w:val="none" w:sz="0" w:space="0" w:color="auto"/>
            <w:right w:val="none" w:sz="0" w:space="0" w:color="auto"/>
          </w:divBdr>
        </w:div>
        <w:div w:id="1024095995">
          <w:marLeft w:val="0"/>
          <w:marRight w:val="0"/>
          <w:marTop w:val="0"/>
          <w:marBottom w:val="0"/>
          <w:divBdr>
            <w:top w:val="none" w:sz="0" w:space="0" w:color="auto"/>
            <w:left w:val="none" w:sz="0" w:space="0" w:color="auto"/>
            <w:bottom w:val="none" w:sz="0" w:space="0" w:color="auto"/>
            <w:right w:val="none" w:sz="0" w:space="0" w:color="auto"/>
          </w:divBdr>
          <w:divsChild>
            <w:div w:id="670182531">
              <w:marLeft w:val="0"/>
              <w:marRight w:val="0"/>
              <w:marTop w:val="0"/>
              <w:marBottom w:val="0"/>
              <w:divBdr>
                <w:top w:val="none" w:sz="0" w:space="0" w:color="auto"/>
                <w:left w:val="none" w:sz="0" w:space="0" w:color="auto"/>
                <w:bottom w:val="none" w:sz="0" w:space="0" w:color="auto"/>
                <w:right w:val="none" w:sz="0" w:space="0" w:color="auto"/>
              </w:divBdr>
            </w:div>
          </w:divsChild>
        </w:div>
        <w:div w:id="748968196">
          <w:marLeft w:val="0"/>
          <w:marRight w:val="0"/>
          <w:marTop w:val="0"/>
          <w:marBottom w:val="0"/>
          <w:divBdr>
            <w:top w:val="none" w:sz="0" w:space="0" w:color="auto"/>
            <w:left w:val="none" w:sz="0" w:space="0" w:color="auto"/>
            <w:bottom w:val="none" w:sz="0" w:space="0" w:color="auto"/>
            <w:right w:val="none" w:sz="0" w:space="0" w:color="auto"/>
          </w:divBdr>
        </w:div>
        <w:div w:id="1549026343">
          <w:marLeft w:val="0"/>
          <w:marRight w:val="0"/>
          <w:marTop w:val="0"/>
          <w:marBottom w:val="0"/>
          <w:divBdr>
            <w:top w:val="none" w:sz="0" w:space="0" w:color="auto"/>
            <w:left w:val="none" w:sz="0" w:space="0" w:color="auto"/>
            <w:bottom w:val="none" w:sz="0" w:space="0" w:color="auto"/>
            <w:right w:val="none" w:sz="0" w:space="0" w:color="auto"/>
          </w:divBdr>
          <w:divsChild>
            <w:div w:id="2124768292">
              <w:marLeft w:val="0"/>
              <w:marRight w:val="0"/>
              <w:marTop w:val="0"/>
              <w:marBottom w:val="0"/>
              <w:divBdr>
                <w:top w:val="none" w:sz="0" w:space="0" w:color="auto"/>
                <w:left w:val="none" w:sz="0" w:space="0" w:color="auto"/>
                <w:bottom w:val="none" w:sz="0" w:space="0" w:color="auto"/>
                <w:right w:val="none" w:sz="0" w:space="0" w:color="auto"/>
              </w:divBdr>
            </w:div>
          </w:divsChild>
        </w:div>
        <w:div w:id="827014743">
          <w:marLeft w:val="0"/>
          <w:marRight w:val="0"/>
          <w:marTop w:val="0"/>
          <w:marBottom w:val="0"/>
          <w:divBdr>
            <w:top w:val="none" w:sz="0" w:space="0" w:color="auto"/>
            <w:left w:val="none" w:sz="0" w:space="0" w:color="auto"/>
            <w:bottom w:val="none" w:sz="0" w:space="0" w:color="auto"/>
            <w:right w:val="none" w:sz="0" w:space="0" w:color="auto"/>
          </w:divBdr>
        </w:div>
        <w:div w:id="782306900">
          <w:marLeft w:val="0"/>
          <w:marRight w:val="0"/>
          <w:marTop w:val="0"/>
          <w:marBottom w:val="0"/>
          <w:divBdr>
            <w:top w:val="none" w:sz="0" w:space="0" w:color="auto"/>
            <w:left w:val="none" w:sz="0" w:space="0" w:color="auto"/>
            <w:bottom w:val="none" w:sz="0" w:space="0" w:color="auto"/>
            <w:right w:val="none" w:sz="0" w:space="0" w:color="auto"/>
          </w:divBdr>
          <w:divsChild>
            <w:div w:id="808473797">
              <w:marLeft w:val="0"/>
              <w:marRight w:val="0"/>
              <w:marTop w:val="0"/>
              <w:marBottom w:val="0"/>
              <w:divBdr>
                <w:top w:val="none" w:sz="0" w:space="0" w:color="auto"/>
                <w:left w:val="none" w:sz="0" w:space="0" w:color="auto"/>
                <w:bottom w:val="none" w:sz="0" w:space="0" w:color="auto"/>
                <w:right w:val="none" w:sz="0" w:space="0" w:color="auto"/>
              </w:divBdr>
            </w:div>
          </w:divsChild>
        </w:div>
        <w:div w:id="1259634549">
          <w:marLeft w:val="0"/>
          <w:marRight w:val="0"/>
          <w:marTop w:val="0"/>
          <w:marBottom w:val="0"/>
          <w:divBdr>
            <w:top w:val="none" w:sz="0" w:space="0" w:color="auto"/>
            <w:left w:val="none" w:sz="0" w:space="0" w:color="auto"/>
            <w:bottom w:val="none" w:sz="0" w:space="0" w:color="auto"/>
            <w:right w:val="none" w:sz="0" w:space="0" w:color="auto"/>
          </w:divBdr>
        </w:div>
        <w:div w:id="1645157946">
          <w:marLeft w:val="0"/>
          <w:marRight w:val="0"/>
          <w:marTop w:val="0"/>
          <w:marBottom w:val="0"/>
          <w:divBdr>
            <w:top w:val="none" w:sz="0" w:space="0" w:color="auto"/>
            <w:left w:val="none" w:sz="0" w:space="0" w:color="auto"/>
            <w:bottom w:val="none" w:sz="0" w:space="0" w:color="auto"/>
            <w:right w:val="none" w:sz="0" w:space="0" w:color="auto"/>
          </w:divBdr>
          <w:divsChild>
            <w:div w:id="1490708066">
              <w:marLeft w:val="0"/>
              <w:marRight w:val="0"/>
              <w:marTop w:val="0"/>
              <w:marBottom w:val="0"/>
              <w:divBdr>
                <w:top w:val="none" w:sz="0" w:space="0" w:color="auto"/>
                <w:left w:val="none" w:sz="0" w:space="0" w:color="auto"/>
                <w:bottom w:val="none" w:sz="0" w:space="0" w:color="auto"/>
                <w:right w:val="none" w:sz="0" w:space="0" w:color="auto"/>
              </w:divBdr>
            </w:div>
          </w:divsChild>
        </w:div>
        <w:div w:id="624577272">
          <w:marLeft w:val="0"/>
          <w:marRight w:val="0"/>
          <w:marTop w:val="0"/>
          <w:marBottom w:val="0"/>
          <w:divBdr>
            <w:top w:val="none" w:sz="0" w:space="0" w:color="auto"/>
            <w:left w:val="none" w:sz="0" w:space="0" w:color="auto"/>
            <w:bottom w:val="none" w:sz="0" w:space="0" w:color="auto"/>
            <w:right w:val="none" w:sz="0" w:space="0" w:color="auto"/>
          </w:divBdr>
        </w:div>
        <w:div w:id="799998011">
          <w:marLeft w:val="0"/>
          <w:marRight w:val="0"/>
          <w:marTop w:val="0"/>
          <w:marBottom w:val="0"/>
          <w:divBdr>
            <w:top w:val="none" w:sz="0" w:space="0" w:color="auto"/>
            <w:left w:val="none" w:sz="0" w:space="0" w:color="auto"/>
            <w:bottom w:val="none" w:sz="0" w:space="0" w:color="auto"/>
            <w:right w:val="none" w:sz="0" w:space="0" w:color="auto"/>
          </w:divBdr>
          <w:divsChild>
            <w:div w:id="898251905">
              <w:marLeft w:val="0"/>
              <w:marRight w:val="0"/>
              <w:marTop w:val="0"/>
              <w:marBottom w:val="0"/>
              <w:divBdr>
                <w:top w:val="none" w:sz="0" w:space="0" w:color="auto"/>
                <w:left w:val="none" w:sz="0" w:space="0" w:color="auto"/>
                <w:bottom w:val="none" w:sz="0" w:space="0" w:color="auto"/>
                <w:right w:val="none" w:sz="0" w:space="0" w:color="auto"/>
              </w:divBdr>
            </w:div>
          </w:divsChild>
        </w:div>
        <w:div w:id="1902785891">
          <w:marLeft w:val="0"/>
          <w:marRight w:val="0"/>
          <w:marTop w:val="0"/>
          <w:marBottom w:val="0"/>
          <w:divBdr>
            <w:top w:val="none" w:sz="0" w:space="0" w:color="auto"/>
            <w:left w:val="none" w:sz="0" w:space="0" w:color="auto"/>
            <w:bottom w:val="none" w:sz="0" w:space="0" w:color="auto"/>
            <w:right w:val="none" w:sz="0" w:space="0" w:color="auto"/>
          </w:divBdr>
        </w:div>
        <w:div w:id="1253124180">
          <w:marLeft w:val="0"/>
          <w:marRight w:val="0"/>
          <w:marTop w:val="0"/>
          <w:marBottom w:val="0"/>
          <w:divBdr>
            <w:top w:val="none" w:sz="0" w:space="0" w:color="auto"/>
            <w:left w:val="none" w:sz="0" w:space="0" w:color="auto"/>
            <w:bottom w:val="none" w:sz="0" w:space="0" w:color="auto"/>
            <w:right w:val="none" w:sz="0" w:space="0" w:color="auto"/>
          </w:divBdr>
          <w:divsChild>
            <w:div w:id="667751487">
              <w:marLeft w:val="0"/>
              <w:marRight w:val="0"/>
              <w:marTop w:val="0"/>
              <w:marBottom w:val="0"/>
              <w:divBdr>
                <w:top w:val="none" w:sz="0" w:space="0" w:color="auto"/>
                <w:left w:val="none" w:sz="0" w:space="0" w:color="auto"/>
                <w:bottom w:val="none" w:sz="0" w:space="0" w:color="auto"/>
                <w:right w:val="none" w:sz="0" w:space="0" w:color="auto"/>
              </w:divBdr>
            </w:div>
          </w:divsChild>
        </w:div>
        <w:div w:id="2052730851">
          <w:marLeft w:val="0"/>
          <w:marRight w:val="0"/>
          <w:marTop w:val="300"/>
          <w:marBottom w:val="0"/>
          <w:divBdr>
            <w:top w:val="none" w:sz="0" w:space="0" w:color="auto"/>
            <w:left w:val="none" w:sz="0" w:space="0" w:color="auto"/>
            <w:bottom w:val="none" w:sz="0" w:space="0" w:color="auto"/>
            <w:right w:val="none" w:sz="0" w:space="0" w:color="auto"/>
          </w:divBdr>
          <w:divsChild>
            <w:div w:id="119613372">
              <w:marLeft w:val="0"/>
              <w:marRight w:val="0"/>
              <w:marTop w:val="0"/>
              <w:marBottom w:val="0"/>
              <w:divBdr>
                <w:top w:val="none" w:sz="0" w:space="0" w:color="auto"/>
                <w:left w:val="none" w:sz="0" w:space="0" w:color="auto"/>
                <w:bottom w:val="none" w:sz="0" w:space="0" w:color="auto"/>
                <w:right w:val="none" w:sz="0" w:space="0" w:color="auto"/>
              </w:divBdr>
              <w:divsChild>
                <w:div w:id="618948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223664">
          <w:marLeft w:val="0"/>
          <w:marRight w:val="0"/>
          <w:marTop w:val="300"/>
          <w:marBottom w:val="0"/>
          <w:divBdr>
            <w:top w:val="none" w:sz="0" w:space="0" w:color="auto"/>
            <w:left w:val="none" w:sz="0" w:space="0" w:color="auto"/>
            <w:bottom w:val="none" w:sz="0" w:space="0" w:color="auto"/>
            <w:right w:val="none" w:sz="0" w:space="0" w:color="auto"/>
          </w:divBdr>
          <w:divsChild>
            <w:div w:id="255795613">
              <w:marLeft w:val="0"/>
              <w:marRight w:val="0"/>
              <w:marTop w:val="0"/>
              <w:marBottom w:val="0"/>
              <w:divBdr>
                <w:top w:val="none" w:sz="0" w:space="0" w:color="auto"/>
                <w:left w:val="none" w:sz="0" w:space="0" w:color="auto"/>
                <w:bottom w:val="none" w:sz="0" w:space="0" w:color="auto"/>
                <w:right w:val="none" w:sz="0" w:space="0" w:color="auto"/>
              </w:divBdr>
              <w:divsChild>
                <w:div w:id="61764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534156">
          <w:marLeft w:val="0"/>
          <w:marRight w:val="0"/>
          <w:marTop w:val="300"/>
          <w:marBottom w:val="0"/>
          <w:divBdr>
            <w:top w:val="none" w:sz="0" w:space="0" w:color="auto"/>
            <w:left w:val="none" w:sz="0" w:space="0" w:color="auto"/>
            <w:bottom w:val="none" w:sz="0" w:space="0" w:color="auto"/>
            <w:right w:val="none" w:sz="0" w:space="0" w:color="auto"/>
          </w:divBdr>
          <w:divsChild>
            <w:div w:id="1028720392">
              <w:marLeft w:val="0"/>
              <w:marRight w:val="0"/>
              <w:marTop w:val="0"/>
              <w:marBottom w:val="0"/>
              <w:divBdr>
                <w:top w:val="none" w:sz="0" w:space="0" w:color="auto"/>
                <w:left w:val="none" w:sz="0" w:space="0" w:color="auto"/>
                <w:bottom w:val="none" w:sz="0" w:space="0" w:color="auto"/>
                <w:right w:val="none" w:sz="0" w:space="0" w:color="auto"/>
              </w:divBdr>
              <w:divsChild>
                <w:div w:id="7143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41427">
          <w:marLeft w:val="0"/>
          <w:marRight w:val="0"/>
          <w:marTop w:val="300"/>
          <w:marBottom w:val="0"/>
          <w:divBdr>
            <w:top w:val="none" w:sz="0" w:space="0" w:color="auto"/>
            <w:left w:val="none" w:sz="0" w:space="0" w:color="auto"/>
            <w:bottom w:val="none" w:sz="0" w:space="0" w:color="auto"/>
            <w:right w:val="none" w:sz="0" w:space="0" w:color="auto"/>
          </w:divBdr>
          <w:divsChild>
            <w:div w:id="2088771759">
              <w:marLeft w:val="0"/>
              <w:marRight w:val="0"/>
              <w:marTop w:val="0"/>
              <w:marBottom w:val="0"/>
              <w:divBdr>
                <w:top w:val="none" w:sz="0" w:space="0" w:color="auto"/>
                <w:left w:val="none" w:sz="0" w:space="0" w:color="auto"/>
                <w:bottom w:val="none" w:sz="0" w:space="0" w:color="auto"/>
                <w:right w:val="none" w:sz="0" w:space="0" w:color="auto"/>
              </w:divBdr>
              <w:divsChild>
                <w:div w:id="10126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8154152">
      <w:bodyDiv w:val="1"/>
      <w:marLeft w:val="0"/>
      <w:marRight w:val="0"/>
      <w:marTop w:val="0"/>
      <w:marBottom w:val="0"/>
      <w:divBdr>
        <w:top w:val="none" w:sz="0" w:space="0" w:color="auto"/>
        <w:left w:val="none" w:sz="0" w:space="0" w:color="auto"/>
        <w:bottom w:val="none" w:sz="0" w:space="0" w:color="auto"/>
        <w:right w:val="none" w:sz="0" w:space="0" w:color="auto"/>
      </w:divBdr>
      <w:divsChild>
        <w:div w:id="1595474948">
          <w:marLeft w:val="0"/>
          <w:marRight w:val="0"/>
          <w:marTop w:val="0"/>
          <w:marBottom w:val="0"/>
          <w:divBdr>
            <w:top w:val="none" w:sz="0" w:space="0" w:color="auto"/>
            <w:left w:val="none" w:sz="0" w:space="0" w:color="auto"/>
            <w:bottom w:val="none" w:sz="0" w:space="0" w:color="auto"/>
            <w:right w:val="none" w:sz="0" w:space="0" w:color="auto"/>
          </w:divBdr>
        </w:div>
        <w:div w:id="807162820">
          <w:marLeft w:val="0"/>
          <w:marRight w:val="0"/>
          <w:marTop w:val="0"/>
          <w:marBottom w:val="0"/>
          <w:divBdr>
            <w:top w:val="none" w:sz="0" w:space="0" w:color="auto"/>
            <w:left w:val="none" w:sz="0" w:space="0" w:color="auto"/>
            <w:bottom w:val="none" w:sz="0" w:space="0" w:color="auto"/>
            <w:right w:val="none" w:sz="0" w:space="0" w:color="auto"/>
          </w:divBdr>
          <w:divsChild>
            <w:div w:id="486047127">
              <w:marLeft w:val="0"/>
              <w:marRight w:val="0"/>
              <w:marTop w:val="0"/>
              <w:marBottom w:val="0"/>
              <w:divBdr>
                <w:top w:val="none" w:sz="0" w:space="0" w:color="auto"/>
                <w:left w:val="none" w:sz="0" w:space="0" w:color="auto"/>
                <w:bottom w:val="none" w:sz="0" w:space="0" w:color="auto"/>
                <w:right w:val="none" w:sz="0" w:space="0" w:color="auto"/>
              </w:divBdr>
            </w:div>
          </w:divsChild>
        </w:div>
        <w:div w:id="924458608">
          <w:marLeft w:val="0"/>
          <w:marRight w:val="0"/>
          <w:marTop w:val="0"/>
          <w:marBottom w:val="0"/>
          <w:divBdr>
            <w:top w:val="none" w:sz="0" w:space="0" w:color="auto"/>
            <w:left w:val="none" w:sz="0" w:space="0" w:color="auto"/>
            <w:bottom w:val="none" w:sz="0" w:space="0" w:color="auto"/>
            <w:right w:val="none" w:sz="0" w:space="0" w:color="auto"/>
          </w:divBdr>
        </w:div>
        <w:div w:id="1888297242">
          <w:marLeft w:val="0"/>
          <w:marRight w:val="0"/>
          <w:marTop w:val="0"/>
          <w:marBottom w:val="0"/>
          <w:divBdr>
            <w:top w:val="none" w:sz="0" w:space="0" w:color="auto"/>
            <w:left w:val="none" w:sz="0" w:space="0" w:color="auto"/>
            <w:bottom w:val="none" w:sz="0" w:space="0" w:color="auto"/>
            <w:right w:val="none" w:sz="0" w:space="0" w:color="auto"/>
          </w:divBdr>
          <w:divsChild>
            <w:div w:id="1349062370">
              <w:marLeft w:val="0"/>
              <w:marRight w:val="0"/>
              <w:marTop w:val="0"/>
              <w:marBottom w:val="0"/>
              <w:divBdr>
                <w:top w:val="none" w:sz="0" w:space="0" w:color="auto"/>
                <w:left w:val="none" w:sz="0" w:space="0" w:color="auto"/>
                <w:bottom w:val="none" w:sz="0" w:space="0" w:color="auto"/>
                <w:right w:val="none" w:sz="0" w:space="0" w:color="auto"/>
              </w:divBdr>
            </w:div>
          </w:divsChild>
        </w:div>
        <w:div w:id="1982080116">
          <w:marLeft w:val="0"/>
          <w:marRight w:val="0"/>
          <w:marTop w:val="0"/>
          <w:marBottom w:val="0"/>
          <w:divBdr>
            <w:top w:val="none" w:sz="0" w:space="0" w:color="auto"/>
            <w:left w:val="none" w:sz="0" w:space="0" w:color="auto"/>
            <w:bottom w:val="none" w:sz="0" w:space="0" w:color="auto"/>
            <w:right w:val="none" w:sz="0" w:space="0" w:color="auto"/>
          </w:divBdr>
        </w:div>
        <w:div w:id="1381323040">
          <w:marLeft w:val="0"/>
          <w:marRight w:val="0"/>
          <w:marTop w:val="0"/>
          <w:marBottom w:val="0"/>
          <w:divBdr>
            <w:top w:val="none" w:sz="0" w:space="0" w:color="auto"/>
            <w:left w:val="none" w:sz="0" w:space="0" w:color="auto"/>
            <w:bottom w:val="none" w:sz="0" w:space="0" w:color="auto"/>
            <w:right w:val="none" w:sz="0" w:space="0" w:color="auto"/>
          </w:divBdr>
          <w:divsChild>
            <w:div w:id="448085679">
              <w:marLeft w:val="0"/>
              <w:marRight w:val="0"/>
              <w:marTop w:val="0"/>
              <w:marBottom w:val="0"/>
              <w:divBdr>
                <w:top w:val="none" w:sz="0" w:space="0" w:color="auto"/>
                <w:left w:val="none" w:sz="0" w:space="0" w:color="auto"/>
                <w:bottom w:val="none" w:sz="0" w:space="0" w:color="auto"/>
                <w:right w:val="none" w:sz="0" w:space="0" w:color="auto"/>
              </w:divBdr>
            </w:div>
          </w:divsChild>
        </w:div>
        <w:div w:id="1421560320">
          <w:marLeft w:val="0"/>
          <w:marRight w:val="0"/>
          <w:marTop w:val="0"/>
          <w:marBottom w:val="0"/>
          <w:divBdr>
            <w:top w:val="none" w:sz="0" w:space="0" w:color="auto"/>
            <w:left w:val="none" w:sz="0" w:space="0" w:color="auto"/>
            <w:bottom w:val="none" w:sz="0" w:space="0" w:color="auto"/>
            <w:right w:val="none" w:sz="0" w:space="0" w:color="auto"/>
          </w:divBdr>
        </w:div>
        <w:div w:id="8341766">
          <w:marLeft w:val="0"/>
          <w:marRight w:val="0"/>
          <w:marTop w:val="0"/>
          <w:marBottom w:val="0"/>
          <w:divBdr>
            <w:top w:val="none" w:sz="0" w:space="0" w:color="auto"/>
            <w:left w:val="none" w:sz="0" w:space="0" w:color="auto"/>
            <w:bottom w:val="none" w:sz="0" w:space="0" w:color="auto"/>
            <w:right w:val="none" w:sz="0" w:space="0" w:color="auto"/>
          </w:divBdr>
          <w:divsChild>
            <w:div w:id="2052075593">
              <w:marLeft w:val="0"/>
              <w:marRight w:val="0"/>
              <w:marTop w:val="0"/>
              <w:marBottom w:val="0"/>
              <w:divBdr>
                <w:top w:val="none" w:sz="0" w:space="0" w:color="auto"/>
                <w:left w:val="none" w:sz="0" w:space="0" w:color="auto"/>
                <w:bottom w:val="none" w:sz="0" w:space="0" w:color="auto"/>
                <w:right w:val="none" w:sz="0" w:space="0" w:color="auto"/>
              </w:divBdr>
            </w:div>
          </w:divsChild>
        </w:div>
        <w:div w:id="59795361">
          <w:marLeft w:val="0"/>
          <w:marRight w:val="0"/>
          <w:marTop w:val="0"/>
          <w:marBottom w:val="0"/>
          <w:divBdr>
            <w:top w:val="none" w:sz="0" w:space="0" w:color="auto"/>
            <w:left w:val="none" w:sz="0" w:space="0" w:color="auto"/>
            <w:bottom w:val="none" w:sz="0" w:space="0" w:color="auto"/>
            <w:right w:val="none" w:sz="0" w:space="0" w:color="auto"/>
          </w:divBdr>
        </w:div>
        <w:div w:id="847714974">
          <w:marLeft w:val="0"/>
          <w:marRight w:val="0"/>
          <w:marTop w:val="0"/>
          <w:marBottom w:val="0"/>
          <w:divBdr>
            <w:top w:val="none" w:sz="0" w:space="0" w:color="auto"/>
            <w:left w:val="none" w:sz="0" w:space="0" w:color="auto"/>
            <w:bottom w:val="none" w:sz="0" w:space="0" w:color="auto"/>
            <w:right w:val="none" w:sz="0" w:space="0" w:color="auto"/>
          </w:divBdr>
          <w:divsChild>
            <w:div w:id="817578991">
              <w:marLeft w:val="0"/>
              <w:marRight w:val="0"/>
              <w:marTop w:val="0"/>
              <w:marBottom w:val="0"/>
              <w:divBdr>
                <w:top w:val="none" w:sz="0" w:space="0" w:color="auto"/>
                <w:left w:val="none" w:sz="0" w:space="0" w:color="auto"/>
                <w:bottom w:val="none" w:sz="0" w:space="0" w:color="auto"/>
                <w:right w:val="none" w:sz="0" w:space="0" w:color="auto"/>
              </w:divBdr>
            </w:div>
          </w:divsChild>
        </w:div>
        <w:div w:id="874387068">
          <w:marLeft w:val="0"/>
          <w:marRight w:val="0"/>
          <w:marTop w:val="0"/>
          <w:marBottom w:val="0"/>
          <w:divBdr>
            <w:top w:val="none" w:sz="0" w:space="0" w:color="auto"/>
            <w:left w:val="none" w:sz="0" w:space="0" w:color="auto"/>
            <w:bottom w:val="none" w:sz="0" w:space="0" w:color="auto"/>
            <w:right w:val="none" w:sz="0" w:space="0" w:color="auto"/>
          </w:divBdr>
        </w:div>
        <w:div w:id="590745811">
          <w:marLeft w:val="0"/>
          <w:marRight w:val="0"/>
          <w:marTop w:val="0"/>
          <w:marBottom w:val="0"/>
          <w:divBdr>
            <w:top w:val="none" w:sz="0" w:space="0" w:color="auto"/>
            <w:left w:val="none" w:sz="0" w:space="0" w:color="auto"/>
            <w:bottom w:val="none" w:sz="0" w:space="0" w:color="auto"/>
            <w:right w:val="none" w:sz="0" w:space="0" w:color="auto"/>
          </w:divBdr>
          <w:divsChild>
            <w:div w:id="272983972">
              <w:marLeft w:val="0"/>
              <w:marRight w:val="0"/>
              <w:marTop w:val="0"/>
              <w:marBottom w:val="0"/>
              <w:divBdr>
                <w:top w:val="none" w:sz="0" w:space="0" w:color="auto"/>
                <w:left w:val="none" w:sz="0" w:space="0" w:color="auto"/>
                <w:bottom w:val="none" w:sz="0" w:space="0" w:color="auto"/>
                <w:right w:val="none" w:sz="0" w:space="0" w:color="auto"/>
              </w:divBdr>
            </w:div>
          </w:divsChild>
        </w:div>
        <w:div w:id="1898130786">
          <w:marLeft w:val="0"/>
          <w:marRight w:val="0"/>
          <w:marTop w:val="0"/>
          <w:marBottom w:val="0"/>
          <w:divBdr>
            <w:top w:val="none" w:sz="0" w:space="0" w:color="auto"/>
            <w:left w:val="none" w:sz="0" w:space="0" w:color="auto"/>
            <w:bottom w:val="none" w:sz="0" w:space="0" w:color="auto"/>
            <w:right w:val="none" w:sz="0" w:space="0" w:color="auto"/>
          </w:divBdr>
        </w:div>
        <w:div w:id="1276522574">
          <w:marLeft w:val="0"/>
          <w:marRight w:val="0"/>
          <w:marTop w:val="0"/>
          <w:marBottom w:val="0"/>
          <w:divBdr>
            <w:top w:val="none" w:sz="0" w:space="0" w:color="auto"/>
            <w:left w:val="none" w:sz="0" w:space="0" w:color="auto"/>
            <w:bottom w:val="none" w:sz="0" w:space="0" w:color="auto"/>
            <w:right w:val="none" w:sz="0" w:space="0" w:color="auto"/>
          </w:divBdr>
          <w:divsChild>
            <w:div w:id="820344836">
              <w:marLeft w:val="0"/>
              <w:marRight w:val="0"/>
              <w:marTop w:val="0"/>
              <w:marBottom w:val="0"/>
              <w:divBdr>
                <w:top w:val="none" w:sz="0" w:space="0" w:color="auto"/>
                <w:left w:val="none" w:sz="0" w:space="0" w:color="auto"/>
                <w:bottom w:val="none" w:sz="0" w:space="0" w:color="auto"/>
                <w:right w:val="none" w:sz="0" w:space="0" w:color="auto"/>
              </w:divBdr>
            </w:div>
          </w:divsChild>
        </w:div>
        <w:div w:id="1241258556">
          <w:marLeft w:val="0"/>
          <w:marRight w:val="0"/>
          <w:marTop w:val="300"/>
          <w:marBottom w:val="0"/>
          <w:divBdr>
            <w:top w:val="none" w:sz="0" w:space="0" w:color="auto"/>
            <w:left w:val="none" w:sz="0" w:space="0" w:color="auto"/>
            <w:bottom w:val="none" w:sz="0" w:space="0" w:color="auto"/>
            <w:right w:val="none" w:sz="0" w:space="0" w:color="auto"/>
          </w:divBdr>
          <w:divsChild>
            <w:div w:id="1692418948">
              <w:marLeft w:val="0"/>
              <w:marRight w:val="0"/>
              <w:marTop w:val="0"/>
              <w:marBottom w:val="0"/>
              <w:divBdr>
                <w:top w:val="none" w:sz="0" w:space="0" w:color="auto"/>
                <w:left w:val="none" w:sz="0" w:space="0" w:color="auto"/>
                <w:bottom w:val="none" w:sz="0" w:space="0" w:color="auto"/>
                <w:right w:val="none" w:sz="0" w:space="0" w:color="auto"/>
              </w:divBdr>
              <w:divsChild>
                <w:div w:id="84077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246541">
          <w:marLeft w:val="0"/>
          <w:marRight w:val="0"/>
          <w:marTop w:val="300"/>
          <w:marBottom w:val="0"/>
          <w:divBdr>
            <w:top w:val="none" w:sz="0" w:space="0" w:color="auto"/>
            <w:left w:val="none" w:sz="0" w:space="0" w:color="auto"/>
            <w:bottom w:val="none" w:sz="0" w:space="0" w:color="auto"/>
            <w:right w:val="none" w:sz="0" w:space="0" w:color="auto"/>
          </w:divBdr>
          <w:divsChild>
            <w:div w:id="1162702131">
              <w:marLeft w:val="0"/>
              <w:marRight w:val="0"/>
              <w:marTop w:val="0"/>
              <w:marBottom w:val="0"/>
              <w:divBdr>
                <w:top w:val="none" w:sz="0" w:space="0" w:color="auto"/>
                <w:left w:val="none" w:sz="0" w:space="0" w:color="auto"/>
                <w:bottom w:val="none" w:sz="0" w:space="0" w:color="auto"/>
                <w:right w:val="none" w:sz="0" w:space="0" w:color="auto"/>
              </w:divBdr>
              <w:divsChild>
                <w:div w:id="183576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93831">
          <w:marLeft w:val="0"/>
          <w:marRight w:val="0"/>
          <w:marTop w:val="300"/>
          <w:marBottom w:val="0"/>
          <w:divBdr>
            <w:top w:val="none" w:sz="0" w:space="0" w:color="auto"/>
            <w:left w:val="none" w:sz="0" w:space="0" w:color="auto"/>
            <w:bottom w:val="none" w:sz="0" w:space="0" w:color="auto"/>
            <w:right w:val="none" w:sz="0" w:space="0" w:color="auto"/>
          </w:divBdr>
          <w:divsChild>
            <w:div w:id="728919629">
              <w:marLeft w:val="0"/>
              <w:marRight w:val="0"/>
              <w:marTop w:val="0"/>
              <w:marBottom w:val="0"/>
              <w:divBdr>
                <w:top w:val="none" w:sz="0" w:space="0" w:color="auto"/>
                <w:left w:val="none" w:sz="0" w:space="0" w:color="auto"/>
                <w:bottom w:val="none" w:sz="0" w:space="0" w:color="auto"/>
                <w:right w:val="none" w:sz="0" w:space="0" w:color="auto"/>
              </w:divBdr>
              <w:divsChild>
                <w:div w:id="162098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51486">
          <w:marLeft w:val="0"/>
          <w:marRight w:val="0"/>
          <w:marTop w:val="300"/>
          <w:marBottom w:val="0"/>
          <w:divBdr>
            <w:top w:val="none" w:sz="0" w:space="0" w:color="auto"/>
            <w:left w:val="none" w:sz="0" w:space="0" w:color="auto"/>
            <w:bottom w:val="none" w:sz="0" w:space="0" w:color="auto"/>
            <w:right w:val="none" w:sz="0" w:space="0" w:color="auto"/>
          </w:divBdr>
          <w:divsChild>
            <w:div w:id="182398672">
              <w:marLeft w:val="0"/>
              <w:marRight w:val="0"/>
              <w:marTop w:val="0"/>
              <w:marBottom w:val="0"/>
              <w:divBdr>
                <w:top w:val="none" w:sz="0" w:space="0" w:color="auto"/>
                <w:left w:val="none" w:sz="0" w:space="0" w:color="auto"/>
                <w:bottom w:val="none" w:sz="0" w:space="0" w:color="auto"/>
                <w:right w:val="none" w:sz="0" w:space="0" w:color="auto"/>
              </w:divBdr>
              <w:divsChild>
                <w:div w:id="115942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345632">
      <w:bodyDiv w:val="1"/>
      <w:marLeft w:val="0"/>
      <w:marRight w:val="0"/>
      <w:marTop w:val="0"/>
      <w:marBottom w:val="0"/>
      <w:divBdr>
        <w:top w:val="none" w:sz="0" w:space="0" w:color="auto"/>
        <w:left w:val="none" w:sz="0" w:space="0" w:color="auto"/>
        <w:bottom w:val="none" w:sz="0" w:space="0" w:color="auto"/>
        <w:right w:val="none" w:sz="0" w:space="0" w:color="auto"/>
      </w:divBdr>
      <w:divsChild>
        <w:div w:id="1513452278">
          <w:marLeft w:val="0"/>
          <w:marRight w:val="0"/>
          <w:marTop w:val="0"/>
          <w:marBottom w:val="0"/>
          <w:divBdr>
            <w:top w:val="none" w:sz="0" w:space="0" w:color="auto"/>
            <w:left w:val="none" w:sz="0" w:space="0" w:color="auto"/>
            <w:bottom w:val="none" w:sz="0" w:space="0" w:color="auto"/>
            <w:right w:val="none" w:sz="0" w:space="0" w:color="auto"/>
          </w:divBdr>
        </w:div>
        <w:div w:id="2113426494">
          <w:marLeft w:val="0"/>
          <w:marRight w:val="0"/>
          <w:marTop w:val="0"/>
          <w:marBottom w:val="0"/>
          <w:divBdr>
            <w:top w:val="none" w:sz="0" w:space="0" w:color="auto"/>
            <w:left w:val="none" w:sz="0" w:space="0" w:color="auto"/>
            <w:bottom w:val="none" w:sz="0" w:space="0" w:color="auto"/>
            <w:right w:val="none" w:sz="0" w:space="0" w:color="auto"/>
          </w:divBdr>
          <w:divsChild>
            <w:div w:id="2006010381">
              <w:marLeft w:val="0"/>
              <w:marRight w:val="0"/>
              <w:marTop w:val="0"/>
              <w:marBottom w:val="0"/>
              <w:divBdr>
                <w:top w:val="none" w:sz="0" w:space="0" w:color="auto"/>
                <w:left w:val="none" w:sz="0" w:space="0" w:color="auto"/>
                <w:bottom w:val="none" w:sz="0" w:space="0" w:color="auto"/>
                <w:right w:val="none" w:sz="0" w:space="0" w:color="auto"/>
              </w:divBdr>
            </w:div>
          </w:divsChild>
        </w:div>
        <w:div w:id="1856066367">
          <w:marLeft w:val="0"/>
          <w:marRight w:val="0"/>
          <w:marTop w:val="0"/>
          <w:marBottom w:val="0"/>
          <w:divBdr>
            <w:top w:val="none" w:sz="0" w:space="0" w:color="auto"/>
            <w:left w:val="none" w:sz="0" w:space="0" w:color="auto"/>
            <w:bottom w:val="none" w:sz="0" w:space="0" w:color="auto"/>
            <w:right w:val="none" w:sz="0" w:space="0" w:color="auto"/>
          </w:divBdr>
        </w:div>
        <w:div w:id="2016489602">
          <w:marLeft w:val="0"/>
          <w:marRight w:val="0"/>
          <w:marTop w:val="0"/>
          <w:marBottom w:val="0"/>
          <w:divBdr>
            <w:top w:val="none" w:sz="0" w:space="0" w:color="auto"/>
            <w:left w:val="none" w:sz="0" w:space="0" w:color="auto"/>
            <w:bottom w:val="none" w:sz="0" w:space="0" w:color="auto"/>
            <w:right w:val="none" w:sz="0" w:space="0" w:color="auto"/>
          </w:divBdr>
          <w:divsChild>
            <w:div w:id="634725892">
              <w:marLeft w:val="0"/>
              <w:marRight w:val="0"/>
              <w:marTop w:val="0"/>
              <w:marBottom w:val="0"/>
              <w:divBdr>
                <w:top w:val="none" w:sz="0" w:space="0" w:color="auto"/>
                <w:left w:val="none" w:sz="0" w:space="0" w:color="auto"/>
                <w:bottom w:val="none" w:sz="0" w:space="0" w:color="auto"/>
                <w:right w:val="none" w:sz="0" w:space="0" w:color="auto"/>
              </w:divBdr>
            </w:div>
          </w:divsChild>
        </w:div>
        <w:div w:id="2121678761">
          <w:marLeft w:val="0"/>
          <w:marRight w:val="0"/>
          <w:marTop w:val="0"/>
          <w:marBottom w:val="0"/>
          <w:divBdr>
            <w:top w:val="none" w:sz="0" w:space="0" w:color="auto"/>
            <w:left w:val="none" w:sz="0" w:space="0" w:color="auto"/>
            <w:bottom w:val="none" w:sz="0" w:space="0" w:color="auto"/>
            <w:right w:val="none" w:sz="0" w:space="0" w:color="auto"/>
          </w:divBdr>
        </w:div>
        <w:div w:id="1131090001">
          <w:marLeft w:val="0"/>
          <w:marRight w:val="0"/>
          <w:marTop w:val="0"/>
          <w:marBottom w:val="0"/>
          <w:divBdr>
            <w:top w:val="none" w:sz="0" w:space="0" w:color="auto"/>
            <w:left w:val="none" w:sz="0" w:space="0" w:color="auto"/>
            <w:bottom w:val="none" w:sz="0" w:space="0" w:color="auto"/>
            <w:right w:val="none" w:sz="0" w:space="0" w:color="auto"/>
          </w:divBdr>
          <w:divsChild>
            <w:div w:id="1483229164">
              <w:marLeft w:val="0"/>
              <w:marRight w:val="0"/>
              <w:marTop w:val="0"/>
              <w:marBottom w:val="0"/>
              <w:divBdr>
                <w:top w:val="none" w:sz="0" w:space="0" w:color="auto"/>
                <w:left w:val="none" w:sz="0" w:space="0" w:color="auto"/>
                <w:bottom w:val="none" w:sz="0" w:space="0" w:color="auto"/>
                <w:right w:val="none" w:sz="0" w:space="0" w:color="auto"/>
              </w:divBdr>
            </w:div>
          </w:divsChild>
        </w:div>
        <w:div w:id="1839348658">
          <w:marLeft w:val="0"/>
          <w:marRight w:val="0"/>
          <w:marTop w:val="0"/>
          <w:marBottom w:val="0"/>
          <w:divBdr>
            <w:top w:val="none" w:sz="0" w:space="0" w:color="auto"/>
            <w:left w:val="none" w:sz="0" w:space="0" w:color="auto"/>
            <w:bottom w:val="none" w:sz="0" w:space="0" w:color="auto"/>
            <w:right w:val="none" w:sz="0" w:space="0" w:color="auto"/>
          </w:divBdr>
        </w:div>
        <w:div w:id="1846700587">
          <w:marLeft w:val="0"/>
          <w:marRight w:val="0"/>
          <w:marTop w:val="0"/>
          <w:marBottom w:val="0"/>
          <w:divBdr>
            <w:top w:val="none" w:sz="0" w:space="0" w:color="auto"/>
            <w:left w:val="none" w:sz="0" w:space="0" w:color="auto"/>
            <w:bottom w:val="none" w:sz="0" w:space="0" w:color="auto"/>
            <w:right w:val="none" w:sz="0" w:space="0" w:color="auto"/>
          </w:divBdr>
          <w:divsChild>
            <w:div w:id="831920042">
              <w:marLeft w:val="0"/>
              <w:marRight w:val="0"/>
              <w:marTop w:val="0"/>
              <w:marBottom w:val="0"/>
              <w:divBdr>
                <w:top w:val="none" w:sz="0" w:space="0" w:color="auto"/>
                <w:left w:val="none" w:sz="0" w:space="0" w:color="auto"/>
                <w:bottom w:val="none" w:sz="0" w:space="0" w:color="auto"/>
                <w:right w:val="none" w:sz="0" w:space="0" w:color="auto"/>
              </w:divBdr>
            </w:div>
          </w:divsChild>
        </w:div>
        <w:div w:id="371728403">
          <w:marLeft w:val="0"/>
          <w:marRight w:val="0"/>
          <w:marTop w:val="0"/>
          <w:marBottom w:val="0"/>
          <w:divBdr>
            <w:top w:val="none" w:sz="0" w:space="0" w:color="auto"/>
            <w:left w:val="none" w:sz="0" w:space="0" w:color="auto"/>
            <w:bottom w:val="none" w:sz="0" w:space="0" w:color="auto"/>
            <w:right w:val="none" w:sz="0" w:space="0" w:color="auto"/>
          </w:divBdr>
        </w:div>
        <w:div w:id="74014804">
          <w:marLeft w:val="0"/>
          <w:marRight w:val="0"/>
          <w:marTop w:val="0"/>
          <w:marBottom w:val="0"/>
          <w:divBdr>
            <w:top w:val="none" w:sz="0" w:space="0" w:color="auto"/>
            <w:left w:val="none" w:sz="0" w:space="0" w:color="auto"/>
            <w:bottom w:val="none" w:sz="0" w:space="0" w:color="auto"/>
            <w:right w:val="none" w:sz="0" w:space="0" w:color="auto"/>
          </w:divBdr>
          <w:divsChild>
            <w:div w:id="478765940">
              <w:marLeft w:val="0"/>
              <w:marRight w:val="0"/>
              <w:marTop w:val="0"/>
              <w:marBottom w:val="0"/>
              <w:divBdr>
                <w:top w:val="none" w:sz="0" w:space="0" w:color="auto"/>
                <w:left w:val="none" w:sz="0" w:space="0" w:color="auto"/>
                <w:bottom w:val="none" w:sz="0" w:space="0" w:color="auto"/>
                <w:right w:val="none" w:sz="0" w:space="0" w:color="auto"/>
              </w:divBdr>
            </w:div>
          </w:divsChild>
        </w:div>
        <w:div w:id="185021911">
          <w:marLeft w:val="0"/>
          <w:marRight w:val="0"/>
          <w:marTop w:val="0"/>
          <w:marBottom w:val="0"/>
          <w:divBdr>
            <w:top w:val="none" w:sz="0" w:space="0" w:color="auto"/>
            <w:left w:val="none" w:sz="0" w:space="0" w:color="auto"/>
            <w:bottom w:val="none" w:sz="0" w:space="0" w:color="auto"/>
            <w:right w:val="none" w:sz="0" w:space="0" w:color="auto"/>
          </w:divBdr>
        </w:div>
        <w:div w:id="1896353617">
          <w:marLeft w:val="0"/>
          <w:marRight w:val="0"/>
          <w:marTop w:val="0"/>
          <w:marBottom w:val="0"/>
          <w:divBdr>
            <w:top w:val="none" w:sz="0" w:space="0" w:color="auto"/>
            <w:left w:val="none" w:sz="0" w:space="0" w:color="auto"/>
            <w:bottom w:val="none" w:sz="0" w:space="0" w:color="auto"/>
            <w:right w:val="none" w:sz="0" w:space="0" w:color="auto"/>
          </w:divBdr>
          <w:divsChild>
            <w:div w:id="11960312">
              <w:marLeft w:val="0"/>
              <w:marRight w:val="0"/>
              <w:marTop w:val="0"/>
              <w:marBottom w:val="0"/>
              <w:divBdr>
                <w:top w:val="none" w:sz="0" w:space="0" w:color="auto"/>
                <w:left w:val="none" w:sz="0" w:space="0" w:color="auto"/>
                <w:bottom w:val="none" w:sz="0" w:space="0" w:color="auto"/>
                <w:right w:val="none" w:sz="0" w:space="0" w:color="auto"/>
              </w:divBdr>
            </w:div>
          </w:divsChild>
        </w:div>
        <w:div w:id="452478438">
          <w:marLeft w:val="0"/>
          <w:marRight w:val="0"/>
          <w:marTop w:val="0"/>
          <w:marBottom w:val="0"/>
          <w:divBdr>
            <w:top w:val="none" w:sz="0" w:space="0" w:color="auto"/>
            <w:left w:val="none" w:sz="0" w:space="0" w:color="auto"/>
            <w:bottom w:val="none" w:sz="0" w:space="0" w:color="auto"/>
            <w:right w:val="none" w:sz="0" w:space="0" w:color="auto"/>
          </w:divBdr>
        </w:div>
        <w:div w:id="72554509">
          <w:marLeft w:val="0"/>
          <w:marRight w:val="0"/>
          <w:marTop w:val="0"/>
          <w:marBottom w:val="0"/>
          <w:divBdr>
            <w:top w:val="none" w:sz="0" w:space="0" w:color="auto"/>
            <w:left w:val="none" w:sz="0" w:space="0" w:color="auto"/>
            <w:bottom w:val="none" w:sz="0" w:space="0" w:color="auto"/>
            <w:right w:val="none" w:sz="0" w:space="0" w:color="auto"/>
          </w:divBdr>
          <w:divsChild>
            <w:div w:id="361900038">
              <w:marLeft w:val="0"/>
              <w:marRight w:val="0"/>
              <w:marTop w:val="0"/>
              <w:marBottom w:val="0"/>
              <w:divBdr>
                <w:top w:val="none" w:sz="0" w:space="0" w:color="auto"/>
                <w:left w:val="none" w:sz="0" w:space="0" w:color="auto"/>
                <w:bottom w:val="none" w:sz="0" w:space="0" w:color="auto"/>
                <w:right w:val="none" w:sz="0" w:space="0" w:color="auto"/>
              </w:divBdr>
            </w:div>
          </w:divsChild>
        </w:div>
        <w:div w:id="1423649499">
          <w:marLeft w:val="0"/>
          <w:marRight w:val="0"/>
          <w:marTop w:val="300"/>
          <w:marBottom w:val="0"/>
          <w:divBdr>
            <w:top w:val="none" w:sz="0" w:space="0" w:color="auto"/>
            <w:left w:val="none" w:sz="0" w:space="0" w:color="auto"/>
            <w:bottom w:val="none" w:sz="0" w:space="0" w:color="auto"/>
            <w:right w:val="none" w:sz="0" w:space="0" w:color="auto"/>
          </w:divBdr>
          <w:divsChild>
            <w:div w:id="773982047">
              <w:marLeft w:val="0"/>
              <w:marRight w:val="0"/>
              <w:marTop w:val="0"/>
              <w:marBottom w:val="0"/>
              <w:divBdr>
                <w:top w:val="none" w:sz="0" w:space="0" w:color="auto"/>
                <w:left w:val="none" w:sz="0" w:space="0" w:color="auto"/>
                <w:bottom w:val="none" w:sz="0" w:space="0" w:color="auto"/>
                <w:right w:val="none" w:sz="0" w:space="0" w:color="auto"/>
              </w:divBdr>
              <w:divsChild>
                <w:div w:id="74908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10424">
          <w:marLeft w:val="0"/>
          <w:marRight w:val="0"/>
          <w:marTop w:val="300"/>
          <w:marBottom w:val="0"/>
          <w:divBdr>
            <w:top w:val="none" w:sz="0" w:space="0" w:color="auto"/>
            <w:left w:val="none" w:sz="0" w:space="0" w:color="auto"/>
            <w:bottom w:val="none" w:sz="0" w:space="0" w:color="auto"/>
            <w:right w:val="none" w:sz="0" w:space="0" w:color="auto"/>
          </w:divBdr>
          <w:divsChild>
            <w:div w:id="128517116">
              <w:marLeft w:val="0"/>
              <w:marRight w:val="0"/>
              <w:marTop w:val="0"/>
              <w:marBottom w:val="0"/>
              <w:divBdr>
                <w:top w:val="none" w:sz="0" w:space="0" w:color="auto"/>
                <w:left w:val="none" w:sz="0" w:space="0" w:color="auto"/>
                <w:bottom w:val="none" w:sz="0" w:space="0" w:color="auto"/>
                <w:right w:val="none" w:sz="0" w:space="0" w:color="auto"/>
              </w:divBdr>
              <w:divsChild>
                <w:div w:id="62746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347102">
          <w:marLeft w:val="0"/>
          <w:marRight w:val="0"/>
          <w:marTop w:val="300"/>
          <w:marBottom w:val="0"/>
          <w:divBdr>
            <w:top w:val="none" w:sz="0" w:space="0" w:color="auto"/>
            <w:left w:val="none" w:sz="0" w:space="0" w:color="auto"/>
            <w:bottom w:val="none" w:sz="0" w:space="0" w:color="auto"/>
            <w:right w:val="none" w:sz="0" w:space="0" w:color="auto"/>
          </w:divBdr>
          <w:divsChild>
            <w:div w:id="522668671">
              <w:marLeft w:val="0"/>
              <w:marRight w:val="0"/>
              <w:marTop w:val="0"/>
              <w:marBottom w:val="0"/>
              <w:divBdr>
                <w:top w:val="none" w:sz="0" w:space="0" w:color="auto"/>
                <w:left w:val="none" w:sz="0" w:space="0" w:color="auto"/>
                <w:bottom w:val="none" w:sz="0" w:space="0" w:color="auto"/>
                <w:right w:val="none" w:sz="0" w:space="0" w:color="auto"/>
              </w:divBdr>
              <w:divsChild>
                <w:div w:id="84247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245495">
          <w:marLeft w:val="0"/>
          <w:marRight w:val="0"/>
          <w:marTop w:val="300"/>
          <w:marBottom w:val="0"/>
          <w:divBdr>
            <w:top w:val="none" w:sz="0" w:space="0" w:color="auto"/>
            <w:left w:val="none" w:sz="0" w:space="0" w:color="auto"/>
            <w:bottom w:val="none" w:sz="0" w:space="0" w:color="auto"/>
            <w:right w:val="none" w:sz="0" w:space="0" w:color="auto"/>
          </w:divBdr>
          <w:divsChild>
            <w:div w:id="1113862080">
              <w:marLeft w:val="0"/>
              <w:marRight w:val="0"/>
              <w:marTop w:val="0"/>
              <w:marBottom w:val="0"/>
              <w:divBdr>
                <w:top w:val="none" w:sz="0" w:space="0" w:color="auto"/>
                <w:left w:val="none" w:sz="0" w:space="0" w:color="auto"/>
                <w:bottom w:val="none" w:sz="0" w:space="0" w:color="auto"/>
                <w:right w:val="none" w:sz="0" w:space="0" w:color="auto"/>
              </w:divBdr>
              <w:divsChild>
                <w:div w:id="195697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0934">
      <w:bodyDiv w:val="1"/>
      <w:marLeft w:val="0"/>
      <w:marRight w:val="0"/>
      <w:marTop w:val="0"/>
      <w:marBottom w:val="0"/>
      <w:divBdr>
        <w:top w:val="none" w:sz="0" w:space="0" w:color="auto"/>
        <w:left w:val="none" w:sz="0" w:space="0" w:color="auto"/>
        <w:bottom w:val="none" w:sz="0" w:space="0" w:color="auto"/>
        <w:right w:val="none" w:sz="0" w:space="0" w:color="auto"/>
      </w:divBdr>
      <w:divsChild>
        <w:div w:id="1159271358">
          <w:marLeft w:val="0"/>
          <w:marRight w:val="0"/>
          <w:marTop w:val="0"/>
          <w:marBottom w:val="0"/>
          <w:divBdr>
            <w:top w:val="none" w:sz="0" w:space="0" w:color="auto"/>
            <w:left w:val="none" w:sz="0" w:space="0" w:color="auto"/>
            <w:bottom w:val="none" w:sz="0" w:space="0" w:color="auto"/>
            <w:right w:val="none" w:sz="0" w:space="0" w:color="auto"/>
          </w:divBdr>
        </w:div>
        <w:div w:id="455830846">
          <w:marLeft w:val="0"/>
          <w:marRight w:val="0"/>
          <w:marTop w:val="0"/>
          <w:marBottom w:val="0"/>
          <w:divBdr>
            <w:top w:val="none" w:sz="0" w:space="0" w:color="auto"/>
            <w:left w:val="none" w:sz="0" w:space="0" w:color="auto"/>
            <w:bottom w:val="none" w:sz="0" w:space="0" w:color="auto"/>
            <w:right w:val="none" w:sz="0" w:space="0" w:color="auto"/>
          </w:divBdr>
          <w:divsChild>
            <w:div w:id="2006469424">
              <w:marLeft w:val="0"/>
              <w:marRight w:val="0"/>
              <w:marTop w:val="0"/>
              <w:marBottom w:val="0"/>
              <w:divBdr>
                <w:top w:val="none" w:sz="0" w:space="0" w:color="auto"/>
                <w:left w:val="none" w:sz="0" w:space="0" w:color="auto"/>
                <w:bottom w:val="none" w:sz="0" w:space="0" w:color="auto"/>
                <w:right w:val="none" w:sz="0" w:space="0" w:color="auto"/>
              </w:divBdr>
            </w:div>
          </w:divsChild>
        </w:div>
        <w:div w:id="90055917">
          <w:marLeft w:val="0"/>
          <w:marRight w:val="0"/>
          <w:marTop w:val="0"/>
          <w:marBottom w:val="0"/>
          <w:divBdr>
            <w:top w:val="none" w:sz="0" w:space="0" w:color="auto"/>
            <w:left w:val="none" w:sz="0" w:space="0" w:color="auto"/>
            <w:bottom w:val="none" w:sz="0" w:space="0" w:color="auto"/>
            <w:right w:val="none" w:sz="0" w:space="0" w:color="auto"/>
          </w:divBdr>
        </w:div>
        <w:div w:id="392436036">
          <w:marLeft w:val="0"/>
          <w:marRight w:val="0"/>
          <w:marTop w:val="0"/>
          <w:marBottom w:val="0"/>
          <w:divBdr>
            <w:top w:val="none" w:sz="0" w:space="0" w:color="auto"/>
            <w:left w:val="none" w:sz="0" w:space="0" w:color="auto"/>
            <w:bottom w:val="none" w:sz="0" w:space="0" w:color="auto"/>
            <w:right w:val="none" w:sz="0" w:space="0" w:color="auto"/>
          </w:divBdr>
          <w:divsChild>
            <w:div w:id="726146030">
              <w:marLeft w:val="0"/>
              <w:marRight w:val="0"/>
              <w:marTop w:val="0"/>
              <w:marBottom w:val="0"/>
              <w:divBdr>
                <w:top w:val="none" w:sz="0" w:space="0" w:color="auto"/>
                <w:left w:val="none" w:sz="0" w:space="0" w:color="auto"/>
                <w:bottom w:val="none" w:sz="0" w:space="0" w:color="auto"/>
                <w:right w:val="none" w:sz="0" w:space="0" w:color="auto"/>
              </w:divBdr>
            </w:div>
          </w:divsChild>
        </w:div>
        <w:div w:id="1577982818">
          <w:marLeft w:val="0"/>
          <w:marRight w:val="0"/>
          <w:marTop w:val="0"/>
          <w:marBottom w:val="0"/>
          <w:divBdr>
            <w:top w:val="none" w:sz="0" w:space="0" w:color="auto"/>
            <w:left w:val="none" w:sz="0" w:space="0" w:color="auto"/>
            <w:bottom w:val="none" w:sz="0" w:space="0" w:color="auto"/>
            <w:right w:val="none" w:sz="0" w:space="0" w:color="auto"/>
          </w:divBdr>
        </w:div>
        <w:div w:id="364527057">
          <w:marLeft w:val="0"/>
          <w:marRight w:val="0"/>
          <w:marTop w:val="0"/>
          <w:marBottom w:val="0"/>
          <w:divBdr>
            <w:top w:val="none" w:sz="0" w:space="0" w:color="auto"/>
            <w:left w:val="none" w:sz="0" w:space="0" w:color="auto"/>
            <w:bottom w:val="none" w:sz="0" w:space="0" w:color="auto"/>
            <w:right w:val="none" w:sz="0" w:space="0" w:color="auto"/>
          </w:divBdr>
          <w:divsChild>
            <w:div w:id="2072731268">
              <w:marLeft w:val="0"/>
              <w:marRight w:val="0"/>
              <w:marTop w:val="0"/>
              <w:marBottom w:val="0"/>
              <w:divBdr>
                <w:top w:val="none" w:sz="0" w:space="0" w:color="auto"/>
                <w:left w:val="none" w:sz="0" w:space="0" w:color="auto"/>
                <w:bottom w:val="none" w:sz="0" w:space="0" w:color="auto"/>
                <w:right w:val="none" w:sz="0" w:space="0" w:color="auto"/>
              </w:divBdr>
            </w:div>
          </w:divsChild>
        </w:div>
        <w:div w:id="212737817">
          <w:marLeft w:val="0"/>
          <w:marRight w:val="0"/>
          <w:marTop w:val="0"/>
          <w:marBottom w:val="0"/>
          <w:divBdr>
            <w:top w:val="none" w:sz="0" w:space="0" w:color="auto"/>
            <w:left w:val="none" w:sz="0" w:space="0" w:color="auto"/>
            <w:bottom w:val="none" w:sz="0" w:space="0" w:color="auto"/>
            <w:right w:val="none" w:sz="0" w:space="0" w:color="auto"/>
          </w:divBdr>
        </w:div>
        <w:div w:id="818151893">
          <w:marLeft w:val="0"/>
          <w:marRight w:val="0"/>
          <w:marTop w:val="0"/>
          <w:marBottom w:val="0"/>
          <w:divBdr>
            <w:top w:val="none" w:sz="0" w:space="0" w:color="auto"/>
            <w:left w:val="none" w:sz="0" w:space="0" w:color="auto"/>
            <w:bottom w:val="none" w:sz="0" w:space="0" w:color="auto"/>
            <w:right w:val="none" w:sz="0" w:space="0" w:color="auto"/>
          </w:divBdr>
          <w:divsChild>
            <w:div w:id="195507815">
              <w:marLeft w:val="0"/>
              <w:marRight w:val="0"/>
              <w:marTop w:val="0"/>
              <w:marBottom w:val="0"/>
              <w:divBdr>
                <w:top w:val="none" w:sz="0" w:space="0" w:color="auto"/>
                <w:left w:val="none" w:sz="0" w:space="0" w:color="auto"/>
                <w:bottom w:val="none" w:sz="0" w:space="0" w:color="auto"/>
                <w:right w:val="none" w:sz="0" w:space="0" w:color="auto"/>
              </w:divBdr>
            </w:div>
          </w:divsChild>
        </w:div>
        <w:div w:id="1049038232">
          <w:marLeft w:val="0"/>
          <w:marRight w:val="0"/>
          <w:marTop w:val="0"/>
          <w:marBottom w:val="0"/>
          <w:divBdr>
            <w:top w:val="none" w:sz="0" w:space="0" w:color="auto"/>
            <w:left w:val="none" w:sz="0" w:space="0" w:color="auto"/>
            <w:bottom w:val="none" w:sz="0" w:space="0" w:color="auto"/>
            <w:right w:val="none" w:sz="0" w:space="0" w:color="auto"/>
          </w:divBdr>
        </w:div>
        <w:div w:id="1387142473">
          <w:marLeft w:val="0"/>
          <w:marRight w:val="0"/>
          <w:marTop w:val="0"/>
          <w:marBottom w:val="0"/>
          <w:divBdr>
            <w:top w:val="none" w:sz="0" w:space="0" w:color="auto"/>
            <w:left w:val="none" w:sz="0" w:space="0" w:color="auto"/>
            <w:bottom w:val="none" w:sz="0" w:space="0" w:color="auto"/>
            <w:right w:val="none" w:sz="0" w:space="0" w:color="auto"/>
          </w:divBdr>
          <w:divsChild>
            <w:div w:id="2034528876">
              <w:marLeft w:val="0"/>
              <w:marRight w:val="0"/>
              <w:marTop w:val="0"/>
              <w:marBottom w:val="0"/>
              <w:divBdr>
                <w:top w:val="none" w:sz="0" w:space="0" w:color="auto"/>
                <w:left w:val="none" w:sz="0" w:space="0" w:color="auto"/>
                <w:bottom w:val="none" w:sz="0" w:space="0" w:color="auto"/>
                <w:right w:val="none" w:sz="0" w:space="0" w:color="auto"/>
              </w:divBdr>
            </w:div>
          </w:divsChild>
        </w:div>
        <w:div w:id="491724947">
          <w:marLeft w:val="0"/>
          <w:marRight w:val="0"/>
          <w:marTop w:val="0"/>
          <w:marBottom w:val="0"/>
          <w:divBdr>
            <w:top w:val="none" w:sz="0" w:space="0" w:color="auto"/>
            <w:left w:val="none" w:sz="0" w:space="0" w:color="auto"/>
            <w:bottom w:val="none" w:sz="0" w:space="0" w:color="auto"/>
            <w:right w:val="none" w:sz="0" w:space="0" w:color="auto"/>
          </w:divBdr>
        </w:div>
        <w:div w:id="973753156">
          <w:marLeft w:val="0"/>
          <w:marRight w:val="0"/>
          <w:marTop w:val="0"/>
          <w:marBottom w:val="0"/>
          <w:divBdr>
            <w:top w:val="none" w:sz="0" w:space="0" w:color="auto"/>
            <w:left w:val="none" w:sz="0" w:space="0" w:color="auto"/>
            <w:bottom w:val="none" w:sz="0" w:space="0" w:color="auto"/>
            <w:right w:val="none" w:sz="0" w:space="0" w:color="auto"/>
          </w:divBdr>
          <w:divsChild>
            <w:div w:id="1265842221">
              <w:marLeft w:val="0"/>
              <w:marRight w:val="0"/>
              <w:marTop w:val="0"/>
              <w:marBottom w:val="0"/>
              <w:divBdr>
                <w:top w:val="none" w:sz="0" w:space="0" w:color="auto"/>
                <w:left w:val="none" w:sz="0" w:space="0" w:color="auto"/>
                <w:bottom w:val="none" w:sz="0" w:space="0" w:color="auto"/>
                <w:right w:val="none" w:sz="0" w:space="0" w:color="auto"/>
              </w:divBdr>
            </w:div>
          </w:divsChild>
        </w:div>
        <w:div w:id="315764207">
          <w:marLeft w:val="0"/>
          <w:marRight w:val="0"/>
          <w:marTop w:val="0"/>
          <w:marBottom w:val="0"/>
          <w:divBdr>
            <w:top w:val="none" w:sz="0" w:space="0" w:color="auto"/>
            <w:left w:val="none" w:sz="0" w:space="0" w:color="auto"/>
            <w:bottom w:val="none" w:sz="0" w:space="0" w:color="auto"/>
            <w:right w:val="none" w:sz="0" w:space="0" w:color="auto"/>
          </w:divBdr>
        </w:div>
        <w:div w:id="1069645227">
          <w:marLeft w:val="0"/>
          <w:marRight w:val="0"/>
          <w:marTop w:val="0"/>
          <w:marBottom w:val="0"/>
          <w:divBdr>
            <w:top w:val="none" w:sz="0" w:space="0" w:color="auto"/>
            <w:left w:val="none" w:sz="0" w:space="0" w:color="auto"/>
            <w:bottom w:val="none" w:sz="0" w:space="0" w:color="auto"/>
            <w:right w:val="none" w:sz="0" w:space="0" w:color="auto"/>
          </w:divBdr>
          <w:divsChild>
            <w:div w:id="1355612709">
              <w:marLeft w:val="0"/>
              <w:marRight w:val="0"/>
              <w:marTop w:val="0"/>
              <w:marBottom w:val="0"/>
              <w:divBdr>
                <w:top w:val="none" w:sz="0" w:space="0" w:color="auto"/>
                <w:left w:val="none" w:sz="0" w:space="0" w:color="auto"/>
                <w:bottom w:val="none" w:sz="0" w:space="0" w:color="auto"/>
                <w:right w:val="none" w:sz="0" w:space="0" w:color="auto"/>
              </w:divBdr>
            </w:div>
          </w:divsChild>
        </w:div>
        <w:div w:id="1022047613">
          <w:marLeft w:val="0"/>
          <w:marRight w:val="0"/>
          <w:marTop w:val="300"/>
          <w:marBottom w:val="0"/>
          <w:divBdr>
            <w:top w:val="none" w:sz="0" w:space="0" w:color="auto"/>
            <w:left w:val="none" w:sz="0" w:space="0" w:color="auto"/>
            <w:bottom w:val="none" w:sz="0" w:space="0" w:color="auto"/>
            <w:right w:val="none" w:sz="0" w:space="0" w:color="auto"/>
          </w:divBdr>
          <w:divsChild>
            <w:div w:id="1803764298">
              <w:marLeft w:val="0"/>
              <w:marRight w:val="0"/>
              <w:marTop w:val="0"/>
              <w:marBottom w:val="0"/>
              <w:divBdr>
                <w:top w:val="none" w:sz="0" w:space="0" w:color="auto"/>
                <w:left w:val="none" w:sz="0" w:space="0" w:color="auto"/>
                <w:bottom w:val="none" w:sz="0" w:space="0" w:color="auto"/>
                <w:right w:val="none" w:sz="0" w:space="0" w:color="auto"/>
              </w:divBdr>
              <w:divsChild>
                <w:div w:id="881677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423659">
          <w:marLeft w:val="0"/>
          <w:marRight w:val="0"/>
          <w:marTop w:val="300"/>
          <w:marBottom w:val="0"/>
          <w:divBdr>
            <w:top w:val="none" w:sz="0" w:space="0" w:color="auto"/>
            <w:left w:val="none" w:sz="0" w:space="0" w:color="auto"/>
            <w:bottom w:val="none" w:sz="0" w:space="0" w:color="auto"/>
            <w:right w:val="none" w:sz="0" w:space="0" w:color="auto"/>
          </w:divBdr>
          <w:divsChild>
            <w:div w:id="1800299135">
              <w:marLeft w:val="0"/>
              <w:marRight w:val="0"/>
              <w:marTop w:val="0"/>
              <w:marBottom w:val="0"/>
              <w:divBdr>
                <w:top w:val="none" w:sz="0" w:space="0" w:color="auto"/>
                <w:left w:val="none" w:sz="0" w:space="0" w:color="auto"/>
                <w:bottom w:val="none" w:sz="0" w:space="0" w:color="auto"/>
                <w:right w:val="none" w:sz="0" w:space="0" w:color="auto"/>
              </w:divBdr>
              <w:divsChild>
                <w:div w:id="52063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6450">
          <w:marLeft w:val="0"/>
          <w:marRight w:val="0"/>
          <w:marTop w:val="300"/>
          <w:marBottom w:val="0"/>
          <w:divBdr>
            <w:top w:val="none" w:sz="0" w:space="0" w:color="auto"/>
            <w:left w:val="none" w:sz="0" w:space="0" w:color="auto"/>
            <w:bottom w:val="none" w:sz="0" w:space="0" w:color="auto"/>
            <w:right w:val="none" w:sz="0" w:space="0" w:color="auto"/>
          </w:divBdr>
          <w:divsChild>
            <w:div w:id="2090809159">
              <w:marLeft w:val="0"/>
              <w:marRight w:val="0"/>
              <w:marTop w:val="0"/>
              <w:marBottom w:val="0"/>
              <w:divBdr>
                <w:top w:val="none" w:sz="0" w:space="0" w:color="auto"/>
                <w:left w:val="none" w:sz="0" w:space="0" w:color="auto"/>
                <w:bottom w:val="none" w:sz="0" w:space="0" w:color="auto"/>
                <w:right w:val="none" w:sz="0" w:space="0" w:color="auto"/>
              </w:divBdr>
              <w:divsChild>
                <w:div w:id="589582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036456">
          <w:marLeft w:val="0"/>
          <w:marRight w:val="0"/>
          <w:marTop w:val="300"/>
          <w:marBottom w:val="0"/>
          <w:divBdr>
            <w:top w:val="none" w:sz="0" w:space="0" w:color="auto"/>
            <w:left w:val="none" w:sz="0" w:space="0" w:color="auto"/>
            <w:bottom w:val="none" w:sz="0" w:space="0" w:color="auto"/>
            <w:right w:val="none" w:sz="0" w:space="0" w:color="auto"/>
          </w:divBdr>
          <w:divsChild>
            <w:div w:id="895624651">
              <w:marLeft w:val="0"/>
              <w:marRight w:val="0"/>
              <w:marTop w:val="0"/>
              <w:marBottom w:val="0"/>
              <w:divBdr>
                <w:top w:val="none" w:sz="0" w:space="0" w:color="auto"/>
                <w:left w:val="none" w:sz="0" w:space="0" w:color="auto"/>
                <w:bottom w:val="none" w:sz="0" w:space="0" w:color="auto"/>
                <w:right w:val="none" w:sz="0" w:space="0" w:color="auto"/>
              </w:divBdr>
              <w:divsChild>
                <w:div w:id="45648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277537">
      <w:bodyDiv w:val="1"/>
      <w:marLeft w:val="0"/>
      <w:marRight w:val="0"/>
      <w:marTop w:val="0"/>
      <w:marBottom w:val="0"/>
      <w:divBdr>
        <w:top w:val="none" w:sz="0" w:space="0" w:color="auto"/>
        <w:left w:val="none" w:sz="0" w:space="0" w:color="auto"/>
        <w:bottom w:val="none" w:sz="0" w:space="0" w:color="auto"/>
        <w:right w:val="none" w:sz="0" w:space="0" w:color="auto"/>
      </w:divBdr>
      <w:divsChild>
        <w:div w:id="670331882">
          <w:marLeft w:val="0"/>
          <w:marRight w:val="0"/>
          <w:marTop w:val="0"/>
          <w:marBottom w:val="0"/>
          <w:divBdr>
            <w:top w:val="none" w:sz="0" w:space="0" w:color="auto"/>
            <w:left w:val="none" w:sz="0" w:space="0" w:color="auto"/>
            <w:bottom w:val="none" w:sz="0" w:space="0" w:color="auto"/>
            <w:right w:val="none" w:sz="0" w:space="0" w:color="auto"/>
          </w:divBdr>
        </w:div>
        <w:div w:id="1024550673">
          <w:marLeft w:val="0"/>
          <w:marRight w:val="0"/>
          <w:marTop w:val="0"/>
          <w:marBottom w:val="0"/>
          <w:divBdr>
            <w:top w:val="none" w:sz="0" w:space="0" w:color="auto"/>
            <w:left w:val="none" w:sz="0" w:space="0" w:color="auto"/>
            <w:bottom w:val="none" w:sz="0" w:space="0" w:color="auto"/>
            <w:right w:val="none" w:sz="0" w:space="0" w:color="auto"/>
          </w:divBdr>
          <w:divsChild>
            <w:div w:id="1895506721">
              <w:marLeft w:val="0"/>
              <w:marRight w:val="0"/>
              <w:marTop w:val="0"/>
              <w:marBottom w:val="0"/>
              <w:divBdr>
                <w:top w:val="none" w:sz="0" w:space="0" w:color="auto"/>
                <w:left w:val="none" w:sz="0" w:space="0" w:color="auto"/>
                <w:bottom w:val="none" w:sz="0" w:space="0" w:color="auto"/>
                <w:right w:val="none" w:sz="0" w:space="0" w:color="auto"/>
              </w:divBdr>
            </w:div>
          </w:divsChild>
        </w:div>
        <w:div w:id="619143235">
          <w:marLeft w:val="0"/>
          <w:marRight w:val="0"/>
          <w:marTop w:val="0"/>
          <w:marBottom w:val="0"/>
          <w:divBdr>
            <w:top w:val="none" w:sz="0" w:space="0" w:color="auto"/>
            <w:left w:val="none" w:sz="0" w:space="0" w:color="auto"/>
            <w:bottom w:val="none" w:sz="0" w:space="0" w:color="auto"/>
            <w:right w:val="none" w:sz="0" w:space="0" w:color="auto"/>
          </w:divBdr>
        </w:div>
        <w:div w:id="1469738417">
          <w:marLeft w:val="0"/>
          <w:marRight w:val="0"/>
          <w:marTop w:val="0"/>
          <w:marBottom w:val="0"/>
          <w:divBdr>
            <w:top w:val="none" w:sz="0" w:space="0" w:color="auto"/>
            <w:left w:val="none" w:sz="0" w:space="0" w:color="auto"/>
            <w:bottom w:val="none" w:sz="0" w:space="0" w:color="auto"/>
            <w:right w:val="none" w:sz="0" w:space="0" w:color="auto"/>
          </w:divBdr>
          <w:divsChild>
            <w:div w:id="419446774">
              <w:marLeft w:val="0"/>
              <w:marRight w:val="0"/>
              <w:marTop w:val="0"/>
              <w:marBottom w:val="0"/>
              <w:divBdr>
                <w:top w:val="none" w:sz="0" w:space="0" w:color="auto"/>
                <w:left w:val="none" w:sz="0" w:space="0" w:color="auto"/>
                <w:bottom w:val="none" w:sz="0" w:space="0" w:color="auto"/>
                <w:right w:val="none" w:sz="0" w:space="0" w:color="auto"/>
              </w:divBdr>
            </w:div>
          </w:divsChild>
        </w:div>
        <w:div w:id="1335649253">
          <w:marLeft w:val="0"/>
          <w:marRight w:val="0"/>
          <w:marTop w:val="0"/>
          <w:marBottom w:val="0"/>
          <w:divBdr>
            <w:top w:val="none" w:sz="0" w:space="0" w:color="auto"/>
            <w:left w:val="none" w:sz="0" w:space="0" w:color="auto"/>
            <w:bottom w:val="none" w:sz="0" w:space="0" w:color="auto"/>
            <w:right w:val="none" w:sz="0" w:space="0" w:color="auto"/>
          </w:divBdr>
        </w:div>
        <w:div w:id="1364208951">
          <w:marLeft w:val="0"/>
          <w:marRight w:val="0"/>
          <w:marTop w:val="0"/>
          <w:marBottom w:val="0"/>
          <w:divBdr>
            <w:top w:val="none" w:sz="0" w:space="0" w:color="auto"/>
            <w:left w:val="none" w:sz="0" w:space="0" w:color="auto"/>
            <w:bottom w:val="none" w:sz="0" w:space="0" w:color="auto"/>
            <w:right w:val="none" w:sz="0" w:space="0" w:color="auto"/>
          </w:divBdr>
          <w:divsChild>
            <w:div w:id="1893033600">
              <w:marLeft w:val="0"/>
              <w:marRight w:val="0"/>
              <w:marTop w:val="0"/>
              <w:marBottom w:val="0"/>
              <w:divBdr>
                <w:top w:val="none" w:sz="0" w:space="0" w:color="auto"/>
                <w:left w:val="none" w:sz="0" w:space="0" w:color="auto"/>
                <w:bottom w:val="none" w:sz="0" w:space="0" w:color="auto"/>
                <w:right w:val="none" w:sz="0" w:space="0" w:color="auto"/>
              </w:divBdr>
            </w:div>
          </w:divsChild>
        </w:div>
        <w:div w:id="822086943">
          <w:marLeft w:val="0"/>
          <w:marRight w:val="0"/>
          <w:marTop w:val="0"/>
          <w:marBottom w:val="0"/>
          <w:divBdr>
            <w:top w:val="none" w:sz="0" w:space="0" w:color="auto"/>
            <w:left w:val="none" w:sz="0" w:space="0" w:color="auto"/>
            <w:bottom w:val="none" w:sz="0" w:space="0" w:color="auto"/>
            <w:right w:val="none" w:sz="0" w:space="0" w:color="auto"/>
          </w:divBdr>
        </w:div>
        <w:div w:id="849296224">
          <w:marLeft w:val="0"/>
          <w:marRight w:val="0"/>
          <w:marTop w:val="0"/>
          <w:marBottom w:val="0"/>
          <w:divBdr>
            <w:top w:val="none" w:sz="0" w:space="0" w:color="auto"/>
            <w:left w:val="none" w:sz="0" w:space="0" w:color="auto"/>
            <w:bottom w:val="none" w:sz="0" w:space="0" w:color="auto"/>
            <w:right w:val="none" w:sz="0" w:space="0" w:color="auto"/>
          </w:divBdr>
          <w:divsChild>
            <w:div w:id="1461075643">
              <w:marLeft w:val="0"/>
              <w:marRight w:val="0"/>
              <w:marTop w:val="0"/>
              <w:marBottom w:val="0"/>
              <w:divBdr>
                <w:top w:val="none" w:sz="0" w:space="0" w:color="auto"/>
                <w:left w:val="none" w:sz="0" w:space="0" w:color="auto"/>
                <w:bottom w:val="none" w:sz="0" w:space="0" w:color="auto"/>
                <w:right w:val="none" w:sz="0" w:space="0" w:color="auto"/>
              </w:divBdr>
            </w:div>
          </w:divsChild>
        </w:div>
        <w:div w:id="2031948321">
          <w:marLeft w:val="0"/>
          <w:marRight w:val="0"/>
          <w:marTop w:val="0"/>
          <w:marBottom w:val="0"/>
          <w:divBdr>
            <w:top w:val="none" w:sz="0" w:space="0" w:color="auto"/>
            <w:left w:val="none" w:sz="0" w:space="0" w:color="auto"/>
            <w:bottom w:val="none" w:sz="0" w:space="0" w:color="auto"/>
            <w:right w:val="none" w:sz="0" w:space="0" w:color="auto"/>
          </w:divBdr>
        </w:div>
        <w:div w:id="1103187215">
          <w:marLeft w:val="0"/>
          <w:marRight w:val="0"/>
          <w:marTop w:val="0"/>
          <w:marBottom w:val="0"/>
          <w:divBdr>
            <w:top w:val="none" w:sz="0" w:space="0" w:color="auto"/>
            <w:left w:val="none" w:sz="0" w:space="0" w:color="auto"/>
            <w:bottom w:val="none" w:sz="0" w:space="0" w:color="auto"/>
            <w:right w:val="none" w:sz="0" w:space="0" w:color="auto"/>
          </w:divBdr>
          <w:divsChild>
            <w:div w:id="2140411230">
              <w:marLeft w:val="0"/>
              <w:marRight w:val="0"/>
              <w:marTop w:val="0"/>
              <w:marBottom w:val="0"/>
              <w:divBdr>
                <w:top w:val="none" w:sz="0" w:space="0" w:color="auto"/>
                <w:left w:val="none" w:sz="0" w:space="0" w:color="auto"/>
                <w:bottom w:val="none" w:sz="0" w:space="0" w:color="auto"/>
                <w:right w:val="none" w:sz="0" w:space="0" w:color="auto"/>
              </w:divBdr>
            </w:div>
          </w:divsChild>
        </w:div>
        <w:div w:id="1538084239">
          <w:marLeft w:val="0"/>
          <w:marRight w:val="0"/>
          <w:marTop w:val="0"/>
          <w:marBottom w:val="0"/>
          <w:divBdr>
            <w:top w:val="none" w:sz="0" w:space="0" w:color="auto"/>
            <w:left w:val="none" w:sz="0" w:space="0" w:color="auto"/>
            <w:bottom w:val="none" w:sz="0" w:space="0" w:color="auto"/>
            <w:right w:val="none" w:sz="0" w:space="0" w:color="auto"/>
          </w:divBdr>
        </w:div>
        <w:div w:id="831873753">
          <w:marLeft w:val="0"/>
          <w:marRight w:val="0"/>
          <w:marTop w:val="0"/>
          <w:marBottom w:val="0"/>
          <w:divBdr>
            <w:top w:val="none" w:sz="0" w:space="0" w:color="auto"/>
            <w:left w:val="none" w:sz="0" w:space="0" w:color="auto"/>
            <w:bottom w:val="none" w:sz="0" w:space="0" w:color="auto"/>
            <w:right w:val="none" w:sz="0" w:space="0" w:color="auto"/>
          </w:divBdr>
          <w:divsChild>
            <w:div w:id="288049932">
              <w:marLeft w:val="0"/>
              <w:marRight w:val="0"/>
              <w:marTop w:val="0"/>
              <w:marBottom w:val="0"/>
              <w:divBdr>
                <w:top w:val="none" w:sz="0" w:space="0" w:color="auto"/>
                <w:left w:val="none" w:sz="0" w:space="0" w:color="auto"/>
                <w:bottom w:val="none" w:sz="0" w:space="0" w:color="auto"/>
                <w:right w:val="none" w:sz="0" w:space="0" w:color="auto"/>
              </w:divBdr>
            </w:div>
          </w:divsChild>
        </w:div>
        <w:div w:id="827289227">
          <w:marLeft w:val="0"/>
          <w:marRight w:val="0"/>
          <w:marTop w:val="0"/>
          <w:marBottom w:val="0"/>
          <w:divBdr>
            <w:top w:val="none" w:sz="0" w:space="0" w:color="auto"/>
            <w:left w:val="none" w:sz="0" w:space="0" w:color="auto"/>
            <w:bottom w:val="none" w:sz="0" w:space="0" w:color="auto"/>
            <w:right w:val="none" w:sz="0" w:space="0" w:color="auto"/>
          </w:divBdr>
        </w:div>
        <w:div w:id="1866093328">
          <w:marLeft w:val="0"/>
          <w:marRight w:val="0"/>
          <w:marTop w:val="0"/>
          <w:marBottom w:val="0"/>
          <w:divBdr>
            <w:top w:val="none" w:sz="0" w:space="0" w:color="auto"/>
            <w:left w:val="none" w:sz="0" w:space="0" w:color="auto"/>
            <w:bottom w:val="none" w:sz="0" w:space="0" w:color="auto"/>
            <w:right w:val="none" w:sz="0" w:space="0" w:color="auto"/>
          </w:divBdr>
          <w:divsChild>
            <w:div w:id="1717973318">
              <w:marLeft w:val="0"/>
              <w:marRight w:val="0"/>
              <w:marTop w:val="0"/>
              <w:marBottom w:val="0"/>
              <w:divBdr>
                <w:top w:val="none" w:sz="0" w:space="0" w:color="auto"/>
                <w:left w:val="none" w:sz="0" w:space="0" w:color="auto"/>
                <w:bottom w:val="none" w:sz="0" w:space="0" w:color="auto"/>
                <w:right w:val="none" w:sz="0" w:space="0" w:color="auto"/>
              </w:divBdr>
            </w:div>
          </w:divsChild>
        </w:div>
        <w:div w:id="1283416240">
          <w:marLeft w:val="0"/>
          <w:marRight w:val="0"/>
          <w:marTop w:val="300"/>
          <w:marBottom w:val="0"/>
          <w:divBdr>
            <w:top w:val="none" w:sz="0" w:space="0" w:color="auto"/>
            <w:left w:val="none" w:sz="0" w:space="0" w:color="auto"/>
            <w:bottom w:val="none" w:sz="0" w:space="0" w:color="auto"/>
            <w:right w:val="none" w:sz="0" w:space="0" w:color="auto"/>
          </w:divBdr>
          <w:divsChild>
            <w:div w:id="586505264">
              <w:marLeft w:val="0"/>
              <w:marRight w:val="0"/>
              <w:marTop w:val="0"/>
              <w:marBottom w:val="0"/>
              <w:divBdr>
                <w:top w:val="none" w:sz="0" w:space="0" w:color="auto"/>
                <w:left w:val="none" w:sz="0" w:space="0" w:color="auto"/>
                <w:bottom w:val="none" w:sz="0" w:space="0" w:color="auto"/>
                <w:right w:val="none" w:sz="0" w:space="0" w:color="auto"/>
              </w:divBdr>
              <w:divsChild>
                <w:div w:id="535386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6661">
          <w:marLeft w:val="0"/>
          <w:marRight w:val="0"/>
          <w:marTop w:val="300"/>
          <w:marBottom w:val="0"/>
          <w:divBdr>
            <w:top w:val="none" w:sz="0" w:space="0" w:color="auto"/>
            <w:left w:val="none" w:sz="0" w:space="0" w:color="auto"/>
            <w:bottom w:val="none" w:sz="0" w:space="0" w:color="auto"/>
            <w:right w:val="none" w:sz="0" w:space="0" w:color="auto"/>
          </w:divBdr>
          <w:divsChild>
            <w:div w:id="1072310388">
              <w:marLeft w:val="0"/>
              <w:marRight w:val="0"/>
              <w:marTop w:val="0"/>
              <w:marBottom w:val="0"/>
              <w:divBdr>
                <w:top w:val="none" w:sz="0" w:space="0" w:color="auto"/>
                <w:left w:val="none" w:sz="0" w:space="0" w:color="auto"/>
                <w:bottom w:val="none" w:sz="0" w:space="0" w:color="auto"/>
                <w:right w:val="none" w:sz="0" w:space="0" w:color="auto"/>
              </w:divBdr>
              <w:divsChild>
                <w:div w:id="188536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95337">
          <w:marLeft w:val="0"/>
          <w:marRight w:val="0"/>
          <w:marTop w:val="300"/>
          <w:marBottom w:val="0"/>
          <w:divBdr>
            <w:top w:val="none" w:sz="0" w:space="0" w:color="auto"/>
            <w:left w:val="none" w:sz="0" w:space="0" w:color="auto"/>
            <w:bottom w:val="none" w:sz="0" w:space="0" w:color="auto"/>
            <w:right w:val="none" w:sz="0" w:space="0" w:color="auto"/>
          </w:divBdr>
          <w:divsChild>
            <w:div w:id="1686441164">
              <w:marLeft w:val="0"/>
              <w:marRight w:val="0"/>
              <w:marTop w:val="0"/>
              <w:marBottom w:val="0"/>
              <w:divBdr>
                <w:top w:val="none" w:sz="0" w:space="0" w:color="auto"/>
                <w:left w:val="none" w:sz="0" w:space="0" w:color="auto"/>
                <w:bottom w:val="none" w:sz="0" w:space="0" w:color="auto"/>
                <w:right w:val="none" w:sz="0" w:space="0" w:color="auto"/>
              </w:divBdr>
              <w:divsChild>
                <w:div w:id="159404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2121">
          <w:marLeft w:val="0"/>
          <w:marRight w:val="0"/>
          <w:marTop w:val="300"/>
          <w:marBottom w:val="0"/>
          <w:divBdr>
            <w:top w:val="none" w:sz="0" w:space="0" w:color="auto"/>
            <w:left w:val="none" w:sz="0" w:space="0" w:color="auto"/>
            <w:bottom w:val="none" w:sz="0" w:space="0" w:color="auto"/>
            <w:right w:val="none" w:sz="0" w:space="0" w:color="auto"/>
          </w:divBdr>
          <w:divsChild>
            <w:div w:id="1827357027">
              <w:marLeft w:val="0"/>
              <w:marRight w:val="0"/>
              <w:marTop w:val="0"/>
              <w:marBottom w:val="0"/>
              <w:divBdr>
                <w:top w:val="none" w:sz="0" w:space="0" w:color="auto"/>
                <w:left w:val="none" w:sz="0" w:space="0" w:color="auto"/>
                <w:bottom w:val="none" w:sz="0" w:space="0" w:color="auto"/>
                <w:right w:val="none" w:sz="0" w:space="0" w:color="auto"/>
              </w:divBdr>
              <w:divsChild>
                <w:div w:id="163043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5709861">
      <w:bodyDiv w:val="1"/>
      <w:marLeft w:val="0"/>
      <w:marRight w:val="0"/>
      <w:marTop w:val="0"/>
      <w:marBottom w:val="0"/>
      <w:divBdr>
        <w:top w:val="none" w:sz="0" w:space="0" w:color="auto"/>
        <w:left w:val="none" w:sz="0" w:space="0" w:color="auto"/>
        <w:bottom w:val="none" w:sz="0" w:space="0" w:color="auto"/>
        <w:right w:val="none" w:sz="0" w:space="0" w:color="auto"/>
      </w:divBdr>
      <w:divsChild>
        <w:div w:id="272982307">
          <w:marLeft w:val="0"/>
          <w:marRight w:val="0"/>
          <w:marTop w:val="0"/>
          <w:marBottom w:val="0"/>
          <w:divBdr>
            <w:top w:val="none" w:sz="0" w:space="0" w:color="auto"/>
            <w:left w:val="none" w:sz="0" w:space="0" w:color="auto"/>
            <w:bottom w:val="none" w:sz="0" w:space="0" w:color="auto"/>
            <w:right w:val="none" w:sz="0" w:space="0" w:color="auto"/>
          </w:divBdr>
        </w:div>
        <w:div w:id="1894195372">
          <w:marLeft w:val="0"/>
          <w:marRight w:val="0"/>
          <w:marTop w:val="0"/>
          <w:marBottom w:val="0"/>
          <w:divBdr>
            <w:top w:val="none" w:sz="0" w:space="0" w:color="auto"/>
            <w:left w:val="none" w:sz="0" w:space="0" w:color="auto"/>
            <w:bottom w:val="none" w:sz="0" w:space="0" w:color="auto"/>
            <w:right w:val="none" w:sz="0" w:space="0" w:color="auto"/>
          </w:divBdr>
          <w:divsChild>
            <w:div w:id="595789527">
              <w:marLeft w:val="0"/>
              <w:marRight w:val="0"/>
              <w:marTop w:val="0"/>
              <w:marBottom w:val="0"/>
              <w:divBdr>
                <w:top w:val="none" w:sz="0" w:space="0" w:color="auto"/>
                <w:left w:val="none" w:sz="0" w:space="0" w:color="auto"/>
                <w:bottom w:val="none" w:sz="0" w:space="0" w:color="auto"/>
                <w:right w:val="none" w:sz="0" w:space="0" w:color="auto"/>
              </w:divBdr>
            </w:div>
          </w:divsChild>
        </w:div>
        <w:div w:id="1834250028">
          <w:marLeft w:val="0"/>
          <w:marRight w:val="0"/>
          <w:marTop w:val="0"/>
          <w:marBottom w:val="0"/>
          <w:divBdr>
            <w:top w:val="none" w:sz="0" w:space="0" w:color="auto"/>
            <w:left w:val="none" w:sz="0" w:space="0" w:color="auto"/>
            <w:bottom w:val="none" w:sz="0" w:space="0" w:color="auto"/>
            <w:right w:val="none" w:sz="0" w:space="0" w:color="auto"/>
          </w:divBdr>
        </w:div>
        <w:div w:id="574516600">
          <w:marLeft w:val="0"/>
          <w:marRight w:val="0"/>
          <w:marTop w:val="0"/>
          <w:marBottom w:val="0"/>
          <w:divBdr>
            <w:top w:val="none" w:sz="0" w:space="0" w:color="auto"/>
            <w:left w:val="none" w:sz="0" w:space="0" w:color="auto"/>
            <w:bottom w:val="none" w:sz="0" w:space="0" w:color="auto"/>
            <w:right w:val="none" w:sz="0" w:space="0" w:color="auto"/>
          </w:divBdr>
          <w:divsChild>
            <w:div w:id="448552934">
              <w:marLeft w:val="0"/>
              <w:marRight w:val="0"/>
              <w:marTop w:val="0"/>
              <w:marBottom w:val="0"/>
              <w:divBdr>
                <w:top w:val="none" w:sz="0" w:space="0" w:color="auto"/>
                <w:left w:val="none" w:sz="0" w:space="0" w:color="auto"/>
                <w:bottom w:val="none" w:sz="0" w:space="0" w:color="auto"/>
                <w:right w:val="none" w:sz="0" w:space="0" w:color="auto"/>
              </w:divBdr>
            </w:div>
          </w:divsChild>
        </w:div>
        <w:div w:id="1171406112">
          <w:marLeft w:val="0"/>
          <w:marRight w:val="0"/>
          <w:marTop w:val="0"/>
          <w:marBottom w:val="0"/>
          <w:divBdr>
            <w:top w:val="none" w:sz="0" w:space="0" w:color="auto"/>
            <w:left w:val="none" w:sz="0" w:space="0" w:color="auto"/>
            <w:bottom w:val="none" w:sz="0" w:space="0" w:color="auto"/>
            <w:right w:val="none" w:sz="0" w:space="0" w:color="auto"/>
          </w:divBdr>
        </w:div>
        <w:div w:id="1251810493">
          <w:marLeft w:val="0"/>
          <w:marRight w:val="0"/>
          <w:marTop w:val="0"/>
          <w:marBottom w:val="0"/>
          <w:divBdr>
            <w:top w:val="none" w:sz="0" w:space="0" w:color="auto"/>
            <w:left w:val="none" w:sz="0" w:space="0" w:color="auto"/>
            <w:bottom w:val="none" w:sz="0" w:space="0" w:color="auto"/>
            <w:right w:val="none" w:sz="0" w:space="0" w:color="auto"/>
          </w:divBdr>
          <w:divsChild>
            <w:div w:id="518666219">
              <w:marLeft w:val="0"/>
              <w:marRight w:val="0"/>
              <w:marTop w:val="0"/>
              <w:marBottom w:val="0"/>
              <w:divBdr>
                <w:top w:val="none" w:sz="0" w:space="0" w:color="auto"/>
                <w:left w:val="none" w:sz="0" w:space="0" w:color="auto"/>
                <w:bottom w:val="none" w:sz="0" w:space="0" w:color="auto"/>
                <w:right w:val="none" w:sz="0" w:space="0" w:color="auto"/>
              </w:divBdr>
            </w:div>
          </w:divsChild>
        </w:div>
        <w:div w:id="25496220">
          <w:marLeft w:val="0"/>
          <w:marRight w:val="0"/>
          <w:marTop w:val="0"/>
          <w:marBottom w:val="0"/>
          <w:divBdr>
            <w:top w:val="none" w:sz="0" w:space="0" w:color="auto"/>
            <w:left w:val="none" w:sz="0" w:space="0" w:color="auto"/>
            <w:bottom w:val="none" w:sz="0" w:space="0" w:color="auto"/>
            <w:right w:val="none" w:sz="0" w:space="0" w:color="auto"/>
          </w:divBdr>
        </w:div>
        <w:div w:id="1299921638">
          <w:marLeft w:val="0"/>
          <w:marRight w:val="0"/>
          <w:marTop w:val="0"/>
          <w:marBottom w:val="0"/>
          <w:divBdr>
            <w:top w:val="none" w:sz="0" w:space="0" w:color="auto"/>
            <w:left w:val="none" w:sz="0" w:space="0" w:color="auto"/>
            <w:bottom w:val="none" w:sz="0" w:space="0" w:color="auto"/>
            <w:right w:val="none" w:sz="0" w:space="0" w:color="auto"/>
          </w:divBdr>
          <w:divsChild>
            <w:div w:id="303170018">
              <w:marLeft w:val="0"/>
              <w:marRight w:val="0"/>
              <w:marTop w:val="0"/>
              <w:marBottom w:val="0"/>
              <w:divBdr>
                <w:top w:val="none" w:sz="0" w:space="0" w:color="auto"/>
                <w:left w:val="none" w:sz="0" w:space="0" w:color="auto"/>
                <w:bottom w:val="none" w:sz="0" w:space="0" w:color="auto"/>
                <w:right w:val="none" w:sz="0" w:space="0" w:color="auto"/>
              </w:divBdr>
            </w:div>
          </w:divsChild>
        </w:div>
        <w:div w:id="603265456">
          <w:marLeft w:val="0"/>
          <w:marRight w:val="0"/>
          <w:marTop w:val="0"/>
          <w:marBottom w:val="0"/>
          <w:divBdr>
            <w:top w:val="none" w:sz="0" w:space="0" w:color="auto"/>
            <w:left w:val="none" w:sz="0" w:space="0" w:color="auto"/>
            <w:bottom w:val="none" w:sz="0" w:space="0" w:color="auto"/>
            <w:right w:val="none" w:sz="0" w:space="0" w:color="auto"/>
          </w:divBdr>
        </w:div>
        <w:div w:id="56367082">
          <w:marLeft w:val="0"/>
          <w:marRight w:val="0"/>
          <w:marTop w:val="0"/>
          <w:marBottom w:val="0"/>
          <w:divBdr>
            <w:top w:val="none" w:sz="0" w:space="0" w:color="auto"/>
            <w:left w:val="none" w:sz="0" w:space="0" w:color="auto"/>
            <w:bottom w:val="none" w:sz="0" w:space="0" w:color="auto"/>
            <w:right w:val="none" w:sz="0" w:space="0" w:color="auto"/>
          </w:divBdr>
          <w:divsChild>
            <w:div w:id="271254935">
              <w:marLeft w:val="0"/>
              <w:marRight w:val="0"/>
              <w:marTop w:val="0"/>
              <w:marBottom w:val="0"/>
              <w:divBdr>
                <w:top w:val="none" w:sz="0" w:space="0" w:color="auto"/>
                <w:left w:val="none" w:sz="0" w:space="0" w:color="auto"/>
                <w:bottom w:val="none" w:sz="0" w:space="0" w:color="auto"/>
                <w:right w:val="none" w:sz="0" w:space="0" w:color="auto"/>
              </w:divBdr>
            </w:div>
          </w:divsChild>
        </w:div>
        <w:div w:id="2131239164">
          <w:marLeft w:val="0"/>
          <w:marRight w:val="0"/>
          <w:marTop w:val="0"/>
          <w:marBottom w:val="0"/>
          <w:divBdr>
            <w:top w:val="none" w:sz="0" w:space="0" w:color="auto"/>
            <w:left w:val="none" w:sz="0" w:space="0" w:color="auto"/>
            <w:bottom w:val="none" w:sz="0" w:space="0" w:color="auto"/>
            <w:right w:val="none" w:sz="0" w:space="0" w:color="auto"/>
          </w:divBdr>
        </w:div>
        <w:div w:id="701781422">
          <w:marLeft w:val="0"/>
          <w:marRight w:val="0"/>
          <w:marTop w:val="0"/>
          <w:marBottom w:val="0"/>
          <w:divBdr>
            <w:top w:val="none" w:sz="0" w:space="0" w:color="auto"/>
            <w:left w:val="none" w:sz="0" w:space="0" w:color="auto"/>
            <w:bottom w:val="none" w:sz="0" w:space="0" w:color="auto"/>
            <w:right w:val="none" w:sz="0" w:space="0" w:color="auto"/>
          </w:divBdr>
          <w:divsChild>
            <w:div w:id="135755835">
              <w:marLeft w:val="0"/>
              <w:marRight w:val="0"/>
              <w:marTop w:val="0"/>
              <w:marBottom w:val="0"/>
              <w:divBdr>
                <w:top w:val="none" w:sz="0" w:space="0" w:color="auto"/>
                <w:left w:val="none" w:sz="0" w:space="0" w:color="auto"/>
                <w:bottom w:val="none" w:sz="0" w:space="0" w:color="auto"/>
                <w:right w:val="none" w:sz="0" w:space="0" w:color="auto"/>
              </w:divBdr>
            </w:div>
          </w:divsChild>
        </w:div>
        <w:div w:id="81874274">
          <w:marLeft w:val="0"/>
          <w:marRight w:val="0"/>
          <w:marTop w:val="0"/>
          <w:marBottom w:val="0"/>
          <w:divBdr>
            <w:top w:val="none" w:sz="0" w:space="0" w:color="auto"/>
            <w:left w:val="none" w:sz="0" w:space="0" w:color="auto"/>
            <w:bottom w:val="none" w:sz="0" w:space="0" w:color="auto"/>
            <w:right w:val="none" w:sz="0" w:space="0" w:color="auto"/>
          </w:divBdr>
        </w:div>
        <w:div w:id="1643659342">
          <w:marLeft w:val="0"/>
          <w:marRight w:val="0"/>
          <w:marTop w:val="0"/>
          <w:marBottom w:val="0"/>
          <w:divBdr>
            <w:top w:val="none" w:sz="0" w:space="0" w:color="auto"/>
            <w:left w:val="none" w:sz="0" w:space="0" w:color="auto"/>
            <w:bottom w:val="none" w:sz="0" w:space="0" w:color="auto"/>
            <w:right w:val="none" w:sz="0" w:space="0" w:color="auto"/>
          </w:divBdr>
          <w:divsChild>
            <w:div w:id="1383866146">
              <w:marLeft w:val="0"/>
              <w:marRight w:val="0"/>
              <w:marTop w:val="0"/>
              <w:marBottom w:val="0"/>
              <w:divBdr>
                <w:top w:val="none" w:sz="0" w:space="0" w:color="auto"/>
                <w:left w:val="none" w:sz="0" w:space="0" w:color="auto"/>
                <w:bottom w:val="none" w:sz="0" w:space="0" w:color="auto"/>
                <w:right w:val="none" w:sz="0" w:space="0" w:color="auto"/>
              </w:divBdr>
            </w:div>
          </w:divsChild>
        </w:div>
        <w:div w:id="1676418634">
          <w:marLeft w:val="0"/>
          <w:marRight w:val="0"/>
          <w:marTop w:val="300"/>
          <w:marBottom w:val="0"/>
          <w:divBdr>
            <w:top w:val="none" w:sz="0" w:space="0" w:color="auto"/>
            <w:left w:val="none" w:sz="0" w:space="0" w:color="auto"/>
            <w:bottom w:val="none" w:sz="0" w:space="0" w:color="auto"/>
            <w:right w:val="none" w:sz="0" w:space="0" w:color="auto"/>
          </w:divBdr>
          <w:divsChild>
            <w:div w:id="634409322">
              <w:marLeft w:val="0"/>
              <w:marRight w:val="0"/>
              <w:marTop w:val="0"/>
              <w:marBottom w:val="0"/>
              <w:divBdr>
                <w:top w:val="none" w:sz="0" w:space="0" w:color="auto"/>
                <w:left w:val="none" w:sz="0" w:space="0" w:color="auto"/>
                <w:bottom w:val="none" w:sz="0" w:space="0" w:color="auto"/>
                <w:right w:val="none" w:sz="0" w:space="0" w:color="auto"/>
              </w:divBdr>
              <w:divsChild>
                <w:div w:id="430928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360294">
          <w:marLeft w:val="0"/>
          <w:marRight w:val="0"/>
          <w:marTop w:val="300"/>
          <w:marBottom w:val="0"/>
          <w:divBdr>
            <w:top w:val="none" w:sz="0" w:space="0" w:color="auto"/>
            <w:left w:val="none" w:sz="0" w:space="0" w:color="auto"/>
            <w:bottom w:val="none" w:sz="0" w:space="0" w:color="auto"/>
            <w:right w:val="none" w:sz="0" w:space="0" w:color="auto"/>
          </w:divBdr>
          <w:divsChild>
            <w:div w:id="1417286353">
              <w:marLeft w:val="0"/>
              <w:marRight w:val="0"/>
              <w:marTop w:val="0"/>
              <w:marBottom w:val="0"/>
              <w:divBdr>
                <w:top w:val="none" w:sz="0" w:space="0" w:color="auto"/>
                <w:left w:val="none" w:sz="0" w:space="0" w:color="auto"/>
                <w:bottom w:val="none" w:sz="0" w:space="0" w:color="auto"/>
                <w:right w:val="none" w:sz="0" w:space="0" w:color="auto"/>
              </w:divBdr>
              <w:divsChild>
                <w:div w:id="47337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48330">
          <w:marLeft w:val="0"/>
          <w:marRight w:val="0"/>
          <w:marTop w:val="300"/>
          <w:marBottom w:val="0"/>
          <w:divBdr>
            <w:top w:val="none" w:sz="0" w:space="0" w:color="auto"/>
            <w:left w:val="none" w:sz="0" w:space="0" w:color="auto"/>
            <w:bottom w:val="none" w:sz="0" w:space="0" w:color="auto"/>
            <w:right w:val="none" w:sz="0" w:space="0" w:color="auto"/>
          </w:divBdr>
          <w:divsChild>
            <w:div w:id="857161672">
              <w:marLeft w:val="0"/>
              <w:marRight w:val="0"/>
              <w:marTop w:val="0"/>
              <w:marBottom w:val="0"/>
              <w:divBdr>
                <w:top w:val="none" w:sz="0" w:space="0" w:color="auto"/>
                <w:left w:val="none" w:sz="0" w:space="0" w:color="auto"/>
                <w:bottom w:val="none" w:sz="0" w:space="0" w:color="auto"/>
                <w:right w:val="none" w:sz="0" w:space="0" w:color="auto"/>
              </w:divBdr>
              <w:divsChild>
                <w:div w:id="64717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774110">
          <w:marLeft w:val="0"/>
          <w:marRight w:val="0"/>
          <w:marTop w:val="300"/>
          <w:marBottom w:val="0"/>
          <w:divBdr>
            <w:top w:val="none" w:sz="0" w:space="0" w:color="auto"/>
            <w:left w:val="none" w:sz="0" w:space="0" w:color="auto"/>
            <w:bottom w:val="none" w:sz="0" w:space="0" w:color="auto"/>
            <w:right w:val="none" w:sz="0" w:space="0" w:color="auto"/>
          </w:divBdr>
          <w:divsChild>
            <w:div w:id="816798662">
              <w:marLeft w:val="0"/>
              <w:marRight w:val="0"/>
              <w:marTop w:val="0"/>
              <w:marBottom w:val="0"/>
              <w:divBdr>
                <w:top w:val="none" w:sz="0" w:space="0" w:color="auto"/>
                <w:left w:val="none" w:sz="0" w:space="0" w:color="auto"/>
                <w:bottom w:val="none" w:sz="0" w:space="0" w:color="auto"/>
                <w:right w:val="none" w:sz="0" w:space="0" w:color="auto"/>
              </w:divBdr>
              <w:divsChild>
                <w:div w:id="62419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75345">
      <w:bodyDiv w:val="1"/>
      <w:marLeft w:val="0"/>
      <w:marRight w:val="0"/>
      <w:marTop w:val="0"/>
      <w:marBottom w:val="0"/>
      <w:divBdr>
        <w:top w:val="none" w:sz="0" w:space="0" w:color="auto"/>
        <w:left w:val="none" w:sz="0" w:space="0" w:color="auto"/>
        <w:bottom w:val="none" w:sz="0" w:space="0" w:color="auto"/>
        <w:right w:val="none" w:sz="0" w:space="0" w:color="auto"/>
      </w:divBdr>
      <w:divsChild>
        <w:div w:id="481701791">
          <w:marLeft w:val="0"/>
          <w:marRight w:val="0"/>
          <w:marTop w:val="0"/>
          <w:marBottom w:val="0"/>
          <w:divBdr>
            <w:top w:val="none" w:sz="0" w:space="0" w:color="auto"/>
            <w:left w:val="none" w:sz="0" w:space="0" w:color="auto"/>
            <w:bottom w:val="none" w:sz="0" w:space="0" w:color="auto"/>
            <w:right w:val="none" w:sz="0" w:space="0" w:color="auto"/>
          </w:divBdr>
        </w:div>
        <w:div w:id="849220474">
          <w:marLeft w:val="0"/>
          <w:marRight w:val="0"/>
          <w:marTop w:val="0"/>
          <w:marBottom w:val="0"/>
          <w:divBdr>
            <w:top w:val="none" w:sz="0" w:space="0" w:color="auto"/>
            <w:left w:val="none" w:sz="0" w:space="0" w:color="auto"/>
            <w:bottom w:val="none" w:sz="0" w:space="0" w:color="auto"/>
            <w:right w:val="none" w:sz="0" w:space="0" w:color="auto"/>
          </w:divBdr>
          <w:divsChild>
            <w:div w:id="1948081563">
              <w:marLeft w:val="0"/>
              <w:marRight w:val="0"/>
              <w:marTop w:val="0"/>
              <w:marBottom w:val="0"/>
              <w:divBdr>
                <w:top w:val="none" w:sz="0" w:space="0" w:color="auto"/>
                <w:left w:val="none" w:sz="0" w:space="0" w:color="auto"/>
                <w:bottom w:val="none" w:sz="0" w:space="0" w:color="auto"/>
                <w:right w:val="none" w:sz="0" w:space="0" w:color="auto"/>
              </w:divBdr>
            </w:div>
          </w:divsChild>
        </w:div>
        <w:div w:id="1000084829">
          <w:marLeft w:val="0"/>
          <w:marRight w:val="0"/>
          <w:marTop w:val="0"/>
          <w:marBottom w:val="0"/>
          <w:divBdr>
            <w:top w:val="none" w:sz="0" w:space="0" w:color="auto"/>
            <w:left w:val="none" w:sz="0" w:space="0" w:color="auto"/>
            <w:bottom w:val="none" w:sz="0" w:space="0" w:color="auto"/>
            <w:right w:val="none" w:sz="0" w:space="0" w:color="auto"/>
          </w:divBdr>
        </w:div>
        <w:div w:id="1754204718">
          <w:marLeft w:val="0"/>
          <w:marRight w:val="0"/>
          <w:marTop w:val="0"/>
          <w:marBottom w:val="0"/>
          <w:divBdr>
            <w:top w:val="none" w:sz="0" w:space="0" w:color="auto"/>
            <w:left w:val="none" w:sz="0" w:space="0" w:color="auto"/>
            <w:bottom w:val="none" w:sz="0" w:space="0" w:color="auto"/>
            <w:right w:val="none" w:sz="0" w:space="0" w:color="auto"/>
          </w:divBdr>
          <w:divsChild>
            <w:div w:id="401292672">
              <w:marLeft w:val="0"/>
              <w:marRight w:val="0"/>
              <w:marTop w:val="0"/>
              <w:marBottom w:val="0"/>
              <w:divBdr>
                <w:top w:val="none" w:sz="0" w:space="0" w:color="auto"/>
                <w:left w:val="none" w:sz="0" w:space="0" w:color="auto"/>
                <w:bottom w:val="none" w:sz="0" w:space="0" w:color="auto"/>
                <w:right w:val="none" w:sz="0" w:space="0" w:color="auto"/>
              </w:divBdr>
            </w:div>
          </w:divsChild>
        </w:div>
        <w:div w:id="493229555">
          <w:marLeft w:val="0"/>
          <w:marRight w:val="0"/>
          <w:marTop w:val="0"/>
          <w:marBottom w:val="0"/>
          <w:divBdr>
            <w:top w:val="none" w:sz="0" w:space="0" w:color="auto"/>
            <w:left w:val="none" w:sz="0" w:space="0" w:color="auto"/>
            <w:bottom w:val="none" w:sz="0" w:space="0" w:color="auto"/>
            <w:right w:val="none" w:sz="0" w:space="0" w:color="auto"/>
          </w:divBdr>
        </w:div>
        <w:div w:id="2114207770">
          <w:marLeft w:val="0"/>
          <w:marRight w:val="0"/>
          <w:marTop w:val="0"/>
          <w:marBottom w:val="0"/>
          <w:divBdr>
            <w:top w:val="none" w:sz="0" w:space="0" w:color="auto"/>
            <w:left w:val="none" w:sz="0" w:space="0" w:color="auto"/>
            <w:bottom w:val="none" w:sz="0" w:space="0" w:color="auto"/>
            <w:right w:val="none" w:sz="0" w:space="0" w:color="auto"/>
          </w:divBdr>
          <w:divsChild>
            <w:div w:id="135991894">
              <w:marLeft w:val="0"/>
              <w:marRight w:val="0"/>
              <w:marTop w:val="0"/>
              <w:marBottom w:val="0"/>
              <w:divBdr>
                <w:top w:val="none" w:sz="0" w:space="0" w:color="auto"/>
                <w:left w:val="none" w:sz="0" w:space="0" w:color="auto"/>
                <w:bottom w:val="none" w:sz="0" w:space="0" w:color="auto"/>
                <w:right w:val="none" w:sz="0" w:space="0" w:color="auto"/>
              </w:divBdr>
            </w:div>
          </w:divsChild>
        </w:div>
        <w:div w:id="808745205">
          <w:marLeft w:val="0"/>
          <w:marRight w:val="0"/>
          <w:marTop w:val="0"/>
          <w:marBottom w:val="0"/>
          <w:divBdr>
            <w:top w:val="none" w:sz="0" w:space="0" w:color="auto"/>
            <w:left w:val="none" w:sz="0" w:space="0" w:color="auto"/>
            <w:bottom w:val="none" w:sz="0" w:space="0" w:color="auto"/>
            <w:right w:val="none" w:sz="0" w:space="0" w:color="auto"/>
          </w:divBdr>
        </w:div>
        <w:div w:id="635723622">
          <w:marLeft w:val="0"/>
          <w:marRight w:val="0"/>
          <w:marTop w:val="0"/>
          <w:marBottom w:val="0"/>
          <w:divBdr>
            <w:top w:val="none" w:sz="0" w:space="0" w:color="auto"/>
            <w:left w:val="none" w:sz="0" w:space="0" w:color="auto"/>
            <w:bottom w:val="none" w:sz="0" w:space="0" w:color="auto"/>
            <w:right w:val="none" w:sz="0" w:space="0" w:color="auto"/>
          </w:divBdr>
          <w:divsChild>
            <w:div w:id="59063785">
              <w:marLeft w:val="0"/>
              <w:marRight w:val="0"/>
              <w:marTop w:val="0"/>
              <w:marBottom w:val="0"/>
              <w:divBdr>
                <w:top w:val="none" w:sz="0" w:space="0" w:color="auto"/>
                <w:left w:val="none" w:sz="0" w:space="0" w:color="auto"/>
                <w:bottom w:val="none" w:sz="0" w:space="0" w:color="auto"/>
                <w:right w:val="none" w:sz="0" w:space="0" w:color="auto"/>
              </w:divBdr>
            </w:div>
          </w:divsChild>
        </w:div>
        <w:div w:id="2089034934">
          <w:marLeft w:val="0"/>
          <w:marRight w:val="0"/>
          <w:marTop w:val="0"/>
          <w:marBottom w:val="0"/>
          <w:divBdr>
            <w:top w:val="none" w:sz="0" w:space="0" w:color="auto"/>
            <w:left w:val="none" w:sz="0" w:space="0" w:color="auto"/>
            <w:bottom w:val="none" w:sz="0" w:space="0" w:color="auto"/>
            <w:right w:val="none" w:sz="0" w:space="0" w:color="auto"/>
          </w:divBdr>
        </w:div>
        <w:div w:id="709233244">
          <w:marLeft w:val="0"/>
          <w:marRight w:val="0"/>
          <w:marTop w:val="0"/>
          <w:marBottom w:val="0"/>
          <w:divBdr>
            <w:top w:val="none" w:sz="0" w:space="0" w:color="auto"/>
            <w:left w:val="none" w:sz="0" w:space="0" w:color="auto"/>
            <w:bottom w:val="none" w:sz="0" w:space="0" w:color="auto"/>
            <w:right w:val="none" w:sz="0" w:space="0" w:color="auto"/>
          </w:divBdr>
          <w:divsChild>
            <w:div w:id="2056545301">
              <w:marLeft w:val="0"/>
              <w:marRight w:val="0"/>
              <w:marTop w:val="0"/>
              <w:marBottom w:val="0"/>
              <w:divBdr>
                <w:top w:val="none" w:sz="0" w:space="0" w:color="auto"/>
                <w:left w:val="none" w:sz="0" w:space="0" w:color="auto"/>
                <w:bottom w:val="none" w:sz="0" w:space="0" w:color="auto"/>
                <w:right w:val="none" w:sz="0" w:space="0" w:color="auto"/>
              </w:divBdr>
            </w:div>
          </w:divsChild>
        </w:div>
        <w:div w:id="2035038448">
          <w:marLeft w:val="0"/>
          <w:marRight w:val="0"/>
          <w:marTop w:val="0"/>
          <w:marBottom w:val="0"/>
          <w:divBdr>
            <w:top w:val="none" w:sz="0" w:space="0" w:color="auto"/>
            <w:left w:val="none" w:sz="0" w:space="0" w:color="auto"/>
            <w:bottom w:val="none" w:sz="0" w:space="0" w:color="auto"/>
            <w:right w:val="none" w:sz="0" w:space="0" w:color="auto"/>
          </w:divBdr>
        </w:div>
        <w:div w:id="1394160258">
          <w:marLeft w:val="0"/>
          <w:marRight w:val="0"/>
          <w:marTop w:val="0"/>
          <w:marBottom w:val="0"/>
          <w:divBdr>
            <w:top w:val="none" w:sz="0" w:space="0" w:color="auto"/>
            <w:left w:val="none" w:sz="0" w:space="0" w:color="auto"/>
            <w:bottom w:val="none" w:sz="0" w:space="0" w:color="auto"/>
            <w:right w:val="none" w:sz="0" w:space="0" w:color="auto"/>
          </w:divBdr>
          <w:divsChild>
            <w:div w:id="1478759901">
              <w:marLeft w:val="0"/>
              <w:marRight w:val="0"/>
              <w:marTop w:val="0"/>
              <w:marBottom w:val="0"/>
              <w:divBdr>
                <w:top w:val="none" w:sz="0" w:space="0" w:color="auto"/>
                <w:left w:val="none" w:sz="0" w:space="0" w:color="auto"/>
                <w:bottom w:val="none" w:sz="0" w:space="0" w:color="auto"/>
                <w:right w:val="none" w:sz="0" w:space="0" w:color="auto"/>
              </w:divBdr>
            </w:div>
          </w:divsChild>
        </w:div>
        <w:div w:id="699235625">
          <w:marLeft w:val="0"/>
          <w:marRight w:val="0"/>
          <w:marTop w:val="0"/>
          <w:marBottom w:val="0"/>
          <w:divBdr>
            <w:top w:val="none" w:sz="0" w:space="0" w:color="auto"/>
            <w:left w:val="none" w:sz="0" w:space="0" w:color="auto"/>
            <w:bottom w:val="none" w:sz="0" w:space="0" w:color="auto"/>
            <w:right w:val="none" w:sz="0" w:space="0" w:color="auto"/>
          </w:divBdr>
        </w:div>
        <w:div w:id="2058045656">
          <w:marLeft w:val="0"/>
          <w:marRight w:val="0"/>
          <w:marTop w:val="0"/>
          <w:marBottom w:val="0"/>
          <w:divBdr>
            <w:top w:val="none" w:sz="0" w:space="0" w:color="auto"/>
            <w:left w:val="none" w:sz="0" w:space="0" w:color="auto"/>
            <w:bottom w:val="none" w:sz="0" w:space="0" w:color="auto"/>
            <w:right w:val="none" w:sz="0" w:space="0" w:color="auto"/>
          </w:divBdr>
          <w:divsChild>
            <w:div w:id="680619639">
              <w:marLeft w:val="0"/>
              <w:marRight w:val="0"/>
              <w:marTop w:val="0"/>
              <w:marBottom w:val="0"/>
              <w:divBdr>
                <w:top w:val="none" w:sz="0" w:space="0" w:color="auto"/>
                <w:left w:val="none" w:sz="0" w:space="0" w:color="auto"/>
                <w:bottom w:val="none" w:sz="0" w:space="0" w:color="auto"/>
                <w:right w:val="none" w:sz="0" w:space="0" w:color="auto"/>
              </w:divBdr>
            </w:div>
          </w:divsChild>
        </w:div>
        <w:div w:id="866017111">
          <w:marLeft w:val="0"/>
          <w:marRight w:val="0"/>
          <w:marTop w:val="300"/>
          <w:marBottom w:val="0"/>
          <w:divBdr>
            <w:top w:val="none" w:sz="0" w:space="0" w:color="auto"/>
            <w:left w:val="none" w:sz="0" w:space="0" w:color="auto"/>
            <w:bottom w:val="none" w:sz="0" w:space="0" w:color="auto"/>
            <w:right w:val="none" w:sz="0" w:space="0" w:color="auto"/>
          </w:divBdr>
          <w:divsChild>
            <w:div w:id="1624117334">
              <w:marLeft w:val="0"/>
              <w:marRight w:val="0"/>
              <w:marTop w:val="0"/>
              <w:marBottom w:val="0"/>
              <w:divBdr>
                <w:top w:val="none" w:sz="0" w:space="0" w:color="auto"/>
                <w:left w:val="none" w:sz="0" w:space="0" w:color="auto"/>
                <w:bottom w:val="none" w:sz="0" w:space="0" w:color="auto"/>
                <w:right w:val="none" w:sz="0" w:space="0" w:color="auto"/>
              </w:divBdr>
              <w:divsChild>
                <w:div w:id="777026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54082">
          <w:marLeft w:val="0"/>
          <w:marRight w:val="0"/>
          <w:marTop w:val="300"/>
          <w:marBottom w:val="0"/>
          <w:divBdr>
            <w:top w:val="none" w:sz="0" w:space="0" w:color="auto"/>
            <w:left w:val="none" w:sz="0" w:space="0" w:color="auto"/>
            <w:bottom w:val="none" w:sz="0" w:space="0" w:color="auto"/>
            <w:right w:val="none" w:sz="0" w:space="0" w:color="auto"/>
          </w:divBdr>
          <w:divsChild>
            <w:div w:id="373697395">
              <w:marLeft w:val="0"/>
              <w:marRight w:val="0"/>
              <w:marTop w:val="0"/>
              <w:marBottom w:val="0"/>
              <w:divBdr>
                <w:top w:val="none" w:sz="0" w:space="0" w:color="auto"/>
                <w:left w:val="none" w:sz="0" w:space="0" w:color="auto"/>
                <w:bottom w:val="none" w:sz="0" w:space="0" w:color="auto"/>
                <w:right w:val="none" w:sz="0" w:space="0" w:color="auto"/>
              </w:divBdr>
              <w:divsChild>
                <w:div w:id="1048146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4883">
          <w:marLeft w:val="0"/>
          <w:marRight w:val="0"/>
          <w:marTop w:val="300"/>
          <w:marBottom w:val="0"/>
          <w:divBdr>
            <w:top w:val="none" w:sz="0" w:space="0" w:color="auto"/>
            <w:left w:val="none" w:sz="0" w:space="0" w:color="auto"/>
            <w:bottom w:val="none" w:sz="0" w:space="0" w:color="auto"/>
            <w:right w:val="none" w:sz="0" w:space="0" w:color="auto"/>
          </w:divBdr>
          <w:divsChild>
            <w:div w:id="833953072">
              <w:marLeft w:val="0"/>
              <w:marRight w:val="0"/>
              <w:marTop w:val="0"/>
              <w:marBottom w:val="0"/>
              <w:divBdr>
                <w:top w:val="none" w:sz="0" w:space="0" w:color="auto"/>
                <w:left w:val="none" w:sz="0" w:space="0" w:color="auto"/>
                <w:bottom w:val="none" w:sz="0" w:space="0" w:color="auto"/>
                <w:right w:val="none" w:sz="0" w:space="0" w:color="auto"/>
              </w:divBdr>
              <w:divsChild>
                <w:div w:id="203996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857">
          <w:marLeft w:val="0"/>
          <w:marRight w:val="0"/>
          <w:marTop w:val="300"/>
          <w:marBottom w:val="0"/>
          <w:divBdr>
            <w:top w:val="none" w:sz="0" w:space="0" w:color="auto"/>
            <w:left w:val="none" w:sz="0" w:space="0" w:color="auto"/>
            <w:bottom w:val="none" w:sz="0" w:space="0" w:color="auto"/>
            <w:right w:val="none" w:sz="0" w:space="0" w:color="auto"/>
          </w:divBdr>
          <w:divsChild>
            <w:div w:id="1284969323">
              <w:marLeft w:val="0"/>
              <w:marRight w:val="0"/>
              <w:marTop w:val="0"/>
              <w:marBottom w:val="0"/>
              <w:divBdr>
                <w:top w:val="none" w:sz="0" w:space="0" w:color="auto"/>
                <w:left w:val="none" w:sz="0" w:space="0" w:color="auto"/>
                <w:bottom w:val="none" w:sz="0" w:space="0" w:color="auto"/>
                <w:right w:val="none" w:sz="0" w:space="0" w:color="auto"/>
              </w:divBdr>
              <w:divsChild>
                <w:div w:id="3712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992905">
      <w:bodyDiv w:val="1"/>
      <w:marLeft w:val="0"/>
      <w:marRight w:val="0"/>
      <w:marTop w:val="0"/>
      <w:marBottom w:val="0"/>
      <w:divBdr>
        <w:top w:val="none" w:sz="0" w:space="0" w:color="auto"/>
        <w:left w:val="none" w:sz="0" w:space="0" w:color="auto"/>
        <w:bottom w:val="none" w:sz="0" w:space="0" w:color="auto"/>
        <w:right w:val="none" w:sz="0" w:space="0" w:color="auto"/>
      </w:divBdr>
      <w:divsChild>
        <w:div w:id="482892012">
          <w:marLeft w:val="0"/>
          <w:marRight w:val="0"/>
          <w:marTop w:val="0"/>
          <w:marBottom w:val="0"/>
          <w:divBdr>
            <w:top w:val="none" w:sz="0" w:space="0" w:color="auto"/>
            <w:left w:val="none" w:sz="0" w:space="0" w:color="auto"/>
            <w:bottom w:val="none" w:sz="0" w:space="0" w:color="auto"/>
            <w:right w:val="none" w:sz="0" w:space="0" w:color="auto"/>
          </w:divBdr>
        </w:div>
        <w:div w:id="255787950">
          <w:marLeft w:val="0"/>
          <w:marRight w:val="0"/>
          <w:marTop w:val="0"/>
          <w:marBottom w:val="0"/>
          <w:divBdr>
            <w:top w:val="none" w:sz="0" w:space="0" w:color="auto"/>
            <w:left w:val="none" w:sz="0" w:space="0" w:color="auto"/>
            <w:bottom w:val="none" w:sz="0" w:space="0" w:color="auto"/>
            <w:right w:val="none" w:sz="0" w:space="0" w:color="auto"/>
          </w:divBdr>
          <w:divsChild>
            <w:div w:id="58286421">
              <w:marLeft w:val="0"/>
              <w:marRight w:val="0"/>
              <w:marTop w:val="0"/>
              <w:marBottom w:val="0"/>
              <w:divBdr>
                <w:top w:val="none" w:sz="0" w:space="0" w:color="auto"/>
                <w:left w:val="none" w:sz="0" w:space="0" w:color="auto"/>
                <w:bottom w:val="none" w:sz="0" w:space="0" w:color="auto"/>
                <w:right w:val="none" w:sz="0" w:space="0" w:color="auto"/>
              </w:divBdr>
            </w:div>
          </w:divsChild>
        </w:div>
        <w:div w:id="822695428">
          <w:marLeft w:val="0"/>
          <w:marRight w:val="0"/>
          <w:marTop w:val="0"/>
          <w:marBottom w:val="0"/>
          <w:divBdr>
            <w:top w:val="none" w:sz="0" w:space="0" w:color="auto"/>
            <w:left w:val="none" w:sz="0" w:space="0" w:color="auto"/>
            <w:bottom w:val="none" w:sz="0" w:space="0" w:color="auto"/>
            <w:right w:val="none" w:sz="0" w:space="0" w:color="auto"/>
          </w:divBdr>
        </w:div>
        <w:div w:id="1732003281">
          <w:marLeft w:val="0"/>
          <w:marRight w:val="0"/>
          <w:marTop w:val="0"/>
          <w:marBottom w:val="0"/>
          <w:divBdr>
            <w:top w:val="none" w:sz="0" w:space="0" w:color="auto"/>
            <w:left w:val="none" w:sz="0" w:space="0" w:color="auto"/>
            <w:bottom w:val="none" w:sz="0" w:space="0" w:color="auto"/>
            <w:right w:val="none" w:sz="0" w:space="0" w:color="auto"/>
          </w:divBdr>
          <w:divsChild>
            <w:div w:id="21638063">
              <w:marLeft w:val="0"/>
              <w:marRight w:val="0"/>
              <w:marTop w:val="0"/>
              <w:marBottom w:val="0"/>
              <w:divBdr>
                <w:top w:val="none" w:sz="0" w:space="0" w:color="auto"/>
                <w:left w:val="none" w:sz="0" w:space="0" w:color="auto"/>
                <w:bottom w:val="none" w:sz="0" w:space="0" w:color="auto"/>
                <w:right w:val="none" w:sz="0" w:space="0" w:color="auto"/>
              </w:divBdr>
            </w:div>
          </w:divsChild>
        </w:div>
        <w:div w:id="1821925471">
          <w:marLeft w:val="0"/>
          <w:marRight w:val="0"/>
          <w:marTop w:val="0"/>
          <w:marBottom w:val="0"/>
          <w:divBdr>
            <w:top w:val="none" w:sz="0" w:space="0" w:color="auto"/>
            <w:left w:val="none" w:sz="0" w:space="0" w:color="auto"/>
            <w:bottom w:val="none" w:sz="0" w:space="0" w:color="auto"/>
            <w:right w:val="none" w:sz="0" w:space="0" w:color="auto"/>
          </w:divBdr>
        </w:div>
        <w:div w:id="498623707">
          <w:marLeft w:val="0"/>
          <w:marRight w:val="0"/>
          <w:marTop w:val="0"/>
          <w:marBottom w:val="0"/>
          <w:divBdr>
            <w:top w:val="none" w:sz="0" w:space="0" w:color="auto"/>
            <w:left w:val="none" w:sz="0" w:space="0" w:color="auto"/>
            <w:bottom w:val="none" w:sz="0" w:space="0" w:color="auto"/>
            <w:right w:val="none" w:sz="0" w:space="0" w:color="auto"/>
          </w:divBdr>
          <w:divsChild>
            <w:div w:id="1378093171">
              <w:marLeft w:val="0"/>
              <w:marRight w:val="0"/>
              <w:marTop w:val="0"/>
              <w:marBottom w:val="0"/>
              <w:divBdr>
                <w:top w:val="none" w:sz="0" w:space="0" w:color="auto"/>
                <w:left w:val="none" w:sz="0" w:space="0" w:color="auto"/>
                <w:bottom w:val="none" w:sz="0" w:space="0" w:color="auto"/>
                <w:right w:val="none" w:sz="0" w:space="0" w:color="auto"/>
              </w:divBdr>
            </w:div>
          </w:divsChild>
        </w:div>
        <w:div w:id="975379070">
          <w:marLeft w:val="0"/>
          <w:marRight w:val="0"/>
          <w:marTop w:val="0"/>
          <w:marBottom w:val="0"/>
          <w:divBdr>
            <w:top w:val="none" w:sz="0" w:space="0" w:color="auto"/>
            <w:left w:val="none" w:sz="0" w:space="0" w:color="auto"/>
            <w:bottom w:val="none" w:sz="0" w:space="0" w:color="auto"/>
            <w:right w:val="none" w:sz="0" w:space="0" w:color="auto"/>
          </w:divBdr>
        </w:div>
        <w:div w:id="937058796">
          <w:marLeft w:val="0"/>
          <w:marRight w:val="0"/>
          <w:marTop w:val="0"/>
          <w:marBottom w:val="0"/>
          <w:divBdr>
            <w:top w:val="none" w:sz="0" w:space="0" w:color="auto"/>
            <w:left w:val="none" w:sz="0" w:space="0" w:color="auto"/>
            <w:bottom w:val="none" w:sz="0" w:space="0" w:color="auto"/>
            <w:right w:val="none" w:sz="0" w:space="0" w:color="auto"/>
          </w:divBdr>
          <w:divsChild>
            <w:div w:id="1849518906">
              <w:marLeft w:val="0"/>
              <w:marRight w:val="0"/>
              <w:marTop w:val="0"/>
              <w:marBottom w:val="0"/>
              <w:divBdr>
                <w:top w:val="none" w:sz="0" w:space="0" w:color="auto"/>
                <w:left w:val="none" w:sz="0" w:space="0" w:color="auto"/>
                <w:bottom w:val="none" w:sz="0" w:space="0" w:color="auto"/>
                <w:right w:val="none" w:sz="0" w:space="0" w:color="auto"/>
              </w:divBdr>
            </w:div>
          </w:divsChild>
        </w:div>
        <w:div w:id="982348447">
          <w:marLeft w:val="0"/>
          <w:marRight w:val="0"/>
          <w:marTop w:val="0"/>
          <w:marBottom w:val="0"/>
          <w:divBdr>
            <w:top w:val="none" w:sz="0" w:space="0" w:color="auto"/>
            <w:left w:val="none" w:sz="0" w:space="0" w:color="auto"/>
            <w:bottom w:val="none" w:sz="0" w:space="0" w:color="auto"/>
            <w:right w:val="none" w:sz="0" w:space="0" w:color="auto"/>
          </w:divBdr>
        </w:div>
        <w:div w:id="2063823745">
          <w:marLeft w:val="0"/>
          <w:marRight w:val="0"/>
          <w:marTop w:val="0"/>
          <w:marBottom w:val="0"/>
          <w:divBdr>
            <w:top w:val="none" w:sz="0" w:space="0" w:color="auto"/>
            <w:left w:val="none" w:sz="0" w:space="0" w:color="auto"/>
            <w:bottom w:val="none" w:sz="0" w:space="0" w:color="auto"/>
            <w:right w:val="none" w:sz="0" w:space="0" w:color="auto"/>
          </w:divBdr>
          <w:divsChild>
            <w:div w:id="1739791969">
              <w:marLeft w:val="0"/>
              <w:marRight w:val="0"/>
              <w:marTop w:val="0"/>
              <w:marBottom w:val="0"/>
              <w:divBdr>
                <w:top w:val="none" w:sz="0" w:space="0" w:color="auto"/>
                <w:left w:val="none" w:sz="0" w:space="0" w:color="auto"/>
                <w:bottom w:val="none" w:sz="0" w:space="0" w:color="auto"/>
                <w:right w:val="none" w:sz="0" w:space="0" w:color="auto"/>
              </w:divBdr>
            </w:div>
          </w:divsChild>
        </w:div>
        <w:div w:id="1024021361">
          <w:marLeft w:val="0"/>
          <w:marRight w:val="0"/>
          <w:marTop w:val="0"/>
          <w:marBottom w:val="0"/>
          <w:divBdr>
            <w:top w:val="none" w:sz="0" w:space="0" w:color="auto"/>
            <w:left w:val="none" w:sz="0" w:space="0" w:color="auto"/>
            <w:bottom w:val="none" w:sz="0" w:space="0" w:color="auto"/>
            <w:right w:val="none" w:sz="0" w:space="0" w:color="auto"/>
          </w:divBdr>
        </w:div>
        <w:div w:id="1692803057">
          <w:marLeft w:val="0"/>
          <w:marRight w:val="0"/>
          <w:marTop w:val="0"/>
          <w:marBottom w:val="0"/>
          <w:divBdr>
            <w:top w:val="none" w:sz="0" w:space="0" w:color="auto"/>
            <w:left w:val="none" w:sz="0" w:space="0" w:color="auto"/>
            <w:bottom w:val="none" w:sz="0" w:space="0" w:color="auto"/>
            <w:right w:val="none" w:sz="0" w:space="0" w:color="auto"/>
          </w:divBdr>
          <w:divsChild>
            <w:div w:id="690883891">
              <w:marLeft w:val="0"/>
              <w:marRight w:val="0"/>
              <w:marTop w:val="0"/>
              <w:marBottom w:val="0"/>
              <w:divBdr>
                <w:top w:val="none" w:sz="0" w:space="0" w:color="auto"/>
                <w:left w:val="none" w:sz="0" w:space="0" w:color="auto"/>
                <w:bottom w:val="none" w:sz="0" w:space="0" w:color="auto"/>
                <w:right w:val="none" w:sz="0" w:space="0" w:color="auto"/>
              </w:divBdr>
            </w:div>
          </w:divsChild>
        </w:div>
        <w:div w:id="1895192005">
          <w:marLeft w:val="0"/>
          <w:marRight w:val="0"/>
          <w:marTop w:val="0"/>
          <w:marBottom w:val="0"/>
          <w:divBdr>
            <w:top w:val="none" w:sz="0" w:space="0" w:color="auto"/>
            <w:left w:val="none" w:sz="0" w:space="0" w:color="auto"/>
            <w:bottom w:val="none" w:sz="0" w:space="0" w:color="auto"/>
            <w:right w:val="none" w:sz="0" w:space="0" w:color="auto"/>
          </w:divBdr>
        </w:div>
        <w:div w:id="689183438">
          <w:marLeft w:val="0"/>
          <w:marRight w:val="0"/>
          <w:marTop w:val="0"/>
          <w:marBottom w:val="0"/>
          <w:divBdr>
            <w:top w:val="none" w:sz="0" w:space="0" w:color="auto"/>
            <w:left w:val="none" w:sz="0" w:space="0" w:color="auto"/>
            <w:bottom w:val="none" w:sz="0" w:space="0" w:color="auto"/>
            <w:right w:val="none" w:sz="0" w:space="0" w:color="auto"/>
          </w:divBdr>
          <w:divsChild>
            <w:div w:id="64885195">
              <w:marLeft w:val="0"/>
              <w:marRight w:val="0"/>
              <w:marTop w:val="0"/>
              <w:marBottom w:val="0"/>
              <w:divBdr>
                <w:top w:val="none" w:sz="0" w:space="0" w:color="auto"/>
                <w:left w:val="none" w:sz="0" w:space="0" w:color="auto"/>
                <w:bottom w:val="none" w:sz="0" w:space="0" w:color="auto"/>
                <w:right w:val="none" w:sz="0" w:space="0" w:color="auto"/>
              </w:divBdr>
            </w:div>
          </w:divsChild>
        </w:div>
        <w:div w:id="68431091">
          <w:marLeft w:val="0"/>
          <w:marRight w:val="0"/>
          <w:marTop w:val="300"/>
          <w:marBottom w:val="0"/>
          <w:divBdr>
            <w:top w:val="none" w:sz="0" w:space="0" w:color="auto"/>
            <w:left w:val="none" w:sz="0" w:space="0" w:color="auto"/>
            <w:bottom w:val="none" w:sz="0" w:space="0" w:color="auto"/>
            <w:right w:val="none" w:sz="0" w:space="0" w:color="auto"/>
          </w:divBdr>
          <w:divsChild>
            <w:div w:id="1274438263">
              <w:marLeft w:val="0"/>
              <w:marRight w:val="0"/>
              <w:marTop w:val="0"/>
              <w:marBottom w:val="0"/>
              <w:divBdr>
                <w:top w:val="none" w:sz="0" w:space="0" w:color="auto"/>
                <w:left w:val="none" w:sz="0" w:space="0" w:color="auto"/>
                <w:bottom w:val="none" w:sz="0" w:space="0" w:color="auto"/>
                <w:right w:val="none" w:sz="0" w:space="0" w:color="auto"/>
              </w:divBdr>
              <w:divsChild>
                <w:div w:id="1653827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85749">
          <w:marLeft w:val="0"/>
          <w:marRight w:val="0"/>
          <w:marTop w:val="300"/>
          <w:marBottom w:val="0"/>
          <w:divBdr>
            <w:top w:val="none" w:sz="0" w:space="0" w:color="auto"/>
            <w:left w:val="none" w:sz="0" w:space="0" w:color="auto"/>
            <w:bottom w:val="none" w:sz="0" w:space="0" w:color="auto"/>
            <w:right w:val="none" w:sz="0" w:space="0" w:color="auto"/>
          </w:divBdr>
          <w:divsChild>
            <w:div w:id="1346978830">
              <w:marLeft w:val="0"/>
              <w:marRight w:val="0"/>
              <w:marTop w:val="0"/>
              <w:marBottom w:val="0"/>
              <w:divBdr>
                <w:top w:val="none" w:sz="0" w:space="0" w:color="auto"/>
                <w:left w:val="none" w:sz="0" w:space="0" w:color="auto"/>
                <w:bottom w:val="none" w:sz="0" w:space="0" w:color="auto"/>
                <w:right w:val="none" w:sz="0" w:space="0" w:color="auto"/>
              </w:divBdr>
              <w:divsChild>
                <w:div w:id="1922132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224231">
          <w:marLeft w:val="0"/>
          <w:marRight w:val="0"/>
          <w:marTop w:val="300"/>
          <w:marBottom w:val="0"/>
          <w:divBdr>
            <w:top w:val="none" w:sz="0" w:space="0" w:color="auto"/>
            <w:left w:val="none" w:sz="0" w:space="0" w:color="auto"/>
            <w:bottom w:val="none" w:sz="0" w:space="0" w:color="auto"/>
            <w:right w:val="none" w:sz="0" w:space="0" w:color="auto"/>
          </w:divBdr>
          <w:divsChild>
            <w:div w:id="1919364448">
              <w:marLeft w:val="0"/>
              <w:marRight w:val="0"/>
              <w:marTop w:val="0"/>
              <w:marBottom w:val="0"/>
              <w:divBdr>
                <w:top w:val="none" w:sz="0" w:space="0" w:color="auto"/>
                <w:left w:val="none" w:sz="0" w:space="0" w:color="auto"/>
                <w:bottom w:val="none" w:sz="0" w:space="0" w:color="auto"/>
                <w:right w:val="none" w:sz="0" w:space="0" w:color="auto"/>
              </w:divBdr>
              <w:divsChild>
                <w:div w:id="107960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301578">
          <w:marLeft w:val="0"/>
          <w:marRight w:val="0"/>
          <w:marTop w:val="300"/>
          <w:marBottom w:val="0"/>
          <w:divBdr>
            <w:top w:val="none" w:sz="0" w:space="0" w:color="auto"/>
            <w:left w:val="none" w:sz="0" w:space="0" w:color="auto"/>
            <w:bottom w:val="none" w:sz="0" w:space="0" w:color="auto"/>
            <w:right w:val="none" w:sz="0" w:space="0" w:color="auto"/>
          </w:divBdr>
          <w:divsChild>
            <w:div w:id="1465583367">
              <w:marLeft w:val="0"/>
              <w:marRight w:val="0"/>
              <w:marTop w:val="0"/>
              <w:marBottom w:val="0"/>
              <w:divBdr>
                <w:top w:val="none" w:sz="0" w:space="0" w:color="auto"/>
                <w:left w:val="none" w:sz="0" w:space="0" w:color="auto"/>
                <w:bottom w:val="none" w:sz="0" w:space="0" w:color="auto"/>
                <w:right w:val="none" w:sz="0" w:space="0" w:color="auto"/>
              </w:divBdr>
              <w:divsChild>
                <w:div w:id="2135102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14141">
      <w:bodyDiv w:val="1"/>
      <w:marLeft w:val="0"/>
      <w:marRight w:val="0"/>
      <w:marTop w:val="0"/>
      <w:marBottom w:val="0"/>
      <w:divBdr>
        <w:top w:val="none" w:sz="0" w:space="0" w:color="auto"/>
        <w:left w:val="none" w:sz="0" w:space="0" w:color="auto"/>
        <w:bottom w:val="none" w:sz="0" w:space="0" w:color="auto"/>
        <w:right w:val="none" w:sz="0" w:space="0" w:color="auto"/>
      </w:divBdr>
      <w:divsChild>
        <w:div w:id="772361542">
          <w:marLeft w:val="0"/>
          <w:marRight w:val="0"/>
          <w:marTop w:val="0"/>
          <w:marBottom w:val="0"/>
          <w:divBdr>
            <w:top w:val="none" w:sz="0" w:space="0" w:color="auto"/>
            <w:left w:val="none" w:sz="0" w:space="0" w:color="auto"/>
            <w:bottom w:val="none" w:sz="0" w:space="0" w:color="auto"/>
            <w:right w:val="none" w:sz="0" w:space="0" w:color="auto"/>
          </w:divBdr>
        </w:div>
        <w:div w:id="630212336">
          <w:marLeft w:val="0"/>
          <w:marRight w:val="0"/>
          <w:marTop w:val="0"/>
          <w:marBottom w:val="0"/>
          <w:divBdr>
            <w:top w:val="none" w:sz="0" w:space="0" w:color="auto"/>
            <w:left w:val="none" w:sz="0" w:space="0" w:color="auto"/>
            <w:bottom w:val="none" w:sz="0" w:space="0" w:color="auto"/>
            <w:right w:val="none" w:sz="0" w:space="0" w:color="auto"/>
          </w:divBdr>
          <w:divsChild>
            <w:div w:id="169833735">
              <w:marLeft w:val="0"/>
              <w:marRight w:val="0"/>
              <w:marTop w:val="0"/>
              <w:marBottom w:val="0"/>
              <w:divBdr>
                <w:top w:val="none" w:sz="0" w:space="0" w:color="auto"/>
                <w:left w:val="none" w:sz="0" w:space="0" w:color="auto"/>
                <w:bottom w:val="none" w:sz="0" w:space="0" w:color="auto"/>
                <w:right w:val="none" w:sz="0" w:space="0" w:color="auto"/>
              </w:divBdr>
            </w:div>
          </w:divsChild>
        </w:div>
        <w:div w:id="245503261">
          <w:marLeft w:val="0"/>
          <w:marRight w:val="0"/>
          <w:marTop w:val="0"/>
          <w:marBottom w:val="0"/>
          <w:divBdr>
            <w:top w:val="none" w:sz="0" w:space="0" w:color="auto"/>
            <w:left w:val="none" w:sz="0" w:space="0" w:color="auto"/>
            <w:bottom w:val="none" w:sz="0" w:space="0" w:color="auto"/>
            <w:right w:val="none" w:sz="0" w:space="0" w:color="auto"/>
          </w:divBdr>
        </w:div>
        <w:div w:id="685056416">
          <w:marLeft w:val="0"/>
          <w:marRight w:val="0"/>
          <w:marTop w:val="0"/>
          <w:marBottom w:val="0"/>
          <w:divBdr>
            <w:top w:val="none" w:sz="0" w:space="0" w:color="auto"/>
            <w:left w:val="none" w:sz="0" w:space="0" w:color="auto"/>
            <w:bottom w:val="none" w:sz="0" w:space="0" w:color="auto"/>
            <w:right w:val="none" w:sz="0" w:space="0" w:color="auto"/>
          </w:divBdr>
          <w:divsChild>
            <w:div w:id="107824454">
              <w:marLeft w:val="0"/>
              <w:marRight w:val="0"/>
              <w:marTop w:val="0"/>
              <w:marBottom w:val="0"/>
              <w:divBdr>
                <w:top w:val="none" w:sz="0" w:space="0" w:color="auto"/>
                <w:left w:val="none" w:sz="0" w:space="0" w:color="auto"/>
                <w:bottom w:val="none" w:sz="0" w:space="0" w:color="auto"/>
                <w:right w:val="none" w:sz="0" w:space="0" w:color="auto"/>
              </w:divBdr>
            </w:div>
          </w:divsChild>
        </w:div>
        <w:div w:id="2059472367">
          <w:marLeft w:val="0"/>
          <w:marRight w:val="0"/>
          <w:marTop w:val="0"/>
          <w:marBottom w:val="0"/>
          <w:divBdr>
            <w:top w:val="none" w:sz="0" w:space="0" w:color="auto"/>
            <w:left w:val="none" w:sz="0" w:space="0" w:color="auto"/>
            <w:bottom w:val="none" w:sz="0" w:space="0" w:color="auto"/>
            <w:right w:val="none" w:sz="0" w:space="0" w:color="auto"/>
          </w:divBdr>
        </w:div>
        <w:div w:id="95028383">
          <w:marLeft w:val="0"/>
          <w:marRight w:val="0"/>
          <w:marTop w:val="0"/>
          <w:marBottom w:val="0"/>
          <w:divBdr>
            <w:top w:val="none" w:sz="0" w:space="0" w:color="auto"/>
            <w:left w:val="none" w:sz="0" w:space="0" w:color="auto"/>
            <w:bottom w:val="none" w:sz="0" w:space="0" w:color="auto"/>
            <w:right w:val="none" w:sz="0" w:space="0" w:color="auto"/>
          </w:divBdr>
          <w:divsChild>
            <w:div w:id="92018273">
              <w:marLeft w:val="0"/>
              <w:marRight w:val="0"/>
              <w:marTop w:val="0"/>
              <w:marBottom w:val="0"/>
              <w:divBdr>
                <w:top w:val="none" w:sz="0" w:space="0" w:color="auto"/>
                <w:left w:val="none" w:sz="0" w:space="0" w:color="auto"/>
                <w:bottom w:val="none" w:sz="0" w:space="0" w:color="auto"/>
                <w:right w:val="none" w:sz="0" w:space="0" w:color="auto"/>
              </w:divBdr>
            </w:div>
          </w:divsChild>
        </w:div>
        <w:div w:id="1381175746">
          <w:marLeft w:val="0"/>
          <w:marRight w:val="0"/>
          <w:marTop w:val="0"/>
          <w:marBottom w:val="0"/>
          <w:divBdr>
            <w:top w:val="none" w:sz="0" w:space="0" w:color="auto"/>
            <w:left w:val="none" w:sz="0" w:space="0" w:color="auto"/>
            <w:bottom w:val="none" w:sz="0" w:space="0" w:color="auto"/>
            <w:right w:val="none" w:sz="0" w:space="0" w:color="auto"/>
          </w:divBdr>
        </w:div>
        <w:div w:id="194465536">
          <w:marLeft w:val="0"/>
          <w:marRight w:val="0"/>
          <w:marTop w:val="0"/>
          <w:marBottom w:val="0"/>
          <w:divBdr>
            <w:top w:val="none" w:sz="0" w:space="0" w:color="auto"/>
            <w:left w:val="none" w:sz="0" w:space="0" w:color="auto"/>
            <w:bottom w:val="none" w:sz="0" w:space="0" w:color="auto"/>
            <w:right w:val="none" w:sz="0" w:space="0" w:color="auto"/>
          </w:divBdr>
          <w:divsChild>
            <w:div w:id="1077749543">
              <w:marLeft w:val="0"/>
              <w:marRight w:val="0"/>
              <w:marTop w:val="0"/>
              <w:marBottom w:val="0"/>
              <w:divBdr>
                <w:top w:val="none" w:sz="0" w:space="0" w:color="auto"/>
                <w:left w:val="none" w:sz="0" w:space="0" w:color="auto"/>
                <w:bottom w:val="none" w:sz="0" w:space="0" w:color="auto"/>
                <w:right w:val="none" w:sz="0" w:space="0" w:color="auto"/>
              </w:divBdr>
            </w:div>
          </w:divsChild>
        </w:div>
        <w:div w:id="1618639014">
          <w:marLeft w:val="0"/>
          <w:marRight w:val="0"/>
          <w:marTop w:val="0"/>
          <w:marBottom w:val="0"/>
          <w:divBdr>
            <w:top w:val="none" w:sz="0" w:space="0" w:color="auto"/>
            <w:left w:val="none" w:sz="0" w:space="0" w:color="auto"/>
            <w:bottom w:val="none" w:sz="0" w:space="0" w:color="auto"/>
            <w:right w:val="none" w:sz="0" w:space="0" w:color="auto"/>
          </w:divBdr>
        </w:div>
        <w:div w:id="1656494258">
          <w:marLeft w:val="0"/>
          <w:marRight w:val="0"/>
          <w:marTop w:val="0"/>
          <w:marBottom w:val="0"/>
          <w:divBdr>
            <w:top w:val="none" w:sz="0" w:space="0" w:color="auto"/>
            <w:left w:val="none" w:sz="0" w:space="0" w:color="auto"/>
            <w:bottom w:val="none" w:sz="0" w:space="0" w:color="auto"/>
            <w:right w:val="none" w:sz="0" w:space="0" w:color="auto"/>
          </w:divBdr>
          <w:divsChild>
            <w:div w:id="289943104">
              <w:marLeft w:val="0"/>
              <w:marRight w:val="0"/>
              <w:marTop w:val="0"/>
              <w:marBottom w:val="0"/>
              <w:divBdr>
                <w:top w:val="none" w:sz="0" w:space="0" w:color="auto"/>
                <w:left w:val="none" w:sz="0" w:space="0" w:color="auto"/>
                <w:bottom w:val="none" w:sz="0" w:space="0" w:color="auto"/>
                <w:right w:val="none" w:sz="0" w:space="0" w:color="auto"/>
              </w:divBdr>
            </w:div>
          </w:divsChild>
        </w:div>
        <w:div w:id="2008170479">
          <w:marLeft w:val="0"/>
          <w:marRight w:val="0"/>
          <w:marTop w:val="0"/>
          <w:marBottom w:val="0"/>
          <w:divBdr>
            <w:top w:val="none" w:sz="0" w:space="0" w:color="auto"/>
            <w:left w:val="none" w:sz="0" w:space="0" w:color="auto"/>
            <w:bottom w:val="none" w:sz="0" w:space="0" w:color="auto"/>
            <w:right w:val="none" w:sz="0" w:space="0" w:color="auto"/>
          </w:divBdr>
        </w:div>
        <w:div w:id="441264147">
          <w:marLeft w:val="0"/>
          <w:marRight w:val="0"/>
          <w:marTop w:val="0"/>
          <w:marBottom w:val="0"/>
          <w:divBdr>
            <w:top w:val="none" w:sz="0" w:space="0" w:color="auto"/>
            <w:left w:val="none" w:sz="0" w:space="0" w:color="auto"/>
            <w:bottom w:val="none" w:sz="0" w:space="0" w:color="auto"/>
            <w:right w:val="none" w:sz="0" w:space="0" w:color="auto"/>
          </w:divBdr>
          <w:divsChild>
            <w:div w:id="1453211313">
              <w:marLeft w:val="0"/>
              <w:marRight w:val="0"/>
              <w:marTop w:val="0"/>
              <w:marBottom w:val="0"/>
              <w:divBdr>
                <w:top w:val="none" w:sz="0" w:space="0" w:color="auto"/>
                <w:left w:val="none" w:sz="0" w:space="0" w:color="auto"/>
                <w:bottom w:val="none" w:sz="0" w:space="0" w:color="auto"/>
                <w:right w:val="none" w:sz="0" w:space="0" w:color="auto"/>
              </w:divBdr>
            </w:div>
          </w:divsChild>
        </w:div>
        <w:div w:id="1851793213">
          <w:marLeft w:val="0"/>
          <w:marRight w:val="0"/>
          <w:marTop w:val="0"/>
          <w:marBottom w:val="0"/>
          <w:divBdr>
            <w:top w:val="none" w:sz="0" w:space="0" w:color="auto"/>
            <w:left w:val="none" w:sz="0" w:space="0" w:color="auto"/>
            <w:bottom w:val="none" w:sz="0" w:space="0" w:color="auto"/>
            <w:right w:val="none" w:sz="0" w:space="0" w:color="auto"/>
          </w:divBdr>
        </w:div>
        <w:div w:id="692070148">
          <w:marLeft w:val="0"/>
          <w:marRight w:val="0"/>
          <w:marTop w:val="0"/>
          <w:marBottom w:val="0"/>
          <w:divBdr>
            <w:top w:val="none" w:sz="0" w:space="0" w:color="auto"/>
            <w:left w:val="none" w:sz="0" w:space="0" w:color="auto"/>
            <w:bottom w:val="none" w:sz="0" w:space="0" w:color="auto"/>
            <w:right w:val="none" w:sz="0" w:space="0" w:color="auto"/>
          </w:divBdr>
          <w:divsChild>
            <w:div w:id="181171746">
              <w:marLeft w:val="0"/>
              <w:marRight w:val="0"/>
              <w:marTop w:val="0"/>
              <w:marBottom w:val="0"/>
              <w:divBdr>
                <w:top w:val="none" w:sz="0" w:space="0" w:color="auto"/>
                <w:left w:val="none" w:sz="0" w:space="0" w:color="auto"/>
                <w:bottom w:val="none" w:sz="0" w:space="0" w:color="auto"/>
                <w:right w:val="none" w:sz="0" w:space="0" w:color="auto"/>
              </w:divBdr>
            </w:div>
          </w:divsChild>
        </w:div>
        <w:div w:id="1501458046">
          <w:marLeft w:val="0"/>
          <w:marRight w:val="0"/>
          <w:marTop w:val="300"/>
          <w:marBottom w:val="0"/>
          <w:divBdr>
            <w:top w:val="none" w:sz="0" w:space="0" w:color="auto"/>
            <w:left w:val="none" w:sz="0" w:space="0" w:color="auto"/>
            <w:bottom w:val="none" w:sz="0" w:space="0" w:color="auto"/>
            <w:right w:val="none" w:sz="0" w:space="0" w:color="auto"/>
          </w:divBdr>
          <w:divsChild>
            <w:div w:id="1607082812">
              <w:marLeft w:val="0"/>
              <w:marRight w:val="0"/>
              <w:marTop w:val="0"/>
              <w:marBottom w:val="0"/>
              <w:divBdr>
                <w:top w:val="none" w:sz="0" w:space="0" w:color="auto"/>
                <w:left w:val="none" w:sz="0" w:space="0" w:color="auto"/>
                <w:bottom w:val="none" w:sz="0" w:space="0" w:color="auto"/>
                <w:right w:val="none" w:sz="0" w:space="0" w:color="auto"/>
              </w:divBdr>
              <w:divsChild>
                <w:div w:id="157315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3678">
          <w:marLeft w:val="0"/>
          <w:marRight w:val="0"/>
          <w:marTop w:val="300"/>
          <w:marBottom w:val="0"/>
          <w:divBdr>
            <w:top w:val="none" w:sz="0" w:space="0" w:color="auto"/>
            <w:left w:val="none" w:sz="0" w:space="0" w:color="auto"/>
            <w:bottom w:val="none" w:sz="0" w:space="0" w:color="auto"/>
            <w:right w:val="none" w:sz="0" w:space="0" w:color="auto"/>
          </w:divBdr>
          <w:divsChild>
            <w:div w:id="867638809">
              <w:marLeft w:val="0"/>
              <w:marRight w:val="0"/>
              <w:marTop w:val="0"/>
              <w:marBottom w:val="0"/>
              <w:divBdr>
                <w:top w:val="none" w:sz="0" w:space="0" w:color="auto"/>
                <w:left w:val="none" w:sz="0" w:space="0" w:color="auto"/>
                <w:bottom w:val="none" w:sz="0" w:space="0" w:color="auto"/>
                <w:right w:val="none" w:sz="0" w:space="0" w:color="auto"/>
              </w:divBdr>
              <w:divsChild>
                <w:div w:id="23948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53788">
          <w:marLeft w:val="0"/>
          <w:marRight w:val="0"/>
          <w:marTop w:val="300"/>
          <w:marBottom w:val="0"/>
          <w:divBdr>
            <w:top w:val="none" w:sz="0" w:space="0" w:color="auto"/>
            <w:left w:val="none" w:sz="0" w:space="0" w:color="auto"/>
            <w:bottom w:val="none" w:sz="0" w:space="0" w:color="auto"/>
            <w:right w:val="none" w:sz="0" w:space="0" w:color="auto"/>
          </w:divBdr>
          <w:divsChild>
            <w:div w:id="922565022">
              <w:marLeft w:val="0"/>
              <w:marRight w:val="0"/>
              <w:marTop w:val="0"/>
              <w:marBottom w:val="0"/>
              <w:divBdr>
                <w:top w:val="none" w:sz="0" w:space="0" w:color="auto"/>
                <w:left w:val="none" w:sz="0" w:space="0" w:color="auto"/>
                <w:bottom w:val="none" w:sz="0" w:space="0" w:color="auto"/>
                <w:right w:val="none" w:sz="0" w:space="0" w:color="auto"/>
              </w:divBdr>
              <w:divsChild>
                <w:div w:id="53412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65380">
          <w:marLeft w:val="0"/>
          <w:marRight w:val="0"/>
          <w:marTop w:val="300"/>
          <w:marBottom w:val="0"/>
          <w:divBdr>
            <w:top w:val="none" w:sz="0" w:space="0" w:color="auto"/>
            <w:left w:val="none" w:sz="0" w:space="0" w:color="auto"/>
            <w:bottom w:val="none" w:sz="0" w:space="0" w:color="auto"/>
            <w:right w:val="none" w:sz="0" w:space="0" w:color="auto"/>
          </w:divBdr>
          <w:divsChild>
            <w:div w:id="1703289974">
              <w:marLeft w:val="0"/>
              <w:marRight w:val="0"/>
              <w:marTop w:val="0"/>
              <w:marBottom w:val="0"/>
              <w:divBdr>
                <w:top w:val="none" w:sz="0" w:space="0" w:color="auto"/>
                <w:left w:val="none" w:sz="0" w:space="0" w:color="auto"/>
                <w:bottom w:val="none" w:sz="0" w:space="0" w:color="auto"/>
                <w:right w:val="none" w:sz="0" w:space="0" w:color="auto"/>
              </w:divBdr>
              <w:divsChild>
                <w:div w:id="81287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965128">
      <w:bodyDiv w:val="1"/>
      <w:marLeft w:val="0"/>
      <w:marRight w:val="0"/>
      <w:marTop w:val="0"/>
      <w:marBottom w:val="0"/>
      <w:divBdr>
        <w:top w:val="none" w:sz="0" w:space="0" w:color="auto"/>
        <w:left w:val="none" w:sz="0" w:space="0" w:color="auto"/>
        <w:bottom w:val="none" w:sz="0" w:space="0" w:color="auto"/>
        <w:right w:val="none" w:sz="0" w:space="0" w:color="auto"/>
      </w:divBdr>
      <w:divsChild>
        <w:div w:id="1233126712">
          <w:marLeft w:val="0"/>
          <w:marRight w:val="0"/>
          <w:marTop w:val="0"/>
          <w:marBottom w:val="0"/>
          <w:divBdr>
            <w:top w:val="none" w:sz="0" w:space="0" w:color="auto"/>
            <w:left w:val="none" w:sz="0" w:space="0" w:color="auto"/>
            <w:bottom w:val="none" w:sz="0" w:space="0" w:color="auto"/>
            <w:right w:val="none" w:sz="0" w:space="0" w:color="auto"/>
          </w:divBdr>
        </w:div>
        <w:div w:id="1287156159">
          <w:marLeft w:val="0"/>
          <w:marRight w:val="0"/>
          <w:marTop w:val="0"/>
          <w:marBottom w:val="0"/>
          <w:divBdr>
            <w:top w:val="none" w:sz="0" w:space="0" w:color="auto"/>
            <w:left w:val="none" w:sz="0" w:space="0" w:color="auto"/>
            <w:bottom w:val="none" w:sz="0" w:space="0" w:color="auto"/>
            <w:right w:val="none" w:sz="0" w:space="0" w:color="auto"/>
          </w:divBdr>
          <w:divsChild>
            <w:div w:id="813910306">
              <w:marLeft w:val="0"/>
              <w:marRight w:val="0"/>
              <w:marTop w:val="0"/>
              <w:marBottom w:val="0"/>
              <w:divBdr>
                <w:top w:val="none" w:sz="0" w:space="0" w:color="auto"/>
                <w:left w:val="none" w:sz="0" w:space="0" w:color="auto"/>
                <w:bottom w:val="none" w:sz="0" w:space="0" w:color="auto"/>
                <w:right w:val="none" w:sz="0" w:space="0" w:color="auto"/>
              </w:divBdr>
            </w:div>
          </w:divsChild>
        </w:div>
        <w:div w:id="1387218198">
          <w:marLeft w:val="0"/>
          <w:marRight w:val="0"/>
          <w:marTop w:val="0"/>
          <w:marBottom w:val="0"/>
          <w:divBdr>
            <w:top w:val="none" w:sz="0" w:space="0" w:color="auto"/>
            <w:left w:val="none" w:sz="0" w:space="0" w:color="auto"/>
            <w:bottom w:val="none" w:sz="0" w:space="0" w:color="auto"/>
            <w:right w:val="none" w:sz="0" w:space="0" w:color="auto"/>
          </w:divBdr>
        </w:div>
        <w:div w:id="10224045">
          <w:marLeft w:val="0"/>
          <w:marRight w:val="0"/>
          <w:marTop w:val="0"/>
          <w:marBottom w:val="0"/>
          <w:divBdr>
            <w:top w:val="none" w:sz="0" w:space="0" w:color="auto"/>
            <w:left w:val="none" w:sz="0" w:space="0" w:color="auto"/>
            <w:bottom w:val="none" w:sz="0" w:space="0" w:color="auto"/>
            <w:right w:val="none" w:sz="0" w:space="0" w:color="auto"/>
          </w:divBdr>
          <w:divsChild>
            <w:div w:id="1928690930">
              <w:marLeft w:val="0"/>
              <w:marRight w:val="0"/>
              <w:marTop w:val="0"/>
              <w:marBottom w:val="0"/>
              <w:divBdr>
                <w:top w:val="none" w:sz="0" w:space="0" w:color="auto"/>
                <w:left w:val="none" w:sz="0" w:space="0" w:color="auto"/>
                <w:bottom w:val="none" w:sz="0" w:space="0" w:color="auto"/>
                <w:right w:val="none" w:sz="0" w:space="0" w:color="auto"/>
              </w:divBdr>
            </w:div>
          </w:divsChild>
        </w:div>
        <w:div w:id="1599634404">
          <w:marLeft w:val="0"/>
          <w:marRight w:val="0"/>
          <w:marTop w:val="0"/>
          <w:marBottom w:val="0"/>
          <w:divBdr>
            <w:top w:val="none" w:sz="0" w:space="0" w:color="auto"/>
            <w:left w:val="none" w:sz="0" w:space="0" w:color="auto"/>
            <w:bottom w:val="none" w:sz="0" w:space="0" w:color="auto"/>
            <w:right w:val="none" w:sz="0" w:space="0" w:color="auto"/>
          </w:divBdr>
        </w:div>
        <w:div w:id="1529366139">
          <w:marLeft w:val="0"/>
          <w:marRight w:val="0"/>
          <w:marTop w:val="0"/>
          <w:marBottom w:val="0"/>
          <w:divBdr>
            <w:top w:val="none" w:sz="0" w:space="0" w:color="auto"/>
            <w:left w:val="none" w:sz="0" w:space="0" w:color="auto"/>
            <w:bottom w:val="none" w:sz="0" w:space="0" w:color="auto"/>
            <w:right w:val="none" w:sz="0" w:space="0" w:color="auto"/>
          </w:divBdr>
          <w:divsChild>
            <w:div w:id="28573855">
              <w:marLeft w:val="0"/>
              <w:marRight w:val="0"/>
              <w:marTop w:val="0"/>
              <w:marBottom w:val="0"/>
              <w:divBdr>
                <w:top w:val="none" w:sz="0" w:space="0" w:color="auto"/>
                <w:left w:val="none" w:sz="0" w:space="0" w:color="auto"/>
                <w:bottom w:val="none" w:sz="0" w:space="0" w:color="auto"/>
                <w:right w:val="none" w:sz="0" w:space="0" w:color="auto"/>
              </w:divBdr>
            </w:div>
          </w:divsChild>
        </w:div>
        <w:div w:id="1809930558">
          <w:marLeft w:val="0"/>
          <w:marRight w:val="0"/>
          <w:marTop w:val="0"/>
          <w:marBottom w:val="0"/>
          <w:divBdr>
            <w:top w:val="none" w:sz="0" w:space="0" w:color="auto"/>
            <w:left w:val="none" w:sz="0" w:space="0" w:color="auto"/>
            <w:bottom w:val="none" w:sz="0" w:space="0" w:color="auto"/>
            <w:right w:val="none" w:sz="0" w:space="0" w:color="auto"/>
          </w:divBdr>
        </w:div>
        <w:div w:id="2067606230">
          <w:marLeft w:val="0"/>
          <w:marRight w:val="0"/>
          <w:marTop w:val="0"/>
          <w:marBottom w:val="0"/>
          <w:divBdr>
            <w:top w:val="none" w:sz="0" w:space="0" w:color="auto"/>
            <w:left w:val="none" w:sz="0" w:space="0" w:color="auto"/>
            <w:bottom w:val="none" w:sz="0" w:space="0" w:color="auto"/>
            <w:right w:val="none" w:sz="0" w:space="0" w:color="auto"/>
          </w:divBdr>
          <w:divsChild>
            <w:div w:id="1052579124">
              <w:marLeft w:val="0"/>
              <w:marRight w:val="0"/>
              <w:marTop w:val="0"/>
              <w:marBottom w:val="0"/>
              <w:divBdr>
                <w:top w:val="none" w:sz="0" w:space="0" w:color="auto"/>
                <w:left w:val="none" w:sz="0" w:space="0" w:color="auto"/>
                <w:bottom w:val="none" w:sz="0" w:space="0" w:color="auto"/>
                <w:right w:val="none" w:sz="0" w:space="0" w:color="auto"/>
              </w:divBdr>
            </w:div>
          </w:divsChild>
        </w:div>
        <w:div w:id="1998535478">
          <w:marLeft w:val="0"/>
          <w:marRight w:val="0"/>
          <w:marTop w:val="0"/>
          <w:marBottom w:val="0"/>
          <w:divBdr>
            <w:top w:val="none" w:sz="0" w:space="0" w:color="auto"/>
            <w:left w:val="none" w:sz="0" w:space="0" w:color="auto"/>
            <w:bottom w:val="none" w:sz="0" w:space="0" w:color="auto"/>
            <w:right w:val="none" w:sz="0" w:space="0" w:color="auto"/>
          </w:divBdr>
        </w:div>
        <w:div w:id="1370760516">
          <w:marLeft w:val="0"/>
          <w:marRight w:val="0"/>
          <w:marTop w:val="0"/>
          <w:marBottom w:val="0"/>
          <w:divBdr>
            <w:top w:val="none" w:sz="0" w:space="0" w:color="auto"/>
            <w:left w:val="none" w:sz="0" w:space="0" w:color="auto"/>
            <w:bottom w:val="none" w:sz="0" w:space="0" w:color="auto"/>
            <w:right w:val="none" w:sz="0" w:space="0" w:color="auto"/>
          </w:divBdr>
          <w:divsChild>
            <w:div w:id="510798756">
              <w:marLeft w:val="0"/>
              <w:marRight w:val="0"/>
              <w:marTop w:val="0"/>
              <w:marBottom w:val="0"/>
              <w:divBdr>
                <w:top w:val="none" w:sz="0" w:space="0" w:color="auto"/>
                <w:left w:val="none" w:sz="0" w:space="0" w:color="auto"/>
                <w:bottom w:val="none" w:sz="0" w:space="0" w:color="auto"/>
                <w:right w:val="none" w:sz="0" w:space="0" w:color="auto"/>
              </w:divBdr>
            </w:div>
          </w:divsChild>
        </w:div>
        <w:div w:id="1043678442">
          <w:marLeft w:val="0"/>
          <w:marRight w:val="0"/>
          <w:marTop w:val="0"/>
          <w:marBottom w:val="0"/>
          <w:divBdr>
            <w:top w:val="none" w:sz="0" w:space="0" w:color="auto"/>
            <w:left w:val="none" w:sz="0" w:space="0" w:color="auto"/>
            <w:bottom w:val="none" w:sz="0" w:space="0" w:color="auto"/>
            <w:right w:val="none" w:sz="0" w:space="0" w:color="auto"/>
          </w:divBdr>
        </w:div>
        <w:div w:id="1208757438">
          <w:marLeft w:val="0"/>
          <w:marRight w:val="0"/>
          <w:marTop w:val="0"/>
          <w:marBottom w:val="0"/>
          <w:divBdr>
            <w:top w:val="none" w:sz="0" w:space="0" w:color="auto"/>
            <w:left w:val="none" w:sz="0" w:space="0" w:color="auto"/>
            <w:bottom w:val="none" w:sz="0" w:space="0" w:color="auto"/>
            <w:right w:val="none" w:sz="0" w:space="0" w:color="auto"/>
          </w:divBdr>
          <w:divsChild>
            <w:div w:id="1782459397">
              <w:marLeft w:val="0"/>
              <w:marRight w:val="0"/>
              <w:marTop w:val="0"/>
              <w:marBottom w:val="0"/>
              <w:divBdr>
                <w:top w:val="none" w:sz="0" w:space="0" w:color="auto"/>
                <w:left w:val="none" w:sz="0" w:space="0" w:color="auto"/>
                <w:bottom w:val="none" w:sz="0" w:space="0" w:color="auto"/>
                <w:right w:val="none" w:sz="0" w:space="0" w:color="auto"/>
              </w:divBdr>
            </w:div>
          </w:divsChild>
        </w:div>
        <w:div w:id="410857336">
          <w:marLeft w:val="0"/>
          <w:marRight w:val="0"/>
          <w:marTop w:val="0"/>
          <w:marBottom w:val="0"/>
          <w:divBdr>
            <w:top w:val="none" w:sz="0" w:space="0" w:color="auto"/>
            <w:left w:val="none" w:sz="0" w:space="0" w:color="auto"/>
            <w:bottom w:val="none" w:sz="0" w:space="0" w:color="auto"/>
            <w:right w:val="none" w:sz="0" w:space="0" w:color="auto"/>
          </w:divBdr>
        </w:div>
        <w:div w:id="94911669">
          <w:marLeft w:val="0"/>
          <w:marRight w:val="0"/>
          <w:marTop w:val="0"/>
          <w:marBottom w:val="0"/>
          <w:divBdr>
            <w:top w:val="none" w:sz="0" w:space="0" w:color="auto"/>
            <w:left w:val="none" w:sz="0" w:space="0" w:color="auto"/>
            <w:bottom w:val="none" w:sz="0" w:space="0" w:color="auto"/>
            <w:right w:val="none" w:sz="0" w:space="0" w:color="auto"/>
          </w:divBdr>
          <w:divsChild>
            <w:div w:id="430931597">
              <w:marLeft w:val="0"/>
              <w:marRight w:val="0"/>
              <w:marTop w:val="0"/>
              <w:marBottom w:val="0"/>
              <w:divBdr>
                <w:top w:val="none" w:sz="0" w:space="0" w:color="auto"/>
                <w:left w:val="none" w:sz="0" w:space="0" w:color="auto"/>
                <w:bottom w:val="none" w:sz="0" w:space="0" w:color="auto"/>
                <w:right w:val="none" w:sz="0" w:space="0" w:color="auto"/>
              </w:divBdr>
            </w:div>
          </w:divsChild>
        </w:div>
        <w:div w:id="1826192967">
          <w:marLeft w:val="0"/>
          <w:marRight w:val="0"/>
          <w:marTop w:val="300"/>
          <w:marBottom w:val="0"/>
          <w:divBdr>
            <w:top w:val="none" w:sz="0" w:space="0" w:color="auto"/>
            <w:left w:val="none" w:sz="0" w:space="0" w:color="auto"/>
            <w:bottom w:val="none" w:sz="0" w:space="0" w:color="auto"/>
            <w:right w:val="none" w:sz="0" w:space="0" w:color="auto"/>
          </w:divBdr>
          <w:divsChild>
            <w:div w:id="459035783">
              <w:marLeft w:val="0"/>
              <w:marRight w:val="0"/>
              <w:marTop w:val="0"/>
              <w:marBottom w:val="0"/>
              <w:divBdr>
                <w:top w:val="none" w:sz="0" w:space="0" w:color="auto"/>
                <w:left w:val="none" w:sz="0" w:space="0" w:color="auto"/>
                <w:bottom w:val="none" w:sz="0" w:space="0" w:color="auto"/>
                <w:right w:val="none" w:sz="0" w:space="0" w:color="auto"/>
              </w:divBdr>
              <w:divsChild>
                <w:div w:id="14532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204895">
          <w:marLeft w:val="0"/>
          <w:marRight w:val="0"/>
          <w:marTop w:val="300"/>
          <w:marBottom w:val="0"/>
          <w:divBdr>
            <w:top w:val="none" w:sz="0" w:space="0" w:color="auto"/>
            <w:left w:val="none" w:sz="0" w:space="0" w:color="auto"/>
            <w:bottom w:val="none" w:sz="0" w:space="0" w:color="auto"/>
            <w:right w:val="none" w:sz="0" w:space="0" w:color="auto"/>
          </w:divBdr>
          <w:divsChild>
            <w:div w:id="1396396250">
              <w:marLeft w:val="0"/>
              <w:marRight w:val="0"/>
              <w:marTop w:val="0"/>
              <w:marBottom w:val="0"/>
              <w:divBdr>
                <w:top w:val="none" w:sz="0" w:space="0" w:color="auto"/>
                <w:left w:val="none" w:sz="0" w:space="0" w:color="auto"/>
                <w:bottom w:val="none" w:sz="0" w:space="0" w:color="auto"/>
                <w:right w:val="none" w:sz="0" w:space="0" w:color="auto"/>
              </w:divBdr>
              <w:divsChild>
                <w:div w:id="5233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48446">
          <w:marLeft w:val="0"/>
          <w:marRight w:val="0"/>
          <w:marTop w:val="300"/>
          <w:marBottom w:val="0"/>
          <w:divBdr>
            <w:top w:val="none" w:sz="0" w:space="0" w:color="auto"/>
            <w:left w:val="none" w:sz="0" w:space="0" w:color="auto"/>
            <w:bottom w:val="none" w:sz="0" w:space="0" w:color="auto"/>
            <w:right w:val="none" w:sz="0" w:space="0" w:color="auto"/>
          </w:divBdr>
          <w:divsChild>
            <w:div w:id="1180700366">
              <w:marLeft w:val="0"/>
              <w:marRight w:val="0"/>
              <w:marTop w:val="0"/>
              <w:marBottom w:val="0"/>
              <w:divBdr>
                <w:top w:val="none" w:sz="0" w:space="0" w:color="auto"/>
                <w:left w:val="none" w:sz="0" w:space="0" w:color="auto"/>
                <w:bottom w:val="none" w:sz="0" w:space="0" w:color="auto"/>
                <w:right w:val="none" w:sz="0" w:space="0" w:color="auto"/>
              </w:divBdr>
              <w:divsChild>
                <w:div w:id="86255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63120">
          <w:marLeft w:val="0"/>
          <w:marRight w:val="0"/>
          <w:marTop w:val="300"/>
          <w:marBottom w:val="0"/>
          <w:divBdr>
            <w:top w:val="none" w:sz="0" w:space="0" w:color="auto"/>
            <w:left w:val="none" w:sz="0" w:space="0" w:color="auto"/>
            <w:bottom w:val="none" w:sz="0" w:space="0" w:color="auto"/>
            <w:right w:val="none" w:sz="0" w:space="0" w:color="auto"/>
          </w:divBdr>
          <w:divsChild>
            <w:div w:id="192427219">
              <w:marLeft w:val="0"/>
              <w:marRight w:val="0"/>
              <w:marTop w:val="0"/>
              <w:marBottom w:val="0"/>
              <w:divBdr>
                <w:top w:val="none" w:sz="0" w:space="0" w:color="auto"/>
                <w:left w:val="none" w:sz="0" w:space="0" w:color="auto"/>
                <w:bottom w:val="none" w:sz="0" w:space="0" w:color="auto"/>
                <w:right w:val="none" w:sz="0" w:space="0" w:color="auto"/>
              </w:divBdr>
              <w:divsChild>
                <w:div w:id="41386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2112652">
      <w:bodyDiv w:val="1"/>
      <w:marLeft w:val="0"/>
      <w:marRight w:val="0"/>
      <w:marTop w:val="0"/>
      <w:marBottom w:val="0"/>
      <w:divBdr>
        <w:top w:val="none" w:sz="0" w:space="0" w:color="auto"/>
        <w:left w:val="none" w:sz="0" w:space="0" w:color="auto"/>
        <w:bottom w:val="none" w:sz="0" w:space="0" w:color="auto"/>
        <w:right w:val="none" w:sz="0" w:space="0" w:color="auto"/>
      </w:divBdr>
      <w:divsChild>
        <w:div w:id="2029405972">
          <w:marLeft w:val="0"/>
          <w:marRight w:val="0"/>
          <w:marTop w:val="0"/>
          <w:marBottom w:val="0"/>
          <w:divBdr>
            <w:top w:val="none" w:sz="0" w:space="0" w:color="auto"/>
            <w:left w:val="none" w:sz="0" w:space="0" w:color="auto"/>
            <w:bottom w:val="none" w:sz="0" w:space="0" w:color="auto"/>
            <w:right w:val="none" w:sz="0" w:space="0" w:color="auto"/>
          </w:divBdr>
        </w:div>
        <w:div w:id="952175443">
          <w:marLeft w:val="0"/>
          <w:marRight w:val="0"/>
          <w:marTop w:val="0"/>
          <w:marBottom w:val="0"/>
          <w:divBdr>
            <w:top w:val="none" w:sz="0" w:space="0" w:color="auto"/>
            <w:left w:val="none" w:sz="0" w:space="0" w:color="auto"/>
            <w:bottom w:val="none" w:sz="0" w:space="0" w:color="auto"/>
            <w:right w:val="none" w:sz="0" w:space="0" w:color="auto"/>
          </w:divBdr>
          <w:divsChild>
            <w:div w:id="1637182610">
              <w:marLeft w:val="0"/>
              <w:marRight w:val="0"/>
              <w:marTop w:val="0"/>
              <w:marBottom w:val="0"/>
              <w:divBdr>
                <w:top w:val="none" w:sz="0" w:space="0" w:color="auto"/>
                <w:left w:val="none" w:sz="0" w:space="0" w:color="auto"/>
                <w:bottom w:val="none" w:sz="0" w:space="0" w:color="auto"/>
                <w:right w:val="none" w:sz="0" w:space="0" w:color="auto"/>
              </w:divBdr>
            </w:div>
          </w:divsChild>
        </w:div>
        <w:div w:id="1808427465">
          <w:marLeft w:val="0"/>
          <w:marRight w:val="0"/>
          <w:marTop w:val="0"/>
          <w:marBottom w:val="0"/>
          <w:divBdr>
            <w:top w:val="none" w:sz="0" w:space="0" w:color="auto"/>
            <w:left w:val="none" w:sz="0" w:space="0" w:color="auto"/>
            <w:bottom w:val="none" w:sz="0" w:space="0" w:color="auto"/>
            <w:right w:val="none" w:sz="0" w:space="0" w:color="auto"/>
          </w:divBdr>
        </w:div>
        <w:div w:id="1311860481">
          <w:marLeft w:val="0"/>
          <w:marRight w:val="0"/>
          <w:marTop w:val="0"/>
          <w:marBottom w:val="0"/>
          <w:divBdr>
            <w:top w:val="none" w:sz="0" w:space="0" w:color="auto"/>
            <w:left w:val="none" w:sz="0" w:space="0" w:color="auto"/>
            <w:bottom w:val="none" w:sz="0" w:space="0" w:color="auto"/>
            <w:right w:val="none" w:sz="0" w:space="0" w:color="auto"/>
          </w:divBdr>
          <w:divsChild>
            <w:div w:id="1872985315">
              <w:marLeft w:val="0"/>
              <w:marRight w:val="0"/>
              <w:marTop w:val="0"/>
              <w:marBottom w:val="0"/>
              <w:divBdr>
                <w:top w:val="none" w:sz="0" w:space="0" w:color="auto"/>
                <w:left w:val="none" w:sz="0" w:space="0" w:color="auto"/>
                <w:bottom w:val="none" w:sz="0" w:space="0" w:color="auto"/>
                <w:right w:val="none" w:sz="0" w:space="0" w:color="auto"/>
              </w:divBdr>
            </w:div>
          </w:divsChild>
        </w:div>
        <w:div w:id="807011139">
          <w:marLeft w:val="0"/>
          <w:marRight w:val="0"/>
          <w:marTop w:val="0"/>
          <w:marBottom w:val="0"/>
          <w:divBdr>
            <w:top w:val="none" w:sz="0" w:space="0" w:color="auto"/>
            <w:left w:val="none" w:sz="0" w:space="0" w:color="auto"/>
            <w:bottom w:val="none" w:sz="0" w:space="0" w:color="auto"/>
            <w:right w:val="none" w:sz="0" w:space="0" w:color="auto"/>
          </w:divBdr>
        </w:div>
        <w:div w:id="485165660">
          <w:marLeft w:val="0"/>
          <w:marRight w:val="0"/>
          <w:marTop w:val="0"/>
          <w:marBottom w:val="0"/>
          <w:divBdr>
            <w:top w:val="none" w:sz="0" w:space="0" w:color="auto"/>
            <w:left w:val="none" w:sz="0" w:space="0" w:color="auto"/>
            <w:bottom w:val="none" w:sz="0" w:space="0" w:color="auto"/>
            <w:right w:val="none" w:sz="0" w:space="0" w:color="auto"/>
          </w:divBdr>
          <w:divsChild>
            <w:div w:id="404450022">
              <w:marLeft w:val="0"/>
              <w:marRight w:val="0"/>
              <w:marTop w:val="0"/>
              <w:marBottom w:val="0"/>
              <w:divBdr>
                <w:top w:val="none" w:sz="0" w:space="0" w:color="auto"/>
                <w:left w:val="none" w:sz="0" w:space="0" w:color="auto"/>
                <w:bottom w:val="none" w:sz="0" w:space="0" w:color="auto"/>
                <w:right w:val="none" w:sz="0" w:space="0" w:color="auto"/>
              </w:divBdr>
            </w:div>
          </w:divsChild>
        </w:div>
        <w:div w:id="49424266">
          <w:marLeft w:val="0"/>
          <w:marRight w:val="0"/>
          <w:marTop w:val="0"/>
          <w:marBottom w:val="0"/>
          <w:divBdr>
            <w:top w:val="none" w:sz="0" w:space="0" w:color="auto"/>
            <w:left w:val="none" w:sz="0" w:space="0" w:color="auto"/>
            <w:bottom w:val="none" w:sz="0" w:space="0" w:color="auto"/>
            <w:right w:val="none" w:sz="0" w:space="0" w:color="auto"/>
          </w:divBdr>
        </w:div>
        <w:div w:id="826361220">
          <w:marLeft w:val="0"/>
          <w:marRight w:val="0"/>
          <w:marTop w:val="0"/>
          <w:marBottom w:val="0"/>
          <w:divBdr>
            <w:top w:val="none" w:sz="0" w:space="0" w:color="auto"/>
            <w:left w:val="none" w:sz="0" w:space="0" w:color="auto"/>
            <w:bottom w:val="none" w:sz="0" w:space="0" w:color="auto"/>
            <w:right w:val="none" w:sz="0" w:space="0" w:color="auto"/>
          </w:divBdr>
          <w:divsChild>
            <w:div w:id="1566911275">
              <w:marLeft w:val="0"/>
              <w:marRight w:val="0"/>
              <w:marTop w:val="0"/>
              <w:marBottom w:val="0"/>
              <w:divBdr>
                <w:top w:val="none" w:sz="0" w:space="0" w:color="auto"/>
                <w:left w:val="none" w:sz="0" w:space="0" w:color="auto"/>
                <w:bottom w:val="none" w:sz="0" w:space="0" w:color="auto"/>
                <w:right w:val="none" w:sz="0" w:space="0" w:color="auto"/>
              </w:divBdr>
            </w:div>
          </w:divsChild>
        </w:div>
        <w:div w:id="2095782575">
          <w:marLeft w:val="0"/>
          <w:marRight w:val="0"/>
          <w:marTop w:val="0"/>
          <w:marBottom w:val="0"/>
          <w:divBdr>
            <w:top w:val="none" w:sz="0" w:space="0" w:color="auto"/>
            <w:left w:val="none" w:sz="0" w:space="0" w:color="auto"/>
            <w:bottom w:val="none" w:sz="0" w:space="0" w:color="auto"/>
            <w:right w:val="none" w:sz="0" w:space="0" w:color="auto"/>
          </w:divBdr>
        </w:div>
        <w:div w:id="1327199917">
          <w:marLeft w:val="0"/>
          <w:marRight w:val="0"/>
          <w:marTop w:val="0"/>
          <w:marBottom w:val="0"/>
          <w:divBdr>
            <w:top w:val="none" w:sz="0" w:space="0" w:color="auto"/>
            <w:left w:val="none" w:sz="0" w:space="0" w:color="auto"/>
            <w:bottom w:val="none" w:sz="0" w:space="0" w:color="auto"/>
            <w:right w:val="none" w:sz="0" w:space="0" w:color="auto"/>
          </w:divBdr>
          <w:divsChild>
            <w:div w:id="818301886">
              <w:marLeft w:val="0"/>
              <w:marRight w:val="0"/>
              <w:marTop w:val="0"/>
              <w:marBottom w:val="0"/>
              <w:divBdr>
                <w:top w:val="none" w:sz="0" w:space="0" w:color="auto"/>
                <w:left w:val="none" w:sz="0" w:space="0" w:color="auto"/>
                <w:bottom w:val="none" w:sz="0" w:space="0" w:color="auto"/>
                <w:right w:val="none" w:sz="0" w:space="0" w:color="auto"/>
              </w:divBdr>
            </w:div>
          </w:divsChild>
        </w:div>
        <w:div w:id="2145611436">
          <w:marLeft w:val="0"/>
          <w:marRight w:val="0"/>
          <w:marTop w:val="0"/>
          <w:marBottom w:val="0"/>
          <w:divBdr>
            <w:top w:val="none" w:sz="0" w:space="0" w:color="auto"/>
            <w:left w:val="none" w:sz="0" w:space="0" w:color="auto"/>
            <w:bottom w:val="none" w:sz="0" w:space="0" w:color="auto"/>
            <w:right w:val="none" w:sz="0" w:space="0" w:color="auto"/>
          </w:divBdr>
        </w:div>
        <w:div w:id="11958015">
          <w:marLeft w:val="0"/>
          <w:marRight w:val="0"/>
          <w:marTop w:val="0"/>
          <w:marBottom w:val="0"/>
          <w:divBdr>
            <w:top w:val="none" w:sz="0" w:space="0" w:color="auto"/>
            <w:left w:val="none" w:sz="0" w:space="0" w:color="auto"/>
            <w:bottom w:val="none" w:sz="0" w:space="0" w:color="auto"/>
            <w:right w:val="none" w:sz="0" w:space="0" w:color="auto"/>
          </w:divBdr>
          <w:divsChild>
            <w:div w:id="1519848842">
              <w:marLeft w:val="0"/>
              <w:marRight w:val="0"/>
              <w:marTop w:val="0"/>
              <w:marBottom w:val="0"/>
              <w:divBdr>
                <w:top w:val="none" w:sz="0" w:space="0" w:color="auto"/>
                <w:left w:val="none" w:sz="0" w:space="0" w:color="auto"/>
                <w:bottom w:val="none" w:sz="0" w:space="0" w:color="auto"/>
                <w:right w:val="none" w:sz="0" w:space="0" w:color="auto"/>
              </w:divBdr>
            </w:div>
          </w:divsChild>
        </w:div>
        <w:div w:id="771778350">
          <w:marLeft w:val="0"/>
          <w:marRight w:val="0"/>
          <w:marTop w:val="0"/>
          <w:marBottom w:val="0"/>
          <w:divBdr>
            <w:top w:val="none" w:sz="0" w:space="0" w:color="auto"/>
            <w:left w:val="none" w:sz="0" w:space="0" w:color="auto"/>
            <w:bottom w:val="none" w:sz="0" w:space="0" w:color="auto"/>
            <w:right w:val="none" w:sz="0" w:space="0" w:color="auto"/>
          </w:divBdr>
        </w:div>
        <w:div w:id="1504197798">
          <w:marLeft w:val="0"/>
          <w:marRight w:val="0"/>
          <w:marTop w:val="0"/>
          <w:marBottom w:val="0"/>
          <w:divBdr>
            <w:top w:val="none" w:sz="0" w:space="0" w:color="auto"/>
            <w:left w:val="none" w:sz="0" w:space="0" w:color="auto"/>
            <w:bottom w:val="none" w:sz="0" w:space="0" w:color="auto"/>
            <w:right w:val="none" w:sz="0" w:space="0" w:color="auto"/>
          </w:divBdr>
          <w:divsChild>
            <w:div w:id="73094776">
              <w:marLeft w:val="0"/>
              <w:marRight w:val="0"/>
              <w:marTop w:val="0"/>
              <w:marBottom w:val="0"/>
              <w:divBdr>
                <w:top w:val="none" w:sz="0" w:space="0" w:color="auto"/>
                <w:left w:val="none" w:sz="0" w:space="0" w:color="auto"/>
                <w:bottom w:val="none" w:sz="0" w:space="0" w:color="auto"/>
                <w:right w:val="none" w:sz="0" w:space="0" w:color="auto"/>
              </w:divBdr>
            </w:div>
          </w:divsChild>
        </w:div>
        <w:div w:id="1362242921">
          <w:marLeft w:val="0"/>
          <w:marRight w:val="0"/>
          <w:marTop w:val="300"/>
          <w:marBottom w:val="0"/>
          <w:divBdr>
            <w:top w:val="none" w:sz="0" w:space="0" w:color="auto"/>
            <w:left w:val="none" w:sz="0" w:space="0" w:color="auto"/>
            <w:bottom w:val="none" w:sz="0" w:space="0" w:color="auto"/>
            <w:right w:val="none" w:sz="0" w:space="0" w:color="auto"/>
          </w:divBdr>
          <w:divsChild>
            <w:div w:id="1091856597">
              <w:marLeft w:val="0"/>
              <w:marRight w:val="0"/>
              <w:marTop w:val="0"/>
              <w:marBottom w:val="0"/>
              <w:divBdr>
                <w:top w:val="none" w:sz="0" w:space="0" w:color="auto"/>
                <w:left w:val="none" w:sz="0" w:space="0" w:color="auto"/>
                <w:bottom w:val="none" w:sz="0" w:space="0" w:color="auto"/>
                <w:right w:val="none" w:sz="0" w:space="0" w:color="auto"/>
              </w:divBdr>
              <w:divsChild>
                <w:div w:id="143243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596550">
          <w:marLeft w:val="0"/>
          <w:marRight w:val="0"/>
          <w:marTop w:val="300"/>
          <w:marBottom w:val="0"/>
          <w:divBdr>
            <w:top w:val="none" w:sz="0" w:space="0" w:color="auto"/>
            <w:left w:val="none" w:sz="0" w:space="0" w:color="auto"/>
            <w:bottom w:val="none" w:sz="0" w:space="0" w:color="auto"/>
            <w:right w:val="none" w:sz="0" w:space="0" w:color="auto"/>
          </w:divBdr>
          <w:divsChild>
            <w:div w:id="589435168">
              <w:marLeft w:val="0"/>
              <w:marRight w:val="0"/>
              <w:marTop w:val="0"/>
              <w:marBottom w:val="0"/>
              <w:divBdr>
                <w:top w:val="none" w:sz="0" w:space="0" w:color="auto"/>
                <w:left w:val="none" w:sz="0" w:space="0" w:color="auto"/>
                <w:bottom w:val="none" w:sz="0" w:space="0" w:color="auto"/>
                <w:right w:val="none" w:sz="0" w:space="0" w:color="auto"/>
              </w:divBdr>
              <w:divsChild>
                <w:div w:id="62824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988766">
          <w:marLeft w:val="0"/>
          <w:marRight w:val="0"/>
          <w:marTop w:val="300"/>
          <w:marBottom w:val="0"/>
          <w:divBdr>
            <w:top w:val="none" w:sz="0" w:space="0" w:color="auto"/>
            <w:left w:val="none" w:sz="0" w:space="0" w:color="auto"/>
            <w:bottom w:val="none" w:sz="0" w:space="0" w:color="auto"/>
            <w:right w:val="none" w:sz="0" w:space="0" w:color="auto"/>
          </w:divBdr>
          <w:divsChild>
            <w:div w:id="1740514859">
              <w:marLeft w:val="0"/>
              <w:marRight w:val="0"/>
              <w:marTop w:val="0"/>
              <w:marBottom w:val="0"/>
              <w:divBdr>
                <w:top w:val="none" w:sz="0" w:space="0" w:color="auto"/>
                <w:left w:val="none" w:sz="0" w:space="0" w:color="auto"/>
                <w:bottom w:val="none" w:sz="0" w:space="0" w:color="auto"/>
                <w:right w:val="none" w:sz="0" w:space="0" w:color="auto"/>
              </w:divBdr>
              <w:divsChild>
                <w:div w:id="44192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021204">
          <w:marLeft w:val="0"/>
          <w:marRight w:val="0"/>
          <w:marTop w:val="300"/>
          <w:marBottom w:val="0"/>
          <w:divBdr>
            <w:top w:val="none" w:sz="0" w:space="0" w:color="auto"/>
            <w:left w:val="none" w:sz="0" w:space="0" w:color="auto"/>
            <w:bottom w:val="none" w:sz="0" w:space="0" w:color="auto"/>
            <w:right w:val="none" w:sz="0" w:space="0" w:color="auto"/>
          </w:divBdr>
          <w:divsChild>
            <w:div w:id="786242862">
              <w:marLeft w:val="0"/>
              <w:marRight w:val="0"/>
              <w:marTop w:val="0"/>
              <w:marBottom w:val="0"/>
              <w:divBdr>
                <w:top w:val="none" w:sz="0" w:space="0" w:color="auto"/>
                <w:left w:val="none" w:sz="0" w:space="0" w:color="auto"/>
                <w:bottom w:val="none" w:sz="0" w:space="0" w:color="auto"/>
                <w:right w:val="none" w:sz="0" w:space="0" w:color="auto"/>
              </w:divBdr>
              <w:divsChild>
                <w:div w:id="85106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882437">
      <w:bodyDiv w:val="1"/>
      <w:marLeft w:val="0"/>
      <w:marRight w:val="0"/>
      <w:marTop w:val="0"/>
      <w:marBottom w:val="0"/>
      <w:divBdr>
        <w:top w:val="none" w:sz="0" w:space="0" w:color="auto"/>
        <w:left w:val="none" w:sz="0" w:space="0" w:color="auto"/>
        <w:bottom w:val="none" w:sz="0" w:space="0" w:color="auto"/>
        <w:right w:val="none" w:sz="0" w:space="0" w:color="auto"/>
      </w:divBdr>
      <w:divsChild>
        <w:div w:id="1173644288">
          <w:marLeft w:val="0"/>
          <w:marRight w:val="0"/>
          <w:marTop w:val="0"/>
          <w:marBottom w:val="0"/>
          <w:divBdr>
            <w:top w:val="none" w:sz="0" w:space="0" w:color="auto"/>
            <w:left w:val="none" w:sz="0" w:space="0" w:color="auto"/>
            <w:bottom w:val="none" w:sz="0" w:space="0" w:color="auto"/>
            <w:right w:val="none" w:sz="0" w:space="0" w:color="auto"/>
          </w:divBdr>
        </w:div>
        <w:div w:id="1613171733">
          <w:marLeft w:val="0"/>
          <w:marRight w:val="0"/>
          <w:marTop w:val="0"/>
          <w:marBottom w:val="0"/>
          <w:divBdr>
            <w:top w:val="none" w:sz="0" w:space="0" w:color="auto"/>
            <w:left w:val="none" w:sz="0" w:space="0" w:color="auto"/>
            <w:bottom w:val="none" w:sz="0" w:space="0" w:color="auto"/>
            <w:right w:val="none" w:sz="0" w:space="0" w:color="auto"/>
          </w:divBdr>
          <w:divsChild>
            <w:div w:id="2097632608">
              <w:marLeft w:val="0"/>
              <w:marRight w:val="0"/>
              <w:marTop w:val="0"/>
              <w:marBottom w:val="0"/>
              <w:divBdr>
                <w:top w:val="none" w:sz="0" w:space="0" w:color="auto"/>
                <w:left w:val="none" w:sz="0" w:space="0" w:color="auto"/>
                <w:bottom w:val="none" w:sz="0" w:space="0" w:color="auto"/>
                <w:right w:val="none" w:sz="0" w:space="0" w:color="auto"/>
              </w:divBdr>
            </w:div>
          </w:divsChild>
        </w:div>
        <w:div w:id="379480772">
          <w:marLeft w:val="0"/>
          <w:marRight w:val="0"/>
          <w:marTop w:val="0"/>
          <w:marBottom w:val="0"/>
          <w:divBdr>
            <w:top w:val="none" w:sz="0" w:space="0" w:color="auto"/>
            <w:left w:val="none" w:sz="0" w:space="0" w:color="auto"/>
            <w:bottom w:val="none" w:sz="0" w:space="0" w:color="auto"/>
            <w:right w:val="none" w:sz="0" w:space="0" w:color="auto"/>
          </w:divBdr>
        </w:div>
        <w:div w:id="460347769">
          <w:marLeft w:val="0"/>
          <w:marRight w:val="0"/>
          <w:marTop w:val="0"/>
          <w:marBottom w:val="0"/>
          <w:divBdr>
            <w:top w:val="none" w:sz="0" w:space="0" w:color="auto"/>
            <w:left w:val="none" w:sz="0" w:space="0" w:color="auto"/>
            <w:bottom w:val="none" w:sz="0" w:space="0" w:color="auto"/>
            <w:right w:val="none" w:sz="0" w:space="0" w:color="auto"/>
          </w:divBdr>
          <w:divsChild>
            <w:div w:id="81074202">
              <w:marLeft w:val="0"/>
              <w:marRight w:val="0"/>
              <w:marTop w:val="0"/>
              <w:marBottom w:val="0"/>
              <w:divBdr>
                <w:top w:val="none" w:sz="0" w:space="0" w:color="auto"/>
                <w:left w:val="none" w:sz="0" w:space="0" w:color="auto"/>
                <w:bottom w:val="none" w:sz="0" w:space="0" w:color="auto"/>
                <w:right w:val="none" w:sz="0" w:space="0" w:color="auto"/>
              </w:divBdr>
            </w:div>
          </w:divsChild>
        </w:div>
        <w:div w:id="253437022">
          <w:marLeft w:val="0"/>
          <w:marRight w:val="0"/>
          <w:marTop w:val="0"/>
          <w:marBottom w:val="0"/>
          <w:divBdr>
            <w:top w:val="none" w:sz="0" w:space="0" w:color="auto"/>
            <w:left w:val="none" w:sz="0" w:space="0" w:color="auto"/>
            <w:bottom w:val="none" w:sz="0" w:space="0" w:color="auto"/>
            <w:right w:val="none" w:sz="0" w:space="0" w:color="auto"/>
          </w:divBdr>
        </w:div>
        <w:div w:id="950824612">
          <w:marLeft w:val="0"/>
          <w:marRight w:val="0"/>
          <w:marTop w:val="0"/>
          <w:marBottom w:val="0"/>
          <w:divBdr>
            <w:top w:val="none" w:sz="0" w:space="0" w:color="auto"/>
            <w:left w:val="none" w:sz="0" w:space="0" w:color="auto"/>
            <w:bottom w:val="none" w:sz="0" w:space="0" w:color="auto"/>
            <w:right w:val="none" w:sz="0" w:space="0" w:color="auto"/>
          </w:divBdr>
          <w:divsChild>
            <w:div w:id="954822765">
              <w:marLeft w:val="0"/>
              <w:marRight w:val="0"/>
              <w:marTop w:val="0"/>
              <w:marBottom w:val="0"/>
              <w:divBdr>
                <w:top w:val="none" w:sz="0" w:space="0" w:color="auto"/>
                <w:left w:val="none" w:sz="0" w:space="0" w:color="auto"/>
                <w:bottom w:val="none" w:sz="0" w:space="0" w:color="auto"/>
                <w:right w:val="none" w:sz="0" w:space="0" w:color="auto"/>
              </w:divBdr>
            </w:div>
          </w:divsChild>
        </w:div>
        <w:div w:id="600341107">
          <w:marLeft w:val="0"/>
          <w:marRight w:val="0"/>
          <w:marTop w:val="0"/>
          <w:marBottom w:val="0"/>
          <w:divBdr>
            <w:top w:val="none" w:sz="0" w:space="0" w:color="auto"/>
            <w:left w:val="none" w:sz="0" w:space="0" w:color="auto"/>
            <w:bottom w:val="none" w:sz="0" w:space="0" w:color="auto"/>
            <w:right w:val="none" w:sz="0" w:space="0" w:color="auto"/>
          </w:divBdr>
        </w:div>
        <w:div w:id="685522367">
          <w:marLeft w:val="0"/>
          <w:marRight w:val="0"/>
          <w:marTop w:val="0"/>
          <w:marBottom w:val="0"/>
          <w:divBdr>
            <w:top w:val="none" w:sz="0" w:space="0" w:color="auto"/>
            <w:left w:val="none" w:sz="0" w:space="0" w:color="auto"/>
            <w:bottom w:val="none" w:sz="0" w:space="0" w:color="auto"/>
            <w:right w:val="none" w:sz="0" w:space="0" w:color="auto"/>
          </w:divBdr>
          <w:divsChild>
            <w:div w:id="769550711">
              <w:marLeft w:val="0"/>
              <w:marRight w:val="0"/>
              <w:marTop w:val="0"/>
              <w:marBottom w:val="0"/>
              <w:divBdr>
                <w:top w:val="none" w:sz="0" w:space="0" w:color="auto"/>
                <w:left w:val="none" w:sz="0" w:space="0" w:color="auto"/>
                <w:bottom w:val="none" w:sz="0" w:space="0" w:color="auto"/>
                <w:right w:val="none" w:sz="0" w:space="0" w:color="auto"/>
              </w:divBdr>
            </w:div>
          </w:divsChild>
        </w:div>
        <w:div w:id="1336762116">
          <w:marLeft w:val="0"/>
          <w:marRight w:val="0"/>
          <w:marTop w:val="0"/>
          <w:marBottom w:val="0"/>
          <w:divBdr>
            <w:top w:val="none" w:sz="0" w:space="0" w:color="auto"/>
            <w:left w:val="none" w:sz="0" w:space="0" w:color="auto"/>
            <w:bottom w:val="none" w:sz="0" w:space="0" w:color="auto"/>
            <w:right w:val="none" w:sz="0" w:space="0" w:color="auto"/>
          </w:divBdr>
        </w:div>
        <w:div w:id="666597410">
          <w:marLeft w:val="0"/>
          <w:marRight w:val="0"/>
          <w:marTop w:val="0"/>
          <w:marBottom w:val="0"/>
          <w:divBdr>
            <w:top w:val="none" w:sz="0" w:space="0" w:color="auto"/>
            <w:left w:val="none" w:sz="0" w:space="0" w:color="auto"/>
            <w:bottom w:val="none" w:sz="0" w:space="0" w:color="auto"/>
            <w:right w:val="none" w:sz="0" w:space="0" w:color="auto"/>
          </w:divBdr>
          <w:divsChild>
            <w:div w:id="1364400811">
              <w:marLeft w:val="0"/>
              <w:marRight w:val="0"/>
              <w:marTop w:val="0"/>
              <w:marBottom w:val="0"/>
              <w:divBdr>
                <w:top w:val="none" w:sz="0" w:space="0" w:color="auto"/>
                <w:left w:val="none" w:sz="0" w:space="0" w:color="auto"/>
                <w:bottom w:val="none" w:sz="0" w:space="0" w:color="auto"/>
                <w:right w:val="none" w:sz="0" w:space="0" w:color="auto"/>
              </w:divBdr>
            </w:div>
          </w:divsChild>
        </w:div>
        <w:div w:id="1466433671">
          <w:marLeft w:val="0"/>
          <w:marRight w:val="0"/>
          <w:marTop w:val="0"/>
          <w:marBottom w:val="0"/>
          <w:divBdr>
            <w:top w:val="none" w:sz="0" w:space="0" w:color="auto"/>
            <w:left w:val="none" w:sz="0" w:space="0" w:color="auto"/>
            <w:bottom w:val="none" w:sz="0" w:space="0" w:color="auto"/>
            <w:right w:val="none" w:sz="0" w:space="0" w:color="auto"/>
          </w:divBdr>
        </w:div>
        <w:div w:id="60952215">
          <w:marLeft w:val="0"/>
          <w:marRight w:val="0"/>
          <w:marTop w:val="0"/>
          <w:marBottom w:val="0"/>
          <w:divBdr>
            <w:top w:val="none" w:sz="0" w:space="0" w:color="auto"/>
            <w:left w:val="none" w:sz="0" w:space="0" w:color="auto"/>
            <w:bottom w:val="none" w:sz="0" w:space="0" w:color="auto"/>
            <w:right w:val="none" w:sz="0" w:space="0" w:color="auto"/>
          </w:divBdr>
          <w:divsChild>
            <w:div w:id="1047993499">
              <w:marLeft w:val="0"/>
              <w:marRight w:val="0"/>
              <w:marTop w:val="0"/>
              <w:marBottom w:val="0"/>
              <w:divBdr>
                <w:top w:val="none" w:sz="0" w:space="0" w:color="auto"/>
                <w:left w:val="none" w:sz="0" w:space="0" w:color="auto"/>
                <w:bottom w:val="none" w:sz="0" w:space="0" w:color="auto"/>
                <w:right w:val="none" w:sz="0" w:space="0" w:color="auto"/>
              </w:divBdr>
            </w:div>
          </w:divsChild>
        </w:div>
        <w:div w:id="960917211">
          <w:marLeft w:val="0"/>
          <w:marRight w:val="0"/>
          <w:marTop w:val="0"/>
          <w:marBottom w:val="0"/>
          <w:divBdr>
            <w:top w:val="none" w:sz="0" w:space="0" w:color="auto"/>
            <w:left w:val="none" w:sz="0" w:space="0" w:color="auto"/>
            <w:bottom w:val="none" w:sz="0" w:space="0" w:color="auto"/>
            <w:right w:val="none" w:sz="0" w:space="0" w:color="auto"/>
          </w:divBdr>
        </w:div>
        <w:div w:id="35740950">
          <w:marLeft w:val="0"/>
          <w:marRight w:val="0"/>
          <w:marTop w:val="0"/>
          <w:marBottom w:val="0"/>
          <w:divBdr>
            <w:top w:val="none" w:sz="0" w:space="0" w:color="auto"/>
            <w:left w:val="none" w:sz="0" w:space="0" w:color="auto"/>
            <w:bottom w:val="none" w:sz="0" w:space="0" w:color="auto"/>
            <w:right w:val="none" w:sz="0" w:space="0" w:color="auto"/>
          </w:divBdr>
          <w:divsChild>
            <w:div w:id="1807383821">
              <w:marLeft w:val="0"/>
              <w:marRight w:val="0"/>
              <w:marTop w:val="0"/>
              <w:marBottom w:val="0"/>
              <w:divBdr>
                <w:top w:val="none" w:sz="0" w:space="0" w:color="auto"/>
                <w:left w:val="none" w:sz="0" w:space="0" w:color="auto"/>
                <w:bottom w:val="none" w:sz="0" w:space="0" w:color="auto"/>
                <w:right w:val="none" w:sz="0" w:space="0" w:color="auto"/>
              </w:divBdr>
            </w:div>
          </w:divsChild>
        </w:div>
        <w:div w:id="157581170">
          <w:marLeft w:val="0"/>
          <w:marRight w:val="0"/>
          <w:marTop w:val="300"/>
          <w:marBottom w:val="0"/>
          <w:divBdr>
            <w:top w:val="none" w:sz="0" w:space="0" w:color="auto"/>
            <w:left w:val="none" w:sz="0" w:space="0" w:color="auto"/>
            <w:bottom w:val="none" w:sz="0" w:space="0" w:color="auto"/>
            <w:right w:val="none" w:sz="0" w:space="0" w:color="auto"/>
          </w:divBdr>
          <w:divsChild>
            <w:div w:id="1416317510">
              <w:marLeft w:val="0"/>
              <w:marRight w:val="0"/>
              <w:marTop w:val="0"/>
              <w:marBottom w:val="0"/>
              <w:divBdr>
                <w:top w:val="none" w:sz="0" w:space="0" w:color="auto"/>
                <w:left w:val="none" w:sz="0" w:space="0" w:color="auto"/>
                <w:bottom w:val="none" w:sz="0" w:space="0" w:color="auto"/>
                <w:right w:val="none" w:sz="0" w:space="0" w:color="auto"/>
              </w:divBdr>
              <w:divsChild>
                <w:div w:id="74352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352408">
          <w:marLeft w:val="0"/>
          <w:marRight w:val="0"/>
          <w:marTop w:val="300"/>
          <w:marBottom w:val="0"/>
          <w:divBdr>
            <w:top w:val="none" w:sz="0" w:space="0" w:color="auto"/>
            <w:left w:val="none" w:sz="0" w:space="0" w:color="auto"/>
            <w:bottom w:val="none" w:sz="0" w:space="0" w:color="auto"/>
            <w:right w:val="none" w:sz="0" w:space="0" w:color="auto"/>
          </w:divBdr>
          <w:divsChild>
            <w:div w:id="1558205430">
              <w:marLeft w:val="0"/>
              <w:marRight w:val="0"/>
              <w:marTop w:val="0"/>
              <w:marBottom w:val="0"/>
              <w:divBdr>
                <w:top w:val="none" w:sz="0" w:space="0" w:color="auto"/>
                <w:left w:val="none" w:sz="0" w:space="0" w:color="auto"/>
                <w:bottom w:val="none" w:sz="0" w:space="0" w:color="auto"/>
                <w:right w:val="none" w:sz="0" w:space="0" w:color="auto"/>
              </w:divBdr>
              <w:divsChild>
                <w:div w:id="1664747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200764">
          <w:marLeft w:val="0"/>
          <w:marRight w:val="0"/>
          <w:marTop w:val="300"/>
          <w:marBottom w:val="0"/>
          <w:divBdr>
            <w:top w:val="none" w:sz="0" w:space="0" w:color="auto"/>
            <w:left w:val="none" w:sz="0" w:space="0" w:color="auto"/>
            <w:bottom w:val="none" w:sz="0" w:space="0" w:color="auto"/>
            <w:right w:val="none" w:sz="0" w:space="0" w:color="auto"/>
          </w:divBdr>
          <w:divsChild>
            <w:div w:id="1374845573">
              <w:marLeft w:val="0"/>
              <w:marRight w:val="0"/>
              <w:marTop w:val="0"/>
              <w:marBottom w:val="0"/>
              <w:divBdr>
                <w:top w:val="none" w:sz="0" w:space="0" w:color="auto"/>
                <w:left w:val="none" w:sz="0" w:space="0" w:color="auto"/>
                <w:bottom w:val="none" w:sz="0" w:space="0" w:color="auto"/>
                <w:right w:val="none" w:sz="0" w:space="0" w:color="auto"/>
              </w:divBdr>
              <w:divsChild>
                <w:div w:id="155288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6379">
          <w:marLeft w:val="0"/>
          <w:marRight w:val="0"/>
          <w:marTop w:val="300"/>
          <w:marBottom w:val="0"/>
          <w:divBdr>
            <w:top w:val="none" w:sz="0" w:space="0" w:color="auto"/>
            <w:left w:val="none" w:sz="0" w:space="0" w:color="auto"/>
            <w:bottom w:val="none" w:sz="0" w:space="0" w:color="auto"/>
            <w:right w:val="none" w:sz="0" w:space="0" w:color="auto"/>
          </w:divBdr>
          <w:divsChild>
            <w:div w:id="1115174567">
              <w:marLeft w:val="0"/>
              <w:marRight w:val="0"/>
              <w:marTop w:val="0"/>
              <w:marBottom w:val="0"/>
              <w:divBdr>
                <w:top w:val="none" w:sz="0" w:space="0" w:color="auto"/>
                <w:left w:val="none" w:sz="0" w:space="0" w:color="auto"/>
                <w:bottom w:val="none" w:sz="0" w:space="0" w:color="auto"/>
                <w:right w:val="none" w:sz="0" w:space="0" w:color="auto"/>
              </w:divBdr>
              <w:divsChild>
                <w:div w:id="199185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403505">
      <w:bodyDiv w:val="1"/>
      <w:marLeft w:val="0"/>
      <w:marRight w:val="0"/>
      <w:marTop w:val="0"/>
      <w:marBottom w:val="0"/>
      <w:divBdr>
        <w:top w:val="none" w:sz="0" w:space="0" w:color="auto"/>
        <w:left w:val="none" w:sz="0" w:space="0" w:color="auto"/>
        <w:bottom w:val="none" w:sz="0" w:space="0" w:color="auto"/>
        <w:right w:val="none" w:sz="0" w:space="0" w:color="auto"/>
      </w:divBdr>
      <w:divsChild>
        <w:div w:id="549079243">
          <w:marLeft w:val="0"/>
          <w:marRight w:val="0"/>
          <w:marTop w:val="0"/>
          <w:marBottom w:val="0"/>
          <w:divBdr>
            <w:top w:val="none" w:sz="0" w:space="0" w:color="auto"/>
            <w:left w:val="none" w:sz="0" w:space="0" w:color="auto"/>
            <w:bottom w:val="none" w:sz="0" w:space="0" w:color="auto"/>
            <w:right w:val="none" w:sz="0" w:space="0" w:color="auto"/>
          </w:divBdr>
          <w:divsChild>
            <w:div w:id="2072649547">
              <w:marLeft w:val="0"/>
              <w:marRight w:val="0"/>
              <w:marTop w:val="0"/>
              <w:marBottom w:val="0"/>
              <w:divBdr>
                <w:top w:val="none" w:sz="0" w:space="0" w:color="auto"/>
                <w:left w:val="none" w:sz="0" w:space="0" w:color="auto"/>
                <w:bottom w:val="none" w:sz="0" w:space="0" w:color="auto"/>
                <w:right w:val="none" w:sz="0" w:space="0" w:color="auto"/>
              </w:divBdr>
            </w:div>
          </w:divsChild>
        </w:div>
        <w:div w:id="1043795997">
          <w:marLeft w:val="0"/>
          <w:marRight w:val="0"/>
          <w:marTop w:val="0"/>
          <w:marBottom w:val="0"/>
          <w:divBdr>
            <w:top w:val="none" w:sz="0" w:space="0" w:color="auto"/>
            <w:left w:val="none" w:sz="0" w:space="0" w:color="auto"/>
            <w:bottom w:val="none" w:sz="0" w:space="0" w:color="auto"/>
            <w:right w:val="none" w:sz="0" w:space="0" w:color="auto"/>
          </w:divBdr>
        </w:div>
        <w:div w:id="7946713">
          <w:marLeft w:val="0"/>
          <w:marRight w:val="0"/>
          <w:marTop w:val="0"/>
          <w:marBottom w:val="0"/>
          <w:divBdr>
            <w:top w:val="none" w:sz="0" w:space="0" w:color="auto"/>
            <w:left w:val="none" w:sz="0" w:space="0" w:color="auto"/>
            <w:bottom w:val="none" w:sz="0" w:space="0" w:color="auto"/>
            <w:right w:val="none" w:sz="0" w:space="0" w:color="auto"/>
          </w:divBdr>
          <w:divsChild>
            <w:div w:id="909383051">
              <w:marLeft w:val="0"/>
              <w:marRight w:val="0"/>
              <w:marTop w:val="0"/>
              <w:marBottom w:val="0"/>
              <w:divBdr>
                <w:top w:val="none" w:sz="0" w:space="0" w:color="auto"/>
                <w:left w:val="none" w:sz="0" w:space="0" w:color="auto"/>
                <w:bottom w:val="none" w:sz="0" w:space="0" w:color="auto"/>
                <w:right w:val="none" w:sz="0" w:space="0" w:color="auto"/>
              </w:divBdr>
            </w:div>
          </w:divsChild>
        </w:div>
        <w:div w:id="1095976478">
          <w:marLeft w:val="0"/>
          <w:marRight w:val="0"/>
          <w:marTop w:val="0"/>
          <w:marBottom w:val="0"/>
          <w:divBdr>
            <w:top w:val="none" w:sz="0" w:space="0" w:color="auto"/>
            <w:left w:val="none" w:sz="0" w:space="0" w:color="auto"/>
            <w:bottom w:val="none" w:sz="0" w:space="0" w:color="auto"/>
            <w:right w:val="none" w:sz="0" w:space="0" w:color="auto"/>
          </w:divBdr>
        </w:div>
        <w:div w:id="601718085">
          <w:marLeft w:val="0"/>
          <w:marRight w:val="0"/>
          <w:marTop w:val="0"/>
          <w:marBottom w:val="0"/>
          <w:divBdr>
            <w:top w:val="none" w:sz="0" w:space="0" w:color="auto"/>
            <w:left w:val="none" w:sz="0" w:space="0" w:color="auto"/>
            <w:bottom w:val="none" w:sz="0" w:space="0" w:color="auto"/>
            <w:right w:val="none" w:sz="0" w:space="0" w:color="auto"/>
          </w:divBdr>
          <w:divsChild>
            <w:div w:id="40135648">
              <w:marLeft w:val="0"/>
              <w:marRight w:val="0"/>
              <w:marTop w:val="0"/>
              <w:marBottom w:val="0"/>
              <w:divBdr>
                <w:top w:val="none" w:sz="0" w:space="0" w:color="auto"/>
                <w:left w:val="none" w:sz="0" w:space="0" w:color="auto"/>
                <w:bottom w:val="none" w:sz="0" w:space="0" w:color="auto"/>
                <w:right w:val="none" w:sz="0" w:space="0" w:color="auto"/>
              </w:divBdr>
            </w:div>
          </w:divsChild>
        </w:div>
        <w:div w:id="1637680990">
          <w:marLeft w:val="0"/>
          <w:marRight w:val="0"/>
          <w:marTop w:val="0"/>
          <w:marBottom w:val="0"/>
          <w:divBdr>
            <w:top w:val="none" w:sz="0" w:space="0" w:color="auto"/>
            <w:left w:val="none" w:sz="0" w:space="0" w:color="auto"/>
            <w:bottom w:val="none" w:sz="0" w:space="0" w:color="auto"/>
            <w:right w:val="none" w:sz="0" w:space="0" w:color="auto"/>
          </w:divBdr>
        </w:div>
        <w:div w:id="1276789284">
          <w:marLeft w:val="0"/>
          <w:marRight w:val="0"/>
          <w:marTop w:val="0"/>
          <w:marBottom w:val="0"/>
          <w:divBdr>
            <w:top w:val="none" w:sz="0" w:space="0" w:color="auto"/>
            <w:left w:val="none" w:sz="0" w:space="0" w:color="auto"/>
            <w:bottom w:val="none" w:sz="0" w:space="0" w:color="auto"/>
            <w:right w:val="none" w:sz="0" w:space="0" w:color="auto"/>
          </w:divBdr>
          <w:divsChild>
            <w:div w:id="749931149">
              <w:marLeft w:val="0"/>
              <w:marRight w:val="0"/>
              <w:marTop w:val="0"/>
              <w:marBottom w:val="0"/>
              <w:divBdr>
                <w:top w:val="none" w:sz="0" w:space="0" w:color="auto"/>
                <w:left w:val="none" w:sz="0" w:space="0" w:color="auto"/>
                <w:bottom w:val="none" w:sz="0" w:space="0" w:color="auto"/>
                <w:right w:val="none" w:sz="0" w:space="0" w:color="auto"/>
              </w:divBdr>
            </w:div>
          </w:divsChild>
        </w:div>
        <w:div w:id="1807237238">
          <w:marLeft w:val="0"/>
          <w:marRight w:val="0"/>
          <w:marTop w:val="0"/>
          <w:marBottom w:val="0"/>
          <w:divBdr>
            <w:top w:val="none" w:sz="0" w:space="0" w:color="auto"/>
            <w:left w:val="none" w:sz="0" w:space="0" w:color="auto"/>
            <w:bottom w:val="none" w:sz="0" w:space="0" w:color="auto"/>
            <w:right w:val="none" w:sz="0" w:space="0" w:color="auto"/>
          </w:divBdr>
        </w:div>
        <w:div w:id="100077751">
          <w:marLeft w:val="0"/>
          <w:marRight w:val="0"/>
          <w:marTop w:val="0"/>
          <w:marBottom w:val="0"/>
          <w:divBdr>
            <w:top w:val="none" w:sz="0" w:space="0" w:color="auto"/>
            <w:left w:val="none" w:sz="0" w:space="0" w:color="auto"/>
            <w:bottom w:val="none" w:sz="0" w:space="0" w:color="auto"/>
            <w:right w:val="none" w:sz="0" w:space="0" w:color="auto"/>
          </w:divBdr>
          <w:divsChild>
            <w:div w:id="2065791969">
              <w:marLeft w:val="0"/>
              <w:marRight w:val="0"/>
              <w:marTop w:val="0"/>
              <w:marBottom w:val="0"/>
              <w:divBdr>
                <w:top w:val="none" w:sz="0" w:space="0" w:color="auto"/>
                <w:left w:val="none" w:sz="0" w:space="0" w:color="auto"/>
                <w:bottom w:val="none" w:sz="0" w:space="0" w:color="auto"/>
                <w:right w:val="none" w:sz="0" w:space="0" w:color="auto"/>
              </w:divBdr>
            </w:div>
          </w:divsChild>
        </w:div>
        <w:div w:id="1174035915">
          <w:marLeft w:val="0"/>
          <w:marRight w:val="0"/>
          <w:marTop w:val="0"/>
          <w:marBottom w:val="0"/>
          <w:divBdr>
            <w:top w:val="none" w:sz="0" w:space="0" w:color="auto"/>
            <w:left w:val="none" w:sz="0" w:space="0" w:color="auto"/>
            <w:bottom w:val="none" w:sz="0" w:space="0" w:color="auto"/>
            <w:right w:val="none" w:sz="0" w:space="0" w:color="auto"/>
          </w:divBdr>
        </w:div>
        <w:div w:id="234827720">
          <w:marLeft w:val="0"/>
          <w:marRight w:val="0"/>
          <w:marTop w:val="0"/>
          <w:marBottom w:val="0"/>
          <w:divBdr>
            <w:top w:val="none" w:sz="0" w:space="0" w:color="auto"/>
            <w:left w:val="none" w:sz="0" w:space="0" w:color="auto"/>
            <w:bottom w:val="none" w:sz="0" w:space="0" w:color="auto"/>
            <w:right w:val="none" w:sz="0" w:space="0" w:color="auto"/>
          </w:divBdr>
          <w:divsChild>
            <w:div w:id="1473789500">
              <w:marLeft w:val="0"/>
              <w:marRight w:val="0"/>
              <w:marTop w:val="0"/>
              <w:marBottom w:val="0"/>
              <w:divBdr>
                <w:top w:val="none" w:sz="0" w:space="0" w:color="auto"/>
                <w:left w:val="none" w:sz="0" w:space="0" w:color="auto"/>
                <w:bottom w:val="none" w:sz="0" w:space="0" w:color="auto"/>
                <w:right w:val="none" w:sz="0" w:space="0" w:color="auto"/>
              </w:divBdr>
            </w:div>
          </w:divsChild>
        </w:div>
        <w:div w:id="657613438">
          <w:marLeft w:val="0"/>
          <w:marRight w:val="0"/>
          <w:marTop w:val="0"/>
          <w:marBottom w:val="0"/>
          <w:divBdr>
            <w:top w:val="none" w:sz="0" w:space="0" w:color="auto"/>
            <w:left w:val="none" w:sz="0" w:space="0" w:color="auto"/>
            <w:bottom w:val="none" w:sz="0" w:space="0" w:color="auto"/>
            <w:right w:val="none" w:sz="0" w:space="0" w:color="auto"/>
          </w:divBdr>
        </w:div>
        <w:div w:id="94640451">
          <w:marLeft w:val="0"/>
          <w:marRight w:val="0"/>
          <w:marTop w:val="0"/>
          <w:marBottom w:val="0"/>
          <w:divBdr>
            <w:top w:val="none" w:sz="0" w:space="0" w:color="auto"/>
            <w:left w:val="none" w:sz="0" w:space="0" w:color="auto"/>
            <w:bottom w:val="none" w:sz="0" w:space="0" w:color="auto"/>
            <w:right w:val="none" w:sz="0" w:space="0" w:color="auto"/>
          </w:divBdr>
          <w:divsChild>
            <w:div w:id="625043290">
              <w:marLeft w:val="0"/>
              <w:marRight w:val="0"/>
              <w:marTop w:val="0"/>
              <w:marBottom w:val="0"/>
              <w:divBdr>
                <w:top w:val="none" w:sz="0" w:space="0" w:color="auto"/>
                <w:left w:val="none" w:sz="0" w:space="0" w:color="auto"/>
                <w:bottom w:val="none" w:sz="0" w:space="0" w:color="auto"/>
                <w:right w:val="none" w:sz="0" w:space="0" w:color="auto"/>
              </w:divBdr>
            </w:div>
          </w:divsChild>
        </w:div>
        <w:div w:id="799689542">
          <w:marLeft w:val="0"/>
          <w:marRight w:val="0"/>
          <w:marTop w:val="300"/>
          <w:marBottom w:val="0"/>
          <w:divBdr>
            <w:top w:val="none" w:sz="0" w:space="0" w:color="auto"/>
            <w:left w:val="none" w:sz="0" w:space="0" w:color="auto"/>
            <w:bottom w:val="none" w:sz="0" w:space="0" w:color="auto"/>
            <w:right w:val="none" w:sz="0" w:space="0" w:color="auto"/>
          </w:divBdr>
          <w:divsChild>
            <w:div w:id="1733306292">
              <w:marLeft w:val="0"/>
              <w:marRight w:val="0"/>
              <w:marTop w:val="0"/>
              <w:marBottom w:val="0"/>
              <w:divBdr>
                <w:top w:val="none" w:sz="0" w:space="0" w:color="auto"/>
                <w:left w:val="none" w:sz="0" w:space="0" w:color="auto"/>
                <w:bottom w:val="none" w:sz="0" w:space="0" w:color="auto"/>
                <w:right w:val="none" w:sz="0" w:space="0" w:color="auto"/>
              </w:divBdr>
              <w:divsChild>
                <w:div w:id="89728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3417">
          <w:marLeft w:val="0"/>
          <w:marRight w:val="0"/>
          <w:marTop w:val="300"/>
          <w:marBottom w:val="0"/>
          <w:divBdr>
            <w:top w:val="none" w:sz="0" w:space="0" w:color="auto"/>
            <w:left w:val="none" w:sz="0" w:space="0" w:color="auto"/>
            <w:bottom w:val="none" w:sz="0" w:space="0" w:color="auto"/>
            <w:right w:val="none" w:sz="0" w:space="0" w:color="auto"/>
          </w:divBdr>
          <w:divsChild>
            <w:div w:id="571043658">
              <w:marLeft w:val="0"/>
              <w:marRight w:val="0"/>
              <w:marTop w:val="0"/>
              <w:marBottom w:val="0"/>
              <w:divBdr>
                <w:top w:val="none" w:sz="0" w:space="0" w:color="auto"/>
                <w:left w:val="none" w:sz="0" w:space="0" w:color="auto"/>
                <w:bottom w:val="none" w:sz="0" w:space="0" w:color="auto"/>
                <w:right w:val="none" w:sz="0" w:space="0" w:color="auto"/>
              </w:divBdr>
              <w:divsChild>
                <w:div w:id="1427308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7610">
          <w:marLeft w:val="0"/>
          <w:marRight w:val="0"/>
          <w:marTop w:val="300"/>
          <w:marBottom w:val="0"/>
          <w:divBdr>
            <w:top w:val="none" w:sz="0" w:space="0" w:color="auto"/>
            <w:left w:val="none" w:sz="0" w:space="0" w:color="auto"/>
            <w:bottom w:val="none" w:sz="0" w:space="0" w:color="auto"/>
            <w:right w:val="none" w:sz="0" w:space="0" w:color="auto"/>
          </w:divBdr>
          <w:divsChild>
            <w:div w:id="380448003">
              <w:marLeft w:val="0"/>
              <w:marRight w:val="0"/>
              <w:marTop w:val="0"/>
              <w:marBottom w:val="0"/>
              <w:divBdr>
                <w:top w:val="none" w:sz="0" w:space="0" w:color="auto"/>
                <w:left w:val="none" w:sz="0" w:space="0" w:color="auto"/>
                <w:bottom w:val="none" w:sz="0" w:space="0" w:color="auto"/>
                <w:right w:val="none" w:sz="0" w:space="0" w:color="auto"/>
              </w:divBdr>
              <w:divsChild>
                <w:div w:id="14492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072436">
          <w:marLeft w:val="0"/>
          <w:marRight w:val="0"/>
          <w:marTop w:val="300"/>
          <w:marBottom w:val="0"/>
          <w:divBdr>
            <w:top w:val="none" w:sz="0" w:space="0" w:color="auto"/>
            <w:left w:val="none" w:sz="0" w:space="0" w:color="auto"/>
            <w:bottom w:val="none" w:sz="0" w:space="0" w:color="auto"/>
            <w:right w:val="none" w:sz="0" w:space="0" w:color="auto"/>
          </w:divBdr>
          <w:divsChild>
            <w:div w:id="323630348">
              <w:marLeft w:val="0"/>
              <w:marRight w:val="0"/>
              <w:marTop w:val="0"/>
              <w:marBottom w:val="0"/>
              <w:divBdr>
                <w:top w:val="none" w:sz="0" w:space="0" w:color="auto"/>
                <w:left w:val="none" w:sz="0" w:space="0" w:color="auto"/>
                <w:bottom w:val="none" w:sz="0" w:space="0" w:color="auto"/>
                <w:right w:val="none" w:sz="0" w:space="0" w:color="auto"/>
              </w:divBdr>
              <w:divsChild>
                <w:div w:id="1198659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0623">
      <w:bodyDiv w:val="1"/>
      <w:marLeft w:val="0"/>
      <w:marRight w:val="0"/>
      <w:marTop w:val="0"/>
      <w:marBottom w:val="0"/>
      <w:divBdr>
        <w:top w:val="none" w:sz="0" w:space="0" w:color="auto"/>
        <w:left w:val="none" w:sz="0" w:space="0" w:color="auto"/>
        <w:bottom w:val="none" w:sz="0" w:space="0" w:color="auto"/>
        <w:right w:val="none" w:sz="0" w:space="0" w:color="auto"/>
      </w:divBdr>
      <w:divsChild>
        <w:div w:id="1107964881">
          <w:marLeft w:val="0"/>
          <w:marRight w:val="0"/>
          <w:marTop w:val="0"/>
          <w:marBottom w:val="0"/>
          <w:divBdr>
            <w:top w:val="none" w:sz="0" w:space="0" w:color="auto"/>
            <w:left w:val="none" w:sz="0" w:space="0" w:color="auto"/>
            <w:bottom w:val="none" w:sz="0" w:space="0" w:color="auto"/>
            <w:right w:val="none" w:sz="0" w:space="0" w:color="auto"/>
          </w:divBdr>
        </w:div>
        <w:div w:id="1687831619">
          <w:marLeft w:val="0"/>
          <w:marRight w:val="0"/>
          <w:marTop w:val="0"/>
          <w:marBottom w:val="0"/>
          <w:divBdr>
            <w:top w:val="none" w:sz="0" w:space="0" w:color="auto"/>
            <w:left w:val="none" w:sz="0" w:space="0" w:color="auto"/>
            <w:bottom w:val="none" w:sz="0" w:space="0" w:color="auto"/>
            <w:right w:val="none" w:sz="0" w:space="0" w:color="auto"/>
          </w:divBdr>
          <w:divsChild>
            <w:div w:id="1893689521">
              <w:marLeft w:val="0"/>
              <w:marRight w:val="0"/>
              <w:marTop w:val="0"/>
              <w:marBottom w:val="0"/>
              <w:divBdr>
                <w:top w:val="none" w:sz="0" w:space="0" w:color="auto"/>
                <w:left w:val="none" w:sz="0" w:space="0" w:color="auto"/>
                <w:bottom w:val="none" w:sz="0" w:space="0" w:color="auto"/>
                <w:right w:val="none" w:sz="0" w:space="0" w:color="auto"/>
              </w:divBdr>
            </w:div>
          </w:divsChild>
        </w:div>
        <w:div w:id="1812942545">
          <w:marLeft w:val="0"/>
          <w:marRight w:val="0"/>
          <w:marTop w:val="0"/>
          <w:marBottom w:val="0"/>
          <w:divBdr>
            <w:top w:val="none" w:sz="0" w:space="0" w:color="auto"/>
            <w:left w:val="none" w:sz="0" w:space="0" w:color="auto"/>
            <w:bottom w:val="none" w:sz="0" w:space="0" w:color="auto"/>
            <w:right w:val="none" w:sz="0" w:space="0" w:color="auto"/>
          </w:divBdr>
        </w:div>
        <w:div w:id="1229267736">
          <w:marLeft w:val="0"/>
          <w:marRight w:val="0"/>
          <w:marTop w:val="0"/>
          <w:marBottom w:val="0"/>
          <w:divBdr>
            <w:top w:val="none" w:sz="0" w:space="0" w:color="auto"/>
            <w:left w:val="none" w:sz="0" w:space="0" w:color="auto"/>
            <w:bottom w:val="none" w:sz="0" w:space="0" w:color="auto"/>
            <w:right w:val="none" w:sz="0" w:space="0" w:color="auto"/>
          </w:divBdr>
          <w:divsChild>
            <w:div w:id="1315136948">
              <w:marLeft w:val="0"/>
              <w:marRight w:val="0"/>
              <w:marTop w:val="0"/>
              <w:marBottom w:val="0"/>
              <w:divBdr>
                <w:top w:val="none" w:sz="0" w:space="0" w:color="auto"/>
                <w:left w:val="none" w:sz="0" w:space="0" w:color="auto"/>
                <w:bottom w:val="none" w:sz="0" w:space="0" w:color="auto"/>
                <w:right w:val="none" w:sz="0" w:space="0" w:color="auto"/>
              </w:divBdr>
            </w:div>
          </w:divsChild>
        </w:div>
        <w:div w:id="1410885587">
          <w:marLeft w:val="0"/>
          <w:marRight w:val="0"/>
          <w:marTop w:val="0"/>
          <w:marBottom w:val="0"/>
          <w:divBdr>
            <w:top w:val="none" w:sz="0" w:space="0" w:color="auto"/>
            <w:left w:val="none" w:sz="0" w:space="0" w:color="auto"/>
            <w:bottom w:val="none" w:sz="0" w:space="0" w:color="auto"/>
            <w:right w:val="none" w:sz="0" w:space="0" w:color="auto"/>
          </w:divBdr>
        </w:div>
        <w:div w:id="1728067902">
          <w:marLeft w:val="0"/>
          <w:marRight w:val="0"/>
          <w:marTop w:val="0"/>
          <w:marBottom w:val="0"/>
          <w:divBdr>
            <w:top w:val="none" w:sz="0" w:space="0" w:color="auto"/>
            <w:left w:val="none" w:sz="0" w:space="0" w:color="auto"/>
            <w:bottom w:val="none" w:sz="0" w:space="0" w:color="auto"/>
            <w:right w:val="none" w:sz="0" w:space="0" w:color="auto"/>
          </w:divBdr>
          <w:divsChild>
            <w:div w:id="521624515">
              <w:marLeft w:val="0"/>
              <w:marRight w:val="0"/>
              <w:marTop w:val="0"/>
              <w:marBottom w:val="0"/>
              <w:divBdr>
                <w:top w:val="none" w:sz="0" w:space="0" w:color="auto"/>
                <w:left w:val="none" w:sz="0" w:space="0" w:color="auto"/>
                <w:bottom w:val="none" w:sz="0" w:space="0" w:color="auto"/>
                <w:right w:val="none" w:sz="0" w:space="0" w:color="auto"/>
              </w:divBdr>
            </w:div>
          </w:divsChild>
        </w:div>
        <w:div w:id="486166415">
          <w:marLeft w:val="0"/>
          <w:marRight w:val="0"/>
          <w:marTop w:val="0"/>
          <w:marBottom w:val="0"/>
          <w:divBdr>
            <w:top w:val="none" w:sz="0" w:space="0" w:color="auto"/>
            <w:left w:val="none" w:sz="0" w:space="0" w:color="auto"/>
            <w:bottom w:val="none" w:sz="0" w:space="0" w:color="auto"/>
            <w:right w:val="none" w:sz="0" w:space="0" w:color="auto"/>
          </w:divBdr>
        </w:div>
        <w:div w:id="687560934">
          <w:marLeft w:val="0"/>
          <w:marRight w:val="0"/>
          <w:marTop w:val="0"/>
          <w:marBottom w:val="0"/>
          <w:divBdr>
            <w:top w:val="none" w:sz="0" w:space="0" w:color="auto"/>
            <w:left w:val="none" w:sz="0" w:space="0" w:color="auto"/>
            <w:bottom w:val="none" w:sz="0" w:space="0" w:color="auto"/>
            <w:right w:val="none" w:sz="0" w:space="0" w:color="auto"/>
          </w:divBdr>
          <w:divsChild>
            <w:div w:id="1379818714">
              <w:marLeft w:val="0"/>
              <w:marRight w:val="0"/>
              <w:marTop w:val="0"/>
              <w:marBottom w:val="0"/>
              <w:divBdr>
                <w:top w:val="none" w:sz="0" w:space="0" w:color="auto"/>
                <w:left w:val="none" w:sz="0" w:space="0" w:color="auto"/>
                <w:bottom w:val="none" w:sz="0" w:space="0" w:color="auto"/>
                <w:right w:val="none" w:sz="0" w:space="0" w:color="auto"/>
              </w:divBdr>
            </w:div>
          </w:divsChild>
        </w:div>
        <w:div w:id="380056406">
          <w:marLeft w:val="0"/>
          <w:marRight w:val="0"/>
          <w:marTop w:val="0"/>
          <w:marBottom w:val="0"/>
          <w:divBdr>
            <w:top w:val="none" w:sz="0" w:space="0" w:color="auto"/>
            <w:left w:val="none" w:sz="0" w:space="0" w:color="auto"/>
            <w:bottom w:val="none" w:sz="0" w:space="0" w:color="auto"/>
            <w:right w:val="none" w:sz="0" w:space="0" w:color="auto"/>
          </w:divBdr>
        </w:div>
        <w:div w:id="1383098059">
          <w:marLeft w:val="0"/>
          <w:marRight w:val="0"/>
          <w:marTop w:val="0"/>
          <w:marBottom w:val="0"/>
          <w:divBdr>
            <w:top w:val="none" w:sz="0" w:space="0" w:color="auto"/>
            <w:left w:val="none" w:sz="0" w:space="0" w:color="auto"/>
            <w:bottom w:val="none" w:sz="0" w:space="0" w:color="auto"/>
            <w:right w:val="none" w:sz="0" w:space="0" w:color="auto"/>
          </w:divBdr>
          <w:divsChild>
            <w:div w:id="256596050">
              <w:marLeft w:val="0"/>
              <w:marRight w:val="0"/>
              <w:marTop w:val="0"/>
              <w:marBottom w:val="0"/>
              <w:divBdr>
                <w:top w:val="none" w:sz="0" w:space="0" w:color="auto"/>
                <w:left w:val="none" w:sz="0" w:space="0" w:color="auto"/>
                <w:bottom w:val="none" w:sz="0" w:space="0" w:color="auto"/>
                <w:right w:val="none" w:sz="0" w:space="0" w:color="auto"/>
              </w:divBdr>
            </w:div>
          </w:divsChild>
        </w:div>
        <w:div w:id="587928386">
          <w:marLeft w:val="0"/>
          <w:marRight w:val="0"/>
          <w:marTop w:val="0"/>
          <w:marBottom w:val="0"/>
          <w:divBdr>
            <w:top w:val="none" w:sz="0" w:space="0" w:color="auto"/>
            <w:left w:val="none" w:sz="0" w:space="0" w:color="auto"/>
            <w:bottom w:val="none" w:sz="0" w:space="0" w:color="auto"/>
            <w:right w:val="none" w:sz="0" w:space="0" w:color="auto"/>
          </w:divBdr>
        </w:div>
        <w:div w:id="1370835154">
          <w:marLeft w:val="0"/>
          <w:marRight w:val="0"/>
          <w:marTop w:val="0"/>
          <w:marBottom w:val="0"/>
          <w:divBdr>
            <w:top w:val="none" w:sz="0" w:space="0" w:color="auto"/>
            <w:left w:val="none" w:sz="0" w:space="0" w:color="auto"/>
            <w:bottom w:val="none" w:sz="0" w:space="0" w:color="auto"/>
            <w:right w:val="none" w:sz="0" w:space="0" w:color="auto"/>
          </w:divBdr>
          <w:divsChild>
            <w:div w:id="1347319178">
              <w:marLeft w:val="0"/>
              <w:marRight w:val="0"/>
              <w:marTop w:val="0"/>
              <w:marBottom w:val="0"/>
              <w:divBdr>
                <w:top w:val="none" w:sz="0" w:space="0" w:color="auto"/>
                <w:left w:val="none" w:sz="0" w:space="0" w:color="auto"/>
                <w:bottom w:val="none" w:sz="0" w:space="0" w:color="auto"/>
                <w:right w:val="none" w:sz="0" w:space="0" w:color="auto"/>
              </w:divBdr>
            </w:div>
          </w:divsChild>
        </w:div>
        <w:div w:id="1066803502">
          <w:marLeft w:val="0"/>
          <w:marRight w:val="0"/>
          <w:marTop w:val="0"/>
          <w:marBottom w:val="0"/>
          <w:divBdr>
            <w:top w:val="none" w:sz="0" w:space="0" w:color="auto"/>
            <w:left w:val="none" w:sz="0" w:space="0" w:color="auto"/>
            <w:bottom w:val="none" w:sz="0" w:space="0" w:color="auto"/>
            <w:right w:val="none" w:sz="0" w:space="0" w:color="auto"/>
          </w:divBdr>
        </w:div>
        <w:div w:id="530848633">
          <w:marLeft w:val="0"/>
          <w:marRight w:val="0"/>
          <w:marTop w:val="0"/>
          <w:marBottom w:val="0"/>
          <w:divBdr>
            <w:top w:val="none" w:sz="0" w:space="0" w:color="auto"/>
            <w:left w:val="none" w:sz="0" w:space="0" w:color="auto"/>
            <w:bottom w:val="none" w:sz="0" w:space="0" w:color="auto"/>
            <w:right w:val="none" w:sz="0" w:space="0" w:color="auto"/>
          </w:divBdr>
          <w:divsChild>
            <w:div w:id="2094816140">
              <w:marLeft w:val="0"/>
              <w:marRight w:val="0"/>
              <w:marTop w:val="0"/>
              <w:marBottom w:val="0"/>
              <w:divBdr>
                <w:top w:val="none" w:sz="0" w:space="0" w:color="auto"/>
                <w:left w:val="none" w:sz="0" w:space="0" w:color="auto"/>
                <w:bottom w:val="none" w:sz="0" w:space="0" w:color="auto"/>
                <w:right w:val="none" w:sz="0" w:space="0" w:color="auto"/>
              </w:divBdr>
            </w:div>
          </w:divsChild>
        </w:div>
        <w:div w:id="640580767">
          <w:marLeft w:val="0"/>
          <w:marRight w:val="0"/>
          <w:marTop w:val="300"/>
          <w:marBottom w:val="0"/>
          <w:divBdr>
            <w:top w:val="none" w:sz="0" w:space="0" w:color="auto"/>
            <w:left w:val="none" w:sz="0" w:space="0" w:color="auto"/>
            <w:bottom w:val="none" w:sz="0" w:space="0" w:color="auto"/>
            <w:right w:val="none" w:sz="0" w:space="0" w:color="auto"/>
          </w:divBdr>
          <w:divsChild>
            <w:div w:id="171527865">
              <w:marLeft w:val="0"/>
              <w:marRight w:val="0"/>
              <w:marTop w:val="0"/>
              <w:marBottom w:val="0"/>
              <w:divBdr>
                <w:top w:val="none" w:sz="0" w:space="0" w:color="auto"/>
                <w:left w:val="none" w:sz="0" w:space="0" w:color="auto"/>
                <w:bottom w:val="none" w:sz="0" w:space="0" w:color="auto"/>
                <w:right w:val="none" w:sz="0" w:space="0" w:color="auto"/>
              </w:divBdr>
              <w:divsChild>
                <w:div w:id="103618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91651">
          <w:marLeft w:val="0"/>
          <w:marRight w:val="0"/>
          <w:marTop w:val="300"/>
          <w:marBottom w:val="0"/>
          <w:divBdr>
            <w:top w:val="none" w:sz="0" w:space="0" w:color="auto"/>
            <w:left w:val="none" w:sz="0" w:space="0" w:color="auto"/>
            <w:bottom w:val="none" w:sz="0" w:space="0" w:color="auto"/>
            <w:right w:val="none" w:sz="0" w:space="0" w:color="auto"/>
          </w:divBdr>
          <w:divsChild>
            <w:div w:id="496776136">
              <w:marLeft w:val="0"/>
              <w:marRight w:val="0"/>
              <w:marTop w:val="0"/>
              <w:marBottom w:val="0"/>
              <w:divBdr>
                <w:top w:val="none" w:sz="0" w:space="0" w:color="auto"/>
                <w:left w:val="none" w:sz="0" w:space="0" w:color="auto"/>
                <w:bottom w:val="none" w:sz="0" w:space="0" w:color="auto"/>
                <w:right w:val="none" w:sz="0" w:space="0" w:color="auto"/>
              </w:divBdr>
              <w:divsChild>
                <w:div w:id="19851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857426">
          <w:marLeft w:val="0"/>
          <w:marRight w:val="0"/>
          <w:marTop w:val="300"/>
          <w:marBottom w:val="0"/>
          <w:divBdr>
            <w:top w:val="none" w:sz="0" w:space="0" w:color="auto"/>
            <w:left w:val="none" w:sz="0" w:space="0" w:color="auto"/>
            <w:bottom w:val="none" w:sz="0" w:space="0" w:color="auto"/>
            <w:right w:val="none" w:sz="0" w:space="0" w:color="auto"/>
          </w:divBdr>
          <w:divsChild>
            <w:div w:id="1183861169">
              <w:marLeft w:val="0"/>
              <w:marRight w:val="0"/>
              <w:marTop w:val="0"/>
              <w:marBottom w:val="0"/>
              <w:divBdr>
                <w:top w:val="none" w:sz="0" w:space="0" w:color="auto"/>
                <w:left w:val="none" w:sz="0" w:space="0" w:color="auto"/>
                <w:bottom w:val="none" w:sz="0" w:space="0" w:color="auto"/>
                <w:right w:val="none" w:sz="0" w:space="0" w:color="auto"/>
              </w:divBdr>
              <w:divsChild>
                <w:div w:id="1555701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440199">
          <w:marLeft w:val="0"/>
          <w:marRight w:val="0"/>
          <w:marTop w:val="300"/>
          <w:marBottom w:val="0"/>
          <w:divBdr>
            <w:top w:val="none" w:sz="0" w:space="0" w:color="auto"/>
            <w:left w:val="none" w:sz="0" w:space="0" w:color="auto"/>
            <w:bottom w:val="none" w:sz="0" w:space="0" w:color="auto"/>
            <w:right w:val="none" w:sz="0" w:space="0" w:color="auto"/>
          </w:divBdr>
          <w:divsChild>
            <w:div w:id="244729617">
              <w:marLeft w:val="0"/>
              <w:marRight w:val="0"/>
              <w:marTop w:val="0"/>
              <w:marBottom w:val="0"/>
              <w:divBdr>
                <w:top w:val="none" w:sz="0" w:space="0" w:color="auto"/>
                <w:left w:val="none" w:sz="0" w:space="0" w:color="auto"/>
                <w:bottom w:val="none" w:sz="0" w:space="0" w:color="auto"/>
                <w:right w:val="none" w:sz="0" w:space="0" w:color="auto"/>
              </w:divBdr>
              <w:divsChild>
                <w:div w:id="31866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7968">
      <w:bodyDiv w:val="1"/>
      <w:marLeft w:val="0"/>
      <w:marRight w:val="0"/>
      <w:marTop w:val="0"/>
      <w:marBottom w:val="0"/>
      <w:divBdr>
        <w:top w:val="none" w:sz="0" w:space="0" w:color="auto"/>
        <w:left w:val="none" w:sz="0" w:space="0" w:color="auto"/>
        <w:bottom w:val="none" w:sz="0" w:space="0" w:color="auto"/>
        <w:right w:val="none" w:sz="0" w:space="0" w:color="auto"/>
      </w:divBdr>
      <w:divsChild>
        <w:div w:id="1821455100">
          <w:marLeft w:val="0"/>
          <w:marRight w:val="0"/>
          <w:marTop w:val="0"/>
          <w:marBottom w:val="0"/>
          <w:divBdr>
            <w:top w:val="none" w:sz="0" w:space="0" w:color="auto"/>
            <w:left w:val="none" w:sz="0" w:space="0" w:color="auto"/>
            <w:bottom w:val="none" w:sz="0" w:space="0" w:color="auto"/>
            <w:right w:val="none" w:sz="0" w:space="0" w:color="auto"/>
          </w:divBdr>
        </w:div>
        <w:div w:id="516700454">
          <w:marLeft w:val="0"/>
          <w:marRight w:val="0"/>
          <w:marTop w:val="0"/>
          <w:marBottom w:val="0"/>
          <w:divBdr>
            <w:top w:val="none" w:sz="0" w:space="0" w:color="auto"/>
            <w:left w:val="none" w:sz="0" w:space="0" w:color="auto"/>
            <w:bottom w:val="none" w:sz="0" w:space="0" w:color="auto"/>
            <w:right w:val="none" w:sz="0" w:space="0" w:color="auto"/>
          </w:divBdr>
          <w:divsChild>
            <w:div w:id="2146848834">
              <w:marLeft w:val="0"/>
              <w:marRight w:val="0"/>
              <w:marTop w:val="0"/>
              <w:marBottom w:val="0"/>
              <w:divBdr>
                <w:top w:val="none" w:sz="0" w:space="0" w:color="auto"/>
                <w:left w:val="none" w:sz="0" w:space="0" w:color="auto"/>
                <w:bottom w:val="none" w:sz="0" w:space="0" w:color="auto"/>
                <w:right w:val="none" w:sz="0" w:space="0" w:color="auto"/>
              </w:divBdr>
            </w:div>
          </w:divsChild>
        </w:div>
        <w:div w:id="1895847363">
          <w:marLeft w:val="0"/>
          <w:marRight w:val="0"/>
          <w:marTop w:val="0"/>
          <w:marBottom w:val="0"/>
          <w:divBdr>
            <w:top w:val="none" w:sz="0" w:space="0" w:color="auto"/>
            <w:left w:val="none" w:sz="0" w:space="0" w:color="auto"/>
            <w:bottom w:val="none" w:sz="0" w:space="0" w:color="auto"/>
            <w:right w:val="none" w:sz="0" w:space="0" w:color="auto"/>
          </w:divBdr>
        </w:div>
        <w:div w:id="831413770">
          <w:marLeft w:val="0"/>
          <w:marRight w:val="0"/>
          <w:marTop w:val="0"/>
          <w:marBottom w:val="0"/>
          <w:divBdr>
            <w:top w:val="none" w:sz="0" w:space="0" w:color="auto"/>
            <w:left w:val="none" w:sz="0" w:space="0" w:color="auto"/>
            <w:bottom w:val="none" w:sz="0" w:space="0" w:color="auto"/>
            <w:right w:val="none" w:sz="0" w:space="0" w:color="auto"/>
          </w:divBdr>
          <w:divsChild>
            <w:div w:id="1193689310">
              <w:marLeft w:val="0"/>
              <w:marRight w:val="0"/>
              <w:marTop w:val="0"/>
              <w:marBottom w:val="0"/>
              <w:divBdr>
                <w:top w:val="none" w:sz="0" w:space="0" w:color="auto"/>
                <w:left w:val="none" w:sz="0" w:space="0" w:color="auto"/>
                <w:bottom w:val="none" w:sz="0" w:space="0" w:color="auto"/>
                <w:right w:val="none" w:sz="0" w:space="0" w:color="auto"/>
              </w:divBdr>
            </w:div>
          </w:divsChild>
        </w:div>
        <w:div w:id="924655929">
          <w:marLeft w:val="0"/>
          <w:marRight w:val="0"/>
          <w:marTop w:val="0"/>
          <w:marBottom w:val="0"/>
          <w:divBdr>
            <w:top w:val="none" w:sz="0" w:space="0" w:color="auto"/>
            <w:left w:val="none" w:sz="0" w:space="0" w:color="auto"/>
            <w:bottom w:val="none" w:sz="0" w:space="0" w:color="auto"/>
            <w:right w:val="none" w:sz="0" w:space="0" w:color="auto"/>
          </w:divBdr>
        </w:div>
        <w:div w:id="1187908681">
          <w:marLeft w:val="0"/>
          <w:marRight w:val="0"/>
          <w:marTop w:val="0"/>
          <w:marBottom w:val="0"/>
          <w:divBdr>
            <w:top w:val="none" w:sz="0" w:space="0" w:color="auto"/>
            <w:left w:val="none" w:sz="0" w:space="0" w:color="auto"/>
            <w:bottom w:val="none" w:sz="0" w:space="0" w:color="auto"/>
            <w:right w:val="none" w:sz="0" w:space="0" w:color="auto"/>
          </w:divBdr>
          <w:divsChild>
            <w:div w:id="276330800">
              <w:marLeft w:val="0"/>
              <w:marRight w:val="0"/>
              <w:marTop w:val="0"/>
              <w:marBottom w:val="0"/>
              <w:divBdr>
                <w:top w:val="none" w:sz="0" w:space="0" w:color="auto"/>
                <w:left w:val="none" w:sz="0" w:space="0" w:color="auto"/>
                <w:bottom w:val="none" w:sz="0" w:space="0" w:color="auto"/>
                <w:right w:val="none" w:sz="0" w:space="0" w:color="auto"/>
              </w:divBdr>
            </w:div>
          </w:divsChild>
        </w:div>
        <w:div w:id="1670599110">
          <w:marLeft w:val="0"/>
          <w:marRight w:val="0"/>
          <w:marTop w:val="0"/>
          <w:marBottom w:val="0"/>
          <w:divBdr>
            <w:top w:val="none" w:sz="0" w:space="0" w:color="auto"/>
            <w:left w:val="none" w:sz="0" w:space="0" w:color="auto"/>
            <w:bottom w:val="none" w:sz="0" w:space="0" w:color="auto"/>
            <w:right w:val="none" w:sz="0" w:space="0" w:color="auto"/>
          </w:divBdr>
        </w:div>
        <w:div w:id="1574389159">
          <w:marLeft w:val="0"/>
          <w:marRight w:val="0"/>
          <w:marTop w:val="0"/>
          <w:marBottom w:val="0"/>
          <w:divBdr>
            <w:top w:val="none" w:sz="0" w:space="0" w:color="auto"/>
            <w:left w:val="none" w:sz="0" w:space="0" w:color="auto"/>
            <w:bottom w:val="none" w:sz="0" w:space="0" w:color="auto"/>
            <w:right w:val="none" w:sz="0" w:space="0" w:color="auto"/>
          </w:divBdr>
          <w:divsChild>
            <w:div w:id="805928157">
              <w:marLeft w:val="0"/>
              <w:marRight w:val="0"/>
              <w:marTop w:val="0"/>
              <w:marBottom w:val="0"/>
              <w:divBdr>
                <w:top w:val="none" w:sz="0" w:space="0" w:color="auto"/>
                <w:left w:val="none" w:sz="0" w:space="0" w:color="auto"/>
                <w:bottom w:val="none" w:sz="0" w:space="0" w:color="auto"/>
                <w:right w:val="none" w:sz="0" w:space="0" w:color="auto"/>
              </w:divBdr>
            </w:div>
          </w:divsChild>
        </w:div>
        <w:div w:id="981495625">
          <w:marLeft w:val="0"/>
          <w:marRight w:val="0"/>
          <w:marTop w:val="0"/>
          <w:marBottom w:val="0"/>
          <w:divBdr>
            <w:top w:val="none" w:sz="0" w:space="0" w:color="auto"/>
            <w:left w:val="none" w:sz="0" w:space="0" w:color="auto"/>
            <w:bottom w:val="none" w:sz="0" w:space="0" w:color="auto"/>
            <w:right w:val="none" w:sz="0" w:space="0" w:color="auto"/>
          </w:divBdr>
        </w:div>
        <w:div w:id="1261454202">
          <w:marLeft w:val="0"/>
          <w:marRight w:val="0"/>
          <w:marTop w:val="0"/>
          <w:marBottom w:val="0"/>
          <w:divBdr>
            <w:top w:val="none" w:sz="0" w:space="0" w:color="auto"/>
            <w:left w:val="none" w:sz="0" w:space="0" w:color="auto"/>
            <w:bottom w:val="none" w:sz="0" w:space="0" w:color="auto"/>
            <w:right w:val="none" w:sz="0" w:space="0" w:color="auto"/>
          </w:divBdr>
          <w:divsChild>
            <w:div w:id="2016027652">
              <w:marLeft w:val="0"/>
              <w:marRight w:val="0"/>
              <w:marTop w:val="0"/>
              <w:marBottom w:val="0"/>
              <w:divBdr>
                <w:top w:val="none" w:sz="0" w:space="0" w:color="auto"/>
                <w:left w:val="none" w:sz="0" w:space="0" w:color="auto"/>
                <w:bottom w:val="none" w:sz="0" w:space="0" w:color="auto"/>
                <w:right w:val="none" w:sz="0" w:space="0" w:color="auto"/>
              </w:divBdr>
            </w:div>
          </w:divsChild>
        </w:div>
        <w:div w:id="873158688">
          <w:marLeft w:val="0"/>
          <w:marRight w:val="0"/>
          <w:marTop w:val="0"/>
          <w:marBottom w:val="0"/>
          <w:divBdr>
            <w:top w:val="none" w:sz="0" w:space="0" w:color="auto"/>
            <w:left w:val="none" w:sz="0" w:space="0" w:color="auto"/>
            <w:bottom w:val="none" w:sz="0" w:space="0" w:color="auto"/>
            <w:right w:val="none" w:sz="0" w:space="0" w:color="auto"/>
          </w:divBdr>
        </w:div>
        <w:div w:id="889338777">
          <w:marLeft w:val="0"/>
          <w:marRight w:val="0"/>
          <w:marTop w:val="0"/>
          <w:marBottom w:val="0"/>
          <w:divBdr>
            <w:top w:val="none" w:sz="0" w:space="0" w:color="auto"/>
            <w:left w:val="none" w:sz="0" w:space="0" w:color="auto"/>
            <w:bottom w:val="none" w:sz="0" w:space="0" w:color="auto"/>
            <w:right w:val="none" w:sz="0" w:space="0" w:color="auto"/>
          </w:divBdr>
          <w:divsChild>
            <w:div w:id="2024161679">
              <w:marLeft w:val="0"/>
              <w:marRight w:val="0"/>
              <w:marTop w:val="0"/>
              <w:marBottom w:val="0"/>
              <w:divBdr>
                <w:top w:val="none" w:sz="0" w:space="0" w:color="auto"/>
                <w:left w:val="none" w:sz="0" w:space="0" w:color="auto"/>
                <w:bottom w:val="none" w:sz="0" w:space="0" w:color="auto"/>
                <w:right w:val="none" w:sz="0" w:space="0" w:color="auto"/>
              </w:divBdr>
            </w:div>
          </w:divsChild>
        </w:div>
        <w:div w:id="2001932115">
          <w:marLeft w:val="0"/>
          <w:marRight w:val="0"/>
          <w:marTop w:val="0"/>
          <w:marBottom w:val="0"/>
          <w:divBdr>
            <w:top w:val="none" w:sz="0" w:space="0" w:color="auto"/>
            <w:left w:val="none" w:sz="0" w:space="0" w:color="auto"/>
            <w:bottom w:val="none" w:sz="0" w:space="0" w:color="auto"/>
            <w:right w:val="none" w:sz="0" w:space="0" w:color="auto"/>
          </w:divBdr>
        </w:div>
        <w:div w:id="172956597">
          <w:marLeft w:val="0"/>
          <w:marRight w:val="0"/>
          <w:marTop w:val="0"/>
          <w:marBottom w:val="0"/>
          <w:divBdr>
            <w:top w:val="none" w:sz="0" w:space="0" w:color="auto"/>
            <w:left w:val="none" w:sz="0" w:space="0" w:color="auto"/>
            <w:bottom w:val="none" w:sz="0" w:space="0" w:color="auto"/>
            <w:right w:val="none" w:sz="0" w:space="0" w:color="auto"/>
          </w:divBdr>
          <w:divsChild>
            <w:div w:id="2070110602">
              <w:marLeft w:val="0"/>
              <w:marRight w:val="0"/>
              <w:marTop w:val="0"/>
              <w:marBottom w:val="0"/>
              <w:divBdr>
                <w:top w:val="none" w:sz="0" w:space="0" w:color="auto"/>
                <w:left w:val="none" w:sz="0" w:space="0" w:color="auto"/>
                <w:bottom w:val="none" w:sz="0" w:space="0" w:color="auto"/>
                <w:right w:val="none" w:sz="0" w:space="0" w:color="auto"/>
              </w:divBdr>
            </w:div>
          </w:divsChild>
        </w:div>
        <w:div w:id="1861551138">
          <w:marLeft w:val="0"/>
          <w:marRight w:val="0"/>
          <w:marTop w:val="300"/>
          <w:marBottom w:val="0"/>
          <w:divBdr>
            <w:top w:val="none" w:sz="0" w:space="0" w:color="auto"/>
            <w:left w:val="none" w:sz="0" w:space="0" w:color="auto"/>
            <w:bottom w:val="none" w:sz="0" w:space="0" w:color="auto"/>
            <w:right w:val="none" w:sz="0" w:space="0" w:color="auto"/>
          </w:divBdr>
          <w:divsChild>
            <w:div w:id="1991978590">
              <w:marLeft w:val="0"/>
              <w:marRight w:val="0"/>
              <w:marTop w:val="0"/>
              <w:marBottom w:val="0"/>
              <w:divBdr>
                <w:top w:val="none" w:sz="0" w:space="0" w:color="auto"/>
                <w:left w:val="none" w:sz="0" w:space="0" w:color="auto"/>
                <w:bottom w:val="none" w:sz="0" w:space="0" w:color="auto"/>
                <w:right w:val="none" w:sz="0" w:space="0" w:color="auto"/>
              </w:divBdr>
              <w:divsChild>
                <w:div w:id="231280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340477">
          <w:marLeft w:val="0"/>
          <w:marRight w:val="0"/>
          <w:marTop w:val="300"/>
          <w:marBottom w:val="0"/>
          <w:divBdr>
            <w:top w:val="none" w:sz="0" w:space="0" w:color="auto"/>
            <w:left w:val="none" w:sz="0" w:space="0" w:color="auto"/>
            <w:bottom w:val="none" w:sz="0" w:space="0" w:color="auto"/>
            <w:right w:val="none" w:sz="0" w:space="0" w:color="auto"/>
          </w:divBdr>
          <w:divsChild>
            <w:div w:id="1018772042">
              <w:marLeft w:val="0"/>
              <w:marRight w:val="0"/>
              <w:marTop w:val="0"/>
              <w:marBottom w:val="0"/>
              <w:divBdr>
                <w:top w:val="none" w:sz="0" w:space="0" w:color="auto"/>
                <w:left w:val="none" w:sz="0" w:space="0" w:color="auto"/>
                <w:bottom w:val="none" w:sz="0" w:space="0" w:color="auto"/>
                <w:right w:val="none" w:sz="0" w:space="0" w:color="auto"/>
              </w:divBdr>
              <w:divsChild>
                <w:div w:id="392851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398864">
          <w:marLeft w:val="0"/>
          <w:marRight w:val="0"/>
          <w:marTop w:val="300"/>
          <w:marBottom w:val="0"/>
          <w:divBdr>
            <w:top w:val="none" w:sz="0" w:space="0" w:color="auto"/>
            <w:left w:val="none" w:sz="0" w:space="0" w:color="auto"/>
            <w:bottom w:val="none" w:sz="0" w:space="0" w:color="auto"/>
            <w:right w:val="none" w:sz="0" w:space="0" w:color="auto"/>
          </w:divBdr>
          <w:divsChild>
            <w:div w:id="240721179">
              <w:marLeft w:val="0"/>
              <w:marRight w:val="0"/>
              <w:marTop w:val="0"/>
              <w:marBottom w:val="0"/>
              <w:divBdr>
                <w:top w:val="none" w:sz="0" w:space="0" w:color="auto"/>
                <w:left w:val="none" w:sz="0" w:space="0" w:color="auto"/>
                <w:bottom w:val="none" w:sz="0" w:space="0" w:color="auto"/>
                <w:right w:val="none" w:sz="0" w:space="0" w:color="auto"/>
              </w:divBdr>
              <w:divsChild>
                <w:div w:id="899287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039824">
          <w:marLeft w:val="0"/>
          <w:marRight w:val="0"/>
          <w:marTop w:val="300"/>
          <w:marBottom w:val="0"/>
          <w:divBdr>
            <w:top w:val="none" w:sz="0" w:space="0" w:color="auto"/>
            <w:left w:val="none" w:sz="0" w:space="0" w:color="auto"/>
            <w:bottom w:val="none" w:sz="0" w:space="0" w:color="auto"/>
            <w:right w:val="none" w:sz="0" w:space="0" w:color="auto"/>
          </w:divBdr>
          <w:divsChild>
            <w:div w:id="1332831699">
              <w:marLeft w:val="0"/>
              <w:marRight w:val="0"/>
              <w:marTop w:val="0"/>
              <w:marBottom w:val="0"/>
              <w:divBdr>
                <w:top w:val="none" w:sz="0" w:space="0" w:color="auto"/>
                <w:left w:val="none" w:sz="0" w:space="0" w:color="auto"/>
                <w:bottom w:val="none" w:sz="0" w:space="0" w:color="auto"/>
                <w:right w:val="none" w:sz="0" w:space="0" w:color="auto"/>
              </w:divBdr>
              <w:divsChild>
                <w:div w:id="175046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986292">
      <w:bodyDiv w:val="1"/>
      <w:marLeft w:val="0"/>
      <w:marRight w:val="0"/>
      <w:marTop w:val="0"/>
      <w:marBottom w:val="0"/>
      <w:divBdr>
        <w:top w:val="none" w:sz="0" w:space="0" w:color="auto"/>
        <w:left w:val="none" w:sz="0" w:space="0" w:color="auto"/>
        <w:bottom w:val="none" w:sz="0" w:space="0" w:color="auto"/>
        <w:right w:val="none" w:sz="0" w:space="0" w:color="auto"/>
      </w:divBdr>
      <w:divsChild>
        <w:div w:id="587158154">
          <w:marLeft w:val="0"/>
          <w:marRight w:val="0"/>
          <w:marTop w:val="0"/>
          <w:marBottom w:val="0"/>
          <w:divBdr>
            <w:top w:val="none" w:sz="0" w:space="0" w:color="auto"/>
            <w:left w:val="none" w:sz="0" w:space="0" w:color="auto"/>
            <w:bottom w:val="none" w:sz="0" w:space="0" w:color="auto"/>
            <w:right w:val="none" w:sz="0" w:space="0" w:color="auto"/>
          </w:divBdr>
        </w:div>
        <w:div w:id="2067412627">
          <w:marLeft w:val="0"/>
          <w:marRight w:val="0"/>
          <w:marTop w:val="0"/>
          <w:marBottom w:val="0"/>
          <w:divBdr>
            <w:top w:val="none" w:sz="0" w:space="0" w:color="auto"/>
            <w:left w:val="none" w:sz="0" w:space="0" w:color="auto"/>
            <w:bottom w:val="none" w:sz="0" w:space="0" w:color="auto"/>
            <w:right w:val="none" w:sz="0" w:space="0" w:color="auto"/>
          </w:divBdr>
          <w:divsChild>
            <w:div w:id="734473773">
              <w:marLeft w:val="0"/>
              <w:marRight w:val="0"/>
              <w:marTop w:val="0"/>
              <w:marBottom w:val="0"/>
              <w:divBdr>
                <w:top w:val="none" w:sz="0" w:space="0" w:color="auto"/>
                <w:left w:val="none" w:sz="0" w:space="0" w:color="auto"/>
                <w:bottom w:val="none" w:sz="0" w:space="0" w:color="auto"/>
                <w:right w:val="none" w:sz="0" w:space="0" w:color="auto"/>
              </w:divBdr>
            </w:div>
          </w:divsChild>
        </w:div>
        <w:div w:id="1067067926">
          <w:marLeft w:val="0"/>
          <w:marRight w:val="0"/>
          <w:marTop w:val="0"/>
          <w:marBottom w:val="0"/>
          <w:divBdr>
            <w:top w:val="none" w:sz="0" w:space="0" w:color="auto"/>
            <w:left w:val="none" w:sz="0" w:space="0" w:color="auto"/>
            <w:bottom w:val="none" w:sz="0" w:space="0" w:color="auto"/>
            <w:right w:val="none" w:sz="0" w:space="0" w:color="auto"/>
          </w:divBdr>
        </w:div>
        <w:div w:id="1048187922">
          <w:marLeft w:val="0"/>
          <w:marRight w:val="0"/>
          <w:marTop w:val="0"/>
          <w:marBottom w:val="0"/>
          <w:divBdr>
            <w:top w:val="none" w:sz="0" w:space="0" w:color="auto"/>
            <w:left w:val="none" w:sz="0" w:space="0" w:color="auto"/>
            <w:bottom w:val="none" w:sz="0" w:space="0" w:color="auto"/>
            <w:right w:val="none" w:sz="0" w:space="0" w:color="auto"/>
          </w:divBdr>
          <w:divsChild>
            <w:div w:id="879052963">
              <w:marLeft w:val="0"/>
              <w:marRight w:val="0"/>
              <w:marTop w:val="0"/>
              <w:marBottom w:val="0"/>
              <w:divBdr>
                <w:top w:val="none" w:sz="0" w:space="0" w:color="auto"/>
                <w:left w:val="none" w:sz="0" w:space="0" w:color="auto"/>
                <w:bottom w:val="none" w:sz="0" w:space="0" w:color="auto"/>
                <w:right w:val="none" w:sz="0" w:space="0" w:color="auto"/>
              </w:divBdr>
            </w:div>
          </w:divsChild>
        </w:div>
        <w:div w:id="2134203833">
          <w:marLeft w:val="0"/>
          <w:marRight w:val="0"/>
          <w:marTop w:val="0"/>
          <w:marBottom w:val="0"/>
          <w:divBdr>
            <w:top w:val="none" w:sz="0" w:space="0" w:color="auto"/>
            <w:left w:val="none" w:sz="0" w:space="0" w:color="auto"/>
            <w:bottom w:val="none" w:sz="0" w:space="0" w:color="auto"/>
            <w:right w:val="none" w:sz="0" w:space="0" w:color="auto"/>
          </w:divBdr>
        </w:div>
        <w:div w:id="1134983002">
          <w:marLeft w:val="0"/>
          <w:marRight w:val="0"/>
          <w:marTop w:val="0"/>
          <w:marBottom w:val="0"/>
          <w:divBdr>
            <w:top w:val="none" w:sz="0" w:space="0" w:color="auto"/>
            <w:left w:val="none" w:sz="0" w:space="0" w:color="auto"/>
            <w:bottom w:val="none" w:sz="0" w:space="0" w:color="auto"/>
            <w:right w:val="none" w:sz="0" w:space="0" w:color="auto"/>
          </w:divBdr>
          <w:divsChild>
            <w:div w:id="367604434">
              <w:marLeft w:val="0"/>
              <w:marRight w:val="0"/>
              <w:marTop w:val="0"/>
              <w:marBottom w:val="0"/>
              <w:divBdr>
                <w:top w:val="none" w:sz="0" w:space="0" w:color="auto"/>
                <w:left w:val="none" w:sz="0" w:space="0" w:color="auto"/>
                <w:bottom w:val="none" w:sz="0" w:space="0" w:color="auto"/>
                <w:right w:val="none" w:sz="0" w:space="0" w:color="auto"/>
              </w:divBdr>
            </w:div>
          </w:divsChild>
        </w:div>
        <w:div w:id="1848905667">
          <w:marLeft w:val="0"/>
          <w:marRight w:val="0"/>
          <w:marTop w:val="0"/>
          <w:marBottom w:val="0"/>
          <w:divBdr>
            <w:top w:val="none" w:sz="0" w:space="0" w:color="auto"/>
            <w:left w:val="none" w:sz="0" w:space="0" w:color="auto"/>
            <w:bottom w:val="none" w:sz="0" w:space="0" w:color="auto"/>
            <w:right w:val="none" w:sz="0" w:space="0" w:color="auto"/>
          </w:divBdr>
        </w:div>
        <w:div w:id="1950819097">
          <w:marLeft w:val="0"/>
          <w:marRight w:val="0"/>
          <w:marTop w:val="0"/>
          <w:marBottom w:val="0"/>
          <w:divBdr>
            <w:top w:val="none" w:sz="0" w:space="0" w:color="auto"/>
            <w:left w:val="none" w:sz="0" w:space="0" w:color="auto"/>
            <w:bottom w:val="none" w:sz="0" w:space="0" w:color="auto"/>
            <w:right w:val="none" w:sz="0" w:space="0" w:color="auto"/>
          </w:divBdr>
          <w:divsChild>
            <w:div w:id="713575249">
              <w:marLeft w:val="0"/>
              <w:marRight w:val="0"/>
              <w:marTop w:val="0"/>
              <w:marBottom w:val="0"/>
              <w:divBdr>
                <w:top w:val="none" w:sz="0" w:space="0" w:color="auto"/>
                <w:left w:val="none" w:sz="0" w:space="0" w:color="auto"/>
                <w:bottom w:val="none" w:sz="0" w:space="0" w:color="auto"/>
                <w:right w:val="none" w:sz="0" w:space="0" w:color="auto"/>
              </w:divBdr>
            </w:div>
          </w:divsChild>
        </w:div>
        <w:div w:id="410351810">
          <w:marLeft w:val="0"/>
          <w:marRight w:val="0"/>
          <w:marTop w:val="0"/>
          <w:marBottom w:val="0"/>
          <w:divBdr>
            <w:top w:val="none" w:sz="0" w:space="0" w:color="auto"/>
            <w:left w:val="none" w:sz="0" w:space="0" w:color="auto"/>
            <w:bottom w:val="none" w:sz="0" w:space="0" w:color="auto"/>
            <w:right w:val="none" w:sz="0" w:space="0" w:color="auto"/>
          </w:divBdr>
        </w:div>
        <w:div w:id="1425615440">
          <w:marLeft w:val="0"/>
          <w:marRight w:val="0"/>
          <w:marTop w:val="0"/>
          <w:marBottom w:val="0"/>
          <w:divBdr>
            <w:top w:val="none" w:sz="0" w:space="0" w:color="auto"/>
            <w:left w:val="none" w:sz="0" w:space="0" w:color="auto"/>
            <w:bottom w:val="none" w:sz="0" w:space="0" w:color="auto"/>
            <w:right w:val="none" w:sz="0" w:space="0" w:color="auto"/>
          </w:divBdr>
          <w:divsChild>
            <w:div w:id="1525363654">
              <w:marLeft w:val="0"/>
              <w:marRight w:val="0"/>
              <w:marTop w:val="0"/>
              <w:marBottom w:val="0"/>
              <w:divBdr>
                <w:top w:val="none" w:sz="0" w:space="0" w:color="auto"/>
                <w:left w:val="none" w:sz="0" w:space="0" w:color="auto"/>
                <w:bottom w:val="none" w:sz="0" w:space="0" w:color="auto"/>
                <w:right w:val="none" w:sz="0" w:space="0" w:color="auto"/>
              </w:divBdr>
            </w:div>
          </w:divsChild>
        </w:div>
        <w:div w:id="1389917601">
          <w:marLeft w:val="0"/>
          <w:marRight w:val="0"/>
          <w:marTop w:val="0"/>
          <w:marBottom w:val="0"/>
          <w:divBdr>
            <w:top w:val="none" w:sz="0" w:space="0" w:color="auto"/>
            <w:left w:val="none" w:sz="0" w:space="0" w:color="auto"/>
            <w:bottom w:val="none" w:sz="0" w:space="0" w:color="auto"/>
            <w:right w:val="none" w:sz="0" w:space="0" w:color="auto"/>
          </w:divBdr>
        </w:div>
        <w:div w:id="227375530">
          <w:marLeft w:val="0"/>
          <w:marRight w:val="0"/>
          <w:marTop w:val="0"/>
          <w:marBottom w:val="0"/>
          <w:divBdr>
            <w:top w:val="none" w:sz="0" w:space="0" w:color="auto"/>
            <w:left w:val="none" w:sz="0" w:space="0" w:color="auto"/>
            <w:bottom w:val="none" w:sz="0" w:space="0" w:color="auto"/>
            <w:right w:val="none" w:sz="0" w:space="0" w:color="auto"/>
          </w:divBdr>
          <w:divsChild>
            <w:div w:id="1376463562">
              <w:marLeft w:val="0"/>
              <w:marRight w:val="0"/>
              <w:marTop w:val="0"/>
              <w:marBottom w:val="0"/>
              <w:divBdr>
                <w:top w:val="none" w:sz="0" w:space="0" w:color="auto"/>
                <w:left w:val="none" w:sz="0" w:space="0" w:color="auto"/>
                <w:bottom w:val="none" w:sz="0" w:space="0" w:color="auto"/>
                <w:right w:val="none" w:sz="0" w:space="0" w:color="auto"/>
              </w:divBdr>
            </w:div>
          </w:divsChild>
        </w:div>
        <w:div w:id="300505157">
          <w:marLeft w:val="0"/>
          <w:marRight w:val="0"/>
          <w:marTop w:val="0"/>
          <w:marBottom w:val="0"/>
          <w:divBdr>
            <w:top w:val="none" w:sz="0" w:space="0" w:color="auto"/>
            <w:left w:val="none" w:sz="0" w:space="0" w:color="auto"/>
            <w:bottom w:val="none" w:sz="0" w:space="0" w:color="auto"/>
            <w:right w:val="none" w:sz="0" w:space="0" w:color="auto"/>
          </w:divBdr>
        </w:div>
        <w:div w:id="631249707">
          <w:marLeft w:val="0"/>
          <w:marRight w:val="0"/>
          <w:marTop w:val="0"/>
          <w:marBottom w:val="0"/>
          <w:divBdr>
            <w:top w:val="none" w:sz="0" w:space="0" w:color="auto"/>
            <w:left w:val="none" w:sz="0" w:space="0" w:color="auto"/>
            <w:bottom w:val="none" w:sz="0" w:space="0" w:color="auto"/>
            <w:right w:val="none" w:sz="0" w:space="0" w:color="auto"/>
          </w:divBdr>
          <w:divsChild>
            <w:div w:id="8070861">
              <w:marLeft w:val="0"/>
              <w:marRight w:val="0"/>
              <w:marTop w:val="0"/>
              <w:marBottom w:val="0"/>
              <w:divBdr>
                <w:top w:val="none" w:sz="0" w:space="0" w:color="auto"/>
                <w:left w:val="none" w:sz="0" w:space="0" w:color="auto"/>
                <w:bottom w:val="none" w:sz="0" w:space="0" w:color="auto"/>
                <w:right w:val="none" w:sz="0" w:space="0" w:color="auto"/>
              </w:divBdr>
            </w:div>
          </w:divsChild>
        </w:div>
        <w:div w:id="39407786">
          <w:marLeft w:val="0"/>
          <w:marRight w:val="0"/>
          <w:marTop w:val="300"/>
          <w:marBottom w:val="0"/>
          <w:divBdr>
            <w:top w:val="none" w:sz="0" w:space="0" w:color="auto"/>
            <w:left w:val="none" w:sz="0" w:space="0" w:color="auto"/>
            <w:bottom w:val="none" w:sz="0" w:space="0" w:color="auto"/>
            <w:right w:val="none" w:sz="0" w:space="0" w:color="auto"/>
          </w:divBdr>
          <w:divsChild>
            <w:div w:id="1268192828">
              <w:marLeft w:val="0"/>
              <w:marRight w:val="0"/>
              <w:marTop w:val="0"/>
              <w:marBottom w:val="0"/>
              <w:divBdr>
                <w:top w:val="none" w:sz="0" w:space="0" w:color="auto"/>
                <w:left w:val="none" w:sz="0" w:space="0" w:color="auto"/>
                <w:bottom w:val="none" w:sz="0" w:space="0" w:color="auto"/>
                <w:right w:val="none" w:sz="0" w:space="0" w:color="auto"/>
              </w:divBdr>
              <w:divsChild>
                <w:div w:id="1083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25527">
          <w:marLeft w:val="0"/>
          <w:marRight w:val="0"/>
          <w:marTop w:val="300"/>
          <w:marBottom w:val="0"/>
          <w:divBdr>
            <w:top w:val="none" w:sz="0" w:space="0" w:color="auto"/>
            <w:left w:val="none" w:sz="0" w:space="0" w:color="auto"/>
            <w:bottom w:val="none" w:sz="0" w:space="0" w:color="auto"/>
            <w:right w:val="none" w:sz="0" w:space="0" w:color="auto"/>
          </w:divBdr>
          <w:divsChild>
            <w:div w:id="1273785049">
              <w:marLeft w:val="0"/>
              <w:marRight w:val="0"/>
              <w:marTop w:val="0"/>
              <w:marBottom w:val="0"/>
              <w:divBdr>
                <w:top w:val="none" w:sz="0" w:space="0" w:color="auto"/>
                <w:left w:val="none" w:sz="0" w:space="0" w:color="auto"/>
                <w:bottom w:val="none" w:sz="0" w:space="0" w:color="auto"/>
                <w:right w:val="none" w:sz="0" w:space="0" w:color="auto"/>
              </w:divBdr>
              <w:divsChild>
                <w:div w:id="67156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399359">
          <w:marLeft w:val="0"/>
          <w:marRight w:val="0"/>
          <w:marTop w:val="300"/>
          <w:marBottom w:val="0"/>
          <w:divBdr>
            <w:top w:val="none" w:sz="0" w:space="0" w:color="auto"/>
            <w:left w:val="none" w:sz="0" w:space="0" w:color="auto"/>
            <w:bottom w:val="none" w:sz="0" w:space="0" w:color="auto"/>
            <w:right w:val="none" w:sz="0" w:space="0" w:color="auto"/>
          </w:divBdr>
          <w:divsChild>
            <w:div w:id="468935549">
              <w:marLeft w:val="0"/>
              <w:marRight w:val="0"/>
              <w:marTop w:val="0"/>
              <w:marBottom w:val="0"/>
              <w:divBdr>
                <w:top w:val="none" w:sz="0" w:space="0" w:color="auto"/>
                <w:left w:val="none" w:sz="0" w:space="0" w:color="auto"/>
                <w:bottom w:val="none" w:sz="0" w:space="0" w:color="auto"/>
                <w:right w:val="none" w:sz="0" w:space="0" w:color="auto"/>
              </w:divBdr>
              <w:divsChild>
                <w:div w:id="4954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616043">
          <w:marLeft w:val="0"/>
          <w:marRight w:val="0"/>
          <w:marTop w:val="300"/>
          <w:marBottom w:val="0"/>
          <w:divBdr>
            <w:top w:val="none" w:sz="0" w:space="0" w:color="auto"/>
            <w:left w:val="none" w:sz="0" w:space="0" w:color="auto"/>
            <w:bottom w:val="none" w:sz="0" w:space="0" w:color="auto"/>
            <w:right w:val="none" w:sz="0" w:space="0" w:color="auto"/>
          </w:divBdr>
          <w:divsChild>
            <w:div w:id="289014853">
              <w:marLeft w:val="0"/>
              <w:marRight w:val="0"/>
              <w:marTop w:val="0"/>
              <w:marBottom w:val="0"/>
              <w:divBdr>
                <w:top w:val="none" w:sz="0" w:space="0" w:color="auto"/>
                <w:left w:val="none" w:sz="0" w:space="0" w:color="auto"/>
                <w:bottom w:val="none" w:sz="0" w:space="0" w:color="auto"/>
                <w:right w:val="none" w:sz="0" w:space="0" w:color="auto"/>
              </w:divBdr>
              <w:divsChild>
                <w:div w:id="52259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489172">
      <w:bodyDiv w:val="1"/>
      <w:marLeft w:val="0"/>
      <w:marRight w:val="0"/>
      <w:marTop w:val="0"/>
      <w:marBottom w:val="0"/>
      <w:divBdr>
        <w:top w:val="none" w:sz="0" w:space="0" w:color="auto"/>
        <w:left w:val="none" w:sz="0" w:space="0" w:color="auto"/>
        <w:bottom w:val="none" w:sz="0" w:space="0" w:color="auto"/>
        <w:right w:val="none" w:sz="0" w:space="0" w:color="auto"/>
      </w:divBdr>
      <w:divsChild>
        <w:div w:id="1346009274">
          <w:marLeft w:val="0"/>
          <w:marRight w:val="0"/>
          <w:marTop w:val="0"/>
          <w:marBottom w:val="0"/>
          <w:divBdr>
            <w:top w:val="none" w:sz="0" w:space="0" w:color="auto"/>
            <w:left w:val="none" w:sz="0" w:space="0" w:color="auto"/>
            <w:bottom w:val="none" w:sz="0" w:space="0" w:color="auto"/>
            <w:right w:val="none" w:sz="0" w:space="0" w:color="auto"/>
          </w:divBdr>
        </w:div>
        <w:div w:id="701781425">
          <w:marLeft w:val="0"/>
          <w:marRight w:val="0"/>
          <w:marTop w:val="0"/>
          <w:marBottom w:val="0"/>
          <w:divBdr>
            <w:top w:val="none" w:sz="0" w:space="0" w:color="auto"/>
            <w:left w:val="none" w:sz="0" w:space="0" w:color="auto"/>
            <w:bottom w:val="none" w:sz="0" w:space="0" w:color="auto"/>
            <w:right w:val="none" w:sz="0" w:space="0" w:color="auto"/>
          </w:divBdr>
          <w:divsChild>
            <w:div w:id="285283250">
              <w:marLeft w:val="0"/>
              <w:marRight w:val="0"/>
              <w:marTop w:val="0"/>
              <w:marBottom w:val="0"/>
              <w:divBdr>
                <w:top w:val="none" w:sz="0" w:space="0" w:color="auto"/>
                <w:left w:val="none" w:sz="0" w:space="0" w:color="auto"/>
                <w:bottom w:val="none" w:sz="0" w:space="0" w:color="auto"/>
                <w:right w:val="none" w:sz="0" w:space="0" w:color="auto"/>
              </w:divBdr>
            </w:div>
          </w:divsChild>
        </w:div>
        <w:div w:id="174615633">
          <w:marLeft w:val="0"/>
          <w:marRight w:val="0"/>
          <w:marTop w:val="0"/>
          <w:marBottom w:val="0"/>
          <w:divBdr>
            <w:top w:val="none" w:sz="0" w:space="0" w:color="auto"/>
            <w:left w:val="none" w:sz="0" w:space="0" w:color="auto"/>
            <w:bottom w:val="none" w:sz="0" w:space="0" w:color="auto"/>
            <w:right w:val="none" w:sz="0" w:space="0" w:color="auto"/>
          </w:divBdr>
        </w:div>
        <w:div w:id="274406602">
          <w:marLeft w:val="0"/>
          <w:marRight w:val="0"/>
          <w:marTop w:val="0"/>
          <w:marBottom w:val="0"/>
          <w:divBdr>
            <w:top w:val="none" w:sz="0" w:space="0" w:color="auto"/>
            <w:left w:val="none" w:sz="0" w:space="0" w:color="auto"/>
            <w:bottom w:val="none" w:sz="0" w:space="0" w:color="auto"/>
            <w:right w:val="none" w:sz="0" w:space="0" w:color="auto"/>
          </w:divBdr>
          <w:divsChild>
            <w:div w:id="125437622">
              <w:marLeft w:val="0"/>
              <w:marRight w:val="0"/>
              <w:marTop w:val="0"/>
              <w:marBottom w:val="0"/>
              <w:divBdr>
                <w:top w:val="none" w:sz="0" w:space="0" w:color="auto"/>
                <w:left w:val="none" w:sz="0" w:space="0" w:color="auto"/>
                <w:bottom w:val="none" w:sz="0" w:space="0" w:color="auto"/>
                <w:right w:val="none" w:sz="0" w:space="0" w:color="auto"/>
              </w:divBdr>
            </w:div>
          </w:divsChild>
        </w:div>
        <w:div w:id="1953708589">
          <w:marLeft w:val="0"/>
          <w:marRight w:val="0"/>
          <w:marTop w:val="0"/>
          <w:marBottom w:val="0"/>
          <w:divBdr>
            <w:top w:val="none" w:sz="0" w:space="0" w:color="auto"/>
            <w:left w:val="none" w:sz="0" w:space="0" w:color="auto"/>
            <w:bottom w:val="none" w:sz="0" w:space="0" w:color="auto"/>
            <w:right w:val="none" w:sz="0" w:space="0" w:color="auto"/>
          </w:divBdr>
        </w:div>
        <w:div w:id="1288974973">
          <w:marLeft w:val="0"/>
          <w:marRight w:val="0"/>
          <w:marTop w:val="0"/>
          <w:marBottom w:val="0"/>
          <w:divBdr>
            <w:top w:val="none" w:sz="0" w:space="0" w:color="auto"/>
            <w:left w:val="none" w:sz="0" w:space="0" w:color="auto"/>
            <w:bottom w:val="none" w:sz="0" w:space="0" w:color="auto"/>
            <w:right w:val="none" w:sz="0" w:space="0" w:color="auto"/>
          </w:divBdr>
          <w:divsChild>
            <w:div w:id="1962034393">
              <w:marLeft w:val="0"/>
              <w:marRight w:val="0"/>
              <w:marTop w:val="0"/>
              <w:marBottom w:val="0"/>
              <w:divBdr>
                <w:top w:val="none" w:sz="0" w:space="0" w:color="auto"/>
                <w:left w:val="none" w:sz="0" w:space="0" w:color="auto"/>
                <w:bottom w:val="none" w:sz="0" w:space="0" w:color="auto"/>
                <w:right w:val="none" w:sz="0" w:space="0" w:color="auto"/>
              </w:divBdr>
            </w:div>
          </w:divsChild>
        </w:div>
        <w:div w:id="208490942">
          <w:marLeft w:val="0"/>
          <w:marRight w:val="0"/>
          <w:marTop w:val="0"/>
          <w:marBottom w:val="0"/>
          <w:divBdr>
            <w:top w:val="none" w:sz="0" w:space="0" w:color="auto"/>
            <w:left w:val="none" w:sz="0" w:space="0" w:color="auto"/>
            <w:bottom w:val="none" w:sz="0" w:space="0" w:color="auto"/>
            <w:right w:val="none" w:sz="0" w:space="0" w:color="auto"/>
          </w:divBdr>
        </w:div>
        <w:div w:id="2012368205">
          <w:marLeft w:val="0"/>
          <w:marRight w:val="0"/>
          <w:marTop w:val="0"/>
          <w:marBottom w:val="0"/>
          <w:divBdr>
            <w:top w:val="none" w:sz="0" w:space="0" w:color="auto"/>
            <w:left w:val="none" w:sz="0" w:space="0" w:color="auto"/>
            <w:bottom w:val="none" w:sz="0" w:space="0" w:color="auto"/>
            <w:right w:val="none" w:sz="0" w:space="0" w:color="auto"/>
          </w:divBdr>
          <w:divsChild>
            <w:div w:id="281885149">
              <w:marLeft w:val="0"/>
              <w:marRight w:val="0"/>
              <w:marTop w:val="0"/>
              <w:marBottom w:val="0"/>
              <w:divBdr>
                <w:top w:val="none" w:sz="0" w:space="0" w:color="auto"/>
                <w:left w:val="none" w:sz="0" w:space="0" w:color="auto"/>
                <w:bottom w:val="none" w:sz="0" w:space="0" w:color="auto"/>
                <w:right w:val="none" w:sz="0" w:space="0" w:color="auto"/>
              </w:divBdr>
            </w:div>
          </w:divsChild>
        </w:div>
        <w:div w:id="249386160">
          <w:marLeft w:val="0"/>
          <w:marRight w:val="0"/>
          <w:marTop w:val="0"/>
          <w:marBottom w:val="0"/>
          <w:divBdr>
            <w:top w:val="none" w:sz="0" w:space="0" w:color="auto"/>
            <w:left w:val="none" w:sz="0" w:space="0" w:color="auto"/>
            <w:bottom w:val="none" w:sz="0" w:space="0" w:color="auto"/>
            <w:right w:val="none" w:sz="0" w:space="0" w:color="auto"/>
          </w:divBdr>
        </w:div>
        <w:div w:id="1358854329">
          <w:marLeft w:val="0"/>
          <w:marRight w:val="0"/>
          <w:marTop w:val="0"/>
          <w:marBottom w:val="0"/>
          <w:divBdr>
            <w:top w:val="none" w:sz="0" w:space="0" w:color="auto"/>
            <w:left w:val="none" w:sz="0" w:space="0" w:color="auto"/>
            <w:bottom w:val="none" w:sz="0" w:space="0" w:color="auto"/>
            <w:right w:val="none" w:sz="0" w:space="0" w:color="auto"/>
          </w:divBdr>
          <w:divsChild>
            <w:div w:id="2104646254">
              <w:marLeft w:val="0"/>
              <w:marRight w:val="0"/>
              <w:marTop w:val="0"/>
              <w:marBottom w:val="0"/>
              <w:divBdr>
                <w:top w:val="none" w:sz="0" w:space="0" w:color="auto"/>
                <w:left w:val="none" w:sz="0" w:space="0" w:color="auto"/>
                <w:bottom w:val="none" w:sz="0" w:space="0" w:color="auto"/>
                <w:right w:val="none" w:sz="0" w:space="0" w:color="auto"/>
              </w:divBdr>
            </w:div>
          </w:divsChild>
        </w:div>
        <w:div w:id="1907643199">
          <w:marLeft w:val="0"/>
          <w:marRight w:val="0"/>
          <w:marTop w:val="0"/>
          <w:marBottom w:val="0"/>
          <w:divBdr>
            <w:top w:val="none" w:sz="0" w:space="0" w:color="auto"/>
            <w:left w:val="none" w:sz="0" w:space="0" w:color="auto"/>
            <w:bottom w:val="none" w:sz="0" w:space="0" w:color="auto"/>
            <w:right w:val="none" w:sz="0" w:space="0" w:color="auto"/>
          </w:divBdr>
        </w:div>
        <w:div w:id="1951743906">
          <w:marLeft w:val="0"/>
          <w:marRight w:val="0"/>
          <w:marTop w:val="0"/>
          <w:marBottom w:val="0"/>
          <w:divBdr>
            <w:top w:val="none" w:sz="0" w:space="0" w:color="auto"/>
            <w:left w:val="none" w:sz="0" w:space="0" w:color="auto"/>
            <w:bottom w:val="none" w:sz="0" w:space="0" w:color="auto"/>
            <w:right w:val="none" w:sz="0" w:space="0" w:color="auto"/>
          </w:divBdr>
          <w:divsChild>
            <w:div w:id="1230995354">
              <w:marLeft w:val="0"/>
              <w:marRight w:val="0"/>
              <w:marTop w:val="0"/>
              <w:marBottom w:val="0"/>
              <w:divBdr>
                <w:top w:val="none" w:sz="0" w:space="0" w:color="auto"/>
                <w:left w:val="none" w:sz="0" w:space="0" w:color="auto"/>
                <w:bottom w:val="none" w:sz="0" w:space="0" w:color="auto"/>
                <w:right w:val="none" w:sz="0" w:space="0" w:color="auto"/>
              </w:divBdr>
            </w:div>
          </w:divsChild>
        </w:div>
        <w:div w:id="1199930479">
          <w:marLeft w:val="0"/>
          <w:marRight w:val="0"/>
          <w:marTop w:val="0"/>
          <w:marBottom w:val="0"/>
          <w:divBdr>
            <w:top w:val="none" w:sz="0" w:space="0" w:color="auto"/>
            <w:left w:val="none" w:sz="0" w:space="0" w:color="auto"/>
            <w:bottom w:val="none" w:sz="0" w:space="0" w:color="auto"/>
            <w:right w:val="none" w:sz="0" w:space="0" w:color="auto"/>
          </w:divBdr>
        </w:div>
        <w:div w:id="48695934">
          <w:marLeft w:val="0"/>
          <w:marRight w:val="0"/>
          <w:marTop w:val="0"/>
          <w:marBottom w:val="0"/>
          <w:divBdr>
            <w:top w:val="none" w:sz="0" w:space="0" w:color="auto"/>
            <w:left w:val="none" w:sz="0" w:space="0" w:color="auto"/>
            <w:bottom w:val="none" w:sz="0" w:space="0" w:color="auto"/>
            <w:right w:val="none" w:sz="0" w:space="0" w:color="auto"/>
          </w:divBdr>
          <w:divsChild>
            <w:div w:id="1484155197">
              <w:marLeft w:val="0"/>
              <w:marRight w:val="0"/>
              <w:marTop w:val="0"/>
              <w:marBottom w:val="0"/>
              <w:divBdr>
                <w:top w:val="none" w:sz="0" w:space="0" w:color="auto"/>
                <w:left w:val="none" w:sz="0" w:space="0" w:color="auto"/>
                <w:bottom w:val="none" w:sz="0" w:space="0" w:color="auto"/>
                <w:right w:val="none" w:sz="0" w:space="0" w:color="auto"/>
              </w:divBdr>
            </w:div>
          </w:divsChild>
        </w:div>
        <w:div w:id="584072325">
          <w:marLeft w:val="0"/>
          <w:marRight w:val="0"/>
          <w:marTop w:val="300"/>
          <w:marBottom w:val="0"/>
          <w:divBdr>
            <w:top w:val="none" w:sz="0" w:space="0" w:color="auto"/>
            <w:left w:val="none" w:sz="0" w:space="0" w:color="auto"/>
            <w:bottom w:val="none" w:sz="0" w:space="0" w:color="auto"/>
            <w:right w:val="none" w:sz="0" w:space="0" w:color="auto"/>
          </w:divBdr>
          <w:divsChild>
            <w:div w:id="995307581">
              <w:marLeft w:val="0"/>
              <w:marRight w:val="0"/>
              <w:marTop w:val="0"/>
              <w:marBottom w:val="0"/>
              <w:divBdr>
                <w:top w:val="none" w:sz="0" w:space="0" w:color="auto"/>
                <w:left w:val="none" w:sz="0" w:space="0" w:color="auto"/>
                <w:bottom w:val="none" w:sz="0" w:space="0" w:color="auto"/>
                <w:right w:val="none" w:sz="0" w:space="0" w:color="auto"/>
              </w:divBdr>
              <w:divsChild>
                <w:div w:id="56561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1700">
          <w:marLeft w:val="0"/>
          <w:marRight w:val="0"/>
          <w:marTop w:val="300"/>
          <w:marBottom w:val="0"/>
          <w:divBdr>
            <w:top w:val="none" w:sz="0" w:space="0" w:color="auto"/>
            <w:left w:val="none" w:sz="0" w:space="0" w:color="auto"/>
            <w:bottom w:val="none" w:sz="0" w:space="0" w:color="auto"/>
            <w:right w:val="none" w:sz="0" w:space="0" w:color="auto"/>
          </w:divBdr>
          <w:divsChild>
            <w:div w:id="495220440">
              <w:marLeft w:val="0"/>
              <w:marRight w:val="0"/>
              <w:marTop w:val="0"/>
              <w:marBottom w:val="0"/>
              <w:divBdr>
                <w:top w:val="none" w:sz="0" w:space="0" w:color="auto"/>
                <w:left w:val="none" w:sz="0" w:space="0" w:color="auto"/>
                <w:bottom w:val="none" w:sz="0" w:space="0" w:color="auto"/>
                <w:right w:val="none" w:sz="0" w:space="0" w:color="auto"/>
              </w:divBdr>
              <w:divsChild>
                <w:div w:id="113714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710176">
          <w:marLeft w:val="0"/>
          <w:marRight w:val="0"/>
          <w:marTop w:val="300"/>
          <w:marBottom w:val="0"/>
          <w:divBdr>
            <w:top w:val="none" w:sz="0" w:space="0" w:color="auto"/>
            <w:left w:val="none" w:sz="0" w:space="0" w:color="auto"/>
            <w:bottom w:val="none" w:sz="0" w:space="0" w:color="auto"/>
            <w:right w:val="none" w:sz="0" w:space="0" w:color="auto"/>
          </w:divBdr>
          <w:divsChild>
            <w:div w:id="749815117">
              <w:marLeft w:val="0"/>
              <w:marRight w:val="0"/>
              <w:marTop w:val="0"/>
              <w:marBottom w:val="0"/>
              <w:divBdr>
                <w:top w:val="none" w:sz="0" w:space="0" w:color="auto"/>
                <w:left w:val="none" w:sz="0" w:space="0" w:color="auto"/>
                <w:bottom w:val="none" w:sz="0" w:space="0" w:color="auto"/>
                <w:right w:val="none" w:sz="0" w:space="0" w:color="auto"/>
              </w:divBdr>
              <w:divsChild>
                <w:div w:id="13887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491664">
          <w:marLeft w:val="0"/>
          <w:marRight w:val="0"/>
          <w:marTop w:val="300"/>
          <w:marBottom w:val="0"/>
          <w:divBdr>
            <w:top w:val="none" w:sz="0" w:space="0" w:color="auto"/>
            <w:left w:val="none" w:sz="0" w:space="0" w:color="auto"/>
            <w:bottom w:val="none" w:sz="0" w:space="0" w:color="auto"/>
            <w:right w:val="none" w:sz="0" w:space="0" w:color="auto"/>
          </w:divBdr>
          <w:divsChild>
            <w:div w:id="1169716814">
              <w:marLeft w:val="0"/>
              <w:marRight w:val="0"/>
              <w:marTop w:val="0"/>
              <w:marBottom w:val="0"/>
              <w:divBdr>
                <w:top w:val="none" w:sz="0" w:space="0" w:color="auto"/>
                <w:left w:val="none" w:sz="0" w:space="0" w:color="auto"/>
                <w:bottom w:val="none" w:sz="0" w:space="0" w:color="auto"/>
                <w:right w:val="none" w:sz="0" w:space="0" w:color="auto"/>
              </w:divBdr>
              <w:divsChild>
                <w:div w:id="1552301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50831">
      <w:bodyDiv w:val="1"/>
      <w:marLeft w:val="0"/>
      <w:marRight w:val="0"/>
      <w:marTop w:val="0"/>
      <w:marBottom w:val="0"/>
      <w:divBdr>
        <w:top w:val="none" w:sz="0" w:space="0" w:color="auto"/>
        <w:left w:val="none" w:sz="0" w:space="0" w:color="auto"/>
        <w:bottom w:val="none" w:sz="0" w:space="0" w:color="auto"/>
        <w:right w:val="none" w:sz="0" w:space="0" w:color="auto"/>
      </w:divBdr>
      <w:divsChild>
        <w:div w:id="2009752797">
          <w:marLeft w:val="0"/>
          <w:marRight w:val="0"/>
          <w:marTop w:val="0"/>
          <w:marBottom w:val="0"/>
          <w:divBdr>
            <w:top w:val="none" w:sz="0" w:space="0" w:color="auto"/>
            <w:left w:val="none" w:sz="0" w:space="0" w:color="auto"/>
            <w:bottom w:val="none" w:sz="0" w:space="0" w:color="auto"/>
            <w:right w:val="none" w:sz="0" w:space="0" w:color="auto"/>
          </w:divBdr>
        </w:div>
        <w:div w:id="1464075356">
          <w:marLeft w:val="0"/>
          <w:marRight w:val="0"/>
          <w:marTop w:val="0"/>
          <w:marBottom w:val="0"/>
          <w:divBdr>
            <w:top w:val="none" w:sz="0" w:space="0" w:color="auto"/>
            <w:left w:val="none" w:sz="0" w:space="0" w:color="auto"/>
            <w:bottom w:val="none" w:sz="0" w:space="0" w:color="auto"/>
            <w:right w:val="none" w:sz="0" w:space="0" w:color="auto"/>
          </w:divBdr>
          <w:divsChild>
            <w:div w:id="730153003">
              <w:marLeft w:val="0"/>
              <w:marRight w:val="0"/>
              <w:marTop w:val="0"/>
              <w:marBottom w:val="0"/>
              <w:divBdr>
                <w:top w:val="none" w:sz="0" w:space="0" w:color="auto"/>
                <w:left w:val="none" w:sz="0" w:space="0" w:color="auto"/>
                <w:bottom w:val="none" w:sz="0" w:space="0" w:color="auto"/>
                <w:right w:val="none" w:sz="0" w:space="0" w:color="auto"/>
              </w:divBdr>
            </w:div>
          </w:divsChild>
        </w:div>
        <w:div w:id="1247225227">
          <w:marLeft w:val="0"/>
          <w:marRight w:val="0"/>
          <w:marTop w:val="0"/>
          <w:marBottom w:val="0"/>
          <w:divBdr>
            <w:top w:val="none" w:sz="0" w:space="0" w:color="auto"/>
            <w:left w:val="none" w:sz="0" w:space="0" w:color="auto"/>
            <w:bottom w:val="none" w:sz="0" w:space="0" w:color="auto"/>
            <w:right w:val="none" w:sz="0" w:space="0" w:color="auto"/>
          </w:divBdr>
        </w:div>
        <w:div w:id="524906829">
          <w:marLeft w:val="0"/>
          <w:marRight w:val="0"/>
          <w:marTop w:val="0"/>
          <w:marBottom w:val="0"/>
          <w:divBdr>
            <w:top w:val="none" w:sz="0" w:space="0" w:color="auto"/>
            <w:left w:val="none" w:sz="0" w:space="0" w:color="auto"/>
            <w:bottom w:val="none" w:sz="0" w:space="0" w:color="auto"/>
            <w:right w:val="none" w:sz="0" w:space="0" w:color="auto"/>
          </w:divBdr>
          <w:divsChild>
            <w:div w:id="1538853376">
              <w:marLeft w:val="0"/>
              <w:marRight w:val="0"/>
              <w:marTop w:val="0"/>
              <w:marBottom w:val="0"/>
              <w:divBdr>
                <w:top w:val="none" w:sz="0" w:space="0" w:color="auto"/>
                <w:left w:val="none" w:sz="0" w:space="0" w:color="auto"/>
                <w:bottom w:val="none" w:sz="0" w:space="0" w:color="auto"/>
                <w:right w:val="none" w:sz="0" w:space="0" w:color="auto"/>
              </w:divBdr>
            </w:div>
          </w:divsChild>
        </w:div>
        <w:div w:id="1247611963">
          <w:marLeft w:val="0"/>
          <w:marRight w:val="0"/>
          <w:marTop w:val="0"/>
          <w:marBottom w:val="0"/>
          <w:divBdr>
            <w:top w:val="none" w:sz="0" w:space="0" w:color="auto"/>
            <w:left w:val="none" w:sz="0" w:space="0" w:color="auto"/>
            <w:bottom w:val="none" w:sz="0" w:space="0" w:color="auto"/>
            <w:right w:val="none" w:sz="0" w:space="0" w:color="auto"/>
          </w:divBdr>
        </w:div>
        <w:div w:id="1340474299">
          <w:marLeft w:val="0"/>
          <w:marRight w:val="0"/>
          <w:marTop w:val="0"/>
          <w:marBottom w:val="0"/>
          <w:divBdr>
            <w:top w:val="none" w:sz="0" w:space="0" w:color="auto"/>
            <w:left w:val="none" w:sz="0" w:space="0" w:color="auto"/>
            <w:bottom w:val="none" w:sz="0" w:space="0" w:color="auto"/>
            <w:right w:val="none" w:sz="0" w:space="0" w:color="auto"/>
          </w:divBdr>
          <w:divsChild>
            <w:div w:id="1171215585">
              <w:marLeft w:val="0"/>
              <w:marRight w:val="0"/>
              <w:marTop w:val="0"/>
              <w:marBottom w:val="0"/>
              <w:divBdr>
                <w:top w:val="none" w:sz="0" w:space="0" w:color="auto"/>
                <w:left w:val="none" w:sz="0" w:space="0" w:color="auto"/>
                <w:bottom w:val="none" w:sz="0" w:space="0" w:color="auto"/>
                <w:right w:val="none" w:sz="0" w:space="0" w:color="auto"/>
              </w:divBdr>
            </w:div>
          </w:divsChild>
        </w:div>
        <w:div w:id="680929806">
          <w:marLeft w:val="0"/>
          <w:marRight w:val="0"/>
          <w:marTop w:val="0"/>
          <w:marBottom w:val="0"/>
          <w:divBdr>
            <w:top w:val="none" w:sz="0" w:space="0" w:color="auto"/>
            <w:left w:val="none" w:sz="0" w:space="0" w:color="auto"/>
            <w:bottom w:val="none" w:sz="0" w:space="0" w:color="auto"/>
            <w:right w:val="none" w:sz="0" w:space="0" w:color="auto"/>
          </w:divBdr>
        </w:div>
        <w:div w:id="1420180481">
          <w:marLeft w:val="0"/>
          <w:marRight w:val="0"/>
          <w:marTop w:val="0"/>
          <w:marBottom w:val="0"/>
          <w:divBdr>
            <w:top w:val="none" w:sz="0" w:space="0" w:color="auto"/>
            <w:left w:val="none" w:sz="0" w:space="0" w:color="auto"/>
            <w:bottom w:val="none" w:sz="0" w:space="0" w:color="auto"/>
            <w:right w:val="none" w:sz="0" w:space="0" w:color="auto"/>
          </w:divBdr>
          <w:divsChild>
            <w:div w:id="1852259778">
              <w:marLeft w:val="0"/>
              <w:marRight w:val="0"/>
              <w:marTop w:val="0"/>
              <w:marBottom w:val="0"/>
              <w:divBdr>
                <w:top w:val="none" w:sz="0" w:space="0" w:color="auto"/>
                <w:left w:val="none" w:sz="0" w:space="0" w:color="auto"/>
                <w:bottom w:val="none" w:sz="0" w:space="0" w:color="auto"/>
                <w:right w:val="none" w:sz="0" w:space="0" w:color="auto"/>
              </w:divBdr>
            </w:div>
          </w:divsChild>
        </w:div>
        <w:div w:id="442505773">
          <w:marLeft w:val="0"/>
          <w:marRight w:val="0"/>
          <w:marTop w:val="0"/>
          <w:marBottom w:val="0"/>
          <w:divBdr>
            <w:top w:val="none" w:sz="0" w:space="0" w:color="auto"/>
            <w:left w:val="none" w:sz="0" w:space="0" w:color="auto"/>
            <w:bottom w:val="none" w:sz="0" w:space="0" w:color="auto"/>
            <w:right w:val="none" w:sz="0" w:space="0" w:color="auto"/>
          </w:divBdr>
        </w:div>
        <w:div w:id="568461913">
          <w:marLeft w:val="0"/>
          <w:marRight w:val="0"/>
          <w:marTop w:val="0"/>
          <w:marBottom w:val="0"/>
          <w:divBdr>
            <w:top w:val="none" w:sz="0" w:space="0" w:color="auto"/>
            <w:left w:val="none" w:sz="0" w:space="0" w:color="auto"/>
            <w:bottom w:val="none" w:sz="0" w:space="0" w:color="auto"/>
            <w:right w:val="none" w:sz="0" w:space="0" w:color="auto"/>
          </w:divBdr>
          <w:divsChild>
            <w:div w:id="1174536333">
              <w:marLeft w:val="0"/>
              <w:marRight w:val="0"/>
              <w:marTop w:val="0"/>
              <w:marBottom w:val="0"/>
              <w:divBdr>
                <w:top w:val="none" w:sz="0" w:space="0" w:color="auto"/>
                <w:left w:val="none" w:sz="0" w:space="0" w:color="auto"/>
                <w:bottom w:val="none" w:sz="0" w:space="0" w:color="auto"/>
                <w:right w:val="none" w:sz="0" w:space="0" w:color="auto"/>
              </w:divBdr>
            </w:div>
          </w:divsChild>
        </w:div>
        <w:div w:id="343628463">
          <w:marLeft w:val="0"/>
          <w:marRight w:val="0"/>
          <w:marTop w:val="0"/>
          <w:marBottom w:val="0"/>
          <w:divBdr>
            <w:top w:val="none" w:sz="0" w:space="0" w:color="auto"/>
            <w:left w:val="none" w:sz="0" w:space="0" w:color="auto"/>
            <w:bottom w:val="none" w:sz="0" w:space="0" w:color="auto"/>
            <w:right w:val="none" w:sz="0" w:space="0" w:color="auto"/>
          </w:divBdr>
        </w:div>
        <w:div w:id="1835798358">
          <w:marLeft w:val="0"/>
          <w:marRight w:val="0"/>
          <w:marTop w:val="0"/>
          <w:marBottom w:val="0"/>
          <w:divBdr>
            <w:top w:val="none" w:sz="0" w:space="0" w:color="auto"/>
            <w:left w:val="none" w:sz="0" w:space="0" w:color="auto"/>
            <w:bottom w:val="none" w:sz="0" w:space="0" w:color="auto"/>
            <w:right w:val="none" w:sz="0" w:space="0" w:color="auto"/>
          </w:divBdr>
          <w:divsChild>
            <w:div w:id="489564619">
              <w:marLeft w:val="0"/>
              <w:marRight w:val="0"/>
              <w:marTop w:val="0"/>
              <w:marBottom w:val="0"/>
              <w:divBdr>
                <w:top w:val="none" w:sz="0" w:space="0" w:color="auto"/>
                <w:left w:val="none" w:sz="0" w:space="0" w:color="auto"/>
                <w:bottom w:val="none" w:sz="0" w:space="0" w:color="auto"/>
                <w:right w:val="none" w:sz="0" w:space="0" w:color="auto"/>
              </w:divBdr>
            </w:div>
          </w:divsChild>
        </w:div>
        <w:div w:id="1493328982">
          <w:marLeft w:val="0"/>
          <w:marRight w:val="0"/>
          <w:marTop w:val="0"/>
          <w:marBottom w:val="0"/>
          <w:divBdr>
            <w:top w:val="none" w:sz="0" w:space="0" w:color="auto"/>
            <w:left w:val="none" w:sz="0" w:space="0" w:color="auto"/>
            <w:bottom w:val="none" w:sz="0" w:space="0" w:color="auto"/>
            <w:right w:val="none" w:sz="0" w:space="0" w:color="auto"/>
          </w:divBdr>
        </w:div>
        <w:div w:id="1351100331">
          <w:marLeft w:val="0"/>
          <w:marRight w:val="0"/>
          <w:marTop w:val="0"/>
          <w:marBottom w:val="0"/>
          <w:divBdr>
            <w:top w:val="none" w:sz="0" w:space="0" w:color="auto"/>
            <w:left w:val="none" w:sz="0" w:space="0" w:color="auto"/>
            <w:bottom w:val="none" w:sz="0" w:space="0" w:color="auto"/>
            <w:right w:val="none" w:sz="0" w:space="0" w:color="auto"/>
          </w:divBdr>
          <w:divsChild>
            <w:div w:id="1281492794">
              <w:marLeft w:val="0"/>
              <w:marRight w:val="0"/>
              <w:marTop w:val="0"/>
              <w:marBottom w:val="0"/>
              <w:divBdr>
                <w:top w:val="none" w:sz="0" w:space="0" w:color="auto"/>
                <w:left w:val="none" w:sz="0" w:space="0" w:color="auto"/>
                <w:bottom w:val="none" w:sz="0" w:space="0" w:color="auto"/>
                <w:right w:val="none" w:sz="0" w:space="0" w:color="auto"/>
              </w:divBdr>
            </w:div>
          </w:divsChild>
        </w:div>
        <w:div w:id="944076672">
          <w:marLeft w:val="0"/>
          <w:marRight w:val="0"/>
          <w:marTop w:val="300"/>
          <w:marBottom w:val="0"/>
          <w:divBdr>
            <w:top w:val="none" w:sz="0" w:space="0" w:color="auto"/>
            <w:left w:val="none" w:sz="0" w:space="0" w:color="auto"/>
            <w:bottom w:val="none" w:sz="0" w:space="0" w:color="auto"/>
            <w:right w:val="none" w:sz="0" w:space="0" w:color="auto"/>
          </w:divBdr>
          <w:divsChild>
            <w:div w:id="1941989184">
              <w:marLeft w:val="0"/>
              <w:marRight w:val="0"/>
              <w:marTop w:val="0"/>
              <w:marBottom w:val="0"/>
              <w:divBdr>
                <w:top w:val="none" w:sz="0" w:space="0" w:color="auto"/>
                <w:left w:val="none" w:sz="0" w:space="0" w:color="auto"/>
                <w:bottom w:val="none" w:sz="0" w:space="0" w:color="auto"/>
                <w:right w:val="none" w:sz="0" w:space="0" w:color="auto"/>
              </w:divBdr>
              <w:divsChild>
                <w:div w:id="180593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9149">
          <w:marLeft w:val="0"/>
          <w:marRight w:val="0"/>
          <w:marTop w:val="300"/>
          <w:marBottom w:val="0"/>
          <w:divBdr>
            <w:top w:val="none" w:sz="0" w:space="0" w:color="auto"/>
            <w:left w:val="none" w:sz="0" w:space="0" w:color="auto"/>
            <w:bottom w:val="none" w:sz="0" w:space="0" w:color="auto"/>
            <w:right w:val="none" w:sz="0" w:space="0" w:color="auto"/>
          </w:divBdr>
          <w:divsChild>
            <w:div w:id="1967589714">
              <w:marLeft w:val="0"/>
              <w:marRight w:val="0"/>
              <w:marTop w:val="0"/>
              <w:marBottom w:val="0"/>
              <w:divBdr>
                <w:top w:val="none" w:sz="0" w:space="0" w:color="auto"/>
                <w:left w:val="none" w:sz="0" w:space="0" w:color="auto"/>
                <w:bottom w:val="none" w:sz="0" w:space="0" w:color="auto"/>
                <w:right w:val="none" w:sz="0" w:space="0" w:color="auto"/>
              </w:divBdr>
              <w:divsChild>
                <w:div w:id="2689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276802">
          <w:marLeft w:val="0"/>
          <w:marRight w:val="0"/>
          <w:marTop w:val="300"/>
          <w:marBottom w:val="0"/>
          <w:divBdr>
            <w:top w:val="none" w:sz="0" w:space="0" w:color="auto"/>
            <w:left w:val="none" w:sz="0" w:space="0" w:color="auto"/>
            <w:bottom w:val="none" w:sz="0" w:space="0" w:color="auto"/>
            <w:right w:val="none" w:sz="0" w:space="0" w:color="auto"/>
          </w:divBdr>
          <w:divsChild>
            <w:div w:id="945844611">
              <w:marLeft w:val="0"/>
              <w:marRight w:val="0"/>
              <w:marTop w:val="0"/>
              <w:marBottom w:val="0"/>
              <w:divBdr>
                <w:top w:val="none" w:sz="0" w:space="0" w:color="auto"/>
                <w:left w:val="none" w:sz="0" w:space="0" w:color="auto"/>
                <w:bottom w:val="none" w:sz="0" w:space="0" w:color="auto"/>
                <w:right w:val="none" w:sz="0" w:space="0" w:color="auto"/>
              </w:divBdr>
              <w:divsChild>
                <w:div w:id="129579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86044">
          <w:marLeft w:val="0"/>
          <w:marRight w:val="0"/>
          <w:marTop w:val="300"/>
          <w:marBottom w:val="0"/>
          <w:divBdr>
            <w:top w:val="none" w:sz="0" w:space="0" w:color="auto"/>
            <w:left w:val="none" w:sz="0" w:space="0" w:color="auto"/>
            <w:bottom w:val="none" w:sz="0" w:space="0" w:color="auto"/>
            <w:right w:val="none" w:sz="0" w:space="0" w:color="auto"/>
          </w:divBdr>
          <w:divsChild>
            <w:div w:id="832994646">
              <w:marLeft w:val="0"/>
              <w:marRight w:val="0"/>
              <w:marTop w:val="0"/>
              <w:marBottom w:val="0"/>
              <w:divBdr>
                <w:top w:val="none" w:sz="0" w:space="0" w:color="auto"/>
                <w:left w:val="none" w:sz="0" w:space="0" w:color="auto"/>
                <w:bottom w:val="none" w:sz="0" w:space="0" w:color="auto"/>
                <w:right w:val="none" w:sz="0" w:space="0" w:color="auto"/>
              </w:divBdr>
              <w:divsChild>
                <w:div w:id="527111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96336">
      <w:bodyDiv w:val="1"/>
      <w:marLeft w:val="0"/>
      <w:marRight w:val="0"/>
      <w:marTop w:val="0"/>
      <w:marBottom w:val="0"/>
      <w:divBdr>
        <w:top w:val="none" w:sz="0" w:space="0" w:color="auto"/>
        <w:left w:val="none" w:sz="0" w:space="0" w:color="auto"/>
        <w:bottom w:val="none" w:sz="0" w:space="0" w:color="auto"/>
        <w:right w:val="none" w:sz="0" w:space="0" w:color="auto"/>
      </w:divBdr>
      <w:divsChild>
        <w:div w:id="1142313944">
          <w:marLeft w:val="0"/>
          <w:marRight w:val="0"/>
          <w:marTop w:val="0"/>
          <w:marBottom w:val="0"/>
          <w:divBdr>
            <w:top w:val="none" w:sz="0" w:space="0" w:color="auto"/>
            <w:left w:val="none" w:sz="0" w:space="0" w:color="auto"/>
            <w:bottom w:val="none" w:sz="0" w:space="0" w:color="auto"/>
            <w:right w:val="none" w:sz="0" w:space="0" w:color="auto"/>
          </w:divBdr>
        </w:div>
        <w:div w:id="1283656486">
          <w:marLeft w:val="0"/>
          <w:marRight w:val="0"/>
          <w:marTop w:val="0"/>
          <w:marBottom w:val="0"/>
          <w:divBdr>
            <w:top w:val="none" w:sz="0" w:space="0" w:color="auto"/>
            <w:left w:val="none" w:sz="0" w:space="0" w:color="auto"/>
            <w:bottom w:val="none" w:sz="0" w:space="0" w:color="auto"/>
            <w:right w:val="none" w:sz="0" w:space="0" w:color="auto"/>
          </w:divBdr>
          <w:divsChild>
            <w:div w:id="748043413">
              <w:marLeft w:val="0"/>
              <w:marRight w:val="0"/>
              <w:marTop w:val="0"/>
              <w:marBottom w:val="0"/>
              <w:divBdr>
                <w:top w:val="none" w:sz="0" w:space="0" w:color="auto"/>
                <w:left w:val="none" w:sz="0" w:space="0" w:color="auto"/>
                <w:bottom w:val="none" w:sz="0" w:space="0" w:color="auto"/>
                <w:right w:val="none" w:sz="0" w:space="0" w:color="auto"/>
              </w:divBdr>
            </w:div>
          </w:divsChild>
        </w:div>
        <w:div w:id="773405093">
          <w:marLeft w:val="0"/>
          <w:marRight w:val="0"/>
          <w:marTop w:val="0"/>
          <w:marBottom w:val="0"/>
          <w:divBdr>
            <w:top w:val="none" w:sz="0" w:space="0" w:color="auto"/>
            <w:left w:val="none" w:sz="0" w:space="0" w:color="auto"/>
            <w:bottom w:val="none" w:sz="0" w:space="0" w:color="auto"/>
            <w:right w:val="none" w:sz="0" w:space="0" w:color="auto"/>
          </w:divBdr>
        </w:div>
        <w:div w:id="1284187670">
          <w:marLeft w:val="0"/>
          <w:marRight w:val="0"/>
          <w:marTop w:val="0"/>
          <w:marBottom w:val="0"/>
          <w:divBdr>
            <w:top w:val="none" w:sz="0" w:space="0" w:color="auto"/>
            <w:left w:val="none" w:sz="0" w:space="0" w:color="auto"/>
            <w:bottom w:val="none" w:sz="0" w:space="0" w:color="auto"/>
            <w:right w:val="none" w:sz="0" w:space="0" w:color="auto"/>
          </w:divBdr>
          <w:divsChild>
            <w:div w:id="330110519">
              <w:marLeft w:val="0"/>
              <w:marRight w:val="0"/>
              <w:marTop w:val="0"/>
              <w:marBottom w:val="0"/>
              <w:divBdr>
                <w:top w:val="none" w:sz="0" w:space="0" w:color="auto"/>
                <w:left w:val="none" w:sz="0" w:space="0" w:color="auto"/>
                <w:bottom w:val="none" w:sz="0" w:space="0" w:color="auto"/>
                <w:right w:val="none" w:sz="0" w:space="0" w:color="auto"/>
              </w:divBdr>
            </w:div>
          </w:divsChild>
        </w:div>
        <w:div w:id="948657250">
          <w:marLeft w:val="0"/>
          <w:marRight w:val="0"/>
          <w:marTop w:val="0"/>
          <w:marBottom w:val="0"/>
          <w:divBdr>
            <w:top w:val="none" w:sz="0" w:space="0" w:color="auto"/>
            <w:left w:val="none" w:sz="0" w:space="0" w:color="auto"/>
            <w:bottom w:val="none" w:sz="0" w:space="0" w:color="auto"/>
            <w:right w:val="none" w:sz="0" w:space="0" w:color="auto"/>
          </w:divBdr>
        </w:div>
        <w:div w:id="243729378">
          <w:marLeft w:val="0"/>
          <w:marRight w:val="0"/>
          <w:marTop w:val="0"/>
          <w:marBottom w:val="0"/>
          <w:divBdr>
            <w:top w:val="none" w:sz="0" w:space="0" w:color="auto"/>
            <w:left w:val="none" w:sz="0" w:space="0" w:color="auto"/>
            <w:bottom w:val="none" w:sz="0" w:space="0" w:color="auto"/>
            <w:right w:val="none" w:sz="0" w:space="0" w:color="auto"/>
          </w:divBdr>
          <w:divsChild>
            <w:div w:id="1115517410">
              <w:marLeft w:val="0"/>
              <w:marRight w:val="0"/>
              <w:marTop w:val="0"/>
              <w:marBottom w:val="0"/>
              <w:divBdr>
                <w:top w:val="none" w:sz="0" w:space="0" w:color="auto"/>
                <w:left w:val="none" w:sz="0" w:space="0" w:color="auto"/>
                <w:bottom w:val="none" w:sz="0" w:space="0" w:color="auto"/>
                <w:right w:val="none" w:sz="0" w:space="0" w:color="auto"/>
              </w:divBdr>
            </w:div>
          </w:divsChild>
        </w:div>
        <w:div w:id="35588841">
          <w:marLeft w:val="0"/>
          <w:marRight w:val="0"/>
          <w:marTop w:val="0"/>
          <w:marBottom w:val="0"/>
          <w:divBdr>
            <w:top w:val="none" w:sz="0" w:space="0" w:color="auto"/>
            <w:left w:val="none" w:sz="0" w:space="0" w:color="auto"/>
            <w:bottom w:val="none" w:sz="0" w:space="0" w:color="auto"/>
            <w:right w:val="none" w:sz="0" w:space="0" w:color="auto"/>
          </w:divBdr>
        </w:div>
        <w:div w:id="669453882">
          <w:marLeft w:val="0"/>
          <w:marRight w:val="0"/>
          <w:marTop w:val="0"/>
          <w:marBottom w:val="0"/>
          <w:divBdr>
            <w:top w:val="none" w:sz="0" w:space="0" w:color="auto"/>
            <w:left w:val="none" w:sz="0" w:space="0" w:color="auto"/>
            <w:bottom w:val="none" w:sz="0" w:space="0" w:color="auto"/>
            <w:right w:val="none" w:sz="0" w:space="0" w:color="auto"/>
          </w:divBdr>
          <w:divsChild>
            <w:div w:id="515578529">
              <w:marLeft w:val="0"/>
              <w:marRight w:val="0"/>
              <w:marTop w:val="0"/>
              <w:marBottom w:val="0"/>
              <w:divBdr>
                <w:top w:val="none" w:sz="0" w:space="0" w:color="auto"/>
                <w:left w:val="none" w:sz="0" w:space="0" w:color="auto"/>
                <w:bottom w:val="none" w:sz="0" w:space="0" w:color="auto"/>
                <w:right w:val="none" w:sz="0" w:space="0" w:color="auto"/>
              </w:divBdr>
            </w:div>
          </w:divsChild>
        </w:div>
        <w:div w:id="1652830314">
          <w:marLeft w:val="0"/>
          <w:marRight w:val="0"/>
          <w:marTop w:val="0"/>
          <w:marBottom w:val="0"/>
          <w:divBdr>
            <w:top w:val="none" w:sz="0" w:space="0" w:color="auto"/>
            <w:left w:val="none" w:sz="0" w:space="0" w:color="auto"/>
            <w:bottom w:val="none" w:sz="0" w:space="0" w:color="auto"/>
            <w:right w:val="none" w:sz="0" w:space="0" w:color="auto"/>
          </w:divBdr>
        </w:div>
        <w:div w:id="154692821">
          <w:marLeft w:val="0"/>
          <w:marRight w:val="0"/>
          <w:marTop w:val="0"/>
          <w:marBottom w:val="0"/>
          <w:divBdr>
            <w:top w:val="none" w:sz="0" w:space="0" w:color="auto"/>
            <w:left w:val="none" w:sz="0" w:space="0" w:color="auto"/>
            <w:bottom w:val="none" w:sz="0" w:space="0" w:color="auto"/>
            <w:right w:val="none" w:sz="0" w:space="0" w:color="auto"/>
          </w:divBdr>
          <w:divsChild>
            <w:div w:id="1781299275">
              <w:marLeft w:val="0"/>
              <w:marRight w:val="0"/>
              <w:marTop w:val="0"/>
              <w:marBottom w:val="0"/>
              <w:divBdr>
                <w:top w:val="none" w:sz="0" w:space="0" w:color="auto"/>
                <w:left w:val="none" w:sz="0" w:space="0" w:color="auto"/>
                <w:bottom w:val="none" w:sz="0" w:space="0" w:color="auto"/>
                <w:right w:val="none" w:sz="0" w:space="0" w:color="auto"/>
              </w:divBdr>
            </w:div>
          </w:divsChild>
        </w:div>
        <w:div w:id="1319382346">
          <w:marLeft w:val="0"/>
          <w:marRight w:val="0"/>
          <w:marTop w:val="0"/>
          <w:marBottom w:val="0"/>
          <w:divBdr>
            <w:top w:val="none" w:sz="0" w:space="0" w:color="auto"/>
            <w:left w:val="none" w:sz="0" w:space="0" w:color="auto"/>
            <w:bottom w:val="none" w:sz="0" w:space="0" w:color="auto"/>
            <w:right w:val="none" w:sz="0" w:space="0" w:color="auto"/>
          </w:divBdr>
        </w:div>
        <w:div w:id="971441171">
          <w:marLeft w:val="0"/>
          <w:marRight w:val="0"/>
          <w:marTop w:val="0"/>
          <w:marBottom w:val="0"/>
          <w:divBdr>
            <w:top w:val="none" w:sz="0" w:space="0" w:color="auto"/>
            <w:left w:val="none" w:sz="0" w:space="0" w:color="auto"/>
            <w:bottom w:val="none" w:sz="0" w:space="0" w:color="auto"/>
            <w:right w:val="none" w:sz="0" w:space="0" w:color="auto"/>
          </w:divBdr>
          <w:divsChild>
            <w:div w:id="1975483369">
              <w:marLeft w:val="0"/>
              <w:marRight w:val="0"/>
              <w:marTop w:val="0"/>
              <w:marBottom w:val="0"/>
              <w:divBdr>
                <w:top w:val="none" w:sz="0" w:space="0" w:color="auto"/>
                <w:left w:val="none" w:sz="0" w:space="0" w:color="auto"/>
                <w:bottom w:val="none" w:sz="0" w:space="0" w:color="auto"/>
                <w:right w:val="none" w:sz="0" w:space="0" w:color="auto"/>
              </w:divBdr>
            </w:div>
          </w:divsChild>
        </w:div>
        <w:div w:id="1175657141">
          <w:marLeft w:val="0"/>
          <w:marRight w:val="0"/>
          <w:marTop w:val="0"/>
          <w:marBottom w:val="0"/>
          <w:divBdr>
            <w:top w:val="none" w:sz="0" w:space="0" w:color="auto"/>
            <w:left w:val="none" w:sz="0" w:space="0" w:color="auto"/>
            <w:bottom w:val="none" w:sz="0" w:space="0" w:color="auto"/>
            <w:right w:val="none" w:sz="0" w:space="0" w:color="auto"/>
          </w:divBdr>
        </w:div>
        <w:div w:id="1317148227">
          <w:marLeft w:val="0"/>
          <w:marRight w:val="0"/>
          <w:marTop w:val="0"/>
          <w:marBottom w:val="0"/>
          <w:divBdr>
            <w:top w:val="none" w:sz="0" w:space="0" w:color="auto"/>
            <w:left w:val="none" w:sz="0" w:space="0" w:color="auto"/>
            <w:bottom w:val="none" w:sz="0" w:space="0" w:color="auto"/>
            <w:right w:val="none" w:sz="0" w:space="0" w:color="auto"/>
          </w:divBdr>
          <w:divsChild>
            <w:div w:id="746421819">
              <w:marLeft w:val="0"/>
              <w:marRight w:val="0"/>
              <w:marTop w:val="0"/>
              <w:marBottom w:val="0"/>
              <w:divBdr>
                <w:top w:val="none" w:sz="0" w:space="0" w:color="auto"/>
                <w:left w:val="none" w:sz="0" w:space="0" w:color="auto"/>
                <w:bottom w:val="none" w:sz="0" w:space="0" w:color="auto"/>
                <w:right w:val="none" w:sz="0" w:space="0" w:color="auto"/>
              </w:divBdr>
            </w:div>
          </w:divsChild>
        </w:div>
        <w:div w:id="1845587959">
          <w:marLeft w:val="0"/>
          <w:marRight w:val="0"/>
          <w:marTop w:val="300"/>
          <w:marBottom w:val="0"/>
          <w:divBdr>
            <w:top w:val="none" w:sz="0" w:space="0" w:color="auto"/>
            <w:left w:val="none" w:sz="0" w:space="0" w:color="auto"/>
            <w:bottom w:val="none" w:sz="0" w:space="0" w:color="auto"/>
            <w:right w:val="none" w:sz="0" w:space="0" w:color="auto"/>
          </w:divBdr>
          <w:divsChild>
            <w:div w:id="667486391">
              <w:marLeft w:val="0"/>
              <w:marRight w:val="0"/>
              <w:marTop w:val="0"/>
              <w:marBottom w:val="0"/>
              <w:divBdr>
                <w:top w:val="none" w:sz="0" w:space="0" w:color="auto"/>
                <w:left w:val="none" w:sz="0" w:space="0" w:color="auto"/>
                <w:bottom w:val="none" w:sz="0" w:space="0" w:color="auto"/>
                <w:right w:val="none" w:sz="0" w:space="0" w:color="auto"/>
              </w:divBdr>
              <w:divsChild>
                <w:div w:id="231698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667452">
          <w:marLeft w:val="0"/>
          <w:marRight w:val="0"/>
          <w:marTop w:val="300"/>
          <w:marBottom w:val="0"/>
          <w:divBdr>
            <w:top w:val="none" w:sz="0" w:space="0" w:color="auto"/>
            <w:left w:val="none" w:sz="0" w:space="0" w:color="auto"/>
            <w:bottom w:val="none" w:sz="0" w:space="0" w:color="auto"/>
            <w:right w:val="none" w:sz="0" w:space="0" w:color="auto"/>
          </w:divBdr>
          <w:divsChild>
            <w:div w:id="537663826">
              <w:marLeft w:val="0"/>
              <w:marRight w:val="0"/>
              <w:marTop w:val="0"/>
              <w:marBottom w:val="0"/>
              <w:divBdr>
                <w:top w:val="none" w:sz="0" w:space="0" w:color="auto"/>
                <w:left w:val="none" w:sz="0" w:space="0" w:color="auto"/>
                <w:bottom w:val="none" w:sz="0" w:space="0" w:color="auto"/>
                <w:right w:val="none" w:sz="0" w:space="0" w:color="auto"/>
              </w:divBdr>
              <w:divsChild>
                <w:div w:id="194603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588492">
          <w:marLeft w:val="0"/>
          <w:marRight w:val="0"/>
          <w:marTop w:val="300"/>
          <w:marBottom w:val="0"/>
          <w:divBdr>
            <w:top w:val="none" w:sz="0" w:space="0" w:color="auto"/>
            <w:left w:val="none" w:sz="0" w:space="0" w:color="auto"/>
            <w:bottom w:val="none" w:sz="0" w:space="0" w:color="auto"/>
            <w:right w:val="none" w:sz="0" w:space="0" w:color="auto"/>
          </w:divBdr>
          <w:divsChild>
            <w:div w:id="1063679304">
              <w:marLeft w:val="0"/>
              <w:marRight w:val="0"/>
              <w:marTop w:val="0"/>
              <w:marBottom w:val="0"/>
              <w:divBdr>
                <w:top w:val="none" w:sz="0" w:space="0" w:color="auto"/>
                <w:left w:val="none" w:sz="0" w:space="0" w:color="auto"/>
                <w:bottom w:val="none" w:sz="0" w:space="0" w:color="auto"/>
                <w:right w:val="none" w:sz="0" w:space="0" w:color="auto"/>
              </w:divBdr>
              <w:divsChild>
                <w:div w:id="59775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05252">
          <w:marLeft w:val="0"/>
          <w:marRight w:val="0"/>
          <w:marTop w:val="300"/>
          <w:marBottom w:val="0"/>
          <w:divBdr>
            <w:top w:val="none" w:sz="0" w:space="0" w:color="auto"/>
            <w:left w:val="none" w:sz="0" w:space="0" w:color="auto"/>
            <w:bottom w:val="none" w:sz="0" w:space="0" w:color="auto"/>
            <w:right w:val="none" w:sz="0" w:space="0" w:color="auto"/>
          </w:divBdr>
          <w:divsChild>
            <w:div w:id="695426524">
              <w:marLeft w:val="0"/>
              <w:marRight w:val="0"/>
              <w:marTop w:val="0"/>
              <w:marBottom w:val="0"/>
              <w:divBdr>
                <w:top w:val="none" w:sz="0" w:space="0" w:color="auto"/>
                <w:left w:val="none" w:sz="0" w:space="0" w:color="auto"/>
                <w:bottom w:val="none" w:sz="0" w:space="0" w:color="auto"/>
                <w:right w:val="none" w:sz="0" w:space="0" w:color="auto"/>
              </w:divBdr>
              <w:divsChild>
                <w:div w:id="203837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269196">
      <w:bodyDiv w:val="1"/>
      <w:marLeft w:val="0"/>
      <w:marRight w:val="0"/>
      <w:marTop w:val="0"/>
      <w:marBottom w:val="0"/>
      <w:divBdr>
        <w:top w:val="none" w:sz="0" w:space="0" w:color="auto"/>
        <w:left w:val="none" w:sz="0" w:space="0" w:color="auto"/>
        <w:bottom w:val="none" w:sz="0" w:space="0" w:color="auto"/>
        <w:right w:val="none" w:sz="0" w:space="0" w:color="auto"/>
      </w:divBdr>
      <w:divsChild>
        <w:div w:id="403836379">
          <w:marLeft w:val="0"/>
          <w:marRight w:val="0"/>
          <w:marTop w:val="0"/>
          <w:marBottom w:val="0"/>
          <w:divBdr>
            <w:top w:val="none" w:sz="0" w:space="0" w:color="auto"/>
            <w:left w:val="none" w:sz="0" w:space="0" w:color="auto"/>
            <w:bottom w:val="none" w:sz="0" w:space="0" w:color="auto"/>
            <w:right w:val="none" w:sz="0" w:space="0" w:color="auto"/>
          </w:divBdr>
        </w:div>
        <w:div w:id="464664763">
          <w:marLeft w:val="0"/>
          <w:marRight w:val="0"/>
          <w:marTop w:val="0"/>
          <w:marBottom w:val="0"/>
          <w:divBdr>
            <w:top w:val="none" w:sz="0" w:space="0" w:color="auto"/>
            <w:left w:val="none" w:sz="0" w:space="0" w:color="auto"/>
            <w:bottom w:val="none" w:sz="0" w:space="0" w:color="auto"/>
            <w:right w:val="none" w:sz="0" w:space="0" w:color="auto"/>
          </w:divBdr>
          <w:divsChild>
            <w:div w:id="487669808">
              <w:marLeft w:val="0"/>
              <w:marRight w:val="0"/>
              <w:marTop w:val="0"/>
              <w:marBottom w:val="0"/>
              <w:divBdr>
                <w:top w:val="none" w:sz="0" w:space="0" w:color="auto"/>
                <w:left w:val="none" w:sz="0" w:space="0" w:color="auto"/>
                <w:bottom w:val="none" w:sz="0" w:space="0" w:color="auto"/>
                <w:right w:val="none" w:sz="0" w:space="0" w:color="auto"/>
              </w:divBdr>
            </w:div>
          </w:divsChild>
        </w:div>
        <w:div w:id="64225770">
          <w:marLeft w:val="0"/>
          <w:marRight w:val="0"/>
          <w:marTop w:val="0"/>
          <w:marBottom w:val="0"/>
          <w:divBdr>
            <w:top w:val="none" w:sz="0" w:space="0" w:color="auto"/>
            <w:left w:val="none" w:sz="0" w:space="0" w:color="auto"/>
            <w:bottom w:val="none" w:sz="0" w:space="0" w:color="auto"/>
            <w:right w:val="none" w:sz="0" w:space="0" w:color="auto"/>
          </w:divBdr>
        </w:div>
        <w:div w:id="102918857">
          <w:marLeft w:val="0"/>
          <w:marRight w:val="0"/>
          <w:marTop w:val="0"/>
          <w:marBottom w:val="0"/>
          <w:divBdr>
            <w:top w:val="none" w:sz="0" w:space="0" w:color="auto"/>
            <w:left w:val="none" w:sz="0" w:space="0" w:color="auto"/>
            <w:bottom w:val="none" w:sz="0" w:space="0" w:color="auto"/>
            <w:right w:val="none" w:sz="0" w:space="0" w:color="auto"/>
          </w:divBdr>
          <w:divsChild>
            <w:div w:id="159584297">
              <w:marLeft w:val="0"/>
              <w:marRight w:val="0"/>
              <w:marTop w:val="0"/>
              <w:marBottom w:val="0"/>
              <w:divBdr>
                <w:top w:val="none" w:sz="0" w:space="0" w:color="auto"/>
                <w:left w:val="none" w:sz="0" w:space="0" w:color="auto"/>
                <w:bottom w:val="none" w:sz="0" w:space="0" w:color="auto"/>
                <w:right w:val="none" w:sz="0" w:space="0" w:color="auto"/>
              </w:divBdr>
            </w:div>
          </w:divsChild>
        </w:div>
        <w:div w:id="947666095">
          <w:marLeft w:val="0"/>
          <w:marRight w:val="0"/>
          <w:marTop w:val="0"/>
          <w:marBottom w:val="0"/>
          <w:divBdr>
            <w:top w:val="none" w:sz="0" w:space="0" w:color="auto"/>
            <w:left w:val="none" w:sz="0" w:space="0" w:color="auto"/>
            <w:bottom w:val="none" w:sz="0" w:space="0" w:color="auto"/>
            <w:right w:val="none" w:sz="0" w:space="0" w:color="auto"/>
          </w:divBdr>
        </w:div>
        <w:div w:id="2125348911">
          <w:marLeft w:val="0"/>
          <w:marRight w:val="0"/>
          <w:marTop w:val="0"/>
          <w:marBottom w:val="0"/>
          <w:divBdr>
            <w:top w:val="none" w:sz="0" w:space="0" w:color="auto"/>
            <w:left w:val="none" w:sz="0" w:space="0" w:color="auto"/>
            <w:bottom w:val="none" w:sz="0" w:space="0" w:color="auto"/>
            <w:right w:val="none" w:sz="0" w:space="0" w:color="auto"/>
          </w:divBdr>
          <w:divsChild>
            <w:div w:id="562496005">
              <w:marLeft w:val="0"/>
              <w:marRight w:val="0"/>
              <w:marTop w:val="0"/>
              <w:marBottom w:val="0"/>
              <w:divBdr>
                <w:top w:val="none" w:sz="0" w:space="0" w:color="auto"/>
                <w:left w:val="none" w:sz="0" w:space="0" w:color="auto"/>
                <w:bottom w:val="none" w:sz="0" w:space="0" w:color="auto"/>
                <w:right w:val="none" w:sz="0" w:space="0" w:color="auto"/>
              </w:divBdr>
            </w:div>
          </w:divsChild>
        </w:div>
        <w:div w:id="1858423583">
          <w:marLeft w:val="0"/>
          <w:marRight w:val="0"/>
          <w:marTop w:val="0"/>
          <w:marBottom w:val="0"/>
          <w:divBdr>
            <w:top w:val="none" w:sz="0" w:space="0" w:color="auto"/>
            <w:left w:val="none" w:sz="0" w:space="0" w:color="auto"/>
            <w:bottom w:val="none" w:sz="0" w:space="0" w:color="auto"/>
            <w:right w:val="none" w:sz="0" w:space="0" w:color="auto"/>
          </w:divBdr>
        </w:div>
        <w:div w:id="904680199">
          <w:marLeft w:val="0"/>
          <w:marRight w:val="0"/>
          <w:marTop w:val="0"/>
          <w:marBottom w:val="0"/>
          <w:divBdr>
            <w:top w:val="none" w:sz="0" w:space="0" w:color="auto"/>
            <w:left w:val="none" w:sz="0" w:space="0" w:color="auto"/>
            <w:bottom w:val="none" w:sz="0" w:space="0" w:color="auto"/>
            <w:right w:val="none" w:sz="0" w:space="0" w:color="auto"/>
          </w:divBdr>
          <w:divsChild>
            <w:div w:id="228536591">
              <w:marLeft w:val="0"/>
              <w:marRight w:val="0"/>
              <w:marTop w:val="0"/>
              <w:marBottom w:val="0"/>
              <w:divBdr>
                <w:top w:val="none" w:sz="0" w:space="0" w:color="auto"/>
                <w:left w:val="none" w:sz="0" w:space="0" w:color="auto"/>
                <w:bottom w:val="none" w:sz="0" w:space="0" w:color="auto"/>
                <w:right w:val="none" w:sz="0" w:space="0" w:color="auto"/>
              </w:divBdr>
            </w:div>
          </w:divsChild>
        </w:div>
        <w:div w:id="1545368239">
          <w:marLeft w:val="0"/>
          <w:marRight w:val="0"/>
          <w:marTop w:val="0"/>
          <w:marBottom w:val="0"/>
          <w:divBdr>
            <w:top w:val="none" w:sz="0" w:space="0" w:color="auto"/>
            <w:left w:val="none" w:sz="0" w:space="0" w:color="auto"/>
            <w:bottom w:val="none" w:sz="0" w:space="0" w:color="auto"/>
            <w:right w:val="none" w:sz="0" w:space="0" w:color="auto"/>
          </w:divBdr>
        </w:div>
        <w:div w:id="2134982021">
          <w:marLeft w:val="0"/>
          <w:marRight w:val="0"/>
          <w:marTop w:val="0"/>
          <w:marBottom w:val="0"/>
          <w:divBdr>
            <w:top w:val="none" w:sz="0" w:space="0" w:color="auto"/>
            <w:left w:val="none" w:sz="0" w:space="0" w:color="auto"/>
            <w:bottom w:val="none" w:sz="0" w:space="0" w:color="auto"/>
            <w:right w:val="none" w:sz="0" w:space="0" w:color="auto"/>
          </w:divBdr>
          <w:divsChild>
            <w:div w:id="1104612119">
              <w:marLeft w:val="0"/>
              <w:marRight w:val="0"/>
              <w:marTop w:val="0"/>
              <w:marBottom w:val="0"/>
              <w:divBdr>
                <w:top w:val="none" w:sz="0" w:space="0" w:color="auto"/>
                <w:left w:val="none" w:sz="0" w:space="0" w:color="auto"/>
                <w:bottom w:val="none" w:sz="0" w:space="0" w:color="auto"/>
                <w:right w:val="none" w:sz="0" w:space="0" w:color="auto"/>
              </w:divBdr>
            </w:div>
          </w:divsChild>
        </w:div>
        <w:div w:id="813570214">
          <w:marLeft w:val="0"/>
          <w:marRight w:val="0"/>
          <w:marTop w:val="0"/>
          <w:marBottom w:val="0"/>
          <w:divBdr>
            <w:top w:val="none" w:sz="0" w:space="0" w:color="auto"/>
            <w:left w:val="none" w:sz="0" w:space="0" w:color="auto"/>
            <w:bottom w:val="none" w:sz="0" w:space="0" w:color="auto"/>
            <w:right w:val="none" w:sz="0" w:space="0" w:color="auto"/>
          </w:divBdr>
        </w:div>
        <w:div w:id="1788238016">
          <w:marLeft w:val="0"/>
          <w:marRight w:val="0"/>
          <w:marTop w:val="0"/>
          <w:marBottom w:val="0"/>
          <w:divBdr>
            <w:top w:val="none" w:sz="0" w:space="0" w:color="auto"/>
            <w:left w:val="none" w:sz="0" w:space="0" w:color="auto"/>
            <w:bottom w:val="none" w:sz="0" w:space="0" w:color="auto"/>
            <w:right w:val="none" w:sz="0" w:space="0" w:color="auto"/>
          </w:divBdr>
          <w:divsChild>
            <w:div w:id="616370977">
              <w:marLeft w:val="0"/>
              <w:marRight w:val="0"/>
              <w:marTop w:val="0"/>
              <w:marBottom w:val="0"/>
              <w:divBdr>
                <w:top w:val="none" w:sz="0" w:space="0" w:color="auto"/>
                <w:left w:val="none" w:sz="0" w:space="0" w:color="auto"/>
                <w:bottom w:val="none" w:sz="0" w:space="0" w:color="auto"/>
                <w:right w:val="none" w:sz="0" w:space="0" w:color="auto"/>
              </w:divBdr>
            </w:div>
          </w:divsChild>
        </w:div>
        <w:div w:id="1868057454">
          <w:marLeft w:val="0"/>
          <w:marRight w:val="0"/>
          <w:marTop w:val="0"/>
          <w:marBottom w:val="0"/>
          <w:divBdr>
            <w:top w:val="none" w:sz="0" w:space="0" w:color="auto"/>
            <w:left w:val="none" w:sz="0" w:space="0" w:color="auto"/>
            <w:bottom w:val="none" w:sz="0" w:space="0" w:color="auto"/>
            <w:right w:val="none" w:sz="0" w:space="0" w:color="auto"/>
          </w:divBdr>
        </w:div>
        <w:div w:id="1893301922">
          <w:marLeft w:val="0"/>
          <w:marRight w:val="0"/>
          <w:marTop w:val="0"/>
          <w:marBottom w:val="0"/>
          <w:divBdr>
            <w:top w:val="none" w:sz="0" w:space="0" w:color="auto"/>
            <w:left w:val="none" w:sz="0" w:space="0" w:color="auto"/>
            <w:bottom w:val="none" w:sz="0" w:space="0" w:color="auto"/>
            <w:right w:val="none" w:sz="0" w:space="0" w:color="auto"/>
          </w:divBdr>
          <w:divsChild>
            <w:div w:id="1186136504">
              <w:marLeft w:val="0"/>
              <w:marRight w:val="0"/>
              <w:marTop w:val="0"/>
              <w:marBottom w:val="0"/>
              <w:divBdr>
                <w:top w:val="none" w:sz="0" w:space="0" w:color="auto"/>
                <w:left w:val="none" w:sz="0" w:space="0" w:color="auto"/>
                <w:bottom w:val="none" w:sz="0" w:space="0" w:color="auto"/>
                <w:right w:val="none" w:sz="0" w:space="0" w:color="auto"/>
              </w:divBdr>
            </w:div>
          </w:divsChild>
        </w:div>
        <w:div w:id="1186215316">
          <w:marLeft w:val="0"/>
          <w:marRight w:val="0"/>
          <w:marTop w:val="300"/>
          <w:marBottom w:val="0"/>
          <w:divBdr>
            <w:top w:val="none" w:sz="0" w:space="0" w:color="auto"/>
            <w:left w:val="none" w:sz="0" w:space="0" w:color="auto"/>
            <w:bottom w:val="none" w:sz="0" w:space="0" w:color="auto"/>
            <w:right w:val="none" w:sz="0" w:space="0" w:color="auto"/>
          </w:divBdr>
          <w:divsChild>
            <w:div w:id="848447772">
              <w:marLeft w:val="0"/>
              <w:marRight w:val="0"/>
              <w:marTop w:val="0"/>
              <w:marBottom w:val="0"/>
              <w:divBdr>
                <w:top w:val="none" w:sz="0" w:space="0" w:color="auto"/>
                <w:left w:val="none" w:sz="0" w:space="0" w:color="auto"/>
                <w:bottom w:val="none" w:sz="0" w:space="0" w:color="auto"/>
                <w:right w:val="none" w:sz="0" w:space="0" w:color="auto"/>
              </w:divBdr>
              <w:divsChild>
                <w:div w:id="1117523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705043">
          <w:marLeft w:val="0"/>
          <w:marRight w:val="0"/>
          <w:marTop w:val="300"/>
          <w:marBottom w:val="0"/>
          <w:divBdr>
            <w:top w:val="none" w:sz="0" w:space="0" w:color="auto"/>
            <w:left w:val="none" w:sz="0" w:space="0" w:color="auto"/>
            <w:bottom w:val="none" w:sz="0" w:space="0" w:color="auto"/>
            <w:right w:val="none" w:sz="0" w:space="0" w:color="auto"/>
          </w:divBdr>
          <w:divsChild>
            <w:div w:id="1569223878">
              <w:marLeft w:val="0"/>
              <w:marRight w:val="0"/>
              <w:marTop w:val="0"/>
              <w:marBottom w:val="0"/>
              <w:divBdr>
                <w:top w:val="none" w:sz="0" w:space="0" w:color="auto"/>
                <w:left w:val="none" w:sz="0" w:space="0" w:color="auto"/>
                <w:bottom w:val="none" w:sz="0" w:space="0" w:color="auto"/>
                <w:right w:val="none" w:sz="0" w:space="0" w:color="auto"/>
              </w:divBdr>
              <w:divsChild>
                <w:div w:id="208518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166145">
          <w:marLeft w:val="0"/>
          <w:marRight w:val="0"/>
          <w:marTop w:val="300"/>
          <w:marBottom w:val="0"/>
          <w:divBdr>
            <w:top w:val="none" w:sz="0" w:space="0" w:color="auto"/>
            <w:left w:val="none" w:sz="0" w:space="0" w:color="auto"/>
            <w:bottom w:val="none" w:sz="0" w:space="0" w:color="auto"/>
            <w:right w:val="none" w:sz="0" w:space="0" w:color="auto"/>
          </w:divBdr>
          <w:divsChild>
            <w:div w:id="1634366134">
              <w:marLeft w:val="0"/>
              <w:marRight w:val="0"/>
              <w:marTop w:val="0"/>
              <w:marBottom w:val="0"/>
              <w:divBdr>
                <w:top w:val="none" w:sz="0" w:space="0" w:color="auto"/>
                <w:left w:val="none" w:sz="0" w:space="0" w:color="auto"/>
                <w:bottom w:val="none" w:sz="0" w:space="0" w:color="auto"/>
                <w:right w:val="none" w:sz="0" w:space="0" w:color="auto"/>
              </w:divBdr>
              <w:divsChild>
                <w:div w:id="169013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886540">
          <w:marLeft w:val="0"/>
          <w:marRight w:val="0"/>
          <w:marTop w:val="300"/>
          <w:marBottom w:val="0"/>
          <w:divBdr>
            <w:top w:val="none" w:sz="0" w:space="0" w:color="auto"/>
            <w:left w:val="none" w:sz="0" w:space="0" w:color="auto"/>
            <w:bottom w:val="none" w:sz="0" w:space="0" w:color="auto"/>
            <w:right w:val="none" w:sz="0" w:space="0" w:color="auto"/>
          </w:divBdr>
          <w:divsChild>
            <w:div w:id="1810630479">
              <w:marLeft w:val="0"/>
              <w:marRight w:val="0"/>
              <w:marTop w:val="0"/>
              <w:marBottom w:val="0"/>
              <w:divBdr>
                <w:top w:val="none" w:sz="0" w:space="0" w:color="auto"/>
                <w:left w:val="none" w:sz="0" w:space="0" w:color="auto"/>
                <w:bottom w:val="none" w:sz="0" w:space="0" w:color="auto"/>
                <w:right w:val="none" w:sz="0" w:space="0" w:color="auto"/>
              </w:divBdr>
              <w:divsChild>
                <w:div w:id="60858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22145">
      <w:bodyDiv w:val="1"/>
      <w:marLeft w:val="0"/>
      <w:marRight w:val="0"/>
      <w:marTop w:val="0"/>
      <w:marBottom w:val="0"/>
      <w:divBdr>
        <w:top w:val="none" w:sz="0" w:space="0" w:color="auto"/>
        <w:left w:val="none" w:sz="0" w:space="0" w:color="auto"/>
        <w:bottom w:val="none" w:sz="0" w:space="0" w:color="auto"/>
        <w:right w:val="none" w:sz="0" w:space="0" w:color="auto"/>
      </w:divBdr>
      <w:divsChild>
        <w:div w:id="12000824">
          <w:marLeft w:val="0"/>
          <w:marRight w:val="0"/>
          <w:marTop w:val="0"/>
          <w:marBottom w:val="0"/>
          <w:divBdr>
            <w:top w:val="none" w:sz="0" w:space="0" w:color="auto"/>
            <w:left w:val="none" w:sz="0" w:space="0" w:color="auto"/>
            <w:bottom w:val="none" w:sz="0" w:space="0" w:color="auto"/>
            <w:right w:val="none" w:sz="0" w:space="0" w:color="auto"/>
          </w:divBdr>
        </w:div>
        <w:div w:id="2015456536">
          <w:marLeft w:val="0"/>
          <w:marRight w:val="0"/>
          <w:marTop w:val="0"/>
          <w:marBottom w:val="0"/>
          <w:divBdr>
            <w:top w:val="none" w:sz="0" w:space="0" w:color="auto"/>
            <w:left w:val="none" w:sz="0" w:space="0" w:color="auto"/>
            <w:bottom w:val="none" w:sz="0" w:space="0" w:color="auto"/>
            <w:right w:val="none" w:sz="0" w:space="0" w:color="auto"/>
          </w:divBdr>
          <w:divsChild>
            <w:div w:id="1305236712">
              <w:marLeft w:val="0"/>
              <w:marRight w:val="0"/>
              <w:marTop w:val="0"/>
              <w:marBottom w:val="0"/>
              <w:divBdr>
                <w:top w:val="none" w:sz="0" w:space="0" w:color="auto"/>
                <w:left w:val="none" w:sz="0" w:space="0" w:color="auto"/>
                <w:bottom w:val="none" w:sz="0" w:space="0" w:color="auto"/>
                <w:right w:val="none" w:sz="0" w:space="0" w:color="auto"/>
              </w:divBdr>
            </w:div>
          </w:divsChild>
        </w:div>
        <w:div w:id="1800801876">
          <w:marLeft w:val="0"/>
          <w:marRight w:val="0"/>
          <w:marTop w:val="0"/>
          <w:marBottom w:val="0"/>
          <w:divBdr>
            <w:top w:val="none" w:sz="0" w:space="0" w:color="auto"/>
            <w:left w:val="none" w:sz="0" w:space="0" w:color="auto"/>
            <w:bottom w:val="none" w:sz="0" w:space="0" w:color="auto"/>
            <w:right w:val="none" w:sz="0" w:space="0" w:color="auto"/>
          </w:divBdr>
        </w:div>
        <w:div w:id="494957638">
          <w:marLeft w:val="0"/>
          <w:marRight w:val="0"/>
          <w:marTop w:val="0"/>
          <w:marBottom w:val="0"/>
          <w:divBdr>
            <w:top w:val="none" w:sz="0" w:space="0" w:color="auto"/>
            <w:left w:val="none" w:sz="0" w:space="0" w:color="auto"/>
            <w:bottom w:val="none" w:sz="0" w:space="0" w:color="auto"/>
            <w:right w:val="none" w:sz="0" w:space="0" w:color="auto"/>
          </w:divBdr>
          <w:divsChild>
            <w:div w:id="1035697962">
              <w:marLeft w:val="0"/>
              <w:marRight w:val="0"/>
              <w:marTop w:val="0"/>
              <w:marBottom w:val="0"/>
              <w:divBdr>
                <w:top w:val="none" w:sz="0" w:space="0" w:color="auto"/>
                <w:left w:val="none" w:sz="0" w:space="0" w:color="auto"/>
                <w:bottom w:val="none" w:sz="0" w:space="0" w:color="auto"/>
                <w:right w:val="none" w:sz="0" w:space="0" w:color="auto"/>
              </w:divBdr>
            </w:div>
          </w:divsChild>
        </w:div>
        <w:div w:id="1288926896">
          <w:marLeft w:val="0"/>
          <w:marRight w:val="0"/>
          <w:marTop w:val="0"/>
          <w:marBottom w:val="0"/>
          <w:divBdr>
            <w:top w:val="none" w:sz="0" w:space="0" w:color="auto"/>
            <w:left w:val="none" w:sz="0" w:space="0" w:color="auto"/>
            <w:bottom w:val="none" w:sz="0" w:space="0" w:color="auto"/>
            <w:right w:val="none" w:sz="0" w:space="0" w:color="auto"/>
          </w:divBdr>
        </w:div>
        <w:div w:id="1851868496">
          <w:marLeft w:val="0"/>
          <w:marRight w:val="0"/>
          <w:marTop w:val="0"/>
          <w:marBottom w:val="0"/>
          <w:divBdr>
            <w:top w:val="none" w:sz="0" w:space="0" w:color="auto"/>
            <w:left w:val="none" w:sz="0" w:space="0" w:color="auto"/>
            <w:bottom w:val="none" w:sz="0" w:space="0" w:color="auto"/>
            <w:right w:val="none" w:sz="0" w:space="0" w:color="auto"/>
          </w:divBdr>
          <w:divsChild>
            <w:div w:id="1937010448">
              <w:marLeft w:val="0"/>
              <w:marRight w:val="0"/>
              <w:marTop w:val="0"/>
              <w:marBottom w:val="0"/>
              <w:divBdr>
                <w:top w:val="none" w:sz="0" w:space="0" w:color="auto"/>
                <w:left w:val="none" w:sz="0" w:space="0" w:color="auto"/>
                <w:bottom w:val="none" w:sz="0" w:space="0" w:color="auto"/>
                <w:right w:val="none" w:sz="0" w:space="0" w:color="auto"/>
              </w:divBdr>
            </w:div>
          </w:divsChild>
        </w:div>
        <w:div w:id="446046373">
          <w:marLeft w:val="0"/>
          <w:marRight w:val="0"/>
          <w:marTop w:val="0"/>
          <w:marBottom w:val="0"/>
          <w:divBdr>
            <w:top w:val="none" w:sz="0" w:space="0" w:color="auto"/>
            <w:left w:val="none" w:sz="0" w:space="0" w:color="auto"/>
            <w:bottom w:val="none" w:sz="0" w:space="0" w:color="auto"/>
            <w:right w:val="none" w:sz="0" w:space="0" w:color="auto"/>
          </w:divBdr>
        </w:div>
        <w:div w:id="1987512192">
          <w:marLeft w:val="0"/>
          <w:marRight w:val="0"/>
          <w:marTop w:val="0"/>
          <w:marBottom w:val="0"/>
          <w:divBdr>
            <w:top w:val="none" w:sz="0" w:space="0" w:color="auto"/>
            <w:left w:val="none" w:sz="0" w:space="0" w:color="auto"/>
            <w:bottom w:val="none" w:sz="0" w:space="0" w:color="auto"/>
            <w:right w:val="none" w:sz="0" w:space="0" w:color="auto"/>
          </w:divBdr>
          <w:divsChild>
            <w:div w:id="1615358116">
              <w:marLeft w:val="0"/>
              <w:marRight w:val="0"/>
              <w:marTop w:val="0"/>
              <w:marBottom w:val="0"/>
              <w:divBdr>
                <w:top w:val="none" w:sz="0" w:space="0" w:color="auto"/>
                <w:left w:val="none" w:sz="0" w:space="0" w:color="auto"/>
                <w:bottom w:val="none" w:sz="0" w:space="0" w:color="auto"/>
                <w:right w:val="none" w:sz="0" w:space="0" w:color="auto"/>
              </w:divBdr>
            </w:div>
          </w:divsChild>
        </w:div>
        <w:div w:id="1438020683">
          <w:marLeft w:val="0"/>
          <w:marRight w:val="0"/>
          <w:marTop w:val="0"/>
          <w:marBottom w:val="0"/>
          <w:divBdr>
            <w:top w:val="none" w:sz="0" w:space="0" w:color="auto"/>
            <w:left w:val="none" w:sz="0" w:space="0" w:color="auto"/>
            <w:bottom w:val="none" w:sz="0" w:space="0" w:color="auto"/>
            <w:right w:val="none" w:sz="0" w:space="0" w:color="auto"/>
          </w:divBdr>
        </w:div>
        <w:div w:id="190843515">
          <w:marLeft w:val="0"/>
          <w:marRight w:val="0"/>
          <w:marTop w:val="0"/>
          <w:marBottom w:val="0"/>
          <w:divBdr>
            <w:top w:val="none" w:sz="0" w:space="0" w:color="auto"/>
            <w:left w:val="none" w:sz="0" w:space="0" w:color="auto"/>
            <w:bottom w:val="none" w:sz="0" w:space="0" w:color="auto"/>
            <w:right w:val="none" w:sz="0" w:space="0" w:color="auto"/>
          </w:divBdr>
          <w:divsChild>
            <w:div w:id="412169180">
              <w:marLeft w:val="0"/>
              <w:marRight w:val="0"/>
              <w:marTop w:val="0"/>
              <w:marBottom w:val="0"/>
              <w:divBdr>
                <w:top w:val="none" w:sz="0" w:space="0" w:color="auto"/>
                <w:left w:val="none" w:sz="0" w:space="0" w:color="auto"/>
                <w:bottom w:val="none" w:sz="0" w:space="0" w:color="auto"/>
                <w:right w:val="none" w:sz="0" w:space="0" w:color="auto"/>
              </w:divBdr>
            </w:div>
          </w:divsChild>
        </w:div>
        <w:div w:id="683897014">
          <w:marLeft w:val="0"/>
          <w:marRight w:val="0"/>
          <w:marTop w:val="0"/>
          <w:marBottom w:val="0"/>
          <w:divBdr>
            <w:top w:val="none" w:sz="0" w:space="0" w:color="auto"/>
            <w:left w:val="none" w:sz="0" w:space="0" w:color="auto"/>
            <w:bottom w:val="none" w:sz="0" w:space="0" w:color="auto"/>
            <w:right w:val="none" w:sz="0" w:space="0" w:color="auto"/>
          </w:divBdr>
        </w:div>
        <w:div w:id="166867109">
          <w:marLeft w:val="0"/>
          <w:marRight w:val="0"/>
          <w:marTop w:val="0"/>
          <w:marBottom w:val="0"/>
          <w:divBdr>
            <w:top w:val="none" w:sz="0" w:space="0" w:color="auto"/>
            <w:left w:val="none" w:sz="0" w:space="0" w:color="auto"/>
            <w:bottom w:val="none" w:sz="0" w:space="0" w:color="auto"/>
            <w:right w:val="none" w:sz="0" w:space="0" w:color="auto"/>
          </w:divBdr>
          <w:divsChild>
            <w:div w:id="792283708">
              <w:marLeft w:val="0"/>
              <w:marRight w:val="0"/>
              <w:marTop w:val="0"/>
              <w:marBottom w:val="0"/>
              <w:divBdr>
                <w:top w:val="none" w:sz="0" w:space="0" w:color="auto"/>
                <w:left w:val="none" w:sz="0" w:space="0" w:color="auto"/>
                <w:bottom w:val="none" w:sz="0" w:space="0" w:color="auto"/>
                <w:right w:val="none" w:sz="0" w:space="0" w:color="auto"/>
              </w:divBdr>
            </w:div>
          </w:divsChild>
        </w:div>
        <w:div w:id="1283266228">
          <w:marLeft w:val="0"/>
          <w:marRight w:val="0"/>
          <w:marTop w:val="0"/>
          <w:marBottom w:val="0"/>
          <w:divBdr>
            <w:top w:val="none" w:sz="0" w:space="0" w:color="auto"/>
            <w:left w:val="none" w:sz="0" w:space="0" w:color="auto"/>
            <w:bottom w:val="none" w:sz="0" w:space="0" w:color="auto"/>
            <w:right w:val="none" w:sz="0" w:space="0" w:color="auto"/>
          </w:divBdr>
        </w:div>
        <w:div w:id="969475009">
          <w:marLeft w:val="0"/>
          <w:marRight w:val="0"/>
          <w:marTop w:val="0"/>
          <w:marBottom w:val="0"/>
          <w:divBdr>
            <w:top w:val="none" w:sz="0" w:space="0" w:color="auto"/>
            <w:left w:val="none" w:sz="0" w:space="0" w:color="auto"/>
            <w:bottom w:val="none" w:sz="0" w:space="0" w:color="auto"/>
            <w:right w:val="none" w:sz="0" w:space="0" w:color="auto"/>
          </w:divBdr>
          <w:divsChild>
            <w:div w:id="98526764">
              <w:marLeft w:val="0"/>
              <w:marRight w:val="0"/>
              <w:marTop w:val="0"/>
              <w:marBottom w:val="0"/>
              <w:divBdr>
                <w:top w:val="none" w:sz="0" w:space="0" w:color="auto"/>
                <w:left w:val="none" w:sz="0" w:space="0" w:color="auto"/>
                <w:bottom w:val="none" w:sz="0" w:space="0" w:color="auto"/>
                <w:right w:val="none" w:sz="0" w:space="0" w:color="auto"/>
              </w:divBdr>
            </w:div>
          </w:divsChild>
        </w:div>
        <w:div w:id="2100591919">
          <w:marLeft w:val="0"/>
          <w:marRight w:val="0"/>
          <w:marTop w:val="300"/>
          <w:marBottom w:val="0"/>
          <w:divBdr>
            <w:top w:val="none" w:sz="0" w:space="0" w:color="auto"/>
            <w:left w:val="none" w:sz="0" w:space="0" w:color="auto"/>
            <w:bottom w:val="none" w:sz="0" w:space="0" w:color="auto"/>
            <w:right w:val="none" w:sz="0" w:space="0" w:color="auto"/>
          </w:divBdr>
          <w:divsChild>
            <w:div w:id="2055082782">
              <w:marLeft w:val="0"/>
              <w:marRight w:val="0"/>
              <w:marTop w:val="0"/>
              <w:marBottom w:val="0"/>
              <w:divBdr>
                <w:top w:val="none" w:sz="0" w:space="0" w:color="auto"/>
                <w:left w:val="none" w:sz="0" w:space="0" w:color="auto"/>
                <w:bottom w:val="none" w:sz="0" w:space="0" w:color="auto"/>
                <w:right w:val="none" w:sz="0" w:space="0" w:color="auto"/>
              </w:divBdr>
              <w:divsChild>
                <w:div w:id="1872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49283">
          <w:marLeft w:val="0"/>
          <w:marRight w:val="0"/>
          <w:marTop w:val="300"/>
          <w:marBottom w:val="0"/>
          <w:divBdr>
            <w:top w:val="none" w:sz="0" w:space="0" w:color="auto"/>
            <w:left w:val="none" w:sz="0" w:space="0" w:color="auto"/>
            <w:bottom w:val="none" w:sz="0" w:space="0" w:color="auto"/>
            <w:right w:val="none" w:sz="0" w:space="0" w:color="auto"/>
          </w:divBdr>
          <w:divsChild>
            <w:div w:id="1247422819">
              <w:marLeft w:val="0"/>
              <w:marRight w:val="0"/>
              <w:marTop w:val="0"/>
              <w:marBottom w:val="0"/>
              <w:divBdr>
                <w:top w:val="none" w:sz="0" w:space="0" w:color="auto"/>
                <w:left w:val="none" w:sz="0" w:space="0" w:color="auto"/>
                <w:bottom w:val="none" w:sz="0" w:space="0" w:color="auto"/>
                <w:right w:val="none" w:sz="0" w:space="0" w:color="auto"/>
              </w:divBdr>
              <w:divsChild>
                <w:div w:id="42226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58">
          <w:marLeft w:val="0"/>
          <w:marRight w:val="0"/>
          <w:marTop w:val="300"/>
          <w:marBottom w:val="0"/>
          <w:divBdr>
            <w:top w:val="none" w:sz="0" w:space="0" w:color="auto"/>
            <w:left w:val="none" w:sz="0" w:space="0" w:color="auto"/>
            <w:bottom w:val="none" w:sz="0" w:space="0" w:color="auto"/>
            <w:right w:val="none" w:sz="0" w:space="0" w:color="auto"/>
          </w:divBdr>
          <w:divsChild>
            <w:div w:id="1939210934">
              <w:marLeft w:val="0"/>
              <w:marRight w:val="0"/>
              <w:marTop w:val="0"/>
              <w:marBottom w:val="0"/>
              <w:divBdr>
                <w:top w:val="none" w:sz="0" w:space="0" w:color="auto"/>
                <w:left w:val="none" w:sz="0" w:space="0" w:color="auto"/>
                <w:bottom w:val="none" w:sz="0" w:space="0" w:color="auto"/>
                <w:right w:val="none" w:sz="0" w:space="0" w:color="auto"/>
              </w:divBdr>
              <w:divsChild>
                <w:div w:id="6209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81093">
          <w:marLeft w:val="0"/>
          <w:marRight w:val="0"/>
          <w:marTop w:val="300"/>
          <w:marBottom w:val="0"/>
          <w:divBdr>
            <w:top w:val="none" w:sz="0" w:space="0" w:color="auto"/>
            <w:left w:val="none" w:sz="0" w:space="0" w:color="auto"/>
            <w:bottom w:val="none" w:sz="0" w:space="0" w:color="auto"/>
            <w:right w:val="none" w:sz="0" w:space="0" w:color="auto"/>
          </w:divBdr>
          <w:divsChild>
            <w:div w:id="1319268303">
              <w:marLeft w:val="0"/>
              <w:marRight w:val="0"/>
              <w:marTop w:val="0"/>
              <w:marBottom w:val="0"/>
              <w:divBdr>
                <w:top w:val="none" w:sz="0" w:space="0" w:color="auto"/>
                <w:left w:val="none" w:sz="0" w:space="0" w:color="auto"/>
                <w:bottom w:val="none" w:sz="0" w:space="0" w:color="auto"/>
                <w:right w:val="none" w:sz="0" w:space="0" w:color="auto"/>
              </w:divBdr>
              <w:divsChild>
                <w:div w:id="104302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3228981">
      <w:bodyDiv w:val="1"/>
      <w:marLeft w:val="0"/>
      <w:marRight w:val="0"/>
      <w:marTop w:val="0"/>
      <w:marBottom w:val="0"/>
      <w:divBdr>
        <w:top w:val="none" w:sz="0" w:space="0" w:color="auto"/>
        <w:left w:val="none" w:sz="0" w:space="0" w:color="auto"/>
        <w:bottom w:val="none" w:sz="0" w:space="0" w:color="auto"/>
        <w:right w:val="none" w:sz="0" w:space="0" w:color="auto"/>
      </w:divBdr>
      <w:divsChild>
        <w:div w:id="729034681">
          <w:marLeft w:val="0"/>
          <w:marRight w:val="0"/>
          <w:marTop w:val="0"/>
          <w:marBottom w:val="0"/>
          <w:divBdr>
            <w:top w:val="none" w:sz="0" w:space="0" w:color="auto"/>
            <w:left w:val="none" w:sz="0" w:space="0" w:color="auto"/>
            <w:bottom w:val="none" w:sz="0" w:space="0" w:color="auto"/>
            <w:right w:val="none" w:sz="0" w:space="0" w:color="auto"/>
          </w:divBdr>
        </w:div>
        <w:div w:id="878977477">
          <w:marLeft w:val="0"/>
          <w:marRight w:val="0"/>
          <w:marTop w:val="0"/>
          <w:marBottom w:val="0"/>
          <w:divBdr>
            <w:top w:val="none" w:sz="0" w:space="0" w:color="auto"/>
            <w:left w:val="none" w:sz="0" w:space="0" w:color="auto"/>
            <w:bottom w:val="none" w:sz="0" w:space="0" w:color="auto"/>
            <w:right w:val="none" w:sz="0" w:space="0" w:color="auto"/>
          </w:divBdr>
          <w:divsChild>
            <w:div w:id="1911649977">
              <w:marLeft w:val="0"/>
              <w:marRight w:val="0"/>
              <w:marTop w:val="0"/>
              <w:marBottom w:val="0"/>
              <w:divBdr>
                <w:top w:val="none" w:sz="0" w:space="0" w:color="auto"/>
                <w:left w:val="none" w:sz="0" w:space="0" w:color="auto"/>
                <w:bottom w:val="none" w:sz="0" w:space="0" w:color="auto"/>
                <w:right w:val="none" w:sz="0" w:space="0" w:color="auto"/>
              </w:divBdr>
            </w:div>
          </w:divsChild>
        </w:div>
        <w:div w:id="170267044">
          <w:marLeft w:val="0"/>
          <w:marRight w:val="0"/>
          <w:marTop w:val="0"/>
          <w:marBottom w:val="0"/>
          <w:divBdr>
            <w:top w:val="none" w:sz="0" w:space="0" w:color="auto"/>
            <w:left w:val="none" w:sz="0" w:space="0" w:color="auto"/>
            <w:bottom w:val="none" w:sz="0" w:space="0" w:color="auto"/>
            <w:right w:val="none" w:sz="0" w:space="0" w:color="auto"/>
          </w:divBdr>
        </w:div>
        <w:div w:id="901526632">
          <w:marLeft w:val="0"/>
          <w:marRight w:val="0"/>
          <w:marTop w:val="0"/>
          <w:marBottom w:val="0"/>
          <w:divBdr>
            <w:top w:val="none" w:sz="0" w:space="0" w:color="auto"/>
            <w:left w:val="none" w:sz="0" w:space="0" w:color="auto"/>
            <w:bottom w:val="none" w:sz="0" w:space="0" w:color="auto"/>
            <w:right w:val="none" w:sz="0" w:space="0" w:color="auto"/>
          </w:divBdr>
          <w:divsChild>
            <w:div w:id="1237083755">
              <w:marLeft w:val="0"/>
              <w:marRight w:val="0"/>
              <w:marTop w:val="0"/>
              <w:marBottom w:val="0"/>
              <w:divBdr>
                <w:top w:val="none" w:sz="0" w:space="0" w:color="auto"/>
                <w:left w:val="none" w:sz="0" w:space="0" w:color="auto"/>
                <w:bottom w:val="none" w:sz="0" w:space="0" w:color="auto"/>
                <w:right w:val="none" w:sz="0" w:space="0" w:color="auto"/>
              </w:divBdr>
            </w:div>
          </w:divsChild>
        </w:div>
        <w:div w:id="146285951">
          <w:marLeft w:val="0"/>
          <w:marRight w:val="0"/>
          <w:marTop w:val="0"/>
          <w:marBottom w:val="0"/>
          <w:divBdr>
            <w:top w:val="none" w:sz="0" w:space="0" w:color="auto"/>
            <w:left w:val="none" w:sz="0" w:space="0" w:color="auto"/>
            <w:bottom w:val="none" w:sz="0" w:space="0" w:color="auto"/>
            <w:right w:val="none" w:sz="0" w:space="0" w:color="auto"/>
          </w:divBdr>
        </w:div>
        <w:div w:id="1658529526">
          <w:marLeft w:val="0"/>
          <w:marRight w:val="0"/>
          <w:marTop w:val="0"/>
          <w:marBottom w:val="0"/>
          <w:divBdr>
            <w:top w:val="none" w:sz="0" w:space="0" w:color="auto"/>
            <w:left w:val="none" w:sz="0" w:space="0" w:color="auto"/>
            <w:bottom w:val="none" w:sz="0" w:space="0" w:color="auto"/>
            <w:right w:val="none" w:sz="0" w:space="0" w:color="auto"/>
          </w:divBdr>
          <w:divsChild>
            <w:div w:id="79639918">
              <w:marLeft w:val="0"/>
              <w:marRight w:val="0"/>
              <w:marTop w:val="0"/>
              <w:marBottom w:val="0"/>
              <w:divBdr>
                <w:top w:val="none" w:sz="0" w:space="0" w:color="auto"/>
                <w:left w:val="none" w:sz="0" w:space="0" w:color="auto"/>
                <w:bottom w:val="none" w:sz="0" w:space="0" w:color="auto"/>
                <w:right w:val="none" w:sz="0" w:space="0" w:color="auto"/>
              </w:divBdr>
            </w:div>
          </w:divsChild>
        </w:div>
        <w:div w:id="968625960">
          <w:marLeft w:val="0"/>
          <w:marRight w:val="0"/>
          <w:marTop w:val="0"/>
          <w:marBottom w:val="0"/>
          <w:divBdr>
            <w:top w:val="none" w:sz="0" w:space="0" w:color="auto"/>
            <w:left w:val="none" w:sz="0" w:space="0" w:color="auto"/>
            <w:bottom w:val="none" w:sz="0" w:space="0" w:color="auto"/>
            <w:right w:val="none" w:sz="0" w:space="0" w:color="auto"/>
          </w:divBdr>
        </w:div>
        <w:div w:id="867990945">
          <w:marLeft w:val="0"/>
          <w:marRight w:val="0"/>
          <w:marTop w:val="0"/>
          <w:marBottom w:val="0"/>
          <w:divBdr>
            <w:top w:val="none" w:sz="0" w:space="0" w:color="auto"/>
            <w:left w:val="none" w:sz="0" w:space="0" w:color="auto"/>
            <w:bottom w:val="none" w:sz="0" w:space="0" w:color="auto"/>
            <w:right w:val="none" w:sz="0" w:space="0" w:color="auto"/>
          </w:divBdr>
          <w:divsChild>
            <w:div w:id="17045961">
              <w:marLeft w:val="0"/>
              <w:marRight w:val="0"/>
              <w:marTop w:val="0"/>
              <w:marBottom w:val="0"/>
              <w:divBdr>
                <w:top w:val="none" w:sz="0" w:space="0" w:color="auto"/>
                <w:left w:val="none" w:sz="0" w:space="0" w:color="auto"/>
                <w:bottom w:val="none" w:sz="0" w:space="0" w:color="auto"/>
                <w:right w:val="none" w:sz="0" w:space="0" w:color="auto"/>
              </w:divBdr>
            </w:div>
          </w:divsChild>
        </w:div>
        <w:div w:id="722943239">
          <w:marLeft w:val="0"/>
          <w:marRight w:val="0"/>
          <w:marTop w:val="0"/>
          <w:marBottom w:val="0"/>
          <w:divBdr>
            <w:top w:val="none" w:sz="0" w:space="0" w:color="auto"/>
            <w:left w:val="none" w:sz="0" w:space="0" w:color="auto"/>
            <w:bottom w:val="none" w:sz="0" w:space="0" w:color="auto"/>
            <w:right w:val="none" w:sz="0" w:space="0" w:color="auto"/>
          </w:divBdr>
        </w:div>
        <w:div w:id="1443374750">
          <w:marLeft w:val="0"/>
          <w:marRight w:val="0"/>
          <w:marTop w:val="0"/>
          <w:marBottom w:val="0"/>
          <w:divBdr>
            <w:top w:val="none" w:sz="0" w:space="0" w:color="auto"/>
            <w:left w:val="none" w:sz="0" w:space="0" w:color="auto"/>
            <w:bottom w:val="none" w:sz="0" w:space="0" w:color="auto"/>
            <w:right w:val="none" w:sz="0" w:space="0" w:color="auto"/>
          </w:divBdr>
          <w:divsChild>
            <w:div w:id="1550650231">
              <w:marLeft w:val="0"/>
              <w:marRight w:val="0"/>
              <w:marTop w:val="0"/>
              <w:marBottom w:val="0"/>
              <w:divBdr>
                <w:top w:val="none" w:sz="0" w:space="0" w:color="auto"/>
                <w:left w:val="none" w:sz="0" w:space="0" w:color="auto"/>
                <w:bottom w:val="none" w:sz="0" w:space="0" w:color="auto"/>
                <w:right w:val="none" w:sz="0" w:space="0" w:color="auto"/>
              </w:divBdr>
            </w:div>
          </w:divsChild>
        </w:div>
        <w:div w:id="294336020">
          <w:marLeft w:val="0"/>
          <w:marRight w:val="0"/>
          <w:marTop w:val="0"/>
          <w:marBottom w:val="0"/>
          <w:divBdr>
            <w:top w:val="none" w:sz="0" w:space="0" w:color="auto"/>
            <w:left w:val="none" w:sz="0" w:space="0" w:color="auto"/>
            <w:bottom w:val="none" w:sz="0" w:space="0" w:color="auto"/>
            <w:right w:val="none" w:sz="0" w:space="0" w:color="auto"/>
          </w:divBdr>
        </w:div>
        <w:div w:id="355280021">
          <w:marLeft w:val="0"/>
          <w:marRight w:val="0"/>
          <w:marTop w:val="0"/>
          <w:marBottom w:val="0"/>
          <w:divBdr>
            <w:top w:val="none" w:sz="0" w:space="0" w:color="auto"/>
            <w:left w:val="none" w:sz="0" w:space="0" w:color="auto"/>
            <w:bottom w:val="none" w:sz="0" w:space="0" w:color="auto"/>
            <w:right w:val="none" w:sz="0" w:space="0" w:color="auto"/>
          </w:divBdr>
          <w:divsChild>
            <w:div w:id="744912117">
              <w:marLeft w:val="0"/>
              <w:marRight w:val="0"/>
              <w:marTop w:val="0"/>
              <w:marBottom w:val="0"/>
              <w:divBdr>
                <w:top w:val="none" w:sz="0" w:space="0" w:color="auto"/>
                <w:left w:val="none" w:sz="0" w:space="0" w:color="auto"/>
                <w:bottom w:val="none" w:sz="0" w:space="0" w:color="auto"/>
                <w:right w:val="none" w:sz="0" w:space="0" w:color="auto"/>
              </w:divBdr>
            </w:div>
          </w:divsChild>
        </w:div>
        <w:div w:id="1933929263">
          <w:marLeft w:val="0"/>
          <w:marRight w:val="0"/>
          <w:marTop w:val="0"/>
          <w:marBottom w:val="0"/>
          <w:divBdr>
            <w:top w:val="none" w:sz="0" w:space="0" w:color="auto"/>
            <w:left w:val="none" w:sz="0" w:space="0" w:color="auto"/>
            <w:bottom w:val="none" w:sz="0" w:space="0" w:color="auto"/>
            <w:right w:val="none" w:sz="0" w:space="0" w:color="auto"/>
          </w:divBdr>
        </w:div>
        <w:div w:id="1629890418">
          <w:marLeft w:val="0"/>
          <w:marRight w:val="0"/>
          <w:marTop w:val="0"/>
          <w:marBottom w:val="0"/>
          <w:divBdr>
            <w:top w:val="none" w:sz="0" w:space="0" w:color="auto"/>
            <w:left w:val="none" w:sz="0" w:space="0" w:color="auto"/>
            <w:bottom w:val="none" w:sz="0" w:space="0" w:color="auto"/>
            <w:right w:val="none" w:sz="0" w:space="0" w:color="auto"/>
          </w:divBdr>
          <w:divsChild>
            <w:div w:id="62991185">
              <w:marLeft w:val="0"/>
              <w:marRight w:val="0"/>
              <w:marTop w:val="0"/>
              <w:marBottom w:val="0"/>
              <w:divBdr>
                <w:top w:val="none" w:sz="0" w:space="0" w:color="auto"/>
                <w:left w:val="none" w:sz="0" w:space="0" w:color="auto"/>
                <w:bottom w:val="none" w:sz="0" w:space="0" w:color="auto"/>
                <w:right w:val="none" w:sz="0" w:space="0" w:color="auto"/>
              </w:divBdr>
            </w:div>
          </w:divsChild>
        </w:div>
        <w:div w:id="527984457">
          <w:marLeft w:val="0"/>
          <w:marRight w:val="0"/>
          <w:marTop w:val="300"/>
          <w:marBottom w:val="0"/>
          <w:divBdr>
            <w:top w:val="none" w:sz="0" w:space="0" w:color="auto"/>
            <w:left w:val="none" w:sz="0" w:space="0" w:color="auto"/>
            <w:bottom w:val="none" w:sz="0" w:space="0" w:color="auto"/>
            <w:right w:val="none" w:sz="0" w:space="0" w:color="auto"/>
          </w:divBdr>
          <w:divsChild>
            <w:div w:id="981233869">
              <w:marLeft w:val="0"/>
              <w:marRight w:val="0"/>
              <w:marTop w:val="0"/>
              <w:marBottom w:val="0"/>
              <w:divBdr>
                <w:top w:val="none" w:sz="0" w:space="0" w:color="auto"/>
                <w:left w:val="none" w:sz="0" w:space="0" w:color="auto"/>
                <w:bottom w:val="none" w:sz="0" w:space="0" w:color="auto"/>
                <w:right w:val="none" w:sz="0" w:space="0" w:color="auto"/>
              </w:divBdr>
              <w:divsChild>
                <w:div w:id="1676688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84724">
          <w:marLeft w:val="0"/>
          <w:marRight w:val="0"/>
          <w:marTop w:val="300"/>
          <w:marBottom w:val="0"/>
          <w:divBdr>
            <w:top w:val="none" w:sz="0" w:space="0" w:color="auto"/>
            <w:left w:val="none" w:sz="0" w:space="0" w:color="auto"/>
            <w:bottom w:val="none" w:sz="0" w:space="0" w:color="auto"/>
            <w:right w:val="none" w:sz="0" w:space="0" w:color="auto"/>
          </w:divBdr>
          <w:divsChild>
            <w:div w:id="468984631">
              <w:marLeft w:val="0"/>
              <w:marRight w:val="0"/>
              <w:marTop w:val="0"/>
              <w:marBottom w:val="0"/>
              <w:divBdr>
                <w:top w:val="none" w:sz="0" w:space="0" w:color="auto"/>
                <w:left w:val="none" w:sz="0" w:space="0" w:color="auto"/>
                <w:bottom w:val="none" w:sz="0" w:space="0" w:color="auto"/>
                <w:right w:val="none" w:sz="0" w:space="0" w:color="auto"/>
              </w:divBdr>
              <w:divsChild>
                <w:div w:id="189546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066401">
          <w:marLeft w:val="0"/>
          <w:marRight w:val="0"/>
          <w:marTop w:val="300"/>
          <w:marBottom w:val="0"/>
          <w:divBdr>
            <w:top w:val="none" w:sz="0" w:space="0" w:color="auto"/>
            <w:left w:val="none" w:sz="0" w:space="0" w:color="auto"/>
            <w:bottom w:val="none" w:sz="0" w:space="0" w:color="auto"/>
            <w:right w:val="none" w:sz="0" w:space="0" w:color="auto"/>
          </w:divBdr>
          <w:divsChild>
            <w:div w:id="691994805">
              <w:marLeft w:val="0"/>
              <w:marRight w:val="0"/>
              <w:marTop w:val="0"/>
              <w:marBottom w:val="0"/>
              <w:divBdr>
                <w:top w:val="none" w:sz="0" w:space="0" w:color="auto"/>
                <w:left w:val="none" w:sz="0" w:space="0" w:color="auto"/>
                <w:bottom w:val="none" w:sz="0" w:space="0" w:color="auto"/>
                <w:right w:val="none" w:sz="0" w:space="0" w:color="auto"/>
              </w:divBdr>
              <w:divsChild>
                <w:div w:id="16403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658239">
          <w:marLeft w:val="0"/>
          <w:marRight w:val="0"/>
          <w:marTop w:val="300"/>
          <w:marBottom w:val="0"/>
          <w:divBdr>
            <w:top w:val="none" w:sz="0" w:space="0" w:color="auto"/>
            <w:left w:val="none" w:sz="0" w:space="0" w:color="auto"/>
            <w:bottom w:val="none" w:sz="0" w:space="0" w:color="auto"/>
            <w:right w:val="none" w:sz="0" w:space="0" w:color="auto"/>
          </w:divBdr>
          <w:divsChild>
            <w:div w:id="1704944202">
              <w:marLeft w:val="0"/>
              <w:marRight w:val="0"/>
              <w:marTop w:val="0"/>
              <w:marBottom w:val="0"/>
              <w:divBdr>
                <w:top w:val="none" w:sz="0" w:space="0" w:color="auto"/>
                <w:left w:val="none" w:sz="0" w:space="0" w:color="auto"/>
                <w:bottom w:val="none" w:sz="0" w:space="0" w:color="auto"/>
                <w:right w:val="none" w:sz="0" w:space="0" w:color="auto"/>
              </w:divBdr>
              <w:divsChild>
                <w:div w:id="1924684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17019">
      <w:bodyDiv w:val="1"/>
      <w:marLeft w:val="0"/>
      <w:marRight w:val="0"/>
      <w:marTop w:val="0"/>
      <w:marBottom w:val="0"/>
      <w:divBdr>
        <w:top w:val="none" w:sz="0" w:space="0" w:color="auto"/>
        <w:left w:val="none" w:sz="0" w:space="0" w:color="auto"/>
        <w:bottom w:val="none" w:sz="0" w:space="0" w:color="auto"/>
        <w:right w:val="none" w:sz="0" w:space="0" w:color="auto"/>
      </w:divBdr>
      <w:divsChild>
        <w:div w:id="1705061695">
          <w:marLeft w:val="0"/>
          <w:marRight w:val="0"/>
          <w:marTop w:val="0"/>
          <w:marBottom w:val="0"/>
          <w:divBdr>
            <w:top w:val="none" w:sz="0" w:space="0" w:color="auto"/>
            <w:left w:val="none" w:sz="0" w:space="0" w:color="auto"/>
            <w:bottom w:val="none" w:sz="0" w:space="0" w:color="auto"/>
            <w:right w:val="none" w:sz="0" w:space="0" w:color="auto"/>
          </w:divBdr>
        </w:div>
        <w:div w:id="69232216">
          <w:marLeft w:val="0"/>
          <w:marRight w:val="0"/>
          <w:marTop w:val="0"/>
          <w:marBottom w:val="0"/>
          <w:divBdr>
            <w:top w:val="none" w:sz="0" w:space="0" w:color="auto"/>
            <w:left w:val="none" w:sz="0" w:space="0" w:color="auto"/>
            <w:bottom w:val="none" w:sz="0" w:space="0" w:color="auto"/>
            <w:right w:val="none" w:sz="0" w:space="0" w:color="auto"/>
          </w:divBdr>
          <w:divsChild>
            <w:div w:id="1318654871">
              <w:marLeft w:val="0"/>
              <w:marRight w:val="0"/>
              <w:marTop w:val="0"/>
              <w:marBottom w:val="0"/>
              <w:divBdr>
                <w:top w:val="none" w:sz="0" w:space="0" w:color="auto"/>
                <w:left w:val="none" w:sz="0" w:space="0" w:color="auto"/>
                <w:bottom w:val="none" w:sz="0" w:space="0" w:color="auto"/>
                <w:right w:val="none" w:sz="0" w:space="0" w:color="auto"/>
              </w:divBdr>
            </w:div>
          </w:divsChild>
        </w:div>
        <w:div w:id="1931694408">
          <w:marLeft w:val="0"/>
          <w:marRight w:val="0"/>
          <w:marTop w:val="0"/>
          <w:marBottom w:val="0"/>
          <w:divBdr>
            <w:top w:val="none" w:sz="0" w:space="0" w:color="auto"/>
            <w:left w:val="none" w:sz="0" w:space="0" w:color="auto"/>
            <w:bottom w:val="none" w:sz="0" w:space="0" w:color="auto"/>
            <w:right w:val="none" w:sz="0" w:space="0" w:color="auto"/>
          </w:divBdr>
        </w:div>
        <w:div w:id="717776439">
          <w:marLeft w:val="0"/>
          <w:marRight w:val="0"/>
          <w:marTop w:val="0"/>
          <w:marBottom w:val="0"/>
          <w:divBdr>
            <w:top w:val="none" w:sz="0" w:space="0" w:color="auto"/>
            <w:left w:val="none" w:sz="0" w:space="0" w:color="auto"/>
            <w:bottom w:val="none" w:sz="0" w:space="0" w:color="auto"/>
            <w:right w:val="none" w:sz="0" w:space="0" w:color="auto"/>
          </w:divBdr>
          <w:divsChild>
            <w:div w:id="1331176598">
              <w:marLeft w:val="0"/>
              <w:marRight w:val="0"/>
              <w:marTop w:val="0"/>
              <w:marBottom w:val="0"/>
              <w:divBdr>
                <w:top w:val="none" w:sz="0" w:space="0" w:color="auto"/>
                <w:left w:val="none" w:sz="0" w:space="0" w:color="auto"/>
                <w:bottom w:val="none" w:sz="0" w:space="0" w:color="auto"/>
                <w:right w:val="none" w:sz="0" w:space="0" w:color="auto"/>
              </w:divBdr>
            </w:div>
          </w:divsChild>
        </w:div>
        <w:div w:id="2037190656">
          <w:marLeft w:val="0"/>
          <w:marRight w:val="0"/>
          <w:marTop w:val="0"/>
          <w:marBottom w:val="0"/>
          <w:divBdr>
            <w:top w:val="none" w:sz="0" w:space="0" w:color="auto"/>
            <w:left w:val="none" w:sz="0" w:space="0" w:color="auto"/>
            <w:bottom w:val="none" w:sz="0" w:space="0" w:color="auto"/>
            <w:right w:val="none" w:sz="0" w:space="0" w:color="auto"/>
          </w:divBdr>
        </w:div>
        <w:div w:id="1022126673">
          <w:marLeft w:val="0"/>
          <w:marRight w:val="0"/>
          <w:marTop w:val="0"/>
          <w:marBottom w:val="0"/>
          <w:divBdr>
            <w:top w:val="none" w:sz="0" w:space="0" w:color="auto"/>
            <w:left w:val="none" w:sz="0" w:space="0" w:color="auto"/>
            <w:bottom w:val="none" w:sz="0" w:space="0" w:color="auto"/>
            <w:right w:val="none" w:sz="0" w:space="0" w:color="auto"/>
          </w:divBdr>
          <w:divsChild>
            <w:div w:id="1471289137">
              <w:marLeft w:val="0"/>
              <w:marRight w:val="0"/>
              <w:marTop w:val="0"/>
              <w:marBottom w:val="0"/>
              <w:divBdr>
                <w:top w:val="none" w:sz="0" w:space="0" w:color="auto"/>
                <w:left w:val="none" w:sz="0" w:space="0" w:color="auto"/>
                <w:bottom w:val="none" w:sz="0" w:space="0" w:color="auto"/>
                <w:right w:val="none" w:sz="0" w:space="0" w:color="auto"/>
              </w:divBdr>
            </w:div>
          </w:divsChild>
        </w:div>
        <w:div w:id="1170489460">
          <w:marLeft w:val="0"/>
          <w:marRight w:val="0"/>
          <w:marTop w:val="0"/>
          <w:marBottom w:val="0"/>
          <w:divBdr>
            <w:top w:val="none" w:sz="0" w:space="0" w:color="auto"/>
            <w:left w:val="none" w:sz="0" w:space="0" w:color="auto"/>
            <w:bottom w:val="none" w:sz="0" w:space="0" w:color="auto"/>
            <w:right w:val="none" w:sz="0" w:space="0" w:color="auto"/>
          </w:divBdr>
        </w:div>
        <w:div w:id="639383194">
          <w:marLeft w:val="0"/>
          <w:marRight w:val="0"/>
          <w:marTop w:val="0"/>
          <w:marBottom w:val="0"/>
          <w:divBdr>
            <w:top w:val="none" w:sz="0" w:space="0" w:color="auto"/>
            <w:left w:val="none" w:sz="0" w:space="0" w:color="auto"/>
            <w:bottom w:val="none" w:sz="0" w:space="0" w:color="auto"/>
            <w:right w:val="none" w:sz="0" w:space="0" w:color="auto"/>
          </w:divBdr>
          <w:divsChild>
            <w:div w:id="847523601">
              <w:marLeft w:val="0"/>
              <w:marRight w:val="0"/>
              <w:marTop w:val="0"/>
              <w:marBottom w:val="0"/>
              <w:divBdr>
                <w:top w:val="none" w:sz="0" w:space="0" w:color="auto"/>
                <w:left w:val="none" w:sz="0" w:space="0" w:color="auto"/>
                <w:bottom w:val="none" w:sz="0" w:space="0" w:color="auto"/>
                <w:right w:val="none" w:sz="0" w:space="0" w:color="auto"/>
              </w:divBdr>
            </w:div>
          </w:divsChild>
        </w:div>
        <w:div w:id="1457065856">
          <w:marLeft w:val="0"/>
          <w:marRight w:val="0"/>
          <w:marTop w:val="0"/>
          <w:marBottom w:val="0"/>
          <w:divBdr>
            <w:top w:val="none" w:sz="0" w:space="0" w:color="auto"/>
            <w:left w:val="none" w:sz="0" w:space="0" w:color="auto"/>
            <w:bottom w:val="none" w:sz="0" w:space="0" w:color="auto"/>
            <w:right w:val="none" w:sz="0" w:space="0" w:color="auto"/>
          </w:divBdr>
        </w:div>
        <w:div w:id="1837843621">
          <w:marLeft w:val="0"/>
          <w:marRight w:val="0"/>
          <w:marTop w:val="0"/>
          <w:marBottom w:val="0"/>
          <w:divBdr>
            <w:top w:val="none" w:sz="0" w:space="0" w:color="auto"/>
            <w:left w:val="none" w:sz="0" w:space="0" w:color="auto"/>
            <w:bottom w:val="none" w:sz="0" w:space="0" w:color="auto"/>
            <w:right w:val="none" w:sz="0" w:space="0" w:color="auto"/>
          </w:divBdr>
          <w:divsChild>
            <w:div w:id="481969753">
              <w:marLeft w:val="0"/>
              <w:marRight w:val="0"/>
              <w:marTop w:val="0"/>
              <w:marBottom w:val="0"/>
              <w:divBdr>
                <w:top w:val="none" w:sz="0" w:space="0" w:color="auto"/>
                <w:left w:val="none" w:sz="0" w:space="0" w:color="auto"/>
                <w:bottom w:val="none" w:sz="0" w:space="0" w:color="auto"/>
                <w:right w:val="none" w:sz="0" w:space="0" w:color="auto"/>
              </w:divBdr>
            </w:div>
          </w:divsChild>
        </w:div>
        <w:div w:id="425031937">
          <w:marLeft w:val="0"/>
          <w:marRight w:val="0"/>
          <w:marTop w:val="0"/>
          <w:marBottom w:val="0"/>
          <w:divBdr>
            <w:top w:val="none" w:sz="0" w:space="0" w:color="auto"/>
            <w:left w:val="none" w:sz="0" w:space="0" w:color="auto"/>
            <w:bottom w:val="none" w:sz="0" w:space="0" w:color="auto"/>
            <w:right w:val="none" w:sz="0" w:space="0" w:color="auto"/>
          </w:divBdr>
        </w:div>
        <w:div w:id="1694457422">
          <w:marLeft w:val="0"/>
          <w:marRight w:val="0"/>
          <w:marTop w:val="0"/>
          <w:marBottom w:val="0"/>
          <w:divBdr>
            <w:top w:val="none" w:sz="0" w:space="0" w:color="auto"/>
            <w:left w:val="none" w:sz="0" w:space="0" w:color="auto"/>
            <w:bottom w:val="none" w:sz="0" w:space="0" w:color="auto"/>
            <w:right w:val="none" w:sz="0" w:space="0" w:color="auto"/>
          </w:divBdr>
          <w:divsChild>
            <w:div w:id="1061709417">
              <w:marLeft w:val="0"/>
              <w:marRight w:val="0"/>
              <w:marTop w:val="0"/>
              <w:marBottom w:val="0"/>
              <w:divBdr>
                <w:top w:val="none" w:sz="0" w:space="0" w:color="auto"/>
                <w:left w:val="none" w:sz="0" w:space="0" w:color="auto"/>
                <w:bottom w:val="none" w:sz="0" w:space="0" w:color="auto"/>
                <w:right w:val="none" w:sz="0" w:space="0" w:color="auto"/>
              </w:divBdr>
            </w:div>
          </w:divsChild>
        </w:div>
        <w:div w:id="1880624581">
          <w:marLeft w:val="0"/>
          <w:marRight w:val="0"/>
          <w:marTop w:val="0"/>
          <w:marBottom w:val="0"/>
          <w:divBdr>
            <w:top w:val="none" w:sz="0" w:space="0" w:color="auto"/>
            <w:left w:val="none" w:sz="0" w:space="0" w:color="auto"/>
            <w:bottom w:val="none" w:sz="0" w:space="0" w:color="auto"/>
            <w:right w:val="none" w:sz="0" w:space="0" w:color="auto"/>
          </w:divBdr>
        </w:div>
        <w:div w:id="1723674742">
          <w:marLeft w:val="0"/>
          <w:marRight w:val="0"/>
          <w:marTop w:val="0"/>
          <w:marBottom w:val="0"/>
          <w:divBdr>
            <w:top w:val="none" w:sz="0" w:space="0" w:color="auto"/>
            <w:left w:val="none" w:sz="0" w:space="0" w:color="auto"/>
            <w:bottom w:val="none" w:sz="0" w:space="0" w:color="auto"/>
            <w:right w:val="none" w:sz="0" w:space="0" w:color="auto"/>
          </w:divBdr>
          <w:divsChild>
            <w:div w:id="1279991039">
              <w:marLeft w:val="0"/>
              <w:marRight w:val="0"/>
              <w:marTop w:val="0"/>
              <w:marBottom w:val="0"/>
              <w:divBdr>
                <w:top w:val="none" w:sz="0" w:space="0" w:color="auto"/>
                <w:left w:val="none" w:sz="0" w:space="0" w:color="auto"/>
                <w:bottom w:val="none" w:sz="0" w:space="0" w:color="auto"/>
                <w:right w:val="none" w:sz="0" w:space="0" w:color="auto"/>
              </w:divBdr>
            </w:div>
          </w:divsChild>
        </w:div>
        <w:div w:id="1175076604">
          <w:marLeft w:val="0"/>
          <w:marRight w:val="0"/>
          <w:marTop w:val="300"/>
          <w:marBottom w:val="0"/>
          <w:divBdr>
            <w:top w:val="none" w:sz="0" w:space="0" w:color="auto"/>
            <w:left w:val="none" w:sz="0" w:space="0" w:color="auto"/>
            <w:bottom w:val="none" w:sz="0" w:space="0" w:color="auto"/>
            <w:right w:val="none" w:sz="0" w:space="0" w:color="auto"/>
          </w:divBdr>
          <w:divsChild>
            <w:div w:id="1715931265">
              <w:marLeft w:val="0"/>
              <w:marRight w:val="0"/>
              <w:marTop w:val="0"/>
              <w:marBottom w:val="0"/>
              <w:divBdr>
                <w:top w:val="none" w:sz="0" w:space="0" w:color="auto"/>
                <w:left w:val="none" w:sz="0" w:space="0" w:color="auto"/>
                <w:bottom w:val="none" w:sz="0" w:space="0" w:color="auto"/>
                <w:right w:val="none" w:sz="0" w:space="0" w:color="auto"/>
              </w:divBdr>
              <w:divsChild>
                <w:div w:id="62554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957283">
          <w:marLeft w:val="0"/>
          <w:marRight w:val="0"/>
          <w:marTop w:val="300"/>
          <w:marBottom w:val="0"/>
          <w:divBdr>
            <w:top w:val="none" w:sz="0" w:space="0" w:color="auto"/>
            <w:left w:val="none" w:sz="0" w:space="0" w:color="auto"/>
            <w:bottom w:val="none" w:sz="0" w:space="0" w:color="auto"/>
            <w:right w:val="none" w:sz="0" w:space="0" w:color="auto"/>
          </w:divBdr>
          <w:divsChild>
            <w:div w:id="1171721540">
              <w:marLeft w:val="0"/>
              <w:marRight w:val="0"/>
              <w:marTop w:val="0"/>
              <w:marBottom w:val="0"/>
              <w:divBdr>
                <w:top w:val="none" w:sz="0" w:space="0" w:color="auto"/>
                <w:left w:val="none" w:sz="0" w:space="0" w:color="auto"/>
                <w:bottom w:val="none" w:sz="0" w:space="0" w:color="auto"/>
                <w:right w:val="none" w:sz="0" w:space="0" w:color="auto"/>
              </w:divBdr>
              <w:divsChild>
                <w:div w:id="141381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588729">
          <w:marLeft w:val="0"/>
          <w:marRight w:val="0"/>
          <w:marTop w:val="300"/>
          <w:marBottom w:val="0"/>
          <w:divBdr>
            <w:top w:val="none" w:sz="0" w:space="0" w:color="auto"/>
            <w:left w:val="none" w:sz="0" w:space="0" w:color="auto"/>
            <w:bottom w:val="none" w:sz="0" w:space="0" w:color="auto"/>
            <w:right w:val="none" w:sz="0" w:space="0" w:color="auto"/>
          </w:divBdr>
          <w:divsChild>
            <w:div w:id="821117633">
              <w:marLeft w:val="0"/>
              <w:marRight w:val="0"/>
              <w:marTop w:val="0"/>
              <w:marBottom w:val="0"/>
              <w:divBdr>
                <w:top w:val="none" w:sz="0" w:space="0" w:color="auto"/>
                <w:left w:val="none" w:sz="0" w:space="0" w:color="auto"/>
                <w:bottom w:val="none" w:sz="0" w:space="0" w:color="auto"/>
                <w:right w:val="none" w:sz="0" w:space="0" w:color="auto"/>
              </w:divBdr>
              <w:divsChild>
                <w:div w:id="60654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923765">
          <w:marLeft w:val="0"/>
          <w:marRight w:val="0"/>
          <w:marTop w:val="300"/>
          <w:marBottom w:val="0"/>
          <w:divBdr>
            <w:top w:val="none" w:sz="0" w:space="0" w:color="auto"/>
            <w:left w:val="none" w:sz="0" w:space="0" w:color="auto"/>
            <w:bottom w:val="none" w:sz="0" w:space="0" w:color="auto"/>
            <w:right w:val="none" w:sz="0" w:space="0" w:color="auto"/>
          </w:divBdr>
          <w:divsChild>
            <w:div w:id="481966735">
              <w:marLeft w:val="0"/>
              <w:marRight w:val="0"/>
              <w:marTop w:val="0"/>
              <w:marBottom w:val="0"/>
              <w:divBdr>
                <w:top w:val="none" w:sz="0" w:space="0" w:color="auto"/>
                <w:left w:val="none" w:sz="0" w:space="0" w:color="auto"/>
                <w:bottom w:val="none" w:sz="0" w:space="0" w:color="auto"/>
                <w:right w:val="none" w:sz="0" w:space="0" w:color="auto"/>
              </w:divBdr>
              <w:divsChild>
                <w:div w:id="90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317317">
      <w:bodyDiv w:val="1"/>
      <w:marLeft w:val="0"/>
      <w:marRight w:val="0"/>
      <w:marTop w:val="0"/>
      <w:marBottom w:val="0"/>
      <w:divBdr>
        <w:top w:val="none" w:sz="0" w:space="0" w:color="auto"/>
        <w:left w:val="none" w:sz="0" w:space="0" w:color="auto"/>
        <w:bottom w:val="none" w:sz="0" w:space="0" w:color="auto"/>
        <w:right w:val="none" w:sz="0" w:space="0" w:color="auto"/>
      </w:divBdr>
      <w:divsChild>
        <w:div w:id="195386255">
          <w:marLeft w:val="0"/>
          <w:marRight w:val="0"/>
          <w:marTop w:val="0"/>
          <w:marBottom w:val="0"/>
          <w:divBdr>
            <w:top w:val="none" w:sz="0" w:space="0" w:color="auto"/>
            <w:left w:val="none" w:sz="0" w:space="0" w:color="auto"/>
            <w:bottom w:val="none" w:sz="0" w:space="0" w:color="auto"/>
            <w:right w:val="none" w:sz="0" w:space="0" w:color="auto"/>
          </w:divBdr>
        </w:div>
        <w:div w:id="1635912664">
          <w:marLeft w:val="0"/>
          <w:marRight w:val="0"/>
          <w:marTop w:val="0"/>
          <w:marBottom w:val="0"/>
          <w:divBdr>
            <w:top w:val="none" w:sz="0" w:space="0" w:color="auto"/>
            <w:left w:val="none" w:sz="0" w:space="0" w:color="auto"/>
            <w:bottom w:val="none" w:sz="0" w:space="0" w:color="auto"/>
            <w:right w:val="none" w:sz="0" w:space="0" w:color="auto"/>
          </w:divBdr>
          <w:divsChild>
            <w:div w:id="241336078">
              <w:marLeft w:val="0"/>
              <w:marRight w:val="0"/>
              <w:marTop w:val="0"/>
              <w:marBottom w:val="0"/>
              <w:divBdr>
                <w:top w:val="none" w:sz="0" w:space="0" w:color="auto"/>
                <w:left w:val="none" w:sz="0" w:space="0" w:color="auto"/>
                <w:bottom w:val="none" w:sz="0" w:space="0" w:color="auto"/>
                <w:right w:val="none" w:sz="0" w:space="0" w:color="auto"/>
              </w:divBdr>
            </w:div>
          </w:divsChild>
        </w:div>
        <w:div w:id="1973898510">
          <w:marLeft w:val="0"/>
          <w:marRight w:val="0"/>
          <w:marTop w:val="0"/>
          <w:marBottom w:val="0"/>
          <w:divBdr>
            <w:top w:val="none" w:sz="0" w:space="0" w:color="auto"/>
            <w:left w:val="none" w:sz="0" w:space="0" w:color="auto"/>
            <w:bottom w:val="none" w:sz="0" w:space="0" w:color="auto"/>
            <w:right w:val="none" w:sz="0" w:space="0" w:color="auto"/>
          </w:divBdr>
        </w:div>
        <w:div w:id="423916704">
          <w:marLeft w:val="0"/>
          <w:marRight w:val="0"/>
          <w:marTop w:val="0"/>
          <w:marBottom w:val="0"/>
          <w:divBdr>
            <w:top w:val="none" w:sz="0" w:space="0" w:color="auto"/>
            <w:left w:val="none" w:sz="0" w:space="0" w:color="auto"/>
            <w:bottom w:val="none" w:sz="0" w:space="0" w:color="auto"/>
            <w:right w:val="none" w:sz="0" w:space="0" w:color="auto"/>
          </w:divBdr>
          <w:divsChild>
            <w:div w:id="573011033">
              <w:marLeft w:val="0"/>
              <w:marRight w:val="0"/>
              <w:marTop w:val="0"/>
              <w:marBottom w:val="0"/>
              <w:divBdr>
                <w:top w:val="none" w:sz="0" w:space="0" w:color="auto"/>
                <w:left w:val="none" w:sz="0" w:space="0" w:color="auto"/>
                <w:bottom w:val="none" w:sz="0" w:space="0" w:color="auto"/>
                <w:right w:val="none" w:sz="0" w:space="0" w:color="auto"/>
              </w:divBdr>
            </w:div>
          </w:divsChild>
        </w:div>
        <w:div w:id="1332298431">
          <w:marLeft w:val="0"/>
          <w:marRight w:val="0"/>
          <w:marTop w:val="0"/>
          <w:marBottom w:val="0"/>
          <w:divBdr>
            <w:top w:val="none" w:sz="0" w:space="0" w:color="auto"/>
            <w:left w:val="none" w:sz="0" w:space="0" w:color="auto"/>
            <w:bottom w:val="none" w:sz="0" w:space="0" w:color="auto"/>
            <w:right w:val="none" w:sz="0" w:space="0" w:color="auto"/>
          </w:divBdr>
        </w:div>
        <w:div w:id="2108960464">
          <w:marLeft w:val="0"/>
          <w:marRight w:val="0"/>
          <w:marTop w:val="0"/>
          <w:marBottom w:val="0"/>
          <w:divBdr>
            <w:top w:val="none" w:sz="0" w:space="0" w:color="auto"/>
            <w:left w:val="none" w:sz="0" w:space="0" w:color="auto"/>
            <w:bottom w:val="none" w:sz="0" w:space="0" w:color="auto"/>
            <w:right w:val="none" w:sz="0" w:space="0" w:color="auto"/>
          </w:divBdr>
          <w:divsChild>
            <w:div w:id="1091319478">
              <w:marLeft w:val="0"/>
              <w:marRight w:val="0"/>
              <w:marTop w:val="0"/>
              <w:marBottom w:val="0"/>
              <w:divBdr>
                <w:top w:val="none" w:sz="0" w:space="0" w:color="auto"/>
                <w:left w:val="none" w:sz="0" w:space="0" w:color="auto"/>
                <w:bottom w:val="none" w:sz="0" w:space="0" w:color="auto"/>
                <w:right w:val="none" w:sz="0" w:space="0" w:color="auto"/>
              </w:divBdr>
            </w:div>
          </w:divsChild>
        </w:div>
        <w:div w:id="1778408003">
          <w:marLeft w:val="0"/>
          <w:marRight w:val="0"/>
          <w:marTop w:val="0"/>
          <w:marBottom w:val="0"/>
          <w:divBdr>
            <w:top w:val="none" w:sz="0" w:space="0" w:color="auto"/>
            <w:left w:val="none" w:sz="0" w:space="0" w:color="auto"/>
            <w:bottom w:val="none" w:sz="0" w:space="0" w:color="auto"/>
            <w:right w:val="none" w:sz="0" w:space="0" w:color="auto"/>
          </w:divBdr>
        </w:div>
        <w:div w:id="1806583698">
          <w:marLeft w:val="0"/>
          <w:marRight w:val="0"/>
          <w:marTop w:val="0"/>
          <w:marBottom w:val="0"/>
          <w:divBdr>
            <w:top w:val="none" w:sz="0" w:space="0" w:color="auto"/>
            <w:left w:val="none" w:sz="0" w:space="0" w:color="auto"/>
            <w:bottom w:val="none" w:sz="0" w:space="0" w:color="auto"/>
            <w:right w:val="none" w:sz="0" w:space="0" w:color="auto"/>
          </w:divBdr>
          <w:divsChild>
            <w:div w:id="1290237459">
              <w:marLeft w:val="0"/>
              <w:marRight w:val="0"/>
              <w:marTop w:val="0"/>
              <w:marBottom w:val="0"/>
              <w:divBdr>
                <w:top w:val="none" w:sz="0" w:space="0" w:color="auto"/>
                <w:left w:val="none" w:sz="0" w:space="0" w:color="auto"/>
                <w:bottom w:val="none" w:sz="0" w:space="0" w:color="auto"/>
                <w:right w:val="none" w:sz="0" w:space="0" w:color="auto"/>
              </w:divBdr>
            </w:div>
          </w:divsChild>
        </w:div>
        <w:div w:id="925382406">
          <w:marLeft w:val="0"/>
          <w:marRight w:val="0"/>
          <w:marTop w:val="0"/>
          <w:marBottom w:val="0"/>
          <w:divBdr>
            <w:top w:val="none" w:sz="0" w:space="0" w:color="auto"/>
            <w:left w:val="none" w:sz="0" w:space="0" w:color="auto"/>
            <w:bottom w:val="none" w:sz="0" w:space="0" w:color="auto"/>
            <w:right w:val="none" w:sz="0" w:space="0" w:color="auto"/>
          </w:divBdr>
        </w:div>
        <w:div w:id="1464152073">
          <w:marLeft w:val="0"/>
          <w:marRight w:val="0"/>
          <w:marTop w:val="0"/>
          <w:marBottom w:val="0"/>
          <w:divBdr>
            <w:top w:val="none" w:sz="0" w:space="0" w:color="auto"/>
            <w:left w:val="none" w:sz="0" w:space="0" w:color="auto"/>
            <w:bottom w:val="none" w:sz="0" w:space="0" w:color="auto"/>
            <w:right w:val="none" w:sz="0" w:space="0" w:color="auto"/>
          </w:divBdr>
          <w:divsChild>
            <w:div w:id="193003565">
              <w:marLeft w:val="0"/>
              <w:marRight w:val="0"/>
              <w:marTop w:val="0"/>
              <w:marBottom w:val="0"/>
              <w:divBdr>
                <w:top w:val="none" w:sz="0" w:space="0" w:color="auto"/>
                <w:left w:val="none" w:sz="0" w:space="0" w:color="auto"/>
                <w:bottom w:val="none" w:sz="0" w:space="0" w:color="auto"/>
                <w:right w:val="none" w:sz="0" w:space="0" w:color="auto"/>
              </w:divBdr>
            </w:div>
          </w:divsChild>
        </w:div>
        <w:div w:id="1817725585">
          <w:marLeft w:val="0"/>
          <w:marRight w:val="0"/>
          <w:marTop w:val="0"/>
          <w:marBottom w:val="0"/>
          <w:divBdr>
            <w:top w:val="none" w:sz="0" w:space="0" w:color="auto"/>
            <w:left w:val="none" w:sz="0" w:space="0" w:color="auto"/>
            <w:bottom w:val="none" w:sz="0" w:space="0" w:color="auto"/>
            <w:right w:val="none" w:sz="0" w:space="0" w:color="auto"/>
          </w:divBdr>
        </w:div>
        <w:div w:id="510291150">
          <w:marLeft w:val="0"/>
          <w:marRight w:val="0"/>
          <w:marTop w:val="0"/>
          <w:marBottom w:val="0"/>
          <w:divBdr>
            <w:top w:val="none" w:sz="0" w:space="0" w:color="auto"/>
            <w:left w:val="none" w:sz="0" w:space="0" w:color="auto"/>
            <w:bottom w:val="none" w:sz="0" w:space="0" w:color="auto"/>
            <w:right w:val="none" w:sz="0" w:space="0" w:color="auto"/>
          </w:divBdr>
          <w:divsChild>
            <w:div w:id="696471628">
              <w:marLeft w:val="0"/>
              <w:marRight w:val="0"/>
              <w:marTop w:val="0"/>
              <w:marBottom w:val="0"/>
              <w:divBdr>
                <w:top w:val="none" w:sz="0" w:space="0" w:color="auto"/>
                <w:left w:val="none" w:sz="0" w:space="0" w:color="auto"/>
                <w:bottom w:val="none" w:sz="0" w:space="0" w:color="auto"/>
                <w:right w:val="none" w:sz="0" w:space="0" w:color="auto"/>
              </w:divBdr>
            </w:div>
          </w:divsChild>
        </w:div>
        <w:div w:id="909072634">
          <w:marLeft w:val="0"/>
          <w:marRight w:val="0"/>
          <w:marTop w:val="0"/>
          <w:marBottom w:val="0"/>
          <w:divBdr>
            <w:top w:val="none" w:sz="0" w:space="0" w:color="auto"/>
            <w:left w:val="none" w:sz="0" w:space="0" w:color="auto"/>
            <w:bottom w:val="none" w:sz="0" w:space="0" w:color="auto"/>
            <w:right w:val="none" w:sz="0" w:space="0" w:color="auto"/>
          </w:divBdr>
        </w:div>
        <w:div w:id="309478246">
          <w:marLeft w:val="0"/>
          <w:marRight w:val="0"/>
          <w:marTop w:val="0"/>
          <w:marBottom w:val="0"/>
          <w:divBdr>
            <w:top w:val="none" w:sz="0" w:space="0" w:color="auto"/>
            <w:left w:val="none" w:sz="0" w:space="0" w:color="auto"/>
            <w:bottom w:val="none" w:sz="0" w:space="0" w:color="auto"/>
            <w:right w:val="none" w:sz="0" w:space="0" w:color="auto"/>
          </w:divBdr>
          <w:divsChild>
            <w:div w:id="165244546">
              <w:marLeft w:val="0"/>
              <w:marRight w:val="0"/>
              <w:marTop w:val="0"/>
              <w:marBottom w:val="0"/>
              <w:divBdr>
                <w:top w:val="none" w:sz="0" w:space="0" w:color="auto"/>
                <w:left w:val="none" w:sz="0" w:space="0" w:color="auto"/>
                <w:bottom w:val="none" w:sz="0" w:space="0" w:color="auto"/>
                <w:right w:val="none" w:sz="0" w:space="0" w:color="auto"/>
              </w:divBdr>
            </w:div>
          </w:divsChild>
        </w:div>
        <w:div w:id="414935906">
          <w:marLeft w:val="0"/>
          <w:marRight w:val="0"/>
          <w:marTop w:val="300"/>
          <w:marBottom w:val="0"/>
          <w:divBdr>
            <w:top w:val="none" w:sz="0" w:space="0" w:color="auto"/>
            <w:left w:val="none" w:sz="0" w:space="0" w:color="auto"/>
            <w:bottom w:val="none" w:sz="0" w:space="0" w:color="auto"/>
            <w:right w:val="none" w:sz="0" w:space="0" w:color="auto"/>
          </w:divBdr>
          <w:divsChild>
            <w:div w:id="1449809506">
              <w:marLeft w:val="0"/>
              <w:marRight w:val="0"/>
              <w:marTop w:val="0"/>
              <w:marBottom w:val="0"/>
              <w:divBdr>
                <w:top w:val="none" w:sz="0" w:space="0" w:color="auto"/>
                <w:left w:val="none" w:sz="0" w:space="0" w:color="auto"/>
                <w:bottom w:val="none" w:sz="0" w:space="0" w:color="auto"/>
                <w:right w:val="none" w:sz="0" w:space="0" w:color="auto"/>
              </w:divBdr>
              <w:divsChild>
                <w:div w:id="114558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592">
          <w:marLeft w:val="0"/>
          <w:marRight w:val="0"/>
          <w:marTop w:val="300"/>
          <w:marBottom w:val="0"/>
          <w:divBdr>
            <w:top w:val="none" w:sz="0" w:space="0" w:color="auto"/>
            <w:left w:val="none" w:sz="0" w:space="0" w:color="auto"/>
            <w:bottom w:val="none" w:sz="0" w:space="0" w:color="auto"/>
            <w:right w:val="none" w:sz="0" w:space="0" w:color="auto"/>
          </w:divBdr>
          <w:divsChild>
            <w:div w:id="1114325903">
              <w:marLeft w:val="0"/>
              <w:marRight w:val="0"/>
              <w:marTop w:val="0"/>
              <w:marBottom w:val="0"/>
              <w:divBdr>
                <w:top w:val="none" w:sz="0" w:space="0" w:color="auto"/>
                <w:left w:val="none" w:sz="0" w:space="0" w:color="auto"/>
                <w:bottom w:val="none" w:sz="0" w:space="0" w:color="auto"/>
                <w:right w:val="none" w:sz="0" w:space="0" w:color="auto"/>
              </w:divBdr>
              <w:divsChild>
                <w:div w:id="83611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253211">
          <w:marLeft w:val="0"/>
          <w:marRight w:val="0"/>
          <w:marTop w:val="300"/>
          <w:marBottom w:val="0"/>
          <w:divBdr>
            <w:top w:val="none" w:sz="0" w:space="0" w:color="auto"/>
            <w:left w:val="none" w:sz="0" w:space="0" w:color="auto"/>
            <w:bottom w:val="none" w:sz="0" w:space="0" w:color="auto"/>
            <w:right w:val="none" w:sz="0" w:space="0" w:color="auto"/>
          </w:divBdr>
          <w:divsChild>
            <w:div w:id="3216254">
              <w:marLeft w:val="0"/>
              <w:marRight w:val="0"/>
              <w:marTop w:val="0"/>
              <w:marBottom w:val="0"/>
              <w:divBdr>
                <w:top w:val="none" w:sz="0" w:space="0" w:color="auto"/>
                <w:left w:val="none" w:sz="0" w:space="0" w:color="auto"/>
                <w:bottom w:val="none" w:sz="0" w:space="0" w:color="auto"/>
                <w:right w:val="none" w:sz="0" w:space="0" w:color="auto"/>
              </w:divBdr>
              <w:divsChild>
                <w:div w:id="2106613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3330">
          <w:marLeft w:val="0"/>
          <w:marRight w:val="0"/>
          <w:marTop w:val="300"/>
          <w:marBottom w:val="0"/>
          <w:divBdr>
            <w:top w:val="none" w:sz="0" w:space="0" w:color="auto"/>
            <w:left w:val="none" w:sz="0" w:space="0" w:color="auto"/>
            <w:bottom w:val="none" w:sz="0" w:space="0" w:color="auto"/>
            <w:right w:val="none" w:sz="0" w:space="0" w:color="auto"/>
          </w:divBdr>
          <w:divsChild>
            <w:div w:id="72092462">
              <w:marLeft w:val="0"/>
              <w:marRight w:val="0"/>
              <w:marTop w:val="0"/>
              <w:marBottom w:val="0"/>
              <w:divBdr>
                <w:top w:val="none" w:sz="0" w:space="0" w:color="auto"/>
                <w:left w:val="none" w:sz="0" w:space="0" w:color="auto"/>
                <w:bottom w:val="none" w:sz="0" w:space="0" w:color="auto"/>
                <w:right w:val="none" w:sz="0" w:space="0" w:color="auto"/>
              </w:divBdr>
              <w:divsChild>
                <w:div w:id="70447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849633">
      <w:bodyDiv w:val="1"/>
      <w:marLeft w:val="0"/>
      <w:marRight w:val="0"/>
      <w:marTop w:val="0"/>
      <w:marBottom w:val="0"/>
      <w:divBdr>
        <w:top w:val="none" w:sz="0" w:space="0" w:color="auto"/>
        <w:left w:val="none" w:sz="0" w:space="0" w:color="auto"/>
        <w:bottom w:val="none" w:sz="0" w:space="0" w:color="auto"/>
        <w:right w:val="none" w:sz="0" w:space="0" w:color="auto"/>
      </w:divBdr>
      <w:divsChild>
        <w:div w:id="1195002494">
          <w:marLeft w:val="0"/>
          <w:marRight w:val="0"/>
          <w:marTop w:val="0"/>
          <w:marBottom w:val="0"/>
          <w:divBdr>
            <w:top w:val="none" w:sz="0" w:space="0" w:color="auto"/>
            <w:left w:val="none" w:sz="0" w:space="0" w:color="auto"/>
            <w:bottom w:val="none" w:sz="0" w:space="0" w:color="auto"/>
            <w:right w:val="none" w:sz="0" w:space="0" w:color="auto"/>
          </w:divBdr>
        </w:div>
        <w:div w:id="947007759">
          <w:marLeft w:val="0"/>
          <w:marRight w:val="0"/>
          <w:marTop w:val="0"/>
          <w:marBottom w:val="0"/>
          <w:divBdr>
            <w:top w:val="none" w:sz="0" w:space="0" w:color="auto"/>
            <w:left w:val="none" w:sz="0" w:space="0" w:color="auto"/>
            <w:bottom w:val="none" w:sz="0" w:space="0" w:color="auto"/>
            <w:right w:val="none" w:sz="0" w:space="0" w:color="auto"/>
          </w:divBdr>
          <w:divsChild>
            <w:div w:id="1546865137">
              <w:marLeft w:val="0"/>
              <w:marRight w:val="0"/>
              <w:marTop w:val="0"/>
              <w:marBottom w:val="0"/>
              <w:divBdr>
                <w:top w:val="none" w:sz="0" w:space="0" w:color="auto"/>
                <w:left w:val="none" w:sz="0" w:space="0" w:color="auto"/>
                <w:bottom w:val="none" w:sz="0" w:space="0" w:color="auto"/>
                <w:right w:val="none" w:sz="0" w:space="0" w:color="auto"/>
              </w:divBdr>
            </w:div>
          </w:divsChild>
        </w:div>
        <w:div w:id="405497496">
          <w:marLeft w:val="0"/>
          <w:marRight w:val="0"/>
          <w:marTop w:val="0"/>
          <w:marBottom w:val="0"/>
          <w:divBdr>
            <w:top w:val="none" w:sz="0" w:space="0" w:color="auto"/>
            <w:left w:val="none" w:sz="0" w:space="0" w:color="auto"/>
            <w:bottom w:val="none" w:sz="0" w:space="0" w:color="auto"/>
            <w:right w:val="none" w:sz="0" w:space="0" w:color="auto"/>
          </w:divBdr>
        </w:div>
        <w:div w:id="867134548">
          <w:marLeft w:val="0"/>
          <w:marRight w:val="0"/>
          <w:marTop w:val="0"/>
          <w:marBottom w:val="0"/>
          <w:divBdr>
            <w:top w:val="none" w:sz="0" w:space="0" w:color="auto"/>
            <w:left w:val="none" w:sz="0" w:space="0" w:color="auto"/>
            <w:bottom w:val="none" w:sz="0" w:space="0" w:color="auto"/>
            <w:right w:val="none" w:sz="0" w:space="0" w:color="auto"/>
          </w:divBdr>
          <w:divsChild>
            <w:div w:id="1798792444">
              <w:marLeft w:val="0"/>
              <w:marRight w:val="0"/>
              <w:marTop w:val="0"/>
              <w:marBottom w:val="0"/>
              <w:divBdr>
                <w:top w:val="none" w:sz="0" w:space="0" w:color="auto"/>
                <w:left w:val="none" w:sz="0" w:space="0" w:color="auto"/>
                <w:bottom w:val="none" w:sz="0" w:space="0" w:color="auto"/>
                <w:right w:val="none" w:sz="0" w:space="0" w:color="auto"/>
              </w:divBdr>
            </w:div>
          </w:divsChild>
        </w:div>
        <w:div w:id="34815890">
          <w:marLeft w:val="0"/>
          <w:marRight w:val="0"/>
          <w:marTop w:val="0"/>
          <w:marBottom w:val="0"/>
          <w:divBdr>
            <w:top w:val="none" w:sz="0" w:space="0" w:color="auto"/>
            <w:left w:val="none" w:sz="0" w:space="0" w:color="auto"/>
            <w:bottom w:val="none" w:sz="0" w:space="0" w:color="auto"/>
            <w:right w:val="none" w:sz="0" w:space="0" w:color="auto"/>
          </w:divBdr>
        </w:div>
        <w:div w:id="541139188">
          <w:marLeft w:val="0"/>
          <w:marRight w:val="0"/>
          <w:marTop w:val="0"/>
          <w:marBottom w:val="0"/>
          <w:divBdr>
            <w:top w:val="none" w:sz="0" w:space="0" w:color="auto"/>
            <w:left w:val="none" w:sz="0" w:space="0" w:color="auto"/>
            <w:bottom w:val="none" w:sz="0" w:space="0" w:color="auto"/>
            <w:right w:val="none" w:sz="0" w:space="0" w:color="auto"/>
          </w:divBdr>
          <w:divsChild>
            <w:div w:id="1334795151">
              <w:marLeft w:val="0"/>
              <w:marRight w:val="0"/>
              <w:marTop w:val="0"/>
              <w:marBottom w:val="0"/>
              <w:divBdr>
                <w:top w:val="none" w:sz="0" w:space="0" w:color="auto"/>
                <w:left w:val="none" w:sz="0" w:space="0" w:color="auto"/>
                <w:bottom w:val="none" w:sz="0" w:space="0" w:color="auto"/>
                <w:right w:val="none" w:sz="0" w:space="0" w:color="auto"/>
              </w:divBdr>
            </w:div>
          </w:divsChild>
        </w:div>
        <w:div w:id="1284077995">
          <w:marLeft w:val="0"/>
          <w:marRight w:val="0"/>
          <w:marTop w:val="0"/>
          <w:marBottom w:val="0"/>
          <w:divBdr>
            <w:top w:val="none" w:sz="0" w:space="0" w:color="auto"/>
            <w:left w:val="none" w:sz="0" w:space="0" w:color="auto"/>
            <w:bottom w:val="none" w:sz="0" w:space="0" w:color="auto"/>
            <w:right w:val="none" w:sz="0" w:space="0" w:color="auto"/>
          </w:divBdr>
        </w:div>
        <w:div w:id="14428434">
          <w:marLeft w:val="0"/>
          <w:marRight w:val="0"/>
          <w:marTop w:val="0"/>
          <w:marBottom w:val="0"/>
          <w:divBdr>
            <w:top w:val="none" w:sz="0" w:space="0" w:color="auto"/>
            <w:left w:val="none" w:sz="0" w:space="0" w:color="auto"/>
            <w:bottom w:val="none" w:sz="0" w:space="0" w:color="auto"/>
            <w:right w:val="none" w:sz="0" w:space="0" w:color="auto"/>
          </w:divBdr>
          <w:divsChild>
            <w:div w:id="904875477">
              <w:marLeft w:val="0"/>
              <w:marRight w:val="0"/>
              <w:marTop w:val="0"/>
              <w:marBottom w:val="0"/>
              <w:divBdr>
                <w:top w:val="none" w:sz="0" w:space="0" w:color="auto"/>
                <w:left w:val="none" w:sz="0" w:space="0" w:color="auto"/>
                <w:bottom w:val="none" w:sz="0" w:space="0" w:color="auto"/>
                <w:right w:val="none" w:sz="0" w:space="0" w:color="auto"/>
              </w:divBdr>
            </w:div>
          </w:divsChild>
        </w:div>
        <w:div w:id="706760832">
          <w:marLeft w:val="0"/>
          <w:marRight w:val="0"/>
          <w:marTop w:val="0"/>
          <w:marBottom w:val="0"/>
          <w:divBdr>
            <w:top w:val="none" w:sz="0" w:space="0" w:color="auto"/>
            <w:left w:val="none" w:sz="0" w:space="0" w:color="auto"/>
            <w:bottom w:val="none" w:sz="0" w:space="0" w:color="auto"/>
            <w:right w:val="none" w:sz="0" w:space="0" w:color="auto"/>
          </w:divBdr>
        </w:div>
        <w:div w:id="355079483">
          <w:marLeft w:val="0"/>
          <w:marRight w:val="0"/>
          <w:marTop w:val="0"/>
          <w:marBottom w:val="0"/>
          <w:divBdr>
            <w:top w:val="none" w:sz="0" w:space="0" w:color="auto"/>
            <w:left w:val="none" w:sz="0" w:space="0" w:color="auto"/>
            <w:bottom w:val="none" w:sz="0" w:space="0" w:color="auto"/>
            <w:right w:val="none" w:sz="0" w:space="0" w:color="auto"/>
          </w:divBdr>
          <w:divsChild>
            <w:div w:id="1324115712">
              <w:marLeft w:val="0"/>
              <w:marRight w:val="0"/>
              <w:marTop w:val="0"/>
              <w:marBottom w:val="0"/>
              <w:divBdr>
                <w:top w:val="none" w:sz="0" w:space="0" w:color="auto"/>
                <w:left w:val="none" w:sz="0" w:space="0" w:color="auto"/>
                <w:bottom w:val="none" w:sz="0" w:space="0" w:color="auto"/>
                <w:right w:val="none" w:sz="0" w:space="0" w:color="auto"/>
              </w:divBdr>
            </w:div>
          </w:divsChild>
        </w:div>
        <w:div w:id="398093472">
          <w:marLeft w:val="0"/>
          <w:marRight w:val="0"/>
          <w:marTop w:val="0"/>
          <w:marBottom w:val="0"/>
          <w:divBdr>
            <w:top w:val="none" w:sz="0" w:space="0" w:color="auto"/>
            <w:left w:val="none" w:sz="0" w:space="0" w:color="auto"/>
            <w:bottom w:val="none" w:sz="0" w:space="0" w:color="auto"/>
            <w:right w:val="none" w:sz="0" w:space="0" w:color="auto"/>
          </w:divBdr>
        </w:div>
        <w:div w:id="1503162340">
          <w:marLeft w:val="0"/>
          <w:marRight w:val="0"/>
          <w:marTop w:val="0"/>
          <w:marBottom w:val="0"/>
          <w:divBdr>
            <w:top w:val="none" w:sz="0" w:space="0" w:color="auto"/>
            <w:left w:val="none" w:sz="0" w:space="0" w:color="auto"/>
            <w:bottom w:val="none" w:sz="0" w:space="0" w:color="auto"/>
            <w:right w:val="none" w:sz="0" w:space="0" w:color="auto"/>
          </w:divBdr>
          <w:divsChild>
            <w:div w:id="1295596711">
              <w:marLeft w:val="0"/>
              <w:marRight w:val="0"/>
              <w:marTop w:val="0"/>
              <w:marBottom w:val="0"/>
              <w:divBdr>
                <w:top w:val="none" w:sz="0" w:space="0" w:color="auto"/>
                <w:left w:val="none" w:sz="0" w:space="0" w:color="auto"/>
                <w:bottom w:val="none" w:sz="0" w:space="0" w:color="auto"/>
                <w:right w:val="none" w:sz="0" w:space="0" w:color="auto"/>
              </w:divBdr>
            </w:div>
          </w:divsChild>
        </w:div>
        <w:div w:id="429131085">
          <w:marLeft w:val="0"/>
          <w:marRight w:val="0"/>
          <w:marTop w:val="0"/>
          <w:marBottom w:val="0"/>
          <w:divBdr>
            <w:top w:val="none" w:sz="0" w:space="0" w:color="auto"/>
            <w:left w:val="none" w:sz="0" w:space="0" w:color="auto"/>
            <w:bottom w:val="none" w:sz="0" w:space="0" w:color="auto"/>
            <w:right w:val="none" w:sz="0" w:space="0" w:color="auto"/>
          </w:divBdr>
        </w:div>
        <w:div w:id="386950664">
          <w:marLeft w:val="0"/>
          <w:marRight w:val="0"/>
          <w:marTop w:val="0"/>
          <w:marBottom w:val="0"/>
          <w:divBdr>
            <w:top w:val="none" w:sz="0" w:space="0" w:color="auto"/>
            <w:left w:val="none" w:sz="0" w:space="0" w:color="auto"/>
            <w:bottom w:val="none" w:sz="0" w:space="0" w:color="auto"/>
            <w:right w:val="none" w:sz="0" w:space="0" w:color="auto"/>
          </w:divBdr>
          <w:divsChild>
            <w:div w:id="1502771376">
              <w:marLeft w:val="0"/>
              <w:marRight w:val="0"/>
              <w:marTop w:val="0"/>
              <w:marBottom w:val="0"/>
              <w:divBdr>
                <w:top w:val="none" w:sz="0" w:space="0" w:color="auto"/>
                <w:left w:val="none" w:sz="0" w:space="0" w:color="auto"/>
                <w:bottom w:val="none" w:sz="0" w:space="0" w:color="auto"/>
                <w:right w:val="none" w:sz="0" w:space="0" w:color="auto"/>
              </w:divBdr>
            </w:div>
          </w:divsChild>
        </w:div>
        <w:div w:id="902907488">
          <w:marLeft w:val="0"/>
          <w:marRight w:val="0"/>
          <w:marTop w:val="300"/>
          <w:marBottom w:val="0"/>
          <w:divBdr>
            <w:top w:val="none" w:sz="0" w:space="0" w:color="auto"/>
            <w:left w:val="none" w:sz="0" w:space="0" w:color="auto"/>
            <w:bottom w:val="none" w:sz="0" w:space="0" w:color="auto"/>
            <w:right w:val="none" w:sz="0" w:space="0" w:color="auto"/>
          </w:divBdr>
          <w:divsChild>
            <w:div w:id="1689794925">
              <w:marLeft w:val="0"/>
              <w:marRight w:val="0"/>
              <w:marTop w:val="0"/>
              <w:marBottom w:val="0"/>
              <w:divBdr>
                <w:top w:val="none" w:sz="0" w:space="0" w:color="auto"/>
                <w:left w:val="none" w:sz="0" w:space="0" w:color="auto"/>
                <w:bottom w:val="none" w:sz="0" w:space="0" w:color="auto"/>
                <w:right w:val="none" w:sz="0" w:space="0" w:color="auto"/>
              </w:divBdr>
              <w:divsChild>
                <w:div w:id="142514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699403">
          <w:marLeft w:val="0"/>
          <w:marRight w:val="0"/>
          <w:marTop w:val="300"/>
          <w:marBottom w:val="0"/>
          <w:divBdr>
            <w:top w:val="none" w:sz="0" w:space="0" w:color="auto"/>
            <w:left w:val="none" w:sz="0" w:space="0" w:color="auto"/>
            <w:bottom w:val="none" w:sz="0" w:space="0" w:color="auto"/>
            <w:right w:val="none" w:sz="0" w:space="0" w:color="auto"/>
          </w:divBdr>
          <w:divsChild>
            <w:div w:id="2065249071">
              <w:marLeft w:val="0"/>
              <w:marRight w:val="0"/>
              <w:marTop w:val="0"/>
              <w:marBottom w:val="0"/>
              <w:divBdr>
                <w:top w:val="none" w:sz="0" w:space="0" w:color="auto"/>
                <w:left w:val="none" w:sz="0" w:space="0" w:color="auto"/>
                <w:bottom w:val="none" w:sz="0" w:space="0" w:color="auto"/>
                <w:right w:val="none" w:sz="0" w:space="0" w:color="auto"/>
              </w:divBdr>
              <w:divsChild>
                <w:div w:id="164686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76106">
          <w:marLeft w:val="0"/>
          <w:marRight w:val="0"/>
          <w:marTop w:val="300"/>
          <w:marBottom w:val="0"/>
          <w:divBdr>
            <w:top w:val="none" w:sz="0" w:space="0" w:color="auto"/>
            <w:left w:val="none" w:sz="0" w:space="0" w:color="auto"/>
            <w:bottom w:val="none" w:sz="0" w:space="0" w:color="auto"/>
            <w:right w:val="none" w:sz="0" w:space="0" w:color="auto"/>
          </w:divBdr>
          <w:divsChild>
            <w:div w:id="1229144780">
              <w:marLeft w:val="0"/>
              <w:marRight w:val="0"/>
              <w:marTop w:val="0"/>
              <w:marBottom w:val="0"/>
              <w:divBdr>
                <w:top w:val="none" w:sz="0" w:space="0" w:color="auto"/>
                <w:left w:val="none" w:sz="0" w:space="0" w:color="auto"/>
                <w:bottom w:val="none" w:sz="0" w:space="0" w:color="auto"/>
                <w:right w:val="none" w:sz="0" w:space="0" w:color="auto"/>
              </w:divBdr>
              <w:divsChild>
                <w:div w:id="36814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561240">
          <w:marLeft w:val="0"/>
          <w:marRight w:val="0"/>
          <w:marTop w:val="300"/>
          <w:marBottom w:val="0"/>
          <w:divBdr>
            <w:top w:val="none" w:sz="0" w:space="0" w:color="auto"/>
            <w:left w:val="none" w:sz="0" w:space="0" w:color="auto"/>
            <w:bottom w:val="none" w:sz="0" w:space="0" w:color="auto"/>
            <w:right w:val="none" w:sz="0" w:space="0" w:color="auto"/>
          </w:divBdr>
          <w:divsChild>
            <w:div w:id="263459840">
              <w:marLeft w:val="0"/>
              <w:marRight w:val="0"/>
              <w:marTop w:val="0"/>
              <w:marBottom w:val="0"/>
              <w:divBdr>
                <w:top w:val="none" w:sz="0" w:space="0" w:color="auto"/>
                <w:left w:val="none" w:sz="0" w:space="0" w:color="auto"/>
                <w:bottom w:val="none" w:sz="0" w:space="0" w:color="auto"/>
                <w:right w:val="none" w:sz="0" w:space="0" w:color="auto"/>
              </w:divBdr>
              <w:divsChild>
                <w:div w:id="1376471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8782051">
      <w:bodyDiv w:val="1"/>
      <w:marLeft w:val="0"/>
      <w:marRight w:val="0"/>
      <w:marTop w:val="0"/>
      <w:marBottom w:val="0"/>
      <w:divBdr>
        <w:top w:val="none" w:sz="0" w:space="0" w:color="auto"/>
        <w:left w:val="none" w:sz="0" w:space="0" w:color="auto"/>
        <w:bottom w:val="none" w:sz="0" w:space="0" w:color="auto"/>
        <w:right w:val="none" w:sz="0" w:space="0" w:color="auto"/>
      </w:divBdr>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360636">
      <w:bodyDiv w:val="1"/>
      <w:marLeft w:val="0"/>
      <w:marRight w:val="0"/>
      <w:marTop w:val="0"/>
      <w:marBottom w:val="0"/>
      <w:divBdr>
        <w:top w:val="none" w:sz="0" w:space="0" w:color="auto"/>
        <w:left w:val="none" w:sz="0" w:space="0" w:color="auto"/>
        <w:bottom w:val="none" w:sz="0" w:space="0" w:color="auto"/>
        <w:right w:val="none" w:sz="0" w:space="0" w:color="auto"/>
      </w:divBdr>
      <w:divsChild>
        <w:div w:id="13071059">
          <w:marLeft w:val="0"/>
          <w:marRight w:val="0"/>
          <w:marTop w:val="0"/>
          <w:marBottom w:val="0"/>
          <w:divBdr>
            <w:top w:val="none" w:sz="0" w:space="0" w:color="auto"/>
            <w:left w:val="none" w:sz="0" w:space="0" w:color="auto"/>
            <w:bottom w:val="none" w:sz="0" w:space="0" w:color="auto"/>
            <w:right w:val="none" w:sz="0" w:space="0" w:color="auto"/>
          </w:divBdr>
        </w:div>
        <w:div w:id="2109344701">
          <w:marLeft w:val="0"/>
          <w:marRight w:val="0"/>
          <w:marTop w:val="0"/>
          <w:marBottom w:val="0"/>
          <w:divBdr>
            <w:top w:val="none" w:sz="0" w:space="0" w:color="auto"/>
            <w:left w:val="none" w:sz="0" w:space="0" w:color="auto"/>
            <w:bottom w:val="none" w:sz="0" w:space="0" w:color="auto"/>
            <w:right w:val="none" w:sz="0" w:space="0" w:color="auto"/>
          </w:divBdr>
          <w:divsChild>
            <w:div w:id="967509349">
              <w:marLeft w:val="0"/>
              <w:marRight w:val="0"/>
              <w:marTop w:val="0"/>
              <w:marBottom w:val="0"/>
              <w:divBdr>
                <w:top w:val="none" w:sz="0" w:space="0" w:color="auto"/>
                <w:left w:val="none" w:sz="0" w:space="0" w:color="auto"/>
                <w:bottom w:val="none" w:sz="0" w:space="0" w:color="auto"/>
                <w:right w:val="none" w:sz="0" w:space="0" w:color="auto"/>
              </w:divBdr>
            </w:div>
          </w:divsChild>
        </w:div>
        <w:div w:id="1739210210">
          <w:marLeft w:val="0"/>
          <w:marRight w:val="0"/>
          <w:marTop w:val="0"/>
          <w:marBottom w:val="0"/>
          <w:divBdr>
            <w:top w:val="none" w:sz="0" w:space="0" w:color="auto"/>
            <w:left w:val="none" w:sz="0" w:space="0" w:color="auto"/>
            <w:bottom w:val="none" w:sz="0" w:space="0" w:color="auto"/>
            <w:right w:val="none" w:sz="0" w:space="0" w:color="auto"/>
          </w:divBdr>
        </w:div>
        <w:div w:id="469640259">
          <w:marLeft w:val="0"/>
          <w:marRight w:val="0"/>
          <w:marTop w:val="0"/>
          <w:marBottom w:val="0"/>
          <w:divBdr>
            <w:top w:val="none" w:sz="0" w:space="0" w:color="auto"/>
            <w:left w:val="none" w:sz="0" w:space="0" w:color="auto"/>
            <w:bottom w:val="none" w:sz="0" w:space="0" w:color="auto"/>
            <w:right w:val="none" w:sz="0" w:space="0" w:color="auto"/>
          </w:divBdr>
          <w:divsChild>
            <w:div w:id="609046534">
              <w:marLeft w:val="0"/>
              <w:marRight w:val="0"/>
              <w:marTop w:val="0"/>
              <w:marBottom w:val="0"/>
              <w:divBdr>
                <w:top w:val="none" w:sz="0" w:space="0" w:color="auto"/>
                <w:left w:val="none" w:sz="0" w:space="0" w:color="auto"/>
                <w:bottom w:val="none" w:sz="0" w:space="0" w:color="auto"/>
                <w:right w:val="none" w:sz="0" w:space="0" w:color="auto"/>
              </w:divBdr>
            </w:div>
          </w:divsChild>
        </w:div>
        <w:div w:id="550310537">
          <w:marLeft w:val="0"/>
          <w:marRight w:val="0"/>
          <w:marTop w:val="0"/>
          <w:marBottom w:val="0"/>
          <w:divBdr>
            <w:top w:val="none" w:sz="0" w:space="0" w:color="auto"/>
            <w:left w:val="none" w:sz="0" w:space="0" w:color="auto"/>
            <w:bottom w:val="none" w:sz="0" w:space="0" w:color="auto"/>
            <w:right w:val="none" w:sz="0" w:space="0" w:color="auto"/>
          </w:divBdr>
        </w:div>
        <w:div w:id="44793127">
          <w:marLeft w:val="0"/>
          <w:marRight w:val="0"/>
          <w:marTop w:val="0"/>
          <w:marBottom w:val="0"/>
          <w:divBdr>
            <w:top w:val="none" w:sz="0" w:space="0" w:color="auto"/>
            <w:left w:val="none" w:sz="0" w:space="0" w:color="auto"/>
            <w:bottom w:val="none" w:sz="0" w:space="0" w:color="auto"/>
            <w:right w:val="none" w:sz="0" w:space="0" w:color="auto"/>
          </w:divBdr>
          <w:divsChild>
            <w:div w:id="660626181">
              <w:marLeft w:val="0"/>
              <w:marRight w:val="0"/>
              <w:marTop w:val="0"/>
              <w:marBottom w:val="0"/>
              <w:divBdr>
                <w:top w:val="none" w:sz="0" w:space="0" w:color="auto"/>
                <w:left w:val="none" w:sz="0" w:space="0" w:color="auto"/>
                <w:bottom w:val="none" w:sz="0" w:space="0" w:color="auto"/>
                <w:right w:val="none" w:sz="0" w:space="0" w:color="auto"/>
              </w:divBdr>
            </w:div>
          </w:divsChild>
        </w:div>
        <w:div w:id="2132433792">
          <w:marLeft w:val="0"/>
          <w:marRight w:val="0"/>
          <w:marTop w:val="0"/>
          <w:marBottom w:val="0"/>
          <w:divBdr>
            <w:top w:val="none" w:sz="0" w:space="0" w:color="auto"/>
            <w:left w:val="none" w:sz="0" w:space="0" w:color="auto"/>
            <w:bottom w:val="none" w:sz="0" w:space="0" w:color="auto"/>
            <w:right w:val="none" w:sz="0" w:space="0" w:color="auto"/>
          </w:divBdr>
        </w:div>
        <w:div w:id="988903059">
          <w:marLeft w:val="0"/>
          <w:marRight w:val="0"/>
          <w:marTop w:val="0"/>
          <w:marBottom w:val="0"/>
          <w:divBdr>
            <w:top w:val="none" w:sz="0" w:space="0" w:color="auto"/>
            <w:left w:val="none" w:sz="0" w:space="0" w:color="auto"/>
            <w:bottom w:val="none" w:sz="0" w:space="0" w:color="auto"/>
            <w:right w:val="none" w:sz="0" w:space="0" w:color="auto"/>
          </w:divBdr>
          <w:divsChild>
            <w:div w:id="1353609959">
              <w:marLeft w:val="0"/>
              <w:marRight w:val="0"/>
              <w:marTop w:val="0"/>
              <w:marBottom w:val="0"/>
              <w:divBdr>
                <w:top w:val="none" w:sz="0" w:space="0" w:color="auto"/>
                <w:left w:val="none" w:sz="0" w:space="0" w:color="auto"/>
                <w:bottom w:val="none" w:sz="0" w:space="0" w:color="auto"/>
                <w:right w:val="none" w:sz="0" w:space="0" w:color="auto"/>
              </w:divBdr>
            </w:div>
          </w:divsChild>
        </w:div>
        <w:div w:id="298153488">
          <w:marLeft w:val="0"/>
          <w:marRight w:val="0"/>
          <w:marTop w:val="0"/>
          <w:marBottom w:val="0"/>
          <w:divBdr>
            <w:top w:val="none" w:sz="0" w:space="0" w:color="auto"/>
            <w:left w:val="none" w:sz="0" w:space="0" w:color="auto"/>
            <w:bottom w:val="none" w:sz="0" w:space="0" w:color="auto"/>
            <w:right w:val="none" w:sz="0" w:space="0" w:color="auto"/>
          </w:divBdr>
        </w:div>
        <w:div w:id="1119761323">
          <w:marLeft w:val="0"/>
          <w:marRight w:val="0"/>
          <w:marTop w:val="0"/>
          <w:marBottom w:val="0"/>
          <w:divBdr>
            <w:top w:val="none" w:sz="0" w:space="0" w:color="auto"/>
            <w:left w:val="none" w:sz="0" w:space="0" w:color="auto"/>
            <w:bottom w:val="none" w:sz="0" w:space="0" w:color="auto"/>
            <w:right w:val="none" w:sz="0" w:space="0" w:color="auto"/>
          </w:divBdr>
          <w:divsChild>
            <w:div w:id="2126194969">
              <w:marLeft w:val="0"/>
              <w:marRight w:val="0"/>
              <w:marTop w:val="0"/>
              <w:marBottom w:val="0"/>
              <w:divBdr>
                <w:top w:val="none" w:sz="0" w:space="0" w:color="auto"/>
                <w:left w:val="none" w:sz="0" w:space="0" w:color="auto"/>
                <w:bottom w:val="none" w:sz="0" w:space="0" w:color="auto"/>
                <w:right w:val="none" w:sz="0" w:space="0" w:color="auto"/>
              </w:divBdr>
            </w:div>
          </w:divsChild>
        </w:div>
        <w:div w:id="853953976">
          <w:marLeft w:val="0"/>
          <w:marRight w:val="0"/>
          <w:marTop w:val="0"/>
          <w:marBottom w:val="0"/>
          <w:divBdr>
            <w:top w:val="none" w:sz="0" w:space="0" w:color="auto"/>
            <w:left w:val="none" w:sz="0" w:space="0" w:color="auto"/>
            <w:bottom w:val="none" w:sz="0" w:space="0" w:color="auto"/>
            <w:right w:val="none" w:sz="0" w:space="0" w:color="auto"/>
          </w:divBdr>
        </w:div>
        <w:div w:id="1486507878">
          <w:marLeft w:val="0"/>
          <w:marRight w:val="0"/>
          <w:marTop w:val="0"/>
          <w:marBottom w:val="0"/>
          <w:divBdr>
            <w:top w:val="none" w:sz="0" w:space="0" w:color="auto"/>
            <w:left w:val="none" w:sz="0" w:space="0" w:color="auto"/>
            <w:bottom w:val="none" w:sz="0" w:space="0" w:color="auto"/>
            <w:right w:val="none" w:sz="0" w:space="0" w:color="auto"/>
          </w:divBdr>
          <w:divsChild>
            <w:div w:id="481771867">
              <w:marLeft w:val="0"/>
              <w:marRight w:val="0"/>
              <w:marTop w:val="0"/>
              <w:marBottom w:val="0"/>
              <w:divBdr>
                <w:top w:val="none" w:sz="0" w:space="0" w:color="auto"/>
                <w:left w:val="none" w:sz="0" w:space="0" w:color="auto"/>
                <w:bottom w:val="none" w:sz="0" w:space="0" w:color="auto"/>
                <w:right w:val="none" w:sz="0" w:space="0" w:color="auto"/>
              </w:divBdr>
            </w:div>
          </w:divsChild>
        </w:div>
        <w:div w:id="152185732">
          <w:marLeft w:val="0"/>
          <w:marRight w:val="0"/>
          <w:marTop w:val="0"/>
          <w:marBottom w:val="0"/>
          <w:divBdr>
            <w:top w:val="none" w:sz="0" w:space="0" w:color="auto"/>
            <w:left w:val="none" w:sz="0" w:space="0" w:color="auto"/>
            <w:bottom w:val="none" w:sz="0" w:space="0" w:color="auto"/>
            <w:right w:val="none" w:sz="0" w:space="0" w:color="auto"/>
          </w:divBdr>
        </w:div>
        <w:div w:id="989821160">
          <w:marLeft w:val="0"/>
          <w:marRight w:val="0"/>
          <w:marTop w:val="0"/>
          <w:marBottom w:val="0"/>
          <w:divBdr>
            <w:top w:val="none" w:sz="0" w:space="0" w:color="auto"/>
            <w:left w:val="none" w:sz="0" w:space="0" w:color="auto"/>
            <w:bottom w:val="none" w:sz="0" w:space="0" w:color="auto"/>
            <w:right w:val="none" w:sz="0" w:space="0" w:color="auto"/>
          </w:divBdr>
          <w:divsChild>
            <w:div w:id="1854564090">
              <w:marLeft w:val="0"/>
              <w:marRight w:val="0"/>
              <w:marTop w:val="0"/>
              <w:marBottom w:val="0"/>
              <w:divBdr>
                <w:top w:val="none" w:sz="0" w:space="0" w:color="auto"/>
                <w:left w:val="none" w:sz="0" w:space="0" w:color="auto"/>
                <w:bottom w:val="none" w:sz="0" w:space="0" w:color="auto"/>
                <w:right w:val="none" w:sz="0" w:space="0" w:color="auto"/>
              </w:divBdr>
            </w:div>
          </w:divsChild>
        </w:div>
        <w:div w:id="1411195425">
          <w:marLeft w:val="0"/>
          <w:marRight w:val="0"/>
          <w:marTop w:val="300"/>
          <w:marBottom w:val="0"/>
          <w:divBdr>
            <w:top w:val="none" w:sz="0" w:space="0" w:color="auto"/>
            <w:left w:val="none" w:sz="0" w:space="0" w:color="auto"/>
            <w:bottom w:val="none" w:sz="0" w:space="0" w:color="auto"/>
            <w:right w:val="none" w:sz="0" w:space="0" w:color="auto"/>
          </w:divBdr>
          <w:divsChild>
            <w:div w:id="210044527">
              <w:marLeft w:val="0"/>
              <w:marRight w:val="0"/>
              <w:marTop w:val="0"/>
              <w:marBottom w:val="0"/>
              <w:divBdr>
                <w:top w:val="none" w:sz="0" w:space="0" w:color="auto"/>
                <w:left w:val="none" w:sz="0" w:space="0" w:color="auto"/>
                <w:bottom w:val="none" w:sz="0" w:space="0" w:color="auto"/>
                <w:right w:val="none" w:sz="0" w:space="0" w:color="auto"/>
              </w:divBdr>
              <w:divsChild>
                <w:div w:id="7768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889023">
          <w:marLeft w:val="0"/>
          <w:marRight w:val="0"/>
          <w:marTop w:val="300"/>
          <w:marBottom w:val="0"/>
          <w:divBdr>
            <w:top w:val="none" w:sz="0" w:space="0" w:color="auto"/>
            <w:left w:val="none" w:sz="0" w:space="0" w:color="auto"/>
            <w:bottom w:val="none" w:sz="0" w:space="0" w:color="auto"/>
            <w:right w:val="none" w:sz="0" w:space="0" w:color="auto"/>
          </w:divBdr>
          <w:divsChild>
            <w:div w:id="1235239466">
              <w:marLeft w:val="0"/>
              <w:marRight w:val="0"/>
              <w:marTop w:val="0"/>
              <w:marBottom w:val="0"/>
              <w:divBdr>
                <w:top w:val="none" w:sz="0" w:space="0" w:color="auto"/>
                <w:left w:val="none" w:sz="0" w:space="0" w:color="auto"/>
                <w:bottom w:val="none" w:sz="0" w:space="0" w:color="auto"/>
                <w:right w:val="none" w:sz="0" w:space="0" w:color="auto"/>
              </w:divBdr>
              <w:divsChild>
                <w:div w:id="148793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182970">
          <w:marLeft w:val="0"/>
          <w:marRight w:val="0"/>
          <w:marTop w:val="300"/>
          <w:marBottom w:val="0"/>
          <w:divBdr>
            <w:top w:val="none" w:sz="0" w:space="0" w:color="auto"/>
            <w:left w:val="none" w:sz="0" w:space="0" w:color="auto"/>
            <w:bottom w:val="none" w:sz="0" w:space="0" w:color="auto"/>
            <w:right w:val="none" w:sz="0" w:space="0" w:color="auto"/>
          </w:divBdr>
          <w:divsChild>
            <w:div w:id="711812085">
              <w:marLeft w:val="0"/>
              <w:marRight w:val="0"/>
              <w:marTop w:val="0"/>
              <w:marBottom w:val="0"/>
              <w:divBdr>
                <w:top w:val="none" w:sz="0" w:space="0" w:color="auto"/>
                <w:left w:val="none" w:sz="0" w:space="0" w:color="auto"/>
                <w:bottom w:val="none" w:sz="0" w:space="0" w:color="auto"/>
                <w:right w:val="none" w:sz="0" w:space="0" w:color="auto"/>
              </w:divBdr>
              <w:divsChild>
                <w:div w:id="155091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59317">
          <w:marLeft w:val="0"/>
          <w:marRight w:val="0"/>
          <w:marTop w:val="300"/>
          <w:marBottom w:val="0"/>
          <w:divBdr>
            <w:top w:val="none" w:sz="0" w:space="0" w:color="auto"/>
            <w:left w:val="none" w:sz="0" w:space="0" w:color="auto"/>
            <w:bottom w:val="none" w:sz="0" w:space="0" w:color="auto"/>
            <w:right w:val="none" w:sz="0" w:space="0" w:color="auto"/>
          </w:divBdr>
          <w:divsChild>
            <w:div w:id="187645351">
              <w:marLeft w:val="0"/>
              <w:marRight w:val="0"/>
              <w:marTop w:val="0"/>
              <w:marBottom w:val="0"/>
              <w:divBdr>
                <w:top w:val="none" w:sz="0" w:space="0" w:color="auto"/>
                <w:left w:val="none" w:sz="0" w:space="0" w:color="auto"/>
                <w:bottom w:val="none" w:sz="0" w:space="0" w:color="auto"/>
                <w:right w:val="none" w:sz="0" w:space="0" w:color="auto"/>
              </w:divBdr>
              <w:divsChild>
                <w:div w:id="104663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5263690">
      <w:bodyDiv w:val="1"/>
      <w:marLeft w:val="0"/>
      <w:marRight w:val="0"/>
      <w:marTop w:val="0"/>
      <w:marBottom w:val="0"/>
      <w:divBdr>
        <w:top w:val="none" w:sz="0" w:space="0" w:color="auto"/>
        <w:left w:val="none" w:sz="0" w:space="0" w:color="auto"/>
        <w:bottom w:val="none" w:sz="0" w:space="0" w:color="auto"/>
        <w:right w:val="none" w:sz="0" w:space="0" w:color="auto"/>
      </w:divBdr>
      <w:divsChild>
        <w:div w:id="76564369">
          <w:marLeft w:val="0"/>
          <w:marRight w:val="0"/>
          <w:marTop w:val="0"/>
          <w:marBottom w:val="0"/>
          <w:divBdr>
            <w:top w:val="none" w:sz="0" w:space="0" w:color="auto"/>
            <w:left w:val="none" w:sz="0" w:space="0" w:color="auto"/>
            <w:bottom w:val="none" w:sz="0" w:space="0" w:color="auto"/>
            <w:right w:val="none" w:sz="0" w:space="0" w:color="auto"/>
          </w:divBdr>
        </w:div>
        <w:div w:id="2008167499">
          <w:marLeft w:val="0"/>
          <w:marRight w:val="0"/>
          <w:marTop w:val="0"/>
          <w:marBottom w:val="0"/>
          <w:divBdr>
            <w:top w:val="none" w:sz="0" w:space="0" w:color="auto"/>
            <w:left w:val="none" w:sz="0" w:space="0" w:color="auto"/>
            <w:bottom w:val="none" w:sz="0" w:space="0" w:color="auto"/>
            <w:right w:val="none" w:sz="0" w:space="0" w:color="auto"/>
          </w:divBdr>
          <w:divsChild>
            <w:div w:id="294068406">
              <w:marLeft w:val="0"/>
              <w:marRight w:val="0"/>
              <w:marTop w:val="0"/>
              <w:marBottom w:val="0"/>
              <w:divBdr>
                <w:top w:val="none" w:sz="0" w:space="0" w:color="auto"/>
                <w:left w:val="none" w:sz="0" w:space="0" w:color="auto"/>
                <w:bottom w:val="none" w:sz="0" w:space="0" w:color="auto"/>
                <w:right w:val="none" w:sz="0" w:space="0" w:color="auto"/>
              </w:divBdr>
            </w:div>
          </w:divsChild>
        </w:div>
        <w:div w:id="1202016437">
          <w:marLeft w:val="0"/>
          <w:marRight w:val="0"/>
          <w:marTop w:val="0"/>
          <w:marBottom w:val="0"/>
          <w:divBdr>
            <w:top w:val="none" w:sz="0" w:space="0" w:color="auto"/>
            <w:left w:val="none" w:sz="0" w:space="0" w:color="auto"/>
            <w:bottom w:val="none" w:sz="0" w:space="0" w:color="auto"/>
            <w:right w:val="none" w:sz="0" w:space="0" w:color="auto"/>
          </w:divBdr>
        </w:div>
        <w:div w:id="220988794">
          <w:marLeft w:val="0"/>
          <w:marRight w:val="0"/>
          <w:marTop w:val="0"/>
          <w:marBottom w:val="0"/>
          <w:divBdr>
            <w:top w:val="none" w:sz="0" w:space="0" w:color="auto"/>
            <w:left w:val="none" w:sz="0" w:space="0" w:color="auto"/>
            <w:bottom w:val="none" w:sz="0" w:space="0" w:color="auto"/>
            <w:right w:val="none" w:sz="0" w:space="0" w:color="auto"/>
          </w:divBdr>
          <w:divsChild>
            <w:div w:id="1515420818">
              <w:marLeft w:val="0"/>
              <w:marRight w:val="0"/>
              <w:marTop w:val="0"/>
              <w:marBottom w:val="0"/>
              <w:divBdr>
                <w:top w:val="none" w:sz="0" w:space="0" w:color="auto"/>
                <w:left w:val="none" w:sz="0" w:space="0" w:color="auto"/>
                <w:bottom w:val="none" w:sz="0" w:space="0" w:color="auto"/>
                <w:right w:val="none" w:sz="0" w:space="0" w:color="auto"/>
              </w:divBdr>
            </w:div>
          </w:divsChild>
        </w:div>
        <w:div w:id="523792070">
          <w:marLeft w:val="0"/>
          <w:marRight w:val="0"/>
          <w:marTop w:val="0"/>
          <w:marBottom w:val="0"/>
          <w:divBdr>
            <w:top w:val="none" w:sz="0" w:space="0" w:color="auto"/>
            <w:left w:val="none" w:sz="0" w:space="0" w:color="auto"/>
            <w:bottom w:val="none" w:sz="0" w:space="0" w:color="auto"/>
            <w:right w:val="none" w:sz="0" w:space="0" w:color="auto"/>
          </w:divBdr>
        </w:div>
        <w:div w:id="258373155">
          <w:marLeft w:val="0"/>
          <w:marRight w:val="0"/>
          <w:marTop w:val="0"/>
          <w:marBottom w:val="0"/>
          <w:divBdr>
            <w:top w:val="none" w:sz="0" w:space="0" w:color="auto"/>
            <w:left w:val="none" w:sz="0" w:space="0" w:color="auto"/>
            <w:bottom w:val="none" w:sz="0" w:space="0" w:color="auto"/>
            <w:right w:val="none" w:sz="0" w:space="0" w:color="auto"/>
          </w:divBdr>
          <w:divsChild>
            <w:div w:id="1348561968">
              <w:marLeft w:val="0"/>
              <w:marRight w:val="0"/>
              <w:marTop w:val="0"/>
              <w:marBottom w:val="0"/>
              <w:divBdr>
                <w:top w:val="none" w:sz="0" w:space="0" w:color="auto"/>
                <w:left w:val="none" w:sz="0" w:space="0" w:color="auto"/>
                <w:bottom w:val="none" w:sz="0" w:space="0" w:color="auto"/>
                <w:right w:val="none" w:sz="0" w:space="0" w:color="auto"/>
              </w:divBdr>
            </w:div>
          </w:divsChild>
        </w:div>
        <w:div w:id="971984699">
          <w:marLeft w:val="0"/>
          <w:marRight w:val="0"/>
          <w:marTop w:val="0"/>
          <w:marBottom w:val="0"/>
          <w:divBdr>
            <w:top w:val="none" w:sz="0" w:space="0" w:color="auto"/>
            <w:left w:val="none" w:sz="0" w:space="0" w:color="auto"/>
            <w:bottom w:val="none" w:sz="0" w:space="0" w:color="auto"/>
            <w:right w:val="none" w:sz="0" w:space="0" w:color="auto"/>
          </w:divBdr>
        </w:div>
        <w:div w:id="560753910">
          <w:marLeft w:val="0"/>
          <w:marRight w:val="0"/>
          <w:marTop w:val="0"/>
          <w:marBottom w:val="0"/>
          <w:divBdr>
            <w:top w:val="none" w:sz="0" w:space="0" w:color="auto"/>
            <w:left w:val="none" w:sz="0" w:space="0" w:color="auto"/>
            <w:bottom w:val="none" w:sz="0" w:space="0" w:color="auto"/>
            <w:right w:val="none" w:sz="0" w:space="0" w:color="auto"/>
          </w:divBdr>
          <w:divsChild>
            <w:div w:id="773944919">
              <w:marLeft w:val="0"/>
              <w:marRight w:val="0"/>
              <w:marTop w:val="0"/>
              <w:marBottom w:val="0"/>
              <w:divBdr>
                <w:top w:val="none" w:sz="0" w:space="0" w:color="auto"/>
                <w:left w:val="none" w:sz="0" w:space="0" w:color="auto"/>
                <w:bottom w:val="none" w:sz="0" w:space="0" w:color="auto"/>
                <w:right w:val="none" w:sz="0" w:space="0" w:color="auto"/>
              </w:divBdr>
            </w:div>
          </w:divsChild>
        </w:div>
        <w:div w:id="785270901">
          <w:marLeft w:val="0"/>
          <w:marRight w:val="0"/>
          <w:marTop w:val="0"/>
          <w:marBottom w:val="0"/>
          <w:divBdr>
            <w:top w:val="none" w:sz="0" w:space="0" w:color="auto"/>
            <w:left w:val="none" w:sz="0" w:space="0" w:color="auto"/>
            <w:bottom w:val="none" w:sz="0" w:space="0" w:color="auto"/>
            <w:right w:val="none" w:sz="0" w:space="0" w:color="auto"/>
          </w:divBdr>
        </w:div>
        <w:div w:id="309865318">
          <w:marLeft w:val="0"/>
          <w:marRight w:val="0"/>
          <w:marTop w:val="0"/>
          <w:marBottom w:val="0"/>
          <w:divBdr>
            <w:top w:val="none" w:sz="0" w:space="0" w:color="auto"/>
            <w:left w:val="none" w:sz="0" w:space="0" w:color="auto"/>
            <w:bottom w:val="none" w:sz="0" w:space="0" w:color="auto"/>
            <w:right w:val="none" w:sz="0" w:space="0" w:color="auto"/>
          </w:divBdr>
          <w:divsChild>
            <w:div w:id="1517422139">
              <w:marLeft w:val="0"/>
              <w:marRight w:val="0"/>
              <w:marTop w:val="0"/>
              <w:marBottom w:val="0"/>
              <w:divBdr>
                <w:top w:val="none" w:sz="0" w:space="0" w:color="auto"/>
                <w:left w:val="none" w:sz="0" w:space="0" w:color="auto"/>
                <w:bottom w:val="none" w:sz="0" w:space="0" w:color="auto"/>
                <w:right w:val="none" w:sz="0" w:space="0" w:color="auto"/>
              </w:divBdr>
            </w:div>
          </w:divsChild>
        </w:div>
        <w:div w:id="2119250200">
          <w:marLeft w:val="0"/>
          <w:marRight w:val="0"/>
          <w:marTop w:val="0"/>
          <w:marBottom w:val="0"/>
          <w:divBdr>
            <w:top w:val="none" w:sz="0" w:space="0" w:color="auto"/>
            <w:left w:val="none" w:sz="0" w:space="0" w:color="auto"/>
            <w:bottom w:val="none" w:sz="0" w:space="0" w:color="auto"/>
            <w:right w:val="none" w:sz="0" w:space="0" w:color="auto"/>
          </w:divBdr>
        </w:div>
        <w:div w:id="784885293">
          <w:marLeft w:val="0"/>
          <w:marRight w:val="0"/>
          <w:marTop w:val="0"/>
          <w:marBottom w:val="0"/>
          <w:divBdr>
            <w:top w:val="none" w:sz="0" w:space="0" w:color="auto"/>
            <w:left w:val="none" w:sz="0" w:space="0" w:color="auto"/>
            <w:bottom w:val="none" w:sz="0" w:space="0" w:color="auto"/>
            <w:right w:val="none" w:sz="0" w:space="0" w:color="auto"/>
          </w:divBdr>
          <w:divsChild>
            <w:div w:id="206453645">
              <w:marLeft w:val="0"/>
              <w:marRight w:val="0"/>
              <w:marTop w:val="0"/>
              <w:marBottom w:val="0"/>
              <w:divBdr>
                <w:top w:val="none" w:sz="0" w:space="0" w:color="auto"/>
                <w:left w:val="none" w:sz="0" w:space="0" w:color="auto"/>
                <w:bottom w:val="none" w:sz="0" w:space="0" w:color="auto"/>
                <w:right w:val="none" w:sz="0" w:space="0" w:color="auto"/>
              </w:divBdr>
            </w:div>
          </w:divsChild>
        </w:div>
        <w:div w:id="1984504743">
          <w:marLeft w:val="0"/>
          <w:marRight w:val="0"/>
          <w:marTop w:val="0"/>
          <w:marBottom w:val="0"/>
          <w:divBdr>
            <w:top w:val="none" w:sz="0" w:space="0" w:color="auto"/>
            <w:left w:val="none" w:sz="0" w:space="0" w:color="auto"/>
            <w:bottom w:val="none" w:sz="0" w:space="0" w:color="auto"/>
            <w:right w:val="none" w:sz="0" w:space="0" w:color="auto"/>
          </w:divBdr>
        </w:div>
        <w:div w:id="567768380">
          <w:marLeft w:val="0"/>
          <w:marRight w:val="0"/>
          <w:marTop w:val="0"/>
          <w:marBottom w:val="0"/>
          <w:divBdr>
            <w:top w:val="none" w:sz="0" w:space="0" w:color="auto"/>
            <w:left w:val="none" w:sz="0" w:space="0" w:color="auto"/>
            <w:bottom w:val="none" w:sz="0" w:space="0" w:color="auto"/>
            <w:right w:val="none" w:sz="0" w:space="0" w:color="auto"/>
          </w:divBdr>
          <w:divsChild>
            <w:div w:id="1476529571">
              <w:marLeft w:val="0"/>
              <w:marRight w:val="0"/>
              <w:marTop w:val="0"/>
              <w:marBottom w:val="0"/>
              <w:divBdr>
                <w:top w:val="none" w:sz="0" w:space="0" w:color="auto"/>
                <w:left w:val="none" w:sz="0" w:space="0" w:color="auto"/>
                <w:bottom w:val="none" w:sz="0" w:space="0" w:color="auto"/>
                <w:right w:val="none" w:sz="0" w:space="0" w:color="auto"/>
              </w:divBdr>
            </w:div>
          </w:divsChild>
        </w:div>
        <w:div w:id="351080270">
          <w:marLeft w:val="0"/>
          <w:marRight w:val="0"/>
          <w:marTop w:val="300"/>
          <w:marBottom w:val="0"/>
          <w:divBdr>
            <w:top w:val="none" w:sz="0" w:space="0" w:color="auto"/>
            <w:left w:val="none" w:sz="0" w:space="0" w:color="auto"/>
            <w:bottom w:val="none" w:sz="0" w:space="0" w:color="auto"/>
            <w:right w:val="none" w:sz="0" w:space="0" w:color="auto"/>
          </w:divBdr>
          <w:divsChild>
            <w:div w:id="80641971">
              <w:marLeft w:val="0"/>
              <w:marRight w:val="0"/>
              <w:marTop w:val="0"/>
              <w:marBottom w:val="0"/>
              <w:divBdr>
                <w:top w:val="none" w:sz="0" w:space="0" w:color="auto"/>
                <w:left w:val="none" w:sz="0" w:space="0" w:color="auto"/>
                <w:bottom w:val="none" w:sz="0" w:space="0" w:color="auto"/>
                <w:right w:val="none" w:sz="0" w:space="0" w:color="auto"/>
              </w:divBdr>
              <w:divsChild>
                <w:div w:id="965815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552032">
          <w:marLeft w:val="0"/>
          <w:marRight w:val="0"/>
          <w:marTop w:val="300"/>
          <w:marBottom w:val="0"/>
          <w:divBdr>
            <w:top w:val="none" w:sz="0" w:space="0" w:color="auto"/>
            <w:left w:val="none" w:sz="0" w:space="0" w:color="auto"/>
            <w:bottom w:val="none" w:sz="0" w:space="0" w:color="auto"/>
            <w:right w:val="none" w:sz="0" w:space="0" w:color="auto"/>
          </w:divBdr>
          <w:divsChild>
            <w:div w:id="758864897">
              <w:marLeft w:val="0"/>
              <w:marRight w:val="0"/>
              <w:marTop w:val="0"/>
              <w:marBottom w:val="0"/>
              <w:divBdr>
                <w:top w:val="none" w:sz="0" w:space="0" w:color="auto"/>
                <w:left w:val="none" w:sz="0" w:space="0" w:color="auto"/>
                <w:bottom w:val="none" w:sz="0" w:space="0" w:color="auto"/>
                <w:right w:val="none" w:sz="0" w:space="0" w:color="auto"/>
              </w:divBdr>
              <w:divsChild>
                <w:div w:id="657851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90888">
          <w:marLeft w:val="0"/>
          <w:marRight w:val="0"/>
          <w:marTop w:val="300"/>
          <w:marBottom w:val="0"/>
          <w:divBdr>
            <w:top w:val="none" w:sz="0" w:space="0" w:color="auto"/>
            <w:left w:val="none" w:sz="0" w:space="0" w:color="auto"/>
            <w:bottom w:val="none" w:sz="0" w:space="0" w:color="auto"/>
            <w:right w:val="none" w:sz="0" w:space="0" w:color="auto"/>
          </w:divBdr>
          <w:divsChild>
            <w:div w:id="1673754516">
              <w:marLeft w:val="0"/>
              <w:marRight w:val="0"/>
              <w:marTop w:val="0"/>
              <w:marBottom w:val="0"/>
              <w:divBdr>
                <w:top w:val="none" w:sz="0" w:space="0" w:color="auto"/>
                <w:left w:val="none" w:sz="0" w:space="0" w:color="auto"/>
                <w:bottom w:val="none" w:sz="0" w:space="0" w:color="auto"/>
                <w:right w:val="none" w:sz="0" w:space="0" w:color="auto"/>
              </w:divBdr>
              <w:divsChild>
                <w:div w:id="207022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14200">
          <w:marLeft w:val="0"/>
          <w:marRight w:val="0"/>
          <w:marTop w:val="300"/>
          <w:marBottom w:val="0"/>
          <w:divBdr>
            <w:top w:val="none" w:sz="0" w:space="0" w:color="auto"/>
            <w:left w:val="none" w:sz="0" w:space="0" w:color="auto"/>
            <w:bottom w:val="none" w:sz="0" w:space="0" w:color="auto"/>
            <w:right w:val="none" w:sz="0" w:space="0" w:color="auto"/>
          </w:divBdr>
          <w:divsChild>
            <w:div w:id="155196865">
              <w:marLeft w:val="0"/>
              <w:marRight w:val="0"/>
              <w:marTop w:val="0"/>
              <w:marBottom w:val="0"/>
              <w:divBdr>
                <w:top w:val="none" w:sz="0" w:space="0" w:color="auto"/>
                <w:left w:val="none" w:sz="0" w:space="0" w:color="auto"/>
                <w:bottom w:val="none" w:sz="0" w:space="0" w:color="auto"/>
                <w:right w:val="none" w:sz="0" w:space="0" w:color="auto"/>
              </w:divBdr>
              <w:divsChild>
                <w:div w:id="1840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335135">
      <w:bodyDiv w:val="1"/>
      <w:marLeft w:val="0"/>
      <w:marRight w:val="0"/>
      <w:marTop w:val="0"/>
      <w:marBottom w:val="0"/>
      <w:divBdr>
        <w:top w:val="none" w:sz="0" w:space="0" w:color="auto"/>
        <w:left w:val="none" w:sz="0" w:space="0" w:color="auto"/>
        <w:bottom w:val="none" w:sz="0" w:space="0" w:color="auto"/>
        <w:right w:val="none" w:sz="0" w:space="0" w:color="auto"/>
      </w:divBdr>
      <w:divsChild>
        <w:div w:id="252514108">
          <w:marLeft w:val="0"/>
          <w:marRight w:val="0"/>
          <w:marTop w:val="0"/>
          <w:marBottom w:val="0"/>
          <w:divBdr>
            <w:top w:val="none" w:sz="0" w:space="0" w:color="auto"/>
            <w:left w:val="none" w:sz="0" w:space="0" w:color="auto"/>
            <w:bottom w:val="none" w:sz="0" w:space="0" w:color="auto"/>
            <w:right w:val="none" w:sz="0" w:space="0" w:color="auto"/>
          </w:divBdr>
        </w:div>
        <w:div w:id="1922981776">
          <w:marLeft w:val="0"/>
          <w:marRight w:val="0"/>
          <w:marTop w:val="0"/>
          <w:marBottom w:val="0"/>
          <w:divBdr>
            <w:top w:val="none" w:sz="0" w:space="0" w:color="auto"/>
            <w:left w:val="none" w:sz="0" w:space="0" w:color="auto"/>
            <w:bottom w:val="none" w:sz="0" w:space="0" w:color="auto"/>
            <w:right w:val="none" w:sz="0" w:space="0" w:color="auto"/>
          </w:divBdr>
          <w:divsChild>
            <w:div w:id="94375129">
              <w:marLeft w:val="0"/>
              <w:marRight w:val="0"/>
              <w:marTop w:val="0"/>
              <w:marBottom w:val="0"/>
              <w:divBdr>
                <w:top w:val="none" w:sz="0" w:space="0" w:color="auto"/>
                <w:left w:val="none" w:sz="0" w:space="0" w:color="auto"/>
                <w:bottom w:val="none" w:sz="0" w:space="0" w:color="auto"/>
                <w:right w:val="none" w:sz="0" w:space="0" w:color="auto"/>
              </w:divBdr>
            </w:div>
          </w:divsChild>
        </w:div>
        <w:div w:id="696349022">
          <w:marLeft w:val="0"/>
          <w:marRight w:val="0"/>
          <w:marTop w:val="0"/>
          <w:marBottom w:val="0"/>
          <w:divBdr>
            <w:top w:val="none" w:sz="0" w:space="0" w:color="auto"/>
            <w:left w:val="none" w:sz="0" w:space="0" w:color="auto"/>
            <w:bottom w:val="none" w:sz="0" w:space="0" w:color="auto"/>
            <w:right w:val="none" w:sz="0" w:space="0" w:color="auto"/>
          </w:divBdr>
        </w:div>
        <w:div w:id="2090492760">
          <w:marLeft w:val="0"/>
          <w:marRight w:val="0"/>
          <w:marTop w:val="0"/>
          <w:marBottom w:val="0"/>
          <w:divBdr>
            <w:top w:val="none" w:sz="0" w:space="0" w:color="auto"/>
            <w:left w:val="none" w:sz="0" w:space="0" w:color="auto"/>
            <w:bottom w:val="none" w:sz="0" w:space="0" w:color="auto"/>
            <w:right w:val="none" w:sz="0" w:space="0" w:color="auto"/>
          </w:divBdr>
          <w:divsChild>
            <w:div w:id="1455438575">
              <w:marLeft w:val="0"/>
              <w:marRight w:val="0"/>
              <w:marTop w:val="0"/>
              <w:marBottom w:val="0"/>
              <w:divBdr>
                <w:top w:val="none" w:sz="0" w:space="0" w:color="auto"/>
                <w:left w:val="none" w:sz="0" w:space="0" w:color="auto"/>
                <w:bottom w:val="none" w:sz="0" w:space="0" w:color="auto"/>
                <w:right w:val="none" w:sz="0" w:space="0" w:color="auto"/>
              </w:divBdr>
            </w:div>
          </w:divsChild>
        </w:div>
        <w:div w:id="1170027529">
          <w:marLeft w:val="0"/>
          <w:marRight w:val="0"/>
          <w:marTop w:val="0"/>
          <w:marBottom w:val="0"/>
          <w:divBdr>
            <w:top w:val="none" w:sz="0" w:space="0" w:color="auto"/>
            <w:left w:val="none" w:sz="0" w:space="0" w:color="auto"/>
            <w:bottom w:val="none" w:sz="0" w:space="0" w:color="auto"/>
            <w:right w:val="none" w:sz="0" w:space="0" w:color="auto"/>
          </w:divBdr>
        </w:div>
        <w:div w:id="38168406">
          <w:marLeft w:val="0"/>
          <w:marRight w:val="0"/>
          <w:marTop w:val="0"/>
          <w:marBottom w:val="0"/>
          <w:divBdr>
            <w:top w:val="none" w:sz="0" w:space="0" w:color="auto"/>
            <w:left w:val="none" w:sz="0" w:space="0" w:color="auto"/>
            <w:bottom w:val="none" w:sz="0" w:space="0" w:color="auto"/>
            <w:right w:val="none" w:sz="0" w:space="0" w:color="auto"/>
          </w:divBdr>
          <w:divsChild>
            <w:div w:id="1685207401">
              <w:marLeft w:val="0"/>
              <w:marRight w:val="0"/>
              <w:marTop w:val="0"/>
              <w:marBottom w:val="0"/>
              <w:divBdr>
                <w:top w:val="none" w:sz="0" w:space="0" w:color="auto"/>
                <w:left w:val="none" w:sz="0" w:space="0" w:color="auto"/>
                <w:bottom w:val="none" w:sz="0" w:space="0" w:color="auto"/>
                <w:right w:val="none" w:sz="0" w:space="0" w:color="auto"/>
              </w:divBdr>
            </w:div>
          </w:divsChild>
        </w:div>
        <w:div w:id="2057772697">
          <w:marLeft w:val="0"/>
          <w:marRight w:val="0"/>
          <w:marTop w:val="0"/>
          <w:marBottom w:val="0"/>
          <w:divBdr>
            <w:top w:val="none" w:sz="0" w:space="0" w:color="auto"/>
            <w:left w:val="none" w:sz="0" w:space="0" w:color="auto"/>
            <w:bottom w:val="none" w:sz="0" w:space="0" w:color="auto"/>
            <w:right w:val="none" w:sz="0" w:space="0" w:color="auto"/>
          </w:divBdr>
        </w:div>
        <w:div w:id="1822503797">
          <w:marLeft w:val="0"/>
          <w:marRight w:val="0"/>
          <w:marTop w:val="0"/>
          <w:marBottom w:val="0"/>
          <w:divBdr>
            <w:top w:val="none" w:sz="0" w:space="0" w:color="auto"/>
            <w:left w:val="none" w:sz="0" w:space="0" w:color="auto"/>
            <w:bottom w:val="none" w:sz="0" w:space="0" w:color="auto"/>
            <w:right w:val="none" w:sz="0" w:space="0" w:color="auto"/>
          </w:divBdr>
          <w:divsChild>
            <w:div w:id="1824154774">
              <w:marLeft w:val="0"/>
              <w:marRight w:val="0"/>
              <w:marTop w:val="0"/>
              <w:marBottom w:val="0"/>
              <w:divBdr>
                <w:top w:val="none" w:sz="0" w:space="0" w:color="auto"/>
                <w:left w:val="none" w:sz="0" w:space="0" w:color="auto"/>
                <w:bottom w:val="none" w:sz="0" w:space="0" w:color="auto"/>
                <w:right w:val="none" w:sz="0" w:space="0" w:color="auto"/>
              </w:divBdr>
            </w:div>
          </w:divsChild>
        </w:div>
        <w:div w:id="958990753">
          <w:marLeft w:val="0"/>
          <w:marRight w:val="0"/>
          <w:marTop w:val="0"/>
          <w:marBottom w:val="0"/>
          <w:divBdr>
            <w:top w:val="none" w:sz="0" w:space="0" w:color="auto"/>
            <w:left w:val="none" w:sz="0" w:space="0" w:color="auto"/>
            <w:bottom w:val="none" w:sz="0" w:space="0" w:color="auto"/>
            <w:right w:val="none" w:sz="0" w:space="0" w:color="auto"/>
          </w:divBdr>
        </w:div>
        <w:div w:id="291833319">
          <w:marLeft w:val="0"/>
          <w:marRight w:val="0"/>
          <w:marTop w:val="0"/>
          <w:marBottom w:val="0"/>
          <w:divBdr>
            <w:top w:val="none" w:sz="0" w:space="0" w:color="auto"/>
            <w:left w:val="none" w:sz="0" w:space="0" w:color="auto"/>
            <w:bottom w:val="none" w:sz="0" w:space="0" w:color="auto"/>
            <w:right w:val="none" w:sz="0" w:space="0" w:color="auto"/>
          </w:divBdr>
          <w:divsChild>
            <w:div w:id="1954316194">
              <w:marLeft w:val="0"/>
              <w:marRight w:val="0"/>
              <w:marTop w:val="0"/>
              <w:marBottom w:val="0"/>
              <w:divBdr>
                <w:top w:val="none" w:sz="0" w:space="0" w:color="auto"/>
                <w:left w:val="none" w:sz="0" w:space="0" w:color="auto"/>
                <w:bottom w:val="none" w:sz="0" w:space="0" w:color="auto"/>
                <w:right w:val="none" w:sz="0" w:space="0" w:color="auto"/>
              </w:divBdr>
            </w:div>
          </w:divsChild>
        </w:div>
        <w:div w:id="2094668160">
          <w:marLeft w:val="0"/>
          <w:marRight w:val="0"/>
          <w:marTop w:val="0"/>
          <w:marBottom w:val="0"/>
          <w:divBdr>
            <w:top w:val="none" w:sz="0" w:space="0" w:color="auto"/>
            <w:left w:val="none" w:sz="0" w:space="0" w:color="auto"/>
            <w:bottom w:val="none" w:sz="0" w:space="0" w:color="auto"/>
            <w:right w:val="none" w:sz="0" w:space="0" w:color="auto"/>
          </w:divBdr>
        </w:div>
        <w:div w:id="816725127">
          <w:marLeft w:val="0"/>
          <w:marRight w:val="0"/>
          <w:marTop w:val="0"/>
          <w:marBottom w:val="0"/>
          <w:divBdr>
            <w:top w:val="none" w:sz="0" w:space="0" w:color="auto"/>
            <w:left w:val="none" w:sz="0" w:space="0" w:color="auto"/>
            <w:bottom w:val="none" w:sz="0" w:space="0" w:color="auto"/>
            <w:right w:val="none" w:sz="0" w:space="0" w:color="auto"/>
          </w:divBdr>
          <w:divsChild>
            <w:div w:id="1215849493">
              <w:marLeft w:val="0"/>
              <w:marRight w:val="0"/>
              <w:marTop w:val="0"/>
              <w:marBottom w:val="0"/>
              <w:divBdr>
                <w:top w:val="none" w:sz="0" w:space="0" w:color="auto"/>
                <w:left w:val="none" w:sz="0" w:space="0" w:color="auto"/>
                <w:bottom w:val="none" w:sz="0" w:space="0" w:color="auto"/>
                <w:right w:val="none" w:sz="0" w:space="0" w:color="auto"/>
              </w:divBdr>
            </w:div>
          </w:divsChild>
        </w:div>
        <w:div w:id="454064089">
          <w:marLeft w:val="0"/>
          <w:marRight w:val="0"/>
          <w:marTop w:val="0"/>
          <w:marBottom w:val="0"/>
          <w:divBdr>
            <w:top w:val="none" w:sz="0" w:space="0" w:color="auto"/>
            <w:left w:val="none" w:sz="0" w:space="0" w:color="auto"/>
            <w:bottom w:val="none" w:sz="0" w:space="0" w:color="auto"/>
            <w:right w:val="none" w:sz="0" w:space="0" w:color="auto"/>
          </w:divBdr>
        </w:div>
        <w:div w:id="550118230">
          <w:marLeft w:val="0"/>
          <w:marRight w:val="0"/>
          <w:marTop w:val="0"/>
          <w:marBottom w:val="0"/>
          <w:divBdr>
            <w:top w:val="none" w:sz="0" w:space="0" w:color="auto"/>
            <w:left w:val="none" w:sz="0" w:space="0" w:color="auto"/>
            <w:bottom w:val="none" w:sz="0" w:space="0" w:color="auto"/>
            <w:right w:val="none" w:sz="0" w:space="0" w:color="auto"/>
          </w:divBdr>
          <w:divsChild>
            <w:div w:id="2075202168">
              <w:marLeft w:val="0"/>
              <w:marRight w:val="0"/>
              <w:marTop w:val="0"/>
              <w:marBottom w:val="0"/>
              <w:divBdr>
                <w:top w:val="none" w:sz="0" w:space="0" w:color="auto"/>
                <w:left w:val="none" w:sz="0" w:space="0" w:color="auto"/>
                <w:bottom w:val="none" w:sz="0" w:space="0" w:color="auto"/>
                <w:right w:val="none" w:sz="0" w:space="0" w:color="auto"/>
              </w:divBdr>
            </w:div>
          </w:divsChild>
        </w:div>
        <w:div w:id="1235168090">
          <w:marLeft w:val="0"/>
          <w:marRight w:val="0"/>
          <w:marTop w:val="300"/>
          <w:marBottom w:val="0"/>
          <w:divBdr>
            <w:top w:val="none" w:sz="0" w:space="0" w:color="auto"/>
            <w:left w:val="none" w:sz="0" w:space="0" w:color="auto"/>
            <w:bottom w:val="none" w:sz="0" w:space="0" w:color="auto"/>
            <w:right w:val="none" w:sz="0" w:space="0" w:color="auto"/>
          </w:divBdr>
          <w:divsChild>
            <w:div w:id="708916086">
              <w:marLeft w:val="0"/>
              <w:marRight w:val="0"/>
              <w:marTop w:val="0"/>
              <w:marBottom w:val="0"/>
              <w:divBdr>
                <w:top w:val="none" w:sz="0" w:space="0" w:color="auto"/>
                <w:left w:val="none" w:sz="0" w:space="0" w:color="auto"/>
                <w:bottom w:val="none" w:sz="0" w:space="0" w:color="auto"/>
                <w:right w:val="none" w:sz="0" w:space="0" w:color="auto"/>
              </w:divBdr>
              <w:divsChild>
                <w:div w:id="101037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227792">
          <w:marLeft w:val="0"/>
          <w:marRight w:val="0"/>
          <w:marTop w:val="300"/>
          <w:marBottom w:val="0"/>
          <w:divBdr>
            <w:top w:val="none" w:sz="0" w:space="0" w:color="auto"/>
            <w:left w:val="none" w:sz="0" w:space="0" w:color="auto"/>
            <w:bottom w:val="none" w:sz="0" w:space="0" w:color="auto"/>
            <w:right w:val="none" w:sz="0" w:space="0" w:color="auto"/>
          </w:divBdr>
          <w:divsChild>
            <w:div w:id="890775006">
              <w:marLeft w:val="0"/>
              <w:marRight w:val="0"/>
              <w:marTop w:val="0"/>
              <w:marBottom w:val="0"/>
              <w:divBdr>
                <w:top w:val="none" w:sz="0" w:space="0" w:color="auto"/>
                <w:left w:val="none" w:sz="0" w:space="0" w:color="auto"/>
                <w:bottom w:val="none" w:sz="0" w:space="0" w:color="auto"/>
                <w:right w:val="none" w:sz="0" w:space="0" w:color="auto"/>
              </w:divBdr>
              <w:divsChild>
                <w:div w:id="61171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47961">
          <w:marLeft w:val="0"/>
          <w:marRight w:val="0"/>
          <w:marTop w:val="300"/>
          <w:marBottom w:val="0"/>
          <w:divBdr>
            <w:top w:val="none" w:sz="0" w:space="0" w:color="auto"/>
            <w:left w:val="none" w:sz="0" w:space="0" w:color="auto"/>
            <w:bottom w:val="none" w:sz="0" w:space="0" w:color="auto"/>
            <w:right w:val="none" w:sz="0" w:space="0" w:color="auto"/>
          </w:divBdr>
          <w:divsChild>
            <w:div w:id="788670975">
              <w:marLeft w:val="0"/>
              <w:marRight w:val="0"/>
              <w:marTop w:val="0"/>
              <w:marBottom w:val="0"/>
              <w:divBdr>
                <w:top w:val="none" w:sz="0" w:space="0" w:color="auto"/>
                <w:left w:val="none" w:sz="0" w:space="0" w:color="auto"/>
                <w:bottom w:val="none" w:sz="0" w:space="0" w:color="auto"/>
                <w:right w:val="none" w:sz="0" w:space="0" w:color="auto"/>
              </w:divBdr>
              <w:divsChild>
                <w:div w:id="202389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8638">
          <w:marLeft w:val="0"/>
          <w:marRight w:val="0"/>
          <w:marTop w:val="300"/>
          <w:marBottom w:val="0"/>
          <w:divBdr>
            <w:top w:val="none" w:sz="0" w:space="0" w:color="auto"/>
            <w:left w:val="none" w:sz="0" w:space="0" w:color="auto"/>
            <w:bottom w:val="none" w:sz="0" w:space="0" w:color="auto"/>
            <w:right w:val="none" w:sz="0" w:space="0" w:color="auto"/>
          </w:divBdr>
          <w:divsChild>
            <w:div w:id="686712805">
              <w:marLeft w:val="0"/>
              <w:marRight w:val="0"/>
              <w:marTop w:val="0"/>
              <w:marBottom w:val="0"/>
              <w:divBdr>
                <w:top w:val="none" w:sz="0" w:space="0" w:color="auto"/>
                <w:left w:val="none" w:sz="0" w:space="0" w:color="auto"/>
                <w:bottom w:val="none" w:sz="0" w:space="0" w:color="auto"/>
                <w:right w:val="none" w:sz="0" w:space="0" w:color="auto"/>
              </w:divBdr>
              <w:divsChild>
                <w:div w:id="55740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8414154">
      <w:bodyDiv w:val="1"/>
      <w:marLeft w:val="0"/>
      <w:marRight w:val="0"/>
      <w:marTop w:val="0"/>
      <w:marBottom w:val="0"/>
      <w:divBdr>
        <w:top w:val="none" w:sz="0" w:space="0" w:color="auto"/>
        <w:left w:val="none" w:sz="0" w:space="0" w:color="auto"/>
        <w:bottom w:val="none" w:sz="0" w:space="0" w:color="auto"/>
        <w:right w:val="none" w:sz="0" w:space="0" w:color="auto"/>
      </w:divBdr>
      <w:divsChild>
        <w:div w:id="1442528289">
          <w:marLeft w:val="0"/>
          <w:marRight w:val="0"/>
          <w:marTop w:val="0"/>
          <w:marBottom w:val="0"/>
          <w:divBdr>
            <w:top w:val="none" w:sz="0" w:space="0" w:color="auto"/>
            <w:left w:val="none" w:sz="0" w:space="0" w:color="auto"/>
            <w:bottom w:val="none" w:sz="0" w:space="0" w:color="auto"/>
            <w:right w:val="none" w:sz="0" w:space="0" w:color="auto"/>
          </w:divBdr>
        </w:div>
        <w:div w:id="570428317">
          <w:marLeft w:val="0"/>
          <w:marRight w:val="0"/>
          <w:marTop w:val="0"/>
          <w:marBottom w:val="0"/>
          <w:divBdr>
            <w:top w:val="none" w:sz="0" w:space="0" w:color="auto"/>
            <w:left w:val="none" w:sz="0" w:space="0" w:color="auto"/>
            <w:bottom w:val="none" w:sz="0" w:space="0" w:color="auto"/>
            <w:right w:val="none" w:sz="0" w:space="0" w:color="auto"/>
          </w:divBdr>
          <w:divsChild>
            <w:div w:id="1337539249">
              <w:marLeft w:val="0"/>
              <w:marRight w:val="0"/>
              <w:marTop w:val="0"/>
              <w:marBottom w:val="0"/>
              <w:divBdr>
                <w:top w:val="none" w:sz="0" w:space="0" w:color="auto"/>
                <w:left w:val="none" w:sz="0" w:space="0" w:color="auto"/>
                <w:bottom w:val="none" w:sz="0" w:space="0" w:color="auto"/>
                <w:right w:val="none" w:sz="0" w:space="0" w:color="auto"/>
              </w:divBdr>
            </w:div>
          </w:divsChild>
        </w:div>
        <w:div w:id="535117880">
          <w:marLeft w:val="0"/>
          <w:marRight w:val="0"/>
          <w:marTop w:val="0"/>
          <w:marBottom w:val="0"/>
          <w:divBdr>
            <w:top w:val="none" w:sz="0" w:space="0" w:color="auto"/>
            <w:left w:val="none" w:sz="0" w:space="0" w:color="auto"/>
            <w:bottom w:val="none" w:sz="0" w:space="0" w:color="auto"/>
            <w:right w:val="none" w:sz="0" w:space="0" w:color="auto"/>
          </w:divBdr>
        </w:div>
        <w:div w:id="1007944749">
          <w:marLeft w:val="0"/>
          <w:marRight w:val="0"/>
          <w:marTop w:val="0"/>
          <w:marBottom w:val="0"/>
          <w:divBdr>
            <w:top w:val="none" w:sz="0" w:space="0" w:color="auto"/>
            <w:left w:val="none" w:sz="0" w:space="0" w:color="auto"/>
            <w:bottom w:val="none" w:sz="0" w:space="0" w:color="auto"/>
            <w:right w:val="none" w:sz="0" w:space="0" w:color="auto"/>
          </w:divBdr>
          <w:divsChild>
            <w:div w:id="759569595">
              <w:marLeft w:val="0"/>
              <w:marRight w:val="0"/>
              <w:marTop w:val="0"/>
              <w:marBottom w:val="0"/>
              <w:divBdr>
                <w:top w:val="none" w:sz="0" w:space="0" w:color="auto"/>
                <w:left w:val="none" w:sz="0" w:space="0" w:color="auto"/>
                <w:bottom w:val="none" w:sz="0" w:space="0" w:color="auto"/>
                <w:right w:val="none" w:sz="0" w:space="0" w:color="auto"/>
              </w:divBdr>
            </w:div>
          </w:divsChild>
        </w:div>
        <w:div w:id="736827198">
          <w:marLeft w:val="0"/>
          <w:marRight w:val="0"/>
          <w:marTop w:val="0"/>
          <w:marBottom w:val="0"/>
          <w:divBdr>
            <w:top w:val="none" w:sz="0" w:space="0" w:color="auto"/>
            <w:left w:val="none" w:sz="0" w:space="0" w:color="auto"/>
            <w:bottom w:val="none" w:sz="0" w:space="0" w:color="auto"/>
            <w:right w:val="none" w:sz="0" w:space="0" w:color="auto"/>
          </w:divBdr>
        </w:div>
        <w:div w:id="1856460741">
          <w:marLeft w:val="0"/>
          <w:marRight w:val="0"/>
          <w:marTop w:val="0"/>
          <w:marBottom w:val="0"/>
          <w:divBdr>
            <w:top w:val="none" w:sz="0" w:space="0" w:color="auto"/>
            <w:left w:val="none" w:sz="0" w:space="0" w:color="auto"/>
            <w:bottom w:val="none" w:sz="0" w:space="0" w:color="auto"/>
            <w:right w:val="none" w:sz="0" w:space="0" w:color="auto"/>
          </w:divBdr>
          <w:divsChild>
            <w:div w:id="1030030646">
              <w:marLeft w:val="0"/>
              <w:marRight w:val="0"/>
              <w:marTop w:val="0"/>
              <w:marBottom w:val="0"/>
              <w:divBdr>
                <w:top w:val="none" w:sz="0" w:space="0" w:color="auto"/>
                <w:left w:val="none" w:sz="0" w:space="0" w:color="auto"/>
                <w:bottom w:val="none" w:sz="0" w:space="0" w:color="auto"/>
                <w:right w:val="none" w:sz="0" w:space="0" w:color="auto"/>
              </w:divBdr>
            </w:div>
          </w:divsChild>
        </w:div>
        <w:div w:id="1377239275">
          <w:marLeft w:val="0"/>
          <w:marRight w:val="0"/>
          <w:marTop w:val="0"/>
          <w:marBottom w:val="0"/>
          <w:divBdr>
            <w:top w:val="none" w:sz="0" w:space="0" w:color="auto"/>
            <w:left w:val="none" w:sz="0" w:space="0" w:color="auto"/>
            <w:bottom w:val="none" w:sz="0" w:space="0" w:color="auto"/>
            <w:right w:val="none" w:sz="0" w:space="0" w:color="auto"/>
          </w:divBdr>
        </w:div>
        <w:div w:id="1736197872">
          <w:marLeft w:val="0"/>
          <w:marRight w:val="0"/>
          <w:marTop w:val="0"/>
          <w:marBottom w:val="0"/>
          <w:divBdr>
            <w:top w:val="none" w:sz="0" w:space="0" w:color="auto"/>
            <w:left w:val="none" w:sz="0" w:space="0" w:color="auto"/>
            <w:bottom w:val="none" w:sz="0" w:space="0" w:color="auto"/>
            <w:right w:val="none" w:sz="0" w:space="0" w:color="auto"/>
          </w:divBdr>
          <w:divsChild>
            <w:div w:id="1121612180">
              <w:marLeft w:val="0"/>
              <w:marRight w:val="0"/>
              <w:marTop w:val="0"/>
              <w:marBottom w:val="0"/>
              <w:divBdr>
                <w:top w:val="none" w:sz="0" w:space="0" w:color="auto"/>
                <w:left w:val="none" w:sz="0" w:space="0" w:color="auto"/>
                <w:bottom w:val="none" w:sz="0" w:space="0" w:color="auto"/>
                <w:right w:val="none" w:sz="0" w:space="0" w:color="auto"/>
              </w:divBdr>
            </w:div>
          </w:divsChild>
        </w:div>
        <w:div w:id="2047631752">
          <w:marLeft w:val="0"/>
          <w:marRight w:val="0"/>
          <w:marTop w:val="0"/>
          <w:marBottom w:val="0"/>
          <w:divBdr>
            <w:top w:val="none" w:sz="0" w:space="0" w:color="auto"/>
            <w:left w:val="none" w:sz="0" w:space="0" w:color="auto"/>
            <w:bottom w:val="none" w:sz="0" w:space="0" w:color="auto"/>
            <w:right w:val="none" w:sz="0" w:space="0" w:color="auto"/>
          </w:divBdr>
        </w:div>
        <w:div w:id="1667903273">
          <w:marLeft w:val="0"/>
          <w:marRight w:val="0"/>
          <w:marTop w:val="0"/>
          <w:marBottom w:val="0"/>
          <w:divBdr>
            <w:top w:val="none" w:sz="0" w:space="0" w:color="auto"/>
            <w:left w:val="none" w:sz="0" w:space="0" w:color="auto"/>
            <w:bottom w:val="none" w:sz="0" w:space="0" w:color="auto"/>
            <w:right w:val="none" w:sz="0" w:space="0" w:color="auto"/>
          </w:divBdr>
          <w:divsChild>
            <w:div w:id="1051005419">
              <w:marLeft w:val="0"/>
              <w:marRight w:val="0"/>
              <w:marTop w:val="0"/>
              <w:marBottom w:val="0"/>
              <w:divBdr>
                <w:top w:val="none" w:sz="0" w:space="0" w:color="auto"/>
                <w:left w:val="none" w:sz="0" w:space="0" w:color="auto"/>
                <w:bottom w:val="none" w:sz="0" w:space="0" w:color="auto"/>
                <w:right w:val="none" w:sz="0" w:space="0" w:color="auto"/>
              </w:divBdr>
            </w:div>
          </w:divsChild>
        </w:div>
        <w:div w:id="1624996813">
          <w:marLeft w:val="0"/>
          <w:marRight w:val="0"/>
          <w:marTop w:val="0"/>
          <w:marBottom w:val="0"/>
          <w:divBdr>
            <w:top w:val="none" w:sz="0" w:space="0" w:color="auto"/>
            <w:left w:val="none" w:sz="0" w:space="0" w:color="auto"/>
            <w:bottom w:val="none" w:sz="0" w:space="0" w:color="auto"/>
            <w:right w:val="none" w:sz="0" w:space="0" w:color="auto"/>
          </w:divBdr>
        </w:div>
        <w:div w:id="922645310">
          <w:marLeft w:val="0"/>
          <w:marRight w:val="0"/>
          <w:marTop w:val="0"/>
          <w:marBottom w:val="0"/>
          <w:divBdr>
            <w:top w:val="none" w:sz="0" w:space="0" w:color="auto"/>
            <w:left w:val="none" w:sz="0" w:space="0" w:color="auto"/>
            <w:bottom w:val="none" w:sz="0" w:space="0" w:color="auto"/>
            <w:right w:val="none" w:sz="0" w:space="0" w:color="auto"/>
          </w:divBdr>
          <w:divsChild>
            <w:div w:id="23288096">
              <w:marLeft w:val="0"/>
              <w:marRight w:val="0"/>
              <w:marTop w:val="0"/>
              <w:marBottom w:val="0"/>
              <w:divBdr>
                <w:top w:val="none" w:sz="0" w:space="0" w:color="auto"/>
                <w:left w:val="none" w:sz="0" w:space="0" w:color="auto"/>
                <w:bottom w:val="none" w:sz="0" w:space="0" w:color="auto"/>
                <w:right w:val="none" w:sz="0" w:space="0" w:color="auto"/>
              </w:divBdr>
            </w:div>
          </w:divsChild>
        </w:div>
        <w:div w:id="1304504819">
          <w:marLeft w:val="0"/>
          <w:marRight w:val="0"/>
          <w:marTop w:val="0"/>
          <w:marBottom w:val="0"/>
          <w:divBdr>
            <w:top w:val="none" w:sz="0" w:space="0" w:color="auto"/>
            <w:left w:val="none" w:sz="0" w:space="0" w:color="auto"/>
            <w:bottom w:val="none" w:sz="0" w:space="0" w:color="auto"/>
            <w:right w:val="none" w:sz="0" w:space="0" w:color="auto"/>
          </w:divBdr>
        </w:div>
        <w:div w:id="2017074464">
          <w:marLeft w:val="0"/>
          <w:marRight w:val="0"/>
          <w:marTop w:val="0"/>
          <w:marBottom w:val="0"/>
          <w:divBdr>
            <w:top w:val="none" w:sz="0" w:space="0" w:color="auto"/>
            <w:left w:val="none" w:sz="0" w:space="0" w:color="auto"/>
            <w:bottom w:val="none" w:sz="0" w:space="0" w:color="auto"/>
            <w:right w:val="none" w:sz="0" w:space="0" w:color="auto"/>
          </w:divBdr>
          <w:divsChild>
            <w:div w:id="1705979857">
              <w:marLeft w:val="0"/>
              <w:marRight w:val="0"/>
              <w:marTop w:val="0"/>
              <w:marBottom w:val="0"/>
              <w:divBdr>
                <w:top w:val="none" w:sz="0" w:space="0" w:color="auto"/>
                <w:left w:val="none" w:sz="0" w:space="0" w:color="auto"/>
                <w:bottom w:val="none" w:sz="0" w:space="0" w:color="auto"/>
                <w:right w:val="none" w:sz="0" w:space="0" w:color="auto"/>
              </w:divBdr>
            </w:div>
          </w:divsChild>
        </w:div>
        <w:div w:id="1498426366">
          <w:marLeft w:val="0"/>
          <w:marRight w:val="0"/>
          <w:marTop w:val="300"/>
          <w:marBottom w:val="0"/>
          <w:divBdr>
            <w:top w:val="none" w:sz="0" w:space="0" w:color="auto"/>
            <w:left w:val="none" w:sz="0" w:space="0" w:color="auto"/>
            <w:bottom w:val="none" w:sz="0" w:space="0" w:color="auto"/>
            <w:right w:val="none" w:sz="0" w:space="0" w:color="auto"/>
          </w:divBdr>
          <w:divsChild>
            <w:div w:id="1773940385">
              <w:marLeft w:val="0"/>
              <w:marRight w:val="0"/>
              <w:marTop w:val="0"/>
              <w:marBottom w:val="0"/>
              <w:divBdr>
                <w:top w:val="none" w:sz="0" w:space="0" w:color="auto"/>
                <w:left w:val="none" w:sz="0" w:space="0" w:color="auto"/>
                <w:bottom w:val="none" w:sz="0" w:space="0" w:color="auto"/>
                <w:right w:val="none" w:sz="0" w:space="0" w:color="auto"/>
              </w:divBdr>
              <w:divsChild>
                <w:div w:id="19043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017178">
          <w:marLeft w:val="0"/>
          <w:marRight w:val="0"/>
          <w:marTop w:val="300"/>
          <w:marBottom w:val="0"/>
          <w:divBdr>
            <w:top w:val="none" w:sz="0" w:space="0" w:color="auto"/>
            <w:left w:val="none" w:sz="0" w:space="0" w:color="auto"/>
            <w:bottom w:val="none" w:sz="0" w:space="0" w:color="auto"/>
            <w:right w:val="none" w:sz="0" w:space="0" w:color="auto"/>
          </w:divBdr>
          <w:divsChild>
            <w:div w:id="284511107">
              <w:marLeft w:val="0"/>
              <w:marRight w:val="0"/>
              <w:marTop w:val="0"/>
              <w:marBottom w:val="0"/>
              <w:divBdr>
                <w:top w:val="none" w:sz="0" w:space="0" w:color="auto"/>
                <w:left w:val="none" w:sz="0" w:space="0" w:color="auto"/>
                <w:bottom w:val="none" w:sz="0" w:space="0" w:color="auto"/>
                <w:right w:val="none" w:sz="0" w:space="0" w:color="auto"/>
              </w:divBdr>
              <w:divsChild>
                <w:div w:id="1347830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074510">
          <w:marLeft w:val="0"/>
          <w:marRight w:val="0"/>
          <w:marTop w:val="300"/>
          <w:marBottom w:val="0"/>
          <w:divBdr>
            <w:top w:val="none" w:sz="0" w:space="0" w:color="auto"/>
            <w:left w:val="none" w:sz="0" w:space="0" w:color="auto"/>
            <w:bottom w:val="none" w:sz="0" w:space="0" w:color="auto"/>
            <w:right w:val="none" w:sz="0" w:space="0" w:color="auto"/>
          </w:divBdr>
          <w:divsChild>
            <w:div w:id="631248323">
              <w:marLeft w:val="0"/>
              <w:marRight w:val="0"/>
              <w:marTop w:val="0"/>
              <w:marBottom w:val="0"/>
              <w:divBdr>
                <w:top w:val="none" w:sz="0" w:space="0" w:color="auto"/>
                <w:left w:val="none" w:sz="0" w:space="0" w:color="auto"/>
                <w:bottom w:val="none" w:sz="0" w:space="0" w:color="auto"/>
                <w:right w:val="none" w:sz="0" w:space="0" w:color="auto"/>
              </w:divBdr>
              <w:divsChild>
                <w:div w:id="71122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989754">
          <w:marLeft w:val="0"/>
          <w:marRight w:val="0"/>
          <w:marTop w:val="300"/>
          <w:marBottom w:val="0"/>
          <w:divBdr>
            <w:top w:val="none" w:sz="0" w:space="0" w:color="auto"/>
            <w:left w:val="none" w:sz="0" w:space="0" w:color="auto"/>
            <w:bottom w:val="none" w:sz="0" w:space="0" w:color="auto"/>
            <w:right w:val="none" w:sz="0" w:space="0" w:color="auto"/>
          </w:divBdr>
          <w:divsChild>
            <w:div w:id="430709328">
              <w:marLeft w:val="0"/>
              <w:marRight w:val="0"/>
              <w:marTop w:val="0"/>
              <w:marBottom w:val="0"/>
              <w:divBdr>
                <w:top w:val="none" w:sz="0" w:space="0" w:color="auto"/>
                <w:left w:val="none" w:sz="0" w:space="0" w:color="auto"/>
                <w:bottom w:val="none" w:sz="0" w:space="0" w:color="auto"/>
                <w:right w:val="none" w:sz="0" w:space="0" w:color="auto"/>
              </w:divBdr>
              <w:divsChild>
                <w:div w:id="29251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3">
      <w:bodyDiv w:val="1"/>
      <w:marLeft w:val="0"/>
      <w:marRight w:val="0"/>
      <w:marTop w:val="0"/>
      <w:marBottom w:val="0"/>
      <w:divBdr>
        <w:top w:val="none" w:sz="0" w:space="0" w:color="auto"/>
        <w:left w:val="none" w:sz="0" w:space="0" w:color="auto"/>
        <w:bottom w:val="none" w:sz="0" w:space="0" w:color="auto"/>
        <w:right w:val="none" w:sz="0" w:space="0" w:color="auto"/>
      </w:divBdr>
      <w:divsChild>
        <w:div w:id="1281104758">
          <w:marLeft w:val="0"/>
          <w:marRight w:val="0"/>
          <w:marTop w:val="0"/>
          <w:marBottom w:val="0"/>
          <w:divBdr>
            <w:top w:val="none" w:sz="0" w:space="0" w:color="auto"/>
            <w:left w:val="none" w:sz="0" w:space="0" w:color="auto"/>
            <w:bottom w:val="none" w:sz="0" w:space="0" w:color="auto"/>
            <w:right w:val="none" w:sz="0" w:space="0" w:color="auto"/>
          </w:divBdr>
        </w:div>
        <w:div w:id="1516991508">
          <w:marLeft w:val="0"/>
          <w:marRight w:val="0"/>
          <w:marTop w:val="0"/>
          <w:marBottom w:val="0"/>
          <w:divBdr>
            <w:top w:val="none" w:sz="0" w:space="0" w:color="auto"/>
            <w:left w:val="none" w:sz="0" w:space="0" w:color="auto"/>
            <w:bottom w:val="none" w:sz="0" w:space="0" w:color="auto"/>
            <w:right w:val="none" w:sz="0" w:space="0" w:color="auto"/>
          </w:divBdr>
          <w:divsChild>
            <w:div w:id="2079207076">
              <w:marLeft w:val="0"/>
              <w:marRight w:val="0"/>
              <w:marTop w:val="0"/>
              <w:marBottom w:val="0"/>
              <w:divBdr>
                <w:top w:val="none" w:sz="0" w:space="0" w:color="auto"/>
                <w:left w:val="none" w:sz="0" w:space="0" w:color="auto"/>
                <w:bottom w:val="none" w:sz="0" w:space="0" w:color="auto"/>
                <w:right w:val="none" w:sz="0" w:space="0" w:color="auto"/>
              </w:divBdr>
            </w:div>
          </w:divsChild>
        </w:div>
        <w:div w:id="1533181918">
          <w:marLeft w:val="0"/>
          <w:marRight w:val="0"/>
          <w:marTop w:val="0"/>
          <w:marBottom w:val="0"/>
          <w:divBdr>
            <w:top w:val="none" w:sz="0" w:space="0" w:color="auto"/>
            <w:left w:val="none" w:sz="0" w:space="0" w:color="auto"/>
            <w:bottom w:val="none" w:sz="0" w:space="0" w:color="auto"/>
            <w:right w:val="none" w:sz="0" w:space="0" w:color="auto"/>
          </w:divBdr>
        </w:div>
        <w:div w:id="1973435394">
          <w:marLeft w:val="0"/>
          <w:marRight w:val="0"/>
          <w:marTop w:val="0"/>
          <w:marBottom w:val="0"/>
          <w:divBdr>
            <w:top w:val="none" w:sz="0" w:space="0" w:color="auto"/>
            <w:left w:val="none" w:sz="0" w:space="0" w:color="auto"/>
            <w:bottom w:val="none" w:sz="0" w:space="0" w:color="auto"/>
            <w:right w:val="none" w:sz="0" w:space="0" w:color="auto"/>
          </w:divBdr>
          <w:divsChild>
            <w:div w:id="214319015">
              <w:marLeft w:val="0"/>
              <w:marRight w:val="0"/>
              <w:marTop w:val="0"/>
              <w:marBottom w:val="0"/>
              <w:divBdr>
                <w:top w:val="none" w:sz="0" w:space="0" w:color="auto"/>
                <w:left w:val="none" w:sz="0" w:space="0" w:color="auto"/>
                <w:bottom w:val="none" w:sz="0" w:space="0" w:color="auto"/>
                <w:right w:val="none" w:sz="0" w:space="0" w:color="auto"/>
              </w:divBdr>
            </w:div>
          </w:divsChild>
        </w:div>
        <w:div w:id="1049917822">
          <w:marLeft w:val="0"/>
          <w:marRight w:val="0"/>
          <w:marTop w:val="0"/>
          <w:marBottom w:val="0"/>
          <w:divBdr>
            <w:top w:val="none" w:sz="0" w:space="0" w:color="auto"/>
            <w:left w:val="none" w:sz="0" w:space="0" w:color="auto"/>
            <w:bottom w:val="none" w:sz="0" w:space="0" w:color="auto"/>
            <w:right w:val="none" w:sz="0" w:space="0" w:color="auto"/>
          </w:divBdr>
        </w:div>
        <w:div w:id="53428014">
          <w:marLeft w:val="0"/>
          <w:marRight w:val="0"/>
          <w:marTop w:val="0"/>
          <w:marBottom w:val="0"/>
          <w:divBdr>
            <w:top w:val="none" w:sz="0" w:space="0" w:color="auto"/>
            <w:left w:val="none" w:sz="0" w:space="0" w:color="auto"/>
            <w:bottom w:val="none" w:sz="0" w:space="0" w:color="auto"/>
            <w:right w:val="none" w:sz="0" w:space="0" w:color="auto"/>
          </w:divBdr>
          <w:divsChild>
            <w:div w:id="1951933386">
              <w:marLeft w:val="0"/>
              <w:marRight w:val="0"/>
              <w:marTop w:val="0"/>
              <w:marBottom w:val="0"/>
              <w:divBdr>
                <w:top w:val="none" w:sz="0" w:space="0" w:color="auto"/>
                <w:left w:val="none" w:sz="0" w:space="0" w:color="auto"/>
                <w:bottom w:val="none" w:sz="0" w:space="0" w:color="auto"/>
                <w:right w:val="none" w:sz="0" w:space="0" w:color="auto"/>
              </w:divBdr>
            </w:div>
          </w:divsChild>
        </w:div>
        <w:div w:id="1386686636">
          <w:marLeft w:val="0"/>
          <w:marRight w:val="0"/>
          <w:marTop w:val="0"/>
          <w:marBottom w:val="0"/>
          <w:divBdr>
            <w:top w:val="none" w:sz="0" w:space="0" w:color="auto"/>
            <w:left w:val="none" w:sz="0" w:space="0" w:color="auto"/>
            <w:bottom w:val="none" w:sz="0" w:space="0" w:color="auto"/>
            <w:right w:val="none" w:sz="0" w:space="0" w:color="auto"/>
          </w:divBdr>
        </w:div>
        <w:div w:id="1903560898">
          <w:marLeft w:val="0"/>
          <w:marRight w:val="0"/>
          <w:marTop w:val="0"/>
          <w:marBottom w:val="0"/>
          <w:divBdr>
            <w:top w:val="none" w:sz="0" w:space="0" w:color="auto"/>
            <w:left w:val="none" w:sz="0" w:space="0" w:color="auto"/>
            <w:bottom w:val="none" w:sz="0" w:space="0" w:color="auto"/>
            <w:right w:val="none" w:sz="0" w:space="0" w:color="auto"/>
          </w:divBdr>
          <w:divsChild>
            <w:div w:id="1908953854">
              <w:marLeft w:val="0"/>
              <w:marRight w:val="0"/>
              <w:marTop w:val="0"/>
              <w:marBottom w:val="0"/>
              <w:divBdr>
                <w:top w:val="none" w:sz="0" w:space="0" w:color="auto"/>
                <w:left w:val="none" w:sz="0" w:space="0" w:color="auto"/>
                <w:bottom w:val="none" w:sz="0" w:space="0" w:color="auto"/>
                <w:right w:val="none" w:sz="0" w:space="0" w:color="auto"/>
              </w:divBdr>
            </w:div>
          </w:divsChild>
        </w:div>
        <w:div w:id="1948658427">
          <w:marLeft w:val="0"/>
          <w:marRight w:val="0"/>
          <w:marTop w:val="0"/>
          <w:marBottom w:val="0"/>
          <w:divBdr>
            <w:top w:val="none" w:sz="0" w:space="0" w:color="auto"/>
            <w:left w:val="none" w:sz="0" w:space="0" w:color="auto"/>
            <w:bottom w:val="none" w:sz="0" w:space="0" w:color="auto"/>
            <w:right w:val="none" w:sz="0" w:space="0" w:color="auto"/>
          </w:divBdr>
        </w:div>
        <w:div w:id="1225019354">
          <w:marLeft w:val="0"/>
          <w:marRight w:val="0"/>
          <w:marTop w:val="0"/>
          <w:marBottom w:val="0"/>
          <w:divBdr>
            <w:top w:val="none" w:sz="0" w:space="0" w:color="auto"/>
            <w:left w:val="none" w:sz="0" w:space="0" w:color="auto"/>
            <w:bottom w:val="none" w:sz="0" w:space="0" w:color="auto"/>
            <w:right w:val="none" w:sz="0" w:space="0" w:color="auto"/>
          </w:divBdr>
          <w:divsChild>
            <w:div w:id="2132898189">
              <w:marLeft w:val="0"/>
              <w:marRight w:val="0"/>
              <w:marTop w:val="0"/>
              <w:marBottom w:val="0"/>
              <w:divBdr>
                <w:top w:val="none" w:sz="0" w:space="0" w:color="auto"/>
                <w:left w:val="none" w:sz="0" w:space="0" w:color="auto"/>
                <w:bottom w:val="none" w:sz="0" w:space="0" w:color="auto"/>
                <w:right w:val="none" w:sz="0" w:space="0" w:color="auto"/>
              </w:divBdr>
            </w:div>
          </w:divsChild>
        </w:div>
        <w:div w:id="2049211999">
          <w:marLeft w:val="0"/>
          <w:marRight w:val="0"/>
          <w:marTop w:val="0"/>
          <w:marBottom w:val="0"/>
          <w:divBdr>
            <w:top w:val="none" w:sz="0" w:space="0" w:color="auto"/>
            <w:left w:val="none" w:sz="0" w:space="0" w:color="auto"/>
            <w:bottom w:val="none" w:sz="0" w:space="0" w:color="auto"/>
            <w:right w:val="none" w:sz="0" w:space="0" w:color="auto"/>
          </w:divBdr>
        </w:div>
        <w:div w:id="346062714">
          <w:marLeft w:val="0"/>
          <w:marRight w:val="0"/>
          <w:marTop w:val="0"/>
          <w:marBottom w:val="0"/>
          <w:divBdr>
            <w:top w:val="none" w:sz="0" w:space="0" w:color="auto"/>
            <w:left w:val="none" w:sz="0" w:space="0" w:color="auto"/>
            <w:bottom w:val="none" w:sz="0" w:space="0" w:color="auto"/>
            <w:right w:val="none" w:sz="0" w:space="0" w:color="auto"/>
          </w:divBdr>
          <w:divsChild>
            <w:div w:id="492377894">
              <w:marLeft w:val="0"/>
              <w:marRight w:val="0"/>
              <w:marTop w:val="0"/>
              <w:marBottom w:val="0"/>
              <w:divBdr>
                <w:top w:val="none" w:sz="0" w:space="0" w:color="auto"/>
                <w:left w:val="none" w:sz="0" w:space="0" w:color="auto"/>
                <w:bottom w:val="none" w:sz="0" w:space="0" w:color="auto"/>
                <w:right w:val="none" w:sz="0" w:space="0" w:color="auto"/>
              </w:divBdr>
            </w:div>
          </w:divsChild>
        </w:div>
        <w:div w:id="325406868">
          <w:marLeft w:val="0"/>
          <w:marRight w:val="0"/>
          <w:marTop w:val="0"/>
          <w:marBottom w:val="0"/>
          <w:divBdr>
            <w:top w:val="none" w:sz="0" w:space="0" w:color="auto"/>
            <w:left w:val="none" w:sz="0" w:space="0" w:color="auto"/>
            <w:bottom w:val="none" w:sz="0" w:space="0" w:color="auto"/>
            <w:right w:val="none" w:sz="0" w:space="0" w:color="auto"/>
          </w:divBdr>
        </w:div>
        <w:div w:id="133987209">
          <w:marLeft w:val="0"/>
          <w:marRight w:val="0"/>
          <w:marTop w:val="0"/>
          <w:marBottom w:val="0"/>
          <w:divBdr>
            <w:top w:val="none" w:sz="0" w:space="0" w:color="auto"/>
            <w:left w:val="none" w:sz="0" w:space="0" w:color="auto"/>
            <w:bottom w:val="none" w:sz="0" w:space="0" w:color="auto"/>
            <w:right w:val="none" w:sz="0" w:space="0" w:color="auto"/>
          </w:divBdr>
          <w:divsChild>
            <w:div w:id="1681733833">
              <w:marLeft w:val="0"/>
              <w:marRight w:val="0"/>
              <w:marTop w:val="0"/>
              <w:marBottom w:val="0"/>
              <w:divBdr>
                <w:top w:val="none" w:sz="0" w:space="0" w:color="auto"/>
                <w:left w:val="none" w:sz="0" w:space="0" w:color="auto"/>
                <w:bottom w:val="none" w:sz="0" w:space="0" w:color="auto"/>
                <w:right w:val="none" w:sz="0" w:space="0" w:color="auto"/>
              </w:divBdr>
            </w:div>
          </w:divsChild>
        </w:div>
        <w:div w:id="1309751201">
          <w:marLeft w:val="0"/>
          <w:marRight w:val="0"/>
          <w:marTop w:val="300"/>
          <w:marBottom w:val="0"/>
          <w:divBdr>
            <w:top w:val="none" w:sz="0" w:space="0" w:color="auto"/>
            <w:left w:val="none" w:sz="0" w:space="0" w:color="auto"/>
            <w:bottom w:val="none" w:sz="0" w:space="0" w:color="auto"/>
            <w:right w:val="none" w:sz="0" w:space="0" w:color="auto"/>
          </w:divBdr>
          <w:divsChild>
            <w:div w:id="916552224">
              <w:marLeft w:val="0"/>
              <w:marRight w:val="0"/>
              <w:marTop w:val="0"/>
              <w:marBottom w:val="0"/>
              <w:divBdr>
                <w:top w:val="none" w:sz="0" w:space="0" w:color="auto"/>
                <w:left w:val="none" w:sz="0" w:space="0" w:color="auto"/>
                <w:bottom w:val="none" w:sz="0" w:space="0" w:color="auto"/>
                <w:right w:val="none" w:sz="0" w:space="0" w:color="auto"/>
              </w:divBdr>
              <w:divsChild>
                <w:div w:id="182361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816">
          <w:marLeft w:val="0"/>
          <w:marRight w:val="0"/>
          <w:marTop w:val="300"/>
          <w:marBottom w:val="0"/>
          <w:divBdr>
            <w:top w:val="none" w:sz="0" w:space="0" w:color="auto"/>
            <w:left w:val="none" w:sz="0" w:space="0" w:color="auto"/>
            <w:bottom w:val="none" w:sz="0" w:space="0" w:color="auto"/>
            <w:right w:val="none" w:sz="0" w:space="0" w:color="auto"/>
          </w:divBdr>
          <w:divsChild>
            <w:div w:id="421150945">
              <w:marLeft w:val="0"/>
              <w:marRight w:val="0"/>
              <w:marTop w:val="0"/>
              <w:marBottom w:val="0"/>
              <w:divBdr>
                <w:top w:val="none" w:sz="0" w:space="0" w:color="auto"/>
                <w:left w:val="none" w:sz="0" w:space="0" w:color="auto"/>
                <w:bottom w:val="none" w:sz="0" w:space="0" w:color="auto"/>
                <w:right w:val="none" w:sz="0" w:space="0" w:color="auto"/>
              </w:divBdr>
              <w:divsChild>
                <w:div w:id="71246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367171">
          <w:marLeft w:val="0"/>
          <w:marRight w:val="0"/>
          <w:marTop w:val="300"/>
          <w:marBottom w:val="0"/>
          <w:divBdr>
            <w:top w:val="none" w:sz="0" w:space="0" w:color="auto"/>
            <w:left w:val="none" w:sz="0" w:space="0" w:color="auto"/>
            <w:bottom w:val="none" w:sz="0" w:space="0" w:color="auto"/>
            <w:right w:val="none" w:sz="0" w:space="0" w:color="auto"/>
          </w:divBdr>
          <w:divsChild>
            <w:div w:id="199123562">
              <w:marLeft w:val="0"/>
              <w:marRight w:val="0"/>
              <w:marTop w:val="0"/>
              <w:marBottom w:val="0"/>
              <w:divBdr>
                <w:top w:val="none" w:sz="0" w:space="0" w:color="auto"/>
                <w:left w:val="none" w:sz="0" w:space="0" w:color="auto"/>
                <w:bottom w:val="none" w:sz="0" w:space="0" w:color="auto"/>
                <w:right w:val="none" w:sz="0" w:space="0" w:color="auto"/>
              </w:divBdr>
              <w:divsChild>
                <w:div w:id="76376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808304">
          <w:marLeft w:val="0"/>
          <w:marRight w:val="0"/>
          <w:marTop w:val="300"/>
          <w:marBottom w:val="0"/>
          <w:divBdr>
            <w:top w:val="none" w:sz="0" w:space="0" w:color="auto"/>
            <w:left w:val="none" w:sz="0" w:space="0" w:color="auto"/>
            <w:bottom w:val="none" w:sz="0" w:space="0" w:color="auto"/>
            <w:right w:val="none" w:sz="0" w:space="0" w:color="auto"/>
          </w:divBdr>
          <w:divsChild>
            <w:div w:id="908883014">
              <w:marLeft w:val="0"/>
              <w:marRight w:val="0"/>
              <w:marTop w:val="0"/>
              <w:marBottom w:val="0"/>
              <w:divBdr>
                <w:top w:val="none" w:sz="0" w:space="0" w:color="auto"/>
                <w:left w:val="none" w:sz="0" w:space="0" w:color="auto"/>
                <w:bottom w:val="none" w:sz="0" w:space="0" w:color="auto"/>
                <w:right w:val="none" w:sz="0" w:space="0" w:color="auto"/>
              </w:divBdr>
              <w:divsChild>
                <w:div w:id="197266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1845422">
      <w:bodyDiv w:val="1"/>
      <w:marLeft w:val="0"/>
      <w:marRight w:val="0"/>
      <w:marTop w:val="0"/>
      <w:marBottom w:val="0"/>
      <w:divBdr>
        <w:top w:val="none" w:sz="0" w:space="0" w:color="auto"/>
        <w:left w:val="none" w:sz="0" w:space="0" w:color="auto"/>
        <w:bottom w:val="none" w:sz="0" w:space="0" w:color="auto"/>
        <w:right w:val="none" w:sz="0" w:space="0" w:color="auto"/>
      </w:divBdr>
      <w:divsChild>
        <w:div w:id="178084112">
          <w:marLeft w:val="0"/>
          <w:marRight w:val="0"/>
          <w:marTop w:val="0"/>
          <w:marBottom w:val="0"/>
          <w:divBdr>
            <w:top w:val="none" w:sz="0" w:space="0" w:color="auto"/>
            <w:left w:val="none" w:sz="0" w:space="0" w:color="auto"/>
            <w:bottom w:val="none" w:sz="0" w:space="0" w:color="auto"/>
            <w:right w:val="none" w:sz="0" w:space="0" w:color="auto"/>
          </w:divBdr>
        </w:div>
        <w:div w:id="1853563254">
          <w:marLeft w:val="0"/>
          <w:marRight w:val="0"/>
          <w:marTop w:val="0"/>
          <w:marBottom w:val="0"/>
          <w:divBdr>
            <w:top w:val="none" w:sz="0" w:space="0" w:color="auto"/>
            <w:left w:val="none" w:sz="0" w:space="0" w:color="auto"/>
            <w:bottom w:val="none" w:sz="0" w:space="0" w:color="auto"/>
            <w:right w:val="none" w:sz="0" w:space="0" w:color="auto"/>
          </w:divBdr>
          <w:divsChild>
            <w:div w:id="1710378332">
              <w:marLeft w:val="0"/>
              <w:marRight w:val="0"/>
              <w:marTop w:val="0"/>
              <w:marBottom w:val="0"/>
              <w:divBdr>
                <w:top w:val="none" w:sz="0" w:space="0" w:color="auto"/>
                <w:left w:val="none" w:sz="0" w:space="0" w:color="auto"/>
                <w:bottom w:val="none" w:sz="0" w:space="0" w:color="auto"/>
                <w:right w:val="none" w:sz="0" w:space="0" w:color="auto"/>
              </w:divBdr>
            </w:div>
          </w:divsChild>
        </w:div>
        <w:div w:id="1342200192">
          <w:marLeft w:val="0"/>
          <w:marRight w:val="0"/>
          <w:marTop w:val="0"/>
          <w:marBottom w:val="0"/>
          <w:divBdr>
            <w:top w:val="none" w:sz="0" w:space="0" w:color="auto"/>
            <w:left w:val="none" w:sz="0" w:space="0" w:color="auto"/>
            <w:bottom w:val="none" w:sz="0" w:space="0" w:color="auto"/>
            <w:right w:val="none" w:sz="0" w:space="0" w:color="auto"/>
          </w:divBdr>
        </w:div>
        <w:div w:id="694617091">
          <w:marLeft w:val="0"/>
          <w:marRight w:val="0"/>
          <w:marTop w:val="0"/>
          <w:marBottom w:val="0"/>
          <w:divBdr>
            <w:top w:val="none" w:sz="0" w:space="0" w:color="auto"/>
            <w:left w:val="none" w:sz="0" w:space="0" w:color="auto"/>
            <w:bottom w:val="none" w:sz="0" w:space="0" w:color="auto"/>
            <w:right w:val="none" w:sz="0" w:space="0" w:color="auto"/>
          </w:divBdr>
          <w:divsChild>
            <w:div w:id="727456394">
              <w:marLeft w:val="0"/>
              <w:marRight w:val="0"/>
              <w:marTop w:val="0"/>
              <w:marBottom w:val="0"/>
              <w:divBdr>
                <w:top w:val="none" w:sz="0" w:space="0" w:color="auto"/>
                <w:left w:val="none" w:sz="0" w:space="0" w:color="auto"/>
                <w:bottom w:val="none" w:sz="0" w:space="0" w:color="auto"/>
                <w:right w:val="none" w:sz="0" w:space="0" w:color="auto"/>
              </w:divBdr>
            </w:div>
          </w:divsChild>
        </w:div>
        <w:div w:id="1970546289">
          <w:marLeft w:val="0"/>
          <w:marRight w:val="0"/>
          <w:marTop w:val="0"/>
          <w:marBottom w:val="0"/>
          <w:divBdr>
            <w:top w:val="none" w:sz="0" w:space="0" w:color="auto"/>
            <w:left w:val="none" w:sz="0" w:space="0" w:color="auto"/>
            <w:bottom w:val="none" w:sz="0" w:space="0" w:color="auto"/>
            <w:right w:val="none" w:sz="0" w:space="0" w:color="auto"/>
          </w:divBdr>
        </w:div>
        <w:div w:id="1014921346">
          <w:marLeft w:val="0"/>
          <w:marRight w:val="0"/>
          <w:marTop w:val="0"/>
          <w:marBottom w:val="0"/>
          <w:divBdr>
            <w:top w:val="none" w:sz="0" w:space="0" w:color="auto"/>
            <w:left w:val="none" w:sz="0" w:space="0" w:color="auto"/>
            <w:bottom w:val="none" w:sz="0" w:space="0" w:color="auto"/>
            <w:right w:val="none" w:sz="0" w:space="0" w:color="auto"/>
          </w:divBdr>
          <w:divsChild>
            <w:div w:id="1371759151">
              <w:marLeft w:val="0"/>
              <w:marRight w:val="0"/>
              <w:marTop w:val="0"/>
              <w:marBottom w:val="0"/>
              <w:divBdr>
                <w:top w:val="none" w:sz="0" w:space="0" w:color="auto"/>
                <w:left w:val="none" w:sz="0" w:space="0" w:color="auto"/>
                <w:bottom w:val="none" w:sz="0" w:space="0" w:color="auto"/>
                <w:right w:val="none" w:sz="0" w:space="0" w:color="auto"/>
              </w:divBdr>
            </w:div>
          </w:divsChild>
        </w:div>
        <w:div w:id="1351175809">
          <w:marLeft w:val="0"/>
          <w:marRight w:val="0"/>
          <w:marTop w:val="0"/>
          <w:marBottom w:val="0"/>
          <w:divBdr>
            <w:top w:val="none" w:sz="0" w:space="0" w:color="auto"/>
            <w:left w:val="none" w:sz="0" w:space="0" w:color="auto"/>
            <w:bottom w:val="none" w:sz="0" w:space="0" w:color="auto"/>
            <w:right w:val="none" w:sz="0" w:space="0" w:color="auto"/>
          </w:divBdr>
        </w:div>
        <w:div w:id="900941091">
          <w:marLeft w:val="0"/>
          <w:marRight w:val="0"/>
          <w:marTop w:val="0"/>
          <w:marBottom w:val="0"/>
          <w:divBdr>
            <w:top w:val="none" w:sz="0" w:space="0" w:color="auto"/>
            <w:left w:val="none" w:sz="0" w:space="0" w:color="auto"/>
            <w:bottom w:val="none" w:sz="0" w:space="0" w:color="auto"/>
            <w:right w:val="none" w:sz="0" w:space="0" w:color="auto"/>
          </w:divBdr>
          <w:divsChild>
            <w:div w:id="1423067576">
              <w:marLeft w:val="0"/>
              <w:marRight w:val="0"/>
              <w:marTop w:val="0"/>
              <w:marBottom w:val="0"/>
              <w:divBdr>
                <w:top w:val="none" w:sz="0" w:space="0" w:color="auto"/>
                <w:left w:val="none" w:sz="0" w:space="0" w:color="auto"/>
                <w:bottom w:val="none" w:sz="0" w:space="0" w:color="auto"/>
                <w:right w:val="none" w:sz="0" w:space="0" w:color="auto"/>
              </w:divBdr>
            </w:div>
          </w:divsChild>
        </w:div>
        <w:div w:id="1939678044">
          <w:marLeft w:val="0"/>
          <w:marRight w:val="0"/>
          <w:marTop w:val="0"/>
          <w:marBottom w:val="0"/>
          <w:divBdr>
            <w:top w:val="none" w:sz="0" w:space="0" w:color="auto"/>
            <w:left w:val="none" w:sz="0" w:space="0" w:color="auto"/>
            <w:bottom w:val="none" w:sz="0" w:space="0" w:color="auto"/>
            <w:right w:val="none" w:sz="0" w:space="0" w:color="auto"/>
          </w:divBdr>
        </w:div>
        <w:div w:id="977297525">
          <w:marLeft w:val="0"/>
          <w:marRight w:val="0"/>
          <w:marTop w:val="0"/>
          <w:marBottom w:val="0"/>
          <w:divBdr>
            <w:top w:val="none" w:sz="0" w:space="0" w:color="auto"/>
            <w:left w:val="none" w:sz="0" w:space="0" w:color="auto"/>
            <w:bottom w:val="none" w:sz="0" w:space="0" w:color="auto"/>
            <w:right w:val="none" w:sz="0" w:space="0" w:color="auto"/>
          </w:divBdr>
          <w:divsChild>
            <w:div w:id="613246367">
              <w:marLeft w:val="0"/>
              <w:marRight w:val="0"/>
              <w:marTop w:val="0"/>
              <w:marBottom w:val="0"/>
              <w:divBdr>
                <w:top w:val="none" w:sz="0" w:space="0" w:color="auto"/>
                <w:left w:val="none" w:sz="0" w:space="0" w:color="auto"/>
                <w:bottom w:val="none" w:sz="0" w:space="0" w:color="auto"/>
                <w:right w:val="none" w:sz="0" w:space="0" w:color="auto"/>
              </w:divBdr>
            </w:div>
          </w:divsChild>
        </w:div>
        <w:div w:id="2084643260">
          <w:marLeft w:val="0"/>
          <w:marRight w:val="0"/>
          <w:marTop w:val="0"/>
          <w:marBottom w:val="0"/>
          <w:divBdr>
            <w:top w:val="none" w:sz="0" w:space="0" w:color="auto"/>
            <w:left w:val="none" w:sz="0" w:space="0" w:color="auto"/>
            <w:bottom w:val="none" w:sz="0" w:space="0" w:color="auto"/>
            <w:right w:val="none" w:sz="0" w:space="0" w:color="auto"/>
          </w:divBdr>
        </w:div>
        <w:div w:id="1812941505">
          <w:marLeft w:val="0"/>
          <w:marRight w:val="0"/>
          <w:marTop w:val="0"/>
          <w:marBottom w:val="0"/>
          <w:divBdr>
            <w:top w:val="none" w:sz="0" w:space="0" w:color="auto"/>
            <w:left w:val="none" w:sz="0" w:space="0" w:color="auto"/>
            <w:bottom w:val="none" w:sz="0" w:space="0" w:color="auto"/>
            <w:right w:val="none" w:sz="0" w:space="0" w:color="auto"/>
          </w:divBdr>
          <w:divsChild>
            <w:div w:id="825242113">
              <w:marLeft w:val="0"/>
              <w:marRight w:val="0"/>
              <w:marTop w:val="0"/>
              <w:marBottom w:val="0"/>
              <w:divBdr>
                <w:top w:val="none" w:sz="0" w:space="0" w:color="auto"/>
                <w:left w:val="none" w:sz="0" w:space="0" w:color="auto"/>
                <w:bottom w:val="none" w:sz="0" w:space="0" w:color="auto"/>
                <w:right w:val="none" w:sz="0" w:space="0" w:color="auto"/>
              </w:divBdr>
            </w:div>
          </w:divsChild>
        </w:div>
        <w:div w:id="1585842340">
          <w:marLeft w:val="0"/>
          <w:marRight w:val="0"/>
          <w:marTop w:val="0"/>
          <w:marBottom w:val="0"/>
          <w:divBdr>
            <w:top w:val="none" w:sz="0" w:space="0" w:color="auto"/>
            <w:left w:val="none" w:sz="0" w:space="0" w:color="auto"/>
            <w:bottom w:val="none" w:sz="0" w:space="0" w:color="auto"/>
            <w:right w:val="none" w:sz="0" w:space="0" w:color="auto"/>
          </w:divBdr>
        </w:div>
        <w:div w:id="1851605901">
          <w:marLeft w:val="0"/>
          <w:marRight w:val="0"/>
          <w:marTop w:val="0"/>
          <w:marBottom w:val="0"/>
          <w:divBdr>
            <w:top w:val="none" w:sz="0" w:space="0" w:color="auto"/>
            <w:left w:val="none" w:sz="0" w:space="0" w:color="auto"/>
            <w:bottom w:val="none" w:sz="0" w:space="0" w:color="auto"/>
            <w:right w:val="none" w:sz="0" w:space="0" w:color="auto"/>
          </w:divBdr>
          <w:divsChild>
            <w:div w:id="336926247">
              <w:marLeft w:val="0"/>
              <w:marRight w:val="0"/>
              <w:marTop w:val="0"/>
              <w:marBottom w:val="0"/>
              <w:divBdr>
                <w:top w:val="none" w:sz="0" w:space="0" w:color="auto"/>
                <w:left w:val="none" w:sz="0" w:space="0" w:color="auto"/>
                <w:bottom w:val="none" w:sz="0" w:space="0" w:color="auto"/>
                <w:right w:val="none" w:sz="0" w:space="0" w:color="auto"/>
              </w:divBdr>
            </w:div>
          </w:divsChild>
        </w:div>
        <w:div w:id="1699819551">
          <w:marLeft w:val="0"/>
          <w:marRight w:val="0"/>
          <w:marTop w:val="300"/>
          <w:marBottom w:val="0"/>
          <w:divBdr>
            <w:top w:val="none" w:sz="0" w:space="0" w:color="auto"/>
            <w:left w:val="none" w:sz="0" w:space="0" w:color="auto"/>
            <w:bottom w:val="none" w:sz="0" w:space="0" w:color="auto"/>
            <w:right w:val="none" w:sz="0" w:space="0" w:color="auto"/>
          </w:divBdr>
          <w:divsChild>
            <w:div w:id="815756112">
              <w:marLeft w:val="0"/>
              <w:marRight w:val="0"/>
              <w:marTop w:val="0"/>
              <w:marBottom w:val="0"/>
              <w:divBdr>
                <w:top w:val="none" w:sz="0" w:space="0" w:color="auto"/>
                <w:left w:val="none" w:sz="0" w:space="0" w:color="auto"/>
                <w:bottom w:val="none" w:sz="0" w:space="0" w:color="auto"/>
                <w:right w:val="none" w:sz="0" w:space="0" w:color="auto"/>
              </w:divBdr>
              <w:divsChild>
                <w:div w:id="20356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462000">
          <w:marLeft w:val="0"/>
          <w:marRight w:val="0"/>
          <w:marTop w:val="300"/>
          <w:marBottom w:val="0"/>
          <w:divBdr>
            <w:top w:val="none" w:sz="0" w:space="0" w:color="auto"/>
            <w:left w:val="none" w:sz="0" w:space="0" w:color="auto"/>
            <w:bottom w:val="none" w:sz="0" w:space="0" w:color="auto"/>
            <w:right w:val="none" w:sz="0" w:space="0" w:color="auto"/>
          </w:divBdr>
          <w:divsChild>
            <w:div w:id="858203697">
              <w:marLeft w:val="0"/>
              <w:marRight w:val="0"/>
              <w:marTop w:val="0"/>
              <w:marBottom w:val="0"/>
              <w:divBdr>
                <w:top w:val="none" w:sz="0" w:space="0" w:color="auto"/>
                <w:left w:val="none" w:sz="0" w:space="0" w:color="auto"/>
                <w:bottom w:val="none" w:sz="0" w:space="0" w:color="auto"/>
                <w:right w:val="none" w:sz="0" w:space="0" w:color="auto"/>
              </w:divBdr>
              <w:divsChild>
                <w:div w:id="1019157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764697">
          <w:marLeft w:val="0"/>
          <w:marRight w:val="0"/>
          <w:marTop w:val="300"/>
          <w:marBottom w:val="0"/>
          <w:divBdr>
            <w:top w:val="none" w:sz="0" w:space="0" w:color="auto"/>
            <w:left w:val="none" w:sz="0" w:space="0" w:color="auto"/>
            <w:bottom w:val="none" w:sz="0" w:space="0" w:color="auto"/>
            <w:right w:val="none" w:sz="0" w:space="0" w:color="auto"/>
          </w:divBdr>
          <w:divsChild>
            <w:div w:id="1440368002">
              <w:marLeft w:val="0"/>
              <w:marRight w:val="0"/>
              <w:marTop w:val="0"/>
              <w:marBottom w:val="0"/>
              <w:divBdr>
                <w:top w:val="none" w:sz="0" w:space="0" w:color="auto"/>
                <w:left w:val="none" w:sz="0" w:space="0" w:color="auto"/>
                <w:bottom w:val="none" w:sz="0" w:space="0" w:color="auto"/>
                <w:right w:val="none" w:sz="0" w:space="0" w:color="auto"/>
              </w:divBdr>
              <w:divsChild>
                <w:div w:id="74391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12700">
          <w:marLeft w:val="0"/>
          <w:marRight w:val="0"/>
          <w:marTop w:val="300"/>
          <w:marBottom w:val="0"/>
          <w:divBdr>
            <w:top w:val="none" w:sz="0" w:space="0" w:color="auto"/>
            <w:left w:val="none" w:sz="0" w:space="0" w:color="auto"/>
            <w:bottom w:val="none" w:sz="0" w:space="0" w:color="auto"/>
            <w:right w:val="none" w:sz="0" w:space="0" w:color="auto"/>
          </w:divBdr>
          <w:divsChild>
            <w:div w:id="1116946438">
              <w:marLeft w:val="0"/>
              <w:marRight w:val="0"/>
              <w:marTop w:val="0"/>
              <w:marBottom w:val="0"/>
              <w:divBdr>
                <w:top w:val="none" w:sz="0" w:space="0" w:color="auto"/>
                <w:left w:val="none" w:sz="0" w:space="0" w:color="auto"/>
                <w:bottom w:val="none" w:sz="0" w:space="0" w:color="auto"/>
                <w:right w:val="none" w:sz="0" w:space="0" w:color="auto"/>
              </w:divBdr>
              <w:divsChild>
                <w:div w:id="57843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21019">
      <w:bodyDiv w:val="1"/>
      <w:marLeft w:val="0"/>
      <w:marRight w:val="0"/>
      <w:marTop w:val="0"/>
      <w:marBottom w:val="0"/>
      <w:divBdr>
        <w:top w:val="none" w:sz="0" w:space="0" w:color="auto"/>
        <w:left w:val="none" w:sz="0" w:space="0" w:color="auto"/>
        <w:bottom w:val="none" w:sz="0" w:space="0" w:color="auto"/>
        <w:right w:val="none" w:sz="0" w:space="0" w:color="auto"/>
      </w:divBdr>
      <w:divsChild>
        <w:div w:id="1005665335">
          <w:marLeft w:val="0"/>
          <w:marRight w:val="0"/>
          <w:marTop w:val="0"/>
          <w:marBottom w:val="0"/>
          <w:divBdr>
            <w:top w:val="none" w:sz="0" w:space="0" w:color="auto"/>
            <w:left w:val="none" w:sz="0" w:space="0" w:color="auto"/>
            <w:bottom w:val="none" w:sz="0" w:space="0" w:color="auto"/>
            <w:right w:val="none" w:sz="0" w:space="0" w:color="auto"/>
          </w:divBdr>
        </w:div>
        <w:div w:id="390268949">
          <w:marLeft w:val="0"/>
          <w:marRight w:val="0"/>
          <w:marTop w:val="0"/>
          <w:marBottom w:val="0"/>
          <w:divBdr>
            <w:top w:val="none" w:sz="0" w:space="0" w:color="auto"/>
            <w:left w:val="none" w:sz="0" w:space="0" w:color="auto"/>
            <w:bottom w:val="none" w:sz="0" w:space="0" w:color="auto"/>
            <w:right w:val="none" w:sz="0" w:space="0" w:color="auto"/>
          </w:divBdr>
          <w:divsChild>
            <w:div w:id="720059283">
              <w:marLeft w:val="0"/>
              <w:marRight w:val="0"/>
              <w:marTop w:val="0"/>
              <w:marBottom w:val="0"/>
              <w:divBdr>
                <w:top w:val="none" w:sz="0" w:space="0" w:color="auto"/>
                <w:left w:val="none" w:sz="0" w:space="0" w:color="auto"/>
                <w:bottom w:val="none" w:sz="0" w:space="0" w:color="auto"/>
                <w:right w:val="none" w:sz="0" w:space="0" w:color="auto"/>
              </w:divBdr>
            </w:div>
          </w:divsChild>
        </w:div>
        <w:div w:id="577443643">
          <w:marLeft w:val="0"/>
          <w:marRight w:val="0"/>
          <w:marTop w:val="0"/>
          <w:marBottom w:val="0"/>
          <w:divBdr>
            <w:top w:val="none" w:sz="0" w:space="0" w:color="auto"/>
            <w:left w:val="none" w:sz="0" w:space="0" w:color="auto"/>
            <w:bottom w:val="none" w:sz="0" w:space="0" w:color="auto"/>
            <w:right w:val="none" w:sz="0" w:space="0" w:color="auto"/>
          </w:divBdr>
        </w:div>
        <w:div w:id="2025128781">
          <w:marLeft w:val="0"/>
          <w:marRight w:val="0"/>
          <w:marTop w:val="0"/>
          <w:marBottom w:val="0"/>
          <w:divBdr>
            <w:top w:val="none" w:sz="0" w:space="0" w:color="auto"/>
            <w:left w:val="none" w:sz="0" w:space="0" w:color="auto"/>
            <w:bottom w:val="none" w:sz="0" w:space="0" w:color="auto"/>
            <w:right w:val="none" w:sz="0" w:space="0" w:color="auto"/>
          </w:divBdr>
          <w:divsChild>
            <w:div w:id="1376999460">
              <w:marLeft w:val="0"/>
              <w:marRight w:val="0"/>
              <w:marTop w:val="0"/>
              <w:marBottom w:val="0"/>
              <w:divBdr>
                <w:top w:val="none" w:sz="0" w:space="0" w:color="auto"/>
                <w:left w:val="none" w:sz="0" w:space="0" w:color="auto"/>
                <w:bottom w:val="none" w:sz="0" w:space="0" w:color="auto"/>
                <w:right w:val="none" w:sz="0" w:space="0" w:color="auto"/>
              </w:divBdr>
            </w:div>
          </w:divsChild>
        </w:div>
        <w:div w:id="594290480">
          <w:marLeft w:val="0"/>
          <w:marRight w:val="0"/>
          <w:marTop w:val="0"/>
          <w:marBottom w:val="0"/>
          <w:divBdr>
            <w:top w:val="none" w:sz="0" w:space="0" w:color="auto"/>
            <w:left w:val="none" w:sz="0" w:space="0" w:color="auto"/>
            <w:bottom w:val="none" w:sz="0" w:space="0" w:color="auto"/>
            <w:right w:val="none" w:sz="0" w:space="0" w:color="auto"/>
          </w:divBdr>
        </w:div>
        <w:div w:id="389230712">
          <w:marLeft w:val="0"/>
          <w:marRight w:val="0"/>
          <w:marTop w:val="0"/>
          <w:marBottom w:val="0"/>
          <w:divBdr>
            <w:top w:val="none" w:sz="0" w:space="0" w:color="auto"/>
            <w:left w:val="none" w:sz="0" w:space="0" w:color="auto"/>
            <w:bottom w:val="none" w:sz="0" w:space="0" w:color="auto"/>
            <w:right w:val="none" w:sz="0" w:space="0" w:color="auto"/>
          </w:divBdr>
          <w:divsChild>
            <w:div w:id="2709287">
              <w:marLeft w:val="0"/>
              <w:marRight w:val="0"/>
              <w:marTop w:val="0"/>
              <w:marBottom w:val="0"/>
              <w:divBdr>
                <w:top w:val="none" w:sz="0" w:space="0" w:color="auto"/>
                <w:left w:val="none" w:sz="0" w:space="0" w:color="auto"/>
                <w:bottom w:val="none" w:sz="0" w:space="0" w:color="auto"/>
                <w:right w:val="none" w:sz="0" w:space="0" w:color="auto"/>
              </w:divBdr>
            </w:div>
          </w:divsChild>
        </w:div>
        <w:div w:id="2095398450">
          <w:marLeft w:val="0"/>
          <w:marRight w:val="0"/>
          <w:marTop w:val="0"/>
          <w:marBottom w:val="0"/>
          <w:divBdr>
            <w:top w:val="none" w:sz="0" w:space="0" w:color="auto"/>
            <w:left w:val="none" w:sz="0" w:space="0" w:color="auto"/>
            <w:bottom w:val="none" w:sz="0" w:space="0" w:color="auto"/>
            <w:right w:val="none" w:sz="0" w:space="0" w:color="auto"/>
          </w:divBdr>
        </w:div>
        <w:div w:id="473372496">
          <w:marLeft w:val="0"/>
          <w:marRight w:val="0"/>
          <w:marTop w:val="0"/>
          <w:marBottom w:val="0"/>
          <w:divBdr>
            <w:top w:val="none" w:sz="0" w:space="0" w:color="auto"/>
            <w:left w:val="none" w:sz="0" w:space="0" w:color="auto"/>
            <w:bottom w:val="none" w:sz="0" w:space="0" w:color="auto"/>
            <w:right w:val="none" w:sz="0" w:space="0" w:color="auto"/>
          </w:divBdr>
          <w:divsChild>
            <w:div w:id="797142178">
              <w:marLeft w:val="0"/>
              <w:marRight w:val="0"/>
              <w:marTop w:val="0"/>
              <w:marBottom w:val="0"/>
              <w:divBdr>
                <w:top w:val="none" w:sz="0" w:space="0" w:color="auto"/>
                <w:left w:val="none" w:sz="0" w:space="0" w:color="auto"/>
                <w:bottom w:val="none" w:sz="0" w:space="0" w:color="auto"/>
                <w:right w:val="none" w:sz="0" w:space="0" w:color="auto"/>
              </w:divBdr>
            </w:div>
          </w:divsChild>
        </w:div>
        <w:div w:id="1719280183">
          <w:marLeft w:val="0"/>
          <w:marRight w:val="0"/>
          <w:marTop w:val="0"/>
          <w:marBottom w:val="0"/>
          <w:divBdr>
            <w:top w:val="none" w:sz="0" w:space="0" w:color="auto"/>
            <w:left w:val="none" w:sz="0" w:space="0" w:color="auto"/>
            <w:bottom w:val="none" w:sz="0" w:space="0" w:color="auto"/>
            <w:right w:val="none" w:sz="0" w:space="0" w:color="auto"/>
          </w:divBdr>
        </w:div>
        <w:div w:id="450169950">
          <w:marLeft w:val="0"/>
          <w:marRight w:val="0"/>
          <w:marTop w:val="0"/>
          <w:marBottom w:val="0"/>
          <w:divBdr>
            <w:top w:val="none" w:sz="0" w:space="0" w:color="auto"/>
            <w:left w:val="none" w:sz="0" w:space="0" w:color="auto"/>
            <w:bottom w:val="none" w:sz="0" w:space="0" w:color="auto"/>
            <w:right w:val="none" w:sz="0" w:space="0" w:color="auto"/>
          </w:divBdr>
          <w:divsChild>
            <w:div w:id="460534381">
              <w:marLeft w:val="0"/>
              <w:marRight w:val="0"/>
              <w:marTop w:val="0"/>
              <w:marBottom w:val="0"/>
              <w:divBdr>
                <w:top w:val="none" w:sz="0" w:space="0" w:color="auto"/>
                <w:left w:val="none" w:sz="0" w:space="0" w:color="auto"/>
                <w:bottom w:val="none" w:sz="0" w:space="0" w:color="auto"/>
                <w:right w:val="none" w:sz="0" w:space="0" w:color="auto"/>
              </w:divBdr>
            </w:div>
          </w:divsChild>
        </w:div>
        <w:div w:id="2027243180">
          <w:marLeft w:val="0"/>
          <w:marRight w:val="0"/>
          <w:marTop w:val="0"/>
          <w:marBottom w:val="0"/>
          <w:divBdr>
            <w:top w:val="none" w:sz="0" w:space="0" w:color="auto"/>
            <w:left w:val="none" w:sz="0" w:space="0" w:color="auto"/>
            <w:bottom w:val="none" w:sz="0" w:space="0" w:color="auto"/>
            <w:right w:val="none" w:sz="0" w:space="0" w:color="auto"/>
          </w:divBdr>
        </w:div>
        <w:div w:id="307782956">
          <w:marLeft w:val="0"/>
          <w:marRight w:val="0"/>
          <w:marTop w:val="0"/>
          <w:marBottom w:val="0"/>
          <w:divBdr>
            <w:top w:val="none" w:sz="0" w:space="0" w:color="auto"/>
            <w:left w:val="none" w:sz="0" w:space="0" w:color="auto"/>
            <w:bottom w:val="none" w:sz="0" w:space="0" w:color="auto"/>
            <w:right w:val="none" w:sz="0" w:space="0" w:color="auto"/>
          </w:divBdr>
          <w:divsChild>
            <w:div w:id="1184392656">
              <w:marLeft w:val="0"/>
              <w:marRight w:val="0"/>
              <w:marTop w:val="0"/>
              <w:marBottom w:val="0"/>
              <w:divBdr>
                <w:top w:val="none" w:sz="0" w:space="0" w:color="auto"/>
                <w:left w:val="none" w:sz="0" w:space="0" w:color="auto"/>
                <w:bottom w:val="none" w:sz="0" w:space="0" w:color="auto"/>
                <w:right w:val="none" w:sz="0" w:space="0" w:color="auto"/>
              </w:divBdr>
            </w:div>
          </w:divsChild>
        </w:div>
        <w:div w:id="1614052453">
          <w:marLeft w:val="0"/>
          <w:marRight w:val="0"/>
          <w:marTop w:val="0"/>
          <w:marBottom w:val="0"/>
          <w:divBdr>
            <w:top w:val="none" w:sz="0" w:space="0" w:color="auto"/>
            <w:left w:val="none" w:sz="0" w:space="0" w:color="auto"/>
            <w:bottom w:val="none" w:sz="0" w:space="0" w:color="auto"/>
            <w:right w:val="none" w:sz="0" w:space="0" w:color="auto"/>
          </w:divBdr>
        </w:div>
        <w:div w:id="1927762143">
          <w:marLeft w:val="0"/>
          <w:marRight w:val="0"/>
          <w:marTop w:val="0"/>
          <w:marBottom w:val="0"/>
          <w:divBdr>
            <w:top w:val="none" w:sz="0" w:space="0" w:color="auto"/>
            <w:left w:val="none" w:sz="0" w:space="0" w:color="auto"/>
            <w:bottom w:val="none" w:sz="0" w:space="0" w:color="auto"/>
            <w:right w:val="none" w:sz="0" w:space="0" w:color="auto"/>
          </w:divBdr>
          <w:divsChild>
            <w:div w:id="1310749437">
              <w:marLeft w:val="0"/>
              <w:marRight w:val="0"/>
              <w:marTop w:val="0"/>
              <w:marBottom w:val="0"/>
              <w:divBdr>
                <w:top w:val="none" w:sz="0" w:space="0" w:color="auto"/>
                <w:left w:val="none" w:sz="0" w:space="0" w:color="auto"/>
                <w:bottom w:val="none" w:sz="0" w:space="0" w:color="auto"/>
                <w:right w:val="none" w:sz="0" w:space="0" w:color="auto"/>
              </w:divBdr>
            </w:div>
          </w:divsChild>
        </w:div>
        <w:div w:id="9645877">
          <w:marLeft w:val="0"/>
          <w:marRight w:val="0"/>
          <w:marTop w:val="300"/>
          <w:marBottom w:val="0"/>
          <w:divBdr>
            <w:top w:val="none" w:sz="0" w:space="0" w:color="auto"/>
            <w:left w:val="none" w:sz="0" w:space="0" w:color="auto"/>
            <w:bottom w:val="none" w:sz="0" w:space="0" w:color="auto"/>
            <w:right w:val="none" w:sz="0" w:space="0" w:color="auto"/>
          </w:divBdr>
          <w:divsChild>
            <w:div w:id="1372999652">
              <w:marLeft w:val="0"/>
              <w:marRight w:val="0"/>
              <w:marTop w:val="0"/>
              <w:marBottom w:val="0"/>
              <w:divBdr>
                <w:top w:val="none" w:sz="0" w:space="0" w:color="auto"/>
                <w:left w:val="none" w:sz="0" w:space="0" w:color="auto"/>
                <w:bottom w:val="none" w:sz="0" w:space="0" w:color="auto"/>
                <w:right w:val="none" w:sz="0" w:space="0" w:color="auto"/>
              </w:divBdr>
              <w:divsChild>
                <w:div w:id="141045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535619">
          <w:marLeft w:val="0"/>
          <w:marRight w:val="0"/>
          <w:marTop w:val="300"/>
          <w:marBottom w:val="0"/>
          <w:divBdr>
            <w:top w:val="none" w:sz="0" w:space="0" w:color="auto"/>
            <w:left w:val="none" w:sz="0" w:space="0" w:color="auto"/>
            <w:bottom w:val="none" w:sz="0" w:space="0" w:color="auto"/>
            <w:right w:val="none" w:sz="0" w:space="0" w:color="auto"/>
          </w:divBdr>
          <w:divsChild>
            <w:div w:id="1366563044">
              <w:marLeft w:val="0"/>
              <w:marRight w:val="0"/>
              <w:marTop w:val="0"/>
              <w:marBottom w:val="0"/>
              <w:divBdr>
                <w:top w:val="none" w:sz="0" w:space="0" w:color="auto"/>
                <w:left w:val="none" w:sz="0" w:space="0" w:color="auto"/>
                <w:bottom w:val="none" w:sz="0" w:space="0" w:color="auto"/>
                <w:right w:val="none" w:sz="0" w:space="0" w:color="auto"/>
              </w:divBdr>
              <w:divsChild>
                <w:div w:id="73643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321001">
          <w:marLeft w:val="0"/>
          <w:marRight w:val="0"/>
          <w:marTop w:val="300"/>
          <w:marBottom w:val="0"/>
          <w:divBdr>
            <w:top w:val="none" w:sz="0" w:space="0" w:color="auto"/>
            <w:left w:val="none" w:sz="0" w:space="0" w:color="auto"/>
            <w:bottom w:val="none" w:sz="0" w:space="0" w:color="auto"/>
            <w:right w:val="none" w:sz="0" w:space="0" w:color="auto"/>
          </w:divBdr>
          <w:divsChild>
            <w:div w:id="473258342">
              <w:marLeft w:val="0"/>
              <w:marRight w:val="0"/>
              <w:marTop w:val="0"/>
              <w:marBottom w:val="0"/>
              <w:divBdr>
                <w:top w:val="none" w:sz="0" w:space="0" w:color="auto"/>
                <w:left w:val="none" w:sz="0" w:space="0" w:color="auto"/>
                <w:bottom w:val="none" w:sz="0" w:space="0" w:color="auto"/>
                <w:right w:val="none" w:sz="0" w:space="0" w:color="auto"/>
              </w:divBdr>
              <w:divsChild>
                <w:div w:id="171615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915171">
          <w:marLeft w:val="0"/>
          <w:marRight w:val="0"/>
          <w:marTop w:val="300"/>
          <w:marBottom w:val="0"/>
          <w:divBdr>
            <w:top w:val="none" w:sz="0" w:space="0" w:color="auto"/>
            <w:left w:val="none" w:sz="0" w:space="0" w:color="auto"/>
            <w:bottom w:val="none" w:sz="0" w:space="0" w:color="auto"/>
            <w:right w:val="none" w:sz="0" w:space="0" w:color="auto"/>
          </w:divBdr>
          <w:divsChild>
            <w:div w:id="1590650256">
              <w:marLeft w:val="0"/>
              <w:marRight w:val="0"/>
              <w:marTop w:val="0"/>
              <w:marBottom w:val="0"/>
              <w:divBdr>
                <w:top w:val="none" w:sz="0" w:space="0" w:color="auto"/>
                <w:left w:val="none" w:sz="0" w:space="0" w:color="auto"/>
                <w:bottom w:val="none" w:sz="0" w:space="0" w:color="auto"/>
                <w:right w:val="none" w:sz="0" w:space="0" w:color="auto"/>
              </w:divBdr>
              <w:divsChild>
                <w:div w:id="157558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393275">
      <w:bodyDiv w:val="1"/>
      <w:marLeft w:val="0"/>
      <w:marRight w:val="0"/>
      <w:marTop w:val="0"/>
      <w:marBottom w:val="0"/>
      <w:divBdr>
        <w:top w:val="none" w:sz="0" w:space="0" w:color="auto"/>
        <w:left w:val="none" w:sz="0" w:space="0" w:color="auto"/>
        <w:bottom w:val="none" w:sz="0" w:space="0" w:color="auto"/>
        <w:right w:val="none" w:sz="0" w:space="0" w:color="auto"/>
      </w:divBdr>
      <w:divsChild>
        <w:div w:id="1029717333">
          <w:marLeft w:val="0"/>
          <w:marRight w:val="0"/>
          <w:marTop w:val="0"/>
          <w:marBottom w:val="0"/>
          <w:divBdr>
            <w:top w:val="none" w:sz="0" w:space="0" w:color="auto"/>
            <w:left w:val="none" w:sz="0" w:space="0" w:color="auto"/>
            <w:bottom w:val="none" w:sz="0" w:space="0" w:color="auto"/>
            <w:right w:val="none" w:sz="0" w:space="0" w:color="auto"/>
          </w:divBdr>
        </w:div>
        <w:div w:id="1210991477">
          <w:marLeft w:val="0"/>
          <w:marRight w:val="0"/>
          <w:marTop w:val="0"/>
          <w:marBottom w:val="0"/>
          <w:divBdr>
            <w:top w:val="none" w:sz="0" w:space="0" w:color="auto"/>
            <w:left w:val="none" w:sz="0" w:space="0" w:color="auto"/>
            <w:bottom w:val="none" w:sz="0" w:space="0" w:color="auto"/>
            <w:right w:val="none" w:sz="0" w:space="0" w:color="auto"/>
          </w:divBdr>
          <w:divsChild>
            <w:div w:id="23361373">
              <w:marLeft w:val="0"/>
              <w:marRight w:val="0"/>
              <w:marTop w:val="0"/>
              <w:marBottom w:val="0"/>
              <w:divBdr>
                <w:top w:val="none" w:sz="0" w:space="0" w:color="auto"/>
                <w:left w:val="none" w:sz="0" w:space="0" w:color="auto"/>
                <w:bottom w:val="none" w:sz="0" w:space="0" w:color="auto"/>
                <w:right w:val="none" w:sz="0" w:space="0" w:color="auto"/>
              </w:divBdr>
            </w:div>
          </w:divsChild>
        </w:div>
        <w:div w:id="1936985123">
          <w:marLeft w:val="0"/>
          <w:marRight w:val="0"/>
          <w:marTop w:val="0"/>
          <w:marBottom w:val="0"/>
          <w:divBdr>
            <w:top w:val="none" w:sz="0" w:space="0" w:color="auto"/>
            <w:left w:val="none" w:sz="0" w:space="0" w:color="auto"/>
            <w:bottom w:val="none" w:sz="0" w:space="0" w:color="auto"/>
            <w:right w:val="none" w:sz="0" w:space="0" w:color="auto"/>
          </w:divBdr>
        </w:div>
        <w:div w:id="545527848">
          <w:marLeft w:val="0"/>
          <w:marRight w:val="0"/>
          <w:marTop w:val="0"/>
          <w:marBottom w:val="0"/>
          <w:divBdr>
            <w:top w:val="none" w:sz="0" w:space="0" w:color="auto"/>
            <w:left w:val="none" w:sz="0" w:space="0" w:color="auto"/>
            <w:bottom w:val="none" w:sz="0" w:space="0" w:color="auto"/>
            <w:right w:val="none" w:sz="0" w:space="0" w:color="auto"/>
          </w:divBdr>
          <w:divsChild>
            <w:div w:id="329603429">
              <w:marLeft w:val="0"/>
              <w:marRight w:val="0"/>
              <w:marTop w:val="0"/>
              <w:marBottom w:val="0"/>
              <w:divBdr>
                <w:top w:val="none" w:sz="0" w:space="0" w:color="auto"/>
                <w:left w:val="none" w:sz="0" w:space="0" w:color="auto"/>
                <w:bottom w:val="none" w:sz="0" w:space="0" w:color="auto"/>
                <w:right w:val="none" w:sz="0" w:space="0" w:color="auto"/>
              </w:divBdr>
            </w:div>
          </w:divsChild>
        </w:div>
        <w:div w:id="1401946590">
          <w:marLeft w:val="0"/>
          <w:marRight w:val="0"/>
          <w:marTop w:val="0"/>
          <w:marBottom w:val="0"/>
          <w:divBdr>
            <w:top w:val="none" w:sz="0" w:space="0" w:color="auto"/>
            <w:left w:val="none" w:sz="0" w:space="0" w:color="auto"/>
            <w:bottom w:val="none" w:sz="0" w:space="0" w:color="auto"/>
            <w:right w:val="none" w:sz="0" w:space="0" w:color="auto"/>
          </w:divBdr>
        </w:div>
        <w:div w:id="114254386">
          <w:marLeft w:val="0"/>
          <w:marRight w:val="0"/>
          <w:marTop w:val="0"/>
          <w:marBottom w:val="0"/>
          <w:divBdr>
            <w:top w:val="none" w:sz="0" w:space="0" w:color="auto"/>
            <w:left w:val="none" w:sz="0" w:space="0" w:color="auto"/>
            <w:bottom w:val="none" w:sz="0" w:space="0" w:color="auto"/>
            <w:right w:val="none" w:sz="0" w:space="0" w:color="auto"/>
          </w:divBdr>
          <w:divsChild>
            <w:div w:id="745492185">
              <w:marLeft w:val="0"/>
              <w:marRight w:val="0"/>
              <w:marTop w:val="0"/>
              <w:marBottom w:val="0"/>
              <w:divBdr>
                <w:top w:val="none" w:sz="0" w:space="0" w:color="auto"/>
                <w:left w:val="none" w:sz="0" w:space="0" w:color="auto"/>
                <w:bottom w:val="none" w:sz="0" w:space="0" w:color="auto"/>
                <w:right w:val="none" w:sz="0" w:space="0" w:color="auto"/>
              </w:divBdr>
            </w:div>
          </w:divsChild>
        </w:div>
        <w:div w:id="925380988">
          <w:marLeft w:val="0"/>
          <w:marRight w:val="0"/>
          <w:marTop w:val="0"/>
          <w:marBottom w:val="0"/>
          <w:divBdr>
            <w:top w:val="none" w:sz="0" w:space="0" w:color="auto"/>
            <w:left w:val="none" w:sz="0" w:space="0" w:color="auto"/>
            <w:bottom w:val="none" w:sz="0" w:space="0" w:color="auto"/>
            <w:right w:val="none" w:sz="0" w:space="0" w:color="auto"/>
          </w:divBdr>
        </w:div>
        <w:div w:id="164593342">
          <w:marLeft w:val="0"/>
          <w:marRight w:val="0"/>
          <w:marTop w:val="0"/>
          <w:marBottom w:val="0"/>
          <w:divBdr>
            <w:top w:val="none" w:sz="0" w:space="0" w:color="auto"/>
            <w:left w:val="none" w:sz="0" w:space="0" w:color="auto"/>
            <w:bottom w:val="none" w:sz="0" w:space="0" w:color="auto"/>
            <w:right w:val="none" w:sz="0" w:space="0" w:color="auto"/>
          </w:divBdr>
          <w:divsChild>
            <w:div w:id="1878814097">
              <w:marLeft w:val="0"/>
              <w:marRight w:val="0"/>
              <w:marTop w:val="0"/>
              <w:marBottom w:val="0"/>
              <w:divBdr>
                <w:top w:val="none" w:sz="0" w:space="0" w:color="auto"/>
                <w:left w:val="none" w:sz="0" w:space="0" w:color="auto"/>
                <w:bottom w:val="none" w:sz="0" w:space="0" w:color="auto"/>
                <w:right w:val="none" w:sz="0" w:space="0" w:color="auto"/>
              </w:divBdr>
            </w:div>
          </w:divsChild>
        </w:div>
        <w:div w:id="1762598873">
          <w:marLeft w:val="0"/>
          <w:marRight w:val="0"/>
          <w:marTop w:val="0"/>
          <w:marBottom w:val="0"/>
          <w:divBdr>
            <w:top w:val="none" w:sz="0" w:space="0" w:color="auto"/>
            <w:left w:val="none" w:sz="0" w:space="0" w:color="auto"/>
            <w:bottom w:val="none" w:sz="0" w:space="0" w:color="auto"/>
            <w:right w:val="none" w:sz="0" w:space="0" w:color="auto"/>
          </w:divBdr>
        </w:div>
        <w:div w:id="253638548">
          <w:marLeft w:val="0"/>
          <w:marRight w:val="0"/>
          <w:marTop w:val="0"/>
          <w:marBottom w:val="0"/>
          <w:divBdr>
            <w:top w:val="none" w:sz="0" w:space="0" w:color="auto"/>
            <w:left w:val="none" w:sz="0" w:space="0" w:color="auto"/>
            <w:bottom w:val="none" w:sz="0" w:space="0" w:color="auto"/>
            <w:right w:val="none" w:sz="0" w:space="0" w:color="auto"/>
          </w:divBdr>
          <w:divsChild>
            <w:div w:id="1410881249">
              <w:marLeft w:val="0"/>
              <w:marRight w:val="0"/>
              <w:marTop w:val="0"/>
              <w:marBottom w:val="0"/>
              <w:divBdr>
                <w:top w:val="none" w:sz="0" w:space="0" w:color="auto"/>
                <w:left w:val="none" w:sz="0" w:space="0" w:color="auto"/>
                <w:bottom w:val="none" w:sz="0" w:space="0" w:color="auto"/>
                <w:right w:val="none" w:sz="0" w:space="0" w:color="auto"/>
              </w:divBdr>
            </w:div>
          </w:divsChild>
        </w:div>
        <w:div w:id="1328171972">
          <w:marLeft w:val="0"/>
          <w:marRight w:val="0"/>
          <w:marTop w:val="0"/>
          <w:marBottom w:val="0"/>
          <w:divBdr>
            <w:top w:val="none" w:sz="0" w:space="0" w:color="auto"/>
            <w:left w:val="none" w:sz="0" w:space="0" w:color="auto"/>
            <w:bottom w:val="none" w:sz="0" w:space="0" w:color="auto"/>
            <w:right w:val="none" w:sz="0" w:space="0" w:color="auto"/>
          </w:divBdr>
        </w:div>
        <w:div w:id="925072772">
          <w:marLeft w:val="0"/>
          <w:marRight w:val="0"/>
          <w:marTop w:val="0"/>
          <w:marBottom w:val="0"/>
          <w:divBdr>
            <w:top w:val="none" w:sz="0" w:space="0" w:color="auto"/>
            <w:left w:val="none" w:sz="0" w:space="0" w:color="auto"/>
            <w:bottom w:val="none" w:sz="0" w:space="0" w:color="auto"/>
            <w:right w:val="none" w:sz="0" w:space="0" w:color="auto"/>
          </w:divBdr>
          <w:divsChild>
            <w:div w:id="929237344">
              <w:marLeft w:val="0"/>
              <w:marRight w:val="0"/>
              <w:marTop w:val="0"/>
              <w:marBottom w:val="0"/>
              <w:divBdr>
                <w:top w:val="none" w:sz="0" w:space="0" w:color="auto"/>
                <w:left w:val="none" w:sz="0" w:space="0" w:color="auto"/>
                <w:bottom w:val="none" w:sz="0" w:space="0" w:color="auto"/>
                <w:right w:val="none" w:sz="0" w:space="0" w:color="auto"/>
              </w:divBdr>
            </w:div>
          </w:divsChild>
        </w:div>
        <w:div w:id="1891769319">
          <w:marLeft w:val="0"/>
          <w:marRight w:val="0"/>
          <w:marTop w:val="0"/>
          <w:marBottom w:val="0"/>
          <w:divBdr>
            <w:top w:val="none" w:sz="0" w:space="0" w:color="auto"/>
            <w:left w:val="none" w:sz="0" w:space="0" w:color="auto"/>
            <w:bottom w:val="none" w:sz="0" w:space="0" w:color="auto"/>
            <w:right w:val="none" w:sz="0" w:space="0" w:color="auto"/>
          </w:divBdr>
        </w:div>
        <w:div w:id="1172987328">
          <w:marLeft w:val="0"/>
          <w:marRight w:val="0"/>
          <w:marTop w:val="0"/>
          <w:marBottom w:val="0"/>
          <w:divBdr>
            <w:top w:val="none" w:sz="0" w:space="0" w:color="auto"/>
            <w:left w:val="none" w:sz="0" w:space="0" w:color="auto"/>
            <w:bottom w:val="none" w:sz="0" w:space="0" w:color="auto"/>
            <w:right w:val="none" w:sz="0" w:space="0" w:color="auto"/>
          </w:divBdr>
          <w:divsChild>
            <w:div w:id="2147041176">
              <w:marLeft w:val="0"/>
              <w:marRight w:val="0"/>
              <w:marTop w:val="0"/>
              <w:marBottom w:val="0"/>
              <w:divBdr>
                <w:top w:val="none" w:sz="0" w:space="0" w:color="auto"/>
                <w:left w:val="none" w:sz="0" w:space="0" w:color="auto"/>
                <w:bottom w:val="none" w:sz="0" w:space="0" w:color="auto"/>
                <w:right w:val="none" w:sz="0" w:space="0" w:color="auto"/>
              </w:divBdr>
            </w:div>
          </w:divsChild>
        </w:div>
        <w:div w:id="496001314">
          <w:marLeft w:val="0"/>
          <w:marRight w:val="0"/>
          <w:marTop w:val="300"/>
          <w:marBottom w:val="0"/>
          <w:divBdr>
            <w:top w:val="none" w:sz="0" w:space="0" w:color="auto"/>
            <w:left w:val="none" w:sz="0" w:space="0" w:color="auto"/>
            <w:bottom w:val="none" w:sz="0" w:space="0" w:color="auto"/>
            <w:right w:val="none" w:sz="0" w:space="0" w:color="auto"/>
          </w:divBdr>
          <w:divsChild>
            <w:div w:id="1919316490">
              <w:marLeft w:val="0"/>
              <w:marRight w:val="0"/>
              <w:marTop w:val="0"/>
              <w:marBottom w:val="0"/>
              <w:divBdr>
                <w:top w:val="none" w:sz="0" w:space="0" w:color="auto"/>
                <w:left w:val="none" w:sz="0" w:space="0" w:color="auto"/>
                <w:bottom w:val="none" w:sz="0" w:space="0" w:color="auto"/>
                <w:right w:val="none" w:sz="0" w:space="0" w:color="auto"/>
              </w:divBdr>
              <w:divsChild>
                <w:div w:id="9283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302354">
          <w:marLeft w:val="0"/>
          <w:marRight w:val="0"/>
          <w:marTop w:val="300"/>
          <w:marBottom w:val="0"/>
          <w:divBdr>
            <w:top w:val="none" w:sz="0" w:space="0" w:color="auto"/>
            <w:left w:val="none" w:sz="0" w:space="0" w:color="auto"/>
            <w:bottom w:val="none" w:sz="0" w:space="0" w:color="auto"/>
            <w:right w:val="none" w:sz="0" w:space="0" w:color="auto"/>
          </w:divBdr>
          <w:divsChild>
            <w:div w:id="584145095">
              <w:marLeft w:val="0"/>
              <w:marRight w:val="0"/>
              <w:marTop w:val="0"/>
              <w:marBottom w:val="0"/>
              <w:divBdr>
                <w:top w:val="none" w:sz="0" w:space="0" w:color="auto"/>
                <w:left w:val="none" w:sz="0" w:space="0" w:color="auto"/>
                <w:bottom w:val="none" w:sz="0" w:space="0" w:color="auto"/>
                <w:right w:val="none" w:sz="0" w:space="0" w:color="auto"/>
              </w:divBdr>
              <w:divsChild>
                <w:div w:id="518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65783">
          <w:marLeft w:val="0"/>
          <w:marRight w:val="0"/>
          <w:marTop w:val="300"/>
          <w:marBottom w:val="0"/>
          <w:divBdr>
            <w:top w:val="none" w:sz="0" w:space="0" w:color="auto"/>
            <w:left w:val="none" w:sz="0" w:space="0" w:color="auto"/>
            <w:bottom w:val="none" w:sz="0" w:space="0" w:color="auto"/>
            <w:right w:val="none" w:sz="0" w:space="0" w:color="auto"/>
          </w:divBdr>
          <w:divsChild>
            <w:div w:id="1757825468">
              <w:marLeft w:val="0"/>
              <w:marRight w:val="0"/>
              <w:marTop w:val="0"/>
              <w:marBottom w:val="0"/>
              <w:divBdr>
                <w:top w:val="none" w:sz="0" w:space="0" w:color="auto"/>
                <w:left w:val="none" w:sz="0" w:space="0" w:color="auto"/>
                <w:bottom w:val="none" w:sz="0" w:space="0" w:color="auto"/>
                <w:right w:val="none" w:sz="0" w:space="0" w:color="auto"/>
              </w:divBdr>
              <w:divsChild>
                <w:div w:id="133614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463418">
      <w:bodyDiv w:val="1"/>
      <w:marLeft w:val="0"/>
      <w:marRight w:val="0"/>
      <w:marTop w:val="0"/>
      <w:marBottom w:val="0"/>
      <w:divBdr>
        <w:top w:val="none" w:sz="0" w:space="0" w:color="auto"/>
        <w:left w:val="none" w:sz="0" w:space="0" w:color="auto"/>
        <w:bottom w:val="none" w:sz="0" w:space="0" w:color="auto"/>
        <w:right w:val="none" w:sz="0" w:space="0" w:color="auto"/>
      </w:divBdr>
      <w:divsChild>
        <w:div w:id="1402561374">
          <w:marLeft w:val="0"/>
          <w:marRight w:val="0"/>
          <w:marTop w:val="0"/>
          <w:marBottom w:val="0"/>
          <w:divBdr>
            <w:top w:val="none" w:sz="0" w:space="0" w:color="auto"/>
            <w:left w:val="none" w:sz="0" w:space="0" w:color="auto"/>
            <w:bottom w:val="none" w:sz="0" w:space="0" w:color="auto"/>
            <w:right w:val="none" w:sz="0" w:space="0" w:color="auto"/>
          </w:divBdr>
        </w:div>
        <w:div w:id="2138333226">
          <w:marLeft w:val="0"/>
          <w:marRight w:val="0"/>
          <w:marTop w:val="0"/>
          <w:marBottom w:val="0"/>
          <w:divBdr>
            <w:top w:val="none" w:sz="0" w:space="0" w:color="auto"/>
            <w:left w:val="none" w:sz="0" w:space="0" w:color="auto"/>
            <w:bottom w:val="none" w:sz="0" w:space="0" w:color="auto"/>
            <w:right w:val="none" w:sz="0" w:space="0" w:color="auto"/>
          </w:divBdr>
          <w:divsChild>
            <w:div w:id="972490706">
              <w:marLeft w:val="0"/>
              <w:marRight w:val="0"/>
              <w:marTop w:val="0"/>
              <w:marBottom w:val="0"/>
              <w:divBdr>
                <w:top w:val="none" w:sz="0" w:space="0" w:color="auto"/>
                <w:left w:val="none" w:sz="0" w:space="0" w:color="auto"/>
                <w:bottom w:val="none" w:sz="0" w:space="0" w:color="auto"/>
                <w:right w:val="none" w:sz="0" w:space="0" w:color="auto"/>
              </w:divBdr>
            </w:div>
          </w:divsChild>
        </w:div>
        <w:div w:id="1616904704">
          <w:marLeft w:val="0"/>
          <w:marRight w:val="0"/>
          <w:marTop w:val="0"/>
          <w:marBottom w:val="0"/>
          <w:divBdr>
            <w:top w:val="none" w:sz="0" w:space="0" w:color="auto"/>
            <w:left w:val="none" w:sz="0" w:space="0" w:color="auto"/>
            <w:bottom w:val="none" w:sz="0" w:space="0" w:color="auto"/>
            <w:right w:val="none" w:sz="0" w:space="0" w:color="auto"/>
          </w:divBdr>
        </w:div>
        <w:div w:id="462045089">
          <w:marLeft w:val="0"/>
          <w:marRight w:val="0"/>
          <w:marTop w:val="0"/>
          <w:marBottom w:val="0"/>
          <w:divBdr>
            <w:top w:val="none" w:sz="0" w:space="0" w:color="auto"/>
            <w:left w:val="none" w:sz="0" w:space="0" w:color="auto"/>
            <w:bottom w:val="none" w:sz="0" w:space="0" w:color="auto"/>
            <w:right w:val="none" w:sz="0" w:space="0" w:color="auto"/>
          </w:divBdr>
          <w:divsChild>
            <w:div w:id="1055660124">
              <w:marLeft w:val="0"/>
              <w:marRight w:val="0"/>
              <w:marTop w:val="0"/>
              <w:marBottom w:val="0"/>
              <w:divBdr>
                <w:top w:val="none" w:sz="0" w:space="0" w:color="auto"/>
                <w:left w:val="none" w:sz="0" w:space="0" w:color="auto"/>
                <w:bottom w:val="none" w:sz="0" w:space="0" w:color="auto"/>
                <w:right w:val="none" w:sz="0" w:space="0" w:color="auto"/>
              </w:divBdr>
            </w:div>
          </w:divsChild>
        </w:div>
        <w:div w:id="818692415">
          <w:marLeft w:val="0"/>
          <w:marRight w:val="0"/>
          <w:marTop w:val="0"/>
          <w:marBottom w:val="0"/>
          <w:divBdr>
            <w:top w:val="none" w:sz="0" w:space="0" w:color="auto"/>
            <w:left w:val="none" w:sz="0" w:space="0" w:color="auto"/>
            <w:bottom w:val="none" w:sz="0" w:space="0" w:color="auto"/>
            <w:right w:val="none" w:sz="0" w:space="0" w:color="auto"/>
          </w:divBdr>
        </w:div>
        <w:div w:id="1674719370">
          <w:marLeft w:val="0"/>
          <w:marRight w:val="0"/>
          <w:marTop w:val="0"/>
          <w:marBottom w:val="0"/>
          <w:divBdr>
            <w:top w:val="none" w:sz="0" w:space="0" w:color="auto"/>
            <w:left w:val="none" w:sz="0" w:space="0" w:color="auto"/>
            <w:bottom w:val="none" w:sz="0" w:space="0" w:color="auto"/>
            <w:right w:val="none" w:sz="0" w:space="0" w:color="auto"/>
          </w:divBdr>
          <w:divsChild>
            <w:div w:id="405108330">
              <w:marLeft w:val="0"/>
              <w:marRight w:val="0"/>
              <w:marTop w:val="0"/>
              <w:marBottom w:val="0"/>
              <w:divBdr>
                <w:top w:val="none" w:sz="0" w:space="0" w:color="auto"/>
                <w:left w:val="none" w:sz="0" w:space="0" w:color="auto"/>
                <w:bottom w:val="none" w:sz="0" w:space="0" w:color="auto"/>
                <w:right w:val="none" w:sz="0" w:space="0" w:color="auto"/>
              </w:divBdr>
            </w:div>
          </w:divsChild>
        </w:div>
        <w:div w:id="823666157">
          <w:marLeft w:val="0"/>
          <w:marRight w:val="0"/>
          <w:marTop w:val="0"/>
          <w:marBottom w:val="0"/>
          <w:divBdr>
            <w:top w:val="none" w:sz="0" w:space="0" w:color="auto"/>
            <w:left w:val="none" w:sz="0" w:space="0" w:color="auto"/>
            <w:bottom w:val="none" w:sz="0" w:space="0" w:color="auto"/>
            <w:right w:val="none" w:sz="0" w:space="0" w:color="auto"/>
          </w:divBdr>
        </w:div>
        <w:div w:id="295262857">
          <w:marLeft w:val="0"/>
          <w:marRight w:val="0"/>
          <w:marTop w:val="0"/>
          <w:marBottom w:val="0"/>
          <w:divBdr>
            <w:top w:val="none" w:sz="0" w:space="0" w:color="auto"/>
            <w:left w:val="none" w:sz="0" w:space="0" w:color="auto"/>
            <w:bottom w:val="none" w:sz="0" w:space="0" w:color="auto"/>
            <w:right w:val="none" w:sz="0" w:space="0" w:color="auto"/>
          </w:divBdr>
          <w:divsChild>
            <w:div w:id="15086699">
              <w:marLeft w:val="0"/>
              <w:marRight w:val="0"/>
              <w:marTop w:val="0"/>
              <w:marBottom w:val="0"/>
              <w:divBdr>
                <w:top w:val="none" w:sz="0" w:space="0" w:color="auto"/>
                <w:left w:val="none" w:sz="0" w:space="0" w:color="auto"/>
                <w:bottom w:val="none" w:sz="0" w:space="0" w:color="auto"/>
                <w:right w:val="none" w:sz="0" w:space="0" w:color="auto"/>
              </w:divBdr>
            </w:div>
          </w:divsChild>
        </w:div>
        <w:div w:id="1636720116">
          <w:marLeft w:val="0"/>
          <w:marRight w:val="0"/>
          <w:marTop w:val="0"/>
          <w:marBottom w:val="0"/>
          <w:divBdr>
            <w:top w:val="none" w:sz="0" w:space="0" w:color="auto"/>
            <w:left w:val="none" w:sz="0" w:space="0" w:color="auto"/>
            <w:bottom w:val="none" w:sz="0" w:space="0" w:color="auto"/>
            <w:right w:val="none" w:sz="0" w:space="0" w:color="auto"/>
          </w:divBdr>
        </w:div>
        <w:div w:id="52198008">
          <w:marLeft w:val="0"/>
          <w:marRight w:val="0"/>
          <w:marTop w:val="0"/>
          <w:marBottom w:val="0"/>
          <w:divBdr>
            <w:top w:val="none" w:sz="0" w:space="0" w:color="auto"/>
            <w:left w:val="none" w:sz="0" w:space="0" w:color="auto"/>
            <w:bottom w:val="none" w:sz="0" w:space="0" w:color="auto"/>
            <w:right w:val="none" w:sz="0" w:space="0" w:color="auto"/>
          </w:divBdr>
          <w:divsChild>
            <w:div w:id="133184676">
              <w:marLeft w:val="0"/>
              <w:marRight w:val="0"/>
              <w:marTop w:val="0"/>
              <w:marBottom w:val="0"/>
              <w:divBdr>
                <w:top w:val="none" w:sz="0" w:space="0" w:color="auto"/>
                <w:left w:val="none" w:sz="0" w:space="0" w:color="auto"/>
                <w:bottom w:val="none" w:sz="0" w:space="0" w:color="auto"/>
                <w:right w:val="none" w:sz="0" w:space="0" w:color="auto"/>
              </w:divBdr>
            </w:div>
          </w:divsChild>
        </w:div>
        <w:div w:id="1901163499">
          <w:marLeft w:val="0"/>
          <w:marRight w:val="0"/>
          <w:marTop w:val="0"/>
          <w:marBottom w:val="0"/>
          <w:divBdr>
            <w:top w:val="none" w:sz="0" w:space="0" w:color="auto"/>
            <w:left w:val="none" w:sz="0" w:space="0" w:color="auto"/>
            <w:bottom w:val="none" w:sz="0" w:space="0" w:color="auto"/>
            <w:right w:val="none" w:sz="0" w:space="0" w:color="auto"/>
          </w:divBdr>
        </w:div>
        <w:div w:id="362753291">
          <w:marLeft w:val="0"/>
          <w:marRight w:val="0"/>
          <w:marTop w:val="0"/>
          <w:marBottom w:val="0"/>
          <w:divBdr>
            <w:top w:val="none" w:sz="0" w:space="0" w:color="auto"/>
            <w:left w:val="none" w:sz="0" w:space="0" w:color="auto"/>
            <w:bottom w:val="none" w:sz="0" w:space="0" w:color="auto"/>
            <w:right w:val="none" w:sz="0" w:space="0" w:color="auto"/>
          </w:divBdr>
          <w:divsChild>
            <w:div w:id="859974473">
              <w:marLeft w:val="0"/>
              <w:marRight w:val="0"/>
              <w:marTop w:val="0"/>
              <w:marBottom w:val="0"/>
              <w:divBdr>
                <w:top w:val="none" w:sz="0" w:space="0" w:color="auto"/>
                <w:left w:val="none" w:sz="0" w:space="0" w:color="auto"/>
                <w:bottom w:val="none" w:sz="0" w:space="0" w:color="auto"/>
                <w:right w:val="none" w:sz="0" w:space="0" w:color="auto"/>
              </w:divBdr>
            </w:div>
          </w:divsChild>
        </w:div>
        <w:div w:id="556404781">
          <w:marLeft w:val="0"/>
          <w:marRight w:val="0"/>
          <w:marTop w:val="0"/>
          <w:marBottom w:val="0"/>
          <w:divBdr>
            <w:top w:val="none" w:sz="0" w:space="0" w:color="auto"/>
            <w:left w:val="none" w:sz="0" w:space="0" w:color="auto"/>
            <w:bottom w:val="none" w:sz="0" w:space="0" w:color="auto"/>
            <w:right w:val="none" w:sz="0" w:space="0" w:color="auto"/>
          </w:divBdr>
        </w:div>
        <w:div w:id="1717701629">
          <w:marLeft w:val="0"/>
          <w:marRight w:val="0"/>
          <w:marTop w:val="0"/>
          <w:marBottom w:val="0"/>
          <w:divBdr>
            <w:top w:val="none" w:sz="0" w:space="0" w:color="auto"/>
            <w:left w:val="none" w:sz="0" w:space="0" w:color="auto"/>
            <w:bottom w:val="none" w:sz="0" w:space="0" w:color="auto"/>
            <w:right w:val="none" w:sz="0" w:space="0" w:color="auto"/>
          </w:divBdr>
          <w:divsChild>
            <w:div w:id="666060150">
              <w:marLeft w:val="0"/>
              <w:marRight w:val="0"/>
              <w:marTop w:val="0"/>
              <w:marBottom w:val="0"/>
              <w:divBdr>
                <w:top w:val="none" w:sz="0" w:space="0" w:color="auto"/>
                <w:left w:val="none" w:sz="0" w:space="0" w:color="auto"/>
                <w:bottom w:val="none" w:sz="0" w:space="0" w:color="auto"/>
                <w:right w:val="none" w:sz="0" w:space="0" w:color="auto"/>
              </w:divBdr>
            </w:div>
          </w:divsChild>
        </w:div>
        <w:div w:id="1557012481">
          <w:marLeft w:val="0"/>
          <w:marRight w:val="0"/>
          <w:marTop w:val="300"/>
          <w:marBottom w:val="0"/>
          <w:divBdr>
            <w:top w:val="none" w:sz="0" w:space="0" w:color="auto"/>
            <w:left w:val="none" w:sz="0" w:space="0" w:color="auto"/>
            <w:bottom w:val="none" w:sz="0" w:space="0" w:color="auto"/>
            <w:right w:val="none" w:sz="0" w:space="0" w:color="auto"/>
          </w:divBdr>
          <w:divsChild>
            <w:div w:id="1752434544">
              <w:marLeft w:val="0"/>
              <w:marRight w:val="0"/>
              <w:marTop w:val="0"/>
              <w:marBottom w:val="0"/>
              <w:divBdr>
                <w:top w:val="none" w:sz="0" w:space="0" w:color="auto"/>
                <w:left w:val="none" w:sz="0" w:space="0" w:color="auto"/>
                <w:bottom w:val="none" w:sz="0" w:space="0" w:color="auto"/>
                <w:right w:val="none" w:sz="0" w:space="0" w:color="auto"/>
              </w:divBdr>
              <w:divsChild>
                <w:div w:id="165532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004011">
          <w:marLeft w:val="0"/>
          <w:marRight w:val="0"/>
          <w:marTop w:val="300"/>
          <w:marBottom w:val="0"/>
          <w:divBdr>
            <w:top w:val="none" w:sz="0" w:space="0" w:color="auto"/>
            <w:left w:val="none" w:sz="0" w:space="0" w:color="auto"/>
            <w:bottom w:val="none" w:sz="0" w:space="0" w:color="auto"/>
            <w:right w:val="none" w:sz="0" w:space="0" w:color="auto"/>
          </w:divBdr>
          <w:divsChild>
            <w:div w:id="766315156">
              <w:marLeft w:val="0"/>
              <w:marRight w:val="0"/>
              <w:marTop w:val="0"/>
              <w:marBottom w:val="0"/>
              <w:divBdr>
                <w:top w:val="none" w:sz="0" w:space="0" w:color="auto"/>
                <w:left w:val="none" w:sz="0" w:space="0" w:color="auto"/>
                <w:bottom w:val="none" w:sz="0" w:space="0" w:color="auto"/>
                <w:right w:val="none" w:sz="0" w:space="0" w:color="auto"/>
              </w:divBdr>
              <w:divsChild>
                <w:div w:id="158125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109658">
          <w:marLeft w:val="0"/>
          <w:marRight w:val="0"/>
          <w:marTop w:val="300"/>
          <w:marBottom w:val="0"/>
          <w:divBdr>
            <w:top w:val="none" w:sz="0" w:space="0" w:color="auto"/>
            <w:left w:val="none" w:sz="0" w:space="0" w:color="auto"/>
            <w:bottom w:val="none" w:sz="0" w:space="0" w:color="auto"/>
            <w:right w:val="none" w:sz="0" w:space="0" w:color="auto"/>
          </w:divBdr>
          <w:divsChild>
            <w:div w:id="1807813046">
              <w:marLeft w:val="0"/>
              <w:marRight w:val="0"/>
              <w:marTop w:val="0"/>
              <w:marBottom w:val="0"/>
              <w:divBdr>
                <w:top w:val="none" w:sz="0" w:space="0" w:color="auto"/>
                <w:left w:val="none" w:sz="0" w:space="0" w:color="auto"/>
                <w:bottom w:val="none" w:sz="0" w:space="0" w:color="auto"/>
                <w:right w:val="none" w:sz="0" w:space="0" w:color="auto"/>
              </w:divBdr>
              <w:divsChild>
                <w:div w:id="61945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480970">
          <w:marLeft w:val="0"/>
          <w:marRight w:val="0"/>
          <w:marTop w:val="300"/>
          <w:marBottom w:val="0"/>
          <w:divBdr>
            <w:top w:val="none" w:sz="0" w:space="0" w:color="auto"/>
            <w:left w:val="none" w:sz="0" w:space="0" w:color="auto"/>
            <w:bottom w:val="none" w:sz="0" w:space="0" w:color="auto"/>
            <w:right w:val="none" w:sz="0" w:space="0" w:color="auto"/>
          </w:divBdr>
          <w:divsChild>
            <w:div w:id="1023092474">
              <w:marLeft w:val="0"/>
              <w:marRight w:val="0"/>
              <w:marTop w:val="0"/>
              <w:marBottom w:val="0"/>
              <w:divBdr>
                <w:top w:val="none" w:sz="0" w:space="0" w:color="auto"/>
                <w:left w:val="none" w:sz="0" w:space="0" w:color="auto"/>
                <w:bottom w:val="none" w:sz="0" w:space="0" w:color="auto"/>
                <w:right w:val="none" w:sz="0" w:space="0" w:color="auto"/>
              </w:divBdr>
              <w:divsChild>
                <w:div w:id="675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279764">
      <w:bodyDiv w:val="1"/>
      <w:marLeft w:val="0"/>
      <w:marRight w:val="0"/>
      <w:marTop w:val="0"/>
      <w:marBottom w:val="0"/>
      <w:divBdr>
        <w:top w:val="none" w:sz="0" w:space="0" w:color="auto"/>
        <w:left w:val="none" w:sz="0" w:space="0" w:color="auto"/>
        <w:bottom w:val="none" w:sz="0" w:space="0" w:color="auto"/>
        <w:right w:val="none" w:sz="0" w:space="0" w:color="auto"/>
      </w:divBdr>
      <w:divsChild>
        <w:div w:id="1266497669">
          <w:marLeft w:val="0"/>
          <w:marRight w:val="0"/>
          <w:marTop w:val="0"/>
          <w:marBottom w:val="0"/>
          <w:divBdr>
            <w:top w:val="none" w:sz="0" w:space="0" w:color="auto"/>
            <w:left w:val="none" w:sz="0" w:space="0" w:color="auto"/>
            <w:bottom w:val="none" w:sz="0" w:space="0" w:color="auto"/>
            <w:right w:val="none" w:sz="0" w:space="0" w:color="auto"/>
          </w:divBdr>
        </w:div>
        <w:div w:id="768936482">
          <w:marLeft w:val="0"/>
          <w:marRight w:val="0"/>
          <w:marTop w:val="0"/>
          <w:marBottom w:val="0"/>
          <w:divBdr>
            <w:top w:val="none" w:sz="0" w:space="0" w:color="auto"/>
            <w:left w:val="none" w:sz="0" w:space="0" w:color="auto"/>
            <w:bottom w:val="none" w:sz="0" w:space="0" w:color="auto"/>
            <w:right w:val="none" w:sz="0" w:space="0" w:color="auto"/>
          </w:divBdr>
          <w:divsChild>
            <w:div w:id="1683509435">
              <w:marLeft w:val="0"/>
              <w:marRight w:val="0"/>
              <w:marTop w:val="0"/>
              <w:marBottom w:val="0"/>
              <w:divBdr>
                <w:top w:val="none" w:sz="0" w:space="0" w:color="auto"/>
                <w:left w:val="none" w:sz="0" w:space="0" w:color="auto"/>
                <w:bottom w:val="none" w:sz="0" w:space="0" w:color="auto"/>
                <w:right w:val="none" w:sz="0" w:space="0" w:color="auto"/>
              </w:divBdr>
            </w:div>
          </w:divsChild>
        </w:div>
        <w:div w:id="1477720597">
          <w:marLeft w:val="0"/>
          <w:marRight w:val="0"/>
          <w:marTop w:val="0"/>
          <w:marBottom w:val="0"/>
          <w:divBdr>
            <w:top w:val="none" w:sz="0" w:space="0" w:color="auto"/>
            <w:left w:val="none" w:sz="0" w:space="0" w:color="auto"/>
            <w:bottom w:val="none" w:sz="0" w:space="0" w:color="auto"/>
            <w:right w:val="none" w:sz="0" w:space="0" w:color="auto"/>
          </w:divBdr>
        </w:div>
        <w:div w:id="897089477">
          <w:marLeft w:val="0"/>
          <w:marRight w:val="0"/>
          <w:marTop w:val="0"/>
          <w:marBottom w:val="0"/>
          <w:divBdr>
            <w:top w:val="none" w:sz="0" w:space="0" w:color="auto"/>
            <w:left w:val="none" w:sz="0" w:space="0" w:color="auto"/>
            <w:bottom w:val="none" w:sz="0" w:space="0" w:color="auto"/>
            <w:right w:val="none" w:sz="0" w:space="0" w:color="auto"/>
          </w:divBdr>
          <w:divsChild>
            <w:div w:id="1237132021">
              <w:marLeft w:val="0"/>
              <w:marRight w:val="0"/>
              <w:marTop w:val="0"/>
              <w:marBottom w:val="0"/>
              <w:divBdr>
                <w:top w:val="none" w:sz="0" w:space="0" w:color="auto"/>
                <w:left w:val="none" w:sz="0" w:space="0" w:color="auto"/>
                <w:bottom w:val="none" w:sz="0" w:space="0" w:color="auto"/>
                <w:right w:val="none" w:sz="0" w:space="0" w:color="auto"/>
              </w:divBdr>
            </w:div>
          </w:divsChild>
        </w:div>
        <w:div w:id="1719277456">
          <w:marLeft w:val="0"/>
          <w:marRight w:val="0"/>
          <w:marTop w:val="0"/>
          <w:marBottom w:val="0"/>
          <w:divBdr>
            <w:top w:val="none" w:sz="0" w:space="0" w:color="auto"/>
            <w:left w:val="none" w:sz="0" w:space="0" w:color="auto"/>
            <w:bottom w:val="none" w:sz="0" w:space="0" w:color="auto"/>
            <w:right w:val="none" w:sz="0" w:space="0" w:color="auto"/>
          </w:divBdr>
        </w:div>
        <w:div w:id="2003042823">
          <w:marLeft w:val="0"/>
          <w:marRight w:val="0"/>
          <w:marTop w:val="0"/>
          <w:marBottom w:val="0"/>
          <w:divBdr>
            <w:top w:val="none" w:sz="0" w:space="0" w:color="auto"/>
            <w:left w:val="none" w:sz="0" w:space="0" w:color="auto"/>
            <w:bottom w:val="none" w:sz="0" w:space="0" w:color="auto"/>
            <w:right w:val="none" w:sz="0" w:space="0" w:color="auto"/>
          </w:divBdr>
          <w:divsChild>
            <w:div w:id="2072071657">
              <w:marLeft w:val="0"/>
              <w:marRight w:val="0"/>
              <w:marTop w:val="0"/>
              <w:marBottom w:val="0"/>
              <w:divBdr>
                <w:top w:val="none" w:sz="0" w:space="0" w:color="auto"/>
                <w:left w:val="none" w:sz="0" w:space="0" w:color="auto"/>
                <w:bottom w:val="none" w:sz="0" w:space="0" w:color="auto"/>
                <w:right w:val="none" w:sz="0" w:space="0" w:color="auto"/>
              </w:divBdr>
            </w:div>
          </w:divsChild>
        </w:div>
        <w:div w:id="1206406880">
          <w:marLeft w:val="0"/>
          <w:marRight w:val="0"/>
          <w:marTop w:val="0"/>
          <w:marBottom w:val="0"/>
          <w:divBdr>
            <w:top w:val="none" w:sz="0" w:space="0" w:color="auto"/>
            <w:left w:val="none" w:sz="0" w:space="0" w:color="auto"/>
            <w:bottom w:val="none" w:sz="0" w:space="0" w:color="auto"/>
            <w:right w:val="none" w:sz="0" w:space="0" w:color="auto"/>
          </w:divBdr>
        </w:div>
        <w:div w:id="27684020">
          <w:marLeft w:val="0"/>
          <w:marRight w:val="0"/>
          <w:marTop w:val="0"/>
          <w:marBottom w:val="0"/>
          <w:divBdr>
            <w:top w:val="none" w:sz="0" w:space="0" w:color="auto"/>
            <w:left w:val="none" w:sz="0" w:space="0" w:color="auto"/>
            <w:bottom w:val="none" w:sz="0" w:space="0" w:color="auto"/>
            <w:right w:val="none" w:sz="0" w:space="0" w:color="auto"/>
          </w:divBdr>
          <w:divsChild>
            <w:div w:id="114060345">
              <w:marLeft w:val="0"/>
              <w:marRight w:val="0"/>
              <w:marTop w:val="0"/>
              <w:marBottom w:val="0"/>
              <w:divBdr>
                <w:top w:val="none" w:sz="0" w:space="0" w:color="auto"/>
                <w:left w:val="none" w:sz="0" w:space="0" w:color="auto"/>
                <w:bottom w:val="none" w:sz="0" w:space="0" w:color="auto"/>
                <w:right w:val="none" w:sz="0" w:space="0" w:color="auto"/>
              </w:divBdr>
            </w:div>
          </w:divsChild>
        </w:div>
        <w:div w:id="1862550042">
          <w:marLeft w:val="0"/>
          <w:marRight w:val="0"/>
          <w:marTop w:val="0"/>
          <w:marBottom w:val="0"/>
          <w:divBdr>
            <w:top w:val="none" w:sz="0" w:space="0" w:color="auto"/>
            <w:left w:val="none" w:sz="0" w:space="0" w:color="auto"/>
            <w:bottom w:val="none" w:sz="0" w:space="0" w:color="auto"/>
            <w:right w:val="none" w:sz="0" w:space="0" w:color="auto"/>
          </w:divBdr>
        </w:div>
        <w:div w:id="1139345018">
          <w:marLeft w:val="0"/>
          <w:marRight w:val="0"/>
          <w:marTop w:val="0"/>
          <w:marBottom w:val="0"/>
          <w:divBdr>
            <w:top w:val="none" w:sz="0" w:space="0" w:color="auto"/>
            <w:left w:val="none" w:sz="0" w:space="0" w:color="auto"/>
            <w:bottom w:val="none" w:sz="0" w:space="0" w:color="auto"/>
            <w:right w:val="none" w:sz="0" w:space="0" w:color="auto"/>
          </w:divBdr>
          <w:divsChild>
            <w:div w:id="88628095">
              <w:marLeft w:val="0"/>
              <w:marRight w:val="0"/>
              <w:marTop w:val="0"/>
              <w:marBottom w:val="0"/>
              <w:divBdr>
                <w:top w:val="none" w:sz="0" w:space="0" w:color="auto"/>
                <w:left w:val="none" w:sz="0" w:space="0" w:color="auto"/>
                <w:bottom w:val="none" w:sz="0" w:space="0" w:color="auto"/>
                <w:right w:val="none" w:sz="0" w:space="0" w:color="auto"/>
              </w:divBdr>
            </w:div>
          </w:divsChild>
        </w:div>
        <w:div w:id="61294207">
          <w:marLeft w:val="0"/>
          <w:marRight w:val="0"/>
          <w:marTop w:val="0"/>
          <w:marBottom w:val="0"/>
          <w:divBdr>
            <w:top w:val="none" w:sz="0" w:space="0" w:color="auto"/>
            <w:left w:val="none" w:sz="0" w:space="0" w:color="auto"/>
            <w:bottom w:val="none" w:sz="0" w:space="0" w:color="auto"/>
            <w:right w:val="none" w:sz="0" w:space="0" w:color="auto"/>
          </w:divBdr>
        </w:div>
        <w:div w:id="464855377">
          <w:marLeft w:val="0"/>
          <w:marRight w:val="0"/>
          <w:marTop w:val="0"/>
          <w:marBottom w:val="0"/>
          <w:divBdr>
            <w:top w:val="none" w:sz="0" w:space="0" w:color="auto"/>
            <w:left w:val="none" w:sz="0" w:space="0" w:color="auto"/>
            <w:bottom w:val="none" w:sz="0" w:space="0" w:color="auto"/>
            <w:right w:val="none" w:sz="0" w:space="0" w:color="auto"/>
          </w:divBdr>
          <w:divsChild>
            <w:div w:id="409697189">
              <w:marLeft w:val="0"/>
              <w:marRight w:val="0"/>
              <w:marTop w:val="0"/>
              <w:marBottom w:val="0"/>
              <w:divBdr>
                <w:top w:val="none" w:sz="0" w:space="0" w:color="auto"/>
                <w:left w:val="none" w:sz="0" w:space="0" w:color="auto"/>
                <w:bottom w:val="none" w:sz="0" w:space="0" w:color="auto"/>
                <w:right w:val="none" w:sz="0" w:space="0" w:color="auto"/>
              </w:divBdr>
            </w:div>
          </w:divsChild>
        </w:div>
        <w:div w:id="1022129653">
          <w:marLeft w:val="0"/>
          <w:marRight w:val="0"/>
          <w:marTop w:val="0"/>
          <w:marBottom w:val="0"/>
          <w:divBdr>
            <w:top w:val="none" w:sz="0" w:space="0" w:color="auto"/>
            <w:left w:val="none" w:sz="0" w:space="0" w:color="auto"/>
            <w:bottom w:val="none" w:sz="0" w:space="0" w:color="auto"/>
            <w:right w:val="none" w:sz="0" w:space="0" w:color="auto"/>
          </w:divBdr>
        </w:div>
        <w:div w:id="1888761189">
          <w:marLeft w:val="0"/>
          <w:marRight w:val="0"/>
          <w:marTop w:val="0"/>
          <w:marBottom w:val="0"/>
          <w:divBdr>
            <w:top w:val="none" w:sz="0" w:space="0" w:color="auto"/>
            <w:left w:val="none" w:sz="0" w:space="0" w:color="auto"/>
            <w:bottom w:val="none" w:sz="0" w:space="0" w:color="auto"/>
            <w:right w:val="none" w:sz="0" w:space="0" w:color="auto"/>
          </w:divBdr>
          <w:divsChild>
            <w:div w:id="1977253776">
              <w:marLeft w:val="0"/>
              <w:marRight w:val="0"/>
              <w:marTop w:val="0"/>
              <w:marBottom w:val="0"/>
              <w:divBdr>
                <w:top w:val="none" w:sz="0" w:space="0" w:color="auto"/>
                <w:left w:val="none" w:sz="0" w:space="0" w:color="auto"/>
                <w:bottom w:val="none" w:sz="0" w:space="0" w:color="auto"/>
                <w:right w:val="none" w:sz="0" w:space="0" w:color="auto"/>
              </w:divBdr>
            </w:div>
          </w:divsChild>
        </w:div>
        <w:div w:id="1442457817">
          <w:marLeft w:val="0"/>
          <w:marRight w:val="0"/>
          <w:marTop w:val="300"/>
          <w:marBottom w:val="0"/>
          <w:divBdr>
            <w:top w:val="none" w:sz="0" w:space="0" w:color="auto"/>
            <w:left w:val="none" w:sz="0" w:space="0" w:color="auto"/>
            <w:bottom w:val="none" w:sz="0" w:space="0" w:color="auto"/>
            <w:right w:val="none" w:sz="0" w:space="0" w:color="auto"/>
          </w:divBdr>
          <w:divsChild>
            <w:div w:id="1714847128">
              <w:marLeft w:val="0"/>
              <w:marRight w:val="0"/>
              <w:marTop w:val="0"/>
              <w:marBottom w:val="0"/>
              <w:divBdr>
                <w:top w:val="none" w:sz="0" w:space="0" w:color="auto"/>
                <w:left w:val="none" w:sz="0" w:space="0" w:color="auto"/>
                <w:bottom w:val="none" w:sz="0" w:space="0" w:color="auto"/>
                <w:right w:val="none" w:sz="0" w:space="0" w:color="auto"/>
              </w:divBdr>
              <w:divsChild>
                <w:div w:id="200658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82357">
          <w:marLeft w:val="0"/>
          <w:marRight w:val="0"/>
          <w:marTop w:val="300"/>
          <w:marBottom w:val="0"/>
          <w:divBdr>
            <w:top w:val="none" w:sz="0" w:space="0" w:color="auto"/>
            <w:left w:val="none" w:sz="0" w:space="0" w:color="auto"/>
            <w:bottom w:val="none" w:sz="0" w:space="0" w:color="auto"/>
            <w:right w:val="none" w:sz="0" w:space="0" w:color="auto"/>
          </w:divBdr>
          <w:divsChild>
            <w:div w:id="1613512252">
              <w:marLeft w:val="0"/>
              <w:marRight w:val="0"/>
              <w:marTop w:val="0"/>
              <w:marBottom w:val="0"/>
              <w:divBdr>
                <w:top w:val="none" w:sz="0" w:space="0" w:color="auto"/>
                <w:left w:val="none" w:sz="0" w:space="0" w:color="auto"/>
                <w:bottom w:val="none" w:sz="0" w:space="0" w:color="auto"/>
                <w:right w:val="none" w:sz="0" w:space="0" w:color="auto"/>
              </w:divBdr>
              <w:divsChild>
                <w:div w:id="6571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6704">
          <w:marLeft w:val="0"/>
          <w:marRight w:val="0"/>
          <w:marTop w:val="300"/>
          <w:marBottom w:val="0"/>
          <w:divBdr>
            <w:top w:val="none" w:sz="0" w:space="0" w:color="auto"/>
            <w:left w:val="none" w:sz="0" w:space="0" w:color="auto"/>
            <w:bottom w:val="none" w:sz="0" w:space="0" w:color="auto"/>
            <w:right w:val="none" w:sz="0" w:space="0" w:color="auto"/>
          </w:divBdr>
          <w:divsChild>
            <w:div w:id="37316194">
              <w:marLeft w:val="0"/>
              <w:marRight w:val="0"/>
              <w:marTop w:val="0"/>
              <w:marBottom w:val="0"/>
              <w:divBdr>
                <w:top w:val="none" w:sz="0" w:space="0" w:color="auto"/>
                <w:left w:val="none" w:sz="0" w:space="0" w:color="auto"/>
                <w:bottom w:val="none" w:sz="0" w:space="0" w:color="auto"/>
                <w:right w:val="none" w:sz="0" w:space="0" w:color="auto"/>
              </w:divBdr>
              <w:divsChild>
                <w:div w:id="840855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06289">
          <w:marLeft w:val="0"/>
          <w:marRight w:val="0"/>
          <w:marTop w:val="300"/>
          <w:marBottom w:val="0"/>
          <w:divBdr>
            <w:top w:val="none" w:sz="0" w:space="0" w:color="auto"/>
            <w:left w:val="none" w:sz="0" w:space="0" w:color="auto"/>
            <w:bottom w:val="none" w:sz="0" w:space="0" w:color="auto"/>
            <w:right w:val="none" w:sz="0" w:space="0" w:color="auto"/>
          </w:divBdr>
          <w:divsChild>
            <w:div w:id="1222981226">
              <w:marLeft w:val="0"/>
              <w:marRight w:val="0"/>
              <w:marTop w:val="0"/>
              <w:marBottom w:val="0"/>
              <w:divBdr>
                <w:top w:val="none" w:sz="0" w:space="0" w:color="auto"/>
                <w:left w:val="none" w:sz="0" w:space="0" w:color="auto"/>
                <w:bottom w:val="none" w:sz="0" w:space="0" w:color="auto"/>
                <w:right w:val="none" w:sz="0" w:space="0" w:color="auto"/>
              </w:divBdr>
              <w:divsChild>
                <w:div w:id="19658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941581">
      <w:bodyDiv w:val="1"/>
      <w:marLeft w:val="0"/>
      <w:marRight w:val="0"/>
      <w:marTop w:val="0"/>
      <w:marBottom w:val="0"/>
      <w:divBdr>
        <w:top w:val="none" w:sz="0" w:space="0" w:color="auto"/>
        <w:left w:val="none" w:sz="0" w:space="0" w:color="auto"/>
        <w:bottom w:val="none" w:sz="0" w:space="0" w:color="auto"/>
        <w:right w:val="none" w:sz="0" w:space="0" w:color="auto"/>
      </w:divBdr>
    </w:div>
    <w:div w:id="898901783">
      <w:bodyDiv w:val="1"/>
      <w:marLeft w:val="0"/>
      <w:marRight w:val="0"/>
      <w:marTop w:val="0"/>
      <w:marBottom w:val="0"/>
      <w:divBdr>
        <w:top w:val="none" w:sz="0" w:space="0" w:color="auto"/>
        <w:left w:val="none" w:sz="0" w:space="0" w:color="auto"/>
        <w:bottom w:val="none" w:sz="0" w:space="0" w:color="auto"/>
        <w:right w:val="none" w:sz="0" w:space="0" w:color="auto"/>
      </w:divBdr>
      <w:divsChild>
        <w:div w:id="1809132548">
          <w:marLeft w:val="0"/>
          <w:marRight w:val="0"/>
          <w:marTop w:val="0"/>
          <w:marBottom w:val="0"/>
          <w:divBdr>
            <w:top w:val="none" w:sz="0" w:space="0" w:color="auto"/>
            <w:left w:val="none" w:sz="0" w:space="0" w:color="auto"/>
            <w:bottom w:val="none" w:sz="0" w:space="0" w:color="auto"/>
            <w:right w:val="none" w:sz="0" w:space="0" w:color="auto"/>
          </w:divBdr>
          <w:divsChild>
            <w:div w:id="2105766125">
              <w:marLeft w:val="0"/>
              <w:marRight w:val="0"/>
              <w:marTop w:val="0"/>
              <w:marBottom w:val="0"/>
              <w:divBdr>
                <w:top w:val="none" w:sz="0" w:space="0" w:color="auto"/>
                <w:left w:val="none" w:sz="0" w:space="0" w:color="auto"/>
                <w:bottom w:val="none" w:sz="0" w:space="0" w:color="auto"/>
                <w:right w:val="none" w:sz="0" w:space="0" w:color="auto"/>
              </w:divBdr>
            </w:div>
          </w:divsChild>
        </w:div>
        <w:div w:id="784038839">
          <w:marLeft w:val="0"/>
          <w:marRight w:val="0"/>
          <w:marTop w:val="0"/>
          <w:marBottom w:val="0"/>
          <w:divBdr>
            <w:top w:val="none" w:sz="0" w:space="0" w:color="auto"/>
            <w:left w:val="none" w:sz="0" w:space="0" w:color="auto"/>
            <w:bottom w:val="none" w:sz="0" w:space="0" w:color="auto"/>
            <w:right w:val="none" w:sz="0" w:space="0" w:color="auto"/>
          </w:divBdr>
        </w:div>
        <w:div w:id="554049962">
          <w:marLeft w:val="0"/>
          <w:marRight w:val="0"/>
          <w:marTop w:val="0"/>
          <w:marBottom w:val="0"/>
          <w:divBdr>
            <w:top w:val="none" w:sz="0" w:space="0" w:color="auto"/>
            <w:left w:val="none" w:sz="0" w:space="0" w:color="auto"/>
            <w:bottom w:val="none" w:sz="0" w:space="0" w:color="auto"/>
            <w:right w:val="none" w:sz="0" w:space="0" w:color="auto"/>
          </w:divBdr>
          <w:divsChild>
            <w:div w:id="954871328">
              <w:marLeft w:val="0"/>
              <w:marRight w:val="0"/>
              <w:marTop w:val="0"/>
              <w:marBottom w:val="0"/>
              <w:divBdr>
                <w:top w:val="none" w:sz="0" w:space="0" w:color="auto"/>
                <w:left w:val="none" w:sz="0" w:space="0" w:color="auto"/>
                <w:bottom w:val="none" w:sz="0" w:space="0" w:color="auto"/>
                <w:right w:val="none" w:sz="0" w:space="0" w:color="auto"/>
              </w:divBdr>
            </w:div>
          </w:divsChild>
        </w:div>
        <w:div w:id="2034919583">
          <w:marLeft w:val="0"/>
          <w:marRight w:val="0"/>
          <w:marTop w:val="0"/>
          <w:marBottom w:val="0"/>
          <w:divBdr>
            <w:top w:val="none" w:sz="0" w:space="0" w:color="auto"/>
            <w:left w:val="none" w:sz="0" w:space="0" w:color="auto"/>
            <w:bottom w:val="none" w:sz="0" w:space="0" w:color="auto"/>
            <w:right w:val="none" w:sz="0" w:space="0" w:color="auto"/>
          </w:divBdr>
        </w:div>
        <w:div w:id="1919635285">
          <w:marLeft w:val="0"/>
          <w:marRight w:val="0"/>
          <w:marTop w:val="0"/>
          <w:marBottom w:val="0"/>
          <w:divBdr>
            <w:top w:val="none" w:sz="0" w:space="0" w:color="auto"/>
            <w:left w:val="none" w:sz="0" w:space="0" w:color="auto"/>
            <w:bottom w:val="none" w:sz="0" w:space="0" w:color="auto"/>
            <w:right w:val="none" w:sz="0" w:space="0" w:color="auto"/>
          </w:divBdr>
          <w:divsChild>
            <w:div w:id="826360686">
              <w:marLeft w:val="0"/>
              <w:marRight w:val="0"/>
              <w:marTop w:val="0"/>
              <w:marBottom w:val="0"/>
              <w:divBdr>
                <w:top w:val="none" w:sz="0" w:space="0" w:color="auto"/>
                <w:left w:val="none" w:sz="0" w:space="0" w:color="auto"/>
                <w:bottom w:val="none" w:sz="0" w:space="0" w:color="auto"/>
                <w:right w:val="none" w:sz="0" w:space="0" w:color="auto"/>
              </w:divBdr>
            </w:div>
          </w:divsChild>
        </w:div>
        <w:div w:id="342513027">
          <w:marLeft w:val="0"/>
          <w:marRight w:val="0"/>
          <w:marTop w:val="0"/>
          <w:marBottom w:val="0"/>
          <w:divBdr>
            <w:top w:val="none" w:sz="0" w:space="0" w:color="auto"/>
            <w:left w:val="none" w:sz="0" w:space="0" w:color="auto"/>
            <w:bottom w:val="none" w:sz="0" w:space="0" w:color="auto"/>
            <w:right w:val="none" w:sz="0" w:space="0" w:color="auto"/>
          </w:divBdr>
        </w:div>
        <w:div w:id="1515261306">
          <w:marLeft w:val="0"/>
          <w:marRight w:val="0"/>
          <w:marTop w:val="0"/>
          <w:marBottom w:val="0"/>
          <w:divBdr>
            <w:top w:val="none" w:sz="0" w:space="0" w:color="auto"/>
            <w:left w:val="none" w:sz="0" w:space="0" w:color="auto"/>
            <w:bottom w:val="none" w:sz="0" w:space="0" w:color="auto"/>
            <w:right w:val="none" w:sz="0" w:space="0" w:color="auto"/>
          </w:divBdr>
          <w:divsChild>
            <w:div w:id="496310536">
              <w:marLeft w:val="0"/>
              <w:marRight w:val="0"/>
              <w:marTop w:val="0"/>
              <w:marBottom w:val="0"/>
              <w:divBdr>
                <w:top w:val="none" w:sz="0" w:space="0" w:color="auto"/>
                <w:left w:val="none" w:sz="0" w:space="0" w:color="auto"/>
                <w:bottom w:val="none" w:sz="0" w:space="0" w:color="auto"/>
                <w:right w:val="none" w:sz="0" w:space="0" w:color="auto"/>
              </w:divBdr>
            </w:div>
          </w:divsChild>
        </w:div>
        <w:div w:id="289242484">
          <w:marLeft w:val="0"/>
          <w:marRight w:val="0"/>
          <w:marTop w:val="0"/>
          <w:marBottom w:val="0"/>
          <w:divBdr>
            <w:top w:val="none" w:sz="0" w:space="0" w:color="auto"/>
            <w:left w:val="none" w:sz="0" w:space="0" w:color="auto"/>
            <w:bottom w:val="none" w:sz="0" w:space="0" w:color="auto"/>
            <w:right w:val="none" w:sz="0" w:space="0" w:color="auto"/>
          </w:divBdr>
        </w:div>
        <w:div w:id="1070927021">
          <w:marLeft w:val="0"/>
          <w:marRight w:val="0"/>
          <w:marTop w:val="0"/>
          <w:marBottom w:val="0"/>
          <w:divBdr>
            <w:top w:val="none" w:sz="0" w:space="0" w:color="auto"/>
            <w:left w:val="none" w:sz="0" w:space="0" w:color="auto"/>
            <w:bottom w:val="none" w:sz="0" w:space="0" w:color="auto"/>
            <w:right w:val="none" w:sz="0" w:space="0" w:color="auto"/>
          </w:divBdr>
          <w:divsChild>
            <w:div w:id="1826242903">
              <w:marLeft w:val="0"/>
              <w:marRight w:val="0"/>
              <w:marTop w:val="0"/>
              <w:marBottom w:val="0"/>
              <w:divBdr>
                <w:top w:val="none" w:sz="0" w:space="0" w:color="auto"/>
                <w:left w:val="none" w:sz="0" w:space="0" w:color="auto"/>
                <w:bottom w:val="none" w:sz="0" w:space="0" w:color="auto"/>
                <w:right w:val="none" w:sz="0" w:space="0" w:color="auto"/>
              </w:divBdr>
            </w:div>
          </w:divsChild>
        </w:div>
        <w:div w:id="1719013423">
          <w:marLeft w:val="0"/>
          <w:marRight w:val="0"/>
          <w:marTop w:val="0"/>
          <w:marBottom w:val="0"/>
          <w:divBdr>
            <w:top w:val="none" w:sz="0" w:space="0" w:color="auto"/>
            <w:left w:val="none" w:sz="0" w:space="0" w:color="auto"/>
            <w:bottom w:val="none" w:sz="0" w:space="0" w:color="auto"/>
            <w:right w:val="none" w:sz="0" w:space="0" w:color="auto"/>
          </w:divBdr>
        </w:div>
        <w:div w:id="1272938345">
          <w:marLeft w:val="0"/>
          <w:marRight w:val="0"/>
          <w:marTop w:val="0"/>
          <w:marBottom w:val="0"/>
          <w:divBdr>
            <w:top w:val="none" w:sz="0" w:space="0" w:color="auto"/>
            <w:left w:val="none" w:sz="0" w:space="0" w:color="auto"/>
            <w:bottom w:val="none" w:sz="0" w:space="0" w:color="auto"/>
            <w:right w:val="none" w:sz="0" w:space="0" w:color="auto"/>
          </w:divBdr>
          <w:divsChild>
            <w:div w:id="1710495084">
              <w:marLeft w:val="0"/>
              <w:marRight w:val="0"/>
              <w:marTop w:val="0"/>
              <w:marBottom w:val="0"/>
              <w:divBdr>
                <w:top w:val="none" w:sz="0" w:space="0" w:color="auto"/>
                <w:left w:val="none" w:sz="0" w:space="0" w:color="auto"/>
                <w:bottom w:val="none" w:sz="0" w:space="0" w:color="auto"/>
                <w:right w:val="none" w:sz="0" w:space="0" w:color="auto"/>
              </w:divBdr>
            </w:div>
          </w:divsChild>
        </w:div>
        <w:div w:id="347954167">
          <w:marLeft w:val="0"/>
          <w:marRight w:val="0"/>
          <w:marTop w:val="0"/>
          <w:marBottom w:val="0"/>
          <w:divBdr>
            <w:top w:val="none" w:sz="0" w:space="0" w:color="auto"/>
            <w:left w:val="none" w:sz="0" w:space="0" w:color="auto"/>
            <w:bottom w:val="none" w:sz="0" w:space="0" w:color="auto"/>
            <w:right w:val="none" w:sz="0" w:space="0" w:color="auto"/>
          </w:divBdr>
        </w:div>
        <w:div w:id="1740981329">
          <w:marLeft w:val="0"/>
          <w:marRight w:val="0"/>
          <w:marTop w:val="0"/>
          <w:marBottom w:val="0"/>
          <w:divBdr>
            <w:top w:val="none" w:sz="0" w:space="0" w:color="auto"/>
            <w:left w:val="none" w:sz="0" w:space="0" w:color="auto"/>
            <w:bottom w:val="none" w:sz="0" w:space="0" w:color="auto"/>
            <w:right w:val="none" w:sz="0" w:space="0" w:color="auto"/>
          </w:divBdr>
          <w:divsChild>
            <w:div w:id="1137378650">
              <w:marLeft w:val="0"/>
              <w:marRight w:val="0"/>
              <w:marTop w:val="0"/>
              <w:marBottom w:val="0"/>
              <w:divBdr>
                <w:top w:val="none" w:sz="0" w:space="0" w:color="auto"/>
                <w:left w:val="none" w:sz="0" w:space="0" w:color="auto"/>
                <w:bottom w:val="none" w:sz="0" w:space="0" w:color="auto"/>
                <w:right w:val="none" w:sz="0" w:space="0" w:color="auto"/>
              </w:divBdr>
            </w:div>
          </w:divsChild>
        </w:div>
        <w:div w:id="1448231872">
          <w:marLeft w:val="0"/>
          <w:marRight w:val="0"/>
          <w:marTop w:val="300"/>
          <w:marBottom w:val="0"/>
          <w:divBdr>
            <w:top w:val="none" w:sz="0" w:space="0" w:color="auto"/>
            <w:left w:val="none" w:sz="0" w:space="0" w:color="auto"/>
            <w:bottom w:val="none" w:sz="0" w:space="0" w:color="auto"/>
            <w:right w:val="none" w:sz="0" w:space="0" w:color="auto"/>
          </w:divBdr>
          <w:divsChild>
            <w:div w:id="1008094295">
              <w:marLeft w:val="0"/>
              <w:marRight w:val="0"/>
              <w:marTop w:val="0"/>
              <w:marBottom w:val="0"/>
              <w:divBdr>
                <w:top w:val="none" w:sz="0" w:space="0" w:color="auto"/>
                <w:left w:val="none" w:sz="0" w:space="0" w:color="auto"/>
                <w:bottom w:val="none" w:sz="0" w:space="0" w:color="auto"/>
                <w:right w:val="none" w:sz="0" w:space="0" w:color="auto"/>
              </w:divBdr>
              <w:divsChild>
                <w:div w:id="5354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35007">
          <w:marLeft w:val="0"/>
          <w:marRight w:val="0"/>
          <w:marTop w:val="300"/>
          <w:marBottom w:val="0"/>
          <w:divBdr>
            <w:top w:val="none" w:sz="0" w:space="0" w:color="auto"/>
            <w:left w:val="none" w:sz="0" w:space="0" w:color="auto"/>
            <w:bottom w:val="none" w:sz="0" w:space="0" w:color="auto"/>
            <w:right w:val="none" w:sz="0" w:space="0" w:color="auto"/>
          </w:divBdr>
          <w:divsChild>
            <w:div w:id="582448671">
              <w:marLeft w:val="0"/>
              <w:marRight w:val="0"/>
              <w:marTop w:val="0"/>
              <w:marBottom w:val="0"/>
              <w:divBdr>
                <w:top w:val="none" w:sz="0" w:space="0" w:color="auto"/>
                <w:left w:val="none" w:sz="0" w:space="0" w:color="auto"/>
                <w:bottom w:val="none" w:sz="0" w:space="0" w:color="auto"/>
                <w:right w:val="none" w:sz="0" w:space="0" w:color="auto"/>
              </w:divBdr>
              <w:divsChild>
                <w:div w:id="126576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13769">
          <w:marLeft w:val="0"/>
          <w:marRight w:val="0"/>
          <w:marTop w:val="300"/>
          <w:marBottom w:val="0"/>
          <w:divBdr>
            <w:top w:val="none" w:sz="0" w:space="0" w:color="auto"/>
            <w:left w:val="none" w:sz="0" w:space="0" w:color="auto"/>
            <w:bottom w:val="none" w:sz="0" w:space="0" w:color="auto"/>
            <w:right w:val="none" w:sz="0" w:space="0" w:color="auto"/>
          </w:divBdr>
          <w:divsChild>
            <w:div w:id="290475985">
              <w:marLeft w:val="0"/>
              <w:marRight w:val="0"/>
              <w:marTop w:val="0"/>
              <w:marBottom w:val="0"/>
              <w:divBdr>
                <w:top w:val="none" w:sz="0" w:space="0" w:color="auto"/>
                <w:left w:val="none" w:sz="0" w:space="0" w:color="auto"/>
                <w:bottom w:val="none" w:sz="0" w:space="0" w:color="auto"/>
                <w:right w:val="none" w:sz="0" w:space="0" w:color="auto"/>
              </w:divBdr>
              <w:divsChild>
                <w:div w:id="45360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675426">
          <w:marLeft w:val="0"/>
          <w:marRight w:val="0"/>
          <w:marTop w:val="300"/>
          <w:marBottom w:val="0"/>
          <w:divBdr>
            <w:top w:val="none" w:sz="0" w:space="0" w:color="auto"/>
            <w:left w:val="none" w:sz="0" w:space="0" w:color="auto"/>
            <w:bottom w:val="none" w:sz="0" w:space="0" w:color="auto"/>
            <w:right w:val="none" w:sz="0" w:space="0" w:color="auto"/>
          </w:divBdr>
          <w:divsChild>
            <w:div w:id="181213726">
              <w:marLeft w:val="0"/>
              <w:marRight w:val="0"/>
              <w:marTop w:val="0"/>
              <w:marBottom w:val="0"/>
              <w:divBdr>
                <w:top w:val="none" w:sz="0" w:space="0" w:color="auto"/>
                <w:left w:val="none" w:sz="0" w:space="0" w:color="auto"/>
                <w:bottom w:val="none" w:sz="0" w:space="0" w:color="auto"/>
                <w:right w:val="none" w:sz="0" w:space="0" w:color="auto"/>
              </w:divBdr>
              <w:divsChild>
                <w:div w:id="4042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675744">
      <w:bodyDiv w:val="1"/>
      <w:marLeft w:val="0"/>
      <w:marRight w:val="0"/>
      <w:marTop w:val="0"/>
      <w:marBottom w:val="0"/>
      <w:divBdr>
        <w:top w:val="none" w:sz="0" w:space="0" w:color="auto"/>
        <w:left w:val="none" w:sz="0" w:space="0" w:color="auto"/>
        <w:bottom w:val="none" w:sz="0" w:space="0" w:color="auto"/>
        <w:right w:val="none" w:sz="0" w:space="0" w:color="auto"/>
      </w:divBdr>
      <w:divsChild>
        <w:div w:id="2096901037">
          <w:marLeft w:val="0"/>
          <w:marRight w:val="0"/>
          <w:marTop w:val="0"/>
          <w:marBottom w:val="0"/>
          <w:divBdr>
            <w:top w:val="none" w:sz="0" w:space="0" w:color="auto"/>
            <w:left w:val="none" w:sz="0" w:space="0" w:color="auto"/>
            <w:bottom w:val="none" w:sz="0" w:space="0" w:color="auto"/>
            <w:right w:val="none" w:sz="0" w:space="0" w:color="auto"/>
          </w:divBdr>
        </w:div>
        <w:div w:id="1962104783">
          <w:marLeft w:val="0"/>
          <w:marRight w:val="0"/>
          <w:marTop w:val="0"/>
          <w:marBottom w:val="0"/>
          <w:divBdr>
            <w:top w:val="none" w:sz="0" w:space="0" w:color="auto"/>
            <w:left w:val="none" w:sz="0" w:space="0" w:color="auto"/>
            <w:bottom w:val="none" w:sz="0" w:space="0" w:color="auto"/>
            <w:right w:val="none" w:sz="0" w:space="0" w:color="auto"/>
          </w:divBdr>
          <w:divsChild>
            <w:div w:id="711660999">
              <w:marLeft w:val="0"/>
              <w:marRight w:val="0"/>
              <w:marTop w:val="0"/>
              <w:marBottom w:val="0"/>
              <w:divBdr>
                <w:top w:val="none" w:sz="0" w:space="0" w:color="auto"/>
                <w:left w:val="none" w:sz="0" w:space="0" w:color="auto"/>
                <w:bottom w:val="none" w:sz="0" w:space="0" w:color="auto"/>
                <w:right w:val="none" w:sz="0" w:space="0" w:color="auto"/>
              </w:divBdr>
            </w:div>
          </w:divsChild>
        </w:div>
        <w:div w:id="972910764">
          <w:marLeft w:val="0"/>
          <w:marRight w:val="0"/>
          <w:marTop w:val="0"/>
          <w:marBottom w:val="0"/>
          <w:divBdr>
            <w:top w:val="none" w:sz="0" w:space="0" w:color="auto"/>
            <w:left w:val="none" w:sz="0" w:space="0" w:color="auto"/>
            <w:bottom w:val="none" w:sz="0" w:space="0" w:color="auto"/>
            <w:right w:val="none" w:sz="0" w:space="0" w:color="auto"/>
          </w:divBdr>
        </w:div>
        <w:div w:id="856849310">
          <w:marLeft w:val="0"/>
          <w:marRight w:val="0"/>
          <w:marTop w:val="0"/>
          <w:marBottom w:val="0"/>
          <w:divBdr>
            <w:top w:val="none" w:sz="0" w:space="0" w:color="auto"/>
            <w:left w:val="none" w:sz="0" w:space="0" w:color="auto"/>
            <w:bottom w:val="none" w:sz="0" w:space="0" w:color="auto"/>
            <w:right w:val="none" w:sz="0" w:space="0" w:color="auto"/>
          </w:divBdr>
          <w:divsChild>
            <w:div w:id="389377710">
              <w:marLeft w:val="0"/>
              <w:marRight w:val="0"/>
              <w:marTop w:val="0"/>
              <w:marBottom w:val="0"/>
              <w:divBdr>
                <w:top w:val="none" w:sz="0" w:space="0" w:color="auto"/>
                <w:left w:val="none" w:sz="0" w:space="0" w:color="auto"/>
                <w:bottom w:val="none" w:sz="0" w:space="0" w:color="auto"/>
                <w:right w:val="none" w:sz="0" w:space="0" w:color="auto"/>
              </w:divBdr>
            </w:div>
          </w:divsChild>
        </w:div>
        <w:div w:id="1993487204">
          <w:marLeft w:val="0"/>
          <w:marRight w:val="0"/>
          <w:marTop w:val="0"/>
          <w:marBottom w:val="0"/>
          <w:divBdr>
            <w:top w:val="none" w:sz="0" w:space="0" w:color="auto"/>
            <w:left w:val="none" w:sz="0" w:space="0" w:color="auto"/>
            <w:bottom w:val="none" w:sz="0" w:space="0" w:color="auto"/>
            <w:right w:val="none" w:sz="0" w:space="0" w:color="auto"/>
          </w:divBdr>
        </w:div>
        <w:div w:id="1152213094">
          <w:marLeft w:val="0"/>
          <w:marRight w:val="0"/>
          <w:marTop w:val="0"/>
          <w:marBottom w:val="0"/>
          <w:divBdr>
            <w:top w:val="none" w:sz="0" w:space="0" w:color="auto"/>
            <w:left w:val="none" w:sz="0" w:space="0" w:color="auto"/>
            <w:bottom w:val="none" w:sz="0" w:space="0" w:color="auto"/>
            <w:right w:val="none" w:sz="0" w:space="0" w:color="auto"/>
          </w:divBdr>
          <w:divsChild>
            <w:div w:id="285739194">
              <w:marLeft w:val="0"/>
              <w:marRight w:val="0"/>
              <w:marTop w:val="0"/>
              <w:marBottom w:val="0"/>
              <w:divBdr>
                <w:top w:val="none" w:sz="0" w:space="0" w:color="auto"/>
                <w:left w:val="none" w:sz="0" w:space="0" w:color="auto"/>
                <w:bottom w:val="none" w:sz="0" w:space="0" w:color="auto"/>
                <w:right w:val="none" w:sz="0" w:space="0" w:color="auto"/>
              </w:divBdr>
            </w:div>
          </w:divsChild>
        </w:div>
        <w:div w:id="1593514696">
          <w:marLeft w:val="0"/>
          <w:marRight w:val="0"/>
          <w:marTop w:val="0"/>
          <w:marBottom w:val="0"/>
          <w:divBdr>
            <w:top w:val="none" w:sz="0" w:space="0" w:color="auto"/>
            <w:left w:val="none" w:sz="0" w:space="0" w:color="auto"/>
            <w:bottom w:val="none" w:sz="0" w:space="0" w:color="auto"/>
            <w:right w:val="none" w:sz="0" w:space="0" w:color="auto"/>
          </w:divBdr>
        </w:div>
        <w:div w:id="1735079995">
          <w:marLeft w:val="0"/>
          <w:marRight w:val="0"/>
          <w:marTop w:val="0"/>
          <w:marBottom w:val="0"/>
          <w:divBdr>
            <w:top w:val="none" w:sz="0" w:space="0" w:color="auto"/>
            <w:left w:val="none" w:sz="0" w:space="0" w:color="auto"/>
            <w:bottom w:val="none" w:sz="0" w:space="0" w:color="auto"/>
            <w:right w:val="none" w:sz="0" w:space="0" w:color="auto"/>
          </w:divBdr>
          <w:divsChild>
            <w:div w:id="122190182">
              <w:marLeft w:val="0"/>
              <w:marRight w:val="0"/>
              <w:marTop w:val="0"/>
              <w:marBottom w:val="0"/>
              <w:divBdr>
                <w:top w:val="none" w:sz="0" w:space="0" w:color="auto"/>
                <w:left w:val="none" w:sz="0" w:space="0" w:color="auto"/>
                <w:bottom w:val="none" w:sz="0" w:space="0" w:color="auto"/>
                <w:right w:val="none" w:sz="0" w:space="0" w:color="auto"/>
              </w:divBdr>
            </w:div>
          </w:divsChild>
        </w:div>
        <w:div w:id="1383360497">
          <w:marLeft w:val="0"/>
          <w:marRight w:val="0"/>
          <w:marTop w:val="0"/>
          <w:marBottom w:val="0"/>
          <w:divBdr>
            <w:top w:val="none" w:sz="0" w:space="0" w:color="auto"/>
            <w:left w:val="none" w:sz="0" w:space="0" w:color="auto"/>
            <w:bottom w:val="none" w:sz="0" w:space="0" w:color="auto"/>
            <w:right w:val="none" w:sz="0" w:space="0" w:color="auto"/>
          </w:divBdr>
        </w:div>
        <w:div w:id="997460191">
          <w:marLeft w:val="0"/>
          <w:marRight w:val="0"/>
          <w:marTop w:val="0"/>
          <w:marBottom w:val="0"/>
          <w:divBdr>
            <w:top w:val="none" w:sz="0" w:space="0" w:color="auto"/>
            <w:left w:val="none" w:sz="0" w:space="0" w:color="auto"/>
            <w:bottom w:val="none" w:sz="0" w:space="0" w:color="auto"/>
            <w:right w:val="none" w:sz="0" w:space="0" w:color="auto"/>
          </w:divBdr>
          <w:divsChild>
            <w:div w:id="1069578150">
              <w:marLeft w:val="0"/>
              <w:marRight w:val="0"/>
              <w:marTop w:val="0"/>
              <w:marBottom w:val="0"/>
              <w:divBdr>
                <w:top w:val="none" w:sz="0" w:space="0" w:color="auto"/>
                <w:left w:val="none" w:sz="0" w:space="0" w:color="auto"/>
                <w:bottom w:val="none" w:sz="0" w:space="0" w:color="auto"/>
                <w:right w:val="none" w:sz="0" w:space="0" w:color="auto"/>
              </w:divBdr>
            </w:div>
          </w:divsChild>
        </w:div>
        <w:div w:id="1862085977">
          <w:marLeft w:val="0"/>
          <w:marRight w:val="0"/>
          <w:marTop w:val="0"/>
          <w:marBottom w:val="0"/>
          <w:divBdr>
            <w:top w:val="none" w:sz="0" w:space="0" w:color="auto"/>
            <w:left w:val="none" w:sz="0" w:space="0" w:color="auto"/>
            <w:bottom w:val="none" w:sz="0" w:space="0" w:color="auto"/>
            <w:right w:val="none" w:sz="0" w:space="0" w:color="auto"/>
          </w:divBdr>
        </w:div>
        <w:div w:id="1725789079">
          <w:marLeft w:val="0"/>
          <w:marRight w:val="0"/>
          <w:marTop w:val="0"/>
          <w:marBottom w:val="0"/>
          <w:divBdr>
            <w:top w:val="none" w:sz="0" w:space="0" w:color="auto"/>
            <w:left w:val="none" w:sz="0" w:space="0" w:color="auto"/>
            <w:bottom w:val="none" w:sz="0" w:space="0" w:color="auto"/>
            <w:right w:val="none" w:sz="0" w:space="0" w:color="auto"/>
          </w:divBdr>
          <w:divsChild>
            <w:div w:id="1190024761">
              <w:marLeft w:val="0"/>
              <w:marRight w:val="0"/>
              <w:marTop w:val="0"/>
              <w:marBottom w:val="0"/>
              <w:divBdr>
                <w:top w:val="none" w:sz="0" w:space="0" w:color="auto"/>
                <w:left w:val="none" w:sz="0" w:space="0" w:color="auto"/>
                <w:bottom w:val="none" w:sz="0" w:space="0" w:color="auto"/>
                <w:right w:val="none" w:sz="0" w:space="0" w:color="auto"/>
              </w:divBdr>
            </w:div>
          </w:divsChild>
        </w:div>
        <w:div w:id="341901633">
          <w:marLeft w:val="0"/>
          <w:marRight w:val="0"/>
          <w:marTop w:val="0"/>
          <w:marBottom w:val="0"/>
          <w:divBdr>
            <w:top w:val="none" w:sz="0" w:space="0" w:color="auto"/>
            <w:left w:val="none" w:sz="0" w:space="0" w:color="auto"/>
            <w:bottom w:val="none" w:sz="0" w:space="0" w:color="auto"/>
            <w:right w:val="none" w:sz="0" w:space="0" w:color="auto"/>
          </w:divBdr>
        </w:div>
        <w:div w:id="913200532">
          <w:marLeft w:val="0"/>
          <w:marRight w:val="0"/>
          <w:marTop w:val="0"/>
          <w:marBottom w:val="0"/>
          <w:divBdr>
            <w:top w:val="none" w:sz="0" w:space="0" w:color="auto"/>
            <w:left w:val="none" w:sz="0" w:space="0" w:color="auto"/>
            <w:bottom w:val="none" w:sz="0" w:space="0" w:color="auto"/>
            <w:right w:val="none" w:sz="0" w:space="0" w:color="auto"/>
          </w:divBdr>
          <w:divsChild>
            <w:div w:id="812067567">
              <w:marLeft w:val="0"/>
              <w:marRight w:val="0"/>
              <w:marTop w:val="0"/>
              <w:marBottom w:val="0"/>
              <w:divBdr>
                <w:top w:val="none" w:sz="0" w:space="0" w:color="auto"/>
                <w:left w:val="none" w:sz="0" w:space="0" w:color="auto"/>
                <w:bottom w:val="none" w:sz="0" w:space="0" w:color="auto"/>
                <w:right w:val="none" w:sz="0" w:space="0" w:color="auto"/>
              </w:divBdr>
            </w:div>
          </w:divsChild>
        </w:div>
        <w:div w:id="723649704">
          <w:marLeft w:val="0"/>
          <w:marRight w:val="0"/>
          <w:marTop w:val="300"/>
          <w:marBottom w:val="0"/>
          <w:divBdr>
            <w:top w:val="none" w:sz="0" w:space="0" w:color="auto"/>
            <w:left w:val="none" w:sz="0" w:space="0" w:color="auto"/>
            <w:bottom w:val="none" w:sz="0" w:space="0" w:color="auto"/>
            <w:right w:val="none" w:sz="0" w:space="0" w:color="auto"/>
          </w:divBdr>
          <w:divsChild>
            <w:div w:id="676008435">
              <w:marLeft w:val="0"/>
              <w:marRight w:val="0"/>
              <w:marTop w:val="0"/>
              <w:marBottom w:val="0"/>
              <w:divBdr>
                <w:top w:val="none" w:sz="0" w:space="0" w:color="auto"/>
                <w:left w:val="none" w:sz="0" w:space="0" w:color="auto"/>
                <w:bottom w:val="none" w:sz="0" w:space="0" w:color="auto"/>
                <w:right w:val="none" w:sz="0" w:space="0" w:color="auto"/>
              </w:divBdr>
              <w:divsChild>
                <w:div w:id="80157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8826">
          <w:marLeft w:val="0"/>
          <w:marRight w:val="0"/>
          <w:marTop w:val="300"/>
          <w:marBottom w:val="0"/>
          <w:divBdr>
            <w:top w:val="none" w:sz="0" w:space="0" w:color="auto"/>
            <w:left w:val="none" w:sz="0" w:space="0" w:color="auto"/>
            <w:bottom w:val="none" w:sz="0" w:space="0" w:color="auto"/>
            <w:right w:val="none" w:sz="0" w:space="0" w:color="auto"/>
          </w:divBdr>
          <w:divsChild>
            <w:div w:id="1288853662">
              <w:marLeft w:val="0"/>
              <w:marRight w:val="0"/>
              <w:marTop w:val="0"/>
              <w:marBottom w:val="0"/>
              <w:divBdr>
                <w:top w:val="none" w:sz="0" w:space="0" w:color="auto"/>
                <w:left w:val="none" w:sz="0" w:space="0" w:color="auto"/>
                <w:bottom w:val="none" w:sz="0" w:space="0" w:color="auto"/>
                <w:right w:val="none" w:sz="0" w:space="0" w:color="auto"/>
              </w:divBdr>
              <w:divsChild>
                <w:div w:id="85369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0800">
          <w:marLeft w:val="0"/>
          <w:marRight w:val="0"/>
          <w:marTop w:val="300"/>
          <w:marBottom w:val="0"/>
          <w:divBdr>
            <w:top w:val="none" w:sz="0" w:space="0" w:color="auto"/>
            <w:left w:val="none" w:sz="0" w:space="0" w:color="auto"/>
            <w:bottom w:val="none" w:sz="0" w:space="0" w:color="auto"/>
            <w:right w:val="none" w:sz="0" w:space="0" w:color="auto"/>
          </w:divBdr>
          <w:divsChild>
            <w:div w:id="1212309445">
              <w:marLeft w:val="0"/>
              <w:marRight w:val="0"/>
              <w:marTop w:val="0"/>
              <w:marBottom w:val="0"/>
              <w:divBdr>
                <w:top w:val="none" w:sz="0" w:space="0" w:color="auto"/>
                <w:left w:val="none" w:sz="0" w:space="0" w:color="auto"/>
                <w:bottom w:val="none" w:sz="0" w:space="0" w:color="auto"/>
                <w:right w:val="none" w:sz="0" w:space="0" w:color="auto"/>
              </w:divBdr>
              <w:divsChild>
                <w:div w:id="18158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2170">
          <w:marLeft w:val="0"/>
          <w:marRight w:val="0"/>
          <w:marTop w:val="300"/>
          <w:marBottom w:val="0"/>
          <w:divBdr>
            <w:top w:val="none" w:sz="0" w:space="0" w:color="auto"/>
            <w:left w:val="none" w:sz="0" w:space="0" w:color="auto"/>
            <w:bottom w:val="none" w:sz="0" w:space="0" w:color="auto"/>
            <w:right w:val="none" w:sz="0" w:space="0" w:color="auto"/>
          </w:divBdr>
          <w:divsChild>
            <w:div w:id="319892750">
              <w:marLeft w:val="0"/>
              <w:marRight w:val="0"/>
              <w:marTop w:val="0"/>
              <w:marBottom w:val="0"/>
              <w:divBdr>
                <w:top w:val="none" w:sz="0" w:space="0" w:color="auto"/>
                <w:left w:val="none" w:sz="0" w:space="0" w:color="auto"/>
                <w:bottom w:val="none" w:sz="0" w:space="0" w:color="auto"/>
                <w:right w:val="none" w:sz="0" w:space="0" w:color="auto"/>
              </w:divBdr>
              <w:divsChild>
                <w:div w:id="75394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674633">
      <w:bodyDiv w:val="1"/>
      <w:marLeft w:val="0"/>
      <w:marRight w:val="0"/>
      <w:marTop w:val="0"/>
      <w:marBottom w:val="0"/>
      <w:divBdr>
        <w:top w:val="none" w:sz="0" w:space="0" w:color="auto"/>
        <w:left w:val="none" w:sz="0" w:space="0" w:color="auto"/>
        <w:bottom w:val="none" w:sz="0" w:space="0" w:color="auto"/>
        <w:right w:val="none" w:sz="0" w:space="0" w:color="auto"/>
      </w:divBdr>
      <w:divsChild>
        <w:div w:id="1421372109">
          <w:marLeft w:val="0"/>
          <w:marRight w:val="0"/>
          <w:marTop w:val="0"/>
          <w:marBottom w:val="0"/>
          <w:divBdr>
            <w:top w:val="none" w:sz="0" w:space="0" w:color="auto"/>
            <w:left w:val="none" w:sz="0" w:space="0" w:color="auto"/>
            <w:bottom w:val="none" w:sz="0" w:space="0" w:color="auto"/>
            <w:right w:val="none" w:sz="0" w:space="0" w:color="auto"/>
          </w:divBdr>
        </w:div>
        <w:div w:id="1892498962">
          <w:marLeft w:val="0"/>
          <w:marRight w:val="0"/>
          <w:marTop w:val="0"/>
          <w:marBottom w:val="0"/>
          <w:divBdr>
            <w:top w:val="none" w:sz="0" w:space="0" w:color="auto"/>
            <w:left w:val="none" w:sz="0" w:space="0" w:color="auto"/>
            <w:bottom w:val="none" w:sz="0" w:space="0" w:color="auto"/>
            <w:right w:val="none" w:sz="0" w:space="0" w:color="auto"/>
          </w:divBdr>
          <w:divsChild>
            <w:div w:id="1745951121">
              <w:marLeft w:val="0"/>
              <w:marRight w:val="0"/>
              <w:marTop w:val="0"/>
              <w:marBottom w:val="0"/>
              <w:divBdr>
                <w:top w:val="none" w:sz="0" w:space="0" w:color="auto"/>
                <w:left w:val="none" w:sz="0" w:space="0" w:color="auto"/>
                <w:bottom w:val="none" w:sz="0" w:space="0" w:color="auto"/>
                <w:right w:val="none" w:sz="0" w:space="0" w:color="auto"/>
              </w:divBdr>
            </w:div>
          </w:divsChild>
        </w:div>
        <w:div w:id="1357972146">
          <w:marLeft w:val="0"/>
          <w:marRight w:val="0"/>
          <w:marTop w:val="0"/>
          <w:marBottom w:val="0"/>
          <w:divBdr>
            <w:top w:val="none" w:sz="0" w:space="0" w:color="auto"/>
            <w:left w:val="none" w:sz="0" w:space="0" w:color="auto"/>
            <w:bottom w:val="none" w:sz="0" w:space="0" w:color="auto"/>
            <w:right w:val="none" w:sz="0" w:space="0" w:color="auto"/>
          </w:divBdr>
        </w:div>
        <w:div w:id="1949196613">
          <w:marLeft w:val="0"/>
          <w:marRight w:val="0"/>
          <w:marTop w:val="0"/>
          <w:marBottom w:val="0"/>
          <w:divBdr>
            <w:top w:val="none" w:sz="0" w:space="0" w:color="auto"/>
            <w:left w:val="none" w:sz="0" w:space="0" w:color="auto"/>
            <w:bottom w:val="none" w:sz="0" w:space="0" w:color="auto"/>
            <w:right w:val="none" w:sz="0" w:space="0" w:color="auto"/>
          </w:divBdr>
          <w:divsChild>
            <w:div w:id="1998606378">
              <w:marLeft w:val="0"/>
              <w:marRight w:val="0"/>
              <w:marTop w:val="0"/>
              <w:marBottom w:val="0"/>
              <w:divBdr>
                <w:top w:val="none" w:sz="0" w:space="0" w:color="auto"/>
                <w:left w:val="none" w:sz="0" w:space="0" w:color="auto"/>
                <w:bottom w:val="none" w:sz="0" w:space="0" w:color="auto"/>
                <w:right w:val="none" w:sz="0" w:space="0" w:color="auto"/>
              </w:divBdr>
            </w:div>
          </w:divsChild>
        </w:div>
        <w:div w:id="798843617">
          <w:marLeft w:val="0"/>
          <w:marRight w:val="0"/>
          <w:marTop w:val="0"/>
          <w:marBottom w:val="0"/>
          <w:divBdr>
            <w:top w:val="none" w:sz="0" w:space="0" w:color="auto"/>
            <w:left w:val="none" w:sz="0" w:space="0" w:color="auto"/>
            <w:bottom w:val="none" w:sz="0" w:space="0" w:color="auto"/>
            <w:right w:val="none" w:sz="0" w:space="0" w:color="auto"/>
          </w:divBdr>
        </w:div>
        <w:div w:id="1438402565">
          <w:marLeft w:val="0"/>
          <w:marRight w:val="0"/>
          <w:marTop w:val="0"/>
          <w:marBottom w:val="0"/>
          <w:divBdr>
            <w:top w:val="none" w:sz="0" w:space="0" w:color="auto"/>
            <w:left w:val="none" w:sz="0" w:space="0" w:color="auto"/>
            <w:bottom w:val="none" w:sz="0" w:space="0" w:color="auto"/>
            <w:right w:val="none" w:sz="0" w:space="0" w:color="auto"/>
          </w:divBdr>
          <w:divsChild>
            <w:div w:id="2051108680">
              <w:marLeft w:val="0"/>
              <w:marRight w:val="0"/>
              <w:marTop w:val="0"/>
              <w:marBottom w:val="0"/>
              <w:divBdr>
                <w:top w:val="none" w:sz="0" w:space="0" w:color="auto"/>
                <w:left w:val="none" w:sz="0" w:space="0" w:color="auto"/>
                <w:bottom w:val="none" w:sz="0" w:space="0" w:color="auto"/>
                <w:right w:val="none" w:sz="0" w:space="0" w:color="auto"/>
              </w:divBdr>
            </w:div>
          </w:divsChild>
        </w:div>
        <w:div w:id="2124494983">
          <w:marLeft w:val="0"/>
          <w:marRight w:val="0"/>
          <w:marTop w:val="0"/>
          <w:marBottom w:val="0"/>
          <w:divBdr>
            <w:top w:val="none" w:sz="0" w:space="0" w:color="auto"/>
            <w:left w:val="none" w:sz="0" w:space="0" w:color="auto"/>
            <w:bottom w:val="none" w:sz="0" w:space="0" w:color="auto"/>
            <w:right w:val="none" w:sz="0" w:space="0" w:color="auto"/>
          </w:divBdr>
        </w:div>
        <w:div w:id="1965311462">
          <w:marLeft w:val="0"/>
          <w:marRight w:val="0"/>
          <w:marTop w:val="0"/>
          <w:marBottom w:val="0"/>
          <w:divBdr>
            <w:top w:val="none" w:sz="0" w:space="0" w:color="auto"/>
            <w:left w:val="none" w:sz="0" w:space="0" w:color="auto"/>
            <w:bottom w:val="none" w:sz="0" w:space="0" w:color="auto"/>
            <w:right w:val="none" w:sz="0" w:space="0" w:color="auto"/>
          </w:divBdr>
          <w:divsChild>
            <w:div w:id="431510507">
              <w:marLeft w:val="0"/>
              <w:marRight w:val="0"/>
              <w:marTop w:val="0"/>
              <w:marBottom w:val="0"/>
              <w:divBdr>
                <w:top w:val="none" w:sz="0" w:space="0" w:color="auto"/>
                <w:left w:val="none" w:sz="0" w:space="0" w:color="auto"/>
                <w:bottom w:val="none" w:sz="0" w:space="0" w:color="auto"/>
                <w:right w:val="none" w:sz="0" w:space="0" w:color="auto"/>
              </w:divBdr>
            </w:div>
          </w:divsChild>
        </w:div>
        <w:div w:id="732313170">
          <w:marLeft w:val="0"/>
          <w:marRight w:val="0"/>
          <w:marTop w:val="0"/>
          <w:marBottom w:val="0"/>
          <w:divBdr>
            <w:top w:val="none" w:sz="0" w:space="0" w:color="auto"/>
            <w:left w:val="none" w:sz="0" w:space="0" w:color="auto"/>
            <w:bottom w:val="none" w:sz="0" w:space="0" w:color="auto"/>
            <w:right w:val="none" w:sz="0" w:space="0" w:color="auto"/>
          </w:divBdr>
        </w:div>
        <w:div w:id="844134206">
          <w:marLeft w:val="0"/>
          <w:marRight w:val="0"/>
          <w:marTop w:val="0"/>
          <w:marBottom w:val="0"/>
          <w:divBdr>
            <w:top w:val="none" w:sz="0" w:space="0" w:color="auto"/>
            <w:left w:val="none" w:sz="0" w:space="0" w:color="auto"/>
            <w:bottom w:val="none" w:sz="0" w:space="0" w:color="auto"/>
            <w:right w:val="none" w:sz="0" w:space="0" w:color="auto"/>
          </w:divBdr>
          <w:divsChild>
            <w:div w:id="67190873">
              <w:marLeft w:val="0"/>
              <w:marRight w:val="0"/>
              <w:marTop w:val="0"/>
              <w:marBottom w:val="0"/>
              <w:divBdr>
                <w:top w:val="none" w:sz="0" w:space="0" w:color="auto"/>
                <w:left w:val="none" w:sz="0" w:space="0" w:color="auto"/>
                <w:bottom w:val="none" w:sz="0" w:space="0" w:color="auto"/>
                <w:right w:val="none" w:sz="0" w:space="0" w:color="auto"/>
              </w:divBdr>
            </w:div>
          </w:divsChild>
        </w:div>
        <w:div w:id="826827047">
          <w:marLeft w:val="0"/>
          <w:marRight w:val="0"/>
          <w:marTop w:val="0"/>
          <w:marBottom w:val="0"/>
          <w:divBdr>
            <w:top w:val="none" w:sz="0" w:space="0" w:color="auto"/>
            <w:left w:val="none" w:sz="0" w:space="0" w:color="auto"/>
            <w:bottom w:val="none" w:sz="0" w:space="0" w:color="auto"/>
            <w:right w:val="none" w:sz="0" w:space="0" w:color="auto"/>
          </w:divBdr>
        </w:div>
        <w:div w:id="1808663138">
          <w:marLeft w:val="0"/>
          <w:marRight w:val="0"/>
          <w:marTop w:val="0"/>
          <w:marBottom w:val="0"/>
          <w:divBdr>
            <w:top w:val="none" w:sz="0" w:space="0" w:color="auto"/>
            <w:left w:val="none" w:sz="0" w:space="0" w:color="auto"/>
            <w:bottom w:val="none" w:sz="0" w:space="0" w:color="auto"/>
            <w:right w:val="none" w:sz="0" w:space="0" w:color="auto"/>
          </w:divBdr>
          <w:divsChild>
            <w:div w:id="917784550">
              <w:marLeft w:val="0"/>
              <w:marRight w:val="0"/>
              <w:marTop w:val="0"/>
              <w:marBottom w:val="0"/>
              <w:divBdr>
                <w:top w:val="none" w:sz="0" w:space="0" w:color="auto"/>
                <w:left w:val="none" w:sz="0" w:space="0" w:color="auto"/>
                <w:bottom w:val="none" w:sz="0" w:space="0" w:color="auto"/>
                <w:right w:val="none" w:sz="0" w:space="0" w:color="auto"/>
              </w:divBdr>
            </w:div>
          </w:divsChild>
        </w:div>
        <w:div w:id="1825196550">
          <w:marLeft w:val="0"/>
          <w:marRight w:val="0"/>
          <w:marTop w:val="0"/>
          <w:marBottom w:val="0"/>
          <w:divBdr>
            <w:top w:val="none" w:sz="0" w:space="0" w:color="auto"/>
            <w:left w:val="none" w:sz="0" w:space="0" w:color="auto"/>
            <w:bottom w:val="none" w:sz="0" w:space="0" w:color="auto"/>
            <w:right w:val="none" w:sz="0" w:space="0" w:color="auto"/>
          </w:divBdr>
        </w:div>
        <w:div w:id="368838534">
          <w:marLeft w:val="0"/>
          <w:marRight w:val="0"/>
          <w:marTop w:val="0"/>
          <w:marBottom w:val="0"/>
          <w:divBdr>
            <w:top w:val="none" w:sz="0" w:space="0" w:color="auto"/>
            <w:left w:val="none" w:sz="0" w:space="0" w:color="auto"/>
            <w:bottom w:val="none" w:sz="0" w:space="0" w:color="auto"/>
            <w:right w:val="none" w:sz="0" w:space="0" w:color="auto"/>
          </w:divBdr>
          <w:divsChild>
            <w:div w:id="1611400686">
              <w:marLeft w:val="0"/>
              <w:marRight w:val="0"/>
              <w:marTop w:val="0"/>
              <w:marBottom w:val="0"/>
              <w:divBdr>
                <w:top w:val="none" w:sz="0" w:space="0" w:color="auto"/>
                <w:left w:val="none" w:sz="0" w:space="0" w:color="auto"/>
                <w:bottom w:val="none" w:sz="0" w:space="0" w:color="auto"/>
                <w:right w:val="none" w:sz="0" w:space="0" w:color="auto"/>
              </w:divBdr>
            </w:div>
          </w:divsChild>
        </w:div>
        <w:div w:id="1777477613">
          <w:marLeft w:val="0"/>
          <w:marRight w:val="0"/>
          <w:marTop w:val="300"/>
          <w:marBottom w:val="0"/>
          <w:divBdr>
            <w:top w:val="none" w:sz="0" w:space="0" w:color="auto"/>
            <w:left w:val="none" w:sz="0" w:space="0" w:color="auto"/>
            <w:bottom w:val="none" w:sz="0" w:space="0" w:color="auto"/>
            <w:right w:val="none" w:sz="0" w:space="0" w:color="auto"/>
          </w:divBdr>
          <w:divsChild>
            <w:div w:id="354964058">
              <w:marLeft w:val="0"/>
              <w:marRight w:val="0"/>
              <w:marTop w:val="0"/>
              <w:marBottom w:val="0"/>
              <w:divBdr>
                <w:top w:val="none" w:sz="0" w:space="0" w:color="auto"/>
                <w:left w:val="none" w:sz="0" w:space="0" w:color="auto"/>
                <w:bottom w:val="none" w:sz="0" w:space="0" w:color="auto"/>
                <w:right w:val="none" w:sz="0" w:space="0" w:color="auto"/>
              </w:divBdr>
              <w:divsChild>
                <w:div w:id="673580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87548">
          <w:marLeft w:val="0"/>
          <w:marRight w:val="0"/>
          <w:marTop w:val="300"/>
          <w:marBottom w:val="0"/>
          <w:divBdr>
            <w:top w:val="none" w:sz="0" w:space="0" w:color="auto"/>
            <w:left w:val="none" w:sz="0" w:space="0" w:color="auto"/>
            <w:bottom w:val="none" w:sz="0" w:space="0" w:color="auto"/>
            <w:right w:val="none" w:sz="0" w:space="0" w:color="auto"/>
          </w:divBdr>
          <w:divsChild>
            <w:div w:id="1361660562">
              <w:marLeft w:val="0"/>
              <w:marRight w:val="0"/>
              <w:marTop w:val="0"/>
              <w:marBottom w:val="0"/>
              <w:divBdr>
                <w:top w:val="none" w:sz="0" w:space="0" w:color="auto"/>
                <w:left w:val="none" w:sz="0" w:space="0" w:color="auto"/>
                <w:bottom w:val="none" w:sz="0" w:space="0" w:color="auto"/>
                <w:right w:val="none" w:sz="0" w:space="0" w:color="auto"/>
              </w:divBdr>
              <w:divsChild>
                <w:div w:id="1006399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380689">
          <w:marLeft w:val="0"/>
          <w:marRight w:val="0"/>
          <w:marTop w:val="300"/>
          <w:marBottom w:val="0"/>
          <w:divBdr>
            <w:top w:val="none" w:sz="0" w:space="0" w:color="auto"/>
            <w:left w:val="none" w:sz="0" w:space="0" w:color="auto"/>
            <w:bottom w:val="none" w:sz="0" w:space="0" w:color="auto"/>
            <w:right w:val="none" w:sz="0" w:space="0" w:color="auto"/>
          </w:divBdr>
          <w:divsChild>
            <w:div w:id="1545556166">
              <w:marLeft w:val="0"/>
              <w:marRight w:val="0"/>
              <w:marTop w:val="0"/>
              <w:marBottom w:val="0"/>
              <w:divBdr>
                <w:top w:val="none" w:sz="0" w:space="0" w:color="auto"/>
                <w:left w:val="none" w:sz="0" w:space="0" w:color="auto"/>
                <w:bottom w:val="none" w:sz="0" w:space="0" w:color="auto"/>
                <w:right w:val="none" w:sz="0" w:space="0" w:color="auto"/>
              </w:divBdr>
              <w:divsChild>
                <w:div w:id="177551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233054">
          <w:marLeft w:val="0"/>
          <w:marRight w:val="0"/>
          <w:marTop w:val="300"/>
          <w:marBottom w:val="0"/>
          <w:divBdr>
            <w:top w:val="none" w:sz="0" w:space="0" w:color="auto"/>
            <w:left w:val="none" w:sz="0" w:space="0" w:color="auto"/>
            <w:bottom w:val="none" w:sz="0" w:space="0" w:color="auto"/>
            <w:right w:val="none" w:sz="0" w:space="0" w:color="auto"/>
          </w:divBdr>
          <w:divsChild>
            <w:div w:id="816144450">
              <w:marLeft w:val="0"/>
              <w:marRight w:val="0"/>
              <w:marTop w:val="0"/>
              <w:marBottom w:val="0"/>
              <w:divBdr>
                <w:top w:val="none" w:sz="0" w:space="0" w:color="auto"/>
                <w:left w:val="none" w:sz="0" w:space="0" w:color="auto"/>
                <w:bottom w:val="none" w:sz="0" w:space="0" w:color="auto"/>
                <w:right w:val="none" w:sz="0" w:space="0" w:color="auto"/>
              </w:divBdr>
              <w:divsChild>
                <w:div w:id="153465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254695">
      <w:bodyDiv w:val="1"/>
      <w:marLeft w:val="0"/>
      <w:marRight w:val="0"/>
      <w:marTop w:val="0"/>
      <w:marBottom w:val="0"/>
      <w:divBdr>
        <w:top w:val="none" w:sz="0" w:space="0" w:color="auto"/>
        <w:left w:val="none" w:sz="0" w:space="0" w:color="auto"/>
        <w:bottom w:val="none" w:sz="0" w:space="0" w:color="auto"/>
        <w:right w:val="none" w:sz="0" w:space="0" w:color="auto"/>
      </w:divBdr>
      <w:divsChild>
        <w:div w:id="544214477">
          <w:marLeft w:val="0"/>
          <w:marRight w:val="0"/>
          <w:marTop w:val="0"/>
          <w:marBottom w:val="0"/>
          <w:divBdr>
            <w:top w:val="none" w:sz="0" w:space="0" w:color="auto"/>
            <w:left w:val="none" w:sz="0" w:space="0" w:color="auto"/>
            <w:bottom w:val="none" w:sz="0" w:space="0" w:color="auto"/>
            <w:right w:val="none" w:sz="0" w:space="0" w:color="auto"/>
          </w:divBdr>
        </w:div>
        <w:div w:id="636111842">
          <w:marLeft w:val="0"/>
          <w:marRight w:val="0"/>
          <w:marTop w:val="0"/>
          <w:marBottom w:val="0"/>
          <w:divBdr>
            <w:top w:val="none" w:sz="0" w:space="0" w:color="auto"/>
            <w:left w:val="none" w:sz="0" w:space="0" w:color="auto"/>
            <w:bottom w:val="none" w:sz="0" w:space="0" w:color="auto"/>
            <w:right w:val="none" w:sz="0" w:space="0" w:color="auto"/>
          </w:divBdr>
          <w:divsChild>
            <w:div w:id="98764901">
              <w:marLeft w:val="0"/>
              <w:marRight w:val="0"/>
              <w:marTop w:val="0"/>
              <w:marBottom w:val="0"/>
              <w:divBdr>
                <w:top w:val="none" w:sz="0" w:space="0" w:color="auto"/>
                <w:left w:val="none" w:sz="0" w:space="0" w:color="auto"/>
                <w:bottom w:val="none" w:sz="0" w:space="0" w:color="auto"/>
                <w:right w:val="none" w:sz="0" w:space="0" w:color="auto"/>
              </w:divBdr>
            </w:div>
          </w:divsChild>
        </w:div>
        <w:div w:id="1143081875">
          <w:marLeft w:val="0"/>
          <w:marRight w:val="0"/>
          <w:marTop w:val="0"/>
          <w:marBottom w:val="0"/>
          <w:divBdr>
            <w:top w:val="none" w:sz="0" w:space="0" w:color="auto"/>
            <w:left w:val="none" w:sz="0" w:space="0" w:color="auto"/>
            <w:bottom w:val="none" w:sz="0" w:space="0" w:color="auto"/>
            <w:right w:val="none" w:sz="0" w:space="0" w:color="auto"/>
          </w:divBdr>
        </w:div>
        <w:div w:id="666176733">
          <w:marLeft w:val="0"/>
          <w:marRight w:val="0"/>
          <w:marTop w:val="0"/>
          <w:marBottom w:val="0"/>
          <w:divBdr>
            <w:top w:val="none" w:sz="0" w:space="0" w:color="auto"/>
            <w:left w:val="none" w:sz="0" w:space="0" w:color="auto"/>
            <w:bottom w:val="none" w:sz="0" w:space="0" w:color="auto"/>
            <w:right w:val="none" w:sz="0" w:space="0" w:color="auto"/>
          </w:divBdr>
          <w:divsChild>
            <w:div w:id="469782855">
              <w:marLeft w:val="0"/>
              <w:marRight w:val="0"/>
              <w:marTop w:val="0"/>
              <w:marBottom w:val="0"/>
              <w:divBdr>
                <w:top w:val="none" w:sz="0" w:space="0" w:color="auto"/>
                <w:left w:val="none" w:sz="0" w:space="0" w:color="auto"/>
                <w:bottom w:val="none" w:sz="0" w:space="0" w:color="auto"/>
                <w:right w:val="none" w:sz="0" w:space="0" w:color="auto"/>
              </w:divBdr>
            </w:div>
          </w:divsChild>
        </w:div>
        <w:div w:id="154999168">
          <w:marLeft w:val="0"/>
          <w:marRight w:val="0"/>
          <w:marTop w:val="0"/>
          <w:marBottom w:val="0"/>
          <w:divBdr>
            <w:top w:val="none" w:sz="0" w:space="0" w:color="auto"/>
            <w:left w:val="none" w:sz="0" w:space="0" w:color="auto"/>
            <w:bottom w:val="none" w:sz="0" w:space="0" w:color="auto"/>
            <w:right w:val="none" w:sz="0" w:space="0" w:color="auto"/>
          </w:divBdr>
        </w:div>
        <w:div w:id="702554089">
          <w:marLeft w:val="0"/>
          <w:marRight w:val="0"/>
          <w:marTop w:val="0"/>
          <w:marBottom w:val="0"/>
          <w:divBdr>
            <w:top w:val="none" w:sz="0" w:space="0" w:color="auto"/>
            <w:left w:val="none" w:sz="0" w:space="0" w:color="auto"/>
            <w:bottom w:val="none" w:sz="0" w:space="0" w:color="auto"/>
            <w:right w:val="none" w:sz="0" w:space="0" w:color="auto"/>
          </w:divBdr>
          <w:divsChild>
            <w:div w:id="1465587688">
              <w:marLeft w:val="0"/>
              <w:marRight w:val="0"/>
              <w:marTop w:val="0"/>
              <w:marBottom w:val="0"/>
              <w:divBdr>
                <w:top w:val="none" w:sz="0" w:space="0" w:color="auto"/>
                <w:left w:val="none" w:sz="0" w:space="0" w:color="auto"/>
                <w:bottom w:val="none" w:sz="0" w:space="0" w:color="auto"/>
                <w:right w:val="none" w:sz="0" w:space="0" w:color="auto"/>
              </w:divBdr>
            </w:div>
          </w:divsChild>
        </w:div>
        <w:div w:id="1109855126">
          <w:marLeft w:val="0"/>
          <w:marRight w:val="0"/>
          <w:marTop w:val="0"/>
          <w:marBottom w:val="0"/>
          <w:divBdr>
            <w:top w:val="none" w:sz="0" w:space="0" w:color="auto"/>
            <w:left w:val="none" w:sz="0" w:space="0" w:color="auto"/>
            <w:bottom w:val="none" w:sz="0" w:space="0" w:color="auto"/>
            <w:right w:val="none" w:sz="0" w:space="0" w:color="auto"/>
          </w:divBdr>
        </w:div>
        <w:div w:id="560753148">
          <w:marLeft w:val="0"/>
          <w:marRight w:val="0"/>
          <w:marTop w:val="0"/>
          <w:marBottom w:val="0"/>
          <w:divBdr>
            <w:top w:val="none" w:sz="0" w:space="0" w:color="auto"/>
            <w:left w:val="none" w:sz="0" w:space="0" w:color="auto"/>
            <w:bottom w:val="none" w:sz="0" w:space="0" w:color="auto"/>
            <w:right w:val="none" w:sz="0" w:space="0" w:color="auto"/>
          </w:divBdr>
          <w:divsChild>
            <w:div w:id="2034380941">
              <w:marLeft w:val="0"/>
              <w:marRight w:val="0"/>
              <w:marTop w:val="0"/>
              <w:marBottom w:val="0"/>
              <w:divBdr>
                <w:top w:val="none" w:sz="0" w:space="0" w:color="auto"/>
                <w:left w:val="none" w:sz="0" w:space="0" w:color="auto"/>
                <w:bottom w:val="none" w:sz="0" w:space="0" w:color="auto"/>
                <w:right w:val="none" w:sz="0" w:space="0" w:color="auto"/>
              </w:divBdr>
            </w:div>
          </w:divsChild>
        </w:div>
        <w:div w:id="296305973">
          <w:marLeft w:val="0"/>
          <w:marRight w:val="0"/>
          <w:marTop w:val="0"/>
          <w:marBottom w:val="0"/>
          <w:divBdr>
            <w:top w:val="none" w:sz="0" w:space="0" w:color="auto"/>
            <w:left w:val="none" w:sz="0" w:space="0" w:color="auto"/>
            <w:bottom w:val="none" w:sz="0" w:space="0" w:color="auto"/>
            <w:right w:val="none" w:sz="0" w:space="0" w:color="auto"/>
          </w:divBdr>
        </w:div>
        <w:div w:id="505363782">
          <w:marLeft w:val="0"/>
          <w:marRight w:val="0"/>
          <w:marTop w:val="0"/>
          <w:marBottom w:val="0"/>
          <w:divBdr>
            <w:top w:val="none" w:sz="0" w:space="0" w:color="auto"/>
            <w:left w:val="none" w:sz="0" w:space="0" w:color="auto"/>
            <w:bottom w:val="none" w:sz="0" w:space="0" w:color="auto"/>
            <w:right w:val="none" w:sz="0" w:space="0" w:color="auto"/>
          </w:divBdr>
          <w:divsChild>
            <w:div w:id="749547821">
              <w:marLeft w:val="0"/>
              <w:marRight w:val="0"/>
              <w:marTop w:val="0"/>
              <w:marBottom w:val="0"/>
              <w:divBdr>
                <w:top w:val="none" w:sz="0" w:space="0" w:color="auto"/>
                <w:left w:val="none" w:sz="0" w:space="0" w:color="auto"/>
                <w:bottom w:val="none" w:sz="0" w:space="0" w:color="auto"/>
                <w:right w:val="none" w:sz="0" w:space="0" w:color="auto"/>
              </w:divBdr>
            </w:div>
          </w:divsChild>
        </w:div>
        <w:div w:id="914437987">
          <w:marLeft w:val="0"/>
          <w:marRight w:val="0"/>
          <w:marTop w:val="0"/>
          <w:marBottom w:val="0"/>
          <w:divBdr>
            <w:top w:val="none" w:sz="0" w:space="0" w:color="auto"/>
            <w:left w:val="none" w:sz="0" w:space="0" w:color="auto"/>
            <w:bottom w:val="none" w:sz="0" w:space="0" w:color="auto"/>
            <w:right w:val="none" w:sz="0" w:space="0" w:color="auto"/>
          </w:divBdr>
        </w:div>
        <w:div w:id="665016045">
          <w:marLeft w:val="0"/>
          <w:marRight w:val="0"/>
          <w:marTop w:val="0"/>
          <w:marBottom w:val="0"/>
          <w:divBdr>
            <w:top w:val="none" w:sz="0" w:space="0" w:color="auto"/>
            <w:left w:val="none" w:sz="0" w:space="0" w:color="auto"/>
            <w:bottom w:val="none" w:sz="0" w:space="0" w:color="auto"/>
            <w:right w:val="none" w:sz="0" w:space="0" w:color="auto"/>
          </w:divBdr>
          <w:divsChild>
            <w:div w:id="2001228687">
              <w:marLeft w:val="0"/>
              <w:marRight w:val="0"/>
              <w:marTop w:val="0"/>
              <w:marBottom w:val="0"/>
              <w:divBdr>
                <w:top w:val="none" w:sz="0" w:space="0" w:color="auto"/>
                <w:left w:val="none" w:sz="0" w:space="0" w:color="auto"/>
                <w:bottom w:val="none" w:sz="0" w:space="0" w:color="auto"/>
                <w:right w:val="none" w:sz="0" w:space="0" w:color="auto"/>
              </w:divBdr>
            </w:div>
          </w:divsChild>
        </w:div>
        <w:div w:id="1797286899">
          <w:marLeft w:val="0"/>
          <w:marRight w:val="0"/>
          <w:marTop w:val="0"/>
          <w:marBottom w:val="0"/>
          <w:divBdr>
            <w:top w:val="none" w:sz="0" w:space="0" w:color="auto"/>
            <w:left w:val="none" w:sz="0" w:space="0" w:color="auto"/>
            <w:bottom w:val="none" w:sz="0" w:space="0" w:color="auto"/>
            <w:right w:val="none" w:sz="0" w:space="0" w:color="auto"/>
          </w:divBdr>
        </w:div>
        <w:div w:id="1085684111">
          <w:marLeft w:val="0"/>
          <w:marRight w:val="0"/>
          <w:marTop w:val="0"/>
          <w:marBottom w:val="0"/>
          <w:divBdr>
            <w:top w:val="none" w:sz="0" w:space="0" w:color="auto"/>
            <w:left w:val="none" w:sz="0" w:space="0" w:color="auto"/>
            <w:bottom w:val="none" w:sz="0" w:space="0" w:color="auto"/>
            <w:right w:val="none" w:sz="0" w:space="0" w:color="auto"/>
          </w:divBdr>
          <w:divsChild>
            <w:div w:id="1702246816">
              <w:marLeft w:val="0"/>
              <w:marRight w:val="0"/>
              <w:marTop w:val="0"/>
              <w:marBottom w:val="0"/>
              <w:divBdr>
                <w:top w:val="none" w:sz="0" w:space="0" w:color="auto"/>
                <w:left w:val="none" w:sz="0" w:space="0" w:color="auto"/>
                <w:bottom w:val="none" w:sz="0" w:space="0" w:color="auto"/>
                <w:right w:val="none" w:sz="0" w:space="0" w:color="auto"/>
              </w:divBdr>
            </w:div>
          </w:divsChild>
        </w:div>
        <w:div w:id="365955033">
          <w:marLeft w:val="0"/>
          <w:marRight w:val="0"/>
          <w:marTop w:val="300"/>
          <w:marBottom w:val="0"/>
          <w:divBdr>
            <w:top w:val="none" w:sz="0" w:space="0" w:color="auto"/>
            <w:left w:val="none" w:sz="0" w:space="0" w:color="auto"/>
            <w:bottom w:val="none" w:sz="0" w:space="0" w:color="auto"/>
            <w:right w:val="none" w:sz="0" w:space="0" w:color="auto"/>
          </w:divBdr>
          <w:divsChild>
            <w:div w:id="746922404">
              <w:marLeft w:val="0"/>
              <w:marRight w:val="0"/>
              <w:marTop w:val="0"/>
              <w:marBottom w:val="0"/>
              <w:divBdr>
                <w:top w:val="none" w:sz="0" w:space="0" w:color="auto"/>
                <w:left w:val="none" w:sz="0" w:space="0" w:color="auto"/>
                <w:bottom w:val="none" w:sz="0" w:space="0" w:color="auto"/>
                <w:right w:val="none" w:sz="0" w:space="0" w:color="auto"/>
              </w:divBdr>
              <w:divsChild>
                <w:div w:id="1186361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467202">
          <w:marLeft w:val="0"/>
          <w:marRight w:val="0"/>
          <w:marTop w:val="300"/>
          <w:marBottom w:val="0"/>
          <w:divBdr>
            <w:top w:val="none" w:sz="0" w:space="0" w:color="auto"/>
            <w:left w:val="none" w:sz="0" w:space="0" w:color="auto"/>
            <w:bottom w:val="none" w:sz="0" w:space="0" w:color="auto"/>
            <w:right w:val="none" w:sz="0" w:space="0" w:color="auto"/>
          </w:divBdr>
          <w:divsChild>
            <w:div w:id="2013026250">
              <w:marLeft w:val="0"/>
              <w:marRight w:val="0"/>
              <w:marTop w:val="0"/>
              <w:marBottom w:val="0"/>
              <w:divBdr>
                <w:top w:val="none" w:sz="0" w:space="0" w:color="auto"/>
                <w:left w:val="none" w:sz="0" w:space="0" w:color="auto"/>
                <w:bottom w:val="none" w:sz="0" w:space="0" w:color="auto"/>
                <w:right w:val="none" w:sz="0" w:space="0" w:color="auto"/>
              </w:divBdr>
              <w:divsChild>
                <w:div w:id="37932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6134">
          <w:marLeft w:val="0"/>
          <w:marRight w:val="0"/>
          <w:marTop w:val="300"/>
          <w:marBottom w:val="0"/>
          <w:divBdr>
            <w:top w:val="none" w:sz="0" w:space="0" w:color="auto"/>
            <w:left w:val="none" w:sz="0" w:space="0" w:color="auto"/>
            <w:bottom w:val="none" w:sz="0" w:space="0" w:color="auto"/>
            <w:right w:val="none" w:sz="0" w:space="0" w:color="auto"/>
          </w:divBdr>
          <w:divsChild>
            <w:div w:id="1144856422">
              <w:marLeft w:val="0"/>
              <w:marRight w:val="0"/>
              <w:marTop w:val="0"/>
              <w:marBottom w:val="0"/>
              <w:divBdr>
                <w:top w:val="none" w:sz="0" w:space="0" w:color="auto"/>
                <w:left w:val="none" w:sz="0" w:space="0" w:color="auto"/>
                <w:bottom w:val="none" w:sz="0" w:space="0" w:color="auto"/>
                <w:right w:val="none" w:sz="0" w:space="0" w:color="auto"/>
              </w:divBdr>
              <w:divsChild>
                <w:div w:id="1814178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13185">
          <w:marLeft w:val="0"/>
          <w:marRight w:val="0"/>
          <w:marTop w:val="300"/>
          <w:marBottom w:val="0"/>
          <w:divBdr>
            <w:top w:val="none" w:sz="0" w:space="0" w:color="auto"/>
            <w:left w:val="none" w:sz="0" w:space="0" w:color="auto"/>
            <w:bottom w:val="none" w:sz="0" w:space="0" w:color="auto"/>
            <w:right w:val="none" w:sz="0" w:space="0" w:color="auto"/>
          </w:divBdr>
          <w:divsChild>
            <w:div w:id="262230739">
              <w:marLeft w:val="0"/>
              <w:marRight w:val="0"/>
              <w:marTop w:val="0"/>
              <w:marBottom w:val="0"/>
              <w:divBdr>
                <w:top w:val="none" w:sz="0" w:space="0" w:color="auto"/>
                <w:left w:val="none" w:sz="0" w:space="0" w:color="auto"/>
                <w:bottom w:val="none" w:sz="0" w:space="0" w:color="auto"/>
                <w:right w:val="none" w:sz="0" w:space="0" w:color="auto"/>
              </w:divBdr>
              <w:divsChild>
                <w:div w:id="1582832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411019">
      <w:bodyDiv w:val="1"/>
      <w:marLeft w:val="0"/>
      <w:marRight w:val="0"/>
      <w:marTop w:val="0"/>
      <w:marBottom w:val="0"/>
      <w:divBdr>
        <w:top w:val="none" w:sz="0" w:space="0" w:color="auto"/>
        <w:left w:val="none" w:sz="0" w:space="0" w:color="auto"/>
        <w:bottom w:val="none" w:sz="0" w:space="0" w:color="auto"/>
        <w:right w:val="none" w:sz="0" w:space="0" w:color="auto"/>
      </w:divBdr>
      <w:divsChild>
        <w:div w:id="1614705909">
          <w:marLeft w:val="0"/>
          <w:marRight w:val="0"/>
          <w:marTop w:val="0"/>
          <w:marBottom w:val="0"/>
          <w:divBdr>
            <w:top w:val="none" w:sz="0" w:space="0" w:color="auto"/>
            <w:left w:val="none" w:sz="0" w:space="0" w:color="auto"/>
            <w:bottom w:val="none" w:sz="0" w:space="0" w:color="auto"/>
            <w:right w:val="none" w:sz="0" w:space="0" w:color="auto"/>
          </w:divBdr>
        </w:div>
        <w:div w:id="620770124">
          <w:marLeft w:val="0"/>
          <w:marRight w:val="0"/>
          <w:marTop w:val="0"/>
          <w:marBottom w:val="0"/>
          <w:divBdr>
            <w:top w:val="none" w:sz="0" w:space="0" w:color="auto"/>
            <w:left w:val="none" w:sz="0" w:space="0" w:color="auto"/>
            <w:bottom w:val="none" w:sz="0" w:space="0" w:color="auto"/>
            <w:right w:val="none" w:sz="0" w:space="0" w:color="auto"/>
          </w:divBdr>
          <w:divsChild>
            <w:div w:id="1965575578">
              <w:marLeft w:val="0"/>
              <w:marRight w:val="0"/>
              <w:marTop w:val="0"/>
              <w:marBottom w:val="0"/>
              <w:divBdr>
                <w:top w:val="none" w:sz="0" w:space="0" w:color="auto"/>
                <w:left w:val="none" w:sz="0" w:space="0" w:color="auto"/>
                <w:bottom w:val="none" w:sz="0" w:space="0" w:color="auto"/>
                <w:right w:val="none" w:sz="0" w:space="0" w:color="auto"/>
              </w:divBdr>
            </w:div>
          </w:divsChild>
        </w:div>
        <w:div w:id="2040010931">
          <w:marLeft w:val="0"/>
          <w:marRight w:val="0"/>
          <w:marTop w:val="0"/>
          <w:marBottom w:val="0"/>
          <w:divBdr>
            <w:top w:val="none" w:sz="0" w:space="0" w:color="auto"/>
            <w:left w:val="none" w:sz="0" w:space="0" w:color="auto"/>
            <w:bottom w:val="none" w:sz="0" w:space="0" w:color="auto"/>
            <w:right w:val="none" w:sz="0" w:space="0" w:color="auto"/>
          </w:divBdr>
        </w:div>
        <w:div w:id="1029724523">
          <w:marLeft w:val="0"/>
          <w:marRight w:val="0"/>
          <w:marTop w:val="0"/>
          <w:marBottom w:val="0"/>
          <w:divBdr>
            <w:top w:val="none" w:sz="0" w:space="0" w:color="auto"/>
            <w:left w:val="none" w:sz="0" w:space="0" w:color="auto"/>
            <w:bottom w:val="none" w:sz="0" w:space="0" w:color="auto"/>
            <w:right w:val="none" w:sz="0" w:space="0" w:color="auto"/>
          </w:divBdr>
          <w:divsChild>
            <w:div w:id="650864969">
              <w:marLeft w:val="0"/>
              <w:marRight w:val="0"/>
              <w:marTop w:val="0"/>
              <w:marBottom w:val="0"/>
              <w:divBdr>
                <w:top w:val="none" w:sz="0" w:space="0" w:color="auto"/>
                <w:left w:val="none" w:sz="0" w:space="0" w:color="auto"/>
                <w:bottom w:val="none" w:sz="0" w:space="0" w:color="auto"/>
                <w:right w:val="none" w:sz="0" w:space="0" w:color="auto"/>
              </w:divBdr>
            </w:div>
          </w:divsChild>
        </w:div>
        <w:div w:id="1886140867">
          <w:marLeft w:val="0"/>
          <w:marRight w:val="0"/>
          <w:marTop w:val="0"/>
          <w:marBottom w:val="0"/>
          <w:divBdr>
            <w:top w:val="none" w:sz="0" w:space="0" w:color="auto"/>
            <w:left w:val="none" w:sz="0" w:space="0" w:color="auto"/>
            <w:bottom w:val="none" w:sz="0" w:space="0" w:color="auto"/>
            <w:right w:val="none" w:sz="0" w:space="0" w:color="auto"/>
          </w:divBdr>
        </w:div>
        <w:div w:id="937056396">
          <w:marLeft w:val="0"/>
          <w:marRight w:val="0"/>
          <w:marTop w:val="0"/>
          <w:marBottom w:val="0"/>
          <w:divBdr>
            <w:top w:val="none" w:sz="0" w:space="0" w:color="auto"/>
            <w:left w:val="none" w:sz="0" w:space="0" w:color="auto"/>
            <w:bottom w:val="none" w:sz="0" w:space="0" w:color="auto"/>
            <w:right w:val="none" w:sz="0" w:space="0" w:color="auto"/>
          </w:divBdr>
          <w:divsChild>
            <w:div w:id="1989479429">
              <w:marLeft w:val="0"/>
              <w:marRight w:val="0"/>
              <w:marTop w:val="0"/>
              <w:marBottom w:val="0"/>
              <w:divBdr>
                <w:top w:val="none" w:sz="0" w:space="0" w:color="auto"/>
                <w:left w:val="none" w:sz="0" w:space="0" w:color="auto"/>
                <w:bottom w:val="none" w:sz="0" w:space="0" w:color="auto"/>
                <w:right w:val="none" w:sz="0" w:space="0" w:color="auto"/>
              </w:divBdr>
            </w:div>
          </w:divsChild>
        </w:div>
        <w:div w:id="628318076">
          <w:marLeft w:val="0"/>
          <w:marRight w:val="0"/>
          <w:marTop w:val="0"/>
          <w:marBottom w:val="0"/>
          <w:divBdr>
            <w:top w:val="none" w:sz="0" w:space="0" w:color="auto"/>
            <w:left w:val="none" w:sz="0" w:space="0" w:color="auto"/>
            <w:bottom w:val="none" w:sz="0" w:space="0" w:color="auto"/>
            <w:right w:val="none" w:sz="0" w:space="0" w:color="auto"/>
          </w:divBdr>
        </w:div>
        <w:div w:id="661858600">
          <w:marLeft w:val="0"/>
          <w:marRight w:val="0"/>
          <w:marTop w:val="0"/>
          <w:marBottom w:val="0"/>
          <w:divBdr>
            <w:top w:val="none" w:sz="0" w:space="0" w:color="auto"/>
            <w:left w:val="none" w:sz="0" w:space="0" w:color="auto"/>
            <w:bottom w:val="none" w:sz="0" w:space="0" w:color="auto"/>
            <w:right w:val="none" w:sz="0" w:space="0" w:color="auto"/>
          </w:divBdr>
          <w:divsChild>
            <w:div w:id="1147353947">
              <w:marLeft w:val="0"/>
              <w:marRight w:val="0"/>
              <w:marTop w:val="0"/>
              <w:marBottom w:val="0"/>
              <w:divBdr>
                <w:top w:val="none" w:sz="0" w:space="0" w:color="auto"/>
                <w:left w:val="none" w:sz="0" w:space="0" w:color="auto"/>
                <w:bottom w:val="none" w:sz="0" w:space="0" w:color="auto"/>
                <w:right w:val="none" w:sz="0" w:space="0" w:color="auto"/>
              </w:divBdr>
            </w:div>
          </w:divsChild>
        </w:div>
        <w:div w:id="15271958">
          <w:marLeft w:val="0"/>
          <w:marRight w:val="0"/>
          <w:marTop w:val="0"/>
          <w:marBottom w:val="0"/>
          <w:divBdr>
            <w:top w:val="none" w:sz="0" w:space="0" w:color="auto"/>
            <w:left w:val="none" w:sz="0" w:space="0" w:color="auto"/>
            <w:bottom w:val="none" w:sz="0" w:space="0" w:color="auto"/>
            <w:right w:val="none" w:sz="0" w:space="0" w:color="auto"/>
          </w:divBdr>
        </w:div>
        <w:div w:id="281569961">
          <w:marLeft w:val="0"/>
          <w:marRight w:val="0"/>
          <w:marTop w:val="0"/>
          <w:marBottom w:val="0"/>
          <w:divBdr>
            <w:top w:val="none" w:sz="0" w:space="0" w:color="auto"/>
            <w:left w:val="none" w:sz="0" w:space="0" w:color="auto"/>
            <w:bottom w:val="none" w:sz="0" w:space="0" w:color="auto"/>
            <w:right w:val="none" w:sz="0" w:space="0" w:color="auto"/>
          </w:divBdr>
          <w:divsChild>
            <w:div w:id="1205141888">
              <w:marLeft w:val="0"/>
              <w:marRight w:val="0"/>
              <w:marTop w:val="0"/>
              <w:marBottom w:val="0"/>
              <w:divBdr>
                <w:top w:val="none" w:sz="0" w:space="0" w:color="auto"/>
                <w:left w:val="none" w:sz="0" w:space="0" w:color="auto"/>
                <w:bottom w:val="none" w:sz="0" w:space="0" w:color="auto"/>
                <w:right w:val="none" w:sz="0" w:space="0" w:color="auto"/>
              </w:divBdr>
            </w:div>
          </w:divsChild>
        </w:div>
        <w:div w:id="2141848233">
          <w:marLeft w:val="0"/>
          <w:marRight w:val="0"/>
          <w:marTop w:val="0"/>
          <w:marBottom w:val="0"/>
          <w:divBdr>
            <w:top w:val="none" w:sz="0" w:space="0" w:color="auto"/>
            <w:left w:val="none" w:sz="0" w:space="0" w:color="auto"/>
            <w:bottom w:val="none" w:sz="0" w:space="0" w:color="auto"/>
            <w:right w:val="none" w:sz="0" w:space="0" w:color="auto"/>
          </w:divBdr>
        </w:div>
        <w:div w:id="1579174857">
          <w:marLeft w:val="0"/>
          <w:marRight w:val="0"/>
          <w:marTop w:val="0"/>
          <w:marBottom w:val="0"/>
          <w:divBdr>
            <w:top w:val="none" w:sz="0" w:space="0" w:color="auto"/>
            <w:left w:val="none" w:sz="0" w:space="0" w:color="auto"/>
            <w:bottom w:val="none" w:sz="0" w:space="0" w:color="auto"/>
            <w:right w:val="none" w:sz="0" w:space="0" w:color="auto"/>
          </w:divBdr>
          <w:divsChild>
            <w:div w:id="649481634">
              <w:marLeft w:val="0"/>
              <w:marRight w:val="0"/>
              <w:marTop w:val="0"/>
              <w:marBottom w:val="0"/>
              <w:divBdr>
                <w:top w:val="none" w:sz="0" w:space="0" w:color="auto"/>
                <w:left w:val="none" w:sz="0" w:space="0" w:color="auto"/>
                <w:bottom w:val="none" w:sz="0" w:space="0" w:color="auto"/>
                <w:right w:val="none" w:sz="0" w:space="0" w:color="auto"/>
              </w:divBdr>
            </w:div>
          </w:divsChild>
        </w:div>
        <w:div w:id="1839685379">
          <w:marLeft w:val="0"/>
          <w:marRight w:val="0"/>
          <w:marTop w:val="0"/>
          <w:marBottom w:val="0"/>
          <w:divBdr>
            <w:top w:val="none" w:sz="0" w:space="0" w:color="auto"/>
            <w:left w:val="none" w:sz="0" w:space="0" w:color="auto"/>
            <w:bottom w:val="none" w:sz="0" w:space="0" w:color="auto"/>
            <w:right w:val="none" w:sz="0" w:space="0" w:color="auto"/>
          </w:divBdr>
        </w:div>
        <w:div w:id="458033040">
          <w:marLeft w:val="0"/>
          <w:marRight w:val="0"/>
          <w:marTop w:val="0"/>
          <w:marBottom w:val="0"/>
          <w:divBdr>
            <w:top w:val="none" w:sz="0" w:space="0" w:color="auto"/>
            <w:left w:val="none" w:sz="0" w:space="0" w:color="auto"/>
            <w:bottom w:val="none" w:sz="0" w:space="0" w:color="auto"/>
            <w:right w:val="none" w:sz="0" w:space="0" w:color="auto"/>
          </w:divBdr>
          <w:divsChild>
            <w:div w:id="731122766">
              <w:marLeft w:val="0"/>
              <w:marRight w:val="0"/>
              <w:marTop w:val="0"/>
              <w:marBottom w:val="0"/>
              <w:divBdr>
                <w:top w:val="none" w:sz="0" w:space="0" w:color="auto"/>
                <w:left w:val="none" w:sz="0" w:space="0" w:color="auto"/>
                <w:bottom w:val="none" w:sz="0" w:space="0" w:color="auto"/>
                <w:right w:val="none" w:sz="0" w:space="0" w:color="auto"/>
              </w:divBdr>
            </w:div>
          </w:divsChild>
        </w:div>
        <w:div w:id="563948992">
          <w:marLeft w:val="0"/>
          <w:marRight w:val="0"/>
          <w:marTop w:val="300"/>
          <w:marBottom w:val="0"/>
          <w:divBdr>
            <w:top w:val="none" w:sz="0" w:space="0" w:color="auto"/>
            <w:left w:val="none" w:sz="0" w:space="0" w:color="auto"/>
            <w:bottom w:val="none" w:sz="0" w:space="0" w:color="auto"/>
            <w:right w:val="none" w:sz="0" w:space="0" w:color="auto"/>
          </w:divBdr>
          <w:divsChild>
            <w:div w:id="2070417940">
              <w:marLeft w:val="0"/>
              <w:marRight w:val="0"/>
              <w:marTop w:val="0"/>
              <w:marBottom w:val="0"/>
              <w:divBdr>
                <w:top w:val="none" w:sz="0" w:space="0" w:color="auto"/>
                <w:left w:val="none" w:sz="0" w:space="0" w:color="auto"/>
                <w:bottom w:val="none" w:sz="0" w:space="0" w:color="auto"/>
                <w:right w:val="none" w:sz="0" w:space="0" w:color="auto"/>
              </w:divBdr>
              <w:divsChild>
                <w:div w:id="955524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271959">
          <w:marLeft w:val="0"/>
          <w:marRight w:val="0"/>
          <w:marTop w:val="300"/>
          <w:marBottom w:val="0"/>
          <w:divBdr>
            <w:top w:val="none" w:sz="0" w:space="0" w:color="auto"/>
            <w:left w:val="none" w:sz="0" w:space="0" w:color="auto"/>
            <w:bottom w:val="none" w:sz="0" w:space="0" w:color="auto"/>
            <w:right w:val="none" w:sz="0" w:space="0" w:color="auto"/>
          </w:divBdr>
          <w:divsChild>
            <w:div w:id="396518913">
              <w:marLeft w:val="0"/>
              <w:marRight w:val="0"/>
              <w:marTop w:val="0"/>
              <w:marBottom w:val="0"/>
              <w:divBdr>
                <w:top w:val="none" w:sz="0" w:space="0" w:color="auto"/>
                <w:left w:val="none" w:sz="0" w:space="0" w:color="auto"/>
                <w:bottom w:val="none" w:sz="0" w:space="0" w:color="auto"/>
                <w:right w:val="none" w:sz="0" w:space="0" w:color="auto"/>
              </w:divBdr>
              <w:divsChild>
                <w:div w:id="118968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25802">
          <w:marLeft w:val="0"/>
          <w:marRight w:val="0"/>
          <w:marTop w:val="300"/>
          <w:marBottom w:val="0"/>
          <w:divBdr>
            <w:top w:val="none" w:sz="0" w:space="0" w:color="auto"/>
            <w:left w:val="none" w:sz="0" w:space="0" w:color="auto"/>
            <w:bottom w:val="none" w:sz="0" w:space="0" w:color="auto"/>
            <w:right w:val="none" w:sz="0" w:space="0" w:color="auto"/>
          </w:divBdr>
          <w:divsChild>
            <w:div w:id="804931319">
              <w:marLeft w:val="0"/>
              <w:marRight w:val="0"/>
              <w:marTop w:val="0"/>
              <w:marBottom w:val="0"/>
              <w:divBdr>
                <w:top w:val="none" w:sz="0" w:space="0" w:color="auto"/>
                <w:left w:val="none" w:sz="0" w:space="0" w:color="auto"/>
                <w:bottom w:val="none" w:sz="0" w:space="0" w:color="auto"/>
                <w:right w:val="none" w:sz="0" w:space="0" w:color="auto"/>
              </w:divBdr>
              <w:divsChild>
                <w:div w:id="808740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67">
          <w:marLeft w:val="0"/>
          <w:marRight w:val="0"/>
          <w:marTop w:val="300"/>
          <w:marBottom w:val="0"/>
          <w:divBdr>
            <w:top w:val="none" w:sz="0" w:space="0" w:color="auto"/>
            <w:left w:val="none" w:sz="0" w:space="0" w:color="auto"/>
            <w:bottom w:val="none" w:sz="0" w:space="0" w:color="auto"/>
            <w:right w:val="none" w:sz="0" w:space="0" w:color="auto"/>
          </w:divBdr>
          <w:divsChild>
            <w:div w:id="144317288">
              <w:marLeft w:val="0"/>
              <w:marRight w:val="0"/>
              <w:marTop w:val="0"/>
              <w:marBottom w:val="0"/>
              <w:divBdr>
                <w:top w:val="none" w:sz="0" w:space="0" w:color="auto"/>
                <w:left w:val="none" w:sz="0" w:space="0" w:color="auto"/>
                <w:bottom w:val="none" w:sz="0" w:space="0" w:color="auto"/>
                <w:right w:val="none" w:sz="0" w:space="0" w:color="auto"/>
              </w:divBdr>
              <w:divsChild>
                <w:div w:id="132442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797828">
      <w:bodyDiv w:val="1"/>
      <w:marLeft w:val="0"/>
      <w:marRight w:val="0"/>
      <w:marTop w:val="0"/>
      <w:marBottom w:val="0"/>
      <w:divBdr>
        <w:top w:val="none" w:sz="0" w:space="0" w:color="auto"/>
        <w:left w:val="none" w:sz="0" w:space="0" w:color="auto"/>
        <w:bottom w:val="none" w:sz="0" w:space="0" w:color="auto"/>
        <w:right w:val="none" w:sz="0" w:space="0" w:color="auto"/>
      </w:divBdr>
      <w:divsChild>
        <w:div w:id="96872625">
          <w:marLeft w:val="0"/>
          <w:marRight w:val="0"/>
          <w:marTop w:val="0"/>
          <w:marBottom w:val="0"/>
          <w:divBdr>
            <w:top w:val="none" w:sz="0" w:space="0" w:color="auto"/>
            <w:left w:val="none" w:sz="0" w:space="0" w:color="auto"/>
            <w:bottom w:val="none" w:sz="0" w:space="0" w:color="auto"/>
            <w:right w:val="none" w:sz="0" w:space="0" w:color="auto"/>
          </w:divBdr>
        </w:div>
        <w:div w:id="1955404020">
          <w:marLeft w:val="0"/>
          <w:marRight w:val="0"/>
          <w:marTop w:val="0"/>
          <w:marBottom w:val="0"/>
          <w:divBdr>
            <w:top w:val="none" w:sz="0" w:space="0" w:color="auto"/>
            <w:left w:val="none" w:sz="0" w:space="0" w:color="auto"/>
            <w:bottom w:val="none" w:sz="0" w:space="0" w:color="auto"/>
            <w:right w:val="none" w:sz="0" w:space="0" w:color="auto"/>
          </w:divBdr>
          <w:divsChild>
            <w:div w:id="560217138">
              <w:marLeft w:val="0"/>
              <w:marRight w:val="0"/>
              <w:marTop w:val="0"/>
              <w:marBottom w:val="0"/>
              <w:divBdr>
                <w:top w:val="none" w:sz="0" w:space="0" w:color="auto"/>
                <w:left w:val="none" w:sz="0" w:space="0" w:color="auto"/>
                <w:bottom w:val="none" w:sz="0" w:space="0" w:color="auto"/>
                <w:right w:val="none" w:sz="0" w:space="0" w:color="auto"/>
              </w:divBdr>
            </w:div>
          </w:divsChild>
        </w:div>
        <w:div w:id="1386224424">
          <w:marLeft w:val="0"/>
          <w:marRight w:val="0"/>
          <w:marTop w:val="0"/>
          <w:marBottom w:val="0"/>
          <w:divBdr>
            <w:top w:val="none" w:sz="0" w:space="0" w:color="auto"/>
            <w:left w:val="none" w:sz="0" w:space="0" w:color="auto"/>
            <w:bottom w:val="none" w:sz="0" w:space="0" w:color="auto"/>
            <w:right w:val="none" w:sz="0" w:space="0" w:color="auto"/>
          </w:divBdr>
        </w:div>
        <w:div w:id="551772669">
          <w:marLeft w:val="0"/>
          <w:marRight w:val="0"/>
          <w:marTop w:val="0"/>
          <w:marBottom w:val="0"/>
          <w:divBdr>
            <w:top w:val="none" w:sz="0" w:space="0" w:color="auto"/>
            <w:left w:val="none" w:sz="0" w:space="0" w:color="auto"/>
            <w:bottom w:val="none" w:sz="0" w:space="0" w:color="auto"/>
            <w:right w:val="none" w:sz="0" w:space="0" w:color="auto"/>
          </w:divBdr>
          <w:divsChild>
            <w:div w:id="1296257177">
              <w:marLeft w:val="0"/>
              <w:marRight w:val="0"/>
              <w:marTop w:val="0"/>
              <w:marBottom w:val="0"/>
              <w:divBdr>
                <w:top w:val="none" w:sz="0" w:space="0" w:color="auto"/>
                <w:left w:val="none" w:sz="0" w:space="0" w:color="auto"/>
                <w:bottom w:val="none" w:sz="0" w:space="0" w:color="auto"/>
                <w:right w:val="none" w:sz="0" w:space="0" w:color="auto"/>
              </w:divBdr>
            </w:div>
          </w:divsChild>
        </w:div>
        <w:div w:id="1128357995">
          <w:marLeft w:val="0"/>
          <w:marRight w:val="0"/>
          <w:marTop w:val="0"/>
          <w:marBottom w:val="0"/>
          <w:divBdr>
            <w:top w:val="none" w:sz="0" w:space="0" w:color="auto"/>
            <w:left w:val="none" w:sz="0" w:space="0" w:color="auto"/>
            <w:bottom w:val="none" w:sz="0" w:space="0" w:color="auto"/>
            <w:right w:val="none" w:sz="0" w:space="0" w:color="auto"/>
          </w:divBdr>
        </w:div>
        <w:div w:id="615408739">
          <w:marLeft w:val="0"/>
          <w:marRight w:val="0"/>
          <w:marTop w:val="0"/>
          <w:marBottom w:val="0"/>
          <w:divBdr>
            <w:top w:val="none" w:sz="0" w:space="0" w:color="auto"/>
            <w:left w:val="none" w:sz="0" w:space="0" w:color="auto"/>
            <w:bottom w:val="none" w:sz="0" w:space="0" w:color="auto"/>
            <w:right w:val="none" w:sz="0" w:space="0" w:color="auto"/>
          </w:divBdr>
          <w:divsChild>
            <w:div w:id="2126339299">
              <w:marLeft w:val="0"/>
              <w:marRight w:val="0"/>
              <w:marTop w:val="0"/>
              <w:marBottom w:val="0"/>
              <w:divBdr>
                <w:top w:val="none" w:sz="0" w:space="0" w:color="auto"/>
                <w:left w:val="none" w:sz="0" w:space="0" w:color="auto"/>
                <w:bottom w:val="none" w:sz="0" w:space="0" w:color="auto"/>
                <w:right w:val="none" w:sz="0" w:space="0" w:color="auto"/>
              </w:divBdr>
            </w:div>
          </w:divsChild>
        </w:div>
        <w:div w:id="1296646354">
          <w:marLeft w:val="0"/>
          <w:marRight w:val="0"/>
          <w:marTop w:val="0"/>
          <w:marBottom w:val="0"/>
          <w:divBdr>
            <w:top w:val="none" w:sz="0" w:space="0" w:color="auto"/>
            <w:left w:val="none" w:sz="0" w:space="0" w:color="auto"/>
            <w:bottom w:val="none" w:sz="0" w:space="0" w:color="auto"/>
            <w:right w:val="none" w:sz="0" w:space="0" w:color="auto"/>
          </w:divBdr>
        </w:div>
        <w:div w:id="1903371206">
          <w:marLeft w:val="0"/>
          <w:marRight w:val="0"/>
          <w:marTop w:val="0"/>
          <w:marBottom w:val="0"/>
          <w:divBdr>
            <w:top w:val="none" w:sz="0" w:space="0" w:color="auto"/>
            <w:left w:val="none" w:sz="0" w:space="0" w:color="auto"/>
            <w:bottom w:val="none" w:sz="0" w:space="0" w:color="auto"/>
            <w:right w:val="none" w:sz="0" w:space="0" w:color="auto"/>
          </w:divBdr>
          <w:divsChild>
            <w:div w:id="1218081429">
              <w:marLeft w:val="0"/>
              <w:marRight w:val="0"/>
              <w:marTop w:val="0"/>
              <w:marBottom w:val="0"/>
              <w:divBdr>
                <w:top w:val="none" w:sz="0" w:space="0" w:color="auto"/>
                <w:left w:val="none" w:sz="0" w:space="0" w:color="auto"/>
                <w:bottom w:val="none" w:sz="0" w:space="0" w:color="auto"/>
                <w:right w:val="none" w:sz="0" w:space="0" w:color="auto"/>
              </w:divBdr>
            </w:div>
          </w:divsChild>
        </w:div>
        <w:div w:id="1712874516">
          <w:marLeft w:val="0"/>
          <w:marRight w:val="0"/>
          <w:marTop w:val="0"/>
          <w:marBottom w:val="0"/>
          <w:divBdr>
            <w:top w:val="none" w:sz="0" w:space="0" w:color="auto"/>
            <w:left w:val="none" w:sz="0" w:space="0" w:color="auto"/>
            <w:bottom w:val="none" w:sz="0" w:space="0" w:color="auto"/>
            <w:right w:val="none" w:sz="0" w:space="0" w:color="auto"/>
          </w:divBdr>
        </w:div>
        <w:div w:id="2083259525">
          <w:marLeft w:val="0"/>
          <w:marRight w:val="0"/>
          <w:marTop w:val="0"/>
          <w:marBottom w:val="0"/>
          <w:divBdr>
            <w:top w:val="none" w:sz="0" w:space="0" w:color="auto"/>
            <w:left w:val="none" w:sz="0" w:space="0" w:color="auto"/>
            <w:bottom w:val="none" w:sz="0" w:space="0" w:color="auto"/>
            <w:right w:val="none" w:sz="0" w:space="0" w:color="auto"/>
          </w:divBdr>
          <w:divsChild>
            <w:div w:id="205682379">
              <w:marLeft w:val="0"/>
              <w:marRight w:val="0"/>
              <w:marTop w:val="0"/>
              <w:marBottom w:val="0"/>
              <w:divBdr>
                <w:top w:val="none" w:sz="0" w:space="0" w:color="auto"/>
                <w:left w:val="none" w:sz="0" w:space="0" w:color="auto"/>
                <w:bottom w:val="none" w:sz="0" w:space="0" w:color="auto"/>
                <w:right w:val="none" w:sz="0" w:space="0" w:color="auto"/>
              </w:divBdr>
            </w:div>
          </w:divsChild>
        </w:div>
        <w:div w:id="2026706006">
          <w:marLeft w:val="0"/>
          <w:marRight w:val="0"/>
          <w:marTop w:val="0"/>
          <w:marBottom w:val="0"/>
          <w:divBdr>
            <w:top w:val="none" w:sz="0" w:space="0" w:color="auto"/>
            <w:left w:val="none" w:sz="0" w:space="0" w:color="auto"/>
            <w:bottom w:val="none" w:sz="0" w:space="0" w:color="auto"/>
            <w:right w:val="none" w:sz="0" w:space="0" w:color="auto"/>
          </w:divBdr>
        </w:div>
        <w:div w:id="259266667">
          <w:marLeft w:val="0"/>
          <w:marRight w:val="0"/>
          <w:marTop w:val="0"/>
          <w:marBottom w:val="0"/>
          <w:divBdr>
            <w:top w:val="none" w:sz="0" w:space="0" w:color="auto"/>
            <w:left w:val="none" w:sz="0" w:space="0" w:color="auto"/>
            <w:bottom w:val="none" w:sz="0" w:space="0" w:color="auto"/>
            <w:right w:val="none" w:sz="0" w:space="0" w:color="auto"/>
          </w:divBdr>
          <w:divsChild>
            <w:div w:id="607128664">
              <w:marLeft w:val="0"/>
              <w:marRight w:val="0"/>
              <w:marTop w:val="0"/>
              <w:marBottom w:val="0"/>
              <w:divBdr>
                <w:top w:val="none" w:sz="0" w:space="0" w:color="auto"/>
                <w:left w:val="none" w:sz="0" w:space="0" w:color="auto"/>
                <w:bottom w:val="none" w:sz="0" w:space="0" w:color="auto"/>
                <w:right w:val="none" w:sz="0" w:space="0" w:color="auto"/>
              </w:divBdr>
            </w:div>
          </w:divsChild>
        </w:div>
        <w:div w:id="1531067583">
          <w:marLeft w:val="0"/>
          <w:marRight w:val="0"/>
          <w:marTop w:val="0"/>
          <w:marBottom w:val="0"/>
          <w:divBdr>
            <w:top w:val="none" w:sz="0" w:space="0" w:color="auto"/>
            <w:left w:val="none" w:sz="0" w:space="0" w:color="auto"/>
            <w:bottom w:val="none" w:sz="0" w:space="0" w:color="auto"/>
            <w:right w:val="none" w:sz="0" w:space="0" w:color="auto"/>
          </w:divBdr>
        </w:div>
        <w:div w:id="1249971470">
          <w:marLeft w:val="0"/>
          <w:marRight w:val="0"/>
          <w:marTop w:val="0"/>
          <w:marBottom w:val="0"/>
          <w:divBdr>
            <w:top w:val="none" w:sz="0" w:space="0" w:color="auto"/>
            <w:left w:val="none" w:sz="0" w:space="0" w:color="auto"/>
            <w:bottom w:val="none" w:sz="0" w:space="0" w:color="auto"/>
            <w:right w:val="none" w:sz="0" w:space="0" w:color="auto"/>
          </w:divBdr>
          <w:divsChild>
            <w:div w:id="63067637">
              <w:marLeft w:val="0"/>
              <w:marRight w:val="0"/>
              <w:marTop w:val="0"/>
              <w:marBottom w:val="0"/>
              <w:divBdr>
                <w:top w:val="none" w:sz="0" w:space="0" w:color="auto"/>
                <w:left w:val="none" w:sz="0" w:space="0" w:color="auto"/>
                <w:bottom w:val="none" w:sz="0" w:space="0" w:color="auto"/>
                <w:right w:val="none" w:sz="0" w:space="0" w:color="auto"/>
              </w:divBdr>
            </w:div>
          </w:divsChild>
        </w:div>
        <w:div w:id="1711876827">
          <w:marLeft w:val="0"/>
          <w:marRight w:val="0"/>
          <w:marTop w:val="300"/>
          <w:marBottom w:val="0"/>
          <w:divBdr>
            <w:top w:val="none" w:sz="0" w:space="0" w:color="auto"/>
            <w:left w:val="none" w:sz="0" w:space="0" w:color="auto"/>
            <w:bottom w:val="none" w:sz="0" w:space="0" w:color="auto"/>
            <w:right w:val="none" w:sz="0" w:space="0" w:color="auto"/>
          </w:divBdr>
          <w:divsChild>
            <w:div w:id="252516470">
              <w:marLeft w:val="0"/>
              <w:marRight w:val="0"/>
              <w:marTop w:val="0"/>
              <w:marBottom w:val="0"/>
              <w:divBdr>
                <w:top w:val="none" w:sz="0" w:space="0" w:color="auto"/>
                <w:left w:val="none" w:sz="0" w:space="0" w:color="auto"/>
                <w:bottom w:val="none" w:sz="0" w:space="0" w:color="auto"/>
                <w:right w:val="none" w:sz="0" w:space="0" w:color="auto"/>
              </w:divBdr>
              <w:divsChild>
                <w:div w:id="138190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20341">
          <w:marLeft w:val="0"/>
          <w:marRight w:val="0"/>
          <w:marTop w:val="300"/>
          <w:marBottom w:val="0"/>
          <w:divBdr>
            <w:top w:val="none" w:sz="0" w:space="0" w:color="auto"/>
            <w:left w:val="none" w:sz="0" w:space="0" w:color="auto"/>
            <w:bottom w:val="none" w:sz="0" w:space="0" w:color="auto"/>
            <w:right w:val="none" w:sz="0" w:space="0" w:color="auto"/>
          </w:divBdr>
          <w:divsChild>
            <w:div w:id="1079137064">
              <w:marLeft w:val="0"/>
              <w:marRight w:val="0"/>
              <w:marTop w:val="0"/>
              <w:marBottom w:val="0"/>
              <w:divBdr>
                <w:top w:val="none" w:sz="0" w:space="0" w:color="auto"/>
                <w:left w:val="none" w:sz="0" w:space="0" w:color="auto"/>
                <w:bottom w:val="none" w:sz="0" w:space="0" w:color="auto"/>
                <w:right w:val="none" w:sz="0" w:space="0" w:color="auto"/>
              </w:divBdr>
              <w:divsChild>
                <w:div w:id="58484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492594">
          <w:marLeft w:val="0"/>
          <w:marRight w:val="0"/>
          <w:marTop w:val="300"/>
          <w:marBottom w:val="0"/>
          <w:divBdr>
            <w:top w:val="none" w:sz="0" w:space="0" w:color="auto"/>
            <w:left w:val="none" w:sz="0" w:space="0" w:color="auto"/>
            <w:bottom w:val="none" w:sz="0" w:space="0" w:color="auto"/>
            <w:right w:val="none" w:sz="0" w:space="0" w:color="auto"/>
          </w:divBdr>
          <w:divsChild>
            <w:div w:id="1682731757">
              <w:marLeft w:val="0"/>
              <w:marRight w:val="0"/>
              <w:marTop w:val="0"/>
              <w:marBottom w:val="0"/>
              <w:divBdr>
                <w:top w:val="none" w:sz="0" w:space="0" w:color="auto"/>
                <w:left w:val="none" w:sz="0" w:space="0" w:color="auto"/>
                <w:bottom w:val="none" w:sz="0" w:space="0" w:color="auto"/>
                <w:right w:val="none" w:sz="0" w:space="0" w:color="auto"/>
              </w:divBdr>
              <w:divsChild>
                <w:div w:id="6195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7849">
          <w:marLeft w:val="0"/>
          <w:marRight w:val="0"/>
          <w:marTop w:val="300"/>
          <w:marBottom w:val="0"/>
          <w:divBdr>
            <w:top w:val="none" w:sz="0" w:space="0" w:color="auto"/>
            <w:left w:val="none" w:sz="0" w:space="0" w:color="auto"/>
            <w:bottom w:val="none" w:sz="0" w:space="0" w:color="auto"/>
            <w:right w:val="none" w:sz="0" w:space="0" w:color="auto"/>
          </w:divBdr>
          <w:divsChild>
            <w:div w:id="1335839867">
              <w:marLeft w:val="0"/>
              <w:marRight w:val="0"/>
              <w:marTop w:val="0"/>
              <w:marBottom w:val="0"/>
              <w:divBdr>
                <w:top w:val="none" w:sz="0" w:space="0" w:color="auto"/>
                <w:left w:val="none" w:sz="0" w:space="0" w:color="auto"/>
                <w:bottom w:val="none" w:sz="0" w:space="0" w:color="auto"/>
                <w:right w:val="none" w:sz="0" w:space="0" w:color="auto"/>
              </w:divBdr>
              <w:divsChild>
                <w:div w:id="236863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722882">
      <w:bodyDiv w:val="1"/>
      <w:marLeft w:val="0"/>
      <w:marRight w:val="0"/>
      <w:marTop w:val="0"/>
      <w:marBottom w:val="0"/>
      <w:divBdr>
        <w:top w:val="none" w:sz="0" w:space="0" w:color="auto"/>
        <w:left w:val="none" w:sz="0" w:space="0" w:color="auto"/>
        <w:bottom w:val="none" w:sz="0" w:space="0" w:color="auto"/>
        <w:right w:val="none" w:sz="0" w:space="0" w:color="auto"/>
      </w:divBdr>
      <w:divsChild>
        <w:div w:id="1123503270">
          <w:marLeft w:val="0"/>
          <w:marRight w:val="0"/>
          <w:marTop w:val="0"/>
          <w:marBottom w:val="0"/>
          <w:divBdr>
            <w:top w:val="none" w:sz="0" w:space="0" w:color="auto"/>
            <w:left w:val="none" w:sz="0" w:space="0" w:color="auto"/>
            <w:bottom w:val="none" w:sz="0" w:space="0" w:color="auto"/>
            <w:right w:val="none" w:sz="0" w:space="0" w:color="auto"/>
          </w:divBdr>
        </w:div>
        <w:div w:id="974337695">
          <w:marLeft w:val="0"/>
          <w:marRight w:val="0"/>
          <w:marTop w:val="0"/>
          <w:marBottom w:val="0"/>
          <w:divBdr>
            <w:top w:val="none" w:sz="0" w:space="0" w:color="auto"/>
            <w:left w:val="none" w:sz="0" w:space="0" w:color="auto"/>
            <w:bottom w:val="none" w:sz="0" w:space="0" w:color="auto"/>
            <w:right w:val="none" w:sz="0" w:space="0" w:color="auto"/>
          </w:divBdr>
          <w:divsChild>
            <w:div w:id="191647341">
              <w:marLeft w:val="0"/>
              <w:marRight w:val="0"/>
              <w:marTop w:val="0"/>
              <w:marBottom w:val="0"/>
              <w:divBdr>
                <w:top w:val="none" w:sz="0" w:space="0" w:color="auto"/>
                <w:left w:val="none" w:sz="0" w:space="0" w:color="auto"/>
                <w:bottom w:val="none" w:sz="0" w:space="0" w:color="auto"/>
                <w:right w:val="none" w:sz="0" w:space="0" w:color="auto"/>
              </w:divBdr>
            </w:div>
          </w:divsChild>
        </w:div>
        <w:div w:id="2058120499">
          <w:marLeft w:val="0"/>
          <w:marRight w:val="0"/>
          <w:marTop w:val="0"/>
          <w:marBottom w:val="0"/>
          <w:divBdr>
            <w:top w:val="none" w:sz="0" w:space="0" w:color="auto"/>
            <w:left w:val="none" w:sz="0" w:space="0" w:color="auto"/>
            <w:bottom w:val="none" w:sz="0" w:space="0" w:color="auto"/>
            <w:right w:val="none" w:sz="0" w:space="0" w:color="auto"/>
          </w:divBdr>
        </w:div>
        <w:div w:id="1262758357">
          <w:marLeft w:val="0"/>
          <w:marRight w:val="0"/>
          <w:marTop w:val="0"/>
          <w:marBottom w:val="0"/>
          <w:divBdr>
            <w:top w:val="none" w:sz="0" w:space="0" w:color="auto"/>
            <w:left w:val="none" w:sz="0" w:space="0" w:color="auto"/>
            <w:bottom w:val="none" w:sz="0" w:space="0" w:color="auto"/>
            <w:right w:val="none" w:sz="0" w:space="0" w:color="auto"/>
          </w:divBdr>
          <w:divsChild>
            <w:div w:id="1753552029">
              <w:marLeft w:val="0"/>
              <w:marRight w:val="0"/>
              <w:marTop w:val="0"/>
              <w:marBottom w:val="0"/>
              <w:divBdr>
                <w:top w:val="none" w:sz="0" w:space="0" w:color="auto"/>
                <w:left w:val="none" w:sz="0" w:space="0" w:color="auto"/>
                <w:bottom w:val="none" w:sz="0" w:space="0" w:color="auto"/>
                <w:right w:val="none" w:sz="0" w:space="0" w:color="auto"/>
              </w:divBdr>
            </w:div>
          </w:divsChild>
        </w:div>
        <w:div w:id="1495682715">
          <w:marLeft w:val="0"/>
          <w:marRight w:val="0"/>
          <w:marTop w:val="0"/>
          <w:marBottom w:val="0"/>
          <w:divBdr>
            <w:top w:val="none" w:sz="0" w:space="0" w:color="auto"/>
            <w:left w:val="none" w:sz="0" w:space="0" w:color="auto"/>
            <w:bottom w:val="none" w:sz="0" w:space="0" w:color="auto"/>
            <w:right w:val="none" w:sz="0" w:space="0" w:color="auto"/>
          </w:divBdr>
        </w:div>
        <w:div w:id="1165820050">
          <w:marLeft w:val="0"/>
          <w:marRight w:val="0"/>
          <w:marTop w:val="0"/>
          <w:marBottom w:val="0"/>
          <w:divBdr>
            <w:top w:val="none" w:sz="0" w:space="0" w:color="auto"/>
            <w:left w:val="none" w:sz="0" w:space="0" w:color="auto"/>
            <w:bottom w:val="none" w:sz="0" w:space="0" w:color="auto"/>
            <w:right w:val="none" w:sz="0" w:space="0" w:color="auto"/>
          </w:divBdr>
          <w:divsChild>
            <w:div w:id="491024720">
              <w:marLeft w:val="0"/>
              <w:marRight w:val="0"/>
              <w:marTop w:val="0"/>
              <w:marBottom w:val="0"/>
              <w:divBdr>
                <w:top w:val="none" w:sz="0" w:space="0" w:color="auto"/>
                <w:left w:val="none" w:sz="0" w:space="0" w:color="auto"/>
                <w:bottom w:val="none" w:sz="0" w:space="0" w:color="auto"/>
                <w:right w:val="none" w:sz="0" w:space="0" w:color="auto"/>
              </w:divBdr>
            </w:div>
          </w:divsChild>
        </w:div>
        <w:div w:id="1637177002">
          <w:marLeft w:val="0"/>
          <w:marRight w:val="0"/>
          <w:marTop w:val="0"/>
          <w:marBottom w:val="0"/>
          <w:divBdr>
            <w:top w:val="none" w:sz="0" w:space="0" w:color="auto"/>
            <w:left w:val="none" w:sz="0" w:space="0" w:color="auto"/>
            <w:bottom w:val="none" w:sz="0" w:space="0" w:color="auto"/>
            <w:right w:val="none" w:sz="0" w:space="0" w:color="auto"/>
          </w:divBdr>
        </w:div>
        <w:div w:id="565991902">
          <w:marLeft w:val="0"/>
          <w:marRight w:val="0"/>
          <w:marTop w:val="0"/>
          <w:marBottom w:val="0"/>
          <w:divBdr>
            <w:top w:val="none" w:sz="0" w:space="0" w:color="auto"/>
            <w:left w:val="none" w:sz="0" w:space="0" w:color="auto"/>
            <w:bottom w:val="none" w:sz="0" w:space="0" w:color="auto"/>
            <w:right w:val="none" w:sz="0" w:space="0" w:color="auto"/>
          </w:divBdr>
          <w:divsChild>
            <w:div w:id="1344631797">
              <w:marLeft w:val="0"/>
              <w:marRight w:val="0"/>
              <w:marTop w:val="0"/>
              <w:marBottom w:val="0"/>
              <w:divBdr>
                <w:top w:val="none" w:sz="0" w:space="0" w:color="auto"/>
                <w:left w:val="none" w:sz="0" w:space="0" w:color="auto"/>
                <w:bottom w:val="none" w:sz="0" w:space="0" w:color="auto"/>
                <w:right w:val="none" w:sz="0" w:space="0" w:color="auto"/>
              </w:divBdr>
            </w:div>
          </w:divsChild>
        </w:div>
        <w:div w:id="1195190213">
          <w:marLeft w:val="0"/>
          <w:marRight w:val="0"/>
          <w:marTop w:val="0"/>
          <w:marBottom w:val="0"/>
          <w:divBdr>
            <w:top w:val="none" w:sz="0" w:space="0" w:color="auto"/>
            <w:left w:val="none" w:sz="0" w:space="0" w:color="auto"/>
            <w:bottom w:val="none" w:sz="0" w:space="0" w:color="auto"/>
            <w:right w:val="none" w:sz="0" w:space="0" w:color="auto"/>
          </w:divBdr>
        </w:div>
        <w:div w:id="747270446">
          <w:marLeft w:val="0"/>
          <w:marRight w:val="0"/>
          <w:marTop w:val="0"/>
          <w:marBottom w:val="0"/>
          <w:divBdr>
            <w:top w:val="none" w:sz="0" w:space="0" w:color="auto"/>
            <w:left w:val="none" w:sz="0" w:space="0" w:color="auto"/>
            <w:bottom w:val="none" w:sz="0" w:space="0" w:color="auto"/>
            <w:right w:val="none" w:sz="0" w:space="0" w:color="auto"/>
          </w:divBdr>
          <w:divsChild>
            <w:div w:id="1161962710">
              <w:marLeft w:val="0"/>
              <w:marRight w:val="0"/>
              <w:marTop w:val="0"/>
              <w:marBottom w:val="0"/>
              <w:divBdr>
                <w:top w:val="none" w:sz="0" w:space="0" w:color="auto"/>
                <w:left w:val="none" w:sz="0" w:space="0" w:color="auto"/>
                <w:bottom w:val="none" w:sz="0" w:space="0" w:color="auto"/>
                <w:right w:val="none" w:sz="0" w:space="0" w:color="auto"/>
              </w:divBdr>
            </w:div>
          </w:divsChild>
        </w:div>
        <w:div w:id="564294544">
          <w:marLeft w:val="0"/>
          <w:marRight w:val="0"/>
          <w:marTop w:val="0"/>
          <w:marBottom w:val="0"/>
          <w:divBdr>
            <w:top w:val="none" w:sz="0" w:space="0" w:color="auto"/>
            <w:left w:val="none" w:sz="0" w:space="0" w:color="auto"/>
            <w:bottom w:val="none" w:sz="0" w:space="0" w:color="auto"/>
            <w:right w:val="none" w:sz="0" w:space="0" w:color="auto"/>
          </w:divBdr>
        </w:div>
        <w:div w:id="634405760">
          <w:marLeft w:val="0"/>
          <w:marRight w:val="0"/>
          <w:marTop w:val="0"/>
          <w:marBottom w:val="0"/>
          <w:divBdr>
            <w:top w:val="none" w:sz="0" w:space="0" w:color="auto"/>
            <w:left w:val="none" w:sz="0" w:space="0" w:color="auto"/>
            <w:bottom w:val="none" w:sz="0" w:space="0" w:color="auto"/>
            <w:right w:val="none" w:sz="0" w:space="0" w:color="auto"/>
          </w:divBdr>
          <w:divsChild>
            <w:div w:id="2027824678">
              <w:marLeft w:val="0"/>
              <w:marRight w:val="0"/>
              <w:marTop w:val="0"/>
              <w:marBottom w:val="0"/>
              <w:divBdr>
                <w:top w:val="none" w:sz="0" w:space="0" w:color="auto"/>
                <w:left w:val="none" w:sz="0" w:space="0" w:color="auto"/>
                <w:bottom w:val="none" w:sz="0" w:space="0" w:color="auto"/>
                <w:right w:val="none" w:sz="0" w:space="0" w:color="auto"/>
              </w:divBdr>
            </w:div>
          </w:divsChild>
        </w:div>
        <w:div w:id="649797418">
          <w:marLeft w:val="0"/>
          <w:marRight w:val="0"/>
          <w:marTop w:val="0"/>
          <w:marBottom w:val="0"/>
          <w:divBdr>
            <w:top w:val="none" w:sz="0" w:space="0" w:color="auto"/>
            <w:left w:val="none" w:sz="0" w:space="0" w:color="auto"/>
            <w:bottom w:val="none" w:sz="0" w:space="0" w:color="auto"/>
            <w:right w:val="none" w:sz="0" w:space="0" w:color="auto"/>
          </w:divBdr>
        </w:div>
        <w:div w:id="1868250559">
          <w:marLeft w:val="0"/>
          <w:marRight w:val="0"/>
          <w:marTop w:val="0"/>
          <w:marBottom w:val="0"/>
          <w:divBdr>
            <w:top w:val="none" w:sz="0" w:space="0" w:color="auto"/>
            <w:left w:val="none" w:sz="0" w:space="0" w:color="auto"/>
            <w:bottom w:val="none" w:sz="0" w:space="0" w:color="auto"/>
            <w:right w:val="none" w:sz="0" w:space="0" w:color="auto"/>
          </w:divBdr>
          <w:divsChild>
            <w:div w:id="802846381">
              <w:marLeft w:val="0"/>
              <w:marRight w:val="0"/>
              <w:marTop w:val="0"/>
              <w:marBottom w:val="0"/>
              <w:divBdr>
                <w:top w:val="none" w:sz="0" w:space="0" w:color="auto"/>
                <w:left w:val="none" w:sz="0" w:space="0" w:color="auto"/>
                <w:bottom w:val="none" w:sz="0" w:space="0" w:color="auto"/>
                <w:right w:val="none" w:sz="0" w:space="0" w:color="auto"/>
              </w:divBdr>
            </w:div>
          </w:divsChild>
        </w:div>
        <w:div w:id="269900655">
          <w:marLeft w:val="0"/>
          <w:marRight w:val="0"/>
          <w:marTop w:val="300"/>
          <w:marBottom w:val="0"/>
          <w:divBdr>
            <w:top w:val="none" w:sz="0" w:space="0" w:color="auto"/>
            <w:left w:val="none" w:sz="0" w:space="0" w:color="auto"/>
            <w:bottom w:val="none" w:sz="0" w:space="0" w:color="auto"/>
            <w:right w:val="none" w:sz="0" w:space="0" w:color="auto"/>
          </w:divBdr>
          <w:divsChild>
            <w:div w:id="121461647">
              <w:marLeft w:val="0"/>
              <w:marRight w:val="0"/>
              <w:marTop w:val="0"/>
              <w:marBottom w:val="0"/>
              <w:divBdr>
                <w:top w:val="none" w:sz="0" w:space="0" w:color="auto"/>
                <w:left w:val="none" w:sz="0" w:space="0" w:color="auto"/>
                <w:bottom w:val="none" w:sz="0" w:space="0" w:color="auto"/>
                <w:right w:val="none" w:sz="0" w:space="0" w:color="auto"/>
              </w:divBdr>
              <w:divsChild>
                <w:div w:id="14882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659713">
          <w:marLeft w:val="0"/>
          <w:marRight w:val="0"/>
          <w:marTop w:val="300"/>
          <w:marBottom w:val="0"/>
          <w:divBdr>
            <w:top w:val="none" w:sz="0" w:space="0" w:color="auto"/>
            <w:left w:val="none" w:sz="0" w:space="0" w:color="auto"/>
            <w:bottom w:val="none" w:sz="0" w:space="0" w:color="auto"/>
            <w:right w:val="none" w:sz="0" w:space="0" w:color="auto"/>
          </w:divBdr>
          <w:divsChild>
            <w:div w:id="362947173">
              <w:marLeft w:val="0"/>
              <w:marRight w:val="0"/>
              <w:marTop w:val="0"/>
              <w:marBottom w:val="0"/>
              <w:divBdr>
                <w:top w:val="none" w:sz="0" w:space="0" w:color="auto"/>
                <w:left w:val="none" w:sz="0" w:space="0" w:color="auto"/>
                <w:bottom w:val="none" w:sz="0" w:space="0" w:color="auto"/>
                <w:right w:val="none" w:sz="0" w:space="0" w:color="auto"/>
              </w:divBdr>
              <w:divsChild>
                <w:div w:id="134061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073556">
          <w:marLeft w:val="0"/>
          <w:marRight w:val="0"/>
          <w:marTop w:val="300"/>
          <w:marBottom w:val="0"/>
          <w:divBdr>
            <w:top w:val="none" w:sz="0" w:space="0" w:color="auto"/>
            <w:left w:val="none" w:sz="0" w:space="0" w:color="auto"/>
            <w:bottom w:val="none" w:sz="0" w:space="0" w:color="auto"/>
            <w:right w:val="none" w:sz="0" w:space="0" w:color="auto"/>
          </w:divBdr>
          <w:divsChild>
            <w:div w:id="329333577">
              <w:marLeft w:val="0"/>
              <w:marRight w:val="0"/>
              <w:marTop w:val="0"/>
              <w:marBottom w:val="0"/>
              <w:divBdr>
                <w:top w:val="none" w:sz="0" w:space="0" w:color="auto"/>
                <w:left w:val="none" w:sz="0" w:space="0" w:color="auto"/>
                <w:bottom w:val="none" w:sz="0" w:space="0" w:color="auto"/>
                <w:right w:val="none" w:sz="0" w:space="0" w:color="auto"/>
              </w:divBdr>
              <w:divsChild>
                <w:div w:id="10709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15775">
          <w:marLeft w:val="0"/>
          <w:marRight w:val="0"/>
          <w:marTop w:val="300"/>
          <w:marBottom w:val="0"/>
          <w:divBdr>
            <w:top w:val="none" w:sz="0" w:space="0" w:color="auto"/>
            <w:left w:val="none" w:sz="0" w:space="0" w:color="auto"/>
            <w:bottom w:val="none" w:sz="0" w:space="0" w:color="auto"/>
            <w:right w:val="none" w:sz="0" w:space="0" w:color="auto"/>
          </w:divBdr>
          <w:divsChild>
            <w:div w:id="204029622">
              <w:marLeft w:val="0"/>
              <w:marRight w:val="0"/>
              <w:marTop w:val="0"/>
              <w:marBottom w:val="0"/>
              <w:divBdr>
                <w:top w:val="none" w:sz="0" w:space="0" w:color="auto"/>
                <w:left w:val="none" w:sz="0" w:space="0" w:color="auto"/>
                <w:bottom w:val="none" w:sz="0" w:space="0" w:color="auto"/>
                <w:right w:val="none" w:sz="0" w:space="0" w:color="auto"/>
              </w:divBdr>
              <w:divsChild>
                <w:div w:id="21535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0907">
      <w:bodyDiv w:val="1"/>
      <w:marLeft w:val="0"/>
      <w:marRight w:val="0"/>
      <w:marTop w:val="0"/>
      <w:marBottom w:val="0"/>
      <w:divBdr>
        <w:top w:val="none" w:sz="0" w:space="0" w:color="auto"/>
        <w:left w:val="none" w:sz="0" w:space="0" w:color="auto"/>
        <w:bottom w:val="none" w:sz="0" w:space="0" w:color="auto"/>
        <w:right w:val="none" w:sz="0" w:space="0" w:color="auto"/>
      </w:divBdr>
      <w:divsChild>
        <w:div w:id="1063135601">
          <w:marLeft w:val="0"/>
          <w:marRight w:val="0"/>
          <w:marTop w:val="0"/>
          <w:marBottom w:val="0"/>
          <w:divBdr>
            <w:top w:val="none" w:sz="0" w:space="0" w:color="auto"/>
            <w:left w:val="none" w:sz="0" w:space="0" w:color="auto"/>
            <w:bottom w:val="none" w:sz="0" w:space="0" w:color="auto"/>
            <w:right w:val="none" w:sz="0" w:space="0" w:color="auto"/>
          </w:divBdr>
        </w:div>
        <w:div w:id="1947272036">
          <w:marLeft w:val="0"/>
          <w:marRight w:val="0"/>
          <w:marTop w:val="0"/>
          <w:marBottom w:val="0"/>
          <w:divBdr>
            <w:top w:val="none" w:sz="0" w:space="0" w:color="auto"/>
            <w:left w:val="none" w:sz="0" w:space="0" w:color="auto"/>
            <w:bottom w:val="none" w:sz="0" w:space="0" w:color="auto"/>
            <w:right w:val="none" w:sz="0" w:space="0" w:color="auto"/>
          </w:divBdr>
          <w:divsChild>
            <w:div w:id="1802110325">
              <w:marLeft w:val="0"/>
              <w:marRight w:val="0"/>
              <w:marTop w:val="0"/>
              <w:marBottom w:val="0"/>
              <w:divBdr>
                <w:top w:val="none" w:sz="0" w:space="0" w:color="auto"/>
                <w:left w:val="none" w:sz="0" w:space="0" w:color="auto"/>
                <w:bottom w:val="none" w:sz="0" w:space="0" w:color="auto"/>
                <w:right w:val="none" w:sz="0" w:space="0" w:color="auto"/>
              </w:divBdr>
            </w:div>
          </w:divsChild>
        </w:div>
        <w:div w:id="350451620">
          <w:marLeft w:val="0"/>
          <w:marRight w:val="0"/>
          <w:marTop w:val="0"/>
          <w:marBottom w:val="0"/>
          <w:divBdr>
            <w:top w:val="none" w:sz="0" w:space="0" w:color="auto"/>
            <w:left w:val="none" w:sz="0" w:space="0" w:color="auto"/>
            <w:bottom w:val="none" w:sz="0" w:space="0" w:color="auto"/>
            <w:right w:val="none" w:sz="0" w:space="0" w:color="auto"/>
          </w:divBdr>
        </w:div>
        <w:div w:id="233316360">
          <w:marLeft w:val="0"/>
          <w:marRight w:val="0"/>
          <w:marTop w:val="0"/>
          <w:marBottom w:val="0"/>
          <w:divBdr>
            <w:top w:val="none" w:sz="0" w:space="0" w:color="auto"/>
            <w:left w:val="none" w:sz="0" w:space="0" w:color="auto"/>
            <w:bottom w:val="none" w:sz="0" w:space="0" w:color="auto"/>
            <w:right w:val="none" w:sz="0" w:space="0" w:color="auto"/>
          </w:divBdr>
          <w:divsChild>
            <w:div w:id="2127851802">
              <w:marLeft w:val="0"/>
              <w:marRight w:val="0"/>
              <w:marTop w:val="0"/>
              <w:marBottom w:val="0"/>
              <w:divBdr>
                <w:top w:val="none" w:sz="0" w:space="0" w:color="auto"/>
                <w:left w:val="none" w:sz="0" w:space="0" w:color="auto"/>
                <w:bottom w:val="none" w:sz="0" w:space="0" w:color="auto"/>
                <w:right w:val="none" w:sz="0" w:space="0" w:color="auto"/>
              </w:divBdr>
            </w:div>
          </w:divsChild>
        </w:div>
        <w:div w:id="1707829608">
          <w:marLeft w:val="0"/>
          <w:marRight w:val="0"/>
          <w:marTop w:val="0"/>
          <w:marBottom w:val="0"/>
          <w:divBdr>
            <w:top w:val="none" w:sz="0" w:space="0" w:color="auto"/>
            <w:left w:val="none" w:sz="0" w:space="0" w:color="auto"/>
            <w:bottom w:val="none" w:sz="0" w:space="0" w:color="auto"/>
            <w:right w:val="none" w:sz="0" w:space="0" w:color="auto"/>
          </w:divBdr>
        </w:div>
        <w:div w:id="1154489859">
          <w:marLeft w:val="0"/>
          <w:marRight w:val="0"/>
          <w:marTop w:val="0"/>
          <w:marBottom w:val="0"/>
          <w:divBdr>
            <w:top w:val="none" w:sz="0" w:space="0" w:color="auto"/>
            <w:left w:val="none" w:sz="0" w:space="0" w:color="auto"/>
            <w:bottom w:val="none" w:sz="0" w:space="0" w:color="auto"/>
            <w:right w:val="none" w:sz="0" w:space="0" w:color="auto"/>
          </w:divBdr>
          <w:divsChild>
            <w:div w:id="1817142731">
              <w:marLeft w:val="0"/>
              <w:marRight w:val="0"/>
              <w:marTop w:val="0"/>
              <w:marBottom w:val="0"/>
              <w:divBdr>
                <w:top w:val="none" w:sz="0" w:space="0" w:color="auto"/>
                <w:left w:val="none" w:sz="0" w:space="0" w:color="auto"/>
                <w:bottom w:val="none" w:sz="0" w:space="0" w:color="auto"/>
                <w:right w:val="none" w:sz="0" w:space="0" w:color="auto"/>
              </w:divBdr>
            </w:div>
          </w:divsChild>
        </w:div>
        <w:div w:id="1468351305">
          <w:marLeft w:val="0"/>
          <w:marRight w:val="0"/>
          <w:marTop w:val="0"/>
          <w:marBottom w:val="0"/>
          <w:divBdr>
            <w:top w:val="none" w:sz="0" w:space="0" w:color="auto"/>
            <w:left w:val="none" w:sz="0" w:space="0" w:color="auto"/>
            <w:bottom w:val="none" w:sz="0" w:space="0" w:color="auto"/>
            <w:right w:val="none" w:sz="0" w:space="0" w:color="auto"/>
          </w:divBdr>
        </w:div>
        <w:div w:id="2109304452">
          <w:marLeft w:val="0"/>
          <w:marRight w:val="0"/>
          <w:marTop w:val="0"/>
          <w:marBottom w:val="0"/>
          <w:divBdr>
            <w:top w:val="none" w:sz="0" w:space="0" w:color="auto"/>
            <w:left w:val="none" w:sz="0" w:space="0" w:color="auto"/>
            <w:bottom w:val="none" w:sz="0" w:space="0" w:color="auto"/>
            <w:right w:val="none" w:sz="0" w:space="0" w:color="auto"/>
          </w:divBdr>
          <w:divsChild>
            <w:div w:id="1389567565">
              <w:marLeft w:val="0"/>
              <w:marRight w:val="0"/>
              <w:marTop w:val="0"/>
              <w:marBottom w:val="0"/>
              <w:divBdr>
                <w:top w:val="none" w:sz="0" w:space="0" w:color="auto"/>
                <w:left w:val="none" w:sz="0" w:space="0" w:color="auto"/>
                <w:bottom w:val="none" w:sz="0" w:space="0" w:color="auto"/>
                <w:right w:val="none" w:sz="0" w:space="0" w:color="auto"/>
              </w:divBdr>
            </w:div>
          </w:divsChild>
        </w:div>
        <w:div w:id="1435784112">
          <w:marLeft w:val="0"/>
          <w:marRight w:val="0"/>
          <w:marTop w:val="0"/>
          <w:marBottom w:val="0"/>
          <w:divBdr>
            <w:top w:val="none" w:sz="0" w:space="0" w:color="auto"/>
            <w:left w:val="none" w:sz="0" w:space="0" w:color="auto"/>
            <w:bottom w:val="none" w:sz="0" w:space="0" w:color="auto"/>
            <w:right w:val="none" w:sz="0" w:space="0" w:color="auto"/>
          </w:divBdr>
        </w:div>
        <w:div w:id="1064138082">
          <w:marLeft w:val="0"/>
          <w:marRight w:val="0"/>
          <w:marTop w:val="0"/>
          <w:marBottom w:val="0"/>
          <w:divBdr>
            <w:top w:val="none" w:sz="0" w:space="0" w:color="auto"/>
            <w:left w:val="none" w:sz="0" w:space="0" w:color="auto"/>
            <w:bottom w:val="none" w:sz="0" w:space="0" w:color="auto"/>
            <w:right w:val="none" w:sz="0" w:space="0" w:color="auto"/>
          </w:divBdr>
          <w:divsChild>
            <w:div w:id="845166718">
              <w:marLeft w:val="0"/>
              <w:marRight w:val="0"/>
              <w:marTop w:val="0"/>
              <w:marBottom w:val="0"/>
              <w:divBdr>
                <w:top w:val="none" w:sz="0" w:space="0" w:color="auto"/>
                <w:left w:val="none" w:sz="0" w:space="0" w:color="auto"/>
                <w:bottom w:val="none" w:sz="0" w:space="0" w:color="auto"/>
                <w:right w:val="none" w:sz="0" w:space="0" w:color="auto"/>
              </w:divBdr>
            </w:div>
          </w:divsChild>
        </w:div>
        <w:div w:id="1251502408">
          <w:marLeft w:val="0"/>
          <w:marRight w:val="0"/>
          <w:marTop w:val="0"/>
          <w:marBottom w:val="0"/>
          <w:divBdr>
            <w:top w:val="none" w:sz="0" w:space="0" w:color="auto"/>
            <w:left w:val="none" w:sz="0" w:space="0" w:color="auto"/>
            <w:bottom w:val="none" w:sz="0" w:space="0" w:color="auto"/>
            <w:right w:val="none" w:sz="0" w:space="0" w:color="auto"/>
          </w:divBdr>
        </w:div>
        <w:div w:id="1103767907">
          <w:marLeft w:val="0"/>
          <w:marRight w:val="0"/>
          <w:marTop w:val="0"/>
          <w:marBottom w:val="0"/>
          <w:divBdr>
            <w:top w:val="none" w:sz="0" w:space="0" w:color="auto"/>
            <w:left w:val="none" w:sz="0" w:space="0" w:color="auto"/>
            <w:bottom w:val="none" w:sz="0" w:space="0" w:color="auto"/>
            <w:right w:val="none" w:sz="0" w:space="0" w:color="auto"/>
          </w:divBdr>
          <w:divsChild>
            <w:div w:id="375858577">
              <w:marLeft w:val="0"/>
              <w:marRight w:val="0"/>
              <w:marTop w:val="0"/>
              <w:marBottom w:val="0"/>
              <w:divBdr>
                <w:top w:val="none" w:sz="0" w:space="0" w:color="auto"/>
                <w:left w:val="none" w:sz="0" w:space="0" w:color="auto"/>
                <w:bottom w:val="none" w:sz="0" w:space="0" w:color="auto"/>
                <w:right w:val="none" w:sz="0" w:space="0" w:color="auto"/>
              </w:divBdr>
            </w:div>
          </w:divsChild>
        </w:div>
        <w:div w:id="1551458199">
          <w:marLeft w:val="0"/>
          <w:marRight w:val="0"/>
          <w:marTop w:val="0"/>
          <w:marBottom w:val="0"/>
          <w:divBdr>
            <w:top w:val="none" w:sz="0" w:space="0" w:color="auto"/>
            <w:left w:val="none" w:sz="0" w:space="0" w:color="auto"/>
            <w:bottom w:val="none" w:sz="0" w:space="0" w:color="auto"/>
            <w:right w:val="none" w:sz="0" w:space="0" w:color="auto"/>
          </w:divBdr>
        </w:div>
        <w:div w:id="61878484">
          <w:marLeft w:val="0"/>
          <w:marRight w:val="0"/>
          <w:marTop w:val="0"/>
          <w:marBottom w:val="0"/>
          <w:divBdr>
            <w:top w:val="none" w:sz="0" w:space="0" w:color="auto"/>
            <w:left w:val="none" w:sz="0" w:space="0" w:color="auto"/>
            <w:bottom w:val="none" w:sz="0" w:space="0" w:color="auto"/>
            <w:right w:val="none" w:sz="0" w:space="0" w:color="auto"/>
          </w:divBdr>
          <w:divsChild>
            <w:div w:id="1513489261">
              <w:marLeft w:val="0"/>
              <w:marRight w:val="0"/>
              <w:marTop w:val="0"/>
              <w:marBottom w:val="0"/>
              <w:divBdr>
                <w:top w:val="none" w:sz="0" w:space="0" w:color="auto"/>
                <w:left w:val="none" w:sz="0" w:space="0" w:color="auto"/>
                <w:bottom w:val="none" w:sz="0" w:space="0" w:color="auto"/>
                <w:right w:val="none" w:sz="0" w:space="0" w:color="auto"/>
              </w:divBdr>
            </w:div>
          </w:divsChild>
        </w:div>
        <w:div w:id="1626304585">
          <w:marLeft w:val="0"/>
          <w:marRight w:val="0"/>
          <w:marTop w:val="300"/>
          <w:marBottom w:val="0"/>
          <w:divBdr>
            <w:top w:val="none" w:sz="0" w:space="0" w:color="auto"/>
            <w:left w:val="none" w:sz="0" w:space="0" w:color="auto"/>
            <w:bottom w:val="none" w:sz="0" w:space="0" w:color="auto"/>
            <w:right w:val="none" w:sz="0" w:space="0" w:color="auto"/>
          </w:divBdr>
          <w:divsChild>
            <w:div w:id="2143426751">
              <w:marLeft w:val="0"/>
              <w:marRight w:val="0"/>
              <w:marTop w:val="0"/>
              <w:marBottom w:val="0"/>
              <w:divBdr>
                <w:top w:val="none" w:sz="0" w:space="0" w:color="auto"/>
                <w:left w:val="none" w:sz="0" w:space="0" w:color="auto"/>
                <w:bottom w:val="none" w:sz="0" w:space="0" w:color="auto"/>
                <w:right w:val="none" w:sz="0" w:space="0" w:color="auto"/>
              </w:divBdr>
              <w:divsChild>
                <w:div w:id="102768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37591">
          <w:marLeft w:val="0"/>
          <w:marRight w:val="0"/>
          <w:marTop w:val="300"/>
          <w:marBottom w:val="0"/>
          <w:divBdr>
            <w:top w:val="none" w:sz="0" w:space="0" w:color="auto"/>
            <w:left w:val="none" w:sz="0" w:space="0" w:color="auto"/>
            <w:bottom w:val="none" w:sz="0" w:space="0" w:color="auto"/>
            <w:right w:val="none" w:sz="0" w:space="0" w:color="auto"/>
          </w:divBdr>
          <w:divsChild>
            <w:div w:id="1974021189">
              <w:marLeft w:val="0"/>
              <w:marRight w:val="0"/>
              <w:marTop w:val="0"/>
              <w:marBottom w:val="0"/>
              <w:divBdr>
                <w:top w:val="none" w:sz="0" w:space="0" w:color="auto"/>
                <w:left w:val="none" w:sz="0" w:space="0" w:color="auto"/>
                <w:bottom w:val="none" w:sz="0" w:space="0" w:color="auto"/>
                <w:right w:val="none" w:sz="0" w:space="0" w:color="auto"/>
              </w:divBdr>
              <w:divsChild>
                <w:div w:id="1263102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388101">
          <w:marLeft w:val="0"/>
          <w:marRight w:val="0"/>
          <w:marTop w:val="300"/>
          <w:marBottom w:val="0"/>
          <w:divBdr>
            <w:top w:val="none" w:sz="0" w:space="0" w:color="auto"/>
            <w:left w:val="none" w:sz="0" w:space="0" w:color="auto"/>
            <w:bottom w:val="none" w:sz="0" w:space="0" w:color="auto"/>
            <w:right w:val="none" w:sz="0" w:space="0" w:color="auto"/>
          </w:divBdr>
          <w:divsChild>
            <w:div w:id="1613322878">
              <w:marLeft w:val="0"/>
              <w:marRight w:val="0"/>
              <w:marTop w:val="0"/>
              <w:marBottom w:val="0"/>
              <w:divBdr>
                <w:top w:val="none" w:sz="0" w:space="0" w:color="auto"/>
                <w:left w:val="none" w:sz="0" w:space="0" w:color="auto"/>
                <w:bottom w:val="none" w:sz="0" w:space="0" w:color="auto"/>
                <w:right w:val="none" w:sz="0" w:space="0" w:color="auto"/>
              </w:divBdr>
              <w:divsChild>
                <w:div w:id="77177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565513">
          <w:marLeft w:val="0"/>
          <w:marRight w:val="0"/>
          <w:marTop w:val="300"/>
          <w:marBottom w:val="0"/>
          <w:divBdr>
            <w:top w:val="none" w:sz="0" w:space="0" w:color="auto"/>
            <w:left w:val="none" w:sz="0" w:space="0" w:color="auto"/>
            <w:bottom w:val="none" w:sz="0" w:space="0" w:color="auto"/>
            <w:right w:val="none" w:sz="0" w:space="0" w:color="auto"/>
          </w:divBdr>
          <w:divsChild>
            <w:div w:id="1047998123">
              <w:marLeft w:val="0"/>
              <w:marRight w:val="0"/>
              <w:marTop w:val="0"/>
              <w:marBottom w:val="0"/>
              <w:divBdr>
                <w:top w:val="none" w:sz="0" w:space="0" w:color="auto"/>
                <w:left w:val="none" w:sz="0" w:space="0" w:color="auto"/>
                <w:bottom w:val="none" w:sz="0" w:space="0" w:color="auto"/>
                <w:right w:val="none" w:sz="0" w:space="0" w:color="auto"/>
              </w:divBdr>
              <w:divsChild>
                <w:div w:id="171149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851358">
      <w:bodyDiv w:val="1"/>
      <w:marLeft w:val="0"/>
      <w:marRight w:val="0"/>
      <w:marTop w:val="0"/>
      <w:marBottom w:val="0"/>
      <w:divBdr>
        <w:top w:val="none" w:sz="0" w:space="0" w:color="auto"/>
        <w:left w:val="none" w:sz="0" w:space="0" w:color="auto"/>
        <w:bottom w:val="none" w:sz="0" w:space="0" w:color="auto"/>
        <w:right w:val="none" w:sz="0" w:space="0" w:color="auto"/>
      </w:divBdr>
      <w:divsChild>
        <w:div w:id="302392020">
          <w:marLeft w:val="0"/>
          <w:marRight w:val="0"/>
          <w:marTop w:val="0"/>
          <w:marBottom w:val="0"/>
          <w:divBdr>
            <w:top w:val="none" w:sz="0" w:space="0" w:color="auto"/>
            <w:left w:val="none" w:sz="0" w:space="0" w:color="auto"/>
            <w:bottom w:val="none" w:sz="0" w:space="0" w:color="auto"/>
            <w:right w:val="none" w:sz="0" w:space="0" w:color="auto"/>
          </w:divBdr>
        </w:div>
        <w:div w:id="1009790888">
          <w:marLeft w:val="0"/>
          <w:marRight w:val="0"/>
          <w:marTop w:val="0"/>
          <w:marBottom w:val="0"/>
          <w:divBdr>
            <w:top w:val="none" w:sz="0" w:space="0" w:color="auto"/>
            <w:left w:val="none" w:sz="0" w:space="0" w:color="auto"/>
            <w:bottom w:val="none" w:sz="0" w:space="0" w:color="auto"/>
            <w:right w:val="none" w:sz="0" w:space="0" w:color="auto"/>
          </w:divBdr>
          <w:divsChild>
            <w:div w:id="1096753536">
              <w:marLeft w:val="0"/>
              <w:marRight w:val="0"/>
              <w:marTop w:val="0"/>
              <w:marBottom w:val="0"/>
              <w:divBdr>
                <w:top w:val="none" w:sz="0" w:space="0" w:color="auto"/>
                <w:left w:val="none" w:sz="0" w:space="0" w:color="auto"/>
                <w:bottom w:val="none" w:sz="0" w:space="0" w:color="auto"/>
                <w:right w:val="none" w:sz="0" w:space="0" w:color="auto"/>
              </w:divBdr>
            </w:div>
          </w:divsChild>
        </w:div>
        <w:div w:id="1615600894">
          <w:marLeft w:val="0"/>
          <w:marRight w:val="0"/>
          <w:marTop w:val="0"/>
          <w:marBottom w:val="0"/>
          <w:divBdr>
            <w:top w:val="none" w:sz="0" w:space="0" w:color="auto"/>
            <w:left w:val="none" w:sz="0" w:space="0" w:color="auto"/>
            <w:bottom w:val="none" w:sz="0" w:space="0" w:color="auto"/>
            <w:right w:val="none" w:sz="0" w:space="0" w:color="auto"/>
          </w:divBdr>
        </w:div>
        <w:div w:id="88045060">
          <w:marLeft w:val="0"/>
          <w:marRight w:val="0"/>
          <w:marTop w:val="0"/>
          <w:marBottom w:val="0"/>
          <w:divBdr>
            <w:top w:val="none" w:sz="0" w:space="0" w:color="auto"/>
            <w:left w:val="none" w:sz="0" w:space="0" w:color="auto"/>
            <w:bottom w:val="none" w:sz="0" w:space="0" w:color="auto"/>
            <w:right w:val="none" w:sz="0" w:space="0" w:color="auto"/>
          </w:divBdr>
          <w:divsChild>
            <w:div w:id="1371567452">
              <w:marLeft w:val="0"/>
              <w:marRight w:val="0"/>
              <w:marTop w:val="0"/>
              <w:marBottom w:val="0"/>
              <w:divBdr>
                <w:top w:val="none" w:sz="0" w:space="0" w:color="auto"/>
                <w:left w:val="none" w:sz="0" w:space="0" w:color="auto"/>
                <w:bottom w:val="none" w:sz="0" w:space="0" w:color="auto"/>
                <w:right w:val="none" w:sz="0" w:space="0" w:color="auto"/>
              </w:divBdr>
            </w:div>
          </w:divsChild>
        </w:div>
        <w:div w:id="303319647">
          <w:marLeft w:val="0"/>
          <w:marRight w:val="0"/>
          <w:marTop w:val="0"/>
          <w:marBottom w:val="0"/>
          <w:divBdr>
            <w:top w:val="none" w:sz="0" w:space="0" w:color="auto"/>
            <w:left w:val="none" w:sz="0" w:space="0" w:color="auto"/>
            <w:bottom w:val="none" w:sz="0" w:space="0" w:color="auto"/>
            <w:right w:val="none" w:sz="0" w:space="0" w:color="auto"/>
          </w:divBdr>
        </w:div>
        <w:div w:id="2099448048">
          <w:marLeft w:val="0"/>
          <w:marRight w:val="0"/>
          <w:marTop w:val="0"/>
          <w:marBottom w:val="0"/>
          <w:divBdr>
            <w:top w:val="none" w:sz="0" w:space="0" w:color="auto"/>
            <w:left w:val="none" w:sz="0" w:space="0" w:color="auto"/>
            <w:bottom w:val="none" w:sz="0" w:space="0" w:color="auto"/>
            <w:right w:val="none" w:sz="0" w:space="0" w:color="auto"/>
          </w:divBdr>
          <w:divsChild>
            <w:div w:id="907305831">
              <w:marLeft w:val="0"/>
              <w:marRight w:val="0"/>
              <w:marTop w:val="0"/>
              <w:marBottom w:val="0"/>
              <w:divBdr>
                <w:top w:val="none" w:sz="0" w:space="0" w:color="auto"/>
                <w:left w:val="none" w:sz="0" w:space="0" w:color="auto"/>
                <w:bottom w:val="none" w:sz="0" w:space="0" w:color="auto"/>
                <w:right w:val="none" w:sz="0" w:space="0" w:color="auto"/>
              </w:divBdr>
            </w:div>
          </w:divsChild>
        </w:div>
        <w:div w:id="2024743539">
          <w:marLeft w:val="0"/>
          <w:marRight w:val="0"/>
          <w:marTop w:val="0"/>
          <w:marBottom w:val="0"/>
          <w:divBdr>
            <w:top w:val="none" w:sz="0" w:space="0" w:color="auto"/>
            <w:left w:val="none" w:sz="0" w:space="0" w:color="auto"/>
            <w:bottom w:val="none" w:sz="0" w:space="0" w:color="auto"/>
            <w:right w:val="none" w:sz="0" w:space="0" w:color="auto"/>
          </w:divBdr>
        </w:div>
        <w:div w:id="441456994">
          <w:marLeft w:val="0"/>
          <w:marRight w:val="0"/>
          <w:marTop w:val="0"/>
          <w:marBottom w:val="0"/>
          <w:divBdr>
            <w:top w:val="none" w:sz="0" w:space="0" w:color="auto"/>
            <w:left w:val="none" w:sz="0" w:space="0" w:color="auto"/>
            <w:bottom w:val="none" w:sz="0" w:space="0" w:color="auto"/>
            <w:right w:val="none" w:sz="0" w:space="0" w:color="auto"/>
          </w:divBdr>
          <w:divsChild>
            <w:div w:id="907611077">
              <w:marLeft w:val="0"/>
              <w:marRight w:val="0"/>
              <w:marTop w:val="0"/>
              <w:marBottom w:val="0"/>
              <w:divBdr>
                <w:top w:val="none" w:sz="0" w:space="0" w:color="auto"/>
                <w:left w:val="none" w:sz="0" w:space="0" w:color="auto"/>
                <w:bottom w:val="none" w:sz="0" w:space="0" w:color="auto"/>
                <w:right w:val="none" w:sz="0" w:space="0" w:color="auto"/>
              </w:divBdr>
            </w:div>
          </w:divsChild>
        </w:div>
        <w:div w:id="1654603774">
          <w:marLeft w:val="0"/>
          <w:marRight w:val="0"/>
          <w:marTop w:val="0"/>
          <w:marBottom w:val="0"/>
          <w:divBdr>
            <w:top w:val="none" w:sz="0" w:space="0" w:color="auto"/>
            <w:left w:val="none" w:sz="0" w:space="0" w:color="auto"/>
            <w:bottom w:val="none" w:sz="0" w:space="0" w:color="auto"/>
            <w:right w:val="none" w:sz="0" w:space="0" w:color="auto"/>
          </w:divBdr>
        </w:div>
        <w:div w:id="26413236">
          <w:marLeft w:val="0"/>
          <w:marRight w:val="0"/>
          <w:marTop w:val="0"/>
          <w:marBottom w:val="0"/>
          <w:divBdr>
            <w:top w:val="none" w:sz="0" w:space="0" w:color="auto"/>
            <w:left w:val="none" w:sz="0" w:space="0" w:color="auto"/>
            <w:bottom w:val="none" w:sz="0" w:space="0" w:color="auto"/>
            <w:right w:val="none" w:sz="0" w:space="0" w:color="auto"/>
          </w:divBdr>
          <w:divsChild>
            <w:div w:id="480856019">
              <w:marLeft w:val="0"/>
              <w:marRight w:val="0"/>
              <w:marTop w:val="0"/>
              <w:marBottom w:val="0"/>
              <w:divBdr>
                <w:top w:val="none" w:sz="0" w:space="0" w:color="auto"/>
                <w:left w:val="none" w:sz="0" w:space="0" w:color="auto"/>
                <w:bottom w:val="none" w:sz="0" w:space="0" w:color="auto"/>
                <w:right w:val="none" w:sz="0" w:space="0" w:color="auto"/>
              </w:divBdr>
            </w:div>
          </w:divsChild>
        </w:div>
        <w:div w:id="1585140574">
          <w:marLeft w:val="0"/>
          <w:marRight w:val="0"/>
          <w:marTop w:val="0"/>
          <w:marBottom w:val="0"/>
          <w:divBdr>
            <w:top w:val="none" w:sz="0" w:space="0" w:color="auto"/>
            <w:left w:val="none" w:sz="0" w:space="0" w:color="auto"/>
            <w:bottom w:val="none" w:sz="0" w:space="0" w:color="auto"/>
            <w:right w:val="none" w:sz="0" w:space="0" w:color="auto"/>
          </w:divBdr>
        </w:div>
        <w:div w:id="1101880947">
          <w:marLeft w:val="0"/>
          <w:marRight w:val="0"/>
          <w:marTop w:val="0"/>
          <w:marBottom w:val="0"/>
          <w:divBdr>
            <w:top w:val="none" w:sz="0" w:space="0" w:color="auto"/>
            <w:left w:val="none" w:sz="0" w:space="0" w:color="auto"/>
            <w:bottom w:val="none" w:sz="0" w:space="0" w:color="auto"/>
            <w:right w:val="none" w:sz="0" w:space="0" w:color="auto"/>
          </w:divBdr>
          <w:divsChild>
            <w:div w:id="1279408647">
              <w:marLeft w:val="0"/>
              <w:marRight w:val="0"/>
              <w:marTop w:val="0"/>
              <w:marBottom w:val="0"/>
              <w:divBdr>
                <w:top w:val="none" w:sz="0" w:space="0" w:color="auto"/>
                <w:left w:val="none" w:sz="0" w:space="0" w:color="auto"/>
                <w:bottom w:val="none" w:sz="0" w:space="0" w:color="auto"/>
                <w:right w:val="none" w:sz="0" w:space="0" w:color="auto"/>
              </w:divBdr>
            </w:div>
          </w:divsChild>
        </w:div>
        <w:div w:id="149058463">
          <w:marLeft w:val="0"/>
          <w:marRight w:val="0"/>
          <w:marTop w:val="0"/>
          <w:marBottom w:val="0"/>
          <w:divBdr>
            <w:top w:val="none" w:sz="0" w:space="0" w:color="auto"/>
            <w:left w:val="none" w:sz="0" w:space="0" w:color="auto"/>
            <w:bottom w:val="none" w:sz="0" w:space="0" w:color="auto"/>
            <w:right w:val="none" w:sz="0" w:space="0" w:color="auto"/>
          </w:divBdr>
        </w:div>
        <w:div w:id="1224219218">
          <w:marLeft w:val="0"/>
          <w:marRight w:val="0"/>
          <w:marTop w:val="0"/>
          <w:marBottom w:val="0"/>
          <w:divBdr>
            <w:top w:val="none" w:sz="0" w:space="0" w:color="auto"/>
            <w:left w:val="none" w:sz="0" w:space="0" w:color="auto"/>
            <w:bottom w:val="none" w:sz="0" w:space="0" w:color="auto"/>
            <w:right w:val="none" w:sz="0" w:space="0" w:color="auto"/>
          </w:divBdr>
          <w:divsChild>
            <w:div w:id="1215124207">
              <w:marLeft w:val="0"/>
              <w:marRight w:val="0"/>
              <w:marTop w:val="0"/>
              <w:marBottom w:val="0"/>
              <w:divBdr>
                <w:top w:val="none" w:sz="0" w:space="0" w:color="auto"/>
                <w:left w:val="none" w:sz="0" w:space="0" w:color="auto"/>
                <w:bottom w:val="none" w:sz="0" w:space="0" w:color="auto"/>
                <w:right w:val="none" w:sz="0" w:space="0" w:color="auto"/>
              </w:divBdr>
            </w:div>
          </w:divsChild>
        </w:div>
        <w:div w:id="2032872379">
          <w:marLeft w:val="0"/>
          <w:marRight w:val="0"/>
          <w:marTop w:val="300"/>
          <w:marBottom w:val="0"/>
          <w:divBdr>
            <w:top w:val="none" w:sz="0" w:space="0" w:color="auto"/>
            <w:left w:val="none" w:sz="0" w:space="0" w:color="auto"/>
            <w:bottom w:val="none" w:sz="0" w:space="0" w:color="auto"/>
            <w:right w:val="none" w:sz="0" w:space="0" w:color="auto"/>
          </w:divBdr>
          <w:divsChild>
            <w:div w:id="1354065800">
              <w:marLeft w:val="0"/>
              <w:marRight w:val="0"/>
              <w:marTop w:val="0"/>
              <w:marBottom w:val="0"/>
              <w:divBdr>
                <w:top w:val="none" w:sz="0" w:space="0" w:color="auto"/>
                <w:left w:val="none" w:sz="0" w:space="0" w:color="auto"/>
                <w:bottom w:val="none" w:sz="0" w:space="0" w:color="auto"/>
                <w:right w:val="none" w:sz="0" w:space="0" w:color="auto"/>
              </w:divBdr>
              <w:divsChild>
                <w:div w:id="116104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675661">
          <w:marLeft w:val="0"/>
          <w:marRight w:val="0"/>
          <w:marTop w:val="300"/>
          <w:marBottom w:val="0"/>
          <w:divBdr>
            <w:top w:val="none" w:sz="0" w:space="0" w:color="auto"/>
            <w:left w:val="none" w:sz="0" w:space="0" w:color="auto"/>
            <w:bottom w:val="none" w:sz="0" w:space="0" w:color="auto"/>
            <w:right w:val="none" w:sz="0" w:space="0" w:color="auto"/>
          </w:divBdr>
          <w:divsChild>
            <w:div w:id="147668829">
              <w:marLeft w:val="0"/>
              <w:marRight w:val="0"/>
              <w:marTop w:val="0"/>
              <w:marBottom w:val="0"/>
              <w:divBdr>
                <w:top w:val="none" w:sz="0" w:space="0" w:color="auto"/>
                <w:left w:val="none" w:sz="0" w:space="0" w:color="auto"/>
                <w:bottom w:val="none" w:sz="0" w:space="0" w:color="auto"/>
                <w:right w:val="none" w:sz="0" w:space="0" w:color="auto"/>
              </w:divBdr>
              <w:divsChild>
                <w:div w:id="103025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73182">
          <w:marLeft w:val="0"/>
          <w:marRight w:val="0"/>
          <w:marTop w:val="300"/>
          <w:marBottom w:val="0"/>
          <w:divBdr>
            <w:top w:val="none" w:sz="0" w:space="0" w:color="auto"/>
            <w:left w:val="none" w:sz="0" w:space="0" w:color="auto"/>
            <w:bottom w:val="none" w:sz="0" w:space="0" w:color="auto"/>
            <w:right w:val="none" w:sz="0" w:space="0" w:color="auto"/>
          </w:divBdr>
          <w:divsChild>
            <w:div w:id="1908295853">
              <w:marLeft w:val="0"/>
              <w:marRight w:val="0"/>
              <w:marTop w:val="0"/>
              <w:marBottom w:val="0"/>
              <w:divBdr>
                <w:top w:val="none" w:sz="0" w:space="0" w:color="auto"/>
                <w:left w:val="none" w:sz="0" w:space="0" w:color="auto"/>
                <w:bottom w:val="none" w:sz="0" w:space="0" w:color="auto"/>
                <w:right w:val="none" w:sz="0" w:space="0" w:color="auto"/>
              </w:divBdr>
              <w:divsChild>
                <w:div w:id="156402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698885">
          <w:marLeft w:val="0"/>
          <w:marRight w:val="0"/>
          <w:marTop w:val="300"/>
          <w:marBottom w:val="0"/>
          <w:divBdr>
            <w:top w:val="none" w:sz="0" w:space="0" w:color="auto"/>
            <w:left w:val="none" w:sz="0" w:space="0" w:color="auto"/>
            <w:bottom w:val="none" w:sz="0" w:space="0" w:color="auto"/>
            <w:right w:val="none" w:sz="0" w:space="0" w:color="auto"/>
          </w:divBdr>
          <w:divsChild>
            <w:div w:id="874462637">
              <w:marLeft w:val="0"/>
              <w:marRight w:val="0"/>
              <w:marTop w:val="0"/>
              <w:marBottom w:val="0"/>
              <w:divBdr>
                <w:top w:val="none" w:sz="0" w:space="0" w:color="auto"/>
                <w:left w:val="none" w:sz="0" w:space="0" w:color="auto"/>
                <w:bottom w:val="none" w:sz="0" w:space="0" w:color="auto"/>
                <w:right w:val="none" w:sz="0" w:space="0" w:color="auto"/>
              </w:divBdr>
              <w:divsChild>
                <w:div w:id="5343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433761">
      <w:bodyDiv w:val="1"/>
      <w:marLeft w:val="0"/>
      <w:marRight w:val="0"/>
      <w:marTop w:val="0"/>
      <w:marBottom w:val="0"/>
      <w:divBdr>
        <w:top w:val="none" w:sz="0" w:space="0" w:color="auto"/>
        <w:left w:val="none" w:sz="0" w:space="0" w:color="auto"/>
        <w:bottom w:val="none" w:sz="0" w:space="0" w:color="auto"/>
        <w:right w:val="none" w:sz="0" w:space="0" w:color="auto"/>
      </w:divBdr>
      <w:divsChild>
        <w:div w:id="1647003311">
          <w:marLeft w:val="0"/>
          <w:marRight w:val="0"/>
          <w:marTop w:val="0"/>
          <w:marBottom w:val="0"/>
          <w:divBdr>
            <w:top w:val="none" w:sz="0" w:space="0" w:color="auto"/>
            <w:left w:val="none" w:sz="0" w:space="0" w:color="auto"/>
            <w:bottom w:val="none" w:sz="0" w:space="0" w:color="auto"/>
            <w:right w:val="none" w:sz="0" w:space="0" w:color="auto"/>
          </w:divBdr>
        </w:div>
        <w:div w:id="173810958">
          <w:marLeft w:val="0"/>
          <w:marRight w:val="0"/>
          <w:marTop w:val="0"/>
          <w:marBottom w:val="0"/>
          <w:divBdr>
            <w:top w:val="none" w:sz="0" w:space="0" w:color="auto"/>
            <w:left w:val="none" w:sz="0" w:space="0" w:color="auto"/>
            <w:bottom w:val="none" w:sz="0" w:space="0" w:color="auto"/>
            <w:right w:val="none" w:sz="0" w:space="0" w:color="auto"/>
          </w:divBdr>
          <w:divsChild>
            <w:div w:id="1458645035">
              <w:marLeft w:val="0"/>
              <w:marRight w:val="0"/>
              <w:marTop w:val="0"/>
              <w:marBottom w:val="0"/>
              <w:divBdr>
                <w:top w:val="none" w:sz="0" w:space="0" w:color="auto"/>
                <w:left w:val="none" w:sz="0" w:space="0" w:color="auto"/>
                <w:bottom w:val="none" w:sz="0" w:space="0" w:color="auto"/>
                <w:right w:val="none" w:sz="0" w:space="0" w:color="auto"/>
              </w:divBdr>
            </w:div>
          </w:divsChild>
        </w:div>
        <w:div w:id="535893171">
          <w:marLeft w:val="0"/>
          <w:marRight w:val="0"/>
          <w:marTop w:val="0"/>
          <w:marBottom w:val="0"/>
          <w:divBdr>
            <w:top w:val="none" w:sz="0" w:space="0" w:color="auto"/>
            <w:left w:val="none" w:sz="0" w:space="0" w:color="auto"/>
            <w:bottom w:val="none" w:sz="0" w:space="0" w:color="auto"/>
            <w:right w:val="none" w:sz="0" w:space="0" w:color="auto"/>
          </w:divBdr>
        </w:div>
        <w:div w:id="939529131">
          <w:marLeft w:val="0"/>
          <w:marRight w:val="0"/>
          <w:marTop w:val="0"/>
          <w:marBottom w:val="0"/>
          <w:divBdr>
            <w:top w:val="none" w:sz="0" w:space="0" w:color="auto"/>
            <w:left w:val="none" w:sz="0" w:space="0" w:color="auto"/>
            <w:bottom w:val="none" w:sz="0" w:space="0" w:color="auto"/>
            <w:right w:val="none" w:sz="0" w:space="0" w:color="auto"/>
          </w:divBdr>
          <w:divsChild>
            <w:div w:id="716243469">
              <w:marLeft w:val="0"/>
              <w:marRight w:val="0"/>
              <w:marTop w:val="0"/>
              <w:marBottom w:val="0"/>
              <w:divBdr>
                <w:top w:val="none" w:sz="0" w:space="0" w:color="auto"/>
                <w:left w:val="none" w:sz="0" w:space="0" w:color="auto"/>
                <w:bottom w:val="none" w:sz="0" w:space="0" w:color="auto"/>
                <w:right w:val="none" w:sz="0" w:space="0" w:color="auto"/>
              </w:divBdr>
            </w:div>
          </w:divsChild>
        </w:div>
        <w:div w:id="550458989">
          <w:marLeft w:val="0"/>
          <w:marRight w:val="0"/>
          <w:marTop w:val="0"/>
          <w:marBottom w:val="0"/>
          <w:divBdr>
            <w:top w:val="none" w:sz="0" w:space="0" w:color="auto"/>
            <w:left w:val="none" w:sz="0" w:space="0" w:color="auto"/>
            <w:bottom w:val="none" w:sz="0" w:space="0" w:color="auto"/>
            <w:right w:val="none" w:sz="0" w:space="0" w:color="auto"/>
          </w:divBdr>
        </w:div>
        <w:div w:id="665402344">
          <w:marLeft w:val="0"/>
          <w:marRight w:val="0"/>
          <w:marTop w:val="0"/>
          <w:marBottom w:val="0"/>
          <w:divBdr>
            <w:top w:val="none" w:sz="0" w:space="0" w:color="auto"/>
            <w:left w:val="none" w:sz="0" w:space="0" w:color="auto"/>
            <w:bottom w:val="none" w:sz="0" w:space="0" w:color="auto"/>
            <w:right w:val="none" w:sz="0" w:space="0" w:color="auto"/>
          </w:divBdr>
          <w:divsChild>
            <w:div w:id="1176767997">
              <w:marLeft w:val="0"/>
              <w:marRight w:val="0"/>
              <w:marTop w:val="0"/>
              <w:marBottom w:val="0"/>
              <w:divBdr>
                <w:top w:val="none" w:sz="0" w:space="0" w:color="auto"/>
                <w:left w:val="none" w:sz="0" w:space="0" w:color="auto"/>
                <w:bottom w:val="none" w:sz="0" w:space="0" w:color="auto"/>
                <w:right w:val="none" w:sz="0" w:space="0" w:color="auto"/>
              </w:divBdr>
            </w:div>
          </w:divsChild>
        </w:div>
        <w:div w:id="1246381655">
          <w:marLeft w:val="0"/>
          <w:marRight w:val="0"/>
          <w:marTop w:val="0"/>
          <w:marBottom w:val="0"/>
          <w:divBdr>
            <w:top w:val="none" w:sz="0" w:space="0" w:color="auto"/>
            <w:left w:val="none" w:sz="0" w:space="0" w:color="auto"/>
            <w:bottom w:val="none" w:sz="0" w:space="0" w:color="auto"/>
            <w:right w:val="none" w:sz="0" w:space="0" w:color="auto"/>
          </w:divBdr>
        </w:div>
        <w:div w:id="164831301">
          <w:marLeft w:val="0"/>
          <w:marRight w:val="0"/>
          <w:marTop w:val="0"/>
          <w:marBottom w:val="0"/>
          <w:divBdr>
            <w:top w:val="none" w:sz="0" w:space="0" w:color="auto"/>
            <w:left w:val="none" w:sz="0" w:space="0" w:color="auto"/>
            <w:bottom w:val="none" w:sz="0" w:space="0" w:color="auto"/>
            <w:right w:val="none" w:sz="0" w:space="0" w:color="auto"/>
          </w:divBdr>
          <w:divsChild>
            <w:div w:id="71784915">
              <w:marLeft w:val="0"/>
              <w:marRight w:val="0"/>
              <w:marTop w:val="0"/>
              <w:marBottom w:val="0"/>
              <w:divBdr>
                <w:top w:val="none" w:sz="0" w:space="0" w:color="auto"/>
                <w:left w:val="none" w:sz="0" w:space="0" w:color="auto"/>
                <w:bottom w:val="none" w:sz="0" w:space="0" w:color="auto"/>
                <w:right w:val="none" w:sz="0" w:space="0" w:color="auto"/>
              </w:divBdr>
            </w:div>
          </w:divsChild>
        </w:div>
        <w:div w:id="462122239">
          <w:marLeft w:val="0"/>
          <w:marRight w:val="0"/>
          <w:marTop w:val="0"/>
          <w:marBottom w:val="0"/>
          <w:divBdr>
            <w:top w:val="none" w:sz="0" w:space="0" w:color="auto"/>
            <w:left w:val="none" w:sz="0" w:space="0" w:color="auto"/>
            <w:bottom w:val="none" w:sz="0" w:space="0" w:color="auto"/>
            <w:right w:val="none" w:sz="0" w:space="0" w:color="auto"/>
          </w:divBdr>
        </w:div>
        <w:div w:id="909583307">
          <w:marLeft w:val="0"/>
          <w:marRight w:val="0"/>
          <w:marTop w:val="0"/>
          <w:marBottom w:val="0"/>
          <w:divBdr>
            <w:top w:val="none" w:sz="0" w:space="0" w:color="auto"/>
            <w:left w:val="none" w:sz="0" w:space="0" w:color="auto"/>
            <w:bottom w:val="none" w:sz="0" w:space="0" w:color="auto"/>
            <w:right w:val="none" w:sz="0" w:space="0" w:color="auto"/>
          </w:divBdr>
          <w:divsChild>
            <w:div w:id="758211639">
              <w:marLeft w:val="0"/>
              <w:marRight w:val="0"/>
              <w:marTop w:val="0"/>
              <w:marBottom w:val="0"/>
              <w:divBdr>
                <w:top w:val="none" w:sz="0" w:space="0" w:color="auto"/>
                <w:left w:val="none" w:sz="0" w:space="0" w:color="auto"/>
                <w:bottom w:val="none" w:sz="0" w:space="0" w:color="auto"/>
                <w:right w:val="none" w:sz="0" w:space="0" w:color="auto"/>
              </w:divBdr>
            </w:div>
          </w:divsChild>
        </w:div>
        <w:div w:id="656424910">
          <w:marLeft w:val="0"/>
          <w:marRight w:val="0"/>
          <w:marTop w:val="0"/>
          <w:marBottom w:val="0"/>
          <w:divBdr>
            <w:top w:val="none" w:sz="0" w:space="0" w:color="auto"/>
            <w:left w:val="none" w:sz="0" w:space="0" w:color="auto"/>
            <w:bottom w:val="none" w:sz="0" w:space="0" w:color="auto"/>
            <w:right w:val="none" w:sz="0" w:space="0" w:color="auto"/>
          </w:divBdr>
        </w:div>
        <w:div w:id="92435191">
          <w:marLeft w:val="0"/>
          <w:marRight w:val="0"/>
          <w:marTop w:val="0"/>
          <w:marBottom w:val="0"/>
          <w:divBdr>
            <w:top w:val="none" w:sz="0" w:space="0" w:color="auto"/>
            <w:left w:val="none" w:sz="0" w:space="0" w:color="auto"/>
            <w:bottom w:val="none" w:sz="0" w:space="0" w:color="auto"/>
            <w:right w:val="none" w:sz="0" w:space="0" w:color="auto"/>
          </w:divBdr>
          <w:divsChild>
            <w:div w:id="1294025019">
              <w:marLeft w:val="0"/>
              <w:marRight w:val="0"/>
              <w:marTop w:val="0"/>
              <w:marBottom w:val="0"/>
              <w:divBdr>
                <w:top w:val="none" w:sz="0" w:space="0" w:color="auto"/>
                <w:left w:val="none" w:sz="0" w:space="0" w:color="auto"/>
                <w:bottom w:val="none" w:sz="0" w:space="0" w:color="auto"/>
                <w:right w:val="none" w:sz="0" w:space="0" w:color="auto"/>
              </w:divBdr>
            </w:div>
          </w:divsChild>
        </w:div>
        <w:div w:id="246496726">
          <w:marLeft w:val="0"/>
          <w:marRight w:val="0"/>
          <w:marTop w:val="0"/>
          <w:marBottom w:val="0"/>
          <w:divBdr>
            <w:top w:val="none" w:sz="0" w:space="0" w:color="auto"/>
            <w:left w:val="none" w:sz="0" w:space="0" w:color="auto"/>
            <w:bottom w:val="none" w:sz="0" w:space="0" w:color="auto"/>
            <w:right w:val="none" w:sz="0" w:space="0" w:color="auto"/>
          </w:divBdr>
        </w:div>
        <w:div w:id="1213276086">
          <w:marLeft w:val="0"/>
          <w:marRight w:val="0"/>
          <w:marTop w:val="0"/>
          <w:marBottom w:val="0"/>
          <w:divBdr>
            <w:top w:val="none" w:sz="0" w:space="0" w:color="auto"/>
            <w:left w:val="none" w:sz="0" w:space="0" w:color="auto"/>
            <w:bottom w:val="none" w:sz="0" w:space="0" w:color="auto"/>
            <w:right w:val="none" w:sz="0" w:space="0" w:color="auto"/>
          </w:divBdr>
          <w:divsChild>
            <w:div w:id="1127773424">
              <w:marLeft w:val="0"/>
              <w:marRight w:val="0"/>
              <w:marTop w:val="0"/>
              <w:marBottom w:val="0"/>
              <w:divBdr>
                <w:top w:val="none" w:sz="0" w:space="0" w:color="auto"/>
                <w:left w:val="none" w:sz="0" w:space="0" w:color="auto"/>
                <w:bottom w:val="none" w:sz="0" w:space="0" w:color="auto"/>
                <w:right w:val="none" w:sz="0" w:space="0" w:color="auto"/>
              </w:divBdr>
            </w:div>
          </w:divsChild>
        </w:div>
        <w:div w:id="386531443">
          <w:marLeft w:val="0"/>
          <w:marRight w:val="0"/>
          <w:marTop w:val="300"/>
          <w:marBottom w:val="0"/>
          <w:divBdr>
            <w:top w:val="none" w:sz="0" w:space="0" w:color="auto"/>
            <w:left w:val="none" w:sz="0" w:space="0" w:color="auto"/>
            <w:bottom w:val="none" w:sz="0" w:space="0" w:color="auto"/>
            <w:right w:val="none" w:sz="0" w:space="0" w:color="auto"/>
          </w:divBdr>
          <w:divsChild>
            <w:div w:id="1235896666">
              <w:marLeft w:val="0"/>
              <w:marRight w:val="0"/>
              <w:marTop w:val="0"/>
              <w:marBottom w:val="0"/>
              <w:divBdr>
                <w:top w:val="none" w:sz="0" w:space="0" w:color="auto"/>
                <w:left w:val="none" w:sz="0" w:space="0" w:color="auto"/>
                <w:bottom w:val="none" w:sz="0" w:space="0" w:color="auto"/>
                <w:right w:val="none" w:sz="0" w:space="0" w:color="auto"/>
              </w:divBdr>
              <w:divsChild>
                <w:div w:id="61100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323760">
          <w:marLeft w:val="0"/>
          <w:marRight w:val="0"/>
          <w:marTop w:val="300"/>
          <w:marBottom w:val="0"/>
          <w:divBdr>
            <w:top w:val="none" w:sz="0" w:space="0" w:color="auto"/>
            <w:left w:val="none" w:sz="0" w:space="0" w:color="auto"/>
            <w:bottom w:val="none" w:sz="0" w:space="0" w:color="auto"/>
            <w:right w:val="none" w:sz="0" w:space="0" w:color="auto"/>
          </w:divBdr>
          <w:divsChild>
            <w:div w:id="426846080">
              <w:marLeft w:val="0"/>
              <w:marRight w:val="0"/>
              <w:marTop w:val="0"/>
              <w:marBottom w:val="0"/>
              <w:divBdr>
                <w:top w:val="none" w:sz="0" w:space="0" w:color="auto"/>
                <w:left w:val="none" w:sz="0" w:space="0" w:color="auto"/>
                <w:bottom w:val="none" w:sz="0" w:space="0" w:color="auto"/>
                <w:right w:val="none" w:sz="0" w:space="0" w:color="auto"/>
              </w:divBdr>
              <w:divsChild>
                <w:div w:id="1413354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380556">
          <w:marLeft w:val="0"/>
          <w:marRight w:val="0"/>
          <w:marTop w:val="300"/>
          <w:marBottom w:val="0"/>
          <w:divBdr>
            <w:top w:val="none" w:sz="0" w:space="0" w:color="auto"/>
            <w:left w:val="none" w:sz="0" w:space="0" w:color="auto"/>
            <w:bottom w:val="none" w:sz="0" w:space="0" w:color="auto"/>
            <w:right w:val="none" w:sz="0" w:space="0" w:color="auto"/>
          </w:divBdr>
          <w:divsChild>
            <w:div w:id="352849733">
              <w:marLeft w:val="0"/>
              <w:marRight w:val="0"/>
              <w:marTop w:val="0"/>
              <w:marBottom w:val="0"/>
              <w:divBdr>
                <w:top w:val="none" w:sz="0" w:space="0" w:color="auto"/>
                <w:left w:val="none" w:sz="0" w:space="0" w:color="auto"/>
                <w:bottom w:val="none" w:sz="0" w:space="0" w:color="auto"/>
                <w:right w:val="none" w:sz="0" w:space="0" w:color="auto"/>
              </w:divBdr>
              <w:divsChild>
                <w:div w:id="132940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661115">
      <w:bodyDiv w:val="1"/>
      <w:marLeft w:val="0"/>
      <w:marRight w:val="0"/>
      <w:marTop w:val="0"/>
      <w:marBottom w:val="0"/>
      <w:divBdr>
        <w:top w:val="none" w:sz="0" w:space="0" w:color="auto"/>
        <w:left w:val="none" w:sz="0" w:space="0" w:color="auto"/>
        <w:bottom w:val="none" w:sz="0" w:space="0" w:color="auto"/>
        <w:right w:val="none" w:sz="0" w:space="0" w:color="auto"/>
      </w:divBdr>
      <w:divsChild>
        <w:div w:id="1656105533">
          <w:marLeft w:val="0"/>
          <w:marRight w:val="0"/>
          <w:marTop w:val="0"/>
          <w:marBottom w:val="0"/>
          <w:divBdr>
            <w:top w:val="none" w:sz="0" w:space="0" w:color="auto"/>
            <w:left w:val="none" w:sz="0" w:space="0" w:color="auto"/>
            <w:bottom w:val="none" w:sz="0" w:space="0" w:color="auto"/>
            <w:right w:val="none" w:sz="0" w:space="0" w:color="auto"/>
          </w:divBdr>
        </w:div>
        <w:div w:id="726412025">
          <w:marLeft w:val="0"/>
          <w:marRight w:val="0"/>
          <w:marTop w:val="0"/>
          <w:marBottom w:val="0"/>
          <w:divBdr>
            <w:top w:val="none" w:sz="0" w:space="0" w:color="auto"/>
            <w:left w:val="none" w:sz="0" w:space="0" w:color="auto"/>
            <w:bottom w:val="none" w:sz="0" w:space="0" w:color="auto"/>
            <w:right w:val="none" w:sz="0" w:space="0" w:color="auto"/>
          </w:divBdr>
          <w:divsChild>
            <w:div w:id="1736973605">
              <w:marLeft w:val="0"/>
              <w:marRight w:val="0"/>
              <w:marTop w:val="0"/>
              <w:marBottom w:val="0"/>
              <w:divBdr>
                <w:top w:val="none" w:sz="0" w:space="0" w:color="auto"/>
                <w:left w:val="none" w:sz="0" w:space="0" w:color="auto"/>
                <w:bottom w:val="none" w:sz="0" w:space="0" w:color="auto"/>
                <w:right w:val="none" w:sz="0" w:space="0" w:color="auto"/>
              </w:divBdr>
            </w:div>
          </w:divsChild>
        </w:div>
        <w:div w:id="430706928">
          <w:marLeft w:val="0"/>
          <w:marRight w:val="0"/>
          <w:marTop w:val="0"/>
          <w:marBottom w:val="0"/>
          <w:divBdr>
            <w:top w:val="none" w:sz="0" w:space="0" w:color="auto"/>
            <w:left w:val="none" w:sz="0" w:space="0" w:color="auto"/>
            <w:bottom w:val="none" w:sz="0" w:space="0" w:color="auto"/>
            <w:right w:val="none" w:sz="0" w:space="0" w:color="auto"/>
          </w:divBdr>
        </w:div>
        <w:div w:id="790705670">
          <w:marLeft w:val="0"/>
          <w:marRight w:val="0"/>
          <w:marTop w:val="0"/>
          <w:marBottom w:val="0"/>
          <w:divBdr>
            <w:top w:val="none" w:sz="0" w:space="0" w:color="auto"/>
            <w:left w:val="none" w:sz="0" w:space="0" w:color="auto"/>
            <w:bottom w:val="none" w:sz="0" w:space="0" w:color="auto"/>
            <w:right w:val="none" w:sz="0" w:space="0" w:color="auto"/>
          </w:divBdr>
          <w:divsChild>
            <w:div w:id="1345135816">
              <w:marLeft w:val="0"/>
              <w:marRight w:val="0"/>
              <w:marTop w:val="0"/>
              <w:marBottom w:val="0"/>
              <w:divBdr>
                <w:top w:val="none" w:sz="0" w:space="0" w:color="auto"/>
                <w:left w:val="none" w:sz="0" w:space="0" w:color="auto"/>
                <w:bottom w:val="none" w:sz="0" w:space="0" w:color="auto"/>
                <w:right w:val="none" w:sz="0" w:space="0" w:color="auto"/>
              </w:divBdr>
            </w:div>
          </w:divsChild>
        </w:div>
        <w:div w:id="673652500">
          <w:marLeft w:val="0"/>
          <w:marRight w:val="0"/>
          <w:marTop w:val="0"/>
          <w:marBottom w:val="0"/>
          <w:divBdr>
            <w:top w:val="none" w:sz="0" w:space="0" w:color="auto"/>
            <w:left w:val="none" w:sz="0" w:space="0" w:color="auto"/>
            <w:bottom w:val="none" w:sz="0" w:space="0" w:color="auto"/>
            <w:right w:val="none" w:sz="0" w:space="0" w:color="auto"/>
          </w:divBdr>
        </w:div>
        <w:div w:id="390428889">
          <w:marLeft w:val="0"/>
          <w:marRight w:val="0"/>
          <w:marTop w:val="0"/>
          <w:marBottom w:val="0"/>
          <w:divBdr>
            <w:top w:val="none" w:sz="0" w:space="0" w:color="auto"/>
            <w:left w:val="none" w:sz="0" w:space="0" w:color="auto"/>
            <w:bottom w:val="none" w:sz="0" w:space="0" w:color="auto"/>
            <w:right w:val="none" w:sz="0" w:space="0" w:color="auto"/>
          </w:divBdr>
          <w:divsChild>
            <w:div w:id="1292860675">
              <w:marLeft w:val="0"/>
              <w:marRight w:val="0"/>
              <w:marTop w:val="0"/>
              <w:marBottom w:val="0"/>
              <w:divBdr>
                <w:top w:val="none" w:sz="0" w:space="0" w:color="auto"/>
                <w:left w:val="none" w:sz="0" w:space="0" w:color="auto"/>
                <w:bottom w:val="none" w:sz="0" w:space="0" w:color="auto"/>
                <w:right w:val="none" w:sz="0" w:space="0" w:color="auto"/>
              </w:divBdr>
            </w:div>
          </w:divsChild>
        </w:div>
        <w:div w:id="1313482764">
          <w:marLeft w:val="0"/>
          <w:marRight w:val="0"/>
          <w:marTop w:val="0"/>
          <w:marBottom w:val="0"/>
          <w:divBdr>
            <w:top w:val="none" w:sz="0" w:space="0" w:color="auto"/>
            <w:left w:val="none" w:sz="0" w:space="0" w:color="auto"/>
            <w:bottom w:val="none" w:sz="0" w:space="0" w:color="auto"/>
            <w:right w:val="none" w:sz="0" w:space="0" w:color="auto"/>
          </w:divBdr>
        </w:div>
        <w:div w:id="855726206">
          <w:marLeft w:val="0"/>
          <w:marRight w:val="0"/>
          <w:marTop w:val="0"/>
          <w:marBottom w:val="0"/>
          <w:divBdr>
            <w:top w:val="none" w:sz="0" w:space="0" w:color="auto"/>
            <w:left w:val="none" w:sz="0" w:space="0" w:color="auto"/>
            <w:bottom w:val="none" w:sz="0" w:space="0" w:color="auto"/>
            <w:right w:val="none" w:sz="0" w:space="0" w:color="auto"/>
          </w:divBdr>
          <w:divsChild>
            <w:div w:id="2019651129">
              <w:marLeft w:val="0"/>
              <w:marRight w:val="0"/>
              <w:marTop w:val="0"/>
              <w:marBottom w:val="0"/>
              <w:divBdr>
                <w:top w:val="none" w:sz="0" w:space="0" w:color="auto"/>
                <w:left w:val="none" w:sz="0" w:space="0" w:color="auto"/>
                <w:bottom w:val="none" w:sz="0" w:space="0" w:color="auto"/>
                <w:right w:val="none" w:sz="0" w:space="0" w:color="auto"/>
              </w:divBdr>
            </w:div>
          </w:divsChild>
        </w:div>
        <w:div w:id="2115437396">
          <w:marLeft w:val="0"/>
          <w:marRight w:val="0"/>
          <w:marTop w:val="0"/>
          <w:marBottom w:val="0"/>
          <w:divBdr>
            <w:top w:val="none" w:sz="0" w:space="0" w:color="auto"/>
            <w:left w:val="none" w:sz="0" w:space="0" w:color="auto"/>
            <w:bottom w:val="none" w:sz="0" w:space="0" w:color="auto"/>
            <w:right w:val="none" w:sz="0" w:space="0" w:color="auto"/>
          </w:divBdr>
        </w:div>
        <w:div w:id="10037222">
          <w:marLeft w:val="0"/>
          <w:marRight w:val="0"/>
          <w:marTop w:val="0"/>
          <w:marBottom w:val="0"/>
          <w:divBdr>
            <w:top w:val="none" w:sz="0" w:space="0" w:color="auto"/>
            <w:left w:val="none" w:sz="0" w:space="0" w:color="auto"/>
            <w:bottom w:val="none" w:sz="0" w:space="0" w:color="auto"/>
            <w:right w:val="none" w:sz="0" w:space="0" w:color="auto"/>
          </w:divBdr>
          <w:divsChild>
            <w:div w:id="748304598">
              <w:marLeft w:val="0"/>
              <w:marRight w:val="0"/>
              <w:marTop w:val="0"/>
              <w:marBottom w:val="0"/>
              <w:divBdr>
                <w:top w:val="none" w:sz="0" w:space="0" w:color="auto"/>
                <w:left w:val="none" w:sz="0" w:space="0" w:color="auto"/>
                <w:bottom w:val="none" w:sz="0" w:space="0" w:color="auto"/>
                <w:right w:val="none" w:sz="0" w:space="0" w:color="auto"/>
              </w:divBdr>
            </w:div>
          </w:divsChild>
        </w:div>
        <w:div w:id="904953113">
          <w:marLeft w:val="0"/>
          <w:marRight w:val="0"/>
          <w:marTop w:val="0"/>
          <w:marBottom w:val="0"/>
          <w:divBdr>
            <w:top w:val="none" w:sz="0" w:space="0" w:color="auto"/>
            <w:left w:val="none" w:sz="0" w:space="0" w:color="auto"/>
            <w:bottom w:val="none" w:sz="0" w:space="0" w:color="auto"/>
            <w:right w:val="none" w:sz="0" w:space="0" w:color="auto"/>
          </w:divBdr>
        </w:div>
        <w:div w:id="1269238360">
          <w:marLeft w:val="0"/>
          <w:marRight w:val="0"/>
          <w:marTop w:val="0"/>
          <w:marBottom w:val="0"/>
          <w:divBdr>
            <w:top w:val="none" w:sz="0" w:space="0" w:color="auto"/>
            <w:left w:val="none" w:sz="0" w:space="0" w:color="auto"/>
            <w:bottom w:val="none" w:sz="0" w:space="0" w:color="auto"/>
            <w:right w:val="none" w:sz="0" w:space="0" w:color="auto"/>
          </w:divBdr>
          <w:divsChild>
            <w:div w:id="1466269447">
              <w:marLeft w:val="0"/>
              <w:marRight w:val="0"/>
              <w:marTop w:val="0"/>
              <w:marBottom w:val="0"/>
              <w:divBdr>
                <w:top w:val="none" w:sz="0" w:space="0" w:color="auto"/>
                <w:left w:val="none" w:sz="0" w:space="0" w:color="auto"/>
                <w:bottom w:val="none" w:sz="0" w:space="0" w:color="auto"/>
                <w:right w:val="none" w:sz="0" w:space="0" w:color="auto"/>
              </w:divBdr>
            </w:div>
          </w:divsChild>
        </w:div>
        <w:div w:id="1585071424">
          <w:marLeft w:val="0"/>
          <w:marRight w:val="0"/>
          <w:marTop w:val="0"/>
          <w:marBottom w:val="0"/>
          <w:divBdr>
            <w:top w:val="none" w:sz="0" w:space="0" w:color="auto"/>
            <w:left w:val="none" w:sz="0" w:space="0" w:color="auto"/>
            <w:bottom w:val="none" w:sz="0" w:space="0" w:color="auto"/>
            <w:right w:val="none" w:sz="0" w:space="0" w:color="auto"/>
          </w:divBdr>
        </w:div>
        <w:div w:id="411320168">
          <w:marLeft w:val="0"/>
          <w:marRight w:val="0"/>
          <w:marTop w:val="0"/>
          <w:marBottom w:val="0"/>
          <w:divBdr>
            <w:top w:val="none" w:sz="0" w:space="0" w:color="auto"/>
            <w:left w:val="none" w:sz="0" w:space="0" w:color="auto"/>
            <w:bottom w:val="none" w:sz="0" w:space="0" w:color="auto"/>
            <w:right w:val="none" w:sz="0" w:space="0" w:color="auto"/>
          </w:divBdr>
          <w:divsChild>
            <w:div w:id="1080447633">
              <w:marLeft w:val="0"/>
              <w:marRight w:val="0"/>
              <w:marTop w:val="0"/>
              <w:marBottom w:val="0"/>
              <w:divBdr>
                <w:top w:val="none" w:sz="0" w:space="0" w:color="auto"/>
                <w:left w:val="none" w:sz="0" w:space="0" w:color="auto"/>
                <w:bottom w:val="none" w:sz="0" w:space="0" w:color="auto"/>
                <w:right w:val="none" w:sz="0" w:space="0" w:color="auto"/>
              </w:divBdr>
            </w:div>
          </w:divsChild>
        </w:div>
        <w:div w:id="693967996">
          <w:marLeft w:val="0"/>
          <w:marRight w:val="0"/>
          <w:marTop w:val="300"/>
          <w:marBottom w:val="0"/>
          <w:divBdr>
            <w:top w:val="none" w:sz="0" w:space="0" w:color="auto"/>
            <w:left w:val="none" w:sz="0" w:space="0" w:color="auto"/>
            <w:bottom w:val="none" w:sz="0" w:space="0" w:color="auto"/>
            <w:right w:val="none" w:sz="0" w:space="0" w:color="auto"/>
          </w:divBdr>
          <w:divsChild>
            <w:div w:id="1570842654">
              <w:marLeft w:val="0"/>
              <w:marRight w:val="0"/>
              <w:marTop w:val="0"/>
              <w:marBottom w:val="0"/>
              <w:divBdr>
                <w:top w:val="none" w:sz="0" w:space="0" w:color="auto"/>
                <w:left w:val="none" w:sz="0" w:space="0" w:color="auto"/>
                <w:bottom w:val="none" w:sz="0" w:space="0" w:color="auto"/>
                <w:right w:val="none" w:sz="0" w:space="0" w:color="auto"/>
              </w:divBdr>
              <w:divsChild>
                <w:div w:id="19596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551194">
          <w:marLeft w:val="0"/>
          <w:marRight w:val="0"/>
          <w:marTop w:val="300"/>
          <w:marBottom w:val="0"/>
          <w:divBdr>
            <w:top w:val="none" w:sz="0" w:space="0" w:color="auto"/>
            <w:left w:val="none" w:sz="0" w:space="0" w:color="auto"/>
            <w:bottom w:val="none" w:sz="0" w:space="0" w:color="auto"/>
            <w:right w:val="none" w:sz="0" w:space="0" w:color="auto"/>
          </w:divBdr>
          <w:divsChild>
            <w:div w:id="1618638085">
              <w:marLeft w:val="0"/>
              <w:marRight w:val="0"/>
              <w:marTop w:val="0"/>
              <w:marBottom w:val="0"/>
              <w:divBdr>
                <w:top w:val="none" w:sz="0" w:space="0" w:color="auto"/>
                <w:left w:val="none" w:sz="0" w:space="0" w:color="auto"/>
                <w:bottom w:val="none" w:sz="0" w:space="0" w:color="auto"/>
                <w:right w:val="none" w:sz="0" w:space="0" w:color="auto"/>
              </w:divBdr>
              <w:divsChild>
                <w:div w:id="124907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462573">
          <w:marLeft w:val="0"/>
          <w:marRight w:val="0"/>
          <w:marTop w:val="300"/>
          <w:marBottom w:val="0"/>
          <w:divBdr>
            <w:top w:val="none" w:sz="0" w:space="0" w:color="auto"/>
            <w:left w:val="none" w:sz="0" w:space="0" w:color="auto"/>
            <w:bottom w:val="none" w:sz="0" w:space="0" w:color="auto"/>
            <w:right w:val="none" w:sz="0" w:space="0" w:color="auto"/>
          </w:divBdr>
          <w:divsChild>
            <w:div w:id="412823997">
              <w:marLeft w:val="0"/>
              <w:marRight w:val="0"/>
              <w:marTop w:val="0"/>
              <w:marBottom w:val="0"/>
              <w:divBdr>
                <w:top w:val="none" w:sz="0" w:space="0" w:color="auto"/>
                <w:left w:val="none" w:sz="0" w:space="0" w:color="auto"/>
                <w:bottom w:val="none" w:sz="0" w:space="0" w:color="auto"/>
                <w:right w:val="none" w:sz="0" w:space="0" w:color="auto"/>
              </w:divBdr>
              <w:divsChild>
                <w:div w:id="11411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095070">
          <w:marLeft w:val="0"/>
          <w:marRight w:val="0"/>
          <w:marTop w:val="300"/>
          <w:marBottom w:val="0"/>
          <w:divBdr>
            <w:top w:val="none" w:sz="0" w:space="0" w:color="auto"/>
            <w:left w:val="none" w:sz="0" w:space="0" w:color="auto"/>
            <w:bottom w:val="none" w:sz="0" w:space="0" w:color="auto"/>
            <w:right w:val="none" w:sz="0" w:space="0" w:color="auto"/>
          </w:divBdr>
          <w:divsChild>
            <w:div w:id="247620647">
              <w:marLeft w:val="0"/>
              <w:marRight w:val="0"/>
              <w:marTop w:val="0"/>
              <w:marBottom w:val="0"/>
              <w:divBdr>
                <w:top w:val="none" w:sz="0" w:space="0" w:color="auto"/>
                <w:left w:val="none" w:sz="0" w:space="0" w:color="auto"/>
                <w:bottom w:val="none" w:sz="0" w:space="0" w:color="auto"/>
                <w:right w:val="none" w:sz="0" w:space="0" w:color="auto"/>
              </w:divBdr>
              <w:divsChild>
                <w:div w:id="4437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78308">
      <w:bodyDiv w:val="1"/>
      <w:marLeft w:val="0"/>
      <w:marRight w:val="0"/>
      <w:marTop w:val="0"/>
      <w:marBottom w:val="0"/>
      <w:divBdr>
        <w:top w:val="none" w:sz="0" w:space="0" w:color="auto"/>
        <w:left w:val="none" w:sz="0" w:space="0" w:color="auto"/>
        <w:bottom w:val="none" w:sz="0" w:space="0" w:color="auto"/>
        <w:right w:val="none" w:sz="0" w:space="0" w:color="auto"/>
      </w:divBdr>
      <w:divsChild>
        <w:div w:id="1832524138">
          <w:marLeft w:val="0"/>
          <w:marRight w:val="0"/>
          <w:marTop w:val="0"/>
          <w:marBottom w:val="0"/>
          <w:divBdr>
            <w:top w:val="none" w:sz="0" w:space="0" w:color="auto"/>
            <w:left w:val="none" w:sz="0" w:space="0" w:color="auto"/>
            <w:bottom w:val="none" w:sz="0" w:space="0" w:color="auto"/>
            <w:right w:val="none" w:sz="0" w:space="0" w:color="auto"/>
          </w:divBdr>
        </w:div>
        <w:div w:id="1460418503">
          <w:marLeft w:val="0"/>
          <w:marRight w:val="0"/>
          <w:marTop w:val="0"/>
          <w:marBottom w:val="0"/>
          <w:divBdr>
            <w:top w:val="none" w:sz="0" w:space="0" w:color="auto"/>
            <w:left w:val="none" w:sz="0" w:space="0" w:color="auto"/>
            <w:bottom w:val="none" w:sz="0" w:space="0" w:color="auto"/>
            <w:right w:val="none" w:sz="0" w:space="0" w:color="auto"/>
          </w:divBdr>
          <w:divsChild>
            <w:div w:id="168107366">
              <w:marLeft w:val="0"/>
              <w:marRight w:val="0"/>
              <w:marTop w:val="0"/>
              <w:marBottom w:val="0"/>
              <w:divBdr>
                <w:top w:val="none" w:sz="0" w:space="0" w:color="auto"/>
                <w:left w:val="none" w:sz="0" w:space="0" w:color="auto"/>
                <w:bottom w:val="none" w:sz="0" w:space="0" w:color="auto"/>
                <w:right w:val="none" w:sz="0" w:space="0" w:color="auto"/>
              </w:divBdr>
            </w:div>
          </w:divsChild>
        </w:div>
        <w:div w:id="1690981639">
          <w:marLeft w:val="0"/>
          <w:marRight w:val="0"/>
          <w:marTop w:val="0"/>
          <w:marBottom w:val="0"/>
          <w:divBdr>
            <w:top w:val="none" w:sz="0" w:space="0" w:color="auto"/>
            <w:left w:val="none" w:sz="0" w:space="0" w:color="auto"/>
            <w:bottom w:val="none" w:sz="0" w:space="0" w:color="auto"/>
            <w:right w:val="none" w:sz="0" w:space="0" w:color="auto"/>
          </w:divBdr>
        </w:div>
        <w:div w:id="573316661">
          <w:marLeft w:val="0"/>
          <w:marRight w:val="0"/>
          <w:marTop w:val="0"/>
          <w:marBottom w:val="0"/>
          <w:divBdr>
            <w:top w:val="none" w:sz="0" w:space="0" w:color="auto"/>
            <w:left w:val="none" w:sz="0" w:space="0" w:color="auto"/>
            <w:bottom w:val="none" w:sz="0" w:space="0" w:color="auto"/>
            <w:right w:val="none" w:sz="0" w:space="0" w:color="auto"/>
          </w:divBdr>
          <w:divsChild>
            <w:div w:id="499539108">
              <w:marLeft w:val="0"/>
              <w:marRight w:val="0"/>
              <w:marTop w:val="0"/>
              <w:marBottom w:val="0"/>
              <w:divBdr>
                <w:top w:val="none" w:sz="0" w:space="0" w:color="auto"/>
                <w:left w:val="none" w:sz="0" w:space="0" w:color="auto"/>
                <w:bottom w:val="none" w:sz="0" w:space="0" w:color="auto"/>
                <w:right w:val="none" w:sz="0" w:space="0" w:color="auto"/>
              </w:divBdr>
            </w:div>
          </w:divsChild>
        </w:div>
        <w:div w:id="2042051824">
          <w:marLeft w:val="0"/>
          <w:marRight w:val="0"/>
          <w:marTop w:val="0"/>
          <w:marBottom w:val="0"/>
          <w:divBdr>
            <w:top w:val="none" w:sz="0" w:space="0" w:color="auto"/>
            <w:left w:val="none" w:sz="0" w:space="0" w:color="auto"/>
            <w:bottom w:val="none" w:sz="0" w:space="0" w:color="auto"/>
            <w:right w:val="none" w:sz="0" w:space="0" w:color="auto"/>
          </w:divBdr>
        </w:div>
        <w:div w:id="222369270">
          <w:marLeft w:val="0"/>
          <w:marRight w:val="0"/>
          <w:marTop w:val="0"/>
          <w:marBottom w:val="0"/>
          <w:divBdr>
            <w:top w:val="none" w:sz="0" w:space="0" w:color="auto"/>
            <w:left w:val="none" w:sz="0" w:space="0" w:color="auto"/>
            <w:bottom w:val="none" w:sz="0" w:space="0" w:color="auto"/>
            <w:right w:val="none" w:sz="0" w:space="0" w:color="auto"/>
          </w:divBdr>
          <w:divsChild>
            <w:div w:id="1260600011">
              <w:marLeft w:val="0"/>
              <w:marRight w:val="0"/>
              <w:marTop w:val="0"/>
              <w:marBottom w:val="0"/>
              <w:divBdr>
                <w:top w:val="none" w:sz="0" w:space="0" w:color="auto"/>
                <w:left w:val="none" w:sz="0" w:space="0" w:color="auto"/>
                <w:bottom w:val="none" w:sz="0" w:space="0" w:color="auto"/>
                <w:right w:val="none" w:sz="0" w:space="0" w:color="auto"/>
              </w:divBdr>
            </w:div>
          </w:divsChild>
        </w:div>
        <w:div w:id="417217255">
          <w:marLeft w:val="0"/>
          <w:marRight w:val="0"/>
          <w:marTop w:val="0"/>
          <w:marBottom w:val="0"/>
          <w:divBdr>
            <w:top w:val="none" w:sz="0" w:space="0" w:color="auto"/>
            <w:left w:val="none" w:sz="0" w:space="0" w:color="auto"/>
            <w:bottom w:val="none" w:sz="0" w:space="0" w:color="auto"/>
            <w:right w:val="none" w:sz="0" w:space="0" w:color="auto"/>
          </w:divBdr>
        </w:div>
        <w:div w:id="1869414636">
          <w:marLeft w:val="0"/>
          <w:marRight w:val="0"/>
          <w:marTop w:val="0"/>
          <w:marBottom w:val="0"/>
          <w:divBdr>
            <w:top w:val="none" w:sz="0" w:space="0" w:color="auto"/>
            <w:left w:val="none" w:sz="0" w:space="0" w:color="auto"/>
            <w:bottom w:val="none" w:sz="0" w:space="0" w:color="auto"/>
            <w:right w:val="none" w:sz="0" w:space="0" w:color="auto"/>
          </w:divBdr>
          <w:divsChild>
            <w:div w:id="1511524305">
              <w:marLeft w:val="0"/>
              <w:marRight w:val="0"/>
              <w:marTop w:val="0"/>
              <w:marBottom w:val="0"/>
              <w:divBdr>
                <w:top w:val="none" w:sz="0" w:space="0" w:color="auto"/>
                <w:left w:val="none" w:sz="0" w:space="0" w:color="auto"/>
                <w:bottom w:val="none" w:sz="0" w:space="0" w:color="auto"/>
                <w:right w:val="none" w:sz="0" w:space="0" w:color="auto"/>
              </w:divBdr>
            </w:div>
          </w:divsChild>
        </w:div>
        <w:div w:id="1743140994">
          <w:marLeft w:val="0"/>
          <w:marRight w:val="0"/>
          <w:marTop w:val="0"/>
          <w:marBottom w:val="0"/>
          <w:divBdr>
            <w:top w:val="none" w:sz="0" w:space="0" w:color="auto"/>
            <w:left w:val="none" w:sz="0" w:space="0" w:color="auto"/>
            <w:bottom w:val="none" w:sz="0" w:space="0" w:color="auto"/>
            <w:right w:val="none" w:sz="0" w:space="0" w:color="auto"/>
          </w:divBdr>
        </w:div>
        <w:div w:id="758872054">
          <w:marLeft w:val="0"/>
          <w:marRight w:val="0"/>
          <w:marTop w:val="0"/>
          <w:marBottom w:val="0"/>
          <w:divBdr>
            <w:top w:val="none" w:sz="0" w:space="0" w:color="auto"/>
            <w:left w:val="none" w:sz="0" w:space="0" w:color="auto"/>
            <w:bottom w:val="none" w:sz="0" w:space="0" w:color="auto"/>
            <w:right w:val="none" w:sz="0" w:space="0" w:color="auto"/>
          </w:divBdr>
          <w:divsChild>
            <w:div w:id="2133591442">
              <w:marLeft w:val="0"/>
              <w:marRight w:val="0"/>
              <w:marTop w:val="0"/>
              <w:marBottom w:val="0"/>
              <w:divBdr>
                <w:top w:val="none" w:sz="0" w:space="0" w:color="auto"/>
                <w:left w:val="none" w:sz="0" w:space="0" w:color="auto"/>
                <w:bottom w:val="none" w:sz="0" w:space="0" w:color="auto"/>
                <w:right w:val="none" w:sz="0" w:space="0" w:color="auto"/>
              </w:divBdr>
            </w:div>
          </w:divsChild>
        </w:div>
        <w:div w:id="913858929">
          <w:marLeft w:val="0"/>
          <w:marRight w:val="0"/>
          <w:marTop w:val="0"/>
          <w:marBottom w:val="0"/>
          <w:divBdr>
            <w:top w:val="none" w:sz="0" w:space="0" w:color="auto"/>
            <w:left w:val="none" w:sz="0" w:space="0" w:color="auto"/>
            <w:bottom w:val="none" w:sz="0" w:space="0" w:color="auto"/>
            <w:right w:val="none" w:sz="0" w:space="0" w:color="auto"/>
          </w:divBdr>
        </w:div>
        <w:div w:id="94523142">
          <w:marLeft w:val="0"/>
          <w:marRight w:val="0"/>
          <w:marTop w:val="0"/>
          <w:marBottom w:val="0"/>
          <w:divBdr>
            <w:top w:val="none" w:sz="0" w:space="0" w:color="auto"/>
            <w:left w:val="none" w:sz="0" w:space="0" w:color="auto"/>
            <w:bottom w:val="none" w:sz="0" w:space="0" w:color="auto"/>
            <w:right w:val="none" w:sz="0" w:space="0" w:color="auto"/>
          </w:divBdr>
          <w:divsChild>
            <w:div w:id="1575971194">
              <w:marLeft w:val="0"/>
              <w:marRight w:val="0"/>
              <w:marTop w:val="0"/>
              <w:marBottom w:val="0"/>
              <w:divBdr>
                <w:top w:val="none" w:sz="0" w:space="0" w:color="auto"/>
                <w:left w:val="none" w:sz="0" w:space="0" w:color="auto"/>
                <w:bottom w:val="none" w:sz="0" w:space="0" w:color="auto"/>
                <w:right w:val="none" w:sz="0" w:space="0" w:color="auto"/>
              </w:divBdr>
            </w:div>
          </w:divsChild>
        </w:div>
        <w:div w:id="969822783">
          <w:marLeft w:val="0"/>
          <w:marRight w:val="0"/>
          <w:marTop w:val="0"/>
          <w:marBottom w:val="0"/>
          <w:divBdr>
            <w:top w:val="none" w:sz="0" w:space="0" w:color="auto"/>
            <w:left w:val="none" w:sz="0" w:space="0" w:color="auto"/>
            <w:bottom w:val="none" w:sz="0" w:space="0" w:color="auto"/>
            <w:right w:val="none" w:sz="0" w:space="0" w:color="auto"/>
          </w:divBdr>
        </w:div>
        <w:div w:id="1601570627">
          <w:marLeft w:val="0"/>
          <w:marRight w:val="0"/>
          <w:marTop w:val="0"/>
          <w:marBottom w:val="0"/>
          <w:divBdr>
            <w:top w:val="none" w:sz="0" w:space="0" w:color="auto"/>
            <w:left w:val="none" w:sz="0" w:space="0" w:color="auto"/>
            <w:bottom w:val="none" w:sz="0" w:space="0" w:color="auto"/>
            <w:right w:val="none" w:sz="0" w:space="0" w:color="auto"/>
          </w:divBdr>
          <w:divsChild>
            <w:div w:id="1217624722">
              <w:marLeft w:val="0"/>
              <w:marRight w:val="0"/>
              <w:marTop w:val="0"/>
              <w:marBottom w:val="0"/>
              <w:divBdr>
                <w:top w:val="none" w:sz="0" w:space="0" w:color="auto"/>
                <w:left w:val="none" w:sz="0" w:space="0" w:color="auto"/>
                <w:bottom w:val="none" w:sz="0" w:space="0" w:color="auto"/>
                <w:right w:val="none" w:sz="0" w:space="0" w:color="auto"/>
              </w:divBdr>
            </w:div>
          </w:divsChild>
        </w:div>
        <w:div w:id="538015533">
          <w:marLeft w:val="0"/>
          <w:marRight w:val="0"/>
          <w:marTop w:val="300"/>
          <w:marBottom w:val="0"/>
          <w:divBdr>
            <w:top w:val="none" w:sz="0" w:space="0" w:color="auto"/>
            <w:left w:val="none" w:sz="0" w:space="0" w:color="auto"/>
            <w:bottom w:val="none" w:sz="0" w:space="0" w:color="auto"/>
            <w:right w:val="none" w:sz="0" w:space="0" w:color="auto"/>
          </w:divBdr>
          <w:divsChild>
            <w:div w:id="2047944677">
              <w:marLeft w:val="0"/>
              <w:marRight w:val="0"/>
              <w:marTop w:val="0"/>
              <w:marBottom w:val="0"/>
              <w:divBdr>
                <w:top w:val="none" w:sz="0" w:space="0" w:color="auto"/>
                <w:left w:val="none" w:sz="0" w:space="0" w:color="auto"/>
                <w:bottom w:val="none" w:sz="0" w:space="0" w:color="auto"/>
                <w:right w:val="none" w:sz="0" w:space="0" w:color="auto"/>
              </w:divBdr>
              <w:divsChild>
                <w:div w:id="56237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073711">
          <w:marLeft w:val="0"/>
          <w:marRight w:val="0"/>
          <w:marTop w:val="300"/>
          <w:marBottom w:val="0"/>
          <w:divBdr>
            <w:top w:val="none" w:sz="0" w:space="0" w:color="auto"/>
            <w:left w:val="none" w:sz="0" w:space="0" w:color="auto"/>
            <w:bottom w:val="none" w:sz="0" w:space="0" w:color="auto"/>
            <w:right w:val="none" w:sz="0" w:space="0" w:color="auto"/>
          </w:divBdr>
          <w:divsChild>
            <w:div w:id="508759137">
              <w:marLeft w:val="0"/>
              <w:marRight w:val="0"/>
              <w:marTop w:val="0"/>
              <w:marBottom w:val="0"/>
              <w:divBdr>
                <w:top w:val="none" w:sz="0" w:space="0" w:color="auto"/>
                <w:left w:val="none" w:sz="0" w:space="0" w:color="auto"/>
                <w:bottom w:val="none" w:sz="0" w:space="0" w:color="auto"/>
                <w:right w:val="none" w:sz="0" w:space="0" w:color="auto"/>
              </w:divBdr>
              <w:divsChild>
                <w:div w:id="620306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789317">
          <w:marLeft w:val="0"/>
          <w:marRight w:val="0"/>
          <w:marTop w:val="300"/>
          <w:marBottom w:val="0"/>
          <w:divBdr>
            <w:top w:val="none" w:sz="0" w:space="0" w:color="auto"/>
            <w:left w:val="none" w:sz="0" w:space="0" w:color="auto"/>
            <w:bottom w:val="none" w:sz="0" w:space="0" w:color="auto"/>
            <w:right w:val="none" w:sz="0" w:space="0" w:color="auto"/>
          </w:divBdr>
          <w:divsChild>
            <w:div w:id="1139617369">
              <w:marLeft w:val="0"/>
              <w:marRight w:val="0"/>
              <w:marTop w:val="0"/>
              <w:marBottom w:val="0"/>
              <w:divBdr>
                <w:top w:val="none" w:sz="0" w:space="0" w:color="auto"/>
                <w:left w:val="none" w:sz="0" w:space="0" w:color="auto"/>
                <w:bottom w:val="none" w:sz="0" w:space="0" w:color="auto"/>
                <w:right w:val="none" w:sz="0" w:space="0" w:color="auto"/>
              </w:divBdr>
              <w:divsChild>
                <w:div w:id="44913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30628">
          <w:marLeft w:val="0"/>
          <w:marRight w:val="0"/>
          <w:marTop w:val="300"/>
          <w:marBottom w:val="0"/>
          <w:divBdr>
            <w:top w:val="none" w:sz="0" w:space="0" w:color="auto"/>
            <w:left w:val="none" w:sz="0" w:space="0" w:color="auto"/>
            <w:bottom w:val="none" w:sz="0" w:space="0" w:color="auto"/>
            <w:right w:val="none" w:sz="0" w:space="0" w:color="auto"/>
          </w:divBdr>
          <w:divsChild>
            <w:div w:id="396127894">
              <w:marLeft w:val="0"/>
              <w:marRight w:val="0"/>
              <w:marTop w:val="0"/>
              <w:marBottom w:val="0"/>
              <w:divBdr>
                <w:top w:val="none" w:sz="0" w:space="0" w:color="auto"/>
                <w:left w:val="none" w:sz="0" w:space="0" w:color="auto"/>
                <w:bottom w:val="none" w:sz="0" w:space="0" w:color="auto"/>
                <w:right w:val="none" w:sz="0" w:space="0" w:color="auto"/>
              </w:divBdr>
              <w:divsChild>
                <w:div w:id="9088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023746">
      <w:bodyDiv w:val="1"/>
      <w:marLeft w:val="0"/>
      <w:marRight w:val="0"/>
      <w:marTop w:val="0"/>
      <w:marBottom w:val="0"/>
      <w:divBdr>
        <w:top w:val="none" w:sz="0" w:space="0" w:color="auto"/>
        <w:left w:val="none" w:sz="0" w:space="0" w:color="auto"/>
        <w:bottom w:val="none" w:sz="0" w:space="0" w:color="auto"/>
        <w:right w:val="none" w:sz="0" w:space="0" w:color="auto"/>
      </w:divBdr>
      <w:divsChild>
        <w:div w:id="1691295047">
          <w:marLeft w:val="0"/>
          <w:marRight w:val="0"/>
          <w:marTop w:val="0"/>
          <w:marBottom w:val="0"/>
          <w:divBdr>
            <w:top w:val="none" w:sz="0" w:space="0" w:color="auto"/>
            <w:left w:val="none" w:sz="0" w:space="0" w:color="auto"/>
            <w:bottom w:val="none" w:sz="0" w:space="0" w:color="auto"/>
            <w:right w:val="none" w:sz="0" w:space="0" w:color="auto"/>
          </w:divBdr>
        </w:div>
        <w:div w:id="732897246">
          <w:marLeft w:val="0"/>
          <w:marRight w:val="0"/>
          <w:marTop w:val="0"/>
          <w:marBottom w:val="0"/>
          <w:divBdr>
            <w:top w:val="none" w:sz="0" w:space="0" w:color="auto"/>
            <w:left w:val="none" w:sz="0" w:space="0" w:color="auto"/>
            <w:bottom w:val="none" w:sz="0" w:space="0" w:color="auto"/>
            <w:right w:val="none" w:sz="0" w:space="0" w:color="auto"/>
          </w:divBdr>
          <w:divsChild>
            <w:div w:id="1090811046">
              <w:marLeft w:val="0"/>
              <w:marRight w:val="0"/>
              <w:marTop w:val="0"/>
              <w:marBottom w:val="0"/>
              <w:divBdr>
                <w:top w:val="none" w:sz="0" w:space="0" w:color="auto"/>
                <w:left w:val="none" w:sz="0" w:space="0" w:color="auto"/>
                <w:bottom w:val="none" w:sz="0" w:space="0" w:color="auto"/>
                <w:right w:val="none" w:sz="0" w:space="0" w:color="auto"/>
              </w:divBdr>
            </w:div>
          </w:divsChild>
        </w:div>
        <w:div w:id="184099556">
          <w:marLeft w:val="0"/>
          <w:marRight w:val="0"/>
          <w:marTop w:val="0"/>
          <w:marBottom w:val="0"/>
          <w:divBdr>
            <w:top w:val="none" w:sz="0" w:space="0" w:color="auto"/>
            <w:left w:val="none" w:sz="0" w:space="0" w:color="auto"/>
            <w:bottom w:val="none" w:sz="0" w:space="0" w:color="auto"/>
            <w:right w:val="none" w:sz="0" w:space="0" w:color="auto"/>
          </w:divBdr>
        </w:div>
        <w:div w:id="462697273">
          <w:marLeft w:val="0"/>
          <w:marRight w:val="0"/>
          <w:marTop w:val="0"/>
          <w:marBottom w:val="0"/>
          <w:divBdr>
            <w:top w:val="none" w:sz="0" w:space="0" w:color="auto"/>
            <w:left w:val="none" w:sz="0" w:space="0" w:color="auto"/>
            <w:bottom w:val="none" w:sz="0" w:space="0" w:color="auto"/>
            <w:right w:val="none" w:sz="0" w:space="0" w:color="auto"/>
          </w:divBdr>
          <w:divsChild>
            <w:div w:id="194660341">
              <w:marLeft w:val="0"/>
              <w:marRight w:val="0"/>
              <w:marTop w:val="0"/>
              <w:marBottom w:val="0"/>
              <w:divBdr>
                <w:top w:val="none" w:sz="0" w:space="0" w:color="auto"/>
                <w:left w:val="none" w:sz="0" w:space="0" w:color="auto"/>
                <w:bottom w:val="none" w:sz="0" w:space="0" w:color="auto"/>
                <w:right w:val="none" w:sz="0" w:space="0" w:color="auto"/>
              </w:divBdr>
            </w:div>
          </w:divsChild>
        </w:div>
        <w:div w:id="384763671">
          <w:marLeft w:val="0"/>
          <w:marRight w:val="0"/>
          <w:marTop w:val="0"/>
          <w:marBottom w:val="0"/>
          <w:divBdr>
            <w:top w:val="none" w:sz="0" w:space="0" w:color="auto"/>
            <w:left w:val="none" w:sz="0" w:space="0" w:color="auto"/>
            <w:bottom w:val="none" w:sz="0" w:space="0" w:color="auto"/>
            <w:right w:val="none" w:sz="0" w:space="0" w:color="auto"/>
          </w:divBdr>
        </w:div>
        <w:div w:id="1222056548">
          <w:marLeft w:val="0"/>
          <w:marRight w:val="0"/>
          <w:marTop w:val="0"/>
          <w:marBottom w:val="0"/>
          <w:divBdr>
            <w:top w:val="none" w:sz="0" w:space="0" w:color="auto"/>
            <w:left w:val="none" w:sz="0" w:space="0" w:color="auto"/>
            <w:bottom w:val="none" w:sz="0" w:space="0" w:color="auto"/>
            <w:right w:val="none" w:sz="0" w:space="0" w:color="auto"/>
          </w:divBdr>
          <w:divsChild>
            <w:div w:id="286742052">
              <w:marLeft w:val="0"/>
              <w:marRight w:val="0"/>
              <w:marTop w:val="0"/>
              <w:marBottom w:val="0"/>
              <w:divBdr>
                <w:top w:val="none" w:sz="0" w:space="0" w:color="auto"/>
                <w:left w:val="none" w:sz="0" w:space="0" w:color="auto"/>
                <w:bottom w:val="none" w:sz="0" w:space="0" w:color="auto"/>
                <w:right w:val="none" w:sz="0" w:space="0" w:color="auto"/>
              </w:divBdr>
            </w:div>
          </w:divsChild>
        </w:div>
        <w:div w:id="1920869269">
          <w:marLeft w:val="0"/>
          <w:marRight w:val="0"/>
          <w:marTop w:val="0"/>
          <w:marBottom w:val="0"/>
          <w:divBdr>
            <w:top w:val="none" w:sz="0" w:space="0" w:color="auto"/>
            <w:left w:val="none" w:sz="0" w:space="0" w:color="auto"/>
            <w:bottom w:val="none" w:sz="0" w:space="0" w:color="auto"/>
            <w:right w:val="none" w:sz="0" w:space="0" w:color="auto"/>
          </w:divBdr>
        </w:div>
        <w:div w:id="1928076358">
          <w:marLeft w:val="0"/>
          <w:marRight w:val="0"/>
          <w:marTop w:val="0"/>
          <w:marBottom w:val="0"/>
          <w:divBdr>
            <w:top w:val="none" w:sz="0" w:space="0" w:color="auto"/>
            <w:left w:val="none" w:sz="0" w:space="0" w:color="auto"/>
            <w:bottom w:val="none" w:sz="0" w:space="0" w:color="auto"/>
            <w:right w:val="none" w:sz="0" w:space="0" w:color="auto"/>
          </w:divBdr>
          <w:divsChild>
            <w:div w:id="711852272">
              <w:marLeft w:val="0"/>
              <w:marRight w:val="0"/>
              <w:marTop w:val="0"/>
              <w:marBottom w:val="0"/>
              <w:divBdr>
                <w:top w:val="none" w:sz="0" w:space="0" w:color="auto"/>
                <w:left w:val="none" w:sz="0" w:space="0" w:color="auto"/>
                <w:bottom w:val="none" w:sz="0" w:space="0" w:color="auto"/>
                <w:right w:val="none" w:sz="0" w:space="0" w:color="auto"/>
              </w:divBdr>
            </w:div>
          </w:divsChild>
        </w:div>
        <w:div w:id="718286238">
          <w:marLeft w:val="0"/>
          <w:marRight w:val="0"/>
          <w:marTop w:val="0"/>
          <w:marBottom w:val="0"/>
          <w:divBdr>
            <w:top w:val="none" w:sz="0" w:space="0" w:color="auto"/>
            <w:left w:val="none" w:sz="0" w:space="0" w:color="auto"/>
            <w:bottom w:val="none" w:sz="0" w:space="0" w:color="auto"/>
            <w:right w:val="none" w:sz="0" w:space="0" w:color="auto"/>
          </w:divBdr>
        </w:div>
        <w:div w:id="843976875">
          <w:marLeft w:val="0"/>
          <w:marRight w:val="0"/>
          <w:marTop w:val="0"/>
          <w:marBottom w:val="0"/>
          <w:divBdr>
            <w:top w:val="none" w:sz="0" w:space="0" w:color="auto"/>
            <w:left w:val="none" w:sz="0" w:space="0" w:color="auto"/>
            <w:bottom w:val="none" w:sz="0" w:space="0" w:color="auto"/>
            <w:right w:val="none" w:sz="0" w:space="0" w:color="auto"/>
          </w:divBdr>
          <w:divsChild>
            <w:div w:id="537545691">
              <w:marLeft w:val="0"/>
              <w:marRight w:val="0"/>
              <w:marTop w:val="0"/>
              <w:marBottom w:val="0"/>
              <w:divBdr>
                <w:top w:val="none" w:sz="0" w:space="0" w:color="auto"/>
                <w:left w:val="none" w:sz="0" w:space="0" w:color="auto"/>
                <w:bottom w:val="none" w:sz="0" w:space="0" w:color="auto"/>
                <w:right w:val="none" w:sz="0" w:space="0" w:color="auto"/>
              </w:divBdr>
            </w:div>
          </w:divsChild>
        </w:div>
        <w:div w:id="206381333">
          <w:marLeft w:val="0"/>
          <w:marRight w:val="0"/>
          <w:marTop w:val="0"/>
          <w:marBottom w:val="0"/>
          <w:divBdr>
            <w:top w:val="none" w:sz="0" w:space="0" w:color="auto"/>
            <w:left w:val="none" w:sz="0" w:space="0" w:color="auto"/>
            <w:bottom w:val="none" w:sz="0" w:space="0" w:color="auto"/>
            <w:right w:val="none" w:sz="0" w:space="0" w:color="auto"/>
          </w:divBdr>
        </w:div>
        <w:div w:id="1078941767">
          <w:marLeft w:val="0"/>
          <w:marRight w:val="0"/>
          <w:marTop w:val="0"/>
          <w:marBottom w:val="0"/>
          <w:divBdr>
            <w:top w:val="none" w:sz="0" w:space="0" w:color="auto"/>
            <w:left w:val="none" w:sz="0" w:space="0" w:color="auto"/>
            <w:bottom w:val="none" w:sz="0" w:space="0" w:color="auto"/>
            <w:right w:val="none" w:sz="0" w:space="0" w:color="auto"/>
          </w:divBdr>
          <w:divsChild>
            <w:div w:id="1104224100">
              <w:marLeft w:val="0"/>
              <w:marRight w:val="0"/>
              <w:marTop w:val="0"/>
              <w:marBottom w:val="0"/>
              <w:divBdr>
                <w:top w:val="none" w:sz="0" w:space="0" w:color="auto"/>
                <w:left w:val="none" w:sz="0" w:space="0" w:color="auto"/>
                <w:bottom w:val="none" w:sz="0" w:space="0" w:color="auto"/>
                <w:right w:val="none" w:sz="0" w:space="0" w:color="auto"/>
              </w:divBdr>
            </w:div>
          </w:divsChild>
        </w:div>
        <w:div w:id="1191800817">
          <w:marLeft w:val="0"/>
          <w:marRight w:val="0"/>
          <w:marTop w:val="0"/>
          <w:marBottom w:val="0"/>
          <w:divBdr>
            <w:top w:val="none" w:sz="0" w:space="0" w:color="auto"/>
            <w:left w:val="none" w:sz="0" w:space="0" w:color="auto"/>
            <w:bottom w:val="none" w:sz="0" w:space="0" w:color="auto"/>
            <w:right w:val="none" w:sz="0" w:space="0" w:color="auto"/>
          </w:divBdr>
        </w:div>
        <w:div w:id="1141073735">
          <w:marLeft w:val="0"/>
          <w:marRight w:val="0"/>
          <w:marTop w:val="0"/>
          <w:marBottom w:val="0"/>
          <w:divBdr>
            <w:top w:val="none" w:sz="0" w:space="0" w:color="auto"/>
            <w:left w:val="none" w:sz="0" w:space="0" w:color="auto"/>
            <w:bottom w:val="none" w:sz="0" w:space="0" w:color="auto"/>
            <w:right w:val="none" w:sz="0" w:space="0" w:color="auto"/>
          </w:divBdr>
          <w:divsChild>
            <w:div w:id="307128195">
              <w:marLeft w:val="0"/>
              <w:marRight w:val="0"/>
              <w:marTop w:val="0"/>
              <w:marBottom w:val="0"/>
              <w:divBdr>
                <w:top w:val="none" w:sz="0" w:space="0" w:color="auto"/>
                <w:left w:val="none" w:sz="0" w:space="0" w:color="auto"/>
                <w:bottom w:val="none" w:sz="0" w:space="0" w:color="auto"/>
                <w:right w:val="none" w:sz="0" w:space="0" w:color="auto"/>
              </w:divBdr>
            </w:div>
          </w:divsChild>
        </w:div>
        <w:div w:id="2024353401">
          <w:marLeft w:val="0"/>
          <w:marRight w:val="0"/>
          <w:marTop w:val="300"/>
          <w:marBottom w:val="0"/>
          <w:divBdr>
            <w:top w:val="none" w:sz="0" w:space="0" w:color="auto"/>
            <w:left w:val="none" w:sz="0" w:space="0" w:color="auto"/>
            <w:bottom w:val="none" w:sz="0" w:space="0" w:color="auto"/>
            <w:right w:val="none" w:sz="0" w:space="0" w:color="auto"/>
          </w:divBdr>
          <w:divsChild>
            <w:div w:id="642849714">
              <w:marLeft w:val="0"/>
              <w:marRight w:val="0"/>
              <w:marTop w:val="0"/>
              <w:marBottom w:val="0"/>
              <w:divBdr>
                <w:top w:val="none" w:sz="0" w:space="0" w:color="auto"/>
                <w:left w:val="none" w:sz="0" w:space="0" w:color="auto"/>
                <w:bottom w:val="none" w:sz="0" w:space="0" w:color="auto"/>
                <w:right w:val="none" w:sz="0" w:space="0" w:color="auto"/>
              </w:divBdr>
              <w:divsChild>
                <w:div w:id="6460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476111">
          <w:marLeft w:val="0"/>
          <w:marRight w:val="0"/>
          <w:marTop w:val="300"/>
          <w:marBottom w:val="0"/>
          <w:divBdr>
            <w:top w:val="none" w:sz="0" w:space="0" w:color="auto"/>
            <w:left w:val="none" w:sz="0" w:space="0" w:color="auto"/>
            <w:bottom w:val="none" w:sz="0" w:space="0" w:color="auto"/>
            <w:right w:val="none" w:sz="0" w:space="0" w:color="auto"/>
          </w:divBdr>
          <w:divsChild>
            <w:div w:id="1466701353">
              <w:marLeft w:val="0"/>
              <w:marRight w:val="0"/>
              <w:marTop w:val="0"/>
              <w:marBottom w:val="0"/>
              <w:divBdr>
                <w:top w:val="none" w:sz="0" w:space="0" w:color="auto"/>
                <w:left w:val="none" w:sz="0" w:space="0" w:color="auto"/>
                <w:bottom w:val="none" w:sz="0" w:space="0" w:color="auto"/>
                <w:right w:val="none" w:sz="0" w:space="0" w:color="auto"/>
              </w:divBdr>
              <w:divsChild>
                <w:div w:id="176537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5543">
          <w:marLeft w:val="0"/>
          <w:marRight w:val="0"/>
          <w:marTop w:val="300"/>
          <w:marBottom w:val="0"/>
          <w:divBdr>
            <w:top w:val="none" w:sz="0" w:space="0" w:color="auto"/>
            <w:left w:val="none" w:sz="0" w:space="0" w:color="auto"/>
            <w:bottom w:val="none" w:sz="0" w:space="0" w:color="auto"/>
            <w:right w:val="none" w:sz="0" w:space="0" w:color="auto"/>
          </w:divBdr>
          <w:divsChild>
            <w:div w:id="1826241861">
              <w:marLeft w:val="0"/>
              <w:marRight w:val="0"/>
              <w:marTop w:val="0"/>
              <w:marBottom w:val="0"/>
              <w:divBdr>
                <w:top w:val="none" w:sz="0" w:space="0" w:color="auto"/>
                <w:left w:val="none" w:sz="0" w:space="0" w:color="auto"/>
                <w:bottom w:val="none" w:sz="0" w:space="0" w:color="auto"/>
                <w:right w:val="none" w:sz="0" w:space="0" w:color="auto"/>
              </w:divBdr>
              <w:divsChild>
                <w:div w:id="47147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3322">
          <w:marLeft w:val="0"/>
          <w:marRight w:val="0"/>
          <w:marTop w:val="300"/>
          <w:marBottom w:val="0"/>
          <w:divBdr>
            <w:top w:val="none" w:sz="0" w:space="0" w:color="auto"/>
            <w:left w:val="none" w:sz="0" w:space="0" w:color="auto"/>
            <w:bottom w:val="none" w:sz="0" w:space="0" w:color="auto"/>
            <w:right w:val="none" w:sz="0" w:space="0" w:color="auto"/>
          </w:divBdr>
          <w:divsChild>
            <w:div w:id="532114580">
              <w:marLeft w:val="0"/>
              <w:marRight w:val="0"/>
              <w:marTop w:val="0"/>
              <w:marBottom w:val="0"/>
              <w:divBdr>
                <w:top w:val="none" w:sz="0" w:space="0" w:color="auto"/>
                <w:left w:val="none" w:sz="0" w:space="0" w:color="auto"/>
                <w:bottom w:val="none" w:sz="0" w:space="0" w:color="auto"/>
                <w:right w:val="none" w:sz="0" w:space="0" w:color="auto"/>
              </w:divBdr>
              <w:divsChild>
                <w:div w:id="1209680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640003">
      <w:bodyDiv w:val="1"/>
      <w:marLeft w:val="0"/>
      <w:marRight w:val="0"/>
      <w:marTop w:val="0"/>
      <w:marBottom w:val="0"/>
      <w:divBdr>
        <w:top w:val="none" w:sz="0" w:space="0" w:color="auto"/>
        <w:left w:val="none" w:sz="0" w:space="0" w:color="auto"/>
        <w:bottom w:val="none" w:sz="0" w:space="0" w:color="auto"/>
        <w:right w:val="none" w:sz="0" w:space="0" w:color="auto"/>
      </w:divBdr>
      <w:divsChild>
        <w:div w:id="540828980">
          <w:marLeft w:val="0"/>
          <w:marRight w:val="0"/>
          <w:marTop w:val="0"/>
          <w:marBottom w:val="0"/>
          <w:divBdr>
            <w:top w:val="none" w:sz="0" w:space="0" w:color="auto"/>
            <w:left w:val="none" w:sz="0" w:space="0" w:color="auto"/>
            <w:bottom w:val="none" w:sz="0" w:space="0" w:color="auto"/>
            <w:right w:val="none" w:sz="0" w:space="0" w:color="auto"/>
          </w:divBdr>
        </w:div>
        <w:div w:id="1548226143">
          <w:marLeft w:val="0"/>
          <w:marRight w:val="0"/>
          <w:marTop w:val="0"/>
          <w:marBottom w:val="0"/>
          <w:divBdr>
            <w:top w:val="none" w:sz="0" w:space="0" w:color="auto"/>
            <w:left w:val="none" w:sz="0" w:space="0" w:color="auto"/>
            <w:bottom w:val="none" w:sz="0" w:space="0" w:color="auto"/>
            <w:right w:val="none" w:sz="0" w:space="0" w:color="auto"/>
          </w:divBdr>
          <w:divsChild>
            <w:div w:id="804860096">
              <w:marLeft w:val="0"/>
              <w:marRight w:val="0"/>
              <w:marTop w:val="0"/>
              <w:marBottom w:val="0"/>
              <w:divBdr>
                <w:top w:val="none" w:sz="0" w:space="0" w:color="auto"/>
                <w:left w:val="none" w:sz="0" w:space="0" w:color="auto"/>
                <w:bottom w:val="none" w:sz="0" w:space="0" w:color="auto"/>
                <w:right w:val="none" w:sz="0" w:space="0" w:color="auto"/>
              </w:divBdr>
            </w:div>
          </w:divsChild>
        </w:div>
        <w:div w:id="1861158152">
          <w:marLeft w:val="0"/>
          <w:marRight w:val="0"/>
          <w:marTop w:val="0"/>
          <w:marBottom w:val="0"/>
          <w:divBdr>
            <w:top w:val="none" w:sz="0" w:space="0" w:color="auto"/>
            <w:left w:val="none" w:sz="0" w:space="0" w:color="auto"/>
            <w:bottom w:val="none" w:sz="0" w:space="0" w:color="auto"/>
            <w:right w:val="none" w:sz="0" w:space="0" w:color="auto"/>
          </w:divBdr>
        </w:div>
        <w:div w:id="48456008">
          <w:marLeft w:val="0"/>
          <w:marRight w:val="0"/>
          <w:marTop w:val="0"/>
          <w:marBottom w:val="0"/>
          <w:divBdr>
            <w:top w:val="none" w:sz="0" w:space="0" w:color="auto"/>
            <w:left w:val="none" w:sz="0" w:space="0" w:color="auto"/>
            <w:bottom w:val="none" w:sz="0" w:space="0" w:color="auto"/>
            <w:right w:val="none" w:sz="0" w:space="0" w:color="auto"/>
          </w:divBdr>
          <w:divsChild>
            <w:div w:id="411124377">
              <w:marLeft w:val="0"/>
              <w:marRight w:val="0"/>
              <w:marTop w:val="0"/>
              <w:marBottom w:val="0"/>
              <w:divBdr>
                <w:top w:val="none" w:sz="0" w:space="0" w:color="auto"/>
                <w:left w:val="none" w:sz="0" w:space="0" w:color="auto"/>
                <w:bottom w:val="none" w:sz="0" w:space="0" w:color="auto"/>
                <w:right w:val="none" w:sz="0" w:space="0" w:color="auto"/>
              </w:divBdr>
            </w:div>
          </w:divsChild>
        </w:div>
        <w:div w:id="621348156">
          <w:marLeft w:val="0"/>
          <w:marRight w:val="0"/>
          <w:marTop w:val="0"/>
          <w:marBottom w:val="0"/>
          <w:divBdr>
            <w:top w:val="none" w:sz="0" w:space="0" w:color="auto"/>
            <w:left w:val="none" w:sz="0" w:space="0" w:color="auto"/>
            <w:bottom w:val="none" w:sz="0" w:space="0" w:color="auto"/>
            <w:right w:val="none" w:sz="0" w:space="0" w:color="auto"/>
          </w:divBdr>
        </w:div>
        <w:div w:id="641812680">
          <w:marLeft w:val="0"/>
          <w:marRight w:val="0"/>
          <w:marTop w:val="0"/>
          <w:marBottom w:val="0"/>
          <w:divBdr>
            <w:top w:val="none" w:sz="0" w:space="0" w:color="auto"/>
            <w:left w:val="none" w:sz="0" w:space="0" w:color="auto"/>
            <w:bottom w:val="none" w:sz="0" w:space="0" w:color="auto"/>
            <w:right w:val="none" w:sz="0" w:space="0" w:color="auto"/>
          </w:divBdr>
          <w:divsChild>
            <w:div w:id="1387296210">
              <w:marLeft w:val="0"/>
              <w:marRight w:val="0"/>
              <w:marTop w:val="0"/>
              <w:marBottom w:val="0"/>
              <w:divBdr>
                <w:top w:val="none" w:sz="0" w:space="0" w:color="auto"/>
                <w:left w:val="none" w:sz="0" w:space="0" w:color="auto"/>
                <w:bottom w:val="none" w:sz="0" w:space="0" w:color="auto"/>
                <w:right w:val="none" w:sz="0" w:space="0" w:color="auto"/>
              </w:divBdr>
            </w:div>
          </w:divsChild>
        </w:div>
        <w:div w:id="1026371730">
          <w:marLeft w:val="0"/>
          <w:marRight w:val="0"/>
          <w:marTop w:val="0"/>
          <w:marBottom w:val="0"/>
          <w:divBdr>
            <w:top w:val="none" w:sz="0" w:space="0" w:color="auto"/>
            <w:left w:val="none" w:sz="0" w:space="0" w:color="auto"/>
            <w:bottom w:val="none" w:sz="0" w:space="0" w:color="auto"/>
            <w:right w:val="none" w:sz="0" w:space="0" w:color="auto"/>
          </w:divBdr>
        </w:div>
        <w:div w:id="893194713">
          <w:marLeft w:val="0"/>
          <w:marRight w:val="0"/>
          <w:marTop w:val="0"/>
          <w:marBottom w:val="0"/>
          <w:divBdr>
            <w:top w:val="none" w:sz="0" w:space="0" w:color="auto"/>
            <w:left w:val="none" w:sz="0" w:space="0" w:color="auto"/>
            <w:bottom w:val="none" w:sz="0" w:space="0" w:color="auto"/>
            <w:right w:val="none" w:sz="0" w:space="0" w:color="auto"/>
          </w:divBdr>
          <w:divsChild>
            <w:div w:id="1611546586">
              <w:marLeft w:val="0"/>
              <w:marRight w:val="0"/>
              <w:marTop w:val="0"/>
              <w:marBottom w:val="0"/>
              <w:divBdr>
                <w:top w:val="none" w:sz="0" w:space="0" w:color="auto"/>
                <w:left w:val="none" w:sz="0" w:space="0" w:color="auto"/>
                <w:bottom w:val="none" w:sz="0" w:space="0" w:color="auto"/>
                <w:right w:val="none" w:sz="0" w:space="0" w:color="auto"/>
              </w:divBdr>
            </w:div>
          </w:divsChild>
        </w:div>
        <w:div w:id="1057361689">
          <w:marLeft w:val="0"/>
          <w:marRight w:val="0"/>
          <w:marTop w:val="0"/>
          <w:marBottom w:val="0"/>
          <w:divBdr>
            <w:top w:val="none" w:sz="0" w:space="0" w:color="auto"/>
            <w:left w:val="none" w:sz="0" w:space="0" w:color="auto"/>
            <w:bottom w:val="none" w:sz="0" w:space="0" w:color="auto"/>
            <w:right w:val="none" w:sz="0" w:space="0" w:color="auto"/>
          </w:divBdr>
        </w:div>
        <w:div w:id="1519850498">
          <w:marLeft w:val="0"/>
          <w:marRight w:val="0"/>
          <w:marTop w:val="0"/>
          <w:marBottom w:val="0"/>
          <w:divBdr>
            <w:top w:val="none" w:sz="0" w:space="0" w:color="auto"/>
            <w:left w:val="none" w:sz="0" w:space="0" w:color="auto"/>
            <w:bottom w:val="none" w:sz="0" w:space="0" w:color="auto"/>
            <w:right w:val="none" w:sz="0" w:space="0" w:color="auto"/>
          </w:divBdr>
          <w:divsChild>
            <w:div w:id="1223639814">
              <w:marLeft w:val="0"/>
              <w:marRight w:val="0"/>
              <w:marTop w:val="0"/>
              <w:marBottom w:val="0"/>
              <w:divBdr>
                <w:top w:val="none" w:sz="0" w:space="0" w:color="auto"/>
                <w:left w:val="none" w:sz="0" w:space="0" w:color="auto"/>
                <w:bottom w:val="none" w:sz="0" w:space="0" w:color="auto"/>
                <w:right w:val="none" w:sz="0" w:space="0" w:color="auto"/>
              </w:divBdr>
            </w:div>
          </w:divsChild>
        </w:div>
        <w:div w:id="266276001">
          <w:marLeft w:val="0"/>
          <w:marRight w:val="0"/>
          <w:marTop w:val="0"/>
          <w:marBottom w:val="0"/>
          <w:divBdr>
            <w:top w:val="none" w:sz="0" w:space="0" w:color="auto"/>
            <w:left w:val="none" w:sz="0" w:space="0" w:color="auto"/>
            <w:bottom w:val="none" w:sz="0" w:space="0" w:color="auto"/>
            <w:right w:val="none" w:sz="0" w:space="0" w:color="auto"/>
          </w:divBdr>
        </w:div>
        <w:div w:id="1376584997">
          <w:marLeft w:val="0"/>
          <w:marRight w:val="0"/>
          <w:marTop w:val="0"/>
          <w:marBottom w:val="0"/>
          <w:divBdr>
            <w:top w:val="none" w:sz="0" w:space="0" w:color="auto"/>
            <w:left w:val="none" w:sz="0" w:space="0" w:color="auto"/>
            <w:bottom w:val="none" w:sz="0" w:space="0" w:color="auto"/>
            <w:right w:val="none" w:sz="0" w:space="0" w:color="auto"/>
          </w:divBdr>
          <w:divsChild>
            <w:div w:id="309991117">
              <w:marLeft w:val="0"/>
              <w:marRight w:val="0"/>
              <w:marTop w:val="0"/>
              <w:marBottom w:val="0"/>
              <w:divBdr>
                <w:top w:val="none" w:sz="0" w:space="0" w:color="auto"/>
                <w:left w:val="none" w:sz="0" w:space="0" w:color="auto"/>
                <w:bottom w:val="none" w:sz="0" w:space="0" w:color="auto"/>
                <w:right w:val="none" w:sz="0" w:space="0" w:color="auto"/>
              </w:divBdr>
            </w:div>
          </w:divsChild>
        </w:div>
        <w:div w:id="1803419885">
          <w:marLeft w:val="0"/>
          <w:marRight w:val="0"/>
          <w:marTop w:val="0"/>
          <w:marBottom w:val="0"/>
          <w:divBdr>
            <w:top w:val="none" w:sz="0" w:space="0" w:color="auto"/>
            <w:left w:val="none" w:sz="0" w:space="0" w:color="auto"/>
            <w:bottom w:val="none" w:sz="0" w:space="0" w:color="auto"/>
            <w:right w:val="none" w:sz="0" w:space="0" w:color="auto"/>
          </w:divBdr>
        </w:div>
        <w:div w:id="1384207909">
          <w:marLeft w:val="0"/>
          <w:marRight w:val="0"/>
          <w:marTop w:val="0"/>
          <w:marBottom w:val="0"/>
          <w:divBdr>
            <w:top w:val="none" w:sz="0" w:space="0" w:color="auto"/>
            <w:left w:val="none" w:sz="0" w:space="0" w:color="auto"/>
            <w:bottom w:val="none" w:sz="0" w:space="0" w:color="auto"/>
            <w:right w:val="none" w:sz="0" w:space="0" w:color="auto"/>
          </w:divBdr>
          <w:divsChild>
            <w:div w:id="2075545991">
              <w:marLeft w:val="0"/>
              <w:marRight w:val="0"/>
              <w:marTop w:val="0"/>
              <w:marBottom w:val="0"/>
              <w:divBdr>
                <w:top w:val="none" w:sz="0" w:space="0" w:color="auto"/>
                <w:left w:val="none" w:sz="0" w:space="0" w:color="auto"/>
                <w:bottom w:val="none" w:sz="0" w:space="0" w:color="auto"/>
                <w:right w:val="none" w:sz="0" w:space="0" w:color="auto"/>
              </w:divBdr>
            </w:div>
          </w:divsChild>
        </w:div>
        <w:div w:id="1985767998">
          <w:marLeft w:val="0"/>
          <w:marRight w:val="0"/>
          <w:marTop w:val="300"/>
          <w:marBottom w:val="0"/>
          <w:divBdr>
            <w:top w:val="none" w:sz="0" w:space="0" w:color="auto"/>
            <w:left w:val="none" w:sz="0" w:space="0" w:color="auto"/>
            <w:bottom w:val="none" w:sz="0" w:space="0" w:color="auto"/>
            <w:right w:val="none" w:sz="0" w:space="0" w:color="auto"/>
          </w:divBdr>
          <w:divsChild>
            <w:div w:id="649477354">
              <w:marLeft w:val="0"/>
              <w:marRight w:val="0"/>
              <w:marTop w:val="0"/>
              <w:marBottom w:val="0"/>
              <w:divBdr>
                <w:top w:val="none" w:sz="0" w:space="0" w:color="auto"/>
                <w:left w:val="none" w:sz="0" w:space="0" w:color="auto"/>
                <w:bottom w:val="none" w:sz="0" w:space="0" w:color="auto"/>
                <w:right w:val="none" w:sz="0" w:space="0" w:color="auto"/>
              </w:divBdr>
              <w:divsChild>
                <w:div w:id="1873372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90082">
          <w:marLeft w:val="0"/>
          <w:marRight w:val="0"/>
          <w:marTop w:val="300"/>
          <w:marBottom w:val="0"/>
          <w:divBdr>
            <w:top w:val="none" w:sz="0" w:space="0" w:color="auto"/>
            <w:left w:val="none" w:sz="0" w:space="0" w:color="auto"/>
            <w:bottom w:val="none" w:sz="0" w:space="0" w:color="auto"/>
            <w:right w:val="none" w:sz="0" w:space="0" w:color="auto"/>
          </w:divBdr>
          <w:divsChild>
            <w:div w:id="1969815794">
              <w:marLeft w:val="0"/>
              <w:marRight w:val="0"/>
              <w:marTop w:val="0"/>
              <w:marBottom w:val="0"/>
              <w:divBdr>
                <w:top w:val="none" w:sz="0" w:space="0" w:color="auto"/>
                <w:left w:val="none" w:sz="0" w:space="0" w:color="auto"/>
                <w:bottom w:val="none" w:sz="0" w:space="0" w:color="auto"/>
                <w:right w:val="none" w:sz="0" w:space="0" w:color="auto"/>
              </w:divBdr>
              <w:divsChild>
                <w:div w:id="166142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47328">
          <w:marLeft w:val="0"/>
          <w:marRight w:val="0"/>
          <w:marTop w:val="300"/>
          <w:marBottom w:val="0"/>
          <w:divBdr>
            <w:top w:val="none" w:sz="0" w:space="0" w:color="auto"/>
            <w:left w:val="none" w:sz="0" w:space="0" w:color="auto"/>
            <w:bottom w:val="none" w:sz="0" w:space="0" w:color="auto"/>
            <w:right w:val="none" w:sz="0" w:space="0" w:color="auto"/>
          </w:divBdr>
          <w:divsChild>
            <w:div w:id="87509042">
              <w:marLeft w:val="0"/>
              <w:marRight w:val="0"/>
              <w:marTop w:val="0"/>
              <w:marBottom w:val="0"/>
              <w:divBdr>
                <w:top w:val="none" w:sz="0" w:space="0" w:color="auto"/>
                <w:left w:val="none" w:sz="0" w:space="0" w:color="auto"/>
                <w:bottom w:val="none" w:sz="0" w:space="0" w:color="auto"/>
                <w:right w:val="none" w:sz="0" w:space="0" w:color="auto"/>
              </w:divBdr>
              <w:divsChild>
                <w:div w:id="1341345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92001">
          <w:marLeft w:val="0"/>
          <w:marRight w:val="0"/>
          <w:marTop w:val="300"/>
          <w:marBottom w:val="0"/>
          <w:divBdr>
            <w:top w:val="none" w:sz="0" w:space="0" w:color="auto"/>
            <w:left w:val="none" w:sz="0" w:space="0" w:color="auto"/>
            <w:bottom w:val="none" w:sz="0" w:space="0" w:color="auto"/>
            <w:right w:val="none" w:sz="0" w:space="0" w:color="auto"/>
          </w:divBdr>
          <w:divsChild>
            <w:div w:id="372078374">
              <w:marLeft w:val="0"/>
              <w:marRight w:val="0"/>
              <w:marTop w:val="0"/>
              <w:marBottom w:val="0"/>
              <w:divBdr>
                <w:top w:val="none" w:sz="0" w:space="0" w:color="auto"/>
                <w:left w:val="none" w:sz="0" w:space="0" w:color="auto"/>
                <w:bottom w:val="none" w:sz="0" w:space="0" w:color="auto"/>
                <w:right w:val="none" w:sz="0" w:space="0" w:color="auto"/>
              </w:divBdr>
              <w:divsChild>
                <w:div w:id="174136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733142">
      <w:bodyDiv w:val="1"/>
      <w:marLeft w:val="0"/>
      <w:marRight w:val="0"/>
      <w:marTop w:val="0"/>
      <w:marBottom w:val="0"/>
      <w:divBdr>
        <w:top w:val="none" w:sz="0" w:space="0" w:color="auto"/>
        <w:left w:val="none" w:sz="0" w:space="0" w:color="auto"/>
        <w:bottom w:val="none" w:sz="0" w:space="0" w:color="auto"/>
        <w:right w:val="none" w:sz="0" w:space="0" w:color="auto"/>
      </w:divBdr>
      <w:divsChild>
        <w:div w:id="1994135832">
          <w:marLeft w:val="0"/>
          <w:marRight w:val="0"/>
          <w:marTop w:val="0"/>
          <w:marBottom w:val="0"/>
          <w:divBdr>
            <w:top w:val="none" w:sz="0" w:space="0" w:color="auto"/>
            <w:left w:val="none" w:sz="0" w:space="0" w:color="auto"/>
            <w:bottom w:val="none" w:sz="0" w:space="0" w:color="auto"/>
            <w:right w:val="none" w:sz="0" w:space="0" w:color="auto"/>
          </w:divBdr>
        </w:div>
        <w:div w:id="242761801">
          <w:marLeft w:val="0"/>
          <w:marRight w:val="0"/>
          <w:marTop w:val="0"/>
          <w:marBottom w:val="0"/>
          <w:divBdr>
            <w:top w:val="none" w:sz="0" w:space="0" w:color="auto"/>
            <w:left w:val="none" w:sz="0" w:space="0" w:color="auto"/>
            <w:bottom w:val="none" w:sz="0" w:space="0" w:color="auto"/>
            <w:right w:val="none" w:sz="0" w:space="0" w:color="auto"/>
          </w:divBdr>
          <w:divsChild>
            <w:div w:id="709650536">
              <w:marLeft w:val="0"/>
              <w:marRight w:val="0"/>
              <w:marTop w:val="0"/>
              <w:marBottom w:val="0"/>
              <w:divBdr>
                <w:top w:val="none" w:sz="0" w:space="0" w:color="auto"/>
                <w:left w:val="none" w:sz="0" w:space="0" w:color="auto"/>
                <w:bottom w:val="none" w:sz="0" w:space="0" w:color="auto"/>
                <w:right w:val="none" w:sz="0" w:space="0" w:color="auto"/>
              </w:divBdr>
            </w:div>
          </w:divsChild>
        </w:div>
        <w:div w:id="1551724397">
          <w:marLeft w:val="0"/>
          <w:marRight w:val="0"/>
          <w:marTop w:val="0"/>
          <w:marBottom w:val="0"/>
          <w:divBdr>
            <w:top w:val="none" w:sz="0" w:space="0" w:color="auto"/>
            <w:left w:val="none" w:sz="0" w:space="0" w:color="auto"/>
            <w:bottom w:val="none" w:sz="0" w:space="0" w:color="auto"/>
            <w:right w:val="none" w:sz="0" w:space="0" w:color="auto"/>
          </w:divBdr>
        </w:div>
        <w:div w:id="2037192775">
          <w:marLeft w:val="0"/>
          <w:marRight w:val="0"/>
          <w:marTop w:val="0"/>
          <w:marBottom w:val="0"/>
          <w:divBdr>
            <w:top w:val="none" w:sz="0" w:space="0" w:color="auto"/>
            <w:left w:val="none" w:sz="0" w:space="0" w:color="auto"/>
            <w:bottom w:val="none" w:sz="0" w:space="0" w:color="auto"/>
            <w:right w:val="none" w:sz="0" w:space="0" w:color="auto"/>
          </w:divBdr>
          <w:divsChild>
            <w:div w:id="1169754669">
              <w:marLeft w:val="0"/>
              <w:marRight w:val="0"/>
              <w:marTop w:val="0"/>
              <w:marBottom w:val="0"/>
              <w:divBdr>
                <w:top w:val="none" w:sz="0" w:space="0" w:color="auto"/>
                <w:left w:val="none" w:sz="0" w:space="0" w:color="auto"/>
                <w:bottom w:val="none" w:sz="0" w:space="0" w:color="auto"/>
                <w:right w:val="none" w:sz="0" w:space="0" w:color="auto"/>
              </w:divBdr>
            </w:div>
          </w:divsChild>
        </w:div>
        <w:div w:id="1728455638">
          <w:marLeft w:val="0"/>
          <w:marRight w:val="0"/>
          <w:marTop w:val="0"/>
          <w:marBottom w:val="0"/>
          <w:divBdr>
            <w:top w:val="none" w:sz="0" w:space="0" w:color="auto"/>
            <w:left w:val="none" w:sz="0" w:space="0" w:color="auto"/>
            <w:bottom w:val="none" w:sz="0" w:space="0" w:color="auto"/>
            <w:right w:val="none" w:sz="0" w:space="0" w:color="auto"/>
          </w:divBdr>
        </w:div>
        <w:div w:id="711155054">
          <w:marLeft w:val="0"/>
          <w:marRight w:val="0"/>
          <w:marTop w:val="0"/>
          <w:marBottom w:val="0"/>
          <w:divBdr>
            <w:top w:val="none" w:sz="0" w:space="0" w:color="auto"/>
            <w:left w:val="none" w:sz="0" w:space="0" w:color="auto"/>
            <w:bottom w:val="none" w:sz="0" w:space="0" w:color="auto"/>
            <w:right w:val="none" w:sz="0" w:space="0" w:color="auto"/>
          </w:divBdr>
          <w:divsChild>
            <w:div w:id="1443920585">
              <w:marLeft w:val="0"/>
              <w:marRight w:val="0"/>
              <w:marTop w:val="0"/>
              <w:marBottom w:val="0"/>
              <w:divBdr>
                <w:top w:val="none" w:sz="0" w:space="0" w:color="auto"/>
                <w:left w:val="none" w:sz="0" w:space="0" w:color="auto"/>
                <w:bottom w:val="none" w:sz="0" w:space="0" w:color="auto"/>
                <w:right w:val="none" w:sz="0" w:space="0" w:color="auto"/>
              </w:divBdr>
            </w:div>
          </w:divsChild>
        </w:div>
        <w:div w:id="1614166247">
          <w:marLeft w:val="0"/>
          <w:marRight w:val="0"/>
          <w:marTop w:val="0"/>
          <w:marBottom w:val="0"/>
          <w:divBdr>
            <w:top w:val="none" w:sz="0" w:space="0" w:color="auto"/>
            <w:left w:val="none" w:sz="0" w:space="0" w:color="auto"/>
            <w:bottom w:val="none" w:sz="0" w:space="0" w:color="auto"/>
            <w:right w:val="none" w:sz="0" w:space="0" w:color="auto"/>
          </w:divBdr>
        </w:div>
        <w:div w:id="1556694788">
          <w:marLeft w:val="0"/>
          <w:marRight w:val="0"/>
          <w:marTop w:val="0"/>
          <w:marBottom w:val="0"/>
          <w:divBdr>
            <w:top w:val="none" w:sz="0" w:space="0" w:color="auto"/>
            <w:left w:val="none" w:sz="0" w:space="0" w:color="auto"/>
            <w:bottom w:val="none" w:sz="0" w:space="0" w:color="auto"/>
            <w:right w:val="none" w:sz="0" w:space="0" w:color="auto"/>
          </w:divBdr>
          <w:divsChild>
            <w:div w:id="118577461">
              <w:marLeft w:val="0"/>
              <w:marRight w:val="0"/>
              <w:marTop w:val="0"/>
              <w:marBottom w:val="0"/>
              <w:divBdr>
                <w:top w:val="none" w:sz="0" w:space="0" w:color="auto"/>
                <w:left w:val="none" w:sz="0" w:space="0" w:color="auto"/>
                <w:bottom w:val="none" w:sz="0" w:space="0" w:color="auto"/>
                <w:right w:val="none" w:sz="0" w:space="0" w:color="auto"/>
              </w:divBdr>
            </w:div>
          </w:divsChild>
        </w:div>
        <w:div w:id="302001693">
          <w:marLeft w:val="0"/>
          <w:marRight w:val="0"/>
          <w:marTop w:val="0"/>
          <w:marBottom w:val="0"/>
          <w:divBdr>
            <w:top w:val="none" w:sz="0" w:space="0" w:color="auto"/>
            <w:left w:val="none" w:sz="0" w:space="0" w:color="auto"/>
            <w:bottom w:val="none" w:sz="0" w:space="0" w:color="auto"/>
            <w:right w:val="none" w:sz="0" w:space="0" w:color="auto"/>
          </w:divBdr>
        </w:div>
        <w:div w:id="1228373001">
          <w:marLeft w:val="0"/>
          <w:marRight w:val="0"/>
          <w:marTop w:val="0"/>
          <w:marBottom w:val="0"/>
          <w:divBdr>
            <w:top w:val="none" w:sz="0" w:space="0" w:color="auto"/>
            <w:left w:val="none" w:sz="0" w:space="0" w:color="auto"/>
            <w:bottom w:val="none" w:sz="0" w:space="0" w:color="auto"/>
            <w:right w:val="none" w:sz="0" w:space="0" w:color="auto"/>
          </w:divBdr>
          <w:divsChild>
            <w:div w:id="531847009">
              <w:marLeft w:val="0"/>
              <w:marRight w:val="0"/>
              <w:marTop w:val="0"/>
              <w:marBottom w:val="0"/>
              <w:divBdr>
                <w:top w:val="none" w:sz="0" w:space="0" w:color="auto"/>
                <w:left w:val="none" w:sz="0" w:space="0" w:color="auto"/>
                <w:bottom w:val="none" w:sz="0" w:space="0" w:color="auto"/>
                <w:right w:val="none" w:sz="0" w:space="0" w:color="auto"/>
              </w:divBdr>
            </w:div>
          </w:divsChild>
        </w:div>
        <w:div w:id="91515754">
          <w:marLeft w:val="0"/>
          <w:marRight w:val="0"/>
          <w:marTop w:val="0"/>
          <w:marBottom w:val="0"/>
          <w:divBdr>
            <w:top w:val="none" w:sz="0" w:space="0" w:color="auto"/>
            <w:left w:val="none" w:sz="0" w:space="0" w:color="auto"/>
            <w:bottom w:val="none" w:sz="0" w:space="0" w:color="auto"/>
            <w:right w:val="none" w:sz="0" w:space="0" w:color="auto"/>
          </w:divBdr>
        </w:div>
        <w:div w:id="1844969909">
          <w:marLeft w:val="0"/>
          <w:marRight w:val="0"/>
          <w:marTop w:val="0"/>
          <w:marBottom w:val="0"/>
          <w:divBdr>
            <w:top w:val="none" w:sz="0" w:space="0" w:color="auto"/>
            <w:left w:val="none" w:sz="0" w:space="0" w:color="auto"/>
            <w:bottom w:val="none" w:sz="0" w:space="0" w:color="auto"/>
            <w:right w:val="none" w:sz="0" w:space="0" w:color="auto"/>
          </w:divBdr>
          <w:divsChild>
            <w:div w:id="2013069688">
              <w:marLeft w:val="0"/>
              <w:marRight w:val="0"/>
              <w:marTop w:val="0"/>
              <w:marBottom w:val="0"/>
              <w:divBdr>
                <w:top w:val="none" w:sz="0" w:space="0" w:color="auto"/>
                <w:left w:val="none" w:sz="0" w:space="0" w:color="auto"/>
                <w:bottom w:val="none" w:sz="0" w:space="0" w:color="auto"/>
                <w:right w:val="none" w:sz="0" w:space="0" w:color="auto"/>
              </w:divBdr>
            </w:div>
          </w:divsChild>
        </w:div>
        <w:div w:id="3018371">
          <w:marLeft w:val="0"/>
          <w:marRight w:val="0"/>
          <w:marTop w:val="0"/>
          <w:marBottom w:val="0"/>
          <w:divBdr>
            <w:top w:val="none" w:sz="0" w:space="0" w:color="auto"/>
            <w:left w:val="none" w:sz="0" w:space="0" w:color="auto"/>
            <w:bottom w:val="none" w:sz="0" w:space="0" w:color="auto"/>
            <w:right w:val="none" w:sz="0" w:space="0" w:color="auto"/>
          </w:divBdr>
        </w:div>
        <w:div w:id="8214484">
          <w:marLeft w:val="0"/>
          <w:marRight w:val="0"/>
          <w:marTop w:val="0"/>
          <w:marBottom w:val="0"/>
          <w:divBdr>
            <w:top w:val="none" w:sz="0" w:space="0" w:color="auto"/>
            <w:left w:val="none" w:sz="0" w:space="0" w:color="auto"/>
            <w:bottom w:val="none" w:sz="0" w:space="0" w:color="auto"/>
            <w:right w:val="none" w:sz="0" w:space="0" w:color="auto"/>
          </w:divBdr>
          <w:divsChild>
            <w:div w:id="1237713016">
              <w:marLeft w:val="0"/>
              <w:marRight w:val="0"/>
              <w:marTop w:val="0"/>
              <w:marBottom w:val="0"/>
              <w:divBdr>
                <w:top w:val="none" w:sz="0" w:space="0" w:color="auto"/>
                <w:left w:val="none" w:sz="0" w:space="0" w:color="auto"/>
                <w:bottom w:val="none" w:sz="0" w:space="0" w:color="auto"/>
                <w:right w:val="none" w:sz="0" w:space="0" w:color="auto"/>
              </w:divBdr>
            </w:div>
          </w:divsChild>
        </w:div>
        <w:div w:id="1276332705">
          <w:marLeft w:val="0"/>
          <w:marRight w:val="0"/>
          <w:marTop w:val="300"/>
          <w:marBottom w:val="0"/>
          <w:divBdr>
            <w:top w:val="none" w:sz="0" w:space="0" w:color="auto"/>
            <w:left w:val="none" w:sz="0" w:space="0" w:color="auto"/>
            <w:bottom w:val="none" w:sz="0" w:space="0" w:color="auto"/>
            <w:right w:val="none" w:sz="0" w:space="0" w:color="auto"/>
          </w:divBdr>
          <w:divsChild>
            <w:div w:id="915237560">
              <w:marLeft w:val="0"/>
              <w:marRight w:val="0"/>
              <w:marTop w:val="0"/>
              <w:marBottom w:val="0"/>
              <w:divBdr>
                <w:top w:val="none" w:sz="0" w:space="0" w:color="auto"/>
                <w:left w:val="none" w:sz="0" w:space="0" w:color="auto"/>
                <w:bottom w:val="none" w:sz="0" w:space="0" w:color="auto"/>
                <w:right w:val="none" w:sz="0" w:space="0" w:color="auto"/>
              </w:divBdr>
              <w:divsChild>
                <w:div w:id="1169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91712">
          <w:marLeft w:val="0"/>
          <w:marRight w:val="0"/>
          <w:marTop w:val="300"/>
          <w:marBottom w:val="0"/>
          <w:divBdr>
            <w:top w:val="none" w:sz="0" w:space="0" w:color="auto"/>
            <w:left w:val="none" w:sz="0" w:space="0" w:color="auto"/>
            <w:bottom w:val="none" w:sz="0" w:space="0" w:color="auto"/>
            <w:right w:val="none" w:sz="0" w:space="0" w:color="auto"/>
          </w:divBdr>
          <w:divsChild>
            <w:div w:id="371541887">
              <w:marLeft w:val="0"/>
              <w:marRight w:val="0"/>
              <w:marTop w:val="0"/>
              <w:marBottom w:val="0"/>
              <w:divBdr>
                <w:top w:val="none" w:sz="0" w:space="0" w:color="auto"/>
                <w:left w:val="none" w:sz="0" w:space="0" w:color="auto"/>
                <w:bottom w:val="none" w:sz="0" w:space="0" w:color="auto"/>
                <w:right w:val="none" w:sz="0" w:space="0" w:color="auto"/>
              </w:divBdr>
              <w:divsChild>
                <w:div w:id="74831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7441">
          <w:marLeft w:val="0"/>
          <w:marRight w:val="0"/>
          <w:marTop w:val="300"/>
          <w:marBottom w:val="0"/>
          <w:divBdr>
            <w:top w:val="none" w:sz="0" w:space="0" w:color="auto"/>
            <w:left w:val="none" w:sz="0" w:space="0" w:color="auto"/>
            <w:bottom w:val="none" w:sz="0" w:space="0" w:color="auto"/>
            <w:right w:val="none" w:sz="0" w:space="0" w:color="auto"/>
          </w:divBdr>
          <w:divsChild>
            <w:div w:id="985162022">
              <w:marLeft w:val="0"/>
              <w:marRight w:val="0"/>
              <w:marTop w:val="0"/>
              <w:marBottom w:val="0"/>
              <w:divBdr>
                <w:top w:val="none" w:sz="0" w:space="0" w:color="auto"/>
                <w:left w:val="none" w:sz="0" w:space="0" w:color="auto"/>
                <w:bottom w:val="none" w:sz="0" w:space="0" w:color="auto"/>
                <w:right w:val="none" w:sz="0" w:space="0" w:color="auto"/>
              </w:divBdr>
              <w:divsChild>
                <w:div w:id="211774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6289">
          <w:marLeft w:val="0"/>
          <w:marRight w:val="0"/>
          <w:marTop w:val="300"/>
          <w:marBottom w:val="0"/>
          <w:divBdr>
            <w:top w:val="none" w:sz="0" w:space="0" w:color="auto"/>
            <w:left w:val="none" w:sz="0" w:space="0" w:color="auto"/>
            <w:bottom w:val="none" w:sz="0" w:space="0" w:color="auto"/>
            <w:right w:val="none" w:sz="0" w:space="0" w:color="auto"/>
          </w:divBdr>
          <w:divsChild>
            <w:div w:id="1694838720">
              <w:marLeft w:val="0"/>
              <w:marRight w:val="0"/>
              <w:marTop w:val="0"/>
              <w:marBottom w:val="0"/>
              <w:divBdr>
                <w:top w:val="none" w:sz="0" w:space="0" w:color="auto"/>
                <w:left w:val="none" w:sz="0" w:space="0" w:color="auto"/>
                <w:bottom w:val="none" w:sz="0" w:space="0" w:color="auto"/>
                <w:right w:val="none" w:sz="0" w:space="0" w:color="auto"/>
              </w:divBdr>
              <w:divsChild>
                <w:div w:id="202809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932610">
      <w:bodyDiv w:val="1"/>
      <w:marLeft w:val="0"/>
      <w:marRight w:val="0"/>
      <w:marTop w:val="0"/>
      <w:marBottom w:val="0"/>
      <w:divBdr>
        <w:top w:val="none" w:sz="0" w:space="0" w:color="auto"/>
        <w:left w:val="none" w:sz="0" w:space="0" w:color="auto"/>
        <w:bottom w:val="none" w:sz="0" w:space="0" w:color="auto"/>
        <w:right w:val="none" w:sz="0" w:space="0" w:color="auto"/>
      </w:divBdr>
      <w:divsChild>
        <w:div w:id="1388333360">
          <w:marLeft w:val="0"/>
          <w:marRight w:val="0"/>
          <w:marTop w:val="0"/>
          <w:marBottom w:val="0"/>
          <w:divBdr>
            <w:top w:val="none" w:sz="0" w:space="0" w:color="auto"/>
            <w:left w:val="none" w:sz="0" w:space="0" w:color="auto"/>
            <w:bottom w:val="none" w:sz="0" w:space="0" w:color="auto"/>
            <w:right w:val="none" w:sz="0" w:space="0" w:color="auto"/>
          </w:divBdr>
        </w:div>
        <w:div w:id="596253568">
          <w:marLeft w:val="0"/>
          <w:marRight w:val="0"/>
          <w:marTop w:val="0"/>
          <w:marBottom w:val="0"/>
          <w:divBdr>
            <w:top w:val="none" w:sz="0" w:space="0" w:color="auto"/>
            <w:left w:val="none" w:sz="0" w:space="0" w:color="auto"/>
            <w:bottom w:val="none" w:sz="0" w:space="0" w:color="auto"/>
            <w:right w:val="none" w:sz="0" w:space="0" w:color="auto"/>
          </w:divBdr>
          <w:divsChild>
            <w:div w:id="1703630822">
              <w:marLeft w:val="0"/>
              <w:marRight w:val="0"/>
              <w:marTop w:val="0"/>
              <w:marBottom w:val="0"/>
              <w:divBdr>
                <w:top w:val="none" w:sz="0" w:space="0" w:color="auto"/>
                <w:left w:val="none" w:sz="0" w:space="0" w:color="auto"/>
                <w:bottom w:val="none" w:sz="0" w:space="0" w:color="auto"/>
                <w:right w:val="none" w:sz="0" w:space="0" w:color="auto"/>
              </w:divBdr>
            </w:div>
          </w:divsChild>
        </w:div>
        <w:div w:id="346757170">
          <w:marLeft w:val="0"/>
          <w:marRight w:val="0"/>
          <w:marTop w:val="0"/>
          <w:marBottom w:val="0"/>
          <w:divBdr>
            <w:top w:val="none" w:sz="0" w:space="0" w:color="auto"/>
            <w:left w:val="none" w:sz="0" w:space="0" w:color="auto"/>
            <w:bottom w:val="none" w:sz="0" w:space="0" w:color="auto"/>
            <w:right w:val="none" w:sz="0" w:space="0" w:color="auto"/>
          </w:divBdr>
        </w:div>
        <w:div w:id="267740025">
          <w:marLeft w:val="0"/>
          <w:marRight w:val="0"/>
          <w:marTop w:val="0"/>
          <w:marBottom w:val="0"/>
          <w:divBdr>
            <w:top w:val="none" w:sz="0" w:space="0" w:color="auto"/>
            <w:left w:val="none" w:sz="0" w:space="0" w:color="auto"/>
            <w:bottom w:val="none" w:sz="0" w:space="0" w:color="auto"/>
            <w:right w:val="none" w:sz="0" w:space="0" w:color="auto"/>
          </w:divBdr>
          <w:divsChild>
            <w:div w:id="1041636581">
              <w:marLeft w:val="0"/>
              <w:marRight w:val="0"/>
              <w:marTop w:val="0"/>
              <w:marBottom w:val="0"/>
              <w:divBdr>
                <w:top w:val="none" w:sz="0" w:space="0" w:color="auto"/>
                <w:left w:val="none" w:sz="0" w:space="0" w:color="auto"/>
                <w:bottom w:val="none" w:sz="0" w:space="0" w:color="auto"/>
                <w:right w:val="none" w:sz="0" w:space="0" w:color="auto"/>
              </w:divBdr>
            </w:div>
          </w:divsChild>
        </w:div>
        <w:div w:id="843789987">
          <w:marLeft w:val="0"/>
          <w:marRight w:val="0"/>
          <w:marTop w:val="0"/>
          <w:marBottom w:val="0"/>
          <w:divBdr>
            <w:top w:val="none" w:sz="0" w:space="0" w:color="auto"/>
            <w:left w:val="none" w:sz="0" w:space="0" w:color="auto"/>
            <w:bottom w:val="none" w:sz="0" w:space="0" w:color="auto"/>
            <w:right w:val="none" w:sz="0" w:space="0" w:color="auto"/>
          </w:divBdr>
        </w:div>
        <w:div w:id="1320159464">
          <w:marLeft w:val="0"/>
          <w:marRight w:val="0"/>
          <w:marTop w:val="0"/>
          <w:marBottom w:val="0"/>
          <w:divBdr>
            <w:top w:val="none" w:sz="0" w:space="0" w:color="auto"/>
            <w:left w:val="none" w:sz="0" w:space="0" w:color="auto"/>
            <w:bottom w:val="none" w:sz="0" w:space="0" w:color="auto"/>
            <w:right w:val="none" w:sz="0" w:space="0" w:color="auto"/>
          </w:divBdr>
          <w:divsChild>
            <w:div w:id="381366341">
              <w:marLeft w:val="0"/>
              <w:marRight w:val="0"/>
              <w:marTop w:val="0"/>
              <w:marBottom w:val="0"/>
              <w:divBdr>
                <w:top w:val="none" w:sz="0" w:space="0" w:color="auto"/>
                <w:left w:val="none" w:sz="0" w:space="0" w:color="auto"/>
                <w:bottom w:val="none" w:sz="0" w:space="0" w:color="auto"/>
                <w:right w:val="none" w:sz="0" w:space="0" w:color="auto"/>
              </w:divBdr>
            </w:div>
          </w:divsChild>
        </w:div>
        <w:div w:id="760948425">
          <w:marLeft w:val="0"/>
          <w:marRight w:val="0"/>
          <w:marTop w:val="0"/>
          <w:marBottom w:val="0"/>
          <w:divBdr>
            <w:top w:val="none" w:sz="0" w:space="0" w:color="auto"/>
            <w:left w:val="none" w:sz="0" w:space="0" w:color="auto"/>
            <w:bottom w:val="none" w:sz="0" w:space="0" w:color="auto"/>
            <w:right w:val="none" w:sz="0" w:space="0" w:color="auto"/>
          </w:divBdr>
        </w:div>
        <w:div w:id="321540943">
          <w:marLeft w:val="0"/>
          <w:marRight w:val="0"/>
          <w:marTop w:val="0"/>
          <w:marBottom w:val="0"/>
          <w:divBdr>
            <w:top w:val="none" w:sz="0" w:space="0" w:color="auto"/>
            <w:left w:val="none" w:sz="0" w:space="0" w:color="auto"/>
            <w:bottom w:val="none" w:sz="0" w:space="0" w:color="auto"/>
            <w:right w:val="none" w:sz="0" w:space="0" w:color="auto"/>
          </w:divBdr>
          <w:divsChild>
            <w:div w:id="2058509973">
              <w:marLeft w:val="0"/>
              <w:marRight w:val="0"/>
              <w:marTop w:val="0"/>
              <w:marBottom w:val="0"/>
              <w:divBdr>
                <w:top w:val="none" w:sz="0" w:space="0" w:color="auto"/>
                <w:left w:val="none" w:sz="0" w:space="0" w:color="auto"/>
                <w:bottom w:val="none" w:sz="0" w:space="0" w:color="auto"/>
                <w:right w:val="none" w:sz="0" w:space="0" w:color="auto"/>
              </w:divBdr>
            </w:div>
          </w:divsChild>
        </w:div>
        <w:div w:id="548077988">
          <w:marLeft w:val="0"/>
          <w:marRight w:val="0"/>
          <w:marTop w:val="0"/>
          <w:marBottom w:val="0"/>
          <w:divBdr>
            <w:top w:val="none" w:sz="0" w:space="0" w:color="auto"/>
            <w:left w:val="none" w:sz="0" w:space="0" w:color="auto"/>
            <w:bottom w:val="none" w:sz="0" w:space="0" w:color="auto"/>
            <w:right w:val="none" w:sz="0" w:space="0" w:color="auto"/>
          </w:divBdr>
        </w:div>
        <w:div w:id="684594313">
          <w:marLeft w:val="0"/>
          <w:marRight w:val="0"/>
          <w:marTop w:val="0"/>
          <w:marBottom w:val="0"/>
          <w:divBdr>
            <w:top w:val="none" w:sz="0" w:space="0" w:color="auto"/>
            <w:left w:val="none" w:sz="0" w:space="0" w:color="auto"/>
            <w:bottom w:val="none" w:sz="0" w:space="0" w:color="auto"/>
            <w:right w:val="none" w:sz="0" w:space="0" w:color="auto"/>
          </w:divBdr>
          <w:divsChild>
            <w:div w:id="1885369690">
              <w:marLeft w:val="0"/>
              <w:marRight w:val="0"/>
              <w:marTop w:val="0"/>
              <w:marBottom w:val="0"/>
              <w:divBdr>
                <w:top w:val="none" w:sz="0" w:space="0" w:color="auto"/>
                <w:left w:val="none" w:sz="0" w:space="0" w:color="auto"/>
                <w:bottom w:val="none" w:sz="0" w:space="0" w:color="auto"/>
                <w:right w:val="none" w:sz="0" w:space="0" w:color="auto"/>
              </w:divBdr>
            </w:div>
          </w:divsChild>
        </w:div>
        <w:div w:id="1375813895">
          <w:marLeft w:val="0"/>
          <w:marRight w:val="0"/>
          <w:marTop w:val="0"/>
          <w:marBottom w:val="0"/>
          <w:divBdr>
            <w:top w:val="none" w:sz="0" w:space="0" w:color="auto"/>
            <w:left w:val="none" w:sz="0" w:space="0" w:color="auto"/>
            <w:bottom w:val="none" w:sz="0" w:space="0" w:color="auto"/>
            <w:right w:val="none" w:sz="0" w:space="0" w:color="auto"/>
          </w:divBdr>
        </w:div>
        <w:div w:id="81146630">
          <w:marLeft w:val="0"/>
          <w:marRight w:val="0"/>
          <w:marTop w:val="0"/>
          <w:marBottom w:val="0"/>
          <w:divBdr>
            <w:top w:val="none" w:sz="0" w:space="0" w:color="auto"/>
            <w:left w:val="none" w:sz="0" w:space="0" w:color="auto"/>
            <w:bottom w:val="none" w:sz="0" w:space="0" w:color="auto"/>
            <w:right w:val="none" w:sz="0" w:space="0" w:color="auto"/>
          </w:divBdr>
          <w:divsChild>
            <w:div w:id="1411270975">
              <w:marLeft w:val="0"/>
              <w:marRight w:val="0"/>
              <w:marTop w:val="0"/>
              <w:marBottom w:val="0"/>
              <w:divBdr>
                <w:top w:val="none" w:sz="0" w:space="0" w:color="auto"/>
                <w:left w:val="none" w:sz="0" w:space="0" w:color="auto"/>
                <w:bottom w:val="none" w:sz="0" w:space="0" w:color="auto"/>
                <w:right w:val="none" w:sz="0" w:space="0" w:color="auto"/>
              </w:divBdr>
            </w:div>
          </w:divsChild>
        </w:div>
        <w:div w:id="10111802">
          <w:marLeft w:val="0"/>
          <w:marRight w:val="0"/>
          <w:marTop w:val="0"/>
          <w:marBottom w:val="0"/>
          <w:divBdr>
            <w:top w:val="none" w:sz="0" w:space="0" w:color="auto"/>
            <w:left w:val="none" w:sz="0" w:space="0" w:color="auto"/>
            <w:bottom w:val="none" w:sz="0" w:space="0" w:color="auto"/>
            <w:right w:val="none" w:sz="0" w:space="0" w:color="auto"/>
          </w:divBdr>
        </w:div>
        <w:div w:id="1474525289">
          <w:marLeft w:val="0"/>
          <w:marRight w:val="0"/>
          <w:marTop w:val="0"/>
          <w:marBottom w:val="0"/>
          <w:divBdr>
            <w:top w:val="none" w:sz="0" w:space="0" w:color="auto"/>
            <w:left w:val="none" w:sz="0" w:space="0" w:color="auto"/>
            <w:bottom w:val="none" w:sz="0" w:space="0" w:color="auto"/>
            <w:right w:val="none" w:sz="0" w:space="0" w:color="auto"/>
          </w:divBdr>
          <w:divsChild>
            <w:div w:id="81419233">
              <w:marLeft w:val="0"/>
              <w:marRight w:val="0"/>
              <w:marTop w:val="0"/>
              <w:marBottom w:val="0"/>
              <w:divBdr>
                <w:top w:val="none" w:sz="0" w:space="0" w:color="auto"/>
                <w:left w:val="none" w:sz="0" w:space="0" w:color="auto"/>
                <w:bottom w:val="none" w:sz="0" w:space="0" w:color="auto"/>
                <w:right w:val="none" w:sz="0" w:space="0" w:color="auto"/>
              </w:divBdr>
            </w:div>
          </w:divsChild>
        </w:div>
        <w:div w:id="1878080822">
          <w:marLeft w:val="0"/>
          <w:marRight w:val="0"/>
          <w:marTop w:val="300"/>
          <w:marBottom w:val="0"/>
          <w:divBdr>
            <w:top w:val="none" w:sz="0" w:space="0" w:color="auto"/>
            <w:left w:val="none" w:sz="0" w:space="0" w:color="auto"/>
            <w:bottom w:val="none" w:sz="0" w:space="0" w:color="auto"/>
            <w:right w:val="none" w:sz="0" w:space="0" w:color="auto"/>
          </w:divBdr>
          <w:divsChild>
            <w:div w:id="1674141208">
              <w:marLeft w:val="0"/>
              <w:marRight w:val="0"/>
              <w:marTop w:val="0"/>
              <w:marBottom w:val="0"/>
              <w:divBdr>
                <w:top w:val="none" w:sz="0" w:space="0" w:color="auto"/>
                <w:left w:val="none" w:sz="0" w:space="0" w:color="auto"/>
                <w:bottom w:val="none" w:sz="0" w:space="0" w:color="auto"/>
                <w:right w:val="none" w:sz="0" w:space="0" w:color="auto"/>
              </w:divBdr>
              <w:divsChild>
                <w:div w:id="18548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08706">
          <w:marLeft w:val="0"/>
          <w:marRight w:val="0"/>
          <w:marTop w:val="300"/>
          <w:marBottom w:val="0"/>
          <w:divBdr>
            <w:top w:val="none" w:sz="0" w:space="0" w:color="auto"/>
            <w:left w:val="none" w:sz="0" w:space="0" w:color="auto"/>
            <w:bottom w:val="none" w:sz="0" w:space="0" w:color="auto"/>
            <w:right w:val="none" w:sz="0" w:space="0" w:color="auto"/>
          </w:divBdr>
          <w:divsChild>
            <w:div w:id="1129057770">
              <w:marLeft w:val="0"/>
              <w:marRight w:val="0"/>
              <w:marTop w:val="0"/>
              <w:marBottom w:val="0"/>
              <w:divBdr>
                <w:top w:val="none" w:sz="0" w:space="0" w:color="auto"/>
                <w:left w:val="none" w:sz="0" w:space="0" w:color="auto"/>
                <w:bottom w:val="none" w:sz="0" w:space="0" w:color="auto"/>
                <w:right w:val="none" w:sz="0" w:space="0" w:color="auto"/>
              </w:divBdr>
              <w:divsChild>
                <w:div w:id="13811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82986">
          <w:marLeft w:val="0"/>
          <w:marRight w:val="0"/>
          <w:marTop w:val="300"/>
          <w:marBottom w:val="0"/>
          <w:divBdr>
            <w:top w:val="none" w:sz="0" w:space="0" w:color="auto"/>
            <w:left w:val="none" w:sz="0" w:space="0" w:color="auto"/>
            <w:bottom w:val="none" w:sz="0" w:space="0" w:color="auto"/>
            <w:right w:val="none" w:sz="0" w:space="0" w:color="auto"/>
          </w:divBdr>
          <w:divsChild>
            <w:div w:id="1434091388">
              <w:marLeft w:val="0"/>
              <w:marRight w:val="0"/>
              <w:marTop w:val="0"/>
              <w:marBottom w:val="0"/>
              <w:divBdr>
                <w:top w:val="none" w:sz="0" w:space="0" w:color="auto"/>
                <w:left w:val="none" w:sz="0" w:space="0" w:color="auto"/>
                <w:bottom w:val="none" w:sz="0" w:space="0" w:color="auto"/>
                <w:right w:val="none" w:sz="0" w:space="0" w:color="auto"/>
              </w:divBdr>
              <w:divsChild>
                <w:div w:id="767191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207767">
          <w:marLeft w:val="0"/>
          <w:marRight w:val="0"/>
          <w:marTop w:val="300"/>
          <w:marBottom w:val="0"/>
          <w:divBdr>
            <w:top w:val="none" w:sz="0" w:space="0" w:color="auto"/>
            <w:left w:val="none" w:sz="0" w:space="0" w:color="auto"/>
            <w:bottom w:val="none" w:sz="0" w:space="0" w:color="auto"/>
            <w:right w:val="none" w:sz="0" w:space="0" w:color="auto"/>
          </w:divBdr>
          <w:divsChild>
            <w:div w:id="1781728197">
              <w:marLeft w:val="0"/>
              <w:marRight w:val="0"/>
              <w:marTop w:val="0"/>
              <w:marBottom w:val="0"/>
              <w:divBdr>
                <w:top w:val="none" w:sz="0" w:space="0" w:color="auto"/>
                <w:left w:val="none" w:sz="0" w:space="0" w:color="auto"/>
                <w:bottom w:val="none" w:sz="0" w:space="0" w:color="auto"/>
                <w:right w:val="none" w:sz="0" w:space="0" w:color="auto"/>
              </w:divBdr>
              <w:divsChild>
                <w:div w:id="170551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130683">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049573">
      <w:bodyDiv w:val="1"/>
      <w:marLeft w:val="0"/>
      <w:marRight w:val="0"/>
      <w:marTop w:val="0"/>
      <w:marBottom w:val="0"/>
      <w:divBdr>
        <w:top w:val="none" w:sz="0" w:space="0" w:color="auto"/>
        <w:left w:val="none" w:sz="0" w:space="0" w:color="auto"/>
        <w:bottom w:val="none" w:sz="0" w:space="0" w:color="auto"/>
        <w:right w:val="none" w:sz="0" w:space="0" w:color="auto"/>
      </w:divBdr>
      <w:divsChild>
        <w:div w:id="218710935">
          <w:marLeft w:val="0"/>
          <w:marRight w:val="0"/>
          <w:marTop w:val="0"/>
          <w:marBottom w:val="0"/>
          <w:divBdr>
            <w:top w:val="none" w:sz="0" w:space="0" w:color="auto"/>
            <w:left w:val="none" w:sz="0" w:space="0" w:color="auto"/>
            <w:bottom w:val="none" w:sz="0" w:space="0" w:color="auto"/>
            <w:right w:val="none" w:sz="0" w:space="0" w:color="auto"/>
          </w:divBdr>
        </w:div>
        <w:div w:id="2067488775">
          <w:marLeft w:val="0"/>
          <w:marRight w:val="0"/>
          <w:marTop w:val="0"/>
          <w:marBottom w:val="0"/>
          <w:divBdr>
            <w:top w:val="none" w:sz="0" w:space="0" w:color="auto"/>
            <w:left w:val="none" w:sz="0" w:space="0" w:color="auto"/>
            <w:bottom w:val="none" w:sz="0" w:space="0" w:color="auto"/>
            <w:right w:val="none" w:sz="0" w:space="0" w:color="auto"/>
          </w:divBdr>
          <w:divsChild>
            <w:div w:id="422268673">
              <w:marLeft w:val="0"/>
              <w:marRight w:val="0"/>
              <w:marTop w:val="0"/>
              <w:marBottom w:val="0"/>
              <w:divBdr>
                <w:top w:val="none" w:sz="0" w:space="0" w:color="auto"/>
                <w:left w:val="none" w:sz="0" w:space="0" w:color="auto"/>
                <w:bottom w:val="none" w:sz="0" w:space="0" w:color="auto"/>
                <w:right w:val="none" w:sz="0" w:space="0" w:color="auto"/>
              </w:divBdr>
            </w:div>
          </w:divsChild>
        </w:div>
        <w:div w:id="167409480">
          <w:marLeft w:val="0"/>
          <w:marRight w:val="0"/>
          <w:marTop w:val="0"/>
          <w:marBottom w:val="0"/>
          <w:divBdr>
            <w:top w:val="none" w:sz="0" w:space="0" w:color="auto"/>
            <w:left w:val="none" w:sz="0" w:space="0" w:color="auto"/>
            <w:bottom w:val="none" w:sz="0" w:space="0" w:color="auto"/>
            <w:right w:val="none" w:sz="0" w:space="0" w:color="auto"/>
          </w:divBdr>
        </w:div>
        <w:div w:id="1337877643">
          <w:marLeft w:val="0"/>
          <w:marRight w:val="0"/>
          <w:marTop w:val="0"/>
          <w:marBottom w:val="0"/>
          <w:divBdr>
            <w:top w:val="none" w:sz="0" w:space="0" w:color="auto"/>
            <w:left w:val="none" w:sz="0" w:space="0" w:color="auto"/>
            <w:bottom w:val="none" w:sz="0" w:space="0" w:color="auto"/>
            <w:right w:val="none" w:sz="0" w:space="0" w:color="auto"/>
          </w:divBdr>
          <w:divsChild>
            <w:div w:id="570963030">
              <w:marLeft w:val="0"/>
              <w:marRight w:val="0"/>
              <w:marTop w:val="0"/>
              <w:marBottom w:val="0"/>
              <w:divBdr>
                <w:top w:val="none" w:sz="0" w:space="0" w:color="auto"/>
                <w:left w:val="none" w:sz="0" w:space="0" w:color="auto"/>
                <w:bottom w:val="none" w:sz="0" w:space="0" w:color="auto"/>
                <w:right w:val="none" w:sz="0" w:space="0" w:color="auto"/>
              </w:divBdr>
            </w:div>
          </w:divsChild>
        </w:div>
        <w:div w:id="1560362142">
          <w:marLeft w:val="0"/>
          <w:marRight w:val="0"/>
          <w:marTop w:val="0"/>
          <w:marBottom w:val="0"/>
          <w:divBdr>
            <w:top w:val="none" w:sz="0" w:space="0" w:color="auto"/>
            <w:left w:val="none" w:sz="0" w:space="0" w:color="auto"/>
            <w:bottom w:val="none" w:sz="0" w:space="0" w:color="auto"/>
            <w:right w:val="none" w:sz="0" w:space="0" w:color="auto"/>
          </w:divBdr>
        </w:div>
        <w:div w:id="1947036988">
          <w:marLeft w:val="0"/>
          <w:marRight w:val="0"/>
          <w:marTop w:val="0"/>
          <w:marBottom w:val="0"/>
          <w:divBdr>
            <w:top w:val="none" w:sz="0" w:space="0" w:color="auto"/>
            <w:left w:val="none" w:sz="0" w:space="0" w:color="auto"/>
            <w:bottom w:val="none" w:sz="0" w:space="0" w:color="auto"/>
            <w:right w:val="none" w:sz="0" w:space="0" w:color="auto"/>
          </w:divBdr>
          <w:divsChild>
            <w:div w:id="611863854">
              <w:marLeft w:val="0"/>
              <w:marRight w:val="0"/>
              <w:marTop w:val="0"/>
              <w:marBottom w:val="0"/>
              <w:divBdr>
                <w:top w:val="none" w:sz="0" w:space="0" w:color="auto"/>
                <w:left w:val="none" w:sz="0" w:space="0" w:color="auto"/>
                <w:bottom w:val="none" w:sz="0" w:space="0" w:color="auto"/>
                <w:right w:val="none" w:sz="0" w:space="0" w:color="auto"/>
              </w:divBdr>
            </w:div>
          </w:divsChild>
        </w:div>
        <w:div w:id="1069884827">
          <w:marLeft w:val="0"/>
          <w:marRight w:val="0"/>
          <w:marTop w:val="0"/>
          <w:marBottom w:val="0"/>
          <w:divBdr>
            <w:top w:val="none" w:sz="0" w:space="0" w:color="auto"/>
            <w:left w:val="none" w:sz="0" w:space="0" w:color="auto"/>
            <w:bottom w:val="none" w:sz="0" w:space="0" w:color="auto"/>
            <w:right w:val="none" w:sz="0" w:space="0" w:color="auto"/>
          </w:divBdr>
        </w:div>
        <w:div w:id="384910372">
          <w:marLeft w:val="0"/>
          <w:marRight w:val="0"/>
          <w:marTop w:val="0"/>
          <w:marBottom w:val="0"/>
          <w:divBdr>
            <w:top w:val="none" w:sz="0" w:space="0" w:color="auto"/>
            <w:left w:val="none" w:sz="0" w:space="0" w:color="auto"/>
            <w:bottom w:val="none" w:sz="0" w:space="0" w:color="auto"/>
            <w:right w:val="none" w:sz="0" w:space="0" w:color="auto"/>
          </w:divBdr>
          <w:divsChild>
            <w:div w:id="1268318429">
              <w:marLeft w:val="0"/>
              <w:marRight w:val="0"/>
              <w:marTop w:val="0"/>
              <w:marBottom w:val="0"/>
              <w:divBdr>
                <w:top w:val="none" w:sz="0" w:space="0" w:color="auto"/>
                <w:left w:val="none" w:sz="0" w:space="0" w:color="auto"/>
                <w:bottom w:val="none" w:sz="0" w:space="0" w:color="auto"/>
                <w:right w:val="none" w:sz="0" w:space="0" w:color="auto"/>
              </w:divBdr>
            </w:div>
          </w:divsChild>
        </w:div>
        <w:div w:id="724917149">
          <w:marLeft w:val="0"/>
          <w:marRight w:val="0"/>
          <w:marTop w:val="0"/>
          <w:marBottom w:val="0"/>
          <w:divBdr>
            <w:top w:val="none" w:sz="0" w:space="0" w:color="auto"/>
            <w:left w:val="none" w:sz="0" w:space="0" w:color="auto"/>
            <w:bottom w:val="none" w:sz="0" w:space="0" w:color="auto"/>
            <w:right w:val="none" w:sz="0" w:space="0" w:color="auto"/>
          </w:divBdr>
        </w:div>
        <w:div w:id="1815023068">
          <w:marLeft w:val="0"/>
          <w:marRight w:val="0"/>
          <w:marTop w:val="0"/>
          <w:marBottom w:val="0"/>
          <w:divBdr>
            <w:top w:val="none" w:sz="0" w:space="0" w:color="auto"/>
            <w:left w:val="none" w:sz="0" w:space="0" w:color="auto"/>
            <w:bottom w:val="none" w:sz="0" w:space="0" w:color="auto"/>
            <w:right w:val="none" w:sz="0" w:space="0" w:color="auto"/>
          </w:divBdr>
          <w:divsChild>
            <w:div w:id="855732081">
              <w:marLeft w:val="0"/>
              <w:marRight w:val="0"/>
              <w:marTop w:val="0"/>
              <w:marBottom w:val="0"/>
              <w:divBdr>
                <w:top w:val="none" w:sz="0" w:space="0" w:color="auto"/>
                <w:left w:val="none" w:sz="0" w:space="0" w:color="auto"/>
                <w:bottom w:val="none" w:sz="0" w:space="0" w:color="auto"/>
                <w:right w:val="none" w:sz="0" w:space="0" w:color="auto"/>
              </w:divBdr>
            </w:div>
          </w:divsChild>
        </w:div>
        <w:div w:id="841893807">
          <w:marLeft w:val="0"/>
          <w:marRight w:val="0"/>
          <w:marTop w:val="0"/>
          <w:marBottom w:val="0"/>
          <w:divBdr>
            <w:top w:val="none" w:sz="0" w:space="0" w:color="auto"/>
            <w:left w:val="none" w:sz="0" w:space="0" w:color="auto"/>
            <w:bottom w:val="none" w:sz="0" w:space="0" w:color="auto"/>
            <w:right w:val="none" w:sz="0" w:space="0" w:color="auto"/>
          </w:divBdr>
        </w:div>
        <w:div w:id="1720591122">
          <w:marLeft w:val="0"/>
          <w:marRight w:val="0"/>
          <w:marTop w:val="0"/>
          <w:marBottom w:val="0"/>
          <w:divBdr>
            <w:top w:val="none" w:sz="0" w:space="0" w:color="auto"/>
            <w:left w:val="none" w:sz="0" w:space="0" w:color="auto"/>
            <w:bottom w:val="none" w:sz="0" w:space="0" w:color="auto"/>
            <w:right w:val="none" w:sz="0" w:space="0" w:color="auto"/>
          </w:divBdr>
          <w:divsChild>
            <w:div w:id="378550215">
              <w:marLeft w:val="0"/>
              <w:marRight w:val="0"/>
              <w:marTop w:val="0"/>
              <w:marBottom w:val="0"/>
              <w:divBdr>
                <w:top w:val="none" w:sz="0" w:space="0" w:color="auto"/>
                <w:left w:val="none" w:sz="0" w:space="0" w:color="auto"/>
                <w:bottom w:val="none" w:sz="0" w:space="0" w:color="auto"/>
                <w:right w:val="none" w:sz="0" w:space="0" w:color="auto"/>
              </w:divBdr>
            </w:div>
          </w:divsChild>
        </w:div>
        <w:div w:id="141124912">
          <w:marLeft w:val="0"/>
          <w:marRight w:val="0"/>
          <w:marTop w:val="0"/>
          <w:marBottom w:val="0"/>
          <w:divBdr>
            <w:top w:val="none" w:sz="0" w:space="0" w:color="auto"/>
            <w:left w:val="none" w:sz="0" w:space="0" w:color="auto"/>
            <w:bottom w:val="none" w:sz="0" w:space="0" w:color="auto"/>
            <w:right w:val="none" w:sz="0" w:space="0" w:color="auto"/>
          </w:divBdr>
        </w:div>
        <w:div w:id="1059523464">
          <w:marLeft w:val="0"/>
          <w:marRight w:val="0"/>
          <w:marTop w:val="0"/>
          <w:marBottom w:val="0"/>
          <w:divBdr>
            <w:top w:val="none" w:sz="0" w:space="0" w:color="auto"/>
            <w:left w:val="none" w:sz="0" w:space="0" w:color="auto"/>
            <w:bottom w:val="none" w:sz="0" w:space="0" w:color="auto"/>
            <w:right w:val="none" w:sz="0" w:space="0" w:color="auto"/>
          </w:divBdr>
          <w:divsChild>
            <w:div w:id="2028170693">
              <w:marLeft w:val="0"/>
              <w:marRight w:val="0"/>
              <w:marTop w:val="0"/>
              <w:marBottom w:val="0"/>
              <w:divBdr>
                <w:top w:val="none" w:sz="0" w:space="0" w:color="auto"/>
                <w:left w:val="none" w:sz="0" w:space="0" w:color="auto"/>
                <w:bottom w:val="none" w:sz="0" w:space="0" w:color="auto"/>
                <w:right w:val="none" w:sz="0" w:space="0" w:color="auto"/>
              </w:divBdr>
            </w:div>
          </w:divsChild>
        </w:div>
        <w:div w:id="302931573">
          <w:marLeft w:val="0"/>
          <w:marRight w:val="0"/>
          <w:marTop w:val="300"/>
          <w:marBottom w:val="0"/>
          <w:divBdr>
            <w:top w:val="none" w:sz="0" w:space="0" w:color="auto"/>
            <w:left w:val="none" w:sz="0" w:space="0" w:color="auto"/>
            <w:bottom w:val="none" w:sz="0" w:space="0" w:color="auto"/>
            <w:right w:val="none" w:sz="0" w:space="0" w:color="auto"/>
          </w:divBdr>
          <w:divsChild>
            <w:div w:id="1714386275">
              <w:marLeft w:val="0"/>
              <w:marRight w:val="0"/>
              <w:marTop w:val="0"/>
              <w:marBottom w:val="0"/>
              <w:divBdr>
                <w:top w:val="none" w:sz="0" w:space="0" w:color="auto"/>
                <w:left w:val="none" w:sz="0" w:space="0" w:color="auto"/>
                <w:bottom w:val="none" w:sz="0" w:space="0" w:color="auto"/>
                <w:right w:val="none" w:sz="0" w:space="0" w:color="auto"/>
              </w:divBdr>
              <w:divsChild>
                <w:div w:id="205784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071717">
          <w:marLeft w:val="0"/>
          <w:marRight w:val="0"/>
          <w:marTop w:val="300"/>
          <w:marBottom w:val="0"/>
          <w:divBdr>
            <w:top w:val="none" w:sz="0" w:space="0" w:color="auto"/>
            <w:left w:val="none" w:sz="0" w:space="0" w:color="auto"/>
            <w:bottom w:val="none" w:sz="0" w:space="0" w:color="auto"/>
            <w:right w:val="none" w:sz="0" w:space="0" w:color="auto"/>
          </w:divBdr>
          <w:divsChild>
            <w:div w:id="2062289795">
              <w:marLeft w:val="0"/>
              <w:marRight w:val="0"/>
              <w:marTop w:val="0"/>
              <w:marBottom w:val="0"/>
              <w:divBdr>
                <w:top w:val="none" w:sz="0" w:space="0" w:color="auto"/>
                <w:left w:val="none" w:sz="0" w:space="0" w:color="auto"/>
                <w:bottom w:val="none" w:sz="0" w:space="0" w:color="auto"/>
                <w:right w:val="none" w:sz="0" w:space="0" w:color="auto"/>
              </w:divBdr>
              <w:divsChild>
                <w:div w:id="1584993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272329">
          <w:marLeft w:val="0"/>
          <w:marRight w:val="0"/>
          <w:marTop w:val="300"/>
          <w:marBottom w:val="0"/>
          <w:divBdr>
            <w:top w:val="none" w:sz="0" w:space="0" w:color="auto"/>
            <w:left w:val="none" w:sz="0" w:space="0" w:color="auto"/>
            <w:bottom w:val="none" w:sz="0" w:space="0" w:color="auto"/>
            <w:right w:val="none" w:sz="0" w:space="0" w:color="auto"/>
          </w:divBdr>
          <w:divsChild>
            <w:div w:id="262762652">
              <w:marLeft w:val="0"/>
              <w:marRight w:val="0"/>
              <w:marTop w:val="0"/>
              <w:marBottom w:val="0"/>
              <w:divBdr>
                <w:top w:val="none" w:sz="0" w:space="0" w:color="auto"/>
                <w:left w:val="none" w:sz="0" w:space="0" w:color="auto"/>
                <w:bottom w:val="none" w:sz="0" w:space="0" w:color="auto"/>
                <w:right w:val="none" w:sz="0" w:space="0" w:color="auto"/>
              </w:divBdr>
              <w:divsChild>
                <w:div w:id="542250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524641">
          <w:marLeft w:val="0"/>
          <w:marRight w:val="0"/>
          <w:marTop w:val="300"/>
          <w:marBottom w:val="0"/>
          <w:divBdr>
            <w:top w:val="none" w:sz="0" w:space="0" w:color="auto"/>
            <w:left w:val="none" w:sz="0" w:space="0" w:color="auto"/>
            <w:bottom w:val="none" w:sz="0" w:space="0" w:color="auto"/>
            <w:right w:val="none" w:sz="0" w:space="0" w:color="auto"/>
          </w:divBdr>
          <w:divsChild>
            <w:div w:id="1492015556">
              <w:marLeft w:val="0"/>
              <w:marRight w:val="0"/>
              <w:marTop w:val="0"/>
              <w:marBottom w:val="0"/>
              <w:divBdr>
                <w:top w:val="none" w:sz="0" w:space="0" w:color="auto"/>
                <w:left w:val="none" w:sz="0" w:space="0" w:color="auto"/>
                <w:bottom w:val="none" w:sz="0" w:space="0" w:color="auto"/>
                <w:right w:val="none" w:sz="0" w:space="0" w:color="auto"/>
              </w:divBdr>
              <w:divsChild>
                <w:div w:id="61625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194625">
      <w:bodyDiv w:val="1"/>
      <w:marLeft w:val="0"/>
      <w:marRight w:val="0"/>
      <w:marTop w:val="0"/>
      <w:marBottom w:val="0"/>
      <w:divBdr>
        <w:top w:val="none" w:sz="0" w:space="0" w:color="auto"/>
        <w:left w:val="none" w:sz="0" w:space="0" w:color="auto"/>
        <w:bottom w:val="none" w:sz="0" w:space="0" w:color="auto"/>
        <w:right w:val="none" w:sz="0" w:space="0" w:color="auto"/>
      </w:divBdr>
      <w:divsChild>
        <w:div w:id="1783065352">
          <w:marLeft w:val="0"/>
          <w:marRight w:val="0"/>
          <w:marTop w:val="0"/>
          <w:marBottom w:val="0"/>
          <w:divBdr>
            <w:top w:val="none" w:sz="0" w:space="0" w:color="auto"/>
            <w:left w:val="none" w:sz="0" w:space="0" w:color="auto"/>
            <w:bottom w:val="none" w:sz="0" w:space="0" w:color="auto"/>
            <w:right w:val="none" w:sz="0" w:space="0" w:color="auto"/>
          </w:divBdr>
          <w:divsChild>
            <w:div w:id="387580624">
              <w:marLeft w:val="0"/>
              <w:marRight w:val="0"/>
              <w:marTop w:val="0"/>
              <w:marBottom w:val="0"/>
              <w:divBdr>
                <w:top w:val="none" w:sz="0" w:space="0" w:color="auto"/>
                <w:left w:val="none" w:sz="0" w:space="0" w:color="auto"/>
                <w:bottom w:val="none" w:sz="0" w:space="0" w:color="auto"/>
                <w:right w:val="none" w:sz="0" w:space="0" w:color="auto"/>
              </w:divBdr>
            </w:div>
          </w:divsChild>
        </w:div>
        <w:div w:id="1208567526">
          <w:marLeft w:val="0"/>
          <w:marRight w:val="0"/>
          <w:marTop w:val="0"/>
          <w:marBottom w:val="0"/>
          <w:divBdr>
            <w:top w:val="none" w:sz="0" w:space="0" w:color="auto"/>
            <w:left w:val="none" w:sz="0" w:space="0" w:color="auto"/>
            <w:bottom w:val="none" w:sz="0" w:space="0" w:color="auto"/>
            <w:right w:val="none" w:sz="0" w:space="0" w:color="auto"/>
          </w:divBdr>
        </w:div>
        <w:div w:id="1375035687">
          <w:marLeft w:val="0"/>
          <w:marRight w:val="0"/>
          <w:marTop w:val="0"/>
          <w:marBottom w:val="0"/>
          <w:divBdr>
            <w:top w:val="none" w:sz="0" w:space="0" w:color="auto"/>
            <w:left w:val="none" w:sz="0" w:space="0" w:color="auto"/>
            <w:bottom w:val="none" w:sz="0" w:space="0" w:color="auto"/>
            <w:right w:val="none" w:sz="0" w:space="0" w:color="auto"/>
          </w:divBdr>
          <w:divsChild>
            <w:div w:id="153842528">
              <w:marLeft w:val="0"/>
              <w:marRight w:val="0"/>
              <w:marTop w:val="0"/>
              <w:marBottom w:val="0"/>
              <w:divBdr>
                <w:top w:val="none" w:sz="0" w:space="0" w:color="auto"/>
                <w:left w:val="none" w:sz="0" w:space="0" w:color="auto"/>
                <w:bottom w:val="none" w:sz="0" w:space="0" w:color="auto"/>
                <w:right w:val="none" w:sz="0" w:space="0" w:color="auto"/>
              </w:divBdr>
            </w:div>
          </w:divsChild>
        </w:div>
        <w:div w:id="1152213367">
          <w:marLeft w:val="0"/>
          <w:marRight w:val="0"/>
          <w:marTop w:val="0"/>
          <w:marBottom w:val="0"/>
          <w:divBdr>
            <w:top w:val="none" w:sz="0" w:space="0" w:color="auto"/>
            <w:left w:val="none" w:sz="0" w:space="0" w:color="auto"/>
            <w:bottom w:val="none" w:sz="0" w:space="0" w:color="auto"/>
            <w:right w:val="none" w:sz="0" w:space="0" w:color="auto"/>
          </w:divBdr>
        </w:div>
        <w:div w:id="895120379">
          <w:marLeft w:val="0"/>
          <w:marRight w:val="0"/>
          <w:marTop w:val="0"/>
          <w:marBottom w:val="0"/>
          <w:divBdr>
            <w:top w:val="none" w:sz="0" w:space="0" w:color="auto"/>
            <w:left w:val="none" w:sz="0" w:space="0" w:color="auto"/>
            <w:bottom w:val="none" w:sz="0" w:space="0" w:color="auto"/>
            <w:right w:val="none" w:sz="0" w:space="0" w:color="auto"/>
          </w:divBdr>
          <w:divsChild>
            <w:div w:id="766271209">
              <w:marLeft w:val="0"/>
              <w:marRight w:val="0"/>
              <w:marTop w:val="0"/>
              <w:marBottom w:val="0"/>
              <w:divBdr>
                <w:top w:val="none" w:sz="0" w:space="0" w:color="auto"/>
                <w:left w:val="none" w:sz="0" w:space="0" w:color="auto"/>
                <w:bottom w:val="none" w:sz="0" w:space="0" w:color="auto"/>
                <w:right w:val="none" w:sz="0" w:space="0" w:color="auto"/>
              </w:divBdr>
            </w:div>
          </w:divsChild>
        </w:div>
        <w:div w:id="213808260">
          <w:marLeft w:val="0"/>
          <w:marRight w:val="0"/>
          <w:marTop w:val="0"/>
          <w:marBottom w:val="0"/>
          <w:divBdr>
            <w:top w:val="none" w:sz="0" w:space="0" w:color="auto"/>
            <w:left w:val="none" w:sz="0" w:space="0" w:color="auto"/>
            <w:bottom w:val="none" w:sz="0" w:space="0" w:color="auto"/>
            <w:right w:val="none" w:sz="0" w:space="0" w:color="auto"/>
          </w:divBdr>
        </w:div>
        <w:div w:id="55591905">
          <w:marLeft w:val="0"/>
          <w:marRight w:val="0"/>
          <w:marTop w:val="0"/>
          <w:marBottom w:val="0"/>
          <w:divBdr>
            <w:top w:val="none" w:sz="0" w:space="0" w:color="auto"/>
            <w:left w:val="none" w:sz="0" w:space="0" w:color="auto"/>
            <w:bottom w:val="none" w:sz="0" w:space="0" w:color="auto"/>
            <w:right w:val="none" w:sz="0" w:space="0" w:color="auto"/>
          </w:divBdr>
          <w:divsChild>
            <w:div w:id="308166851">
              <w:marLeft w:val="0"/>
              <w:marRight w:val="0"/>
              <w:marTop w:val="0"/>
              <w:marBottom w:val="0"/>
              <w:divBdr>
                <w:top w:val="none" w:sz="0" w:space="0" w:color="auto"/>
                <w:left w:val="none" w:sz="0" w:space="0" w:color="auto"/>
                <w:bottom w:val="none" w:sz="0" w:space="0" w:color="auto"/>
                <w:right w:val="none" w:sz="0" w:space="0" w:color="auto"/>
              </w:divBdr>
            </w:div>
          </w:divsChild>
        </w:div>
        <w:div w:id="976303150">
          <w:marLeft w:val="0"/>
          <w:marRight w:val="0"/>
          <w:marTop w:val="0"/>
          <w:marBottom w:val="0"/>
          <w:divBdr>
            <w:top w:val="none" w:sz="0" w:space="0" w:color="auto"/>
            <w:left w:val="none" w:sz="0" w:space="0" w:color="auto"/>
            <w:bottom w:val="none" w:sz="0" w:space="0" w:color="auto"/>
            <w:right w:val="none" w:sz="0" w:space="0" w:color="auto"/>
          </w:divBdr>
        </w:div>
        <w:div w:id="1612933751">
          <w:marLeft w:val="0"/>
          <w:marRight w:val="0"/>
          <w:marTop w:val="0"/>
          <w:marBottom w:val="0"/>
          <w:divBdr>
            <w:top w:val="none" w:sz="0" w:space="0" w:color="auto"/>
            <w:left w:val="none" w:sz="0" w:space="0" w:color="auto"/>
            <w:bottom w:val="none" w:sz="0" w:space="0" w:color="auto"/>
            <w:right w:val="none" w:sz="0" w:space="0" w:color="auto"/>
          </w:divBdr>
          <w:divsChild>
            <w:div w:id="1348099952">
              <w:marLeft w:val="0"/>
              <w:marRight w:val="0"/>
              <w:marTop w:val="0"/>
              <w:marBottom w:val="0"/>
              <w:divBdr>
                <w:top w:val="none" w:sz="0" w:space="0" w:color="auto"/>
                <w:left w:val="none" w:sz="0" w:space="0" w:color="auto"/>
                <w:bottom w:val="none" w:sz="0" w:space="0" w:color="auto"/>
                <w:right w:val="none" w:sz="0" w:space="0" w:color="auto"/>
              </w:divBdr>
            </w:div>
          </w:divsChild>
        </w:div>
        <w:div w:id="2145003596">
          <w:marLeft w:val="0"/>
          <w:marRight w:val="0"/>
          <w:marTop w:val="0"/>
          <w:marBottom w:val="0"/>
          <w:divBdr>
            <w:top w:val="none" w:sz="0" w:space="0" w:color="auto"/>
            <w:left w:val="none" w:sz="0" w:space="0" w:color="auto"/>
            <w:bottom w:val="none" w:sz="0" w:space="0" w:color="auto"/>
            <w:right w:val="none" w:sz="0" w:space="0" w:color="auto"/>
          </w:divBdr>
        </w:div>
        <w:div w:id="1258443527">
          <w:marLeft w:val="0"/>
          <w:marRight w:val="0"/>
          <w:marTop w:val="0"/>
          <w:marBottom w:val="0"/>
          <w:divBdr>
            <w:top w:val="none" w:sz="0" w:space="0" w:color="auto"/>
            <w:left w:val="none" w:sz="0" w:space="0" w:color="auto"/>
            <w:bottom w:val="none" w:sz="0" w:space="0" w:color="auto"/>
            <w:right w:val="none" w:sz="0" w:space="0" w:color="auto"/>
          </w:divBdr>
          <w:divsChild>
            <w:div w:id="1884906148">
              <w:marLeft w:val="0"/>
              <w:marRight w:val="0"/>
              <w:marTop w:val="0"/>
              <w:marBottom w:val="0"/>
              <w:divBdr>
                <w:top w:val="none" w:sz="0" w:space="0" w:color="auto"/>
                <w:left w:val="none" w:sz="0" w:space="0" w:color="auto"/>
                <w:bottom w:val="none" w:sz="0" w:space="0" w:color="auto"/>
                <w:right w:val="none" w:sz="0" w:space="0" w:color="auto"/>
              </w:divBdr>
            </w:div>
          </w:divsChild>
        </w:div>
        <w:div w:id="1634407271">
          <w:marLeft w:val="0"/>
          <w:marRight w:val="0"/>
          <w:marTop w:val="0"/>
          <w:marBottom w:val="0"/>
          <w:divBdr>
            <w:top w:val="none" w:sz="0" w:space="0" w:color="auto"/>
            <w:left w:val="none" w:sz="0" w:space="0" w:color="auto"/>
            <w:bottom w:val="none" w:sz="0" w:space="0" w:color="auto"/>
            <w:right w:val="none" w:sz="0" w:space="0" w:color="auto"/>
          </w:divBdr>
        </w:div>
        <w:div w:id="1713456153">
          <w:marLeft w:val="0"/>
          <w:marRight w:val="0"/>
          <w:marTop w:val="0"/>
          <w:marBottom w:val="0"/>
          <w:divBdr>
            <w:top w:val="none" w:sz="0" w:space="0" w:color="auto"/>
            <w:left w:val="none" w:sz="0" w:space="0" w:color="auto"/>
            <w:bottom w:val="none" w:sz="0" w:space="0" w:color="auto"/>
            <w:right w:val="none" w:sz="0" w:space="0" w:color="auto"/>
          </w:divBdr>
          <w:divsChild>
            <w:div w:id="1594968085">
              <w:marLeft w:val="0"/>
              <w:marRight w:val="0"/>
              <w:marTop w:val="0"/>
              <w:marBottom w:val="0"/>
              <w:divBdr>
                <w:top w:val="none" w:sz="0" w:space="0" w:color="auto"/>
                <w:left w:val="none" w:sz="0" w:space="0" w:color="auto"/>
                <w:bottom w:val="none" w:sz="0" w:space="0" w:color="auto"/>
                <w:right w:val="none" w:sz="0" w:space="0" w:color="auto"/>
              </w:divBdr>
            </w:div>
          </w:divsChild>
        </w:div>
        <w:div w:id="816533043">
          <w:marLeft w:val="0"/>
          <w:marRight w:val="0"/>
          <w:marTop w:val="300"/>
          <w:marBottom w:val="0"/>
          <w:divBdr>
            <w:top w:val="none" w:sz="0" w:space="0" w:color="auto"/>
            <w:left w:val="none" w:sz="0" w:space="0" w:color="auto"/>
            <w:bottom w:val="none" w:sz="0" w:space="0" w:color="auto"/>
            <w:right w:val="none" w:sz="0" w:space="0" w:color="auto"/>
          </w:divBdr>
          <w:divsChild>
            <w:div w:id="820773342">
              <w:marLeft w:val="0"/>
              <w:marRight w:val="0"/>
              <w:marTop w:val="0"/>
              <w:marBottom w:val="0"/>
              <w:divBdr>
                <w:top w:val="none" w:sz="0" w:space="0" w:color="auto"/>
                <w:left w:val="none" w:sz="0" w:space="0" w:color="auto"/>
                <w:bottom w:val="none" w:sz="0" w:space="0" w:color="auto"/>
                <w:right w:val="none" w:sz="0" w:space="0" w:color="auto"/>
              </w:divBdr>
              <w:divsChild>
                <w:div w:id="295375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317">
          <w:marLeft w:val="0"/>
          <w:marRight w:val="0"/>
          <w:marTop w:val="300"/>
          <w:marBottom w:val="0"/>
          <w:divBdr>
            <w:top w:val="none" w:sz="0" w:space="0" w:color="auto"/>
            <w:left w:val="none" w:sz="0" w:space="0" w:color="auto"/>
            <w:bottom w:val="none" w:sz="0" w:space="0" w:color="auto"/>
            <w:right w:val="none" w:sz="0" w:space="0" w:color="auto"/>
          </w:divBdr>
          <w:divsChild>
            <w:div w:id="2137140174">
              <w:marLeft w:val="0"/>
              <w:marRight w:val="0"/>
              <w:marTop w:val="0"/>
              <w:marBottom w:val="0"/>
              <w:divBdr>
                <w:top w:val="none" w:sz="0" w:space="0" w:color="auto"/>
                <w:left w:val="none" w:sz="0" w:space="0" w:color="auto"/>
                <w:bottom w:val="none" w:sz="0" w:space="0" w:color="auto"/>
                <w:right w:val="none" w:sz="0" w:space="0" w:color="auto"/>
              </w:divBdr>
              <w:divsChild>
                <w:div w:id="74973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92488">
          <w:marLeft w:val="0"/>
          <w:marRight w:val="0"/>
          <w:marTop w:val="300"/>
          <w:marBottom w:val="0"/>
          <w:divBdr>
            <w:top w:val="none" w:sz="0" w:space="0" w:color="auto"/>
            <w:left w:val="none" w:sz="0" w:space="0" w:color="auto"/>
            <w:bottom w:val="none" w:sz="0" w:space="0" w:color="auto"/>
            <w:right w:val="none" w:sz="0" w:space="0" w:color="auto"/>
          </w:divBdr>
          <w:divsChild>
            <w:div w:id="688067501">
              <w:marLeft w:val="0"/>
              <w:marRight w:val="0"/>
              <w:marTop w:val="0"/>
              <w:marBottom w:val="0"/>
              <w:divBdr>
                <w:top w:val="none" w:sz="0" w:space="0" w:color="auto"/>
                <w:left w:val="none" w:sz="0" w:space="0" w:color="auto"/>
                <w:bottom w:val="none" w:sz="0" w:space="0" w:color="auto"/>
                <w:right w:val="none" w:sz="0" w:space="0" w:color="auto"/>
              </w:divBdr>
              <w:divsChild>
                <w:div w:id="100586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098745">
          <w:marLeft w:val="0"/>
          <w:marRight w:val="0"/>
          <w:marTop w:val="300"/>
          <w:marBottom w:val="0"/>
          <w:divBdr>
            <w:top w:val="none" w:sz="0" w:space="0" w:color="auto"/>
            <w:left w:val="none" w:sz="0" w:space="0" w:color="auto"/>
            <w:bottom w:val="none" w:sz="0" w:space="0" w:color="auto"/>
            <w:right w:val="none" w:sz="0" w:space="0" w:color="auto"/>
          </w:divBdr>
          <w:divsChild>
            <w:div w:id="1301109365">
              <w:marLeft w:val="0"/>
              <w:marRight w:val="0"/>
              <w:marTop w:val="0"/>
              <w:marBottom w:val="0"/>
              <w:divBdr>
                <w:top w:val="none" w:sz="0" w:space="0" w:color="auto"/>
                <w:left w:val="none" w:sz="0" w:space="0" w:color="auto"/>
                <w:bottom w:val="none" w:sz="0" w:space="0" w:color="auto"/>
                <w:right w:val="none" w:sz="0" w:space="0" w:color="auto"/>
              </w:divBdr>
              <w:divsChild>
                <w:div w:id="135472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76119">
      <w:bodyDiv w:val="1"/>
      <w:marLeft w:val="0"/>
      <w:marRight w:val="0"/>
      <w:marTop w:val="0"/>
      <w:marBottom w:val="0"/>
      <w:divBdr>
        <w:top w:val="none" w:sz="0" w:space="0" w:color="auto"/>
        <w:left w:val="none" w:sz="0" w:space="0" w:color="auto"/>
        <w:bottom w:val="none" w:sz="0" w:space="0" w:color="auto"/>
        <w:right w:val="none" w:sz="0" w:space="0" w:color="auto"/>
      </w:divBdr>
      <w:divsChild>
        <w:div w:id="708527253">
          <w:marLeft w:val="0"/>
          <w:marRight w:val="0"/>
          <w:marTop w:val="0"/>
          <w:marBottom w:val="0"/>
          <w:divBdr>
            <w:top w:val="none" w:sz="0" w:space="0" w:color="auto"/>
            <w:left w:val="none" w:sz="0" w:space="0" w:color="auto"/>
            <w:bottom w:val="none" w:sz="0" w:space="0" w:color="auto"/>
            <w:right w:val="none" w:sz="0" w:space="0" w:color="auto"/>
          </w:divBdr>
        </w:div>
        <w:div w:id="689450257">
          <w:marLeft w:val="0"/>
          <w:marRight w:val="0"/>
          <w:marTop w:val="0"/>
          <w:marBottom w:val="0"/>
          <w:divBdr>
            <w:top w:val="none" w:sz="0" w:space="0" w:color="auto"/>
            <w:left w:val="none" w:sz="0" w:space="0" w:color="auto"/>
            <w:bottom w:val="none" w:sz="0" w:space="0" w:color="auto"/>
            <w:right w:val="none" w:sz="0" w:space="0" w:color="auto"/>
          </w:divBdr>
          <w:divsChild>
            <w:div w:id="317729606">
              <w:marLeft w:val="0"/>
              <w:marRight w:val="0"/>
              <w:marTop w:val="0"/>
              <w:marBottom w:val="0"/>
              <w:divBdr>
                <w:top w:val="none" w:sz="0" w:space="0" w:color="auto"/>
                <w:left w:val="none" w:sz="0" w:space="0" w:color="auto"/>
                <w:bottom w:val="none" w:sz="0" w:space="0" w:color="auto"/>
                <w:right w:val="none" w:sz="0" w:space="0" w:color="auto"/>
              </w:divBdr>
            </w:div>
          </w:divsChild>
        </w:div>
        <w:div w:id="190724210">
          <w:marLeft w:val="0"/>
          <w:marRight w:val="0"/>
          <w:marTop w:val="0"/>
          <w:marBottom w:val="0"/>
          <w:divBdr>
            <w:top w:val="none" w:sz="0" w:space="0" w:color="auto"/>
            <w:left w:val="none" w:sz="0" w:space="0" w:color="auto"/>
            <w:bottom w:val="none" w:sz="0" w:space="0" w:color="auto"/>
            <w:right w:val="none" w:sz="0" w:space="0" w:color="auto"/>
          </w:divBdr>
        </w:div>
        <w:div w:id="2047681340">
          <w:marLeft w:val="0"/>
          <w:marRight w:val="0"/>
          <w:marTop w:val="0"/>
          <w:marBottom w:val="0"/>
          <w:divBdr>
            <w:top w:val="none" w:sz="0" w:space="0" w:color="auto"/>
            <w:left w:val="none" w:sz="0" w:space="0" w:color="auto"/>
            <w:bottom w:val="none" w:sz="0" w:space="0" w:color="auto"/>
            <w:right w:val="none" w:sz="0" w:space="0" w:color="auto"/>
          </w:divBdr>
          <w:divsChild>
            <w:div w:id="272789028">
              <w:marLeft w:val="0"/>
              <w:marRight w:val="0"/>
              <w:marTop w:val="0"/>
              <w:marBottom w:val="0"/>
              <w:divBdr>
                <w:top w:val="none" w:sz="0" w:space="0" w:color="auto"/>
                <w:left w:val="none" w:sz="0" w:space="0" w:color="auto"/>
                <w:bottom w:val="none" w:sz="0" w:space="0" w:color="auto"/>
                <w:right w:val="none" w:sz="0" w:space="0" w:color="auto"/>
              </w:divBdr>
            </w:div>
          </w:divsChild>
        </w:div>
        <w:div w:id="1132864173">
          <w:marLeft w:val="0"/>
          <w:marRight w:val="0"/>
          <w:marTop w:val="0"/>
          <w:marBottom w:val="0"/>
          <w:divBdr>
            <w:top w:val="none" w:sz="0" w:space="0" w:color="auto"/>
            <w:left w:val="none" w:sz="0" w:space="0" w:color="auto"/>
            <w:bottom w:val="none" w:sz="0" w:space="0" w:color="auto"/>
            <w:right w:val="none" w:sz="0" w:space="0" w:color="auto"/>
          </w:divBdr>
        </w:div>
        <w:div w:id="894314032">
          <w:marLeft w:val="0"/>
          <w:marRight w:val="0"/>
          <w:marTop w:val="0"/>
          <w:marBottom w:val="0"/>
          <w:divBdr>
            <w:top w:val="none" w:sz="0" w:space="0" w:color="auto"/>
            <w:left w:val="none" w:sz="0" w:space="0" w:color="auto"/>
            <w:bottom w:val="none" w:sz="0" w:space="0" w:color="auto"/>
            <w:right w:val="none" w:sz="0" w:space="0" w:color="auto"/>
          </w:divBdr>
          <w:divsChild>
            <w:div w:id="1559248661">
              <w:marLeft w:val="0"/>
              <w:marRight w:val="0"/>
              <w:marTop w:val="0"/>
              <w:marBottom w:val="0"/>
              <w:divBdr>
                <w:top w:val="none" w:sz="0" w:space="0" w:color="auto"/>
                <w:left w:val="none" w:sz="0" w:space="0" w:color="auto"/>
                <w:bottom w:val="none" w:sz="0" w:space="0" w:color="auto"/>
                <w:right w:val="none" w:sz="0" w:space="0" w:color="auto"/>
              </w:divBdr>
            </w:div>
          </w:divsChild>
        </w:div>
        <w:div w:id="612445608">
          <w:marLeft w:val="0"/>
          <w:marRight w:val="0"/>
          <w:marTop w:val="0"/>
          <w:marBottom w:val="0"/>
          <w:divBdr>
            <w:top w:val="none" w:sz="0" w:space="0" w:color="auto"/>
            <w:left w:val="none" w:sz="0" w:space="0" w:color="auto"/>
            <w:bottom w:val="none" w:sz="0" w:space="0" w:color="auto"/>
            <w:right w:val="none" w:sz="0" w:space="0" w:color="auto"/>
          </w:divBdr>
        </w:div>
        <w:div w:id="539900764">
          <w:marLeft w:val="0"/>
          <w:marRight w:val="0"/>
          <w:marTop w:val="0"/>
          <w:marBottom w:val="0"/>
          <w:divBdr>
            <w:top w:val="none" w:sz="0" w:space="0" w:color="auto"/>
            <w:left w:val="none" w:sz="0" w:space="0" w:color="auto"/>
            <w:bottom w:val="none" w:sz="0" w:space="0" w:color="auto"/>
            <w:right w:val="none" w:sz="0" w:space="0" w:color="auto"/>
          </w:divBdr>
          <w:divsChild>
            <w:div w:id="254436640">
              <w:marLeft w:val="0"/>
              <w:marRight w:val="0"/>
              <w:marTop w:val="0"/>
              <w:marBottom w:val="0"/>
              <w:divBdr>
                <w:top w:val="none" w:sz="0" w:space="0" w:color="auto"/>
                <w:left w:val="none" w:sz="0" w:space="0" w:color="auto"/>
                <w:bottom w:val="none" w:sz="0" w:space="0" w:color="auto"/>
                <w:right w:val="none" w:sz="0" w:space="0" w:color="auto"/>
              </w:divBdr>
            </w:div>
          </w:divsChild>
        </w:div>
        <w:div w:id="1161896467">
          <w:marLeft w:val="0"/>
          <w:marRight w:val="0"/>
          <w:marTop w:val="0"/>
          <w:marBottom w:val="0"/>
          <w:divBdr>
            <w:top w:val="none" w:sz="0" w:space="0" w:color="auto"/>
            <w:left w:val="none" w:sz="0" w:space="0" w:color="auto"/>
            <w:bottom w:val="none" w:sz="0" w:space="0" w:color="auto"/>
            <w:right w:val="none" w:sz="0" w:space="0" w:color="auto"/>
          </w:divBdr>
        </w:div>
        <w:div w:id="1027486459">
          <w:marLeft w:val="0"/>
          <w:marRight w:val="0"/>
          <w:marTop w:val="0"/>
          <w:marBottom w:val="0"/>
          <w:divBdr>
            <w:top w:val="none" w:sz="0" w:space="0" w:color="auto"/>
            <w:left w:val="none" w:sz="0" w:space="0" w:color="auto"/>
            <w:bottom w:val="none" w:sz="0" w:space="0" w:color="auto"/>
            <w:right w:val="none" w:sz="0" w:space="0" w:color="auto"/>
          </w:divBdr>
          <w:divsChild>
            <w:div w:id="1435130875">
              <w:marLeft w:val="0"/>
              <w:marRight w:val="0"/>
              <w:marTop w:val="0"/>
              <w:marBottom w:val="0"/>
              <w:divBdr>
                <w:top w:val="none" w:sz="0" w:space="0" w:color="auto"/>
                <w:left w:val="none" w:sz="0" w:space="0" w:color="auto"/>
                <w:bottom w:val="none" w:sz="0" w:space="0" w:color="auto"/>
                <w:right w:val="none" w:sz="0" w:space="0" w:color="auto"/>
              </w:divBdr>
            </w:div>
          </w:divsChild>
        </w:div>
        <w:div w:id="1693720546">
          <w:marLeft w:val="0"/>
          <w:marRight w:val="0"/>
          <w:marTop w:val="0"/>
          <w:marBottom w:val="0"/>
          <w:divBdr>
            <w:top w:val="none" w:sz="0" w:space="0" w:color="auto"/>
            <w:left w:val="none" w:sz="0" w:space="0" w:color="auto"/>
            <w:bottom w:val="none" w:sz="0" w:space="0" w:color="auto"/>
            <w:right w:val="none" w:sz="0" w:space="0" w:color="auto"/>
          </w:divBdr>
        </w:div>
        <w:div w:id="2133279789">
          <w:marLeft w:val="0"/>
          <w:marRight w:val="0"/>
          <w:marTop w:val="0"/>
          <w:marBottom w:val="0"/>
          <w:divBdr>
            <w:top w:val="none" w:sz="0" w:space="0" w:color="auto"/>
            <w:left w:val="none" w:sz="0" w:space="0" w:color="auto"/>
            <w:bottom w:val="none" w:sz="0" w:space="0" w:color="auto"/>
            <w:right w:val="none" w:sz="0" w:space="0" w:color="auto"/>
          </w:divBdr>
          <w:divsChild>
            <w:div w:id="765806937">
              <w:marLeft w:val="0"/>
              <w:marRight w:val="0"/>
              <w:marTop w:val="0"/>
              <w:marBottom w:val="0"/>
              <w:divBdr>
                <w:top w:val="none" w:sz="0" w:space="0" w:color="auto"/>
                <w:left w:val="none" w:sz="0" w:space="0" w:color="auto"/>
                <w:bottom w:val="none" w:sz="0" w:space="0" w:color="auto"/>
                <w:right w:val="none" w:sz="0" w:space="0" w:color="auto"/>
              </w:divBdr>
            </w:div>
          </w:divsChild>
        </w:div>
        <w:div w:id="183441408">
          <w:marLeft w:val="0"/>
          <w:marRight w:val="0"/>
          <w:marTop w:val="0"/>
          <w:marBottom w:val="0"/>
          <w:divBdr>
            <w:top w:val="none" w:sz="0" w:space="0" w:color="auto"/>
            <w:left w:val="none" w:sz="0" w:space="0" w:color="auto"/>
            <w:bottom w:val="none" w:sz="0" w:space="0" w:color="auto"/>
            <w:right w:val="none" w:sz="0" w:space="0" w:color="auto"/>
          </w:divBdr>
        </w:div>
        <w:div w:id="89812222">
          <w:marLeft w:val="0"/>
          <w:marRight w:val="0"/>
          <w:marTop w:val="0"/>
          <w:marBottom w:val="0"/>
          <w:divBdr>
            <w:top w:val="none" w:sz="0" w:space="0" w:color="auto"/>
            <w:left w:val="none" w:sz="0" w:space="0" w:color="auto"/>
            <w:bottom w:val="none" w:sz="0" w:space="0" w:color="auto"/>
            <w:right w:val="none" w:sz="0" w:space="0" w:color="auto"/>
          </w:divBdr>
          <w:divsChild>
            <w:div w:id="917399663">
              <w:marLeft w:val="0"/>
              <w:marRight w:val="0"/>
              <w:marTop w:val="0"/>
              <w:marBottom w:val="0"/>
              <w:divBdr>
                <w:top w:val="none" w:sz="0" w:space="0" w:color="auto"/>
                <w:left w:val="none" w:sz="0" w:space="0" w:color="auto"/>
                <w:bottom w:val="none" w:sz="0" w:space="0" w:color="auto"/>
                <w:right w:val="none" w:sz="0" w:space="0" w:color="auto"/>
              </w:divBdr>
            </w:div>
          </w:divsChild>
        </w:div>
        <w:div w:id="1539464848">
          <w:marLeft w:val="0"/>
          <w:marRight w:val="0"/>
          <w:marTop w:val="300"/>
          <w:marBottom w:val="0"/>
          <w:divBdr>
            <w:top w:val="none" w:sz="0" w:space="0" w:color="auto"/>
            <w:left w:val="none" w:sz="0" w:space="0" w:color="auto"/>
            <w:bottom w:val="none" w:sz="0" w:space="0" w:color="auto"/>
            <w:right w:val="none" w:sz="0" w:space="0" w:color="auto"/>
          </w:divBdr>
          <w:divsChild>
            <w:div w:id="413816400">
              <w:marLeft w:val="0"/>
              <w:marRight w:val="0"/>
              <w:marTop w:val="0"/>
              <w:marBottom w:val="0"/>
              <w:divBdr>
                <w:top w:val="none" w:sz="0" w:space="0" w:color="auto"/>
                <w:left w:val="none" w:sz="0" w:space="0" w:color="auto"/>
                <w:bottom w:val="none" w:sz="0" w:space="0" w:color="auto"/>
                <w:right w:val="none" w:sz="0" w:space="0" w:color="auto"/>
              </w:divBdr>
              <w:divsChild>
                <w:div w:id="191222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337198">
          <w:marLeft w:val="0"/>
          <w:marRight w:val="0"/>
          <w:marTop w:val="300"/>
          <w:marBottom w:val="0"/>
          <w:divBdr>
            <w:top w:val="none" w:sz="0" w:space="0" w:color="auto"/>
            <w:left w:val="none" w:sz="0" w:space="0" w:color="auto"/>
            <w:bottom w:val="none" w:sz="0" w:space="0" w:color="auto"/>
            <w:right w:val="none" w:sz="0" w:space="0" w:color="auto"/>
          </w:divBdr>
          <w:divsChild>
            <w:div w:id="969870501">
              <w:marLeft w:val="0"/>
              <w:marRight w:val="0"/>
              <w:marTop w:val="0"/>
              <w:marBottom w:val="0"/>
              <w:divBdr>
                <w:top w:val="none" w:sz="0" w:space="0" w:color="auto"/>
                <w:left w:val="none" w:sz="0" w:space="0" w:color="auto"/>
                <w:bottom w:val="none" w:sz="0" w:space="0" w:color="auto"/>
                <w:right w:val="none" w:sz="0" w:space="0" w:color="auto"/>
              </w:divBdr>
              <w:divsChild>
                <w:div w:id="144392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155">
          <w:marLeft w:val="0"/>
          <w:marRight w:val="0"/>
          <w:marTop w:val="300"/>
          <w:marBottom w:val="0"/>
          <w:divBdr>
            <w:top w:val="none" w:sz="0" w:space="0" w:color="auto"/>
            <w:left w:val="none" w:sz="0" w:space="0" w:color="auto"/>
            <w:bottom w:val="none" w:sz="0" w:space="0" w:color="auto"/>
            <w:right w:val="none" w:sz="0" w:space="0" w:color="auto"/>
          </w:divBdr>
          <w:divsChild>
            <w:div w:id="1576622318">
              <w:marLeft w:val="0"/>
              <w:marRight w:val="0"/>
              <w:marTop w:val="0"/>
              <w:marBottom w:val="0"/>
              <w:divBdr>
                <w:top w:val="none" w:sz="0" w:space="0" w:color="auto"/>
                <w:left w:val="none" w:sz="0" w:space="0" w:color="auto"/>
                <w:bottom w:val="none" w:sz="0" w:space="0" w:color="auto"/>
                <w:right w:val="none" w:sz="0" w:space="0" w:color="auto"/>
              </w:divBdr>
              <w:divsChild>
                <w:div w:id="187781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07044">
          <w:marLeft w:val="0"/>
          <w:marRight w:val="0"/>
          <w:marTop w:val="300"/>
          <w:marBottom w:val="0"/>
          <w:divBdr>
            <w:top w:val="none" w:sz="0" w:space="0" w:color="auto"/>
            <w:left w:val="none" w:sz="0" w:space="0" w:color="auto"/>
            <w:bottom w:val="none" w:sz="0" w:space="0" w:color="auto"/>
            <w:right w:val="none" w:sz="0" w:space="0" w:color="auto"/>
          </w:divBdr>
          <w:divsChild>
            <w:div w:id="481967451">
              <w:marLeft w:val="0"/>
              <w:marRight w:val="0"/>
              <w:marTop w:val="0"/>
              <w:marBottom w:val="0"/>
              <w:divBdr>
                <w:top w:val="none" w:sz="0" w:space="0" w:color="auto"/>
                <w:left w:val="none" w:sz="0" w:space="0" w:color="auto"/>
                <w:bottom w:val="none" w:sz="0" w:space="0" w:color="auto"/>
                <w:right w:val="none" w:sz="0" w:space="0" w:color="auto"/>
              </w:divBdr>
              <w:divsChild>
                <w:div w:id="137600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312409">
      <w:bodyDiv w:val="1"/>
      <w:marLeft w:val="0"/>
      <w:marRight w:val="0"/>
      <w:marTop w:val="0"/>
      <w:marBottom w:val="0"/>
      <w:divBdr>
        <w:top w:val="none" w:sz="0" w:space="0" w:color="auto"/>
        <w:left w:val="none" w:sz="0" w:space="0" w:color="auto"/>
        <w:bottom w:val="none" w:sz="0" w:space="0" w:color="auto"/>
        <w:right w:val="none" w:sz="0" w:space="0" w:color="auto"/>
      </w:divBdr>
      <w:divsChild>
        <w:div w:id="1558929441">
          <w:marLeft w:val="0"/>
          <w:marRight w:val="0"/>
          <w:marTop w:val="0"/>
          <w:marBottom w:val="0"/>
          <w:divBdr>
            <w:top w:val="none" w:sz="0" w:space="0" w:color="auto"/>
            <w:left w:val="none" w:sz="0" w:space="0" w:color="auto"/>
            <w:bottom w:val="none" w:sz="0" w:space="0" w:color="auto"/>
            <w:right w:val="none" w:sz="0" w:space="0" w:color="auto"/>
          </w:divBdr>
        </w:div>
        <w:div w:id="1532912509">
          <w:marLeft w:val="0"/>
          <w:marRight w:val="0"/>
          <w:marTop w:val="0"/>
          <w:marBottom w:val="0"/>
          <w:divBdr>
            <w:top w:val="none" w:sz="0" w:space="0" w:color="auto"/>
            <w:left w:val="none" w:sz="0" w:space="0" w:color="auto"/>
            <w:bottom w:val="none" w:sz="0" w:space="0" w:color="auto"/>
            <w:right w:val="none" w:sz="0" w:space="0" w:color="auto"/>
          </w:divBdr>
          <w:divsChild>
            <w:div w:id="75251388">
              <w:marLeft w:val="0"/>
              <w:marRight w:val="0"/>
              <w:marTop w:val="0"/>
              <w:marBottom w:val="0"/>
              <w:divBdr>
                <w:top w:val="none" w:sz="0" w:space="0" w:color="auto"/>
                <w:left w:val="none" w:sz="0" w:space="0" w:color="auto"/>
                <w:bottom w:val="none" w:sz="0" w:space="0" w:color="auto"/>
                <w:right w:val="none" w:sz="0" w:space="0" w:color="auto"/>
              </w:divBdr>
            </w:div>
          </w:divsChild>
        </w:div>
        <w:div w:id="1655375302">
          <w:marLeft w:val="0"/>
          <w:marRight w:val="0"/>
          <w:marTop w:val="0"/>
          <w:marBottom w:val="0"/>
          <w:divBdr>
            <w:top w:val="none" w:sz="0" w:space="0" w:color="auto"/>
            <w:left w:val="none" w:sz="0" w:space="0" w:color="auto"/>
            <w:bottom w:val="none" w:sz="0" w:space="0" w:color="auto"/>
            <w:right w:val="none" w:sz="0" w:space="0" w:color="auto"/>
          </w:divBdr>
        </w:div>
        <w:div w:id="540245650">
          <w:marLeft w:val="0"/>
          <w:marRight w:val="0"/>
          <w:marTop w:val="0"/>
          <w:marBottom w:val="0"/>
          <w:divBdr>
            <w:top w:val="none" w:sz="0" w:space="0" w:color="auto"/>
            <w:left w:val="none" w:sz="0" w:space="0" w:color="auto"/>
            <w:bottom w:val="none" w:sz="0" w:space="0" w:color="auto"/>
            <w:right w:val="none" w:sz="0" w:space="0" w:color="auto"/>
          </w:divBdr>
          <w:divsChild>
            <w:div w:id="320356631">
              <w:marLeft w:val="0"/>
              <w:marRight w:val="0"/>
              <w:marTop w:val="0"/>
              <w:marBottom w:val="0"/>
              <w:divBdr>
                <w:top w:val="none" w:sz="0" w:space="0" w:color="auto"/>
                <w:left w:val="none" w:sz="0" w:space="0" w:color="auto"/>
                <w:bottom w:val="none" w:sz="0" w:space="0" w:color="auto"/>
                <w:right w:val="none" w:sz="0" w:space="0" w:color="auto"/>
              </w:divBdr>
            </w:div>
          </w:divsChild>
        </w:div>
        <w:div w:id="1507282539">
          <w:marLeft w:val="0"/>
          <w:marRight w:val="0"/>
          <w:marTop w:val="0"/>
          <w:marBottom w:val="0"/>
          <w:divBdr>
            <w:top w:val="none" w:sz="0" w:space="0" w:color="auto"/>
            <w:left w:val="none" w:sz="0" w:space="0" w:color="auto"/>
            <w:bottom w:val="none" w:sz="0" w:space="0" w:color="auto"/>
            <w:right w:val="none" w:sz="0" w:space="0" w:color="auto"/>
          </w:divBdr>
        </w:div>
        <w:div w:id="1699618608">
          <w:marLeft w:val="0"/>
          <w:marRight w:val="0"/>
          <w:marTop w:val="0"/>
          <w:marBottom w:val="0"/>
          <w:divBdr>
            <w:top w:val="none" w:sz="0" w:space="0" w:color="auto"/>
            <w:left w:val="none" w:sz="0" w:space="0" w:color="auto"/>
            <w:bottom w:val="none" w:sz="0" w:space="0" w:color="auto"/>
            <w:right w:val="none" w:sz="0" w:space="0" w:color="auto"/>
          </w:divBdr>
          <w:divsChild>
            <w:div w:id="2023241130">
              <w:marLeft w:val="0"/>
              <w:marRight w:val="0"/>
              <w:marTop w:val="0"/>
              <w:marBottom w:val="0"/>
              <w:divBdr>
                <w:top w:val="none" w:sz="0" w:space="0" w:color="auto"/>
                <w:left w:val="none" w:sz="0" w:space="0" w:color="auto"/>
                <w:bottom w:val="none" w:sz="0" w:space="0" w:color="auto"/>
                <w:right w:val="none" w:sz="0" w:space="0" w:color="auto"/>
              </w:divBdr>
            </w:div>
          </w:divsChild>
        </w:div>
        <w:div w:id="1939874587">
          <w:marLeft w:val="0"/>
          <w:marRight w:val="0"/>
          <w:marTop w:val="0"/>
          <w:marBottom w:val="0"/>
          <w:divBdr>
            <w:top w:val="none" w:sz="0" w:space="0" w:color="auto"/>
            <w:left w:val="none" w:sz="0" w:space="0" w:color="auto"/>
            <w:bottom w:val="none" w:sz="0" w:space="0" w:color="auto"/>
            <w:right w:val="none" w:sz="0" w:space="0" w:color="auto"/>
          </w:divBdr>
        </w:div>
        <w:div w:id="1423602483">
          <w:marLeft w:val="0"/>
          <w:marRight w:val="0"/>
          <w:marTop w:val="0"/>
          <w:marBottom w:val="0"/>
          <w:divBdr>
            <w:top w:val="none" w:sz="0" w:space="0" w:color="auto"/>
            <w:left w:val="none" w:sz="0" w:space="0" w:color="auto"/>
            <w:bottom w:val="none" w:sz="0" w:space="0" w:color="auto"/>
            <w:right w:val="none" w:sz="0" w:space="0" w:color="auto"/>
          </w:divBdr>
          <w:divsChild>
            <w:div w:id="1540052820">
              <w:marLeft w:val="0"/>
              <w:marRight w:val="0"/>
              <w:marTop w:val="0"/>
              <w:marBottom w:val="0"/>
              <w:divBdr>
                <w:top w:val="none" w:sz="0" w:space="0" w:color="auto"/>
                <w:left w:val="none" w:sz="0" w:space="0" w:color="auto"/>
                <w:bottom w:val="none" w:sz="0" w:space="0" w:color="auto"/>
                <w:right w:val="none" w:sz="0" w:space="0" w:color="auto"/>
              </w:divBdr>
            </w:div>
          </w:divsChild>
        </w:div>
        <w:div w:id="228929030">
          <w:marLeft w:val="0"/>
          <w:marRight w:val="0"/>
          <w:marTop w:val="0"/>
          <w:marBottom w:val="0"/>
          <w:divBdr>
            <w:top w:val="none" w:sz="0" w:space="0" w:color="auto"/>
            <w:left w:val="none" w:sz="0" w:space="0" w:color="auto"/>
            <w:bottom w:val="none" w:sz="0" w:space="0" w:color="auto"/>
            <w:right w:val="none" w:sz="0" w:space="0" w:color="auto"/>
          </w:divBdr>
        </w:div>
        <w:div w:id="580869528">
          <w:marLeft w:val="0"/>
          <w:marRight w:val="0"/>
          <w:marTop w:val="0"/>
          <w:marBottom w:val="0"/>
          <w:divBdr>
            <w:top w:val="none" w:sz="0" w:space="0" w:color="auto"/>
            <w:left w:val="none" w:sz="0" w:space="0" w:color="auto"/>
            <w:bottom w:val="none" w:sz="0" w:space="0" w:color="auto"/>
            <w:right w:val="none" w:sz="0" w:space="0" w:color="auto"/>
          </w:divBdr>
          <w:divsChild>
            <w:div w:id="827793488">
              <w:marLeft w:val="0"/>
              <w:marRight w:val="0"/>
              <w:marTop w:val="0"/>
              <w:marBottom w:val="0"/>
              <w:divBdr>
                <w:top w:val="none" w:sz="0" w:space="0" w:color="auto"/>
                <w:left w:val="none" w:sz="0" w:space="0" w:color="auto"/>
                <w:bottom w:val="none" w:sz="0" w:space="0" w:color="auto"/>
                <w:right w:val="none" w:sz="0" w:space="0" w:color="auto"/>
              </w:divBdr>
            </w:div>
          </w:divsChild>
        </w:div>
        <w:div w:id="712533559">
          <w:marLeft w:val="0"/>
          <w:marRight w:val="0"/>
          <w:marTop w:val="0"/>
          <w:marBottom w:val="0"/>
          <w:divBdr>
            <w:top w:val="none" w:sz="0" w:space="0" w:color="auto"/>
            <w:left w:val="none" w:sz="0" w:space="0" w:color="auto"/>
            <w:bottom w:val="none" w:sz="0" w:space="0" w:color="auto"/>
            <w:right w:val="none" w:sz="0" w:space="0" w:color="auto"/>
          </w:divBdr>
        </w:div>
        <w:div w:id="1230848927">
          <w:marLeft w:val="0"/>
          <w:marRight w:val="0"/>
          <w:marTop w:val="0"/>
          <w:marBottom w:val="0"/>
          <w:divBdr>
            <w:top w:val="none" w:sz="0" w:space="0" w:color="auto"/>
            <w:left w:val="none" w:sz="0" w:space="0" w:color="auto"/>
            <w:bottom w:val="none" w:sz="0" w:space="0" w:color="auto"/>
            <w:right w:val="none" w:sz="0" w:space="0" w:color="auto"/>
          </w:divBdr>
          <w:divsChild>
            <w:div w:id="2022198466">
              <w:marLeft w:val="0"/>
              <w:marRight w:val="0"/>
              <w:marTop w:val="0"/>
              <w:marBottom w:val="0"/>
              <w:divBdr>
                <w:top w:val="none" w:sz="0" w:space="0" w:color="auto"/>
                <w:left w:val="none" w:sz="0" w:space="0" w:color="auto"/>
                <w:bottom w:val="none" w:sz="0" w:space="0" w:color="auto"/>
                <w:right w:val="none" w:sz="0" w:space="0" w:color="auto"/>
              </w:divBdr>
            </w:div>
          </w:divsChild>
        </w:div>
        <w:div w:id="1026295421">
          <w:marLeft w:val="0"/>
          <w:marRight w:val="0"/>
          <w:marTop w:val="0"/>
          <w:marBottom w:val="0"/>
          <w:divBdr>
            <w:top w:val="none" w:sz="0" w:space="0" w:color="auto"/>
            <w:left w:val="none" w:sz="0" w:space="0" w:color="auto"/>
            <w:bottom w:val="none" w:sz="0" w:space="0" w:color="auto"/>
            <w:right w:val="none" w:sz="0" w:space="0" w:color="auto"/>
          </w:divBdr>
        </w:div>
        <w:div w:id="1129670824">
          <w:marLeft w:val="0"/>
          <w:marRight w:val="0"/>
          <w:marTop w:val="0"/>
          <w:marBottom w:val="0"/>
          <w:divBdr>
            <w:top w:val="none" w:sz="0" w:space="0" w:color="auto"/>
            <w:left w:val="none" w:sz="0" w:space="0" w:color="auto"/>
            <w:bottom w:val="none" w:sz="0" w:space="0" w:color="auto"/>
            <w:right w:val="none" w:sz="0" w:space="0" w:color="auto"/>
          </w:divBdr>
          <w:divsChild>
            <w:div w:id="1806922458">
              <w:marLeft w:val="0"/>
              <w:marRight w:val="0"/>
              <w:marTop w:val="0"/>
              <w:marBottom w:val="0"/>
              <w:divBdr>
                <w:top w:val="none" w:sz="0" w:space="0" w:color="auto"/>
                <w:left w:val="none" w:sz="0" w:space="0" w:color="auto"/>
                <w:bottom w:val="none" w:sz="0" w:space="0" w:color="auto"/>
                <w:right w:val="none" w:sz="0" w:space="0" w:color="auto"/>
              </w:divBdr>
            </w:div>
          </w:divsChild>
        </w:div>
        <w:div w:id="882594476">
          <w:marLeft w:val="0"/>
          <w:marRight w:val="0"/>
          <w:marTop w:val="300"/>
          <w:marBottom w:val="0"/>
          <w:divBdr>
            <w:top w:val="none" w:sz="0" w:space="0" w:color="auto"/>
            <w:left w:val="none" w:sz="0" w:space="0" w:color="auto"/>
            <w:bottom w:val="none" w:sz="0" w:space="0" w:color="auto"/>
            <w:right w:val="none" w:sz="0" w:space="0" w:color="auto"/>
          </w:divBdr>
          <w:divsChild>
            <w:div w:id="2078816565">
              <w:marLeft w:val="0"/>
              <w:marRight w:val="0"/>
              <w:marTop w:val="0"/>
              <w:marBottom w:val="0"/>
              <w:divBdr>
                <w:top w:val="none" w:sz="0" w:space="0" w:color="auto"/>
                <w:left w:val="none" w:sz="0" w:space="0" w:color="auto"/>
                <w:bottom w:val="none" w:sz="0" w:space="0" w:color="auto"/>
                <w:right w:val="none" w:sz="0" w:space="0" w:color="auto"/>
              </w:divBdr>
              <w:divsChild>
                <w:div w:id="78643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46869">
          <w:marLeft w:val="0"/>
          <w:marRight w:val="0"/>
          <w:marTop w:val="300"/>
          <w:marBottom w:val="0"/>
          <w:divBdr>
            <w:top w:val="none" w:sz="0" w:space="0" w:color="auto"/>
            <w:left w:val="none" w:sz="0" w:space="0" w:color="auto"/>
            <w:bottom w:val="none" w:sz="0" w:space="0" w:color="auto"/>
            <w:right w:val="none" w:sz="0" w:space="0" w:color="auto"/>
          </w:divBdr>
          <w:divsChild>
            <w:div w:id="61755922">
              <w:marLeft w:val="0"/>
              <w:marRight w:val="0"/>
              <w:marTop w:val="0"/>
              <w:marBottom w:val="0"/>
              <w:divBdr>
                <w:top w:val="none" w:sz="0" w:space="0" w:color="auto"/>
                <w:left w:val="none" w:sz="0" w:space="0" w:color="auto"/>
                <w:bottom w:val="none" w:sz="0" w:space="0" w:color="auto"/>
                <w:right w:val="none" w:sz="0" w:space="0" w:color="auto"/>
              </w:divBdr>
              <w:divsChild>
                <w:div w:id="84929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237104">
          <w:marLeft w:val="0"/>
          <w:marRight w:val="0"/>
          <w:marTop w:val="300"/>
          <w:marBottom w:val="0"/>
          <w:divBdr>
            <w:top w:val="none" w:sz="0" w:space="0" w:color="auto"/>
            <w:left w:val="none" w:sz="0" w:space="0" w:color="auto"/>
            <w:bottom w:val="none" w:sz="0" w:space="0" w:color="auto"/>
            <w:right w:val="none" w:sz="0" w:space="0" w:color="auto"/>
          </w:divBdr>
          <w:divsChild>
            <w:div w:id="288972649">
              <w:marLeft w:val="0"/>
              <w:marRight w:val="0"/>
              <w:marTop w:val="0"/>
              <w:marBottom w:val="0"/>
              <w:divBdr>
                <w:top w:val="none" w:sz="0" w:space="0" w:color="auto"/>
                <w:left w:val="none" w:sz="0" w:space="0" w:color="auto"/>
                <w:bottom w:val="none" w:sz="0" w:space="0" w:color="auto"/>
                <w:right w:val="none" w:sz="0" w:space="0" w:color="auto"/>
              </w:divBdr>
              <w:divsChild>
                <w:div w:id="2112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557637">
          <w:marLeft w:val="0"/>
          <w:marRight w:val="0"/>
          <w:marTop w:val="300"/>
          <w:marBottom w:val="0"/>
          <w:divBdr>
            <w:top w:val="none" w:sz="0" w:space="0" w:color="auto"/>
            <w:left w:val="none" w:sz="0" w:space="0" w:color="auto"/>
            <w:bottom w:val="none" w:sz="0" w:space="0" w:color="auto"/>
            <w:right w:val="none" w:sz="0" w:space="0" w:color="auto"/>
          </w:divBdr>
          <w:divsChild>
            <w:div w:id="911621971">
              <w:marLeft w:val="0"/>
              <w:marRight w:val="0"/>
              <w:marTop w:val="0"/>
              <w:marBottom w:val="0"/>
              <w:divBdr>
                <w:top w:val="none" w:sz="0" w:space="0" w:color="auto"/>
                <w:left w:val="none" w:sz="0" w:space="0" w:color="auto"/>
                <w:bottom w:val="none" w:sz="0" w:space="0" w:color="auto"/>
                <w:right w:val="none" w:sz="0" w:space="0" w:color="auto"/>
              </w:divBdr>
              <w:divsChild>
                <w:div w:id="36545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29399">
      <w:bodyDiv w:val="1"/>
      <w:marLeft w:val="0"/>
      <w:marRight w:val="0"/>
      <w:marTop w:val="0"/>
      <w:marBottom w:val="0"/>
      <w:divBdr>
        <w:top w:val="none" w:sz="0" w:space="0" w:color="auto"/>
        <w:left w:val="none" w:sz="0" w:space="0" w:color="auto"/>
        <w:bottom w:val="none" w:sz="0" w:space="0" w:color="auto"/>
        <w:right w:val="none" w:sz="0" w:space="0" w:color="auto"/>
      </w:divBdr>
      <w:divsChild>
        <w:div w:id="871311362">
          <w:marLeft w:val="0"/>
          <w:marRight w:val="0"/>
          <w:marTop w:val="0"/>
          <w:marBottom w:val="0"/>
          <w:divBdr>
            <w:top w:val="none" w:sz="0" w:space="0" w:color="auto"/>
            <w:left w:val="none" w:sz="0" w:space="0" w:color="auto"/>
            <w:bottom w:val="none" w:sz="0" w:space="0" w:color="auto"/>
            <w:right w:val="none" w:sz="0" w:space="0" w:color="auto"/>
          </w:divBdr>
        </w:div>
        <w:div w:id="1984264714">
          <w:marLeft w:val="0"/>
          <w:marRight w:val="0"/>
          <w:marTop w:val="0"/>
          <w:marBottom w:val="0"/>
          <w:divBdr>
            <w:top w:val="none" w:sz="0" w:space="0" w:color="auto"/>
            <w:left w:val="none" w:sz="0" w:space="0" w:color="auto"/>
            <w:bottom w:val="none" w:sz="0" w:space="0" w:color="auto"/>
            <w:right w:val="none" w:sz="0" w:space="0" w:color="auto"/>
          </w:divBdr>
          <w:divsChild>
            <w:div w:id="1445466667">
              <w:marLeft w:val="0"/>
              <w:marRight w:val="0"/>
              <w:marTop w:val="0"/>
              <w:marBottom w:val="0"/>
              <w:divBdr>
                <w:top w:val="none" w:sz="0" w:space="0" w:color="auto"/>
                <w:left w:val="none" w:sz="0" w:space="0" w:color="auto"/>
                <w:bottom w:val="none" w:sz="0" w:space="0" w:color="auto"/>
                <w:right w:val="none" w:sz="0" w:space="0" w:color="auto"/>
              </w:divBdr>
            </w:div>
          </w:divsChild>
        </w:div>
        <w:div w:id="1812363057">
          <w:marLeft w:val="0"/>
          <w:marRight w:val="0"/>
          <w:marTop w:val="0"/>
          <w:marBottom w:val="0"/>
          <w:divBdr>
            <w:top w:val="none" w:sz="0" w:space="0" w:color="auto"/>
            <w:left w:val="none" w:sz="0" w:space="0" w:color="auto"/>
            <w:bottom w:val="none" w:sz="0" w:space="0" w:color="auto"/>
            <w:right w:val="none" w:sz="0" w:space="0" w:color="auto"/>
          </w:divBdr>
        </w:div>
        <w:div w:id="1141846679">
          <w:marLeft w:val="0"/>
          <w:marRight w:val="0"/>
          <w:marTop w:val="0"/>
          <w:marBottom w:val="0"/>
          <w:divBdr>
            <w:top w:val="none" w:sz="0" w:space="0" w:color="auto"/>
            <w:left w:val="none" w:sz="0" w:space="0" w:color="auto"/>
            <w:bottom w:val="none" w:sz="0" w:space="0" w:color="auto"/>
            <w:right w:val="none" w:sz="0" w:space="0" w:color="auto"/>
          </w:divBdr>
          <w:divsChild>
            <w:div w:id="1057970958">
              <w:marLeft w:val="0"/>
              <w:marRight w:val="0"/>
              <w:marTop w:val="0"/>
              <w:marBottom w:val="0"/>
              <w:divBdr>
                <w:top w:val="none" w:sz="0" w:space="0" w:color="auto"/>
                <w:left w:val="none" w:sz="0" w:space="0" w:color="auto"/>
                <w:bottom w:val="none" w:sz="0" w:space="0" w:color="auto"/>
                <w:right w:val="none" w:sz="0" w:space="0" w:color="auto"/>
              </w:divBdr>
            </w:div>
          </w:divsChild>
        </w:div>
        <w:div w:id="1406757760">
          <w:marLeft w:val="0"/>
          <w:marRight w:val="0"/>
          <w:marTop w:val="0"/>
          <w:marBottom w:val="0"/>
          <w:divBdr>
            <w:top w:val="none" w:sz="0" w:space="0" w:color="auto"/>
            <w:left w:val="none" w:sz="0" w:space="0" w:color="auto"/>
            <w:bottom w:val="none" w:sz="0" w:space="0" w:color="auto"/>
            <w:right w:val="none" w:sz="0" w:space="0" w:color="auto"/>
          </w:divBdr>
        </w:div>
        <w:div w:id="1785883451">
          <w:marLeft w:val="0"/>
          <w:marRight w:val="0"/>
          <w:marTop w:val="0"/>
          <w:marBottom w:val="0"/>
          <w:divBdr>
            <w:top w:val="none" w:sz="0" w:space="0" w:color="auto"/>
            <w:left w:val="none" w:sz="0" w:space="0" w:color="auto"/>
            <w:bottom w:val="none" w:sz="0" w:space="0" w:color="auto"/>
            <w:right w:val="none" w:sz="0" w:space="0" w:color="auto"/>
          </w:divBdr>
          <w:divsChild>
            <w:div w:id="594560364">
              <w:marLeft w:val="0"/>
              <w:marRight w:val="0"/>
              <w:marTop w:val="0"/>
              <w:marBottom w:val="0"/>
              <w:divBdr>
                <w:top w:val="none" w:sz="0" w:space="0" w:color="auto"/>
                <w:left w:val="none" w:sz="0" w:space="0" w:color="auto"/>
                <w:bottom w:val="none" w:sz="0" w:space="0" w:color="auto"/>
                <w:right w:val="none" w:sz="0" w:space="0" w:color="auto"/>
              </w:divBdr>
            </w:div>
          </w:divsChild>
        </w:div>
        <w:div w:id="1750618904">
          <w:marLeft w:val="0"/>
          <w:marRight w:val="0"/>
          <w:marTop w:val="0"/>
          <w:marBottom w:val="0"/>
          <w:divBdr>
            <w:top w:val="none" w:sz="0" w:space="0" w:color="auto"/>
            <w:left w:val="none" w:sz="0" w:space="0" w:color="auto"/>
            <w:bottom w:val="none" w:sz="0" w:space="0" w:color="auto"/>
            <w:right w:val="none" w:sz="0" w:space="0" w:color="auto"/>
          </w:divBdr>
        </w:div>
        <w:div w:id="1376002219">
          <w:marLeft w:val="0"/>
          <w:marRight w:val="0"/>
          <w:marTop w:val="0"/>
          <w:marBottom w:val="0"/>
          <w:divBdr>
            <w:top w:val="none" w:sz="0" w:space="0" w:color="auto"/>
            <w:left w:val="none" w:sz="0" w:space="0" w:color="auto"/>
            <w:bottom w:val="none" w:sz="0" w:space="0" w:color="auto"/>
            <w:right w:val="none" w:sz="0" w:space="0" w:color="auto"/>
          </w:divBdr>
          <w:divsChild>
            <w:div w:id="1574656749">
              <w:marLeft w:val="0"/>
              <w:marRight w:val="0"/>
              <w:marTop w:val="0"/>
              <w:marBottom w:val="0"/>
              <w:divBdr>
                <w:top w:val="none" w:sz="0" w:space="0" w:color="auto"/>
                <w:left w:val="none" w:sz="0" w:space="0" w:color="auto"/>
                <w:bottom w:val="none" w:sz="0" w:space="0" w:color="auto"/>
                <w:right w:val="none" w:sz="0" w:space="0" w:color="auto"/>
              </w:divBdr>
            </w:div>
          </w:divsChild>
        </w:div>
        <w:div w:id="1066145696">
          <w:marLeft w:val="0"/>
          <w:marRight w:val="0"/>
          <w:marTop w:val="0"/>
          <w:marBottom w:val="0"/>
          <w:divBdr>
            <w:top w:val="none" w:sz="0" w:space="0" w:color="auto"/>
            <w:left w:val="none" w:sz="0" w:space="0" w:color="auto"/>
            <w:bottom w:val="none" w:sz="0" w:space="0" w:color="auto"/>
            <w:right w:val="none" w:sz="0" w:space="0" w:color="auto"/>
          </w:divBdr>
        </w:div>
        <w:div w:id="430855957">
          <w:marLeft w:val="0"/>
          <w:marRight w:val="0"/>
          <w:marTop w:val="0"/>
          <w:marBottom w:val="0"/>
          <w:divBdr>
            <w:top w:val="none" w:sz="0" w:space="0" w:color="auto"/>
            <w:left w:val="none" w:sz="0" w:space="0" w:color="auto"/>
            <w:bottom w:val="none" w:sz="0" w:space="0" w:color="auto"/>
            <w:right w:val="none" w:sz="0" w:space="0" w:color="auto"/>
          </w:divBdr>
          <w:divsChild>
            <w:div w:id="1621256857">
              <w:marLeft w:val="0"/>
              <w:marRight w:val="0"/>
              <w:marTop w:val="0"/>
              <w:marBottom w:val="0"/>
              <w:divBdr>
                <w:top w:val="none" w:sz="0" w:space="0" w:color="auto"/>
                <w:left w:val="none" w:sz="0" w:space="0" w:color="auto"/>
                <w:bottom w:val="none" w:sz="0" w:space="0" w:color="auto"/>
                <w:right w:val="none" w:sz="0" w:space="0" w:color="auto"/>
              </w:divBdr>
            </w:div>
          </w:divsChild>
        </w:div>
        <w:div w:id="1417242332">
          <w:marLeft w:val="0"/>
          <w:marRight w:val="0"/>
          <w:marTop w:val="0"/>
          <w:marBottom w:val="0"/>
          <w:divBdr>
            <w:top w:val="none" w:sz="0" w:space="0" w:color="auto"/>
            <w:left w:val="none" w:sz="0" w:space="0" w:color="auto"/>
            <w:bottom w:val="none" w:sz="0" w:space="0" w:color="auto"/>
            <w:right w:val="none" w:sz="0" w:space="0" w:color="auto"/>
          </w:divBdr>
        </w:div>
        <w:div w:id="1270624637">
          <w:marLeft w:val="0"/>
          <w:marRight w:val="0"/>
          <w:marTop w:val="0"/>
          <w:marBottom w:val="0"/>
          <w:divBdr>
            <w:top w:val="none" w:sz="0" w:space="0" w:color="auto"/>
            <w:left w:val="none" w:sz="0" w:space="0" w:color="auto"/>
            <w:bottom w:val="none" w:sz="0" w:space="0" w:color="auto"/>
            <w:right w:val="none" w:sz="0" w:space="0" w:color="auto"/>
          </w:divBdr>
          <w:divsChild>
            <w:div w:id="1033383671">
              <w:marLeft w:val="0"/>
              <w:marRight w:val="0"/>
              <w:marTop w:val="0"/>
              <w:marBottom w:val="0"/>
              <w:divBdr>
                <w:top w:val="none" w:sz="0" w:space="0" w:color="auto"/>
                <w:left w:val="none" w:sz="0" w:space="0" w:color="auto"/>
                <w:bottom w:val="none" w:sz="0" w:space="0" w:color="auto"/>
                <w:right w:val="none" w:sz="0" w:space="0" w:color="auto"/>
              </w:divBdr>
            </w:div>
          </w:divsChild>
        </w:div>
        <w:div w:id="564071073">
          <w:marLeft w:val="0"/>
          <w:marRight w:val="0"/>
          <w:marTop w:val="0"/>
          <w:marBottom w:val="0"/>
          <w:divBdr>
            <w:top w:val="none" w:sz="0" w:space="0" w:color="auto"/>
            <w:left w:val="none" w:sz="0" w:space="0" w:color="auto"/>
            <w:bottom w:val="none" w:sz="0" w:space="0" w:color="auto"/>
            <w:right w:val="none" w:sz="0" w:space="0" w:color="auto"/>
          </w:divBdr>
        </w:div>
        <w:div w:id="281956440">
          <w:marLeft w:val="0"/>
          <w:marRight w:val="0"/>
          <w:marTop w:val="0"/>
          <w:marBottom w:val="0"/>
          <w:divBdr>
            <w:top w:val="none" w:sz="0" w:space="0" w:color="auto"/>
            <w:left w:val="none" w:sz="0" w:space="0" w:color="auto"/>
            <w:bottom w:val="none" w:sz="0" w:space="0" w:color="auto"/>
            <w:right w:val="none" w:sz="0" w:space="0" w:color="auto"/>
          </w:divBdr>
          <w:divsChild>
            <w:div w:id="1437483683">
              <w:marLeft w:val="0"/>
              <w:marRight w:val="0"/>
              <w:marTop w:val="0"/>
              <w:marBottom w:val="0"/>
              <w:divBdr>
                <w:top w:val="none" w:sz="0" w:space="0" w:color="auto"/>
                <w:left w:val="none" w:sz="0" w:space="0" w:color="auto"/>
                <w:bottom w:val="none" w:sz="0" w:space="0" w:color="auto"/>
                <w:right w:val="none" w:sz="0" w:space="0" w:color="auto"/>
              </w:divBdr>
            </w:div>
          </w:divsChild>
        </w:div>
        <w:div w:id="1274441235">
          <w:marLeft w:val="0"/>
          <w:marRight w:val="0"/>
          <w:marTop w:val="300"/>
          <w:marBottom w:val="0"/>
          <w:divBdr>
            <w:top w:val="none" w:sz="0" w:space="0" w:color="auto"/>
            <w:left w:val="none" w:sz="0" w:space="0" w:color="auto"/>
            <w:bottom w:val="none" w:sz="0" w:space="0" w:color="auto"/>
            <w:right w:val="none" w:sz="0" w:space="0" w:color="auto"/>
          </w:divBdr>
          <w:divsChild>
            <w:div w:id="1087462895">
              <w:marLeft w:val="0"/>
              <w:marRight w:val="0"/>
              <w:marTop w:val="0"/>
              <w:marBottom w:val="0"/>
              <w:divBdr>
                <w:top w:val="none" w:sz="0" w:space="0" w:color="auto"/>
                <w:left w:val="none" w:sz="0" w:space="0" w:color="auto"/>
                <w:bottom w:val="none" w:sz="0" w:space="0" w:color="auto"/>
                <w:right w:val="none" w:sz="0" w:space="0" w:color="auto"/>
              </w:divBdr>
              <w:divsChild>
                <w:div w:id="171542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0450">
          <w:marLeft w:val="0"/>
          <w:marRight w:val="0"/>
          <w:marTop w:val="300"/>
          <w:marBottom w:val="0"/>
          <w:divBdr>
            <w:top w:val="none" w:sz="0" w:space="0" w:color="auto"/>
            <w:left w:val="none" w:sz="0" w:space="0" w:color="auto"/>
            <w:bottom w:val="none" w:sz="0" w:space="0" w:color="auto"/>
            <w:right w:val="none" w:sz="0" w:space="0" w:color="auto"/>
          </w:divBdr>
          <w:divsChild>
            <w:div w:id="1117992838">
              <w:marLeft w:val="0"/>
              <w:marRight w:val="0"/>
              <w:marTop w:val="0"/>
              <w:marBottom w:val="0"/>
              <w:divBdr>
                <w:top w:val="none" w:sz="0" w:space="0" w:color="auto"/>
                <w:left w:val="none" w:sz="0" w:space="0" w:color="auto"/>
                <w:bottom w:val="none" w:sz="0" w:space="0" w:color="auto"/>
                <w:right w:val="none" w:sz="0" w:space="0" w:color="auto"/>
              </w:divBdr>
              <w:divsChild>
                <w:div w:id="171095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343791">
          <w:marLeft w:val="0"/>
          <w:marRight w:val="0"/>
          <w:marTop w:val="300"/>
          <w:marBottom w:val="0"/>
          <w:divBdr>
            <w:top w:val="none" w:sz="0" w:space="0" w:color="auto"/>
            <w:left w:val="none" w:sz="0" w:space="0" w:color="auto"/>
            <w:bottom w:val="none" w:sz="0" w:space="0" w:color="auto"/>
            <w:right w:val="none" w:sz="0" w:space="0" w:color="auto"/>
          </w:divBdr>
          <w:divsChild>
            <w:div w:id="242417897">
              <w:marLeft w:val="0"/>
              <w:marRight w:val="0"/>
              <w:marTop w:val="0"/>
              <w:marBottom w:val="0"/>
              <w:divBdr>
                <w:top w:val="none" w:sz="0" w:space="0" w:color="auto"/>
                <w:left w:val="none" w:sz="0" w:space="0" w:color="auto"/>
                <w:bottom w:val="none" w:sz="0" w:space="0" w:color="auto"/>
                <w:right w:val="none" w:sz="0" w:space="0" w:color="auto"/>
              </w:divBdr>
              <w:divsChild>
                <w:div w:id="68016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507">
          <w:marLeft w:val="0"/>
          <w:marRight w:val="0"/>
          <w:marTop w:val="300"/>
          <w:marBottom w:val="0"/>
          <w:divBdr>
            <w:top w:val="none" w:sz="0" w:space="0" w:color="auto"/>
            <w:left w:val="none" w:sz="0" w:space="0" w:color="auto"/>
            <w:bottom w:val="none" w:sz="0" w:space="0" w:color="auto"/>
            <w:right w:val="none" w:sz="0" w:space="0" w:color="auto"/>
          </w:divBdr>
          <w:divsChild>
            <w:div w:id="346175179">
              <w:marLeft w:val="0"/>
              <w:marRight w:val="0"/>
              <w:marTop w:val="0"/>
              <w:marBottom w:val="0"/>
              <w:divBdr>
                <w:top w:val="none" w:sz="0" w:space="0" w:color="auto"/>
                <w:left w:val="none" w:sz="0" w:space="0" w:color="auto"/>
                <w:bottom w:val="none" w:sz="0" w:space="0" w:color="auto"/>
                <w:right w:val="none" w:sz="0" w:space="0" w:color="auto"/>
              </w:divBdr>
              <w:divsChild>
                <w:div w:id="79726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130559">
      <w:bodyDiv w:val="1"/>
      <w:marLeft w:val="0"/>
      <w:marRight w:val="0"/>
      <w:marTop w:val="0"/>
      <w:marBottom w:val="0"/>
      <w:divBdr>
        <w:top w:val="none" w:sz="0" w:space="0" w:color="auto"/>
        <w:left w:val="none" w:sz="0" w:space="0" w:color="auto"/>
        <w:bottom w:val="none" w:sz="0" w:space="0" w:color="auto"/>
        <w:right w:val="none" w:sz="0" w:space="0" w:color="auto"/>
      </w:divBdr>
      <w:divsChild>
        <w:div w:id="1197350296">
          <w:marLeft w:val="0"/>
          <w:marRight w:val="0"/>
          <w:marTop w:val="0"/>
          <w:marBottom w:val="0"/>
          <w:divBdr>
            <w:top w:val="none" w:sz="0" w:space="0" w:color="auto"/>
            <w:left w:val="none" w:sz="0" w:space="0" w:color="auto"/>
            <w:bottom w:val="none" w:sz="0" w:space="0" w:color="auto"/>
            <w:right w:val="none" w:sz="0" w:space="0" w:color="auto"/>
          </w:divBdr>
        </w:div>
        <w:div w:id="1024525431">
          <w:marLeft w:val="0"/>
          <w:marRight w:val="0"/>
          <w:marTop w:val="0"/>
          <w:marBottom w:val="0"/>
          <w:divBdr>
            <w:top w:val="none" w:sz="0" w:space="0" w:color="auto"/>
            <w:left w:val="none" w:sz="0" w:space="0" w:color="auto"/>
            <w:bottom w:val="none" w:sz="0" w:space="0" w:color="auto"/>
            <w:right w:val="none" w:sz="0" w:space="0" w:color="auto"/>
          </w:divBdr>
          <w:divsChild>
            <w:div w:id="1404065613">
              <w:marLeft w:val="0"/>
              <w:marRight w:val="0"/>
              <w:marTop w:val="0"/>
              <w:marBottom w:val="0"/>
              <w:divBdr>
                <w:top w:val="none" w:sz="0" w:space="0" w:color="auto"/>
                <w:left w:val="none" w:sz="0" w:space="0" w:color="auto"/>
                <w:bottom w:val="none" w:sz="0" w:space="0" w:color="auto"/>
                <w:right w:val="none" w:sz="0" w:space="0" w:color="auto"/>
              </w:divBdr>
            </w:div>
          </w:divsChild>
        </w:div>
        <w:div w:id="1338776469">
          <w:marLeft w:val="0"/>
          <w:marRight w:val="0"/>
          <w:marTop w:val="0"/>
          <w:marBottom w:val="0"/>
          <w:divBdr>
            <w:top w:val="none" w:sz="0" w:space="0" w:color="auto"/>
            <w:left w:val="none" w:sz="0" w:space="0" w:color="auto"/>
            <w:bottom w:val="none" w:sz="0" w:space="0" w:color="auto"/>
            <w:right w:val="none" w:sz="0" w:space="0" w:color="auto"/>
          </w:divBdr>
        </w:div>
        <w:div w:id="238909158">
          <w:marLeft w:val="0"/>
          <w:marRight w:val="0"/>
          <w:marTop w:val="0"/>
          <w:marBottom w:val="0"/>
          <w:divBdr>
            <w:top w:val="none" w:sz="0" w:space="0" w:color="auto"/>
            <w:left w:val="none" w:sz="0" w:space="0" w:color="auto"/>
            <w:bottom w:val="none" w:sz="0" w:space="0" w:color="auto"/>
            <w:right w:val="none" w:sz="0" w:space="0" w:color="auto"/>
          </w:divBdr>
          <w:divsChild>
            <w:div w:id="678822359">
              <w:marLeft w:val="0"/>
              <w:marRight w:val="0"/>
              <w:marTop w:val="0"/>
              <w:marBottom w:val="0"/>
              <w:divBdr>
                <w:top w:val="none" w:sz="0" w:space="0" w:color="auto"/>
                <w:left w:val="none" w:sz="0" w:space="0" w:color="auto"/>
                <w:bottom w:val="none" w:sz="0" w:space="0" w:color="auto"/>
                <w:right w:val="none" w:sz="0" w:space="0" w:color="auto"/>
              </w:divBdr>
            </w:div>
          </w:divsChild>
        </w:div>
        <w:div w:id="249850254">
          <w:marLeft w:val="0"/>
          <w:marRight w:val="0"/>
          <w:marTop w:val="0"/>
          <w:marBottom w:val="0"/>
          <w:divBdr>
            <w:top w:val="none" w:sz="0" w:space="0" w:color="auto"/>
            <w:left w:val="none" w:sz="0" w:space="0" w:color="auto"/>
            <w:bottom w:val="none" w:sz="0" w:space="0" w:color="auto"/>
            <w:right w:val="none" w:sz="0" w:space="0" w:color="auto"/>
          </w:divBdr>
        </w:div>
        <w:div w:id="1160659821">
          <w:marLeft w:val="0"/>
          <w:marRight w:val="0"/>
          <w:marTop w:val="0"/>
          <w:marBottom w:val="0"/>
          <w:divBdr>
            <w:top w:val="none" w:sz="0" w:space="0" w:color="auto"/>
            <w:left w:val="none" w:sz="0" w:space="0" w:color="auto"/>
            <w:bottom w:val="none" w:sz="0" w:space="0" w:color="auto"/>
            <w:right w:val="none" w:sz="0" w:space="0" w:color="auto"/>
          </w:divBdr>
          <w:divsChild>
            <w:div w:id="518200527">
              <w:marLeft w:val="0"/>
              <w:marRight w:val="0"/>
              <w:marTop w:val="0"/>
              <w:marBottom w:val="0"/>
              <w:divBdr>
                <w:top w:val="none" w:sz="0" w:space="0" w:color="auto"/>
                <w:left w:val="none" w:sz="0" w:space="0" w:color="auto"/>
                <w:bottom w:val="none" w:sz="0" w:space="0" w:color="auto"/>
                <w:right w:val="none" w:sz="0" w:space="0" w:color="auto"/>
              </w:divBdr>
            </w:div>
          </w:divsChild>
        </w:div>
        <w:div w:id="1530215142">
          <w:marLeft w:val="0"/>
          <w:marRight w:val="0"/>
          <w:marTop w:val="0"/>
          <w:marBottom w:val="0"/>
          <w:divBdr>
            <w:top w:val="none" w:sz="0" w:space="0" w:color="auto"/>
            <w:left w:val="none" w:sz="0" w:space="0" w:color="auto"/>
            <w:bottom w:val="none" w:sz="0" w:space="0" w:color="auto"/>
            <w:right w:val="none" w:sz="0" w:space="0" w:color="auto"/>
          </w:divBdr>
        </w:div>
        <w:div w:id="524253874">
          <w:marLeft w:val="0"/>
          <w:marRight w:val="0"/>
          <w:marTop w:val="0"/>
          <w:marBottom w:val="0"/>
          <w:divBdr>
            <w:top w:val="none" w:sz="0" w:space="0" w:color="auto"/>
            <w:left w:val="none" w:sz="0" w:space="0" w:color="auto"/>
            <w:bottom w:val="none" w:sz="0" w:space="0" w:color="auto"/>
            <w:right w:val="none" w:sz="0" w:space="0" w:color="auto"/>
          </w:divBdr>
          <w:divsChild>
            <w:div w:id="619188242">
              <w:marLeft w:val="0"/>
              <w:marRight w:val="0"/>
              <w:marTop w:val="0"/>
              <w:marBottom w:val="0"/>
              <w:divBdr>
                <w:top w:val="none" w:sz="0" w:space="0" w:color="auto"/>
                <w:left w:val="none" w:sz="0" w:space="0" w:color="auto"/>
                <w:bottom w:val="none" w:sz="0" w:space="0" w:color="auto"/>
                <w:right w:val="none" w:sz="0" w:space="0" w:color="auto"/>
              </w:divBdr>
            </w:div>
          </w:divsChild>
        </w:div>
        <w:div w:id="558252668">
          <w:marLeft w:val="0"/>
          <w:marRight w:val="0"/>
          <w:marTop w:val="0"/>
          <w:marBottom w:val="0"/>
          <w:divBdr>
            <w:top w:val="none" w:sz="0" w:space="0" w:color="auto"/>
            <w:left w:val="none" w:sz="0" w:space="0" w:color="auto"/>
            <w:bottom w:val="none" w:sz="0" w:space="0" w:color="auto"/>
            <w:right w:val="none" w:sz="0" w:space="0" w:color="auto"/>
          </w:divBdr>
        </w:div>
        <w:div w:id="1918898343">
          <w:marLeft w:val="0"/>
          <w:marRight w:val="0"/>
          <w:marTop w:val="0"/>
          <w:marBottom w:val="0"/>
          <w:divBdr>
            <w:top w:val="none" w:sz="0" w:space="0" w:color="auto"/>
            <w:left w:val="none" w:sz="0" w:space="0" w:color="auto"/>
            <w:bottom w:val="none" w:sz="0" w:space="0" w:color="auto"/>
            <w:right w:val="none" w:sz="0" w:space="0" w:color="auto"/>
          </w:divBdr>
          <w:divsChild>
            <w:div w:id="650134712">
              <w:marLeft w:val="0"/>
              <w:marRight w:val="0"/>
              <w:marTop w:val="0"/>
              <w:marBottom w:val="0"/>
              <w:divBdr>
                <w:top w:val="none" w:sz="0" w:space="0" w:color="auto"/>
                <w:left w:val="none" w:sz="0" w:space="0" w:color="auto"/>
                <w:bottom w:val="none" w:sz="0" w:space="0" w:color="auto"/>
                <w:right w:val="none" w:sz="0" w:space="0" w:color="auto"/>
              </w:divBdr>
            </w:div>
          </w:divsChild>
        </w:div>
        <w:div w:id="1380979697">
          <w:marLeft w:val="0"/>
          <w:marRight w:val="0"/>
          <w:marTop w:val="0"/>
          <w:marBottom w:val="0"/>
          <w:divBdr>
            <w:top w:val="none" w:sz="0" w:space="0" w:color="auto"/>
            <w:left w:val="none" w:sz="0" w:space="0" w:color="auto"/>
            <w:bottom w:val="none" w:sz="0" w:space="0" w:color="auto"/>
            <w:right w:val="none" w:sz="0" w:space="0" w:color="auto"/>
          </w:divBdr>
        </w:div>
        <w:div w:id="1906137638">
          <w:marLeft w:val="0"/>
          <w:marRight w:val="0"/>
          <w:marTop w:val="0"/>
          <w:marBottom w:val="0"/>
          <w:divBdr>
            <w:top w:val="none" w:sz="0" w:space="0" w:color="auto"/>
            <w:left w:val="none" w:sz="0" w:space="0" w:color="auto"/>
            <w:bottom w:val="none" w:sz="0" w:space="0" w:color="auto"/>
            <w:right w:val="none" w:sz="0" w:space="0" w:color="auto"/>
          </w:divBdr>
          <w:divsChild>
            <w:div w:id="126973129">
              <w:marLeft w:val="0"/>
              <w:marRight w:val="0"/>
              <w:marTop w:val="0"/>
              <w:marBottom w:val="0"/>
              <w:divBdr>
                <w:top w:val="none" w:sz="0" w:space="0" w:color="auto"/>
                <w:left w:val="none" w:sz="0" w:space="0" w:color="auto"/>
                <w:bottom w:val="none" w:sz="0" w:space="0" w:color="auto"/>
                <w:right w:val="none" w:sz="0" w:space="0" w:color="auto"/>
              </w:divBdr>
            </w:div>
          </w:divsChild>
        </w:div>
        <w:div w:id="2141873665">
          <w:marLeft w:val="0"/>
          <w:marRight w:val="0"/>
          <w:marTop w:val="0"/>
          <w:marBottom w:val="0"/>
          <w:divBdr>
            <w:top w:val="none" w:sz="0" w:space="0" w:color="auto"/>
            <w:left w:val="none" w:sz="0" w:space="0" w:color="auto"/>
            <w:bottom w:val="none" w:sz="0" w:space="0" w:color="auto"/>
            <w:right w:val="none" w:sz="0" w:space="0" w:color="auto"/>
          </w:divBdr>
        </w:div>
        <w:div w:id="896473641">
          <w:marLeft w:val="0"/>
          <w:marRight w:val="0"/>
          <w:marTop w:val="0"/>
          <w:marBottom w:val="0"/>
          <w:divBdr>
            <w:top w:val="none" w:sz="0" w:space="0" w:color="auto"/>
            <w:left w:val="none" w:sz="0" w:space="0" w:color="auto"/>
            <w:bottom w:val="none" w:sz="0" w:space="0" w:color="auto"/>
            <w:right w:val="none" w:sz="0" w:space="0" w:color="auto"/>
          </w:divBdr>
          <w:divsChild>
            <w:div w:id="1817146234">
              <w:marLeft w:val="0"/>
              <w:marRight w:val="0"/>
              <w:marTop w:val="0"/>
              <w:marBottom w:val="0"/>
              <w:divBdr>
                <w:top w:val="none" w:sz="0" w:space="0" w:color="auto"/>
                <w:left w:val="none" w:sz="0" w:space="0" w:color="auto"/>
                <w:bottom w:val="none" w:sz="0" w:space="0" w:color="auto"/>
                <w:right w:val="none" w:sz="0" w:space="0" w:color="auto"/>
              </w:divBdr>
            </w:div>
          </w:divsChild>
        </w:div>
        <w:div w:id="1137066476">
          <w:marLeft w:val="0"/>
          <w:marRight w:val="0"/>
          <w:marTop w:val="300"/>
          <w:marBottom w:val="0"/>
          <w:divBdr>
            <w:top w:val="none" w:sz="0" w:space="0" w:color="auto"/>
            <w:left w:val="none" w:sz="0" w:space="0" w:color="auto"/>
            <w:bottom w:val="none" w:sz="0" w:space="0" w:color="auto"/>
            <w:right w:val="none" w:sz="0" w:space="0" w:color="auto"/>
          </w:divBdr>
          <w:divsChild>
            <w:div w:id="431583585">
              <w:marLeft w:val="0"/>
              <w:marRight w:val="0"/>
              <w:marTop w:val="0"/>
              <w:marBottom w:val="0"/>
              <w:divBdr>
                <w:top w:val="none" w:sz="0" w:space="0" w:color="auto"/>
                <w:left w:val="none" w:sz="0" w:space="0" w:color="auto"/>
                <w:bottom w:val="none" w:sz="0" w:space="0" w:color="auto"/>
                <w:right w:val="none" w:sz="0" w:space="0" w:color="auto"/>
              </w:divBdr>
              <w:divsChild>
                <w:div w:id="737750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1402">
          <w:marLeft w:val="0"/>
          <w:marRight w:val="0"/>
          <w:marTop w:val="300"/>
          <w:marBottom w:val="0"/>
          <w:divBdr>
            <w:top w:val="none" w:sz="0" w:space="0" w:color="auto"/>
            <w:left w:val="none" w:sz="0" w:space="0" w:color="auto"/>
            <w:bottom w:val="none" w:sz="0" w:space="0" w:color="auto"/>
            <w:right w:val="none" w:sz="0" w:space="0" w:color="auto"/>
          </w:divBdr>
          <w:divsChild>
            <w:div w:id="1813477946">
              <w:marLeft w:val="0"/>
              <w:marRight w:val="0"/>
              <w:marTop w:val="0"/>
              <w:marBottom w:val="0"/>
              <w:divBdr>
                <w:top w:val="none" w:sz="0" w:space="0" w:color="auto"/>
                <w:left w:val="none" w:sz="0" w:space="0" w:color="auto"/>
                <w:bottom w:val="none" w:sz="0" w:space="0" w:color="auto"/>
                <w:right w:val="none" w:sz="0" w:space="0" w:color="auto"/>
              </w:divBdr>
              <w:divsChild>
                <w:div w:id="17992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9095">
          <w:marLeft w:val="0"/>
          <w:marRight w:val="0"/>
          <w:marTop w:val="300"/>
          <w:marBottom w:val="0"/>
          <w:divBdr>
            <w:top w:val="none" w:sz="0" w:space="0" w:color="auto"/>
            <w:left w:val="none" w:sz="0" w:space="0" w:color="auto"/>
            <w:bottom w:val="none" w:sz="0" w:space="0" w:color="auto"/>
            <w:right w:val="none" w:sz="0" w:space="0" w:color="auto"/>
          </w:divBdr>
          <w:divsChild>
            <w:div w:id="2118910021">
              <w:marLeft w:val="0"/>
              <w:marRight w:val="0"/>
              <w:marTop w:val="0"/>
              <w:marBottom w:val="0"/>
              <w:divBdr>
                <w:top w:val="none" w:sz="0" w:space="0" w:color="auto"/>
                <w:left w:val="none" w:sz="0" w:space="0" w:color="auto"/>
                <w:bottom w:val="none" w:sz="0" w:space="0" w:color="auto"/>
                <w:right w:val="none" w:sz="0" w:space="0" w:color="auto"/>
              </w:divBdr>
              <w:divsChild>
                <w:div w:id="1090740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857149">
          <w:marLeft w:val="0"/>
          <w:marRight w:val="0"/>
          <w:marTop w:val="300"/>
          <w:marBottom w:val="0"/>
          <w:divBdr>
            <w:top w:val="none" w:sz="0" w:space="0" w:color="auto"/>
            <w:left w:val="none" w:sz="0" w:space="0" w:color="auto"/>
            <w:bottom w:val="none" w:sz="0" w:space="0" w:color="auto"/>
            <w:right w:val="none" w:sz="0" w:space="0" w:color="auto"/>
          </w:divBdr>
          <w:divsChild>
            <w:div w:id="1474828512">
              <w:marLeft w:val="0"/>
              <w:marRight w:val="0"/>
              <w:marTop w:val="0"/>
              <w:marBottom w:val="0"/>
              <w:divBdr>
                <w:top w:val="none" w:sz="0" w:space="0" w:color="auto"/>
                <w:left w:val="none" w:sz="0" w:space="0" w:color="auto"/>
                <w:bottom w:val="none" w:sz="0" w:space="0" w:color="auto"/>
                <w:right w:val="none" w:sz="0" w:space="0" w:color="auto"/>
              </w:divBdr>
              <w:divsChild>
                <w:div w:id="63880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474630">
      <w:bodyDiv w:val="1"/>
      <w:marLeft w:val="0"/>
      <w:marRight w:val="0"/>
      <w:marTop w:val="0"/>
      <w:marBottom w:val="0"/>
      <w:divBdr>
        <w:top w:val="none" w:sz="0" w:space="0" w:color="auto"/>
        <w:left w:val="none" w:sz="0" w:space="0" w:color="auto"/>
        <w:bottom w:val="none" w:sz="0" w:space="0" w:color="auto"/>
        <w:right w:val="none" w:sz="0" w:space="0" w:color="auto"/>
      </w:divBdr>
      <w:divsChild>
        <w:div w:id="2145075595">
          <w:marLeft w:val="0"/>
          <w:marRight w:val="0"/>
          <w:marTop w:val="0"/>
          <w:marBottom w:val="0"/>
          <w:divBdr>
            <w:top w:val="none" w:sz="0" w:space="0" w:color="auto"/>
            <w:left w:val="none" w:sz="0" w:space="0" w:color="auto"/>
            <w:bottom w:val="none" w:sz="0" w:space="0" w:color="auto"/>
            <w:right w:val="none" w:sz="0" w:space="0" w:color="auto"/>
          </w:divBdr>
        </w:div>
        <w:div w:id="903755530">
          <w:marLeft w:val="0"/>
          <w:marRight w:val="0"/>
          <w:marTop w:val="0"/>
          <w:marBottom w:val="0"/>
          <w:divBdr>
            <w:top w:val="none" w:sz="0" w:space="0" w:color="auto"/>
            <w:left w:val="none" w:sz="0" w:space="0" w:color="auto"/>
            <w:bottom w:val="none" w:sz="0" w:space="0" w:color="auto"/>
            <w:right w:val="none" w:sz="0" w:space="0" w:color="auto"/>
          </w:divBdr>
          <w:divsChild>
            <w:div w:id="168562987">
              <w:marLeft w:val="0"/>
              <w:marRight w:val="0"/>
              <w:marTop w:val="0"/>
              <w:marBottom w:val="0"/>
              <w:divBdr>
                <w:top w:val="none" w:sz="0" w:space="0" w:color="auto"/>
                <w:left w:val="none" w:sz="0" w:space="0" w:color="auto"/>
                <w:bottom w:val="none" w:sz="0" w:space="0" w:color="auto"/>
                <w:right w:val="none" w:sz="0" w:space="0" w:color="auto"/>
              </w:divBdr>
            </w:div>
          </w:divsChild>
        </w:div>
        <w:div w:id="27343857">
          <w:marLeft w:val="0"/>
          <w:marRight w:val="0"/>
          <w:marTop w:val="0"/>
          <w:marBottom w:val="0"/>
          <w:divBdr>
            <w:top w:val="none" w:sz="0" w:space="0" w:color="auto"/>
            <w:left w:val="none" w:sz="0" w:space="0" w:color="auto"/>
            <w:bottom w:val="none" w:sz="0" w:space="0" w:color="auto"/>
            <w:right w:val="none" w:sz="0" w:space="0" w:color="auto"/>
          </w:divBdr>
        </w:div>
        <w:div w:id="1047875521">
          <w:marLeft w:val="0"/>
          <w:marRight w:val="0"/>
          <w:marTop w:val="0"/>
          <w:marBottom w:val="0"/>
          <w:divBdr>
            <w:top w:val="none" w:sz="0" w:space="0" w:color="auto"/>
            <w:left w:val="none" w:sz="0" w:space="0" w:color="auto"/>
            <w:bottom w:val="none" w:sz="0" w:space="0" w:color="auto"/>
            <w:right w:val="none" w:sz="0" w:space="0" w:color="auto"/>
          </w:divBdr>
          <w:divsChild>
            <w:div w:id="522860926">
              <w:marLeft w:val="0"/>
              <w:marRight w:val="0"/>
              <w:marTop w:val="0"/>
              <w:marBottom w:val="0"/>
              <w:divBdr>
                <w:top w:val="none" w:sz="0" w:space="0" w:color="auto"/>
                <w:left w:val="none" w:sz="0" w:space="0" w:color="auto"/>
                <w:bottom w:val="none" w:sz="0" w:space="0" w:color="auto"/>
                <w:right w:val="none" w:sz="0" w:space="0" w:color="auto"/>
              </w:divBdr>
            </w:div>
          </w:divsChild>
        </w:div>
        <w:div w:id="1233465707">
          <w:marLeft w:val="0"/>
          <w:marRight w:val="0"/>
          <w:marTop w:val="0"/>
          <w:marBottom w:val="0"/>
          <w:divBdr>
            <w:top w:val="none" w:sz="0" w:space="0" w:color="auto"/>
            <w:left w:val="none" w:sz="0" w:space="0" w:color="auto"/>
            <w:bottom w:val="none" w:sz="0" w:space="0" w:color="auto"/>
            <w:right w:val="none" w:sz="0" w:space="0" w:color="auto"/>
          </w:divBdr>
        </w:div>
        <w:div w:id="1570076714">
          <w:marLeft w:val="0"/>
          <w:marRight w:val="0"/>
          <w:marTop w:val="0"/>
          <w:marBottom w:val="0"/>
          <w:divBdr>
            <w:top w:val="none" w:sz="0" w:space="0" w:color="auto"/>
            <w:left w:val="none" w:sz="0" w:space="0" w:color="auto"/>
            <w:bottom w:val="none" w:sz="0" w:space="0" w:color="auto"/>
            <w:right w:val="none" w:sz="0" w:space="0" w:color="auto"/>
          </w:divBdr>
          <w:divsChild>
            <w:div w:id="2070372655">
              <w:marLeft w:val="0"/>
              <w:marRight w:val="0"/>
              <w:marTop w:val="0"/>
              <w:marBottom w:val="0"/>
              <w:divBdr>
                <w:top w:val="none" w:sz="0" w:space="0" w:color="auto"/>
                <w:left w:val="none" w:sz="0" w:space="0" w:color="auto"/>
                <w:bottom w:val="none" w:sz="0" w:space="0" w:color="auto"/>
                <w:right w:val="none" w:sz="0" w:space="0" w:color="auto"/>
              </w:divBdr>
            </w:div>
          </w:divsChild>
        </w:div>
        <w:div w:id="242876754">
          <w:marLeft w:val="0"/>
          <w:marRight w:val="0"/>
          <w:marTop w:val="0"/>
          <w:marBottom w:val="0"/>
          <w:divBdr>
            <w:top w:val="none" w:sz="0" w:space="0" w:color="auto"/>
            <w:left w:val="none" w:sz="0" w:space="0" w:color="auto"/>
            <w:bottom w:val="none" w:sz="0" w:space="0" w:color="auto"/>
            <w:right w:val="none" w:sz="0" w:space="0" w:color="auto"/>
          </w:divBdr>
        </w:div>
        <w:div w:id="1894652618">
          <w:marLeft w:val="0"/>
          <w:marRight w:val="0"/>
          <w:marTop w:val="0"/>
          <w:marBottom w:val="0"/>
          <w:divBdr>
            <w:top w:val="none" w:sz="0" w:space="0" w:color="auto"/>
            <w:left w:val="none" w:sz="0" w:space="0" w:color="auto"/>
            <w:bottom w:val="none" w:sz="0" w:space="0" w:color="auto"/>
            <w:right w:val="none" w:sz="0" w:space="0" w:color="auto"/>
          </w:divBdr>
          <w:divsChild>
            <w:div w:id="854224480">
              <w:marLeft w:val="0"/>
              <w:marRight w:val="0"/>
              <w:marTop w:val="0"/>
              <w:marBottom w:val="0"/>
              <w:divBdr>
                <w:top w:val="none" w:sz="0" w:space="0" w:color="auto"/>
                <w:left w:val="none" w:sz="0" w:space="0" w:color="auto"/>
                <w:bottom w:val="none" w:sz="0" w:space="0" w:color="auto"/>
                <w:right w:val="none" w:sz="0" w:space="0" w:color="auto"/>
              </w:divBdr>
            </w:div>
          </w:divsChild>
        </w:div>
        <w:div w:id="875772078">
          <w:marLeft w:val="0"/>
          <w:marRight w:val="0"/>
          <w:marTop w:val="0"/>
          <w:marBottom w:val="0"/>
          <w:divBdr>
            <w:top w:val="none" w:sz="0" w:space="0" w:color="auto"/>
            <w:left w:val="none" w:sz="0" w:space="0" w:color="auto"/>
            <w:bottom w:val="none" w:sz="0" w:space="0" w:color="auto"/>
            <w:right w:val="none" w:sz="0" w:space="0" w:color="auto"/>
          </w:divBdr>
        </w:div>
        <w:div w:id="1371035298">
          <w:marLeft w:val="0"/>
          <w:marRight w:val="0"/>
          <w:marTop w:val="0"/>
          <w:marBottom w:val="0"/>
          <w:divBdr>
            <w:top w:val="none" w:sz="0" w:space="0" w:color="auto"/>
            <w:left w:val="none" w:sz="0" w:space="0" w:color="auto"/>
            <w:bottom w:val="none" w:sz="0" w:space="0" w:color="auto"/>
            <w:right w:val="none" w:sz="0" w:space="0" w:color="auto"/>
          </w:divBdr>
          <w:divsChild>
            <w:div w:id="180511009">
              <w:marLeft w:val="0"/>
              <w:marRight w:val="0"/>
              <w:marTop w:val="0"/>
              <w:marBottom w:val="0"/>
              <w:divBdr>
                <w:top w:val="none" w:sz="0" w:space="0" w:color="auto"/>
                <w:left w:val="none" w:sz="0" w:space="0" w:color="auto"/>
                <w:bottom w:val="none" w:sz="0" w:space="0" w:color="auto"/>
                <w:right w:val="none" w:sz="0" w:space="0" w:color="auto"/>
              </w:divBdr>
            </w:div>
          </w:divsChild>
        </w:div>
        <w:div w:id="772284168">
          <w:marLeft w:val="0"/>
          <w:marRight w:val="0"/>
          <w:marTop w:val="0"/>
          <w:marBottom w:val="0"/>
          <w:divBdr>
            <w:top w:val="none" w:sz="0" w:space="0" w:color="auto"/>
            <w:left w:val="none" w:sz="0" w:space="0" w:color="auto"/>
            <w:bottom w:val="none" w:sz="0" w:space="0" w:color="auto"/>
            <w:right w:val="none" w:sz="0" w:space="0" w:color="auto"/>
          </w:divBdr>
        </w:div>
        <w:div w:id="371195990">
          <w:marLeft w:val="0"/>
          <w:marRight w:val="0"/>
          <w:marTop w:val="0"/>
          <w:marBottom w:val="0"/>
          <w:divBdr>
            <w:top w:val="none" w:sz="0" w:space="0" w:color="auto"/>
            <w:left w:val="none" w:sz="0" w:space="0" w:color="auto"/>
            <w:bottom w:val="none" w:sz="0" w:space="0" w:color="auto"/>
            <w:right w:val="none" w:sz="0" w:space="0" w:color="auto"/>
          </w:divBdr>
          <w:divsChild>
            <w:div w:id="264969462">
              <w:marLeft w:val="0"/>
              <w:marRight w:val="0"/>
              <w:marTop w:val="0"/>
              <w:marBottom w:val="0"/>
              <w:divBdr>
                <w:top w:val="none" w:sz="0" w:space="0" w:color="auto"/>
                <w:left w:val="none" w:sz="0" w:space="0" w:color="auto"/>
                <w:bottom w:val="none" w:sz="0" w:space="0" w:color="auto"/>
                <w:right w:val="none" w:sz="0" w:space="0" w:color="auto"/>
              </w:divBdr>
            </w:div>
          </w:divsChild>
        </w:div>
        <w:div w:id="1980576305">
          <w:marLeft w:val="0"/>
          <w:marRight w:val="0"/>
          <w:marTop w:val="0"/>
          <w:marBottom w:val="0"/>
          <w:divBdr>
            <w:top w:val="none" w:sz="0" w:space="0" w:color="auto"/>
            <w:left w:val="none" w:sz="0" w:space="0" w:color="auto"/>
            <w:bottom w:val="none" w:sz="0" w:space="0" w:color="auto"/>
            <w:right w:val="none" w:sz="0" w:space="0" w:color="auto"/>
          </w:divBdr>
        </w:div>
        <w:div w:id="670985025">
          <w:marLeft w:val="0"/>
          <w:marRight w:val="0"/>
          <w:marTop w:val="0"/>
          <w:marBottom w:val="0"/>
          <w:divBdr>
            <w:top w:val="none" w:sz="0" w:space="0" w:color="auto"/>
            <w:left w:val="none" w:sz="0" w:space="0" w:color="auto"/>
            <w:bottom w:val="none" w:sz="0" w:space="0" w:color="auto"/>
            <w:right w:val="none" w:sz="0" w:space="0" w:color="auto"/>
          </w:divBdr>
          <w:divsChild>
            <w:div w:id="512914257">
              <w:marLeft w:val="0"/>
              <w:marRight w:val="0"/>
              <w:marTop w:val="0"/>
              <w:marBottom w:val="0"/>
              <w:divBdr>
                <w:top w:val="none" w:sz="0" w:space="0" w:color="auto"/>
                <w:left w:val="none" w:sz="0" w:space="0" w:color="auto"/>
                <w:bottom w:val="none" w:sz="0" w:space="0" w:color="auto"/>
                <w:right w:val="none" w:sz="0" w:space="0" w:color="auto"/>
              </w:divBdr>
            </w:div>
          </w:divsChild>
        </w:div>
        <w:div w:id="651639893">
          <w:marLeft w:val="0"/>
          <w:marRight w:val="0"/>
          <w:marTop w:val="300"/>
          <w:marBottom w:val="0"/>
          <w:divBdr>
            <w:top w:val="none" w:sz="0" w:space="0" w:color="auto"/>
            <w:left w:val="none" w:sz="0" w:space="0" w:color="auto"/>
            <w:bottom w:val="none" w:sz="0" w:space="0" w:color="auto"/>
            <w:right w:val="none" w:sz="0" w:space="0" w:color="auto"/>
          </w:divBdr>
          <w:divsChild>
            <w:div w:id="1361399591">
              <w:marLeft w:val="0"/>
              <w:marRight w:val="0"/>
              <w:marTop w:val="0"/>
              <w:marBottom w:val="0"/>
              <w:divBdr>
                <w:top w:val="none" w:sz="0" w:space="0" w:color="auto"/>
                <w:left w:val="none" w:sz="0" w:space="0" w:color="auto"/>
                <w:bottom w:val="none" w:sz="0" w:space="0" w:color="auto"/>
                <w:right w:val="none" w:sz="0" w:space="0" w:color="auto"/>
              </w:divBdr>
              <w:divsChild>
                <w:div w:id="95113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91540">
          <w:marLeft w:val="0"/>
          <w:marRight w:val="0"/>
          <w:marTop w:val="300"/>
          <w:marBottom w:val="0"/>
          <w:divBdr>
            <w:top w:val="none" w:sz="0" w:space="0" w:color="auto"/>
            <w:left w:val="none" w:sz="0" w:space="0" w:color="auto"/>
            <w:bottom w:val="none" w:sz="0" w:space="0" w:color="auto"/>
            <w:right w:val="none" w:sz="0" w:space="0" w:color="auto"/>
          </w:divBdr>
          <w:divsChild>
            <w:div w:id="1600990714">
              <w:marLeft w:val="0"/>
              <w:marRight w:val="0"/>
              <w:marTop w:val="0"/>
              <w:marBottom w:val="0"/>
              <w:divBdr>
                <w:top w:val="none" w:sz="0" w:space="0" w:color="auto"/>
                <w:left w:val="none" w:sz="0" w:space="0" w:color="auto"/>
                <w:bottom w:val="none" w:sz="0" w:space="0" w:color="auto"/>
                <w:right w:val="none" w:sz="0" w:space="0" w:color="auto"/>
              </w:divBdr>
              <w:divsChild>
                <w:div w:id="49461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36584">
          <w:marLeft w:val="0"/>
          <w:marRight w:val="0"/>
          <w:marTop w:val="300"/>
          <w:marBottom w:val="0"/>
          <w:divBdr>
            <w:top w:val="none" w:sz="0" w:space="0" w:color="auto"/>
            <w:left w:val="none" w:sz="0" w:space="0" w:color="auto"/>
            <w:bottom w:val="none" w:sz="0" w:space="0" w:color="auto"/>
            <w:right w:val="none" w:sz="0" w:space="0" w:color="auto"/>
          </w:divBdr>
          <w:divsChild>
            <w:div w:id="1910066972">
              <w:marLeft w:val="0"/>
              <w:marRight w:val="0"/>
              <w:marTop w:val="0"/>
              <w:marBottom w:val="0"/>
              <w:divBdr>
                <w:top w:val="none" w:sz="0" w:space="0" w:color="auto"/>
                <w:left w:val="none" w:sz="0" w:space="0" w:color="auto"/>
                <w:bottom w:val="none" w:sz="0" w:space="0" w:color="auto"/>
                <w:right w:val="none" w:sz="0" w:space="0" w:color="auto"/>
              </w:divBdr>
              <w:divsChild>
                <w:div w:id="171635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029305">
          <w:marLeft w:val="0"/>
          <w:marRight w:val="0"/>
          <w:marTop w:val="300"/>
          <w:marBottom w:val="0"/>
          <w:divBdr>
            <w:top w:val="none" w:sz="0" w:space="0" w:color="auto"/>
            <w:left w:val="none" w:sz="0" w:space="0" w:color="auto"/>
            <w:bottom w:val="none" w:sz="0" w:space="0" w:color="auto"/>
            <w:right w:val="none" w:sz="0" w:space="0" w:color="auto"/>
          </w:divBdr>
          <w:divsChild>
            <w:div w:id="52390039">
              <w:marLeft w:val="0"/>
              <w:marRight w:val="0"/>
              <w:marTop w:val="0"/>
              <w:marBottom w:val="0"/>
              <w:divBdr>
                <w:top w:val="none" w:sz="0" w:space="0" w:color="auto"/>
                <w:left w:val="none" w:sz="0" w:space="0" w:color="auto"/>
                <w:bottom w:val="none" w:sz="0" w:space="0" w:color="auto"/>
                <w:right w:val="none" w:sz="0" w:space="0" w:color="auto"/>
              </w:divBdr>
              <w:divsChild>
                <w:div w:id="176799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787542">
      <w:bodyDiv w:val="1"/>
      <w:marLeft w:val="0"/>
      <w:marRight w:val="0"/>
      <w:marTop w:val="0"/>
      <w:marBottom w:val="0"/>
      <w:divBdr>
        <w:top w:val="none" w:sz="0" w:space="0" w:color="auto"/>
        <w:left w:val="none" w:sz="0" w:space="0" w:color="auto"/>
        <w:bottom w:val="none" w:sz="0" w:space="0" w:color="auto"/>
        <w:right w:val="none" w:sz="0" w:space="0" w:color="auto"/>
      </w:divBdr>
      <w:divsChild>
        <w:div w:id="335773110">
          <w:marLeft w:val="0"/>
          <w:marRight w:val="0"/>
          <w:marTop w:val="0"/>
          <w:marBottom w:val="0"/>
          <w:divBdr>
            <w:top w:val="none" w:sz="0" w:space="0" w:color="auto"/>
            <w:left w:val="none" w:sz="0" w:space="0" w:color="auto"/>
            <w:bottom w:val="none" w:sz="0" w:space="0" w:color="auto"/>
            <w:right w:val="none" w:sz="0" w:space="0" w:color="auto"/>
          </w:divBdr>
        </w:div>
        <w:div w:id="1929461661">
          <w:marLeft w:val="0"/>
          <w:marRight w:val="0"/>
          <w:marTop w:val="0"/>
          <w:marBottom w:val="0"/>
          <w:divBdr>
            <w:top w:val="none" w:sz="0" w:space="0" w:color="auto"/>
            <w:left w:val="none" w:sz="0" w:space="0" w:color="auto"/>
            <w:bottom w:val="none" w:sz="0" w:space="0" w:color="auto"/>
            <w:right w:val="none" w:sz="0" w:space="0" w:color="auto"/>
          </w:divBdr>
          <w:divsChild>
            <w:div w:id="1581909552">
              <w:marLeft w:val="0"/>
              <w:marRight w:val="0"/>
              <w:marTop w:val="0"/>
              <w:marBottom w:val="0"/>
              <w:divBdr>
                <w:top w:val="none" w:sz="0" w:space="0" w:color="auto"/>
                <w:left w:val="none" w:sz="0" w:space="0" w:color="auto"/>
                <w:bottom w:val="none" w:sz="0" w:space="0" w:color="auto"/>
                <w:right w:val="none" w:sz="0" w:space="0" w:color="auto"/>
              </w:divBdr>
            </w:div>
          </w:divsChild>
        </w:div>
        <w:div w:id="2079209235">
          <w:marLeft w:val="0"/>
          <w:marRight w:val="0"/>
          <w:marTop w:val="0"/>
          <w:marBottom w:val="0"/>
          <w:divBdr>
            <w:top w:val="none" w:sz="0" w:space="0" w:color="auto"/>
            <w:left w:val="none" w:sz="0" w:space="0" w:color="auto"/>
            <w:bottom w:val="none" w:sz="0" w:space="0" w:color="auto"/>
            <w:right w:val="none" w:sz="0" w:space="0" w:color="auto"/>
          </w:divBdr>
        </w:div>
        <w:div w:id="989210094">
          <w:marLeft w:val="0"/>
          <w:marRight w:val="0"/>
          <w:marTop w:val="0"/>
          <w:marBottom w:val="0"/>
          <w:divBdr>
            <w:top w:val="none" w:sz="0" w:space="0" w:color="auto"/>
            <w:left w:val="none" w:sz="0" w:space="0" w:color="auto"/>
            <w:bottom w:val="none" w:sz="0" w:space="0" w:color="auto"/>
            <w:right w:val="none" w:sz="0" w:space="0" w:color="auto"/>
          </w:divBdr>
          <w:divsChild>
            <w:div w:id="1604801373">
              <w:marLeft w:val="0"/>
              <w:marRight w:val="0"/>
              <w:marTop w:val="0"/>
              <w:marBottom w:val="0"/>
              <w:divBdr>
                <w:top w:val="none" w:sz="0" w:space="0" w:color="auto"/>
                <w:left w:val="none" w:sz="0" w:space="0" w:color="auto"/>
                <w:bottom w:val="none" w:sz="0" w:space="0" w:color="auto"/>
                <w:right w:val="none" w:sz="0" w:space="0" w:color="auto"/>
              </w:divBdr>
            </w:div>
          </w:divsChild>
        </w:div>
        <w:div w:id="1043217838">
          <w:marLeft w:val="0"/>
          <w:marRight w:val="0"/>
          <w:marTop w:val="0"/>
          <w:marBottom w:val="0"/>
          <w:divBdr>
            <w:top w:val="none" w:sz="0" w:space="0" w:color="auto"/>
            <w:left w:val="none" w:sz="0" w:space="0" w:color="auto"/>
            <w:bottom w:val="none" w:sz="0" w:space="0" w:color="auto"/>
            <w:right w:val="none" w:sz="0" w:space="0" w:color="auto"/>
          </w:divBdr>
        </w:div>
        <w:div w:id="470249143">
          <w:marLeft w:val="0"/>
          <w:marRight w:val="0"/>
          <w:marTop w:val="0"/>
          <w:marBottom w:val="0"/>
          <w:divBdr>
            <w:top w:val="none" w:sz="0" w:space="0" w:color="auto"/>
            <w:left w:val="none" w:sz="0" w:space="0" w:color="auto"/>
            <w:bottom w:val="none" w:sz="0" w:space="0" w:color="auto"/>
            <w:right w:val="none" w:sz="0" w:space="0" w:color="auto"/>
          </w:divBdr>
          <w:divsChild>
            <w:div w:id="1765299847">
              <w:marLeft w:val="0"/>
              <w:marRight w:val="0"/>
              <w:marTop w:val="0"/>
              <w:marBottom w:val="0"/>
              <w:divBdr>
                <w:top w:val="none" w:sz="0" w:space="0" w:color="auto"/>
                <w:left w:val="none" w:sz="0" w:space="0" w:color="auto"/>
                <w:bottom w:val="none" w:sz="0" w:space="0" w:color="auto"/>
                <w:right w:val="none" w:sz="0" w:space="0" w:color="auto"/>
              </w:divBdr>
            </w:div>
          </w:divsChild>
        </w:div>
        <w:div w:id="2039163600">
          <w:marLeft w:val="0"/>
          <w:marRight w:val="0"/>
          <w:marTop w:val="0"/>
          <w:marBottom w:val="0"/>
          <w:divBdr>
            <w:top w:val="none" w:sz="0" w:space="0" w:color="auto"/>
            <w:left w:val="none" w:sz="0" w:space="0" w:color="auto"/>
            <w:bottom w:val="none" w:sz="0" w:space="0" w:color="auto"/>
            <w:right w:val="none" w:sz="0" w:space="0" w:color="auto"/>
          </w:divBdr>
        </w:div>
        <w:div w:id="1252621810">
          <w:marLeft w:val="0"/>
          <w:marRight w:val="0"/>
          <w:marTop w:val="0"/>
          <w:marBottom w:val="0"/>
          <w:divBdr>
            <w:top w:val="none" w:sz="0" w:space="0" w:color="auto"/>
            <w:left w:val="none" w:sz="0" w:space="0" w:color="auto"/>
            <w:bottom w:val="none" w:sz="0" w:space="0" w:color="auto"/>
            <w:right w:val="none" w:sz="0" w:space="0" w:color="auto"/>
          </w:divBdr>
          <w:divsChild>
            <w:div w:id="1933512987">
              <w:marLeft w:val="0"/>
              <w:marRight w:val="0"/>
              <w:marTop w:val="0"/>
              <w:marBottom w:val="0"/>
              <w:divBdr>
                <w:top w:val="none" w:sz="0" w:space="0" w:color="auto"/>
                <w:left w:val="none" w:sz="0" w:space="0" w:color="auto"/>
                <w:bottom w:val="none" w:sz="0" w:space="0" w:color="auto"/>
                <w:right w:val="none" w:sz="0" w:space="0" w:color="auto"/>
              </w:divBdr>
            </w:div>
          </w:divsChild>
        </w:div>
        <w:div w:id="1712338137">
          <w:marLeft w:val="0"/>
          <w:marRight w:val="0"/>
          <w:marTop w:val="0"/>
          <w:marBottom w:val="0"/>
          <w:divBdr>
            <w:top w:val="none" w:sz="0" w:space="0" w:color="auto"/>
            <w:left w:val="none" w:sz="0" w:space="0" w:color="auto"/>
            <w:bottom w:val="none" w:sz="0" w:space="0" w:color="auto"/>
            <w:right w:val="none" w:sz="0" w:space="0" w:color="auto"/>
          </w:divBdr>
        </w:div>
        <w:div w:id="2121756274">
          <w:marLeft w:val="0"/>
          <w:marRight w:val="0"/>
          <w:marTop w:val="0"/>
          <w:marBottom w:val="0"/>
          <w:divBdr>
            <w:top w:val="none" w:sz="0" w:space="0" w:color="auto"/>
            <w:left w:val="none" w:sz="0" w:space="0" w:color="auto"/>
            <w:bottom w:val="none" w:sz="0" w:space="0" w:color="auto"/>
            <w:right w:val="none" w:sz="0" w:space="0" w:color="auto"/>
          </w:divBdr>
          <w:divsChild>
            <w:div w:id="297027502">
              <w:marLeft w:val="0"/>
              <w:marRight w:val="0"/>
              <w:marTop w:val="0"/>
              <w:marBottom w:val="0"/>
              <w:divBdr>
                <w:top w:val="none" w:sz="0" w:space="0" w:color="auto"/>
                <w:left w:val="none" w:sz="0" w:space="0" w:color="auto"/>
                <w:bottom w:val="none" w:sz="0" w:space="0" w:color="auto"/>
                <w:right w:val="none" w:sz="0" w:space="0" w:color="auto"/>
              </w:divBdr>
            </w:div>
          </w:divsChild>
        </w:div>
        <w:div w:id="764501018">
          <w:marLeft w:val="0"/>
          <w:marRight w:val="0"/>
          <w:marTop w:val="0"/>
          <w:marBottom w:val="0"/>
          <w:divBdr>
            <w:top w:val="none" w:sz="0" w:space="0" w:color="auto"/>
            <w:left w:val="none" w:sz="0" w:space="0" w:color="auto"/>
            <w:bottom w:val="none" w:sz="0" w:space="0" w:color="auto"/>
            <w:right w:val="none" w:sz="0" w:space="0" w:color="auto"/>
          </w:divBdr>
        </w:div>
        <w:div w:id="1848016040">
          <w:marLeft w:val="0"/>
          <w:marRight w:val="0"/>
          <w:marTop w:val="0"/>
          <w:marBottom w:val="0"/>
          <w:divBdr>
            <w:top w:val="none" w:sz="0" w:space="0" w:color="auto"/>
            <w:left w:val="none" w:sz="0" w:space="0" w:color="auto"/>
            <w:bottom w:val="none" w:sz="0" w:space="0" w:color="auto"/>
            <w:right w:val="none" w:sz="0" w:space="0" w:color="auto"/>
          </w:divBdr>
          <w:divsChild>
            <w:div w:id="2117602925">
              <w:marLeft w:val="0"/>
              <w:marRight w:val="0"/>
              <w:marTop w:val="0"/>
              <w:marBottom w:val="0"/>
              <w:divBdr>
                <w:top w:val="none" w:sz="0" w:space="0" w:color="auto"/>
                <w:left w:val="none" w:sz="0" w:space="0" w:color="auto"/>
                <w:bottom w:val="none" w:sz="0" w:space="0" w:color="auto"/>
                <w:right w:val="none" w:sz="0" w:space="0" w:color="auto"/>
              </w:divBdr>
            </w:div>
          </w:divsChild>
        </w:div>
        <w:div w:id="2025131468">
          <w:marLeft w:val="0"/>
          <w:marRight w:val="0"/>
          <w:marTop w:val="0"/>
          <w:marBottom w:val="0"/>
          <w:divBdr>
            <w:top w:val="none" w:sz="0" w:space="0" w:color="auto"/>
            <w:left w:val="none" w:sz="0" w:space="0" w:color="auto"/>
            <w:bottom w:val="none" w:sz="0" w:space="0" w:color="auto"/>
            <w:right w:val="none" w:sz="0" w:space="0" w:color="auto"/>
          </w:divBdr>
        </w:div>
        <w:div w:id="1684480128">
          <w:marLeft w:val="0"/>
          <w:marRight w:val="0"/>
          <w:marTop w:val="0"/>
          <w:marBottom w:val="0"/>
          <w:divBdr>
            <w:top w:val="none" w:sz="0" w:space="0" w:color="auto"/>
            <w:left w:val="none" w:sz="0" w:space="0" w:color="auto"/>
            <w:bottom w:val="none" w:sz="0" w:space="0" w:color="auto"/>
            <w:right w:val="none" w:sz="0" w:space="0" w:color="auto"/>
          </w:divBdr>
          <w:divsChild>
            <w:div w:id="1731266430">
              <w:marLeft w:val="0"/>
              <w:marRight w:val="0"/>
              <w:marTop w:val="0"/>
              <w:marBottom w:val="0"/>
              <w:divBdr>
                <w:top w:val="none" w:sz="0" w:space="0" w:color="auto"/>
                <w:left w:val="none" w:sz="0" w:space="0" w:color="auto"/>
                <w:bottom w:val="none" w:sz="0" w:space="0" w:color="auto"/>
                <w:right w:val="none" w:sz="0" w:space="0" w:color="auto"/>
              </w:divBdr>
            </w:div>
          </w:divsChild>
        </w:div>
        <w:div w:id="896547600">
          <w:marLeft w:val="0"/>
          <w:marRight w:val="0"/>
          <w:marTop w:val="300"/>
          <w:marBottom w:val="0"/>
          <w:divBdr>
            <w:top w:val="none" w:sz="0" w:space="0" w:color="auto"/>
            <w:left w:val="none" w:sz="0" w:space="0" w:color="auto"/>
            <w:bottom w:val="none" w:sz="0" w:space="0" w:color="auto"/>
            <w:right w:val="none" w:sz="0" w:space="0" w:color="auto"/>
          </w:divBdr>
          <w:divsChild>
            <w:div w:id="224803268">
              <w:marLeft w:val="0"/>
              <w:marRight w:val="0"/>
              <w:marTop w:val="0"/>
              <w:marBottom w:val="0"/>
              <w:divBdr>
                <w:top w:val="none" w:sz="0" w:space="0" w:color="auto"/>
                <w:left w:val="none" w:sz="0" w:space="0" w:color="auto"/>
                <w:bottom w:val="none" w:sz="0" w:space="0" w:color="auto"/>
                <w:right w:val="none" w:sz="0" w:space="0" w:color="auto"/>
              </w:divBdr>
              <w:divsChild>
                <w:div w:id="158907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453182">
          <w:marLeft w:val="0"/>
          <w:marRight w:val="0"/>
          <w:marTop w:val="300"/>
          <w:marBottom w:val="0"/>
          <w:divBdr>
            <w:top w:val="none" w:sz="0" w:space="0" w:color="auto"/>
            <w:left w:val="none" w:sz="0" w:space="0" w:color="auto"/>
            <w:bottom w:val="none" w:sz="0" w:space="0" w:color="auto"/>
            <w:right w:val="none" w:sz="0" w:space="0" w:color="auto"/>
          </w:divBdr>
          <w:divsChild>
            <w:div w:id="876091234">
              <w:marLeft w:val="0"/>
              <w:marRight w:val="0"/>
              <w:marTop w:val="0"/>
              <w:marBottom w:val="0"/>
              <w:divBdr>
                <w:top w:val="none" w:sz="0" w:space="0" w:color="auto"/>
                <w:left w:val="none" w:sz="0" w:space="0" w:color="auto"/>
                <w:bottom w:val="none" w:sz="0" w:space="0" w:color="auto"/>
                <w:right w:val="none" w:sz="0" w:space="0" w:color="auto"/>
              </w:divBdr>
              <w:divsChild>
                <w:div w:id="210699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8792">
          <w:marLeft w:val="0"/>
          <w:marRight w:val="0"/>
          <w:marTop w:val="300"/>
          <w:marBottom w:val="0"/>
          <w:divBdr>
            <w:top w:val="none" w:sz="0" w:space="0" w:color="auto"/>
            <w:left w:val="none" w:sz="0" w:space="0" w:color="auto"/>
            <w:bottom w:val="none" w:sz="0" w:space="0" w:color="auto"/>
            <w:right w:val="none" w:sz="0" w:space="0" w:color="auto"/>
          </w:divBdr>
          <w:divsChild>
            <w:div w:id="978612258">
              <w:marLeft w:val="0"/>
              <w:marRight w:val="0"/>
              <w:marTop w:val="0"/>
              <w:marBottom w:val="0"/>
              <w:divBdr>
                <w:top w:val="none" w:sz="0" w:space="0" w:color="auto"/>
                <w:left w:val="none" w:sz="0" w:space="0" w:color="auto"/>
                <w:bottom w:val="none" w:sz="0" w:space="0" w:color="auto"/>
                <w:right w:val="none" w:sz="0" w:space="0" w:color="auto"/>
              </w:divBdr>
              <w:divsChild>
                <w:div w:id="95829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2398">
          <w:marLeft w:val="0"/>
          <w:marRight w:val="0"/>
          <w:marTop w:val="300"/>
          <w:marBottom w:val="0"/>
          <w:divBdr>
            <w:top w:val="none" w:sz="0" w:space="0" w:color="auto"/>
            <w:left w:val="none" w:sz="0" w:space="0" w:color="auto"/>
            <w:bottom w:val="none" w:sz="0" w:space="0" w:color="auto"/>
            <w:right w:val="none" w:sz="0" w:space="0" w:color="auto"/>
          </w:divBdr>
          <w:divsChild>
            <w:div w:id="1908028685">
              <w:marLeft w:val="0"/>
              <w:marRight w:val="0"/>
              <w:marTop w:val="0"/>
              <w:marBottom w:val="0"/>
              <w:divBdr>
                <w:top w:val="none" w:sz="0" w:space="0" w:color="auto"/>
                <w:left w:val="none" w:sz="0" w:space="0" w:color="auto"/>
                <w:bottom w:val="none" w:sz="0" w:space="0" w:color="auto"/>
                <w:right w:val="none" w:sz="0" w:space="0" w:color="auto"/>
              </w:divBdr>
              <w:divsChild>
                <w:div w:id="107073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209643">
      <w:bodyDiv w:val="1"/>
      <w:marLeft w:val="0"/>
      <w:marRight w:val="0"/>
      <w:marTop w:val="0"/>
      <w:marBottom w:val="0"/>
      <w:divBdr>
        <w:top w:val="none" w:sz="0" w:space="0" w:color="auto"/>
        <w:left w:val="none" w:sz="0" w:space="0" w:color="auto"/>
        <w:bottom w:val="none" w:sz="0" w:space="0" w:color="auto"/>
        <w:right w:val="none" w:sz="0" w:space="0" w:color="auto"/>
      </w:divBdr>
      <w:divsChild>
        <w:div w:id="757871379">
          <w:marLeft w:val="0"/>
          <w:marRight w:val="0"/>
          <w:marTop w:val="0"/>
          <w:marBottom w:val="0"/>
          <w:divBdr>
            <w:top w:val="none" w:sz="0" w:space="0" w:color="auto"/>
            <w:left w:val="none" w:sz="0" w:space="0" w:color="auto"/>
            <w:bottom w:val="none" w:sz="0" w:space="0" w:color="auto"/>
            <w:right w:val="none" w:sz="0" w:space="0" w:color="auto"/>
          </w:divBdr>
        </w:div>
        <w:div w:id="1196457677">
          <w:marLeft w:val="0"/>
          <w:marRight w:val="0"/>
          <w:marTop w:val="0"/>
          <w:marBottom w:val="0"/>
          <w:divBdr>
            <w:top w:val="none" w:sz="0" w:space="0" w:color="auto"/>
            <w:left w:val="none" w:sz="0" w:space="0" w:color="auto"/>
            <w:bottom w:val="none" w:sz="0" w:space="0" w:color="auto"/>
            <w:right w:val="none" w:sz="0" w:space="0" w:color="auto"/>
          </w:divBdr>
          <w:divsChild>
            <w:div w:id="1708944837">
              <w:marLeft w:val="0"/>
              <w:marRight w:val="0"/>
              <w:marTop w:val="0"/>
              <w:marBottom w:val="0"/>
              <w:divBdr>
                <w:top w:val="none" w:sz="0" w:space="0" w:color="auto"/>
                <w:left w:val="none" w:sz="0" w:space="0" w:color="auto"/>
                <w:bottom w:val="none" w:sz="0" w:space="0" w:color="auto"/>
                <w:right w:val="none" w:sz="0" w:space="0" w:color="auto"/>
              </w:divBdr>
            </w:div>
          </w:divsChild>
        </w:div>
        <w:div w:id="446192722">
          <w:marLeft w:val="0"/>
          <w:marRight w:val="0"/>
          <w:marTop w:val="0"/>
          <w:marBottom w:val="0"/>
          <w:divBdr>
            <w:top w:val="none" w:sz="0" w:space="0" w:color="auto"/>
            <w:left w:val="none" w:sz="0" w:space="0" w:color="auto"/>
            <w:bottom w:val="none" w:sz="0" w:space="0" w:color="auto"/>
            <w:right w:val="none" w:sz="0" w:space="0" w:color="auto"/>
          </w:divBdr>
        </w:div>
        <w:div w:id="1813012728">
          <w:marLeft w:val="0"/>
          <w:marRight w:val="0"/>
          <w:marTop w:val="0"/>
          <w:marBottom w:val="0"/>
          <w:divBdr>
            <w:top w:val="none" w:sz="0" w:space="0" w:color="auto"/>
            <w:left w:val="none" w:sz="0" w:space="0" w:color="auto"/>
            <w:bottom w:val="none" w:sz="0" w:space="0" w:color="auto"/>
            <w:right w:val="none" w:sz="0" w:space="0" w:color="auto"/>
          </w:divBdr>
          <w:divsChild>
            <w:div w:id="1648052248">
              <w:marLeft w:val="0"/>
              <w:marRight w:val="0"/>
              <w:marTop w:val="0"/>
              <w:marBottom w:val="0"/>
              <w:divBdr>
                <w:top w:val="none" w:sz="0" w:space="0" w:color="auto"/>
                <w:left w:val="none" w:sz="0" w:space="0" w:color="auto"/>
                <w:bottom w:val="none" w:sz="0" w:space="0" w:color="auto"/>
                <w:right w:val="none" w:sz="0" w:space="0" w:color="auto"/>
              </w:divBdr>
            </w:div>
          </w:divsChild>
        </w:div>
        <w:div w:id="775641980">
          <w:marLeft w:val="0"/>
          <w:marRight w:val="0"/>
          <w:marTop w:val="0"/>
          <w:marBottom w:val="0"/>
          <w:divBdr>
            <w:top w:val="none" w:sz="0" w:space="0" w:color="auto"/>
            <w:left w:val="none" w:sz="0" w:space="0" w:color="auto"/>
            <w:bottom w:val="none" w:sz="0" w:space="0" w:color="auto"/>
            <w:right w:val="none" w:sz="0" w:space="0" w:color="auto"/>
          </w:divBdr>
        </w:div>
        <w:div w:id="1645231728">
          <w:marLeft w:val="0"/>
          <w:marRight w:val="0"/>
          <w:marTop w:val="0"/>
          <w:marBottom w:val="0"/>
          <w:divBdr>
            <w:top w:val="none" w:sz="0" w:space="0" w:color="auto"/>
            <w:left w:val="none" w:sz="0" w:space="0" w:color="auto"/>
            <w:bottom w:val="none" w:sz="0" w:space="0" w:color="auto"/>
            <w:right w:val="none" w:sz="0" w:space="0" w:color="auto"/>
          </w:divBdr>
          <w:divsChild>
            <w:div w:id="1478917888">
              <w:marLeft w:val="0"/>
              <w:marRight w:val="0"/>
              <w:marTop w:val="0"/>
              <w:marBottom w:val="0"/>
              <w:divBdr>
                <w:top w:val="none" w:sz="0" w:space="0" w:color="auto"/>
                <w:left w:val="none" w:sz="0" w:space="0" w:color="auto"/>
                <w:bottom w:val="none" w:sz="0" w:space="0" w:color="auto"/>
                <w:right w:val="none" w:sz="0" w:space="0" w:color="auto"/>
              </w:divBdr>
            </w:div>
          </w:divsChild>
        </w:div>
        <w:div w:id="1492015489">
          <w:marLeft w:val="0"/>
          <w:marRight w:val="0"/>
          <w:marTop w:val="0"/>
          <w:marBottom w:val="0"/>
          <w:divBdr>
            <w:top w:val="none" w:sz="0" w:space="0" w:color="auto"/>
            <w:left w:val="none" w:sz="0" w:space="0" w:color="auto"/>
            <w:bottom w:val="none" w:sz="0" w:space="0" w:color="auto"/>
            <w:right w:val="none" w:sz="0" w:space="0" w:color="auto"/>
          </w:divBdr>
        </w:div>
        <w:div w:id="482159953">
          <w:marLeft w:val="0"/>
          <w:marRight w:val="0"/>
          <w:marTop w:val="0"/>
          <w:marBottom w:val="0"/>
          <w:divBdr>
            <w:top w:val="none" w:sz="0" w:space="0" w:color="auto"/>
            <w:left w:val="none" w:sz="0" w:space="0" w:color="auto"/>
            <w:bottom w:val="none" w:sz="0" w:space="0" w:color="auto"/>
            <w:right w:val="none" w:sz="0" w:space="0" w:color="auto"/>
          </w:divBdr>
          <w:divsChild>
            <w:div w:id="1115174563">
              <w:marLeft w:val="0"/>
              <w:marRight w:val="0"/>
              <w:marTop w:val="0"/>
              <w:marBottom w:val="0"/>
              <w:divBdr>
                <w:top w:val="none" w:sz="0" w:space="0" w:color="auto"/>
                <w:left w:val="none" w:sz="0" w:space="0" w:color="auto"/>
                <w:bottom w:val="none" w:sz="0" w:space="0" w:color="auto"/>
                <w:right w:val="none" w:sz="0" w:space="0" w:color="auto"/>
              </w:divBdr>
            </w:div>
          </w:divsChild>
        </w:div>
        <w:div w:id="109670809">
          <w:marLeft w:val="0"/>
          <w:marRight w:val="0"/>
          <w:marTop w:val="0"/>
          <w:marBottom w:val="0"/>
          <w:divBdr>
            <w:top w:val="none" w:sz="0" w:space="0" w:color="auto"/>
            <w:left w:val="none" w:sz="0" w:space="0" w:color="auto"/>
            <w:bottom w:val="none" w:sz="0" w:space="0" w:color="auto"/>
            <w:right w:val="none" w:sz="0" w:space="0" w:color="auto"/>
          </w:divBdr>
        </w:div>
        <w:div w:id="1450591570">
          <w:marLeft w:val="0"/>
          <w:marRight w:val="0"/>
          <w:marTop w:val="0"/>
          <w:marBottom w:val="0"/>
          <w:divBdr>
            <w:top w:val="none" w:sz="0" w:space="0" w:color="auto"/>
            <w:left w:val="none" w:sz="0" w:space="0" w:color="auto"/>
            <w:bottom w:val="none" w:sz="0" w:space="0" w:color="auto"/>
            <w:right w:val="none" w:sz="0" w:space="0" w:color="auto"/>
          </w:divBdr>
          <w:divsChild>
            <w:div w:id="784347128">
              <w:marLeft w:val="0"/>
              <w:marRight w:val="0"/>
              <w:marTop w:val="0"/>
              <w:marBottom w:val="0"/>
              <w:divBdr>
                <w:top w:val="none" w:sz="0" w:space="0" w:color="auto"/>
                <w:left w:val="none" w:sz="0" w:space="0" w:color="auto"/>
                <w:bottom w:val="none" w:sz="0" w:space="0" w:color="auto"/>
                <w:right w:val="none" w:sz="0" w:space="0" w:color="auto"/>
              </w:divBdr>
            </w:div>
          </w:divsChild>
        </w:div>
        <w:div w:id="1899316595">
          <w:marLeft w:val="0"/>
          <w:marRight w:val="0"/>
          <w:marTop w:val="0"/>
          <w:marBottom w:val="0"/>
          <w:divBdr>
            <w:top w:val="none" w:sz="0" w:space="0" w:color="auto"/>
            <w:left w:val="none" w:sz="0" w:space="0" w:color="auto"/>
            <w:bottom w:val="none" w:sz="0" w:space="0" w:color="auto"/>
            <w:right w:val="none" w:sz="0" w:space="0" w:color="auto"/>
          </w:divBdr>
        </w:div>
        <w:div w:id="1610501390">
          <w:marLeft w:val="0"/>
          <w:marRight w:val="0"/>
          <w:marTop w:val="0"/>
          <w:marBottom w:val="0"/>
          <w:divBdr>
            <w:top w:val="none" w:sz="0" w:space="0" w:color="auto"/>
            <w:left w:val="none" w:sz="0" w:space="0" w:color="auto"/>
            <w:bottom w:val="none" w:sz="0" w:space="0" w:color="auto"/>
            <w:right w:val="none" w:sz="0" w:space="0" w:color="auto"/>
          </w:divBdr>
          <w:divsChild>
            <w:div w:id="2084403731">
              <w:marLeft w:val="0"/>
              <w:marRight w:val="0"/>
              <w:marTop w:val="0"/>
              <w:marBottom w:val="0"/>
              <w:divBdr>
                <w:top w:val="none" w:sz="0" w:space="0" w:color="auto"/>
                <w:left w:val="none" w:sz="0" w:space="0" w:color="auto"/>
                <w:bottom w:val="none" w:sz="0" w:space="0" w:color="auto"/>
                <w:right w:val="none" w:sz="0" w:space="0" w:color="auto"/>
              </w:divBdr>
            </w:div>
          </w:divsChild>
        </w:div>
        <w:div w:id="593636770">
          <w:marLeft w:val="0"/>
          <w:marRight w:val="0"/>
          <w:marTop w:val="0"/>
          <w:marBottom w:val="0"/>
          <w:divBdr>
            <w:top w:val="none" w:sz="0" w:space="0" w:color="auto"/>
            <w:left w:val="none" w:sz="0" w:space="0" w:color="auto"/>
            <w:bottom w:val="none" w:sz="0" w:space="0" w:color="auto"/>
            <w:right w:val="none" w:sz="0" w:space="0" w:color="auto"/>
          </w:divBdr>
        </w:div>
        <w:div w:id="1891188164">
          <w:marLeft w:val="0"/>
          <w:marRight w:val="0"/>
          <w:marTop w:val="0"/>
          <w:marBottom w:val="0"/>
          <w:divBdr>
            <w:top w:val="none" w:sz="0" w:space="0" w:color="auto"/>
            <w:left w:val="none" w:sz="0" w:space="0" w:color="auto"/>
            <w:bottom w:val="none" w:sz="0" w:space="0" w:color="auto"/>
            <w:right w:val="none" w:sz="0" w:space="0" w:color="auto"/>
          </w:divBdr>
          <w:divsChild>
            <w:div w:id="711150330">
              <w:marLeft w:val="0"/>
              <w:marRight w:val="0"/>
              <w:marTop w:val="0"/>
              <w:marBottom w:val="0"/>
              <w:divBdr>
                <w:top w:val="none" w:sz="0" w:space="0" w:color="auto"/>
                <w:left w:val="none" w:sz="0" w:space="0" w:color="auto"/>
                <w:bottom w:val="none" w:sz="0" w:space="0" w:color="auto"/>
                <w:right w:val="none" w:sz="0" w:space="0" w:color="auto"/>
              </w:divBdr>
            </w:div>
          </w:divsChild>
        </w:div>
        <w:div w:id="957491387">
          <w:marLeft w:val="0"/>
          <w:marRight w:val="0"/>
          <w:marTop w:val="300"/>
          <w:marBottom w:val="0"/>
          <w:divBdr>
            <w:top w:val="none" w:sz="0" w:space="0" w:color="auto"/>
            <w:left w:val="none" w:sz="0" w:space="0" w:color="auto"/>
            <w:bottom w:val="none" w:sz="0" w:space="0" w:color="auto"/>
            <w:right w:val="none" w:sz="0" w:space="0" w:color="auto"/>
          </w:divBdr>
          <w:divsChild>
            <w:div w:id="1095131608">
              <w:marLeft w:val="0"/>
              <w:marRight w:val="0"/>
              <w:marTop w:val="0"/>
              <w:marBottom w:val="0"/>
              <w:divBdr>
                <w:top w:val="none" w:sz="0" w:space="0" w:color="auto"/>
                <w:left w:val="none" w:sz="0" w:space="0" w:color="auto"/>
                <w:bottom w:val="none" w:sz="0" w:space="0" w:color="auto"/>
                <w:right w:val="none" w:sz="0" w:space="0" w:color="auto"/>
              </w:divBdr>
              <w:divsChild>
                <w:div w:id="464544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232013">
          <w:marLeft w:val="0"/>
          <w:marRight w:val="0"/>
          <w:marTop w:val="300"/>
          <w:marBottom w:val="0"/>
          <w:divBdr>
            <w:top w:val="none" w:sz="0" w:space="0" w:color="auto"/>
            <w:left w:val="none" w:sz="0" w:space="0" w:color="auto"/>
            <w:bottom w:val="none" w:sz="0" w:space="0" w:color="auto"/>
            <w:right w:val="none" w:sz="0" w:space="0" w:color="auto"/>
          </w:divBdr>
          <w:divsChild>
            <w:div w:id="179469680">
              <w:marLeft w:val="0"/>
              <w:marRight w:val="0"/>
              <w:marTop w:val="0"/>
              <w:marBottom w:val="0"/>
              <w:divBdr>
                <w:top w:val="none" w:sz="0" w:space="0" w:color="auto"/>
                <w:left w:val="none" w:sz="0" w:space="0" w:color="auto"/>
                <w:bottom w:val="none" w:sz="0" w:space="0" w:color="auto"/>
                <w:right w:val="none" w:sz="0" w:space="0" w:color="auto"/>
              </w:divBdr>
              <w:divsChild>
                <w:div w:id="41209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023682">
          <w:marLeft w:val="0"/>
          <w:marRight w:val="0"/>
          <w:marTop w:val="300"/>
          <w:marBottom w:val="0"/>
          <w:divBdr>
            <w:top w:val="none" w:sz="0" w:space="0" w:color="auto"/>
            <w:left w:val="none" w:sz="0" w:space="0" w:color="auto"/>
            <w:bottom w:val="none" w:sz="0" w:space="0" w:color="auto"/>
            <w:right w:val="none" w:sz="0" w:space="0" w:color="auto"/>
          </w:divBdr>
          <w:divsChild>
            <w:div w:id="72898054">
              <w:marLeft w:val="0"/>
              <w:marRight w:val="0"/>
              <w:marTop w:val="0"/>
              <w:marBottom w:val="0"/>
              <w:divBdr>
                <w:top w:val="none" w:sz="0" w:space="0" w:color="auto"/>
                <w:left w:val="none" w:sz="0" w:space="0" w:color="auto"/>
                <w:bottom w:val="none" w:sz="0" w:space="0" w:color="auto"/>
                <w:right w:val="none" w:sz="0" w:space="0" w:color="auto"/>
              </w:divBdr>
              <w:divsChild>
                <w:div w:id="1351643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01406">
      <w:bodyDiv w:val="1"/>
      <w:marLeft w:val="0"/>
      <w:marRight w:val="0"/>
      <w:marTop w:val="0"/>
      <w:marBottom w:val="0"/>
      <w:divBdr>
        <w:top w:val="none" w:sz="0" w:space="0" w:color="auto"/>
        <w:left w:val="none" w:sz="0" w:space="0" w:color="auto"/>
        <w:bottom w:val="none" w:sz="0" w:space="0" w:color="auto"/>
        <w:right w:val="none" w:sz="0" w:space="0" w:color="auto"/>
      </w:divBdr>
      <w:divsChild>
        <w:div w:id="1924758762">
          <w:marLeft w:val="0"/>
          <w:marRight w:val="0"/>
          <w:marTop w:val="0"/>
          <w:marBottom w:val="0"/>
          <w:divBdr>
            <w:top w:val="none" w:sz="0" w:space="0" w:color="auto"/>
            <w:left w:val="none" w:sz="0" w:space="0" w:color="auto"/>
            <w:bottom w:val="none" w:sz="0" w:space="0" w:color="auto"/>
            <w:right w:val="none" w:sz="0" w:space="0" w:color="auto"/>
          </w:divBdr>
        </w:div>
        <w:div w:id="1720938165">
          <w:marLeft w:val="0"/>
          <w:marRight w:val="0"/>
          <w:marTop w:val="0"/>
          <w:marBottom w:val="0"/>
          <w:divBdr>
            <w:top w:val="none" w:sz="0" w:space="0" w:color="auto"/>
            <w:left w:val="none" w:sz="0" w:space="0" w:color="auto"/>
            <w:bottom w:val="none" w:sz="0" w:space="0" w:color="auto"/>
            <w:right w:val="none" w:sz="0" w:space="0" w:color="auto"/>
          </w:divBdr>
          <w:divsChild>
            <w:div w:id="1033186386">
              <w:marLeft w:val="0"/>
              <w:marRight w:val="0"/>
              <w:marTop w:val="0"/>
              <w:marBottom w:val="0"/>
              <w:divBdr>
                <w:top w:val="none" w:sz="0" w:space="0" w:color="auto"/>
                <w:left w:val="none" w:sz="0" w:space="0" w:color="auto"/>
                <w:bottom w:val="none" w:sz="0" w:space="0" w:color="auto"/>
                <w:right w:val="none" w:sz="0" w:space="0" w:color="auto"/>
              </w:divBdr>
            </w:div>
          </w:divsChild>
        </w:div>
        <w:div w:id="931939723">
          <w:marLeft w:val="0"/>
          <w:marRight w:val="0"/>
          <w:marTop w:val="0"/>
          <w:marBottom w:val="0"/>
          <w:divBdr>
            <w:top w:val="none" w:sz="0" w:space="0" w:color="auto"/>
            <w:left w:val="none" w:sz="0" w:space="0" w:color="auto"/>
            <w:bottom w:val="none" w:sz="0" w:space="0" w:color="auto"/>
            <w:right w:val="none" w:sz="0" w:space="0" w:color="auto"/>
          </w:divBdr>
        </w:div>
        <w:div w:id="493497869">
          <w:marLeft w:val="0"/>
          <w:marRight w:val="0"/>
          <w:marTop w:val="0"/>
          <w:marBottom w:val="0"/>
          <w:divBdr>
            <w:top w:val="none" w:sz="0" w:space="0" w:color="auto"/>
            <w:left w:val="none" w:sz="0" w:space="0" w:color="auto"/>
            <w:bottom w:val="none" w:sz="0" w:space="0" w:color="auto"/>
            <w:right w:val="none" w:sz="0" w:space="0" w:color="auto"/>
          </w:divBdr>
          <w:divsChild>
            <w:div w:id="42603756">
              <w:marLeft w:val="0"/>
              <w:marRight w:val="0"/>
              <w:marTop w:val="0"/>
              <w:marBottom w:val="0"/>
              <w:divBdr>
                <w:top w:val="none" w:sz="0" w:space="0" w:color="auto"/>
                <w:left w:val="none" w:sz="0" w:space="0" w:color="auto"/>
                <w:bottom w:val="none" w:sz="0" w:space="0" w:color="auto"/>
                <w:right w:val="none" w:sz="0" w:space="0" w:color="auto"/>
              </w:divBdr>
            </w:div>
          </w:divsChild>
        </w:div>
        <w:div w:id="988560781">
          <w:marLeft w:val="0"/>
          <w:marRight w:val="0"/>
          <w:marTop w:val="0"/>
          <w:marBottom w:val="0"/>
          <w:divBdr>
            <w:top w:val="none" w:sz="0" w:space="0" w:color="auto"/>
            <w:left w:val="none" w:sz="0" w:space="0" w:color="auto"/>
            <w:bottom w:val="none" w:sz="0" w:space="0" w:color="auto"/>
            <w:right w:val="none" w:sz="0" w:space="0" w:color="auto"/>
          </w:divBdr>
        </w:div>
        <w:div w:id="1338774144">
          <w:marLeft w:val="0"/>
          <w:marRight w:val="0"/>
          <w:marTop w:val="0"/>
          <w:marBottom w:val="0"/>
          <w:divBdr>
            <w:top w:val="none" w:sz="0" w:space="0" w:color="auto"/>
            <w:left w:val="none" w:sz="0" w:space="0" w:color="auto"/>
            <w:bottom w:val="none" w:sz="0" w:space="0" w:color="auto"/>
            <w:right w:val="none" w:sz="0" w:space="0" w:color="auto"/>
          </w:divBdr>
          <w:divsChild>
            <w:div w:id="1495874359">
              <w:marLeft w:val="0"/>
              <w:marRight w:val="0"/>
              <w:marTop w:val="0"/>
              <w:marBottom w:val="0"/>
              <w:divBdr>
                <w:top w:val="none" w:sz="0" w:space="0" w:color="auto"/>
                <w:left w:val="none" w:sz="0" w:space="0" w:color="auto"/>
                <w:bottom w:val="none" w:sz="0" w:space="0" w:color="auto"/>
                <w:right w:val="none" w:sz="0" w:space="0" w:color="auto"/>
              </w:divBdr>
            </w:div>
          </w:divsChild>
        </w:div>
        <w:div w:id="1285429781">
          <w:marLeft w:val="0"/>
          <w:marRight w:val="0"/>
          <w:marTop w:val="0"/>
          <w:marBottom w:val="0"/>
          <w:divBdr>
            <w:top w:val="none" w:sz="0" w:space="0" w:color="auto"/>
            <w:left w:val="none" w:sz="0" w:space="0" w:color="auto"/>
            <w:bottom w:val="none" w:sz="0" w:space="0" w:color="auto"/>
            <w:right w:val="none" w:sz="0" w:space="0" w:color="auto"/>
          </w:divBdr>
        </w:div>
        <w:div w:id="347948915">
          <w:marLeft w:val="0"/>
          <w:marRight w:val="0"/>
          <w:marTop w:val="0"/>
          <w:marBottom w:val="0"/>
          <w:divBdr>
            <w:top w:val="none" w:sz="0" w:space="0" w:color="auto"/>
            <w:left w:val="none" w:sz="0" w:space="0" w:color="auto"/>
            <w:bottom w:val="none" w:sz="0" w:space="0" w:color="auto"/>
            <w:right w:val="none" w:sz="0" w:space="0" w:color="auto"/>
          </w:divBdr>
          <w:divsChild>
            <w:div w:id="426509326">
              <w:marLeft w:val="0"/>
              <w:marRight w:val="0"/>
              <w:marTop w:val="0"/>
              <w:marBottom w:val="0"/>
              <w:divBdr>
                <w:top w:val="none" w:sz="0" w:space="0" w:color="auto"/>
                <w:left w:val="none" w:sz="0" w:space="0" w:color="auto"/>
                <w:bottom w:val="none" w:sz="0" w:space="0" w:color="auto"/>
                <w:right w:val="none" w:sz="0" w:space="0" w:color="auto"/>
              </w:divBdr>
            </w:div>
          </w:divsChild>
        </w:div>
        <w:div w:id="520902759">
          <w:marLeft w:val="0"/>
          <w:marRight w:val="0"/>
          <w:marTop w:val="0"/>
          <w:marBottom w:val="0"/>
          <w:divBdr>
            <w:top w:val="none" w:sz="0" w:space="0" w:color="auto"/>
            <w:left w:val="none" w:sz="0" w:space="0" w:color="auto"/>
            <w:bottom w:val="none" w:sz="0" w:space="0" w:color="auto"/>
            <w:right w:val="none" w:sz="0" w:space="0" w:color="auto"/>
          </w:divBdr>
        </w:div>
        <w:div w:id="1165121275">
          <w:marLeft w:val="0"/>
          <w:marRight w:val="0"/>
          <w:marTop w:val="0"/>
          <w:marBottom w:val="0"/>
          <w:divBdr>
            <w:top w:val="none" w:sz="0" w:space="0" w:color="auto"/>
            <w:left w:val="none" w:sz="0" w:space="0" w:color="auto"/>
            <w:bottom w:val="none" w:sz="0" w:space="0" w:color="auto"/>
            <w:right w:val="none" w:sz="0" w:space="0" w:color="auto"/>
          </w:divBdr>
          <w:divsChild>
            <w:div w:id="171576232">
              <w:marLeft w:val="0"/>
              <w:marRight w:val="0"/>
              <w:marTop w:val="0"/>
              <w:marBottom w:val="0"/>
              <w:divBdr>
                <w:top w:val="none" w:sz="0" w:space="0" w:color="auto"/>
                <w:left w:val="none" w:sz="0" w:space="0" w:color="auto"/>
                <w:bottom w:val="none" w:sz="0" w:space="0" w:color="auto"/>
                <w:right w:val="none" w:sz="0" w:space="0" w:color="auto"/>
              </w:divBdr>
            </w:div>
          </w:divsChild>
        </w:div>
        <w:div w:id="2039504907">
          <w:marLeft w:val="0"/>
          <w:marRight w:val="0"/>
          <w:marTop w:val="0"/>
          <w:marBottom w:val="0"/>
          <w:divBdr>
            <w:top w:val="none" w:sz="0" w:space="0" w:color="auto"/>
            <w:left w:val="none" w:sz="0" w:space="0" w:color="auto"/>
            <w:bottom w:val="none" w:sz="0" w:space="0" w:color="auto"/>
            <w:right w:val="none" w:sz="0" w:space="0" w:color="auto"/>
          </w:divBdr>
        </w:div>
        <w:div w:id="470563836">
          <w:marLeft w:val="0"/>
          <w:marRight w:val="0"/>
          <w:marTop w:val="0"/>
          <w:marBottom w:val="0"/>
          <w:divBdr>
            <w:top w:val="none" w:sz="0" w:space="0" w:color="auto"/>
            <w:left w:val="none" w:sz="0" w:space="0" w:color="auto"/>
            <w:bottom w:val="none" w:sz="0" w:space="0" w:color="auto"/>
            <w:right w:val="none" w:sz="0" w:space="0" w:color="auto"/>
          </w:divBdr>
          <w:divsChild>
            <w:div w:id="798840011">
              <w:marLeft w:val="0"/>
              <w:marRight w:val="0"/>
              <w:marTop w:val="0"/>
              <w:marBottom w:val="0"/>
              <w:divBdr>
                <w:top w:val="none" w:sz="0" w:space="0" w:color="auto"/>
                <w:left w:val="none" w:sz="0" w:space="0" w:color="auto"/>
                <w:bottom w:val="none" w:sz="0" w:space="0" w:color="auto"/>
                <w:right w:val="none" w:sz="0" w:space="0" w:color="auto"/>
              </w:divBdr>
            </w:div>
          </w:divsChild>
        </w:div>
        <w:div w:id="1328904427">
          <w:marLeft w:val="0"/>
          <w:marRight w:val="0"/>
          <w:marTop w:val="0"/>
          <w:marBottom w:val="0"/>
          <w:divBdr>
            <w:top w:val="none" w:sz="0" w:space="0" w:color="auto"/>
            <w:left w:val="none" w:sz="0" w:space="0" w:color="auto"/>
            <w:bottom w:val="none" w:sz="0" w:space="0" w:color="auto"/>
            <w:right w:val="none" w:sz="0" w:space="0" w:color="auto"/>
          </w:divBdr>
        </w:div>
        <w:div w:id="277957589">
          <w:marLeft w:val="0"/>
          <w:marRight w:val="0"/>
          <w:marTop w:val="0"/>
          <w:marBottom w:val="0"/>
          <w:divBdr>
            <w:top w:val="none" w:sz="0" w:space="0" w:color="auto"/>
            <w:left w:val="none" w:sz="0" w:space="0" w:color="auto"/>
            <w:bottom w:val="none" w:sz="0" w:space="0" w:color="auto"/>
            <w:right w:val="none" w:sz="0" w:space="0" w:color="auto"/>
          </w:divBdr>
          <w:divsChild>
            <w:div w:id="224032159">
              <w:marLeft w:val="0"/>
              <w:marRight w:val="0"/>
              <w:marTop w:val="0"/>
              <w:marBottom w:val="0"/>
              <w:divBdr>
                <w:top w:val="none" w:sz="0" w:space="0" w:color="auto"/>
                <w:left w:val="none" w:sz="0" w:space="0" w:color="auto"/>
                <w:bottom w:val="none" w:sz="0" w:space="0" w:color="auto"/>
                <w:right w:val="none" w:sz="0" w:space="0" w:color="auto"/>
              </w:divBdr>
            </w:div>
          </w:divsChild>
        </w:div>
        <w:div w:id="1243370205">
          <w:marLeft w:val="0"/>
          <w:marRight w:val="0"/>
          <w:marTop w:val="300"/>
          <w:marBottom w:val="0"/>
          <w:divBdr>
            <w:top w:val="none" w:sz="0" w:space="0" w:color="auto"/>
            <w:left w:val="none" w:sz="0" w:space="0" w:color="auto"/>
            <w:bottom w:val="none" w:sz="0" w:space="0" w:color="auto"/>
            <w:right w:val="none" w:sz="0" w:space="0" w:color="auto"/>
          </w:divBdr>
          <w:divsChild>
            <w:div w:id="355548426">
              <w:marLeft w:val="0"/>
              <w:marRight w:val="0"/>
              <w:marTop w:val="0"/>
              <w:marBottom w:val="0"/>
              <w:divBdr>
                <w:top w:val="none" w:sz="0" w:space="0" w:color="auto"/>
                <w:left w:val="none" w:sz="0" w:space="0" w:color="auto"/>
                <w:bottom w:val="none" w:sz="0" w:space="0" w:color="auto"/>
                <w:right w:val="none" w:sz="0" w:space="0" w:color="auto"/>
              </w:divBdr>
              <w:divsChild>
                <w:div w:id="135962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32543">
          <w:marLeft w:val="0"/>
          <w:marRight w:val="0"/>
          <w:marTop w:val="300"/>
          <w:marBottom w:val="0"/>
          <w:divBdr>
            <w:top w:val="none" w:sz="0" w:space="0" w:color="auto"/>
            <w:left w:val="none" w:sz="0" w:space="0" w:color="auto"/>
            <w:bottom w:val="none" w:sz="0" w:space="0" w:color="auto"/>
            <w:right w:val="none" w:sz="0" w:space="0" w:color="auto"/>
          </w:divBdr>
          <w:divsChild>
            <w:div w:id="2020352989">
              <w:marLeft w:val="0"/>
              <w:marRight w:val="0"/>
              <w:marTop w:val="0"/>
              <w:marBottom w:val="0"/>
              <w:divBdr>
                <w:top w:val="none" w:sz="0" w:space="0" w:color="auto"/>
                <w:left w:val="none" w:sz="0" w:space="0" w:color="auto"/>
                <w:bottom w:val="none" w:sz="0" w:space="0" w:color="auto"/>
                <w:right w:val="none" w:sz="0" w:space="0" w:color="auto"/>
              </w:divBdr>
              <w:divsChild>
                <w:div w:id="212109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10142">
          <w:marLeft w:val="0"/>
          <w:marRight w:val="0"/>
          <w:marTop w:val="300"/>
          <w:marBottom w:val="0"/>
          <w:divBdr>
            <w:top w:val="none" w:sz="0" w:space="0" w:color="auto"/>
            <w:left w:val="none" w:sz="0" w:space="0" w:color="auto"/>
            <w:bottom w:val="none" w:sz="0" w:space="0" w:color="auto"/>
            <w:right w:val="none" w:sz="0" w:space="0" w:color="auto"/>
          </w:divBdr>
          <w:divsChild>
            <w:div w:id="1362559150">
              <w:marLeft w:val="0"/>
              <w:marRight w:val="0"/>
              <w:marTop w:val="0"/>
              <w:marBottom w:val="0"/>
              <w:divBdr>
                <w:top w:val="none" w:sz="0" w:space="0" w:color="auto"/>
                <w:left w:val="none" w:sz="0" w:space="0" w:color="auto"/>
                <w:bottom w:val="none" w:sz="0" w:space="0" w:color="auto"/>
                <w:right w:val="none" w:sz="0" w:space="0" w:color="auto"/>
              </w:divBdr>
              <w:divsChild>
                <w:div w:id="1621758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437530">
          <w:marLeft w:val="0"/>
          <w:marRight w:val="0"/>
          <w:marTop w:val="300"/>
          <w:marBottom w:val="0"/>
          <w:divBdr>
            <w:top w:val="none" w:sz="0" w:space="0" w:color="auto"/>
            <w:left w:val="none" w:sz="0" w:space="0" w:color="auto"/>
            <w:bottom w:val="none" w:sz="0" w:space="0" w:color="auto"/>
            <w:right w:val="none" w:sz="0" w:space="0" w:color="auto"/>
          </w:divBdr>
          <w:divsChild>
            <w:div w:id="171646040">
              <w:marLeft w:val="0"/>
              <w:marRight w:val="0"/>
              <w:marTop w:val="0"/>
              <w:marBottom w:val="0"/>
              <w:divBdr>
                <w:top w:val="none" w:sz="0" w:space="0" w:color="auto"/>
                <w:left w:val="none" w:sz="0" w:space="0" w:color="auto"/>
                <w:bottom w:val="none" w:sz="0" w:space="0" w:color="auto"/>
                <w:right w:val="none" w:sz="0" w:space="0" w:color="auto"/>
              </w:divBdr>
              <w:divsChild>
                <w:div w:id="173134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728818">
      <w:bodyDiv w:val="1"/>
      <w:marLeft w:val="0"/>
      <w:marRight w:val="0"/>
      <w:marTop w:val="0"/>
      <w:marBottom w:val="0"/>
      <w:divBdr>
        <w:top w:val="none" w:sz="0" w:space="0" w:color="auto"/>
        <w:left w:val="none" w:sz="0" w:space="0" w:color="auto"/>
        <w:bottom w:val="none" w:sz="0" w:space="0" w:color="auto"/>
        <w:right w:val="none" w:sz="0" w:space="0" w:color="auto"/>
      </w:divBdr>
      <w:divsChild>
        <w:div w:id="397753888">
          <w:marLeft w:val="0"/>
          <w:marRight w:val="0"/>
          <w:marTop w:val="0"/>
          <w:marBottom w:val="0"/>
          <w:divBdr>
            <w:top w:val="none" w:sz="0" w:space="0" w:color="auto"/>
            <w:left w:val="none" w:sz="0" w:space="0" w:color="auto"/>
            <w:bottom w:val="none" w:sz="0" w:space="0" w:color="auto"/>
            <w:right w:val="none" w:sz="0" w:space="0" w:color="auto"/>
          </w:divBdr>
        </w:div>
        <w:div w:id="1387024538">
          <w:marLeft w:val="0"/>
          <w:marRight w:val="0"/>
          <w:marTop w:val="0"/>
          <w:marBottom w:val="0"/>
          <w:divBdr>
            <w:top w:val="none" w:sz="0" w:space="0" w:color="auto"/>
            <w:left w:val="none" w:sz="0" w:space="0" w:color="auto"/>
            <w:bottom w:val="none" w:sz="0" w:space="0" w:color="auto"/>
            <w:right w:val="none" w:sz="0" w:space="0" w:color="auto"/>
          </w:divBdr>
          <w:divsChild>
            <w:div w:id="1797721838">
              <w:marLeft w:val="0"/>
              <w:marRight w:val="0"/>
              <w:marTop w:val="0"/>
              <w:marBottom w:val="0"/>
              <w:divBdr>
                <w:top w:val="none" w:sz="0" w:space="0" w:color="auto"/>
                <w:left w:val="none" w:sz="0" w:space="0" w:color="auto"/>
                <w:bottom w:val="none" w:sz="0" w:space="0" w:color="auto"/>
                <w:right w:val="none" w:sz="0" w:space="0" w:color="auto"/>
              </w:divBdr>
            </w:div>
          </w:divsChild>
        </w:div>
        <w:div w:id="1296641981">
          <w:marLeft w:val="0"/>
          <w:marRight w:val="0"/>
          <w:marTop w:val="0"/>
          <w:marBottom w:val="0"/>
          <w:divBdr>
            <w:top w:val="none" w:sz="0" w:space="0" w:color="auto"/>
            <w:left w:val="none" w:sz="0" w:space="0" w:color="auto"/>
            <w:bottom w:val="none" w:sz="0" w:space="0" w:color="auto"/>
            <w:right w:val="none" w:sz="0" w:space="0" w:color="auto"/>
          </w:divBdr>
        </w:div>
        <w:div w:id="738593411">
          <w:marLeft w:val="0"/>
          <w:marRight w:val="0"/>
          <w:marTop w:val="0"/>
          <w:marBottom w:val="0"/>
          <w:divBdr>
            <w:top w:val="none" w:sz="0" w:space="0" w:color="auto"/>
            <w:left w:val="none" w:sz="0" w:space="0" w:color="auto"/>
            <w:bottom w:val="none" w:sz="0" w:space="0" w:color="auto"/>
            <w:right w:val="none" w:sz="0" w:space="0" w:color="auto"/>
          </w:divBdr>
          <w:divsChild>
            <w:div w:id="159850389">
              <w:marLeft w:val="0"/>
              <w:marRight w:val="0"/>
              <w:marTop w:val="0"/>
              <w:marBottom w:val="0"/>
              <w:divBdr>
                <w:top w:val="none" w:sz="0" w:space="0" w:color="auto"/>
                <w:left w:val="none" w:sz="0" w:space="0" w:color="auto"/>
                <w:bottom w:val="none" w:sz="0" w:space="0" w:color="auto"/>
                <w:right w:val="none" w:sz="0" w:space="0" w:color="auto"/>
              </w:divBdr>
            </w:div>
          </w:divsChild>
        </w:div>
        <w:div w:id="1545219685">
          <w:marLeft w:val="0"/>
          <w:marRight w:val="0"/>
          <w:marTop w:val="0"/>
          <w:marBottom w:val="0"/>
          <w:divBdr>
            <w:top w:val="none" w:sz="0" w:space="0" w:color="auto"/>
            <w:left w:val="none" w:sz="0" w:space="0" w:color="auto"/>
            <w:bottom w:val="none" w:sz="0" w:space="0" w:color="auto"/>
            <w:right w:val="none" w:sz="0" w:space="0" w:color="auto"/>
          </w:divBdr>
        </w:div>
        <w:div w:id="578175145">
          <w:marLeft w:val="0"/>
          <w:marRight w:val="0"/>
          <w:marTop w:val="0"/>
          <w:marBottom w:val="0"/>
          <w:divBdr>
            <w:top w:val="none" w:sz="0" w:space="0" w:color="auto"/>
            <w:left w:val="none" w:sz="0" w:space="0" w:color="auto"/>
            <w:bottom w:val="none" w:sz="0" w:space="0" w:color="auto"/>
            <w:right w:val="none" w:sz="0" w:space="0" w:color="auto"/>
          </w:divBdr>
          <w:divsChild>
            <w:div w:id="1970740280">
              <w:marLeft w:val="0"/>
              <w:marRight w:val="0"/>
              <w:marTop w:val="0"/>
              <w:marBottom w:val="0"/>
              <w:divBdr>
                <w:top w:val="none" w:sz="0" w:space="0" w:color="auto"/>
                <w:left w:val="none" w:sz="0" w:space="0" w:color="auto"/>
                <w:bottom w:val="none" w:sz="0" w:space="0" w:color="auto"/>
                <w:right w:val="none" w:sz="0" w:space="0" w:color="auto"/>
              </w:divBdr>
            </w:div>
          </w:divsChild>
        </w:div>
        <w:div w:id="567499381">
          <w:marLeft w:val="0"/>
          <w:marRight w:val="0"/>
          <w:marTop w:val="0"/>
          <w:marBottom w:val="0"/>
          <w:divBdr>
            <w:top w:val="none" w:sz="0" w:space="0" w:color="auto"/>
            <w:left w:val="none" w:sz="0" w:space="0" w:color="auto"/>
            <w:bottom w:val="none" w:sz="0" w:space="0" w:color="auto"/>
            <w:right w:val="none" w:sz="0" w:space="0" w:color="auto"/>
          </w:divBdr>
        </w:div>
        <w:div w:id="1785614256">
          <w:marLeft w:val="0"/>
          <w:marRight w:val="0"/>
          <w:marTop w:val="0"/>
          <w:marBottom w:val="0"/>
          <w:divBdr>
            <w:top w:val="none" w:sz="0" w:space="0" w:color="auto"/>
            <w:left w:val="none" w:sz="0" w:space="0" w:color="auto"/>
            <w:bottom w:val="none" w:sz="0" w:space="0" w:color="auto"/>
            <w:right w:val="none" w:sz="0" w:space="0" w:color="auto"/>
          </w:divBdr>
          <w:divsChild>
            <w:div w:id="1721782430">
              <w:marLeft w:val="0"/>
              <w:marRight w:val="0"/>
              <w:marTop w:val="0"/>
              <w:marBottom w:val="0"/>
              <w:divBdr>
                <w:top w:val="none" w:sz="0" w:space="0" w:color="auto"/>
                <w:left w:val="none" w:sz="0" w:space="0" w:color="auto"/>
                <w:bottom w:val="none" w:sz="0" w:space="0" w:color="auto"/>
                <w:right w:val="none" w:sz="0" w:space="0" w:color="auto"/>
              </w:divBdr>
            </w:div>
          </w:divsChild>
        </w:div>
        <w:div w:id="544097308">
          <w:marLeft w:val="0"/>
          <w:marRight w:val="0"/>
          <w:marTop w:val="0"/>
          <w:marBottom w:val="0"/>
          <w:divBdr>
            <w:top w:val="none" w:sz="0" w:space="0" w:color="auto"/>
            <w:left w:val="none" w:sz="0" w:space="0" w:color="auto"/>
            <w:bottom w:val="none" w:sz="0" w:space="0" w:color="auto"/>
            <w:right w:val="none" w:sz="0" w:space="0" w:color="auto"/>
          </w:divBdr>
        </w:div>
        <w:div w:id="1733772226">
          <w:marLeft w:val="0"/>
          <w:marRight w:val="0"/>
          <w:marTop w:val="0"/>
          <w:marBottom w:val="0"/>
          <w:divBdr>
            <w:top w:val="none" w:sz="0" w:space="0" w:color="auto"/>
            <w:left w:val="none" w:sz="0" w:space="0" w:color="auto"/>
            <w:bottom w:val="none" w:sz="0" w:space="0" w:color="auto"/>
            <w:right w:val="none" w:sz="0" w:space="0" w:color="auto"/>
          </w:divBdr>
          <w:divsChild>
            <w:div w:id="2137940615">
              <w:marLeft w:val="0"/>
              <w:marRight w:val="0"/>
              <w:marTop w:val="0"/>
              <w:marBottom w:val="0"/>
              <w:divBdr>
                <w:top w:val="none" w:sz="0" w:space="0" w:color="auto"/>
                <w:left w:val="none" w:sz="0" w:space="0" w:color="auto"/>
                <w:bottom w:val="none" w:sz="0" w:space="0" w:color="auto"/>
                <w:right w:val="none" w:sz="0" w:space="0" w:color="auto"/>
              </w:divBdr>
            </w:div>
          </w:divsChild>
        </w:div>
        <w:div w:id="2045910119">
          <w:marLeft w:val="0"/>
          <w:marRight w:val="0"/>
          <w:marTop w:val="0"/>
          <w:marBottom w:val="0"/>
          <w:divBdr>
            <w:top w:val="none" w:sz="0" w:space="0" w:color="auto"/>
            <w:left w:val="none" w:sz="0" w:space="0" w:color="auto"/>
            <w:bottom w:val="none" w:sz="0" w:space="0" w:color="auto"/>
            <w:right w:val="none" w:sz="0" w:space="0" w:color="auto"/>
          </w:divBdr>
        </w:div>
        <w:div w:id="1069763137">
          <w:marLeft w:val="0"/>
          <w:marRight w:val="0"/>
          <w:marTop w:val="0"/>
          <w:marBottom w:val="0"/>
          <w:divBdr>
            <w:top w:val="none" w:sz="0" w:space="0" w:color="auto"/>
            <w:left w:val="none" w:sz="0" w:space="0" w:color="auto"/>
            <w:bottom w:val="none" w:sz="0" w:space="0" w:color="auto"/>
            <w:right w:val="none" w:sz="0" w:space="0" w:color="auto"/>
          </w:divBdr>
          <w:divsChild>
            <w:div w:id="479541680">
              <w:marLeft w:val="0"/>
              <w:marRight w:val="0"/>
              <w:marTop w:val="0"/>
              <w:marBottom w:val="0"/>
              <w:divBdr>
                <w:top w:val="none" w:sz="0" w:space="0" w:color="auto"/>
                <w:left w:val="none" w:sz="0" w:space="0" w:color="auto"/>
                <w:bottom w:val="none" w:sz="0" w:space="0" w:color="auto"/>
                <w:right w:val="none" w:sz="0" w:space="0" w:color="auto"/>
              </w:divBdr>
            </w:div>
          </w:divsChild>
        </w:div>
        <w:div w:id="934367392">
          <w:marLeft w:val="0"/>
          <w:marRight w:val="0"/>
          <w:marTop w:val="0"/>
          <w:marBottom w:val="0"/>
          <w:divBdr>
            <w:top w:val="none" w:sz="0" w:space="0" w:color="auto"/>
            <w:left w:val="none" w:sz="0" w:space="0" w:color="auto"/>
            <w:bottom w:val="none" w:sz="0" w:space="0" w:color="auto"/>
            <w:right w:val="none" w:sz="0" w:space="0" w:color="auto"/>
          </w:divBdr>
        </w:div>
        <w:div w:id="34894301">
          <w:marLeft w:val="0"/>
          <w:marRight w:val="0"/>
          <w:marTop w:val="0"/>
          <w:marBottom w:val="0"/>
          <w:divBdr>
            <w:top w:val="none" w:sz="0" w:space="0" w:color="auto"/>
            <w:left w:val="none" w:sz="0" w:space="0" w:color="auto"/>
            <w:bottom w:val="none" w:sz="0" w:space="0" w:color="auto"/>
            <w:right w:val="none" w:sz="0" w:space="0" w:color="auto"/>
          </w:divBdr>
          <w:divsChild>
            <w:div w:id="780344028">
              <w:marLeft w:val="0"/>
              <w:marRight w:val="0"/>
              <w:marTop w:val="0"/>
              <w:marBottom w:val="0"/>
              <w:divBdr>
                <w:top w:val="none" w:sz="0" w:space="0" w:color="auto"/>
                <w:left w:val="none" w:sz="0" w:space="0" w:color="auto"/>
                <w:bottom w:val="none" w:sz="0" w:space="0" w:color="auto"/>
                <w:right w:val="none" w:sz="0" w:space="0" w:color="auto"/>
              </w:divBdr>
            </w:div>
          </w:divsChild>
        </w:div>
        <w:div w:id="549223755">
          <w:marLeft w:val="0"/>
          <w:marRight w:val="0"/>
          <w:marTop w:val="300"/>
          <w:marBottom w:val="0"/>
          <w:divBdr>
            <w:top w:val="none" w:sz="0" w:space="0" w:color="auto"/>
            <w:left w:val="none" w:sz="0" w:space="0" w:color="auto"/>
            <w:bottom w:val="none" w:sz="0" w:space="0" w:color="auto"/>
            <w:right w:val="none" w:sz="0" w:space="0" w:color="auto"/>
          </w:divBdr>
          <w:divsChild>
            <w:div w:id="1298994875">
              <w:marLeft w:val="0"/>
              <w:marRight w:val="0"/>
              <w:marTop w:val="0"/>
              <w:marBottom w:val="0"/>
              <w:divBdr>
                <w:top w:val="none" w:sz="0" w:space="0" w:color="auto"/>
                <w:left w:val="none" w:sz="0" w:space="0" w:color="auto"/>
                <w:bottom w:val="none" w:sz="0" w:space="0" w:color="auto"/>
                <w:right w:val="none" w:sz="0" w:space="0" w:color="auto"/>
              </w:divBdr>
              <w:divsChild>
                <w:div w:id="1338312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4019">
          <w:marLeft w:val="0"/>
          <w:marRight w:val="0"/>
          <w:marTop w:val="300"/>
          <w:marBottom w:val="0"/>
          <w:divBdr>
            <w:top w:val="none" w:sz="0" w:space="0" w:color="auto"/>
            <w:left w:val="none" w:sz="0" w:space="0" w:color="auto"/>
            <w:bottom w:val="none" w:sz="0" w:space="0" w:color="auto"/>
            <w:right w:val="none" w:sz="0" w:space="0" w:color="auto"/>
          </w:divBdr>
          <w:divsChild>
            <w:div w:id="927688260">
              <w:marLeft w:val="0"/>
              <w:marRight w:val="0"/>
              <w:marTop w:val="0"/>
              <w:marBottom w:val="0"/>
              <w:divBdr>
                <w:top w:val="none" w:sz="0" w:space="0" w:color="auto"/>
                <w:left w:val="none" w:sz="0" w:space="0" w:color="auto"/>
                <w:bottom w:val="none" w:sz="0" w:space="0" w:color="auto"/>
                <w:right w:val="none" w:sz="0" w:space="0" w:color="auto"/>
              </w:divBdr>
              <w:divsChild>
                <w:div w:id="15810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015">
          <w:marLeft w:val="0"/>
          <w:marRight w:val="0"/>
          <w:marTop w:val="300"/>
          <w:marBottom w:val="0"/>
          <w:divBdr>
            <w:top w:val="none" w:sz="0" w:space="0" w:color="auto"/>
            <w:left w:val="none" w:sz="0" w:space="0" w:color="auto"/>
            <w:bottom w:val="none" w:sz="0" w:space="0" w:color="auto"/>
            <w:right w:val="none" w:sz="0" w:space="0" w:color="auto"/>
          </w:divBdr>
          <w:divsChild>
            <w:div w:id="1276714098">
              <w:marLeft w:val="0"/>
              <w:marRight w:val="0"/>
              <w:marTop w:val="0"/>
              <w:marBottom w:val="0"/>
              <w:divBdr>
                <w:top w:val="none" w:sz="0" w:space="0" w:color="auto"/>
                <w:left w:val="none" w:sz="0" w:space="0" w:color="auto"/>
                <w:bottom w:val="none" w:sz="0" w:space="0" w:color="auto"/>
                <w:right w:val="none" w:sz="0" w:space="0" w:color="auto"/>
              </w:divBdr>
              <w:divsChild>
                <w:div w:id="632054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437501">
          <w:marLeft w:val="0"/>
          <w:marRight w:val="0"/>
          <w:marTop w:val="300"/>
          <w:marBottom w:val="0"/>
          <w:divBdr>
            <w:top w:val="none" w:sz="0" w:space="0" w:color="auto"/>
            <w:left w:val="none" w:sz="0" w:space="0" w:color="auto"/>
            <w:bottom w:val="none" w:sz="0" w:space="0" w:color="auto"/>
            <w:right w:val="none" w:sz="0" w:space="0" w:color="auto"/>
          </w:divBdr>
          <w:divsChild>
            <w:div w:id="321546424">
              <w:marLeft w:val="0"/>
              <w:marRight w:val="0"/>
              <w:marTop w:val="0"/>
              <w:marBottom w:val="0"/>
              <w:divBdr>
                <w:top w:val="none" w:sz="0" w:space="0" w:color="auto"/>
                <w:left w:val="none" w:sz="0" w:space="0" w:color="auto"/>
                <w:bottom w:val="none" w:sz="0" w:space="0" w:color="auto"/>
                <w:right w:val="none" w:sz="0" w:space="0" w:color="auto"/>
              </w:divBdr>
              <w:divsChild>
                <w:div w:id="91470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074699">
      <w:bodyDiv w:val="1"/>
      <w:marLeft w:val="0"/>
      <w:marRight w:val="0"/>
      <w:marTop w:val="0"/>
      <w:marBottom w:val="0"/>
      <w:divBdr>
        <w:top w:val="none" w:sz="0" w:space="0" w:color="auto"/>
        <w:left w:val="none" w:sz="0" w:space="0" w:color="auto"/>
        <w:bottom w:val="none" w:sz="0" w:space="0" w:color="auto"/>
        <w:right w:val="none" w:sz="0" w:space="0" w:color="auto"/>
      </w:divBdr>
      <w:divsChild>
        <w:div w:id="10231769">
          <w:marLeft w:val="0"/>
          <w:marRight w:val="0"/>
          <w:marTop w:val="0"/>
          <w:marBottom w:val="0"/>
          <w:divBdr>
            <w:top w:val="none" w:sz="0" w:space="0" w:color="auto"/>
            <w:left w:val="none" w:sz="0" w:space="0" w:color="auto"/>
            <w:bottom w:val="none" w:sz="0" w:space="0" w:color="auto"/>
            <w:right w:val="none" w:sz="0" w:space="0" w:color="auto"/>
          </w:divBdr>
        </w:div>
        <w:div w:id="1578320061">
          <w:marLeft w:val="0"/>
          <w:marRight w:val="0"/>
          <w:marTop w:val="0"/>
          <w:marBottom w:val="0"/>
          <w:divBdr>
            <w:top w:val="none" w:sz="0" w:space="0" w:color="auto"/>
            <w:left w:val="none" w:sz="0" w:space="0" w:color="auto"/>
            <w:bottom w:val="none" w:sz="0" w:space="0" w:color="auto"/>
            <w:right w:val="none" w:sz="0" w:space="0" w:color="auto"/>
          </w:divBdr>
          <w:divsChild>
            <w:div w:id="1785999312">
              <w:marLeft w:val="0"/>
              <w:marRight w:val="0"/>
              <w:marTop w:val="0"/>
              <w:marBottom w:val="0"/>
              <w:divBdr>
                <w:top w:val="none" w:sz="0" w:space="0" w:color="auto"/>
                <w:left w:val="none" w:sz="0" w:space="0" w:color="auto"/>
                <w:bottom w:val="none" w:sz="0" w:space="0" w:color="auto"/>
                <w:right w:val="none" w:sz="0" w:space="0" w:color="auto"/>
              </w:divBdr>
            </w:div>
          </w:divsChild>
        </w:div>
        <w:div w:id="545680989">
          <w:marLeft w:val="0"/>
          <w:marRight w:val="0"/>
          <w:marTop w:val="0"/>
          <w:marBottom w:val="0"/>
          <w:divBdr>
            <w:top w:val="none" w:sz="0" w:space="0" w:color="auto"/>
            <w:left w:val="none" w:sz="0" w:space="0" w:color="auto"/>
            <w:bottom w:val="none" w:sz="0" w:space="0" w:color="auto"/>
            <w:right w:val="none" w:sz="0" w:space="0" w:color="auto"/>
          </w:divBdr>
        </w:div>
        <w:div w:id="1795710206">
          <w:marLeft w:val="0"/>
          <w:marRight w:val="0"/>
          <w:marTop w:val="0"/>
          <w:marBottom w:val="0"/>
          <w:divBdr>
            <w:top w:val="none" w:sz="0" w:space="0" w:color="auto"/>
            <w:left w:val="none" w:sz="0" w:space="0" w:color="auto"/>
            <w:bottom w:val="none" w:sz="0" w:space="0" w:color="auto"/>
            <w:right w:val="none" w:sz="0" w:space="0" w:color="auto"/>
          </w:divBdr>
          <w:divsChild>
            <w:div w:id="541597641">
              <w:marLeft w:val="0"/>
              <w:marRight w:val="0"/>
              <w:marTop w:val="0"/>
              <w:marBottom w:val="0"/>
              <w:divBdr>
                <w:top w:val="none" w:sz="0" w:space="0" w:color="auto"/>
                <w:left w:val="none" w:sz="0" w:space="0" w:color="auto"/>
                <w:bottom w:val="none" w:sz="0" w:space="0" w:color="auto"/>
                <w:right w:val="none" w:sz="0" w:space="0" w:color="auto"/>
              </w:divBdr>
            </w:div>
          </w:divsChild>
        </w:div>
        <w:div w:id="534853848">
          <w:marLeft w:val="0"/>
          <w:marRight w:val="0"/>
          <w:marTop w:val="0"/>
          <w:marBottom w:val="0"/>
          <w:divBdr>
            <w:top w:val="none" w:sz="0" w:space="0" w:color="auto"/>
            <w:left w:val="none" w:sz="0" w:space="0" w:color="auto"/>
            <w:bottom w:val="none" w:sz="0" w:space="0" w:color="auto"/>
            <w:right w:val="none" w:sz="0" w:space="0" w:color="auto"/>
          </w:divBdr>
        </w:div>
        <w:div w:id="154535999">
          <w:marLeft w:val="0"/>
          <w:marRight w:val="0"/>
          <w:marTop w:val="0"/>
          <w:marBottom w:val="0"/>
          <w:divBdr>
            <w:top w:val="none" w:sz="0" w:space="0" w:color="auto"/>
            <w:left w:val="none" w:sz="0" w:space="0" w:color="auto"/>
            <w:bottom w:val="none" w:sz="0" w:space="0" w:color="auto"/>
            <w:right w:val="none" w:sz="0" w:space="0" w:color="auto"/>
          </w:divBdr>
          <w:divsChild>
            <w:div w:id="1274943133">
              <w:marLeft w:val="0"/>
              <w:marRight w:val="0"/>
              <w:marTop w:val="0"/>
              <w:marBottom w:val="0"/>
              <w:divBdr>
                <w:top w:val="none" w:sz="0" w:space="0" w:color="auto"/>
                <w:left w:val="none" w:sz="0" w:space="0" w:color="auto"/>
                <w:bottom w:val="none" w:sz="0" w:space="0" w:color="auto"/>
                <w:right w:val="none" w:sz="0" w:space="0" w:color="auto"/>
              </w:divBdr>
            </w:div>
          </w:divsChild>
        </w:div>
        <w:div w:id="1652635124">
          <w:marLeft w:val="0"/>
          <w:marRight w:val="0"/>
          <w:marTop w:val="0"/>
          <w:marBottom w:val="0"/>
          <w:divBdr>
            <w:top w:val="none" w:sz="0" w:space="0" w:color="auto"/>
            <w:left w:val="none" w:sz="0" w:space="0" w:color="auto"/>
            <w:bottom w:val="none" w:sz="0" w:space="0" w:color="auto"/>
            <w:right w:val="none" w:sz="0" w:space="0" w:color="auto"/>
          </w:divBdr>
        </w:div>
        <w:div w:id="347879173">
          <w:marLeft w:val="0"/>
          <w:marRight w:val="0"/>
          <w:marTop w:val="0"/>
          <w:marBottom w:val="0"/>
          <w:divBdr>
            <w:top w:val="none" w:sz="0" w:space="0" w:color="auto"/>
            <w:left w:val="none" w:sz="0" w:space="0" w:color="auto"/>
            <w:bottom w:val="none" w:sz="0" w:space="0" w:color="auto"/>
            <w:right w:val="none" w:sz="0" w:space="0" w:color="auto"/>
          </w:divBdr>
          <w:divsChild>
            <w:div w:id="1661762846">
              <w:marLeft w:val="0"/>
              <w:marRight w:val="0"/>
              <w:marTop w:val="0"/>
              <w:marBottom w:val="0"/>
              <w:divBdr>
                <w:top w:val="none" w:sz="0" w:space="0" w:color="auto"/>
                <w:left w:val="none" w:sz="0" w:space="0" w:color="auto"/>
                <w:bottom w:val="none" w:sz="0" w:space="0" w:color="auto"/>
                <w:right w:val="none" w:sz="0" w:space="0" w:color="auto"/>
              </w:divBdr>
            </w:div>
          </w:divsChild>
        </w:div>
        <w:div w:id="1242108040">
          <w:marLeft w:val="0"/>
          <w:marRight w:val="0"/>
          <w:marTop w:val="0"/>
          <w:marBottom w:val="0"/>
          <w:divBdr>
            <w:top w:val="none" w:sz="0" w:space="0" w:color="auto"/>
            <w:left w:val="none" w:sz="0" w:space="0" w:color="auto"/>
            <w:bottom w:val="none" w:sz="0" w:space="0" w:color="auto"/>
            <w:right w:val="none" w:sz="0" w:space="0" w:color="auto"/>
          </w:divBdr>
        </w:div>
        <w:div w:id="433401090">
          <w:marLeft w:val="0"/>
          <w:marRight w:val="0"/>
          <w:marTop w:val="0"/>
          <w:marBottom w:val="0"/>
          <w:divBdr>
            <w:top w:val="none" w:sz="0" w:space="0" w:color="auto"/>
            <w:left w:val="none" w:sz="0" w:space="0" w:color="auto"/>
            <w:bottom w:val="none" w:sz="0" w:space="0" w:color="auto"/>
            <w:right w:val="none" w:sz="0" w:space="0" w:color="auto"/>
          </w:divBdr>
          <w:divsChild>
            <w:div w:id="1063066293">
              <w:marLeft w:val="0"/>
              <w:marRight w:val="0"/>
              <w:marTop w:val="0"/>
              <w:marBottom w:val="0"/>
              <w:divBdr>
                <w:top w:val="none" w:sz="0" w:space="0" w:color="auto"/>
                <w:left w:val="none" w:sz="0" w:space="0" w:color="auto"/>
                <w:bottom w:val="none" w:sz="0" w:space="0" w:color="auto"/>
                <w:right w:val="none" w:sz="0" w:space="0" w:color="auto"/>
              </w:divBdr>
            </w:div>
          </w:divsChild>
        </w:div>
        <w:div w:id="1155142943">
          <w:marLeft w:val="0"/>
          <w:marRight w:val="0"/>
          <w:marTop w:val="0"/>
          <w:marBottom w:val="0"/>
          <w:divBdr>
            <w:top w:val="none" w:sz="0" w:space="0" w:color="auto"/>
            <w:left w:val="none" w:sz="0" w:space="0" w:color="auto"/>
            <w:bottom w:val="none" w:sz="0" w:space="0" w:color="auto"/>
            <w:right w:val="none" w:sz="0" w:space="0" w:color="auto"/>
          </w:divBdr>
        </w:div>
        <w:div w:id="327632852">
          <w:marLeft w:val="0"/>
          <w:marRight w:val="0"/>
          <w:marTop w:val="0"/>
          <w:marBottom w:val="0"/>
          <w:divBdr>
            <w:top w:val="none" w:sz="0" w:space="0" w:color="auto"/>
            <w:left w:val="none" w:sz="0" w:space="0" w:color="auto"/>
            <w:bottom w:val="none" w:sz="0" w:space="0" w:color="auto"/>
            <w:right w:val="none" w:sz="0" w:space="0" w:color="auto"/>
          </w:divBdr>
          <w:divsChild>
            <w:div w:id="1674801170">
              <w:marLeft w:val="0"/>
              <w:marRight w:val="0"/>
              <w:marTop w:val="0"/>
              <w:marBottom w:val="0"/>
              <w:divBdr>
                <w:top w:val="none" w:sz="0" w:space="0" w:color="auto"/>
                <w:left w:val="none" w:sz="0" w:space="0" w:color="auto"/>
                <w:bottom w:val="none" w:sz="0" w:space="0" w:color="auto"/>
                <w:right w:val="none" w:sz="0" w:space="0" w:color="auto"/>
              </w:divBdr>
            </w:div>
          </w:divsChild>
        </w:div>
        <w:div w:id="925378831">
          <w:marLeft w:val="0"/>
          <w:marRight w:val="0"/>
          <w:marTop w:val="0"/>
          <w:marBottom w:val="0"/>
          <w:divBdr>
            <w:top w:val="none" w:sz="0" w:space="0" w:color="auto"/>
            <w:left w:val="none" w:sz="0" w:space="0" w:color="auto"/>
            <w:bottom w:val="none" w:sz="0" w:space="0" w:color="auto"/>
            <w:right w:val="none" w:sz="0" w:space="0" w:color="auto"/>
          </w:divBdr>
        </w:div>
        <w:div w:id="1533572925">
          <w:marLeft w:val="0"/>
          <w:marRight w:val="0"/>
          <w:marTop w:val="0"/>
          <w:marBottom w:val="0"/>
          <w:divBdr>
            <w:top w:val="none" w:sz="0" w:space="0" w:color="auto"/>
            <w:left w:val="none" w:sz="0" w:space="0" w:color="auto"/>
            <w:bottom w:val="none" w:sz="0" w:space="0" w:color="auto"/>
            <w:right w:val="none" w:sz="0" w:space="0" w:color="auto"/>
          </w:divBdr>
          <w:divsChild>
            <w:div w:id="975918522">
              <w:marLeft w:val="0"/>
              <w:marRight w:val="0"/>
              <w:marTop w:val="0"/>
              <w:marBottom w:val="0"/>
              <w:divBdr>
                <w:top w:val="none" w:sz="0" w:space="0" w:color="auto"/>
                <w:left w:val="none" w:sz="0" w:space="0" w:color="auto"/>
                <w:bottom w:val="none" w:sz="0" w:space="0" w:color="auto"/>
                <w:right w:val="none" w:sz="0" w:space="0" w:color="auto"/>
              </w:divBdr>
            </w:div>
          </w:divsChild>
        </w:div>
        <w:div w:id="1117872560">
          <w:marLeft w:val="0"/>
          <w:marRight w:val="0"/>
          <w:marTop w:val="300"/>
          <w:marBottom w:val="0"/>
          <w:divBdr>
            <w:top w:val="none" w:sz="0" w:space="0" w:color="auto"/>
            <w:left w:val="none" w:sz="0" w:space="0" w:color="auto"/>
            <w:bottom w:val="none" w:sz="0" w:space="0" w:color="auto"/>
            <w:right w:val="none" w:sz="0" w:space="0" w:color="auto"/>
          </w:divBdr>
          <w:divsChild>
            <w:div w:id="876895680">
              <w:marLeft w:val="0"/>
              <w:marRight w:val="0"/>
              <w:marTop w:val="0"/>
              <w:marBottom w:val="0"/>
              <w:divBdr>
                <w:top w:val="none" w:sz="0" w:space="0" w:color="auto"/>
                <w:left w:val="none" w:sz="0" w:space="0" w:color="auto"/>
                <w:bottom w:val="none" w:sz="0" w:space="0" w:color="auto"/>
                <w:right w:val="none" w:sz="0" w:space="0" w:color="auto"/>
              </w:divBdr>
              <w:divsChild>
                <w:div w:id="3371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9049">
          <w:marLeft w:val="0"/>
          <w:marRight w:val="0"/>
          <w:marTop w:val="300"/>
          <w:marBottom w:val="0"/>
          <w:divBdr>
            <w:top w:val="none" w:sz="0" w:space="0" w:color="auto"/>
            <w:left w:val="none" w:sz="0" w:space="0" w:color="auto"/>
            <w:bottom w:val="none" w:sz="0" w:space="0" w:color="auto"/>
            <w:right w:val="none" w:sz="0" w:space="0" w:color="auto"/>
          </w:divBdr>
          <w:divsChild>
            <w:div w:id="1210648786">
              <w:marLeft w:val="0"/>
              <w:marRight w:val="0"/>
              <w:marTop w:val="0"/>
              <w:marBottom w:val="0"/>
              <w:divBdr>
                <w:top w:val="none" w:sz="0" w:space="0" w:color="auto"/>
                <w:left w:val="none" w:sz="0" w:space="0" w:color="auto"/>
                <w:bottom w:val="none" w:sz="0" w:space="0" w:color="auto"/>
                <w:right w:val="none" w:sz="0" w:space="0" w:color="auto"/>
              </w:divBdr>
              <w:divsChild>
                <w:div w:id="987787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5121">
          <w:marLeft w:val="0"/>
          <w:marRight w:val="0"/>
          <w:marTop w:val="300"/>
          <w:marBottom w:val="0"/>
          <w:divBdr>
            <w:top w:val="none" w:sz="0" w:space="0" w:color="auto"/>
            <w:left w:val="none" w:sz="0" w:space="0" w:color="auto"/>
            <w:bottom w:val="none" w:sz="0" w:space="0" w:color="auto"/>
            <w:right w:val="none" w:sz="0" w:space="0" w:color="auto"/>
          </w:divBdr>
          <w:divsChild>
            <w:div w:id="2091074965">
              <w:marLeft w:val="0"/>
              <w:marRight w:val="0"/>
              <w:marTop w:val="0"/>
              <w:marBottom w:val="0"/>
              <w:divBdr>
                <w:top w:val="none" w:sz="0" w:space="0" w:color="auto"/>
                <w:left w:val="none" w:sz="0" w:space="0" w:color="auto"/>
                <w:bottom w:val="none" w:sz="0" w:space="0" w:color="auto"/>
                <w:right w:val="none" w:sz="0" w:space="0" w:color="auto"/>
              </w:divBdr>
              <w:divsChild>
                <w:div w:id="6261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835862">
          <w:marLeft w:val="0"/>
          <w:marRight w:val="0"/>
          <w:marTop w:val="300"/>
          <w:marBottom w:val="0"/>
          <w:divBdr>
            <w:top w:val="none" w:sz="0" w:space="0" w:color="auto"/>
            <w:left w:val="none" w:sz="0" w:space="0" w:color="auto"/>
            <w:bottom w:val="none" w:sz="0" w:space="0" w:color="auto"/>
            <w:right w:val="none" w:sz="0" w:space="0" w:color="auto"/>
          </w:divBdr>
          <w:divsChild>
            <w:div w:id="564803092">
              <w:marLeft w:val="0"/>
              <w:marRight w:val="0"/>
              <w:marTop w:val="0"/>
              <w:marBottom w:val="0"/>
              <w:divBdr>
                <w:top w:val="none" w:sz="0" w:space="0" w:color="auto"/>
                <w:left w:val="none" w:sz="0" w:space="0" w:color="auto"/>
                <w:bottom w:val="none" w:sz="0" w:space="0" w:color="auto"/>
                <w:right w:val="none" w:sz="0" w:space="0" w:color="auto"/>
              </w:divBdr>
              <w:divsChild>
                <w:div w:id="173692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72209">
      <w:bodyDiv w:val="1"/>
      <w:marLeft w:val="0"/>
      <w:marRight w:val="0"/>
      <w:marTop w:val="0"/>
      <w:marBottom w:val="0"/>
      <w:divBdr>
        <w:top w:val="none" w:sz="0" w:space="0" w:color="auto"/>
        <w:left w:val="none" w:sz="0" w:space="0" w:color="auto"/>
        <w:bottom w:val="none" w:sz="0" w:space="0" w:color="auto"/>
        <w:right w:val="none" w:sz="0" w:space="0" w:color="auto"/>
      </w:divBdr>
      <w:divsChild>
        <w:div w:id="1612780029">
          <w:marLeft w:val="0"/>
          <w:marRight w:val="0"/>
          <w:marTop w:val="0"/>
          <w:marBottom w:val="0"/>
          <w:divBdr>
            <w:top w:val="none" w:sz="0" w:space="0" w:color="auto"/>
            <w:left w:val="none" w:sz="0" w:space="0" w:color="auto"/>
            <w:bottom w:val="none" w:sz="0" w:space="0" w:color="auto"/>
            <w:right w:val="none" w:sz="0" w:space="0" w:color="auto"/>
          </w:divBdr>
        </w:div>
        <w:div w:id="1909727176">
          <w:marLeft w:val="0"/>
          <w:marRight w:val="0"/>
          <w:marTop w:val="0"/>
          <w:marBottom w:val="0"/>
          <w:divBdr>
            <w:top w:val="none" w:sz="0" w:space="0" w:color="auto"/>
            <w:left w:val="none" w:sz="0" w:space="0" w:color="auto"/>
            <w:bottom w:val="none" w:sz="0" w:space="0" w:color="auto"/>
            <w:right w:val="none" w:sz="0" w:space="0" w:color="auto"/>
          </w:divBdr>
          <w:divsChild>
            <w:div w:id="739445337">
              <w:marLeft w:val="0"/>
              <w:marRight w:val="0"/>
              <w:marTop w:val="0"/>
              <w:marBottom w:val="0"/>
              <w:divBdr>
                <w:top w:val="none" w:sz="0" w:space="0" w:color="auto"/>
                <w:left w:val="none" w:sz="0" w:space="0" w:color="auto"/>
                <w:bottom w:val="none" w:sz="0" w:space="0" w:color="auto"/>
                <w:right w:val="none" w:sz="0" w:space="0" w:color="auto"/>
              </w:divBdr>
            </w:div>
          </w:divsChild>
        </w:div>
        <w:div w:id="1458453831">
          <w:marLeft w:val="0"/>
          <w:marRight w:val="0"/>
          <w:marTop w:val="0"/>
          <w:marBottom w:val="0"/>
          <w:divBdr>
            <w:top w:val="none" w:sz="0" w:space="0" w:color="auto"/>
            <w:left w:val="none" w:sz="0" w:space="0" w:color="auto"/>
            <w:bottom w:val="none" w:sz="0" w:space="0" w:color="auto"/>
            <w:right w:val="none" w:sz="0" w:space="0" w:color="auto"/>
          </w:divBdr>
        </w:div>
        <w:div w:id="814763357">
          <w:marLeft w:val="0"/>
          <w:marRight w:val="0"/>
          <w:marTop w:val="0"/>
          <w:marBottom w:val="0"/>
          <w:divBdr>
            <w:top w:val="none" w:sz="0" w:space="0" w:color="auto"/>
            <w:left w:val="none" w:sz="0" w:space="0" w:color="auto"/>
            <w:bottom w:val="none" w:sz="0" w:space="0" w:color="auto"/>
            <w:right w:val="none" w:sz="0" w:space="0" w:color="auto"/>
          </w:divBdr>
          <w:divsChild>
            <w:div w:id="1505508634">
              <w:marLeft w:val="0"/>
              <w:marRight w:val="0"/>
              <w:marTop w:val="0"/>
              <w:marBottom w:val="0"/>
              <w:divBdr>
                <w:top w:val="none" w:sz="0" w:space="0" w:color="auto"/>
                <w:left w:val="none" w:sz="0" w:space="0" w:color="auto"/>
                <w:bottom w:val="none" w:sz="0" w:space="0" w:color="auto"/>
                <w:right w:val="none" w:sz="0" w:space="0" w:color="auto"/>
              </w:divBdr>
            </w:div>
          </w:divsChild>
        </w:div>
        <w:div w:id="2030141301">
          <w:marLeft w:val="0"/>
          <w:marRight w:val="0"/>
          <w:marTop w:val="0"/>
          <w:marBottom w:val="0"/>
          <w:divBdr>
            <w:top w:val="none" w:sz="0" w:space="0" w:color="auto"/>
            <w:left w:val="none" w:sz="0" w:space="0" w:color="auto"/>
            <w:bottom w:val="none" w:sz="0" w:space="0" w:color="auto"/>
            <w:right w:val="none" w:sz="0" w:space="0" w:color="auto"/>
          </w:divBdr>
        </w:div>
        <w:div w:id="1407024092">
          <w:marLeft w:val="0"/>
          <w:marRight w:val="0"/>
          <w:marTop w:val="0"/>
          <w:marBottom w:val="0"/>
          <w:divBdr>
            <w:top w:val="none" w:sz="0" w:space="0" w:color="auto"/>
            <w:left w:val="none" w:sz="0" w:space="0" w:color="auto"/>
            <w:bottom w:val="none" w:sz="0" w:space="0" w:color="auto"/>
            <w:right w:val="none" w:sz="0" w:space="0" w:color="auto"/>
          </w:divBdr>
          <w:divsChild>
            <w:div w:id="1673793396">
              <w:marLeft w:val="0"/>
              <w:marRight w:val="0"/>
              <w:marTop w:val="0"/>
              <w:marBottom w:val="0"/>
              <w:divBdr>
                <w:top w:val="none" w:sz="0" w:space="0" w:color="auto"/>
                <w:left w:val="none" w:sz="0" w:space="0" w:color="auto"/>
                <w:bottom w:val="none" w:sz="0" w:space="0" w:color="auto"/>
                <w:right w:val="none" w:sz="0" w:space="0" w:color="auto"/>
              </w:divBdr>
            </w:div>
          </w:divsChild>
        </w:div>
        <w:div w:id="1375539163">
          <w:marLeft w:val="0"/>
          <w:marRight w:val="0"/>
          <w:marTop w:val="0"/>
          <w:marBottom w:val="0"/>
          <w:divBdr>
            <w:top w:val="none" w:sz="0" w:space="0" w:color="auto"/>
            <w:left w:val="none" w:sz="0" w:space="0" w:color="auto"/>
            <w:bottom w:val="none" w:sz="0" w:space="0" w:color="auto"/>
            <w:right w:val="none" w:sz="0" w:space="0" w:color="auto"/>
          </w:divBdr>
        </w:div>
        <w:div w:id="701827258">
          <w:marLeft w:val="0"/>
          <w:marRight w:val="0"/>
          <w:marTop w:val="0"/>
          <w:marBottom w:val="0"/>
          <w:divBdr>
            <w:top w:val="none" w:sz="0" w:space="0" w:color="auto"/>
            <w:left w:val="none" w:sz="0" w:space="0" w:color="auto"/>
            <w:bottom w:val="none" w:sz="0" w:space="0" w:color="auto"/>
            <w:right w:val="none" w:sz="0" w:space="0" w:color="auto"/>
          </w:divBdr>
          <w:divsChild>
            <w:div w:id="1322199331">
              <w:marLeft w:val="0"/>
              <w:marRight w:val="0"/>
              <w:marTop w:val="0"/>
              <w:marBottom w:val="0"/>
              <w:divBdr>
                <w:top w:val="none" w:sz="0" w:space="0" w:color="auto"/>
                <w:left w:val="none" w:sz="0" w:space="0" w:color="auto"/>
                <w:bottom w:val="none" w:sz="0" w:space="0" w:color="auto"/>
                <w:right w:val="none" w:sz="0" w:space="0" w:color="auto"/>
              </w:divBdr>
            </w:div>
          </w:divsChild>
        </w:div>
        <w:div w:id="1190340802">
          <w:marLeft w:val="0"/>
          <w:marRight w:val="0"/>
          <w:marTop w:val="0"/>
          <w:marBottom w:val="0"/>
          <w:divBdr>
            <w:top w:val="none" w:sz="0" w:space="0" w:color="auto"/>
            <w:left w:val="none" w:sz="0" w:space="0" w:color="auto"/>
            <w:bottom w:val="none" w:sz="0" w:space="0" w:color="auto"/>
            <w:right w:val="none" w:sz="0" w:space="0" w:color="auto"/>
          </w:divBdr>
        </w:div>
        <w:div w:id="1266310977">
          <w:marLeft w:val="0"/>
          <w:marRight w:val="0"/>
          <w:marTop w:val="0"/>
          <w:marBottom w:val="0"/>
          <w:divBdr>
            <w:top w:val="none" w:sz="0" w:space="0" w:color="auto"/>
            <w:left w:val="none" w:sz="0" w:space="0" w:color="auto"/>
            <w:bottom w:val="none" w:sz="0" w:space="0" w:color="auto"/>
            <w:right w:val="none" w:sz="0" w:space="0" w:color="auto"/>
          </w:divBdr>
          <w:divsChild>
            <w:div w:id="1081296165">
              <w:marLeft w:val="0"/>
              <w:marRight w:val="0"/>
              <w:marTop w:val="0"/>
              <w:marBottom w:val="0"/>
              <w:divBdr>
                <w:top w:val="none" w:sz="0" w:space="0" w:color="auto"/>
                <w:left w:val="none" w:sz="0" w:space="0" w:color="auto"/>
                <w:bottom w:val="none" w:sz="0" w:space="0" w:color="auto"/>
                <w:right w:val="none" w:sz="0" w:space="0" w:color="auto"/>
              </w:divBdr>
            </w:div>
          </w:divsChild>
        </w:div>
        <w:div w:id="1735159220">
          <w:marLeft w:val="0"/>
          <w:marRight w:val="0"/>
          <w:marTop w:val="0"/>
          <w:marBottom w:val="0"/>
          <w:divBdr>
            <w:top w:val="none" w:sz="0" w:space="0" w:color="auto"/>
            <w:left w:val="none" w:sz="0" w:space="0" w:color="auto"/>
            <w:bottom w:val="none" w:sz="0" w:space="0" w:color="auto"/>
            <w:right w:val="none" w:sz="0" w:space="0" w:color="auto"/>
          </w:divBdr>
        </w:div>
        <w:div w:id="960378108">
          <w:marLeft w:val="0"/>
          <w:marRight w:val="0"/>
          <w:marTop w:val="0"/>
          <w:marBottom w:val="0"/>
          <w:divBdr>
            <w:top w:val="none" w:sz="0" w:space="0" w:color="auto"/>
            <w:left w:val="none" w:sz="0" w:space="0" w:color="auto"/>
            <w:bottom w:val="none" w:sz="0" w:space="0" w:color="auto"/>
            <w:right w:val="none" w:sz="0" w:space="0" w:color="auto"/>
          </w:divBdr>
          <w:divsChild>
            <w:div w:id="893395395">
              <w:marLeft w:val="0"/>
              <w:marRight w:val="0"/>
              <w:marTop w:val="0"/>
              <w:marBottom w:val="0"/>
              <w:divBdr>
                <w:top w:val="none" w:sz="0" w:space="0" w:color="auto"/>
                <w:left w:val="none" w:sz="0" w:space="0" w:color="auto"/>
                <w:bottom w:val="none" w:sz="0" w:space="0" w:color="auto"/>
                <w:right w:val="none" w:sz="0" w:space="0" w:color="auto"/>
              </w:divBdr>
            </w:div>
          </w:divsChild>
        </w:div>
        <w:div w:id="1262228007">
          <w:marLeft w:val="0"/>
          <w:marRight w:val="0"/>
          <w:marTop w:val="0"/>
          <w:marBottom w:val="0"/>
          <w:divBdr>
            <w:top w:val="none" w:sz="0" w:space="0" w:color="auto"/>
            <w:left w:val="none" w:sz="0" w:space="0" w:color="auto"/>
            <w:bottom w:val="none" w:sz="0" w:space="0" w:color="auto"/>
            <w:right w:val="none" w:sz="0" w:space="0" w:color="auto"/>
          </w:divBdr>
        </w:div>
        <w:div w:id="1423067051">
          <w:marLeft w:val="0"/>
          <w:marRight w:val="0"/>
          <w:marTop w:val="0"/>
          <w:marBottom w:val="0"/>
          <w:divBdr>
            <w:top w:val="none" w:sz="0" w:space="0" w:color="auto"/>
            <w:left w:val="none" w:sz="0" w:space="0" w:color="auto"/>
            <w:bottom w:val="none" w:sz="0" w:space="0" w:color="auto"/>
            <w:right w:val="none" w:sz="0" w:space="0" w:color="auto"/>
          </w:divBdr>
          <w:divsChild>
            <w:div w:id="1578902870">
              <w:marLeft w:val="0"/>
              <w:marRight w:val="0"/>
              <w:marTop w:val="0"/>
              <w:marBottom w:val="0"/>
              <w:divBdr>
                <w:top w:val="none" w:sz="0" w:space="0" w:color="auto"/>
                <w:left w:val="none" w:sz="0" w:space="0" w:color="auto"/>
                <w:bottom w:val="none" w:sz="0" w:space="0" w:color="auto"/>
                <w:right w:val="none" w:sz="0" w:space="0" w:color="auto"/>
              </w:divBdr>
            </w:div>
          </w:divsChild>
        </w:div>
        <w:div w:id="2043940961">
          <w:marLeft w:val="0"/>
          <w:marRight w:val="0"/>
          <w:marTop w:val="300"/>
          <w:marBottom w:val="0"/>
          <w:divBdr>
            <w:top w:val="none" w:sz="0" w:space="0" w:color="auto"/>
            <w:left w:val="none" w:sz="0" w:space="0" w:color="auto"/>
            <w:bottom w:val="none" w:sz="0" w:space="0" w:color="auto"/>
            <w:right w:val="none" w:sz="0" w:space="0" w:color="auto"/>
          </w:divBdr>
          <w:divsChild>
            <w:div w:id="1436365687">
              <w:marLeft w:val="0"/>
              <w:marRight w:val="0"/>
              <w:marTop w:val="0"/>
              <w:marBottom w:val="0"/>
              <w:divBdr>
                <w:top w:val="none" w:sz="0" w:space="0" w:color="auto"/>
                <w:left w:val="none" w:sz="0" w:space="0" w:color="auto"/>
                <w:bottom w:val="none" w:sz="0" w:space="0" w:color="auto"/>
                <w:right w:val="none" w:sz="0" w:space="0" w:color="auto"/>
              </w:divBdr>
              <w:divsChild>
                <w:div w:id="35049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3689">
          <w:marLeft w:val="0"/>
          <w:marRight w:val="0"/>
          <w:marTop w:val="300"/>
          <w:marBottom w:val="0"/>
          <w:divBdr>
            <w:top w:val="none" w:sz="0" w:space="0" w:color="auto"/>
            <w:left w:val="none" w:sz="0" w:space="0" w:color="auto"/>
            <w:bottom w:val="none" w:sz="0" w:space="0" w:color="auto"/>
            <w:right w:val="none" w:sz="0" w:space="0" w:color="auto"/>
          </w:divBdr>
          <w:divsChild>
            <w:div w:id="692268465">
              <w:marLeft w:val="0"/>
              <w:marRight w:val="0"/>
              <w:marTop w:val="0"/>
              <w:marBottom w:val="0"/>
              <w:divBdr>
                <w:top w:val="none" w:sz="0" w:space="0" w:color="auto"/>
                <w:left w:val="none" w:sz="0" w:space="0" w:color="auto"/>
                <w:bottom w:val="none" w:sz="0" w:space="0" w:color="auto"/>
                <w:right w:val="none" w:sz="0" w:space="0" w:color="auto"/>
              </w:divBdr>
              <w:divsChild>
                <w:div w:id="1771074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528">
          <w:marLeft w:val="0"/>
          <w:marRight w:val="0"/>
          <w:marTop w:val="300"/>
          <w:marBottom w:val="0"/>
          <w:divBdr>
            <w:top w:val="none" w:sz="0" w:space="0" w:color="auto"/>
            <w:left w:val="none" w:sz="0" w:space="0" w:color="auto"/>
            <w:bottom w:val="none" w:sz="0" w:space="0" w:color="auto"/>
            <w:right w:val="none" w:sz="0" w:space="0" w:color="auto"/>
          </w:divBdr>
          <w:divsChild>
            <w:div w:id="476846726">
              <w:marLeft w:val="0"/>
              <w:marRight w:val="0"/>
              <w:marTop w:val="0"/>
              <w:marBottom w:val="0"/>
              <w:divBdr>
                <w:top w:val="none" w:sz="0" w:space="0" w:color="auto"/>
                <w:left w:val="none" w:sz="0" w:space="0" w:color="auto"/>
                <w:bottom w:val="none" w:sz="0" w:space="0" w:color="auto"/>
                <w:right w:val="none" w:sz="0" w:space="0" w:color="auto"/>
              </w:divBdr>
              <w:divsChild>
                <w:div w:id="15770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819689">
          <w:marLeft w:val="0"/>
          <w:marRight w:val="0"/>
          <w:marTop w:val="300"/>
          <w:marBottom w:val="0"/>
          <w:divBdr>
            <w:top w:val="none" w:sz="0" w:space="0" w:color="auto"/>
            <w:left w:val="none" w:sz="0" w:space="0" w:color="auto"/>
            <w:bottom w:val="none" w:sz="0" w:space="0" w:color="auto"/>
            <w:right w:val="none" w:sz="0" w:space="0" w:color="auto"/>
          </w:divBdr>
          <w:divsChild>
            <w:div w:id="1924218013">
              <w:marLeft w:val="0"/>
              <w:marRight w:val="0"/>
              <w:marTop w:val="0"/>
              <w:marBottom w:val="0"/>
              <w:divBdr>
                <w:top w:val="none" w:sz="0" w:space="0" w:color="auto"/>
                <w:left w:val="none" w:sz="0" w:space="0" w:color="auto"/>
                <w:bottom w:val="none" w:sz="0" w:space="0" w:color="auto"/>
                <w:right w:val="none" w:sz="0" w:space="0" w:color="auto"/>
              </w:divBdr>
              <w:divsChild>
                <w:div w:id="5304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37712">
      <w:bodyDiv w:val="1"/>
      <w:marLeft w:val="0"/>
      <w:marRight w:val="0"/>
      <w:marTop w:val="0"/>
      <w:marBottom w:val="0"/>
      <w:divBdr>
        <w:top w:val="none" w:sz="0" w:space="0" w:color="auto"/>
        <w:left w:val="none" w:sz="0" w:space="0" w:color="auto"/>
        <w:bottom w:val="none" w:sz="0" w:space="0" w:color="auto"/>
        <w:right w:val="none" w:sz="0" w:space="0" w:color="auto"/>
      </w:divBdr>
      <w:divsChild>
        <w:div w:id="644898608">
          <w:marLeft w:val="0"/>
          <w:marRight w:val="0"/>
          <w:marTop w:val="0"/>
          <w:marBottom w:val="0"/>
          <w:divBdr>
            <w:top w:val="none" w:sz="0" w:space="0" w:color="auto"/>
            <w:left w:val="none" w:sz="0" w:space="0" w:color="auto"/>
            <w:bottom w:val="none" w:sz="0" w:space="0" w:color="auto"/>
            <w:right w:val="none" w:sz="0" w:space="0" w:color="auto"/>
          </w:divBdr>
        </w:div>
        <w:div w:id="351880006">
          <w:marLeft w:val="0"/>
          <w:marRight w:val="0"/>
          <w:marTop w:val="0"/>
          <w:marBottom w:val="0"/>
          <w:divBdr>
            <w:top w:val="none" w:sz="0" w:space="0" w:color="auto"/>
            <w:left w:val="none" w:sz="0" w:space="0" w:color="auto"/>
            <w:bottom w:val="none" w:sz="0" w:space="0" w:color="auto"/>
            <w:right w:val="none" w:sz="0" w:space="0" w:color="auto"/>
          </w:divBdr>
          <w:divsChild>
            <w:div w:id="1593398048">
              <w:marLeft w:val="0"/>
              <w:marRight w:val="0"/>
              <w:marTop w:val="0"/>
              <w:marBottom w:val="0"/>
              <w:divBdr>
                <w:top w:val="none" w:sz="0" w:space="0" w:color="auto"/>
                <w:left w:val="none" w:sz="0" w:space="0" w:color="auto"/>
                <w:bottom w:val="none" w:sz="0" w:space="0" w:color="auto"/>
                <w:right w:val="none" w:sz="0" w:space="0" w:color="auto"/>
              </w:divBdr>
            </w:div>
          </w:divsChild>
        </w:div>
        <w:div w:id="1670399861">
          <w:marLeft w:val="0"/>
          <w:marRight w:val="0"/>
          <w:marTop w:val="0"/>
          <w:marBottom w:val="0"/>
          <w:divBdr>
            <w:top w:val="none" w:sz="0" w:space="0" w:color="auto"/>
            <w:left w:val="none" w:sz="0" w:space="0" w:color="auto"/>
            <w:bottom w:val="none" w:sz="0" w:space="0" w:color="auto"/>
            <w:right w:val="none" w:sz="0" w:space="0" w:color="auto"/>
          </w:divBdr>
        </w:div>
        <w:div w:id="459610237">
          <w:marLeft w:val="0"/>
          <w:marRight w:val="0"/>
          <w:marTop w:val="0"/>
          <w:marBottom w:val="0"/>
          <w:divBdr>
            <w:top w:val="none" w:sz="0" w:space="0" w:color="auto"/>
            <w:left w:val="none" w:sz="0" w:space="0" w:color="auto"/>
            <w:bottom w:val="none" w:sz="0" w:space="0" w:color="auto"/>
            <w:right w:val="none" w:sz="0" w:space="0" w:color="auto"/>
          </w:divBdr>
          <w:divsChild>
            <w:div w:id="1861620564">
              <w:marLeft w:val="0"/>
              <w:marRight w:val="0"/>
              <w:marTop w:val="0"/>
              <w:marBottom w:val="0"/>
              <w:divBdr>
                <w:top w:val="none" w:sz="0" w:space="0" w:color="auto"/>
                <w:left w:val="none" w:sz="0" w:space="0" w:color="auto"/>
                <w:bottom w:val="none" w:sz="0" w:space="0" w:color="auto"/>
                <w:right w:val="none" w:sz="0" w:space="0" w:color="auto"/>
              </w:divBdr>
            </w:div>
          </w:divsChild>
        </w:div>
        <w:div w:id="58409931">
          <w:marLeft w:val="0"/>
          <w:marRight w:val="0"/>
          <w:marTop w:val="0"/>
          <w:marBottom w:val="0"/>
          <w:divBdr>
            <w:top w:val="none" w:sz="0" w:space="0" w:color="auto"/>
            <w:left w:val="none" w:sz="0" w:space="0" w:color="auto"/>
            <w:bottom w:val="none" w:sz="0" w:space="0" w:color="auto"/>
            <w:right w:val="none" w:sz="0" w:space="0" w:color="auto"/>
          </w:divBdr>
        </w:div>
        <w:div w:id="1005786690">
          <w:marLeft w:val="0"/>
          <w:marRight w:val="0"/>
          <w:marTop w:val="0"/>
          <w:marBottom w:val="0"/>
          <w:divBdr>
            <w:top w:val="none" w:sz="0" w:space="0" w:color="auto"/>
            <w:left w:val="none" w:sz="0" w:space="0" w:color="auto"/>
            <w:bottom w:val="none" w:sz="0" w:space="0" w:color="auto"/>
            <w:right w:val="none" w:sz="0" w:space="0" w:color="auto"/>
          </w:divBdr>
          <w:divsChild>
            <w:div w:id="1450314661">
              <w:marLeft w:val="0"/>
              <w:marRight w:val="0"/>
              <w:marTop w:val="0"/>
              <w:marBottom w:val="0"/>
              <w:divBdr>
                <w:top w:val="none" w:sz="0" w:space="0" w:color="auto"/>
                <w:left w:val="none" w:sz="0" w:space="0" w:color="auto"/>
                <w:bottom w:val="none" w:sz="0" w:space="0" w:color="auto"/>
                <w:right w:val="none" w:sz="0" w:space="0" w:color="auto"/>
              </w:divBdr>
            </w:div>
          </w:divsChild>
        </w:div>
        <w:div w:id="6447448">
          <w:marLeft w:val="0"/>
          <w:marRight w:val="0"/>
          <w:marTop w:val="0"/>
          <w:marBottom w:val="0"/>
          <w:divBdr>
            <w:top w:val="none" w:sz="0" w:space="0" w:color="auto"/>
            <w:left w:val="none" w:sz="0" w:space="0" w:color="auto"/>
            <w:bottom w:val="none" w:sz="0" w:space="0" w:color="auto"/>
            <w:right w:val="none" w:sz="0" w:space="0" w:color="auto"/>
          </w:divBdr>
        </w:div>
        <w:div w:id="1793549763">
          <w:marLeft w:val="0"/>
          <w:marRight w:val="0"/>
          <w:marTop w:val="0"/>
          <w:marBottom w:val="0"/>
          <w:divBdr>
            <w:top w:val="none" w:sz="0" w:space="0" w:color="auto"/>
            <w:left w:val="none" w:sz="0" w:space="0" w:color="auto"/>
            <w:bottom w:val="none" w:sz="0" w:space="0" w:color="auto"/>
            <w:right w:val="none" w:sz="0" w:space="0" w:color="auto"/>
          </w:divBdr>
          <w:divsChild>
            <w:div w:id="270941217">
              <w:marLeft w:val="0"/>
              <w:marRight w:val="0"/>
              <w:marTop w:val="0"/>
              <w:marBottom w:val="0"/>
              <w:divBdr>
                <w:top w:val="none" w:sz="0" w:space="0" w:color="auto"/>
                <w:left w:val="none" w:sz="0" w:space="0" w:color="auto"/>
                <w:bottom w:val="none" w:sz="0" w:space="0" w:color="auto"/>
                <w:right w:val="none" w:sz="0" w:space="0" w:color="auto"/>
              </w:divBdr>
            </w:div>
          </w:divsChild>
        </w:div>
        <w:div w:id="378674468">
          <w:marLeft w:val="0"/>
          <w:marRight w:val="0"/>
          <w:marTop w:val="0"/>
          <w:marBottom w:val="0"/>
          <w:divBdr>
            <w:top w:val="none" w:sz="0" w:space="0" w:color="auto"/>
            <w:left w:val="none" w:sz="0" w:space="0" w:color="auto"/>
            <w:bottom w:val="none" w:sz="0" w:space="0" w:color="auto"/>
            <w:right w:val="none" w:sz="0" w:space="0" w:color="auto"/>
          </w:divBdr>
        </w:div>
        <w:div w:id="1881503786">
          <w:marLeft w:val="0"/>
          <w:marRight w:val="0"/>
          <w:marTop w:val="0"/>
          <w:marBottom w:val="0"/>
          <w:divBdr>
            <w:top w:val="none" w:sz="0" w:space="0" w:color="auto"/>
            <w:left w:val="none" w:sz="0" w:space="0" w:color="auto"/>
            <w:bottom w:val="none" w:sz="0" w:space="0" w:color="auto"/>
            <w:right w:val="none" w:sz="0" w:space="0" w:color="auto"/>
          </w:divBdr>
          <w:divsChild>
            <w:div w:id="2095324161">
              <w:marLeft w:val="0"/>
              <w:marRight w:val="0"/>
              <w:marTop w:val="0"/>
              <w:marBottom w:val="0"/>
              <w:divBdr>
                <w:top w:val="none" w:sz="0" w:space="0" w:color="auto"/>
                <w:left w:val="none" w:sz="0" w:space="0" w:color="auto"/>
                <w:bottom w:val="none" w:sz="0" w:space="0" w:color="auto"/>
                <w:right w:val="none" w:sz="0" w:space="0" w:color="auto"/>
              </w:divBdr>
            </w:div>
          </w:divsChild>
        </w:div>
        <w:div w:id="375206434">
          <w:marLeft w:val="0"/>
          <w:marRight w:val="0"/>
          <w:marTop w:val="0"/>
          <w:marBottom w:val="0"/>
          <w:divBdr>
            <w:top w:val="none" w:sz="0" w:space="0" w:color="auto"/>
            <w:left w:val="none" w:sz="0" w:space="0" w:color="auto"/>
            <w:bottom w:val="none" w:sz="0" w:space="0" w:color="auto"/>
            <w:right w:val="none" w:sz="0" w:space="0" w:color="auto"/>
          </w:divBdr>
        </w:div>
        <w:div w:id="377709033">
          <w:marLeft w:val="0"/>
          <w:marRight w:val="0"/>
          <w:marTop w:val="0"/>
          <w:marBottom w:val="0"/>
          <w:divBdr>
            <w:top w:val="none" w:sz="0" w:space="0" w:color="auto"/>
            <w:left w:val="none" w:sz="0" w:space="0" w:color="auto"/>
            <w:bottom w:val="none" w:sz="0" w:space="0" w:color="auto"/>
            <w:right w:val="none" w:sz="0" w:space="0" w:color="auto"/>
          </w:divBdr>
          <w:divsChild>
            <w:div w:id="1294171599">
              <w:marLeft w:val="0"/>
              <w:marRight w:val="0"/>
              <w:marTop w:val="0"/>
              <w:marBottom w:val="0"/>
              <w:divBdr>
                <w:top w:val="none" w:sz="0" w:space="0" w:color="auto"/>
                <w:left w:val="none" w:sz="0" w:space="0" w:color="auto"/>
                <w:bottom w:val="none" w:sz="0" w:space="0" w:color="auto"/>
                <w:right w:val="none" w:sz="0" w:space="0" w:color="auto"/>
              </w:divBdr>
            </w:div>
          </w:divsChild>
        </w:div>
        <w:div w:id="1419475703">
          <w:marLeft w:val="0"/>
          <w:marRight w:val="0"/>
          <w:marTop w:val="0"/>
          <w:marBottom w:val="0"/>
          <w:divBdr>
            <w:top w:val="none" w:sz="0" w:space="0" w:color="auto"/>
            <w:left w:val="none" w:sz="0" w:space="0" w:color="auto"/>
            <w:bottom w:val="none" w:sz="0" w:space="0" w:color="auto"/>
            <w:right w:val="none" w:sz="0" w:space="0" w:color="auto"/>
          </w:divBdr>
        </w:div>
        <w:div w:id="842622764">
          <w:marLeft w:val="0"/>
          <w:marRight w:val="0"/>
          <w:marTop w:val="0"/>
          <w:marBottom w:val="0"/>
          <w:divBdr>
            <w:top w:val="none" w:sz="0" w:space="0" w:color="auto"/>
            <w:left w:val="none" w:sz="0" w:space="0" w:color="auto"/>
            <w:bottom w:val="none" w:sz="0" w:space="0" w:color="auto"/>
            <w:right w:val="none" w:sz="0" w:space="0" w:color="auto"/>
          </w:divBdr>
          <w:divsChild>
            <w:div w:id="90510932">
              <w:marLeft w:val="0"/>
              <w:marRight w:val="0"/>
              <w:marTop w:val="0"/>
              <w:marBottom w:val="0"/>
              <w:divBdr>
                <w:top w:val="none" w:sz="0" w:space="0" w:color="auto"/>
                <w:left w:val="none" w:sz="0" w:space="0" w:color="auto"/>
                <w:bottom w:val="none" w:sz="0" w:space="0" w:color="auto"/>
                <w:right w:val="none" w:sz="0" w:space="0" w:color="auto"/>
              </w:divBdr>
            </w:div>
          </w:divsChild>
        </w:div>
        <w:div w:id="215821010">
          <w:marLeft w:val="0"/>
          <w:marRight w:val="0"/>
          <w:marTop w:val="300"/>
          <w:marBottom w:val="0"/>
          <w:divBdr>
            <w:top w:val="none" w:sz="0" w:space="0" w:color="auto"/>
            <w:left w:val="none" w:sz="0" w:space="0" w:color="auto"/>
            <w:bottom w:val="none" w:sz="0" w:space="0" w:color="auto"/>
            <w:right w:val="none" w:sz="0" w:space="0" w:color="auto"/>
          </w:divBdr>
          <w:divsChild>
            <w:div w:id="905333529">
              <w:marLeft w:val="0"/>
              <w:marRight w:val="0"/>
              <w:marTop w:val="0"/>
              <w:marBottom w:val="0"/>
              <w:divBdr>
                <w:top w:val="none" w:sz="0" w:space="0" w:color="auto"/>
                <w:left w:val="none" w:sz="0" w:space="0" w:color="auto"/>
                <w:bottom w:val="none" w:sz="0" w:space="0" w:color="auto"/>
                <w:right w:val="none" w:sz="0" w:space="0" w:color="auto"/>
              </w:divBdr>
              <w:divsChild>
                <w:div w:id="83056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1727">
          <w:marLeft w:val="0"/>
          <w:marRight w:val="0"/>
          <w:marTop w:val="300"/>
          <w:marBottom w:val="0"/>
          <w:divBdr>
            <w:top w:val="none" w:sz="0" w:space="0" w:color="auto"/>
            <w:left w:val="none" w:sz="0" w:space="0" w:color="auto"/>
            <w:bottom w:val="none" w:sz="0" w:space="0" w:color="auto"/>
            <w:right w:val="none" w:sz="0" w:space="0" w:color="auto"/>
          </w:divBdr>
          <w:divsChild>
            <w:div w:id="2043895802">
              <w:marLeft w:val="0"/>
              <w:marRight w:val="0"/>
              <w:marTop w:val="0"/>
              <w:marBottom w:val="0"/>
              <w:divBdr>
                <w:top w:val="none" w:sz="0" w:space="0" w:color="auto"/>
                <w:left w:val="none" w:sz="0" w:space="0" w:color="auto"/>
                <w:bottom w:val="none" w:sz="0" w:space="0" w:color="auto"/>
                <w:right w:val="none" w:sz="0" w:space="0" w:color="auto"/>
              </w:divBdr>
              <w:divsChild>
                <w:div w:id="134971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049511">
          <w:marLeft w:val="0"/>
          <w:marRight w:val="0"/>
          <w:marTop w:val="300"/>
          <w:marBottom w:val="0"/>
          <w:divBdr>
            <w:top w:val="none" w:sz="0" w:space="0" w:color="auto"/>
            <w:left w:val="none" w:sz="0" w:space="0" w:color="auto"/>
            <w:bottom w:val="none" w:sz="0" w:space="0" w:color="auto"/>
            <w:right w:val="none" w:sz="0" w:space="0" w:color="auto"/>
          </w:divBdr>
          <w:divsChild>
            <w:div w:id="1449735981">
              <w:marLeft w:val="0"/>
              <w:marRight w:val="0"/>
              <w:marTop w:val="0"/>
              <w:marBottom w:val="0"/>
              <w:divBdr>
                <w:top w:val="none" w:sz="0" w:space="0" w:color="auto"/>
                <w:left w:val="none" w:sz="0" w:space="0" w:color="auto"/>
                <w:bottom w:val="none" w:sz="0" w:space="0" w:color="auto"/>
                <w:right w:val="none" w:sz="0" w:space="0" w:color="auto"/>
              </w:divBdr>
              <w:divsChild>
                <w:div w:id="1739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86429">
          <w:marLeft w:val="0"/>
          <w:marRight w:val="0"/>
          <w:marTop w:val="300"/>
          <w:marBottom w:val="0"/>
          <w:divBdr>
            <w:top w:val="none" w:sz="0" w:space="0" w:color="auto"/>
            <w:left w:val="none" w:sz="0" w:space="0" w:color="auto"/>
            <w:bottom w:val="none" w:sz="0" w:space="0" w:color="auto"/>
            <w:right w:val="none" w:sz="0" w:space="0" w:color="auto"/>
          </w:divBdr>
          <w:divsChild>
            <w:div w:id="1813208283">
              <w:marLeft w:val="0"/>
              <w:marRight w:val="0"/>
              <w:marTop w:val="0"/>
              <w:marBottom w:val="0"/>
              <w:divBdr>
                <w:top w:val="none" w:sz="0" w:space="0" w:color="auto"/>
                <w:left w:val="none" w:sz="0" w:space="0" w:color="auto"/>
                <w:bottom w:val="none" w:sz="0" w:space="0" w:color="auto"/>
                <w:right w:val="none" w:sz="0" w:space="0" w:color="auto"/>
              </w:divBdr>
              <w:divsChild>
                <w:div w:id="856431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538754">
      <w:bodyDiv w:val="1"/>
      <w:marLeft w:val="0"/>
      <w:marRight w:val="0"/>
      <w:marTop w:val="0"/>
      <w:marBottom w:val="0"/>
      <w:divBdr>
        <w:top w:val="none" w:sz="0" w:space="0" w:color="auto"/>
        <w:left w:val="none" w:sz="0" w:space="0" w:color="auto"/>
        <w:bottom w:val="none" w:sz="0" w:space="0" w:color="auto"/>
        <w:right w:val="none" w:sz="0" w:space="0" w:color="auto"/>
      </w:divBdr>
      <w:divsChild>
        <w:div w:id="1787039263">
          <w:marLeft w:val="0"/>
          <w:marRight w:val="0"/>
          <w:marTop w:val="0"/>
          <w:marBottom w:val="0"/>
          <w:divBdr>
            <w:top w:val="none" w:sz="0" w:space="0" w:color="auto"/>
            <w:left w:val="none" w:sz="0" w:space="0" w:color="auto"/>
            <w:bottom w:val="none" w:sz="0" w:space="0" w:color="auto"/>
            <w:right w:val="none" w:sz="0" w:space="0" w:color="auto"/>
          </w:divBdr>
        </w:div>
        <w:div w:id="1276592737">
          <w:marLeft w:val="0"/>
          <w:marRight w:val="0"/>
          <w:marTop w:val="0"/>
          <w:marBottom w:val="0"/>
          <w:divBdr>
            <w:top w:val="none" w:sz="0" w:space="0" w:color="auto"/>
            <w:left w:val="none" w:sz="0" w:space="0" w:color="auto"/>
            <w:bottom w:val="none" w:sz="0" w:space="0" w:color="auto"/>
            <w:right w:val="none" w:sz="0" w:space="0" w:color="auto"/>
          </w:divBdr>
          <w:divsChild>
            <w:div w:id="1022904283">
              <w:marLeft w:val="0"/>
              <w:marRight w:val="0"/>
              <w:marTop w:val="0"/>
              <w:marBottom w:val="0"/>
              <w:divBdr>
                <w:top w:val="none" w:sz="0" w:space="0" w:color="auto"/>
                <w:left w:val="none" w:sz="0" w:space="0" w:color="auto"/>
                <w:bottom w:val="none" w:sz="0" w:space="0" w:color="auto"/>
                <w:right w:val="none" w:sz="0" w:space="0" w:color="auto"/>
              </w:divBdr>
            </w:div>
          </w:divsChild>
        </w:div>
        <w:div w:id="489441900">
          <w:marLeft w:val="0"/>
          <w:marRight w:val="0"/>
          <w:marTop w:val="0"/>
          <w:marBottom w:val="0"/>
          <w:divBdr>
            <w:top w:val="none" w:sz="0" w:space="0" w:color="auto"/>
            <w:left w:val="none" w:sz="0" w:space="0" w:color="auto"/>
            <w:bottom w:val="none" w:sz="0" w:space="0" w:color="auto"/>
            <w:right w:val="none" w:sz="0" w:space="0" w:color="auto"/>
          </w:divBdr>
        </w:div>
        <w:div w:id="775566408">
          <w:marLeft w:val="0"/>
          <w:marRight w:val="0"/>
          <w:marTop w:val="0"/>
          <w:marBottom w:val="0"/>
          <w:divBdr>
            <w:top w:val="none" w:sz="0" w:space="0" w:color="auto"/>
            <w:left w:val="none" w:sz="0" w:space="0" w:color="auto"/>
            <w:bottom w:val="none" w:sz="0" w:space="0" w:color="auto"/>
            <w:right w:val="none" w:sz="0" w:space="0" w:color="auto"/>
          </w:divBdr>
          <w:divsChild>
            <w:div w:id="887883844">
              <w:marLeft w:val="0"/>
              <w:marRight w:val="0"/>
              <w:marTop w:val="0"/>
              <w:marBottom w:val="0"/>
              <w:divBdr>
                <w:top w:val="none" w:sz="0" w:space="0" w:color="auto"/>
                <w:left w:val="none" w:sz="0" w:space="0" w:color="auto"/>
                <w:bottom w:val="none" w:sz="0" w:space="0" w:color="auto"/>
                <w:right w:val="none" w:sz="0" w:space="0" w:color="auto"/>
              </w:divBdr>
            </w:div>
          </w:divsChild>
        </w:div>
        <w:div w:id="1076629587">
          <w:marLeft w:val="0"/>
          <w:marRight w:val="0"/>
          <w:marTop w:val="0"/>
          <w:marBottom w:val="0"/>
          <w:divBdr>
            <w:top w:val="none" w:sz="0" w:space="0" w:color="auto"/>
            <w:left w:val="none" w:sz="0" w:space="0" w:color="auto"/>
            <w:bottom w:val="none" w:sz="0" w:space="0" w:color="auto"/>
            <w:right w:val="none" w:sz="0" w:space="0" w:color="auto"/>
          </w:divBdr>
        </w:div>
        <w:div w:id="776825104">
          <w:marLeft w:val="0"/>
          <w:marRight w:val="0"/>
          <w:marTop w:val="0"/>
          <w:marBottom w:val="0"/>
          <w:divBdr>
            <w:top w:val="none" w:sz="0" w:space="0" w:color="auto"/>
            <w:left w:val="none" w:sz="0" w:space="0" w:color="auto"/>
            <w:bottom w:val="none" w:sz="0" w:space="0" w:color="auto"/>
            <w:right w:val="none" w:sz="0" w:space="0" w:color="auto"/>
          </w:divBdr>
          <w:divsChild>
            <w:div w:id="1142235243">
              <w:marLeft w:val="0"/>
              <w:marRight w:val="0"/>
              <w:marTop w:val="0"/>
              <w:marBottom w:val="0"/>
              <w:divBdr>
                <w:top w:val="none" w:sz="0" w:space="0" w:color="auto"/>
                <w:left w:val="none" w:sz="0" w:space="0" w:color="auto"/>
                <w:bottom w:val="none" w:sz="0" w:space="0" w:color="auto"/>
                <w:right w:val="none" w:sz="0" w:space="0" w:color="auto"/>
              </w:divBdr>
            </w:div>
          </w:divsChild>
        </w:div>
        <w:div w:id="1111625820">
          <w:marLeft w:val="0"/>
          <w:marRight w:val="0"/>
          <w:marTop w:val="0"/>
          <w:marBottom w:val="0"/>
          <w:divBdr>
            <w:top w:val="none" w:sz="0" w:space="0" w:color="auto"/>
            <w:left w:val="none" w:sz="0" w:space="0" w:color="auto"/>
            <w:bottom w:val="none" w:sz="0" w:space="0" w:color="auto"/>
            <w:right w:val="none" w:sz="0" w:space="0" w:color="auto"/>
          </w:divBdr>
        </w:div>
        <w:div w:id="283972615">
          <w:marLeft w:val="0"/>
          <w:marRight w:val="0"/>
          <w:marTop w:val="0"/>
          <w:marBottom w:val="0"/>
          <w:divBdr>
            <w:top w:val="none" w:sz="0" w:space="0" w:color="auto"/>
            <w:left w:val="none" w:sz="0" w:space="0" w:color="auto"/>
            <w:bottom w:val="none" w:sz="0" w:space="0" w:color="auto"/>
            <w:right w:val="none" w:sz="0" w:space="0" w:color="auto"/>
          </w:divBdr>
          <w:divsChild>
            <w:div w:id="512377237">
              <w:marLeft w:val="0"/>
              <w:marRight w:val="0"/>
              <w:marTop w:val="0"/>
              <w:marBottom w:val="0"/>
              <w:divBdr>
                <w:top w:val="none" w:sz="0" w:space="0" w:color="auto"/>
                <w:left w:val="none" w:sz="0" w:space="0" w:color="auto"/>
                <w:bottom w:val="none" w:sz="0" w:space="0" w:color="auto"/>
                <w:right w:val="none" w:sz="0" w:space="0" w:color="auto"/>
              </w:divBdr>
            </w:div>
          </w:divsChild>
        </w:div>
        <w:div w:id="1479687152">
          <w:marLeft w:val="0"/>
          <w:marRight w:val="0"/>
          <w:marTop w:val="0"/>
          <w:marBottom w:val="0"/>
          <w:divBdr>
            <w:top w:val="none" w:sz="0" w:space="0" w:color="auto"/>
            <w:left w:val="none" w:sz="0" w:space="0" w:color="auto"/>
            <w:bottom w:val="none" w:sz="0" w:space="0" w:color="auto"/>
            <w:right w:val="none" w:sz="0" w:space="0" w:color="auto"/>
          </w:divBdr>
        </w:div>
        <w:div w:id="335773071">
          <w:marLeft w:val="0"/>
          <w:marRight w:val="0"/>
          <w:marTop w:val="0"/>
          <w:marBottom w:val="0"/>
          <w:divBdr>
            <w:top w:val="none" w:sz="0" w:space="0" w:color="auto"/>
            <w:left w:val="none" w:sz="0" w:space="0" w:color="auto"/>
            <w:bottom w:val="none" w:sz="0" w:space="0" w:color="auto"/>
            <w:right w:val="none" w:sz="0" w:space="0" w:color="auto"/>
          </w:divBdr>
          <w:divsChild>
            <w:div w:id="251471318">
              <w:marLeft w:val="0"/>
              <w:marRight w:val="0"/>
              <w:marTop w:val="0"/>
              <w:marBottom w:val="0"/>
              <w:divBdr>
                <w:top w:val="none" w:sz="0" w:space="0" w:color="auto"/>
                <w:left w:val="none" w:sz="0" w:space="0" w:color="auto"/>
                <w:bottom w:val="none" w:sz="0" w:space="0" w:color="auto"/>
                <w:right w:val="none" w:sz="0" w:space="0" w:color="auto"/>
              </w:divBdr>
            </w:div>
          </w:divsChild>
        </w:div>
        <w:div w:id="39746565">
          <w:marLeft w:val="0"/>
          <w:marRight w:val="0"/>
          <w:marTop w:val="0"/>
          <w:marBottom w:val="0"/>
          <w:divBdr>
            <w:top w:val="none" w:sz="0" w:space="0" w:color="auto"/>
            <w:left w:val="none" w:sz="0" w:space="0" w:color="auto"/>
            <w:bottom w:val="none" w:sz="0" w:space="0" w:color="auto"/>
            <w:right w:val="none" w:sz="0" w:space="0" w:color="auto"/>
          </w:divBdr>
        </w:div>
        <w:div w:id="629746505">
          <w:marLeft w:val="0"/>
          <w:marRight w:val="0"/>
          <w:marTop w:val="0"/>
          <w:marBottom w:val="0"/>
          <w:divBdr>
            <w:top w:val="none" w:sz="0" w:space="0" w:color="auto"/>
            <w:left w:val="none" w:sz="0" w:space="0" w:color="auto"/>
            <w:bottom w:val="none" w:sz="0" w:space="0" w:color="auto"/>
            <w:right w:val="none" w:sz="0" w:space="0" w:color="auto"/>
          </w:divBdr>
          <w:divsChild>
            <w:div w:id="2087022701">
              <w:marLeft w:val="0"/>
              <w:marRight w:val="0"/>
              <w:marTop w:val="0"/>
              <w:marBottom w:val="0"/>
              <w:divBdr>
                <w:top w:val="none" w:sz="0" w:space="0" w:color="auto"/>
                <w:left w:val="none" w:sz="0" w:space="0" w:color="auto"/>
                <w:bottom w:val="none" w:sz="0" w:space="0" w:color="auto"/>
                <w:right w:val="none" w:sz="0" w:space="0" w:color="auto"/>
              </w:divBdr>
            </w:div>
          </w:divsChild>
        </w:div>
        <w:div w:id="448595683">
          <w:marLeft w:val="0"/>
          <w:marRight w:val="0"/>
          <w:marTop w:val="0"/>
          <w:marBottom w:val="0"/>
          <w:divBdr>
            <w:top w:val="none" w:sz="0" w:space="0" w:color="auto"/>
            <w:left w:val="none" w:sz="0" w:space="0" w:color="auto"/>
            <w:bottom w:val="none" w:sz="0" w:space="0" w:color="auto"/>
            <w:right w:val="none" w:sz="0" w:space="0" w:color="auto"/>
          </w:divBdr>
        </w:div>
        <w:div w:id="1981761989">
          <w:marLeft w:val="0"/>
          <w:marRight w:val="0"/>
          <w:marTop w:val="0"/>
          <w:marBottom w:val="0"/>
          <w:divBdr>
            <w:top w:val="none" w:sz="0" w:space="0" w:color="auto"/>
            <w:left w:val="none" w:sz="0" w:space="0" w:color="auto"/>
            <w:bottom w:val="none" w:sz="0" w:space="0" w:color="auto"/>
            <w:right w:val="none" w:sz="0" w:space="0" w:color="auto"/>
          </w:divBdr>
          <w:divsChild>
            <w:div w:id="1097361098">
              <w:marLeft w:val="0"/>
              <w:marRight w:val="0"/>
              <w:marTop w:val="0"/>
              <w:marBottom w:val="0"/>
              <w:divBdr>
                <w:top w:val="none" w:sz="0" w:space="0" w:color="auto"/>
                <w:left w:val="none" w:sz="0" w:space="0" w:color="auto"/>
                <w:bottom w:val="none" w:sz="0" w:space="0" w:color="auto"/>
                <w:right w:val="none" w:sz="0" w:space="0" w:color="auto"/>
              </w:divBdr>
            </w:div>
          </w:divsChild>
        </w:div>
        <w:div w:id="1274168994">
          <w:marLeft w:val="0"/>
          <w:marRight w:val="0"/>
          <w:marTop w:val="300"/>
          <w:marBottom w:val="0"/>
          <w:divBdr>
            <w:top w:val="none" w:sz="0" w:space="0" w:color="auto"/>
            <w:left w:val="none" w:sz="0" w:space="0" w:color="auto"/>
            <w:bottom w:val="none" w:sz="0" w:space="0" w:color="auto"/>
            <w:right w:val="none" w:sz="0" w:space="0" w:color="auto"/>
          </w:divBdr>
          <w:divsChild>
            <w:div w:id="932666380">
              <w:marLeft w:val="0"/>
              <w:marRight w:val="0"/>
              <w:marTop w:val="0"/>
              <w:marBottom w:val="0"/>
              <w:divBdr>
                <w:top w:val="none" w:sz="0" w:space="0" w:color="auto"/>
                <w:left w:val="none" w:sz="0" w:space="0" w:color="auto"/>
                <w:bottom w:val="none" w:sz="0" w:space="0" w:color="auto"/>
                <w:right w:val="none" w:sz="0" w:space="0" w:color="auto"/>
              </w:divBdr>
              <w:divsChild>
                <w:div w:id="485627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471344">
          <w:marLeft w:val="0"/>
          <w:marRight w:val="0"/>
          <w:marTop w:val="300"/>
          <w:marBottom w:val="0"/>
          <w:divBdr>
            <w:top w:val="none" w:sz="0" w:space="0" w:color="auto"/>
            <w:left w:val="none" w:sz="0" w:space="0" w:color="auto"/>
            <w:bottom w:val="none" w:sz="0" w:space="0" w:color="auto"/>
            <w:right w:val="none" w:sz="0" w:space="0" w:color="auto"/>
          </w:divBdr>
          <w:divsChild>
            <w:div w:id="1276132761">
              <w:marLeft w:val="0"/>
              <w:marRight w:val="0"/>
              <w:marTop w:val="0"/>
              <w:marBottom w:val="0"/>
              <w:divBdr>
                <w:top w:val="none" w:sz="0" w:space="0" w:color="auto"/>
                <w:left w:val="none" w:sz="0" w:space="0" w:color="auto"/>
                <w:bottom w:val="none" w:sz="0" w:space="0" w:color="auto"/>
                <w:right w:val="none" w:sz="0" w:space="0" w:color="auto"/>
              </w:divBdr>
              <w:divsChild>
                <w:div w:id="144357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0930">
          <w:marLeft w:val="0"/>
          <w:marRight w:val="0"/>
          <w:marTop w:val="300"/>
          <w:marBottom w:val="0"/>
          <w:divBdr>
            <w:top w:val="none" w:sz="0" w:space="0" w:color="auto"/>
            <w:left w:val="none" w:sz="0" w:space="0" w:color="auto"/>
            <w:bottom w:val="none" w:sz="0" w:space="0" w:color="auto"/>
            <w:right w:val="none" w:sz="0" w:space="0" w:color="auto"/>
          </w:divBdr>
          <w:divsChild>
            <w:div w:id="127093865">
              <w:marLeft w:val="0"/>
              <w:marRight w:val="0"/>
              <w:marTop w:val="0"/>
              <w:marBottom w:val="0"/>
              <w:divBdr>
                <w:top w:val="none" w:sz="0" w:space="0" w:color="auto"/>
                <w:left w:val="none" w:sz="0" w:space="0" w:color="auto"/>
                <w:bottom w:val="none" w:sz="0" w:space="0" w:color="auto"/>
                <w:right w:val="none" w:sz="0" w:space="0" w:color="auto"/>
              </w:divBdr>
              <w:divsChild>
                <w:div w:id="17625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944810">
          <w:marLeft w:val="0"/>
          <w:marRight w:val="0"/>
          <w:marTop w:val="300"/>
          <w:marBottom w:val="0"/>
          <w:divBdr>
            <w:top w:val="none" w:sz="0" w:space="0" w:color="auto"/>
            <w:left w:val="none" w:sz="0" w:space="0" w:color="auto"/>
            <w:bottom w:val="none" w:sz="0" w:space="0" w:color="auto"/>
            <w:right w:val="none" w:sz="0" w:space="0" w:color="auto"/>
          </w:divBdr>
          <w:divsChild>
            <w:div w:id="101386295">
              <w:marLeft w:val="0"/>
              <w:marRight w:val="0"/>
              <w:marTop w:val="0"/>
              <w:marBottom w:val="0"/>
              <w:divBdr>
                <w:top w:val="none" w:sz="0" w:space="0" w:color="auto"/>
                <w:left w:val="none" w:sz="0" w:space="0" w:color="auto"/>
                <w:bottom w:val="none" w:sz="0" w:space="0" w:color="auto"/>
                <w:right w:val="none" w:sz="0" w:space="0" w:color="auto"/>
              </w:divBdr>
              <w:divsChild>
                <w:div w:id="9357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041488">
      <w:bodyDiv w:val="1"/>
      <w:marLeft w:val="0"/>
      <w:marRight w:val="0"/>
      <w:marTop w:val="0"/>
      <w:marBottom w:val="0"/>
      <w:divBdr>
        <w:top w:val="none" w:sz="0" w:space="0" w:color="auto"/>
        <w:left w:val="none" w:sz="0" w:space="0" w:color="auto"/>
        <w:bottom w:val="none" w:sz="0" w:space="0" w:color="auto"/>
        <w:right w:val="none" w:sz="0" w:space="0" w:color="auto"/>
      </w:divBdr>
      <w:divsChild>
        <w:div w:id="325086828">
          <w:marLeft w:val="0"/>
          <w:marRight w:val="0"/>
          <w:marTop w:val="0"/>
          <w:marBottom w:val="0"/>
          <w:divBdr>
            <w:top w:val="none" w:sz="0" w:space="0" w:color="auto"/>
            <w:left w:val="none" w:sz="0" w:space="0" w:color="auto"/>
            <w:bottom w:val="none" w:sz="0" w:space="0" w:color="auto"/>
            <w:right w:val="none" w:sz="0" w:space="0" w:color="auto"/>
          </w:divBdr>
        </w:div>
        <w:div w:id="1749767147">
          <w:marLeft w:val="0"/>
          <w:marRight w:val="0"/>
          <w:marTop w:val="0"/>
          <w:marBottom w:val="0"/>
          <w:divBdr>
            <w:top w:val="none" w:sz="0" w:space="0" w:color="auto"/>
            <w:left w:val="none" w:sz="0" w:space="0" w:color="auto"/>
            <w:bottom w:val="none" w:sz="0" w:space="0" w:color="auto"/>
            <w:right w:val="none" w:sz="0" w:space="0" w:color="auto"/>
          </w:divBdr>
          <w:divsChild>
            <w:div w:id="1446582216">
              <w:marLeft w:val="0"/>
              <w:marRight w:val="0"/>
              <w:marTop w:val="0"/>
              <w:marBottom w:val="0"/>
              <w:divBdr>
                <w:top w:val="none" w:sz="0" w:space="0" w:color="auto"/>
                <w:left w:val="none" w:sz="0" w:space="0" w:color="auto"/>
                <w:bottom w:val="none" w:sz="0" w:space="0" w:color="auto"/>
                <w:right w:val="none" w:sz="0" w:space="0" w:color="auto"/>
              </w:divBdr>
            </w:div>
          </w:divsChild>
        </w:div>
        <w:div w:id="50345972">
          <w:marLeft w:val="0"/>
          <w:marRight w:val="0"/>
          <w:marTop w:val="0"/>
          <w:marBottom w:val="0"/>
          <w:divBdr>
            <w:top w:val="none" w:sz="0" w:space="0" w:color="auto"/>
            <w:left w:val="none" w:sz="0" w:space="0" w:color="auto"/>
            <w:bottom w:val="none" w:sz="0" w:space="0" w:color="auto"/>
            <w:right w:val="none" w:sz="0" w:space="0" w:color="auto"/>
          </w:divBdr>
        </w:div>
        <w:div w:id="1927034274">
          <w:marLeft w:val="0"/>
          <w:marRight w:val="0"/>
          <w:marTop w:val="0"/>
          <w:marBottom w:val="0"/>
          <w:divBdr>
            <w:top w:val="none" w:sz="0" w:space="0" w:color="auto"/>
            <w:left w:val="none" w:sz="0" w:space="0" w:color="auto"/>
            <w:bottom w:val="none" w:sz="0" w:space="0" w:color="auto"/>
            <w:right w:val="none" w:sz="0" w:space="0" w:color="auto"/>
          </w:divBdr>
          <w:divsChild>
            <w:div w:id="540899603">
              <w:marLeft w:val="0"/>
              <w:marRight w:val="0"/>
              <w:marTop w:val="0"/>
              <w:marBottom w:val="0"/>
              <w:divBdr>
                <w:top w:val="none" w:sz="0" w:space="0" w:color="auto"/>
                <w:left w:val="none" w:sz="0" w:space="0" w:color="auto"/>
                <w:bottom w:val="none" w:sz="0" w:space="0" w:color="auto"/>
                <w:right w:val="none" w:sz="0" w:space="0" w:color="auto"/>
              </w:divBdr>
            </w:div>
          </w:divsChild>
        </w:div>
        <w:div w:id="707754569">
          <w:marLeft w:val="0"/>
          <w:marRight w:val="0"/>
          <w:marTop w:val="0"/>
          <w:marBottom w:val="0"/>
          <w:divBdr>
            <w:top w:val="none" w:sz="0" w:space="0" w:color="auto"/>
            <w:left w:val="none" w:sz="0" w:space="0" w:color="auto"/>
            <w:bottom w:val="none" w:sz="0" w:space="0" w:color="auto"/>
            <w:right w:val="none" w:sz="0" w:space="0" w:color="auto"/>
          </w:divBdr>
        </w:div>
        <w:div w:id="257059888">
          <w:marLeft w:val="0"/>
          <w:marRight w:val="0"/>
          <w:marTop w:val="0"/>
          <w:marBottom w:val="0"/>
          <w:divBdr>
            <w:top w:val="none" w:sz="0" w:space="0" w:color="auto"/>
            <w:left w:val="none" w:sz="0" w:space="0" w:color="auto"/>
            <w:bottom w:val="none" w:sz="0" w:space="0" w:color="auto"/>
            <w:right w:val="none" w:sz="0" w:space="0" w:color="auto"/>
          </w:divBdr>
          <w:divsChild>
            <w:div w:id="2078546469">
              <w:marLeft w:val="0"/>
              <w:marRight w:val="0"/>
              <w:marTop w:val="0"/>
              <w:marBottom w:val="0"/>
              <w:divBdr>
                <w:top w:val="none" w:sz="0" w:space="0" w:color="auto"/>
                <w:left w:val="none" w:sz="0" w:space="0" w:color="auto"/>
                <w:bottom w:val="none" w:sz="0" w:space="0" w:color="auto"/>
                <w:right w:val="none" w:sz="0" w:space="0" w:color="auto"/>
              </w:divBdr>
            </w:div>
          </w:divsChild>
        </w:div>
        <w:div w:id="357588378">
          <w:marLeft w:val="0"/>
          <w:marRight w:val="0"/>
          <w:marTop w:val="0"/>
          <w:marBottom w:val="0"/>
          <w:divBdr>
            <w:top w:val="none" w:sz="0" w:space="0" w:color="auto"/>
            <w:left w:val="none" w:sz="0" w:space="0" w:color="auto"/>
            <w:bottom w:val="none" w:sz="0" w:space="0" w:color="auto"/>
            <w:right w:val="none" w:sz="0" w:space="0" w:color="auto"/>
          </w:divBdr>
        </w:div>
        <w:div w:id="1397170434">
          <w:marLeft w:val="0"/>
          <w:marRight w:val="0"/>
          <w:marTop w:val="0"/>
          <w:marBottom w:val="0"/>
          <w:divBdr>
            <w:top w:val="none" w:sz="0" w:space="0" w:color="auto"/>
            <w:left w:val="none" w:sz="0" w:space="0" w:color="auto"/>
            <w:bottom w:val="none" w:sz="0" w:space="0" w:color="auto"/>
            <w:right w:val="none" w:sz="0" w:space="0" w:color="auto"/>
          </w:divBdr>
          <w:divsChild>
            <w:div w:id="45186129">
              <w:marLeft w:val="0"/>
              <w:marRight w:val="0"/>
              <w:marTop w:val="0"/>
              <w:marBottom w:val="0"/>
              <w:divBdr>
                <w:top w:val="none" w:sz="0" w:space="0" w:color="auto"/>
                <w:left w:val="none" w:sz="0" w:space="0" w:color="auto"/>
                <w:bottom w:val="none" w:sz="0" w:space="0" w:color="auto"/>
                <w:right w:val="none" w:sz="0" w:space="0" w:color="auto"/>
              </w:divBdr>
            </w:div>
          </w:divsChild>
        </w:div>
        <w:div w:id="1689940654">
          <w:marLeft w:val="0"/>
          <w:marRight w:val="0"/>
          <w:marTop w:val="0"/>
          <w:marBottom w:val="0"/>
          <w:divBdr>
            <w:top w:val="none" w:sz="0" w:space="0" w:color="auto"/>
            <w:left w:val="none" w:sz="0" w:space="0" w:color="auto"/>
            <w:bottom w:val="none" w:sz="0" w:space="0" w:color="auto"/>
            <w:right w:val="none" w:sz="0" w:space="0" w:color="auto"/>
          </w:divBdr>
        </w:div>
        <w:div w:id="211500327">
          <w:marLeft w:val="0"/>
          <w:marRight w:val="0"/>
          <w:marTop w:val="0"/>
          <w:marBottom w:val="0"/>
          <w:divBdr>
            <w:top w:val="none" w:sz="0" w:space="0" w:color="auto"/>
            <w:left w:val="none" w:sz="0" w:space="0" w:color="auto"/>
            <w:bottom w:val="none" w:sz="0" w:space="0" w:color="auto"/>
            <w:right w:val="none" w:sz="0" w:space="0" w:color="auto"/>
          </w:divBdr>
          <w:divsChild>
            <w:div w:id="602341460">
              <w:marLeft w:val="0"/>
              <w:marRight w:val="0"/>
              <w:marTop w:val="0"/>
              <w:marBottom w:val="0"/>
              <w:divBdr>
                <w:top w:val="none" w:sz="0" w:space="0" w:color="auto"/>
                <w:left w:val="none" w:sz="0" w:space="0" w:color="auto"/>
                <w:bottom w:val="none" w:sz="0" w:space="0" w:color="auto"/>
                <w:right w:val="none" w:sz="0" w:space="0" w:color="auto"/>
              </w:divBdr>
            </w:div>
          </w:divsChild>
        </w:div>
        <w:div w:id="199904393">
          <w:marLeft w:val="0"/>
          <w:marRight w:val="0"/>
          <w:marTop w:val="0"/>
          <w:marBottom w:val="0"/>
          <w:divBdr>
            <w:top w:val="none" w:sz="0" w:space="0" w:color="auto"/>
            <w:left w:val="none" w:sz="0" w:space="0" w:color="auto"/>
            <w:bottom w:val="none" w:sz="0" w:space="0" w:color="auto"/>
            <w:right w:val="none" w:sz="0" w:space="0" w:color="auto"/>
          </w:divBdr>
        </w:div>
        <w:div w:id="886529711">
          <w:marLeft w:val="0"/>
          <w:marRight w:val="0"/>
          <w:marTop w:val="0"/>
          <w:marBottom w:val="0"/>
          <w:divBdr>
            <w:top w:val="none" w:sz="0" w:space="0" w:color="auto"/>
            <w:left w:val="none" w:sz="0" w:space="0" w:color="auto"/>
            <w:bottom w:val="none" w:sz="0" w:space="0" w:color="auto"/>
            <w:right w:val="none" w:sz="0" w:space="0" w:color="auto"/>
          </w:divBdr>
          <w:divsChild>
            <w:div w:id="1006716264">
              <w:marLeft w:val="0"/>
              <w:marRight w:val="0"/>
              <w:marTop w:val="0"/>
              <w:marBottom w:val="0"/>
              <w:divBdr>
                <w:top w:val="none" w:sz="0" w:space="0" w:color="auto"/>
                <w:left w:val="none" w:sz="0" w:space="0" w:color="auto"/>
                <w:bottom w:val="none" w:sz="0" w:space="0" w:color="auto"/>
                <w:right w:val="none" w:sz="0" w:space="0" w:color="auto"/>
              </w:divBdr>
            </w:div>
          </w:divsChild>
        </w:div>
        <w:div w:id="147867315">
          <w:marLeft w:val="0"/>
          <w:marRight w:val="0"/>
          <w:marTop w:val="0"/>
          <w:marBottom w:val="0"/>
          <w:divBdr>
            <w:top w:val="none" w:sz="0" w:space="0" w:color="auto"/>
            <w:left w:val="none" w:sz="0" w:space="0" w:color="auto"/>
            <w:bottom w:val="none" w:sz="0" w:space="0" w:color="auto"/>
            <w:right w:val="none" w:sz="0" w:space="0" w:color="auto"/>
          </w:divBdr>
        </w:div>
        <w:div w:id="538206001">
          <w:marLeft w:val="0"/>
          <w:marRight w:val="0"/>
          <w:marTop w:val="0"/>
          <w:marBottom w:val="0"/>
          <w:divBdr>
            <w:top w:val="none" w:sz="0" w:space="0" w:color="auto"/>
            <w:left w:val="none" w:sz="0" w:space="0" w:color="auto"/>
            <w:bottom w:val="none" w:sz="0" w:space="0" w:color="auto"/>
            <w:right w:val="none" w:sz="0" w:space="0" w:color="auto"/>
          </w:divBdr>
          <w:divsChild>
            <w:div w:id="1763065227">
              <w:marLeft w:val="0"/>
              <w:marRight w:val="0"/>
              <w:marTop w:val="0"/>
              <w:marBottom w:val="0"/>
              <w:divBdr>
                <w:top w:val="none" w:sz="0" w:space="0" w:color="auto"/>
                <w:left w:val="none" w:sz="0" w:space="0" w:color="auto"/>
                <w:bottom w:val="none" w:sz="0" w:space="0" w:color="auto"/>
                <w:right w:val="none" w:sz="0" w:space="0" w:color="auto"/>
              </w:divBdr>
            </w:div>
          </w:divsChild>
        </w:div>
        <w:div w:id="655498105">
          <w:marLeft w:val="0"/>
          <w:marRight w:val="0"/>
          <w:marTop w:val="300"/>
          <w:marBottom w:val="0"/>
          <w:divBdr>
            <w:top w:val="none" w:sz="0" w:space="0" w:color="auto"/>
            <w:left w:val="none" w:sz="0" w:space="0" w:color="auto"/>
            <w:bottom w:val="none" w:sz="0" w:space="0" w:color="auto"/>
            <w:right w:val="none" w:sz="0" w:space="0" w:color="auto"/>
          </w:divBdr>
          <w:divsChild>
            <w:div w:id="833841133">
              <w:marLeft w:val="0"/>
              <w:marRight w:val="0"/>
              <w:marTop w:val="0"/>
              <w:marBottom w:val="0"/>
              <w:divBdr>
                <w:top w:val="none" w:sz="0" w:space="0" w:color="auto"/>
                <w:left w:val="none" w:sz="0" w:space="0" w:color="auto"/>
                <w:bottom w:val="none" w:sz="0" w:space="0" w:color="auto"/>
                <w:right w:val="none" w:sz="0" w:space="0" w:color="auto"/>
              </w:divBdr>
              <w:divsChild>
                <w:div w:id="61298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2094">
          <w:marLeft w:val="0"/>
          <w:marRight w:val="0"/>
          <w:marTop w:val="300"/>
          <w:marBottom w:val="0"/>
          <w:divBdr>
            <w:top w:val="none" w:sz="0" w:space="0" w:color="auto"/>
            <w:left w:val="none" w:sz="0" w:space="0" w:color="auto"/>
            <w:bottom w:val="none" w:sz="0" w:space="0" w:color="auto"/>
            <w:right w:val="none" w:sz="0" w:space="0" w:color="auto"/>
          </w:divBdr>
          <w:divsChild>
            <w:div w:id="1231767871">
              <w:marLeft w:val="0"/>
              <w:marRight w:val="0"/>
              <w:marTop w:val="0"/>
              <w:marBottom w:val="0"/>
              <w:divBdr>
                <w:top w:val="none" w:sz="0" w:space="0" w:color="auto"/>
                <w:left w:val="none" w:sz="0" w:space="0" w:color="auto"/>
                <w:bottom w:val="none" w:sz="0" w:space="0" w:color="auto"/>
                <w:right w:val="none" w:sz="0" w:space="0" w:color="auto"/>
              </w:divBdr>
              <w:divsChild>
                <w:div w:id="297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714">
          <w:marLeft w:val="0"/>
          <w:marRight w:val="0"/>
          <w:marTop w:val="300"/>
          <w:marBottom w:val="0"/>
          <w:divBdr>
            <w:top w:val="none" w:sz="0" w:space="0" w:color="auto"/>
            <w:left w:val="none" w:sz="0" w:space="0" w:color="auto"/>
            <w:bottom w:val="none" w:sz="0" w:space="0" w:color="auto"/>
            <w:right w:val="none" w:sz="0" w:space="0" w:color="auto"/>
          </w:divBdr>
          <w:divsChild>
            <w:div w:id="597720359">
              <w:marLeft w:val="0"/>
              <w:marRight w:val="0"/>
              <w:marTop w:val="0"/>
              <w:marBottom w:val="0"/>
              <w:divBdr>
                <w:top w:val="none" w:sz="0" w:space="0" w:color="auto"/>
                <w:left w:val="none" w:sz="0" w:space="0" w:color="auto"/>
                <w:bottom w:val="none" w:sz="0" w:space="0" w:color="auto"/>
                <w:right w:val="none" w:sz="0" w:space="0" w:color="auto"/>
              </w:divBdr>
              <w:divsChild>
                <w:div w:id="131028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04034">
          <w:marLeft w:val="0"/>
          <w:marRight w:val="0"/>
          <w:marTop w:val="300"/>
          <w:marBottom w:val="0"/>
          <w:divBdr>
            <w:top w:val="none" w:sz="0" w:space="0" w:color="auto"/>
            <w:left w:val="none" w:sz="0" w:space="0" w:color="auto"/>
            <w:bottom w:val="none" w:sz="0" w:space="0" w:color="auto"/>
            <w:right w:val="none" w:sz="0" w:space="0" w:color="auto"/>
          </w:divBdr>
          <w:divsChild>
            <w:div w:id="2077899722">
              <w:marLeft w:val="0"/>
              <w:marRight w:val="0"/>
              <w:marTop w:val="0"/>
              <w:marBottom w:val="0"/>
              <w:divBdr>
                <w:top w:val="none" w:sz="0" w:space="0" w:color="auto"/>
                <w:left w:val="none" w:sz="0" w:space="0" w:color="auto"/>
                <w:bottom w:val="none" w:sz="0" w:space="0" w:color="auto"/>
                <w:right w:val="none" w:sz="0" w:space="0" w:color="auto"/>
              </w:divBdr>
              <w:divsChild>
                <w:div w:id="86645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201751">
      <w:bodyDiv w:val="1"/>
      <w:marLeft w:val="0"/>
      <w:marRight w:val="0"/>
      <w:marTop w:val="0"/>
      <w:marBottom w:val="0"/>
      <w:divBdr>
        <w:top w:val="none" w:sz="0" w:space="0" w:color="auto"/>
        <w:left w:val="none" w:sz="0" w:space="0" w:color="auto"/>
        <w:bottom w:val="none" w:sz="0" w:space="0" w:color="auto"/>
        <w:right w:val="none" w:sz="0" w:space="0" w:color="auto"/>
      </w:divBdr>
      <w:divsChild>
        <w:div w:id="707528360">
          <w:marLeft w:val="0"/>
          <w:marRight w:val="0"/>
          <w:marTop w:val="0"/>
          <w:marBottom w:val="0"/>
          <w:divBdr>
            <w:top w:val="none" w:sz="0" w:space="0" w:color="auto"/>
            <w:left w:val="none" w:sz="0" w:space="0" w:color="auto"/>
            <w:bottom w:val="none" w:sz="0" w:space="0" w:color="auto"/>
            <w:right w:val="none" w:sz="0" w:space="0" w:color="auto"/>
          </w:divBdr>
        </w:div>
        <w:div w:id="1913155054">
          <w:marLeft w:val="0"/>
          <w:marRight w:val="0"/>
          <w:marTop w:val="0"/>
          <w:marBottom w:val="0"/>
          <w:divBdr>
            <w:top w:val="none" w:sz="0" w:space="0" w:color="auto"/>
            <w:left w:val="none" w:sz="0" w:space="0" w:color="auto"/>
            <w:bottom w:val="none" w:sz="0" w:space="0" w:color="auto"/>
            <w:right w:val="none" w:sz="0" w:space="0" w:color="auto"/>
          </w:divBdr>
          <w:divsChild>
            <w:div w:id="1808547931">
              <w:marLeft w:val="0"/>
              <w:marRight w:val="0"/>
              <w:marTop w:val="0"/>
              <w:marBottom w:val="0"/>
              <w:divBdr>
                <w:top w:val="none" w:sz="0" w:space="0" w:color="auto"/>
                <w:left w:val="none" w:sz="0" w:space="0" w:color="auto"/>
                <w:bottom w:val="none" w:sz="0" w:space="0" w:color="auto"/>
                <w:right w:val="none" w:sz="0" w:space="0" w:color="auto"/>
              </w:divBdr>
            </w:div>
          </w:divsChild>
        </w:div>
        <w:div w:id="1882941947">
          <w:marLeft w:val="0"/>
          <w:marRight w:val="0"/>
          <w:marTop w:val="0"/>
          <w:marBottom w:val="0"/>
          <w:divBdr>
            <w:top w:val="none" w:sz="0" w:space="0" w:color="auto"/>
            <w:left w:val="none" w:sz="0" w:space="0" w:color="auto"/>
            <w:bottom w:val="none" w:sz="0" w:space="0" w:color="auto"/>
            <w:right w:val="none" w:sz="0" w:space="0" w:color="auto"/>
          </w:divBdr>
        </w:div>
        <w:div w:id="788086485">
          <w:marLeft w:val="0"/>
          <w:marRight w:val="0"/>
          <w:marTop w:val="0"/>
          <w:marBottom w:val="0"/>
          <w:divBdr>
            <w:top w:val="none" w:sz="0" w:space="0" w:color="auto"/>
            <w:left w:val="none" w:sz="0" w:space="0" w:color="auto"/>
            <w:bottom w:val="none" w:sz="0" w:space="0" w:color="auto"/>
            <w:right w:val="none" w:sz="0" w:space="0" w:color="auto"/>
          </w:divBdr>
          <w:divsChild>
            <w:div w:id="1745452766">
              <w:marLeft w:val="0"/>
              <w:marRight w:val="0"/>
              <w:marTop w:val="0"/>
              <w:marBottom w:val="0"/>
              <w:divBdr>
                <w:top w:val="none" w:sz="0" w:space="0" w:color="auto"/>
                <w:left w:val="none" w:sz="0" w:space="0" w:color="auto"/>
                <w:bottom w:val="none" w:sz="0" w:space="0" w:color="auto"/>
                <w:right w:val="none" w:sz="0" w:space="0" w:color="auto"/>
              </w:divBdr>
            </w:div>
          </w:divsChild>
        </w:div>
        <w:div w:id="2054114747">
          <w:marLeft w:val="0"/>
          <w:marRight w:val="0"/>
          <w:marTop w:val="0"/>
          <w:marBottom w:val="0"/>
          <w:divBdr>
            <w:top w:val="none" w:sz="0" w:space="0" w:color="auto"/>
            <w:left w:val="none" w:sz="0" w:space="0" w:color="auto"/>
            <w:bottom w:val="none" w:sz="0" w:space="0" w:color="auto"/>
            <w:right w:val="none" w:sz="0" w:space="0" w:color="auto"/>
          </w:divBdr>
        </w:div>
        <w:div w:id="1946964208">
          <w:marLeft w:val="0"/>
          <w:marRight w:val="0"/>
          <w:marTop w:val="0"/>
          <w:marBottom w:val="0"/>
          <w:divBdr>
            <w:top w:val="none" w:sz="0" w:space="0" w:color="auto"/>
            <w:left w:val="none" w:sz="0" w:space="0" w:color="auto"/>
            <w:bottom w:val="none" w:sz="0" w:space="0" w:color="auto"/>
            <w:right w:val="none" w:sz="0" w:space="0" w:color="auto"/>
          </w:divBdr>
          <w:divsChild>
            <w:div w:id="656540458">
              <w:marLeft w:val="0"/>
              <w:marRight w:val="0"/>
              <w:marTop w:val="0"/>
              <w:marBottom w:val="0"/>
              <w:divBdr>
                <w:top w:val="none" w:sz="0" w:space="0" w:color="auto"/>
                <w:left w:val="none" w:sz="0" w:space="0" w:color="auto"/>
                <w:bottom w:val="none" w:sz="0" w:space="0" w:color="auto"/>
                <w:right w:val="none" w:sz="0" w:space="0" w:color="auto"/>
              </w:divBdr>
            </w:div>
          </w:divsChild>
        </w:div>
        <w:div w:id="619260830">
          <w:marLeft w:val="0"/>
          <w:marRight w:val="0"/>
          <w:marTop w:val="0"/>
          <w:marBottom w:val="0"/>
          <w:divBdr>
            <w:top w:val="none" w:sz="0" w:space="0" w:color="auto"/>
            <w:left w:val="none" w:sz="0" w:space="0" w:color="auto"/>
            <w:bottom w:val="none" w:sz="0" w:space="0" w:color="auto"/>
            <w:right w:val="none" w:sz="0" w:space="0" w:color="auto"/>
          </w:divBdr>
        </w:div>
        <w:div w:id="894393342">
          <w:marLeft w:val="0"/>
          <w:marRight w:val="0"/>
          <w:marTop w:val="0"/>
          <w:marBottom w:val="0"/>
          <w:divBdr>
            <w:top w:val="none" w:sz="0" w:space="0" w:color="auto"/>
            <w:left w:val="none" w:sz="0" w:space="0" w:color="auto"/>
            <w:bottom w:val="none" w:sz="0" w:space="0" w:color="auto"/>
            <w:right w:val="none" w:sz="0" w:space="0" w:color="auto"/>
          </w:divBdr>
          <w:divsChild>
            <w:div w:id="1559051963">
              <w:marLeft w:val="0"/>
              <w:marRight w:val="0"/>
              <w:marTop w:val="0"/>
              <w:marBottom w:val="0"/>
              <w:divBdr>
                <w:top w:val="none" w:sz="0" w:space="0" w:color="auto"/>
                <w:left w:val="none" w:sz="0" w:space="0" w:color="auto"/>
                <w:bottom w:val="none" w:sz="0" w:space="0" w:color="auto"/>
                <w:right w:val="none" w:sz="0" w:space="0" w:color="auto"/>
              </w:divBdr>
            </w:div>
          </w:divsChild>
        </w:div>
        <w:div w:id="1321156810">
          <w:marLeft w:val="0"/>
          <w:marRight w:val="0"/>
          <w:marTop w:val="0"/>
          <w:marBottom w:val="0"/>
          <w:divBdr>
            <w:top w:val="none" w:sz="0" w:space="0" w:color="auto"/>
            <w:left w:val="none" w:sz="0" w:space="0" w:color="auto"/>
            <w:bottom w:val="none" w:sz="0" w:space="0" w:color="auto"/>
            <w:right w:val="none" w:sz="0" w:space="0" w:color="auto"/>
          </w:divBdr>
        </w:div>
        <w:div w:id="140541826">
          <w:marLeft w:val="0"/>
          <w:marRight w:val="0"/>
          <w:marTop w:val="0"/>
          <w:marBottom w:val="0"/>
          <w:divBdr>
            <w:top w:val="none" w:sz="0" w:space="0" w:color="auto"/>
            <w:left w:val="none" w:sz="0" w:space="0" w:color="auto"/>
            <w:bottom w:val="none" w:sz="0" w:space="0" w:color="auto"/>
            <w:right w:val="none" w:sz="0" w:space="0" w:color="auto"/>
          </w:divBdr>
          <w:divsChild>
            <w:div w:id="340812383">
              <w:marLeft w:val="0"/>
              <w:marRight w:val="0"/>
              <w:marTop w:val="0"/>
              <w:marBottom w:val="0"/>
              <w:divBdr>
                <w:top w:val="none" w:sz="0" w:space="0" w:color="auto"/>
                <w:left w:val="none" w:sz="0" w:space="0" w:color="auto"/>
                <w:bottom w:val="none" w:sz="0" w:space="0" w:color="auto"/>
                <w:right w:val="none" w:sz="0" w:space="0" w:color="auto"/>
              </w:divBdr>
            </w:div>
          </w:divsChild>
        </w:div>
        <w:div w:id="1539587758">
          <w:marLeft w:val="0"/>
          <w:marRight w:val="0"/>
          <w:marTop w:val="0"/>
          <w:marBottom w:val="0"/>
          <w:divBdr>
            <w:top w:val="none" w:sz="0" w:space="0" w:color="auto"/>
            <w:left w:val="none" w:sz="0" w:space="0" w:color="auto"/>
            <w:bottom w:val="none" w:sz="0" w:space="0" w:color="auto"/>
            <w:right w:val="none" w:sz="0" w:space="0" w:color="auto"/>
          </w:divBdr>
        </w:div>
        <w:div w:id="1252856454">
          <w:marLeft w:val="0"/>
          <w:marRight w:val="0"/>
          <w:marTop w:val="0"/>
          <w:marBottom w:val="0"/>
          <w:divBdr>
            <w:top w:val="none" w:sz="0" w:space="0" w:color="auto"/>
            <w:left w:val="none" w:sz="0" w:space="0" w:color="auto"/>
            <w:bottom w:val="none" w:sz="0" w:space="0" w:color="auto"/>
            <w:right w:val="none" w:sz="0" w:space="0" w:color="auto"/>
          </w:divBdr>
          <w:divsChild>
            <w:div w:id="1132136120">
              <w:marLeft w:val="0"/>
              <w:marRight w:val="0"/>
              <w:marTop w:val="0"/>
              <w:marBottom w:val="0"/>
              <w:divBdr>
                <w:top w:val="none" w:sz="0" w:space="0" w:color="auto"/>
                <w:left w:val="none" w:sz="0" w:space="0" w:color="auto"/>
                <w:bottom w:val="none" w:sz="0" w:space="0" w:color="auto"/>
                <w:right w:val="none" w:sz="0" w:space="0" w:color="auto"/>
              </w:divBdr>
            </w:div>
          </w:divsChild>
        </w:div>
        <w:div w:id="870411756">
          <w:marLeft w:val="0"/>
          <w:marRight w:val="0"/>
          <w:marTop w:val="0"/>
          <w:marBottom w:val="0"/>
          <w:divBdr>
            <w:top w:val="none" w:sz="0" w:space="0" w:color="auto"/>
            <w:left w:val="none" w:sz="0" w:space="0" w:color="auto"/>
            <w:bottom w:val="none" w:sz="0" w:space="0" w:color="auto"/>
            <w:right w:val="none" w:sz="0" w:space="0" w:color="auto"/>
          </w:divBdr>
        </w:div>
        <w:div w:id="721172248">
          <w:marLeft w:val="0"/>
          <w:marRight w:val="0"/>
          <w:marTop w:val="0"/>
          <w:marBottom w:val="0"/>
          <w:divBdr>
            <w:top w:val="none" w:sz="0" w:space="0" w:color="auto"/>
            <w:left w:val="none" w:sz="0" w:space="0" w:color="auto"/>
            <w:bottom w:val="none" w:sz="0" w:space="0" w:color="auto"/>
            <w:right w:val="none" w:sz="0" w:space="0" w:color="auto"/>
          </w:divBdr>
          <w:divsChild>
            <w:div w:id="216671956">
              <w:marLeft w:val="0"/>
              <w:marRight w:val="0"/>
              <w:marTop w:val="0"/>
              <w:marBottom w:val="0"/>
              <w:divBdr>
                <w:top w:val="none" w:sz="0" w:space="0" w:color="auto"/>
                <w:left w:val="none" w:sz="0" w:space="0" w:color="auto"/>
                <w:bottom w:val="none" w:sz="0" w:space="0" w:color="auto"/>
                <w:right w:val="none" w:sz="0" w:space="0" w:color="auto"/>
              </w:divBdr>
            </w:div>
          </w:divsChild>
        </w:div>
        <w:div w:id="1686861313">
          <w:marLeft w:val="0"/>
          <w:marRight w:val="0"/>
          <w:marTop w:val="300"/>
          <w:marBottom w:val="0"/>
          <w:divBdr>
            <w:top w:val="none" w:sz="0" w:space="0" w:color="auto"/>
            <w:left w:val="none" w:sz="0" w:space="0" w:color="auto"/>
            <w:bottom w:val="none" w:sz="0" w:space="0" w:color="auto"/>
            <w:right w:val="none" w:sz="0" w:space="0" w:color="auto"/>
          </w:divBdr>
          <w:divsChild>
            <w:div w:id="284383915">
              <w:marLeft w:val="0"/>
              <w:marRight w:val="0"/>
              <w:marTop w:val="0"/>
              <w:marBottom w:val="0"/>
              <w:divBdr>
                <w:top w:val="none" w:sz="0" w:space="0" w:color="auto"/>
                <w:left w:val="none" w:sz="0" w:space="0" w:color="auto"/>
                <w:bottom w:val="none" w:sz="0" w:space="0" w:color="auto"/>
                <w:right w:val="none" w:sz="0" w:space="0" w:color="auto"/>
              </w:divBdr>
              <w:divsChild>
                <w:div w:id="48609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7790">
          <w:marLeft w:val="0"/>
          <w:marRight w:val="0"/>
          <w:marTop w:val="300"/>
          <w:marBottom w:val="0"/>
          <w:divBdr>
            <w:top w:val="none" w:sz="0" w:space="0" w:color="auto"/>
            <w:left w:val="none" w:sz="0" w:space="0" w:color="auto"/>
            <w:bottom w:val="none" w:sz="0" w:space="0" w:color="auto"/>
            <w:right w:val="none" w:sz="0" w:space="0" w:color="auto"/>
          </w:divBdr>
          <w:divsChild>
            <w:div w:id="1130248351">
              <w:marLeft w:val="0"/>
              <w:marRight w:val="0"/>
              <w:marTop w:val="0"/>
              <w:marBottom w:val="0"/>
              <w:divBdr>
                <w:top w:val="none" w:sz="0" w:space="0" w:color="auto"/>
                <w:left w:val="none" w:sz="0" w:space="0" w:color="auto"/>
                <w:bottom w:val="none" w:sz="0" w:space="0" w:color="auto"/>
                <w:right w:val="none" w:sz="0" w:space="0" w:color="auto"/>
              </w:divBdr>
              <w:divsChild>
                <w:div w:id="81109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6998">
          <w:marLeft w:val="0"/>
          <w:marRight w:val="0"/>
          <w:marTop w:val="300"/>
          <w:marBottom w:val="0"/>
          <w:divBdr>
            <w:top w:val="none" w:sz="0" w:space="0" w:color="auto"/>
            <w:left w:val="none" w:sz="0" w:space="0" w:color="auto"/>
            <w:bottom w:val="none" w:sz="0" w:space="0" w:color="auto"/>
            <w:right w:val="none" w:sz="0" w:space="0" w:color="auto"/>
          </w:divBdr>
          <w:divsChild>
            <w:div w:id="1087576817">
              <w:marLeft w:val="0"/>
              <w:marRight w:val="0"/>
              <w:marTop w:val="0"/>
              <w:marBottom w:val="0"/>
              <w:divBdr>
                <w:top w:val="none" w:sz="0" w:space="0" w:color="auto"/>
                <w:left w:val="none" w:sz="0" w:space="0" w:color="auto"/>
                <w:bottom w:val="none" w:sz="0" w:space="0" w:color="auto"/>
                <w:right w:val="none" w:sz="0" w:space="0" w:color="auto"/>
              </w:divBdr>
              <w:divsChild>
                <w:div w:id="7932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65394">
          <w:marLeft w:val="0"/>
          <w:marRight w:val="0"/>
          <w:marTop w:val="300"/>
          <w:marBottom w:val="0"/>
          <w:divBdr>
            <w:top w:val="none" w:sz="0" w:space="0" w:color="auto"/>
            <w:left w:val="none" w:sz="0" w:space="0" w:color="auto"/>
            <w:bottom w:val="none" w:sz="0" w:space="0" w:color="auto"/>
            <w:right w:val="none" w:sz="0" w:space="0" w:color="auto"/>
          </w:divBdr>
          <w:divsChild>
            <w:div w:id="525405232">
              <w:marLeft w:val="0"/>
              <w:marRight w:val="0"/>
              <w:marTop w:val="0"/>
              <w:marBottom w:val="0"/>
              <w:divBdr>
                <w:top w:val="none" w:sz="0" w:space="0" w:color="auto"/>
                <w:left w:val="none" w:sz="0" w:space="0" w:color="auto"/>
                <w:bottom w:val="none" w:sz="0" w:space="0" w:color="auto"/>
                <w:right w:val="none" w:sz="0" w:space="0" w:color="auto"/>
              </w:divBdr>
              <w:divsChild>
                <w:div w:id="156960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662286">
      <w:bodyDiv w:val="1"/>
      <w:marLeft w:val="0"/>
      <w:marRight w:val="0"/>
      <w:marTop w:val="0"/>
      <w:marBottom w:val="0"/>
      <w:divBdr>
        <w:top w:val="none" w:sz="0" w:space="0" w:color="auto"/>
        <w:left w:val="none" w:sz="0" w:space="0" w:color="auto"/>
        <w:bottom w:val="none" w:sz="0" w:space="0" w:color="auto"/>
        <w:right w:val="none" w:sz="0" w:space="0" w:color="auto"/>
      </w:divBdr>
      <w:divsChild>
        <w:div w:id="1996372015">
          <w:marLeft w:val="0"/>
          <w:marRight w:val="0"/>
          <w:marTop w:val="0"/>
          <w:marBottom w:val="0"/>
          <w:divBdr>
            <w:top w:val="none" w:sz="0" w:space="0" w:color="auto"/>
            <w:left w:val="none" w:sz="0" w:space="0" w:color="auto"/>
            <w:bottom w:val="none" w:sz="0" w:space="0" w:color="auto"/>
            <w:right w:val="none" w:sz="0" w:space="0" w:color="auto"/>
          </w:divBdr>
        </w:div>
        <w:div w:id="1000237296">
          <w:marLeft w:val="0"/>
          <w:marRight w:val="0"/>
          <w:marTop w:val="0"/>
          <w:marBottom w:val="0"/>
          <w:divBdr>
            <w:top w:val="none" w:sz="0" w:space="0" w:color="auto"/>
            <w:left w:val="none" w:sz="0" w:space="0" w:color="auto"/>
            <w:bottom w:val="none" w:sz="0" w:space="0" w:color="auto"/>
            <w:right w:val="none" w:sz="0" w:space="0" w:color="auto"/>
          </w:divBdr>
          <w:divsChild>
            <w:div w:id="1958221470">
              <w:marLeft w:val="0"/>
              <w:marRight w:val="0"/>
              <w:marTop w:val="0"/>
              <w:marBottom w:val="0"/>
              <w:divBdr>
                <w:top w:val="none" w:sz="0" w:space="0" w:color="auto"/>
                <w:left w:val="none" w:sz="0" w:space="0" w:color="auto"/>
                <w:bottom w:val="none" w:sz="0" w:space="0" w:color="auto"/>
                <w:right w:val="none" w:sz="0" w:space="0" w:color="auto"/>
              </w:divBdr>
            </w:div>
          </w:divsChild>
        </w:div>
        <w:div w:id="1559854362">
          <w:marLeft w:val="0"/>
          <w:marRight w:val="0"/>
          <w:marTop w:val="0"/>
          <w:marBottom w:val="0"/>
          <w:divBdr>
            <w:top w:val="none" w:sz="0" w:space="0" w:color="auto"/>
            <w:left w:val="none" w:sz="0" w:space="0" w:color="auto"/>
            <w:bottom w:val="none" w:sz="0" w:space="0" w:color="auto"/>
            <w:right w:val="none" w:sz="0" w:space="0" w:color="auto"/>
          </w:divBdr>
        </w:div>
        <w:div w:id="804928234">
          <w:marLeft w:val="0"/>
          <w:marRight w:val="0"/>
          <w:marTop w:val="0"/>
          <w:marBottom w:val="0"/>
          <w:divBdr>
            <w:top w:val="none" w:sz="0" w:space="0" w:color="auto"/>
            <w:left w:val="none" w:sz="0" w:space="0" w:color="auto"/>
            <w:bottom w:val="none" w:sz="0" w:space="0" w:color="auto"/>
            <w:right w:val="none" w:sz="0" w:space="0" w:color="auto"/>
          </w:divBdr>
          <w:divsChild>
            <w:div w:id="249704159">
              <w:marLeft w:val="0"/>
              <w:marRight w:val="0"/>
              <w:marTop w:val="0"/>
              <w:marBottom w:val="0"/>
              <w:divBdr>
                <w:top w:val="none" w:sz="0" w:space="0" w:color="auto"/>
                <w:left w:val="none" w:sz="0" w:space="0" w:color="auto"/>
                <w:bottom w:val="none" w:sz="0" w:space="0" w:color="auto"/>
                <w:right w:val="none" w:sz="0" w:space="0" w:color="auto"/>
              </w:divBdr>
            </w:div>
          </w:divsChild>
        </w:div>
        <w:div w:id="1025446918">
          <w:marLeft w:val="0"/>
          <w:marRight w:val="0"/>
          <w:marTop w:val="0"/>
          <w:marBottom w:val="0"/>
          <w:divBdr>
            <w:top w:val="none" w:sz="0" w:space="0" w:color="auto"/>
            <w:left w:val="none" w:sz="0" w:space="0" w:color="auto"/>
            <w:bottom w:val="none" w:sz="0" w:space="0" w:color="auto"/>
            <w:right w:val="none" w:sz="0" w:space="0" w:color="auto"/>
          </w:divBdr>
        </w:div>
        <w:div w:id="1838425491">
          <w:marLeft w:val="0"/>
          <w:marRight w:val="0"/>
          <w:marTop w:val="0"/>
          <w:marBottom w:val="0"/>
          <w:divBdr>
            <w:top w:val="none" w:sz="0" w:space="0" w:color="auto"/>
            <w:left w:val="none" w:sz="0" w:space="0" w:color="auto"/>
            <w:bottom w:val="none" w:sz="0" w:space="0" w:color="auto"/>
            <w:right w:val="none" w:sz="0" w:space="0" w:color="auto"/>
          </w:divBdr>
          <w:divsChild>
            <w:div w:id="1036079953">
              <w:marLeft w:val="0"/>
              <w:marRight w:val="0"/>
              <w:marTop w:val="0"/>
              <w:marBottom w:val="0"/>
              <w:divBdr>
                <w:top w:val="none" w:sz="0" w:space="0" w:color="auto"/>
                <w:left w:val="none" w:sz="0" w:space="0" w:color="auto"/>
                <w:bottom w:val="none" w:sz="0" w:space="0" w:color="auto"/>
                <w:right w:val="none" w:sz="0" w:space="0" w:color="auto"/>
              </w:divBdr>
            </w:div>
          </w:divsChild>
        </w:div>
        <w:div w:id="471214705">
          <w:marLeft w:val="0"/>
          <w:marRight w:val="0"/>
          <w:marTop w:val="0"/>
          <w:marBottom w:val="0"/>
          <w:divBdr>
            <w:top w:val="none" w:sz="0" w:space="0" w:color="auto"/>
            <w:left w:val="none" w:sz="0" w:space="0" w:color="auto"/>
            <w:bottom w:val="none" w:sz="0" w:space="0" w:color="auto"/>
            <w:right w:val="none" w:sz="0" w:space="0" w:color="auto"/>
          </w:divBdr>
        </w:div>
        <w:div w:id="51126259">
          <w:marLeft w:val="0"/>
          <w:marRight w:val="0"/>
          <w:marTop w:val="0"/>
          <w:marBottom w:val="0"/>
          <w:divBdr>
            <w:top w:val="none" w:sz="0" w:space="0" w:color="auto"/>
            <w:left w:val="none" w:sz="0" w:space="0" w:color="auto"/>
            <w:bottom w:val="none" w:sz="0" w:space="0" w:color="auto"/>
            <w:right w:val="none" w:sz="0" w:space="0" w:color="auto"/>
          </w:divBdr>
          <w:divsChild>
            <w:div w:id="1347830148">
              <w:marLeft w:val="0"/>
              <w:marRight w:val="0"/>
              <w:marTop w:val="0"/>
              <w:marBottom w:val="0"/>
              <w:divBdr>
                <w:top w:val="none" w:sz="0" w:space="0" w:color="auto"/>
                <w:left w:val="none" w:sz="0" w:space="0" w:color="auto"/>
                <w:bottom w:val="none" w:sz="0" w:space="0" w:color="auto"/>
                <w:right w:val="none" w:sz="0" w:space="0" w:color="auto"/>
              </w:divBdr>
            </w:div>
          </w:divsChild>
        </w:div>
        <w:div w:id="1247884859">
          <w:marLeft w:val="0"/>
          <w:marRight w:val="0"/>
          <w:marTop w:val="0"/>
          <w:marBottom w:val="0"/>
          <w:divBdr>
            <w:top w:val="none" w:sz="0" w:space="0" w:color="auto"/>
            <w:left w:val="none" w:sz="0" w:space="0" w:color="auto"/>
            <w:bottom w:val="none" w:sz="0" w:space="0" w:color="auto"/>
            <w:right w:val="none" w:sz="0" w:space="0" w:color="auto"/>
          </w:divBdr>
        </w:div>
        <w:div w:id="1365788809">
          <w:marLeft w:val="0"/>
          <w:marRight w:val="0"/>
          <w:marTop w:val="0"/>
          <w:marBottom w:val="0"/>
          <w:divBdr>
            <w:top w:val="none" w:sz="0" w:space="0" w:color="auto"/>
            <w:left w:val="none" w:sz="0" w:space="0" w:color="auto"/>
            <w:bottom w:val="none" w:sz="0" w:space="0" w:color="auto"/>
            <w:right w:val="none" w:sz="0" w:space="0" w:color="auto"/>
          </w:divBdr>
          <w:divsChild>
            <w:div w:id="50232204">
              <w:marLeft w:val="0"/>
              <w:marRight w:val="0"/>
              <w:marTop w:val="0"/>
              <w:marBottom w:val="0"/>
              <w:divBdr>
                <w:top w:val="none" w:sz="0" w:space="0" w:color="auto"/>
                <w:left w:val="none" w:sz="0" w:space="0" w:color="auto"/>
                <w:bottom w:val="none" w:sz="0" w:space="0" w:color="auto"/>
                <w:right w:val="none" w:sz="0" w:space="0" w:color="auto"/>
              </w:divBdr>
            </w:div>
          </w:divsChild>
        </w:div>
        <w:div w:id="1382482471">
          <w:marLeft w:val="0"/>
          <w:marRight w:val="0"/>
          <w:marTop w:val="0"/>
          <w:marBottom w:val="0"/>
          <w:divBdr>
            <w:top w:val="none" w:sz="0" w:space="0" w:color="auto"/>
            <w:left w:val="none" w:sz="0" w:space="0" w:color="auto"/>
            <w:bottom w:val="none" w:sz="0" w:space="0" w:color="auto"/>
            <w:right w:val="none" w:sz="0" w:space="0" w:color="auto"/>
          </w:divBdr>
        </w:div>
        <w:div w:id="895706547">
          <w:marLeft w:val="0"/>
          <w:marRight w:val="0"/>
          <w:marTop w:val="0"/>
          <w:marBottom w:val="0"/>
          <w:divBdr>
            <w:top w:val="none" w:sz="0" w:space="0" w:color="auto"/>
            <w:left w:val="none" w:sz="0" w:space="0" w:color="auto"/>
            <w:bottom w:val="none" w:sz="0" w:space="0" w:color="auto"/>
            <w:right w:val="none" w:sz="0" w:space="0" w:color="auto"/>
          </w:divBdr>
          <w:divsChild>
            <w:div w:id="453334684">
              <w:marLeft w:val="0"/>
              <w:marRight w:val="0"/>
              <w:marTop w:val="0"/>
              <w:marBottom w:val="0"/>
              <w:divBdr>
                <w:top w:val="none" w:sz="0" w:space="0" w:color="auto"/>
                <w:left w:val="none" w:sz="0" w:space="0" w:color="auto"/>
                <w:bottom w:val="none" w:sz="0" w:space="0" w:color="auto"/>
                <w:right w:val="none" w:sz="0" w:space="0" w:color="auto"/>
              </w:divBdr>
            </w:div>
          </w:divsChild>
        </w:div>
        <w:div w:id="773867887">
          <w:marLeft w:val="0"/>
          <w:marRight w:val="0"/>
          <w:marTop w:val="0"/>
          <w:marBottom w:val="0"/>
          <w:divBdr>
            <w:top w:val="none" w:sz="0" w:space="0" w:color="auto"/>
            <w:left w:val="none" w:sz="0" w:space="0" w:color="auto"/>
            <w:bottom w:val="none" w:sz="0" w:space="0" w:color="auto"/>
            <w:right w:val="none" w:sz="0" w:space="0" w:color="auto"/>
          </w:divBdr>
        </w:div>
        <w:div w:id="1310094259">
          <w:marLeft w:val="0"/>
          <w:marRight w:val="0"/>
          <w:marTop w:val="0"/>
          <w:marBottom w:val="0"/>
          <w:divBdr>
            <w:top w:val="none" w:sz="0" w:space="0" w:color="auto"/>
            <w:left w:val="none" w:sz="0" w:space="0" w:color="auto"/>
            <w:bottom w:val="none" w:sz="0" w:space="0" w:color="auto"/>
            <w:right w:val="none" w:sz="0" w:space="0" w:color="auto"/>
          </w:divBdr>
          <w:divsChild>
            <w:div w:id="1155562026">
              <w:marLeft w:val="0"/>
              <w:marRight w:val="0"/>
              <w:marTop w:val="0"/>
              <w:marBottom w:val="0"/>
              <w:divBdr>
                <w:top w:val="none" w:sz="0" w:space="0" w:color="auto"/>
                <w:left w:val="none" w:sz="0" w:space="0" w:color="auto"/>
                <w:bottom w:val="none" w:sz="0" w:space="0" w:color="auto"/>
                <w:right w:val="none" w:sz="0" w:space="0" w:color="auto"/>
              </w:divBdr>
            </w:div>
          </w:divsChild>
        </w:div>
        <w:div w:id="1441416122">
          <w:marLeft w:val="0"/>
          <w:marRight w:val="0"/>
          <w:marTop w:val="300"/>
          <w:marBottom w:val="0"/>
          <w:divBdr>
            <w:top w:val="none" w:sz="0" w:space="0" w:color="auto"/>
            <w:left w:val="none" w:sz="0" w:space="0" w:color="auto"/>
            <w:bottom w:val="none" w:sz="0" w:space="0" w:color="auto"/>
            <w:right w:val="none" w:sz="0" w:space="0" w:color="auto"/>
          </w:divBdr>
          <w:divsChild>
            <w:div w:id="244921190">
              <w:marLeft w:val="0"/>
              <w:marRight w:val="0"/>
              <w:marTop w:val="0"/>
              <w:marBottom w:val="0"/>
              <w:divBdr>
                <w:top w:val="none" w:sz="0" w:space="0" w:color="auto"/>
                <w:left w:val="none" w:sz="0" w:space="0" w:color="auto"/>
                <w:bottom w:val="none" w:sz="0" w:space="0" w:color="auto"/>
                <w:right w:val="none" w:sz="0" w:space="0" w:color="auto"/>
              </w:divBdr>
              <w:divsChild>
                <w:div w:id="103862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09103">
          <w:marLeft w:val="0"/>
          <w:marRight w:val="0"/>
          <w:marTop w:val="300"/>
          <w:marBottom w:val="0"/>
          <w:divBdr>
            <w:top w:val="none" w:sz="0" w:space="0" w:color="auto"/>
            <w:left w:val="none" w:sz="0" w:space="0" w:color="auto"/>
            <w:bottom w:val="none" w:sz="0" w:space="0" w:color="auto"/>
            <w:right w:val="none" w:sz="0" w:space="0" w:color="auto"/>
          </w:divBdr>
          <w:divsChild>
            <w:div w:id="2086486065">
              <w:marLeft w:val="0"/>
              <w:marRight w:val="0"/>
              <w:marTop w:val="0"/>
              <w:marBottom w:val="0"/>
              <w:divBdr>
                <w:top w:val="none" w:sz="0" w:space="0" w:color="auto"/>
                <w:left w:val="none" w:sz="0" w:space="0" w:color="auto"/>
                <w:bottom w:val="none" w:sz="0" w:space="0" w:color="auto"/>
                <w:right w:val="none" w:sz="0" w:space="0" w:color="auto"/>
              </w:divBdr>
              <w:divsChild>
                <w:div w:id="108160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3126">
          <w:marLeft w:val="0"/>
          <w:marRight w:val="0"/>
          <w:marTop w:val="300"/>
          <w:marBottom w:val="0"/>
          <w:divBdr>
            <w:top w:val="none" w:sz="0" w:space="0" w:color="auto"/>
            <w:left w:val="none" w:sz="0" w:space="0" w:color="auto"/>
            <w:bottom w:val="none" w:sz="0" w:space="0" w:color="auto"/>
            <w:right w:val="none" w:sz="0" w:space="0" w:color="auto"/>
          </w:divBdr>
          <w:divsChild>
            <w:div w:id="854533628">
              <w:marLeft w:val="0"/>
              <w:marRight w:val="0"/>
              <w:marTop w:val="0"/>
              <w:marBottom w:val="0"/>
              <w:divBdr>
                <w:top w:val="none" w:sz="0" w:space="0" w:color="auto"/>
                <w:left w:val="none" w:sz="0" w:space="0" w:color="auto"/>
                <w:bottom w:val="none" w:sz="0" w:space="0" w:color="auto"/>
                <w:right w:val="none" w:sz="0" w:space="0" w:color="auto"/>
              </w:divBdr>
              <w:divsChild>
                <w:div w:id="910579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39516">
          <w:marLeft w:val="0"/>
          <w:marRight w:val="0"/>
          <w:marTop w:val="300"/>
          <w:marBottom w:val="0"/>
          <w:divBdr>
            <w:top w:val="none" w:sz="0" w:space="0" w:color="auto"/>
            <w:left w:val="none" w:sz="0" w:space="0" w:color="auto"/>
            <w:bottom w:val="none" w:sz="0" w:space="0" w:color="auto"/>
            <w:right w:val="none" w:sz="0" w:space="0" w:color="auto"/>
          </w:divBdr>
          <w:divsChild>
            <w:div w:id="102119781">
              <w:marLeft w:val="0"/>
              <w:marRight w:val="0"/>
              <w:marTop w:val="0"/>
              <w:marBottom w:val="0"/>
              <w:divBdr>
                <w:top w:val="none" w:sz="0" w:space="0" w:color="auto"/>
                <w:left w:val="none" w:sz="0" w:space="0" w:color="auto"/>
                <w:bottom w:val="none" w:sz="0" w:space="0" w:color="auto"/>
                <w:right w:val="none" w:sz="0" w:space="0" w:color="auto"/>
              </w:divBdr>
              <w:divsChild>
                <w:div w:id="124113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70095678">
      <w:bodyDiv w:val="1"/>
      <w:marLeft w:val="0"/>
      <w:marRight w:val="0"/>
      <w:marTop w:val="0"/>
      <w:marBottom w:val="0"/>
      <w:divBdr>
        <w:top w:val="none" w:sz="0" w:space="0" w:color="auto"/>
        <w:left w:val="none" w:sz="0" w:space="0" w:color="auto"/>
        <w:bottom w:val="none" w:sz="0" w:space="0" w:color="auto"/>
        <w:right w:val="none" w:sz="0" w:space="0" w:color="auto"/>
      </w:divBdr>
      <w:divsChild>
        <w:div w:id="67655971">
          <w:marLeft w:val="0"/>
          <w:marRight w:val="0"/>
          <w:marTop w:val="0"/>
          <w:marBottom w:val="0"/>
          <w:divBdr>
            <w:top w:val="none" w:sz="0" w:space="0" w:color="auto"/>
            <w:left w:val="none" w:sz="0" w:space="0" w:color="auto"/>
            <w:bottom w:val="none" w:sz="0" w:space="0" w:color="auto"/>
            <w:right w:val="none" w:sz="0" w:space="0" w:color="auto"/>
          </w:divBdr>
        </w:div>
        <w:div w:id="1236545754">
          <w:marLeft w:val="0"/>
          <w:marRight w:val="0"/>
          <w:marTop w:val="0"/>
          <w:marBottom w:val="0"/>
          <w:divBdr>
            <w:top w:val="none" w:sz="0" w:space="0" w:color="auto"/>
            <w:left w:val="none" w:sz="0" w:space="0" w:color="auto"/>
            <w:bottom w:val="none" w:sz="0" w:space="0" w:color="auto"/>
            <w:right w:val="none" w:sz="0" w:space="0" w:color="auto"/>
          </w:divBdr>
          <w:divsChild>
            <w:div w:id="862783937">
              <w:marLeft w:val="0"/>
              <w:marRight w:val="0"/>
              <w:marTop w:val="0"/>
              <w:marBottom w:val="0"/>
              <w:divBdr>
                <w:top w:val="none" w:sz="0" w:space="0" w:color="auto"/>
                <w:left w:val="none" w:sz="0" w:space="0" w:color="auto"/>
                <w:bottom w:val="none" w:sz="0" w:space="0" w:color="auto"/>
                <w:right w:val="none" w:sz="0" w:space="0" w:color="auto"/>
              </w:divBdr>
            </w:div>
          </w:divsChild>
        </w:div>
        <w:div w:id="869336453">
          <w:marLeft w:val="0"/>
          <w:marRight w:val="0"/>
          <w:marTop w:val="0"/>
          <w:marBottom w:val="0"/>
          <w:divBdr>
            <w:top w:val="none" w:sz="0" w:space="0" w:color="auto"/>
            <w:left w:val="none" w:sz="0" w:space="0" w:color="auto"/>
            <w:bottom w:val="none" w:sz="0" w:space="0" w:color="auto"/>
            <w:right w:val="none" w:sz="0" w:space="0" w:color="auto"/>
          </w:divBdr>
        </w:div>
        <w:div w:id="1878732001">
          <w:marLeft w:val="0"/>
          <w:marRight w:val="0"/>
          <w:marTop w:val="0"/>
          <w:marBottom w:val="0"/>
          <w:divBdr>
            <w:top w:val="none" w:sz="0" w:space="0" w:color="auto"/>
            <w:left w:val="none" w:sz="0" w:space="0" w:color="auto"/>
            <w:bottom w:val="none" w:sz="0" w:space="0" w:color="auto"/>
            <w:right w:val="none" w:sz="0" w:space="0" w:color="auto"/>
          </w:divBdr>
          <w:divsChild>
            <w:div w:id="964388340">
              <w:marLeft w:val="0"/>
              <w:marRight w:val="0"/>
              <w:marTop w:val="0"/>
              <w:marBottom w:val="0"/>
              <w:divBdr>
                <w:top w:val="none" w:sz="0" w:space="0" w:color="auto"/>
                <w:left w:val="none" w:sz="0" w:space="0" w:color="auto"/>
                <w:bottom w:val="none" w:sz="0" w:space="0" w:color="auto"/>
                <w:right w:val="none" w:sz="0" w:space="0" w:color="auto"/>
              </w:divBdr>
            </w:div>
          </w:divsChild>
        </w:div>
        <w:div w:id="925647677">
          <w:marLeft w:val="0"/>
          <w:marRight w:val="0"/>
          <w:marTop w:val="0"/>
          <w:marBottom w:val="0"/>
          <w:divBdr>
            <w:top w:val="none" w:sz="0" w:space="0" w:color="auto"/>
            <w:left w:val="none" w:sz="0" w:space="0" w:color="auto"/>
            <w:bottom w:val="none" w:sz="0" w:space="0" w:color="auto"/>
            <w:right w:val="none" w:sz="0" w:space="0" w:color="auto"/>
          </w:divBdr>
        </w:div>
        <w:div w:id="1615818831">
          <w:marLeft w:val="0"/>
          <w:marRight w:val="0"/>
          <w:marTop w:val="0"/>
          <w:marBottom w:val="0"/>
          <w:divBdr>
            <w:top w:val="none" w:sz="0" w:space="0" w:color="auto"/>
            <w:left w:val="none" w:sz="0" w:space="0" w:color="auto"/>
            <w:bottom w:val="none" w:sz="0" w:space="0" w:color="auto"/>
            <w:right w:val="none" w:sz="0" w:space="0" w:color="auto"/>
          </w:divBdr>
          <w:divsChild>
            <w:div w:id="389767234">
              <w:marLeft w:val="0"/>
              <w:marRight w:val="0"/>
              <w:marTop w:val="0"/>
              <w:marBottom w:val="0"/>
              <w:divBdr>
                <w:top w:val="none" w:sz="0" w:space="0" w:color="auto"/>
                <w:left w:val="none" w:sz="0" w:space="0" w:color="auto"/>
                <w:bottom w:val="none" w:sz="0" w:space="0" w:color="auto"/>
                <w:right w:val="none" w:sz="0" w:space="0" w:color="auto"/>
              </w:divBdr>
            </w:div>
          </w:divsChild>
        </w:div>
        <w:div w:id="959728074">
          <w:marLeft w:val="0"/>
          <w:marRight w:val="0"/>
          <w:marTop w:val="0"/>
          <w:marBottom w:val="0"/>
          <w:divBdr>
            <w:top w:val="none" w:sz="0" w:space="0" w:color="auto"/>
            <w:left w:val="none" w:sz="0" w:space="0" w:color="auto"/>
            <w:bottom w:val="none" w:sz="0" w:space="0" w:color="auto"/>
            <w:right w:val="none" w:sz="0" w:space="0" w:color="auto"/>
          </w:divBdr>
        </w:div>
        <w:div w:id="780992875">
          <w:marLeft w:val="0"/>
          <w:marRight w:val="0"/>
          <w:marTop w:val="0"/>
          <w:marBottom w:val="0"/>
          <w:divBdr>
            <w:top w:val="none" w:sz="0" w:space="0" w:color="auto"/>
            <w:left w:val="none" w:sz="0" w:space="0" w:color="auto"/>
            <w:bottom w:val="none" w:sz="0" w:space="0" w:color="auto"/>
            <w:right w:val="none" w:sz="0" w:space="0" w:color="auto"/>
          </w:divBdr>
          <w:divsChild>
            <w:div w:id="1624195535">
              <w:marLeft w:val="0"/>
              <w:marRight w:val="0"/>
              <w:marTop w:val="0"/>
              <w:marBottom w:val="0"/>
              <w:divBdr>
                <w:top w:val="none" w:sz="0" w:space="0" w:color="auto"/>
                <w:left w:val="none" w:sz="0" w:space="0" w:color="auto"/>
                <w:bottom w:val="none" w:sz="0" w:space="0" w:color="auto"/>
                <w:right w:val="none" w:sz="0" w:space="0" w:color="auto"/>
              </w:divBdr>
            </w:div>
          </w:divsChild>
        </w:div>
        <w:div w:id="621751">
          <w:marLeft w:val="0"/>
          <w:marRight w:val="0"/>
          <w:marTop w:val="0"/>
          <w:marBottom w:val="0"/>
          <w:divBdr>
            <w:top w:val="none" w:sz="0" w:space="0" w:color="auto"/>
            <w:left w:val="none" w:sz="0" w:space="0" w:color="auto"/>
            <w:bottom w:val="none" w:sz="0" w:space="0" w:color="auto"/>
            <w:right w:val="none" w:sz="0" w:space="0" w:color="auto"/>
          </w:divBdr>
        </w:div>
        <w:div w:id="1829245620">
          <w:marLeft w:val="0"/>
          <w:marRight w:val="0"/>
          <w:marTop w:val="0"/>
          <w:marBottom w:val="0"/>
          <w:divBdr>
            <w:top w:val="none" w:sz="0" w:space="0" w:color="auto"/>
            <w:left w:val="none" w:sz="0" w:space="0" w:color="auto"/>
            <w:bottom w:val="none" w:sz="0" w:space="0" w:color="auto"/>
            <w:right w:val="none" w:sz="0" w:space="0" w:color="auto"/>
          </w:divBdr>
          <w:divsChild>
            <w:div w:id="913974457">
              <w:marLeft w:val="0"/>
              <w:marRight w:val="0"/>
              <w:marTop w:val="0"/>
              <w:marBottom w:val="0"/>
              <w:divBdr>
                <w:top w:val="none" w:sz="0" w:space="0" w:color="auto"/>
                <w:left w:val="none" w:sz="0" w:space="0" w:color="auto"/>
                <w:bottom w:val="none" w:sz="0" w:space="0" w:color="auto"/>
                <w:right w:val="none" w:sz="0" w:space="0" w:color="auto"/>
              </w:divBdr>
            </w:div>
          </w:divsChild>
        </w:div>
        <w:div w:id="577251356">
          <w:marLeft w:val="0"/>
          <w:marRight w:val="0"/>
          <w:marTop w:val="0"/>
          <w:marBottom w:val="0"/>
          <w:divBdr>
            <w:top w:val="none" w:sz="0" w:space="0" w:color="auto"/>
            <w:left w:val="none" w:sz="0" w:space="0" w:color="auto"/>
            <w:bottom w:val="none" w:sz="0" w:space="0" w:color="auto"/>
            <w:right w:val="none" w:sz="0" w:space="0" w:color="auto"/>
          </w:divBdr>
        </w:div>
        <w:div w:id="214125954">
          <w:marLeft w:val="0"/>
          <w:marRight w:val="0"/>
          <w:marTop w:val="0"/>
          <w:marBottom w:val="0"/>
          <w:divBdr>
            <w:top w:val="none" w:sz="0" w:space="0" w:color="auto"/>
            <w:left w:val="none" w:sz="0" w:space="0" w:color="auto"/>
            <w:bottom w:val="none" w:sz="0" w:space="0" w:color="auto"/>
            <w:right w:val="none" w:sz="0" w:space="0" w:color="auto"/>
          </w:divBdr>
          <w:divsChild>
            <w:div w:id="1211260304">
              <w:marLeft w:val="0"/>
              <w:marRight w:val="0"/>
              <w:marTop w:val="0"/>
              <w:marBottom w:val="0"/>
              <w:divBdr>
                <w:top w:val="none" w:sz="0" w:space="0" w:color="auto"/>
                <w:left w:val="none" w:sz="0" w:space="0" w:color="auto"/>
                <w:bottom w:val="none" w:sz="0" w:space="0" w:color="auto"/>
                <w:right w:val="none" w:sz="0" w:space="0" w:color="auto"/>
              </w:divBdr>
            </w:div>
          </w:divsChild>
        </w:div>
        <w:div w:id="180899920">
          <w:marLeft w:val="0"/>
          <w:marRight w:val="0"/>
          <w:marTop w:val="0"/>
          <w:marBottom w:val="0"/>
          <w:divBdr>
            <w:top w:val="none" w:sz="0" w:space="0" w:color="auto"/>
            <w:left w:val="none" w:sz="0" w:space="0" w:color="auto"/>
            <w:bottom w:val="none" w:sz="0" w:space="0" w:color="auto"/>
            <w:right w:val="none" w:sz="0" w:space="0" w:color="auto"/>
          </w:divBdr>
        </w:div>
        <w:div w:id="2111772187">
          <w:marLeft w:val="0"/>
          <w:marRight w:val="0"/>
          <w:marTop w:val="0"/>
          <w:marBottom w:val="0"/>
          <w:divBdr>
            <w:top w:val="none" w:sz="0" w:space="0" w:color="auto"/>
            <w:left w:val="none" w:sz="0" w:space="0" w:color="auto"/>
            <w:bottom w:val="none" w:sz="0" w:space="0" w:color="auto"/>
            <w:right w:val="none" w:sz="0" w:space="0" w:color="auto"/>
          </w:divBdr>
          <w:divsChild>
            <w:div w:id="1018195859">
              <w:marLeft w:val="0"/>
              <w:marRight w:val="0"/>
              <w:marTop w:val="0"/>
              <w:marBottom w:val="0"/>
              <w:divBdr>
                <w:top w:val="none" w:sz="0" w:space="0" w:color="auto"/>
                <w:left w:val="none" w:sz="0" w:space="0" w:color="auto"/>
                <w:bottom w:val="none" w:sz="0" w:space="0" w:color="auto"/>
                <w:right w:val="none" w:sz="0" w:space="0" w:color="auto"/>
              </w:divBdr>
            </w:div>
          </w:divsChild>
        </w:div>
        <w:div w:id="346447527">
          <w:marLeft w:val="0"/>
          <w:marRight w:val="0"/>
          <w:marTop w:val="300"/>
          <w:marBottom w:val="0"/>
          <w:divBdr>
            <w:top w:val="none" w:sz="0" w:space="0" w:color="auto"/>
            <w:left w:val="none" w:sz="0" w:space="0" w:color="auto"/>
            <w:bottom w:val="none" w:sz="0" w:space="0" w:color="auto"/>
            <w:right w:val="none" w:sz="0" w:space="0" w:color="auto"/>
          </w:divBdr>
          <w:divsChild>
            <w:div w:id="581572837">
              <w:marLeft w:val="0"/>
              <w:marRight w:val="0"/>
              <w:marTop w:val="0"/>
              <w:marBottom w:val="0"/>
              <w:divBdr>
                <w:top w:val="none" w:sz="0" w:space="0" w:color="auto"/>
                <w:left w:val="none" w:sz="0" w:space="0" w:color="auto"/>
                <w:bottom w:val="none" w:sz="0" w:space="0" w:color="auto"/>
                <w:right w:val="none" w:sz="0" w:space="0" w:color="auto"/>
              </w:divBdr>
              <w:divsChild>
                <w:div w:id="19150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13903">
          <w:marLeft w:val="0"/>
          <w:marRight w:val="0"/>
          <w:marTop w:val="300"/>
          <w:marBottom w:val="0"/>
          <w:divBdr>
            <w:top w:val="none" w:sz="0" w:space="0" w:color="auto"/>
            <w:left w:val="none" w:sz="0" w:space="0" w:color="auto"/>
            <w:bottom w:val="none" w:sz="0" w:space="0" w:color="auto"/>
            <w:right w:val="none" w:sz="0" w:space="0" w:color="auto"/>
          </w:divBdr>
          <w:divsChild>
            <w:div w:id="2139296233">
              <w:marLeft w:val="0"/>
              <w:marRight w:val="0"/>
              <w:marTop w:val="0"/>
              <w:marBottom w:val="0"/>
              <w:divBdr>
                <w:top w:val="none" w:sz="0" w:space="0" w:color="auto"/>
                <w:left w:val="none" w:sz="0" w:space="0" w:color="auto"/>
                <w:bottom w:val="none" w:sz="0" w:space="0" w:color="auto"/>
                <w:right w:val="none" w:sz="0" w:space="0" w:color="auto"/>
              </w:divBdr>
              <w:divsChild>
                <w:div w:id="112473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76807">
          <w:marLeft w:val="0"/>
          <w:marRight w:val="0"/>
          <w:marTop w:val="300"/>
          <w:marBottom w:val="0"/>
          <w:divBdr>
            <w:top w:val="none" w:sz="0" w:space="0" w:color="auto"/>
            <w:left w:val="none" w:sz="0" w:space="0" w:color="auto"/>
            <w:bottom w:val="none" w:sz="0" w:space="0" w:color="auto"/>
            <w:right w:val="none" w:sz="0" w:space="0" w:color="auto"/>
          </w:divBdr>
          <w:divsChild>
            <w:div w:id="891619962">
              <w:marLeft w:val="0"/>
              <w:marRight w:val="0"/>
              <w:marTop w:val="0"/>
              <w:marBottom w:val="0"/>
              <w:divBdr>
                <w:top w:val="none" w:sz="0" w:space="0" w:color="auto"/>
                <w:left w:val="none" w:sz="0" w:space="0" w:color="auto"/>
                <w:bottom w:val="none" w:sz="0" w:space="0" w:color="auto"/>
                <w:right w:val="none" w:sz="0" w:space="0" w:color="auto"/>
              </w:divBdr>
              <w:divsChild>
                <w:div w:id="562104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639902">
          <w:marLeft w:val="0"/>
          <w:marRight w:val="0"/>
          <w:marTop w:val="300"/>
          <w:marBottom w:val="0"/>
          <w:divBdr>
            <w:top w:val="none" w:sz="0" w:space="0" w:color="auto"/>
            <w:left w:val="none" w:sz="0" w:space="0" w:color="auto"/>
            <w:bottom w:val="none" w:sz="0" w:space="0" w:color="auto"/>
            <w:right w:val="none" w:sz="0" w:space="0" w:color="auto"/>
          </w:divBdr>
          <w:divsChild>
            <w:div w:id="440105290">
              <w:marLeft w:val="0"/>
              <w:marRight w:val="0"/>
              <w:marTop w:val="0"/>
              <w:marBottom w:val="0"/>
              <w:divBdr>
                <w:top w:val="none" w:sz="0" w:space="0" w:color="auto"/>
                <w:left w:val="none" w:sz="0" w:space="0" w:color="auto"/>
                <w:bottom w:val="none" w:sz="0" w:space="0" w:color="auto"/>
                <w:right w:val="none" w:sz="0" w:space="0" w:color="auto"/>
              </w:divBdr>
              <w:divsChild>
                <w:div w:id="214357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1441064">
      <w:bodyDiv w:val="1"/>
      <w:marLeft w:val="0"/>
      <w:marRight w:val="0"/>
      <w:marTop w:val="0"/>
      <w:marBottom w:val="0"/>
      <w:divBdr>
        <w:top w:val="none" w:sz="0" w:space="0" w:color="auto"/>
        <w:left w:val="none" w:sz="0" w:space="0" w:color="auto"/>
        <w:bottom w:val="none" w:sz="0" w:space="0" w:color="auto"/>
        <w:right w:val="none" w:sz="0" w:space="0" w:color="auto"/>
      </w:divBdr>
      <w:divsChild>
        <w:div w:id="1073043760">
          <w:marLeft w:val="0"/>
          <w:marRight w:val="0"/>
          <w:marTop w:val="0"/>
          <w:marBottom w:val="0"/>
          <w:divBdr>
            <w:top w:val="none" w:sz="0" w:space="0" w:color="auto"/>
            <w:left w:val="none" w:sz="0" w:space="0" w:color="auto"/>
            <w:bottom w:val="none" w:sz="0" w:space="0" w:color="auto"/>
            <w:right w:val="none" w:sz="0" w:space="0" w:color="auto"/>
          </w:divBdr>
          <w:divsChild>
            <w:div w:id="1076974553">
              <w:marLeft w:val="0"/>
              <w:marRight w:val="0"/>
              <w:marTop w:val="0"/>
              <w:marBottom w:val="0"/>
              <w:divBdr>
                <w:top w:val="none" w:sz="0" w:space="0" w:color="auto"/>
                <w:left w:val="none" w:sz="0" w:space="0" w:color="auto"/>
                <w:bottom w:val="none" w:sz="0" w:space="0" w:color="auto"/>
                <w:right w:val="none" w:sz="0" w:space="0" w:color="auto"/>
              </w:divBdr>
            </w:div>
          </w:divsChild>
        </w:div>
        <w:div w:id="756097583">
          <w:marLeft w:val="0"/>
          <w:marRight w:val="0"/>
          <w:marTop w:val="0"/>
          <w:marBottom w:val="0"/>
          <w:divBdr>
            <w:top w:val="none" w:sz="0" w:space="0" w:color="auto"/>
            <w:left w:val="none" w:sz="0" w:space="0" w:color="auto"/>
            <w:bottom w:val="none" w:sz="0" w:space="0" w:color="auto"/>
            <w:right w:val="none" w:sz="0" w:space="0" w:color="auto"/>
          </w:divBdr>
        </w:div>
        <w:div w:id="384644448">
          <w:marLeft w:val="0"/>
          <w:marRight w:val="0"/>
          <w:marTop w:val="0"/>
          <w:marBottom w:val="0"/>
          <w:divBdr>
            <w:top w:val="none" w:sz="0" w:space="0" w:color="auto"/>
            <w:left w:val="none" w:sz="0" w:space="0" w:color="auto"/>
            <w:bottom w:val="none" w:sz="0" w:space="0" w:color="auto"/>
            <w:right w:val="none" w:sz="0" w:space="0" w:color="auto"/>
          </w:divBdr>
          <w:divsChild>
            <w:div w:id="72895560">
              <w:marLeft w:val="0"/>
              <w:marRight w:val="0"/>
              <w:marTop w:val="0"/>
              <w:marBottom w:val="0"/>
              <w:divBdr>
                <w:top w:val="none" w:sz="0" w:space="0" w:color="auto"/>
                <w:left w:val="none" w:sz="0" w:space="0" w:color="auto"/>
                <w:bottom w:val="none" w:sz="0" w:space="0" w:color="auto"/>
                <w:right w:val="none" w:sz="0" w:space="0" w:color="auto"/>
              </w:divBdr>
            </w:div>
          </w:divsChild>
        </w:div>
        <w:div w:id="1289893431">
          <w:marLeft w:val="0"/>
          <w:marRight w:val="0"/>
          <w:marTop w:val="0"/>
          <w:marBottom w:val="0"/>
          <w:divBdr>
            <w:top w:val="none" w:sz="0" w:space="0" w:color="auto"/>
            <w:left w:val="none" w:sz="0" w:space="0" w:color="auto"/>
            <w:bottom w:val="none" w:sz="0" w:space="0" w:color="auto"/>
            <w:right w:val="none" w:sz="0" w:space="0" w:color="auto"/>
          </w:divBdr>
        </w:div>
        <w:div w:id="1386249015">
          <w:marLeft w:val="0"/>
          <w:marRight w:val="0"/>
          <w:marTop w:val="0"/>
          <w:marBottom w:val="0"/>
          <w:divBdr>
            <w:top w:val="none" w:sz="0" w:space="0" w:color="auto"/>
            <w:left w:val="none" w:sz="0" w:space="0" w:color="auto"/>
            <w:bottom w:val="none" w:sz="0" w:space="0" w:color="auto"/>
            <w:right w:val="none" w:sz="0" w:space="0" w:color="auto"/>
          </w:divBdr>
          <w:divsChild>
            <w:div w:id="22678214">
              <w:marLeft w:val="0"/>
              <w:marRight w:val="0"/>
              <w:marTop w:val="0"/>
              <w:marBottom w:val="0"/>
              <w:divBdr>
                <w:top w:val="none" w:sz="0" w:space="0" w:color="auto"/>
                <w:left w:val="none" w:sz="0" w:space="0" w:color="auto"/>
                <w:bottom w:val="none" w:sz="0" w:space="0" w:color="auto"/>
                <w:right w:val="none" w:sz="0" w:space="0" w:color="auto"/>
              </w:divBdr>
            </w:div>
          </w:divsChild>
        </w:div>
        <w:div w:id="709036925">
          <w:marLeft w:val="0"/>
          <w:marRight w:val="0"/>
          <w:marTop w:val="0"/>
          <w:marBottom w:val="0"/>
          <w:divBdr>
            <w:top w:val="none" w:sz="0" w:space="0" w:color="auto"/>
            <w:left w:val="none" w:sz="0" w:space="0" w:color="auto"/>
            <w:bottom w:val="none" w:sz="0" w:space="0" w:color="auto"/>
            <w:right w:val="none" w:sz="0" w:space="0" w:color="auto"/>
          </w:divBdr>
        </w:div>
        <w:div w:id="1249194991">
          <w:marLeft w:val="0"/>
          <w:marRight w:val="0"/>
          <w:marTop w:val="0"/>
          <w:marBottom w:val="0"/>
          <w:divBdr>
            <w:top w:val="none" w:sz="0" w:space="0" w:color="auto"/>
            <w:left w:val="none" w:sz="0" w:space="0" w:color="auto"/>
            <w:bottom w:val="none" w:sz="0" w:space="0" w:color="auto"/>
            <w:right w:val="none" w:sz="0" w:space="0" w:color="auto"/>
          </w:divBdr>
          <w:divsChild>
            <w:div w:id="1412459816">
              <w:marLeft w:val="0"/>
              <w:marRight w:val="0"/>
              <w:marTop w:val="0"/>
              <w:marBottom w:val="0"/>
              <w:divBdr>
                <w:top w:val="none" w:sz="0" w:space="0" w:color="auto"/>
                <w:left w:val="none" w:sz="0" w:space="0" w:color="auto"/>
                <w:bottom w:val="none" w:sz="0" w:space="0" w:color="auto"/>
                <w:right w:val="none" w:sz="0" w:space="0" w:color="auto"/>
              </w:divBdr>
            </w:div>
          </w:divsChild>
        </w:div>
        <w:div w:id="1681347722">
          <w:marLeft w:val="0"/>
          <w:marRight w:val="0"/>
          <w:marTop w:val="0"/>
          <w:marBottom w:val="0"/>
          <w:divBdr>
            <w:top w:val="none" w:sz="0" w:space="0" w:color="auto"/>
            <w:left w:val="none" w:sz="0" w:space="0" w:color="auto"/>
            <w:bottom w:val="none" w:sz="0" w:space="0" w:color="auto"/>
            <w:right w:val="none" w:sz="0" w:space="0" w:color="auto"/>
          </w:divBdr>
        </w:div>
        <w:div w:id="730036952">
          <w:marLeft w:val="0"/>
          <w:marRight w:val="0"/>
          <w:marTop w:val="0"/>
          <w:marBottom w:val="0"/>
          <w:divBdr>
            <w:top w:val="none" w:sz="0" w:space="0" w:color="auto"/>
            <w:left w:val="none" w:sz="0" w:space="0" w:color="auto"/>
            <w:bottom w:val="none" w:sz="0" w:space="0" w:color="auto"/>
            <w:right w:val="none" w:sz="0" w:space="0" w:color="auto"/>
          </w:divBdr>
          <w:divsChild>
            <w:div w:id="1694378128">
              <w:marLeft w:val="0"/>
              <w:marRight w:val="0"/>
              <w:marTop w:val="0"/>
              <w:marBottom w:val="0"/>
              <w:divBdr>
                <w:top w:val="none" w:sz="0" w:space="0" w:color="auto"/>
                <w:left w:val="none" w:sz="0" w:space="0" w:color="auto"/>
                <w:bottom w:val="none" w:sz="0" w:space="0" w:color="auto"/>
                <w:right w:val="none" w:sz="0" w:space="0" w:color="auto"/>
              </w:divBdr>
            </w:div>
          </w:divsChild>
        </w:div>
        <w:div w:id="1591158998">
          <w:marLeft w:val="0"/>
          <w:marRight w:val="0"/>
          <w:marTop w:val="0"/>
          <w:marBottom w:val="0"/>
          <w:divBdr>
            <w:top w:val="none" w:sz="0" w:space="0" w:color="auto"/>
            <w:left w:val="none" w:sz="0" w:space="0" w:color="auto"/>
            <w:bottom w:val="none" w:sz="0" w:space="0" w:color="auto"/>
            <w:right w:val="none" w:sz="0" w:space="0" w:color="auto"/>
          </w:divBdr>
        </w:div>
        <w:div w:id="1855798334">
          <w:marLeft w:val="0"/>
          <w:marRight w:val="0"/>
          <w:marTop w:val="0"/>
          <w:marBottom w:val="0"/>
          <w:divBdr>
            <w:top w:val="none" w:sz="0" w:space="0" w:color="auto"/>
            <w:left w:val="none" w:sz="0" w:space="0" w:color="auto"/>
            <w:bottom w:val="none" w:sz="0" w:space="0" w:color="auto"/>
            <w:right w:val="none" w:sz="0" w:space="0" w:color="auto"/>
          </w:divBdr>
          <w:divsChild>
            <w:div w:id="930695920">
              <w:marLeft w:val="0"/>
              <w:marRight w:val="0"/>
              <w:marTop w:val="0"/>
              <w:marBottom w:val="0"/>
              <w:divBdr>
                <w:top w:val="none" w:sz="0" w:space="0" w:color="auto"/>
                <w:left w:val="none" w:sz="0" w:space="0" w:color="auto"/>
                <w:bottom w:val="none" w:sz="0" w:space="0" w:color="auto"/>
                <w:right w:val="none" w:sz="0" w:space="0" w:color="auto"/>
              </w:divBdr>
            </w:div>
          </w:divsChild>
        </w:div>
        <w:div w:id="1021130475">
          <w:marLeft w:val="0"/>
          <w:marRight w:val="0"/>
          <w:marTop w:val="0"/>
          <w:marBottom w:val="0"/>
          <w:divBdr>
            <w:top w:val="none" w:sz="0" w:space="0" w:color="auto"/>
            <w:left w:val="none" w:sz="0" w:space="0" w:color="auto"/>
            <w:bottom w:val="none" w:sz="0" w:space="0" w:color="auto"/>
            <w:right w:val="none" w:sz="0" w:space="0" w:color="auto"/>
          </w:divBdr>
        </w:div>
        <w:div w:id="1853375262">
          <w:marLeft w:val="0"/>
          <w:marRight w:val="0"/>
          <w:marTop w:val="0"/>
          <w:marBottom w:val="0"/>
          <w:divBdr>
            <w:top w:val="none" w:sz="0" w:space="0" w:color="auto"/>
            <w:left w:val="none" w:sz="0" w:space="0" w:color="auto"/>
            <w:bottom w:val="none" w:sz="0" w:space="0" w:color="auto"/>
            <w:right w:val="none" w:sz="0" w:space="0" w:color="auto"/>
          </w:divBdr>
          <w:divsChild>
            <w:div w:id="1728871589">
              <w:marLeft w:val="0"/>
              <w:marRight w:val="0"/>
              <w:marTop w:val="0"/>
              <w:marBottom w:val="0"/>
              <w:divBdr>
                <w:top w:val="none" w:sz="0" w:space="0" w:color="auto"/>
                <w:left w:val="none" w:sz="0" w:space="0" w:color="auto"/>
                <w:bottom w:val="none" w:sz="0" w:space="0" w:color="auto"/>
                <w:right w:val="none" w:sz="0" w:space="0" w:color="auto"/>
              </w:divBdr>
            </w:div>
          </w:divsChild>
        </w:div>
        <w:div w:id="1152209908">
          <w:marLeft w:val="0"/>
          <w:marRight w:val="0"/>
          <w:marTop w:val="300"/>
          <w:marBottom w:val="0"/>
          <w:divBdr>
            <w:top w:val="none" w:sz="0" w:space="0" w:color="auto"/>
            <w:left w:val="none" w:sz="0" w:space="0" w:color="auto"/>
            <w:bottom w:val="none" w:sz="0" w:space="0" w:color="auto"/>
            <w:right w:val="none" w:sz="0" w:space="0" w:color="auto"/>
          </w:divBdr>
          <w:divsChild>
            <w:div w:id="2129661811">
              <w:marLeft w:val="0"/>
              <w:marRight w:val="0"/>
              <w:marTop w:val="0"/>
              <w:marBottom w:val="0"/>
              <w:divBdr>
                <w:top w:val="none" w:sz="0" w:space="0" w:color="auto"/>
                <w:left w:val="none" w:sz="0" w:space="0" w:color="auto"/>
                <w:bottom w:val="none" w:sz="0" w:space="0" w:color="auto"/>
                <w:right w:val="none" w:sz="0" w:space="0" w:color="auto"/>
              </w:divBdr>
              <w:divsChild>
                <w:div w:id="5547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322656">
          <w:marLeft w:val="0"/>
          <w:marRight w:val="0"/>
          <w:marTop w:val="300"/>
          <w:marBottom w:val="0"/>
          <w:divBdr>
            <w:top w:val="none" w:sz="0" w:space="0" w:color="auto"/>
            <w:left w:val="none" w:sz="0" w:space="0" w:color="auto"/>
            <w:bottom w:val="none" w:sz="0" w:space="0" w:color="auto"/>
            <w:right w:val="none" w:sz="0" w:space="0" w:color="auto"/>
          </w:divBdr>
          <w:divsChild>
            <w:div w:id="301274938">
              <w:marLeft w:val="0"/>
              <w:marRight w:val="0"/>
              <w:marTop w:val="0"/>
              <w:marBottom w:val="0"/>
              <w:divBdr>
                <w:top w:val="none" w:sz="0" w:space="0" w:color="auto"/>
                <w:left w:val="none" w:sz="0" w:space="0" w:color="auto"/>
                <w:bottom w:val="none" w:sz="0" w:space="0" w:color="auto"/>
                <w:right w:val="none" w:sz="0" w:space="0" w:color="auto"/>
              </w:divBdr>
              <w:divsChild>
                <w:div w:id="178529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3077">
          <w:marLeft w:val="0"/>
          <w:marRight w:val="0"/>
          <w:marTop w:val="300"/>
          <w:marBottom w:val="0"/>
          <w:divBdr>
            <w:top w:val="none" w:sz="0" w:space="0" w:color="auto"/>
            <w:left w:val="none" w:sz="0" w:space="0" w:color="auto"/>
            <w:bottom w:val="none" w:sz="0" w:space="0" w:color="auto"/>
            <w:right w:val="none" w:sz="0" w:space="0" w:color="auto"/>
          </w:divBdr>
          <w:divsChild>
            <w:div w:id="1248230522">
              <w:marLeft w:val="0"/>
              <w:marRight w:val="0"/>
              <w:marTop w:val="0"/>
              <w:marBottom w:val="0"/>
              <w:divBdr>
                <w:top w:val="none" w:sz="0" w:space="0" w:color="auto"/>
                <w:left w:val="none" w:sz="0" w:space="0" w:color="auto"/>
                <w:bottom w:val="none" w:sz="0" w:space="0" w:color="auto"/>
                <w:right w:val="none" w:sz="0" w:space="0" w:color="auto"/>
              </w:divBdr>
              <w:divsChild>
                <w:div w:id="125393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6361">
          <w:marLeft w:val="0"/>
          <w:marRight w:val="0"/>
          <w:marTop w:val="300"/>
          <w:marBottom w:val="0"/>
          <w:divBdr>
            <w:top w:val="none" w:sz="0" w:space="0" w:color="auto"/>
            <w:left w:val="none" w:sz="0" w:space="0" w:color="auto"/>
            <w:bottom w:val="none" w:sz="0" w:space="0" w:color="auto"/>
            <w:right w:val="none" w:sz="0" w:space="0" w:color="auto"/>
          </w:divBdr>
          <w:divsChild>
            <w:div w:id="284697814">
              <w:marLeft w:val="0"/>
              <w:marRight w:val="0"/>
              <w:marTop w:val="0"/>
              <w:marBottom w:val="0"/>
              <w:divBdr>
                <w:top w:val="none" w:sz="0" w:space="0" w:color="auto"/>
                <w:left w:val="none" w:sz="0" w:space="0" w:color="auto"/>
                <w:bottom w:val="none" w:sz="0" w:space="0" w:color="auto"/>
                <w:right w:val="none" w:sz="0" w:space="0" w:color="auto"/>
              </w:divBdr>
              <w:divsChild>
                <w:div w:id="166947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2447234">
      <w:bodyDiv w:val="1"/>
      <w:marLeft w:val="0"/>
      <w:marRight w:val="0"/>
      <w:marTop w:val="0"/>
      <w:marBottom w:val="0"/>
      <w:divBdr>
        <w:top w:val="none" w:sz="0" w:space="0" w:color="auto"/>
        <w:left w:val="none" w:sz="0" w:space="0" w:color="auto"/>
        <w:bottom w:val="none" w:sz="0" w:space="0" w:color="auto"/>
        <w:right w:val="none" w:sz="0" w:space="0" w:color="auto"/>
      </w:divBdr>
      <w:divsChild>
        <w:div w:id="2121488764">
          <w:marLeft w:val="0"/>
          <w:marRight w:val="0"/>
          <w:marTop w:val="0"/>
          <w:marBottom w:val="0"/>
          <w:divBdr>
            <w:top w:val="none" w:sz="0" w:space="0" w:color="auto"/>
            <w:left w:val="none" w:sz="0" w:space="0" w:color="auto"/>
            <w:bottom w:val="none" w:sz="0" w:space="0" w:color="auto"/>
            <w:right w:val="none" w:sz="0" w:space="0" w:color="auto"/>
          </w:divBdr>
        </w:div>
        <w:div w:id="1918436655">
          <w:marLeft w:val="0"/>
          <w:marRight w:val="0"/>
          <w:marTop w:val="0"/>
          <w:marBottom w:val="0"/>
          <w:divBdr>
            <w:top w:val="none" w:sz="0" w:space="0" w:color="auto"/>
            <w:left w:val="none" w:sz="0" w:space="0" w:color="auto"/>
            <w:bottom w:val="none" w:sz="0" w:space="0" w:color="auto"/>
            <w:right w:val="none" w:sz="0" w:space="0" w:color="auto"/>
          </w:divBdr>
          <w:divsChild>
            <w:div w:id="501898006">
              <w:marLeft w:val="0"/>
              <w:marRight w:val="0"/>
              <w:marTop w:val="0"/>
              <w:marBottom w:val="0"/>
              <w:divBdr>
                <w:top w:val="none" w:sz="0" w:space="0" w:color="auto"/>
                <w:left w:val="none" w:sz="0" w:space="0" w:color="auto"/>
                <w:bottom w:val="none" w:sz="0" w:space="0" w:color="auto"/>
                <w:right w:val="none" w:sz="0" w:space="0" w:color="auto"/>
              </w:divBdr>
            </w:div>
          </w:divsChild>
        </w:div>
        <w:div w:id="1692102155">
          <w:marLeft w:val="0"/>
          <w:marRight w:val="0"/>
          <w:marTop w:val="0"/>
          <w:marBottom w:val="0"/>
          <w:divBdr>
            <w:top w:val="none" w:sz="0" w:space="0" w:color="auto"/>
            <w:left w:val="none" w:sz="0" w:space="0" w:color="auto"/>
            <w:bottom w:val="none" w:sz="0" w:space="0" w:color="auto"/>
            <w:right w:val="none" w:sz="0" w:space="0" w:color="auto"/>
          </w:divBdr>
        </w:div>
        <w:div w:id="1746143603">
          <w:marLeft w:val="0"/>
          <w:marRight w:val="0"/>
          <w:marTop w:val="0"/>
          <w:marBottom w:val="0"/>
          <w:divBdr>
            <w:top w:val="none" w:sz="0" w:space="0" w:color="auto"/>
            <w:left w:val="none" w:sz="0" w:space="0" w:color="auto"/>
            <w:bottom w:val="none" w:sz="0" w:space="0" w:color="auto"/>
            <w:right w:val="none" w:sz="0" w:space="0" w:color="auto"/>
          </w:divBdr>
          <w:divsChild>
            <w:div w:id="1276711550">
              <w:marLeft w:val="0"/>
              <w:marRight w:val="0"/>
              <w:marTop w:val="0"/>
              <w:marBottom w:val="0"/>
              <w:divBdr>
                <w:top w:val="none" w:sz="0" w:space="0" w:color="auto"/>
                <w:left w:val="none" w:sz="0" w:space="0" w:color="auto"/>
                <w:bottom w:val="none" w:sz="0" w:space="0" w:color="auto"/>
                <w:right w:val="none" w:sz="0" w:space="0" w:color="auto"/>
              </w:divBdr>
            </w:div>
          </w:divsChild>
        </w:div>
        <w:div w:id="168494403">
          <w:marLeft w:val="0"/>
          <w:marRight w:val="0"/>
          <w:marTop w:val="0"/>
          <w:marBottom w:val="0"/>
          <w:divBdr>
            <w:top w:val="none" w:sz="0" w:space="0" w:color="auto"/>
            <w:left w:val="none" w:sz="0" w:space="0" w:color="auto"/>
            <w:bottom w:val="none" w:sz="0" w:space="0" w:color="auto"/>
            <w:right w:val="none" w:sz="0" w:space="0" w:color="auto"/>
          </w:divBdr>
        </w:div>
        <w:div w:id="735977602">
          <w:marLeft w:val="0"/>
          <w:marRight w:val="0"/>
          <w:marTop w:val="0"/>
          <w:marBottom w:val="0"/>
          <w:divBdr>
            <w:top w:val="none" w:sz="0" w:space="0" w:color="auto"/>
            <w:left w:val="none" w:sz="0" w:space="0" w:color="auto"/>
            <w:bottom w:val="none" w:sz="0" w:space="0" w:color="auto"/>
            <w:right w:val="none" w:sz="0" w:space="0" w:color="auto"/>
          </w:divBdr>
          <w:divsChild>
            <w:div w:id="1764302117">
              <w:marLeft w:val="0"/>
              <w:marRight w:val="0"/>
              <w:marTop w:val="0"/>
              <w:marBottom w:val="0"/>
              <w:divBdr>
                <w:top w:val="none" w:sz="0" w:space="0" w:color="auto"/>
                <w:left w:val="none" w:sz="0" w:space="0" w:color="auto"/>
                <w:bottom w:val="none" w:sz="0" w:space="0" w:color="auto"/>
                <w:right w:val="none" w:sz="0" w:space="0" w:color="auto"/>
              </w:divBdr>
            </w:div>
          </w:divsChild>
        </w:div>
        <w:div w:id="550504141">
          <w:marLeft w:val="0"/>
          <w:marRight w:val="0"/>
          <w:marTop w:val="0"/>
          <w:marBottom w:val="0"/>
          <w:divBdr>
            <w:top w:val="none" w:sz="0" w:space="0" w:color="auto"/>
            <w:left w:val="none" w:sz="0" w:space="0" w:color="auto"/>
            <w:bottom w:val="none" w:sz="0" w:space="0" w:color="auto"/>
            <w:right w:val="none" w:sz="0" w:space="0" w:color="auto"/>
          </w:divBdr>
        </w:div>
        <w:div w:id="1732344050">
          <w:marLeft w:val="0"/>
          <w:marRight w:val="0"/>
          <w:marTop w:val="0"/>
          <w:marBottom w:val="0"/>
          <w:divBdr>
            <w:top w:val="none" w:sz="0" w:space="0" w:color="auto"/>
            <w:left w:val="none" w:sz="0" w:space="0" w:color="auto"/>
            <w:bottom w:val="none" w:sz="0" w:space="0" w:color="auto"/>
            <w:right w:val="none" w:sz="0" w:space="0" w:color="auto"/>
          </w:divBdr>
          <w:divsChild>
            <w:div w:id="2098356540">
              <w:marLeft w:val="0"/>
              <w:marRight w:val="0"/>
              <w:marTop w:val="0"/>
              <w:marBottom w:val="0"/>
              <w:divBdr>
                <w:top w:val="none" w:sz="0" w:space="0" w:color="auto"/>
                <w:left w:val="none" w:sz="0" w:space="0" w:color="auto"/>
                <w:bottom w:val="none" w:sz="0" w:space="0" w:color="auto"/>
                <w:right w:val="none" w:sz="0" w:space="0" w:color="auto"/>
              </w:divBdr>
            </w:div>
          </w:divsChild>
        </w:div>
        <w:div w:id="447240447">
          <w:marLeft w:val="0"/>
          <w:marRight w:val="0"/>
          <w:marTop w:val="0"/>
          <w:marBottom w:val="0"/>
          <w:divBdr>
            <w:top w:val="none" w:sz="0" w:space="0" w:color="auto"/>
            <w:left w:val="none" w:sz="0" w:space="0" w:color="auto"/>
            <w:bottom w:val="none" w:sz="0" w:space="0" w:color="auto"/>
            <w:right w:val="none" w:sz="0" w:space="0" w:color="auto"/>
          </w:divBdr>
        </w:div>
        <w:div w:id="1165390035">
          <w:marLeft w:val="0"/>
          <w:marRight w:val="0"/>
          <w:marTop w:val="0"/>
          <w:marBottom w:val="0"/>
          <w:divBdr>
            <w:top w:val="none" w:sz="0" w:space="0" w:color="auto"/>
            <w:left w:val="none" w:sz="0" w:space="0" w:color="auto"/>
            <w:bottom w:val="none" w:sz="0" w:space="0" w:color="auto"/>
            <w:right w:val="none" w:sz="0" w:space="0" w:color="auto"/>
          </w:divBdr>
          <w:divsChild>
            <w:div w:id="1431244469">
              <w:marLeft w:val="0"/>
              <w:marRight w:val="0"/>
              <w:marTop w:val="0"/>
              <w:marBottom w:val="0"/>
              <w:divBdr>
                <w:top w:val="none" w:sz="0" w:space="0" w:color="auto"/>
                <w:left w:val="none" w:sz="0" w:space="0" w:color="auto"/>
                <w:bottom w:val="none" w:sz="0" w:space="0" w:color="auto"/>
                <w:right w:val="none" w:sz="0" w:space="0" w:color="auto"/>
              </w:divBdr>
            </w:div>
          </w:divsChild>
        </w:div>
        <w:div w:id="1961718318">
          <w:marLeft w:val="0"/>
          <w:marRight w:val="0"/>
          <w:marTop w:val="0"/>
          <w:marBottom w:val="0"/>
          <w:divBdr>
            <w:top w:val="none" w:sz="0" w:space="0" w:color="auto"/>
            <w:left w:val="none" w:sz="0" w:space="0" w:color="auto"/>
            <w:bottom w:val="none" w:sz="0" w:space="0" w:color="auto"/>
            <w:right w:val="none" w:sz="0" w:space="0" w:color="auto"/>
          </w:divBdr>
        </w:div>
        <w:div w:id="1150095483">
          <w:marLeft w:val="0"/>
          <w:marRight w:val="0"/>
          <w:marTop w:val="0"/>
          <w:marBottom w:val="0"/>
          <w:divBdr>
            <w:top w:val="none" w:sz="0" w:space="0" w:color="auto"/>
            <w:left w:val="none" w:sz="0" w:space="0" w:color="auto"/>
            <w:bottom w:val="none" w:sz="0" w:space="0" w:color="auto"/>
            <w:right w:val="none" w:sz="0" w:space="0" w:color="auto"/>
          </w:divBdr>
          <w:divsChild>
            <w:div w:id="166135043">
              <w:marLeft w:val="0"/>
              <w:marRight w:val="0"/>
              <w:marTop w:val="0"/>
              <w:marBottom w:val="0"/>
              <w:divBdr>
                <w:top w:val="none" w:sz="0" w:space="0" w:color="auto"/>
                <w:left w:val="none" w:sz="0" w:space="0" w:color="auto"/>
                <w:bottom w:val="none" w:sz="0" w:space="0" w:color="auto"/>
                <w:right w:val="none" w:sz="0" w:space="0" w:color="auto"/>
              </w:divBdr>
            </w:div>
          </w:divsChild>
        </w:div>
        <w:div w:id="1273128049">
          <w:marLeft w:val="0"/>
          <w:marRight w:val="0"/>
          <w:marTop w:val="0"/>
          <w:marBottom w:val="0"/>
          <w:divBdr>
            <w:top w:val="none" w:sz="0" w:space="0" w:color="auto"/>
            <w:left w:val="none" w:sz="0" w:space="0" w:color="auto"/>
            <w:bottom w:val="none" w:sz="0" w:space="0" w:color="auto"/>
            <w:right w:val="none" w:sz="0" w:space="0" w:color="auto"/>
          </w:divBdr>
        </w:div>
        <w:div w:id="1131441681">
          <w:marLeft w:val="0"/>
          <w:marRight w:val="0"/>
          <w:marTop w:val="0"/>
          <w:marBottom w:val="0"/>
          <w:divBdr>
            <w:top w:val="none" w:sz="0" w:space="0" w:color="auto"/>
            <w:left w:val="none" w:sz="0" w:space="0" w:color="auto"/>
            <w:bottom w:val="none" w:sz="0" w:space="0" w:color="auto"/>
            <w:right w:val="none" w:sz="0" w:space="0" w:color="auto"/>
          </w:divBdr>
          <w:divsChild>
            <w:div w:id="1819835916">
              <w:marLeft w:val="0"/>
              <w:marRight w:val="0"/>
              <w:marTop w:val="0"/>
              <w:marBottom w:val="0"/>
              <w:divBdr>
                <w:top w:val="none" w:sz="0" w:space="0" w:color="auto"/>
                <w:left w:val="none" w:sz="0" w:space="0" w:color="auto"/>
                <w:bottom w:val="none" w:sz="0" w:space="0" w:color="auto"/>
                <w:right w:val="none" w:sz="0" w:space="0" w:color="auto"/>
              </w:divBdr>
            </w:div>
          </w:divsChild>
        </w:div>
        <w:div w:id="217480364">
          <w:marLeft w:val="0"/>
          <w:marRight w:val="0"/>
          <w:marTop w:val="300"/>
          <w:marBottom w:val="0"/>
          <w:divBdr>
            <w:top w:val="none" w:sz="0" w:space="0" w:color="auto"/>
            <w:left w:val="none" w:sz="0" w:space="0" w:color="auto"/>
            <w:bottom w:val="none" w:sz="0" w:space="0" w:color="auto"/>
            <w:right w:val="none" w:sz="0" w:space="0" w:color="auto"/>
          </w:divBdr>
          <w:divsChild>
            <w:div w:id="2133328910">
              <w:marLeft w:val="0"/>
              <w:marRight w:val="0"/>
              <w:marTop w:val="0"/>
              <w:marBottom w:val="0"/>
              <w:divBdr>
                <w:top w:val="none" w:sz="0" w:space="0" w:color="auto"/>
                <w:left w:val="none" w:sz="0" w:space="0" w:color="auto"/>
                <w:bottom w:val="none" w:sz="0" w:space="0" w:color="auto"/>
                <w:right w:val="none" w:sz="0" w:space="0" w:color="auto"/>
              </w:divBdr>
              <w:divsChild>
                <w:div w:id="597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513421">
          <w:marLeft w:val="0"/>
          <w:marRight w:val="0"/>
          <w:marTop w:val="300"/>
          <w:marBottom w:val="0"/>
          <w:divBdr>
            <w:top w:val="none" w:sz="0" w:space="0" w:color="auto"/>
            <w:left w:val="none" w:sz="0" w:space="0" w:color="auto"/>
            <w:bottom w:val="none" w:sz="0" w:space="0" w:color="auto"/>
            <w:right w:val="none" w:sz="0" w:space="0" w:color="auto"/>
          </w:divBdr>
          <w:divsChild>
            <w:div w:id="1807158367">
              <w:marLeft w:val="0"/>
              <w:marRight w:val="0"/>
              <w:marTop w:val="0"/>
              <w:marBottom w:val="0"/>
              <w:divBdr>
                <w:top w:val="none" w:sz="0" w:space="0" w:color="auto"/>
                <w:left w:val="none" w:sz="0" w:space="0" w:color="auto"/>
                <w:bottom w:val="none" w:sz="0" w:space="0" w:color="auto"/>
                <w:right w:val="none" w:sz="0" w:space="0" w:color="auto"/>
              </w:divBdr>
              <w:divsChild>
                <w:div w:id="20580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89224">
          <w:marLeft w:val="0"/>
          <w:marRight w:val="0"/>
          <w:marTop w:val="300"/>
          <w:marBottom w:val="0"/>
          <w:divBdr>
            <w:top w:val="none" w:sz="0" w:space="0" w:color="auto"/>
            <w:left w:val="none" w:sz="0" w:space="0" w:color="auto"/>
            <w:bottom w:val="none" w:sz="0" w:space="0" w:color="auto"/>
            <w:right w:val="none" w:sz="0" w:space="0" w:color="auto"/>
          </w:divBdr>
          <w:divsChild>
            <w:div w:id="1605335249">
              <w:marLeft w:val="0"/>
              <w:marRight w:val="0"/>
              <w:marTop w:val="0"/>
              <w:marBottom w:val="0"/>
              <w:divBdr>
                <w:top w:val="none" w:sz="0" w:space="0" w:color="auto"/>
                <w:left w:val="none" w:sz="0" w:space="0" w:color="auto"/>
                <w:bottom w:val="none" w:sz="0" w:space="0" w:color="auto"/>
                <w:right w:val="none" w:sz="0" w:space="0" w:color="auto"/>
              </w:divBdr>
              <w:divsChild>
                <w:div w:id="1399866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783">
          <w:marLeft w:val="0"/>
          <w:marRight w:val="0"/>
          <w:marTop w:val="300"/>
          <w:marBottom w:val="0"/>
          <w:divBdr>
            <w:top w:val="none" w:sz="0" w:space="0" w:color="auto"/>
            <w:left w:val="none" w:sz="0" w:space="0" w:color="auto"/>
            <w:bottom w:val="none" w:sz="0" w:space="0" w:color="auto"/>
            <w:right w:val="none" w:sz="0" w:space="0" w:color="auto"/>
          </w:divBdr>
          <w:divsChild>
            <w:div w:id="920337122">
              <w:marLeft w:val="0"/>
              <w:marRight w:val="0"/>
              <w:marTop w:val="0"/>
              <w:marBottom w:val="0"/>
              <w:divBdr>
                <w:top w:val="none" w:sz="0" w:space="0" w:color="auto"/>
                <w:left w:val="none" w:sz="0" w:space="0" w:color="auto"/>
                <w:bottom w:val="none" w:sz="0" w:space="0" w:color="auto"/>
                <w:right w:val="none" w:sz="0" w:space="0" w:color="auto"/>
              </w:divBdr>
              <w:divsChild>
                <w:div w:id="92538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3216709">
      <w:bodyDiv w:val="1"/>
      <w:marLeft w:val="0"/>
      <w:marRight w:val="0"/>
      <w:marTop w:val="0"/>
      <w:marBottom w:val="0"/>
      <w:divBdr>
        <w:top w:val="none" w:sz="0" w:space="0" w:color="auto"/>
        <w:left w:val="none" w:sz="0" w:space="0" w:color="auto"/>
        <w:bottom w:val="none" w:sz="0" w:space="0" w:color="auto"/>
        <w:right w:val="none" w:sz="0" w:space="0" w:color="auto"/>
      </w:divBdr>
    </w:div>
    <w:div w:id="974870607">
      <w:bodyDiv w:val="1"/>
      <w:marLeft w:val="0"/>
      <w:marRight w:val="0"/>
      <w:marTop w:val="0"/>
      <w:marBottom w:val="0"/>
      <w:divBdr>
        <w:top w:val="none" w:sz="0" w:space="0" w:color="auto"/>
        <w:left w:val="none" w:sz="0" w:space="0" w:color="auto"/>
        <w:bottom w:val="none" w:sz="0" w:space="0" w:color="auto"/>
        <w:right w:val="none" w:sz="0" w:space="0" w:color="auto"/>
      </w:divBdr>
      <w:divsChild>
        <w:div w:id="681275172">
          <w:marLeft w:val="0"/>
          <w:marRight w:val="0"/>
          <w:marTop w:val="0"/>
          <w:marBottom w:val="0"/>
          <w:divBdr>
            <w:top w:val="none" w:sz="0" w:space="0" w:color="auto"/>
            <w:left w:val="none" w:sz="0" w:space="0" w:color="auto"/>
            <w:bottom w:val="none" w:sz="0" w:space="0" w:color="auto"/>
            <w:right w:val="none" w:sz="0" w:space="0" w:color="auto"/>
          </w:divBdr>
        </w:div>
        <w:div w:id="1611426064">
          <w:marLeft w:val="0"/>
          <w:marRight w:val="0"/>
          <w:marTop w:val="0"/>
          <w:marBottom w:val="0"/>
          <w:divBdr>
            <w:top w:val="none" w:sz="0" w:space="0" w:color="auto"/>
            <w:left w:val="none" w:sz="0" w:space="0" w:color="auto"/>
            <w:bottom w:val="none" w:sz="0" w:space="0" w:color="auto"/>
            <w:right w:val="none" w:sz="0" w:space="0" w:color="auto"/>
          </w:divBdr>
          <w:divsChild>
            <w:div w:id="1717242650">
              <w:marLeft w:val="0"/>
              <w:marRight w:val="0"/>
              <w:marTop w:val="0"/>
              <w:marBottom w:val="0"/>
              <w:divBdr>
                <w:top w:val="none" w:sz="0" w:space="0" w:color="auto"/>
                <w:left w:val="none" w:sz="0" w:space="0" w:color="auto"/>
                <w:bottom w:val="none" w:sz="0" w:space="0" w:color="auto"/>
                <w:right w:val="none" w:sz="0" w:space="0" w:color="auto"/>
              </w:divBdr>
            </w:div>
          </w:divsChild>
        </w:div>
        <w:div w:id="610825207">
          <w:marLeft w:val="0"/>
          <w:marRight w:val="0"/>
          <w:marTop w:val="0"/>
          <w:marBottom w:val="0"/>
          <w:divBdr>
            <w:top w:val="none" w:sz="0" w:space="0" w:color="auto"/>
            <w:left w:val="none" w:sz="0" w:space="0" w:color="auto"/>
            <w:bottom w:val="none" w:sz="0" w:space="0" w:color="auto"/>
            <w:right w:val="none" w:sz="0" w:space="0" w:color="auto"/>
          </w:divBdr>
        </w:div>
        <w:div w:id="1476339603">
          <w:marLeft w:val="0"/>
          <w:marRight w:val="0"/>
          <w:marTop w:val="0"/>
          <w:marBottom w:val="0"/>
          <w:divBdr>
            <w:top w:val="none" w:sz="0" w:space="0" w:color="auto"/>
            <w:left w:val="none" w:sz="0" w:space="0" w:color="auto"/>
            <w:bottom w:val="none" w:sz="0" w:space="0" w:color="auto"/>
            <w:right w:val="none" w:sz="0" w:space="0" w:color="auto"/>
          </w:divBdr>
          <w:divsChild>
            <w:div w:id="1651909456">
              <w:marLeft w:val="0"/>
              <w:marRight w:val="0"/>
              <w:marTop w:val="0"/>
              <w:marBottom w:val="0"/>
              <w:divBdr>
                <w:top w:val="none" w:sz="0" w:space="0" w:color="auto"/>
                <w:left w:val="none" w:sz="0" w:space="0" w:color="auto"/>
                <w:bottom w:val="none" w:sz="0" w:space="0" w:color="auto"/>
                <w:right w:val="none" w:sz="0" w:space="0" w:color="auto"/>
              </w:divBdr>
            </w:div>
          </w:divsChild>
        </w:div>
        <w:div w:id="1412120060">
          <w:marLeft w:val="0"/>
          <w:marRight w:val="0"/>
          <w:marTop w:val="0"/>
          <w:marBottom w:val="0"/>
          <w:divBdr>
            <w:top w:val="none" w:sz="0" w:space="0" w:color="auto"/>
            <w:left w:val="none" w:sz="0" w:space="0" w:color="auto"/>
            <w:bottom w:val="none" w:sz="0" w:space="0" w:color="auto"/>
            <w:right w:val="none" w:sz="0" w:space="0" w:color="auto"/>
          </w:divBdr>
        </w:div>
        <w:div w:id="791872982">
          <w:marLeft w:val="0"/>
          <w:marRight w:val="0"/>
          <w:marTop w:val="0"/>
          <w:marBottom w:val="0"/>
          <w:divBdr>
            <w:top w:val="none" w:sz="0" w:space="0" w:color="auto"/>
            <w:left w:val="none" w:sz="0" w:space="0" w:color="auto"/>
            <w:bottom w:val="none" w:sz="0" w:space="0" w:color="auto"/>
            <w:right w:val="none" w:sz="0" w:space="0" w:color="auto"/>
          </w:divBdr>
          <w:divsChild>
            <w:div w:id="425611384">
              <w:marLeft w:val="0"/>
              <w:marRight w:val="0"/>
              <w:marTop w:val="0"/>
              <w:marBottom w:val="0"/>
              <w:divBdr>
                <w:top w:val="none" w:sz="0" w:space="0" w:color="auto"/>
                <w:left w:val="none" w:sz="0" w:space="0" w:color="auto"/>
                <w:bottom w:val="none" w:sz="0" w:space="0" w:color="auto"/>
                <w:right w:val="none" w:sz="0" w:space="0" w:color="auto"/>
              </w:divBdr>
            </w:div>
          </w:divsChild>
        </w:div>
        <w:div w:id="1950812767">
          <w:marLeft w:val="0"/>
          <w:marRight w:val="0"/>
          <w:marTop w:val="0"/>
          <w:marBottom w:val="0"/>
          <w:divBdr>
            <w:top w:val="none" w:sz="0" w:space="0" w:color="auto"/>
            <w:left w:val="none" w:sz="0" w:space="0" w:color="auto"/>
            <w:bottom w:val="none" w:sz="0" w:space="0" w:color="auto"/>
            <w:right w:val="none" w:sz="0" w:space="0" w:color="auto"/>
          </w:divBdr>
        </w:div>
        <w:div w:id="901866070">
          <w:marLeft w:val="0"/>
          <w:marRight w:val="0"/>
          <w:marTop w:val="0"/>
          <w:marBottom w:val="0"/>
          <w:divBdr>
            <w:top w:val="none" w:sz="0" w:space="0" w:color="auto"/>
            <w:left w:val="none" w:sz="0" w:space="0" w:color="auto"/>
            <w:bottom w:val="none" w:sz="0" w:space="0" w:color="auto"/>
            <w:right w:val="none" w:sz="0" w:space="0" w:color="auto"/>
          </w:divBdr>
          <w:divsChild>
            <w:div w:id="1707411351">
              <w:marLeft w:val="0"/>
              <w:marRight w:val="0"/>
              <w:marTop w:val="0"/>
              <w:marBottom w:val="0"/>
              <w:divBdr>
                <w:top w:val="none" w:sz="0" w:space="0" w:color="auto"/>
                <w:left w:val="none" w:sz="0" w:space="0" w:color="auto"/>
                <w:bottom w:val="none" w:sz="0" w:space="0" w:color="auto"/>
                <w:right w:val="none" w:sz="0" w:space="0" w:color="auto"/>
              </w:divBdr>
            </w:div>
          </w:divsChild>
        </w:div>
        <w:div w:id="266473601">
          <w:marLeft w:val="0"/>
          <w:marRight w:val="0"/>
          <w:marTop w:val="0"/>
          <w:marBottom w:val="0"/>
          <w:divBdr>
            <w:top w:val="none" w:sz="0" w:space="0" w:color="auto"/>
            <w:left w:val="none" w:sz="0" w:space="0" w:color="auto"/>
            <w:bottom w:val="none" w:sz="0" w:space="0" w:color="auto"/>
            <w:right w:val="none" w:sz="0" w:space="0" w:color="auto"/>
          </w:divBdr>
        </w:div>
        <w:div w:id="1122576904">
          <w:marLeft w:val="0"/>
          <w:marRight w:val="0"/>
          <w:marTop w:val="0"/>
          <w:marBottom w:val="0"/>
          <w:divBdr>
            <w:top w:val="none" w:sz="0" w:space="0" w:color="auto"/>
            <w:left w:val="none" w:sz="0" w:space="0" w:color="auto"/>
            <w:bottom w:val="none" w:sz="0" w:space="0" w:color="auto"/>
            <w:right w:val="none" w:sz="0" w:space="0" w:color="auto"/>
          </w:divBdr>
          <w:divsChild>
            <w:div w:id="618800089">
              <w:marLeft w:val="0"/>
              <w:marRight w:val="0"/>
              <w:marTop w:val="0"/>
              <w:marBottom w:val="0"/>
              <w:divBdr>
                <w:top w:val="none" w:sz="0" w:space="0" w:color="auto"/>
                <w:left w:val="none" w:sz="0" w:space="0" w:color="auto"/>
                <w:bottom w:val="none" w:sz="0" w:space="0" w:color="auto"/>
                <w:right w:val="none" w:sz="0" w:space="0" w:color="auto"/>
              </w:divBdr>
            </w:div>
          </w:divsChild>
        </w:div>
        <w:div w:id="2075469237">
          <w:marLeft w:val="0"/>
          <w:marRight w:val="0"/>
          <w:marTop w:val="0"/>
          <w:marBottom w:val="0"/>
          <w:divBdr>
            <w:top w:val="none" w:sz="0" w:space="0" w:color="auto"/>
            <w:left w:val="none" w:sz="0" w:space="0" w:color="auto"/>
            <w:bottom w:val="none" w:sz="0" w:space="0" w:color="auto"/>
            <w:right w:val="none" w:sz="0" w:space="0" w:color="auto"/>
          </w:divBdr>
        </w:div>
        <w:div w:id="2134253878">
          <w:marLeft w:val="0"/>
          <w:marRight w:val="0"/>
          <w:marTop w:val="0"/>
          <w:marBottom w:val="0"/>
          <w:divBdr>
            <w:top w:val="none" w:sz="0" w:space="0" w:color="auto"/>
            <w:left w:val="none" w:sz="0" w:space="0" w:color="auto"/>
            <w:bottom w:val="none" w:sz="0" w:space="0" w:color="auto"/>
            <w:right w:val="none" w:sz="0" w:space="0" w:color="auto"/>
          </w:divBdr>
          <w:divsChild>
            <w:div w:id="720442142">
              <w:marLeft w:val="0"/>
              <w:marRight w:val="0"/>
              <w:marTop w:val="0"/>
              <w:marBottom w:val="0"/>
              <w:divBdr>
                <w:top w:val="none" w:sz="0" w:space="0" w:color="auto"/>
                <w:left w:val="none" w:sz="0" w:space="0" w:color="auto"/>
                <w:bottom w:val="none" w:sz="0" w:space="0" w:color="auto"/>
                <w:right w:val="none" w:sz="0" w:space="0" w:color="auto"/>
              </w:divBdr>
            </w:div>
          </w:divsChild>
        </w:div>
        <w:div w:id="820346654">
          <w:marLeft w:val="0"/>
          <w:marRight w:val="0"/>
          <w:marTop w:val="0"/>
          <w:marBottom w:val="0"/>
          <w:divBdr>
            <w:top w:val="none" w:sz="0" w:space="0" w:color="auto"/>
            <w:left w:val="none" w:sz="0" w:space="0" w:color="auto"/>
            <w:bottom w:val="none" w:sz="0" w:space="0" w:color="auto"/>
            <w:right w:val="none" w:sz="0" w:space="0" w:color="auto"/>
          </w:divBdr>
        </w:div>
        <w:div w:id="801574946">
          <w:marLeft w:val="0"/>
          <w:marRight w:val="0"/>
          <w:marTop w:val="0"/>
          <w:marBottom w:val="0"/>
          <w:divBdr>
            <w:top w:val="none" w:sz="0" w:space="0" w:color="auto"/>
            <w:left w:val="none" w:sz="0" w:space="0" w:color="auto"/>
            <w:bottom w:val="none" w:sz="0" w:space="0" w:color="auto"/>
            <w:right w:val="none" w:sz="0" w:space="0" w:color="auto"/>
          </w:divBdr>
          <w:divsChild>
            <w:div w:id="1396585677">
              <w:marLeft w:val="0"/>
              <w:marRight w:val="0"/>
              <w:marTop w:val="0"/>
              <w:marBottom w:val="0"/>
              <w:divBdr>
                <w:top w:val="none" w:sz="0" w:space="0" w:color="auto"/>
                <w:left w:val="none" w:sz="0" w:space="0" w:color="auto"/>
                <w:bottom w:val="none" w:sz="0" w:space="0" w:color="auto"/>
                <w:right w:val="none" w:sz="0" w:space="0" w:color="auto"/>
              </w:divBdr>
            </w:div>
          </w:divsChild>
        </w:div>
        <w:div w:id="1652444095">
          <w:marLeft w:val="0"/>
          <w:marRight w:val="0"/>
          <w:marTop w:val="300"/>
          <w:marBottom w:val="0"/>
          <w:divBdr>
            <w:top w:val="none" w:sz="0" w:space="0" w:color="auto"/>
            <w:left w:val="none" w:sz="0" w:space="0" w:color="auto"/>
            <w:bottom w:val="none" w:sz="0" w:space="0" w:color="auto"/>
            <w:right w:val="none" w:sz="0" w:space="0" w:color="auto"/>
          </w:divBdr>
          <w:divsChild>
            <w:div w:id="355275386">
              <w:marLeft w:val="0"/>
              <w:marRight w:val="0"/>
              <w:marTop w:val="0"/>
              <w:marBottom w:val="0"/>
              <w:divBdr>
                <w:top w:val="none" w:sz="0" w:space="0" w:color="auto"/>
                <w:left w:val="none" w:sz="0" w:space="0" w:color="auto"/>
                <w:bottom w:val="none" w:sz="0" w:space="0" w:color="auto"/>
                <w:right w:val="none" w:sz="0" w:space="0" w:color="auto"/>
              </w:divBdr>
              <w:divsChild>
                <w:div w:id="957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780285">
          <w:marLeft w:val="0"/>
          <w:marRight w:val="0"/>
          <w:marTop w:val="300"/>
          <w:marBottom w:val="0"/>
          <w:divBdr>
            <w:top w:val="none" w:sz="0" w:space="0" w:color="auto"/>
            <w:left w:val="none" w:sz="0" w:space="0" w:color="auto"/>
            <w:bottom w:val="none" w:sz="0" w:space="0" w:color="auto"/>
            <w:right w:val="none" w:sz="0" w:space="0" w:color="auto"/>
          </w:divBdr>
          <w:divsChild>
            <w:div w:id="1619410343">
              <w:marLeft w:val="0"/>
              <w:marRight w:val="0"/>
              <w:marTop w:val="0"/>
              <w:marBottom w:val="0"/>
              <w:divBdr>
                <w:top w:val="none" w:sz="0" w:space="0" w:color="auto"/>
                <w:left w:val="none" w:sz="0" w:space="0" w:color="auto"/>
                <w:bottom w:val="none" w:sz="0" w:space="0" w:color="auto"/>
                <w:right w:val="none" w:sz="0" w:space="0" w:color="auto"/>
              </w:divBdr>
              <w:divsChild>
                <w:div w:id="191909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808726">
          <w:marLeft w:val="0"/>
          <w:marRight w:val="0"/>
          <w:marTop w:val="300"/>
          <w:marBottom w:val="0"/>
          <w:divBdr>
            <w:top w:val="none" w:sz="0" w:space="0" w:color="auto"/>
            <w:left w:val="none" w:sz="0" w:space="0" w:color="auto"/>
            <w:bottom w:val="none" w:sz="0" w:space="0" w:color="auto"/>
            <w:right w:val="none" w:sz="0" w:space="0" w:color="auto"/>
          </w:divBdr>
          <w:divsChild>
            <w:div w:id="784157483">
              <w:marLeft w:val="0"/>
              <w:marRight w:val="0"/>
              <w:marTop w:val="0"/>
              <w:marBottom w:val="0"/>
              <w:divBdr>
                <w:top w:val="none" w:sz="0" w:space="0" w:color="auto"/>
                <w:left w:val="none" w:sz="0" w:space="0" w:color="auto"/>
                <w:bottom w:val="none" w:sz="0" w:space="0" w:color="auto"/>
                <w:right w:val="none" w:sz="0" w:space="0" w:color="auto"/>
              </w:divBdr>
              <w:divsChild>
                <w:div w:id="170282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540062">
          <w:marLeft w:val="0"/>
          <w:marRight w:val="0"/>
          <w:marTop w:val="300"/>
          <w:marBottom w:val="0"/>
          <w:divBdr>
            <w:top w:val="none" w:sz="0" w:space="0" w:color="auto"/>
            <w:left w:val="none" w:sz="0" w:space="0" w:color="auto"/>
            <w:bottom w:val="none" w:sz="0" w:space="0" w:color="auto"/>
            <w:right w:val="none" w:sz="0" w:space="0" w:color="auto"/>
          </w:divBdr>
          <w:divsChild>
            <w:div w:id="84542111">
              <w:marLeft w:val="0"/>
              <w:marRight w:val="0"/>
              <w:marTop w:val="0"/>
              <w:marBottom w:val="0"/>
              <w:divBdr>
                <w:top w:val="none" w:sz="0" w:space="0" w:color="auto"/>
                <w:left w:val="none" w:sz="0" w:space="0" w:color="auto"/>
                <w:bottom w:val="none" w:sz="0" w:space="0" w:color="auto"/>
                <w:right w:val="none" w:sz="0" w:space="0" w:color="auto"/>
              </w:divBdr>
              <w:divsChild>
                <w:div w:id="412051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5522658">
      <w:bodyDiv w:val="1"/>
      <w:marLeft w:val="0"/>
      <w:marRight w:val="0"/>
      <w:marTop w:val="0"/>
      <w:marBottom w:val="0"/>
      <w:divBdr>
        <w:top w:val="none" w:sz="0" w:space="0" w:color="auto"/>
        <w:left w:val="none" w:sz="0" w:space="0" w:color="auto"/>
        <w:bottom w:val="none" w:sz="0" w:space="0" w:color="auto"/>
        <w:right w:val="none" w:sz="0" w:space="0" w:color="auto"/>
      </w:divBdr>
      <w:divsChild>
        <w:div w:id="1424765926">
          <w:marLeft w:val="0"/>
          <w:marRight w:val="0"/>
          <w:marTop w:val="0"/>
          <w:marBottom w:val="0"/>
          <w:divBdr>
            <w:top w:val="none" w:sz="0" w:space="0" w:color="auto"/>
            <w:left w:val="none" w:sz="0" w:space="0" w:color="auto"/>
            <w:bottom w:val="none" w:sz="0" w:space="0" w:color="auto"/>
            <w:right w:val="none" w:sz="0" w:space="0" w:color="auto"/>
          </w:divBdr>
          <w:divsChild>
            <w:div w:id="1277055120">
              <w:marLeft w:val="0"/>
              <w:marRight w:val="0"/>
              <w:marTop w:val="0"/>
              <w:marBottom w:val="0"/>
              <w:divBdr>
                <w:top w:val="none" w:sz="0" w:space="0" w:color="auto"/>
                <w:left w:val="none" w:sz="0" w:space="0" w:color="auto"/>
                <w:bottom w:val="none" w:sz="0" w:space="0" w:color="auto"/>
                <w:right w:val="none" w:sz="0" w:space="0" w:color="auto"/>
              </w:divBdr>
            </w:div>
          </w:divsChild>
        </w:div>
        <w:div w:id="423259415">
          <w:marLeft w:val="0"/>
          <w:marRight w:val="0"/>
          <w:marTop w:val="0"/>
          <w:marBottom w:val="0"/>
          <w:divBdr>
            <w:top w:val="none" w:sz="0" w:space="0" w:color="auto"/>
            <w:left w:val="none" w:sz="0" w:space="0" w:color="auto"/>
            <w:bottom w:val="none" w:sz="0" w:space="0" w:color="auto"/>
            <w:right w:val="none" w:sz="0" w:space="0" w:color="auto"/>
          </w:divBdr>
        </w:div>
        <w:div w:id="587008515">
          <w:marLeft w:val="0"/>
          <w:marRight w:val="0"/>
          <w:marTop w:val="0"/>
          <w:marBottom w:val="0"/>
          <w:divBdr>
            <w:top w:val="none" w:sz="0" w:space="0" w:color="auto"/>
            <w:left w:val="none" w:sz="0" w:space="0" w:color="auto"/>
            <w:bottom w:val="none" w:sz="0" w:space="0" w:color="auto"/>
            <w:right w:val="none" w:sz="0" w:space="0" w:color="auto"/>
          </w:divBdr>
          <w:divsChild>
            <w:div w:id="561257518">
              <w:marLeft w:val="0"/>
              <w:marRight w:val="0"/>
              <w:marTop w:val="0"/>
              <w:marBottom w:val="0"/>
              <w:divBdr>
                <w:top w:val="none" w:sz="0" w:space="0" w:color="auto"/>
                <w:left w:val="none" w:sz="0" w:space="0" w:color="auto"/>
                <w:bottom w:val="none" w:sz="0" w:space="0" w:color="auto"/>
                <w:right w:val="none" w:sz="0" w:space="0" w:color="auto"/>
              </w:divBdr>
            </w:div>
          </w:divsChild>
        </w:div>
        <w:div w:id="734619405">
          <w:marLeft w:val="0"/>
          <w:marRight w:val="0"/>
          <w:marTop w:val="0"/>
          <w:marBottom w:val="0"/>
          <w:divBdr>
            <w:top w:val="none" w:sz="0" w:space="0" w:color="auto"/>
            <w:left w:val="none" w:sz="0" w:space="0" w:color="auto"/>
            <w:bottom w:val="none" w:sz="0" w:space="0" w:color="auto"/>
            <w:right w:val="none" w:sz="0" w:space="0" w:color="auto"/>
          </w:divBdr>
        </w:div>
        <w:div w:id="1047413224">
          <w:marLeft w:val="0"/>
          <w:marRight w:val="0"/>
          <w:marTop w:val="0"/>
          <w:marBottom w:val="0"/>
          <w:divBdr>
            <w:top w:val="none" w:sz="0" w:space="0" w:color="auto"/>
            <w:left w:val="none" w:sz="0" w:space="0" w:color="auto"/>
            <w:bottom w:val="none" w:sz="0" w:space="0" w:color="auto"/>
            <w:right w:val="none" w:sz="0" w:space="0" w:color="auto"/>
          </w:divBdr>
          <w:divsChild>
            <w:div w:id="1925601558">
              <w:marLeft w:val="0"/>
              <w:marRight w:val="0"/>
              <w:marTop w:val="0"/>
              <w:marBottom w:val="0"/>
              <w:divBdr>
                <w:top w:val="none" w:sz="0" w:space="0" w:color="auto"/>
                <w:left w:val="none" w:sz="0" w:space="0" w:color="auto"/>
                <w:bottom w:val="none" w:sz="0" w:space="0" w:color="auto"/>
                <w:right w:val="none" w:sz="0" w:space="0" w:color="auto"/>
              </w:divBdr>
            </w:div>
          </w:divsChild>
        </w:div>
        <w:div w:id="15547424">
          <w:marLeft w:val="0"/>
          <w:marRight w:val="0"/>
          <w:marTop w:val="0"/>
          <w:marBottom w:val="0"/>
          <w:divBdr>
            <w:top w:val="none" w:sz="0" w:space="0" w:color="auto"/>
            <w:left w:val="none" w:sz="0" w:space="0" w:color="auto"/>
            <w:bottom w:val="none" w:sz="0" w:space="0" w:color="auto"/>
            <w:right w:val="none" w:sz="0" w:space="0" w:color="auto"/>
          </w:divBdr>
        </w:div>
        <w:div w:id="402147883">
          <w:marLeft w:val="0"/>
          <w:marRight w:val="0"/>
          <w:marTop w:val="0"/>
          <w:marBottom w:val="0"/>
          <w:divBdr>
            <w:top w:val="none" w:sz="0" w:space="0" w:color="auto"/>
            <w:left w:val="none" w:sz="0" w:space="0" w:color="auto"/>
            <w:bottom w:val="none" w:sz="0" w:space="0" w:color="auto"/>
            <w:right w:val="none" w:sz="0" w:space="0" w:color="auto"/>
          </w:divBdr>
          <w:divsChild>
            <w:div w:id="875048210">
              <w:marLeft w:val="0"/>
              <w:marRight w:val="0"/>
              <w:marTop w:val="0"/>
              <w:marBottom w:val="0"/>
              <w:divBdr>
                <w:top w:val="none" w:sz="0" w:space="0" w:color="auto"/>
                <w:left w:val="none" w:sz="0" w:space="0" w:color="auto"/>
                <w:bottom w:val="none" w:sz="0" w:space="0" w:color="auto"/>
                <w:right w:val="none" w:sz="0" w:space="0" w:color="auto"/>
              </w:divBdr>
            </w:div>
          </w:divsChild>
        </w:div>
        <w:div w:id="29503681">
          <w:marLeft w:val="0"/>
          <w:marRight w:val="0"/>
          <w:marTop w:val="0"/>
          <w:marBottom w:val="0"/>
          <w:divBdr>
            <w:top w:val="none" w:sz="0" w:space="0" w:color="auto"/>
            <w:left w:val="none" w:sz="0" w:space="0" w:color="auto"/>
            <w:bottom w:val="none" w:sz="0" w:space="0" w:color="auto"/>
            <w:right w:val="none" w:sz="0" w:space="0" w:color="auto"/>
          </w:divBdr>
        </w:div>
        <w:div w:id="1421216280">
          <w:marLeft w:val="0"/>
          <w:marRight w:val="0"/>
          <w:marTop w:val="0"/>
          <w:marBottom w:val="0"/>
          <w:divBdr>
            <w:top w:val="none" w:sz="0" w:space="0" w:color="auto"/>
            <w:left w:val="none" w:sz="0" w:space="0" w:color="auto"/>
            <w:bottom w:val="none" w:sz="0" w:space="0" w:color="auto"/>
            <w:right w:val="none" w:sz="0" w:space="0" w:color="auto"/>
          </w:divBdr>
          <w:divsChild>
            <w:div w:id="1873615012">
              <w:marLeft w:val="0"/>
              <w:marRight w:val="0"/>
              <w:marTop w:val="0"/>
              <w:marBottom w:val="0"/>
              <w:divBdr>
                <w:top w:val="none" w:sz="0" w:space="0" w:color="auto"/>
                <w:left w:val="none" w:sz="0" w:space="0" w:color="auto"/>
                <w:bottom w:val="none" w:sz="0" w:space="0" w:color="auto"/>
                <w:right w:val="none" w:sz="0" w:space="0" w:color="auto"/>
              </w:divBdr>
            </w:div>
          </w:divsChild>
        </w:div>
        <w:div w:id="1176454564">
          <w:marLeft w:val="0"/>
          <w:marRight w:val="0"/>
          <w:marTop w:val="0"/>
          <w:marBottom w:val="0"/>
          <w:divBdr>
            <w:top w:val="none" w:sz="0" w:space="0" w:color="auto"/>
            <w:left w:val="none" w:sz="0" w:space="0" w:color="auto"/>
            <w:bottom w:val="none" w:sz="0" w:space="0" w:color="auto"/>
            <w:right w:val="none" w:sz="0" w:space="0" w:color="auto"/>
          </w:divBdr>
        </w:div>
        <w:div w:id="1769234785">
          <w:marLeft w:val="0"/>
          <w:marRight w:val="0"/>
          <w:marTop w:val="0"/>
          <w:marBottom w:val="0"/>
          <w:divBdr>
            <w:top w:val="none" w:sz="0" w:space="0" w:color="auto"/>
            <w:left w:val="none" w:sz="0" w:space="0" w:color="auto"/>
            <w:bottom w:val="none" w:sz="0" w:space="0" w:color="auto"/>
            <w:right w:val="none" w:sz="0" w:space="0" w:color="auto"/>
          </w:divBdr>
          <w:divsChild>
            <w:div w:id="1164390880">
              <w:marLeft w:val="0"/>
              <w:marRight w:val="0"/>
              <w:marTop w:val="0"/>
              <w:marBottom w:val="0"/>
              <w:divBdr>
                <w:top w:val="none" w:sz="0" w:space="0" w:color="auto"/>
                <w:left w:val="none" w:sz="0" w:space="0" w:color="auto"/>
                <w:bottom w:val="none" w:sz="0" w:space="0" w:color="auto"/>
                <w:right w:val="none" w:sz="0" w:space="0" w:color="auto"/>
              </w:divBdr>
            </w:div>
          </w:divsChild>
        </w:div>
        <w:div w:id="1706130469">
          <w:marLeft w:val="0"/>
          <w:marRight w:val="0"/>
          <w:marTop w:val="0"/>
          <w:marBottom w:val="0"/>
          <w:divBdr>
            <w:top w:val="none" w:sz="0" w:space="0" w:color="auto"/>
            <w:left w:val="none" w:sz="0" w:space="0" w:color="auto"/>
            <w:bottom w:val="none" w:sz="0" w:space="0" w:color="auto"/>
            <w:right w:val="none" w:sz="0" w:space="0" w:color="auto"/>
          </w:divBdr>
        </w:div>
        <w:div w:id="48119918">
          <w:marLeft w:val="0"/>
          <w:marRight w:val="0"/>
          <w:marTop w:val="0"/>
          <w:marBottom w:val="0"/>
          <w:divBdr>
            <w:top w:val="none" w:sz="0" w:space="0" w:color="auto"/>
            <w:left w:val="none" w:sz="0" w:space="0" w:color="auto"/>
            <w:bottom w:val="none" w:sz="0" w:space="0" w:color="auto"/>
            <w:right w:val="none" w:sz="0" w:space="0" w:color="auto"/>
          </w:divBdr>
          <w:divsChild>
            <w:div w:id="870150238">
              <w:marLeft w:val="0"/>
              <w:marRight w:val="0"/>
              <w:marTop w:val="0"/>
              <w:marBottom w:val="0"/>
              <w:divBdr>
                <w:top w:val="none" w:sz="0" w:space="0" w:color="auto"/>
                <w:left w:val="none" w:sz="0" w:space="0" w:color="auto"/>
                <w:bottom w:val="none" w:sz="0" w:space="0" w:color="auto"/>
                <w:right w:val="none" w:sz="0" w:space="0" w:color="auto"/>
              </w:divBdr>
            </w:div>
          </w:divsChild>
        </w:div>
        <w:div w:id="1705253274">
          <w:marLeft w:val="0"/>
          <w:marRight w:val="0"/>
          <w:marTop w:val="300"/>
          <w:marBottom w:val="0"/>
          <w:divBdr>
            <w:top w:val="none" w:sz="0" w:space="0" w:color="auto"/>
            <w:left w:val="none" w:sz="0" w:space="0" w:color="auto"/>
            <w:bottom w:val="none" w:sz="0" w:space="0" w:color="auto"/>
            <w:right w:val="none" w:sz="0" w:space="0" w:color="auto"/>
          </w:divBdr>
          <w:divsChild>
            <w:div w:id="2071420700">
              <w:marLeft w:val="0"/>
              <w:marRight w:val="0"/>
              <w:marTop w:val="0"/>
              <w:marBottom w:val="0"/>
              <w:divBdr>
                <w:top w:val="none" w:sz="0" w:space="0" w:color="auto"/>
                <w:left w:val="none" w:sz="0" w:space="0" w:color="auto"/>
                <w:bottom w:val="none" w:sz="0" w:space="0" w:color="auto"/>
                <w:right w:val="none" w:sz="0" w:space="0" w:color="auto"/>
              </w:divBdr>
              <w:divsChild>
                <w:div w:id="139010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0683">
          <w:marLeft w:val="0"/>
          <w:marRight w:val="0"/>
          <w:marTop w:val="300"/>
          <w:marBottom w:val="0"/>
          <w:divBdr>
            <w:top w:val="none" w:sz="0" w:space="0" w:color="auto"/>
            <w:left w:val="none" w:sz="0" w:space="0" w:color="auto"/>
            <w:bottom w:val="none" w:sz="0" w:space="0" w:color="auto"/>
            <w:right w:val="none" w:sz="0" w:space="0" w:color="auto"/>
          </w:divBdr>
          <w:divsChild>
            <w:div w:id="1632782624">
              <w:marLeft w:val="0"/>
              <w:marRight w:val="0"/>
              <w:marTop w:val="0"/>
              <w:marBottom w:val="0"/>
              <w:divBdr>
                <w:top w:val="none" w:sz="0" w:space="0" w:color="auto"/>
                <w:left w:val="none" w:sz="0" w:space="0" w:color="auto"/>
                <w:bottom w:val="none" w:sz="0" w:space="0" w:color="auto"/>
                <w:right w:val="none" w:sz="0" w:space="0" w:color="auto"/>
              </w:divBdr>
              <w:divsChild>
                <w:div w:id="105855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819948">
          <w:marLeft w:val="0"/>
          <w:marRight w:val="0"/>
          <w:marTop w:val="300"/>
          <w:marBottom w:val="0"/>
          <w:divBdr>
            <w:top w:val="none" w:sz="0" w:space="0" w:color="auto"/>
            <w:left w:val="none" w:sz="0" w:space="0" w:color="auto"/>
            <w:bottom w:val="none" w:sz="0" w:space="0" w:color="auto"/>
            <w:right w:val="none" w:sz="0" w:space="0" w:color="auto"/>
          </w:divBdr>
          <w:divsChild>
            <w:div w:id="1405954259">
              <w:marLeft w:val="0"/>
              <w:marRight w:val="0"/>
              <w:marTop w:val="0"/>
              <w:marBottom w:val="0"/>
              <w:divBdr>
                <w:top w:val="none" w:sz="0" w:space="0" w:color="auto"/>
                <w:left w:val="none" w:sz="0" w:space="0" w:color="auto"/>
                <w:bottom w:val="none" w:sz="0" w:space="0" w:color="auto"/>
                <w:right w:val="none" w:sz="0" w:space="0" w:color="auto"/>
              </w:divBdr>
              <w:divsChild>
                <w:div w:id="97965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7392">
          <w:marLeft w:val="0"/>
          <w:marRight w:val="0"/>
          <w:marTop w:val="300"/>
          <w:marBottom w:val="0"/>
          <w:divBdr>
            <w:top w:val="none" w:sz="0" w:space="0" w:color="auto"/>
            <w:left w:val="none" w:sz="0" w:space="0" w:color="auto"/>
            <w:bottom w:val="none" w:sz="0" w:space="0" w:color="auto"/>
            <w:right w:val="none" w:sz="0" w:space="0" w:color="auto"/>
          </w:divBdr>
          <w:divsChild>
            <w:div w:id="485437460">
              <w:marLeft w:val="0"/>
              <w:marRight w:val="0"/>
              <w:marTop w:val="0"/>
              <w:marBottom w:val="0"/>
              <w:divBdr>
                <w:top w:val="none" w:sz="0" w:space="0" w:color="auto"/>
                <w:left w:val="none" w:sz="0" w:space="0" w:color="auto"/>
                <w:bottom w:val="none" w:sz="0" w:space="0" w:color="auto"/>
                <w:right w:val="none" w:sz="0" w:space="0" w:color="auto"/>
              </w:divBdr>
              <w:divsChild>
                <w:div w:id="683016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430981">
      <w:bodyDiv w:val="1"/>
      <w:marLeft w:val="0"/>
      <w:marRight w:val="0"/>
      <w:marTop w:val="0"/>
      <w:marBottom w:val="0"/>
      <w:divBdr>
        <w:top w:val="none" w:sz="0" w:space="0" w:color="auto"/>
        <w:left w:val="none" w:sz="0" w:space="0" w:color="auto"/>
        <w:bottom w:val="none" w:sz="0" w:space="0" w:color="auto"/>
        <w:right w:val="none" w:sz="0" w:space="0" w:color="auto"/>
      </w:divBdr>
      <w:divsChild>
        <w:div w:id="262150918">
          <w:marLeft w:val="0"/>
          <w:marRight w:val="0"/>
          <w:marTop w:val="0"/>
          <w:marBottom w:val="0"/>
          <w:divBdr>
            <w:top w:val="none" w:sz="0" w:space="0" w:color="auto"/>
            <w:left w:val="none" w:sz="0" w:space="0" w:color="auto"/>
            <w:bottom w:val="none" w:sz="0" w:space="0" w:color="auto"/>
            <w:right w:val="none" w:sz="0" w:space="0" w:color="auto"/>
          </w:divBdr>
        </w:div>
        <w:div w:id="1554384832">
          <w:marLeft w:val="0"/>
          <w:marRight w:val="0"/>
          <w:marTop w:val="0"/>
          <w:marBottom w:val="0"/>
          <w:divBdr>
            <w:top w:val="none" w:sz="0" w:space="0" w:color="auto"/>
            <w:left w:val="none" w:sz="0" w:space="0" w:color="auto"/>
            <w:bottom w:val="none" w:sz="0" w:space="0" w:color="auto"/>
            <w:right w:val="none" w:sz="0" w:space="0" w:color="auto"/>
          </w:divBdr>
          <w:divsChild>
            <w:div w:id="1446385821">
              <w:marLeft w:val="0"/>
              <w:marRight w:val="0"/>
              <w:marTop w:val="0"/>
              <w:marBottom w:val="0"/>
              <w:divBdr>
                <w:top w:val="none" w:sz="0" w:space="0" w:color="auto"/>
                <w:left w:val="none" w:sz="0" w:space="0" w:color="auto"/>
                <w:bottom w:val="none" w:sz="0" w:space="0" w:color="auto"/>
                <w:right w:val="none" w:sz="0" w:space="0" w:color="auto"/>
              </w:divBdr>
            </w:div>
          </w:divsChild>
        </w:div>
        <w:div w:id="1424031898">
          <w:marLeft w:val="0"/>
          <w:marRight w:val="0"/>
          <w:marTop w:val="0"/>
          <w:marBottom w:val="0"/>
          <w:divBdr>
            <w:top w:val="none" w:sz="0" w:space="0" w:color="auto"/>
            <w:left w:val="none" w:sz="0" w:space="0" w:color="auto"/>
            <w:bottom w:val="none" w:sz="0" w:space="0" w:color="auto"/>
            <w:right w:val="none" w:sz="0" w:space="0" w:color="auto"/>
          </w:divBdr>
        </w:div>
        <w:div w:id="2031682419">
          <w:marLeft w:val="0"/>
          <w:marRight w:val="0"/>
          <w:marTop w:val="0"/>
          <w:marBottom w:val="0"/>
          <w:divBdr>
            <w:top w:val="none" w:sz="0" w:space="0" w:color="auto"/>
            <w:left w:val="none" w:sz="0" w:space="0" w:color="auto"/>
            <w:bottom w:val="none" w:sz="0" w:space="0" w:color="auto"/>
            <w:right w:val="none" w:sz="0" w:space="0" w:color="auto"/>
          </w:divBdr>
          <w:divsChild>
            <w:div w:id="223570074">
              <w:marLeft w:val="0"/>
              <w:marRight w:val="0"/>
              <w:marTop w:val="0"/>
              <w:marBottom w:val="0"/>
              <w:divBdr>
                <w:top w:val="none" w:sz="0" w:space="0" w:color="auto"/>
                <w:left w:val="none" w:sz="0" w:space="0" w:color="auto"/>
                <w:bottom w:val="none" w:sz="0" w:space="0" w:color="auto"/>
                <w:right w:val="none" w:sz="0" w:space="0" w:color="auto"/>
              </w:divBdr>
            </w:div>
          </w:divsChild>
        </w:div>
        <w:div w:id="1672835724">
          <w:marLeft w:val="0"/>
          <w:marRight w:val="0"/>
          <w:marTop w:val="0"/>
          <w:marBottom w:val="0"/>
          <w:divBdr>
            <w:top w:val="none" w:sz="0" w:space="0" w:color="auto"/>
            <w:left w:val="none" w:sz="0" w:space="0" w:color="auto"/>
            <w:bottom w:val="none" w:sz="0" w:space="0" w:color="auto"/>
            <w:right w:val="none" w:sz="0" w:space="0" w:color="auto"/>
          </w:divBdr>
        </w:div>
        <w:div w:id="1938101361">
          <w:marLeft w:val="0"/>
          <w:marRight w:val="0"/>
          <w:marTop w:val="0"/>
          <w:marBottom w:val="0"/>
          <w:divBdr>
            <w:top w:val="none" w:sz="0" w:space="0" w:color="auto"/>
            <w:left w:val="none" w:sz="0" w:space="0" w:color="auto"/>
            <w:bottom w:val="none" w:sz="0" w:space="0" w:color="auto"/>
            <w:right w:val="none" w:sz="0" w:space="0" w:color="auto"/>
          </w:divBdr>
          <w:divsChild>
            <w:div w:id="483661622">
              <w:marLeft w:val="0"/>
              <w:marRight w:val="0"/>
              <w:marTop w:val="0"/>
              <w:marBottom w:val="0"/>
              <w:divBdr>
                <w:top w:val="none" w:sz="0" w:space="0" w:color="auto"/>
                <w:left w:val="none" w:sz="0" w:space="0" w:color="auto"/>
                <w:bottom w:val="none" w:sz="0" w:space="0" w:color="auto"/>
                <w:right w:val="none" w:sz="0" w:space="0" w:color="auto"/>
              </w:divBdr>
            </w:div>
          </w:divsChild>
        </w:div>
        <w:div w:id="819810306">
          <w:marLeft w:val="0"/>
          <w:marRight w:val="0"/>
          <w:marTop w:val="0"/>
          <w:marBottom w:val="0"/>
          <w:divBdr>
            <w:top w:val="none" w:sz="0" w:space="0" w:color="auto"/>
            <w:left w:val="none" w:sz="0" w:space="0" w:color="auto"/>
            <w:bottom w:val="none" w:sz="0" w:space="0" w:color="auto"/>
            <w:right w:val="none" w:sz="0" w:space="0" w:color="auto"/>
          </w:divBdr>
        </w:div>
        <w:div w:id="1481850482">
          <w:marLeft w:val="0"/>
          <w:marRight w:val="0"/>
          <w:marTop w:val="0"/>
          <w:marBottom w:val="0"/>
          <w:divBdr>
            <w:top w:val="none" w:sz="0" w:space="0" w:color="auto"/>
            <w:left w:val="none" w:sz="0" w:space="0" w:color="auto"/>
            <w:bottom w:val="none" w:sz="0" w:space="0" w:color="auto"/>
            <w:right w:val="none" w:sz="0" w:space="0" w:color="auto"/>
          </w:divBdr>
          <w:divsChild>
            <w:div w:id="150294913">
              <w:marLeft w:val="0"/>
              <w:marRight w:val="0"/>
              <w:marTop w:val="0"/>
              <w:marBottom w:val="0"/>
              <w:divBdr>
                <w:top w:val="none" w:sz="0" w:space="0" w:color="auto"/>
                <w:left w:val="none" w:sz="0" w:space="0" w:color="auto"/>
                <w:bottom w:val="none" w:sz="0" w:space="0" w:color="auto"/>
                <w:right w:val="none" w:sz="0" w:space="0" w:color="auto"/>
              </w:divBdr>
            </w:div>
          </w:divsChild>
        </w:div>
        <w:div w:id="908613255">
          <w:marLeft w:val="0"/>
          <w:marRight w:val="0"/>
          <w:marTop w:val="0"/>
          <w:marBottom w:val="0"/>
          <w:divBdr>
            <w:top w:val="none" w:sz="0" w:space="0" w:color="auto"/>
            <w:left w:val="none" w:sz="0" w:space="0" w:color="auto"/>
            <w:bottom w:val="none" w:sz="0" w:space="0" w:color="auto"/>
            <w:right w:val="none" w:sz="0" w:space="0" w:color="auto"/>
          </w:divBdr>
        </w:div>
        <w:div w:id="1230730882">
          <w:marLeft w:val="0"/>
          <w:marRight w:val="0"/>
          <w:marTop w:val="0"/>
          <w:marBottom w:val="0"/>
          <w:divBdr>
            <w:top w:val="none" w:sz="0" w:space="0" w:color="auto"/>
            <w:left w:val="none" w:sz="0" w:space="0" w:color="auto"/>
            <w:bottom w:val="none" w:sz="0" w:space="0" w:color="auto"/>
            <w:right w:val="none" w:sz="0" w:space="0" w:color="auto"/>
          </w:divBdr>
          <w:divsChild>
            <w:div w:id="545726475">
              <w:marLeft w:val="0"/>
              <w:marRight w:val="0"/>
              <w:marTop w:val="0"/>
              <w:marBottom w:val="0"/>
              <w:divBdr>
                <w:top w:val="none" w:sz="0" w:space="0" w:color="auto"/>
                <w:left w:val="none" w:sz="0" w:space="0" w:color="auto"/>
                <w:bottom w:val="none" w:sz="0" w:space="0" w:color="auto"/>
                <w:right w:val="none" w:sz="0" w:space="0" w:color="auto"/>
              </w:divBdr>
            </w:div>
          </w:divsChild>
        </w:div>
        <w:div w:id="261496845">
          <w:marLeft w:val="0"/>
          <w:marRight w:val="0"/>
          <w:marTop w:val="0"/>
          <w:marBottom w:val="0"/>
          <w:divBdr>
            <w:top w:val="none" w:sz="0" w:space="0" w:color="auto"/>
            <w:left w:val="none" w:sz="0" w:space="0" w:color="auto"/>
            <w:bottom w:val="none" w:sz="0" w:space="0" w:color="auto"/>
            <w:right w:val="none" w:sz="0" w:space="0" w:color="auto"/>
          </w:divBdr>
        </w:div>
        <w:div w:id="1259799959">
          <w:marLeft w:val="0"/>
          <w:marRight w:val="0"/>
          <w:marTop w:val="0"/>
          <w:marBottom w:val="0"/>
          <w:divBdr>
            <w:top w:val="none" w:sz="0" w:space="0" w:color="auto"/>
            <w:left w:val="none" w:sz="0" w:space="0" w:color="auto"/>
            <w:bottom w:val="none" w:sz="0" w:space="0" w:color="auto"/>
            <w:right w:val="none" w:sz="0" w:space="0" w:color="auto"/>
          </w:divBdr>
          <w:divsChild>
            <w:div w:id="846599421">
              <w:marLeft w:val="0"/>
              <w:marRight w:val="0"/>
              <w:marTop w:val="0"/>
              <w:marBottom w:val="0"/>
              <w:divBdr>
                <w:top w:val="none" w:sz="0" w:space="0" w:color="auto"/>
                <w:left w:val="none" w:sz="0" w:space="0" w:color="auto"/>
                <w:bottom w:val="none" w:sz="0" w:space="0" w:color="auto"/>
                <w:right w:val="none" w:sz="0" w:space="0" w:color="auto"/>
              </w:divBdr>
            </w:div>
          </w:divsChild>
        </w:div>
        <w:div w:id="1879851083">
          <w:marLeft w:val="0"/>
          <w:marRight w:val="0"/>
          <w:marTop w:val="0"/>
          <w:marBottom w:val="0"/>
          <w:divBdr>
            <w:top w:val="none" w:sz="0" w:space="0" w:color="auto"/>
            <w:left w:val="none" w:sz="0" w:space="0" w:color="auto"/>
            <w:bottom w:val="none" w:sz="0" w:space="0" w:color="auto"/>
            <w:right w:val="none" w:sz="0" w:space="0" w:color="auto"/>
          </w:divBdr>
        </w:div>
        <w:div w:id="1357387177">
          <w:marLeft w:val="0"/>
          <w:marRight w:val="0"/>
          <w:marTop w:val="0"/>
          <w:marBottom w:val="0"/>
          <w:divBdr>
            <w:top w:val="none" w:sz="0" w:space="0" w:color="auto"/>
            <w:left w:val="none" w:sz="0" w:space="0" w:color="auto"/>
            <w:bottom w:val="none" w:sz="0" w:space="0" w:color="auto"/>
            <w:right w:val="none" w:sz="0" w:space="0" w:color="auto"/>
          </w:divBdr>
          <w:divsChild>
            <w:div w:id="441001008">
              <w:marLeft w:val="0"/>
              <w:marRight w:val="0"/>
              <w:marTop w:val="0"/>
              <w:marBottom w:val="0"/>
              <w:divBdr>
                <w:top w:val="none" w:sz="0" w:space="0" w:color="auto"/>
                <w:left w:val="none" w:sz="0" w:space="0" w:color="auto"/>
                <w:bottom w:val="none" w:sz="0" w:space="0" w:color="auto"/>
                <w:right w:val="none" w:sz="0" w:space="0" w:color="auto"/>
              </w:divBdr>
            </w:div>
          </w:divsChild>
        </w:div>
        <w:div w:id="1072200074">
          <w:marLeft w:val="0"/>
          <w:marRight w:val="0"/>
          <w:marTop w:val="300"/>
          <w:marBottom w:val="0"/>
          <w:divBdr>
            <w:top w:val="none" w:sz="0" w:space="0" w:color="auto"/>
            <w:left w:val="none" w:sz="0" w:space="0" w:color="auto"/>
            <w:bottom w:val="none" w:sz="0" w:space="0" w:color="auto"/>
            <w:right w:val="none" w:sz="0" w:space="0" w:color="auto"/>
          </w:divBdr>
          <w:divsChild>
            <w:div w:id="556823742">
              <w:marLeft w:val="0"/>
              <w:marRight w:val="0"/>
              <w:marTop w:val="0"/>
              <w:marBottom w:val="0"/>
              <w:divBdr>
                <w:top w:val="none" w:sz="0" w:space="0" w:color="auto"/>
                <w:left w:val="none" w:sz="0" w:space="0" w:color="auto"/>
                <w:bottom w:val="none" w:sz="0" w:space="0" w:color="auto"/>
                <w:right w:val="none" w:sz="0" w:space="0" w:color="auto"/>
              </w:divBdr>
              <w:divsChild>
                <w:div w:id="184296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170305">
          <w:marLeft w:val="0"/>
          <w:marRight w:val="0"/>
          <w:marTop w:val="300"/>
          <w:marBottom w:val="0"/>
          <w:divBdr>
            <w:top w:val="none" w:sz="0" w:space="0" w:color="auto"/>
            <w:left w:val="none" w:sz="0" w:space="0" w:color="auto"/>
            <w:bottom w:val="none" w:sz="0" w:space="0" w:color="auto"/>
            <w:right w:val="none" w:sz="0" w:space="0" w:color="auto"/>
          </w:divBdr>
          <w:divsChild>
            <w:div w:id="394282899">
              <w:marLeft w:val="0"/>
              <w:marRight w:val="0"/>
              <w:marTop w:val="0"/>
              <w:marBottom w:val="0"/>
              <w:divBdr>
                <w:top w:val="none" w:sz="0" w:space="0" w:color="auto"/>
                <w:left w:val="none" w:sz="0" w:space="0" w:color="auto"/>
                <w:bottom w:val="none" w:sz="0" w:space="0" w:color="auto"/>
                <w:right w:val="none" w:sz="0" w:space="0" w:color="auto"/>
              </w:divBdr>
              <w:divsChild>
                <w:div w:id="153145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46212">
          <w:marLeft w:val="0"/>
          <w:marRight w:val="0"/>
          <w:marTop w:val="300"/>
          <w:marBottom w:val="0"/>
          <w:divBdr>
            <w:top w:val="none" w:sz="0" w:space="0" w:color="auto"/>
            <w:left w:val="none" w:sz="0" w:space="0" w:color="auto"/>
            <w:bottom w:val="none" w:sz="0" w:space="0" w:color="auto"/>
            <w:right w:val="none" w:sz="0" w:space="0" w:color="auto"/>
          </w:divBdr>
          <w:divsChild>
            <w:div w:id="2022509306">
              <w:marLeft w:val="0"/>
              <w:marRight w:val="0"/>
              <w:marTop w:val="0"/>
              <w:marBottom w:val="0"/>
              <w:divBdr>
                <w:top w:val="none" w:sz="0" w:space="0" w:color="auto"/>
                <w:left w:val="none" w:sz="0" w:space="0" w:color="auto"/>
                <w:bottom w:val="none" w:sz="0" w:space="0" w:color="auto"/>
                <w:right w:val="none" w:sz="0" w:space="0" w:color="auto"/>
              </w:divBdr>
              <w:divsChild>
                <w:div w:id="207022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680097">
          <w:marLeft w:val="0"/>
          <w:marRight w:val="0"/>
          <w:marTop w:val="300"/>
          <w:marBottom w:val="0"/>
          <w:divBdr>
            <w:top w:val="none" w:sz="0" w:space="0" w:color="auto"/>
            <w:left w:val="none" w:sz="0" w:space="0" w:color="auto"/>
            <w:bottom w:val="none" w:sz="0" w:space="0" w:color="auto"/>
            <w:right w:val="none" w:sz="0" w:space="0" w:color="auto"/>
          </w:divBdr>
          <w:divsChild>
            <w:div w:id="1752119069">
              <w:marLeft w:val="0"/>
              <w:marRight w:val="0"/>
              <w:marTop w:val="0"/>
              <w:marBottom w:val="0"/>
              <w:divBdr>
                <w:top w:val="none" w:sz="0" w:space="0" w:color="auto"/>
                <w:left w:val="none" w:sz="0" w:space="0" w:color="auto"/>
                <w:bottom w:val="none" w:sz="0" w:space="0" w:color="auto"/>
                <w:right w:val="none" w:sz="0" w:space="0" w:color="auto"/>
              </w:divBdr>
              <w:divsChild>
                <w:div w:id="1755544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938956">
      <w:bodyDiv w:val="1"/>
      <w:marLeft w:val="0"/>
      <w:marRight w:val="0"/>
      <w:marTop w:val="0"/>
      <w:marBottom w:val="0"/>
      <w:divBdr>
        <w:top w:val="none" w:sz="0" w:space="0" w:color="auto"/>
        <w:left w:val="none" w:sz="0" w:space="0" w:color="auto"/>
        <w:bottom w:val="none" w:sz="0" w:space="0" w:color="auto"/>
        <w:right w:val="none" w:sz="0" w:space="0" w:color="auto"/>
      </w:divBdr>
      <w:divsChild>
        <w:div w:id="161631725">
          <w:marLeft w:val="0"/>
          <w:marRight w:val="0"/>
          <w:marTop w:val="0"/>
          <w:marBottom w:val="0"/>
          <w:divBdr>
            <w:top w:val="none" w:sz="0" w:space="0" w:color="auto"/>
            <w:left w:val="none" w:sz="0" w:space="0" w:color="auto"/>
            <w:bottom w:val="none" w:sz="0" w:space="0" w:color="auto"/>
            <w:right w:val="none" w:sz="0" w:space="0" w:color="auto"/>
          </w:divBdr>
        </w:div>
        <w:div w:id="509949430">
          <w:marLeft w:val="0"/>
          <w:marRight w:val="0"/>
          <w:marTop w:val="0"/>
          <w:marBottom w:val="0"/>
          <w:divBdr>
            <w:top w:val="none" w:sz="0" w:space="0" w:color="auto"/>
            <w:left w:val="none" w:sz="0" w:space="0" w:color="auto"/>
            <w:bottom w:val="none" w:sz="0" w:space="0" w:color="auto"/>
            <w:right w:val="none" w:sz="0" w:space="0" w:color="auto"/>
          </w:divBdr>
          <w:divsChild>
            <w:div w:id="679238643">
              <w:marLeft w:val="0"/>
              <w:marRight w:val="0"/>
              <w:marTop w:val="0"/>
              <w:marBottom w:val="0"/>
              <w:divBdr>
                <w:top w:val="none" w:sz="0" w:space="0" w:color="auto"/>
                <w:left w:val="none" w:sz="0" w:space="0" w:color="auto"/>
                <w:bottom w:val="none" w:sz="0" w:space="0" w:color="auto"/>
                <w:right w:val="none" w:sz="0" w:space="0" w:color="auto"/>
              </w:divBdr>
            </w:div>
          </w:divsChild>
        </w:div>
        <w:div w:id="981498154">
          <w:marLeft w:val="0"/>
          <w:marRight w:val="0"/>
          <w:marTop w:val="0"/>
          <w:marBottom w:val="0"/>
          <w:divBdr>
            <w:top w:val="none" w:sz="0" w:space="0" w:color="auto"/>
            <w:left w:val="none" w:sz="0" w:space="0" w:color="auto"/>
            <w:bottom w:val="none" w:sz="0" w:space="0" w:color="auto"/>
            <w:right w:val="none" w:sz="0" w:space="0" w:color="auto"/>
          </w:divBdr>
        </w:div>
        <w:div w:id="749809837">
          <w:marLeft w:val="0"/>
          <w:marRight w:val="0"/>
          <w:marTop w:val="0"/>
          <w:marBottom w:val="0"/>
          <w:divBdr>
            <w:top w:val="none" w:sz="0" w:space="0" w:color="auto"/>
            <w:left w:val="none" w:sz="0" w:space="0" w:color="auto"/>
            <w:bottom w:val="none" w:sz="0" w:space="0" w:color="auto"/>
            <w:right w:val="none" w:sz="0" w:space="0" w:color="auto"/>
          </w:divBdr>
          <w:divsChild>
            <w:div w:id="1567177953">
              <w:marLeft w:val="0"/>
              <w:marRight w:val="0"/>
              <w:marTop w:val="0"/>
              <w:marBottom w:val="0"/>
              <w:divBdr>
                <w:top w:val="none" w:sz="0" w:space="0" w:color="auto"/>
                <w:left w:val="none" w:sz="0" w:space="0" w:color="auto"/>
                <w:bottom w:val="none" w:sz="0" w:space="0" w:color="auto"/>
                <w:right w:val="none" w:sz="0" w:space="0" w:color="auto"/>
              </w:divBdr>
            </w:div>
          </w:divsChild>
        </w:div>
        <w:div w:id="2044400270">
          <w:marLeft w:val="0"/>
          <w:marRight w:val="0"/>
          <w:marTop w:val="0"/>
          <w:marBottom w:val="0"/>
          <w:divBdr>
            <w:top w:val="none" w:sz="0" w:space="0" w:color="auto"/>
            <w:left w:val="none" w:sz="0" w:space="0" w:color="auto"/>
            <w:bottom w:val="none" w:sz="0" w:space="0" w:color="auto"/>
            <w:right w:val="none" w:sz="0" w:space="0" w:color="auto"/>
          </w:divBdr>
        </w:div>
        <w:div w:id="454058976">
          <w:marLeft w:val="0"/>
          <w:marRight w:val="0"/>
          <w:marTop w:val="0"/>
          <w:marBottom w:val="0"/>
          <w:divBdr>
            <w:top w:val="none" w:sz="0" w:space="0" w:color="auto"/>
            <w:left w:val="none" w:sz="0" w:space="0" w:color="auto"/>
            <w:bottom w:val="none" w:sz="0" w:space="0" w:color="auto"/>
            <w:right w:val="none" w:sz="0" w:space="0" w:color="auto"/>
          </w:divBdr>
          <w:divsChild>
            <w:div w:id="1540782846">
              <w:marLeft w:val="0"/>
              <w:marRight w:val="0"/>
              <w:marTop w:val="0"/>
              <w:marBottom w:val="0"/>
              <w:divBdr>
                <w:top w:val="none" w:sz="0" w:space="0" w:color="auto"/>
                <w:left w:val="none" w:sz="0" w:space="0" w:color="auto"/>
                <w:bottom w:val="none" w:sz="0" w:space="0" w:color="auto"/>
                <w:right w:val="none" w:sz="0" w:space="0" w:color="auto"/>
              </w:divBdr>
            </w:div>
          </w:divsChild>
        </w:div>
        <w:div w:id="568854713">
          <w:marLeft w:val="0"/>
          <w:marRight w:val="0"/>
          <w:marTop w:val="0"/>
          <w:marBottom w:val="0"/>
          <w:divBdr>
            <w:top w:val="none" w:sz="0" w:space="0" w:color="auto"/>
            <w:left w:val="none" w:sz="0" w:space="0" w:color="auto"/>
            <w:bottom w:val="none" w:sz="0" w:space="0" w:color="auto"/>
            <w:right w:val="none" w:sz="0" w:space="0" w:color="auto"/>
          </w:divBdr>
        </w:div>
        <w:div w:id="324863905">
          <w:marLeft w:val="0"/>
          <w:marRight w:val="0"/>
          <w:marTop w:val="0"/>
          <w:marBottom w:val="0"/>
          <w:divBdr>
            <w:top w:val="none" w:sz="0" w:space="0" w:color="auto"/>
            <w:left w:val="none" w:sz="0" w:space="0" w:color="auto"/>
            <w:bottom w:val="none" w:sz="0" w:space="0" w:color="auto"/>
            <w:right w:val="none" w:sz="0" w:space="0" w:color="auto"/>
          </w:divBdr>
          <w:divsChild>
            <w:div w:id="626666630">
              <w:marLeft w:val="0"/>
              <w:marRight w:val="0"/>
              <w:marTop w:val="0"/>
              <w:marBottom w:val="0"/>
              <w:divBdr>
                <w:top w:val="none" w:sz="0" w:space="0" w:color="auto"/>
                <w:left w:val="none" w:sz="0" w:space="0" w:color="auto"/>
                <w:bottom w:val="none" w:sz="0" w:space="0" w:color="auto"/>
                <w:right w:val="none" w:sz="0" w:space="0" w:color="auto"/>
              </w:divBdr>
            </w:div>
          </w:divsChild>
        </w:div>
        <w:div w:id="711224967">
          <w:marLeft w:val="0"/>
          <w:marRight w:val="0"/>
          <w:marTop w:val="0"/>
          <w:marBottom w:val="0"/>
          <w:divBdr>
            <w:top w:val="none" w:sz="0" w:space="0" w:color="auto"/>
            <w:left w:val="none" w:sz="0" w:space="0" w:color="auto"/>
            <w:bottom w:val="none" w:sz="0" w:space="0" w:color="auto"/>
            <w:right w:val="none" w:sz="0" w:space="0" w:color="auto"/>
          </w:divBdr>
        </w:div>
        <w:div w:id="664170273">
          <w:marLeft w:val="0"/>
          <w:marRight w:val="0"/>
          <w:marTop w:val="0"/>
          <w:marBottom w:val="0"/>
          <w:divBdr>
            <w:top w:val="none" w:sz="0" w:space="0" w:color="auto"/>
            <w:left w:val="none" w:sz="0" w:space="0" w:color="auto"/>
            <w:bottom w:val="none" w:sz="0" w:space="0" w:color="auto"/>
            <w:right w:val="none" w:sz="0" w:space="0" w:color="auto"/>
          </w:divBdr>
          <w:divsChild>
            <w:div w:id="1796947116">
              <w:marLeft w:val="0"/>
              <w:marRight w:val="0"/>
              <w:marTop w:val="0"/>
              <w:marBottom w:val="0"/>
              <w:divBdr>
                <w:top w:val="none" w:sz="0" w:space="0" w:color="auto"/>
                <w:left w:val="none" w:sz="0" w:space="0" w:color="auto"/>
                <w:bottom w:val="none" w:sz="0" w:space="0" w:color="auto"/>
                <w:right w:val="none" w:sz="0" w:space="0" w:color="auto"/>
              </w:divBdr>
            </w:div>
          </w:divsChild>
        </w:div>
        <w:div w:id="1744914704">
          <w:marLeft w:val="0"/>
          <w:marRight w:val="0"/>
          <w:marTop w:val="0"/>
          <w:marBottom w:val="0"/>
          <w:divBdr>
            <w:top w:val="none" w:sz="0" w:space="0" w:color="auto"/>
            <w:left w:val="none" w:sz="0" w:space="0" w:color="auto"/>
            <w:bottom w:val="none" w:sz="0" w:space="0" w:color="auto"/>
            <w:right w:val="none" w:sz="0" w:space="0" w:color="auto"/>
          </w:divBdr>
        </w:div>
        <w:div w:id="1105148498">
          <w:marLeft w:val="0"/>
          <w:marRight w:val="0"/>
          <w:marTop w:val="0"/>
          <w:marBottom w:val="0"/>
          <w:divBdr>
            <w:top w:val="none" w:sz="0" w:space="0" w:color="auto"/>
            <w:left w:val="none" w:sz="0" w:space="0" w:color="auto"/>
            <w:bottom w:val="none" w:sz="0" w:space="0" w:color="auto"/>
            <w:right w:val="none" w:sz="0" w:space="0" w:color="auto"/>
          </w:divBdr>
          <w:divsChild>
            <w:div w:id="223948918">
              <w:marLeft w:val="0"/>
              <w:marRight w:val="0"/>
              <w:marTop w:val="0"/>
              <w:marBottom w:val="0"/>
              <w:divBdr>
                <w:top w:val="none" w:sz="0" w:space="0" w:color="auto"/>
                <w:left w:val="none" w:sz="0" w:space="0" w:color="auto"/>
                <w:bottom w:val="none" w:sz="0" w:space="0" w:color="auto"/>
                <w:right w:val="none" w:sz="0" w:space="0" w:color="auto"/>
              </w:divBdr>
            </w:div>
          </w:divsChild>
        </w:div>
        <w:div w:id="2035574478">
          <w:marLeft w:val="0"/>
          <w:marRight w:val="0"/>
          <w:marTop w:val="0"/>
          <w:marBottom w:val="0"/>
          <w:divBdr>
            <w:top w:val="none" w:sz="0" w:space="0" w:color="auto"/>
            <w:left w:val="none" w:sz="0" w:space="0" w:color="auto"/>
            <w:bottom w:val="none" w:sz="0" w:space="0" w:color="auto"/>
            <w:right w:val="none" w:sz="0" w:space="0" w:color="auto"/>
          </w:divBdr>
        </w:div>
        <w:div w:id="1187524761">
          <w:marLeft w:val="0"/>
          <w:marRight w:val="0"/>
          <w:marTop w:val="0"/>
          <w:marBottom w:val="0"/>
          <w:divBdr>
            <w:top w:val="none" w:sz="0" w:space="0" w:color="auto"/>
            <w:left w:val="none" w:sz="0" w:space="0" w:color="auto"/>
            <w:bottom w:val="none" w:sz="0" w:space="0" w:color="auto"/>
            <w:right w:val="none" w:sz="0" w:space="0" w:color="auto"/>
          </w:divBdr>
          <w:divsChild>
            <w:div w:id="543297973">
              <w:marLeft w:val="0"/>
              <w:marRight w:val="0"/>
              <w:marTop w:val="0"/>
              <w:marBottom w:val="0"/>
              <w:divBdr>
                <w:top w:val="none" w:sz="0" w:space="0" w:color="auto"/>
                <w:left w:val="none" w:sz="0" w:space="0" w:color="auto"/>
                <w:bottom w:val="none" w:sz="0" w:space="0" w:color="auto"/>
                <w:right w:val="none" w:sz="0" w:space="0" w:color="auto"/>
              </w:divBdr>
            </w:div>
          </w:divsChild>
        </w:div>
        <w:div w:id="1479686819">
          <w:marLeft w:val="0"/>
          <w:marRight w:val="0"/>
          <w:marTop w:val="300"/>
          <w:marBottom w:val="0"/>
          <w:divBdr>
            <w:top w:val="none" w:sz="0" w:space="0" w:color="auto"/>
            <w:left w:val="none" w:sz="0" w:space="0" w:color="auto"/>
            <w:bottom w:val="none" w:sz="0" w:space="0" w:color="auto"/>
            <w:right w:val="none" w:sz="0" w:space="0" w:color="auto"/>
          </w:divBdr>
          <w:divsChild>
            <w:div w:id="1168137508">
              <w:marLeft w:val="0"/>
              <w:marRight w:val="0"/>
              <w:marTop w:val="0"/>
              <w:marBottom w:val="0"/>
              <w:divBdr>
                <w:top w:val="none" w:sz="0" w:space="0" w:color="auto"/>
                <w:left w:val="none" w:sz="0" w:space="0" w:color="auto"/>
                <w:bottom w:val="none" w:sz="0" w:space="0" w:color="auto"/>
                <w:right w:val="none" w:sz="0" w:space="0" w:color="auto"/>
              </w:divBdr>
              <w:divsChild>
                <w:div w:id="190645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074752">
          <w:marLeft w:val="0"/>
          <w:marRight w:val="0"/>
          <w:marTop w:val="300"/>
          <w:marBottom w:val="0"/>
          <w:divBdr>
            <w:top w:val="none" w:sz="0" w:space="0" w:color="auto"/>
            <w:left w:val="none" w:sz="0" w:space="0" w:color="auto"/>
            <w:bottom w:val="none" w:sz="0" w:space="0" w:color="auto"/>
            <w:right w:val="none" w:sz="0" w:space="0" w:color="auto"/>
          </w:divBdr>
          <w:divsChild>
            <w:div w:id="2082287371">
              <w:marLeft w:val="0"/>
              <w:marRight w:val="0"/>
              <w:marTop w:val="0"/>
              <w:marBottom w:val="0"/>
              <w:divBdr>
                <w:top w:val="none" w:sz="0" w:space="0" w:color="auto"/>
                <w:left w:val="none" w:sz="0" w:space="0" w:color="auto"/>
                <w:bottom w:val="none" w:sz="0" w:space="0" w:color="auto"/>
                <w:right w:val="none" w:sz="0" w:space="0" w:color="auto"/>
              </w:divBdr>
              <w:divsChild>
                <w:div w:id="65642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63306">
          <w:marLeft w:val="0"/>
          <w:marRight w:val="0"/>
          <w:marTop w:val="300"/>
          <w:marBottom w:val="0"/>
          <w:divBdr>
            <w:top w:val="none" w:sz="0" w:space="0" w:color="auto"/>
            <w:left w:val="none" w:sz="0" w:space="0" w:color="auto"/>
            <w:bottom w:val="none" w:sz="0" w:space="0" w:color="auto"/>
            <w:right w:val="none" w:sz="0" w:space="0" w:color="auto"/>
          </w:divBdr>
          <w:divsChild>
            <w:div w:id="35860103">
              <w:marLeft w:val="0"/>
              <w:marRight w:val="0"/>
              <w:marTop w:val="0"/>
              <w:marBottom w:val="0"/>
              <w:divBdr>
                <w:top w:val="none" w:sz="0" w:space="0" w:color="auto"/>
                <w:left w:val="none" w:sz="0" w:space="0" w:color="auto"/>
                <w:bottom w:val="none" w:sz="0" w:space="0" w:color="auto"/>
                <w:right w:val="none" w:sz="0" w:space="0" w:color="auto"/>
              </w:divBdr>
              <w:divsChild>
                <w:div w:id="189211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856843">
          <w:marLeft w:val="0"/>
          <w:marRight w:val="0"/>
          <w:marTop w:val="300"/>
          <w:marBottom w:val="0"/>
          <w:divBdr>
            <w:top w:val="none" w:sz="0" w:space="0" w:color="auto"/>
            <w:left w:val="none" w:sz="0" w:space="0" w:color="auto"/>
            <w:bottom w:val="none" w:sz="0" w:space="0" w:color="auto"/>
            <w:right w:val="none" w:sz="0" w:space="0" w:color="auto"/>
          </w:divBdr>
          <w:divsChild>
            <w:div w:id="553080617">
              <w:marLeft w:val="0"/>
              <w:marRight w:val="0"/>
              <w:marTop w:val="0"/>
              <w:marBottom w:val="0"/>
              <w:divBdr>
                <w:top w:val="none" w:sz="0" w:space="0" w:color="auto"/>
                <w:left w:val="none" w:sz="0" w:space="0" w:color="auto"/>
                <w:bottom w:val="none" w:sz="0" w:space="0" w:color="auto"/>
                <w:right w:val="none" w:sz="0" w:space="0" w:color="auto"/>
              </w:divBdr>
              <w:divsChild>
                <w:div w:id="1411804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477253">
      <w:bodyDiv w:val="1"/>
      <w:marLeft w:val="0"/>
      <w:marRight w:val="0"/>
      <w:marTop w:val="0"/>
      <w:marBottom w:val="0"/>
      <w:divBdr>
        <w:top w:val="none" w:sz="0" w:space="0" w:color="auto"/>
        <w:left w:val="none" w:sz="0" w:space="0" w:color="auto"/>
        <w:bottom w:val="none" w:sz="0" w:space="0" w:color="auto"/>
        <w:right w:val="none" w:sz="0" w:space="0" w:color="auto"/>
      </w:divBdr>
      <w:divsChild>
        <w:div w:id="2111733414">
          <w:marLeft w:val="0"/>
          <w:marRight w:val="0"/>
          <w:marTop w:val="0"/>
          <w:marBottom w:val="0"/>
          <w:divBdr>
            <w:top w:val="none" w:sz="0" w:space="0" w:color="auto"/>
            <w:left w:val="none" w:sz="0" w:space="0" w:color="auto"/>
            <w:bottom w:val="none" w:sz="0" w:space="0" w:color="auto"/>
            <w:right w:val="none" w:sz="0" w:space="0" w:color="auto"/>
          </w:divBdr>
        </w:div>
        <w:div w:id="1715811184">
          <w:marLeft w:val="0"/>
          <w:marRight w:val="0"/>
          <w:marTop w:val="0"/>
          <w:marBottom w:val="0"/>
          <w:divBdr>
            <w:top w:val="none" w:sz="0" w:space="0" w:color="auto"/>
            <w:left w:val="none" w:sz="0" w:space="0" w:color="auto"/>
            <w:bottom w:val="none" w:sz="0" w:space="0" w:color="auto"/>
            <w:right w:val="none" w:sz="0" w:space="0" w:color="auto"/>
          </w:divBdr>
          <w:divsChild>
            <w:div w:id="1403943270">
              <w:marLeft w:val="0"/>
              <w:marRight w:val="0"/>
              <w:marTop w:val="0"/>
              <w:marBottom w:val="0"/>
              <w:divBdr>
                <w:top w:val="none" w:sz="0" w:space="0" w:color="auto"/>
                <w:left w:val="none" w:sz="0" w:space="0" w:color="auto"/>
                <w:bottom w:val="none" w:sz="0" w:space="0" w:color="auto"/>
                <w:right w:val="none" w:sz="0" w:space="0" w:color="auto"/>
              </w:divBdr>
            </w:div>
          </w:divsChild>
        </w:div>
        <w:div w:id="1678337675">
          <w:marLeft w:val="0"/>
          <w:marRight w:val="0"/>
          <w:marTop w:val="0"/>
          <w:marBottom w:val="0"/>
          <w:divBdr>
            <w:top w:val="none" w:sz="0" w:space="0" w:color="auto"/>
            <w:left w:val="none" w:sz="0" w:space="0" w:color="auto"/>
            <w:bottom w:val="none" w:sz="0" w:space="0" w:color="auto"/>
            <w:right w:val="none" w:sz="0" w:space="0" w:color="auto"/>
          </w:divBdr>
        </w:div>
        <w:div w:id="417677528">
          <w:marLeft w:val="0"/>
          <w:marRight w:val="0"/>
          <w:marTop w:val="0"/>
          <w:marBottom w:val="0"/>
          <w:divBdr>
            <w:top w:val="none" w:sz="0" w:space="0" w:color="auto"/>
            <w:left w:val="none" w:sz="0" w:space="0" w:color="auto"/>
            <w:bottom w:val="none" w:sz="0" w:space="0" w:color="auto"/>
            <w:right w:val="none" w:sz="0" w:space="0" w:color="auto"/>
          </w:divBdr>
          <w:divsChild>
            <w:div w:id="400300598">
              <w:marLeft w:val="0"/>
              <w:marRight w:val="0"/>
              <w:marTop w:val="0"/>
              <w:marBottom w:val="0"/>
              <w:divBdr>
                <w:top w:val="none" w:sz="0" w:space="0" w:color="auto"/>
                <w:left w:val="none" w:sz="0" w:space="0" w:color="auto"/>
                <w:bottom w:val="none" w:sz="0" w:space="0" w:color="auto"/>
                <w:right w:val="none" w:sz="0" w:space="0" w:color="auto"/>
              </w:divBdr>
            </w:div>
          </w:divsChild>
        </w:div>
        <w:div w:id="708187108">
          <w:marLeft w:val="0"/>
          <w:marRight w:val="0"/>
          <w:marTop w:val="0"/>
          <w:marBottom w:val="0"/>
          <w:divBdr>
            <w:top w:val="none" w:sz="0" w:space="0" w:color="auto"/>
            <w:left w:val="none" w:sz="0" w:space="0" w:color="auto"/>
            <w:bottom w:val="none" w:sz="0" w:space="0" w:color="auto"/>
            <w:right w:val="none" w:sz="0" w:space="0" w:color="auto"/>
          </w:divBdr>
        </w:div>
        <w:div w:id="2000108433">
          <w:marLeft w:val="0"/>
          <w:marRight w:val="0"/>
          <w:marTop w:val="0"/>
          <w:marBottom w:val="0"/>
          <w:divBdr>
            <w:top w:val="none" w:sz="0" w:space="0" w:color="auto"/>
            <w:left w:val="none" w:sz="0" w:space="0" w:color="auto"/>
            <w:bottom w:val="none" w:sz="0" w:space="0" w:color="auto"/>
            <w:right w:val="none" w:sz="0" w:space="0" w:color="auto"/>
          </w:divBdr>
          <w:divsChild>
            <w:div w:id="275916612">
              <w:marLeft w:val="0"/>
              <w:marRight w:val="0"/>
              <w:marTop w:val="0"/>
              <w:marBottom w:val="0"/>
              <w:divBdr>
                <w:top w:val="none" w:sz="0" w:space="0" w:color="auto"/>
                <w:left w:val="none" w:sz="0" w:space="0" w:color="auto"/>
                <w:bottom w:val="none" w:sz="0" w:space="0" w:color="auto"/>
                <w:right w:val="none" w:sz="0" w:space="0" w:color="auto"/>
              </w:divBdr>
            </w:div>
          </w:divsChild>
        </w:div>
        <w:div w:id="858085350">
          <w:marLeft w:val="0"/>
          <w:marRight w:val="0"/>
          <w:marTop w:val="0"/>
          <w:marBottom w:val="0"/>
          <w:divBdr>
            <w:top w:val="none" w:sz="0" w:space="0" w:color="auto"/>
            <w:left w:val="none" w:sz="0" w:space="0" w:color="auto"/>
            <w:bottom w:val="none" w:sz="0" w:space="0" w:color="auto"/>
            <w:right w:val="none" w:sz="0" w:space="0" w:color="auto"/>
          </w:divBdr>
        </w:div>
        <w:div w:id="25446917">
          <w:marLeft w:val="0"/>
          <w:marRight w:val="0"/>
          <w:marTop w:val="0"/>
          <w:marBottom w:val="0"/>
          <w:divBdr>
            <w:top w:val="none" w:sz="0" w:space="0" w:color="auto"/>
            <w:left w:val="none" w:sz="0" w:space="0" w:color="auto"/>
            <w:bottom w:val="none" w:sz="0" w:space="0" w:color="auto"/>
            <w:right w:val="none" w:sz="0" w:space="0" w:color="auto"/>
          </w:divBdr>
          <w:divsChild>
            <w:div w:id="1028874080">
              <w:marLeft w:val="0"/>
              <w:marRight w:val="0"/>
              <w:marTop w:val="0"/>
              <w:marBottom w:val="0"/>
              <w:divBdr>
                <w:top w:val="none" w:sz="0" w:space="0" w:color="auto"/>
                <w:left w:val="none" w:sz="0" w:space="0" w:color="auto"/>
                <w:bottom w:val="none" w:sz="0" w:space="0" w:color="auto"/>
                <w:right w:val="none" w:sz="0" w:space="0" w:color="auto"/>
              </w:divBdr>
            </w:div>
          </w:divsChild>
        </w:div>
        <w:div w:id="1044912663">
          <w:marLeft w:val="0"/>
          <w:marRight w:val="0"/>
          <w:marTop w:val="0"/>
          <w:marBottom w:val="0"/>
          <w:divBdr>
            <w:top w:val="none" w:sz="0" w:space="0" w:color="auto"/>
            <w:left w:val="none" w:sz="0" w:space="0" w:color="auto"/>
            <w:bottom w:val="none" w:sz="0" w:space="0" w:color="auto"/>
            <w:right w:val="none" w:sz="0" w:space="0" w:color="auto"/>
          </w:divBdr>
        </w:div>
        <w:div w:id="1287005495">
          <w:marLeft w:val="0"/>
          <w:marRight w:val="0"/>
          <w:marTop w:val="0"/>
          <w:marBottom w:val="0"/>
          <w:divBdr>
            <w:top w:val="none" w:sz="0" w:space="0" w:color="auto"/>
            <w:left w:val="none" w:sz="0" w:space="0" w:color="auto"/>
            <w:bottom w:val="none" w:sz="0" w:space="0" w:color="auto"/>
            <w:right w:val="none" w:sz="0" w:space="0" w:color="auto"/>
          </w:divBdr>
          <w:divsChild>
            <w:div w:id="2129742555">
              <w:marLeft w:val="0"/>
              <w:marRight w:val="0"/>
              <w:marTop w:val="0"/>
              <w:marBottom w:val="0"/>
              <w:divBdr>
                <w:top w:val="none" w:sz="0" w:space="0" w:color="auto"/>
                <w:left w:val="none" w:sz="0" w:space="0" w:color="auto"/>
                <w:bottom w:val="none" w:sz="0" w:space="0" w:color="auto"/>
                <w:right w:val="none" w:sz="0" w:space="0" w:color="auto"/>
              </w:divBdr>
            </w:div>
          </w:divsChild>
        </w:div>
        <w:div w:id="1013457191">
          <w:marLeft w:val="0"/>
          <w:marRight w:val="0"/>
          <w:marTop w:val="0"/>
          <w:marBottom w:val="0"/>
          <w:divBdr>
            <w:top w:val="none" w:sz="0" w:space="0" w:color="auto"/>
            <w:left w:val="none" w:sz="0" w:space="0" w:color="auto"/>
            <w:bottom w:val="none" w:sz="0" w:space="0" w:color="auto"/>
            <w:right w:val="none" w:sz="0" w:space="0" w:color="auto"/>
          </w:divBdr>
        </w:div>
        <w:div w:id="1820227251">
          <w:marLeft w:val="0"/>
          <w:marRight w:val="0"/>
          <w:marTop w:val="0"/>
          <w:marBottom w:val="0"/>
          <w:divBdr>
            <w:top w:val="none" w:sz="0" w:space="0" w:color="auto"/>
            <w:left w:val="none" w:sz="0" w:space="0" w:color="auto"/>
            <w:bottom w:val="none" w:sz="0" w:space="0" w:color="auto"/>
            <w:right w:val="none" w:sz="0" w:space="0" w:color="auto"/>
          </w:divBdr>
          <w:divsChild>
            <w:div w:id="1882940169">
              <w:marLeft w:val="0"/>
              <w:marRight w:val="0"/>
              <w:marTop w:val="0"/>
              <w:marBottom w:val="0"/>
              <w:divBdr>
                <w:top w:val="none" w:sz="0" w:space="0" w:color="auto"/>
                <w:left w:val="none" w:sz="0" w:space="0" w:color="auto"/>
                <w:bottom w:val="none" w:sz="0" w:space="0" w:color="auto"/>
                <w:right w:val="none" w:sz="0" w:space="0" w:color="auto"/>
              </w:divBdr>
            </w:div>
          </w:divsChild>
        </w:div>
        <w:div w:id="1295914254">
          <w:marLeft w:val="0"/>
          <w:marRight w:val="0"/>
          <w:marTop w:val="0"/>
          <w:marBottom w:val="0"/>
          <w:divBdr>
            <w:top w:val="none" w:sz="0" w:space="0" w:color="auto"/>
            <w:left w:val="none" w:sz="0" w:space="0" w:color="auto"/>
            <w:bottom w:val="none" w:sz="0" w:space="0" w:color="auto"/>
            <w:right w:val="none" w:sz="0" w:space="0" w:color="auto"/>
          </w:divBdr>
        </w:div>
        <w:div w:id="1927298651">
          <w:marLeft w:val="0"/>
          <w:marRight w:val="0"/>
          <w:marTop w:val="0"/>
          <w:marBottom w:val="0"/>
          <w:divBdr>
            <w:top w:val="none" w:sz="0" w:space="0" w:color="auto"/>
            <w:left w:val="none" w:sz="0" w:space="0" w:color="auto"/>
            <w:bottom w:val="none" w:sz="0" w:space="0" w:color="auto"/>
            <w:right w:val="none" w:sz="0" w:space="0" w:color="auto"/>
          </w:divBdr>
          <w:divsChild>
            <w:div w:id="987787708">
              <w:marLeft w:val="0"/>
              <w:marRight w:val="0"/>
              <w:marTop w:val="0"/>
              <w:marBottom w:val="0"/>
              <w:divBdr>
                <w:top w:val="none" w:sz="0" w:space="0" w:color="auto"/>
                <w:left w:val="none" w:sz="0" w:space="0" w:color="auto"/>
                <w:bottom w:val="none" w:sz="0" w:space="0" w:color="auto"/>
                <w:right w:val="none" w:sz="0" w:space="0" w:color="auto"/>
              </w:divBdr>
            </w:div>
          </w:divsChild>
        </w:div>
        <w:div w:id="331108288">
          <w:marLeft w:val="0"/>
          <w:marRight w:val="0"/>
          <w:marTop w:val="300"/>
          <w:marBottom w:val="0"/>
          <w:divBdr>
            <w:top w:val="none" w:sz="0" w:space="0" w:color="auto"/>
            <w:left w:val="none" w:sz="0" w:space="0" w:color="auto"/>
            <w:bottom w:val="none" w:sz="0" w:space="0" w:color="auto"/>
            <w:right w:val="none" w:sz="0" w:space="0" w:color="auto"/>
          </w:divBdr>
          <w:divsChild>
            <w:div w:id="947275214">
              <w:marLeft w:val="0"/>
              <w:marRight w:val="0"/>
              <w:marTop w:val="0"/>
              <w:marBottom w:val="0"/>
              <w:divBdr>
                <w:top w:val="none" w:sz="0" w:space="0" w:color="auto"/>
                <w:left w:val="none" w:sz="0" w:space="0" w:color="auto"/>
                <w:bottom w:val="none" w:sz="0" w:space="0" w:color="auto"/>
                <w:right w:val="none" w:sz="0" w:space="0" w:color="auto"/>
              </w:divBdr>
              <w:divsChild>
                <w:div w:id="845363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301759">
          <w:marLeft w:val="0"/>
          <w:marRight w:val="0"/>
          <w:marTop w:val="300"/>
          <w:marBottom w:val="0"/>
          <w:divBdr>
            <w:top w:val="none" w:sz="0" w:space="0" w:color="auto"/>
            <w:left w:val="none" w:sz="0" w:space="0" w:color="auto"/>
            <w:bottom w:val="none" w:sz="0" w:space="0" w:color="auto"/>
            <w:right w:val="none" w:sz="0" w:space="0" w:color="auto"/>
          </w:divBdr>
          <w:divsChild>
            <w:div w:id="614560014">
              <w:marLeft w:val="0"/>
              <w:marRight w:val="0"/>
              <w:marTop w:val="0"/>
              <w:marBottom w:val="0"/>
              <w:divBdr>
                <w:top w:val="none" w:sz="0" w:space="0" w:color="auto"/>
                <w:left w:val="none" w:sz="0" w:space="0" w:color="auto"/>
                <w:bottom w:val="none" w:sz="0" w:space="0" w:color="auto"/>
                <w:right w:val="none" w:sz="0" w:space="0" w:color="auto"/>
              </w:divBdr>
              <w:divsChild>
                <w:div w:id="48065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19322">
          <w:marLeft w:val="0"/>
          <w:marRight w:val="0"/>
          <w:marTop w:val="300"/>
          <w:marBottom w:val="0"/>
          <w:divBdr>
            <w:top w:val="none" w:sz="0" w:space="0" w:color="auto"/>
            <w:left w:val="none" w:sz="0" w:space="0" w:color="auto"/>
            <w:bottom w:val="none" w:sz="0" w:space="0" w:color="auto"/>
            <w:right w:val="none" w:sz="0" w:space="0" w:color="auto"/>
          </w:divBdr>
          <w:divsChild>
            <w:div w:id="1131359725">
              <w:marLeft w:val="0"/>
              <w:marRight w:val="0"/>
              <w:marTop w:val="0"/>
              <w:marBottom w:val="0"/>
              <w:divBdr>
                <w:top w:val="none" w:sz="0" w:space="0" w:color="auto"/>
                <w:left w:val="none" w:sz="0" w:space="0" w:color="auto"/>
                <w:bottom w:val="none" w:sz="0" w:space="0" w:color="auto"/>
                <w:right w:val="none" w:sz="0" w:space="0" w:color="auto"/>
              </w:divBdr>
              <w:divsChild>
                <w:div w:id="117153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00118">
          <w:marLeft w:val="0"/>
          <w:marRight w:val="0"/>
          <w:marTop w:val="300"/>
          <w:marBottom w:val="0"/>
          <w:divBdr>
            <w:top w:val="none" w:sz="0" w:space="0" w:color="auto"/>
            <w:left w:val="none" w:sz="0" w:space="0" w:color="auto"/>
            <w:bottom w:val="none" w:sz="0" w:space="0" w:color="auto"/>
            <w:right w:val="none" w:sz="0" w:space="0" w:color="auto"/>
          </w:divBdr>
          <w:divsChild>
            <w:div w:id="150413785">
              <w:marLeft w:val="0"/>
              <w:marRight w:val="0"/>
              <w:marTop w:val="0"/>
              <w:marBottom w:val="0"/>
              <w:divBdr>
                <w:top w:val="none" w:sz="0" w:space="0" w:color="auto"/>
                <w:left w:val="none" w:sz="0" w:space="0" w:color="auto"/>
                <w:bottom w:val="none" w:sz="0" w:space="0" w:color="auto"/>
                <w:right w:val="none" w:sz="0" w:space="0" w:color="auto"/>
              </w:divBdr>
              <w:divsChild>
                <w:div w:id="98855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5490">
      <w:bodyDiv w:val="1"/>
      <w:marLeft w:val="0"/>
      <w:marRight w:val="0"/>
      <w:marTop w:val="0"/>
      <w:marBottom w:val="0"/>
      <w:divBdr>
        <w:top w:val="none" w:sz="0" w:space="0" w:color="auto"/>
        <w:left w:val="none" w:sz="0" w:space="0" w:color="auto"/>
        <w:bottom w:val="none" w:sz="0" w:space="0" w:color="auto"/>
        <w:right w:val="none" w:sz="0" w:space="0" w:color="auto"/>
      </w:divBdr>
      <w:divsChild>
        <w:div w:id="1301424525">
          <w:marLeft w:val="0"/>
          <w:marRight w:val="0"/>
          <w:marTop w:val="0"/>
          <w:marBottom w:val="0"/>
          <w:divBdr>
            <w:top w:val="none" w:sz="0" w:space="0" w:color="auto"/>
            <w:left w:val="none" w:sz="0" w:space="0" w:color="auto"/>
            <w:bottom w:val="none" w:sz="0" w:space="0" w:color="auto"/>
            <w:right w:val="none" w:sz="0" w:space="0" w:color="auto"/>
          </w:divBdr>
        </w:div>
        <w:div w:id="51928286">
          <w:marLeft w:val="0"/>
          <w:marRight w:val="0"/>
          <w:marTop w:val="0"/>
          <w:marBottom w:val="0"/>
          <w:divBdr>
            <w:top w:val="none" w:sz="0" w:space="0" w:color="auto"/>
            <w:left w:val="none" w:sz="0" w:space="0" w:color="auto"/>
            <w:bottom w:val="none" w:sz="0" w:space="0" w:color="auto"/>
            <w:right w:val="none" w:sz="0" w:space="0" w:color="auto"/>
          </w:divBdr>
          <w:divsChild>
            <w:div w:id="178399952">
              <w:marLeft w:val="0"/>
              <w:marRight w:val="0"/>
              <w:marTop w:val="0"/>
              <w:marBottom w:val="0"/>
              <w:divBdr>
                <w:top w:val="none" w:sz="0" w:space="0" w:color="auto"/>
                <w:left w:val="none" w:sz="0" w:space="0" w:color="auto"/>
                <w:bottom w:val="none" w:sz="0" w:space="0" w:color="auto"/>
                <w:right w:val="none" w:sz="0" w:space="0" w:color="auto"/>
              </w:divBdr>
            </w:div>
          </w:divsChild>
        </w:div>
        <w:div w:id="1594972277">
          <w:marLeft w:val="0"/>
          <w:marRight w:val="0"/>
          <w:marTop w:val="0"/>
          <w:marBottom w:val="0"/>
          <w:divBdr>
            <w:top w:val="none" w:sz="0" w:space="0" w:color="auto"/>
            <w:left w:val="none" w:sz="0" w:space="0" w:color="auto"/>
            <w:bottom w:val="none" w:sz="0" w:space="0" w:color="auto"/>
            <w:right w:val="none" w:sz="0" w:space="0" w:color="auto"/>
          </w:divBdr>
        </w:div>
        <w:div w:id="1019090836">
          <w:marLeft w:val="0"/>
          <w:marRight w:val="0"/>
          <w:marTop w:val="0"/>
          <w:marBottom w:val="0"/>
          <w:divBdr>
            <w:top w:val="none" w:sz="0" w:space="0" w:color="auto"/>
            <w:left w:val="none" w:sz="0" w:space="0" w:color="auto"/>
            <w:bottom w:val="none" w:sz="0" w:space="0" w:color="auto"/>
            <w:right w:val="none" w:sz="0" w:space="0" w:color="auto"/>
          </w:divBdr>
          <w:divsChild>
            <w:div w:id="309789588">
              <w:marLeft w:val="0"/>
              <w:marRight w:val="0"/>
              <w:marTop w:val="0"/>
              <w:marBottom w:val="0"/>
              <w:divBdr>
                <w:top w:val="none" w:sz="0" w:space="0" w:color="auto"/>
                <w:left w:val="none" w:sz="0" w:space="0" w:color="auto"/>
                <w:bottom w:val="none" w:sz="0" w:space="0" w:color="auto"/>
                <w:right w:val="none" w:sz="0" w:space="0" w:color="auto"/>
              </w:divBdr>
            </w:div>
          </w:divsChild>
        </w:div>
        <w:div w:id="650866465">
          <w:marLeft w:val="0"/>
          <w:marRight w:val="0"/>
          <w:marTop w:val="0"/>
          <w:marBottom w:val="0"/>
          <w:divBdr>
            <w:top w:val="none" w:sz="0" w:space="0" w:color="auto"/>
            <w:left w:val="none" w:sz="0" w:space="0" w:color="auto"/>
            <w:bottom w:val="none" w:sz="0" w:space="0" w:color="auto"/>
            <w:right w:val="none" w:sz="0" w:space="0" w:color="auto"/>
          </w:divBdr>
        </w:div>
        <w:div w:id="1960988966">
          <w:marLeft w:val="0"/>
          <w:marRight w:val="0"/>
          <w:marTop w:val="0"/>
          <w:marBottom w:val="0"/>
          <w:divBdr>
            <w:top w:val="none" w:sz="0" w:space="0" w:color="auto"/>
            <w:left w:val="none" w:sz="0" w:space="0" w:color="auto"/>
            <w:bottom w:val="none" w:sz="0" w:space="0" w:color="auto"/>
            <w:right w:val="none" w:sz="0" w:space="0" w:color="auto"/>
          </w:divBdr>
          <w:divsChild>
            <w:div w:id="1752652733">
              <w:marLeft w:val="0"/>
              <w:marRight w:val="0"/>
              <w:marTop w:val="0"/>
              <w:marBottom w:val="0"/>
              <w:divBdr>
                <w:top w:val="none" w:sz="0" w:space="0" w:color="auto"/>
                <w:left w:val="none" w:sz="0" w:space="0" w:color="auto"/>
                <w:bottom w:val="none" w:sz="0" w:space="0" w:color="auto"/>
                <w:right w:val="none" w:sz="0" w:space="0" w:color="auto"/>
              </w:divBdr>
            </w:div>
          </w:divsChild>
        </w:div>
        <w:div w:id="998384780">
          <w:marLeft w:val="0"/>
          <w:marRight w:val="0"/>
          <w:marTop w:val="0"/>
          <w:marBottom w:val="0"/>
          <w:divBdr>
            <w:top w:val="none" w:sz="0" w:space="0" w:color="auto"/>
            <w:left w:val="none" w:sz="0" w:space="0" w:color="auto"/>
            <w:bottom w:val="none" w:sz="0" w:space="0" w:color="auto"/>
            <w:right w:val="none" w:sz="0" w:space="0" w:color="auto"/>
          </w:divBdr>
        </w:div>
        <w:div w:id="1387997690">
          <w:marLeft w:val="0"/>
          <w:marRight w:val="0"/>
          <w:marTop w:val="0"/>
          <w:marBottom w:val="0"/>
          <w:divBdr>
            <w:top w:val="none" w:sz="0" w:space="0" w:color="auto"/>
            <w:left w:val="none" w:sz="0" w:space="0" w:color="auto"/>
            <w:bottom w:val="none" w:sz="0" w:space="0" w:color="auto"/>
            <w:right w:val="none" w:sz="0" w:space="0" w:color="auto"/>
          </w:divBdr>
          <w:divsChild>
            <w:div w:id="452138681">
              <w:marLeft w:val="0"/>
              <w:marRight w:val="0"/>
              <w:marTop w:val="0"/>
              <w:marBottom w:val="0"/>
              <w:divBdr>
                <w:top w:val="none" w:sz="0" w:space="0" w:color="auto"/>
                <w:left w:val="none" w:sz="0" w:space="0" w:color="auto"/>
                <w:bottom w:val="none" w:sz="0" w:space="0" w:color="auto"/>
                <w:right w:val="none" w:sz="0" w:space="0" w:color="auto"/>
              </w:divBdr>
            </w:div>
          </w:divsChild>
        </w:div>
        <w:div w:id="1951424678">
          <w:marLeft w:val="0"/>
          <w:marRight w:val="0"/>
          <w:marTop w:val="0"/>
          <w:marBottom w:val="0"/>
          <w:divBdr>
            <w:top w:val="none" w:sz="0" w:space="0" w:color="auto"/>
            <w:left w:val="none" w:sz="0" w:space="0" w:color="auto"/>
            <w:bottom w:val="none" w:sz="0" w:space="0" w:color="auto"/>
            <w:right w:val="none" w:sz="0" w:space="0" w:color="auto"/>
          </w:divBdr>
        </w:div>
        <w:div w:id="598030016">
          <w:marLeft w:val="0"/>
          <w:marRight w:val="0"/>
          <w:marTop w:val="0"/>
          <w:marBottom w:val="0"/>
          <w:divBdr>
            <w:top w:val="none" w:sz="0" w:space="0" w:color="auto"/>
            <w:left w:val="none" w:sz="0" w:space="0" w:color="auto"/>
            <w:bottom w:val="none" w:sz="0" w:space="0" w:color="auto"/>
            <w:right w:val="none" w:sz="0" w:space="0" w:color="auto"/>
          </w:divBdr>
          <w:divsChild>
            <w:div w:id="1690986347">
              <w:marLeft w:val="0"/>
              <w:marRight w:val="0"/>
              <w:marTop w:val="0"/>
              <w:marBottom w:val="0"/>
              <w:divBdr>
                <w:top w:val="none" w:sz="0" w:space="0" w:color="auto"/>
                <w:left w:val="none" w:sz="0" w:space="0" w:color="auto"/>
                <w:bottom w:val="none" w:sz="0" w:space="0" w:color="auto"/>
                <w:right w:val="none" w:sz="0" w:space="0" w:color="auto"/>
              </w:divBdr>
            </w:div>
          </w:divsChild>
        </w:div>
        <w:div w:id="1827434532">
          <w:marLeft w:val="0"/>
          <w:marRight w:val="0"/>
          <w:marTop w:val="0"/>
          <w:marBottom w:val="0"/>
          <w:divBdr>
            <w:top w:val="none" w:sz="0" w:space="0" w:color="auto"/>
            <w:left w:val="none" w:sz="0" w:space="0" w:color="auto"/>
            <w:bottom w:val="none" w:sz="0" w:space="0" w:color="auto"/>
            <w:right w:val="none" w:sz="0" w:space="0" w:color="auto"/>
          </w:divBdr>
        </w:div>
        <w:div w:id="1798989182">
          <w:marLeft w:val="0"/>
          <w:marRight w:val="0"/>
          <w:marTop w:val="0"/>
          <w:marBottom w:val="0"/>
          <w:divBdr>
            <w:top w:val="none" w:sz="0" w:space="0" w:color="auto"/>
            <w:left w:val="none" w:sz="0" w:space="0" w:color="auto"/>
            <w:bottom w:val="none" w:sz="0" w:space="0" w:color="auto"/>
            <w:right w:val="none" w:sz="0" w:space="0" w:color="auto"/>
          </w:divBdr>
          <w:divsChild>
            <w:div w:id="1337001720">
              <w:marLeft w:val="0"/>
              <w:marRight w:val="0"/>
              <w:marTop w:val="0"/>
              <w:marBottom w:val="0"/>
              <w:divBdr>
                <w:top w:val="none" w:sz="0" w:space="0" w:color="auto"/>
                <w:left w:val="none" w:sz="0" w:space="0" w:color="auto"/>
                <w:bottom w:val="none" w:sz="0" w:space="0" w:color="auto"/>
                <w:right w:val="none" w:sz="0" w:space="0" w:color="auto"/>
              </w:divBdr>
            </w:div>
          </w:divsChild>
        </w:div>
        <w:div w:id="900209366">
          <w:marLeft w:val="0"/>
          <w:marRight w:val="0"/>
          <w:marTop w:val="0"/>
          <w:marBottom w:val="0"/>
          <w:divBdr>
            <w:top w:val="none" w:sz="0" w:space="0" w:color="auto"/>
            <w:left w:val="none" w:sz="0" w:space="0" w:color="auto"/>
            <w:bottom w:val="none" w:sz="0" w:space="0" w:color="auto"/>
            <w:right w:val="none" w:sz="0" w:space="0" w:color="auto"/>
          </w:divBdr>
        </w:div>
        <w:div w:id="368922394">
          <w:marLeft w:val="0"/>
          <w:marRight w:val="0"/>
          <w:marTop w:val="0"/>
          <w:marBottom w:val="0"/>
          <w:divBdr>
            <w:top w:val="none" w:sz="0" w:space="0" w:color="auto"/>
            <w:left w:val="none" w:sz="0" w:space="0" w:color="auto"/>
            <w:bottom w:val="none" w:sz="0" w:space="0" w:color="auto"/>
            <w:right w:val="none" w:sz="0" w:space="0" w:color="auto"/>
          </w:divBdr>
          <w:divsChild>
            <w:div w:id="158471203">
              <w:marLeft w:val="0"/>
              <w:marRight w:val="0"/>
              <w:marTop w:val="0"/>
              <w:marBottom w:val="0"/>
              <w:divBdr>
                <w:top w:val="none" w:sz="0" w:space="0" w:color="auto"/>
                <w:left w:val="none" w:sz="0" w:space="0" w:color="auto"/>
                <w:bottom w:val="none" w:sz="0" w:space="0" w:color="auto"/>
                <w:right w:val="none" w:sz="0" w:space="0" w:color="auto"/>
              </w:divBdr>
            </w:div>
          </w:divsChild>
        </w:div>
        <w:div w:id="190148476">
          <w:marLeft w:val="0"/>
          <w:marRight w:val="0"/>
          <w:marTop w:val="300"/>
          <w:marBottom w:val="0"/>
          <w:divBdr>
            <w:top w:val="none" w:sz="0" w:space="0" w:color="auto"/>
            <w:left w:val="none" w:sz="0" w:space="0" w:color="auto"/>
            <w:bottom w:val="none" w:sz="0" w:space="0" w:color="auto"/>
            <w:right w:val="none" w:sz="0" w:space="0" w:color="auto"/>
          </w:divBdr>
          <w:divsChild>
            <w:div w:id="1132677492">
              <w:marLeft w:val="0"/>
              <w:marRight w:val="0"/>
              <w:marTop w:val="0"/>
              <w:marBottom w:val="0"/>
              <w:divBdr>
                <w:top w:val="none" w:sz="0" w:space="0" w:color="auto"/>
                <w:left w:val="none" w:sz="0" w:space="0" w:color="auto"/>
                <w:bottom w:val="none" w:sz="0" w:space="0" w:color="auto"/>
                <w:right w:val="none" w:sz="0" w:space="0" w:color="auto"/>
              </w:divBdr>
              <w:divsChild>
                <w:div w:id="84374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04163">
          <w:marLeft w:val="0"/>
          <w:marRight w:val="0"/>
          <w:marTop w:val="300"/>
          <w:marBottom w:val="0"/>
          <w:divBdr>
            <w:top w:val="none" w:sz="0" w:space="0" w:color="auto"/>
            <w:left w:val="none" w:sz="0" w:space="0" w:color="auto"/>
            <w:bottom w:val="none" w:sz="0" w:space="0" w:color="auto"/>
            <w:right w:val="none" w:sz="0" w:space="0" w:color="auto"/>
          </w:divBdr>
          <w:divsChild>
            <w:div w:id="662007108">
              <w:marLeft w:val="0"/>
              <w:marRight w:val="0"/>
              <w:marTop w:val="0"/>
              <w:marBottom w:val="0"/>
              <w:divBdr>
                <w:top w:val="none" w:sz="0" w:space="0" w:color="auto"/>
                <w:left w:val="none" w:sz="0" w:space="0" w:color="auto"/>
                <w:bottom w:val="none" w:sz="0" w:space="0" w:color="auto"/>
                <w:right w:val="none" w:sz="0" w:space="0" w:color="auto"/>
              </w:divBdr>
              <w:divsChild>
                <w:div w:id="8677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162136">
          <w:marLeft w:val="0"/>
          <w:marRight w:val="0"/>
          <w:marTop w:val="300"/>
          <w:marBottom w:val="0"/>
          <w:divBdr>
            <w:top w:val="none" w:sz="0" w:space="0" w:color="auto"/>
            <w:left w:val="none" w:sz="0" w:space="0" w:color="auto"/>
            <w:bottom w:val="none" w:sz="0" w:space="0" w:color="auto"/>
            <w:right w:val="none" w:sz="0" w:space="0" w:color="auto"/>
          </w:divBdr>
          <w:divsChild>
            <w:div w:id="1023673850">
              <w:marLeft w:val="0"/>
              <w:marRight w:val="0"/>
              <w:marTop w:val="0"/>
              <w:marBottom w:val="0"/>
              <w:divBdr>
                <w:top w:val="none" w:sz="0" w:space="0" w:color="auto"/>
                <w:left w:val="none" w:sz="0" w:space="0" w:color="auto"/>
                <w:bottom w:val="none" w:sz="0" w:space="0" w:color="auto"/>
                <w:right w:val="none" w:sz="0" w:space="0" w:color="auto"/>
              </w:divBdr>
              <w:divsChild>
                <w:div w:id="1665550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41828">
          <w:marLeft w:val="0"/>
          <w:marRight w:val="0"/>
          <w:marTop w:val="300"/>
          <w:marBottom w:val="0"/>
          <w:divBdr>
            <w:top w:val="none" w:sz="0" w:space="0" w:color="auto"/>
            <w:left w:val="none" w:sz="0" w:space="0" w:color="auto"/>
            <w:bottom w:val="none" w:sz="0" w:space="0" w:color="auto"/>
            <w:right w:val="none" w:sz="0" w:space="0" w:color="auto"/>
          </w:divBdr>
          <w:divsChild>
            <w:div w:id="1423260296">
              <w:marLeft w:val="0"/>
              <w:marRight w:val="0"/>
              <w:marTop w:val="0"/>
              <w:marBottom w:val="0"/>
              <w:divBdr>
                <w:top w:val="none" w:sz="0" w:space="0" w:color="auto"/>
                <w:left w:val="none" w:sz="0" w:space="0" w:color="auto"/>
                <w:bottom w:val="none" w:sz="0" w:space="0" w:color="auto"/>
                <w:right w:val="none" w:sz="0" w:space="0" w:color="auto"/>
              </w:divBdr>
              <w:divsChild>
                <w:div w:id="207769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554197">
      <w:bodyDiv w:val="1"/>
      <w:marLeft w:val="0"/>
      <w:marRight w:val="0"/>
      <w:marTop w:val="0"/>
      <w:marBottom w:val="0"/>
      <w:divBdr>
        <w:top w:val="none" w:sz="0" w:space="0" w:color="auto"/>
        <w:left w:val="none" w:sz="0" w:space="0" w:color="auto"/>
        <w:bottom w:val="none" w:sz="0" w:space="0" w:color="auto"/>
        <w:right w:val="none" w:sz="0" w:space="0" w:color="auto"/>
      </w:divBdr>
      <w:divsChild>
        <w:div w:id="1840075757">
          <w:marLeft w:val="0"/>
          <w:marRight w:val="0"/>
          <w:marTop w:val="0"/>
          <w:marBottom w:val="0"/>
          <w:divBdr>
            <w:top w:val="none" w:sz="0" w:space="0" w:color="auto"/>
            <w:left w:val="none" w:sz="0" w:space="0" w:color="auto"/>
            <w:bottom w:val="none" w:sz="0" w:space="0" w:color="auto"/>
            <w:right w:val="none" w:sz="0" w:space="0" w:color="auto"/>
          </w:divBdr>
        </w:div>
        <w:div w:id="823591027">
          <w:marLeft w:val="0"/>
          <w:marRight w:val="0"/>
          <w:marTop w:val="0"/>
          <w:marBottom w:val="0"/>
          <w:divBdr>
            <w:top w:val="none" w:sz="0" w:space="0" w:color="auto"/>
            <w:left w:val="none" w:sz="0" w:space="0" w:color="auto"/>
            <w:bottom w:val="none" w:sz="0" w:space="0" w:color="auto"/>
            <w:right w:val="none" w:sz="0" w:space="0" w:color="auto"/>
          </w:divBdr>
          <w:divsChild>
            <w:div w:id="1393892258">
              <w:marLeft w:val="0"/>
              <w:marRight w:val="0"/>
              <w:marTop w:val="0"/>
              <w:marBottom w:val="0"/>
              <w:divBdr>
                <w:top w:val="none" w:sz="0" w:space="0" w:color="auto"/>
                <w:left w:val="none" w:sz="0" w:space="0" w:color="auto"/>
                <w:bottom w:val="none" w:sz="0" w:space="0" w:color="auto"/>
                <w:right w:val="none" w:sz="0" w:space="0" w:color="auto"/>
              </w:divBdr>
            </w:div>
          </w:divsChild>
        </w:div>
        <w:div w:id="1008486420">
          <w:marLeft w:val="0"/>
          <w:marRight w:val="0"/>
          <w:marTop w:val="0"/>
          <w:marBottom w:val="0"/>
          <w:divBdr>
            <w:top w:val="none" w:sz="0" w:space="0" w:color="auto"/>
            <w:left w:val="none" w:sz="0" w:space="0" w:color="auto"/>
            <w:bottom w:val="none" w:sz="0" w:space="0" w:color="auto"/>
            <w:right w:val="none" w:sz="0" w:space="0" w:color="auto"/>
          </w:divBdr>
        </w:div>
        <w:div w:id="1730299840">
          <w:marLeft w:val="0"/>
          <w:marRight w:val="0"/>
          <w:marTop w:val="0"/>
          <w:marBottom w:val="0"/>
          <w:divBdr>
            <w:top w:val="none" w:sz="0" w:space="0" w:color="auto"/>
            <w:left w:val="none" w:sz="0" w:space="0" w:color="auto"/>
            <w:bottom w:val="none" w:sz="0" w:space="0" w:color="auto"/>
            <w:right w:val="none" w:sz="0" w:space="0" w:color="auto"/>
          </w:divBdr>
          <w:divsChild>
            <w:div w:id="1313832594">
              <w:marLeft w:val="0"/>
              <w:marRight w:val="0"/>
              <w:marTop w:val="0"/>
              <w:marBottom w:val="0"/>
              <w:divBdr>
                <w:top w:val="none" w:sz="0" w:space="0" w:color="auto"/>
                <w:left w:val="none" w:sz="0" w:space="0" w:color="auto"/>
                <w:bottom w:val="none" w:sz="0" w:space="0" w:color="auto"/>
                <w:right w:val="none" w:sz="0" w:space="0" w:color="auto"/>
              </w:divBdr>
            </w:div>
          </w:divsChild>
        </w:div>
        <w:div w:id="1065638833">
          <w:marLeft w:val="0"/>
          <w:marRight w:val="0"/>
          <w:marTop w:val="0"/>
          <w:marBottom w:val="0"/>
          <w:divBdr>
            <w:top w:val="none" w:sz="0" w:space="0" w:color="auto"/>
            <w:left w:val="none" w:sz="0" w:space="0" w:color="auto"/>
            <w:bottom w:val="none" w:sz="0" w:space="0" w:color="auto"/>
            <w:right w:val="none" w:sz="0" w:space="0" w:color="auto"/>
          </w:divBdr>
        </w:div>
        <w:div w:id="906913296">
          <w:marLeft w:val="0"/>
          <w:marRight w:val="0"/>
          <w:marTop w:val="0"/>
          <w:marBottom w:val="0"/>
          <w:divBdr>
            <w:top w:val="none" w:sz="0" w:space="0" w:color="auto"/>
            <w:left w:val="none" w:sz="0" w:space="0" w:color="auto"/>
            <w:bottom w:val="none" w:sz="0" w:space="0" w:color="auto"/>
            <w:right w:val="none" w:sz="0" w:space="0" w:color="auto"/>
          </w:divBdr>
          <w:divsChild>
            <w:div w:id="1238321992">
              <w:marLeft w:val="0"/>
              <w:marRight w:val="0"/>
              <w:marTop w:val="0"/>
              <w:marBottom w:val="0"/>
              <w:divBdr>
                <w:top w:val="none" w:sz="0" w:space="0" w:color="auto"/>
                <w:left w:val="none" w:sz="0" w:space="0" w:color="auto"/>
                <w:bottom w:val="none" w:sz="0" w:space="0" w:color="auto"/>
                <w:right w:val="none" w:sz="0" w:space="0" w:color="auto"/>
              </w:divBdr>
            </w:div>
          </w:divsChild>
        </w:div>
        <w:div w:id="422338287">
          <w:marLeft w:val="0"/>
          <w:marRight w:val="0"/>
          <w:marTop w:val="0"/>
          <w:marBottom w:val="0"/>
          <w:divBdr>
            <w:top w:val="none" w:sz="0" w:space="0" w:color="auto"/>
            <w:left w:val="none" w:sz="0" w:space="0" w:color="auto"/>
            <w:bottom w:val="none" w:sz="0" w:space="0" w:color="auto"/>
            <w:right w:val="none" w:sz="0" w:space="0" w:color="auto"/>
          </w:divBdr>
        </w:div>
        <w:div w:id="1904290090">
          <w:marLeft w:val="0"/>
          <w:marRight w:val="0"/>
          <w:marTop w:val="0"/>
          <w:marBottom w:val="0"/>
          <w:divBdr>
            <w:top w:val="none" w:sz="0" w:space="0" w:color="auto"/>
            <w:left w:val="none" w:sz="0" w:space="0" w:color="auto"/>
            <w:bottom w:val="none" w:sz="0" w:space="0" w:color="auto"/>
            <w:right w:val="none" w:sz="0" w:space="0" w:color="auto"/>
          </w:divBdr>
          <w:divsChild>
            <w:div w:id="335957534">
              <w:marLeft w:val="0"/>
              <w:marRight w:val="0"/>
              <w:marTop w:val="0"/>
              <w:marBottom w:val="0"/>
              <w:divBdr>
                <w:top w:val="none" w:sz="0" w:space="0" w:color="auto"/>
                <w:left w:val="none" w:sz="0" w:space="0" w:color="auto"/>
                <w:bottom w:val="none" w:sz="0" w:space="0" w:color="auto"/>
                <w:right w:val="none" w:sz="0" w:space="0" w:color="auto"/>
              </w:divBdr>
            </w:div>
          </w:divsChild>
        </w:div>
        <w:div w:id="974413490">
          <w:marLeft w:val="0"/>
          <w:marRight w:val="0"/>
          <w:marTop w:val="0"/>
          <w:marBottom w:val="0"/>
          <w:divBdr>
            <w:top w:val="none" w:sz="0" w:space="0" w:color="auto"/>
            <w:left w:val="none" w:sz="0" w:space="0" w:color="auto"/>
            <w:bottom w:val="none" w:sz="0" w:space="0" w:color="auto"/>
            <w:right w:val="none" w:sz="0" w:space="0" w:color="auto"/>
          </w:divBdr>
        </w:div>
        <w:div w:id="1149245604">
          <w:marLeft w:val="0"/>
          <w:marRight w:val="0"/>
          <w:marTop w:val="0"/>
          <w:marBottom w:val="0"/>
          <w:divBdr>
            <w:top w:val="none" w:sz="0" w:space="0" w:color="auto"/>
            <w:left w:val="none" w:sz="0" w:space="0" w:color="auto"/>
            <w:bottom w:val="none" w:sz="0" w:space="0" w:color="auto"/>
            <w:right w:val="none" w:sz="0" w:space="0" w:color="auto"/>
          </w:divBdr>
          <w:divsChild>
            <w:div w:id="1976831879">
              <w:marLeft w:val="0"/>
              <w:marRight w:val="0"/>
              <w:marTop w:val="0"/>
              <w:marBottom w:val="0"/>
              <w:divBdr>
                <w:top w:val="none" w:sz="0" w:space="0" w:color="auto"/>
                <w:left w:val="none" w:sz="0" w:space="0" w:color="auto"/>
                <w:bottom w:val="none" w:sz="0" w:space="0" w:color="auto"/>
                <w:right w:val="none" w:sz="0" w:space="0" w:color="auto"/>
              </w:divBdr>
            </w:div>
          </w:divsChild>
        </w:div>
        <w:div w:id="1827699549">
          <w:marLeft w:val="0"/>
          <w:marRight w:val="0"/>
          <w:marTop w:val="0"/>
          <w:marBottom w:val="0"/>
          <w:divBdr>
            <w:top w:val="none" w:sz="0" w:space="0" w:color="auto"/>
            <w:left w:val="none" w:sz="0" w:space="0" w:color="auto"/>
            <w:bottom w:val="none" w:sz="0" w:space="0" w:color="auto"/>
            <w:right w:val="none" w:sz="0" w:space="0" w:color="auto"/>
          </w:divBdr>
        </w:div>
        <w:div w:id="1691491845">
          <w:marLeft w:val="0"/>
          <w:marRight w:val="0"/>
          <w:marTop w:val="0"/>
          <w:marBottom w:val="0"/>
          <w:divBdr>
            <w:top w:val="none" w:sz="0" w:space="0" w:color="auto"/>
            <w:left w:val="none" w:sz="0" w:space="0" w:color="auto"/>
            <w:bottom w:val="none" w:sz="0" w:space="0" w:color="auto"/>
            <w:right w:val="none" w:sz="0" w:space="0" w:color="auto"/>
          </w:divBdr>
          <w:divsChild>
            <w:div w:id="1517421064">
              <w:marLeft w:val="0"/>
              <w:marRight w:val="0"/>
              <w:marTop w:val="0"/>
              <w:marBottom w:val="0"/>
              <w:divBdr>
                <w:top w:val="none" w:sz="0" w:space="0" w:color="auto"/>
                <w:left w:val="none" w:sz="0" w:space="0" w:color="auto"/>
                <w:bottom w:val="none" w:sz="0" w:space="0" w:color="auto"/>
                <w:right w:val="none" w:sz="0" w:space="0" w:color="auto"/>
              </w:divBdr>
            </w:div>
          </w:divsChild>
        </w:div>
        <w:div w:id="1156261031">
          <w:marLeft w:val="0"/>
          <w:marRight w:val="0"/>
          <w:marTop w:val="0"/>
          <w:marBottom w:val="0"/>
          <w:divBdr>
            <w:top w:val="none" w:sz="0" w:space="0" w:color="auto"/>
            <w:left w:val="none" w:sz="0" w:space="0" w:color="auto"/>
            <w:bottom w:val="none" w:sz="0" w:space="0" w:color="auto"/>
            <w:right w:val="none" w:sz="0" w:space="0" w:color="auto"/>
          </w:divBdr>
        </w:div>
        <w:div w:id="1565143978">
          <w:marLeft w:val="0"/>
          <w:marRight w:val="0"/>
          <w:marTop w:val="0"/>
          <w:marBottom w:val="0"/>
          <w:divBdr>
            <w:top w:val="none" w:sz="0" w:space="0" w:color="auto"/>
            <w:left w:val="none" w:sz="0" w:space="0" w:color="auto"/>
            <w:bottom w:val="none" w:sz="0" w:space="0" w:color="auto"/>
            <w:right w:val="none" w:sz="0" w:space="0" w:color="auto"/>
          </w:divBdr>
          <w:divsChild>
            <w:div w:id="512305057">
              <w:marLeft w:val="0"/>
              <w:marRight w:val="0"/>
              <w:marTop w:val="0"/>
              <w:marBottom w:val="0"/>
              <w:divBdr>
                <w:top w:val="none" w:sz="0" w:space="0" w:color="auto"/>
                <w:left w:val="none" w:sz="0" w:space="0" w:color="auto"/>
                <w:bottom w:val="none" w:sz="0" w:space="0" w:color="auto"/>
                <w:right w:val="none" w:sz="0" w:space="0" w:color="auto"/>
              </w:divBdr>
            </w:div>
          </w:divsChild>
        </w:div>
        <w:div w:id="1727870881">
          <w:marLeft w:val="0"/>
          <w:marRight w:val="0"/>
          <w:marTop w:val="300"/>
          <w:marBottom w:val="0"/>
          <w:divBdr>
            <w:top w:val="none" w:sz="0" w:space="0" w:color="auto"/>
            <w:left w:val="none" w:sz="0" w:space="0" w:color="auto"/>
            <w:bottom w:val="none" w:sz="0" w:space="0" w:color="auto"/>
            <w:right w:val="none" w:sz="0" w:space="0" w:color="auto"/>
          </w:divBdr>
          <w:divsChild>
            <w:div w:id="907111834">
              <w:marLeft w:val="0"/>
              <w:marRight w:val="0"/>
              <w:marTop w:val="0"/>
              <w:marBottom w:val="0"/>
              <w:divBdr>
                <w:top w:val="none" w:sz="0" w:space="0" w:color="auto"/>
                <w:left w:val="none" w:sz="0" w:space="0" w:color="auto"/>
                <w:bottom w:val="none" w:sz="0" w:space="0" w:color="auto"/>
                <w:right w:val="none" w:sz="0" w:space="0" w:color="auto"/>
              </w:divBdr>
              <w:divsChild>
                <w:div w:id="28469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2168">
          <w:marLeft w:val="0"/>
          <w:marRight w:val="0"/>
          <w:marTop w:val="300"/>
          <w:marBottom w:val="0"/>
          <w:divBdr>
            <w:top w:val="none" w:sz="0" w:space="0" w:color="auto"/>
            <w:left w:val="none" w:sz="0" w:space="0" w:color="auto"/>
            <w:bottom w:val="none" w:sz="0" w:space="0" w:color="auto"/>
            <w:right w:val="none" w:sz="0" w:space="0" w:color="auto"/>
          </w:divBdr>
          <w:divsChild>
            <w:div w:id="1867210694">
              <w:marLeft w:val="0"/>
              <w:marRight w:val="0"/>
              <w:marTop w:val="0"/>
              <w:marBottom w:val="0"/>
              <w:divBdr>
                <w:top w:val="none" w:sz="0" w:space="0" w:color="auto"/>
                <w:left w:val="none" w:sz="0" w:space="0" w:color="auto"/>
                <w:bottom w:val="none" w:sz="0" w:space="0" w:color="auto"/>
                <w:right w:val="none" w:sz="0" w:space="0" w:color="auto"/>
              </w:divBdr>
              <w:divsChild>
                <w:div w:id="70047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300081">
          <w:marLeft w:val="0"/>
          <w:marRight w:val="0"/>
          <w:marTop w:val="300"/>
          <w:marBottom w:val="0"/>
          <w:divBdr>
            <w:top w:val="none" w:sz="0" w:space="0" w:color="auto"/>
            <w:left w:val="none" w:sz="0" w:space="0" w:color="auto"/>
            <w:bottom w:val="none" w:sz="0" w:space="0" w:color="auto"/>
            <w:right w:val="none" w:sz="0" w:space="0" w:color="auto"/>
          </w:divBdr>
          <w:divsChild>
            <w:div w:id="104278245">
              <w:marLeft w:val="0"/>
              <w:marRight w:val="0"/>
              <w:marTop w:val="0"/>
              <w:marBottom w:val="0"/>
              <w:divBdr>
                <w:top w:val="none" w:sz="0" w:space="0" w:color="auto"/>
                <w:left w:val="none" w:sz="0" w:space="0" w:color="auto"/>
                <w:bottom w:val="none" w:sz="0" w:space="0" w:color="auto"/>
                <w:right w:val="none" w:sz="0" w:space="0" w:color="auto"/>
              </w:divBdr>
              <w:divsChild>
                <w:div w:id="1200976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79792">
          <w:marLeft w:val="0"/>
          <w:marRight w:val="0"/>
          <w:marTop w:val="300"/>
          <w:marBottom w:val="0"/>
          <w:divBdr>
            <w:top w:val="none" w:sz="0" w:space="0" w:color="auto"/>
            <w:left w:val="none" w:sz="0" w:space="0" w:color="auto"/>
            <w:bottom w:val="none" w:sz="0" w:space="0" w:color="auto"/>
            <w:right w:val="none" w:sz="0" w:space="0" w:color="auto"/>
          </w:divBdr>
          <w:divsChild>
            <w:div w:id="133186053">
              <w:marLeft w:val="0"/>
              <w:marRight w:val="0"/>
              <w:marTop w:val="0"/>
              <w:marBottom w:val="0"/>
              <w:divBdr>
                <w:top w:val="none" w:sz="0" w:space="0" w:color="auto"/>
                <w:left w:val="none" w:sz="0" w:space="0" w:color="auto"/>
                <w:bottom w:val="none" w:sz="0" w:space="0" w:color="auto"/>
                <w:right w:val="none" w:sz="0" w:space="0" w:color="auto"/>
              </w:divBdr>
              <w:divsChild>
                <w:div w:id="1520850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40423">
      <w:bodyDiv w:val="1"/>
      <w:marLeft w:val="0"/>
      <w:marRight w:val="0"/>
      <w:marTop w:val="0"/>
      <w:marBottom w:val="0"/>
      <w:divBdr>
        <w:top w:val="none" w:sz="0" w:space="0" w:color="auto"/>
        <w:left w:val="none" w:sz="0" w:space="0" w:color="auto"/>
        <w:bottom w:val="none" w:sz="0" w:space="0" w:color="auto"/>
        <w:right w:val="none" w:sz="0" w:space="0" w:color="auto"/>
      </w:divBdr>
      <w:divsChild>
        <w:div w:id="1119033279">
          <w:marLeft w:val="0"/>
          <w:marRight w:val="0"/>
          <w:marTop w:val="0"/>
          <w:marBottom w:val="0"/>
          <w:divBdr>
            <w:top w:val="none" w:sz="0" w:space="0" w:color="auto"/>
            <w:left w:val="none" w:sz="0" w:space="0" w:color="auto"/>
            <w:bottom w:val="none" w:sz="0" w:space="0" w:color="auto"/>
            <w:right w:val="none" w:sz="0" w:space="0" w:color="auto"/>
          </w:divBdr>
        </w:div>
        <w:div w:id="984430509">
          <w:marLeft w:val="0"/>
          <w:marRight w:val="0"/>
          <w:marTop w:val="0"/>
          <w:marBottom w:val="0"/>
          <w:divBdr>
            <w:top w:val="none" w:sz="0" w:space="0" w:color="auto"/>
            <w:left w:val="none" w:sz="0" w:space="0" w:color="auto"/>
            <w:bottom w:val="none" w:sz="0" w:space="0" w:color="auto"/>
            <w:right w:val="none" w:sz="0" w:space="0" w:color="auto"/>
          </w:divBdr>
          <w:divsChild>
            <w:div w:id="21631426">
              <w:marLeft w:val="0"/>
              <w:marRight w:val="0"/>
              <w:marTop w:val="0"/>
              <w:marBottom w:val="0"/>
              <w:divBdr>
                <w:top w:val="none" w:sz="0" w:space="0" w:color="auto"/>
                <w:left w:val="none" w:sz="0" w:space="0" w:color="auto"/>
                <w:bottom w:val="none" w:sz="0" w:space="0" w:color="auto"/>
                <w:right w:val="none" w:sz="0" w:space="0" w:color="auto"/>
              </w:divBdr>
            </w:div>
          </w:divsChild>
        </w:div>
        <w:div w:id="2089184907">
          <w:marLeft w:val="0"/>
          <w:marRight w:val="0"/>
          <w:marTop w:val="0"/>
          <w:marBottom w:val="0"/>
          <w:divBdr>
            <w:top w:val="none" w:sz="0" w:space="0" w:color="auto"/>
            <w:left w:val="none" w:sz="0" w:space="0" w:color="auto"/>
            <w:bottom w:val="none" w:sz="0" w:space="0" w:color="auto"/>
            <w:right w:val="none" w:sz="0" w:space="0" w:color="auto"/>
          </w:divBdr>
        </w:div>
        <w:div w:id="38943528">
          <w:marLeft w:val="0"/>
          <w:marRight w:val="0"/>
          <w:marTop w:val="0"/>
          <w:marBottom w:val="0"/>
          <w:divBdr>
            <w:top w:val="none" w:sz="0" w:space="0" w:color="auto"/>
            <w:left w:val="none" w:sz="0" w:space="0" w:color="auto"/>
            <w:bottom w:val="none" w:sz="0" w:space="0" w:color="auto"/>
            <w:right w:val="none" w:sz="0" w:space="0" w:color="auto"/>
          </w:divBdr>
          <w:divsChild>
            <w:div w:id="1881285197">
              <w:marLeft w:val="0"/>
              <w:marRight w:val="0"/>
              <w:marTop w:val="0"/>
              <w:marBottom w:val="0"/>
              <w:divBdr>
                <w:top w:val="none" w:sz="0" w:space="0" w:color="auto"/>
                <w:left w:val="none" w:sz="0" w:space="0" w:color="auto"/>
                <w:bottom w:val="none" w:sz="0" w:space="0" w:color="auto"/>
                <w:right w:val="none" w:sz="0" w:space="0" w:color="auto"/>
              </w:divBdr>
            </w:div>
          </w:divsChild>
        </w:div>
        <w:div w:id="368456242">
          <w:marLeft w:val="0"/>
          <w:marRight w:val="0"/>
          <w:marTop w:val="0"/>
          <w:marBottom w:val="0"/>
          <w:divBdr>
            <w:top w:val="none" w:sz="0" w:space="0" w:color="auto"/>
            <w:left w:val="none" w:sz="0" w:space="0" w:color="auto"/>
            <w:bottom w:val="none" w:sz="0" w:space="0" w:color="auto"/>
            <w:right w:val="none" w:sz="0" w:space="0" w:color="auto"/>
          </w:divBdr>
        </w:div>
        <w:div w:id="239483620">
          <w:marLeft w:val="0"/>
          <w:marRight w:val="0"/>
          <w:marTop w:val="0"/>
          <w:marBottom w:val="0"/>
          <w:divBdr>
            <w:top w:val="none" w:sz="0" w:space="0" w:color="auto"/>
            <w:left w:val="none" w:sz="0" w:space="0" w:color="auto"/>
            <w:bottom w:val="none" w:sz="0" w:space="0" w:color="auto"/>
            <w:right w:val="none" w:sz="0" w:space="0" w:color="auto"/>
          </w:divBdr>
          <w:divsChild>
            <w:div w:id="840662208">
              <w:marLeft w:val="0"/>
              <w:marRight w:val="0"/>
              <w:marTop w:val="0"/>
              <w:marBottom w:val="0"/>
              <w:divBdr>
                <w:top w:val="none" w:sz="0" w:space="0" w:color="auto"/>
                <w:left w:val="none" w:sz="0" w:space="0" w:color="auto"/>
                <w:bottom w:val="none" w:sz="0" w:space="0" w:color="auto"/>
                <w:right w:val="none" w:sz="0" w:space="0" w:color="auto"/>
              </w:divBdr>
            </w:div>
          </w:divsChild>
        </w:div>
        <w:div w:id="1555578041">
          <w:marLeft w:val="0"/>
          <w:marRight w:val="0"/>
          <w:marTop w:val="0"/>
          <w:marBottom w:val="0"/>
          <w:divBdr>
            <w:top w:val="none" w:sz="0" w:space="0" w:color="auto"/>
            <w:left w:val="none" w:sz="0" w:space="0" w:color="auto"/>
            <w:bottom w:val="none" w:sz="0" w:space="0" w:color="auto"/>
            <w:right w:val="none" w:sz="0" w:space="0" w:color="auto"/>
          </w:divBdr>
        </w:div>
        <w:div w:id="1023285412">
          <w:marLeft w:val="0"/>
          <w:marRight w:val="0"/>
          <w:marTop w:val="0"/>
          <w:marBottom w:val="0"/>
          <w:divBdr>
            <w:top w:val="none" w:sz="0" w:space="0" w:color="auto"/>
            <w:left w:val="none" w:sz="0" w:space="0" w:color="auto"/>
            <w:bottom w:val="none" w:sz="0" w:space="0" w:color="auto"/>
            <w:right w:val="none" w:sz="0" w:space="0" w:color="auto"/>
          </w:divBdr>
          <w:divsChild>
            <w:div w:id="645864368">
              <w:marLeft w:val="0"/>
              <w:marRight w:val="0"/>
              <w:marTop w:val="0"/>
              <w:marBottom w:val="0"/>
              <w:divBdr>
                <w:top w:val="none" w:sz="0" w:space="0" w:color="auto"/>
                <w:left w:val="none" w:sz="0" w:space="0" w:color="auto"/>
                <w:bottom w:val="none" w:sz="0" w:space="0" w:color="auto"/>
                <w:right w:val="none" w:sz="0" w:space="0" w:color="auto"/>
              </w:divBdr>
            </w:div>
          </w:divsChild>
        </w:div>
        <w:div w:id="1480657416">
          <w:marLeft w:val="0"/>
          <w:marRight w:val="0"/>
          <w:marTop w:val="0"/>
          <w:marBottom w:val="0"/>
          <w:divBdr>
            <w:top w:val="none" w:sz="0" w:space="0" w:color="auto"/>
            <w:left w:val="none" w:sz="0" w:space="0" w:color="auto"/>
            <w:bottom w:val="none" w:sz="0" w:space="0" w:color="auto"/>
            <w:right w:val="none" w:sz="0" w:space="0" w:color="auto"/>
          </w:divBdr>
        </w:div>
        <w:div w:id="875583842">
          <w:marLeft w:val="0"/>
          <w:marRight w:val="0"/>
          <w:marTop w:val="0"/>
          <w:marBottom w:val="0"/>
          <w:divBdr>
            <w:top w:val="none" w:sz="0" w:space="0" w:color="auto"/>
            <w:left w:val="none" w:sz="0" w:space="0" w:color="auto"/>
            <w:bottom w:val="none" w:sz="0" w:space="0" w:color="auto"/>
            <w:right w:val="none" w:sz="0" w:space="0" w:color="auto"/>
          </w:divBdr>
          <w:divsChild>
            <w:div w:id="1601333433">
              <w:marLeft w:val="0"/>
              <w:marRight w:val="0"/>
              <w:marTop w:val="0"/>
              <w:marBottom w:val="0"/>
              <w:divBdr>
                <w:top w:val="none" w:sz="0" w:space="0" w:color="auto"/>
                <w:left w:val="none" w:sz="0" w:space="0" w:color="auto"/>
                <w:bottom w:val="none" w:sz="0" w:space="0" w:color="auto"/>
                <w:right w:val="none" w:sz="0" w:space="0" w:color="auto"/>
              </w:divBdr>
            </w:div>
          </w:divsChild>
        </w:div>
        <w:div w:id="338460188">
          <w:marLeft w:val="0"/>
          <w:marRight w:val="0"/>
          <w:marTop w:val="0"/>
          <w:marBottom w:val="0"/>
          <w:divBdr>
            <w:top w:val="none" w:sz="0" w:space="0" w:color="auto"/>
            <w:left w:val="none" w:sz="0" w:space="0" w:color="auto"/>
            <w:bottom w:val="none" w:sz="0" w:space="0" w:color="auto"/>
            <w:right w:val="none" w:sz="0" w:space="0" w:color="auto"/>
          </w:divBdr>
        </w:div>
        <w:div w:id="1526213638">
          <w:marLeft w:val="0"/>
          <w:marRight w:val="0"/>
          <w:marTop w:val="0"/>
          <w:marBottom w:val="0"/>
          <w:divBdr>
            <w:top w:val="none" w:sz="0" w:space="0" w:color="auto"/>
            <w:left w:val="none" w:sz="0" w:space="0" w:color="auto"/>
            <w:bottom w:val="none" w:sz="0" w:space="0" w:color="auto"/>
            <w:right w:val="none" w:sz="0" w:space="0" w:color="auto"/>
          </w:divBdr>
          <w:divsChild>
            <w:div w:id="399600046">
              <w:marLeft w:val="0"/>
              <w:marRight w:val="0"/>
              <w:marTop w:val="0"/>
              <w:marBottom w:val="0"/>
              <w:divBdr>
                <w:top w:val="none" w:sz="0" w:space="0" w:color="auto"/>
                <w:left w:val="none" w:sz="0" w:space="0" w:color="auto"/>
                <w:bottom w:val="none" w:sz="0" w:space="0" w:color="auto"/>
                <w:right w:val="none" w:sz="0" w:space="0" w:color="auto"/>
              </w:divBdr>
            </w:div>
          </w:divsChild>
        </w:div>
        <w:div w:id="1759908695">
          <w:marLeft w:val="0"/>
          <w:marRight w:val="0"/>
          <w:marTop w:val="0"/>
          <w:marBottom w:val="0"/>
          <w:divBdr>
            <w:top w:val="none" w:sz="0" w:space="0" w:color="auto"/>
            <w:left w:val="none" w:sz="0" w:space="0" w:color="auto"/>
            <w:bottom w:val="none" w:sz="0" w:space="0" w:color="auto"/>
            <w:right w:val="none" w:sz="0" w:space="0" w:color="auto"/>
          </w:divBdr>
        </w:div>
        <w:div w:id="12193547">
          <w:marLeft w:val="0"/>
          <w:marRight w:val="0"/>
          <w:marTop w:val="0"/>
          <w:marBottom w:val="0"/>
          <w:divBdr>
            <w:top w:val="none" w:sz="0" w:space="0" w:color="auto"/>
            <w:left w:val="none" w:sz="0" w:space="0" w:color="auto"/>
            <w:bottom w:val="none" w:sz="0" w:space="0" w:color="auto"/>
            <w:right w:val="none" w:sz="0" w:space="0" w:color="auto"/>
          </w:divBdr>
          <w:divsChild>
            <w:div w:id="1854564379">
              <w:marLeft w:val="0"/>
              <w:marRight w:val="0"/>
              <w:marTop w:val="0"/>
              <w:marBottom w:val="0"/>
              <w:divBdr>
                <w:top w:val="none" w:sz="0" w:space="0" w:color="auto"/>
                <w:left w:val="none" w:sz="0" w:space="0" w:color="auto"/>
                <w:bottom w:val="none" w:sz="0" w:space="0" w:color="auto"/>
                <w:right w:val="none" w:sz="0" w:space="0" w:color="auto"/>
              </w:divBdr>
            </w:div>
          </w:divsChild>
        </w:div>
        <w:div w:id="257635953">
          <w:marLeft w:val="0"/>
          <w:marRight w:val="0"/>
          <w:marTop w:val="300"/>
          <w:marBottom w:val="0"/>
          <w:divBdr>
            <w:top w:val="none" w:sz="0" w:space="0" w:color="auto"/>
            <w:left w:val="none" w:sz="0" w:space="0" w:color="auto"/>
            <w:bottom w:val="none" w:sz="0" w:space="0" w:color="auto"/>
            <w:right w:val="none" w:sz="0" w:space="0" w:color="auto"/>
          </w:divBdr>
          <w:divsChild>
            <w:div w:id="733896567">
              <w:marLeft w:val="0"/>
              <w:marRight w:val="0"/>
              <w:marTop w:val="0"/>
              <w:marBottom w:val="0"/>
              <w:divBdr>
                <w:top w:val="none" w:sz="0" w:space="0" w:color="auto"/>
                <w:left w:val="none" w:sz="0" w:space="0" w:color="auto"/>
                <w:bottom w:val="none" w:sz="0" w:space="0" w:color="auto"/>
                <w:right w:val="none" w:sz="0" w:space="0" w:color="auto"/>
              </w:divBdr>
              <w:divsChild>
                <w:div w:id="706835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831144">
          <w:marLeft w:val="0"/>
          <w:marRight w:val="0"/>
          <w:marTop w:val="300"/>
          <w:marBottom w:val="0"/>
          <w:divBdr>
            <w:top w:val="none" w:sz="0" w:space="0" w:color="auto"/>
            <w:left w:val="none" w:sz="0" w:space="0" w:color="auto"/>
            <w:bottom w:val="none" w:sz="0" w:space="0" w:color="auto"/>
            <w:right w:val="none" w:sz="0" w:space="0" w:color="auto"/>
          </w:divBdr>
          <w:divsChild>
            <w:div w:id="1976830742">
              <w:marLeft w:val="0"/>
              <w:marRight w:val="0"/>
              <w:marTop w:val="0"/>
              <w:marBottom w:val="0"/>
              <w:divBdr>
                <w:top w:val="none" w:sz="0" w:space="0" w:color="auto"/>
                <w:left w:val="none" w:sz="0" w:space="0" w:color="auto"/>
                <w:bottom w:val="none" w:sz="0" w:space="0" w:color="auto"/>
                <w:right w:val="none" w:sz="0" w:space="0" w:color="auto"/>
              </w:divBdr>
              <w:divsChild>
                <w:div w:id="84628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849953">
          <w:marLeft w:val="0"/>
          <w:marRight w:val="0"/>
          <w:marTop w:val="300"/>
          <w:marBottom w:val="0"/>
          <w:divBdr>
            <w:top w:val="none" w:sz="0" w:space="0" w:color="auto"/>
            <w:left w:val="none" w:sz="0" w:space="0" w:color="auto"/>
            <w:bottom w:val="none" w:sz="0" w:space="0" w:color="auto"/>
            <w:right w:val="none" w:sz="0" w:space="0" w:color="auto"/>
          </w:divBdr>
          <w:divsChild>
            <w:div w:id="758066451">
              <w:marLeft w:val="0"/>
              <w:marRight w:val="0"/>
              <w:marTop w:val="0"/>
              <w:marBottom w:val="0"/>
              <w:divBdr>
                <w:top w:val="none" w:sz="0" w:space="0" w:color="auto"/>
                <w:left w:val="none" w:sz="0" w:space="0" w:color="auto"/>
                <w:bottom w:val="none" w:sz="0" w:space="0" w:color="auto"/>
                <w:right w:val="none" w:sz="0" w:space="0" w:color="auto"/>
              </w:divBdr>
              <w:divsChild>
                <w:div w:id="78230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72938">
          <w:marLeft w:val="0"/>
          <w:marRight w:val="0"/>
          <w:marTop w:val="300"/>
          <w:marBottom w:val="0"/>
          <w:divBdr>
            <w:top w:val="none" w:sz="0" w:space="0" w:color="auto"/>
            <w:left w:val="none" w:sz="0" w:space="0" w:color="auto"/>
            <w:bottom w:val="none" w:sz="0" w:space="0" w:color="auto"/>
            <w:right w:val="none" w:sz="0" w:space="0" w:color="auto"/>
          </w:divBdr>
          <w:divsChild>
            <w:div w:id="249238654">
              <w:marLeft w:val="0"/>
              <w:marRight w:val="0"/>
              <w:marTop w:val="0"/>
              <w:marBottom w:val="0"/>
              <w:divBdr>
                <w:top w:val="none" w:sz="0" w:space="0" w:color="auto"/>
                <w:left w:val="none" w:sz="0" w:space="0" w:color="auto"/>
                <w:bottom w:val="none" w:sz="0" w:space="0" w:color="auto"/>
                <w:right w:val="none" w:sz="0" w:space="0" w:color="auto"/>
              </w:divBdr>
              <w:divsChild>
                <w:div w:id="65753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030376">
      <w:bodyDiv w:val="1"/>
      <w:marLeft w:val="0"/>
      <w:marRight w:val="0"/>
      <w:marTop w:val="0"/>
      <w:marBottom w:val="0"/>
      <w:divBdr>
        <w:top w:val="none" w:sz="0" w:space="0" w:color="auto"/>
        <w:left w:val="none" w:sz="0" w:space="0" w:color="auto"/>
        <w:bottom w:val="none" w:sz="0" w:space="0" w:color="auto"/>
        <w:right w:val="none" w:sz="0" w:space="0" w:color="auto"/>
      </w:divBdr>
      <w:divsChild>
        <w:div w:id="2101753031">
          <w:marLeft w:val="0"/>
          <w:marRight w:val="0"/>
          <w:marTop w:val="0"/>
          <w:marBottom w:val="0"/>
          <w:divBdr>
            <w:top w:val="none" w:sz="0" w:space="0" w:color="auto"/>
            <w:left w:val="none" w:sz="0" w:space="0" w:color="auto"/>
            <w:bottom w:val="none" w:sz="0" w:space="0" w:color="auto"/>
            <w:right w:val="none" w:sz="0" w:space="0" w:color="auto"/>
          </w:divBdr>
        </w:div>
        <w:div w:id="1894584041">
          <w:marLeft w:val="0"/>
          <w:marRight w:val="0"/>
          <w:marTop w:val="0"/>
          <w:marBottom w:val="0"/>
          <w:divBdr>
            <w:top w:val="none" w:sz="0" w:space="0" w:color="auto"/>
            <w:left w:val="none" w:sz="0" w:space="0" w:color="auto"/>
            <w:bottom w:val="none" w:sz="0" w:space="0" w:color="auto"/>
            <w:right w:val="none" w:sz="0" w:space="0" w:color="auto"/>
          </w:divBdr>
          <w:divsChild>
            <w:div w:id="1271746455">
              <w:marLeft w:val="0"/>
              <w:marRight w:val="0"/>
              <w:marTop w:val="0"/>
              <w:marBottom w:val="0"/>
              <w:divBdr>
                <w:top w:val="none" w:sz="0" w:space="0" w:color="auto"/>
                <w:left w:val="none" w:sz="0" w:space="0" w:color="auto"/>
                <w:bottom w:val="none" w:sz="0" w:space="0" w:color="auto"/>
                <w:right w:val="none" w:sz="0" w:space="0" w:color="auto"/>
              </w:divBdr>
            </w:div>
          </w:divsChild>
        </w:div>
        <w:div w:id="2068062742">
          <w:marLeft w:val="0"/>
          <w:marRight w:val="0"/>
          <w:marTop w:val="0"/>
          <w:marBottom w:val="0"/>
          <w:divBdr>
            <w:top w:val="none" w:sz="0" w:space="0" w:color="auto"/>
            <w:left w:val="none" w:sz="0" w:space="0" w:color="auto"/>
            <w:bottom w:val="none" w:sz="0" w:space="0" w:color="auto"/>
            <w:right w:val="none" w:sz="0" w:space="0" w:color="auto"/>
          </w:divBdr>
        </w:div>
        <w:div w:id="2080209126">
          <w:marLeft w:val="0"/>
          <w:marRight w:val="0"/>
          <w:marTop w:val="0"/>
          <w:marBottom w:val="0"/>
          <w:divBdr>
            <w:top w:val="none" w:sz="0" w:space="0" w:color="auto"/>
            <w:left w:val="none" w:sz="0" w:space="0" w:color="auto"/>
            <w:bottom w:val="none" w:sz="0" w:space="0" w:color="auto"/>
            <w:right w:val="none" w:sz="0" w:space="0" w:color="auto"/>
          </w:divBdr>
          <w:divsChild>
            <w:div w:id="805775649">
              <w:marLeft w:val="0"/>
              <w:marRight w:val="0"/>
              <w:marTop w:val="0"/>
              <w:marBottom w:val="0"/>
              <w:divBdr>
                <w:top w:val="none" w:sz="0" w:space="0" w:color="auto"/>
                <w:left w:val="none" w:sz="0" w:space="0" w:color="auto"/>
                <w:bottom w:val="none" w:sz="0" w:space="0" w:color="auto"/>
                <w:right w:val="none" w:sz="0" w:space="0" w:color="auto"/>
              </w:divBdr>
            </w:div>
          </w:divsChild>
        </w:div>
        <w:div w:id="812068532">
          <w:marLeft w:val="0"/>
          <w:marRight w:val="0"/>
          <w:marTop w:val="0"/>
          <w:marBottom w:val="0"/>
          <w:divBdr>
            <w:top w:val="none" w:sz="0" w:space="0" w:color="auto"/>
            <w:left w:val="none" w:sz="0" w:space="0" w:color="auto"/>
            <w:bottom w:val="none" w:sz="0" w:space="0" w:color="auto"/>
            <w:right w:val="none" w:sz="0" w:space="0" w:color="auto"/>
          </w:divBdr>
        </w:div>
        <w:div w:id="1638950419">
          <w:marLeft w:val="0"/>
          <w:marRight w:val="0"/>
          <w:marTop w:val="0"/>
          <w:marBottom w:val="0"/>
          <w:divBdr>
            <w:top w:val="none" w:sz="0" w:space="0" w:color="auto"/>
            <w:left w:val="none" w:sz="0" w:space="0" w:color="auto"/>
            <w:bottom w:val="none" w:sz="0" w:space="0" w:color="auto"/>
            <w:right w:val="none" w:sz="0" w:space="0" w:color="auto"/>
          </w:divBdr>
          <w:divsChild>
            <w:div w:id="853805393">
              <w:marLeft w:val="0"/>
              <w:marRight w:val="0"/>
              <w:marTop w:val="0"/>
              <w:marBottom w:val="0"/>
              <w:divBdr>
                <w:top w:val="none" w:sz="0" w:space="0" w:color="auto"/>
                <w:left w:val="none" w:sz="0" w:space="0" w:color="auto"/>
                <w:bottom w:val="none" w:sz="0" w:space="0" w:color="auto"/>
                <w:right w:val="none" w:sz="0" w:space="0" w:color="auto"/>
              </w:divBdr>
            </w:div>
          </w:divsChild>
        </w:div>
        <w:div w:id="530800091">
          <w:marLeft w:val="0"/>
          <w:marRight w:val="0"/>
          <w:marTop w:val="0"/>
          <w:marBottom w:val="0"/>
          <w:divBdr>
            <w:top w:val="none" w:sz="0" w:space="0" w:color="auto"/>
            <w:left w:val="none" w:sz="0" w:space="0" w:color="auto"/>
            <w:bottom w:val="none" w:sz="0" w:space="0" w:color="auto"/>
            <w:right w:val="none" w:sz="0" w:space="0" w:color="auto"/>
          </w:divBdr>
        </w:div>
        <w:div w:id="1921211729">
          <w:marLeft w:val="0"/>
          <w:marRight w:val="0"/>
          <w:marTop w:val="0"/>
          <w:marBottom w:val="0"/>
          <w:divBdr>
            <w:top w:val="none" w:sz="0" w:space="0" w:color="auto"/>
            <w:left w:val="none" w:sz="0" w:space="0" w:color="auto"/>
            <w:bottom w:val="none" w:sz="0" w:space="0" w:color="auto"/>
            <w:right w:val="none" w:sz="0" w:space="0" w:color="auto"/>
          </w:divBdr>
          <w:divsChild>
            <w:div w:id="939990034">
              <w:marLeft w:val="0"/>
              <w:marRight w:val="0"/>
              <w:marTop w:val="0"/>
              <w:marBottom w:val="0"/>
              <w:divBdr>
                <w:top w:val="none" w:sz="0" w:space="0" w:color="auto"/>
                <w:left w:val="none" w:sz="0" w:space="0" w:color="auto"/>
                <w:bottom w:val="none" w:sz="0" w:space="0" w:color="auto"/>
                <w:right w:val="none" w:sz="0" w:space="0" w:color="auto"/>
              </w:divBdr>
            </w:div>
          </w:divsChild>
        </w:div>
        <w:div w:id="306521887">
          <w:marLeft w:val="0"/>
          <w:marRight w:val="0"/>
          <w:marTop w:val="0"/>
          <w:marBottom w:val="0"/>
          <w:divBdr>
            <w:top w:val="none" w:sz="0" w:space="0" w:color="auto"/>
            <w:left w:val="none" w:sz="0" w:space="0" w:color="auto"/>
            <w:bottom w:val="none" w:sz="0" w:space="0" w:color="auto"/>
            <w:right w:val="none" w:sz="0" w:space="0" w:color="auto"/>
          </w:divBdr>
        </w:div>
        <w:div w:id="846332855">
          <w:marLeft w:val="0"/>
          <w:marRight w:val="0"/>
          <w:marTop w:val="0"/>
          <w:marBottom w:val="0"/>
          <w:divBdr>
            <w:top w:val="none" w:sz="0" w:space="0" w:color="auto"/>
            <w:left w:val="none" w:sz="0" w:space="0" w:color="auto"/>
            <w:bottom w:val="none" w:sz="0" w:space="0" w:color="auto"/>
            <w:right w:val="none" w:sz="0" w:space="0" w:color="auto"/>
          </w:divBdr>
          <w:divsChild>
            <w:div w:id="1802335748">
              <w:marLeft w:val="0"/>
              <w:marRight w:val="0"/>
              <w:marTop w:val="0"/>
              <w:marBottom w:val="0"/>
              <w:divBdr>
                <w:top w:val="none" w:sz="0" w:space="0" w:color="auto"/>
                <w:left w:val="none" w:sz="0" w:space="0" w:color="auto"/>
                <w:bottom w:val="none" w:sz="0" w:space="0" w:color="auto"/>
                <w:right w:val="none" w:sz="0" w:space="0" w:color="auto"/>
              </w:divBdr>
            </w:div>
          </w:divsChild>
        </w:div>
        <w:div w:id="379400621">
          <w:marLeft w:val="0"/>
          <w:marRight w:val="0"/>
          <w:marTop w:val="0"/>
          <w:marBottom w:val="0"/>
          <w:divBdr>
            <w:top w:val="none" w:sz="0" w:space="0" w:color="auto"/>
            <w:left w:val="none" w:sz="0" w:space="0" w:color="auto"/>
            <w:bottom w:val="none" w:sz="0" w:space="0" w:color="auto"/>
            <w:right w:val="none" w:sz="0" w:space="0" w:color="auto"/>
          </w:divBdr>
        </w:div>
        <w:div w:id="1376732328">
          <w:marLeft w:val="0"/>
          <w:marRight w:val="0"/>
          <w:marTop w:val="0"/>
          <w:marBottom w:val="0"/>
          <w:divBdr>
            <w:top w:val="none" w:sz="0" w:space="0" w:color="auto"/>
            <w:left w:val="none" w:sz="0" w:space="0" w:color="auto"/>
            <w:bottom w:val="none" w:sz="0" w:space="0" w:color="auto"/>
            <w:right w:val="none" w:sz="0" w:space="0" w:color="auto"/>
          </w:divBdr>
          <w:divsChild>
            <w:div w:id="1449394448">
              <w:marLeft w:val="0"/>
              <w:marRight w:val="0"/>
              <w:marTop w:val="0"/>
              <w:marBottom w:val="0"/>
              <w:divBdr>
                <w:top w:val="none" w:sz="0" w:space="0" w:color="auto"/>
                <w:left w:val="none" w:sz="0" w:space="0" w:color="auto"/>
                <w:bottom w:val="none" w:sz="0" w:space="0" w:color="auto"/>
                <w:right w:val="none" w:sz="0" w:space="0" w:color="auto"/>
              </w:divBdr>
            </w:div>
          </w:divsChild>
        </w:div>
        <w:div w:id="94516773">
          <w:marLeft w:val="0"/>
          <w:marRight w:val="0"/>
          <w:marTop w:val="0"/>
          <w:marBottom w:val="0"/>
          <w:divBdr>
            <w:top w:val="none" w:sz="0" w:space="0" w:color="auto"/>
            <w:left w:val="none" w:sz="0" w:space="0" w:color="auto"/>
            <w:bottom w:val="none" w:sz="0" w:space="0" w:color="auto"/>
            <w:right w:val="none" w:sz="0" w:space="0" w:color="auto"/>
          </w:divBdr>
        </w:div>
        <w:div w:id="1029919112">
          <w:marLeft w:val="0"/>
          <w:marRight w:val="0"/>
          <w:marTop w:val="0"/>
          <w:marBottom w:val="0"/>
          <w:divBdr>
            <w:top w:val="none" w:sz="0" w:space="0" w:color="auto"/>
            <w:left w:val="none" w:sz="0" w:space="0" w:color="auto"/>
            <w:bottom w:val="none" w:sz="0" w:space="0" w:color="auto"/>
            <w:right w:val="none" w:sz="0" w:space="0" w:color="auto"/>
          </w:divBdr>
          <w:divsChild>
            <w:div w:id="1251042149">
              <w:marLeft w:val="0"/>
              <w:marRight w:val="0"/>
              <w:marTop w:val="0"/>
              <w:marBottom w:val="0"/>
              <w:divBdr>
                <w:top w:val="none" w:sz="0" w:space="0" w:color="auto"/>
                <w:left w:val="none" w:sz="0" w:space="0" w:color="auto"/>
                <w:bottom w:val="none" w:sz="0" w:space="0" w:color="auto"/>
                <w:right w:val="none" w:sz="0" w:space="0" w:color="auto"/>
              </w:divBdr>
            </w:div>
          </w:divsChild>
        </w:div>
        <w:div w:id="1128545294">
          <w:marLeft w:val="0"/>
          <w:marRight w:val="0"/>
          <w:marTop w:val="300"/>
          <w:marBottom w:val="0"/>
          <w:divBdr>
            <w:top w:val="none" w:sz="0" w:space="0" w:color="auto"/>
            <w:left w:val="none" w:sz="0" w:space="0" w:color="auto"/>
            <w:bottom w:val="none" w:sz="0" w:space="0" w:color="auto"/>
            <w:right w:val="none" w:sz="0" w:space="0" w:color="auto"/>
          </w:divBdr>
          <w:divsChild>
            <w:div w:id="1732996699">
              <w:marLeft w:val="0"/>
              <w:marRight w:val="0"/>
              <w:marTop w:val="0"/>
              <w:marBottom w:val="0"/>
              <w:divBdr>
                <w:top w:val="none" w:sz="0" w:space="0" w:color="auto"/>
                <w:left w:val="none" w:sz="0" w:space="0" w:color="auto"/>
                <w:bottom w:val="none" w:sz="0" w:space="0" w:color="auto"/>
                <w:right w:val="none" w:sz="0" w:space="0" w:color="auto"/>
              </w:divBdr>
              <w:divsChild>
                <w:div w:id="160033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727617">
          <w:marLeft w:val="0"/>
          <w:marRight w:val="0"/>
          <w:marTop w:val="300"/>
          <w:marBottom w:val="0"/>
          <w:divBdr>
            <w:top w:val="none" w:sz="0" w:space="0" w:color="auto"/>
            <w:left w:val="none" w:sz="0" w:space="0" w:color="auto"/>
            <w:bottom w:val="none" w:sz="0" w:space="0" w:color="auto"/>
            <w:right w:val="none" w:sz="0" w:space="0" w:color="auto"/>
          </w:divBdr>
          <w:divsChild>
            <w:div w:id="1159349417">
              <w:marLeft w:val="0"/>
              <w:marRight w:val="0"/>
              <w:marTop w:val="0"/>
              <w:marBottom w:val="0"/>
              <w:divBdr>
                <w:top w:val="none" w:sz="0" w:space="0" w:color="auto"/>
                <w:left w:val="none" w:sz="0" w:space="0" w:color="auto"/>
                <w:bottom w:val="none" w:sz="0" w:space="0" w:color="auto"/>
                <w:right w:val="none" w:sz="0" w:space="0" w:color="auto"/>
              </w:divBdr>
              <w:divsChild>
                <w:div w:id="7505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994064">
          <w:marLeft w:val="0"/>
          <w:marRight w:val="0"/>
          <w:marTop w:val="300"/>
          <w:marBottom w:val="0"/>
          <w:divBdr>
            <w:top w:val="none" w:sz="0" w:space="0" w:color="auto"/>
            <w:left w:val="none" w:sz="0" w:space="0" w:color="auto"/>
            <w:bottom w:val="none" w:sz="0" w:space="0" w:color="auto"/>
            <w:right w:val="none" w:sz="0" w:space="0" w:color="auto"/>
          </w:divBdr>
          <w:divsChild>
            <w:div w:id="1873110722">
              <w:marLeft w:val="0"/>
              <w:marRight w:val="0"/>
              <w:marTop w:val="0"/>
              <w:marBottom w:val="0"/>
              <w:divBdr>
                <w:top w:val="none" w:sz="0" w:space="0" w:color="auto"/>
                <w:left w:val="none" w:sz="0" w:space="0" w:color="auto"/>
                <w:bottom w:val="none" w:sz="0" w:space="0" w:color="auto"/>
                <w:right w:val="none" w:sz="0" w:space="0" w:color="auto"/>
              </w:divBdr>
              <w:divsChild>
                <w:div w:id="378288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15797">
          <w:marLeft w:val="0"/>
          <w:marRight w:val="0"/>
          <w:marTop w:val="300"/>
          <w:marBottom w:val="0"/>
          <w:divBdr>
            <w:top w:val="none" w:sz="0" w:space="0" w:color="auto"/>
            <w:left w:val="none" w:sz="0" w:space="0" w:color="auto"/>
            <w:bottom w:val="none" w:sz="0" w:space="0" w:color="auto"/>
            <w:right w:val="none" w:sz="0" w:space="0" w:color="auto"/>
          </w:divBdr>
          <w:divsChild>
            <w:div w:id="1806964273">
              <w:marLeft w:val="0"/>
              <w:marRight w:val="0"/>
              <w:marTop w:val="0"/>
              <w:marBottom w:val="0"/>
              <w:divBdr>
                <w:top w:val="none" w:sz="0" w:space="0" w:color="auto"/>
                <w:left w:val="none" w:sz="0" w:space="0" w:color="auto"/>
                <w:bottom w:val="none" w:sz="0" w:space="0" w:color="auto"/>
                <w:right w:val="none" w:sz="0" w:space="0" w:color="auto"/>
              </w:divBdr>
              <w:divsChild>
                <w:div w:id="146187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483994">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079893">
      <w:bodyDiv w:val="1"/>
      <w:marLeft w:val="0"/>
      <w:marRight w:val="0"/>
      <w:marTop w:val="0"/>
      <w:marBottom w:val="0"/>
      <w:divBdr>
        <w:top w:val="none" w:sz="0" w:space="0" w:color="auto"/>
        <w:left w:val="none" w:sz="0" w:space="0" w:color="auto"/>
        <w:bottom w:val="none" w:sz="0" w:space="0" w:color="auto"/>
        <w:right w:val="none" w:sz="0" w:space="0" w:color="auto"/>
      </w:divBdr>
      <w:divsChild>
        <w:div w:id="1811896308">
          <w:marLeft w:val="0"/>
          <w:marRight w:val="0"/>
          <w:marTop w:val="0"/>
          <w:marBottom w:val="0"/>
          <w:divBdr>
            <w:top w:val="none" w:sz="0" w:space="0" w:color="auto"/>
            <w:left w:val="none" w:sz="0" w:space="0" w:color="auto"/>
            <w:bottom w:val="none" w:sz="0" w:space="0" w:color="auto"/>
            <w:right w:val="none" w:sz="0" w:space="0" w:color="auto"/>
          </w:divBdr>
        </w:div>
        <w:div w:id="1079713432">
          <w:marLeft w:val="0"/>
          <w:marRight w:val="0"/>
          <w:marTop w:val="0"/>
          <w:marBottom w:val="0"/>
          <w:divBdr>
            <w:top w:val="none" w:sz="0" w:space="0" w:color="auto"/>
            <w:left w:val="none" w:sz="0" w:space="0" w:color="auto"/>
            <w:bottom w:val="none" w:sz="0" w:space="0" w:color="auto"/>
            <w:right w:val="none" w:sz="0" w:space="0" w:color="auto"/>
          </w:divBdr>
          <w:divsChild>
            <w:div w:id="1270159563">
              <w:marLeft w:val="0"/>
              <w:marRight w:val="0"/>
              <w:marTop w:val="0"/>
              <w:marBottom w:val="0"/>
              <w:divBdr>
                <w:top w:val="none" w:sz="0" w:space="0" w:color="auto"/>
                <w:left w:val="none" w:sz="0" w:space="0" w:color="auto"/>
                <w:bottom w:val="none" w:sz="0" w:space="0" w:color="auto"/>
                <w:right w:val="none" w:sz="0" w:space="0" w:color="auto"/>
              </w:divBdr>
            </w:div>
          </w:divsChild>
        </w:div>
        <w:div w:id="1359967774">
          <w:marLeft w:val="0"/>
          <w:marRight w:val="0"/>
          <w:marTop w:val="0"/>
          <w:marBottom w:val="0"/>
          <w:divBdr>
            <w:top w:val="none" w:sz="0" w:space="0" w:color="auto"/>
            <w:left w:val="none" w:sz="0" w:space="0" w:color="auto"/>
            <w:bottom w:val="none" w:sz="0" w:space="0" w:color="auto"/>
            <w:right w:val="none" w:sz="0" w:space="0" w:color="auto"/>
          </w:divBdr>
        </w:div>
        <w:div w:id="1008290144">
          <w:marLeft w:val="0"/>
          <w:marRight w:val="0"/>
          <w:marTop w:val="0"/>
          <w:marBottom w:val="0"/>
          <w:divBdr>
            <w:top w:val="none" w:sz="0" w:space="0" w:color="auto"/>
            <w:left w:val="none" w:sz="0" w:space="0" w:color="auto"/>
            <w:bottom w:val="none" w:sz="0" w:space="0" w:color="auto"/>
            <w:right w:val="none" w:sz="0" w:space="0" w:color="auto"/>
          </w:divBdr>
          <w:divsChild>
            <w:div w:id="203448688">
              <w:marLeft w:val="0"/>
              <w:marRight w:val="0"/>
              <w:marTop w:val="0"/>
              <w:marBottom w:val="0"/>
              <w:divBdr>
                <w:top w:val="none" w:sz="0" w:space="0" w:color="auto"/>
                <w:left w:val="none" w:sz="0" w:space="0" w:color="auto"/>
                <w:bottom w:val="none" w:sz="0" w:space="0" w:color="auto"/>
                <w:right w:val="none" w:sz="0" w:space="0" w:color="auto"/>
              </w:divBdr>
            </w:div>
          </w:divsChild>
        </w:div>
        <w:div w:id="390882275">
          <w:marLeft w:val="0"/>
          <w:marRight w:val="0"/>
          <w:marTop w:val="0"/>
          <w:marBottom w:val="0"/>
          <w:divBdr>
            <w:top w:val="none" w:sz="0" w:space="0" w:color="auto"/>
            <w:left w:val="none" w:sz="0" w:space="0" w:color="auto"/>
            <w:bottom w:val="none" w:sz="0" w:space="0" w:color="auto"/>
            <w:right w:val="none" w:sz="0" w:space="0" w:color="auto"/>
          </w:divBdr>
        </w:div>
        <w:div w:id="1528519571">
          <w:marLeft w:val="0"/>
          <w:marRight w:val="0"/>
          <w:marTop w:val="0"/>
          <w:marBottom w:val="0"/>
          <w:divBdr>
            <w:top w:val="none" w:sz="0" w:space="0" w:color="auto"/>
            <w:left w:val="none" w:sz="0" w:space="0" w:color="auto"/>
            <w:bottom w:val="none" w:sz="0" w:space="0" w:color="auto"/>
            <w:right w:val="none" w:sz="0" w:space="0" w:color="auto"/>
          </w:divBdr>
          <w:divsChild>
            <w:div w:id="514271227">
              <w:marLeft w:val="0"/>
              <w:marRight w:val="0"/>
              <w:marTop w:val="0"/>
              <w:marBottom w:val="0"/>
              <w:divBdr>
                <w:top w:val="none" w:sz="0" w:space="0" w:color="auto"/>
                <w:left w:val="none" w:sz="0" w:space="0" w:color="auto"/>
                <w:bottom w:val="none" w:sz="0" w:space="0" w:color="auto"/>
                <w:right w:val="none" w:sz="0" w:space="0" w:color="auto"/>
              </w:divBdr>
            </w:div>
          </w:divsChild>
        </w:div>
        <w:div w:id="1046685884">
          <w:marLeft w:val="0"/>
          <w:marRight w:val="0"/>
          <w:marTop w:val="0"/>
          <w:marBottom w:val="0"/>
          <w:divBdr>
            <w:top w:val="none" w:sz="0" w:space="0" w:color="auto"/>
            <w:left w:val="none" w:sz="0" w:space="0" w:color="auto"/>
            <w:bottom w:val="none" w:sz="0" w:space="0" w:color="auto"/>
            <w:right w:val="none" w:sz="0" w:space="0" w:color="auto"/>
          </w:divBdr>
        </w:div>
        <w:div w:id="298000333">
          <w:marLeft w:val="0"/>
          <w:marRight w:val="0"/>
          <w:marTop w:val="0"/>
          <w:marBottom w:val="0"/>
          <w:divBdr>
            <w:top w:val="none" w:sz="0" w:space="0" w:color="auto"/>
            <w:left w:val="none" w:sz="0" w:space="0" w:color="auto"/>
            <w:bottom w:val="none" w:sz="0" w:space="0" w:color="auto"/>
            <w:right w:val="none" w:sz="0" w:space="0" w:color="auto"/>
          </w:divBdr>
          <w:divsChild>
            <w:div w:id="1318680742">
              <w:marLeft w:val="0"/>
              <w:marRight w:val="0"/>
              <w:marTop w:val="0"/>
              <w:marBottom w:val="0"/>
              <w:divBdr>
                <w:top w:val="none" w:sz="0" w:space="0" w:color="auto"/>
                <w:left w:val="none" w:sz="0" w:space="0" w:color="auto"/>
                <w:bottom w:val="none" w:sz="0" w:space="0" w:color="auto"/>
                <w:right w:val="none" w:sz="0" w:space="0" w:color="auto"/>
              </w:divBdr>
            </w:div>
          </w:divsChild>
        </w:div>
        <w:div w:id="2076967698">
          <w:marLeft w:val="0"/>
          <w:marRight w:val="0"/>
          <w:marTop w:val="0"/>
          <w:marBottom w:val="0"/>
          <w:divBdr>
            <w:top w:val="none" w:sz="0" w:space="0" w:color="auto"/>
            <w:left w:val="none" w:sz="0" w:space="0" w:color="auto"/>
            <w:bottom w:val="none" w:sz="0" w:space="0" w:color="auto"/>
            <w:right w:val="none" w:sz="0" w:space="0" w:color="auto"/>
          </w:divBdr>
        </w:div>
        <w:div w:id="1270700380">
          <w:marLeft w:val="0"/>
          <w:marRight w:val="0"/>
          <w:marTop w:val="0"/>
          <w:marBottom w:val="0"/>
          <w:divBdr>
            <w:top w:val="none" w:sz="0" w:space="0" w:color="auto"/>
            <w:left w:val="none" w:sz="0" w:space="0" w:color="auto"/>
            <w:bottom w:val="none" w:sz="0" w:space="0" w:color="auto"/>
            <w:right w:val="none" w:sz="0" w:space="0" w:color="auto"/>
          </w:divBdr>
          <w:divsChild>
            <w:div w:id="1524900962">
              <w:marLeft w:val="0"/>
              <w:marRight w:val="0"/>
              <w:marTop w:val="0"/>
              <w:marBottom w:val="0"/>
              <w:divBdr>
                <w:top w:val="none" w:sz="0" w:space="0" w:color="auto"/>
                <w:left w:val="none" w:sz="0" w:space="0" w:color="auto"/>
                <w:bottom w:val="none" w:sz="0" w:space="0" w:color="auto"/>
                <w:right w:val="none" w:sz="0" w:space="0" w:color="auto"/>
              </w:divBdr>
            </w:div>
          </w:divsChild>
        </w:div>
        <w:div w:id="1284925015">
          <w:marLeft w:val="0"/>
          <w:marRight w:val="0"/>
          <w:marTop w:val="0"/>
          <w:marBottom w:val="0"/>
          <w:divBdr>
            <w:top w:val="none" w:sz="0" w:space="0" w:color="auto"/>
            <w:left w:val="none" w:sz="0" w:space="0" w:color="auto"/>
            <w:bottom w:val="none" w:sz="0" w:space="0" w:color="auto"/>
            <w:right w:val="none" w:sz="0" w:space="0" w:color="auto"/>
          </w:divBdr>
        </w:div>
        <w:div w:id="859660123">
          <w:marLeft w:val="0"/>
          <w:marRight w:val="0"/>
          <w:marTop w:val="0"/>
          <w:marBottom w:val="0"/>
          <w:divBdr>
            <w:top w:val="none" w:sz="0" w:space="0" w:color="auto"/>
            <w:left w:val="none" w:sz="0" w:space="0" w:color="auto"/>
            <w:bottom w:val="none" w:sz="0" w:space="0" w:color="auto"/>
            <w:right w:val="none" w:sz="0" w:space="0" w:color="auto"/>
          </w:divBdr>
          <w:divsChild>
            <w:div w:id="1054084328">
              <w:marLeft w:val="0"/>
              <w:marRight w:val="0"/>
              <w:marTop w:val="0"/>
              <w:marBottom w:val="0"/>
              <w:divBdr>
                <w:top w:val="none" w:sz="0" w:space="0" w:color="auto"/>
                <w:left w:val="none" w:sz="0" w:space="0" w:color="auto"/>
                <w:bottom w:val="none" w:sz="0" w:space="0" w:color="auto"/>
                <w:right w:val="none" w:sz="0" w:space="0" w:color="auto"/>
              </w:divBdr>
            </w:div>
          </w:divsChild>
        </w:div>
        <w:div w:id="1490559972">
          <w:marLeft w:val="0"/>
          <w:marRight w:val="0"/>
          <w:marTop w:val="0"/>
          <w:marBottom w:val="0"/>
          <w:divBdr>
            <w:top w:val="none" w:sz="0" w:space="0" w:color="auto"/>
            <w:left w:val="none" w:sz="0" w:space="0" w:color="auto"/>
            <w:bottom w:val="none" w:sz="0" w:space="0" w:color="auto"/>
            <w:right w:val="none" w:sz="0" w:space="0" w:color="auto"/>
          </w:divBdr>
        </w:div>
        <w:div w:id="669798701">
          <w:marLeft w:val="0"/>
          <w:marRight w:val="0"/>
          <w:marTop w:val="0"/>
          <w:marBottom w:val="0"/>
          <w:divBdr>
            <w:top w:val="none" w:sz="0" w:space="0" w:color="auto"/>
            <w:left w:val="none" w:sz="0" w:space="0" w:color="auto"/>
            <w:bottom w:val="none" w:sz="0" w:space="0" w:color="auto"/>
            <w:right w:val="none" w:sz="0" w:space="0" w:color="auto"/>
          </w:divBdr>
          <w:divsChild>
            <w:div w:id="1981878207">
              <w:marLeft w:val="0"/>
              <w:marRight w:val="0"/>
              <w:marTop w:val="0"/>
              <w:marBottom w:val="0"/>
              <w:divBdr>
                <w:top w:val="none" w:sz="0" w:space="0" w:color="auto"/>
                <w:left w:val="none" w:sz="0" w:space="0" w:color="auto"/>
                <w:bottom w:val="none" w:sz="0" w:space="0" w:color="auto"/>
                <w:right w:val="none" w:sz="0" w:space="0" w:color="auto"/>
              </w:divBdr>
            </w:div>
          </w:divsChild>
        </w:div>
        <w:div w:id="2009475592">
          <w:marLeft w:val="0"/>
          <w:marRight w:val="0"/>
          <w:marTop w:val="300"/>
          <w:marBottom w:val="0"/>
          <w:divBdr>
            <w:top w:val="none" w:sz="0" w:space="0" w:color="auto"/>
            <w:left w:val="none" w:sz="0" w:space="0" w:color="auto"/>
            <w:bottom w:val="none" w:sz="0" w:space="0" w:color="auto"/>
            <w:right w:val="none" w:sz="0" w:space="0" w:color="auto"/>
          </w:divBdr>
          <w:divsChild>
            <w:div w:id="1742563355">
              <w:marLeft w:val="0"/>
              <w:marRight w:val="0"/>
              <w:marTop w:val="0"/>
              <w:marBottom w:val="0"/>
              <w:divBdr>
                <w:top w:val="none" w:sz="0" w:space="0" w:color="auto"/>
                <w:left w:val="none" w:sz="0" w:space="0" w:color="auto"/>
                <w:bottom w:val="none" w:sz="0" w:space="0" w:color="auto"/>
                <w:right w:val="none" w:sz="0" w:space="0" w:color="auto"/>
              </w:divBdr>
              <w:divsChild>
                <w:div w:id="97263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78980">
          <w:marLeft w:val="0"/>
          <w:marRight w:val="0"/>
          <w:marTop w:val="300"/>
          <w:marBottom w:val="0"/>
          <w:divBdr>
            <w:top w:val="none" w:sz="0" w:space="0" w:color="auto"/>
            <w:left w:val="none" w:sz="0" w:space="0" w:color="auto"/>
            <w:bottom w:val="none" w:sz="0" w:space="0" w:color="auto"/>
            <w:right w:val="none" w:sz="0" w:space="0" w:color="auto"/>
          </w:divBdr>
          <w:divsChild>
            <w:div w:id="503085164">
              <w:marLeft w:val="0"/>
              <w:marRight w:val="0"/>
              <w:marTop w:val="0"/>
              <w:marBottom w:val="0"/>
              <w:divBdr>
                <w:top w:val="none" w:sz="0" w:space="0" w:color="auto"/>
                <w:left w:val="none" w:sz="0" w:space="0" w:color="auto"/>
                <w:bottom w:val="none" w:sz="0" w:space="0" w:color="auto"/>
                <w:right w:val="none" w:sz="0" w:space="0" w:color="auto"/>
              </w:divBdr>
              <w:divsChild>
                <w:div w:id="1990203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52114">
          <w:marLeft w:val="0"/>
          <w:marRight w:val="0"/>
          <w:marTop w:val="300"/>
          <w:marBottom w:val="0"/>
          <w:divBdr>
            <w:top w:val="none" w:sz="0" w:space="0" w:color="auto"/>
            <w:left w:val="none" w:sz="0" w:space="0" w:color="auto"/>
            <w:bottom w:val="none" w:sz="0" w:space="0" w:color="auto"/>
            <w:right w:val="none" w:sz="0" w:space="0" w:color="auto"/>
          </w:divBdr>
          <w:divsChild>
            <w:div w:id="744454220">
              <w:marLeft w:val="0"/>
              <w:marRight w:val="0"/>
              <w:marTop w:val="0"/>
              <w:marBottom w:val="0"/>
              <w:divBdr>
                <w:top w:val="none" w:sz="0" w:space="0" w:color="auto"/>
                <w:left w:val="none" w:sz="0" w:space="0" w:color="auto"/>
                <w:bottom w:val="none" w:sz="0" w:space="0" w:color="auto"/>
                <w:right w:val="none" w:sz="0" w:space="0" w:color="auto"/>
              </w:divBdr>
              <w:divsChild>
                <w:div w:id="644088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18648">
          <w:marLeft w:val="0"/>
          <w:marRight w:val="0"/>
          <w:marTop w:val="300"/>
          <w:marBottom w:val="0"/>
          <w:divBdr>
            <w:top w:val="none" w:sz="0" w:space="0" w:color="auto"/>
            <w:left w:val="none" w:sz="0" w:space="0" w:color="auto"/>
            <w:bottom w:val="none" w:sz="0" w:space="0" w:color="auto"/>
            <w:right w:val="none" w:sz="0" w:space="0" w:color="auto"/>
          </w:divBdr>
          <w:divsChild>
            <w:div w:id="93020408">
              <w:marLeft w:val="0"/>
              <w:marRight w:val="0"/>
              <w:marTop w:val="0"/>
              <w:marBottom w:val="0"/>
              <w:divBdr>
                <w:top w:val="none" w:sz="0" w:space="0" w:color="auto"/>
                <w:left w:val="none" w:sz="0" w:space="0" w:color="auto"/>
                <w:bottom w:val="none" w:sz="0" w:space="0" w:color="auto"/>
                <w:right w:val="none" w:sz="0" w:space="0" w:color="auto"/>
              </w:divBdr>
              <w:divsChild>
                <w:div w:id="933636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9577118">
      <w:bodyDiv w:val="1"/>
      <w:marLeft w:val="0"/>
      <w:marRight w:val="0"/>
      <w:marTop w:val="0"/>
      <w:marBottom w:val="0"/>
      <w:divBdr>
        <w:top w:val="none" w:sz="0" w:space="0" w:color="auto"/>
        <w:left w:val="none" w:sz="0" w:space="0" w:color="auto"/>
        <w:bottom w:val="none" w:sz="0" w:space="0" w:color="auto"/>
        <w:right w:val="none" w:sz="0" w:space="0" w:color="auto"/>
      </w:divBdr>
      <w:divsChild>
        <w:div w:id="661130385">
          <w:marLeft w:val="0"/>
          <w:marRight w:val="0"/>
          <w:marTop w:val="0"/>
          <w:marBottom w:val="0"/>
          <w:divBdr>
            <w:top w:val="none" w:sz="0" w:space="0" w:color="auto"/>
            <w:left w:val="none" w:sz="0" w:space="0" w:color="auto"/>
            <w:bottom w:val="none" w:sz="0" w:space="0" w:color="auto"/>
            <w:right w:val="none" w:sz="0" w:space="0" w:color="auto"/>
          </w:divBdr>
        </w:div>
        <w:div w:id="2002542421">
          <w:marLeft w:val="0"/>
          <w:marRight w:val="0"/>
          <w:marTop w:val="0"/>
          <w:marBottom w:val="0"/>
          <w:divBdr>
            <w:top w:val="none" w:sz="0" w:space="0" w:color="auto"/>
            <w:left w:val="none" w:sz="0" w:space="0" w:color="auto"/>
            <w:bottom w:val="none" w:sz="0" w:space="0" w:color="auto"/>
            <w:right w:val="none" w:sz="0" w:space="0" w:color="auto"/>
          </w:divBdr>
          <w:divsChild>
            <w:div w:id="790444519">
              <w:marLeft w:val="0"/>
              <w:marRight w:val="0"/>
              <w:marTop w:val="0"/>
              <w:marBottom w:val="0"/>
              <w:divBdr>
                <w:top w:val="none" w:sz="0" w:space="0" w:color="auto"/>
                <w:left w:val="none" w:sz="0" w:space="0" w:color="auto"/>
                <w:bottom w:val="none" w:sz="0" w:space="0" w:color="auto"/>
                <w:right w:val="none" w:sz="0" w:space="0" w:color="auto"/>
              </w:divBdr>
            </w:div>
          </w:divsChild>
        </w:div>
        <w:div w:id="1813205583">
          <w:marLeft w:val="0"/>
          <w:marRight w:val="0"/>
          <w:marTop w:val="0"/>
          <w:marBottom w:val="0"/>
          <w:divBdr>
            <w:top w:val="none" w:sz="0" w:space="0" w:color="auto"/>
            <w:left w:val="none" w:sz="0" w:space="0" w:color="auto"/>
            <w:bottom w:val="none" w:sz="0" w:space="0" w:color="auto"/>
            <w:right w:val="none" w:sz="0" w:space="0" w:color="auto"/>
          </w:divBdr>
        </w:div>
        <w:div w:id="896550184">
          <w:marLeft w:val="0"/>
          <w:marRight w:val="0"/>
          <w:marTop w:val="0"/>
          <w:marBottom w:val="0"/>
          <w:divBdr>
            <w:top w:val="none" w:sz="0" w:space="0" w:color="auto"/>
            <w:left w:val="none" w:sz="0" w:space="0" w:color="auto"/>
            <w:bottom w:val="none" w:sz="0" w:space="0" w:color="auto"/>
            <w:right w:val="none" w:sz="0" w:space="0" w:color="auto"/>
          </w:divBdr>
          <w:divsChild>
            <w:div w:id="1114178418">
              <w:marLeft w:val="0"/>
              <w:marRight w:val="0"/>
              <w:marTop w:val="0"/>
              <w:marBottom w:val="0"/>
              <w:divBdr>
                <w:top w:val="none" w:sz="0" w:space="0" w:color="auto"/>
                <w:left w:val="none" w:sz="0" w:space="0" w:color="auto"/>
                <w:bottom w:val="none" w:sz="0" w:space="0" w:color="auto"/>
                <w:right w:val="none" w:sz="0" w:space="0" w:color="auto"/>
              </w:divBdr>
            </w:div>
          </w:divsChild>
        </w:div>
        <w:div w:id="954218154">
          <w:marLeft w:val="0"/>
          <w:marRight w:val="0"/>
          <w:marTop w:val="0"/>
          <w:marBottom w:val="0"/>
          <w:divBdr>
            <w:top w:val="none" w:sz="0" w:space="0" w:color="auto"/>
            <w:left w:val="none" w:sz="0" w:space="0" w:color="auto"/>
            <w:bottom w:val="none" w:sz="0" w:space="0" w:color="auto"/>
            <w:right w:val="none" w:sz="0" w:space="0" w:color="auto"/>
          </w:divBdr>
        </w:div>
        <w:div w:id="495389847">
          <w:marLeft w:val="0"/>
          <w:marRight w:val="0"/>
          <w:marTop w:val="0"/>
          <w:marBottom w:val="0"/>
          <w:divBdr>
            <w:top w:val="none" w:sz="0" w:space="0" w:color="auto"/>
            <w:left w:val="none" w:sz="0" w:space="0" w:color="auto"/>
            <w:bottom w:val="none" w:sz="0" w:space="0" w:color="auto"/>
            <w:right w:val="none" w:sz="0" w:space="0" w:color="auto"/>
          </w:divBdr>
          <w:divsChild>
            <w:div w:id="489294239">
              <w:marLeft w:val="0"/>
              <w:marRight w:val="0"/>
              <w:marTop w:val="0"/>
              <w:marBottom w:val="0"/>
              <w:divBdr>
                <w:top w:val="none" w:sz="0" w:space="0" w:color="auto"/>
                <w:left w:val="none" w:sz="0" w:space="0" w:color="auto"/>
                <w:bottom w:val="none" w:sz="0" w:space="0" w:color="auto"/>
                <w:right w:val="none" w:sz="0" w:space="0" w:color="auto"/>
              </w:divBdr>
            </w:div>
          </w:divsChild>
        </w:div>
        <w:div w:id="2142575986">
          <w:marLeft w:val="0"/>
          <w:marRight w:val="0"/>
          <w:marTop w:val="0"/>
          <w:marBottom w:val="0"/>
          <w:divBdr>
            <w:top w:val="none" w:sz="0" w:space="0" w:color="auto"/>
            <w:left w:val="none" w:sz="0" w:space="0" w:color="auto"/>
            <w:bottom w:val="none" w:sz="0" w:space="0" w:color="auto"/>
            <w:right w:val="none" w:sz="0" w:space="0" w:color="auto"/>
          </w:divBdr>
        </w:div>
        <w:div w:id="847594789">
          <w:marLeft w:val="0"/>
          <w:marRight w:val="0"/>
          <w:marTop w:val="0"/>
          <w:marBottom w:val="0"/>
          <w:divBdr>
            <w:top w:val="none" w:sz="0" w:space="0" w:color="auto"/>
            <w:left w:val="none" w:sz="0" w:space="0" w:color="auto"/>
            <w:bottom w:val="none" w:sz="0" w:space="0" w:color="auto"/>
            <w:right w:val="none" w:sz="0" w:space="0" w:color="auto"/>
          </w:divBdr>
          <w:divsChild>
            <w:div w:id="990212175">
              <w:marLeft w:val="0"/>
              <w:marRight w:val="0"/>
              <w:marTop w:val="0"/>
              <w:marBottom w:val="0"/>
              <w:divBdr>
                <w:top w:val="none" w:sz="0" w:space="0" w:color="auto"/>
                <w:left w:val="none" w:sz="0" w:space="0" w:color="auto"/>
                <w:bottom w:val="none" w:sz="0" w:space="0" w:color="auto"/>
                <w:right w:val="none" w:sz="0" w:space="0" w:color="auto"/>
              </w:divBdr>
            </w:div>
          </w:divsChild>
        </w:div>
        <w:div w:id="1166164784">
          <w:marLeft w:val="0"/>
          <w:marRight w:val="0"/>
          <w:marTop w:val="0"/>
          <w:marBottom w:val="0"/>
          <w:divBdr>
            <w:top w:val="none" w:sz="0" w:space="0" w:color="auto"/>
            <w:left w:val="none" w:sz="0" w:space="0" w:color="auto"/>
            <w:bottom w:val="none" w:sz="0" w:space="0" w:color="auto"/>
            <w:right w:val="none" w:sz="0" w:space="0" w:color="auto"/>
          </w:divBdr>
        </w:div>
        <w:div w:id="581567987">
          <w:marLeft w:val="0"/>
          <w:marRight w:val="0"/>
          <w:marTop w:val="0"/>
          <w:marBottom w:val="0"/>
          <w:divBdr>
            <w:top w:val="none" w:sz="0" w:space="0" w:color="auto"/>
            <w:left w:val="none" w:sz="0" w:space="0" w:color="auto"/>
            <w:bottom w:val="none" w:sz="0" w:space="0" w:color="auto"/>
            <w:right w:val="none" w:sz="0" w:space="0" w:color="auto"/>
          </w:divBdr>
          <w:divsChild>
            <w:div w:id="505873419">
              <w:marLeft w:val="0"/>
              <w:marRight w:val="0"/>
              <w:marTop w:val="0"/>
              <w:marBottom w:val="0"/>
              <w:divBdr>
                <w:top w:val="none" w:sz="0" w:space="0" w:color="auto"/>
                <w:left w:val="none" w:sz="0" w:space="0" w:color="auto"/>
                <w:bottom w:val="none" w:sz="0" w:space="0" w:color="auto"/>
                <w:right w:val="none" w:sz="0" w:space="0" w:color="auto"/>
              </w:divBdr>
            </w:div>
          </w:divsChild>
        </w:div>
        <w:div w:id="1435899686">
          <w:marLeft w:val="0"/>
          <w:marRight w:val="0"/>
          <w:marTop w:val="0"/>
          <w:marBottom w:val="0"/>
          <w:divBdr>
            <w:top w:val="none" w:sz="0" w:space="0" w:color="auto"/>
            <w:left w:val="none" w:sz="0" w:space="0" w:color="auto"/>
            <w:bottom w:val="none" w:sz="0" w:space="0" w:color="auto"/>
            <w:right w:val="none" w:sz="0" w:space="0" w:color="auto"/>
          </w:divBdr>
        </w:div>
        <w:div w:id="1234780524">
          <w:marLeft w:val="0"/>
          <w:marRight w:val="0"/>
          <w:marTop w:val="0"/>
          <w:marBottom w:val="0"/>
          <w:divBdr>
            <w:top w:val="none" w:sz="0" w:space="0" w:color="auto"/>
            <w:left w:val="none" w:sz="0" w:space="0" w:color="auto"/>
            <w:bottom w:val="none" w:sz="0" w:space="0" w:color="auto"/>
            <w:right w:val="none" w:sz="0" w:space="0" w:color="auto"/>
          </w:divBdr>
          <w:divsChild>
            <w:div w:id="482046616">
              <w:marLeft w:val="0"/>
              <w:marRight w:val="0"/>
              <w:marTop w:val="0"/>
              <w:marBottom w:val="0"/>
              <w:divBdr>
                <w:top w:val="none" w:sz="0" w:space="0" w:color="auto"/>
                <w:left w:val="none" w:sz="0" w:space="0" w:color="auto"/>
                <w:bottom w:val="none" w:sz="0" w:space="0" w:color="auto"/>
                <w:right w:val="none" w:sz="0" w:space="0" w:color="auto"/>
              </w:divBdr>
            </w:div>
          </w:divsChild>
        </w:div>
        <w:div w:id="1725833947">
          <w:marLeft w:val="0"/>
          <w:marRight w:val="0"/>
          <w:marTop w:val="0"/>
          <w:marBottom w:val="0"/>
          <w:divBdr>
            <w:top w:val="none" w:sz="0" w:space="0" w:color="auto"/>
            <w:left w:val="none" w:sz="0" w:space="0" w:color="auto"/>
            <w:bottom w:val="none" w:sz="0" w:space="0" w:color="auto"/>
            <w:right w:val="none" w:sz="0" w:space="0" w:color="auto"/>
          </w:divBdr>
        </w:div>
        <w:div w:id="1787574493">
          <w:marLeft w:val="0"/>
          <w:marRight w:val="0"/>
          <w:marTop w:val="0"/>
          <w:marBottom w:val="0"/>
          <w:divBdr>
            <w:top w:val="none" w:sz="0" w:space="0" w:color="auto"/>
            <w:left w:val="none" w:sz="0" w:space="0" w:color="auto"/>
            <w:bottom w:val="none" w:sz="0" w:space="0" w:color="auto"/>
            <w:right w:val="none" w:sz="0" w:space="0" w:color="auto"/>
          </w:divBdr>
          <w:divsChild>
            <w:div w:id="880748329">
              <w:marLeft w:val="0"/>
              <w:marRight w:val="0"/>
              <w:marTop w:val="0"/>
              <w:marBottom w:val="0"/>
              <w:divBdr>
                <w:top w:val="none" w:sz="0" w:space="0" w:color="auto"/>
                <w:left w:val="none" w:sz="0" w:space="0" w:color="auto"/>
                <w:bottom w:val="none" w:sz="0" w:space="0" w:color="auto"/>
                <w:right w:val="none" w:sz="0" w:space="0" w:color="auto"/>
              </w:divBdr>
            </w:div>
          </w:divsChild>
        </w:div>
        <w:div w:id="461046104">
          <w:marLeft w:val="0"/>
          <w:marRight w:val="0"/>
          <w:marTop w:val="300"/>
          <w:marBottom w:val="0"/>
          <w:divBdr>
            <w:top w:val="none" w:sz="0" w:space="0" w:color="auto"/>
            <w:left w:val="none" w:sz="0" w:space="0" w:color="auto"/>
            <w:bottom w:val="none" w:sz="0" w:space="0" w:color="auto"/>
            <w:right w:val="none" w:sz="0" w:space="0" w:color="auto"/>
          </w:divBdr>
          <w:divsChild>
            <w:div w:id="557789605">
              <w:marLeft w:val="0"/>
              <w:marRight w:val="0"/>
              <w:marTop w:val="0"/>
              <w:marBottom w:val="0"/>
              <w:divBdr>
                <w:top w:val="none" w:sz="0" w:space="0" w:color="auto"/>
                <w:left w:val="none" w:sz="0" w:space="0" w:color="auto"/>
                <w:bottom w:val="none" w:sz="0" w:space="0" w:color="auto"/>
                <w:right w:val="none" w:sz="0" w:space="0" w:color="auto"/>
              </w:divBdr>
              <w:divsChild>
                <w:div w:id="48825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567865">
          <w:marLeft w:val="0"/>
          <w:marRight w:val="0"/>
          <w:marTop w:val="300"/>
          <w:marBottom w:val="0"/>
          <w:divBdr>
            <w:top w:val="none" w:sz="0" w:space="0" w:color="auto"/>
            <w:left w:val="none" w:sz="0" w:space="0" w:color="auto"/>
            <w:bottom w:val="none" w:sz="0" w:space="0" w:color="auto"/>
            <w:right w:val="none" w:sz="0" w:space="0" w:color="auto"/>
          </w:divBdr>
          <w:divsChild>
            <w:div w:id="1818911173">
              <w:marLeft w:val="0"/>
              <w:marRight w:val="0"/>
              <w:marTop w:val="0"/>
              <w:marBottom w:val="0"/>
              <w:divBdr>
                <w:top w:val="none" w:sz="0" w:space="0" w:color="auto"/>
                <w:left w:val="none" w:sz="0" w:space="0" w:color="auto"/>
                <w:bottom w:val="none" w:sz="0" w:space="0" w:color="auto"/>
                <w:right w:val="none" w:sz="0" w:space="0" w:color="auto"/>
              </w:divBdr>
              <w:divsChild>
                <w:div w:id="282079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37435">
          <w:marLeft w:val="0"/>
          <w:marRight w:val="0"/>
          <w:marTop w:val="300"/>
          <w:marBottom w:val="0"/>
          <w:divBdr>
            <w:top w:val="none" w:sz="0" w:space="0" w:color="auto"/>
            <w:left w:val="none" w:sz="0" w:space="0" w:color="auto"/>
            <w:bottom w:val="none" w:sz="0" w:space="0" w:color="auto"/>
            <w:right w:val="none" w:sz="0" w:space="0" w:color="auto"/>
          </w:divBdr>
          <w:divsChild>
            <w:div w:id="1299918858">
              <w:marLeft w:val="0"/>
              <w:marRight w:val="0"/>
              <w:marTop w:val="0"/>
              <w:marBottom w:val="0"/>
              <w:divBdr>
                <w:top w:val="none" w:sz="0" w:space="0" w:color="auto"/>
                <w:left w:val="none" w:sz="0" w:space="0" w:color="auto"/>
                <w:bottom w:val="none" w:sz="0" w:space="0" w:color="auto"/>
                <w:right w:val="none" w:sz="0" w:space="0" w:color="auto"/>
              </w:divBdr>
              <w:divsChild>
                <w:div w:id="36768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4660">
          <w:marLeft w:val="0"/>
          <w:marRight w:val="0"/>
          <w:marTop w:val="300"/>
          <w:marBottom w:val="0"/>
          <w:divBdr>
            <w:top w:val="none" w:sz="0" w:space="0" w:color="auto"/>
            <w:left w:val="none" w:sz="0" w:space="0" w:color="auto"/>
            <w:bottom w:val="none" w:sz="0" w:space="0" w:color="auto"/>
            <w:right w:val="none" w:sz="0" w:space="0" w:color="auto"/>
          </w:divBdr>
          <w:divsChild>
            <w:div w:id="112678880">
              <w:marLeft w:val="0"/>
              <w:marRight w:val="0"/>
              <w:marTop w:val="0"/>
              <w:marBottom w:val="0"/>
              <w:divBdr>
                <w:top w:val="none" w:sz="0" w:space="0" w:color="auto"/>
                <w:left w:val="none" w:sz="0" w:space="0" w:color="auto"/>
                <w:bottom w:val="none" w:sz="0" w:space="0" w:color="auto"/>
                <w:right w:val="none" w:sz="0" w:space="0" w:color="auto"/>
              </w:divBdr>
              <w:divsChild>
                <w:div w:id="63841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15254">
      <w:bodyDiv w:val="1"/>
      <w:marLeft w:val="0"/>
      <w:marRight w:val="0"/>
      <w:marTop w:val="0"/>
      <w:marBottom w:val="0"/>
      <w:divBdr>
        <w:top w:val="none" w:sz="0" w:space="0" w:color="auto"/>
        <w:left w:val="none" w:sz="0" w:space="0" w:color="auto"/>
        <w:bottom w:val="none" w:sz="0" w:space="0" w:color="auto"/>
        <w:right w:val="none" w:sz="0" w:space="0" w:color="auto"/>
      </w:divBdr>
      <w:divsChild>
        <w:div w:id="1458988161">
          <w:marLeft w:val="0"/>
          <w:marRight w:val="0"/>
          <w:marTop w:val="0"/>
          <w:marBottom w:val="0"/>
          <w:divBdr>
            <w:top w:val="none" w:sz="0" w:space="0" w:color="auto"/>
            <w:left w:val="none" w:sz="0" w:space="0" w:color="auto"/>
            <w:bottom w:val="none" w:sz="0" w:space="0" w:color="auto"/>
            <w:right w:val="none" w:sz="0" w:space="0" w:color="auto"/>
          </w:divBdr>
        </w:div>
        <w:div w:id="1733772864">
          <w:marLeft w:val="0"/>
          <w:marRight w:val="0"/>
          <w:marTop w:val="0"/>
          <w:marBottom w:val="0"/>
          <w:divBdr>
            <w:top w:val="none" w:sz="0" w:space="0" w:color="auto"/>
            <w:left w:val="none" w:sz="0" w:space="0" w:color="auto"/>
            <w:bottom w:val="none" w:sz="0" w:space="0" w:color="auto"/>
            <w:right w:val="none" w:sz="0" w:space="0" w:color="auto"/>
          </w:divBdr>
          <w:divsChild>
            <w:div w:id="1085805278">
              <w:marLeft w:val="0"/>
              <w:marRight w:val="0"/>
              <w:marTop w:val="0"/>
              <w:marBottom w:val="0"/>
              <w:divBdr>
                <w:top w:val="none" w:sz="0" w:space="0" w:color="auto"/>
                <w:left w:val="none" w:sz="0" w:space="0" w:color="auto"/>
                <w:bottom w:val="none" w:sz="0" w:space="0" w:color="auto"/>
                <w:right w:val="none" w:sz="0" w:space="0" w:color="auto"/>
              </w:divBdr>
            </w:div>
          </w:divsChild>
        </w:div>
        <w:div w:id="884758713">
          <w:marLeft w:val="0"/>
          <w:marRight w:val="0"/>
          <w:marTop w:val="0"/>
          <w:marBottom w:val="0"/>
          <w:divBdr>
            <w:top w:val="none" w:sz="0" w:space="0" w:color="auto"/>
            <w:left w:val="none" w:sz="0" w:space="0" w:color="auto"/>
            <w:bottom w:val="none" w:sz="0" w:space="0" w:color="auto"/>
            <w:right w:val="none" w:sz="0" w:space="0" w:color="auto"/>
          </w:divBdr>
        </w:div>
        <w:div w:id="1726635148">
          <w:marLeft w:val="0"/>
          <w:marRight w:val="0"/>
          <w:marTop w:val="0"/>
          <w:marBottom w:val="0"/>
          <w:divBdr>
            <w:top w:val="none" w:sz="0" w:space="0" w:color="auto"/>
            <w:left w:val="none" w:sz="0" w:space="0" w:color="auto"/>
            <w:bottom w:val="none" w:sz="0" w:space="0" w:color="auto"/>
            <w:right w:val="none" w:sz="0" w:space="0" w:color="auto"/>
          </w:divBdr>
          <w:divsChild>
            <w:div w:id="1610699718">
              <w:marLeft w:val="0"/>
              <w:marRight w:val="0"/>
              <w:marTop w:val="0"/>
              <w:marBottom w:val="0"/>
              <w:divBdr>
                <w:top w:val="none" w:sz="0" w:space="0" w:color="auto"/>
                <w:left w:val="none" w:sz="0" w:space="0" w:color="auto"/>
                <w:bottom w:val="none" w:sz="0" w:space="0" w:color="auto"/>
                <w:right w:val="none" w:sz="0" w:space="0" w:color="auto"/>
              </w:divBdr>
            </w:div>
          </w:divsChild>
        </w:div>
        <w:div w:id="361328792">
          <w:marLeft w:val="0"/>
          <w:marRight w:val="0"/>
          <w:marTop w:val="0"/>
          <w:marBottom w:val="0"/>
          <w:divBdr>
            <w:top w:val="none" w:sz="0" w:space="0" w:color="auto"/>
            <w:left w:val="none" w:sz="0" w:space="0" w:color="auto"/>
            <w:bottom w:val="none" w:sz="0" w:space="0" w:color="auto"/>
            <w:right w:val="none" w:sz="0" w:space="0" w:color="auto"/>
          </w:divBdr>
        </w:div>
        <w:div w:id="1655910805">
          <w:marLeft w:val="0"/>
          <w:marRight w:val="0"/>
          <w:marTop w:val="0"/>
          <w:marBottom w:val="0"/>
          <w:divBdr>
            <w:top w:val="none" w:sz="0" w:space="0" w:color="auto"/>
            <w:left w:val="none" w:sz="0" w:space="0" w:color="auto"/>
            <w:bottom w:val="none" w:sz="0" w:space="0" w:color="auto"/>
            <w:right w:val="none" w:sz="0" w:space="0" w:color="auto"/>
          </w:divBdr>
          <w:divsChild>
            <w:div w:id="353465221">
              <w:marLeft w:val="0"/>
              <w:marRight w:val="0"/>
              <w:marTop w:val="0"/>
              <w:marBottom w:val="0"/>
              <w:divBdr>
                <w:top w:val="none" w:sz="0" w:space="0" w:color="auto"/>
                <w:left w:val="none" w:sz="0" w:space="0" w:color="auto"/>
                <w:bottom w:val="none" w:sz="0" w:space="0" w:color="auto"/>
                <w:right w:val="none" w:sz="0" w:space="0" w:color="auto"/>
              </w:divBdr>
            </w:div>
          </w:divsChild>
        </w:div>
        <w:div w:id="864908587">
          <w:marLeft w:val="0"/>
          <w:marRight w:val="0"/>
          <w:marTop w:val="0"/>
          <w:marBottom w:val="0"/>
          <w:divBdr>
            <w:top w:val="none" w:sz="0" w:space="0" w:color="auto"/>
            <w:left w:val="none" w:sz="0" w:space="0" w:color="auto"/>
            <w:bottom w:val="none" w:sz="0" w:space="0" w:color="auto"/>
            <w:right w:val="none" w:sz="0" w:space="0" w:color="auto"/>
          </w:divBdr>
        </w:div>
        <w:div w:id="1183864051">
          <w:marLeft w:val="0"/>
          <w:marRight w:val="0"/>
          <w:marTop w:val="0"/>
          <w:marBottom w:val="0"/>
          <w:divBdr>
            <w:top w:val="none" w:sz="0" w:space="0" w:color="auto"/>
            <w:left w:val="none" w:sz="0" w:space="0" w:color="auto"/>
            <w:bottom w:val="none" w:sz="0" w:space="0" w:color="auto"/>
            <w:right w:val="none" w:sz="0" w:space="0" w:color="auto"/>
          </w:divBdr>
          <w:divsChild>
            <w:div w:id="690571991">
              <w:marLeft w:val="0"/>
              <w:marRight w:val="0"/>
              <w:marTop w:val="0"/>
              <w:marBottom w:val="0"/>
              <w:divBdr>
                <w:top w:val="none" w:sz="0" w:space="0" w:color="auto"/>
                <w:left w:val="none" w:sz="0" w:space="0" w:color="auto"/>
                <w:bottom w:val="none" w:sz="0" w:space="0" w:color="auto"/>
                <w:right w:val="none" w:sz="0" w:space="0" w:color="auto"/>
              </w:divBdr>
            </w:div>
          </w:divsChild>
        </w:div>
        <w:div w:id="286396839">
          <w:marLeft w:val="0"/>
          <w:marRight w:val="0"/>
          <w:marTop w:val="0"/>
          <w:marBottom w:val="0"/>
          <w:divBdr>
            <w:top w:val="none" w:sz="0" w:space="0" w:color="auto"/>
            <w:left w:val="none" w:sz="0" w:space="0" w:color="auto"/>
            <w:bottom w:val="none" w:sz="0" w:space="0" w:color="auto"/>
            <w:right w:val="none" w:sz="0" w:space="0" w:color="auto"/>
          </w:divBdr>
        </w:div>
        <w:div w:id="1350449211">
          <w:marLeft w:val="0"/>
          <w:marRight w:val="0"/>
          <w:marTop w:val="0"/>
          <w:marBottom w:val="0"/>
          <w:divBdr>
            <w:top w:val="none" w:sz="0" w:space="0" w:color="auto"/>
            <w:left w:val="none" w:sz="0" w:space="0" w:color="auto"/>
            <w:bottom w:val="none" w:sz="0" w:space="0" w:color="auto"/>
            <w:right w:val="none" w:sz="0" w:space="0" w:color="auto"/>
          </w:divBdr>
          <w:divsChild>
            <w:div w:id="1016617589">
              <w:marLeft w:val="0"/>
              <w:marRight w:val="0"/>
              <w:marTop w:val="0"/>
              <w:marBottom w:val="0"/>
              <w:divBdr>
                <w:top w:val="none" w:sz="0" w:space="0" w:color="auto"/>
                <w:left w:val="none" w:sz="0" w:space="0" w:color="auto"/>
                <w:bottom w:val="none" w:sz="0" w:space="0" w:color="auto"/>
                <w:right w:val="none" w:sz="0" w:space="0" w:color="auto"/>
              </w:divBdr>
            </w:div>
          </w:divsChild>
        </w:div>
        <w:div w:id="1201282992">
          <w:marLeft w:val="0"/>
          <w:marRight w:val="0"/>
          <w:marTop w:val="0"/>
          <w:marBottom w:val="0"/>
          <w:divBdr>
            <w:top w:val="none" w:sz="0" w:space="0" w:color="auto"/>
            <w:left w:val="none" w:sz="0" w:space="0" w:color="auto"/>
            <w:bottom w:val="none" w:sz="0" w:space="0" w:color="auto"/>
            <w:right w:val="none" w:sz="0" w:space="0" w:color="auto"/>
          </w:divBdr>
        </w:div>
        <w:div w:id="1751006879">
          <w:marLeft w:val="0"/>
          <w:marRight w:val="0"/>
          <w:marTop w:val="0"/>
          <w:marBottom w:val="0"/>
          <w:divBdr>
            <w:top w:val="none" w:sz="0" w:space="0" w:color="auto"/>
            <w:left w:val="none" w:sz="0" w:space="0" w:color="auto"/>
            <w:bottom w:val="none" w:sz="0" w:space="0" w:color="auto"/>
            <w:right w:val="none" w:sz="0" w:space="0" w:color="auto"/>
          </w:divBdr>
          <w:divsChild>
            <w:div w:id="928391406">
              <w:marLeft w:val="0"/>
              <w:marRight w:val="0"/>
              <w:marTop w:val="0"/>
              <w:marBottom w:val="0"/>
              <w:divBdr>
                <w:top w:val="none" w:sz="0" w:space="0" w:color="auto"/>
                <w:left w:val="none" w:sz="0" w:space="0" w:color="auto"/>
                <w:bottom w:val="none" w:sz="0" w:space="0" w:color="auto"/>
                <w:right w:val="none" w:sz="0" w:space="0" w:color="auto"/>
              </w:divBdr>
            </w:div>
          </w:divsChild>
        </w:div>
        <w:div w:id="77406255">
          <w:marLeft w:val="0"/>
          <w:marRight w:val="0"/>
          <w:marTop w:val="0"/>
          <w:marBottom w:val="0"/>
          <w:divBdr>
            <w:top w:val="none" w:sz="0" w:space="0" w:color="auto"/>
            <w:left w:val="none" w:sz="0" w:space="0" w:color="auto"/>
            <w:bottom w:val="none" w:sz="0" w:space="0" w:color="auto"/>
            <w:right w:val="none" w:sz="0" w:space="0" w:color="auto"/>
          </w:divBdr>
        </w:div>
        <w:div w:id="562570776">
          <w:marLeft w:val="0"/>
          <w:marRight w:val="0"/>
          <w:marTop w:val="0"/>
          <w:marBottom w:val="0"/>
          <w:divBdr>
            <w:top w:val="none" w:sz="0" w:space="0" w:color="auto"/>
            <w:left w:val="none" w:sz="0" w:space="0" w:color="auto"/>
            <w:bottom w:val="none" w:sz="0" w:space="0" w:color="auto"/>
            <w:right w:val="none" w:sz="0" w:space="0" w:color="auto"/>
          </w:divBdr>
          <w:divsChild>
            <w:div w:id="1100905765">
              <w:marLeft w:val="0"/>
              <w:marRight w:val="0"/>
              <w:marTop w:val="0"/>
              <w:marBottom w:val="0"/>
              <w:divBdr>
                <w:top w:val="none" w:sz="0" w:space="0" w:color="auto"/>
                <w:left w:val="none" w:sz="0" w:space="0" w:color="auto"/>
                <w:bottom w:val="none" w:sz="0" w:space="0" w:color="auto"/>
                <w:right w:val="none" w:sz="0" w:space="0" w:color="auto"/>
              </w:divBdr>
            </w:div>
          </w:divsChild>
        </w:div>
        <w:div w:id="408038480">
          <w:marLeft w:val="0"/>
          <w:marRight w:val="0"/>
          <w:marTop w:val="300"/>
          <w:marBottom w:val="0"/>
          <w:divBdr>
            <w:top w:val="none" w:sz="0" w:space="0" w:color="auto"/>
            <w:left w:val="none" w:sz="0" w:space="0" w:color="auto"/>
            <w:bottom w:val="none" w:sz="0" w:space="0" w:color="auto"/>
            <w:right w:val="none" w:sz="0" w:space="0" w:color="auto"/>
          </w:divBdr>
          <w:divsChild>
            <w:div w:id="600069747">
              <w:marLeft w:val="0"/>
              <w:marRight w:val="0"/>
              <w:marTop w:val="0"/>
              <w:marBottom w:val="0"/>
              <w:divBdr>
                <w:top w:val="none" w:sz="0" w:space="0" w:color="auto"/>
                <w:left w:val="none" w:sz="0" w:space="0" w:color="auto"/>
                <w:bottom w:val="none" w:sz="0" w:space="0" w:color="auto"/>
                <w:right w:val="none" w:sz="0" w:space="0" w:color="auto"/>
              </w:divBdr>
              <w:divsChild>
                <w:div w:id="206976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305197">
          <w:marLeft w:val="0"/>
          <w:marRight w:val="0"/>
          <w:marTop w:val="300"/>
          <w:marBottom w:val="0"/>
          <w:divBdr>
            <w:top w:val="none" w:sz="0" w:space="0" w:color="auto"/>
            <w:left w:val="none" w:sz="0" w:space="0" w:color="auto"/>
            <w:bottom w:val="none" w:sz="0" w:space="0" w:color="auto"/>
            <w:right w:val="none" w:sz="0" w:space="0" w:color="auto"/>
          </w:divBdr>
          <w:divsChild>
            <w:div w:id="1429810310">
              <w:marLeft w:val="0"/>
              <w:marRight w:val="0"/>
              <w:marTop w:val="0"/>
              <w:marBottom w:val="0"/>
              <w:divBdr>
                <w:top w:val="none" w:sz="0" w:space="0" w:color="auto"/>
                <w:left w:val="none" w:sz="0" w:space="0" w:color="auto"/>
                <w:bottom w:val="none" w:sz="0" w:space="0" w:color="auto"/>
                <w:right w:val="none" w:sz="0" w:space="0" w:color="auto"/>
              </w:divBdr>
              <w:divsChild>
                <w:div w:id="258222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40392">
          <w:marLeft w:val="0"/>
          <w:marRight w:val="0"/>
          <w:marTop w:val="300"/>
          <w:marBottom w:val="0"/>
          <w:divBdr>
            <w:top w:val="none" w:sz="0" w:space="0" w:color="auto"/>
            <w:left w:val="none" w:sz="0" w:space="0" w:color="auto"/>
            <w:bottom w:val="none" w:sz="0" w:space="0" w:color="auto"/>
            <w:right w:val="none" w:sz="0" w:space="0" w:color="auto"/>
          </w:divBdr>
          <w:divsChild>
            <w:div w:id="615673106">
              <w:marLeft w:val="0"/>
              <w:marRight w:val="0"/>
              <w:marTop w:val="0"/>
              <w:marBottom w:val="0"/>
              <w:divBdr>
                <w:top w:val="none" w:sz="0" w:space="0" w:color="auto"/>
                <w:left w:val="none" w:sz="0" w:space="0" w:color="auto"/>
                <w:bottom w:val="none" w:sz="0" w:space="0" w:color="auto"/>
                <w:right w:val="none" w:sz="0" w:space="0" w:color="auto"/>
              </w:divBdr>
              <w:divsChild>
                <w:div w:id="679745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148215">
          <w:marLeft w:val="0"/>
          <w:marRight w:val="0"/>
          <w:marTop w:val="300"/>
          <w:marBottom w:val="0"/>
          <w:divBdr>
            <w:top w:val="none" w:sz="0" w:space="0" w:color="auto"/>
            <w:left w:val="none" w:sz="0" w:space="0" w:color="auto"/>
            <w:bottom w:val="none" w:sz="0" w:space="0" w:color="auto"/>
            <w:right w:val="none" w:sz="0" w:space="0" w:color="auto"/>
          </w:divBdr>
          <w:divsChild>
            <w:div w:id="658582667">
              <w:marLeft w:val="0"/>
              <w:marRight w:val="0"/>
              <w:marTop w:val="0"/>
              <w:marBottom w:val="0"/>
              <w:divBdr>
                <w:top w:val="none" w:sz="0" w:space="0" w:color="auto"/>
                <w:left w:val="none" w:sz="0" w:space="0" w:color="auto"/>
                <w:bottom w:val="none" w:sz="0" w:space="0" w:color="auto"/>
                <w:right w:val="none" w:sz="0" w:space="0" w:color="auto"/>
              </w:divBdr>
              <w:divsChild>
                <w:div w:id="100165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284641">
      <w:bodyDiv w:val="1"/>
      <w:marLeft w:val="0"/>
      <w:marRight w:val="0"/>
      <w:marTop w:val="0"/>
      <w:marBottom w:val="0"/>
      <w:divBdr>
        <w:top w:val="none" w:sz="0" w:space="0" w:color="auto"/>
        <w:left w:val="none" w:sz="0" w:space="0" w:color="auto"/>
        <w:bottom w:val="none" w:sz="0" w:space="0" w:color="auto"/>
        <w:right w:val="none" w:sz="0" w:space="0" w:color="auto"/>
      </w:divBdr>
      <w:divsChild>
        <w:div w:id="1036585962">
          <w:marLeft w:val="0"/>
          <w:marRight w:val="0"/>
          <w:marTop w:val="0"/>
          <w:marBottom w:val="0"/>
          <w:divBdr>
            <w:top w:val="none" w:sz="0" w:space="0" w:color="auto"/>
            <w:left w:val="none" w:sz="0" w:space="0" w:color="auto"/>
            <w:bottom w:val="none" w:sz="0" w:space="0" w:color="auto"/>
            <w:right w:val="none" w:sz="0" w:space="0" w:color="auto"/>
          </w:divBdr>
          <w:divsChild>
            <w:div w:id="1729721150">
              <w:marLeft w:val="0"/>
              <w:marRight w:val="0"/>
              <w:marTop w:val="0"/>
              <w:marBottom w:val="0"/>
              <w:divBdr>
                <w:top w:val="none" w:sz="0" w:space="0" w:color="auto"/>
                <w:left w:val="none" w:sz="0" w:space="0" w:color="auto"/>
                <w:bottom w:val="none" w:sz="0" w:space="0" w:color="auto"/>
                <w:right w:val="none" w:sz="0" w:space="0" w:color="auto"/>
              </w:divBdr>
            </w:div>
          </w:divsChild>
        </w:div>
        <w:div w:id="748235877">
          <w:marLeft w:val="0"/>
          <w:marRight w:val="0"/>
          <w:marTop w:val="0"/>
          <w:marBottom w:val="0"/>
          <w:divBdr>
            <w:top w:val="none" w:sz="0" w:space="0" w:color="auto"/>
            <w:left w:val="none" w:sz="0" w:space="0" w:color="auto"/>
            <w:bottom w:val="none" w:sz="0" w:space="0" w:color="auto"/>
            <w:right w:val="none" w:sz="0" w:space="0" w:color="auto"/>
          </w:divBdr>
        </w:div>
        <w:div w:id="1542476382">
          <w:marLeft w:val="0"/>
          <w:marRight w:val="0"/>
          <w:marTop w:val="0"/>
          <w:marBottom w:val="0"/>
          <w:divBdr>
            <w:top w:val="none" w:sz="0" w:space="0" w:color="auto"/>
            <w:left w:val="none" w:sz="0" w:space="0" w:color="auto"/>
            <w:bottom w:val="none" w:sz="0" w:space="0" w:color="auto"/>
            <w:right w:val="none" w:sz="0" w:space="0" w:color="auto"/>
          </w:divBdr>
          <w:divsChild>
            <w:div w:id="908734253">
              <w:marLeft w:val="0"/>
              <w:marRight w:val="0"/>
              <w:marTop w:val="0"/>
              <w:marBottom w:val="0"/>
              <w:divBdr>
                <w:top w:val="none" w:sz="0" w:space="0" w:color="auto"/>
                <w:left w:val="none" w:sz="0" w:space="0" w:color="auto"/>
                <w:bottom w:val="none" w:sz="0" w:space="0" w:color="auto"/>
                <w:right w:val="none" w:sz="0" w:space="0" w:color="auto"/>
              </w:divBdr>
            </w:div>
          </w:divsChild>
        </w:div>
        <w:div w:id="158665279">
          <w:marLeft w:val="0"/>
          <w:marRight w:val="0"/>
          <w:marTop w:val="0"/>
          <w:marBottom w:val="0"/>
          <w:divBdr>
            <w:top w:val="none" w:sz="0" w:space="0" w:color="auto"/>
            <w:left w:val="none" w:sz="0" w:space="0" w:color="auto"/>
            <w:bottom w:val="none" w:sz="0" w:space="0" w:color="auto"/>
            <w:right w:val="none" w:sz="0" w:space="0" w:color="auto"/>
          </w:divBdr>
        </w:div>
        <w:div w:id="826357533">
          <w:marLeft w:val="0"/>
          <w:marRight w:val="0"/>
          <w:marTop w:val="0"/>
          <w:marBottom w:val="0"/>
          <w:divBdr>
            <w:top w:val="none" w:sz="0" w:space="0" w:color="auto"/>
            <w:left w:val="none" w:sz="0" w:space="0" w:color="auto"/>
            <w:bottom w:val="none" w:sz="0" w:space="0" w:color="auto"/>
            <w:right w:val="none" w:sz="0" w:space="0" w:color="auto"/>
          </w:divBdr>
          <w:divsChild>
            <w:div w:id="506292753">
              <w:marLeft w:val="0"/>
              <w:marRight w:val="0"/>
              <w:marTop w:val="0"/>
              <w:marBottom w:val="0"/>
              <w:divBdr>
                <w:top w:val="none" w:sz="0" w:space="0" w:color="auto"/>
                <w:left w:val="none" w:sz="0" w:space="0" w:color="auto"/>
                <w:bottom w:val="none" w:sz="0" w:space="0" w:color="auto"/>
                <w:right w:val="none" w:sz="0" w:space="0" w:color="auto"/>
              </w:divBdr>
            </w:div>
          </w:divsChild>
        </w:div>
        <w:div w:id="1715302993">
          <w:marLeft w:val="0"/>
          <w:marRight w:val="0"/>
          <w:marTop w:val="0"/>
          <w:marBottom w:val="0"/>
          <w:divBdr>
            <w:top w:val="none" w:sz="0" w:space="0" w:color="auto"/>
            <w:left w:val="none" w:sz="0" w:space="0" w:color="auto"/>
            <w:bottom w:val="none" w:sz="0" w:space="0" w:color="auto"/>
            <w:right w:val="none" w:sz="0" w:space="0" w:color="auto"/>
          </w:divBdr>
        </w:div>
        <w:div w:id="86192389">
          <w:marLeft w:val="0"/>
          <w:marRight w:val="0"/>
          <w:marTop w:val="0"/>
          <w:marBottom w:val="0"/>
          <w:divBdr>
            <w:top w:val="none" w:sz="0" w:space="0" w:color="auto"/>
            <w:left w:val="none" w:sz="0" w:space="0" w:color="auto"/>
            <w:bottom w:val="none" w:sz="0" w:space="0" w:color="auto"/>
            <w:right w:val="none" w:sz="0" w:space="0" w:color="auto"/>
          </w:divBdr>
          <w:divsChild>
            <w:div w:id="692194855">
              <w:marLeft w:val="0"/>
              <w:marRight w:val="0"/>
              <w:marTop w:val="0"/>
              <w:marBottom w:val="0"/>
              <w:divBdr>
                <w:top w:val="none" w:sz="0" w:space="0" w:color="auto"/>
                <w:left w:val="none" w:sz="0" w:space="0" w:color="auto"/>
                <w:bottom w:val="none" w:sz="0" w:space="0" w:color="auto"/>
                <w:right w:val="none" w:sz="0" w:space="0" w:color="auto"/>
              </w:divBdr>
            </w:div>
          </w:divsChild>
        </w:div>
        <w:div w:id="747046219">
          <w:marLeft w:val="0"/>
          <w:marRight w:val="0"/>
          <w:marTop w:val="0"/>
          <w:marBottom w:val="0"/>
          <w:divBdr>
            <w:top w:val="none" w:sz="0" w:space="0" w:color="auto"/>
            <w:left w:val="none" w:sz="0" w:space="0" w:color="auto"/>
            <w:bottom w:val="none" w:sz="0" w:space="0" w:color="auto"/>
            <w:right w:val="none" w:sz="0" w:space="0" w:color="auto"/>
          </w:divBdr>
        </w:div>
        <w:div w:id="1436167115">
          <w:marLeft w:val="0"/>
          <w:marRight w:val="0"/>
          <w:marTop w:val="0"/>
          <w:marBottom w:val="0"/>
          <w:divBdr>
            <w:top w:val="none" w:sz="0" w:space="0" w:color="auto"/>
            <w:left w:val="none" w:sz="0" w:space="0" w:color="auto"/>
            <w:bottom w:val="none" w:sz="0" w:space="0" w:color="auto"/>
            <w:right w:val="none" w:sz="0" w:space="0" w:color="auto"/>
          </w:divBdr>
          <w:divsChild>
            <w:div w:id="95639003">
              <w:marLeft w:val="0"/>
              <w:marRight w:val="0"/>
              <w:marTop w:val="0"/>
              <w:marBottom w:val="0"/>
              <w:divBdr>
                <w:top w:val="none" w:sz="0" w:space="0" w:color="auto"/>
                <w:left w:val="none" w:sz="0" w:space="0" w:color="auto"/>
                <w:bottom w:val="none" w:sz="0" w:space="0" w:color="auto"/>
                <w:right w:val="none" w:sz="0" w:space="0" w:color="auto"/>
              </w:divBdr>
            </w:div>
          </w:divsChild>
        </w:div>
        <w:div w:id="216363146">
          <w:marLeft w:val="0"/>
          <w:marRight w:val="0"/>
          <w:marTop w:val="0"/>
          <w:marBottom w:val="0"/>
          <w:divBdr>
            <w:top w:val="none" w:sz="0" w:space="0" w:color="auto"/>
            <w:left w:val="none" w:sz="0" w:space="0" w:color="auto"/>
            <w:bottom w:val="none" w:sz="0" w:space="0" w:color="auto"/>
            <w:right w:val="none" w:sz="0" w:space="0" w:color="auto"/>
          </w:divBdr>
        </w:div>
        <w:div w:id="1424956578">
          <w:marLeft w:val="0"/>
          <w:marRight w:val="0"/>
          <w:marTop w:val="0"/>
          <w:marBottom w:val="0"/>
          <w:divBdr>
            <w:top w:val="none" w:sz="0" w:space="0" w:color="auto"/>
            <w:left w:val="none" w:sz="0" w:space="0" w:color="auto"/>
            <w:bottom w:val="none" w:sz="0" w:space="0" w:color="auto"/>
            <w:right w:val="none" w:sz="0" w:space="0" w:color="auto"/>
          </w:divBdr>
          <w:divsChild>
            <w:div w:id="2126383574">
              <w:marLeft w:val="0"/>
              <w:marRight w:val="0"/>
              <w:marTop w:val="0"/>
              <w:marBottom w:val="0"/>
              <w:divBdr>
                <w:top w:val="none" w:sz="0" w:space="0" w:color="auto"/>
                <w:left w:val="none" w:sz="0" w:space="0" w:color="auto"/>
                <w:bottom w:val="none" w:sz="0" w:space="0" w:color="auto"/>
                <w:right w:val="none" w:sz="0" w:space="0" w:color="auto"/>
              </w:divBdr>
            </w:div>
          </w:divsChild>
        </w:div>
        <w:div w:id="74016372">
          <w:marLeft w:val="0"/>
          <w:marRight w:val="0"/>
          <w:marTop w:val="0"/>
          <w:marBottom w:val="0"/>
          <w:divBdr>
            <w:top w:val="none" w:sz="0" w:space="0" w:color="auto"/>
            <w:left w:val="none" w:sz="0" w:space="0" w:color="auto"/>
            <w:bottom w:val="none" w:sz="0" w:space="0" w:color="auto"/>
            <w:right w:val="none" w:sz="0" w:space="0" w:color="auto"/>
          </w:divBdr>
        </w:div>
        <w:div w:id="763189567">
          <w:marLeft w:val="0"/>
          <w:marRight w:val="0"/>
          <w:marTop w:val="0"/>
          <w:marBottom w:val="0"/>
          <w:divBdr>
            <w:top w:val="none" w:sz="0" w:space="0" w:color="auto"/>
            <w:left w:val="none" w:sz="0" w:space="0" w:color="auto"/>
            <w:bottom w:val="none" w:sz="0" w:space="0" w:color="auto"/>
            <w:right w:val="none" w:sz="0" w:space="0" w:color="auto"/>
          </w:divBdr>
          <w:divsChild>
            <w:div w:id="62340692">
              <w:marLeft w:val="0"/>
              <w:marRight w:val="0"/>
              <w:marTop w:val="0"/>
              <w:marBottom w:val="0"/>
              <w:divBdr>
                <w:top w:val="none" w:sz="0" w:space="0" w:color="auto"/>
                <w:left w:val="none" w:sz="0" w:space="0" w:color="auto"/>
                <w:bottom w:val="none" w:sz="0" w:space="0" w:color="auto"/>
                <w:right w:val="none" w:sz="0" w:space="0" w:color="auto"/>
              </w:divBdr>
            </w:div>
          </w:divsChild>
        </w:div>
        <w:div w:id="1949119884">
          <w:marLeft w:val="0"/>
          <w:marRight w:val="0"/>
          <w:marTop w:val="300"/>
          <w:marBottom w:val="0"/>
          <w:divBdr>
            <w:top w:val="none" w:sz="0" w:space="0" w:color="auto"/>
            <w:left w:val="none" w:sz="0" w:space="0" w:color="auto"/>
            <w:bottom w:val="none" w:sz="0" w:space="0" w:color="auto"/>
            <w:right w:val="none" w:sz="0" w:space="0" w:color="auto"/>
          </w:divBdr>
          <w:divsChild>
            <w:div w:id="1440299549">
              <w:marLeft w:val="0"/>
              <w:marRight w:val="0"/>
              <w:marTop w:val="0"/>
              <w:marBottom w:val="0"/>
              <w:divBdr>
                <w:top w:val="none" w:sz="0" w:space="0" w:color="auto"/>
                <w:left w:val="none" w:sz="0" w:space="0" w:color="auto"/>
                <w:bottom w:val="none" w:sz="0" w:space="0" w:color="auto"/>
                <w:right w:val="none" w:sz="0" w:space="0" w:color="auto"/>
              </w:divBdr>
              <w:divsChild>
                <w:div w:id="19807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9013">
          <w:marLeft w:val="0"/>
          <w:marRight w:val="0"/>
          <w:marTop w:val="300"/>
          <w:marBottom w:val="0"/>
          <w:divBdr>
            <w:top w:val="none" w:sz="0" w:space="0" w:color="auto"/>
            <w:left w:val="none" w:sz="0" w:space="0" w:color="auto"/>
            <w:bottom w:val="none" w:sz="0" w:space="0" w:color="auto"/>
            <w:right w:val="none" w:sz="0" w:space="0" w:color="auto"/>
          </w:divBdr>
          <w:divsChild>
            <w:div w:id="2020307254">
              <w:marLeft w:val="0"/>
              <w:marRight w:val="0"/>
              <w:marTop w:val="0"/>
              <w:marBottom w:val="0"/>
              <w:divBdr>
                <w:top w:val="none" w:sz="0" w:space="0" w:color="auto"/>
                <w:left w:val="none" w:sz="0" w:space="0" w:color="auto"/>
                <w:bottom w:val="none" w:sz="0" w:space="0" w:color="auto"/>
                <w:right w:val="none" w:sz="0" w:space="0" w:color="auto"/>
              </w:divBdr>
              <w:divsChild>
                <w:div w:id="1199244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066703">
          <w:marLeft w:val="0"/>
          <w:marRight w:val="0"/>
          <w:marTop w:val="300"/>
          <w:marBottom w:val="0"/>
          <w:divBdr>
            <w:top w:val="none" w:sz="0" w:space="0" w:color="auto"/>
            <w:left w:val="none" w:sz="0" w:space="0" w:color="auto"/>
            <w:bottom w:val="none" w:sz="0" w:space="0" w:color="auto"/>
            <w:right w:val="none" w:sz="0" w:space="0" w:color="auto"/>
          </w:divBdr>
          <w:divsChild>
            <w:div w:id="1373455178">
              <w:marLeft w:val="0"/>
              <w:marRight w:val="0"/>
              <w:marTop w:val="0"/>
              <w:marBottom w:val="0"/>
              <w:divBdr>
                <w:top w:val="none" w:sz="0" w:space="0" w:color="auto"/>
                <w:left w:val="none" w:sz="0" w:space="0" w:color="auto"/>
                <w:bottom w:val="none" w:sz="0" w:space="0" w:color="auto"/>
                <w:right w:val="none" w:sz="0" w:space="0" w:color="auto"/>
              </w:divBdr>
              <w:divsChild>
                <w:div w:id="180742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269535">
          <w:marLeft w:val="0"/>
          <w:marRight w:val="0"/>
          <w:marTop w:val="300"/>
          <w:marBottom w:val="0"/>
          <w:divBdr>
            <w:top w:val="none" w:sz="0" w:space="0" w:color="auto"/>
            <w:left w:val="none" w:sz="0" w:space="0" w:color="auto"/>
            <w:bottom w:val="none" w:sz="0" w:space="0" w:color="auto"/>
            <w:right w:val="none" w:sz="0" w:space="0" w:color="auto"/>
          </w:divBdr>
          <w:divsChild>
            <w:div w:id="1476608814">
              <w:marLeft w:val="0"/>
              <w:marRight w:val="0"/>
              <w:marTop w:val="0"/>
              <w:marBottom w:val="0"/>
              <w:divBdr>
                <w:top w:val="none" w:sz="0" w:space="0" w:color="auto"/>
                <w:left w:val="none" w:sz="0" w:space="0" w:color="auto"/>
                <w:bottom w:val="none" w:sz="0" w:space="0" w:color="auto"/>
                <w:right w:val="none" w:sz="0" w:space="0" w:color="auto"/>
              </w:divBdr>
              <w:divsChild>
                <w:div w:id="188883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592968">
      <w:bodyDiv w:val="1"/>
      <w:marLeft w:val="0"/>
      <w:marRight w:val="0"/>
      <w:marTop w:val="0"/>
      <w:marBottom w:val="0"/>
      <w:divBdr>
        <w:top w:val="none" w:sz="0" w:space="0" w:color="auto"/>
        <w:left w:val="none" w:sz="0" w:space="0" w:color="auto"/>
        <w:bottom w:val="none" w:sz="0" w:space="0" w:color="auto"/>
        <w:right w:val="none" w:sz="0" w:space="0" w:color="auto"/>
      </w:divBdr>
      <w:divsChild>
        <w:div w:id="982612678">
          <w:marLeft w:val="0"/>
          <w:marRight w:val="0"/>
          <w:marTop w:val="0"/>
          <w:marBottom w:val="0"/>
          <w:divBdr>
            <w:top w:val="none" w:sz="0" w:space="0" w:color="auto"/>
            <w:left w:val="none" w:sz="0" w:space="0" w:color="auto"/>
            <w:bottom w:val="none" w:sz="0" w:space="0" w:color="auto"/>
            <w:right w:val="none" w:sz="0" w:space="0" w:color="auto"/>
          </w:divBdr>
        </w:div>
        <w:div w:id="1408116726">
          <w:marLeft w:val="0"/>
          <w:marRight w:val="0"/>
          <w:marTop w:val="0"/>
          <w:marBottom w:val="0"/>
          <w:divBdr>
            <w:top w:val="none" w:sz="0" w:space="0" w:color="auto"/>
            <w:left w:val="none" w:sz="0" w:space="0" w:color="auto"/>
            <w:bottom w:val="none" w:sz="0" w:space="0" w:color="auto"/>
            <w:right w:val="none" w:sz="0" w:space="0" w:color="auto"/>
          </w:divBdr>
          <w:divsChild>
            <w:div w:id="966742401">
              <w:marLeft w:val="0"/>
              <w:marRight w:val="0"/>
              <w:marTop w:val="0"/>
              <w:marBottom w:val="0"/>
              <w:divBdr>
                <w:top w:val="none" w:sz="0" w:space="0" w:color="auto"/>
                <w:left w:val="none" w:sz="0" w:space="0" w:color="auto"/>
                <w:bottom w:val="none" w:sz="0" w:space="0" w:color="auto"/>
                <w:right w:val="none" w:sz="0" w:space="0" w:color="auto"/>
              </w:divBdr>
            </w:div>
          </w:divsChild>
        </w:div>
        <w:div w:id="499203584">
          <w:marLeft w:val="0"/>
          <w:marRight w:val="0"/>
          <w:marTop w:val="0"/>
          <w:marBottom w:val="0"/>
          <w:divBdr>
            <w:top w:val="none" w:sz="0" w:space="0" w:color="auto"/>
            <w:left w:val="none" w:sz="0" w:space="0" w:color="auto"/>
            <w:bottom w:val="none" w:sz="0" w:space="0" w:color="auto"/>
            <w:right w:val="none" w:sz="0" w:space="0" w:color="auto"/>
          </w:divBdr>
        </w:div>
        <w:div w:id="853686111">
          <w:marLeft w:val="0"/>
          <w:marRight w:val="0"/>
          <w:marTop w:val="0"/>
          <w:marBottom w:val="0"/>
          <w:divBdr>
            <w:top w:val="none" w:sz="0" w:space="0" w:color="auto"/>
            <w:left w:val="none" w:sz="0" w:space="0" w:color="auto"/>
            <w:bottom w:val="none" w:sz="0" w:space="0" w:color="auto"/>
            <w:right w:val="none" w:sz="0" w:space="0" w:color="auto"/>
          </w:divBdr>
          <w:divsChild>
            <w:div w:id="630981356">
              <w:marLeft w:val="0"/>
              <w:marRight w:val="0"/>
              <w:marTop w:val="0"/>
              <w:marBottom w:val="0"/>
              <w:divBdr>
                <w:top w:val="none" w:sz="0" w:space="0" w:color="auto"/>
                <w:left w:val="none" w:sz="0" w:space="0" w:color="auto"/>
                <w:bottom w:val="none" w:sz="0" w:space="0" w:color="auto"/>
                <w:right w:val="none" w:sz="0" w:space="0" w:color="auto"/>
              </w:divBdr>
            </w:div>
          </w:divsChild>
        </w:div>
        <w:div w:id="1338970025">
          <w:marLeft w:val="0"/>
          <w:marRight w:val="0"/>
          <w:marTop w:val="0"/>
          <w:marBottom w:val="0"/>
          <w:divBdr>
            <w:top w:val="none" w:sz="0" w:space="0" w:color="auto"/>
            <w:left w:val="none" w:sz="0" w:space="0" w:color="auto"/>
            <w:bottom w:val="none" w:sz="0" w:space="0" w:color="auto"/>
            <w:right w:val="none" w:sz="0" w:space="0" w:color="auto"/>
          </w:divBdr>
        </w:div>
        <w:div w:id="733894497">
          <w:marLeft w:val="0"/>
          <w:marRight w:val="0"/>
          <w:marTop w:val="0"/>
          <w:marBottom w:val="0"/>
          <w:divBdr>
            <w:top w:val="none" w:sz="0" w:space="0" w:color="auto"/>
            <w:left w:val="none" w:sz="0" w:space="0" w:color="auto"/>
            <w:bottom w:val="none" w:sz="0" w:space="0" w:color="auto"/>
            <w:right w:val="none" w:sz="0" w:space="0" w:color="auto"/>
          </w:divBdr>
          <w:divsChild>
            <w:div w:id="1294796651">
              <w:marLeft w:val="0"/>
              <w:marRight w:val="0"/>
              <w:marTop w:val="0"/>
              <w:marBottom w:val="0"/>
              <w:divBdr>
                <w:top w:val="none" w:sz="0" w:space="0" w:color="auto"/>
                <w:left w:val="none" w:sz="0" w:space="0" w:color="auto"/>
                <w:bottom w:val="none" w:sz="0" w:space="0" w:color="auto"/>
                <w:right w:val="none" w:sz="0" w:space="0" w:color="auto"/>
              </w:divBdr>
            </w:div>
          </w:divsChild>
        </w:div>
        <w:div w:id="1183857286">
          <w:marLeft w:val="0"/>
          <w:marRight w:val="0"/>
          <w:marTop w:val="0"/>
          <w:marBottom w:val="0"/>
          <w:divBdr>
            <w:top w:val="none" w:sz="0" w:space="0" w:color="auto"/>
            <w:left w:val="none" w:sz="0" w:space="0" w:color="auto"/>
            <w:bottom w:val="none" w:sz="0" w:space="0" w:color="auto"/>
            <w:right w:val="none" w:sz="0" w:space="0" w:color="auto"/>
          </w:divBdr>
        </w:div>
        <w:div w:id="2133092128">
          <w:marLeft w:val="0"/>
          <w:marRight w:val="0"/>
          <w:marTop w:val="0"/>
          <w:marBottom w:val="0"/>
          <w:divBdr>
            <w:top w:val="none" w:sz="0" w:space="0" w:color="auto"/>
            <w:left w:val="none" w:sz="0" w:space="0" w:color="auto"/>
            <w:bottom w:val="none" w:sz="0" w:space="0" w:color="auto"/>
            <w:right w:val="none" w:sz="0" w:space="0" w:color="auto"/>
          </w:divBdr>
          <w:divsChild>
            <w:div w:id="779490562">
              <w:marLeft w:val="0"/>
              <w:marRight w:val="0"/>
              <w:marTop w:val="0"/>
              <w:marBottom w:val="0"/>
              <w:divBdr>
                <w:top w:val="none" w:sz="0" w:space="0" w:color="auto"/>
                <w:left w:val="none" w:sz="0" w:space="0" w:color="auto"/>
                <w:bottom w:val="none" w:sz="0" w:space="0" w:color="auto"/>
                <w:right w:val="none" w:sz="0" w:space="0" w:color="auto"/>
              </w:divBdr>
            </w:div>
          </w:divsChild>
        </w:div>
        <w:div w:id="1424376926">
          <w:marLeft w:val="0"/>
          <w:marRight w:val="0"/>
          <w:marTop w:val="0"/>
          <w:marBottom w:val="0"/>
          <w:divBdr>
            <w:top w:val="none" w:sz="0" w:space="0" w:color="auto"/>
            <w:left w:val="none" w:sz="0" w:space="0" w:color="auto"/>
            <w:bottom w:val="none" w:sz="0" w:space="0" w:color="auto"/>
            <w:right w:val="none" w:sz="0" w:space="0" w:color="auto"/>
          </w:divBdr>
        </w:div>
        <w:div w:id="1283881071">
          <w:marLeft w:val="0"/>
          <w:marRight w:val="0"/>
          <w:marTop w:val="0"/>
          <w:marBottom w:val="0"/>
          <w:divBdr>
            <w:top w:val="none" w:sz="0" w:space="0" w:color="auto"/>
            <w:left w:val="none" w:sz="0" w:space="0" w:color="auto"/>
            <w:bottom w:val="none" w:sz="0" w:space="0" w:color="auto"/>
            <w:right w:val="none" w:sz="0" w:space="0" w:color="auto"/>
          </w:divBdr>
          <w:divsChild>
            <w:div w:id="1445493073">
              <w:marLeft w:val="0"/>
              <w:marRight w:val="0"/>
              <w:marTop w:val="0"/>
              <w:marBottom w:val="0"/>
              <w:divBdr>
                <w:top w:val="none" w:sz="0" w:space="0" w:color="auto"/>
                <w:left w:val="none" w:sz="0" w:space="0" w:color="auto"/>
                <w:bottom w:val="none" w:sz="0" w:space="0" w:color="auto"/>
                <w:right w:val="none" w:sz="0" w:space="0" w:color="auto"/>
              </w:divBdr>
            </w:div>
          </w:divsChild>
        </w:div>
        <w:div w:id="1445153069">
          <w:marLeft w:val="0"/>
          <w:marRight w:val="0"/>
          <w:marTop w:val="0"/>
          <w:marBottom w:val="0"/>
          <w:divBdr>
            <w:top w:val="none" w:sz="0" w:space="0" w:color="auto"/>
            <w:left w:val="none" w:sz="0" w:space="0" w:color="auto"/>
            <w:bottom w:val="none" w:sz="0" w:space="0" w:color="auto"/>
            <w:right w:val="none" w:sz="0" w:space="0" w:color="auto"/>
          </w:divBdr>
        </w:div>
        <w:div w:id="1671714505">
          <w:marLeft w:val="0"/>
          <w:marRight w:val="0"/>
          <w:marTop w:val="0"/>
          <w:marBottom w:val="0"/>
          <w:divBdr>
            <w:top w:val="none" w:sz="0" w:space="0" w:color="auto"/>
            <w:left w:val="none" w:sz="0" w:space="0" w:color="auto"/>
            <w:bottom w:val="none" w:sz="0" w:space="0" w:color="auto"/>
            <w:right w:val="none" w:sz="0" w:space="0" w:color="auto"/>
          </w:divBdr>
          <w:divsChild>
            <w:div w:id="1870947611">
              <w:marLeft w:val="0"/>
              <w:marRight w:val="0"/>
              <w:marTop w:val="0"/>
              <w:marBottom w:val="0"/>
              <w:divBdr>
                <w:top w:val="none" w:sz="0" w:space="0" w:color="auto"/>
                <w:left w:val="none" w:sz="0" w:space="0" w:color="auto"/>
                <w:bottom w:val="none" w:sz="0" w:space="0" w:color="auto"/>
                <w:right w:val="none" w:sz="0" w:space="0" w:color="auto"/>
              </w:divBdr>
            </w:div>
          </w:divsChild>
        </w:div>
        <w:div w:id="220554212">
          <w:marLeft w:val="0"/>
          <w:marRight w:val="0"/>
          <w:marTop w:val="0"/>
          <w:marBottom w:val="0"/>
          <w:divBdr>
            <w:top w:val="none" w:sz="0" w:space="0" w:color="auto"/>
            <w:left w:val="none" w:sz="0" w:space="0" w:color="auto"/>
            <w:bottom w:val="none" w:sz="0" w:space="0" w:color="auto"/>
            <w:right w:val="none" w:sz="0" w:space="0" w:color="auto"/>
          </w:divBdr>
        </w:div>
        <w:div w:id="230699428">
          <w:marLeft w:val="0"/>
          <w:marRight w:val="0"/>
          <w:marTop w:val="0"/>
          <w:marBottom w:val="0"/>
          <w:divBdr>
            <w:top w:val="none" w:sz="0" w:space="0" w:color="auto"/>
            <w:left w:val="none" w:sz="0" w:space="0" w:color="auto"/>
            <w:bottom w:val="none" w:sz="0" w:space="0" w:color="auto"/>
            <w:right w:val="none" w:sz="0" w:space="0" w:color="auto"/>
          </w:divBdr>
          <w:divsChild>
            <w:div w:id="1130900780">
              <w:marLeft w:val="0"/>
              <w:marRight w:val="0"/>
              <w:marTop w:val="0"/>
              <w:marBottom w:val="0"/>
              <w:divBdr>
                <w:top w:val="none" w:sz="0" w:space="0" w:color="auto"/>
                <w:left w:val="none" w:sz="0" w:space="0" w:color="auto"/>
                <w:bottom w:val="none" w:sz="0" w:space="0" w:color="auto"/>
                <w:right w:val="none" w:sz="0" w:space="0" w:color="auto"/>
              </w:divBdr>
            </w:div>
          </w:divsChild>
        </w:div>
        <w:div w:id="808859447">
          <w:marLeft w:val="0"/>
          <w:marRight w:val="0"/>
          <w:marTop w:val="300"/>
          <w:marBottom w:val="0"/>
          <w:divBdr>
            <w:top w:val="none" w:sz="0" w:space="0" w:color="auto"/>
            <w:left w:val="none" w:sz="0" w:space="0" w:color="auto"/>
            <w:bottom w:val="none" w:sz="0" w:space="0" w:color="auto"/>
            <w:right w:val="none" w:sz="0" w:space="0" w:color="auto"/>
          </w:divBdr>
          <w:divsChild>
            <w:div w:id="776170218">
              <w:marLeft w:val="0"/>
              <w:marRight w:val="0"/>
              <w:marTop w:val="0"/>
              <w:marBottom w:val="0"/>
              <w:divBdr>
                <w:top w:val="none" w:sz="0" w:space="0" w:color="auto"/>
                <w:left w:val="none" w:sz="0" w:space="0" w:color="auto"/>
                <w:bottom w:val="none" w:sz="0" w:space="0" w:color="auto"/>
                <w:right w:val="none" w:sz="0" w:space="0" w:color="auto"/>
              </w:divBdr>
              <w:divsChild>
                <w:div w:id="1963614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4341">
          <w:marLeft w:val="0"/>
          <w:marRight w:val="0"/>
          <w:marTop w:val="300"/>
          <w:marBottom w:val="0"/>
          <w:divBdr>
            <w:top w:val="none" w:sz="0" w:space="0" w:color="auto"/>
            <w:left w:val="none" w:sz="0" w:space="0" w:color="auto"/>
            <w:bottom w:val="none" w:sz="0" w:space="0" w:color="auto"/>
            <w:right w:val="none" w:sz="0" w:space="0" w:color="auto"/>
          </w:divBdr>
          <w:divsChild>
            <w:div w:id="29650025">
              <w:marLeft w:val="0"/>
              <w:marRight w:val="0"/>
              <w:marTop w:val="0"/>
              <w:marBottom w:val="0"/>
              <w:divBdr>
                <w:top w:val="none" w:sz="0" w:space="0" w:color="auto"/>
                <w:left w:val="none" w:sz="0" w:space="0" w:color="auto"/>
                <w:bottom w:val="none" w:sz="0" w:space="0" w:color="auto"/>
                <w:right w:val="none" w:sz="0" w:space="0" w:color="auto"/>
              </w:divBdr>
              <w:divsChild>
                <w:div w:id="135530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962827">
          <w:marLeft w:val="0"/>
          <w:marRight w:val="0"/>
          <w:marTop w:val="300"/>
          <w:marBottom w:val="0"/>
          <w:divBdr>
            <w:top w:val="none" w:sz="0" w:space="0" w:color="auto"/>
            <w:left w:val="none" w:sz="0" w:space="0" w:color="auto"/>
            <w:bottom w:val="none" w:sz="0" w:space="0" w:color="auto"/>
            <w:right w:val="none" w:sz="0" w:space="0" w:color="auto"/>
          </w:divBdr>
          <w:divsChild>
            <w:div w:id="1751123100">
              <w:marLeft w:val="0"/>
              <w:marRight w:val="0"/>
              <w:marTop w:val="0"/>
              <w:marBottom w:val="0"/>
              <w:divBdr>
                <w:top w:val="none" w:sz="0" w:space="0" w:color="auto"/>
                <w:left w:val="none" w:sz="0" w:space="0" w:color="auto"/>
                <w:bottom w:val="none" w:sz="0" w:space="0" w:color="auto"/>
                <w:right w:val="none" w:sz="0" w:space="0" w:color="auto"/>
              </w:divBdr>
              <w:divsChild>
                <w:div w:id="172112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40387">
          <w:marLeft w:val="0"/>
          <w:marRight w:val="0"/>
          <w:marTop w:val="300"/>
          <w:marBottom w:val="0"/>
          <w:divBdr>
            <w:top w:val="none" w:sz="0" w:space="0" w:color="auto"/>
            <w:left w:val="none" w:sz="0" w:space="0" w:color="auto"/>
            <w:bottom w:val="none" w:sz="0" w:space="0" w:color="auto"/>
            <w:right w:val="none" w:sz="0" w:space="0" w:color="auto"/>
          </w:divBdr>
          <w:divsChild>
            <w:div w:id="2109614287">
              <w:marLeft w:val="0"/>
              <w:marRight w:val="0"/>
              <w:marTop w:val="0"/>
              <w:marBottom w:val="0"/>
              <w:divBdr>
                <w:top w:val="none" w:sz="0" w:space="0" w:color="auto"/>
                <w:left w:val="none" w:sz="0" w:space="0" w:color="auto"/>
                <w:bottom w:val="none" w:sz="0" w:space="0" w:color="auto"/>
                <w:right w:val="none" w:sz="0" w:space="0" w:color="auto"/>
              </w:divBdr>
              <w:divsChild>
                <w:div w:id="6673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69006">
      <w:bodyDiv w:val="1"/>
      <w:marLeft w:val="0"/>
      <w:marRight w:val="0"/>
      <w:marTop w:val="0"/>
      <w:marBottom w:val="0"/>
      <w:divBdr>
        <w:top w:val="none" w:sz="0" w:space="0" w:color="auto"/>
        <w:left w:val="none" w:sz="0" w:space="0" w:color="auto"/>
        <w:bottom w:val="none" w:sz="0" w:space="0" w:color="auto"/>
        <w:right w:val="none" w:sz="0" w:space="0" w:color="auto"/>
      </w:divBdr>
      <w:divsChild>
        <w:div w:id="1281182876">
          <w:marLeft w:val="0"/>
          <w:marRight w:val="0"/>
          <w:marTop w:val="0"/>
          <w:marBottom w:val="0"/>
          <w:divBdr>
            <w:top w:val="none" w:sz="0" w:space="0" w:color="auto"/>
            <w:left w:val="none" w:sz="0" w:space="0" w:color="auto"/>
            <w:bottom w:val="none" w:sz="0" w:space="0" w:color="auto"/>
            <w:right w:val="none" w:sz="0" w:space="0" w:color="auto"/>
          </w:divBdr>
        </w:div>
        <w:div w:id="1694383729">
          <w:marLeft w:val="0"/>
          <w:marRight w:val="0"/>
          <w:marTop w:val="0"/>
          <w:marBottom w:val="0"/>
          <w:divBdr>
            <w:top w:val="none" w:sz="0" w:space="0" w:color="auto"/>
            <w:left w:val="none" w:sz="0" w:space="0" w:color="auto"/>
            <w:bottom w:val="none" w:sz="0" w:space="0" w:color="auto"/>
            <w:right w:val="none" w:sz="0" w:space="0" w:color="auto"/>
          </w:divBdr>
          <w:divsChild>
            <w:div w:id="451552892">
              <w:marLeft w:val="0"/>
              <w:marRight w:val="0"/>
              <w:marTop w:val="0"/>
              <w:marBottom w:val="0"/>
              <w:divBdr>
                <w:top w:val="none" w:sz="0" w:space="0" w:color="auto"/>
                <w:left w:val="none" w:sz="0" w:space="0" w:color="auto"/>
                <w:bottom w:val="none" w:sz="0" w:space="0" w:color="auto"/>
                <w:right w:val="none" w:sz="0" w:space="0" w:color="auto"/>
              </w:divBdr>
            </w:div>
          </w:divsChild>
        </w:div>
        <w:div w:id="106052338">
          <w:marLeft w:val="0"/>
          <w:marRight w:val="0"/>
          <w:marTop w:val="0"/>
          <w:marBottom w:val="0"/>
          <w:divBdr>
            <w:top w:val="none" w:sz="0" w:space="0" w:color="auto"/>
            <w:left w:val="none" w:sz="0" w:space="0" w:color="auto"/>
            <w:bottom w:val="none" w:sz="0" w:space="0" w:color="auto"/>
            <w:right w:val="none" w:sz="0" w:space="0" w:color="auto"/>
          </w:divBdr>
        </w:div>
        <w:div w:id="1954970924">
          <w:marLeft w:val="0"/>
          <w:marRight w:val="0"/>
          <w:marTop w:val="0"/>
          <w:marBottom w:val="0"/>
          <w:divBdr>
            <w:top w:val="none" w:sz="0" w:space="0" w:color="auto"/>
            <w:left w:val="none" w:sz="0" w:space="0" w:color="auto"/>
            <w:bottom w:val="none" w:sz="0" w:space="0" w:color="auto"/>
            <w:right w:val="none" w:sz="0" w:space="0" w:color="auto"/>
          </w:divBdr>
          <w:divsChild>
            <w:div w:id="37823136">
              <w:marLeft w:val="0"/>
              <w:marRight w:val="0"/>
              <w:marTop w:val="0"/>
              <w:marBottom w:val="0"/>
              <w:divBdr>
                <w:top w:val="none" w:sz="0" w:space="0" w:color="auto"/>
                <w:left w:val="none" w:sz="0" w:space="0" w:color="auto"/>
                <w:bottom w:val="none" w:sz="0" w:space="0" w:color="auto"/>
                <w:right w:val="none" w:sz="0" w:space="0" w:color="auto"/>
              </w:divBdr>
            </w:div>
          </w:divsChild>
        </w:div>
        <w:div w:id="599487019">
          <w:marLeft w:val="0"/>
          <w:marRight w:val="0"/>
          <w:marTop w:val="0"/>
          <w:marBottom w:val="0"/>
          <w:divBdr>
            <w:top w:val="none" w:sz="0" w:space="0" w:color="auto"/>
            <w:left w:val="none" w:sz="0" w:space="0" w:color="auto"/>
            <w:bottom w:val="none" w:sz="0" w:space="0" w:color="auto"/>
            <w:right w:val="none" w:sz="0" w:space="0" w:color="auto"/>
          </w:divBdr>
        </w:div>
        <w:div w:id="371459748">
          <w:marLeft w:val="0"/>
          <w:marRight w:val="0"/>
          <w:marTop w:val="0"/>
          <w:marBottom w:val="0"/>
          <w:divBdr>
            <w:top w:val="none" w:sz="0" w:space="0" w:color="auto"/>
            <w:left w:val="none" w:sz="0" w:space="0" w:color="auto"/>
            <w:bottom w:val="none" w:sz="0" w:space="0" w:color="auto"/>
            <w:right w:val="none" w:sz="0" w:space="0" w:color="auto"/>
          </w:divBdr>
          <w:divsChild>
            <w:div w:id="2135322722">
              <w:marLeft w:val="0"/>
              <w:marRight w:val="0"/>
              <w:marTop w:val="0"/>
              <w:marBottom w:val="0"/>
              <w:divBdr>
                <w:top w:val="none" w:sz="0" w:space="0" w:color="auto"/>
                <w:left w:val="none" w:sz="0" w:space="0" w:color="auto"/>
                <w:bottom w:val="none" w:sz="0" w:space="0" w:color="auto"/>
                <w:right w:val="none" w:sz="0" w:space="0" w:color="auto"/>
              </w:divBdr>
            </w:div>
          </w:divsChild>
        </w:div>
        <w:div w:id="1490437377">
          <w:marLeft w:val="0"/>
          <w:marRight w:val="0"/>
          <w:marTop w:val="0"/>
          <w:marBottom w:val="0"/>
          <w:divBdr>
            <w:top w:val="none" w:sz="0" w:space="0" w:color="auto"/>
            <w:left w:val="none" w:sz="0" w:space="0" w:color="auto"/>
            <w:bottom w:val="none" w:sz="0" w:space="0" w:color="auto"/>
            <w:right w:val="none" w:sz="0" w:space="0" w:color="auto"/>
          </w:divBdr>
        </w:div>
        <w:div w:id="1650550754">
          <w:marLeft w:val="0"/>
          <w:marRight w:val="0"/>
          <w:marTop w:val="0"/>
          <w:marBottom w:val="0"/>
          <w:divBdr>
            <w:top w:val="none" w:sz="0" w:space="0" w:color="auto"/>
            <w:left w:val="none" w:sz="0" w:space="0" w:color="auto"/>
            <w:bottom w:val="none" w:sz="0" w:space="0" w:color="auto"/>
            <w:right w:val="none" w:sz="0" w:space="0" w:color="auto"/>
          </w:divBdr>
          <w:divsChild>
            <w:div w:id="1208955717">
              <w:marLeft w:val="0"/>
              <w:marRight w:val="0"/>
              <w:marTop w:val="0"/>
              <w:marBottom w:val="0"/>
              <w:divBdr>
                <w:top w:val="none" w:sz="0" w:space="0" w:color="auto"/>
                <w:left w:val="none" w:sz="0" w:space="0" w:color="auto"/>
                <w:bottom w:val="none" w:sz="0" w:space="0" w:color="auto"/>
                <w:right w:val="none" w:sz="0" w:space="0" w:color="auto"/>
              </w:divBdr>
            </w:div>
          </w:divsChild>
        </w:div>
        <w:div w:id="1606384953">
          <w:marLeft w:val="0"/>
          <w:marRight w:val="0"/>
          <w:marTop w:val="0"/>
          <w:marBottom w:val="0"/>
          <w:divBdr>
            <w:top w:val="none" w:sz="0" w:space="0" w:color="auto"/>
            <w:left w:val="none" w:sz="0" w:space="0" w:color="auto"/>
            <w:bottom w:val="none" w:sz="0" w:space="0" w:color="auto"/>
            <w:right w:val="none" w:sz="0" w:space="0" w:color="auto"/>
          </w:divBdr>
        </w:div>
        <w:div w:id="1124349664">
          <w:marLeft w:val="0"/>
          <w:marRight w:val="0"/>
          <w:marTop w:val="0"/>
          <w:marBottom w:val="0"/>
          <w:divBdr>
            <w:top w:val="none" w:sz="0" w:space="0" w:color="auto"/>
            <w:left w:val="none" w:sz="0" w:space="0" w:color="auto"/>
            <w:bottom w:val="none" w:sz="0" w:space="0" w:color="auto"/>
            <w:right w:val="none" w:sz="0" w:space="0" w:color="auto"/>
          </w:divBdr>
          <w:divsChild>
            <w:div w:id="595600168">
              <w:marLeft w:val="0"/>
              <w:marRight w:val="0"/>
              <w:marTop w:val="0"/>
              <w:marBottom w:val="0"/>
              <w:divBdr>
                <w:top w:val="none" w:sz="0" w:space="0" w:color="auto"/>
                <w:left w:val="none" w:sz="0" w:space="0" w:color="auto"/>
                <w:bottom w:val="none" w:sz="0" w:space="0" w:color="auto"/>
                <w:right w:val="none" w:sz="0" w:space="0" w:color="auto"/>
              </w:divBdr>
            </w:div>
          </w:divsChild>
        </w:div>
        <w:div w:id="1356923715">
          <w:marLeft w:val="0"/>
          <w:marRight w:val="0"/>
          <w:marTop w:val="0"/>
          <w:marBottom w:val="0"/>
          <w:divBdr>
            <w:top w:val="none" w:sz="0" w:space="0" w:color="auto"/>
            <w:left w:val="none" w:sz="0" w:space="0" w:color="auto"/>
            <w:bottom w:val="none" w:sz="0" w:space="0" w:color="auto"/>
            <w:right w:val="none" w:sz="0" w:space="0" w:color="auto"/>
          </w:divBdr>
        </w:div>
        <w:div w:id="1484152319">
          <w:marLeft w:val="0"/>
          <w:marRight w:val="0"/>
          <w:marTop w:val="0"/>
          <w:marBottom w:val="0"/>
          <w:divBdr>
            <w:top w:val="none" w:sz="0" w:space="0" w:color="auto"/>
            <w:left w:val="none" w:sz="0" w:space="0" w:color="auto"/>
            <w:bottom w:val="none" w:sz="0" w:space="0" w:color="auto"/>
            <w:right w:val="none" w:sz="0" w:space="0" w:color="auto"/>
          </w:divBdr>
          <w:divsChild>
            <w:div w:id="808938986">
              <w:marLeft w:val="0"/>
              <w:marRight w:val="0"/>
              <w:marTop w:val="0"/>
              <w:marBottom w:val="0"/>
              <w:divBdr>
                <w:top w:val="none" w:sz="0" w:space="0" w:color="auto"/>
                <w:left w:val="none" w:sz="0" w:space="0" w:color="auto"/>
                <w:bottom w:val="none" w:sz="0" w:space="0" w:color="auto"/>
                <w:right w:val="none" w:sz="0" w:space="0" w:color="auto"/>
              </w:divBdr>
            </w:div>
          </w:divsChild>
        </w:div>
        <w:div w:id="660817336">
          <w:marLeft w:val="0"/>
          <w:marRight w:val="0"/>
          <w:marTop w:val="0"/>
          <w:marBottom w:val="0"/>
          <w:divBdr>
            <w:top w:val="none" w:sz="0" w:space="0" w:color="auto"/>
            <w:left w:val="none" w:sz="0" w:space="0" w:color="auto"/>
            <w:bottom w:val="none" w:sz="0" w:space="0" w:color="auto"/>
            <w:right w:val="none" w:sz="0" w:space="0" w:color="auto"/>
          </w:divBdr>
        </w:div>
        <w:div w:id="1861889985">
          <w:marLeft w:val="0"/>
          <w:marRight w:val="0"/>
          <w:marTop w:val="0"/>
          <w:marBottom w:val="0"/>
          <w:divBdr>
            <w:top w:val="none" w:sz="0" w:space="0" w:color="auto"/>
            <w:left w:val="none" w:sz="0" w:space="0" w:color="auto"/>
            <w:bottom w:val="none" w:sz="0" w:space="0" w:color="auto"/>
            <w:right w:val="none" w:sz="0" w:space="0" w:color="auto"/>
          </w:divBdr>
          <w:divsChild>
            <w:div w:id="830485227">
              <w:marLeft w:val="0"/>
              <w:marRight w:val="0"/>
              <w:marTop w:val="0"/>
              <w:marBottom w:val="0"/>
              <w:divBdr>
                <w:top w:val="none" w:sz="0" w:space="0" w:color="auto"/>
                <w:left w:val="none" w:sz="0" w:space="0" w:color="auto"/>
                <w:bottom w:val="none" w:sz="0" w:space="0" w:color="auto"/>
                <w:right w:val="none" w:sz="0" w:space="0" w:color="auto"/>
              </w:divBdr>
            </w:div>
          </w:divsChild>
        </w:div>
        <w:div w:id="856163064">
          <w:marLeft w:val="0"/>
          <w:marRight w:val="0"/>
          <w:marTop w:val="300"/>
          <w:marBottom w:val="0"/>
          <w:divBdr>
            <w:top w:val="none" w:sz="0" w:space="0" w:color="auto"/>
            <w:left w:val="none" w:sz="0" w:space="0" w:color="auto"/>
            <w:bottom w:val="none" w:sz="0" w:space="0" w:color="auto"/>
            <w:right w:val="none" w:sz="0" w:space="0" w:color="auto"/>
          </w:divBdr>
          <w:divsChild>
            <w:div w:id="797987754">
              <w:marLeft w:val="0"/>
              <w:marRight w:val="0"/>
              <w:marTop w:val="0"/>
              <w:marBottom w:val="0"/>
              <w:divBdr>
                <w:top w:val="none" w:sz="0" w:space="0" w:color="auto"/>
                <w:left w:val="none" w:sz="0" w:space="0" w:color="auto"/>
                <w:bottom w:val="none" w:sz="0" w:space="0" w:color="auto"/>
                <w:right w:val="none" w:sz="0" w:space="0" w:color="auto"/>
              </w:divBdr>
              <w:divsChild>
                <w:div w:id="64450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615463">
          <w:marLeft w:val="0"/>
          <w:marRight w:val="0"/>
          <w:marTop w:val="300"/>
          <w:marBottom w:val="0"/>
          <w:divBdr>
            <w:top w:val="none" w:sz="0" w:space="0" w:color="auto"/>
            <w:left w:val="none" w:sz="0" w:space="0" w:color="auto"/>
            <w:bottom w:val="none" w:sz="0" w:space="0" w:color="auto"/>
            <w:right w:val="none" w:sz="0" w:space="0" w:color="auto"/>
          </w:divBdr>
          <w:divsChild>
            <w:div w:id="1033262121">
              <w:marLeft w:val="0"/>
              <w:marRight w:val="0"/>
              <w:marTop w:val="0"/>
              <w:marBottom w:val="0"/>
              <w:divBdr>
                <w:top w:val="none" w:sz="0" w:space="0" w:color="auto"/>
                <w:left w:val="none" w:sz="0" w:space="0" w:color="auto"/>
                <w:bottom w:val="none" w:sz="0" w:space="0" w:color="auto"/>
                <w:right w:val="none" w:sz="0" w:space="0" w:color="auto"/>
              </w:divBdr>
              <w:divsChild>
                <w:div w:id="1878423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57">
          <w:marLeft w:val="0"/>
          <w:marRight w:val="0"/>
          <w:marTop w:val="300"/>
          <w:marBottom w:val="0"/>
          <w:divBdr>
            <w:top w:val="none" w:sz="0" w:space="0" w:color="auto"/>
            <w:left w:val="none" w:sz="0" w:space="0" w:color="auto"/>
            <w:bottom w:val="none" w:sz="0" w:space="0" w:color="auto"/>
            <w:right w:val="none" w:sz="0" w:space="0" w:color="auto"/>
          </w:divBdr>
          <w:divsChild>
            <w:div w:id="879124333">
              <w:marLeft w:val="0"/>
              <w:marRight w:val="0"/>
              <w:marTop w:val="0"/>
              <w:marBottom w:val="0"/>
              <w:divBdr>
                <w:top w:val="none" w:sz="0" w:space="0" w:color="auto"/>
                <w:left w:val="none" w:sz="0" w:space="0" w:color="auto"/>
                <w:bottom w:val="none" w:sz="0" w:space="0" w:color="auto"/>
                <w:right w:val="none" w:sz="0" w:space="0" w:color="auto"/>
              </w:divBdr>
              <w:divsChild>
                <w:div w:id="92013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105251">
          <w:marLeft w:val="0"/>
          <w:marRight w:val="0"/>
          <w:marTop w:val="300"/>
          <w:marBottom w:val="0"/>
          <w:divBdr>
            <w:top w:val="none" w:sz="0" w:space="0" w:color="auto"/>
            <w:left w:val="none" w:sz="0" w:space="0" w:color="auto"/>
            <w:bottom w:val="none" w:sz="0" w:space="0" w:color="auto"/>
            <w:right w:val="none" w:sz="0" w:space="0" w:color="auto"/>
          </w:divBdr>
          <w:divsChild>
            <w:div w:id="2036038969">
              <w:marLeft w:val="0"/>
              <w:marRight w:val="0"/>
              <w:marTop w:val="0"/>
              <w:marBottom w:val="0"/>
              <w:divBdr>
                <w:top w:val="none" w:sz="0" w:space="0" w:color="auto"/>
                <w:left w:val="none" w:sz="0" w:space="0" w:color="auto"/>
                <w:bottom w:val="none" w:sz="0" w:space="0" w:color="auto"/>
                <w:right w:val="none" w:sz="0" w:space="0" w:color="auto"/>
              </w:divBdr>
              <w:divsChild>
                <w:div w:id="67411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91887">
      <w:bodyDiv w:val="1"/>
      <w:marLeft w:val="0"/>
      <w:marRight w:val="0"/>
      <w:marTop w:val="0"/>
      <w:marBottom w:val="0"/>
      <w:divBdr>
        <w:top w:val="none" w:sz="0" w:space="0" w:color="auto"/>
        <w:left w:val="none" w:sz="0" w:space="0" w:color="auto"/>
        <w:bottom w:val="none" w:sz="0" w:space="0" w:color="auto"/>
        <w:right w:val="none" w:sz="0" w:space="0" w:color="auto"/>
      </w:divBdr>
    </w:div>
    <w:div w:id="1006132986">
      <w:bodyDiv w:val="1"/>
      <w:marLeft w:val="0"/>
      <w:marRight w:val="0"/>
      <w:marTop w:val="0"/>
      <w:marBottom w:val="0"/>
      <w:divBdr>
        <w:top w:val="none" w:sz="0" w:space="0" w:color="auto"/>
        <w:left w:val="none" w:sz="0" w:space="0" w:color="auto"/>
        <w:bottom w:val="none" w:sz="0" w:space="0" w:color="auto"/>
        <w:right w:val="none" w:sz="0" w:space="0" w:color="auto"/>
      </w:divBdr>
      <w:divsChild>
        <w:div w:id="1821655038">
          <w:marLeft w:val="0"/>
          <w:marRight w:val="0"/>
          <w:marTop w:val="0"/>
          <w:marBottom w:val="0"/>
          <w:divBdr>
            <w:top w:val="none" w:sz="0" w:space="0" w:color="auto"/>
            <w:left w:val="none" w:sz="0" w:space="0" w:color="auto"/>
            <w:bottom w:val="none" w:sz="0" w:space="0" w:color="auto"/>
            <w:right w:val="none" w:sz="0" w:space="0" w:color="auto"/>
          </w:divBdr>
          <w:divsChild>
            <w:div w:id="1279949175">
              <w:marLeft w:val="0"/>
              <w:marRight w:val="0"/>
              <w:marTop w:val="0"/>
              <w:marBottom w:val="0"/>
              <w:divBdr>
                <w:top w:val="none" w:sz="0" w:space="0" w:color="auto"/>
                <w:left w:val="none" w:sz="0" w:space="0" w:color="auto"/>
                <w:bottom w:val="none" w:sz="0" w:space="0" w:color="auto"/>
                <w:right w:val="none" w:sz="0" w:space="0" w:color="auto"/>
              </w:divBdr>
            </w:div>
          </w:divsChild>
        </w:div>
        <w:div w:id="347295186">
          <w:marLeft w:val="0"/>
          <w:marRight w:val="0"/>
          <w:marTop w:val="0"/>
          <w:marBottom w:val="0"/>
          <w:divBdr>
            <w:top w:val="none" w:sz="0" w:space="0" w:color="auto"/>
            <w:left w:val="none" w:sz="0" w:space="0" w:color="auto"/>
            <w:bottom w:val="none" w:sz="0" w:space="0" w:color="auto"/>
            <w:right w:val="none" w:sz="0" w:space="0" w:color="auto"/>
          </w:divBdr>
        </w:div>
        <w:div w:id="782962308">
          <w:marLeft w:val="0"/>
          <w:marRight w:val="0"/>
          <w:marTop w:val="0"/>
          <w:marBottom w:val="0"/>
          <w:divBdr>
            <w:top w:val="none" w:sz="0" w:space="0" w:color="auto"/>
            <w:left w:val="none" w:sz="0" w:space="0" w:color="auto"/>
            <w:bottom w:val="none" w:sz="0" w:space="0" w:color="auto"/>
            <w:right w:val="none" w:sz="0" w:space="0" w:color="auto"/>
          </w:divBdr>
          <w:divsChild>
            <w:div w:id="554774329">
              <w:marLeft w:val="0"/>
              <w:marRight w:val="0"/>
              <w:marTop w:val="0"/>
              <w:marBottom w:val="0"/>
              <w:divBdr>
                <w:top w:val="none" w:sz="0" w:space="0" w:color="auto"/>
                <w:left w:val="none" w:sz="0" w:space="0" w:color="auto"/>
                <w:bottom w:val="none" w:sz="0" w:space="0" w:color="auto"/>
                <w:right w:val="none" w:sz="0" w:space="0" w:color="auto"/>
              </w:divBdr>
            </w:div>
          </w:divsChild>
        </w:div>
        <w:div w:id="2054881763">
          <w:marLeft w:val="0"/>
          <w:marRight w:val="0"/>
          <w:marTop w:val="0"/>
          <w:marBottom w:val="0"/>
          <w:divBdr>
            <w:top w:val="none" w:sz="0" w:space="0" w:color="auto"/>
            <w:left w:val="none" w:sz="0" w:space="0" w:color="auto"/>
            <w:bottom w:val="none" w:sz="0" w:space="0" w:color="auto"/>
            <w:right w:val="none" w:sz="0" w:space="0" w:color="auto"/>
          </w:divBdr>
        </w:div>
        <w:div w:id="1120151795">
          <w:marLeft w:val="0"/>
          <w:marRight w:val="0"/>
          <w:marTop w:val="0"/>
          <w:marBottom w:val="0"/>
          <w:divBdr>
            <w:top w:val="none" w:sz="0" w:space="0" w:color="auto"/>
            <w:left w:val="none" w:sz="0" w:space="0" w:color="auto"/>
            <w:bottom w:val="none" w:sz="0" w:space="0" w:color="auto"/>
            <w:right w:val="none" w:sz="0" w:space="0" w:color="auto"/>
          </w:divBdr>
          <w:divsChild>
            <w:div w:id="1908877160">
              <w:marLeft w:val="0"/>
              <w:marRight w:val="0"/>
              <w:marTop w:val="0"/>
              <w:marBottom w:val="0"/>
              <w:divBdr>
                <w:top w:val="none" w:sz="0" w:space="0" w:color="auto"/>
                <w:left w:val="none" w:sz="0" w:space="0" w:color="auto"/>
                <w:bottom w:val="none" w:sz="0" w:space="0" w:color="auto"/>
                <w:right w:val="none" w:sz="0" w:space="0" w:color="auto"/>
              </w:divBdr>
            </w:div>
          </w:divsChild>
        </w:div>
        <w:div w:id="354887124">
          <w:marLeft w:val="0"/>
          <w:marRight w:val="0"/>
          <w:marTop w:val="0"/>
          <w:marBottom w:val="0"/>
          <w:divBdr>
            <w:top w:val="none" w:sz="0" w:space="0" w:color="auto"/>
            <w:left w:val="none" w:sz="0" w:space="0" w:color="auto"/>
            <w:bottom w:val="none" w:sz="0" w:space="0" w:color="auto"/>
            <w:right w:val="none" w:sz="0" w:space="0" w:color="auto"/>
          </w:divBdr>
        </w:div>
        <w:div w:id="873420502">
          <w:marLeft w:val="0"/>
          <w:marRight w:val="0"/>
          <w:marTop w:val="0"/>
          <w:marBottom w:val="0"/>
          <w:divBdr>
            <w:top w:val="none" w:sz="0" w:space="0" w:color="auto"/>
            <w:left w:val="none" w:sz="0" w:space="0" w:color="auto"/>
            <w:bottom w:val="none" w:sz="0" w:space="0" w:color="auto"/>
            <w:right w:val="none" w:sz="0" w:space="0" w:color="auto"/>
          </w:divBdr>
          <w:divsChild>
            <w:div w:id="1136068319">
              <w:marLeft w:val="0"/>
              <w:marRight w:val="0"/>
              <w:marTop w:val="0"/>
              <w:marBottom w:val="0"/>
              <w:divBdr>
                <w:top w:val="none" w:sz="0" w:space="0" w:color="auto"/>
                <w:left w:val="none" w:sz="0" w:space="0" w:color="auto"/>
                <w:bottom w:val="none" w:sz="0" w:space="0" w:color="auto"/>
                <w:right w:val="none" w:sz="0" w:space="0" w:color="auto"/>
              </w:divBdr>
            </w:div>
          </w:divsChild>
        </w:div>
        <w:div w:id="1626887241">
          <w:marLeft w:val="0"/>
          <w:marRight w:val="0"/>
          <w:marTop w:val="0"/>
          <w:marBottom w:val="0"/>
          <w:divBdr>
            <w:top w:val="none" w:sz="0" w:space="0" w:color="auto"/>
            <w:left w:val="none" w:sz="0" w:space="0" w:color="auto"/>
            <w:bottom w:val="none" w:sz="0" w:space="0" w:color="auto"/>
            <w:right w:val="none" w:sz="0" w:space="0" w:color="auto"/>
          </w:divBdr>
        </w:div>
        <w:div w:id="1528063142">
          <w:marLeft w:val="0"/>
          <w:marRight w:val="0"/>
          <w:marTop w:val="0"/>
          <w:marBottom w:val="0"/>
          <w:divBdr>
            <w:top w:val="none" w:sz="0" w:space="0" w:color="auto"/>
            <w:left w:val="none" w:sz="0" w:space="0" w:color="auto"/>
            <w:bottom w:val="none" w:sz="0" w:space="0" w:color="auto"/>
            <w:right w:val="none" w:sz="0" w:space="0" w:color="auto"/>
          </w:divBdr>
          <w:divsChild>
            <w:div w:id="660280203">
              <w:marLeft w:val="0"/>
              <w:marRight w:val="0"/>
              <w:marTop w:val="0"/>
              <w:marBottom w:val="0"/>
              <w:divBdr>
                <w:top w:val="none" w:sz="0" w:space="0" w:color="auto"/>
                <w:left w:val="none" w:sz="0" w:space="0" w:color="auto"/>
                <w:bottom w:val="none" w:sz="0" w:space="0" w:color="auto"/>
                <w:right w:val="none" w:sz="0" w:space="0" w:color="auto"/>
              </w:divBdr>
            </w:div>
          </w:divsChild>
        </w:div>
        <w:div w:id="1678145621">
          <w:marLeft w:val="0"/>
          <w:marRight w:val="0"/>
          <w:marTop w:val="0"/>
          <w:marBottom w:val="0"/>
          <w:divBdr>
            <w:top w:val="none" w:sz="0" w:space="0" w:color="auto"/>
            <w:left w:val="none" w:sz="0" w:space="0" w:color="auto"/>
            <w:bottom w:val="none" w:sz="0" w:space="0" w:color="auto"/>
            <w:right w:val="none" w:sz="0" w:space="0" w:color="auto"/>
          </w:divBdr>
        </w:div>
        <w:div w:id="1990548651">
          <w:marLeft w:val="0"/>
          <w:marRight w:val="0"/>
          <w:marTop w:val="0"/>
          <w:marBottom w:val="0"/>
          <w:divBdr>
            <w:top w:val="none" w:sz="0" w:space="0" w:color="auto"/>
            <w:left w:val="none" w:sz="0" w:space="0" w:color="auto"/>
            <w:bottom w:val="none" w:sz="0" w:space="0" w:color="auto"/>
            <w:right w:val="none" w:sz="0" w:space="0" w:color="auto"/>
          </w:divBdr>
          <w:divsChild>
            <w:div w:id="2065983064">
              <w:marLeft w:val="0"/>
              <w:marRight w:val="0"/>
              <w:marTop w:val="0"/>
              <w:marBottom w:val="0"/>
              <w:divBdr>
                <w:top w:val="none" w:sz="0" w:space="0" w:color="auto"/>
                <w:left w:val="none" w:sz="0" w:space="0" w:color="auto"/>
                <w:bottom w:val="none" w:sz="0" w:space="0" w:color="auto"/>
                <w:right w:val="none" w:sz="0" w:space="0" w:color="auto"/>
              </w:divBdr>
            </w:div>
          </w:divsChild>
        </w:div>
        <w:div w:id="682513415">
          <w:marLeft w:val="0"/>
          <w:marRight w:val="0"/>
          <w:marTop w:val="0"/>
          <w:marBottom w:val="0"/>
          <w:divBdr>
            <w:top w:val="none" w:sz="0" w:space="0" w:color="auto"/>
            <w:left w:val="none" w:sz="0" w:space="0" w:color="auto"/>
            <w:bottom w:val="none" w:sz="0" w:space="0" w:color="auto"/>
            <w:right w:val="none" w:sz="0" w:space="0" w:color="auto"/>
          </w:divBdr>
        </w:div>
        <w:div w:id="478036813">
          <w:marLeft w:val="0"/>
          <w:marRight w:val="0"/>
          <w:marTop w:val="0"/>
          <w:marBottom w:val="0"/>
          <w:divBdr>
            <w:top w:val="none" w:sz="0" w:space="0" w:color="auto"/>
            <w:left w:val="none" w:sz="0" w:space="0" w:color="auto"/>
            <w:bottom w:val="none" w:sz="0" w:space="0" w:color="auto"/>
            <w:right w:val="none" w:sz="0" w:space="0" w:color="auto"/>
          </w:divBdr>
          <w:divsChild>
            <w:div w:id="756754816">
              <w:marLeft w:val="0"/>
              <w:marRight w:val="0"/>
              <w:marTop w:val="0"/>
              <w:marBottom w:val="0"/>
              <w:divBdr>
                <w:top w:val="none" w:sz="0" w:space="0" w:color="auto"/>
                <w:left w:val="none" w:sz="0" w:space="0" w:color="auto"/>
                <w:bottom w:val="none" w:sz="0" w:space="0" w:color="auto"/>
                <w:right w:val="none" w:sz="0" w:space="0" w:color="auto"/>
              </w:divBdr>
            </w:div>
          </w:divsChild>
        </w:div>
        <w:div w:id="1782996380">
          <w:marLeft w:val="0"/>
          <w:marRight w:val="0"/>
          <w:marTop w:val="300"/>
          <w:marBottom w:val="0"/>
          <w:divBdr>
            <w:top w:val="none" w:sz="0" w:space="0" w:color="auto"/>
            <w:left w:val="none" w:sz="0" w:space="0" w:color="auto"/>
            <w:bottom w:val="none" w:sz="0" w:space="0" w:color="auto"/>
            <w:right w:val="none" w:sz="0" w:space="0" w:color="auto"/>
          </w:divBdr>
          <w:divsChild>
            <w:div w:id="986740550">
              <w:marLeft w:val="0"/>
              <w:marRight w:val="0"/>
              <w:marTop w:val="0"/>
              <w:marBottom w:val="0"/>
              <w:divBdr>
                <w:top w:val="none" w:sz="0" w:space="0" w:color="auto"/>
                <w:left w:val="none" w:sz="0" w:space="0" w:color="auto"/>
                <w:bottom w:val="none" w:sz="0" w:space="0" w:color="auto"/>
                <w:right w:val="none" w:sz="0" w:space="0" w:color="auto"/>
              </w:divBdr>
              <w:divsChild>
                <w:div w:id="6071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9117">
          <w:marLeft w:val="0"/>
          <w:marRight w:val="0"/>
          <w:marTop w:val="300"/>
          <w:marBottom w:val="0"/>
          <w:divBdr>
            <w:top w:val="none" w:sz="0" w:space="0" w:color="auto"/>
            <w:left w:val="none" w:sz="0" w:space="0" w:color="auto"/>
            <w:bottom w:val="none" w:sz="0" w:space="0" w:color="auto"/>
            <w:right w:val="none" w:sz="0" w:space="0" w:color="auto"/>
          </w:divBdr>
          <w:divsChild>
            <w:div w:id="1167132239">
              <w:marLeft w:val="0"/>
              <w:marRight w:val="0"/>
              <w:marTop w:val="0"/>
              <w:marBottom w:val="0"/>
              <w:divBdr>
                <w:top w:val="none" w:sz="0" w:space="0" w:color="auto"/>
                <w:left w:val="none" w:sz="0" w:space="0" w:color="auto"/>
                <w:bottom w:val="none" w:sz="0" w:space="0" w:color="auto"/>
                <w:right w:val="none" w:sz="0" w:space="0" w:color="auto"/>
              </w:divBdr>
              <w:divsChild>
                <w:div w:id="149757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215703">
          <w:marLeft w:val="0"/>
          <w:marRight w:val="0"/>
          <w:marTop w:val="300"/>
          <w:marBottom w:val="0"/>
          <w:divBdr>
            <w:top w:val="none" w:sz="0" w:space="0" w:color="auto"/>
            <w:left w:val="none" w:sz="0" w:space="0" w:color="auto"/>
            <w:bottom w:val="none" w:sz="0" w:space="0" w:color="auto"/>
            <w:right w:val="none" w:sz="0" w:space="0" w:color="auto"/>
          </w:divBdr>
          <w:divsChild>
            <w:div w:id="1692992810">
              <w:marLeft w:val="0"/>
              <w:marRight w:val="0"/>
              <w:marTop w:val="0"/>
              <w:marBottom w:val="0"/>
              <w:divBdr>
                <w:top w:val="none" w:sz="0" w:space="0" w:color="auto"/>
                <w:left w:val="none" w:sz="0" w:space="0" w:color="auto"/>
                <w:bottom w:val="none" w:sz="0" w:space="0" w:color="auto"/>
                <w:right w:val="none" w:sz="0" w:space="0" w:color="auto"/>
              </w:divBdr>
              <w:divsChild>
                <w:div w:id="103936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07549">
          <w:marLeft w:val="0"/>
          <w:marRight w:val="0"/>
          <w:marTop w:val="300"/>
          <w:marBottom w:val="0"/>
          <w:divBdr>
            <w:top w:val="none" w:sz="0" w:space="0" w:color="auto"/>
            <w:left w:val="none" w:sz="0" w:space="0" w:color="auto"/>
            <w:bottom w:val="none" w:sz="0" w:space="0" w:color="auto"/>
            <w:right w:val="none" w:sz="0" w:space="0" w:color="auto"/>
          </w:divBdr>
          <w:divsChild>
            <w:div w:id="1189490676">
              <w:marLeft w:val="0"/>
              <w:marRight w:val="0"/>
              <w:marTop w:val="0"/>
              <w:marBottom w:val="0"/>
              <w:divBdr>
                <w:top w:val="none" w:sz="0" w:space="0" w:color="auto"/>
                <w:left w:val="none" w:sz="0" w:space="0" w:color="auto"/>
                <w:bottom w:val="none" w:sz="0" w:space="0" w:color="auto"/>
                <w:right w:val="none" w:sz="0" w:space="0" w:color="auto"/>
              </w:divBdr>
              <w:divsChild>
                <w:div w:id="47946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955920">
      <w:bodyDiv w:val="1"/>
      <w:marLeft w:val="0"/>
      <w:marRight w:val="0"/>
      <w:marTop w:val="0"/>
      <w:marBottom w:val="0"/>
      <w:divBdr>
        <w:top w:val="none" w:sz="0" w:space="0" w:color="auto"/>
        <w:left w:val="none" w:sz="0" w:space="0" w:color="auto"/>
        <w:bottom w:val="none" w:sz="0" w:space="0" w:color="auto"/>
        <w:right w:val="none" w:sz="0" w:space="0" w:color="auto"/>
      </w:divBdr>
      <w:divsChild>
        <w:div w:id="1001742243">
          <w:marLeft w:val="0"/>
          <w:marRight w:val="0"/>
          <w:marTop w:val="0"/>
          <w:marBottom w:val="0"/>
          <w:divBdr>
            <w:top w:val="none" w:sz="0" w:space="0" w:color="auto"/>
            <w:left w:val="none" w:sz="0" w:space="0" w:color="auto"/>
            <w:bottom w:val="none" w:sz="0" w:space="0" w:color="auto"/>
            <w:right w:val="none" w:sz="0" w:space="0" w:color="auto"/>
          </w:divBdr>
        </w:div>
        <w:div w:id="1084885845">
          <w:marLeft w:val="0"/>
          <w:marRight w:val="0"/>
          <w:marTop w:val="0"/>
          <w:marBottom w:val="0"/>
          <w:divBdr>
            <w:top w:val="none" w:sz="0" w:space="0" w:color="auto"/>
            <w:left w:val="none" w:sz="0" w:space="0" w:color="auto"/>
            <w:bottom w:val="none" w:sz="0" w:space="0" w:color="auto"/>
            <w:right w:val="none" w:sz="0" w:space="0" w:color="auto"/>
          </w:divBdr>
          <w:divsChild>
            <w:div w:id="128941967">
              <w:marLeft w:val="0"/>
              <w:marRight w:val="0"/>
              <w:marTop w:val="0"/>
              <w:marBottom w:val="0"/>
              <w:divBdr>
                <w:top w:val="none" w:sz="0" w:space="0" w:color="auto"/>
                <w:left w:val="none" w:sz="0" w:space="0" w:color="auto"/>
                <w:bottom w:val="none" w:sz="0" w:space="0" w:color="auto"/>
                <w:right w:val="none" w:sz="0" w:space="0" w:color="auto"/>
              </w:divBdr>
            </w:div>
          </w:divsChild>
        </w:div>
        <w:div w:id="1470980525">
          <w:marLeft w:val="0"/>
          <w:marRight w:val="0"/>
          <w:marTop w:val="0"/>
          <w:marBottom w:val="0"/>
          <w:divBdr>
            <w:top w:val="none" w:sz="0" w:space="0" w:color="auto"/>
            <w:left w:val="none" w:sz="0" w:space="0" w:color="auto"/>
            <w:bottom w:val="none" w:sz="0" w:space="0" w:color="auto"/>
            <w:right w:val="none" w:sz="0" w:space="0" w:color="auto"/>
          </w:divBdr>
        </w:div>
        <w:div w:id="1031416407">
          <w:marLeft w:val="0"/>
          <w:marRight w:val="0"/>
          <w:marTop w:val="0"/>
          <w:marBottom w:val="0"/>
          <w:divBdr>
            <w:top w:val="none" w:sz="0" w:space="0" w:color="auto"/>
            <w:left w:val="none" w:sz="0" w:space="0" w:color="auto"/>
            <w:bottom w:val="none" w:sz="0" w:space="0" w:color="auto"/>
            <w:right w:val="none" w:sz="0" w:space="0" w:color="auto"/>
          </w:divBdr>
          <w:divsChild>
            <w:div w:id="1315718464">
              <w:marLeft w:val="0"/>
              <w:marRight w:val="0"/>
              <w:marTop w:val="0"/>
              <w:marBottom w:val="0"/>
              <w:divBdr>
                <w:top w:val="none" w:sz="0" w:space="0" w:color="auto"/>
                <w:left w:val="none" w:sz="0" w:space="0" w:color="auto"/>
                <w:bottom w:val="none" w:sz="0" w:space="0" w:color="auto"/>
                <w:right w:val="none" w:sz="0" w:space="0" w:color="auto"/>
              </w:divBdr>
            </w:div>
          </w:divsChild>
        </w:div>
        <w:div w:id="1303072037">
          <w:marLeft w:val="0"/>
          <w:marRight w:val="0"/>
          <w:marTop w:val="0"/>
          <w:marBottom w:val="0"/>
          <w:divBdr>
            <w:top w:val="none" w:sz="0" w:space="0" w:color="auto"/>
            <w:left w:val="none" w:sz="0" w:space="0" w:color="auto"/>
            <w:bottom w:val="none" w:sz="0" w:space="0" w:color="auto"/>
            <w:right w:val="none" w:sz="0" w:space="0" w:color="auto"/>
          </w:divBdr>
        </w:div>
        <w:div w:id="1305230782">
          <w:marLeft w:val="0"/>
          <w:marRight w:val="0"/>
          <w:marTop w:val="0"/>
          <w:marBottom w:val="0"/>
          <w:divBdr>
            <w:top w:val="none" w:sz="0" w:space="0" w:color="auto"/>
            <w:left w:val="none" w:sz="0" w:space="0" w:color="auto"/>
            <w:bottom w:val="none" w:sz="0" w:space="0" w:color="auto"/>
            <w:right w:val="none" w:sz="0" w:space="0" w:color="auto"/>
          </w:divBdr>
          <w:divsChild>
            <w:div w:id="564607649">
              <w:marLeft w:val="0"/>
              <w:marRight w:val="0"/>
              <w:marTop w:val="0"/>
              <w:marBottom w:val="0"/>
              <w:divBdr>
                <w:top w:val="none" w:sz="0" w:space="0" w:color="auto"/>
                <w:left w:val="none" w:sz="0" w:space="0" w:color="auto"/>
                <w:bottom w:val="none" w:sz="0" w:space="0" w:color="auto"/>
                <w:right w:val="none" w:sz="0" w:space="0" w:color="auto"/>
              </w:divBdr>
            </w:div>
          </w:divsChild>
        </w:div>
        <w:div w:id="710108439">
          <w:marLeft w:val="0"/>
          <w:marRight w:val="0"/>
          <w:marTop w:val="0"/>
          <w:marBottom w:val="0"/>
          <w:divBdr>
            <w:top w:val="none" w:sz="0" w:space="0" w:color="auto"/>
            <w:left w:val="none" w:sz="0" w:space="0" w:color="auto"/>
            <w:bottom w:val="none" w:sz="0" w:space="0" w:color="auto"/>
            <w:right w:val="none" w:sz="0" w:space="0" w:color="auto"/>
          </w:divBdr>
        </w:div>
        <w:div w:id="1283345760">
          <w:marLeft w:val="0"/>
          <w:marRight w:val="0"/>
          <w:marTop w:val="0"/>
          <w:marBottom w:val="0"/>
          <w:divBdr>
            <w:top w:val="none" w:sz="0" w:space="0" w:color="auto"/>
            <w:left w:val="none" w:sz="0" w:space="0" w:color="auto"/>
            <w:bottom w:val="none" w:sz="0" w:space="0" w:color="auto"/>
            <w:right w:val="none" w:sz="0" w:space="0" w:color="auto"/>
          </w:divBdr>
          <w:divsChild>
            <w:div w:id="1008828300">
              <w:marLeft w:val="0"/>
              <w:marRight w:val="0"/>
              <w:marTop w:val="0"/>
              <w:marBottom w:val="0"/>
              <w:divBdr>
                <w:top w:val="none" w:sz="0" w:space="0" w:color="auto"/>
                <w:left w:val="none" w:sz="0" w:space="0" w:color="auto"/>
                <w:bottom w:val="none" w:sz="0" w:space="0" w:color="auto"/>
                <w:right w:val="none" w:sz="0" w:space="0" w:color="auto"/>
              </w:divBdr>
            </w:div>
          </w:divsChild>
        </w:div>
        <w:div w:id="1969168437">
          <w:marLeft w:val="0"/>
          <w:marRight w:val="0"/>
          <w:marTop w:val="0"/>
          <w:marBottom w:val="0"/>
          <w:divBdr>
            <w:top w:val="none" w:sz="0" w:space="0" w:color="auto"/>
            <w:left w:val="none" w:sz="0" w:space="0" w:color="auto"/>
            <w:bottom w:val="none" w:sz="0" w:space="0" w:color="auto"/>
            <w:right w:val="none" w:sz="0" w:space="0" w:color="auto"/>
          </w:divBdr>
        </w:div>
        <w:div w:id="1590695671">
          <w:marLeft w:val="0"/>
          <w:marRight w:val="0"/>
          <w:marTop w:val="0"/>
          <w:marBottom w:val="0"/>
          <w:divBdr>
            <w:top w:val="none" w:sz="0" w:space="0" w:color="auto"/>
            <w:left w:val="none" w:sz="0" w:space="0" w:color="auto"/>
            <w:bottom w:val="none" w:sz="0" w:space="0" w:color="auto"/>
            <w:right w:val="none" w:sz="0" w:space="0" w:color="auto"/>
          </w:divBdr>
          <w:divsChild>
            <w:div w:id="717974855">
              <w:marLeft w:val="0"/>
              <w:marRight w:val="0"/>
              <w:marTop w:val="0"/>
              <w:marBottom w:val="0"/>
              <w:divBdr>
                <w:top w:val="none" w:sz="0" w:space="0" w:color="auto"/>
                <w:left w:val="none" w:sz="0" w:space="0" w:color="auto"/>
                <w:bottom w:val="none" w:sz="0" w:space="0" w:color="auto"/>
                <w:right w:val="none" w:sz="0" w:space="0" w:color="auto"/>
              </w:divBdr>
            </w:div>
          </w:divsChild>
        </w:div>
        <w:div w:id="181748347">
          <w:marLeft w:val="0"/>
          <w:marRight w:val="0"/>
          <w:marTop w:val="0"/>
          <w:marBottom w:val="0"/>
          <w:divBdr>
            <w:top w:val="none" w:sz="0" w:space="0" w:color="auto"/>
            <w:left w:val="none" w:sz="0" w:space="0" w:color="auto"/>
            <w:bottom w:val="none" w:sz="0" w:space="0" w:color="auto"/>
            <w:right w:val="none" w:sz="0" w:space="0" w:color="auto"/>
          </w:divBdr>
        </w:div>
        <w:div w:id="1763452648">
          <w:marLeft w:val="0"/>
          <w:marRight w:val="0"/>
          <w:marTop w:val="0"/>
          <w:marBottom w:val="0"/>
          <w:divBdr>
            <w:top w:val="none" w:sz="0" w:space="0" w:color="auto"/>
            <w:left w:val="none" w:sz="0" w:space="0" w:color="auto"/>
            <w:bottom w:val="none" w:sz="0" w:space="0" w:color="auto"/>
            <w:right w:val="none" w:sz="0" w:space="0" w:color="auto"/>
          </w:divBdr>
          <w:divsChild>
            <w:div w:id="393621737">
              <w:marLeft w:val="0"/>
              <w:marRight w:val="0"/>
              <w:marTop w:val="0"/>
              <w:marBottom w:val="0"/>
              <w:divBdr>
                <w:top w:val="none" w:sz="0" w:space="0" w:color="auto"/>
                <w:left w:val="none" w:sz="0" w:space="0" w:color="auto"/>
                <w:bottom w:val="none" w:sz="0" w:space="0" w:color="auto"/>
                <w:right w:val="none" w:sz="0" w:space="0" w:color="auto"/>
              </w:divBdr>
            </w:div>
          </w:divsChild>
        </w:div>
        <w:div w:id="776292260">
          <w:marLeft w:val="0"/>
          <w:marRight w:val="0"/>
          <w:marTop w:val="0"/>
          <w:marBottom w:val="0"/>
          <w:divBdr>
            <w:top w:val="none" w:sz="0" w:space="0" w:color="auto"/>
            <w:left w:val="none" w:sz="0" w:space="0" w:color="auto"/>
            <w:bottom w:val="none" w:sz="0" w:space="0" w:color="auto"/>
            <w:right w:val="none" w:sz="0" w:space="0" w:color="auto"/>
          </w:divBdr>
        </w:div>
        <w:div w:id="1196777096">
          <w:marLeft w:val="0"/>
          <w:marRight w:val="0"/>
          <w:marTop w:val="0"/>
          <w:marBottom w:val="0"/>
          <w:divBdr>
            <w:top w:val="none" w:sz="0" w:space="0" w:color="auto"/>
            <w:left w:val="none" w:sz="0" w:space="0" w:color="auto"/>
            <w:bottom w:val="none" w:sz="0" w:space="0" w:color="auto"/>
            <w:right w:val="none" w:sz="0" w:space="0" w:color="auto"/>
          </w:divBdr>
          <w:divsChild>
            <w:div w:id="105931588">
              <w:marLeft w:val="0"/>
              <w:marRight w:val="0"/>
              <w:marTop w:val="0"/>
              <w:marBottom w:val="0"/>
              <w:divBdr>
                <w:top w:val="none" w:sz="0" w:space="0" w:color="auto"/>
                <w:left w:val="none" w:sz="0" w:space="0" w:color="auto"/>
                <w:bottom w:val="none" w:sz="0" w:space="0" w:color="auto"/>
                <w:right w:val="none" w:sz="0" w:space="0" w:color="auto"/>
              </w:divBdr>
            </w:div>
          </w:divsChild>
        </w:div>
        <w:div w:id="1510174378">
          <w:marLeft w:val="0"/>
          <w:marRight w:val="0"/>
          <w:marTop w:val="300"/>
          <w:marBottom w:val="0"/>
          <w:divBdr>
            <w:top w:val="none" w:sz="0" w:space="0" w:color="auto"/>
            <w:left w:val="none" w:sz="0" w:space="0" w:color="auto"/>
            <w:bottom w:val="none" w:sz="0" w:space="0" w:color="auto"/>
            <w:right w:val="none" w:sz="0" w:space="0" w:color="auto"/>
          </w:divBdr>
          <w:divsChild>
            <w:div w:id="1301887589">
              <w:marLeft w:val="0"/>
              <w:marRight w:val="0"/>
              <w:marTop w:val="0"/>
              <w:marBottom w:val="0"/>
              <w:divBdr>
                <w:top w:val="none" w:sz="0" w:space="0" w:color="auto"/>
                <w:left w:val="none" w:sz="0" w:space="0" w:color="auto"/>
                <w:bottom w:val="none" w:sz="0" w:space="0" w:color="auto"/>
                <w:right w:val="none" w:sz="0" w:space="0" w:color="auto"/>
              </w:divBdr>
              <w:divsChild>
                <w:div w:id="539393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632489">
          <w:marLeft w:val="0"/>
          <w:marRight w:val="0"/>
          <w:marTop w:val="300"/>
          <w:marBottom w:val="0"/>
          <w:divBdr>
            <w:top w:val="none" w:sz="0" w:space="0" w:color="auto"/>
            <w:left w:val="none" w:sz="0" w:space="0" w:color="auto"/>
            <w:bottom w:val="none" w:sz="0" w:space="0" w:color="auto"/>
            <w:right w:val="none" w:sz="0" w:space="0" w:color="auto"/>
          </w:divBdr>
          <w:divsChild>
            <w:div w:id="1276476935">
              <w:marLeft w:val="0"/>
              <w:marRight w:val="0"/>
              <w:marTop w:val="0"/>
              <w:marBottom w:val="0"/>
              <w:divBdr>
                <w:top w:val="none" w:sz="0" w:space="0" w:color="auto"/>
                <w:left w:val="none" w:sz="0" w:space="0" w:color="auto"/>
                <w:bottom w:val="none" w:sz="0" w:space="0" w:color="auto"/>
                <w:right w:val="none" w:sz="0" w:space="0" w:color="auto"/>
              </w:divBdr>
              <w:divsChild>
                <w:div w:id="183323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163650">
          <w:marLeft w:val="0"/>
          <w:marRight w:val="0"/>
          <w:marTop w:val="300"/>
          <w:marBottom w:val="0"/>
          <w:divBdr>
            <w:top w:val="none" w:sz="0" w:space="0" w:color="auto"/>
            <w:left w:val="none" w:sz="0" w:space="0" w:color="auto"/>
            <w:bottom w:val="none" w:sz="0" w:space="0" w:color="auto"/>
            <w:right w:val="none" w:sz="0" w:space="0" w:color="auto"/>
          </w:divBdr>
          <w:divsChild>
            <w:div w:id="1250503026">
              <w:marLeft w:val="0"/>
              <w:marRight w:val="0"/>
              <w:marTop w:val="0"/>
              <w:marBottom w:val="0"/>
              <w:divBdr>
                <w:top w:val="none" w:sz="0" w:space="0" w:color="auto"/>
                <w:left w:val="none" w:sz="0" w:space="0" w:color="auto"/>
                <w:bottom w:val="none" w:sz="0" w:space="0" w:color="auto"/>
                <w:right w:val="none" w:sz="0" w:space="0" w:color="auto"/>
              </w:divBdr>
              <w:divsChild>
                <w:div w:id="178430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05662">
          <w:marLeft w:val="0"/>
          <w:marRight w:val="0"/>
          <w:marTop w:val="300"/>
          <w:marBottom w:val="0"/>
          <w:divBdr>
            <w:top w:val="none" w:sz="0" w:space="0" w:color="auto"/>
            <w:left w:val="none" w:sz="0" w:space="0" w:color="auto"/>
            <w:bottom w:val="none" w:sz="0" w:space="0" w:color="auto"/>
            <w:right w:val="none" w:sz="0" w:space="0" w:color="auto"/>
          </w:divBdr>
          <w:divsChild>
            <w:div w:id="1867713539">
              <w:marLeft w:val="0"/>
              <w:marRight w:val="0"/>
              <w:marTop w:val="0"/>
              <w:marBottom w:val="0"/>
              <w:divBdr>
                <w:top w:val="none" w:sz="0" w:space="0" w:color="auto"/>
                <w:left w:val="none" w:sz="0" w:space="0" w:color="auto"/>
                <w:bottom w:val="none" w:sz="0" w:space="0" w:color="auto"/>
                <w:right w:val="none" w:sz="0" w:space="0" w:color="auto"/>
              </w:divBdr>
              <w:divsChild>
                <w:div w:id="991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3651">
      <w:bodyDiv w:val="1"/>
      <w:marLeft w:val="0"/>
      <w:marRight w:val="0"/>
      <w:marTop w:val="0"/>
      <w:marBottom w:val="0"/>
      <w:divBdr>
        <w:top w:val="none" w:sz="0" w:space="0" w:color="auto"/>
        <w:left w:val="none" w:sz="0" w:space="0" w:color="auto"/>
        <w:bottom w:val="none" w:sz="0" w:space="0" w:color="auto"/>
        <w:right w:val="none" w:sz="0" w:space="0" w:color="auto"/>
      </w:divBdr>
      <w:divsChild>
        <w:div w:id="1347749831">
          <w:marLeft w:val="0"/>
          <w:marRight w:val="0"/>
          <w:marTop w:val="0"/>
          <w:marBottom w:val="0"/>
          <w:divBdr>
            <w:top w:val="none" w:sz="0" w:space="0" w:color="auto"/>
            <w:left w:val="none" w:sz="0" w:space="0" w:color="auto"/>
            <w:bottom w:val="none" w:sz="0" w:space="0" w:color="auto"/>
            <w:right w:val="none" w:sz="0" w:space="0" w:color="auto"/>
          </w:divBdr>
          <w:divsChild>
            <w:div w:id="777599953">
              <w:marLeft w:val="0"/>
              <w:marRight w:val="0"/>
              <w:marTop w:val="0"/>
              <w:marBottom w:val="0"/>
              <w:divBdr>
                <w:top w:val="none" w:sz="0" w:space="0" w:color="auto"/>
                <w:left w:val="none" w:sz="0" w:space="0" w:color="auto"/>
                <w:bottom w:val="none" w:sz="0" w:space="0" w:color="auto"/>
                <w:right w:val="none" w:sz="0" w:space="0" w:color="auto"/>
              </w:divBdr>
            </w:div>
          </w:divsChild>
        </w:div>
        <w:div w:id="1936664480">
          <w:marLeft w:val="0"/>
          <w:marRight w:val="0"/>
          <w:marTop w:val="0"/>
          <w:marBottom w:val="0"/>
          <w:divBdr>
            <w:top w:val="none" w:sz="0" w:space="0" w:color="auto"/>
            <w:left w:val="none" w:sz="0" w:space="0" w:color="auto"/>
            <w:bottom w:val="none" w:sz="0" w:space="0" w:color="auto"/>
            <w:right w:val="none" w:sz="0" w:space="0" w:color="auto"/>
          </w:divBdr>
        </w:div>
        <w:div w:id="392199824">
          <w:marLeft w:val="0"/>
          <w:marRight w:val="0"/>
          <w:marTop w:val="0"/>
          <w:marBottom w:val="0"/>
          <w:divBdr>
            <w:top w:val="none" w:sz="0" w:space="0" w:color="auto"/>
            <w:left w:val="none" w:sz="0" w:space="0" w:color="auto"/>
            <w:bottom w:val="none" w:sz="0" w:space="0" w:color="auto"/>
            <w:right w:val="none" w:sz="0" w:space="0" w:color="auto"/>
          </w:divBdr>
          <w:divsChild>
            <w:div w:id="982083835">
              <w:marLeft w:val="0"/>
              <w:marRight w:val="0"/>
              <w:marTop w:val="0"/>
              <w:marBottom w:val="0"/>
              <w:divBdr>
                <w:top w:val="none" w:sz="0" w:space="0" w:color="auto"/>
                <w:left w:val="none" w:sz="0" w:space="0" w:color="auto"/>
                <w:bottom w:val="none" w:sz="0" w:space="0" w:color="auto"/>
                <w:right w:val="none" w:sz="0" w:space="0" w:color="auto"/>
              </w:divBdr>
            </w:div>
          </w:divsChild>
        </w:div>
        <w:div w:id="383526084">
          <w:marLeft w:val="0"/>
          <w:marRight w:val="0"/>
          <w:marTop w:val="0"/>
          <w:marBottom w:val="0"/>
          <w:divBdr>
            <w:top w:val="none" w:sz="0" w:space="0" w:color="auto"/>
            <w:left w:val="none" w:sz="0" w:space="0" w:color="auto"/>
            <w:bottom w:val="none" w:sz="0" w:space="0" w:color="auto"/>
            <w:right w:val="none" w:sz="0" w:space="0" w:color="auto"/>
          </w:divBdr>
        </w:div>
        <w:div w:id="1533685174">
          <w:marLeft w:val="0"/>
          <w:marRight w:val="0"/>
          <w:marTop w:val="0"/>
          <w:marBottom w:val="0"/>
          <w:divBdr>
            <w:top w:val="none" w:sz="0" w:space="0" w:color="auto"/>
            <w:left w:val="none" w:sz="0" w:space="0" w:color="auto"/>
            <w:bottom w:val="none" w:sz="0" w:space="0" w:color="auto"/>
            <w:right w:val="none" w:sz="0" w:space="0" w:color="auto"/>
          </w:divBdr>
          <w:divsChild>
            <w:div w:id="118688547">
              <w:marLeft w:val="0"/>
              <w:marRight w:val="0"/>
              <w:marTop w:val="0"/>
              <w:marBottom w:val="0"/>
              <w:divBdr>
                <w:top w:val="none" w:sz="0" w:space="0" w:color="auto"/>
                <w:left w:val="none" w:sz="0" w:space="0" w:color="auto"/>
                <w:bottom w:val="none" w:sz="0" w:space="0" w:color="auto"/>
                <w:right w:val="none" w:sz="0" w:space="0" w:color="auto"/>
              </w:divBdr>
            </w:div>
          </w:divsChild>
        </w:div>
        <w:div w:id="1150560221">
          <w:marLeft w:val="0"/>
          <w:marRight w:val="0"/>
          <w:marTop w:val="0"/>
          <w:marBottom w:val="0"/>
          <w:divBdr>
            <w:top w:val="none" w:sz="0" w:space="0" w:color="auto"/>
            <w:left w:val="none" w:sz="0" w:space="0" w:color="auto"/>
            <w:bottom w:val="none" w:sz="0" w:space="0" w:color="auto"/>
            <w:right w:val="none" w:sz="0" w:space="0" w:color="auto"/>
          </w:divBdr>
        </w:div>
        <w:div w:id="625082801">
          <w:marLeft w:val="0"/>
          <w:marRight w:val="0"/>
          <w:marTop w:val="0"/>
          <w:marBottom w:val="0"/>
          <w:divBdr>
            <w:top w:val="none" w:sz="0" w:space="0" w:color="auto"/>
            <w:left w:val="none" w:sz="0" w:space="0" w:color="auto"/>
            <w:bottom w:val="none" w:sz="0" w:space="0" w:color="auto"/>
            <w:right w:val="none" w:sz="0" w:space="0" w:color="auto"/>
          </w:divBdr>
          <w:divsChild>
            <w:div w:id="1698505765">
              <w:marLeft w:val="0"/>
              <w:marRight w:val="0"/>
              <w:marTop w:val="0"/>
              <w:marBottom w:val="0"/>
              <w:divBdr>
                <w:top w:val="none" w:sz="0" w:space="0" w:color="auto"/>
                <w:left w:val="none" w:sz="0" w:space="0" w:color="auto"/>
                <w:bottom w:val="none" w:sz="0" w:space="0" w:color="auto"/>
                <w:right w:val="none" w:sz="0" w:space="0" w:color="auto"/>
              </w:divBdr>
            </w:div>
          </w:divsChild>
        </w:div>
        <w:div w:id="2089959763">
          <w:marLeft w:val="0"/>
          <w:marRight w:val="0"/>
          <w:marTop w:val="0"/>
          <w:marBottom w:val="0"/>
          <w:divBdr>
            <w:top w:val="none" w:sz="0" w:space="0" w:color="auto"/>
            <w:left w:val="none" w:sz="0" w:space="0" w:color="auto"/>
            <w:bottom w:val="none" w:sz="0" w:space="0" w:color="auto"/>
            <w:right w:val="none" w:sz="0" w:space="0" w:color="auto"/>
          </w:divBdr>
        </w:div>
        <w:div w:id="415829430">
          <w:marLeft w:val="0"/>
          <w:marRight w:val="0"/>
          <w:marTop w:val="0"/>
          <w:marBottom w:val="0"/>
          <w:divBdr>
            <w:top w:val="none" w:sz="0" w:space="0" w:color="auto"/>
            <w:left w:val="none" w:sz="0" w:space="0" w:color="auto"/>
            <w:bottom w:val="none" w:sz="0" w:space="0" w:color="auto"/>
            <w:right w:val="none" w:sz="0" w:space="0" w:color="auto"/>
          </w:divBdr>
          <w:divsChild>
            <w:div w:id="974798139">
              <w:marLeft w:val="0"/>
              <w:marRight w:val="0"/>
              <w:marTop w:val="0"/>
              <w:marBottom w:val="0"/>
              <w:divBdr>
                <w:top w:val="none" w:sz="0" w:space="0" w:color="auto"/>
                <w:left w:val="none" w:sz="0" w:space="0" w:color="auto"/>
                <w:bottom w:val="none" w:sz="0" w:space="0" w:color="auto"/>
                <w:right w:val="none" w:sz="0" w:space="0" w:color="auto"/>
              </w:divBdr>
            </w:div>
          </w:divsChild>
        </w:div>
        <w:div w:id="137918166">
          <w:marLeft w:val="0"/>
          <w:marRight w:val="0"/>
          <w:marTop w:val="0"/>
          <w:marBottom w:val="0"/>
          <w:divBdr>
            <w:top w:val="none" w:sz="0" w:space="0" w:color="auto"/>
            <w:left w:val="none" w:sz="0" w:space="0" w:color="auto"/>
            <w:bottom w:val="none" w:sz="0" w:space="0" w:color="auto"/>
            <w:right w:val="none" w:sz="0" w:space="0" w:color="auto"/>
          </w:divBdr>
        </w:div>
        <w:div w:id="607591513">
          <w:marLeft w:val="0"/>
          <w:marRight w:val="0"/>
          <w:marTop w:val="0"/>
          <w:marBottom w:val="0"/>
          <w:divBdr>
            <w:top w:val="none" w:sz="0" w:space="0" w:color="auto"/>
            <w:left w:val="none" w:sz="0" w:space="0" w:color="auto"/>
            <w:bottom w:val="none" w:sz="0" w:space="0" w:color="auto"/>
            <w:right w:val="none" w:sz="0" w:space="0" w:color="auto"/>
          </w:divBdr>
          <w:divsChild>
            <w:div w:id="256134947">
              <w:marLeft w:val="0"/>
              <w:marRight w:val="0"/>
              <w:marTop w:val="0"/>
              <w:marBottom w:val="0"/>
              <w:divBdr>
                <w:top w:val="none" w:sz="0" w:space="0" w:color="auto"/>
                <w:left w:val="none" w:sz="0" w:space="0" w:color="auto"/>
                <w:bottom w:val="none" w:sz="0" w:space="0" w:color="auto"/>
                <w:right w:val="none" w:sz="0" w:space="0" w:color="auto"/>
              </w:divBdr>
            </w:div>
          </w:divsChild>
        </w:div>
        <w:div w:id="144904071">
          <w:marLeft w:val="0"/>
          <w:marRight w:val="0"/>
          <w:marTop w:val="0"/>
          <w:marBottom w:val="0"/>
          <w:divBdr>
            <w:top w:val="none" w:sz="0" w:space="0" w:color="auto"/>
            <w:left w:val="none" w:sz="0" w:space="0" w:color="auto"/>
            <w:bottom w:val="none" w:sz="0" w:space="0" w:color="auto"/>
            <w:right w:val="none" w:sz="0" w:space="0" w:color="auto"/>
          </w:divBdr>
        </w:div>
        <w:div w:id="1148547406">
          <w:marLeft w:val="0"/>
          <w:marRight w:val="0"/>
          <w:marTop w:val="0"/>
          <w:marBottom w:val="0"/>
          <w:divBdr>
            <w:top w:val="none" w:sz="0" w:space="0" w:color="auto"/>
            <w:left w:val="none" w:sz="0" w:space="0" w:color="auto"/>
            <w:bottom w:val="none" w:sz="0" w:space="0" w:color="auto"/>
            <w:right w:val="none" w:sz="0" w:space="0" w:color="auto"/>
          </w:divBdr>
          <w:divsChild>
            <w:div w:id="1124925779">
              <w:marLeft w:val="0"/>
              <w:marRight w:val="0"/>
              <w:marTop w:val="0"/>
              <w:marBottom w:val="0"/>
              <w:divBdr>
                <w:top w:val="none" w:sz="0" w:space="0" w:color="auto"/>
                <w:left w:val="none" w:sz="0" w:space="0" w:color="auto"/>
                <w:bottom w:val="none" w:sz="0" w:space="0" w:color="auto"/>
                <w:right w:val="none" w:sz="0" w:space="0" w:color="auto"/>
              </w:divBdr>
            </w:div>
          </w:divsChild>
        </w:div>
        <w:div w:id="748497803">
          <w:marLeft w:val="0"/>
          <w:marRight w:val="0"/>
          <w:marTop w:val="300"/>
          <w:marBottom w:val="0"/>
          <w:divBdr>
            <w:top w:val="none" w:sz="0" w:space="0" w:color="auto"/>
            <w:left w:val="none" w:sz="0" w:space="0" w:color="auto"/>
            <w:bottom w:val="none" w:sz="0" w:space="0" w:color="auto"/>
            <w:right w:val="none" w:sz="0" w:space="0" w:color="auto"/>
          </w:divBdr>
          <w:divsChild>
            <w:div w:id="2010863610">
              <w:marLeft w:val="0"/>
              <w:marRight w:val="0"/>
              <w:marTop w:val="0"/>
              <w:marBottom w:val="0"/>
              <w:divBdr>
                <w:top w:val="none" w:sz="0" w:space="0" w:color="auto"/>
                <w:left w:val="none" w:sz="0" w:space="0" w:color="auto"/>
                <w:bottom w:val="none" w:sz="0" w:space="0" w:color="auto"/>
                <w:right w:val="none" w:sz="0" w:space="0" w:color="auto"/>
              </w:divBdr>
              <w:divsChild>
                <w:div w:id="1748266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8087">
          <w:marLeft w:val="0"/>
          <w:marRight w:val="0"/>
          <w:marTop w:val="300"/>
          <w:marBottom w:val="0"/>
          <w:divBdr>
            <w:top w:val="none" w:sz="0" w:space="0" w:color="auto"/>
            <w:left w:val="none" w:sz="0" w:space="0" w:color="auto"/>
            <w:bottom w:val="none" w:sz="0" w:space="0" w:color="auto"/>
            <w:right w:val="none" w:sz="0" w:space="0" w:color="auto"/>
          </w:divBdr>
          <w:divsChild>
            <w:div w:id="2002461896">
              <w:marLeft w:val="0"/>
              <w:marRight w:val="0"/>
              <w:marTop w:val="0"/>
              <w:marBottom w:val="0"/>
              <w:divBdr>
                <w:top w:val="none" w:sz="0" w:space="0" w:color="auto"/>
                <w:left w:val="none" w:sz="0" w:space="0" w:color="auto"/>
                <w:bottom w:val="none" w:sz="0" w:space="0" w:color="auto"/>
                <w:right w:val="none" w:sz="0" w:space="0" w:color="auto"/>
              </w:divBdr>
              <w:divsChild>
                <w:div w:id="202023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692204">
          <w:marLeft w:val="0"/>
          <w:marRight w:val="0"/>
          <w:marTop w:val="300"/>
          <w:marBottom w:val="0"/>
          <w:divBdr>
            <w:top w:val="none" w:sz="0" w:space="0" w:color="auto"/>
            <w:left w:val="none" w:sz="0" w:space="0" w:color="auto"/>
            <w:bottom w:val="none" w:sz="0" w:space="0" w:color="auto"/>
            <w:right w:val="none" w:sz="0" w:space="0" w:color="auto"/>
          </w:divBdr>
          <w:divsChild>
            <w:div w:id="1476944468">
              <w:marLeft w:val="0"/>
              <w:marRight w:val="0"/>
              <w:marTop w:val="0"/>
              <w:marBottom w:val="0"/>
              <w:divBdr>
                <w:top w:val="none" w:sz="0" w:space="0" w:color="auto"/>
                <w:left w:val="none" w:sz="0" w:space="0" w:color="auto"/>
                <w:bottom w:val="none" w:sz="0" w:space="0" w:color="auto"/>
                <w:right w:val="none" w:sz="0" w:space="0" w:color="auto"/>
              </w:divBdr>
              <w:divsChild>
                <w:div w:id="1992784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25444">
          <w:marLeft w:val="0"/>
          <w:marRight w:val="0"/>
          <w:marTop w:val="300"/>
          <w:marBottom w:val="0"/>
          <w:divBdr>
            <w:top w:val="none" w:sz="0" w:space="0" w:color="auto"/>
            <w:left w:val="none" w:sz="0" w:space="0" w:color="auto"/>
            <w:bottom w:val="none" w:sz="0" w:space="0" w:color="auto"/>
            <w:right w:val="none" w:sz="0" w:space="0" w:color="auto"/>
          </w:divBdr>
          <w:divsChild>
            <w:div w:id="1240091318">
              <w:marLeft w:val="0"/>
              <w:marRight w:val="0"/>
              <w:marTop w:val="0"/>
              <w:marBottom w:val="0"/>
              <w:divBdr>
                <w:top w:val="none" w:sz="0" w:space="0" w:color="auto"/>
                <w:left w:val="none" w:sz="0" w:space="0" w:color="auto"/>
                <w:bottom w:val="none" w:sz="0" w:space="0" w:color="auto"/>
                <w:right w:val="none" w:sz="0" w:space="0" w:color="auto"/>
              </w:divBdr>
              <w:divsChild>
                <w:div w:id="194827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652646">
      <w:bodyDiv w:val="1"/>
      <w:marLeft w:val="0"/>
      <w:marRight w:val="0"/>
      <w:marTop w:val="0"/>
      <w:marBottom w:val="0"/>
      <w:divBdr>
        <w:top w:val="none" w:sz="0" w:space="0" w:color="auto"/>
        <w:left w:val="none" w:sz="0" w:space="0" w:color="auto"/>
        <w:bottom w:val="none" w:sz="0" w:space="0" w:color="auto"/>
        <w:right w:val="none" w:sz="0" w:space="0" w:color="auto"/>
      </w:divBdr>
      <w:divsChild>
        <w:div w:id="631710397">
          <w:marLeft w:val="0"/>
          <w:marRight w:val="0"/>
          <w:marTop w:val="0"/>
          <w:marBottom w:val="0"/>
          <w:divBdr>
            <w:top w:val="none" w:sz="0" w:space="0" w:color="auto"/>
            <w:left w:val="none" w:sz="0" w:space="0" w:color="auto"/>
            <w:bottom w:val="none" w:sz="0" w:space="0" w:color="auto"/>
            <w:right w:val="none" w:sz="0" w:space="0" w:color="auto"/>
          </w:divBdr>
        </w:div>
        <w:div w:id="973949886">
          <w:marLeft w:val="0"/>
          <w:marRight w:val="0"/>
          <w:marTop w:val="0"/>
          <w:marBottom w:val="0"/>
          <w:divBdr>
            <w:top w:val="none" w:sz="0" w:space="0" w:color="auto"/>
            <w:left w:val="none" w:sz="0" w:space="0" w:color="auto"/>
            <w:bottom w:val="none" w:sz="0" w:space="0" w:color="auto"/>
            <w:right w:val="none" w:sz="0" w:space="0" w:color="auto"/>
          </w:divBdr>
          <w:divsChild>
            <w:div w:id="794374292">
              <w:marLeft w:val="0"/>
              <w:marRight w:val="0"/>
              <w:marTop w:val="0"/>
              <w:marBottom w:val="0"/>
              <w:divBdr>
                <w:top w:val="none" w:sz="0" w:space="0" w:color="auto"/>
                <w:left w:val="none" w:sz="0" w:space="0" w:color="auto"/>
                <w:bottom w:val="none" w:sz="0" w:space="0" w:color="auto"/>
                <w:right w:val="none" w:sz="0" w:space="0" w:color="auto"/>
              </w:divBdr>
            </w:div>
          </w:divsChild>
        </w:div>
        <w:div w:id="1615792618">
          <w:marLeft w:val="0"/>
          <w:marRight w:val="0"/>
          <w:marTop w:val="0"/>
          <w:marBottom w:val="0"/>
          <w:divBdr>
            <w:top w:val="none" w:sz="0" w:space="0" w:color="auto"/>
            <w:left w:val="none" w:sz="0" w:space="0" w:color="auto"/>
            <w:bottom w:val="none" w:sz="0" w:space="0" w:color="auto"/>
            <w:right w:val="none" w:sz="0" w:space="0" w:color="auto"/>
          </w:divBdr>
        </w:div>
        <w:div w:id="1719667202">
          <w:marLeft w:val="0"/>
          <w:marRight w:val="0"/>
          <w:marTop w:val="0"/>
          <w:marBottom w:val="0"/>
          <w:divBdr>
            <w:top w:val="none" w:sz="0" w:space="0" w:color="auto"/>
            <w:left w:val="none" w:sz="0" w:space="0" w:color="auto"/>
            <w:bottom w:val="none" w:sz="0" w:space="0" w:color="auto"/>
            <w:right w:val="none" w:sz="0" w:space="0" w:color="auto"/>
          </w:divBdr>
          <w:divsChild>
            <w:div w:id="1439106841">
              <w:marLeft w:val="0"/>
              <w:marRight w:val="0"/>
              <w:marTop w:val="0"/>
              <w:marBottom w:val="0"/>
              <w:divBdr>
                <w:top w:val="none" w:sz="0" w:space="0" w:color="auto"/>
                <w:left w:val="none" w:sz="0" w:space="0" w:color="auto"/>
                <w:bottom w:val="none" w:sz="0" w:space="0" w:color="auto"/>
                <w:right w:val="none" w:sz="0" w:space="0" w:color="auto"/>
              </w:divBdr>
            </w:div>
          </w:divsChild>
        </w:div>
        <w:div w:id="2066559525">
          <w:marLeft w:val="0"/>
          <w:marRight w:val="0"/>
          <w:marTop w:val="0"/>
          <w:marBottom w:val="0"/>
          <w:divBdr>
            <w:top w:val="none" w:sz="0" w:space="0" w:color="auto"/>
            <w:left w:val="none" w:sz="0" w:space="0" w:color="auto"/>
            <w:bottom w:val="none" w:sz="0" w:space="0" w:color="auto"/>
            <w:right w:val="none" w:sz="0" w:space="0" w:color="auto"/>
          </w:divBdr>
        </w:div>
        <w:div w:id="1366515030">
          <w:marLeft w:val="0"/>
          <w:marRight w:val="0"/>
          <w:marTop w:val="0"/>
          <w:marBottom w:val="0"/>
          <w:divBdr>
            <w:top w:val="none" w:sz="0" w:space="0" w:color="auto"/>
            <w:left w:val="none" w:sz="0" w:space="0" w:color="auto"/>
            <w:bottom w:val="none" w:sz="0" w:space="0" w:color="auto"/>
            <w:right w:val="none" w:sz="0" w:space="0" w:color="auto"/>
          </w:divBdr>
          <w:divsChild>
            <w:div w:id="1112433580">
              <w:marLeft w:val="0"/>
              <w:marRight w:val="0"/>
              <w:marTop w:val="0"/>
              <w:marBottom w:val="0"/>
              <w:divBdr>
                <w:top w:val="none" w:sz="0" w:space="0" w:color="auto"/>
                <w:left w:val="none" w:sz="0" w:space="0" w:color="auto"/>
                <w:bottom w:val="none" w:sz="0" w:space="0" w:color="auto"/>
                <w:right w:val="none" w:sz="0" w:space="0" w:color="auto"/>
              </w:divBdr>
            </w:div>
          </w:divsChild>
        </w:div>
        <w:div w:id="1145049464">
          <w:marLeft w:val="0"/>
          <w:marRight w:val="0"/>
          <w:marTop w:val="0"/>
          <w:marBottom w:val="0"/>
          <w:divBdr>
            <w:top w:val="none" w:sz="0" w:space="0" w:color="auto"/>
            <w:left w:val="none" w:sz="0" w:space="0" w:color="auto"/>
            <w:bottom w:val="none" w:sz="0" w:space="0" w:color="auto"/>
            <w:right w:val="none" w:sz="0" w:space="0" w:color="auto"/>
          </w:divBdr>
        </w:div>
        <w:div w:id="1207989417">
          <w:marLeft w:val="0"/>
          <w:marRight w:val="0"/>
          <w:marTop w:val="0"/>
          <w:marBottom w:val="0"/>
          <w:divBdr>
            <w:top w:val="none" w:sz="0" w:space="0" w:color="auto"/>
            <w:left w:val="none" w:sz="0" w:space="0" w:color="auto"/>
            <w:bottom w:val="none" w:sz="0" w:space="0" w:color="auto"/>
            <w:right w:val="none" w:sz="0" w:space="0" w:color="auto"/>
          </w:divBdr>
          <w:divsChild>
            <w:div w:id="794517879">
              <w:marLeft w:val="0"/>
              <w:marRight w:val="0"/>
              <w:marTop w:val="0"/>
              <w:marBottom w:val="0"/>
              <w:divBdr>
                <w:top w:val="none" w:sz="0" w:space="0" w:color="auto"/>
                <w:left w:val="none" w:sz="0" w:space="0" w:color="auto"/>
                <w:bottom w:val="none" w:sz="0" w:space="0" w:color="auto"/>
                <w:right w:val="none" w:sz="0" w:space="0" w:color="auto"/>
              </w:divBdr>
            </w:div>
          </w:divsChild>
        </w:div>
        <w:div w:id="517306254">
          <w:marLeft w:val="0"/>
          <w:marRight w:val="0"/>
          <w:marTop w:val="0"/>
          <w:marBottom w:val="0"/>
          <w:divBdr>
            <w:top w:val="none" w:sz="0" w:space="0" w:color="auto"/>
            <w:left w:val="none" w:sz="0" w:space="0" w:color="auto"/>
            <w:bottom w:val="none" w:sz="0" w:space="0" w:color="auto"/>
            <w:right w:val="none" w:sz="0" w:space="0" w:color="auto"/>
          </w:divBdr>
        </w:div>
        <w:div w:id="1419793060">
          <w:marLeft w:val="0"/>
          <w:marRight w:val="0"/>
          <w:marTop w:val="0"/>
          <w:marBottom w:val="0"/>
          <w:divBdr>
            <w:top w:val="none" w:sz="0" w:space="0" w:color="auto"/>
            <w:left w:val="none" w:sz="0" w:space="0" w:color="auto"/>
            <w:bottom w:val="none" w:sz="0" w:space="0" w:color="auto"/>
            <w:right w:val="none" w:sz="0" w:space="0" w:color="auto"/>
          </w:divBdr>
          <w:divsChild>
            <w:div w:id="807017603">
              <w:marLeft w:val="0"/>
              <w:marRight w:val="0"/>
              <w:marTop w:val="0"/>
              <w:marBottom w:val="0"/>
              <w:divBdr>
                <w:top w:val="none" w:sz="0" w:space="0" w:color="auto"/>
                <w:left w:val="none" w:sz="0" w:space="0" w:color="auto"/>
                <w:bottom w:val="none" w:sz="0" w:space="0" w:color="auto"/>
                <w:right w:val="none" w:sz="0" w:space="0" w:color="auto"/>
              </w:divBdr>
            </w:div>
          </w:divsChild>
        </w:div>
        <w:div w:id="2121874403">
          <w:marLeft w:val="0"/>
          <w:marRight w:val="0"/>
          <w:marTop w:val="0"/>
          <w:marBottom w:val="0"/>
          <w:divBdr>
            <w:top w:val="none" w:sz="0" w:space="0" w:color="auto"/>
            <w:left w:val="none" w:sz="0" w:space="0" w:color="auto"/>
            <w:bottom w:val="none" w:sz="0" w:space="0" w:color="auto"/>
            <w:right w:val="none" w:sz="0" w:space="0" w:color="auto"/>
          </w:divBdr>
        </w:div>
        <w:div w:id="717819155">
          <w:marLeft w:val="0"/>
          <w:marRight w:val="0"/>
          <w:marTop w:val="0"/>
          <w:marBottom w:val="0"/>
          <w:divBdr>
            <w:top w:val="none" w:sz="0" w:space="0" w:color="auto"/>
            <w:left w:val="none" w:sz="0" w:space="0" w:color="auto"/>
            <w:bottom w:val="none" w:sz="0" w:space="0" w:color="auto"/>
            <w:right w:val="none" w:sz="0" w:space="0" w:color="auto"/>
          </w:divBdr>
          <w:divsChild>
            <w:div w:id="140466517">
              <w:marLeft w:val="0"/>
              <w:marRight w:val="0"/>
              <w:marTop w:val="0"/>
              <w:marBottom w:val="0"/>
              <w:divBdr>
                <w:top w:val="none" w:sz="0" w:space="0" w:color="auto"/>
                <w:left w:val="none" w:sz="0" w:space="0" w:color="auto"/>
                <w:bottom w:val="none" w:sz="0" w:space="0" w:color="auto"/>
                <w:right w:val="none" w:sz="0" w:space="0" w:color="auto"/>
              </w:divBdr>
            </w:div>
          </w:divsChild>
        </w:div>
        <w:div w:id="541330044">
          <w:marLeft w:val="0"/>
          <w:marRight w:val="0"/>
          <w:marTop w:val="0"/>
          <w:marBottom w:val="0"/>
          <w:divBdr>
            <w:top w:val="none" w:sz="0" w:space="0" w:color="auto"/>
            <w:left w:val="none" w:sz="0" w:space="0" w:color="auto"/>
            <w:bottom w:val="none" w:sz="0" w:space="0" w:color="auto"/>
            <w:right w:val="none" w:sz="0" w:space="0" w:color="auto"/>
          </w:divBdr>
        </w:div>
        <w:div w:id="251134397">
          <w:marLeft w:val="0"/>
          <w:marRight w:val="0"/>
          <w:marTop w:val="0"/>
          <w:marBottom w:val="0"/>
          <w:divBdr>
            <w:top w:val="none" w:sz="0" w:space="0" w:color="auto"/>
            <w:left w:val="none" w:sz="0" w:space="0" w:color="auto"/>
            <w:bottom w:val="none" w:sz="0" w:space="0" w:color="auto"/>
            <w:right w:val="none" w:sz="0" w:space="0" w:color="auto"/>
          </w:divBdr>
          <w:divsChild>
            <w:div w:id="903105391">
              <w:marLeft w:val="0"/>
              <w:marRight w:val="0"/>
              <w:marTop w:val="0"/>
              <w:marBottom w:val="0"/>
              <w:divBdr>
                <w:top w:val="none" w:sz="0" w:space="0" w:color="auto"/>
                <w:left w:val="none" w:sz="0" w:space="0" w:color="auto"/>
                <w:bottom w:val="none" w:sz="0" w:space="0" w:color="auto"/>
                <w:right w:val="none" w:sz="0" w:space="0" w:color="auto"/>
              </w:divBdr>
            </w:div>
          </w:divsChild>
        </w:div>
        <w:div w:id="1700162925">
          <w:marLeft w:val="0"/>
          <w:marRight w:val="0"/>
          <w:marTop w:val="300"/>
          <w:marBottom w:val="0"/>
          <w:divBdr>
            <w:top w:val="none" w:sz="0" w:space="0" w:color="auto"/>
            <w:left w:val="none" w:sz="0" w:space="0" w:color="auto"/>
            <w:bottom w:val="none" w:sz="0" w:space="0" w:color="auto"/>
            <w:right w:val="none" w:sz="0" w:space="0" w:color="auto"/>
          </w:divBdr>
          <w:divsChild>
            <w:div w:id="398288959">
              <w:marLeft w:val="0"/>
              <w:marRight w:val="0"/>
              <w:marTop w:val="0"/>
              <w:marBottom w:val="0"/>
              <w:divBdr>
                <w:top w:val="none" w:sz="0" w:space="0" w:color="auto"/>
                <w:left w:val="none" w:sz="0" w:space="0" w:color="auto"/>
                <w:bottom w:val="none" w:sz="0" w:space="0" w:color="auto"/>
                <w:right w:val="none" w:sz="0" w:space="0" w:color="auto"/>
              </w:divBdr>
              <w:divsChild>
                <w:div w:id="102100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5313">
          <w:marLeft w:val="0"/>
          <w:marRight w:val="0"/>
          <w:marTop w:val="300"/>
          <w:marBottom w:val="0"/>
          <w:divBdr>
            <w:top w:val="none" w:sz="0" w:space="0" w:color="auto"/>
            <w:left w:val="none" w:sz="0" w:space="0" w:color="auto"/>
            <w:bottom w:val="none" w:sz="0" w:space="0" w:color="auto"/>
            <w:right w:val="none" w:sz="0" w:space="0" w:color="auto"/>
          </w:divBdr>
          <w:divsChild>
            <w:div w:id="52168077">
              <w:marLeft w:val="0"/>
              <w:marRight w:val="0"/>
              <w:marTop w:val="0"/>
              <w:marBottom w:val="0"/>
              <w:divBdr>
                <w:top w:val="none" w:sz="0" w:space="0" w:color="auto"/>
                <w:left w:val="none" w:sz="0" w:space="0" w:color="auto"/>
                <w:bottom w:val="none" w:sz="0" w:space="0" w:color="auto"/>
                <w:right w:val="none" w:sz="0" w:space="0" w:color="auto"/>
              </w:divBdr>
              <w:divsChild>
                <w:div w:id="55400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31748">
          <w:marLeft w:val="0"/>
          <w:marRight w:val="0"/>
          <w:marTop w:val="300"/>
          <w:marBottom w:val="0"/>
          <w:divBdr>
            <w:top w:val="none" w:sz="0" w:space="0" w:color="auto"/>
            <w:left w:val="none" w:sz="0" w:space="0" w:color="auto"/>
            <w:bottom w:val="none" w:sz="0" w:space="0" w:color="auto"/>
            <w:right w:val="none" w:sz="0" w:space="0" w:color="auto"/>
          </w:divBdr>
          <w:divsChild>
            <w:div w:id="288585954">
              <w:marLeft w:val="0"/>
              <w:marRight w:val="0"/>
              <w:marTop w:val="0"/>
              <w:marBottom w:val="0"/>
              <w:divBdr>
                <w:top w:val="none" w:sz="0" w:space="0" w:color="auto"/>
                <w:left w:val="none" w:sz="0" w:space="0" w:color="auto"/>
                <w:bottom w:val="none" w:sz="0" w:space="0" w:color="auto"/>
                <w:right w:val="none" w:sz="0" w:space="0" w:color="auto"/>
              </w:divBdr>
              <w:divsChild>
                <w:div w:id="7317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627100">
          <w:marLeft w:val="0"/>
          <w:marRight w:val="0"/>
          <w:marTop w:val="300"/>
          <w:marBottom w:val="0"/>
          <w:divBdr>
            <w:top w:val="none" w:sz="0" w:space="0" w:color="auto"/>
            <w:left w:val="none" w:sz="0" w:space="0" w:color="auto"/>
            <w:bottom w:val="none" w:sz="0" w:space="0" w:color="auto"/>
            <w:right w:val="none" w:sz="0" w:space="0" w:color="auto"/>
          </w:divBdr>
          <w:divsChild>
            <w:div w:id="615404103">
              <w:marLeft w:val="0"/>
              <w:marRight w:val="0"/>
              <w:marTop w:val="0"/>
              <w:marBottom w:val="0"/>
              <w:divBdr>
                <w:top w:val="none" w:sz="0" w:space="0" w:color="auto"/>
                <w:left w:val="none" w:sz="0" w:space="0" w:color="auto"/>
                <w:bottom w:val="none" w:sz="0" w:space="0" w:color="auto"/>
                <w:right w:val="none" w:sz="0" w:space="0" w:color="auto"/>
              </w:divBdr>
              <w:divsChild>
                <w:div w:id="821895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60045">
      <w:bodyDiv w:val="1"/>
      <w:marLeft w:val="0"/>
      <w:marRight w:val="0"/>
      <w:marTop w:val="0"/>
      <w:marBottom w:val="0"/>
      <w:divBdr>
        <w:top w:val="none" w:sz="0" w:space="0" w:color="auto"/>
        <w:left w:val="none" w:sz="0" w:space="0" w:color="auto"/>
        <w:bottom w:val="none" w:sz="0" w:space="0" w:color="auto"/>
        <w:right w:val="none" w:sz="0" w:space="0" w:color="auto"/>
      </w:divBdr>
      <w:divsChild>
        <w:div w:id="1659731041">
          <w:marLeft w:val="0"/>
          <w:marRight w:val="0"/>
          <w:marTop w:val="0"/>
          <w:marBottom w:val="0"/>
          <w:divBdr>
            <w:top w:val="none" w:sz="0" w:space="0" w:color="auto"/>
            <w:left w:val="none" w:sz="0" w:space="0" w:color="auto"/>
            <w:bottom w:val="none" w:sz="0" w:space="0" w:color="auto"/>
            <w:right w:val="none" w:sz="0" w:space="0" w:color="auto"/>
          </w:divBdr>
        </w:div>
        <w:div w:id="14694733">
          <w:marLeft w:val="0"/>
          <w:marRight w:val="0"/>
          <w:marTop w:val="0"/>
          <w:marBottom w:val="0"/>
          <w:divBdr>
            <w:top w:val="none" w:sz="0" w:space="0" w:color="auto"/>
            <w:left w:val="none" w:sz="0" w:space="0" w:color="auto"/>
            <w:bottom w:val="none" w:sz="0" w:space="0" w:color="auto"/>
            <w:right w:val="none" w:sz="0" w:space="0" w:color="auto"/>
          </w:divBdr>
          <w:divsChild>
            <w:div w:id="834612113">
              <w:marLeft w:val="0"/>
              <w:marRight w:val="0"/>
              <w:marTop w:val="0"/>
              <w:marBottom w:val="0"/>
              <w:divBdr>
                <w:top w:val="none" w:sz="0" w:space="0" w:color="auto"/>
                <w:left w:val="none" w:sz="0" w:space="0" w:color="auto"/>
                <w:bottom w:val="none" w:sz="0" w:space="0" w:color="auto"/>
                <w:right w:val="none" w:sz="0" w:space="0" w:color="auto"/>
              </w:divBdr>
            </w:div>
          </w:divsChild>
        </w:div>
        <w:div w:id="1390105979">
          <w:marLeft w:val="0"/>
          <w:marRight w:val="0"/>
          <w:marTop w:val="0"/>
          <w:marBottom w:val="0"/>
          <w:divBdr>
            <w:top w:val="none" w:sz="0" w:space="0" w:color="auto"/>
            <w:left w:val="none" w:sz="0" w:space="0" w:color="auto"/>
            <w:bottom w:val="none" w:sz="0" w:space="0" w:color="auto"/>
            <w:right w:val="none" w:sz="0" w:space="0" w:color="auto"/>
          </w:divBdr>
        </w:div>
        <w:div w:id="1433163396">
          <w:marLeft w:val="0"/>
          <w:marRight w:val="0"/>
          <w:marTop w:val="0"/>
          <w:marBottom w:val="0"/>
          <w:divBdr>
            <w:top w:val="none" w:sz="0" w:space="0" w:color="auto"/>
            <w:left w:val="none" w:sz="0" w:space="0" w:color="auto"/>
            <w:bottom w:val="none" w:sz="0" w:space="0" w:color="auto"/>
            <w:right w:val="none" w:sz="0" w:space="0" w:color="auto"/>
          </w:divBdr>
          <w:divsChild>
            <w:div w:id="1690990129">
              <w:marLeft w:val="0"/>
              <w:marRight w:val="0"/>
              <w:marTop w:val="0"/>
              <w:marBottom w:val="0"/>
              <w:divBdr>
                <w:top w:val="none" w:sz="0" w:space="0" w:color="auto"/>
                <w:left w:val="none" w:sz="0" w:space="0" w:color="auto"/>
                <w:bottom w:val="none" w:sz="0" w:space="0" w:color="auto"/>
                <w:right w:val="none" w:sz="0" w:space="0" w:color="auto"/>
              </w:divBdr>
            </w:div>
          </w:divsChild>
        </w:div>
        <w:div w:id="877816704">
          <w:marLeft w:val="0"/>
          <w:marRight w:val="0"/>
          <w:marTop w:val="0"/>
          <w:marBottom w:val="0"/>
          <w:divBdr>
            <w:top w:val="none" w:sz="0" w:space="0" w:color="auto"/>
            <w:left w:val="none" w:sz="0" w:space="0" w:color="auto"/>
            <w:bottom w:val="none" w:sz="0" w:space="0" w:color="auto"/>
            <w:right w:val="none" w:sz="0" w:space="0" w:color="auto"/>
          </w:divBdr>
        </w:div>
        <w:div w:id="567617707">
          <w:marLeft w:val="0"/>
          <w:marRight w:val="0"/>
          <w:marTop w:val="0"/>
          <w:marBottom w:val="0"/>
          <w:divBdr>
            <w:top w:val="none" w:sz="0" w:space="0" w:color="auto"/>
            <w:left w:val="none" w:sz="0" w:space="0" w:color="auto"/>
            <w:bottom w:val="none" w:sz="0" w:space="0" w:color="auto"/>
            <w:right w:val="none" w:sz="0" w:space="0" w:color="auto"/>
          </w:divBdr>
          <w:divsChild>
            <w:div w:id="925917762">
              <w:marLeft w:val="0"/>
              <w:marRight w:val="0"/>
              <w:marTop w:val="0"/>
              <w:marBottom w:val="0"/>
              <w:divBdr>
                <w:top w:val="none" w:sz="0" w:space="0" w:color="auto"/>
                <w:left w:val="none" w:sz="0" w:space="0" w:color="auto"/>
                <w:bottom w:val="none" w:sz="0" w:space="0" w:color="auto"/>
                <w:right w:val="none" w:sz="0" w:space="0" w:color="auto"/>
              </w:divBdr>
            </w:div>
          </w:divsChild>
        </w:div>
        <w:div w:id="1235702562">
          <w:marLeft w:val="0"/>
          <w:marRight w:val="0"/>
          <w:marTop w:val="0"/>
          <w:marBottom w:val="0"/>
          <w:divBdr>
            <w:top w:val="none" w:sz="0" w:space="0" w:color="auto"/>
            <w:left w:val="none" w:sz="0" w:space="0" w:color="auto"/>
            <w:bottom w:val="none" w:sz="0" w:space="0" w:color="auto"/>
            <w:right w:val="none" w:sz="0" w:space="0" w:color="auto"/>
          </w:divBdr>
        </w:div>
        <w:div w:id="201064924">
          <w:marLeft w:val="0"/>
          <w:marRight w:val="0"/>
          <w:marTop w:val="0"/>
          <w:marBottom w:val="0"/>
          <w:divBdr>
            <w:top w:val="none" w:sz="0" w:space="0" w:color="auto"/>
            <w:left w:val="none" w:sz="0" w:space="0" w:color="auto"/>
            <w:bottom w:val="none" w:sz="0" w:space="0" w:color="auto"/>
            <w:right w:val="none" w:sz="0" w:space="0" w:color="auto"/>
          </w:divBdr>
          <w:divsChild>
            <w:div w:id="1879200807">
              <w:marLeft w:val="0"/>
              <w:marRight w:val="0"/>
              <w:marTop w:val="0"/>
              <w:marBottom w:val="0"/>
              <w:divBdr>
                <w:top w:val="none" w:sz="0" w:space="0" w:color="auto"/>
                <w:left w:val="none" w:sz="0" w:space="0" w:color="auto"/>
                <w:bottom w:val="none" w:sz="0" w:space="0" w:color="auto"/>
                <w:right w:val="none" w:sz="0" w:space="0" w:color="auto"/>
              </w:divBdr>
            </w:div>
          </w:divsChild>
        </w:div>
        <w:div w:id="1454052474">
          <w:marLeft w:val="0"/>
          <w:marRight w:val="0"/>
          <w:marTop w:val="0"/>
          <w:marBottom w:val="0"/>
          <w:divBdr>
            <w:top w:val="none" w:sz="0" w:space="0" w:color="auto"/>
            <w:left w:val="none" w:sz="0" w:space="0" w:color="auto"/>
            <w:bottom w:val="none" w:sz="0" w:space="0" w:color="auto"/>
            <w:right w:val="none" w:sz="0" w:space="0" w:color="auto"/>
          </w:divBdr>
        </w:div>
        <w:div w:id="938951991">
          <w:marLeft w:val="0"/>
          <w:marRight w:val="0"/>
          <w:marTop w:val="0"/>
          <w:marBottom w:val="0"/>
          <w:divBdr>
            <w:top w:val="none" w:sz="0" w:space="0" w:color="auto"/>
            <w:left w:val="none" w:sz="0" w:space="0" w:color="auto"/>
            <w:bottom w:val="none" w:sz="0" w:space="0" w:color="auto"/>
            <w:right w:val="none" w:sz="0" w:space="0" w:color="auto"/>
          </w:divBdr>
          <w:divsChild>
            <w:div w:id="584648272">
              <w:marLeft w:val="0"/>
              <w:marRight w:val="0"/>
              <w:marTop w:val="0"/>
              <w:marBottom w:val="0"/>
              <w:divBdr>
                <w:top w:val="none" w:sz="0" w:space="0" w:color="auto"/>
                <w:left w:val="none" w:sz="0" w:space="0" w:color="auto"/>
                <w:bottom w:val="none" w:sz="0" w:space="0" w:color="auto"/>
                <w:right w:val="none" w:sz="0" w:space="0" w:color="auto"/>
              </w:divBdr>
            </w:div>
          </w:divsChild>
        </w:div>
        <w:div w:id="1675108956">
          <w:marLeft w:val="0"/>
          <w:marRight w:val="0"/>
          <w:marTop w:val="0"/>
          <w:marBottom w:val="0"/>
          <w:divBdr>
            <w:top w:val="none" w:sz="0" w:space="0" w:color="auto"/>
            <w:left w:val="none" w:sz="0" w:space="0" w:color="auto"/>
            <w:bottom w:val="none" w:sz="0" w:space="0" w:color="auto"/>
            <w:right w:val="none" w:sz="0" w:space="0" w:color="auto"/>
          </w:divBdr>
        </w:div>
        <w:div w:id="1597058887">
          <w:marLeft w:val="0"/>
          <w:marRight w:val="0"/>
          <w:marTop w:val="0"/>
          <w:marBottom w:val="0"/>
          <w:divBdr>
            <w:top w:val="none" w:sz="0" w:space="0" w:color="auto"/>
            <w:left w:val="none" w:sz="0" w:space="0" w:color="auto"/>
            <w:bottom w:val="none" w:sz="0" w:space="0" w:color="auto"/>
            <w:right w:val="none" w:sz="0" w:space="0" w:color="auto"/>
          </w:divBdr>
          <w:divsChild>
            <w:div w:id="869295444">
              <w:marLeft w:val="0"/>
              <w:marRight w:val="0"/>
              <w:marTop w:val="0"/>
              <w:marBottom w:val="0"/>
              <w:divBdr>
                <w:top w:val="none" w:sz="0" w:space="0" w:color="auto"/>
                <w:left w:val="none" w:sz="0" w:space="0" w:color="auto"/>
                <w:bottom w:val="none" w:sz="0" w:space="0" w:color="auto"/>
                <w:right w:val="none" w:sz="0" w:space="0" w:color="auto"/>
              </w:divBdr>
            </w:div>
          </w:divsChild>
        </w:div>
        <w:div w:id="1478691393">
          <w:marLeft w:val="0"/>
          <w:marRight w:val="0"/>
          <w:marTop w:val="0"/>
          <w:marBottom w:val="0"/>
          <w:divBdr>
            <w:top w:val="none" w:sz="0" w:space="0" w:color="auto"/>
            <w:left w:val="none" w:sz="0" w:space="0" w:color="auto"/>
            <w:bottom w:val="none" w:sz="0" w:space="0" w:color="auto"/>
            <w:right w:val="none" w:sz="0" w:space="0" w:color="auto"/>
          </w:divBdr>
        </w:div>
        <w:div w:id="1690328708">
          <w:marLeft w:val="0"/>
          <w:marRight w:val="0"/>
          <w:marTop w:val="0"/>
          <w:marBottom w:val="0"/>
          <w:divBdr>
            <w:top w:val="none" w:sz="0" w:space="0" w:color="auto"/>
            <w:left w:val="none" w:sz="0" w:space="0" w:color="auto"/>
            <w:bottom w:val="none" w:sz="0" w:space="0" w:color="auto"/>
            <w:right w:val="none" w:sz="0" w:space="0" w:color="auto"/>
          </w:divBdr>
          <w:divsChild>
            <w:div w:id="1490290858">
              <w:marLeft w:val="0"/>
              <w:marRight w:val="0"/>
              <w:marTop w:val="0"/>
              <w:marBottom w:val="0"/>
              <w:divBdr>
                <w:top w:val="none" w:sz="0" w:space="0" w:color="auto"/>
                <w:left w:val="none" w:sz="0" w:space="0" w:color="auto"/>
                <w:bottom w:val="none" w:sz="0" w:space="0" w:color="auto"/>
                <w:right w:val="none" w:sz="0" w:space="0" w:color="auto"/>
              </w:divBdr>
            </w:div>
          </w:divsChild>
        </w:div>
        <w:div w:id="2056929211">
          <w:marLeft w:val="0"/>
          <w:marRight w:val="0"/>
          <w:marTop w:val="300"/>
          <w:marBottom w:val="0"/>
          <w:divBdr>
            <w:top w:val="none" w:sz="0" w:space="0" w:color="auto"/>
            <w:left w:val="none" w:sz="0" w:space="0" w:color="auto"/>
            <w:bottom w:val="none" w:sz="0" w:space="0" w:color="auto"/>
            <w:right w:val="none" w:sz="0" w:space="0" w:color="auto"/>
          </w:divBdr>
          <w:divsChild>
            <w:div w:id="352656242">
              <w:marLeft w:val="0"/>
              <w:marRight w:val="0"/>
              <w:marTop w:val="0"/>
              <w:marBottom w:val="0"/>
              <w:divBdr>
                <w:top w:val="none" w:sz="0" w:space="0" w:color="auto"/>
                <w:left w:val="none" w:sz="0" w:space="0" w:color="auto"/>
                <w:bottom w:val="none" w:sz="0" w:space="0" w:color="auto"/>
                <w:right w:val="none" w:sz="0" w:space="0" w:color="auto"/>
              </w:divBdr>
              <w:divsChild>
                <w:div w:id="32239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00106">
          <w:marLeft w:val="0"/>
          <w:marRight w:val="0"/>
          <w:marTop w:val="300"/>
          <w:marBottom w:val="0"/>
          <w:divBdr>
            <w:top w:val="none" w:sz="0" w:space="0" w:color="auto"/>
            <w:left w:val="none" w:sz="0" w:space="0" w:color="auto"/>
            <w:bottom w:val="none" w:sz="0" w:space="0" w:color="auto"/>
            <w:right w:val="none" w:sz="0" w:space="0" w:color="auto"/>
          </w:divBdr>
          <w:divsChild>
            <w:div w:id="974987477">
              <w:marLeft w:val="0"/>
              <w:marRight w:val="0"/>
              <w:marTop w:val="0"/>
              <w:marBottom w:val="0"/>
              <w:divBdr>
                <w:top w:val="none" w:sz="0" w:space="0" w:color="auto"/>
                <w:left w:val="none" w:sz="0" w:space="0" w:color="auto"/>
                <w:bottom w:val="none" w:sz="0" w:space="0" w:color="auto"/>
                <w:right w:val="none" w:sz="0" w:space="0" w:color="auto"/>
              </w:divBdr>
              <w:divsChild>
                <w:div w:id="85852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54427">
          <w:marLeft w:val="0"/>
          <w:marRight w:val="0"/>
          <w:marTop w:val="300"/>
          <w:marBottom w:val="0"/>
          <w:divBdr>
            <w:top w:val="none" w:sz="0" w:space="0" w:color="auto"/>
            <w:left w:val="none" w:sz="0" w:space="0" w:color="auto"/>
            <w:bottom w:val="none" w:sz="0" w:space="0" w:color="auto"/>
            <w:right w:val="none" w:sz="0" w:space="0" w:color="auto"/>
          </w:divBdr>
          <w:divsChild>
            <w:div w:id="717822940">
              <w:marLeft w:val="0"/>
              <w:marRight w:val="0"/>
              <w:marTop w:val="0"/>
              <w:marBottom w:val="0"/>
              <w:divBdr>
                <w:top w:val="none" w:sz="0" w:space="0" w:color="auto"/>
                <w:left w:val="none" w:sz="0" w:space="0" w:color="auto"/>
                <w:bottom w:val="none" w:sz="0" w:space="0" w:color="auto"/>
                <w:right w:val="none" w:sz="0" w:space="0" w:color="auto"/>
              </w:divBdr>
              <w:divsChild>
                <w:div w:id="1255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5770">
          <w:marLeft w:val="0"/>
          <w:marRight w:val="0"/>
          <w:marTop w:val="300"/>
          <w:marBottom w:val="0"/>
          <w:divBdr>
            <w:top w:val="none" w:sz="0" w:space="0" w:color="auto"/>
            <w:left w:val="none" w:sz="0" w:space="0" w:color="auto"/>
            <w:bottom w:val="none" w:sz="0" w:space="0" w:color="auto"/>
            <w:right w:val="none" w:sz="0" w:space="0" w:color="auto"/>
          </w:divBdr>
          <w:divsChild>
            <w:div w:id="609901326">
              <w:marLeft w:val="0"/>
              <w:marRight w:val="0"/>
              <w:marTop w:val="0"/>
              <w:marBottom w:val="0"/>
              <w:divBdr>
                <w:top w:val="none" w:sz="0" w:space="0" w:color="auto"/>
                <w:left w:val="none" w:sz="0" w:space="0" w:color="auto"/>
                <w:bottom w:val="none" w:sz="0" w:space="0" w:color="auto"/>
                <w:right w:val="none" w:sz="0" w:space="0" w:color="auto"/>
              </w:divBdr>
              <w:divsChild>
                <w:div w:id="5717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12272">
      <w:bodyDiv w:val="1"/>
      <w:marLeft w:val="0"/>
      <w:marRight w:val="0"/>
      <w:marTop w:val="0"/>
      <w:marBottom w:val="0"/>
      <w:divBdr>
        <w:top w:val="none" w:sz="0" w:space="0" w:color="auto"/>
        <w:left w:val="none" w:sz="0" w:space="0" w:color="auto"/>
        <w:bottom w:val="none" w:sz="0" w:space="0" w:color="auto"/>
        <w:right w:val="none" w:sz="0" w:space="0" w:color="auto"/>
      </w:divBdr>
      <w:divsChild>
        <w:div w:id="1842548165">
          <w:marLeft w:val="0"/>
          <w:marRight w:val="0"/>
          <w:marTop w:val="0"/>
          <w:marBottom w:val="0"/>
          <w:divBdr>
            <w:top w:val="none" w:sz="0" w:space="0" w:color="auto"/>
            <w:left w:val="none" w:sz="0" w:space="0" w:color="auto"/>
            <w:bottom w:val="none" w:sz="0" w:space="0" w:color="auto"/>
            <w:right w:val="none" w:sz="0" w:space="0" w:color="auto"/>
          </w:divBdr>
        </w:div>
        <w:div w:id="518276965">
          <w:marLeft w:val="0"/>
          <w:marRight w:val="0"/>
          <w:marTop w:val="0"/>
          <w:marBottom w:val="0"/>
          <w:divBdr>
            <w:top w:val="none" w:sz="0" w:space="0" w:color="auto"/>
            <w:left w:val="none" w:sz="0" w:space="0" w:color="auto"/>
            <w:bottom w:val="none" w:sz="0" w:space="0" w:color="auto"/>
            <w:right w:val="none" w:sz="0" w:space="0" w:color="auto"/>
          </w:divBdr>
          <w:divsChild>
            <w:div w:id="1480264966">
              <w:marLeft w:val="0"/>
              <w:marRight w:val="0"/>
              <w:marTop w:val="0"/>
              <w:marBottom w:val="0"/>
              <w:divBdr>
                <w:top w:val="none" w:sz="0" w:space="0" w:color="auto"/>
                <w:left w:val="none" w:sz="0" w:space="0" w:color="auto"/>
                <w:bottom w:val="none" w:sz="0" w:space="0" w:color="auto"/>
                <w:right w:val="none" w:sz="0" w:space="0" w:color="auto"/>
              </w:divBdr>
            </w:div>
          </w:divsChild>
        </w:div>
        <w:div w:id="60492634">
          <w:marLeft w:val="0"/>
          <w:marRight w:val="0"/>
          <w:marTop w:val="0"/>
          <w:marBottom w:val="0"/>
          <w:divBdr>
            <w:top w:val="none" w:sz="0" w:space="0" w:color="auto"/>
            <w:left w:val="none" w:sz="0" w:space="0" w:color="auto"/>
            <w:bottom w:val="none" w:sz="0" w:space="0" w:color="auto"/>
            <w:right w:val="none" w:sz="0" w:space="0" w:color="auto"/>
          </w:divBdr>
        </w:div>
        <w:div w:id="1802459065">
          <w:marLeft w:val="0"/>
          <w:marRight w:val="0"/>
          <w:marTop w:val="0"/>
          <w:marBottom w:val="0"/>
          <w:divBdr>
            <w:top w:val="none" w:sz="0" w:space="0" w:color="auto"/>
            <w:left w:val="none" w:sz="0" w:space="0" w:color="auto"/>
            <w:bottom w:val="none" w:sz="0" w:space="0" w:color="auto"/>
            <w:right w:val="none" w:sz="0" w:space="0" w:color="auto"/>
          </w:divBdr>
          <w:divsChild>
            <w:div w:id="318771160">
              <w:marLeft w:val="0"/>
              <w:marRight w:val="0"/>
              <w:marTop w:val="0"/>
              <w:marBottom w:val="0"/>
              <w:divBdr>
                <w:top w:val="none" w:sz="0" w:space="0" w:color="auto"/>
                <w:left w:val="none" w:sz="0" w:space="0" w:color="auto"/>
                <w:bottom w:val="none" w:sz="0" w:space="0" w:color="auto"/>
                <w:right w:val="none" w:sz="0" w:space="0" w:color="auto"/>
              </w:divBdr>
            </w:div>
          </w:divsChild>
        </w:div>
        <w:div w:id="2039963638">
          <w:marLeft w:val="0"/>
          <w:marRight w:val="0"/>
          <w:marTop w:val="0"/>
          <w:marBottom w:val="0"/>
          <w:divBdr>
            <w:top w:val="none" w:sz="0" w:space="0" w:color="auto"/>
            <w:left w:val="none" w:sz="0" w:space="0" w:color="auto"/>
            <w:bottom w:val="none" w:sz="0" w:space="0" w:color="auto"/>
            <w:right w:val="none" w:sz="0" w:space="0" w:color="auto"/>
          </w:divBdr>
        </w:div>
        <w:div w:id="483592550">
          <w:marLeft w:val="0"/>
          <w:marRight w:val="0"/>
          <w:marTop w:val="0"/>
          <w:marBottom w:val="0"/>
          <w:divBdr>
            <w:top w:val="none" w:sz="0" w:space="0" w:color="auto"/>
            <w:left w:val="none" w:sz="0" w:space="0" w:color="auto"/>
            <w:bottom w:val="none" w:sz="0" w:space="0" w:color="auto"/>
            <w:right w:val="none" w:sz="0" w:space="0" w:color="auto"/>
          </w:divBdr>
          <w:divsChild>
            <w:div w:id="76441945">
              <w:marLeft w:val="0"/>
              <w:marRight w:val="0"/>
              <w:marTop w:val="0"/>
              <w:marBottom w:val="0"/>
              <w:divBdr>
                <w:top w:val="none" w:sz="0" w:space="0" w:color="auto"/>
                <w:left w:val="none" w:sz="0" w:space="0" w:color="auto"/>
                <w:bottom w:val="none" w:sz="0" w:space="0" w:color="auto"/>
                <w:right w:val="none" w:sz="0" w:space="0" w:color="auto"/>
              </w:divBdr>
            </w:div>
          </w:divsChild>
        </w:div>
        <w:div w:id="104429246">
          <w:marLeft w:val="0"/>
          <w:marRight w:val="0"/>
          <w:marTop w:val="0"/>
          <w:marBottom w:val="0"/>
          <w:divBdr>
            <w:top w:val="none" w:sz="0" w:space="0" w:color="auto"/>
            <w:left w:val="none" w:sz="0" w:space="0" w:color="auto"/>
            <w:bottom w:val="none" w:sz="0" w:space="0" w:color="auto"/>
            <w:right w:val="none" w:sz="0" w:space="0" w:color="auto"/>
          </w:divBdr>
        </w:div>
        <w:div w:id="1397582912">
          <w:marLeft w:val="0"/>
          <w:marRight w:val="0"/>
          <w:marTop w:val="0"/>
          <w:marBottom w:val="0"/>
          <w:divBdr>
            <w:top w:val="none" w:sz="0" w:space="0" w:color="auto"/>
            <w:left w:val="none" w:sz="0" w:space="0" w:color="auto"/>
            <w:bottom w:val="none" w:sz="0" w:space="0" w:color="auto"/>
            <w:right w:val="none" w:sz="0" w:space="0" w:color="auto"/>
          </w:divBdr>
          <w:divsChild>
            <w:div w:id="2027713680">
              <w:marLeft w:val="0"/>
              <w:marRight w:val="0"/>
              <w:marTop w:val="0"/>
              <w:marBottom w:val="0"/>
              <w:divBdr>
                <w:top w:val="none" w:sz="0" w:space="0" w:color="auto"/>
                <w:left w:val="none" w:sz="0" w:space="0" w:color="auto"/>
                <w:bottom w:val="none" w:sz="0" w:space="0" w:color="auto"/>
                <w:right w:val="none" w:sz="0" w:space="0" w:color="auto"/>
              </w:divBdr>
            </w:div>
          </w:divsChild>
        </w:div>
        <w:div w:id="43603293">
          <w:marLeft w:val="0"/>
          <w:marRight w:val="0"/>
          <w:marTop w:val="0"/>
          <w:marBottom w:val="0"/>
          <w:divBdr>
            <w:top w:val="none" w:sz="0" w:space="0" w:color="auto"/>
            <w:left w:val="none" w:sz="0" w:space="0" w:color="auto"/>
            <w:bottom w:val="none" w:sz="0" w:space="0" w:color="auto"/>
            <w:right w:val="none" w:sz="0" w:space="0" w:color="auto"/>
          </w:divBdr>
        </w:div>
        <w:div w:id="2119595376">
          <w:marLeft w:val="0"/>
          <w:marRight w:val="0"/>
          <w:marTop w:val="0"/>
          <w:marBottom w:val="0"/>
          <w:divBdr>
            <w:top w:val="none" w:sz="0" w:space="0" w:color="auto"/>
            <w:left w:val="none" w:sz="0" w:space="0" w:color="auto"/>
            <w:bottom w:val="none" w:sz="0" w:space="0" w:color="auto"/>
            <w:right w:val="none" w:sz="0" w:space="0" w:color="auto"/>
          </w:divBdr>
          <w:divsChild>
            <w:div w:id="2049454447">
              <w:marLeft w:val="0"/>
              <w:marRight w:val="0"/>
              <w:marTop w:val="0"/>
              <w:marBottom w:val="0"/>
              <w:divBdr>
                <w:top w:val="none" w:sz="0" w:space="0" w:color="auto"/>
                <w:left w:val="none" w:sz="0" w:space="0" w:color="auto"/>
                <w:bottom w:val="none" w:sz="0" w:space="0" w:color="auto"/>
                <w:right w:val="none" w:sz="0" w:space="0" w:color="auto"/>
              </w:divBdr>
            </w:div>
          </w:divsChild>
        </w:div>
        <w:div w:id="1959946232">
          <w:marLeft w:val="0"/>
          <w:marRight w:val="0"/>
          <w:marTop w:val="0"/>
          <w:marBottom w:val="0"/>
          <w:divBdr>
            <w:top w:val="none" w:sz="0" w:space="0" w:color="auto"/>
            <w:left w:val="none" w:sz="0" w:space="0" w:color="auto"/>
            <w:bottom w:val="none" w:sz="0" w:space="0" w:color="auto"/>
            <w:right w:val="none" w:sz="0" w:space="0" w:color="auto"/>
          </w:divBdr>
        </w:div>
        <w:div w:id="1747412516">
          <w:marLeft w:val="0"/>
          <w:marRight w:val="0"/>
          <w:marTop w:val="0"/>
          <w:marBottom w:val="0"/>
          <w:divBdr>
            <w:top w:val="none" w:sz="0" w:space="0" w:color="auto"/>
            <w:left w:val="none" w:sz="0" w:space="0" w:color="auto"/>
            <w:bottom w:val="none" w:sz="0" w:space="0" w:color="auto"/>
            <w:right w:val="none" w:sz="0" w:space="0" w:color="auto"/>
          </w:divBdr>
          <w:divsChild>
            <w:div w:id="1131097587">
              <w:marLeft w:val="0"/>
              <w:marRight w:val="0"/>
              <w:marTop w:val="0"/>
              <w:marBottom w:val="0"/>
              <w:divBdr>
                <w:top w:val="none" w:sz="0" w:space="0" w:color="auto"/>
                <w:left w:val="none" w:sz="0" w:space="0" w:color="auto"/>
                <w:bottom w:val="none" w:sz="0" w:space="0" w:color="auto"/>
                <w:right w:val="none" w:sz="0" w:space="0" w:color="auto"/>
              </w:divBdr>
            </w:div>
          </w:divsChild>
        </w:div>
        <w:div w:id="593246723">
          <w:marLeft w:val="0"/>
          <w:marRight w:val="0"/>
          <w:marTop w:val="0"/>
          <w:marBottom w:val="0"/>
          <w:divBdr>
            <w:top w:val="none" w:sz="0" w:space="0" w:color="auto"/>
            <w:left w:val="none" w:sz="0" w:space="0" w:color="auto"/>
            <w:bottom w:val="none" w:sz="0" w:space="0" w:color="auto"/>
            <w:right w:val="none" w:sz="0" w:space="0" w:color="auto"/>
          </w:divBdr>
        </w:div>
        <w:div w:id="1472332557">
          <w:marLeft w:val="0"/>
          <w:marRight w:val="0"/>
          <w:marTop w:val="0"/>
          <w:marBottom w:val="0"/>
          <w:divBdr>
            <w:top w:val="none" w:sz="0" w:space="0" w:color="auto"/>
            <w:left w:val="none" w:sz="0" w:space="0" w:color="auto"/>
            <w:bottom w:val="none" w:sz="0" w:space="0" w:color="auto"/>
            <w:right w:val="none" w:sz="0" w:space="0" w:color="auto"/>
          </w:divBdr>
          <w:divsChild>
            <w:div w:id="509836496">
              <w:marLeft w:val="0"/>
              <w:marRight w:val="0"/>
              <w:marTop w:val="0"/>
              <w:marBottom w:val="0"/>
              <w:divBdr>
                <w:top w:val="none" w:sz="0" w:space="0" w:color="auto"/>
                <w:left w:val="none" w:sz="0" w:space="0" w:color="auto"/>
                <w:bottom w:val="none" w:sz="0" w:space="0" w:color="auto"/>
                <w:right w:val="none" w:sz="0" w:space="0" w:color="auto"/>
              </w:divBdr>
            </w:div>
          </w:divsChild>
        </w:div>
        <w:div w:id="1992830301">
          <w:marLeft w:val="0"/>
          <w:marRight w:val="0"/>
          <w:marTop w:val="300"/>
          <w:marBottom w:val="0"/>
          <w:divBdr>
            <w:top w:val="none" w:sz="0" w:space="0" w:color="auto"/>
            <w:left w:val="none" w:sz="0" w:space="0" w:color="auto"/>
            <w:bottom w:val="none" w:sz="0" w:space="0" w:color="auto"/>
            <w:right w:val="none" w:sz="0" w:space="0" w:color="auto"/>
          </w:divBdr>
          <w:divsChild>
            <w:div w:id="1050417994">
              <w:marLeft w:val="0"/>
              <w:marRight w:val="0"/>
              <w:marTop w:val="0"/>
              <w:marBottom w:val="0"/>
              <w:divBdr>
                <w:top w:val="none" w:sz="0" w:space="0" w:color="auto"/>
                <w:left w:val="none" w:sz="0" w:space="0" w:color="auto"/>
                <w:bottom w:val="none" w:sz="0" w:space="0" w:color="auto"/>
                <w:right w:val="none" w:sz="0" w:space="0" w:color="auto"/>
              </w:divBdr>
              <w:divsChild>
                <w:div w:id="51677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5199">
          <w:marLeft w:val="0"/>
          <w:marRight w:val="0"/>
          <w:marTop w:val="300"/>
          <w:marBottom w:val="0"/>
          <w:divBdr>
            <w:top w:val="none" w:sz="0" w:space="0" w:color="auto"/>
            <w:left w:val="none" w:sz="0" w:space="0" w:color="auto"/>
            <w:bottom w:val="none" w:sz="0" w:space="0" w:color="auto"/>
            <w:right w:val="none" w:sz="0" w:space="0" w:color="auto"/>
          </w:divBdr>
          <w:divsChild>
            <w:div w:id="2080210638">
              <w:marLeft w:val="0"/>
              <w:marRight w:val="0"/>
              <w:marTop w:val="0"/>
              <w:marBottom w:val="0"/>
              <w:divBdr>
                <w:top w:val="none" w:sz="0" w:space="0" w:color="auto"/>
                <w:left w:val="none" w:sz="0" w:space="0" w:color="auto"/>
                <w:bottom w:val="none" w:sz="0" w:space="0" w:color="auto"/>
                <w:right w:val="none" w:sz="0" w:space="0" w:color="auto"/>
              </w:divBdr>
              <w:divsChild>
                <w:div w:id="170112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47749">
          <w:marLeft w:val="0"/>
          <w:marRight w:val="0"/>
          <w:marTop w:val="300"/>
          <w:marBottom w:val="0"/>
          <w:divBdr>
            <w:top w:val="none" w:sz="0" w:space="0" w:color="auto"/>
            <w:left w:val="none" w:sz="0" w:space="0" w:color="auto"/>
            <w:bottom w:val="none" w:sz="0" w:space="0" w:color="auto"/>
            <w:right w:val="none" w:sz="0" w:space="0" w:color="auto"/>
          </w:divBdr>
          <w:divsChild>
            <w:div w:id="902328184">
              <w:marLeft w:val="0"/>
              <w:marRight w:val="0"/>
              <w:marTop w:val="0"/>
              <w:marBottom w:val="0"/>
              <w:divBdr>
                <w:top w:val="none" w:sz="0" w:space="0" w:color="auto"/>
                <w:left w:val="none" w:sz="0" w:space="0" w:color="auto"/>
                <w:bottom w:val="none" w:sz="0" w:space="0" w:color="auto"/>
                <w:right w:val="none" w:sz="0" w:space="0" w:color="auto"/>
              </w:divBdr>
              <w:divsChild>
                <w:div w:id="12624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501623">
          <w:marLeft w:val="0"/>
          <w:marRight w:val="0"/>
          <w:marTop w:val="300"/>
          <w:marBottom w:val="0"/>
          <w:divBdr>
            <w:top w:val="none" w:sz="0" w:space="0" w:color="auto"/>
            <w:left w:val="none" w:sz="0" w:space="0" w:color="auto"/>
            <w:bottom w:val="none" w:sz="0" w:space="0" w:color="auto"/>
            <w:right w:val="none" w:sz="0" w:space="0" w:color="auto"/>
          </w:divBdr>
          <w:divsChild>
            <w:div w:id="605892172">
              <w:marLeft w:val="0"/>
              <w:marRight w:val="0"/>
              <w:marTop w:val="0"/>
              <w:marBottom w:val="0"/>
              <w:divBdr>
                <w:top w:val="none" w:sz="0" w:space="0" w:color="auto"/>
                <w:left w:val="none" w:sz="0" w:space="0" w:color="auto"/>
                <w:bottom w:val="none" w:sz="0" w:space="0" w:color="auto"/>
                <w:right w:val="none" w:sz="0" w:space="0" w:color="auto"/>
              </w:divBdr>
              <w:divsChild>
                <w:div w:id="182146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234857">
      <w:bodyDiv w:val="1"/>
      <w:marLeft w:val="0"/>
      <w:marRight w:val="0"/>
      <w:marTop w:val="0"/>
      <w:marBottom w:val="0"/>
      <w:divBdr>
        <w:top w:val="none" w:sz="0" w:space="0" w:color="auto"/>
        <w:left w:val="none" w:sz="0" w:space="0" w:color="auto"/>
        <w:bottom w:val="none" w:sz="0" w:space="0" w:color="auto"/>
        <w:right w:val="none" w:sz="0" w:space="0" w:color="auto"/>
      </w:divBdr>
      <w:divsChild>
        <w:div w:id="1270506400">
          <w:marLeft w:val="0"/>
          <w:marRight w:val="0"/>
          <w:marTop w:val="0"/>
          <w:marBottom w:val="0"/>
          <w:divBdr>
            <w:top w:val="none" w:sz="0" w:space="0" w:color="auto"/>
            <w:left w:val="none" w:sz="0" w:space="0" w:color="auto"/>
            <w:bottom w:val="none" w:sz="0" w:space="0" w:color="auto"/>
            <w:right w:val="none" w:sz="0" w:space="0" w:color="auto"/>
          </w:divBdr>
        </w:div>
        <w:div w:id="1766072548">
          <w:marLeft w:val="0"/>
          <w:marRight w:val="0"/>
          <w:marTop w:val="0"/>
          <w:marBottom w:val="0"/>
          <w:divBdr>
            <w:top w:val="none" w:sz="0" w:space="0" w:color="auto"/>
            <w:left w:val="none" w:sz="0" w:space="0" w:color="auto"/>
            <w:bottom w:val="none" w:sz="0" w:space="0" w:color="auto"/>
            <w:right w:val="none" w:sz="0" w:space="0" w:color="auto"/>
          </w:divBdr>
          <w:divsChild>
            <w:div w:id="462383114">
              <w:marLeft w:val="0"/>
              <w:marRight w:val="0"/>
              <w:marTop w:val="0"/>
              <w:marBottom w:val="0"/>
              <w:divBdr>
                <w:top w:val="none" w:sz="0" w:space="0" w:color="auto"/>
                <w:left w:val="none" w:sz="0" w:space="0" w:color="auto"/>
                <w:bottom w:val="none" w:sz="0" w:space="0" w:color="auto"/>
                <w:right w:val="none" w:sz="0" w:space="0" w:color="auto"/>
              </w:divBdr>
            </w:div>
          </w:divsChild>
        </w:div>
        <w:div w:id="1802534424">
          <w:marLeft w:val="0"/>
          <w:marRight w:val="0"/>
          <w:marTop w:val="0"/>
          <w:marBottom w:val="0"/>
          <w:divBdr>
            <w:top w:val="none" w:sz="0" w:space="0" w:color="auto"/>
            <w:left w:val="none" w:sz="0" w:space="0" w:color="auto"/>
            <w:bottom w:val="none" w:sz="0" w:space="0" w:color="auto"/>
            <w:right w:val="none" w:sz="0" w:space="0" w:color="auto"/>
          </w:divBdr>
        </w:div>
        <w:div w:id="813453020">
          <w:marLeft w:val="0"/>
          <w:marRight w:val="0"/>
          <w:marTop w:val="0"/>
          <w:marBottom w:val="0"/>
          <w:divBdr>
            <w:top w:val="none" w:sz="0" w:space="0" w:color="auto"/>
            <w:left w:val="none" w:sz="0" w:space="0" w:color="auto"/>
            <w:bottom w:val="none" w:sz="0" w:space="0" w:color="auto"/>
            <w:right w:val="none" w:sz="0" w:space="0" w:color="auto"/>
          </w:divBdr>
          <w:divsChild>
            <w:div w:id="282270473">
              <w:marLeft w:val="0"/>
              <w:marRight w:val="0"/>
              <w:marTop w:val="0"/>
              <w:marBottom w:val="0"/>
              <w:divBdr>
                <w:top w:val="none" w:sz="0" w:space="0" w:color="auto"/>
                <w:left w:val="none" w:sz="0" w:space="0" w:color="auto"/>
                <w:bottom w:val="none" w:sz="0" w:space="0" w:color="auto"/>
                <w:right w:val="none" w:sz="0" w:space="0" w:color="auto"/>
              </w:divBdr>
            </w:div>
          </w:divsChild>
        </w:div>
        <w:div w:id="1686058857">
          <w:marLeft w:val="0"/>
          <w:marRight w:val="0"/>
          <w:marTop w:val="0"/>
          <w:marBottom w:val="0"/>
          <w:divBdr>
            <w:top w:val="none" w:sz="0" w:space="0" w:color="auto"/>
            <w:left w:val="none" w:sz="0" w:space="0" w:color="auto"/>
            <w:bottom w:val="none" w:sz="0" w:space="0" w:color="auto"/>
            <w:right w:val="none" w:sz="0" w:space="0" w:color="auto"/>
          </w:divBdr>
        </w:div>
        <w:div w:id="1643577863">
          <w:marLeft w:val="0"/>
          <w:marRight w:val="0"/>
          <w:marTop w:val="0"/>
          <w:marBottom w:val="0"/>
          <w:divBdr>
            <w:top w:val="none" w:sz="0" w:space="0" w:color="auto"/>
            <w:left w:val="none" w:sz="0" w:space="0" w:color="auto"/>
            <w:bottom w:val="none" w:sz="0" w:space="0" w:color="auto"/>
            <w:right w:val="none" w:sz="0" w:space="0" w:color="auto"/>
          </w:divBdr>
          <w:divsChild>
            <w:div w:id="1436319258">
              <w:marLeft w:val="0"/>
              <w:marRight w:val="0"/>
              <w:marTop w:val="0"/>
              <w:marBottom w:val="0"/>
              <w:divBdr>
                <w:top w:val="none" w:sz="0" w:space="0" w:color="auto"/>
                <w:left w:val="none" w:sz="0" w:space="0" w:color="auto"/>
                <w:bottom w:val="none" w:sz="0" w:space="0" w:color="auto"/>
                <w:right w:val="none" w:sz="0" w:space="0" w:color="auto"/>
              </w:divBdr>
            </w:div>
          </w:divsChild>
        </w:div>
        <w:div w:id="1359354340">
          <w:marLeft w:val="0"/>
          <w:marRight w:val="0"/>
          <w:marTop w:val="0"/>
          <w:marBottom w:val="0"/>
          <w:divBdr>
            <w:top w:val="none" w:sz="0" w:space="0" w:color="auto"/>
            <w:left w:val="none" w:sz="0" w:space="0" w:color="auto"/>
            <w:bottom w:val="none" w:sz="0" w:space="0" w:color="auto"/>
            <w:right w:val="none" w:sz="0" w:space="0" w:color="auto"/>
          </w:divBdr>
        </w:div>
        <w:div w:id="494226726">
          <w:marLeft w:val="0"/>
          <w:marRight w:val="0"/>
          <w:marTop w:val="0"/>
          <w:marBottom w:val="0"/>
          <w:divBdr>
            <w:top w:val="none" w:sz="0" w:space="0" w:color="auto"/>
            <w:left w:val="none" w:sz="0" w:space="0" w:color="auto"/>
            <w:bottom w:val="none" w:sz="0" w:space="0" w:color="auto"/>
            <w:right w:val="none" w:sz="0" w:space="0" w:color="auto"/>
          </w:divBdr>
          <w:divsChild>
            <w:div w:id="1489709280">
              <w:marLeft w:val="0"/>
              <w:marRight w:val="0"/>
              <w:marTop w:val="0"/>
              <w:marBottom w:val="0"/>
              <w:divBdr>
                <w:top w:val="none" w:sz="0" w:space="0" w:color="auto"/>
                <w:left w:val="none" w:sz="0" w:space="0" w:color="auto"/>
                <w:bottom w:val="none" w:sz="0" w:space="0" w:color="auto"/>
                <w:right w:val="none" w:sz="0" w:space="0" w:color="auto"/>
              </w:divBdr>
            </w:div>
          </w:divsChild>
        </w:div>
        <w:div w:id="1010371901">
          <w:marLeft w:val="0"/>
          <w:marRight w:val="0"/>
          <w:marTop w:val="0"/>
          <w:marBottom w:val="0"/>
          <w:divBdr>
            <w:top w:val="none" w:sz="0" w:space="0" w:color="auto"/>
            <w:left w:val="none" w:sz="0" w:space="0" w:color="auto"/>
            <w:bottom w:val="none" w:sz="0" w:space="0" w:color="auto"/>
            <w:right w:val="none" w:sz="0" w:space="0" w:color="auto"/>
          </w:divBdr>
        </w:div>
        <w:div w:id="1783456139">
          <w:marLeft w:val="0"/>
          <w:marRight w:val="0"/>
          <w:marTop w:val="0"/>
          <w:marBottom w:val="0"/>
          <w:divBdr>
            <w:top w:val="none" w:sz="0" w:space="0" w:color="auto"/>
            <w:left w:val="none" w:sz="0" w:space="0" w:color="auto"/>
            <w:bottom w:val="none" w:sz="0" w:space="0" w:color="auto"/>
            <w:right w:val="none" w:sz="0" w:space="0" w:color="auto"/>
          </w:divBdr>
          <w:divsChild>
            <w:div w:id="1489706112">
              <w:marLeft w:val="0"/>
              <w:marRight w:val="0"/>
              <w:marTop w:val="0"/>
              <w:marBottom w:val="0"/>
              <w:divBdr>
                <w:top w:val="none" w:sz="0" w:space="0" w:color="auto"/>
                <w:left w:val="none" w:sz="0" w:space="0" w:color="auto"/>
                <w:bottom w:val="none" w:sz="0" w:space="0" w:color="auto"/>
                <w:right w:val="none" w:sz="0" w:space="0" w:color="auto"/>
              </w:divBdr>
            </w:div>
          </w:divsChild>
        </w:div>
        <w:div w:id="648628869">
          <w:marLeft w:val="0"/>
          <w:marRight w:val="0"/>
          <w:marTop w:val="0"/>
          <w:marBottom w:val="0"/>
          <w:divBdr>
            <w:top w:val="none" w:sz="0" w:space="0" w:color="auto"/>
            <w:left w:val="none" w:sz="0" w:space="0" w:color="auto"/>
            <w:bottom w:val="none" w:sz="0" w:space="0" w:color="auto"/>
            <w:right w:val="none" w:sz="0" w:space="0" w:color="auto"/>
          </w:divBdr>
        </w:div>
        <w:div w:id="1579754477">
          <w:marLeft w:val="0"/>
          <w:marRight w:val="0"/>
          <w:marTop w:val="0"/>
          <w:marBottom w:val="0"/>
          <w:divBdr>
            <w:top w:val="none" w:sz="0" w:space="0" w:color="auto"/>
            <w:left w:val="none" w:sz="0" w:space="0" w:color="auto"/>
            <w:bottom w:val="none" w:sz="0" w:space="0" w:color="auto"/>
            <w:right w:val="none" w:sz="0" w:space="0" w:color="auto"/>
          </w:divBdr>
          <w:divsChild>
            <w:div w:id="1675498163">
              <w:marLeft w:val="0"/>
              <w:marRight w:val="0"/>
              <w:marTop w:val="0"/>
              <w:marBottom w:val="0"/>
              <w:divBdr>
                <w:top w:val="none" w:sz="0" w:space="0" w:color="auto"/>
                <w:left w:val="none" w:sz="0" w:space="0" w:color="auto"/>
                <w:bottom w:val="none" w:sz="0" w:space="0" w:color="auto"/>
                <w:right w:val="none" w:sz="0" w:space="0" w:color="auto"/>
              </w:divBdr>
            </w:div>
          </w:divsChild>
        </w:div>
        <w:div w:id="1479568368">
          <w:marLeft w:val="0"/>
          <w:marRight w:val="0"/>
          <w:marTop w:val="0"/>
          <w:marBottom w:val="0"/>
          <w:divBdr>
            <w:top w:val="none" w:sz="0" w:space="0" w:color="auto"/>
            <w:left w:val="none" w:sz="0" w:space="0" w:color="auto"/>
            <w:bottom w:val="none" w:sz="0" w:space="0" w:color="auto"/>
            <w:right w:val="none" w:sz="0" w:space="0" w:color="auto"/>
          </w:divBdr>
        </w:div>
        <w:div w:id="745417450">
          <w:marLeft w:val="0"/>
          <w:marRight w:val="0"/>
          <w:marTop w:val="0"/>
          <w:marBottom w:val="0"/>
          <w:divBdr>
            <w:top w:val="none" w:sz="0" w:space="0" w:color="auto"/>
            <w:left w:val="none" w:sz="0" w:space="0" w:color="auto"/>
            <w:bottom w:val="none" w:sz="0" w:space="0" w:color="auto"/>
            <w:right w:val="none" w:sz="0" w:space="0" w:color="auto"/>
          </w:divBdr>
          <w:divsChild>
            <w:div w:id="1815103317">
              <w:marLeft w:val="0"/>
              <w:marRight w:val="0"/>
              <w:marTop w:val="0"/>
              <w:marBottom w:val="0"/>
              <w:divBdr>
                <w:top w:val="none" w:sz="0" w:space="0" w:color="auto"/>
                <w:left w:val="none" w:sz="0" w:space="0" w:color="auto"/>
                <w:bottom w:val="none" w:sz="0" w:space="0" w:color="auto"/>
                <w:right w:val="none" w:sz="0" w:space="0" w:color="auto"/>
              </w:divBdr>
            </w:div>
          </w:divsChild>
        </w:div>
        <w:div w:id="259990991">
          <w:marLeft w:val="0"/>
          <w:marRight w:val="0"/>
          <w:marTop w:val="300"/>
          <w:marBottom w:val="0"/>
          <w:divBdr>
            <w:top w:val="none" w:sz="0" w:space="0" w:color="auto"/>
            <w:left w:val="none" w:sz="0" w:space="0" w:color="auto"/>
            <w:bottom w:val="none" w:sz="0" w:space="0" w:color="auto"/>
            <w:right w:val="none" w:sz="0" w:space="0" w:color="auto"/>
          </w:divBdr>
          <w:divsChild>
            <w:div w:id="1705129237">
              <w:marLeft w:val="0"/>
              <w:marRight w:val="0"/>
              <w:marTop w:val="0"/>
              <w:marBottom w:val="0"/>
              <w:divBdr>
                <w:top w:val="none" w:sz="0" w:space="0" w:color="auto"/>
                <w:left w:val="none" w:sz="0" w:space="0" w:color="auto"/>
                <w:bottom w:val="none" w:sz="0" w:space="0" w:color="auto"/>
                <w:right w:val="none" w:sz="0" w:space="0" w:color="auto"/>
              </w:divBdr>
              <w:divsChild>
                <w:div w:id="1632053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259326">
          <w:marLeft w:val="0"/>
          <w:marRight w:val="0"/>
          <w:marTop w:val="300"/>
          <w:marBottom w:val="0"/>
          <w:divBdr>
            <w:top w:val="none" w:sz="0" w:space="0" w:color="auto"/>
            <w:left w:val="none" w:sz="0" w:space="0" w:color="auto"/>
            <w:bottom w:val="none" w:sz="0" w:space="0" w:color="auto"/>
            <w:right w:val="none" w:sz="0" w:space="0" w:color="auto"/>
          </w:divBdr>
          <w:divsChild>
            <w:div w:id="562180851">
              <w:marLeft w:val="0"/>
              <w:marRight w:val="0"/>
              <w:marTop w:val="0"/>
              <w:marBottom w:val="0"/>
              <w:divBdr>
                <w:top w:val="none" w:sz="0" w:space="0" w:color="auto"/>
                <w:left w:val="none" w:sz="0" w:space="0" w:color="auto"/>
                <w:bottom w:val="none" w:sz="0" w:space="0" w:color="auto"/>
                <w:right w:val="none" w:sz="0" w:space="0" w:color="auto"/>
              </w:divBdr>
              <w:divsChild>
                <w:div w:id="3309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129">
          <w:marLeft w:val="0"/>
          <w:marRight w:val="0"/>
          <w:marTop w:val="300"/>
          <w:marBottom w:val="0"/>
          <w:divBdr>
            <w:top w:val="none" w:sz="0" w:space="0" w:color="auto"/>
            <w:left w:val="none" w:sz="0" w:space="0" w:color="auto"/>
            <w:bottom w:val="none" w:sz="0" w:space="0" w:color="auto"/>
            <w:right w:val="none" w:sz="0" w:space="0" w:color="auto"/>
          </w:divBdr>
          <w:divsChild>
            <w:div w:id="1037198233">
              <w:marLeft w:val="0"/>
              <w:marRight w:val="0"/>
              <w:marTop w:val="0"/>
              <w:marBottom w:val="0"/>
              <w:divBdr>
                <w:top w:val="none" w:sz="0" w:space="0" w:color="auto"/>
                <w:left w:val="none" w:sz="0" w:space="0" w:color="auto"/>
                <w:bottom w:val="none" w:sz="0" w:space="0" w:color="auto"/>
                <w:right w:val="none" w:sz="0" w:space="0" w:color="auto"/>
              </w:divBdr>
              <w:divsChild>
                <w:div w:id="106313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147068">
          <w:marLeft w:val="0"/>
          <w:marRight w:val="0"/>
          <w:marTop w:val="300"/>
          <w:marBottom w:val="0"/>
          <w:divBdr>
            <w:top w:val="none" w:sz="0" w:space="0" w:color="auto"/>
            <w:left w:val="none" w:sz="0" w:space="0" w:color="auto"/>
            <w:bottom w:val="none" w:sz="0" w:space="0" w:color="auto"/>
            <w:right w:val="none" w:sz="0" w:space="0" w:color="auto"/>
          </w:divBdr>
          <w:divsChild>
            <w:div w:id="1578593789">
              <w:marLeft w:val="0"/>
              <w:marRight w:val="0"/>
              <w:marTop w:val="0"/>
              <w:marBottom w:val="0"/>
              <w:divBdr>
                <w:top w:val="none" w:sz="0" w:space="0" w:color="auto"/>
                <w:left w:val="none" w:sz="0" w:space="0" w:color="auto"/>
                <w:bottom w:val="none" w:sz="0" w:space="0" w:color="auto"/>
                <w:right w:val="none" w:sz="0" w:space="0" w:color="auto"/>
              </w:divBdr>
              <w:divsChild>
                <w:div w:id="107354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701797">
      <w:bodyDiv w:val="1"/>
      <w:marLeft w:val="0"/>
      <w:marRight w:val="0"/>
      <w:marTop w:val="0"/>
      <w:marBottom w:val="0"/>
      <w:divBdr>
        <w:top w:val="none" w:sz="0" w:space="0" w:color="auto"/>
        <w:left w:val="none" w:sz="0" w:space="0" w:color="auto"/>
        <w:bottom w:val="none" w:sz="0" w:space="0" w:color="auto"/>
        <w:right w:val="none" w:sz="0" w:space="0" w:color="auto"/>
      </w:divBdr>
      <w:divsChild>
        <w:div w:id="1334407769">
          <w:marLeft w:val="0"/>
          <w:marRight w:val="0"/>
          <w:marTop w:val="0"/>
          <w:marBottom w:val="0"/>
          <w:divBdr>
            <w:top w:val="none" w:sz="0" w:space="0" w:color="auto"/>
            <w:left w:val="none" w:sz="0" w:space="0" w:color="auto"/>
            <w:bottom w:val="none" w:sz="0" w:space="0" w:color="auto"/>
            <w:right w:val="none" w:sz="0" w:space="0" w:color="auto"/>
          </w:divBdr>
        </w:div>
        <w:div w:id="1824661231">
          <w:marLeft w:val="0"/>
          <w:marRight w:val="0"/>
          <w:marTop w:val="0"/>
          <w:marBottom w:val="0"/>
          <w:divBdr>
            <w:top w:val="none" w:sz="0" w:space="0" w:color="auto"/>
            <w:left w:val="none" w:sz="0" w:space="0" w:color="auto"/>
            <w:bottom w:val="none" w:sz="0" w:space="0" w:color="auto"/>
            <w:right w:val="none" w:sz="0" w:space="0" w:color="auto"/>
          </w:divBdr>
          <w:divsChild>
            <w:div w:id="1555386717">
              <w:marLeft w:val="0"/>
              <w:marRight w:val="0"/>
              <w:marTop w:val="0"/>
              <w:marBottom w:val="0"/>
              <w:divBdr>
                <w:top w:val="none" w:sz="0" w:space="0" w:color="auto"/>
                <w:left w:val="none" w:sz="0" w:space="0" w:color="auto"/>
                <w:bottom w:val="none" w:sz="0" w:space="0" w:color="auto"/>
                <w:right w:val="none" w:sz="0" w:space="0" w:color="auto"/>
              </w:divBdr>
            </w:div>
          </w:divsChild>
        </w:div>
        <w:div w:id="1217739907">
          <w:marLeft w:val="0"/>
          <w:marRight w:val="0"/>
          <w:marTop w:val="0"/>
          <w:marBottom w:val="0"/>
          <w:divBdr>
            <w:top w:val="none" w:sz="0" w:space="0" w:color="auto"/>
            <w:left w:val="none" w:sz="0" w:space="0" w:color="auto"/>
            <w:bottom w:val="none" w:sz="0" w:space="0" w:color="auto"/>
            <w:right w:val="none" w:sz="0" w:space="0" w:color="auto"/>
          </w:divBdr>
        </w:div>
        <w:div w:id="592981379">
          <w:marLeft w:val="0"/>
          <w:marRight w:val="0"/>
          <w:marTop w:val="0"/>
          <w:marBottom w:val="0"/>
          <w:divBdr>
            <w:top w:val="none" w:sz="0" w:space="0" w:color="auto"/>
            <w:left w:val="none" w:sz="0" w:space="0" w:color="auto"/>
            <w:bottom w:val="none" w:sz="0" w:space="0" w:color="auto"/>
            <w:right w:val="none" w:sz="0" w:space="0" w:color="auto"/>
          </w:divBdr>
          <w:divsChild>
            <w:div w:id="354813032">
              <w:marLeft w:val="0"/>
              <w:marRight w:val="0"/>
              <w:marTop w:val="0"/>
              <w:marBottom w:val="0"/>
              <w:divBdr>
                <w:top w:val="none" w:sz="0" w:space="0" w:color="auto"/>
                <w:left w:val="none" w:sz="0" w:space="0" w:color="auto"/>
                <w:bottom w:val="none" w:sz="0" w:space="0" w:color="auto"/>
                <w:right w:val="none" w:sz="0" w:space="0" w:color="auto"/>
              </w:divBdr>
            </w:div>
          </w:divsChild>
        </w:div>
        <w:div w:id="369692324">
          <w:marLeft w:val="0"/>
          <w:marRight w:val="0"/>
          <w:marTop w:val="0"/>
          <w:marBottom w:val="0"/>
          <w:divBdr>
            <w:top w:val="none" w:sz="0" w:space="0" w:color="auto"/>
            <w:left w:val="none" w:sz="0" w:space="0" w:color="auto"/>
            <w:bottom w:val="none" w:sz="0" w:space="0" w:color="auto"/>
            <w:right w:val="none" w:sz="0" w:space="0" w:color="auto"/>
          </w:divBdr>
        </w:div>
        <w:div w:id="630747091">
          <w:marLeft w:val="0"/>
          <w:marRight w:val="0"/>
          <w:marTop w:val="0"/>
          <w:marBottom w:val="0"/>
          <w:divBdr>
            <w:top w:val="none" w:sz="0" w:space="0" w:color="auto"/>
            <w:left w:val="none" w:sz="0" w:space="0" w:color="auto"/>
            <w:bottom w:val="none" w:sz="0" w:space="0" w:color="auto"/>
            <w:right w:val="none" w:sz="0" w:space="0" w:color="auto"/>
          </w:divBdr>
          <w:divsChild>
            <w:div w:id="838083417">
              <w:marLeft w:val="0"/>
              <w:marRight w:val="0"/>
              <w:marTop w:val="0"/>
              <w:marBottom w:val="0"/>
              <w:divBdr>
                <w:top w:val="none" w:sz="0" w:space="0" w:color="auto"/>
                <w:left w:val="none" w:sz="0" w:space="0" w:color="auto"/>
                <w:bottom w:val="none" w:sz="0" w:space="0" w:color="auto"/>
                <w:right w:val="none" w:sz="0" w:space="0" w:color="auto"/>
              </w:divBdr>
            </w:div>
          </w:divsChild>
        </w:div>
        <w:div w:id="656347795">
          <w:marLeft w:val="0"/>
          <w:marRight w:val="0"/>
          <w:marTop w:val="0"/>
          <w:marBottom w:val="0"/>
          <w:divBdr>
            <w:top w:val="none" w:sz="0" w:space="0" w:color="auto"/>
            <w:left w:val="none" w:sz="0" w:space="0" w:color="auto"/>
            <w:bottom w:val="none" w:sz="0" w:space="0" w:color="auto"/>
            <w:right w:val="none" w:sz="0" w:space="0" w:color="auto"/>
          </w:divBdr>
        </w:div>
        <w:div w:id="587033299">
          <w:marLeft w:val="0"/>
          <w:marRight w:val="0"/>
          <w:marTop w:val="0"/>
          <w:marBottom w:val="0"/>
          <w:divBdr>
            <w:top w:val="none" w:sz="0" w:space="0" w:color="auto"/>
            <w:left w:val="none" w:sz="0" w:space="0" w:color="auto"/>
            <w:bottom w:val="none" w:sz="0" w:space="0" w:color="auto"/>
            <w:right w:val="none" w:sz="0" w:space="0" w:color="auto"/>
          </w:divBdr>
          <w:divsChild>
            <w:div w:id="546601179">
              <w:marLeft w:val="0"/>
              <w:marRight w:val="0"/>
              <w:marTop w:val="0"/>
              <w:marBottom w:val="0"/>
              <w:divBdr>
                <w:top w:val="none" w:sz="0" w:space="0" w:color="auto"/>
                <w:left w:val="none" w:sz="0" w:space="0" w:color="auto"/>
                <w:bottom w:val="none" w:sz="0" w:space="0" w:color="auto"/>
                <w:right w:val="none" w:sz="0" w:space="0" w:color="auto"/>
              </w:divBdr>
            </w:div>
          </w:divsChild>
        </w:div>
        <w:div w:id="1412893086">
          <w:marLeft w:val="0"/>
          <w:marRight w:val="0"/>
          <w:marTop w:val="0"/>
          <w:marBottom w:val="0"/>
          <w:divBdr>
            <w:top w:val="none" w:sz="0" w:space="0" w:color="auto"/>
            <w:left w:val="none" w:sz="0" w:space="0" w:color="auto"/>
            <w:bottom w:val="none" w:sz="0" w:space="0" w:color="auto"/>
            <w:right w:val="none" w:sz="0" w:space="0" w:color="auto"/>
          </w:divBdr>
        </w:div>
        <w:div w:id="1992521830">
          <w:marLeft w:val="0"/>
          <w:marRight w:val="0"/>
          <w:marTop w:val="0"/>
          <w:marBottom w:val="0"/>
          <w:divBdr>
            <w:top w:val="none" w:sz="0" w:space="0" w:color="auto"/>
            <w:left w:val="none" w:sz="0" w:space="0" w:color="auto"/>
            <w:bottom w:val="none" w:sz="0" w:space="0" w:color="auto"/>
            <w:right w:val="none" w:sz="0" w:space="0" w:color="auto"/>
          </w:divBdr>
          <w:divsChild>
            <w:div w:id="1801536003">
              <w:marLeft w:val="0"/>
              <w:marRight w:val="0"/>
              <w:marTop w:val="0"/>
              <w:marBottom w:val="0"/>
              <w:divBdr>
                <w:top w:val="none" w:sz="0" w:space="0" w:color="auto"/>
                <w:left w:val="none" w:sz="0" w:space="0" w:color="auto"/>
                <w:bottom w:val="none" w:sz="0" w:space="0" w:color="auto"/>
                <w:right w:val="none" w:sz="0" w:space="0" w:color="auto"/>
              </w:divBdr>
            </w:div>
          </w:divsChild>
        </w:div>
        <w:div w:id="348921271">
          <w:marLeft w:val="0"/>
          <w:marRight w:val="0"/>
          <w:marTop w:val="0"/>
          <w:marBottom w:val="0"/>
          <w:divBdr>
            <w:top w:val="none" w:sz="0" w:space="0" w:color="auto"/>
            <w:left w:val="none" w:sz="0" w:space="0" w:color="auto"/>
            <w:bottom w:val="none" w:sz="0" w:space="0" w:color="auto"/>
            <w:right w:val="none" w:sz="0" w:space="0" w:color="auto"/>
          </w:divBdr>
        </w:div>
        <w:div w:id="615020646">
          <w:marLeft w:val="0"/>
          <w:marRight w:val="0"/>
          <w:marTop w:val="0"/>
          <w:marBottom w:val="0"/>
          <w:divBdr>
            <w:top w:val="none" w:sz="0" w:space="0" w:color="auto"/>
            <w:left w:val="none" w:sz="0" w:space="0" w:color="auto"/>
            <w:bottom w:val="none" w:sz="0" w:space="0" w:color="auto"/>
            <w:right w:val="none" w:sz="0" w:space="0" w:color="auto"/>
          </w:divBdr>
          <w:divsChild>
            <w:div w:id="14961216">
              <w:marLeft w:val="0"/>
              <w:marRight w:val="0"/>
              <w:marTop w:val="0"/>
              <w:marBottom w:val="0"/>
              <w:divBdr>
                <w:top w:val="none" w:sz="0" w:space="0" w:color="auto"/>
                <w:left w:val="none" w:sz="0" w:space="0" w:color="auto"/>
                <w:bottom w:val="none" w:sz="0" w:space="0" w:color="auto"/>
                <w:right w:val="none" w:sz="0" w:space="0" w:color="auto"/>
              </w:divBdr>
            </w:div>
          </w:divsChild>
        </w:div>
        <w:div w:id="266892084">
          <w:marLeft w:val="0"/>
          <w:marRight w:val="0"/>
          <w:marTop w:val="0"/>
          <w:marBottom w:val="0"/>
          <w:divBdr>
            <w:top w:val="none" w:sz="0" w:space="0" w:color="auto"/>
            <w:left w:val="none" w:sz="0" w:space="0" w:color="auto"/>
            <w:bottom w:val="none" w:sz="0" w:space="0" w:color="auto"/>
            <w:right w:val="none" w:sz="0" w:space="0" w:color="auto"/>
          </w:divBdr>
        </w:div>
        <w:div w:id="469174427">
          <w:marLeft w:val="0"/>
          <w:marRight w:val="0"/>
          <w:marTop w:val="0"/>
          <w:marBottom w:val="0"/>
          <w:divBdr>
            <w:top w:val="none" w:sz="0" w:space="0" w:color="auto"/>
            <w:left w:val="none" w:sz="0" w:space="0" w:color="auto"/>
            <w:bottom w:val="none" w:sz="0" w:space="0" w:color="auto"/>
            <w:right w:val="none" w:sz="0" w:space="0" w:color="auto"/>
          </w:divBdr>
          <w:divsChild>
            <w:div w:id="795176341">
              <w:marLeft w:val="0"/>
              <w:marRight w:val="0"/>
              <w:marTop w:val="0"/>
              <w:marBottom w:val="0"/>
              <w:divBdr>
                <w:top w:val="none" w:sz="0" w:space="0" w:color="auto"/>
                <w:left w:val="none" w:sz="0" w:space="0" w:color="auto"/>
                <w:bottom w:val="none" w:sz="0" w:space="0" w:color="auto"/>
                <w:right w:val="none" w:sz="0" w:space="0" w:color="auto"/>
              </w:divBdr>
            </w:div>
          </w:divsChild>
        </w:div>
        <w:div w:id="157963715">
          <w:marLeft w:val="0"/>
          <w:marRight w:val="0"/>
          <w:marTop w:val="300"/>
          <w:marBottom w:val="0"/>
          <w:divBdr>
            <w:top w:val="none" w:sz="0" w:space="0" w:color="auto"/>
            <w:left w:val="none" w:sz="0" w:space="0" w:color="auto"/>
            <w:bottom w:val="none" w:sz="0" w:space="0" w:color="auto"/>
            <w:right w:val="none" w:sz="0" w:space="0" w:color="auto"/>
          </w:divBdr>
          <w:divsChild>
            <w:div w:id="1425146360">
              <w:marLeft w:val="0"/>
              <w:marRight w:val="0"/>
              <w:marTop w:val="0"/>
              <w:marBottom w:val="0"/>
              <w:divBdr>
                <w:top w:val="none" w:sz="0" w:space="0" w:color="auto"/>
                <w:left w:val="none" w:sz="0" w:space="0" w:color="auto"/>
                <w:bottom w:val="none" w:sz="0" w:space="0" w:color="auto"/>
                <w:right w:val="none" w:sz="0" w:space="0" w:color="auto"/>
              </w:divBdr>
              <w:divsChild>
                <w:div w:id="94276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673502">
          <w:marLeft w:val="0"/>
          <w:marRight w:val="0"/>
          <w:marTop w:val="300"/>
          <w:marBottom w:val="0"/>
          <w:divBdr>
            <w:top w:val="none" w:sz="0" w:space="0" w:color="auto"/>
            <w:left w:val="none" w:sz="0" w:space="0" w:color="auto"/>
            <w:bottom w:val="none" w:sz="0" w:space="0" w:color="auto"/>
            <w:right w:val="none" w:sz="0" w:space="0" w:color="auto"/>
          </w:divBdr>
          <w:divsChild>
            <w:div w:id="127555114">
              <w:marLeft w:val="0"/>
              <w:marRight w:val="0"/>
              <w:marTop w:val="0"/>
              <w:marBottom w:val="0"/>
              <w:divBdr>
                <w:top w:val="none" w:sz="0" w:space="0" w:color="auto"/>
                <w:left w:val="none" w:sz="0" w:space="0" w:color="auto"/>
                <w:bottom w:val="none" w:sz="0" w:space="0" w:color="auto"/>
                <w:right w:val="none" w:sz="0" w:space="0" w:color="auto"/>
              </w:divBdr>
              <w:divsChild>
                <w:div w:id="130574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016823">
          <w:marLeft w:val="0"/>
          <w:marRight w:val="0"/>
          <w:marTop w:val="300"/>
          <w:marBottom w:val="0"/>
          <w:divBdr>
            <w:top w:val="none" w:sz="0" w:space="0" w:color="auto"/>
            <w:left w:val="none" w:sz="0" w:space="0" w:color="auto"/>
            <w:bottom w:val="none" w:sz="0" w:space="0" w:color="auto"/>
            <w:right w:val="none" w:sz="0" w:space="0" w:color="auto"/>
          </w:divBdr>
          <w:divsChild>
            <w:div w:id="1646856709">
              <w:marLeft w:val="0"/>
              <w:marRight w:val="0"/>
              <w:marTop w:val="0"/>
              <w:marBottom w:val="0"/>
              <w:divBdr>
                <w:top w:val="none" w:sz="0" w:space="0" w:color="auto"/>
                <w:left w:val="none" w:sz="0" w:space="0" w:color="auto"/>
                <w:bottom w:val="none" w:sz="0" w:space="0" w:color="auto"/>
                <w:right w:val="none" w:sz="0" w:space="0" w:color="auto"/>
              </w:divBdr>
              <w:divsChild>
                <w:div w:id="17260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678879">
          <w:marLeft w:val="0"/>
          <w:marRight w:val="0"/>
          <w:marTop w:val="300"/>
          <w:marBottom w:val="0"/>
          <w:divBdr>
            <w:top w:val="none" w:sz="0" w:space="0" w:color="auto"/>
            <w:left w:val="none" w:sz="0" w:space="0" w:color="auto"/>
            <w:bottom w:val="none" w:sz="0" w:space="0" w:color="auto"/>
            <w:right w:val="none" w:sz="0" w:space="0" w:color="auto"/>
          </w:divBdr>
          <w:divsChild>
            <w:div w:id="243347048">
              <w:marLeft w:val="0"/>
              <w:marRight w:val="0"/>
              <w:marTop w:val="0"/>
              <w:marBottom w:val="0"/>
              <w:divBdr>
                <w:top w:val="none" w:sz="0" w:space="0" w:color="auto"/>
                <w:left w:val="none" w:sz="0" w:space="0" w:color="auto"/>
                <w:bottom w:val="none" w:sz="0" w:space="0" w:color="auto"/>
                <w:right w:val="none" w:sz="0" w:space="0" w:color="auto"/>
              </w:divBdr>
              <w:divsChild>
                <w:div w:id="7638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895138">
      <w:bodyDiv w:val="1"/>
      <w:marLeft w:val="0"/>
      <w:marRight w:val="0"/>
      <w:marTop w:val="0"/>
      <w:marBottom w:val="0"/>
      <w:divBdr>
        <w:top w:val="none" w:sz="0" w:space="0" w:color="auto"/>
        <w:left w:val="none" w:sz="0" w:space="0" w:color="auto"/>
        <w:bottom w:val="none" w:sz="0" w:space="0" w:color="auto"/>
        <w:right w:val="none" w:sz="0" w:space="0" w:color="auto"/>
      </w:divBdr>
      <w:divsChild>
        <w:div w:id="1843855452">
          <w:marLeft w:val="0"/>
          <w:marRight w:val="0"/>
          <w:marTop w:val="0"/>
          <w:marBottom w:val="0"/>
          <w:divBdr>
            <w:top w:val="none" w:sz="0" w:space="0" w:color="auto"/>
            <w:left w:val="none" w:sz="0" w:space="0" w:color="auto"/>
            <w:bottom w:val="none" w:sz="0" w:space="0" w:color="auto"/>
            <w:right w:val="none" w:sz="0" w:space="0" w:color="auto"/>
          </w:divBdr>
        </w:div>
        <w:div w:id="123737816">
          <w:marLeft w:val="0"/>
          <w:marRight w:val="0"/>
          <w:marTop w:val="0"/>
          <w:marBottom w:val="0"/>
          <w:divBdr>
            <w:top w:val="none" w:sz="0" w:space="0" w:color="auto"/>
            <w:left w:val="none" w:sz="0" w:space="0" w:color="auto"/>
            <w:bottom w:val="none" w:sz="0" w:space="0" w:color="auto"/>
            <w:right w:val="none" w:sz="0" w:space="0" w:color="auto"/>
          </w:divBdr>
          <w:divsChild>
            <w:div w:id="1130435952">
              <w:marLeft w:val="0"/>
              <w:marRight w:val="0"/>
              <w:marTop w:val="0"/>
              <w:marBottom w:val="0"/>
              <w:divBdr>
                <w:top w:val="none" w:sz="0" w:space="0" w:color="auto"/>
                <w:left w:val="none" w:sz="0" w:space="0" w:color="auto"/>
                <w:bottom w:val="none" w:sz="0" w:space="0" w:color="auto"/>
                <w:right w:val="none" w:sz="0" w:space="0" w:color="auto"/>
              </w:divBdr>
            </w:div>
          </w:divsChild>
        </w:div>
        <w:div w:id="1805544594">
          <w:marLeft w:val="0"/>
          <w:marRight w:val="0"/>
          <w:marTop w:val="0"/>
          <w:marBottom w:val="0"/>
          <w:divBdr>
            <w:top w:val="none" w:sz="0" w:space="0" w:color="auto"/>
            <w:left w:val="none" w:sz="0" w:space="0" w:color="auto"/>
            <w:bottom w:val="none" w:sz="0" w:space="0" w:color="auto"/>
            <w:right w:val="none" w:sz="0" w:space="0" w:color="auto"/>
          </w:divBdr>
        </w:div>
        <w:div w:id="2054308727">
          <w:marLeft w:val="0"/>
          <w:marRight w:val="0"/>
          <w:marTop w:val="0"/>
          <w:marBottom w:val="0"/>
          <w:divBdr>
            <w:top w:val="none" w:sz="0" w:space="0" w:color="auto"/>
            <w:left w:val="none" w:sz="0" w:space="0" w:color="auto"/>
            <w:bottom w:val="none" w:sz="0" w:space="0" w:color="auto"/>
            <w:right w:val="none" w:sz="0" w:space="0" w:color="auto"/>
          </w:divBdr>
          <w:divsChild>
            <w:div w:id="1012298486">
              <w:marLeft w:val="0"/>
              <w:marRight w:val="0"/>
              <w:marTop w:val="0"/>
              <w:marBottom w:val="0"/>
              <w:divBdr>
                <w:top w:val="none" w:sz="0" w:space="0" w:color="auto"/>
                <w:left w:val="none" w:sz="0" w:space="0" w:color="auto"/>
                <w:bottom w:val="none" w:sz="0" w:space="0" w:color="auto"/>
                <w:right w:val="none" w:sz="0" w:space="0" w:color="auto"/>
              </w:divBdr>
            </w:div>
          </w:divsChild>
        </w:div>
        <w:div w:id="1335448985">
          <w:marLeft w:val="0"/>
          <w:marRight w:val="0"/>
          <w:marTop w:val="0"/>
          <w:marBottom w:val="0"/>
          <w:divBdr>
            <w:top w:val="none" w:sz="0" w:space="0" w:color="auto"/>
            <w:left w:val="none" w:sz="0" w:space="0" w:color="auto"/>
            <w:bottom w:val="none" w:sz="0" w:space="0" w:color="auto"/>
            <w:right w:val="none" w:sz="0" w:space="0" w:color="auto"/>
          </w:divBdr>
        </w:div>
        <w:div w:id="602616467">
          <w:marLeft w:val="0"/>
          <w:marRight w:val="0"/>
          <w:marTop w:val="0"/>
          <w:marBottom w:val="0"/>
          <w:divBdr>
            <w:top w:val="none" w:sz="0" w:space="0" w:color="auto"/>
            <w:left w:val="none" w:sz="0" w:space="0" w:color="auto"/>
            <w:bottom w:val="none" w:sz="0" w:space="0" w:color="auto"/>
            <w:right w:val="none" w:sz="0" w:space="0" w:color="auto"/>
          </w:divBdr>
          <w:divsChild>
            <w:div w:id="1965652881">
              <w:marLeft w:val="0"/>
              <w:marRight w:val="0"/>
              <w:marTop w:val="0"/>
              <w:marBottom w:val="0"/>
              <w:divBdr>
                <w:top w:val="none" w:sz="0" w:space="0" w:color="auto"/>
                <w:left w:val="none" w:sz="0" w:space="0" w:color="auto"/>
                <w:bottom w:val="none" w:sz="0" w:space="0" w:color="auto"/>
                <w:right w:val="none" w:sz="0" w:space="0" w:color="auto"/>
              </w:divBdr>
            </w:div>
          </w:divsChild>
        </w:div>
        <w:div w:id="1082532140">
          <w:marLeft w:val="0"/>
          <w:marRight w:val="0"/>
          <w:marTop w:val="0"/>
          <w:marBottom w:val="0"/>
          <w:divBdr>
            <w:top w:val="none" w:sz="0" w:space="0" w:color="auto"/>
            <w:left w:val="none" w:sz="0" w:space="0" w:color="auto"/>
            <w:bottom w:val="none" w:sz="0" w:space="0" w:color="auto"/>
            <w:right w:val="none" w:sz="0" w:space="0" w:color="auto"/>
          </w:divBdr>
        </w:div>
        <w:div w:id="8945192">
          <w:marLeft w:val="0"/>
          <w:marRight w:val="0"/>
          <w:marTop w:val="0"/>
          <w:marBottom w:val="0"/>
          <w:divBdr>
            <w:top w:val="none" w:sz="0" w:space="0" w:color="auto"/>
            <w:left w:val="none" w:sz="0" w:space="0" w:color="auto"/>
            <w:bottom w:val="none" w:sz="0" w:space="0" w:color="auto"/>
            <w:right w:val="none" w:sz="0" w:space="0" w:color="auto"/>
          </w:divBdr>
          <w:divsChild>
            <w:div w:id="614867126">
              <w:marLeft w:val="0"/>
              <w:marRight w:val="0"/>
              <w:marTop w:val="0"/>
              <w:marBottom w:val="0"/>
              <w:divBdr>
                <w:top w:val="none" w:sz="0" w:space="0" w:color="auto"/>
                <w:left w:val="none" w:sz="0" w:space="0" w:color="auto"/>
                <w:bottom w:val="none" w:sz="0" w:space="0" w:color="auto"/>
                <w:right w:val="none" w:sz="0" w:space="0" w:color="auto"/>
              </w:divBdr>
            </w:div>
          </w:divsChild>
        </w:div>
        <w:div w:id="1924415345">
          <w:marLeft w:val="0"/>
          <w:marRight w:val="0"/>
          <w:marTop w:val="0"/>
          <w:marBottom w:val="0"/>
          <w:divBdr>
            <w:top w:val="none" w:sz="0" w:space="0" w:color="auto"/>
            <w:left w:val="none" w:sz="0" w:space="0" w:color="auto"/>
            <w:bottom w:val="none" w:sz="0" w:space="0" w:color="auto"/>
            <w:right w:val="none" w:sz="0" w:space="0" w:color="auto"/>
          </w:divBdr>
        </w:div>
        <w:div w:id="240063244">
          <w:marLeft w:val="0"/>
          <w:marRight w:val="0"/>
          <w:marTop w:val="0"/>
          <w:marBottom w:val="0"/>
          <w:divBdr>
            <w:top w:val="none" w:sz="0" w:space="0" w:color="auto"/>
            <w:left w:val="none" w:sz="0" w:space="0" w:color="auto"/>
            <w:bottom w:val="none" w:sz="0" w:space="0" w:color="auto"/>
            <w:right w:val="none" w:sz="0" w:space="0" w:color="auto"/>
          </w:divBdr>
          <w:divsChild>
            <w:div w:id="2062944964">
              <w:marLeft w:val="0"/>
              <w:marRight w:val="0"/>
              <w:marTop w:val="0"/>
              <w:marBottom w:val="0"/>
              <w:divBdr>
                <w:top w:val="none" w:sz="0" w:space="0" w:color="auto"/>
                <w:left w:val="none" w:sz="0" w:space="0" w:color="auto"/>
                <w:bottom w:val="none" w:sz="0" w:space="0" w:color="auto"/>
                <w:right w:val="none" w:sz="0" w:space="0" w:color="auto"/>
              </w:divBdr>
            </w:div>
          </w:divsChild>
        </w:div>
        <w:div w:id="934440967">
          <w:marLeft w:val="0"/>
          <w:marRight w:val="0"/>
          <w:marTop w:val="0"/>
          <w:marBottom w:val="0"/>
          <w:divBdr>
            <w:top w:val="none" w:sz="0" w:space="0" w:color="auto"/>
            <w:left w:val="none" w:sz="0" w:space="0" w:color="auto"/>
            <w:bottom w:val="none" w:sz="0" w:space="0" w:color="auto"/>
            <w:right w:val="none" w:sz="0" w:space="0" w:color="auto"/>
          </w:divBdr>
        </w:div>
        <w:div w:id="1284658427">
          <w:marLeft w:val="0"/>
          <w:marRight w:val="0"/>
          <w:marTop w:val="0"/>
          <w:marBottom w:val="0"/>
          <w:divBdr>
            <w:top w:val="none" w:sz="0" w:space="0" w:color="auto"/>
            <w:left w:val="none" w:sz="0" w:space="0" w:color="auto"/>
            <w:bottom w:val="none" w:sz="0" w:space="0" w:color="auto"/>
            <w:right w:val="none" w:sz="0" w:space="0" w:color="auto"/>
          </w:divBdr>
          <w:divsChild>
            <w:div w:id="1782914659">
              <w:marLeft w:val="0"/>
              <w:marRight w:val="0"/>
              <w:marTop w:val="0"/>
              <w:marBottom w:val="0"/>
              <w:divBdr>
                <w:top w:val="none" w:sz="0" w:space="0" w:color="auto"/>
                <w:left w:val="none" w:sz="0" w:space="0" w:color="auto"/>
                <w:bottom w:val="none" w:sz="0" w:space="0" w:color="auto"/>
                <w:right w:val="none" w:sz="0" w:space="0" w:color="auto"/>
              </w:divBdr>
            </w:div>
          </w:divsChild>
        </w:div>
        <w:div w:id="1209882019">
          <w:marLeft w:val="0"/>
          <w:marRight w:val="0"/>
          <w:marTop w:val="0"/>
          <w:marBottom w:val="0"/>
          <w:divBdr>
            <w:top w:val="none" w:sz="0" w:space="0" w:color="auto"/>
            <w:left w:val="none" w:sz="0" w:space="0" w:color="auto"/>
            <w:bottom w:val="none" w:sz="0" w:space="0" w:color="auto"/>
            <w:right w:val="none" w:sz="0" w:space="0" w:color="auto"/>
          </w:divBdr>
        </w:div>
        <w:div w:id="1651791403">
          <w:marLeft w:val="0"/>
          <w:marRight w:val="0"/>
          <w:marTop w:val="0"/>
          <w:marBottom w:val="0"/>
          <w:divBdr>
            <w:top w:val="none" w:sz="0" w:space="0" w:color="auto"/>
            <w:left w:val="none" w:sz="0" w:space="0" w:color="auto"/>
            <w:bottom w:val="none" w:sz="0" w:space="0" w:color="auto"/>
            <w:right w:val="none" w:sz="0" w:space="0" w:color="auto"/>
          </w:divBdr>
          <w:divsChild>
            <w:div w:id="1846049016">
              <w:marLeft w:val="0"/>
              <w:marRight w:val="0"/>
              <w:marTop w:val="0"/>
              <w:marBottom w:val="0"/>
              <w:divBdr>
                <w:top w:val="none" w:sz="0" w:space="0" w:color="auto"/>
                <w:left w:val="none" w:sz="0" w:space="0" w:color="auto"/>
                <w:bottom w:val="none" w:sz="0" w:space="0" w:color="auto"/>
                <w:right w:val="none" w:sz="0" w:space="0" w:color="auto"/>
              </w:divBdr>
            </w:div>
          </w:divsChild>
        </w:div>
        <w:div w:id="1631546104">
          <w:marLeft w:val="0"/>
          <w:marRight w:val="0"/>
          <w:marTop w:val="300"/>
          <w:marBottom w:val="0"/>
          <w:divBdr>
            <w:top w:val="none" w:sz="0" w:space="0" w:color="auto"/>
            <w:left w:val="none" w:sz="0" w:space="0" w:color="auto"/>
            <w:bottom w:val="none" w:sz="0" w:space="0" w:color="auto"/>
            <w:right w:val="none" w:sz="0" w:space="0" w:color="auto"/>
          </w:divBdr>
          <w:divsChild>
            <w:div w:id="977563498">
              <w:marLeft w:val="0"/>
              <w:marRight w:val="0"/>
              <w:marTop w:val="0"/>
              <w:marBottom w:val="0"/>
              <w:divBdr>
                <w:top w:val="none" w:sz="0" w:space="0" w:color="auto"/>
                <w:left w:val="none" w:sz="0" w:space="0" w:color="auto"/>
                <w:bottom w:val="none" w:sz="0" w:space="0" w:color="auto"/>
                <w:right w:val="none" w:sz="0" w:space="0" w:color="auto"/>
              </w:divBdr>
              <w:divsChild>
                <w:div w:id="151152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28777">
          <w:marLeft w:val="0"/>
          <w:marRight w:val="0"/>
          <w:marTop w:val="300"/>
          <w:marBottom w:val="0"/>
          <w:divBdr>
            <w:top w:val="none" w:sz="0" w:space="0" w:color="auto"/>
            <w:left w:val="none" w:sz="0" w:space="0" w:color="auto"/>
            <w:bottom w:val="none" w:sz="0" w:space="0" w:color="auto"/>
            <w:right w:val="none" w:sz="0" w:space="0" w:color="auto"/>
          </w:divBdr>
          <w:divsChild>
            <w:div w:id="1673025862">
              <w:marLeft w:val="0"/>
              <w:marRight w:val="0"/>
              <w:marTop w:val="0"/>
              <w:marBottom w:val="0"/>
              <w:divBdr>
                <w:top w:val="none" w:sz="0" w:space="0" w:color="auto"/>
                <w:left w:val="none" w:sz="0" w:space="0" w:color="auto"/>
                <w:bottom w:val="none" w:sz="0" w:space="0" w:color="auto"/>
                <w:right w:val="none" w:sz="0" w:space="0" w:color="auto"/>
              </w:divBdr>
              <w:divsChild>
                <w:div w:id="151842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317982">
          <w:marLeft w:val="0"/>
          <w:marRight w:val="0"/>
          <w:marTop w:val="300"/>
          <w:marBottom w:val="0"/>
          <w:divBdr>
            <w:top w:val="none" w:sz="0" w:space="0" w:color="auto"/>
            <w:left w:val="none" w:sz="0" w:space="0" w:color="auto"/>
            <w:bottom w:val="none" w:sz="0" w:space="0" w:color="auto"/>
            <w:right w:val="none" w:sz="0" w:space="0" w:color="auto"/>
          </w:divBdr>
          <w:divsChild>
            <w:div w:id="761993491">
              <w:marLeft w:val="0"/>
              <w:marRight w:val="0"/>
              <w:marTop w:val="0"/>
              <w:marBottom w:val="0"/>
              <w:divBdr>
                <w:top w:val="none" w:sz="0" w:space="0" w:color="auto"/>
                <w:left w:val="none" w:sz="0" w:space="0" w:color="auto"/>
                <w:bottom w:val="none" w:sz="0" w:space="0" w:color="auto"/>
                <w:right w:val="none" w:sz="0" w:space="0" w:color="auto"/>
              </w:divBdr>
              <w:divsChild>
                <w:div w:id="141901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438368">
          <w:marLeft w:val="0"/>
          <w:marRight w:val="0"/>
          <w:marTop w:val="300"/>
          <w:marBottom w:val="0"/>
          <w:divBdr>
            <w:top w:val="none" w:sz="0" w:space="0" w:color="auto"/>
            <w:left w:val="none" w:sz="0" w:space="0" w:color="auto"/>
            <w:bottom w:val="none" w:sz="0" w:space="0" w:color="auto"/>
            <w:right w:val="none" w:sz="0" w:space="0" w:color="auto"/>
          </w:divBdr>
          <w:divsChild>
            <w:div w:id="1078408111">
              <w:marLeft w:val="0"/>
              <w:marRight w:val="0"/>
              <w:marTop w:val="0"/>
              <w:marBottom w:val="0"/>
              <w:divBdr>
                <w:top w:val="none" w:sz="0" w:space="0" w:color="auto"/>
                <w:left w:val="none" w:sz="0" w:space="0" w:color="auto"/>
                <w:bottom w:val="none" w:sz="0" w:space="0" w:color="auto"/>
                <w:right w:val="none" w:sz="0" w:space="0" w:color="auto"/>
              </w:divBdr>
              <w:divsChild>
                <w:div w:id="1053970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092694">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7366377">
      <w:bodyDiv w:val="1"/>
      <w:marLeft w:val="0"/>
      <w:marRight w:val="0"/>
      <w:marTop w:val="0"/>
      <w:marBottom w:val="0"/>
      <w:divBdr>
        <w:top w:val="none" w:sz="0" w:space="0" w:color="auto"/>
        <w:left w:val="none" w:sz="0" w:space="0" w:color="auto"/>
        <w:bottom w:val="none" w:sz="0" w:space="0" w:color="auto"/>
        <w:right w:val="none" w:sz="0" w:space="0" w:color="auto"/>
      </w:divBdr>
      <w:divsChild>
        <w:div w:id="1992753661">
          <w:marLeft w:val="0"/>
          <w:marRight w:val="0"/>
          <w:marTop w:val="0"/>
          <w:marBottom w:val="0"/>
          <w:divBdr>
            <w:top w:val="none" w:sz="0" w:space="0" w:color="auto"/>
            <w:left w:val="none" w:sz="0" w:space="0" w:color="auto"/>
            <w:bottom w:val="none" w:sz="0" w:space="0" w:color="auto"/>
            <w:right w:val="none" w:sz="0" w:space="0" w:color="auto"/>
          </w:divBdr>
        </w:div>
        <w:div w:id="965161898">
          <w:marLeft w:val="0"/>
          <w:marRight w:val="0"/>
          <w:marTop w:val="0"/>
          <w:marBottom w:val="0"/>
          <w:divBdr>
            <w:top w:val="none" w:sz="0" w:space="0" w:color="auto"/>
            <w:left w:val="none" w:sz="0" w:space="0" w:color="auto"/>
            <w:bottom w:val="none" w:sz="0" w:space="0" w:color="auto"/>
            <w:right w:val="none" w:sz="0" w:space="0" w:color="auto"/>
          </w:divBdr>
          <w:divsChild>
            <w:div w:id="1584757830">
              <w:marLeft w:val="0"/>
              <w:marRight w:val="0"/>
              <w:marTop w:val="0"/>
              <w:marBottom w:val="0"/>
              <w:divBdr>
                <w:top w:val="none" w:sz="0" w:space="0" w:color="auto"/>
                <w:left w:val="none" w:sz="0" w:space="0" w:color="auto"/>
                <w:bottom w:val="none" w:sz="0" w:space="0" w:color="auto"/>
                <w:right w:val="none" w:sz="0" w:space="0" w:color="auto"/>
              </w:divBdr>
            </w:div>
          </w:divsChild>
        </w:div>
        <w:div w:id="144667921">
          <w:marLeft w:val="0"/>
          <w:marRight w:val="0"/>
          <w:marTop w:val="0"/>
          <w:marBottom w:val="0"/>
          <w:divBdr>
            <w:top w:val="none" w:sz="0" w:space="0" w:color="auto"/>
            <w:left w:val="none" w:sz="0" w:space="0" w:color="auto"/>
            <w:bottom w:val="none" w:sz="0" w:space="0" w:color="auto"/>
            <w:right w:val="none" w:sz="0" w:space="0" w:color="auto"/>
          </w:divBdr>
        </w:div>
        <w:div w:id="1087536014">
          <w:marLeft w:val="0"/>
          <w:marRight w:val="0"/>
          <w:marTop w:val="0"/>
          <w:marBottom w:val="0"/>
          <w:divBdr>
            <w:top w:val="none" w:sz="0" w:space="0" w:color="auto"/>
            <w:left w:val="none" w:sz="0" w:space="0" w:color="auto"/>
            <w:bottom w:val="none" w:sz="0" w:space="0" w:color="auto"/>
            <w:right w:val="none" w:sz="0" w:space="0" w:color="auto"/>
          </w:divBdr>
          <w:divsChild>
            <w:div w:id="974530574">
              <w:marLeft w:val="0"/>
              <w:marRight w:val="0"/>
              <w:marTop w:val="0"/>
              <w:marBottom w:val="0"/>
              <w:divBdr>
                <w:top w:val="none" w:sz="0" w:space="0" w:color="auto"/>
                <w:left w:val="none" w:sz="0" w:space="0" w:color="auto"/>
                <w:bottom w:val="none" w:sz="0" w:space="0" w:color="auto"/>
                <w:right w:val="none" w:sz="0" w:space="0" w:color="auto"/>
              </w:divBdr>
            </w:div>
          </w:divsChild>
        </w:div>
        <w:div w:id="913777841">
          <w:marLeft w:val="0"/>
          <w:marRight w:val="0"/>
          <w:marTop w:val="0"/>
          <w:marBottom w:val="0"/>
          <w:divBdr>
            <w:top w:val="none" w:sz="0" w:space="0" w:color="auto"/>
            <w:left w:val="none" w:sz="0" w:space="0" w:color="auto"/>
            <w:bottom w:val="none" w:sz="0" w:space="0" w:color="auto"/>
            <w:right w:val="none" w:sz="0" w:space="0" w:color="auto"/>
          </w:divBdr>
        </w:div>
        <w:div w:id="2080859796">
          <w:marLeft w:val="0"/>
          <w:marRight w:val="0"/>
          <w:marTop w:val="0"/>
          <w:marBottom w:val="0"/>
          <w:divBdr>
            <w:top w:val="none" w:sz="0" w:space="0" w:color="auto"/>
            <w:left w:val="none" w:sz="0" w:space="0" w:color="auto"/>
            <w:bottom w:val="none" w:sz="0" w:space="0" w:color="auto"/>
            <w:right w:val="none" w:sz="0" w:space="0" w:color="auto"/>
          </w:divBdr>
          <w:divsChild>
            <w:div w:id="441917926">
              <w:marLeft w:val="0"/>
              <w:marRight w:val="0"/>
              <w:marTop w:val="0"/>
              <w:marBottom w:val="0"/>
              <w:divBdr>
                <w:top w:val="none" w:sz="0" w:space="0" w:color="auto"/>
                <w:left w:val="none" w:sz="0" w:space="0" w:color="auto"/>
                <w:bottom w:val="none" w:sz="0" w:space="0" w:color="auto"/>
                <w:right w:val="none" w:sz="0" w:space="0" w:color="auto"/>
              </w:divBdr>
            </w:div>
          </w:divsChild>
        </w:div>
        <w:div w:id="1380935400">
          <w:marLeft w:val="0"/>
          <w:marRight w:val="0"/>
          <w:marTop w:val="0"/>
          <w:marBottom w:val="0"/>
          <w:divBdr>
            <w:top w:val="none" w:sz="0" w:space="0" w:color="auto"/>
            <w:left w:val="none" w:sz="0" w:space="0" w:color="auto"/>
            <w:bottom w:val="none" w:sz="0" w:space="0" w:color="auto"/>
            <w:right w:val="none" w:sz="0" w:space="0" w:color="auto"/>
          </w:divBdr>
        </w:div>
        <w:div w:id="833763127">
          <w:marLeft w:val="0"/>
          <w:marRight w:val="0"/>
          <w:marTop w:val="0"/>
          <w:marBottom w:val="0"/>
          <w:divBdr>
            <w:top w:val="none" w:sz="0" w:space="0" w:color="auto"/>
            <w:left w:val="none" w:sz="0" w:space="0" w:color="auto"/>
            <w:bottom w:val="none" w:sz="0" w:space="0" w:color="auto"/>
            <w:right w:val="none" w:sz="0" w:space="0" w:color="auto"/>
          </w:divBdr>
          <w:divsChild>
            <w:div w:id="1814828328">
              <w:marLeft w:val="0"/>
              <w:marRight w:val="0"/>
              <w:marTop w:val="0"/>
              <w:marBottom w:val="0"/>
              <w:divBdr>
                <w:top w:val="none" w:sz="0" w:space="0" w:color="auto"/>
                <w:left w:val="none" w:sz="0" w:space="0" w:color="auto"/>
                <w:bottom w:val="none" w:sz="0" w:space="0" w:color="auto"/>
                <w:right w:val="none" w:sz="0" w:space="0" w:color="auto"/>
              </w:divBdr>
            </w:div>
          </w:divsChild>
        </w:div>
        <w:div w:id="1216771346">
          <w:marLeft w:val="0"/>
          <w:marRight w:val="0"/>
          <w:marTop w:val="0"/>
          <w:marBottom w:val="0"/>
          <w:divBdr>
            <w:top w:val="none" w:sz="0" w:space="0" w:color="auto"/>
            <w:left w:val="none" w:sz="0" w:space="0" w:color="auto"/>
            <w:bottom w:val="none" w:sz="0" w:space="0" w:color="auto"/>
            <w:right w:val="none" w:sz="0" w:space="0" w:color="auto"/>
          </w:divBdr>
        </w:div>
        <w:div w:id="1123578569">
          <w:marLeft w:val="0"/>
          <w:marRight w:val="0"/>
          <w:marTop w:val="0"/>
          <w:marBottom w:val="0"/>
          <w:divBdr>
            <w:top w:val="none" w:sz="0" w:space="0" w:color="auto"/>
            <w:left w:val="none" w:sz="0" w:space="0" w:color="auto"/>
            <w:bottom w:val="none" w:sz="0" w:space="0" w:color="auto"/>
            <w:right w:val="none" w:sz="0" w:space="0" w:color="auto"/>
          </w:divBdr>
          <w:divsChild>
            <w:div w:id="1849370208">
              <w:marLeft w:val="0"/>
              <w:marRight w:val="0"/>
              <w:marTop w:val="0"/>
              <w:marBottom w:val="0"/>
              <w:divBdr>
                <w:top w:val="none" w:sz="0" w:space="0" w:color="auto"/>
                <w:left w:val="none" w:sz="0" w:space="0" w:color="auto"/>
                <w:bottom w:val="none" w:sz="0" w:space="0" w:color="auto"/>
                <w:right w:val="none" w:sz="0" w:space="0" w:color="auto"/>
              </w:divBdr>
            </w:div>
          </w:divsChild>
        </w:div>
        <w:div w:id="924805686">
          <w:marLeft w:val="0"/>
          <w:marRight w:val="0"/>
          <w:marTop w:val="0"/>
          <w:marBottom w:val="0"/>
          <w:divBdr>
            <w:top w:val="none" w:sz="0" w:space="0" w:color="auto"/>
            <w:left w:val="none" w:sz="0" w:space="0" w:color="auto"/>
            <w:bottom w:val="none" w:sz="0" w:space="0" w:color="auto"/>
            <w:right w:val="none" w:sz="0" w:space="0" w:color="auto"/>
          </w:divBdr>
        </w:div>
        <w:div w:id="1320311583">
          <w:marLeft w:val="0"/>
          <w:marRight w:val="0"/>
          <w:marTop w:val="0"/>
          <w:marBottom w:val="0"/>
          <w:divBdr>
            <w:top w:val="none" w:sz="0" w:space="0" w:color="auto"/>
            <w:left w:val="none" w:sz="0" w:space="0" w:color="auto"/>
            <w:bottom w:val="none" w:sz="0" w:space="0" w:color="auto"/>
            <w:right w:val="none" w:sz="0" w:space="0" w:color="auto"/>
          </w:divBdr>
          <w:divsChild>
            <w:div w:id="931204813">
              <w:marLeft w:val="0"/>
              <w:marRight w:val="0"/>
              <w:marTop w:val="0"/>
              <w:marBottom w:val="0"/>
              <w:divBdr>
                <w:top w:val="none" w:sz="0" w:space="0" w:color="auto"/>
                <w:left w:val="none" w:sz="0" w:space="0" w:color="auto"/>
                <w:bottom w:val="none" w:sz="0" w:space="0" w:color="auto"/>
                <w:right w:val="none" w:sz="0" w:space="0" w:color="auto"/>
              </w:divBdr>
            </w:div>
          </w:divsChild>
        </w:div>
        <w:div w:id="1402020876">
          <w:marLeft w:val="0"/>
          <w:marRight w:val="0"/>
          <w:marTop w:val="0"/>
          <w:marBottom w:val="0"/>
          <w:divBdr>
            <w:top w:val="none" w:sz="0" w:space="0" w:color="auto"/>
            <w:left w:val="none" w:sz="0" w:space="0" w:color="auto"/>
            <w:bottom w:val="none" w:sz="0" w:space="0" w:color="auto"/>
            <w:right w:val="none" w:sz="0" w:space="0" w:color="auto"/>
          </w:divBdr>
        </w:div>
        <w:div w:id="8409025">
          <w:marLeft w:val="0"/>
          <w:marRight w:val="0"/>
          <w:marTop w:val="0"/>
          <w:marBottom w:val="0"/>
          <w:divBdr>
            <w:top w:val="none" w:sz="0" w:space="0" w:color="auto"/>
            <w:left w:val="none" w:sz="0" w:space="0" w:color="auto"/>
            <w:bottom w:val="none" w:sz="0" w:space="0" w:color="auto"/>
            <w:right w:val="none" w:sz="0" w:space="0" w:color="auto"/>
          </w:divBdr>
          <w:divsChild>
            <w:div w:id="2141146481">
              <w:marLeft w:val="0"/>
              <w:marRight w:val="0"/>
              <w:marTop w:val="0"/>
              <w:marBottom w:val="0"/>
              <w:divBdr>
                <w:top w:val="none" w:sz="0" w:space="0" w:color="auto"/>
                <w:left w:val="none" w:sz="0" w:space="0" w:color="auto"/>
                <w:bottom w:val="none" w:sz="0" w:space="0" w:color="auto"/>
                <w:right w:val="none" w:sz="0" w:space="0" w:color="auto"/>
              </w:divBdr>
            </w:div>
          </w:divsChild>
        </w:div>
        <w:div w:id="301925742">
          <w:marLeft w:val="0"/>
          <w:marRight w:val="0"/>
          <w:marTop w:val="300"/>
          <w:marBottom w:val="0"/>
          <w:divBdr>
            <w:top w:val="none" w:sz="0" w:space="0" w:color="auto"/>
            <w:left w:val="none" w:sz="0" w:space="0" w:color="auto"/>
            <w:bottom w:val="none" w:sz="0" w:space="0" w:color="auto"/>
            <w:right w:val="none" w:sz="0" w:space="0" w:color="auto"/>
          </w:divBdr>
          <w:divsChild>
            <w:div w:id="1487210924">
              <w:marLeft w:val="0"/>
              <w:marRight w:val="0"/>
              <w:marTop w:val="0"/>
              <w:marBottom w:val="0"/>
              <w:divBdr>
                <w:top w:val="none" w:sz="0" w:space="0" w:color="auto"/>
                <w:left w:val="none" w:sz="0" w:space="0" w:color="auto"/>
                <w:bottom w:val="none" w:sz="0" w:space="0" w:color="auto"/>
                <w:right w:val="none" w:sz="0" w:space="0" w:color="auto"/>
              </w:divBdr>
              <w:divsChild>
                <w:div w:id="1037975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610758">
          <w:marLeft w:val="0"/>
          <w:marRight w:val="0"/>
          <w:marTop w:val="300"/>
          <w:marBottom w:val="0"/>
          <w:divBdr>
            <w:top w:val="none" w:sz="0" w:space="0" w:color="auto"/>
            <w:left w:val="none" w:sz="0" w:space="0" w:color="auto"/>
            <w:bottom w:val="none" w:sz="0" w:space="0" w:color="auto"/>
            <w:right w:val="none" w:sz="0" w:space="0" w:color="auto"/>
          </w:divBdr>
          <w:divsChild>
            <w:div w:id="1546793965">
              <w:marLeft w:val="0"/>
              <w:marRight w:val="0"/>
              <w:marTop w:val="0"/>
              <w:marBottom w:val="0"/>
              <w:divBdr>
                <w:top w:val="none" w:sz="0" w:space="0" w:color="auto"/>
                <w:left w:val="none" w:sz="0" w:space="0" w:color="auto"/>
                <w:bottom w:val="none" w:sz="0" w:space="0" w:color="auto"/>
                <w:right w:val="none" w:sz="0" w:space="0" w:color="auto"/>
              </w:divBdr>
              <w:divsChild>
                <w:div w:id="1402562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23219">
          <w:marLeft w:val="0"/>
          <w:marRight w:val="0"/>
          <w:marTop w:val="300"/>
          <w:marBottom w:val="0"/>
          <w:divBdr>
            <w:top w:val="none" w:sz="0" w:space="0" w:color="auto"/>
            <w:left w:val="none" w:sz="0" w:space="0" w:color="auto"/>
            <w:bottom w:val="none" w:sz="0" w:space="0" w:color="auto"/>
            <w:right w:val="none" w:sz="0" w:space="0" w:color="auto"/>
          </w:divBdr>
          <w:divsChild>
            <w:div w:id="1401904412">
              <w:marLeft w:val="0"/>
              <w:marRight w:val="0"/>
              <w:marTop w:val="0"/>
              <w:marBottom w:val="0"/>
              <w:divBdr>
                <w:top w:val="none" w:sz="0" w:space="0" w:color="auto"/>
                <w:left w:val="none" w:sz="0" w:space="0" w:color="auto"/>
                <w:bottom w:val="none" w:sz="0" w:space="0" w:color="auto"/>
                <w:right w:val="none" w:sz="0" w:space="0" w:color="auto"/>
              </w:divBdr>
              <w:divsChild>
                <w:div w:id="1330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4052">
          <w:marLeft w:val="0"/>
          <w:marRight w:val="0"/>
          <w:marTop w:val="300"/>
          <w:marBottom w:val="0"/>
          <w:divBdr>
            <w:top w:val="none" w:sz="0" w:space="0" w:color="auto"/>
            <w:left w:val="none" w:sz="0" w:space="0" w:color="auto"/>
            <w:bottom w:val="none" w:sz="0" w:space="0" w:color="auto"/>
            <w:right w:val="none" w:sz="0" w:space="0" w:color="auto"/>
          </w:divBdr>
          <w:divsChild>
            <w:div w:id="1297684483">
              <w:marLeft w:val="0"/>
              <w:marRight w:val="0"/>
              <w:marTop w:val="0"/>
              <w:marBottom w:val="0"/>
              <w:divBdr>
                <w:top w:val="none" w:sz="0" w:space="0" w:color="auto"/>
                <w:left w:val="none" w:sz="0" w:space="0" w:color="auto"/>
                <w:bottom w:val="none" w:sz="0" w:space="0" w:color="auto"/>
                <w:right w:val="none" w:sz="0" w:space="0" w:color="auto"/>
              </w:divBdr>
              <w:divsChild>
                <w:div w:id="13279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7561764">
      <w:bodyDiv w:val="1"/>
      <w:marLeft w:val="0"/>
      <w:marRight w:val="0"/>
      <w:marTop w:val="0"/>
      <w:marBottom w:val="0"/>
      <w:divBdr>
        <w:top w:val="none" w:sz="0" w:space="0" w:color="auto"/>
        <w:left w:val="none" w:sz="0" w:space="0" w:color="auto"/>
        <w:bottom w:val="none" w:sz="0" w:space="0" w:color="auto"/>
        <w:right w:val="none" w:sz="0" w:space="0" w:color="auto"/>
      </w:divBdr>
      <w:divsChild>
        <w:div w:id="2063358325">
          <w:marLeft w:val="0"/>
          <w:marRight w:val="0"/>
          <w:marTop w:val="0"/>
          <w:marBottom w:val="0"/>
          <w:divBdr>
            <w:top w:val="none" w:sz="0" w:space="0" w:color="auto"/>
            <w:left w:val="none" w:sz="0" w:space="0" w:color="auto"/>
            <w:bottom w:val="none" w:sz="0" w:space="0" w:color="auto"/>
            <w:right w:val="none" w:sz="0" w:space="0" w:color="auto"/>
          </w:divBdr>
        </w:div>
        <w:div w:id="1536499994">
          <w:marLeft w:val="0"/>
          <w:marRight w:val="0"/>
          <w:marTop w:val="0"/>
          <w:marBottom w:val="0"/>
          <w:divBdr>
            <w:top w:val="none" w:sz="0" w:space="0" w:color="auto"/>
            <w:left w:val="none" w:sz="0" w:space="0" w:color="auto"/>
            <w:bottom w:val="none" w:sz="0" w:space="0" w:color="auto"/>
            <w:right w:val="none" w:sz="0" w:space="0" w:color="auto"/>
          </w:divBdr>
          <w:divsChild>
            <w:div w:id="2037192464">
              <w:marLeft w:val="0"/>
              <w:marRight w:val="0"/>
              <w:marTop w:val="0"/>
              <w:marBottom w:val="0"/>
              <w:divBdr>
                <w:top w:val="none" w:sz="0" w:space="0" w:color="auto"/>
                <w:left w:val="none" w:sz="0" w:space="0" w:color="auto"/>
                <w:bottom w:val="none" w:sz="0" w:space="0" w:color="auto"/>
                <w:right w:val="none" w:sz="0" w:space="0" w:color="auto"/>
              </w:divBdr>
            </w:div>
          </w:divsChild>
        </w:div>
        <w:div w:id="1663580132">
          <w:marLeft w:val="0"/>
          <w:marRight w:val="0"/>
          <w:marTop w:val="0"/>
          <w:marBottom w:val="0"/>
          <w:divBdr>
            <w:top w:val="none" w:sz="0" w:space="0" w:color="auto"/>
            <w:left w:val="none" w:sz="0" w:space="0" w:color="auto"/>
            <w:bottom w:val="none" w:sz="0" w:space="0" w:color="auto"/>
            <w:right w:val="none" w:sz="0" w:space="0" w:color="auto"/>
          </w:divBdr>
        </w:div>
        <w:div w:id="1070420871">
          <w:marLeft w:val="0"/>
          <w:marRight w:val="0"/>
          <w:marTop w:val="0"/>
          <w:marBottom w:val="0"/>
          <w:divBdr>
            <w:top w:val="none" w:sz="0" w:space="0" w:color="auto"/>
            <w:left w:val="none" w:sz="0" w:space="0" w:color="auto"/>
            <w:bottom w:val="none" w:sz="0" w:space="0" w:color="auto"/>
            <w:right w:val="none" w:sz="0" w:space="0" w:color="auto"/>
          </w:divBdr>
          <w:divsChild>
            <w:div w:id="1076055244">
              <w:marLeft w:val="0"/>
              <w:marRight w:val="0"/>
              <w:marTop w:val="0"/>
              <w:marBottom w:val="0"/>
              <w:divBdr>
                <w:top w:val="none" w:sz="0" w:space="0" w:color="auto"/>
                <w:left w:val="none" w:sz="0" w:space="0" w:color="auto"/>
                <w:bottom w:val="none" w:sz="0" w:space="0" w:color="auto"/>
                <w:right w:val="none" w:sz="0" w:space="0" w:color="auto"/>
              </w:divBdr>
            </w:div>
          </w:divsChild>
        </w:div>
        <w:div w:id="2126121336">
          <w:marLeft w:val="0"/>
          <w:marRight w:val="0"/>
          <w:marTop w:val="0"/>
          <w:marBottom w:val="0"/>
          <w:divBdr>
            <w:top w:val="none" w:sz="0" w:space="0" w:color="auto"/>
            <w:left w:val="none" w:sz="0" w:space="0" w:color="auto"/>
            <w:bottom w:val="none" w:sz="0" w:space="0" w:color="auto"/>
            <w:right w:val="none" w:sz="0" w:space="0" w:color="auto"/>
          </w:divBdr>
        </w:div>
        <w:div w:id="815610699">
          <w:marLeft w:val="0"/>
          <w:marRight w:val="0"/>
          <w:marTop w:val="0"/>
          <w:marBottom w:val="0"/>
          <w:divBdr>
            <w:top w:val="none" w:sz="0" w:space="0" w:color="auto"/>
            <w:left w:val="none" w:sz="0" w:space="0" w:color="auto"/>
            <w:bottom w:val="none" w:sz="0" w:space="0" w:color="auto"/>
            <w:right w:val="none" w:sz="0" w:space="0" w:color="auto"/>
          </w:divBdr>
          <w:divsChild>
            <w:div w:id="1453403744">
              <w:marLeft w:val="0"/>
              <w:marRight w:val="0"/>
              <w:marTop w:val="0"/>
              <w:marBottom w:val="0"/>
              <w:divBdr>
                <w:top w:val="none" w:sz="0" w:space="0" w:color="auto"/>
                <w:left w:val="none" w:sz="0" w:space="0" w:color="auto"/>
                <w:bottom w:val="none" w:sz="0" w:space="0" w:color="auto"/>
                <w:right w:val="none" w:sz="0" w:space="0" w:color="auto"/>
              </w:divBdr>
            </w:div>
          </w:divsChild>
        </w:div>
        <w:div w:id="972826922">
          <w:marLeft w:val="0"/>
          <w:marRight w:val="0"/>
          <w:marTop w:val="0"/>
          <w:marBottom w:val="0"/>
          <w:divBdr>
            <w:top w:val="none" w:sz="0" w:space="0" w:color="auto"/>
            <w:left w:val="none" w:sz="0" w:space="0" w:color="auto"/>
            <w:bottom w:val="none" w:sz="0" w:space="0" w:color="auto"/>
            <w:right w:val="none" w:sz="0" w:space="0" w:color="auto"/>
          </w:divBdr>
        </w:div>
        <w:div w:id="2007777513">
          <w:marLeft w:val="0"/>
          <w:marRight w:val="0"/>
          <w:marTop w:val="0"/>
          <w:marBottom w:val="0"/>
          <w:divBdr>
            <w:top w:val="none" w:sz="0" w:space="0" w:color="auto"/>
            <w:left w:val="none" w:sz="0" w:space="0" w:color="auto"/>
            <w:bottom w:val="none" w:sz="0" w:space="0" w:color="auto"/>
            <w:right w:val="none" w:sz="0" w:space="0" w:color="auto"/>
          </w:divBdr>
          <w:divsChild>
            <w:div w:id="1156996713">
              <w:marLeft w:val="0"/>
              <w:marRight w:val="0"/>
              <w:marTop w:val="0"/>
              <w:marBottom w:val="0"/>
              <w:divBdr>
                <w:top w:val="none" w:sz="0" w:space="0" w:color="auto"/>
                <w:left w:val="none" w:sz="0" w:space="0" w:color="auto"/>
                <w:bottom w:val="none" w:sz="0" w:space="0" w:color="auto"/>
                <w:right w:val="none" w:sz="0" w:space="0" w:color="auto"/>
              </w:divBdr>
            </w:div>
          </w:divsChild>
        </w:div>
        <w:div w:id="1190951702">
          <w:marLeft w:val="0"/>
          <w:marRight w:val="0"/>
          <w:marTop w:val="0"/>
          <w:marBottom w:val="0"/>
          <w:divBdr>
            <w:top w:val="none" w:sz="0" w:space="0" w:color="auto"/>
            <w:left w:val="none" w:sz="0" w:space="0" w:color="auto"/>
            <w:bottom w:val="none" w:sz="0" w:space="0" w:color="auto"/>
            <w:right w:val="none" w:sz="0" w:space="0" w:color="auto"/>
          </w:divBdr>
        </w:div>
        <w:div w:id="671687283">
          <w:marLeft w:val="0"/>
          <w:marRight w:val="0"/>
          <w:marTop w:val="0"/>
          <w:marBottom w:val="0"/>
          <w:divBdr>
            <w:top w:val="none" w:sz="0" w:space="0" w:color="auto"/>
            <w:left w:val="none" w:sz="0" w:space="0" w:color="auto"/>
            <w:bottom w:val="none" w:sz="0" w:space="0" w:color="auto"/>
            <w:right w:val="none" w:sz="0" w:space="0" w:color="auto"/>
          </w:divBdr>
          <w:divsChild>
            <w:div w:id="976565002">
              <w:marLeft w:val="0"/>
              <w:marRight w:val="0"/>
              <w:marTop w:val="0"/>
              <w:marBottom w:val="0"/>
              <w:divBdr>
                <w:top w:val="none" w:sz="0" w:space="0" w:color="auto"/>
                <w:left w:val="none" w:sz="0" w:space="0" w:color="auto"/>
                <w:bottom w:val="none" w:sz="0" w:space="0" w:color="auto"/>
                <w:right w:val="none" w:sz="0" w:space="0" w:color="auto"/>
              </w:divBdr>
            </w:div>
          </w:divsChild>
        </w:div>
        <w:div w:id="371343292">
          <w:marLeft w:val="0"/>
          <w:marRight w:val="0"/>
          <w:marTop w:val="0"/>
          <w:marBottom w:val="0"/>
          <w:divBdr>
            <w:top w:val="none" w:sz="0" w:space="0" w:color="auto"/>
            <w:left w:val="none" w:sz="0" w:space="0" w:color="auto"/>
            <w:bottom w:val="none" w:sz="0" w:space="0" w:color="auto"/>
            <w:right w:val="none" w:sz="0" w:space="0" w:color="auto"/>
          </w:divBdr>
        </w:div>
        <w:div w:id="1053192399">
          <w:marLeft w:val="0"/>
          <w:marRight w:val="0"/>
          <w:marTop w:val="0"/>
          <w:marBottom w:val="0"/>
          <w:divBdr>
            <w:top w:val="none" w:sz="0" w:space="0" w:color="auto"/>
            <w:left w:val="none" w:sz="0" w:space="0" w:color="auto"/>
            <w:bottom w:val="none" w:sz="0" w:space="0" w:color="auto"/>
            <w:right w:val="none" w:sz="0" w:space="0" w:color="auto"/>
          </w:divBdr>
          <w:divsChild>
            <w:div w:id="739444554">
              <w:marLeft w:val="0"/>
              <w:marRight w:val="0"/>
              <w:marTop w:val="0"/>
              <w:marBottom w:val="0"/>
              <w:divBdr>
                <w:top w:val="none" w:sz="0" w:space="0" w:color="auto"/>
                <w:left w:val="none" w:sz="0" w:space="0" w:color="auto"/>
                <w:bottom w:val="none" w:sz="0" w:space="0" w:color="auto"/>
                <w:right w:val="none" w:sz="0" w:space="0" w:color="auto"/>
              </w:divBdr>
            </w:div>
          </w:divsChild>
        </w:div>
        <w:div w:id="1463570291">
          <w:marLeft w:val="0"/>
          <w:marRight w:val="0"/>
          <w:marTop w:val="0"/>
          <w:marBottom w:val="0"/>
          <w:divBdr>
            <w:top w:val="none" w:sz="0" w:space="0" w:color="auto"/>
            <w:left w:val="none" w:sz="0" w:space="0" w:color="auto"/>
            <w:bottom w:val="none" w:sz="0" w:space="0" w:color="auto"/>
            <w:right w:val="none" w:sz="0" w:space="0" w:color="auto"/>
          </w:divBdr>
        </w:div>
        <w:div w:id="273289491">
          <w:marLeft w:val="0"/>
          <w:marRight w:val="0"/>
          <w:marTop w:val="0"/>
          <w:marBottom w:val="0"/>
          <w:divBdr>
            <w:top w:val="none" w:sz="0" w:space="0" w:color="auto"/>
            <w:left w:val="none" w:sz="0" w:space="0" w:color="auto"/>
            <w:bottom w:val="none" w:sz="0" w:space="0" w:color="auto"/>
            <w:right w:val="none" w:sz="0" w:space="0" w:color="auto"/>
          </w:divBdr>
          <w:divsChild>
            <w:div w:id="271979432">
              <w:marLeft w:val="0"/>
              <w:marRight w:val="0"/>
              <w:marTop w:val="0"/>
              <w:marBottom w:val="0"/>
              <w:divBdr>
                <w:top w:val="none" w:sz="0" w:space="0" w:color="auto"/>
                <w:left w:val="none" w:sz="0" w:space="0" w:color="auto"/>
                <w:bottom w:val="none" w:sz="0" w:space="0" w:color="auto"/>
                <w:right w:val="none" w:sz="0" w:space="0" w:color="auto"/>
              </w:divBdr>
            </w:div>
          </w:divsChild>
        </w:div>
        <w:div w:id="299268764">
          <w:marLeft w:val="0"/>
          <w:marRight w:val="0"/>
          <w:marTop w:val="300"/>
          <w:marBottom w:val="0"/>
          <w:divBdr>
            <w:top w:val="none" w:sz="0" w:space="0" w:color="auto"/>
            <w:left w:val="none" w:sz="0" w:space="0" w:color="auto"/>
            <w:bottom w:val="none" w:sz="0" w:space="0" w:color="auto"/>
            <w:right w:val="none" w:sz="0" w:space="0" w:color="auto"/>
          </w:divBdr>
          <w:divsChild>
            <w:div w:id="2001275702">
              <w:marLeft w:val="0"/>
              <w:marRight w:val="0"/>
              <w:marTop w:val="0"/>
              <w:marBottom w:val="0"/>
              <w:divBdr>
                <w:top w:val="none" w:sz="0" w:space="0" w:color="auto"/>
                <w:left w:val="none" w:sz="0" w:space="0" w:color="auto"/>
                <w:bottom w:val="none" w:sz="0" w:space="0" w:color="auto"/>
                <w:right w:val="none" w:sz="0" w:space="0" w:color="auto"/>
              </w:divBdr>
              <w:divsChild>
                <w:div w:id="12026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17686">
          <w:marLeft w:val="0"/>
          <w:marRight w:val="0"/>
          <w:marTop w:val="300"/>
          <w:marBottom w:val="0"/>
          <w:divBdr>
            <w:top w:val="none" w:sz="0" w:space="0" w:color="auto"/>
            <w:left w:val="none" w:sz="0" w:space="0" w:color="auto"/>
            <w:bottom w:val="none" w:sz="0" w:space="0" w:color="auto"/>
            <w:right w:val="none" w:sz="0" w:space="0" w:color="auto"/>
          </w:divBdr>
          <w:divsChild>
            <w:div w:id="1622301008">
              <w:marLeft w:val="0"/>
              <w:marRight w:val="0"/>
              <w:marTop w:val="0"/>
              <w:marBottom w:val="0"/>
              <w:divBdr>
                <w:top w:val="none" w:sz="0" w:space="0" w:color="auto"/>
                <w:left w:val="none" w:sz="0" w:space="0" w:color="auto"/>
                <w:bottom w:val="none" w:sz="0" w:space="0" w:color="auto"/>
                <w:right w:val="none" w:sz="0" w:space="0" w:color="auto"/>
              </w:divBdr>
              <w:divsChild>
                <w:div w:id="180087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3050">
          <w:marLeft w:val="0"/>
          <w:marRight w:val="0"/>
          <w:marTop w:val="300"/>
          <w:marBottom w:val="0"/>
          <w:divBdr>
            <w:top w:val="none" w:sz="0" w:space="0" w:color="auto"/>
            <w:left w:val="none" w:sz="0" w:space="0" w:color="auto"/>
            <w:bottom w:val="none" w:sz="0" w:space="0" w:color="auto"/>
            <w:right w:val="none" w:sz="0" w:space="0" w:color="auto"/>
          </w:divBdr>
          <w:divsChild>
            <w:div w:id="464859775">
              <w:marLeft w:val="0"/>
              <w:marRight w:val="0"/>
              <w:marTop w:val="0"/>
              <w:marBottom w:val="0"/>
              <w:divBdr>
                <w:top w:val="none" w:sz="0" w:space="0" w:color="auto"/>
                <w:left w:val="none" w:sz="0" w:space="0" w:color="auto"/>
                <w:bottom w:val="none" w:sz="0" w:space="0" w:color="auto"/>
                <w:right w:val="none" w:sz="0" w:space="0" w:color="auto"/>
              </w:divBdr>
              <w:divsChild>
                <w:div w:id="528690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01579">
          <w:marLeft w:val="0"/>
          <w:marRight w:val="0"/>
          <w:marTop w:val="300"/>
          <w:marBottom w:val="0"/>
          <w:divBdr>
            <w:top w:val="none" w:sz="0" w:space="0" w:color="auto"/>
            <w:left w:val="none" w:sz="0" w:space="0" w:color="auto"/>
            <w:bottom w:val="none" w:sz="0" w:space="0" w:color="auto"/>
            <w:right w:val="none" w:sz="0" w:space="0" w:color="auto"/>
          </w:divBdr>
          <w:divsChild>
            <w:div w:id="1824933642">
              <w:marLeft w:val="0"/>
              <w:marRight w:val="0"/>
              <w:marTop w:val="0"/>
              <w:marBottom w:val="0"/>
              <w:divBdr>
                <w:top w:val="none" w:sz="0" w:space="0" w:color="auto"/>
                <w:left w:val="none" w:sz="0" w:space="0" w:color="auto"/>
                <w:bottom w:val="none" w:sz="0" w:space="0" w:color="auto"/>
                <w:right w:val="none" w:sz="0" w:space="0" w:color="auto"/>
              </w:divBdr>
              <w:divsChild>
                <w:div w:id="151082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7606636">
      <w:bodyDiv w:val="1"/>
      <w:marLeft w:val="0"/>
      <w:marRight w:val="0"/>
      <w:marTop w:val="0"/>
      <w:marBottom w:val="0"/>
      <w:divBdr>
        <w:top w:val="none" w:sz="0" w:space="0" w:color="auto"/>
        <w:left w:val="none" w:sz="0" w:space="0" w:color="auto"/>
        <w:bottom w:val="none" w:sz="0" w:space="0" w:color="auto"/>
        <w:right w:val="none" w:sz="0" w:space="0" w:color="auto"/>
      </w:divBdr>
      <w:divsChild>
        <w:div w:id="1322930609">
          <w:marLeft w:val="0"/>
          <w:marRight w:val="0"/>
          <w:marTop w:val="0"/>
          <w:marBottom w:val="0"/>
          <w:divBdr>
            <w:top w:val="none" w:sz="0" w:space="0" w:color="auto"/>
            <w:left w:val="none" w:sz="0" w:space="0" w:color="auto"/>
            <w:bottom w:val="none" w:sz="0" w:space="0" w:color="auto"/>
            <w:right w:val="none" w:sz="0" w:space="0" w:color="auto"/>
          </w:divBdr>
        </w:div>
        <w:div w:id="626012892">
          <w:marLeft w:val="0"/>
          <w:marRight w:val="0"/>
          <w:marTop w:val="0"/>
          <w:marBottom w:val="0"/>
          <w:divBdr>
            <w:top w:val="none" w:sz="0" w:space="0" w:color="auto"/>
            <w:left w:val="none" w:sz="0" w:space="0" w:color="auto"/>
            <w:bottom w:val="none" w:sz="0" w:space="0" w:color="auto"/>
            <w:right w:val="none" w:sz="0" w:space="0" w:color="auto"/>
          </w:divBdr>
          <w:divsChild>
            <w:div w:id="35006861">
              <w:marLeft w:val="0"/>
              <w:marRight w:val="0"/>
              <w:marTop w:val="0"/>
              <w:marBottom w:val="0"/>
              <w:divBdr>
                <w:top w:val="none" w:sz="0" w:space="0" w:color="auto"/>
                <w:left w:val="none" w:sz="0" w:space="0" w:color="auto"/>
                <w:bottom w:val="none" w:sz="0" w:space="0" w:color="auto"/>
                <w:right w:val="none" w:sz="0" w:space="0" w:color="auto"/>
              </w:divBdr>
            </w:div>
          </w:divsChild>
        </w:div>
        <w:div w:id="1116484208">
          <w:marLeft w:val="0"/>
          <w:marRight w:val="0"/>
          <w:marTop w:val="0"/>
          <w:marBottom w:val="0"/>
          <w:divBdr>
            <w:top w:val="none" w:sz="0" w:space="0" w:color="auto"/>
            <w:left w:val="none" w:sz="0" w:space="0" w:color="auto"/>
            <w:bottom w:val="none" w:sz="0" w:space="0" w:color="auto"/>
            <w:right w:val="none" w:sz="0" w:space="0" w:color="auto"/>
          </w:divBdr>
        </w:div>
        <w:div w:id="169294233">
          <w:marLeft w:val="0"/>
          <w:marRight w:val="0"/>
          <w:marTop w:val="0"/>
          <w:marBottom w:val="0"/>
          <w:divBdr>
            <w:top w:val="none" w:sz="0" w:space="0" w:color="auto"/>
            <w:left w:val="none" w:sz="0" w:space="0" w:color="auto"/>
            <w:bottom w:val="none" w:sz="0" w:space="0" w:color="auto"/>
            <w:right w:val="none" w:sz="0" w:space="0" w:color="auto"/>
          </w:divBdr>
          <w:divsChild>
            <w:div w:id="191308346">
              <w:marLeft w:val="0"/>
              <w:marRight w:val="0"/>
              <w:marTop w:val="0"/>
              <w:marBottom w:val="0"/>
              <w:divBdr>
                <w:top w:val="none" w:sz="0" w:space="0" w:color="auto"/>
                <w:left w:val="none" w:sz="0" w:space="0" w:color="auto"/>
                <w:bottom w:val="none" w:sz="0" w:space="0" w:color="auto"/>
                <w:right w:val="none" w:sz="0" w:space="0" w:color="auto"/>
              </w:divBdr>
            </w:div>
          </w:divsChild>
        </w:div>
        <w:div w:id="1208840235">
          <w:marLeft w:val="0"/>
          <w:marRight w:val="0"/>
          <w:marTop w:val="0"/>
          <w:marBottom w:val="0"/>
          <w:divBdr>
            <w:top w:val="none" w:sz="0" w:space="0" w:color="auto"/>
            <w:left w:val="none" w:sz="0" w:space="0" w:color="auto"/>
            <w:bottom w:val="none" w:sz="0" w:space="0" w:color="auto"/>
            <w:right w:val="none" w:sz="0" w:space="0" w:color="auto"/>
          </w:divBdr>
        </w:div>
        <w:div w:id="710616683">
          <w:marLeft w:val="0"/>
          <w:marRight w:val="0"/>
          <w:marTop w:val="0"/>
          <w:marBottom w:val="0"/>
          <w:divBdr>
            <w:top w:val="none" w:sz="0" w:space="0" w:color="auto"/>
            <w:left w:val="none" w:sz="0" w:space="0" w:color="auto"/>
            <w:bottom w:val="none" w:sz="0" w:space="0" w:color="auto"/>
            <w:right w:val="none" w:sz="0" w:space="0" w:color="auto"/>
          </w:divBdr>
          <w:divsChild>
            <w:div w:id="941380064">
              <w:marLeft w:val="0"/>
              <w:marRight w:val="0"/>
              <w:marTop w:val="0"/>
              <w:marBottom w:val="0"/>
              <w:divBdr>
                <w:top w:val="none" w:sz="0" w:space="0" w:color="auto"/>
                <w:left w:val="none" w:sz="0" w:space="0" w:color="auto"/>
                <w:bottom w:val="none" w:sz="0" w:space="0" w:color="auto"/>
                <w:right w:val="none" w:sz="0" w:space="0" w:color="auto"/>
              </w:divBdr>
            </w:div>
          </w:divsChild>
        </w:div>
        <w:div w:id="1943802162">
          <w:marLeft w:val="0"/>
          <w:marRight w:val="0"/>
          <w:marTop w:val="0"/>
          <w:marBottom w:val="0"/>
          <w:divBdr>
            <w:top w:val="none" w:sz="0" w:space="0" w:color="auto"/>
            <w:left w:val="none" w:sz="0" w:space="0" w:color="auto"/>
            <w:bottom w:val="none" w:sz="0" w:space="0" w:color="auto"/>
            <w:right w:val="none" w:sz="0" w:space="0" w:color="auto"/>
          </w:divBdr>
        </w:div>
        <w:div w:id="1311251144">
          <w:marLeft w:val="0"/>
          <w:marRight w:val="0"/>
          <w:marTop w:val="0"/>
          <w:marBottom w:val="0"/>
          <w:divBdr>
            <w:top w:val="none" w:sz="0" w:space="0" w:color="auto"/>
            <w:left w:val="none" w:sz="0" w:space="0" w:color="auto"/>
            <w:bottom w:val="none" w:sz="0" w:space="0" w:color="auto"/>
            <w:right w:val="none" w:sz="0" w:space="0" w:color="auto"/>
          </w:divBdr>
          <w:divsChild>
            <w:div w:id="798108500">
              <w:marLeft w:val="0"/>
              <w:marRight w:val="0"/>
              <w:marTop w:val="0"/>
              <w:marBottom w:val="0"/>
              <w:divBdr>
                <w:top w:val="none" w:sz="0" w:space="0" w:color="auto"/>
                <w:left w:val="none" w:sz="0" w:space="0" w:color="auto"/>
                <w:bottom w:val="none" w:sz="0" w:space="0" w:color="auto"/>
                <w:right w:val="none" w:sz="0" w:space="0" w:color="auto"/>
              </w:divBdr>
            </w:div>
          </w:divsChild>
        </w:div>
        <w:div w:id="1830321954">
          <w:marLeft w:val="0"/>
          <w:marRight w:val="0"/>
          <w:marTop w:val="0"/>
          <w:marBottom w:val="0"/>
          <w:divBdr>
            <w:top w:val="none" w:sz="0" w:space="0" w:color="auto"/>
            <w:left w:val="none" w:sz="0" w:space="0" w:color="auto"/>
            <w:bottom w:val="none" w:sz="0" w:space="0" w:color="auto"/>
            <w:right w:val="none" w:sz="0" w:space="0" w:color="auto"/>
          </w:divBdr>
        </w:div>
        <w:div w:id="531040457">
          <w:marLeft w:val="0"/>
          <w:marRight w:val="0"/>
          <w:marTop w:val="0"/>
          <w:marBottom w:val="0"/>
          <w:divBdr>
            <w:top w:val="none" w:sz="0" w:space="0" w:color="auto"/>
            <w:left w:val="none" w:sz="0" w:space="0" w:color="auto"/>
            <w:bottom w:val="none" w:sz="0" w:space="0" w:color="auto"/>
            <w:right w:val="none" w:sz="0" w:space="0" w:color="auto"/>
          </w:divBdr>
          <w:divsChild>
            <w:div w:id="1670593414">
              <w:marLeft w:val="0"/>
              <w:marRight w:val="0"/>
              <w:marTop w:val="0"/>
              <w:marBottom w:val="0"/>
              <w:divBdr>
                <w:top w:val="none" w:sz="0" w:space="0" w:color="auto"/>
                <w:left w:val="none" w:sz="0" w:space="0" w:color="auto"/>
                <w:bottom w:val="none" w:sz="0" w:space="0" w:color="auto"/>
                <w:right w:val="none" w:sz="0" w:space="0" w:color="auto"/>
              </w:divBdr>
            </w:div>
          </w:divsChild>
        </w:div>
        <w:div w:id="430206687">
          <w:marLeft w:val="0"/>
          <w:marRight w:val="0"/>
          <w:marTop w:val="0"/>
          <w:marBottom w:val="0"/>
          <w:divBdr>
            <w:top w:val="none" w:sz="0" w:space="0" w:color="auto"/>
            <w:left w:val="none" w:sz="0" w:space="0" w:color="auto"/>
            <w:bottom w:val="none" w:sz="0" w:space="0" w:color="auto"/>
            <w:right w:val="none" w:sz="0" w:space="0" w:color="auto"/>
          </w:divBdr>
        </w:div>
        <w:div w:id="1713773857">
          <w:marLeft w:val="0"/>
          <w:marRight w:val="0"/>
          <w:marTop w:val="0"/>
          <w:marBottom w:val="0"/>
          <w:divBdr>
            <w:top w:val="none" w:sz="0" w:space="0" w:color="auto"/>
            <w:left w:val="none" w:sz="0" w:space="0" w:color="auto"/>
            <w:bottom w:val="none" w:sz="0" w:space="0" w:color="auto"/>
            <w:right w:val="none" w:sz="0" w:space="0" w:color="auto"/>
          </w:divBdr>
          <w:divsChild>
            <w:div w:id="88547416">
              <w:marLeft w:val="0"/>
              <w:marRight w:val="0"/>
              <w:marTop w:val="0"/>
              <w:marBottom w:val="0"/>
              <w:divBdr>
                <w:top w:val="none" w:sz="0" w:space="0" w:color="auto"/>
                <w:left w:val="none" w:sz="0" w:space="0" w:color="auto"/>
                <w:bottom w:val="none" w:sz="0" w:space="0" w:color="auto"/>
                <w:right w:val="none" w:sz="0" w:space="0" w:color="auto"/>
              </w:divBdr>
            </w:div>
          </w:divsChild>
        </w:div>
        <w:div w:id="416289243">
          <w:marLeft w:val="0"/>
          <w:marRight w:val="0"/>
          <w:marTop w:val="0"/>
          <w:marBottom w:val="0"/>
          <w:divBdr>
            <w:top w:val="none" w:sz="0" w:space="0" w:color="auto"/>
            <w:left w:val="none" w:sz="0" w:space="0" w:color="auto"/>
            <w:bottom w:val="none" w:sz="0" w:space="0" w:color="auto"/>
            <w:right w:val="none" w:sz="0" w:space="0" w:color="auto"/>
          </w:divBdr>
        </w:div>
        <w:div w:id="1176195127">
          <w:marLeft w:val="0"/>
          <w:marRight w:val="0"/>
          <w:marTop w:val="0"/>
          <w:marBottom w:val="0"/>
          <w:divBdr>
            <w:top w:val="none" w:sz="0" w:space="0" w:color="auto"/>
            <w:left w:val="none" w:sz="0" w:space="0" w:color="auto"/>
            <w:bottom w:val="none" w:sz="0" w:space="0" w:color="auto"/>
            <w:right w:val="none" w:sz="0" w:space="0" w:color="auto"/>
          </w:divBdr>
          <w:divsChild>
            <w:div w:id="2040011860">
              <w:marLeft w:val="0"/>
              <w:marRight w:val="0"/>
              <w:marTop w:val="0"/>
              <w:marBottom w:val="0"/>
              <w:divBdr>
                <w:top w:val="none" w:sz="0" w:space="0" w:color="auto"/>
                <w:left w:val="none" w:sz="0" w:space="0" w:color="auto"/>
                <w:bottom w:val="none" w:sz="0" w:space="0" w:color="auto"/>
                <w:right w:val="none" w:sz="0" w:space="0" w:color="auto"/>
              </w:divBdr>
            </w:div>
          </w:divsChild>
        </w:div>
        <w:div w:id="2050177551">
          <w:marLeft w:val="0"/>
          <w:marRight w:val="0"/>
          <w:marTop w:val="300"/>
          <w:marBottom w:val="0"/>
          <w:divBdr>
            <w:top w:val="none" w:sz="0" w:space="0" w:color="auto"/>
            <w:left w:val="none" w:sz="0" w:space="0" w:color="auto"/>
            <w:bottom w:val="none" w:sz="0" w:space="0" w:color="auto"/>
            <w:right w:val="none" w:sz="0" w:space="0" w:color="auto"/>
          </w:divBdr>
          <w:divsChild>
            <w:div w:id="1959608194">
              <w:marLeft w:val="0"/>
              <w:marRight w:val="0"/>
              <w:marTop w:val="0"/>
              <w:marBottom w:val="0"/>
              <w:divBdr>
                <w:top w:val="none" w:sz="0" w:space="0" w:color="auto"/>
                <w:left w:val="none" w:sz="0" w:space="0" w:color="auto"/>
                <w:bottom w:val="none" w:sz="0" w:space="0" w:color="auto"/>
                <w:right w:val="none" w:sz="0" w:space="0" w:color="auto"/>
              </w:divBdr>
              <w:divsChild>
                <w:div w:id="2096895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433645">
          <w:marLeft w:val="0"/>
          <w:marRight w:val="0"/>
          <w:marTop w:val="300"/>
          <w:marBottom w:val="0"/>
          <w:divBdr>
            <w:top w:val="none" w:sz="0" w:space="0" w:color="auto"/>
            <w:left w:val="none" w:sz="0" w:space="0" w:color="auto"/>
            <w:bottom w:val="none" w:sz="0" w:space="0" w:color="auto"/>
            <w:right w:val="none" w:sz="0" w:space="0" w:color="auto"/>
          </w:divBdr>
          <w:divsChild>
            <w:div w:id="1326083977">
              <w:marLeft w:val="0"/>
              <w:marRight w:val="0"/>
              <w:marTop w:val="0"/>
              <w:marBottom w:val="0"/>
              <w:divBdr>
                <w:top w:val="none" w:sz="0" w:space="0" w:color="auto"/>
                <w:left w:val="none" w:sz="0" w:space="0" w:color="auto"/>
                <w:bottom w:val="none" w:sz="0" w:space="0" w:color="auto"/>
                <w:right w:val="none" w:sz="0" w:space="0" w:color="auto"/>
              </w:divBdr>
              <w:divsChild>
                <w:div w:id="1470702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15955">
          <w:marLeft w:val="0"/>
          <w:marRight w:val="0"/>
          <w:marTop w:val="300"/>
          <w:marBottom w:val="0"/>
          <w:divBdr>
            <w:top w:val="none" w:sz="0" w:space="0" w:color="auto"/>
            <w:left w:val="none" w:sz="0" w:space="0" w:color="auto"/>
            <w:bottom w:val="none" w:sz="0" w:space="0" w:color="auto"/>
            <w:right w:val="none" w:sz="0" w:space="0" w:color="auto"/>
          </w:divBdr>
          <w:divsChild>
            <w:div w:id="1079525935">
              <w:marLeft w:val="0"/>
              <w:marRight w:val="0"/>
              <w:marTop w:val="0"/>
              <w:marBottom w:val="0"/>
              <w:divBdr>
                <w:top w:val="none" w:sz="0" w:space="0" w:color="auto"/>
                <w:left w:val="none" w:sz="0" w:space="0" w:color="auto"/>
                <w:bottom w:val="none" w:sz="0" w:space="0" w:color="auto"/>
                <w:right w:val="none" w:sz="0" w:space="0" w:color="auto"/>
              </w:divBdr>
              <w:divsChild>
                <w:div w:id="1765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460971">
          <w:marLeft w:val="0"/>
          <w:marRight w:val="0"/>
          <w:marTop w:val="300"/>
          <w:marBottom w:val="0"/>
          <w:divBdr>
            <w:top w:val="none" w:sz="0" w:space="0" w:color="auto"/>
            <w:left w:val="none" w:sz="0" w:space="0" w:color="auto"/>
            <w:bottom w:val="none" w:sz="0" w:space="0" w:color="auto"/>
            <w:right w:val="none" w:sz="0" w:space="0" w:color="auto"/>
          </w:divBdr>
          <w:divsChild>
            <w:div w:id="1906990703">
              <w:marLeft w:val="0"/>
              <w:marRight w:val="0"/>
              <w:marTop w:val="0"/>
              <w:marBottom w:val="0"/>
              <w:divBdr>
                <w:top w:val="none" w:sz="0" w:space="0" w:color="auto"/>
                <w:left w:val="none" w:sz="0" w:space="0" w:color="auto"/>
                <w:bottom w:val="none" w:sz="0" w:space="0" w:color="auto"/>
                <w:right w:val="none" w:sz="0" w:space="0" w:color="auto"/>
              </w:divBdr>
              <w:divsChild>
                <w:div w:id="1245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600357">
      <w:bodyDiv w:val="1"/>
      <w:marLeft w:val="0"/>
      <w:marRight w:val="0"/>
      <w:marTop w:val="0"/>
      <w:marBottom w:val="0"/>
      <w:divBdr>
        <w:top w:val="none" w:sz="0" w:space="0" w:color="auto"/>
        <w:left w:val="none" w:sz="0" w:space="0" w:color="auto"/>
        <w:bottom w:val="none" w:sz="0" w:space="0" w:color="auto"/>
        <w:right w:val="none" w:sz="0" w:space="0" w:color="auto"/>
      </w:divBdr>
      <w:divsChild>
        <w:div w:id="1612665657">
          <w:marLeft w:val="0"/>
          <w:marRight w:val="0"/>
          <w:marTop w:val="0"/>
          <w:marBottom w:val="0"/>
          <w:divBdr>
            <w:top w:val="none" w:sz="0" w:space="0" w:color="auto"/>
            <w:left w:val="none" w:sz="0" w:space="0" w:color="auto"/>
            <w:bottom w:val="none" w:sz="0" w:space="0" w:color="auto"/>
            <w:right w:val="none" w:sz="0" w:space="0" w:color="auto"/>
          </w:divBdr>
        </w:div>
        <w:div w:id="308168436">
          <w:marLeft w:val="0"/>
          <w:marRight w:val="0"/>
          <w:marTop w:val="0"/>
          <w:marBottom w:val="0"/>
          <w:divBdr>
            <w:top w:val="none" w:sz="0" w:space="0" w:color="auto"/>
            <w:left w:val="none" w:sz="0" w:space="0" w:color="auto"/>
            <w:bottom w:val="none" w:sz="0" w:space="0" w:color="auto"/>
            <w:right w:val="none" w:sz="0" w:space="0" w:color="auto"/>
          </w:divBdr>
          <w:divsChild>
            <w:div w:id="1424566852">
              <w:marLeft w:val="0"/>
              <w:marRight w:val="0"/>
              <w:marTop w:val="0"/>
              <w:marBottom w:val="0"/>
              <w:divBdr>
                <w:top w:val="none" w:sz="0" w:space="0" w:color="auto"/>
                <w:left w:val="none" w:sz="0" w:space="0" w:color="auto"/>
                <w:bottom w:val="none" w:sz="0" w:space="0" w:color="auto"/>
                <w:right w:val="none" w:sz="0" w:space="0" w:color="auto"/>
              </w:divBdr>
            </w:div>
          </w:divsChild>
        </w:div>
        <w:div w:id="146945617">
          <w:marLeft w:val="0"/>
          <w:marRight w:val="0"/>
          <w:marTop w:val="0"/>
          <w:marBottom w:val="0"/>
          <w:divBdr>
            <w:top w:val="none" w:sz="0" w:space="0" w:color="auto"/>
            <w:left w:val="none" w:sz="0" w:space="0" w:color="auto"/>
            <w:bottom w:val="none" w:sz="0" w:space="0" w:color="auto"/>
            <w:right w:val="none" w:sz="0" w:space="0" w:color="auto"/>
          </w:divBdr>
        </w:div>
        <w:div w:id="940381078">
          <w:marLeft w:val="0"/>
          <w:marRight w:val="0"/>
          <w:marTop w:val="0"/>
          <w:marBottom w:val="0"/>
          <w:divBdr>
            <w:top w:val="none" w:sz="0" w:space="0" w:color="auto"/>
            <w:left w:val="none" w:sz="0" w:space="0" w:color="auto"/>
            <w:bottom w:val="none" w:sz="0" w:space="0" w:color="auto"/>
            <w:right w:val="none" w:sz="0" w:space="0" w:color="auto"/>
          </w:divBdr>
          <w:divsChild>
            <w:div w:id="1520778816">
              <w:marLeft w:val="0"/>
              <w:marRight w:val="0"/>
              <w:marTop w:val="0"/>
              <w:marBottom w:val="0"/>
              <w:divBdr>
                <w:top w:val="none" w:sz="0" w:space="0" w:color="auto"/>
                <w:left w:val="none" w:sz="0" w:space="0" w:color="auto"/>
                <w:bottom w:val="none" w:sz="0" w:space="0" w:color="auto"/>
                <w:right w:val="none" w:sz="0" w:space="0" w:color="auto"/>
              </w:divBdr>
            </w:div>
          </w:divsChild>
        </w:div>
        <w:div w:id="32385067">
          <w:marLeft w:val="0"/>
          <w:marRight w:val="0"/>
          <w:marTop w:val="0"/>
          <w:marBottom w:val="0"/>
          <w:divBdr>
            <w:top w:val="none" w:sz="0" w:space="0" w:color="auto"/>
            <w:left w:val="none" w:sz="0" w:space="0" w:color="auto"/>
            <w:bottom w:val="none" w:sz="0" w:space="0" w:color="auto"/>
            <w:right w:val="none" w:sz="0" w:space="0" w:color="auto"/>
          </w:divBdr>
        </w:div>
        <w:div w:id="1968660791">
          <w:marLeft w:val="0"/>
          <w:marRight w:val="0"/>
          <w:marTop w:val="0"/>
          <w:marBottom w:val="0"/>
          <w:divBdr>
            <w:top w:val="none" w:sz="0" w:space="0" w:color="auto"/>
            <w:left w:val="none" w:sz="0" w:space="0" w:color="auto"/>
            <w:bottom w:val="none" w:sz="0" w:space="0" w:color="auto"/>
            <w:right w:val="none" w:sz="0" w:space="0" w:color="auto"/>
          </w:divBdr>
          <w:divsChild>
            <w:div w:id="402063963">
              <w:marLeft w:val="0"/>
              <w:marRight w:val="0"/>
              <w:marTop w:val="0"/>
              <w:marBottom w:val="0"/>
              <w:divBdr>
                <w:top w:val="none" w:sz="0" w:space="0" w:color="auto"/>
                <w:left w:val="none" w:sz="0" w:space="0" w:color="auto"/>
                <w:bottom w:val="none" w:sz="0" w:space="0" w:color="auto"/>
                <w:right w:val="none" w:sz="0" w:space="0" w:color="auto"/>
              </w:divBdr>
            </w:div>
          </w:divsChild>
        </w:div>
        <w:div w:id="475143203">
          <w:marLeft w:val="0"/>
          <w:marRight w:val="0"/>
          <w:marTop w:val="0"/>
          <w:marBottom w:val="0"/>
          <w:divBdr>
            <w:top w:val="none" w:sz="0" w:space="0" w:color="auto"/>
            <w:left w:val="none" w:sz="0" w:space="0" w:color="auto"/>
            <w:bottom w:val="none" w:sz="0" w:space="0" w:color="auto"/>
            <w:right w:val="none" w:sz="0" w:space="0" w:color="auto"/>
          </w:divBdr>
        </w:div>
        <w:div w:id="920410773">
          <w:marLeft w:val="0"/>
          <w:marRight w:val="0"/>
          <w:marTop w:val="0"/>
          <w:marBottom w:val="0"/>
          <w:divBdr>
            <w:top w:val="none" w:sz="0" w:space="0" w:color="auto"/>
            <w:left w:val="none" w:sz="0" w:space="0" w:color="auto"/>
            <w:bottom w:val="none" w:sz="0" w:space="0" w:color="auto"/>
            <w:right w:val="none" w:sz="0" w:space="0" w:color="auto"/>
          </w:divBdr>
          <w:divsChild>
            <w:div w:id="98107507">
              <w:marLeft w:val="0"/>
              <w:marRight w:val="0"/>
              <w:marTop w:val="0"/>
              <w:marBottom w:val="0"/>
              <w:divBdr>
                <w:top w:val="none" w:sz="0" w:space="0" w:color="auto"/>
                <w:left w:val="none" w:sz="0" w:space="0" w:color="auto"/>
                <w:bottom w:val="none" w:sz="0" w:space="0" w:color="auto"/>
                <w:right w:val="none" w:sz="0" w:space="0" w:color="auto"/>
              </w:divBdr>
            </w:div>
          </w:divsChild>
        </w:div>
        <w:div w:id="901872183">
          <w:marLeft w:val="0"/>
          <w:marRight w:val="0"/>
          <w:marTop w:val="0"/>
          <w:marBottom w:val="0"/>
          <w:divBdr>
            <w:top w:val="none" w:sz="0" w:space="0" w:color="auto"/>
            <w:left w:val="none" w:sz="0" w:space="0" w:color="auto"/>
            <w:bottom w:val="none" w:sz="0" w:space="0" w:color="auto"/>
            <w:right w:val="none" w:sz="0" w:space="0" w:color="auto"/>
          </w:divBdr>
        </w:div>
        <w:div w:id="217253929">
          <w:marLeft w:val="0"/>
          <w:marRight w:val="0"/>
          <w:marTop w:val="0"/>
          <w:marBottom w:val="0"/>
          <w:divBdr>
            <w:top w:val="none" w:sz="0" w:space="0" w:color="auto"/>
            <w:left w:val="none" w:sz="0" w:space="0" w:color="auto"/>
            <w:bottom w:val="none" w:sz="0" w:space="0" w:color="auto"/>
            <w:right w:val="none" w:sz="0" w:space="0" w:color="auto"/>
          </w:divBdr>
          <w:divsChild>
            <w:div w:id="991369148">
              <w:marLeft w:val="0"/>
              <w:marRight w:val="0"/>
              <w:marTop w:val="0"/>
              <w:marBottom w:val="0"/>
              <w:divBdr>
                <w:top w:val="none" w:sz="0" w:space="0" w:color="auto"/>
                <w:left w:val="none" w:sz="0" w:space="0" w:color="auto"/>
                <w:bottom w:val="none" w:sz="0" w:space="0" w:color="auto"/>
                <w:right w:val="none" w:sz="0" w:space="0" w:color="auto"/>
              </w:divBdr>
            </w:div>
          </w:divsChild>
        </w:div>
        <w:div w:id="665744956">
          <w:marLeft w:val="0"/>
          <w:marRight w:val="0"/>
          <w:marTop w:val="0"/>
          <w:marBottom w:val="0"/>
          <w:divBdr>
            <w:top w:val="none" w:sz="0" w:space="0" w:color="auto"/>
            <w:left w:val="none" w:sz="0" w:space="0" w:color="auto"/>
            <w:bottom w:val="none" w:sz="0" w:space="0" w:color="auto"/>
            <w:right w:val="none" w:sz="0" w:space="0" w:color="auto"/>
          </w:divBdr>
        </w:div>
        <w:div w:id="1947880569">
          <w:marLeft w:val="0"/>
          <w:marRight w:val="0"/>
          <w:marTop w:val="0"/>
          <w:marBottom w:val="0"/>
          <w:divBdr>
            <w:top w:val="none" w:sz="0" w:space="0" w:color="auto"/>
            <w:left w:val="none" w:sz="0" w:space="0" w:color="auto"/>
            <w:bottom w:val="none" w:sz="0" w:space="0" w:color="auto"/>
            <w:right w:val="none" w:sz="0" w:space="0" w:color="auto"/>
          </w:divBdr>
          <w:divsChild>
            <w:div w:id="201677676">
              <w:marLeft w:val="0"/>
              <w:marRight w:val="0"/>
              <w:marTop w:val="0"/>
              <w:marBottom w:val="0"/>
              <w:divBdr>
                <w:top w:val="none" w:sz="0" w:space="0" w:color="auto"/>
                <w:left w:val="none" w:sz="0" w:space="0" w:color="auto"/>
                <w:bottom w:val="none" w:sz="0" w:space="0" w:color="auto"/>
                <w:right w:val="none" w:sz="0" w:space="0" w:color="auto"/>
              </w:divBdr>
            </w:div>
          </w:divsChild>
        </w:div>
        <w:div w:id="1481341165">
          <w:marLeft w:val="0"/>
          <w:marRight w:val="0"/>
          <w:marTop w:val="0"/>
          <w:marBottom w:val="0"/>
          <w:divBdr>
            <w:top w:val="none" w:sz="0" w:space="0" w:color="auto"/>
            <w:left w:val="none" w:sz="0" w:space="0" w:color="auto"/>
            <w:bottom w:val="none" w:sz="0" w:space="0" w:color="auto"/>
            <w:right w:val="none" w:sz="0" w:space="0" w:color="auto"/>
          </w:divBdr>
        </w:div>
        <w:div w:id="956062168">
          <w:marLeft w:val="0"/>
          <w:marRight w:val="0"/>
          <w:marTop w:val="0"/>
          <w:marBottom w:val="0"/>
          <w:divBdr>
            <w:top w:val="none" w:sz="0" w:space="0" w:color="auto"/>
            <w:left w:val="none" w:sz="0" w:space="0" w:color="auto"/>
            <w:bottom w:val="none" w:sz="0" w:space="0" w:color="auto"/>
            <w:right w:val="none" w:sz="0" w:space="0" w:color="auto"/>
          </w:divBdr>
          <w:divsChild>
            <w:div w:id="1177502583">
              <w:marLeft w:val="0"/>
              <w:marRight w:val="0"/>
              <w:marTop w:val="0"/>
              <w:marBottom w:val="0"/>
              <w:divBdr>
                <w:top w:val="none" w:sz="0" w:space="0" w:color="auto"/>
                <w:left w:val="none" w:sz="0" w:space="0" w:color="auto"/>
                <w:bottom w:val="none" w:sz="0" w:space="0" w:color="auto"/>
                <w:right w:val="none" w:sz="0" w:space="0" w:color="auto"/>
              </w:divBdr>
            </w:div>
          </w:divsChild>
        </w:div>
        <w:div w:id="362173007">
          <w:marLeft w:val="0"/>
          <w:marRight w:val="0"/>
          <w:marTop w:val="300"/>
          <w:marBottom w:val="0"/>
          <w:divBdr>
            <w:top w:val="none" w:sz="0" w:space="0" w:color="auto"/>
            <w:left w:val="none" w:sz="0" w:space="0" w:color="auto"/>
            <w:bottom w:val="none" w:sz="0" w:space="0" w:color="auto"/>
            <w:right w:val="none" w:sz="0" w:space="0" w:color="auto"/>
          </w:divBdr>
          <w:divsChild>
            <w:div w:id="131945688">
              <w:marLeft w:val="0"/>
              <w:marRight w:val="0"/>
              <w:marTop w:val="0"/>
              <w:marBottom w:val="0"/>
              <w:divBdr>
                <w:top w:val="none" w:sz="0" w:space="0" w:color="auto"/>
                <w:left w:val="none" w:sz="0" w:space="0" w:color="auto"/>
                <w:bottom w:val="none" w:sz="0" w:space="0" w:color="auto"/>
                <w:right w:val="none" w:sz="0" w:space="0" w:color="auto"/>
              </w:divBdr>
              <w:divsChild>
                <w:div w:id="118536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5290">
          <w:marLeft w:val="0"/>
          <w:marRight w:val="0"/>
          <w:marTop w:val="300"/>
          <w:marBottom w:val="0"/>
          <w:divBdr>
            <w:top w:val="none" w:sz="0" w:space="0" w:color="auto"/>
            <w:left w:val="none" w:sz="0" w:space="0" w:color="auto"/>
            <w:bottom w:val="none" w:sz="0" w:space="0" w:color="auto"/>
            <w:right w:val="none" w:sz="0" w:space="0" w:color="auto"/>
          </w:divBdr>
          <w:divsChild>
            <w:div w:id="1495682400">
              <w:marLeft w:val="0"/>
              <w:marRight w:val="0"/>
              <w:marTop w:val="0"/>
              <w:marBottom w:val="0"/>
              <w:divBdr>
                <w:top w:val="none" w:sz="0" w:space="0" w:color="auto"/>
                <w:left w:val="none" w:sz="0" w:space="0" w:color="auto"/>
                <w:bottom w:val="none" w:sz="0" w:space="0" w:color="auto"/>
                <w:right w:val="none" w:sz="0" w:space="0" w:color="auto"/>
              </w:divBdr>
              <w:divsChild>
                <w:div w:id="124788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03377">
          <w:marLeft w:val="0"/>
          <w:marRight w:val="0"/>
          <w:marTop w:val="300"/>
          <w:marBottom w:val="0"/>
          <w:divBdr>
            <w:top w:val="none" w:sz="0" w:space="0" w:color="auto"/>
            <w:left w:val="none" w:sz="0" w:space="0" w:color="auto"/>
            <w:bottom w:val="none" w:sz="0" w:space="0" w:color="auto"/>
            <w:right w:val="none" w:sz="0" w:space="0" w:color="auto"/>
          </w:divBdr>
          <w:divsChild>
            <w:div w:id="112944438">
              <w:marLeft w:val="0"/>
              <w:marRight w:val="0"/>
              <w:marTop w:val="0"/>
              <w:marBottom w:val="0"/>
              <w:divBdr>
                <w:top w:val="none" w:sz="0" w:space="0" w:color="auto"/>
                <w:left w:val="none" w:sz="0" w:space="0" w:color="auto"/>
                <w:bottom w:val="none" w:sz="0" w:space="0" w:color="auto"/>
                <w:right w:val="none" w:sz="0" w:space="0" w:color="auto"/>
              </w:divBdr>
              <w:divsChild>
                <w:div w:id="36163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2742">
          <w:marLeft w:val="0"/>
          <w:marRight w:val="0"/>
          <w:marTop w:val="300"/>
          <w:marBottom w:val="0"/>
          <w:divBdr>
            <w:top w:val="none" w:sz="0" w:space="0" w:color="auto"/>
            <w:left w:val="none" w:sz="0" w:space="0" w:color="auto"/>
            <w:bottom w:val="none" w:sz="0" w:space="0" w:color="auto"/>
            <w:right w:val="none" w:sz="0" w:space="0" w:color="auto"/>
          </w:divBdr>
          <w:divsChild>
            <w:div w:id="884834045">
              <w:marLeft w:val="0"/>
              <w:marRight w:val="0"/>
              <w:marTop w:val="0"/>
              <w:marBottom w:val="0"/>
              <w:divBdr>
                <w:top w:val="none" w:sz="0" w:space="0" w:color="auto"/>
                <w:left w:val="none" w:sz="0" w:space="0" w:color="auto"/>
                <w:bottom w:val="none" w:sz="0" w:space="0" w:color="auto"/>
                <w:right w:val="none" w:sz="0" w:space="0" w:color="auto"/>
              </w:divBdr>
              <w:divsChild>
                <w:div w:id="898053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62993">
      <w:bodyDiv w:val="1"/>
      <w:marLeft w:val="0"/>
      <w:marRight w:val="0"/>
      <w:marTop w:val="0"/>
      <w:marBottom w:val="0"/>
      <w:divBdr>
        <w:top w:val="none" w:sz="0" w:space="0" w:color="auto"/>
        <w:left w:val="none" w:sz="0" w:space="0" w:color="auto"/>
        <w:bottom w:val="none" w:sz="0" w:space="0" w:color="auto"/>
        <w:right w:val="none" w:sz="0" w:space="0" w:color="auto"/>
      </w:divBdr>
      <w:divsChild>
        <w:div w:id="1440836623">
          <w:marLeft w:val="0"/>
          <w:marRight w:val="0"/>
          <w:marTop w:val="0"/>
          <w:marBottom w:val="0"/>
          <w:divBdr>
            <w:top w:val="none" w:sz="0" w:space="0" w:color="auto"/>
            <w:left w:val="none" w:sz="0" w:space="0" w:color="auto"/>
            <w:bottom w:val="none" w:sz="0" w:space="0" w:color="auto"/>
            <w:right w:val="none" w:sz="0" w:space="0" w:color="auto"/>
          </w:divBdr>
        </w:div>
        <w:div w:id="1714772698">
          <w:marLeft w:val="0"/>
          <w:marRight w:val="0"/>
          <w:marTop w:val="0"/>
          <w:marBottom w:val="0"/>
          <w:divBdr>
            <w:top w:val="none" w:sz="0" w:space="0" w:color="auto"/>
            <w:left w:val="none" w:sz="0" w:space="0" w:color="auto"/>
            <w:bottom w:val="none" w:sz="0" w:space="0" w:color="auto"/>
            <w:right w:val="none" w:sz="0" w:space="0" w:color="auto"/>
          </w:divBdr>
          <w:divsChild>
            <w:div w:id="348600854">
              <w:marLeft w:val="0"/>
              <w:marRight w:val="0"/>
              <w:marTop w:val="0"/>
              <w:marBottom w:val="0"/>
              <w:divBdr>
                <w:top w:val="none" w:sz="0" w:space="0" w:color="auto"/>
                <w:left w:val="none" w:sz="0" w:space="0" w:color="auto"/>
                <w:bottom w:val="none" w:sz="0" w:space="0" w:color="auto"/>
                <w:right w:val="none" w:sz="0" w:space="0" w:color="auto"/>
              </w:divBdr>
            </w:div>
          </w:divsChild>
        </w:div>
        <w:div w:id="2070885430">
          <w:marLeft w:val="0"/>
          <w:marRight w:val="0"/>
          <w:marTop w:val="0"/>
          <w:marBottom w:val="0"/>
          <w:divBdr>
            <w:top w:val="none" w:sz="0" w:space="0" w:color="auto"/>
            <w:left w:val="none" w:sz="0" w:space="0" w:color="auto"/>
            <w:bottom w:val="none" w:sz="0" w:space="0" w:color="auto"/>
            <w:right w:val="none" w:sz="0" w:space="0" w:color="auto"/>
          </w:divBdr>
        </w:div>
        <w:div w:id="1874031997">
          <w:marLeft w:val="0"/>
          <w:marRight w:val="0"/>
          <w:marTop w:val="0"/>
          <w:marBottom w:val="0"/>
          <w:divBdr>
            <w:top w:val="none" w:sz="0" w:space="0" w:color="auto"/>
            <w:left w:val="none" w:sz="0" w:space="0" w:color="auto"/>
            <w:bottom w:val="none" w:sz="0" w:space="0" w:color="auto"/>
            <w:right w:val="none" w:sz="0" w:space="0" w:color="auto"/>
          </w:divBdr>
          <w:divsChild>
            <w:div w:id="601493281">
              <w:marLeft w:val="0"/>
              <w:marRight w:val="0"/>
              <w:marTop w:val="0"/>
              <w:marBottom w:val="0"/>
              <w:divBdr>
                <w:top w:val="none" w:sz="0" w:space="0" w:color="auto"/>
                <w:left w:val="none" w:sz="0" w:space="0" w:color="auto"/>
                <w:bottom w:val="none" w:sz="0" w:space="0" w:color="auto"/>
                <w:right w:val="none" w:sz="0" w:space="0" w:color="auto"/>
              </w:divBdr>
            </w:div>
          </w:divsChild>
        </w:div>
        <w:div w:id="2009945504">
          <w:marLeft w:val="0"/>
          <w:marRight w:val="0"/>
          <w:marTop w:val="0"/>
          <w:marBottom w:val="0"/>
          <w:divBdr>
            <w:top w:val="none" w:sz="0" w:space="0" w:color="auto"/>
            <w:left w:val="none" w:sz="0" w:space="0" w:color="auto"/>
            <w:bottom w:val="none" w:sz="0" w:space="0" w:color="auto"/>
            <w:right w:val="none" w:sz="0" w:space="0" w:color="auto"/>
          </w:divBdr>
        </w:div>
        <w:div w:id="329987532">
          <w:marLeft w:val="0"/>
          <w:marRight w:val="0"/>
          <w:marTop w:val="0"/>
          <w:marBottom w:val="0"/>
          <w:divBdr>
            <w:top w:val="none" w:sz="0" w:space="0" w:color="auto"/>
            <w:left w:val="none" w:sz="0" w:space="0" w:color="auto"/>
            <w:bottom w:val="none" w:sz="0" w:space="0" w:color="auto"/>
            <w:right w:val="none" w:sz="0" w:space="0" w:color="auto"/>
          </w:divBdr>
          <w:divsChild>
            <w:div w:id="91973750">
              <w:marLeft w:val="0"/>
              <w:marRight w:val="0"/>
              <w:marTop w:val="0"/>
              <w:marBottom w:val="0"/>
              <w:divBdr>
                <w:top w:val="none" w:sz="0" w:space="0" w:color="auto"/>
                <w:left w:val="none" w:sz="0" w:space="0" w:color="auto"/>
                <w:bottom w:val="none" w:sz="0" w:space="0" w:color="auto"/>
                <w:right w:val="none" w:sz="0" w:space="0" w:color="auto"/>
              </w:divBdr>
            </w:div>
          </w:divsChild>
        </w:div>
        <w:div w:id="1676959236">
          <w:marLeft w:val="0"/>
          <w:marRight w:val="0"/>
          <w:marTop w:val="0"/>
          <w:marBottom w:val="0"/>
          <w:divBdr>
            <w:top w:val="none" w:sz="0" w:space="0" w:color="auto"/>
            <w:left w:val="none" w:sz="0" w:space="0" w:color="auto"/>
            <w:bottom w:val="none" w:sz="0" w:space="0" w:color="auto"/>
            <w:right w:val="none" w:sz="0" w:space="0" w:color="auto"/>
          </w:divBdr>
        </w:div>
        <w:div w:id="1129207456">
          <w:marLeft w:val="0"/>
          <w:marRight w:val="0"/>
          <w:marTop w:val="0"/>
          <w:marBottom w:val="0"/>
          <w:divBdr>
            <w:top w:val="none" w:sz="0" w:space="0" w:color="auto"/>
            <w:left w:val="none" w:sz="0" w:space="0" w:color="auto"/>
            <w:bottom w:val="none" w:sz="0" w:space="0" w:color="auto"/>
            <w:right w:val="none" w:sz="0" w:space="0" w:color="auto"/>
          </w:divBdr>
          <w:divsChild>
            <w:div w:id="1498769994">
              <w:marLeft w:val="0"/>
              <w:marRight w:val="0"/>
              <w:marTop w:val="0"/>
              <w:marBottom w:val="0"/>
              <w:divBdr>
                <w:top w:val="none" w:sz="0" w:space="0" w:color="auto"/>
                <w:left w:val="none" w:sz="0" w:space="0" w:color="auto"/>
                <w:bottom w:val="none" w:sz="0" w:space="0" w:color="auto"/>
                <w:right w:val="none" w:sz="0" w:space="0" w:color="auto"/>
              </w:divBdr>
            </w:div>
          </w:divsChild>
        </w:div>
        <w:div w:id="1376809789">
          <w:marLeft w:val="0"/>
          <w:marRight w:val="0"/>
          <w:marTop w:val="0"/>
          <w:marBottom w:val="0"/>
          <w:divBdr>
            <w:top w:val="none" w:sz="0" w:space="0" w:color="auto"/>
            <w:left w:val="none" w:sz="0" w:space="0" w:color="auto"/>
            <w:bottom w:val="none" w:sz="0" w:space="0" w:color="auto"/>
            <w:right w:val="none" w:sz="0" w:space="0" w:color="auto"/>
          </w:divBdr>
        </w:div>
        <w:div w:id="323360257">
          <w:marLeft w:val="0"/>
          <w:marRight w:val="0"/>
          <w:marTop w:val="0"/>
          <w:marBottom w:val="0"/>
          <w:divBdr>
            <w:top w:val="none" w:sz="0" w:space="0" w:color="auto"/>
            <w:left w:val="none" w:sz="0" w:space="0" w:color="auto"/>
            <w:bottom w:val="none" w:sz="0" w:space="0" w:color="auto"/>
            <w:right w:val="none" w:sz="0" w:space="0" w:color="auto"/>
          </w:divBdr>
          <w:divsChild>
            <w:div w:id="75251226">
              <w:marLeft w:val="0"/>
              <w:marRight w:val="0"/>
              <w:marTop w:val="0"/>
              <w:marBottom w:val="0"/>
              <w:divBdr>
                <w:top w:val="none" w:sz="0" w:space="0" w:color="auto"/>
                <w:left w:val="none" w:sz="0" w:space="0" w:color="auto"/>
                <w:bottom w:val="none" w:sz="0" w:space="0" w:color="auto"/>
                <w:right w:val="none" w:sz="0" w:space="0" w:color="auto"/>
              </w:divBdr>
            </w:div>
          </w:divsChild>
        </w:div>
        <w:div w:id="1059936894">
          <w:marLeft w:val="0"/>
          <w:marRight w:val="0"/>
          <w:marTop w:val="0"/>
          <w:marBottom w:val="0"/>
          <w:divBdr>
            <w:top w:val="none" w:sz="0" w:space="0" w:color="auto"/>
            <w:left w:val="none" w:sz="0" w:space="0" w:color="auto"/>
            <w:bottom w:val="none" w:sz="0" w:space="0" w:color="auto"/>
            <w:right w:val="none" w:sz="0" w:space="0" w:color="auto"/>
          </w:divBdr>
        </w:div>
        <w:div w:id="905528169">
          <w:marLeft w:val="0"/>
          <w:marRight w:val="0"/>
          <w:marTop w:val="0"/>
          <w:marBottom w:val="0"/>
          <w:divBdr>
            <w:top w:val="none" w:sz="0" w:space="0" w:color="auto"/>
            <w:left w:val="none" w:sz="0" w:space="0" w:color="auto"/>
            <w:bottom w:val="none" w:sz="0" w:space="0" w:color="auto"/>
            <w:right w:val="none" w:sz="0" w:space="0" w:color="auto"/>
          </w:divBdr>
          <w:divsChild>
            <w:div w:id="1055619048">
              <w:marLeft w:val="0"/>
              <w:marRight w:val="0"/>
              <w:marTop w:val="0"/>
              <w:marBottom w:val="0"/>
              <w:divBdr>
                <w:top w:val="none" w:sz="0" w:space="0" w:color="auto"/>
                <w:left w:val="none" w:sz="0" w:space="0" w:color="auto"/>
                <w:bottom w:val="none" w:sz="0" w:space="0" w:color="auto"/>
                <w:right w:val="none" w:sz="0" w:space="0" w:color="auto"/>
              </w:divBdr>
            </w:div>
          </w:divsChild>
        </w:div>
        <w:div w:id="655691536">
          <w:marLeft w:val="0"/>
          <w:marRight w:val="0"/>
          <w:marTop w:val="0"/>
          <w:marBottom w:val="0"/>
          <w:divBdr>
            <w:top w:val="none" w:sz="0" w:space="0" w:color="auto"/>
            <w:left w:val="none" w:sz="0" w:space="0" w:color="auto"/>
            <w:bottom w:val="none" w:sz="0" w:space="0" w:color="auto"/>
            <w:right w:val="none" w:sz="0" w:space="0" w:color="auto"/>
          </w:divBdr>
        </w:div>
        <w:div w:id="629092506">
          <w:marLeft w:val="0"/>
          <w:marRight w:val="0"/>
          <w:marTop w:val="0"/>
          <w:marBottom w:val="0"/>
          <w:divBdr>
            <w:top w:val="none" w:sz="0" w:space="0" w:color="auto"/>
            <w:left w:val="none" w:sz="0" w:space="0" w:color="auto"/>
            <w:bottom w:val="none" w:sz="0" w:space="0" w:color="auto"/>
            <w:right w:val="none" w:sz="0" w:space="0" w:color="auto"/>
          </w:divBdr>
          <w:divsChild>
            <w:div w:id="1418361719">
              <w:marLeft w:val="0"/>
              <w:marRight w:val="0"/>
              <w:marTop w:val="0"/>
              <w:marBottom w:val="0"/>
              <w:divBdr>
                <w:top w:val="none" w:sz="0" w:space="0" w:color="auto"/>
                <w:left w:val="none" w:sz="0" w:space="0" w:color="auto"/>
                <w:bottom w:val="none" w:sz="0" w:space="0" w:color="auto"/>
                <w:right w:val="none" w:sz="0" w:space="0" w:color="auto"/>
              </w:divBdr>
            </w:div>
          </w:divsChild>
        </w:div>
        <w:div w:id="914633301">
          <w:marLeft w:val="0"/>
          <w:marRight w:val="0"/>
          <w:marTop w:val="300"/>
          <w:marBottom w:val="0"/>
          <w:divBdr>
            <w:top w:val="none" w:sz="0" w:space="0" w:color="auto"/>
            <w:left w:val="none" w:sz="0" w:space="0" w:color="auto"/>
            <w:bottom w:val="none" w:sz="0" w:space="0" w:color="auto"/>
            <w:right w:val="none" w:sz="0" w:space="0" w:color="auto"/>
          </w:divBdr>
          <w:divsChild>
            <w:div w:id="1023628806">
              <w:marLeft w:val="0"/>
              <w:marRight w:val="0"/>
              <w:marTop w:val="0"/>
              <w:marBottom w:val="0"/>
              <w:divBdr>
                <w:top w:val="none" w:sz="0" w:space="0" w:color="auto"/>
                <w:left w:val="none" w:sz="0" w:space="0" w:color="auto"/>
                <w:bottom w:val="none" w:sz="0" w:space="0" w:color="auto"/>
                <w:right w:val="none" w:sz="0" w:space="0" w:color="auto"/>
              </w:divBdr>
              <w:divsChild>
                <w:div w:id="4566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20547">
          <w:marLeft w:val="0"/>
          <w:marRight w:val="0"/>
          <w:marTop w:val="300"/>
          <w:marBottom w:val="0"/>
          <w:divBdr>
            <w:top w:val="none" w:sz="0" w:space="0" w:color="auto"/>
            <w:left w:val="none" w:sz="0" w:space="0" w:color="auto"/>
            <w:bottom w:val="none" w:sz="0" w:space="0" w:color="auto"/>
            <w:right w:val="none" w:sz="0" w:space="0" w:color="auto"/>
          </w:divBdr>
          <w:divsChild>
            <w:div w:id="100685397">
              <w:marLeft w:val="0"/>
              <w:marRight w:val="0"/>
              <w:marTop w:val="0"/>
              <w:marBottom w:val="0"/>
              <w:divBdr>
                <w:top w:val="none" w:sz="0" w:space="0" w:color="auto"/>
                <w:left w:val="none" w:sz="0" w:space="0" w:color="auto"/>
                <w:bottom w:val="none" w:sz="0" w:space="0" w:color="auto"/>
                <w:right w:val="none" w:sz="0" w:space="0" w:color="auto"/>
              </w:divBdr>
              <w:divsChild>
                <w:div w:id="199586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3806">
          <w:marLeft w:val="0"/>
          <w:marRight w:val="0"/>
          <w:marTop w:val="300"/>
          <w:marBottom w:val="0"/>
          <w:divBdr>
            <w:top w:val="none" w:sz="0" w:space="0" w:color="auto"/>
            <w:left w:val="none" w:sz="0" w:space="0" w:color="auto"/>
            <w:bottom w:val="none" w:sz="0" w:space="0" w:color="auto"/>
            <w:right w:val="none" w:sz="0" w:space="0" w:color="auto"/>
          </w:divBdr>
          <w:divsChild>
            <w:div w:id="213322473">
              <w:marLeft w:val="0"/>
              <w:marRight w:val="0"/>
              <w:marTop w:val="0"/>
              <w:marBottom w:val="0"/>
              <w:divBdr>
                <w:top w:val="none" w:sz="0" w:space="0" w:color="auto"/>
                <w:left w:val="none" w:sz="0" w:space="0" w:color="auto"/>
                <w:bottom w:val="none" w:sz="0" w:space="0" w:color="auto"/>
                <w:right w:val="none" w:sz="0" w:space="0" w:color="auto"/>
              </w:divBdr>
              <w:divsChild>
                <w:div w:id="188033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635">
          <w:marLeft w:val="0"/>
          <w:marRight w:val="0"/>
          <w:marTop w:val="300"/>
          <w:marBottom w:val="0"/>
          <w:divBdr>
            <w:top w:val="none" w:sz="0" w:space="0" w:color="auto"/>
            <w:left w:val="none" w:sz="0" w:space="0" w:color="auto"/>
            <w:bottom w:val="none" w:sz="0" w:space="0" w:color="auto"/>
            <w:right w:val="none" w:sz="0" w:space="0" w:color="auto"/>
          </w:divBdr>
          <w:divsChild>
            <w:div w:id="1469854831">
              <w:marLeft w:val="0"/>
              <w:marRight w:val="0"/>
              <w:marTop w:val="0"/>
              <w:marBottom w:val="0"/>
              <w:divBdr>
                <w:top w:val="none" w:sz="0" w:space="0" w:color="auto"/>
                <w:left w:val="none" w:sz="0" w:space="0" w:color="auto"/>
                <w:bottom w:val="none" w:sz="0" w:space="0" w:color="auto"/>
                <w:right w:val="none" w:sz="0" w:space="0" w:color="auto"/>
              </w:divBdr>
              <w:divsChild>
                <w:div w:id="205365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607387">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14974">
      <w:bodyDiv w:val="1"/>
      <w:marLeft w:val="0"/>
      <w:marRight w:val="0"/>
      <w:marTop w:val="0"/>
      <w:marBottom w:val="0"/>
      <w:divBdr>
        <w:top w:val="none" w:sz="0" w:space="0" w:color="auto"/>
        <w:left w:val="none" w:sz="0" w:space="0" w:color="auto"/>
        <w:bottom w:val="none" w:sz="0" w:space="0" w:color="auto"/>
        <w:right w:val="none" w:sz="0" w:space="0" w:color="auto"/>
      </w:divBdr>
      <w:divsChild>
        <w:div w:id="1301498127">
          <w:marLeft w:val="0"/>
          <w:marRight w:val="0"/>
          <w:marTop w:val="0"/>
          <w:marBottom w:val="0"/>
          <w:divBdr>
            <w:top w:val="none" w:sz="0" w:space="0" w:color="auto"/>
            <w:left w:val="none" w:sz="0" w:space="0" w:color="auto"/>
            <w:bottom w:val="none" w:sz="0" w:space="0" w:color="auto"/>
            <w:right w:val="none" w:sz="0" w:space="0" w:color="auto"/>
          </w:divBdr>
        </w:div>
        <w:div w:id="609553236">
          <w:marLeft w:val="0"/>
          <w:marRight w:val="0"/>
          <w:marTop w:val="0"/>
          <w:marBottom w:val="0"/>
          <w:divBdr>
            <w:top w:val="none" w:sz="0" w:space="0" w:color="auto"/>
            <w:left w:val="none" w:sz="0" w:space="0" w:color="auto"/>
            <w:bottom w:val="none" w:sz="0" w:space="0" w:color="auto"/>
            <w:right w:val="none" w:sz="0" w:space="0" w:color="auto"/>
          </w:divBdr>
          <w:divsChild>
            <w:div w:id="1355498258">
              <w:marLeft w:val="0"/>
              <w:marRight w:val="0"/>
              <w:marTop w:val="0"/>
              <w:marBottom w:val="0"/>
              <w:divBdr>
                <w:top w:val="none" w:sz="0" w:space="0" w:color="auto"/>
                <w:left w:val="none" w:sz="0" w:space="0" w:color="auto"/>
                <w:bottom w:val="none" w:sz="0" w:space="0" w:color="auto"/>
                <w:right w:val="none" w:sz="0" w:space="0" w:color="auto"/>
              </w:divBdr>
            </w:div>
          </w:divsChild>
        </w:div>
        <w:div w:id="728498931">
          <w:marLeft w:val="0"/>
          <w:marRight w:val="0"/>
          <w:marTop w:val="0"/>
          <w:marBottom w:val="0"/>
          <w:divBdr>
            <w:top w:val="none" w:sz="0" w:space="0" w:color="auto"/>
            <w:left w:val="none" w:sz="0" w:space="0" w:color="auto"/>
            <w:bottom w:val="none" w:sz="0" w:space="0" w:color="auto"/>
            <w:right w:val="none" w:sz="0" w:space="0" w:color="auto"/>
          </w:divBdr>
        </w:div>
        <w:div w:id="472868420">
          <w:marLeft w:val="0"/>
          <w:marRight w:val="0"/>
          <w:marTop w:val="0"/>
          <w:marBottom w:val="0"/>
          <w:divBdr>
            <w:top w:val="none" w:sz="0" w:space="0" w:color="auto"/>
            <w:left w:val="none" w:sz="0" w:space="0" w:color="auto"/>
            <w:bottom w:val="none" w:sz="0" w:space="0" w:color="auto"/>
            <w:right w:val="none" w:sz="0" w:space="0" w:color="auto"/>
          </w:divBdr>
          <w:divsChild>
            <w:div w:id="479463542">
              <w:marLeft w:val="0"/>
              <w:marRight w:val="0"/>
              <w:marTop w:val="0"/>
              <w:marBottom w:val="0"/>
              <w:divBdr>
                <w:top w:val="none" w:sz="0" w:space="0" w:color="auto"/>
                <w:left w:val="none" w:sz="0" w:space="0" w:color="auto"/>
                <w:bottom w:val="none" w:sz="0" w:space="0" w:color="auto"/>
                <w:right w:val="none" w:sz="0" w:space="0" w:color="auto"/>
              </w:divBdr>
            </w:div>
          </w:divsChild>
        </w:div>
        <w:div w:id="2001039943">
          <w:marLeft w:val="0"/>
          <w:marRight w:val="0"/>
          <w:marTop w:val="0"/>
          <w:marBottom w:val="0"/>
          <w:divBdr>
            <w:top w:val="none" w:sz="0" w:space="0" w:color="auto"/>
            <w:left w:val="none" w:sz="0" w:space="0" w:color="auto"/>
            <w:bottom w:val="none" w:sz="0" w:space="0" w:color="auto"/>
            <w:right w:val="none" w:sz="0" w:space="0" w:color="auto"/>
          </w:divBdr>
        </w:div>
        <w:div w:id="1273633998">
          <w:marLeft w:val="0"/>
          <w:marRight w:val="0"/>
          <w:marTop w:val="0"/>
          <w:marBottom w:val="0"/>
          <w:divBdr>
            <w:top w:val="none" w:sz="0" w:space="0" w:color="auto"/>
            <w:left w:val="none" w:sz="0" w:space="0" w:color="auto"/>
            <w:bottom w:val="none" w:sz="0" w:space="0" w:color="auto"/>
            <w:right w:val="none" w:sz="0" w:space="0" w:color="auto"/>
          </w:divBdr>
          <w:divsChild>
            <w:div w:id="849758422">
              <w:marLeft w:val="0"/>
              <w:marRight w:val="0"/>
              <w:marTop w:val="0"/>
              <w:marBottom w:val="0"/>
              <w:divBdr>
                <w:top w:val="none" w:sz="0" w:space="0" w:color="auto"/>
                <w:left w:val="none" w:sz="0" w:space="0" w:color="auto"/>
                <w:bottom w:val="none" w:sz="0" w:space="0" w:color="auto"/>
                <w:right w:val="none" w:sz="0" w:space="0" w:color="auto"/>
              </w:divBdr>
            </w:div>
          </w:divsChild>
        </w:div>
        <w:div w:id="434253531">
          <w:marLeft w:val="0"/>
          <w:marRight w:val="0"/>
          <w:marTop w:val="0"/>
          <w:marBottom w:val="0"/>
          <w:divBdr>
            <w:top w:val="none" w:sz="0" w:space="0" w:color="auto"/>
            <w:left w:val="none" w:sz="0" w:space="0" w:color="auto"/>
            <w:bottom w:val="none" w:sz="0" w:space="0" w:color="auto"/>
            <w:right w:val="none" w:sz="0" w:space="0" w:color="auto"/>
          </w:divBdr>
        </w:div>
        <w:div w:id="1328316284">
          <w:marLeft w:val="0"/>
          <w:marRight w:val="0"/>
          <w:marTop w:val="0"/>
          <w:marBottom w:val="0"/>
          <w:divBdr>
            <w:top w:val="none" w:sz="0" w:space="0" w:color="auto"/>
            <w:left w:val="none" w:sz="0" w:space="0" w:color="auto"/>
            <w:bottom w:val="none" w:sz="0" w:space="0" w:color="auto"/>
            <w:right w:val="none" w:sz="0" w:space="0" w:color="auto"/>
          </w:divBdr>
          <w:divsChild>
            <w:div w:id="580719189">
              <w:marLeft w:val="0"/>
              <w:marRight w:val="0"/>
              <w:marTop w:val="0"/>
              <w:marBottom w:val="0"/>
              <w:divBdr>
                <w:top w:val="none" w:sz="0" w:space="0" w:color="auto"/>
                <w:left w:val="none" w:sz="0" w:space="0" w:color="auto"/>
                <w:bottom w:val="none" w:sz="0" w:space="0" w:color="auto"/>
                <w:right w:val="none" w:sz="0" w:space="0" w:color="auto"/>
              </w:divBdr>
            </w:div>
          </w:divsChild>
        </w:div>
        <w:div w:id="1440682587">
          <w:marLeft w:val="0"/>
          <w:marRight w:val="0"/>
          <w:marTop w:val="0"/>
          <w:marBottom w:val="0"/>
          <w:divBdr>
            <w:top w:val="none" w:sz="0" w:space="0" w:color="auto"/>
            <w:left w:val="none" w:sz="0" w:space="0" w:color="auto"/>
            <w:bottom w:val="none" w:sz="0" w:space="0" w:color="auto"/>
            <w:right w:val="none" w:sz="0" w:space="0" w:color="auto"/>
          </w:divBdr>
        </w:div>
        <w:div w:id="616378365">
          <w:marLeft w:val="0"/>
          <w:marRight w:val="0"/>
          <w:marTop w:val="0"/>
          <w:marBottom w:val="0"/>
          <w:divBdr>
            <w:top w:val="none" w:sz="0" w:space="0" w:color="auto"/>
            <w:left w:val="none" w:sz="0" w:space="0" w:color="auto"/>
            <w:bottom w:val="none" w:sz="0" w:space="0" w:color="auto"/>
            <w:right w:val="none" w:sz="0" w:space="0" w:color="auto"/>
          </w:divBdr>
          <w:divsChild>
            <w:div w:id="781220530">
              <w:marLeft w:val="0"/>
              <w:marRight w:val="0"/>
              <w:marTop w:val="0"/>
              <w:marBottom w:val="0"/>
              <w:divBdr>
                <w:top w:val="none" w:sz="0" w:space="0" w:color="auto"/>
                <w:left w:val="none" w:sz="0" w:space="0" w:color="auto"/>
                <w:bottom w:val="none" w:sz="0" w:space="0" w:color="auto"/>
                <w:right w:val="none" w:sz="0" w:space="0" w:color="auto"/>
              </w:divBdr>
            </w:div>
          </w:divsChild>
        </w:div>
        <w:div w:id="496580534">
          <w:marLeft w:val="0"/>
          <w:marRight w:val="0"/>
          <w:marTop w:val="0"/>
          <w:marBottom w:val="0"/>
          <w:divBdr>
            <w:top w:val="none" w:sz="0" w:space="0" w:color="auto"/>
            <w:left w:val="none" w:sz="0" w:space="0" w:color="auto"/>
            <w:bottom w:val="none" w:sz="0" w:space="0" w:color="auto"/>
            <w:right w:val="none" w:sz="0" w:space="0" w:color="auto"/>
          </w:divBdr>
        </w:div>
        <w:div w:id="840121563">
          <w:marLeft w:val="0"/>
          <w:marRight w:val="0"/>
          <w:marTop w:val="0"/>
          <w:marBottom w:val="0"/>
          <w:divBdr>
            <w:top w:val="none" w:sz="0" w:space="0" w:color="auto"/>
            <w:left w:val="none" w:sz="0" w:space="0" w:color="auto"/>
            <w:bottom w:val="none" w:sz="0" w:space="0" w:color="auto"/>
            <w:right w:val="none" w:sz="0" w:space="0" w:color="auto"/>
          </w:divBdr>
          <w:divsChild>
            <w:div w:id="1812359483">
              <w:marLeft w:val="0"/>
              <w:marRight w:val="0"/>
              <w:marTop w:val="0"/>
              <w:marBottom w:val="0"/>
              <w:divBdr>
                <w:top w:val="none" w:sz="0" w:space="0" w:color="auto"/>
                <w:left w:val="none" w:sz="0" w:space="0" w:color="auto"/>
                <w:bottom w:val="none" w:sz="0" w:space="0" w:color="auto"/>
                <w:right w:val="none" w:sz="0" w:space="0" w:color="auto"/>
              </w:divBdr>
            </w:div>
          </w:divsChild>
        </w:div>
        <w:div w:id="867640806">
          <w:marLeft w:val="0"/>
          <w:marRight w:val="0"/>
          <w:marTop w:val="0"/>
          <w:marBottom w:val="0"/>
          <w:divBdr>
            <w:top w:val="none" w:sz="0" w:space="0" w:color="auto"/>
            <w:left w:val="none" w:sz="0" w:space="0" w:color="auto"/>
            <w:bottom w:val="none" w:sz="0" w:space="0" w:color="auto"/>
            <w:right w:val="none" w:sz="0" w:space="0" w:color="auto"/>
          </w:divBdr>
        </w:div>
        <w:div w:id="1548949994">
          <w:marLeft w:val="0"/>
          <w:marRight w:val="0"/>
          <w:marTop w:val="0"/>
          <w:marBottom w:val="0"/>
          <w:divBdr>
            <w:top w:val="none" w:sz="0" w:space="0" w:color="auto"/>
            <w:left w:val="none" w:sz="0" w:space="0" w:color="auto"/>
            <w:bottom w:val="none" w:sz="0" w:space="0" w:color="auto"/>
            <w:right w:val="none" w:sz="0" w:space="0" w:color="auto"/>
          </w:divBdr>
          <w:divsChild>
            <w:div w:id="1875654846">
              <w:marLeft w:val="0"/>
              <w:marRight w:val="0"/>
              <w:marTop w:val="0"/>
              <w:marBottom w:val="0"/>
              <w:divBdr>
                <w:top w:val="none" w:sz="0" w:space="0" w:color="auto"/>
                <w:left w:val="none" w:sz="0" w:space="0" w:color="auto"/>
                <w:bottom w:val="none" w:sz="0" w:space="0" w:color="auto"/>
                <w:right w:val="none" w:sz="0" w:space="0" w:color="auto"/>
              </w:divBdr>
            </w:div>
          </w:divsChild>
        </w:div>
        <w:div w:id="1460302653">
          <w:marLeft w:val="0"/>
          <w:marRight w:val="0"/>
          <w:marTop w:val="300"/>
          <w:marBottom w:val="0"/>
          <w:divBdr>
            <w:top w:val="none" w:sz="0" w:space="0" w:color="auto"/>
            <w:left w:val="none" w:sz="0" w:space="0" w:color="auto"/>
            <w:bottom w:val="none" w:sz="0" w:space="0" w:color="auto"/>
            <w:right w:val="none" w:sz="0" w:space="0" w:color="auto"/>
          </w:divBdr>
          <w:divsChild>
            <w:div w:id="1045133299">
              <w:marLeft w:val="0"/>
              <w:marRight w:val="0"/>
              <w:marTop w:val="0"/>
              <w:marBottom w:val="0"/>
              <w:divBdr>
                <w:top w:val="none" w:sz="0" w:space="0" w:color="auto"/>
                <w:left w:val="none" w:sz="0" w:space="0" w:color="auto"/>
                <w:bottom w:val="none" w:sz="0" w:space="0" w:color="auto"/>
                <w:right w:val="none" w:sz="0" w:space="0" w:color="auto"/>
              </w:divBdr>
              <w:divsChild>
                <w:div w:id="939798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940506">
          <w:marLeft w:val="0"/>
          <w:marRight w:val="0"/>
          <w:marTop w:val="300"/>
          <w:marBottom w:val="0"/>
          <w:divBdr>
            <w:top w:val="none" w:sz="0" w:space="0" w:color="auto"/>
            <w:left w:val="none" w:sz="0" w:space="0" w:color="auto"/>
            <w:bottom w:val="none" w:sz="0" w:space="0" w:color="auto"/>
            <w:right w:val="none" w:sz="0" w:space="0" w:color="auto"/>
          </w:divBdr>
          <w:divsChild>
            <w:div w:id="1642298802">
              <w:marLeft w:val="0"/>
              <w:marRight w:val="0"/>
              <w:marTop w:val="0"/>
              <w:marBottom w:val="0"/>
              <w:divBdr>
                <w:top w:val="none" w:sz="0" w:space="0" w:color="auto"/>
                <w:left w:val="none" w:sz="0" w:space="0" w:color="auto"/>
                <w:bottom w:val="none" w:sz="0" w:space="0" w:color="auto"/>
                <w:right w:val="none" w:sz="0" w:space="0" w:color="auto"/>
              </w:divBdr>
              <w:divsChild>
                <w:div w:id="526986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2895">
          <w:marLeft w:val="0"/>
          <w:marRight w:val="0"/>
          <w:marTop w:val="300"/>
          <w:marBottom w:val="0"/>
          <w:divBdr>
            <w:top w:val="none" w:sz="0" w:space="0" w:color="auto"/>
            <w:left w:val="none" w:sz="0" w:space="0" w:color="auto"/>
            <w:bottom w:val="none" w:sz="0" w:space="0" w:color="auto"/>
            <w:right w:val="none" w:sz="0" w:space="0" w:color="auto"/>
          </w:divBdr>
          <w:divsChild>
            <w:div w:id="1159419156">
              <w:marLeft w:val="0"/>
              <w:marRight w:val="0"/>
              <w:marTop w:val="0"/>
              <w:marBottom w:val="0"/>
              <w:divBdr>
                <w:top w:val="none" w:sz="0" w:space="0" w:color="auto"/>
                <w:left w:val="none" w:sz="0" w:space="0" w:color="auto"/>
                <w:bottom w:val="none" w:sz="0" w:space="0" w:color="auto"/>
                <w:right w:val="none" w:sz="0" w:space="0" w:color="auto"/>
              </w:divBdr>
              <w:divsChild>
                <w:div w:id="51997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51181">
          <w:marLeft w:val="0"/>
          <w:marRight w:val="0"/>
          <w:marTop w:val="300"/>
          <w:marBottom w:val="0"/>
          <w:divBdr>
            <w:top w:val="none" w:sz="0" w:space="0" w:color="auto"/>
            <w:left w:val="none" w:sz="0" w:space="0" w:color="auto"/>
            <w:bottom w:val="none" w:sz="0" w:space="0" w:color="auto"/>
            <w:right w:val="none" w:sz="0" w:space="0" w:color="auto"/>
          </w:divBdr>
          <w:divsChild>
            <w:div w:id="792555039">
              <w:marLeft w:val="0"/>
              <w:marRight w:val="0"/>
              <w:marTop w:val="0"/>
              <w:marBottom w:val="0"/>
              <w:divBdr>
                <w:top w:val="none" w:sz="0" w:space="0" w:color="auto"/>
                <w:left w:val="none" w:sz="0" w:space="0" w:color="auto"/>
                <w:bottom w:val="none" w:sz="0" w:space="0" w:color="auto"/>
                <w:right w:val="none" w:sz="0" w:space="0" w:color="auto"/>
              </w:divBdr>
              <w:divsChild>
                <w:div w:id="90152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737911">
      <w:bodyDiv w:val="1"/>
      <w:marLeft w:val="0"/>
      <w:marRight w:val="0"/>
      <w:marTop w:val="0"/>
      <w:marBottom w:val="0"/>
      <w:divBdr>
        <w:top w:val="none" w:sz="0" w:space="0" w:color="auto"/>
        <w:left w:val="none" w:sz="0" w:space="0" w:color="auto"/>
        <w:bottom w:val="none" w:sz="0" w:space="0" w:color="auto"/>
        <w:right w:val="none" w:sz="0" w:space="0" w:color="auto"/>
      </w:divBdr>
      <w:divsChild>
        <w:div w:id="1936353767">
          <w:marLeft w:val="0"/>
          <w:marRight w:val="0"/>
          <w:marTop w:val="0"/>
          <w:marBottom w:val="0"/>
          <w:divBdr>
            <w:top w:val="none" w:sz="0" w:space="0" w:color="auto"/>
            <w:left w:val="none" w:sz="0" w:space="0" w:color="auto"/>
            <w:bottom w:val="none" w:sz="0" w:space="0" w:color="auto"/>
            <w:right w:val="none" w:sz="0" w:space="0" w:color="auto"/>
          </w:divBdr>
        </w:div>
        <w:div w:id="608317872">
          <w:marLeft w:val="0"/>
          <w:marRight w:val="0"/>
          <w:marTop w:val="0"/>
          <w:marBottom w:val="0"/>
          <w:divBdr>
            <w:top w:val="none" w:sz="0" w:space="0" w:color="auto"/>
            <w:left w:val="none" w:sz="0" w:space="0" w:color="auto"/>
            <w:bottom w:val="none" w:sz="0" w:space="0" w:color="auto"/>
            <w:right w:val="none" w:sz="0" w:space="0" w:color="auto"/>
          </w:divBdr>
          <w:divsChild>
            <w:div w:id="1535654343">
              <w:marLeft w:val="0"/>
              <w:marRight w:val="0"/>
              <w:marTop w:val="0"/>
              <w:marBottom w:val="0"/>
              <w:divBdr>
                <w:top w:val="none" w:sz="0" w:space="0" w:color="auto"/>
                <w:left w:val="none" w:sz="0" w:space="0" w:color="auto"/>
                <w:bottom w:val="none" w:sz="0" w:space="0" w:color="auto"/>
                <w:right w:val="none" w:sz="0" w:space="0" w:color="auto"/>
              </w:divBdr>
            </w:div>
          </w:divsChild>
        </w:div>
        <w:div w:id="1044133237">
          <w:marLeft w:val="0"/>
          <w:marRight w:val="0"/>
          <w:marTop w:val="0"/>
          <w:marBottom w:val="0"/>
          <w:divBdr>
            <w:top w:val="none" w:sz="0" w:space="0" w:color="auto"/>
            <w:left w:val="none" w:sz="0" w:space="0" w:color="auto"/>
            <w:bottom w:val="none" w:sz="0" w:space="0" w:color="auto"/>
            <w:right w:val="none" w:sz="0" w:space="0" w:color="auto"/>
          </w:divBdr>
        </w:div>
        <w:div w:id="1293025643">
          <w:marLeft w:val="0"/>
          <w:marRight w:val="0"/>
          <w:marTop w:val="0"/>
          <w:marBottom w:val="0"/>
          <w:divBdr>
            <w:top w:val="none" w:sz="0" w:space="0" w:color="auto"/>
            <w:left w:val="none" w:sz="0" w:space="0" w:color="auto"/>
            <w:bottom w:val="none" w:sz="0" w:space="0" w:color="auto"/>
            <w:right w:val="none" w:sz="0" w:space="0" w:color="auto"/>
          </w:divBdr>
          <w:divsChild>
            <w:div w:id="1948196084">
              <w:marLeft w:val="0"/>
              <w:marRight w:val="0"/>
              <w:marTop w:val="0"/>
              <w:marBottom w:val="0"/>
              <w:divBdr>
                <w:top w:val="none" w:sz="0" w:space="0" w:color="auto"/>
                <w:left w:val="none" w:sz="0" w:space="0" w:color="auto"/>
                <w:bottom w:val="none" w:sz="0" w:space="0" w:color="auto"/>
                <w:right w:val="none" w:sz="0" w:space="0" w:color="auto"/>
              </w:divBdr>
            </w:div>
          </w:divsChild>
        </w:div>
        <w:div w:id="1807311199">
          <w:marLeft w:val="0"/>
          <w:marRight w:val="0"/>
          <w:marTop w:val="0"/>
          <w:marBottom w:val="0"/>
          <w:divBdr>
            <w:top w:val="none" w:sz="0" w:space="0" w:color="auto"/>
            <w:left w:val="none" w:sz="0" w:space="0" w:color="auto"/>
            <w:bottom w:val="none" w:sz="0" w:space="0" w:color="auto"/>
            <w:right w:val="none" w:sz="0" w:space="0" w:color="auto"/>
          </w:divBdr>
        </w:div>
        <w:div w:id="327514291">
          <w:marLeft w:val="0"/>
          <w:marRight w:val="0"/>
          <w:marTop w:val="0"/>
          <w:marBottom w:val="0"/>
          <w:divBdr>
            <w:top w:val="none" w:sz="0" w:space="0" w:color="auto"/>
            <w:left w:val="none" w:sz="0" w:space="0" w:color="auto"/>
            <w:bottom w:val="none" w:sz="0" w:space="0" w:color="auto"/>
            <w:right w:val="none" w:sz="0" w:space="0" w:color="auto"/>
          </w:divBdr>
          <w:divsChild>
            <w:div w:id="193617363">
              <w:marLeft w:val="0"/>
              <w:marRight w:val="0"/>
              <w:marTop w:val="0"/>
              <w:marBottom w:val="0"/>
              <w:divBdr>
                <w:top w:val="none" w:sz="0" w:space="0" w:color="auto"/>
                <w:left w:val="none" w:sz="0" w:space="0" w:color="auto"/>
                <w:bottom w:val="none" w:sz="0" w:space="0" w:color="auto"/>
                <w:right w:val="none" w:sz="0" w:space="0" w:color="auto"/>
              </w:divBdr>
            </w:div>
          </w:divsChild>
        </w:div>
        <w:div w:id="313145019">
          <w:marLeft w:val="0"/>
          <w:marRight w:val="0"/>
          <w:marTop w:val="0"/>
          <w:marBottom w:val="0"/>
          <w:divBdr>
            <w:top w:val="none" w:sz="0" w:space="0" w:color="auto"/>
            <w:left w:val="none" w:sz="0" w:space="0" w:color="auto"/>
            <w:bottom w:val="none" w:sz="0" w:space="0" w:color="auto"/>
            <w:right w:val="none" w:sz="0" w:space="0" w:color="auto"/>
          </w:divBdr>
        </w:div>
        <w:div w:id="1987737211">
          <w:marLeft w:val="0"/>
          <w:marRight w:val="0"/>
          <w:marTop w:val="0"/>
          <w:marBottom w:val="0"/>
          <w:divBdr>
            <w:top w:val="none" w:sz="0" w:space="0" w:color="auto"/>
            <w:left w:val="none" w:sz="0" w:space="0" w:color="auto"/>
            <w:bottom w:val="none" w:sz="0" w:space="0" w:color="auto"/>
            <w:right w:val="none" w:sz="0" w:space="0" w:color="auto"/>
          </w:divBdr>
          <w:divsChild>
            <w:div w:id="818575111">
              <w:marLeft w:val="0"/>
              <w:marRight w:val="0"/>
              <w:marTop w:val="0"/>
              <w:marBottom w:val="0"/>
              <w:divBdr>
                <w:top w:val="none" w:sz="0" w:space="0" w:color="auto"/>
                <w:left w:val="none" w:sz="0" w:space="0" w:color="auto"/>
                <w:bottom w:val="none" w:sz="0" w:space="0" w:color="auto"/>
                <w:right w:val="none" w:sz="0" w:space="0" w:color="auto"/>
              </w:divBdr>
            </w:div>
          </w:divsChild>
        </w:div>
        <w:div w:id="1761482439">
          <w:marLeft w:val="0"/>
          <w:marRight w:val="0"/>
          <w:marTop w:val="0"/>
          <w:marBottom w:val="0"/>
          <w:divBdr>
            <w:top w:val="none" w:sz="0" w:space="0" w:color="auto"/>
            <w:left w:val="none" w:sz="0" w:space="0" w:color="auto"/>
            <w:bottom w:val="none" w:sz="0" w:space="0" w:color="auto"/>
            <w:right w:val="none" w:sz="0" w:space="0" w:color="auto"/>
          </w:divBdr>
        </w:div>
        <w:div w:id="1424885503">
          <w:marLeft w:val="0"/>
          <w:marRight w:val="0"/>
          <w:marTop w:val="0"/>
          <w:marBottom w:val="0"/>
          <w:divBdr>
            <w:top w:val="none" w:sz="0" w:space="0" w:color="auto"/>
            <w:left w:val="none" w:sz="0" w:space="0" w:color="auto"/>
            <w:bottom w:val="none" w:sz="0" w:space="0" w:color="auto"/>
            <w:right w:val="none" w:sz="0" w:space="0" w:color="auto"/>
          </w:divBdr>
          <w:divsChild>
            <w:div w:id="1638485643">
              <w:marLeft w:val="0"/>
              <w:marRight w:val="0"/>
              <w:marTop w:val="0"/>
              <w:marBottom w:val="0"/>
              <w:divBdr>
                <w:top w:val="none" w:sz="0" w:space="0" w:color="auto"/>
                <w:left w:val="none" w:sz="0" w:space="0" w:color="auto"/>
                <w:bottom w:val="none" w:sz="0" w:space="0" w:color="auto"/>
                <w:right w:val="none" w:sz="0" w:space="0" w:color="auto"/>
              </w:divBdr>
            </w:div>
          </w:divsChild>
        </w:div>
        <w:div w:id="1660885799">
          <w:marLeft w:val="0"/>
          <w:marRight w:val="0"/>
          <w:marTop w:val="0"/>
          <w:marBottom w:val="0"/>
          <w:divBdr>
            <w:top w:val="none" w:sz="0" w:space="0" w:color="auto"/>
            <w:left w:val="none" w:sz="0" w:space="0" w:color="auto"/>
            <w:bottom w:val="none" w:sz="0" w:space="0" w:color="auto"/>
            <w:right w:val="none" w:sz="0" w:space="0" w:color="auto"/>
          </w:divBdr>
        </w:div>
        <w:div w:id="404962722">
          <w:marLeft w:val="0"/>
          <w:marRight w:val="0"/>
          <w:marTop w:val="0"/>
          <w:marBottom w:val="0"/>
          <w:divBdr>
            <w:top w:val="none" w:sz="0" w:space="0" w:color="auto"/>
            <w:left w:val="none" w:sz="0" w:space="0" w:color="auto"/>
            <w:bottom w:val="none" w:sz="0" w:space="0" w:color="auto"/>
            <w:right w:val="none" w:sz="0" w:space="0" w:color="auto"/>
          </w:divBdr>
          <w:divsChild>
            <w:div w:id="1135372199">
              <w:marLeft w:val="0"/>
              <w:marRight w:val="0"/>
              <w:marTop w:val="0"/>
              <w:marBottom w:val="0"/>
              <w:divBdr>
                <w:top w:val="none" w:sz="0" w:space="0" w:color="auto"/>
                <w:left w:val="none" w:sz="0" w:space="0" w:color="auto"/>
                <w:bottom w:val="none" w:sz="0" w:space="0" w:color="auto"/>
                <w:right w:val="none" w:sz="0" w:space="0" w:color="auto"/>
              </w:divBdr>
            </w:div>
          </w:divsChild>
        </w:div>
        <w:div w:id="298658734">
          <w:marLeft w:val="0"/>
          <w:marRight w:val="0"/>
          <w:marTop w:val="0"/>
          <w:marBottom w:val="0"/>
          <w:divBdr>
            <w:top w:val="none" w:sz="0" w:space="0" w:color="auto"/>
            <w:left w:val="none" w:sz="0" w:space="0" w:color="auto"/>
            <w:bottom w:val="none" w:sz="0" w:space="0" w:color="auto"/>
            <w:right w:val="none" w:sz="0" w:space="0" w:color="auto"/>
          </w:divBdr>
        </w:div>
        <w:div w:id="1487552931">
          <w:marLeft w:val="0"/>
          <w:marRight w:val="0"/>
          <w:marTop w:val="0"/>
          <w:marBottom w:val="0"/>
          <w:divBdr>
            <w:top w:val="none" w:sz="0" w:space="0" w:color="auto"/>
            <w:left w:val="none" w:sz="0" w:space="0" w:color="auto"/>
            <w:bottom w:val="none" w:sz="0" w:space="0" w:color="auto"/>
            <w:right w:val="none" w:sz="0" w:space="0" w:color="auto"/>
          </w:divBdr>
          <w:divsChild>
            <w:div w:id="1256598320">
              <w:marLeft w:val="0"/>
              <w:marRight w:val="0"/>
              <w:marTop w:val="0"/>
              <w:marBottom w:val="0"/>
              <w:divBdr>
                <w:top w:val="none" w:sz="0" w:space="0" w:color="auto"/>
                <w:left w:val="none" w:sz="0" w:space="0" w:color="auto"/>
                <w:bottom w:val="none" w:sz="0" w:space="0" w:color="auto"/>
                <w:right w:val="none" w:sz="0" w:space="0" w:color="auto"/>
              </w:divBdr>
            </w:div>
          </w:divsChild>
        </w:div>
        <w:div w:id="1791314240">
          <w:marLeft w:val="0"/>
          <w:marRight w:val="0"/>
          <w:marTop w:val="300"/>
          <w:marBottom w:val="0"/>
          <w:divBdr>
            <w:top w:val="none" w:sz="0" w:space="0" w:color="auto"/>
            <w:left w:val="none" w:sz="0" w:space="0" w:color="auto"/>
            <w:bottom w:val="none" w:sz="0" w:space="0" w:color="auto"/>
            <w:right w:val="none" w:sz="0" w:space="0" w:color="auto"/>
          </w:divBdr>
          <w:divsChild>
            <w:div w:id="1290553362">
              <w:marLeft w:val="0"/>
              <w:marRight w:val="0"/>
              <w:marTop w:val="0"/>
              <w:marBottom w:val="0"/>
              <w:divBdr>
                <w:top w:val="none" w:sz="0" w:space="0" w:color="auto"/>
                <w:left w:val="none" w:sz="0" w:space="0" w:color="auto"/>
                <w:bottom w:val="none" w:sz="0" w:space="0" w:color="auto"/>
                <w:right w:val="none" w:sz="0" w:space="0" w:color="auto"/>
              </w:divBdr>
              <w:divsChild>
                <w:div w:id="420879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77">
          <w:marLeft w:val="0"/>
          <w:marRight w:val="0"/>
          <w:marTop w:val="300"/>
          <w:marBottom w:val="0"/>
          <w:divBdr>
            <w:top w:val="none" w:sz="0" w:space="0" w:color="auto"/>
            <w:left w:val="none" w:sz="0" w:space="0" w:color="auto"/>
            <w:bottom w:val="none" w:sz="0" w:space="0" w:color="auto"/>
            <w:right w:val="none" w:sz="0" w:space="0" w:color="auto"/>
          </w:divBdr>
          <w:divsChild>
            <w:div w:id="1341004459">
              <w:marLeft w:val="0"/>
              <w:marRight w:val="0"/>
              <w:marTop w:val="0"/>
              <w:marBottom w:val="0"/>
              <w:divBdr>
                <w:top w:val="none" w:sz="0" w:space="0" w:color="auto"/>
                <w:left w:val="none" w:sz="0" w:space="0" w:color="auto"/>
                <w:bottom w:val="none" w:sz="0" w:space="0" w:color="auto"/>
                <w:right w:val="none" w:sz="0" w:space="0" w:color="auto"/>
              </w:divBdr>
              <w:divsChild>
                <w:div w:id="9321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053676">
          <w:marLeft w:val="0"/>
          <w:marRight w:val="0"/>
          <w:marTop w:val="300"/>
          <w:marBottom w:val="0"/>
          <w:divBdr>
            <w:top w:val="none" w:sz="0" w:space="0" w:color="auto"/>
            <w:left w:val="none" w:sz="0" w:space="0" w:color="auto"/>
            <w:bottom w:val="none" w:sz="0" w:space="0" w:color="auto"/>
            <w:right w:val="none" w:sz="0" w:space="0" w:color="auto"/>
          </w:divBdr>
          <w:divsChild>
            <w:div w:id="175124153">
              <w:marLeft w:val="0"/>
              <w:marRight w:val="0"/>
              <w:marTop w:val="0"/>
              <w:marBottom w:val="0"/>
              <w:divBdr>
                <w:top w:val="none" w:sz="0" w:space="0" w:color="auto"/>
                <w:left w:val="none" w:sz="0" w:space="0" w:color="auto"/>
                <w:bottom w:val="none" w:sz="0" w:space="0" w:color="auto"/>
                <w:right w:val="none" w:sz="0" w:space="0" w:color="auto"/>
              </w:divBdr>
              <w:divsChild>
                <w:div w:id="7243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621367">
          <w:marLeft w:val="0"/>
          <w:marRight w:val="0"/>
          <w:marTop w:val="300"/>
          <w:marBottom w:val="0"/>
          <w:divBdr>
            <w:top w:val="none" w:sz="0" w:space="0" w:color="auto"/>
            <w:left w:val="none" w:sz="0" w:space="0" w:color="auto"/>
            <w:bottom w:val="none" w:sz="0" w:space="0" w:color="auto"/>
            <w:right w:val="none" w:sz="0" w:space="0" w:color="auto"/>
          </w:divBdr>
          <w:divsChild>
            <w:div w:id="456148474">
              <w:marLeft w:val="0"/>
              <w:marRight w:val="0"/>
              <w:marTop w:val="0"/>
              <w:marBottom w:val="0"/>
              <w:divBdr>
                <w:top w:val="none" w:sz="0" w:space="0" w:color="auto"/>
                <w:left w:val="none" w:sz="0" w:space="0" w:color="auto"/>
                <w:bottom w:val="none" w:sz="0" w:space="0" w:color="auto"/>
                <w:right w:val="none" w:sz="0" w:space="0" w:color="auto"/>
              </w:divBdr>
              <w:divsChild>
                <w:div w:id="857112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82932">
      <w:bodyDiv w:val="1"/>
      <w:marLeft w:val="0"/>
      <w:marRight w:val="0"/>
      <w:marTop w:val="0"/>
      <w:marBottom w:val="0"/>
      <w:divBdr>
        <w:top w:val="none" w:sz="0" w:space="0" w:color="auto"/>
        <w:left w:val="none" w:sz="0" w:space="0" w:color="auto"/>
        <w:bottom w:val="none" w:sz="0" w:space="0" w:color="auto"/>
        <w:right w:val="none" w:sz="0" w:space="0" w:color="auto"/>
      </w:divBdr>
      <w:divsChild>
        <w:div w:id="429012419">
          <w:marLeft w:val="0"/>
          <w:marRight w:val="0"/>
          <w:marTop w:val="0"/>
          <w:marBottom w:val="0"/>
          <w:divBdr>
            <w:top w:val="none" w:sz="0" w:space="0" w:color="auto"/>
            <w:left w:val="none" w:sz="0" w:space="0" w:color="auto"/>
            <w:bottom w:val="none" w:sz="0" w:space="0" w:color="auto"/>
            <w:right w:val="none" w:sz="0" w:space="0" w:color="auto"/>
          </w:divBdr>
        </w:div>
        <w:div w:id="928083933">
          <w:marLeft w:val="0"/>
          <w:marRight w:val="0"/>
          <w:marTop w:val="0"/>
          <w:marBottom w:val="0"/>
          <w:divBdr>
            <w:top w:val="none" w:sz="0" w:space="0" w:color="auto"/>
            <w:left w:val="none" w:sz="0" w:space="0" w:color="auto"/>
            <w:bottom w:val="none" w:sz="0" w:space="0" w:color="auto"/>
            <w:right w:val="none" w:sz="0" w:space="0" w:color="auto"/>
          </w:divBdr>
          <w:divsChild>
            <w:div w:id="604117512">
              <w:marLeft w:val="0"/>
              <w:marRight w:val="0"/>
              <w:marTop w:val="0"/>
              <w:marBottom w:val="0"/>
              <w:divBdr>
                <w:top w:val="none" w:sz="0" w:space="0" w:color="auto"/>
                <w:left w:val="none" w:sz="0" w:space="0" w:color="auto"/>
                <w:bottom w:val="none" w:sz="0" w:space="0" w:color="auto"/>
                <w:right w:val="none" w:sz="0" w:space="0" w:color="auto"/>
              </w:divBdr>
            </w:div>
          </w:divsChild>
        </w:div>
        <w:div w:id="170028916">
          <w:marLeft w:val="0"/>
          <w:marRight w:val="0"/>
          <w:marTop w:val="0"/>
          <w:marBottom w:val="0"/>
          <w:divBdr>
            <w:top w:val="none" w:sz="0" w:space="0" w:color="auto"/>
            <w:left w:val="none" w:sz="0" w:space="0" w:color="auto"/>
            <w:bottom w:val="none" w:sz="0" w:space="0" w:color="auto"/>
            <w:right w:val="none" w:sz="0" w:space="0" w:color="auto"/>
          </w:divBdr>
        </w:div>
        <w:div w:id="1773476517">
          <w:marLeft w:val="0"/>
          <w:marRight w:val="0"/>
          <w:marTop w:val="0"/>
          <w:marBottom w:val="0"/>
          <w:divBdr>
            <w:top w:val="none" w:sz="0" w:space="0" w:color="auto"/>
            <w:left w:val="none" w:sz="0" w:space="0" w:color="auto"/>
            <w:bottom w:val="none" w:sz="0" w:space="0" w:color="auto"/>
            <w:right w:val="none" w:sz="0" w:space="0" w:color="auto"/>
          </w:divBdr>
          <w:divsChild>
            <w:div w:id="1684940305">
              <w:marLeft w:val="0"/>
              <w:marRight w:val="0"/>
              <w:marTop w:val="0"/>
              <w:marBottom w:val="0"/>
              <w:divBdr>
                <w:top w:val="none" w:sz="0" w:space="0" w:color="auto"/>
                <w:left w:val="none" w:sz="0" w:space="0" w:color="auto"/>
                <w:bottom w:val="none" w:sz="0" w:space="0" w:color="auto"/>
                <w:right w:val="none" w:sz="0" w:space="0" w:color="auto"/>
              </w:divBdr>
            </w:div>
          </w:divsChild>
        </w:div>
        <w:div w:id="901981938">
          <w:marLeft w:val="0"/>
          <w:marRight w:val="0"/>
          <w:marTop w:val="0"/>
          <w:marBottom w:val="0"/>
          <w:divBdr>
            <w:top w:val="none" w:sz="0" w:space="0" w:color="auto"/>
            <w:left w:val="none" w:sz="0" w:space="0" w:color="auto"/>
            <w:bottom w:val="none" w:sz="0" w:space="0" w:color="auto"/>
            <w:right w:val="none" w:sz="0" w:space="0" w:color="auto"/>
          </w:divBdr>
        </w:div>
        <w:div w:id="478767004">
          <w:marLeft w:val="0"/>
          <w:marRight w:val="0"/>
          <w:marTop w:val="0"/>
          <w:marBottom w:val="0"/>
          <w:divBdr>
            <w:top w:val="none" w:sz="0" w:space="0" w:color="auto"/>
            <w:left w:val="none" w:sz="0" w:space="0" w:color="auto"/>
            <w:bottom w:val="none" w:sz="0" w:space="0" w:color="auto"/>
            <w:right w:val="none" w:sz="0" w:space="0" w:color="auto"/>
          </w:divBdr>
          <w:divsChild>
            <w:div w:id="458955448">
              <w:marLeft w:val="0"/>
              <w:marRight w:val="0"/>
              <w:marTop w:val="0"/>
              <w:marBottom w:val="0"/>
              <w:divBdr>
                <w:top w:val="none" w:sz="0" w:space="0" w:color="auto"/>
                <w:left w:val="none" w:sz="0" w:space="0" w:color="auto"/>
                <w:bottom w:val="none" w:sz="0" w:space="0" w:color="auto"/>
                <w:right w:val="none" w:sz="0" w:space="0" w:color="auto"/>
              </w:divBdr>
            </w:div>
          </w:divsChild>
        </w:div>
        <w:div w:id="44792943">
          <w:marLeft w:val="0"/>
          <w:marRight w:val="0"/>
          <w:marTop w:val="0"/>
          <w:marBottom w:val="0"/>
          <w:divBdr>
            <w:top w:val="none" w:sz="0" w:space="0" w:color="auto"/>
            <w:left w:val="none" w:sz="0" w:space="0" w:color="auto"/>
            <w:bottom w:val="none" w:sz="0" w:space="0" w:color="auto"/>
            <w:right w:val="none" w:sz="0" w:space="0" w:color="auto"/>
          </w:divBdr>
        </w:div>
        <w:div w:id="1704356348">
          <w:marLeft w:val="0"/>
          <w:marRight w:val="0"/>
          <w:marTop w:val="0"/>
          <w:marBottom w:val="0"/>
          <w:divBdr>
            <w:top w:val="none" w:sz="0" w:space="0" w:color="auto"/>
            <w:left w:val="none" w:sz="0" w:space="0" w:color="auto"/>
            <w:bottom w:val="none" w:sz="0" w:space="0" w:color="auto"/>
            <w:right w:val="none" w:sz="0" w:space="0" w:color="auto"/>
          </w:divBdr>
          <w:divsChild>
            <w:div w:id="1321470362">
              <w:marLeft w:val="0"/>
              <w:marRight w:val="0"/>
              <w:marTop w:val="0"/>
              <w:marBottom w:val="0"/>
              <w:divBdr>
                <w:top w:val="none" w:sz="0" w:space="0" w:color="auto"/>
                <w:left w:val="none" w:sz="0" w:space="0" w:color="auto"/>
                <w:bottom w:val="none" w:sz="0" w:space="0" w:color="auto"/>
                <w:right w:val="none" w:sz="0" w:space="0" w:color="auto"/>
              </w:divBdr>
            </w:div>
          </w:divsChild>
        </w:div>
        <w:div w:id="2104839458">
          <w:marLeft w:val="0"/>
          <w:marRight w:val="0"/>
          <w:marTop w:val="0"/>
          <w:marBottom w:val="0"/>
          <w:divBdr>
            <w:top w:val="none" w:sz="0" w:space="0" w:color="auto"/>
            <w:left w:val="none" w:sz="0" w:space="0" w:color="auto"/>
            <w:bottom w:val="none" w:sz="0" w:space="0" w:color="auto"/>
            <w:right w:val="none" w:sz="0" w:space="0" w:color="auto"/>
          </w:divBdr>
        </w:div>
        <w:div w:id="199630771">
          <w:marLeft w:val="0"/>
          <w:marRight w:val="0"/>
          <w:marTop w:val="0"/>
          <w:marBottom w:val="0"/>
          <w:divBdr>
            <w:top w:val="none" w:sz="0" w:space="0" w:color="auto"/>
            <w:left w:val="none" w:sz="0" w:space="0" w:color="auto"/>
            <w:bottom w:val="none" w:sz="0" w:space="0" w:color="auto"/>
            <w:right w:val="none" w:sz="0" w:space="0" w:color="auto"/>
          </w:divBdr>
          <w:divsChild>
            <w:div w:id="968247892">
              <w:marLeft w:val="0"/>
              <w:marRight w:val="0"/>
              <w:marTop w:val="0"/>
              <w:marBottom w:val="0"/>
              <w:divBdr>
                <w:top w:val="none" w:sz="0" w:space="0" w:color="auto"/>
                <w:left w:val="none" w:sz="0" w:space="0" w:color="auto"/>
                <w:bottom w:val="none" w:sz="0" w:space="0" w:color="auto"/>
                <w:right w:val="none" w:sz="0" w:space="0" w:color="auto"/>
              </w:divBdr>
            </w:div>
          </w:divsChild>
        </w:div>
        <w:div w:id="731734376">
          <w:marLeft w:val="0"/>
          <w:marRight w:val="0"/>
          <w:marTop w:val="0"/>
          <w:marBottom w:val="0"/>
          <w:divBdr>
            <w:top w:val="none" w:sz="0" w:space="0" w:color="auto"/>
            <w:left w:val="none" w:sz="0" w:space="0" w:color="auto"/>
            <w:bottom w:val="none" w:sz="0" w:space="0" w:color="auto"/>
            <w:right w:val="none" w:sz="0" w:space="0" w:color="auto"/>
          </w:divBdr>
        </w:div>
        <w:div w:id="996496463">
          <w:marLeft w:val="0"/>
          <w:marRight w:val="0"/>
          <w:marTop w:val="0"/>
          <w:marBottom w:val="0"/>
          <w:divBdr>
            <w:top w:val="none" w:sz="0" w:space="0" w:color="auto"/>
            <w:left w:val="none" w:sz="0" w:space="0" w:color="auto"/>
            <w:bottom w:val="none" w:sz="0" w:space="0" w:color="auto"/>
            <w:right w:val="none" w:sz="0" w:space="0" w:color="auto"/>
          </w:divBdr>
          <w:divsChild>
            <w:div w:id="2052532258">
              <w:marLeft w:val="0"/>
              <w:marRight w:val="0"/>
              <w:marTop w:val="0"/>
              <w:marBottom w:val="0"/>
              <w:divBdr>
                <w:top w:val="none" w:sz="0" w:space="0" w:color="auto"/>
                <w:left w:val="none" w:sz="0" w:space="0" w:color="auto"/>
                <w:bottom w:val="none" w:sz="0" w:space="0" w:color="auto"/>
                <w:right w:val="none" w:sz="0" w:space="0" w:color="auto"/>
              </w:divBdr>
            </w:div>
          </w:divsChild>
        </w:div>
        <w:div w:id="11298535">
          <w:marLeft w:val="0"/>
          <w:marRight w:val="0"/>
          <w:marTop w:val="0"/>
          <w:marBottom w:val="0"/>
          <w:divBdr>
            <w:top w:val="none" w:sz="0" w:space="0" w:color="auto"/>
            <w:left w:val="none" w:sz="0" w:space="0" w:color="auto"/>
            <w:bottom w:val="none" w:sz="0" w:space="0" w:color="auto"/>
            <w:right w:val="none" w:sz="0" w:space="0" w:color="auto"/>
          </w:divBdr>
        </w:div>
        <w:div w:id="1498496443">
          <w:marLeft w:val="0"/>
          <w:marRight w:val="0"/>
          <w:marTop w:val="0"/>
          <w:marBottom w:val="0"/>
          <w:divBdr>
            <w:top w:val="none" w:sz="0" w:space="0" w:color="auto"/>
            <w:left w:val="none" w:sz="0" w:space="0" w:color="auto"/>
            <w:bottom w:val="none" w:sz="0" w:space="0" w:color="auto"/>
            <w:right w:val="none" w:sz="0" w:space="0" w:color="auto"/>
          </w:divBdr>
          <w:divsChild>
            <w:div w:id="1344089140">
              <w:marLeft w:val="0"/>
              <w:marRight w:val="0"/>
              <w:marTop w:val="0"/>
              <w:marBottom w:val="0"/>
              <w:divBdr>
                <w:top w:val="none" w:sz="0" w:space="0" w:color="auto"/>
                <w:left w:val="none" w:sz="0" w:space="0" w:color="auto"/>
                <w:bottom w:val="none" w:sz="0" w:space="0" w:color="auto"/>
                <w:right w:val="none" w:sz="0" w:space="0" w:color="auto"/>
              </w:divBdr>
            </w:div>
          </w:divsChild>
        </w:div>
        <w:div w:id="518197038">
          <w:marLeft w:val="0"/>
          <w:marRight w:val="0"/>
          <w:marTop w:val="300"/>
          <w:marBottom w:val="0"/>
          <w:divBdr>
            <w:top w:val="none" w:sz="0" w:space="0" w:color="auto"/>
            <w:left w:val="none" w:sz="0" w:space="0" w:color="auto"/>
            <w:bottom w:val="none" w:sz="0" w:space="0" w:color="auto"/>
            <w:right w:val="none" w:sz="0" w:space="0" w:color="auto"/>
          </w:divBdr>
          <w:divsChild>
            <w:div w:id="1723941733">
              <w:marLeft w:val="0"/>
              <w:marRight w:val="0"/>
              <w:marTop w:val="0"/>
              <w:marBottom w:val="0"/>
              <w:divBdr>
                <w:top w:val="none" w:sz="0" w:space="0" w:color="auto"/>
                <w:left w:val="none" w:sz="0" w:space="0" w:color="auto"/>
                <w:bottom w:val="none" w:sz="0" w:space="0" w:color="auto"/>
                <w:right w:val="none" w:sz="0" w:space="0" w:color="auto"/>
              </w:divBdr>
              <w:divsChild>
                <w:div w:id="1456480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9643">
          <w:marLeft w:val="0"/>
          <w:marRight w:val="0"/>
          <w:marTop w:val="300"/>
          <w:marBottom w:val="0"/>
          <w:divBdr>
            <w:top w:val="none" w:sz="0" w:space="0" w:color="auto"/>
            <w:left w:val="none" w:sz="0" w:space="0" w:color="auto"/>
            <w:bottom w:val="none" w:sz="0" w:space="0" w:color="auto"/>
            <w:right w:val="none" w:sz="0" w:space="0" w:color="auto"/>
          </w:divBdr>
          <w:divsChild>
            <w:div w:id="1530951275">
              <w:marLeft w:val="0"/>
              <w:marRight w:val="0"/>
              <w:marTop w:val="0"/>
              <w:marBottom w:val="0"/>
              <w:divBdr>
                <w:top w:val="none" w:sz="0" w:space="0" w:color="auto"/>
                <w:left w:val="none" w:sz="0" w:space="0" w:color="auto"/>
                <w:bottom w:val="none" w:sz="0" w:space="0" w:color="auto"/>
                <w:right w:val="none" w:sz="0" w:space="0" w:color="auto"/>
              </w:divBdr>
              <w:divsChild>
                <w:div w:id="1695764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514221">
          <w:marLeft w:val="0"/>
          <w:marRight w:val="0"/>
          <w:marTop w:val="300"/>
          <w:marBottom w:val="0"/>
          <w:divBdr>
            <w:top w:val="none" w:sz="0" w:space="0" w:color="auto"/>
            <w:left w:val="none" w:sz="0" w:space="0" w:color="auto"/>
            <w:bottom w:val="none" w:sz="0" w:space="0" w:color="auto"/>
            <w:right w:val="none" w:sz="0" w:space="0" w:color="auto"/>
          </w:divBdr>
          <w:divsChild>
            <w:div w:id="1837762453">
              <w:marLeft w:val="0"/>
              <w:marRight w:val="0"/>
              <w:marTop w:val="0"/>
              <w:marBottom w:val="0"/>
              <w:divBdr>
                <w:top w:val="none" w:sz="0" w:space="0" w:color="auto"/>
                <w:left w:val="none" w:sz="0" w:space="0" w:color="auto"/>
                <w:bottom w:val="none" w:sz="0" w:space="0" w:color="auto"/>
                <w:right w:val="none" w:sz="0" w:space="0" w:color="auto"/>
              </w:divBdr>
              <w:divsChild>
                <w:div w:id="50077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575039">
          <w:marLeft w:val="0"/>
          <w:marRight w:val="0"/>
          <w:marTop w:val="300"/>
          <w:marBottom w:val="0"/>
          <w:divBdr>
            <w:top w:val="none" w:sz="0" w:space="0" w:color="auto"/>
            <w:left w:val="none" w:sz="0" w:space="0" w:color="auto"/>
            <w:bottom w:val="none" w:sz="0" w:space="0" w:color="auto"/>
            <w:right w:val="none" w:sz="0" w:space="0" w:color="auto"/>
          </w:divBdr>
          <w:divsChild>
            <w:div w:id="1549142927">
              <w:marLeft w:val="0"/>
              <w:marRight w:val="0"/>
              <w:marTop w:val="0"/>
              <w:marBottom w:val="0"/>
              <w:divBdr>
                <w:top w:val="none" w:sz="0" w:space="0" w:color="auto"/>
                <w:left w:val="none" w:sz="0" w:space="0" w:color="auto"/>
                <w:bottom w:val="none" w:sz="0" w:space="0" w:color="auto"/>
                <w:right w:val="none" w:sz="0" w:space="0" w:color="auto"/>
              </w:divBdr>
              <w:divsChild>
                <w:div w:id="169090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629680">
      <w:bodyDiv w:val="1"/>
      <w:marLeft w:val="0"/>
      <w:marRight w:val="0"/>
      <w:marTop w:val="0"/>
      <w:marBottom w:val="0"/>
      <w:divBdr>
        <w:top w:val="none" w:sz="0" w:space="0" w:color="auto"/>
        <w:left w:val="none" w:sz="0" w:space="0" w:color="auto"/>
        <w:bottom w:val="none" w:sz="0" w:space="0" w:color="auto"/>
        <w:right w:val="none" w:sz="0" w:space="0" w:color="auto"/>
      </w:divBdr>
      <w:divsChild>
        <w:div w:id="572857492">
          <w:marLeft w:val="0"/>
          <w:marRight w:val="0"/>
          <w:marTop w:val="0"/>
          <w:marBottom w:val="0"/>
          <w:divBdr>
            <w:top w:val="none" w:sz="0" w:space="0" w:color="auto"/>
            <w:left w:val="none" w:sz="0" w:space="0" w:color="auto"/>
            <w:bottom w:val="none" w:sz="0" w:space="0" w:color="auto"/>
            <w:right w:val="none" w:sz="0" w:space="0" w:color="auto"/>
          </w:divBdr>
        </w:div>
        <w:div w:id="1169491226">
          <w:marLeft w:val="0"/>
          <w:marRight w:val="0"/>
          <w:marTop w:val="0"/>
          <w:marBottom w:val="0"/>
          <w:divBdr>
            <w:top w:val="none" w:sz="0" w:space="0" w:color="auto"/>
            <w:left w:val="none" w:sz="0" w:space="0" w:color="auto"/>
            <w:bottom w:val="none" w:sz="0" w:space="0" w:color="auto"/>
            <w:right w:val="none" w:sz="0" w:space="0" w:color="auto"/>
          </w:divBdr>
          <w:divsChild>
            <w:div w:id="1733961395">
              <w:marLeft w:val="0"/>
              <w:marRight w:val="0"/>
              <w:marTop w:val="0"/>
              <w:marBottom w:val="0"/>
              <w:divBdr>
                <w:top w:val="none" w:sz="0" w:space="0" w:color="auto"/>
                <w:left w:val="none" w:sz="0" w:space="0" w:color="auto"/>
                <w:bottom w:val="none" w:sz="0" w:space="0" w:color="auto"/>
                <w:right w:val="none" w:sz="0" w:space="0" w:color="auto"/>
              </w:divBdr>
            </w:div>
          </w:divsChild>
        </w:div>
        <w:div w:id="1339307548">
          <w:marLeft w:val="0"/>
          <w:marRight w:val="0"/>
          <w:marTop w:val="0"/>
          <w:marBottom w:val="0"/>
          <w:divBdr>
            <w:top w:val="none" w:sz="0" w:space="0" w:color="auto"/>
            <w:left w:val="none" w:sz="0" w:space="0" w:color="auto"/>
            <w:bottom w:val="none" w:sz="0" w:space="0" w:color="auto"/>
            <w:right w:val="none" w:sz="0" w:space="0" w:color="auto"/>
          </w:divBdr>
        </w:div>
        <w:div w:id="1447693281">
          <w:marLeft w:val="0"/>
          <w:marRight w:val="0"/>
          <w:marTop w:val="0"/>
          <w:marBottom w:val="0"/>
          <w:divBdr>
            <w:top w:val="none" w:sz="0" w:space="0" w:color="auto"/>
            <w:left w:val="none" w:sz="0" w:space="0" w:color="auto"/>
            <w:bottom w:val="none" w:sz="0" w:space="0" w:color="auto"/>
            <w:right w:val="none" w:sz="0" w:space="0" w:color="auto"/>
          </w:divBdr>
          <w:divsChild>
            <w:div w:id="1983072100">
              <w:marLeft w:val="0"/>
              <w:marRight w:val="0"/>
              <w:marTop w:val="0"/>
              <w:marBottom w:val="0"/>
              <w:divBdr>
                <w:top w:val="none" w:sz="0" w:space="0" w:color="auto"/>
                <w:left w:val="none" w:sz="0" w:space="0" w:color="auto"/>
                <w:bottom w:val="none" w:sz="0" w:space="0" w:color="auto"/>
                <w:right w:val="none" w:sz="0" w:space="0" w:color="auto"/>
              </w:divBdr>
            </w:div>
          </w:divsChild>
        </w:div>
        <w:div w:id="1250581709">
          <w:marLeft w:val="0"/>
          <w:marRight w:val="0"/>
          <w:marTop w:val="0"/>
          <w:marBottom w:val="0"/>
          <w:divBdr>
            <w:top w:val="none" w:sz="0" w:space="0" w:color="auto"/>
            <w:left w:val="none" w:sz="0" w:space="0" w:color="auto"/>
            <w:bottom w:val="none" w:sz="0" w:space="0" w:color="auto"/>
            <w:right w:val="none" w:sz="0" w:space="0" w:color="auto"/>
          </w:divBdr>
        </w:div>
        <w:div w:id="136847155">
          <w:marLeft w:val="0"/>
          <w:marRight w:val="0"/>
          <w:marTop w:val="0"/>
          <w:marBottom w:val="0"/>
          <w:divBdr>
            <w:top w:val="none" w:sz="0" w:space="0" w:color="auto"/>
            <w:left w:val="none" w:sz="0" w:space="0" w:color="auto"/>
            <w:bottom w:val="none" w:sz="0" w:space="0" w:color="auto"/>
            <w:right w:val="none" w:sz="0" w:space="0" w:color="auto"/>
          </w:divBdr>
          <w:divsChild>
            <w:div w:id="1115827577">
              <w:marLeft w:val="0"/>
              <w:marRight w:val="0"/>
              <w:marTop w:val="0"/>
              <w:marBottom w:val="0"/>
              <w:divBdr>
                <w:top w:val="none" w:sz="0" w:space="0" w:color="auto"/>
                <w:left w:val="none" w:sz="0" w:space="0" w:color="auto"/>
                <w:bottom w:val="none" w:sz="0" w:space="0" w:color="auto"/>
                <w:right w:val="none" w:sz="0" w:space="0" w:color="auto"/>
              </w:divBdr>
            </w:div>
          </w:divsChild>
        </w:div>
        <w:div w:id="1810826446">
          <w:marLeft w:val="0"/>
          <w:marRight w:val="0"/>
          <w:marTop w:val="0"/>
          <w:marBottom w:val="0"/>
          <w:divBdr>
            <w:top w:val="none" w:sz="0" w:space="0" w:color="auto"/>
            <w:left w:val="none" w:sz="0" w:space="0" w:color="auto"/>
            <w:bottom w:val="none" w:sz="0" w:space="0" w:color="auto"/>
            <w:right w:val="none" w:sz="0" w:space="0" w:color="auto"/>
          </w:divBdr>
        </w:div>
        <w:div w:id="1908569087">
          <w:marLeft w:val="0"/>
          <w:marRight w:val="0"/>
          <w:marTop w:val="0"/>
          <w:marBottom w:val="0"/>
          <w:divBdr>
            <w:top w:val="none" w:sz="0" w:space="0" w:color="auto"/>
            <w:left w:val="none" w:sz="0" w:space="0" w:color="auto"/>
            <w:bottom w:val="none" w:sz="0" w:space="0" w:color="auto"/>
            <w:right w:val="none" w:sz="0" w:space="0" w:color="auto"/>
          </w:divBdr>
          <w:divsChild>
            <w:div w:id="1265303755">
              <w:marLeft w:val="0"/>
              <w:marRight w:val="0"/>
              <w:marTop w:val="0"/>
              <w:marBottom w:val="0"/>
              <w:divBdr>
                <w:top w:val="none" w:sz="0" w:space="0" w:color="auto"/>
                <w:left w:val="none" w:sz="0" w:space="0" w:color="auto"/>
                <w:bottom w:val="none" w:sz="0" w:space="0" w:color="auto"/>
                <w:right w:val="none" w:sz="0" w:space="0" w:color="auto"/>
              </w:divBdr>
            </w:div>
          </w:divsChild>
        </w:div>
        <w:div w:id="406532751">
          <w:marLeft w:val="0"/>
          <w:marRight w:val="0"/>
          <w:marTop w:val="0"/>
          <w:marBottom w:val="0"/>
          <w:divBdr>
            <w:top w:val="none" w:sz="0" w:space="0" w:color="auto"/>
            <w:left w:val="none" w:sz="0" w:space="0" w:color="auto"/>
            <w:bottom w:val="none" w:sz="0" w:space="0" w:color="auto"/>
            <w:right w:val="none" w:sz="0" w:space="0" w:color="auto"/>
          </w:divBdr>
        </w:div>
        <w:div w:id="559293473">
          <w:marLeft w:val="0"/>
          <w:marRight w:val="0"/>
          <w:marTop w:val="0"/>
          <w:marBottom w:val="0"/>
          <w:divBdr>
            <w:top w:val="none" w:sz="0" w:space="0" w:color="auto"/>
            <w:left w:val="none" w:sz="0" w:space="0" w:color="auto"/>
            <w:bottom w:val="none" w:sz="0" w:space="0" w:color="auto"/>
            <w:right w:val="none" w:sz="0" w:space="0" w:color="auto"/>
          </w:divBdr>
          <w:divsChild>
            <w:div w:id="496115645">
              <w:marLeft w:val="0"/>
              <w:marRight w:val="0"/>
              <w:marTop w:val="0"/>
              <w:marBottom w:val="0"/>
              <w:divBdr>
                <w:top w:val="none" w:sz="0" w:space="0" w:color="auto"/>
                <w:left w:val="none" w:sz="0" w:space="0" w:color="auto"/>
                <w:bottom w:val="none" w:sz="0" w:space="0" w:color="auto"/>
                <w:right w:val="none" w:sz="0" w:space="0" w:color="auto"/>
              </w:divBdr>
            </w:div>
          </w:divsChild>
        </w:div>
        <w:div w:id="179896889">
          <w:marLeft w:val="0"/>
          <w:marRight w:val="0"/>
          <w:marTop w:val="0"/>
          <w:marBottom w:val="0"/>
          <w:divBdr>
            <w:top w:val="none" w:sz="0" w:space="0" w:color="auto"/>
            <w:left w:val="none" w:sz="0" w:space="0" w:color="auto"/>
            <w:bottom w:val="none" w:sz="0" w:space="0" w:color="auto"/>
            <w:right w:val="none" w:sz="0" w:space="0" w:color="auto"/>
          </w:divBdr>
        </w:div>
        <w:div w:id="979116870">
          <w:marLeft w:val="0"/>
          <w:marRight w:val="0"/>
          <w:marTop w:val="0"/>
          <w:marBottom w:val="0"/>
          <w:divBdr>
            <w:top w:val="none" w:sz="0" w:space="0" w:color="auto"/>
            <w:left w:val="none" w:sz="0" w:space="0" w:color="auto"/>
            <w:bottom w:val="none" w:sz="0" w:space="0" w:color="auto"/>
            <w:right w:val="none" w:sz="0" w:space="0" w:color="auto"/>
          </w:divBdr>
          <w:divsChild>
            <w:div w:id="1323922565">
              <w:marLeft w:val="0"/>
              <w:marRight w:val="0"/>
              <w:marTop w:val="0"/>
              <w:marBottom w:val="0"/>
              <w:divBdr>
                <w:top w:val="none" w:sz="0" w:space="0" w:color="auto"/>
                <w:left w:val="none" w:sz="0" w:space="0" w:color="auto"/>
                <w:bottom w:val="none" w:sz="0" w:space="0" w:color="auto"/>
                <w:right w:val="none" w:sz="0" w:space="0" w:color="auto"/>
              </w:divBdr>
            </w:div>
          </w:divsChild>
        </w:div>
        <w:div w:id="1292975665">
          <w:marLeft w:val="0"/>
          <w:marRight w:val="0"/>
          <w:marTop w:val="0"/>
          <w:marBottom w:val="0"/>
          <w:divBdr>
            <w:top w:val="none" w:sz="0" w:space="0" w:color="auto"/>
            <w:left w:val="none" w:sz="0" w:space="0" w:color="auto"/>
            <w:bottom w:val="none" w:sz="0" w:space="0" w:color="auto"/>
            <w:right w:val="none" w:sz="0" w:space="0" w:color="auto"/>
          </w:divBdr>
        </w:div>
        <w:div w:id="765660835">
          <w:marLeft w:val="0"/>
          <w:marRight w:val="0"/>
          <w:marTop w:val="0"/>
          <w:marBottom w:val="0"/>
          <w:divBdr>
            <w:top w:val="none" w:sz="0" w:space="0" w:color="auto"/>
            <w:left w:val="none" w:sz="0" w:space="0" w:color="auto"/>
            <w:bottom w:val="none" w:sz="0" w:space="0" w:color="auto"/>
            <w:right w:val="none" w:sz="0" w:space="0" w:color="auto"/>
          </w:divBdr>
          <w:divsChild>
            <w:div w:id="2062751473">
              <w:marLeft w:val="0"/>
              <w:marRight w:val="0"/>
              <w:marTop w:val="0"/>
              <w:marBottom w:val="0"/>
              <w:divBdr>
                <w:top w:val="none" w:sz="0" w:space="0" w:color="auto"/>
                <w:left w:val="none" w:sz="0" w:space="0" w:color="auto"/>
                <w:bottom w:val="none" w:sz="0" w:space="0" w:color="auto"/>
                <w:right w:val="none" w:sz="0" w:space="0" w:color="auto"/>
              </w:divBdr>
            </w:div>
          </w:divsChild>
        </w:div>
        <w:div w:id="1356617648">
          <w:marLeft w:val="0"/>
          <w:marRight w:val="0"/>
          <w:marTop w:val="300"/>
          <w:marBottom w:val="0"/>
          <w:divBdr>
            <w:top w:val="none" w:sz="0" w:space="0" w:color="auto"/>
            <w:left w:val="none" w:sz="0" w:space="0" w:color="auto"/>
            <w:bottom w:val="none" w:sz="0" w:space="0" w:color="auto"/>
            <w:right w:val="none" w:sz="0" w:space="0" w:color="auto"/>
          </w:divBdr>
          <w:divsChild>
            <w:div w:id="91317731">
              <w:marLeft w:val="0"/>
              <w:marRight w:val="0"/>
              <w:marTop w:val="0"/>
              <w:marBottom w:val="0"/>
              <w:divBdr>
                <w:top w:val="none" w:sz="0" w:space="0" w:color="auto"/>
                <w:left w:val="none" w:sz="0" w:space="0" w:color="auto"/>
                <w:bottom w:val="none" w:sz="0" w:space="0" w:color="auto"/>
                <w:right w:val="none" w:sz="0" w:space="0" w:color="auto"/>
              </w:divBdr>
              <w:divsChild>
                <w:div w:id="1280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528784">
          <w:marLeft w:val="0"/>
          <w:marRight w:val="0"/>
          <w:marTop w:val="300"/>
          <w:marBottom w:val="0"/>
          <w:divBdr>
            <w:top w:val="none" w:sz="0" w:space="0" w:color="auto"/>
            <w:left w:val="none" w:sz="0" w:space="0" w:color="auto"/>
            <w:bottom w:val="none" w:sz="0" w:space="0" w:color="auto"/>
            <w:right w:val="none" w:sz="0" w:space="0" w:color="auto"/>
          </w:divBdr>
          <w:divsChild>
            <w:div w:id="398864097">
              <w:marLeft w:val="0"/>
              <w:marRight w:val="0"/>
              <w:marTop w:val="0"/>
              <w:marBottom w:val="0"/>
              <w:divBdr>
                <w:top w:val="none" w:sz="0" w:space="0" w:color="auto"/>
                <w:left w:val="none" w:sz="0" w:space="0" w:color="auto"/>
                <w:bottom w:val="none" w:sz="0" w:space="0" w:color="auto"/>
                <w:right w:val="none" w:sz="0" w:space="0" w:color="auto"/>
              </w:divBdr>
              <w:divsChild>
                <w:div w:id="51596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313308">
          <w:marLeft w:val="0"/>
          <w:marRight w:val="0"/>
          <w:marTop w:val="300"/>
          <w:marBottom w:val="0"/>
          <w:divBdr>
            <w:top w:val="none" w:sz="0" w:space="0" w:color="auto"/>
            <w:left w:val="none" w:sz="0" w:space="0" w:color="auto"/>
            <w:bottom w:val="none" w:sz="0" w:space="0" w:color="auto"/>
            <w:right w:val="none" w:sz="0" w:space="0" w:color="auto"/>
          </w:divBdr>
          <w:divsChild>
            <w:div w:id="1469587796">
              <w:marLeft w:val="0"/>
              <w:marRight w:val="0"/>
              <w:marTop w:val="0"/>
              <w:marBottom w:val="0"/>
              <w:divBdr>
                <w:top w:val="none" w:sz="0" w:space="0" w:color="auto"/>
                <w:left w:val="none" w:sz="0" w:space="0" w:color="auto"/>
                <w:bottom w:val="none" w:sz="0" w:space="0" w:color="auto"/>
                <w:right w:val="none" w:sz="0" w:space="0" w:color="auto"/>
              </w:divBdr>
              <w:divsChild>
                <w:div w:id="2117940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48351">
          <w:marLeft w:val="0"/>
          <w:marRight w:val="0"/>
          <w:marTop w:val="300"/>
          <w:marBottom w:val="0"/>
          <w:divBdr>
            <w:top w:val="none" w:sz="0" w:space="0" w:color="auto"/>
            <w:left w:val="none" w:sz="0" w:space="0" w:color="auto"/>
            <w:bottom w:val="none" w:sz="0" w:space="0" w:color="auto"/>
            <w:right w:val="none" w:sz="0" w:space="0" w:color="auto"/>
          </w:divBdr>
          <w:divsChild>
            <w:div w:id="796459310">
              <w:marLeft w:val="0"/>
              <w:marRight w:val="0"/>
              <w:marTop w:val="0"/>
              <w:marBottom w:val="0"/>
              <w:divBdr>
                <w:top w:val="none" w:sz="0" w:space="0" w:color="auto"/>
                <w:left w:val="none" w:sz="0" w:space="0" w:color="auto"/>
                <w:bottom w:val="none" w:sz="0" w:space="0" w:color="auto"/>
                <w:right w:val="none" w:sz="0" w:space="0" w:color="auto"/>
              </w:divBdr>
              <w:divsChild>
                <w:div w:id="17060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638134">
      <w:bodyDiv w:val="1"/>
      <w:marLeft w:val="0"/>
      <w:marRight w:val="0"/>
      <w:marTop w:val="0"/>
      <w:marBottom w:val="0"/>
      <w:divBdr>
        <w:top w:val="none" w:sz="0" w:space="0" w:color="auto"/>
        <w:left w:val="none" w:sz="0" w:space="0" w:color="auto"/>
        <w:bottom w:val="none" w:sz="0" w:space="0" w:color="auto"/>
        <w:right w:val="none" w:sz="0" w:space="0" w:color="auto"/>
      </w:divBdr>
    </w:div>
    <w:div w:id="1043556040">
      <w:bodyDiv w:val="1"/>
      <w:marLeft w:val="0"/>
      <w:marRight w:val="0"/>
      <w:marTop w:val="0"/>
      <w:marBottom w:val="0"/>
      <w:divBdr>
        <w:top w:val="none" w:sz="0" w:space="0" w:color="auto"/>
        <w:left w:val="none" w:sz="0" w:space="0" w:color="auto"/>
        <w:bottom w:val="none" w:sz="0" w:space="0" w:color="auto"/>
        <w:right w:val="none" w:sz="0" w:space="0" w:color="auto"/>
      </w:divBdr>
      <w:divsChild>
        <w:div w:id="295524878">
          <w:marLeft w:val="0"/>
          <w:marRight w:val="0"/>
          <w:marTop w:val="0"/>
          <w:marBottom w:val="0"/>
          <w:divBdr>
            <w:top w:val="none" w:sz="0" w:space="0" w:color="auto"/>
            <w:left w:val="none" w:sz="0" w:space="0" w:color="auto"/>
            <w:bottom w:val="none" w:sz="0" w:space="0" w:color="auto"/>
            <w:right w:val="none" w:sz="0" w:space="0" w:color="auto"/>
          </w:divBdr>
        </w:div>
        <w:div w:id="491798431">
          <w:marLeft w:val="0"/>
          <w:marRight w:val="0"/>
          <w:marTop w:val="0"/>
          <w:marBottom w:val="0"/>
          <w:divBdr>
            <w:top w:val="none" w:sz="0" w:space="0" w:color="auto"/>
            <w:left w:val="none" w:sz="0" w:space="0" w:color="auto"/>
            <w:bottom w:val="none" w:sz="0" w:space="0" w:color="auto"/>
            <w:right w:val="none" w:sz="0" w:space="0" w:color="auto"/>
          </w:divBdr>
          <w:divsChild>
            <w:div w:id="2122451255">
              <w:marLeft w:val="0"/>
              <w:marRight w:val="0"/>
              <w:marTop w:val="0"/>
              <w:marBottom w:val="0"/>
              <w:divBdr>
                <w:top w:val="none" w:sz="0" w:space="0" w:color="auto"/>
                <w:left w:val="none" w:sz="0" w:space="0" w:color="auto"/>
                <w:bottom w:val="none" w:sz="0" w:space="0" w:color="auto"/>
                <w:right w:val="none" w:sz="0" w:space="0" w:color="auto"/>
              </w:divBdr>
            </w:div>
          </w:divsChild>
        </w:div>
        <w:div w:id="1580673892">
          <w:marLeft w:val="0"/>
          <w:marRight w:val="0"/>
          <w:marTop w:val="0"/>
          <w:marBottom w:val="0"/>
          <w:divBdr>
            <w:top w:val="none" w:sz="0" w:space="0" w:color="auto"/>
            <w:left w:val="none" w:sz="0" w:space="0" w:color="auto"/>
            <w:bottom w:val="none" w:sz="0" w:space="0" w:color="auto"/>
            <w:right w:val="none" w:sz="0" w:space="0" w:color="auto"/>
          </w:divBdr>
        </w:div>
        <w:div w:id="1492067042">
          <w:marLeft w:val="0"/>
          <w:marRight w:val="0"/>
          <w:marTop w:val="0"/>
          <w:marBottom w:val="0"/>
          <w:divBdr>
            <w:top w:val="none" w:sz="0" w:space="0" w:color="auto"/>
            <w:left w:val="none" w:sz="0" w:space="0" w:color="auto"/>
            <w:bottom w:val="none" w:sz="0" w:space="0" w:color="auto"/>
            <w:right w:val="none" w:sz="0" w:space="0" w:color="auto"/>
          </w:divBdr>
          <w:divsChild>
            <w:div w:id="804195651">
              <w:marLeft w:val="0"/>
              <w:marRight w:val="0"/>
              <w:marTop w:val="0"/>
              <w:marBottom w:val="0"/>
              <w:divBdr>
                <w:top w:val="none" w:sz="0" w:space="0" w:color="auto"/>
                <w:left w:val="none" w:sz="0" w:space="0" w:color="auto"/>
                <w:bottom w:val="none" w:sz="0" w:space="0" w:color="auto"/>
                <w:right w:val="none" w:sz="0" w:space="0" w:color="auto"/>
              </w:divBdr>
            </w:div>
          </w:divsChild>
        </w:div>
        <w:div w:id="1229998159">
          <w:marLeft w:val="0"/>
          <w:marRight w:val="0"/>
          <w:marTop w:val="0"/>
          <w:marBottom w:val="0"/>
          <w:divBdr>
            <w:top w:val="none" w:sz="0" w:space="0" w:color="auto"/>
            <w:left w:val="none" w:sz="0" w:space="0" w:color="auto"/>
            <w:bottom w:val="none" w:sz="0" w:space="0" w:color="auto"/>
            <w:right w:val="none" w:sz="0" w:space="0" w:color="auto"/>
          </w:divBdr>
        </w:div>
        <w:div w:id="518005303">
          <w:marLeft w:val="0"/>
          <w:marRight w:val="0"/>
          <w:marTop w:val="0"/>
          <w:marBottom w:val="0"/>
          <w:divBdr>
            <w:top w:val="none" w:sz="0" w:space="0" w:color="auto"/>
            <w:left w:val="none" w:sz="0" w:space="0" w:color="auto"/>
            <w:bottom w:val="none" w:sz="0" w:space="0" w:color="auto"/>
            <w:right w:val="none" w:sz="0" w:space="0" w:color="auto"/>
          </w:divBdr>
          <w:divsChild>
            <w:div w:id="400909463">
              <w:marLeft w:val="0"/>
              <w:marRight w:val="0"/>
              <w:marTop w:val="0"/>
              <w:marBottom w:val="0"/>
              <w:divBdr>
                <w:top w:val="none" w:sz="0" w:space="0" w:color="auto"/>
                <w:left w:val="none" w:sz="0" w:space="0" w:color="auto"/>
                <w:bottom w:val="none" w:sz="0" w:space="0" w:color="auto"/>
                <w:right w:val="none" w:sz="0" w:space="0" w:color="auto"/>
              </w:divBdr>
            </w:div>
          </w:divsChild>
        </w:div>
        <w:div w:id="784350086">
          <w:marLeft w:val="0"/>
          <w:marRight w:val="0"/>
          <w:marTop w:val="0"/>
          <w:marBottom w:val="0"/>
          <w:divBdr>
            <w:top w:val="none" w:sz="0" w:space="0" w:color="auto"/>
            <w:left w:val="none" w:sz="0" w:space="0" w:color="auto"/>
            <w:bottom w:val="none" w:sz="0" w:space="0" w:color="auto"/>
            <w:right w:val="none" w:sz="0" w:space="0" w:color="auto"/>
          </w:divBdr>
        </w:div>
        <w:div w:id="246381342">
          <w:marLeft w:val="0"/>
          <w:marRight w:val="0"/>
          <w:marTop w:val="0"/>
          <w:marBottom w:val="0"/>
          <w:divBdr>
            <w:top w:val="none" w:sz="0" w:space="0" w:color="auto"/>
            <w:left w:val="none" w:sz="0" w:space="0" w:color="auto"/>
            <w:bottom w:val="none" w:sz="0" w:space="0" w:color="auto"/>
            <w:right w:val="none" w:sz="0" w:space="0" w:color="auto"/>
          </w:divBdr>
          <w:divsChild>
            <w:div w:id="773943698">
              <w:marLeft w:val="0"/>
              <w:marRight w:val="0"/>
              <w:marTop w:val="0"/>
              <w:marBottom w:val="0"/>
              <w:divBdr>
                <w:top w:val="none" w:sz="0" w:space="0" w:color="auto"/>
                <w:left w:val="none" w:sz="0" w:space="0" w:color="auto"/>
                <w:bottom w:val="none" w:sz="0" w:space="0" w:color="auto"/>
                <w:right w:val="none" w:sz="0" w:space="0" w:color="auto"/>
              </w:divBdr>
            </w:div>
          </w:divsChild>
        </w:div>
        <w:div w:id="1542939074">
          <w:marLeft w:val="0"/>
          <w:marRight w:val="0"/>
          <w:marTop w:val="0"/>
          <w:marBottom w:val="0"/>
          <w:divBdr>
            <w:top w:val="none" w:sz="0" w:space="0" w:color="auto"/>
            <w:left w:val="none" w:sz="0" w:space="0" w:color="auto"/>
            <w:bottom w:val="none" w:sz="0" w:space="0" w:color="auto"/>
            <w:right w:val="none" w:sz="0" w:space="0" w:color="auto"/>
          </w:divBdr>
        </w:div>
        <w:div w:id="2095474282">
          <w:marLeft w:val="0"/>
          <w:marRight w:val="0"/>
          <w:marTop w:val="0"/>
          <w:marBottom w:val="0"/>
          <w:divBdr>
            <w:top w:val="none" w:sz="0" w:space="0" w:color="auto"/>
            <w:left w:val="none" w:sz="0" w:space="0" w:color="auto"/>
            <w:bottom w:val="none" w:sz="0" w:space="0" w:color="auto"/>
            <w:right w:val="none" w:sz="0" w:space="0" w:color="auto"/>
          </w:divBdr>
          <w:divsChild>
            <w:div w:id="2111655531">
              <w:marLeft w:val="0"/>
              <w:marRight w:val="0"/>
              <w:marTop w:val="0"/>
              <w:marBottom w:val="0"/>
              <w:divBdr>
                <w:top w:val="none" w:sz="0" w:space="0" w:color="auto"/>
                <w:left w:val="none" w:sz="0" w:space="0" w:color="auto"/>
                <w:bottom w:val="none" w:sz="0" w:space="0" w:color="auto"/>
                <w:right w:val="none" w:sz="0" w:space="0" w:color="auto"/>
              </w:divBdr>
            </w:div>
          </w:divsChild>
        </w:div>
        <w:div w:id="144854929">
          <w:marLeft w:val="0"/>
          <w:marRight w:val="0"/>
          <w:marTop w:val="0"/>
          <w:marBottom w:val="0"/>
          <w:divBdr>
            <w:top w:val="none" w:sz="0" w:space="0" w:color="auto"/>
            <w:left w:val="none" w:sz="0" w:space="0" w:color="auto"/>
            <w:bottom w:val="none" w:sz="0" w:space="0" w:color="auto"/>
            <w:right w:val="none" w:sz="0" w:space="0" w:color="auto"/>
          </w:divBdr>
        </w:div>
        <w:div w:id="1059062045">
          <w:marLeft w:val="0"/>
          <w:marRight w:val="0"/>
          <w:marTop w:val="0"/>
          <w:marBottom w:val="0"/>
          <w:divBdr>
            <w:top w:val="none" w:sz="0" w:space="0" w:color="auto"/>
            <w:left w:val="none" w:sz="0" w:space="0" w:color="auto"/>
            <w:bottom w:val="none" w:sz="0" w:space="0" w:color="auto"/>
            <w:right w:val="none" w:sz="0" w:space="0" w:color="auto"/>
          </w:divBdr>
          <w:divsChild>
            <w:div w:id="2054770605">
              <w:marLeft w:val="0"/>
              <w:marRight w:val="0"/>
              <w:marTop w:val="0"/>
              <w:marBottom w:val="0"/>
              <w:divBdr>
                <w:top w:val="none" w:sz="0" w:space="0" w:color="auto"/>
                <w:left w:val="none" w:sz="0" w:space="0" w:color="auto"/>
                <w:bottom w:val="none" w:sz="0" w:space="0" w:color="auto"/>
                <w:right w:val="none" w:sz="0" w:space="0" w:color="auto"/>
              </w:divBdr>
            </w:div>
          </w:divsChild>
        </w:div>
        <w:div w:id="1089304271">
          <w:marLeft w:val="0"/>
          <w:marRight w:val="0"/>
          <w:marTop w:val="0"/>
          <w:marBottom w:val="0"/>
          <w:divBdr>
            <w:top w:val="none" w:sz="0" w:space="0" w:color="auto"/>
            <w:left w:val="none" w:sz="0" w:space="0" w:color="auto"/>
            <w:bottom w:val="none" w:sz="0" w:space="0" w:color="auto"/>
            <w:right w:val="none" w:sz="0" w:space="0" w:color="auto"/>
          </w:divBdr>
        </w:div>
        <w:div w:id="269825795">
          <w:marLeft w:val="0"/>
          <w:marRight w:val="0"/>
          <w:marTop w:val="0"/>
          <w:marBottom w:val="0"/>
          <w:divBdr>
            <w:top w:val="none" w:sz="0" w:space="0" w:color="auto"/>
            <w:left w:val="none" w:sz="0" w:space="0" w:color="auto"/>
            <w:bottom w:val="none" w:sz="0" w:space="0" w:color="auto"/>
            <w:right w:val="none" w:sz="0" w:space="0" w:color="auto"/>
          </w:divBdr>
          <w:divsChild>
            <w:div w:id="494221083">
              <w:marLeft w:val="0"/>
              <w:marRight w:val="0"/>
              <w:marTop w:val="0"/>
              <w:marBottom w:val="0"/>
              <w:divBdr>
                <w:top w:val="none" w:sz="0" w:space="0" w:color="auto"/>
                <w:left w:val="none" w:sz="0" w:space="0" w:color="auto"/>
                <w:bottom w:val="none" w:sz="0" w:space="0" w:color="auto"/>
                <w:right w:val="none" w:sz="0" w:space="0" w:color="auto"/>
              </w:divBdr>
            </w:div>
          </w:divsChild>
        </w:div>
        <w:div w:id="1597249109">
          <w:marLeft w:val="0"/>
          <w:marRight w:val="0"/>
          <w:marTop w:val="300"/>
          <w:marBottom w:val="0"/>
          <w:divBdr>
            <w:top w:val="none" w:sz="0" w:space="0" w:color="auto"/>
            <w:left w:val="none" w:sz="0" w:space="0" w:color="auto"/>
            <w:bottom w:val="none" w:sz="0" w:space="0" w:color="auto"/>
            <w:right w:val="none" w:sz="0" w:space="0" w:color="auto"/>
          </w:divBdr>
          <w:divsChild>
            <w:div w:id="1007636995">
              <w:marLeft w:val="0"/>
              <w:marRight w:val="0"/>
              <w:marTop w:val="0"/>
              <w:marBottom w:val="0"/>
              <w:divBdr>
                <w:top w:val="none" w:sz="0" w:space="0" w:color="auto"/>
                <w:left w:val="none" w:sz="0" w:space="0" w:color="auto"/>
                <w:bottom w:val="none" w:sz="0" w:space="0" w:color="auto"/>
                <w:right w:val="none" w:sz="0" w:space="0" w:color="auto"/>
              </w:divBdr>
              <w:divsChild>
                <w:div w:id="16490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62009">
          <w:marLeft w:val="0"/>
          <w:marRight w:val="0"/>
          <w:marTop w:val="300"/>
          <w:marBottom w:val="0"/>
          <w:divBdr>
            <w:top w:val="none" w:sz="0" w:space="0" w:color="auto"/>
            <w:left w:val="none" w:sz="0" w:space="0" w:color="auto"/>
            <w:bottom w:val="none" w:sz="0" w:space="0" w:color="auto"/>
            <w:right w:val="none" w:sz="0" w:space="0" w:color="auto"/>
          </w:divBdr>
          <w:divsChild>
            <w:div w:id="2091927471">
              <w:marLeft w:val="0"/>
              <w:marRight w:val="0"/>
              <w:marTop w:val="0"/>
              <w:marBottom w:val="0"/>
              <w:divBdr>
                <w:top w:val="none" w:sz="0" w:space="0" w:color="auto"/>
                <w:left w:val="none" w:sz="0" w:space="0" w:color="auto"/>
                <w:bottom w:val="none" w:sz="0" w:space="0" w:color="auto"/>
                <w:right w:val="none" w:sz="0" w:space="0" w:color="auto"/>
              </w:divBdr>
              <w:divsChild>
                <w:div w:id="10208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391">
          <w:marLeft w:val="0"/>
          <w:marRight w:val="0"/>
          <w:marTop w:val="300"/>
          <w:marBottom w:val="0"/>
          <w:divBdr>
            <w:top w:val="none" w:sz="0" w:space="0" w:color="auto"/>
            <w:left w:val="none" w:sz="0" w:space="0" w:color="auto"/>
            <w:bottom w:val="none" w:sz="0" w:space="0" w:color="auto"/>
            <w:right w:val="none" w:sz="0" w:space="0" w:color="auto"/>
          </w:divBdr>
          <w:divsChild>
            <w:div w:id="1283654440">
              <w:marLeft w:val="0"/>
              <w:marRight w:val="0"/>
              <w:marTop w:val="0"/>
              <w:marBottom w:val="0"/>
              <w:divBdr>
                <w:top w:val="none" w:sz="0" w:space="0" w:color="auto"/>
                <w:left w:val="none" w:sz="0" w:space="0" w:color="auto"/>
                <w:bottom w:val="none" w:sz="0" w:space="0" w:color="auto"/>
                <w:right w:val="none" w:sz="0" w:space="0" w:color="auto"/>
              </w:divBdr>
              <w:divsChild>
                <w:div w:id="199937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8554">
          <w:marLeft w:val="0"/>
          <w:marRight w:val="0"/>
          <w:marTop w:val="300"/>
          <w:marBottom w:val="0"/>
          <w:divBdr>
            <w:top w:val="none" w:sz="0" w:space="0" w:color="auto"/>
            <w:left w:val="none" w:sz="0" w:space="0" w:color="auto"/>
            <w:bottom w:val="none" w:sz="0" w:space="0" w:color="auto"/>
            <w:right w:val="none" w:sz="0" w:space="0" w:color="auto"/>
          </w:divBdr>
          <w:divsChild>
            <w:div w:id="1739209215">
              <w:marLeft w:val="0"/>
              <w:marRight w:val="0"/>
              <w:marTop w:val="0"/>
              <w:marBottom w:val="0"/>
              <w:divBdr>
                <w:top w:val="none" w:sz="0" w:space="0" w:color="auto"/>
                <w:left w:val="none" w:sz="0" w:space="0" w:color="auto"/>
                <w:bottom w:val="none" w:sz="0" w:space="0" w:color="auto"/>
                <w:right w:val="none" w:sz="0" w:space="0" w:color="auto"/>
              </w:divBdr>
              <w:divsChild>
                <w:div w:id="138576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678394">
      <w:bodyDiv w:val="1"/>
      <w:marLeft w:val="0"/>
      <w:marRight w:val="0"/>
      <w:marTop w:val="0"/>
      <w:marBottom w:val="0"/>
      <w:divBdr>
        <w:top w:val="none" w:sz="0" w:space="0" w:color="auto"/>
        <w:left w:val="none" w:sz="0" w:space="0" w:color="auto"/>
        <w:bottom w:val="none" w:sz="0" w:space="0" w:color="auto"/>
        <w:right w:val="none" w:sz="0" w:space="0" w:color="auto"/>
      </w:divBdr>
      <w:divsChild>
        <w:div w:id="1366709447">
          <w:marLeft w:val="0"/>
          <w:marRight w:val="0"/>
          <w:marTop w:val="0"/>
          <w:marBottom w:val="0"/>
          <w:divBdr>
            <w:top w:val="none" w:sz="0" w:space="0" w:color="auto"/>
            <w:left w:val="none" w:sz="0" w:space="0" w:color="auto"/>
            <w:bottom w:val="none" w:sz="0" w:space="0" w:color="auto"/>
            <w:right w:val="none" w:sz="0" w:space="0" w:color="auto"/>
          </w:divBdr>
          <w:divsChild>
            <w:div w:id="1302884632">
              <w:marLeft w:val="0"/>
              <w:marRight w:val="0"/>
              <w:marTop w:val="0"/>
              <w:marBottom w:val="0"/>
              <w:divBdr>
                <w:top w:val="none" w:sz="0" w:space="0" w:color="auto"/>
                <w:left w:val="none" w:sz="0" w:space="0" w:color="auto"/>
                <w:bottom w:val="none" w:sz="0" w:space="0" w:color="auto"/>
                <w:right w:val="none" w:sz="0" w:space="0" w:color="auto"/>
              </w:divBdr>
            </w:div>
          </w:divsChild>
        </w:div>
        <w:div w:id="2121485658">
          <w:marLeft w:val="0"/>
          <w:marRight w:val="0"/>
          <w:marTop w:val="0"/>
          <w:marBottom w:val="0"/>
          <w:divBdr>
            <w:top w:val="none" w:sz="0" w:space="0" w:color="auto"/>
            <w:left w:val="none" w:sz="0" w:space="0" w:color="auto"/>
            <w:bottom w:val="none" w:sz="0" w:space="0" w:color="auto"/>
            <w:right w:val="none" w:sz="0" w:space="0" w:color="auto"/>
          </w:divBdr>
        </w:div>
        <w:div w:id="1960452458">
          <w:marLeft w:val="0"/>
          <w:marRight w:val="0"/>
          <w:marTop w:val="0"/>
          <w:marBottom w:val="0"/>
          <w:divBdr>
            <w:top w:val="none" w:sz="0" w:space="0" w:color="auto"/>
            <w:left w:val="none" w:sz="0" w:space="0" w:color="auto"/>
            <w:bottom w:val="none" w:sz="0" w:space="0" w:color="auto"/>
            <w:right w:val="none" w:sz="0" w:space="0" w:color="auto"/>
          </w:divBdr>
          <w:divsChild>
            <w:div w:id="339162549">
              <w:marLeft w:val="0"/>
              <w:marRight w:val="0"/>
              <w:marTop w:val="0"/>
              <w:marBottom w:val="0"/>
              <w:divBdr>
                <w:top w:val="none" w:sz="0" w:space="0" w:color="auto"/>
                <w:left w:val="none" w:sz="0" w:space="0" w:color="auto"/>
                <w:bottom w:val="none" w:sz="0" w:space="0" w:color="auto"/>
                <w:right w:val="none" w:sz="0" w:space="0" w:color="auto"/>
              </w:divBdr>
            </w:div>
          </w:divsChild>
        </w:div>
        <w:div w:id="6833085">
          <w:marLeft w:val="0"/>
          <w:marRight w:val="0"/>
          <w:marTop w:val="0"/>
          <w:marBottom w:val="0"/>
          <w:divBdr>
            <w:top w:val="none" w:sz="0" w:space="0" w:color="auto"/>
            <w:left w:val="none" w:sz="0" w:space="0" w:color="auto"/>
            <w:bottom w:val="none" w:sz="0" w:space="0" w:color="auto"/>
            <w:right w:val="none" w:sz="0" w:space="0" w:color="auto"/>
          </w:divBdr>
        </w:div>
        <w:div w:id="2079667687">
          <w:marLeft w:val="0"/>
          <w:marRight w:val="0"/>
          <w:marTop w:val="0"/>
          <w:marBottom w:val="0"/>
          <w:divBdr>
            <w:top w:val="none" w:sz="0" w:space="0" w:color="auto"/>
            <w:left w:val="none" w:sz="0" w:space="0" w:color="auto"/>
            <w:bottom w:val="none" w:sz="0" w:space="0" w:color="auto"/>
            <w:right w:val="none" w:sz="0" w:space="0" w:color="auto"/>
          </w:divBdr>
          <w:divsChild>
            <w:div w:id="1440564839">
              <w:marLeft w:val="0"/>
              <w:marRight w:val="0"/>
              <w:marTop w:val="0"/>
              <w:marBottom w:val="0"/>
              <w:divBdr>
                <w:top w:val="none" w:sz="0" w:space="0" w:color="auto"/>
                <w:left w:val="none" w:sz="0" w:space="0" w:color="auto"/>
                <w:bottom w:val="none" w:sz="0" w:space="0" w:color="auto"/>
                <w:right w:val="none" w:sz="0" w:space="0" w:color="auto"/>
              </w:divBdr>
            </w:div>
          </w:divsChild>
        </w:div>
        <w:div w:id="1995642983">
          <w:marLeft w:val="0"/>
          <w:marRight w:val="0"/>
          <w:marTop w:val="0"/>
          <w:marBottom w:val="0"/>
          <w:divBdr>
            <w:top w:val="none" w:sz="0" w:space="0" w:color="auto"/>
            <w:left w:val="none" w:sz="0" w:space="0" w:color="auto"/>
            <w:bottom w:val="none" w:sz="0" w:space="0" w:color="auto"/>
            <w:right w:val="none" w:sz="0" w:space="0" w:color="auto"/>
          </w:divBdr>
        </w:div>
        <w:div w:id="1020231331">
          <w:marLeft w:val="0"/>
          <w:marRight w:val="0"/>
          <w:marTop w:val="0"/>
          <w:marBottom w:val="0"/>
          <w:divBdr>
            <w:top w:val="none" w:sz="0" w:space="0" w:color="auto"/>
            <w:left w:val="none" w:sz="0" w:space="0" w:color="auto"/>
            <w:bottom w:val="none" w:sz="0" w:space="0" w:color="auto"/>
            <w:right w:val="none" w:sz="0" w:space="0" w:color="auto"/>
          </w:divBdr>
          <w:divsChild>
            <w:div w:id="1063288529">
              <w:marLeft w:val="0"/>
              <w:marRight w:val="0"/>
              <w:marTop w:val="0"/>
              <w:marBottom w:val="0"/>
              <w:divBdr>
                <w:top w:val="none" w:sz="0" w:space="0" w:color="auto"/>
                <w:left w:val="none" w:sz="0" w:space="0" w:color="auto"/>
                <w:bottom w:val="none" w:sz="0" w:space="0" w:color="auto"/>
                <w:right w:val="none" w:sz="0" w:space="0" w:color="auto"/>
              </w:divBdr>
            </w:div>
          </w:divsChild>
        </w:div>
        <w:div w:id="1445421335">
          <w:marLeft w:val="0"/>
          <w:marRight w:val="0"/>
          <w:marTop w:val="0"/>
          <w:marBottom w:val="0"/>
          <w:divBdr>
            <w:top w:val="none" w:sz="0" w:space="0" w:color="auto"/>
            <w:left w:val="none" w:sz="0" w:space="0" w:color="auto"/>
            <w:bottom w:val="none" w:sz="0" w:space="0" w:color="auto"/>
            <w:right w:val="none" w:sz="0" w:space="0" w:color="auto"/>
          </w:divBdr>
        </w:div>
        <w:div w:id="1964998235">
          <w:marLeft w:val="0"/>
          <w:marRight w:val="0"/>
          <w:marTop w:val="0"/>
          <w:marBottom w:val="0"/>
          <w:divBdr>
            <w:top w:val="none" w:sz="0" w:space="0" w:color="auto"/>
            <w:left w:val="none" w:sz="0" w:space="0" w:color="auto"/>
            <w:bottom w:val="none" w:sz="0" w:space="0" w:color="auto"/>
            <w:right w:val="none" w:sz="0" w:space="0" w:color="auto"/>
          </w:divBdr>
          <w:divsChild>
            <w:div w:id="1601915342">
              <w:marLeft w:val="0"/>
              <w:marRight w:val="0"/>
              <w:marTop w:val="0"/>
              <w:marBottom w:val="0"/>
              <w:divBdr>
                <w:top w:val="none" w:sz="0" w:space="0" w:color="auto"/>
                <w:left w:val="none" w:sz="0" w:space="0" w:color="auto"/>
                <w:bottom w:val="none" w:sz="0" w:space="0" w:color="auto"/>
                <w:right w:val="none" w:sz="0" w:space="0" w:color="auto"/>
              </w:divBdr>
            </w:div>
          </w:divsChild>
        </w:div>
        <w:div w:id="216820565">
          <w:marLeft w:val="0"/>
          <w:marRight w:val="0"/>
          <w:marTop w:val="0"/>
          <w:marBottom w:val="0"/>
          <w:divBdr>
            <w:top w:val="none" w:sz="0" w:space="0" w:color="auto"/>
            <w:left w:val="none" w:sz="0" w:space="0" w:color="auto"/>
            <w:bottom w:val="none" w:sz="0" w:space="0" w:color="auto"/>
            <w:right w:val="none" w:sz="0" w:space="0" w:color="auto"/>
          </w:divBdr>
        </w:div>
        <w:div w:id="1606503624">
          <w:marLeft w:val="0"/>
          <w:marRight w:val="0"/>
          <w:marTop w:val="0"/>
          <w:marBottom w:val="0"/>
          <w:divBdr>
            <w:top w:val="none" w:sz="0" w:space="0" w:color="auto"/>
            <w:left w:val="none" w:sz="0" w:space="0" w:color="auto"/>
            <w:bottom w:val="none" w:sz="0" w:space="0" w:color="auto"/>
            <w:right w:val="none" w:sz="0" w:space="0" w:color="auto"/>
          </w:divBdr>
          <w:divsChild>
            <w:div w:id="1406299857">
              <w:marLeft w:val="0"/>
              <w:marRight w:val="0"/>
              <w:marTop w:val="0"/>
              <w:marBottom w:val="0"/>
              <w:divBdr>
                <w:top w:val="none" w:sz="0" w:space="0" w:color="auto"/>
                <w:left w:val="none" w:sz="0" w:space="0" w:color="auto"/>
                <w:bottom w:val="none" w:sz="0" w:space="0" w:color="auto"/>
                <w:right w:val="none" w:sz="0" w:space="0" w:color="auto"/>
              </w:divBdr>
            </w:div>
          </w:divsChild>
        </w:div>
        <w:div w:id="920986564">
          <w:marLeft w:val="0"/>
          <w:marRight w:val="0"/>
          <w:marTop w:val="0"/>
          <w:marBottom w:val="0"/>
          <w:divBdr>
            <w:top w:val="none" w:sz="0" w:space="0" w:color="auto"/>
            <w:left w:val="none" w:sz="0" w:space="0" w:color="auto"/>
            <w:bottom w:val="none" w:sz="0" w:space="0" w:color="auto"/>
            <w:right w:val="none" w:sz="0" w:space="0" w:color="auto"/>
          </w:divBdr>
        </w:div>
        <w:div w:id="1221360503">
          <w:marLeft w:val="0"/>
          <w:marRight w:val="0"/>
          <w:marTop w:val="0"/>
          <w:marBottom w:val="0"/>
          <w:divBdr>
            <w:top w:val="none" w:sz="0" w:space="0" w:color="auto"/>
            <w:left w:val="none" w:sz="0" w:space="0" w:color="auto"/>
            <w:bottom w:val="none" w:sz="0" w:space="0" w:color="auto"/>
            <w:right w:val="none" w:sz="0" w:space="0" w:color="auto"/>
          </w:divBdr>
          <w:divsChild>
            <w:div w:id="670717162">
              <w:marLeft w:val="0"/>
              <w:marRight w:val="0"/>
              <w:marTop w:val="0"/>
              <w:marBottom w:val="0"/>
              <w:divBdr>
                <w:top w:val="none" w:sz="0" w:space="0" w:color="auto"/>
                <w:left w:val="none" w:sz="0" w:space="0" w:color="auto"/>
                <w:bottom w:val="none" w:sz="0" w:space="0" w:color="auto"/>
                <w:right w:val="none" w:sz="0" w:space="0" w:color="auto"/>
              </w:divBdr>
            </w:div>
          </w:divsChild>
        </w:div>
        <w:div w:id="2144228473">
          <w:marLeft w:val="0"/>
          <w:marRight w:val="0"/>
          <w:marTop w:val="300"/>
          <w:marBottom w:val="0"/>
          <w:divBdr>
            <w:top w:val="none" w:sz="0" w:space="0" w:color="auto"/>
            <w:left w:val="none" w:sz="0" w:space="0" w:color="auto"/>
            <w:bottom w:val="none" w:sz="0" w:space="0" w:color="auto"/>
            <w:right w:val="none" w:sz="0" w:space="0" w:color="auto"/>
          </w:divBdr>
          <w:divsChild>
            <w:div w:id="1532456437">
              <w:marLeft w:val="0"/>
              <w:marRight w:val="0"/>
              <w:marTop w:val="0"/>
              <w:marBottom w:val="0"/>
              <w:divBdr>
                <w:top w:val="none" w:sz="0" w:space="0" w:color="auto"/>
                <w:left w:val="none" w:sz="0" w:space="0" w:color="auto"/>
                <w:bottom w:val="none" w:sz="0" w:space="0" w:color="auto"/>
                <w:right w:val="none" w:sz="0" w:space="0" w:color="auto"/>
              </w:divBdr>
              <w:divsChild>
                <w:div w:id="103068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61051">
          <w:marLeft w:val="0"/>
          <w:marRight w:val="0"/>
          <w:marTop w:val="300"/>
          <w:marBottom w:val="0"/>
          <w:divBdr>
            <w:top w:val="none" w:sz="0" w:space="0" w:color="auto"/>
            <w:left w:val="none" w:sz="0" w:space="0" w:color="auto"/>
            <w:bottom w:val="none" w:sz="0" w:space="0" w:color="auto"/>
            <w:right w:val="none" w:sz="0" w:space="0" w:color="auto"/>
          </w:divBdr>
          <w:divsChild>
            <w:div w:id="1978875840">
              <w:marLeft w:val="0"/>
              <w:marRight w:val="0"/>
              <w:marTop w:val="0"/>
              <w:marBottom w:val="0"/>
              <w:divBdr>
                <w:top w:val="none" w:sz="0" w:space="0" w:color="auto"/>
                <w:left w:val="none" w:sz="0" w:space="0" w:color="auto"/>
                <w:bottom w:val="none" w:sz="0" w:space="0" w:color="auto"/>
                <w:right w:val="none" w:sz="0" w:space="0" w:color="auto"/>
              </w:divBdr>
              <w:divsChild>
                <w:div w:id="14123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6824">
          <w:marLeft w:val="0"/>
          <w:marRight w:val="0"/>
          <w:marTop w:val="300"/>
          <w:marBottom w:val="0"/>
          <w:divBdr>
            <w:top w:val="none" w:sz="0" w:space="0" w:color="auto"/>
            <w:left w:val="none" w:sz="0" w:space="0" w:color="auto"/>
            <w:bottom w:val="none" w:sz="0" w:space="0" w:color="auto"/>
            <w:right w:val="none" w:sz="0" w:space="0" w:color="auto"/>
          </w:divBdr>
          <w:divsChild>
            <w:div w:id="1009526512">
              <w:marLeft w:val="0"/>
              <w:marRight w:val="0"/>
              <w:marTop w:val="0"/>
              <w:marBottom w:val="0"/>
              <w:divBdr>
                <w:top w:val="none" w:sz="0" w:space="0" w:color="auto"/>
                <w:left w:val="none" w:sz="0" w:space="0" w:color="auto"/>
                <w:bottom w:val="none" w:sz="0" w:space="0" w:color="auto"/>
                <w:right w:val="none" w:sz="0" w:space="0" w:color="auto"/>
              </w:divBdr>
              <w:divsChild>
                <w:div w:id="25185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078553">
          <w:marLeft w:val="0"/>
          <w:marRight w:val="0"/>
          <w:marTop w:val="300"/>
          <w:marBottom w:val="0"/>
          <w:divBdr>
            <w:top w:val="none" w:sz="0" w:space="0" w:color="auto"/>
            <w:left w:val="none" w:sz="0" w:space="0" w:color="auto"/>
            <w:bottom w:val="none" w:sz="0" w:space="0" w:color="auto"/>
            <w:right w:val="none" w:sz="0" w:space="0" w:color="auto"/>
          </w:divBdr>
          <w:divsChild>
            <w:div w:id="831721681">
              <w:marLeft w:val="0"/>
              <w:marRight w:val="0"/>
              <w:marTop w:val="0"/>
              <w:marBottom w:val="0"/>
              <w:divBdr>
                <w:top w:val="none" w:sz="0" w:space="0" w:color="auto"/>
                <w:left w:val="none" w:sz="0" w:space="0" w:color="auto"/>
                <w:bottom w:val="none" w:sz="0" w:space="0" w:color="auto"/>
                <w:right w:val="none" w:sz="0" w:space="0" w:color="auto"/>
              </w:divBdr>
              <w:divsChild>
                <w:div w:id="5977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649872">
      <w:bodyDiv w:val="1"/>
      <w:marLeft w:val="0"/>
      <w:marRight w:val="0"/>
      <w:marTop w:val="0"/>
      <w:marBottom w:val="0"/>
      <w:divBdr>
        <w:top w:val="none" w:sz="0" w:space="0" w:color="auto"/>
        <w:left w:val="none" w:sz="0" w:space="0" w:color="auto"/>
        <w:bottom w:val="none" w:sz="0" w:space="0" w:color="auto"/>
        <w:right w:val="none" w:sz="0" w:space="0" w:color="auto"/>
      </w:divBdr>
      <w:divsChild>
        <w:div w:id="81996660">
          <w:marLeft w:val="0"/>
          <w:marRight w:val="0"/>
          <w:marTop w:val="0"/>
          <w:marBottom w:val="0"/>
          <w:divBdr>
            <w:top w:val="none" w:sz="0" w:space="0" w:color="auto"/>
            <w:left w:val="none" w:sz="0" w:space="0" w:color="auto"/>
            <w:bottom w:val="none" w:sz="0" w:space="0" w:color="auto"/>
            <w:right w:val="none" w:sz="0" w:space="0" w:color="auto"/>
          </w:divBdr>
        </w:div>
        <w:div w:id="706490871">
          <w:marLeft w:val="0"/>
          <w:marRight w:val="0"/>
          <w:marTop w:val="0"/>
          <w:marBottom w:val="0"/>
          <w:divBdr>
            <w:top w:val="none" w:sz="0" w:space="0" w:color="auto"/>
            <w:left w:val="none" w:sz="0" w:space="0" w:color="auto"/>
            <w:bottom w:val="none" w:sz="0" w:space="0" w:color="auto"/>
            <w:right w:val="none" w:sz="0" w:space="0" w:color="auto"/>
          </w:divBdr>
          <w:divsChild>
            <w:div w:id="58671576">
              <w:marLeft w:val="0"/>
              <w:marRight w:val="0"/>
              <w:marTop w:val="0"/>
              <w:marBottom w:val="0"/>
              <w:divBdr>
                <w:top w:val="none" w:sz="0" w:space="0" w:color="auto"/>
                <w:left w:val="none" w:sz="0" w:space="0" w:color="auto"/>
                <w:bottom w:val="none" w:sz="0" w:space="0" w:color="auto"/>
                <w:right w:val="none" w:sz="0" w:space="0" w:color="auto"/>
              </w:divBdr>
            </w:div>
          </w:divsChild>
        </w:div>
        <w:div w:id="1443500244">
          <w:marLeft w:val="0"/>
          <w:marRight w:val="0"/>
          <w:marTop w:val="0"/>
          <w:marBottom w:val="0"/>
          <w:divBdr>
            <w:top w:val="none" w:sz="0" w:space="0" w:color="auto"/>
            <w:left w:val="none" w:sz="0" w:space="0" w:color="auto"/>
            <w:bottom w:val="none" w:sz="0" w:space="0" w:color="auto"/>
            <w:right w:val="none" w:sz="0" w:space="0" w:color="auto"/>
          </w:divBdr>
        </w:div>
        <w:div w:id="1917281686">
          <w:marLeft w:val="0"/>
          <w:marRight w:val="0"/>
          <w:marTop w:val="0"/>
          <w:marBottom w:val="0"/>
          <w:divBdr>
            <w:top w:val="none" w:sz="0" w:space="0" w:color="auto"/>
            <w:left w:val="none" w:sz="0" w:space="0" w:color="auto"/>
            <w:bottom w:val="none" w:sz="0" w:space="0" w:color="auto"/>
            <w:right w:val="none" w:sz="0" w:space="0" w:color="auto"/>
          </w:divBdr>
          <w:divsChild>
            <w:div w:id="791478628">
              <w:marLeft w:val="0"/>
              <w:marRight w:val="0"/>
              <w:marTop w:val="0"/>
              <w:marBottom w:val="0"/>
              <w:divBdr>
                <w:top w:val="none" w:sz="0" w:space="0" w:color="auto"/>
                <w:left w:val="none" w:sz="0" w:space="0" w:color="auto"/>
                <w:bottom w:val="none" w:sz="0" w:space="0" w:color="auto"/>
                <w:right w:val="none" w:sz="0" w:space="0" w:color="auto"/>
              </w:divBdr>
            </w:div>
          </w:divsChild>
        </w:div>
        <w:div w:id="1161308160">
          <w:marLeft w:val="0"/>
          <w:marRight w:val="0"/>
          <w:marTop w:val="0"/>
          <w:marBottom w:val="0"/>
          <w:divBdr>
            <w:top w:val="none" w:sz="0" w:space="0" w:color="auto"/>
            <w:left w:val="none" w:sz="0" w:space="0" w:color="auto"/>
            <w:bottom w:val="none" w:sz="0" w:space="0" w:color="auto"/>
            <w:right w:val="none" w:sz="0" w:space="0" w:color="auto"/>
          </w:divBdr>
        </w:div>
        <w:div w:id="2047481468">
          <w:marLeft w:val="0"/>
          <w:marRight w:val="0"/>
          <w:marTop w:val="0"/>
          <w:marBottom w:val="0"/>
          <w:divBdr>
            <w:top w:val="none" w:sz="0" w:space="0" w:color="auto"/>
            <w:left w:val="none" w:sz="0" w:space="0" w:color="auto"/>
            <w:bottom w:val="none" w:sz="0" w:space="0" w:color="auto"/>
            <w:right w:val="none" w:sz="0" w:space="0" w:color="auto"/>
          </w:divBdr>
          <w:divsChild>
            <w:div w:id="371345803">
              <w:marLeft w:val="0"/>
              <w:marRight w:val="0"/>
              <w:marTop w:val="0"/>
              <w:marBottom w:val="0"/>
              <w:divBdr>
                <w:top w:val="none" w:sz="0" w:space="0" w:color="auto"/>
                <w:left w:val="none" w:sz="0" w:space="0" w:color="auto"/>
                <w:bottom w:val="none" w:sz="0" w:space="0" w:color="auto"/>
                <w:right w:val="none" w:sz="0" w:space="0" w:color="auto"/>
              </w:divBdr>
            </w:div>
          </w:divsChild>
        </w:div>
        <w:div w:id="440536575">
          <w:marLeft w:val="0"/>
          <w:marRight w:val="0"/>
          <w:marTop w:val="0"/>
          <w:marBottom w:val="0"/>
          <w:divBdr>
            <w:top w:val="none" w:sz="0" w:space="0" w:color="auto"/>
            <w:left w:val="none" w:sz="0" w:space="0" w:color="auto"/>
            <w:bottom w:val="none" w:sz="0" w:space="0" w:color="auto"/>
            <w:right w:val="none" w:sz="0" w:space="0" w:color="auto"/>
          </w:divBdr>
        </w:div>
        <w:div w:id="1617759320">
          <w:marLeft w:val="0"/>
          <w:marRight w:val="0"/>
          <w:marTop w:val="0"/>
          <w:marBottom w:val="0"/>
          <w:divBdr>
            <w:top w:val="none" w:sz="0" w:space="0" w:color="auto"/>
            <w:left w:val="none" w:sz="0" w:space="0" w:color="auto"/>
            <w:bottom w:val="none" w:sz="0" w:space="0" w:color="auto"/>
            <w:right w:val="none" w:sz="0" w:space="0" w:color="auto"/>
          </w:divBdr>
          <w:divsChild>
            <w:div w:id="2094861669">
              <w:marLeft w:val="0"/>
              <w:marRight w:val="0"/>
              <w:marTop w:val="0"/>
              <w:marBottom w:val="0"/>
              <w:divBdr>
                <w:top w:val="none" w:sz="0" w:space="0" w:color="auto"/>
                <w:left w:val="none" w:sz="0" w:space="0" w:color="auto"/>
                <w:bottom w:val="none" w:sz="0" w:space="0" w:color="auto"/>
                <w:right w:val="none" w:sz="0" w:space="0" w:color="auto"/>
              </w:divBdr>
            </w:div>
          </w:divsChild>
        </w:div>
        <w:div w:id="679281986">
          <w:marLeft w:val="0"/>
          <w:marRight w:val="0"/>
          <w:marTop w:val="0"/>
          <w:marBottom w:val="0"/>
          <w:divBdr>
            <w:top w:val="none" w:sz="0" w:space="0" w:color="auto"/>
            <w:left w:val="none" w:sz="0" w:space="0" w:color="auto"/>
            <w:bottom w:val="none" w:sz="0" w:space="0" w:color="auto"/>
            <w:right w:val="none" w:sz="0" w:space="0" w:color="auto"/>
          </w:divBdr>
        </w:div>
        <w:div w:id="2126732407">
          <w:marLeft w:val="0"/>
          <w:marRight w:val="0"/>
          <w:marTop w:val="0"/>
          <w:marBottom w:val="0"/>
          <w:divBdr>
            <w:top w:val="none" w:sz="0" w:space="0" w:color="auto"/>
            <w:left w:val="none" w:sz="0" w:space="0" w:color="auto"/>
            <w:bottom w:val="none" w:sz="0" w:space="0" w:color="auto"/>
            <w:right w:val="none" w:sz="0" w:space="0" w:color="auto"/>
          </w:divBdr>
          <w:divsChild>
            <w:div w:id="791241104">
              <w:marLeft w:val="0"/>
              <w:marRight w:val="0"/>
              <w:marTop w:val="0"/>
              <w:marBottom w:val="0"/>
              <w:divBdr>
                <w:top w:val="none" w:sz="0" w:space="0" w:color="auto"/>
                <w:left w:val="none" w:sz="0" w:space="0" w:color="auto"/>
                <w:bottom w:val="none" w:sz="0" w:space="0" w:color="auto"/>
                <w:right w:val="none" w:sz="0" w:space="0" w:color="auto"/>
              </w:divBdr>
            </w:div>
          </w:divsChild>
        </w:div>
        <w:div w:id="1502964078">
          <w:marLeft w:val="0"/>
          <w:marRight w:val="0"/>
          <w:marTop w:val="0"/>
          <w:marBottom w:val="0"/>
          <w:divBdr>
            <w:top w:val="none" w:sz="0" w:space="0" w:color="auto"/>
            <w:left w:val="none" w:sz="0" w:space="0" w:color="auto"/>
            <w:bottom w:val="none" w:sz="0" w:space="0" w:color="auto"/>
            <w:right w:val="none" w:sz="0" w:space="0" w:color="auto"/>
          </w:divBdr>
        </w:div>
        <w:div w:id="866136559">
          <w:marLeft w:val="0"/>
          <w:marRight w:val="0"/>
          <w:marTop w:val="0"/>
          <w:marBottom w:val="0"/>
          <w:divBdr>
            <w:top w:val="none" w:sz="0" w:space="0" w:color="auto"/>
            <w:left w:val="none" w:sz="0" w:space="0" w:color="auto"/>
            <w:bottom w:val="none" w:sz="0" w:space="0" w:color="auto"/>
            <w:right w:val="none" w:sz="0" w:space="0" w:color="auto"/>
          </w:divBdr>
          <w:divsChild>
            <w:div w:id="1070932479">
              <w:marLeft w:val="0"/>
              <w:marRight w:val="0"/>
              <w:marTop w:val="0"/>
              <w:marBottom w:val="0"/>
              <w:divBdr>
                <w:top w:val="none" w:sz="0" w:space="0" w:color="auto"/>
                <w:left w:val="none" w:sz="0" w:space="0" w:color="auto"/>
                <w:bottom w:val="none" w:sz="0" w:space="0" w:color="auto"/>
                <w:right w:val="none" w:sz="0" w:space="0" w:color="auto"/>
              </w:divBdr>
            </w:div>
          </w:divsChild>
        </w:div>
        <w:div w:id="1166241592">
          <w:marLeft w:val="0"/>
          <w:marRight w:val="0"/>
          <w:marTop w:val="0"/>
          <w:marBottom w:val="0"/>
          <w:divBdr>
            <w:top w:val="none" w:sz="0" w:space="0" w:color="auto"/>
            <w:left w:val="none" w:sz="0" w:space="0" w:color="auto"/>
            <w:bottom w:val="none" w:sz="0" w:space="0" w:color="auto"/>
            <w:right w:val="none" w:sz="0" w:space="0" w:color="auto"/>
          </w:divBdr>
        </w:div>
        <w:div w:id="1174878942">
          <w:marLeft w:val="0"/>
          <w:marRight w:val="0"/>
          <w:marTop w:val="0"/>
          <w:marBottom w:val="0"/>
          <w:divBdr>
            <w:top w:val="none" w:sz="0" w:space="0" w:color="auto"/>
            <w:left w:val="none" w:sz="0" w:space="0" w:color="auto"/>
            <w:bottom w:val="none" w:sz="0" w:space="0" w:color="auto"/>
            <w:right w:val="none" w:sz="0" w:space="0" w:color="auto"/>
          </w:divBdr>
          <w:divsChild>
            <w:div w:id="1547907958">
              <w:marLeft w:val="0"/>
              <w:marRight w:val="0"/>
              <w:marTop w:val="0"/>
              <w:marBottom w:val="0"/>
              <w:divBdr>
                <w:top w:val="none" w:sz="0" w:space="0" w:color="auto"/>
                <w:left w:val="none" w:sz="0" w:space="0" w:color="auto"/>
                <w:bottom w:val="none" w:sz="0" w:space="0" w:color="auto"/>
                <w:right w:val="none" w:sz="0" w:space="0" w:color="auto"/>
              </w:divBdr>
            </w:div>
          </w:divsChild>
        </w:div>
        <w:div w:id="1483083972">
          <w:marLeft w:val="0"/>
          <w:marRight w:val="0"/>
          <w:marTop w:val="300"/>
          <w:marBottom w:val="0"/>
          <w:divBdr>
            <w:top w:val="none" w:sz="0" w:space="0" w:color="auto"/>
            <w:left w:val="none" w:sz="0" w:space="0" w:color="auto"/>
            <w:bottom w:val="none" w:sz="0" w:space="0" w:color="auto"/>
            <w:right w:val="none" w:sz="0" w:space="0" w:color="auto"/>
          </w:divBdr>
          <w:divsChild>
            <w:div w:id="1245384067">
              <w:marLeft w:val="0"/>
              <w:marRight w:val="0"/>
              <w:marTop w:val="0"/>
              <w:marBottom w:val="0"/>
              <w:divBdr>
                <w:top w:val="none" w:sz="0" w:space="0" w:color="auto"/>
                <w:left w:val="none" w:sz="0" w:space="0" w:color="auto"/>
                <w:bottom w:val="none" w:sz="0" w:space="0" w:color="auto"/>
                <w:right w:val="none" w:sz="0" w:space="0" w:color="auto"/>
              </w:divBdr>
              <w:divsChild>
                <w:div w:id="167314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625133">
          <w:marLeft w:val="0"/>
          <w:marRight w:val="0"/>
          <w:marTop w:val="300"/>
          <w:marBottom w:val="0"/>
          <w:divBdr>
            <w:top w:val="none" w:sz="0" w:space="0" w:color="auto"/>
            <w:left w:val="none" w:sz="0" w:space="0" w:color="auto"/>
            <w:bottom w:val="none" w:sz="0" w:space="0" w:color="auto"/>
            <w:right w:val="none" w:sz="0" w:space="0" w:color="auto"/>
          </w:divBdr>
          <w:divsChild>
            <w:div w:id="1878734331">
              <w:marLeft w:val="0"/>
              <w:marRight w:val="0"/>
              <w:marTop w:val="0"/>
              <w:marBottom w:val="0"/>
              <w:divBdr>
                <w:top w:val="none" w:sz="0" w:space="0" w:color="auto"/>
                <w:left w:val="none" w:sz="0" w:space="0" w:color="auto"/>
                <w:bottom w:val="none" w:sz="0" w:space="0" w:color="auto"/>
                <w:right w:val="none" w:sz="0" w:space="0" w:color="auto"/>
              </w:divBdr>
              <w:divsChild>
                <w:div w:id="119402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097166">
          <w:marLeft w:val="0"/>
          <w:marRight w:val="0"/>
          <w:marTop w:val="300"/>
          <w:marBottom w:val="0"/>
          <w:divBdr>
            <w:top w:val="none" w:sz="0" w:space="0" w:color="auto"/>
            <w:left w:val="none" w:sz="0" w:space="0" w:color="auto"/>
            <w:bottom w:val="none" w:sz="0" w:space="0" w:color="auto"/>
            <w:right w:val="none" w:sz="0" w:space="0" w:color="auto"/>
          </w:divBdr>
          <w:divsChild>
            <w:div w:id="354617564">
              <w:marLeft w:val="0"/>
              <w:marRight w:val="0"/>
              <w:marTop w:val="0"/>
              <w:marBottom w:val="0"/>
              <w:divBdr>
                <w:top w:val="none" w:sz="0" w:space="0" w:color="auto"/>
                <w:left w:val="none" w:sz="0" w:space="0" w:color="auto"/>
                <w:bottom w:val="none" w:sz="0" w:space="0" w:color="auto"/>
                <w:right w:val="none" w:sz="0" w:space="0" w:color="auto"/>
              </w:divBdr>
              <w:divsChild>
                <w:div w:id="108680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644863">
          <w:marLeft w:val="0"/>
          <w:marRight w:val="0"/>
          <w:marTop w:val="300"/>
          <w:marBottom w:val="0"/>
          <w:divBdr>
            <w:top w:val="none" w:sz="0" w:space="0" w:color="auto"/>
            <w:left w:val="none" w:sz="0" w:space="0" w:color="auto"/>
            <w:bottom w:val="none" w:sz="0" w:space="0" w:color="auto"/>
            <w:right w:val="none" w:sz="0" w:space="0" w:color="auto"/>
          </w:divBdr>
          <w:divsChild>
            <w:div w:id="1993169929">
              <w:marLeft w:val="0"/>
              <w:marRight w:val="0"/>
              <w:marTop w:val="0"/>
              <w:marBottom w:val="0"/>
              <w:divBdr>
                <w:top w:val="none" w:sz="0" w:space="0" w:color="auto"/>
                <w:left w:val="none" w:sz="0" w:space="0" w:color="auto"/>
                <w:bottom w:val="none" w:sz="0" w:space="0" w:color="auto"/>
                <w:right w:val="none" w:sz="0" w:space="0" w:color="auto"/>
              </w:divBdr>
              <w:divsChild>
                <w:div w:id="158911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761223">
      <w:bodyDiv w:val="1"/>
      <w:marLeft w:val="0"/>
      <w:marRight w:val="0"/>
      <w:marTop w:val="0"/>
      <w:marBottom w:val="0"/>
      <w:divBdr>
        <w:top w:val="none" w:sz="0" w:space="0" w:color="auto"/>
        <w:left w:val="none" w:sz="0" w:space="0" w:color="auto"/>
        <w:bottom w:val="none" w:sz="0" w:space="0" w:color="auto"/>
        <w:right w:val="none" w:sz="0" w:space="0" w:color="auto"/>
      </w:divBdr>
      <w:divsChild>
        <w:div w:id="1592934744">
          <w:marLeft w:val="0"/>
          <w:marRight w:val="0"/>
          <w:marTop w:val="0"/>
          <w:marBottom w:val="0"/>
          <w:divBdr>
            <w:top w:val="none" w:sz="0" w:space="0" w:color="auto"/>
            <w:left w:val="none" w:sz="0" w:space="0" w:color="auto"/>
            <w:bottom w:val="none" w:sz="0" w:space="0" w:color="auto"/>
            <w:right w:val="none" w:sz="0" w:space="0" w:color="auto"/>
          </w:divBdr>
        </w:div>
        <w:div w:id="1749614711">
          <w:marLeft w:val="0"/>
          <w:marRight w:val="0"/>
          <w:marTop w:val="0"/>
          <w:marBottom w:val="0"/>
          <w:divBdr>
            <w:top w:val="none" w:sz="0" w:space="0" w:color="auto"/>
            <w:left w:val="none" w:sz="0" w:space="0" w:color="auto"/>
            <w:bottom w:val="none" w:sz="0" w:space="0" w:color="auto"/>
            <w:right w:val="none" w:sz="0" w:space="0" w:color="auto"/>
          </w:divBdr>
          <w:divsChild>
            <w:div w:id="1820809245">
              <w:marLeft w:val="0"/>
              <w:marRight w:val="0"/>
              <w:marTop w:val="0"/>
              <w:marBottom w:val="0"/>
              <w:divBdr>
                <w:top w:val="none" w:sz="0" w:space="0" w:color="auto"/>
                <w:left w:val="none" w:sz="0" w:space="0" w:color="auto"/>
                <w:bottom w:val="none" w:sz="0" w:space="0" w:color="auto"/>
                <w:right w:val="none" w:sz="0" w:space="0" w:color="auto"/>
              </w:divBdr>
            </w:div>
          </w:divsChild>
        </w:div>
        <w:div w:id="1278217921">
          <w:marLeft w:val="0"/>
          <w:marRight w:val="0"/>
          <w:marTop w:val="0"/>
          <w:marBottom w:val="0"/>
          <w:divBdr>
            <w:top w:val="none" w:sz="0" w:space="0" w:color="auto"/>
            <w:left w:val="none" w:sz="0" w:space="0" w:color="auto"/>
            <w:bottom w:val="none" w:sz="0" w:space="0" w:color="auto"/>
            <w:right w:val="none" w:sz="0" w:space="0" w:color="auto"/>
          </w:divBdr>
        </w:div>
        <w:div w:id="1588494105">
          <w:marLeft w:val="0"/>
          <w:marRight w:val="0"/>
          <w:marTop w:val="0"/>
          <w:marBottom w:val="0"/>
          <w:divBdr>
            <w:top w:val="none" w:sz="0" w:space="0" w:color="auto"/>
            <w:left w:val="none" w:sz="0" w:space="0" w:color="auto"/>
            <w:bottom w:val="none" w:sz="0" w:space="0" w:color="auto"/>
            <w:right w:val="none" w:sz="0" w:space="0" w:color="auto"/>
          </w:divBdr>
          <w:divsChild>
            <w:div w:id="385029391">
              <w:marLeft w:val="0"/>
              <w:marRight w:val="0"/>
              <w:marTop w:val="0"/>
              <w:marBottom w:val="0"/>
              <w:divBdr>
                <w:top w:val="none" w:sz="0" w:space="0" w:color="auto"/>
                <w:left w:val="none" w:sz="0" w:space="0" w:color="auto"/>
                <w:bottom w:val="none" w:sz="0" w:space="0" w:color="auto"/>
                <w:right w:val="none" w:sz="0" w:space="0" w:color="auto"/>
              </w:divBdr>
            </w:div>
          </w:divsChild>
        </w:div>
        <w:div w:id="83260891">
          <w:marLeft w:val="0"/>
          <w:marRight w:val="0"/>
          <w:marTop w:val="0"/>
          <w:marBottom w:val="0"/>
          <w:divBdr>
            <w:top w:val="none" w:sz="0" w:space="0" w:color="auto"/>
            <w:left w:val="none" w:sz="0" w:space="0" w:color="auto"/>
            <w:bottom w:val="none" w:sz="0" w:space="0" w:color="auto"/>
            <w:right w:val="none" w:sz="0" w:space="0" w:color="auto"/>
          </w:divBdr>
        </w:div>
        <w:div w:id="2092463936">
          <w:marLeft w:val="0"/>
          <w:marRight w:val="0"/>
          <w:marTop w:val="0"/>
          <w:marBottom w:val="0"/>
          <w:divBdr>
            <w:top w:val="none" w:sz="0" w:space="0" w:color="auto"/>
            <w:left w:val="none" w:sz="0" w:space="0" w:color="auto"/>
            <w:bottom w:val="none" w:sz="0" w:space="0" w:color="auto"/>
            <w:right w:val="none" w:sz="0" w:space="0" w:color="auto"/>
          </w:divBdr>
          <w:divsChild>
            <w:div w:id="1947421307">
              <w:marLeft w:val="0"/>
              <w:marRight w:val="0"/>
              <w:marTop w:val="0"/>
              <w:marBottom w:val="0"/>
              <w:divBdr>
                <w:top w:val="none" w:sz="0" w:space="0" w:color="auto"/>
                <w:left w:val="none" w:sz="0" w:space="0" w:color="auto"/>
                <w:bottom w:val="none" w:sz="0" w:space="0" w:color="auto"/>
                <w:right w:val="none" w:sz="0" w:space="0" w:color="auto"/>
              </w:divBdr>
            </w:div>
          </w:divsChild>
        </w:div>
        <w:div w:id="1978339947">
          <w:marLeft w:val="0"/>
          <w:marRight w:val="0"/>
          <w:marTop w:val="0"/>
          <w:marBottom w:val="0"/>
          <w:divBdr>
            <w:top w:val="none" w:sz="0" w:space="0" w:color="auto"/>
            <w:left w:val="none" w:sz="0" w:space="0" w:color="auto"/>
            <w:bottom w:val="none" w:sz="0" w:space="0" w:color="auto"/>
            <w:right w:val="none" w:sz="0" w:space="0" w:color="auto"/>
          </w:divBdr>
        </w:div>
        <w:div w:id="318046532">
          <w:marLeft w:val="0"/>
          <w:marRight w:val="0"/>
          <w:marTop w:val="0"/>
          <w:marBottom w:val="0"/>
          <w:divBdr>
            <w:top w:val="none" w:sz="0" w:space="0" w:color="auto"/>
            <w:left w:val="none" w:sz="0" w:space="0" w:color="auto"/>
            <w:bottom w:val="none" w:sz="0" w:space="0" w:color="auto"/>
            <w:right w:val="none" w:sz="0" w:space="0" w:color="auto"/>
          </w:divBdr>
          <w:divsChild>
            <w:div w:id="598758993">
              <w:marLeft w:val="0"/>
              <w:marRight w:val="0"/>
              <w:marTop w:val="0"/>
              <w:marBottom w:val="0"/>
              <w:divBdr>
                <w:top w:val="none" w:sz="0" w:space="0" w:color="auto"/>
                <w:left w:val="none" w:sz="0" w:space="0" w:color="auto"/>
                <w:bottom w:val="none" w:sz="0" w:space="0" w:color="auto"/>
                <w:right w:val="none" w:sz="0" w:space="0" w:color="auto"/>
              </w:divBdr>
            </w:div>
          </w:divsChild>
        </w:div>
        <w:div w:id="95366813">
          <w:marLeft w:val="0"/>
          <w:marRight w:val="0"/>
          <w:marTop w:val="0"/>
          <w:marBottom w:val="0"/>
          <w:divBdr>
            <w:top w:val="none" w:sz="0" w:space="0" w:color="auto"/>
            <w:left w:val="none" w:sz="0" w:space="0" w:color="auto"/>
            <w:bottom w:val="none" w:sz="0" w:space="0" w:color="auto"/>
            <w:right w:val="none" w:sz="0" w:space="0" w:color="auto"/>
          </w:divBdr>
        </w:div>
        <w:div w:id="1352142154">
          <w:marLeft w:val="0"/>
          <w:marRight w:val="0"/>
          <w:marTop w:val="0"/>
          <w:marBottom w:val="0"/>
          <w:divBdr>
            <w:top w:val="none" w:sz="0" w:space="0" w:color="auto"/>
            <w:left w:val="none" w:sz="0" w:space="0" w:color="auto"/>
            <w:bottom w:val="none" w:sz="0" w:space="0" w:color="auto"/>
            <w:right w:val="none" w:sz="0" w:space="0" w:color="auto"/>
          </w:divBdr>
          <w:divsChild>
            <w:div w:id="1602880287">
              <w:marLeft w:val="0"/>
              <w:marRight w:val="0"/>
              <w:marTop w:val="0"/>
              <w:marBottom w:val="0"/>
              <w:divBdr>
                <w:top w:val="none" w:sz="0" w:space="0" w:color="auto"/>
                <w:left w:val="none" w:sz="0" w:space="0" w:color="auto"/>
                <w:bottom w:val="none" w:sz="0" w:space="0" w:color="auto"/>
                <w:right w:val="none" w:sz="0" w:space="0" w:color="auto"/>
              </w:divBdr>
            </w:div>
          </w:divsChild>
        </w:div>
        <w:div w:id="1622955380">
          <w:marLeft w:val="0"/>
          <w:marRight w:val="0"/>
          <w:marTop w:val="0"/>
          <w:marBottom w:val="0"/>
          <w:divBdr>
            <w:top w:val="none" w:sz="0" w:space="0" w:color="auto"/>
            <w:left w:val="none" w:sz="0" w:space="0" w:color="auto"/>
            <w:bottom w:val="none" w:sz="0" w:space="0" w:color="auto"/>
            <w:right w:val="none" w:sz="0" w:space="0" w:color="auto"/>
          </w:divBdr>
        </w:div>
        <w:div w:id="1015764292">
          <w:marLeft w:val="0"/>
          <w:marRight w:val="0"/>
          <w:marTop w:val="0"/>
          <w:marBottom w:val="0"/>
          <w:divBdr>
            <w:top w:val="none" w:sz="0" w:space="0" w:color="auto"/>
            <w:left w:val="none" w:sz="0" w:space="0" w:color="auto"/>
            <w:bottom w:val="none" w:sz="0" w:space="0" w:color="auto"/>
            <w:right w:val="none" w:sz="0" w:space="0" w:color="auto"/>
          </w:divBdr>
          <w:divsChild>
            <w:div w:id="1652516916">
              <w:marLeft w:val="0"/>
              <w:marRight w:val="0"/>
              <w:marTop w:val="0"/>
              <w:marBottom w:val="0"/>
              <w:divBdr>
                <w:top w:val="none" w:sz="0" w:space="0" w:color="auto"/>
                <w:left w:val="none" w:sz="0" w:space="0" w:color="auto"/>
                <w:bottom w:val="none" w:sz="0" w:space="0" w:color="auto"/>
                <w:right w:val="none" w:sz="0" w:space="0" w:color="auto"/>
              </w:divBdr>
            </w:div>
          </w:divsChild>
        </w:div>
        <w:div w:id="870067152">
          <w:marLeft w:val="0"/>
          <w:marRight w:val="0"/>
          <w:marTop w:val="0"/>
          <w:marBottom w:val="0"/>
          <w:divBdr>
            <w:top w:val="none" w:sz="0" w:space="0" w:color="auto"/>
            <w:left w:val="none" w:sz="0" w:space="0" w:color="auto"/>
            <w:bottom w:val="none" w:sz="0" w:space="0" w:color="auto"/>
            <w:right w:val="none" w:sz="0" w:space="0" w:color="auto"/>
          </w:divBdr>
        </w:div>
        <w:div w:id="1223639451">
          <w:marLeft w:val="0"/>
          <w:marRight w:val="0"/>
          <w:marTop w:val="0"/>
          <w:marBottom w:val="0"/>
          <w:divBdr>
            <w:top w:val="none" w:sz="0" w:space="0" w:color="auto"/>
            <w:left w:val="none" w:sz="0" w:space="0" w:color="auto"/>
            <w:bottom w:val="none" w:sz="0" w:space="0" w:color="auto"/>
            <w:right w:val="none" w:sz="0" w:space="0" w:color="auto"/>
          </w:divBdr>
          <w:divsChild>
            <w:div w:id="1366784758">
              <w:marLeft w:val="0"/>
              <w:marRight w:val="0"/>
              <w:marTop w:val="0"/>
              <w:marBottom w:val="0"/>
              <w:divBdr>
                <w:top w:val="none" w:sz="0" w:space="0" w:color="auto"/>
                <w:left w:val="none" w:sz="0" w:space="0" w:color="auto"/>
                <w:bottom w:val="none" w:sz="0" w:space="0" w:color="auto"/>
                <w:right w:val="none" w:sz="0" w:space="0" w:color="auto"/>
              </w:divBdr>
            </w:div>
          </w:divsChild>
        </w:div>
        <w:div w:id="1829206323">
          <w:marLeft w:val="0"/>
          <w:marRight w:val="0"/>
          <w:marTop w:val="300"/>
          <w:marBottom w:val="0"/>
          <w:divBdr>
            <w:top w:val="none" w:sz="0" w:space="0" w:color="auto"/>
            <w:left w:val="none" w:sz="0" w:space="0" w:color="auto"/>
            <w:bottom w:val="none" w:sz="0" w:space="0" w:color="auto"/>
            <w:right w:val="none" w:sz="0" w:space="0" w:color="auto"/>
          </w:divBdr>
          <w:divsChild>
            <w:div w:id="1587036748">
              <w:marLeft w:val="0"/>
              <w:marRight w:val="0"/>
              <w:marTop w:val="0"/>
              <w:marBottom w:val="0"/>
              <w:divBdr>
                <w:top w:val="none" w:sz="0" w:space="0" w:color="auto"/>
                <w:left w:val="none" w:sz="0" w:space="0" w:color="auto"/>
                <w:bottom w:val="none" w:sz="0" w:space="0" w:color="auto"/>
                <w:right w:val="none" w:sz="0" w:space="0" w:color="auto"/>
              </w:divBdr>
              <w:divsChild>
                <w:div w:id="203695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128988">
          <w:marLeft w:val="0"/>
          <w:marRight w:val="0"/>
          <w:marTop w:val="300"/>
          <w:marBottom w:val="0"/>
          <w:divBdr>
            <w:top w:val="none" w:sz="0" w:space="0" w:color="auto"/>
            <w:left w:val="none" w:sz="0" w:space="0" w:color="auto"/>
            <w:bottom w:val="none" w:sz="0" w:space="0" w:color="auto"/>
            <w:right w:val="none" w:sz="0" w:space="0" w:color="auto"/>
          </w:divBdr>
          <w:divsChild>
            <w:div w:id="2013221842">
              <w:marLeft w:val="0"/>
              <w:marRight w:val="0"/>
              <w:marTop w:val="0"/>
              <w:marBottom w:val="0"/>
              <w:divBdr>
                <w:top w:val="none" w:sz="0" w:space="0" w:color="auto"/>
                <w:left w:val="none" w:sz="0" w:space="0" w:color="auto"/>
                <w:bottom w:val="none" w:sz="0" w:space="0" w:color="auto"/>
                <w:right w:val="none" w:sz="0" w:space="0" w:color="auto"/>
              </w:divBdr>
              <w:divsChild>
                <w:div w:id="133591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8523">
          <w:marLeft w:val="0"/>
          <w:marRight w:val="0"/>
          <w:marTop w:val="300"/>
          <w:marBottom w:val="0"/>
          <w:divBdr>
            <w:top w:val="none" w:sz="0" w:space="0" w:color="auto"/>
            <w:left w:val="none" w:sz="0" w:space="0" w:color="auto"/>
            <w:bottom w:val="none" w:sz="0" w:space="0" w:color="auto"/>
            <w:right w:val="none" w:sz="0" w:space="0" w:color="auto"/>
          </w:divBdr>
          <w:divsChild>
            <w:div w:id="85226383">
              <w:marLeft w:val="0"/>
              <w:marRight w:val="0"/>
              <w:marTop w:val="0"/>
              <w:marBottom w:val="0"/>
              <w:divBdr>
                <w:top w:val="none" w:sz="0" w:space="0" w:color="auto"/>
                <w:left w:val="none" w:sz="0" w:space="0" w:color="auto"/>
                <w:bottom w:val="none" w:sz="0" w:space="0" w:color="auto"/>
                <w:right w:val="none" w:sz="0" w:space="0" w:color="auto"/>
              </w:divBdr>
              <w:divsChild>
                <w:div w:id="1247572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179050">
          <w:marLeft w:val="0"/>
          <w:marRight w:val="0"/>
          <w:marTop w:val="300"/>
          <w:marBottom w:val="0"/>
          <w:divBdr>
            <w:top w:val="none" w:sz="0" w:space="0" w:color="auto"/>
            <w:left w:val="none" w:sz="0" w:space="0" w:color="auto"/>
            <w:bottom w:val="none" w:sz="0" w:space="0" w:color="auto"/>
            <w:right w:val="none" w:sz="0" w:space="0" w:color="auto"/>
          </w:divBdr>
          <w:divsChild>
            <w:div w:id="320892512">
              <w:marLeft w:val="0"/>
              <w:marRight w:val="0"/>
              <w:marTop w:val="0"/>
              <w:marBottom w:val="0"/>
              <w:divBdr>
                <w:top w:val="none" w:sz="0" w:space="0" w:color="auto"/>
                <w:left w:val="none" w:sz="0" w:space="0" w:color="auto"/>
                <w:bottom w:val="none" w:sz="0" w:space="0" w:color="auto"/>
                <w:right w:val="none" w:sz="0" w:space="0" w:color="auto"/>
              </w:divBdr>
              <w:divsChild>
                <w:div w:id="104401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0167">
      <w:bodyDiv w:val="1"/>
      <w:marLeft w:val="0"/>
      <w:marRight w:val="0"/>
      <w:marTop w:val="0"/>
      <w:marBottom w:val="0"/>
      <w:divBdr>
        <w:top w:val="none" w:sz="0" w:space="0" w:color="auto"/>
        <w:left w:val="none" w:sz="0" w:space="0" w:color="auto"/>
        <w:bottom w:val="none" w:sz="0" w:space="0" w:color="auto"/>
        <w:right w:val="none" w:sz="0" w:space="0" w:color="auto"/>
      </w:divBdr>
      <w:divsChild>
        <w:div w:id="1609579446">
          <w:marLeft w:val="0"/>
          <w:marRight w:val="0"/>
          <w:marTop w:val="0"/>
          <w:marBottom w:val="0"/>
          <w:divBdr>
            <w:top w:val="none" w:sz="0" w:space="0" w:color="auto"/>
            <w:left w:val="none" w:sz="0" w:space="0" w:color="auto"/>
            <w:bottom w:val="none" w:sz="0" w:space="0" w:color="auto"/>
            <w:right w:val="none" w:sz="0" w:space="0" w:color="auto"/>
          </w:divBdr>
        </w:div>
        <w:div w:id="1694846388">
          <w:marLeft w:val="0"/>
          <w:marRight w:val="0"/>
          <w:marTop w:val="0"/>
          <w:marBottom w:val="0"/>
          <w:divBdr>
            <w:top w:val="none" w:sz="0" w:space="0" w:color="auto"/>
            <w:left w:val="none" w:sz="0" w:space="0" w:color="auto"/>
            <w:bottom w:val="none" w:sz="0" w:space="0" w:color="auto"/>
            <w:right w:val="none" w:sz="0" w:space="0" w:color="auto"/>
          </w:divBdr>
          <w:divsChild>
            <w:div w:id="1513685321">
              <w:marLeft w:val="0"/>
              <w:marRight w:val="0"/>
              <w:marTop w:val="0"/>
              <w:marBottom w:val="0"/>
              <w:divBdr>
                <w:top w:val="none" w:sz="0" w:space="0" w:color="auto"/>
                <w:left w:val="none" w:sz="0" w:space="0" w:color="auto"/>
                <w:bottom w:val="none" w:sz="0" w:space="0" w:color="auto"/>
                <w:right w:val="none" w:sz="0" w:space="0" w:color="auto"/>
              </w:divBdr>
            </w:div>
          </w:divsChild>
        </w:div>
        <w:div w:id="357783416">
          <w:marLeft w:val="0"/>
          <w:marRight w:val="0"/>
          <w:marTop w:val="0"/>
          <w:marBottom w:val="0"/>
          <w:divBdr>
            <w:top w:val="none" w:sz="0" w:space="0" w:color="auto"/>
            <w:left w:val="none" w:sz="0" w:space="0" w:color="auto"/>
            <w:bottom w:val="none" w:sz="0" w:space="0" w:color="auto"/>
            <w:right w:val="none" w:sz="0" w:space="0" w:color="auto"/>
          </w:divBdr>
        </w:div>
        <w:div w:id="224998986">
          <w:marLeft w:val="0"/>
          <w:marRight w:val="0"/>
          <w:marTop w:val="0"/>
          <w:marBottom w:val="0"/>
          <w:divBdr>
            <w:top w:val="none" w:sz="0" w:space="0" w:color="auto"/>
            <w:left w:val="none" w:sz="0" w:space="0" w:color="auto"/>
            <w:bottom w:val="none" w:sz="0" w:space="0" w:color="auto"/>
            <w:right w:val="none" w:sz="0" w:space="0" w:color="auto"/>
          </w:divBdr>
          <w:divsChild>
            <w:div w:id="741367772">
              <w:marLeft w:val="0"/>
              <w:marRight w:val="0"/>
              <w:marTop w:val="0"/>
              <w:marBottom w:val="0"/>
              <w:divBdr>
                <w:top w:val="none" w:sz="0" w:space="0" w:color="auto"/>
                <w:left w:val="none" w:sz="0" w:space="0" w:color="auto"/>
                <w:bottom w:val="none" w:sz="0" w:space="0" w:color="auto"/>
                <w:right w:val="none" w:sz="0" w:space="0" w:color="auto"/>
              </w:divBdr>
            </w:div>
          </w:divsChild>
        </w:div>
        <w:div w:id="1360814510">
          <w:marLeft w:val="0"/>
          <w:marRight w:val="0"/>
          <w:marTop w:val="0"/>
          <w:marBottom w:val="0"/>
          <w:divBdr>
            <w:top w:val="none" w:sz="0" w:space="0" w:color="auto"/>
            <w:left w:val="none" w:sz="0" w:space="0" w:color="auto"/>
            <w:bottom w:val="none" w:sz="0" w:space="0" w:color="auto"/>
            <w:right w:val="none" w:sz="0" w:space="0" w:color="auto"/>
          </w:divBdr>
        </w:div>
        <w:div w:id="1906836850">
          <w:marLeft w:val="0"/>
          <w:marRight w:val="0"/>
          <w:marTop w:val="0"/>
          <w:marBottom w:val="0"/>
          <w:divBdr>
            <w:top w:val="none" w:sz="0" w:space="0" w:color="auto"/>
            <w:left w:val="none" w:sz="0" w:space="0" w:color="auto"/>
            <w:bottom w:val="none" w:sz="0" w:space="0" w:color="auto"/>
            <w:right w:val="none" w:sz="0" w:space="0" w:color="auto"/>
          </w:divBdr>
          <w:divsChild>
            <w:div w:id="1679196005">
              <w:marLeft w:val="0"/>
              <w:marRight w:val="0"/>
              <w:marTop w:val="0"/>
              <w:marBottom w:val="0"/>
              <w:divBdr>
                <w:top w:val="none" w:sz="0" w:space="0" w:color="auto"/>
                <w:left w:val="none" w:sz="0" w:space="0" w:color="auto"/>
                <w:bottom w:val="none" w:sz="0" w:space="0" w:color="auto"/>
                <w:right w:val="none" w:sz="0" w:space="0" w:color="auto"/>
              </w:divBdr>
            </w:div>
          </w:divsChild>
        </w:div>
        <w:div w:id="2093163531">
          <w:marLeft w:val="0"/>
          <w:marRight w:val="0"/>
          <w:marTop w:val="0"/>
          <w:marBottom w:val="0"/>
          <w:divBdr>
            <w:top w:val="none" w:sz="0" w:space="0" w:color="auto"/>
            <w:left w:val="none" w:sz="0" w:space="0" w:color="auto"/>
            <w:bottom w:val="none" w:sz="0" w:space="0" w:color="auto"/>
            <w:right w:val="none" w:sz="0" w:space="0" w:color="auto"/>
          </w:divBdr>
        </w:div>
        <w:div w:id="909191988">
          <w:marLeft w:val="0"/>
          <w:marRight w:val="0"/>
          <w:marTop w:val="0"/>
          <w:marBottom w:val="0"/>
          <w:divBdr>
            <w:top w:val="none" w:sz="0" w:space="0" w:color="auto"/>
            <w:left w:val="none" w:sz="0" w:space="0" w:color="auto"/>
            <w:bottom w:val="none" w:sz="0" w:space="0" w:color="auto"/>
            <w:right w:val="none" w:sz="0" w:space="0" w:color="auto"/>
          </w:divBdr>
          <w:divsChild>
            <w:div w:id="1198354885">
              <w:marLeft w:val="0"/>
              <w:marRight w:val="0"/>
              <w:marTop w:val="0"/>
              <w:marBottom w:val="0"/>
              <w:divBdr>
                <w:top w:val="none" w:sz="0" w:space="0" w:color="auto"/>
                <w:left w:val="none" w:sz="0" w:space="0" w:color="auto"/>
                <w:bottom w:val="none" w:sz="0" w:space="0" w:color="auto"/>
                <w:right w:val="none" w:sz="0" w:space="0" w:color="auto"/>
              </w:divBdr>
            </w:div>
          </w:divsChild>
        </w:div>
        <w:div w:id="158737855">
          <w:marLeft w:val="0"/>
          <w:marRight w:val="0"/>
          <w:marTop w:val="0"/>
          <w:marBottom w:val="0"/>
          <w:divBdr>
            <w:top w:val="none" w:sz="0" w:space="0" w:color="auto"/>
            <w:left w:val="none" w:sz="0" w:space="0" w:color="auto"/>
            <w:bottom w:val="none" w:sz="0" w:space="0" w:color="auto"/>
            <w:right w:val="none" w:sz="0" w:space="0" w:color="auto"/>
          </w:divBdr>
        </w:div>
        <w:div w:id="1847282883">
          <w:marLeft w:val="0"/>
          <w:marRight w:val="0"/>
          <w:marTop w:val="0"/>
          <w:marBottom w:val="0"/>
          <w:divBdr>
            <w:top w:val="none" w:sz="0" w:space="0" w:color="auto"/>
            <w:left w:val="none" w:sz="0" w:space="0" w:color="auto"/>
            <w:bottom w:val="none" w:sz="0" w:space="0" w:color="auto"/>
            <w:right w:val="none" w:sz="0" w:space="0" w:color="auto"/>
          </w:divBdr>
          <w:divsChild>
            <w:div w:id="718624940">
              <w:marLeft w:val="0"/>
              <w:marRight w:val="0"/>
              <w:marTop w:val="0"/>
              <w:marBottom w:val="0"/>
              <w:divBdr>
                <w:top w:val="none" w:sz="0" w:space="0" w:color="auto"/>
                <w:left w:val="none" w:sz="0" w:space="0" w:color="auto"/>
                <w:bottom w:val="none" w:sz="0" w:space="0" w:color="auto"/>
                <w:right w:val="none" w:sz="0" w:space="0" w:color="auto"/>
              </w:divBdr>
            </w:div>
          </w:divsChild>
        </w:div>
        <w:div w:id="2032487931">
          <w:marLeft w:val="0"/>
          <w:marRight w:val="0"/>
          <w:marTop w:val="0"/>
          <w:marBottom w:val="0"/>
          <w:divBdr>
            <w:top w:val="none" w:sz="0" w:space="0" w:color="auto"/>
            <w:left w:val="none" w:sz="0" w:space="0" w:color="auto"/>
            <w:bottom w:val="none" w:sz="0" w:space="0" w:color="auto"/>
            <w:right w:val="none" w:sz="0" w:space="0" w:color="auto"/>
          </w:divBdr>
        </w:div>
        <w:div w:id="1219626884">
          <w:marLeft w:val="0"/>
          <w:marRight w:val="0"/>
          <w:marTop w:val="0"/>
          <w:marBottom w:val="0"/>
          <w:divBdr>
            <w:top w:val="none" w:sz="0" w:space="0" w:color="auto"/>
            <w:left w:val="none" w:sz="0" w:space="0" w:color="auto"/>
            <w:bottom w:val="none" w:sz="0" w:space="0" w:color="auto"/>
            <w:right w:val="none" w:sz="0" w:space="0" w:color="auto"/>
          </w:divBdr>
          <w:divsChild>
            <w:div w:id="799231470">
              <w:marLeft w:val="0"/>
              <w:marRight w:val="0"/>
              <w:marTop w:val="0"/>
              <w:marBottom w:val="0"/>
              <w:divBdr>
                <w:top w:val="none" w:sz="0" w:space="0" w:color="auto"/>
                <w:left w:val="none" w:sz="0" w:space="0" w:color="auto"/>
                <w:bottom w:val="none" w:sz="0" w:space="0" w:color="auto"/>
                <w:right w:val="none" w:sz="0" w:space="0" w:color="auto"/>
              </w:divBdr>
            </w:div>
          </w:divsChild>
        </w:div>
        <w:div w:id="1602448324">
          <w:marLeft w:val="0"/>
          <w:marRight w:val="0"/>
          <w:marTop w:val="0"/>
          <w:marBottom w:val="0"/>
          <w:divBdr>
            <w:top w:val="none" w:sz="0" w:space="0" w:color="auto"/>
            <w:left w:val="none" w:sz="0" w:space="0" w:color="auto"/>
            <w:bottom w:val="none" w:sz="0" w:space="0" w:color="auto"/>
            <w:right w:val="none" w:sz="0" w:space="0" w:color="auto"/>
          </w:divBdr>
        </w:div>
        <w:div w:id="2025663717">
          <w:marLeft w:val="0"/>
          <w:marRight w:val="0"/>
          <w:marTop w:val="0"/>
          <w:marBottom w:val="0"/>
          <w:divBdr>
            <w:top w:val="none" w:sz="0" w:space="0" w:color="auto"/>
            <w:left w:val="none" w:sz="0" w:space="0" w:color="auto"/>
            <w:bottom w:val="none" w:sz="0" w:space="0" w:color="auto"/>
            <w:right w:val="none" w:sz="0" w:space="0" w:color="auto"/>
          </w:divBdr>
          <w:divsChild>
            <w:div w:id="1864391836">
              <w:marLeft w:val="0"/>
              <w:marRight w:val="0"/>
              <w:marTop w:val="0"/>
              <w:marBottom w:val="0"/>
              <w:divBdr>
                <w:top w:val="none" w:sz="0" w:space="0" w:color="auto"/>
                <w:left w:val="none" w:sz="0" w:space="0" w:color="auto"/>
                <w:bottom w:val="none" w:sz="0" w:space="0" w:color="auto"/>
                <w:right w:val="none" w:sz="0" w:space="0" w:color="auto"/>
              </w:divBdr>
            </w:div>
          </w:divsChild>
        </w:div>
        <w:div w:id="21516293">
          <w:marLeft w:val="0"/>
          <w:marRight w:val="0"/>
          <w:marTop w:val="300"/>
          <w:marBottom w:val="0"/>
          <w:divBdr>
            <w:top w:val="none" w:sz="0" w:space="0" w:color="auto"/>
            <w:left w:val="none" w:sz="0" w:space="0" w:color="auto"/>
            <w:bottom w:val="none" w:sz="0" w:space="0" w:color="auto"/>
            <w:right w:val="none" w:sz="0" w:space="0" w:color="auto"/>
          </w:divBdr>
          <w:divsChild>
            <w:div w:id="1539471392">
              <w:marLeft w:val="0"/>
              <w:marRight w:val="0"/>
              <w:marTop w:val="0"/>
              <w:marBottom w:val="0"/>
              <w:divBdr>
                <w:top w:val="none" w:sz="0" w:space="0" w:color="auto"/>
                <w:left w:val="none" w:sz="0" w:space="0" w:color="auto"/>
                <w:bottom w:val="none" w:sz="0" w:space="0" w:color="auto"/>
                <w:right w:val="none" w:sz="0" w:space="0" w:color="auto"/>
              </w:divBdr>
              <w:divsChild>
                <w:div w:id="153284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18920">
          <w:marLeft w:val="0"/>
          <w:marRight w:val="0"/>
          <w:marTop w:val="300"/>
          <w:marBottom w:val="0"/>
          <w:divBdr>
            <w:top w:val="none" w:sz="0" w:space="0" w:color="auto"/>
            <w:left w:val="none" w:sz="0" w:space="0" w:color="auto"/>
            <w:bottom w:val="none" w:sz="0" w:space="0" w:color="auto"/>
            <w:right w:val="none" w:sz="0" w:space="0" w:color="auto"/>
          </w:divBdr>
          <w:divsChild>
            <w:div w:id="1873767134">
              <w:marLeft w:val="0"/>
              <w:marRight w:val="0"/>
              <w:marTop w:val="0"/>
              <w:marBottom w:val="0"/>
              <w:divBdr>
                <w:top w:val="none" w:sz="0" w:space="0" w:color="auto"/>
                <w:left w:val="none" w:sz="0" w:space="0" w:color="auto"/>
                <w:bottom w:val="none" w:sz="0" w:space="0" w:color="auto"/>
                <w:right w:val="none" w:sz="0" w:space="0" w:color="auto"/>
              </w:divBdr>
              <w:divsChild>
                <w:div w:id="195562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792944">
          <w:marLeft w:val="0"/>
          <w:marRight w:val="0"/>
          <w:marTop w:val="300"/>
          <w:marBottom w:val="0"/>
          <w:divBdr>
            <w:top w:val="none" w:sz="0" w:space="0" w:color="auto"/>
            <w:left w:val="none" w:sz="0" w:space="0" w:color="auto"/>
            <w:bottom w:val="none" w:sz="0" w:space="0" w:color="auto"/>
            <w:right w:val="none" w:sz="0" w:space="0" w:color="auto"/>
          </w:divBdr>
          <w:divsChild>
            <w:div w:id="292442136">
              <w:marLeft w:val="0"/>
              <w:marRight w:val="0"/>
              <w:marTop w:val="0"/>
              <w:marBottom w:val="0"/>
              <w:divBdr>
                <w:top w:val="none" w:sz="0" w:space="0" w:color="auto"/>
                <w:left w:val="none" w:sz="0" w:space="0" w:color="auto"/>
                <w:bottom w:val="none" w:sz="0" w:space="0" w:color="auto"/>
                <w:right w:val="none" w:sz="0" w:space="0" w:color="auto"/>
              </w:divBdr>
              <w:divsChild>
                <w:div w:id="181313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726570">
          <w:marLeft w:val="0"/>
          <w:marRight w:val="0"/>
          <w:marTop w:val="300"/>
          <w:marBottom w:val="0"/>
          <w:divBdr>
            <w:top w:val="none" w:sz="0" w:space="0" w:color="auto"/>
            <w:left w:val="none" w:sz="0" w:space="0" w:color="auto"/>
            <w:bottom w:val="none" w:sz="0" w:space="0" w:color="auto"/>
            <w:right w:val="none" w:sz="0" w:space="0" w:color="auto"/>
          </w:divBdr>
          <w:divsChild>
            <w:div w:id="1862624127">
              <w:marLeft w:val="0"/>
              <w:marRight w:val="0"/>
              <w:marTop w:val="0"/>
              <w:marBottom w:val="0"/>
              <w:divBdr>
                <w:top w:val="none" w:sz="0" w:space="0" w:color="auto"/>
                <w:left w:val="none" w:sz="0" w:space="0" w:color="auto"/>
                <w:bottom w:val="none" w:sz="0" w:space="0" w:color="auto"/>
                <w:right w:val="none" w:sz="0" w:space="0" w:color="auto"/>
              </w:divBdr>
              <w:divsChild>
                <w:div w:id="115437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892933">
      <w:bodyDiv w:val="1"/>
      <w:marLeft w:val="0"/>
      <w:marRight w:val="0"/>
      <w:marTop w:val="0"/>
      <w:marBottom w:val="0"/>
      <w:divBdr>
        <w:top w:val="none" w:sz="0" w:space="0" w:color="auto"/>
        <w:left w:val="none" w:sz="0" w:space="0" w:color="auto"/>
        <w:bottom w:val="none" w:sz="0" w:space="0" w:color="auto"/>
        <w:right w:val="none" w:sz="0" w:space="0" w:color="auto"/>
      </w:divBdr>
    </w:div>
    <w:div w:id="1055662276">
      <w:bodyDiv w:val="1"/>
      <w:marLeft w:val="0"/>
      <w:marRight w:val="0"/>
      <w:marTop w:val="0"/>
      <w:marBottom w:val="0"/>
      <w:divBdr>
        <w:top w:val="none" w:sz="0" w:space="0" w:color="auto"/>
        <w:left w:val="none" w:sz="0" w:space="0" w:color="auto"/>
        <w:bottom w:val="none" w:sz="0" w:space="0" w:color="auto"/>
        <w:right w:val="none" w:sz="0" w:space="0" w:color="auto"/>
      </w:divBdr>
      <w:divsChild>
        <w:div w:id="1997101870">
          <w:marLeft w:val="0"/>
          <w:marRight w:val="0"/>
          <w:marTop w:val="0"/>
          <w:marBottom w:val="0"/>
          <w:divBdr>
            <w:top w:val="none" w:sz="0" w:space="0" w:color="auto"/>
            <w:left w:val="none" w:sz="0" w:space="0" w:color="auto"/>
            <w:bottom w:val="none" w:sz="0" w:space="0" w:color="auto"/>
            <w:right w:val="none" w:sz="0" w:space="0" w:color="auto"/>
          </w:divBdr>
        </w:div>
        <w:div w:id="2134669141">
          <w:marLeft w:val="0"/>
          <w:marRight w:val="0"/>
          <w:marTop w:val="0"/>
          <w:marBottom w:val="0"/>
          <w:divBdr>
            <w:top w:val="none" w:sz="0" w:space="0" w:color="auto"/>
            <w:left w:val="none" w:sz="0" w:space="0" w:color="auto"/>
            <w:bottom w:val="none" w:sz="0" w:space="0" w:color="auto"/>
            <w:right w:val="none" w:sz="0" w:space="0" w:color="auto"/>
          </w:divBdr>
          <w:divsChild>
            <w:div w:id="155725660">
              <w:marLeft w:val="0"/>
              <w:marRight w:val="0"/>
              <w:marTop w:val="0"/>
              <w:marBottom w:val="0"/>
              <w:divBdr>
                <w:top w:val="none" w:sz="0" w:space="0" w:color="auto"/>
                <w:left w:val="none" w:sz="0" w:space="0" w:color="auto"/>
                <w:bottom w:val="none" w:sz="0" w:space="0" w:color="auto"/>
                <w:right w:val="none" w:sz="0" w:space="0" w:color="auto"/>
              </w:divBdr>
            </w:div>
          </w:divsChild>
        </w:div>
        <w:div w:id="564611496">
          <w:marLeft w:val="0"/>
          <w:marRight w:val="0"/>
          <w:marTop w:val="0"/>
          <w:marBottom w:val="0"/>
          <w:divBdr>
            <w:top w:val="none" w:sz="0" w:space="0" w:color="auto"/>
            <w:left w:val="none" w:sz="0" w:space="0" w:color="auto"/>
            <w:bottom w:val="none" w:sz="0" w:space="0" w:color="auto"/>
            <w:right w:val="none" w:sz="0" w:space="0" w:color="auto"/>
          </w:divBdr>
        </w:div>
        <w:div w:id="376124626">
          <w:marLeft w:val="0"/>
          <w:marRight w:val="0"/>
          <w:marTop w:val="0"/>
          <w:marBottom w:val="0"/>
          <w:divBdr>
            <w:top w:val="none" w:sz="0" w:space="0" w:color="auto"/>
            <w:left w:val="none" w:sz="0" w:space="0" w:color="auto"/>
            <w:bottom w:val="none" w:sz="0" w:space="0" w:color="auto"/>
            <w:right w:val="none" w:sz="0" w:space="0" w:color="auto"/>
          </w:divBdr>
          <w:divsChild>
            <w:div w:id="1232077094">
              <w:marLeft w:val="0"/>
              <w:marRight w:val="0"/>
              <w:marTop w:val="0"/>
              <w:marBottom w:val="0"/>
              <w:divBdr>
                <w:top w:val="none" w:sz="0" w:space="0" w:color="auto"/>
                <w:left w:val="none" w:sz="0" w:space="0" w:color="auto"/>
                <w:bottom w:val="none" w:sz="0" w:space="0" w:color="auto"/>
                <w:right w:val="none" w:sz="0" w:space="0" w:color="auto"/>
              </w:divBdr>
            </w:div>
          </w:divsChild>
        </w:div>
        <w:div w:id="1802843509">
          <w:marLeft w:val="0"/>
          <w:marRight w:val="0"/>
          <w:marTop w:val="0"/>
          <w:marBottom w:val="0"/>
          <w:divBdr>
            <w:top w:val="none" w:sz="0" w:space="0" w:color="auto"/>
            <w:left w:val="none" w:sz="0" w:space="0" w:color="auto"/>
            <w:bottom w:val="none" w:sz="0" w:space="0" w:color="auto"/>
            <w:right w:val="none" w:sz="0" w:space="0" w:color="auto"/>
          </w:divBdr>
        </w:div>
        <w:div w:id="1750926543">
          <w:marLeft w:val="0"/>
          <w:marRight w:val="0"/>
          <w:marTop w:val="0"/>
          <w:marBottom w:val="0"/>
          <w:divBdr>
            <w:top w:val="none" w:sz="0" w:space="0" w:color="auto"/>
            <w:left w:val="none" w:sz="0" w:space="0" w:color="auto"/>
            <w:bottom w:val="none" w:sz="0" w:space="0" w:color="auto"/>
            <w:right w:val="none" w:sz="0" w:space="0" w:color="auto"/>
          </w:divBdr>
          <w:divsChild>
            <w:div w:id="1840148560">
              <w:marLeft w:val="0"/>
              <w:marRight w:val="0"/>
              <w:marTop w:val="0"/>
              <w:marBottom w:val="0"/>
              <w:divBdr>
                <w:top w:val="none" w:sz="0" w:space="0" w:color="auto"/>
                <w:left w:val="none" w:sz="0" w:space="0" w:color="auto"/>
                <w:bottom w:val="none" w:sz="0" w:space="0" w:color="auto"/>
                <w:right w:val="none" w:sz="0" w:space="0" w:color="auto"/>
              </w:divBdr>
            </w:div>
          </w:divsChild>
        </w:div>
        <w:div w:id="1874227581">
          <w:marLeft w:val="0"/>
          <w:marRight w:val="0"/>
          <w:marTop w:val="0"/>
          <w:marBottom w:val="0"/>
          <w:divBdr>
            <w:top w:val="none" w:sz="0" w:space="0" w:color="auto"/>
            <w:left w:val="none" w:sz="0" w:space="0" w:color="auto"/>
            <w:bottom w:val="none" w:sz="0" w:space="0" w:color="auto"/>
            <w:right w:val="none" w:sz="0" w:space="0" w:color="auto"/>
          </w:divBdr>
        </w:div>
        <w:div w:id="297803495">
          <w:marLeft w:val="0"/>
          <w:marRight w:val="0"/>
          <w:marTop w:val="0"/>
          <w:marBottom w:val="0"/>
          <w:divBdr>
            <w:top w:val="none" w:sz="0" w:space="0" w:color="auto"/>
            <w:left w:val="none" w:sz="0" w:space="0" w:color="auto"/>
            <w:bottom w:val="none" w:sz="0" w:space="0" w:color="auto"/>
            <w:right w:val="none" w:sz="0" w:space="0" w:color="auto"/>
          </w:divBdr>
          <w:divsChild>
            <w:div w:id="1951273752">
              <w:marLeft w:val="0"/>
              <w:marRight w:val="0"/>
              <w:marTop w:val="0"/>
              <w:marBottom w:val="0"/>
              <w:divBdr>
                <w:top w:val="none" w:sz="0" w:space="0" w:color="auto"/>
                <w:left w:val="none" w:sz="0" w:space="0" w:color="auto"/>
                <w:bottom w:val="none" w:sz="0" w:space="0" w:color="auto"/>
                <w:right w:val="none" w:sz="0" w:space="0" w:color="auto"/>
              </w:divBdr>
            </w:div>
          </w:divsChild>
        </w:div>
        <w:div w:id="144199068">
          <w:marLeft w:val="0"/>
          <w:marRight w:val="0"/>
          <w:marTop w:val="0"/>
          <w:marBottom w:val="0"/>
          <w:divBdr>
            <w:top w:val="none" w:sz="0" w:space="0" w:color="auto"/>
            <w:left w:val="none" w:sz="0" w:space="0" w:color="auto"/>
            <w:bottom w:val="none" w:sz="0" w:space="0" w:color="auto"/>
            <w:right w:val="none" w:sz="0" w:space="0" w:color="auto"/>
          </w:divBdr>
        </w:div>
        <w:div w:id="2081950345">
          <w:marLeft w:val="0"/>
          <w:marRight w:val="0"/>
          <w:marTop w:val="0"/>
          <w:marBottom w:val="0"/>
          <w:divBdr>
            <w:top w:val="none" w:sz="0" w:space="0" w:color="auto"/>
            <w:left w:val="none" w:sz="0" w:space="0" w:color="auto"/>
            <w:bottom w:val="none" w:sz="0" w:space="0" w:color="auto"/>
            <w:right w:val="none" w:sz="0" w:space="0" w:color="auto"/>
          </w:divBdr>
          <w:divsChild>
            <w:div w:id="1934898423">
              <w:marLeft w:val="0"/>
              <w:marRight w:val="0"/>
              <w:marTop w:val="0"/>
              <w:marBottom w:val="0"/>
              <w:divBdr>
                <w:top w:val="none" w:sz="0" w:space="0" w:color="auto"/>
                <w:left w:val="none" w:sz="0" w:space="0" w:color="auto"/>
                <w:bottom w:val="none" w:sz="0" w:space="0" w:color="auto"/>
                <w:right w:val="none" w:sz="0" w:space="0" w:color="auto"/>
              </w:divBdr>
            </w:div>
          </w:divsChild>
        </w:div>
        <w:div w:id="931354067">
          <w:marLeft w:val="0"/>
          <w:marRight w:val="0"/>
          <w:marTop w:val="0"/>
          <w:marBottom w:val="0"/>
          <w:divBdr>
            <w:top w:val="none" w:sz="0" w:space="0" w:color="auto"/>
            <w:left w:val="none" w:sz="0" w:space="0" w:color="auto"/>
            <w:bottom w:val="none" w:sz="0" w:space="0" w:color="auto"/>
            <w:right w:val="none" w:sz="0" w:space="0" w:color="auto"/>
          </w:divBdr>
        </w:div>
        <w:div w:id="819078477">
          <w:marLeft w:val="0"/>
          <w:marRight w:val="0"/>
          <w:marTop w:val="0"/>
          <w:marBottom w:val="0"/>
          <w:divBdr>
            <w:top w:val="none" w:sz="0" w:space="0" w:color="auto"/>
            <w:left w:val="none" w:sz="0" w:space="0" w:color="auto"/>
            <w:bottom w:val="none" w:sz="0" w:space="0" w:color="auto"/>
            <w:right w:val="none" w:sz="0" w:space="0" w:color="auto"/>
          </w:divBdr>
          <w:divsChild>
            <w:div w:id="268396869">
              <w:marLeft w:val="0"/>
              <w:marRight w:val="0"/>
              <w:marTop w:val="0"/>
              <w:marBottom w:val="0"/>
              <w:divBdr>
                <w:top w:val="none" w:sz="0" w:space="0" w:color="auto"/>
                <w:left w:val="none" w:sz="0" w:space="0" w:color="auto"/>
                <w:bottom w:val="none" w:sz="0" w:space="0" w:color="auto"/>
                <w:right w:val="none" w:sz="0" w:space="0" w:color="auto"/>
              </w:divBdr>
            </w:div>
          </w:divsChild>
        </w:div>
        <w:div w:id="70740289">
          <w:marLeft w:val="0"/>
          <w:marRight w:val="0"/>
          <w:marTop w:val="0"/>
          <w:marBottom w:val="0"/>
          <w:divBdr>
            <w:top w:val="none" w:sz="0" w:space="0" w:color="auto"/>
            <w:left w:val="none" w:sz="0" w:space="0" w:color="auto"/>
            <w:bottom w:val="none" w:sz="0" w:space="0" w:color="auto"/>
            <w:right w:val="none" w:sz="0" w:space="0" w:color="auto"/>
          </w:divBdr>
        </w:div>
        <w:div w:id="2012290813">
          <w:marLeft w:val="0"/>
          <w:marRight w:val="0"/>
          <w:marTop w:val="0"/>
          <w:marBottom w:val="0"/>
          <w:divBdr>
            <w:top w:val="none" w:sz="0" w:space="0" w:color="auto"/>
            <w:left w:val="none" w:sz="0" w:space="0" w:color="auto"/>
            <w:bottom w:val="none" w:sz="0" w:space="0" w:color="auto"/>
            <w:right w:val="none" w:sz="0" w:space="0" w:color="auto"/>
          </w:divBdr>
          <w:divsChild>
            <w:div w:id="221910838">
              <w:marLeft w:val="0"/>
              <w:marRight w:val="0"/>
              <w:marTop w:val="0"/>
              <w:marBottom w:val="0"/>
              <w:divBdr>
                <w:top w:val="none" w:sz="0" w:space="0" w:color="auto"/>
                <w:left w:val="none" w:sz="0" w:space="0" w:color="auto"/>
                <w:bottom w:val="none" w:sz="0" w:space="0" w:color="auto"/>
                <w:right w:val="none" w:sz="0" w:space="0" w:color="auto"/>
              </w:divBdr>
            </w:div>
          </w:divsChild>
        </w:div>
        <w:div w:id="1107971688">
          <w:marLeft w:val="0"/>
          <w:marRight w:val="0"/>
          <w:marTop w:val="300"/>
          <w:marBottom w:val="0"/>
          <w:divBdr>
            <w:top w:val="none" w:sz="0" w:space="0" w:color="auto"/>
            <w:left w:val="none" w:sz="0" w:space="0" w:color="auto"/>
            <w:bottom w:val="none" w:sz="0" w:space="0" w:color="auto"/>
            <w:right w:val="none" w:sz="0" w:space="0" w:color="auto"/>
          </w:divBdr>
          <w:divsChild>
            <w:div w:id="1577588212">
              <w:marLeft w:val="0"/>
              <w:marRight w:val="0"/>
              <w:marTop w:val="0"/>
              <w:marBottom w:val="0"/>
              <w:divBdr>
                <w:top w:val="none" w:sz="0" w:space="0" w:color="auto"/>
                <w:left w:val="none" w:sz="0" w:space="0" w:color="auto"/>
                <w:bottom w:val="none" w:sz="0" w:space="0" w:color="auto"/>
                <w:right w:val="none" w:sz="0" w:space="0" w:color="auto"/>
              </w:divBdr>
              <w:divsChild>
                <w:div w:id="140630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885409">
          <w:marLeft w:val="0"/>
          <w:marRight w:val="0"/>
          <w:marTop w:val="300"/>
          <w:marBottom w:val="0"/>
          <w:divBdr>
            <w:top w:val="none" w:sz="0" w:space="0" w:color="auto"/>
            <w:left w:val="none" w:sz="0" w:space="0" w:color="auto"/>
            <w:bottom w:val="none" w:sz="0" w:space="0" w:color="auto"/>
            <w:right w:val="none" w:sz="0" w:space="0" w:color="auto"/>
          </w:divBdr>
          <w:divsChild>
            <w:div w:id="1409574797">
              <w:marLeft w:val="0"/>
              <w:marRight w:val="0"/>
              <w:marTop w:val="0"/>
              <w:marBottom w:val="0"/>
              <w:divBdr>
                <w:top w:val="none" w:sz="0" w:space="0" w:color="auto"/>
                <w:left w:val="none" w:sz="0" w:space="0" w:color="auto"/>
                <w:bottom w:val="none" w:sz="0" w:space="0" w:color="auto"/>
                <w:right w:val="none" w:sz="0" w:space="0" w:color="auto"/>
              </w:divBdr>
              <w:divsChild>
                <w:div w:id="2305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708434">
          <w:marLeft w:val="0"/>
          <w:marRight w:val="0"/>
          <w:marTop w:val="300"/>
          <w:marBottom w:val="0"/>
          <w:divBdr>
            <w:top w:val="none" w:sz="0" w:space="0" w:color="auto"/>
            <w:left w:val="none" w:sz="0" w:space="0" w:color="auto"/>
            <w:bottom w:val="none" w:sz="0" w:space="0" w:color="auto"/>
            <w:right w:val="none" w:sz="0" w:space="0" w:color="auto"/>
          </w:divBdr>
          <w:divsChild>
            <w:div w:id="876939477">
              <w:marLeft w:val="0"/>
              <w:marRight w:val="0"/>
              <w:marTop w:val="0"/>
              <w:marBottom w:val="0"/>
              <w:divBdr>
                <w:top w:val="none" w:sz="0" w:space="0" w:color="auto"/>
                <w:left w:val="none" w:sz="0" w:space="0" w:color="auto"/>
                <w:bottom w:val="none" w:sz="0" w:space="0" w:color="auto"/>
                <w:right w:val="none" w:sz="0" w:space="0" w:color="auto"/>
              </w:divBdr>
              <w:divsChild>
                <w:div w:id="548762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894697">
          <w:marLeft w:val="0"/>
          <w:marRight w:val="0"/>
          <w:marTop w:val="300"/>
          <w:marBottom w:val="0"/>
          <w:divBdr>
            <w:top w:val="none" w:sz="0" w:space="0" w:color="auto"/>
            <w:left w:val="none" w:sz="0" w:space="0" w:color="auto"/>
            <w:bottom w:val="none" w:sz="0" w:space="0" w:color="auto"/>
            <w:right w:val="none" w:sz="0" w:space="0" w:color="auto"/>
          </w:divBdr>
          <w:divsChild>
            <w:div w:id="920456093">
              <w:marLeft w:val="0"/>
              <w:marRight w:val="0"/>
              <w:marTop w:val="0"/>
              <w:marBottom w:val="0"/>
              <w:divBdr>
                <w:top w:val="none" w:sz="0" w:space="0" w:color="auto"/>
                <w:left w:val="none" w:sz="0" w:space="0" w:color="auto"/>
                <w:bottom w:val="none" w:sz="0" w:space="0" w:color="auto"/>
                <w:right w:val="none" w:sz="0" w:space="0" w:color="auto"/>
              </w:divBdr>
              <w:divsChild>
                <w:div w:id="704334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7246">
      <w:bodyDiv w:val="1"/>
      <w:marLeft w:val="0"/>
      <w:marRight w:val="0"/>
      <w:marTop w:val="0"/>
      <w:marBottom w:val="0"/>
      <w:divBdr>
        <w:top w:val="none" w:sz="0" w:space="0" w:color="auto"/>
        <w:left w:val="none" w:sz="0" w:space="0" w:color="auto"/>
        <w:bottom w:val="none" w:sz="0" w:space="0" w:color="auto"/>
        <w:right w:val="none" w:sz="0" w:space="0" w:color="auto"/>
      </w:divBdr>
      <w:divsChild>
        <w:div w:id="1898934289">
          <w:marLeft w:val="0"/>
          <w:marRight w:val="0"/>
          <w:marTop w:val="0"/>
          <w:marBottom w:val="0"/>
          <w:divBdr>
            <w:top w:val="none" w:sz="0" w:space="0" w:color="auto"/>
            <w:left w:val="none" w:sz="0" w:space="0" w:color="auto"/>
            <w:bottom w:val="none" w:sz="0" w:space="0" w:color="auto"/>
            <w:right w:val="none" w:sz="0" w:space="0" w:color="auto"/>
          </w:divBdr>
        </w:div>
        <w:div w:id="1287659681">
          <w:marLeft w:val="0"/>
          <w:marRight w:val="0"/>
          <w:marTop w:val="0"/>
          <w:marBottom w:val="0"/>
          <w:divBdr>
            <w:top w:val="none" w:sz="0" w:space="0" w:color="auto"/>
            <w:left w:val="none" w:sz="0" w:space="0" w:color="auto"/>
            <w:bottom w:val="none" w:sz="0" w:space="0" w:color="auto"/>
            <w:right w:val="none" w:sz="0" w:space="0" w:color="auto"/>
          </w:divBdr>
          <w:divsChild>
            <w:div w:id="1950238006">
              <w:marLeft w:val="0"/>
              <w:marRight w:val="0"/>
              <w:marTop w:val="0"/>
              <w:marBottom w:val="0"/>
              <w:divBdr>
                <w:top w:val="none" w:sz="0" w:space="0" w:color="auto"/>
                <w:left w:val="none" w:sz="0" w:space="0" w:color="auto"/>
                <w:bottom w:val="none" w:sz="0" w:space="0" w:color="auto"/>
                <w:right w:val="none" w:sz="0" w:space="0" w:color="auto"/>
              </w:divBdr>
            </w:div>
          </w:divsChild>
        </w:div>
        <w:div w:id="1575508553">
          <w:marLeft w:val="0"/>
          <w:marRight w:val="0"/>
          <w:marTop w:val="0"/>
          <w:marBottom w:val="0"/>
          <w:divBdr>
            <w:top w:val="none" w:sz="0" w:space="0" w:color="auto"/>
            <w:left w:val="none" w:sz="0" w:space="0" w:color="auto"/>
            <w:bottom w:val="none" w:sz="0" w:space="0" w:color="auto"/>
            <w:right w:val="none" w:sz="0" w:space="0" w:color="auto"/>
          </w:divBdr>
        </w:div>
        <w:div w:id="1367753284">
          <w:marLeft w:val="0"/>
          <w:marRight w:val="0"/>
          <w:marTop w:val="0"/>
          <w:marBottom w:val="0"/>
          <w:divBdr>
            <w:top w:val="none" w:sz="0" w:space="0" w:color="auto"/>
            <w:left w:val="none" w:sz="0" w:space="0" w:color="auto"/>
            <w:bottom w:val="none" w:sz="0" w:space="0" w:color="auto"/>
            <w:right w:val="none" w:sz="0" w:space="0" w:color="auto"/>
          </w:divBdr>
          <w:divsChild>
            <w:div w:id="1137407967">
              <w:marLeft w:val="0"/>
              <w:marRight w:val="0"/>
              <w:marTop w:val="0"/>
              <w:marBottom w:val="0"/>
              <w:divBdr>
                <w:top w:val="none" w:sz="0" w:space="0" w:color="auto"/>
                <w:left w:val="none" w:sz="0" w:space="0" w:color="auto"/>
                <w:bottom w:val="none" w:sz="0" w:space="0" w:color="auto"/>
                <w:right w:val="none" w:sz="0" w:space="0" w:color="auto"/>
              </w:divBdr>
            </w:div>
          </w:divsChild>
        </w:div>
        <w:div w:id="1060976630">
          <w:marLeft w:val="0"/>
          <w:marRight w:val="0"/>
          <w:marTop w:val="0"/>
          <w:marBottom w:val="0"/>
          <w:divBdr>
            <w:top w:val="none" w:sz="0" w:space="0" w:color="auto"/>
            <w:left w:val="none" w:sz="0" w:space="0" w:color="auto"/>
            <w:bottom w:val="none" w:sz="0" w:space="0" w:color="auto"/>
            <w:right w:val="none" w:sz="0" w:space="0" w:color="auto"/>
          </w:divBdr>
        </w:div>
        <w:div w:id="568228850">
          <w:marLeft w:val="0"/>
          <w:marRight w:val="0"/>
          <w:marTop w:val="0"/>
          <w:marBottom w:val="0"/>
          <w:divBdr>
            <w:top w:val="none" w:sz="0" w:space="0" w:color="auto"/>
            <w:left w:val="none" w:sz="0" w:space="0" w:color="auto"/>
            <w:bottom w:val="none" w:sz="0" w:space="0" w:color="auto"/>
            <w:right w:val="none" w:sz="0" w:space="0" w:color="auto"/>
          </w:divBdr>
          <w:divsChild>
            <w:div w:id="1916671368">
              <w:marLeft w:val="0"/>
              <w:marRight w:val="0"/>
              <w:marTop w:val="0"/>
              <w:marBottom w:val="0"/>
              <w:divBdr>
                <w:top w:val="none" w:sz="0" w:space="0" w:color="auto"/>
                <w:left w:val="none" w:sz="0" w:space="0" w:color="auto"/>
                <w:bottom w:val="none" w:sz="0" w:space="0" w:color="auto"/>
                <w:right w:val="none" w:sz="0" w:space="0" w:color="auto"/>
              </w:divBdr>
            </w:div>
          </w:divsChild>
        </w:div>
        <w:div w:id="432743477">
          <w:marLeft w:val="0"/>
          <w:marRight w:val="0"/>
          <w:marTop w:val="0"/>
          <w:marBottom w:val="0"/>
          <w:divBdr>
            <w:top w:val="none" w:sz="0" w:space="0" w:color="auto"/>
            <w:left w:val="none" w:sz="0" w:space="0" w:color="auto"/>
            <w:bottom w:val="none" w:sz="0" w:space="0" w:color="auto"/>
            <w:right w:val="none" w:sz="0" w:space="0" w:color="auto"/>
          </w:divBdr>
        </w:div>
        <w:div w:id="1657683599">
          <w:marLeft w:val="0"/>
          <w:marRight w:val="0"/>
          <w:marTop w:val="0"/>
          <w:marBottom w:val="0"/>
          <w:divBdr>
            <w:top w:val="none" w:sz="0" w:space="0" w:color="auto"/>
            <w:left w:val="none" w:sz="0" w:space="0" w:color="auto"/>
            <w:bottom w:val="none" w:sz="0" w:space="0" w:color="auto"/>
            <w:right w:val="none" w:sz="0" w:space="0" w:color="auto"/>
          </w:divBdr>
          <w:divsChild>
            <w:div w:id="169372325">
              <w:marLeft w:val="0"/>
              <w:marRight w:val="0"/>
              <w:marTop w:val="0"/>
              <w:marBottom w:val="0"/>
              <w:divBdr>
                <w:top w:val="none" w:sz="0" w:space="0" w:color="auto"/>
                <w:left w:val="none" w:sz="0" w:space="0" w:color="auto"/>
                <w:bottom w:val="none" w:sz="0" w:space="0" w:color="auto"/>
                <w:right w:val="none" w:sz="0" w:space="0" w:color="auto"/>
              </w:divBdr>
            </w:div>
          </w:divsChild>
        </w:div>
        <w:div w:id="31662129">
          <w:marLeft w:val="0"/>
          <w:marRight w:val="0"/>
          <w:marTop w:val="0"/>
          <w:marBottom w:val="0"/>
          <w:divBdr>
            <w:top w:val="none" w:sz="0" w:space="0" w:color="auto"/>
            <w:left w:val="none" w:sz="0" w:space="0" w:color="auto"/>
            <w:bottom w:val="none" w:sz="0" w:space="0" w:color="auto"/>
            <w:right w:val="none" w:sz="0" w:space="0" w:color="auto"/>
          </w:divBdr>
        </w:div>
        <w:div w:id="87237418">
          <w:marLeft w:val="0"/>
          <w:marRight w:val="0"/>
          <w:marTop w:val="0"/>
          <w:marBottom w:val="0"/>
          <w:divBdr>
            <w:top w:val="none" w:sz="0" w:space="0" w:color="auto"/>
            <w:left w:val="none" w:sz="0" w:space="0" w:color="auto"/>
            <w:bottom w:val="none" w:sz="0" w:space="0" w:color="auto"/>
            <w:right w:val="none" w:sz="0" w:space="0" w:color="auto"/>
          </w:divBdr>
          <w:divsChild>
            <w:div w:id="2012639016">
              <w:marLeft w:val="0"/>
              <w:marRight w:val="0"/>
              <w:marTop w:val="0"/>
              <w:marBottom w:val="0"/>
              <w:divBdr>
                <w:top w:val="none" w:sz="0" w:space="0" w:color="auto"/>
                <w:left w:val="none" w:sz="0" w:space="0" w:color="auto"/>
                <w:bottom w:val="none" w:sz="0" w:space="0" w:color="auto"/>
                <w:right w:val="none" w:sz="0" w:space="0" w:color="auto"/>
              </w:divBdr>
            </w:div>
          </w:divsChild>
        </w:div>
        <w:div w:id="526725133">
          <w:marLeft w:val="0"/>
          <w:marRight w:val="0"/>
          <w:marTop w:val="0"/>
          <w:marBottom w:val="0"/>
          <w:divBdr>
            <w:top w:val="none" w:sz="0" w:space="0" w:color="auto"/>
            <w:left w:val="none" w:sz="0" w:space="0" w:color="auto"/>
            <w:bottom w:val="none" w:sz="0" w:space="0" w:color="auto"/>
            <w:right w:val="none" w:sz="0" w:space="0" w:color="auto"/>
          </w:divBdr>
        </w:div>
        <w:div w:id="1825317530">
          <w:marLeft w:val="0"/>
          <w:marRight w:val="0"/>
          <w:marTop w:val="0"/>
          <w:marBottom w:val="0"/>
          <w:divBdr>
            <w:top w:val="none" w:sz="0" w:space="0" w:color="auto"/>
            <w:left w:val="none" w:sz="0" w:space="0" w:color="auto"/>
            <w:bottom w:val="none" w:sz="0" w:space="0" w:color="auto"/>
            <w:right w:val="none" w:sz="0" w:space="0" w:color="auto"/>
          </w:divBdr>
          <w:divsChild>
            <w:div w:id="1741974158">
              <w:marLeft w:val="0"/>
              <w:marRight w:val="0"/>
              <w:marTop w:val="0"/>
              <w:marBottom w:val="0"/>
              <w:divBdr>
                <w:top w:val="none" w:sz="0" w:space="0" w:color="auto"/>
                <w:left w:val="none" w:sz="0" w:space="0" w:color="auto"/>
                <w:bottom w:val="none" w:sz="0" w:space="0" w:color="auto"/>
                <w:right w:val="none" w:sz="0" w:space="0" w:color="auto"/>
              </w:divBdr>
            </w:div>
          </w:divsChild>
        </w:div>
        <w:div w:id="2008291214">
          <w:marLeft w:val="0"/>
          <w:marRight w:val="0"/>
          <w:marTop w:val="0"/>
          <w:marBottom w:val="0"/>
          <w:divBdr>
            <w:top w:val="none" w:sz="0" w:space="0" w:color="auto"/>
            <w:left w:val="none" w:sz="0" w:space="0" w:color="auto"/>
            <w:bottom w:val="none" w:sz="0" w:space="0" w:color="auto"/>
            <w:right w:val="none" w:sz="0" w:space="0" w:color="auto"/>
          </w:divBdr>
        </w:div>
        <w:div w:id="732388643">
          <w:marLeft w:val="0"/>
          <w:marRight w:val="0"/>
          <w:marTop w:val="0"/>
          <w:marBottom w:val="0"/>
          <w:divBdr>
            <w:top w:val="none" w:sz="0" w:space="0" w:color="auto"/>
            <w:left w:val="none" w:sz="0" w:space="0" w:color="auto"/>
            <w:bottom w:val="none" w:sz="0" w:space="0" w:color="auto"/>
            <w:right w:val="none" w:sz="0" w:space="0" w:color="auto"/>
          </w:divBdr>
          <w:divsChild>
            <w:div w:id="1098215223">
              <w:marLeft w:val="0"/>
              <w:marRight w:val="0"/>
              <w:marTop w:val="0"/>
              <w:marBottom w:val="0"/>
              <w:divBdr>
                <w:top w:val="none" w:sz="0" w:space="0" w:color="auto"/>
                <w:left w:val="none" w:sz="0" w:space="0" w:color="auto"/>
                <w:bottom w:val="none" w:sz="0" w:space="0" w:color="auto"/>
                <w:right w:val="none" w:sz="0" w:space="0" w:color="auto"/>
              </w:divBdr>
            </w:div>
          </w:divsChild>
        </w:div>
        <w:div w:id="604070933">
          <w:marLeft w:val="0"/>
          <w:marRight w:val="0"/>
          <w:marTop w:val="300"/>
          <w:marBottom w:val="0"/>
          <w:divBdr>
            <w:top w:val="none" w:sz="0" w:space="0" w:color="auto"/>
            <w:left w:val="none" w:sz="0" w:space="0" w:color="auto"/>
            <w:bottom w:val="none" w:sz="0" w:space="0" w:color="auto"/>
            <w:right w:val="none" w:sz="0" w:space="0" w:color="auto"/>
          </w:divBdr>
          <w:divsChild>
            <w:div w:id="2058428469">
              <w:marLeft w:val="0"/>
              <w:marRight w:val="0"/>
              <w:marTop w:val="0"/>
              <w:marBottom w:val="0"/>
              <w:divBdr>
                <w:top w:val="none" w:sz="0" w:space="0" w:color="auto"/>
                <w:left w:val="none" w:sz="0" w:space="0" w:color="auto"/>
                <w:bottom w:val="none" w:sz="0" w:space="0" w:color="auto"/>
                <w:right w:val="none" w:sz="0" w:space="0" w:color="auto"/>
              </w:divBdr>
              <w:divsChild>
                <w:div w:id="58723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44552">
          <w:marLeft w:val="0"/>
          <w:marRight w:val="0"/>
          <w:marTop w:val="300"/>
          <w:marBottom w:val="0"/>
          <w:divBdr>
            <w:top w:val="none" w:sz="0" w:space="0" w:color="auto"/>
            <w:left w:val="none" w:sz="0" w:space="0" w:color="auto"/>
            <w:bottom w:val="none" w:sz="0" w:space="0" w:color="auto"/>
            <w:right w:val="none" w:sz="0" w:space="0" w:color="auto"/>
          </w:divBdr>
          <w:divsChild>
            <w:div w:id="1042634660">
              <w:marLeft w:val="0"/>
              <w:marRight w:val="0"/>
              <w:marTop w:val="0"/>
              <w:marBottom w:val="0"/>
              <w:divBdr>
                <w:top w:val="none" w:sz="0" w:space="0" w:color="auto"/>
                <w:left w:val="none" w:sz="0" w:space="0" w:color="auto"/>
                <w:bottom w:val="none" w:sz="0" w:space="0" w:color="auto"/>
                <w:right w:val="none" w:sz="0" w:space="0" w:color="auto"/>
              </w:divBdr>
              <w:divsChild>
                <w:div w:id="47116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364511">
          <w:marLeft w:val="0"/>
          <w:marRight w:val="0"/>
          <w:marTop w:val="300"/>
          <w:marBottom w:val="0"/>
          <w:divBdr>
            <w:top w:val="none" w:sz="0" w:space="0" w:color="auto"/>
            <w:left w:val="none" w:sz="0" w:space="0" w:color="auto"/>
            <w:bottom w:val="none" w:sz="0" w:space="0" w:color="auto"/>
            <w:right w:val="none" w:sz="0" w:space="0" w:color="auto"/>
          </w:divBdr>
          <w:divsChild>
            <w:div w:id="875237831">
              <w:marLeft w:val="0"/>
              <w:marRight w:val="0"/>
              <w:marTop w:val="0"/>
              <w:marBottom w:val="0"/>
              <w:divBdr>
                <w:top w:val="none" w:sz="0" w:space="0" w:color="auto"/>
                <w:left w:val="none" w:sz="0" w:space="0" w:color="auto"/>
                <w:bottom w:val="none" w:sz="0" w:space="0" w:color="auto"/>
                <w:right w:val="none" w:sz="0" w:space="0" w:color="auto"/>
              </w:divBdr>
              <w:divsChild>
                <w:div w:id="980695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69599">
          <w:marLeft w:val="0"/>
          <w:marRight w:val="0"/>
          <w:marTop w:val="300"/>
          <w:marBottom w:val="0"/>
          <w:divBdr>
            <w:top w:val="none" w:sz="0" w:space="0" w:color="auto"/>
            <w:left w:val="none" w:sz="0" w:space="0" w:color="auto"/>
            <w:bottom w:val="none" w:sz="0" w:space="0" w:color="auto"/>
            <w:right w:val="none" w:sz="0" w:space="0" w:color="auto"/>
          </w:divBdr>
          <w:divsChild>
            <w:div w:id="1394082215">
              <w:marLeft w:val="0"/>
              <w:marRight w:val="0"/>
              <w:marTop w:val="0"/>
              <w:marBottom w:val="0"/>
              <w:divBdr>
                <w:top w:val="none" w:sz="0" w:space="0" w:color="auto"/>
                <w:left w:val="none" w:sz="0" w:space="0" w:color="auto"/>
                <w:bottom w:val="none" w:sz="0" w:space="0" w:color="auto"/>
                <w:right w:val="none" w:sz="0" w:space="0" w:color="auto"/>
              </w:divBdr>
              <w:divsChild>
                <w:div w:id="49515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827951">
      <w:bodyDiv w:val="1"/>
      <w:marLeft w:val="0"/>
      <w:marRight w:val="0"/>
      <w:marTop w:val="0"/>
      <w:marBottom w:val="0"/>
      <w:divBdr>
        <w:top w:val="none" w:sz="0" w:space="0" w:color="auto"/>
        <w:left w:val="none" w:sz="0" w:space="0" w:color="auto"/>
        <w:bottom w:val="none" w:sz="0" w:space="0" w:color="auto"/>
        <w:right w:val="none" w:sz="0" w:space="0" w:color="auto"/>
      </w:divBdr>
      <w:divsChild>
        <w:div w:id="1181891059">
          <w:marLeft w:val="0"/>
          <w:marRight w:val="0"/>
          <w:marTop w:val="0"/>
          <w:marBottom w:val="0"/>
          <w:divBdr>
            <w:top w:val="none" w:sz="0" w:space="0" w:color="auto"/>
            <w:left w:val="none" w:sz="0" w:space="0" w:color="auto"/>
            <w:bottom w:val="none" w:sz="0" w:space="0" w:color="auto"/>
            <w:right w:val="none" w:sz="0" w:space="0" w:color="auto"/>
          </w:divBdr>
        </w:div>
        <w:div w:id="1211186921">
          <w:marLeft w:val="0"/>
          <w:marRight w:val="0"/>
          <w:marTop w:val="0"/>
          <w:marBottom w:val="0"/>
          <w:divBdr>
            <w:top w:val="none" w:sz="0" w:space="0" w:color="auto"/>
            <w:left w:val="none" w:sz="0" w:space="0" w:color="auto"/>
            <w:bottom w:val="none" w:sz="0" w:space="0" w:color="auto"/>
            <w:right w:val="none" w:sz="0" w:space="0" w:color="auto"/>
          </w:divBdr>
          <w:divsChild>
            <w:div w:id="1110511515">
              <w:marLeft w:val="0"/>
              <w:marRight w:val="0"/>
              <w:marTop w:val="0"/>
              <w:marBottom w:val="0"/>
              <w:divBdr>
                <w:top w:val="none" w:sz="0" w:space="0" w:color="auto"/>
                <w:left w:val="none" w:sz="0" w:space="0" w:color="auto"/>
                <w:bottom w:val="none" w:sz="0" w:space="0" w:color="auto"/>
                <w:right w:val="none" w:sz="0" w:space="0" w:color="auto"/>
              </w:divBdr>
            </w:div>
          </w:divsChild>
        </w:div>
        <w:div w:id="410737076">
          <w:marLeft w:val="0"/>
          <w:marRight w:val="0"/>
          <w:marTop w:val="0"/>
          <w:marBottom w:val="0"/>
          <w:divBdr>
            <w:top w:val="none" w:sz="0" w:space="0" w:color="auto"/>
            <w:left w:val="none" w:sz="0" w:space="0" w:color="auto"/>
            <w:bottom w:val="none" w:sz="0" w:space="0" w:color="auto"/>
            <w:right w:val="none" w:sz="0" w:space="0" w:color="auto"/>
          </w:divBdr>
        </w:div>
        <w:div w:id="1152330026">
          <w:marLeft w:val="0"/>
          <w:marRight w:val="0"/>
          <w:marTop w:val="0"/>
          <w:marBottom w:val="0"/>
          <w:divBdr>
            <w:top w:val="none" w:sz="0" w:space="0" w:color="auto"/>
            <w:left w:val="none" w:sz="0" w:space="0" w:color="auto"/>
            <w:bottom w:val="none" w:sz="0" w:space="0" w:color="auto"/>
            <w:right w:val="none" w:sz="0" w:space="0" w:color="auto"/>
          </w:divBdr>
          <w:divsChild>
            <w:div w:id="1914928602">
              <w:marLeft w:val="0"/>
              <w:marRight w:val="0"/>
              <w:marTop w:val="0"/>
              <w:marBottom w:val="0"/>
              <w:divBdr>
                <w:top w:val="none" w:sz="0" w:space="0" w:color="auto"/>
                <w:left w:val="none" w:sz="0" w:space="0" w:color="auto"/>
                <w:bottom w:val="none" w:sz="0" w:space="0" w:color="auto"/>
                <w:right w:val="none" w:sz="0" w:space="0" w:color="auto"/>
              </w:divBdr>
            </w:div>
          </w:divsChild>
        </w:div>
        <w:div w:id="1351495543">
          <w:marLeft w:val="0"/>
          <w:marRight w:val="0"/>
          <w:marTop w:val="0"/>
          <w:marBottom w:val="0"/>
          <w:divBdr>
            <w:top w:val="none" w:sz="0" w:space="0" w:color="auto"/>
            <w:left w:val="none" w:sz="0" w:space="0" w:color="auto"/>
            <w:bottom w:val="none" w:sz="0" w:space="0" w:color="auto"/>
            <w:right w:val="none" w:sz="0" w:space="0" w:color="auto"/>
          </w:divBdr>
        </w:div>
        <w:div w:id="895163541">
          <w:marLeft w:val="0"/>
          <w:marRight w:val="0"/>
          <w:marTop w:val="0"/>
          <w:marBottom w:val="0"/>
          <w:divBdr>
            <w:top w:val="none" w:sz="0" w:space="0" w:color="auto"/>
            <w:left w:val="none" w:sz="0" w:space="0" w:color="auto"/>
            <w:bottom w:val="none" w:sz="0" w:space="0" w:color="auto"/>
            <w:right w:val="none" w:sz="0" w:space="0" w:color="auto"/>
          </w:divBdr>
          <w:divsChild>
            <w:div w:id="209149820">
              <w:marLeft w:val="0"/>
              <w:marRight w:val="0"/>
              <w:marTop w:val="0"/>
              <w:marBottom w:val="0"/>
              <w:divBdr>
                <w:top w:val="none" w:sz="0" w:space="0" w:color="auto"/>
                <w:left w:val="none" w:sz="0" w:space="0" w:color="auto"/>
                <w:bottom w:val="none" w:sz="0" w:space="0" w:color="auto"/>
                <w:right w:val="none" w:sz="0" w:space="0" w:color="auto"/>
              </w:divBdr>
            </w:div>
          </w:divsChild>
        </w:div>
        <w:div w:id="157773136">
          <w:marLeft w:val="0"/>
          <w:marRight w:val="0"/>
          <w:marTop w:val="0"/>
          <w:marBottom w:val="0"/>
          <w:divBdr>
            <w:top w:val="none" w:sz="0" w:space="0" w:color="auto"/>
            <w:left w:val="none" w:sz="0" w:space="0" w:color="auto"/>
            <w:bottom w:val="none" w:sz="0" w:space="0" w:color="auto"/>
            <w:right w:val="none" w:sz="0" w:space="0" w:color="auto"/>
          </w:divBdr>
        </w:div>
        <w:div w:id="855969008">
          <w:marLeft w:val="0"/>
          <w:marRight w:val="0"/>
          <w:marTop w:val="0"/>
          <w:marBottom w:val="0"/>
          <w:divBdr>
            <w:top w:val="none" w:sz="0" w:space="0" w:color="auto"/>
            <w:left w:val="none" w:sz="0" w:space="0" w:color="auto"/>
            <w:bottom w:val="none" w:sz="0" w:space="0" w:color="auto"/>
            <w:right w:val="none" w:sz="0" w:space="0" w:color="auto"/>
          </w:divBdr>
          <w:divsChild>
            <w:div w:id="759525081">
              <w:marLeft w:val="0"/>
              <w:marRight w:val="0"/>
              <w:marTop w:val="0"/>
              <w:marBottom w:val="0"/>
              <w:divBdr>
                <w:top w:val="none" w:sz="0" w:space="0" w:color="auto"/>
                <w:left w:val="none" w:sz="0" w:space="0" w:color="auto"/>
                <w:bottom w:val="none" w:sz="0" w:space="0" w:color="auto"/>
                <w:right w:val="none" w:sz="0" w:space="0" w:color="auto"/>
              </w:divBdr>
            </w:div>
          </w:divsChild>
        </w:div>
        <w:div w:id="1593051729">
          <w:marLeft w:val="0"/>
          <w:marRight w:val="0"/>
          <w:marTop w:val="0"/>
          <w:marBottom w:val="0"/>
          <w:divBdr>
            <w:top w:val="none" w:sz="0" w:space="0" w:color="auto"/>
            <w:left w:val="none" w:sz="0" w:space="0" w:color="auto"/>
            <w:bottom w:val="none" w:sz="0" w:space="0" w:color="auto"/>
            <w:right w:val="none" w:sz="0" w:space="0" w:color="auto"/>
          </w:divBdr>
        </w:div>
        <w:div w:id="1652325985">
          <w:marLeft w:val="0"/>
          <w:marRight w:val="0"/>
          <w:marTop w:val="0"/>
          <w:marBottom w:val="0"/>
          <w:divBdr>
            <w:top w:val="none" w:sz="0" w:space="0" w:color="auto"/>
            <w:left w:val="none" w:sz="0" w:space="0" w:color="auto"/>
            <w:bottom w:val="none" w:sz="0" w:space="0" w:color="auto"/>
            <w:right w:val="none" w:sz="0" w:space="0" w:color="auto"/>
          </w:divBdr>
          <w:divsChild>
            <w:div w:id="1303195183">
              <w:marLeft w:val="0"/>
              <w:marRight w:val="0"/>
              <w:marTop w:val="0"/>
              <w:marBottom w:val="0"/>
              <w:divBdr>
                <w:top w:val="none" w:sz="0" w:space="0" w:color="auto"/>
                <w:left w:val="none" w:sz="0" w:space="0" w:color="auto"/>
                <w:bottom w:val="none" w:sz="0" w:space="0" w:color="auto"/>
                <w:right w:val="none" w:sz="0" w:space="0" w:color="auto"/>
              </w:divBdr>
            </w:div>
          </w:divsChild>
        </w:div>
        <w:div w:id="2082632384">
          <w:marLeft w:val="0"/>
          <w:marRight w:val="0"/>
          <w:marTop w:val="0"/>
          <w:marBottom w:val="0"/>
          <w:divBdr>
            <w:top w:val="none" w:sz="0" w:space="0" w:color="auto"/>
            <w:left w:val="none" w:sz="0" w:space="0" w:color="auto"/>
            <w:bottom w:val="none" w:sz="0" w:space="0" w:color="auto"/>
            <w:right w:val="none" w:sz="0" w:space="0" w:color="auto"/>
          </w:divBdr>
        </w:div>
        <w:div w:id="741099076">
          <w:marLeft w:val="0"/>
          <w:marRight w:val="0"/>
          <w:marTop w:val="0"/>
          <w:marBottom w:val="0"/>
          <w:divBdr>
            <w:top w:val="none" w:sz="0" w:space="0" w:color="auto"/>
            <w:left w:val="none" w:sz="0" w:space="0" w:color="auto"/>
            <w:bottom w:val="none" w:sz="0" w:space="0" w:color="auto"/>
            <w:right w:val="none" w:sz="0" w:space="0" w:color="auto"/>
          </w:divBdr>
          <w:divsChild>
            <w:div w:id="1789734689">
              <w:marLeft w:val="0"/>
              <w:marRight w:val="0"/>
              <w:marTop w:val="0"/>
              <w:marBottom w:val="0"/>
              <w:divBdr>
                <w:top w:val="none" w:sz="0" w:space="0" w:color="auto"/>
                <w:left w:val="none" w:sz="0" w:space="0" w:color="auto"/>
                <w:bottom w:val="none" w:sz="0" w:space="0" w:color="auto"/>
                <w:right w:val="none" w:sz="0" w:space="0" w:color="auto"/>
              </w:divBdr>
            </w:div>
          </w:divsChild>
        </w:div>
        <w:div w:id="1130594066">
          <w:marLeft w:val="0"/>
          <w:marRight w:val="0"/>
          <w:marTop w:val="0"/>
          <w:marBottom w:val="0"/>
          <w:divBdr>
            <w:top w:val="none" w:sz="0" w:space="0" w:color="auto"/>
            <w:left w:val="none" w:sz="0" w:space="0" w:color="auto"/>
            <w:bottom w:val="none" w:sz="0" w:space="0" w:color="auto"/>
            <w:right w:val="none" w:sz="0" w:space="0" w:color="auto"/>
          </w:divBdr>
        </w:div>
        <w:div w:id="1990743595">
          <w:marLeft w:val="0"/>
          <w:marRight w:val="0"/>
          <w:marTop w:val="0"/>
          <w:marBottom w:val="0"/>
          <w:divBdr>
            <w:top w:val="none" w:sz="0" w:space="0" w:color="auto"/>
            <w:left w:val="none" w:sz="0" w:space="0" w:color="auto"/>
            <w:bottom w:val="none" w:sz="0" w:space="0" w:color="auto"/>
            <w:right w:val="none" w:sz="0" w:space="0" w:color="auto"/>
          </w:divBdr>
          <w:divsChild>
            <w:div w:id="2021737593">
              <w:marLeft w:val="0"/>
              <w:marRight w:val="0"/>
              <w:marTop w:val="0"/>
              <w:marBottom w:val="0"/>
              <w:divBdr>
                <w:top w:val="none" w:sz="0" w:space="0" w:color="auto"/>
                <w:left w:val="none" w:sz="0" w:space="0" w:color="auto"/>
                <w:bottom w:val="none" w:sz="0" w:space="0" w:color="auto"/>
                <w:right w:val="none" w:sz="0" w:space="0" w:color="auto"/>
              </w:divBdr>
            </w:div>
          </w:divsChild>
        </w:div>
        <w:div w:id="854349458">
          <w:marLeft w:val="0"/>
          <w:marRight w:val="0"/>
          <w:marTop w:val="300"/>
          <w:marBottom w:val="0"/>
          <w:divBdr>
            <w:top w:val="none" w:sz="0" w:space="0" w:color="auto"/>
            <w:left w:val="none" w:sz="0" w:space="0" w:color="auto"/>
            <w:bottom w:val="none" w:sz="0" w:space="0" w:color="auto"/>
            <w:right w:val="none" w:sz="0" w:space="0" w:color="auto"/>
          </w:divBdr>
          <w:divsChild>
            <w:div w:id="187256298">
              <w:marLeft w:val="0"/>
              <w:marRight w:val="0"/>
              <w:marTop w:val="0"/>
              <w:marBottom w:val="0"/>
              <w:divBdr>
                <w:top w:val="none" w:sz="0" w:space="0" w:color="auto"/>
                <w:left w:val="none" w:sz="0" w:space="0" w:color="auto"/>
                <w:bottom w:val="none" w:sz="0" w:space="0" w:color="auto"/>
                <w:right w:val="none" w:sz="0" w:space="0" w:color="auto"/>
              </w:divBdr>
              <w:divsChild>
                <w:div w:id="135581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42520">
          <w:marLeft w:val="0"/>
          <w:marRight w:val="0"/>
          <w:marTop w:val="300"/>
          <w:marBottom w:val="0"/>
          <w:divBdr>
            <w:top w:val="none" w:sz="0" w:space="0" w:color="auto"/>
            <w:left w:val="none" w:sz="0" w:space="0" w:color="auto"/>
            <w:bottom w:val="none" w:sz="0" w:space="0" w:color="auto"/>
            <w:right w:val="none" w:sz="0" w:space="0" w:color="auto"/>
          </w:divBdr>
          <w:divsChild>
            <w:div w:id="2038697933">
              <w:marLeft w:val="0"/>
              <w:marRight w:val="0"/>
              <w:marTop w:val="0"/>
              <w:marBottom w:val="0"/>
              <w:divBdr>
                <w:top w:val="none" w:sz="0" w:space="0" w:color="auto"/>
                <w:left w:val="none" w:sz="0" w:space="0" w:color="auto"/>
                <w:bottom w:val="none" w:sz="0" w:space="0" w:color="auto"/>
                <w:right w:val="none" w:sz="0" w:space="0" w:color="auto"/>
              </w:divBdr>
              <w:divsChild>
                <w:div w:id="11197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11308">
          <w:marLeft w:val="0"/>
          <w:marRight w:val="0"/>
          <w:marTop w:val="300"/>
          <w:marBottom w:val="0"/>
          <w:divBdr>
            <w:top w:val="none" w:sz="0" w:space="0" w:color="auto"/>
            <w:left w:val="none" w:sz="0" w:space="0" w:color="auto"/>
            <w:bottom w:val="none" w:sz="0" w:space="0" w:color="auto"/>
            <w:right w:val="none" w:sz="0" w:space="0" w:color="auto"/>
          </w:divBdr>
          <w:divsChild>
            <w:div w:id="930968098">
              <w:marLeft w:val="0"/>
              <w:marRight w:val="0"/>
              <w:marTop w:val="0"/>
              <w:marBottom w:val="0"/>
              <w:divBdr>
                <w:top w:val="none" w:sz="0" w:space="0" w:color="auto"/>
                <w:left w:val="none" w:sz="0" w:space="0" w:color="auto"/>
                <w:bottom w:val="none" w:sz="0" w:space="0" w:color="auto"/>
                <w:right w:val="none" w:sz="0" w:space="0" w:color="auto"/>
              </w:divBdr>
              <w:divsChild>
                <w:div w:id="114243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91841">
          <w:marLeft w:val="0"/>
          <w:marRight w:val="0"/>
          <w:marTop w:val="300"/>
          <w:marBottom w:val="0"/>
          <w:divBdr>
            <w:top w:val="none" w:sz="0" w:space="0" w:color="auto"/>
            <w:left w:val="none" w:sz="0" w:space="0" w:color="auto"/>
            <w:bottom w:val="none" w:sz="0" w:space="0" w:color="auto"/>
            <w:right w:val="none" w:sz="0" w:space="0" w:color="auto"/>
          </w:divBdr>
          <w:divsChild>
            <w:div w:id="993872859">
              <w:marLeft w:val="0"/>
              <w:marRight w:val="0"/>
              <w:marTop w:val="0"/>
              <w:marBottom w:val="0"/>
              <w:divBdr>
                <w:top w:val="none" w:sz="0" w:space="0" w:color="auto"/>
                <w:left w:val="none" w:sz="0" w:space="0" w:color="auto"/>
                <w:bottom w:val="none" w:sz="0" w:space="0" w:color="auto"/>
                <w:right w:val="none" w:sz="0" w:space="0" w:color="auto"/>
              </w:divBdr>
              <w:divsChild>
                <w:div w:id="18913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3404754">
      <w:bodyDiv w:val="1"/>
      <w:marLeft w:val="0"/>
      <w:marRight w:val="0"/>
      <w:marTop w:val="0"/>
      <w:marBottom w:val="0"/>
      <w:divBdr>
        <w:top w:val="none" w:sz="0" w:space="0" w:color="auto"/>
        <w:left w:val="none" w:sz="0" w:space="0" w:color="auto"/>
        <w:bottom w:val="none" w:sz="0" w:space="0" w:color="auto"/>
        <w:right w:val="none" w:sz="0" w:space="0" w:color="auto"/>
      </w:divBdr>
      <w:divsChild>
        <w:div w:id="1216550406">
          <w:marLeft w:val="0"/>
          <w:marRight w:val="0"/>
          <w:marTop w:val="0"/>
          <w:marBottom w:val="0"/>
          <w:divBdr>
            <w:top w:val="none" w:sz="0" w:space="0" w:color="auto"/>
            <w:left w:val="none" w:sz="0" w:space="0" w:color="auto"/>
            <w:bottom w:val="none" w:sz="0" w:space="0" w:color="auto"/>
            <w:right w:val="none" w:sz="0" w:space="0" w:color="auto"/>
          </w:divBdr>
        </w:div>
        <w:div w:id="1888687802">
          <w:marLeft w:val="0"/>
          <w:marRight w:val="0"/>
          <w:marTop w:val="0"/>
          <w:marBottom w:val="0"/>
          <w:divBdr>
            <w:top w:val="none" w:sz="0" w:space="0" w:color="auto"/>
            <w:left w:val="none" w:sz="0" w:space="0" w:color="auto"/>
            <w:bottom w:val="none" w:sz="0" w:space="0" w:color="auto"/>
            <w:right w:val="none" w:sz="0" w:space="0" w:color="auto"/>
          </w:divBdr>
          <w:divsChild>
            <w:div w:id="2065912123">
              <w:marLeft w:val="0"/>
              <w:marRight w:val="0"/>
              <w:marTop w:val="0"/>
              <w:marBottom w:val="0"/>
              <w:divBdr>
                <w:top w:val="none" w:sz="0" w:space="0" w:color="auto"/>
                <w:left w:val="none" w:sz="0" w:space="0" w:color="auto"/>
                <w:bottom w:val="none" w:sz="0" w:space="0" w:color="auto"/>
                <w:right w:val="none" w:sz="0" w:space="0" w:color="auto"/>
              </w:divBdr>
            </w:div>
          </w:divsChild>
        </w:div>
        <w:div w:id="1580677072">
          <w:marLeft w:val="0"/>
          <w:marRight w:val="0"/>
          <w:marTop w:val="0"/>
          <w:marBottom w:val="0"/>
          <w:divBdr>
            <w:top w:val="none" w:sz="0" w:space="0" w:color="auto"/>
            <w:left w:val="none" w:sz="0" w:space="0" w:color="auto"/>
            <w:bottom w:val="none" w:sz="0" w:space="0" w:color="auto"/>
            <w:right w:val="none" w:sz="0" w:space="0" w:color="auto"/>
          </w:divBdr>
        </w:div>
        <w:div w:id="376122462">
          <w:marLeft w:val="0"/>
          <w:marRight w:val="0"/>
          <w:marTop w:val="0"/>
          <w:marBottom w:val="0"/>
          <w:divBdr>
            <w:top w:val="none" w:sz="0" w:space="0" w:color="auto"/>
            <w:left w:val="none" w:sz="0" w:space="0" w:color="auto"/>
            <w:bottom w:val="none" w:sz="0" w:space="0" w:color="auto"/>
            <w:right w:val="none" w:sz="0" w:space="0" w:color="auto"/>
          </w:divBdr>
          <w:divsChild>
            <w:div w:id="1285191702">
              <w:marLeft w:val="0"/>
              <w:marRight w:val="0"/>
              <w:marTop w:val="0"/>
              <w:marBottom w:val="0"/>
              <w:divBdr>
                <w:top w:val="none" w:sz="0" w:space="0" w:color="auto"/>
                <w:left w:val="none" w:sz="0" w:space="0" w:color="auto"/>
                <w:bottom w:val="none" w:sz="0" w:space="0" w:color="auto"/>
                <w:right w:val="none" w:sz="0" w:space="0" w:color="auto"/>
              </w:divBdr>
            </w:div>
          </w:divsChild>
        </w:div>
        <w:div w:id="621351462">
          <w:marLeft w:val="0"/>
          <w:marRight w:val="0"/>
          <w:marTop w:val="0"/>
          <w:marBottom w:val="0"/>
          <w:divBdr>
            <w:top w:val="none" w:sz="0" w:space="0" w:color="auto"/>
            <w:left w:val="none" w:sz="0" w:space="0" w:color="auto"/>
            <w:bottom w:val="none" w:sz="0" w:space="0" w:color="auto"/>
            <w:right w:val="none" w:sz="0" w:space="0" w:color="auto"/>
          </w:divBdr>
        </w:div>
        <w:div w:id="1355233338">
          <w:marLeft w:val="0"/>
          <w:marRight w:val="0"/>
          <w:marTop w:val="0"/>
          <w:marBottom w:val="0"/>
          <w:divBdr>
            <w:top w:val="none" w:sz="0" w:space="0" w:color="auto"/>
            <w:left w:val="none" w:sz="0" w:space="0" w:color="auto"/>
            <w:bottom w:val="none" w:sz="0" w:space="0" w:color="auto"/>
            <w:right w:val="none" w:sz="0" w:space="0" w:color="auto"/>
          </w:divBdr>
          <w:divsChild>
            <w:div w:id="1490097412">
              <w:marLeft w:val="0"/>
              <w:marRight w:val="0"/>
              <w:marTop w:val="0"/>
              <w:marBottom w:val="0"/>
              <w:divBdr>
                <w:top w:val="none" w:sz="0" w:space="0" w:color="auto"/>
                <w:left w:val="none" w:sz="0" w:space="0" w:color="auto"/>
                <w:bottom w:val="none" w:sz="0" w:space="0" w:color="auto"/>
                <w:right w:val="none" w:sz="0" w:space="0" w:color="auto"/>
              </w:divBdr>
            </w:div>
          </w:divsChild>
        </w:div>
        <w:div w:id="633678333">
          <w:marLeft w:val="0"/>
          <w:marRight w:val="0"/>
          <w:marTop w:val="0"/>
          <w:marBottom w:val="0"/>
          <w:divBdr>
            <w:top w:val="none" w:sz="0" w:space="0" w:color="auto"/>
            <w:left w:val="none" w:sz="0" w:space="0" w:color="auto"/>
            <w:bottom w:val="none" w:sz="0" w:space="0" w:color="auto"/>
            <w:right w:val="none" w:sz="0" w:space="0" w:color="auto"/>
          </w:divBdr>
        </w:div>
        <w:div w:id="295794870">
          <w:marLeft w:val="0"/>
          <w:marRight w:val="0"/>
          <w:marTop w:val="0"/>
          <w:marBottom w:val="0"/>
          <w:divBdr>
            <w:top w:val="none" w:sz="0" w:space="0" w:color="auto"/>
            <w:left w:val="none" w:sz="0" w:space="0" w:color="auto"/>
            <w:bottom w:val="none" w:sz="0" w:space="0" w:color="auto"/>
            <w:right w:val="none" w:sz="0" w:space="0" w:color="auto"/>
          </w:divBdr>
          <w:divsChild>
            <w:div w:id="1469668202">
              <w:marLeft w:val="0"/>
              <w:marRight w:val="0"/>
              <w:marTop w:val="0"/>
              <w:marBottom w:val="0"/>
              <w:divBdr>
                <w:top w:val="none" w:sz="0" w:space="0" w:color="auto"/>
                <w:left w:val="none" w:sz="0" w:space="0" w:color="auto"/>
                <w:bottom w:val="none" w:sz="0" w:space="0" w:color="auto"/>
                <w:right w:val="none" w:sz="0" w:space="0" w:color="auto"/>
              </w:divBdr>
            </w:div>
          </w:divsChild>
        </w:div>
        <w:div w:id="154609767">
          <w:marLeft w:val="0"/>
          <w:marRight w:val="0"/>
          <w:marTop w:val="0"/>
          <w:marBottom w:val="0"/>
          <w:divBdr>
            <w:top w:val="none" w:sz="0" w:space="0" w:color="auto"/>
            <w:left w:val="none" w:sz="0" w:space="0" w:color="auto"/>
            <w:bottom w:val="none" w:sz="0" w:space="0" w:color="auto"/>
            <w:right w:val="none" w:sz="0" w:space="0" w:color="auto"/>
          </w:divBdr>
        </w:div>
        <w:div w:id="178005765">
          <w:marLeft w:val="0"/>
          <w:marRight w:val="0"/>
          <w:marTop w:val="0"/>
          <w:marBottom w:val="0"/>
          <w:divBdr>
            <w:top w:val="none" w:sz="0" w:space="0" w:color="auto"/>
            <w:left w:val="none" w:sz="0" w:space="0" w:color="auto"/>
            <w:bottom w:val="none" w:sz="0" w:space="0" w:color="auto"/>
            <w:right w:val="none" w:sz="0" w:space="0" w:color="auto"/>
          </w:divBdr>
          <w:divsChild>
            <w:div w:id="2060281139">
              <w:marLeft w:val="0"/>
              <w:marRight w:val="0"/>
              <w:marTop w:val="0"/>
              <w:marBottom w:val="0"/>
              <w:divBdr>
                <w:top w:val="none" w:sz="0" w:space="0" w:color="auto"/>
                <w:left w:val="none" w:sz="0" w:space="0" w:color="auto"/>
                <w:bottom w:val="none" w:sz="0" w:space="0" w:color="auto"/>
                <w:right w:val="none" w:sz="0" w:space="0" w:color="auto"/>
              </w:divBdr>
            </w:div>
          </w:divsChild>
        </w:div>
        <w:div w:id="41710720">
          <w:marLeft w:val="0"/>
          <w:marRight w:val="0"/>
          <w:marTop w:val="0"/>
          <w:marBottom w:val="0"/>
          <w:divBdr>
            <w:top w:val="none" w:sz="0" w:space="0" w:color="auto"/>
            <w:left w:val="none" w:sz="0" w:space="0" w:color="auto"/>
            <w:bottom w:val="none" w:sz="0" w:space="0" w:color="auto"/>
            <w:right w:val="none" w:sz="0" w:space="0" w:color="auto"/>
          </w:divBdr>
        </w:div>
        <w:div w:id="1322002168">
          <w:marLeft w:val="0"/>
          <w:marRight w:val="0"/>
          <w:marTop w:val="0"/>
          <w:marBottom w:val="0"/>
          <w:divBdr>
            <w:top w:val="none" w:sz="0" w:space="0" w:color="auto"/>
            <w:left w:val="none" w:sz="0" w:space="0" w:color="auto"/>
            <w:bottom w:val="none" w:sz="0" w:space="0" w:color="auto"/>
            <w:right w:val="none" w:sz="0" w:space="0" w:color="auto"/>
          </w:divBdr>
          <w:divsChild>
            <w:div w:id="2067490408">
              <w:marLeft w:val="0"/>
              <w:marRight w:val="0"/>
              <w:marTop w:val="0"/>
              <w:marBottom w:val="0"/>
              <w:divBdr>
                <w:top w:val="none" w:sz="0" w:space="0" w:color="auto"/>
                <w:left w:val="none" w:sz="0" w:space="0" w:color="auto"/>
                <w:bottom w:val="none" w:sz="0" w:space="0" w:color="auto"/>
                <w:right w:val="none" w:sz="0" w:space="0" w:color="auto"/>
              </w:divBdr>
            </w:div>
          </w:divsChild>
        </w:div>
        <w:div w:id="230427437">
          <w:marLeft w:val="0"/>
          <w:marRight w:val="0"/>
          <w:marTop w:val="0"/>
          <w:marBottom w:val="0"/>
          <w:divBdr>
            <w:top w:val="none" w:sz="0" w:space="0" w:color="auto"/>
            <w:left w:val="none" w:sz="0" w:space="0" w:color="auto"/>
            <w:bottom w:val="none" w:sz="0" w:space="0" w:color="auto"/>
            <w:right w:val="none" w:sz="0" w:space="0" w:color="auto"/>
          </w:divBdr>
        </w:div>
        <w:div w:id="132984929">
          <w:marLeft w:val="0"/>
          <w:marRight w:val="0"/>
          <w:marTop w:val="0"/>
          <w:marBottom w:val="0"/>
          <w:divBdr>
            <w:top w:val="none" w:sz="0" w:space="0" w:color="auto"/>
            <w:left w:val="none" w:sz="0" w:space="0" w:color="auto"/>
            <w:bottom w:val="none" w:sz="0" w:space="0" w:color="auto"/>
            <w:right w:val="none" w:sz="0" w:space="0" w:color="auto"/>
          </w:divBdr>
          <w:divsChild>
            <w:div w:id="1083600016">
              <w:marLeft w:val="0"/>
              <w:marRight w:val="0"/>
              <w:marTop w:val="0"/>
              <w:marBottom w:val="0"/>
              <w:divBdr>
                <w:top w:val="none" w:sz="0" w:space="0" w:color="auto"/>
                <w:left w:val="none" w:sz="0" w:space="0" w:color="auto"/>
                <w:bottom w:val="none" w:sz="0" w:space="0" w:color="auto"/>
                <w:right w:val="none" w:sz="0" w:space="0" w:color="auto"/>
              </w:divBdr>
            </w:div>
          </w:divsChild>
        </w:div>
        <w:div w:id="1208956455">
          <w:marLeft w:val="0"/>
          <w:marRight w:val="0"/>
          <w:marTop w:val="300"/>
          <w:marBottom w:val="0"/>
          <w:divBdr>
            <w:top w:val="none" w:sz="0" w:space="0" w:color="auto"/>
            <w:left w:val="none" w:sz="0" w:space="0" w:color="auto"/>
            <w:bottom w:val="none" w:sz="0" w:space="0" w:color="auto"/>
            <w:right w:val="none" w:sz="0" w:space="0" w:color="auto"/>
          </w:divBdr>
          <w:divsChild>
            <w:div w:id="1055197136">
              <w:marLeft w:val="0"/>
              <w:marRight w:val="0"/>
              <w:marTop w:val="0"/>
              <w:marBottom w:val="0"/>
              <w:divBdr>
                <w:top w:val="none" w:sz="0" w:space="0" w:color="auto"/>
                <w:left w:val="none" w:sz="0" w:space="0" w:color="auto"/>
                <w:bottom w:val="none" w:sz="0" w:space="0" w:color="auto"/>
                <w:right w:val="none" w:sz="0" w:space="0" w:color="auto"/>
              </w:divBdr>
              <w:divsChild>
                <w:div w:id="40803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9397">
          <w:marLeft w:val="0"/>
          <w:marRight w:val="0"/>
          <w:marTop w:val="300"/>
          <w:marBottom w:val="0"/>
          <w:divBdr>
            <w:top w:val="none" w:sz="0" w:space="0" w:color="auto"/>
            <w:left w:val="none" w:sz="0" w:space="0" w:color="auto"/>
            <w:bottom w:val="none" w:sz="0" w:space="0" w:color="auto"/>
            <w:right w:val="none" w:sz="0" w:space="0" w:color="auto"/>
          </w:divBdr>
          <w:divsChild>
            <w:div w:id="208805881">
              <w:marLeft w:val="0"/>
              <w:marRight w:val="0"/>
              <w:marTop w:val="0"/>
              <w:marBottom w:val="0"/>
              <w:divBdr>
                <w:top w:val="none" w:sz="0" w:space="0" w:color="auto"/>
                <w:left w:val="none" w:sz="0" w:space="0" w:color="auto"/>
                <w:bottom w:val="none" w:sz="0" w:space="0" w:color="auto"/>
                <w:right w:val="none" w:sz="0" w:space="0" w:color="auto"/>
              </w:divBdr>
              <w:divsChild>
                <w:div w:id="255752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453830">
          <w:marLeft w:val="0"/>
          <w:marRight w:val="0"/>
          <w:marTop w:val="300"/>
          <w:marBottom w:val="0"/>
          <w:divBdr>
            <w:top w:val="none" w:sz="0" w:space="0" w:color="auto"/>
            <w:left w:val="none" w:sz="0" w:space="0" w:color="auto"/>
            <w:bottom w:val="none" w:sz="0" w:space="0" w:color="auto"/>
            <w:right w:val="none" w:sz="0" w:space="0" w:color="auto"/>
          </w:divBdr>
          <w:divsChild>
            <w:div w:id="56980898">
              <w:marLeft w:val="0"/>
              <w:marRight w:val="0"/>
              <w:marTop w:val="0"/>
              <w:marBottom w:val="0"/>
              <w:divBdr>
                <w:top w:val="none" w:sz="0" w:space="0" w:color="auto"/>
                <w:left w:val="none" w:sz="0" w:space="0" w:color="auto"/>
                <w:bottom w:val="none" w:sz="0" w:space="0" w:color="auto"/>
                <w:right w:val="none" w:sz="0" w:space="0" w:color="auto"/>
              </w:divBdr>
              <w:divsChild>
                <w:div w:id="151958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23106">
          <w:marLeft w:val="0"/>
          <w:marRight w:val="0"/>
          <w:marTop w:val="300"/>
          <w:marBottom w:val="0"/>
          <w:divBdr>
            <w:top w:val="none" w:sz="0" w:space="0" w:color="auto"/>
            <w:left w:val="none" w:sz="0" w:space="0" w:color="auto"/>
            <w:bottom w:val="none" w:sz="0" w:space="0" w:color="auto"/>
            <w:right w:val="none" w:sz="0" w:space="0" w:color="auto"/>
          </w:divBdr>
          <w:divsChild>
            <w:div w:id="686247501">
              <w:marLeft w:val="0"/>
              <w:marRight w:val="0"/>
              <w:marTop w:val="0"/>
              <w:marBottom w:val="0"/>
              <w:divBdr>
                <w:top w:val="none" w:sz="0" w:space="0" w:color="auto"/>
                <w:left w:val="none" w:sz="0" w:space="0" w:color="auto"/>
                <w:bottom w:val="none" w:sz="0" w:space="0" w:color="auto"/>
                <w:right w:val="none" w:sz="0" w:space="0" w:color="auto"/>
              </w:divBdr>
              <w:divsChild>
                <w:div w:id="106275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18140">
      <w:bodyDiv w:val="1"/>
      <w:marLeft w:val="0"/>
      <w:marRight w:val="0"/>
      <w:marTop w:val="0"/>
      <w:marBottom w:val="0"/>
      <w:divBdr>
        <w:top w:val="none" w:sz="0" w:space="0" w:color="auto"/>
        <w:left w:val="none" w:sz="0" w:space="0" w:color="auto"/>
        <w:bottom w:val="none" w:sz="0" w:space="0" w:color="auto"/>
        <w:right w:val="none" w:sz="0" w:space="0" w:color="auto"/>
      </w:divBdr>
      <w:divsChild>
        <w:div w:id="332922936">
          <w:marLeft w:val="0"/>
          <w:marRight w:val="0"/>
          <w:marTop w:val="0"/>
          <w:marBottom w:val="0"/>
          <w:divBdr>
            <w:top w:val="none" w:sz="0" w:space="0" w:color="auto"/>
            <w:left w:val="none" w:sz="0" w:space="0" w:color="auto"/>
            <w:bottom w:val="none" w:sz="0" w:space="0" w:color="auto"/>
            <w:right w:val="none" w:sz="0" w:space="0" w:color="auto"/>
          </w:divBdr>
        </w:div>
        <w:div w:id="1907567243">
          <w:marLeft w:val="0"/>
          <w:marRight w:val="0"/>
          <w:marTop w:val="0"/>
          <w:marBottom w:val="0"/>
          <w:divBdr>
            <w:top w:val="none" w:sz="0" w:space="0" w:color="auto"/>
            <w:left w:val="none" w:sz="0" w:space="0" w:color="auto"/>
            <w:bottom w:val="none" w:sz="0" w:space="0" w:color="auto"/>
            <w:right w:val="none" w:sz="0" w:space="0" w:color="auto"/>
          </w:divBdr>
          <w:divsChild>
            <w:div w:id="2106529820">
              <w:marLeft w:val="0"/>
              <w:marRight w:val="0"/>
              <w:marTop w:val="0"/>
              <w:marBottom w:val="0"/>
              <w:divBdr>
                <w:top w:val="none" w:sz="0" w:space="0" w:color="auto"/>
                <w:left w:val="none" w:sz="0" w:space="0" w:color="auto"/>
                <w:bottom w:val="none" w:sz="0" w:space="0" w:color="auto"/>
                <w:right w:val="none" w:sz="0" w:space="0" w:color="auto"/>
              </w:divBdr>
            </w:div>
          </w:divsChild>
        </w:div>
        <w:div w:id="832525660">
          <w:marLeft w:val="0"/>
          <w:marRight w:val="0"/>
          <w:marTop w:val="0"/>
          <w:marBottom w:val="0"/>
          <w:divBdr>
            <w:top w:val="none" w:sz="0" w:space="0" w:color="auto"/>
            <w:left w:val="none" w:sz="0" w:space="0" w:color="auto"/>
            <w:bottom w:val="none" w:sz="0" w:space="0" w:color="auto"/>
            <w:right w:val="none" w:sz="0" w:space="0" w:color="auto"/>
          </w:divBdr>
        </w:div>
        <w:div w:id="92363334">
          <w:marLeft w:val="0"/>
          <w:marRight w:val="0"/>
          <w:marTop w:val="0"/>
          <w:marBottom w:val="0"/>
          <w:divBdr>
            <w:top w:val="none" w:sz="0" w:space="0" w:color="auto"/>
            <w:left w:val="none" w:sz="0" w:space="0" w:color="auto"/>
            <w:bottom w:val="none" w:sz="0" w:space="0" w:color="auto"/>
            <w:right w:val="none" w:sz="0" w:space="0" w:color="auto"/>
          </w:divBdr>
          <w:divsChild>
            <w:div w:id="1274634647">
              <w:marLeft w:val="0"/>
              <w:marRight w:val="0"/>
              <w:marTop w:val="0"/>
              <w:marBottom w:val="0"/>
              <w:divBdr>
                <w:top w:val="none" w:sz="0" w:space="0" w:color="auto"/>
                <w:left w:val="none" w:sz="0" w:space="0" w:color="auto"/>
                <w:bottom w:val="none" w:sz="0" w:space="0" w:color="auto"/>
                <w:right w:val="none" w:sz="0" w:space="0" w:color="auto"/>
              </w:divBdr>
            </w:div>
          </w:divsChild>
        </w:div>
        <w:div w:id="1337727633">
          <w:marLeft w:val="0"/>
          <w:marRight w:val="0"/>
          <w:marTop w:val="0"/>
          <w:marBottom w:val="0"/>
          <w:divBdr>
            <w:top w:val="none" w:sz="0" w:space="0" w:color="auto"/>
            <w:left w:val="none" w:sz="0" w:space="0" w:color="auto"/>
            <w:bottom w:val="none" w:sz="0" w:space="0" w:color="auto"/>
            <w:right w:val="none" w:sz="0" w:space="0" w:color="auto"/>
          </w:divBdr>
        </w:div>
        <w:div w:id="779911166">
          <w:marLeft w:val="0"/>
          <w:marRight w:val="0"/>
          <w:marTop w:val="0"/>
          <w:marBottom w:val="0"/>
          <w:divBdr>
            <w:top w:val="none" w:sz="0" w:space="0" w:color="auto"/>
            <w:left w:val="none" w:sz="0" w:space="0" w:color="auto"/>
            <w:bottom w:val="none" w:sz="0" w:space="0" w:color="auto"/>
            <w:right w:val="none" w:sz="0" w:space="0" w:color="auto"/>
          </w:divBdr>
          <w:divsChild>
            <w:div w:id="849178546">
              <w:marLeft w:val="0"/>
              <w:marRight w:val="0"/>
              <w:marTop w:val="0"/>
              <w:marBottom w:val="0"/>
              <w:divBdr>
                <w:top w:val="none" w:sz="0" w:space="0" w:color="auto"/>
                <w:left w:val="none" w:sz="0" w:space="0" w:color="auto"/>
                <w:bottom w:val="none" w:sz="0" w:space="0" w:color="auto"/>
                <w:right w:val="none" w:sz="0" w:space="0" w:color="auto"/>
              </w:divBdr>
            </w:div>
          </w:divsChild>
        </w:div>
        <w:div w:id="1594508180">
          <w:marLeft w:val="0"/>
          <w:marRight w:val="0"/>
          <w:marTop w:val="0"/>
          <w:marBottom w:val="0"/>
          <w:divBdr>
            <w:top w:val="none" w:sz="0" w:space="0" w:color="auto"/>
            <w:left w:val="none" w:sz="0" w:space="0" w:color="auto"/>
            <w:bottom w:val="none" w:sz="0" w:space="0" w:color="auto"/>
            <w:right w:val="none" w:sz="0" w:space="0" w:color="auto"/>
          </w:divBdr>
        </w:div>
        <w:div w:id="250697226">
          <w:marLeft w:val="0"/>
          <w:marRight w:val="0"/>
          <w:marTop w:val="0"/>
          <w:marBottom w:val="0"/>
          <w:divBdr>
            <w:top w:val="none" w:sz="0" w:space="0" w:color="auto"/>
            <w:left w:val="none" w:sz="0" w:space="0" w:color="auto"/>
            <w:bottom w:val="none" w:sz="0" w:space="0" w:color="auto"/>
            <w:right w:val="none" w:sz="0" w:space="0" w:color="auto"/>
          </w:divBdr>
          <w:divsChild>
            <w:div w:id="372270084">
              <w:marLeft w:val="0"/>
              <w:marRight w:val="0"/>
              <w:marTop w:val="0"/>
              <w:marBottom w:val="0"/>
              <w:divBdr>
                <w:top w:val="none" w:sz="0" w:space="0" w:color="auto"/>
                <w:left w:val="none" w:sz="0" w:space="0" w:color="auto"/>
                <w:bottom w:val="none" w:sz="0" w:space="0" w:color="auto"/>
                <w:right w:val="none" w:sz="0" w:space="0" w:color="auto"/>
              </w:divBdr>
            </w:div>
          </w:divsChild>
        </w:div>
        <w:div w:id="1303148986">
          <w:marLeft w:val="0"/>
          <w:marRight w:val="0"/>
          <w:marTop w:val="0"/>
          <w:marBottom w:val="0"/>
          <w:divBdr>
            <w:top w:val="none" w:sz="0" w:space="0" w:color="auto"/>
            <w:left w:val="none" w:sz="0" w:space="0" w:color="auto"/>
            <w:bottom w:val="none" w:sz="0" w:space="0" w:color="auto"/>
            <w:right w:val="none" w:sz="0" w:space="0" w:color="auto"/>
          </w:divBdr>
        </w:div>
        <w:div w:id="677925178">
          <w:marLeft w:val="0"/>
          <w:marRight w:val="0"/>
          <w:marTop w:val="0"/>
          <w:marBottom w:val="0"/>
          <w:divBdr>
            <w:top w:val="none" w:sz="0" w:space="0" w:color="auto"/>
            <w:left w:val="none" w:sz="0" w:space="0" w:color="auto"/>
            <w:bottom w:val="none" w:sz="0" w:space="0" w:color="auto"/>
            <w:right w:val="none" w:sz="0" w:space="0" w:color="auto"/>
          </w:divBdr>
          <w:divsChild>
            <w:div w:id="2139911494">
              <w:marLeft w:val="0"/>
              <w:marRight w:val="0"/>
              <w:marTop w:val="0"/>
              <w:marBottom w:val="0"/>
              <w:divBdr>
                <w:top w:val="none" w:sz="0" w:space="0" w:color="auto"/>
                <w:left w:val="none" w:sz="0" w:space="0" w:color="auto"/>
                <w:bottom w:val="none" w:sz="0" w:space="0" w:color="auto"/>
                <w:right w:val="none" w:sz="0" w:space="0" w:color="auto"/>
              </w:divBdr>
            </w:div>
          </w:divsChild>
        </w:div>
        <w:div w:id="1272013533">
          <w:marLeft w:val="0"/>
          <w:marRight w:val="0"/>
          <w:marTop w:val="0"/>
          <w:marBottom w:val="0"/>
          <w:divBdr>
            <w:top w:val="none" w:sz="0" w:space="0" w:color="auto"/>
            <w:left w:val="none" w:sz="0" w:space="0" w:color="auto"/>
            <w:bottom w:val="none" w:sz="0" w:space="0" w:color="auto"/>
            <w:right w:val="none" w:sz="0" w:space="0" w:color="auto"/>
          </w:divBdr>
        </w:div>
        <w:div w:id="507403760">
          <w:marLeft w:val="0"/>
          <w:marRight w:val="0"/>
          <w:marTop w:val="0"/>
          <w:marBottom w:val="0"/>
          <w:divBdr>
            <w:top w:val="none" w:sz="0" w:space="0" w:color="auto"/>
            <w:left w:val="none" w:sz="0" w:space="0" w:color="auto"/>
            <w:bottom w:val="none" w:sz="0" w:space="0" w:color="auto"/>
            <w:right w:val="none" w:sz="0" w:space="0" w:color="auto"/>
          </w:divBdr>
          <w:divsChild>
            <w:div w:id="1819498196">
              <w:marLeft w:val="0"/>
              <w:marRight w:val="0"/>
              <w:marTop w:val="0"/>
              <w:marBottom w:val="0"/>
              <w:divBdr>
                <w:top w:val="none" w:sz="0" w:space="0" w:color="auto"/>
                <w:left w:val="none" w:sz="0" w:space="0" w:color="auto"/>
                <w:bottom w:val="none" w:sz="0" w:space="0" w:color="auto"/>
                <w:right w:val="none" w:sz="0" w:space="0" w:color="auto"/>
              </w:divBdr>
            </w:div>
          </w:divsChild>
        </w:div>
        <w:div w:id="1927617054">
          <w:marLeft w:val="0"/>
          <w:marRight w:val="0"/>
          <w:marTop w:val="0"/>
          <w:marBottom w:val="0"/>
          <w:divBdr>
            <w:top w:val="none" w:sz="0" w:space="0" w:color="auto"/>
            <w:left w:val="none" w:sz="0" w:space="0" w:color="auto"/>
            <w:bottom w:val="none" w:sz="0" w:space="0" w:color="auto"/>
            <w:right w:val="none" w:sz="0" w:space="0" w:color="auto"/>
          </w:divBdr>
        </w:div>
        <w:div w:id="1699620014">
          <w:marLeft w:val="0"/>
          <w:marRight w:val="0"/>
          <w:marTop w:val="0"/>
          <w:marBottom w:val="0"/>
          <w:divBdr>
            <w:top w:val="none" w:sz="0" w:space="0" w:color="auto"/>
            <w:left w:val="none" w:sz="0" w:space="0" w:color="auto"/>
            <w:bottom w:val="none" w:sz="0" w:space="0" w:color="auto"/>
            <w:right w:val="none" w:sz="0" w:space="0" w:color="auto"/>
          </w:divBdr>
          <w:divsChild>
            <w:div w:id="317266545">
              <w:marLeft w:val="0"/>
              <w:marRight w:val="0"/>
              <w:marTop w:val="0"/>
              <w:marBottom w:val="0"/>
              <w:divBdr>
                <w:top w:val="none" w:sz="0" w:space="0" w:color="auto"/>
                <w:left w:val="none" w:sz="0" w:space="0" w:color="auto"/>
                <w:bottom w:val="none" w:sz="0" w:space="0" w:color="auto"/>
                <w:right w:val="none" w:sz="0" w:space="0" w:color="auto"/>
              </w:divBdr>
            </w:div>
          </w:divsChild>
        </w:div>
        <w:div w:id="1125924044">
          <w:marLeft w:val="0"/>
          <w:marRight w:val="0"/>
          <w:marTop w:val="300"/>
          <w:marBottom w:val="0"/>
          <w:divBdr>
            <w:top w:val="none" w:sz="0" w:space="0" w:color="auto"/>
            <w:left w:val="none" w:sz="0" w:space="0" w:color="auto"/>
            <w:bottom w:val="none" w:sz="0" w:space="0" w:color="auto"/>
            <w:right w:val="none" w:sz="0" w:space="0" w:color="auto"/>
          </w:divBdr>
          <w:divsChild>
            <w:div w:id="156264517">
              <w:marLeft w:val="0"/>
              <w:marRight w:val="0"/>
              <w:marTop w:val="0"/>
              <w:marBottom w:val="0"/>
              <w:divBdr>
                <w:top w:val="none" w:sz="0" w:space="0" w:color="auto"/>
                <w:left w:val="none" w:sz="0" w:space="0" w:color="auto"/>
                <w:bottom w:val="none" w:sz="0" w:space="0" w:color="auto"/>
                <w:right w:val="none" w:sz="0" w:space="0" w:color="auto"/>
              </w:divBdr>
              <w:divsChild>
                <w:div w:id="76330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30645">
          <w:marLeft w:val="0"/>
          <w:marRight w:val="0"/>
          <w:marTop w:val="300"/>
          <w:marBottom w:val="0"/>
          <w:divBdr>
            <w:top w:val="none" w:sz="0" w:space="0" w:color="auto"/>
            <w:left w:val="none" w:sz="0" w:space="0" w:color="auto"/>
            <w:bottom w:val="none" w:sz="0" w:space="0" w:color="auto"/>
            <w:right w:val="none" w:sz="0" w:space="0" w:color="auto"/>
          </w:divBdr>
          <w:divsChild>
            <w:div w:id="723871191">
              <w:marLeft w:val="0"/>
              <w:marRight w:val="0"/>
              <w:marTop w:val="0"/>
              <w:marBottom w:val="0"/>
              <w:divBdr>
                <w:top w:val="none" w:sz="0" w:space="0" w:color="auto"/>
                <w:left w:val="none" w:sz="0" w:space="0" w:color="auto"/>
                <w:bottom w:val="none" w:sz="0" w:space="0" w:color="auto"/>
                <w:right w:val="none" w:sz="0" w:space="0" w:color="auto"/>
              </w:divBdr>
              <w:divsChild>
                <w:div w:id="56440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2037">
          <w:marLeft w:val="0"/>
          <w:marRight w:val="0"/>
          <w:marTop w:val="300"/>
          <w:marBottom w:val="0"/>
          <w:divBdr>
            <w:top w:val="none" w:sz="0" w:space="0" w:color="auto"/>
            <w:left w:val="none" w:sz="0" w:space="0" w:color="auto"/>
            <w:bottom w:val="none" w:sz="0" w:space="0" w:color="auto"/>
            <w:right w:val="none" w:sz="0" w:space="0" w:color="auto"/>
          </w:divBdr>
          <w:divsChild>
            <w:div w:id="845706932">
              <w:marLeft w:val="0"/>
              <w:marRight w:val="0"/>
              <w:marTop w:val="0"/>
              <w:marBottom w:val="0"/>
              <w:divBdr>
                <w:top w:val="none" w:sz="0" w:space="0" w:color="auto"/>
                <w:left w:val="none" w:sz="0" w:space="0" w:color="auto"/>
                <w:bottom w:val="none" w:sz="0" w:space="0" w:color="auto"/>
                <w:right w:val="none" w:sz="0" w:space="0" w:color="auto"/>
              </w:divBdr>
              <w:divsChild>
                <w:div w:id="1979604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874365">
          <w:marLeft w:val="0"/>
          <w:marRight w:val="0"/>
          <w:marTop w:val="300"/>
          <w:marBottom w:val="0"/>
          <w:divBdr>
            <w:top w:val="none" w:sz="0" w:space="0" w:color="auto"/>
            <w:left w:val="none" w:sz="0" w:space="0" w:color="auto"/>
            <w:bottom w:val="none" w:sz="0" w:space="0" w:color="auto"/>
            <w:right w:val="none" w:sz="0" w:space="0" w:color="auto"/>
          </w:divBdr>
          <w:divsChild>
            <w:div w:id="581137381">
              <w:marLeft w:val="0"/>
              <w:marRight w:val="0"/>
              <w:marTop w:val="0"/>
              <w:marBottom w:val="0"/>
              <w:divBdr>
                <w:top w:val="none" w:sz="0" w:space="0" w:color="auto"/>
                <w:left w:val="none" w:sz="0" w:space="0" w:color="auto"/>
                <w:bottom w:val="none" w:sz="0" w:space="0" w:color="auto"/>
                <w:right w:val="none" w:sz="0" w:space="0" w:color="auto"/>
              </w:divBdr>
              <w:divsChild>
                <w:div w:id="12187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081143">
      <w:bodyDiv w:val="1"/>
      <w:marLeft w:val="0"/>
      <w:marRight w:val="0"/>
      <w:marTop w:val="0"/>
      <w:marBottom w:val="0"/>
      <w:divBdr>
        <w:top w:val="none" w:sz="0" w:space="0" w:color="auto"/>
        <w:left w:val="none" w:sz="0" w:space="0" w:color="auto"/>
        <w:bottom w:val="none" w:sz="0" w:space="0" w:color="auto"/>
        <w:right w:val="none" w:sz="0" w:space="0" w:color="auto"/>
      </w:divBdr>
      <w:divsChild>
        <w:div w:id="1269897418">
          <w:marLeft w:val="0"/>
          <w:marRight w:val="0"/>
          <w:marTop w:val="0"/>
          <w:marBottom w:val="0"/>
          <w:divBdr>
            <w:top w:val="none" w:sz="0" w:space="0" w:color="auto"/>
            <w:left w:val="none" w:sz="0" w:space="0" w:color="auto"/>
            <w:bottom w:val="none" w:sz="0" w:space="0" w:color="auto"/>
            <w:right w:val="none" w:sz="0" w:space="0" w:color="auto"/>
          </w:divBdr>
        </w:div>
        <w:div w:id="1218204550">
          <w:marLeft w:val="0"/>
          <w:marRight w:val="0"/>
          <w:marTop w:val="0"/>
          <w:marBottom w:val="0"/>
          <w:divBdr>
            <w:top w:val="none" w:sz="0" w:space="0" w:color="auto"/>
            <w:left w:val="none" w:sz="0" w:space="0" w:color="auto"/>
            <w:bottom w:val="none" w:sz="0" w:space="0" w:color="auto"/>
            <w:right w:val="none" w:sz="0" w:space="0" w:color="auto"/>
          </w:divBdr>
          <w:divsChild>
            <w:div w:id="487672832">
              <w:marLeft w:val="0"/>
              <w:marRight w:val="0"/>
              <w:marTop w:val="0"/>
              <w:marBottom w:val="0"/>
              <w:divBdr>
                <w:top w:val="none" w:sz="0" w:space="0" w:color="auto"/>
                <w:left w:val="none" w:sz="0" w:space="0" w:color="auto"/>
                <w:bottom w:val="none" w:sz="0" w:space="0" w:color="auto"/>
                <w:right w:val="none" w:sz="0" w:space="0" w:color="auto"/>
              </w:divBdr>
            </w:div>
          </w:divsChild>
        </w:div>
        <w:div w:id="1447508816">
          <w:marLeft w:val="0"/>
          <w:marRight w:val="0"/>
          <w:marTop w:val="0"/>
          <w:marBottom w:val="0"/>
          <w:divBdr>
            <w:top w:val="none" w:sz="0" w:space="0" w:color="auto"/>
            <w:left w:val="none" w:sz="0" w:space="0" w:color="auto"/>
            <w:bottom w:val="none" w:sz="0" w:space="0" w:color="auto"/>
            <w:right w:val="none" w:sz="0" w:space="0" w:color="auto"/>
          </w:divBdr>
        </w:div>
        <w:div w:id="374042014">
          <w:marLeft w:val="0"/>
          <w:marRight w:val="0"/>
          <w:marTop w:val="0"/>
          <w:marBottom w:val="0"/>
          <w:divBdr>
            <w:top w:val="none" w:sz="0" w:space="0" w:color="auto"/>
            <w:left w:val="none" w:sz="0" w:space="0" w:color="auto"/>
            <w:bottom w:val="none" w:sz="0" w:space="0" w:color="auto"/>
            <w:right w:val="none" w:sz="0" w:space="0" w:color="auto"/>
          </w:divBdr>
          <w:divsChild>
            <w:div w:id="2036886853">
              <w:marLeft w:val="0"/>
              <w:marRight w:val="0"/>
              <w:marTop w:val="0"/>
              <w:marBottom w:val="0"/>
              <w:divBdr>
                <w:top w:val="none" w:sz="0" w:space="0" w:color="auto"/>
                <w:left w:val="none" w:sz="0" w:space="0" w:color="auto"/>
                <w:bottom w:val="none" w:sz="0" w:space="0" w:color="auto"/>
                <w:right w:val="none" w:sz="0" w:space="0" w:color="auto"/>
              </w:divBdr>
            </w:div>
          </w:divsChild>
        </w:div>
        <w:div w:id="1951081845">
          <w:marLeft w:val="0"/>
          <w:marRight w:val="0"/>
          <w:marTop w:val="0"/>
          <w:marBottom w:val="0"/>
          <w:divBdr>
            <w:top w:val="none" w:sz="0" w:space="0" w:color="auto"/>
            <w:left w:val="none" w:sz="0" w:space="0" w:color="auto"/>
            <w:bottom w:val="none" w:sz="0" w:space="0" w:color="auto"/>
            <w:right w:val="none" w:sz="0" w:space="0" w:color="auto"/>
          </w:divBdr>
        </w:div>
        <w:div w:id="777331148">
          <w:marLeft w:val="0"/>
          <w:marRight w:val="0"/>
          <w:marTop w:val="0"/>
          <w:marBottom w:val="0"/>
          <w:divBdr>
            <w:top w:val="none" w:sz="0" w:space="0" w:color="auto"/>
            <w:left w:val="none" w:sz="0" w:space="0" w:color="auto"/>
            <w:bottom w:val="none" w:sz="0" w:space="0" w:color="auto"/>
            <w:right w:val="none" w:sz="0" w:space="0" w:color="auto"/>
          </w:divBdr>
          <w:divsChild>
            <w:div w:id="142311147">
              <w:marLeft w:val="0"/>
              <w:marRight w:val="0"/>
              <w:marTop w:val="0"/>
              <w:marBottom w:val="0"/>
              <w:divBdr>
                <w:top w:val="none" w:sz="0" w:space="0" w:color="auto"/>
                <w:left w:val="none" w:sz="0" w:space="0" w:color="auto"/>
                <w:bottom w:val="none" w:sz="0" w:space="0" w:color="auto"/>
                <w:right w:val="none" w:sz="0" w:space="0" w:color="auto"/>
              </w:divBdr>
            </w:div>
          </w:divsChild>
        </w:div>
        <w:div w:id="618226052">
          <w:marLeft w:val="0"/>
          <w:marRight w:val="0"/>
          <w:marTop w:val="0"/>
          <w:marBottom w:val="0"/>
          <w:divBdr>
            <w:top w:val="none" w:sz="0" w:space="0" w:color="auto"/>
            <w:left w:val="none" w:sz="0" w:space="0" w:color="auto"/>
            <w:bottom w:val="none" w:sz="0" w:space="0" w:color="auto"/>
            <w:right w:val="none" w:sz="0" w:space="0" w:color="auto"/>
          </w:divBdr>
        </w:div>
        <w:div w:id="1022584101">
          <w:marLeft w:val="0"/>
          <w:marRight w:val="0"/>
          <w:marTop w:val="0"/>
          <w:marBottom w:val="0"/>
          <w:divBdr>
            <w:top w:val="none" w:sz="0" w:space="0" w:color="auto"/>
            <w:left w:val="none" w:sz="0" w:space="0" w:color="auto"/>
            <w:bottom w:val="none" w:sz="0" w:space="0" w:color="auto"/>
            <w:right w:val="none" w:sz="0" w:space="0" w:color="auto"/>
          </w:divBdr>
          <w:divsChild>
            <w:div w:id="722557660">
              <w:marLeft w:val="0"/>
              <w:marRight w:val="0"/>
              <w:marTop w:val="0"/>
              <w:marBottom w:val="0"/>
              <w:divBdr>
                <w:top w:val="none" w:sz="0" w:space="0" w:color="auto"/>
                <w:left w:val="none" w:sz="0" w:space="0" w:color="auto"/>
                <w:bottom w:val="none" w:sz="0" w:space="0" w:color="auto"/>
                <w:right w:val="none" w:sz="0" w:space="0" w:color="auto"/>
              </w:divBdr>
            </w:div>
          </w:divsChild>
        </w:div>
        <w:div w:id="1333142342">
          <w:marLeft w:val="0"/>
          <w:marRight w:val="0"/>
          <w:marTop w:val="0"/>
          <w:marBottom w:val="0"/>
          <w:divBdr>
            <w:top w:val="none" w:sz="0" w:space="0" w:color="auto"/>
            <w:left w:val="none" w:sz="0" w:space="0" w:color="auto"/>
            <w:bottom w:val="none" w:sz="0" w:space="0" w:color="auto"/>
            <w:right w:val="none" w:sz="0" w:space="0" w:color="auto"/>
          </w:divBdr>
        </w:div>
        <w:div w:id="1264414786">
          <w:marLeft w:val="0"/>
          <w:marRight w:val="0"/>
          <w:marTop w:val="0"/>
          <w:marBottom w:val="0"/>
          <w:divBdr>
            <w:top w:val="none" w:sz="0" w:space="0" w:color="auto"/>
            <w:left w:val="none" w:sz="0" w:space="0" w:color="auto"/>
            <w:bottom w:val="none" w:sz="0" w:space="0" w:color="auto"/>
            <w:right w:val="none" w:sz="0" w:space="0" w:color="auto"/>
          </w:divBdr>
          <w:divsChild>
            <w:div w:id="1435444512">
              <w:marLeft w:val="0"/>
              <w:marRight w:val="0"/>
              <w:marTop w:val="0"/>
              <w:marBottom w:val="0"/>
              <w:divBdr>
                <w:top w:val="none" w:sz="0" w:space="0" w:color="auto"/>
                <w:left w:val="none" w:sz="0" w:space="0" w:color="auto"/>
                <w:bottom w:val="none" w:sz="0" w:space="0" w:color="auto"/>
                <w:right w:val="none" w:sz="0" w:space="0" w:color="auto"/>
              </w:divBdr>
            </w:div>
          </w:divsChild>
        </w:div>
        <w:div w:id="1011882205">
          <w:marLeft w:val="0"/>
          <w:marRight w:val="0"/>
          <w:marTop w:val="0"/>
          <w:marBottom w:val="0"/>
          <w:divBdr>
            <w:top w:val="none" w:sz="0" w:space="0" w:color="auto"/>
            <w:left w:val="none" w:sz="0" w:space="0" w:color="auto"/>
            <w:bottom w:val="none" w:sz="0" w:space="0" w:color="auto"/>
            <w:right w:val="none" w:sz="0" w:space="0" w:color="auto"/>
          </w:divBdr>
        </w:div>
        <w:div w:id="1202401233">
          <w:marLeft w:val="0"/>
          <w:marRight w:val="0"/>
          <w:marTop w:val="0"/>
          <w:marBottom w:val="0"/>
          <w:divBdr>
            <w:top w:val="none" w:sz="0" w:space="0" w:color="auto"/>
            <w:left w:val="none" w:sz="0" w:space="0" w:color="auto"/>
            <w:bottom w:val="none" w:sz="0" w:space="0" w:color="auto"/>
            <w:right w:val="none" w:sz="0" w:space="0" w:color="auto"/>
          </w:divBdr>
          <w:divsChild>
            <w:div w:id="1904296089">
              <w:marLeft w:val="0"/>
              <w:marRight w:val="0"/>
              <w:marTop w:val="0"/>
              <w:marBottom w:val="0"/>
              <w:divBdr>
                <w:top w:val="none" w:sz="0" w:space="0" w:color="auto"/>
                <w:left w:val="none" w:sz="0" w:space="0" w:color="auto"/>
                <w:bottom w:val="none" w:sz="0" w:space="0" w:color="auto"/>
                <w:right w:val="none" w:sz="0" w:space="0" w:color="auto"/>
              </w:divBdr>
            </w:div>
          </w:divsChild>
        </w:div>
        <w:div w:id="199166346">
          <w:marLeft w:val="0"/>
          <w:marRight w:val="0"/>
          <w:marTop w:val="0"/>
          <w:marBottom w:val="0"/>
          <w:divBdr>
            <w:top w:val="none" w:sz="0" w:space="0" w:color="auto"/>
            <w:left w:val="none" w:sz="0" w:space="0" w:color="auto"/>
            <w:bottom w:val="none" w:sz="0" w:space="0" w:color="auto"/>
            <w:right w:val="none" w:sz="0" w:space="0" w:color="auto"/>
          </w:divBdr>
        </w:div>
        <w:div w:id="1898786365">
          <w:marLeft w:val="0"/>
          <w:marRight w:val="0"/>
          <w:marTop w:val="0"/>
          <w:marBottom w:val="0"/>
          <w:divBdr>
            <w:top w:val="none" w:sz="0" w:space="0" w:color="auto"/>
            <w:left w:val="none" w:sz="0" w:space="0" w:color="auto"/>
            <w:bottom w:val="none" w:sz="0" w:space="0" w:color="auto"/>
            <w:right w:val="none" w:sz="0" w:space="0" w:color="auto"/>
          </w:divBdr>
          <w:divsChild>
            <w:div w:id="80761925">
              <w:marLeft w:val="0"/>
              <w:marRight w:val="0"/>
              <w:marTop w:val="0"/>
              <w:marBottom w:val="0"/>
              <w:divBdr>
                <w:top w:val="none" w:sz="0" w:space="0" w:color="auto"/>
                <w:left w:val="none" w:sz="0" w:space="0" w:color="auto"/>
                <w:bottom w:val="none" w:sz="0" w:space="0" w:color="auto"/>
                <w:right w:val="none" w:sz="0" w:space="0" w:color="auto"/>
              </w:divBdr>
            </w:div>
          </w:divsChild>
        </w:div>
        <w:div w:id="1000503121">
          <w:marLeft w:val="0"/>
          <w:marRight w:val="0"/>
          <w:marTop w:val="300"/>
          <w:marBottom w:val="0"/>
          <w:divBdr>
            <w:top w:val="none" w:sz="0" w:space="0" w:color="auto"/>
            <w:left w:val="none" w:sz="0" w:space="0" w:color="auto"/>
            <w:bottom w:val="none" w:sz="0" w:space="0" w:color="auto"/>
            <w:right w:val="none" w:sz="0" w:space="0" w:color="auto"/>
          </w:divBdr>
          <w:divsChild>
            <w:div w:id="2067102957">
              <w:marLeft w:val="0"/>
              <w:marRight w:val="0"/>
              <w:marTop w:val="0"/>
              <w:marBottom w:val="0"/>
              <w:divBdr>
                <w:top w:val="none" w:sz="0" w:space="0" w:color="auto"/>
                <w:left w:val="none" w:sz="0" w:space="0" w:color="auto"/>
                <w:bottom w:val="none" w:sz="0" w:space="0" w:color="auto"/>
                <w:right w:val="none" w:sz="0" w:space="0" w:color="auto"/>
              </w:divBdr>
              <w:divsChild>
                <w:div w:id="213682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522">
          <w:marLeft w:val="0"/>
          <w:marRight w:val="0"/>
          <w:marTop w:val="300"/>
          <w:marBottom w:val="0"/>
          <w:divBdr>
            <w:top w:val="none" w:sz="0" w:space="0" w:color="auto"/>
            <w:left w:val="none" w:sz="0" w:space="0" w:color="auto"/>
            <w:bottom w:val="none" w:sz="0" w:space="0" w:color="auto"/>
            <w:right w:val="none" w:sz="0" w:space="0" w:color="auto"/>
          </w:divBdr>
          <w:divsChild>
            <w:div w:id="890993793">
              <w:marLeft w:val="0"/>
              <w:marRight w:val="0"/>
              <w:marTop w:val="0"/>
              <w:marBottom w:val="0"/>
              <w:divBdr>
                <w:top w:val="none" w:sz="0" w:space="0" w:color="auto"/>
                <w:left w:val="none" w:sz="0" w:space="0" w:color="auto"/>
                <w:bottom w:val="none" w:sz="0" w:space="0" w:color="auto"/>
                <w:right w:val="none" w:sz="0" w:space="0" w:color="auto"/>
              </w:divBdr>
              <w:divsChild>
                <w:div w:id="937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9133">
          <w:marLeft w:val="0"/>
          <w:marRight w:val="0"/>
          <w:marTop w:val="300"/>
          <w:marBottom w:val="0"/>
          <w:divBdr>
            <w:top w:val="none" w:sz="0" w:space="0" w:color="auto"/>
            <w:left w:val="none" w:sz="0" w:space="0" w:color="auto"/>
            <w:bottom w:val="none" w:sz="0" w:space="0" w:color="auto"/>
            <w:right w:val="none" w:sz="0" w:space="0" w:color="auto"/>
          </w:divBdr>
          <w:divsChild>
            <w:div w:id="959531820">
              <w:marLeft w:val="0"/>
              <w:marRight w:val="0"/>
              <w:marTop w:val="0"/>
              <w:marBottom w:val="0"/>
              <w:divBdr>
                <w:top w:val="none" w:sz="0" w:space="0" w:color="auto"/>
                <w:left w:val="none" w:sz="0" w:space="0" w:color="auto"/>
                <w:bottom w:val="none" w:sz="0" w:space="0" w:color="auto"/>
                <w:right w:val="none" w:sz="0" w:space="0" w:color="auto"/>
              </w:divBdr>
              <w:divsChild>
                <w:div w:id="43267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773208">
          <w:marLeft w:val="0"/>
          <w:marRight w:val="0"/>
          <w:marTop w:val="300"/>
          <w:marBottom w:val="0"/>
          <w:divBdr>
            <w:top w:val="none" w:sz="0" w:space="0" w:color="auto"/>
            <w:left w:val="none" w:sz="0" w:space="0" w:color="auto"/>
            <w:bottom w:val="none" w:sz="0" w:space="0" w:color="auto"/>
            <w:right w:val="none" w:sz="0" w:space="0" w:color="auto"/>
          </w:divBdr>
          <w:divsChild>
            <w:div w:id="293758322">
              <w:marLeft w:val="0"/>
              <w:marRight w:val="0"/>
              <w:marTop w:val="0"/>
              <w:marBottom w:val="0"/>
              <w:divBdr>
                <w:top w:val="none" w:sz="0" w:space="0" w:color="auto"/>
                <w:left w:val="none" w:sz="0" w:space="0" w:color="auto"/>
                <w:bottom w:val="none" w:sz="0" w:space="0" w:color="auto"/>
                <w:right w:val="none" w:sz="0" w:space="0" w:color="auto"/>
              </w:divBdr>
              <w:divsChild>
                <w:div w:id="714156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1660791">
      <w:bodyDiv w:val="1"/>
      <w:marLeft w:val="0"/>
      <w:marRight w:val="0"/>
      <w:marTop w:val="0"/>
      <w:marBottom w:val="0"/>
      <w:divBdr>
        <w:top w:val="none" w:sz="0" w:space="0" w:color="auto"/>
        <w:left w:val="none" w:sz="0" w:space="0" w:color="auto"/>
        <w:bottom w:val="none" w:sz="0" w:space="0" w:color="auto"/>
        <w:right w:val="none" w:sz="0" w:space="0" w:color="auto"/>
      </w:divBdr>
      <w:divsChild>
        <w:div w:id="303046262">
          <w:marLeft w:val="0"/>
          <w:marRight w:val="0"/>
          <w:marTop w:val="0"/>
          <w:marBottom w:val="0"/>
          <w:divBdr>
            <w:top w:val="none" w:sz="0" w:space="0" w:color="auto"/>
            <w:left w:val="none" w:sz="0" w:space="0" w:color="auto"/>
            <w:bottom w:val="none" w:sz="0" w:space="0" w:color="auto"/>
            <w:right w:val="none" w:sz="0" w:space="0" w:color="auto"/>
          </w:divBdr>
        </w:div>
        <w:div w:id="706880257">
          <w:marLeft w:val="0"/>
          <w:marRight w:val="0"/>
          <w:marTop w:val="0"/>
          <w:marBottom w:val="0"/>
          <w:divBdr>
            <w:top w:val="none" w:sz="0" w:space="0" w:color="auto"/>
            <w:left w:val="none" w:sz="0" w:space="0" w:color="auto"/>
            <w:bottom w:val="none" w:sz="0" w:space="0" w:color="auto"/>
            <w:right w:val="none" w:sz="0" w:space="0" w:color="auto"/>
          </w:divBdr>
          <w:divsChild>
            <w:div w:id="714737015">
              <w:marLeft w:val="0"/>
              <w:marRight w:val="0"/>
              <w:marTop w:val="0"/>
              <w:marBottom w:val="0"/>
              <w:divBdr>
                <w:top w:val="none" w:sz="0" w:space="0" w:color="auto"/>
                <w:left w:val="none" w:sz="0" w:space="0" w:color="auto"/>
                <w:bottom w:val="none" w:sz="0" w:space="0" w:color="auto"/>
                <w:right w:val="none" w:sz="0" w:space="0" w:color="auto"/>
              </w:divBdr>
            </w:div>
          </w:divsChild>
        </w:div>
        <w:div w:id="2138836380">
          <w:marLeft w:val="0"/>
          <w:marRight w:val="0"/>
          <w:marTop w:val="0"/>
          <w:marBottom w:val="0"/>
          <w:divBdr>
            <w:top w:val="none" w:sz="0" w:space="0" w:color="auto"/>
            <w:left w:val="none" w:sz="0" w:space="0" w:color="auto"/>
            <w:bottom w:val="none" w:sz="0" w:space="0" w:color="auto"/>
            <w:right w:val="none" w:sz="0" w:space="0" w:color="auto"/>
          </w:divBdr>
        </w:div>
        <w:div w:id="497623105">
          <w:marLeft w:val="0"/>
          <w:marRight w:val="0"/>
          <w:marTop w:val="0"/>
          <w:marBottom w:val="0"/>
          <w:divBdr>
            <w:top w:val="none" w:sz="0" w:space="0" w:color="auto"/>
            <w:left w:val="none" w:sz="0" w:space="0" w:color="auto"/>
            <w:bottom w:val="none" w:sz="0" w:space="0" w:color="auto"/>
            <w:right w:val="none" w:sz="0" w:space="0" w:color="auto"/>
          </w:divBdr>
          <w:divsChild>
            <w:div w:id="919142848">
              <w:marLeft w:val="0"/>
              <w:marRight w:val="0"/>
              <w:marTop w:val="0"/>
              <w:marBottom w:val="0"/>
              <w:divBdr>
                <w:top w:val="none" w:sz="0" w:space="0" w:color="auto"/>
                <w:left w:val="none" w:sz="0" w:space="0" w:color="auto"/>
                <w:bottom w:val="none" w:sz="0" w:space="0" w:color="auto"/>
                <w:right w:val="none" w:sz="0" w:space="0" w:color="auto"/>
              </w:divBdr>
            </w:div>
          </w:divsChild>
        </w:div>
        <w:div w:id="1873960487">
          <w:marLeft w:val="0"/>
          <w:marRight w:val="0"/>
          <w:marTop w:val="0"/>
          <w:marBottom w:val="0"/>
          <w:divBdr>
            <w:top w:val="none" w:sz="0" w:space="0" w:color="auto"/>
            <w:left w:val="none" w:sz="0" w:space="0" w:color="auto"/>
            <w:bottom w:val="none" w:sz="0" w:space="0" w:color="auto"/>
            <w:right w:val="none" w:sz="0" w:space="0" w:color="auto"/>
          </w:divBdr>
        </w:div>
        <w:div w:id="1092777570">
          <w:marLeft w:val="0"/>
          <w:marRight w:val="0"/>
          <w:marTop w:val="0"/>
          <w:marBottom w:val="0"/>
          <w:divBdr>
            <w:top w:val="none" w:sz="0" w:space="0" w:color="auto"/>
            <w:left w:val="none" w:sz="0" w:space="0" w:color="auto"/>
            <w:bottom w:val="none" w:sz="0" w:space="0" w:color="auto"/>
            <w:right w:val="none" w:sz="0" w:space="0" w:color="auto"/>
          </w:divBdr>
          <w:divsChild>
            <w:div w:id="641270996">
              <w:marLeft w:val="0"/>
              <w:marRight w:val="0"/>
              <w:marTop w:val="0"/>
              <w:marBottom w:val="0"/>
              <w:divBdr>
                <w:top w:val="none" w:sz="0" w:space="0" w:color="auto"/>
                <w:left w:val="none" w:sz="0" w:space="0" w:color="auto"/>
                <w:bottom w:val="none" w:sz="0" w:space="0" w:color="auto"/>
                <w:right w:val="none" w:sz="0" w:space="0" w:color="auto"/>
              </w:divBdr>
            </w:div>
          </w:divsChild>
        </w:div>
        <w:div w:id="716391659">
          <w:marLeft w:val="0"/>
          <w:marRight w:val="0"/>
          <w:marTop w:val="0"/>
          <w:marBottom w:val="0"/>
          <w:divBdr>
            <w:top w:val="none" w:sz="0" w:space="0" w:color="auto"/>
            <w:left w:val="none" w:sz="0" w:space="0" w:color="auto"/>
            <w:bottom w:val="none" w:sz="0" w:space="0" w:color="auto"/>
            <w:right w:val="none" w:sz="0" w:space="0" w:color="auto"/>
          </w:divBdr>
        </w:div>
        <w:div w:id="1980380231">
          <w:marLeft w:val="0"/>
          <w:marRight w:val="0"/>
          <w:marTop w:val="0"/>
          <w:marBottom w:val="0"/>
          <w:divBdr>
            <w:top w:val="none" w:sz="0" w:space="0" w:color="auto"/>
            <w:left w:val="none" w:sz="0" w:space="0" w:color="auto"/>
            <w:bottom w:val="none" w:sz="0" w:space="0" w:color="auto"/>
            <w:right w:val="none" w:sz="0" w:space="0" w:color="auto"/>
          </w:divBdr>
          <w:divsChild>
            <w:div w:id="271206678">
              <w:marLeft w:val="0"/>
              <w:marRight w:val="0"/>
              <w:marTop w:val="0"/>
              <w:marBottom w:val="0"/>
              <w:divBdr>
                <w:top w:val="none" w:sz="0" w:space="0" w:color="auto"/>
                <w:left w:val="none" w:sz="0" w:space="0" w:color="auto"/>
                <w:bottom w:val="none" w:sz="0" w:space="0" w:color="auto"/>
                <w:right w:val="none" w:sz="0" w:space="0" w:color="auto"/>
              </w:divBdr>
            </w:div>
          </w:divsChild>
        </w:div>
        <w:div w:id="574706551">
          <w:marLeft w:val="0"/>
          <w:marRight w:val="0"/>
          <w:marTop w:val="0"/>
          <w:marBottom w:val="0"/>
          <w:divBdr>
            <w:top w:val="none" w:sz="0" w:space="0" w:color="auto"/>
            <w:left w:val="none" w:sz="0" w:space="0" w:color="auto"/>
            <w:bottom w:val="none" w:sz="0" w:space="0" w:color="auto"/>
            <w:right w:val="none" w:sz="0" w:space="0" w:color="auto"/>
          </w:divBdr>
        </w:div>
        <w:div w:id="1408188787">
          <w:marLeft w:val="0"/>
          <w:marRight w:val="0"/>
          <w:marTop w:val="0"/>
          <w:marBottom w:val="0"/>
          <w:divBdr>
            <w:top w:val="none" w:sz="0" w:space="0" w:color="auto"/>
            <w:left w:val="none" w:sz="0" w:space="0" w:color="auto"/>
            <w:bottom w:val="none" w:sz="0" w:space="0" w:color="auto"/>
            <w:right w:val="none" w:sz="0" w:space="0" w:color="auto"/>
          </w:divBdr>
          <w:divsChild>
            <w:div w:id="559444558">
              <w:marLeft w:val="0"/>
              <w:marRight w:val="0"/>
              <w:marTop w:val="0"/>
              <w:marBottom w:val="0"/>
              <w:divBdr>
                <w:top w:val="none" w:sz="0" w:space="0" w:color="auto"/>
                <w:left w:val="none" w:sz="0" w:space="0" w:color="auto"/>
                <w:bottom w:val="none" w:sz="0" w:space="0" w:color="auto"/>
                <w:right w:val="none" w:sz="0" w:space="0" w:color="auto"/>
              </w:divBdr>
            </w:div>
          </w:divsChild>
        </w:div>
        <w:div w:id="2094011017">
          <w:marLeft w:val="0"/>
          <w:marRight w:val="0"/>
          <w:marTop w:val="0"/>
          <w:marBottom w:val="0"/>
          <w:divBdr>
            <w:top w:val="none" w:sz="0" w:space="0" w:color="auto"/>
            <w:left w:val="none" w:sz="0" w:space="0" w:color="auto"/>
            <w:bottom w:val="none" w:sz="0" w:space="0" w:color="auto"/>
            <w:right w:val="none" w:sz="0" w:space="0" w:color="auto"/>
          </w:divBdr>
        </w:div>
        <w:div w:id="1064371414">
          <w:marLeft w:val="0"/>
          <w:marRight w:val="0"/>
          <w:marTop w:val="0"/>
          <w:marBottom w:val="0"/>
          <w:divBdr>
            <w:top w:val="none" w:sz="0" w:space="0" w:color="auto"/>
            <w:left w:val="none" w:sz="0" w:space="0" w:color="auto"/>
            <w:bottom w:val="none" w:sz="0" w:space="0" w:color="auto"/>
            <w:right w:val="none" w:sz="0" w:space="0" w:color="auto"/>
          </w:divBdr>
          <w:divsChild>
            <w:div w:id="798761941">
              <w:marLeft w:val="0"/>
              <w:marRight w:val="0"/>
              <w:marTop w:val="0"/>
              <w:marBottom w:val="0"/>
              <w:divBdr>
                <w:top w:val="none" w:sz="0" w:space="0" w:color="auto"/>
                <w:left w:val="none" w:sz="0" w:space="0" w:color="auto"/>
                <w:bottom w:val="none" w:sz="0" w:space="0" w:color="auto"/>
                <w:right w:val="none" w:sz="0" w:space="0" w:color="auto"/>
              </w:divBdr>
            </w:div>
          </w:divsChild>
        </w:div>
        <w:div w:id="8021266">
          <w:marLeft w:val="0"/>
          <w:marRight w:val="0"/>
          <w:marTop w:val="0"/>
          <w:marBottom w:val="0"/>
          <w:divBdr>
            <w:top w:val="none" w:sz="0" w:space="0" w:color="auto"/>
            <w:left w:val="none" w:sz="0" w:space="0" w:color="auto"/>
            <w:bottom w:val="none" w:sz="0" w:space="0" w:color="auto"/>
            <w:right w:val="none" w:sz="0" w:space="0" w:color="auto"/>
          </w:divBdr>
        </w:div>
        <w:div w:id="2003459762">
          <w:marLeft w:val="0"/>
          <w:marRight w:val="0"/>
          <w:marTop w:val="0"/>
          <w:marBottom w:val="0"/>
          <w:divBdr>
            <w:top w:val="none" w:sz="0" w:space="0" w:color="auto"/>
            <w:left w:val="none" w:sz="0" w:space="0" w:color="auto"/>
            <w:bottom w:val="none" w:sz="0" w:space="0" w:color="auto"/>
            <w:right w:val="none" w:sz="0" w:space="0" w:color="auto"/>
          </w:divBdr>
          <w:divsChild>
            <w:div w:id="2088769944">
              <w:marLeft w:val="0"/>
              <w:marRight w:val="0"/>
              <w:marTop w:val="0"/>
              <w:marBottom w:val="0"/>
              <w:divBdr>
                <w:top w:val="none" w:sz="0" w:space="0" w:color="auto"/>
                <w:left w:val="none" w:sz="0" w:space="0" w:color="auto"/>
                <w:bottom w:val="none" w:sz="0" w:space="0" w:color="auto"/>
                <w:right w:val="none" w:sz="0" w:space="0" w:color="auto"/>
              </w:divBdr>
            </w:div>
          </w:divsChild>
        </w:div>
        <w:div w:id="543567745">
          <w:marLeft w:val="0"/>
          <w:marRight w:val="0"/>
          <w:marTop w:val="300"/>
          <w:marBottom w:val="0"/>
          <w:divBdr>
            <w:top w:val="none" w:sz="0" w:space="0" w:color="auto"/>
            <w:left w:val="none" w:sz="0" w:space="0" w:color="auto"/>
            <w:bottom w:val="none" w:sz="0" w:space="0" w:color="auto"/>
            <w:right w:val="none" w:sz="0" w:space="0" w:color="auto"/>
          </w:divBdr>
          <w:divsChild>
            <w:div w:id="341860159">
              <w:marLeft w:val="0"/>
              <w:marRight w:val="0"/>
              <w:marTop w:val="0"/>
              <w:marBottom w:val="0"/>
              <w:divBdr>
                <w:top w:val="none" w:sz="0" w:space="0" w:color="auto"/>
                <w:left w:val="none" w:sz="0" w:space="0" w:color="auto"/>
                <w:bottom w:val="none" w:sz="0" w:space="0" w:color="auto"/>
                <w:right w:val="none" w:sz="0" w:space="0" w:color="auto"/>
              </w:divBdr>
              <w:divsChild>
                <w:div w:id="1863320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29328">
          <w:marLeft w:val="0"/>
          <w:marRight w:val="0"/>
          <w:marTop w:val="300"/>
          <w:marBottom w:val="0"/>
          <w:divBdr>
            <w:top w:val="none" w:sz="0" w:space="0" w:color="auto"/>
            <w:left w:val="none" w:sz="0" w:space="0" w:color="auto"/>
            <w:bottom w:val="none" w:sz="0" w:space="0" w:color="auto"/>
            <w:right w:val="none" w:sz="0" w:space="0" w:color="auto"/>
          </w:divBdr>
          <w:divsChild>
            <w:div w:id="1566532120">
              <w:marLeft w:val="0"/>
              <w:marRight w:val="0"/>
              <w:marTop w:val="0"/>
              <w:marBottom w:val="0"/>
              <w:divBdr>
                <w:top w:val="none" w:sz="0" w:space="0" w:color="auto"/>
                <w:left w:val="none" w:sz="0" w:space="0" w:color="auto"/>
                <w:bottom w:val="none" w:sz="0" w:space="0" w:color="auto"/>
                <w:right w:val="none" w:sz="0" w:space="0" w:color="auto"/>
              </w:divBdr>
              <w:divsChild>
                <w:div w:id="18483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58159">
          <w:marLeft w:val="0"/>
          <w:marRight w:val="0"/>
          <w:marTop w:val="300"/>
          <w:marBottom w:val="0"/>
          <w:divBdr>
            <w:top w:val="none" w:sz="0" w:space="0" w:color="auto"/>
            <w:left w:val="none" w:sz="0" w:space="0" w:color="auto"/>
            <w:bottom w:val="none" w:sz="0" w:space="0" w:color="auto"/>
            <w:right w:val="none" w:sz="0" w:space="0" w:color="auto"/>
          </w:divBdr>
          <w:divsChild>
            <w:div w:id="532427341">
              <w:marLeft w:val="0"/>
              <w:marRight w:val="0"/>
              <w:marTop w:val="0"/>
              <w:marBottom w:val="0"/>
              <w:divBdr>
                <w:top w:val="none" w:sz="0" w:space="0" w:color="auto"/>
                <w:left w:val="none" w:sz="0" w:space="0" w:color="auto"/>
                <w:bottom w:val="none" w:sz="0" w:space="0" w:color="auto"/>
                <w:right w:val="none" w:sz="0" w:space="0" w:color="auto"/>
              </w:divBdr>
              <w:divsChild>
                <w:div w:id="124152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722314">
          <w:marLeft w:val="0"/>
          <w:marRight w:val="0"/>
          <w:marTop w:val="300"/>
          <w:marBottom w:val="0"/>
          <w:divBdr>
            <w:top w:val="none" w:sz="0" w:space="0" w:color="auto"/>
            <w:left w:val="none" w:sz="0" w:space="0" w:color="auto"/>
            <w:bottom w:val="none" w:sz="0" w:space="0" w:color="auto"/>
            <w:right w:val="none" w:sz="0" w:space="0" w:color="auto"/>
          </w:divBdr>
          <w:divsChild>
            <w:div w:id="741562691">
              <w:marLeft w:val="0"/>
              <w:marRight w:val="0"/>
              <w:marTop w:val="0"/>
              <w:marBottom w:val="0"/>
              <w:divBdr>
                <w:top w:val="none" w:sz="0" w:space="0" w:color="auto"/>
                <w:left w:val="none" w:sz="0" w:space="0" w:color="auto"/>
                <w:bottom w:val="none" w:sz="0" w:space="0" w:color="auto"/>
                <w:right w:val="none" w:sz="0" w:space="0" w:color="auto"/>
              </w:divBdr>
              <w:divsChild>
                <w:div w:id="7214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743401">
      <w:bodyDiv w:val="1"/>
      <w:marLeft w:val="0"/>
      <w:marRight w:val="0"/>
      <w:marTop w:val="0"/>
      <w:marBottom w:val="0"/>
      <w:divBdr>
        <w:top w:val="none" w:sz="0" w:space="0" w:color="auto"/>
        <w:left w:val="none" w:sz="0" w:space="0" w:color="auto"/>
        <w:bottom w:val="none" w:sz="0" w:space="0" w:color="auto"/>
        <w:right w:val="none" w:sz="0" w:space="0" w:color="auto"/>
      </w:divBdr>
      <w:divsChild>
        <w:div w:id="1187520939">
          <w:marLeft w:val="0"/>
          <w:marRight w:val="0"/>
          <w:marTop w:val="0"/>
          <w:marBottom w:val="0"/>
          <w:divBdr>
            <w:top w:val="none" w:sz="0" w:space="0" w:color="auto"/>
            <w:left w:val="none" w:sz="0" w:space="0" w:color="auto"/>
            <w:bottom w:val="none" w:sz="0" w:space="0" w:color="auto"/>
            <w:right w:val="none" w:sz="0" w:space="0" w:color="auto"/>
          </w:divBdr>
        </w:div>
        <w:div w:id="682322484">
          <w:marLeft w:val="0"/>
          <w:marRight w:val="0"/>
          <w:marTop w:val="0"/>
          <w:marBottom w:val="0"/>
          <w:divBdr>
            <w:top w:val="none" w:sz="0" w:space="0" w:color="auto"/>
            <w:left w:val="none" w:sz="0" w:space="0" w:color="auto"/>
            <w:bottom w:val="none" w:sz="0" w:space="0" w:color="auto"/>
            <w:right w:val="none" w:sz="0" w:space="0" w:color="auto"/>
          </w:divBdr>
          <w:divsChild>
            <w:div w:id="947388941">
              <w:marLeft w:val="0"/>
              <w:marRight w:val="0"/>
              <w:marTop w:val="0"/>
              <w:marBottom w:val="0"/>
              <w:divBdr>
                <w:top w:val="none" w:sz="0" w:space="0" w:color="auto"/>
                <w:left w:val="none" w:sz="0" w:space="0" w:color="auto"/>
                <w:bottom w:val="none" w:sz="0" w:space="0" w:color="auto"/>
                <w:right w:val="none" w:sz="0" w:space="0" w:color="auto"/>
              </w:divBdr>
            </w:div>
          </w:divsChild>
        </w:div>
        <w:div w:id="1957789253">
          <w:marLeft w:val="0"/>
          <w:marRight w:val="0"/>
          <w:marTop w:val="0"/>
          <w:marBottom w:val="0"/>
          <w:divBdr>
            <w:top w:val="none" w:sz="0" w:space="0" w:color="auto"/>
            <w:left w:val="none" w:sz="0" w:space="0" w:color="auto"/>
            <w:bottom w:val="none" w:sz="0" w:space="0" w:color="auto"/>
            <w:right w:val="none" w:sz="0" w:space="0" w:color="auto"/>
          </w:divBdr>
        </w:div>
        <w:div w:id="1062757073">
          <w:marLeft w:val="0"/>
          <w:marRight w:val="0"/>
          <w:marTop w:val="0"/>
          <w:marBottom w:val="0"/>
          <w:divBdr>
            <w:top w:val="none" w:sz="0" w:space="0" w:color="auto"/>
            <w:left w:val="none" w:sz="0" w:space="0" w:color="auto"/>
            <w:bottom w:val="none" w:sz="0" w:space="0" w:color="auto"/>
            <w:right w:val="none" w:sz="0" w:space="0" w:color="auto"/>
          </w:divBdr>
          <w:divsChild>
            <w:div w:id="1040132728">
              <w:marLeft w:val="0"/>
              <w:marRight w:val="0"/>
              <w:marTop w:val="0"/>
              <w:marBottom w:val="0"/>
              <w:divBdr>
                <w:top w:val="none" w:sz="0" w:space="0" w:color="auto"/>
                <w:left w:val="none" w:sz="0" w:space="0" w:color="auto"/>
                <w:bottom w:val="none" w:sz="0" w:space="0" w:color="auto"/>
                <w:right w:val="none" w:sz="0" w:space="0" w:color="auto"/>
              </w:divBdr>
            </w:div>
          </w:divsChild>
        </w:div>
        <w:div w:id="203371139">
          <w:marLeft w:val="0"/>
          <w:marRight w:val="0"/>
          <w:marTop w:val="0"/>
          <w:marBottom w:val="0"/>
          <w:divBdr>
            <w:top w:val="none" w:sz="0" w:space="0" w:color="auto"/>
            <w:left w:val="none" w:sz="0" w:space="0" w:color="auto"/>
            <w:bottom w:val="none" w:sz="0" w:space="0" w:color="auto"/>
            <w:right w:val="none" w:sz="0" w:space="0" w:color="auto"/>
          </w:divBdr>
        </w:div>
        <w:div w:id="599487248">
          <w:marLeft w:val="0"/>
          <w:marRight w:val="0"/>
          <w:marTop w:val="0"/>
          <w:marBottom w:val="0"/>
          <w:divBdr>
            <w:top w:val="none" w:sz="0" w:space="0" w:color="auto"/>
            <w:left w:val="none" w:sz="0" w:space="0" w:color="auto"/>
            <w:bottom w:val="none" w:sz="0" w:space="0" w:color="auto"/>
            <w:right w:val="none" w:sz="0" w:space="0" w:color="auto"/>
          </w:divBdr>
          <w:divsChild>
            <w:div w:id="1627545511">
              <w:marLeft w:val="0"/>
              <w:marRight w:val="0"/>
              <w:marTop w:val="0"/>
              <w:marBottom w:val="0"/>
              <w:divBdr>
                <w:top w:val="none" w:sz="0" w:space="0" w:color="auto"/>
                <w:left w:val="none" w:sz="0" w:space="0" w:color="auto"/>
                <w:bottom w:val="none" w:sz="0" w:space="0" w:color="auto"/>
                <w:right w:val="none" w:sz="0" w:space="0" w:color="auto"/>
              </w:divBdr>
            </w:div>
          </w:divsChild>
        </w:div>
        <w:div w:id="1171141967">
          <w:marLeft w:val="0"/>
          <w:marRight w:val="0"/>
          <w:marTop w:val="0"/>
          <w:marBottom w:val="0"/>
          <w:divBdr>
            <w:top w:val="none" w:sz="0" w:space="0" w:color="auto"/>
            <w:left w:val="none" w:sz="0" w:space="0" w:color="auto"/>
            <w:bottom w:val="none" w:sz="0" w:space="0" w:color="auto"/>
            <w:right w:val="none" w:sz="0" w:space="0" w:color="auto"/>
          </w:divBdr>
        </w:div>
        <w:div w:id="673187231">
          <w:marLeft w:val="0"/>
          <w:marRight w:val="0"/>
          <w:marTop w:val="0"/>
          <w:marBottom w:val="0"/>
          <w:divBdr>
            <w:top w:val="none" w:sz="0" w:space="0" w:color="auto"/>
            <w:left w:val="none" w:sz="0" w:space="0" w:color="auto"/>
            <w:bottom w:val="none" w:sz="0" w:space="0" w:color="auto"/>
            <w:right w:val="none" w:sz="0" w:space="0" w:color="auto"/>
          </w:divBdr>
          <w:divsChild>
            <w:div w:id="805973553">
              <w:marLeft w:val="0"/>
              <w:marRight w:val="0"/>
              <w:marTop w:val="0"/>
              <w:marBottom w:val="0"/>
              <w:divBdr>
                <w:top w:val="none" w:sz="0" w:space="0" w:color="auto"/>
                <w:left w:val="none" w:sz="0" w:space="0" w:color="auto"/>
                <w:bottom w:val="none" w:sz="0" w:space="0" w:color="auto"/>
                <w:right w:val="none" w:sz="0" w:space="0" w:color="auto"/>
              </w:divBdr>
            </w:div>
          </w:divsChild>
        </w:div>
        <w:div w:id="742800042">
          <w:marLeft w:val="0"/>
          <w:marRight w:val="0"/>
          <w:marTop w:val="0"/>
          <w:marBottom w:val="0"/>
          <w:divBdr>
            <w:top w:val="none" w:sz="0" w:space="0" w:color="auto"/>
            <w:left w:val="none" w:sz="0" w:space="0" w:color="auto"/>
            <w:bottom w:val="none" w:sz="0" w:space="0" w:color="auto"/>
            <w:right w:val="none" w:sz="0" w:space="0" w:color="auto"/>
          </w:divBdr>
        </w:div>
        <w:div w:id="1173567344">
          <w:marLeft w:val="0"/>
          <w:marRight w:val="0"/>
          <w:marTop w:val="0"/>
          <w:marBottom w:val="0"/>
          <w:divBdr>
            <w:top w:val="none" w:sz="0" w:space="0" w:color="auto"/>
            <w:left w:val="none" w:sz="0" w:space="0" w:color="auto"/>
            <w:bottom w:val="none" w:sz="0" w:space="0" w:color="auto"/>
            <w:right w:val="none" w:sz="0" w:space="0" w:color="auto"/>
          </w:divBdr>
          <w:divsChild>
            <w:div w:id="617954033">
              <w:marLeft w:val="0"/>
              <w:marRight w:val="0"/>
              <w:marTop w:val="0"/>
              <w:marBottom w:val="0"/>
              <w:divBdr>
                <w:top w:val="none" w:sz="0" w:space="0" w:color="auto"/>
                <w:left w:val="none" w:sz="0" w:space="0" w:color="auto"/>
                <w:bottom w:val="none" w:sz="0" w:space="0" w:color="auto"/>
                <w:right w:val="none" w:sz="0" w:space="0" w:color="auto"/>
              </w:divBdr>
            </w:div>
          </w:divsChild>
        </w:div>
        <w:div w:id="1530608236">
          <w:marLeft w:val="0"/>
          <w:marRight w:val="0"/>
          <w:marTop w:val="0"/>
          <w:marBottom w:val="0"/>
          <w:divBdr>
            <w:top w:val="none" w:sz="0" w:space="0" w:color="auto"/>
            <w:left w:val="none" w:sz="0" w:space="0" w:color="auto"/>
            <w:bottom w:val="none" w:sz="0" w:space="0" w:color="auto"/>
            <w:right w:val="none" w:sz="0" w:space="0" w:color="auto"/>
          </w:divBdr>
        </w:div>
        <w:div w:id="417167650">
          <w:marLeft w:val="0"/>
          <w:marRight w:val="0"/>
          <w:marTop w:val="0"/>
          <w:marBottom w:val="0"/>
          <w:divBdr>
            <w:top w:val="none" w:sz="0" w:space="0" w:color="auto"/>
            <w:left w:val="none" w:sz="0" w:space="0" w:color="auto"/>
            <w:bottom w:val="none" w:sz="0" w:space="0" w:color="auto"/>
            <w:right w:val="none" w:sz="0" w:space="0" w:color="auto"/>
          </w:divBdr>
          <w:divsChild>
            <w:div w:id="1464612261">
              <w:marLeft w:val="0"/>
              <w:marRight w:val="0"/>
              <w:marTop w:val="0"/>
              <w:marBottom w:val="0"/>
              <w:divBdr>
                <w:top w:val="none" w:sz="0" w:space="0" w:color="auto"/>
                <w:left w:val="none" w:sz="0" w:space="0" w:color="auto"/>
                <w:bottom w:val="none" w:sz="0" w:space="0" w:color="auto"/>
                <w:right w:val="none" w:sz="0" w:space="0" w:color="auto"/>
              </w:divBdr>
            </w:div>
          </w:divsChild>
        </w:div>
        <w:div w:id="697435760">
          <w:marLeft w:val="0"/>
          <w:marRight w:val="0"/>
          <w:marTop w:val="0"/>
          <w:marBottom w:val="0"/>
          <w:divBdr>
            <w:top w:val="none" w:sz="0" w:space="0" w:color="auto"/>
            <w:left w:val="none" w:sz="0" w:space="0" w:color="auto"/>
            <w:bottom w:val="none" w:sz="0" w:space="0" w:color="auto"/>
            <w:right w:val="none" w:sz="0" w:space="0" w:color="auto"/>
          </w:divBdr>
        </w:div>
        <w:div w:id="822508850">
          <w:marLeft w:val="0"/>
          <w:marRight w:val="0"/>
          <w:marTop w:val="0"/>
          <w:marBottom w:val="0"/>
          <w:divBdr>
            <w:top w:val="none" w:sz="0" w:space="0" w:color="auto"/>
            <w:left w:val="none" w:sz="0" w:space="0" w:color="auto"/>
            <w:bottom w:val="none" w:sz="0" w:space="0" w:color="auto"/>
            <w:right w:val="none" w:sz="0" w:space="0" w:color="auto"/>
          </w:divBdr>
          <w:divsChild>
            <w:div w:id="288318038">
              <w:marLeft w:val="0"/>
              <w:marRight w:val="0"/>
              <w:marTop w:val="0"/>
              <w:marBottom w:val="0"/>
              <w:divBdr>
                <w:top w:val="none" w:sz="0" w:space="0" w:color="auto"/>
                <w:left w:val="none" w:sz="0" w:space="0" w:color="auto"/>
                <w:bottom w:val="none" w:sz="0" w:space="0" w:color="auto"/>
                <w:right w:val="none" w:sz="0" w:space="0" w:color="auto"/>
              </w:divBdr>
            </w:div>
          </w:divsChild>
        </w:div>
        <w:div w:id="1860502903">
          <w:marLeft w:val="0"/>
          <w:marRight w:val="0"/>
          <w:marTop w:val="300"/>
          <w:marBottom w:val="0"/>
          <w:divBdr>
            <w:top w:val="none" w:sz="0" w:space="0" w:color="auto"/>
            <w:left w:val="none" w:sz="0" w:space="0" w:color="auto"/>
            <w:bottom w:val="none" w:sz="0" w:space="0" w:color="auto"/>
            <w:right w:val="none" w:sz="0" w:space="0" w:color="auto"/>
          </w:divBdr>
          <w:divsChild>
            <w:div w:id="598635658">
              <w:marLeft w:val="0"/>
              <w:marRight w:val="0"/>
              <w:marTop w:val="0"/>
              <w:marBottom w:val="0"/>
              <w:divBdr>
                <w:top w:val="none" w:sz="0" w:space="0" w:color="auto"/>
                <w:left w:val="none" w:sz="0" w:space="0" w:color="auto"/>
                <w:bottom w:val="none" w:sz="0" w:space="0" w:color="auto"/>
                <w:right w:val="none" w:sz="0" w:space="0" w:color="auto"/>
              </w:divBdr>
              <w:divsChild>
                <w:div w:id="422336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883218">
          <w:marLeft w:val="0"/>
          <w:marRight w:val="0"/>
          <w:marTop w:val="300"/>
          <w:marBottom w:val="0"/>
          <w:divBdr>
            <w:top w:val="none" w:sz="0" w:space="0" w:color="auto"/>
            <w:left w:val="none" w:sz="0" w:space="0" w:color="auto"/>
            <w:bottom w:val="none" w:sz="0" w:space="0" w:color="auto"/>
            <w:right w:val="none" w:sz="0" w:space="0" w:color="auto"/>
          </w:divBdr>
          <w:divsChild>
            <w:div w:id="2127113854">
              <w:marLeft w:val="0"/>
              <w:marRight w:val="0"/>
              <w:marTop w:val="0"/>
              <w:marBottom w:val="0"/>
              <w:divBdr>
                <w:top w:val="none" w:sz="0" w:space="0" w:color="auto"/>
                <w:left w:val="none" w:sz="0" w:space="0" w:color="auto"/>
                <w:bottom w:val="none" w:sz="0" w:space="0" w:color="auto"/>
                <w:right w:val="none" w:sz="0" w:space="0" w:color="auto"/>
              </w:divBdr>
              <w:divsChild>
                <w:div w:id="72017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6868">
          <w:marLeft w:val="0"/>
          <w:marRight w:val="0"/>
          <w:marTop w:val="300"/>
          <w:marBottom w:val="0"/>
          <w:divBdr>
            <w:top w:val="none" w:sz="0" w:space="0" w:color="auto"/>
            <w:left w:val="none" w:sz="0" w:space="0" w:color="auto"/>
            <w:bottom w:val="none" w:sz="0" w:space="0" w:color="auto"/>
            <w:right w:val="none" w:sz="0" w:space="0" w:color="auto"/>
          </w:divBdr>
          <w:divsChild>
            <w:div w:id="120610779">
              <w:marLeft w:val="0"/>
              <w:marRight w:val="0"/>
              <w:marTop w:val="0"/>
              <w:marBottom w:val="0"/>
              <w:divBdr>
                <w:top w:val="none" w:sz="0" w:space="0" w:color="auto"/>
                <w:left w:val="none" w:sz="0" w:space="0" w:color="auto"/>
                <w:bottom w:val="none" w:sz="0" w:space="0" w:color="auto"/>
                <w:right w:val="none" w:sz="0" w:space="0" w:color="auto"/>
              </w:divBdr>
              <w:divsChild>
                <w:div w:id="45475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11112">
          <w:marLeft w:val="0"/>
          <w:marRight w:val="0"/>
          <w:marTop w:val="300"/>
          <w:marBottom w:val="0"/>
          <w:divBdr>
            <w:top w:val="none" w:sz="0" w:space="0" w:color="auto"/>
            <w:left w:val="none" w:sz="0" w:space="0" w:color="auto"/>
            <w:bottom w:val="none" w:sz="0" w:space="0" w:color="auto"/>
            <w:right w:val="none" w:sz="0" w:space="0" w:color="auto"/>
          </w:divBdr>
          <w:divsChild>
            <w:div w:id="454717720">
              <w:marLeft w:val="0"/>
              <w:marRight w:val="0"/>
              <w:marTop w:val="0"/>
              <w:marBottom w:val="0"/>
              <w:divBdr>
                <w:top w:val="none" w:sz="0" w:space="0" w:color="auto"/>
                <w:left w:val="none" w:sz="0" w:space="0" w:color="auto"/>
                <w:bottom w:val="none" w:sz="0" w:space="0" w:color="auto"/>
                <w:right w:val="none" w:sz="0" w:space="0" w:color="auto"/>
              </w:divBdr>
              <w:divsChild>
                <w:div w:id="145609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75758">
      <w:bodyDiv w:val="1"/>
      <w:marLeft w:val="0"/>
      <w:marRight w:val="0"/>
      <w:marTop w:val="0"/>
      <w:marBottom w:val="0"/>
      <w:divBdr>
        <w:top w:val="none" w:sz="0" w:space="0" w:color="auto"/>
        <w:left w:val="none" w:sz="0" w:space="0" w:color="auto"/>
        <w:bottom w:val="none" w:sz="0" w:space="0" w:color="auto"/>
        <w:right w:val="none" w:sz="0" w:space="0" w:color="auto"/>
      </w:divBdr>
      <w:divsChild>
        <w:div w:id="643850457">
          <w:marLeft w:val="0"/>
          <w:marRight w:val="0"/>
          <w:marTop w:val="0"/>
          <w:marBottom w:val="0"/>
          <w:divBdr>
            <w:top w:val="none" w:sz="0" w:space="0" w:color="auto"/>
            <w:left w:val="none" w:sz="0" w:space="0" w:color="auto"/>
            <w:bottom w:val="none" w:sz="0" w:space="0" w:color="auto"/>
            <w:right w:val="none" w:sz="0" w:space="0" w:color="auto"/>
          </w:divBdr>
        </w:div>
        <w:div w:id="531841881">
          <w:marLeft w:val="0"/>
          <w:marRight w:val="0"/>
          <w:marTop w:val="0"/>
          <w:marBottom w:val="0"/>
          <w:divBdr>
            <w:top w:val="none" w:sz="0" w:space="0" w:color="auto"/>
            <w:left w:val="none" w:sz="0" w:space="0" w:color="auto"/>
            <w:bottom w:val="none" w:sz="0" w:space="0" w:color="auto"/>
            <w:right w:val="none" w:sz="0" w:space="0" w:color="auto"/>
          </w:divBdr>
          <w:divsChild>
            <w:div w:id="2078431129">
              <w:marLeft w:val="0"/>
              <w:marRight w:val="0"/>
              <w:marTop w:val="0"/>
              <w:marBottom w:val="0"/>
              <w:divBdr>
                <w:top w:val="none" w:sz="0" w:space="0" w:color="auto"/>
                <w:left w:val="none" w:sz="0" w:space="0" w:color="auto"/>
                <w:bottom w:val="none" w:sz="0" w:space="0" w:color="auto"/>
                <w:right w:val="none" w:sz="0" w:space="0" w:color="auto"/>
              </w:divBdr>
            </w:div>
          </w:divsChild>
        </w:div>
        <w:div w:id="1451247050">
          <w:marLeft w:val="0"/>
          <w:marRight w:val="0"/>
          <w:marTop w:val="0"/>
          <w:marBottom w:val="0"/>
          <w:divBdr>
            <w:top w:val="none" w:sz="0" w:space="0" w:color="auto"/>
            <w:left w:val="none" w:sz="0" w:space="0" w:color="auto"/>
            <w:bottom w:val="none" w:sz="0" w:space="0" w:color="auto"/>
            <w:right w:val="none" w:sz="0" w:space="0" w:color="auto"/>
          </w:divBdr>
        </w:div>
        <w:div w:id="1399210722">
          <w:marLeft w:val="0"/>
          <w:marRight w:val="0"/>
          <w:marTop w:val="0"/>
          <w:marBottom w:val="0"/>
          <w:divBdr>
            <w:top w:val="none" w:sz="0" w:space="0" w:color="auto"/>
            <w:left w:val="none" w:sz="0" w:space="0" w:color="auto"/>
            <w:bottom w:val="none" w:sz="0" w:space="0" w:color="auto"/>
            <w:right w:val="none" w:sz="0" w:space="0" w:color="auto"/>
          </w:divBdr>
          <w:divsChild>
            <w:div w:id="2106149759">
              <w:marLeft w:val="0"/>
              <w:marRight w:val="0"/>
              <w:marTop w:val="0"/>
              <w:marBottom w:val="0"/>
              <w:divBdr>
                <w:top w:val="none" w:sz="0" w:space="0" w:color="auto"/>
                <w:left w:val="none" w:sz="0" w:space="0" w:color="auto"/>
                <w:bottom w:val="none" w:sz="0" w:space="0" w:color="auto"/>
                <w:right w:val="none" w:sz="0" w:space="0" w:color="auto"/>
              </w:divBdr>
            </w:div>
          </w:divsChild>
        </w:div>
        <w:div w:id="2074505734">
          <w:marLeft w:val="0"/>
          <w:marRight w:val="0"/>
          <w:marTop w:val="0"/>
          <w:marBottom w:val="0"/>
          <w:divBdr>
            <w:top w:val="none" w:sz="0" w:space="0" w:color="auto"/>
            <w:left w:val="none" w:sz="0" w:space="0" w:color="auto"/>
            <w:bottom w:val="none" w:sz="0" w:space="0" w:color="auto"/>
            <w:right w:val="none" w:sz="0" w:space="0" w:color="auto"/>
          </w:divBdr>
        </w:div>
        <w:div w:id="1327048851">
          <w:marLeft w:val="0"/>
          <w:marRight w:val="0"/>
          <w:marTop w:val="0"/>
          <w:marBottom w:val="0"/>
          <w:divBdr>
            <w:top w:val="none" w:sz="0" w:space="0" w:color="auto"/>
            <w:left w:val="none" w:sz="0" w:space="0" w:color="auto"/>
            <w:bottom w:val="none" w:sz="0" w:space="0" w:color="auto"/>
            <w:right w:val="none" w:sz="0" w:space="0" w:color="auto"/>
          </w:divBdr>
          <w:divsChild>
            <w:div w:id="36783254">
              <w:marLeft w:val="0"/>
              <w:marRight w:val="0"/>
              <w:marTop w:val="0"/>
              <w:marBottom w:val="0"/>
              <w:divBdr>
                <w:top w:val="none" w:sz="0" w:space="0" w:color="auto"/>
                <w:left w:val="none" w:sz="0" w:space="0" w:color="auto"/>
                <w:bottom w:val="none" w:sz="0" w:space="0" w:color="auto"/>
                <w:right w:val="none" w:sz="0" w:space="0" w:color="auto"/>
              </w:divBdr>
            </w:div>
          </w:divsChild>
        </w:div>
        <w:div w:id="858814718">
          <w:marLeft w:val="0"/>
          <w:marRight w:val="0"/>
          <w:marTop w:val="0"/>
          <w:marBottom w:val="0"/>
          <w:divBdr>
            <w:top w:val="none" w:sz="0" w:space="0" w:color="auto"/>
            <w:left w:val="none" w:sz="0" w:space="0" w:color="auto"/>
            <w:bottom w:val="none" w:sz="0" w:space="0" w:color="auto"/>
            <w:right w:val="none" w:sz="0" w:space="0" w:color="auto"/>
          </w:divBdr>
        </w:div>
        <w:div w:id="1394355106">
          <w:marLeft w:val="0"/>
          <w:marRight w:val="0"/>
          <w:marTop w:val="0"/>
          <w:marBottom w:val="0"/>
          <w:divBdr>
            <w:top w:val="none" w:sz="0" w:space="0" w:color="auto"/>
            <w:left w:val="none" w:sz="0" w:space="0" w:color="auto"/>
            <w:bottom w:val="none" w:sz="0" w:space="0" w:color="auto"/>
            <w:right w:val="none" w:sz="0" w:space="0" w:color="auto"/>
          </w:divBdr>
          <w:divsChild>
            <w:div w:id="1515606948">
              <w:marLeft w:val="0"/>
              <w:marRight w:val="0"/>
              <w:marTop w:val="0"/>
              <w:marBottom w:val="0"/>
              <w:divBdr>
                <w:top w:val="none" w:sz="0" w:space="0" w:color="auto"/>
                <w:left w:val="none" w:sz="0" w:space="0" w:color="auto"/>
                <w:bottom w:val="none" w:sz="0" w:space="0" w:color="auto"/>
                <w:right w:val="none" w:sz="0" w:space="0" w:color="auto"/>
              </w:divBdr>
            </w:div>
          </w:divsChild>
        </w:div>
        <w:div w:id="183641128">
          <w:marLeft w:val="0"/>
          <w:marRight w:val="0"/>
          <w:marTop w:val="0"/>
          <w:marBottom w:val="0"/>
          <w:divBdr>
            <w:top w:val="none" w:sz="0" w:space="0" w:color="auto"/>
            <w:left w:val="none" w:sz="0" w:space="0" w:color="auto"/>
            <w:bottom w:val="none" w:sz="0" w:space="0" w:color="auto"/>
            <w:right w:val="none" w:sz="0" w:space="0" w:color="auto"/>
          </w:divBdr>
        </w:div>
        <w:div w:id="75904014">
          <w:marLeft w:val="0"/>
          <w:marRight w:val="0"/>
          <w:marTop w:val="0"/>
          <w:marBottom w:val="0"/>
          <w:divBdr>
            <w:top w:val="none" w:sz="0" w:space="0" w:color="auto"/>
            <w:left w:val="none" w:sz="0" w:space="0" w:color="auto"/>
            <w:bottom w:val="none" w:sz="0" w:space="0" w:color="auto"/>
            <w:right w:val="none" w:sz="0" w:space="0" w:color="auto"/>
          </w:divBdr>
          <w:divsChild>
            <w:div w:id="842354620">
              <w:marLeft w:val="0"/>
              <w:marRight w:val="0"/>
              <w:marTop w:val="0"/>
              <w:marBottom w:val="0"/>
              <w:divBdr>
                <w:top w:val="none" w:sz="0" w:space="0" w:color="auto"/>
                <w:left w:val="none" w:sz="0" w:space="0" w:color="auto"/>
                <w:bottom w:val="none" w:sz="0" w:space="0" w:color="auto"/>
                <w:right w:val="none" w:sz="0" w:space="0" w:color="auto"/>
              </w:divBdr>
            </w:div>
          </w:divsChild>
        </w:div>
        <w:div w:id="267004545">
          <w:marLeft w:val="0"/>
          <w:marRight w:val="0"/>
          <w:marTop w:val="0"/>
          <w:marBottom w:val="0"/>
          <w:divBdr>
            <w:top w:val="none" w:sz="0" w:space="0" w:color="auto"/>
            <w:left w:val="none" w:sz="0" w:space="0" w:color="auto"/>
            <w:bottom w:val="none" w:sz="0" w:space="0" w:color="auto"/>
            <w:right w:val="none" w:sz="0" w:space="0" w:color="auto"/>
          </w:divBdr>
        </w:div>
        <w:div w:id="1204251899">
          <w:marLeft w:val="0"/>
          <w:marRight w:val="0"/>
          <w:marTop w:val="0"/>
          <w:marBottom w:val="0"/>
          <w:divBdr>
            <w:top w:val="none" w:sz="0" w:space="0" w:color="auto"/>
            <w:left w:val="none" w:sz="0" w:space="0" w:color="auto"/>
            <w:bottom w:val="none" w:sz="0" w:space="0" w:color="auto"/>
            <w:right w:val="none" w:sz="0" w:space="0" w:color="auto"/>
          </w:divBdr>
          <w:divsChild>
            <w:div w:id="961617457">
              <w:marLeft w:val="0"/>
              <w:marRight w:val="0"/>
              <w:marTop w:val="0"/>
              <w:marBottom w:val="0"/>
              <w:divBdr>
                <w:top w:val="none" w:sz="0" w:space="0" w:color="auto"/>
                <w:left w:val="none" w:sz="0" w:space="0" w:color="auto"/>
                <w:bottom w:val="none" w:sz="0" w:space="0" w:color="auto"/>
                <w:right w:val="none" w:sz="0" w:space="0" w:color="auto"/>
              </w:divBdr>
            </w:div>
          </w:divsChild>
        </w:div>
        <w:div w:id="1914776969">
          <w:marLeft w:val="0"/>
          <w:marRight w:val="0"/>
          <w:marTop w:val="0"/>
          <w:marBottom w:val="0"/>
          <w:divBdr>
            <w:top w:val="none" w:sz="0" w:space="0" w:color="auto"/>
            <w:left w:val="none" w:sz="0" w:space="0" w:color="auto"/>
            <w:bottom w:val="none" w:sz="0" w:space="0" w:color="auto"/>
            <w:right w:val="none" w:sz="0" w:space="0" w:color="auto"/>
          </w:divBdr>
        </w:div>
        <w:div w:id="1430353129">
          <w:marLeft w:val="0"/>
          <w:marRight w:val="0"/>
          <w:marTop w:val="0"/>
          <w:marBottom w:val="0"/>
          <w:divBdr>
            <w:top w:val="none" w:sz="0" w:space="0" w:color="auto"/>
            <w:left w:val="none" w:sz="0" w:space="0" w:color="auto"/>
            <w:bottom w:val="none" w:sz="0" w:space="0" w:color="auto"/>
            <w:right w:val="none" w:sz="0" w:space="0" w:color="auto"/>
          </w:divBdr>
          <w:divsChild>
            <w:div w:id="1818716867">
              <w:marLeft w:val="0"/>
              <w:marRight w:val="0"/>
              <w:marTop w:val="0"/>
              <w:marBottom w:val="0"/>
              <w:divBdr>
                <w:top w:val="none" w:sz="0" w:space="0" w:color="auto"/>
                <w:left w:val="none" w:sz="0" w:space="0" w:color="auto"/>
                <w:bottom w:val="none" w:sz="0" w:space="0" w:color="auto"/>
                <w:right w:val="none" w:sz="0" w:space="0" w:color="auto"/>
              </w:divBdr>
            </w:div>
          </w:divsChild>
        </w:div>
        <w:div w:id="1139299484">
          <w:marLeft w:val="0"/>
          <w:marRight w:val="0"/>
          <w:marTop w:val="300"/>
          <w:marBottom w:val="0"/>
          <w:divBdr>
            <w:top w:val="none" w:sz="0" w:space="0" w:color="auto"/>
            <w:left w:val="none" w:sz="0" w:space="0" w:color="auto"/>
            <w:bottom w:val="none" w:sz="0" w:space="0" w:color="auto"/>
            <w:right w:val="none" w:sz="0" w:space="0" w:color="auto"/>
          </w:divBdr>
          <w:divsChild>
            <w:div w:id="1161778474">
              <w:marLeft w:val="0"/>
              <w:marRight w:val="0"/>
              <w:marTop w:val="0"/>
              <w:marBottom w:val="0"/>
              <w:divBdr>
                <w:top w:val="none" w:sz="0" w:space="0" w:color="auto"/>
                <w:left w:val="none" w:sz="0" w:space="0" w:color="auto"/>
                <w:bottom w:val="none" w:sz="0" w:space="0" w:color="auto"/>
                <w:right w:val="none" w:sz="0" w:space="0" w:color="auto"/>
              </w:divBdr>
              <w:divsChild>
                <w:div w:id="882669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818588">
          <w:marLeft w:val="0"/>
          <w:marRight w:val="0"/>
          <w:marTop w:val="300"/>
          <w:marBottom w:val="0"/>
          <w:divBdr>
            <w:top w:val="none" w:sz="0" w:space="0" w:color="auto"/>
            <w:left w:val="none" w:sz="0" w:space="0" w:color="auto"/>
            <w:bottom w:val="none" w:sz="0" w:space="0" w:color="auto"/>
            <w:right w:val="none" w:sz="0" w:space="0" w:color="auto"/>
          </w:divBdr>
          <w:divsChild>
            <w:div w:id="883445049">
              <w:marLeft w:val="0"/>
              <w:marRight w:val="0"/>
              <w:marTop w:val="0"/>
              <w:marBottom w:val="0"/>
              <w:divBdr>
                <w:top w:val="none" w:sz="0" w:space="0" w:color="auto"/>
                <w:left w:val="none" w:sz="0" w:space="0" w:color="auto"/>
                <w:bottom w:val="none" w:sz="0" w:space="0" w:color="auto"/>
                <w:right w:val="none" w:sz="0" w:space="0" w:color="auto"/>
              </w:divBdr>
              <w:divsChild>
                <w:div w:id="135343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05250">
          <w:marLeft w:val="0"/>
          <w:marRight w:val="0"/>
          <w:marTop w:val="300"/>
          <w:marBottom w:val="0"/>
          <w:divBdr>
            <w:top w:val="none" w:sz="0" w:space="0" w:color="auto"/>
            <w:left w:val="none" w:sz="0" w:space="0" w:color="auto"/>
            <w:bottom w:val="none" w:sz="0" w:space="0" w:color="auto"/>
            <w:right w:val="none" w:sz="0" w:space="0" w:color="auto"/>
          </w:divBdr>
          <w:divsChild>
            <w:div w:id="1291546986">
              <w:marLeft w:val="0"/>
              <w:marRight w:val="0"/>
              <w:marTop w:val="0"/>
              <w:marBottom w:val="0"/>
              <w:divBdr>
                <w:top w:val="none" w:sz="0" w:space="0" w:color="auto"/>
                <w:left w:val="none" w:sz="0" w:space="0" w:color="auto"/>
                <w:bottom w:val="none" w:sz="0" w:space="0" w:color="auto"/>
                <w:right w:val="none" w:sz="0" w:space="0" w:color="auto"/>
              </w:divBdr>
              <w:divsChild>
                <w:div w:id="44604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892914">
          <w:marLeft w:val="0"/>
          <w:marRight w:val="0"/>
          <w:marTop w:val="300"/>
          <w:marBottom w:val="0"/>
          <w:divBdr>
            <w:top w:val="none" w:sz="0" w:space="0" w:color="auto"/>
            <w:left w:val="none" w:sz="0" w:space="0" w:color="auto"/>
            <w:bottom w:val="none" w:sz="0" w:space="0" w:color="auto"/>
            <w:right w:val="none" w:sz="0" w:space="0" w:color="auto"/>
          </w:divBdr>
          <w:divsChild>
            <w:div w:id="170685971">
              <w:marLeft w:val="0"/>
              <w:marRight w:val="0"/>
              <w:marTop w:val="0"/>
              <w:marBottom w:val="0"/>
              <w:divBdr>
                <w:top w:val="none" w:sz="0" w:space="0" w:color="auto"/>
                <w:left w:val="none" w:sz="0" w:space="0" w:color="auto"/>
                <w:bottom w:val="none" w:sz="0" w:space="0" w:color="auto"/>
                <w:right w:val="none" w:sz="0" w:space="0" w:color="auto"/>
              </w:divBdr>
              <w:divsChild>
                <w:div w:id="643703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6925">
      <w:bodyDiv w:val="1"/>
      <w:marLeft w:val="0"/>
      <w:marRight w:val="0"/>
      <w:marTop w:val="0"/>
      <w:marBottom w:val="0"/>
      <w:divBdr>
        <w:top w:val="none" w:sz="0" w:space="0" w:color="auto"/>
        <w:left w:val="none" w:sz="0" w:space="0" w:color="auto"/>
        <w:bottom w:val="none" w:sz="0" w:space="0" w:color="auto"/>
        <w:right w:val="none" w:sz="0" w:space="0" w:color="auto"/>
      </w:divBdr>
      <w:divsChild>
        <w:div w:id="723261886">
          <w:marLeft w:val="0"/>
          <w:marRight w:val="0"/>
          <w:marTop w:val="0"/>
          <w:marBottom w:val="0"/>
          <w:divBdr>
            <w:top w:val="none" w:sz="0" w:space="0" w:color="auto"/>
            <w:left w:val="none" w:sz="0" w:space="0" w:color="auto"/>
            <w:bottom w:val="none" w:sz="0" w:space="0" w:color="auto"/>
            <w:right w:val="none" w:sz="0" w:space="0" w:color="auto"/>
          </w:divBdr>
          <w:divsChild>
            <w:div w:id="2112242610">
              <w:marLeft w:val="0"/>
              <w:marRight w:val="0"/>
              <w:marTop w:val="0"/>
              <w:marBottom w:val="0"/>
              <w:divBdr>
                <w:top w:val="none" w:sz="0" w:space="0" w:color="auto"/>
                <w:left w:val="none" w:sz="0" w:space="0" w:color="auto"/>
                <w:bottom w:val="none" w:sz="0" w:space="0" w:color="auto"/>
                <w:right w:val="none" w:sz="0" w:space="0" w:color="auto"/>
              </w:divBdr>
            </w:div>
          </w:divsChild>
        </w:div>
        <w:div w:id="355619217">
          <w:marLeft w:val="0"/>
          <w:marRight w:val="0"/>
          <w:marTop w:val="0"/>
          <w:marBottom w:val="0"/>
          <w:divBdr>
            <w:top w:val="none" w:sz="0" w:space="0" w:color="auto"/>
            <w:left w:val="none" w:sz="0" w:space="0" w:color="auto"/>
            <w:bottom w:val="none" w:sz="0" w:space="0" w:color="auto"/>
            <w:right w:val="none" w:sz="0" w:space="0" w:color="auto"/>
          </w:divBdr>
        </w:div>
        <w:div w:id="1281037866">
          <w:marLeft w:val="0"/>
          <w:marRight w:val="0"/>
          <w:marTop w:val="0"/>
          <w:marBottom w:val="0"/>
          <w:divBdr>
            <w:top w:val="none" w:sz="0" w:space="0" w:color="auto"/>
            <w:left w:val="none" w:sz="0" w:space="0" w:color="auto"/>
            <w:bottom w:val="none" w:sz="0" w:space="0" w:color="auto"/>
            <w:right w:val="none" w:sz="0" w:space="0" w:color="auto"/>
          </w:divBdr>
          <w:divsChild>
            <w:div w:id="1378429026">
              <w:marLeft w:val="0"/>
              <w:marRight w:val="0"/>
              <w:marTop w:val="0"/>
              <w:marBottom w:val="0"/>
              <w:divBdr>
                <w:top w:val="none" w:sz="0" w:space="0" w:color="auto"/>
                <w:left w:val="none" w:sz="0" w:space="0" w:color="auto"/>
                <w:bottom w:val="none" w:sz="0" w:space="0" w:color="auto"/>
                <w:right w:val="none" w:sz="0" w:space="0" w:color="auto"/>
              </w:divBdr>
            </w:div>
          </w:divsChild>
        </w:div>
        <w:div w:id="1660578069">
          <w:marLeft w:val="0"/>
          <w:marRight w:val="0"/>
          <w:marTop w:val="0"/>
          <w:marBottom w:val="0"/>
          <w:divBdr>
            <w:top w:val="none" w:sz="0" w:space="0" w:color="auto"/>
            <w:left w:val="none" w:sz="0" w:space="0" w:color="auto"/>
            <w:bottom w:val="none" w:sz="0" w:space="0" w:color="auto"/>
            <w:right w:val="none" w:sz="0" w:space="0" w:color="auto"/>
          </w:divBdr>
        </w:div>
        <w:div w:id="1847280953">
          <w:marLeft w:val="0"/>
          <w:marRight w:val="0"/>
          <w:marTop w:val="0"/>
          <w:marBottom w:val="0"/>
          <w:divBdr>
            <w:top w:val="none" w:sz="0" w:space="0" w:color="auto"/>
            <w:left w:val="none" w:sz="0" w:space="0" w:color="auto"/>
            <w:bottom w:val="none" w:sz="0" w:space="0" w:color="auto"/>
            <w:right w:val="none" w:sz="0" w:space="0" w:color="auto"/>
          </w:divBdr>
          <w:divsChild>
            <w:div w:id="1656495052">
              <w:marLeft w:val="0"/>
              <w:marRight w:val="0"/>
              <w:marTop w:val="0"/>
              <w:marBottom w:val="0"/>
              <w:divBdr>
                <w:top w:val="none" w:sz="0" w:space="0" w:color="auto"/>
                <w:left w:val="none" w:sz="0" w:space="0" w:color="auto"/>
                <w:bottom w:val="none" w:sz="0" w:space="0" w:color="auto"/>
                <w:right w:val="none" w:sz="0" w:space="0" w:color="auto"/>
              </w:divBdr>
            </w:div>
          </w:divsChild>
        </w:div>
        <w:div w:id="872378813">
          <w:marLeft w:val="0"/>
          <w:marRight w:val="0"/>
          <w:marTop w:val="0"/>
          <w:marBottom w:val="0"/>
          <w:divBdr>
            <w:top w:val="none" w:sz="0" w:space="0" w:color="auto"/>
            <w:left w:val="none" w:sz="0" w:space="0" w:color="auto"/>
            <w:bottom w:val="none" w:sz="0" w:space="0" w:color="auto"/>
            <w:right w:val="none" w:sz="0" w:space="0" w:color="auto"/>
          </w:divBdr>
        </w:div>
        <w:div w:id="587545741">
          <w:marLeft w:val="0"/>
          <w:marRight w:val="0"/>
          <w:marTop w:val="0"/>
          <w:marBottom w:val="0"/>
          <w:divBdr>
            <w:top w:val="none" w:sz="0" w:space="0" w:color="auto"/>
            <w:left w:val="none" w:sz="0" w:space="0" w:color="auto"/>
            <w:bottom w:val="none" w:sz="0" w:space="0" w:color="auto"/>
            <w:right w:val="none" w:sz="0" w:space="0" w:color="auto"/>
          </w:divBdr>
          <w:divsChild>
            <w:div w:id="81490629">
              <w:marLeft w:val="0"/>
              <w:marRight w:val="0"/>
              <w:marTop w:val="0"/>
              <w:marBottom w:val="0"/>
              <w:divBdr>
                <w:top w:val="none" w:sz="0" w:space="0" w:color="auto"/>
                <w:left w:val="none" w:sz="0" w:space="0" w:color="auto"/>
                <w:bottom w:val="none" w:sz="0" w:space="0" w:color="auto"/>
                <w:right w:val="none" w:sz="0" w:space="0" w:color="auto"/>
              </w:divBdr>
            </w:div>
          </w:divsChild>
        </w:div>
        <w:div w:id="2141264392">
          <w:marLeft w:val="0"/>
          <w:marRight w:val="0"/>
          <w:marTop w:val="0"/>
          <w:marBottom w:val="0"/>
          <w:divBdr>
            <w:top w:val="none" w:sz="0" w:space="0" w:color="auto"/>
            <w:left w:val="none" w:sz="0" w:space="0" w:color="auto"/>
            <w:bottom w:val="none" w:sz="0" w:space="0" w:color="auto"/>
            <w:right w:val="none" w:sz="0" w:space="0" w:color="auto"/>
          </w:divBdr>
        </w:div>
        <w:div w:id="1121193115">
          <w:marLeft w:val="0"/>
          <w:marRight w:val="0"/>
          <w:marTop w:val="0"/>
          <w:marBottom w:val="0"/>
          <w:divBdr>
            <w:top w:val="none" w:sz="0" w:space="0" w:color="auto"/>
            <w:left w:val="none" w:sz="0" w:space="0" w:color="auto"/>
            <w:bottom w:val="none" w:sz="0" w:space="0" w:color="auto"/>
            <w:right w:val="none" w:sz="0" w:space="0" w:color="auto"/>
          </w:divBdr>
          <w:divsChild>
            <w:div w:id="872839188">
              <w:marLeft w:val="0"/>
              <w:marRight w:val="0"/>
              <w:marTop w:val="0"/>
              <w:marBottom w:val="0"/>
              <w:divBdr>
                <w:top w:val="none" w:sz="0" w:space="0" w:color="auto"/>
                <w:left w:val="none" w:sz="0" w:space="0" w:color="auto"/>
                <w:bottom w:val="none" w:sz="0" w:space="0" w:color="auto"/>
                <w:right w:val="none" w:sz="0" w:space="0" w:color="auto"/>
              </w:divBdr>
            </w:div>
          </w:divsChild>
        </w:div>
        <w:div w:id="864901577">
          <w:marLeft w:val="0"/>
          <w:marRight w:val="0"/>
          <w:marTop w:val="0"/>
          <w:marBottom w:val="0"/>
          <w:divBdr>
            <w:top w:val="none" w:sz="0" w:space="0" w:color="auto"/>
            <w:left w:val="none" w:sz="0" w:space="0" w:color="auto"/>
            <w:bottom w:val="none" w:sz="0" w:space="0" w:color="auto"/>
            <w:right w:val="none" w:sz="0" w:space="0" w:color="auto"/>
          </w:divBdr>
        </w:div>
        <w:div w:id="1364164062">
          <w:marLeft w:val="0"/>
          <w:marRight w:val="0"/>
          <w:marTop w:val="0"/>
          <w:marBottom w:val="0"/>
          <w:divBdr>
            <w:top w:val="none" w:sz="0" w:space="0" w:color="auto"/>
            <w:left w:val="none" w:sz="0" w:space="0" w:color="auto"/>
            <w:bottom w:val="none" w:sz="0" w:space="0" w:color="auto"/>
            <w:right w:val="none" w:sz="0" w:space="0" w:color="auto"/>
          </w:divBdr>
          <w:divsChild>
            <w:div w:id="215316384">
              <w:marLeft w:val="0"/>
              <w:marRight w:val="0"/>
              <w:marTop w:val="0"/>
              <w:marBottom w:val="0"/>
              <w:divBdr>
                <w:top w:val="none" w:sz="0" w:space="0" w:color="auto"/>
                <w:left w:val="none" w:sz="0" w:space="0" w:color="auto"/>
                <w:bottom w:val="none" w:sz="0" w:space="0" w:color="auto"/>
                <w:right w:val="none" w:sz="0" w:space="0" w:color="auto"/>
              </w:divBdr>
            </w:div>
          </w:divsChild>
        </w:div>
        <w:div w:id="1734348166">
          <w:marLeft w:val="0"/>
          <w:marRight w:val="0"/>
          <w:marTop w:val="0"/>
          <w:marBottom w:val="0"/>
          <w:divBdr>
            <w:top w:val="none" w:sz="0" w:space="0" w:color="auto"/>
            <w:left w:val="none" w:sz="0" w:space="0" w:color="auto"/>
            <w:bottom w:val="none" w:sz="0" w:space="0" w:color="auto"/>
            <w:right w:val="none" w:sz="0" w:space="0" w:color="auto"/>
          </w:divBdr>
        </w:div>
        <w:div w:id="1622224520">
          <w:marLeft w:val="0"/>
          <w:marRight w:val="0"/>
          <w:marTop w:val="0"/>
          <w:marBottom w:val="0"/>
          <w:divBdr>
            <w:top w:val="none" w:sz="0" w:space="0" w:color="auto"/>
            <w:left w:val="none" w:sz="0" w:space="0" w:color="auto"/>
            <w:bottom w:val="none" w:sz="0" w:space="0" w:color="auto"/>
            <w:right w:val="none" w:sz="0" w:space="0" w:color="auto"/>
          </w:divBdr>
          <w:divsChild>
            <w:div w:id="1339194216">
              <w:marLeft w:val="0"/>
              <w:marRight w:val="0"/>
              <w:marTop w:val="0"/>
              <w:marBottom w:val="0"/>
              <w:divBdr>
                <w:top w:val="none" w:sz="0" w:space="0" w:color="auto"/>
                <w:left w:val="none" w:sz="0" w:space="0" w:color="auto"/>
                <w:bottom w:val="none" w:sz="0" w:space="0" w:color="auto"/>
                <w:right w:val="none" w:sz="0" w:space="0" w:color="auto"/>
              </w:divBdr>
            </w:div>
          </w:divsChild>
        </w:div>
        <w:div w:id="711733787">
          <w:marLeft w:val="0"/>
          <w:marRight w:val="0"/>
          <w:marTop w:val="300"/>
          <w:marBottom w:val="0"/>
          <w:divBdr>
            <w:top w:val="none" w:sz="0" w:space="0" w:color="auto"/>
            <w:left w:val="none" w:sz="0" w:space="0" w:color="auto"/>
            <w:bottom w:val="none" w:sz="0" w:space="0" w:color="auto"/>
            <w:right w:val="none" w:sz="0" w:space="0" w:color="auto"/>
          </w:divBdr>
          <w:divsChild>
            <w:div w:id="1103496443">
              <w:marLeft w:val="0"/>
              <w:marRight w:val="0"/>
              <w:marTop w:val="0"/>
              <w:marBottom w:val="0"/>
              <w:divBdr>
                <w:top w:val="none" w:sz="0" w:space="0" w:color="auto"/>
                <w:left w:val="none" w:sz="0" w:space="0" w:color="auto"/>
                <w:bottom w:val="none" w:sz="0" w:space="0" w:color="auto"/>
                <w:right w:val="none" w:sz="0" w:space="0" w:color="auto"/>
              </w:divBdr>
              <w:divsChild>
                <w:div w:id="67673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501">
          <w:marLeft w:val="0"/>
          <w:marRight w:val="0"/>
          <w:marTop w:val="300"/>
          <w:marBottom w:val="0"/>
          <w:divBdr>
            <w:top w:val="none" w:sz="0" w:space="0" w:color="auto"/>
            <w:left w:val="none" w:sz="0" w:space="0" w:color="auto"/>
            <w:bottom w:val="none" w:sz="0" w:space="0" w:color="auto"/>
            <w:right w:val="none" w:sz="0" w:space="0" w:color="auto"/>
          </w:divBdr>
          <w:divsChild>
            <w:div w:id="1184367196">
              <w:marLeft w:val="0"/>
              <w:marRight w:val="0"/>
              <w:marTop w:val="0"/>
              <w:marBottom w:val="0"/>
              <w:divBdr>
                <w:top w:val="none" w:sz="0" w:space="0" w:color="auto"/>
                <w:left w:val="none" w:sz="0" w:space="0" w:color="auto"/>
                <w:bottom w:val="none" w:sz="0" w:space="0" w:color="auto"/>
                <w:right w:val="none" w:sz="0" w:space="0" w:color="auto"/>
              </w:divBdr>
              <w:divsChild>
                <w:div w:id="129101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33911">
          <w:marLeft w:val="0"/>
          <w:marRight w:val="0"/>
          <w:marTop w:val="300"/>
          <w:marBottom w:val="0"/>
          <w:divBdr>
            <w:top w:val="none" w:sz="0" w:space="0" w:color="auto"/>
            <w:left w:val="none" w:sz="0" w:space="0" w:color="auto"/>
            <w:bottom w:val="none" w:sz="0" w:space="0" w:color="auto"/>
            <w:right w:val="none" w:sz="0" w:space="0" w:color="auto"/>
          </w:divBdr>
          <w:divsChild>
            <w:div w:id="1405644497">
              <w:marLeft w:val="0"/>
              <w:marRight w:val="0"/>
              <w:marTop w:val="0"/>
              <w:marBottom w:val="0"/>
              <w:divBdr>
                <w:top w:val="none" w:sz="0" w:space="0" w:color="auto"/>
                <w:left w:val="none" w:sz="0" w:space="0" w:color="auto"/>
                <w:bottom w:val="none" w:sz="0" w:space="0" w:color="auto"/>
                <w:right w:val="none" w:sz="0" w:space="0" w:color="auto"/>
              </w:divBdr>
              <w:divsChild>
                <w:div w:id="104779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22562">
          <w:marLeft w:val="0"/>
          <w:marRight w:val="0"/>
          <w:marTop w:val="300"/>
          <w:marBottom w:val="0"/>
          <w:divBdr>
            <w:top w:val="none" w:sz="0" w:space="0" w:color="auto"/>
            <w:left w:val="none" w:sz="0" w:space="0" w:color="auto"/>
            <w:bottom w:val="none" w:sz="0" w:space="0" w:color="auto"/>
            <w:right w:val="none" w:sz="0" w:space="0" w:color="auto"/>
          </w:divBdr>
          <w:divsChild>
            <w:div w:id="35325561">
              <w:marLeft w:val="0"/>
              <w:marRight w:val="0"/>
              <w:marTop w:val="0"/>
              <w:marBottom w:val="0"/>
              <w:divBdr>
                <w:top w:val="none" w:sz="0" w:space="0" w:color="auto"/>
                <w:left w:val="none" w:sz="0" w:space="0" w:color="auto"/>
                <w:bottom w:val="none" w:sz="0" w:space="0" w:color="auto"/>
                <w:right w:val="none" w:sz="0" w:space="0" w:color="auto"/>
              </w:divBdr>
              <w:divsChild>
                <w:div w:id="160125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362997">
      <w:bodyDiv w:val="1"/>
      <w:marLeft w:val="0"/>
      <w:marRight w:val="0"/>
      <w:marTop w:val="0"/>
      <w:marBottom w:val="0"/>
      <w:divBdr>
        <w:top w:val="none" w:sz="0" w:space="0" w:color="auto"/>
        <w:left w:val="none" w:sz="0" w:space="0" w:color="auto"/>
        <w:bottom w:val="none" w:sz="0" w:space="0" w:color="auto"/>
        <w:right w:val="none" w:sz="0" w:space="0" w:color="auto"/>
      </w:divBdr>
    </w:div>
    <w:div w:id="1092700835">
      <w:bodyDiv w:val="1"/>
      <w:marLeft w:val="0"/>
      <w:marRight w:val="0"/>
      <w:marTop w:val="0"/>
      <w:marBottom w:val="0"/>
      <w:divBdr>
        <w:top w:val="none" w:sz="0" w:space="0" w:color="auto"/>
        <w:left w:val="none" w:sz="0" w:space="0" w:color="auto"/>
        <w:bottom w:val="none" w:sz="0" w:space="0" w:color="auto"/>
        <w:right w:val="none" w:sz="0" w:space="0" w:color="auto"/>
      </w:divBdr>
      <w:divsChild>
        <w:div w:id="1095638777">
          <w:marLeft w:val="0"/>
          <w:marRight w:val="0"/>
          <w:marTop w:val="0"/>
          <w:marBottom w:val="0"/>
          <w:divBdr>
            <w:top w:val="none" w:sz="0" w:space="0" w:color="auto"/>
            <w:left w:val="none" w:sz="0" w:space="0" w:color="auto"/>
            <w:bottom w:val="none" w:sz="0" w:space="0" w:color="auto"/>
            <w:right w:val="none" w:sz="0" w:space="0" w:color="auto"/>
          </w:divBdr>
        </w:div>
        <w:div w:id="1800297678">
          <w:marLeft w:val="0"/>
          <w:marRight w:val="0"/>
          <w:marTop w:val="0"/>
          <w:marBottom w:val="0"/>
          <w:divBdr>
            <w:top w:val="none" w:sz="0" w:space="0" w:color="auto"/>
            <w:left w:val="none" w:sz="0" w:space="0" w:color="auto"/>
            <w:bottom w:val="none" w:sz="0" w:space="0" w:color="auto"/>
            <w:right w:val="none" w:sz="0" w:space="0" w:color="auto"/>
          </w:divBdr>
          <w:divsChild>
            <w:div w:id="1377661789">
              <w:marLeft w:val="0"/>
              <w:marRight w:val="0"/>
              <w:marTop w:val="0"/>
              <w:marBottom w:val="0"/>
              <w:divBdr>
                <w:top w:val="none" w:sz="0" w:space="0" w:color="auto"/>
                <w:left w:val="none" w:sz="0" w:space="0" w:color="auto"/>
                <w:bottom w:val="none" w:sz="0" w:space="0" w:color="auto"/>
                <w:right w:val="none" w:sz="0" w:space="0" w:color="auto"/>
              </w:divBdr>
            </w:div>
          </w:divsChild>
        </w:div>
        <w:div w:id="2098863895">
          <w:marLeft w:val="0"/>
          <w:marRight w:val="0"/>
          <w:marTop w:val="0"/>
          <w:marBottom w:val="0"/>
          <w:divBdr>
            <w:top w:val="none" w:sz="0" w:space="0" w:color="auto"/>
            <w:left w:val="none" w:sz="0" w:space="0" w:color="auto"/>
            <w:bottom w:val="none" w:sz="0" w:space="0" w:color="auto"/>
            <w:right w:val="none" w:sz="0" w:space="0" w:color="auto"/>
          </w:divBdr>
        </w:div>
        <w:div w:id="1130782449">
          <w:marLeft w:val="0"/>
          <w:marRight w:val="0"/>
          <w:marTop w:val="0"/>
          <w:marBottom w:val="0"/>
          <w:divBdr>
            <w:top w:val="none" w:sz="0" w:space="0" w:color="auto"/>
            <w:left w:val="none" w:sz="0" w:space="0" w:color="auto"/>
            <w:bottom w:val="none" w:sz="0" w:space="0" w:color="auto"/>
            <w:right w:val="none" w:sz="0" w:space="0" w:color="auto"/>
          </w:divBdr>
          <w:divsChild>
            <w:div w:id="938031029">
              <w:marLeft w:val="0"/>
              <w:marRight w:val="0"/>
              <w:marTop w:val="0"/>
              <w:marBottom w:val="0"/>
              <w:divBdr>
                <w:top w:val="none" w:sz="0" w:space="0" w:color="auto"/>
                <w:left w:val="none" w:sz="0" w:space="0" w:color="auto"/>
                <w:bottom w:val="none" w:sz="0" w:space="0" w:color="auto"/>
                <w:right w:val="none" w:sz="0" w:space="0" w:color="auto"/>
              </w:divBdr>
            </w:div>
          </w:divsChild>
        </w:div>
        <w:div w:id="1449936049">
          <w:marLeft w:val="0"/>
          <w:marRight w:val="0"/>
          <w:marTop w:val="0"/>
          <w:marBottom w:val="0"/>
          <w:divBdr>
            <w:top w:val="none" w:sz="0" w:space="0" w:color="auto"/>
            <w:left w:val="none" w:sz="0" w:space="0" w:color="auto"/>
            <w:bottom w:val="none" w:sz="0" w:space="0" w:color="auto"/>
            <w:right w:val="none" w:sz="0" w:space="0" w:color="auto"/>
          </w:divBdr>
        </w:div>
        <w:div w:id="707098529">
          <w:marLeft w:val="0"/>
          <w:marRight w:val="0"/>
          <w:marTop w:val="0"/>
          <w:marBottom w:val="0"/>
          <w:divBdr>
            <w:top w:val="none" w:sz="0" w:space="0" w:color="auto"/>
            <w:left w:val="none" w:sz="0" w:space="0" w:color="auto"/>
            <w:bottom w:val="none" w:sz="0" w:space="0" w:color="auto"/>
            <w:right w:val="none" w:sz="0" w:space="0" w:color="auto"/>
          </w:divBdr>
          <w:divsChild>
            <w:div w:id="1515147948">
              <w:marLeft w:val="0"/>
              <w:marRight w:val="0"/>
              <w:marTop w:val="0"/>
              <w:marBottom w:val="0"/>
              <w:divBdr>
                <w:top w:val="none" w:sz="0" w:space="0" w:color="auto"/>
                <w:left w:val="none" w:sz="0" w:space="0" w:color="auto"/>
                <w:bottom w:val="none" w:sz="0" w:space="0" w:color="auto"/>
                <w:right w:val="none" w:sz="0" w:space="0" w:color="auto"/>
              </w:divBdr>
            </w:div>
          </w:divsChild>
        </w:div>
        <w:div w:id="411513744">
          <w:marLeft w:val="0"/>
          <w:marRight w:val="0"/>
          <w:marTop w:val="0"/>
          <w:marBottom w:val="0"/>
          <w:divBdr>
            <w:top w:val="none" w:sz="0" w:space="0" w:color="auto"/>
            <w:left w:val="none" w:sz="0" w:space="0" w:color="auto"/>
            <w:bottom w:val="none" w:sz="0" w:space="0" w:color="auto"/>
            <w:right w:val="none" w:sz="0" w:space="0" w:color="auto"/>
          </w:divBdr>
        </w:div>
        <w:div w:id="1565069510">
          <w:marLeft w:val="0"/>
          <w:marRight w:val="0"/>
          <w:marTop w:val="0"/>
          <w:marBottom w:val="0"/>
          <w:divBdr>
            <w:top w:val="none" w:sz="0" w:space="0" w:color="auto"/>
            <w:left w:val="none" w:sz="0" w:space="0" w:color="auto"/>
            <w:bottom w:val="none" w:sz="0" w:space="0" w:color="auto"/>
            <w:right w:val="none" w:sz="0" w:space="0" w:color="auto"/>
          </w:divBdr>
          <w:divsChild>
            <w:div w:id="1100029279">
              <w:marLeft w:val="0"/>
              <w:marRight w:val="0"/>
              <w:marTop w:val="0"/>
              <w:marBottom w:val="0"/>
              <w:divBdr>
                <w:top w:val="none" w:sz="0" w:space="0" w:color="auto"/>
                <w:left w:val="none" w:sz="0" w:space="0" w:color="auto"/>
                <w:bottom w:val="none" w:sz="0" w:space="0" w:color="auto"/>
                <w:right w:val="none" w:sz="0" w:space="0" w:color="auto"/>
              </w:divBdr>
            </w:div>
          </w:divsChild>
        </w:div>
        <w:div w:id="1979142648">
          <w:marLeft w:val="0"/>
          <w:marRight w:val="0"/>
          <w:marTop w:val="0"/>
          <w:marBottom w:val="0"/>
          <w:divBdr>
            <w:top w:val="none" w:sz="0" w:space="0" w:color="auto"/>
            <w:left w:val="none" w:sz="0" w:space="0" w:color="auto"/>
            <w:bottom w:val="none" w:sz="0" w:space="0" w:color="auto"/>
            <w:right w:val="none" w:sz="0" w:space="0" w:color="auto"/>
          </w:divBdr>
        </w:div>
        <w:div w:id="1517236229">
          <w:marLeft w:val="0"/>
          <w:marRight w:val="0"/>
          <w:marTop w:val="0"/>
          <w:marBottom w:val="0"/>
          <w:divBdr>
            <w:top w:val="none" w:sz="0" w:space="0" w:color="auto"/>
            <w:left w:val="none" w:sz="0" w:space="0" w:color="auto"/>
            <w:bottom w:val="none" w:sz="0" w:space="0" w:color="auto"/>
            <w:right w:val="none" w:sz="0" w:space="0" w:color="auto"/>
          </w:divBdr>
          <w:divsChild>
            <w:div w:id="1061489704">
              <w:marLeft w:val="0"/>
              <w:marRight w:val="0"/>
              <w:marTop w:val="0"/>
              <w:marBottom w:val="0"/>
              <w:divBdr>
                <w:top w:val="none" w:sz="0" w:space="0" w:color="auto"/>
                <w:left w:val="none" w:sz="0" w:space="0" w:color="auto"/>
                <w:bottom w:val="none" w:sz="0" w:space="0" w:color="auto"/>
                <w:right w:val="none" w:sz="0" w:space="0" w:color="auto"/>
              </w:divBdr>
            </w:div>
          </w:divsChild>
        </w:div>
        <w:div w:id="1012756361">
          <w:marLeft w:val="0"/>
          <w:marRight w:val="0"/>
          <w:marTop w:val="0"/>
          <w:marBottom w:val="0"/>
          <w:divBdr>
            <w:top w:val="none" w:sz="0" w:space="0" w:color="auto"/>
            <w:left w:val="none" w:sz="0" w:space="0" w:color="auto"/>
            <w:bottom w:val="none" w:sz="0" w:space="0" w:color="auto"/>
            <w:right w:val="none" w:sz="0" w:space="0" w:color="auto"/>
          </w:divBdr>
        </w:div>
        <w:div w:id="88891386">
          <w:marLeft w:val="0"/>
          <w:marRight w:val="0"/>
          <w:marTop w:val="0"/>
          <w:marBottom w:val="0"/>
          <w:divBdr>
            <w:top w:val="none" w:sz="0" w:space="0" w:color="auto"/>
            <w:left w:val="none" w:sz="0" w:space="0" w:color="auto"/>
            <w:bottom w:val="none" w:sz="0" w:space="0" w:color="auto"/>
            <w:right w:val="none" w:sz="0" w:space="0" w:color="auto"/>
          </w:divBdr>
          <w:divsChild>
            <w:div w:id="2055306676">
              <w:marLeft w:val="0"/>
              <w:marRight w:val="0"/>
              <w:marTop w:val="0"/>
              <w:marBottom w:val="0"/>
              <w:divBdr>
                <w:top w:val="none" w:sz="0" w:space="0" w:color="auto"/>
                <w:left w:val="none" w:sz="0" w:space="0" w:color="auto"/>
                <w:bottom w:val="none" w:sz="0" w:space="0" w:color="auto"/>
                <w:right w:val="none" w:sz="0" w:space="0" w:color="auto"/>
              </w:divBdr>
            </w:div>
          </w:divsChild>
        </w:div>
        <w:div w:id="770012509">
          <w:marLeft w:val="0"/>
          <w:marRight w:val="0"/>
          <w:marTop w:val="0"/>
          <w:marBottom w:val="0"/>
          <w:divBdr>
            <w:top w:val="none" w:sz="0" w:space="0" w:color="auto"/>
            <w:left w:val="none" w:sz="0" w:space="0" w:color="auto"/>
            <w:bottom w:val="none" w:sz="0" w:space="0" w:color="auto"/>
            <w:right w:val="none" w:sz="0" w:space="0" w:color="auto"/>
          </w:divBdr>
        </w:div>
        <w:div w:id="812603883">
          <w:marLeft w:val="0"/>
          <w:marRight w:val="0"/>
          <w:marTop w:val="0"/>
          <w:marBottom w:val="0"/>
          <w:divBdr>
            <w:top w:val="none" w:sz="0" w:space="0" w:color="auto"/>
            <w:left w:val="none" w:sz="0" w:space="0" w:color="auto"/>
            <w:bottom w:val="none" w:sz="0" w:space="0" w:color="auto"/>
            <w:right w:val="none" w:sz="0" w:space="0" w:color="auto"/>
          </w:divBdr>
          <w:divsChild>
            <w:div w:id="582646981">
              <w:marLeft w:val="0"/>
              <w:marRight w:val="0"/>
              <w:marTop w:val="0"/>
              <w:marBottom w:val="0"/>
              <w:divBdr>
                <w:top w:val="none" w:sz="0" w:space="0" w:color="auto"/>
                <w:left w:val="none" w:sz="0" w:space="0" w:color="auto"/>
                <w:bottom w:val="none" w:sz="0" w:space="0" w:color="auto"/>
                <w:right w:val="none" w:sz="0" w:space="0" w:color="auto"/>
              </w:divBdr>
            </w:div>
          </w:divsChild>
        </w:div>
        <w:div w:id="327097239">
          <w:marLeft w:val="0"/>
          <w:marRight w:val="0"/>
          <w:marTop w:val="300"/>
          <w:marBottom w:val="0"/>
          <w:divBdr>
            <w:top w:val="none" w:sz="0" w:space="0" w:color="auto"/>
            <w:left w:val="none" w:sz="0" w:space="0" w:color="auto"/>
            <w:bottom w:val="none" w:sz="0" w:space="0" w:color="auto"/>
            <w:right w:val="none" w:sz="0" w:space="0" w:color="auto"/>
          </w:divBdr>
          <w:divsChild>
            <w:div w:id="1787238299">
              <w:marLeft w:val="0"/>
              <w:marRight w:val="0"/>
              <w:marTop w:val="0"/>
              <w:marBottom w:val="0"/>
              <w:divBdr>
                <w:top w:val="none" w:sz="0" w:space="0" w:color="auto"/>
                <w:left w:val="none" w:sz="0" w:space="0" w:color="auto"/>
                <w:bottom w:val="none" w:sz="0" w:space="0" w:color="auto"/>
                <w:right w:val="none" w:sz="0" w:space="0" w:color="auto"/>
              </w:divBdr>
              <w:divsChild>
                <w:div w:id="94254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50515">
          <w:marLeft w:val="0"/>
          <w:marRight w:val="0"/>
          <w:marTop w:val="300"/>
          <w:marBottom w:val="0"/>
          <w:divBdr>
            <w:top w:val="none" w:sz="0" w:space="0" w:color="auto"/>
            <w:left w:val="none" w:sz="0" w:space="0" w:color="auto"/>
            <w:bottom w:val="none" w:sz="0" w:space="0" w:color="auto"/>
            <w:right w:val="none" w:sz="0" w:space="0" w:color="auto"/>
          </w:divBdr>
          <w:divsChild>
            <w:div w:id="1673288844">
              <w:marLeft w:val="0"/>
              <w:marRight w:val="0"/>
              <w:marTop w:val="0"/>
              <w:marBottom w:val="0"/>
              <w:divBdr>
                <w:top w:val="none" w:sz="0" w:space="0" w:color="auto"/>
                <w:left w:val="none" w:sz="0" w:space="0" w:color="auto"/>
                <w:bottom w:val="none" w:sz="0" w:space="0" w:color="auto"/>
                <w:right w:val="none" w:sz="0" w:space="0" w:color="auto"/>
              </w:divBdr>
              <w:divsChild>
                <w:div w:id="190201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733840">
          <w:marLeft w:val="0"/>
          <w:marRight w:val="0"/>
          <w:marTop w:val="300"/>
          <w:marBottom w:val="0"/>
          <w:divBdr>
            <w:top w:val="none" w:sz="0" w:space="0" w:color="auto"/>
            <w:left w:val="none" w:sz="0" w:space="0" w:color="auto"/>
            <w:bottom w:val="none" w:sz="0" w:space="0" w:color="auto"/>
            <w:right w:val="none" w:sz="0" w:space="0" w:color="auto"/>
          </w:divBdr>
          <w:divsChild>
            <w:div w:id="320474042">
              <w:marLeft w:val="0"/>
              <w:marRight w:val="0"/>
              <w:marTop w:val="0"/>
              <w:marBottom w:val="0"/>
              <w:divBdr>
                <w:top w:val="none" w:sz="0" w:space="0" w:color="auto"/>
                <w:left w:val="none" w:sz="0" w:space="0" w:color="auto"/>
                <w:bottom w:val="none" w:sz="0" w:space="0" w:color="auto"/>
                <w:right w:val="none" w:sz="0" w:space="0" w:color="auto"/>
              </w:divBdr>
              <w:divsChild>
                <w:div w:id="7589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611269">
          <w:marLeft w:val="0"/>
          <w:marRight w:val="0"/>
          <w:marTop w:val="300"/>
          <w:marBottom w:val="0"/>
          <w:divBdr>
            <w:top w:val="none" w:sz="0" w:space="0" w:color="auto"/>
            <w:left w:val="none" w:sz="0" w:space="0" w:color="auto"/>
            <w:bottom w:val="none" w:sz="0" w:space="0" w:color="auto"/>
            <w:right w:val="none" w:sz="0" w:space="0" w:color="auto"/>
          </w:divBdr>
          <w:divsChild>
            <w:div w:id="380709382">
              <w:marLeft w:val="0"/>
              <w:marRight w:val="0"/>
              <w:marTop w:val="0"/>
              <w:marBottom w:val="0"/>
              <w:divBdr>
                <w:top w:val="none" w:sz="0" w:space="0" w:color="auto"/>
                <w:left w:val="none" w:sz="0" w:space="0" w:color="auto"/>
                <w:bottom w:val="none" w:sz="0" w:space="0" w:color="auto"/>
                <w:right w:val="none" w:sz="0" w:space="0" w:color="auto"/>
              </w:divBdr>
              <w:divsChild>
                <w:div w:id="48354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555341">
      <w:bodyDiv w:val="1"/>
      <w:marLeft w:val="0"/>
      <w:marRight w:val="0"/>
      <w:marTop w:val="0"/>
      <w:marBottom w:val="0"/>
      <w:divBdr>
        <w:top w:val="none" w:sz="0" w:space="0" w:color="auto"/>
        <w:left w:val="none" w:sz="0" w:space="0" w:color="auto"/>
        <w:bottom w:val="none" w:sz="0" w:space="0" w:color="auto"/>
        <w:right w:val="none" w:sz="0" w:space="0" w:color="auto"/>
      </w:divBdr>
      <w:divsChild>
        <w:div w:id="428166106">
          <w:marLeft w:val="0"/>
          <w:marRight w:val="0"/>
          <w:marTop w:val="0"/>
          <w:marBottom w:val="0"/>
          <w:divBdr>
            <w:top w:val="none" w:sz="0" w:space="0" w:color="auto"/>
            <w:left w:val="none" w:sz="0" w:space="0" w:color="auto"/>
            <w:bottom w:val="none" w:sz="0" w:space="0" w:color="auto"/>
            <w:right w:val="none" w:sz="0" w:space="0" w:color="auto"/>
          </w:divBdr>
        </w:div>
        <w:div w:id="1293974928">
          <w:marLeft w:val="0"/>
          <w:marRight w:val="0"/>
          <w:marTop w:val="0"/>
          <w:marBottom w:val="0"/>
          <w:divBdr>
            <w:top w:val="none" w:sz="0" w:space="0" w:color="auto"/>
            <w:left w:val="none" w:sz="0" w:space="0" w:color="auto"/>
            <w:bottom w:val="none" w:sz="0" w:space="0" w:color="auto"/>
            <w:right w:val="none" w:sz="0" w:space="0" w:color="auto"/>
          </w:divBdr>
          <w:divsChild>
            <w:div w:id="13970113">
              <w:marLeft w:val="0"/>
              <w:marRight w:val="0"/>
              <w:marTop w:val="0"/>
              <w:marBottom w:val="0"/>
              <w:divBdr>
                <w:top w:val="none" w:sz="0" w:space="0" w:color="auto"/>
                <w:left w:val="none" w:sz="0" w:space="0" w:color="auto"/>
                <w:bottom w:val="none" w:sz="0" w:space="0" w:color="auto"/>
                <w:right w:val="none" w:sz="0" w:space="0" w:color="auto"/>
              </w:divBdr>
            </w:div>
          </w:divsChild>
        </w:div>
        <w:div w:id="829491760">
          <w:marLeft w:val="0"/>
          <w:marRight w:val="0"/>
          <w:marTop w:val="0"/>
          <w:marBottom w:val="0"/>
          <w:divBdr>
            <w:top w:val="none" w:sz="0" w:space="0" w:color="auto"/>
            <w:left w:val="none" w:sz="0" w:space="0" w:color="auto"/>
            <w:bottom w:val="none" w:sz="0" w:space="0" w:color="auto"/>
            <w:right w:val="none" w:sz="0" w:space="0" w:color="auto"/>
          </w:divBdr>
        </w:div>
        <w:div w:id="106319199">
          <w:marLeft w:val="0"/>
          <w:marRight w:val="0"/>
          <w:marTop w:val="0"/>
          <w:marBottom w:val="0"/>
          <w:divBdr>
            <w:top w:val="none" w:sz="0" w:space="0" w:color="auto"/>
            <w:left w:val="none" w:sz="0" w:space="0" w:color="auto"/>
            <w:bottom w:val="none" w:sz="0" w:space="0" w:color="auto"/>
            <w:right w:val="none" w:sz="0" w:space="0" w:color="auto"/>
          </w:divBdr>
          <w:divsChild>
            <w:div w:id="1402871703">
              <w:marLeft w:val="0"/>
              <w:marRight w:val="0"/>
              <w:marTop w:val="0"/>
              <w:marBottom w:val="0"/>
              <w:divBdr>
                <w:top w:val="none" w:sz="0" w:space="0" w:color="auto"/>
                <w:left w:val="none" w:sz="0" w:space="0" w:color="auto"/>
                <w:bottom w:val="none" w:sz="0" w:space="0" w:color="auto"/>
                <w:right w:val="none" w:sz="0" w:space="0" w:color="auto"/>
              </w:divBdr>
            </w:div>
          </w:divsChild>
        </w:div>
        <w:div w:id="1130589568">
          <w:marLeft w:val="0"/>
          <w:marRight w:val="0"/>
          <w:marTop w:val="0"/>
          <w:marBottom w:val="0"/>
          <w:divBdr>
            <w:top w:val="none" w:sz="0" w:space="0" w:color="auto"/>
            <w:left w:val="none" w:sz="0" w:space="0" w:color="auto"/>
            <w:bottom w:val="none" w:sz="0" w:space="0" w:color="auto"/>
            <w:right w:val="none" w:sz="0" w:space="0" w:color="auto"/>
          </w:divBdr>
        </w:div>
        <w:div w:id="1144195823">
          <w:marLeft w:val="0"/>
          <w:marRight w:val="0"/>
          <w:marTop w:val="0"/>
          <w:marBottom w:val="0"/>
          <w:divBdr>
            <w:top w:val="none" w:sz="0" w:space="0" w:color="auto"/>
            <w:left w:val="none" w:sz="0" w:space="0" w:color="auto"/>
            <w:bottom w:val="none" w:sz="0" w:space="0" w:color="auto"/>
            <w:right w:val="none" w:sz="0" w:space="0" w:color="auto"/>
          </w:divBdr>
          <w:divsChild>
            <w:div w:id="42338149">
              <w:marLeft w:val="0"/>
              <w:marRight w:val="0"/>
              <w:marTop w:val="0"/>
              <w:marBottom w:val="0"/>
              <w:divBdr>
                <w:top w:val="none" w:sz="0" w:space="0" w:color="auto"/>
                <w:left w:val="none" w:sz="0" w:space="0" w:color="auto"/>
                <w:bottom w:val="none" w:sz="0" w:space="0" w:color="auto"/>
                <w:right w:val="none" w:sz="0" w:space="0" w:color="auto"/>
              </w:divBdr>
            </w:div>
          </w:divsChild>
        </w:div>
        <w:div w:id="2128889946">
          <w:marLeft w:val="0"/>
          <w:marRight w:val="0"/>
          <w:marTop w:val="0"/>
          <w:marBottom w:val="0"/>
          <w:divBdr>
            <w:top w:val="none" w:sz="0" w:space="0" w:color="auto"/>
            <w:left w:val="none" w:sz="0" w:space="0" w:color="auto"/>
            <w:bottom w:val="none" w:sz="0" w:space="0" w:color="auto"/>
            <w:right w:val="none" w:sz="0" w:space="0" w:color="auto"/>
          </w:divBdr>
        </w:div>
        <w:div w:id="367604893">
          <w:marLeft w:val="0"/>
          <w:marRight w:val="0"/>
          <w:marTop w:val="0"/>
          <w:marBottom w:val="0"/>
          <w:divBdr>
            <w:top w:val="none" w:sz="0" w:space="0" w:color="auto"/>
            <w:left w:val="none" w:sz="0" w:space="0" w:color="auto"/>
            <w:bottom w:val="none" w:sz="0" w:space="0" w:color="auto"/>
            <w:right w:val="none" w:sz="0" w:space="0" w:color="auto"/>
          </w:divBdr>
          <w:divsChild>
            <w:div w:id="947280095">
              <w:marLeft w:val="0"/>
              <w:marRight w:val="0"/>
              <w:marTop w:val="0"/>
              <w:marBottom w:val="0"/>
              <w:divBdr>
                <w:top w:val="none" w:sz="0" w:space="0" w:color="auto"/>
                <w:left w:val="none" w:sz="0" w:space="0" w:color="auto"/>
                <w:bottom w:val="none" w:sz="0" w:space="0" w:color="auto"/>
                <w:right w:val="none" w:sz="0" w:space="0" w:color="auto"/>
              </w:divBdr>
            </w:div>
          </w:divsChild>
        </w:div>
        <w:div w:id="124783056">
          <w:marLeft w:val="0"/>
          <w:marRight w:val="0"/>
          <w:marTop w:val="0"/>
          <w:marBottom w:val="0"/>
          <w:divBdr>
            <w:top w:val="none" w:sz="0" w:space="0" w:color="auto"/>
            <w:left w:val="none" w:sz="0" w:space="0" w:color="auto"/>
            <w:bottom w:val="none" w:sz="0" w:space="0" w:color="auto"/>
            <w:right w:val="none" w:sz="0" w:space="0" w:color="auto"/>
          </w:divBdr>
        </w:div>
        <w:div w:id="278993531">
          <w:marLeft w:val="0"/>
          <w:marRight w:val="0"/>
          <w:marTop w:val="0"/>
          <w:marBottom w:val="0"/>
          <w:divBdr>
            <w:top w:val="none" w:sz="0" w:space="0" w:color="auto"/>
            <w:left w:val="none" w:sz="0" w:space="0" w:color="auto"/>
            <w:bottom w:val="none" w:sz="0" w:space="0" w:color="auto"/>
            <w:right w:val="none" w:sz="0" w:space="0" w:color="auto"/>
          </w:divBdr>
          <w:divsChild>
            <w:div w:id="1827672359">
              <w:marLeft w:val="0"/>
              <w:marRight w:val="0"/>
              <w:marTop w:val="0"/>
              <w:marBottom w:val="0"/>
              <w:divBdr>
                <w:top w:val="none" w:sz="0" w:space="0" w:color="auto"/>
                <w:left w:val="none" w:sz="0" w:space="0" w:color="auto"/>
                <w:bottom w:val="none" w:sz="0" w:space="0" w:color="auto"/>
                <w:right w:val="none" w:sz="0" w:space="0" w:color="auto"/>
              </w:divBdr>
            </w:div>
          </w:divsChild>
        </w:div>
        <w:div w:id="2003771061">
          <w:marLeft w:val="0"/>
          <w:marRight w:val="0"/>
          <w:marTop w:val="0"/>
          <w:marBottom w:val="0"/>
          <w:divBdr>
            <w:top w:val="none" w:sz="0" w:space="0" w:color="auto"/>
            <w:left w:val="none" w:sz="0" w:space="0" w:color="auto"/>
            <w:bottom w:val="none" w:sz="0" w:space="0" w:color="auto"/>
            <w:right w:val="none" w:sz="0" w:space="0" w:color="auto"/>
          </w:divBdr>
        </w:div>
        <w:div w:id="980888303">
          <w:marLeft w:val="0"/>
          <w:marRight w:val="0"/>
          <w:marTop w:val="0"/>
          <w:marBottom w:val="0"/>
          <w:divBdr>
            <w:top w:val="none" w:sz="0" w:space="0" w:color="auto"/>
            <w:left w:val="none" w:sz="0" w:space="0" w:color="auto"/>
            <w:bottom w:val="none" w:sz="0" w:space="0" w:color="auto"/>
            <w:right w:val="none" w:sz="0" w:space="0" w:color="auto"/>
          </w:divBdr>
          <w:divsChild>
            <w:div w:id="202325835">
              <w:marLeft w:val="0"/>
              <w:marRight w:val="0"/>
              <w:marTop w:val="0"/>
              <w:marBottom w:val="0"/>
              <w:divBdr>
                <w:top w:val="none" w:sz="0" w:space="0" w:color="auto"/>
                <w:left w:val="none" w:sz="0" w:space="0" w:color="auto"/>
                <w:bottom w:val="none" w:sz="0" w:space="0" w:color="auto"/>
                <w:right w:val="none" w:sz="0" w:space="0" w:color="auto"/>
              </w:divBdr>
            </w:div>
          </w:divsChild>
        </w:div>
        <w:div w:id="879559930">
          <w:marLeft w:val="0"/>
          <w:marRight w:val="0"/>
          <w:marTop w:val="0"/>
          <w:marBottom w:val="0"/>
          <w:divBdr>
            <w:top w:val="none" w:sz="0" w:space="0" w:color="auto"/>
            <w:left w:val="none" w:sz="0" w:space="0" w:color="auto"/>
            <w:bottom w:val="none" w:sz="0" w:space="0" w:color="auto"/>
            <w:right w:val="none" w:sz="0" w:space="0" w:color="auto"/>
          </w:divBdr>
        </w:div>
        <w:div w:id="1754231754">
          <w:marLeft w:val="0"/>
          <w:marRight w:val="0"/>
          <w:marTop w:val="0"/>
          <w:marBottom w:val="0"/>
          <w:divBdr>
            <w:top w:val="none" w:sz="0" w:space="0" w:color="auto"/>
            <w:left w:val="none" w:sz="0" w:space="0" w:color="auto"/>
            <w:bottom w:val="none" w:sz="0" w:space="0" w:color="auto"/>
            <w:right w:val="none" w:sz="0" w:space="0" w:color="auto"/>
          </w:divBdr>
          <w:divsChild>
            <w:div w:id="1888375600">
              <w:marLeft w:val="0"/>
              <w:marRight w:val="0"/>
              <w:marTop w:val="0"/>
              <w:marBottom w:val="0"/>
              <w:divBdr>
                <w:top w:val="none" w:sz="0" w:space="0" w:color="auto"/>
                <w:left w:val="none" w:sz="0" w:space="0" w:color="auto"/>
                <w:bottom w:val="none" w:sz="0" w:space="0" w:color="auto"/>
                <w:right w:val="none" w:sz="0" w:space="0" w:color="auto"/>
              </w:divBdr>
            </w:div>
          </w:divsChild>
        </w:div>
        <w:div w:id="396783814">
          <w:marLeft w:val="0"/>
          <w:marRight w:val="0"/>
          <w:marTop w:val="300"/>
          <w:marBottom w:val="0"/>
          <w:divBdr>
            <w:top w:val="none" w:sz="0" w:space="0" w:color="auto"/>
            <w:left w:val="none" w:sz="0" w:space="0" w:color="auto"/>
            <w:bottom w:val="none" w:sz="0" w:space="0" w:color="auto"/>
            <w:right w:val="none" w:sz="0" w:space="0" w:color="auto"/>
          </w:divBdr>
          <w:divsChild>
            <w:div w:id="1787770054">
              <w:marLeft w:val="0"/>
              <w:marRight w:val="0"/>
              <w:marTop w:val="0"/>
              <w:marBottom w:val="0"/>
              <w:divBdr>
                <w:top w:val="none" w:sz="0" w:space="0" w:color="auto"/>
                <w:left w:val="none" w:sz="0" w:space="0" w:color="auto"/>
                <w:bottom w:val="none" w:sz="0" w:space="0" w:color="auto"/>
                <w:right w:val="none" w:sz="0" w:space="0" w:color="auto"/>
              </w:divBdr>
              <w:divsChild>
                <w:div w:id="907765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335560">
          <w:marLeft w:val="0"/>
          <w:marRight w:val="0"/>
          <w:marTop w:val="300"/>
          <w:marBottom w:val="0"/>
          <w:divBdr>
            <w:top w:val="none" w:sz="0" w:space="0" w:color="auto"/>
            <w:left w:val="none" w:sz="0" w:space="0" w:color="auto"/>
            <w:bottom w:val="none" w:sz="0" w:space="0" w:color="auto"/>
            <w:right w:val="none" w:sz="0" w:space="0" w:color="auto"/>
          </w:divBdr>
          <w:divsChild>
            <w:div w:id="1756392845">
              <w:marLeft w:val="0"/>
              <w:marRight w:val="0"/>
              <w:marTop w:val="0"/>
              <w:marBottom w:val="0"/>
              <w:divBdr>
                <w:top w:val="none" w:sz="0" w:space="0" w:color="auto"/>
                <w:left w:val="none" w:sz="0" w:space="0" w:color="auto"/>
                <w:bottom w:val="none" w:sz="0" w:space="0" w:color="auto"/>
                <w:right w:val="none" w:sz="0" w:space="0" w:color="auto"/>
              </w:divBdr>
              <w:divsChild>
                <w:div w:id="199618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149665">
          <w:marLeft w:val="0"/>
          <w:marRight w:val="0"/>
          <w:marTop w:val="300"/>
          <w:marBottom w:val="0"/>
          <w:divBdr>
            <w:top w:val="none" w:sz="0" w:space="0" w:color="auto"/>
            <w:left w:val="none" w:sz="0" w:space="0" w:color="auto"/>
            <w:bottom w:val="none" w:sz="0" w:space="0" w:color="auto"/>
            <w:right w:val="none" w:sz="0" w:space="0" w:color="auto"/>
          </w:divBdr>
          <w:divsChild>
            <w:div w:id="426341832">
              <w:marLeft w:val="0"/>
              <w:marRight w:val="0"/>
              <w:marTop w:val="0"/>
              <w:marBottom w:val="0"/>
              <w:divBdr>
                <w:top w:val="none" w:sz="0" w:space="0" w:color="auto"/>
                <w:left w:val="none" w:sz="0" w:space="0" w:color="auto"/>
                <w:bottom w:val="none" w:sz="0" w:space="0" w:color="auto"/>
                <w:right w:val="none" w:sz="0" w:space="0" w:color="auto"/>
              </w:divBdr>
              <w:divsChild>
                <w:div w:id="104440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572569">
          <w:marLeft w:val="0"/>
          <w:marRight w:val="0"/>
          <w:marTop w:val="300"/>
          <w:marBottom w:val="0"/>
          <w:divBdr>
            <w:top w:val="none" w:sz="0" w:space="0" w:color="auto"/>
            <w:left w:val="none" w:sz="0" w:space="0" w:color="auto"/>
            <w:bottom w:val="none" w:sz="0" w:space="0" w:color="auto"/>
            <w:right w:val="none" w:sz="0" w:space="0" w:color="auto"/>
          </w:divBdr>
          <w:divsChild>
            <w:div w:id="1421872251">
              <w:marLeft w:val="0"/>
              <w:marRight w:val="0"/>
              <w:marTop w:val="0"/>
              <w:marBottom w:val="0"/>
              <w:divBdr>
                <w:top w:val="none" w:sz="0" w:space="0" w:color="auto"/>
                <w:left w:val="none" w:sz="0" w:space="0" w:color="auto"/>
                <w:bottom w:val="none" w:sz="0" w:space="0" w:color="auto"/>
                <w:right w:val="none" w:sz="0" w:space="0" w:color="auto"/>
              </w:divBdr>
              <w:divsChild>
                <w:div w:id="1158765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857055">
      <w:bodyDiv w:val="1"/>
      <w:marLeft w:val="0"/>
      <w:marRight w:val="0"/>
      <w:marTop w:val="0"/>
      <w:marBottom w:val="0"/>
      <w:divBdr>
        <w:top w:val="none" w:sz="0" w:space="0" w:color="auto"/>
        <w:left w:val="none" w:sz="0" w:space="0" w:color="auto"/>
        <w:bottom w:val="none" w:sz="0" w:space="0" w:color="auto"/>
        <w:right w:val="none" w:sz="0" w:space="0" w:color="auto"/>
      </w:divBdr>
      <w:divsChild>
        <w:div w:id="817959380">
          <w:marLeft w:val="0"/>
          <w:marRight w:val="0"/>
          <w:marTop w:val="0"/>
          <w:marBottom w:val="0"/>
          <w:divBdr>
            <w:top w:val="none" w:sz="0" w:space="0" w:color="auto"/>
            <w:left w:val="none" w:sz="0" w:space="0" w:color="auto"/>
            <w:bottom w:val="none" w:sz="0" w:space="0" w:color="auto"/>
            <w:right w:val="none" w:sz="0" w:space="0" w:color="auto"/>
          </w:divBdr>
        </w:div>
        <w:div w:id="367337143">
          <w:marLeft w:val="0"/>
          <w:marRight w:val="0"/>
          <w:marTop w:val="0"/>
          <w:marBottom w:val="0"/>
          <w:divBdr>
            <w:top w:val="none" w:sz="0" w:space="0" w:color="auto"/>
            <w:left w:val="none" w:sz="0" w:space="0" w:color="auto"/>
            <w:bottom w:val="none" w:sz="0" w:space="0" w:color="auto"/>
            <w:right w:val="none" w:sz="0" w:space="0" w:color="auto"/>
          </w:divBdr>
          <w:divsChild>
            <w:div w:id="230430202">
              <w:marLeft w:val="0"/>
              <w:marRight w:val="0"/>
              <w:marTop w:val="0"/>
              <w:marBottom w:val="0"/>
              <w:divBdr>
                <w:top w:val="none" w:sz="0" w:space="0" w:color="auto"/>
                <w:left w:val="none" w:sz="0" w:space="0" w:color="auto"/>
                <w:bottom w:val="none" w:sz="0" w:space="0" w:color="auto"/>
                <w:right w:val="none" w:sz="0" w:space="0" w:color="auto"/>
              </w:divBdr>
            </w:div>
          </w:divsChild>
        </w:div>
        <w:div w:id="1683127534">
          <w:marLeft w:val="0"/>
          <w:marRight w:val="0"/>
          <w:marTop w:val="0"/>
          <w:marBottom w:val="0"/>
          <w:divBdr>
            <w:top w:val="none" w:sz="0" w:space="0" w:color="auto"/>
            <w:left w:val="none" w:sz="0" w:space="0" w:color="auto"/>
            <w:bottom w:val="none" w:sz="0" w:space="0" w:color="auto"/>
            <w:right w:val="none" w:sz="0" w:space="0" w:color="auto"/>
          </w:divBdr>
        </w:div>
        <w:div w:id="1867256112">
          <w:marLeft w:val="0"/>
          <w:marRight w:val="0"/>
          <w:marTop w:val="0"/>
          <w:marBottom w:val="0"/>
          <w:divBdr>
            <w:top w:val="none" w:sz="0" w:space="0" w:color="auto"/>
            <w:left w:val="none" w:sz="0" w:space="0" w:color="auto"/>
            <w:bottom w:val="none" w:sz="0" w:space="0" w:color="auto"/>
            <w:right w:val="none" w:sz="0" w:space="0" w:color="auto"/>
          </w:divBdr>
          <w:divsChild>
            <w:div w:id="1815638904">
              <w:marLeft w:val="0"/>
              <w:marRight w:val="0"/>
              <w:marTop w:val="0"/>
              <w:marBottom w:val="0"/>
              <w:divBdr>
                <w:top w:val="none" w:sz="0" w:space="0" w:color="auto"/>
                <w:left w:val="none" w:sz="0" w:space="0" w:color="auto"/>
                <w:bottom w:val="none" w:sz="0" w:space="0" w:color="auto"/>
                <w:right w:val="none" w:sz="0" w:space="0" w:color="auto"/>
              </w:divBdr>
            </w:div>
          </w:divsChild>
        </w:div>
        <w:div w:id="2026708149">
          <w:marLeft w:val="0"/>
          <w:marRight w:val="0"/>
          <w:marTop w:val="0"/>
          <w:marBottom w:val="0"/>
          <w:divBdr>
            <w:top w:val="none" w:sz="0" w:space="0" w:color="auto"/>
            <w:left w:val="none" w:sz="0" w:space="0" w:color="auto"/>
            <w:bottom w:val="none" w:sz="0" w:space="0" w:color="auto"/>
            <w:right w:val="none" w:sz="0" w:space="0" w:color="auto"/>
          </w:divBdr>
        </w:div>
        <w:div w:id="197855717">
          <w:marLeft w:val="0"/>
          <w:marRight w:val="0"/>
          <w:marTop w:val="0"/>
          <w:marBottom w:val="0"/>
          <w:divBdr>
            <w:top w:val="none" w:sz="0" w:space="0" w:color="auto"/>
            <w:left w:val="none" w:sz="0" w:space="0" w:color="auto"/>
            <w:bottom w:val="none" w:sz="0" w:space="0" w:color="auto"/>
            <w:right w:val="none" w:sz="0" w:space="0" w:color="auto"/>
          </w:divBdr>
          <w:divsChild>
            <w:div w:id="1837526110">
              <w:marLeft w:val="0"/>
              <w:marRight w:val="0"/>
              <w:marTop w:val="0"/>
              <w:marBottom w:val="0"/>
              <w:divBdr>
                <w:top w:val="none" w:sz="0" w:space="0" w:color="auto"/>
                <w:left w:val="none" w:sz="0" w:space="0" w:color="auto"/>
                <w:bottom w:val="none" w:sz="0" w:space="0" w:color="auto"/>
                <w:right w:val="none" w:sz="0" w:space="0" w:color="auto"/>
              </w:divBdr>
            </w:div>
          </w:divsChild>
        </w:div>
        <w:div w:id="461578149">
          <w:marLeft w:val="0"/>
          <w:marRight w:val="0"/>
          <w:marTop w:val="0"/>
          <w:marBottom w:val="0"/>
          <w:divBdr>
            <w:top w:val="none" w:sz="0" w:space="0" w:color="auto"/>
            <w:left w:val="none" w:sz="0" w:space="0" w:color="auto"/>
            <w:bottom w:val="none" w:sz="0" w:space="0" w:color="auto"/>
            <w:right w:val="none" w:sz="0" w:space="0" w:color="auto"/>
          </w:divBdr>
        </w:div>
        <w:div w:id="756632683">
          <w:marLeft w:val="0"/>
          <w:marRight w:val="0"/>
          <w:marTop w:val="0"/>
          <w:marBottom w:val="0"/>
          <w:divBdr>
            <w:top w:val="none" w:sz="0" w:space="0" w:color="auto"/>
            <w:left w:val="none" w:sz="0" w:space="0" w:color="auto"/>
            <w:bottom w:val="none" w:sz="0" w:space="0" w:color="auto"/>
            <w:right w:val="none" w:sz="0" w:space="0" w:color="auto"/>
          </w:divBdr>
          <w:divsChild>
            <w:div w:id="112796065">
              <w:marLeft w:val="0"/>
              <w:marRight w:val="0"/>
              <w:marTop w:val="0"/>
              <w:marBottom w:val="0"/>
              <w:divBdr>
                <w:top w:val="none" w:sz="0" w:space="0" w:color="auto"/>
                <w:left w:val="none" w:sz="0" w:space="0" w:color="auto"/>
                <w:bottom w:val="none" w:sz="0" w:space="0" w:color="auto"/>
                <w:right w:val="none" w:sz="0" w:space="0" w:color="auto"/>
              </w:divBdr>
            </w:div>
          </w:divsChild>
        </w:div>
        <w:div w:id="1420250745">
          <w:marLeft w:val="0"/>
          <w:marRight w:val="0"/>
          <w:marTop w:val="0"/>
          <w:marBottom w:val="0"/>
          <w:divBdr>
            <w:top w:val="none" w:sz="0" w:space="0" w:color="auto"/>
            <w:left w:val="none" w:sz="0" w:space="0" w:color="auto"/>
            <w:bottom w:val="none" w:sz="0" w:space="0" w:color="auto"/>
            <w:right w:val="none" w:sz="0" w:space="0" w:color="auto"/>
          </w:divBdr>
        </w:div>
        <w:div w:id="535854679">
          <w:marLeft w:val="0"/>
          <w:marRight w:val="0"/>
          <w:marTop w:val="0"/>
          <w:marBottom w:val="0"/>
          <w:divBdr>
            <w:top w:val="none" w:sz="0" w:space="0" w:color="auto"/>
            <w:left w:val="none" w:sz="0" w:space="0" w:color="auto"/>
            <w:bottom w:val="none" w:sz="0" w:space="0" w:color="auto"/>
            <w:right w:val="none" w:sz="0" w:space="0" w:color="auto"/>
          </w:divBdr>
          <w:divsChild>
            <w:div w:id="510140926">
              <w:marLeft w:val="0"/>
              <w:marRight w:val="0"/>
              <w:marTop w:val="0"/>
              <w:marBottom w:val="0"/>
              <w:divBdr>
                <w:top w:val="none" w:sz="0" w:space="0" w:color="auto"/>
                <w:left w:val="none" w:sz="0" w:space="0" w:color="auto"/>
                <w:bottom w:val="none" w:sz="0" w:space="0" w:color="auto"/>
                <w:right w:val="none" w:sz="0" w:space="0" w:color="auto"/>
              </w:divBdr>
            </w:div>
          </w:divsChild>
        </w:div>
        <w:div w:id="2014986783">
          <w:marLeft w:val="0"/>
          <w:marRight w:val="0"/>
          <w:marTop w:val="0"/>
          <w:marBottom w:val="0"/>
          <w:divBdr>
            <w:top w:val="none" w:sz="0" w:space="0" w:color="auto"/>
            <w:left w:val="none" w:sz="0" w:space="0" w:color="auto"/>
            <w:bottom w:val="none" w:sz="0" w:space="0" w:color="auto"/>
            <w:right w:val="none" w:sz="0" w:space="0" w:color="auto"/>
          </w:divBdr>
        </w:div>
        <w:div w:id="2052147477">
          <w:marLeft w:val="0"/>
          <w:marRight w:val="0"/>
          <w:marTop w:val="0"/>
          <w:marBottom w:val="0"/>
          <w:divBdr>
            <w:top w:val="none" w:sz="0" w:space="0" w:color="auto"/>
            <w:left w:val="none" w:sz="0" w:space="0" w:color="auto"/>
            <w:bottom w:val="none" w:sz="0" w:space="0" w:color="auto"/>
            <w:right w:val="none" w:sz="0" w:space="0" w:color="auto"/>
          </w:divBdr>
          <w:divsChild>
            <w:div w:id="1293515741">
              <w:marLeft w:val="0"/>
              <w:marRight w:val="0"/>
              <w:marTop w:val="0"/>
              <w:marBottom w:val="0"/>
              <w:divBdr>
                <w:top w:val="none" w:sz="0" w:space="0" w:color="auto"/>
                <w:left w:val="none" w:sz="0" w:space="0" w:color="auto"/>
                <w:bottom w:val="none" w:sz="0" w:space="0" w:color="auto"/>
                <w:right w:val="none" w:sz="0" w:space="0" w:color="auto"/>
              </w:divBdr>
            </w:div>
          </w:divsChild>
        </w:div>
        <w:div w:id="1207570714">
          <w:marLeft w:val="0"/>
          <w:marRight w:val="0"/>
          <w:marTop w:val="0"/>
          <w:marBottom w:val="0"/>
          <w:divBdr>
            <w:top w:val="none" w:sz="0" w:space="0" w:color="auto"/>
            <w:left w:val="none" w:sz="0" w:space="0" w:color="auto"/>
            <w:bottom w:val="none" w:sz="0" w:space="0" w:color="auto"/>
            <w:right w:val="none" w:sz="0" w:space="0" w:color="auto"/>
          </w:divBdr>
        </w:div>
        <w:div w:id="1702514788">
          <w:marLeft w:val="0"/>
          <w:marRight w:val="0"/>
          <w:marTop w:val="0"/>
          <w:marBottom w:val="0"/>
          <w:divBdr>
            <w:top w:val="none" w:sz="0" w:space="0" w:color="auto"/>
            <w:left w:val="none" w:sz="0" w:space="0" w:color="auto"/>
            <w:bottom w:val="none" w:sz="0" w:space="0" w:color="auto"/>
            <w:right w:val="none" w:sz="0" w:space="0" w:color="auto"/>
          </w:divBdr>
          <w:divsChild>
            <w:div w:id="845511247">
              <w:marLeft w:val="0"/>
              <w:marRight w:val="0"/>
              <w:marTop w:val="0"/>
              <w:marBottom w:val="0"/>
              <w:divBdr>
                <w:top w:val="none" w:sz="0" w:space="0" w:color="auto"/>
                <w:left w:val="none" w:sz="0" w:space="0" w:color="auto"/>
                <w:bottom w:val="none" w:sz="0" w:space="0" w:color="auto"/>
                <w:right w:val="none" w:sz="0" w:space="0" w:color="auto"/>
              </w:divBdr>
            </w:div>
          </w:divsChild>
        </w:div>
        <w:div w:id="1074938761">
          <w:marLeft w:val="0"/>
          <w:marRight w:val="0"/>
          <w:marTop w:val="300"/>
          <w:marBottom w:val="0"/>
          <w:divBdr>
            <w:top w:val="none" w:sz="0" w:space="0" w:color="auto"/>
            <w:left w:val="none" w:sz="0" w:space="0" w:color="auto"/>
            <w:bottom w:val="none" w:sz="0" w:space="0" w:color="auto"/>
            <w:right w:val="none" w:sz="0" w:space="0" w:color="auto"/>
          </w:divBdr>
          <w:divsChild>
            <w:div w:id="800417037">
              <w:marLeft w:val="0"/>
              <w:marRight w:val="0"/>
              <w:marTop w:val="0"/>
              <w:marBottom w:val="0"/>
              <w:divBdr>
                <w:top w:val="none" w:sz="0" w:space="0" w:color="auto"/>
                <w:left w:val="none" w:sz="0" w:space="0" w:color="auto"/>
                <w:bottom w:val="none" w:sz="0" w:space="0" w:color="auto"/>
                <w:right w:val="none" w:sz="0" w:space="0" w:color="auto"/>
              </w:divBdr>
              <w:divsChild>
                <w:div w:id="60870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81979">
          <w:marLeft w:val="0"/>
          <w:marRight w:val="0"/>
          <w:marTop w:val="300"/>
          <w:marBottom w:val="0"/>
          <w:divBdr>
            <w:top w:val="none" w:sz="0" w:space="0" w:color="auto"/>
            <w:left w:val="none" w:sz="0" w:space="0" w:color="auto"/>
            <w:bottom w:val="none" w:sz="0" w:space="0" w:color="auto"/>
            <w:right w:val="none" w:sz="0" w:space="0" w:color="auto"/>
          </w:divBdr>
          <w:divsChild>
            <w:div w:id="698168944">
              <w:marLeft w:val="0"/>
              <w:marRight w:val="0"/>
              <w:marTop w:val="0"/>
              <w:marBottom w:val="0"/>
              <w:divBdr>
                <w:top w:val="none" w:sz="0" w:space="0" w:color="auto"/>
                <w:left w:val="none" w:sz="0" w:space="0" w:color="auto"/>
                <w:bottom w:val="none" w:sz="0" w:space="0" w:color="auto"/>
                <w:right w:val="none" w:sz="0" w:space="0" w:color="auto"/>
              </w:divBdr>
              <w:divsChild>
                <w:div w:id="206328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15904">
          <w:marLeft w:val="0"/>
          <w:marRight w:val="0"/>
          <w:marTop w:val="300"/>
          <w:marBottom w:val="0"/>
          <w:divBdr>
            <w:top w:val="none" w:sz="0" w:space="0" w:color="auto"/>
            <w:left w:val="none" w:sz="0" w:space="0" w:color="auto"/>
            <w:bottom w:val="none" w:sz="0" w:space="0" w:color="auto"/>
            <w:right w:val="none" w:sz="0" w:space="0" w:color="auto"/>
          </w:divBdr>
          <w:divsChild>
            <w:div w:id="314143754">
              <w:marLeft w:val="0"/>
              <w:marRight w:val="0"/>
              <w:marTop w:val="0"/>
              <w:marBottom w:val="0"/>
              <w:divBdr>
                <w:top w:val="none" w:sz="0" w:space="0" w:color="auto"/>
                <w:left w:val="none" w:sz="0" w:space="0" w:color="auto"/>
                <w:bottom w:val="none" w:sz="0" w:space="0" w:color="auto"/>
                <w:right w:val="none" w:sz="0" w:space="0" w:color="auto"/>
              </w:divBdr>
              <w:divsChild>
                <w:div w:id="1751610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788771">
          <w:marLeft w:val="0"/>
          <w:marRight w:val="0"/>
          <w:marTop w:val="300"/>
          <w:marBottom w:val="0"/>
          <w:divBdr>
            <w:top w:val="none" w:sz="0" w:space="0" w:color="auto"/>
            <w:left w:val="none" w:sz="0" w:space="0" w:color="auto"/>
            <w:bottom w:val="none" w:sz="0" w:space="0" w:color="auto"/>
            <w:right w:val="none" w:sz="0" w:space="0" w:color="auto"/>
          </w:divBdr>
          <w:divsChild>
            <w:div w:id="2061124921">
              <w:marLeft w:val="0"/>
              <w:marRight w:val="0"/>
              <w:marTop w:val="0"/>
              <w:marBottom w:val="0"/>
              <w:divBdr>
                <w:top w:val="none" w:sz="0" w:space="0" w:color="auto"/>
                <w:left w:val="none" w:sz="0" w:space="0" w:color="auto"/>
                <w:bottom w:val="none" w:sz="0" w:space="0" w:color="auto"/>
                <w:right w:val="none" w:sz="0" w:space="0" w:color="auto"/>
              </w:divBdr>
              <w:divsChild>
                <w:div w:id="12196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061650">
      <w:bodyDiv w:val="1"/>
      <w:marLeft w:val="0"/>
      <w:marRight w:val="0"/>
      <w:marTop w:val="0"/>
      <w:marBottom w:val="0"/>
      <w:divBdr>
        <w:top w:val="none" w:sz="0" w:space="0" w:color="auto"/>
        <w:left w:val="none" w:sz="0" w:space="0" w:color="auto"/>
        <w:bottom w:val="none" w:sz="0" w:space="0" w:color="auto"/>
        <w:right w:val="none" w:sz="0" w:space="0" w:color="auto"/>
      </w:divBdr>
      <w:divsChild>
        <w:div w:id="489294883">
          <w:marLeft w:val="0"/>
          <w:marRight w:val="0"/>
          <w:marTop w:val="0"/>
          <w:marBottom w:val="0"/>
          <w:divBdr>
            <w:top w:val="none" w:sz="0" w:space="0" w:color="auto"/>
            <w:left w:val="none" w:sz="0" w:space="0" w:color="auto"/>
            <w:bottom w:val="none" w:sz="0" w:space="0" w:color="auto"/>
            <w:right w:val="none" w:sz="0" w:space="0" w:color="auto"/>
          </w:divBdr>
        </w:div>
        <w:div w:id="459421170">
          <w:marLeft w:val="0"/>
          <w:marRight w:val="0"/>
          <w:marTop w:val="0"/>
          <w:marBottom w:val="0"/>
          <w:divBdr>
            <w:top w:val="none" w:sz="0" w:space="0" w:color="auto"/>
            <w:left w:val="none" w:sz="0" w:space="0" w:color="auto"/>
            <w:bottom w:val="none" w:sz="0" w:space="0" w:color="auto"/>
            <w:right w:val="none" w:sz="0" w:space="0" w:color="auto"/>
          </w:divBdr>
          <w:divsChild>
            <w:div w:id="649947518">
              <w:marLeft w:val="0"/>
              <w:marRight w:val="0"/>
              <w:marTop w:val="0"/>
              <w:marBottom w:val="0"/>
              <w:divBdr>
                <w:top w:val="none" w:sz="0" w:space="0" w:color="auto"/>
                <w:left w:val="none" w:sz="0" w:space="0" w:color="auto"/>
                <w:bottom w:val="none" w:sz="0" w:space="0" w:color="auto"/>
                <w:right w:val="none" w:sz="0" w:space="0" w:color="auto"/>
              </w:divBdr>
            </w:div>
          </w:divsChild>
        </w:div>
        <w:div w:id="298927298">
          <w:marLeft w:val="0"/>
          <w:marRight w:val="0"/>
          <w:marTop w:val="0"/>
          <w:marBottom w:val="0"/>
          <w:divBdr>
            <w:top w:val="none" w:sz="0" w:space="0" w:color="auto"/>
            <w:left w:val="none" w:sz="0" w:space="0" w:color="auto"/>
            <w:bottom w:val="none" w:sz="0" w:space="0" w:color="auto"/>
            <w:right w:val="none" w:sz="0" w:space="0" w:color="auto"/>
          </w:divBdr>
        </w:div>
        <w:div w:id="1146701051">
          <w:marLeft w:val="0"/>
          <w:marRight w:val="0"/>
          <w:marTop w:val="0"/>
          <w:marBottom w:val="0"/>
          <w:divBdr>
            <w:top w:val="none" w:sz="0" w:space="0" w:color="auto"/>
            <w:left w:val="none" w:sz="0" w:space="0" w:color="auto"/>
            <w:bottom w:val="none" w:sz="0" w:space="0" w:color="auto"/>
            <w:right w:val="none" w:sz="0" w:space="0" w:color="auto"/>
          </w:divBdr>
          <w:divsChild>
            <w:div w:id="1712223315">
              <w:marLeft w:val="0"/>
              <w:marRight w:val="0"/>
              <w:marTop w:val="0"/>
              <w:marBottom w:val="0"/>
              <w:divBdr>
                <w:top w:val="none" w:sz="0" w:space="0" w:color="auto"/>
                <w:left w:val="none" w:sz="0" w:space="0" w:color="auto"/>
                <w:bottom w:val="none" w:sz="0" w:space="0" w:color="auto"/>
                <w:right w:val="none" w:sz="0" w:space="0" w:color="auto"/>
              </w:divBdr>
            </w:div>
          </w:divsChild>
        </w:div>
        <w:div w:id="1657295516">
          <w:marLeft w:val="0"/>
          <w:marRight w:val="0"/>
          <w:marTop w:val="0"/>
          <w:marBottom w:val="0"/>
          <w:divBdr>
            <w:top w:val="none" w:sz="0" w:space="0" w:color="auto"/>
            <w:left w:val="none" w:sz="0" w:space="0" w:color="auto"/>
            <w:bottom w:val="none" w:sz="0" w:space="0" w:color="auto"/>
            <w:right w:val="none" w:sz="0" w:space="0" w:color="auto"/>
          </w:divBdr>
        </w:div>
        <w:div w:id="1067190521">
          <w:marLeft w:val="0"/>
          <w:marRight w:val="0"/>
          <w:marTop w:val="0"/>
          <w:marBottom w:val="0"/>
          <w:divBdr>
            <w:top w:val="none" w:sz="0" w:space="0" w:color="auto"/>
            <w:left w:val="none" w:sz="0" w:space="0" w:color="auto"/>
            <w:bottom w:val="none" w:sz="0" w:space="0" w:color="auto"/>
            <w:right w:val="none" w:sz="0" w:space="0" w:color="auto"/>
          </w:divBdr>
          <w:divsChild>
            <w:div w:id="1160853990">
              <w:marLeft w:val="0"/>
              <w:marRight w:val="0"/>
              <w:marTop w:val="0"/>
              <w:marBottom w:val="0"/>
              <w:divBdr>
                <w:top w:val="none" w:sz="0" w:space="0" w:color="auto"/>
                <w:left w:val="none" w:sz="0" w:space="0" w:color="auto"/>
                <w:bottom w:val="none" w:sz="0" w:space="0" w:color="auto"/>
                <w:right w:val="none" w:sz="0" w:space="0" w:color="auto"/>
              </w:divBdr>
            </w:div>
          </w:divsChild>
        </w:div>
        <w:div w:id="1046682463">
          <w:marLeft w:val="0"/>
          <w:marRight w:val="0"/>
          <w:marTop w:val="0"/>
          <w:marBottom w:val="0"/>
          <w:divBdr>
            <w:top w:val="none" w:sz="0" w:space="0" w:color="auto"/>
            <w:left w:val="none" w:sz="0" w:space="0" w:color="auto"/>
            <w:bottom w:val="none" w:sz="0" w:space="0" w:color="auto"/>
            <w:right w:val="none" w:sz="0" w:space="0" w:color="auto"/>
          </w:divBdr>
        </w:div>
        <w:div w:id="1068652115">
          <w:marLeft w:val="0"/>
          <w:marRight w:val="0"/>
          <w:marTop w:val="0"/>
          <w:marBottom w:val="0"/>
          <w:divBdr>
            <w:top w:val="none" w:sz="0" w:space="0" w:color="auto"/>
            <w:left w:val="none" w:sz="0" w:space="0" w:color="auto"/>
            <w:bottom w:val="none" w:sz="0" w:space="0" w:color="auto"/>
            <w:right w:val="none" w:sz="0" w:space="0" w:color="auto"/>
          </w:divBdr>
          <w:divsChild>
            <w:div w:id="523979946">
              <w:marLeft w:val="0"/>
              <w:marRight w:val="0"/>
              <w:marTop w:val="0"/>
              <w:marBottom w:val="0"/>
              <w:divBdr>
                <w:top w:val="none" w:sz="0" w:space="0" w:color="auto"/>
                <w:left w:val="none" w:sz="0" w:space="0" w:color="auto"/>
                <w:bottom w:val="none" w:sz="0" w:space="0" w:color="auto"/>
                <w:right w:val="none" w:sz="0" w:space="0" w:color="auto"/>
              </w:divBdr>
            </w:div>
          </w:divsChild>
        </w:div>
        <w:div w:id="1072195951">
          <w:marLeft w:val="0"/>
          <w:marRight w:val="0"/>
          <w:marTop w:val="0"/>
          <w:marBottom w:val="0"/>
          <w:divBdr>
            <w:top w:val="none" w:sz="0" w:space="0" w:color="auto"/>
            <w:left w:val="none" w:sz="0" w:space="0" w:color="auto"/>
            <w:bottom w:val="none" w:sz="0" w:space="0" w:color="auto"/>
            <w:right w:val="none" w:sz="0" w:space="0" w:color="auto"/>
          </w:divBdr>
        </w:div>
        <w:div w:id="2035689588">
          <w:marLeft w:val="0"/>
          <w:marRight w:val="0"/>
          <w:marTop w:val="0"/>
          <w:marBottom w:val="0"/>
          <w:divBdr>
            <w:top w:val="none" w:sz="0" w:space="0" w:color="auto"/>
            <w:left w:val="none" w:sz="0" w:space="0" w:color="auto"/>
            <w:bottom w:val="none" w:sz="0" w:space="0" w:color="auto"/>
            <w:right w:val="none" w:sz="0" w:space="0" w:color="auto"/>
          </w:divBdr>
          <w:divsChild>
            <w:div w:id="1874033802">
              <w:marLeft w:val="0"/>
              <w:marRight w:val="0"/>
              <w:marTop w:val="0"/>
              <w:marBottom w:val="0"/>
              <w:divBdr>
                <w:top w:val="none" w:sz="0" w:space="0" w:color="auto"/>
                <w:left w:val="none" w:sz="0" w:space="0" w:color="auto"/>
                <w:bottom w:val="none" w:sz="0" w:space="0" w:color="auto"/>
                <w:right w:val="none" w:sz="0" w:space="0" w:color="auto"/>
              </w:divBdr>
            </w:div>
          </w:divsChild>
        </w:div>
        <w:div w:id="173811087">
          <w:marLeft w:val="0"/>
          <w:marRight w:val="0"/>
          <w:marTop w:val="0"/>
          <w:marBottom w:val="0"/>
          <w:divBdr>
            <w:top w:val="none" w:sz="0" w:space="0" w:color="auto"/>
            <w:left w:val="none" w:sz="0" w:space="0" w:color="auto"/>
            <w:bottom w:val="none" w:sz="0" w:space="0" w:color="auto"/>
            <w:right w:val="none" w:sz="0" w:space="0" w:color="auto"/>
          </w:divBdr>
        </w:div>
        <w:div w:id="309985498">
          <w:marLeft w:val="0"/>
          <w:marRight w:val="0"/>
          <w:marTop w:val="0"/>
          <w:marBottom w:val="0"/>
          <w:divBdr>
            <w:top w:val="none" w:sz="0" w:space="0" w:color="auto"/>
            <w:left w:val="none" w:sz="0" w:space="0" w:color="auto"/>
            <w:bottom w:val="none" w:sz="0" w:space="0" w:color="auto"/>
            <w:right w:val="none" w:sz="0" w:space="0" w:color="auto"/>
          </w:divBdr>
          <w:divsChild>
            <w:div w:id="1868176013">
              <w:marLeft w:val="0"/>
              <w:marRight w:val="0"/>
              <w:marTop w:val="0"/>
              <w:marBottom w:val="0"/>
              <w:divBdr>
                <w:top w:val="none" w:sz="0" w:space="0" w:color="auto"/>
                <w:left w:val="none" w:sz="0" w:space="0" w:color="auto"/>
                <w:bottom w:val="none" w:sz="0" w:space="0" w:color="auto"/>
                <w:right w:val="none" w:sz="0" w:space="0" w:color="auto"/>
              </w:divBdr>
            </w:div>
          </w:divsChild>
        </w:div>
        <w:div w:id="804665733">
          <w:marLeft w:val="0"/>
          <w:marRight w:val="0"/>
          <w:marTop w:val="0"/>
          <w:marBottom w:val="0"/>
          <w:divBdr>
            <w:top w:val="none" w:sz="0" w:space="0" w:color="auto"/>
            <w:left w:val="none" w:sz="0" w:space="0" w:color="auto"/>
            <w:bottom w:val="none" w:sz="0" w:space="0" w:color="auto"/>
            <w:right w:val="none" w:sz="0" w:space="0" w:color="auto"/>
          </w:divBdr>
        </w:div>
        <w:div w:id="1976253450">
          <w:marLeft w:val="0"/>
          <w:marRight w:val="0"/>
          <w:marTop w:val="0"/>
          <w:marBottom w:val="0"/>
          <w:divBdr>
            <w:top w:val="none" w:sz="0" w:space="0" w:color="auto"/>
            <w:left w:val="none" w:sz="0" w:space="0" w:color="auto"/>
            <w:bottom w:val="none" w:sz="0" w:space="0" w:color="auto"/>
            <w:right w:val="none" w:sz="0" w:space="0" w:color="auto"/>
          </w:divBdr>
          <w:divsChild>
            <w:div w:id="783770991">
              <w:marLeft w:val="0"/>
              <w:marRight w:val="0"/>
              <w:marTop w:val="0"/>
              <w:marBottom w:val="0"/>
              <w:divBdr>
                <w:top w:val="none" w:sz="0" w:space="0" w:color="auto"/>
                <w:left w:val="none" w:sz="0" w:space="0" w:color="auto"/>
                <w:bottom w:val="none" w:sz="0" w:space="0" w:color="auto"/>
                <w:right w:val="none" w:sz="0" w:space="0" w:color="auto"/>
              </w:divBdr>
            </w:div>
          </w:divsChild>
        </w:div>
        <w:div w:id="1299339179">
          <w:marLeft w:val="0"/>
          <w:marRight w:val="0"/>
          <w:marTop w:val="300"/>
          <w:marBottom w:val="0"/>
          <w:divBdr>
            <w:top w:val="none" w:sz="0" w:space="0" w:color="auto"/>
            <w:left w:val="none" w:sz="0" w:space="0" w:color="auto"/>
            <w:bottom w:val="none" w:sz="0" w:space="0" w:color="auto"/>
            <w:right w:val="none" w:sz="0" w:space="0" w:color="auto"/>
          </w:divBdr>
          <w:divsChild>
            <w:div w:id="436948202">
              <w:marLeft w:val="0"/>
              <w:marRight w:val="0"/>
              <w:marTop w:val="0"/>
              <w:marBottom w:val="0"/>
              <w:divBdr>
                <w:top w:val="none" w:sz="0" w:space="0" w:color="auto"/>
                <w:left w:val="none" w:sz="0" w:space="0" w:color="auto"/>
                <w:bottom w:val="none" w:sz="0" w:space="0" w:color="auto"/>
                <w:right w:val="none" w:sz="0" w:space="0" w:color="auto"/>
              </w:divBdr>
              <w:divsChild>
                <w:div w:id="1624460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09851">
          <w:marLeft w:val="0"/>
          <w:marRight w:val="0"/>
          <w:marTop w:val="300"/>
          <w:marBottom w:val="0"/>
          <w:divBdr>
            <w:top w:val="none" w:sz="0" w:space="0" w:color="auto"/>
            <w:left w:val="none" w:sz="0" w:space="0" w:color="auto"/>
            <w:bottom w:val="none" w:sz="0" w:space="0" w:color="auto"/>
            <w:right w:val="none" w:sz="0" w:space="0" w:color="auto"/>
          </w:divBdr>
          <w:divsChild>
            <w:div w:id="862402156">
              <w:marLeft w:val="0"/>
              <w:marRight w:val="0"/>
              <w:marTop w:val="0"/>
              <w:marBottom w:val="0"/>
              <w:divBdr>
                <w:top w:val="none" w:sz="0" w:space="0" w:color="auto"/>
                <w:left w:val="none" w:sz="0" w:space="0" w:color="auto"/>
                <w:bottom w:val="none" w:sz="0" w:space="0" w:color="auto"/>
                <w:right w:val="none" w:sz="0" w:space="0" w:color="auto"/>
              </w:divBdr>
              <w:divsChild>
                <w:div w:id="137272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31811">
          <w:marLeft w:val="0"/>
          <w:marRight w:val="0"/>
          <w:marTop w:val="300"/>
          <w:marBottom w:val="0"/>
          <w:divBdr>
            <w:top w:val="none" w:sz="0" w:space="0" w:color="auto"/>
            <w:left w:val="none" w:sz="0" w:space="0" w:color="auto"/>
            <w:bottom w:val="none" w:sz="0" w:space="0" w:color="auto"/>
            <w:right w:val="none" w:sz="0" w:space="0" w:color="auto"/>
          </w:divBdr>
          <w:divsChild>
            <w:div w:id="1878615946">
              <w:marLeft w:val="0"/>
              <w:marRight w:val="0"/>
              <w:marTop w:val="0"/>
              <w:marBottom w:val="0"/>
              <w:divBdr>
                <w:top w:val="none" w:sz="0" w:space="0" w:color="auto"/>
                <w:left w:val="none" w:sz="0" w:space="0" w:color="auto"/>
                <w:bottom w:val="none" w:sz="0" w:space="0" w:color="auto"/>
                <w:right w:val="none" w:sz="0" w:space="0" w:color="auto"/>
              </w:divBdr>
              <w:divsChild>
                <w:div w:id="18254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160120">
          <w:marLeft w:val="0"/>
          <w:marRight w:val="0"/>
          <w:marTop w:val="300"/>
          <w:marBottom w:val="0"/>
          <w:divBdr>
            <w:top w:val="none" w:sz="0" w:space="0" w:color="auto"/>
            <w:left w:val="none" w:sz="0" w:space="0" w:color="auto"/>
            <w:bottom w:val="none" w:sz="0" w:space="0" w:color="auto"/>
            <w:right w:val="none" w:sz="0" w:space="0" w:color="auto"/>
          </w:divBdr>
          <w:divsChild>
            <w:div w:id="1652321388">
              <w:marLeft w:val="0"/>
              <w:marRight w:val="0"/>
              <w:marTop w:val="0"/>
              <w:marBottom w:val="0"/>
              <w:divBdr>
                <w:top w:val="none" w:sz="0" w:space="0" w:color="auto"/>
                <w:left w:val="none" w:sz="0" w:space="0" w:color="auto"/>
                <w:bottom w:val="none" w:sz="0" w:space="0" w:color="auto"/>
                <w:right w:val="none" w:sz="0" w:space="0" w:color="auto"/>
              </w:divBdr>
              <w:divsChild>
                <w:div w:id="40942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533558">
      <w:bodyDiv w:val="1"/>
      <w:marLeft w:val="0"/>
      <w:marRight w:val="0"/>
      <w:marTop w:val="0"/>
      <w:marBottom w:val="0"/>
      <w:divBdr>
        <w:top w:val="none" w:sz="0" w:space="0" w:color="auto"/>
        <w:left w:val="none" w:sz="0" w:space="0" w:color="auto"/>
        <w:bottom w:val="none" w:sz="0" w:space="0" w:color="auto"/>
        <w:right w:val="none" w:sz="0" w:space="0" w:color="auto"/>
      </w:divBdr>
      <w:divsChild>
        <w:div w:id="428477362">
          <w:marLeft w:val="0"/>
          <w:marRight w:val="0"/>
          <w:marTop w:val="0"/>
          <w:marBottom w:val="0"/>
          <w:divBdr>
            <w:top w:val="none" w:sz="0" w:space="0" w:color="auto"/>
            <w:left w:val="none" w:sz="0" w:space="0" w:color="auto"/>
            <w:bottom w:val="none" w:sz="0" w:space="0" w:color="auto"/>
            <w:right w:val="none" w:sz="0" w:space="0" w:color="auto"/>
          </w:divBdr>
        </w:div>
        <w:div w:id="558396939">
          <w:marLeft w:val="0"/>
          <w:marRight w:val="0"/>
          <w:marTop w:val="0"/>
          <w:marBottom w:val="0"/>
          <w:divBdr>
            <w:top w:val="none" w:sz="0" w:space="0" w:color="auto"/>
            <w:left w:val="none" w:sz="0" w:space="0" w:color="auto"/>
            <w:bottom w:val="none" w:sz="0" w:space="0" w:color="auto"/>
            <w:right w:val="none" w:sz="0" w:space="0" w:color="auto"/>
          </w:divBdr>
          <w:divsChild>
            <w:div w:id="632489592">
              <w:marLeft w:val="0"/>
              <w:marRight w:val="0"/>
              <w:marTop w:val="0"/>
              <w:marBottom w:val="0"/>
              <w:divBdr>
                <w:top w:val="none" w:sz="0" w:space="0" w:color="auto"/>
                <w:left w:val="none" w:sz="0" w:space="0" w:color="auto"/>
                <w:bottom w:val="none" w:sz="0" w:space="0" w:color="auto"/>
                <w:right w:val="none" w:sz="0" w:space="0" w:color="auto"/>
              </w:divBdr>
            </w:div>
          </w:divsChild>
        </w:div>
        <w:div w:id="540827005">
          <w:marLeft w:val="0"/>
          <w:marRight w:val="0"/>
          <w:marTop w:val="0"/>
          <w:marBottom w:val="0"/>
          <w:divBdr>
            <w:top w:val="none" w:sz="0" w:space="0" w:color="auto"/>
            <w:left w:val="none" w:sz="0" w:space="0" w:color="auto"/>
            <w:bottom w:val="none" w:sz="0" w:space="0" w:color="auto"/>
            <w:right w:val="none" w:sz="0" w:space="0" w:color="auto"/>
          </w:divBdr>
        </w:div>
        <w:div w:id="506097339">
          <w:marLeft w:val="0"/>
          <w:marRight w:val="0"/>
          <w:marTop w:val="0"/>
          <w:marBottom w:val="0"/>
          <w:divBdr>
            <w:top w:val="none" w:sz="0" w:space="0" w:color="auto"/>
            <w:left w:val="none" w:sz="0" w:space="0" w:color="auto"/>
            <w:bottom w:val="none" w:sz="0" w:space="0" w:color="auto"/>
            <w:right w:val="none" w:sz="0" w:space="0" w:color="auto"/>
          </w:divBdr>
          <w:divsChild>
            <w:div w:id="455369012">
              <w:marLeft w:val="0"/>
              <w:marRight w:val="0"/>
              <w:marTop w:val="0"/>
              <w:marBottom w:val="0"/>
              <w:divBdr>
                <w:top w:val="none" w:sz="0" w:space="0" w:color="auto"/>
                <w:left w:val="none" w:sz="0" w:space="0" w:color="auto"/>
                <w:bottom w:val="none" w:sz="0" w:space="0" w:color="auto"/>
                <w:right w:val="none" w:sz="0" w:space="0" w:color="auto"/>
              </w:divBdr>
            </w:div>
          </w:divsChild>
        </w:div>
        <w:div w:id="920675727">
          <w:marLeft w:val="0"/>
          <w:marRight w:val="0"/>
          <w:marTop w:val="0"/>
          <w:marBottom w:val="0"/>
          <w:divBdr>
            <w:top w:val="none" w:sz="0" w:space="0" w:color="auto"/>
            <w:left w:val="none" w:sz="0" w:space="0" w:color="auto"/>
            <w:bottom w:val="none" w:sz="0" w:space="0" w:color="auto"/>
            <w:right w:val="none" w:sz="0" w:space="0" w:color="auto"/>
          </w:divBdr>
        </w:div>
        <w:div w:id="1902327065">
          <w:marLeft w:val="0"/>
          <w:marRight w:val="0"/>
          <w:marTop w:val="0"/>
          <w:marBottom w:val="0"/>
          <w:divBdr>
            <w:top w:val="none" w:sz="0" w:space="0" w:color="auto"/>
            <w:left w:val="none" w:sz="0" w:space="0" w:color="auto"/>
            <w:bottom w:val="none" w:sz="0" w:space="0" w:color="auto"/>
            <w:right w:val="none" w:sz="0" w:space="0" w:color="auto"/>
          </w:divBdr>
          <w:divsChild>
            <w:div w:id="967861321">
              <w:marLeft w:val="0"/>
              <w:marRight w:val="0"/>
              <w:marTop w:val="0"/>
              <w:marBottom w:val="0"/>
              <w:divBdr>
                <w:top w:val="none" w:sz="0" w:space="0" w:color="auto"/>
                <w:left w:val="none" w:sz="0" w:space="0" w:color="auto"/>
                <w:bottom w:val="none" w:sz="0" w:space="0" w:color="auto"/>
                <w:right w:val="none" w:sz="0" w:space="0" w:color="auto"/>
              </w:divBdr>
            </w:div>
          </w:divsChild>
        </w:div>
        <w:div w:id="291136300">
          <w:marLeft w:val="0"/>
          <w:marRight w:val="0"/>
          <w:marTop w:val="0"/>
          <w:marBottom w:val="0"/>
          <w:divBdr>
            <w:top w:val="none" w:sz="0" w:space="0" w:color="auto"/>
            <w:left w:val="none" w:sz="0" w:space="0" w:color="auto"/>
            <w:bottom w:val="none" w:sz="0" w:space="0" w:color="auto"/>
            <w:right w:val="none" w:sz="0" w:space="0" w:color="auto"/>
          </w:divBdr>
        </w:div>
        <w:div w:id="1551452991">
          <w:marLeft w:val="0"/>
          <w:marRight w:val="0"/>
          <w:marTop w:val="0"/>
          <w:marBottom w:val="0"/>
          <w:divBdr>
            <w:top w:val="none" w:sz="0" w:space="0" w:color="auto"/>
            <w:left w:val="none" w:sz="0" w:space="0" w:color="auto"/>
            <w:bottom w:val="none" w:sz="0" w:space="0" w:color="auto"/>
            <w:right w:val="none" w:sz="0" w:space="0" w:color="auto"/>
          </w:divBdr>
          <w:divsChild>
            <w:div w:id="1114668754">
              <w:marLeft w:val="0"/>
              <w:marRight w:val="0"/>
              <w:marTop w:val="0"/>
              <w:marBottom w:val="0"/>
              <w:divBdr>
                <w:top w:val="none" w:sz="0" w:space="0" w:color="auto"/>
                <w:left w:val="none" w:sz="0" w:space="0" w:color="auto"/>
                <w:bottom w:val="none" w:sz="0" w:space="0" w:color="auto"/>
                <w:right w:val="none" w:sz="0" w:space="0" w:color="auto"/>
              </w:divBdr>
            </w:div>
          </w:divsChild>
        </w:div>
        <w:div w:id="1144275677">
          <w:marLeft w:val="0"/>
          <w:marRight w:val="0"/>
          <w:marTop w:val="0"/>
          <w:marBottom w:val="0"/>
          <w:divBdr>
            <w:top w:val="none" w:sz="0" w:space="0" w:color="auto"/>
            <w:left w:val="none" w:sz="0" w:space="0" w:color="auto"/>
            <w:bottom w:val="none" w:sz="0" w:space="0" w:color="auto"/>
            <w:right w:val="none" w:sz="0" w:space="0" w:color="auto"/>
          </w:divBdr>
        </w:div>
        <w:div w:id="559364696">
          <w:marLeft w:val="0"/>
          <w:marRight w:val="0"/>
          <w:marTop w:val="0"/>
          <w:marBottom w:val="0"/>
          <w:divBdr>
            <w:top w:val="none" w:sz="0" w:space="0" w:color="auto"/>
            <w:left w:val="none" w:sz="0" w:space="0" w:color="auto"/>
            <w:bottom w:val="none" w:sz="0" w:space="0" w:color="auto"/>
            <w:right w:val="none" w:sz="0" w:space="0" w:color="auto"/>
          </w:divBdr>
          <w:divsChild>
            <w:div w:id="1191147356">
              <w:marLeft w:val="0"/>
              <w:marRight w:val="0"/>
              <w:marTop w:val="0"/>
              <w:marBottom w:val="0"/>
              <w:divBdr>
                <w:top w:val="none" w:sz="0" w:space="0" w:color="auto"/>
                <w:left w:val="none" w:sz="0" w:space="0" w:color="auto"/>
                <w:bottom w:val="none" w:sz="0" w:space="0" w:color="auto"/>
                <w:right w:val="none" w:sz="0" w:space="0" w:color="auto"/>
              </w:divBdr>
            </w:div>
          </w:divsChild>
        </w:div>
        <w:div w:id="1626160720">
          <w:marLeft w:val="0"/>
          <w:marRight w:val="0"/>
          <w:marTop w:val="0"/>
          <w:marBottom w:val="0"/>
          <w:divBdr>
            <w:top w:val="none" w:sz="0" w:space="0" w:color="auto"/>
            <w:left w:val="none" w:sz="0" w:space="0" w:color="auto"/>
            <w:bottom w:val="none" w:sz="0" w:space="0" w:color="auto"/>
            <w:right w:val="none" w:sz="0" w:space="0" w:color="auto"/>
          </w:divBdr>
        </w:div>
        <w:div w:id="1723216447">
          <w:marLeft w:val="0"/>
          <w:marRight w:val="0"/>
          <w:marTop w:val="0"/>
          <w:marBottom w:val="0"/>
          <w:divBdr>
            <w:top w:val="none" w:sz="0" w:space="0" w:color="auto"/>
            <w:left w:val="none" w:sz="0" w:space="0" w:color="auto"/>
            <w:bottom w:val="none" w:sz="0" w:space="0" w:color="auto"/>
            <w:right w:val="none" w:sz="0" w:space="0" w:color="auto"/>
          </w:divBdr>
          <w:divsChild>
            <w:div w:id="441341914">
              <w:marLeft w:val="0"/>
              <w:marRight w:val="0"/>
              <w:marTop w:val="0"/>
              <w:marBottom w:val="0"/>
              <w:divBdr>
                <w:top w:val="none" w:sz="0" w:space="0" w:color="auto"/>
                <w:left w:val="none" w:sz="0" w:space="0" w:color="auto"/>
                <w:bottom w:val="none" w:sz="0" w:space="0" w:color="auto"/>
                <w:right w:val="none" w:sz="0" w:space="0" w:color="auto"/>
              </w:divBdr>
            </w:div>
          </w:divsChild>
        </w:div>
        <w:div w:id="616982568">
          <w:marLeft w:val="0"/>
          <w:marRight w:val="0"/>
          <w:marTop w:val="0"/>
          <w:marBottom w:val="0"/>
          <w:divBdr>
            <w:top w:val="none" w:sz="0" w:space="0" w:color="auto"/>
            <w:left w:val="none" w:sz="0" w:space="0" w:color="auto"/>
            <w:bottom w:val="none" w:sz="0" w:space="0" w:color="auto"/>
            <w:right w:val="none" w:sz="0" w:space="0" w:color="auto"/>
          </w:divBdr>
        </w:div>
        <w:div w:id="697125284">
          <w:marLeft w:val="0"/>
          <w:marRight w:val="0"/>
          <w:marTop w:val="0"/>
          <w:marBottom w:val="0"/>
          <w:divBdr>
            <w:top w:val="none" w:sz="0" w:space="0" w:color="auto"/>
            <w:left w:val="none" w:sz="0" w:space="0" w:color="auto"/>
            <w:bottom w:val="none" w:sz="0" w:space="0" w:color="auto"/>
            <w:right w:val="none" w:sz="0" w:space="0" w:color="auto"/>
          </w:divBdr>
          <w:divsChild>
            <w:div w:id="1906378303">
              <w:marLeft w:val="0"/>
              <w:marRight w:val="0"/>
              <w:marTop w:val="0"/>
              <w:marBottom w:val="0"/>
              <w:divBdr>
                <w:top w:val="none" w:sz="0" w:space="0" w:color="auto"/>
                <w:left w:val="none" w:sz="0" w:space="0" w:color="auto"/>
                <w:bottom w:val="none" w:sz="0" w:space="0" w:color="auto"/>
                <w:right w:val="none" w:sz="0" w:space="0" w:color="auto"/>
              </w:divBdr>
            </w:div>
          </w:divsChild>
        </w:div>
        <w:div w:id="257101202">
          <w:marLeft w:val="0"/>
          <w:marRight w:val="0"/>
          <w:marTop w:val="300"/>
          <w:marBottom w:val="0"/>
          <w:divBdr>
            <w:top w:val="none" w:sz="0" w:space="0" w:color="auto"/>
            <w:left w:val="none" w:sz="0" w:space="0" w:color="auto"/>
            <w:bottom w:val="none" w:sz="0" w:space="0" w:color="auto"/>
            <w:right w:val="none" w:sz="0" w:space="0" w:color="auto"/>
          </w:divBdr>
          <w:divsChild>
            <w:div w:id="50009623">
              <w:marLeft w:val="0"/>
              <w:marRight w:val="0"/>
              <w:marTop w:val="0"/>
              <w:marBottom w:val="0"/>
              <w:divBdr>
                <w:top w:val="none" w:sz="0" w:space="0" w:color="auto"/>
                <w:left w:val="none" w:sz="0" w:space="0" w:color="auto"/>
                <w:bottom w:val="none" w:sz="0" w:space="0" w:color="auto"/>
                <w:right w:val="none" w:sz="0" w:space="0" w:color="auto"/>
              </w:divBdr>
              <w:divsChild>
                <w:div w:id="92858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07521">
          <w:marLeft w:val="0"/>
          <w:marRight w:val="0"/>
          <w:marTop w:val="300"/>
          <w:marBottom w:val="0"/>
          <w:divBdr>
            <w:top w:val="none" w:sz="0" w:space="0" w:color="auto"/>
            <w:left w:val="none" w:sz="0" w:space="0" w:color="auto"/>
            <w:bottom w:val="none" w:sz="0" w:space="0" w:color="auto"/>
            <w:right w:val="none" w:sz="0" w:space="0" w:color="auto"/>
          </w:divBdr>
          <w:divsChild>
            <w:div w:id="979381436">
              <w:marLeft w:val="0"/>
              <w:marRight w:val="0"/>
              <w:marTop w:val="0"/>
              <w:marBottom w:val="0"/>
              <w:divBdr>
                <w:top w:val="none" w:sz="0" w:space="0" w:color="auto"/>
                <w:left w:val="none" w:sz="0" w:space="0" w:color="auto"/>
                <w:bottom w:val="none" w:sz="0" w:space="0" w:color="auto"/>
                <w:right w:val="none" w:sz="0" w:space="0" w:color="auto"/>
              </w:divBdr>
              <w:divsChild>
                <w:div w:id="78643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7870">
          <w:marLeft w:val="0"/>
          <w:marRight w:val="0"/>
          <w:marTop w:val="300"/>
          <w:marBottom w:val="0"/>
          <w:divBdr>
            <w:top w:val="none" w:sz="0" w:space="0" w:color="auto"/>
            <w:left w:val="none" w:sz="0" w:space="0" w:color="auto"/>
            <w:bottom w:val="none" w:sz="0" w:space="0" w:color="auto"/>
            <w:right w:val="none" w:sz="0" w:space="0" w:color="auto"/>
          </w:divBdr>
          <w:divsChild>
            <w:div w:id="1523394675">
              <w:marLeft w:val="0"/>
              <w:marRight w:val="0"/>
              <w:marTop w:val="0"/>
              <w:marBottom w:val="0"/>
              <w:divBdr>
                <w:top w:val="none" w:sz="0" w:space="0" w:color="auto"/>
                <w:left w:val="none" w:sz="0" w:space="0" w:color="auto"/>
                <w:bottom w:val="none" w:sz="0" w:space="0" w:color="auto"/>
                <w:right w:val="none" w:sz="0" w:space="0" w:color="auto"/>
              </w:divBdr>
              <w:divsChild>
                <w:div w:id="741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50943">
          <w:marLeft w:val="0"/>
          <w:marRight w:val="0"/>
          <w:marTop w:val="300"/>
          <w:marBottom w:val="0"/>
          <w:divBdr>
            <w:top w:val="none" w:sz="0" w:space="0" w:color="auto"/>
            <w:left w:val="none" w:sz="0" w:space="0" w:color="auto"/>
            <w:bottom w:val="none" w:sz="0" w:space="0" w:color="auto"/>
            <w:right w:val="none" w:sz="0" w:space="0" w:color="auto"/>
          </w:divBdr>
          <w:divsChild>
            <w:div w:id="1074425766">
              <w:marLeft w:val="0"/>
              <w:marRight w:val="0"/>
              <w:marTop w:val="0"/>
              <w:marBottom w:val="0"/>
              <w:divBdr>
                <w:top w:val="none" w:sz="0" w:space="0" w:color="auto"/>
                <w:left w:val="none" w:sz="0" w:space="0" w:color="auto"/>
                <w:bottom w:val="none" w:sz="0" w:space="0" w:color="auto"/>
                <w:right w:val="none" w:sz="0" w:space="0" w:color="auto"/>
              </w:divBdr>
              <w:divsChild>
                <w:div w:id="75007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575028">
      <w:bodyDiv w:val="1"/>
      <w:marLeft w:val="0"/>
      <w:marRight w:val="0"/>
      <w:marTop w:val="0"/>
      <w:marBottom w:val="0"/>
      <w:divBdr>
        <w:top w:val="none" w:sz="0" w:space="0" w:color="auto"/>
        <w:left w:val="none" w:sz="0" w:space="0" w:color="auto"/>
        <w:bottom w:val="none" w:sz="0" w:space="0" w:color="auto"/>
        <w:right w:val="none" w:sz="0" w:space="0" w:color="auto"/>
      </w:divBdr>
      <w:divsChild>
        <w:div w:id="1685091598">
          <w:marLeft w:val="0"/>
          <w:marRight w:val="0"/>
          <w:marTop w:val="0"/>
          <w:marBottom w:val="0"/>
          <w:divBdr>
            <w:top w:val="none" w:sz="0" w:space="0" w:color="auto"/>
            <w:left w:val="none" w:sz="0" w:space="0" w:color="auto"/>
            <w:bottom w:val="none" w:sz="0" w:space="0" w:color="auto"/>
            <w:right w:val="none" w:sz="0" w:space="0" w:color="auto"/>
          </w:divBdr>
          <w:divsChild>
            <w:div w:id="1293750532">
              <w:marLeft w:val="0"/>
              <w:marRight w:val="0"/>
              <w:marTop w:val="0"/>
              <w:marBottom w:val="0"/>
              <w:divBdr>
                <w:top w:val="none" w:sz="0" w:space="0" w:color="auto"/>
                <w:left w:val="none" w:sz="0" w:space="0" w:color="auto"/>
                <w:bottom w:val="none" w:sz="0" w:space="0" w:color="auto"/>
                <w:right w:val="none" w:sz="0" w:space="0" w:color="auto"/>
              </w:divBdr>
            </w:div>
          </w:divsChild>
        </w:div>
        <w:div w:id="895747227">
          <w:marLeft w:val="0"/>
          <w:marRight w:val="0"/>
          <w:marTop w:val="0"/>
          <w:marBottom w:val="0"/>
          <w:divBdr>
            <w:top w:val="none" w:sz="0" w:space="0" w:color="auto"/>
            <w:left w:val="none" w:sz="0" w:space="0" w:color="auto"/>
            <w:bottom w:val="none" w:sz="0" w:space="0" w:color="auto"/>
            <w:right w:val="none" w:sz="0" w:space="0" w:color="auto"/>
          </w:divBdr>
        </w:div>
        <w:div w:id="171182875">
          <w:marLeft w:val="0"/>
          <w:marRight w:val="0"/>
          <w:marTop w:val="0"/>
          <w:marBottom w:val="0"/>
          <w:divBdr>
            <w:top w:val="none" w:sz="0" w:space="0" w:color="auto"/>
            <w:left w:val="none" w:sz="0" w:space="0" w:color="auto"/>
            <w:bottom w:val="none" w:sz="0" w:space="0" w:color="auto"/>
            <w:right w:val="none" w:sz="0" w:space="0" w:color="auto"/>
          </w:divBdr>
          <w:divsChild>
            <w:div w:id="946961210">
              <w:marLeft w:val="0"/>
              <w:marRight w:val="0"/>
              <w:marTop w:val="0"/>
              <w:marBottom w:val="0"/>
              <w:divBdr>
                <w:top w:val="none" w:sz="0" w:space="0" w:color="auto"/>
                <w:left w:val="none" w:sz="0" w:space="0" w:color="auto"/>
                <w:bottom w:val="none" w:sz="0" w:space="0" w:color="auto"/>
                <w:right w:val="none" w:sz="0" w:space="0" w:color="auto"/>
              </w:divBdr>
            </w:div>
          </w:divsChild>
        </w:div>
        <w:div w:id="492063606">
          <w:marLeft w:val="0"/>
          <w:marRight w:val="0"/>
          <w:marTop w:val="0"/>
          <w:marBottom w:val="0"/>
          <w:divBdr>
            <w:top w:val="none" w:sz="0" w:space="0" w:color="auto"/>
            <w:left w:val="none" w:sz="0" w:space="0" w:color="auto"/>
            <w:bottom w:val="none" w:sz="0" w:space="0" w:color="auto"/>
            <w:right w:val="none" w:sz="0" w:space="0" w:color="auto"/>
          </w:divBdr>
        </w:div>
        <w:div w:id="36242629">
          <w:marLeft w:val="0"/>
          <w:marRight w:val="0"/>
          <w:marTop w:val="0"/>
          <w:marBottom w:val="0"/>
          <w:divBdr>
            <w:top w:val="none" w:sz="0" w:space="0" w:color="auto"/>
            <w:left w:val="none" w:sz="0" w:space="0" w:color="auto"/>
            <w:bottom w:val="none" w:sz="0" w:space="0" w:color="auto"/>
            <w:right w:val="none" w:sz="0" w:space="0" w:color="auto"/>
          </w:divBdr>
          <w:divsChild>
            <w:div w:id="504518972">
              <w:marLeft w:val="0"/>
              <w:marRight w:val="0"/>
              <w:marTop w:val="0"/>
              <w:marBottom w:val="0"/>
              <w:divBdr>
                <w:top w:val="none" w:sz="0" w:space="0" w:color="auto"/>
                <w:left w:val="none" w:sz="0" w:space="0" w:color="auto"/>
                <w:bottom w:val="none" w:sz="0" w:space="0" w:color="auto"/>
                <w:right w:val="none" w:sz="0" w:space="0" w:color="auto"/>
              </w:divBdr>
            </w:div>
          </w:divsChild>
        </w:div>
        <w:div w:id="72551712">
          <w:marLeft w:val="0"/>
          <w:marRight w:val="0"/>
          <w:marTop w:val="0"/>
          <w:marBottom w:val="0"/>
          <w:divBdr>
            <w:top w:val="none" w:sz="0" w:space="0" w:color="auto"/>
            <w:left w:val="none" w:sz="0" w:space="0" w:color="auto"/>
            <w:bottom w:val="none" w:sz="0" w:space="0" w:color="auto"/>
            <w:right w:val="none" w:sz="0" w:space="0" w:color="auto"/>
          </w:divBdr>
        </w:div>
        <w:div w:id="1237205325">
          <w:marLeft w:val="0"/>
          <w:marRight w:val="0"/>
          <w:marTop w:val="0"/>
          <w:marBottom w:val="0"/>
          <w:divBdr>
            <w:top w:val="none" w:sz="0" w:space="0" w:color="auto"/>
            <w:left w:val="none" w:sz="0" w:space="0" w:color="auto"/>
            <w:bottom w:val="none" w:sz="0" w:space="0" w:color="auto"/>
            <w:right w:val="none" w:sz="0" w:space="0" w:color="auto"/>
          </w:divBdr>
          <w:divsChild>
            <w:div w:id="259724812">
              <w:marLeft w:val="0"/>
              <w:marRight w:val="0"/>
              <w:marTop w:val="0"/>
              <w:marBottom w:val="0"/>
              <w:divBdr>
                <w:top w:val="none" w:sz="0" w:space="0" w:color="auto"/>
                <w:left w:val="none" w:sz="0" w:space="0" w:color="auto"/>
                <w:bottom w:val="none" w:sz="0" w:space="0" w:color="auto"/>
                <w:right w:val="none" w:sz="0" w:space="0" w:color="auto"/>
              </w:divBdr>
            </w:div>
          </w:divsChild>
        </w:div>
        <w:div w:id="844054650">
          <w:marLeft w:val="0"/>
          <w:marRight w:val="0"/>
          <w:marTop w:val="0"/>
          <w:marBottom w:val="0"/>
          <w:divBdr>
            <w:top w:val="none" w:sz="0" w:space="0" w:color="auto"/>
            <w:left w:val="none" w:sz="0" w:space="0" w:color="auto"/>
            <w:bottom w:val="none" w:sz="0" w:space="0" w:color="auto"/>
            <w:right w:val="none" w:sz="0" w:space="0" w:color="auto"/>
          </w:divBdr>
        </w:div>
        <w:div w:id="2096171204">
          <w:marLeft w:val="0"/>
          <w:marRight w:val="0"/>
          <w:marTop w:val="0"/>
          <w:marBottom w:val="0"/>
          <w:divBdr>
            <w:top w:val="none" w:sz="0" w:space="0" w:color="auto"/>
            <w:left w:val="none" w:sz="0" w:space="0" w:color="auto"/>
            <w:bottom w:val="none" w:sz="0" w:space="0" w:color="auto"/>
            <w:right w:val="none" w:sz="0" w:space="0" w:color="auto"/>
          </w:divBdr>
          <w:divsChild>
            <w:div w:id="602811802">
              <w:marLeft w:val="0"/>
              <w:marRight w:val="0"/>
              <w:marTop w:val="0"/>
              <w:marBottom w:val="0"/>
              <w:divBdr>
                <w:top w:val="none" w:sz="0" w:space="0" w:color="auto"/>
                <w:left w:val="none" w:sz="0" w:space="0" w:color="auto"/>
                <w:bottom w:val="none" w:sz="0" w:space="0" w:color="auto"/>
                <w:right w:val="none" w:sz="0" w:space="0" w:color="auto"/>
              </w:divBdr>
            </w:div>
          </w:divsChild>
        </w:div>
        <w:div w:id="1640570379">
          <w:marLeft w:val="0"/>
          <w:marRight w:val="0"/>
          <w:marTop w:val="0"/>
          <w:marBottom w:val="0"/>
          <w:divBdr>
            <w:top w:val="none" w:sz="0" w:space="0" w:color="auto"/>
            <w:left w:val="none" w:sz="0" w:space="0" w:color="auto"/>
            <w:bottom w:val="none" w:sz="0" w:space="0" w:color="auto"/>
            <w:right w:val="none" w:sz="0" w:space="0" w:color="auto"/>
          </w:divBdr>
        </w:div>
        <w:div w:id="1636250009">
          <w:marLeft w:val="0"/>
          <w:marRight w:val="0"/>
          <w:marTop w:val="0"/>
          <w:marBottom w:val="0"/>
          <w:divBdr>
            <w:top w:val="none" w:sz="0" w:space="0" w:color="auto"/>
            <w:left w:val="none" w:sz="0" w:space="0" w:color="auto"/>
            <w:bottom w:val="none" w:sz="0" w:space="0" w:color="auto"/>
            <w:right w:val="none" w:sz="0" w:space="0" w:color="auto"/>
          </w:divBdr>
          <w:divsChild>
            <w:div w:id="319770662">
              <w:marLeft w:val="0"/>
              <w:marRight w:val="0"/>
              <w:marTop w:val="0"/>
              <w:marBottom w:val="0"/>
              <w:divBdr>
                <w:top w:val="none" w:sz="0" w:space="0" w:color="auto"/>
                <w:left w:val="none" w:sz="0" w:space="0" w:color="auto"/>
                <w:bottom w:val="none" w:sz="0" w:space="0" w:color="auto"/>
                <w:right w:val="none" w:sz="0" w:space="0" w:color="auto"/>
              </w:divBdr>
            </w:div>
          </w:divsChild>
        </w:div>
        <w:div w:id="1404524010">
          <w:marLeft w:val="0"/>
          <w:marRight w:val="0"/>
          <w:marTop w:val="0"/>
          <w:marBottom w:val="0"/>
          <w:divBdr>
            <w:top w:val="none" w:sz="0" w:space="0" w:color="auto"/>
            <w:left w:val="none" w:sz="0" w:space="0" w:color="auto"/>
            <w:bottom w:val="none" w:sz="0" w:space="0" w:color="auto"/>
            <w:right w:val="none" w:sz="0" w:space="0" w:color="auto"/>
          </w:divBdr>
        </w:div>
        <w:div w:id="1074551827">
          <w:marLeft w:val="0"/>
          <w:marRight w:val="0"/>
          <w:marTop w:val="0"/>
          <w:marBottom w:val="0"/>
          <w:divBdr>
            <w:top w:val="none" w:sz="0" w:space="0" w:color="auto"/>
            <w:left w:val="none" w:sz="0" w:space="0" w:color="auto"/>
            <w:bottom w:val="none" w:sz="0" w:space="0" w:color="auto"/>
            <w:right w:val="none" w:sz="0" w:space="0" w:color="auto"/>
          </w:divBdr>
          <w:divsChild>
            <w:div w:id="254286915">
              <w:marLeft w:val="0"/>
              <w:marRight w:val="0"/>
              <w:marTop w:val="0"/>
              <w:marBottom w:val="0"/>
              <w:divBdr>
                <w:top w:val="none" w:sz="0" w:space="0" w:color="auto"/>
                <w:left w:val="none" w:sz="0" w:space="0" w:color="auto"/>
                <w:bottom w:val="none" w:sz="0" w:space="0" w:color="auto"/>
                <w:right w:val="none" w:sz="0" w:space="0" w:color="auto"/>
              </w:divBdr>
            </w:div>
          </w:divsChild>
        </w:div>
        <w:div w:id="2084251023">
          <w:marLeft w:val="0"/>
          <w:marRight w:val="0"/>
          <w:marTop w:val="300"/>
          <w:marBottom w:val="0"/>
          <w:divBdr>
            <w:top w:val="none" w:sz="0" w:space="0" w:color="auto"/>
            <w:left w:val="none" w:sz="0" w:space="0" w:color="auto"/>
            <w:bottom w:val="none" w:sz="0" w:space="0" w:color="auto"/>
            <w:right w:val="none" w:sz="0" w:space="0" w:color="auto"/>
          </w:divBdr>
          <w:divsChild>
            <w:div w:id="250899567">
              <w:marLeft w:val="0"/>
              <w:marRight w:val="0"/>
              <w:marTop w:val="0"/>
              <w:marBottom w:val="0"/>
              <w:divBdr>
                <w:top w:val="none" w:sz="0" w:space="0" w:color="auto"/>
                <w:left w:val="none" w:sz="0" w:space="0" w:color="auto"/>
                <w:bottom w:val="none" w:sz="0" w:space="0" w:color="auto"/>
                <w:right w:val="none" w:sz="0" w:space="0" w:color="auto"/>
              </w:divBdr>
              <w:divsChild>
                <w:div w:id="1553610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86442">
          <w:marLeft w:val="0"/>
          <w:marRight w:val="0"/>
          <w:marTop w:val="300"/>
          <w:marBottom w:val="0"/>
          <w:divBdr>
            <w:top w:val="none" w:sz="0" w:space="0" w:color="auto"/>
            <w:left w:val="none" w:sz="0" w:space="0" w:color="auto"/>
            <w:bottom w:val="none" w:sz="0" w:space="0" w:color="auto"/>
            <w:right w:val="none" w:sz="0" w:space="0" w:color="auto"/>
          </w:divBdr>
          <w:divsChild>
            <w:div w:id="1499154165">
              <w:marLeft w:val="0"/>
              <w:marRight w:val="0"/>
              <w:marTop w:val="0"/>
              <w:marBottom w:val="0"/>
              <w:divBdr>
                <w:top w:val="none" w:sz="0" w:space="0" w:color="auto"/>
                <w:left w:val="none" w:sz="0" w:space="0" w:color="auto"/>
                <w:bottom w:val="none" w:sz="0" w:space="0" w:color="auto"/>
                <w:right w:val="none" w:sz="0" w:space="0" w:color="auto"/>
              </w:divBdr>
              <w:divsChild>
                <w:div w:id="1823229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916959">
          <w:marLeft w:val="0"/>
          <w:marRight w:val="0"/>
          <w:marTop w:val="300"/>
          <w:marBottom w:val="0"/>
          <w:divBdr>
            <w:top w:val="none" w:sz="0" w:space="0" w:color="auto"/>
            <w:left w:val="none" w:sz="0" w:space="0" w:color="auto"/>
            <w:bottom w:val="none" w:sz="0" w:space="0" w:color="auto"/>
            <w:right w:val="none" w:sz="0" w:space="0" w:color="auto"/>
          </w:divBdr>
          <w:divsChild>
            <w:div w:id="1537353247">
              <w:marLeft w:val="0"/>
              <w:marRight w:val="0"/>
              <w:marTop w:val="0"/>
              <w:marBottom w:val="0"/>
              <w:divBdr>
                <w:top w:val="none" w:sz="0" w:space="0" w:color="auto"/>
                <w:left w:val="none" w:sz="0" w:space="0" w:color="auto"/>
                <w:bottom w:val="none" w:sz="0" w:space="0" w:color="auto"/>
                <w:right w:val="none" w:sz="0" w:space="0" w:color="auto"/>
              </w:divBdr>
              <w:divsChild>
                <w:div w:id="13241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1508">
          <w:marLeft w:val="0"/>
          <w:marRight w:val="0"/>
          <w:marTop w:val="300"/>
          <w:marBottom w:val="0"/>
          <w:divBdr>
            <w:top w:val="none" w:sz="0" w:space="0" w:color="auto"/>
            <w:left w:val="none" w:sz="0" w:space="0" w:color="auto"/>
            <w:bottom w:val="none" w:sz="0" w:space="0" w:color="auto"/>
            <w:right w:val="none" w:sz="0" w:space="0" w:color="auto"/>
          </w:divBdr>
          <w:divsChild>
            <w:div w:id="1697929161">
              <w:marLeft w:val="0"/>
              <w:marRight w:val="0"/>
              <w:marTop w:val="0"/>
              <w:marBottom w:val="0"/>
              <w:divBdr>
                <w:top w:val="none" w:sz="0" w:space="0" w:color="auto"/>
                <w:left w:val="none" w:sz="0" w:space="0" w:color="auto"/>
                <w:bottom w:val="none" w:sz="0" w:space="0" w:color="auto"/>
                <w:right w:val="none" w:sz="0" w:space="0" w:color="auto"/>
              </w:divBdr>
              <w:divsChild>
                <w:div w:id="147082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2076">
      <w:bodyDiv w:val="1"/>
      <w:marLeft w:val="0"/>
      <w:marRight w:val="0"/>
      <w:marTop w:val="0"/>
      <w:marBottom w:val="0"/>
      <w:divBdr>
        <w:top w:val="none" w:sz="0" w:space="0" w:color="auto"/>
        <w:left w:val="none" w:sz="0" w:space="0" w:color="auto"/>
        <w:bottom w:val="none" w:sz="0" w:space="0" w:color="auto"/>
        <w:right w:val="none" w:sz="0" w:space="0" w:color="auto"/>
      </w:divBdr>
      <w:divsChild>
        <w:div w:id="919750967">
          <w:marLeft w:val="0"/>
          <w:marRight w:val="0"/>
          <w:marTop w:val="0"/>
          <w:marBottom w:val="0"/>
          <w:divBdr>
            <w:top w:val="none" w:sz="0" w:space="0" w:color="auto"/>
            <w:left w:val="none" w:sz="0" w:space="0" w:color="auto"/>
            <w:bottom w:val="none" w:sz="0" w:space="0" w:color="auto"/>
            <w:right w:val="none" w:sz="0" w:space="0" w:color="auto"/>
          </w:divBdr>
        </w:div>
        <w:div w:id="1526552629">
          <w:marLeft w:val="0"/>
          <w:marRight w:val="0"/>
          <w:marTop w:val="0"/>
          <w:marBottom w:val="0"/>
          <w:divBdr>
            <w:top w:val="none" w:sz="0" w:space="0" w:color="auto"/>
            <w:left w:val="none" w:sz="0" w:space="0" w:color="auto"/>
            <w:bottom w:val="none" w:sz="0" w:space="0" w:color="auto"/>
            <w:right w:val="none" w:sz="0" w:space="0" w:color="auto"/>
          </w:divBdr>
          <w:divsChild>
            <w:div w:id="1507355641">
              <w:marLeft w:val="0"/>
              <w:marRight w:val="0"/>
              <w:marTop w:val="0"/>
              <w:marBottom w:val="0"/>
              <w:divBdr>
                <w:top w:val="none" w:sz="0" w:space="0" w:color="auto"/>
                <w:left w:val="none" w:sz="0" w:space="0" w:color="auto"/>
                <w:bottom w:val="none" w:sz="0" w:space="0" w:color="auto"/>
                <w:right w:val="none" w:sz="0" w:space="0" w:color="auto"/>
              </w:divBdr>
            </w:div>
          </w:divsChild>
        </w:div>
        <w:div w:id="2070613763">
          <w:marLeft w:val="0"/>
          <w:marRight w:val="0"/>
          <w:marTop w:val="0"/>
          <w:marBottom w:val="0"/>
          <w:divBdr>
            <w:top w:val="none" w:sz="0" w:space="0" w:color="auto"/>
            <w:left w:val="none" w:sz="0" w:space="0" w:color="auto"/>
            <w:bottom w:val="none" w:sz="0" w:space="0" w:color="auto"/>
            <w:right w:val="none" w:sz="0" w:space="0" w:color="auto"/>
          </w:divBdr>
        </w:div>
        <w:div w:id="2103987279">
          <w:marLeft w:val="0"/>
          <w:marRight w:val="0"/>
          <w:marTop w:val="0"/>
          <w:marBottom w:val="0"/>
          <w:divBdr>
            <w:top w:val="none" w:sz="0" w:space="0" w:color="auto"/>
            <w:left w:val="none" w:sz="0" w:space="0" w:color="auto"/>
            <w:bottom w:val="none" w:sz="0" w:space="0" w:color="auto"/>
            <w:right w:val="none" w:sz="0" w:space="0" w:color="auto"/>
          </w:divBdr>
          <w:divsChild>
            <w:div w:id="1956596241">
              <w:marLeft w:val="0"/>
              <w:marRight w:val="0"/>
              <w:marTop w:val="0"/>
              <w:marBottom w:val="0"/>
              <w:divBdr>
                <w:top w:val="none" w:sz="0" w:space="0" w:color="auto"/>
                <w:left w:val="none" w:sz="0" w:space="0" w:color="auto"/>
                <w:bottom w:val="none" w:sz="0" w:space="0" w:color="auto"/>
                <w:right w:val="none" w:sz="0" w:space="0" w:color="auto"/>
              </w:divBdr>
            </w:div>
          </w:divsChild>
        </w:div>
        <w:div w:id="39987366">
          <w:marLeft w:val="0"/>
          <w:marRight w:val="0"/>
          <w:marTop w:val="0"/>
          <w:marBottom w:val="0"/>
          <w:divBdr>
            <w:top w:val="none" w:sz="0" w:space="0" w:color="auto"/>
            <w:left w:val="none" w:sz="0" w:space="0" w:color="auto"/>
            <w:bottom w:val="none" w:sz="0" w:space="0" w:color="auto"/>
            <w:right w:val="none" w:sz="0" w:space="0" w:color="auto"/>
          </w:divBdr>
        </w:div>
        <w:div w:id="1669749597">
          <w:marLeft w:val="0"/>
          <w:marRight w:val="0"/>
          <w:marTop w:val="0"/>
          <w:marBottom w:val="0"/>
          <w:divBdr>
            <w:top w:val="none" w:sz="0" w:space="0" w:color="auto"/>
            <w:left w:val="none" w:sz="0" w:space="0" w:color="auto"/>
            <w:bottom w:val="none" w:sz="0" w:space="0" w:color="auto"/>
            <w:right w:val="none" w:sz="0" w:space="0" w:color="auto"/>
          </w:divBdr>
          <w:divsChild>
            <w:div w:id="1971864320">
              <w:marLeft w:val="0"/>
              <w:marRight w:val="0"/>
              <w:marTop w:val="0"/>
              <w:marBottom w:val="0"/>
              <w:divBdr>
                <w:top w:val="none" w:sz="0" w:space="0" w:color="auto"/>
                <w:left w:val="none" w:sz="0" w:space="0" w:color="auto"/>
                <w:bottom w:val="none" w:sz="0" w:space="0" w:color="auto"/>
                <w:right w:val="none" w:sz="0" w:space="0" w:color="auto"/>
              </w:divBdr>
            </w:div>
          </w:divsChild>
        </w:div>
        <w:div w:id="254241860">
          <w:marLeft w:val="0"/>
          <w:marRight w:val="0"/>
          <w:marTop w:val="0"/>
          <w:marBottom w:val="0"/>
          <w:divBdr>
            <w:top w:val="none" w:sz="0" w:space="0" w:color="auto"/>
            <w:left w:val="none" w:sz="0" w:space="0" w:color="auto"/>
            <w:bottom w:val="none" w:sz="0" w:space="0" w:color="auto"/>
            <w:right w:val="none" w:sz="0" w:space="0" w:color="auto"/>
          </w:divBdr>
        </w:div>
        <w:div w:id="1474912352">
          <w:marLeft w:val="0"/>
          <w:marRight w:val="0"/>
          <w:marTop w:val="0"/>
          <w:marBottom w:val="0"/>
          <w:divBdr>
            <w:top w:val="none" w:sz="0" w:space="0" w:color="auto"/>
            <w:left w:val="none" w:sz="0" w:space="0" w:color="auto"/>
            <w:bottom w:val="none" w:sz="0" w:space="0" w:color="auto"/>
            <w:right w:val="none" w:sz="0" w:space="0" w:color="auto"/>
          </w:divBdr>
          <w:divsChild>
            <w:div w:id="251085097">
              <w:marLeft w:val="0"/>
              <w:marRight w:val="0"/>
              <w:marTop w:val="0"/>
              <w:marBottom w:val="0"/>
              <w:divBdr>
                <w:top w:val="none" w:sz="0" w:space="0" w:color="auto"/>
                <w:left w:val="none" w:sz="0" w:space="0" w:color="auto"/>
                <w:bottom w:val="none" w:sz="0" w:space="0" w:color="auto"/>
                <w:right w:val="none" w:sz="0" w:space="0" w:color="auto"/>
              </w:divBdr>
            </w:div>
          </w:divsChild>
        </w:div>
        <w:div w:id="2013873750">
          <w:marLeft w:val="0"/>
          <w:marRight w:val="0"/>
          <w:marTop w:val="0"/>
          <w:marBottom w:val="0"/>
          <w:divBdr>
            <w:top w:val="none" w:sz="0" w:space="0" w:color="auto"/>
            <w:left w:val="none" w:sz="0" w:space="0" w:color="auto"/>
            <w:bottom w:val="none" w:sz="0" w:space="0" w:color="auto"/>
            <w:right w:val="none" w:sz="0" w:space="0" w:color="auto"/>
          </w:divBdr>
        </w:div>
        <w:div w:id="308092458">
          <w:marLeft w:val="0"/>
          <w:marRight w:val="0"/>
          <w:marTop w:val="0"/>
          <w:marBottom w:val="0"/>
          <w:divBdr>
            <w:top w:val="none" w:sz="0" w:space="0" w:color="auto"/>
            <w:left w:val="none" w:sz="0" w:space="0" w:color="auto"/>
            <w:bottom w:val="none" w:sz="0" w:space="0" w:color="auto"/>
            <w:right w:val="none" w:sz="0" w:space="0" w:color="auto"/>
          </w:divBdr>
          <w:divsChild>
            <w:div w:id="2025937763">
              <w:marLeft w:val="0"/>
              <w:marRight w:val="0"/>
              <w:marTop w:val="0"/>
              <w:marBottom w:val="0"/>
              <w:divBdr>
                <w:top w:val="none" w:sz="0" w:space="0" w:color="auto"/>
                <w:left w:val="none" w:sz="0" w:space="0" w:color="auto"/>
                <w:bottom w:val="none" w:sz="0" w:space="0" w:color="auto"/>
                <w:right w:val="none" w:sz="0" w:space="0" w:color="auto"/>
              </w:divBdr>
            </w:div>
          </w:divsChild>
        </w:div>
        <w:div w:id="1404525985">
          <w:marLeft w:val="0"/>
          <w:marRight w:val="0"/>
          <w:marTop w:val="0"/>
          <w:marBottom w:val="0"/>
          <w:divBdr>
            <w:top w:val="none" w:sz="0" w:space="0" w:color="auto"/>
            <w:left w:val="none" w:sz="0" w:space="0" w:color="auto"/>
            <w:bottom w:val="none" w:sz="0" w:space="0" w:color="auto"/>
            <w:right w:val="none" w:sz="0" w:space="0" w:color="auto"/>
          </w:divBdr>
        </w:div>
        <w:div w:id="863597004">
          <w:marLeft w:val="0"/>
          <w:marRight w:val="0"/>
          <w:marTop w:val="0"/>
          <w:marBottom w:val="0"/>
          <w:divBdr>
            <w:top w:val="none" w:sz="0" w:space="0" w:color="auto"/>
            <w:left w:val="none" w:sz="0" w:space="0" w:color="auto"/>
            <w:bottom w:val="none" w:sz="0" w:space="0" w:color="auto"/>
            <w:right w:val="none" w:sz="0" w:space="0" w:color="auto"/>
          </w:divBdr>
          <w:divsChild>
            <w:div w:id="2067096784">
              <w:marLeft w:val="0"/>
              <w:marRight w:val="0"/>
              <w:marTop w:val="0"/>
              <w:marBottom w:val="0"/>
              <w:divBdr>
                <w:top w:val="none" w:sz="0" w:space="0" w:color="auto"/>
                <w:left w:val="none" w:sz="0" w:space="0" w:color="auto"/>
                <w:bottom w:val="none" w:sz="0" w:space="0" w:color="auto"/>
                <w:right w:val="none" w:sz="0" w:space="0" w:color="auto"/>
              </w:divBdr>
            </w:div>
          </w:divsChild>
        </w:div>
        <w:div w:id="1180772402">
          <w:marLeft w:val="0"/>
          <w:marRight w:val="0"/>
          <w:marTop w:val="0"/>
          <w:marBottom w:val="0"/>
          <w:divBdr>
            <w:top w:val="none" w:sz="0" w:space="0" w:color="auto"/>
            <w:left w:val="none" w:sz="0" w:space="0" w:color="auto"/>
            <w:bottom w:val="none" w:sz="0" w:space="0" w:color="auto"/>
            <w:right w:val="none" w:sz="0" w:space="0" w:color="auto"/>
          </w:divBdr>
        </w:div>
        <w:div w:id="1629310965">
          <w:marLeft w:val="0"/>
          <w:marRight w:val="0"/>
          <w:marTop w:val="0"/>
          <w:marBottom w:val="0"/>
          <w:divBdr>
            <w:top w:val="none" w:sz="0" w:space="0" w:color="auto"/>
            <w:left w:val="none" w:sz="0" w:space="0" w:color="auto"/>
            <w:bottom w:val="none" w:sz="0" w:space="0" w:color="auto"/>
            <w:right w:val="none" w:sz="0" w:space="0" w:color="auto"/>
          </w:divBdr>
          <w:divsChild>
            <w:div w:id="212467808">
              <w:marLeft w:val="0"/>
              <w:marRight w:val="0"/>
              <w:marTop w:val="0"/>
              <w:marBottom w:val="0"/>
              <w:divBdr>
                <w:top w:val="none" w:sz="0" w:space="0" w:color="auto"/>
                <w:left w:val="none" w:sz="0" w:space="0" w:color="auto"/>
                <w:bottom w:val="none" w:sz="0" w:space="0" w:color="auto"/>
                <w:right w:val="none" w:sz="0" w:space="0" w:color="auto"/>
              </w:divBdr>
            </w:div>
          </w:divsChild>
        </w:div>
        <w:div w:id="56320135">
          <w:marLeft w:val="0"/>
          <w:marRight w:val="0"/>
          <w:marTop w:val="300"/>
          <w:marBottom w:val="0"/>
          <w:divBdr>
            <w:top w:val="none" w:sz="0" w:space="0" w:color="auto"/>
            <w:left w:val="none" w:sz="0" w:space="0" w:color="auto"/>
            <w:bottom w:val="none" w:sz="0" w:space="0" w:color="auto"/>
            <w:right w:val="none" w:sz="0" w:space="0" w:color="auto"/>
          </w:divBdr>
          <w:divsChild>
            <w:div w:id="2054766666">
              <w:marLeft w:val="0"/>
              <w:marRight w:val="0"/>
              <w:marTop w:val="0"/>
              <w:marBottom w:val="0"/>
              <w:divBdr>
                <w:top w:val="none" w:sz="0" w:space="0" w:color="auto"/>
                <w:left w:val="none" w:sz="0" w:space="0" w:color="auto"/>
                <w:bottom w:val="none" w:sz="0" w:space="0" w:color="auto"/>
                <w:right w:val="none" w:sz="0" w:space="0" w:color="auto"/>
              </w:divBdr>
              <w:divsChild>
                <w:div w:id="208286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75725">
          <w:marLeft w:val="0"/>
          <w:marRight w:val="0"/>
          <w:marTop w:val="300"/>
          <w:marBottom w:val="0"/>
          <w:divBdr>
            <w:top w:val="none" w:sz="0" w:space="0" w:color="auto"/>
            <w:left w:val="none" w:sz="0" w:space="0" w:color="auto"/>
            <w:bottom w:val="none" w:sz="0" w:space="0" w:color="auto"/>
            <w:right w:val="none" w:sz="0" w:space="0" w:color="auto"/>
          </w:divBdr>
          <w:divsChild>
            <w:div w:id="1831557789">
              <w:marLeft w:val="0"/>
              <w:marRight w:val="0"/>
              <w:marTop w:val="0"/>
              <w:marBottom w:val="0"/>
              <w:divBdr>
                <w:top w:val="none" w:sz="0" w:space="0" w:color="auto"/>
                <w:left w:val="none" w:sz="0" w:space="0" w:color="auto"/>
                <w:bottom w:val="none" w:sz="0" w:space="0" w:color="auto"/>
                <w:right w:val="none" w:sz="0" w:space="0" w:color="auto"/>
              </w:divBdr>
              <w:divsChild>
                <w:div w:id="133222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343378">
          <w:marLeft w:val="0"/>
          <w:marRight w:val="0"/>
          <w:marTop w:val="300"/>
          <w:marBottom w:val="0"/>
          <w:divBdr>
            <w:top w:val="none" w:sz="0" w:space="0" w:color="auto"/>
            <w:left w:val="none" w:sz="0" w:space="0" w:color="auto"/>
            <w:bottom w:val="none" w:sz="0" w:space="0" w:color="auto"/>
            <w:right w:val="none" w:sz="0" w:space="0" w:color="auto"/>
          </w:divBdr>
          <w:divsChild>
            <w:div w:id="1459227133">
              <w:marLeft w:val="0"/>
              <w:marRight w:val="0"/>
              <w:marTop w:val="0"/>
              <w:marBottom w:val="0"/>
              <w:divBdr>
                <w:top w:val="none" w:sz="0" w:space="0" w:color="auto"/>
                <w:left w:val="none" w:sz="0" w:space="0" w:color="auto"/>
                <w:bottom w:val="none" w:sz="0" w:space="0" w:color="auto"/>
                <w:right w:val="none" w:sz="0" w:space="0" w:color="auto"/>
              </w:divBdr>
              <w:divsChild>
                <w:div w:id="15488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11861">
          <w:marLeft w:val="0"/>
          <w:marRight w:val="0"/>
          <w:marTop w:val="300"/>
          <w:marBottom w:val="0"/>
          <w:divBdr>
            <w:top w:val="none" w:sz="0" w:space="0" w:color="auto"/>
            <w:left w:val="none" w:sz="0" w:space="0" w:color="auto"/>
            <w:bottom w:val="none" w:sz="0" w:space="0" w:color="auto"/>
            <w:right w:val="none" w:sz="0" w:space="0" w:color="auto"/>
          </w:divBdr>
          <w:divsChild>
            <w:div w:id="466358442">
              <w:marLeft w:val="0"/>
              <w:marRight w:val="0"/>
              <w:marTop w:val="0"/>
              <w:marBottom w:val="0"/>
              <w:divBdr>
                <w:top w:val="none" w:sz="0" w:space="0" w:color="auto"/>
                <w:left w:val="none" w:sz="0" w:space="0" w:color="auto"/>
                <w:bottom w:val="none" w:sz="0" w:space="0" w:color="auto"/>
                <w:right w:val="none" w:sz="0" w:space="0" w:color="auto"/>
              </w:divBdr>
              <w:divsChild>
                <w:div w:id="188725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425072">
      <w:bodyDiv w:val="1"/>
      <w:marLeft w:val="0"/>
      <w:marRight w:val="0"/>
      <w:marTop w:val="0"/>
      <w:marBottom w:val="0"/>
      <w:divBdr>
        <w:top w:val="none" w:sz="0" w:space="0" w:color="auto"/>
        <w:left w:val="none" w:sz="0" w:space="0" w:color="auto"/>
        <w:bottom w:val="none" w:sz="0" w:space="0" w:color="auto"/>
        <w:right w:val="none" w:sz="0" w:space="0" w:color="auto"/>
      </w:divBdr>
      <w:divsChild>
        <w:div w:id="348530203">
          <w:marLeft w:val="0"/>
          <w:marRight w:val="0"/>
          <w:marTop w:val="0"/>
          <w:marBottom w:val="0"/>
          <w:divBdr>
            <w:top w:val="none" w:sz="0" w:space="0" w:color="auto"/>
            <w:left w:val="none" w:sz="0" w:space="0" w:color="auto"/>
            <w:bottom w:val="none" w:sz="0" w:space="0" w:color="auto"/>
            <w:right w:val="none" w:sz="0" w:space="0" w:color="auto"/>
          </w:divBdr>
        </w:div>
        <w:div w:id="1113328239">
          <w:marLeft w:val="0"/>
          <w:marRight w:val="0"/>
          <w:marTop w:val="0"/>
          <w:marBottom w:val="0"/>
          <w:divBdr>
            <w:top w:val="none" w:sz="0" w:space="0" w:color="auto"/>
            <w:left w:val="none" w:sz="0" w:space="0" w:color="auto"/>
            <w:bottom w:val="none" w:sz="0" w:space="0" w:color="auto"/>
            <w:right w:val="none" w:sz="0" w:space="0" w:color="auto"/>
          </w:divBdr>
          <w:divsChild>
            <w:div w:id="2133014967">
              <w:marLeft w:val="0"/>
              <w:marRight w:val="0"/>
              <w:marTop w:val="0"/>
              <w:marBottom w:val="0"/>
              <w:divBdr>
                <w:top w:val="none" w:sz="0" w:space="0" w:color="auto"/>
                <w:left w:val="none" w:sz="0" w:space="0" w:color="auto"/>
                <w:bottom w:val="none" w:sz="0" w:space="0" w:color="auto"/>
                <w:right w:val="none" w:sz="0" w:space="0" w:color="auto"/>
              </w:divBdr>
            </w:div>
          </w:divsChild>
        </w:div>
        <w:div w:id="1246183655">
          <w:marLeft w:val="0"/>
          <w:marRight w:val="0"/>
          <w:marTop w:val="0"/>
          <w:marBottom w:val="0"/>
          <w:divBdr>
            <w:top w:val="none" w:sz="0" w:space="0" w:color="auto"/>
            <w:left w:val="none" w:sz="0" w:space="0" w:color="auto"/>
            <w:bottom w:val="none" w:sz="0" w:space="0" w:color="auto"/>
            <w:right w:val="none" w:sz="0" w:space="0" w:color="auto"/>
          </w:divBdr>
        </w:div>
        <w:div w:id="523052742">
          <w:marLeft w:val="0"/>
          <w:marRight w:val="0"/>
          <w:marTop w:val="0"/>
          <w:marBottom w:val="0"/>
          <w:divBdr>
            <w:top w:val="none" w:sz="0" w:space="0" w:color="auto"/>
            <w:left w:val="none" w:sz="0" w:space="0" w:color="auto"/>
            <w:bottom w:val="none" w:sz="0" w:space="0" w:color="auto"/>
            <w:right w:val="none" w:sz="0" w:space="0" w:color="auto"/>
          </w:divBdr>
          <w:divsChild>
            <w:div w:id="2043093979">
              <w:marLeft w:val="0"/>
              <w:marRight w:val="0"/>
              <w:marTop w:val="0"/>
              <w:marBottom w:val="0"/>
              <w:divBdr>
                <w:top w:val="none" w:sz="0" w:space="0" w:color="auto"/>
                <w:left w:val="none" w:sz="0" w:space="0" w:color="auto"/>
                <w:bottom w:val="none" w:sz="0" w:space="0" w:color="auto"/>
                <w:right w:val="none" w:sz="0" w:space="0" w:color="auto"/>
              </w:divBdr>
            </w:div>
          </w:divsChild>
        </w:div>
        <w:div w:id="449012237">
          <w:marLeft w:val="0"/>
          <w:marRight w:val="0"/>
          <w:marTop w:val="0"/>
          <w:marBottom w:val="0"/>
          <w:divBdr>
            <w:top w:val="none" w:sz="0" w:space="0" w:color="auto"/>
            <w:left w:val="none" w:sz="0" w:space="0" w:color="auto"/>
            <w:bottom w:val="none" w:sz="0" w:space="0" w:color="auto"/>
            <w:right w:val="none" w:sz="0" w:space="0" w:color="auto"/>
          </w:divBdr>
        </w:div>
        <w:div w:id="2106531555">
          <w:marLeft w:val="0"/>
          <w:marRight w:val="0"/>
          <w:marTop w:val="0"/>
          <w:marBottom w:val="0"/>
          <w:divBdr>
            <w:top w:val="none" w:sz="0" w:space="0" w:color="auto"/>
            <w:left w:val="none" w:sz="0" w:space="0" w:color="auto"/>
            <w:bottom w:val="none" w:sz="0" w:space="0" w:color="auto"/>
            <w:right w:val="none" w:sz="0" w:space="0" w:color="auto"/>
          </w:divBdr>
          <w:divsChild>
            <w:div w:id="1068072952">
              <w:marLeft w:val="0"/>
              <w:marRight w:val="0"/>
              <w:marTop w:val="0"/>
              <w:marBottom w:val="0"/>
              <w:divBdr>
                <w:top w:val="none" w:sz="0" w:space="0" w:color="auto"/>
                <w:left w:val="none" w:sz="0" w:space="0" w:color="auto"/>
                <w:bottom w:val="none" w:sz="0" w:space="0" w:color="auto"/>
                <w:right w:val="none" w:sz="0" w:space="0" w:color="auto"/>
              </w:divBdr>
            </w:div>
          </w:divsChild>
        </w:div>
        <w:div w:id="52235483">
          <w:marLeft w:val="0"/>
          <w:marRight w:val="0"/>
          <w:marTop w:val="0"/>
          <w:marBottom w:val="0"/>
          <w:divBdr>
            <w:top w:val="none" w:sz="0" w:space="0" w:color="auto"/>
            <w:left w:val="none" w:sz="0" w:space="0" w:color="auto"/>
            <w:bottom w:val="none" w:sz="0" w:space="0" w:color="auto"/>
            <w:right w:val="none" w:sz="0" w:space="0" w:color="auto"/>
          </w:divBdr>
        </w:div>
        <w:div w:id="1902280345">
          <w:marLeft w:val="0"/>
          <w:marRight w:val="0"/>
          <w:marTop w:val="0"/>
          <w:marBottom w:val="0"/>
          <w:divBdr>
            <w:top w:val="none" w:sz="0" w:space="0" w:color="auto"/>
            <w:left w:val="none" w:sz="0" w:space="0" w:color="auto"/>
            <w:bottom w:val="none" w:sz="0" w:space="0" w:color="auto"/>
            <w:right w:val="none" w:sz="0" w:space="0" w:color="auto"/>
          </w:divBdr>
          <w:divsChild>
            <w:div w:id="734163512">
              <w:marLeft w:val="0"/>
              <w:marRight w:val="0"/>
              <w:marTop w:val="0"/>
              <w:marBottom w:val="0"/>
              <w:divBdr>
                <w:top w:val="none" w:sz="0" w:space="0" w:color="auto"/>
                <w:left w:val="none" w:sz="0" w:space="0" w:color="auto"/>
                <w:bottom w:val="none" w:sz="0" w:space="0" w:color="auto"/>
                <w:right w:val="none" w:sz="0" w:space="0" w:color="auto"/>
              </w:divBdr>
            </w:div>
          </w:divsChild>
        </w:div>
        <w:div w:id="1327706099">
          <w:marLeft w:val="0"/>
          <w:marRight w:val="0"/>
          <w:marTop w:val="0"/>
          <w:marBottom w:val="0"/>
          <w:divBdr>
            <w:top w:val="none" w:sz="0" w:space="0" w:color="auto"/>
            <w:left w:val="none" w:sz="0" w:space="0" w:color="auto"/>
            <w:bottom w:val="none" w:sz="0" w:space="0" w:color="auto"/>
            <w:right w:val="none" w:sz="0" w:space="0" w:color="auto"/>
          </w:divBdr>
        </w:div>
        <w:div w:id="589700061">
          <w:marLeft w:val="0"/>
          <w:marRight w:val="0"/>
          <w:marTop w:val="0"/>
          <w:marBottom w:val="0"/>
          <w:divBdr>
            <w:top w:val="none" w:sz="0" w:space="0" w:color="auto"/>
            <w:left w:val="none" w:sz="0" w:space="0" w:color="auto"/>
            <w:bottom w:val="none" w:sz="0" w:space="0" w:color="auto"/>
            <w:right w:val="none" w:sz="0" w:space="0" w:color="auto"/>
          </w:divBdr>
          <w:divsChild>
            <w:div w:id="7173719">
              <w:marLeft w:val="0"/>
              <w:marRight w:val="0"/>
              <w:marTop w:val="0"/>
              <w:marBottom w:val="0"/>
              <w:divBdr>
                <w:top w:val="none" w:sz="0" w:space="0" w:color="auto"/>
                <w:left w:val="none" w:sz="0" w:space="0" w:color="auto"/>
                <w:bottom w:val="none" w:sz="0" w:space="0" w:color="auto"/>
                <w:right w:val="none" w:sz="0" w:space="0" w:color="auto"/>
              </w:divBdr>
            </w:div>
          </w:divsChild>
        </w:div>
        <w:div w:id="2045203982">
          <w:marLeft w:val="0"/>
          <w:marRight w:val="0"/>
          <w:marTop w:val="0"/>
          <w:marBottom w:val="0"/>
          <w:divBdr>
            <w:top w:val="none" w:sz="0" w:space="0" w:color="auto"/>
            <w:left w:val="none" w:sz="0" w:space="0" w:color="auto"/>
            <w:bottom w:val="none" w:sz="0" w:space="0" w:color="auto"/>
            <w:right w:val="none" w:sz="0" w:space="0" w:color="auto"/>
          </w:divBdr>
        </w:div>
        <w:div w:id="876773026">
          <w:marLeft w:val="0"/>
          <w:marRight w:val="0"/>
          <w:marTop w:val="0"/>
          <w:marBottom w:val="0"/>
          <w:divBdr>
            <w:top w:val="none" w:sz="0" w:space="0" w:color="auto"/>
            <w:left w:val="none" w:sz="0" w:space="0" w:color="auto"/>
            <w:bottom w:val="none" w:sz="0" w:space="0" w:color="auto"/>
            <w:right w:val="none" w:sz="0" w:space="0" w:color="auto"/>
          </w:divBdr>
          <w:divsChild>
            <w:div w:id="1745642811">
              <w:marLeft w:val="0"/>
              <w:marRight w:val="0"/>
              <w:marTop w:val="0"/>
              <w:marBottom w:val="0"/>
              <w:divBdr>
                <w:top w:val="none" w:sz="0" w:space="0" w:color="auto"/>
                <w:left w:val="none" w:sz="0" w:space="0" w:color="auto"/>
                <w:bottom w:val="none" w:sz="0" w:space="0" w:color="auto"/>
                <w:right w:val="none" w:sz="0" w:space="0" w:color="auto"/>
              </w:divBdr>
            </w:div>
          </w:divsChild>
        </w:div>
        <w:div w:id="1117915399">
          <w:marLeft w:val="0"/>
          <w:marRight w:val="0"/>
          <w:marTop w:val="0"/>
          <w:marBottom w:val="0"/>
          <w:divBdr>
            <w:top w:val="none" w:sz="0" w:space="0" w:color="auto"/>
            <w:left w:val="none" w:sz="0" w:space="0" w:color="auto"/>
            <w:bottom w:val="none" w:sz="0" w:space="0" w:color="auto"/>
            <w:right w:val="none" w:sz="0" w:space="0" w:color="auto"/>
          </w:divBdr>
        </w:div>
        <w:div w:id="1355885754">
          <w:marLeft w:val="0"/>
          <w:marRight w:val="0"/>
          <w:marTop w:val="0"/>
          <w:marBottom w:val="0"/>
          <w:divBdr>
            <w:top w:val="none" w:sz="0" w:space="0" w:color="auto"/>
            <w:left w:val="none" w:sz="0" w:space="0" w:color="auto"/>
            <w:bottom w:val="none" w:sz="0" w:space="0" w:color="auto"/>
            <w:right w:val="none" w:sz="0" w:space="0" w:color="auto"/>
          </w:divBdr>
          <w:divsChild>
            <w:div w:id="1240754485">
              <w:marLeft w:val="0"/>
              <w:marRight w:val="0"/>
              <w:marTop w:val="0"/>
              <w:marBottom w:val="0"/>
              <w:divBdr>
                <w:top w:val="none" w:sz="0" w:space="0" w:color="auto"/>
                <w:left w:val="none" w:sz="0" w:space="0" w:color="auto"/>
                <w:bottom w:val="none" w:sz="0" w:space="0" w:color="auto"/>
                <w:right w:val="none" w:sz="0" w:space="0" w:color="auto"/>
              </w:divBdr>
            </w:div>
          </w:divsChild>
        </w:div>
        <w:div w:id="1149907056">
          <w:marLeft w:val="0"/>
          <w:marRight w:val="0"/>
          <w:marTop w:val="300"/>
          <w:marBottom w:val="0"/>
          <w:divBdr>
            <w:top w:val="none" w:sz="0" w:space="0" w:color="auto"/>
            <w:left w:val="none" w:sz="0" w:space="0" w:color="auto"/>
            <w:bottom w:val="none" w:sz="0" w:space="0" w:color="auto"/>
            <w:right w:val="none" w:sz="0" w:space="0" w:color="auto"/>
          </w:divBdr>
          <w:divsChild>
            <w:div w:id="652954281">
              <w:marLeft w:val="0"/>
              <w:marRight w:val="0"/>
              <w:marTop w:val="0"/>
              <w:marBottom w:val="0"/>
              <w:divBdr>
                <w:top w:val="none" w:sz="0" w:space="0" w:color="auto"/>
                <w:left w:val="none" w:sz="0" w:space="0" w:color="auto"/>
                <w:bottom w:val="none" w:sz="0" w:space="0" w:color="auto"/>
                <w:right w:val="none" w:sz="0" w:space="0" w:color="auto"/>
              </w:divBdr>
              <w:divsChild>
                <w:div w:id="214152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418726">
          <w:marLeft w:val="0"/>
          <w:marRight w:val="0"/>
          <w:marTop w:val="300"/>
          <w:marBottom w:val="0"/>
          <w:divBdr>
            <w:top w:val="none" w:sz="0" w:space="0" w:color="auto"/>
            <w:left w:val="none" w:sz="0" w:space="0" w:color="auto"/>
            <w:bottom w:val="none" w:sz="0" w:space="0" w:color="auto"/>
            <w:right w:val="none" w:sz="0" w:space="0" w:color="auto"/>
          </w:divBdr>
          <w:divsChild>
            <w:div w:id="1743478148">
              <w:marLeft w:val="0"/>
              <w:marRight w:val="0"/>
              <w:marTop w:val="0"/>
              <w:marBottom w:val="0"/>
              <w:divBdr>
                <w:top w:val="none" w:sz="0" w:space="0" w:color="auto"/>
                <w:left w:val="none" w:sz="0" w:space="0" w:color="auto"/>
                <w:bottom w:val="none" w:sz="0" w:space="0" w:color="auto"/>
                <w:right w:val="none" w:sz="0" w:space="0" w:color="auto"/>
              </w:divBdr>
              <w:divsChild>
                <w:div w:id="1173639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2974">
          <w:marLeft w:val="0"/>
          <w:marRight w:val="0"/>
          <w:marTop w:val="300"/>
          <w:marBottom w:val="0"/>
          <w:divBdr>
            <w:top w:val="none" w:sz="0" w:space="0" w:color="auto"/>
            <w:left w:val="none" w:sz="0" w:space="0" w:color="auto"/>
            <w:bottom w:val="none" w:sz="0" w:space="0" w:color="auto"/>
            <w:right w:val="none" w:sz="0" w:space="0" w:color="auto"/>
          </w:divBdr>
          <w:divsChild>
            <w:div w:id="611284235">
              <w:marLeft w:val="0"/>
              <w:marRight w:val="0"/>
              <w:marTop w:val="0"/>
              <w:marBottom w:val="0"/>
              <w:divBdr>
                <w:top w:val="none" w:sz="0" w:space="0" w:color="auto"/>
                <w:left w:val="none" w:sz="0" w:space="0" w:color="auto"/>
                <w:bottom w:val="none" w:sz="0" w:space="0" w:color="auto"/>
                <w:right w:val="none" w:sz="0" w:space="0" w:color="auto"/>
              </w:divBdr>
              <w:divsChild>
                <w:div w:id="22603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75727">
          <w:marLeft w:val="0"/>
          <w:marRight w:val="0"/>
          <w:marTop w:val="300"/>
          <w:marBottom w:val="0"/>
          <w:divBdr>
            <w:top w:val="none" w:sz="0" w:space="0" w:color="auto"/>
            <w:left w:val="none" w:sz="0" w:space="0" w:color="auto"/>
            <w:bottom w:val="none" w:sz="0" w:space="0" w:color="auto"/>
            <w:right w:val="none" w:sz="0" w:space="0" w:color="auto"/>
          </w:divBdr>
          <w:divsChild>
            <w:div w:id="1047493691">
              <w:marLeft w:val="0"/>
              <w:marRight w:val="0"/>
              <w:marTop w:val="0"/>
              <w:marBottom w:val="0"/>
              <w:divBdr>
                <w:top w:val="none" w:sz="0" w:space="0" w:color="auto"/>
                <w:left w:val="none" w:sz="0" w:space="0" w:color="auto"/>
                <w:bottom w:val="none" w:sz="0" w:space="0" w:color="auto"/>
                <w:right w:val="none" w:sz="0" w:space="0" w:color="auto"/>
              </w:divBdr>
              <w:divsChild>
                <w:div w:id="1852987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972626">
      <w:bodyDiv w:val="1"/>
      <w:marLeft w:val="0"/>
      <w:marRight w:val="0"/>
      <w:marTop w:val="0"/>
      <w:marBottom w:val="0"/>
      <w:divBdr>
        <w:top w:val="none" w:sz="0" w:space="0" w:color="auto"/>
        <w:left w:val="none" w:sz="0" w:space="0" w:color="auto"/>
        <w:bottom w:val="none" w:sz="0" w:space="0" w:color="auto"/>
        <w:right w:val="none" w:sz="0" w:space="0" w:color="auto"/>
      </w:divBdr>
      <w:divsChild>
        <w:div w:id="1007630670">
          <w:marLeft w:val="0"/>
          <w:marRight w:val="0"/>
          <w:marTop w:val="0"/>
          <w:marBottom w:val="0"/>
          <w:divBdr>
            <w:top w:val="none" w:sz="0" w:space="0" w:color="auto"/>
            <w:left w:val="none" w:sz="0" w:space="0" w:color="auto"/>
            <w:bottom w:val="none" w:sz="0" w:space="0" w:color="auto"/>
            <w:right w:val="none" w:sz="0" w:space="0" w:color="auto"/>
          </w:divBdr>
        </w:div>
        <w:div w:id="1529445891">
          <w:marLeft w:val="0"/>
          <w:marRight w:val="0"/>
          <w:marTop w:val="0"/>
          <w:marBottom w:val="0"/>
          <w:divBdr>
            <w:top w:val="none" w:sz="0" w:space="0" w:color="auto"/>
            <w:left w:val="none" w:sz="0" w:space="0" w:color="auto"/>
            <w:bottom w:val="none" w:sz="0" w:space="0" w:color="auto"/>
            <w:right w:val="none" w:sz="0" w:space="0" w:color="auto"/>
          </w:divBdr>
          <w:divsChild>
            <w:div w:id="2111587645">
              <w:marLeft w:val="0"/>
              <w:marRight w:val="0"/>
              <w:marTop w:val="0"/>
              <w:marBottom w:val="0"/>
              <w:divBdr>
                <w:top w:val="none" w:sz="0" w:space="0" w:color="auto"/>
                <w:left w:val="none" w:sz="0" w:space="0" w:color="auto"/>
                <w:bottom w:val="none" w:sz="0" w:space="0" w:color="auto"/>
                <w:right w:val="none" w:sz="0" w:space="0" w:color="auto"/>
              </w:divBdr>
            </w:div>
          </w:divsChild>
        </w:div>
        <w:div w:id="1752897274">
          <w:marLeft w:val="0"/>
          <w:marRight w:val="0"/>
          <w:marTop w:val="0"/>
          <w:marBottom w:val="0"/>
          <w:divBdr>
            <w:top w:val="none" w:sz="0" w:space="0" w:color="auto"/>
            <w:left w:val="none" w:sz="0" w:space="0" w:color="auto"/>
            <w:bottom w:val="none" w:sz="0" w:space="0" w:color="auto"/>
            <w:right w:val="none" w:sz="0" w:space="0" w:color="auto"/>
          </w:divBdr>
        </w:div>
        <w:div w:id="815881031">
          <w:marLeft w:val="0"/>
          <w:marRight w:val="0"/>
          <w:marTop w:val="0"/>
          <w:marBottom w:val="0"/>
          <w:divBdr>
            <w:top w:val="none" w:sz="0" w:space="0" w:color="auto"/>
            <w:left w:val="none" w:sz="0" w:space="0" w:color="auto"/>
            <w:bottom w:val="none" w:sz="0" w:space="0" w:color="auto"/>
            <w:right w:val="none" w:sz="0" w:space="0" w:color="auto"/>
          </w:divBdr>
          <w:divsChild>
            <w:div w:id="259995700">
              <w:marLeft w:val="0"/>
              <w:marRight w:val="0"/>
              <w:marTop w:val="0"/>
              <w:marBottom w:val="0"/>
              <w:divBdr>
                <w:top w:val="none" w:sz="0" w:space="0" w:color="auto"/>
                <w:left w:val="none" w:sz="0" w:space="0" w:color="auto"/>
                <w:bottom w:val="none" w:sz="0" w:space="0" w:color="auto"/>
                <w:right w:val="none" w:sz="0" w:space="0" w:color="auto"/>
              </w:divBdr>
            </w:div>
          </w:divsChild>
        </w:div>
        <w:div w:id="1487478656">
          <w:marLeft w:val="0"/>
          <w:marRight w:val="0"/>
          <w:marTop w:val="0"/>
          <w:marBottom w:val="0"/>
          <w:divBdr>
            <w:top w:val="none" w:sz="0" w:space="0" w:color="auto"/>
            <w:left w:val="none" w:sz="0" w:space="0" w:color="auto"/>
            <w:bottom w:val="none" w:sz="0" w:space="0" w:color="auto"/>
            <w:right w:val="none" w:sz="0" w:space="0" w:color="auto"/>
          </w:divBdr>
        </w:div>
        <w:div w:id="587929942">
          <w:marLeft w:val="0"/>
          <w:marRight w:val="0"/>
          <w:marTop w:val="0"/>
          <w:marBottom w:val="0"/>
          <w:divBdr>
            <w:top w:val="none" w:sz="0" w:space="0" w:color="auto"/>
            <w:left w:val="none" w:sz="0" w:space="0" w:color="auto"/>
            <w:bottom w:val="none" w:sz="0" w:space="0" w:color="auto"/>
            <w:right w:val="none" w:sz="0" w:space="0" w:color="auto"/>
          </w:divBdr>
          <w:divsChild>
            <w:div w:id="300580557">
              <w:marLeft w:val="0"/>
              <w:marRight w:val="0"/>
              <w:marTop w:val="0"/>
              <w:marBottom w:val="0"/>
              <w:divBdr>
                <w:top w:val="none" w:sz="0" w:space="0" w:color="auto"/>
                <w:left w:val="none" w:sz="0" w:space="0" w:color="auto"/>
                <w:bottom w:val="none" w:sz="0" w:space="0" w:color="auto"/>
                <w:right w:val="none" w:sz="0" w:space="0" w:color="auto"/>
              </w:divBdr>
            </w:div>
          </w:divsChild>
        </w:div>
        <w:div w:id="156112226">
          <w:marLeft w:val="0"/>
          <w:marRight w:val="0"/>
          <w:marTop w:val="0"/>
          <w:marBottom w:val="0"/>
          <w:divBdr>
            <w:top w:val="none" w:sz="0" w:space="0" w:color="auto"/>
            <w:left w:val="none" w:sz="0" w:space="0" w:color="auto"/>
            <w:bottom w:val="none" w:sz="0" w:space="0" w:color="auto"/>
            <w:right w:val="none" w:sz="0" w:space="0" w:color="auto"/>
          </w:divBdr>
        </w:div>
        <w:div w:id="1439450752">
          <w:marLeft w:val="0"/>
          <w:marRight w:val="0"/>
          <w:marTop w:val="0"/>
          <w:marBottom w:val="0"/>
          <w:divBdr>
            <w:top w:val="none" w:sz="0" w:space="0" w:color="auto"/>
            <w:left w:val="none" w:sz="0" w:space="0" w:color="auto"/>
            <w:bottom w:val="none" w:sz="0" w:space="0" w:color="auto"/>
            <w:right w:val="none" w:sz="0" w:space="0" w:color="auto"/>
          </w:divBdr>
          <w:divsChild>
            <w:div w:id="1409109426">
              <w:marLeft w:val="0"/>
              <w:marRight w:val="0"/>
              <w:marTop w:val="0"/>
              <w:marBottom w:val="0"/>
              <w:divBdr>
                <w:top w:val="none" w:sz="0" w:space="0" w:color="auto"/>
                <w:left w:val="none" w:sz="0" w:space="0" w:color="auto"/>
                <w:bottom w:val="none" w:sz="0" w:space="0" w:color="auto"/>
                <w:right w:val="none" w:sz="0" w:space="0" w:color="auto"/>
              </w:divBdr>
            </w:div>
          </w:divsChild>
        </w:div>
        <w:div w:id="936059215">
          <w:marLeft w:val="0"/>
          <w:marRight w:val="0"/>
          <w:marTop w:val="0"/>
          <w:marBottom w:val="0"/>
          <w:divBdr>
            <w:top w:val="none" w:sz="0" w:space="0" w:color="auto"/>
            <w:left w:val="none" w:sz="0" w:space="0" w:color="auto"/>
            <w:bottom w:val="none" w:sz="0" w:space="0" w:color="auto"/>
            <w:right w:val="none" w:sz="0" w:space="0" w:color="auto"/>
          </w:divBdr>
        </w:div>
        <w:div w:id="1862082396">
          <w:marLeft w:val="0"/>
          <w:marRight w:val="0"/>
          <w:marTop w:val="0"/>
          <w:marBottom w:val="0"/>
          <w:divBdr>
            <w:top w:val="none" w:sz="0" w:space="0" w:color="auto"/>
            <w:left w:val="none" w:sz="0" w:space="0" w:color="auto"/>
            <w:bottom w:val="none" w:sz="0" w:space="0" w:color="auto"/>
            <w:right w:val="none" w:sz="0" w:space="0" w:color="auto"/>
          </w:divBdr>
          <w:divsChild>
            <w:div w:id="1895651273">
              <w:marLeft w:val="0"/>
              <w:marRight w:val="0"/>
              <w:marTop w:val="0"/>
              <w:marBottom w:val="0"/>
              <w:divBdr>
                <w:top w:val="none" w:sz="0" w:space="0" w:color="auto"/>
                <w:left w:val="none" w:sz="0" w:space="0" w:color="auto"/>
                <w:bottom w:val="none" w:sz="0" w:space="0" w:color="auto"/>
                <w:right w:val="none" w:sz="0" w:space="0" w:color="auto"/>
              </w:divBdr>
            </w:div>
          </w:divsChild>
        </w:div>
        <w:div w:id="177239641">
          <w:marLeft w:val="0"/>
          <w:marRight w:val="0"/>
          <w:marTop w:val="0"/>
          <w:marBottom w:val="0"/>
          <w:divBdr>
            <w:top w:val="none" w:sz="0" w:space="0" w:color="auto"/>
            <w:left w:val="none" w:sz="0" w:space="0" w:color="auto"/>
            <w:bottom w:val="none" w:sz="0" w:space="0" w:color="auto"/>
            <w:right w:val="none" w:sz="0" w:space="0" w:color="auto"/>
          </w:divBdr>
        </w:div>
        <w:div w:id="1812669419">
          <w:marLeft w:val="0"/>
          <w:marRight w:val="0"/>
          <w:marTop w:val="0"/>
          <w:marBottom w:val="0"/>
          <w:divBdr>
            <w:top w:val="none" w:sz="0" w:space="0" w:color="auto"/>
            <w:left w:val="none" w:sz="0" w:space="0" w:color="auto"/>
            <w:bottom w:val="none" w:sz="0" w:space="0" w:color="auto"/>
            <w:right w:val="none" w:sz="0" w:space="0" w:color="auto"/>
          </w:divBdr>
          <w:divsChild>
            <w:div w:id="1357660214">
              <w:marLeft w:val="0"/>
              <w:marRight w:val="0"/>
              <w:marTop w:val="0"/>
              <w:marBottom w:val="0"/>
              <w:divBdr>
                <w:top w:val="none" w:sz="0" w:space="0" w:color="auto"/>
                <w:left w:val="none" w:sz="0" w:space="0" w:color="auto"/>
                <w:bottom w:val="none" w:sz="0" w:space="0" w:color="auto"/>
                <w:right w:val="none" w:sz="0" w:space="0" w:color="auto"/>
              </w:divBdr>
            </w:div>
          </w:divsChild>
        </w:div>
        <w:div w:id="175534871">
          <w:marLeft w:val="0"/>
          <w:marRight w:val="0"/>
          <w:marTop w:val="0"/>
          <w:marBottom w:val="0"/>
          <w:divBdr>
            <w:top w:val="none" w:sz="0" w:space="0" w:color="auto"/>
            <w:left w:val="none" w:sz="0" w:space="0" w:color="auto"/>
            <w:bottom w:val="none" w:sz="0" w:space="0" w:color="auto"/>
            <w:right w:val="none" w:sz="0" w:space="0" w:color="auto"/>
          </w:divBdr>
        </w:div>
        <w:div w:id="306979936">
          <w:marLeft w:val="0"/>
          <w:marRight w:val="0"/>
          <w:marTop w:val="0"/>
          <w:marBottom w:val="0"/>
          <w:divBdr>
            <w:top w:val="none" w:sz="0" w:space="0" w:color="auto"/>
            <w:left w:val="none" w:sz="0" w:space="0" w:color="auto"/>
            <w:bottom w:val="none" w:sz="0" w:space="0" w:color="auto"/>
            <w:right w:val="none" w:sz="0" w:space="0" w:color="auto"/>
          </w:divBdr>
          <w:divsChild>
            <w:div w:id="1850681050">
              <w:marLeft w:val="0"/>
              <w:marRight w:val="0"/>
              <w:marTop w:val="0"/>
              <w:marBottom w:val="0"/>
              <w:divBdr>
                <w:top w:val="none" w:sz="0" w:space="0" w:color="auto"/>
                <w:left w:val="none" w:sz="0" w:space="0" w:color="auto"/>
                <w:bottom w:val="none" w:sz="0" w:space="0" w:color="auto"/>
                <w:right w:val="none" w:sz="0" w:space="0" w:color="auto"/>
              </w:divBdr>
            </w:div>
          </w:divsChild>
        </w:div>
        <w:div w:id="842159976">
          <w:marLeft w:val="0"/>
          <w:marRight w:val="0"/>
          <w:marTop w:val="300"/>
          <w:marBottom w:val="0"/>
          <w:divBdr>
            <w:top w:val="none" w:sz="0" w:space="0" w:color="auto"/>
            <w:left w:val="none" w:sz="0" w:space="0" w:color="auto"/>
            <w:bottom w:val="none" w:sz="0" w:space="0" w:color="auto"/>
            <w:right w:val="none" w:sz="0" w:space="0" w:color="auto"/>
          </w:divBdr>
          <w:divsChild>
            <w:div w:id="1870412285">
              <w:marLeft w:val="0"/>
              <w:marRight w:val="0"/>
              <w:marTop w:val="0"/>
              <w:marBottom w:val="0"/>
              <w:divBdr>
                <w:top w:val="none" w:sz="0" w:space="0" w:color="auto"/>
                <w:left w:val="none" w:sz="0" w:space="0" w:color="auto"/>
                <w:bottom w:val="none" w:sz="0" w:space="0" w:color="auto"/>
                <w:right w:val="none" w:sz="0" w:space="0" w:color="auto"/>
              </w:divBdr>
              <w:divsChild>
                <w:div w:id="22842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681839">
          <w:marLeft w:val="0"/>
          <w:marRight w:val="0"/>
          <w:marTop w:val="300"/>
          <w:marBottom w:val="0"/>
          <w:divBdr>
            <w:top w:val="none" w:sz="0" w:space="0" w:color="auto"/>
            <w:left w:val="none" w:sz="0" w:space="0" w:color="auto"/>
            <w:bottom w:val="none" w:sz="0" w:space="0" w:color="auto"/>
            <w:right w:val="none" w:sz="0" w:space="0" w:color="auto"/>
          </w:divBdr>
          <w:divsChild>
            <w:div w:id="2044866766">
              <w:marLeft w:val="0"/>
              <w:marRight w:val="0"/>
              <w:marTop w:val="0"/>
              <w:marBottom w:val="0"/>
              <w:divBdr>
                <w:top w:val="none" w:sz="0" w:space="0" w:color="auto"/>
                <w:left w:val="none" w:sz="0" w:space="0" w:color="auto"/>
                <w:bottom w:val="none" w:sz="0" w:space="0" w:color="auto"/>
                <w:right w:val="none" w:sz="0" w:space="0" w:color="auto"/>
              </w:divBdr>
              <w:divsChild>
                <w:div w:id="11004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010578">
          <w:marLeft w:val="0"/>
          <w:marRight w:val="0"/>
          <w:marTop w:val="300"/>
          <w:marBottom w:val="0"/>
          <w:divBdr>
            <w:top w:val="none" w:sz="0" w:space="0" w:color="auto"/>
            <w:left w:val="none" w:sz="0" w:space="0" w:color="auto"/>
            <w:bottom w:val="none" w:sz="0" w:space="0" w:color="auto"/>
            <w:right w:val="none" w:sz="0" w:space="0" w:color="auto"/>
          </w:divBdr>
          <w:divsChild>
            <w:div w:id="925767916">
              <w:marLeft w:val="0"/>
              <w:marRight w:val="0"/>
              <w:marTop w:val="0"/>
              <w:marBottom w:val="0"/>
              <w:divBdr>
                <w:top w:val="none" w:sz="0" w:space="0" w:color="auto"/>
                <w:left w:val="none" w:sz="0" w:space="0" w:color="auto"/>
                <w:bottom w:val="none" w:sz="0" w:space="0" w:color="auto"/>
                <w:right w:val="none" w:sz="0" w:space="0" w:color="auto"/>
              </w:divBdr>
              <w:divsChild>
                <w:div w:id="1337417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299882">
          <w:marLeft w:val="0"/>
          <w:marRight w:val="0"/>
          <w:marTop w:val="300"/>
          <w:marBottom w:val="0"/>
          <w:divBdr>
            <w:top w:val="none" w:sz="0" w:space="0" w:color="auto"/>
            <w:left w:val="none" w:sz="0" w:space="0" w:color="auto"/>
            <w:bottom w:val="none" w:sz="0" w:space="0" w:color="auto"/>
            <w:right w:val="none" w:sz="0" w:space="0" w:color="auto"/>
          </w:divBdr>
          <w:divsChild>
            <w:div w:id="1237670794">
              <w:marLeft w:val="0"/>
              <w:marRight w:val="0"/>
              <w:marTop w:val="0"/>
              <w:marBottom w:val="0"/>
              <w:divBdr>
                <w:top w:val="none" w:sz="0" w:space="0" w:color="auto"/>
                <w:left w:val="none" w:sz="0" w:space="0" w:color="auto"/>
                <w:bottom w:val="none" w:sz="0" w:space="0" w:color="auto"/>
                <w:right w:val="none" w:sz="0" w:space="0" w:color="auto"/>
              </w:divBdr>
              <w:divsChild>
                <w:div w:id="613286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2439229">
      <w:bodyDiv w:val="1"/>
      <w:marLeft w:val="0"/>
      <w:marRight w:val="0"/>
      <w:marTop w:val="0"/>
      <w:marBottom w:val="0"/>
      <w:divBdr>
        <w:top w:val="none" w:sz="0" w:space="0" w:color="auto"/>
        <w:left w:val="none" w:sz="0" w:space="0" w:color="auto"/>
        <w:bottom w:val="none" w:sz="0" w:space="0" w:color="auto"/>
        <w:right w:val="none" w:sz="0" w:space="0" w:color="auto"/>
      </w:divBdr>
      <w:divsChild>
        <w:div w:id="841629075">
          <w:marLeft w:val="0"/>
          <w:marRight w:val="0"/>
          <w:marTop w:val="0"/>
          <w:marBottom w:val="0"/>
          <w:divBdr>
            <w:top w:val="none" w:sz="0" w:space="0" w:color="auto"/>
            <w:left w:val="none" w:sz="0" w:space="0" w:color="auto"/>
            <w:bottom w:val="none" w:sz="0" w:space="0" w:color="auto"/>
            <w:right w:val="none" w:sz="0" w:space="0" w:color="auto"/>
          </w:divBdr>
        </w:div>
        <w:div w:id="2114128463">
          <w:marLeft w:val="0"/>
          <w:marRight w:val="0"/>
          <w:marTop w:val="0"/>
          <w:marBottom w:val="0"/>
          <w:divBdr>
            <w:top w:val="none" w:sz="0" w:space="0" w:color="auto"/>
            <w:left w:val="none" w:sz="0" w:space="0" w:color="auto"/>
            <w:bottom w:val="none" w:sz="0" w:space="0" w:color="auto"/>
            <w:right w:val="none" w:sz="0" w:space="0" w:color="auto"/>
          </w:divBdr>
          <w:divsChild>
            <w:div w:id="1456829705">
              <w:marLeft w:val="0"/>
              <w:marRight w:val="0"/>
              <w:marTop w:val="0"/>
              <w:marBottom w:val="0"/>
              <w:divBdr>
                <w:top w:val="none" w:sz="0" w:space="0" w:color="auto"/>
                <w:left w:val="none" w:sz="0" w:space="0" w:color="auto"/>
                <w:bottom w:val="none" w:sz="0" w:space="0" w:color="auto"/>
                <w:right w:val="none" w:sz="0" w:space="0" w:color="auto"/>
              </w:divBdr>
            </w:div>
          </w:divsChild>
        </w:div>
        <w:div w:id="1971202027">
          <w:marLeft w:val="0"/>
          <w:marRight w:val="0"/>
          <w:marTop w:val="0"/>
          <w:marBottom w:val="0"/>
          <w:divBdr>
            <w:top w:val="none" w:sz="0" w:space="0" w:color="auto"/>
            <w:left w:val="none" w:sz="0" w:space="0" w:color="auto"/>
            <w:bottom w:val="none" w:sz="0" w:space="0" w:color="auto"/>
            <w:right w:val="none" w:sz="0" w:space="0" w:color="auto"/>
          </w:divBdr>
        </w:div>
        <w:div w:id="997003087">
          <w:marLeft w:val="0"/>
          <w:marRight w:val="0"/>
          <w:marTop w:val="0"/>
          <w:marBottom w:val="0"/>
          <w:divBdr>
            <w:top w:val="none" w:sz="0" w:space="0" w:color="auto"/>
            <w:left w:val="none" w:sz="0" w:space="0" w:color="auto"/>
            <w:bottom w:val="none" w:sz="0" w:space="0" w:color="auto"/>
            <w:right w:val="none" w:sz="0" w:space="0" w:color="auto"/>
          </w:divBdr>
          <w:divsChild>
            <w:div w:id="136145959">
              <w:marLeft w:val="0"/>
              <w:marRight w:val="0"/>
              <w:marTop w:val="0"/>
              <w:marBottom w:val="0"/>
              <w:divBdr>
                <w:top w:val="none" w:sz="0" w:space="0" w:color="auto"/>
                <w:left w:val="none" w:sz="0" w:space="0" w:color="auto"/>
                <w:bottom w:val="none" w:sz="0" w:space="0" w:color="auto"/>
                <w:right w:val="none" w:sz="0" w:space="0" w:color="auto"/>
              </w:divBdr>
            </w:div>
          </w:divsChild>
        </w:div>
        <w:div w:id="1679622654">
          <w:marLeft w:val="0"/>
          <w:marRight w:val="0"/>
          <w:marTop w:val="0"/>
          <w:marBottom w:val="0"/>
          <w:divBdr>
            <w:top w:val="none" w:sz="0" w:space="0" w:color="auto"/>
            <w:left w:val="none" w:sz="0" w:space="0" w:color="auto"/>
            <w:bottom w:val="none" w:sz="0" w:space="0" w:color="auto"/>
            <w:right w:val="none" w:sz="0" w:space="0" w:color="auto"/>
          </w:divBdr>
        </w:div>
        <w:div w:id="2042168845">
          <w:marLeft w:val="0"/>
          <w:marRight w:val="0"/>
          <w:marTop w:val="0"/>
          <w:marBottom w:val="0"/>
          <w:divBdr>
            <w:top w:val="none" w:sz="0" w:space="0" w:color="auto"/>
            <w:left w:val="none" w:sz="0" w:space="0" w:color="auto"/>
            <w:bottom w:val="none" w:sz="0" w:space="0" w:color="auto"/>
            <w:right w:val="none" w:sz="0" w:space="0" w:color="auto"/>
          </w:divBdr>
          <w:divsChild>
            <w:div w:id="2092312769">
              <w:marLeft w:val="0"/>
              <w:marRight w:val="0"/>
              <w:marTop w:val="0"/>
              <w:marBottom w:val="0"/>
              <w:divBdr>
                <w:top w:val="none" w:sz="0" w:space="0" w:color="auto"/>
                <w:left w:val="none" w:sz="0" w:space="0" w:color="auto"/>
                <w:bottom w:val="none" w:sz="0" w:space="0" w:color="auto"/>
                <w:right w:val="none" w:sz="0" w:space="0" w:color="auto"/>
              </w:divBdr>
            </w:div>
          </w:divsChild>
        </w:div>
        <w:div w:id="594829561">
          <w:marLeft w:val="0"/>
          <w:marRight w:val="0"/>
          <w:marTop w:val="0"/>
          <w:marBottom w:val="0"/>
          <w:divBdr>
            <w:top w:val="none" w:sz="0" w:space="0" w:color="auto"/>
            <w:left w:val="none" w:sz="0" w:space="0" w:color="auto"/>
            <w:bottom w:val="none" w:sz="0" w:space="0" w:color="auto"/>
            <w:right w:val="none" w:sz="0" w:space="0" w:color="auto"/>
          </w:divBdr>
        </w:div>
        <w:div w:id="15617623">
          <w:marLeft w:val="0"/>
          <w:marRight w:val="0"/>
          <w:marTop w:val="0"/>
          <w:marBottom w:val="0"/>
          <w:divBdr>
            <w:top w:val="none" w:sz="0" w:space="0" w:color="auto"/>
            <w:left w:val="none" w:sz="0" w:space="0" w:color="auto"/>
            <w:bottom w:val="none" w:sz="0" w:space="0" w:color="auto"/>
            <w:right w:val="none" w:sz="0" w:space="0" w:color="auto"/>
          </w:divBdr>
          <w:divsChild>
            <w:div w:id="1681812481">
              <w:marLeft w:val="0"/>
              <w:marRight w:val="0"/>
              <w:marTop w:val="0"/>
              <w:marBottom w:val="0"/>
              <w:divBdr>
                <w:top w:val="none" w:sz="0" w:space="0" w:color="auto"/>
                <w:left w:val="none" w:sz="0" w:space="0" w:color="auto"/>
                <w:bottom w:val="none" w:sz="0" w:space="0" w:color="auto"/>
                <w:right w:val="none" w:sz="0" w:space="0" w:color="auto"/>
              </w:divBdr>
            </w:div>
          </w:divsChild>
        </w:div>
        <w:div w:id="116411434">
          <w:marLeft w:val="0"/>
          <w:marRight w:val="0"/>
          <w:marTop w:val="0"/>
          <w:marBottom w:val="0"/>
          <w:divBdr>
            <w:top w:val="none" w:sz="0" w:space="0" w:color="auto"/>
            <w:left w:val="none" w:sz="0" w:space="0" w:color="auto"/>
            <w:bottom w:val="none" w:sz="0" w:space="0" w:color="auto"/>
            <w:right w:val="none" w:sz="0" w:space="0" w:color="auto"/>
          </w:divBdr>
        </w:div>
        <w:div w:id="2020960948">
          <w:marLeft w:val="0"/>
          <w:marRight w:val="0"/>
          <w:marTop w:val="0"/>
          <w:marBottom w:val="0"/>
          <w:divBdr>
            <w:top w:val="none" w:sz="0" w:space="0" w:color="auto"/>
            <w:left w:val="none" w:sz="0" w:space="0" w:color="auto"/>
            <w:bottom w:val="none" w:sz="0" w:space="0" w:color="auto"/>
            <w:right w:val="none" w:sz="0" w:space="0" w:color="auto"/>
          </w:divBdr>
          <w:divsChild>
            <w:div w:id="178275973">
              <w:marLeft w:val="0"/>
              <w:marRight w:val="0"/>
              <w:marTop w:val="0"/>
              <w:marBottom w:val="0"/>
              <w:divBdr>
                <w:top w:val="none" w:sz="0" w:space="0" w:color="auto"/>
                <w:left w:val="none" w:sz="0" w:space="0" w:color="auto"/>
                <w:bottom w:val="none" w:sz="0" w:space="0" w:color="auto"/>
                <w:right w:val="none" w:sz="0" w:space="0" w:color="auto"/>
              </w:divBdr>
            </w:div>
          </w:divsChild>
        </w:div>
        <w:div w:id="658928176">
          <w:marLeft w:val="0"/>
          <w:marRight w:val="0"/>
          <w:marTop w:val="0"/>
          <w:marBottom w:val="0"/>
          <w:divBdr>
            <w:top w:val="none" w:sz="0" w:space="0" w:color="auto"/>
            <w:left w:val="none" w:sz="0" w:space="0" w:color="auto"/>
            <w:bottom w:val="none" w:sz="0" w:space="0" w:color="auto"/>
            <w:right w:val="none" w:sz="0" w:space="0" w:color="auto"/>
          </w:divBdr>
        </w:div>
        <w:div w:id="784077146">
          <w:marLeft w:val="0"/>
          <w:marRight w:val="0"/>
          <w:marTop w:val="0"/>
          <w:marBottom w:val="0"/>
          <w:divBdr>
            <w:top w:val="none" w:sz="0" w:space="0" w:color="auto"/>
            <w:left w:val="none" w:sz="0" w:space="0" w:color="auto"/>
            <w:bottom w:val="none" w:sz="0" w:space="0" w:color="auto"/>
            <w:right w:val="none" w:sz="0" w:space="0" w:color="auto"/>
          </w:divBdr>
          <w:divsChild>
            <w:div w:id="1041324580">
              <w:marLeft w:val="0"/>
              <w:marRight w:val="0"/>
              <w:marTop w:val="0"/>
              <w:marBottom w:val="0"/>
              <w:divBdr>
                <w:top w:val="none" w:sz="0" w:space="0" w:color="auto"/>
                <w:left w:val="none" w:sz="0" w:space="0" w:color="auto"/>
                <w:bottom w:val="none" w:sz="0" w:space="0" w:color="auto"/>
                <w:right w:val="none" w:sz="0" w:space="0" w:color="auto"/>
              </w:divBdr>
            </w:div>
          </w:divsChild>
        </w:div>
        <w:div w:id="817304084">
          <w:marLeft w:val="0"/>
          <w:marRight w:val="0"/>
          <w:marTop w:val="0"/>
          <w:marBottom w:val="0"/>
          <w:divBdr>
            <w:top w:val="none" w:sz="0" w:space="0" w:color="auto"/>
            <w:left w:val="none" w:sz="0" w:space="0" w:color="auto"/>
            <w:bottom w:val="none" w:sz="0" w:space="0" w:color="auto"/>
            <w:right w:val="none" w:sz="0" w:space="0" w:color="auto"/>
          </w:divBdr>
        </w:div>
        <w:div w:id="1928540982">
          <w:marLeft w:val="0"/>
          <w:marRight w:val="0"/>
          <w:marTop w:val="0"/>
          <w:marBottom w:val="0"/>
          <w:divBdr>
            <w:top w:val="none" w:sz="0" w:space="0" w:color="auto"/>
            <w:left w:val="none" w:sz="0" w:space="0" w:color="auto"/>
            <w:bottom w:val="none" w:sz="0" w:space="0" w:color="auto"/>
            <w:right w:val="none" w:sz="0" w:space="0" w:color="auto"/>
          </w:divBdr>
          <w:divsChild>
            <w:div w:id="575477154">
              <w:marLeft w:val="0"/>
              <w:marRight w:val="0"/>
              <w:marTop w:val="0"/>
              <w:marBottom w:val="0"/>
              <w:divBdr>
                <w:top w:val="none" w:sz="0" w:space="0" w:color="auto"/>
                <w:left w:val="none" w:sz="0" w:space="0" w:color="auto"/>
                <w:bottom w:val="none" w:sz="0" w:space="0" w:color="auto"/>
                <w:right w:val="none" w:sz="0" w:space="0" w:color="auto"/>
              </w:divBdr>
            </w:div>
          </w:divsChild>
        </w:div>
        <w:div w:id="1342006390">
          <w:marLeft w:val="0"/>
          <w:marRight w:val="0"/>
          <w:marTop w:val="300"/>
          <w:marBottom w:val="0"/>
          <w:divBdr>
            <w:top w:val="none" w:sz="0" w:space="0" w:color="auto"/>
            <w:left w:val="none" w:sz="0" w:space="0" w:color="auto"/>
            <w:bottom w:val="none" w:sz="0" w:space="0" w:color="auto"/>
            <w:right w:val="none" w:sz="0" w:space="0" w:color="auto"/>
          </w:divBdr>
          <w:divsChild>
            <w:div w:id="375474313">
              <w:marLeft w:val="0"/>
              <w:marRight w:val="0"/>
              <w:marTop w:val="0"/>
              <w:marBottom w:val="0"/>
              <w:divBdr>
                <w:top w:val="none" w:sz="0" w:space="0" w:color="auto"/>
                <w:left w:val="none" w:sz="0" w:space="0" w:color="auto"/>
                <w:bottom w:val="none" w:sz="0" w:space="0" w:color="auto"/>
                <w:right w:val="none" w:sz="0" w:space="0" w:color="auto"/>
              </w:divBdr>
              <w:divsChild>
                <w:div w:id="741372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015846">
          <w:marLeft w:val="0"/>
          <w:marRight w:val="0"/>
          <w:marTop w:val="300"/>
          <w:marBottom w:val="0"/>
          <w:divBdr>
            <w:top w:val="none" w:sz="0" w:space="0" w:color="auto"/>
            <w:left w:val="none" w:sz="0" w:space="0" w:color="auto"/>
            <w:bottom w:val="none" w:sz="0" w:space="0" w:color="auto"/>
            <w:right w:val="none" w:sz="0" w:space="0" w:color="auto"/>
          </w:divBdr>
          <w:divsChild>
            <w:div w:id="582494273">
              <w:marLeft w:val="0"/>
              <w:marRight w:val="0"/>
              <w:marTop w:val="0"/>
              <w:marBottom w:val="0"/>
              <w:divBdr>
                <w:top w:val="none" w:sz="0" w:space="0" w:color="auto"/>
                <w:left w:val="none" w:sz="0" w:space="0" w:color="auto"/>
                <w:bottom w:val="none" w:sz="0" w:space="0" w:color="auto"/>
                <w:right w:val="none" w:sz="0" w:space="0" w:color="auto"/>
              </w:divBdr>
              <w:divsChild>
                <w:div w:id="98068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79522">
          <w:marLeft w:val="0"/>
          <w:marRight w:val="0"/>
          <w:marTop w:val="300"/>
          <w:marBottom w:val="0"/>
          <w:divBdr>
            <w:top w:val="none" w:sz="0" w:space="0" w:color="auto"/>
            <w:left w:val="none" w:sz="0" w:space="0" w:color="auto"/>
            <w:bottom w:val="none" w:sz="0" w:space="0" w:color="auto"/>
            <w:right w:val="none" w:sz="0" w:space="0" w:color="auto"/>
          </w:divBdr>
          <w:divsChild>
            <w:div w:id="894123496">
              <w:marLeft w:val="0"/>
              <w:marRight w:val="0"/>
              <w:marTop w:val="0"/>
              <w:marBottom w:val="0"/>
              <w:divBdr>
                <w:top w:val="none" w:sz="0" w:space="0" w:color="auto"/>
                <w:left w:val="none" w:sz="0" w:space="0" w:color="auto"/>
                <w:bottom w:val="none" w:sz="0" w:space="0" w:color="auto"/>
                <w:right w:val="none" w:sz="0" w:space="0" w:color="auto"/>
              </w:divBdr>
              <w:divsChild>
                <w:div w:id="178085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327297">
          <w:marLeft w:val="0"/>
          <w:marRight w:val="0"/>
          <w:marTop w:val="300"/>
          <w:marBottom w:val="0"/>
          <w:divBdr>
            <w:top w:val="none" w:sz="0" w:space="0" w:color="auto"/>
            <w:left w:val="none" w:sz="0" w:space="0" w:color="auto"/>
            <w:bottom w:val="none" w:sz="0" w:space="0" w:color="auto"/>
            <w:right w:val="none" w:sz="0" w:space="0" w:color="auto"/>
          </w:divBdr>
          <w:divsChild>
            <w:div w:id="646058779">
              <w:marLeft w:val="0"/>
              <w:marRight w:val="0"/>
              <w:marTop w:val="0"/>
              <w:marBottom w:val="0"/>
              <w:divBdr>
                <w:top w:val="none" w:sz="0" w:space="0" w:color="auto"/>
                <w:left w:val="none" w:sz="0" w:space="0" w:color="auto"/>
                <w:bottom w:val="none" w:sz="0" w:space="0" w:color="auto"/>
                <w:right w:val="none" w:sz="0" w:space="0" w:color="auto"/>
              </w:divBdr>
              <w:divsChild>
                <w:div w:id="66417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445578">
      <w:bodyDiv w:val="1"/>
      <w:marLeft w:val="0"/>
      <w:marRight w:val="0"/>
      <w:marTop w:val="0"/>
      <w:marBottom w:val="0"/>
      <w:divBdr>
        <w:top w:val="none" w:sz="0" w:space="0" w:color="auto"/>
        <w:left w:val="none" w:sz="0" w:space="0" w:color="auto"/>
        <w:bottom w:val="none" w:sz="0" w:space="0" w:color="auto"/>
        <w:right w:val="none" w:sz="0" w:space="0" w:color="auto"/>
      </w:divBdr>
      <w:divsChild>
        <w:div w:id="1848518177">
          <w:marLeft w:val="0"/>
          <w:marRight w:val="0"/>
          <w:marTop w:val="0"/>
          <w:marBottom w:val="0"/>
          <w:divBdr>
            <w:top w:val="none" w:sz="0" w:space="0" w:color="auto"/>
            <w:left w:val="none" w:sz="0" w:space="0" w:color="auto"/>
            <w:bottom w:val="none" w:sz="0" w:space="0" w:color="auto"/>
            <w:right w:val="none" w:sz="0" w:space="0" w:color="auto"/>
          </w:divBdr>
        </w:div>
        <w:div w:id="1883132761">
          <w:marLeft w:val="0"/>
          <w:marRight w:val="0"/>
          <w:marTop w:val="0"/>
          <w:marBottom w:val="0"/>
          <w:divBdr>
            <w:top w:val="none" w:sz="0" w:space="0" w:color="auto"/>
            <w:left w:val="none" w:sz="0" w:space="0" w:color="auto"/>
            <w:bottom w:val="none" w:sz="0" w:space="0" w:color="auto"/>
            <w:right w:val="none" w:sz="0" w:space="0" w:color="auto"/>
          </w:divBdr>
          <w:divsChild>
            <w:div w:id="1595742549">
              <w:marLeft w:val="0"/>
              <w:marRight w:val="0"/>
              <w:marTop w:val="0"/>
              <w:marBottom w:val="0"/>
              <w:divBdr>
                <w:top w:val="none" w:sz="0" w:space="0" w:color="auto"/>
                <w:left w:val="none" w:sz="0" w:space="0" w:color="auto"/>
                <w:bottom w:val="none" w:sz="0" w:space="0" w:color="auto"/>
                <w:right w:val="none" w:sz="0" w:space="0" w:color="auto"/>
              </w:divBdr>
            </w:div>
          </w:divsChild>
        </w:div>
        <w:div w:id="531041255">
          <w:marLeft w:val="0"/>
          <w:marRight w:val="0"/>
          <w:marTop w:val="0"/>
          <w:marBottom w:val="0"/>
          <w:divBdr>
            <w:top w:val="none" w:sz="0" w:space="0" w:color="auto"/>
            <w:left w:val="none" w:sz="0" w:space="0" w:color="auto"/>
            <w:bottom w:val="none" w:sz="0" w:space="0" w:color="auto"/>
            <w:right w:val="none" w:sz="0" w:space="0" w:color="auto"/>
          </w:divBdr>
        </w:div>
        <w:div w:id="166867485">
          <w:marLeft w:val="0"/>
          <w:marRight w:val="0"/>
          <w:marTop w:val="0"/>
          <w:marBottom w:val="0"/>
          <w:divBdr>
            <w:top w:val="none" w:sz="0" w:space="0" w:color="auto"/>
            <w:left w:val="none" w:sz="0" w:space="0" w:color="auto"/>
            <w:bottom w:val="none" w:sz="0" w:space="0" w:color="auto"/>
            <w:right w:val="none" w:sz="0" w:space="0" w:color="auto"/>
          </w:divBdr>
          <w:divsChild>
            <w:div w:id="470945299">
              <w:marLeft w:val="0"/>
              <w:marRight w:val="0"/>
              <w:marTop w:val="0"/>
              <w:marBottom w:val="0"/>
              <w:divBdr>
                <w:top w:val="none" w:sz="0" w:space="0" w:color="auto"/>
                <w:left w:val="none" w:sz="0" w:space="0" w:color="auto"/>
                <w:bottom w:val="none" w:sz="0" w:space="0" w:color="auto"/>
                <w:right w:val="none" w:sz="0" w:space="0" w:color="auto"/>
              </w:divBdr>
            </w:div>
          </w:divsChild>
        </w:div>
        <w:div w:id="128478403">
          <w:marLeft w:val="0"/>
          <w:marRight w:val="0"/>
          <w:marTop w:val="0"/>
          <w:marBottom w:val="0"/>
          <w:divBdr>
            <w:top w:val="none" w:sz="0" w:space="0" w:color="auto"/>
            <w:left w:val="none" w:sz="0" w:space="0" w:color="auto"/>
            <w:bottom w:val="none" w:sz="0" w:space="0" w:color="auto"/>
            <w:right w:val="none" w:sz="0" w:space="0" w:color="auto"/>
          </w:divBdr>
        </w:div>
        <w:div w:id="333342172">
          <w:marLeft w:val="0"/>
          <w:marRight w:val="0"/>
          <w:marTop w:val="0"/>
          <w:marBottom w:val="0"/>
          <w:divBdr>
            <w:top w:val="none" w:sz="0" w:space="0" w:color="auto"/>
            <w:left w:val="none" w:sz="0" w:space="0" w:color="auto"/>
            <w:bottom w:val="none" w:sz="0" w:space="0" w:color="auto"/>
            <w:right w:val="none" w:sz="0" w:space="0" w:color="auto"/>
          </w:divBdr>
          <w:divsChild>
            <w:div w:id="231352413">
              <w:marLeft w:val="0"/>
              <w:marRight w:val="0"/>
              <w:marTop w:val="0"/>
              <w:marBottom w:val="0"/>
              <w:divBdr>
                <w:top w:val="none" w:sz="0" w:space="0" w:color="auto"/>
                <w:left w:val="none" w:sz="0" w:space="0" w:color="auto"/>
                <w:bottom w:val="none" w:sz="0" w:space="0" w:color="auto"/>
                <w:right w:val="none" w:sz="0" w:space="0" w:color="auto"/>
              </w:divBdr>
            </w:div>
          </w:divsChild>
        </w:div>
        <w:div w:id="1251812033">
          <w:marLeft w:val="0"/>
          <w:marRight w:val="0"/>
          <w:marTop w:val="0"/>
          <w:marBottom w:val="0"/>
          <w:divBdr>
            <w:top w:val="none" w:sz="0" w:space="0" w:color="auto"/>
            <w:left w:val="none" w:sz="0" w:space="0" w:color="auto"/>
            <w:bottom w:val="none" w:sz="0" w:space="0" w:color="auto"/>
            <w:right w:val="none" w:sz="0" w:space="0" w:color="auto"/>
          </w:divBdr>
        </w:div>
        <w:div w:id="1739208404">
          <w:marLeft w:val="0"/>
          <w:marRight w:val="0"/>
          <w:marTop w:val="0"/>
          <w:marBottom w:val="0"/>
          <w:divBdr>
            <w:top w:val="none" w:sz="0" w:space="0" w:color="auto"/>
            <w:left w:val="none" w:sz="0" w:space="0" w:color="auto"/>
            <w:bottom w:val="none" w:sz="0" w:space="0" w:color="auto"/>
            <w:right w:val="none" w:sz="0" w:space="0" w:color="auto"/>
          </w:divBdr>
          <w:divsChild>
            <w:div w:id="1254320375">
              <w:marLeft w:val="0"/>
              <w:marRight w:val="0"/>
              <w:marTop w:val="0"/>
              <w:marBottom w:val="0"/>
              <w:divBdr>
                <w:top w:val="none" w:sz="0" w:space="0" w:color="auto"/>
                <w:left w:val="none" w:sz="0" w:space="0" w:color="auto"/>
                <w:bottom w:val="none" w:sz="0" w:space="0" w:color="auto"/>
                <w:right w:val="none" w:sz="0" w:space="0" w:color="auto"/>
              </w:divBdr>
            </w:div>
          </w:divsChild>
        </w:div>
        <w:div w:id="2074809209">
          <w:marLeft w:val="0"/>
          <w:marRight w:val="0"/>
          <w:marTop w:val="0"/>
          <w:marBottom w:val="0"/>
          <w:divBdr>
            <w:top w:val="none" w:sz="0" w:space="0" w:color="auto"/>
            <w:left w:val="none" w:sz="0" w:space="0" w:color="auto"/>
            <w:bottom w:val="none" w:sz="0" w:space="0" w:color="auto"/>
            <w:right w:val="none" w:sz="0" w:space="0" w:color="auto"/>
          </w:divBdr>
        </w:div>
        <w:div w:id="2065326397">
          <w:marLeft w:val="0"/>
          <w:marRight w:val="0"/>
          <w:marTop w:val="0"/>
          <w:marBottom w:val="0"/>
          <w:divBdr>
            <w:top w:val="none" w:sz="0" w:space="0" w:color="auto"/>
            <w:left w:val="none" w:sz="0" w:space="0" w:color="auto"/>
            <w:bottom w:val="none" w:sz="0" w:space="0" w:color="auto"/>
            <w:right w:val="none" w:sz="0" w:space="0" w:color="auto"/>
          </w:divBdr>
          <w:divsChild>
            <w:div w:id="694698695">
              <w:marLeft w:val="0"/>
              <w:marRight w:val="0"/>
              <w:marTop w:val="0"/>
              <w:marBottom w:val="0"/>
              <w:divBdr>
                <w:top w:val="none" w:sz="0" w:space="0" w:color="auto"/>
                <w:left w:val="none" w:sz="0" w:space="0" w:color="auto"/>
                <w:bottom w:val="none" w:sz="0" w:space="0" w:color="auto"/>
                <w:right w:val="none" w:sz="0" w:space="0" w:color="auto"/>
              </w:divBdr>
            </w:div>
          </w:divsChild>
        </w:div>
        <w:div w:id="123431966">
          <w:marLeft w:val="0"/>
          <w:marRight w:val="0"/>
          <w:marTop w:val="0"/>
          <w:marBottom w:val="0"/>
          <w:divBdr>
            <w:top w:val="none" w:sz="0" w:space="0" w:color="auto"/>
            <w:left w:val="none" w:sz="0" w:space="0" w:color="auto"/>
            <w:bottom w:val="none" w:sz="0" w:space="0" w:color="auto"/>
            <w:right w:val="none" w:sz="0" w:space="0" w:color="auto"/>
          </w:divBdr>
        </w:div>
        <w:div w:id="1121728170">
          <w:marLeft w:val="0"/>
          <w:marRight w:val="0"/>
          <w:marTop w:val="0"/>
          <w:marBottom w:val="0"/>
          <w:divBdr>
            <w:top w:val="none" w:sz="0" w:space="0" w:color="auto"/>
            <w:left w:val="none" w:sz="0" w:space="0" w:color="auto"/>
            <w:bottom w:val="none" w:sz="0" w:space="0" w:color="auto"/>
            <w:right w:val="none" w:sz="0" w:space="0" w:color="auto"/>
          </w:divBdr>
          <w:divsChild>
            <w:div w:id="1617785609">
              <w:marLeft w:val="0"/>
              <w:marRight w:val="0"/>
              <w:marTop w:val="0"/>
              <w:marBottom w:val="0"/>
              <w:divBdr>
                <w:top w:val="none" w:sz="0" w:space="0" w:color="auto"/>
                <w:left w:val="none" w:sz="0" w:space="0" w:color="auto"/>
                <w:bottom w:val="none" w:sz="0" w:space="0" w:color="auto"/>
                <w:right w:val="none" w:sz="0" w:space="0" w:color="auto"/>
              </w:divBdr>
            </w:div>
          </w:divsChild>
        </w:div>
        <w:div w:id="814564822">
          <w:marLeft w:val="0"/>
          <w:marRight w:val="0"/>
          <w:marTop w:val="0"/>
          <w:marBottom w:val="0"/>
          <w:divBdr>
            <w:top w:val="none" w:sz="0" w:space="0" w:color="auto"/>
            <w:left w:val="none" w:sz="0" w:space="0" w:color="auto"/>
            <w:bottom w:val="none" w:sz="0" w:space="0" w:color="auto"/>
            <w:right w:val="none" w:sz="0" w:space="0" w:color="auto"/>
          </w:divBdr>
        </w:div>
        <w:div w:id="1661687394">
          <w:marLeft w:val="0"/>
          <w:marRight w:val="0"/>
          <w:marTop w:val="0"/>
          <w:marBottom w:val="0"/>
          <w:divBdr>
            <w:top w:val="none" w:sz="0" w:space="0" w:color="auto"/>
            <w:left w:val="none" w:sz="0" w:space="0" w:color="auto"/>
            <w:bottom w:val="none" w:sz="0" w:space="0" w:color="auto"/>
            <w:right w:val="none" w:sz="0" w:space="0" w:color="auto"/>
          </w:divBdr>
          <w:divsChild>
            <w:div w:id="1173833242">
              <w:marLeft w:val="0"/>
              <w:marRight w:val="0"/>
              <w:marTop w:val="0"/>
              <w:marBottom w:val="0"/>
              <w:divBdr>
                <w:top w:val="none" w:sz="0" w:space="0" w:color="auto"/>
                <w:left w:val="none" w:sz="0" w:space="0" w:color="auto"/>
                <w:bottom w:val="none" w:sz="0" w:space="0" w:color="auto"/>
                <w:right w:val="none" w:sz="0" w:space="0" w:color="auto"/>
              </w:divBdr>
            </w:div>
          </w:divsChild>
        </w:div>
        <w:div w:id="1115757007">
          <w:marLeft w:val="0"/>
          <w:marRight w:val="0"/>
          <w:marTop w:val="300"/>
          <w:marBottom w:val="0"/>
          <w:divBdr>
            <w:top w:val="none" w:sz="0" w:space="0" w:color="auto"/>
            <w:left w:val="none" w:sz="0" w:space="0" w:color="auto"/>
            <w:bottom w:val="none" w:sz="0" w:space="0" w:color="auto"/>
            <w:right w:val="none" w:sz="0" w:space="0" w:color="auto"/>
          </w:divBdr>
          <w:divsChild>
            <w:div w:id="20477725">
              <w:marLeft w:val="0"/>
              <w:marRight w:val="0"/>
              <w:marTop w:val="0"/>
              <w:marBottom w:val="0"/>
              <w:divBdr>
                <w:top w:val="none" w:sz="0" w:space="0" w:color="auto"/>
                <w:left w:val="none" w:sz="0" w:space="0" w:color="auto"/>
                <w:bottom w:val="none" w:sz="0" w:space="0" w:color="auto"/>
                <w:right w:val="none" w:sz="0" w:space="0" w:color="auto"/>
              </w:divBdr>
              <w:divsChild>
                <w:div w:id="4613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16260">
          <w:marLeft w:val="0"/>
          <w:marRight w:val="0"/>
          <w:marTop w:val="300"/>
          <w:marBottom w:val="0"/>
          <w:divBdr>
            <w:top w:val="none" w:sz="0" w:space="0" w:color="auto"/>
            <w:left w:val="none" w:sz="0" w:space="0" w:color="auto"/>
            <w:bottom w:val="none" w:sz="0" w:space="0" w:color="auto"/>
            <w:right w:val="none" w:sz="0" w:space="0" w:color="auto"/>
          </w:divBdr>
          <w:divsChild>
            <w:div w:id="1764179857">
              <w:marLeft w:val="0"/>
              <w:marRight w:val="0"/>
              <w:marTop w:val="0"/>
              <w:marBottom w:val="0"/>
              <w:divBdr>
                <w:top w:val="none" w:sz="0" w:space="0" w:color="auto"/>
                <w:left w:val="none" w:sz="0" w:space="0" w:color="auto"/>
                <w:bottom w:val="none" w:sz="0" w:space="0" w:color="auto"/>
                <w:right w:val="none" w:sz="0" w:space="0" w:color="auto"/>
              </w:divBdr>
              <w:divsChild>
                <w:div w:id="81837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74723">
          <w:marLeft w:val="0"/>
          <w:marRight w:val="0"/>
          <w:marTop w:val="300"/>
          <w:marBottom w:val="0"/>
          <w:divBdr>
            <w:top w:val="none" w:sz="0" w:space="0" w:color="auto"/>
            <w:left w:val="none" w:sz="0" w:space="0" w:color="auto"/>
            <w:bottom w:val="none" w:sz="0" w:space="0" w:color="auto"/>
            <w:right w:val="none" w:sz="0" w:space="0" w:color="auto"/>
          </w:divBdr>
          <w:divsChild>
            <w:div w:id="1671786374">
              <w:marLeft w:val="0"/>
              <w:marRight w:val="0"/>
              <w:marTop w:val="0"/>
              <w:marBottom w:val="0"/>
              <w:divBdr>
                <w:top w:val="none" w:sz="0" w:space="0" w:color="auto"/>
                <w:left w:val="none" w:sz="0" w:space="0" w:color="auto"/>
                <w:bottom w:val="none" w:sz="0" w:space="0" w:color="auto"/>
                <w:right w:val="none" w:sz="0" w:space="0" w:color="auto"/>
              </w:divBdr>
              <w:divsChild>
                <w:div w:id="171187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062173">
          <w:marLeft w:val="0"/>
          <w:marRight w:val="0"/>
          <w:marTop w:val="300"/>
          <w:marBottom w:val="0"/>
          <w:divBdr>
            <w:top w:val="none" w:sz="0" w:space="0" w:color="auto"/>
            <w:left w:val="none" w:sz="0" w:space="0" w:color="auto"/>
            <w:bottom w:val="none" w:sz="0" w:space="0" w:color="auto"/>
            <w:right w:val="none" w:sz="0" w:space="0" w:color="auto"/>
          </w:divBdr>
          <w:divsChild>
            <w:div w:id="508763190">
              <w:marLeft w:val="0"/>
              <w:marRight w:val="0"/>
              <w:marTop w:val="0"/>
              <w:marBottom w:val="0"/>
              <w:divBdr>
                <w:top w:val="none" w:sz="0" w:space="0" w:color="auto"/>
                <w:left w:val="none" w:sz="0" w:space="0" w:color="auto"/>
                <w:bottom w:val="none" w:sz="0" w:space="0" w:color="auto"/>
                <w:right w:val="none" w:sz="0" w:space="0" w:color="auto"/>
              </w:divBdr>
              <w:divsChild>
                <w:div w:id="170524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2649398">
      <w:bodyDiv w:val="1"/>
      <w:marLeft w:val="0"/>
      <w:marRight w:val="0"/>
      <w:marTop w:val="0"/>
      <w:marBottom w:val="0"/>
      <w:divBdr>
        <w:top w:val="none" w:sz="0" w:space="0" w:color="auto"/>
        <w:left w:val="none" w:sz="0" w:space="0" w:color="auto"/>
        <w:bottom w:val="none" w:sz="0" w:space="0" w:color="auto"/>
        <w:right w:val="none" w:sz="0" w:space="0" w:color="auto"/>
      </w:divBdr>
      <w:divsChild>
        <w:div w:id="851073180">
          <w:marLeft w:val="0"/>
          <w:marRight w:val="0"/>
          <w:marTop w:val="0"/>
          <w:marBottom w:val="0"/>
          <w:divBdr>
            <w:top w:val="none" w:sz="0" w:space="0" w:color="auto"/>
            <w:left w:val="none" w:sz="0" w:space="0" w:color="auto"/>
            <w:bottom w:val="none" w:sz="0" w:space="0" w:color="auto"/>
            <w:right w:val="none" w:sz="0" w:space="0" w:color="auto"/>
          </w:divBdr>
        </w:div>
        <w:div w:id="1297224425">
          <w:marLeft w:val="0"/>
          <w:marRight w:val="0"/>
          <w:marTop w:val="0"/>
          <w:marBottom w:val="0"/>
          <w:divBdr>
            <w:top w:val="none" w:sz="0" w:space="0" w:color="auto"/>
            <w:left w:val="none" w:sz="0" w:space="0" w:color="auto"/>
            <w:bottom w:val="none" w:sz="0" w:space="0" w:color="auto"/>
            <w:right w:val="none" w:sz="0" w:space="0" w:color="auto"/>
          </w:divBdr>
          <w:divsChild>
            <w:div w:id="1987734341">
              <w:marLeft w:val="0"/>
              <w:marRight w:val="0"/>
              <w:marTop w:val="0"/>
              <w:marBottom w:val="0"/>
              <w:divBdr>
                <w:top w:val="none" w:sz="0" w:space="0" w:color="auto"/>
                <w:left w:val="none" w:sz="0" w:space="0" w:color="auto"/>
                <w:bottom w:val="none" w:sz="0" w:space="0" w:color="auto"/>
                <w:right w:val="none" w:sz="0" w:space="0" w:color="auto"/>
              </w:divBdr>
            </w:div>
          </w:divsChild>
        </w:div>
        <w:div w:id="2020112959">
          <w:marLeft w:val="0"/>
          <w:marRight w:val="0"/>
          <w:marTop w:val="0"/>
          <w:marBottom w:val="0"/>
          <w:divBdr>
            <w:top w:val="none" w:sz="0" w:space="0" w:color="auto"/>
            <w:left w:val="none" w:sz="0" w:space="0" w:color="auto"/>
            <w:bottom w:val="none" w:sz="0" w:space="0" w:color="auto"/>
            <w:right w:val="none" w:sz="0" w:space="0" w:color="auto"/>
          </w:divBdr>
        </w:div>
        <w:div w:id="2068213422">
          <w:marLeft w:val="0"/>
          <w:marRight w:val="0"/>
          <w:marTop w:val="0"/>
          <w:marBottom w:val="0"/>
          <w:divBdr>
            <w:top w:val="none" w:sz="0" w:space="0" w:color="auto"/>
            <w:left w:val="none" w:sz="0" w:space="0" w:color="auto"/>
            <w:bottom w:val="none" w:sz="0" w:space="0" w:color="auto"/>
            <w:right w:val="none" w:sz="0" w:space="0" w:color="auto"/>
          </w:divBdr>
          <w:divsChild>
            <w:div w:id="1832528765">
              <w:marLeft w:val="0"/>
              <w:marRight w:val="0"/>
              <w:marTop w:val="0"/>
              <w:marBottom w:val="0"/>
              <w:divBdr>
                <w:top w:val="none" w:sz="0" w:space="0" w:color="auto"/>
                <w:left w:val="none" w:sz="0" w:space="0" w:color="auto"/>
                <w:bottom w:val="none" w:sz="0" w:space="0" w:color="auto"/>
                <w:right w:val="none" w:sz="0" w:space="0" w:color="auto"/>
              </w:divBdr>
            </w:div>
          </w:divsChild>
        </w:div>
        <w:div w:id="1134905175">
          <w:marLeft w:val="0"/>
          <w:marRight w:val="0"/>
          <w:marTop w:val="0"/>
          <w:marBottom w:val="0"/>
          <w:divBdr>
            <w:top w:val="none" w:sz="0" w:space="0" w:color="auto"/>
            <w:left w:val="none" w:sz="0" w:space="0" w:color="auto"/>
            <w:bottom w:val="none" w:sz="0" w:space="0" w:color="auto"/>
            <w:right w:val="none" w:sz="0" w:space="0" w:color="auto"/>
          </w:divBdr>
        </w:div>
        <w:div w:id="1302232611">
          <w:marLeft w:val="0"/>
          <w:marRight w:val="0"/>
          <w:marTop w:val="0"/>
          <w:marBottom w:val="0"/>
          <w:divBdr>
            <w:top w:val="none" w:sz="0" w:space="0" w:color="auto"/>
            <w:left w:val="none" w:sz="0" w:space="0" w:color="auto"/>
            <w:bottom w:val="none" w:sz="0" w:space="0" w:color="auto"/>
            <w:right w:val="none" w:sz="0" w:space="0" w:color="auto"/>
          </w:divBdr>
          <w:divsChild>
            <w:div w:id="1703625241">
              <w:marLeft w:val="0"/>
              <w:marRight w:val="0"/>
              <w:marTop w:val="0"/>
              <w:marBottom w:val="0"/>
              <w:divBdr>
                <w:top w:val="none" w:sz="0" w:space="0" w:color="auto"/>
                <w:left w:val="none" w:sz="0" w:space="0" w:color="auto"/>
                <w:bottom w:val="none" w:sz="0" w:space="0" w:color="auto"/>
                <w:right w:val="none" w:sz="0" w:space="0" w:color="auto"/>
              </w:divBdr>
            </w:div>
          </w:divsChild>
        </w:div>
        <w:div w:id="994726715">
          <w:marLeft w:val="0"/>
          <w:marRight w:val="0"/>
          <w:marTop w:val="0"/>
          <w:marBottom w:val="0"/>
          <w:divBdr>
            <w:top w:val="none" w:sz="0" w:space="0" w:color="auto"/>
            <w:left w:val="none" w:sz="0" w:space="0" w:color="auto"/>
            <w:bottom w:val="none" w:sz="0" w:space="0" w:color="auto"/>
            <w:right w:val="none" w:sz="0" w:space="0" w:color="auto"/>
          </w:divBdr>
        </w:div>
        <w:div w:id="1185948538">
          <w:marLeft w:val="0"/>
          <w:marRight w:val="0"/>
          <w:marTop w:val="0"/>
          <w:marBottom w:val="0"/>
          <w:divBdr>
            <w:top w:val="none" w:sz="0" w:space="0" w:color="auto"/>
            <w:left w:val="none" w:sz="0" w:space="0" w:color="auto"/>
            <w:bottom w:val="none" w:sz="0" w:space="0" w:color="auto"/>
            <w:right w:val="none" w:sz="0" w:space="0" w:color="auto"/>
          </w:divBdr>
          <w:divsChild>
            <w:div w:id="821702044">
              <w:marLeft w:val="0"/>
              <w:marRight w:val="0"/>
              <w:marTop w:val="0"/>
              <w:marBottom w:val="0"/>
              <w:divBdr>
                <w:top w:val="none" w:sz="0" w:space="0" w:color="auto"/>
                <w:left w:val="none" w:sz="0" w:space="0" w:color="auto"/>
                <w:bottom w:val="none" w:sz="0" w:space="0" w:color="auto"/>
                <w:right w:val="none" w:sz="0" w:space="0" w:color="auto"/>
              </w:divBdr>
            </w:div>
          </w:divsChild>
        </w:div>
        <w:div w:id="29035798">
          <w:marLeft w:val="0"/>
          <w:marRight w:val="0"/>
          <w:marTop w:val="0"/>
          <w:marBottom w:val="0"/>
          <w:divBdr>
            <w:top w:val="none" w:sz="0" w:space="0" w:color="auto"/>
            <w:left w:val="none" w:sz="0" w:space="0" w:color="auto"/>
            <w:bottom w:val="none" w:sz="0" w:space="0" w:color="auto"/>
            <w:right w:val="none" w:sz="0" w:space="0" w:color="auto"/>
          </w:divBdr>
        </w:div>
        <w:div w:id="2110275027">
          <w:marLeft w:val="0"/>
          <w:marRight w:val="0"/>
          <w:marTop w:val="0"/>
          <w:marBottom w:val="0"/>
          <w:divBdr>
            <w:top w:val="none" w:sz="0" w:space="0" w:color="auto"/>
            <w:left w:val="none" w:sz="0" w:space="0" w:color="auto"/>
            <w:bottom w:val="none" w:sz="0" w:space="0" w:color="auto"/>
            <w:right w:val="none" w:sz="0" w:space="0" w:color="auto"/>
          </w:divBdr>
          <w:divsChild>
            <w:div w:id="2129616425">
              <w:marLeft w:val="0"/>
              <w:marRight w:val="0"/>
              <w:marTop w:val="0"/>
              <w:marBottom w:val="0"/>
              <w:divBdr>
                <w:top w:val="none" w:sz="0" w:space="0" w:color="auto"/>
                <w:left w:val="none" w:sz="0" w:space="0" w:color="auto"/>
                <w:bottom w:val="none" w:sz="0" w:space="0" w:color="auto"/>
                <w:right w:val="none" w:sz="0" w:space="0" w:color="auto"/>
              </w:divBdr>
            </w:div>
          </w:divsChild>
        </w:div>
        <w:div w:id="1758745360">
          <w:marLeft w:val="0"/>
          <w:marRight w:val="0"/>
          <w:marTop w:val="0"/>
          <w:marBottom w:val="0"/>
          <w:divBdr>
            <w:top w:val="none" w:sz="0" w:space="0" w:color="auto"/>
            <w:left w:val="none" w:sz="0" w:space="0" w:color="auto"/>
            <w:bottom w:val="none" w:sz="0" w:space="0" w:color="auto"/>
            <w:right w:val="none" w:sz="0" w:space="0" w:color="auto"/>
          </w:divBdr>
        </w:div>
        <w:div w:id="935138408">
          <w:marLeft w:val="0"/>
          <w:marRight w:val="0"/>
          <w:marTop w:val="0"/>
          <w:marBottom w:val="0"/>
          <w:divBdr>
            <w:top w:val="none" w:sz="0" w:space="0" w:color="auto"/>
            <w:left w:val="none" w:sz="0" w:space="0" w:color="auto"/>
            <w:bottom w:val="none" w:sz="0" w:space="0" w:color="auto"/>
            <w:right w:val="none" w:sz="0" w:space="0" w:color="auto"/>
          </w:divBdr>
          <w:divsChild>
            <w:div w:id="873270031">
              <w:marLeft w:val="0"/>
              <w:marRight w:val="0"/>
              <w:marTop w:val="0"/>
              <w:marBottom w:val="0"/>
              <w:divBdr>
                <w:top w:val="none" w:sz="0" w:space="0" w:color="auto"/>
                <w:left w:val="none" w:sz="0" w:space="0" w:color="auto"/>
                <w:bottom w:val="none" w:sz="0" w:space="0" w:color="auto"/>
                <w:right w:val="none" w:sz="0" w:space="0" w:color="auto"/>
              </w:divBdr>
            </w:div>
          </w:divsChild>
        </w:div>
        <w:div w:id="1911429839">
          <w:marLeft w:val="0"/>
          <w:marRight w:val="0"/>
          <w:marTop w:val="0"/>
          <w:marBottom w:val="0"/>
          <w:divBdr>
            <w:top w:val="none" w:sz="0" w:space="0" w:color="auto"/>
            <w:left w:val="none" w:sz="0" w:space="0" w:color="auto"/>
            <w:bottom w:val="none" w:sz="0" w:space="0" w:color="auto"/>
            <w:right w:val="none" w:sz="0" w:space="0" w:color="auto"/>
          </w:divBdr>
        </w:div>
        <w:div w:id="1197813299">
          <w:marLeft w:val="0"/>
          <w:marRight w:val="0"/>
          <w:marTop w:val="0"/>
          <w:marBottom w:val="0"/>
          <w:divBdr>
            <w:top w:val="none" w:sz="0" w:space="0" w:color="auto"/>
            <w:left w:val="none" w:sz="0" w:space="0" w:color="auto"/>
            <w:bottom w:val="none" w:sz="0" w:space="0" w:color="auto"/>
            <w:right w:val="none" w:sz="0" w:space="0" w:color="auto"/>
          </w:divBdr>
          <w:divsChild>
            <w:div w:id="322051069">
              <w:marLeft w:val="0"/>
              <w:marRight w:val="0"/>
              <w:marTop w:val="0"/>
              <w:marBottom w:val="0"/>
              <w:divBdr>
                <w:top w:val="none" w:sz="0" w:space="0" w:color="auto"/>
                <w:left w:val="none" w:sz="0" w:space="0" w:color="auto"/>
                <w:bottom w:val="none" w:sz="0" w:space="0" w:color="auto"/>
                <w:right w:val="none" w:sz="0" w:space="0" w:color="auto"/>
              </w:divBdr>
            </w:div>
          </w:divsChild>
        </w:div>
        <w:div w:id="1750033589">
          <w:marLeft w:val="0"/>
          <w:marRight w:val="0"/>
          <w:marTop w:val="300"/>
          <w:marBottom w:val="0"/>
          <w:divBdr>
            <w:top w:val="none" w:sz="0" w:space="0" w:color="auto"/>
            <w:left w:val="none" w:sz="0" w:space="0" w:color="auto"/>
            <w:bottom w:val="none" w:sz="0" w:space="0" w:color="auto"/>
            <w:right w:val="none" w:sz="0" w:space="0" w:color="auto"/>
          </w:divBdr>
          <w:divsChild>
            <w:div w:id="182672006">
              <w:marLeft w:val="0"/>
              <w:marRight w:val="0"/>
              <w:marTop w:val="0"/>
              <w:marBottom w:val="0"/>
              <w:divBdr>
                <w:top w:val="none" w:sz="0" w:space="0" w:color="auto"/>
                <w:left w:val="none" w:sz="0" w:space="0" w:color="auto"/>
                <w:bottom w:val="none" w:sz="0" w:space="0" w:color="auto"/>
                <w:right w:val="none" w:sz="0" w:space="0" w:color="auto"/>
              </w:divBdr>
              <w:divsChild>
                <w:div w:id="210425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44636">
          <w:marLeft w:val="0"/>
          <w:marRight w:val="0"/>
          <w:marTop w:val="300"/>
          <w:marBottom w:val="0"/>
          <w:divBdr>
            <w:top w:val="none" w:sz="0" w:space="0" w:color="auto"/>
            <w:left w:val="none" w:sz="0" w:space="0" w:color="auto"/>
            <w:bottom w:val="none" w:sz="0" w:space="0" w:color="auto"/>
            <w:right w:val="none" w:sz="0" w:space="0" w:color="auto"/>
          </w:divBdr>
          <w:divsChild>
            <w:div w:id="891309067">
              <w:marLeft w:val="0"/>
              <w:marRight w:val="0"/>
              <w:marTop w:val="0"/>
              <w:marBottom w:val="0"/>
              <w:divBdr>
                <w:top w:val="none" w:sz="0" w:space="0" w:color="auto"/>
                <w:left w:val="none" w:sz="0" w:space="0" w:color="auto"/>
                <w:bottom w:val="none" w:sz="0" w:space="0" w:color="auto"/>
                <w:right w:val="none" w:sz="0" w:space="0" w:color="auto"/>
              </w:divBdr>
              <w:divsChild>
                <w:div w:id="154493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441345">
          <w:marLeft w:val="0"/>
          <w:marRight w:val="0"/>
          <w:marTop w:val="300"/>
          <w:marBottom w:val="0"/>
          <w:divBdr>
            <w:top w:val="none" w:sz="0" w:space="0" w:color="auto"/>
            <w:left w:val="none" w:sz="0" w:space="0" w:color="auto"/>
            <w:bottom w:val="none" w:sz="0" w:space="0" w:color="auto"/>
            <w:right w:val="none" w:sz="0" w:space="0" w:color="auto"/>
          </w:divBdr>
          <w:divsChild>
            <w:div w:id="961424801">
              <w:marLeft w:val="0"/>
              <w:marRight w:val="0"/>
              <w:marTop w:val="0"/>
              <w:marBottom w:val="0"/>
              <w:divBdr>
                <w:top w:val="none" w:sz="0" w:space="0" w:color="auto"/>
                <w:left w:val="none" w:sz="0" w:space="0" w:color="auto"/>
                <w:bottom w:val="none" w:sz="0" w:space="0" w:color="auto"/>
                <w:right w:val="none" w:sz="0" w:space="0" w:color="auto"/>
              </w:divBdr>
              <w:divsChild>
                <w:div w:id="1484662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963806">
          <w:marLeft w:val="0"/>
          <w:marRight w:val="0"/>
          <w:marTop w:val="300"/>
          <w:marBottom w:val="0"/>
          <w:divBdr>
            <w:top w:val="none" w:sz="0" w:space="0" w:color="auto"/>
            <w:left w:val="none" w:sz="0" w:space="0" w:color="auto"/>
            <w:bottom w:val="none" w:sz="0" w:space="0" w:color="auto"/>
            <w:right w:val="none" w:sz="0" w:space="0" w:color="auto"/>
          </w:divBdr>
          <w:divsChild>
            <w:div w:id="435713991">
              <w:marLeft w:val="0"/>
              <w:marRight w:val="0"/>
              <w:marTop w:val="0"/>
              <w:marBottom w:val="0"/>
              <w:divBdr>
                <w:top w:val="none" w:sz="0" w:space="0" w:color="auto"/>
                <w:left w:val="none" w:sz="0" w:space="0" w:color="auto"/>
                <w:bottom w:val="none" w:sz="0" w:space="0" w:color="auto"/>
                <w:right w:val="none" w:sz="0" w:space="0" w:color="auto"/>
              </w:divBdr>
              <w:divsChild>
                <w:div w:id="14056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2991222">
      <w:bodyDiv w:val="1"/>
      <w:marLeft w:val="0"/>
      <w:marRight w:val="0"/>
      <w:marTop w:val="0"/>
      <w:marBottom w:val="0"/>
      <w:divBdr>
        <w:top w:val="none" w:sz="0" w:space="0" w:color="auto"/>
        <w:left w:val="none" w:sz="0" w:space="0" w:color="auto"/>
        <w:bottom w:val="none" w:sz="0" w:space="0" w:color="auto"/>
        <w:right w:val="none" w:sz="0" w:space="0" w:color="auto"/>
      </w:divBdr>
      <w:divsChild>
        <w:div w:id="1239903541">
          <w:marLeft w:val="0"/>
          <w:marRight w:val="0"/>
          <w:marTop w:val="0"/>
          <w:marBottom w:val="0"/>
          <w:divBdr>
            <w:top w:val="none" w:sz="0" w:space="0" w:color="auto"/>
            <w:left w:val="none" w:sz="0" w:space="0" w:color="auto"/>
            <w:bottom w:val="none" w:sz="0" w:space="0" w:color="auto"/>
            <w:right w:val="none" w:sz="0" w:space="0" w:color="auto"/>
          </w:divBdr>
        </w:div>
        <w:div w:id="81995345">
          <w:marLeft w:val="0"/>
          <w:marRight w:val="0"/>
          <w:marTop w:val="0"/>
          <w:marBottom w:val="0"/>
          <w:divBdr>
            <w:top w:val="none" w:sz="0" w:space="0" w:color="auto"/>
            <w:left w:val="none" w:sz="0" w:space="0" w:color="auto"/>
            <w:bottom w:val="none" w:sz="0" w:space="0" w:color="auto"/>
            <w:right w:val="none" w:sz="0" w:space="0" w:color="auto"/>
          </w:divBdr>
          <w:divsChild>
            <w:div w:id="811679879">
              <w:marLeft w:val="0"/>
              <w:marRight w:val="0"/>
              <w:marTop w:val="0"/>
              <w:marBottom w:val="0"/>
              <w:divBdr>
                <w:top w:val="none" w:sz="0" w:space="0" w:color="auto"/>
                <w:left w:val="none" w:sz="0" w:space="0" w:color="auto"/>
                <w:bottom w:val="none" w:sz="0" w:space="0" w:color="auto"/>
                <w:right w:val="none" w:sz="0" w:space="0" w:color="auto"/>
              </w:divBdr>
            </w:div>
          </w:divsChild>
        </w:div>
        <w:div w:id="1971546861">
          <w:marLeft w:val="0"/>
          <w:marRight w:val="0"/>
          <w:marTop w:val="0"/>
          <w:marBottom w:val="0"/>
          <w:divBdr>
            <w:top w:val="none" w:sz="0" w:space="0" w:color="auto"/>
            <w:left w:val="none" w:sz="0" w:space="0" w:color="auto"/>
            <w:bottom w:val="none" w:sz="0" w:space="0" w:color="auto"/>
            <w:right w:val="none" w:sz="0" w:space="0" w:color="auto"/>
          </w:divBdr>
        </w:div>
        <w:div w:id="528682610">
          <w:marLeft w:val="0"/>
          <w:marRight w:val="0"/>
          <w:marTop w:val="0"/>
          <w:marBottom w:val="0"/>
          <w:divBdr>
            <w:top w:val="none" w:sz="0" w:space="0" w:color="auto"/>
            <w:left w:val="none" w:sz="0" w:space="0" w:color="auto"/>
            <w:bottom w:val="none" w:sz="0" w:space="0" w:color="auto"/>
            <w:right w:val="none" w:sz="0" w:space="0" w:color="auto"/>
          </w:divBdr>
          <w:divsChild>
            <w:div w:id="605618677">
              <w:marLeft w:val="0"/>
              <w:marRight w:val="0"/>
              <w:marTop w:val="0"/>
              <w:marBottom w:val="0"/>
              <w:divBdr>
                <w:top w:val="none" w:sz="0" w:space="0" w:color="auto"/>
                <w:left w:val="none" w:sz="0" w:space="0" w:color="auto"/>
                <w:bottom w:val="none" w:sz="0" w:space="0" w:color="auto"/>
                <w:right w:val="none" w:sz="0" w:space="0" w:color="auto"/>
              </w:divBdr>
            </w:div>
          </w:divsChild>
        </w:div>
        <w:div w:id="1058088834">
          <w:marLeft w:val="0"/>
          <w:marRight w:val="0"/>
          <w:marTop w:val="0"/>
          <w:marBottom w:val="0"/>
          <w:divBdr>
            <w:top w:val="none" w:sz="0" w:space="0" w:color="auto"/>
            <w:left w:val="none" w:sz="0" w:space="0" w:color="auto"/>
            <w:bottom w:val="none" w:sz="0" w:space="0" w:color="auto"/>
            <w:right w:val="none" w:sz="0" w:space="0" w:color="auto"/>
          </w:divBdr>
        </w:div>
        <w:div w:id="1938322906">
          <w:marLeft w:val="0"/>
          <w:marRight w:val="0"/>
          <w:marTop w:val="0"/>
          <w:marBottom w:val="0"/>
          <w:divBdr>
            <w:top w:val="none" w:sz="0" w:space="0" w:color="auto"/>
            <w:left w:val="none" w:sz="0" w:space="0" w:color="auto"/>
            <w:bottom w:val="none" w:sz="0" w:space="0" w:color="auto"/>
            <w:right w:val="none" w:sz="0" w:space="0" w:color="auto"/>
          </w:divBdr>
          <w:divsChild>
            <w:div w:id="986129543">
              <w:marLeft w:val="0"/>
              <w:marRight w:val="0"/>
              <w:marTop w:val="0"/>
              <w:marBottom w:val="0"/>
              <w:divBdr>
                <w:top w:val="none" w:sz="0" w:space="0" w:color="auto"/>
                <w:left w:val="none" w:sz="0" w:space="0" w:color="auto"/>
                <w:bottom w:val="none" w:sz="0" w:space="0" w:color="auto"/>
                <w:right w:val="none" w:sz="0" w:space="0" w:color="auto"/>
              </w:divBdr>
            </w:div>
          </w:divsChild>
        </w:div>
        <w:div w:id="1414627140">
          <w:marLeft w:val="0"/>
          <w:marRight w:val="0"/>
          <w:marTop w:val="0"/>
          <w:marBottom w:val="0"/>
          <w:divBdr>
            <w:top w:val="none" w:sz="0" w:space="0" w:color="auto"/>
            <w:left w:val="none" w:sz="0" w:space="0" w:color="auto"/>
            <w:bottom w:val="none" w:sz="0" w:space="0" w:color="auto"/>
            <w:right w:val="none" w:sz="0" w:space="0" w:color="auto"/>
          </w:divBdr>
        </w:div>
        <w:div w:id="1030184300">
          <w:marLeft w:val="0"/>
          <w:marRight w:val="0"/>
          <w:marTop w:val="0"/>
          <w:marBottom w:val="0"/>
          <w:divBdr>
            <w:top w:val="none" w:sz="0" w:space="0" w:color="auto"/>
            <w:left w:val="none" w:sz="0" w:space="0" w:color="auto"/>
            <w:bottom w:val="none" w:sz="0" w:space="0" w:color="auto"/>
            <w:right w:val="none" w:sz="0" w:space="0" w:color="auto"/>
          </w:divBdr>
          <w:divsChild>
            <w:div w:id="1985426884">
              <w:marLeft w:val="0"/>
              <w:marRight w:val="0"/>
              <w:marTop w:val="0"/>
              <w:marBottom w:val="0"/>
              <w:divBdr>
                <w:top w:val="none" w:sz="0" w:space="0" w:color="auto"/>
                <w:left w:val="none" w:sz="0" w:space="0" w:color="auto"/>
                <w:bottom w:val="none" w:sz="0" w:space="0" w:color="auto"/>
                <w:right w:val="none" w:sz="0" w:space="0" w:color="auto"/>
              </w:divBdr>
            </w:div>
          </w:divsChild>
        </w:div>
        <w:div w:id="598946037">
          <w:marLeft w:val="0"/>
          <w:marRight w:val="0"/>
          <w:marTop w:val="0"/>
          <w:marBottom w:val="0"/>
          <w:divBdr>
            <w:top w:val="none" w:sz="0" w:space="0" w:color="auto"/>
            <w:left w:val="none" w:sz="0" w:space="0" w:color="auto"/>
            <w:bottom w:val="none" w:sz="0" w:space="0" w:color="auto"/>
            <w:right w:val="none" w:sz="0" w:space="0" w:color="auto"/>
          </w:divBdr>
        </w:div>
        <w:div w:id="1270701956">
          <w:marLeft w:val="0"/>
          <w:marRight w:val="0"/>
          <w:marTop w:val="0"/>
          <w:marBottom w:val="0"/>
          <w:divBdr>
            <w:top w:val="none" w:sz="0" w:space="0" w:color="auto"/>
            <w:left w:val="none" w:sz="0" w:space="0" w:color="auto"/>
            <w:bottom w:val="none" w:sz="0" w:space="0" w:color="auto"/>
            <w:right w:val="none" w:sz="0" w:space="0" w:color="auto"/>
          </w:divBdr>
          <w:divsChild>
            <w:div w:id="1234389476">
              <w:marLeft w:val="0"/>
              <w:marRight w:val="0"/>
              <w:marTop w:val="0"/>
              <w:marBottom w:val="0"/>
              <w:divBdr>
                <w:top w:val="none" w:sz="0" w:space="0" w:color="auto"/>
                <w:left w:val="none" w:sz="0" w:space="0" w:color="auto"/>
                <w:bottom w:val="none" w:sz="0" w:space="0" w:color="auto"/>
                <w:right w:val="none" w:sz="0" w:space="0" w:color="auto"/>
              </w:divBdr>
            </w:div>
          </w:divsChild>
        </w:div>
        <w:div w:id="1619992614">
          <w:marLeft w:val="0"/>
          <w:marRight w:val="0"/>
          <w:marTop w:val="0"/>
          <w:marBottom w:val="0"/>
          <w:divBdr>
            <w:top w:val="none" w:sz="0" w:space="0" w:color="auto"/>
            <w:left w:val="none" w:sz="0" w:space="0" w:color="auto"/>
            <w:bottom w:val="none" w:sz="0" w:space="0" w:color="auto"/>
            <w:right w:val="none" w:sz="0" w:space="0" w:color="auto"/>
          </w:divBdr>
        </w:div>
        <w:div w:id="1043600325">
          <w:marLeft w:val="0"/>
          <w:marRight w:val="0"/>
          <w:marTop w:val="0"/>
          <w:marBottom w:val="0"/>
          <w:divBdr>
            <w:top w:val="none" w:sz="0" w:space="0" w:color="auto"/>
            <w:left w:val="none" w:sz="0" w:space="0" w:color="auto"/>
            <w:bottom w:val="none" w:sz="0" w:space="0" w:color="auto"/>
            <w:right w:val="none" w:sz="0" w:space="0" w:color="auto"/>
          </w:divBdr>
          <w:divsChild>
            <w:div w:id="1935089464">
              <w:marLeft w:val="0"/>
              <w:marRight w:val="0"/>
              <w:marTop w:val="0"/>
              <w:marBottom w:val="0"/>
              <w:divBdr>
                <w:top w:val="none" w:sz="0" w:space="0" w:color="auto"/>
                <w:left w:val="none" w:sz="0" w:space="0" w:color="auto"/>
                <w:bottom w:val="none" w:sz="0" w:space="0" w:color="auto"/>
                <w:right w:val="none" w:sz="0" w:space="0" w:color="auto"/>
              </w:divBdr>
            </w:div>
          </w:divsChild>
        </w:div>
        <w:div w:id="1833719773">
          <w:marLeft w:val="0"/>
          <w:marRight w:val="0"/>
          <w:marTop w:val="0"/>
          <w:marBottom w:val="0"/>
          <w:divBdr>
            <w:top w:val="none" w:sz="0" w:space="0" w:color="auto"/>
            <w:left w:val="none" w:sz="0" w:space="0" w:color="auto"/>
            <w:bottom w:val="none" w:sz="0" w:space="0" w:color="auto"/>
            <w:right w:val="none" w:sz="0" w:space="0" w:color="auto"/>
          </w:divBdr>
        </w:div>
        <w:div w:id="839463878">
          <w:marLeft w:val="0"/>
          <w:marRight w:val="0"/>
          <w:marTop w:val="0"/>
          <w:marBottom w:val="0"/>
          <w:divBdr>
            <w:top w:val="none" w:sz="0" w:space="0" w:color="auto"/>
            <w:left w:val="none" w:sz="0" w:space="0" w:color="auto"/>
            <w:bottom w:val="none" w:sz="0" w:space="0" w:color="auto"/>
            <w:right w:val="none" w:sz="0" w:space="0" w:color="auto"/>
          </w:divBdr>
          <w:divsChild>
            <w:div w:id="1241603253">
              <w:marLeft w:val="0"/>
              <w:marRight w:val="0"/>
              <w:marTop w:val="0"/>
              <w:marBottom w:val="0"/>
              <w:divBdr>
                <w:top w:val="none" w:sz="0" w:space="0" w:color="auto"/>
                <w:left w:val="none" w:sz="0" w:space="0" w:color="auto"/>
                <w:bottom w:val="none" w:sz="0" w:space="0" w:color="auto"/>
                <w:right w:val="none" w:sz="0" w:space="0" w:color="auto"/>
              </w:divBdr>
            </w:div>
          </w:divsChild>
        </w:div>
        <w:div w:id="1122580557">
          <w:marLeft w:val="0"/>
          <w:marRight w:val="0"/>
          <w:marTop w:val="300"/>
          <w:marBottom w:val="0"/>
          <w:divBdr>
            <w:top w:val="none" w:sz="0" w:space="0" w:color="auto"/>
            <w:left w:val="none" w:sz="0" w:space="0" w:color="auto"/>
            <w:bottom w:val="none" w:sz="0" w:space="0" w:color="auto"/>
            <w:right w:val="none" w:sz="0" w:space="0" w:color="auto"/>
          </w:divBdr>
          <w:divsChild>
            <w:div w:id="398290496">
              <w:marLeft w:val="0"/>
              <w:marRight w:val="0"/>
              <w:marTop w:val="0"/>
              <w:marBottom w:val="0"/>
              <w:divBdr>
                <w:top w:val="none" w:sz="0" w:space="0" w:color="auto"/>
                <w:left w:val="none" w:sz="0" w:space="0" w:color="auto"/>
                <w:bottom w:val="none" w:sz="0" w:space="0" w:color="auto"/>
                <w:right w:val="none" w:sz="0" w:space="0" w:color="auto"/>
              </w:divBdr>
              <w:divsChild>
                <w:div w:id="141193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91483">
          <w:marLeft w:val="0"/>
          <w:marRight w:val="0"/>
          <w:marTop w:val="300"/>
          <w:marBottom w:val="0"/>
          <w:divBdr>
            <w:top w:val="none" w:sz="0" w:space="0" w:color="auto"/>
            <w:left w:val="none" w:sz="0" w:space="0" w:color="auto"/>
            <w:bottom w:val="none" w:sz="0" w:space="0" w:color="auto"/>
            <w:right w:val="none" w:sz="0" w:space="0" w:color="auto"/>
          </w:divBdr>
          <w:divsChild>
            <w:div w:id="1474520877">
              <w:marLeft w:val="0"/>
              <w:marRight w:val="0"/>
              <w:marTop w:val="0"/>
              <w:marBottom w:val="0"/>
              <w:divBdr>
                <w:top w:val="none" w:sz="0" w:space="0" w:color="auto"/>
                <w:left w:val="none" w:sz="0" w:space="0" w:color="auto"/>
                <w:bottom w:val="none" w:sz="0" w:space="0" w:color="auto"/>
                <w:right w:val="none" w:sz="0" w:space="0" w:color="auto"/>
              </w:divBdr>
              <w:divsChild>
                <w:div w:id="183128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287653">
          <w:marLeft w:val="0"/>
          <w:marRight w:val="0"/>
          <w:marTop w:val="300"/>
          <w:marBottom w:val="0"/>
          <w:divBdr>
            <w:top w:val="none" w:sz="0" w:space="0" w:color="auto"/>
            <w:left w:val="none" w:sz="0" w:space="0" w:color="auto"/>
            <w:bottom w:val="none" w:sz="0" w:space="0" w:color="auto"/>
            <w:right w:val="none" w:sz="0" w:space="0" w:color="auto"/>
          </w:divBdr>
          <w:divsChild>
            <w:div w:id="2051569494">
              <w:marLeft w:val="0"/>
              <w:marRight w:val="0"/>
              <w:marTop w:val="0"/>
              <w:marBottom w:val="0"/>
              <w:divBdr>
                <w:top w:val="none" w:sz="0" w:space="0" w:color="auto"/>
                <w:left w:val="none" w:sz="0" w:space="0" w:color="auto"/>
                <w:bottom w:val="none" w:sz="0" w:space="0" w:color="auto"/>
                <w:right w:val="none" w:sz="0" w:space="0" w:color="auto"/>
              </w:divBdr>
              <w:divsChild>
                <w:div w:id="7774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0846">
          <w:marLeft w:val="0"/>
          <w:marRight w:val="0"/>
          <w:marTop w:val="300"/>
          <w:marBottom w:val="0"/>
          <w:divBdr>
            <w:top w:val="none" w:sz="0" w:space="0" w:color="auto"/>
            <w:left w:val="none" w:sz="0" w:space="0" w:color="auto"/>
            <w:bottom w:val="none" w:sz="0" w:space="0" w:color="auto"/>
            <w:right w:val="none" w:sz="0" w:space="0" w:color="auto"/>
          </w:divBdr>
          <w:divsChild>
            <w:div w:id="1212886305">
              <w:marLeft w:val="0"/>
              <w:marRight w:val="0"/>
              <w:marTop w:val="0"/>
              <w:marBottom w:val="0"/>
              <w:divBdr>
                <w:top w:val="none" w:sz="0" w:space="0" w:color="auto"/>
                <w:left w:val="none" w:sz="0" w:space="0" w:color="auto"/>
                <w:bottom w:val="none" w:sz="0" w:space="0" w:color="auto"/>
                <w:right w:val="none" w:sz="0" w:space="0" w:color="auto"/>
              </w:divBdr>
              <w:divsChild>
                <w:div w:id="149711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885396">
      <w:bodyDiv w:val="1"/>
      <w:marLeft w:val="0"/>
      <w:marRight w:val="0"/>
      <w:marTop w:val="0"/>
      <w:marBottom w:val="0"/>
      <w:divBdr>
        <w:top w:val="none" w:sz="0" w:space="0" w:color="auto"/>
        <w:left w:val="none" w:sz="0" w:space="0" w:color="auto"/>
        <w:bottom w:val="none" w:sz="0" w:space="0" w:color="auto"/>
        <w:right w:val="none" w:sz="0" w:space="0" w:color="auto"/>
      </w:divBdr>
      <w:divsChild>
        <w:div w:id="503592661">
          <w:marLeft w:val="0"/>
          <w:marRight w:val="0"/>
          <w:marTop w:val="0"/>
          <w:marBottom w:val="0"/>
          <w:divBdr>
            <w:top w:val="none" w:sz="0" w:space="0" w:color="auto"/>
            <w:left w:val="none" w:sz="0" w:space="0" w:color="auto"/>
            <w:bottom w:val="none" w:sz="0" w:space="0" w:color="auto"/>
            <w:right w:val="none" w:sz="0" w:space="0" w:color="auto"/>
          </w:divBdr>
        </w:div>
        <w:div w:id="305012228">
          <w:marLeft w:val="0"/>
          <w:marRight w:val="0"/>
          <w:marTop w:val="0"/>
          <w:marBottom w:val="0"/>
          <w:divBdr>
            <w:top w:val="none" w:sz="0" w:space="0" w:color="auto"/>
            <w:left w:val="none" w:sz="0" w:space="0" w:color="auto"/>
            <w:bottom w:val="none" w:sz="0" w:space="0" w:color="auto"/>
            <w:right w:val="none" w:sz="0" w:space="0" w:color="auto"/>
          </w:divBdr>
          <w:divsChild>
            <w:div w:id="698357108">
              <w:marLeft w:val="0"/>
              <w:marRight w:val="0"/>
              <w:marTop w:val="0"/>
              <w:marBottom w:val="0"/>
              <w:divBdr>
                <w:top w:val="none" w:sz="0" w:space="0" w:color="auto"/>
                <w:left w:val="none" w:sz="0" w:space="0" w:color="auto"/>
                <w:bottom w:val="none" w:sz="0" w:space="0" w:color="auto"/>
                <w:right w:val="none" w:sz="0" w:space="0" w:color="auto"/>
              </w:divBdr>
            </w:div>
          </w:divsChild>
        </w:div>
        <w:div w:id="291637851">
          <w:marLeft w:val="0"/>
          <w:marRight w:val="0"/>
          <w:marTop w:val="0"/>
          <w:marBottom w:val="0"/>
          <w:divBdr>
            <w:top w:val="none" w:sz="0" w:space="0" w:color="auto"/>
            <w:left w:val="none" w:sz="0" w:space="0" w:color="auto"/>
            <w:bottom w:val="none" w:sz="0" w:space="0" w:color="auto"/>
            <w:right w:val="none" w:sz="0" w:space="0" w:color="auto"/>
          </w:divBdr>
        </w:div>
        <w:div w:id="264002161">
          <w:marLeft w:val="0"/>
          <w:marRight w:val="0"/>
          <w:marTop w:val="0"/>
          <w:marBottom w:val="0"/>
          <w:divBdr>
            <w:top w:val="none" w:sz="0" w:space="0" w:color="auto"/>
            <w:left w:val="none" w:sz="0" w:space="0" w:color="auto"/>
            <w:bottom w:val="none" w:sz="0" w:space="0" w:color="auto"/>
            <w:right w:val="none" w:sz="0" w:space="0" w:color="auto"/>
          </w:divBdr>
          <w:divsChild>
            <w:div w:id="1191187251">
              <w:marLeft w:val="0"/>
              <w:marRight w:val="0"/>
              <w:marTop w:val="0"/>
              <w:marBottom w:val="0"/>
              <w:divBdr>
                <w:top w:val="none" w:sz="0" w:space="0" w:color="auto"/>
                <w:left w:val="none" w:sz="0" w:space="0" w:color="auto"/>
                <w:bottom w:val="none" w:sz="0" w:space="0" w:color="auto"/>
                <w:right w:val="none" w:sz="0" w:space="0" w:color="auto"/>
              </w:divBdr>
            </w:div>
          </w:divsChild>
        </w:div>
        <w:div w:id="1435973458">
          <w:marLeft w:val="0"/>
          <w:marRight w:val="0"/>
          <w:marTop w:val="0"/>
          <w:marBottom w:val="0"/>
          <w:divBdr>
            <w:top w:val="none" w:sz="0" w:space="0" w:color="auto"/>
            <w:left w:val="none" w:sz="0" w:space="0" w:color="auto"/>
            <w:bottom w:val="none" w:sz="0" w:space="0" w:color="auto"/>
            <w:right w:val="none" w:sz="0" w:space="0" w:color="auto"/>
          </w:divBdr>
        </w:div>
        <w:div w:id="1469585572">
          <w:marLeft w:val="0"/>
          <w:marRight w:val="0"/>
          <w:marTop w:val="0"/>
          <w:marBottom w:val="0"/>
          <w:divBdr>
            <w:top w:val="none" w:sz="0" w:space="0" w:color="auto"/>
            <w:left w:val="none" w:sz="0" w:space="0" w:color="auto"/>
            <w:bottom w:val="none" w:sz="0" w:space="0" w:color="auto"/>
            <w:right w:val="none" w:sz="0" w:space="0" w:color="auto"/>
          </w:divBdr>
          <w:divsChild>
            <w:div w:id="1562865207">
              <w:marLeft w:val="0"/>
              <w:marRight w:val="0"/>
              <w:marTop w:val="0"/>
              <w:marBottom w:val="0"/>
              <w:divBdr>
                <w:top w:val="none" w:sz="0" w:space="0" w:color="auto"/>
                <w:left w:val="none" w:sz="0" w:space="0" w:color="auto"/>
                <w:bottom w:val="none" w:sz="0" w:space="0" w:color="auto"/>
                <w:right w:val="none" w:sz="0" w:space="0" w:color="auto"/>
              </w:divBdr>
            </w:div>
          </w:divsChild>
        </w:div>
        <w:div w:id="1802381749">
          <w:marLeft w:val="0"/>
          <w:marRight w:val="0"/>
          <w:marTop w:val="0"/>
          <w:marBottom w:val="0"/>
          <w:divBdr>
            <w:top w:val="none" w:sz="0" w:space="0" w:color="auto"/>
            <w:left w:val="none" w:sz="0" w:space="0" w:color="auto"/>
            <w:bottom w:val="none" w:sz="0" w:space="0" w:color="auto"/>
            <w:right w:val="none" w:sz="0" w:space="0" w:color="auto"/>
          </w:divBdr>
        </w:div>
        <w:div w:id="1001196488">
          <w:marLeft w:val="0"/>
          <w:marRight w:val="0"/>
          <w:marTop w:val="0"/>
          <w:marBottom w:val="0"/>
          <w:divBdr>
            <w:top w:val="none" w:sz="0" w:space="0" w:color="auto"/>
            <w:left w:val="none" w:sz="0" w:space="0" w:color="auto"/>
            <w:bottom w:val="none" w:sz="0" w:space="0" w:color="auto"/>
            <w:right w:val="none" w:sz="0" w:space="0" w:color="auto"/>
          </w:divBdr>
          <w:divsChild>
            <w:div w:id="317199450">
              <w:marLeft w:val="0"/>
              <w:marRight w:val="0"/>
              <w:marTop w:val="0"/>
              <w:marBottom w:val="0"/>
              <w:divBdr>
                <w:top w:val="none" w:sz="0" w:space="0" w:color="auto"/>
                <w:left w:val="none" w:sz="0" w:space="0" w:color="auto"/>
                <w:bottom w:val="none" w:sz="0" w:space="0" w:color="auto"/>
                <w:right w:val="none" w:sz="0" w:space="0" w:color="auto"/>
              </w:divBdr>
            </w:div>
          </w:divsChild>
        </w:div>
        <w:div w:id="1878814742">
          <w:marLeft w:val="0"/>
          <w:marRight w:val="0"/>
          <w:marTop w:val="0"/>
          <w:marBottom w:val="0"/>
          <w:divBdr>
            <w:top w:val="none" w:sz="0" w:space="0" w:color="auto"/>
            <w:left w:val="none" w:sz="0" w:space="0" w:color="auto"/>
            <w:bottom w:val="none" w:sz="0" w:space="0" w:color="auto"/>
            <w:right w:val="none" w:sz="0" w:space="0" w:color="auto"/>
          </w:divBdr>
        </w:div>
        <w:div w:id="1504394910">
          <w:marLeft w:val="0"/>
          <w:marRight w:val="0"/>
          <w:marTop w:val="0"/>
          <w:marBottom w:val="0"/>
          <w:divBdr>
            <w:top w:val="none" w:sz="0" w:space="0" w:color="auto"/>
            <w:left w:val="none" w:sz="0" w:space="0" w:color="auto"/>
            <w:bottom w:val="none" w:sz="0" w:space="0" w:color="auto"/>
            <w:right w:val="none" w:sz="0" w:space="0" w:color="auto"/>
          </w:divBdr>
          <w:divsChild>
            <w:div w:id="337580696">
              <w:marLeft w:val="0"/>
              <w:marRight w:val="0"/>
              <w:marTop w:val="0"/>
              <w:marBottom w:val="0"/>
              <w:divBdr>
                <w:top w:val="none" w:sz="0" w:space="0" w:color="auto"/>
                <w:left w:val="none" w:sz="0" w:space="0" w:color="auto"/>
                <w:bottom w:val="none" w:sz="0" w:space="0" w:color="auto"/>
                <w:right w:val="none" w:sz="0" w:space="0" w:color="auto"/>
              </w:divBdr>
            </w:div>
          </w:divsChild>
        </w:div>
        <w:div w:id="1533542623">
          <w:marLeft w:val="0"/>
          <w:marRight w:val="0"/>
          <w:marTop w:val="0"/>
          <w:marBottom w:val="0"/>
          <w:divBdr>
            <w:top w:val="none" w:sz="0" w:space="0" w:color="auto"/>
            <w:left w:val="none" w:sz="0" w:space="0" w:color="auto"/>
            <w:bottom w:val="none" w:sz="0" w:space="0" w:color="auto"/>
            <w:right w:val="none" w:sz="0" w:space="0" w:color="auto"/>
          </w:divBdr>
        </w:div>
        <w:div w:id="1875581787">
          <w:marLeft w:val="0"/>
          <w:marRight w:val="0"/>
          <w:marTop w:val="0"/>
          <w:marBottom w:val="0"/>
          <w:divBdr>
            <w:top w:val="none" w:sz="0" w:space="0" w:color="auto"/>
            <w:left w:val="none" w:sz="0" w:space="0" w:color="auto"/>
            <w:bottom w:val="none" w:sz="0" w:space="0" w:color="auto"/>
            <w:right w:val="none" w:sz="0" w:space="0" w:color="auto"/>
          </w:divBdr>
          <w:divsChild>
            <w:div w:id="60059458">
              <w:marLeft w:val="0"/>
              <w:marRight w:val="0"/>
              <w:marTop w:val="0"/>
              <w:marBottom w:val="0"/>
              <w:divBdr>
                <w:top w:val="none" w:sz="0" w:space="0" w:color="auto"/>
                <w:left w:val="none" w:sz="0" w:space="0" w:color="auto"/>
                <w:bottom w:val="none" w:sz="0" w:space="0" w:color="auto"/>
                <w:right w:val="none" w:sz="0" w:space="0" w:color="auto"/>
              </w:divBdr>
            </w:div>
          </w:divsChild>
        </w:div>
        <w:div w:id="2101558348">
          <w:marLeft w:val="0"/>
          <w:marRight w:val="0"/>
          <w:marTop w:val="0"/>
          <w:marBottom w:val="0"/>
          <w:divBdr>
            <w:top w:val="none" w:sz="0" w:space="0" w:color="auto"/>
            <w:left w:val="none" w:sz="0" w:space="0" w:color="auto"/>
            <w:bottom w:val="none" w:sz="0" w:space="0" w:color="auto"/>
            <w:right w:val="none" w:sz="0" w:space="0" w:color="auto"/>
          </w:divBdr>
        </w:div>
        <w:div w:id="452485069">
          <w:marLeft w:val="0"/>
          <w:marRight w:val="0"/>
          <w:marTop w:val="0"/>
          <w:marBottom w:val="0"/>
          <w:divBdr>
            <w:top w:val="none" w:sz="0" w:space="0" w:color="auto"/>
            <w:left w:val="none" w:sz="0" w:space="0" w:color="auto"/>
            <w:bottom w:val="none" w:sz="0" w:space="0" w:color="auto"/>
            <w:right w:val="none" w:sz="0" w:space="0" w:color="auto"/>
          </w:divBdr>
          <w:divsChild>
            <w:div w:id="1034111802">
              <w:marLeft w:val="0"/>
              <w:marRight w:val="0"/>
              <w:marTop w:val="0"/>
              <w:marBottom w:val="0"/>
              <w:divBdr>
                <w:top w:val="none" w:sz="0" w:space="0" w:color="auto"/>
                <w:left w:val="none" w:sz="0" w:space="0" w:color="auto"/>
                <w:bottom w:val="none" w:sz="0" w:space="0" w:color="auto"/>
                <w:right w:val="none" w:sz="0" w:space="0" w:color="auto"/>
              </w:divBdr>
            </w:div>
          </w:divsChild>
        </w:div>
        <w:div w:id="545800014">
          <w:marLeft w:val="0"/>
          <w:marRight w:val="0"/>
          <w:marTop w:val="300"/>
          <w:marBottom w:val="0"/>
          <w:divBdr>
            <w:top w:val="none" w:sz="0" w:space="0" w:color="auto"/>
            <w:left w:val="none" w:sz="0" w:space="0" w:color="auto"/>
            <w:bottom w:val="none" w:sz="0" w:space="0" w:color="auto"/>
            <w:right w:val="none" w:sz="0" w:space="0" w:color="auto"/>
          </w:divBdr>
          <w:divsChild>
            <w:div w:id="609554938">
              <w:marLeft w:val="0"/>
              <w:marRight w:val="0"/>
              <w:marTop w:val="0"/>
              <w:marBottom w:val="0"/>
              <w:divBdr>
                <w:top w:val="none" w:sz="0" w:space="0" w:color="auto"/>
                <w:left w:val="none" w:sz="0" w:space="0" w:color="auto"/>
                <w:bottom w:val="none" w:sz="0" w:space="0" w:color="auto"/>
                <w:right w:val="none" w:sz="0" w:space="0" w:color="auto"/>
              </w:divBdr>
              <w:divsChild>
                <w:div w:id="1883203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263259">
          <w:marLeft w:val="0"/>
          <w:marRight w:val="0"/>
          <w:marTop w:val="300"/>
          <w:marBottom w:val="0"/>
          <w:divBdr>
            <w:top w:val="none" w:sz="0" w:space="0" w:color="auto"/>
            <w:left w:val="none" w:sz="0" w:space="0" w:color="auto"/>
            <w:bottom w:val="none" w:sz="0" w:space="0" w:color="auto"/>
            <w:right w:val="none" w:sz="0" w:space="0" w:color="auto"/>
          </w:divBdr>
          <w:divsChild>
            <w:div w:id="604533253">
              <w:marLeft w:val="0"/>
              <w:marRight w:val="0"/>
              <w:marTop w:val="0"/>
              <w:marBottom w:val="0"/>
              <w:divBdr>
                <w:top w:val="none" w:sz="0" w:space="0" w:color="auto"/>
                <w:left w:val="none" w:sz="0" w:space="0" w:color="auto"/>
                <w:bottom w:val="none" w:sz="0" w:space="0" w:color="auto"/>
                <w:right w:val="none" w:sz="0" w:space="0" w:color="auto"/>
              </w:divBdr>
              <w:divsChild>
                <w:div w:id="8430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8608">
          <w:marLeft w:val="0"/>
          <w:marRight w:val="0"/>
          <w:marTop w:val="300"/>
          <w:marBottom w:val="0"/>
          <w:divBdr>
            <w:top w:val="none" w:sz="0" w:space="0" w:color="auto"/>
            <w:left w:val="none" w:sz="0" w:space="0" w:color="auto"/>
            <w:bottom w:val="none" w:sz="0" w:space="0" w:color="auto"/>
            <w:right w:val="none" w:sz="0" w:space="0" w:color="auto"/>
          </w:divBdr>
          <w:divsChild>
            <w:div w:id="571278850">
              <w:marLeft w:val="0"/>
              <w:marRight w:val="0"/>
              <w:marTop w:val="0"/>
              <w:marBottom w:val="0"/>
              <w:divBdr>
                <w:top w:val="none" w:sz="0" w:space="0" w:color="auto"/>
                <w:left w:val="none" w:sz="0" w:space="0" w:color="auto"/>
                <w:bottom w:val="none" w:sz="0" w:space="0" w:color="auto"/>
                <w:right w:val="none" w:sz="0" w:space="0" w:color="auto"/>
              </w:divBdr>
              <w:divsChild>
                <w:div w:id="99523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374954">
          <w:marLeft w:val="0"/>
          <w:marRight w:val="0"/>
          <w:marTop w:val="300"/>
          <w:marBottom w:val="0"/>
          <w:divBdr>
            <w:top w:val="none" w:sz="0" w:space="0" w:color="auto"/>
            <w:left w:val="none" w:sz="0" w:space="0" w:color="auto"/>
            <w:bottom w:val="none" w:sz="0" w:space="0" w:color="auto"/>
            <w:right w:val="none" w:sz="0" w:space="0" w:color="auto"/>
          </w:divBdr>
          <w:divsChild>
            <w:div w:id="1422221860">
              <w:marLeft w:val="0"/>
              <w:marRight w:val="0"/>
              <w:marTop w:val="0"/>
              <w:marBottom w:val="0"/>
              <w:divBdr>
                <w:top w:val="none" w:sz="0" w:space="0" w:color="auto"/>
                <w:left w:val="none" w:sz="0" w:space="0" w:color="auto"/>
                <w:bottom w:val="none" w:sz="0" w:space="0" w:color="auto"/>
                <w:right w:val="none" w:sz="0" w:space="0" w:color="auto"/>
              </w:divBdr>
              <w:divsChild>
                <w:div w:id="178785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164892">
      <w:bodyDiv w:val="1"/>
      <w:marLeft w:val="0"/>
      <w:marRight w:val="0"/>
      <w:marTop w:val="0"/>
      <w:marBottom w:val="0"/>
      <w:divBdr>
        <w:top w:val="none" w:sz="0" w:space="0" w:color="auto"/>
        <w:left w:val="none" w:sz="0" w:space="0" w:color="auto"/>
        <w:bottom w:val="none" w:sz="0" w:space="0" w:color="auto"/>
        <w:right w:val="none" w:sz="0" w:space="0" w:color="auto"/>
      </w:divBdr>
      <w:divsChild>
        <w:div w:id="225996558">
          <w:marLeft w:val="0"/>
          <w:marRight w:val="0"/>
          <w:marTop w:val="0"/>
          <w:marBottom w:val="0"/>
          <w:divBdr>
            <w:top w:val="none" w:sz="0" w:space="0" w:color="auto"/>
            <w:left w:val="none" w:sz="0" w:space="0" w:color="auto"/>
            <w:bottom w:val="none" w:sz="0" w:space="0" w:color="auto"/>
            <w:right w:val="none" w:sz="0" w:space="0" w:color="auto"/>
          </w:divBdr>
        </w:div>
        <w:div w:id="265235580">
          <w:marLeft w:val="0"/>
          <w:marRight w:val="0"/>
          <w:marTop w:val="0"/>
          <w:marBottom w:val="0"/>
          <w:divBdr>
            <w:top w:val="none" w:sz="0" w:space="0" w:color="auto"/>
            <w:left w:val="none" w:sz="0" w:space="0" w:color="auto"/>
            <w:bottom w:val="none" w:sz="0" w:space="0" w:color="auto"/>
            <w:right w:val="none" w:sz="0" w:space="0" w:color="auto"/>
          </w:divBdr>
          <w:divsChild>
            <w:div w:id="515733519">
              <w:marLeft w:val="0"/>
              <w:marRight w:val="0"/>
              <w:marTop w:val="0"/>
              <w:marBottom w:val="0"/>
              <w:divBdr>
                <w:top w:val="none" w:sz="0" w:space="0" w:color="auto"/>
                <w:left w:val="none" w:sz="0" w:space="0" w:color="auto"/>
                <w:bottom w:val="none" w:sz="0" w:space="0" w:color="auto"/>
                <w:right w:val="none" w:sz="0" w:space="0" w:color="auto"/>
              </w:divBdr>
            </w:div>
          </w:divsChild>
        </w:div>
        <w:div w:id="553005737">
          <w:marLeft w:val="0"/>
          <w:marRight w:val="0"/>
          <w:marTop w:val="0"/>
          <w:marBottom w:val="0"/>
          <w:divBdr>
            <w:top w:val="none" w:sz="0" w:space="0" w:color="auto"/>
            <w:left w:val="none" w:sz="0" w:space="0" w:color="auto"/>
            <w:bottom w:val="none" w:sz="0" w:space="0" w:color="auto"/>
            <w:right w:val="none" w:sz="0" w:space="0" w:color="auto"/>
          </w:divBdr>
        </w:div>
        <w:div w:id="934557952">
          <w:marLeft w:val="0"/>
          <w:marRight w:val="0"/>
          <w:marTop w:val="0"/>
          <w:marBottom w:val="0"/>
          <w:divBdr>
            <w:top w:val="none" w:sz="0" w:space="0" w:color="auto"/>
            <w:left w:val="none" w:sz="0" w:space="0" w:color="auto"/>
            <w:bottom w:val="none" w:sz="0" w:space="0" w:color="auto"/>
            <w:right w:val="none" w:sz="0" w:space="0" w:color="auto"/>
          </w:divBdr>
          <w:divsChild>
            <w:div w:id="648097650">
              <w:marLeft w:val="0"/>
              <w:marRight w:val="0"/>
              <w:marTop w:val="0"/>
              <w:marBottom w:val="0"/>
              <w:divBdr>
                <w:top w:val="none" w:sz="0" w:space="0" w:color="auto"/>
                <w:left w:val="none" w:sz="0" w:space="0" w:color="auto"/>
                <w:bottom w:val="none" w:sz="0" w:space="0" w:color="auto"/>
                <w:right w:val="none" w:sz="0" w:space="0" w:color="auto"/>
              </w:divBdr>
            </w:div>
          </w:divsChild>
        </w:div>
        <w:div w:id="1561819492">
          <w:marLeft w:val="0"/>
          <w:marRight w:val="0"/>
          <w:marTop w:val="0"/>
          <w:marBottom w:val="0"/>
          <w:divBdr>
            <w:top w:val="none" w:sz="0" w:space="0" w:color="auto"/>
            <w:left w:val="none" w:sz="0" w:space="0" w:color="auto"/>
            <w:bottom w:val="none" w:sz="0" w:space="0" w:color="auto"/>
            <w:right w:val="none" w:sz="0" w:space="0" w:color="auto"/>
          </w:divBdr>
        </w:div>
        <w:div w:id="428429604">
          <w:marLeft w:val="0"/>
          <w:marRight w:val="0"/>
          <w:marTop w:val="0"/>
          <w:marBottom w:val="0"/>
          <w:divBdr>
            <w:top w:val="none" w:sz="0" w:space="0" w:color="auto"/>
            <w:left w:val="none" w:sz="0" w:space="0" w:color="auto"/>
            <w:bottom w:val="none" w:sz="0" w:space="0" w:color="auto"/>
            <w:right w:val="none" w:sz="0" w:space="0" w:color="auto"/>
          </w:divBdr>
          <w:divsChild>
            <w:div w:id="234366349">
              <w:marLeft w:val="0"/>
              <w:marRight w:val="0"/>
              <w:marTop w:val="0"/>
              <w:marBottom w:val="0"/>
              <w:divBdr>
                <w:top w:val="none" w:sz="0" w:space="0" w:color="auto"/>
                <w:left w:val="none" w:sz="0" w:space="0" w:color="auto"/>
                <w:bottom w:val="none" w:sz="0" w:space="0" w:color="auto"/>
                <w:right w:val="none" w:sz="0" w:space="0" w:color="auto"/>
              </w:divBdr>
            </w:div>
          </w:divsChild>
        </w:div>
        <w:div w:id="39285274">
          <w:marLeft w:val="0"/>
          <w:marRight w:val="0"/>
          <w:marTop w:val="0"/>
          <w:marBottom w:val="0"/>
          <w:divBdr>
            <w:top w:val="none" w:sz="0" w:space="0" w:color="auto"/>
            <w:left w:val="none" w:sz="0" w:space="0" w:color="auto"/>
            <w:bottom w:val="none" w:sz="0" w:space="0" w:color="auto"/>
            <w:right w:val="none" w:sz="0" w:space="0" w:color="auto"/>
          </w:divBdr>
        </w:div>
        <w:div w:id="108361767">
          <w:marLeft w:val="0"/>
          <w:marRight w:val="0"/>
          <w:marTop w:val="0"/>
          <w:marBottom w:val="0"/>
          <w:divBdr>
            <w:top w:val="none" w:sz="0" w:space="0" w:color="auto"/>
            <w:left w:val="none" w:sz="0" w:space="0" w:color="auto"/>
            <w:bottom w:val="none" w:sz="0" w:space="0" w:color="auto"/>
            <w:right w:val="none" w:sz="0" w:space="0" w:color="auto"/>
          </w:divBdr>
          <w:divsChild>
            <w:div w:id="1759905759">
              <w:marLeft w:val="0"/>
              <w:marRight w:val="0"/>
              <w:marTop w:val="0"/>
              <w:marBottom w:val="0"/>
              <w:divBdr>
                <w:top w:val="none" w:sz="0" w:space="0" w:color="auto"/>
                <w:left w:val="none" w:sz="0" w:space="0" w:color="auto"/>
                <w:bottom w:val="none" w:sz="0" w:space="0" w:color="auto"/>
                <w:right w:val="none" w:sz="0" w:space="0" w:color="auto"/>
              </w:divBdr>
            </w:div>
          </w:divsChild>
        </w:div>
        <w:div w:id="399643691">
          <w:marLeft w:val="0"/>
          <w:marRight w:val="0"/>
          <w:marTop w:val="0"/>
          <w:marBottom w:val="0"/>
          <w:divBdr>
            <w:top w:val="none" w:sz="0" w:space="0" w:color="auto"/>
            <w:left w:val="none" w:sz="0" w:space="0" w:color="auto"/>
            <w:bottom w:val="none" w:sz="0" w:space="0" w:color="auto"/>
            <w:right w:val="none" w:sz="0" w:space="0" w:color="auto"/>
          </w:divBdr>
        </w:div>
        <w:div w:id="314997085">
          <w:marLeft w:val="0"/>
          <w:marRight w:val="0"/>
          <w:marTop w:val="0"/>
          <w:marBottom w:val="0"/>
          <w:divBdr>
            <w:top w:val="none" w:sz="0" w:space="0" w:color="auto"/>
            <w:left w:val="none" w:sz="0" w:space="0" w:color="auto"/>
            <w:bottom w:val="none" w:sz="0" w:space="0" w:color="auto"/>
            <w:right w:val="none" w:sz="0" w:space="0" w:color="auto"/>
          </w:divBdr>
          <w:divsChild>
            <w:div w:id="1337730348">
              <w:marLeft w:val="0"/>
              <w:marRight w:val="0"/>
              <w:marTop w:val="0"/>
              <w:marBottom w:val="0"/>
              <w:divBdr>
                <w:top w:val="none" w:sz="0" w:space="0" w:color="auto"/>
                <w:left w:val="none" w:sz="0" w:space="0" w:color="auto"/>
                <w:bottom w:val="none" w:sz="0" w:space="0" w:color="auto"/>
                <w:right w:val="none" w:sz="0" w:space="0" w:color="auto"/>
              </w:divBdr>
            </w:div>
          </w:divsChild>
        </w:div>
        <w:div w:id="218824939">
          <w:marLeft w:val="0"/>
          <w:marRight w:val="0"/>
          <w:marTop w:val="0"/>
          <w:marBottom w:val="0"/>
          <w:divBdr>
            <w:top w:val="none" w:sz="0" w:space="0" w:color="auto"/>
            <w:left w:val="none" w:sz="0" w:space="0" w:color="auto"/>
            <w:bottom w:val="none" w:sz="0" w:space="0" w:color="auto"/>
            <w:right w:val="none" w:sz="0" w:space="0" w:color="auto"/>
          </w:divBdr>
        </w:div>
        <w:div w:id="151454321">
          <w:marLeft w:val="0"/>
          <w:marRight w:val="0"/>
          <w:marTop w:val="0"/>
          <w:marBottom w:val="0"/>
          <w:divBdr>
            <w:top w:val="none" w:sz="0" w:space="0" w:color="auto"/>
            <w:left w:val="none" w:sz="0" w:space="0" w:color="auto"/>
            <w:bottom w:val="none" w:sz="0" w:space="0" w:color="auto"/>
            <w:right w:val="none" w:sz="0" w:space="0" w:color="auto"/>
          </w:divBdr>
          <w:divsChild>
            <w:div w:id="1279291256">
              <w:marLeft w:val="0"/>
              <w:marRight w:val="0"/>
              <w:marTop w:val="0"/>
              <w:marBottom w:val="0"/>
              <w:divBdr>
                <w:top w:val="none" w:sz="0" w:space="0" w:color="auto"/>
                <w:left w:val="none" w:sz="0" w:space="0" w:color="auto"/>
                <w:bottom w:val="none" w:sz="0" w:space="0" w:color="auto"/>
                <w:right w:val="none" w:sz="0" w:space="0" w:color="auto"/>
              </w:divBdr>
            </w:div>
          </w:divsChild>
        </w:div>
        <w:div w:id="649485553">
          <w:marLeft w:val="0"/>
          <w:marRight w:val="0"/>
          <w:marTop w:val="0"/>
          <w:marBottom w:val="0"/>
          <w:divBdr>
            <w:top w:val="none" w:sz="0" w:space="0" w:color="auto"/>
            <w:left w:val="none" w:sz="0" w:space="0" w:color="auto"/>
            <w:bottom w:val="none" w:sz="0" w:space="0" w:color="auto"/>
            <w:right w:val="none" w:sz="0" w:space="0" w:color="auto"/>
          </w:divBdr>
        </w:div>
        <w:div w:id="1251281609">
          <w:marLeft w:val="0"/>
          <w:marRight w:val="0"/>
          <w:marTop w:val="0"/>
          <w:marBottom w:val="0"/>
          <w:divBdr>
            <w:top w:val="none" w:sz="0" w:space="0" w:color="auto"/>
            <w:left w:val="none" w:sz="0" w:space="0" w:color="auto"/>
            <w:bottom w:val="none" w:sz="0" w:space="0" w:color="auto"/>
            <w:right w:val="none" w:sz="0" w:space="0" w:color="auto"/>
          </w:divBdr>
          <w:divsChild>
            <w:div w:id="818225556">
              <w:marLeft w:val="0"/>
              <w:marRight w:val="0"/>
              <w:marTop w:val="0"/>
              <w:marBottom w:val="0"/>
              <w:divBdr>
                <w:top w:val="none" w:sz="0" w:space="0" w:color="auto"/>
                <w:left w:val="none" w:sz="0" w:space="0" w:color="auto"/>
                <w:bottom w:val="none" w:sz="0" w:space="0" w:color="auto"/>
                <w:right w:val="none" w:sz="0" w:space="0" w:color="auto"/>
              </w:divBdr>
            </w:div>
          </w:divsChild>
        </w:div>
        <w:div w:id="1849829120">
          <w:marLeft w:val="0"/>
          <w:marRight w:val="0"/>
          <w:marTop w:val="300"/>
          <w:marBottom w:val="0"/>
          <w:divBdr>
            <w:top w:val="none" w:sz="0" w:space="0" w:color="auto"/>
            <w:left w:val="none" w:sz="0" w:space="0" w:color="auto"/>
            <w:bottom w:val="none" w:sz="0" w:space="0" w:color="auto"/>
            <w:right w:val="none" w:sz="0" w:space="0" w:color="auto"/>
          </w:divBdr>
          <w:divsChild>
            <w:div w:id="1290012438">
              <w:marLeft w:val="0"/>
              <w:marRight w:val="0"/>
              <w:marTop w:val="0"/>
              <w:marBottom w:val="0"/>
              <w:divBdr>
                <w:top w:val="none" w:sz="0" w:space="0" w:color="auto"/>
                <w:left w:val="none" w:sz="0" w:space="0" w:color="auto"/>
                <w:bottom w:val="none" w:sz="0" w:space="0" w:color="auto"/>
                <w:right w:val="none" w:sz="0" w:space="0" w:color="auto"/>
              </w:divBdr>
              <w:divsChild>
                <w:div w:id="142036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72593">
          <w:marLeft w:val="0"/>
          <w:marRight w:val="0"/>
          <w:marTop w:val="300"/>
          <w:marBottom w:val="0"/>
          <w:divBdr>
            <w:top w:val="none" w:sz="0" w:space="0" w:color="auto"/>
            <w:left w:val="none" w:sz="0" w:space="0" w:color="auto"/>
            <w:bottom w:val="none" w:sz="0" w:space="0" w:color="auto"/>
            <w:right w:val="none" w:sz="0" w:space="0" w:color="auto"/>
          </w:divBdr>
          <w:divsChild>
            <w:div w:id="1693609077">
              <w:marLeft w:val="0"/>
              <w:marRight w:val="0"/>
              <w:marTop w:val="0"/>
              <w:marBottom w:val="0"/>
              <w:divBdr>
                <w:top w:val="none" w:sz="0" w:space="0" w:color="auto"/>
                <w:left w:val="none" w:sz="0" w:space="0" w:color="auto"/>
                <w:bottom w:val="none" w:sz="0" w:space="0" w:color="auto"/>
                <w:right w:val="none" w:sz="0" w:space="0" w:color="auto"/>
              </w:divBdr>
              <w:divsChild>
                <w:div w:id="92041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1396">
          <w:marLeft w:val="0"/>
          <w:marRight w:val="0"/>
          <w:marTop w:val="300"/>
          <w:marBottom w:val="0"/>
          <w:divBdr>
            <w:top w:val="none" w:sz="0" w:space="0" w:color="auto"/>
            <w:left w:val="none" w:sz="0" w:space="0" w:color="auto"/>
            <w:bottom w:val="none" w:sz="0" w:space="0" w:color="auto"/>
            <w:right w:val="none" w:sz="0" w:space="0" w:color="auto"/>
          </w:divBdr>
          <w:divsChild>
            <w:div w:id="1033850482">
              <w:marLeft w:val="0"/>
              <w:marRight w:val="0"/>
              <w:marTop w:val="0"/>
              <w:marBottom w:val="0"/>
              <w:divBdr>
                <w:top w:val="none" w:sz="0" w:space="0" w:color="auto"/>
                <w:left w:val="none" w:sz="0" w:space="0" w:color="auto"/>
                <w:bottom w:val="none" w:sz="0" w:space="0" w:color="auto"/>
                <w:right w:val="none" w:sz="0" w:space="0" w:color="auto"/>
              </w:divBdr>
              <w:divsChild>
                <w:div w:id="162438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04840">
          <w:marLeft w:val="0"/>
          <w:marRight w:val="0"/>
          <w:marTop w:val="300"/>
          <w:marBottom w:val="0"/>
          <w:divBdr>
            <w:top w:val="none" w:sz="0" w:space="0" w:color="auto"/>
            <w:left w:val="none" w:sz="0" w:space="0" w:color="auto"/>
            <w:bottom w:val="none" w:sz="0" w:space="0" w:color="auto"/>
            <w:right w:val="none" w:sz="0" w:space="0" w:color="auto"/>
          </w:divBdr>
          <w:divsChild>
            <w:div w:id="526411808">
              <w:marLeft w:val="0"/>
              <w:marRight w:val="0"/>
              <w:marTop w:val="0"/>
              <w:marBottom w:val="0"/>
              <w:divBdr>
                <w:top w:val="none" w:sz="0" w:space="0" w:color="auto"/>
                <w:left w:val="none" w:sz="0" w:space="0" w:color="auto"/>
                <w:bottom w:val="none" w:sz="0" w:space="0" w:color="auto"/>
                <w:right w:val="none" w:sz="0" w:space="0" w:color="auto"/>
              </w:divBdr>
              <w:divsChild>
                <w:div w:id="20369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85759">
      <w:bodyDiv w:val="1"/>
      <w:marLeft w:val="0"/>
      <w:marRight w:val="0"/>
      <w:marTop w:val="0"/>
      <w:marBottom w:val="0"/>
      <w:divBdr>
        <w:top w:val="none" w:sz="0" w:space="0" w:color="auto"/>
        <w:left w:val="none" w:sz="0" w:space="0" w:color="auto"/>
        <w:bottom w:val="none" w:sz="0" w:space="0" w:color="auto"/>
        <w:right w:val="none" w:sz="0" w:space="0" w:color="auto"/>
      </w:divBdr>
      <w:divsChild>
        <w:div w:id="29191310">
          <w:marLeft w:val="0"/>
          <w:marRight w:val="0"/>
          <w:marTop w:val="0"/>
          <w:marBottom w:val="0"/>
          <w:divBdr>
            <w:top w:val="none" w:sz="0" w:space="0" w:color="auto"/>
            <w:left w:val="none" w:sz="0" w:space="0" w:color="auto"/>
            <w:bottom w:val="none" w:sz="0" w:space="0" w:color="auto"/>
            <w:right w:val="none" w:sz="0" w:space="0" w:color="auto"/>
          </w:divBdr>
        </w:div>
        <w:div w:id="1743597648">
          <w:marLeft w:val="0"/>
          <w:marRight w:val="0"/>
          <w:marTop w:val="0"/>
          <w:marBottom w:val="0"/>
          <w:divBdr>
            <w:top w:val="none" w:sz="0" w:space="0" w:color="auto"/>
            <w:left w:val="none" w:sz="0" w:space="0" w:color="auto"/>
            <w:bottom w:val="none" w:sz="0" w:space="0" w:color="auto"/>
            <w:right w:val="none" w:sz="0" w:space="0" w:color="auto"/>
          </w:divBdr>
          <w:divsChild>
            <w:div w:id="598761842">
              <w:marLeft w:val="0"/>
              <w:marRight w:val="0"/>
              <w:marTop w:val="0"/>
              <w:marBottom w:val="0"/>
              <w:divBdr>
                <w:top w:val="none" w:sz="0" w:space="0" w:color="auto"/>
                <w:left w:val="none" w:sz="0" w:space="0" w:color="auto"/>
                <w:bottom w:val="none" w:sz="0" w:space="0" w:color="auto"/>
                <w:right w:val="none" w:sz="0" w:space="0" w:color="auto"/>
              </w:divBdr>
            </w:div>
          </w:divsChild>
        </w:div>
        <w:div w:id="285544703">
          <w:marLeft w:val="0"/>
          <w:marRight w:val="0"/>
          <w:marTop w:val="0"/>
          <w:marBottom w:val="0"/>
          <w:divBdr>
            <w:top w:val="none" w:sz="0" w:space="0" w:color="auto"/>
            <w:left w:val="none" w:sz="0" w:space="0" w:color="auto"/>
            <w:bottom w:val="none" w:sz="0" w:space="0" w:color="auto"/>
            <w:right w:val="none" w:sz="0" w:space="0" w:color="auto"/>
          </w:divBdr>
        </w:div>
        <w:div w:id="699090936">
          <w:marLeft w:val="0"/>
          <w:marRight w:val="0"/>
          <w:marTop w:val="0"/>
          <w:marBottom w:val="0"/>
          <w:divBdr>
            <w:top w:val="none" w:sz="0" w:space="0" w:color="auto"/>
            <w:left w:val="none" w:sz="0" w:space="0" w:color="auto"/>
            <w:bottom w:val="none" w:sz="0" w:space="0" w:color="auto"/>
            <w:right w:val="none" w:sz="0" w:space="0" w:color="auto"/>
          </w:divBdr>
          <w:divsChild>
            <w:div w:id="280648918">
              <w:marLeft w:val="0"/>
              <w:marRight w:val="0"/>
              <w:marTop w:val="0"/>
              <w:marBottom w:val="0"/>
              <w:divBdr>
                <w:top w:val="none" w:sz="0" w:space="0" w:color="auto"/>
                <w:left w:val="none" w:sz="0" w:space="0" w:color="auto"/>
                <w:bottom w:val="none" w:sz="0" w:space="0" w:color="auto"/>
                <w:right w:val="none" w:sz="0" w:space="0" w:color="auto"/>
              </w:divBdr>
            </w:div>
          </w:divsChild>
        </w:div>
        <w:div w:id="44136119">
          <w:marLeft w:val="0"/>
          <w:marRight w:val="0"/>
          <w:marTop w:val="0"/>
          <w:marBottom w:val="0"/>
          <w:divBdr>
            <w:top w:val="none" w:sz="0" w:space="0" w:color="auto"/>
            <w:left w:val="none" w:sz="0" w:space="0" w:color="auto"/>
            <w:bottom w:val="none" w:sz="0" w:space="0" w:color="auto"/>
            <w:right w:val="none" w:sz="0" w:space="0" w:color="auto"/>
          </w:divBdr>
        </w:div>
        <w:div w:id="1025061923">
          <w:marLeft w:val="0"/>
          <w:marRight w:val="0"/>
          <w:marTop w:val="0"/>
          <w:marBottom w:val="0"/>
          <w:divBdr>
            <w:top w:val="none" w:sz="0" w:space="0" w:color="auto"/>
            <w:left w:val="none" w:sz="0" w:space="0" w:color="auto"/>
            <w:bottom w:val="none" w:sz="0" w:space="0" w:color="auto"/>
            <w:right w:val="none" w:sz="0" w:space="0" w:color="auto"/>
          </w:divBdr>
          <w:divsChild>
            <w:div w:id="1947078445">
              <w:marLeft w:val="0"/>
              <w:marRight w:val="0"/>
              <w:marTop w:val="0"/>
              <w:marBottom w:val="0"/>
              <w:divBdr>
                <w:top w:val="none" w:sz="0" w:space="0" w:color="auto"/>
                <w:left w:val="none" w:sz="0" w:space="0" w:color="auto"/>
                <w:bottom w:val="none" w:sz="0" w:space="0" w:color="auto"/>
                <w:right w:val="none" w:sz="0" w:space="0" w:color="auto"/>
              </w:divBdr>
            </w:div>
          </w:divsChild>
        </w:div>
        <w:div w:id="960183746">
          <w:marLeft w:val="0"/>
          <w:marRight w:val="0"/>
          <w:marTop w:val="0"/>
          <w:marBottom w:val="0"/>
          <w:divBdr>
            <w:top w:val="none" w:sz="0" w:space="0" w:color="auto"/>
            <w:left w:val="none" w:sz="0" w:space="0" w:color="auto"/>
            <w:bottom w:val="none" w:sz="0" w:space="0" w:color="auto"/>
            <w:right w:val="none" w:sz="0" w:space="0" w:color="auto"/>
          </w:divBdr>
        </w:div>
        <w:div w:id="543179197">
          <w:marLeft w:val="0"/>
          <w:marRight w:val="0"/>
          <w:marTop w:val="0"/>
          <w:marBottom w:val="0"/>
          <w:divBdr>
            <w:top w:val="none" w:sz="0" w:space="0" w:color="auto"/>
            <w:left w:val="none" w:sz="0" w:space="0" w:color="auto"/>
            <w:bottom w:val="none" w:sz="0" w:space="0" w:color="auto"/>
            <w:right w:val="none" w:sz="0" w:space="0" w:color="auto"/>
          </w:divBdr>
          <w:divsChild>
            <w:div w:id="1446075419">
              <w:marLeft w:val="0"/>
              <w:marRight w:val="0"/>
              <w:marTop w:val="0"/>
              <w:marBottom w:val="0"/>
              <w:divBdr>
                <w:top w:val="none" w:sz="0" w:space="0" w:color="auto"/>
                <w:left w:val="none" w:sz="0" w:space="0" w:color="auto"/>
                <w:bottom w:val="none" w:sz="0" w:space="0" w:color="auto"/>
                <w:right w:val="none" w:sz="0" w:space="0" w:color="auto"/>
              </w:divBdr>
            </w:div>
          </w:divsChild>
        </w:div>
        <w:div w:id="216934831">
          <w:marLeft w:val="0"/>
          <w:marRight w:val="0"/>
          <w:marTop w:val="0"/>
          <w:marBottom w:val="0"/>
          <w:divBdr>
            <w:top w:val="none" w:sz="0" w:space="0" w:color="auto"/>
            <w:left w:val="none" w:sz="0" w:space="0" w:color="auto"/>
            <w:bottom w:val="none" w:sz="0" w:space="0" w:color="auto"/>
            <w:right w:val="none" w:sz="0" w:space="0" w:color="auto"/>
          </w:divBdr>
        </w:div>
        <w:div w:id="596597127">
          <w:marLeft w:val="0"/>
          <w:marRight w:val="0"/>
          <w:marTop w:val="0"/>
          <w:marBottom w:val="0"/>
          <w:divBdr>
            <w:top w:val="none" w:sz="0" w:space="0" w:color="auto"/>
            <w:left w:val="none" w:sz="0" w:space="0" w:color="auto"/>
            <w:bottom w:val="none" w:sz="0" w:space="0" w:color="auto"/>
            <w:right w:val="none" w:sz="0" w:space="0" w:color="auto"/>
          </w:divBdr>
          <w:divsChild>
            <w:div w:id="728576011">
              <w:marLeft w:val="0"/>
              <w:marRight w:val="0"/>
              <w:marTop w:val="0"/>
              <w:marBottom w:val="0"/>
              <w:divBdr>
                <w:top w:val="none" w:sz="0" w:space="0" w:color="auto"/>
                <w:left w:val="none" w:sz="0" w:space="0" w:color="auto"/>
                <w:bottom w:val="none" w:sz="0" w:space="0" w:color="auto"/>
                <w:right w:val="none" w:sz="0" w:space="0" w:color="auto"/>
              </w:divBdr>
            </w:div>
          </w:divsChild>
        </w:div>
        <w:div w:id="1093745304">
          <w:marLeft w:val="0"/>
          <w:marRight w:val="0"/>
          <w:marTop w:val="0"/>
          <w:marBottom w:val="0"/>
          <w:divBdr>
            <w:top w:val="none" w:sz="0" w:space="0" w:color="auto"/>
            <w:left w:val="none" w:sz="0" w:space="0" w:color="auto"/>
            <w:bottom w:val="none" w:sz="0" w:space="0" w:color="auto"/>
            <w:right w:val="none" w:sz="0" w:space="0" w:color="auto"/>
          </w:divBdr>
        </w:div>
        <w:div w:id="51581221">
          <w:marLeft w:val="0"/>
          <w:marRight w:val="0"/>
          <w:marTop w:val="0"/>
          <w:marBottom w:val="0"/>
          <w:divBdr>
            <w:top w:val="none" w:sz="0" w:space="0" w:color="auto"/>
            <w:left w:val="none" w:sz="0" w:space="0" w:color="auto"/>
            <w:bottom w:val="none" w:sz="0" w:space="0" w:color="auto"/>
            <w:right w:val="none" w:sz="0" w:space="0" w:color="auto"/>
          </w:divBdr>
          <w:divsChild>
            <w:div w:id="1779711267">
              <w:marLeft w:val="0"/>
              <w:marRight w:val="0"/>
              <w:marTop w:val="0"/>
              <w:marBottom w:val="0"/>
              <w:divBdr>
                <w:top w:val="none" w:sz="0" w:space="0" w:color="auto"/>
                <w:left w:val="none" w:sz="0" w:space="0" w:color="auto"/>
                <w:bottom w:val="none" w:sz="0" w:space="0" w:color="auto"/>
                <w:right w:val="none" w:sz="0" w:space="0" w:color="auto"/>
              </w:divBdr>
            </w:div>
          </w:divsChild>
        </w:div>
        <w:div w:id="1066533587">
          <w:marLeft w:val="0"/>
          <w:marRight w:val="0"/>
          <w:marTop w:val="0"/>
          <w:marBottom w:val="0"/>
          <w:divBdr>
            <w:top w:val="none" w:sz="0" w:space="0" w:color="auto"/>
            <w:left w:val="none" w:sz="0" w:space="0" w:color="auto"/>
            <w:bottom w:val="none" w:sz="0" w:space="0" w:color="auto"/>
            <w:right w:val="none" w:sz="0" w:space="0" w:color="auto"/>
          </w:divBdr>
        </w:div>
        <w:div w:id="1733851471">
          <w:marLeft w:val="0"/>
          <w:marRight w:val="0"/>
          <w:marTop w:val="0"/>
          <w:marBottom w:val="0"/>
          <w:divBdr>
            <w:top w:val="none" w:sz="0" w:space="0" w:color="auto"/>
            <w:left w:val="none" w:sz="0" w:space="0" w:color="auto"/>
            <w:bottom w:val="none" w:sz="0" w:space="0" w:color="auto"/>
            <w:right w:val="none" w:sz="0" w:space="0" w:color="auto"/>
          </w:divBdr>
          <w:divsChild>
            <w:div w:id="1890342981">
              <w:marLeft w:val="0"/>
              <w:marRight w:val="0"/>
              <w:marTop w:val="0"/>
              <w:marBottom w:val="0"/>
              <w:divBdr>
                <w:top w:val="none" w:sz="0" w:space="0" w:color="auto"/>
                <w:left w:val="none" w:sz="0" w:space="0" w:color="auto"/>
                <w:bottom w:val="none" w:sz="0" w:space="0" w:color="auto"/>
                <w:right w:val="none" w:sz="0" w:space="0" w:color="auto"/>
              </w:divBdr>
            </w:div>
          </w:divsChild>
        </w:div>
        <w:div w:id="1543398041">
          <w:marLeft w:val="0"/>
          <w:marRight w:val="0"/>
          <w:marTop w:val="300"/>
          <w:marBottom w:val="0"/>
          <w:divBdr>
            <w:top w:val="none" w:sz="0" w:space="0" w:color="auto"/>
            <w:left w:val="none" w:sz="0" w:space="0" w:color="auto"/>
            <w:bottom w:val="none" w:sz="0" w:space="0" w:color="auto"/>
            <w:right w:val="none" w:sz="0" w:space="0" w:color="auto"/>
          </w:divBdr>
          <w:divsChild>
            <w:div w:id="416250124">
              <w:marLeft w:val="0"/>
              <w:marRight w:val="0"/>
              <w:marTop w:val="0"/>
              <w:marBottom w:val="0"/>
              <w:divBdr>
                <w:top w:val="none" w:sz="0" w:space="0" w:color="auto"/>
                <w:left w:val="none" w:sz="0" w:space="0" w:color="auto"/>
                <w:bottom w:val="none" w:sz="0" w:space="0" w:color="auto"/>
                <w:right w:val="none" w:sz="0" w:space="0" w:color="auto"/>
              </w:divBdr>
              <w:divsChild>
                <w:div w:id="2072657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00787">
          <w:marLeft w:val="0"/>
          <w:marRight w:val="0"/>
          <w:marTop w:val="300"/>
          <w:marBottom w:val="0"/>
          <w:divBdr>
            <w:top w:val="none" w:sz="0" w:space="0" w:color="auto"/>
            <w:left w:val="none" w:sz="0" w:space="0" w:color="auto"/>
            <w:bottom w:val="none" w:sz="0" w:space="0" w:color="auto"/>
            <w:right w:val="none" w:sz="0" w:space="0" w:color="auto"/>
          </w:divBdr>
          <w:divsChild>
            <w:div w:id="978537456">
              <w:marLeft w:val="0"/>
              <w:marRight w:val="0"/>
              <w:marTop w:val="0"/>
              <w:marBottom w:val="0"/>
              <w:divBdr>
                <w:top w:val="none" w:sz="0" w:space="0" w:color="auto"/>
                <w:left w:val="none" w:sz="0" w:space="0" w:color="auto"/>
                <w:bottom w:val="none" w:sz="0" w:space="0" w:color="auto"/>
                <w:right w:val="none" w:sz="0" w:space="0" w:color="auto"/>
              </w:divBdr>
              <w:divsChild>
                <w:div w:id="89162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341725">
          <w:marLeft w:val="0"/>
          <w:marRight w:val="0"/>
          <w:marTop w:val="300"/>
          <w:marBottom w:val="0"/>
          <w:divBdr>
            <w:top w:val="none" w:sz="0" w:space="0" w:color="auto"/>
            <w:left w:val="none" w:sz="0" w:space="0" w:color="auto"/>
            <w:bottom w:val="none" w:sz="0" w:space="0" w:color="auto"/>
            <w:right w:val="none" w:sz="0" w:space="0" w:color="auto"/>
          </w:divBdr>
          <w:divsChild>
            <w:div w:id="107503987">
              <w:marLeft w:val="0"/>
              <w:marRight w:val="0"/>
              <w:marTop w:val="0"/>
              <w:marBottom w:val="0"/>
              <w:divBdr>
                <w:top w:val="none" w:sz="0" w:space="0" w:color="auto"/>
                <w:left w:val="none" w:sz="0" w:space="0" w:color="auto"/>
                <w:bottom w:val="none" w:sz="0" w:space="0" w:color="auto"/>
                <w:right w:val="none" w:sz="0" w:space="0" w:color="auto"/>
              </w:divBdr>
              <w:divsChild>
                <w:div w:id="1832210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61742">
          <w:marLeft w:val="0"/>
          <w:marRight w:val="0"/>
          <w:marTop w:val="300"/>
          <w:marBottom w:val="0"/>
          <w:divBdr>
            <w:top w:val="none" w:sz="0" w:space="0" w:color="auto"/>
            <w:left w:val="none" w:sz="0" w:space="0" w:color="auto"/>
            <w:bottom w:val="none" w:sz="0" w:space="0" w:color="auto"/>
            <w:right w:val="none" w:sz="0" w:space="0" w:color="auto"/>
          </w:divBdr>
          <w:divsChild>
            <w:div w:id="1015108161">
              <w:marLeft w:val="0"/>
              <w:marRight w:val="0"/>
              <w:marTop w:val="0"/>
              <w:marBottom w:val="0"/>
              <w:divBdr>
                <w:top w:val="none" w:sz="0" w:space="0" w:color="auto"/>
                <w:left w:val="none" w:sz="0" w:space="0" w:color="auto"/>
                <w:bottom w:val="none" w:sz="0" w:space="0" w:color="auto"/>
                <w:right w:val="none" w:sz="0" w:space="0" w:color="auto"/>
              </w:divBdr>
              <w:divsChild>
                <w:div w:id="499006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975027">
      <w:bodyDiv w:val="1"/>
      <w:marLeft w:val="0"/>
      <w:marRight w:val="0"/>
      <w:marTop w:val="0"/>
      <w:marBottom w:val="0"/>
      <w:divBdr>
        <w:top w:val="none" w:sz="0" w:space="0" w:color="auto"/>
        <w:left w:val="none" w:sz="0" w:space="0" w:color="auto"/>
        <w:bottom w:val="none" w:sz="0" w:space="0" w:color="auto"/>
        <w:right w:val="none" w:sz="0" w:space="0" w:color="auto"/>
      </w:divBdr>
      <w:divsChild>
        <w:div w:id="1826050373">
          <w:marLeft w:val="0"/>
          <w:marRight w:val="0"/>
          <w:marTop w:val="0"/>
          <w:marBottom w:val="0"/>
          <w:divBdr>
            <w:top w:val="none" w:sz="0" w:space="0" w:color="auto"/>
            <w:left w:val="none" w:sz="0" w:space="0" w:color="auto"/>
            <w:bottom w:val="none" w:sz="0" w:space="0" w:color="auto"/>
            <w:right w:val="none" w:sz="0" w:space="0" w:color="auto"/>
          </w:divBdr>
        </w:div>
        <w:div w:id="244992572">
          <w:marLeft w:val="0"/>
          <w:marRight w:val="0"/>
          <w:marTop w:val="0"/>
          <w:marBottom w:val="0"/>
          <w:divBdr>
            <w:top w:val="none" w:sz="0" w:space="0" w:color="auto"/>
            <w:left w:val="none" w:sz="0" w:space="0" w:color="auto"/>
            <w:bottom w:val="none" w:sz="0" w:space="0" w:color="auto"/>
            <w:right w:val="none" w:sz="0" w:space="0" w:color="auto"/>
          </w:divBdr>
          <w:divsChild>
            <w:div w:id="1790855834">
              <w:marLeft w:val="0"/>
              <w:marRight w:val="0"/>
              <w:marTop w:val="0"/>
              <w:marBottom w:val="0"/>
              <w:divBdr>
                <w:top w:val="none" w:sz="0" w:space="0" w:color="auto"/>
                <w:left w:val="none" w:sz="0" w:space="0" w:color="auto"/>
                <w:bottom w:val="none" w:sz="0" w:space="0" w:color="auto"/>
                <w:right w:val="none" w:sz="0" w:space="0" w:color="auto"/>
              </w:divBdr>
            </w:div>
          </w:divsChild>
        </w:div>
        <w:div w:id="178861447">
          <w:marLeft w:val="0"/>
          <w:marRight w:val="0"/>
          <w:marTop w:val="0"/>
          <w:marBottom w:val="0"/>
          <w:divBdr>
            <w:top w:val="none" w:sz="0" w:space="0" w:color="auto"/>
            <w:left w:val="none" w:sz="0" w:space="0" w:color="auto"/>
            <w:bottom w:val="none" w:sz="0" w:space="0" w:color="auto"/>
            <w:right w:val="none" w:sz="0" w:space="0" w:color="auto"/>
          </w:divBdr>
        </w:div>
        <w:div w:id="1234583238">
          <w:marLeft w:val="0"/>
          <w:marRight w:val="0"/>
          <w:marTop w:val="0"/>
          <w:marBottom w:val="0"/>
          <w:divBdr>
            <w:top w:val="none" w:sz="0" w:space="0" w:color="auto"/>
            <w:left w:val="none" w:sz="0" w:space="0" w:color="auto"/>
            <w:bottom w:val="none" w:sz="0" w:space="0" w:color="auto"/>
            <w:right w:val="none" w:sz="0" w:space="0" w:color="auto"/>
          </w:divBdr>
          <w:divsChild>
            <w:div w:id="300885547">
              <w:marLeft w:val="0"/>
              <w:marRight w:val="0"/>
              <w:marTop w:val="0"/>
              <w:marBottom w:val="0"/>
              <w:divBdr>
                <w:top w:val="none" w:sz="0" w:space="0" w:color="auto"/>
                <w:left w:val="none" w:sz="0" w:space="0" w:color="auto"/>
                <w:bottom w:val="none" w:sz="0" w:space="0" w:color="auto"/>
                <w:right w:val="none" w:sz="0" w:space="0" w:color="auto"/>
              </w:divBdr>
            </w:div>
          </w:divsChild>
        </w:div>
        <w:div w:id="1121805977">
          <w:marLeft w:val="0"/>
          <w:marRight w:val="0"/>
          <w:marTop w:val="0"/>
          <w:marBottom w:val="0"/>
          <w:divBdr>
            <w:top w:val="none" w:sz="0" w:space="0" w:color="auto"/>
            <w:left w:val="none" w:sz="0" w:space="0" w:color="auto"/>
            <w:bottom w:val="none" w:sz="0" w:space="0" w:color="auto"/>
            <w:right w:val="none" w:sz="0" w:space="0" w:color="auto"/>
          </w:divBdr>
        </w:div>
        <w:div w:id="866260600">
          <w:marLeft w:val="0"/>
          <w:marRight w:val="0"/>
          <w:marTop w:val="0"/>
          <w:marBottom w:val="0"/>
          <w:divBdr>
            <w:top w:val="none" w:sz="0" w:space="0" w:color="auto"/>
            <w:left w:val="none" w:sz="0" w:space="0" w:color="auto"/>
            <w:bottom w:val="none" w:sz="0" w:space="0" w:color="auto"/>
            <w:right w:val="none" w:sz="0" w:space="0" w:color="auto"/>
          </w:divBdr>
          <w:divsChild>
            <w:div w:id="787969934">
              <w:marLeft w:val="0"/>
              <w:marRight w:val="0"/>
              <w:marTop w:val="0"/>
              <w:marBottom w:val="0"/>
              <w:divBdr>
                <w:top w:val="none" w:sz="0" w:space="0" w:color="auto"/>
                <w:left w:val="none" w:sz="0" w:space="0" w:color="auto"/>
                <w:bottom w:val="none" w:sz="0" w:space="0" w:color="auto"/>
                <w:right w:val="none" w:sz="0" w:space="0" w:color="auto"/>
              </w:divBdr>
            </w:div>
          </w:divsChild>
        </w:div>
        <w:div w:id="335695497">
          <w:marLeft w:val="0"/>
          <w:marRight w:val="0"/>
          <w:marTop w:val="0"/>
          <w:marBottom w:val="0"/>
          <w:divBdr>
            <w:top w:val="none" w:sz="0" w:space="0" w:color="auto"/>
            <w:left w:val="none" w:sz="0" w:space="0" w:color="auto"/>
            <w:bottom w:val="none" w:sz="0" w:space="0" w:color="auto"/>
            <w:right w:val="none" w:sz="0" w:space="0" w:color="auto"/>
          </w:divBdr>
        </w:div>
        <w:div w:id="797142107">
          <w:marLeft w:val="0"/>
          <w:marRight w:val="0"/>
          <w:marTop w:val="0"/>
          <w:marBottom w:val="0"/>
          <w:divBdr>
            <w:top w:val="none" w:sz="0" w:space="0" w:color="auto"/>
            <w:left w:val="none" w:sz="0" w:space="0" w:color="auto"/>
            <w:bottom w:val="none" w:sz="0" w:space="0" w:color="auto"/>
            <w:right w:val="none" w:sz="0" w:space="0" w:color="auto"/>
          </w:divBdr>
          <w:divsChild>
            <w:div w:id="2034261613">
              <w:marLeft w:val="0"/>
              <w:marRight w:val="0"/>
              <w:marTop w:val="0"/>
              <w:marBottom w:val="0"/>
              <w:divBdr>
                <w:top w:val="none" w:sz="0" w:space="0" w:color="auto"/>
                <w:left w:val="none" w:sz="0" w:space="0" w:color="auto"/>
                <w:bottom w:val="none" w:sz="0" w:space="0" w:color="auto"/>
                <w:right w:val="none" w:sz="0" w:space="0" w:color="auto"/>
              </w:divBdr>
            </w:div>
          </w:divsChild>
        </w:div>
        <w:div w:id="133302673">
          <w:marLeft w:val="0"/>
          <w:marRight w:val="0"/>
          <w:marTop w:val="0"/>
          <w:marBottom w:val="0"/>
          <w:divBdr>
            <w:top w:val="none" w:sz="0" w:space="0" w:color="auto"/>
            <w:left w:val="none" w:sz="0" w:space="0" w:color="auto"/>
            <w:bottom w:val="none" w:sz="0" w:space="0" w:color="auto"/>
            <w:right w:val="none" w:sz="0" w:space="0" w:color="auto"/>
          </w:divBdr>
        </w:div>
        <w:div w:id="1605185483">
          <w:marLeft w:val="0"/>
          <w:marRight w:val="0"/>
          <w:marTop w:val="0"/>
          <w:marBottom w:val="0"/>
          <w:divBdr>
            <w:top w:val="none" w:sz="0" w:space="0" w:color="auto"/>
            <w:left w:val="none" w:sz="0" w:space="0" w:color="auto"/>
            <w:bottom w:val="none" w:sz="0" w:space="0" w:color="auto"/>
            <w:right w:val="none" w:sz="0" w:space="0" w:color="auto"/>
          </w:divBdr>
          <w:divsChild>
            <w:div w:id="104736276">
              <w:marLeft w:val="0"/>
              <w:marRight w:val="0"/>
              <w:marTop w:val="0"/>
              <w:marBottom w:val="0"/>
              <w:divBdr>
                <w:top w:val="none" w:sz="0" w:space="0" w:color="auto"/>
                <w:left w:val="none" w:sz="0" w:space="0" w:color="auto"/>
                <w:bottom w:val="none" w:sz="0" w:space="0" w:color="auto"/>
                <w:right w:val="none" w:sz="0" w:space="0" w:color="auto"/>
              </w:divBdr>
            </w:div>
          </w:divsChild>
        </w:div>
        <w:div w:id="97912529">
          <w:marLeft w:val="0"/>
          <w:marRight w:val="0"/>
          <w:marTop w:val="0"/>
          <w:marBottom w:val="0"/>
          <w:divBdr>
            <w:top w:val="none" w:sz="0" w:space="0" w:color="auto"/>
            <w:left w:val="none" w:sz="0" w:space="0" w:color="auto"/>
            <w:bottom w:val="none" w:sz="0" w:space="0" w:color="auto"/>
            <w:right w:val="none" w:sz="0" w:space="0" w:color="auto"/>
          </w:divBdr>
        </w:div>
        <w:div w:id="63574780">
          <w:marLeft w:val="0"/>
          <w:marRight w:val="0"/>
          <w:marTop w:val="0"/>
          <w:marBottom w:val="0"/>
          <w:divBdr>
            <w:top w:val="none" w:sz="0" w:space="0" w:color="auto"/>
            <w:left w:val="none" w:sz="0" w:space="0" w:color="auto"/>
            <w:bottom w:val="none" w:sz="0" w:space="0" w:color="auto"/>
            <w:right w:val="none" w:sz="0" w:space="0" w:color="auto"/>
          </w:divBdr>
          <w:divsChild>
            <w:div w:id="78059605">
              <w:marLeft w:val="0"/>
              <w:marRight w:val="0"/>
              <w:marTop w:val="0"/>
              <w:marBottom w:val="0"/>
              <w:divBdr>
                <w:top w:val="none" w:sz="0" w:space="0" w:color="auto"/>
                <w:left w:val="none" w:sz="0" w:space="0" w:color="auto"/>
                <w:bottom w:val="none" w:sz="0" w:space="0" w:color="auto"/>
                <w:right w:val="none" w:sz="0" w:space="0" w:color="auto"/>
              </w:divBdr>
            </w:div>
          </w:divsChild>
        </w:div>
        <w:div w:id="1524317380">
          <w:marLeft w:val="0"/>
          <w:marRight w:val="0"/>
          <w:marTop w:val="0"/>
          <w:marBottom w:val="0"/>
          <w:divBdr>
            <w:top w:val="none" w:sz="0" w:space="0" w:color="auto"/>
            <w:left w:val="none" w:sz="0" w:space="0" w:color="auto"/>
            <w:bottom w:val="none" w:sz="0" w:space="0" w:color="auto"/>
            <w:right w:val="none" w:sz="0" w:space="0" w:color="auto"/>
          </w:divBdr>
        </w:div>
        <w:div w:id="651983852">
          <w:marLeft w:val="0"/>
          <w:marRight w:val="0"/>
          <w:marTop w:val="0"/>
          <w:marBottom w:val="0"/>
          <w:divBdr>
            <w:top w:val="none" w:sz="0" w:space="0" w:color="auto"/>
            <w:left w:val="none" w:sz="0" w:space="0" w:color="auto"/>
            <w:bottom w:val="none" w:sz="0" w:space="0" w:color="auto"/>
            <w:right w:val="none" w:sz="0" w:space="0" w:color="auto"/>
          </w:divBdr>
          <w:divsChild>
            <w:div w:id="1135292590">
              <w:marLeft w:val="0"/>
              <w:marRight w:val="0"/>
              <w:marTop w:val="0"/>
              <w:marBottom w:val="0"/>
              <w:divBdr>
                <w:top w:val="none" w:sz="0" w:space="0" w:color="auto"/>
                <w:left w:val="none" w:sz="0" w:space="0" w:color="auto"/>
                <w:bottom w:val="none" w:sz="0" w:space="0" w:color="auto"/>
                <w:right w:val="none" w:sz="0" w:space="0" w:color="auto"/>
              </w:divBdr>
            </w:div>
          </w:divsChild>
        </w:div>
        <w:div w:id="1254705082">
          <w:marLeft w:val="0"/>
          <w:marRight w:val="0"/>
          <w:marTop w:val="300"/>
          <w:marBottom w:val="0"/>
          <w:divBdr>
            <w:top w:val="none" w:sz="0" w:space="0" w:color="auto"/>
            <w:left w:val="none" w:sz="0" w:space="0" w:color="auto"/>
            <w:bottom w:val="none" w:sz="0" w:space="0" w:color="auto"/>
            <w:right w:val="none" w:sz="0" w:space="0" w:color="auto"/>
          </w:divBdr>
          <w:divsChild>
            <w:div w:id="677929182">
              <w:marLeft w:val="0"/>
              <w:marRight w:val="0"/>
              <w:marTop w:val="0"/>
              <w:marBottom w:val="0"/>
              <w:divBdr>
                <w:top w:val="none" w:sz="0" w:space="0" w:color="auto"/>
                <w:left w:val="none" w:sz="0" w:space="0" w:color="auto"/>
                <w:bottom w:val="none" w:sz="0" w:space="0" w:color="auto"/>
                <w:right w:val="none" w:sz="0" w:space="0" w:color="auto"/>
              </w:divBdr>
              <w:divsChild>
                <w:div w:id="105978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181572">
          <w:marLeft w:val="0"/>
          <w:marRight w:val="0"/>
          <w:marTop w:val="300"/>
          <w:marBottom w:val="0"/>
          <w:divBdr>
            <w:top w:val="none" w:sz="0" w:space="0" w:color="auto"/>
            <w:left w:val="none" w:sz="0" w:space="0" w:color="auto"/>
            <w:bottom w:val="none" w:sz="0" w:space="0" w:color="auto"/>
            <w:right w:val="none" w:sz="0" w:space="0" w:color="auto"/>
          </w:divBdr>
          <w:divsChild>
            <w:div w:id="698553050">
              <w:marLeft w:val="0"/>
              <w:marRight w:val="0"/>
              <w:marTop w:val="0"/>
              <w:marBottom w:val="0"/>
              <w:divBdr>
                <w:top w:val="none" w:sz="0" w:space="0" w:color="auto"/>
                <w:left w:val="none" w:sz="0" w:space="0" w:color="auto"/>
                <w:bottom w:val="none" w:sz="0" w:space="0" w:color="auto"/>
                <w:right w:val="none" w:sz="0" w:space="0" w:color="auto"/>
              </w:divBdr>
              <w:divsChild>
                <w:div w:id="94215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740999">
          <w:marLeft w:val="0"/>
          <w:marRight w:val="0"/>
          <w:marTop w:val="300"/>
          <w:marBottom w:val="0"/>
          <w:divBdr>
            <w:top w:val="none" w:sz="0" w:space="0" w:color="auto"/>
            <w:left w:val="none" w:sz="0" w:space="0" w:color="auto"/>
            <w:bottom w:val="none" w:sz="0" w:space="0" w:color="auto"/>
            <w:right w:val="none" w:sz="0" w:space="0" w:color="auto"/>
          </w:divBdr>
          <w:divsChild>
            <w:div w:id="928344216">
              <w:marLeft w:val="0"/>
              <w:marRight w:val="0"/>
              <w:marTop w:val="0"/>
              <w:marBottom w:val="0"/>
              <w:divBdr>
                <w:top w:val="none" w:sz="0" w:space="0" w:color="auto"/>
                <w:left w:val="none" w:sz="0" w:space="0" w:color="auto"/>
                <w:bottom w:val="none" w:sz="0" w:space="0" w:color="auto"/>
                <w:right w:val="none" w:sz="0" w:space="0" w:color="auto"/>
              </w:divBdr>
              <w:divsChild>
                <w:div w:id="1900625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92299">
          <w:marLeft w:val="0"/>
          <w:marRight w:val="0"/>
          <w:marTop w:val="300"/>
          <w:marBottom w:val="0"/>
          <w:divBdr>
            <w:top w:val="none" w:sz="0" w:space="0" w:color="auto"/>
            <w:left w:val="none" w:sz="0" w:space="0" w:color="auto"/>
            <w:bottom w:val="none" w:sz="0" w:space="0" w:color="auto"/>
            <w:right w:val="none" w:sz="0" w:space="0" w:color="auto"/>
          </w:divBdr>
          <w:divsChild>
            <w:div w:id="93672220">
              <w:marLeft w:val="0"/>
              <w:marRight w:val="0"/>
              <w:marTop w:val="0"/>
              <w:marBottom w:val="0"/>
              <w:divBdr>
                <w:top w:val="none" w:sz="0" w:space="0" w:color="auto"/>
                <w:left w:val="none" w:sz="0" w:space="0" w:color="auto"/>
                <w:bottom w:val="none" w:sz="0" w:space="0" w:color="auto"/>
                <w:right w:val="none" w:sz="0" w:space="0" w:color="auto"/>
              </w:divBdr>
              <w:divsChild>
                <w:div w:id="186228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555026">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2401149">
      <w:bodyDiv w:val="1"/>
      <w:marLeft w:val="0"/>
      <w:marRight w:val="0"/>
      <w:marTop w:val="0"/>
      <w:marBottom w:val="0"/>
      <w:divBdr>
        <w:top w:val="none" w:sz="0" w:space="0" w:color="auto"/>
        <w:left w:val="none" w:sz="0" w:space="0" w:color="auto"/>
        <w:bottom w:val="none" w:sz="0" w:space="0" w:color="auto"/>
        <w:right w:val="none" w:sz="0" w:space="0" w:color="auto"/>
      </w:divBdr>
      <w:divsChild>
        <w:div w:id="1562643255">
          <w:marLeft w:val="0"/>
          <w:marRight w:val="0"/>
          <w:marTop w:val="0"/>
          <w:marBottom w:val="0"/>
          <w:divBdr>
            <w:top w:val="none" w:sz="0" w:space="0" w:color="auto"/>
            <w:left w:val="none" w:sz="0" w:space="0" w:color="auto"/>
            <w:bottom w:val="none" w:sz="0" w:space="0" w:color="auto"/>
            <w:right w:val="none" w:sz="0" w:space="0" w:color="auto"/>
          </w:divBdr>
        </w:div>
        <w:div w:id="2109692487">
          <w:marLeft w:val="0"/>
          <w:marRight w:val="0"/>
          <w:marTop w:val="0"/>
          <w:marBottom w:val="0"/>
          <w:divBdr>
            <w:top w:val="none" w:sz="0" w:space="0" w:color="auto"/>
            <w:left w:val="none" w:sz="0" w:space="0" w:color="auto"/>
            <w:bottom w:val="none" w:sz="0" w:space="0" w:color="auto"/>
            <w:right w:val="none" w:sz="0" w:space="0" w:color="auto"/>
          </w:divBdr>
          <w:divsChild>
            <w:div w:id="1157570752">
              <w:marLeft w:val="0"/>
              <w:marRight w:val="0"/>
              <w:marTop w:val="0"/>
              <w:marBottom w:val="0"/>
              <w:divBdr>
                <w:top w:val="none" w:sz="0" w:space="0" w:color="auto"/>
                <w:left w:val="none" w:sz="0" w:space="0" w:color="auto"/>
                <w:bottom w:val="none" w:sz="0" w:space="0" w:color="auto"/>
                <w:right w:val="none" w:sz="0" w:space="0" w:color="auto"/>
              </w:divBdr>
            </w:div>
          </w:divsChild>
        </w:div>
        <w:div w:id="2133748106">
          <w:marLeft w:val="0"/>
          <w:marRight w:val="0"/>
          <w:marTop w:val="0"/>
          <w:marBottom w:val="0"/>
          <w:divBdr>
            <w:top w:val="none" w:sz="0" w:space="0" w:color="auto"/>
            <w:left w:val="none" w:sz="0" w:space="0" w:color="auto"/>
            <w:bottom w:val="none" w:sz="0" w:space="0" w:color="auto"/>
            <w:right w:val="none" w:sz="0" w:space="0" w:color="auto"/>
          </w:divBdr>
        </w:div>
        <w:div w:id="1036808880">
          <w:marLeft w:val="0"/>
          <w:marRight w:val="0"/>
          <w:marTop w:val="0"/>
          <w:marBottom w:val="0"/>
          <w:divBdr>
            <w:top w:val="none" w:sz="0" w:space="0" w:color="auto"/>
            <w:left w:val="none" w:sz="0" w:space="0" w:color="auto"/>
            <w:bottom w:val="none" w:sz="0" w:space="0" w:color="auto"/>
            <w:right w:val="none" w:sz="0" w:space="0" w:color="auto"/>
          </w:divBdr>
          <w:divsChild>
            <w:div w:id="1865089439">
              <w:marLeft w:val="0"/>
              <w:marRight w:val="0"/>
              <w:marTop w:val="0"/>
              <w:marBottom w:val="0"/>
              <w:divBdr>
                <w:top w:val="none" w:sz="0" w:space="0" w:color="auto"/>
                <w:left w:val="none" w:sz="0" w:space="0" w:color="auto"/>
                <w:bottom w:val="none" w:sz="0" w:space="0" w:color="auto"/>
                <w:right w:val="none" w:sz="0" w:space="0" w:color="auto"/>
              </w:divBdr>
            </w:div>
          </w:divsChild>
        </w:div>
        <w:div w:id="1823346776">
          <w:marLeft w:val="0"/>
          <w:marRight w:val="0"/>
          <w:marTop w:val="0"/>
          <w:marBottom w:val="0"/>
          <w:divBdr>
            <w:top w:val="none" w:sz="0" w:space="0" w:color="auto"/>
            <w:left w:val="none" w:sz="0" w:space="0" w:color="auto"/>
            <w:bottom w:val="none" w:sz="0" w:space="0" w:color="auto"/>
            <w:right w:val="none" w:sz="0" w:space="0" w:color="auto"/>
          </w:divBdr>
        </w:div>
        <w:div w:id="1006983263">
          <w:marLeft w:val="0"/>
          <w:marRight w:val="0"/>
          <w:marTop w:val="0"/>
          <w:marBottom w:val="0"/>
          <w:divBdr>
            <w:top w:val="none" w:sz="0" w:space="0" w:color="auto"/>
            <w:left w:val="none" w:sz="0" w:space="0" w:color="auto"/>
            <w:bottom w:val="none" w:sz="0" w:space="0" w:color="auto"/>
            <w:right w:val="none" w:sz="0" w:space="0" w:color="auto"/>
          </w:divBdr>
          <w:divsChild>
            <w:div w:id="479268306">
              <w:marLeft w:val="0"/>
              <w:marRight w:val="0"/>
              <w:marTop w:val="0"/>
              <w:marBottom w:val="0"/>
              <w:divBdr>
                <w:top w:val="none" w:sz="0" w:space="0" w:color="auto"/>
                <w:left w:val="none" w:sz="0" w:space="0" w:color="auto"/>
                <w:bottom w:val="none" w:sz="0" w:space="0" w:color="auto"/>
                <w:right w:val="none" w:sz="0" w:space="0" w:color="auto"/>
              </w:divBdr>
            </w:div>
          </w:divsChild>
        </w:div>
        <w:div w:id="1556232792">
          <w:marLeft w:val="0"/>
          <w:marRight w:val="0"/>
          <w:marTop w:val="0"/>
          <w:marBottom w:val="0"/>
          <w:divBdr>
            <w:top w:val="none" w:sz="0" w:space="0" w:color="auto"/>
            <w:left w:val="none" w:sz="0" w:space="0" w:color="auto"/>
            <w:bottom w:val="none" w:sz="0" w:space="0" w:color="auto"/>
            <w:right w:val="none" w:sz="0" w:space="0" w:color="auto"/>
          </w:divBdr>
        </w:div>
        <w:div w:id="1632706396">
          <w:marLeft w:val="0"/>
          <w:marRight w:val="0"/>
          <w:marTop w:val="0"/>
          <w:marBottom w:val="0"/>
          <w:divBdr>
            <w:top w:val="none" w:sz="0" w:space="0" w:color="auto"/>
            <w:left w:val="none" w:sz="0" w:space="0" w:color="auto"/>
            <w:bottom w:val="none" w:sz="0" w:space="0" w:color="auto"/>
            <w:right w:val="none" w:sz="0" w:space="0" w:color="auto"/>
          </w:divBdr>
          <w:divsChild>
            <w:div w:id="1704864243">
              <w:marLeft w:val="0"/>
              <w:marRight w:val="0"/>
              <w:marTop w:val="0"/>
              <w:marBottom w:val="0"/>
              <w:divBdr>
                <w:top w:val="none" w:sz="0" w:space="0" w:color="auto"/>
                <w:left w:val="none" w:sz="0" w:space="0" w:color="auto"/>
                <w:bottom w:val="none" w:sz="0" w:space="0" w:color="auto"/>
                <w:right w:val="none" w:sz="0" w:space="0" w:color="auto"/>
              </w:divBdr>
            </w:div>
          </w:divsChild>
        </w:div>
        <w:div w:id="578365704">
          <w:marLeft w:val="0"/>
          <w:marRight w:val="0"/>
          <w:marTop w:val="0"/>
          <w:marBottom w:val="0"/>
          <w:divBdr>
            <w:top w:val="none" w:sz="0" w:space="0" w:color="auto"/>
            <w:left w:val="none" w:sz="0" w:space="0" w:color="auto"/>
            <w:bottom w:val="none" w:sz="0" w:space="0" w:color="auto"/>
            <w:right w:val="none" w:sz="0" w:space="0" w:color="auto"/>
          </w:divBdr>
        </w:div>
        <w:div w:id="8993051">
          <w:marLeft w:val="0"/>
          <w:marRight w:val="0"/>
          <w:marTop w:val="0"/>
          <w:marBottom w:val="0"/>
          <w:divBdr>
            <w:top w:val="none" w:sz="0" w:space="0" w:color="auto"/>
            <w:left w:val="none" w:sz="0" w:space="0" w:color="auto"/>
            <w:bottom w:val="none" w:sz="0" w:space="0" w:color="auto"/>
            <w:right w:val="none" w:sz="0" w:space="0" w:color="auto"/>
          </w:divBdr>
          <w:divsChild>
            <w:div w:id="742946340">
              <w:marLeft w:val="0"/>
              <w:marRight w:val="0"/>
              <w:marTop w:val="0"/>
              <w:marBottom w:val="0"/>
              <w:divBdr>
                <w:top w:val="none" w:sz="0" w:space="0" w:color="auto"/>
                <w:left w:val="none" w:sz="0" w:space="0" w:color="auto"/>
                <w:bottom w:val="none" w:sz="0" w:space="0" w:color="auto"/>
                <w:right w:val="none" w:sz="0" w:space="0" w:color="auto"/>
              </w:divBdr>
            </w:div>
          </w:divsChild>
        </w:div>
        <w:div w:id="1730181646">
          <w:marLeft w:val="0"/>
          <w:marRight w:val="0"/>
          <w:marTop w:val="0"/>
          <w:marBottom w:val="0"/>
          <w:divBdr>
            <w:top w:val="none" w:sz="0" w:space="0" w:color="auto"/>
            <w:left w:val="none" w:sz="0" w:space="0" w:color="auto"/>
            <w:bottom w:val="none" w:sz="0" w:space="0" w:color="auto"/>
            <w:right w:val="none" w:sz="0" w:space="0" w:color="auto"/>
          </w:divBdr>
        </w:div>
        <w:div w:id="1329671437">
          <w:marLeft w:val="0"/>
          <w:marRight w:val="0"/>
          <w:marTop w:val="0"/>
          <w:marBottom w:val="0"/>
          <w:divBdr>
            <w:top w:val="none" w:sz="0" w:space="0" w:color="auto"/>
            <w:left w:val="none" w:sz="0" w:space="0" w:color="auto"/>
            <w:bottom w:val="none" w:sz="0" w:space="0" w:color="auto"/>
            <w:right w:val="none" w:sz="0" w:space="0" w:color="auto"/>
          </w:divBdr>
          <w:divsChild>
            <w:div w:id="389617661">
              <w:marLeft w:val="0"/>
              <w:marRight w:val="0"/>
              <w:marTop w:val="0"/>
              <w:marBottom w:val="0"/>
              <w:divBdr>
                <w:top w:val="none" w:sz="0" w:space="0" w:color="auto"/>
                <w:left w:val="none" w:sz="0" w:space="0" w:color="auto"/>
                <w:bottom w:val="none" w:sz="0" w:space="0" w:color="auto"/>
                <w:right w:val="none" w:sz="0" w:space="0" w:color="auto"/>
              </w:divBdr>
            </w:div>
          </w:divsChild>
        </w:div>
        <w:div w:id="1606888845">
          <w:marLeft w:val="0"/>
          <w:marRight w:val="0"/>
          <w:marTop w:val="0"/>
          <w:marBottom w:val="0"/>
          <w:divBdr>
            <w:top w:val="none" w:sz="0" w:space="0" w:color="auto"/>
            <w:left w:val="none" w:sz="0" w:space="0" w:color="auto"/>
            <w:bottom w:val="none" w:sz="0" w:space="0" w:color="auto"/>
            <w:right w:val="none" w:sz="0" w:space="0" w:color="auto"/>
          </w:divBdr>
        </w:div>
        <w:div w:id="1232615439">
          <w:marLeft w:val="0"/>
          <w:marRight w:val="0"/>
          <w:marTop w:val="0"/>
          <w:marBottom w:val="0"/>
          <w:divBdr>
            <w:top w:val="none" w:sz="0" w:space="0" w:color="auto"/>
            <w:left w:val="none" w:sz="0" w:space="0" w:color="auto"/>
            <w:bottom w:val="none" w:sz="0" w:space="0" w:color="auto"/>
            <w:right w:val="none" w:sz="0" w:space="0" w:color="auto"/>
          </w:divBdr>
          <w:divsChild>
            <w:div w:id="29841539">
              <w:marLeft w:val="0"/>
              <w:marRight w:val="0"/>
              <w:marTop w:val="0"/>
              <w:marBottom w:val="0"/>
              <w:divBdr>
                <w:top w:val="none" w:sz="0" w:space="0" w:color="auto"/>
                <w:left w:val="none" w:sz="0" w:space="0" w:color="auto"/>
                <w:bottom w:val="none" w:sz="0" w:space="0" w:color="auto"/>
                <w:right w:val="none" w:sz="0" w:space="0" w:color="auto"/>
              </w:divBdr>
            </w:div>
          </w:divsChild>
        </w:div>
        <w:div w:id="387798525">
          <w:marLeft w:val="0"/>
          <w:marRight w:val="0"/>
          <w:marTop w:val="300"/>
          <w:marBottom w:val="0"/>
          <w:divBdr>
            <w:top w:val="none" w:sz="0" w:space="0" w:color="auto"/>
            <w:left w:val="none" w:sz="0" w:space="0" w:color="auto"/>
            <w:bottom w:val="none" w:sz="0" w:space="0" w:color="auto"/>
            <w:right w:val="none" w:sz="0" w:space="0" w:color="auto"/>
          </w:divBdr>
          <w:divsChild>
            <w:div w:id="2101481550">
              <w:marLeft w:val="0"/>
              <w:marRight w:val="0"/>
              <w:marTop w:val="0"/>
              <w:marBottom w:val="0"/>
              <w:divBdr>
                <w:top w:val="none" w:sz="0" w:space="0" w:color="auto"/>
                <w:left w:val="none" w:sz="0" w:space="0" w:color="auto"/>
                <w:bottom w:val="none" w:sz="0" w:space="0" w:color="auto"/>
                <w:right w:val="none" w:sz="0" w:space="0" w:color="auto"/>
              </w:divBdr>
              <w:divsChild>
                <w:div w:id="1035348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555647">
          <w:marLeft w:val="0"/>
          <w:marRight w:val="0"/>
          <w:marTop w:val="300"/>
          <w:marBottom w:val="0"/>
          <w:divBdr>
            <w:top w:val="none" w:sz="0" w:space="0" w:color="auto"/>
            <w:left w:val="none" w:sz="0" w:space="0" w:color="auto"/>
            <w:bottom w:val="none" w:sz="0" w:space="0" w:color="auto"/>
            <w:right w:val="none" w:sz="0" w:space="0" w:color="auto"/>
          </w:divBdr>
          <w:divsChild>
            <w:div w:id="781808097">
              <w:marLeft w:val="0"/>
              <w:marRight w:val="0"/>
              <w:marTop w:val="0"/>
              <w:marBottom w:val="0"/>
              <w:divBdr>
                <w:top w:val="none" w:sz="0" w:space="0" w:color="auto"/>
                <w:left w:val="none" w:sz="0" w:space="0" w:color="auto"/>
                <w:bottom w:val="none" w:sz="0" w:space="0" w:color="auto"/>
                <w:right w:val="none" w:sz="0" w:space="0" w:color="auto"/>
              </w:divBdr>
              <w:divsChild>
                <w:div w:id="2044360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144370">
          <w:marLeft w:val="0"/>
          <w:marRight w:val="0"/>
          <w:marTop w:val="300"/>
          <w:marBottom w:val="0"/>
          <w:divBdr>
            <w:top w:val="none" w:sz="0" w:space="0" w:color="auto"/>
            <w:left w:val="none" w:sz="0" w:space="0" w:color="auto"/>
            <w:bottom w:val="none" w:sz="0" w:space="0" w:color="auto"/>
            <w:right w:val="none" w:sz="0" w:space="0" w:color="auto"/>
          </w:divBdr>
          <w:divsChild>
            <w:div w:id="850265216">
              <w:marLeft w:val="0"/>
              <w:marRight w:val="0"/>
              <w:marTop w:val="0"/>
              <w:marBottom w:val="0"/>
              <w:divBdr>
                <w:top w:val="none" w:sz="0" w:space="0" w:color="auto"/>
                <w:left w:val="none" w:sz="0" w:space="0" w:color="auto"/>
                <w:bottom w:val="none" w:sz="0" w:space="0" w:color="auto"/>
                <w:right w:val="none" w:sz="0" w:space="0" w:color="auto"/>
              </w:divBdr>
              <w:divsChild>
                <w:div w:id="85904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04827">
          <w:marLeft w:val="0"/>
          <w:marRight w:val="0"/>
          <w:marTop w:val="300"/>
          <w:marBottom w:val="0"/>
          <w:divBdr>
            <w:top w:val="none" w:sz="0" w:space="0" w:color="auto"/>
            <w:left w:val="none" w:sz="0" w:space="0" w:color="auto"/>
            <w:bottom w:val="none" w:sz="0" w:space="0" w:color="auto"/>
            <w:right w:val="none" w:sz="0" w:space="0" w:color="auto"/>
          </w:divBdr>
          <w:divsChild>
            <w:div w:id="1703558779">
              <w:marLeft w:val="0"/>
              <w:marRight w:val="0"/>
              <w:marTop w:val="0"/>
              <w:marBottom w:val="0"/>
              <w:divBdr>
                <w:top w:val="none" w:sz="0" w:space="0" w:color="auto"/>
                <w:left w:val="none" w:sz="0" w:space="0" w:color="auto"/>
                <w:bottom w:val="none" w:sz="0" w:space="0" w:color="auto"/>
                <w:right w:val="none" w:sz="0" w:space="0" w:color="auto"/>
              </w:divBdr>
              <w:divsChild>
                <w:div w:id="12296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2401297">
      <w:bodyDiv w:val="1"/>
      <w:marLeft w:val="0"/>
      <w:marRight w:val="0"/>
      <w:marTop w:val="0"/>
      <w:marBottom w:val="0"/>
      <w:divBdr>
        <w:top w:val="none" w:sz="0" w:space="0" w:color="auto"/>
        <w:left w:val="none" w:sz="0" w:space="0" w:color="auto"/>
        <w:bottom w:val="none" w:sz="0" w:space="0" w:color="auto"/>
        <w:right w:val="none" w:sz="0" w:space="0" w:color="auto"/>
      </w:divBdr>
      <w:divsChild>
        <w:div w:id="1663657081">
          <w:marLeft w:val="0"/>
          <w:marRight w:val="0"/>
          <w:marTop w:val="0"/>
          <w:marBottom w:val="0"/>
          <w:divBdr>
            <w:top w:val="none" w:sz="0" w:space="0" w:color="auto"/>
            <w:left w:val="none" w:sz="0" w:space="0" w:color="auto"/>
            <w:bottom w:val="none" w:sz="0" w:space="0" w:color="auto"/>
            <w:right w:val="none" w:sz="0" w:space="0" w:color="auto"/>
          </w:divBdr>
        </w:div>
        <w:div w:id="455292263">
          <w:marLeft w:val="0"/>
          <w:marRight w:val="0"/>
          <w:marTop w:val="0"/>
          <w:marBottom w:val="0"/>
          <w:divBdr>
            <w:top w:val="none" w:sz="0" w:space="0" w:color="auto"/>
            <w:left w:val="none" w:sz="0" w:space="0" w:color="auto"/>
            <w:bottom w:val="none" w:sz="0" w:space="0" w:color="auto"/>
            <w:right w:val="none" w:sz="0" w:space="0" w:color="auto"/>
          </w:divBdr>
          <w:divsChild>
            <w:div w:id="204222421">
              <w:marLeft w:val="0"/>
              <w:marRight w:val="0"/>
              <w:marTop w:val="0"/>
              <w:marBottom w:val="0"/>
              <w:divBdr>
                <w:top w:val="none" w:sz="0" w:space="0" w:color="auto"/>
                <w:left w:val="none" w:sz="0" w:space="0" w:color="auto"/>
                <w:bottom w:val="none" w:sz="0" w:space="0" w:color="auto"/>
                <w:right w:val="none" w:sz="0" w:space="0" w:color="auto"/>
              </w:divBdr>
            </w:div>
          </w:divsChild>
        </w:div>
        <w:div w:id="1046947766">
          <w:marLeft w:val="0"/>
          <w:marRight w:val="0"/>
          <w:marTop w:val="0"/>
          <w:marBottom w:val="0"/>
          <w:divBdr>
            <w:top w:val="none" w:sz="0" w:space="0" w:color="auto"/>
            <w:left w:val="none" w:sz="0" w:space="0" w:color="auto"/>
            <w:bottom w:val="none" w:sz="0" w:space="0" w:color="auto"/>
            <w:right w:val="none" w:sz="0" w:space="0" w:color="auto"/>
          </w:divBdr>
        </w:div>
        <w:div w:id="122773248">
          <w:marLeft w:val="0"/>
          <w:marRight w:val="0"/>
          <w:marTop w:val="0"/>
          <w:marBottom w:val="0"/>
          <w:divBdr>
            <w:top w:val="none" w:sz="0" w:space="0" w:color="auto"/>
            <w:left w:val="none" w:sz="0" w:space="0" w:color="auto"/>
            <w:bottom w:val="none" w:sz="0" w:space="0" w:color="auto"/>
            <w:right w:val="none" w:sz="0" w:space="0" w:color="auto"/>
          </w:divBdr>
          <w:divsChild>
            <w:div w:id="2124107074">
              <w:marLeft w:val="0"/>
              <w:marRight w:val="0"/>
              <w:marTop w:val="0"/>
              <w:marBottom w:val="0"/>
              <w:divBdr>
                <w:top w:val="none" w:sz="0" w:space="0" w:color="auto"/>
                <w:left w:val="none" w:sz="0" w:space="0" w:color="auto"/>
                <w:bottom w:val="none" w:sz="0" w:space="0" w:color="auto"/>
                <w:right w:val="none" w:sz="0" w:space="0" w:color="auto"/>
              </w:divBdr>
            </w:div>
          </w:divsChild>
        </w:div>
        <w:div w:id="567767069">
          <w:marLeft w:val="0"/>
          <w:marRight w:val="0"/>
          <w:marTop w:val="0"/>
          <w:marBottom w:val="0"/>
          <w:divBdr>
            <w:top w:val="none" w:sz="0" w:space="0" w:color="auto"/>
            <w:left w:val="none" w:sz="0" w:space="0" w:color="auto"/>
            <w:bottom w:val="none" w:sz="0" w:space="0" w:color="auto"/>
            <w:right w:val="none" w:sz="0" w:space="0" w:color="auto"/>
          </w:divBdr>
        </w:div>
        <w:div w:id="1747535652">
          <w:marLeft w:val="0"/>
          <w:marRight w:val="0"/>
          <w:marTop w:val="0"/>
          <w:marBottom w:val="0"/>
          <w:divBdr>
            <w:top w:val="none" w:sz="0" w:space="0" w:color="auto"/>
            <w:left w:val="none" w:sz="0" w:space="0" w:color="auto"/>
            <w:bottom w:val="none" w:sz="0" w:space="0" w:color="auto"/>
            <w:right w:val="none" w:sz="0" w:space="0" w:color="auto"/>
          </w:divBdr>
          <w:divsChild>
            <w:div w:id="1053626128">
              <w:marLeft w:val="0"/>
              <w:marRight w:val="0"/>
              <w:marTop w:val="0"/>
              <w:marBottom w:val="0"/>
              <w:divBdr>
                <w:top w:val="none" w:sz="0" w:space="0" w:color="auto"/>
                <w:left w:val="none" w:sz="0" w:space="0" w:color="auto"/>
                <w:bottom w:val="none" w:sz="0" w:space="0" w:color="auto"/>
                <w:right w:val="none" w:sz="0" w:space="0" w:color="auto"/>
              </w:divBdr>
            </w:div>
          </w:divsChild>
        </w:div>
        <w:div w:id="1567108886">
          <w:marLeft w:val="0"/>
          <w:marRight w:val="0"/>
          <w:marTop w:val="0"/>
          <w:marBottom w:val="0"/>
          <w:divBdr>
            <w:top w:val="none" w:sz="0" w:space="0" w:color="auto"/>
            <w:left w:val="none" w:sz="0" w:space="0" w:color="auto"/>
            <w:bottom w:val="none" w:sz="0" w:space="0" w:color="auto"/>
            <w:right w:val="none" w:sz="0" w:space="0" w:color="auto"/>
          </w:divBdr>
        </w:div>
        <w:div w:id="1908606736">
          <w:marLeft w:val="0"/>
          <w:marRight w:val="0"/>
          <w:marTop w:val="0"/>
          <w:marBottom w:val="0"/>
          <w:divBdr>
            <w:top w:val="none" w:sz="0" w:space="0" w:color="auto"/>
            <w:left w:val="none" w:sz="0" w:space="0" w:color="auto"/>
            <w:bottom w:val="none" w:sz="0" w:space="0" w:color="auto"/>
            <w:right w:val="none" w:sz="0" w:space="0" w:color="auto"/>
          </w:divBdr>
          <w:divsChild>
            <w:div w:id="1828590997">
              <w:marLeft w:val="0"/>
              <w:marRight w:val="0"/>
              <w:marTop w:val="0"/>
              <w:marBottom w:val="0"/>
              <w:divBdr>
                <w:top w:val="none" w:sz="0" w:space="0" w:color="auto"/>
                <w:left w:val="none" w:sz="0" w:space="0" w:color="auto"/>
                <w:bottom w:val="none" w:sz="0" w:space="0" w:color="auto"/>
                <w:right w:val="none" w:sz="0" w:space="0" w:color="auto"/>
              </w:divBdr>
            </w:div>
          </w:divsChild>
        </w:div>
        <w:div w:id="180361796">
          <w:marLeft w:val="0"/>
          <w:marRight w:val="0"/>
          <w:marTop w:val="0"/>
          <w:marBottom w:val="0"/>
          <w:divBdr>
            <w:top w:val="none" w:sz="0" w:space="0" w:color="auto"/>
            <w:left w:val="none" w:sz="0" w:space="0" w:color="auto"/>
            <w:bottom w:val="none" w:sz="0" w:space="0" w:color="auto"/>
            <w:right w:val="none" w:sz="0" w:space="0" w:color="auto"/>
          </w:divBdr>
        </w:div>
        <w:div w:id="750811413">
          <w:marLeft w:val="0"/>
          <w:marRight w:val="0"/>
          <w:marTop w:val="0"/>
          <w:marBottom w:val="0"/>
          <w:divBdr>
            <w:top w:val="none" w:sz="0" w:space="0" w:color="auto"/>
            <w:left w:val="none" w:sz="0" w:space="0" w:color="auto"/>
            <w:bottom w:val="none" w:sz="0" w:space="0" w:color="auto"/>
            <w:right w:val="none" w:sz="0" w:space="0" w:color="auto"/>
          </w:divBdr>
          <w:divsChild>
            <w:div w:id="1014067866">
              <w:marLeft w:val="0"/>
              <w:marRight w:val="0"/>
              <w:marTop w:val="0"/>
              <w:marBottom w:val="0"/>
              <w:divBdr>
                <w:top w:val="none" w:sz="0" w:space="0" w:color="auto"/>
                <w:left w:val="none" w:sz="0" w:space="0" w:color="auto"/>
                <w:bottom w:val="none" w:sz="0" w:space="0" w:color="auto"/>
                <w:right w:val="none" w:sz="0" w:space="0" w:color="auto"/>
              </w:divBdr>
            </w:div>
          </w:divsChild>
        </w:div>
        <w:div w:id="889267805">
          <w:marLeft w:val="0"/>
          <w:marRight w:val="0"/>
          <w:marTop w:val="0"/>
          <w:marBottom w:val="0"/>
          <w:divBdr>
            <w:top w:val="none" w:sz="0" w:space="0" w:color="auto"/>
            <w:left w:val="none" w:sz="0" w:space="0" w:color="auto"/>
            <w:bottom w:val="none" w:sz="0" w:space="0" w:color="auto"/>
            <w:right w:val="none" w:sz="0" w:space="0" w:color="auto"/>
          </w:divBdr>
        </w:div>
        <w:div w:id="1845896546">
          <w:marLeft w:val="0"/>
          <w:marRight w:val="0"/>
          <w:marTop w:val="0"/>
          <w:marBottom w:val="0"/>
          <w:divBdr>
            <w:top w:val="none" w:sz="0" w:space="0" w:color="auto"/>
            <w:left w:val="none" w:sz="0" w:space="0" w:color="auto"/>
            <w:bottom w:val="none" w:sz="0" w:space="0" w:color="auto"/>
            <w:right w:val="none" w:sz="0" w:space="0" w:color="auto"/>
          </w:divBdr>
          <w:divsChild>
            <w:div w:id="1309088489">
              <w:marLeft w:val="0"/>
              <w:marRight w:val="0"/>
              <w:marTop w:val="0"/>
              <w:marBottom w:val="0"/>
              <w:divBdr>
                <w:top w:val="none" w:sz="0" w:space="0" w:color="auto"/>
                <w:left w:val="none" w:sz="0" w:space="0" w:color="auto"/>
                <w:bottom w:val="none" w:sz="0" w:space="0" w:color="auto"/>
                <w:right w:val="none" w:sz="0" w:space="0" w:color="auto"/>
              </w:divBdr>
            </w:div>
          </w:divsChild>
        </w:div>
        <w:div w:id="663506843">
          <w:marLeft w:val="0"/>
          <w:marRight w:val="0"/>
          <w:marTop w:val="0"/>
          <w:marBottom w:val="0"/>
          <w:divBdr>
            <w:top w:val="none" w:sz="0" w:space="0" w:color="auto"/>
            <w:left w:val="none" w:sz="0" w:space="0" w:color="auto"/>
            <w:bottom w:val="none" w:sz="0" w:space="0" w:color="auto"/>
            <w:right w:val="none" w:sz="0" w:space="0" w:color="auto"/>
          </w:divBdr>
        </w:div>
        <w:div w:id="1135566674">
          <w:marLeft w:val="0"/>
          <w:marRight w:val="0"/>
          <w:marTop w:val="0"/>
          <w:marBottom w:val="0"/>
          <w:divBdr>
            <w:top w:val="none" w:sz="0" w:space="0" w:color="auto"/>
            <w:left w:val="none" w:sz="0" w:space="0" w:color="auto"/>
            <w:bottom w:val="none" w:sz="0" w:space="0" w:color="auto"/>
            <w:right w:val="none" w:sz="0" w:space="0" w:color="auto"/>
          </w:divBdr>
          <w:divsChild>
            <w:div w:id="2062171465">
              <w:marLeft w:val="0"/>
              <w:marRight w:val="0"/>
              <w:marTop w:val="0"/>
              <w:marBottom w:val="0"/>
              <w:divBdr>
                <w:top w:val="none" w:sz="0" w:space="0" w:color="auto"/>
                <w:left w:val="none" w:sz="0" w:space="0" w:color="auto"/>
                <w:bottom w:val="none" w:sz="0" w:space="0" w:color="auto"/>
                <w:right w:val="none" w:sz="0" w:space="0" w:color="auto"/>
              </w:divBdr>
            </w:div>
          </w:divsChild>
        </w:div>
        <w:div w:id="1363097475">
          <w:marLeft w:val="0"/>
          <w:marRight w:val="0"/>
          <w:marTop w:val="300"/>
          <w:marBottom w:val="0"/>
          <w:divBdr>
            <w:top w:val="none" w:sz="0" w:space="0" w:color="auto"/>
            <w:left w:val="none" w:sz="0" w:space="0" w:color="auto"/>
            <w:bottom w:val="none" w:sz="0" w:space="0" w:color="auto"/>
            <w:right w:val="none" w:sz="0" w:space="0" w:color="auto"/>
          </w:divBdr>
          <w:divsChild>
            <w:div w:id="1683773838">
              <w:marLeft w:val="0"/>
              <w:marRight w:val="0"/>
              <w:marTop w:val="0"/>
              <w:marBottom w:val="0"/>
              <w:divBdr>
                <w:top w:val="none" w:sz="0" w:space="0" w:color="auto"/>
                <w:left w:val="none" w:sz="0" w:space="0" w:color="auto"/>
                <w:bottom w:val="none" w:sz="0" w:space="0" w:color="auto"/>
                <w:right w:val="none" w:sz="0" w:space="0" w:color="auto"/>
              </w:divBdr>
              <w:divsChild>
                <w:div w:id="1684935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578300">
          <w:marLeft w:val="0"/>
          <w:marRight w:val="0"/>
          <w:marTop w:val="300"/>
          <w:marBottom w:val="0"/>
          <w:divBdr>
            <w:top w:val="none" w:sz="0" w:space="0" w:color="auto"/>
            <w:left w:val="none" w:sz="0" w:space="0" w:color="auto"/>
            <w:bottom w:val="none" w:sz="0" w:space="0" w:color="auto"/>
            <w:right w:val="none" w:sz="0" w:space="0" w:color="auto"/>
          </w:divBdr>
          <w:divsChild>
            <w:div w:id="58135902">
              <w:marLeft w:val="0"/>
              <w:marRight w:val="0"/>
              <w:marTop w:val="0"/>
              <w:marBottom w:val="0"/>
              <w:divBdr>
                <w:top w:val="none" w:sz="0" w:space="0" w:color="auto"/>
                <w:left w:val="none" w:sz="0" w:space="0" w:color="auto"/>
                <w:bottom w:val="none" w:sz="0" w:space="0" w:color="auto"/>
                <w:right w:val="none" w:sz="0" w:space="0" w:color="auto"/>
              </w:divBdr>
              <w:divsChild>
                <w:div w:id="883450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94348">
          <w:marLeft w:val="0"/>
          <w:marRight w:val="0"/>
          <w:marTop w:val="300"/>
          <w:marBottom w:val="0"/>
          <w:divBdr>
            <w:top w:val="none" w:sz="0" w:space="0" w:color="auto"/>
            <w:left w:val="none" w:sz="0" w:space="0" w:color="auto"/>
            <w:bottom w:val="none" w:sz="0" w:space="0" w:color="auto"/>
            <w:right w:val="none" w:sz="0" w:space="0" w:color="auto"/>
          </w:divBdr>
          <w:divsChild>
            <w:div w:id="2109887128">
              <w:marLeft w:val="0"/>
              <w:marRight w:val="0"/>
              <w:marTop w:val="0"/>
              <w:marBottom w:val="0"/>
              <w:divBdr>
                <w:top w:val="none" w:sz="0" w:space="0" w:color="auto"/>
                <w:left w:val="none" w:sz="0" w:space="0" w:color="auto"/>
                <w:bottom w:val="none" w:sz="0" w:space="0" w:color="auto"/>
                <w:right w:val="none" w:sz="0" w:space="0" w:color="auto"/>
              </w:divBdr>
              <w:divsChild>
                <w:div w:id="188802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80398">
          <w:marLeft w:val="0"/>
          <w:marRight w:val="0"/>
          <w:marTop w:val="300"/>
          <w:marBottom w:val="0"/>
          <w:divBdr>
            <w:top w:val="none" w:sz="0" w:space="0" w:color="auto"/>
            <w:left w:val="none" w:sz="0" w:space="0" w:color="auto"/>
            <w:bottom w:val="none" w:sz="0" w:space="0" w:color="auto"/>
            <w:right w:val="none" w:sz="0" w:space="0" w:color="auto"/>
          </w:divBdr>
          <w:divsChild>
            <w:div w:id="1733036454">
              <w:marLeft w:val="0"/>
              <w:marRight w:val="0"/>
              <w:marTop w:val="0"/>
              <w:marBottom w:val="0"/>
              <w:divBdr>
                <w:top w:val="none" w:sz="0" w:space="0" w:color="auto"/>
                <w:left w:val="none" w:sz="0" w:space="0" w:color="auto"/>
                <w:bottom w:val="none" w:sz="0" w:space="0" w:color="auto"/>
                <w:right w:val="none" w:sz="0" w:space="0" w:color="auto"/>
              </w:divBdr>
              <w:divsChild>
                <w:div w:id="1191527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712343">
      <w:bodyDiv w:val="1"/>
      <w:marLeft w:val="0"/>
      <w:marRight w:val="0"/>
      <w:marTop w:val="0"/>
      <w:marBottom w:val="0"/>
      <w:divBdr>
        <w:top w:val="none" w:sz="0" w:space="0" w:color="auto"/>
        <w:left w:val="none" w:sz="0" w:space="0" w:color="auto"/>
        <w:bottom w:val="none" w:sz="0" w:space="0" w:color="auto"/>
        <w:right w:val="none" w:sz="0" w:space="0" w:color="auto"/>
      </w:divBdr>
      <w:divsChild>
        <w:div w:id="650137550">
          <w:marLeft w:val="0"/>
          <w:marRight w:val="0"/>
          <w:marTop w:val="0"/>
          <w:marBottom w:val="0"/>
          <w:divBdr>
            <w:top w:val="none" w:sz="0" w:space="0" w:color="auto"/>
            <w:left w:val="none" w:sz="0" w:space="0" w:color="auto"/>
            <w:bottom w:val="none" w:sz="0" w:space="0" w:color="auto"/>
            <w:right w:val="none" w:sz="0" w:space="0" w:color="auto"/>
          </w:divBdr>
          <w:divsChild>
            <w:div w:id="1356613514">
              <w:marLeft w:val="0"/>
              <w:marRight w:val="0"/>
              <w:marTop w:val="0"/>
              <w:marBottom w:val="0"/>
              <w:divBdr>
                <w:top w:val="none" w:sz="0" w:space="0" w:color="auto"/>
                <w:left w:val="none" w:sz="0" w:space="0" w:color="auto"/>
                <w:bottom w:val="none" w:sz="0" w:space="0" w:color="auto"/>
                <w:right w:val="none" w:sz="0" w:space="0" w:color="auto"/>
              </w:divBdr>
            </w:div>
          </w:divsChild>
        </w:div>
        <w:div w:id="574321690">
          <w:marLeft w:val="0"/>
          <w:marRight w:val="0"/>
          <w:marTop w:val="0"/>
          <w:marBottom w:val="0"/>
          <w:divBdr>
            <w:top w:val="none" w:sz="0" w:space="0" w:color="auto"/>
            <w:left w:val="none" w:sz="0" w:space="0" w:color="auto"/>
            <w:bottom w:val="none" w:sz="0" w:space="0" w:color="auto"/>
            <w:right w:val="none" w:sz="0" w:space="0" w:color="auto"/>
          </w:divBdr>
        </w:div>
        <w:div w:id="1160928061">
          <w:marLeft w:val="0"/>
          <w:marRight w:val="0"/>
          <w:marTop w:val="0"/>
          <w:marBottom w:val="0"/>
          <w:divBdr>
            <w:top w:val="none" w:sz="0" w:space="0" w:color="auto"/>
            <w:left w:val="none" w:sz="0" w:space="0" w:color="auto"/>
            <w:bottom w:val="none" w:sz="0" w:space="0" w:color="auto"/>
            <w:right w:val="none" w:sz="0" w:space="0" w:color="auto"/>
          </w:divBdr>
          <w:divsChild>
            <w:div w:id="834759439">
              <w:marLeft w:val="0"/>
              <w:marRight w:val="0"/>
              <w:marTop w:val="0"/>
              <w:marBottom w:val="0"/>
              <w:divBdr>
                <w:top w:val="none" w:sz="0" w:space="0" w:color="auto"/>
                <w:left w:val="none" w:sz="0" w:space="0" w:color="auto"/>
                <w:bottom w:val="none" w:sz="0" w:space="0" w:color="auto"/>
                <w:right w:val="none" w:sz="0" w:space="0" w:color="auto"/>
              </w:divBdr>
            </w:div>
          </w:divsChild>
        </w:div>
        <w:div w:id="1731880684">
          <w:marLeft w:val="0"/>
          <w:marRight w:val="0"/>
          <w:marTop w:val="0"/>
          <w:marBottom w:val="0"/>
          <w:divBdr>
            <w:top w:val="none" w:sz="0" w:space="0" w:color="auto"/>
            <w:left w:val="none" w:sz="0" w:space="0" w:color="auto"/>
            <w:bottom w:val="none" w:sz="0" w:space="0" w:color="auto"/>
            <w:right w:val="none" w:sz="0" w:space="0" w:color="auto"/>
          </w:divBdr>
        </w:div>
        <w:div w:id="1445155287">
          <w:marLeft w:val="0"/>
          <w:marRight w:val="0"/>
          <w:marTop w:val="0"/>
          <w:marBottom w:val="0"/>
          <w:divBdr>
            <w:top w:val="none" w:sz="0" w:space="0" w:color="auto"/>
            <w:left w:val="none" w:sz="0" w:space="0" w:color="auto"/>
            <w:bottom w:val="none" w:sz="0" w:space="0" w:color="auto"/>
            <w:right w:val="none" w:sz="0" w:space="0" w:color="auto"/>
          </w:divBdr>
          <w:divsChild>
            <w:div w:id="2141072362">
              <w:marLeft w:val="0"/>
              <w:marRight w:val="0"/>
              <w:marTop w:val="0"/>
              <w:marBottom w:val="0"/>
              <w:divBdr>
                <w:top w:val="none" w:sz="0" w:space="0" w:color="auto"/>
                <w:left w:val="none" w:sz="0" w:space="0" w:color="auto"/>
                <w:bottom w:val="none" w:sz="0" w:space="0" w:color="auto"/>
                <w:right w:val="none" w:sz="0" w:space="0" w:color="auto"/>
              </w:divBdr>
            </w:div>
          </w:divsChild>
        </w:div>
        <w:div w:id="1126118245">
          <w:marLeft w:val="0"/>
          <w:marRight w:val="0"/>
          <w:marTop w:val="0"/>
          <w:marBottom w:val="0"/>
          <w:divBdr>
            <w:top w:val="none" w:sz="0" w:space="0" w:color="auto"/>
            <w:left w:val="none" w:sz="0" w:space="0" w:color="auto"/>
            <w:bottom w:val="none" w:sz="0" w:space="0" w:color="auto"/>
            <w:right w:val="none" w:sz="0" w:space="0" w:color="auto"/>
          </w:divBdr>
        </w:div>
        <w:div w:id="1056658248">
          <w:marLeft w:val="0"/>
          <w:marRight w:val="0"/>
          <w:marTop w:val="0"/>
          <w:marBottom w:val="0"/>
          <w:divBdr>
            <w:top w:val="none" w:sz="0" w:space="0" w:color="auto"/>
            <w:left w:val="none" w:sz="0" w:space="0" w:color="auto"/>
            <w:bottom w:val="none" w:sz="0" w:space="0" w:color="auto"/>
            <w:right w:val="none" w:sz="0" w:space="0" w:color="auto"/>
          </w:divBdr>
          <w:divsChild>
            <w:div w:id="1197692525">
              <w:marLeft w:val="0"/>
              <w:marRight w:val="0"/>
              <w:marTop w:val="0"/>
              <w:marBottom w:val="0"/>
              <w:divBdr>
                <w:top w:val="none" w:sz="0" w:space="0" w:color="auto"/>
                <w:left w:val="none" w:sz="0" w:space="0" w:color="auto"/>
                <w:bottom w:val="none" w:sz="0" w:space="0" w:color="auto"/>
                <w:right w:val="none" w:sz="0" w:space="0" w:color="auto"/>
              </w:divBdr>
            </w:div>
          </w:divsChild>
        </w:div>
        <w:div w:id="545531383">
          <w:marLeft w:val="0"/>
          <w:marRight w:val="0"/>
          <w:marTop w:val="0"/>
          <w:marBottom w:val="0"/>
          <w:divBdr>
            <w:top w:val="none" w:sz="0" w:space="0" w:color="auto"/>
            <w:left w:val="none" w:sz="0" w:space="0" w:color="auto"/>
            <w:bottom w:val="none" w:sz="0" w:space="0" w:color="auto"/>
            <w:right w:val="none" w:sz="0" w:space="0" w:color="auto"/>
          </w:divBdr>
        </w:div>
        <w:div w:id="186334834">
          <w:marLeft w:val="0"/>
          <w:marRight w:val="0"/>
          <w:marTop w:val="0"/>
          <w:marBottom w:val="0"/>
          <w:divBdr>
            <w:top w:val="none" w:sz="0" w:space="0" w:color="auto"/>
            <w:left w:val="none" w:sz="0" w:space="0" w:color="auto"/>
            <w:bottom w:val="none" w:sz="0" w:space="0" w:color="auto"/>
            <w:right w:val="none" w:sz="0" w:space="0" w:color="auto"/>
          </w:divBdr>
          <w:divsChild>
            <w:div w:id="1126971">
              <w:marLeft w:val="0"/>
              <w:marRight w:val="0"/>
              <w:marTop w:val="0"/>
              <w:marBottom w:val="0"/>
              <w:divBdr>
                <w:top w:val="none" w:sz="0" w:space="0" w:color="auto"/>
                <w:left w:val="none" w:sz="0" w:space="0" w:color="auto"/>
                <w:bottom w:val="none" w:sz="0" w:space="0" w:color="auto"/>
                <w:right w:val="none" w:sz="0" w:space="0" w:color="auto"/>
              </w:divBdr>
            </w:div>
          </w:divsChild>
        </w:div>
        <w:div w:id="922253380">
          <w:marLeft w:val="0"/>
          <w:marRight w:val="0"/>
          <w:marTop w:val="0"/>
          <w:marBottom w:val="0"/>
          <w:divBdr>
            <w:top w:val="none" w:sz="0" w:space="0" w:color="auto"/>
            <w:left w:val="none" w:sz="0" w:space="0" w:color="auto"/>
            <w:bottom w:val="none" w:sz="0" w:space="0" w:color="auto"/>
            <w:right w:val="none" w:sz="0" w:space="0" w:color="auto"/>
          </w:divBdr>
        </w:div>
        <w:div w:id="757365654">
          <w:marLeft w:val="0"/>
          <w:marRight w:val="0"/>
          <w:marTop w:val="0"/>
          <w:marBottom w:val="0"/>
          <w:divBdr>
            <w:top w:val="none" w:sz="0" w:space="0" w:color="auto"/>
            <w:left w:val="none" w:sz="0" w:space="0" w:color="auto"/>
            <w:bottom w:val="none" w:sz="0" w:space="0" w:color="auto"/>
            <w:right w:val="none" w:sz="0" w:space="0" w:color="auto"/>
          </w:divBdr>
          <w:divsChild>
            <w:div w:id="2001229314">
              <w:marLeft w:val="0"/>
              <w:marRight w:val="0"/>
              <w:marTop w:val="0"/>
              <w:marBottom w:val="0"/>
              <w:divBdr>
                <w:top w:val="none" w:sz="0" w:space="0" w:color="auto"/>
                <w:left w:val="none" w:sz="0" w:space="0" w:color="auto"/>
                <w:bottom w:val="none" w:sz="0" w:space="0" w:color="auto"/>
                <w:right w:val="none" w:sz="0" w:space="0" w:color="auto"/>
              </w:divBdr>
            </w:div>
          </w:divsChild>
        </w:div>
        <w:div w:id="1672099162">
          <w:marLeft w:val="0"/>
          <w:marRight w:val="0"/>
          <w:marTop w:val="0"/>
          <w:marBottom w:val="0"/>
          <w:divBdr>
            <w:top w:val="none" w:sz="0" w:space="0" w:color="auto"/>
            <w:left w:val="none" w:sz="0" w:space="0" w:color="auto"/>
            <w:bottom w:val="none" w:sz="0" w:space="0" w:color="auto"/>
            <w:right w:val="none" w:sz="0" w:space="0" w:color="auto"/>
          </w:divBdr>
        </w:div>
        <w:div w:id="1816725732">
          <w:marLeft w:val="0"/>
          <w:marRight w:val="0"/>
          <w:marTop w:val="0"/>
          <w:marBottom w:val="0"/>
          <w:divBdr>
            <w:top w:val="none" w:sz="0" w:space="0" w:color="auto"/>
            <w:left w:val="none" w:sz="0" w:space="0" w:color="auto"/>
            <w:bottom w:val="none" w:sz="0" w:space="0" w:color="auto"/>
            <w:right w:val="none" w:sz="0" w:space="0" w:color="auto"/>
          </w:divBdr>
          <w:divsChild>
            <w:div w:id="1321160168">
              <w:marLeft w:val="0"/>
              <w:marRight w:val="0"/>
              <w:marTop w:val="0"/>
              <w:marBottom w:val="0"/>
              <w:divBdr>
                <w:top w:val="none" w:sz="0" w:space="0" w:color="auto"/>
                <w:left w:val="none" w:sz="0" w:space="0" w:color="auto"/>
                <w:bottom w:val="none" w:sz="0" w:space="0" w:color="auto"/>
                <w:right w:val="none" w:sz="0" w:space="0" w:color="auto"/>
              </w:divBdr>
            </w:div>
          </w:divsChild>
        </w:div>
        <w:div w:id="1062677064">
          <w:marLeft w:val="0"/>
          <w:marRight w:val="0"/>
          <w:marTop w:val="300"/>
          <w:marBottom w:val="0"/>
          <w:divBdr>
            <w:top w:val="none" w:sz="0" w:space="0" w:color="auto"/>
            <w:left w:val="none" w:sz="0" w:space="0" w:color="auto"/>
            <w:bottom w:val="none" w:sz="0" w:space="0" w:color="auto"/>
            <w:right w:val="none" w:sz="0" w:space="0" w:color="auto"/>
          </w:divBdr>
          <w:divsChild>
            <w:div w:id="2068256638">
              <w:marLeft w:val="0"/>
              <w:marRight w:val="0"/>
              <w:marTop w:val="0"/>
              <w:marBottom w:val="0"/>
              <w:divBdr>
                <w:top w:val="none" w:sz="0" w:space="0" w:color="auto"/>
                <w:left w:val="none" w:sz="0" w:space="0" w:color="auto"/>
                <w:bottom w:val="none" w:sz="0" w:space="0" w:color="auto"/>
                <w:right w:val="none" w:sz="0" w:space="0" w:color="auto"/>
              </w:divBdr>
              <w:divsChild>
                <w:div w:id="232357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511906">
          <w:marLeft w:val="0"/>
          <w:marRight w:val="0"/>
          <w:marTop w:val="300"/>
          <w:marBottom w:val="0"/>
          <w:divBdr>
            <w:top w:val="none" w:sz="0" w:space="0" w:color="auto"/>
            <w:left w:val="none" w:sz="0" w:space="0" w:color="auto"/>
            <w:bottom w:val="none" w:sz="0" w:space="0" w:color="auto"/>
            <w:right w:val="none" w:sz="0" w:space="0" w:color="auto"/>
          </w:divBdr>
          <w:divsChild>
            <w:div w:id="1354723272">
              <w:marLeft w:val="0"/>
              <w:marRight w:val="0"/>
              <w:marTop w:val="0"/>
              <w:marBottom w:val="0"/>
              <w:divBdr>
                <w:top w:val="none" w:sz="0" w:space="0" w:color="auto"/>
                <w:left w:val="none" w:sz="0" w:space="0" w:color="auto"/>
                <w:bottom w:val="none" w:sz="0" w:space="0" w:color="auto"/>
                <w:right w:val="none" w:sz="0" w:space="0" w:color="auto"/>
              </w:divBdr>
              <w:divsChild>
                <w:div w:id="55720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253708">
          <w:marLeft w:val="0"/>
          <w:marRight w:val="0"/>
          <w:marTop w:val="300"/>
          <w:marBottom w:val="0"/>
          <w:divBdr>
            <w:top w:val="none" w:sz="0" w:space="0" w:color="auto"/>
            <w:left w:val="none" w:sz="0" w:space="0" w:color="auto"/>
            <w:bottom w:val="none" w:sz="0" w:space="0" w:color="auto"/>
            <w:right w:val="none" w:sz="0" w:space="0" w:color="auto"/>
          </w:divBdr>
          <w:divsChild>
            <w:div w:id="531041426">
              <w:marLeft w:val="0"/>
              <w:marRight w:val="0"/>
              <w:marTop w:val="0"/>
              <w:marBottom w:val="0"/>
              <w:divBdr>
                <w:top w:val="none" w:sz="0" w:space="0" w:color="auto"/>
                <w:left w:val="none" w:sz="0" w:space="0" w:color="auto"/>
                <w:bottom w:val="none" w:sz="0" w:space="0" w:color="auto"/>
                <w:right w:val="none" w:sz="0" w:space="0" w:color="auto"/>
              </w:divBdr>
              <w:divsChild>
                <w:div w:id="109035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446533">
          <w:marLeft w:val="0"/>
          <w:marRight w:val="0"/>
          <w:marTop w:val="300"/>
          <w:marBottom w:val="0"/>
          <w:divBdr>
            <w:top w:val="none" w:sz="0" w:space="0" w:color="auto"/>
            <w:left w:val="none" w:sz="0" w:space="0" w:color="auto"/>
            <w:bottom w:val="none" w:sz="0" w:space="0" w:color="auto"/>
            <w:right w:val="none" w:sz="0" w:space="0" w:color="auto"/>
          </w:divBdr>
          <w:divsChild>
            <w:div w:id="2039235421">
              <w:marLeft w:val="0"/>
              <w:marRight w:val="0"/>
              <w:marTop w:val="0"/>
              <w:marBottom w:val="0"/>
              <w:divBdr>
                <w:top w:val="none" w:sz="0" w:space="0" w:color="auto"/>
                <w:left w:val="none" w:sz="0" w:space="0" w:color="auto"/>
                <w:bottom w:val="none" w:sz="0" w:space="0" w:color="auto"/>
                <w:right w:val="none" w:sz="0" w:space="0" w:color="auto"/>
              </w:divBdr>
              <w:divsChild>
                <w:div w:id="291326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70409">
      <w:bodyDiv w:val="1"/>
      <w:marLeft w:val="0"/>
      <w:marRight w:val="0"/>
      <w:marTop w:val="0"/>
      <w:marBottom w:val="0"/>
      <w:divBdr>
        <w:top w:val="none" w:sz="0" w:space="0" w:color="auto"/>
        <w:left w:val="none" w:sz="0" w:space="0" w:color="auto"/>
        <w:bottom w:val="none" w:sz="0" w:space="0" w:color="auto"/>
        <w:right w:val="none" w:sz="0" w:space="0" w:color="auto"/>
      </w:divBdr>
      <w:divsChild>
        <w:div w:id="1006664030">
          <w:marLeft w:val="0"/>
          <w:marRight w:val="0"/>
          <w:marTop w:val="0"/>
          <w:marBottom w:val="0"/>
          <w:divBdr>
            <w:top w:val="none" w:sz="0" w:space="0" w:color="auto"/>
            <w:left w:val="none" w:sz="0" w:space="0" w:color="auto"/>
            <w:bottom w:val="none" w:sz="0" w:space="0" w:color="auto"/>
            <w:right w:val="none" w:sz="0" w:space="0" w:color="auto"/>
          </w:divBdr>
        </w:div>
        <w:div w:id="1635986923">
          <w:marLeft w:val="0"/>
          <w:marRight w:val="0"/>
          <w:marTop w:val="0"/>
          <w:marBottom w:val="0"/>
          <w:divBdr>
            <w:top w:val="none" w:sz="0" w:space="0" w:color="auto"/>
            <w:left w:val="none" w:sz="0" w:space="0" w:color="auto"/>
            <w:bottom w:val="none" w:sz="0" w:space="0" w:color="auto"/>
            <w:right w:val="none" w:sz="0" w:space="0" w:color="auto"/>
          </w:divBdr>
          <w:divsChild>
            <w:div w:id="813524585">
              <w:marLeft w:val="0"/>
              <w:marRight w:val="0"/>
              <w:marTop w:val="0"/>
              <w:marBottom w:val="0"/>
              <w:divBdr>
                <w:top w:val="none" w:sz="0" w:space="0" w:color="auto"/>
                <w:left w:val="none" w:sz="0" w:space="0" w:color="auto"/>
                <w:bottom w:val="none" w:sz="0" w:space="0" w:color="auto"/>
                <w:right w:val="none" w:sz="0" w:space="0" w:color="auto"/>
              </w:divBdr>
            </w:div>
          </w:divsChild>
        </w:div>
        <w:div w:id="728114285">
          <w:marLeft w:val="0"/>
          <w:marRight w:val="0"/>
          <w:marTop w:val="0"/>
          <w:marBottom w:val="0"/>
          <w:divBdr>
            <w:top w:val="none" w:sz="0" w:space="0" w:color="auto"/>
            <w:left w:val="none" w:sz="0" w:space="0" w:color="auto"/>
            <w:bottom w:val="none" w:sz="0" w:space="0" w:color="auto"/>
            <w:right w:val="none" w:sz="0" w:space="0" w:color="auto"/>
          </w:divBdr>
        </w:div>
        <w:div w:id="85271385">
          <w:marLeft w:val="0"/>
          <w:marRight w:val="0"/>
          <w:marTop w:val="0"/>
          <w:marBottom w:val="0"/>
          <w:divBdr>
            <w:top w:val="none" w:sz="0" w:space="0" w:color="auto"/>
            <w:left w:val="none" w:sz="0" w:space="0" w:color="auto"/>
            <w:bottom w:val="none" w:sz="0" w:space="0" w:color="auto"/>
            <w:right w:val="none" w:sz="0" w:space="0" w:color="auto"/>
          </w:divBdr>
          <w:divsChild>
            <w:div w:id="1803764260">
              <w:marLeft w:val="0"/>
              <w:marRight w:val="0"/>
              <w:marTop w:val="0"/>
              <w:marBottom w:val="0"/>
              <w:divBdr>
                <w:top w:val="none" w:sz="0" w:space="0" w:color="auto"/>
                <w:left w:val="none" w:sz="0" w:space="0" w:color="auto"/>
                <w:bottom w:val="none" w:sz="0" w:space="0" w:color="auto"/>
                <w:right w:val="none" w:sz="0" w:space="0" w:color="auto"/>
              </w:divBdr>
            </w:div>
          </w:divsChild>
        </w:div>
        <w:div w:id="276646003">
          <w:marLeft w:val="0"/>
          <w:marRight w:val="0"/>
          <w:marTop w:val="0"/>
          <w:marBottom w:val="0"/>
          <w:divBdr>
            <w:top w:val="none" w:sz="0" w:space="0" w:color="auto"/>
            <w:left w:val="none" w:sz="0" w:space="0" w:color="auto"/>
            <w:bottom w:val="none" w:sz="0" w:space="0" w:color="auto"/>
            <w:right w:val="none" w:sz="0" w:space="0" w:color="auto"/>
          </w:divBdr>
        </w:div>
        <w:div w:id="1610040522">
          <w:marLeft w:val="0"/>
          <w:marRight w:val="0"/>
          <w:marTop w:val="0"/>
          <w:marBottom w:val="0"/>
          <w:divBdr>
            <w:top w:val="none" w:sz="0" w:space="0" w:color="auto"/>
            <w:left w:val="none" w:sz="0" w:space="0" w:color="auto"/>
            <w:bottom w:val="none" w:sz="0" w:space="0" w:color="auto"/>
            <w:right w:val="none" w:sz="0" w:space="0" w:color="auto"/>
          </w:divBdr>
          <w:divsChild>
            <w:div w:id="2125880129">
              <w:marLeft w:val="0"/>
              <w:marRight w:val="0"/>
              <w:marTop w:val="0"/>
              <w:marBottom w:val="0"/>
              <w:divBdr>
                <w:top w:val="none" w:sz="0" w:space="0" w:color="auto"/>
                <w:left w:val="none" w:sz="0" w:space="0" w:color="auto"/>
                <w:bottom w:val="none" w:sz="0" w:space="0" w:color="auto"/>
                <w:right w:val="none" w:sz="0" w:space="0" w:color="auto"/>
              </w:divBdr>
            </w:div>
          </w:divsChild>
        </w:div>
        <w:div w:id="648244049">
          <w:marLeft w:val="0"/>
          <w:marRight w:val="0"/>
          <w:marTop w:val="0"/>
          <w:marBottom w:val="0"/>
          <w:divBdr>
            <w:top w:val="none" w:sz="0" w:space="0" w:color="auto"/>
            <w:left w:val="none" w:sz="0" w:space="0" w:color="auto"/>
            <w:bottom w:val="none" w:sz="0" w:space="0" w:color="auto"/>
            <w:right w:val="none" w:sz="0" w:space="0" w:color="auto"/>
          </w:divBdr>
        </w:div>
        <w:div w:id="659774988">
          <w:marLeft w:val="0"/>
          <w:marRight w:val="0"/>
          <w:marTop w:val="0"/>
          <w:marBottom w:val="0"/>
          <w:divBdr>
            <w:top w:val="none" w:sz="0" w:space="0" w:color="auto"/>
            <w:left w:val="none" w:sz="0" w:space="0" w:color="auto"/>
            <w:bottom w:val="none" w:sz="0" w:space="0" w:color="auto"/>
            <w:right w:val="none" w:sz="0" w:space="0" w:color="auto"/>
          </w:divBdr>
          <w:divsChild>
            <w:div w:id="994914578">
              <w:marLeft w:val="0"/>
              <w:marRight w:val="0"/>
              <w:marTop w:val="0"/>
              <w:marBottom w:val="0"/>
              <w:divBdr>
                <w:top w:val="none" w:sz="0" w:space="0" w:color="auto"/>
                <w:left w:val="none" w:sz="0" w:space="0" w:color="auto"/>
                <w:bottom w:val="none" w:sz="0" w:space="0" w:color="auto"/>
                <w:right w:val="none" w:sz="0" w:space="0" w:color="auto"/>
              </w:divBdr>
            </w:div>
          </w:divsChild>
        </w:div>
        <w:div w:id="354037628">
          <w:marLeft w:val="0"/>
          <w:marRight w:val="0"/>
          <w:marTop w:val="0"/>
          <w:marBottom w:val="0"/>
          <w:divBdr>
            <w:top w:val="none" w:sz="0" w:space="0" w:color="auto"/>
            <w:left w:val="none" w:sz="0" w:space="0" w:color="auto"/>
            <w:bottom w:val="none" w:sz="0" w:space="0" w:color="auto"/>
            <w:right w:val="none" w:sz="0" w:space="0" w:color="auto"/>
          </w:divBdr>
        </w:div>
        <w:div w:id="721754769">
          <w:marLeft w:val="0"/>
          <w:marRight w:val="0"/>
          <w:marTop w:val="0"/>
          <w:marBottom w:val="0"/>
          <w:divBdr>
            <w:top w:val="none" w:sz="0" w:space="0" w:color="auto"/>
            <w:left w:val="none" w:sz="0" w:space="0" w:color="auto"/>
            <w:bottom w:val="none" w:sz="0" w:space="0" w:color="auto"/>
            <w:right w:val="none" w:sz="0" w:space="0" w:color="auto"/>
          </w:divBdr>
          <w:divsChild>
            <w:div w:id="722679206">
              <w:marLeft w:val="0"/>
              <w:marRight w:val="0"/>
              <w:marTop w:val="0"/>
              <w:marBottom w:val="0"/>
              <w:divBdr>
                <w:top w:val="none" w:sz="0" w:space="0" w:color="auto"/>
                <w:left w:val="none" w:sz="0" w:space="0" w:color="auto"/>
                <w:bottom w:val="none" w:sz="0" w:space="0" w:color="auto"/>
                <w:right w:val="none" w:sz="0" w:space="0" w:color="auto"/>
              </w:divBdr>
            </w:div>
          </w:divsChild>
        </w:div>
        <w:div w:id="871262013">
          <w:marLeft w:val="0"/>
          <w:marRight w:val="0"/>
          <w:marTop w:val="0"/>
          <w:marBottom w:val="0"/>
          <w:divBdr>
            <w:top w:val="none" w:sz="0" w:space="0" w:color="auto"/>
            <w:left w:val="none" w:sz="0" w:space="0" w:color="auto"/>
            <w:bottom w:val="none" w:sz="0" w:space="0" w:color="auto"/>
            <w:right w:val="none" w:sz="0" w:space="0" w:color="auto"/>
          </w:divBdr>
        </w:div>
        <w:div w:id="2098745177">
          <w:marLeft w:val="0"/>
          <w:marRight w:val="0"/>
          <w:marTop w:val="0"/>
          <w:marBottom w:val="0"/>
          <w:divBdr>
            <w:top w:val="none" w:sz="0" w:space="0" w:color="auto"/>
            <w:left w:val="none" w:sz="0" w:space="0" w:color="auto"/>
            <w:bottom w:val="none" w:sz="0" w:space="0" w:color="auto"/>
            <w:right w:val="none" w:sz="0" w:space="0" w:color="auto"/>
          </w:divBdr>
          <w:divsChild>
            <w:div w:id="630747741">
              <w:marLeft w:val="0"/>
              <w:marRight w:val="0"/>
              <w:marTop w:val="0"/>
              <w:marBottom w:val="0"/>
              <w:divBdr>
                <w:top w:val="none" w:sz="0" w:space="0" w:color="auto"/>
                <w:left w:val="none" w:sz="0" w:space="0" w:color="auto"/>
                <w:bottom w:val="none" w:sz="0" w:space="0" w:color="auto"/>
                <w:right w:val="none" w:sz="0" w:space="0" w:color="auto"/>
              </w:divBdr>
            </w:div>
          </w:divsChild>
        </w:div>
        <w:div w:id="744761619">
          <w:marLeft w:val="0"/>
          <w:marRight w:val="0"/>
          <w:marTop w:val="0"/>
          <w:marBottom w:val="0"/>
          <w:divBdr>
            <w:top w:val="none" w:sz="0" w:space="0" w:color="auto"/>
            <w:left w:val="none" w:sz="0" w:space="0" w:color="auto"/>
            <w:bottom w:val="none" w:sz="0" w:space="0" w:color="auto"/>
            <w:right w:val="none" w:sz="0" w:space="0" w:color="auto"/>
          </w:divBdr>
        </w:div>
        <w:div w:id="1197742395">
          <w:marLeft w:val="0"/>
          <w:marRight w:val="0"/>
          <w:marTop w:val="0"/>
          <w:marBottom w:val="0"/>
          <w:divBdr>
            <w:top w:val="none" w:sz="0" w:space="0" w:color="auto"/>
            <w:left w:val="none" w:sz="0" w:space="0" w:color="auto"/>
            <w:bottom w:val="none" w:sz="0" w:space="0" w:color="auto"/>
            <w:right w:val="none" w:sz="0" w:space="0" w:color="auto"/>
          </w:divBdr>
          <w:divsChild>
            <w:div w:id="1071735643">
              <w:marLeft w:val="0"/>
              <w:marRight w:val="0"/>
              <w:marTop w:val="0"/>
              <w:marBottom w:val="0"/>
              <w:divBdr>
                <w:top w:val="none" w:sz="0" w:space="0" w:color="auto"/>
                <w:left w:val="none" w:sz="0" w:space="0" w:color="auto"/>
                <w:bottom w:val="none" w:sz="0" w:space="0" w:color="auto"/>
                <w:right w:val="none" w:sz="0" w:space="0" w:color="auto"/>
              </w:divBdr>
            </w:div>
          </w:divsChild>
        </w:div>
        <w:div w:id="58213500">
          <w:marLeft w:val="0"/>
          <w:marRight w:val="0"/>
          <w:marTop w:val="300"/>
          <w:marBottom w:val="0"/>
          <w:divBdr>
            <w:top w:val="none" w:sz="0" w:space="0" w:color="auto"/>
            <w:left w:val="none" w:sz="0" w:space="0" w:color="auto"/>
            <w:bottom w:val="none" w:sz="0" w:space="0" w:color="auto"/>
            <w:right w:val="none" w:sz="0" w:space="0" w:color="auto"/>
          </w:divBdr>
          <w:divsChild>
            <w:div w:id="448822808">
              <w:marLeft w:val="0"/>
              <w:marRight w:val="0"/>
              <w:marTop w:val="0"/>
              <w:marBottom w:val="0"/>
              <w:divBdr>
                <w:top w:val="none" w:sz="0" w:space="0" w:color="auto"/>
                <w:left w:val="none" w:sz="0" w:space="0" w:color="auto"/>
                <w:bottom w:val="none" w:sz="0" w:space="0" w:color="auto"/>
                <w:right w:val="none" w:sz="0" w:space="0" w:color="auto"/>
              </w:divBdr>
              <w:divsChild>
                <w:div w:id="11718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81219">
          <w:marLeft w:val="0"/>
          <w:marRight w:val="0"/>
          <w:marTop w:val="300"/>
          <w:marBottom w:val="0"/>
          <w:divBdr>
            <w:top w:val="none" w:sz="0" w:space="0" w:color="auto"/>
            <w:left w:val="none" w:sz="0" w:space="0" w:color="auto"/>
            <w:bottom w:val="none" w:sz="0" w:space="0" w:color="auto"/>
            <w:right w:val="none" w:sz="0" w:space="0" w:color="auto"/>
          </w:divBdr>
          <w:divsChild>
            <w:div w:id="1757676349">
              <w:marLeft w:val="0"/>
              <w:marRight w:val="0"/>
              <w:marTop w:val="0"/>
              <w:marBottom w:val="0"/>
              <w:divBdr>
                <w:top w:val="none" w:sz="0" w:space="0" w:color="auto"/>
                <w:left w:val="none" w:sz="0" w:space="0" w:color="auto"/>
                <w:bottom w:val="none" w:sz="0" w:space="0" w:color="auto"/>
                <w:right w:val="none" w:sz="0" w:space="0" w:color="auto"/>
              </w:divBdr>
              <w:divsChild>
                <w:div w:id="147930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2185">
          <w:marLeft w:val="0"/>
          <w:marRight w:val="0"/>
          <w:marTop w:val="300"/>
          <w:marBottom w:val="0"/>
          <w:divBdr>
            <w:top w:val="none" w:sz="0" w:space="0" w:color="auto"/>
            <w:left w:val="none" w:sz="0" w:space="0" w:color="auto"/>
            <w:bottom w:val="none" w:sz="0" w:space="0" w:color="auto"/>
            <w:right w:val="none" w:sz="0" w:space="0" w:color="auto"/>
          </w:divBdr>
          <w:divsChild>
            <w:div w:id="568002831">
              <w:marLeft w:val="0"/>
              <w:marRight w:val="0"/>
              <w:marTop w:val="0"/>
              <w:marBottom w:val="0"/>
              <w:divBdr>
                <w:top w:val="none" w:sz="0" w:space="0" w:color="auto"/>
                <w:left w:val="none" w:sz="0" w:space="0" w:color="auto"/>
                <w:bottom w:val="none" w:sz="0" w:space="0" w:color="auto"/>
                <w:right w:val="none" w:sz="0" w:space="0" w:color="auto"/>
              </w:divBdr>
              <w:divsChild>
                <w:div w:id="891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979687">
          <w:marLeft w:val="0"/>
          <w:marRight w:val="0"/>
          <w:marTop w:val="300"/>
          <w:marBottom w:val="0"/>
          <w:divBdr>
            <w:top w:val="none" w:sz="0" w:space="0" w:color="auto"/>
            <w:left w:val="none" w:sz="0" w:space="0" w:color="auto"/>
            <w:bottom w:val="none" w:sz="0" w:space="0" w:color="auto"/>
            <w:right w:val="none" w:sz="0" w:space="0" w:color="auto"/>
          </w:divBdr>
          <w:divsChild>
            <w:div w:id="431707155">
              <w:marLeft w:val="0"/>
              <w:marRight w:val="0"/>
              <w:marTop w:val="0"/>
              <w:marBottom w:val="0"/>
              <w:divBdr>
                <w:top w:val="none" w:sz="0" w:space="0" w:color="auto"/>
                <w:left w:val="none" w:sz="0" w:space="0" w:color="auto"/>
                <w:bottom w:val="none" w:sz="0" w:space="0" w:color="auto"/>
                <w:right w:val="none" w:sz="0" w:space="0" w:color="auto"/>
              </w:divBdr>
              <w:divsChild>
                <w:div w:id="31326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sChild>
        <w:div w:id="1225794470">
          <w:marLeft w:val="0"/>
          <w:marRight w:val="0"/>
          <w:marTop w:val="0"/>
          <w:marBottom w:val="0"/>
          <w:divBdr>
            <w:top w:val="none" w:sz="0" w:space="0" w:color="auto"/>
            <w:left w:val="none" w:sz="0" w:space="0" w:color="auto"/>
            <w:bottom w:val="none" w:sz="0" w:space="0" w:color="auto"/>
            <w:right w:val="none" w:sz="0" w:space="0" w:color="auto"/>
          </w:divBdr>
        </w:div>
        <w:div w:id="462621766">
          <w:marLeft w:val="0"/>
          <w:marRight w:val="0"/>
          <w:marTop w:val="0"/>
          <w:marBottom w:val="0"/>
          <w:divBdr>
            <w:top w:val="none" w:sz="0" w:space="0" w:color="auto"/>
            <w:left w:val="none" w:sz="0" w:space="0" w:color="auto"/>
            <w:bottom w:val="none" w:sz="0" w:space="0" w:color="auto"/>
            <w:right w:val="none" w:sz="0" w:space="0" w:color="auto"/>
          </w:divBdr>
          <w:divsChild>
            <w:div w:id="775831640">
              <w:marLeft w:val="0"/>
              <w:marRight w:val="0"/>
              <w:marTop w:val="0"/>
              <w:marBottom w:val="0"/>
              <w:divBdr>
                <w:top w:val="none" w:sz="0" w:space="0" w:color="auto"/>
                <w:left w:val="none" w:sz="0" w:space="0" w:color="auto"/>
                <w:bottom w:val="none" w:sz="0" w:space="0" w:color="auto"/>
                <w:right w:val="none" w:sz="0" w:space="0" w:color="auto"/>
              </w:divBdr>
            </w:div>
          </w:divsChild>
        </w:div>
        <w:div w:id="1560362647">
          <w:marLeft w:val="0"/>
          <w:marRight w:val="0"/>
          <w:marTop w:val="0"/>
          <w:marBottom w:val="0"/>
          <w:divBdr>
            <w:top w:val="none" w:sz="0" w:space="0" w:color="auto"/>
            <w:left w:val="none" w:sz="0" w:space="0" w:color="auto"/>
            <w:bottom w:val="none" w:sz="0" w:space="0" w:color="auto"/>
            <w:right w:val="none" w:sz="0" w:space="0" w:color="auto"/>
          </w:divBdr>
        </w:div>
        <w:div w:id="1737780087">
          <w:marLeft w:val="0"/>
          <w:marRight w:val="0"/>
          <w:marTop w:val="0"/>
          <w:marBottom w:val="0"/>
          <w:divBdr>
            <w:top w:val="none" w:sz="0" w:space="0" w:color="auto"/>
            <w:left w:val="none" w:sz="0" w:space="0" w:color="auto"/>
            <w:bottom w:val="none" w:sz="0" w:space="0" w:color="auto"/>
            <w:right w:val="none" w:sz="0" w:space="0" w:color="auto"/>
          </w:divBdr>
          <w:divsChild>
            <w:div w:id="1103956078">
              <w:marLeft w:val="0"/>
              <w:marRight w:val="0"/>
              <w:marTop w:val="0"/>
              <w:marBottom w:val="0"/>
              <w:divBdr>
                <w:top w:val="none" w:sz="0" w:space="0" w:color="auto"/>
                <w:left w:val="none" w:sz="0" w:space="0" w:color="auto"/>
                <w:bottom w:val="none" w:sz="0" w:space="0" w:color="auto"/>
                <w:right w:val="none" w:sz="0" w:space="0" w:color="auto"/>
              </w:divBdr>
            </w:div>
          </w:divsChild>
        </w:div>
        <w:div w:id="1558587557">
          <w:marLeft w:val="0"/>
          <w:marRight w:val="0"/>
          <w:marTop w:val="0"/>
          <w:marBottom w:val="0"/>
          <w:divBdr>
            <w:top w:val="none" w:sz="0" w:space="0" w:color="auto"/>
            <w:left w:val="none" w:sz="0" w:space="0" w:color="auto"/>
            <w:bottom w:val="none" w:sz="0" w:space="0" w:color="auto"/>
            <w:right w:val="none" w:sz="0" w:space="0" w:color="auto"/>
          </w:divBdr>
        </w:div>
        <w:div w:id="1390690469">
          <w:marLeft w:val="0"/>
          <w:marRight w:val="0"/>
          <w:marTop w:val="0"/>
          <w:marBottom w:val="0"/>
          <w:divBdr>
            <w:top w:val="none" w:sz="0" w:space="0" w:color="auto"/>
            <w:left w:val="none" w:sz="0" w:space="0" w:color="auto"/>
            <w:bottom w:val="none" w:sz="0" w:space="0" w:color="auto"/>
            <w:right w:val="none" w:sz="0" w:space="0" w:color="auto"/>
          </w:divBdr>
          <w:divsChild>
            <w:div w:id="1336228333">
              <w:marLeft w:val="0"/>
              <w:marRight w:val="0"/>
              <w:marTop w:val="0"/>
              <w:marBottom w:val="0"/>
              <w:divBdr>
                <w:top w:val="none" w:sz="0" w:space="0" w:color="auto"/>
                <w:left w:val="none" w:sz="0" w:space="0" w:color="auto"/>
                <w:bottom w:val="none" w:sz="0" w:space="0" w:color="auto"/>
                <w:right w:val="none" w:sz="0" w:space="0" w:color="auto"/>
              </w:divBdr>
            </w:div>
          </w:divsChild>
        </w:div>
        <w:div w:id="232737993">
          <w:marLeft w:val="0"/>
          <w:marRight w:val="0"/>
          <w:marTop w:val="0"/>
          <w:marBottom w:val="0"/>
          <w:divBdr>
            <w:top w:val="none" w:sz="0" w:space="0" w:color="auto"/>
            <w:left w:val="none" w:sz="0" w:space="0" w:color="auto"/>
            <w:bottom w:val="none" w:sz="0" w:space="0" w:color="auto"/>
            <w:right w:val="none" w:sz="0" w:space="0" w:color="auto"/>
          </w:divBdr>
        </w:div>
        <w:div w:id="1224683368">
          <w:marLeft w:val="0"/>
          <w:marRight w:val="0"/>
          <w:marTop w:val="0"/>
          <w:marBottom w:val="0"/>
          <w:divBdr>
            <w:top w:val="none" w:sz="0" w:space="0" w:color="auto"/>
            <w:left w:val="none" w:sz="0" w:space="0" w:color="auto"/>
            <w:bottom w:val="none" w:sz="0" w:space="0" w:color="auto"/>
            <w:right w:val="none" w:sz="0" w:space="0" w:color="auto"/>
          </w:divBdr>
          <w:divsChild>
            <w:div w:id="1353874306">
              <w:marLeft w:val="0"/>
              <w:marRight w:val="0"/>
              <w:marTop w:val="0"/>
              <w:marBottom w:val="0"/>
              <w:divBdr>
                <w:top w:val="none" w:sz="0" w:space="0" w:color="auto"/>
                <w:left w:val="none" w:sz="0" w:space="0" w:color="auto"/>
                <w:bottom w:val="none" w:sz="0" w:space="0" w:color="auto"/>
                <w:right w:val="none" w:sz="0" w:space="0" w:color="auto"/>
              </w:divBdr>
            </w:div>
          </w:divsChild>
        </w:div>
        <w:div w:id="1088769314">
          <w:marLeft w:val="0"/>
          <w:marRight w:val="0"/>
          <w:marTop w:val="0"/>
          <w:marBottom w:val="0"/>
          <w:divBdr>
            <w:top w:val="none" w:sz="0" w:space="0" w:color="auto"/>
            <w:left w:val="none" w:sz="0" w:space="0" w:color="auto"/>
            <w:bottom w:val="none" w:sz="0" w:space="0" w:color="auto"/>
            <w:right w:val="none" w:sz="0" w:space="0" w:color="auto"/>
          </w:divBdr>
        </w:div>
        <w:div w:id="1072628776">
          <w:marLeft w:val="0"/>
          <w:marRight w:val="0"/>
          <w:marTop w:val="0"/>
          <w:marBottom w:val="0"/>
          <w:divBdr>
            <w:top w:val="none" w:sz="0" w:space="0" w:color="auto"/>
            <w:left w:val="none" w:sz="0" w:space="0" w:color="auto"/>
            <w:bottom w:val="none" w:sz="0" w:space="0" w:color="auto"/>
            <w:right w:val="none" w:sz="0" w:space="0" w:color="auto"/>
          </w:divBdr>
          <w:divsChild>
            <w:div w:id="556091756">
              <w:marLeft w:val="0"/>
              <w:marRight w:val="0"/>
              <w:marTop w:val="0"/>
              <w:marBottom w:val="0"/>
              <w:divBdr>
                <w:top w:val="none" w:sz="0" w:space="0" w:color="auto"/>
                <w:left w:val="none" w:sz="0" w:space="0" w:color="auto"/>
                <w:bottom w:val="none" w:sz="0" w:space="0" w:color="auto"/>
                <w:right w:val="none" w:sz="0" w:space="0" w:color="auto"/>
              </w:divBdr>
            </w:div>
          </w:divsChild>
        </w:div>
        <w:div w:id="2055033961">
          <w:marLeft w:val="0"/>
          <w:marRight w:val="0"/>
          <w:marTop w:val="0"/>
          <w:marBottom w:val="0"/>
          <w:divBdr>
            <w:top w:val="none" w:sz="0" w:space="0" w:color="auto"/>
            <w:left w:val="none" w:sz="0" w:space="0" w:color="auto"/>
            <w:bottom w:val="none" w:sz="0" w:space="0" w:color="auto"/>
            <w:right w:val="none" w:sz="0" w:space="0" w:color="auto"/>
          </w:divBdr>
        </w:div>
        <w:div w:id="1685595467">
          <w:marLeft w:val="0"/>
          <w:marRight w:val="0"/>
          <w:marTop w:val="0"/>
          <w:marBottom w:val="0"/>
          <w:divBdr>
            <w:top w:val="none" w:sz="0" w:space="0" w:color="auto"/>
            <w:left w:val="none" w:sz="0" w:space="0" w:color="auto"/>
            <w:bottom w:val="none" w:sz="0" w:space="0" w:color="auto"/>
            <w:right w:val="none" w:sz="0" w:space="0" w:color="auto"/>
          </w:divBdr>
          <w:divsChild>
            <w:div w:id="1642999327">
              <w:marLeft w:val="0"/>
              <w:marRight w:val="0"/>
              <w:marTop w:val="0"/>
              <w:marBottom w:val="0"/>
              <w:divBdr>
                <w:top w:val="none" w:sz="0" w:space="0" w:color="auto"/>
                <w:left w:val="none" w:sz="0" w:space="0" w:color="auto"/>
                <w:bottom w:val="none" w:sz="0" w:space="0" w:color="auto"/>
                <w:right w:val="none" w:sz="0" w:space="0" w:color="auto"/>
              </w:divBdr>
            </w:div>
          </w:divsChild>
        </w:div>
        <w:div w:id="953485815">
          <w:marLeft w:val="0"/>
          <w:marRight w:val="0"/>
          <w:marTop w:val="0"/>
          <w:marBottom w:val="0"/>
          <w:divBdr>
            <w:top w:val="none" w:sz="0" w:space="0" w:color="auto"/>
            <w:left w:val="none" w:sz="0" w:space="0" w:color="auto"/>
            <w:bottom w:val="none" w:sz="0" w:space="0" w:color="auto"/>
            <w:right w:val="none" w:sz="0" w:space="0" w:color="auto"/>
          </w:divBdr>
        </w:div>
        <w:div w:id="573972254">
          <w:marLeft w:val="0"/>
          <w:marRight w:val="0"/>
          <w:marTop w:val="0"/>
          <w:marBottom w:val="0"/>
          <w:divBdr>
            <w:top w:val="none" w:sz="0" w:space="0" w:color="auto"/>
            <w:left w:val="none" w:sz="0" w:space="0" w:color="auto"/>
            <w:bottom w:val="none" w:sz="0" w:space="0" w:color="auto"/>
            <w:right w:val="none" w:sz="0" w:space="0" w:color="auto"/>
          </w:divBdr>
          <w:divsChild>
            <w:div w:id="1496652462">
              <w:marLeft w:val="0"/>
              <w:marRight w:val="0"/>
              <w:marTop w:val="0"/>
              <w:marBottom w:val="0"/>
              <w:divBdr>
                <w:top w:val="none" w:sz="0" w:space="0" w:color="auto"/>
                <w:left w:val="none" w:sz="0" w:space="0" w:color="auto"/>
                <w:bottom w:val="none" w:sz="0" w:space="0" w:color="auto"/>
                <w:right w:val="none" w:sz="0" w:space="0" w:color="auto"/>
              </w:divBdr>
            </w:div>
          </w:divsChild>
        </w:div>
        <w:div w:id="391544055">
          <w:marLeft w:val="0"/>
          <w:marRight w:val="0"/>
          <w:marTop w:val="300"/>
          <w:marBottom w:val="0"/>
          <w:divBdr>
            <w:top w:val="none" w:sz="0" w:space="0" w:color="auto"/>
            <w:left w:val="none" w:sz="0" w:space="0" w:color="auto"/>
            <w:bottom w:val="none" w:sz="0" w:space="0" w:color="auto"/>
            <w:right w:val="none" w:sz="0" w:space="0" w:color="auto"/>
          </w:divBdr>
          <w:divsChild>
            <w:div w:id="1312128063">
              <w:marLeft w:val="0"/>
              <w:marRight w:val="0"/>
              <w:marTop w:val="0"/>
              <w:marBottom w:val="0"/>
              <w:divBdr>
                <w:top w:val="none" w:sz="0" w:space="0" w:color="auto"/>
                <w:left w:val="none" w:sz="0" w:space="0" w:color="auto"/>
                <w:bottom w:val="none" w:sz="0" w:space="0" w:color="auto"/>
                <w:right w:val="none" w:sz="0" w:space="0" w:color="auto"/>
              </w:divBdr>
              <w:divsChild>
                <w:div w:id="156659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452315">
          <w:marLeft w:val="0"/>
          <w:marRight w:val="0"/>
          <w:marTop w:val="300"/>
          <w:marBottom w:val="0"/>
          <w:divBdr>
            <w:top w:val="none" w:sz="0" w:space="0" w:color="auto"/>
            <w:left w:val="none" w:sz="0" w:space="0" w:color="auto"/>
            <w:bottom w:val="none" w:sz="0" w:space="0" w:color="auto"/>
            <w:right w:val="none" w:sz="0" w:space="0" w:color="auto"/>
          </w:divBdr>
          <w:divsChild>
            <w:div w:id="1421633308">
              <w:marLeft w:val="0"/>
              <w:marRight w:val="0"/>
              <w:marTop w:val="0"/>
              <w:marBottom w:val="0"/>
              <w:divBdr>
                <w:top w:val="none" w:sz="0" w:space="0" w:color="auto"/>
                <w:left w:val="none" w:sz="0" w:space="0" w:color="auto"/>
                <w:bottom w:val="none" w:sz="0" w:space="0" w:color="auto"/>
                <w:right w:val="none" w:sz="0" w:space="0" w:color="auto"/>
              </w:divBdr>
              <w:divsChild>
                <w:div w:id="1079060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526705">
          <w:marLeft w:val="0"/>
          <w:marRight w:val="0"/>
          <w:marTop w:val="300"/>
          <w:marBottom w:val="0"/>
          <w:divBdr>
            <w:top w:val="none" w:sz="0" w:space="0" w:color="auto"/>
            <w:left w:val="none" w:sz="0" w:space="0" w:color="auto"/>
            <w:bottom w:val="none" w:sz="0" w:space="0" w:color="auto"/>
            <w:right w:val="none" w:sz="0" w:space="0" w:color="auto"/>
          </w:divBdr>
          <w:divsChild>
            <w:div w:id="552009813">
              <w:marLeft w:val="0"/>
              <w:marRight w:val="0"/>
              <w:marTop w:val="0"/>
              <w:marBottom w:val="0"/>
              <w:divBdr>
                <w:top w:val="none" w:sz="0" w:space="0" w:color="auto"/>
                <w:left w:val="none" w:sz="0" w:space="0" w:color="auto"/>
                <w:bottom w:val="none" w:sz="0" w:space="0" w:color="auto"/>
                <w:right w:val="none" w:sz="0" w:space="0" w:color="auto"/>
              </w:divBdr>
              <w:divsChild>
                <w:div w:id="1087651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095661">
          <w:marLeft w:val="0"/>
          <w:marRight w:val="0"/>
          <w:marTop w:val="300"/>
          <w:marBottom w:val="0"/>
          <w:divBdr>
            <w:top w:val="none" w:sz="0" w:space="0" w:color="auto"/>
            <w:left w:val="none" w:sz="0" w:space="0" w:color="auto"/>
            <w:bottom w:val="none" w:sz="0" w:space="0" w:color="auto"/>
            <w:right w:val="none" w:sz="0" w:space="0" w:color="auto"/>
          </w:divBdr>
          <w:divsChild>
            <w:div w:id="33234771">
              <w:marLeft w:val="0"/>
              <w:marRight w:val="0"/>
              <w:marTop w:val="0"/>
              <w:marBottom w:val="0"/>
              <w:divBdr>
                <w:top w:val="none" w:sz="0" w:space="0" w:color="auto"/>
                <w:left w:val="none" w:sz="0" w:space="0" w:color="auto"/>
                <w:bottom w:val="none" w:sz="0" w:space="0" w:color="auto"/>
                <w:right w:val="none" w:sz="0" w:space="0" w:color="auto"/>
              </w:divBdr>
              <w:divsChild>
                <w:div w:id="1297225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2837">
      <w:bodyDiv w:val="1"/>
      <w:marLeft w:val="0"/>
      <w:marRight w:val="0"/>
      <w:marTop w:val="0"/>
      <w:marBottom w:val="0"/>
      <w:divBdr>
        <w:top w:val="none" w:sz="0" w:space="0" w:color="auto"/>
        <w:left w:val="none" w:sz="0" w:space="0" w:color="auto"/>
        <w:bottom w:val="none" w:sz="0" w:space="0" w:color="auto"/>
        <w:right w:val="none" w:sz="0" w:space="0" w:color="auto"/>
      </w:divBdr>
      <w:divsChild>
        <w:div w:id="1366637614">
          <w:marLeft w:val="0"/>
          <w:marRight w:val="0"/>
          <w:marTop w:val="0"/>
          <w:marBottom w:val="0"/>
          <w:divBdr>
            <w:top w:val="none" w:sz="0" w:space="0" w:color="auto"/>
            <w:left w:val="none" w:sz="0" w:space="0" w:color="auto"/>
            <w:bottom w:val="none" w:sz="0" w:space="0" w:color="auto"/>
            <w:right w:val="none" w:sz="0" w:space="0" w:color="auto"/>
          </w:divBdr>
        </w:div>
        <w:div w:id="1714228434">
          <w:marLeft w:val="0"/>
          <w:marRight w:val="0"/>
          <w:marTop w:val="0"/>
          <w:marBottom w:val="0"/>
          <w:divBdr>
            <w:top w:val="none" w:sz="0" w:space="0" w:color="auto"/>
            <w:left w:val="none" w:sz="0" w:space="0" w:color="auto"/>
            <w:bottom w:val="none" w:sz="0" w:space="0" w:color="auto"/>
            <w:right w:val="none" w:sz="0" w:space="0" w:color="auto"/>
          </w:divBdr>
          <w:divsChild>
            <w:div w:id="1406613223">
              <w:marLeft w:val="0"/>
              <w:marRight w:val="0"/>
              <w:marTop w:val="0"/>
              <w:marBottom w:val="0"/>
              <w:divBdr>
                <w:top w:val="none" w:sz="0" w:space="0" w:color="auto"/>
                <w:left w:val="none" w:sz="0" w:space="0" w:color="auto"/>
                <w:bottom w:val="none" w:sz="0" w:space="0" w:color="auto"/>
                <w:right w:val="none" w:sz="0" w:space="0" w:color="auto"/>
              </w:divBdr>
            </w:div>
          </w:divsChild>
        </w:div>
        <w:div w:id="1388148132">
          <w:marLeft w:val="0"/>
          <w:marRight w:val="0"/>
          <w:marTop w:val="0"/>
          <w:marBottom w:val="0"/>
          <w:divBdr>
            <w:top w:val="none" w:sz="0" w:space="0" w:color="auto"/>
            <w:left w:val="none" w:sz="0" w:space="0" w:color="auto"/>
            <w:bottom w:val="none" w:sz="0" w:space="0" w:color="auto"/>
            <w:right w:val="none" w:sz="0" w:space="0" w:color="auto"/>
          </w:divBdr>
        </w:div>
        <w:div w:id="1773743240">
          <w:marLeft w:val="0"/>
          <w:marRight w:val="0"/>
          <w:marTop w:val="0"/>
          <w:marBottom w:val="0"/>
          <w:divBdr>
            <w:top w:val="none" w:sz="0" w:space="0" w:color="auto"/>
            <w:left w:val="none" w:sz="0" w:space="0" w:color="auto"/>
            <w:bottom w:val="none" w:sz="0" w:space="0" w:color="auto"/>
            <w:right w:val="none" w:sz="0" w:space="0" w:color="auto"/>
          </w:divBdr>
          <w:divsChild>
            <w:div w:id="759957777">
              <w:marLeft w:val="0"/>
              <w:marRight w:val="0"/>
              <w:marTop w:val="0"/>
              <w:marBottom w:val="0"/>
              <w:divBdr>
                <w:top w:val="none" w:sz="0" w:space="0" w:color="auto"/>
                <w:left w:val="none" w:sz="0" w:space="0" w:color="auto"/>
                <w:bottom w:val="none" w:sz="0" w:space="0" w:color="auto"/>
                <w:right w:val="none" w:sz="0" w:space="0" w:color="auto"/>
              </w:divBdr>
            </w:div>
          </w:divsChild>
        </w:div>
        <w:div w:id="62680899">
          <w:marLeft w:val="0"/>
          <w:marRight w:val="0"/>
          <w:marTop w:val="0"/>
          <w:marBottom w:val="0"/>
          <w:divBdr>
            <w:top w:val="none" w:sz="0" w:space="0" w:color="auto"/>
            <w:left w:val="none" w:sz="0" w:space="0" w:color="auto"/>
            <w:bottom w:val="none" w:sz="0" w:space="0" w:color="auto"/>
            <w:right w:val="none" w:sz="0" w:space="0" w:color="auto"/>
          </w:divBdr>
        </w:div>
        <w:div w:id="90322540">
          <w:marLeft w:val="0"/>
          <w:marRight w:val="0"/>
          <w:marTop w:val="0"/>
          <w:marBottom w:val="0"/>
          <w:divBdr>
            <w:top w:val="none" w:sz="0" w:space="0" w:color="auto"/>
            <w:left w:val="none" w:sz="0" w:space="0" w:color="auto"/>
            <w:bottom w:val="none" w:sz="0" w:space="0" w:color="auto"/>
            <w:right w:val="none" w:sz="0" w:space="0" w:color="auto"/>
          </w:divBdr>
          <w:divsChild>
            <w:div w:id="51537760">
              <w:marLeft w:val="0"/>
              <w:marRight w:val="0"/>
              <w:marTop w:val="0"/>
              <w:marBottom w:val="0"/>
              <w:divBdr>
                <w:top w:val="none" w:sz="0" w:space="0" w:color="auto"/>
                <w:left w:val="none" w:sz="0" w:space="0" w:color="auto"/>
                <w:bottom w:val="none" w:sz="0" w:space="0" w:color="auto"/>
                <w:right w:val="none" w:sz="0" w:space="0" w:color="auto"/>
              </w:divBdr>
            </w:div>
          </w:divsChild>
        </w:div>
        <w:div w:id="1908803181">
          <w:marLeft w:val="0"/>
          <w:marRight w:val="0"/>
          <w:marTop w:val="0"/>
          <w:marBottom w:val="0"/>
          <w:divBdr>
            <w:top w:val="none" w:sz="0" w:space="0" w:color="auto"/>
            <w:left w:val="none" w:sz="0" w:space="0" w:color="auto"/>
            <w:bottom w:val="none" w:sz="0" w:space="0" w:color="auto"/>
            <w:right w:val="none" w:sz="0" w:space="0" w:color="auto"/>
          </w:divBdr>
        </w:div>
        <w:div w:id="1338967756">
          <w:marLeft w:val="0"/>
          <w:marRight w:val="0"/>
          <w:marTop w:val="0"/>
          <w:marBottom w:val="0"/>
          <w:divBdr>
            <w:top w:val="none" w:sz="0" w:space="0" w:color="auto"/>
            <w:left w:val="none" w:sz="0" w:space="0" w:color="auto"/>
            <w:bottom w:val="none" w:sz="0" w:space="0" w:color="auto"/>
            <w:right w:val="none" w:sz="0" w:space="0" w:color="auto"/>
          </w:divBdr>
          <w:divsChild>
            <w:div w:id="128517062">
              <w:marLeft w:val="0"/>
              <w:marRight w:val="0"/>
              <w:marTop w:val="0"/>
              <w:marBottom w:val="0"/>
              <w:divBdr>
                <w:top w:val="none" w:sz="0" w:space="0" w:color="auto"/>
                <w:left w:val="none" w:sz="0" w:space="0" w:color="auto"/>
                <w:bottom w:val="none" w:sz="0" w:space="0" w:color="auto"/>
                <w:right w:val="none" w:sz="0" w:space="0" w:color="auto"/>
              </w:divBdr>
            </w:div>
          </w:divsChild>
        </w:div>
        <w:div w:id="1500266290">
          <w:marLeft w:val="0"/>
          <w:marRight w:val="0"/>
          <w:marTop w:val="0"/>
          <w:marBottom w:val="0"/>
          <w:divBdr>
            <w:top w:val="none" w:sz="0" w:space="0" w:color="auto"/>
            <w:left w:val="none" w:sz="0" w:space="0" w:color="auto"/>
            <w:bottom w:val="none" w:sz="0" w:space="0" w:color="auto"/>
            <w:right w:val="none" w:sz="0" w:space="0" w:color="auto"/>
          </w:divBdr>
        </w:div>
        <w:div w:id="365912191">
          <w:marLeft w:val="0"/>
          <w:marRight w:val="0"/>
          <w:marTop w:val="0"/>
          <w:marBottom w:val="0"/>
          <w:divBdr>
            <w:top w:val="none" w:sz="0" w:space="0" w:color="auto"/>
            <w:left w:val="none" w:sz="0" w:space="0" w:color="auto"/>
            <w:bottom w:val="none" w:sz="0" w:space="0" w:color="auto"/>
            <w:right w:val="none" w:sz="0" w:space="0" w:color="auto"/>
          </w:divBdr>
          <w:divsChild>
            <w:div w:id="1919902147">
              <w:marLeft w:val="0"/>
              <w:marRight w:val="0"/>
              <w:marTop w:val="0"/>
              <w:marBottom w:val="0"/>
              <w:divBdr>
                <w:top w:val="none" w:sz="0" w:space="0" w:color="auto"/>
                <w:left w:val="none" w:sz="0" w:space="0" w:color="auto"/>
                <w:bottom w:val="none" w:sz="0" w:space="0" w:color="auto"/>
                <w:right w:val="none" w:sz="0" w:space="0" w:color="auto"/>
              </w:divBdr>
            </w:div>
          </w:divsChild>
        </w:div>
        <w:div w:id="168643159">
          <w:marLeft w:val="0"/>
          <w:marRight w:val="0"/>
          <w:marTop w:val="0"/>
          <w:marBottom w:val="0"/>
          <w:divBdr>
            <w:top w:val="none" w:sz="0" w:space="0" w:color="auto"/>
            <w:left w:val="none" w:sz="0" w:space="0" w:color="auto"/>
            <w:bottom w:val="none" w:sz="0" w:space="0" w:color="auto"/>
            <w:right w:val="none" w:sz="0" w:space="0" w:color="auto"/>
          </w:divBdr>
        </w:div>
        <w:div w:id="24909797">
          <w:marLeft w:val="0"/>
          <w:marRight w:val="0"/>
          <w:marTop w:val="0"/>
          <w:marBottom w:val="0"/>
          <w:divBdr>
            <w:top w:val="none" w:sz="0" w:space="0" w:color="auto"/>
            <w:left w:val="none" w:sz="0" w:space="0" w:color="auto"/>
            <w:bottom w:val="none" w:sz="0" w:space="0" w:color="auto"/>
            <w:right w:val="none" w:sz="0" w:space="0" w:color="auto"/>
          </w:divBdr>
          <w:divsChild>
            <w:div w:id="1997757640">
              <w:marLeft w:val="0"/>
              <w:marRight w:val="0"/>
              <w:marTop w:val="0"/>
              <w:marBottom w:val="0"/>
              <w:divBdr>
                <w:top w:val="none" w:sz="0" w:space="0" w:color="auto"/>
                <w:left w:val="none" w:sz="0" w:space="0" w:color="auto"/>
                <w:bottom w:val="none" w:sz="0" w:space="0" w:color="auto"/>
                <w:right w:val="none" w:sz="0" w:space="0" w:color="auto"/>
              </w:divBdr>
            </w:div>
          </w:divsChild>
        </w:div>
        <w:div w:id="1066029052">
          <w:marLeft w:val="0"/>
          <w:marRight w:val="0"/>
          <w:marTop w:val="0"/>
          <w:marBottom w:val="0"/>
          <w:divBdr>
            <w:top w:val="none" w:sz="0" w:space="0" w:color="auto"/>
            <w:left w:val="none" w:sz="0" w:space="0" w:color="auto"/>
            <w:bottom w:val="none" w:sz="0" w:space="0" w:color="auto"/>
            <w:right w:val="none" w:sz="0" w:space="0" w:color="auto"/>
          </w:divBdr>
        </w:div>
        <w:div w:id="805391435">
          <w:marLeft w:val="0"/>
          <w:marRight w:val="0"/>
          <w:marTop w:val="0"/>
          <w:marBottom w:val="0"/>
          <w:divBdr>
            <w:top w:val="none" w:sz="0" w:space="0" w:color="auto"/>
            <w:left w:val="none" w:sz="0" w:space="0" w:color="auto"/>
            <w:bottom w:val="none" w:sz="0" w:space="0" w:color="auto"/>
            <w:right w:val="none" w:sz="0" w:space="0" w:color="auto"/>
          </w:divBdr>
          <w:divsChild>
            <w:div w:id="591162620">
              <w:marLeft w:val="0"/>
              <w:marRight w:val="0"/>
              <w:marTop w:val="0"/>
              <w:marBottom w:val="0"/>
              <w:divBdr>
                <w:top w:val="none" w:sz="0" w:space="0" w:color="auto"/>
                <w:left w:val="none" w:sz="0" w:space="0" w:color="auto"/>
                <w:bottom w:val="none" w:sz="0" w:space="0" w:color="auto"/>
                <w:right w:val="none" w:sz="0" w:space="0" w:color="auto"/>
              </w:divBdr>
            </w:div>
          </w:divsChild>
        </w:div>
        <w:div w:id="1470247336">
          <w:marLeft w:val="0"/>
          <w:marRight w:val="0"/>
          <w:marTop w:val="300"/>
          <w:marBottom w:val="0"/>
          <w:divBdr>
            <w:top w:val="none" w:sz="0" w:space="0" w:color="auto"/>
            <w:left w:val="none" w:sz="0" w:space="0" w:color="auto"/>
            <w:bottom w:val="none" w:sz="0" w:space="0" w:color="auto"/>
            <w:right w:val="none" w:sz="0" w:space="0" w:color="auto"/>
          </w:divBdr>
          <w:divsChild>
            <w:div w:id="604650359">
              <w:marLeft w:val="0"/>
              <w:marRight w:val="0"/>
              <w:marTop w:val="0"/>
              <w:marBottom w:val="0"/>
              <w:divBdr>
                <w:top w:val="none" w:sz="0" w:space="0" w:color="auto"/>
                <w:left w:val="none" w:sz="0" w:space="0" w:color="auto"/>
                <w:bottom w:val="none" w:sz="0" w:space="0" w:color="auto"/>
                <w:right w:val="none" w:sz="0" w:space="0" w:color="auto"/>
              </w:divBdr>
              <w:divsChild>
                <w:div w:id="1837959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1949">
          <w:marLeft w:val="0"/>
          <w:marRight w:val="0"/>
          <w:marTop w:val="300"/>
          <w:marBottom w:val="0"/>
          <w:divBdr>
            <w:top w:val="none" w:sz="0" w:space="0" w:color="auto"/>
            <w:left w:val="none" w:sz="0" w:space="0" w:color="auto"/>
            <w:bottom w:val="none" w:sz="0" w:space="0" w:color="auto"/>
            <w:right w:val="none" w:sz="0" w:space="0" w:color="auto"/>
          </w:divBdr>
          <w:divsChild>
            <w:div w:id="1609702358">
              <w:marLeft w:val="0"/>
              <w:marRight w:val="0"/>
              <w:marTop w:val="0"/>
              <w:marBottom w:val="0"/>
              <w:divBdr>
                <w:top w:val="none" w:sz="0" w:space="0" w:color="auto"/>
                <w:left w:val="none" w:sz="0" w:space="0" w:color="auto"/>
                <w:bottom w:val="none" w:sz="0" w:space="0" w:color="auto"/>
                <w:right w:val="none" w:sz="0" w:space="0" w:color="auto"/>
              </w:divBdr>
              <w:divsChild>
                <w:div w:id="185287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88580">
          <w:marLeft w:val="0"/>
          <w:marRight w:val="0"/>
          <w:marTop w:val="300"/>
          <w:marBottom w:val="0"/>
          <w:divBdr>
            <w:top w:val="none" w:sz="0" w:space="0" w:color="auto"/>
            <w:left w:val="none" w:sz="0" w:space="0" w:color="auto"/>
            <w:bottom w:val="none" w:sz="0" w:space="0" w:color="auto"/>
            <w:right w:val="none" w:sz="0" w:space="0" w:color="auto"/>
          </w:divBdr>
          <w:divsChild>
            <w:div w:id="708259814">
              <w:marLeft w:val="0"/>
              <w:marRight w:val="0"/>
              <w:marTop w:val="0"/>
              <w:marBottom w:val="0"/>
              <w:divBdr>
                <w:top w:val="none" w:sz="0" w:space="0" w:color="auto"/>
                <w:left w:val="none" w:sz="0" w:space="0" w:color="auto"/>
                <w:bottom w:val="none" w:sz="0" w:space="0" w:color="auto"/>
                <w:right w:val="none" w:sz="0" w:space="0" w:color="auto"/>
              </w:divBdr>
              <w:divsChild>
                <w:div w:id="186667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008168">
          <w:marLeft w:val="0"/>
          <w:marRight w:val="0"/>
          <w:marTop w:val="300"/>
          <w:marBottom w:val="0"/>
          <w:divBdr>
            <w:top w:val="none" w:sz="0" w:space="0" w:color="auto"/>
            <w:left w:val="none" w:sz="0" w:space="0" w:color="auto"/>
            <w:bottom w:val="none" w:sz="0" w:space="0" w:color="auto"/>
            <w:right w:val="none" w:sz="0" w:space="0" w:color="auto"/>
          </w:divBdr>
          <w:divsChild>
            <w:div w:id="1068921586">
              <w:marLeft w:val="0"/>
              <w:marRight w:val="0"/>
              <w:marTop w:val="0"/>
              <w:marBottom w:val="0"/>
              <w:divBdr>
                <w:top w:val="none" w:sz="0" w:space="0" w:color="auto"/>
                <w:left w:val="none" w:sz="0" w:space="0" w:color="auto"/>
                <w:bottom w:val="none" w:sz="0" w:space="0" w:color="auto"/>
                <w:right w:val="none" w:sz="0" w:space="0" w:color="auto"/>
              </w:divBdr>
              <w:divsChild>
                <w:div w:id="175597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8940341">
      <w:bodyDiv w:val="1"/>
      <w:marLeft w:val="0"/>
      <w:marRight w:val="0"/>
      <w:marTop w:val="0"/>
      <w:marBottom w:val="0"/>
      <w:divBdr>
        <w:top w:val="none" w:sz="0" w:space="0" w:color="auto"/>
        <w:left w:val="none" w:sz="0" w:space="0" w:color="auto"/>
        <w:bottom w:val="none" w:sz="0" w:space="0" w:color="auto"/>
        <w:right w:val="none" w:sz="0" w:space="0" w:color="auto"/>
      </w:divBdr>
      <w:divsChild>
        <w:div w:id="1227179530">
          <w:marLeft w:val="0"/>
          <w:marRight w:val="0"/>
          <w:marTop w:val="0"/>
          <w:marBottom w:val="0"/>
          <w:divBdr>
            <w:top w:val="none" w:sz="0" w:space="0" w:color="auto"/>
            <w:left w:val="none" w:sz="0" w:space="0" w:color="auto"/>
            <w:bottom w:val="none" w:sz="0" w:space="0" w:color="auto"/>
            <w:right w:val="none" w:sz="0" w:space="0" w:color="auto"/>
          </w:divBdr>
        </w:div>
        <w:div w:id="1950701810">
          <w:marLeft w:val="0"/>
          <w:marRight w:val="0"/>
          <w:marTop w:val="0"/>
          <w:marBottom w:val="0"/>
          <w:divBdr>
            <w:top w:val="none" w:sz="0" w:space="0" w:color="auto"/>
            <w:left w:val="none" w:sz="0" w:space="0" w:color="auto"/>
            <w:bottom w:val="none" w:sz="0" w:space="0" w:color="auto"/>
            <w:right w:val="none" w:sz="0" w:space="0" w:color="auto"/>
          </w:divBdr>
          <w:divsChild>
            <w:div w:id="328364496">
              <w:marLeft w:val="0"/>
              <w:marRight w:val="0"/>
              <w:marTop w:val="0"/>
              <w:marBottom w:val="0"/>
              <w:divBdr>
                <w:top w:val="none" w:sz="0" w:space="0" w:color="auto"/>
                <w:left w:val="none" w:sz="0" w:space="0" w:color="auto"/>
                <w:bottom w:val="none" w:sz="0" w:space="0" w:color="auto"/>
                <w:right w:val="none" w:sz="0" w:space="0" w:color="auto"/>
              </w:divBdr>
            </w:div>
          </w:divsChild>
        </w:div>
        <w:div w:id="1642807552">
          <w:marLeft w:val="0"/>
          <w:marRight w:val="0"/>
          <w:marTop w:val="0"/>
          <w:marBottom w:val="0"/>
          <w:divBdr>
            <w:top w:val="none" w:sz="0" w:space="0" w:color="auto"/>
            <w:left w:val="none" w:sz="0" w:space="0" w:color="auto"/>
            <w:bottom w:val="none" w:sz="0" w:space="0" w:color="auto"/>
            <w:right w:val="none" w:sz="0" w:space="0" w:color="auto"/>
          </w:divBdr>
        </w:div>
        <w:div w:id="2030253218">
          <w:marLeft w:val="0"/>
          <w:marRight w:val="0"/>
          <w:marTop w:val="0"/>
          <w:marBottom w:val="0"/>
          <w:divBdr>
            <w:top w:val="none" w:sz="0" w:space="0" w:color="auto"/>
            <w:left w:val="none" w:sz="0" w:space="0" w:color="auto"/>
            <w:bottom w:val="none" w:sz="0" w:space="0" w:color="auto"/>
            <w:right w:val="none" w:sz="0" w:space="0" w:color="auto"/>
          </w:divBdr>
          <w:divsChild>
            <w:div w:id="741828051">
              <w:marLeft w:val="0"/>
              <w:marRight w:val="0"/>
              <w:marTop w:val="0"/>
              <w:marBottom w:val="0"/>
              <w:divBdr>
                <w:top w:val="none" w:sz="0" w:space="0" w:color="auto"/>
                <w:left w:val="none" w:sz="0" w:space="0" w:color="auto"/>
                <w:bottom w:val="none" w:sz="0" w:space="0" w:color="auto"/>
                <w:right w:val="none" w:sz="0" w:space="0" w:color="auto"/>
              </w:divBdr>
            </w:div>
          </w:divsChild>
        </w:div>
        <w:div w:id="893007972">
          <w:marLeft w:val="0"/>
          <w:marRight w:val="0"/>
          <w:marTop w:val="0"/>
          <w:marBottom w:val="0"/>
          <w:divBdr>
            <w:top w:val="none" w:sz="0" w:space="0" w:color="auto"/>
            <w:left w:val="none" w:sz="0" w:space="0" w:color="auto"/>
            <w:bottom w:val="none" w:sz="0" w:space="0" w:color="auto"/>
            <w:right w:val="none" w:sz="0" w:space="0" w:color="auto"/>
          </w:divBdr>
        </w:div>
        <w:div w:id="777986700">
          <w:marLeft w:val="0"/>
          <w:marRight w:val="0"/>
          <w:marTop w:val="0"/>
          <w:marBottom w:val="0"/>
          <w:divBdr>
            <w:top w:val="none" w:sz="0" w:space="0" w:color="auto"/>
            <w:left w:val="none" w:sz="0" w:space="0" w:color="auto"/>
            <w:bottom w:val="none" w:sz="0" w:space="0" w:color="auto"/>
            <w:right w:val="none" w:sz="0" w:space="0" w:color="auto"/>
          </w:divBdr>
          <w:divsChild>
            <w:div w:id="1830055044">
              <w:marLeft w:val="0"/>
              <w:marRight w:val="0"/>
              <w:marTop w:val="0"/>
              <w:marBottom w:val="0"/>
              <w:divBdr>
                <w:top w:val="none" w:sz="0" w:space="0" w:color="auto"/>
                <w:left w:val="none" w:sz="0" w:space="0" w:color="auto"/>
                <w:bottom w:val="none" w:sz="0" w:space="0" w:color="auto"/>
                <w:right w:val="none" w:sz="0" w:space="0" w:color="auto"/>
              </w:divBdr>
            </w:div>
          </w:divsChild>
        </w:div>
        <w:div w:id="1944070311">
          <w:marLeft w:val="0"/>
          <w:marRight w:val="0"/>
          <w:marTop w:val="0"/>
          <w:marBottom w:val="0"/>
          <w:divBdr>
            <w:top w:val="none" w:sz="0" w:space="0" w:color="auto"/>
            <w:left w:val="none" w:sz="0" w:space="0" w:color="auto"/>
            <w:bottom w:val="none" w:sz="0" w:space="0" w:color="auto"/>
            <w:right w:val="none" w:sz="0" w:space="0" w:color="auto"/>
          </w:divBdr>
        </w:div>
        <w:div w:id="2365682">
          <w:marLeft w:val="0"/>
          <w:marRight w:val="0"/>
          <w:marTop w:val="0"/>
          <w:marBottom w:val="0"/>
          <w:divBdr>
            <w:top w:val="none" w:sz="0" w:space="0" w:color="auto"/>
            <w:left w:val="none" w:sz="0" w:space="0" w:color="auto"/>
            <w:bottom w:val="none" w:sz="0" w:space="0" w:color="auto"/>
            <w:right w:val="none" w:sz="0" w:space="0" w:color="auto"/>
          </w:divBdr>
          <w:divsChild>
            <w:div w:id="672804804">
              <w:marLeft w:val="0"/>
              <w:marRight w:val="0"/>
              <w:marTop w:val="0"/>
              <w:marBottom w:val="0"/>
              <w:divBdr>
                <w:top w:val="none" w:sz="0" w:space="0" w:color="auto"/>
                <w:left w:val="none" w:sz="0" w:space="0" w:color="auto"/>
                <w:bottom w:val="none" w:sz="0" w:space="0" w:color="auto"/>
                <w:right w:val="none" w:sz="0" w:space="0" w:color="auto"/>
              </w:divBdr>
            </w:div>
          </w:divsChild>
        </w:div>
        <w:div w:id="168180011">
          <w:marLeft w:val="0"/>
          <w:marRight w:val="0"/>
          <w:marTop w:val="0"/>
          <w:marBottom w:val="0"/>
          <w:divBdr>
            <w:top w:val="none" w:sz="0" w:space="0" w:color="auto"/>
            <w:left w:val="none" w:sz="0" w:space="0" w:color="auto"/>
            <w:bottom w:val="none" w:sz="0" w:space="0" w:color="auto"/>
            <w:right w:val="none" w:sz="0" w:space="0" w:color="auto"/>
          </w:divBdr>
        </w:div>
        <w:div w:id="1605532916">
          <w:marLeft w:val="0"/>
          <w:marRight w:val="0"/>
          <w:marTop w:val="0"/>
          <w:marBottom w:val="0"/>
          <w:divBdr>
            <w:top w:val="none" w:sz="0" w:space="0" w:color="auto"/>
            <w:left w:val="none" w:sz="0" w:space="0" w:color="auto"/>
            <w:bottom w:val="none" w:sz="0" w:space="0" w:color="auto"/>
            <w:right w:val="none" w:sz="0" w:space="0" w:color="auto"/>
          </w:divBdr>
          <w:divsChild>
            <w:div w:id="879436248">
              <w:marLeft w:val="0"/>
              <w:marRight w:val="0"/>
              <w:marTop w:val="0"/>
              <w:marBottom w:val="0"/>
              <w:divBdr>
                <w:top w:val="none" w:sz="0" w:space="0" w:color="auto"/>
                <w:left w:val="none" w:sz="0" w:space="0" w:color="auto"/>
                <w:bottom w:val="none" w:sz="0" w:space="0" w:color="auto"/>
                <w:right w:val="none" w:sz="0" w:space="0" w:color="auto"/>
              </w:divBdr>
            </w:div>
          </w:divsChild>
        </w:div>
        <w:div w:id="1476949549">
          <w:marLeft w:val="0"/>
          <w:marRight w:val="0"/>
          <w:marTop w:val="0"/>
          <w:marBottom w:val="0"/>
          <w:divBdr>
            <w:top w:val="none" w:sz="0" w:space="0" w:color="auto"/>
            <w:left w:val="none" w:sz="0" w:space="0" w:color="auto"/>
            <w:bottom w:val="none" w:sz="0" w:space="0" w:color="auto"/>
            <w:right w:val="none" w:sz="0" w:space="0" w:color="auto"/>
          </w:divBdr>
        </w:div>
        <w:div w:id="773668614">
          <w:marLeft w:val="0"/>
          <w:marRight w:val="0"/>
          <w:marTop w:val="0"/>
          <w:marBottom w:val="0"/>
          <w:divBdr>
            <w:top w:val="none" w:sz="0" w:space="0" w:color="auto"/>
            <w:left w:val="none" w:sz="0" w:space="0" w:color="auto"/>
            <w:bottom w:val="none" w:sz="0" w:space="0" w:color="auto"/>
            <w:right w:val="none" w:sz="0" w:space="0" w:color="auto"/>
          </w:divBdr>
          <w:divsChild>
            <w:div w:id="1044258836">
              <w:marLeft w:val="0"/>
              <w:marRight w:val="0"/>
              <w:marTop w:val="0"/>
              <w:marBottom w:val="0"/>
              <w:divBdr>
                <w:top w:val="none" w:sz="0" w:space="0" w:color="auto"/>
                <w:left w:val="none" w:sz="0" w:space="0" w:color="auto"/>
                <w:bottom w:val="none" w:sz="0" w:space="0" w:color="auto"/>
                <w:right w:val="none" w:sz="0" w:space="0" w:color="auto"/>
              </w:divBdr>
            </w:div>
          </w:divsChild>
        </w:div>
        <w:div w:id="1541742762">
          <w:marLeft w:val="0"/>
          <w:marRight w:val="0"/>
          <w:marTop w:val="0"/>
          <w:marBottom w:val="0"/>
          <w:divBdr>
            <w:top w:val="none" w:sz="0" w:space="0" w:color="auto"/>
            <w:left w:val="none" w:sz="0" w:space="0" w:color="auto"/>
            <w:bottom w:val="none" w:sz="0" w:space="0" w:color="auto"/>
            <w:right w:val="none" w:sz="0" w:space="0" w:color="auto"/>
          </w:divBdr>
        </w:div>
        <w:div w:id="291373161">
          <w:marLeft w:val="0"/>
          <w:marRight w:val="0"/>
          <w:marTop w:val="0"/>
          <w:marBottom w:val="0"/>
          <w:divBdr>
            <w:top w:val="none" w:sz="0" w:space="0" w:color="auto"/>
            <w:left w:val="none" w:sz="0" w:space="0" w:color="auto"/>
            <w:bottom w:val="none" w:sz="0" w:space="0" w:color="auto"/>
            <w:right w:val="none" w:sz="0" w:space="0" w:color="auto"/>
          </w:divBdr>
          <w:divsChild>
            <w:div w:id="936324156">
              <w:marLeft w:val="0"/>
              <w:marRight w:val="0"/>
              <w:marTop w:val="0"/>
              <w:marBottom w:val="0"/>
              <w:divBdr>
                <w:top w:val="none" w:sz="0" w:space="0" w:color="auto"/>
                <w:left w:val="none" w:sz="0" w:space="0" w:color="auto"/>
                <w:bottom w:val="none" w:sz="0" w:space="0" w:color="auto"/>
                <w:right w:val="none" w:sz="0" w:space="0" w:color="auto"/>
              </w:divBdr>
            </w:div>
          </w:divsChild>
        </w:div>
        <w:div w:id="1100905591">
          <w:marLeft w:val="0"/>
          <w:marRight w:val="0"/>
          <w:marTop w:val="300"/>
          <w:marBottom w:val="0"/>
          <w:divBdr>
            <w:top w:val="none" w:sz="0" w:space="0" w:color="auto"/>
            <w:left w:val="none" w:sz="0" w:space="0" w:color="auto"/>
            <w:bottom w:val="none" w:sz="0" w:space="0" w:color="auto"/>
            <w:right w:val="none" w:sz="0" w:space="0" w:color="auto"/>
          </w:divBdr>
          <w:divsChild>
            <w:div w:id="1546218535">
              <w:marLeft w:val="0"/>
              <w:marRight w:val="0"/>
              <w:marTop w:val="0"/>
              <w:marBottom w:val="0"/>
              <w:divBdr>
                <w:top w:val="none" w:sz="0" w:space="0" w:color="auto"/>
                <w:left w:val="none" w:sz="0" w:space="0" w:color="auto"/>
                <w:bottom w:val="none" w:sz="0" w:space="0" w:color="auto"/>
                <w:right w:val="none" w:sz="0" w:space="0" w:color="auto"/>
              </w:divBdr>
              <w:divsChild>
                <w:div w:id="101916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056652">
          <w:marLeft w:val="0"/>
          <w:marRight w:val="0"/>
          <w:marTop w:val="300"/>
          <w:marBottom w:val="0"/>
          <w:divBdr>
            <w:top w:val="none" w:sz="0" w:space="0" w:color="auto"/>
            <w:left w:val="none" w:sz="0" w:space="0" w:color="auto"/>
            <w:bottom w:val="none" w:sz="0" w:space="0" w:color="auto"/>
            <w:right w:val="none" w:sz="0" w:space="0" w:color="auto"/>
          </w:divBdr>
          <w:divsChild>
            <w:div w:id="153108236">
              <w:marLeft w:val="0"/>
              <w:marRight w:val="0"/>
              <w:marTop w:val="0"/>
              <w:marBottom w:val="0"/>
              <w:divBdr>
                <w:top w:val="none" w:sz="0" w:space="0" w:color="auto"/>
                <w:left w:val="none" w:sz="0" w:space="0" w:color="auto"/>
                <w:bottom w:val="none" w:sz="0" w:space="0" w:color="auto"/>
                <w:right w:val="none" w:sz="0" w:space="0" w:color="auto"/>
              </w:divBdr>
              <w:divsChild>
                <w:div w:id="429929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672369">
          <w:marLeft w:val="0"/>
          <w:marRight w:val="0"/>
          <w:marTop w:val="300"/>
          <w:marBottom w:val="0"/>
          <w:divBdr>
            <w:top w:val="none" w:sz="0" w:space="0" w:color="auto"/>
            <w:left w:val="none" w:sz="0" w:space="0" w:color="auto"/>
            <w:bottom w:val="none" w:sz="0" w:space="0" w:color="auto"/>
            <w:right w:val="none" w:sz="0" w:space="0" w:color="auto"/>
          </w:divBdr>
          <w:divsChild>
            <w:div w:id="199829637">
              <w:marLeft w:val="0"/>
              <w:marRight w:val="0"/>
              <w:marTop w:val="0"/>
              <w:marBottom w:val="0"/>
              <w:divBdr>
                <w:top w:val="none" w:sz="0" w:space="0" w:color="auto"/>
                <w:left w:val="none" w:sz="0" w:space="0" w:color="auto"/>
                <w:bottom w:val="none" w:sz="0" w:space="0" w:color="auto"/>
                <w:right w:val="none" w:sz="0" w:space="0" w:color="auto"/>
              </w:divBdr>
              <w:divsChild>
                <w:div w:id="41185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675933">
          <w:marLeft w:val="0"/>
          <w:marRight w:val="0"/>
          <w:marTop w:val="300"/>
          <w:marBottom w:val="0"/>
          <w:divBdr>
            <w:top w:val="none" w:sz="0" w:space="0" w:color="auto"/>
            <w:left w:val="none" w:sz="0" w:space="0" w:color="auto"/>
            <w:bottom w:val="none" w:sz="0" w:space="0" w:color="auto"/>
            <w:right w:val="none" w:sz="0" w:space="0" w:color="auto"/>
          </w:divBdr>
          <w:divsChild>
            <w:div w:id="1721977490">
              <w:marLeft w:val="0"/>
              <w:marRight w:val="0"/>
              <w:marTop w:val="0"/>
              <w:marBottom w:val="0"/>
              <w:divBdr>
                <w:top w:val="none" w:sz="0" w:space="0" w:color="auto"/>
                <w:left w:val="none" w:sz="0" w:space="0" w:color="auto"/>
                <w:bottom w:val="none" w:sz="0" w:space="0" w:color="auto"/>
                <w:right w:val="none" w:sz="0" w:space="0" w:color="auto"/>
              </w:divBdr>
              <w:divsChild>
                <w:div w:id="546456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634803">
      <w:bodyDiv w:val="1"/>
      <w:marLeft w:val="0"/>
      <w:marRight w:val="0"/>
      <w:marTop w:val="0"/>
      <w:marBottom w:val="0"/>
      <w:divBdr>
        <w:top w:val="none" w:sz="0" w:space="0" w:color="auto"/>
        <w:left w:val="none" w:sz="0" w:space="0" w:color="auto"/>
        <w:bottom w:val="none" w:sz="0" w:space="0" w:color="auto"/>
        <w:right w:val="none" w:sz="0" w:space="0" w:color="auto"/>
      </w:divBdr>
      <w:divsChild>
        <w:div w:id="1825387339">
          <w:marLeft w:val="0"/>
          <w:marRight w:val="0"/>
          <w:marTop w:val="0"/>
          <w:marBottom w:val="0"/>
          <w:divBdr>
            <w:top w:val="none" w:sz="0" w:space="0" w:color="auto"/>
            <w:left w:val="none" w:sz="0" w:space="0" w:color="auto"/>
            <w:bottom w:val="none" w:sz="0" w:space="0" w:color="auto"/>
            <w:right w:val="none" w:sz="0" w:space="0" w:color="auto"/>
          </w:divBdr>
        </w:div>
        <w:div w:id="1984700647">
          <w:marLeft w:val="0"/>
          <w:marRight w:val="0"/>
          <w:marTop w:val="0"/>
          <w:marBottom w:val="0"/>
          <w:divBdr>
            <w:top w:val="none" w:sz="0" w:space="0" w:color="auto"/>
            <w:left w:val="none" w:sz="0" w:space="0" w:color="auto"/>
            <w:bottom w:val="none" w:sz="0" w:space="0" w:color="auto"/>
            <w:right w:val="none" w:sz="0" w:space="0" w:color="auto"/>
          </w:divBdr>
          <w:divsChild>
            <w:div w:id="1808470130">
              <w:marLeft w:val="0"/>
              <w:marRight w:val="0"/>
              <w:marTop w:val="0"/>
              <w:marBottom w:val="0"/>
              <w:divBdr>
                <w:top w:val="none" w:sz="0" w:space="0" w:color="auto"/>
                <w:left w:val="none" w:sz="0" w:space="0" w:color="auto"/>
                <w:bottom w:val="none" w:sz="0" w:space="0" w:color="auto"/>
                <w:right w:val="none" w:sz="0" w:space="0" w:color="auto"/>
              </w:divBdr>
            </w:div>
          </w:divsChild>
        </w:div>
        <w:div w:id="1047534431">
          <w:marLeft w:val="0"/>
          <w:marRight w:val="0"/>
          <w:marTop w:val="0"/>
          <w:marBottom w:val="0"/>
          <w:divBdr>
            <w:top w:val="none" w:sz="0" w:space="0" w:color="auto"/>
            <w:left w:val="none" w:sz="0" w:space="0" w:color="auto"/>
            <w:bottom w:val="none" w:sz="0" w:space="0" w:color="auto"/>
            <w:right w:val="none" w:sz="0" w:space="0" w:color="auto"/>
          </w:divBdr>
        </w:div>
        <w:div w:id="1253122847">
          <w:marLeft w:val="0"/>
          <w:marRight w:val="0"/>
          <w:marTop w:val="0"/>
          <w:marBottom w:val="0"/>
          <w:divBdr>
            <w:top w:val="none" w:sz="0" w:space="0" w:color="auto"/>
            <w:left w:val="none" w:sz="0" w:space="0" w:color="auto"/>
            <w:bottom w:val="none" w:sz="0" w:space="0" w:color="auto"/>
            <w:right w:val="none" w:sz="0" w:space="0" w:color="auto"/>
          </w:divBdr>
          <w:divsChild>
            <w:div w:id="544023680">
              <w:marLeft w:val="0"/>
              <w:marRight w:val="0"/>
              <w:marTop w:val="0"/>
              <w:marBottom w:val="0"/>
              <w:divBdr>
                <w:top w:val="none" w:sz="0" w:space="0" w:color="auto"/>
                <w:left w:val="none" w:sz="0" w:space="0" w:color="auto"/>
                <w:bottom w:val="none" w:sz="0" w:space="0" w:color="auto"/>
                <w:right w:val="none" w:sz="0" w:space="0" w:color="auto"/>
              </w:divBdr>
            </w:div>
          </w:divsChild>
        </w:div>
        <w:div w:id="1544094868">
          <w:marLeft w:val="0"/>
          <w:marRight w:val="0"/>
          <w:marTop w:val="0"/>
          <w:marBottom w:val="0"/>
          <w:divBdr>
            <w:top w:val="none" w:sz="0" w:space="0" w:color="auto"/>
            <w:left w:val="none" w:sz="0" w:space="0" w:color="auto"/>
            <w:bottom w:val="none" w:sz="0" w:space="0" w:color="auto"/>
            <w:right w:val="none" w:sz="0" w:space="0" w:color="auto"/>
          </w:divBdr>
        </w:div>
        <w:div w:id="1859660764">
          <w:marLeft w:val="0"/>
          <w:marRight w:val="0"/>
          <w:marTop w:val="0"/>
          <w:marBottom w:val="0"/>
          <w:divBdr>
            <w:top w:val="none" w:sz="0" w:space="0" w:color="auto"/>
            <w:left w:val="none" w:sz="0" w:space="0" w:color="auto"/>
            <w:bottom w:val="none" w:sz="0" w:space="0" w:color="auto"/>
            <w:right w:val="none" w:sz="0" w:space="0" w:color="auto"/>
          </w:divBdr>
          <w:divsChild>
            <w:div w:id="606498957">
              <w:marLeft w:val="0"/>
              <w:marRight w:val="0"/>
              <w:marTop w:val="0"/>
              <w:marBottom w:val="0"/>
              <w:divBdr>
                <w:top w:val="none" w:sz="0" w:space="0" w:color="auto"/>
                <w:left w:val="none" w:sz="0" w:space="0" w:color="auto"/>
                <w:bottom w:val="none" w:sz="0" w:space="0" w:color="auto"/>
                <w:right w:val="none" w:sz="0" w:space="0" w:color="auto"/>
              </w:divBdr>
            </w:div>
          </w:divsChild>
        </w:div>
        <w:div w:id="480273075">
          <w:marLeft w:val="0"/>
          <w:marRight w:val="0"/>
          <w:marTop w:val="0"/>
          <w:marBottom w:val="0"/>
          <w:divBdr>
            <w:top w:val="none" w:sz="0" w:space="0" w:color="auto"/>
            <w:left w:val="none" w:sz="0" w:space="0" w:color="auto"/>
            <w:bottom w:val="none" w:sz="0" w:space="0" w:color="auto"/>
            <w:right w:val="none" w:sz="0" w:space="0" w:color="auto"/>
          </w:divBdr>
        </w:div>
        <w:div w:id="1886215155">
          <w:marLeft w:val="0"/>
          <w:marRight w:val="0"/>
          <w:marTop w:val="0"/>
          <w:marBottom w:val="0"/>
          <w:divBdr>
            <w:top w:val="none" w:sz="0" w:space="0" w:color="auto"/>
            <w:left w:val="none" w:sz="0" w:space="0" w:color="auto"/>
            <w:bottom w:val="none" w:sz="0" w:space="0" w:color="auto"/>
            <w:right w:val="none" w:sz="0" w:space="0" w:color="auto"/>
          </w:divBdr>
          <w:divsChild>
            <w:div w:id="83453111">
              <w:marLeft w:val="0"/>
              <w:marRight w:val="0"/>
              <w:marTop w:val="0"/>
              <w:marBottom w:val="0"/>
              <w:divBdr>
                <w:top w:val="none" w:sz="0" w:space="0" w:color="auto"/>
                <w:left w:val="none" w:sz="0" w:space="0" w:color="auto"/>
                <w:bottom w:val="none" w:sz="0" w:space="0" w:color="auto"/>
                <w:right w:val="none" w:sz="0" w:space="0" w:color="auto"/>
              </w:divBdr>
            </w:div>
          </w:divsChild>
        </w:div>
        <w:div w:id="563611592">
          <w:marLeft w:val="0"/>
          <w:marRight w:val="0"/>
          <w:marTop w:val="0"/>
          <w:marBottom w:val="0"/>
          <w:divBdr>
            <w:top w:val="none" w:sz="0" w:space="0" w:color="auto"/>
            <w:left w:val="none" w:sz="0" w:space="0" w:color="auto"/>
            <w:bottom w:val="none" w:sz="0" w:space="0" w:color="auto"/>
            <w:right w:val="none" w:sz="0" w:space="0" w:color="auto"/>
          </w:divBdr>
        </w:div>
        <w:div w:id="1856962748">
          <w:marLeft w:val="0"/>
          <w:marRight w:val="0"/>
          <w:marTop w:val="0"/>
          <w:marBottom w:val="0"/>
          <w:divBdr>
            <w:top w:val="none" w:sz="0" w:space="0" w:color="auto"/>
            <w:left w:val="none" w:sz="0" w:space="0" w:color="auto"/>
            <w:bottom w:val="none" w:sz="0" w:space="0" w:color="auto"/>
            <w:right w:val="none" w:sz="0" w:space="0" w:color="auto"/>
          </w:divBdr>
          <w:divsChild>
            <w:div w:id="392970944">
              <w:marLeft w:val="0"/>
              <w:marRight w:val="0"/>
              <w:marTop w:val="0"/>
              <w:marBottom w:val="0"/>
              <w:divBdr>
                <w:top w:val="none" w:sz="0" w:space="0" w:color="auto"/>
                <w:left w:val="none" w:sz="0" w:space="0" w:color="auto"/>
                <w:bottom w:val="none" w:sz="0" w:space="0" w:color="auto"/>
                <w:right w:val="none" w:sz="0" w:space="0" w:color="auto"/>
              </w:divBdr>
            </w:div>
          </w:divsChild>
        </w:div>
        <w:div w:id="1108353230">
          <w:marLeft w:val="0"/>
          <w:marRight w:val="0"/>
          <w:marTop w:val="0"/>
          <w:marBottom w:val="0"/>
          <w:divBdr>
            <w:top w:val="none" w:sz="0" w:space="0" w:color="auto"/>
            <w:left w:val="none" w:sz="0" w:space="0" w:color="auto"/>
            <w:bottom w:val="none" w:sz="0" w:space="0" w:color="auto"/>
            <w:right w:val="none" w:sz="0" w:space="0" w:color="auto"/>
          </w:divBdr>
        </w:div>
        <w:div w:id="1190140675">
          <w:marLeft w:val="0"/>
          <w:marRight w:val="0"/>
          <w:marTop w:val="0"/>
          <w:marBottom w:val="0"/>
          <w:divBdr>
            <w:top w:val="none" w:sz="0" w:space="0" w:color="auto"/>
            <w:left w:val="none" w:sz="0" w:space="0" w:color="auto"/>
            <w:bottom w:val="none" w:sz="0" w:space="0" w:color="auto"/>
            <w:right w:val="none" w:sz="0" w:space="0" w:color="auto"/>
          </w:divBdr>
          <w:divsChild>
            <w:div w:id="226769062">
              <w:marLeft w:val="0"/>
              <w:marRight w:val="0"/>
              <w:marTop w:val="0"/>
              <w:marBottom w:val="0"/>
              <w:divBdr>
                <w:top w:val="none" w:sz="0" w:space="0" w:color="auto"/>
                <w:left w:val="none" w:sz="0" w:space="0" w:color="auto"/>
                <w:bottom w:val="none" w:sz="0" w:space="0" w:color="auto"/>
                <w:right w:val="none" w:sz="0" w:space="0" w:color="auto"/>
              </w:divBdr>
            </w:div>
          </w:divsChild>
        </w:div>
        <w:div w:id="1062215889">
          <w:marLeft w:val="0"/>
          <w:marRight w:val="0"/>
          <w:marTop w:val="0"/>
          <w:marBottom w:val="0"/>
          <w:divBdr>
            <w:top w:val="none" w:sz="0" w:space="0" w:color="auto"/>
            <w:left w:val="none" w:sz="0" w:space="0" w:color="auto"/>
            <w:bottom w:val="none" w:sz="0" w:space="0" w:color="auto"/>
            <w:right w:val="none" w:sz="0" w:space="0" w:color="auto"/>
          </w:divBdr>
        </w:div>
        <w:div w:id="808211701">
          <w:marLeft w:val="0"/>
          <w:marRight w:val="0"/>
          <w:marTop w:val="0"/>
          <w:marBottom w:val="0"/>
          <w:divBdr>
            <w:top w:val="none" w:sz="0" w:space="0" w:color="auto"/>
            <w:left w:val="none" w:sz="0" w:space="0" w:color="auto"/>
            <w:bottom w:val="none" w:sz="0" w:space="0" w:color="auto"/>
            <w:right w:val="none" w:sz="0" w:space="0" w:color="auto"/>
          </w:divBdr>
          <w:divsChild>
            <w:div w:id="373311694">
              <w:marLeft w:val="0"/>
              <w:marRight w:val="0"/>
              <w:marTop w:val="0"/>
              <w:marBottom w:val="0"/>
              <w:divBdr>
                <w:top w:val="none" w:sz="0" w:space="0" w:color="auto"/>
                <w:left w:val="none" w:sz="0" w:space="0" w:color="auto"/>
                <w:bottom w:val="none" w:sz="0" w:space="0" w:color="auto"/>
                <w:right w:val="none" w:sz="0" w:space="0" w:color="auto"/>
              </w:divBdr>
            </w:div>
          </w:divsChild>
        </w:div>
        <w:div w:id="1530021307">
          <w:marLeft w:val="0"/>
          <w:marRight w:val="0"/>
          <w:marTop w:val="300"/>
          <w:marBottom w:val="0"/>
          <w:divBdr>
            <w:top w:val="none" w:sz="0" w:space="0" w:color="auto"/>
            <w:left w:val="none" w:sz="0" w:space="0" w:color="auto"/>
            <w:bottom w:val="none" w:sz="0" w:space="0" w:color="auto"/>
            <w:right w:val="none" w:sz="0" w:space="0" w:color="auto"/>
          </w:divBdr>
          <w:divsChild>
            <w:div w:id="1099524893">
              <w:marLeft w:val="0"/>
              <w:marRight w:val="0"/>
              <w:marTop w:val="0"/>
              <w:marBottom w:val="0"/>
              <w:divBdr>
                <w:top w:val="none" w:sz="0" w:space="0" w:color="auto"/>
                <w:left w:val="none" w:sz="0" w:space="0" w:color="auto"/>
                <w:bottom w:val="none" w:sz="0" w:space="0" w:color="auto"/>
                <w:right w:val="none" w:sz="0" w:space="0" w:color="auto"/>
              </w:divBdr>
              <w:divsChild>
                <w:div w:id="178280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55264">
          <w:marLeft w:val="0"/>
          <w:marRight w:val="0"/>
          <w:marTop w:val="300"/>
          <w:marBottom w:val="0"/>
          <w:divBdr>
            <w:top w:val="none" w:sz="0" w:space="0" w:color="auto"/>
            <w:left w:val="none" w:sz="0" w:space="0" w:color="auto"/>
            <w:bottom w:val="none" w:sz="0" w:space="0" w:color="auto"/>
            <w:right w:val="none" w:sz="0" w:space="0" w:color="auto"/>
          </w:divBdr>
          <w:divsChild>
            <w:div w:id="274337596">
              <w:marLeft w:val="0"/>
              <w:marRight w:val="0"/>
              <w:marTop w:val="0"/>
              <w:marBottom w:val="0"/>
              <w:divBdr>
                <w:top w:val="none" w:sz="0" w:space="0" w:color="auto"/>
                <w:left w:val="none" w:sz="0" w:space="0" w:color="auto"/>
                <w:bottom w:val="none" w:sz="0" w:space="0" w:color="auto"/>
                <w:right w:val="none" w:sz="0" w:space="0" w:color="auto"/>
              </w:divBdr>
              <w:divsChild>
                <w:div w:id="559445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00617">
          <w:marLeft w:val="0"/>
          <w:marRight w:val="0"/>
          <w:marTop w:val="300"/>
          <w:marBottom w:val="0"/>
          <w:divBdr>
            <w:top w:val="none" w:sz="0" w:space="0" w:color="auto"/>
            <w:left w:val="none" w:sz="0" w:space="0" w:color="auto"/>
            <w:bottom w:val="none" w:sz="0" w:space="0" w:color="auto"/>
            <w:right w:val="none" w:sz="0" w:space="0" w:color="auto"/>
          </w:divBdr>
          <w:divsChild>
            <w:div w:id="1674067266">
              <w:marLeft w:val="0"/>
              <w:marRight w:val="0"/>
              <w:marTop w:val="0"/>
              <w:marBottom w:val="0"/>
              <w:divBdr>
                <w:top w:val="none" w:sz="0" w:space="0" w:color="auto"/>
                <w:left w:val="none" w:sz="0" w:space="0" w:color="auto"/>
                <w:bottom w:val="none" w:sz="0" w:space="0" w:color="auto"/>
                <w:right w:val="none" w:sz="0" w:space="0" w:color="auto"/>
              </w:divBdr>
              <w:divsChild>
                <w:div w:id="138622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06841">
          <w:marLeft w:val="0"/>
          <w:marRight w:val="0"/>
          <w:marTop w:val="300"/>
          <w:marBottom w:val="0"/>
          <w:divBdr>
            <w:top w:val="none" w:sz="0" w:space="0" w:color="auto"/>
            <w:left w:val="none" w:sz="0" w:space="0" w:color="auto"/>
            <w:bottom w:val="none" w:sz="0" w:space="0" w:color="auto"/>
            <w:right w:val="none" w:sz="0" w:space="0" w:color="auto"/>
          </w:divBdr>
          <w:divsChild>
            <w:div w:id="294331788">
              <w:marLeft w:val="0"/>
              <w:marRight w:val="0"/>
              <w:marTop w:val="0"/>
              <w:marBottom w:val="0"/>
              <w:divBdr>
                <w:top w:val="none" w:sz="0" w:space="0" w:color="auto"/>
                <w:left w:val="none" w:sz="0" w:space="0" w:color="auto"/>
                <w:bottom w:val="none" w:sz="0" w:space="0" w:color="auto"/>
                <w:right w:val="none" w:sz="0" w:space="0" w:color="auto"/>
              </w:divBdr>
              <w:divsChild>
                <w:div w:id="97295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289996">
      <w:bodyDiv w:val="1"/>
      <w:marLeft w:val="0"/>
      <w:marRight w:val="0"/>
      <w:marTop w:val="0"/>
      <w:marBottom w:val="0"/>
      <w:divBdr>
        <w:top w:val="none" w:sz="0" w:space="0" w:color="auto"/>
        <w:left w:val="none" w:sz="0" w:space="0" w:color="auto"/>
        <w:bottom w:val="none" w:sz="0" w:space="0" w:color="auto"/>
        <w:right w:val="none" w:sz="0" w:space="0" w:color="auto"/>
      </w:divBdr>
      <w:divsChild>
        <w:div w:id="1329208271">
          <w:marLeft w:val="0"/>
          <w:marRight w:val="0"/>
          <w:marTop w:val="0"/>
          <w:marBottom w:val="0"/>
          <w:divBdr>
            <w:top w:val="none" w:sz="0" w:space="0" w:color="auto"/>
            <w:left w:val="none" w:sz="0" w:space="0" w:color="auto"/>
            <w:bottom w:val="none" w:sz="0" w:space="0" w:color="auto"/>
            <w:right w:val="none" w:sz="0" w:space="0" w:color="auto"/>
          </w:divBdr>
        </w:div>
        <w:div w:id="52118168">
          <w:marLeft w:val="0"/>
          <w:marRight w:val="0"/>
          <w:marTop w:val="0"/>
          <w:marBottom w:val="0"/>
          <w:divBdr>
            <w:top w:val="none" w:sz="0" w:space="0" w:color="auto"/>
            <w:left w:val="none" w:sz="0" w:space="0" w:color="auto"/>
            <w:bottom w:val="none" w:sz="0" w:space="0" w:color="auto"/>
            <w:right w:val="none" w:sz="0" w:space="0" w:color="auto"/>
          </w:divBdr>
          <w:divsChild>
            <w:div w:id="1880437620">
              <w:marLeft w:val="0"/>
              <w:marRight w:val="0"/>
              <w:marTop w:val="0"/>
              <w:marBottom w:val="0"/>
              <w:divBdr>
                <w:top w:val="none" w:sz="0" w:space="0" w:color="auto"/>
                <w:left w:val="none" w:sz="0" w:space="0" w:color="auto"/>
                <w:bottom w:val="none" w:sz="0" w:space="0" w:color="auto"/>
                <w:right w:val="none" w:sz="0" w:space="0" w:color="auto"/>
              </w:divBdr>
            </w:div>
          </w:divsChild>
        </w:div>
        <w:div w:id="1371999321">
          <w:marLeft w:val="0"/>
          <w:marRight w:val="0"/>
          <w:marTop w:val="0"/>
          <w:marBottom w:val="0"/>
          <w:divBdr>
            <w:top w:val="none" w:sz="0" w:space="0" w:color="auto"/>
            <w:left w:val="none" w:sz="0" w:space="0" w:color="auto"/>
            <w:bottom w:val="none" w:sz="0" w:space="0" w:color="auto"/>
            <w:right w:val="none" w:sz="0" w:space="0" w:color="auto"/>
          </w:divBdr>
        </w:div>
        <w:div w:id="756170793">
          <w:marLeft w:val="0"/>
          <w:marRight w:val="0"/>
          <w:marTop w:val="0"/>
          <w:marBottom w:val="0"/>
          <w:divBdr>
            <w:top w:val="none" w:sz="0" w:space="0" w:color="auto"/>
            <w:left w:val="none" w:sz="0" w:space="0" w:color="auto"/>
            <w:bottom w:val="none" w:sz="0" w:space="0" w:color="auto"/>
            <w:right w:val="none" w:sz="0" w:space="0" w:color="auto"/>
          </w:divBdr>
          <w:divsChild>
            <w:div w:id="1122190449">
              <w:marLeft w:val="0"/>
              <w:marRight w:val="0"/>
              <w:marTop w:val="0"/>
              <w:marBottom w:val="0"/>
              <w:divBdr>
                <w:top w:val="none" w:sz="0" w:space="0" w:color="auto"/>
                <w:left w:val="none" w:sz="0" w:space="0" w:color="auto"/>
                <w:bottom w:val="none" w:sz="0" w:space="0" w:color="auto"/>
                <w:right w:val="none" w:sz="0" w:space="0" w:color="auto"/>
              </w:divBdr>
            </w:div>
          </w:divsChild>
        </w:div>
        <w:div w:id="1938638980">
          <w:marLeft w:val="0"/>
          <w:marRight w:val="0"/>
          <w:marTop w:val="0"/>
          <w:marBottom w:val="0"/>
          <w:divBdr>
            <w:top w:val="none" w:sz="0" w:space="0" w:color="auto"/>
            <w:left w:val="none" w:sz="0" w:space="0" w:color="auto"/>
            <w:bottom w:val="none" w:sz="0" w:space="0" w:color="auto"/>
            <w:right w:val="none" w:sz="0" w:space="0" w:color="auto"/>
          </w:divBdr>
        </w:div>
        <w:div w:id="1624845196">
          <w:marLeft w:val="0"/>
          <w:marRight w:val="0"/>
          <w:marTop w:val="0"/>
          <w:marBottom w:val="0"/>
          <w:divBdr>
            <w:top w:val="none" w:sz="0" w:space="0" w:color="auto"/>
            <w:left w:val="none" w:sz="0" w:space="0" w:color="auto"/>
            <w:bottom w:val="none" w:sz="0" w:space="0" w:color="auto"/>
            <w:right w:val="none" w:sz="0" w:space="0" w:color="auto"/>
          </w:divBdr>
          <w:divsChild>
            <w:div w:id="2142653494">
              <w:marLeft w:val="0"/>
              <w:marRight w:val="0"/>
              <w:marTop w:val="0"/>
              <w:marBottom w:val="0"/>
              <w:divBdr>
                <w:top w:val="none" w:sz="0" w:space="0" w:color="auto"/>
                <w:left w:val="none" w:sz="0" w:space="0" w:color="auto"/>
                <w:bottom w:val="none" w:sz="0" w:space="0" w:color="auto"/>
                <w:right w:val="none" w:sz="0" w:space="0" w:color="auto"/>
              </w:divBdr>
            </w:div>
          </w:divsChild>
        </w:div>
        <w:div w:id="801508247">
          <w:marLeft w:val="0"/>
          <w:marRight w:val="0"/>
          <w:marTop w:val="0"/>
          <w:marBottom w:val="0"/>
          <w:divBdr>
            <w:top w:val="none" w:sz="0" w:space="0" w:color="auto"/>
            <w:left w:val="none" w:sz="0" w:space="0" w:color="auto"/>
            <w:bottom w:val="none" w:sz="0" w:space="0" w:color="auto"/>
            <w:right w:val="none" w:sz="0" w:space="0" w:color="auto"/>
          </w:divBdr>
        </w:div>
        <w:div w:id="893203926">
          <w:marLeft w:val="0"/>
          <w:marRight w:val="0"/>
          <w:marTop w:val="0"/>
          <w:marBottom w:val="0"/>
          <w:divBdr>
            <w:top w:val="none" w:sz="0" w:space="0" w:color="auto"/>
            <w:left w:val="none" w:sz="0" w:space="0" w:color="auto"/>
            <w:bottom w:val="none" w:sz="0" w:space="0" w:color="auto"/>
            <w:right w:val="none" w:sz="0" w:space="0" w:color="auto"/>
          </w:divBdr>
          <w:divsChild>
            <w:div w:id="869032174">
              <w:marLeft w:val="0"/>
              <w:marRight w:val="0"/>
              <w:marTop w:val="0"/>
              <w:marBottom w:val="0"/>
              <w:divBdr>
                <w:top w:val="none" w:sz="0" w:space="0" w:color="auto"/>
                <w:left w:val="none" w:sz="0" w:space="0" w:color="auto"/>
                <w:bottom w:val="none" w:sz="0" w:space="0" w:color="auto"/>
                <w:right w:val="none" w:sz="0" w:space="0" w:color="auto"/>
              </w:divBdr>
            </w:div>
          </w:divsChild>
        </w:div>
        <w:div w:id="1580099581">
          <w:marLeft w:val="0"/>
          <w:marRight w:val="0"/>
          <w:marTop w:val="0"/>
          <w:marBottom w:val="0"/>
          <w:divBdr>
            <w:top w:val="none" w:sz="0" w:space="0" w:color="auto"/>
            <w:left w:val="none" w:sz="0" w:space="0" w:color="auto"/>
            <w:bottom w:val="none" w:sz="0" w:space="0" w:color="auto"/>
            <w:right w:val="none" w:sz="0" w:space="0" w:color="auto"/>
          </w:divBdr>
        </w:div>
        <w:div w:id="70666294">
          <w:marLeft w:val="0"/>
          <w:marRight w:val="0"/>
          <w:marTop w:val="0"/>
          <w:marBottom w:val="0"/>
          <w:divBdr>
            <w:top w:val="none" w:sz="0" w:space="0" w:color="auto"/>
            <w:left w:val="none" w:sz="0" w:space="0" w:color="auto"/>
            <w:bottom w:val="none" w:sz="0" w:space="0" w:color="auto"/>
            <w:right w:val="none" w:sz="0" w:space="0" w:color="auto"/>
          </w:divBdr>
          <w:divsChild>
            <w:div w:id="11811140">
              <w:marLeft w:val="0"/>
              <w:marRight w:val="0"/>
              <w:marTop w:val="0"/>
              <w:marBottom w:val="0"/>
              <w:divBdr>
                <w:top w:val="none" w:sz="0" w:space="0" w:color="auto"/>
                <w:left w:val="none" w:sz="0" w:space="0" w:color="auto"/>
                <w:bottom w:val="none" w:sz="0" w:space="0" w:color="auto"/>
                <w:right w:val="none" w:sz="0" w:space="0" w:color="auto"/>
              </w:divBdr>
            </w:div>
          </w:divsChild>
        </w:div>
        <w:div w:id="1612933509">
          <w:marLeft w:val="0"/>
          <w:marRight w:val="0"/>
          <w:marTop w:val="0"/>
          <w:marBottom w:val="0"/>
          <w:divBdr>
            <w:top w:val="none" w:sz="0" w:space="0" w:color="auto"/>
            <w:left w:val="none" w:sz="0" w:space="0" w:color="auto"/>
            <w:bottom w:val="none" w:sz="0" w:space="0" w:color="auto"/>
            <w:right w:val="none" w:sz="0" w:space="0" w:color="auto"/>
          </w:divBdr>
        </w:div>
        <w:div w:id="1885365430">
          <w:marLeft w:val="0"/>
          <w:marRight w:val="0"/>
          <w:marTop w:val="0"/>
          <w:marBottom w:val="0"/>
          <w:divBdr>
            <w:top w:val="none" w:sz="0" w:space="0" w:color="auto"/>
            <w:left w:val="none" w:sz="0" w:space="0" w:color="auto"/>
            <w:bottom w:val="none" w:sz="0" w:space="0" w:color="auto"/>
            <w:right w:val="none" w:sz="0" w:space="0" w:color="auto"/>
          </w:divBdr>
          <w:divsChild>
            <w:div w:id="1225720024">
              <w:marLeft w:val="0"/>
              <w:marRight w:val="0"/>
              <w:marTop w:val="0"/>
              <w:marBottom w:val="0"/>
              <w:divBdr>
                <w:top w:val="none" w:sz="0" w:space="0" w:color="auto"/>
                <w:left w:val="none" w:sz="0" w:space="0" w:color="auto"/>
                <w:bottom w:val="none" w:sz="0" w:space="0" w:color="auto"/>
                <w:right w:val="none" w:sz="0" w:space="0" w:color="auto"/>
              </w:divBdr>
            </w:div>
          </w:divsChild>
        </w:div>
        <w:div w:id="781344020">
          <w:marLeft w:val="0"/>
          <w:marRight w:val="0"/>
          <w:marTop w:val="0"/>
          <w:marBottom w:val="0"/>
          <w:divBdr>
            <w:top w:val="none" w:sz="0" w:space="0" w:color="auto"/>
            <w:left w:val="none" w:sz="0" w:space="0" w:color="auto"/>
            <w:bottom w:val="none" w:sz="0" w:space="0" w:color="auto"/>
            <w:right w:val="none" w:sz="0" w:space="0" w:color="auto"/>
          </w:divBdr>
        </w:div>
        <w:div w:id="87502874">
          <w:marLeft w:val="0"/>
          <w:marRight w:val="0"/>
          <w:marTop w:val="0"/>
          <w:marBottom w:val="0"/>
          <w:divBdr>
            <w:top w:val="none" w:sz="0" w:space="0" w:color="auto"/>
            <w:left w:val="none" w:sz="0" w:space="0" w:color="auto"/>
            <w:bottom w:val="none" w:sz="0" w:space="0" w:color="auto"/>
            <w:right w:val="none" w:sz="0" w:space="0" w:color="auto"/>
          </w:divBdr>
          <w:divsChild>
            <w:div w:id="1913853777">
              <w:marLeft w:val="0"/>
              <w:marRight w:val="0"/>
              <w:marTop w:val="0"/>
              <w:marBottom w:val="0"/>
              <w:divBdr>
                <w:top w:val="none" w:sz="0" w:space="0" w:color="auto"/>
                <w:left w:val="none" w:sz="0" w:space="0" w:color="auto"/>
                <w:bottom w:val="none" w:sz="0" w:space="0" w:color="auto"/>
                <w:right w:val="none" w:sz="0" w:space="0" w:color="auto"/>
              </w:divBdr>
            </w:div>
          </w:divsChild>
        </w:div>
        <w:div w:id="842284045">
          <w:marLeft w:val="0"/>
          <w:marRight w:val="0"/>
          <w:marTop w:val="300"/>
          <w:marBottom w:val="0"/>
          <w:divBdr>
            <w:top w:val="none" w:sz="0" w:space="0" w:color="auto"/>
            <w:left w:val="none" w:sz="0" w:space="0" w:color="auto"/>
            <w:bottom w:val="none" w:sz="0" w:space="0" w:color="auto"/>
            <w:right w:val="none" w:sz="0" w:space="0" w:color="auto"/>
          </w:divBdr>
          <w:divsChild>
            <w:div w:id="1733262666">
              <w:marLeft w:val="0"/>
              <w:marRight w:val="0"/>
              <w:marTop w:val="0"/>
              <w:marBottom w:val="0"/>
              <w:divBdr>
                <w:top w:val="none" w:sz="0" w:space="0" w:color="auto"/>
                <w:left w:val="none" w:sz="0" w:space="0" w:color="auto"/>
                <w:bottom w:val="none" w:sz="0" w:space="0" w:color="auto"/>
                <w:right w:val="none" w:sz="0" w:space="0" w:color="auto"/>
              </w:divBdr>
              <w:divsChild>
                <w:div w:id="19372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883890">
          <w:marLeft w:val="0"/>
          <w:marRight w:val="0"/>
          <w:marTop w:val="300"/>
          <w:marBottom w:val="0"/>
          <w:divBdr>
            <w:top w:val="none" w:sz="0" w:space="0" w:color="auto"/>
            <w:left w:val="none" w:sz="0" w:space="0" w:color="auto"/>
            <w:bottom w:val="none" w:sz="0" w:space="0" w:color="auto"/>
            <w:right w:val="none" w:sz="0" w:space="0" w:color="auto"/>
          </w:divBdr>
          <w:divsChild>
            <w:div w:id="57213807">
              <w:marLeft w:val="0"/>
              <w:marRight w:val="0"/>
              <w:marTop w:val="0"/>
              <w:marBottom w:val="0"/>
              <w:divBdr>
                <w:top w:val="none" w:sz="0" w:space="0" w:color="auto"/>
                <w:left w:val="none" w:sz="0" w:space="0" w:color="auto"/>
                <w:bottom w:val="none" w:sz="0" w:space="0" w:color="auto"/>
                <w:right w:val="none" w:sz="0" w:space="0" w:color="auto"/>
              </w:divBdr>
              <w:divsChild>
                <w:div w:id="1586260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79602">
          <w:marLeft w:val="0"/>
          <w:marRight w:val="0"/>
          <w:marTop w:val="300"/>
          <w:marBottom w:val="0"/>
          <w:divBdr>
            <w:top w:val="none" w:sz="0" w:space="0" w:color="auto"/>
            <w:left w:val="none" w:sz="0" w:space="0" w:color="auto"/>
            <w:bottom w:val="none" w:sz="0" w:space="0" w:color="auto"/>
            <w:right w:val="none" w:sz="0" w:space="0" w:color="auto"/>
          </w:divBdr>
          <w:divsChild>
            <w:div w:id="413211038">
              <w:marLeft w:val="0"/>
              <w:marRight w:val="0"/>
              <w:marTop w:val="0"/>
              <w:marBottom w:val="0"/>
              <w:divBdr>
                <w:top w:val="none" w:sz="0" w:space="0" w:color="auto"/>
                <w:left w:val="none" w:sz="0" w:space="0" w:color="auto"/>
                <w:bottom w:val="none" w:sz="0" w:space="0" w:color="auto"/>
                <w:right w:val="none" w:sz="0" w:space="0" w:color="auto"/>
              </w:divBdr>
              <w:divsChild>
                <w:div w:id="15600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203489">
          <w:marLeft w:val="0"/>
          <w:marRight w:val="0"/>
          <w:marTop w:val="300"/>
          <w:marBottom w:val="0"/>
          <w:divBdr>
            <w:top w:val="none" w:sz="0" w:space="0" w:color="auto"/>
            <w:left w:val="none" w:sz="0" w:space="0" w:color="auto"/>
            <w:bottom w:val="none" w:sz="0" w:space="0" w:color="auto"/>
            <w:right w:val="none" w:sz="0" w:space="0" w:color="auto"/>
          </w:divBdr>
          <w:divsChild>
            <w:div w:id="54087800">
              <w:marLeft w:val="0"/>
              <w:marRight w:val="0"/>
              <w:marTop w:val="0"/>
              <w:marBottom w:val="0"/>
              <w:divBdr>
                <w:top w:val="none" w:sz="0" w:space="0" w:color="auto"/>
                <w:left w:val="none" w:sz="0" w:space="0" w:color="auto"/>
                <w:bottom w:val="none" w:sz="0" w:space="0" w:color="auto"/>
                <w:right w:val="none" w:sz="0" w:space="0" w:color="auto"/>
              </w:divBdr>
              <w:divsChild>
                <w:div w:id="121504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444236">
      <w:bodyDiv w:val="1"/>
      <w:marLeft w:val="0"/>
      <w:marRight w:val="0"/>
      <w:marTop w:val="0"/>
      <w:marBottom w:val="0"/>
      <w:divBdr>
        <w:top w:val="none" w:sz="0" w:space="0" w:color="auto"/>
        <w:left w:val="none" w:sz="0" w:space="0" w:color="auto"/>
        <w:bottom w:val="none" w:sz="0" w:space="0" w:color="auto"/>
        <w:right w:val="none" w:sz="0" w:space="0" w:color="auto"/>
      </w:divBdr>
      <w:divsChild>
        <w:div w:id="1100221871">
          <w:marLeft w:val="0"/>
          <w:marRight w:val="0"/>
          <w:marTop w:val="0"/>
          <w:marBottom w:val="0"/>
          <w:divBdr>
            <w:top w:val="none" w:sz="0" w:space="0" w:color="auto"/>
            <w:left w:val="none" w:sz="0" w:space="0" w:color="auto"/>
            <w:bottom w:val="none" w:sz="0" w:space="0" w:color="auto"/>
            <w:right w:val="none" w:sz="0" w:space="0" w:color="auto"/>
          </w:divBdr>
        </w:div>
        <w:div w:id="2096433047">
          <w:marLeft w:val="0"/>
          <w:marRight w:val="0"/>
          <w:marTop w:val="0"/>
          <w:marBottom w:val="0"/>
          <w:divBdr>
            <w:top w:val="none" w:sz="0" w:space="0" w:color="auto"/>
            <w:left w:val="none" w:sz="0" w:space="0" w:color="auto"/>
            <w:bottom w:val="none" w:sz="0" w:space="0" w:color="auto"/>
            <w:right w:val="none" w:sz="0" w:space="0" w:color="auto"/>
          </w:divBdr>
          <w:divsChild>
            <w:div w:id="2119521359">
              <w:marLeft w:val="0"/>
              <w:marRight w:val="0"/>
              <w:marTop w:val="0"/>
              <w:marBottom w:val="0"/>
              <w:divBdr>
                <w:top w:val="none" w:sz="0" w:space="0" w:color="auto"/>
                <w:left w:val="none" w:sz="0" w:space="0" w:color="auto"/>
                <w:bottom w:val="none" w:sz="0" w:space="0" w:color="auto"/>
                <w:right w:val="none" w:sz="0" w:space="0" w:color="auto"/>
              </w:divBdr>
            </w:div>
          </w:divsChild>
        </w:div>
        <w:div w:id="1049837482">
          <w:marLeft w:val="0"/>
          <w:marRight w:val="0"/>
          <w:marTop w:val="0"/>
          <w:marBottom w:val="0"/>
          <w:divBdr>
            <w:top w:val="none" w:sz="0" w:space="0" w:color="auto"/>
            <w:left w:val="none" w:sz="0" w:space="0" w:color="auto"/>
            <w:bottom w:val="none" w:sz="0" w:space="0" w:color="auto"/>
            <w:right w:val="none" w:sz="0" w:space="0" w:color="auto"/>
          </w:divBdr>
        </w:div>
        <w:div w:id="1829517774">
          <w:marLeft w:val="0"/>
          <w:marRight w:val="0"/>
          <w:marTop w:val="0"/>
          <w:marBottom w:val="0"/>
          <w:divBdr>
            <w:top w:val="none" w:sz="0" w:space="0" w:color="auto"/>
            <w:left w:val="none" w:sz="0" w:space="0" w:color="auto"/>
            <w:bottom w:val="none" w:sz="0" w:space="0" w:color="auto"/>
            <w:right w:val="none" w:sz="0" w:space="0" w:color="auto"/>
          </w:divBdr>
          <w:divsChild>
            <w:div w:id="2085058514">
              <w:marLeft w:val="0"/>
              <w:marRight w:val="0"/>
              <w:marTop w:val="0"/>
              <w:marBottom w:val="0"/>
              <w:divBdr>
                <w:top w:val="none" w:sz="0" w:space="0" w:color="auto"/>
                <w:left w:val="none" w:sz="0" w:space="0" w:color="auto"/>
                <w:bottom w:val="none" w:sz="0" w:space="0" w:color="auto"/>
                <w:right w:val="none" w:sz="0" w:space="0" w:color="auto"/>
              </w:divBdr>
            </w:div>
          </w:divsChild>
        </w:div>
        <w:div w:id="453134428">
          <w:marLeft w:val="0"/>
          <w:marRight w:val="0"/>
          <w:marTop w:val="0"/>
          <w:marBottom w:val="0"/>
          <w:divBdr>
            <w:top w:val="none" w:sz="0" w:space="0" w:color="auto"/>
            <w:left w:val="none" w:sz="0" w:space="0" w:color="auto"/>
            <w:bottom w:val="none" w:sz="0" w:space="0" w:color="auto"/>
            <w:right w:val="none" w:sz="0" w:space="0" w:color="auto"/>
          </w:divBdr>
        </w:div>
        <w:div w:id="1815829095">
          <w:marLeft w:val="0"/>
          <w:marRight w:val="0"/>
          <w:marTop w:val="0"/>
          <w:marBottom w:val="0"/>
          <w:divBdr>
            <w:top w:val="none" w:sz="0" w:space="0" w:color="auto"/>
            <w:left w:val="none" w:sz="0" w:space="0" w:color="auto"/>
            <w:bottom w:val="none" w:sz="0" w:space="0" w:color="auto"/>
            <w:right w:val="none" w:sz="0" w:space="0" w:color="auto"/>
          </w:divBdr>
          <w:divsChild>
            <w:div w:id="152643129">
              <w:marLeft w:val="0"/>
              <w:marRight w:val="0"/>
              <w:marTop w:val="0"/>
              <w:marBottom w:val="0"/>
              <w:divBdr>
                <w:top w:val="none" w:sz="0" w:space="0" w:color="auto"/>
                <w:left w:val="none" w:sz="0" w:space="0" w:color="auto"/>
                <w:bottom w:val="none" w:sz="0" w:space="0" w:color="auto"/>
                <w:right w:val="none" w:sz="0" w:space="0" w:color="auto"/>
              </w:divBdr>
            </w:div>
          </w:divsChild>
        </w:div>
        <w:div w:id="1419861425">
          <w:marLeft w:val="0"/>
          <w:marRight w:val="0"/>
          <w:marTop w:val="0"/>
          <w:marBottom w:val="0"/>
          <w:divBdr>
            <w:top w:val="none" w:sz="0" w:space="0" w:color="auto"/>
            <w:left w:val="none" w:sz="0" w:space="0" w:color="auto"/>
            <w:bottom w:val="none" w:sz="0" w:space="0" w:color="auto"/>
            <w:right w:val="none" w:sz="0" w:space="0" w:color="auto"/>
          </w:divBdr>
        </w:div>
        <w:div w:id="412362808">
          <w:marLeft w:val="0"/>
          <w:marRight w:val="0"/>
          <w:marTop w:val="0"/>
          <w:marBottom w:val="0"/>
          <w:divBdr>
            <w:top w:val="none" w:sz="0" w:space="0" w:color="auto"/>
            <w:left w:val="none" w:sz="0" w:space="0" w:color="auto"/>
            <w:bottom w:val="none" w:sz="0" w:space="0" w:color="auto"/>
            <w:right w:val="none" w:sz="0" w:space="0" w:color="auto"/>
          </w:divBdr>
          <w:divsChild>
            <w:div w:id="2090039715">
              <w:marLeft w:val="0"/>
              <w:marRight w:val="0"/>
              <w:marTop w:val="0"/>
              <w:marBottom w:val="0"/>
              <w:divBdr>
                <w:top w:val="none" w:sz="0" w:space="0" w:color="auto"/>
                <w:left w:val="none" w:sz="0" w:space="0" w:color="auto"/>
                <w:bottom w:val="none" w:sz="0" w:space="0" w:color="auto"/>
                <w:right w:val="none" w:sz="0" w:space="0" w:color="auto"/>
              </w:divBdr>
            </w:div>
          </w:divsChild>
        </w:div>
        <w:div w:id="2066295384">
          <w:marLeft w:val="0"/>
          <w:marRight w:val="0"/>
          <w:marTop w:val="0"/>
          <w:marBottom w:val="0"/>
          <w:divBdr>
            <w:top w:val="none" w:sz="0" w:space="0" w:color="auto"/>
            <w:left w:val="none" w:sz="0" w:space="0" w:color="auto"/>
            <w:bottom w:val="none" w:sz="0" w:space="0" w:color="auto"/>
            <w:right w:val="none" w:sz="0" w:space="0" w:color="auto"/>
          </w:divBdr>
        </w:div>
        <w:div w:id="1991400248">
          <w:marLeft w:val="0"/>
          <w:marRight w:val="0"/>
          <w:marTop w:val="0"/>
          <w:marBottom w:val="0"/>
          <w:divBdr>
            <w:top w:val="none" w:sz="0" w:space="0" w:color="auto"/>
            <w:left w:val="none" w:sz="0" w:space="0" w:color="auto"/>
            <w:bottom w:val="none" w:sz="0" w:space="0" w:color="auto"/>
            <w:right w:val="none" w:sz="0" w:space="0" w:color="auto"/>
          </w:divBdr>
          <w:divsChild>
            <w:div w:id="143011329">
              <w:marLeft w:val="0"/>
              <w:marRight w:val="0"/>
              <w:marTop w:val="0"/>
              <w:marBottom w:val="0"/>
              <w:divBdr>
                <w:top w:val="none" w:sz="0" w:space="0" w:color="auto"/>
                <w:left w:val="none" w:sz="0" w:space="0" w:color="auto"/>
                <w:bottom w:val="none" w:sz="0" w:space="0" w:color="auto"/>
                <w:right w:val="none" w:sz="0" w:space="0" w:color="auto"/>
              </w:divBdr>
            </w:div>
          </w:divsChild>
        </w:div>
        <w:div w:id="427384021">
          <w:marLeft w:val="0"/>
          <w:marRight w:val="0"/>
          <w:marTop w:val="0"/>
          <w:marBottom w:val="0"/>
          <w:divBdr>
            <w:top w:val="none" w:sz="0" w:space="0" w:color="auto"/>
            <w:left w:val="none" w:sz="0" w:space="0" w:color="auto"/>
            <w:bottom w:val="none" w:sz="0" w:space="0" w:color="auto"/>
            <w:right w:val="none" w:sz="0" w:space="0" w:color="auto"/>
          </w:divBdr>
        </w:div>
        <w:div w:id="1724138528">
          <w:marLeft w:val="0"/>
          <w:marRight w:val="0"/>
          <w:marTop w:val="0"/>
          <w:marBottom w:val="0"/>
          <w:divBdr>
            <w:top w:val="none" w:sz="0" w:space="0" w:color="auto"/>
            <w:left w:val="none" w:sz="0" w:space="0" w:color="auto"/>
            <w:bottom w:val="none" w:sz="0" w:space="0" w:color="auto"/>
            <w:right w:val="none" w:sz="0" w:space="0" w:color="auto"/>
          </w:divBdr>
          <w:divsChild>
            <w:div w:id="2050522540">
              <w:marLeft w:val="0"/>
              <w:marRight w:val="0"/>
              <w:marTop w:val="0"/>
              <w:marBottom w:val="0"/>
              <w:divBdr>
                <w:top w:val="none" w:sz="0" w:space="0" w:color="auto"/>
                <w:left w:val="none" w:sz="0" w:space="0" w:color="auto"/>
                <w:bottom w:val="none" w:sz="0" w:space="0" w:color="auto"/>
                <w:right w:val="none" w:sz="0" w:space="0" w:color="auto"/>
              </w:divBdr>
            </w:div>
          </w:divsChild>
        </w:div>
        <w:div w:id="223182834">
          <w:marLeft w:val="0"/>
          <w:marRight w:val="0"/>
          <w:marTop w:val="0"/>
          <w:marBottom w:val="0"/>
          <w:divBdr>
            <w:top w:val="none" w:sz="0" w:space="0" w:color="auto"/>
            <w:left w:val="none" w:sz="0" w:space="0" w:color="auto"/>
            <w:bottom w:val="none" w:sz="0" w:space="0" w:color="auto"/>
            <w:right w:val="none" w:sz="0" w:space="0" w:color="auto"/>
          </w:divBdr>
        </w:div>
        <w:div w:id="750153912">
          <w:marLeft w:val="0"/>
          <w:marRight w:val="0"/>
          <w:marTop w:val="0"/>
          <w:marBottom w:val="0"/>
          <w:divBdr>
            <w:top w:val="none" w:sz="0" w:space="0" w:color="auto"/>
            <w:left w:val="none" w:sz="0" w:space="0" w:color="auto"/>
            <w:bottom w:val="none" w:sz="0" w:space="0" w:color="auto"/>
            <w:right w:val="none" w:sz="0" w:space="0" w:color="auto"/>
          </w:divBdr>
          <w:divsChild>
            <w:div w:id="367341732">
              <w:marLeft w:val="0"/>
              <w:marRight w:val="0"/>
              <w:marTop w:val="0"/>
              <w:marBottom w:val="0"/>
              <w:divBdr>
                <w:top w:val="none" w:sz="0" w:space="0" w:color="auto"/>
                <w:left w:val="none" w:sz="0" w:space="0" w:color="auto"/>
                <w:bottom w:val="none" w:sz="0" w:space="0" w:color="auto"/>
                <w:right w:val="none" w:sz="0" w:space="0" w:color="auto"/>
              </w:divBdr>
            </w:div>
          </w:divsChild>
        </w:div>
        <w:div w:id="200168007">
          <w:marLeft w:val="0"/>
          <w:marRight w:val="0"/>
          <w:marTop w:val="300"/>
          <w:marBottom w:val="0"/>
          <w:divBdr>
            <w:top w:val="none" w:sz="0" w:space="0" w:color="auto"/>
            <w:left w:val="none" w:sz="0" w:space="0" w:color="auto"/>
            <w:bottom w:val="none" w:sz="0" w:space="0" w:color="auto"/>
            <w:right w:val="none" w:sz="0" w:space="0" w:color="auto"/>
          </w:divBdr>
          <w:divsChild>
            <w:div w:id="2146073986">
              <w:marLeft w:val="0"/>
              <w:marRight w:val="0"/>
              <w:marTop w:val="0"/>
              <w:marBottom w:val="0"/>
              <w:divBdr>
                <w:top w:val="none" w:sz="0" w:space="0" w:color="auto"/>
                <w:left w:val="none" w:sz="0" w:space="0" w:color="auto"/>
                <w:bottom w:val="none" w:sz="0" w:space="0" w:color="auto"/>
                <w:right w:val="none" w:sz="0" w:space="0" w:color="auto"/>
              </w:divBdr>
              <w:divsChild>
                <w:div w:id="1990398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6922">
          <w:marLeft w:val="0"/>
          <w:marRight w:val="0"/>
          <w:marTop w:val="300"/>
          <w:marBottom w:val="0"/>
          <w:divBdr>
            <w:top w:val="none" w:sz="0" w:space="0" w:color="auto"/>
            <w:left w:val="none" w:sz="0" w:space="0" w:color="auto"/>
            <w:bottom w:val="none" w:sz="0" w:space="0" w:color="auto"/>
            <w:right w:val="none" w:sz="0" w:space="0" w:color="auto"/>
          </w:divBdr>
          <w:divsChild>
            <w:div w:id="1581524718">
              <w:marLeft w:val="0"/>
              <w:marRight w:val="0"/>
              <w:marTop w:val="0"/>
              <w:marBottom w:val="0"/>
              <w:divBdr>
                <w:top w:val="none" w:sz="0" w:space="0" w:color="auto"/>
                <w:left w:val="none" w:sz="0" w:space="0" w:color="auto"/>
                <w:bottom w:val="none" w:sz="0" w:space="0" w:color="auto"/>
                <w:right w:val="none" w:sz="0" w:space="0" w:color="auto"/>
              </w:divBdr>
              <w:divsChild>
                <w:div w:id="46689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6372">
          <w:marLeft w:val="0"/>
          <w:marRight w:val="0"/>
          <w:marTop w:val="300"/>
          <w:marBottom w:val="0"/>
          <w:divBdr>
            <w:top w:val="none" w:sz="0" w:space="0" w:color="auto"/>
            <w:left w:val="none" w:sz="0" w:space="0" w:color="auto"/>
            <w:bottom w:val="none" w:sz="0" w:space="0" w:color="auto"/>
            <w:right w:val="none" w:sz="0" w:space="0" w:color="auto"/>
          </w:divBdr>
          <w:divsChild>
            <w:div w:id="1538590376">
              <w:marLeft w:val="0"/>
              <w:marRight w:val="0"/>
              <w:marTop w:val="0"/>
              <w:marBottom w:val="0"/>
              <w:divBdr>
                <w:top w:val="none" w:sz="0" w:space="0" w:color="auto"/>
                <w:left w:val="none" w:sz="0" w:space="0" w:color="auto"/>
                <w:bottom w:val="none" w:sz="0" w:space="0" w:color="auto"/>
                <w:right w:val="none" w:sz="0" w:space="0" w:color="auto"/>
              </w:divBdr>
              <w:divsChild>
                <w:div w:id="71619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59211">
          <w:marLeft w:val="0"/>
          <w:marRight w:val="0"/>
          <w:marTop w:val="300"/>
          <w:marBottom w:val="0"/>
          <w:divBdr>
            <w:top w:val="none" w:sz="0" w:space="0" w:color="auto"/>
            <w:left w:val="none" w:sz="0" w:space="0" w:color="auto"/>
            <w:bottom w:val="none" w:sz="0" w:space="0" w:color="auto"/>
            <w:right w:val="none" w:sz="0" w:space="0" w:color="auto"/>
          </w:divBdr>
          <w:divsChild>
            <w:div w:id="444619741">
              <w:marLeft w:val="0"/>
              <w:marRight w:val="0"/>
              <w:marTop w:val="0"/>
              <w:marBottom w:val="0"/>
              <w:divBdr>
                <w:top w:val="none" w:sz="0" w:space="0" w:color="auto"/>
                <w:left w:val="none" w:sz="0" w:space="0" w:color="auto"/>
                <w:bottom w:val="none" w:sz="0" w:space="0" w:color="auto"/>
                <w:right w:val="none" w:sz="0" w:space="0" w:color="auto"/>
              </w:divBdr>
              <w:divsChild>
                <w:div w:id="18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490339">
      <w:bodyDiv w:val="1"/>
      <w:marLeft w:val="0"/>
      <w:marRight w:val="0"/>
      <w:marTop w:val="0"/>
      <w:marBottom w:val="0"/>
      <w:divBdr>
        <w:top w:val="none" w:sz="0" w:space="0" w:color="auto"/>
        <w:left w:val="none" w:sz="0" w:space="0" w:color="auto"/>
        <w:bottom w:val="none" w:sz="0" w:space="0" w:color="auto"/>
        <w:right w:val="none" w:sz="0" w:space="0" w:color="auto"/>
      </w:divBdr>
      <w:divsChild>
        <w:div w:id="702555138">
          <w:marLeft w:val="0"/>
          <w:marRight w:val="0"/>
          <w:marTop w:val="0"/>
          <w:marBottom w:val="0"/>
          <w:divBdr>
            <w:top w:val="none" w:sz="0" w:space="0" w:color="auto"/>
            <w:left w:val="none" w:sz="0" w:space="0" w:color="auto"/>
            <w:bottom w:val="none" w:sz="0" w:space="0" w:color="auto"/>
            <w:right w:val="none" w:sz="0" w:space="0" w:color="auto"/>
          </w:divBdr>
        </w:div>
        <w:div w:id="1275750448">
          <w:marLeft w:val="0"/>
          <w:marRight w:val="0"/>
          <w:marTop w:val="0"/>
          <w:marBottom w:val="0"/>
          <w:divBdr>
            <w:top w:val="none" w:sz="0" w:space="0" w:color="auto"/>
            <w:left w:val="none" w:sz="0" w:space="0" w:color="auto"/>
            <w:bottom w:val="none" w:sz="0" w:space="0" w:color="auto"/>
            <w:right w:val="none" w:sz="0" w:space="0" w:color="auto"/>
          </w:divBdr>
          <w:divsChild>
            <w:div w:id="1707485589">
              <w:marLeft w:val="0"/>
              <w:marRight w:val="0"/>
              <w:marTop w:val="0"/>
              <w:marBottom w:val="0"/>
              <w:divBdr>
                <w:top w:val="none" w:sz="0" w:space="0" w:color="auto"/>
                <w:left w:val="none" w:sz="0" w:space="0" w:color="auto"/>
                <w:bottom w:val="none" w:sz="0" w:space="0" w:color="auto"/>
                <w:right w:val="none" w:sz="0" w:space="0" w:color="auto"/>
              </w:divBdr>
            </w:div>
          </w:divsChild>
        </w:div>
        <w:div w:id="333997811">
          <w:marLeft w:val="0"/>
          <w:marRight w:val="0"/>
          <w:marTop w:val="0"/>
          <w:marBottom w:val="0"/>
          <w:divBdr>
            <w:top w:val="none" w:sz="0" w:space="0" w:color="auto"/>
            <w:left w:val="none" w:sz="0" w:space="0" w:color="auto"/>
            <w:bottom w:val="none" w:sz="0" w:space="0" w:color="auto"/>
            <w:right w:val="none" w:sz="0" w:space="0" w:color="auto"/>
          </w:divBdr>
        </w:div>
        <w:div w:id="2141916752">
          <w:marLeft w:val="0"/>
          <w:marRight w:val="0"/>
          <w:marTop w:val="0"/>
          <w:marBottom w:val="0"/>
          <w:divBdr>
            <w:top w:val="none" w:sz="0" w:space="0" w:color="auto"/>
            <w:left w:val="none" w:sz="0" w:space="0" w:color="auto"/>
            <w:bottom w:val="none" w:sz="0" w:space="0" w:color="auto"/>
            <w:right w:val="none" w:sz="0" w:space="0" w:color="auto"/>
          </w:divBdr>
          <w:divsChild>
            <w:div w:id="770663851">
              <w:marLeft w:val="0"/>
              <w:marRight w:val="0"/>
              <w:marTop w:val="0"/>
              <w:marBottom w:val="0"/>
              <w:divBdr>
                <w:top w:val="none" w:sz="0" w:space="0" w:color="auto"/>
                <w:left w:val="none" w:sz="0" w:space="0" w:color="auto"/>
                <w:bottom w:val="none" w:sz="0" w:space="0" w:color="auto"/>
                <w:right w:val="none" w:sz="0" w:space="0" w:color="auto"/>
              </w:divBdr>
            </w:div>
          </w:divsChild>
        </w:div>
        <w:div w:id="696004154">
          <w:marLeft w:val="0"/>
          <w:marRight w:val="0"/>
          <w:marTop w:val="0"/>
          <w:marBottom w:val="0"/>
          <w:divBdr>
            <w:top w:val="none" w:sz="0" w:space="0" w:color="auto"/>
            <w:left w:val="none" w:sz="0" w:space="0" w:color="auto"/>
            <w:bottom w:val="none" w:sz="0" w:space="0" w:color="auto"/>
            <w:right w:val="none" w:sz="0" w:space="0" w:color="auto"/>
          </w:divBdr>
        </w:div>
        <w:div w:id="694620878">
          <w:marLeft w:val="0"/>
          <w:marRight w:val="0"/>
          <w:marTop w:val="0"/>
          <w:marBottom w:val="0"/>
          <w:divBdr>
            <w:top w:val="none" w:sz="0" w:space="0" w:color="auto"/>
            <w:left w:val="none" w:sz="0" w:space="0" w:color="auto"/>
            <w:bottom w:val="none" w:sz="0" w:space="0" w:color="auto"/>
            <w:right w:val="none" w:sz="0" w:space="0" w:color="auto"/>
          </w:divBdr>
          <w:divsChild>
            <w:div w:id="220100110">
              <w:marLeft w:val="0"/>
              <w:marRight w:val="0"/>
              <w:marTop w:val="0"/>
              <w:marBottom w:val="0"/>
              <w:divBdr>
                <w:top w:val="none" w:sz="0" w:space="0" w:color="auto"/>
                <w:left w:val="none" w:sz="0" w:space="0" w:color="auto"/>
                <w:bottom w:val="none" w:sz="0" w:space="0" w:color="auto"/>
                <w:right w:val="none" w:sz="0" w:space="0" w:color="auto"/>
              </w:divBdr>
            </w:div>
          </w:divsChild>
        </w:div>
        <w:div w:id="62146785">
          <w:marLeft w:val="0"/>
          <w:marRight w:val="0"/>
          <w:marTop w:val="0"/>
          <w:marBottom w:val="0"/>
          <w:divBdr>
            <w:top w:val="none" w:sz="0" w:space="0" w:color="auto"/>
            <w:left w:val="none" w:sz="0" w:space="0" w:color="auto"/>
            <w:bottom w:val="none" w:sz="0" w:space="0" w:color="auto"/>
            <w:right w:val="none" w:sz="0" w:space="0" w:color="auto"/>
          </w:divBdr>
        </w:div>
        <w:div w:id="1065451303">
          <w:marLeft w:val="0"/>
          <w:marRight w:val="0"/>
          <w:marTop w:val="0"/>
          <w:marBottom w:val="0"/>
          <w:divBdr>
            <w:top w:val="none" w:sz="0" w:space="0" w:color="auto"/>
            <w:left w:val="none" w:sz="0" w:space="0" w:color="auto"/>
            <w:bottom w:val="none" w:sz="0" w:space="0" w:color="auto"/>
            <w:right w:val="none" w:sz="0" w:space="0" w:color="auto"/>
          </w:divBdr>
          <w:divsChild>
            <w:div w:id="256987557">
              <w:marLeft w:val="0"/>
              <w:marRight w:val="0"/>
              <w:marTop w:val="0"/>
              <w:marBottom w:val="0"/>
              <w:divBdr>
                <w:top w:val="none" w:sz="0" w:space="0" w:color="auto"/>
                <w:left w:val="none" w:sz="0" w:space="0" w:color="auto"/>
                <w:bottom w:val="none" w:sz="0" w:space="0" w:color="auto"/>
                <w:right w:val="none" w:sz="0" w:space="0" w:color="auto"/>
              </w:divBdr>
            </w:div>
          </w:divsChild>
        </w:div>
        <w:div w:id="827407181">
          <w:marLeft w:val="0"/>
          <w:marRight w:val="0"/>
          <w:marTop w:val="0"/>
          <w:marBottom w:val="0"/>
          <w:divBdr>
            <w:top w:val="none" w:sz="0" w:space="0" w:color="auto"/>
            <w:left w:val="none" w:sz="0" w:space="0" w:color="auto"/>
            <w:bottom w:val="none" w:sz="0" w:space="0" w:color="auto"/>
            <w:right w:val="none" w:sz="0" w:space="0" w:color="auto"/>
          </w:divBdr>
        </w:div>
        <w:div w:id="377245035">
          <w:marLeft w:val="0"/>
          <w:marRight w:val="0"/>
          <w:marTop w:val="0"/>
          <w:marBottom w:val="0"/>
          <w:divBdr>
            <w:top w:val="none" w:sz="0" w:space="0" w:color="auto"/>
            <w:left w:val="none" w:sz="0" w:space="0" w:color="auto"/>
            <w:bottom w:val="none" w:sz="0" w:space="0" w:color="auto"/>
            <w:right w:val="none" w:sz="0" w:space="0" w:color="auto"/>
          </w:divBdr>
          <w:divsChild>
            <w:div w:id="82843333">
              <w:marLeft w:val="0"/>
              <w:marRight w:val="0"/>
              <w:marTop w:val="0"/>
              <w:marBottom w:val="0"/>
              <w:divBdr>
                <w:top w:val="none" w:sz="0" w:space="0" w:color="auto"/>
                <w:left w:val="none" w:sz="0" w:space="0" w:color="auto"/>
                <w:bottom w:val="none" w:sz="0" w:space="0" w:color="auto"/>
                <w:right w:val="none" w:sz="0" w:space="0" w:color="auto"/>
              </w:divBdr>
            </w:div>
          </w:divsChild>
        </w:div>
        <w:div w:id="871958382">
          <w:marLeft w:val="0"/>
          <w:marRight w:val="0"/>
          <w:marTop w:val="0"/>
          <w:marBottom w:val="0"/>
          <w:divBdr>
            <w:top w:val="none" w:sz="0" w:space="0" w:color="auto"/>
            <w:left w:val="none" w:sz="0" w:space="0" w:color="auto"/>
            <w:bottom w:val="none" w:sz="0" w:space="0" w:color="auto"/>
            <w:right w:val="none" w:sz="0" w:space="0" w:color="auto"/>
          </w:divBdr>
        </w:div>
        <w:div w:id="356319940">
          <w:marLeft w:val="0"/>
          <w:marRight w:val="0"/>
          <w:marTop w:val="0"/>
          <w:marBottom w:val="0"/>
          <w:divBdr>
            <w:top w:val="none" w:sz="0" w:space="0" w:color="auto"/>
            <w:left w:val="none" w:sz="0" w:space="0" w:color="auto"/>
            <w:bottom w:val="none" w:sz="0" w:space="0" w:color="auto"/>
            <w:right w:val="none" w:sz="0" w:space="0" w:color="auto"/>
          </w:divBdr>
          <w:divsChild>
            <w:div w:id="54665762">
              <w:marLeft w:val="0"/>
              <w:marRight w:val="0"/>
              <w:marTop w:val="0"/>
              <w:marBottom w:val="0"/>
              <w:divBdr>
                <w:top w:val="none" w:sz="0" w:space="0" w:color="auto"/>
                <w:left w:val="none" w:sz="0" w:space="0" w:color="auto"/>
                <w:bottom w:val="none" w:sz="0" w:space="0" w:color="auto"/>
                <w:right w:val="none" w:sz="0" w:space="0" w:color="auto"/>
              </w:divBdr>
            </w:div>
          </w:divsChild>
        </w:div>
        <w:div w:id="829365255">
          <w:marLeft w:val="0"/>
          <w:marRight w:val="0"/>
          <w:marTop w:val="0"/>
          <w:marBottom w:val="0"/>
          <w:divBdr>
            <w:top w:val="none" w:sz="0" w:space="0" w:color="auto"/>
            <w:left w:val="none" w:sz="0" w:space="0" w:color="auto"/>
            <w:bottom w:val="none" w:sz="0" w:space="0" w:color="auto"/>
            <w:right w:val="none" w:sz="0" w:space="0" w:color="auto"/>
          </w:divBdr>
        </w:div>
        <w:div w:id="1913394760">
          <w:marLeft w:val="0"/>
          <w:marRight w:val="0"/>
          <w:marTop w:val="0"/>
          <w:marBottom w:val="0"/>
          <w:divBdr>
            <w:top w:val="none" w:sz="0" w:space="0" w:color="auto"/>
            <w:left w:val="none" w:sz="0" w:space="0" w:color="auto"/>
            <w:bottom w:val="none" w:sz="0" w:space="0" w:color="auto"/>
            <w:right w:val="none" w:sz="0" w:space="0" w:color="auto"/>
          </w:divBdr>
          <w:divsChild>
            <w:div w:id="1394238460">
              <w:marLeft w:val="0"/>
              <w:marRight w:val="0"/>
              <w:marTop w:val="0"/>
              <w:marBottom w:val="0"/>
              <w:divBdr>
                <w:top w:val="none" w:sz="0" w:space="0" w:color="auto"/>
                <w:left w:val="none" w:sz="0" w:space="0" w:color="auto"/>
                <w:bottom w:val="none" w:sz="0" w:space="0" w:color="auto"/>
                <w:right w:val="none" w:sz="0" w:space="0" w:color="auto"/>
              </w:divBdr>
            </w:div>
          </w:divsChild>
        </w:div>
        <w:div w:id="1175612412">
          <w:marLeft w:val="0"/>
          <w:marRight w:val="0"/>
          <w:marTop w:val="300"/>
          <w:marBottom w:val="0"/>
          <w:divBdr>
            <w:top w:val="none" w:sz="0" w:space="0" w:color="auto"/>
            <w:left w:val="none" w:sz="0" w:space="0" w:color="auto"/>
            <w:bottom w:val="none" w:sz="0" w:space="0" w:color="auto"/>
            <w:right w:val="none" w:sz="0" w:space="0" w:color="auto"/>
          </w:divBdr>
          <w:divsChild>
            <w:div w:id="338972536">
              <w:marLeft w:val="0"/>
              <w:marRight w:val="0"/>
              <w:marTop w:val="0"/>
              <w:marBottom w:val="0"/>
              <w:divBdr>
                <w:top w:val="none" w:sz="0" w:space="0" w:color="auto"/>
                <w:left w:val="none" w:sz="0" w:space="0" w:color="auto"/>
                <w:bottom w:val="none" w:sz="0" w:space="0" w:color="auto"/>
                <w:right w:val="none" w:sz="0" w:space="0" w:color="auto"/>
              </w:divBdr>
              <w:divsChild>
                <w:div w:id="115946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503310">
          <w:marLeft w:val="0"/>
          <w:marRight w:val="0"/>
          <w:marTop w:val="300"/>
          <w:marBottom w:val="0"/>
          <w:divBdr>
            <w:top w:val="none" w:sz="0" w:space="0" w:color="auto"/>
            <w:left w:val="none" w:sz="0" w:space="0" w:color="auto"/>
            <w:bottom w:val="none" w:sz="0" w:space="0" w:color="auto"/>
            <w:right w:val="none" w:sz="0" w:space="0" w:color="auto"/>
          </w:divBdr>
          <w:divsChild>
            <w:div w:id="738678491">
              <w:marLeft w:val="0"/>
              <w:marRight w:val="0"/>
              <w:marTop w:val="0"/>
              <w:marBottom w:val="0"/>
              <w:divBdr>
                <w:top w:val="none" w:sz="0" w:space="0" w:color="auto"/>
                <w:left w:val="none" w:sz="0" w:space="0" w:color="auto"/>
                <w:bottom w:val="none" w:sz="0" w:space="0" w:color="auto"/>
                <w:right w:val="none" w:sz="0" w:space="0" w:color="auto"/>
              </w:divBdr>
              <w:divsChild>
                <w:div w:id="101492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855428">
          <w:marLeft w:val="0"/>
          <w:marRight w:val="0"/>
          <w:marTop w:val="300"/>
          <w:marBottom w:val="0"/>
          <w:divBdr>
            <w:top w:val="none" w:sz="0" w:space="0" w:color="auto"/>
            <w:left w:val="none" w:sz="0" w:space="0" w:color="auto"/>
            <w:bottom w:val="none" w:sz="0" w:space="0" w:color="auto"/>
            <w:right w:val="none" w:sz="0" w:space="0" w:color="auto"/>
          </w:divBdr>
          <w:divsChild>
            <w:div w:id="535168378">
              <w:marLeft w:val="0"/>
              <w:marRight w:val="0"/>
              <w:marTop w:val="0"/>
              <w:marBottom w:val="0"/>
              <w:divBdr>
                <w:top w:val="none" w:sz="0" w:space="0" w:color="auto"/>
                <w:left w:val="none" w:sz="0" w:space="0" w:color="auto"/>
                <w:bottom w:val="none" w:sz="0" w:space="0" w:color="auto"/>
                <w:right w:val="none" w:sz="0" w:space="0" w:color="auto"/>
              </w:divBdr>
              <w:divsChild>
                <w:div w:id="1795634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970713">
          <w:marLeft w:val="0"/>
          <w:marRight w:val="0"/>
          <w:marTop w:val="300"/>
          <w:marBottom w:val="0"/>
          <w:divBdr>
            <w:top w:val="none" w:sz="0" w:space="0" w:color="auto"/>
            <w:left w:val="none" w:sz="0" w:space="0" w:color="auto"/>
            <w:bottom w:val="none" w:sz="0" w:space="0" w:color="auto"/>
            <w:right w:val="none" w:sz="0" w:space="0" w:color="auto"/>
          </w:divBdr>
          <w:divsChild>
            <w:div w:id="849488362">
              <w:marLeft w:val="0"/>
              <w:marRight w:val="0"/>
              <w:marTop w:val="0"/>
              <w:marBottom w:val="0"/>
              <w:divBdr>
                <w:top w:val="none" w:sz="0" w:space="0" w:color="auto"/>
                <w:left w:val="none" w:sz="0" w:space="0" w:color="auto"/>
                <w:bottom w:val="none" w:sz="0" w:space="0" w:color="auto"/>
                <w:right w:val="none" w:sz="0" w:space="0" w:color="auto"/>
              </w:divBdr>
              <w:divsChild>
                <w:div w:id="40138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846297">
      <w:bodyDiv w:val="1"/>
      <w:marLeft w:val="0"/>
      <w:marRight w:val="0"/>
      <w:marTop w:val="0"/>
      <w:marBottom w:val="0"/>
      <w:divBdr>
        <w:top w:val="none" w:sz="0" w:space="0" w:color="auto"/>
        <w:left w:val="none" w:sz="0" w:space="0" w:color="auto"/>
        <w:bottom w:val="none" w:sz="0" w:space="0" w:color="auto"/>
        <w:right w:val="none" w:sz="0" w:space="0" w:color="auto"/>
      </w:divBdr>
      <w:divsChild>
        <w:div w:id="853303226">
          <w:marLeft w:val="0"/>
          <w:marRight w:val="0"/>
          <w:marTop w:val="0"/>
          <w:marBottom w:val="0"/>
          <w:divBdr>
            <w:top w:val="none" w:sz="0" w:space="0" w:color="auto"/>
            <w:left w:val="none" w:sz="0" w:space="0" w:color="auto"/>
            <w:bottom w:val="none" w:sz="0" w:space="0" w:color="auto"/>
            <w:right w:val="none" w:sz="0" w:space="0" w:color="auto"/>
          </w:divBdr>
        </w:div>
        <w:div w:id="1407459715">
          <w:marLeft w:val="0"/>
          <w:marRight w:val="0"/>
          <w:marTop w:val="0"/>
          <w:marBottom w:val="0"/>
          <w:divBdr>
            <w:top w:val="none" w:sz="0" w:space="0" w:color="auto"/>
            <w:left w:val="none" w:sz="0" w:space="0" w:color="auto"/>
            <w:bottom w:val="none" w:sz="0" w:space="0" w:color="auto"/>
            <w:right w:val="none" w:sz="0" w:space="0" w:color="auto"/>
          </w:divBdr>
          <w:divsChild>
            <w:div w:id="2103988519">
              <w:marLeft w:val="0"/>
              <w:marRight w:val="0"/>
              <w:marTop w:val="0"/>
              <w:marBottom w:val="0"/>
              <w:divBdr>
                <w:top w:val="none" w:sz="0" w:space="0" w:color="auto"/>
                <w:left w:val="none" w:sz="0" w:space="0" w:color="auto"/>
                <w:bottom w:val="none" w:sz="0" w:space="0" w:color="auto"/>
                <w:right w:val="none" w:sz="0" w:space="0" w:color="auto"/>
              </w:divBdr>
            </w:div>
          </w:divsChild>
        </w:div>
        <w:div w:id="797186011">
          <w:marLeft w:val="0"/>
          <w:marRight w:val="0"/>
          <w:marTop w:val="0"/>
          <w:marBottom w:val="0"/>
          <w:divBdr>
            <w:top w:val="none" w:sz="0" w:space="0" w:color="auto"/>
            <w:left w:val="none" w:sz="0" w:space="0" w:color="auto"/>
            <w:bottom w:val="none" w:sz="0" w:space="0" w:color="auto"/>
            <w:right w:val="none" w:sz="0" w:space="0" w:color="auto"/>
          </w:divBdr>
        </w:div>
        <w:div w:id="1426994654">
          <w:marLeft w:val="0"/>
          <w:marRight w:val="0"/>
          <w:marTop w:val="0"/>
          <w:marBottom w:val="0"/>
          <w:divBdr>
            <w:top w:val="none" w:sz="0" w:space="0" w:color="auto"/>
            <w:left w:val="none" w:sz="0" w:space="0" w:color="auto"/>
            <w:bottom w:val="none" w:sz="0" w:space="0" w:color="auto"/>
            <w:right w:val="none" w:sz="0" w:space="0" w:color="auto"/>
          </w:divBdr>
          <w:divsChild>
            <w:div w:id="1117526937">
              <w:marLeft w:val="0"/>
              <w:marRight w:val="0"/>
              <w:marTop w:val="0"/>
              <w:marBottom w:val="0"/>
              <w:divBdr>
                <w:top w:val="none" w:sz="0" w:space="0" w:color="auto"/>
                <w:left w:val="none" w:sz="0" w:space="0" w:color="auto"/>
                <w:bottom w:val="none" w:sz="0" w:space="0" w:color="auto"/>
                <w:right w:val="none" w:sz="0" w:space="0" w:color="auto"/>
              </w:divBdr>
            </w:div>
          </w:divsChild>
        </w:div>
        <w:div w:id="418066368">
          <w:marLeft w:val="0"/>
          <w:marRight w:val="0"/>
          <w:marTop w:val="0"/>
          <w:marBottom w:val="0"/>
          <w:divBdr>
            <w:top w:val="none" w:sz="0" w:space="0" w:color="auto"/>
            <w:left w:val="none" w:sz="0" w:space="0" w:color="auto"/>
            <w:bottom w:val="none" w:sz="0" w:space="0" w:color="auto"/>
            <w:right w:val="none" w:sz="0" w:space="0" w:color="auto"/>
          </w:divBdr>
        </w:div>
        <w:div w:id="298535002">
          <w:marLeft w:val="0"/>
          <w:marRight w:val="0"/>
          <w:marTop w:val="0"/>
          <w:marBottom w:val="0"/>
          <w:divBdr>
            <w:top w:val="none" w:sz="0" w:space="0" w:color="auto"/>
            <w:left w:val="none" w:sz="0" w:space="0" w:color="auto"/>
            <w:bottom w:val="none" w:sz="0" w:space="0" w:color="auto"/>
            <w:right w:val="none" w:sz="0" w:space="0" w:color="auto"/>
          </w:divBdr>
          <w:divsChild>
            <w:div w:id="30957545">
              <w:marLeft w:val="0"/>
              <w:marRight w:val="0"/>
              <w:marTop w:val="0"/>
              <w:marBottom w:val="0"/>
              <w:divBdr>
                <w:top w:val="none" w:sz="0" w:space="0" w:color="auto"/>
                <w:left w:val="none" w:sz="0" w:space="0" w:color="auto"/>
                <w:bottom w:val="none" w:sz="0" w:space="0" w:color="auto"/>
                <w:right w:val="none" w:sz="0" w:space="0" w:color="auto"/>
              </w:divBdr>
            </w:div>
          </w:divsChild>
        </w:div>
        <w:div w:id="866677828">
          <w:marLeft w:val="0"/>
          <w:marRight w:val="0"/>
          <w:marTop w:val="0"/>
          <w:marBottom w:val="0"/>
          <w:divBdr>
            <w:top w:val="none" w:sz="0" w:space="0" w:color="auto"/>
            <w:left w:val="none" w:sz="0" w:space="0" w:color="auto"/>
            <w:bottom w:val="none" w:sz="0" w:space="0" w:color="auto"/>
            <w:right w:val="none" w:sz="0" w:space="0" w:color="auto"/>
          </w:divBdr>
        </w:div>
        <w:div w:id="492070463">
          <w:marLeft w:val="0"/>
          <w:marRight w:val="0"/>
          <w:marTop w:val="0"/>
          <w:marBottom w:val="0"/>
          <w:divBdr>
            <w:top w:val="none" w:sz="0" w:space="0" w:color="auto"/>
            <w:left w:val="none" w:sz="0" w:space="0" w:color="auto"/>
            <w:bottom w:val="none" w:sz="0" w:space="0" w:color="auto"/>
            <w:right w:val="none" w:sz="0" w:space="0" w:color="auto"/>
          </w:divBdr>
          <w:divsChild>
            <w:div w:id="62339577">
              <w:marLeft w:val="0"/>
              <w:marRight w:val="0"/>
              <w:marTop w:val="0"/>
              <w:marBottom w:val="0"/>
              <w:divBdr>
                <w:top w:val="none" w:sz="0" w:space="0" w:color="auto"/>
                <w:left w:val="none" w:sz="0" w:space="0" w:color="auto"/>
                <w:bottom w:val="none" w:sz="0" w:space="0" w:color="auto"/>
                <w:right w:val="none" w:sz="0" w:space="0" w:color="auto"/>
              </w:divBdr>
            </w:div>
          </w:divsChild>
        </w:div>
        <w:div w:id="906762574">
          <w:marLeft w:val="0"/>
          <w:marRight w:val="0"/>
          <w:marTop w:val="0"/>
          <w:marBottom w:val="0"/>
          <w:divBdr>
            <w:top w:val="none" w:sz="0" w:space="0" w:color="auto"/>
            <w:left w:val="none" w:sz="0" w:space="0" w:color="auto"/>
            <w:bottom w:val="none" w:sz="0" w:space="0" w:color="auto"/>
            <w:right w:val="none" w:sz="0" w:space="0" w:color="auto"/>
          </w:divBdr>
        </w:div>
        <w:div w:id="1460413865">
          <w:marLeft w:val="0"/>
          <w:marRight w:val="0"/>
          <w:marTop w:val="0"/>
          <w:marBottom w:val="0"/>
          <w:divBdr>
            <w:top w:val="none" w:sz="0" w:space="0" w:color="auto"/>
            <w:left w:val="none" w:sz="0" w:space="0" w:color="auto"/>
            <w:bottom w:val="none" w:sz="0" w:space="0" w:color="auto"/>
            <w:right w:val="none" w:sz="0" w:space="0" w:color="auto"/>
          </w:divBdr>
          <w:divsChild>
            <w:div w:id="1186214738">
              <w:marLeft w:val="0"/>
              <w:marRight w:val="0"/>
              <w:marTop w:val="0"/>
              <w:marBottom w:val="0"/>
              <w:divBdr>
                <w:top w:val="none" w:sz="0" w:space="0" w:color="auto"/>
                <w:left w:val="none" w:sz="0" w:space="0" w:color="auto"/>
                <w:bottom w:val="none" w:sz="0" w:space="0" w:color="auto"/>
                <w:right w:val="none" w:sz="0" w:space="0" w:color="auto"/>
              </w:divBdr>
            </w:div>
          </w:divsChild>
        </w:div>
        <w:div w:id="1520849325">
          <w:marLeft w:val="0"/>
          <w:marRight w:val="0"/>
          <w:marTop w:val="0"/>
          <w:marBottom w:val="0"/>
          <w:divBdr>
            <w:top w:val="none" w:sz="0" w:space="0" w:color="auto"/>
            <w:left w:val="none" w:sz="0" w:space="0" w:color="auto"/>
            <w:bottom w:val="none" w:sz="0" w:space="0" w:color="auto"/>
            <w:right w:val="none" w:sz="0" w:space="0" w:color="auto"/>
          </w:divBdr>
        </w:div>
        <w:div w:id="388387513">
          <w:marLeft w:val="0"/>
          <w:marRight w:val="0"/>
          <w:marTop w:val="0"/>
          <w:marBottom w:val="0"/>
          <w:divBdr>
            <w:top w:val="none" w:sz="0" w:space="0" w:color="auto"/>
            <w:left w:val="none" w:sz="0" w:space="0" w:color="auto"/>
            <w:bottom w:val="none" w:sz="0" w:space="0" w:color="auto"/>
            <w:right w:val="none" w:sz="0" w:space="0" w:color="auto"/>
          </w:divBdr>
          <w:divsChild>
            <w:div w:id="216626185">
              <w:marLeft w:val="0"/>
              <w:marRight w:val="0"/>
              <w:marTop w:val="0"/>
              <w:marBottom w:val="0"/>
              <w:divBdr>
                <w:top w:val="none" w:sz="0" w:space="0" w:color="auto"/>
                <w:left w:val="none" w:sz="0" w:space="0" w:color="auto"/>
                <w:bottom w:val="none" w:sz="0" w:space="0" w:color="auto"/>
                <w:right w:val="none" w:sz="0" w:space="0" w:color="auto"/>
              </w:divBdr>
            </w:div>
          </w:divsChild>
        </w:div>
        <w:div w:id="577402953">
          <w:marLeft w:val="0"/>
          <w:marRight w:val="0"/>
          <w:marTop w:val="0"/>
          <w:marBottom w:val="0"/>
          <w:divBdr>
            <w:top w:val="none" w:sz="0" w:space="0" w:color="auto"/>
            <w:left w:val="none" w:sz="0" w:space="0" w:color="auto"/>
            <w:bottom w:val="none" w:sz="0" w:space="0" w:color="auto"/>
            <w:right w:val="none" w:sz="0" w:space="0" w:color="auto"/>
          </w:divBdr>
        </w:div>
        <w:div w:id="338779023">
          <w:marLeft w:val="0"/>
          <w:marRight w:val="0"/>
          <w:marTop w:val="0"/>
          <w:marBottom w:val="0"/>
          <w:divBdr>
            <w:top w:val="none" w:sz="0" w:space="0" w:color="auto"/>
            <w:left w:val="none" w:sz="0" w:space="0" w:color="auto"/>
            <w:bottom w:val="none" w:sz="0" w:space="0" w:color="auto"/>
            <w:right w:val="none" w:sz="0" w:space="0" w:color="auto"/>
          </w:divBdr>
          <w:divsChild>
            <w:div w:id="1115712787">
              <w:marLeft w:val="0"/>
              <w:marRight w:val="0"/>
              <w:marTop w:val="0"/>
              <w:marBottom w:val="0"/>
              <w:divBdr>
                <w:top w:val="none" w:sz="0" w:space="0" w:color="auto"/>
                <w:left w:val="none" w:sz="0" w:space="0" w:color="auto"/>
                <w:bottom w:val="none" w:sz="0" w:space="0" w:color="auto"/>
                <w:right w:val="none" w:sz="0" w:space="0" w:color="auto"/>
              </w:divBdr>
            </w:div>
          </w:divsChild>
        </w:div>
        <w:div w:id="106512068">
          <w:marLeft w:val="0"/>
          <w:marRight w:val="0"/>
          <w:marTop w:val="300"/>
          <w:marBottom w:val="0"/>
          <w:divBdr>
            <w:top w:val="none" w:sz="0" w:space="0" w:color="auto"/>
            <w:left w:val="none" w:sz="0" w:space="0" w:color="auto"/>
            <w:bottom w:val="none" w:sz="0" w:space="0" w:color="auto"/>
            <w:right w:val="none" w:sz="0" w:space="0" w:color="auto"/>
          </w:divBdr>
          <w:divsChild>
            <w:div w:id="344988737">
              <w:marLeft w:val="0"/>
              <w:marRight w:val="0"/>
              <w:marTop w:val="0"/>
              <w:marBottom w:val="0"/>
              <w:divBdr>
                <w:top w:val="none" w:sz="0" w:space="0" w:color="auto"/>
                <w:left w:val="none" w:sz="0" w:space="0" w:color="auto"/>
                <w:bottom w:val="none" w:sz="0" w:space="0" w:color="auto"/>
                <w:right w:val="none" w:sz="0" w:space="0" w:color="auto"/>
              </w:divBdr>
              <w:divsChild>
                <w:div w:id="60707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359989">
          <w:marLeft w:val="0"/>
          <w:marRight w:val="0"/>
          <w:marTop w:val="300"/>
          <w:marBottom w:val="0"/>
          <w:divBdr>
            <w:top w:val="none" w:sz="0" w:space="0" w:color="auto"/>
            <w:left w:val="none" w:sz="0" w:space="0" w:color="auto"/>
            <w:bottom w:val="none" w:sz="0" w:space="0" w:color="auto"/>
            <w:right w:val="none" w:sz="0" w:space="0" w:color="auto"/>
          </w:divBdr>
          <w:divsChild>
            <w:div w:id="603345412">
              <w:marLeft w:val="0"/>
              <w:marRight w:val="0"/>
              <w:marTop w:val="0"/>
              <w:marBottom w:val="0"/>
              <w:divBdr>
                <w:top w:val="none" w:sz="0" w:space="0" w:color="auto"/>
                <w:left w:val="none" w:sz="0" w:space="0" w:color="auto"/>
                <w:bottom w:val="none" w:sz="0" w:space="0" w:color="auto"/>
                <w:right w:val="none" w:sz="0" w:space="0" w:color="auto"/>
              </w:divBdr>
              <w:divsChild>
                <w:div w:id="2101414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2937">
          <w:marLeft w:val="0"/>
          <w:marRight w:val="0"/>
          <w:marTop w:val="300"/>
          <w:marBottom w:val="0"/>
          <w:divBdr>
            <w:top w:val="none" w:sz="0" w:space="0" w:color="auto"/>
            <w:left w:val="none" w:sz="0" w:space="0" w:color="auto"/>
            <w:bottom w:val="none" w:sz="0" w:space="0" w:color="auto"/>
            <w:right w:val="none" w:sz="0" w:space="0" w:color="auto"/>
          </w:divBdr>
          <w:divsChild>
            <w:div w:id="1073746959">
              <w:marLeft w:val="0"/>
              <w:marRight w:val="0"/>
              <w:marTop w:val="0"/>
              <w:marBottom w:val="0"/>
              <w:divBdr>
                <w:top w:val="none" w:sz="0" w:space="0" w:color="auto"/>
                <w:left w:val="none" w:sz="0" w:space="0" w:color="auto"/>
                <w:bottom w:val="none" w:sz="0" w:space="0" w:color="auto"/>
                <w:right w:val="none" w:sz="0" w:space="0" w:color="auto"/>
              </w:divBdr>
              <w:divsChild>
                <w:div w:id="1239294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723631">
          <w:marLeft w:val="0"/>
          <w:marRight w:val="0"/>
          <w:marTop w:val="300"/>
          <w:marBottom w:val="0"/>
          <w:divBdr>
            <w:top w:val="none" w:sz="0" w:space="0" w:color="auto"/>
            <w:left w:val="none" w:sz="0" w:space="0" w:color="auto"/>
            <w:bottom w:val="none" w:sz="0" w:space="0" w:color="auto"/>
            <w:right w:val="none" w:sz="0" w:space="0" w:color="auto"/>
          </w:divBdr>
          <w:divsChild>
            <w:div w:id="2135295862">
              <w:marLeft w:val="0"/>
              <w:marRight w:val="0"/>
              <w:marTop w:val="0"/>
              <w:marBottom w:val="0"/>
              <w:divBdr>
                <w:top w:val="none" w:sz="0" w:space="0" w:color="auto"/>
                <w:left w:val="none" w:sz="0" w:space="0" w:color="auto"/>
                <w:bottom w:val="none" w:sz="0" w:space="0" w:color="auto"/>
                <w:right w:val="none" w:sz="0" w:space="0" w:color="auto"/>
              </w:divBdr>
              <w:divsChild>
                <w:div w:id="92773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8882145">
      <w:bodyDiv w:val="1"/>
      <w:marLeft w:val="0"/>
      <w:marRight w:val="0"/>
      <w:marTop w:val="0"/>
      <w:marBottom w:val="0"/>
      <w:divBdr>
        <w:top w:val="none" w:sz="0" w:space="0" w:color="auto"/>
        <w:left w:val="none" w:sz="0" w:space="0" w:color="auto"/>
        <w:bottom w:val="none" w:sz="0" w:space="0" w:color="auto"/>
        <w:right w:val="none" w:sz="0" w:space="0" w:color="auto"/>
      </w:divBdr>
      <w:divsChild>
        <w:div w:id="1746801924">
          <w:marLeft w:val="0"/>
          <w:marRight w:val="0"/>
          <w:marTop w:val="0"/>
          <w:marBottom w:val="0"/>
          <w:divBdr>
            <w:top w:val="none" w:sz="0" w:space="0" w:color="auto"/>
            <w:left w:val="none" w:sz="0" w:space="0" w:color="auto"/>
            <w:bottom w:val="none" w:sz="0" w:space="0" w:color="auto"/>
            <w:right w:val="none" w:sz="0" w:space="0" w:color="auto"/>
          </w:divBdr>
        </w:div>
        <w:div w:id="1938058035">
          <w:marLeft w:val="0"/>
          <w:marRight w:val="0"/>
          <w:marTop w:val="0"/>
          <w:marBottom w:val="0"/>
          <w:divBdr>
            <w:top w:val="none" w:sz="0" w:space="0" w:color="auto"/>
            <w:left w:val="none" w:sz="0" w:space="0" w:color="auto"/>
            <w:bottom w:val="none" w:sz="0" w:space="0" w:color="auto"/>
            <w:right w:val="none" w:sz="0" w:space="0" w:color="auto"/>
          </w:divBdr>
          <w:divsChild>
            <w:div w:id="1323899131">
              <w:marLeft w:val="0"/>
              <w:marRight w:val="0"/>
              <w:marTop w:val="0"/>
              <w:marBottom w:val="0"/>
              <w:divBdr>
                <w:top w:val="none" w:sz="0" w:space="0" w:color="auto"/>
                <w:left w:val="none" w:sz="0" w:space="0" w:color="auto"/>
                <w:bottom w:val="none" w:sz="0" w:space="0" w:color="auto"/>
                <w:right w:val="none" w:sz="0" w:space="0" w:color="auto"/>
              </w:divBdr>
            </w:div>
          </w:divsChild>
        </w:div>
        <w:div w:id="734091112">
          <w:marLeft w:val="0"/>
          <w:marRight w:val="0"/>
          <w:marTop w:val="0"/>
          <w:marBottom w:val="0"/>
          <w:divBdr>
            <w:top w:val="none" w:sz="0" w:space="0" w:color="auto"/>
            <w:left w:val="none" w:sz="0" w:space="0" w:color="auto"/>
            <w:bottom w:val="none" w:sz="0" w:space="0" w:color="auto"/>
            <w:right w:val="none" w:sz="0" w:space="0" w:color="auto"/>
          </w:divBdr>
        </w:div>
        <w:div w:id="353189158">
          <w:marLeft w:val="0"/>
          <w:marRight w:val="0"/>
          <w:marTop w:val="0"/>
          <w:marBottom w:val="0"/>
          <w:divBdr>
            <w:top w:val="none" w:sz="0" w:space="0" w:color="auto"/>
            <w:left w:val="none" w:sz="0" w:space="0" w:color="auto"/>
            <w:bottom w:val="none" w:sz="0" w:space="0" w:color="auto"/>
            <w:right w:val="none" w:sz="0" w:space="0" w:color="auto"/>
          </w:divBdr>
          <w:divsChild>
            <w:div w:id="1668286208">
              <w:marLeft w:val="0"/>
              <w:marRight w:val="0"/>
              <w:marTop w:val="0"/>
              <w:marBottom w:val="0"/>
              <w:divBdr>
                <w:top w:val="none" w:sz="0" w:space="0" w:color="auto"/>
                <w:left w:val="none" w:sz="0" w:space="0" w:color="auto"/>
                <w:bottom w:val="none" w:sz="0" w:space="0" w:color="auto"/>
                <w:right w:val="none" w:sz="0" w:space="0" w:color="auto"/>
              </w:divBdr>
            </w:div>
          </w:divsChild>
        </w:div>
        <w:div w:id="69694205">
          <w:marLeft w:val="0"/>
          <w:marRight w:val="0"/>
          <w:marTop w:val="0"/>
          <w:marBottom w:val="0"/>
          <w:divBdr>
            <w:top w:val="none" w:sz="0" w:space="0" w:color="auto"/>
            <w:left w:val="none" w:sz="0" w:space="0" w:color="auto"/>
            <w:bottom w:val="none" w:sz="0" w:space="0" w:color="auto"/>
            <w:right w:val="none" w:sz="0" w:space="0" w:color="auto"/>
          </w:divBdr>
        </w:div>
        <w:div w:id="399564">
          <w:marLeft w:val="0"/>
          <w:marRight w:val="0"/>
          <w:marTop w:val="0"/>
          <w:marBottom w:val="0"/>
          <w:divBdr>
            <w:top w:val="none" w:sz="0" w:space="0" w:color="auto"/>
            <w:left w:val="none" w:sz="0" w:space="0" w:color="auto"/>
            <w:bottom w:val="none" w:sz="0" w:space="0" w:color="auto"/>
            <w:right w:val="none" w:sz="0" w:space="0" w:color="auto"/>
          </w:divBdr>
          <w:divsChild>
            <w:div w:id="77993038">
              <w:marLeft w:val="0"/>
              <w:marRight w:val="0"/>
              <w:marTop w:val="0"/>
              <w:marBottom w:val="0"/>
              <w:divBdr>
                <w:top w:val="none" w:sz="0" w:space="0" w:color="auto"/>
                <w:left w:val="none" w:sz="0" w:space="0" w:color="auto"/>
                <w:bottom w:val="none" w:sz="0" w:space="0" w:color="auto"/>
                <w:right w:val="none" w:sz="0" w:space="0" w:color="auto"/>
              </w:divBdr>
            </w:div>
          </w:divsChild>
        </w:div>
        <w:div w:id="1708212387">
          <w:marLeft w:val="0"/>
          <w:marRight w:val="0"/>
          <w:marTop w:val="0"/>
          <w:marBottom w:val="0"/>
          <w:divBdr>
            <w:top w:val="none" w:sz="0" w:space="0" w:color="auto"/>
            <w:left w:val="none" w:sz="0" w:space="0" w:color="auto"/>
            <w:bottom w:val="none" w:sz="0" w:space="0" w:color="auto"/>
            <w:right w:val="none" w:sz="0" w:space="0" w:color="auto"/>
          </w:divBdr>
        </w:div>
        <w:div w:id="15666088">
          <w:marLeft w:val="0"/>
          <w:marRight w:val="0"/>
          <w:marTop w:val="0"/>
          <w:marBottom w:val="0"/>
          <w:divBdr>
            <w:top w:val="none" w:sz="0" w:space="0" w:color="auto"/>
            <w:left w:val="none" w:sz="0" w:space="0" w:color="auto"/>
            <w:bottom w:val="none" w:sz="0" w:space="0" w:color="auto"/>
            <w:right w:val="none" w:sz="0" w:space="0" w:color="auto"/>
          </w:divBdr>
          <w:divsChild>
            <w:div w:id="1221787748">
              <w:marLeft w:val="0"/>
              <w:marRight w:val="0"/>
              <w:marTop w:val="0"/>
              <w:marBottom w:val="0"/>
              <w:divBdr>
                <w:top w:val="none" w:sz="0" w:space="0" w:color="auto"/>
                <w:left w:val="none" w:sz="0" w:space="0" w:color="auto"/>
                <w:bottom w:val="none" w:sz="0" w:space="0" w:color="auto"/>
                <w:right w:val="none" w:sz="0" w:space="0" w:color="auto"/>
              </w:divBdr>
            </w:div>
          </w:divsChild>
        </w:div>
        <w:div w:id="872115577">
          <w:marLeft w:val="0"/>
          <w:marRight w:val="0"/>
          <w:marTop w:val="0"/>
          <w:marBottom w:val="0"/>
          <w:divBdr>
            <w:top w:val="none" w:sz="0" w:space="0" w:color="auto"/>
            <w:left w:val="none" w:sz="0" w:space="0" w:color="auto"/>
            <w:bottom w:val="none" w:sz="0" w:space="0" w:color="auto"/>
            <w:right w:val="none" w:sz="0" w:space="0" w:color="auto"/>
          </w:divBdr>
        </w:div>
        <w:div w:id="94132025">
          <w:marLeft w:val="0"/>
          <w:marRight w:val="0"/>
          <w:marTop w:val="0"/>
          <w:marBottom w:val="0"/>
          <w:divBdr>
            <w:top w:val="none" w:sz="0" w:space="0" w:color="auto"/>
            <w:left w:val="none" w:sz="0" w:space="0" w:color="auto"/>
            <w:bottom w:val="none" w:sz="0" w:space="0" w:color="auto"/>
            <w:right w:val="none" w:sz="0" w:space="0" w:color="auto"/>
          </w:divBdr>
          <w:divsChild>
            <w:div w:id="1864779321">
              <w:marLeft w:val="0"/>
              <w:marRight w:val="0"/>
              <w:marTop w:val="0"/>
              <w:marBottom w:val="0"/>
              <w:divBdr>
                <w:top w:val="none" w:sz="0" w:space="0" w:color="auto"/>
                <w:left w:val="none" w:sz="0" w:space="0" w:color="auto"/>
                <w:bottom w:val="none" w:sz="0" w:space="0" w:color="auto"/>
                <w:right w:val="none" w:sz="0" w:space="0" w:color="auto"/>
              </w:divBdr>
            </w:div>
          </w:divsChild>
        </w:div>
        <w:div w:id="1051346242">
          <w:marLeft w:val="0"/>
          <w:marRight w:val="0"/>
          <w:marTop w:val="0"/>
          <w:marBottom w:val="0"/>
          <w:divBdr>
            <w:top w:val="none" w:sz="0" w:space="0" w:color="auto"/>
            <w:left w:val="none" w:sz="0" w:space="0" w:color="auto"/>
            <w:bottom w:val="none" w:sz="0" w:space="0" w:color="auto"/>
            <w:right w:val="none" w:sz="0" w:space="0" w:color="auto"/>
          </w:divBdr>
        </w:div>
        <w:div w:id="1603370551">
          <w:marLeft w:val="0"/>
          <w:marRight w:val="0"/>
          <w:marTop w:val="0"/>
          <w:marBottom w:val="0"/>
          <w:divBdr>
            <w:top w:val="none" w:sz="0" w:space="0" w:color="auto"/>
            <w:left w:val="none" w:sz="0" w:space="0" w:color="auto"/>
            <w:bottom w:val="none" w:sz="0" w:space="0" w:color="auto"/>
            <w:right w:val="none" w:sz="0" w:space="0" w:color="auto"/>
          </w:divBdr>
          <w:divsChild>
            <w:div w:id="163739512">
              <w:marLeft w:val="0"/>
              <w:marRight w:val="0"/>
              <w:marTop w:val="0"/>
              <w:marBottom w:val="0"/>
              <w:divBdr>
                <w:top w:val="none" w:sz="0" w:space="0" w:color="auto"/>
                <w:left w:val="none" w:sz="0" w:space="0" w:color="auto"/>
                <w:bottom w:val="none" w:sz="0" w:space="0" w:color="auto"/>
                <w:right w:val="none" w:sz="0" w:space="0" w:color="auto"/>
              </w:divBdr>
            </w:div>
          </w:divsChild>
        </w:div>
        <w:div w:id="1150747866">
          <w:marLeft w:val="0"/>
          <w:marRight w:val="0"/>
          <w:marTop w:val="0"/>
          <w:marBottom w:val="0"/>
          <w:divBdr>
            <w:top w:val="none" w:sz="0" w:space="0" w:color="auto"/>
            <w:left w:val="none" w:sz="0" w:space="0" w:color="auto"/>
            <w:bottom w:val="none" w:sz="0" w:space="0" w:color="auto"/>
            <w:right w:val="none" w:sz="0" w:space="0" w:color="auto"/>
          </w:divBdr>
        </w:div>
        <w:div w:id="235172348">
          <w:marLeft w:val="0"/>
          <w:marRight w:val="0"/>
          <w:marTop w:val="0"/>
          <w:marBottom w:val="0"/>
          <w:divBdr>
            <w:top w:val="none" w:sz="0" w:space="0" w:color="auto"/>
            <w:left w:val="none" w:sz="0" w:space="0" w:color="auto"/>
            <w:bottom w:val="none" w:sz="0" w:space="0" w:color="auto"/>
            <w:right w:val="none" w:sz="0" w:space="0" w:color="auto"/>
          </w:divBdr>
          <w:divsChild>
            <w:div w:id="881401134">
              <w:marLeft w:val="0"/>
              <w:marRight w:val="0"/>
              <w:marTop w:val="0"/>
              <w:marBottom w:val="0"/>
              <w:divBdr>
                <w:top w:val="none" w:sz="0" w:space="0" w:color="auto"/>
                <w:left w:val="none" w:sz="0" w:space="0" w:color="auto"/>
                <w:bottom w:val="none" w:sz="0" w:space="0" w:color="auto"/>
                <w:right w:val="none" w:sz="0" w:space="0" w:color="auto"/>
              </w:divBdr>
            </w:div>
          </w:divsChild>
        </w:div>
        <w:div w:id="2053074529">
          <w:marLeft w:val="0"/>
          <w:marRight w:val="0"/>
          <w:marTop w:val="300"/>
          <w:marBottom w:val="0"/>
          <w:divBdr>
            <w:top w:val="none" w:sz="0" w:space="0" w:color="auto"/>
            <w:left w:val="none" w:sz="0" w:space="0" w:color="auto"/>
            <w:bottom w:val="none" w:sz="0" w:space="0" w:color="auto"/>
            <w:right w:val="none" w:sz="0" w:space="0" w:color="auto"/>
          </w:divBdr>
          <w:divsChild>
            <w:div w:id="1070227369">
              <w:marLeft w:val="0"/>
              <w:marRight w:val="0"/>
              <w:marTop w:val="0"/>
              <w:marBottom w:val="0"/>
              <w:divBdr>
                <w:top w:val="none" w:sz="0" w:space="0" w:color="auto"/>
                <w:left w:val="none" w:sz="0" w:space="0" w:color="auto"/>
                <w:bottom w:val="none" w:sz="0" w:space="0" w:color="auto"/>
                <w:right w:val="none" w:sz="0" w:space="0" w:color="auto"/>
              </w:divBdr>
              <w:divsChild>
                <w:div w:id="196465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387996">
          <w:marLeft w:val="0"/>
          <w:marRight w:val="0"/>
          <w:marTop w:val="300"/>
          <w:marBottom w:val="0"/>
          <w:divBdr>
            <w:top w:val="none" w:sz="0" w:space="0" w:color="auto"/>
            <w:left w:val="none" w:sz="0" w:space="0" w:color="auto"/>
            <w:bottom w:val="none" w:sz="0" w:space="0" w:color="auto"/>
            <w:right w:val="none" w:sz="0" w:space="0" w:color="auto"/>
          </w:divBdr>
          <w:divsChild>
            <w:div w:id="1309626727">
              <w:marLeft w:val="0"/>
              <w:marRight w:val="0"/>
              <w:marTop w:val="0"/>
              <w:marBottom w:val="0"/>
              <w:divBdr>
                <w:top w:val="none" w:sz="0" w:space="0" w:color="auto"/>
                <w:left w:val="none" w:sz="0" w:space="0" w:color="auto"/>
                <w:bottom w:val="none" w:sz="0" w:space="0" w:color="auto"/>
                <w:right w:val="none" w:sz="0" w:space="0" w:color="auto"/>
              </w:divBdr>
              <w:divsChild>
                <w:div w:id="677537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230178">
          <w:marLeft w:val="0"/>
          <w:marRight w:val="0"/>
          <w:marTop w:val="300"/>
          <w:marBottom w:val="0"/>
          <w:divBdr>
            <w:top w:val="none" w:sz="0" w:space="0" w:color="auto"/>
            <w:left w:val="none" w:sz="0" w:space="0" w:color="auto"/>
            <w:bottom w:val="none" w:sz="0" w:space="0" w:color="auto"/>
            <w:right w:val="none" w:sz="0" w:space="0" w:color="auto"/>
          </w:divBdr>
          <w:divsChild>
            <w:div w:id="999499759">
              <w:marLeft w:val="0"/>
              <w:marRight w:val="0"/>
              <w:marTop w:val="0"/>
              <w:marBottom w:val="0"/>
              <w:divBdr>
                <w:top w:val="none" w:sz="0" w:space="0" w:color="auto"/>
                <w:left w:val="none" w:sz="0" w:space="0" w:color="auto"/>
                <w:bottom w:val="none" w:sz="0" w:space="0" w:color="auto"/>
                <w:right w:val="none" w:sz="0" w:space="0" w:color="auto"/>
              </w:divBdr>
              <w:divsChild>
                <w:div w:id="152832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4853">
          <w:marLeft w:val="0"/>
          <w:marRight w:val="0"/>
          <w:marTop w:val="300"/>
          <w:marBottom w:val="0"/>
          <w:divBdr>
            <w:top w:val="none" w:sz="0" w:space="0" w:color="auto"/>
            <w:left w:val="none" w:sz="0" w:space="0" w:color="auto"/>
            <w:bottom w:val="none" w:sz="0" w:space="0" w:color="auto"/>
            <w:right w:val="none" w:sz="0" w:space="0" w:color="auto"/>
          </w:divBdr>
          <w:divsChild>
            <w:div w:id="73361829">
              <w:marLeft w:val="0"/>
              <w:marRight w:val="0"/>
              <w:marTop w:val="0"/>
              <w:marBottom w:val="0"/>
              <w:divBdr>
                <w:top w:val="none" w:sz="0" w:space="0" w:color="auto"/>
                <w:left w:val="none" w:sz="0" w:space="0" w:color="auto"/>
                <w:bottom w:val="none" w:sz="0" w:space="0" w:color="auto"/>
                <w:right w:val="none" w:sz="0" w:space="0" w:color="auto"/>
              </w:divBdr>
              <w:divsChild>
                <w:div w:id="198765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99427">
      <w:bodyDiv w:val="1"/>
      <w:marLeft w:val="0"/>
      <w:marRight w:val="0"/>
      <w:marTop w:val="0"/>
      <w:marBottom w:val="0"/>
      <w:divBdr>
        <w:top w:val="none" w:sz="0" w:space="0" w:color="auto"/>
        <w:left w:val="none" w:sz="0" w:space="0" w:color="auto"/>
        <w:bottom w:val="none" w:sz="0" w:space="0" w:color="auto"/>
        <w:right w:val="none" w:sz="0" w:space="0" w:color="auto"/>
      </w:divBdr>
      <w:divsChild>
        <w:div w:id="1912809092">
          <w:marLeft w:val="0"/>
          <w:marRight w:val="0"/>
          <w:marTop w:val="0"/>
          <w:marBottom w:val="0"/>
          <w:divBdr>
            <w:top w:val="none" w:sz="0" w:space="0" w:color="auto"/>
            <w:left w:val="none" w:sz="0" w:space="0" w:color="auto"/>
            <w:bottom w:val="none" w:sz="0" w:space="0" w:color="auto"/>
            <w:right w:val="none" w:sz="0" w:space="0" w:color="auto"/>
          </w:divBdr>
        </w:div>
        <w:div w:id="972832873">
          <w:marLeft w:val="0"/>
          <w:marRight w:val="0"/>
          <w:marTop w:val="0"/>
          <w:marBottom w:val="0"/>
          <w:divBdr>
            <w:top w:val="none" w:sz="0" w:space="0" w:color="auto"/>
            <w:left w:val="none" w:sz="0" w:space="0" w:color="auto"/>
            <w:bottom w:val="none" w:sz="0" w:space="0" w:color="auto"/>
            <w:right w:val="none" w:sz="0" w:space="0" w:color="auto"/>
          </w:divBdr>
          <w:divsChild>
            <w:div w:id="584455318">
              <w:marLeft w:val="0"/>
              <w:marRight w:val="0"/>
              <w:marTop w:val="0"/>
              <w:marBottom w:val="0"/>
              <w:divBdr>
                <w:top w:val="none" w:sz="0" w:space="0" w:color="auto"/>
                <w:left w:val="none" w:sz="0" w:space="0" w:color="auto"/>
                <w:bottom w:val="none" w:sz="0" w:space="0" w:color="auto"/>
                <w:right w:val="none" w:sz="0" w:space="0" w:color="auto"/>
              </w:divBdr>
            </w:div>
          </w:divsChild>
        </w:div>
        <w:div w:id="172190691">
          <w:marLeft w:val="0"/>
          <w:marRight w:val="0"/>
          <w:marTop w:val="0"/>
          <w:marBottom w:val="0"/>
          <w:divBdr>
            <w:top w:val="none" w:sz="0" w:space="0" w:color="auto"/>
            <w:left w:val="none" w:sz="0" w:space="0" w:color="auto"/>
            <w:bottom w:val="none" w:sz="0" w:space="0" w:color="auto"/>
            <w:right w:val="none" w:sz="0" w:space="0" w:color="auto"/>
          </w:divBdr>
        </w:div>
        <w:div w:id="1953391336">
          <w:marLeft w:val="0"/>
          <w:marRight w:val="0"/>
          <w:marTop w:val="0"/>
          <w:marBottom w:val="0"/>
          <w:divBdr>
            <w:top w:val="none" w:sz="0" w:space="0" w:color="auto"/>
            <w:left w:val="none" w:sz="0" w:space="0" w:color="auto"/>
            <w:bottom w:val="none" w:sz="0" w:space="0" w:color="auto"/>
            <w:right w:val="none" w:sz="0" w:space="0" w:color="auto"/>
          </w:divBdr>
          <w:divsChild>
            <w:div w:id="130441035">
              <w:marLeft w:val="0"/>
              <w:marRight w:val="0"/>
              <w:marTop w:val="0"/>
              <w:marBottom w:val="0"/>
              <w:divBdr>
                <w:top w:val="none" w:sz="0" w:space="0" w:color="auto"/>
                <w:left w:val="none" w:sz="0" w:space="0" w:color="auto"/>
                <w:bottom w:val="none" w:sz="0" w:space="0" w:color="auto"/>
                <w:right w:val="none" w:sz="0" w:space="0" w:color="auto"/>
              </w:divBdr>
            </w:div>
          </w:divsChild>
        </w:div>
        <w:div w:id="2125073415">
          <w:marLeft w:val="0"/>
          <w:marRight w:val="0"/>
          <w:marTop w:val="0"/>
          <w:marBottom w:val="0"/>
          <w:divBdr>
            <w:top w:val="none" w:sz="0" w:space="0" w:color="auto"/>
            <w:left w:val="none" w:sz="0" w:space="0" w:color="auto"/>
            <w:bottom w:val="none" w:sz="0" w:space="0" w:color="auto"/>
            <w:right w:val="none" w:sz="0" w:space="0" w:color="auto"/>
          </w:divBdr>
        </w:div>
        <w:div w:id="1883974401">
          <w:marLeft w:val="0"/>
          <w:marRight w:val="0"/>
          <w:marTop w:val="0"/>
          <w:marBottom w:val="0"/>
          <w:divBdr>
            <w:top w:val="none" w:sz="0" w:space="0" w:color="auto"/>
            <w:left w:val="none" w:sz="0" w:space="0" w:color="auto"/>
            <w:bottom w:val="none" w:sz="0" w:space="0" w:color="auto"/>
            <w:right w:val="none" w:sz="0" w:space="0" w:color="auto"/>
          </w:divBdr>
          <w:divsChild>
            <w:div w:id="1831141629">
              <w:marLeft w:val="0"/>
              <w:marRight w:val="0"/>
              <w:marTop w:val="0"/>
              <w:marBottom w:val="0"/>
              <w:divBdr>
                <w:top w:val="none" w:sz="0" w:space="0" w:color="auto"/>
                <w:left w:val="none" w:sz="0" w:space="0" w:color="auto"/>
                <w:bottom w:val="none" w:sz="0" w:space="0" w:color="auto"/>
                <w:right w:val="none" w:sz="0" w:space="0" w:color="auto"/>
              </w:divBdr>
            </w:div>
          </w:divsChild>
        </w:div>
        <w:div w:id="1805808420">
          <w:marLeft w:val="0"/>
          <w:marRight w:val="0"/>
          <w:marTop w:val="0"/>
          <w:marBottom w:val="0"/>
          <w:divBdr>
            <w:top w:val="none" w:sz="0" w:space="0" w:color="auto"/>
            <w:left w:val="none" w:sz="0" w:space="0" w:color="auto"/>
            <w:bottom w:val="none" w:sz="0" w:space="0" w:color="auto"/>
            <w:right w:val="none" w:sz="0" w:space="0" w:color="auto"/>
          </w:divBdr>
        </w:div>
        <w:div w:id="1067915855">
          <w:marLeft w:val="0"/>
          <w:marRight w:val="0"/>
          <w:marTop w:val="0"/>
          <w:marBottom w:val="0"/>
          <w:divBdr>
            <w:top w:val="none" w:sz="0" w:space="0" w:color="auto"/>
            <w:left w:val="none" w:sz="0" w:space="0" w:color="auto"/>
            <w:bottom w:val="none" w:sz="0" w:space="0" w:color="auto"/>
            <w:right w:val="none" w:sz="0" w:space="0" w:color="auto"/>
          </w:divBdr>
          <w:divsChild>
            <w:div w:id="1704285101">
              <w:marLeft w:val="0"/>
              <w:marRight w:val="0"/>
              <w:marTop w:val="0"/>
              <w:marBottom w:val="0"/>
              <w:divBdr>
                <w:top w:val="none" w:sz="0" w:space="0" w:color="auto"/>
                <w:left w:val="none" w:sz="0" w:space="0" w:color="auto"/>
                <w:bottom w:val="none" w:sz="0" w:space="0" w:color="auto"/>
                <w:right w:val="none" w:sz="0" w:space="0" w:color="auto"/>
              </w:divBdr>
            </w:div>
          </w:divsChild>
        </w:div>
        <w:div w:id="1655837925">
          <w:marLeft w:val="0"/>
          <w:marRight w:val="0"/>
          <w:marTop w:val="0"/>
          <w:marBottom w:val="0"/>
          <w:divBdr>
            <w:top w:val="none" w:sz="0" w:space="0" w:color="auto"/>
            <w:left w:val="none" w:sz="0" w:space="0" w:color="auto"/>
            <w:bottom w:val="none" w:sz="0" w:space="0" w:color="auto"/>
            <w:right w:val="none" w:sz="0" w:space="0" w:color="auto"/>
          </w:divBdr>
        </w:div>
        <w:div w:id="364528625">
          <w:marLeft w:val="0"/>
          <w:marRight w:val="0"/>
          <w:marTop w:val="0"/>
          <w:marBottom w:val="0"/>
          <w:divBdr>
            <w:top w:val="none" w:sz="0" w:space="0" w:color="auto"/>
            <w:left w:val="none" w:sz="0" w:space="0" w:color="auto"/>
            <w:bottom w:val="none" w:sz="0" w:space="0" w:color="auto"/>
            <w:right w:val="none" w:sz="0" w:space="0" w:color="auto"/>
          </w:divBdr>
          <w:divsChild>
            <w:div w:id="297078275">
              <w:marLeft w:val="0"/>
              <w:marRight w:val="0"/>
              <w:marTop w:val="0"/>
              <w:marBottom w:val="0"/>
              <w:divBdr>
                <w:top w:val="none" w:sz="0" w:space="0" w:color="auto"/>
                <w:left w:val="none" w:sz="0" w:space="0" w:color="auto"/>
                <w:bottom w:val="none" w:sz="0" w:space="0" w:color="auto"/>
                <w:right w:val="none" w:sz="0" w:space="0" w:color="auto"/>
              </w:divBdr>
            </w:div>
          </w:divsChild>
        </w:div>
        <w:div w:id="323893997">
          <w:marLeft w:val="0"/>
          <w:marRight w:val="0"/>
          <w:marTop w:val="0"/>
          <w:marBottom w:val="0"/>
          <w:divBdr>
            <w:top w:val="none" w:sz="0" w:space="0" w:color="auto"/>
            <w:left w:val="none" w:sz="0" w:space="0" w:color="auto"/>
            <w:bottom w:val="none" w:sz="0" w:space="0" w:color="auto"/>
            <w:right w:val="none" w:sz="0" w:space="0" w:color="auto"/>
          </w:divBdr>
        </w:div>
        <w:div w:id="763765207">
          <w:marLeft w:val="0"/>
          <w:marRight w:val="0"/>
          <w:marTop w:val="0"/>
          <w:marBottom w:val="0"/>
          <w:divBdr>
            <w:top w:val="none" w:sz="0" w:space="0" w:color="auto"/>
            <w:left w:val="none" w:sz="0" w:space="0" w:color="auto"/>
            <w:bottom w:val="none" w:sz="0" w:space="0" w:color="auto"/>
            <w:right w:val="none" w:sz="0" w:space="0" w:color="auto"/>
          </w:divBdr>
          <w:divsChild>
            <w:div w:id="895431011">
              <w:marLeft w:val="0"/>
              <w:marRight w:val="0"/>
              <w:marTop w:val="0"/>
              <w:marBottom w:val="0"/>
              <w:divBdr>
                <w:top w:val="none" w:sz="0" w:space="0" w:color="auto"/>
                <w:left w:val="none" w:sz="0" w:space="0" w:color="auto"/>
                <w:bottom w:val="none" w:sz="0" w:space="0" w:color="auto"/>
                <w:right w:val="none" w:sz="0" w:space="0" w:color="auto"/>
              </w:divBdr>
            </w:div>
          </w:divsChild>
        </w:div>
        <w:div w:id="1512333507">
          <w:marLeft w:val="0"/>
          <w:marRight w:val="0"/>
          <w:marTop w:val="0"/>
          <w:marBottom w:val="0"/>
          <w:divBdr>
            <w:top w:val="none" w:sz="0" w:space="0" w:color="auto"/>
            <w:left w:val="none" w:sz="0" w:space="0" w:color="auto"/>
            <w:bottom w:val="none" w:sz="0" w:space="0" w:color="auto"/>
            <w:right w:val="none" w:sz="0" w:space="0" w:color="auto"/>
          </w:divBdr>
        </w:div>
        <w:div w:id="1422212719">
          <w:marLeft w:val="0"/>
          <w:marRight w:val="0"/>
          <w:marTop w:val="0"/>
          <w:marBottom w:val="0"/>
          <w:divBdr>
            <w:top w:val="none" w:sz="0" w:space="0" w:color="auto"/>
            <w:left w:val="none" w:sz="0" w:space="0" w:color="auto"/>
            <w:bottom w:val="none" w:sz="0" w:space="0" w:color="auto"/>
            <w:right w:val="none" w:sz="0" w:space="0" w:color="auto"/>
          </w:divBdr>
          <w:divsChild>
            <w:div w:id="1028719745">
              <w:marLeft w:val="0"/>
              <w:marRight w:val="0"/>
              <w:marTop w:val="0"/>
              <w:marBottom w:val="0"/>
              <w:divBdr>
                <w:top w:val="none" w:sz="0" w:space="0" w:color="auto"/>
                <w:left w:val="none" w:sz="0" w:space="0" w:color="auto"/>
                <w:bottom w:val="none" w:sz="0" w:space="0" w:color="auto"/>
                <w:right w:val="none" w:sz="0" w:space="0" w:color="auto"/>
              </w:divBdr>
            </w:div>
          </w:divsChild>
        </w:div>
        <w:div w:id="1735813729">
          <w:marLeft w:val="0"/>
          <w:marRight w:val="0"/>
          <w:marTop w:val="300"/>
          <w:marBottom w:val="0"/>
          <w:divBdr>
            <w:top w:val="none" w:sz="0" w:space="0" w:color="auto"/>
            <w:left w:val="none" w:sz="0" w:space="0" w:color="auto"/>
            <w:bottom w:val="none" w:sz="0" w:space="0" w:color="auto"/>
            <w:right w:val="none" w:sz="0" w:space="0" w:color="auto"/>
          </w:divBdr>
          <w:divsChild>
            <w:div w:id="631836676">
              <w:marLeft w:val="0"/>
              <w:marRight w:val="0"/>
              <w:marTop w:val="0"/>
              <w:marBottom w:val="0"/>
              <w:divBdr>
                <w:top w:val="none" w:sz="0" w:space="0" w:color="auto"/>
                <w:left w:val="none" w:sz="0" w:space="0" w:color="auto"/>
                <w:bottom w:val="none" w:sz="0" w:space="0" w:color="auto"/>
                <w:right w:val="none" w:sz="0" w:space="0" w:color="auto"/>
              </w:divBdr>
              <w:divsChild>
                <w:div w:id="113687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24241">
          <w:marLeft w:val="0"/>
          <w:marRight w:val="0"/>
          <w:marTop w:val="300"/>
          <w:marBottom w:val="0"/>
          <w:divBdr>
            <w:top w:val="none" w:sz="0" w:space="0" w:color="auto"/>
            <w:left w:val="none" w:sz="0" w:space="0" w:color="auto"/>
            <w:bottom w:val="none" w:sz="0" w:space="0" w:color="auto"/>
            <w:right w:val="none" w:sz="0" w:space="0" w:color="auto"/>
          </w:divBdr>
          <w:divsChild>
            <w:div w:id="1661154654">
              <w:marLeft w:val="0"/>
              <w:marRight w:val="0"/>
              <w:marTop w:val="0"/>
              <w:marBottom w:val="0"/>
              <w:divBdr>
                <w:top w:val="none" w:sz="0" w:space="0" w:color="auto"/>
                <w:left w:val="none" w:sz="0" w:space="0" w:color="auto"/>
                <w:bottom w:val="none" w:sz="0" w:space="0" w:color="auto"/>
                <w:right w:val="none" w:sz="0" w:space="0" w:color="auto"/>
              </w:divBdr>
              <w:divsChild>
                <w:div w:id="71173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4861">
          <w:marLeft w:val="0"/>
          <w:marRight w:val="0"/>
          <w:marTop w:val="300"/>
          <w:marBottom w:val="0"/>
          <w:divBdr>
            <w:top w:val="none" w:sz="0" w:space="0" w:color="auto"/>
            <w:left w:val="none" w:sz="0" w:space="0" w:color="auto"/>
            <w:bottom w:val="none" w:sz="0" w:space="0" w:color="auto"/>
            <w:right w:val="none" w:sz="0" w:space="0" w:color="auto"/>
          </w:divBdr>
          <w:divsChild>
            <w:div w:id="848908022">
              <w:marLeft w:val="0"/>
              <w:marRight w:val="0"/>
              <w:marTop w:val="0"/>
              <w:marBottom w:val="0"/>
              <w:divBdr>
                <w:top w:val="none" w:sz="0" w:space="0" w:color="auto"/>
                <w:left w:val="none" w:sz="0" w:space="0" w:color="auto"/>
                <w:bottom w:val="none" w:sz="0" w:space="0" w:color="auto"/>
                <w:right w:val="none" w:sz="0" w:space="0" w:color="auto"/>
              </w:divBdr>
              <w:divsChild>
                <w:div w:id="205679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868">
          <w:marLeft w:val="0"/>
          <w:marRight w:val="0"/>
          <w:marTop w:val="300"/>
          <w:marBottom w:val="0"/>
          <w:divBdr>
            <w:top w:val="none" w:sz="0" w:space="0" w:color="auto"/>
            <w:left w:val="none" w:sz="0" w:space="0" w:color="auto"/>
            <w:bottom w:val="none" w:sz="0" w:space="0" w:color="auto"/>
            <w:right w:val="none" w:sz="0" w:space="0" w:color="auto"/>
          </w:divBdr>
          <w:divsChild>
            <w:div w:id="1374496957">
              <w:marLeft w:val="0"/>
              <w:marRight w:val="0"/>
              <w:marTop w:val="0"/>
              <w:marBottom w:val="0"/>
              <w:divBdr>
                <w:top w:val="none" w:sz="0" w:space="0" w:color="auto"/>
                <w:left w:val="none" w:sz="0" w:space="0" w:color="auto"/>
                <w:bottom w:val="none" w:sz="0" w:space="0" w:color="auto"/>
                <w:right w:val="none" w:sz="0" w:space="0" w:color="auto"/>
              </w:divBdr>
              <w:divsChild>
                <w:div w:id="2020035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434108">
      <w:bodyDiv w:val="1"/>
      <w:marLeft w:val="0"/>
      <w:marRight w:val="0"/>
      <w:marTop w:val="0"/>
      <w:marBottom w:val="0"/>
      <w:divBdr>
        <w:top w:val="none" w:sz="0" w:space="0" w:color="auto"/>
        <w:left w:val="none" w:sz="0" w:space="0" w:color="auto"/>
        <w:bottom w:val="none" w:sz="0" w:space="0" w:color="auto"/>
        <w:right w:val="none" w:sz="0" w:space="0" w:color="auto"/>
      </w:divBdr>
      <w:divsChild>
        <w:div w:id="1756315560">
          <w:marLeft w:val="0"/>
          <w:marRight w:val="0"/>
          <w:marTop w:val="0"/>
          <w:marBottom w:val="0"/>
          <w:divBdr>
            <w:top w:val="none" w:sz="0" w:space="0" w:color="auto"/>
            <w:left w:val="none" w:sz="0" w:space="0" w:color="auto"/>
            <w:bottom w:val="none" w:sz="0" w:space="0" w:color="auto"/>
            <w:right w:val="none" w:sz="0" w:space="0" w:color="auto"/>
          </w:divBdr>
        </w:div>
        <w:div w:id="1348018660">
          <w:marLeft w:val="0"/>
          <w:marRight w:val="0"/>
          <w:marTop w:val="0"/>
          <w:marBottom w:val="0"/>
          <w:divBdr>
            <w:top w:val="none" w:sz="0" w:space="0" w:color="auto"/>
            <w:left w:val="none" w:sz="0" w:space="0" w:color="auto"/>
            <w:bottom w:val="none" w:sz="0" w:space="0" w:color="auto"/>
            <w:right w:val="none" w:sz="0" w:space="0" w:color="auto"/>
          </w:divBdr>
          <w:divsChild>
            <w:div w:id="740568960">
              <w:marLeft w:val="0"/>
              <w:marRight w:val="0"/>
              <w:marTop w:val="0"/>
              <w:marBottom w:val="0"/>
              <w:divBdr>
                <w:top w:val="none" w:sz="0" w:space="0" w:color="auto"/>
                <w:left w:val="none" w:sz="0" w:space="0" w:color="auto"/>
                <w:bottom w:val="none" w:sz="0" w:space="0" w:color="auto"/>
                <w:right w:val="none" w:sz="0" w:space="0" w:color="auto"/>
              </w:divBdr>
            </w:div>
          </w:divsChild>
        </w:div>
        <w:div w:id="1144348611">
          <w:marLeft w:val="0"/>
          <w:marRight w:val="0"/>
          <w:marTop w:val="0"/>
          <w:marBottom w:val="0"/>
          <w:divBdr>
            <w:top w:val="none" w:sz="0" w:space="0" w:color="auto"/>
            <w:left w:val="none" w:sz="0" w:space="0" w:color="auto"/>
            <w:bottom w:val="none" w:sz="0" w:space="0" w:color="auto"/>
            <w:right w:val="none" w:sz="0" w:space="0" w:color="auto"/>
          </w:divBdr>
        </w:div>
        <w:div w:id="925265332">
          <w:marLeft w:val="0"/>
          <w:marRight w:val="0"/>
          <w:marTop w:val="0"/>
          <w:marBottom w:val="0"/>
          <w:divBdr>
            <w:top w:val="none" w:sz="0" w:space="0" w:color="auto"/>
            <w:left w:val="none" w:sz="0" w:space="0" w:color="auto"/>
            <w:bottom w:val="none" w:sz="0" w:space="0" w:color="auto"/>
            <w:right w:val="none" w:sz="0" w:space="0" w:color="auto"/>
          </w:divBdr>
          <w:divsChild>
            <w:div w:id="1447577510">
              <w:marLeft w:val="0"/>
              <w:marRight w:val="0"/>
              <w:marTop w:val="0"/>
              <w:marBottom w:val="0"/>
              <w:divBdr>
                <w:top w:val="none" w:sz="0" w:space="0" w:color="auto"/>
                <w:left w:val="none" w:sz="0" w:space="0" w:color="auto"/>
                <w:bottom w:val="none" w:sz="0" w:space="0" w:color="auto"/>
                <w:right w:val="none" w:sz="0" w:space="0" w:color="auto"/>
              </w:divBdr>
            </w:div>
          </w:divsChild>
        </w:div>
        <w:div w:id="977805833">
          <w:marLeft w:val="0"/>
          <w:marRight w:val="0"/>
          <w:marTop w:val="0"/>
          <w:marBottom w:val="0"/>
          <w:divBdr>
            <w:top w:val="none" w:sz="0" w:space="0" w:color="auto"/>
            <w:left w:val="none" w:sz="0" w:space="0" w:color="auto"/>
            <w:bottom w:val="none" w:sz="0" w:space="0" w:color="auto"/>
            <w:right w:val="none" w:sz="0" w:space="0" w:color="auto"/>
          </w:divBdr>
        </w:div>
        <w:div w:id="508833015">
          <w:marLeft w:val="0"/>
          <w:marRight w:val="0"/>
          <w:marTop w:val="0"/>
          <w:marBottom w:val="0"/>
          <w:divBdr>
            <w:top w:val="none" w:sz="0" w:space="0" w:color="auto"/>
            <w:left w:val="none" w:sz="0" w:space="0" w:color="auto"/>
            <w:bottom w:val="none" w:sz="0" w:space="0" w:color="auto"/>
            <w:right w:val="none" w:sz="0" w:space="0" w:color="auto"/>
          </w:divBdr>
          <w:divsChild>
            <w:div w:id="1451900429">
              <w:marLeft w:val="0"/>
              <w:marRight w:val="0"/>
              <w:marTop w:val="0"/>
              <w:marBottom w:val="0"/>
              <w:divBdr>
                <w:top w:val="none" w:sz="0" w:space="0" w:color="auto"/>
                <w:left w:val="none" w:sz="0" w:space="0" w:color="auto"/>
                <w:bottom w:val="none" w:sz="0" w:space="0" w:color="auto"/>
                <w:right w:val="none" w:sz="0" w:space="0" w:color="auto"/>
              </w:divBdr>
            </w:div>
          </w:divsChild>
        </w:div>
        <w:div w:id="54084428">
          <w:marLeft w:val="0"/>
          <w:marRight w:val="0"/>
          <w:marTop w:val="0"/>
          <w:marBottom w:val="0"/>
          <w:divBdr>
            <w:top w:val="none" w:sz="0" w:space="0" w:color="auto"/>
            <w:left w:val="none" w:sz="0" w:space="0" w:color="auto"/>
            <w:bottom w:val="none" w:sz="0" w:space="0" w:color="auto"/>
            <w:right w:val="none" w:sz="0" w:space="0" w:color="auto"/>
          </w:divBdr>
        </w:div>
        <w:div w:id="1017149197">
          <w:marLeft w:val="0"/>
          <w:marRight w:val="0"/>
          <w:marTop w:val="0"/>
          <w:marBottom w:val="0"/>
          <w:divBdr>
            <w:top w:val="none" w:sz="0" w:space="0" w:color="auto"/>
            <w:left w:val="none" w:sz="0" w:space="0" w:color="auto"/>
            <w:bottom w:val="none" w:sz="0" w:space="0" w:color="auto"/>
            <w:right w:val="none" w:sz="0" w:space="0" w:color="auto"/>
          </w:divBdr>
          <w:divsChild>
            <w:div w:id="1386559787">
              <w:marLeft w:val="0"/>
              <w:marRight w:val="0"/>
              <w:marTop w:val="0"/>
              <w:marBottom w:val="0"/>
              <w:divBdr>
                <w:top w:val="none" w:sz="0" w:space="0" w:color="auto"/>
                <w:left w:val="none" w:sz="0" w:space="0" w:color="auto"/>
                <w:bottom w:val="none" w:sz="0" w:space="0" w:color="auto"/>
                <w:right w:val="none" w:sz="0" w:space="0" w:color="auto"/>
              </w:divBdr>
            </w:div>
          </w:divsChild>
        </w:div>
        <w:div w:id="1455557027">
          <w:marLeft w:val="0"/>
          <w:marRight w:val="0"/>
          <w:marTop w:val="0"/>
          <w:marBottom w:val="0"/>
          <w:divBdr>
            <w:top w:val="none" w:sz="0" w:space="0" w:color="auto"/>
            <w:left w:val="none" w:sz="0" w:space="0" w:color="auto"/>
            <w:bottom w:val="none" w:sz="0" w:space="0" w:color="auto"/>
            <w:right w:val="none" w:sz="0" w:space="0" w:color="auto"/>
          </w:divBdr>
        </w:div>
        <w:div w:id="435178529">
          <w:marLeft w:val="0"/>
          <w:marRight w:val="0"/>
          <w:marTop w:val="0"/>
          <w:marBottom w:val="0"/>
          <w:divBdr>
            <w:top w:val="none" w:sz="0" w:space="0" w:color="auto"/>
            <w:left w:val="none" w:sz="0" w:space="0" w:color="auto"/>
            <w:bottom w:val="none" w:sz="0" w:space="0" w:color="auto"/>
            <w:right w:val="none" w:sz="0" w:space="0" w:color="auto"/>
          </w:divBdr>
          <w:divsChild>
            <w:div w:id="1100180535">
              <w:marLeft w:val="0"/>
              <w:marRight w:val="0"/>
              <w:marTop w:val="0"/>
              <w:marBottom w:val="0"/>
              <w:divBdr>
                <w:top w:val="none" w:sz="0" w:space="0" w:color="auto"/>
                <w:left w:val="none" w:sz="0" w:space="0" w:color="auto"/>
                <w:bottom w:val="none" w:sz="0" w:space="0" w:color="auto"/>
                <w:right w:val="none" w:sz="0" w:space="0" w:color="auto"/>
              </w:divBdr>
            </w:div>
          </w:divsChild>
        </w:div>
        <w:div w:id="996109433">
          <w:marLeft w:val="0"/>
          <w:marRight w:val="0"/>
          <w:marTop w:val="0"/>
          <w:marBottom w:val="0"/>
          <w:divBdr>
            <w:top w:val="none" w:sz="0" w:space="0" w:color="auto"/>
            <w:left w:val="none" w:sz="0" w:space="0" w:color="auto"/>
            <w:bottom w:val="none" w:sz="0" w:space="0" w:color="auto"/>
            <w:right w:val="none" w:sz="0" w:space="0" w:color="auto"/>
          </w:divBdr>
        </w:div>
        <w:div w:id="1911497985">
          <w:marLeft w:val="0"/>
          <w:marRight w:val="0"/>
          <w:marTop w:val="0"/>
          <w:marBottom w:val="0"/>
          <w:divBdr>
            <w:top w:val="none" w:sz="0" w:space="0" w:color="auto"/>
            <w:left w:val="none" w:sz="0" w:space="0" w:color="auto"/>
            <w:bottom w:val="none" w:sz="0" w:space="0" w:color="auto"/>
            <w:right w:val="none" w:sz="0" w:space="0" w:color="auto"/>
          </w:divBdr>
          <w:divsChild>
            <w:div w:id="1989088407">
              <w:marLeft w:val="0"/>
              <w:marRight w:val="0"/>
              <w:marTop w:val="0"/>
              <w:marBottom w:val="0"/>
              <w:divBdr>
                <w:top w:val="none" w:sz="0" w:space="0" w:color="auto"/>
                <w:left w:val="none" w:sz="0" w:space="0" w:color="auto"/>
                <w:bottom w:val="none" w:sz="0" w:space="0" w:color="auto"/>
                <w:right w:val="none" w:sz="0" w:space="0" w:color="auto"/>
              </w:divBdr>
            </w:div>
          </w:divsChild>
        </w:div>
        <w:div w:id="853960863">
          <w:marLeft w:val="0"/>
          <w:marRight w:val="0"/>
          <w:marTop w:val="0"/>
          <w:marBottom w:val="0"/>
          <w:divBdr>
            <w:top w:val="none" w:sz="0" w:space="0" w:color="auto"/>
            <w:left w:val="none" w:sz="0" w:space="0" w:color="auto"/>
            <w:bottom w:val="none" w:sz="0" w:space="0" w:color="auto"/>
            <w:right w:val="none" w:sz="0" w:space="0" w:color="auto"/>
          </w:divBdr>
        </w:div>
        <w:div w:id="529803217">
          <w:marLeft w:val="0"/>
          <w:marRight w:val="0"/>
          <w:marTop w:val="0"/>
          <w:marBottom w:val="0"/>
          <w:divBdr>
            <w:top w:val="none" w:sz="0" w:space="0" w:color="auto"/>
            <w:left w:val="none" w:sz="0" w:space="0" w:color="auto"/>
            <w:bottom w:val="none" w:sz="0" w:space="0" w:color="auto"/>
            <w:right w:val="none" w:sz="0" w:space="0" w:color="auto"/>
          </w:divBdr>
          <w:divsChild>
            <w:div w:id="1311590696">
              <w:marLeft w:val="0"/>
              <w:marRight w:val="0"/>
              <w:marTop w:val="0"/>
              <w:marBottom w:val="0"/>
              <w:divBdr>
                <w:top w:val="none" w:sz="0" w:space="0" w:color="auto"/>
                <w:left w:val="none" w:sz="0" w:space="0" w:color="auto"/>
                <w:bottom w:val="none" w:sz="0" w:space="0" w:color="auto"/>
                <w:right w:val="none" w:sz="0" w:space="0" w:color="auto"/>
              </w:divBdr>
            </w:div>
          </w:divsChild>
        </w:div>
        <w:div w:id="2097747301">
          <w:marLeft w:val="0"/>
          <w:marRight w:val="0"/>
          <w:marTop w:val="300"/>
          <w:marBottom w:val="0"/>
          <w:divBdr>
            <w:top w:val="none" w:sz="0" w:space="0" w:color="auto"/>
            <w:left w:val="none" w:sz="0" w:space="0" w:color="auto"/>
            <w:bottom w:val="none" w:sz="0" w:space="0" w:color="auto"/>
            <w:right w:val="none" w:sz="0" w:space="0" w:color="auto"/>
          </w:divBdr>
          <w:divsChild>
            <w:div w:id="1213737266">
              <w:marLeft w:val="0"/>
              <w:marRight w:val="0"/>
              <w:marTop w:val="0"/>
              <w:marBottom w:val="0"/>
              <w:divBdr>
                <w:top w:val="none" w:sz="0" w:space="0" w:color="auto"/>
                <w:left w:val="none" w:sz="0" w:space="0" w:color="auto"/>
                <w:bottom w:val="none" w:sz="0" w:space="0" w:color="auto"/>
                <w:right w:val="none" w:sz="0" w:space="0" w:color="auto"/>
              </w:divBdr>
              <w:divsChild>
                <w:div w:id="22487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921867">
          <w:marLeft w:val="0"/>
          <w:marRight w:val="0"/>
          <w:marTop w:val="300"/>
          <w:marBottom w:val="0"/>
          <w:divBdr>
            <w:top w:val="none" w:sz="0" w:space="0" w:color="auto"/>
            <w:left w:val="none" w:sz="0" w:space="0" w:color="auto"/>
            <w:bottom w:val="none" w:sz="0" w:space="0" w:color="auto"/>
            <w:right w:val="none" w:sz="0" w:space="0" w:color="auto"/>
          </w:divBdr>
          <w:divsChild>
            <w:div w:id="379979030">
              <w:marLeft w:val="0"/>
              <w:marRight w:val="0"/>
              <w:marTop w:val="0"/>
              <w:marBottom w:val="0"/>
              <w:divBdr>
                <w:top w:val="none" w:sz="0" w:space="0" w:color="auto"/>
                <w:left w:val="none" w:sz="0" w:space="0" w:color="auto"/>
                <w:bottom w:val="none" w:sz="0" w:space="0" w:color="auto"/>
                <w:right w:val="none" w:sz="0" w:space="0" w:color="auto"/>
              </w:divBdr>
              <w:divsChild>
                <w:div w:id="164777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45718">
          <w:marLeft w:val="0"/>
          <w:marRight w:val="0"/>
          <w:marTop w:val="300"/>
          <w:marBottom w:val="0"/>
          <w:divBdr>
            <w:top w:val="none" w:sz="0" w:space="0" w:color="auto"/>
            <w:left w:val="none" w:sz="0" w:space="0" w:color="auto"/>
            <w:bottom w:val="none" w:sz="0" w:space="0" w:color="auto"/>
            <w:right w:val="none" w:sz="0" w:space="0" w:color="auto"/>
          </w:divBdr>
          <w:divsChild>
            <w:div w:id="847449490">
              <w:marLeft w:val="0"/>
              <w:marRight w:val="0"/>
              <w:marTop w:val="0"/>
              <w:marBottom w:val="0"/>
              <w:divBdr>
                <w:top w:val="none" w:sz="0" w:space="0" w:color="auto"/>
                <w:left w:val="none" w:sz="0" w:space="0" w:color="auto"/>
                <w:bottom w:val="none" w:sz="0" w:space="0" w:color="auto"/>
                <w:right w:val="none" w:sz="0" w:space="0" w:color="auto"/>
              </w:divBdr>
              <w:divsChild>
                <w:div w:id="211786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705374">
          <w:marLeft w:val="0"/>
          <w:marRight w:val="0"/>
          <w:marTop w:val="300"/>
          <w:marBottom w:val="0"/>
          <w:divBdr>
            <w:top w:val="none" w:sz="0" w:space="0" w:color="auto"/>
            <w:left w:val="none" w:sz="0" w:space="0" w:color="auto"/>
            <w:bottom w:val="none" w:sz="0" w:space="0" w:color="auto"/>
            <w:right w:val="none" w:sz="0" w:space="0" w:color="auto"/>
          </w:divBdr>
          <w:divsChild>
            <w:div w:id="117535043">
              <w:marLeft w:val="0"/>
              <w:marRight w:val="0"/>
              <w:marTop w:val="0"/>
              <w:marBottom w:val="0"/>
              <w:divBdr>
                <w:top w:val="none" w:sz="0" w:space="0" w:color="auto"/>
                <w:left w:val="none" w:sz="0" w:space="0" w:color="auto"/>
                <w:bottom w:val="none" w:sz="0" w:space="0" w:color="auto"/>
                <w:right w:val="none" w:sz="0" w:space="0" w:color="auto"/>
              </w:divBdr>
              <w:divsChild>
                <w:div w:id="609508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78230">
      <w:bodyDiv w:val="1"/>
      <w:marLeft w:val="0"/>
      <w:marRight w:val="0"/>
      <w:marTop w:val="0"/>
      <w:marBottom w:val="0"/>
      <w:divBdr>
        <w:top w:val="none" w:sz="0" w:space="0" w:color="auto"/>
        <w:left w:val="none" w:sz="0" w:space="0" w:color="auto"/>
        <w:bottom w:val="none" w:sz="0" w:space="0" w:color="auto"/>
        <w:right w:val="none" w:sz="0" w:space="0" w:color="auto"/>
      </w:divBdr>
      <w:divsChild>
        <w:div w:id="2043631794">
          <w:marLeft w:val="0"/>
          <w:marRight w:val="0"/>
          <w:marTop w:val="0"/>
          <w:marBottom w:val="0"/>
          <w:divBdr>
            <w:top w:val="none" w:sz="0" w:space="0" w:color="auto"/>
            <w:left w:val="none" w:sz="0" w:space="0" w:color="auto"/>
            <w:bottom w:val="none" w:sz="0" w:space="0" w:color="auto"/>
            <w:right w:val="none" w:sz="0" w:space="0" w:color="auto"/>
          </w:divBdr>
        </w:div>
        <w:div w:id="912012867">
          <w:marLeft w:val="0"/>
          <w:marRight w:val="0"/>
          <w:marTop w:val="0"/>
          <w:marBottom w:val="0"/>
          <w:divBdr>
            <w:top w:val="none" w:sz="0" w:space="0" w:color="auto"/>
            <w:left w:val="none" w:sz="0" w:space="0" w:color="auto"/>
            <w:bottom w:val="none" w:sz="0" w:space="0" w:color="auto"/>
            <w:right w:val="none" w:sz="0" w:space="0" w:color="auto"/>
          </w:divBdr>
          <w:divsChild>
            <w:div w:id="1310020198">
              <w:marLeft w:val="0"/>
              <w:marRight w:val="0"/>
              <w:marTop w:val="0"/>
              <w:marBottom w:val="0"/>
              <w:divBdr>
                <w:top w:val="none" w:sz="0" w:space="0" w:color="auto"/>
                <w:left w:val="none" w:sz="0" w:space="0" w:color="auto"/>
                <w:bottom w:val="none" w:sz="0" w:space="0" w:color="auto"/>
                <w:right w:val="none" w:sz="0" w:space="0" w:color="auto"/>
              </w:divBdr>
            </w:div>
          </w:divsChild>
        </w:div>
        <w:div w:id="811872627">
          <w:marLeft w:val="0"/>
          <w:marRight w:val="0"/>
          <w:marTop w:val="0"/>
          <w:marBottom w:val="0"/>
          <w:divBdr>
            <w:top w:val="none" w:sz="0" w:space="0" w:color="auto"/>
            <w:left w:val="none" w:sz="0" w:space="0" w:color="auto"/>
            <w:bottom w:val="none" w:sz="0" w:space="0" w:color="auto"/>
            <w:right w:val="none" w:sz="0" w:space="0" w:color="auto"/>
          </w:divBdr>
        </w:div>
        <w:div w:id="1820073654">
          <w:marLeft w:val="0"/>
          <w:marRight w:val="0"/>
          <w:marTop w:val="0"/>
          <w:marBottom w:val="0"/>
          <w:divBdr>
            <w:top w:val="none" w:sz="0" w:space="0" w:color="auto"/>
            <w:left w:val="none" w:sz="0" w:space="0" w:color="auto"/>
            <w:bottom w:val="none" w:sz="0" w:space="0" w:color="auto"/>
            <w:right w:val="none" w:sz="0" w:space="0" w:color="auto"/>
          </w:divBdr>
          <w:divsChild>
            <w:div w:id="576205280">
              <w:marLeft w:val="0"/>
              <w:marRight w:val="0"/>
              <w:marTop w:val="0"/>
              <w:marBottom w:val="0"/>
              <w:divBdr>
                <w:top w:val="none" w:sz="0" w:space="0" w:color="auto"/>
                <w:left w:val="none" w:sz="0" w:space="0" w:color="auto"/>
                <w:bottom w:val="none" w:sz="0" w:space="0" w:color="auto"/>
                <w:right w:val="none" w:sz="0" w:space="0" w:color="auto"/>
              </w:divBdr>
            </w:div>
          </w:divsChild>
        </w:div>
        <w:div w:id="1231424582">
          <w:marLeft w:val="0"/>
          <w:marRight w:val="0"/>
          <w:marTop w:val="0"/>
          <w:marBottom w:val="0"/>
          <w:divBdr>
            <w:top w:val="none" w:sz="0" w:space="0" w:color="auto"/>
            <w:left w:val="none" w:sz="0" w:space="0" w:color="auto"/>
            <w:bottom w:val="none" w:sz="0" w:space="0" w:color="auto"/>
            <w:right w:val="none" w:sz="0" w:space="0" w:color="auto"/>
          </w:divBdr>
        </w:div>
        <w:div w:id="879324311">
          <w:marLeft w:val="0"/>
          <w:marRight w:val="0"/>
          <w:marTop w:val="0"/>
          <w:marBottom w:val="0"/>
          <w:divBdr>
            <w:top w:val="none" w:sz="0" w:space="0" w:color="auto"/>
            <w:left w:val="none" w:sz="0" w:space="0" w:color="auto"/>
            <w:bottom w:val="none" w:sz="0" w:space="0" w:color="auto"/>
            <w:right w:val="none" w:sz="0" w:space="0" w:color="auto"/>
          </w:divBdr>
          <w:divsChild>
            <w:div w:id="1624263800">
              <w:marLeft w:val="0"/>
              <w:marRight w:val="0"/>
              <w:marTop w:val="0"/>
              <w:marBottom w:val="0"/>
              <w:divBdr>
                <w:top w:val="none" w:sz="0" w:space="0" w:color="auto"/>
                <w:left w:val="none" w:sz="0" w:space="0" w:color="auto"/>
                <w:bottom w:val="none" w:sz="0" w:space="0" w:color="auto"/>
                <w:right w:val="none" w:sz="0" w:space="0" w:color="auto"/>
              </w:divBdr>
            </w:div>
          </w:divsChild>
        </w:div>
        <w:div w:id="340855815">
          <w:marLeft w:val="0"/>
          <w:marRight w:val="0"/>
          <w:marTop w:val="0"/>
          <w:marBottom w:val="0"/>
          <w:divBdr>
            <w:top w:val="none" w:sz="0" w:space="0" w:color="auto"/>
            <w:left w:val="none" w:sz="0" w:space="0" w:color="auto"/>
            <w:bottom w:val="none" w:sz="0" w:space="0" w:color="auto"/>
            <w:right w:val="none" w:sz="0" w:space="0" w:color="auto"/>
          </w:divBdr>
        </w:div>
        <w:div w:id="225772468">
          <w:marLeft w:val="0"/>
          <w:marRight w:val="0"/>
          <w:marTop w:val="0"/>
          <w:marBottom w:val="0"/>
          <w:divBdr>
            <w:top w:val="none" w:sz="0" w:space="0" w:color="auto"/>
            <w:left w:val="none" w:sz="0" w:space="0" w:color="auto"/>
            <w:bottom w:val="none" w:sz="0" w:space="0" w:color="auto"/>
            <w:right w:val="none" w:sz="0" w:space="0" w:color="auto"/>
          </w:divBdr>
          <w:divsChild>
            <w:div w:id="1737630496">
              <w:marLeft w:val="0"/>
              <w:marRight w:val="0"/>
              <w:marTop w:val="0"/>
              <w:marBottom w:val="0"/>
              <w:divBdr>
                <w:top w:val="none" w:sz="0" w:space="0" w:color="auto"/>
                <w:left w:val="none" w:sz="0" w:space="0" w:color="auto"/>
                <w:bottom w:val="none" w:sz="0" w:space="0" w:color="auto"/>
                <w:right w:val="none" w:sz="0" w:space="0" w:color="auto"/>
              </w:divBdr>
            </w:div>
          </w:divsChild>
        </w:div>
        <w:div w:id="284167576">
          <w:marLeft w:val="0"/>
          <w:marRight w:val="0"/>
          <w:marTop w:val="0"/>
          <w:marBottom w:val="0"/>
          <w:divBdr>
            <w:top w:val="none" w:sz="0" w:space="0" w:color="auto"/>
            <w:left w:val="none" w:sz="0" w:space="0" w:color="auto"/>
            <w:bottom w:val="none" w:sz="0" w:space="0" w:color="auto"/>
            <w:right w:val="none" w:sz="0" w:space="0" w:color="auto"/>
          </w:divBdr>
        </w:div>
        <w:div w:id="257717065">
          <w:marLeft w:val="0"/>
          <w:marRight w:val="0"/>
          <w:marTop w:val="0"/>
          <w:marBottom w:val="0"/>
          <w:divBdr>
            <w:top w:val="none" w:sz="0" w:space="0" w:color="auto"/>
            <w:left w:val="none" w:sz="0" w:space="0" w:color="auto"/>
            <w:bottom w:val="none" w:sz="0" w:space="0" w:color="auto"/>
            <w:right w:val="none" w:sz="0" w:space="0" w:color="auto"/>
          </w:divBdr>
          <w:divsChild>
            <w:div w:id="81343118">
              <w:marLeft w:val="0"/>
              <w:marRight w:val="0"/>
              <w:marTop w:val="0"/>
              <w:marBottom w:val="0"/>
              <w:divBdr>
                <w:top w:val="none" w:sz="0" w:space="0" w:color="auto"/>
                <w:left w:val="none" w:sz="0" w:space="0" w:color="auto"/>
                <w:bottom w:val="none" w:sz="0" w:space="0" w:color="auto"/>
                <w:right w:val="none" w:sz="0" w:space="0" w:color="auto"/>
              </w:divBdr>
            </w:div>
          </w:divsChild>
        </w:div>
        <w:div w:id="1847137461">
          <w:marLeft w:val="0"/>
          <w:marRight w:val="0"/>
          <w:marTop w:val="0"/>
          <w:marBottom w:val="0"/>
          <w:divBdr>
            <w:top w:val="none" w:sz="0" w:space="0" w:color="auto"/>
            <w:left w:val="none" w:sz="0" w:space="0" w:color="auto"/>
            <w:bottom w:val="none" w:sz="0" w:space="0" w:color="auto"/>
            <w:right w:val="none" w:sz="0" w:space="0" w:color="auto"/>
          </w:divBdr>
        </w:div>
        <w:div w:id="708408927">
          <w:marLeft w:val="0"/>
          <w:marRight w:val="0"/>
          <w:marTop w:val="0"/>
          <w:marBottom w:val="0"/>
          <w:divBdr>
            <w:top w:val="none" w:sz="0" w:space="0" w:color="auto"/>
            <w:left w:val="none" w:sz="0" w:space="0" w:color="auto"/>
            <w:bottom w:val="none" w:sz="0" w:space="0" w:color="auto"/>
            <w:right w:val="none" w:sz="0" w:space="0" w:color="auto"/>
          </w:divBdr>
          <w:divsChild>
            <w:div w:id="1846941505">
              <w:marLeft w:val="0"/>
              <w:marRight w:val="0"/>
              <w:marTop w:val="0"/>
              <w:marBottom w:val="0"/>
              <w:divBdr>
                <w:top w:val="none" w:sz="0" w:space="0" w:color="auto"/>
                <w:left w:val="none" w:sz="0" w:space="0" w:color="auto"/>
                <w:bottom w:val="none" w:sz="0" w:space="0" w:color="auto"/>
                <w:right w:val="none" w:sz="0" w:space="0" w:color="auto"/>
              </w:divBdr>
            </w:div>
          </w:divsChild>
        </w:div>
        <w:div w:id="1340082646">
          <w:marLeft w:val="0"/>
          <w:marRight w:val="0"/>
          <w:marTop w:val="0"/>
          <w:marBottom w:val="0"/>
          <w:divBdr>
            <w:top w:val="none" w:sz="0" w:space="0" w:color="auto"/>
            <w:left w:val="none" w:sz="0" w:space="0" w:color="auto"/>
            <w:bottom w:val="none" w:sz="0" w:space="0" w:color="auto"/>
            <w:right w:val="none" w:sz="0" w:space="0" w:color="auto"/>
          </w:divBdr>
        </w:div>
        <w:div w:id="1281183003">
          <w:marLeft w:val="0"/>
          <w:marRight w:val="0"/>
          <w:marTop w:val="0"/>
          <w:marBottom w:val="0"/>
          <w:divBdr>
            <w:top w:val="none" w:sz="0" w:space="0" w:color="auto"/>
            <w:left w:val="none" w:sz="0" w:space="0" w:color="auto"/>
            <w:bottom w:val="none" w:sz="0" w:space="0" w:color="auto"/>
            <w:right w:val="none" w:sz="0" w:space="0" w:color="auto"/>
          </w:divBdr>
          <w:divsChild>
            <w:div w:id="1362513307">
              <w:marLeft w:val="0"/>
              <w:marRight w:val="0"/>
              <w:marTop w:val="0"/>
              <w:marBottom w:val="0"/>
              <w:divBdr>
                <w:top w:val="none" w:sz="0" w:space="0" w:color="auto"/>
                <w:left w:val="none" w:sz="0" w:space="0" w:color="auto"/>
                <w:bottom w:val="none" w:sz="0" w:space="0" w:color="auto"/>
                <w:right w:val="none" w:sz="0" w:space="0" w:color="auto"/>
              </w:divBdr>
            </w:div>
          </w:divsChild>
        </w:div>
        <w:div w:id="653460120">
          <w:marLeft w:val="0"/>
          <w:marRight w:val="0"/>
          <w:marTop w:val="300"/>
          <w:marBottom w:val="0"/>
          <w:divBdr>
            <w:top w:val="none" w:sz="0" w:space="0" w:color="auto"/>
            <w:left w:val="none" w:sz="0" w:space="0" w:color="auto"/>
            <w:bottom w:val="none" w:sz="0" w:space="0" w:color="auto"/>
            <w:right w:val="none" w:sz="0" w:space="0" w:color="auto"/>
          </w:divBdr>
          <w:divsChild>
            <w:div w:id="1503934702">
              <w:marLeft w:val="0"/>
              <w:marRight w:val="0"/>
              <w:marTop w:val="0"/>
              <w:marBottom w:val="0"/>
              <w:divBdr>
                <w:top w:val="none" w:sz="0" w:space="0" w:color="auto"/>
                <w:left w:val="none" w:sz="0" w:space="0" w:color="auto"/>
                <w:bottom w:val="none" w:sz="0" w:space="0" w:color="auto"/>
                <w:right w:val="none" w:sz="0" w:space="0" w:color="auto"/>
              </w:divBdr>
              <w:divsChild>
                <w:div w:id="856042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869923">
          <w:marLeft w:val="0"/>
          <w:marRight w:val="0"/>
          <w:marTop w:val="300"/>
          <w:marBottom w:val="0"/>
          <w:divBdr>
            <w:top w:val="none" w:sz="0" w:space="0" w:color="auto"/>
            <w:left w:val="none" w:sz="0" w:space="0" w:color="auto"/>
            <w:bottom w:val="none" w:sz="0" w:space="0" w:color="auto"/>
            <w:right w:val="none" w:sz="0" w:space="0" w:color="auto"/>
          </w:divBdr>
          <w:divsChild>
            <w:div w:id="1742211828">
              <w:marLeft w:val="0"/>
              <w:marRight w:val="0"/>
              <w:marTop w:val="0"/>
              <w:marBottom w:val="0"/>
              <w:divBdr>
                <w:top w:val="none" w:sz="0" w:space="0" w:color="auto"/>
                <w:left w:val="none" w:sz="0" w:space="0" w:color="auto"/>
                <w:bottom w:val="none" w:sz="0" w:space="0" w:color="auto"/>
                <w:right w:val="none" w:sz="0" w:space="0" w:color="auto"/>
              </w:divBdr>
              <w:divsChild>
                <w:div w:id="6029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340511">
          <w:marLeft w:val="0"/>
          <w:marRight w:val="0"/>
          <w:marTop w:val="300"/>
          <w:marBottom w:val="0"/>
          <w:divBdr>
            <w:top w:val="none" w:sz="0" w:space="0" w:color="auto"/>
            <w:left w:val="none" w:sz="0" w:space="0" w:color="auto"/>
            <w:bottom w:val="none" w:sz="0" w:space="0" w:color="auto"/>
            <w:right w:val="none" w:sz="0" w:space="0" w:color="auto"/>
          </w:divBdr>
          <w:divsChild>
            <w:div w:id="1229193716">
              <w:marLeft w:val="0"/>
              <w:marRight w:val="0"/>
              <w:marTop w:val="0"/>
              <w:marBottom w:val="0"/>
              <w:divBdr>
                <w:top w:val="none" w:sz="0" w:space="0" w:color="auto"/>
                <w:left w:val="none" w:sz="0" w:space="0" w:color="auto"/>
                <w:bottom w:val="none" w:sz="0" w:space="0" w:color="auto"/>
                <w:right w:val="none" w:sz="0" w:space="0" w:color="auto"/>
              </w:divBdr>
              <w:divsChild>
                <w:div w:id="144218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93629">
          <w:marLeft w:val="0"/>
          <w:marRight w:val="0"/>
          <w:marTop w:val="300"/>
          <w:marBottom w:val="0"/>
          <w:divBdr>
            <w:top w:val="none" w:sz="0" w:space="0" w:color="auto"/>
            <w:left w:val="none" w:sz="0" w:space="0" w:color="auto"/>
            <w:bottom w:val="none" w:sz="0" w:space="0" w:color="auto"/>
            <w:right w:val="none" w:sz="0" w:space="0" w:color="auto"/>
          </w:divBdr>
          <w:divsChild>
            <w:div w:id="245458237">
              <w:marLeft w:val="0"/>
              <w:marRight w:val="0"/>
              <w:marTop w:val="0"/>
              <w:marBottom w:val="0"/>
              <w:divBdr>
                <w:top w:val="none" w:sz="0" w:space="0" w:color="auto"/>
                <w:left w:val="none" w:sz="0" w:space="0" w:color="auto"/>
                <w:bottom w:val="none" w:sz="0" w:space="0" w:color="auto"/>
                <w:right w:val="none" w:sz="0" w:space="0" w:color="auto"/>
              </w:divBdr>
              <w:divsChild>
                <w:div w:id="1159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479269">
      <w:bodyDiv w:val="1"/>
      <w:marLeft w:val="0"/>
      <w:marRight w:val="0"/>
      <w:marTop w:val="0"/>
      <w:marBottom w:val="0"/>
      <w:divBdr>
        <w:top w:val="none" w:sz="0" w:space="0" w:color="auto"/>
        <w:left w:val="none" w:sz="0" w:space="0" w:color="auto"/>
        <w:bottom w:val="none" w:sz="0" w:space="0" w:color="auto"/>
        <w:right w:val="none" w:sz="0" w:space="0" w:color="auto"/>
      </w:divBdr>
      <w:divsChild>
        <w:div w:id="749735910">
          <w:marLeft w:val="0"/>
          <w:marRight w:val="0"/>
          <w:marTop w:val="0"/>
          <w:marBottom w:val="0"/>
          <w:divBdr>
            <w:top w:val="none" w:sz="0" w:space="0" w:color="auto"/>
            <w:left w:val="none" w:sz="0" w:space="0" w:color="auto"/>
            <w:bottom w:val="none" w:sz="0" w:space="0" w:color="auto"/>
            <w:right w:val="none" w:sz="0" w:space="0" w:color="auto"/>
          </w:divBdr>
        </w:div>
        <w:div w:id="1749956702">
          <w:marLeft w:val="0"/>
          <w:marRight w:val="0"/>
          <w:marTop w:val="0"/>
          <w:marBottom w:val="0"/>
          <w:divBdr>
            <w:top w:val="none" w:sz="0" w:space="0" w:color="auto"/>
            <w:left w:val="none" w:sz="0" w:space="0" w:color="auto"/>
            <w:bottom w:val="none" w:sz="0" w:space="0" w:color="auto"/>
            <w:right w:val="none" w:sz="0" w:space="0" w:color="auto"/>
          </w:divBdr>
          <w:divsChild>
            <w:div w:id="1762799602">
              <w:marLeft w:val="0"/>
              <w:marRight w:val="0"/>
              <w:marTop w:val="0"/>
              <w:marBottom w:val="0"/>
              <w:divBdr>
                <w:top w:val="none" w:sz="0" w:space="0" w:color="auto"/>
                <w:left w:val="none" w:sz="0" w:space="0" w:color="auto"/>
                <w:bottom w:val="none" w:sz="0" w:space="0" w:color="auto"/>
                <w:right w:val="none" w:sz="0" w:space="0" w:color="auto"/>
              </w:divBdr>
            </w:div>
          </w:divsChild>
        </w:div>
        <w:div w:id="2035032552">
          <w:marLeft w:val="0"/>
          <w:marRight w:val="0"/>
          <w:marTop w:val="0"/>
          <w:marBottom w:val="0"/>
          <w:divBdr>
            <w:top w:val="none" w:sz="0" w:space="0" w:color="auto"/>
            <w:left w:val="none" w:sz="0" w:space="0" w:color="auto"/>
            <w:bottom w:val="none" w:sz="0" w:space="0" w:color="auto"/>
            <w:right w:val="none" w:sz="0" w:space="0" w:color="auto"/>
          </w:divBdr>
        </w:div>
        <w:div w:id="1509246152">
          <w:marLeft w:val="0"/>
          <w:marRight w:val="0"/>
          <w:marTop w:val="0"/>
          <w:marBottom w:val="0"/>
          <w:divBdr>
            <w:top w:val="none" w:sz="0" w:space="0" w:color="auto"/>
            <w:left w:val="none" w:sz="0" w:space="0" w:color="auto"/>
            <w:bottom w:val="none" w:sz="0" w:space="0" w:color="auto"/>
            <w:right w:val="none" w:sz="0" w:space="0" w:color="auto"/>
          </w:divBdr>
          <w:divsChild>
            <w:div w:id="1587107835">
              <w:marLeft w:val="0"/>
              <w:marRight w:val="0"/>
              <w:marTop w:val="0"/>
              <w:marBottom w:val="0"/>
              <w:divBdr>
                <w:top w:val="none" w:sz="0" w:space="0" w:color="auto"/>
                <w:left w:val="none" w:sz="0" w:space="0" w:color="auto"/>
                <w:bottom w:val="none" w:sz="0" w:space="0" w:color="auto"/>
                <w:right w:val="none" w:sz="0" w:space="0" w:color="auto"/>
              </w:divBdr>
            </w:div>
          </w:divsChild>
        </w:div>
        <w:div w:id="1259295622">
          <w:marLeft w:val="0"/>
          <w:marRight w:val="0"/>
          <w:marTop w:val="0"/>
          <w:marBottom w:val="0"/>
          <w:divBdr>
            <w:top w:val="none" w:sz="0" w:space="0" w:color="auto"/>
            <w:left w:val="none" w:sz="0" w:space="0" w:color="auto"/>
            <w:bottom w:val="none" w:sz="0" w:space="0" w:color="auto"/>
            <w:right w:val="none" w:sz="0" w:space="0" w:color="auto"/>
          </w:divBdr>
        </w:div>
        <w:div w:id="1697267759">
          <w:marLeft w:val="0"/>
          <w:marRight w:val="0"/>
          <w:marTop w:val="0"/>
          <w:marBottom w:val="0"/>
          <w:divBdr>
            <w:top w:val="none" w:sz="0" w:space="0" w:color="auto"/>
            <w:left w:val="none" w:sz="0" w:space="0" w:color="auto"/>
            <w:bottom w:val="none" w:sz="0" w:space="0" w:color="auto"/>
            <w:right w:val="none" w:sz="0" w:space="0" w:color="auto"/>
          </w:divBdr>
          <w:divsChild>
            <w:div w:id="1518348043">
              <w:marLeft w:val="0"/>
              <w:marRight w:val="0"/>
              <w:marTop w:val="0"/>
              <w:marBottom w:val="0"/>
              <w:divBdr>
                <w:top w:val="none" w:sz="0" w:space="0" w:color="auto"/>
                <w:left w:val="none" w:sz="0" w:space="0" w:color="auto"/>
                <w:bottom w:val="none" w:sz="0" w:space="0" w:color="auto"/>
                <w:right w:val="none" w:sz="0" w:space="0" w:color="auto"/>
              </w:divBdr>
            </w:div>
          </w:divsChild>
        </w:div>
        <w:div w:id="2020691008">
          <w:marLeft w:val="0"/>
          <w:marRight w:val="0"/>
          <w:marTop w:val="0"/>
          <w:marBottom w:val="0"/>
          <w:divBdr>
            <w:top w:val="none" w:sz="0" w:space="0" w:color="auto"/>
            <w:left w:val="none" w:sz="0" w:space="0" w:color="auto"/>
            <w:bottom w:val="none" w:sz="0" w:space="0" w:color="auto"/>
            <w:right w:val="none" w:sz="0" w:space="0" w:color="auto"/>
          </w:divBdr>
        </w:div>
        <w:div w:id="395974133">
          <w:marLeft w:val="0"/>
          <w:marRight w:val="0"/>
          <w:marTop w:val="0"/>
          <w:marBottom w:val="0"/>
          <w:divBdr>
            <w:top w:val="none" w:sz="0" w:space="0" w:color="auto"/>
            <w:left w:val="none" w:sz="0" w:space="0" w:color="auto"/>
            <w:bottom w:val="none" w:sz="0" w:space="0" w:color="auto"/>
            <w:right w:val="none" w:sz="0" w:space="0" w:color="auto"/>
          </w:divBdr>
          <w:divsChild>
            <w:div w:id="1168523669">
              <w:marLeft w:val="0"/>
              <w:marRight w:val="0"/>
              <w:marTop w:val="0"/>
              <w:marBottom w:val="0"/>
              <w:divBdr>
                <w:top w:val="none" w:sz="0" w:space="0" w:color="auto"/>
                <w:left w:val="none" w:sz="0" w:space="0" w:color="auto"/>
                <w:bottom w:val="none" w:sz="0" w:space="0" w:color="auto"/>
                <w:right w:val="none" w:sz="0" w:space="0" w:color="auto"/>
              </w:divBdr>
            </w:div>
          </w:divsChild>
        </w:div>
        <w:div w:id="1939554660">
          <w:marLeft w:val="0"/>
          <w:marRight w:val="0"/>
          <w:marTop w:val="0"/>
          <w:marBottom w:val="0"/>
          <w:divBdr>
            <w:top w:val="none" w:sz="0" w:space="0" w:color="auto"/>
            <w:left w:val="none" w:sz="0" w:space="0" w:color="auto"/>
            <w:bottom w:val="none" w:sz="0" w:space="0" w:color="auto"/>
            <w:right w:val="none" w:sz="0" w:space="0" w:color="auto"/>
          </w:divBdr>
        </w:div>
        <w:div w:id="2069380895">
          <w:marLeft w:val="0"/>
          <w:marRight w:val="0"/>
          <w:marTop w:val="0"/>
          <w:marBottom w:val="0"/>
          <w:divBdr>
            <w:top w:val="none" w:sz="0" w:space="0" w:color="auto"/>
            <w:left w:val="none" w:sz="0" w:space="0" w:color="auto"/>
            <w:bottom w:val="none" w:sz="0" w:space="0" w:color="auto"/>
            <w:right w:val="none" w:sz="0" w:space="0" w:color="auto"/>
          </w:divBdr>
          <w:divsChild>
            <w:div w:id="931164451">
              <w:marLeft w:val="0"/>
              <w:marRight w:val="0"/>
              <w:marTop w:val="0"/>
              <w:marBottom w:val="0"/>
              <w:divBdr>
                <w:top w:val="none" w:sz="0" w:space="0" w:color="auto"/>
                <w:left w:val="none" w:sz="0" w:space="0" w:color="auto"/>
                <w:bottom w:val="none" w:sz="0" w:space="0" w:color="auto"/>
                <w:right w:val="none" w:sz="0" w:space="0" w:color="auto"/>
              </w:divBdr>
            </w:div>
          </w:divsChild>
        </w:div>
        <w:div w:id="406417696">
          <w:marLeft w:val="0"/>
          <w:marRight w:val="0"/>
          <w:marTop w:val="0"/>
          <w:marBottom w:val="0"/>
          <w:divBdr>
            <w:top w:val="none" w:sz="0" w:space="0" w:color="auto"/>
            <w:left w:val="none" w:sz="0" w:space="0" w:color="auto"/>
            <w:bottom w:val="none" w:sz="0" w:space="0" w:color="auto"/>
            <w:right w:val="none" w:sz="0" w:space="0" w:color="auto"/>
          </w:divBdr>
        </w:div>
        <w:div w:id="1563903519">
          <w:marLeft w:val="0"/>
          <w:marRight w:val="0"/>
          <w:marTop w:val="0"/>
          <w:marBottom w:val="0"/>
          <w:divBdr>
            <w:top w:val="none" w:sz="0" w:space="0" w:color="auto"/>
            <w:left w:val="none" w:sz="0" w:space="0" w:color="auto"/>
            <w:bottom w:val="none" w:sz="0" w:space="0" w:color="auto"/>
            <w:right w:val="none" w:sz="0" w:space="0" w:color="auto"/>
          </w:divBdr>
          <w:divsChild>
            <w:div w:id="174345174">
              <w:marLeft w:val="0"/>
              <w:marRight w:val="0"/>
              <w:marTop w:val="0"/>
              <w:marBottom w:val="0"/>
              <w:divBdr>
                <w:top w:val="none" w:sz="0" w:space="0" w:color="auto"/>
                <w:left w:val="none" w:sz="0" w:space="0" w:color="auto"/>
                <w:bottom w:val="none" w:sz="0" w:space="0" w:color="auto"/>
                <w:right w:val="none" w:sz="0" w:space="0" w:color="auto"/>
              </w:divBdr>
            </w:div>
          </w:divsChild>
        </w:div>
        <w:div w:id="795413126">
          <w:marLeft w:val="0"/>
          <w:marRight w:val="0"/>
          <w:marTop w:val="0"/>
          <w:marBottom w:val="0"/>
          <w:divBdr>
            <w:top w:val="none" w:sz="0" w:space="0" w:color="auto"/>
            <w:left w:val="none" w:sz="0" w:space="0" w:color="auto"/>
            <w:bottom w:val="none" w:sz="0" w:space="0" w:color="auto"/>
            <w:right w:val="none" w:sz="0" w:space="0" w:color="auto"/>
          </w:divBdr>
        </w:div>
        <w:div w:id="1490291661">
          <w:marLeft w:val="0"/>
          <w:marRight w:val="0"/>
          <w:marTop w:val="0"/>
          <w:marBottom w:val="0"/>
          <w:divBdr>
            <w:top w:val="none" w:sz="0" w:space="0" w:color="auto"/>
            <w:left w:val="none" w:sz="0" w:space="0" w:color="auto"/>
            <w:bottom w:val="none" w:sz="0" w:space="0" w:color="auto"/>
            <w:right w:val="none" w:sz="0" w:space="0" w:color="auto"/>
          </w:divBdr>
          <w:divsChild>
            <w:div w:id="1067916112">
              <w:marLeft w:val="0"/>
              <w:marRight w:val="0"/>
              <w:marTop w:val="0"/>
              <w:marBottom w:val="0"/>
              <w:divBdr>
                <w:top w:val="none" w:sz="0" w:space="0" w:color="auto"/>
                <w:left w:val="none" w:sz="0" w:space="0" w:color="auto"/>
                <w:bottom w:val="none" w:sz="0" w:space="0" w:color="auto"/>
                <w:right w:val="none" w:sz="0" w:space="0" w:color="auto"/>
              </w:divBdr>
            </w:div>
          </w:divsChild>
        </w:div>
        <w:div w:id="423065933">
          <w:marLeft w:val="0"/>
          <w:marRight w:val="0"/>
          <w:marTop w:val="300"/>
          <w:marBottom w:val="0"/>
          <w:divBdr>
            <w:top w:val="none" w:sz="0" w:space="0" w:color="auto"/>
            <w:left w:val="none" w:sz="0" w:space="0" w:color="auto"/>
            <w:bottom w:val="none" w:sz="0" w:space="0" w:color="auto"/>
            <w:right w:val="none" w:sz="0" w:space="0" w:color="auto"/>
          </w:divBdr>
          <w:divsChild>
            <w:div w:id="503591396">
              <w:marLeft w:val="0"/>
              <w:marRight w:val="0"/>
              <w:marTop w:val="0"/>
              <w:marBottom w:val="0"/>
              <w:divBdr>
                <w:top w:val="none" w:sz="0" w:space="0" w:color="auto"/>
                <w:left w:val="none" w:sz="0" w:space="0" w:color="auto"/>
                <w:bottom w:val="none" w:sz="0" w:space="0" w:color="auto"/>
                <w:right w:val="none" w:sz="0" w:space="0" w:color="auto"/>
              </w:divBdr>
              <w:divsChild>
                <w:div w:id="82150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719655">
          <w:marLeft w:val="0"/>
          <w:marRight w:val="0"/>
          <w:marTop w:val="300"/>
          <w:marBottom w:val="0"/>
          <w:divBdr>
            <w:top w:val="none" w:sz="0" w:space="0" w:color="auto"/>
            <w:left w:val="none" w:sz="0" w:space="0" w:color="auto"/>
            <w:bottom w:val="none" w:sz="0" w:space="0" w:color="auto"/>
            <w:right w:val="none" w:sz="0" w:space="0" w:color="auto"/>
          </w:divBdr>
          <w:divsChild>
            <w:div w:id="1860119571">
              <w:marLeft w:val="0"/>
              <w:marRight w:val="0"/>
              <w:marTop w:val="0"/>
              <w:marBottom w:val="0"/>
              <w:divBdr>
                <w:top w:val="none" w:sz="0" w:space="0" w:color="auto"/>
                <w:left w:val="none" w:sz="0" w:space="0" w:color="auto"/>
                <w:bottom w:val="none" w:sz="0" w:space="0" w:color="auto"/>
                <w:right w:val="none" w:sz="0" w:space="0" w:color="auto"/>
              </w:divBdr>
              <w:divsChild>
                <w:div w:id="86541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90855">
          <w:marLeft w:val="0"/>
          <w:marRight w:val="0"/>
          <w:marTop w:val="300"/>
          <w:marBottom w:val="0"/>
          <w:divBdr>
            <w:top w:val="none" w:sz="0" w:space="0" w:color="auto"/>
            <w:left w:val="none" w:sz="0" w:space="0" w:color="auto"/>
            <w:bottom w:val="none" w:sz="0" w:space="0" w:color="auto"/>
            <w:right w:val="none" w:sz="0" w:space="0" w:color="auto"/>
          </w:divBdr>
          <w:divsChild>
            <w:div w:id="259796000">
              <w:marLeft w:val="0"/>
              <w:marRight w:val="0"/>
              <w:marTop w:val="0"/>
              <w:marBottom w:val="0"/>
              <w:divBdr>
                <w:top w:val="none" w:sz="0" w:space="0" w:color="auto"/>
                <w:left w:val="none" w:sz="0" w:space="0" w:color="auto"/>
                <w:bottom w:val="none" w:sz="0" w:space="0" w:color="auto"/>
                <w:right w:val="none" w:sz="0" w:space="0" w:color="auto"/>
              </w:divBdr>
              <w:divsChild>
                <w:div w:id="19260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760345">
          <w:marLeft w:val="0"/>
          <w:marRight w:val="0"/>
          <w:marTop w:val="300"/>
          <w:marBottom w:val="0"/>
          <w:divBdr>
            <w:top w:val="none" w:sz="0" w:space="0" w:color="auto"/>
            <w:left w:val="none" w:sz="0" w:space="0" w:color="auto"/>
            <w:bottom w:val="none" w:sz="0" w:space="0" w:color="auto"/>
            <w:right w:val="none" w:sz="0" w:space="0" w:color="auto"/>
          </w:divBdr>
          <w:divsChild>
            <w:div w:id="2114279192">
              <w:marLeft w:val="0"/>
              <w:marRight w:val="0"/>
              <w:marTop w:val="0"/>
              <w:marBottom w:val="0"/>
              <w:divBdr>
                <w:top w:val="none" w:sz="0" w:space="0" w:color="auto"/>
                <w:left w:val="none" w:sz="0" w:space="0" w:color="auto"/>
                <w:bottom w:val="none" w:sz="0" w:space="0" w:color="auto"/>
                <w:right w:val="none" w:sz="0" w:space="0" w:color="auto"/>
              </w:divBdr>
              <w:divsChild>
                <w:div w:id="147517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263383">
      <w:bodyDiv w:val="1"/>
      <w:marLeft w:val="0"/>
      <w:marRight w:val="0"/>
      <w:marTop w:val="0"/>
      <w:marBottom w:val="0"/>
      <w:divBdr>
        <w:top w:val="none" w:sz="0" w:space="0" w:color="auto"/>
        <w:left w:val="none" w:sz="0" w:space="0" w:color="auto"/>
        <w:bottom w:val="none" w:sz="0" w:space="0" w:color="auto"/>
        <w:right w:val="none" w:sz="0" w:space="0" w:color="auto"/>
      </w:divBdr>
      <w:divsChild>
        <w:div w:id="44767614">
          <w:marLeft w:val="0"/>
          <w:marRight w:val="0"/>
          <w:marTop w:val="0"/>
          <w:marBottom w:val="0"/>
          <w:divBdr>
            <w:top w:val="none" w:sz="0" w:space="0" w:color="auto"/>
            <w:left w:val="none" w:sz="0" w:space="0" w:color="auto"/>
            <w:bottom w:val="none" w:sz="0" w:space="0" w:color="auto"/>
            <w:right w:val="none" w:sz="0" w:space="0" w:color="auto"/>
          </w:divBdr>
          <w:divsChild>
            <w:div w:id="137381813">
              <w:marLeft w:val="0"/>
              <w:marRight w:val="0"/>
              <w:marTop w:val="0"/>
              <w:marBottom w:val="0"/>
              <w:divBdr>
                <w:top w:val="none" w:sz="0" w:space="0" w:color="auto"/>
                <w:left w:val="none" w:sz="0" w:space="0" w:color="auto"/>
                <w:bottom w:val="none" w:sz="0" w:space="0" w:color="auto"/>
                <w:right w:val="none" w:sz="0" w:space="0" w:color="auto"/>
              </w:divBdr>
            </w:div>
          </w:divsChild>
        </w:div>
        <w:div w:id="198325994">
          <w:marLeft w:val="0"/>
          <w:marRight w:val="0"/>
          <w:marTop w:val="0"/>
          <w:marBottom w:val="0"/>
          <w:divBdr>
            <w:top w:val="none" w:sz="0" w:space="0" w:color="auto"/>
            <w:left w:val="none" w:sz="0" w:space="0" w:color="auto"/>
            <w:bottom w:val="none" w:sz="0" w:space="0" w:color="auto"/>
            <w:right w:val="none" w:sz="0" w:space="0" w:color="auto"/>
          </w:divBdr>
        </w:div>
        <w:div w:id="463814238">
          <w:marLeft w:val="0"/>
          <w:marRight w:val="0"/>
          <w:marTop w:val="0"/>
          <w:marBottom w:val="0"/>
          <w:divBdr>
            <w:top w:val="none" w:sz="0" w:space="0" w:color="auto"/>
            <w:left w:val="none" w:sz="0" w:space="0" w:color="auto"/>
            <w:bottom w:val="none" w:sz="0" w:space="0" w:color="auto"/>
            <w:right w:val="none" w:sz="0" w:space="0" w:color="auto"/>
          </w:divBdr>
          <w:divsChild>
            <w:div w:id="1507595363">
              <w:marLeft w:val="0"/>
              <w:marRight w:val="0"/>
              <w:marTop w:val="0"/>
              <w:marBottom w:val="0"/>
              <w:divBdr>
                <w:top w:val="none" w:sz="0" w:space="0" w:color="auto"/>
                <w:left w:val="none" w:sz="0" w:space="0" w:color="auto"/>
                <w:bottom w:val="none" w:sz="0" w:space="0" w:color="auto"/>
                <w:right w:val="none" w:sz="0" w:space="0" w:color="auto"/>
              </w:divBdr>
            </w:div>
          </w:divsChild>
        </w:div>
        <w:div w:id="855775786">
          <w:marLeft w:val="0"/>
          <w:marRight w:val="0"/>
          <w:marTop w:val="0"/>
          <w:marBottom w:val="0"/>
          <w:divBdr>
            <w:top w:val="none" w:sz="0" w:space="0" w:color="auto"/>
            <w:left w:val="none" w:sz="0" w:space="0" w:color="auto"/>
            <w:bottom w:val="none" w:sz="0" w:space="0" w:color="auto"/>
            <w:right w:val="none" w:sz="0" w:space="0" w:color="auto"/>
          </w:divBdr>
        </w:div>
        <w:div w:id="1029336588">
          <w:marLeft w:val="0"/>
          <w:marRight w:val="0"/>
          <w:marTop w:val="0"/>
          <w:marBottom w:val="0"/>
          <w:divBdr>
            <w:top w:val="none" w:sz="0" w:space="0" w:color="auto"/>
            <w:left w:val="none" w:sz="0" w:space="0" w:color="auto"/>
            <w:bottom w:val="none" w:sz="0" w:space="0" w:color="auto"/>
            <w:right w:val="none" w:sz="0" w:space="0" w:color="auto"/>
          </w:divBdr>
          <w:divsChild>
            <w:div w:id="1178346850">
              <w:marLeft w:val="0"/>
              <w:marRight w:val="0"/>
              <w:marTop w:val="0"/>
              <w:marBottom w:val="0"/>
              <w:divBdr>
                <w:top w:val="none" w:sz="0" w:space="0" w:color="auto"/>
                <w:left w:val="none" w:sz="0" w:space="0" w:color="auto"/>
                <w:bottom w:val="none" w:sz="0" w:space="0" w:color="auto"/>
                <w:right w:val="none" w:sz="0" w:space="0" w:color="auto"/>
              </w:divBdr>
            </w:div>
          </w:divsChild>
        </w:div>
        <w:div w:id="1658342677">
          <w:marLeft w:val="0"/>
          <w:marRight w:val="0"/>
          <w:marTop w:val="0"/>
          <w:marBottom w:val="0"/>
          <w:divBdr>
            <w:top w:val="none" w:sz="0" w:space="0" w:color="auto"/>
            <w:left w:val="none" w:sz="0" w:space="0" w:color="auto"/>
            <w:bottom w:val="none" w:sz="0" w:space="0" w:color="auto"/>
            <w:right w:val="none" w:sz="0" w:space="0" w:color="auto"/>
          </w:divBdr>
        </w:div>
        <w:div w:id="459883941">
          <w:marLeft w:val="0"/>
          <w:marRight w:val="0"/>
          <w:marTop w:val="0"/>
          <w:marBottom w:val="0"/>
          <w:divBdr>
            <w:top w:val="none" w:sz="0" w:space="0" w:color="auto"/>
            <w:left w:val="none" w:sz="0" w:space="0" w:color="auto"/>
            <w:bottom w:val="none" w:sz="0" w:space="0" w:color="auto"/>
            <w:right w:val="none" w:sz="0" w:space="0" w:color="auto"/>
          </w:divBdr>
          <w:divsChild>
            <w:div w:id="1153791258">
              <w:marLeft w:val="0"/>
              <w:marRight w:val="0"/>
              <w:marTop w:val="0"/>
              <w:marBottom w:val="0"/>
              <w:divBdr>
                <w:top w:val="none" w:sz="0" w:space="0" w:color="auto"/>
                <w:left w:val="none" w:sz="0" w:space="0" w:color="auto"/>
                <w:bottom w:val="none" w:sz="0" w:space="0" w:color="auto"/>
                <w:right w:val="none" w:sz="0" w:space="0" w:color="auto"/>
              </w:divBdr>
            </w:div>
          </w:divsChild>
        </w:div>
        <w:div w:id="1917012918">
          <w:marLeft w:val="0"/>
          <w:marRight w:val="0"/>
          <w:marTop w:val="0"/>
          <w:marBottom w:val="0"/>
          <w:divBdr>
            <w:top w:val="none" w:sz="0" w:space="0" w:color="auto"/>
            <w:left w:val="none" w:sz="0" w:space="0" w:color="auto"/>
            <w:bottom w:val="none" w:sz="0" w:space="0" w:color="auto"/>
            <w:right w:val="none" w:sz="0" w:space="0" w:color="auto"/>
          </w:divBdr>
        </w:div>
        <w:div w:id="1565530550">
          <w:marLeft w:val="0"/>
          <w:marRight w:val="0"/>
          <w:marTop w:val="0"/>
          <w:marBottom w:val="0"/>
          <w:divBdr>
            <w:top w:val="none" w:sz="0" w:space="0" w:color="auto"/>
            <w:left w:val="none" w:sz="0" w:space="0" w:color="auto"/>
            <w:bottom w:val="none" w:sz="0" w:space="0" w:color="auto"/>
            <w:right w:val="none" w:sz="0" w:space="0" w:color="auto"/>
          </w:divBdr>
          <w:divsChild>
            <w:div w:id="329064556">
              <w:marLeft w:val="0"/>
              <w:marRight w:val="0"/>
              <w:marTop w:val="0"/>
              <w:marBottom w:val="0"/>
              <w:divBdr>
                <w:top w:val="none" w:sz="0" w:space="0" w:color="auto"/>
                <w:left w:val="none" w:sz="0" w:space="0" w:color="auto"/>
                <w:bottom w:val="none" w:sz="0" w:space="0" w:color="auto"/>
                <w:right w:val="none" w:sz="0" w:space="0" w:color="auto"/>
              </w:divBdr>
            </w:div>
          </w:divsChild>
        </w:div>
        <w:div w:id="1723095935">
          <w:marLeft w:val="0"/>
          <w:marRight w:val="0"/>
          <w:marTop w:val="0"/>
          <w:marBottom w:val="0"/>
          <w:divBdr>
            <w:top w:val="none" w:sz="0" w:space="0" w:color="auto"/>
            <w:left w:val="none" w:sz="0" w:space="0" w:color="auto"/>
            <w:bottom w:val="none" w:sz="0" w:space="0" w:color="auto"/>
            <w:right w:val="none" w:sz="0" w:space="0" w:color="auto"/>
          </w:divBdr>
        </w:div>
        <w:div w:id="1615792337">
          <w:marLeft w:val="0"/>
          <w:marRight w:val="0"/>
          <w:marTop w:val="0"/>
          <w:marBottom w:val="0"/>
          <w:divBdr>
            <w:top w:val="none" w:sz="0" w:space="0" w:color="auto"/>
            <w:left w:val="none" w:sz="0" w:space="0" w:color="auto"/>
            <w:bottom w:val="none" w:sz="0" w:space="0" w:color="auto"/>
            <w:right w:val="none" w:sz="0" w:space="0" w:color="auto"/>
          </w:divBdr>
          <w:divsChild>
            <w:div w:id="1171062800">
              <w:marLeft w:val="0"/>
              <w:marRight w:val="0"/>
              <w:marTop w:val="0"/>
              <w:marBottom w:val="0"/>
              <w:divBdr>
                <w:top w:val="none" w:sz="0" w:space="0" w:color="auto"/>
                <w:left w:val="none" w:sz="0" w:space="0" w:color="auto"/>
                <w:bottom w:val="none" w:sz="0" w:space="0" w:color="auto"/>
                <w:right w:val="none" w:sz="0" w:space="0" w:color="auto"/>
              </w:divBdr>
            </w:div>
          </w:divsChild>
        </w:div>
        <w:div w:id="994722096">
          <w:marLeft w:val="0"/>
          <w:marRight w:val="0"/>
          <w:marTop w:val="0"/>
          <w:marBottom w:val="0"/>
          <w:divBdr>
            <w:top w:val="none" w:sz="0" w:space="0" w:color="auto"/>
            <w:left w:val="none" w:sz="0" w:space="0" w:color="auto"/>
            <w:bottom w:val="none" w:sz="0" w:space="0" w:color="auto"/>
            <w:right w:val="none" w:sz="0" w:space="0" w:color="auto"/>
          </w:divBdr>
        </w:div>
        <w:div w:id="3553625">
          <w:marLeft w:val="0"/>
          <w:marRight w:val="0"/>
          <w:marTop w:val="0"/>
          <w:marBottom w:val="0"/>
          <w:divBdr>
            <w:top w:val="none" w:sz="0" w:space="0" w:color="auto"/>
            <w:left w:val="none" w:sz="0" w:space="0" w:color="auto"/>
            <w:bottom w:val="none" w:sz="0" w:space="0" w:color="auto"/>
            <w:right w:val="none" w:sz="0" w:space="0" w:color="auto"/>
          </w:divBdr>
          <w:divsChild>
            <w:div w:id="1806388690">
              <w:marLeft w:val="0"/>
              <w:marRight w:val="0"/>
              <w:marTop w:val="0"/>
              <w:marBottom w:val="0"/>
              <w:divBdr>
                <w:top w:val="none" w:sz="0" w:space="0" w:color="auto"/>
                <w:left w:val="none" w:sz="0" w:space="0" w:color="auto"/>
                <w:bottom w:val="none" w:sz="0" w:space="0" w:color="auto"/>
                <w:right w:val="none" w:sz="0" w:space="0" w:color="auto"/>
              </w:divBdr>
            </w:div>
          </w:divsChild>
        </w:div>
        <w:div w:id="1535074040">
          <w:marLeft w:val="0"/>
          <w:marRight w:val="0"/>
          <w:marTop w:val="300"/>
          <w:marBottom w:val="0"/>
          <w:divBdr>
            <w:top w:val="none" w:sz="0" w:space="0" w:color="auto"/>
            <w:left w:val="none" w:sz="0" w:space="0" w:color="auto"/>
            <w:bottom w:val="none" w:sz="0" w:space="0" w:color="auto"/>
            <w:right w:val="none" w:sz="0" w:space="0" w:color="auto"/>
          </w:divBdr>
          <w:divsChild>
            <w:div w:id="1484734094">
              <w:marLeft w:val="0"/>
              <w:marRight w:val="0"/>
              <w:marTop w:val="0"/>
              <w:marBottom w:val="0"/>
              <w:divBdr>
                <w:top w:val="none" w:sz="0" w:space="0" w:color="auto"/>
                <w:left w:val="none" w:sz="0" w:space="0" w:color="auto"/>
                <w:bottom w:val="none" w:sz="0" w:space="0" w:color="auto"/>
                <w:right w:val="none" w:sz="0" w:space="0" w:color="auto"/>
              </w:divBdr>
              <w:divsChild>
                <w:div w:id="34008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547644">
          <w:marLeft w:val="0"/>
          <w:marRight w:val="0"/>
          <w:marTop w:val="300"/>
          <w:marBottom w:val="0"/>
          <w:divBdr>
            <w:top w:val="none" w:sz="0" w:space="0" w:color="auto"/>
            <w:left w:val="none" w:sz="0" w:space="0" w:color="auto"/>
            <w:bottom w:val="none" w:sz="0" w:space="0" w:color="auto"/>
            <w:right w:val="none" w:sz="0" w:space="0" w:color="auto"/>
          </w:divBdr>
          <w:divsChild>
            <w:div w:id="172375844">
              <w:marLeft w:val="0"/>
              <w:marRight w:val="0"/>
              <w:marTop w:val="0"/>
              <w:marBottom w:val="0"/>
              <w:divBdr>
                <w:top w:val="none" w:sz="0" w:space="0" w:color="auto"/>
                <w:left w:val="none" w:sz="0" w:space="0" w:color="auto"/>
                <w:bottom w:val="none" w:sz="0" w:space="0" w:color="auto"/>
                <w:right w:val="none" w:sz="0" w:space="0" w:color="auto"/>
              </w:divBdr>
              <w:divsChild>
                <w:div w:id="185954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733298">
          <w:marLeft w:val="0"/>
          <w:marRight w:val="0"/>
          <w:marTop w:val="300"/>
          <w:marBottom w:val="0"/>
          <w:divBdr>
            <w:top w:val="none" w:sz="0" w:space="0" w:color="auto"/>
            <w:left w:val="none" w:sz="0" w:space="0" w:color="auto"/>
            <w:bottom w:val="none" w:sz="0" w:space="0" w:color="auto"/>
            <w:right w:val="none" w:sz="0" w:space="0" w:color="auto"/>
          </w:divBdr>
          <w:divsChild>
            <w:div w:id="471946324">
              <w:marLeft w:val="0"/>
              <w:marRight w:val="0"/>
              <w:marTop w:val="0"/>
              <w:marBottom w:val="0"/>
              <w:divBdr>
                <w:top w:val="none" w:sz="0" w:space="0" w:color="auto"/>
                <w:left w:val="none" w:sz="0" w:space="0" w:color="auto"/>
                <w:bottom w:val="none" w:sz="0" w:space="0" w:color="auto"/>
                <w:right w:val="none" w:sz="0" w:space="0" w:color="auto"/>
              </w:divBdr>
              <w:divsChild>
                <w:div w:id="554202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390">
          <w:marLeft w:val="0"/>
          <w:marRight w:val="0"/>
          <w:marTop w:val="300"/>
          <w:marBottom w:val="0"/>
          <w:divBdr>
            <w:top w:val="none" w:sz="0" w:space="0" w:color="auto"/>
            <w:left w:val="none" w:sz="0" w:space="0" w:color="auto"/>
            <w:bottom w:val="none" w:sz="0" w:space="0" w:color="auto"/>
            <w:right w:val="none" w:sz="0" w:space="0" w:color="auto"/>
          </w:divBdr>
          <w:divsChild>
            <w:div w:id="1702780578">
              <w:marLeft w:val="0"/>
              <w:marRight w:val="0"/>
              <w:marTop w:val="0"/>
              <w:marBottom w:val="0"/>
              <w:divBdr>
                <w:top w:val="none" w:sz="0" w:space="0" w:color="auto"/>
                <w:left w:val="none" w:sz="0" w:space="0" w:color="auto"/>
                <w:bottom w:val="none" w:sz="0" w:space="0" w:color="auto"/>
                <w:right w:val="none" w:sz="0" w:space="0" w:color="auto"/>
              </w:divBdr>
              <w:divsChild>
                <w:div w:id="70248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986702">
      <w:bodyDiv w:val="1"/>
      <w:marLeft w:val="0"/>
      <w:marRight w:val="0"/>
      <w:marTop w:val="0"/>
      <w:marBottom w:val="0"/>
      <w:divBdr>
        <w:top w:val="none" w:sz="0" w:space="0" w:color="auto"/>
        <w:left w:val="none" w:sz="0" w:space="0" w:color="auto"/>
        <w:bottom w:val="none" w:sz="0" w:space="0" w:color="auto"/>
        <w:right w:val="none" w:sz="0" w:space="0" w:color="auto"/>
      </w:divBdr>
      <w:divsChild>
        <w:div w:id="1155532976">
          <w:marLeft w:val="0"/>
          <w:marRight w:val="0"/>
          <w:marTop w:val="0"/>
          <w:marBottom w:val="0"/>
          <w:divBdr>
            <w:top w:val="none" w:sz="0" w:space="0" w:color="auto"/>
            <w:left w:val="none" w:sz="0" w:space="0" w:color="auto"/>
            <w:bottom w:val="none" w:sz="0" w:space="0" w:color="auto"/>
            <w:right w:val="none" w:sz="0" w:space="0" w:color="auto"/>
          </w:divBdr>
        </w:div>
        <w:div w:id="1429888408">
          <w:marLeft w:val="0"/>
          <w:marRight w:val="0"/>
          <w:marTop w:val="0"/>
          <w:marBottom w:val="0"/>
          <w:divBdr>
            <w:top w:val="none" w:sz="0" w:space="0" w:color="auto"/>
            <w:left w:val="none" w:sz="0" w:space="0" w:color="auto"/>
            <w:bottom w:val="none" w:sz="0" w:space="0" w:color="auto"/>
            <w:right w:val="none" w:sz="0" w:space="0" w:color="auto"/>
          </w:divBdr>
          <w:divsChild>
            <w:div w:id="1504859194">
              <w:marLeft w:val="0"/>
              <w:marRight w:val="0"/>
              <w:marTop w:val="0"/>
              <w:marBottom w:val="0"/>
              <w:divBdr>
                <w:top w:val="none" w:sz="0" w:space="0" w:color="auto"/>
                <w:left w:val="none" w:sz="0" w:space="0" w:color="auto"/>
                <w:bottom w:val="none" w:sz="0" w:space="0" w:color="auto"/>
                <w:right w:val="none" w:sz="0" w:space="0" w:color="auto"/>
              </w:divBdr>
            </w:div>
          </w:divsChild>
        </w:div>
        <w:div w:id="842477589">
          <w:marLeft w:val="0"/>
          <w:marRight w:val="0"/>
          <w:marTop w:val="0"/>
          <w:marBottom w:val="0"/>
          <w:divBdr>
            <w:top w:val="none" w:sz="0" w:space="0" w:color="auto"/>
            <w:left w:val="none" w:sz="0" w:space="0" w:color="auto"/>
            <w:bottom w:val="none" w:sz="0" w:space="0" w:color="auto"/>
            <w:right w:val="none" w:sz="0" w:space="0" w:color="auto"/>
          </w:divBdr>
        </w:div>
        <w:div w:id="11763088">
          <w:marLeft w:val="0"/>
          <w:marRight w:val="0"/>
          <w:marTop w:val="0"/>
          <w:marBottom w:val="0"/>
          <w:divBdr>
            <w:top w:val="none" w:sz="0" w:space="0" w:color="auto"/>
            <w:left w:val="none" w:sz="0" w:space="0" w:color="auto"/>
            <w:bottom w:val="none" w:sz="0" w:space="0" w:color="auto"/>
            <w:right w:val="none" w:sz="0" w:space="0" w:color="auto"/>
          </w:divBdr>
          <w:divsChild>
            <w:div w:id="907615527">
              <w:marLeft w:val="0"/>
              <w:marRight w:val="0"/>
              <w:marTop w:val="0"/>
              <w:marBottom w:val="0"/>
              <w:divBdr>
                <w:top w:val="none" w:sz="0" w:space="0" w:color="auto"/>
                <w:left w:val="none" w:sz="0" w:space="0" w:color="auto"/>
                <w:bottom w:val="none" w:sz="0" w:space="0" w:color="auto"/>
                <w:right w:val="none" w:sz="0" w:space="0" w:color="auto"/>
              </w:divBdr>
            </w:div>
          </w:divsChild>
        </w:div>
        <w:div w:id="456723779">
          <w:marLeft w:val="0"/>
          <w:marRight w:val="0"/>
          <w:marTop w:val="0"/>
          <w:marBottom w:val="0"/>
          <w:divBdr>
            <w:top w:val="none" w:sz="0" w:space="0" w:color="auto"/>
            <w:left w:val="none" w:sz="0" w:space="0" w:color="auto"/>
            <w:bottom w:val="none" w:sz="0" w:space="0" w:color="auto"/>
            <w:right w:val="none" w:sz="0" w:space="0" w:color="auto"/>
          </w:divBdr>
        </w:div>
        <w:div w:id="1486126192">
          <w:marLeft w:val="0"/>
          <w:marRight w:val="0"/>
          <w:marTop w:val="0"/>
          <w:marBottom w:val="0"/>
          <w:divBdr>
            <w:top w:val="none" w:sz="0" w:space="0" w:color="auto"/>
            <w:left w:val="none" w:sz="0" w:space="0" w:color="auto"/>
            <w:bottom w:val="none" w:sz="0" w:space="0" w:color="auto"/>
            <w:right w:val="none" w:sz="0" w:space="0" w:color="auto"/>
          </w:divBdr>
          <w:divsChild>
            <w:div w:id="1423916726">
              <w:marLeft w:val="0"/>
              <w:marRight w:val="0"/>
              <w:marTop w:val="0"/>
              <w:marBottom w:val="0"/>
              <w:divBdr>
                <w:top w:val="none" w:sz="0" w:space="0" w:color="auto"/>
                <w:left w:val="none" w:sz="0" w:space="0" w:color="auto"/>
                <w:bottom w:val="none" w:sz="0" w:space="0" w:color="auto"/>
                <w:right w:val="none" w:sz="0" w:space="0" w:color="auto"/>
              </w:divBdr>
            </w:div>
          </w:divsChild>
        </w:div>
        <w:div w:id="2130732723">
          <w:marLeft w:val="0"/>
          <w:marRight w:val="0"/>
          <w:marTop w:val="0"/>
          <w:marBottom w:val="0"/>
          <w:divBdr>
            <w:top w:val="none" w:sz="0" w:space="0" w:color="auto"/>
            <w:left w:val="none" w:sz="0" w:space="0" w:color="auto"/>
            <w:bottom w:val="none" w:sz="0" w:space="0" w:color="auto"/>
            <w:right w:val="none" w:sz="0" w:space="0" w:color="auto"/>
          </w:divBdr>
        </w:div>
        <w:div w:id="119736822">
          <w:marLeft w:val="0"/>
          <w:marRight w:val="0"/>
          <w:marTop w:val="0"/>
          <w:marBottom w:val="0"/>
          <w:divBdr>
            <w:top w:val="none" w:sz="0" w:space="0" w:color="auto"/>
            <w:left w:val="none" w:sz="0" w:space="0" w:color="auto"/>
            <w:bottom w:val="none" w:sz="0" w:space="0" w:color="auto"/>
            <w:right w:val="none" w:sz="0" w:space="0" w:color="auto"/>
          </w:divBdr>
          <w:divsChild>
            <w:div w:id="2046830224">
              <w:marLeft w:val="0"/>
              <w:marRight w:val="0"/>
              <w:marTop w:val="0"/>
              <w:marBottom w:val="0"/>
              <w:divBdr>
                <w:top w:val="none" w:sz="0" w:space="0" w:color="auto"/>
                <w:left w:val="none" w:sz="0" w:space="0" w:color="auto"/>
                <w:bottom w:val="none" w:sz="0" w:space="0" w:color="auto"/>
                <w:right w:val="none" w:sz="0" w:space="0" w:color="auto"/>
              </w:divBdr>
            </w:div>
          </w:divsChild>
        </w:div>
        <w:div w:id="1029837517">
          <w:marLeft w:val="0"/>
          <w:marRight w:val="0"/>
          <w:marTop w:val="0"/>
          <w:marBottom w:val="0"/>
          <w:divBdr>
            <w:top w:val="none" w:sz="0" w:space="0" w:color="auto"/>
            <w:left w:val="none" w:sz="0" w:space="0" w:color="auto"/>
            <w:bottom w:val="none" w:sz="0" w:space="0" w:color="auto"/>
            <w:right w:val="none" w:sz="0" w:space="0" w:color="auto"/>
          </w:divBdr>
        </w:div>
        <w:div w:id="1813130461">
          <w:marLeft w:val="0"/>
          <w:marRight w:val="0"/>
          <w:marTop w:val="0"/>
          <w:marBottom w:val="0"/>
          <w:divBdr>
            <w:top w:val="none" w:sz="0" w:space="0" w:color="auto"/>
            <w:left w:val="none" w:sz="0" w:space="0" w:color="auto"/>
            <w:bottom w:val="none" w:sz="0" w:space="0" w:color="auto"/>
            <w:right w:val="none" w:sz="0" w:space="0" w:color="auto"/>
          </w:divBdr>
          <w:divsChild>
            <w:div w:id="1566067219">
              <w:marLeft w:val="0"/>
              <w:marRight w:val="0"/>
              <w:marTop w:val="0"/>
              <w:marBottom w:val="0"/>
              <w:divBdr>
                <w:top w:val="none" w:sz="0" w:space="0" w:color="auto"/>
                <w:left w:val="none" w:sz="0" w:space="0" w:color="auto"/>
                <w:bottom w:val="none" w:sz="0" w:space="0" w:color="auto"/>
                <w:right w:val="none" w:sz="0" w:space="0" w:color="auto"/>
              </w:divBdr>
            </w:div>
          </w:divsChild>
        </w:div>
        <w:div w:id="1017345950">
          <w:marLeft w:val="0"/>
          <w:marRight w:val="0"/>
          <w:marTop w:val="0"/>
          <w:marBottom w:val="0"/>
          <w:divBdr>
            <w:top w:val="none" w:sz="0" w:space="0" w:color="auto"/>
            <w:left w:val="none" w:sz="0" w:space="0" w:color="auto"/>
            <w:bottom w:val="none" w:sz="0" w:space="0" w:color="auto"/>
            <w:right w:val="none" w:sz="0" w:space="0" w:color="auto"/>
          </w:divBdr>
        </w:div>
        <w:div w:id="937180277">
          <w:marLeft w:val="0"/>
          <w:marRight w:val="0"/>
          <w:marTop w:val="0"/>
          <w:marBottom w:val="0"/>
          <w:divBdr>
            <w:top w:val="none" w:sz="0" w:space="0" w:color="auto"/>
            <w:left w:val="none" w:sz="0" w:space="0" w:color="auto"/>
            <w:bottom w:val="none" w:sz="0" w:space="0" w:color="auto"/>
            <w:right w:val="none" w:sz="0" w:space="0" w:color="auto"/>
          </w:divBdr>
          <w:divsChild>
            <w:div w:id="467893535">
              <w:marLeft w:val="0"/>
              <w:marRight w:val="0"/>
              <w:marTop w:val="0"/>
              <w:marBottom w:val="0"/>
              <w:divBdr>
                <w:top w:val="none" w:sz="0" w:space="0" w:color="auto"/>
                <w:left w:val="none" w:sz="0" w:space="0" w:color="auto"/>
                <w:bottom w:val="none" w:sz="0" w:space="0" w:color="auto"/>
                <w:right w:val="none" w:sz="0" w:space="0" w:color="auto"/>
              </w:divBdr>
            </w:div>
          </w:divsChild>
        </w:div>
        <w:div w:id="2058118192">
          <w:marLeft w:val="0"/>
          <w:marRight w:val="0"/>
          <w:marTop w:val="0"/>
          <w:marBottom w:val="0"/>
          <w:divBdr>
            <w:top w:val="none" w:sz="0" w:space="0" w:color="auto"/>
            <w:left w:val="none" w:sz="0" w:space="0" w:color="auto"/>
            <w:bottom w:val="none" w:sz="0" w:space="0" w:color="auto"/>
            <w:right w:val="none" w:sz="0" w:space="0" w:color="auto"/>
          </w:divBdr>
        </w:div>
        <w:div w:id="2134712333">
          <w:marLeft w:val="0"/>
          <w:marRight w:val="0"/>
          <w:marTop w:val="0"/>
          <w:marBottom w:val="0"/>
          <w:divBdr>
            <w:top w:val="none" w:sz="0" w:space="0" w:color="auto"/>
            <w:left w:val="none" w:sz="0" w:space="0" w:color="auto"/>
            <w:bottom w:val="none" w:sz="0" w:space="0" w:color="auto"/>
            <w:right w:val="none" w:sz="0" w:space="0" w:color="auto"/>
          </w:divBdr>
          <w:divsChild>
            <w:div w:id="780762528">
              <w:marLeft w:val="0"/>
              <w:marRight w:val="0"/>
              <w:marTop w:val="0"/>
              <w:marBottom w:val="0"/>
              <w:divBdr>
                <w:top w:val="none" w:sz="0" w:space="0" w:color="auto"/>
                <w:left w:val="none" w:sz="0" w:space="0" w:color="auto"/>
                <w:bottom w:val="none" w:sz="0" w:space="0" w:color="auto"/>
                <w:right w:val="none" w:sz="0" w:space="0" w:color="auto"/>
              </w:divBdr>
            </w:div>
          </w:divsChild>
        </w:div>
        <w:div w:id="841898923">
          <w:marLeft w:val="0"/>
          <w:marRight w:val="0"/>
          <w:marTop w:val="300"/>
          <w:marBottom w:val="0"/>
          <w:divBdr>
            <w:top w:val="none" w:sz="0" w:space="0" w:color="auto"/>
            <w:left w:val="none" w:sz="0" w:space="0" w:color="auto"/>
            <w:bottom w:val="none" w:sz="0" w:space="0" w:color="auto"/>
            <w:right w:val="none" w:sz="0" w:space="0" w:color="auto"/>
          </w:divBdr>
          <w:divsChild>
            <w:div w:id="1321887782">
              <w:marLeft w:val="0"/>
              <w:marRight w:val="0"/>
              <w:marTop w:val="0"/>
              <w:marBottom w:val="0"/>
              <w:divBdr>
                <w:top w:val="none" w:sz="0" w:space="0" w:color="auto"/>
                <w:left w:val="none" w:sz="0" w:space="0" w:color="auto"/>
                <w:bottom w:val="none" w:sz="0" w:space="0" w:color="auto"/>
                <w:right w:val="none" w:sz="0" w:space="0" w:color="auto"/>
              </w:divBdr>
              <w:divsChild>
                <w:div w:id="67800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72124">
          <w:marLeft w:val="0"/>
          <w:marRight w:val="0"/>
          <w:marTop w:val="300"/>
          <w:marBottom w:val="0"/>
          <w:divBdr>
            <w:top w:val="none" w:sz="0" w:space="0" w:color="auto"/>
            <w:left w:val="none" w:sz="0" w:space="0" w:color="auto"/>
            <w:bottom w:val="none" w:sz="0" w:space="0" w:color="auto"/>
            <w:right w:val="none" w:sz="0" w:space="0" w:color="auto"/>
          </w:divBdr>
          <w:divsChild>
            <w:div w:id="252662451">
              <w:marLeft w:val="0"/>
              <w:marRight w:val="0"/>
              <w:marTop w:val="0"/>
              <w:marBottom w:val="0"/>
              <w:divBdr>
                <w:top w:val="none" w:sz="0" w:space="0" w:color="auto"/>
                <w:left w:val="none" w:sz="0" w:space="0" w:color="auto"/>
                <w:bottom w:val="none" w:sz="0" w:space="0" w:color="auto"/>
                <w:right w:val="none" w:sz="0" w:space="0" w:color="auto"/>
              </w:divBdr>
              <w:divsChild>
                <w:div w:id="169203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132214">
          <w:marLeft w:val="0"/>
          <w:marRight w:val="0"/>
          <w:marTop w:val="300"/>
          <w:marBottom w:val="0"/>
          <w:divBdr>
            <w:top w:val="none" w:sz="0" w:space="0" w:color="auto"/>
            <w:left w:val="none" w:sz="0" w:space="0" w:color="auto"/>
            <w:bottom w:val="none" w:sz="0" w:space="0" w:color="auto"/>
            <w:right w:val="none" w:sz="0" w:space="0" w:color="auto"/>
          </w:divBdr>
          <w:divsChild>
            <w:div w:id="1010790395">
              <w:marLeft w:val="0"/>
              <w:marRight w:val="0"/>
              <w:marTop w:val="0"/>
              <w:marBottom w:val="0"/>
              <w:divBdr>
                <w:top w:val="none" w:sz="0" w:space="0" w:color="auto"/>
                <w:left w:val="none" w:sz="0" w:space="0" w:color="auto"/>
                <w:bottom w:val="none" w:sz="0" w:space="0" w:color="auto"/>
                <w:right w:val="none" w:sz="0" w:space="0" w:color="auto"/>
              </w:divBdr>
              <w:divsChild>
                <w:div w:id="209835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40212">
          <w:marLeft w:val="0"/>
          <w:marRight w:val="0"/>
          <w:marTop w:val="300"/>
          <w:marBottom w:val="0"/>
          <w:divBdr>
            <w:top w:val="none" w:sz="0" w:space="0" w:color="auto"/>
            <w:left w:val="none" w:sz="0" w:space="0" w:color="auto"/>
            <w:bottom w:val="none" w:sz="0" w:space="0" w:color="auto"/>
            <w:right w:val="none" w:sz="0" w:space="0" w:color="auto"/>
          </w:divBdr>
          <w:divsChild>
            <w:div w:id="746071820">
              <w:marLeft w:val="0"/>
              <w:marRight w:val="0"/>
              <w:marTop w:val="0"/>
              <w:marBottom w:val="0"/>
              <w:divBdr>
                <w:top w:val="none" w:sz="0" w:space="0" w:color="auto"/>
                <w:left w:val="none" w:sz="0" w:space="0" w:color="auto"/>
                <w:bottom w:val="none" w:sz="0" w:space="0" w:color="auto"/>
                <w:right w:val="none" w:sz="0" w:space="0" w:color="auto"/>
              </w:divBdr>
              <w:divsChild>
                <w:div w:id="786700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1241">
      <w:bodyDiv w:val="1"/>
      <w:marLeft w:val="0"/>
      <w:marRight w:val="0"/>
      <w:marTop w:val="0"/>
      <w:marBottom w:val="0"/>
      <w:divBdr>
        <w:top w:val="none" w:sz="0" w:space="0" w:color="auto"/>
        <w:left w:val="none" w:sz="0" w:space="0" w:color="auto"/>
        <w:bottom w:val="none" w:sz="0" w:space="0" w:color="auto"/>
        <w:right w:val="none" w:sz="0" w:space="0" w:color="auto"/>
      </w:divBdr>
      <w:divsChild>
        <w:div w:id="1425691948">
          <w:marLeft w:val="0"/>
          <w:marRight w:val="0"/>
          <w:marTop w:val="0"/>
          <w:marBottom w:val="0"/>
          <w:divBdr>
            <w:top w:val="none" w:sz="0" w:space="0" w:color="auto"/>
            <w:left w:val="none" w:sz="0" w:space="0" w:color="auto"/>
            <w:bottom w:val="none" w:sz="0" w:space="0" w:color="auto"/>
            <w:right w:val="none" w:sz="0" w:space="0" w:color="auto"/>
          </w:divBdr>
        </w:div>
        <w:div w:id="899096600">
          <w:marLeft w:val="0"/>
          <w:marRight w:val="0"/>
          <w:marTop w:val="0"/>
          <w:marBottom w:val="0"/>
          <w:divBdr>
            <w:top w:val="none" w:sz="0" w:space="0" w:color="auto"/>
            <w:left w:val="none" w:sz="0" w:space="0" w:color="auto"/>
            <w:bottom w:val="none" w:sz="0" w:space="0" w:color="auto"/>
            <w:right w:val="none" w:sz="0" w:space="0" w:color="auto"/>
          </w:divBdr>
          <w:divsChild>
            <w:div w:id="707221081">
              <w:marLeft w:val="0"/>
              <w:marRight w:val="0"/>
              <w:marTop w:val="0"/>
              <w:marBottom w:val="0"/>
              <w:divBdr>
                <w:top w:val="none" w:sz="0" w:space="0" w:color="auto"/>
                <w:left w:val="none" w:sz="0" w:space="0" w:color="auto"/>
                <w:bottom w:val="none" w:sz="0" w:space="0" w:color="auto"/>
                <w:right w:val="none" w:sz="0" w:space="0" w:color="auto"/>
              </w:divBdr>
            </w:div>
          </w:divsChild>
        </w:div>
        <w:div w:id="1275551300">
          <w:marLeft w:val="0"/>
          <w:marRight w:val="0"/>
          <w:marTop w:val="0"/>
          <w:marBottom w:val="0"/>
          <w:divBdr>
            <w:top w:val="none" w:sz="0" w:space="0" w:color="auto"/>
            <w:left w:val="none" w:sz="0" w:space="0" w:color="auto"/>
            <w:bottom w:val="none" w:sz="0" w:space="0" w:color="auto"/>
            <w:right w:val="none" w:sz="0" w:space="0" w:color="auto"/>
          </w:divBdr>
        </w:div>
        <w:div w:id="222717139">
          <w:marLeft w:val="0"/>
          <w:marRight w:val="0"/>
          <w:marTop w:val="0"/>
          <w:marBottom w:val="0"/>
          <w:divBdr>
            <w:top w:val="none" w:sz="0" w:space="0" w:color="auto"/>
            <w:left w:val="none" w:sz="0" w:space="0" w:color="auto"/>
            <w:bottom w:val="none" w:sz="0" w:space="0" w:color="auto"/>
            <w:right w:val="none" w:sz="0" w:space="0" w:color="auto"/>
          </w:divBdr>
          <w:divsChild>
            <w:div w:id="57368630">
              <w:marLeft w:val="0"/>
              <w:marRight w:val="0"/>
              <w:marTop w:val="0"/>
              <w:marBottom w:val="0"/>
              <w:divBdr>
                <w:top w:val="none" w:sz="0" w:space="0" w:color="auto"/>
                <w:left w:val="none" w:sz="0" w:space="0" w:color="auto"/>
                <w:bottom w:val="none" w:sz="0" w:space="0" w:color="auto"/>
                <w:right w:val="none" w:sz="0" w:space="0" w:color="auto"/>
              </w:divBdr>
            </w:div>
          </w:divsChild>
        </w:div>
        <w:div w:id="208761154">
          <w:marLeft w:val="0"/>
          <w:marRight w:val="0"/>
          <w:marTop w:val="0"/>
          <w:marBottom w:val="0"/>
          <w:divBdr>
            <w:top w:val="none" w:sz="0" w:space="0" w:color="auto"/>
            <w:left w:val="none" w:sz="0" w:space="0" w:color="auto"/>
            <w:bottom w:val="none" w:sz="0" w:space="0" w:color="auto"/>
            <w:right w:val="none" w:sz="0" w:space="0" w:color="auto"/>
          </w:divBdr>
        </w:div>
        <w:div w:id="1084910024">
          <w:marLeft w:val="0"/>
          <w:marRight w:val="0"/>
          <w:marTop w:val="0"/>
          <w:marBottom w:val="0"/>
          <w:divBdr>
            <w:top w:val="none" w:sz="0" w:space="0" w:color="auto"/>
            <w:left w:val="none" w:sz="0" w:space="0" w:color="auto"/>
            <w:bottom w:val="none" w:sz="0" w:space="0" w:color="auto"/>
            <w:right w:val="none" w:sz="0" w:space="0" w:color="auto"/>
          </w:divBdr>
          <w:divsChild>
            <w:div w:id="190460319">
              <w:marLeft w:val="0"/>
              <w:marRight w:val="0"/>
              <w:marTop w:val="0"/>
              <w:marBottom w:val="0"/>
              <w:divBdr>
                <w:top w:val="none" w:sz="0" w:space="0" w:color="auto"/>
                <w:left w:val="none" w:sz="0" w:space="0" w:color="auto"/>
                <w:bottom w:val="none" w:sz="0" w:space="0" w:color="auto"/>
                <w:right w:val="none" w:sz="0" w:space="0" w:color="auto"/>
              </w:divBdr>
            </w:div>
          </w:divsChild>
        </w:div>
        <w:div w:id="1342664451">
          <w:marLeft w:val="0"/>
          <w:marRight w:val="0"/>
          <w:marTop w:val="0"/>
          <w:marBottom w:val="0"/>
          <w:divBdr>
            <w:top w:val="none" w:sz="0" w:space="0" w:color="auto"/>
            <w:left w:val="none" w:sz="0" w:space="0" w:color="auto"/>
            <w:bottom w:val="none" w:sz="0" w:space="0" w:color="auto"/>
            <w:right w:val="none" w:sz="0" w:space="0" w:color="auto"/>
          </w:divBdr>
        </w:div>
        <w:div w:id="225339972">
          <w:marLeft w:val="0"/>
          <w:marRight w:val="0"/>
          <w:marTop w:val="0"/>
          <w:marBottom w:val="0"/>
          <w:divBdr>
            <w:top w:val="none" w:sz="0" w:space="0" w:color="auto"/>
            <w:left w:val="none" w:sz="0" w:space="0" w:color="auto"/>
            <w:bottom w:val="none" w:sz="0" w:space="0" w:color="auto"/>
            <w:right w:val="none" w:sz="0" w:space="0" w:color="auto"/>
          </w:divBdr>
          <w:divsChild>
            <w:div w:id="1824420459">
              <w:marLeft w:val="0"/>
              <w:marRight w:val="0"/>
              <w:marTop w:val="0"/>
              <w:marBottom w:val="0"/>
              <w:divBdr>
                <w:top w:val="none" w:sz="0" w:space="0" w:color="auto"/>
                <w:left w:val="none" w:sz="0" w:space="0" w:color="auto"/>
                <w:bottom w:val="none" w:sz="0" w:space="0" w:color="auto"/>
                <w:right w:val="none" w:sz="0" w:space="0" w:color="auto"/>
              </w:divBdr>
            </w:div>
          </w:divsChild>
        </w:div>
        <w:div w:id="1566572619">
          <w:marLeft w:val="0"/>
          <w:marRight w:val="0"/>
          <w:marTop w:val="0"/>
          <w:marBottom w:val="0"/>
          <w:divBdr>
            <w:top w:val="none" w:sz="0" w:space="0" w:color="auto"/>
            <w:left w:val="none" w:sz="0" w:space="0" w:color="auto"/>
            <w:bottom w:val="none" w:sz="0" w:space="0" w:color="auto"/>
            <w:right w:val="none" w:sz="0" w:space="0" w:color="auto"/>
          </w:divBdr>
        </w:div>
        <w:div w:id="1986199706">
          <w:marLeft w:val="0"/>
          <w:marRight w:val="0"/>
          <w:marTop w:val="0"/>
          <w:marBottom w:val="0"/>
          <w:divBdr>
            <w:top w:val="none" w:sz="0" w:space="0" w:color="auto"/>
            <w:left w:val="none" w:sz="0" w:space="0" w:color="auto"/>
            <w:bottom w:val="none" w:sz="0" w:space="0" w:color="auto"/>
            <w:right w:val="none" w:sz="0" w:space="0" w:color="auto"/>
          </w:divBdr>
          <w:divsChild>
            <w:div w:id="1096251507">
              <w:marLeft w:val="0"/>
              <w:marRight w:val="0"/>
              <w:marTop w:val="0"/>
              <w:marBottom w:val="0"/>
              <w:divBdr>
                <w:top w:val="none" w:sz="0" w:space="0" w:color="auto"/>
                <w:left w:val="none" w:sz="0" w:space="0" w:color="auto"/>
                <w:bottom w:val="none" w:sz="0" w:space="0" w:color="auto"/>
                <w:right w:val="none" w:sz="0" w:space="0" w:color="auto"/>
              </w:divBdr>
            </w:div>
          </w:divsChild>
        </w:div>
        <w:div w:id="599676908">
          <w:marLeft w:val="0"/>
          <w:marRight w:val="0"/>
          <w:marTop w:val="0"/>
          <w:marBottom w:val="0"/>
          <w:divBdr>
            <w:top w:val="none" w:sz="0" w:space="0" w:color="auto"/>
            <w:left w:val="none" w:sz="0" w:space="0" w:color="auto"/>
            <w:bottom w:val="none" w:sz="0" w:space="0" w:color="auto"/>
            <w:right w:val="none" w:sz="0" w:space="0" w:color="auto"/>
          </w:divBdr>
        </w:div>
        <w:div w:id="18046229">
          <w:marLeft w:val="0"/>
          <w:marRight w:val="0"/>
          <w:marTop w:val="0"/>
          <w:marBottom w:val="0"/>
          <w:divBdr>
            <w:top w:val="none" w:sz="0" w:space="0" w:color="auto"/>
            <w:left w:val="none" w:sz="0" w:space="0" w:color="auto"/>
            <w:bottom w:val="none" w:sz="0" w:space="0" w:color="auto"/>
            <w:right w:val="none" w:sz="0" w:space="0" w:color="auto"/>
          </w:divBdr>
          <w:divsChild>
            <w:div w:id="413864064">
              <w:marLeft w:val="0"/>
              <w:marRight w:val="0"/>
              <w:marTop w:val="0"/>
              <w:marBottom w:val="0"/>
              <w:divBdr>
                <w:top w:val="none" w:sz="0" w:space="0" w:color="auto"/>
                <w:left w:val="none" w:sz="0" w:space="0" w:color="auto"/>
                <w:bottom w:val="none" w:sz="0" w:space="0" w:color="auto"/>
                <w:right w:val="none" w:sz="0" w:space="0" w:color="auto"/>
              </w:divBdr>
            </w:div>
          </w:divsChild>
        </w:div>
        <w:div w:id="583145126">
          <w:marLeft w:val="0"/>
          <w:marRight w:val="0"/>
          <w:marTop w:val="0"/>
          <w:marBottom w:val="0"/>
          <w:divBdr>
            <w:top w:val="none" w:sz="0" w:space="0" w:color="auto"/>
            <w:left w:val="none" w:sz="0" w:space="0" w:color="auto"/>
            <w:bottom w:val="none" w:sz="0" w:space="0" w:color="auto"/>
            <w:right w:val="none" w:sz="0" w:space="0" w:color="auto"/>
          </w:divBdr>
        </w:div>
        <w:div w:id="715935749">
          <w:marLeft w:val="0"/>
          <w:marRight w:val="0"/>
          <w:marTop w:val="0"/>
          <w:marBottom w:val="0"/>
          <w:divBdr>
            <w:top w:val="none" w:sz="0" w:space="0" w:color="auto"/>
            <w:left w:val="none" w:sz="0" w:space="0" w:color="auto"/>
            <w:bottom w:val="none" w:sz="0" w:space="0" w:color="auto"/>
            <w:right w:val="none" w:sz="0" w:space="0" w:color="auto"/>
          </w:divBdr>
          <w:divsChild>
            <w:div w:id="1609581170">
              <w:marLeft w:val="0"/>
              <w:marRight w:val="0"/>
              <w:marTop w:val="0"/>
              <w:marBottom w:val="0"/>
              <w:divBdr>
                <w:top w:val="none" w:sz="0" w:space="0" w:color="auto"/>
                <w:left w:val="none" w:sz="0" w:space="0" w:color="auto"/>
                <w:bottom w:val="none" w:sz="0" w:space="0" w:color="auto"/>
                <w:right w:val="none" w:sz="0" w:space="0" w:color="auto"/>
              </w:divBdr>
            </w:div>
          </w:divsChild>
        </w:div>
        <w:div w:id="110978927">
          <w:marLeft w:val="0"/>
          <w:marRight w:val="0"/>
          <w:marTop w:val="300"/>
          <w:marBottom w:val="0"/>
          <w:divBdr>
            <w:top w:val="none" w:sz="0" w:space="0" w:color="auto"/>
            <w:left w:val="none" w:sz="0" w:space="0" w:color="auto"/>
            <w:bottom w:val="none" w:sz="0" w:space="0" w:color="auto"/>
            <w:right w:val="none" w:sz="0" w:space="0" w:color="auto"/>
          </w:divBdr>
          <w:divsChild>
            <w:div w:id="679894123">
              <w:marLeft w:val="0"/>
              <w:marRight w:val="0"/>
              <w:marTop w:val="0"/>
              <w:marBottom w:val="0"/>
              <w:divBdr>
                <w:top w:val="none" w:sz="0" w:space="0" w:color="auto"/>
                <w:left w:val="none" w:sz="0" w:space="0" w:color="auto"/>
                <w:bottom w:val="none" w:sz="0" w:space="0" w:color="auto"/>
                <w:right w:val="none" w:sz="0" w:space="0" w:color="auto"/>
              </w:divBdr>
              <w:divsChild>
                <w:div w:id="195933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227277">
          <w:marLeft w:val="0"/>
          <w:marRight w:val="0"/>
          <w:marTop w:val="300"/>
          <w:marBottom w:val="0"/>
          <w:divBdr>
            <w:top w:val="none" w:sz="0" w:space="0" w:color="auto"/>
            <w:left w:val="none" w:sz="0" w:space="0" w:color="auto"/>
            <w:bottom w:val="none" w:sz="0" w:space="0" w:color="auto"/>
            <w:right w:val="none" w:sz="0" w:space="0" w:color="auto"/>
          </w:divBdr>
          <w:divsChild>
            <w:div w:id="102967782">
              <w:marLeft w:val="0"/>
              <w:marRight w:val="0"/>
              <w:marTop w:val="0"/>
              <w:marBottom w:val="0"/>
              <w:divBdr>
                <w:top w:val="none" w:sz="0" w:space="0" w:color="auto"/>
                <w:left w:val="none" w:sz="0" w:space="0" w:color="auto"/>
                <w:bottom w:val="none" w:sz="0" w:space="0" w:color="auto"/>
                <w:right w:val="none" w:sz="0" w:space="0" w:color="auto"/>
              </w:divBdr>
              <w:divsChild>
                <w:div w:id="58684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256">
          <w:marLeft w:val="0"/>
          <w:marRight w:val="0"/>
          <w:marTop w:val="300"/>
          <w:marBottom w:val="0"/>
          <w:divBdr>
            <w:top w:val="none" w:sz="0" w:space="0" w:color="auto"/>
            <w:left w:val="none" w:sz="0" w:space="0" w:color="auto"/>
            <w:bottom w:val="none" w:sz="0" w:space="0" w:color="auto"/>
            <w:right w:val="none" w:sz="0" w:space="0" w:color="auto"/>
          </w:divBdr>
          <w:divsChild>
            <w:div w:id="1144196583">
              <w:marLeft w:val="0"/>
              <w:marRight w:val="0"/>
              <w:marTop w:val="0"/>
              <w:marBottom w:val="0"/>
              <w:divBdr>
                <w:top w:val="none" w:sz="0" w:space="0" w:color="auto"/>
                <w:left w:val="none" w:sz="0" w:space="0" w:color="auto"/>
                <w:bottom w:val="none" w:sz="0" w:space="0" w:color="auto"/>
                <w:right w:val="none" w:sz="0" w:space="0" w:color="auto"/>
              </w:divBdr>
              <w:divsChild>
                <w:div w:id="93135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145928">
          <w:marLeft w:val="0"/>
          <w:marRight w:val="0"/>
          <w:marTop w:val="300"/>
          <w:marBottom w:val="0"/>
          <w:divBdr>
            <w:top w:val="none" w:sz="0" w:space="0" w:color="auto"/>
            <w:left w:val="none" w:sz="0" w:space="0" w:color="auto"/>
            <w:bottom w:val="none" w:sz="0" w:space="0" w:color="auto"/>
            <w:right w:val="none" w:sz="0" w:space="0" w:color="auto"/>
          </w:divBdr>
          <w:divsChild>
            <w:div w:id="928082263">
              <w:marLeft w:val="0"/>
              <w:marRight w:val="0"/>
              <w:marTop w:val="0"/>
              <w:marBottom w:val="0"/>
              <w:divBdr>
                <w:top w:val="none" w:sz="0" w:space="0" w:color="auto"/>
                <w:left w:val="none" w:sz="0" w:space="0" w:color="auto"/>
                <w:bottom w:val="none" w:sz="0" w:space="0" w:color="auto"/>
                <w:right w:val="none" w:sz="0" w:space="0" w:color="auto"/>
              </w:divBdr>
              <w:divsChild>
                <w:div w:id="10731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5420">
      <w:bodyDiv w:val="1"/>
      <w:marLeft w:val="0"/>
      <w:marRight w:val="0"/>
      <w:marTop w:val="0"/>
      <w:marBottom w:val="0"/>
      <w:divBdr>
        <w:top w:val="none" w:sz="0" w:space="0" w:color="auto"/>
        <w:left w:val="none" w:sz="0" w:space="0" w:color="auto"/>
        <w:bottom w:val="none" w:sz="0" w:space="0" w:color="auto"/>
        <w:right w:val="none" w:sz="0" w:space="0" w:color="auto"/>
      </w:divBdr>
      <w:divsChild>
        <w:div w:id="11416522">
          <w:marLeft w:val="0"/>
          <w:marRight w:val="0"/>
          <w:marTop w:val="0"/>
          <w:marBottom w:val="0"/>
          <w:divBdr>
            <w:top w:val="none" w:sz="0" w:space="0" w:color="auto"/>
            <w:left w:val="none" w:sz="0" w:space="0" w:color="auto"/>
            <w:bottom w:val="none" w:sz="0" w:space="0" w:color="auto"/>
            <w:right w:val="none" w:sz="0" w:space="0" w:color="auto"/>
          </w:divBdr>
        </w:div>
        <w:div w:id="1999115001">
          <w:marLeft w:val="0"/>
          <w:marRight w:val="0"/>
          <w:marTop w:val="0"/>
          <w:marBottom w:val="0"/>
          <w:divBdr>
            <w:top w:val="none" w:sz="0" w:space="0" w:color="auto"/>
            <w:left w:val="none" w:sz="0" w:space="0" w:color="auto"/>
            <w:bottom w:val="none" w:sz="0" w:space="0" w:color="auto"/>
            <w:right w:val="none" w:sz="0" w:space="0" w:color="auto"/>
          </w:divBdr>
          <w:divsChild>
            <w:div w:id="1846627933">
              <w:marLeft w:val="0"/>
              <w:marRight w:val="0"/>
              <w:marTop w:val="0"/>
              <w:marBottom w:val="0"/>
              <w:divBdr>
                <w:top w:val="none" w:sz="0" w:space="0" w:color="auto"/>
                <w:left w:val="none" w:sz="0" w:space="0" w:color="auto"/>
                <w:bottom w:val="none" w:sz="0" w:space="0" w:color="auto"/>
                <w:right w:val="none" w:sz="0" w:space="0" w:color="auto"/>
              </w:divBdr>
            </w:div>
          </w:divsChild>
        </w:div>
        <w:div w:id="1629436183">
          <w:marLeft w:val="0"/>
          <w:marRight w:val="0"/>
          <w:marTop w:val="0"/>
          <w:marBottom w:val="0"/>
          <w:divBdr>
            <w:top w:val="none" w:sz="0" w:space="0" w:color="auto"/>
            <w:left w:val="none" w:sz="0" w:space="0" w:color="auto"/>
            <w:bottom w:val="none" w:sz="0" w:space="0" w:color="auto"/>
            <w:right w:val="none" w:sz="0" w:space="0" w:color="auto"/>
          </w:divBdr>
        </w:div>
        <w:div w:id="1405373983">
          <w:marLeft w:val="0"/>
          <w:marRight w:val="0"/>
          <w:marTop w:val="0"/>
          <w:marBottom w:val="0"/>
          <w:divBdr>
            <w:top w:val="none" w:sz="0" w:space="0" w:color="auto"/>
            <w:left w:val="none" w:sz="0" w:space="0" w:color="auto"/>
            <w:bottom w:val="none" w:sz="0" w:space="0" w:color="auto"/>
            <w:right w:val="none" w:sz="0" w:space="0" w:color="auto"/>
          </w:divBdr>
          <w:divsChild>
            <w:div w:id="1366981790">
              <w:marLeft w:val="0"/>
              <w:marRight w:val="0"/>
              <w:marTop w:val="0"/>
              <w:marBottom w:val="0"/>
              <w:divBdr>
                <w:top w:val="none" w:sz="0" w:space="0" w:color="auto"/>
                <w:left w:val="none" w:sz="0" w:space="0" w:color="auto"/>
                <w:bottom w:val="none" w:sz="0" w:space="0" w:color="auto"/>
                <w:right w:val="none" w:sz="0" w:space="0" w:color="auto"/>
              </w:divBdr>
            </w:div>
          </w:divsChild>
        </w:div>
        <w:div w:id="145056067">
          <w:marLeft w:val="0"/>
          <w:marRight w:val="0"/>
          <w:marTop w:val="0"/>
          <w:marBottom w:val="0"/>
          <w:divBdr>
            <w:top w:val="none" w:sz="0" w:space="0" w:color="auto"/>
            <w:left w:val="none" w:sz="0" w:space="0" w:color="auto"/>
            <w:bottom w:val="none" w:sz="0" w:space="0" w:color="auto"/>
            <w:right w:val="none" w:sz="0" w:space="0" w:color="auto"/>
          </w:divBdr>
        </w:div>
        <w:div w:id="2044819174">
          <w:marLeft w:val="0"/>
          <w:marRight w:val="0"/>
          <w:marTop w:val="0"/>
          <w:marBottom w:val="0"/>
          <w:divBdr>
            <w:top w:val="none" w:sz="0" w:space="0" w:color="auto"/>
            <w:left w:val="none" w:sz="0" w:space="0" w:color="auto"/>
            <w:bottom w:val="none" w:sz="0" w:space="0" w:color="auto"/>
            <w:right w:val="none" w:sz="0" w:space="0" w:color="auto"/>
          </w:divBdr>
          <w:divsChild>
            <w:div w:id="1884709581">
              <w:marLeft w:val="0"/>
              <w:marRight w:val="0"/>
              <w:marTop w:val="0"/>
              <w:marBottom w:val="0"/>
              <w:divBdr>
                <w:top w:val="none" w:sz="0" w:space="0" w:color="auto"/>
                <w:left w:val="none" w:sz="0" w:space="0" w:color="auto"/>
                <w:bottom w:val="none" w:sz="0" w:space="0" w:color="auto"/>
                <w:right w:val="none" w:sz="0" w:space="0" w:color="auto"/>
              </w:divBdr>
            </w:div>
          </w:divsChild>
        </w:div>
        <w:div w:id="172965151">
          <w:marLeft w:val="0"/>
          <w:marRight w:val="0"/>
          <w:marTop w:val="0"/>
          <w:marBottom w:val="0"/>
          <w:divBdr>
            <w:top w:val="none" w:sz="0" w:space="0" w:color="auto"/>
            <w:left w:val="none" w:sz="0" w:space="0" w:color="auto"/>
            <w:bottom w:val="none" w:sz="0" w:space="0" w:color="auto"/>
            <w:right w:val="none" w:sz="0" w:space="0" w:color="auto"/>
          </w:divBdr>
        </w:div>
        <w:div w:id="20933171">
          <w:marLeft w:val="0"/>
          <w:marRight w:val="0"/>
          <w:marTop w:val="0"/>
          <w:marBottom w:val="0"/>
          <w:divBdr>
            <w:top w:val="none" w:sz="0" w:space="0" w:color="auto"/>
            <w:left w:val="none" w:sz="0" w:space="0" w:color="auto"/>
            <w:bottom w:val="none" w:sz="0" w:space="0" w:color="auto"/>
            <w:right w:val="none" w:sz="0" w:space="0" w:color="auto"/>
          </w:divBdr>
          <w:divsChild>
            <w:div w:id="1575436216">
              <w:marLeft w:val="0"/>
              <w:marRight w:val="0"/>
              <w:marTop w:val="0"/>
              <w:marBottom w:val="0"/>
              <w:divBdr>
                <w:top w:val="none" w:sz="0" w:space="0" w:color="auto"/>
                <w:left w:val="none" w:sz="0" w:space="0" w:color="auto"/>
                <w:bottom w:val="none" w:sz="0" w:space="0" w:color="auto"/>
                <w:right w:val="none" w:sz="0" w:space="0" w:color="auto"/>
              </w:divBdr>
            </w:div>
          </w:divsChild>
        </w:div>
        <w:div w:id="1594624188">
          <w:marLeft w:val="0"/>
          <w:marRight w:val="0"/>
          <w:marTop w:val="0"/>
          <w:marBottom w:val="0"/>
          <w:divBdr>
            <w:top w:val="none" w:sz="0" w:space="0" w:color="auto"/>
            <w:left w:val="none" w:sz="0" w:space="0" w:color="auto"/>
            <w:bottom w:val="none" w:sz="0" w:space="0" w:color="auto"/>
            <w:right w:val="none" w:sz="0" w:space="0" w:color="auto"/>
          </w:divBdr>
        </w:div>
        <w:div w:id="1713767572">
          <w:marLeft w:val="0"/>
          <w:marRight w:val="0"/>
          <w:marTop w:val="0"/>
          <w:marBottom w:val="0"/>
          <w:divBdr>
            <w:top w:val="none" w:sz="0" w:space="0" w:color="auto"/>
            <w:left w:val="none" w:sz="0" w:space="0" w:color="auto"/>
            <w:bottom w:val="none" w:sz="0" w:space="0" w:color="auto"/>
            <w:right w:val="none" w:sz="0" w:space="0" w:color="auto"/>
          </w:divBdr>
          <w:divsChild>
            <w:div w:id="800541991">
              <w:marLeft w:val="0"/>
              <w:marRight w:val="0"/>
              <w:marTop w:val="0"/>
              <w:marBottom w:val="0"/>
              <w:divBdr>
                <w:top w:val="none" w:sz="0" w:space="0" w:color="auto"/>
                <w:left w:val="none" w:sz="0" w:space="0" w:color="auto"/>
                <w:bottom w:val="none" w:sz="0" w:space="0" w:color="auto"/>
                <w:right w:val="none" w:sz="0" w:space="0" w:color="auto"/>
              </w:divBdr>
            </w:div>
          </w:divsChild>
        </w:div>
        <w:div w:id="655106117">
          <w:marLeft w:val="0"/>
          <w:marRight w:val="0"/>
          <w:marTop w:val="0"/>
          <w:marBottom w:val="0"/>
          <w:divBdr>
            <w:top w:val="none" w:sz="0" w:space="0" w:color="auto"/>
            <w:left w:val="none" w:sz="0" w:space="0" w:color="auto"/>
            <w:bottom w:val="none" w:sz="0" w:space="0" w:color="auto"/>
            <w:right w:val="none" w:sz="0" w:space="0" w:color="auto"/>
          </w:divBdr>
        </w:div>
        <w:div w:id="2103985436">
          <w:marLeft w:val="0"/>
          <w:marRight w:val="0"/>
          <w:marTop w:val="0"/>
          <w:marBottom w:val="0"/>
          <w:divBdr>
            <w:top w:val="none" w:sz="0" w:space="0" w:color="auto"/>
            <w:left w:val="none" w:sz="0" w:space="0" w:color="auto"/>
            <w:bottom w:val="none" w:sz="0" w:space="0" w:color="auto"/>
            <w:right w:val="none" w:sz="0" w:space="0" w:color="auto"/>
          </w:divBdr>
          <w:divsChild>
            <w:div w:id="439909528">
              <w:marLeft w:val="0"/>
              <w:marRight w:val="0"/>
              <w:marTop w:val="0"/>
              <w:marBottom w:val="0"/>
              <w:divBdr>
                <w:top w:val="none" w:sz="0" w:space="0" w:color="auto"/>
                <w:left w:val="none" w:sz="0" w:space="0" w:color="auto"/>
                <w:bottom w:val="none" w:sz="0" w:space="0" w:color="auto"/>
                <w:right w:val="none" w:sz="0" w:space="0" w:color="auto"/>
              </w:divBdr>
            </w:div>
          </w:divsChild>
        </w:div>
        <w:div w:id="1699310658">
          <w:marLeft w:val="0"/>
          <w:marRight w:val="0"/>
          <w:marTop w:val="0"/>
          <w:marBottom w:val="0"/>
          <w:divBdr>
            <w:top w:val="none" w:sz="0" w:space="0" w:color="auto"/>
            <w:left w:val="none" w:sz="0" w:space="0" w:color="auto"/>
            <w:bottom w:val="none" w:sz="0" w:space="0" w:color="auto"/>
            <w:right w:val="none" w:sz="0" w:space="0" w:color="auto"/>
          </w:divBdr>
        </w:div>
        <w:div w:id="900021578">
          <w:marLeft w:val="0"/>
          <w:marRight w:val="0"/>
          <w:marTop w:val="0"/>
          <w:marBottom w:val="0"/>
          <w:divBdr>
            <w:top w:val="none" w:sz="0" w:space="0" w:color="auto"/>
            <w:left w:val="none" w:sz="0" w:space="0" w:color="auto"/>
            <w:bottom w:val="none" w:sz="0" w:space="0" w:color="auto"/>
            <w:right w:val="none" w:sz="0" w:space="0" w:color="auto"/>
          </w:divBdr>
          <w:divsChild>
            <w:div w:id="1387873153">
              <w:marLeft w:val="0"/>
              <w:marRight w:val="0"/>
              <w:marTop w:val="0"/>
              <w:marBottom w:val="0"/>
              <w:divBdr>
                <w:top w:val="none" w:sz="0" w:space="0" w:color="auto"/>
                <w:left w:val="none" w:sz="0" w:space="0" w:color="auto"/>
                <w:bottom w:val="none" w:sz="0" w:space="0" w:color="auto"/>
                <w:right w:val="none" w:sz="0" w:space="0" w:color="auto"/>
              </w:divBdr>
            </w:div>
          </w:divsChild>
        </w:div>
        <w:div w:id="1655525525">
          <w:marLeft w:val="0"/>
          <w:marRight w:val="0"/>
          <w:marTop w:val="300"/>
          <w:marBottom w:val="0"/>
          <w:divBdr>
            <w:top w:val="none" w:sz="0" w:space="0" w:color="auto"/>
            <w:left w:val="none" w:sz="0" w:space="0" w:color="auto"/>
            <w:bottom w:val="none" w:sz="0" w:space="0" w:color="auto"/>
            <w:right w:val="none" w:sz="0" w:space="0" w:color="auto"/>
          </w:divBdr>
          <w:divsChild>
            <w:div w:id="1592080634">
              <w:marLeft w:val="0"/>
              <w:marRight w:val="0"/>
              <w:marTop w:val="0"/>
              <w:marBottom w:val="0"/>
              <w:divBdr>
                <w:top w:val="none" w:sz="0" w:space="0" w:color="auto"/>
                <w:left w:val="none" w:sz="0" w:space="0" w:color="auto"/>
                <w:bottom w:val="none" w:sz="0" w:space="0" w:color="auto"/>
                <w:right w:val="none" w:sz="0" w:space="0" w:color="auto"/>
              </w:divBdr>
              <w:divsChild>
                <w:div w:id="158676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197563">
          <w:marLeft w:val="0"/>
          <w:marRight w:val="0"/>
          <w:marTop w:val="300"/>
          <w:marBottom w:val="0"/>
          <w:divBdr>
            <w:top w:val="none" w:sz="0" w:space="0" w:color="auto"/>
            <w:left w:val="none" w:sz="0" w:space="0" w:color="auto"/>
            <w:bottom w:val="none" w:sz="0" w:space="0" w:color="auto"/>
            <w:right w:val="none" w:sz="0" w:space="0" w:color="auto"/>
          </w:divBdr>
          <w:divsChild>
            <w:div w:id="1451321673">
              <w:marLeft w:val="0"/>
              <w:marRight w:val="0"/>
              <w:marTop w:val="0"/>
              <w:marBottom w:val="0"/>
              <w:divBdr>
                <w:top w:val="none" w:sz="0" w:space="0" w:color="auto"/>
                <w:left w:val="none" w:sz="0" w:space="0" w:color="auto"/>
                <w:bottom w:val="none" w:sz="0" w:space="0" w:color="auto"/>
                <w:right w:val="none" w:sz="0" w:space="0" w:color="auto"/>
              </w:divBdr>
              <w:divsChild>
                <w:div w:id="1921870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887405">
          <w:marLeft w:val="0"/>
          <w:marRight w:val="0"/>
          <w:marTop w:val="300"/>
          <w:marBottom w:val="0"/>
          <w:divBdr>
            <w:top w:val="none" w:sz="0" w:space="0" w:color="auto"/>
            <w:left w:val="none" w:sz="0" w:space="0" w:color="auto"/>
            <w:bottom w:val="none" w:sz="0" w:space="0" w:color="auto"/>
            <w:right w:val="none" w:sz="0" w:space="0" w:color="auto"/>
          </w:divBdr>
          <w:divsChild>
            <w:div w:id="317920823">
              <w:marLeft w:val="0"/>
              <w:marRight w:val="0"/>
              <w:marTop w:val="0"/>
              <w:marBottom w:val="0"/>
              <w:divBdr>
                <w:top w:val="none" w:sz="0" w:space="0" w:color="auto"/>
                <w:left w:val="none" w:sz="0" w:space="0" w:color="auto"/>
                <w:bottom w:val="none" w:sz="0" w:space="0" w:color="auto"/>
                <w:right w:val="none" w:sz="0" w:space="0" w:color="auto"/>
              </w:divBdr>
              <w:divsChild>
                <w:div w:id="1764716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24">
          <w:marLeft w:val="0"/>
          <w:marRight w:val="0"/>
          <w:marTop w:val="300"/>
          <w:marBottom w:val="0"/>
          <w:divBdr>
            <w:top w:val="none" w:sz="0" w:space="0" w:color="auto"/>
            <w:left w:val="none" w:sz="0" w:space="0" w:color="auto"/>
            <w:bottom w:val="none" w:sz="0" w:space="0" w:color="auto"/>
            <w:right w:val="none" w:sz="0" w:space="0" w:color="auto"/>
          </w:divBdr>
          <w:divsChild>
            <w:div w:id="1220559920">
              <w:marLeft w:val="0"/>
              <w:marRight w:val="0"/>
              <w:marTop w:val="0"/>
              <w:marBottom w:val="0"/>
              <w:divBdr>
                <w:top w:val="none" w:sz="0" w:space="0" w:color="auto"/>
                <w:left w:val="none" w:sz="0" w:space="0" w:color="auto"/>
                <w:bottom w:val="none" w:sz="0" w:space="0" w:color="auto"/>
                <w:right w:val="none" w:sz="0" w:space="0" w:color="auto"/>
              </w:divBdr>
              <w:divsChild>
                <w:div w:id="31614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122911">
      <w:bodyDiv w:val="1"/>
      <w:marLeft w:val="0"/>
      <w:marRight w:val="0"/>
      <w:marTop w:val="0"/>
      <w:marBottom w:val="0"/>
      <w:divBdr>
        <w:top w:val="none" w:sz="0" w:space="0" w:color="auto"/>
        <w:left w:val="none" w:sz="0" w:space="0" w:color="auto"/>
        <w:bottom w:val="none" w:sz="0" w:space="0" w:color="auto"/>
        <w:right w:val="none" w:sz="0" w:space="0" w:color="auto"/>
      </w:divBdr>
      <w:divsChild>
        <w:div w:id="21907119">
          <w:marLeft w:val="0"/>
          <w:marRight w:val="0"/>
          <w:marTop w:val="0"/>
          <w:marBottom w:val="0"/>
          <w:divBdr>
            <w:top w:val="none" w:sz="0" w:space="0" w:color="auto"/>
            <w:left w:val="none" w:sz="0" w:space="0" w:color="auto"/>
            <w:bottom w:val="none" w:sz="0" w:space="0" w:color="auto"/>
            <w:right w:val="none" w:sz="0" w:space="0" w:color="auto"/>
          </w:divBdr>
        </w:div>
        <w:div w:id="659769117">
          <w:marLeft w:val="0"/>
          <w:marRight w:val="0"/>
          <w:marTop w:val="0"/>
          <w:marBottom w:val="0"/>
          <w:divBdr>
            <w:top w:val="none" w:sz="0" w:space="0" w:color="auto"/>
            <w:left w:val="none" w:sz="0" w:space="0" w:color="auto"/>
            <w:bottom w:val="none" w:sz="0" w:space="0" w:color="auto"/>
            <w:right w:val="none" w:sz="0" w:space="0" w:color="auto"/>
          </w:divBdr>
          <w:divsChild>
            <w:div w:id="1450663733">
              <w:marLeft w:val="0"/>
              <w:marRight w:val="0"/>
              <w:marTop w:val="0"/>
              <w:marBottom w:val="0"/>
              <w:divBdr>
                <w:top w:val="none" w:sz="0" w:space="0" w:color="auto"/>
                <w:left w:val="none" w:sz="0" w:space="0" w:color="auto"/>
                <w:bottom w:val="none" w:sz="0" w:space="0" w:color="auto"/>
                <w:right w:val="none" w:sz="0" w:space="0" w:color="auto"/>
              </w:divBdr>
            </w:div>
          </w:divsChild>
        </w:div>
        <w:div w:id="1263565774">
          <w:marLeft w:val="0"/>
          <w:marRight w:val="0"/>
          <w:marTop w:val="0"/>
          <w:marBottom w:val="0"/>
          <w:divBdr>
            <w:top w:val="none" w:sz="0" w:space="0" w:color="auto"/>
            <w:left w:val="none" w:sz="0" w:space="0" w:color="auto"/>
            <w:bottom w:val="none" w:sz="0" w:space="0" w:color="auto"/>
            <w:right w:val="none" w:sz="0" w:space="0" w:color="auto"/>
          </w:divBdr>
        </w:div>
        <w:div w:id="1973829510">
          <w:marLeft w:val="0"/>
          <w:marRight w:val="0"/>
          <w:marTop w:val="0"/>
          <w:marBottom w:val="0"/>
          <w:divBdr>
            <w:top w:val="none" w:sz="0" w:space="0" w:color="auto"/>
            <w:left w:val="none" w:sz="0" w:space="0" w:color="auto"/>
            <w:bottom w:val="none" w:sz="0" w:space="0" w:color="auto"/>
            <w:right w:val="none" w:sz="0" w:space="0" w:color="auto"/>
          </w:divBdr>
          <w:divsChild>
            <w:div w:id="714503369">
              <w:marLeft w:val="0"/>
              <w:marRight w:val="0"/>
              <w:marTop w:val="0"/>
              <w:marBottom w:val="0"/>
              <w:divBdr>
                <w:top w:val="none" w:sz="0" w:space="0" w:color="auto"/>
                <w:left w:val="none" w:sz="0" w:space="0" w:color="auto"/>
                <w:bottom w:val="none" w:sz="0" w:space="0" w:color="auto"/>
                <w:right w:val="none" w:sz="0" w:space="0" w:color="auto"/>
              </w:divBdr>
            </w:div>
          </w:divsChild>
        </w:div>
        <w:div w:id="384255921">
          <w:marLeft w:val="0"/>
          <w:marRight w:val="0"/>
          <w:marTop w:val="0"/>
          <w:marBottom w:val="0"/>
          <w:divBdr>
            <w:top w:val="none" w:sz="0" w:space="0" w:color="auto"/>
            <w:left w:val="none" w:sz="0" w:space="0" w:color="auto"/>
            <w:bottom w:val="none" w:sz="0" w:space="0" w:color="auto"/>
            <w:right w:val="none" w:sz="0" w:space="0" w:color="auto"/>
          </w:divBdr>
        </w:div>
        <w:div w:id="1255435609">
          <w:marLeft w:val="0"/>
          <w:marRight w:val="0"/>
          <w:marTop w:val="0"/>
          <w:marBottom w:val="0"/>
          <w:divBdr>
            <w:top w:val="none" w:sz="0" w:space="0" w:color="auto"/>
            <w:left w:val="none" w:sz="0" w:space="0" w:color="auto"/>
            <w:bottom w:val="none" w:sz="0" w:space="0" w:color="auto"/>
            <w:right w:val="none" w:sz="0" w:space="0" w:color="auto"/>
          </w:divBdr>
          <w:divsChild>
            <w:div w:id="2137943927">
              <w:marLeft w:val="0"/>
              <w:marRight w:val="0"/>
              <w:marTop w:val="0"/>
              <w:marBottom w:val="0"/>
              <w:divBdr>
                <w:top w:val="none" w:sz="0" w:space="0" w:color="auto"/>
                <w:left w:val="none" w:sz="0" w:space="0" w:color="auto"/>
                <w:bottom w:val="none" w:sz="0" w:space="0" w:color="auto"/>
                <w:right w:val="none" w:sz="0" w:space="0" w:color="auto"/>
              </w:divBdr>
            </w:div>
          </w:divsChild>
        </w:div>
        <w:div w:id="523593768">
          <w:marLeft w:val="0"/>
          <w:marRight w:val="0"/>
          <w:marTop w:val="0"/>
          <w:marBottom w:val="0"/>
          <w:divBdr>
            <w:top w:val="none" w:sz="0" w:space="0" w:color="auto"/>
            <w:left w:val="none" w:sz="0" w:space="0" w:color="auto"/>
            <w:bottom w:val="none" w:sz="0" w:space="0" w:color="auto"/>
            <w:right w:val="none" w:sz="0" w:space="0" w:color="auto"/>
          </w:divBdr>
        </w:div>
        <w:div w:id="1399787520">
          <w:marLeft w:val="0"/>
          <w:marRight w:val="0"/>
          <w:marTop w:val="0"/>
          <w:marBottom w:val="0"/>
          <w:divBdr>
            <w:top w:val="none" w:sz="0" w:space="0" w:color="auto"/>
            <w:left w:val="none" w:sz="0" w:space="0" w:color="auto"/>
            <w:bottom w:val="none" w:sz="0" w:space="0" w:color="auto"/>
            <w:right w:val="none" w:sz="0" w:space="0" w:color="auto"/>
          </w:divBdr>
          <w:divsChild>
            <w:div w:id="1533692478">
              <w:marLeft w:val="0"/>
              <w:marRight w:val="0"/>
              <w:marTop w:val="0"/>
              <w:marBottom w:val="0"/>
              <w:divBdr>
                <w:top w:val="none" w:sz="0" w:space="0" w:color="auto"/>
                <w:left w:val="none" w:sz="0" w:space="0" w:color="auto"/>
                <w:bottom w:val="none" w:sz="0" w:space="0" w:color="auto"/>
                <w:right w:val="none" w:sz="0" w:space="0" w:color="auto"/>
              </w:divBdr>
            </w:div>
          </w:divsChild>
        </w:div>
        <w:div w:id="1412040241">
          <w:marLeft w:val="0"/>
          <w:marRight w:val="0"/>
          <w:marTop w:val="0"/>
          <w:marBottom w:val="0"/>
          <w:divBdr>
            <w:top w:val="none" w:sz="0" w:space="0" w:color="auto"/>
            <w:left w:val="none" w:sz="0" w:space="0" w:color="auto"/>
            <w:bottom w:val="none" w:sz="0" w:space="0" w:color="auto"/>
            <w:right w:val="none" w:sz="0" w:space="0" w:color="auto"/>
          </w:divBdr>
        </w:div>
        <w:div w:id="645088152">
          <w:marLeft w:val="0"/>
          <w:marRight w:val="0"/>
          <w:marTop w:val="0"/>
          <w:marBottom w:val="0"/>
          <w:divBdr>
            <w:top w:val="none" w:sz="0" w:space="0" w:color="auto"/>
            <w:left w:val="none" w:sz="0" w:space="0" w:color="auto"/>
            <w:bottom w:val="none" w:sz="0" w:space="0" w:color="auto"/>
            <w:right w:val="none" w:sz="0" w:space="0" w:color="auto"/>
          </w:divBdr>
          <w:divsChild>
            <w:div w:id="287248499">
              <w:marLeft w:val="0"/>
              <w:marRight w:val="0"/>
              <w:marTop w:val="0"/>
              <w:marBottom w:val="0"/>
              <w:divBdr>
                <w:top w:val="none" w:sz="0" w:space="0" w:color="auto"/>
                <w:left w:val="none" w:sz="0" w:space="0" w:color="auto"/>
                <w:bottom w:val="none" w:sz="0" w:space="0" w:color="auto"/>
                <w:right w:val="none" w:sz="0" w:space="0" w:color="auto"/>
              </w:divBdr>
            </w:div>
          </w:divsChild>
        </w:div>
        <w:div w:id="816150351">
          <w:marLeft w:val="0"/>
          <w:marRight w:val="0"/>
          <w:marTop w:val="0"/>
          <w:marBottom w:val="0"/>
          <w:divBdr>
            <w:top w:val="none" w:sz="0" w:space="0" w:color="auto"/>
            <w:left w:val="none" w:sz="0" w:space="0" w:color="auto"/>
            <w:bottom w:val="none" w:sz="0" w:space="0" w:color="auto"/>
            <w:right w:val="none" w:sz="0" w:space="0" w:color="auto"/>
          </w:divBdr>
        </w:div>
        <w:div w:id="360134534">
          <w:marLeft w:val="0"/>
          <w:marRight w:val="0"/>
          <w:marTop w:val="0"/>
          <w:marBottom w:val="0"/>
          <w:divBdr>
            <w:top w:val="none" w:sz="0" w:space="0" w:color="auto"/>
            <w:left w:val="none" w:sz="0" w:space="0" w:color="auto"/>
            <w:bottom w:val="none" w:sz="0" w:space="0" w:color="auto"/>
            <w:right w:val="none" w:sz="0" w:space="0" w:color="auto"/>
          </w:divBdr>
          <w:divsChild>
            <w:div w:id="893465581">
              <w:marLeft w:val="0"/>
              <w:marRight w:val="0"/>
              <w:marTop w:val="0"/>
              <w:marBottom w:val="0"/>
              <w:divBdr>
                <w:top w:val="none" w:sz="0" w:space="0" w:color="auto"/>
                <w:left w:val="none" w:sz="0" w:space="0" w:color="auto"/>
                <w:bottom w:val="none" w:sz="0" w:space="0" w:color="auto"/>
                <w:right w:val="none" w:sz="0" w:space="0" w:color="auto"/>
              </w:divBdr>
            </w:div>
          </w:divsChild>
        </w:div>
        <w:div w:id="551696458">
          <w:marLeft w:val="0"/>
          <w:marRight w:val="0"/>
          <w:marTop w:val="0"/>
          <w:marBottom w:val="0"/>
          <w:divBdr>
            <w:top w:val="none" w:sz="0" w:space="0" w:color="auto"/>
            <w:left w:val="none" w:sz="0" w:space="0" w:color="auto"/>
            <w:bottom w:val="none" w:sz="0" w:space="0" w:color="auto"/>
            <w:right w:val="none" w:sz="0" w:space="0" w:color="auto"/>
          </w:divBdr>
        </w:div>
        <w:div w:id="1893152694">
          <w:marLeft w:val="0"/>
          <w:marRight w:val="0"/>
          <w:marTop w:val="0"/>
          <w:marBottom w:val="0"/>
          <w:divBdr>
            <w:top w:val="none" w:sz="0" w:space="0" w:color="auto"/>
            <w:left w:val="none" w:sz="0" w:space="0" w:color="auto"/>
            <w:bottom w:val="none" w:sz="0" w:space="0" w:color="auto"/>
            <w:right w:val="none" w:sz="0" w:space="0" w:color="auto"/>
          </w:divBdr>
          <w:divsChild>
            <w:div w:id="373316714">
              <w:marLeft w:val="0"/>
              <w:marRight w:val="0"/>
              <w:marTop w:val="0"/>
              <w:marBottom w:val="0"/>
              <w:divBdr>
                <w:top w:val="none" w:sz="0" w:space="0" w:color="auto"/>
                <w:left w:val="none" w:sz="0" w:space="0" w:color="auto"/>
                <w:bottom w:val="none" w:sz="0" w:space="0" w:color="auto"/>
                <w:right w:val="none" w:sz="0" w:space="0" w:color="auto"/>
              </w:divBdr>
            </w:div>
          </w:divsChild>
        </w:div>
        <w:div w:id="906844265">
          <w:marLeft w:val="0"/>
          <w:marRight w:val="0"/>
          <w:marTop w:val="300"/>
          <w:marBottom w:val="0"/>
          <w:divBdr>
            <w:top w:val="none" w:sz="0" w:space="0" w:color="auto"/>
            <w:left w:val="none" w:sz="0" w:space="0" w:color="auto"/>
            <w:bottom w:val="none" w:sz="0" w:space="0" w:color="auto"/>
            <w:right w:val="none" w:sz="0" w:space="0" w:color="auto"/>
          </w:divBdr>
          <w:divsChild>
            <w:div w:id="321784390">
              <w:marLeft w:val="0"/>
              <w:marRight w:val="0"/>
              <w:marTop w:val="0"/>
              <w:marBottom w:val="0"/>
              <w:divBdr>
                <w:top w:val="none" w:sz="0" w:space="0" w:color="auto"/>
                <w:left w:val="none" w:sz="0" w:space="0" w:color="auto"/>
                <w:bottom w:val="none" w:sz="0" w:space="0" w:color="auto"/>
                <w:right w:val="none" w:sz="0" w:space="0" w:color="auto"/>
              </w:divBdr>
              <w:divsChild>
                <w:div w:id="178318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55771">
          <w:marLeft w:val="0"/>
          <w:marRight w:val="0"/>
          <w:marTop w:val="300"/>
          <w:marBottom w:val="0"/>
          <w:divBdr>
            <w:top w:val="none" w:sz="0" w:space="0" w:color="auto"/>
            <w:left w:val="none" w:sz="0" w:space="0" w:color="auto"/>
            <w:bottom w:val="none" w:sz="0" w:space="0" w:color="auto"/>
            <w:right w:val="none" w:sz="0" w:space="0" w:color="auto"/>
          </w:divBdr>
          <w:divsChild>
            <w:div w:id="477767710">
              <w:marLeft w:val="0"/>
              <w:marRight w:val="0"/>
              <w:marTop w:val="0"/>
              <w:marBottom w:val="0"/>
              <w:divBdr>
                <w:top w:val="none" w:sz="0" w:space="0" w:color="auto"/>
                <w:left w:val="none" w:sz="0" w:space="0" w:color="auto"/>
                <w:bottom w:val="none" w:sz="0" w:space="0" w:color="auto"/>
                <w:right w:val="none" w:sz="0" w:space="0" w:color="auto"/>
              </w:divBdr>
              <w:divsChild>
                <w:div w:id="157531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59268">
          <w:marLeft w:val="0"/>
          <w:marRight w:val="0"/>
          <w:marTop w:val="300"/>
          <w:marBottom w:val="0"/>
          <w:divBdr>
            <w:top w:val="none" w:sz="0" w:space="0" w:color="auto"/>
            <w:left w:val="none" w:sz="0" w:space="0" w:color="auto"/>
            <w:bottom w:val="none" w:sz="0" w:space="0" w:color="auto"/>
            <w:right w:val="none" w:sz="0" w:space="0" w:color="auto"/>
          </w:divBdr>
          <w:divsChild>
            <w:div w:id="905650578">
              <w:marLeft w:val="0"/>
              <w:marRight w:val="0"/>
              <w:marTop w:val="0"/>
              <w:marBottom w:val="0"/>
              <w:divBdr>
                <w:top w:val="none" w:sz="0" w:space="0" w:color="auto"/>
                <w:left w:val="none" w:sz="0" w:space="0" w:color="auto"/>
                <w:bottom w:val="none" w:sz="0" w:space="0" w:color="auto"/>
                <w:right w:val="none" w:sz="0" w:space="0" w:color="auto"/>
              </w:divBdr>
              <w:divsChild>
                <w:div w:id="41039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6110">
          <w:marLeft w:val="0"/>
          <w:marRight w:val="0"/>
          <w:marTop w:val="300"/>
          <w:marBottom w:val="0"/>
          <w:divBdr>
            <w:top w:val="none" w:sz="0" w:space="0" w:color="auto"/>
            <w:left w:val="none" w:sz="0" w:space="0" w:color="auto"/>
            <w:bottom w:val="none" w:sz="0" w:space="0" w:color="auto"/>
            <w:right w:val="none" w:sz="0" w:space="0" w:color="auto"/>
          </w:divBdr>
          <w:divsChild>
            <w:div w:id="1791439485">
              <w:marLeft w:val="0"/>
              <w:marRight w:val="0"/>
              <w:marTop w:val="0"/>
              <w:marBottom w:val="0"/>
              <w:divBdr>
                <w:top w:val="none" w:sz="0" w:space="0" w:color="auto"/>
                <w:left w:val="none" w:sz="0" w:space="0" w:color="auto"/>
                <w:bottom w:val="none" w:sz="0" w:space="0" w:color="auto"/>
                <w:right w:val="none" w:sz="0" w:space="0" w:color="auto"/>
              </w:divBdr>
              <w:divsChild>
                <w:div w:id="1312978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120449">
      <w:bodyDiv w:val="1"/>
      <w:marLeft w:val="0"/>
      <w:marRight w:val="0"/>
      <w:marTop w:val="0"/>
      <w:marBottom w:val="0"/>
      <w:divBdr>
        <w:top w:val="none" w:sz="0" w:space="0" w:color="auto"/>
        <w:left w:val="none" w:sz="0" w:space="0" w:color="auto"/>
        <w:bottom w:val="none" w:sz="0" w:space="0" w:color="auto"/>
        <w:right w:val="none" w:sz="0" w:space="0" w:color="auto"/>
      </w:divBdr>
      <w:divsChild>
        <w:div w:id="884024855">
          <w:marLeft w:val="0"/>
          <w:marRight w:val="0"/>
          <w:marTop w:val="0"/>
          <w:marBottom w:val="0"/>
          <w:divBdr>
            <w:top w:val="none" w:sz="0" w:space="0" w:color="auto"/>
            <w:left w:val="none" w:sz="0" w:space="0" w:color="auto"/>
            <w:bottom w:val="none" w:sz="0" w:space="0" w:color="auto"/>
            <w:right w:val="none" w:sz="0" w:space="0" w:color="auto"/>
          </w:divBdr>
        </w:div>
        <w:div w:id="382563504">
          <w:marLeft w:val="0"/>
          <w:marRight w:val="0"/>
          <w:marTop w:val="0"/>
          <w:marBottom w:val="0"/>
          <w:divBdr>
            <w:top w:val="none" w:sz="0" w:space="0" w:color="auto"/>
            <w:left w:val="none" w:sz="0" w:space="0" w:color="auto"/>
            <w:bottom w:val="none" w:sz="0" w:space="0" w:color="auto"/>
            <w:right w:val="none" w:sz="0" w:space="0" w:color="auto"/>
          </w:divBdr>
          <w:divsChild>
            <w:div w:id="1613395099">
              <w:marLeft w:val="0"/>
              <w:marRight w:val="0"/>
              <w:marTop w:val="0"/>
              <w:marBottom w:val="0"/>
              <w:divBdr>
                <w:top w:val="none" w:sz="0" w:space="0" w:color="auto"/>
                <w:left w:val="none" w:sz="0" w:space="0" w:color="auto"/>
                <w:bottom w:val="none" w:sz="0" w:space="0" w:color="auto"/>
                <w:right w:val="none" w:sz="0" w:space="0" w:color="auto"/>
              </w:divBdr>
            </w:div>
          </w:divsChild>
        </w:div>
        <w:div w:id="812259943">
          <w:marLeft w:val="0"/>
          <w:marRight w:val="0"/>
          <w:marTop w:val="0"/>
          <w:marBottom w:val="0"/>
          <w:divBdr>
            <w:top w:val="none" w:sz="0" w:space="0" w:color="auto"/>
            <w:left w:val="none" w:sz="0" w:space="0" w:color="auto"/>
            <w:bottom w:val="none" w:sz="0" w:space="0" w:color="auto"/>
            <w:right w:val="none" w:sz="0" w:space="0" w:color="auto"/>
          </w:divBdr>
        </w:div>
        <w:div w:id="1580948048">
          <w:marLeft w:val="0"/>
          <w:marRight w:val="0"/>
          <w:marTop w:val="0"/>
          <w:marBottom w:val="0"/>
          <w:divBdr>
            <w:top w:val="none" w:sz="0" w:space="0" w:color="auto"/>
            <w:left w:val="none" w:sz="0" w:space="0" w:color="auto"/>
            <w:bottom w:val="none" w:sz="0" w:space="0" w:color="auto"/>
            <w:right w:val="none" w:sz="0" w:space="0" w:color="auto"/>
          </w:divBdr>
          <w:divsChild>
            <w:div w:id="1641106420">
              <w:marLeft w:val="0"/>
              <w:marRight w:val="0"/>
              <w:marTop w:val="0"/>
              <w:marBottom w:val="0"/>
              <w:divBdr>
                <w:top w:val="none" w:sz="0" w:space="0" w:color="auto"/>
                <w:left w:val="none" w:sz="0" w:space="0" w:color="auto"/>
                <w:bottom w:val="none" w:sz="0" w:space="0" w:color="auto"/>
                <w:right w:val="none" w:sz="0" w:space="0" w:color="auto"/>
              </w:divBdr>
            </w:div>
          </w:divsChild>
        </w:div>
        <w:div w:id="1533765410">
          <w:marLeft w:val="0"/>
          <w:marRight w:val="0"/>
          <w:marTop w:val="0"/>
          <w:marBottom w:val="0"/>
          <w:divBdr>
            <w:top w:val="none" w:sz="0" w:space="0" w:color="auto"/>
            <w:left w:val="none" w:sz="0" w:space="0" w:color="auto"/>
            <w:bottom w:val="none" w:sz="0" w:space="0" w:color="auto"/>
            <w:right w:val="none" w:sz="0" w:space="0" w:color="auto"/>
          </w:divBdr>
        </w:div>
        <w:div w:id="590624959">
          <w:marLeft w:val="0"/>
          <w:marRight w:val="0"/>
          <w:marTop w:val="0"/>
          <w:marBottom w:val="0"/>
          <w:divBdr>
            <w:top w:val="none" w:sz="0" w:space="0" w:color="auto"/>
            <w:left w:val="none" w:sz="0" w:space="0" w:color="auto"/>
            <w:bottom w:val="none" w:sz="0" w:space="0" w:color="auto"/>
            <w:right w:val="none" w:sz="0" w:space="0" w:color="auto"/>
          </w:divBdr>
          <w:divsChild>
            <w:div w:id="979506252">
              <w:marLeft w:val="0"/>
              <w:marRight w:val="0"/>
              <w:marTop w:val="0"/>
              <w:marBottom w:val="0"/>
              <w:divBdr>
                <w:top w:val="none" w:sz="0" w:space="0" w:color="auto"/>
                <w:left w:val="none" w:sz="0" w:space="0" w:color="auto"/>
                <w:bottom w:val="none" w:sz="0" w:space="0" w:color="auto"/>
                <w:right w:val="none" w:sz="0" w:space="0" w:color="auto"/>
              </w:divBdr>
            </w:div>
          </w:divsChild>
        </w:div>
        <w:div w:id="262493585">
          <w:marLeft w:val="0"/>
          <w:marRight w:val="0"/>
          <w:marTop w:val="0"/>
          <w:marBottom w:val="0"/>
          <w:divBdr>
            <w:top w:val="none" w:sz="0" w:space="0" w:color="auto"/>
            <w:left w:val="none" w:sz="0" w:space="0" w:color="auto"/>
            <w:bottom w:val="none" w:sz="0" w:space="0" w:color="auto"/>
            <w:right w:val="none" w:sz="0" w:space="0" w:color="auto"/>
          </w:divBdr>
        </w:div>
        <w:div w:id="1426153399">
          <w:marLeft w:val="0"/>
          <w:marRight w:val="0"/>
          <w:marTop w:val="0"/>
          <w:marBottom w:val="0"/>
          <w:divBdr>
            <w:top w:val="none" w:sz="0" w:space="0" w:color="auto"/>
            <w:left w:val="none" w:sz="0" w:space="0" w:color="auto"/>
            <w:bottom w:val="none" w:sz="0" w:space="0" w:color="auto"/>
            <w:right w:val="none" w:sz="0" w:space="0" w:color="auto"/>
          </w:divBdr>
          <w:divsChild>
            <w:div w:id="894853012">
              <w:marLeft w:val="0"/>
              <w:marRight w:val="0"/>
              <w:marTop w:val="0"/>
              <w:marBottom w:val="0"/>
              <w:divBdr>
                <w:top w:val="none" w:sz="0" w:space="0" w:color="auto"/>
                <w:left w:val="none" w:sz="0" w:space="0" w:color="auto"/>
                <w:bottom w:val="none" w:sz="0" w:space="0" w:color="auto"/>
                <w:right w:val="none" w:sz="0" w:space="0" w:color="auto"/>
              </w:divBdr>
            </w:div>
          </w:divsChild>
        </w:div>
        <w:div w:id="619995502">
          <w:marLeft w:val="0"/>
          <w:marRight w:val="0"/>
          <w:marTop w:val="0"/>
          <w:marBottom w:val="0"/>
          <w:divBdr>
            <w:top w:val="none" w:sz="0" w:space="0" w:color="auto"/>
            <w:left w:val="none" w:sz="0" w:space="0" w:color="auto"/>
            <w:bottom w:val="none" w:sz="0" w:space="0" w:color="auto"/>
            <w:right w:val="none" w:sz="0" w:space="0" w:color="auto"/>
          </w:divBdr>
        </w:div>
        <w:div w:id="1635797473">
          <w:marLeft w:val="0"/>
          <w:marRight w:val="0"/>
          <w:marTop w:val="0"/>
          <w:marBottom w:val="0"/>
          <w:divBdr>
            <w:top w:val="none" w:sz="0" w:space="0" w:color="auto"/>
            <w:left w:val="none" w:sz="0" w:space="0" w:color="auto"/>
            <w:bottom w:val="none" w:sz="0" w:space="0" w:color="auto"/>
            <w:right w:val="none" w:sz="0" w:space="0" w:color="auto"/>
          </w:divBdr>
          <w:divsChild>
            <w:div w:id="1787580074">
              <w:marLeft w:val="0"/>
              <w:marRight w:val="0"/>
              <w:marTop w:val="0"/>
              <w:marBottom w:val="0"/>
              <w:divBdr>
                <w:top w:val="none" w:sz="0" w:space="0" w:color="auto"/>
                <w:left w:val="none" w:sz="0" w:space="0" w:color="auto"/>
                <w:bottom w:val="none" w:sz="0" w:space="0" w:color="auto"/>
                <w:right w:val="none" w:sz="0" w:space="0" w:color="auto"/>
              </w:divBdr>
            </w:div>
          </w:divsChild>
        </w:div>
        <w:div w:id="1637225083">
          <w:marLeft w:val="0"/>
          <w:marRight w:val="0"/>
          <w:marTop w:val="0"/>
          <w:marBottom w:val="0"/>
          <w:divBdr>
            <w:top w:val="none" w:sz="0" w:space="0" w:color="auto"/>
            <w:left w:val="none" w:sz="0" w:space="0" w:color="auto"/>
            <w:bottom w:val="none" w:sz="0" w:space="0" w:color="auto"/>
            <w:right w:val="none" w:sz="0" w:space="0" w:color="auto"/>
          </w:divBdr>
        </w:div>
        <w:div w:id="2032535810">
          <w:marLeft w:val="0"/>
          <w:marRight w:val="0"/>
          <w:marTop w:val="0"/>
          <w:marBottom w:val="0"/>
          <w:divBdr>
            <w:top w:val="none" w:sz="0" w:space="0" w:color="auto"/>
            <w:left w:val="none" w:sz="0" w:space="0" w:color="auto"/>
            <w:bottom w:val="none" w:sz="0" w:space="0" w:color="auto"/>
            <w:right w:val="none" w:sz="0" w:space="0" w:color="auto"/>
          </w:divBdr>
          <w:divsChild>
            <w:div w:id="2037728954">
              <w:marLeft w:val="0"/>
              <w:marRight w:val="0"/>
              <w:marTop w:val="0"/>
              <w:marBottom w:val="0"/>
              <w:divBdr>
                <w:top w:val="none" w:sz="0" w:space="0" w:color="auto"/>
                <w:left w:val="none" w:sz="0" w:space="0" w:color="auto"/>
                <w:bottom w:val="none" w:sz="0" w:space="0" w:color="auto"/>
                <w:right w:val="none" w:sz="0" w:space="0" w:color="auto"/>
              </w:divBdr>
            </w:div>
          </w:divsChild>
        </w:div>
        <w:div w:id="413671977">
          <w:marLeft w:val="0"/>
          <w:marRight w:val="0"/>
          <w:marTop w:val="0"/>
          <w:marBottom w:val="0"/>
          <w:divBdr>
            <w:top w:val="none" w:sz="0" w:space="0" w:color="auto"/>
            <w:left w:val="none" w:sz="0" w:space="0" w:color="auto"/>
            <w:bottom w:val="none" w:sz="0" w:space="0" w:color="auto"/>
            <w:right w:val="none" w:sz="0" w:space="0" w:color="auto"/>
          </w:divBdr>
        </w:div>
        <w:div w:id="1494374505">
          <w:marLeft w:val="0"/>
          <w:marRight w:val="0"/>
          <w:marTop w:val="0"/>
          <w:marBottom w:val="0"/>
          <w:divBdr>
            <w:top w:val="none" w:sz="0" w:space="0" w:color="auto"/>
            <w:left w:val="none" w:sz="0" w:space="0" w:color="auto"/>
            <w:bottom w:val="none" w:sz="0" w:space="0" w:color="auto"/>
            <w:right w:val="none" w:sz="0" w:space="0" w:color="auto"/>
          </w:divBdr>
          <w:divsChild>
            <w:div w:id="552083357">
              <w:marLeft w:val="0"/>
              <w:marRight w:val="0"/>
              <w:marTop w:val="0"/>
              <w:marBottom w:val="0"/>
              <w:divBdr>
                <w:top w:val="none" w:sz="0" w:space="0" w:color="auto"/>
                <w:left w:val="none" w:sz="0" w:space="0" w:color="auto"/>
                <w:bottom w:val="none" w:sz="0" w:space="0" w:color="auto"/>
                <w:right w:val="none" w:sz="0" w:space="0" w:color="auto"/>
              </w:divBdr>
            </w:div>
          </w:divsChild>
        </w:div>
        <w:div w:id="1081877269">
          <w:marLeft w:val="0"/>
          <w:marRight w:val="0"/>
          <w:marTop w:val="300"/>
          <w:marBottom w:val="0"/>
          <w:divBdr>
            <w:top w:val="none" w:sz="0" w:space="0" w:color="auto"/>
            <w:left w:val="none" w:sz="0" w:space="0" w:color="auto"/>
            <w:bottom w:val="none" w:sz="0" w:space="0" w:color="auto"/>
            <w:right w:val="none" w:sz="0" w:space="0" w:color="auto"/>
          </w:divBdr>
          <w:divsChild>
            <w:div w:id="1018044066">
              <w:marLeft w:val="0"/>
              <w:marRight w:val="0"/>
              <w:marTop w:val="0"/>
              <w:marBottom w:val="0"/>
              <w:divBdr>
                <w:top w:val="none" w:sz="0" w:space="0" w:color="auto"/>
                <w:left w:val="none" w:sz="0" w:space="0" w:color="auto"/>
                <w:bottom w:val="none" w:sz="0" w:space="0" w:color="auto"/>
                <w:right w:val="none" w:sz="0" w:space="0" w:color="auto"/>
              </w:divBdr>
              <w:divsChild>
                <w:div w:id="15558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304808">
          <w:marLeft w:val="0"/>
          <w:marRight w:val="0"/>
          <w:marTop w:val="300"/>
          <w:marBottom w:val="0"/>
          <w:divBdr>
            <w:top w:val="none" w:sz="0" w:space="0" w:color="auto"/>
            <w:left w:val="none" w:sz="0" w:space="0" w:color="auto"/>
            <w:bottom w:val="none" w:sz="0" w:space="0" w:color="auto"/>
            <w:right w:val="none" w:sz="0" w:space="0" w:color="auto"/>
          </w:divBdr>
          <w:divsChild>
            <w:div w:id="1835955902">
              <w:marLeft w:val="0"/>
              <w:marRight w:val="0"/>
              <w:marTop w:val="0"/>
              <w:marBottom w:val="0"/>
              <w:divBdr>
                <w:top w:val="none" w:sz="0" w:space="0" w:color="auto"/>
                <w:left w:val="none" w:sz="0" w:space="0" w:color="auto"/>
                <w:bottom w:val="none" w:sz="0" w:space="0" w:color="auto"/>
                <w:right w:val="none" w:sz="0" w:space="0" w:color="auto"/>
              </w:divBdr>
              <w:divsChild>
                <w:div w:id="11107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306127">
          <w:marLeft w:val="0"/>
          <w:marRight w:val="0"/>
          <w:marTop w:val="300"/>
          <w:marBottom w:val="0"/>
          <w:divBdr>
            <w:top w:val="none" w:sz="0" w:space="0" w:color="auto"/>
            <w:left w:val="none" w:sz="0" w:space="0" w:color="auto"/>
            <w:bottom w:val="none" w:sz="0" w:space="0" w:color="auto"/>
            <w:right w:val="none" w:sz="0" w:space="0" w:color="auto"/>
          </w:divBdr>
          <w:divsChild>
            <w:div w:id="316539625">
              <w:marLeft w:val="0"/>
              <w:marRight w:val="0"/>
              <w:marTop w:val="0"/>
              <w:marBottom w:val="0"/>
              <w:divBdr>
                <w:top w:val="none" w:sz="0" w:space="0" w:color="auto"/>
                <w:left w:val="none" w:sz="0" w:space="0" w:color="auto"/>
                <w:bottom w:val="none" w:sz="0" w:space="0" w:color="auto"/>
                <w:right w:val="none" w:sz="0" w:space="0" w:color="auto"/>
              </w:divBdr>
              <w:divsChild>
                <w:div w:id="62169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851419">
          <w:marLeft w:val="0"/>
          <w:marRight w:val="0"/>
          <w:marTop w:val="300"/>
          <w:marBottom w:val="0"/>
          <w:divBdr>
            <w:top w:val="none" w:sz="0" w:space="0" w:color="auto"/>
            <w:left w:val="none" w:sz="0" w:space="0" w:color="auto"/>
            <w:bottom w:val="none" w:sz="0" w:space="0" w:color="auto"/>
            <w:right w:val="none" w:sz="0" w:space="0" w:color="auto"/>
          </w:divBdr>
          <w:divsChild>
            <w:div w:id="1671448986">
              <w:marLeft w:val="0"/>
              <w:marRight w:val="0"/>
              <w:marTop w:val="0"/>
              <w:marBottom w:val="0"/>
              <w:divBdr>
                <w:top w:val="none" w:sz="0" w:space="0" w:color="auto"/>
                <w:left w:val="none" w:sz="0" w:space="0" w:color="auto"/>
                <w:bottom w:val="none" w:sz="0" w:space="0" w:color="auto"/>
                <w:right w:val="none" w:sz="0" w:space="0" w:color="auto"/>
              </w:divBdr>
              <w:divsChild>
                <w:div w:id="162584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978083">
      <w:bodyDiv w:val="1"/>
      <w:marLeft w:val="0"/>
      <w:marRight w:val="0"/>
      <w:marTop w:val="0"/>
      <w:marBottom w:val="0"/>
      <w:divBdr>
        <w:top w:val="none" w:sz="0" w:space="0" w:color="auto"/>
        <w:left w:val="none" w:sz="0" w:space="0" w:color="auto"/>
        <w:bottom w:val="none" w:sz="0" w:space="0" w:color="auto"/>
        <w:right w:val="none" w:sz="0" w:space="0" w:color="auto"/>
      </w:divBdr>
      <w:divsChild>
        <w:div w:id="1042705071">
          <w:marLeft w:val="0"/>
          <w:marRight w:val="0"/>
          <w:marTop w:val="0"/>
          <w:marBottom w:val="0"/>
          <w:divBdr>
            <w:top w:val="none" w:sz="0" w:space="0" w:color="auto"/>
            <w:left w:val="none" w:sz="0" w:space="0" w:color="auto"/>
            <w:bottom w:val="none" w:sz="0" w:space="0" w:color="auto"/>
            <w:right w:val="none" w:sz="0" w:space="0" w:color="auto"/>
          </w:divBdr>
        </w:div>
        <w:div w:id="557598039">
          <w:marLeft w:val="0"/>
          <w:marRight w:val="0"/>
          <w:marTop w:val="0"/>
          <w:marBottom w:val="0"/>
          <w:divBdr>
            <w:top w:val="none" w:sz="0" w:space="0" w:color="auto"/>
            <w:left w:val="none" w:sz="0" w:space="0" w:color="auto"/>
            <w:bottom w:val="none" w:sz="0" w:space="0" w:color="auto"/>
            <w:right w:val="none" w:sz="0" w:space="0" w:color="auto"/>
          </w:divBdr>
          <w:divsChild>
            <w:div w:id="1539467776">
              <w:marLeft w:val="0"/>
              <w:marRight w:val="0"/>
              <w:marTop w:val="0"/>
              <w:marBottom w:val="0"/>
              <w:divBdr>
                <w:top w:val="none" w:sz="0" w:space="0" w:color="auto"/>
                <w:left w:val="none" w:sz="0" w:space="0" w:color="auto"/>
                <w:bottom w:val="none" w:sz="0" w:space="0" w:color="auto"/>
                <w:right w:val="none" w:sz="0" w:space="0" w:color="auto"/>
              </w:divBdr>
            </w:div>
          </w:divsChild>
        </w:div>
        <w:div w:id="1019350367">
          <w:marLeft w:val="0"/>
          <w:marRight w:val="0"/>
          <w:marTop w:val="0"/>
          <w:marBottom w:val="0"/>
          <w:divBdr>
            <w:top w:val="none" w:sz="0" w:space="0" w:color="auto"/>
            <w:left w:val="none" w:sz="0" w:space="0" w:color="auto"/>
            <w:bottom w:val="none" w:sz="0" w:space="0" w:color="auto"/>
            <w:right w:val="none" w:sz="0" w:space="0" w:color="auto"/>
          </w:divBdr>
        </w:div>
        <w:div w:id="673342980">
          <w:marLeft w:val="0"/>
          <w:marRight w:val="0"/>
          <w:marTop w:val="0"/>
          <w:marBottom w:val="0"/>
          <w:divBdr>
            <w:top w:val="none" w:sz="0" w:space="0" w:color="auto"/>
            <w:left w:val="none" w:sz="0" w:space="0" w:color="auto"/>
            <w:bottom w:val="none" w:sz="0" w:space="0" w:color="auto"/>
            <w:right w:val="none" w:sz="0" w:space="0" w:color="auto"/>
          </w:divBdr>
          <w:divsChild>
            <w:div w:id="188180538">
              <w:marLeft w:val="0"/>
              <w:marRight w:val="0"/>
              <w:marTop w:val="0"/>
              <w:marBottom w:val="0"/>
              <w:divBdr>
                <w:top w:val="none" w:sz="0" w:space="0" w:color="auto"/>
                <w:left w:val="none" w:sz="0" w:space="0" w:color="auto"/>
                <w:bottom w:val="none" w:sz="0" w:space="0" w:color="auto"/>
                <w:right w:val="none" w:sz="0" w:space="0" w:color="auto"/>
              </w:divBdr>
            </w:div>
          </w:divsChild>
        </w:div>
        <w:div w:id="1065298988">
          <w:marLeft w:val="0"/>
          <w:marRight w:val="0"/>
          <w:marTop w:val="0"/>
          <w:marBottom w:val="0"/>
          <w:divBdr>
            <w:top w:val="none" w:sz="0" w:space="0" w:color="auto"/>
            <w:left w:val="none" w:sz="0" w:space="0" w:color="auto"/>
            <w:bottom w:val="none" w:sz="0" w:space="0" w:color="auto"/>
            <w:right w:val="none" w:sz="0" w:space="0" w:color="auto"/>
          </w:divBdr>
        </w:div>
        <w:div w:id="1319071859">
          <w:marLeft w:val="0"/>
          <w:marRight w:val="0"/>
          <w:marTop w:val="0"/>
          <w:marBottom w:val="0"/>
          <w:divBdr>
            <w:top w:val="none" w:sz="0" w:space="0" w:color="auto"/>
            <w:left w:val="none" w:sz="0" w:space="0" w:color="auto"/>
            <w:bottom w:val="none" w:sz="0" w:space="0" w:color="auto"/>
            <w:right w:val="none" w:sz="0" w:space="0" w:color="auto"/>
          </w:divBdr>
          <w:divsChild>
            <w:div w:id="898707031">
              <w:marLeft w:val="0"/>
              <w:marRight w:val="0"/>
              <w:marTop w:val="0"/>
              <w:marBottom w:val="0"/>
              <w:divBdr>
                <w:top w:val="none" w:sz="0" w:space="0" w:color="auto"/>
                <w:left w:val="none" w:sz="0" w:space="0" w:color="auto"/>
                <w:bottom w:val="none" w:sz="0" w:space="0" w:color="auto"/>
                <w:right w:val="none" w:sz="0" w:space="0" w:color="auto"/>
              </w:divBdr>
            </w:div>
          </w:divsChild>
        </w:div>
        <w:div w:id="237595543">
          <w:marLeft w:val="0"/>
          <w:marRight w:val="0"/>
          <w:marTop w:val="0"/>
          <w:marBottom w:val="0"/>
          <w:divBdr>
            <w:top w:val="none" w:sz="0" w:space="0" w:color="auto"/>
            <w:left w:val="none" w:sz="0" w:space="0" w:color="auto"/>
            <w:bottom w:val="none" w:sz="0" w:space="0" w:color="auto"/>
            <w:right w:val="none" w:sz="0" w:space="0" w:color="auto"/>
          </w:divBdr>
        </w:div>
        <w:div w:id="182020523">
          <w:marLeft w:val="0"/>
          <w:marRight w:val="0"/>
          <w:marTop w:val="0"/>
          <w:marBottom w:val="0"/>
          <w:divBdr>
            <w:top w:val="none" w:sz="0" w:space="0" w:color="auto"/>
            <w:left w:val="none" w:sz="0" w:space="0" w:color="auto"/>
            <w:bottom w:val="none" w:sz="0" w:space="0" w:color="auto"/>
            <w:right w:val="none" w:sz="0" w:space="0" w:color="auto"/>
          </w:divBdr>
          <w:divsChild>
            <w:div w:id="738482896">
              <w:marLeft w:val="0"/>
              <w:marRight w:val="0"/>
              <w:marTop w:val="0"/>
              <w:marBottom w:val="0"/>
              <w:divBdr>
                <w:top w:val="none" w:sz="0" w:space="0" w:color="auto"/>
                <w:left w:val="none" w:sz="0" w:space="0" w:color="auto"/>
                <w:bottom w:val="none" w:sz="0" w:space="0" w:color="auto"/>
                <w:right w:val="none" w:sz="0" w:space="0" w:color="auto"/>
              </w:divBdr>
            </w:div>
          </w:divsChild>
        </w:div>
        <w:div w:id="1614558754">
          <w:marLeft w:val="0"/>
          <w:marRight w:val="0"/>
          <w:marTop w:val="0"/>
          <w:marBottom w:val="0"/>
          <w:divBdr>
            <w:top w:val="none" w:sz="0" w:space="0" w:color="auto"/>
            <w:left w:val="none" w:sz="0" w:space="0" w:color="auto"/>
            <w:bottom w:val="none" w:sz="0" w:space="0" w:color="auto"/>
            <w:right w:val="none" w:sz="0" w:space="0" w:color="auto"/>
          </w:divBdr>
        </w:div>
        <w:div w:id="2080859501">
          <w:marLeft w:val="0"/>
          <w:marRight w:val="0"/>
          <w:marTop w:val="0"/>
          <w:marBottom w:val="0"/>
          <w:divBdr>
            <w:top w:val="none" w:sz="0" w:space="0" w:color="auto"/>
            <w:left w:val="none" w:sz="0" w:space="0" w:color="auto"/>
            <w:bottom w:val="none" w:sz="0" w:space="0" w:color="auto"/>
            <w:right w:val="none" w:sz="0" w:space="0" w:color="auto"/>
          </w:divBdr>
          <w:divsChild>
            <w:div w:id="1439448845">
              <w:marLeft w:val="0"/>
              <w:marRight w:val="0"/>
              <w:marTop w:val="0"/>
              <w:marBottom w:val="0"/>
              <w:divBdr>
                <w:top w:val="none" w:sz="0" w:space="0" w:color="auto"/>
                <w:left w:val="none" w:sz="0" w:space="0" w:color="auto"/>
                <w:bottom w:val="none" w:sz="0" w:space="0" w:color="auto"/>
                <w:right w:val="none" w:sz="0" w:space="0" w:color="auto"/>
              </w:divBdr>
            </w:div>
          </w:divsChild>
        </w:div>
        <w:div w:id="663237625">
          <w:marLeft w:val="0"/>
          <w:marRight w:val="0"/>
          <w:marTop w:val="0"/>
          <w:marBottom w:val="0"/>
          <w:divBdr>
            <w:top w:val="none" w:sz="0" w:space="0" w:color="auto"/>
            <w:left w:val="none" w:sz="0" w:space="0" w:color="auto"/>
            <w:bottom w:val="none" w:sz="0" w:space="0" w:color="auto"/>
            <w:right w:val="none" w:sz="0" w:space="0" w:color="auto"/>
          </w:divBdr>
        </w:div>
        <w:div w:id="239291658">
          <w:marLeft w:val="0"/>
          <w:marRight w:val="0"/>
          <w:marTop w:val="0"/>
          <w:marBottom w:val="0"/>
          <w:divBdr>
            <w:top w:val="none" w:sz="0" w:space="0" w:color="auto"/>
            <w:left w:val="none" w:sz="0" w:space="0" w:color="auto"/>
            <w:bottom w:val="none" w:sz="0" w:space="0" w:color="auto"/>
            <w:right w:val="none" w:sz="0" w:space="0" w:color="auto"/>
          </w:divBdr>
          <w:divsChild>
            <w:div w:id="1728533113">
              <w:marLeft w:val="0"/>
              <w:marRight w:val="0"/>
              <w:marTop w:val="0"/>
              <w:marBottom w:val="0"/>
              <w:divBdr>
                <w:top w:val="none" w:sz="0" w:space="0" w:color="auto"/>
                <w:left w:val="none" w:sz="0" w:space="0" w:color="auto"/>
                <w:bottom w:val="none" w:sz="0" w:space="0" w:color="auto"/>
                <w:right w:val="none" w:sz="0" w:space="0" w:color="auto"/>
              </w:divBdr>
            </w:div>
          </w:divsChild>
        </w:div>
        <w:div w:id="423915936">
          <w:marLeft w:val="0"/>
          <w:marRight w:val="0"/>
          <w:marTop w:val="0"/>
          <w:marBottom w:val="0"/>
          <w:divBdr>
            <w:top w:val="none" w:sz="0" w:space="0" w:color="auto"/>
            <w:left w:val="none" w:sz="0" w:space="0" w:color="auto"/>
            <w:bottom w:val="none" w:sz="0" w:space="0" w:color="auto"/>
            <w:right w:val="none" w:sz="0" w:space="0" w:color="auto"/>
          </w:divBdr>
        </w:div>
        <w:div w:id="1176073194">
          <w:marLeft w:val="0"/>
          <w:marRight w:val="0"/>
          <w:marTop w:val="0"/>
          <w:marBottom w:val="0"/>
          <w:divBdr>
            <w:top w:val="none" w:sz="0" w:space="0" w:color="auto"/>
            <w:left w:val="none" w:sz="0" w:space="0" w:color="auto"/>
            <w:bottom w:val="none" w:sz="0" w:space="0" w:color="auto"/>
            <w:right w:val="none" w:sz="0" w:space="0" w:color="auto"/>
          </w:divBdr>
          <w:divsChild>
            <w:div w:id="995838739">
              <w:marLeft w:val="0"/>
              <w:marRight w:val="0"/>
              <w:marTop w:val="0"/>
              <w:marBottom w:val="0"/>
              <w:divBdr>
                <w:top w:val="none" w:sz="0" w:space="0" w:color="auto"/>
                <w:left w:val="none" w:sz="0" w:space="0" w:color="auto"/>
                <w:bottom w:val="none" w:sz="0" w:space="0" w:color="auto"/>
                <w:right w:val="none" w:sz="0" w:space="0" w:color="auto"/>
              </w:divBdr>
            </w:div>
          </w:divsChild>
        </w:div>
        <w:div w:id="1649237625">
          <w:marLeft w:val="0"/>
          <w:marRight w:val="0"/>
          <w:marTop w:val="300"/>
          <w:marBottom w:val="0"/>
          <w:divBdr>
            <w:top w:val="none" w:sz="0" w:space="0" w:color="auto"/>
            <w:left w:val="none" w:sz="0" w:space="0" w:color="auto"/>
            <w:bottom w:val="none" w:sz="0" w:space="0" w:color="auto"/>
            <w:right w:val="none" w:sz="0" w:space="0" w:color="auto"/>
          </w:divBdr>
          <w:divsChild>
            <w:div w:id="1175920605">
              <w:marLeft w:val="0"/>
              <w:marRight w:val="0"/>
              <w:marTop w:val="0"/>
              <w:marBottom w:val="0"/>
              <w:divBdr>
                <w:top w:val="none" w:sz="0" w:space="0" w:color="auto"/>
                <w:left w:val="none" w:sz="0" w:space="0" w:color="auto"/>
                <w:bottom w:val="none" w:sz="0" w:space="0" w:color="auto"/>
                <w:right w:val="none" w:sz="0" w:space="0" w:color="auto"/>
              </w:divBdr>
              <w:divsChild>
                <w:div w:id="21084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544296">
          <w:marLeft w:val="0"/>
          <w:marRight w:val="0"/>
          <w:marTop w:val="300"/>
          <w:marBottom w:val="0"/>
          <w:divBdr>
            <w:top w:val="none" w:sz="0" w:space="0" w:color="auto"/>
            <w:left w:val="none" w:sz="0" w:space="0" w:color="auto"/>
            <w:bottom w:val="none" w:sz="0" w:space="0" w:color="auto"/>
            <w:right w:val="none" w:sz="0" w:space="0" w:color="auto"/>
          </w:divBdr>
          <w:divsChild>
            <w:div w:id="866990753">
              <w:marLeft w:val="0"/>
              <w:marRight w:val="0"/>
              <w:marTop w:val="0"/>
              <w:marBottom w:val="0"/>
              <w:divBdr>
                <w:top w:val="none" w:sz="0" w:space="0" w:color="auto"/>
                <w:left w:val="none" w:sz="0" w:space="0" w:color="auto"/>
                <w:bottom w:val="none" w:sz="0" w:space="0" w:color="auto"/>
                <w:right w:val="none" w:sz="0" w:space="0" w:color="auto"/>
              </w:divBdr>
              <w:divsChild>
                <w:div w:id="187446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873503">
          <w:marLeft w:val="0"/>
          <w:marRight w:val="0"/>
          <w:marTop w:val="300"/>
          <w:marBottom w:val="0"/>
          <w:divBdr>
            <w:top w:val="none" w:sz="0" w:space="0" w:color="auto"/>
            <w:left w:val="none" w:sz="0" w:space="0" w:color="auto"/>
            <w:bottom w:val="none" w:sz="0" w:space="0" w:color="auto"/>
            <w:right w:val="none" w:sz="0" w:space="0" w:color="auto"/>
          </w:divBdr>
          <w:divsChild>
            <w:div w:id="1604848835">
              <w:marLeft w:val="0"/>
              <w:marRight w:val="0"/>
              <w:marTop w:val="0"/>
              <w:marBottom w:val="0"/>
              <w:divBdr>
                <w:top w:val="none" w:sz="0" w:space="0" w:color="auto"/>
                <w:left w:val="none" w:sz="0" w:space="0" w:color="auto"/>
                <w:bottom w:val="none" w:sz="0" w:space="0" w:color="auto"/>
                <w:right w:val="none" w:sz="0" w:space="0" w:color="auto"/>
              </w:divBdr>
              <w:divsChild>
                <w:div w:id="37828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065596">
          <w:marLeft w:val="0"/>
          <w:marRight w:val="0"/>
          <w:marTop w:val="300"/>
          <w:marBottom w:val="0"/>
          <w:divBdr>
            <w:top w:val="none" w:sz="0" w:space="0" w:color="auto"/>
            <w:left w:val="none" w:sz="0" w:space="0" w:color="auto"/>
            <w:bottom w:val="none" w:sz="0" w:space="0" w:color="auto"/>
            <w:right w:val="none" w:sz="0" w:space="0" w:color="auto"/>
          </w:divBdr>
          <w:divsChild>
            <w:div w:id="1707751611">
              <w:marLeft w:val="0"/>
              <w:marRight w:val="0"/>
              <w:marTop w:val="0"/>
              <w:marBottom w:val="0"/>
              <w:divBdr>
                <w:top w:val="none" w:sz="0" w:space="0" w:color="auto"/>
                <w:left w:val="none" w:sz="0" w:space="0" w:color="auto"/>
                <w:bottom w:val="none" w:sz="0" w:space="0" w:color="auto"/>
                <w:right w:val="none" w:sz="0" w:space="0" w:color="auto"/>
              </w:divBdr>
              <w:divsChild>
                <w:div w:id="84621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829625">
      <w:bodyDiv w:val="1"/>
      <w:marLeft w:val="0"/>
      <w:marRight w:val="0"/>
      <w:marTop w:val="0"/>
      <w:marBottom w:val="0"/>
      <w:divBdr>
        <w:top w:val="none" w:sz="0" w:space="0" w:color="auto"/>
        <w:left w:val="none" w:sz="0" w:space="0" w:color="auto"/>
        <w:bottom w:val="none" w:sz="0" w:space="0" w:color="auto"/>
        <w:right w:val="none" w:sz="0" w:space="0" w:color="auto"/>
      </w:divBdr>
      <w:divsChild>
        <w:div w:id="613875778">
          <w:marLeft w:val="0"/>
          <w:marRight w:val="0"/>
          <w:marTop w:val="0"/>
          <w:marBottom w:val="0"/>
          <w:divBdr>
            <w:top w:val="none" w:sz="0" w:space="0" w:color="auto"/>
            <w:left w:val="none" w:sz="0" w:space="0" w:color="auto"/>
            <w:bottom w:val="none" w:sz="0" w:space="0" w:color="auto"/>
            <w:right w:val="none" w:sz="0" w:space="0" w:color="auto"/>
          </w:divBdr>
        </w:div>
        <w:div w:id="1169910137">
          <w:marLeft w:val="0"/>
          <w:marRight w:val="0"/>
          <w:marTop w:val="0"/>
          <w:marBottom w:val="0"/>
          <w:divBdr>
            <w:top w:val="none" w:sz="0" w:space="0" w:color="auto"/>
            <w:left w:val="none" w:sz="0" w:space="0" w:color="auto"/>
            <w:bottom w:val="none" w:sz="0" w:space="0" w:color="auto"/>
            <w:right w:val="none" w:sz="0" w:space="0" w:color="auto"/>
          </w:divBdr>
          <w:divsChild>
            <w:div w:id="1638953967">
              <w:marLeft w:val="0"/>
              <w:marRight w:val="0"/>
              <w:marTop w:val="0"/>
              <w:marBottom w:val="0"/>
              <w:divBdr>
                <w:top w:val="none" w:sz="0" w:space="0" w:color="auto"/>
                <w:left w:val="none" w:sz="0" w:space="0" w:color="auto"/>
                <w:bottom w:val="none" w:sz="0" w:space="0" w:color="auto"/>
                <w:right w:val="none" w:sz="0" w:space="0" w:color="auto"/>
              </w:divBdr>
            </w:div>
          </w:divsChild>
        </w:div>
        <w:div w:id="1716346720">
          <w:marLeft w:val="0"/>
          <w:marRight w:val="0"/>
          <w:marTop w:val="0"/>
          <w:marBottom w:val="0"/>
          <w:divBdr>
            <w:top w:val="none" w:sz="0" w:space="0" w:color="auto"/>
            <w:left w:val="none" w:sz="0" w:space="0" w:color="auto"/>
            <w:bottom w:val="none" w:sz="0" w:space="0" w:color="auto"/>
            <w:right w:val="none" w:sz="0" w:space="0" w:color="auto"/>
          </w:divBdr>
        </w:div>
        <w:div w:id="424806758">
          <w:marLeft w:val="0"/>
          <w:marRight w:val="0"/>
          <w:marTop w:val="0"/>
          <w:marBottom w:val="0"/>
          <w:divBdr>
            <w:top w:val="none" w:sz="0" w:space="0" w:color="auto"/>
            <w:left w:val="none" w:sz="0" w:space="0" w:color="auto"/>
            <w:bottom w:val="none" w:sz="0" w:space="0" w:color="auto"/>
            <w:right w:val="none" w:sz="0" w:space="0" w:color="auto"/>
          </w:divBdr>
          <w:divsChild>
            <w:div w:id="2081631055">
              <w:marLeft w:val="0"/>
              <w:marRight w:val="0"/>
              <w:marTop w:val="0"/>
              <w:marBottom w:val="0"/>
              <w:divBdr>
                <w:top w:val="none" w:sz="0" w:space="0" w:color="auto"/>
                <w:left w:val="none" w:sz="0" w:space="0" w:color="auto"/>
                <w:bottom w:val="none" w:sz="0" w:space="0" w:color="auto"/>
                <w:right w:val="none" w:sz="0" w:space="0" w:color="auto"/>
              </w:divBdr>
            </w:div>
          </w:divsChild>
        </w:div>
        <w:div w:id="418795535">
          <w:marLeft w:val="0"/>
          <w:marRight w:val="0"/>
          <w:marTop w:val="0"/>
          <w:marBottom w:val="0"/>
          <w:divBdr>
            <w:top w:val="none" w:sz="0" w:space="0" w:color="auto"/>
            <w:left w:val="none" w:sz="0" w:space="0" w:color="auto"/>
            <w:bottom w:val="none" w:sz="0" w:space="0" w:color="auto"/>
            <w:right w:val="none" w:sz="0" w:space="0" w:color="auto"/>
          </w:divBdr>
        </w:div>
        <w:div w:id="321472357">
          <w:marLeft w:val="0"/>
          <w:marRight w:val="0"/>
          <w:marTop w:val="0"/>
          <w:marBottom w:val="0"/>
          <w:divBdr>
            <w:top w:val="none" w:sz="0" w:space="0" w:color="auto"/>
            <w:left w:val="none" w:sz="0" w:space="0" w:color="auto"/>
            <w:bottom w:val="none" w:sz="0" w:space="0" w:color="auto"/>
            <w:right w:val="none" w:sz="0" w:space="0" w:color="auto"/>
          </w:divBdr>
          <w:divsChild>
            <w:div w:id="1772579761">
              <w:marLeft w:val="0"/>
              <w:marRight w:val="0"/>
              <w:marTop w:val="0"/>
              <w:marBottom w:val="0"/>
              <w:divBdr>
                <w:top w:val="none" w:sz="0" w:space="0" w:color="auto"/>
                <w:left w:val="none" w:sz="0" w:space="0" w:color="auto"/>
                <w:bottom w:val="none" w:sz="0" w:space="0" w:color="auto"/>
                <w:right w:val="none" w:sz="0" w:space="0" w:color="auto"/>
              </w:divBdr>
            </w:div>
          </w:divsChild>
        </w:div>
        <w:div w:id="298417812">
          <w:marLeft w:val="0"/>
          <w:marRight w:val="0"/>
          <w:marTop w:val="0"/>
          <w:marBottom w:val="0"/>
          <w:divBdr>
            <w:top w:val="none" w:sz="0" w:space="0" w:color="auto"/>
            <w:left w:val="none" w:sz="0" w:space="0" w:color="auto"/>
            <w:bottom w:val="none" w:sz="0" w:space="0" w:color="auto"/>
            <w:right w:val="none" w:sz="0" w:space="0" w:color="auto"/>
          </w:divBdr>
        </w:div>
        <w:div w:id="1209105641">
          <w:marLeft w:val="0"/>
          <w:marRight w:val="0"/>
          <w:marTop w:val="0"/>
          <w:marBottom w:val="0"/>
          <w:divBdr>
            <w:top w:val="none" w:sz="0" w:space="0" w:color="auto"/>
            <w:left w:val="none" w:sz="0" w:space="0" w:color="auto"/>
            <w:bottom w:val="none" w:sz="0" w:space="0" w:color="auto"/>
            <w:right w:val="none" w:sz="0" w:space="0" w:color="auto"/>
          </w:divBdr>
          <w:divsChild>
            <w:div w:id="731856589">
              <w:marLeft w:val="0"/>
              <w:marRight w:val="0"/>
              <w:marTop w:val="0"/>
              <w:marBottom w:val="0"/>
              <w:divBdr>
                <w:top w:val="none" w:sz="0" w:space="0" w:color="auto"/>
                <w:left w:val="none" w:sz="0" w:space="0" w:color="auto"/>
                <w:bottom w:val="none" w:sz="0" w:space="0" w:color="auto"/>
                <w:right w:val="none" w:sz="0" w:space="0" w:color="auto"/>
              </w:divBdr>
            </w:div>
          </w:divsChild>
        </w:div>
        <w:div w:id="396980952">
          <w:marLeft w:val="0"/>
          <w:marRight w:val="0"/>
          <w:marTop w:val="0"/>
          <w:marBottom w:val="0"/>
          <w:divBdr>
            <w:top w:val="none" w:sz="0" w:space="0" w:color="auto"/>
            <w:left w:val="none" w:sz="0" w:space="0" w:color="auto"/>
            <w:bottom w:val="none" w:sz="0" w:space="0" w:color="auto"/>
            <w:right w:val="none" w:sz="0" w:space="0" w:color="auto"/>
          </w:divBdr>
        </w:div>
        <w:div w:id="686978265">
          <w:marLeft w:val="0"/>
          <w:marRight w:val="0"/>
          <w:marTop w:val="0"/>
          <w:marBottom w:val="0"/>
          <w:divBdr>
            <w:top w:val="none" w:sz="0" w:space="0" w:color="auto"/>
            <w:left w:val="none" w:sz="0" w:space="0" w:color="auto"/>
            <w:bottom w:val="none" w:sz="0" w:space="0" w:color="auto"/>
            <w:right w:val="none" w:sz="0" w:space="0" w:color="auto"/>
          </w:divBdr>
          <w:divsChild>
            <w:div w:id="1689215157">
              <w:marLeft w:val="0"/>
              <w:marRight w:val="0"/>
              <w:marTop w:val="0"/>
              <w:marBottom w:val="0"/>
              <w:divBdr>
                <w:top w:val="none" w:sz="0" w:space="0" w:color="auto"/>
                <w:left w:val="none" w:sz="0" w:space="0" w:color="auto"/>
                <w:bottom w:val="none" w:sz="0" w:space="0" w:color="auto"/>
                <w:right w:val="none" w:sz="0" w:space="0" w:color="auto"/>
              </w:divBdr>
            </w:div>
          </w:divsChild>
        </w:div>
        <w:div w:id="1145464247">
          <w:marLeft w:val="0"/>
          <w:marRight w:val="0"/>
          <w:marTop w:val="0"/>
          <w:marBottom w:val="0"/>
          <w:divBdr>
            <w:top w:val="none" w:sz="0" w:space="0" w:color="auto"/>
            <w:left w:val="none" w:sz="0" w:space="0" w:color="auto"/>
            <w:bottom w:val="none" w:sz="0" w:space="0" w:color="auto"/>
            <w:right w:val="none" w:sz="0" w:space="0" w:color="auto"/>
          </w:divBdr>
        </w:div>
        <w:div w:id="1194683603">
          <w:marLeft w:val="0"/>
          <w:marRight w:val="0"/>
          <w:marTop w:val="0"/>
          <w:marBottom w:val="0"/>
          <w:divBdr>
            <w:top w:val="none" w:sz="0" w:space="0" w:color="auto"/>
            <w:left w:val="none" w:sz="0" w:space="0" w:color="auto"/>
            <w:bottom w:val="none" w:sz="0" w:space="0" w:color="auto"/>
            <w:right w:val="none" w:sz="0" w:space="0" w:color="auto"/>
          </w:divBdr>
          <w:divsChild>
            <w:div w:id="1432972614">
              <w:marLeft w:val="0"/>
              <w:marRight w:val="0"/>
              <w:marTop w:val="0"/>
              <w:marBottom w:val="0"/>
              <w:divBdr>
                <w:top w:val="none" w:sz="0" w:space="0" w:color="auto"/>
                <w:left w:val="none" w:sz="0" w:space="0" w:color="auto"/>
                <w:bottom w:val="none" w:sz="0" w:space="0" w:color="auto"/>
                <w:right w:val="none" w:sz="0" w:space="0" w:color="auto"/>
              </w:divBdr>
            </w:div>
          </w:divsChild>
        </w:div>
        <w:div w:id="1996375206">
          <w:marLeft w:val="0"/>
          <w:marRight w:val="0"/>
          <w:marTop w:val="0"/>
          <w:marBottom w:val="0"/>
          <w:divBdr>
            <w:top w:val="none" w:sz="0" w:space="0" w:color="auto"/>
            <w:left w:val="none" w:sz="0" w:space="0" w:color="auto"/>
            <w:bottom w:val="none" w:sz="0" w:space="0" w:color="auto"/>
            <w:right w:val="none" w:sz="0" w:space="0" w:color="auto"/>
          </w:divBdr>
        </w:div>
        <w:div w:id="883519272">
          <w:marLeft w:val="0"/>
          <w:marRight w:val="0"/>
          <w:marTop w:val="0"/>
          <w:marBottom w:val="0"/>
          <w:divBdr>
            <w:top w:val="none" w:sz="0" w:space="0" w:color="auto"/>
            <w:left w:val="none" w:sz="0" w:space="0" w:color="auto"/>
            <w:bottom w:val="none" w:sz="0" w:space="0" w:color="auto"/>
            <w:right w:val="none" w:sz="0" w:space="0" w:color="auto"/>
          </w:divBdr>
          <w:divsChild>
            <w:div w:id="1110395230">
              <w:marLeft w:val="0"/>
              <w:marRight w:val="0"/>
              <w:marTop w:val="0"/>
              <w:marBottom w:val="0"/>
              <w:divBdr>
                <w:top w:val="none" w:sz="0" w:space="0" w:color="auto"/>
                <w:left w:val="none" w:sz="0" w:space="0" w:color="auto"/>
                <w:bottom w:val="none" w:sz="0" w:space="0" w:color="auto"/>
                <w:right w:val="none" w:sz="0" w:space="0" w:color="auto"/>
              </w:divBdr>
            </w:div>
          </w:divsChild>
        </w:div>
        <w:div w:id="1949001955">
          <w:marLeft w:val="0"/>
          <w:marRight w:val="0"/>
          <w:marTop w:val="300"/>
          <w:marBottom w:val="0"/>
          <w:divBdr>
            <w:top w:val="none" w:sz="0" w:space="0" w:color="auto"/>
            <w:left w:val="none" w:sz="0" w:space="0" w:color="auto"/>
            <w:bottom w:val="none" w:sz="0" w:space="0" w:color="auto"/>
            <w:right w:val="none" w:sz="0" w:space="0" w:color="auto"/>
          </w:divBdr>
          <w:divsChild>
            <w:div w:id="485241245">
              <w:marLeft w:val="0"/>
              <w:marRight w:val="0"/>
              <w:marTop w:val="0"/>
              <w:marBottom w:val="0"/>
              <w:divBdr>
                <w:top w:val="none" w:sz="0" w:space="0" w:color="auto"/>
                <w:left w:val="none" w:sz="0" w:space="0" w:color="auto"/>
                <w:bottom w:val="none" w:sz="0" w:space="0" w:color="auto"/>
                <w:right w:val="none" w:sz="0" w:space="0" w:color="auto"/>
              </w:divBdr>
              <w:divsChild>
                <w:div w:id="68888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520143">
          <w:marLeft w:val="0"/>
          <w:marRight w:val="0"/>
          <w:marTop w:val="300"/>
          <w:marBottom w:val="0"/>
          <w:divBdr>
            <w:top w:val="none" w:sz="0" w:space="0" w:color="auto"/>
            <w:left w:val="none" w:sz="0" w:space="0" w:color="auto"/>
            <w:bottom w:val="none" w:sz="0" w:space="0" w:color="auto"/>
            <w:right w:val="none" w:sz="0" w:space="0" w:color="auto"/>
          </w:divBdr>
          <w:divsChild>
            <w:div w:id="1655453151">
              <w:marLeft w:val="0"/>
              <w:marRight w:val="0"/>
              <w:marTop w:val="0"/>
              <w:marBottom w:val="0"/>
              <w:divBdr>
                <w:top w:val="none" w:sz="0" w:space="0" w:color="auto"/>
                <w:left w:val="none" w:sz="0" w:space="0" w:color="auto"/>
                <w:bottom w:val="none" w:sz="0" w:space="0" w:color="auto"/>
                <w:right w:val="none" w:sz="0" w:space="0" w:color="auto"/>
              </w:divBdr>
              <w:divsChild>
                <w:div w:id="201903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665721">
          <w:marLeft w:val="0"/>
          <w:marRight w:val="0"/>
          <w:marTop w:val="300"/>
          <w:marBottom w:val="0"/>
          <w:divBdr>
            <w:top w:val="none" w:sz="0" w:space="0" w:color="auto"/>
            <w:left w:val="none" w:sz="0" w:space="0" w:color="auto"/>
            <w:bottom w:val="none" w:sz="0" w:space="0" w:color="auto"/>
            <w:right w:val="none" w:sz="0" w:space="0" w:color="auto"/>
          </w:divBdr>
          <w:divsChild>
            <w:div w:id="378359681">
              <w:marLeft w:val="0"/>
              <w:marRight w:val="0"/>
              <w:marTop w:val="0"/>
              <w:marBottom w:val="0"/>
              <w:divBdr>
                <w:top w:val="none" w:sz="0" w:space="0" w:color="auto"/>
                <w:left w:val="none" w:sz="0" w:space="0" w:color="auto"/>
                <w:bottom w:val="none" w:sz="0" w:space="0" w:color="auto"/>
                <w:right w:val="none" w:sz="0" w:space="0" w:color="auto"/>
              </w:divBdr>
              <w:divsChild>
                <w:div w:id="107743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78137">
          <w:marLeft w:val="0"/>
          <w:marRight w:val="0"/>
          <w:marTop w:val="300"/>
          <w:marBottom w:val="0"/>
          <w:divBdr>
            <w:top w:val="none" w:sz="0" w:space="0" w:color="auto"/>
            <w:left w:val="none" w:sz="0" w:space="0" w:color="auto"/>
            <w:bottom w:val="none" w:sz="0" w:space="0" w:color="auto"/>
            <w:right w:val="none" w:sz="0" w:space="0" w:color="auto"/>
          </w:divBdr>
          <w:divsChild>
            <w:div w:id="1166937070">
              <w:marLeft w:val="0"/>
              <w:marRight w:val="0"/>
              <w:marTop w:val="0"/>
              <w:marBottom w:val="0"/>
              <w:divBdr>
                <w:top w:val="none" w:sz="0" w:space="0" w:color="auto"/>
                <w:left w:val="none" w:sz="0" w:space="0" w:color="auto"/>
                <w:bottom w:val="none" w:sz="0" w:space="0" w:color="auto"/>
                <w:right w:val="none" w:sz="0" w:space="0" w:color="auto"/>
              </w:divBdr>
              <w:divsChild>
                <w:div w:id="81764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11685">
      <w:bodyDiv w:val="1"/>
      <w:marLeft w:val="0"/>
      <w:marRight w:val="0"/>
      <w:marTop w:val="0"/>
      <w:marBottom w:val="0"/>
      <w:divBdr>
        <w:top w:val="none" w:sz="0" w:space="0" w:color="auto"/>
        <w:left w:val="none" w:sz="0" w:space="0" w:color="auto"/>
        <w:bottom w:val="none" w:sz="0" w:space="0" w:color="auto"/>
        <w:right w:val="none" w:sz="0" w:space="0" w:color="auto"/>
      </w:divBdr>
      <w:divsChild>
        <w:div w:id="1541628137">
          <w:marLeft w:val="0"/>
          <w:marRight w:val="0"/>
          <w:marTop w:val="0"/>
          <w:marBottom w:val="0"/>
          <w:divBdr>
            <w:top w:val="none" w:sz="0" w:space="0" w:color="auto"/>
            <w:left w:val="none" w:sz="0" w:space="0" w:color="auto"/>
            <w:bottom w:val="none" w:sz="0" w:space="0" w:color="auto"/>
            <w:right w:val="none" w:sz="0" w:space="0" w:color="auto"/>
          </w:divBdr>
        </w:div>
        <w:div w:id="1942955927">
          <w:marLeft w:val="0"/>
          <w:marRight w:val="0"/>
          <w:marTop w:val="0"/>
          <w:marBottom w:val="0"/>
          <w:divBdr>
            <w:top w:val="none" w:sz="0" w:space="0" w:color="auto"/>
            <w:left w:val="none" w:sz="0" w:space="0" w:color="auto"/>
            <w:bottom w:val="none" w:sz="0" w:space="0" w:color="auto"/>
            <w:right w:val="none" w:sz="0" w:space="0" w:color="auto"/>
          </w:divBdr>
          <w:divsChild>
            <w:div w:id="1743328524">
              <w:marLeft w:val="0"/>
              <w:marRight w:val="0"/>
              <w:marTop w:val="0"/>
              <w:marBottom w:val="0"/>
              <w:divBdr>
                <w:top w:val="none" w:sz="0" w:space="0" w:color="auto"/>
                <w:left w:val="none" w:sz="0" w:space="0" w:color="auto"/>
                <w:bottom w:val="none" w:sz="0" w:space="0" w:color="auto"/>
                <w:right w:val="none" w:sz="0" w:space="0" w:color="auto"/>
              </w:divBdr>
            </w:div>
          </w:divsChild>
        </w:div>
        <w:div w:id="1399792264">
          <w:marLeft w:val="0"/>
          <w:marRight w:val="0"/>
          <w:marTop w:val="0"/>
          <w:marBottom w:val="0"/>
          <w:divBdr>
            <w:top w:val="none" w:sz="0" w:space="0" w:color="auto"/>
            <w:left w:val="none" w:sz="0" w:space="0" w:color="auto"/>
            <w:bottom w:val="none" w:sz="0" w:space="0" w:color="auto"/>
            <w:right w:val="none" w:sz="0" w:space="0" w:color="auto"/>
          </w:divBdr>
        </w:div>
        <w:div w:id="2014185176">
          <w:marLeft w:val="0"/>
          <w:marRight w:val="0"/>
          <w:marTop w:val="0"/>
          <w:marBottom w:val="0"/>
          <w:divBdr>
            <w:top w:val="none" w:sz="0" w:space="0" w:color="auto"/>
            <w:left w:val="none" w:sz="0" w:space="0" w:color="auto"/>
            <w:bottom w:val="none" w:sz="0" w:space="0" w:color="auto"/>
            <w:right w:val="none" w:sz="0" w:space="0" w:color="auto"/>
          </w:divBdr>
          <w:divsChild>
            <w:div w:id="1066338311">
              <w:marLeft w:val="0"/>
              <w:marRight w:val="0"/>
              <w:marTop w:val="0"/>
              <w:marBottom w:val="0"/>
              <w:divBdr>
                <w:top w:val="none" w:sz="0" w:space="0" w:color="auto"/>
                <w:left w:val="none" w:sz="0" w:space="0" w:color="auto"/>
                <w:bottom w:val="none" w:sz="0" w:space="0" w:color="auto"/>
                <w:right w:val="none" w:sz="0" w:space="0" w:color="auto"/>
              </w:divBdr>
            </w:div>
          </w:divsChild>
        </w:div>
        <w:div w:id="546795940">
          <w:marLeft w:val="0"/>
          <w:marRight w:val="0"/>
          <w:marTop w:val="0"/>
          <w:marBottom w:val="0"/>
          <w:divBdr>
            <w:top w:val="none" w:sz="0" w:space="0" w:color="auto"/>
            <w:left w:val="none" w:sz="0" w:space="0" w:color="auto"/>
            <w:bottom w:val="none" w:sz="0" w:space="0" w:color="auto"/>
            <w:right w:val="none" w:sz="0" w:space="0" w:color="auto"/>
          </w:divBdr>
        </w:div>
        <w:div w:id="1411151975">
          <w:marLeft w:val="0"/>
          <w:marRight w:val="0"/>
          <w:marTop w:val="0"/>
          <w:marBottom w:val="0"/>
          <w:divBdr>
            <w:top w:val="none" w:sz="0" w:space="0" w:color="auto"/>
            <w:left w:val="none" w:sz="0" w:space="0" w:color="auto"/>
            <w:bottom w:val="none" w:sz="0" w:space="0" w:color="auto"/>
            <w:right w:val="none" w:sz="0" w:space="0" w:color="auto"/>
          </w:divBdr>
          <w:divsChild>
            <w:div w:id="1032999834">
              <w:marLeft w:val="0"/>
              <w:marRight w:val="0"/>
              <w:marTop w:val="0"/>
              <w:marBottom w:val="0"/>
              <w:divBdr>
                <w:top w:val="none" w:sz="0" w:space="0" w:color="auto"/>
                <w:left w:val="none" w:sz="0" w:space="0" w:color="auto"/>
                <w:bottom w:val="none" w:sz="0" w:space="0" w:color="auto"/>
                <w:right w:val="none" w:sz="0" w:space="0" w:color="auto"/>
              </w:divBdr>
            </w:div>
          </w:divsChild>
        </w:div>
        <w:div w:id="1145122213">
          <w:marLeft w:val="0"/>
          <w:marRight w:val="0"/>
          <w:marTop w:val="0"/>
          <w:marBottom w:val="0"/>
          <w:divBdr>
            <w:top w:val="none" w:sz="0" w:space="0" w:color="auto"/>
            <w:left w:val="none" w:sz="0" w:space="0" w:color="auto"/>
            <w:bottom w:val="none" w:sz="0" w:space="0" w:color="auto"/>
            <w:right w:val="none" w:sz="0" w:space="0" w:color="auto"/>
          </w:divBdr>
        </w:div>
        <w:div w:id="593132024">
          <w:marLeft w:val="0"/>
          <w:marRight w:val="0"/>
          <w:marTop w:val="0"/>
          <w:marBottom w:val="0"/>
          <w:divBdr>
            <w:top w:val="none" w:sz="0" w:space="0" w:color="auto"/>
            <w:left w:val="none" w:sz="0" w:space="0" w:color="auto"/>
            <w:bottom w:val="none" w:sz="0" w:space="0" w:color="auto"/>
            <w:right w:val="none" w:sz="0" w:space="0" w:color="auto"/>
          </w:divBdr>
          <w:divsChild>
            <w:div w:id="849564141">
              <w:marLeft w:val="0"/>
              <w:marRight w:val="0"/>
              <w:marTop w:val="0"/>
              <w:marBottom w:val="0"/>
              <w:divBdr>
                <w:top w:val="none" w:sz="0" w:space="0" w:color="auto"/>
                <w:left w:val="none" w:sz="0" w:space="0" w:color="auto"/>
                <w:bottom w:val="none" w:sz="0" w:space="0" w:color="auto"/>
                <w:right w:val="none" w:sz="0" w:space="0" w:color="auto"/>
              </w:divBdr>
            </w:div>
          </w:divsChild>
        </w:div>
        <w:div w:id="1381588316">
          <w:marLeft w:val="0"/>
          <w:marRight w:val="0"/>
          <w:marTop w:val="0"/>
          <w:marBottom w:val="0"/>
          <w:divBdr>
            <w:top w:val="none" w:sz="0" w:space="0" w:color="auto"/>
            <w:left w:val="none" w:sz="0" w:space="0" w:color="auto"/>
            <w:bottom w:val="none" w:sz="0" w:space="0" w:color="auto"/>
            <w:right w:val="none" w:sz="0" w:space="0" w:color="auto"/>
          </w:divBdr>
        </w:div>
        <w:div w:id="954867532">
          <w:marLeft w:val="0"/>
          <w:marRight w:val="0"/>
          <w:marTop w:val="0"/>
          <w:marBottom w:val="0"/>
          <w:divBdr>
            <w:top w:val="none" w:sz="0" w:space="0" w:color="auto"/>
            <w:left w:val="none" w:sz="0" w:space="0" w:color="auto"/>
            <w:bottom w:val="none" w:sz="0" w:space="0" w:color="auto"/>
            <w:right w:val="none" w:sz="0" w:space="0" w:color="auto"/>
          </w:divBdr>
          <w:divsChild>
            <w:div w:id="726074463">
              <w:marLeft w:val="0"/>
              <w:marRight w:val="0"/>
              <w:marTop w:val="0"/>
              <w:marBottom w:val="0"/>
              <w:divBdr>
                <w:top w:val="none" w:sz="0" w:space="0" w:color="auto"/>
                <w:left w:val="none" w:sz="0" w:space="0" w:color="auto"/>
                <w:bottom w:val="none" w:sz="0" w:space="0" w:color="auto"/>
                <w:right w:val="none" w:sz="0" w:space="0" w:color="auto"/>
              </w:divBdr>
            </w:div>
          </w:divsChild>
        </w:div>
        <w:div w:id="885340041">
          <w:marLeft w:val="0"/>
          <w:marRight w:val="0"/>
          <w:marTop w:val="0"/>
          <w:marBottom w:val="0"/>
          <w:divBdr>
            <w:top w:val="none" w:sz="0" w:space="0" w:color="auto"/>
            <w:left w:val="none" w:sz="0" w:space="0" w:color="auto"/>
            <w:bottom w:val="none" w:sz="0" w:space="0" w:color="auto"/>
            <w:right w:val="none" w:sz="0" w:space="0" w:color="auto"/>
          </w:divBdr>
        </w:div>
        <w:div w:id="1445734029">
          <w:marLeft w:val="0"/>
          <w:marRight w:val="0"/>
          <w:marTop w:val="0"/>
          <w:marBottom w:val="0"/>
          <w:divBdr>
            <w:top w:val="none" w:sz="0" w:space="0" w:color="auto"/>
            <w:left w:val="none" w:sz="0" w:space="0" w:color="auto"/>
            <w:bottom w:val="none" w:sz="0" w:space="0" w:color="auto"/>
            <w:right w:val="none" w:sz="0" w:space="0" w:color="auto"/>
          </w:divBdr>
          <w:divsChild>
            <w:div w:id="649291475">
              <w:marLeft w:val="0"/>
              <w:marRight w:val="0"/>
              <w:marTop w:val="0"/>
              <w:marBottom w:val="0"/>
              <w:divBdr>
                <w:top w:val="none" w:sz="0" w:space="0" w:color="auto"/>
                <w:left w:val="none" w:sz="0" w:space="0" w:color="auto"/>
                <w:bottom w:val="none" w:sz="0" w:space="0" w:color="auto"/>
                <w:right w:val="none" w:sz="0" w:space="0" w:color="auto"/>
              </w:divBdr>
            </w:div>
          </w:divsChild>
        </w:div>
        <w:div w:id="7296784">
          <w:marLeft w:val="0"/>
          <w:marRight w:val="0"/>
          <w:marTop w:val="0"/>
          <w:marBottom w:val="0"/>
          <w:divBdr>
            <w:top w:val="none" w:sz="0" w:space="0" w:color="auto"/>
            <w:left w:val="none" w:sz="0" w:space="0" w:color="auto"/>
            <w:bottom w:val="none" w:sz="0" w:space="0" w:color="auto"/>
            <w:right w:val="none" w:sz="0" w:space="0" w:color="auto"/>
          </w:divBdr>
        </w:div>
        <w:div w:id="1013411645">
          <w:marLeft w:val="0"/>
          <w:marRight w:val="0"/>
          <w:marTop w:val="0"/>
          <w:marBottom w:val="0"/>
          <w:divBdr>
            <w:top w:val="none" w:sz="0" w:space="0" w:color="auto"/>
            <w:left w:val="none" w:sz="0" w:space="0" w:color="auto"/>
            <w:bottom w:val="none" w:sz="0" w:space="0" w:color="auto"/>
            <w:right w:val="none" w:sz="0" w:space="0" w:color="auto"/>
          </w:divBdr>
          <w:divsChild>
            <w:div w:id="862788214">
              <w:marLeft w:val="0"/>
              <w:marRight w:val="0"/>
              <w:marTop w:val="0"/>
              <w:marBottom w:val="0"/>
              <w:divBdr>
                <w:top w:val="none" w:sz="0" w:space="0" w:color="auto"/>
                <w:left w:val="none" w:sz="0" w:space="0" w:color="auto"/>
                <w:bottom w:val="none" w:sz="0" w:space="0" w:color="auto"/>
                <w:right w:val="none" w:sz="0" w:space="0" w:color="auto"/>
              </w:divBdr>
            </w:div>
          </w:divsChild>
        </w:div>
        <w:div w:id="1029528687">
          <w:marLeft w:val="0"/>
          <w:marRight w:val="0"/>
          <w:marTop w:val="300"/>
          <w:marBottom w:val="0"/>
          <w:divBdr>
            <w:top w:val="none" w:sz="0" w:space="0" w:color="auto"/>
            <w:left w:val="none" w:sz="0" w:space="0" w:color="auto"/>
            <w:bottom w:val="none" w:sz="0" w:space="0" w:color="auto"/>
            <w:right w:val="none" w:sz="0" w:space="0" w:color="auto"/>
          </w:divBdr>
          <w:divsChild>
            <w:div w:id="1745183192">
              <w:marLeft w:val="0"/>
              <w:marRight w:val="0"/>
              <w:marTop w:val="0"/>
              <w:marBottom w:val="0"/>
              <w:divBdr>
                <w:top w:val="none" w:sz="0" w:space="0" w:color="auto"/>
                <w:left w:val="none" w:sz="0" w:space="0" w:color="auto"/>
                <w:bottom w:val="none" w:sz="0" w:space="0" w:color="auto"/>
                <w:right w:val="none" w:sz="0" w:space="0" w:color="auto"/>
              </w:divBdr>
              <w:divsChild>
                <w:div w:id="77209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88607">
          <w:marLeft w:val="0"/>
          <w:marRight w:val="0"/>
          <w:marTop w:val="300"/>
          <w:marBottom w:val="0"/>
          <w:divBdr>
            <w:top w:val="none" w:sz="0" w:space="0" w:color="auto"/>
            <w:left w:val="none" w:sz="0" w:space="0" w:color="auto"/>
            <w:bottom w:val="none" w:sz="0" w:space="0" w:color="auto"/>
            <w:right w:val="none" w:sz="0" w:space="0" w:color="auto"/>
          </w:divBdr>
          <w:divsChild>
            <w:div w:id="725110000">
              <w:marLeft w:val="0"/>
              <w:marRight w:val="0"/>
              <w:marTop w:val="0"/>
              <w:marBottom w:val="0"/>
              <w:divBdr>
                <w:top w:val="none" w:sz="0" w:space="0" w:color="auto"/>
                <w:left w:val="none" w:sz="0" w:space="0" w:color="auto"/>
                <w:bottom w:val="none" w:sz="0" w:space="0" w:color="auto"/>
                <w:right w:val="none" w:sz="0" w:space="0" w:color="auto"/>
              </w:divBdr>
              <w:divsChild>
                <w:div w:id="115587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91630">
          <w:marLeft w:val="0"/>
          <w:marRight w:val="0"/>
          <w:marTop w:val="300"/>
          <w:marBottom w:val="0"/>
          <w:divBdr>
            <w:top w:val="none" w:sz="0" w:space="0" w:color="auto"/>
            <w:left w:val="none" w:sz="0" w:space="0" w:color="auto"/>
            <w:bottom w:val="none" w:sz="0" w:space="0" w:color="auto"/>
            <w:right w:val="none" w:sz="0" w:space="0" w:color="auto"/>
          </w:divBdr>
          <w:divsChild>
            <w:div w:id="2094622009">
              <w:marLeft w:val="0"/>
              <w:marRight w:val="0"/>
              <w:marTop w:val="0"/>
              <w:marBottom w:val="0"/>
              <w:divBdr>
                <w:top w:val="none" w:sz="0" w:space="0" w:color="auto"/>
                <w:left w:val="none" w:sz="0" w:space="0" w:color="auto"/>
                <w:bottom w:val="none" w:sz="0" w:space="0" w:color="auto"/>
                <w:right w:val="none" w:sz="0" w:space="0" w:color="auto"/>
              </w:divBdr>
              <w:divsChild>
                <w:div w:id="126176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916301">
          <w:marLeft w:val="0"/>
          <w:marRight w:val="0"/>
          <w:marTop w:val="300"/>
          <w:marBottom w:val="0"/>
          <w:divBdr>
            <w:top w:val="none" w:sz="0" w:space="0" w:color="auto"/>
            <w:left w:val="none" w:sz="0" w:space="0" w:color="auto"/>
            <w:bottom w:val="none" w:sz="0" w:space="0" w:color="auto"/>
            <w:right w:val="none" w:sz="0" w:space="0" w:color="auto"/>
          </w:divBdr>
          <w:divsChild>
            <w:div w:id="1037313041">
              <w:marLeft w:val="0"/>
              <w:marRight w:val="0"/>
              <w:marTop w:val="0"/>
              <w:marBottom w:val="0"/>
              <w:divBdr>
                <w:top w:val="none" w:sz="0" w:space="0" w:color="auto"/>
                <w:left w:val="none" w:sz="0" w:space="0" w:color="auto"/>
                <w:bottom w:val="none" w:sz="0" w:space="0" w:color="auto"/>
                <w:right w:val="none" w:sz="0" w:space="0" w:color="auto"/>
              </w:divBdr>
              <w:divsChild>
                <w:div w:id="32297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919917">
      <w:bodyDiv w:val="1"/>
      <w:marLeft w:val="0"/>
      <w:marRight w:val="0"/>
      <w:marTop w:val="0"/>
      <w:marBottom w:val="0"/>
      <w:divBdr>
        <w:top w:val="none" w:sz="0" w:space="0" w:color="auto"/>
        <w:left w:val="none" w:sz="0" w:space="0" w:color="auto"/>
        <w:bottom w:val="none" w:sz="0" w:space="0" w:color="auto"/>
        <w:right w:val="none" w:sz="0" w:space="0" w:color="auto"/>
      </w:divBdr>
      <w:divsChild>
        <w:div w:id="2117552942">
          <w:marLeft w:val="0"/>
          <w:marRight w:val="0"/>
          <w:marTop w:val="0"/>
          <w:marBottom w:val="0"/>
          <w:divBdr>
            <w:top w:val="none" w:sz="0" w:space="0" w:color="auto"/>
            <w:left w:val="none" w:sz="0" w:space="0" w:color="auto"/>
            <w:bottom w:val="none" w:sz="0" w:space="0" w:color="auto"/>
            <w:right w:val="none" w:sz="0" w:space="0" w:color="auto"/>
          </w:divBdr>
        </w:div>
        <w:div w:id="91321871">
          <w:marLeft w:val="0"/>
          <w:marRight w:val="0"/>
          <w:marTop w:val="0"/>
          <w:marBottom w:val="0"/>
          <w:divBdr>
            <w:top w:val="none" w:sz="0" w:space="0" w:color="auto"/>
            <w:left w:val="none" w:sz="0" w:space="0" w:color="auto"/>
            <w:bottom w:val="none" w:sz="0" w:space="0" w:color="auto"/>
            <w:right w:val="none" w:sz="0" w:space="0" w:color="auto"/>
          </w:divBdr>
          <w:divsChild>
            <w:div w:id="1287737249">
              <w:marLeft w:val="0"/>
              <w:marRight w:val="0"/>
              <w:marTop w:val="0"/>
              <w:marBottom w:val="0"/>
              <w:divBdr>
                <w:top w:val="none" w:sz="0" w:space="0" w:color="auto"/>
                <w:left w:val="none" w:sz="0" w:space="0" w:color="auto"/>
                <w:bottom w:val="none" w:sz="0" w:space="0" w:color="auto"/>
                <w:right w:val="none" w:sz="0" w:space="0" w:color="auto"/>
              </w:divBdr>
            </w:div>
          </w:divsChild>
        </w:div>
        <w:div w:id="1037661473">
          <w:marLeft w:val="0"/>
          <w:marRight w:val="0"/>
          <w:marTop w:val="0"/>
          <w:marBottom w:val="0"/>
          <w:divBdr>
            <w:top w:val="none" w:sz="0" w:space="0" w:color="auto"/>
            <w:left w:val="none" w:sz="0" w:space="0" w:color="auto"/>
            <w:bottom w:val="none" w:sz="0" w:space="0" w:color="auto"/>
            <w:right w:val="none" w:sz="0" w:space="0" w:color="auto"/>
          </w:divBdr>
        </w:div>
        <w:div w:id="1520466127">
          <w:marLeft w:val="0"/>
          <w:marRight w:val="0"/>
          <w:marTop w:val="0"/>
          <w:marBottom w:val="0"/>
          <w:divBdr>
            <w:top w:val="none" w:sz="0" w:space="0" w:color="auto"/>
            <w:left w:val="none" w:sz="0" w:space="0" w:color="auto"/>
            <w:bottom w:val="none" w:sz="0" w:space="0" w:color="auto"/>
            <w:right w:val="none" w:sz="0" w:space="0" w:color="auto"/>
          </w:divBdr>
          <w:divsChild>
            <w:div w:id="708452643">
              <w:marLeft w:val="0"/>
              <w:marRight w:val="0"/>
              <w:marTop w:val="0"/>
              <w:marBottom w:val="0"/>
              <w:divBdr>
                <w:top w:val="none" w:sz="0" w:space="0" w:color="auto"/>
                <w:left w:val="none" w:sz="0" w:space="0" w:color="auto"/>
                <w:bottom w:val="none" w:sz="0" w:space="0" w:color="auto"/>
                <w:right w:val="none" w:sz="0" w:space="0" w:color="auto"/>
              </w:divBdr>
            </w:div>
          </w:divsChild>
        </w:div>
        <w:div w:id="1407924127">
          <w:marLeft w:val="0"/>
          <w:marRight w:val="0"/>
          <w:marTop w:val="0"/>
          <w:marBottom w:val="0"/>
          <w:divBdr>
            <w:top w:val="none" w:sz="0" w:space="0" w:color="auto"/>
            <w:left w:val="none" w:sz="0" w:space="0" w:color="auto"/>
            <w:bottom w:val="none" w:sz="0" w:space="0" w:color="auto"/>
            <w:right w:val="none" w:sz="0" w:space="0" w:color="auto"/>
          </w:divBdr>
        </w:div>
        <w:div w:id="662587795">
          <w:marLeft w:val="0"/>
          <w:marRight w:val="0"/>
          <w:marTop w:val="0"/>
          <w:marBottom w:val="0"/>
          <w:divBdr>
            <w:top w:val="none" w:sz="0" w:space="0" w:color="auto"/>
            <w:left w:val="none" w:sz="0" w:space="0" w:color="auto"/>
            <w:bottom w:val="none" w:sz="0" w:space="0" w:color="auto"/>
            <w:right w:val="none" w:sz="0" w:space="0" w:color="auto"/>
          </w:divBdr>
          <w:divsChild>
            <w:div w:id="1752461651">
              <w:marLeft w:val="0"/>
              <w:marRight w:val="0"/>
              <w:marTop w:val="0"/>
              <w:marBottom w:val="0"/>
              <w:divBdr>
                <w:top w:val="none" w:sz="0" w:space="0" w:color="auto"/>
                <w:left w:val="none" w:sz="0" w:space="0" w:color="auto"/>
                <w:bottom w:val="none" w:sz="0" w:space="0" w:color="auto"/>
                <w:right w:val="none" w:sz="0" w:space="0" w:color="auto"/>
              </w:divBdr>
            </w:div>
          </w:divsChild>
        </w:div>
        <w:div w:id="934559904">
          <w:marLeft w:val="0"/>
          <w:marRight w:val="0"/>
          <w:marTop w:val="0"/>
          <w:marBottom w:val="0"/>
          <w:divBdr>
            <w:top w:val="none" w:sz="0" w:space="0" w:color="auto"/>
            <w:left w:val="none" w:sz="0" w:space="0" w:color="auto"/>
            <w:bottom w:val="none" w:sz="0" w:space="0" w:color="auto"/>
            <w:right w:val="none" w:sz="0" w:space="0" w:color="auto"/>
          </w:divBdr>
        </w:div>
        <w:div w:id="802237758">
          <w:marLeft w:val="0"/>
          <w:marRight w:val="0"/>
          <w:marTop w:val="0"/>
          <w:marBottom w:val="0"/>
          <w:divBdr>
            <w:top w:val="none" w:sz="0" w:space="0" w:color="auto"/>
            <w:left w:val="none" w:sz="0" w:space="0" w:color="auto"/>
            <w:bottom w:val="none" w:sz="0" w:space="0" w:color="auto"/>
            <w:right w:val="none" w:sz="0" w:space="0" w:color="auto"/>
          </w:divBdr>
          <w:divsChild>
            <w:div w:id="1354653627">
              <w:marLeft w:val="0"/>
              <w:marRight w:val="0"/>
              <w:marTop w:val="0"/>
              <w:marBottom w:val="0"/>
              <w:divBdr>
                <w:top w:val="none" w:sz="0" w:space="0" w:color="auto"/>
                <w:left w:val="none" w:sz="0" w:space="0" w:color="auto"/>
                <w:bottom w:val="none" w:sz="0" w:space="0" w:color="auto"/>
                <w:right w:val="none" w:sz="0" w:space="0" w:color="auto"/>
              </w:divBdr>
            </w:div>
          </w:divsChild>
        </w:div>
        <w:div w:id="831987823">
          <w:marLeft w:val="0"/>
          <w:marRight w:val="0"/>
          <w:marTop w:val="0"/>
          <w:marBottom w:val="0"/>
          <w:divBdr>
            <w:top w:val="none" w:sz="0" w:space="0" w:color="auto"/>
            <w:left w:val="none" w:sz="0" w:space="0" w:color="auto"/>
            <w:bottom w:val="none" w:sz="0" w:space="0" w:color="auto"/>
            <w:right w:val="none" w:sz="0" w:space="0" w:color="auto"/>
          </w:divBdr>
        </w:div>
        <w:div w:id="939143607">
          <w:marLeft w:val="0"/>
          <w:marRight w:val="0"/>
          <w:marTop w:val="0"/>
          <w:marBottom w:val="0"/>
          <w:divBdr>
            <w:top w:val="none" w:sz="0" w:space="0" w:color="auto"/>
            <w:left w:val="none" w:sz="0" w:space="0" w:color="auto"/>
            <w:bottom w:val="none" w:sz="0" w:space="0" w:color="auto"/>
            <w:right w:val="none" w:sz="0" w:space="0" w:color="auto"/>
          </w:divBdr>
          <w:divsChild>
            <w:div w:id="1333416583">
              <w:marLeft w:val="0"/>
              <w:marRight w:val="0"/>
              <w:marTop w:val="0"/>
              <w:marBottom w:val="0"/>
              <w:divBdr>
                <w:top w:val="none" w:sz="0" w:space="0" w:color="auto"/>
                <w:left w:val="none" w:sz="0" w:space="0" w:color="auto"/>
                <w:bottom w:val="none" w:sz="0" w:space="0" w:color="auto"/>
                <w:right w:val="none" w:sz="0" w:space="0" w:color="auto"/>
              </w:divBdr>
            </w:div>
          </w:divsChild>
        </w:div>
        <w:div w:id="1157457900">
          <w:marLeft w:val="0"/>
          <w:marRight w:val="0"/>
          <w:marTop w:val="0"/>
          <w:marBottom w:val="0"/>
          <w:divBdr>
            <w:top w:val="none" w:sz="0" w:space="0" w:color="auto"/>
            <w:left w:val="none" w:sz="0" w:space="0" w:color="auto"/>
            <w:bottom w:val="none" w:sz="0" w:space="0" w:color="auto"/>
            <w:right w:val="none" w:sz="0" w:space="0" w:color="auto"/>
          </w:divBdr>
        </w:div>
        <w:div w:id="1381593604">
          <w:marLeft w:val="0"/>
          <w:marRight w:val="0"/>
          <w:marTop w:val="0"/>
          <w:marBottom w:val="0"/>
          <w:divBdr>
            <w:top w:val="none" w:sz="0" w:space="0" w:color="auto"/>
            <w:left w:val="none" w:sz="0" w:space="0" w:color="auto"/>
            <w:bottom w:val="none" w:sz="0" w:space="0" w:color="auto"/>
            <w:right w:val="none" w:sz="0" w:space="0" w:color="auto"/>
          </w:divBdr>
          <w:divsChild>
            <w:div w:id="1905988915">
              <w:marLeft w:val="0"/>
              <w:marRight w:val="0"/>
              <w:marTop w:val="0"/>
              <w:marBottom w:val="0"/>
              <w:divBdr>
                <w:top w:val="none" w:sz="0" w:space="0" w:color="auto"/>
                <w:left w:val="none" w:sz="0" w:space="0" w:color="auto"/>
                <w:bottom w:val="none" w:sz="0" w:space="0" w:color="auto"/>
                <w:right w:val="none" w:sz="0" w:space="0" w:color="auto"/>
              </w:divBdr>
            </w:div>
          </w:divsChild>
        </w:div>
        <w:div w:id="805052133">
          <w:marLeft w:val="0"/>
          <w:marRight w:val="0"/>
          <w:marTop w:val="0"/>
          <w:marBottom w:val="0"/>
          <w:divBdr>
            <w:top w:val="none" w:sz="0" w:space="0" w:color="auto"/>
            <w:left w:val="none" w:sz="0" w:space="0" w:color="auto"/>
            <w:bottom w:val="none" w:sz="0" w:space="0" w:color="auto"/>
            <w:right w:val="none" w:sz="0" w:space="0" w:color="auto"/>
          </w:divBdr>
        </w:div>
        <w:div w:id="473913707">
          <w:marLeft w:val="0"/>
          <w:marRight w:val="0"/>
          <w:marTop w:val="0"/>
          <w:marBottom w:val="0"/>
          <w:divBdr>
            <w:top w:val="none" w:sz="0" w:space="0" w:color="auto"/>
            <w:left w:val="none" w:sz="0" w:space="0" w:color="auto"/>
            <w:bottom w:val="none" w:sz="0" w:space="0" w:color="auto"/>
            <w:right w:val="none" w:sz="0" w:space="0" w:color="auto"/>
          </w:divBdr>
          <w:divsChild>
            <w:div w:id="1377311153">
              <w:marLeft w:val="0"/>
              <w:marRight w:val="0"/>
              <w:marTop w:val="0"/>
              <w:marBottom w:val="0"/>
              <w:divBdr>
                <w:top w:val="none" w:sz="0" w:space="0" w:color="auto"/>
                <w:left w:val="none" w:sz="0" w:space="0" w:color="auto"/>
                <w:bottom w:val="none" w:sz="0" w:space="0" w:color="auto"/>
                <w:right w:val="none" w:sz="0" w:space="0" w:color="auto"/>
              </w:divBdr>
            </w:div>
          </w:divsChild>
        </w:div>
        <w:div w:id="2008093527">
          <w:marLeft w:val="0"/>
          <w:marRight w:val="0"/>
          <w:marTop w:val="300"/>
          <w:marBottom w:val="0"/>
          <w:divBdr>
            <w:top w:val="none" w:sz="0" w:space="0" w:color="auto"/>
            <w:left w:val="none" w:sz="0" w:space="0" w:color="auto"/>
            <w:bottom w:val="none" w:sz="0" w:space="0" w:color="auto"/>
            <w:right w:val="none" w:sz="0" w:space="0" w:color="auto"/>
          </w:divBdr>
          <w:divsChild>
            <w:div w:id="196084312">
              <w:marLeft w:val="0"/>
              <w:marRight w:val="0"/>
              <w:marTop w:val="0"/>
              <w:marBottom w:val="0"/>
              <w:divBdr>
                <w:top w:val="none" w:sz="0" w:space="0" w:color="auto"/>
                <w:left w:val="none" w:sz="0" w:space="0" w:color="auto"/>
                <w:bottom w:val="none" w:sz="0" w:space="0" w:color="auto"/>
                <w:right w:val="none" w:sz="0" w:space="0" w:color="auto"/>
              </w:divBdr>
              <w:divsChild>
                <w:div w:id="2066174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040204">
          <w:marLeft w:val="0"/>
          <w:marRight w:val="0"/>
          <w:marTop w:val="300"/>
          <w:marBottom w:val="0"/>
          <w:divBdr>
            <w:top w:val="none" w:sz="0" w:space="0" w:color="auto"/>
            <w:left w:val="none" w:sz="0" w:space="0" w:color="auto"/>
            <w:bottom w:val="none" w:sz="0" w:space="0" w:color="auto"/>
            <w:right w:val="none" w:sz="0" w:space="0" w:color="auto"/>
          </w:divBdr>
          <w:divsChild>
            <w:div w:id="789281486">
              <w:marLeft w:val="0"/>
              <w:marRight w:val="0"/>
              <w:marTop w:val="0"/>
              <w:marBottom w:val="0"/>
              <w:divBdr>
                <w:top w:val="none" w:sz="0" w:space="0" w:color="auto"/>
                <w:left w:val="none" w:sz="0" w:space="0" w:color="auto"/>
                <w:bottom w:val="none" w:sz="0" w:space="0" w:color="auto"/>
                <w:right w:val="none" w:sz="0" w:space="0" w:color="auto"/>
              </w:divBdr>
              <w:divsChild>
                <w:div w:id="201152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1745">
          <w:marLeft w:val="0"/>
          <w:marRight w:val="0"/>
          <w:marTop w:val="300"/>
          <w:marBottom w:val="0"/>
          <w:divBdr>
            <w:top w:val="none" w:sz="0" w:space="0" w:color="auto"/>
            <w:left w:val="none" w:sz="0" w:space="0" w:color="auto"/>
            <w:bottom w:val="none" w:sz="0" w:space="0" w:color="auto"/>
            <w:right w:val="none" w:sz="0" w:space="0" w:color="auto"/>
          </w:divBdr>
          <w:divsChild>
            <w:div w:id="1639259937">
              <w:marLeft w:val="0"/>
              <w:marRight w:val="0"/>
              <w:marTop w:val="0"/>
              <w:marBottom w:val="0"/>
              <w:divBdr>
                <w:top w:val="none" w:sz="0" w:space="0" w:color="auto"/>
                <w:left w:val="none" w:sz="0" w:space="0" w:color="auto"/>
                <w:bottom w:val="none" w:sz="0" w:space="0" w:color="auto"/>
                <w:right w:val="none" w:sz="0" w:space="0" w:color="auto"/>
              </w:divBdr>
              <w:divsChild>
                <w:div w:id="3025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580407">
          <w:marLeft w:val="0"/>
          <w:marRight w:val="0"/>
          <w:marTop w:val="300"/>
          <w:marBottom w:val="0"/>
          <w:divBdr>
            <w:top w:val="none" w:sz="0" w:space="0" w:color="auto"/>
            <w:left w:val="none" w:sz="0" w:space="0" w:color="auto"/>
            <w:bottom w:val="none" w:sz="0" w:space="0" w:color="auto"/>
            <w:right w:val="none" w:sz="0" w:space="0" w:color="auto"/>
          </w:divBdr>
          <w:divsChild>
            <w:div w:id="1095594642">
              <w:marLeft w:val="0"/>
              <w:marRight w:val="0"/>
              <w:marTop w:val="0"/>
              <w:marBottom w:val="0"/>
              <w:divBdr>
                <w:top w:val="none" w:sz="0" w:space="0" w:color="auto"/>
                <w:left w:val="none" w:sz="0" w:space="0" w:color="auto"/>
                <w:bottom w:val="none" w:sz="0" w:space="0" w:color="auto"/>
                <w:right w:val="none" w:sz="0" w:space="0" w:color="auto"/>
              </w:divBdr>
              <w:divsChild>
                <w:div w:id="208629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890622">
      <w:bodyDiv w:val="1"/>
      <w:marLeft w:val="0"/>
      <w:marRight w:val="0"/>
      <w:marTop w:val="0"/>
      <w:marBottom w:val="0"/>
      <w:divBdr>
        <w:top w:val="none" w:sz="0" w:space="0" w:color="auto"/>
        <w:left w:val="none" w:sz="0" w:space="0" w:color="auto"/>
        <w:bottom w:val="none" w:sz="0" w:space="0" w:color="auto"/>
        <w:right w:val="none" w:sz="0" w:space="0" w:color="auto"/>
      </w:divBdr>
      <w:divsChild>
        <w:div w:id="1076898849">
          <w:marLeft w:val="0"/>
          <w:marRight w:val="0"/>
          <w:marTop w:val="0"/>
          <w:marBottom w:val="0"/>
          <w:divBdr>
            <w:top w:val="none" w:sz="0" w:space="0" w:color="auto"/>
            <w:left w:val="none" w:sz="0" w:space="0" w:color="auto"/>
            <w:bottom w:val="none" w:sz="0" w:space="0" w:color="auto"/>
            <w:right w:val="none" w:sz="0" w:space="0" w:color="auto"/>
          </w:divBdr>
        </w:div>
        <w:div w:id="1622496278">
          <w:marLeft w:val="0"/>
          <w:marRight w:val="0"/>
          <w:marTop w:val="0"/>
          <w:marBottom w:val="0"/>
          <w:divBdr>
            <w:top w:val="none" w:sz="0" w:space="0" w:color="auto"/>
            <w:left w:val="none" w:sz="0" w:space="0" w:color="auto"/>
            <w:bottom w:val="none" w:sz="0" w:space="0" w:color="auto"/>
            <w:right w:val="none" w:sz="0" w:space="0" w:color="auto"/>
          </w:divBdr>
          <w:divsChild>
            <w:div w:id="1918511833">
              <w:marLeft w:val="0"/>
              <w:marRight w:val="0"/>
              <w:marTop w:val="0"/>
              <w:marBottom w:val="0"/>
              <w:divBdr>
                <w:top w:val="none" w:sz="0" w:space="0" w:color="auto"/>
                <w:left w:val="none" w:sz="0" w:space="0" w:color="auto"/>
                <w:bottom w:val="none" w:sz="0" w:space="0" w:color="auto"/>
                <w:right w:val="none" w:sz="0" w:space="0" w:color="auto"/>
              </w:divBdr>
            </w:div>
          </w:divsChild>
        </w:div>
        <w:div w:id="1673793717">
          <w:marLeft w:val="0"/>
          <w:marRight w:val="0"/>
          <w:marTop w:val="0"/>
          <w:marBottom w:val="0"/>
          <w:divBdr>
            <w:top w:val="none" w:sz="0" w:space="0" w:color="auto"/>
            <w:left w:val="none" w:sz="0" w:space="0" w:color="auto"/>
            <w:bottom w:val="none" w:sz="0" w:space="0" w:color="auto"/>
            <w:right w:val="none" w:sz="0" w:space="0" w:color="auto"/>
          </w:divBdr>
        </w:div>
        <w:div w:id="781218970">
          <w:marLeft w:val="0"/>
          <w:marRight w:val="0"/>
          <w:marTop w:val="0"/>
          <w:marBottom w:val="0"/>
          <w:divBdr>
            <w:top w:val="none" w:sz="0" w:space="0" w:color="auto"/>
            <w:left w:val="none" w:sz="0" w:space="0" w:color="auto"/>
            <w:bottom w:val="none" w:sz="0" w:space="0" w:color="auto"/>
            <w:right w:val="none" w:sz="0" w:space="0" w:color="auto"/>
          </w:divBdr>
          <w:divsChild>
            <w:div w:id="5602838">
              <w:marLeft w:val="0"/>
              <w:marRight w:val="0"/>
              <w:marTop w:val="0"/>
              <w:marBottom w:val="0"/>
              <w:divBdr>
                <w:top w:val="none" w:sz="0" w:space="0" w:color="auto"/>
                <w:left w:val="none" w:sz="0" w:space="0" w:color="auto"/>
                <w:bottom w:val="none" w:sz="0" w:space="0" w:color="auto"/>
                <w:right w:val="none" w:sz="0" w:space="0" w:color="auto"/>
              </w:divBdr>
            </w:div>
          </w:divsChild>
        </w:div>
        <w:div w:id="1438450615">
          <w:marLeft w:val="0"/>
          <w:marRight w:val="0"/>
          <w:marTop w:val="0"/>
          <w:marBottom w:val="0"/>
          <w:divBdr>
            <w:top w:val="none" w:sz="0" w:space="0" w:color="auto"/>
            <w:left w:val="none" w:sz="0" w:space="0" w:color="auto"/>
            <w:bottom w:val="none" w:sz="0" w:space="0" w:color="auto"/>
            <w:right w:val="none" w:sz="0" w:space="0" w:color="auto"/>
          </w:divBdr>
        </w:div>
        <w:div w:id="1275597582">
          <w:marLeft w:val="0"/>
          <w:marRight w:val="0"/>
          <w:marTop w:val="0"/>
          <w:marBottom w:val="0"/>
          <w:divBdr>
            <w:top w:val="none" w:sz="0" w:space="0" w:color="auto"/>
            <w:left w:val="none" w:sz="0" w:space="0" w:color="auto"/>
            <w:bottom w:val="none" w:sz="0" w:space="0" w:color="auto"/>
            <w:right w:val="none" w:sz="0" w:space="0" w:color="auto"/>
          </w:divBdr>
          <w:divsChild>
            <w:div w:id="666652">
              <w:marLeft w:val="0"/>
              <w:marRight w:val="0"/>
              <w:marTop w:val="0"/>
              <w:marBottom w:val="0"/>
              <w:divBdr>
                <w:top w:val="none" w:sz="0" w:space="0" w:color="auto"/>
                <w:left w:val="none" w:sz="0" w:space="0" w:color="auto"/>
                <w:bottom w:val="none" w:sz="0" w:space="0" w:color="auto"/>
                <w:right w:val="none" w:sz="0" w:space="0" w:color="auto"/>
              </w:divBdr>
            </w:div>
          </w:divsChild>
        </w:div>
        <w:div w:id="263222513">
          <w:marLeft w:val="0"/>
          <w:marRight w:val="0"/>
          <w:marTop w:val="0"/>
          <w:marBottom w:val="0"/>
          <w:divBdr>
            <w:top w:val="none" w:sz="0" w:space="0" w:color="auto"/>
            <w:left w:val="none" w:sz="0" w:space="0" w:color="auto"/>
            <w:bottom w:val="none" w:sz="0" w:space="0" w:color="auto"/>
            <w:right w:val="none" w:sz="0" w:space="0" w:color="auto"/>
          </w:divBdr>
        </w:div>
        <w:div w:id="2034457695">
          <w:marLeft w:val="0"/>
          <w:marRight w:val="0"/>
          <w:marTop w:val="0"/>
          <w:marBottom w:val="0"/>
          <w:divBdr>
            <w:top w:val="none" w:sz="0" w:space="0" w:color="auto"/>
            <w:left w:val="none" w:sz="0" w:space="0" w:color="auto"/>
            <w:bottom w:val="none" w:sz="0" w:space="0" w:color="auto"/>
            <w:right w:val="none" w:sz="0" w:space="0" w:color="auto"/>
          </w:divBdr>
          <w:divsChild>
            <w:div w:id="1596862914">
              <w:marLeft w:val="0"/>
              <w:marRight w:val="0"/>
              <w:marTop w:val="0"/>
              <w:marBottom w:val="0"/>
              <w:divBdr>
                <w:top w:val="none" w:sz="0" w:space="0" w:color="auto"/>
                <w:left w:val="none" w:sz="0" w:space="0" w:color="auto"/>
                <w:bottom w:val="none" w:sz="0" w:space="0" w:color="auto"/>
                <w:right w:val="none" w:sz="0" w:space="0" w:color="auto"/>
              </w:divBdr>
            </w:div>
          </w:divsChild>
        </w:div>
        <w:div w:id="1128205509">
          <w:marLeft w:val="0"/>
          <w:marRight w:val="0"/>
          <w:marTop w:val="0"/>
          <w:marBottom w:val="0"/>
          <w:divBdr>
            <w:top w:val="none" w:sz="0" w:space="0" w:color="auto"/>
            <w:left w:val="none" w:sz="0" w:space="0" w:color="auto"/>
            <w:bottom w:val="none" w:sz="0" w:space="0" w:color="auto"/>
            <w:right w:val="none" w:sz="0" w:space="0" w:color="auto"/>
          </w:divBdr>
        </w:div>
        <w:div w:id="897518652">
          <w:marLeft w:val="0"/>
          <w:marRight w:val="0"/>
          <w:marTop w:val="0"/>
          <w:marBottom w:val="0"/>
          <w:divBdr>
            <w:top w:val="none" w:sz="0" w:space="0" w:color="auto"/>
            <w:left w:val="none" w:sz="0" w:space="0" w:color="auto"/>
            <w:bottom w:val="none" w:sz="0" w:space="0" w:color="auto"/>
            <w:right w:val="none" w:sz="0" w:space="0" w:color="auto"/>
          </w:divBdr>
          <w:divsChild>
            <w:div w:id="1631477114">
              <w:marLeft w:val="0"/>
              <w:marRight w:val="0"/>
              <w:marTop w:val="0"/>
              <w:marBottom w:val="0"/>
              <w:divBdr>
                <w:top w:val="none" w:sz="0" w:space="0" w:color="auto"/>
                <w:left w:val="none" w:sz="0" w:space="0" w:color="auto"/>
                <w:bottom w:val="none" w:sz="0" w:space="0" w:color="auto"/>
                <w:right w:val="none" w:sz="0" w:space="0" w:color="auto"/>
              </w:divBdr>
            </w:div>
          </w:divsChild>
        </w:div>
        <w:div w:id="1404373770">
          <w:marLeft w:val="0"/>
          <w:marRight w:val="0"/>
          <w:marTop w:val="0"/>
          <w:marBottom w:val="0"/>
          <w:divBdr>
            <w:top w:val="none" w:sz="0" w:space="0" w:color="auto"/>
            <w:left w:val="none" w:sz="0" w:space="0" w:color="auto"/>
            <w:bottom w:val="none" w:sz="0" w:space="0" w:color="auto"/>
            <w:right w:val="none" w:sz="0" w:space="0" w:color="auto"/>
          </w:divBdr>
        </w:div>
        <w:div w:id="1910340425">
          <w:marLeft w:val="0"/>
          <w:marRight w:val="0"/>
          <w:marTop w:val="0"/>
          <w:marBottom w:val="0"/>
          <w:divBdr>
            <w:top w:val="none" w:sz="0" w:space="0" w:color="auto"/>
            <w:left w:val="none" w:sz="0" w:space="0" w:color="auto"/>
            <w:bottom w:val="none" w:sz="0" w:space="0" w:color="auto"/>
            <w:right w:val="none" w:sz="0" w:space="0" w:color="auto"/>
          </w:divBdr>
          <w:divsChild>
            <w:div w:id="2000421160">
              <w:marLeft w:val="0"/>
              <w:marRight w:val="0"/>
              <w:marTop w:val="0"/>
              <w:marBottom w:val="0"/>
              <w:divBdr>
                <w:top w:val="none" w:sz="0" w:space="0" w:color="auto"/>
                <w:left w:val="none" w:sz="0" w:space="0" w:color="auto"/>
                <w:bottom w:val="none" w:sz="0" w:space="0" w:color="auto"/>
                <w:right w:val="none" w:sz="0" w:space="0" w:color="auto"/>
              </w:divBdr>
            </w:div>
          </w:divsChild>
        </w:div>
        <w:div w:id="1454255007">
          <w:marLeft w:val="0"/>
          <w:marRight w:val="0"/>
          <w:marTop w:val="0"/>
          <w:marBottom w:val="0"/>
          <w:divBdr>
            <w:top w:val="none" w:sz="0" w:space="0" w:color="auto"/>
            <w:left w:val="none" w:sz="0" w:space="0" w:color="auto"/>
            <w:bottom w:val="none" w:sz="0" w:space="0" w:color="auto"/>
            <w:right w:val="none" w:sz="0" w:space="0" w:color="auto"/>
          </w:divBdr>
        </w:div>
        <w:div w:id="1723014293">
          <w:marLeft w:val="0"/>
          <w:marRight w:val="0"/>
          <w:marTop w:val="0"/>
          <w:marBottom w:val="0"/>
          <w:divBdr>
            <w:top w:val="none" w:sz="0" w:space="0" w:color="auto"/>
            <w:left w:val="none" w:sz="0" w:space="0" w:color="auto"/>
            <w:bottom w:val="none" w:sz="0" w:space="0" w:color="auto"/>
            <w:right w:val="none" w:sz="0" w:space="0" w:color="auto"/>
          </w:divBdr>
          <w:divsChild>
            <w:div w:id="2057581491">
              <w:marLeft w:val="0"/>
              <w:marRight w:val="0"/>
              <w:marTop w:val="0"/>
              <w:marBottom w:val="0"/>
              <w:divBdr>
                <w:top w:val="none" w:sz="0" w:space="0" w:color="auto"/>
                <w:left w:val="none" w:sz="0" w:space="0" w:color="auto"/>
                <w:bottom w:val="none" w:sz="0" w:space="0" w:color="auto"/>
                <w:right w:val="none" w:sz="0" w:space="0" w:color="auto"/>
              </w:divBdr>
            </w:div>
          </w:divsChild>
        </w:div>
        <w:div w:id="2089226657">
          <w:marLeft w:val="0"/>
          <w:marRight w:val="0"/>
          <w:marTop w:val="300"/>
          <w:marBottom w:val="0"/>
          <w:divBdr>
            <w:top w:val="none" w:sz="0" w:space="0" w:color="auto"/>
            <w:left w:val="none" w:sz="0" w:space="0" w:color="auto"/>
            <w:bottom w:val="none" w:sz="0" w:space="0" w:color="auto"/>
            <w:right w:val="none" w:sz="0" w:space="0" w:color="auto"/>
          </w:divBdr>
          <w:divsChild>
            <w:div w:id="2033265797">
              <w:marLeft w:val="0"/>
              <w:marRight w:val="0"/>
              <w:marTop w:val="0"/>
              <w:marBottom w:val="0"/>
              <w:divBdr>
                <w:top w:val="none" w:sz="0" w:space="0" w:color="auto"/>
                <w:left w:val="none" w:sz="0" w:space="0" w:color="auto"/>
                <w:bottom w:val="none" w:sz="0" w:space="0" w:color="auto"/>
                <w:right w:val="none" w:sz="0" w:space="0" w:color="auto"/>
              </w:divBdr>
              <w:divsChild>
                <w:div w:id="214607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116888">
          <w:marLeft w:val="0"/>
          <w:marRight w:val="0"/>
          <w:marTop w:val="300"/>
          <w:marBottom w:val="0"/>
          <w:divBdr>
            <w:top w:val="none" w:sz="0" w:space="0" w:color="auto"/>
            <w:left w:val="none" w:sz="0" w:space="0" w:color="auto"/>
            <w:bottom w:val="none" w:sz="0" w:space="0" w:color="auto"/>
            <w:right w:val="none" w:sz="0" w:space="0" w:color="auto"/>
          </w:divBdr>
          <w:divsChild>
            <w:div w:id="1349406264">
              <w:marLeft w:val="0"/>
              <w:marRight w:val="0"/>
              <w:marTop w:val="0"/>
              <w:marBottom w:val="0"/>
              <w:divBdr>
                <w:top w:val="none" w:sz="0" w:space="0" w:color="auto"/>
                <w:left w:val="none" w:sz="0" w:space="0" w:color="auto"/>
                <w:bottom w:val="none" w:sz="0" w:space="0" w:color="auto"/>
                <w:right w:val="none" w:sz="0" w:space="0" w:color="auto"/>
              </w:divBdr>
              <w:divsChild>
                <w:div w:id="136872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838857">
          <w:marLeft w:val="0"/>
          <w:marRight w:val="0"/>
          <w:marTop w:val="300"/>
          <w:marBottom w:val="0"/>
          <w:divBdr>
            <w:top w:val="none" w:sz="0" w:space="0" w:color="auto"/>
            <w:left w:val="none" w:sz="0" w:space="0" w:color="auto"/>
            <w:bottom w:val="none" w:sz="0" w:space="0" w:color="auto"/>
            <w:right w:val="none" w:sz="0" w:space="0" w:color="auto"/>
          </w:divBdr>
          <w:divsChild>
            <w:div w:id="1760827452">
              <w:marLeft w:val="0"/>
              <w:marRight w:val="0"/>
              <w:marTop w:val="0"/>
              <w:marBottom w:val="0"/>
              <w:divBdr>
                <w:top w:val="none" w:sz="0" w:space="0" w:color="auto"/>
                <w:left w:val="none" w:sz="0" w:space="0" w:color="auto"/>
                <w:bottom w:val="none" w:sz="0" w:space="0" w:color="auto"/>
                <w:right w:val="none" w:sz="0" w:space="0" w:color="auto"/>
              </w:divBdr>
              <w:divsChild>
                <w:div w:id="523520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914449">
          <w:marLeft w:val="0"/>
          <w:marRight w:val="0"/>
          <w:marTop w:val="300"/>
          <w:marBottom w:val="0"/>
          <w:divBdr>
            <w:top w:val="none" w:sz="0" w:space="0" w:color="auto"/>
            <w:left w:val="none" w:sz="0" w:space="0" w:color="auto"/>
            <w:bottom w:val="none" w:sz="0" w:space="0" w:color="auto"/>
            <w:right w:val="none" w:sz="0" w:space="0" w:color="auto"/>
          </w:divBdr>
          <w:divsChild>
            <w:div w:id="368913931">
              <w:marLeft w:val="0"/>
              <w:marRight w:val="0"/>
              <w:marTop w:val="0"/>
              <w:marBottom w:val="0"/>
              <w:divBdr>
                <w:top w:val="none" w:sz="0" w:space="0" w:color="auto"/>
                <w:left w:val="none" w:sz="0" w:space="0" w:color="auto"/>
                <w:bottom w:val="none" w:sz="0" w:space="0" w:color="auto"/>
                <w:right w:val="none" w:sz="0" w:space="0" w:color="auto"/>
              </w:divBdr>
              <w:divsChild>
                <w:div w:id="42573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276622">
      <w:bodyDiv w:val="1"/>
      <w:marLeft w:val="0"/>
      <w:marRight w:val="0"/>
      <w:marTop w:val="0"/>
      <w:marBottom w:val="0"/>
      <w:divBdr>
        <w:top w:val="none" w:sz="0" w:space="0" w:color="auto"/>
        <w:left w:val="none" w:sz="0" w:space="0" w:color="auto"/>
        <w:bottom w:val="none" w:sz="0" w:space="0" w:color="auto"/>
        <w:right w:val="none" w:sz="0" w:space="0" w:color="auto"/>
      </w:divBdr>
      <w:divsChild>
        <w:div w:id="1496458308">
          <w:marLeft w:val="0"/>
          <w:marRight w:val="0"/>
          <w:marTop w:val="0"/>
          <w:marBottom w:val="0"/>
          <w:divBdr>
            <w:top w:val="none" w:sz="0" w:space="0" w:color="auto"/>
            <w:left w:val="none" w:sz="0" w:space="0" w:color="auto"/>
            <w:bottom w:val="none" w:sz="0" w:space="0" w:color="auto"/>
            <w:right w:val="none" w:sz="0" w:space="0" w:color="auto"/>
          </w:divBdr>
        </w:div>
        <w:div w:id="1562248569">
          <w:marLeft w:val="0"/>
          <w:marRight w:val="0"/>
          <w:marTop w:val="0"/>
          <w:marBottom w:val="0"/>
          <w:divBdr>
            <w:top w:val="none" w:sz="0" w:space="0" w:color="auto"/>
            <w:left w:val="none" w:sz="0" w:space="0" w:color="auto"/>
            <w:bottom w:val="none" w:sz="0" w:space="0" w:color="auto"/>
            <w:right w:val="none" w:sz="0" w:space="0" w:color="auto"/>
          </w:divBdr>
          <w:divsChild>
            <w:div w:id="1411930254">
              <w:marLeft w:val="0"/>
              <w:marRight w:val="0"/>
              <w:marTop w:val="0"/>
              <w:marBottom w:val="0"/>
              <w:divBdr>
                <w:top w:val="none" w:sz="0" w:space="0" w:color="auto"/>
                <w:left w:val="none" w:sz="0" w:space="0" w:color="auto"/>
                <w:bottom w:val="none" w:sz="0" w:space="0" w:color="auto"/>
                <w:right w:val="none" w:sz="0" w:space="0" w:color="auto"/>
              </w:divBdr>
            </w:div>
          </w:divsChild>
        </w:div>
        <w:div w:id="2014069427">
          <w:marLeft w:val="0"/>
          <w:marRight w:val="0"/>
          <w:marTop w:val="0"/>
          <w:marBottom w:val="0"/>
          <w:divBdr>
            <w:top w:val="none" w:sz="0" w:space="0" w:color="auto"/>
            <w:left w:val="none" w:sz="0" w:space="0" w:color="auto"/>
            <w:bottom w:val="none" w:sz="0" w:space="0" w:color="auto"/>
            <w:right w:val="none" w:sz="0" w:space="0" w:color="auto"/>
          </w:divBdr>
        </w:div>
        <w:div w:id="2143840477">
          <w:marLeft w:val="0"/>
          <w:marRight w:val="0"/>
          <w:marTop w:val="0"/>
          <w:marBottom w:val="0"/>
          <w:divBdr>
            <w:top w:val="none" w:sz="0" w:space="0" w:color="auto"/>
            <w:left w:val="none" w:sz="0" w:space="0" w:color="auto"/>
            <w:bottom w:val="none" w:sz="0" w:space="0" w:color="auto"/>
            <w:right w:val="none" w:sz="0" w:space="0" w:color="auto"/>
          </w:divBdr>
          <w:divsChild>
            <w:div w:id="1910920782">
              <w:marLeft w:val="0"/>
              <w:marRight w:val="0"/>
              <w:marTop w:val="0"/>
              <w:marBottom w:val="0"/>
              <w:divBdr>
                <w:top w:val="none" w:sz="0" w:space="0" w:color="auto"/>
                <w:left w:val="none" w:sz="0" w:space="0" w:color="auto"/>
                <w:bottom w:val="none" w:sz="0" w:space="0" w:color="auto"/>
                <w:right w:val="none" w:sz="0" w:space="0" w:color="auto"/>
              </w:divBdr>
            </w:div>
          </w:divsChild>
        </w:div>
        <w:div w:id="73093547">
          <w:marLeft w:val="0"/>
          <w:marRight w:val="0"/>
          <w:marTop w:val="0"/>
          <w:marBottom w:val="0"/>
          <w:divBdr>
            <w:top w:val="none" w:sz="0" w:space="0" w:color="auto"/>
            <w:left w:val="none" w:sz="0" w:space="0" w:color="auto"/>
            <w:bottom w:val="none" w:sz="0" w:space="0" w:color="auto"/>
            <w:right w:val="none" w:sz="0" w:space="0" w:color="auto"/>
          </w:divBdr>
        </w:div>
        <w:div w:id="1920795033">
          <w:marLeft w:val="0"/>
          <w:marRight w:val="0"/>
          <w:marTop w:val="0"/>
          <w:marBottom w:val="0"/>
          <w:divBdr>
            <w:top w:val="none" w:sz="0" w:space="0" w:color="auto"/>
            <w:left w:val="none" w:sz="0" w:space="0" w:color="auto"/>
            <w:bottom w:val="none" w:sz="0" w:space="0" w:color="auto"/>
            <w:right w:val="none" w:sz="0" w:space="0" w:color="auto"/>
          </w:divBdr>
          <w:divsChild>
            <w:div w:id="673072486">
              <w:marLeft w:val="0"/>
              <w:marRight w:val="0"/>
              <w:marTop w:val="0"/>
              <w:marBottom w:val="0"/>
              <w:divBdr>
                <w:top w:val="none" w:sz="0" w:space="0" w:color="auto"/>
                <w:left w:val="none" w:sz="0" w:space="0" w:color="auto"/>
                <w:bottom w:val="none" w:sz="0" w:space="0" w:color="auto"/>
                <w:right w:val="none" w:sz="0" w:space="0" w:color="auto"/>
              </w:divBdr>
            </w:div>
          </w:divsChild>
        </w:div>
        <w:div w:id="1447120539">
          <w:marLeft w:val="0"/>
          <w:marRight w:val="0"/>
          <w:marTop w:val="0"/>
          <w:marBottom w:val="0"/>
          <w:divBdr>
            <w:top w:val="none" w:sz="0" w:space="0" w:color="auto"/>
            <w:left w:val="none" w:sz="0" w:space="0" w:color="auto"/>
            <w:bottom w:val="none" w:sz="0" w:space="0" w:color="auto"/>
            <w:right w:val="none" w:sz="0" w:space="0" w:color="auto"/>
          </w:divBdr>
        </w:div>
        <w:div w:id="1081870422">
          <w:marLeft w:val="0"/>
          <w:marRight w:val="0"/>
          <w:marTop w:val="0"/>
          <w:marBottom w:val="0"/>
          <w:divBdr>
            <w:top w:val="none" w:sz="0" w:space="0" w:color="auto"/>
            <w:left w:val="none" w:sz="0" w:space="0" w:color="auto"/>
            <w:bottom w:val="none" w:sz="0" w:space="0" w:color="auto"/>
            <w:right w:val="none" w:sz="0" w:space="0" w:color="auto"/>
          </w:divBdr>
          <w:divsChild>
            <w:div w:id="945962544">
              <w:marLeft w:val="0"/>
              <w:marRight w:val="0"/>
              <w:marTop w:val="0"/>
              <w:marBottom w:val="0"/>
              <w:divBdr>
                <w:top w:val="none" w:sz="0" w:space="0" w:color="auto"/>
                <w:left w:val="none" w:sz="0" w:space="0" w:color="auto"/>
                <w:bottom w:val="none" w:sz="0" w:space="0" w:color="auto"/>
                <w:right w:val="none" w:sz="0" w:space="0" w:color="auto"/>
              </w:divBdr>
            </w:div>
          </w:divsChild>
        </w:div>
        <w:div w:id="1722438781">
          <w:marLeft w:val="0"/>
          <w:marRight w:val="0"/>
          <w:marTop w:val="0"/>
          <w:marBottom w:val="0"/>
          <w:divBdr>
            <w:top w:val="none" w:sz="0" w:space="0" w:color="auto"/>
            <w:left w:val="none" w:sz="0" w:space="0" w:color="auto"/>
            <w:bottom w:val="none" w:sz="0" w:space="0" w:color="auto"/>
            <w:right w:val="none" w:sz="0" w:space="0" w:color="auto"/>
          </w:divBdr>
        </w:div>
        <w:div w:id="749883831">
          <w:marLeft w:val="0"/>
          <w:marRight w:val="0"/>
          <w:marTop w:val="0"/>
          <w:marBottom w:val="0"/>
          <w:divBdr>
            <w:top w:val="none" w:sz="0" w:space="0" w:color="auto"/>
            <w:left w:val="none" w:sz="0" w:space="0" w:color="auto"/>
            <w:bottom w:val="none" w:sz="0" w:space="0" w:color="auto"/>
            <w:right w:val="none" w:sz="0" w:space="0" w:color="auto"/>
          </w:divBdr>
          <w:divsChild>
            <w:div w:id="1860704222">
              <w:marLeft w:val="0"/>
              <w:marRight w:val="0"/>
              <w:marTop w:val="0"/>
              <w:marBottom w:val="0"/>
              <w:divBdr>
                <w:top w:val="none" w:sz="0" w:space="0" w:color="auto"/>
                <w:left w:val="none" w:sz="0" w:space="0" w:color="auto"/>
                <w:bottom w:val="none" w:sz="0" w:space="0" w:color="auto"/>
                <w:right w:val="none" w:sz="0" w:space="0" w:color="auto"/>
              </w:divBdr>
            </w:div>
          </w:divsChild>
        </w:div>
        <w:div w:id="2068411093">
          <w:marLeft w:val="0"/>
          <w:marRight w:val="0"/>
          <w:marTop w:val="0"/>
          <w:marBottom w:val="0"/>
          <w:divBdr>
            <w:top w:val="none" w:sz="0" w:space="0" w:color="auto"/>
            <w:left w:val="none" w:sz="0" w:space="0" w:color="auto"/>
            <w:bottom w:val="none" w:sz="0" w:space="0" w:color="auto"/>
            <w:right w:val="none" w:sz="0" w:space="0" w:color="auto"/>
          </w:divBdr>
        </w:div>
        <w:div w:id="2133135106">
          <w:marLeft w:val="0"/>
          <w:marRight w:val="0"/>
          <w:marTop w:val="0"/>
          <w:marBottom w:val="0"/>
          <w:divBdr>
            <w:top w:val="none" w:sz="0" w:space="0" w:color="auto"/>
            <w:left w:val="none" w:sz="0" w:space="0" w:color="auto"/>
            <w:bottom w:val="none" w:sz="0" w:space="0" w:color="auto"/>
            <w:right w:val="none" w:sz="0" w:space="0" w:color="auto"/>
          </w:divBdr>
          <w:divsChild>
            <w:div w:id="1941335641">
              <w:marLeft w:val="0"/>
              <w:marRight w:val="0"/>
              <w:marTop w:val="0"/>
              <w:marBottom w:val="0"/>
              <w:divBdr>
                <w:top w:val="none" w:sz="0" w:space="0" w:color="auto"/>
                <w:left w:val="none" w:sz="0" w:space="0" w:color="auto"/>
                <w:bottom w:val="none" w:sz="0" w:space="0" w:color="auto"/>
                <w:right w:val="none" w:sz="0" w:space="0" w:color="auto"/>
              </w:divBdr>
            </w:div>
          </w:divsChild>
        </w:div>
        <w:div w:id="1044251133">
          <w:marLeft w:val="0"/>
          <w:marRight w:val="0"/>
          <w:marTop w:val="0"/>
          <w:marBottom w:val="0"/>
          <w:divBdr>
            <w:top w:val="none" w:sz="0" w:space="0" w:color="auto"/>
            <w:left w:val="none" w:sz="0" w:space="0" w:color="auto"/>
            <w:bottom w:val="none" w:sz="0" w:space="0" w:color="auto"/>
            <w:right w:val="none" w:sz="0" w:space="0" w:color="auto"/>
          </w:divBdr>
        </w:div>
        <w:div w:id="1800537541">
          <w:marLeft w:val="0"/>
          <w:marRight w:val="0"/>
          <w:marTop w:val="0"/>
          <w:marBottom w:val="0"/>
          <w:divBdr>
            <w:top w:val="none" w:sz="0" w:space="0" w:color="auto"/>
            <w:left w:val="none" w:sz="0" w:space="0" w:color="auto"/>
            <w:bottom w:val="none" w:sz="0" w:space="0" w:color="auto"/>
            <w:right w:val="none" w:sz="0" w:space="0" w:color="auto"/>
          </w:divBdr>
          <w:divsChild>
            <w:div w:id="1643582571">
              <w:marLeft w:val="0"/>
              <w:marRight w:val="0"/>
              <w:marTop w:val="0"/>
              <w:marBottom w:val="0"/>
              <w:divBdr>
                <w:top w:val="none" w:sz="0" w:space="0" w:color="auto"/>
                <w:left w:val="none" w:sz="0" w:space="0" w:color="auto"/>
                <w:bottom w:val="none" w:sz="0" w:space="0" w:color="auto"/>
                <w:right w:val="none" w:sz="0" w:space="0" w:color="auto"/>
              </w:divBdr>
            </w:div>
          </w:divsChild>
        </w:div>
        <w:div w:id="96753851">
          <w:marLeft w:val="0"/>
          <w:marRight w:val="0"/>
          <w:marTop w:val="300"/>
          <w:marBottom w:val="0"/>
          <w:divBdr>
            <w:top w:val="none" w:sz="0" w:space="0" w:color="auto"/>
            <w:left w:val="none" w:sz="0" w:space="0" w:color="auto"/>
            <w:bottom w:val="none" w:sz="0" w:space="0" w:color="auto"/>
            <w:right w:val="none" w:sz="0" w:space="0" w:color="auto"/>
          </w:divBdr>
          <w:divsChild>
            <w:div w:id="79955204">
              <w:marLeft w:val="0"/>
              <w:marRight w:val="0"/>
              <w:marTop w:val="0"/>
              <w:marBottom w:val="0"/>
              <w:divBdr>
                <w:top w:val="none" w:sz="0" w:space="0" w:color="auto"/>
                <w:left w:val="none" w:sz="0" w:space="0" w:color="auto"/>
                <w:bottom w:val="none" w:sz="0" w:space="0" w:color="auto"/>
                <w:right w:val="none" w:sz="0" w:space="0" w:color="auto"/>
              </w:divBdr>
              <w:divsChild>
                <w:div w:id="136282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88994">
          <w:marLeft w:val="0"/>
          <w:marRight w:val="0"/>
          <w:marTop w:val="300"/>
          <w:marBottom w:val="0"/>
          <w:divBdr>
            <w:top w:val="none" w:sz="0" w:space="0" w:color="auto"/>
            <w:left w:val="none" w:sz="0" w:space="0" w:color="auto"/>
            <w:bottom w:val="none" w:sz="0" w:space="0" w:color="auto"/>
            <w:right w:val="none" w:sz="0" w:space="0" w:color="auto"/>
          </w:divBdr>
          <w:divsChild>
            <w:div w:id="2032994472">
              <w:marLeft w:val="0"/>
              <w:marRight w:val="0"/>
              <w:marTop w:val="0"/>
              <w:marBottom w:val="0"/>
              <w:divBdr>
                <w:top w:val="none" w:sz="0" w:space="0" w:color="auto"/>
                <w:left w:val="none" w:sz="0" w:space="0" w:color="auto"/>
                <w:bottom w:val="none" w:sz="0" w:space="0" w:color="auto"/>
                <w:right w:val="none" w:sz="0" w:space="0" w:color="auto"/>
              </w:divBdr>
              <w:divsChild>
                <w:div w:id="8148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266055">
          <w:marLeft w:val="0"/>
          <w:marRight w:val="0"/>
          <w:marTop w:val="300"/>
          <w:marBottom w:val="0"/>
          <w:divBdr>
            <w:top w:val="none" w:sz="0" w:space="0" w:color="auto"/>
            <w:left w:val="none" w:sz="0" w:space="0" w:color="auto"/>
            <w:bottom w:val="none" w:sz="0" w:space="0" w:color="auto"/>
            <w:right w:val="none" w:sz="0" w:space="0" w:color="auto"/>
          </w:divBdr>
          <w:divsChild>
            <w:div w:id="2036034091">
              <w:marLeft w:val="0"/>
              <w:marRight w:val="0"/>
              <w:marTop w:val="0"/>
              <w:marBottom w:val="0"/>
              <w:divBdr>
                <w:top w:val="none" w:sz="0" w:space="0" w:color="auto"/>
                <w:left w:val="none" w:sz="0" w:space="0" w:color="auto"/>
                <w:bottom w:val="none" w:sz="0" w:space="0" w:color="auto"/>
                <w:right w:val="none" w:sz="0" w:space="0" w:color="auto"/>
              </w:divBdr>
              <w:divsChild>
                <w:div w:id="42056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2171">
          <w:marLeft w:val="0"/>
          <w:marRight w:val="0"/>
          <w:marTop w:val="300"/>
          <w:marBottom w:val="0"/>
          <w:divBdr>
            <w:top w:val="none" w:sz="0" w:space="0" w:color="auto"/>
            <w:left w:val="none" w:sz="0" w:space="0" w:color="auto"/>
            <w:bottom w:val="none" w:sz="0" w:space="0" w:color="auto"/>
            <w:right w:val="none" w:sz="0" w:space="0" w:color="auto"/>
          </w:divBdr>
          <w:divsChild>
            <w:div w:id="1943492311">
              <w:marLeft w:val="0"/>
              <w:marRight w:val="0"/>
              <w:marTop w:val="0"/>
              <w:marBottom w:val="0"/>
              <w:divBdr>
                <w:top w:val="none" w:sz="0" w:space="0" w:color="auto"/>
                <w:left w:val="none" w:sz="0" w:space="0" w:color="auto"/>
                <w:bottom w:val="none" w:sz="0" w:space="0" w:color="auto"/>
                <w:right w:val="none" w:sz="0" w:space="0" w:color="auto"/>
              </w:divBdr>
              <w:divsChild>
                <w:div w:id="86698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0777171">
      <w:bodyDiv w:val="1"/>
      <w:marLeft w:val="0"/>
      <w:marRight w:val="0"/>
      <w:marTop w:val="0"/>
      <w:marBottom w:val="0"/>
      <w:divBdr>
        <w:top w:val="none" w:sz="0" w:space="0" w:color="auto"/>
        <w:left w:val="none" w:sz="0" w:space="0" w:color="auto"/>
        <w:bottom w:val="none" w:sz="0" w:space="0" w:color="auto"/>
        <w:right w:val="none" w:sz="0" w:space="0" w:color="auto"/>
      </w:divBdr>
      <w:divsChild>
        <w:div w:id="1271282093">
          <w:marLeft w:val="0"/>
          <w:marRight w:val="0"/>
          <w:marTop w:val="0"/>
          <w:marBottom w:val="0"/>
          <w:divBdr>
            <w:top w:val="none" w:sz="0" w:space="0" w:color="auto"/>
            <w:left w:val="none" w:sz="0" w:space="0" w:color="auto"/>
            <w:bottom w:val="none" w:sz="0" w:space="0" w:color="auto"/>
            <w:right w:val="none" w:sz="0" w:space="0" w:color="auto"/>
          </w:divBdr>
        </w:div>
        <w:div w:id="613246659">
          <w:marLeft w:val="0"/>
          <w:marRight w:val="0"/>
          <w:marTop w:val="0"/>
          <w:marBottom w:val="0"/>
          <w:divBdr>
            <w:top w:val="none" w:sz="0" w:space="0" w:color="auto"/>
            <w:left w:val="none" w:sz="0" w:space="0" w:color="auto"/>
            <w:bottom w:val="none" w:sz="0" w:space="0" w:color="auto"/>
            <w:right w:val="none" w:sz="0" w:space="0" w:color="auto"/>
          </w:divBdr>
          <w:divsChild>
            <w:div w:id="794760871">
              <w:marLeft w:val="0"/>
              <w:marRight w:val="0"/>
              <w:marTop w:val="0"/>
              <w:marBottom w:val="0"/>
              <w:divBdr>
                <w:top w:val="none" w:sz="0" w:space="0" w:color="auto"/>
                <w:left w:val="none" w:sz="0" w:space="0" w:color="auto"/>
                <w:bottom w:val="none" w:sz="0" w:space="0" w:color="auto"/>
                <w:right w:val="none" w:sz="0" w:space="0" w:color="auto"/>
              </w:divBdr>
            </w:div>
          </w:divsChild>
        </w:div>
        <w:div w:id="2073381470">
          <w:marLeft w:val="0"/>
          <w:marRight w:val="0"/>
          <w:marTop w:val="0"/>
          <w:marBottom w:val="0"/>
          <w:divBdr>
            <w:top w:val="none" w:sz="0" w:space="0" w:color="auto"/>
            <w:left w:val="none" w:sz="0" w:space="0" w:color="auto"/>
            <w:bottom w:val="none" w:sz="0" w:space="0" w:color="auto"/>
            <w:right w:val="none" w:sz="0" w:space="0" w:color="auto"/>
          </w:divBdr>
        </w:div>
        <w:div w:id="1670713669">
          <w:marLeft w:val="0"/>
          <w:marRight w:val="0"/>
          <w:marTop w:val="0"/>
          <w:marBottom w:val="0"/>
          <w:divBdr>
            <w:top w:val="none" w:sz="0" w:space="0" w:color="auto"/>
            <w:left w:val="none" w:sz="0" w:space="0" w:color="auto"/>
            <w:bottom w:val="none" w:sz="0" w:space="0" w:color="auto"/>
            <w:right w:val="none" w:sz="0" w:space="0" w:color="auto"/>
          </w:divBdr>
          <w:divsChild>
            <w:div w:id="83115568">
              <w:marLeft w:val="0"/>
              <w:marRight w:val="0"/>
              <w:marTop w:val="0"/>
              <w:marBottom w:val="0"/>
              <w:divBdr>
                <w:top w:val="none" w:sz="0" w:space="0" w:color="auto"/>
                <w:left w:val="none" w:sz="0" w:space="0" w:color="auto"/>
                <w:bottom w:val="none" w:sz="0" w:space="0" w:color="auto"/>
                <w:right w:val="none" w:sz="0" w:space="0" w:color="auto"/>
              </w:divBdr>
            </w:div>
          </w:divsChild>
        </w:div>
        <w:div w:id="501898951">
          <w:marLeft w:val="0"/>
          <w:marRight w:val="0"/>
          <w:marTop w:val="0"/>
          <w:marBottom w:val="0"/>
          <w:divBdr>
            <w:top w:val="none" w:sz="0" w:space="0" w:color="auto"/>
            <w:left w:val="none" w:sz="0" w:space="0" w:color="auto"/>
            <w:bottom w:val="none" w:sz="0" w:space="0" w:color="auto"/>
            <w:right w:val="none" w:sz="0" w:space="0" w:color="auto"/>
          </w:divBdr>
        </w:div>
        <w:div w:id="90903434">
          <w:marLeft w:val="0"/>
          <w:marRight w:val="0"/>
          <w:marTop w:val="0"/>
          <w:marBottom w:val="0"/>
          <w:divBdr>
            <w:top w:val="none" w:sz="0" w:space="0" w:color="auto"/>
            <w:left w:val="none" w:sz="0" w:space="0" w:color="auto"/>
            <w:bottom w:val="none" w:sz="0" w:space="0" w:color="auto"/>
            <w:right w:val="none" w:sz="0" w:space="0" w:color="auto"/>
          </w:divBdr>
          <w:divsChild>
            <w:div w:id="544877154">
              <w:marLeft w:val="0"/>
              <w:marRight w:val="0"/>
              <w:marTop w:val="0"/>
              <w:marBottom w:val="0"/>
              <w:divBdr>
                <w:top w:val="none" w:sz="0" w:space="0" w:color="auto"/>
                <w:left w:val="none" w:sz="0" w:space="0" w:color="auto"/>
                <w:bottom w:val="none" w:sz="0" w:space="0" w:color="auto"/>
                <w:right w:val="none" w:sz="0" w:space="0" w:color="auto"/>
              </w:divBdr>
            </w:div>
          </w:divsChild>
        </w:div>
        <w:div w:id="344211257">
          <w:marLeft w:val="0"/>
          <w:marRight w:val="0"/>
          <w:marTop w:val="0"/>
          <w:marBottom w:val="0"/>
          <w:divBdr>
            <w:top w:val="none" w:sz="0" w:space="0" w:color="auto"/>
            <w:left w:val="none" w:sz="0" w:space="0" w:color="auto"/>
            <w:bottom w:val="none" w:sz="0" w:space="0" w:color="auto"/>
            <w:right w:val="none" w:sz="0" w:space="0" w:color="auto"/>
          </w:divBdr>
        </w:div>
        <w:div w:id="672688928">
          <w:marLeft w:val="0"/>
          <w:marRight w:val="0"/>
          <w:marTop w:val="0"/>
          <w:marBottom w:val="0"/>
          <w:divBdr>
            <w:top w:val="none" w:sz="0" w:space="0" w:color="auto"/>
            <w:left w:val="none" w:sz="0" w:space="0" w:color="auto"/>
            <w:bottom w:val="none" w:sz="0" w:space="0" w:color="auto"/>
            <w:right w:val="none" w:sz="0" w:space="0" w:color="auto"/>
          </w:divBdr>
          <w:divsChild>
            <w:div w:id="145705193">
              <w:marLeft w:val="0"/>
              <w:marRight w:val="0"/>
              <w:marTop w:val="0"/>
              <w:marBottom w:val="0"/>
              <w:divBdr>
                <w:top w:val="none" w:sz="0" w:space="0" w:color="auto"/>
                <w:left w:val="none" w:sz="0" w:space="0" w:color="auto"/>
                <w:bottom w:val="none" w:sz="0" w:space="0" w:color="auto"/>
                <w:right w:val="none" w:sz="0" w:space="0" w:color="auto"/>
              </w:divBdr>
            </w:div>
          </w:divsChild>
        </w:div>
        <w:div w:id="1368142188">
          <w:marLeft w:val="0"/>
          <w:marRight w:val="0"/>
          <w:marTop w:val="0"/>
          <w:marBottom w:val="0"/>
          <w:divBdr>
            <w:top w:val="none" w:sz="0" w:space="0" w:color="auto"/>
            <w:left w:val="none" w:sz="0" w:space="0" w:color="auto"/>
            <w:bottom w:val="none" w:sz="0" w:space="0" w:color="auto"/>
            <w:right w:val="none" w:sz="0" w:space="0" w:color="auto"/>
          </w:divBdr>
        </w:div>
        <w:div w:id="151874114">
          <w:marLeft w:val="0"/>
          <w:marRight w:val="0"/>
          <w:marTop w:val="0"/>
          <w:marBottom w:val="0"/>
          <w:divBdr>
            <w:top w:val="none" w:sz="0" w:space="0" w:color="auto"/>
            <w:left w:val="none" w:sz="0" w:space="0" w:color="auto"/>
            <w:bottom w:val="none" w:sz="0" w:space="0" w:color="auto"/>
            <w:right w:val="none" w:sz="0" w:space="0" w:color="auto"/>
          </w:divBdr>
          <w:divsChild>
            <w:div w:id="210966553">
              <w:marLeft w:val="0"/>
              <w:marRight w:val="0"/>
              <w:marTop w:val="0"/>
              <w:marBottom w:val="0"/>
              <w:divBdr>
                <w:top w:val="none" w:sz="0" w:space="0" w:color="auto"/>
                <w:left w:val="none" w:sz="0" w:space="0" w:color="auto"/>
                <w:bottom w:val="none" w:sz="0" w:space="0" w:color="auto"/>
                <w:right w:val="none" w:sz="0" w:space="0" w:color="auto"/>
              </w:divBdr>
            </w:div>
          </w:divsChild>
        </w:div>
        <w:div w:id="2081249581">
          <w:marLeft w:val="0"/>
          <w:marRight w:val="0"/>
          <w:marTop w:val="0"/>
          <w:marBottom w:val="0"/>
          <w:divBdr>
            <w:top w:val="none" w:sz="0" w:space="0" w:color="auto"/>
            <w:left w:val="none" w:sz="0" w:space="0" w:color="auto"/>
            <w:bottom w:val="none" w:sz="0" w:space="0" w:color="auto"/>
            <w:right w:val="none" w:sz="0" w:space="0" w:color="auto"/>
          </w:divBdr>
        </w:div>
        <w:div w:id="377708537">
          <w:marLeft w:val="0"/>
          <w:marRight w:val="0"/>
          <w:marTop w:val="0"/>
          <w:marBottom w:val="0"/>
          <w:divBdr>
            <w:top w:val="none" w:sz="0" w:space="0" w:color="auto"/>
            <w:left w:val="none" w:sz="0" w:space="0" w:color="auto"/>
            <w:bottom w:val="none" w:sz="0" w:space="0" w:color="auto"/>
            <w:right w:val="none" w:sz="0" w:space="0" w:color="auto"/>
          </w:divBdr>
          <w:divsChild>
            <w:div w:id="651907218">
              <w:marLeft w:val="0"/>
              <w:marRight w:val="0"/>
              <w:marTop w:val="0"/>
              <w:marBottom w:val="0"/>
              <w:divBdr>
                <w:top w:val="none" w:sz="0" w:space="0" w:color="auto"/>
                <w:left w:val="none" w:sz="0" w:space="0" w:color="auto"/>
                <w:bottom w:val="none" w:sz="0" w:space="0" w:color="auto"/>
                <w:right w:val="none" w:sz="0" w:space="0" w:color="auto"/>
              </w:divBdr>
            </w:div>
          </w:divsChild>
        </w:div>
        <w:div w:id="13966473">
          <w:marLeft w:val="0"/>
          <w:marRight w:val="0"/>
          <w:marTop w:val="0"/>
          <w:marBottom w:val="0"/>
          <w:divBdr>
            <w:top w:val="none" w:sz="0" w:space="0" w:color="auto"/>
            <w:left w:val="none" w:sz="0" w:space="0" w:color="auto"/>
            <w:bottom w:val="none" w:sz="0" w:space="0" w:color="auto"/>
            <w:right w:val="none" w:sz="0" w:space="0" w:color="auto"/>
          </w:divBdr>
        </w:div>
        <w:div w:id="317460575">
          <w:marLeft w:val="0"/>
          <w:marRight w:val="0"/>
          <w:marTop w:val="0"/>
          <w:marBottom w:val="0"/>
          <w:divBdr>
            <w:top w:val="none" w:sz="0" w:space="0" w:color="auto"/>
            <w:left w:val="none" w:sz="0" w:space="0" w:color="auto"/>
            <w:bottom w:val="none" w:sz="0" w:space="0" w:color="auto"/>
            <w:right w:val="none" w:sz="0" w:space="0" w:color="auto"/>
          </w:divBdr>
          <w:divsChild>
            <w:div w:id="823198797">
              <w:marLeft w:val="0"/>
              <w:marRight w:val="0"/>
              <w:marTop w:val="0"/>
              <w:marBottom w:val="0"/>
              <w:divBdr>
                <w:top w:val="none" w:sz="0" w:space="0" w:color="auto"/>
                <w:left w:val="none" w:sz="0" w:space="0" w:color="auto"/>
                <w:bottom w:val="none" w:sz="0" w:space="0" w:color="auto"/>
                <w:right w:val="none" w:sz="0" w:space="0" w:color="auto"/>
              </w:divBdr>
            </w:div>
          </w:divsChild>
        </w:div>
        <w:div w:id="1399396503">
          <w:marLeft w:val="0"/>
          <w:marRight w:val="0"/>
          <w:marTop w:val="300"/>
          <w:marBottom w:val="0"/>
          <w:divBdr>
            <w:top w:val="none" w:sz="0" w:space="0" w:color="auto"/>
            <w:left w:val="none" w:sz="0" w:space="0" w:color="auto"/>
            <w:bottom w:val="none" w:sz="0" w:space="0" w:color="auto"/>
            <w:right w:val="none" w:sz="0" w:space="0" w:color="auto"/>
          </w:divBdr>
          <w:divsChild>
            <w:div w:id="2118523921">
              <w:marLeft w:val="0"/>
              <w:marRight w:val="0"/>
              <w:marTop w:val="0"/>
              <w:marBottom w:val="0"/>
              <w:divBdr>
                <w:top w:val="none" w:sz="0" w:space="0" w:color="auto"/>
                <w:left w:val="none" w:sz="0" w:space="0" w:color="auto"/>
                <w:bottom w:val="none" w:sz="0" w:space="0" w:color="auto"/>
                <w:right w:val="none" w:sz="0" w:space="0" w:color="auto"/>
              </w:divBdr>
              <w:divsChild>
                <w:div w:id="54711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174457">
          <w:marLeft w:val="0"/>
          <w:marRight w:val="0"/>
          <w:marTop w:val="300"/>
          <w:marBottom w:val="0"/>
          <w:divBdr>
            <w:top w:val="none" w:sz="0" w:space="0" w:color="auto"/>
            <w:left w:val="none" w:sz="0" w:space="0" w:color="auto"/>
            <w:bottom w:val="none" w:sz="0" w:space="0" w:color="auto"/>
            <w:right w:val="none" w:sz="0" w:space="0" w:color="auto"/>
          </w:divBdr>
          <w:divsChild>
            <w:div w:id="1722750082">
              <w:marLeft w:val="0"/>
              <w:marRight w:val="0"/>
              <w:marTop w:val="0"/>
              <w:marBottom w:val="0"/>
              <w:divBdr>
                <w:top w:val="none" w:sz="0" w:space="0" w:color="auto"/>
                <w:left w:val="none" w:sz="0" w:space="0" w:color="auto"/>
                <w:bottom w:val="none" w:sz="0" w:space="0" w:color="auto"/>
                <w:right w:val="none" w:sz="0" w:space="0" w:color="auto"/>
              </w:divBdr>
              <w:divsChild>
                <w:div w:id="149641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257065">
          <w:marLeft w:val="0"/>
          <w:marRight w:val="0"/>
          <w:marTop w:val="300"/>
          <w:marBottom w:val="0"/>
          <w:divBdr>
            <w:top w:val="none" w:sz="0" w:space="0" w:color="auto"/>
            <w:left w:val="none" w:sz="0" w:space="0" w:color="auto"/>
            <w:bottom w:val="none" w:sz="0" w:space="0" w:color="auto"/>
            <w:right w:val="none" w:sz="0" w:space="0" w:color="auto"/>
          </w:divBdr>
          <w:divsChild>
            <w:div w:id="269821691">
              <w:marLeft w:val="0"/>
              <w:marRight w:val="0"/>
              <w:marTop w:val="0"/>
              <w:marBottom w:val="0"/>
              <w:divBdr>
                <w:top w:val="none" w:sz="0" w:space="0" w:color="auto"/>
                <w:left w:val="none" w:sz="0" w:space="0" w:color="auto"/>
                <w:bottom w:val="none" w:sz="0" w:space="0" w:color="auto"/>
                <w:right w:val="none" w:sz="0" w:space="0" w:color="auto"/>
              </w:divBdr>
              <w:divsChild>
                <w:div w:id="1226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059843">
          <w:marLeft w:val="0"/>
          <w:marRight w:val="0"/>
          <w:marTop w:val="300"/>
          <w:marBottom w:val="0"/>
          <w:divBdr>
            <w:top w:val="none" w:sz="0" w:space="0" w:color="auto"/>
            <w:left w:val="none" w:sz="0" w:space="0" w:color="auto"/>
            <w:bottom w:val="none" w:sz="0" w:space="0" w:color="auto"/>
            <w:right w:val="none" w:sz="0" w:space="0" w:color="auto"/>
          </w:divBdr>
          <w:divsChild>
            <w:div w:id="1626084408">
              <w:marLeft w:val="0"/>
              <w:marRight w:val="0"/>
              <w:marTop w:val="0"/>
              <w:marBottom w:val="0"/>
              <w:divBdr>
                <w:top w:val="none" w:sz="0" w:space="0" w:color="auto"/>
                <w:left w:val="none" w:sz="0" w:space="0" w:color="auto"/>
                <w:bottom w:val="none" w:sz="0" w:space="0" w:color="auto"/>
                <w:right w:val="none" w:sz="0" w:space="0" w:color="auto"/>
              </w:divBdr>
              <w:divsChild>
                <w:div w:id="19892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2210386">
      <w:bodyDiv w:val="1"/>
      <w:marLeft w:val="0"/>
      <w:marRight w:val="0"/>
      <w:marTop w:val="0"/>
      <w:marBottom w:val="0"/>
      <w:divBdr>
        <w:top w:val="none" w:sz="0" w:space="0" w:color="auto"/>
        <w:left w:val="none" w:sz="0" w:space="0" w:color="auto"/>
        <w:bottom w:val="none" w:sz="0" w:space="0" w:color="auto"/>
        <w:right w:val="none" w:sz="0" w:space="0" w:color="auto"/>
      </w:divBdr>
      <w:divsChild>
        <w:div w:id="1261640194">
          <w:marLeft w:val="0"/>
          <w:marRight w:val="0"/>
          <w:marTop w:val="0"/>
          <w:marBottom w:val="0"/>
          <w:divBdr>
            <w:top w:val="none" w:sz="0" w:space="0" w:color="auto"/>
            <w:left w:val="none" w:sz="0" w:space="0" w:color="auto"/>
            <w:bottom w:val="none" w:sz="0" w:space="0" w:color="auto"/>
            <w:right w:val="none" w:sz="0" w:space="0" w:color="auto"/>
          </w:divBdr>
        </w:div>
        <w:div w:id="1664821384">
          <w:marLeft w:val="0"/>
          <w:marRight w:val="0"/>
          <w:marTop w:val="0"/>
          <w:marBottom w:val="0"/>
          <w:divBdr>
            <w:top w:val="none" w:sz="0" w:space="0" w:color="auto"/>
            <w:left w:val="none" w:sz="0" w:space="0" w:color="auto"/>
            <w:bottom w:val="none" w:sz="0" w:space="0" w:color="auto"/>
            <w:right w:val="none" w:sz="0" w:space="0" w:color="auto"/>
          </w:divBdr>
          <w:divsChild>
            <w:div w:id="1079641471">
              <w:marLeft w:val="0"/>
              <w:marRight w:val="0"/>
              <w:marTop w:val="0"/>
              <w:marBottom w:val="0"/>
              <w:divBdr>
                <w:top w:val="none" w:sz="0" w:space="0" w:color="auto"/>
                <w:left w:val="none" w:sz="0" w:space="0" w:color="auto"/>
                <w:bottom w:val="none" w:sz="0" w:space="0" w:color="auto"/>
                <w:right w:val="none" w:sz="0" w:space="0" w:color="auto"/>
              </w:divBdr>
            </w:div>
          </w:divsChild>
        </w:div>
        <w:div w:id="1946769429">
          <w:marLeft w:val="0"/>
          <w:marRight w:val="0"/>
          <w:marTop w:val="0"/>
          <w:marBottom w:val="0"/>
          <w:divBdr>
            <w:top w:val="none" w:sz="0" w:space="0" w:color="auto"/>
            <w:left w:val="none" w:sz="0" w:space="0" w:color="auto"/>
            <w:bottom w:val="none" w:sz="0" w:space="0" w:color="auto"/>
            <w:right w:val="none" w:sz="0" w:space="0" w:color="auto"/>
          </w:divBdr>
        </w:div>
        <w:div w:id="44645105">
          <w:marLeft w:val="0"/>
          <w:marRight w:val="0"/>
          <w:marTop w:val="0"/>
          <w:marBottom w:val="0"/>
          <w:divBdr>
            <w:top w:val="none" w:sz="0" w:space="0" w:color="auto"/>
            <w:left w:val="none" w:sz="0" w:space="0" w:color="auto"/>
            <w:bottom w:val="none" w:sz="0" w:space="0" w:color="auto"/>
            <w:right w:val="none" w:sz="0" w:space="0" w:color="auto"/>
          </w:divBdr>
          <w:divsChild>
            <w:div w:id="840511188">
              <w:marLeft w:val="0"/>
              <w:marRight w:val="0"/>
              <w:marTop w:val="0"/>
              <w:marBottom w:val="0"/>
              <w:divBdr>
                <w:top w:val="none" w:sz="0" w:space="0" w:color="auto"/>
                <w:left w:val="none" w:sz="0" w:space="0" w:color="auto"/>
                <w:bottom w:val="none" w:sz="0" w:space="0" w:color="auto"/>
                <w:right w:val="none" w:sz="0" w:space="0" w:color="auto"/>
              </w:divBdr>
            </w:div>
          </w:divsChild>
        </w:div>
        <w:div w:id="1107045630">
          <w:marLeft w:val="0"/>
          <w:marRight w:val="0"/>
          <w:marTop w:val="0"/>
          <w:marBottom w:val="0"/>
          <w:divBdr>
            <w:top w:val="none" w:sz="0" w:space="0" w:color="auto"/>
            <w:left w:val="none" w:sz="0" w:space="0" w:color="auto"/>
            <w:bottom w:val="none" w:sz="0" w:space="0" w:color="auto"/>
            <w:right w:val="none" w:sz="0" w:space="0" w:color="auto"/>
          </w:divBdr>
        </w:div>
        <w:div w:id="787088971">
          <w:marLeft w:val="0"/>
          <w:marRight w:val="0"/>
          <w:marTop w:val="0"/>
          <w:marBottom w:val="0"/>
          <w:divBdr>
            <w:top w:val="none" w:sz="0" w:space="0" w:color="auto"/>
            <w:left w:val="none" w:sz="0" w:space="0" w:color="auto"/>
            <w:bottom w:val="none" w:sz="0" w:space="0" w:color="auto"/>
            <w:right w:val="none" w:sz="0" w:space="0" w:color="auto"/>
          </w:divBdr>
          <w:divsChild>
            <w:div w:id="676539006">
              <w:marLeft w:val="0"/>
              <w:marRight w:val="0"/>
              <w:marTop w:val="0"/>
              <w:marBottom w:val="0"/>
              <w:divBdr>
                <w:top w:val="none" w:sz="0" w:space="0" w:color="auto"/>
                <w:left w:val="none" w:sz="0" w:space="0" w:color="auto"/>
                <w:bottom w:val="none" w:sz="0" w:space="0" w:color="auto"/>
                <w:right w:val="none" w:sz="0" w:space="0" w:color="auto"/>
              </w:divBdr>
            </w:div>
          </w:divsChild>
        </w:div>
        <w:div w:id="1987010117">
          <w:marLeft w:val="0"/>
          <w:marRight w:val="0"/>
          <w:marTop w:val="0"/>
          <w:marBottom w:val="0"/>
          <w:divBdr>
            <w:top w:val="none" w:sz="0" w:space="0" w:color="auto"/>
            <w:left w:val="none" w:sz="0" w:space="0" w:color="auto"/>
            <w:bottom w:val="none" w:sz="0" w:space="0" w:color="auto"/>
            <w:right w:val="none" w:sz="0" w:space="0" w:color="auto"/>
          </w:divBdr>
        </w:div>
        <w:div w:id="1468662817">
          <w:marLeft w:val="0"/>
          <w:marRight w:val="0"/>
          <w:marTop w:val="0"/>
          <w:marBottom w:val="0"/>
          <w:divBdr>
            <w:top w:val="none" w:sz="0" w:space="0" w:color="auto"/>
            <w:left w:val="none" w:sz="0" w:space="0" w:color="auto"/>
            <w:bottom w:val="none" w:sz="0" w:space="0" w:color="auto"/>
            <w:right w:val="none" w:sz="0" w:space="0" w:color="auto"/>
          </w:divBdr>
          <w:divsChild>
            <w:div w:id="562376066">
              <w:marLeft w:val="0"/>
              <w:marRight w:val="0"/>
              <w:marTop w:val="0"/>
              <w:marBottom w:val="0"/>
              <w:divBdr>
                <w:top w:val="none" w:sz="0" w:space="0" w:color="auto"/>
                <w:left w:val="none" w:sz="0" w:space="0" w:color="auto"/>
                <w:bottom w:val="none" w:sz="0" w:space="0" w:color="auto"/>
                <w:right w:val="none" w:sz="0" w:space="0" w:color="auto"/>
              </w:divBdr>
            </w:div>
          </w:divsChild>
        </w:div>
        <w:div w:id="2035644632">
          <w:marLeft w:val="0"/>
          <w:marRight w:val="0"/>
          <w:marTop w:val="0"/>
          <w:marBottom w:val="0"/>
          <w:divBdr>
            <w:top w:val="none" w:sz="0" w:space="0" w:color="auto"/>
            <w:left w:val="none" w:sz="0" w:space="0" w:color="auto"/>
            <w:bottom w:val="none" w:sz="0" w:space="0" w:color="auto"/>
            <w:right w:val="none" w:sz="0" w:space="0" w:color="auto"/>
          </w:divBdr>
        </w:div>
        <w:div w:id="207845142">
          <w:marLeft w:val="0"/>
          <w:marRight w:val="0"/>
          <w:marTop w:val="0"/>
          <w:marBottom w:val="0"/>
          <w:divBdr>
            <w:top w:val="none" w:sz="0" w:space="0" w:color="auto"/>
            <w:left w:val="none" w:sz="0" w:space="0" w:color="auto"/>
            <w:bottom w:val="none" w:sz="0" w:space="0" w:color="auto"/>
            <w:right w:val="none" w:sz="0" w:space="0" w:color="auto"/>
          </w:divBdr>
          <w:divsChild>
            <w:div w:id="632297908">
              <w:marLeft w:val="0"/>
              <w:marRight w:val="0"/>
              <w:marTop w:val="0"/>
              <w:marBottom w:val="0"/>
              <w:divBdr>
                <w:top w:val="none" w:sz="0" w:space="0" w:color="auto"/>
                <w:left w:val="none" w:sz="0" w:space="0" w:color="auto"/>
                <w:bottom w:val="none" w:sz="0" w:space="0" w:color="auto"/>
                <w:right w:val="none" w:sz="0" w:space="0" w:color="auto"/>
              </w:divBdr>
            </w:div>
          </w:divsChild>
        </w:div>
        <w:div w:id="1084834363">
          <w:marLeft w:val="0"/>
          <w:marRight w:val="0"/>
          <w:marTop w:val="0"/>
          <w:marBottom w:val="0"/>
          <w:divBdr>
            <w:top w:val="none" w:sz="0" w:space="0" w:color="auto"/>
            <w:left w:val="none" w:sz="0" w:space="0" w:color="auto"/>
            <w:bottom w:val="none" w:sz="0" w:space="0" w:color="auto"/>
            <w:right w:val="none" w:sz="0" w:space="0" w:color="auto"/>
          </w:divBdr>
        </w:div>
        <w:div w:id="56318443">
          <w:marLeft w:val="0"/>
          <w:marRight w:val="0"/>
          <w:marTop w:val="0"/>
          <w:marBottom w:val="0"/>
          <w:divBdr>
            <w:top w:val="none" w:sz="0" w:space="0" w:color="auto"/>
            <w:left w:val="none" w:sz="0" w:space="0" w:color="auto"/>
            <w:bottom w:val="none" w:sz="0" w:space="0" w:color="auto"/>
            <w:right w:val="none" w:sz="0" w:space="0" w:color="auto"/>
          </w:divBdr>
          <w:divsChild>
            <w:div w:id="1978602511">
              <w:marLeft w:val="0"/>
              <w:marRight w:val="0"/>
              <w:marTop w:val="0"/>
              <w:marBottom w:val="0"/>
              <w:divBdr>
                <w:top w:val="none" w:sz="0" w:space="0" w:color="auto"/>
                <w:left w:val="none" w:sz="0" w:space="0" w:color="auto"/>
                <w:bottom w:val="none" w:sz="0" w:space="0" w:color="auto"/>
                <w:right w:val="none" w:sz="0" w:space="0" w:color="auto"/>
              </w:divBdr>
            </w:div>
          </w:divsChild>
        </w:div>
        <w:div w:id="1039741481">
          <w:marLeft w:val="0"/>
          <w:marRight w:val="0"/>
          <w:marTop w:val="0"/>
          <w:marBottom w:val="0"/>
          <w:divBdr>
            <w:top w:val="none" w:sz="0" w:space="0" w:color="auto"/>
            <w:left w:val="none" w:sz="0" w:space="0" w:color="auto"/>
            <w:bottom w:val="none" w:sz="0" w:space="0" w:color="auto"/>
            <w:right w:val="none" w:sz="0" w:space="0" w:color="auto"/>
          </w:divBdr>
        </w:div>
        <w:div w:id="826356965">
          <w:marLeft w:val="0"/>
          <w:marRight w:val="0"/>
          <w:marTop w:val="0"/>
          <w:marBottom w:val="0"/>
          <w:divBdr>
            <w:top w:val="none" w:sz="0" w:space="0" w:color="auto"/>
            <w:left w:val="none" w:sz="0" w:space="0" w:color="auto"/>
            <w:bottom w:val="none" w:sz="0" w:space="0" w:color="auto"/>
            <w:right w:val="none" w:sz="0" w:space="0" w:color="auto"/>
          </w:divBdr>
          <w:divsChild>
            <w:div w:id="1846818688">
              <w:marLeft w:val="0"/>
              <w:marRight w:val="0"/>
              <w:marTop w:val="0"/>
              <w:marBottom w:val="0"/>
              <w:divBdr>
                <w:top w:val="none" w:sz="0" w:space="0" w:color="auto"/>
                <w:left w:val="none" w:sz="0" w:space="0" w:color="auto"/>
                <w:bottom w:val="none" w:sz="0" w:space="0" w:color="auto"/>
                <w:right w:val="none" w:sz="0" w:space="0" w:color="auto"/>
              </w:divBdr>
            </w:div>
          </w:divsChild>
        </w:div>
        <w:div w:id="1899827598">
          <w:marLeft w:val="0"/>
          <w:marRight w:val="0"/>
          <w:marTop w:val="300"/>
          <w:marBottom w:val="0"/>
          <w:divBdr>
            <w:top w:val="none" w:sz="0" w:space="0" w:color="auto"/>
            <w:left w:val="none" w:sz="0" w:space="0" w:color="auto"/>
            <w:bottom w:val="none" w:sz="0" w:space="0" w:color="auto"/>
            <w:right w:val="none" w:sz="0" w:space="0" w:color="auto"/>
          </w:divBdr>
          <w:divsChild>
            <w:div w:id="1648969419">
              <w:marLeft w:val="0"/>
              <w:marRight w:val="0"/>
              <w:marTop w:val="0"/>
              <w:marBottom w:val="0"/>
              <w:divBdr>
                <w:top w:val="none" w:sz="0" w:space="0" w:color="auto"/>
                <w:left w:val="none" w:sz="0" w:space="0" w:color="auto"/>
                <w:bottom w:val="none" w:sz="0" w:space="0" w:color="auto"/>
                <w:right w:val="none" w:sz="0" w:space="0" w:color="auto"/>
              </w:divBdr>
              <w:divsChild>
                <w:div w:id="124611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270008">
          <w:marLeft w:val="0"/>
          <w:marRight w:val="0"/>
          <w:marTop w:val="300"/>
          <w:marBottom w:val="0"/>
          <w:divBdr>
            <w:top w:val="none" w:sz="0" w:space="0" w:color="auto"/>
            <w:left w:val="none" w:sz="0" w:space="0" w:color="auto"/>
            <w:bottom w:val="none" w:sz="0" w:space="0" w:color="auto"/>
            <w:right w:val="none" w:sz="0" w:space="0" w:color="auto"/>
          </w:divBdr>
          <w:divsChild>
            <w:div w:id="1046879252">
              <w:marLeft w:val="0"/>
              <w:marRight w:val="0"/>
              <w:marTop w:val="0"/>
              <w:marBottom w:val="0"/>
              <w:divBdr>
                <w:top w:val="none" w:sz="0" w:space="0" w:color="auto"/>
                <w:left w:val="none" w:sz="0" w:space="0" w:color="auto"/>
                <w:bottom w:val="none" w:sz="0" w:space="0" w:color="auto"/>
                <w:right w:val="none" w:sz="0" w:space="0" w:color="auto"/>
              </w:divBdr>
              <w:divsChild>
                <w:div w:id="2086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957421">
          <w:marLeft w:val="0"/>
          <w:marRight w:val="0"/>
          <w:marTop w:val="300"/>
          <w:marBottom w:val="0"/>
          <w:divBdr>
            <w:top w:val="none" w:sz="0" w:space="0" w:color="auto"/>
            <w:left w:val="none" w:sz="0" w:space="0" w:color="auto"/>
            <w:bottom w:val="none" w:sz="0" w:space="0" w:color="auto"/>
            <w:right w:val="none" w:sz="0" w:space="0" w:color="auto"/>
          </w:divBdr>
          <w:divsChild>
            <w:div w:id="545458919">
              <w:marLeft w:val="0"/>
              <w:marRight w:val="0"/>
              <w:marTop w:val="0"/>
              <w:marBottom w:val="0"/>
              <w:divBdr>
                <w:top w:val="none" w:sz="0" w:space="0" w:color="auto"/>
                <w:left w:val="none" w:sz="0" w:space="0" w:color="auto"/>
                <w:bottom w:val="none" w:sz="0" w:space="0" w:color="auto"/>
                <w:right w:val="none" w:sz="0" w:space="0" w:color="auto"/>
              </w:divBdr>
              <w:divsChild>
                <w:div w:id="114835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826258">
          <w:marLeft w:val="0"/>
          <w:marRight w:val="0"/>
          <w:marTop w:val="300"/>
          <w:marBottom w:val="0"/>
          <w:divBdr>
            <w:top w:val="none" w:sz="0" w:space="0" w:color="auto"/>
            <w:left w:val="none" w:sz="0" w:space="0" w:color="auto"/>
            <w:bottom w:val="none" w:sz="0" w:space="0" w:color="auto"/>
            <w:right w:val="none" w:sz="0" w:space="0" w:color="auto"/>
          </w:divBdr>
          <w:divsChild>
            <w:div w:id="1279797300">
              <w:marLeft w:val="0"/>
              <w:marRight w:val="0"/>
              <w:marTop w:val="0"/>
              <w:marBottom w:val="0"/>
              <w:divBdr>
                <w:top w:val="none" w:sz="0" w:space="0" w:color="auto"/>
                <w:left w:val="none" w:sz="0" w:space="0" w:color="auto"/>
                <w:bottom w:val="none" w:sz="0" w:space="0" w:color="auto"/>
                <w:right w:val="none" w:sz="0" w:space="0" w:color="auto"/>
              </w:divBdr>
              <w:divsChild>
                <w:div w:id="150184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9150190">
      <w:bodyDiv w:val="1"/>
      <w:marLeft w:val="0"/>
      <w:marRight w:val="0"/>
      <w:marTop w:val="0"/>
      <w:marBottom w:val="0"/>
      <w:divBdr>
        <w:top w:val="none" w:sz="0" w:space="0" w:color="auto"/>
        <w:left w:val="none" w:sz="0" w:space="0" w:color="auto"/>
        <w:bottom w:val="none" w:sz="0" w:space="0" w:color="auto"/>
        <w:right w:val="none" w:sz="0" w:space="0" w:color="auto"/>
      </w:divBdr>
      <w:divsChild>
        <w:div w:id="1307055241">
          <w:marLeft w:val="0"/>
          <w:marRight w:val="0"/>
          <w:marTop w:val="0"/>
          <w:marBottom w:val="0"/>
          <w:divBdr>
            <w:top w:val="none" w:sz="0" w:space="0" w:color="auto"/>
            <w:left w:val="none" w:sz="0" w:space="0" w:color="auto"/>
            <w:bottom w:val="none" w:sz="0" w:space="0" w:color="auto"/>
            <w:right w:val="none" w:sz="0" w:space="0" w:color="auto"/>
          </w:divBdr>
        </w:div>
        <w:div w:id="1187862596">
          <w:marLeft w:val="0"/>
          <w:marRight w:val="0"/>
          <w:marTop w:val="0"/>
          <w:marBottom w:val="0"/>
          <w:divBdr>
            <w:top w:val="none" w:sz="0" w:space="0" w:color="auto"/>
            <w:left w:val="none" w:sz="0" w:space="0" w:color="auto"/>
            <w:bottom w:val="none" w:sz="0" w:space="0" w:color="auto"/>
            <w:right w:val="none" w:sz="0" w:space="0" w:color="auto"/>
          </w:divBdr>
          <w:divsChild>
            <w:div w:id="1238594443">
              <w:marLeft w:val="0"/>
              <w:marRight w:val="0"/>
              <w:marTop w:val="0"/>
              <w:marBottom w:val="0"/>
              <w:divBdr>
                <w:top w:val="none" w:sz="0" w:space="0" w:color="auto"/>
                <w:left w:val="none" w:sz="0" w:space="0" w:color="auto"/>
                <w:bottom w:val="none" w:sz="0" w:space="0" w:color="auto"/>
                <w:right w:val="none" w:sz="0" w:space="0" w:color="auto"/>
              </w:divBdr>
            </w:div>
          </w:divsChild>
        </w:div>
        <w:div w:id="1521621448">
          <w:marLeft w:val="0"/>
          <w:marRight w:val="0"/>
          <w:marTop w:val="0"/>
          <w:marBottom w:val="0"/>
          <w:divBdr>
            <w:top w:val="none" w:sz="0" w:space="0" w:color="auto"/>
            <w:left w:val="none" w:sz="0" w:space="0" w:color="auto"/>
            <w:bottom w:val="none" w:sz="0" w:space="0" w:color="auto"/>
            <w:right w:val="none" w:sz="0" w:space="0" w:color="auto"/>
          </w:divBdr>
        </w:div>
        <w:div w:id="1124345966">
          <w:marLeft w:val="0"/>
          <w:marRight w:val="0"/>
          <w:marTop w:val="0"/>
          <w:marBottom w:val="0"/>
          <w:divBdr>
            <w:top w:val="none" w:sz="0" w:space="0" w:color="auto"/>
            <w:left w:val="none" w:sz="0" w:space="0" w:color="auto"/>
            <w:bottom w:val="none" w:sz="0" w:space="0" w:color="auto"/>
            <w:right w:val="none" w:sz="0" w:space="0" w:color="auto"/>
          </w:divBdr>
          <w:divsChild>
            <w:div w:id="698818223">
              <w:marLeft w:val="0"/>
              <w:marRight w:val="0"/>
              <w:marTop w:val="0"/>
              <w:marBottom w:val="0"/>
              <w:divBdr>
                <w:top w:val="none" w:sz="0" w:space="0" w:color="auto"/>
                <w:left w:val="none" w:sz="0" w:space="0" w:color="auto"/>
                <w:bottom w:val="none" w:sz="0" w:space="0" w:color="auto"/>
                <w:right w:val="none" w:sz="0" w:space="0" w:color="auto"/>
              </w:divBdr>
            </w:div>
          </w:divsChild>
        </w:div>
        <w:div w:id="519320338">
          <w:marLeft w:val="0"/>
          <w:marRight w:val="0"/>
          <w:marTop w:val="0"/>
          <w:marBottom w:val="0"/>
          <w:divBdr>
            <w:top w:val="none" w:sz="0" w:space="0" w:color="auto"/>
            <w:left w:val="none" w:sz="0" w:space="0" w:color="auto"/>
            <w:bottom w:val="none" w:sz="0" w:space="0" w:color="auto"/>
            <w:right w:val="none" w:sz="0" w:space="0" w:color="auto"/>
          </w:divBdr>
        </w:div>
        <w:div w:id="542331181">
          <w:marLeft w:val="0"/>
          <w:marRight w:val="0"/>
          <w:marTop w:val="0"/>
          <w:marBottom w:val="0"/>
          <w:divBdr>
            <w:top w:val="none" w:sz="0" w:space="0" w:color="auto"/>
            <w:left w:val="none" w:sz="0" w:space="0" w:color="auto"/>
            <w:bottom w:val="none" w:sz="0" w:space="0" w:color="auto"/>
            <w:right w:val="none" w:sz="0" w:space="0" w:color="auto"/>
          </w:divBdr>
          <w:divsChild>
            <w:div w:id="1339385687">
              <w:marLeft w:val="0"/>
              <w:marRight w:val="0"/>
              <w:marTop w:val="0"/>
              <w:marBottom w:val="0"/>
              <w:divBdr>
                <w:top w:val="none" w:sz="0" w:space="0" w:color="auto"/>
                <w:left w:val="none" w:sz="0" w:space="0" w:color="auto"/>
                <w:bottom w:val="none" w:sz="0" w:space="0" w:color="auto"/>
                <w:right w:val="none" w:sz="0" w:space="0" w:color="auto"/>
              </w:divBdr>
            </w:div>
          </w:divsChild>
        </w:div>
        <w:div w:id="1475442434">
          <w:marLeft w:val="0"/>
          <w:marRight w:val="0"/>
          <w:marTop w:val="0"/>
          <w:marBottom w:val="0"/>
          <w:divBdr>
            <w:top w:val="none" w:sz="0" w:space="0" w:color="auto"/>
            <w:left w:val="none" w:sz="0" w:space="0" w:color="auto"/>
            <w:bottom w:val="none" w:sz="0" w:space="0" w:color="auto"/>
            <w:right w:val="none" w:sz="0" w:space="0" w:color="auto"/>
          </w:divBdr>
        </w:div>
        <w:div w:id="1682465450">
          <w:marLeft w:val="0"/>
          <w:marRight w:val="0"/>
          <w:marTop w:val="0"/>
          <w:marBottom w:val="0"/>
          <w:divBdr>
            <w:top w:val="none" w:sz="0" w:space="0" w:color="auto"/>
            <w:left w:val="none" w:sz="0" w:space="0" w:color="auto"/>
            <w:bottom w:val="none" w:sz="0" w:space="0" w:color="auto"/>
            <w:right w:val="none" w:sz="0" w:space="0" w:color="auto"/>
          </w:divBdr>
          <w:divsChild>
            <w:div w:id="1033848609">
              <w:marLeft w:val="0"/>
              <w:marRight w:val="0"/>
              <w:marTop w:val="0"/>
              <w:marBottom w:val="0"/>
              <w:divBdr>
                <w:top w:val="none" w:sz="0" w:space="0" w:color="auto"/>
                <w:left w:val="none" w:sz="0" w:space="0" w:color="auto"/>
                <w:bottom w:val="none" w:sz="0" w:space="0" w:color="auto"/>
                <w:right w:val="none" w:sz="0" w:space="0" w:color="auto"/>
              </w:divBdr>
            </w:div>
          </w:divsChild>
        </w:div>
        <w:div w:id="851802241">
          <w:marLeft w:val="0"/>
          <w:marRight w:val="0"/>
          <w:marTop w:val="0"/>
          <w:marBottom w:val="0"/>
          <w:divBdr>
            <w:top w:val="none" w:sz="0" w:space="0" w:color="auto"/>
            <w:left w:val="none" w:sz="0" w:space="0" w:color="auto"/>
            <w:bottom w:val="none" w:sz="0" w:space="0" w:color="auto"/>
            <w:right w:val="none" w:sz="0" w:space="0" w:color="auto"/>
          </w:divBdr>
        </w:div>
        <w:div w:id="344525653">
          <w:marLeft w:val="0"/>
          <w:marRight w:val="0"/>
          <w:marTop w:val="0"/>
          <w:marBottom w:val="0"/>
          <w:divBdr>
            <w:top w:val="none" w:sz="0" w:space="0" w:color="auto"/>
            <w:left w:val="none" w:sz="0" w:space="0" w:color="auto"/>
            <w:bottom w:val="none" w:sz="0" w:space="0" w:color="auto"/>
            <w:right w:val="none" w:sz="0" w:space="0" w:color="auto"/>
          </w:divBdr>
          <w:divsChild>
            <w:div w:id="624503548">
              <w:marLeft w:val="0"/>
              <w:marRight w:val="0"/>
              <w:marTop w:val="0"/>
              <w:marBottom w:val="0"/>
              <w:divBdr>
                <w:top w:val="none" w:sz="0" w:space="0" w:color="auto"/>
                <w:left w:val="none" w:sz="0" w:space="0" w:color="auto"/>
                <w:bottom w:val="none" w:sz="0" w:space="0" w:color="auto"/>
                <w:right w:val="none" w:sz="0" w:space="0" w:color="auto"/>
              </w:divBdr>
            </w:div>
          </w:divsChild>
        </w:div>
        <w:div w:id="1116489133">
          <w:marLeft w:val="0"/>
          <w:marRight w:val="0"/>
          <w:marTop w:val="0"/>
          <w:marBottom w:val="0"/>
          <w:divBdr>
            <w:top w:val="none" w:sz="0" w:space="0" w:color="auto"/>
            <w:left w:val="none" w:sz="0" w:space="0" w:color="auto"/>
            <w:bottom w:val="none" w:sz="0" w:space="0" w:color="auto"/>
            <w:right w:val="none" w:sz="0" w:space="0" w:color="auto"/>
          </w:divBdr>
        </w:div>
        <w:div w:id="1762137586">
          <w:marLeft w:val="0"/>
          <w:marRight w:val="0"/>
          <w:marTop w:val="0"/>
          <w:marBottom w:val="0"/>
          <w:divBdr>
            <w:top w:val="none" w:sz="0" w:space="0" w:color="auto"/>
            <w:left w:val="none" w:sz="0" w:space="0" w:color="auto"/>
            <w:bottom w:val="none" w:sz="0" w:space="0" w:color="auto"/>
            <w:right w:val="none" w:sz="0" w:space="0" w:color="auto"/>
          </w:divBdr>
          <w:divsChild>
            <w:div w:id="297034124">
              <w:marLeft w:val="0"/>
              <w:marRight w:val="0"/>
              <w:marTop w:val="0"/>
              <w:marBottom w:val="0"/>
              <w:divBdr>
                <w:top w:val="none" w:sz="0" w:space="0" w:color="auto"/>
                <w:left w:val="none" w:sz="0" w:space="0" w:color="auto"/>
                <w:bottom w:val="none" w:sz="0" w:space="0" w:color="auto"/>
                <w:right w:val="none" w:sz="0" w:space="0" w:color="auto"/>
              </w:divBdr>
            </w:div>
          </w:divsChild>
        </w:div>
        <w:div w:id="1890844739">
          <w:marLeft w:val="0"/>
          <w:marRight w:val="0"/>
          <w:marTop w:val="0"/>
          <w:marBottom w:val="0"/>
          <w:divBdr>
            <w:top w:val="none" w:sz="0" w:space="0" w:color="auto"/>
            <w:left w:val="none" w:sz="0" w:space="0" w:color="auto"/>
            <w:bottom w:val="none" w:sz="0" w:space="0" w:color="auto"/>
            <w:right w:val="none" w:sz="0" w:space="0" w:color="auto"/>
          </w:divBdr>
        </w:div>
        <w:div w:id="1105883999">
          <w:marLeft w:val="0"/>
          <w:marRight w:val="0"/>
          <w:marTop w:val="0"/>
          <w:marBottom w:val="0"/>
          <w:divBdr>
            <w:top w:val="none" w:sz="0" w:space="0" w:color="auto"/>
            <w:left w:val="none" w:sz="0" w:space="0" w:color="auto"/>
            <w:bottom w:val="none" w:sz="0" w:space="0" w:color="auto"/>
            <w:right w:val="none" w:sz="0" w:space="0" w:color="auto"/>
          </w:divBdr>
          <w:divsChild>
            <w:div w:id="2137791108">
              <w:marLeft w:val="0"/>
              <w:marRight w:val="0"/>
              <w:marTop w:val="0"/>
              <w:marBottom w:val="0"/>
              <w:divBdr>
                <w:top w:val="none" w:sz="0" w:space="0" w:color="auto"/>
                <w:left w:val="none" w:sz="0" w:space="0" w:color="auto"/>
                <w:bottom w:val="none" w:sz="0" w:space="0" w:color="auto"/>
                <w:right w:val="none" w:sz="0" w:space="0" w:color="auto"/>
              </w:divBdr>
            </w:div>
          </w:divsChild>
        </w:div>
        <w:div w:id="355470680">
          <w:marLeft w:val="0"/>
          <w:marRight w:val="0"/>
          <w:marTop w:val="300"/>
          <w:marBottom w:val="0"/>
          <w:divBdr>
            <w:top w:val="none" w:sz="0" w:space="0" w:color="auto"/>
            <w:left w:val="none" w:sz="0" w:space="0" w:color="auto"/>
            <w:bottom w:val="none" w:sz="0" w:space="0" w:color="auto"/>
            <w:right w:val="none" w:sz="0" w:space="0" w:color="auto"/>
          </w:divBdr>
          <w:divsChild>
            <w:div w:id="1786843618">
              <w:marLeft w:val="0"/>
              <w:marRight w:val="0"/>
              <w:marTop w:val="0"/>
              <w:marBottom w:val="0"/>
              <w:divBdr>
                <w:top w:val="none" w:sz="0" w:space="0" w:color="auto"/>
                <w:left w:val="none" w:sz="0" w:space="0" w:color="auto"/>
                <w:bottom w:val="none" w:sz="0" w:space="0" w:color="auto"/>
                <w:right w:val="none" w:sz="0" w:space="0" w:color="auto"/>
              </w:divBdr>
              <w:divsChild>
                <w:div w:id="92989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79244">
          <w:marLeft w:val="0"/>
          <w:marRight w:val="0"/>
          <w:marTop w:val="300"/>
          <w:marBottom w:val="0"/>
          <w:divBdr>
            <w:top w:val="none" w:sz="0" w:space="0" w:color="auto"/>
            <w:left w:val="none" w:sz="0" w:space="0" w:color="auto"/>
            <w:bottom w:val="none" w:sz="0" w:space="0" w:color="auto"/>
            <w:right w:val="none" w:sz="0" w:space="0" w:color="auto"/>
          </w:divBdr>
          <w:divsChild>
            <w:div w:id="88816970">
              <w:marLeft w:val="0"/>
              <w:marRight w:val="0"/>
              <w:marTop w:val="0"/>
              <w:marBottom w:val="0"/>
              <w:divBdr>
                <w:top w:val="none" w:sz="0" w:space="0" w:color="auto"/>
                <w:left w:val="none" w:sz="0" w:space="0" w:color="auto"/>
                <w:bottom w:val="none" w:sz="0" w:space="0" w:color="auto"/>
                <w:right w:val="none" w:sz="0" w:space="0" w:color="auto"/>
              </w:divBdr>
              <w:divsChild>
                <w:div w:id="2087679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66234">
          <w:marLeft w:val="0"/>
          <w:marRight w:val="0"/>
          <w:marTop w:val="300"/>
          <w:marBottom w:val="0"/>
          <w:divBdr>
            <w:top w:val="none" w:sz="0" w:space="0" w:color="auto"/>
            <w:left w:val="none" w:sz="0" w:space="0" w:color="auto"/>
            <w:bottom w:val="none" w:sz="0" w:space="0" w:color="auto"/>
            <w:right w:val="none" w:sz="0" w:space="0" w:color="auto"/>
          </w:divBdr>
          <w:divsChild>
            <w:div w:id="818038649">
              <w:marLeft w:val="0"/>
              <w:marRight w:val="0"/>
              <w:marTop w:val="0"/>
              <w:marBottom w:val="0"/>
              <w:divBdr>
                <w:top w:val="none" w:sz="0" w:space="0" w:color="auto"/>
                <w:left w:val="none" w:sz="0" w:space="0" w:color="auto"/>
                <w:bottom w:val="none" w:sz="0" w:space="0" w:color="auto"/>
                <w:right w:val="none" w:sz="0" w:space="0" w:color="auto"/>
              </w:divBdr>
              <w:divsChild>
                <w:div w:id="180087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316412">
          <w:marLeft w:val="0"/>
          <w:marRight w:val="0"/>
          <w:marTop w:val="300"/>
          <w:marBottom w:val="0"/>
          <w:divBdr>
            <w:top w:val="none" w:sz="0" w:space="0" w:color="auto"/>
            <w:left w:val="none" w:sz="0" w:space="0" w:color="auto"/>
            <w:bottom w:val="none" w:sz="0" w:space="0" w:color="auto"/>
            <w:right w:val="none" w:sz="0" w:space="0" w:color="auto"/>
          </w:divBdr>
          <w:divsChild>
            <w:div w:id="1870488810">
              <w:marLeft w:val="0"/>
              <w:marRight w:val="0"/>
              <w:marTop w:val="0"/>
              <w:marBottom w:val="0"/>
              <w:divBdr>
                <w:top w:val="none" w:sz="0" w:space="0" w:color="auto"/>
                <w:left w:val="none" w:sz="0" w:space="0" w:color="auto"/>
                <w:bottom w:val="none" w:sz="0" w:space="0" w:color="auto"/>
                <w:right w:val="none" w:sz="0" w:space="0" w:color="auto"/>
              </w:divBdr>
              <w:divsChild>
                <w:div w:id="5476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340932">
      <w:bodyDiv w:val="1"/>
      <w:marLeft w:val="0"/>
      <w:marRight w:val="0"/>
      <w:marTop w:val="0"/>
      <w:marBottom w:val="0"/>
      <w:divBdr>
        <w:top w:val="none" w:sz="0" w:space="0" w:color="auto"/>
        <w:left w:val="none" w:sz="0" w:space="0" w:color="auto"/>
        <w:bottom w:val="none" w:sz="0" w:space="0" w:color="auto"/>
        <w:right w:val="none" w:sz="0" w:space="0" w:color="auto"/>
      </w:divBdr>
      <w:divsChild>
        <w:div w:id="250897649">
          <w:marLeft w:val="0"/>
          <w:marRight w:val="0"/>
          <w:marTop w:val="0"/>
          <w:marBottom w:val="0"/>
          <w:divBdr>
            <w:top w:val="none" w:sz="0" w:space="0" w:color="auto"/>
            <w:left w:val="none" w:sz="0" w:space="0" w:color="auto"/>
            <w:bottom w:val="none" w:sz="0" w:space="0" w:color="auto"/>
            <w:right w:val="none" w:sz="0" w:space="0" w:color="auto"/>
          </w:divBdr>
        </w:div>
        <w:div w:id="116680766">
          <w:marLeft w:val="0"/>
          <w:marRight w:val="0"/>
          <w:marTop w:val="0"/>
          <w:marBottom w:val="0"/>
          <w:divBdr>
            <w:top w:val="none" w:sz="0" w:space="0" w:color="auto"/>
            <w:left w:val="none" w:sz="0" w:space="0" w:color="auto"/>
            <w:bottom w:val="none" w:sz="0" w:space="0" w:color="auto"/>
            <w:right w:val="none" w:sz="0" w:space="0" w:color="auto"/>
          </w:divBdr>
          <w:divsChild>
            <w:div w:id="642587713">
              <w:marLeft w:val="0"/>
              <w:marRight w:val="0"/>
              <w:marTop w:val="0"/>
              <w:marBottom w:val="0"/>
              <w:divBdr>
                <w:top w:val="none" w:sz="0" w:space="0" w:color="auto"/>
                <w:left w:val="none" w:sz="0" w:space="0" w:color="auto"/>
                <w:bottom w:val="none" w:sz="0" w:space="0" w:color="auto"/>
                <w:right w:val="none" w:sz="0" w:space="0" w:color="auto"/>
              </w:divBdr>
            </w:div>
          </w:divsChild>
        </w:div>
        <w:div w:id="700207336">
          <w:marLeft w:val="0"/>
          <w:marRight w:val="0"/>
          <w:marTop w:val="0"/>
          <w:marBottom w:val="0"/>
          <w:divBdr>
            <w:top w:val="none" w:sz="0" w:space="0" w:color="auto"/>
            <w:left w:val="none" w:sz="0" w:space="0" w:color="auto"/>
            <w:bottom w:val="none" w:sz="0" w:space="0" w:color="auto"/>
            <w:right w:val="none" w:sz="0" w:space="0" w:color="auto"/>
          </w:divBdr>
        </w:div>
        <w:div w:id="1375539486">
          <w:marLeft w:val="0"/>
          <w:marRight w:val="0"/>
          <w:marTop w:val="0"/>
          <w:marBottom w:val="0"/>
          <w:divBdr>
            <w:top w:val="none" w:sz="0" w:space="0" w:color="auto"/>
            <w:left w:val="none" w:sz="0" w:space="0" w:color="auto"/>
            <w:bottom w:val="none" w:sz="0" w:space="0" w:color="auto"/>
            <w:right w:val="none" w:sz="0" w:space="0" w:color="auto"/>
          </w:divBdr>
          <w:divsChild>
            <w:div w:id="1704599963">
              <w:marLeft w:val="0"/>
              <w:marRight w:val="0"/>
              <w:marTop w:val="0"/>
              <w:marBottom w:val="0"/>
              <w:divBdr>
                <w:top w:val="none" w:sz="0" w:space="0" w:color="auto"/>
                <w:left w:val="none" w:sz="0" w:space="0" w:color="auto"/>
                <w:bottom w:val="none" w:sz="0" w:space="0" w:color="auto"/>
                <w:right w:val="none" w:sz="0" w:space="0" w:color="auto"/>
              </w:divBdr>
            </w:div>
          </w:divsChild>
        </w:div>
        <w:div w:id="1065225295">
          <w:marLeft w:val="0"/>
          <w:marRight w:val="0"/>
          <w:marTop w:val="0"/>
          <w:marBottom w:val="0"/>
          <w:divBdr>
            <w:top w:val="none" w:sz="0" w:space="0" w:color="auto"/>
            <w:left w:val="none" w:sz="0" w:space="0" w:color="auto"/>
            <w:bottom w:val="none" w:sz="0" w:space="0" w:color="auto"/>
            <w:right w:val="none" w:sz="0" w:space="0" w:color="auto"/>
          </w:divBdr>
        </w:div>
        <w:div w:id="1584145836">
          <w:marLeft w:val="0"/>
          <w:marRight w:val="0"/>
          <w:marTop w:val="0"/>
          <w:marBottom w:val="0"/>
          <w:divBdr>
            <w:top w:val="none" w:sz="0" w:space="0" w:color="auto"/>
            <w:left w:val="none" w:sz="0" w:space="0" w:color="auto"/>
            <w:bottom w:val="none" w:sz="0" w:space="0" w:color="auto"/>
            <w:right w:val="none" w:sz="0" w:space="0" w:color="auto"/>
          </w:divBdr>
          <w:divsChild>
            <w:div w:id="1247492176">
              <w:marLeft w:val="0"/>
              <w:marRight w:val="0"/>
              <w:marTop w:val="0"/>
              <w:marBottom w:val="0"/>
              <w:divBdr>
                <w:top w:val="none" w:sz="0" w:space="0" w:color="auto"/>
                <w:left w:val="none" w:sz="0" w:space="0" w:color="auto"/>
                <w:bottom w:val="none" w:sz="0" w:space="0" w:color="auto"/>
                <w:right w:val="none" w:sz="0" w:space="0" w:color="auto"/>
              </w:divBdr>
            </w:div>
          </w:divsChild>
        </w:div>
        <w:div w:id="1461072186">
          <w:marLeft w:val="0"/>
          <w:marRight w:val="0"/>
          <w:marTop w:val="0"/>
          <w:marBottom w:val="0"/>
          <w:divBdr>
            <w:top w:val="none" w:sz="0" w:space="0" w:color="auto"/>
            <w:left w:val="none" w:sz="0" w:space="0" w:color="auto"/>
            <w:bottom w:val="none" w:sz="0" w:space="0" w:color="auto"/>
            <w:right w:val="none" w:sz="0" w:space="0" w:color="auto"/>
          </w:divBdr>
        </w:div>
        <w:div w:id="1256667982">
          <w:marLeft w:val="0"/>
          <w:marRight w:val="0"/>
          <w:marTop w:val="0"/>
          <w:marBottom w:val="0"/>
          <w:divBdr>
            <w:top w:val="none" w:sz="0" w:space="0" w:color="auto"/>
            <w:left w:val="none" w:sz="0" w:space="0" w:color="auto"/>
            <w:bottom w:val="none" w:sz="0" w:space="0" w:color="auto"/>
            <w:right w:val="none" w:sz="0" w:space="0" w:color="auto"/>
          </w:divBdr>
          <w:divsChild>
            <w:div w:id="634138919">
              <w:marLeft w:val="0"/>
              <w:marRight w:val="0"/>
              <w:marTop w:val="0"/>
              <w:marBottom w:val="0"/>
              <w:divBdr>
                <w:top w:val="none" w:sz="0" w:space="0" w:color="auto"/>
                <w:left w:val="none" w:sz="0" w:space="0" w:color="auto"/>
                <w:bottom w:val="none" w:sz="0" w:space="0" w:color="auto"/>
                <w:right w:val="none" w:sz="0" w:space="0" w:color="auto"/>
              </w:divBdr>
            </w:div>
          </w:divsChild>
        </w:div>
        <w:div w:id="777407466">
          <w:marLeft w:val="0"/>
          <w:marRight w:val="0"/>
          <w:marTop w:val="0"/>
          <w:marBottom w:val="0"/>
          <w:divBdr>
            <w:top w:val="none" w:sz="0" w:space="0" w:color="auto"/>
            <w:left w:val="none" w:sz="0" w:space="0" w:color="auto"/>
            <w:bottom w:val="none" w:sz="0" w:space="0" w:color="auto"/>
            <w:right w:val="none" w:sz="0" w:space="0" w:color="auto"/>
          </w:divBdr>
        </w:div>
        <w:div w:id="273169776">
          <w:marLeft w:val="0"/>
          <w:marRight w:val="0"/>
          <w:marTop w:val="0"/>
          <w:marBottom w:val="0"/>
          <w:divBdr>
            <w:top w:val="none" w:sz="0" w:space="0" w:color="auto"/>
            <w:left w:val="none" w:sz="0" w:space="0" w:color="auto"/>
            <w:bottom w:val="none" w:sz="0" w:space="0" w:color="auto"/>
            <w:right w:val="none" w:sz="0" w:space="0" w:color="auto"/>
          </w:divBdr>
          <w:divsChild>
            <w:div w:id="1873762794">
              <w:marLeft w:val="0"/>
              <w:marRight w:val="0"/>
              <w:marTop w:val="0"/>
              <w:marBottom w:val="0"/>
              <w:divBdr>
                <w:top w:val="none" w:sz="0" w:space="0" w:color="auto"/>
                <w:left w:val="none" w:sz="0" w:space="0" w:color="auto"/>
                <w:bottom w:val="none" w:sz="0" w:space="0" w:color="auto"/>
                <w:right w:val="none" w:sz="0" w:space="0" w:color="auto"/>
              </w:divBdr>
            </w:div>
          </w:divsChild>
        </w:div>
        <w:div w:id="399594534">
          <w:marLeft w:val="0"/>
          <w:marRight w:val="0"/>
          <w:marTop w:val="0"/>
          <w:marBottom w:val="0"/>
          <w:divBdr>
            <w:top w:val="none" w:sz="0" w:space="0" w:color="auto"/>
            <w:left w:val="none" w:sz="0" w:space="0" w:color="auto"/>
            <w:bottom w:val="none" w:sz="0" w:space="0" w:color="auto"/>
            <w:right w:val="none" w:sz="0" w:space="0" w:color="auto"/>
          </w:divBdr>
        </w:div>
        <w:div w:id="268585863">
          <w:marLeft w:val="0"/>
          <w:marRight w:val="0"/>
          <w:marTop w:val="0"/>
          <w:marBottom w:val="0"/>
          <w:divBdr>
            <w:top w:val="none" w:sz="0" w:space="0" w:color="auto"/>
            <w:left w:val="none" w:sz="0" w:space="0" w:color="auto"/>
            <w:bottom w:val="none" w:sz="0" w:space="0" w:color="auto"/>
            <w:right w:val="none" w:sz="0" w:space="0" w:color="auto"/>
          </w:divBdr>
          <w:divsChild>
            <w:div w:id="1448231210">
              <w:marLeft w:val="0"/>
              <w:marRight w:val="0"/>
              <w:marTop w:val="0"/>
              <w:marBottom w:val="0"/>
              <w:divBdr>
                <w:top w:val="none" w:sz="0" w:space="0" w:color="auto"/>
                <w:left w:val="none" w:sz="0" w:space="0" w:color="auto"/>
                <w:bottom w:val="none" w:sz="0" w:space="0" w:color="auto"/>
                <w:right w:val="none" w:sz="0" w:space="0" w:color="auto"/>
              </w:divBdr>
            </w:div>
          </w:divsChild>
        </w:div>
        <w:div w:id="362563133">
          <w:marLeft w:val="0"/>
          <w:marRight w:val="0"/>
          <w:marTop w:val="0"/>
          <w:marBottom w:val="0"/>
          <w:divBdr>
            <w:top w:val="none" w:sz="0" w:space="0" w:color="auto"/>
            <w:left w:val="none" w:sz="0" w:space="0" w:color="auto"/>
            <w:bottom w:val="none" w:sz="0" w:space="0" w:color="auto"/>
            <w:right w:val="none" w:sz="0" w:space="0" w:color="auto"/>
          </w:divBdr>
        </w:div>
        <w:div w:id="511264824">
          <w:marLeft w:val="0"/>
          <w:marRight w:val="0"/>
          <w:marTop w:val="0"/>
          <w:marBottom w:val="0"/>
          <w:divBdr>
            <w:top w:val="none" w:sz="0" w:space="0" w:color="auto"/>
            <w:left w:val="none" w:sz="0" w:space="0" w:color="auto"/>
            <w:bottom w:val="none" w:sz="0" w:space="0" w:color="auto"/>
            <w:right w:val="none" w:sz="0" w:space="0" w:color="auto"/>
          </w:divBdr>
          <w:divsChild>
            <w:div w:id="863791619">
              <w:marLeft w:val="0"/>
              <w:marRight w:val="0"/>
              <w:marTop w:val="0"/>
              <w:marBottom w:val="0"/>
              <w:divBdr>
                <w:top w:val="none" w:sz="0" w:space="0" w:color="auto"/>
                <w:left w:val="none" w:sz="0" w:space="0" w:color="auto"/>
                <w:bottom w:val="none" w:sz="0" w:space="0" w:color="auto"/>
                <w:right w:val="none" w:sz="0" w:space="0" w:color="auto"/>
              </w:divBdr>
            </w:div>
          </w:divsChild>
        </w:div>
        <w:div w:id="1745756285">
          <w:marLeft w:val="0"/>
          <w:marRight w:val="0"/>
          <w:marTop w:val="300"/>
          <w:marBottom w:val="0"/>
          <w:divBdr>
            <w:top w:val="none" w:sz="0" w:space="0" w:color="auto"/>
            <w:left w:val="none" w:sz="0" w:space="0" w:color="auto"/>
            <w:bottom w:val="none" w:sz="0" w:space="0" w:color="auto"/>
            <w:right w:val="none" w:sz="0" w:space="0" w:color="auto"/>
          </w:divBdr>
          <w:divsChild>
            <w:div w:id="629016192">
              <w:marLeft w:val="0"/>
              <w:marRight w:val="0"/>
              <w:marTop w:val="0"/>
              <w:marBottom w:val="0"/>
              <w:divBdr>
                <w:top w:val="none" w:sz="0" w:space="0" w:color="auto"/>
                <w:left w:val="none" w:sz="0" w:space="0" w:color="auto"/>
                <w:bottom w:val="none" w:sz="0" w:space="0" w:color="auto"/>
                <w:right w:val="none" w:sz="0" w:space="0" w:color="auto"/>
              </w:divBdr>
              <w:divsChild>
                <w:div w:id="66856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68606">
          <w:marLeft w:val="0"/>
          <w:marRight w:val="0"/>
          <w:marTop w:val="300"/>
          <w:marBottom w:val="0"/>
          <w:divBdr>
            <w:top w:val="none" w:sz="0" w:space="0" w:color="auto"/>
            <w:left w:val="none" w:sz="0" w:space="0" w:color="auto"/>
            <w:bottom w:val="none" w:sz="0" w:space="0" w:color="auto"/>
            <w:right w:val="none" w:sz="0" w:space="0" w:color="auto"/>
          </w:divBdr>
          <w:divsChild>
            <w:div w:id="2110732683">
              <w:marLeft w:val="0"/>
              <w:marRight w:val="0"/>
              <w:marTop w:val="0"/>
              <w:marBottom w:val="0"/>
              <w:divBdr>
                <w:top w:val="none" w:sz="0" w:space="0" w:color="auto"/>
                <w:left w:val="none" w:sz="0" w:space="0" w:color="auto"/>
                <w:bottom w:val="none" w:sz="0" w:space="0" w:color="auto"/>
                <w:right w:val="none" w:sz="0" w:space="0" w:color="auto"/>
              </w:divBdr>
              <w:divsChild>
                <w:div w:id="158572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40202">
          <w:marLeft w:val="0"/>
          <w:marRight w:val="0"/>
          <w:marTop w:val="300"/>
          <w:marBottom w:val="0"/>
          <w:divBdr>
            <w:top w:val="none" w:sz="0" w:space="0" w:color="auto"/>
            <w:left w:val="none" w:sz="0" w:space="0" w:color="auto"/>
            <w:bottom w:val="none" w:sz="0" w:space="0" w:color="auto"/>
            <w:right w:val="none" w:sz="0" w:space="0" w:color="auto"/>
          </w:divBdr>
          <w:divsChild>
            <w:div w:id="477381000">
              <w:marLeft w:val="0"/>
              <w:marRight w:val="0"/>
              <w:marTop w:val="0"/>
              <w:marBottom w:val="0"/>
              <w:divBdr>
                <w:top w:val="none" w:sz="0" w:space="0" w:color="auto"/>
                <w:left w:val="none" w:sz="0" w:space="0" w:color="auto"/>
                <w:bottom w:val="none" w:sz="0" w:space="0" w:color="auto"/>
                <w:right w:val="none" w:sz="0" w:space="0" w:color="auto"/>
              </w:divBdr>
              <w:divsChild>
                <w:div w:id="1320841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068922">
          <w:marLeft w:val="0"/>
          <w:marRight w:val="0"/>
          <w:marTop w:val="300"/>
          <w:marBottom w:val="0"/>
          <w:divBdr>
            <w:top w:val="none" w:sz="0" w:space="0" w:color="auto"/>
            <w:left w:val="none" w:sz="0" w:space="0" w:color="auto"/>
            <w:bottom w:val="none" w:sz="0" w:space="0" w:color="auto"/>
            <w:right w:val="none" w:sz="0" w:space="0" w:color="auto"/>
          </w:divBdr>
          <w:divsChild>
            <w:div w:id="1947883540">
              <w:marLeft w:val="0"/>
              <w:marRight w:val="0"/>
              <w:marTop w:val="0"/>
              <w:marBottom w:val="0"/>
              <w:divBdr>
                <w:top w:val="none" w:sz="0" w:space="0" w:color="auto"/>
                <w:left w:val="none" w:sz="0" w:space="0" w:color="auto"/>
                <w:bottom w:val="none" w:sz="0" w:space="0" w:color="auto"/>
                <w:right w:val="none" w:sz="0" w:space="0" w:color="auto"/>
              </w:divBdr>
              <w:divsChild>
                <w:div w:id="39165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7556">
      <w:bodyDiv w:val="1"/>
      <w:marLeft w:val="0"/>
      <w:marRight w:val="0"/>
      <w:marTop w:val="0"/>
      <w:marBottom w:val="0"/>
      <w:divBdr>
        <w:top w:val="none" w:sz="0" w:space="0" w:color="auto"/>
        <w:left w:val="none" w:sz="0" w:space="0" w:color="auto"/>
        <w:bottom w:val="none" w:sz="0" w:space="0" w:color="auto"/>
        <w:right w:val="none" w:sz="0" w:space="0" w:color="auto"/>
      </w:divBdr>
      <w:divsChild>
        <w:div w:id="420413929">
          <w:marLeft w:val="0"/>
          <w:marRight w:val="0"/>
          <w:marTop w:val="0"/>
          <w:marBottom w:val="0"/>
          <w:divBdr>
            <w:top w:val="none" w:sz="0" w:space="0" w:color="auto"/>
            <w:left w:val="none" w:sz="0" w:space="0" w:color="auto"/>
            <w:bottom w:val="none" w:sz="0" w:space="0" w:color="auto"/>
            <w:right w:val="none" w:sz="0" w:space="0" w:color="auto"/>
          </w:divBdr>
        </w:div>
        <w:div w:id="1760982322">
          <w:marLeft w:val="0"/>
          <w:marRight w:val="0"/>
          <w:marTop w:val="0"/>
          <w:marBottom w:val="0"/>
          <w:divBdr>
            <w:top w:val="none" w:sz="0" w:space="0" w:color="auto"/>
            <w:left w:val="none" w:sz="0" w:space="0" w:color="auto"/>
            <w:bottom w:val="none" w:sz="0" w:space="0" w:color="auto"/>
            <w:right w:val="none" w:sz="0" w:space="0" w:color="auto"/>
          </w:divBdr>
          <w:divsChild>
            <w:div w:id="1391533484">
              <w:marLeft w:val="0"/>
              <w:marRight w:val="0"/>
              <w:marTop w:val="0"/>
              <w:marBottom w:val="0"/>
              <w:divBdr>
                <w:top w:val="none" w:sz="0" w:space="0" w:color="auto"/>
                <w:left w:val="none" w:sz="0" w:space="0" w:color="auto"/>
                <w:bottom w:val="none" w:sz="0" w:space="0" w:color="auto"/>
                <w:right w:val="none" w:sz="0" w:space="0" w:color="auto"/>
              </w:divBdr>
            </w:div>
          </w:divsChild>
        </w:div>
        <w:div w:id="963925270">
          <w:marLeft w:val="0"/>
          <w:marRight w:val="0"/>
          <w:marTop w:val="0"/>
          <w:marBottom w:val="0"/>
          <w:divBdr>
            <w:top w:val="none" w:sz="0" w:space="0" w:color="auto"/>
            <w:left w:val="none" w:sz="0" w:space="0" w:color="auto"/>
            <w:bottom w:val="none" w:sz="0" w:space="0" w:color="auto"/>
            <w:right w:val="none" w:sz="0" w:space="0" w:color="auto"/>
          </w:divBdr>
        </w:div>
        <w:div w:id="400178261">
          <w:marLeft w:val="0"/>
          <w:marRight w:val="0"/>
          <w:marTop w:val="0"/>
          <w:marBottom w:val="0"/>
          <w:divBdr>
            <w:top w:val="none" w:sz="0" w:space="0" w:color="auto"/>
            <w:left w:val="none" w:sz="0" w:space="0" w:color="auto"/>
            <w:bottom w:val="none" w:sz="0" w:space="0" w:color="auto"/>
            <w:right w:val="none" w:sz="0" w:space="0" w:color="auto"/>
          </w:divBdr>
          <w:divsChild>
            <w:div w:id="1214200403">
              <w:marLeft w:val="0"/>
              <w:marRight w:val="0"/>
              <w:marTop w:val="0"/>
              <w:marBottom w:val="0"/>
              <w:divBdr>
                <w:top w:val="none" w:sz="0" w:space="0" w:color="auto"/>
                <w:left w:val="none" w:sz="0" w:space="0" w:color="auto"/>
                <w:bottom w:val="none" w:sz="0" w:space="0" w:color="auto"/>
                <w:right w:val="none" w:sz="0" w:space="0" w:color="auto"/>
              </w:divBdr>
            </w:div>
          </w:divsChild>
        </w:div>
        <w:div w:id="366493381">
          <w:marLeft w:val="0"/>
          <w:marRight w:val="0"/>
          <w:marTop w:val="0"/>
          <w:marBottom w:val="0"/>
          <w:divBdr>
            <w:top w:val="none" w:sz="0" w:space="0" w:color="auto"/>
            <w:left w:val="none" w:sz="0" w:space="0" w:color="auto"/>
            <w:bottom w:val="none" w:sz="0" w:space="0" w:color="auto"/>
            <w:right w:val="none" w:sz="0" w:space="0" w:color="auto"/>
          </w:divBdr>
        </w:div>
        <w:div w:id="909924597">
          <w:marLeft w:val="0"/>
          <w:marRight w:val="0"/>
          <w:marTop w:val="0"/>
          <w:marBottom w:val="0"/>
          <w:divBdr>
            <w:top w:val="none" w:sz="0" w:space="0" w:color="auto"/>
            <w:left w:val="none" w:sz="0" w:space="0" w:color="auto"/>
            <w:bottom w:val="none" w:sz="0" w:space="0" w:color="auto"/>
            <w:right w:val="none" w:sz="0" w:space="0" w:color="auto"/>
          </w:divBdr>
          <w:divsChild>
            <w:div w:id="838354567">
              <w:marLeft w:val="0"/>
              <w:marRight w:val="0"/>
              <w:marTop w:val="0"/>
              <w:marBottom w:val="0"/>
              <w:divBdr>
                <w:top w:val="none" w:sz="0" w:space="0" w:color="auto"/>
                <w:left w:val="none" w:sz="0" w:space="0" w:color="auto"/>
                <w:bottom w:val="none" w:sz="0" w:space="0" w:color="auto"/>
                <w:right w:val="none" w:sz="0" w:space="0" w:color="auto"/>
              </w:divBdr>
            </w:div>
          </w:divsChild>
        </w:div>
        <w:div w:id="1103837840">
          <w:marLeft w:val="0"/>
          <w:marRight w:val="0"/>
          <w:marTop w:val="0"/>
          <w:marBottom w:val="0"/>
          <w:divBdr>
            <w:top w:val="none" w:sz="0" w:space="0" w:color="auto"/>
            <w:left w:val="none" w:sz="0" w:space="0" w:color="auto"/>
            <w:bottom w:val="none" w:sz="0" w:space="0" w:color="auto"/>
            <w:right w:val="none" w:sz="0" w:space="0" w:color="auto"/>
          </w:divBdr>
        </w:div>
        <w:div w:id="283855436">
          <w:marLeft w:val="0"/>
          <w:marRight w:val="0"/>
          <w:marTop w:val="0"/>
          <w:marBottom w:val="0"/>
          <w:divBdr>
            <w:top w:val="none" w:sz="0" w:space="0" w:color="auto"/>
            <w:left w:val="none" w:sz="0" w:space="0" w:color="auto"/>
            <w:bottom w:val="none" w:sz="0" w:space="0" w:color="auto"/>
            <w:right w:val="none" w:sz="0" w:space="0" w:color="auto"/>
          </w:divBdr>
          <w:divsChild>
            <w:div w:id="899481964">
              <w:marLeft w:val="0"/>
              <w:marRight w:val="0"/>
              <w:marTop w:val="0"/>
              <w:marBottom w:val="0"/>
              <w:divBdr>
                <w:top w:val="none" w:sz="0" w:space="0" w:color="auto"/>
                <w:left w:val="none" w:sz="0" w:space="0" w:color="auto"/>
                <w:bottom w:val="none" w:sz="0" w:space="0" w:color="auto"/>
                <w:right w:val="none" w:sz="0" w:space="0" w:color="auto"/>
              </w:divBdr>
            </w:div>
          </w:divsChild>
        </w:div>
        <w:div w:id="1617173554">
          <w:marLeft w:val="0"/>
          <w:marRight w:val="0"/>
          <w:marTop w:val="0"/>
          <w:marBottom w:val="0"/>
          <w:divBdr>
            <w:top w:val="none" w:sz="0" w:space="0" w:color="auto"/>
            <w:left w:val="none" w:sz="0" w:space="0" w:color="auto"/>
            <w:bottom w:val="none" w:sz="0" w:space="0" w:color="auto"/>
            <w:right w:val="none" w:sz="0" w:space="0" w:color="auto"/>
          </w:divBdr>
        </w:div>
        <w:div w:id="1037434906">
          <w:marLeft w:val="0"/>
          <w:marRight w:val="0"/>
          <w:marTop w:val="0"/>
          <w:marBottom w:val="0"/>
          <w:divBdr>
            <w:top w:val="none" w:sz="0" w:space="0" w:color="auto"/>
            <w:left w:val="none" w:sz="0" w:space="0" w:color="auto"/>
            <w:bottom w:val="none" w:sz="0" w:space="0" w:color="auto"/>
            <w:right w:val="none" w:sz="0" w:space="0" w:color="auto"/>
          </w:divBdr>
          <w:divsChild>
            <w:div w:id="670527994">
              <w:marLeft w:val="0"/>
              <w:marRight w:val="0"/>
              <w:marTop w:val="0"/>
              <w:marBottom w:val="0"/>
              <w:divBdr>
                <w:top w:val="none" w:sz="0" w:space="0" w:color="auto"/>
                <w:left w:val="none" w:sz="0" w:space="0" w:color="auto"/>
                <w:bottom w:val="none" w:sz="0" w:space="0" w:color="auto"/>
                <w:right w:val="none" w:sz="0" w:space="0" w:color="auto"/>
              </w:divBdr>
            </w:div>
          </w:divsChild>
        </w:div>
        <w:div w:id="1669752434">
          <w:marLeft w:val="0"/>
          <w:marRight w:val="0"/>
          <w:marTop w:val="0"/>
          <w:marBottom w:val="0"/>
          <w:divBdr>
            <w:top w:val="none" w:sz="0" w:space="0" w:color="auto"/>
            <w:left w:val="none" w:sz="0" w:space="0" w:color="auto"/>
            <w:bottom w:val="none" w:sz="0" w:space="0" w:color="auto"/>
            <w:right w:val="none" w:sz="0" w:space="0" w:color="auto"/>
          </w:divBdr>
        </w:div>
        <w:div w:id="705372869">
          <w:marLeft w:val="0"/>
          <w:marRight w:val="0"/>
          <w:marTop w:val="0"/>
          <w:marBottom w:val="0"/>
          <w:divBdr>
            <w:top w:val="none" w:sz="0" w:space="0" w:color="auto"/>
            <w:left w:val="none" w:sz="0" w:space="0" w:color="auto"/>
            <w:bottom w:val="none" w:sz="0" w:space="0" w:color="auto"/>
            <w:right w:val="none" w:sz="0" w:space="0" w:color="auto"/>
          </w:divBdr>
          <w:divsChild>
            <w:div w:id="1098520135">
              <w:marLeft w:val="0"/>
              <w:marRight w:val="0"/>
              <w:marTop w:val="0"/>
              <w:marBottom w:val="0"/>
              <w:divBdr>
                <w:top w:val="none" w:sz="0" w:space="0" w:color="auto"/>
                <w:left w:val="none" w:sz="0" w:space="0" w:color="auto"/>
                <w:bottom w:val="none" w:sz="0" w:space="0" w:color="auto"/>
                <w:right w:val="none" w:sz="0" w:space="0" w:color="auto"/>
              </w:divBdr>
            </w:div>
          </w:divsChild>
        </w:div>
        <w:div w:id="1913007133">
          <w:marLeft w:val="0"/>
          <w:marRight w:val="0"/>
          <w:marTop w:val="0"/>
          <w:marBottom w:val="0"/>
          <w:divBdr>
            <w:top w:val="none" w:sz="0" w:space="0" w:color="auto"/>
            <w:left w:val="none" w:sz="0" w:space="0" w:color="auto"/>
            <w:bottom w:val="none" w:sz="0" w:space="0" w:color="auto"/>
            <w:right w:val="none" w:sz="0" w:space="0" w:color="auto"/>
          </w:divBdr>
        </w:div>
        <w:div w:id="1949701673">
          <w:marLeft w:val="0"/>
          <w:marRight w:val="0"/>
          <w:marTop w:val="0"/>
          <w:marBottom w:val="0"/>
          <w:divBdr>
            <w:top w:val="none" w:sz="0" w:space="0" w:color="auto"/>
            <w:left w:val="none" w:sz="0" w:space="0" w:color="auto"/>
            <w:bottom w:val="none" w:sz="0" w:space="0" w:color="auto"/>
            <w:right w:val="none" w:sz="0" w:space="0" w:color="auto"/>
          </w:divBdr>
          <w:divsChild>
            <w:div w:id="1877498686">
              <w:marLeft w:val="0"/>
              <w:marRight w:val="0"/>
              <w:marTop w:val="0"/>
              <w:marBottom w:val="0"/>
              <w:divBdr>
                <w:top w:val="none" w:sz="0" w:space="0" w:color="auto"/>
                <w:left w:val="none" w:sz="0" w:space="0" w:color="auto"/>
                <w:bottom w:val="none" w:sz="0" w:space="0" w:color="auto"/>
                <w:right w:val="none" w:sz="0" w:space="0" w:color="auto"/>
              </w:divBdr>
            </w:div>
          </w:divsChild>
        </w:div>
        <w:div w:id="1365011387">
          <w:marLeft w:val="0"/>
          <w:marRight w:val="0"/>
          <w:marTop w:val="300"/>
          <w:marBottom w:val="0"/>
          <w:divBdr>
            <w:top w:val="none" w:sz="0" w:space="0" w:color="auto"/>
            <w:left w:val="none" w:sz="0" w:space="0" w:color="auto"/>
            <w:bottom w:val="none" w:sz="0" w:space="0" w:color="auto"/>
            <w:right w:val="none" w:sz="0" w:space="0" w:color="auto"/>
          </w:divBdr>
          <w:divsChild>
            <w:div w:id="861552580">
              <w:marLeft w:val="0"/>
              <w:marRight w:val="0"/>
              <w:marTop w:val="0"/>
              <w:marBottom w:val="0"/>
              <w:divBdr>
                <w:top w:val="none" w:sz="0" w:space="0" w:color="auto"/>
                <w:left w:val="none" w:sz="0" w:space="0" w:color="auto"/>
                <w:bottom w:val="none" w:sz="0" w:space="0" w:color="auto"/>
                <w:right w:val="none" w:sz="0" w:space="0" w:color="auto"/>
              </w:divBdr>
              <w:divsChild>
                <w:div w:id="89373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359511">
          <w:marLeft w:val="0"/>
          <w:marRight w:val="0"/>
          <w:marTop w:val="300"/>
          <w:marBottom w:val="0"/>
          <w:divBdr>
            <w:top w:val="none" w:sz="0" w:space="0" w:color="auto"/>
            <w:left w:val="none" w:sz="0" w:space="0" w:color="auto"/>
            <w:bottom w:val="none" w:sz="0" w:space="0" w:color="auto"/>
            <w:right w:val="none" w:sz="0" w:space="0" w:color="auto"/>
          </w:divBdr>
          <w:divsChild>
            <w:div w:id="1732997294">
              <w:marLeft w:val="0"/>
              <w:marRight w:val="0"/>
              <w:marTop w:val="0"/>
              <w:marBottom w:val="0"/>
              <w:divBdr>
                <w:top w:val="none" w:sz="0" w:space="0" w:color="auto"/>
                <w:left w:val="none" w:sz="0" w:space="0" w:color="auto"/>
                <w:bottom w:val="none" w:sz="0" w:space="0" w:color="auto"/>
                <w:right w:val="none" w:sz="0" w:space="0" w:color="auto"/>
              </w:divBdr>
              <w:divsChild>
                <w:div w:id="37762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15974">
          <w:marLeft w:val="0"/>
          <w:marRight w:val="0"/>
          <w:marTop w:val="300"/>
          <w:marBottom w:val="0"/>
          <w:divBdr>
            <w:top w:val="none" w:sz="0" w:space="0" w:color="auto"/>
            <w:left w:val="none" w:sz="0" w:space="0" w:color="auto"/>
            <w:bottom w:val="none" w:sz="0" w:space="0" w:color="auto"/>
            <w:right w:val="none" w:sz="0" w:space="0" w:color="auto"/>
          </w:divBdr>
          <w:divsChild>
            <w:div w:id="1403991901">
              <w:marLeft w:val="0"/>
              <w:marRight w:val="0"/>
              <w:marTop w:val="0"/>
              <w:marBottom w:val="0"/>
              <w:divBdr>
                <w:top w:val="none" w:sz="0" w:space="0" w:color="auto"/>
                <w:left w:val="none" w:sz="0" w:space="0" w:color="auto"/>
                <w:bottom w:val="none" w:sz="0" w:space="0" w:color="auto"/>
                <w:right w:val="none" w:sz="0" w:space="0" w:color="auto"/>
              </w:divBdr>
              <w:divsChild>
                <w:div w:id="73547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9098">
          <w:marLeft w:val="0"/>
          <w:marRight w:val="0"/>
          <w:marTop w:val="300"/>
          <w:marBottom w:val="0"/>
          <w:divBdr>
            <w:top w:val="none" w:sz="0" w:space="0" w:color="auto"/>
            <w:left w:val="none" w:sz="0" w:space="0" w:color="auto"/>
            <w:bottom w:val="none" w:sz="0" w:space="0" w:color="auto"/>
            <w:right w:val="none" w:sz="0" w:space="0" w:color="auto"/>
          </w:divBdr>
          <w:divsChild>
            <w:div w:id="2115468001">
              <w:marLeft w:val="0"/>
              <w:marRight w:val="0"/>
              <w:marTop w:val="0"/>
              <w:marBottom w:val="0"/>
              <w:divBdr>
                <w:top w:val="none" w:sz="0" w:space="0" w:color="auto"/>
                <w:left w:val="none" w:sz="0" w:space="0" w:color="auto"/>
                <w:bottom w:val="none" w:sz="0" w:space="0" w:color="auto"/>
                <w:right w:val="none" w:sz="0" w:space="0" w:color="auto"/>
              </w:divBdr>
              <w:divsChild>
                <w:div w:id="204178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569459">
      <w:bodyDiv w:val="1"/>
      <w:marLeft w:val="0"/>
      <w:marRight w:val="0"/>
      <w:marTop w:val="0"/>
      <w:marBottom w:val="0"/>
      <w:divBdr>
        <w:top w:val="none" w:sz="0" w:space="0" w:color="auto"/>
        <w:left w:val="none" w:sz="0" w:space="0" w:color="auto"/>
        <w:bottom w:val="none" w:sz="0" w:space="0" w:color="auto"/>
        <w:right w:val="none" w:sz="0" w:space="0" w:color="auto"/>
      </w:divBdr>
      <w:divsChild>
        <w:div w:id="1569531487">
          <w:marLeft w:val="0"/>
          <w:marRight w:val="0"/>
          <w:marTop w:val="0"/>
          <w:marBottom w:val="0"/>
          <w:divBdr>
            <w:top w:val="none" w:sz="0" w:space="0" w:color="auto"/>
            <w:left w:val="none" w:sz="0" w:space="0" w:color="auto"/>
            <w:bottom w:val="none" w:sz="0" w:space="0" w:color="auto"/>
            <w:right w:val="none" w:sz="0" w:space="0" w:color="auto"/>
          </w:divBdr>
        </w:div>
        <w:div w:id="1721444241">
          <w:marLeft w:val="0"/>
          <w:marRight w:val="0"/>
          <w:marTop w:val="0"/>
          <w:marBottom w:val="0"/>
          <w:divBdr>
            <w:top w:val="none" w:sz="0" w:space="0" w:color="auto"/>
            <w:left w:val="none" w:sz="0" w:space="0" w:color="auto"/>
            <w:bottom w:val="none" w:sz="0" w:space="0" w:color="auto"/>
            <w:right w:val="none" w:sz="0" w:space="0" w:color="auto"/>
          </w:divBdr>
          <w:divsChild>
            <w:div w:id="759788591">
              <w:marLeft w:val="0"/>
              <w:marRight w:val="0"/>
              <w:marTop w:val="0"/>
              <w:marBottom w:val="0"/>
              <w:divBdr>
                <w:top w:val="none" w:sz="0" w:space="0" w:color="auto"/>
                <w:left w:val="none" w:sz="0" w:space="0" w:color="auto"/>
                <w:bottom w:val="none" w:sz="0" w:space="0" w:color="auto"/>
                <w:right w:val="none" w:sz="0" w:space="0" w:color="auto"/>
              </w:divBdr>
            </w:div>
          </w:divsChild>
        </w:div>
        <w:div w:id="132721405">
          <w:marLeft w:val="0"/>
          <w:marRight w:val="0"/>
          <w:marTop w:val="0"/>
          <w:marBottom w:val="0"/>
          <w:divBdr>
            <w:top w:val="none" w:sz="0" w:space="0" w:color="auto"/>
            <w:left w:val="none" w:sz="0" w:space="0" w:color="auto"/>
            <w:bottom w:val="none" w:sz="0" w:space="0" w:color="auto"/>
            <w:right w:val="none" w:sz="0" w:space="0" w:color="auto"/>
          </w:divBdr>
        </w:div>
        <w:div w:id="1096830902">
          <w:marLeft w:val="0"/>
          <w:marRight w:val="0"/>
          <w:marTop w:val="0"/>
          <w:marBottom w:val="0"/>
          <w:divBdr>
            <w:top w:val="none" w:sz="0" w:space="0" w:color="auto"/>
            <w:left w:val="none" w:sz="0" w:space="0" w:color="auto"/>
            <w:bottom w:val="none" w:sz="0" w:space="0" w:color="auto"/>
            <w:right w:val="none" w:sz="0" w:space="0" w:color="auto"/>
          </w:divBdr>
          <w:divsChild>
            <w:div w:id="1158033403">
              <w:marLeft w:val="0"/>
              <w:marRight w:val="0"/>
              <w:marTop w:val="0"/>
              <w:marBottom w:val="0"/>
              <w:divBdr>
                <w:top w:val="none" w:sz="0" w:space="0" w:color="auto"/>
                <w:left w:val="none" w:sz="0" w:space="0" w:color="auto"/>
                <w:bottom w:val="none" w:sz="0" w:space="0" w:color="auto"/>
                <w:right w:val="none" w:sz="0" w:space="0" w:color="auto"/>
              </w:divBdr>
            </w:div>
          </w:divsChild>
        </w:div>
        <w:div w:id="193663016">
          <w:marLeft w:val="0"/>
          <w:marRight w:val="0"/>
          <w:marTop w:val="0"/>
          <w:marBottom w:val="0"/>
          <w:divBdr>
            <w:top w:val="none" w:sz="0" w:space="0" w:color="auto"/>
            <w:left w:val="none" w:sz="0" w:space="0" w:color="auto"/>
            <w:bottom w:val="none" w:sz="0" w:space="0" w:color="auto"/>
            <w:right w:val="none" w:sz="0" w:space="0" w:color="auto"/>
          </w:divBdr>
        </w:div>
        <w:div w:id="1314068354">
          <w:marLeft w:val="0"/>
          <w:marRight w:val="0"/>
          <w:marTop w:val="0"/>
          <w:marBottom w:val="0"/>
          <w:divBdr>
            <w:top w:val="none" w:sz="0" w:space="0" w:color="auto"/>
            <w:left w:val="none" w:sz="0" w:space="0" w:color="auto"/>
            <w:bottom w:val="none" w:sz="0" w:space="0" w:color="auto"/>
            <w:right w:val="none" w:sz="0" w:space="0" w:color="auto"/>
          </w:divBdr>
          <w:divsChild>
            <w:div w:id="1754234584">
              <w:marLeft w:val="0"/>
              <w:marRight w:val="0"/>
              <w:marTop w:val="0"/>
              <w:marBottom w:val="0"/>
              <w:divBdr>
                <w:top w:val="none" w:sz="0" w:space="0" w:color="auto"/>
                <w:left w:val="none" w:sz="0" w:space="0" w:color="auto"/>
                <w:bottom w:val="none" w:sz="0" w:space="0" w:color="auto"/>
                <w:right w:val="none" w:sz="0" w:space="0" w:color="auto"/>
              </w:divBdr>
            </w:div>
          </w:divsChild>
        </w:div>
        <w:div w:id="1914851017">
          <w:marLeft w:val="0"/>
          <w:marRight w:val="0"/>
          <w:marTop w:val="0"/>
          <w:marBottom w:val="0"/>
          <w:divBdr>
            <w:top w:val="none" w:sz="0" w:space="0" w:color="auto"/>
            <w:left w:val="none" w:sz="0" w:space="0" w:color="auto"/>
            <w:bottom w:val="none" w:sz="0" w:space="0" w:color="auto"/>
            <w:right w:val="none" w:sz="0" w:space="0" w:color="auto"/>
          </w:divBdr>
        </w:div>
        <w:div w:id="148903851">
          <w:marLeft w:val="0"/>
          <w:marRight w:val="0"/>
          <w:marTop w:val="0"/>
          <w:marBottom w:val="0"/>
          <w:divBdr>
            <w:top w:val="none" w:sz="0" w:space="0" w:color="auto"/>
            <w:left w:val="none" w:sz="0" w:space="0" w:color="auto"/>
            <w:bottom w:val="none" w:sz="0" w:space="0" w:color="auto"/>
            <w:right w:val="none" w:sz="0" w:space="0" w:color="auto"/>
          </w:divBdr>
          <w:divsChild>
            <w:div w:id="606235389">
              <w:marLeft w:val="0"/>
              <w:marRight w:val="0"/>
              <w:marTop w:val="0"/>
              <w:marBottom w:val="0"/>
              <w:divBdr>
                <w:top w:val="none" w:sz="0" w:space="0" w:color="auto"/>
                <w:left w:val="none" w:sz="0" w:space="0" w:color="auto"/>
                <w:bottom w:val="none" w:sz="0" w:space="0" w:color="auto"/>
                <w:right w:val="none" w:sz="0" w:space="0" w:color="auto"/>
              </w:divBdr>
            </w:div>
          </w:divsChild>
        </w:div>
        <w:div w:id="2023625949">
          <w:marLeft w:val="0"/>
          <w:marRight w:val="0"/>
          <w:marTop w:val="0"/>
          <w:marBottom w:val="0"/>
          <w:divBdr>
            <w:top w:val="none" w:sz="0" w:space="0" w:color="auto"/>
            <w:left w:val="none" w:sz="0" w:space="0" w:color="auto"/>
            <w:bottom w:val="none" w:sz="0" w:space="0" w:color="auto"/>
            <w:right w:val="none" w:sz="0" w:space="0" w:color="auto"/>
          </w:divBdr>
        </w:div>
        <w:div w:id="591167289">
          <w:marLeft w:val="0"/>
          <w:marRight w:val="0"/>
          <w:marTop w:val="0"/>
          <w:marBottom w:val="0"/>
          <w:divBdr>
            <w:top w:val="none" w:sz="0" w:space="0" w:color="auto"/>
            <w:left w:val="none" w:sz="0" w:space="0" w:color="auto"/>
            <w:bottom w:val="none" w:sz="0" w:space="0" w:color="auto"/>
            <w:right w:val="none" w:sz="0" w:space="0" w:color="auto"/>
          </w:divBdr>
          <w:divsChild>
            <w:div w:id="1948463715">
              <w:marLeft w:val="0"/>
              <w:marRight w:val="0"/>
              <w:marTop w:val="0"/>
              <w:marBottom w:val="0"/>
              <w:divBdr>
                <w:top w:val="none" w:sz="0" w:space="0" w:color="auto"/>
                <w:left w:val="none" w:sz="0" w:space="0" w:color="auto"/>
                <w:bottom w:val="none" w:sz="0" w:space="0" w:color="auto"/>
                <w:right w:val="none" w:sz="0" w:space="0" w:color="auto"/>
              </w:divBdr>
            </w:div>
          </w:divsChild>
        </w:div>
        <w:div w:id="1855923356">
          <w:marLeft w:val="0"/>
          <w:marRight w:val="0"/>
          <w:marTop w:val="0"/>
          <w:marBottom w:val="0"/>
          <w:divBdr>
            <w:top w:val="none" w:sz="0" w:space="0" w:color="auto"/>
            <w:left w:val="none" w:sz="0" w:space="0" w:color="auto"/>
            <w:bottom w:val="none" w:sz="0" w:space="0" w:color="auto"/>
            <w:right w:val="none" w:sz="0" w:space="0" w:color="auto"/>
          </w:divBdr>
        </w:div>
        <w:div w:id="847866330">
          <w:marLeft w:val="0"/>
          <w:marRight w:val="0"/>
          <w:marTop w:val="0"/>
          <w:marBottom w:val="0"/>
          <w:divBdr>
            <w:top w:val="none" w:sz="0" w:space="0" w:color="auto"/>
            <w:left w:val="none" w:sz="0" w:space="0" w:color="auto"/>
            <w:bottom w:val="none" w:sz="0" w:space="0" w:color="auto"/>
            <w:right w:val="none" w:sz="0" w:space="0" w:color="auto"/>
          </w:divBdr>
          <w:divsChild>
            <w:div w:id="2038122479">
              <w:marLeft w:val="0"/>
              <w:marRight w:val="0"/>
              <w:marTop w:val="0"/>
              <w:marBottom w:val="0"/>
              <w:divBdr>
                <w:top w:val="none" w:sz="0" w:space="0" w:color="auto"/>
                <w:left w:val="none" w:sz="0" w:space="0" w:color="auto"/>
                <w:bottom w:val="none" w:sz="0" w:space="0" w:color="auto"/>
                <w:right w:val="none" w:sz="0" w:space="0" w:color="auto"/>
              </w:divBdr>
            </w:div>
          </w:divsChild>
        </w:div>
        <w:div w:id="2048602452">
          <w:marLeft w:val="0"/>
          <w:marRight w:val="0"/>
          <w:marTop w:val="0"/>
          <w:marBottom w:val="0"/>
          <w:divBdr>
            <w:top w:val="none" w:sz="0" w:space="0" w:color="auto"/>
            <w:left w:val="none" w:sz="0" w:space="0" w:color="auto"/>
            <w:bottom w:val="none" w:sz="0" w:space="0" w:color="auto"/>
            <w:right w:val="none" w:sz="0" w:space="0" w:color="auto"/>
          </w:divBdr>
        </w:div>
        <w:div w:id="544175663">
          <w:marLeft w:val="0"/>
          <w:marRight w:val="0"/>
          <w:marTop w:val="0"/>
          <w:marBottom w:val="0"/>
          <w:divBdr>
            <w:top w:val="none" w:sz="0" w:space="0" w:color="auto"/>
            <w:left w:val="none" w:sz="0" w:space="0" w:color="auto"/>
            <w:bottom w:val="none" w:sz="0" w:space="0" w:color="auto"/>
            <w:right w:val="none" w:sz="0" w:space="0" w:color="auto"/>
          </w:divBdr>
          <w:divsChild>
            <w:div w:id="1889218717">
              <w:marLeft w:val="0"/>
              <w:marRight w:val="0"/>
              <w:marTop w:val="0"/>
              <w:marBottom w:val="0"/>
              <w:divBdr>
                <w:top w:val="none" w:sz="0" w:space="0" w:color="auto"/>
                <w:left w:val="none" w:sz="0" w:space="0" w:color="auto"/>
                <w:bottom w:val="none" w:sz="0" w:space="0" w:color="auto"/>
                <w:right w:val="none" w:sz="0" w:space="0" w:color="auto"/>
              </w:divBdr>
            </w:div>
          </w:divsChild>
        </w:div>
        <w:div w:id="1547065060">
          <w:marLeft w:val="0"/>
          <w:marRight w:val="0"/>
          <w:marTop w:val="300"/>
          <w:marBottom w:val="0"/>
          <w:divBdr>
            <w:top w:val="none" w:sz="0" w:space="0" w:color="auto"/>
            <w:left w:val="none" w:sz="0" w:space="0" w:color="auto"/>
            <w:bottom w:val="none" w:sz="0" w:space="0" w:color="auto"/>
            <w:right w:val="none" w:sz="0" w:space="0" w:color="auto"/>
          </w:divBdr>
          <w:divsChild>
            <w:div w:id="1520116687">
              <w:marLeft w:val="0"/>
              <w:marRight w:val="0"/>
              <w:marTop w:val="0"/>
              <w:marBottom w:val="0"/>
              <w:divBdr>
                <w:top w:val="none" w:sz="0" w:space="0" w:color="auto"/>
                <w:left w:val="none" w:sz="0" w:space="0" w:color="auto"/>
                <w:bottom w:val="none" w:sz="0" w:space="0" w:color="auto"/>
                <w:right w:val="none" w:sz="0" w:space="0" w:color="auto"/>
              </w:divBdr>
              <w:divsChild>
                <w:div w:id="33688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43012">
          <w:marLeft w:val="0"/>
          <w:marRight w:val="0"/>
          <w:marTop w:val="300"/>
          <w:marBottom w:val="0"/>
          <w:divBdr>
            <w:top w:val="none" w:sz="0" w:space="0" w:color="auto"/>
            <w:left w:val="none" w:sz="0" w:space="0" w:color="auto"/>
            <w:bottom w:val="none" w:sz="0" w:space="0" w:color="auto"/>
            <w:right w:val="none" w:sz="0" w:space="0" w:color="auto"/>
          </w:divBdr>
          <w:divsChild>
            <w:div w:id="409036081">
              <w:marLeft w:val="0"/>
              <w:marRight w:val="0"/>
              <w:marTop w:val="0"/>
              <w:marBottom w:val="0"/>
              <w:divBdr>
                <w:top w:val="none" w:sz="0" w:space="0" w:color="auto"/>
                <w:left w:val="none" w:sz="0" w:space="0" w:color="auto"/>
                <w:bottom w:val="none" w:sz="0" w:space="0" w:color="auto"/>
                <w:right w:val="none" w:sz="0" w:space="0" w:color="auto"/>
              </w:divBdr>
              <w:divsChild>
                <w:div w:id="190144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69472">
          <w:marLeft w:val="0"/>
          <w:marRight w:val="0"/>
          <w:marTop w:val="300"/>
          <w:marBottom w:val="0"/>
          <w:divBdr>
            <w:top w:val="none" w:sz="0" w:space="0" w:color="auto"/>
            <w:left w:val="none" w:sz="0" w:space="0" w:color="auto"/>
            <w:bottom w:val="none" w:sz="0" w:space="0" w:color="auto"/>
            <w:right w:val="none" w:sz="0" w:space="0" w:color="auto"/>
          </w:divBdr>
          <w:divsChild>
            <w:div w:id="1298141625">
              <w:marLeft w:val="0"/>
              <w:marRight w:val="0"/>
              <w:marTop w:val="0"/>
              <w:marBottom w:val="0"/>
              <w:divBdr>
                <w:top w:val="none" w:sz="0" w:space="0" w:color="auto"/>
                <w:left w:val="none" w:sz="0" w:space="0" w:color="auto"/>
                <w:bottom w:val="none" w:sz="0" w:space="0" w:color="auto"/>
                <w:right w:val="none" w:sz="0" w:space="0" w:color="auto"/>
              </w:divBdr>
              <w:divsChild>
                <w:div w:id="403841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386545">
          <w:marLeft w:val="0"/>
          <w:marRight w:val="0"/>
          <w:marTop w:val="300"/>
          <w:marBottom w:val="0"/>
          <w:divBdr>
            <w:top w:val="none" w:sz="0" w:space="0" w:color="auto"/>
            <w:left w:val="none" w:sz="0" w:space="0" w:color="auto"/>
            <w:bottom w:val="none" w:sz="0" w:space="0" w:color="auto"/>
            <w:right w:val="none" w:sz="0" w:space="0" w:color="auto"/>
          </w:divBdr>
          <w:divsChild>
            <w:div w:id="1752046513">
              <w:marLeft w:val="0"/>
              <w:marRight w:val="0"/>
              <w:marTop w:val="0"/>
              <w:marBottom w:val="0"/>
              <w:divBdr>
                <w:top w:val="none" w:sz="0" w:space="0" w:color="auto"/>
                <w:left w:val="none" w:sz="0" w:space="0" w:color="auto"/>
                <w:bottom w:val="none" w:sz="0" w:space="0" w:color="auto"/>
                <w:right w:val="none" w:sz="0" w:space="0" w:color="auto"/>
              </w:divBdr>
              <w:divsChild>
                <w:div w:id="302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033098">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64366">
      <w:bodyDiv w:val="1"/>
      <w:marLeft w:val="0"/>
      <w:marRight w:val="0"/>
      <w:marTop w:val="0"/>
      <w:marBottom w:val="0"/>
      <w:divBdr>
        <w:top w:val="none" w:sz="0" w:space="0" w:color="auto"/>
        <w:left w:val="none" w:sz="0" w:space="0" w:color="auto"/>
        <w:bottom w:val="none" w:sz="0" w:space="0" w:color="auto"/>
        <w:right w:val="none" w:sz="0" w:space="0" w:color="auto"/>
      </w:divBdr>
      <w:divsChild>
        <w:div w:id="686951878">
          <w:marLeft w:val="0"/>
          <w:marRight w:val="0"/>
          <w:marTop w:val="0"/>
          <w:marBottom w:val="0"/>
          <w:divBdr>
            <w:top w:val="none" w:sz="0" w:space="0" w:color="auto"/>
            <w:left w:val="none" w:sz="0" w:space="0" w:color="auto"/>
            <w:bottom w:val="none" w:sz="0" w:space="0" w:color="auto"/>
            <w:right w:val="none" w:sz="0" w:space="0" w:color="auto"/>
          </w:divBdr>
        </w:div>
        <w:div w:id="1965305132">
          <w:marLeft w:val="0"/>
          <w:marRight w:val="0"/>
          <w:marTop w:val="0"/>
          <w:marBottom w:val="0"/>
          <w:divBdr>
            <w:top w:val="none" w:sz="0" w:space="0" w:color="auto"/>
            <w:left w:val="none" w:sz="0" w:space="0" w:color="auto"/>
            <w:bottom w:val="none" w:sz="0" w:space="0" w:color="auto"/>
            <w:right w:val="none" w:sz="0" w:space="0" w:color="auto"/>
          </w:divBdr>
          <w:divsChild>
            <w:div w:id="1829130736">
              <w:marLeft w:val="0"/>
              <w:marRight w:val="0"/>
              <w:marTop w:val="0"/>
              <w:marBottom w:val="0"/>
              <w:divBdr>
                <w:top w:val="none" w:sz="0" w:space="0" w:color="auto"/>
                <w:left w:val="none" w:sz="0" w:space="0" w:color="auto"/>
                <w:bottom w:val="none" w:sz="0" w:space="0" w:color="auto"/>
                <w:right w:val="none" w:sz="0" w:space="0" w:color="auto"/>
              </w:divBdr>
            </w:div>
          </w:divsChild>
        </w:div>
        <w:div w:id="413749149">
          <w:marLeft w:val="0"/>
          <w:marRight w:val="0"/>
          <w:marTop w:val="0"/>
          <w:marBottom w:val="0"/>
          <w:divBdr>
            <w:top w:val="none" w:sz="0" w:space="0" w:color="auto"/>
            <w:left w:val="none" w:sz="0" w:space="0" w:color="auto"/>
            <w:bottom w:val="none" w:sz="0" w:space="0" w:color="auto"/>
            <w:right w:val="none" w:sz="0" w:space="0" w:color="auto"/>
          </w:divBdr>
        </w:div>
        <w:div w:id="1179075874">
          <w:marLeft w:val="0"/>
          <w:marRight w:val="0"/>
          <w:marTop w:val="0"/>
          <w:marBottom w:val="0"/>
          <w:divBdr>
            <w:top w:val="none" w:sz="0" w:space="0" w:color="auto"/>
            <w:left w:val="none" w:sz="0" w:space="0" w:color="auto"/>
            <w:bottom w:val="none" w:sz="0" w:space="0" w:color="auto"/>
            <w:right w:val="none" w:sz="0" w:space="0" w:color="auto"/>
          </w:divBdr>
          <w:divsChild>
            <w:div w:id="1326973764">
              <w:marLeft w:val="0"/>
              <w:marRight w:val="0"/>
              <w:marTop w:val="0"/>
              <w:marBottom w:val="0"/>
              <w:divBdr>
                <w:top w:val="none" w:sz="0" w:space="0" w:color="auto"/>
                <w:left w:val="none" w:sz="0" w:space="0" w:color="auto"/>
                <w:bottom w:val="none" w:sz="0" w:space="0" w:color="auto"/>
                <w:right w:val="none" w:sz="0" w:space="0" w:color="auto"/>
              </w:divBdr>
            </w:div>
          </w:divsChild>
        </w:div>
        <w:div w:id="1164277451">
          <w:marLeft w:val="0"/>
          <w:marRight w:val="0"/>
          <w:marTop w:val="0"/>
          <w:marBottom w:val="0"/>
          <w:divBdr>
            <w:top w:val="none" w:sz="0" w:space="0" w:color="auto"/>
            <w:left w:val="none" w:sz="0" w:space="0" w:color="auto"/>
            <w:bottom w:val="none" w:sz="0" w:space="0" w:color="auto"/>
            <w:right w:val="none" w:sz="0" w:space="0" w:color="auto"/>
          </w:divBdr>
        </w:div>
        <w:div w:id="2092769595">
          <w:marLeft w:val="0"/>
          <w:marRight w:val="0"/>
          <w:marTop w:val="0"/>
          <w:marBottom w:val="0"/>
          <w:divBdr>
            <w:top w:val="none" w:sz="0" w:space="0" w:color="auto"/>
            <w:left w:val="none" w:sz="0" w:space="0" w:color="auto"/>
            <w:bottom w:val="none" w:sz="0" w:space="0" w:color="auto"/>
            <w:right w:val="none" w:sz="0" w:space="0" w:color="auto"/>
          </w:divBdr>
          <w:divsChild>
            <w:div w:id="47606741">
              <w:marLeft w:val="0"/>
              <w:marRight w:val="0"/>
              <w:marTop w:val="0"/>
              <w:marBottom w:val="0"/>
              <w:divBdr>
                <w:top w:val="none" w:sz="0" w:space="0" w:color="auto"/>
                <w:left w:val="none" w:sz="0" w:space="0" w:color="auto"/>
                <w:bottom w:val="none" w:sz="0" w:space="0" w:color="auto"/>
                <w:right w:val="none" w:sz="0" w:space="0" w:color="auto"/>
              </w:divBdr>
            </w:div>
          </w:divsChild>
        </w:div>
        <w:div w:id="1571765027">
          <w:marLeft w:val="0"/>
          <w:marRight w:val="0"/>
          <w:marTop w:val="0"/>
          <w:marBottom w:val="0"/>
          <w:divBdr>
            <w:top w:val="none" w:sz="0" w:space="0" w:color="auto"/>
            <w:left w:val="none" w:sz="0" w:space="0" w:color="auto"/>
            <w:bottom w:val="none" w:sz="0" w:space="0" w:color="auto"/>
            <w:right w:val="none" w:sz="0" w:space="0" w:color="auto"/>
          </w:divBdr>
        </w:div>
        <w:div w:id="1620840619">
          <w:marLeft w:val="0"/>
          <w:marRight w:val="0"/>
          <w:marTop w:val="0"/>
          <w:marBottom w:val="0"/>
          <w:divBdr>
            <w:top w:val="none" w:sz="0" w:space="0" w:color="auto"/>
            <w:left w:val="none" w:sz="0" w:space="0" w:color="auto"/>
            <w:bottom w:val="none" w:sz="0" w:space="0" w:color="auto"/>
            <w:right w:val="none" w:sz="0" w:space="0" w:color="auto"/>
          </w:divBdr>
          <w:divsChild>
            <w:div w:id="1475414453">
              <w:marLeft w:val="0"/>
              <w:marRight w:val="0"/>
              <w:marTop w:val="0"/>
              <w:marBottom w:val="0"/>
              <w:divBdr>
                <w:top w:val="none" w:sz="0" w:space="0" w:color="auto"/>
                <w:left w:val="none" w:sz="0" w:space="0" w:color="auto"/>
                <w:bottom w:val="none" w:sz="0" w:space="0" w:color="auto"/>
                <w:right w:val="none" w:sz="0" w:space="0" w:color="auto"/>
              </w:divBdr>
            </w:div>
          </w:divsChild>
        </w:div>
        <w:div w:id="1871144479">
          <w:marLeft w:val="0"/>
          <w:marRight w:val="0"/>
          <w:marTop w:val="0"/>
          <w:marBottom w:val="0"/>
          <w:divBdr>
            <w:top w:val="none" w:sz="0" w:space="0" w:color="auto"/>
            <w:left w:val="none" w:sz="0" w:space="0" w:color="auto"/>
            <w:bottom w:val="none" w:sz="0" w:space="0" w:color="auto"/>
            <w:right w:val="none" w:sz="0" w:space="0" w:color="auto"/>
          </w:divBdr>
        </w:div>
        <w:div w:id="1066804293">
          <w:marLeft w:val="0"/>
          <w:marRight w:val="0"/>
          <w:marTop w:val="0"/>
          <w:marBottom w:val="0"/>
          <w:divBdr>
            <w:top w:val="none" w:sz="0" w:space="0" w:color="auto"/>
            <w:left w:val="none" w:sz="0" w:space="0" w:color="auto"/>
            <w:bottom w:val="none" w:sz="0" w:space="0" w:color="auto"/>
            <w:right w:val="none" w:sz="0" w:space="0" w:color="auto"/>
          </w:divBdr>
          <w:divsChild>
            <w:div w:id="1787432465">
              <w:marLeft w:val="0"/>
              <w:marRight w:val="0"/>
              <w:marTop w:val="0"/>
              <w:marBottom w:val="0"/>
              <w:divBdr>
                <w:top w:val="none" w:sz="0" w:space="0" w:color="auto"/>
                <w:left w:val="none" w:sz="0" w:space="0" w:color="auto"/>
                <w:bottom w:val="none" w:sz="0" w:space="0" w:color="auto"/>
                <w:right w:val="none" w:sz="0" w:space="0" w:color="auto"/>
              </w:divBdr>
            </w:div>
          </w:divsChild>
        </w:div>
        <w:div w:id="1860317685">
          <w:marLeft w:val="0"/>
          <w:marRight w:val="0"/>
          <w:marTop w:val="0"/>
          <w:marBottom w:val="0"/>
          <w:divBdr>
            <w:top w:val="none" w:sz="0" w:space="0" w:color="auto"/>
            <w:left w:val="none" w:sz="0" w:space="0" w:color="auto"/>
            <w:bottom w:val="none" w:sz="0" w:space="0" w:color="auto"/>
            <w:right w:val="none" w:sz="0" w:space="0" w:color="auto"/>
          </w:divBdr>
        </w:div>
        <w:div w:id="454912853">
          <w:marLeft w:val="0"/>
          <w:marRight w:val="0"/>
          <w:marTop w:val="0"/>
          <w:marBottom w:val="0"/>
          <w:divBdr>
            <w:top w:val="none" w:sz="0" w:space="0" w:color="auto"/>
            <w:left w:val="none" w:sz="0" w:space="0" w:color="auto"/>
            <w:bottom w:val="none" w:sz="0" w:space="0" w:color="auto"/>
            <w:right w:val="none" w:sz="0" w:space="0" w:color="auto"/>
          </w:divBdr>
          <w:divsChild>
            <w:div w:id="409930503">
              <w:marLeft w:val="0"/>
              <w:marRight w:val="0"/>
              <w:marTop w:val="0"/>
              <w:marBottom w:val="0"/>
              <w:divBdr>
                <w:top w:val="none" w:sz="0" w:space="0" w:color="auto"/>
                <w:left w:val="none" w:sz="0" w:space="0" w:color="auto"/>
                <w:bottom w:val="none" w:sz="0" w:space="0" w:color="auto"/>
                <w:right w:val="none" w:sz="0" w:space="0" w:color="auto"/>
              </w:divBdr>
            </w:div>
          </w:divsChild>
        </w:div>
        <w:div w:id="1391228770">
          <w:marLeft w:val="0"/>
          <w:marRight w:val="0"/>
          <w:marTop w:val="0"/>
          <w:marBottom w:val="0"/>
          <w:divBdr>
            <w:top w:val="none" w:sz="0" w:space="0" w:color="auto"/>
            <w:left w:val="none" w:sz="0" w:space="0" w:color="auto"/>
            <w:bottom w:val="none" w:sz="0" w:space="0" w:color="auto"/>
            <w:right w:val="none" w:sz="0" w:space="0" w:color="auto"/>
          </w:divBdr>
        </w:div>
        <w:div w:id="1238973420">
          <w:marLeft w:val="0"/>
          <w:marRight w:val="0"/>
          <w:marTop w:val="0"/>
          <w:marBottom w:val="0"/>
          <w:divBdr>
            <w:top w:val="none" w:sz="0" w:space="0" w:color="auto"/>
            <w:left w:val="none" w:sz="0" w:space="0" w:color="auto"/>
            <w:bottom w:val="none" w:sz="0" w:space="0" w:color="auto"/>
            <w:right w:val="none" w:sz="0" w:space="0" w:color="auto"/>
          </w:divBdr>
          <w:divsChild>
            <w:div w:id="586623331">
              <w:marLeft w:val="0"/>
              <w:marRight w:val="0"/>
              <w:marTop w:val="0"/>
              <w:marBottom w:val="0"/>
              <w:divBdr>
                <w:top w:val="none" w:sz="0" w:space="0" w:color="auto"/>
                <w:left w:val="none" w:sz="0" w:space="0" w:color="auto"/>
                <w:bottom w:val="none" w:sz="0" w:space="0" w:color="auto"/>
                <w:right w:val="none" w:sz="0" w:space="0" w:color="auto"/>
              </w:divBdr>
            </w:div>
          </w:divsChild>
        </w:div>
        <w:div w:id="568151225">
          <w:marLeft w:val="0"/>
          <w:marRight w:val="0"/>
          <w:marTop w:val="300"/>
          <w:marBottom w:val="0"/>
          <w:divBdr>
            <w:top w:val="none" w:sz="0" w:space="0" w:color="auto"/>
            <w:left w:val="none" w:sz="0" w:space="0" w:color="auto"/>
            <w:bottom w:val="none" w:sz="0" w:space="0" w:color="auto"/>
            <w:right w:val="none" w:sz="0" w:space="0" w:color="auto"/>
          </w:divBdr>
          <w:divsChild>
            <w:div w:id="855070980">
              <w:marLeft w:val="0"/>
              <w:marRight w:val="0"/>
              <w:marTop w:val="0"/>
              <w:marBottom w:val="0"/>
              <w:divBdr>
                <w:top w:val="none" w:sz="0" w:space="0" w:color="auto"/>
                <w:left w:val="none" w:sz="0" w:space="0" w:color="auto"/>
                <w:bottom w:val="none" w:sz="0" w:space="0" w:color="auto"/>
                <w:right w:val="none" w:sz="0" w:space="0" w:color="auto"/>
              </w:divBdr>
              <w:divsChild>
                <w:div w:id="1533149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19608">
          <w:marLeft w:val="0"/>
          <w:marRight w:val="0"/>
          <w:marTop w:val="300"/>
          <w:marBottom w:val="0"/>
          <w:divBdr>
            <w:top w:val="none" w:sz="0" w:space="0" w:color="auto"/>
            <w:left w:val="none" w:sz="0" w:space="0" w:color="auto"/>
            <w:bottom w:val="none" w:sz="0" w:space="0" w:color="auto"/>
            <w:right w:val="none" w:sz="0" w:space="0" w:color="auto"/>
          </w:divBdr>
          <w:divsChild>
            <w:div w:id="1076247950">
              <w:marLeft w:val="0"/>
              <w:marRight w:val="0"/>
              <w:marTop w:val="0"/>
              <w:marBottom w:val="0"/>
              <w:divBdr>
                <w:top w:val="none" w:sz="0" w:space="0" w:color="auto"/>
                <w:left w:val="none" w:sz="0" w:space="0" w:color="auto"/>
                <w:bottom w:val="none" w:sz="0" w:space="0" w:color="auto"/>
                <w:right w:val="none" w:sz="0" w:space="0" w:color="auto"/>
              </w:divBdr>
              <w:divsChild>
                <w:div w:id="868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549093">
          <w:marLeft w:val="0"/>
          <w:marRight w:val="0"/>
          <w:marTop w:val="300"/>
          <w:marBottom w:val="0"/>
          <w:divBdr>
            <w:top w:val="none" w:sz="0" w:space="0" w:color="auto"/>
            <w:left w:val="none" w:sz="0" w:space="0" w:color="auto"/>
            <w:bottom w:val="none" w:sz="0" w:space="0" w:color="auto"/>
            <w:right w:val="none" w:sz="0" w:space="0" w:color="auto"/>
          </w:divBdr>
          <w:divsChild>
            <w:div w:id="1901673533">
              <w:marLeft w:val="0"/>
              <w:marRight w:val="0"/>
              <w:marTop w:val="0"/>
              <w:marBottom w:val="0"/>
              <w:divBdr>
                <w:top w:val="none" w:sz="0" w:space="0" w:color="auto"/>
                <w:left w:val="none" w:sz="0" w:space="0" w:color="auto"/>
                <w:bottom w:val="none" w:sz="0" w:space="0" w:color="auto"/>
                <w:right w:val="none" w:sz="0" w:space="0" w:color="auto"/>
              </w:divBdr>
              <w:divsChild>
                <w:div w:id="147104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8703">
          <w:marLeft w:val="0"/>
          <w:marRight w:val="0"/>
          <w:marTop w:val="300"/>
          <w:marBottom w:val="0"/>
          <w:divBdr>
            <w:top w:val="none" w:sz="0" w:space="0" w:color="auto"/>
            <w:left w:val="none" w:sz="0" w:space="0" w:color="auto"/>
            <w:bottom w:val="none" w:sz="0" w:space="0" w:color="auto"/>
            <w:right w:val="none" w:sz="0" w:space="0" w:color="auto"/>
          </w:divBdr>
          <w:divsChild>
            <w:div w:id="1303343244">
              <w:marLeft w:val="0"/>
              <w:marRight w:val="0"/>
              <w:marTop w:val="0"/>
              <w:marBottom w:val="0"/>
              <w:divBdr>
                <w:top w:val="none" w:sz="0" w:space="0" w:color="auto"/>
                <w:left w:val="none" w:sz="0" w:space="0" w:color="auto"/>
                <w:bottom w:val="none" w:sz="0" w:space="0" w:color="auto"/>
                <w:right w:val="none" w:sz="0" w:space="0" w:color="auto"/>
              </w:divBdr>
              <w:divsChild>
                <w:div w:id="207874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6292">
      <w:bodyDiv w:val="1"/>
      <w:marLeft w:val="0"/>
      <w:marRight w:val="0"/>
      <w:marTop w:val="0"/>
      <w:marBottom w:val="0"/>
      <w:divBdr>
        <w:top w:val="none" w:sz="0" w:space="0" w:color="auto"/>
        <w:left w:val="none" w:sz="0" w:space="0" w:color="auto"/>
        <w:bottom w:val="none" w:sz="0" w:space="0" w:color="auto"/>
        <w:right w:val="none" w:sz="0" w:space="0" w:color="auto"/>
      </w:divBdr>
      <w:divsChild>
        <w:div w:id="30544973">
          <w:marLeft w:val="0"/>
          <w:marRight w:val="0"/>
          <w:marTop w:val="0"/>
          <w:marBottom w:val="0"/>
          <w:divBdr>
            <w:top w:val="none" w:sz="0" w:space="0" w:color="auto"/>
            <w:left w:val="none" w:sz="0" w:space="0" w:color="auto"/>
            <w:bottom w:val="none" w:sz="0" w:space="0" w:color="auto"/>
            <w:right w:val="none" w:sz="0" w:space="0" w:color="auto"/>
          </w:divBdr>
        </w:div>
        <w:div w:id="696858469">
          <w:marLeft w:val="0"/>
          <w:marRight w:val="0"/>
          <w:marTop w:val="0"/>
          <w:marBottom w:val="0"/>
          <w:divBdr>
            <w:top w:val="none" w:sz="0" w:space="0" w:color="auto"/>
            <w:left w:val="none" w:sz="0" w:space="0" w:color="auto"/>
            <w:bottom w:val="none" w:sz="0" w:space="0" w:color="auto"/>
            <w:right w:val="none" w:sz="0" w:space="0" w:color="auto"/>
          </w:divBdr>
          <w:divsChild>
            <w:div w:id="1746804963">
              <w:marLeft w:val="0"/>
              <w:marRight w:val="0"/>
              <w:marTop w:val="0"/>
              <w:marBottom w:val="0"/>
              <w:divBdr>
                <w:top w:val="none" w:sz="0" w:space="0" w:color="auto"/>
                <w:left w:val="none" w:sz="0" w:space="0" w:color="auto"/>
                <w:bottom w:val="none" w:sz="0" w:space="0" w:color="auto"/>
                <w:right w:val="none" w:sz="0" w:space="0" w:color="auto"/>
              </w:divBdr>
            </w:div>
          </w:divsChild>
        </w:div>
        <w:div w:id="725494003">
          <w:marLeft w:val="0"/>
          <w:marRight w:val="0"/>
          <w:marTop w:val="0"/>
          <w:marBottom w:val="0"/>
          <w:divBdr>
            <w:top w:val="none" w:sz="0" w:space="0" w:color="auto"/>
            <w:left w:val="none" w:sz="0" w:space="0" w:color="auto"/>
            <w:bottom w:val="none" w:sz="0" w:space="0" w:color="auto"/>
            <w:right w:val="none" w:sz="0" w:space="0" w:color="auto"/>
          </w:divBdr>
        </w:div>
        <w:div w:id="1868789850">
          <w:marLeft w:val="0"/>
          <w:marRight w:val="0"/>
          <w:marTop w:val="0"/>
          <w:marBottom w:val="0"/>
          <w:divBdr>
            <w:top w:val="none" w:sz="0" w:space="0" w:color="auto"/>
            <w:left w:val="none" w:sz="0" w:space="0" w:color="auto"/>
            <w:bottom w:val="none" w:sz="0" w:space="0" w:color="auto"/>
            <w:right w:val="none" w:sz="0" w:space="0" w:color="auto"/>
          </w:divBdr>
          <w:divsChild>
            <w:div w:id="73094533">
              <w:marLeft w:val="0"/>
              <w:marRight w:val="0"/>
              <w:marTop w:val="0"/>
              <w:marBottom w:val="0"/>
              <w:divBdr>
                <w:top w:val="none" w:sz="0" w:space="0" w:color="auto"/>
                <w:left w:val="none" w:sz="0" w:space="0" w:color="auto"/>
                <w:bottom w:val="none" w:sz="0" w:space="0" w:color="auto"/>
                <w:right w:val="none" w:sz="0" w:space="0" w:color="auto"/>
              </w:divBdr>
            </w:div>
          </w:divsChild>
        </w:div>
        <w:div w:id="1189903427">
          <w:marLeft w:val="0"/>
          <w:marRight w:val="0"/>
          <w:marTop w:val="0"/>
          <w:marBottom w:val="0"/>
          <w:divBdr>
            <w:top w:val="none" w:sz="0" w:space="0" w:color="auto"/>
            <w:left w:val="none" w:sz="0" w:space="0" w:color="auto"/>
            <w:bottom w:val="none" w:sz="0" w:space="0" w:color="auto"/>
            <w:right w:val="none" w:sz="0" w:space="0" w:color="auto"/>
          </w:divBdr>
        </w:div>
        <w:div w:id="1818647665">
          <w:marLeft w:val="0"/>
          <w:marRight w:val="0"/>
          <w:marTop w:val="0"/>
          <w:marBottom w:val="0"/>
          <w:divBdr>
            <w:top w:val="none" w:sz="0" w:space="0" w:color="auto"/>
            <w:left w:val="none" w:sz="0" w:space="0" w:color="auto"/>
            <w:bottom w:val="none" w:sz="0" w:space="0" w:color="auto"/>
            <w:right w:val="none" w:sz="0" w:space="0" w:color="auto"/>
          </w:divBdr>
          <w:divsChild>
            <w:div w:id="1032418271">
              <w:marLeft w:val="0"/>
              <w:marRight w:val="0"/>
              <w:marTop w:val="0"/>
              <w:marBottom w:val="0"/>
              <w:divBdr>
                <w:top w:val="none" w:sz="0" w:space="0" w:color="auto"/>
                <w:left w:val="none" w:sz="0" w:space="0" w:color="auto"/>
                <w:bottom w:val="none" w:sz="0" w:space="0" w:color="auto"/>
                <w:right w:val="none" w:sz="0" w:space="0" w:color="auto"/>
              </w:divBdr>
            </w:div>
          </w:divsChild>
        </w:div>
        <w:div w:id="213273459">
          <w:marLeft w:val="0"/>
          <w:marRight w:val="0"/>
          <w:marTop w:val="0"/>
          <w:marBottom w:val="0"/>
          <w:divBdr>
            <w:top w:val="none" w:sz="0" w:space="0" w:color="auto"/>
            <w:left w:val="none" w:sz="0" w:space="0" w:color="auto"/>
            <w:bottom w:val="none" w:sz="0" w:space="0" w:color="auto"/>
            <w:right w:val="none" w:sz="0" w:space="0" w:color="auto"/>
          </w:divBdr>
        </w:div>
        <w:div w:id="1782147319">
          <w:marLeft w:val="0"/>
          <w:marRight w:val="0"/>
          <w:marTop w:val="0"/>
          <w:marBottom w:val="0"/>
          <w:divBdr>
            <w:top w:val="none" w:sz="0" w:space="0" w:color="auto"/>
            <w:left w:val="none" w:sz="0" w:space="0" w:color="auto"/>
            <w:bottom w:val="none" w:sz="0" w:space="0" w:color="auto"/>
            <w:right w:val="none" w:sz="0" w:space="0" w:color="auto"/>
          </w:divBdr>
          <w:divsChild>
            <w:div w:id="307973648">
              <w:marLeft w:val="0"/>
              <w:marRight w:val="0"/>
              <w:marTop w:val="0"/>
              <w:marBottom w:val="0"/>
              <w:divBdr>
                <w:top w:val="none" w:sz="0" w:space="0" w:color="auto"/>
                <w:left w:val="none" w:sz="0" w:space="0" w:color="auto"/>
                <w:bottom w:val="none" w:sz="0" w:space="0" w:color="auto"/>
                <w:right w:val="none" w:sz="0" w:space="0" w:color="auto"/>
              </w:divBdr>
            </w:div>
          </w:divsChild>
        </w:div>
        <w:div w:id="1818495701">
          <w:marLeft w:val="0"/>
          <w:marRight w:val="0"/>
          <w:marTop w:val="0"/>
          <w:marBottom w:val="0"/>
          <w:divBdr>
            <w:top w:val="none" w:sz="0" w:space="0" w:color="auto"/>
            <w:left w:val="none" w:sz="0" w:space="0" w:color="auto"/>
            <w:bottom w:val="none" w:sz="0" w:space="0" w:color="auto"/>
            <w:right w:val="none" w:sz="0" w:space="0" w:color="auto"/>
          </w:divBdr>
        </w:div>
        <w:div w:id="1566719430">
          <w:marLeft w:val="0"/>
          <w:marRight w:val="0"/>
          <w:marTop w:val="0"/>
          <w:marBottom w:val="0"/>
          <w:divBdr>
            <w:top w:val="none" w:sz="0" w:space="0" w:color="auto"/>
            <w:left w:val="none" w:sz="0" w:space="0" w:color="auto"/>
            <w:bottom w:val="none" w:sz="0" w:space="0" w:color="auto"/>
            <w:right w:val="none" w:sz="0" w:space="0" w:color="auto"/>
          </w:divBdr>
          <w:divsChild>
            <w:div w:id="574510122">
              <w:marLeft w:val="0"/>
              <w:marRight w:val="0"/>
              <w:marTop w:val="0"/>
              <w:marBottom w:val="0"/>
              <w:divBdr>
                <w:top w:val="none" w:sz="0" w:space="0" w:color="auto"/>
                <w:left w:val="none" w:sz="0" w:space="0" w:color="auto"/>
                <w:bottom w:val="none" w:sz="0" w:space="0" w:color="auto"/>
                <w:right w:val="none" w:sz="0" w:space="0" w:color="auto"/>
              </w:divBdr>
            </w:div>
          </w:divsChild>
        </w:div>
        <w:div w:id="1741169439">
          <w:marLeft w:val="0"/>
          <w:marRight w:val="0"/>
          <w:marTop w:val="0"/>
          <w:marBottom w:val="0"/>
          <w:divBdr>
            <w:top w:val="none" w:sz="0" w:space="0" w:color="auto"/>
            <w:left w:val="none" w:sz="0" w:space="0" w:color="auto"/>
            <w:bottom w:val="none" w:sz="0" w:space="0" w:color="auto"/>
            <w:right w:val="none" w:sz="0" w:space="0" w:color="auto"/>
          </w:divBdr>
        </w:div>
        <w:div w:id="1034693848">
          <w:marLeft w:val="0"/>
          <w:marRight w:val="0"/>
          <w:marTop w:val="0"/>
          <w:marBottom w:val="0"/>
          <w:divBdr>
            <w:top w:val="none" w:sz="0" w:space="0" w:color="auto"/>
            <w:left w:val="none" w:sz="0" w:space="0" w:color="auto"/>
            <w:bottom w:val="none" w:sz="0" w:space="0" w:color="auto"/>
            <w:right w:val="none" w:sz="0" w:space="0" w:color="auto"/>
          </w:divBdr>
          <w:divsChild>
            <w:div w:id="1576162331">
              <w:marLeft w:val="0"/>
              <w:marRight w:val="0"/>
              <w:marTop w:val="0"/>
              <w:marBottom w:val="0"/>
              <w:divBdr>
                <w:top w:val="none" w:sz="0" w:space="0" w:color="auto"/>
                <w:left w:val="none" w:sz="0" w:space="0" w:color="auto"/>
                <w:bottom w:val="none" w:sz="0" w:space="0" w:color="auto"/>
                <w:right w:val="none" w:sz="0" w:space="0" w:color="auto"/>
              </w:divBdr>
            </w:div>
          </w:divsChild>
        </w:div>
        <w:div w:id="1762990755">
          <w:marLeft w:val="0"/>
          <w:marRight w:val="0"/>
          <w:marTop w:val="0"/>
          <w:marBottom w:val="0"/>
          <w:divBdr>
            <w:top w:val="none" w:sz="0" w:space="0" w:color="auto"/>
            <w:left w:val="none" w:sz="0" w:space="0" w:color="auto"/>
            <w:bottom w:val="none" w:sz="0" w:space="0" w:color="auto"/>
            <w:right w:val="none" w:sz="0" w:space="0" w:color="auto"/>
          </w:divBdr>
        </w:div>
        <w:div w:id="1924072776">
          <w:marLeft w:val="0"/>
          <w:marRight w:val="0"/>
          <w:marTop w:val="0"/>
          <w:marBottom w:val="0"/>
          <w:divBdr>
            <w:top w:val="none" w:sz="0" w:space="0" w:color="auto"/>
            <w:left w:val="none" w:sz="0" w:space="0" w:color="auto"/>
            <w:bottom w:val="none" w:sz="0" w:space="0" w:color="auto"/>
            <w:right w:val="none" w:sz="0" w:space="0" w:color="auto"/>
          </w:divBdr>
          <w:divsChild>
            <w:div w:id="1761218914">
              <w:marLeft w:val="0"/>
              <w:marRight w:val="0"/>
              <w:marTop w:val="0"/>
              <w:marBottom w:val="0"/>
              <w:divBdr>
                <w:top w:val="none" w:sz="0" w:space="0" w:color="auto"/>
                <w:left w:val="none" w:sz="0" w:space="0" w:color="auto"/>
                <w:bottom w:val="none" w:sz="0" w:space="0" w:color="auto"/>
                <w:right w:val="none" w:sz="0" w:space="0" w:color="auto"/>
              </w:divBdr>
            </w:div>
          </w:divsChild>
        </w:div>
        <w:div w:id="1527792765">
          <w:marLeft w:val="0"/>
          <w:marRight w:val="0"/>
          <w:marTop w:val="300"/>
          <w:marBottom w:val="0"/>
          <w:divBdr>
            <w:top w:val="none" w:sz="0" w:space="0" w:color="auto"/>
            <w:left w:val="none" w:sz="0" w:space="0" w:color="auto"/>
            <w:bottom w:val="none" w:sz="0" w:space="0" w:color="auto"/>
            <w:right w:val="none" w:sz="0" w:space="0" w:color="auto"/>
          </w:divBdr>
          <w:divsChild>
            <w:div w:id="97604186">
              <w:marLeft w:val="0"/>
              <w:marRight w:val="0"/>
              <w:marTop w:val="0"/>
              <w:marBottom w:val="0"/>
              <w:divBdr>
                <w:top w:val="none" w:sz="0" w:space="0" w:color="auto"/>
                <w:left w:val="none" w:sz="0" w:space="0" w:color="auto"/>
                <w:bottom w:val="none" w:sz="0" w:space="0" w:color="auto"/>
                <w:right w:val="none" w:sz="0" w:space="0" w:color="auto"/>
              </w:divBdr>
              <w:divsChild>
                <w:div w:id="36244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13086">
          <w:marLeft w:val="0"/>
          <w:marRight w:val="0"/>
          <w:marTop w:val="300"/>
          <w:marBottom w:val="0"/>
          <w:divBdr>
            <w:top w:val="none" w:sz="0" w:space="0" w:color="auto"/>
            <w:left w:val="none" w:sz="0" w:space="0" w:color="auto"/>
            <w:bottom w:val="none" w:sz="0" w:space="0" w:color="auto"/>
            <w:right w:val="none" w:sz="0" w:space="0" w:color="auto"/>
          </w:divBdr>
          <w:divsChild>
            <w:div w:id="100227727">
              <w:marLeft w:val="0"/>
              <w:marRight w:val="0"/>
              <w:marTop w:val="0"/>
              <w:marBottom w:val="0"/>
              <w:divBdr>
                <w:top w:val="none" w:sz="0" w:space="0" w:color="auto"/>
                <w:left w:val="none" w:sz="0" w:space="0" w:color="auto"/>
                <w:bottom w:val="none" w:sz="0" w:space="0" w:color="auto"/>
                <w:right w:val="none" w:sz="0" w:space="0" w:color="auto"/>
              </w:divBdr>
              <w:divsChild>
                <w:div w:id="367412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90964">
          <w:marLeft w:val="0"/>
          <w:marRight w:val="0"/>
          <w:marTop w:val="300"/>
          <w:marBottom w:val="0"/>
          <w:divBdr>
            <w:top w:val="none" w:sz="0" w:space="0" w:color="auto"/>
            <w:left w:val="none" w:sz="0" w:space="0" w:color="auto"/>
            <w:bottom w:val="none" w:sz="0" w:space="0" w:color="auto"/>
            <w:right w:val="none" w:sz="0" w:space="0" w:color="auto"/>
          </w:divBdr>
          <w:divsChild>
            <w:div w:id="161750230">
              <w:marLeft w:val="0"/>
              <w:marRight w:val="0"/>
              <w:marTop w:val="0"/>
              <w:marBottom w:val="0"/>
              <w:divBdr>
                <w:top w:val="none" w:sz="0" w:space="0" w:color="auto"/>
                <w:left w:val="none" w:sz="0" w:space="0" w:color="auto"/>
                <w:bottom w:val="none" w:sz="0" w:space="0" w:color="auto"/>
                <w:right w:val="none" w:sz="0" w:space="0" w:color="auto"/>
              </w:divBdr>
              <w:divsChild>
                <w:div w:id="86830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062021">
          <w:marLeft w:val="0"/>
          <w:marRight w:val="0"/>
          <w:marTop w:val="300"/>
          <w:marBottom w:val="0"/>
          <w:divBdr>
            <w:top w:val="none" w:sz="0" w:space="0" w:color="auto"/>
            <w:left w:val="none" w:sz="0" w:space="0" w:color="auto"/>
            <w:bottom w:val="none" w:sz="0" w:space="0" w:color="auto"/>
            <w:right w:val="none" w:sz="0" w:space="0" w:color="auto"/>
          </w:divBdr>
          <w:divsChild>
            <w:div w:id="1841457633">
              <w:marLeft w:val="0"/>
              <w:marRight w:val="0"/>
              <w:marTop w:val="0"/>
              <w:marBottom w:val="0"/>
              <w:divBdr>
                <w:top w:val="none" w:sz="0" w:space="0" w:color="auto"/>
                <w:left w:val="none" w:sz="0" w:space="0" w:color="auto"/>
                <w:bottom w:val="none" w:sz="0" w:space="0" w:color="auto"/>
                <w:right w:val="none" w:sz="0" w:space="0" w:color="auto"/>
              </w:divBdr>
              <w:divsChild>
                <w:div w:id="105323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9509034">
      <w:bodyDiv w:val="1"/>
      <w:marLeft w:val="0"/>
      <w:marRight w:val="0"/>
      <w:marTop w:val="0"/>
      <w:marBottom w:val="0"/>
      <w:divBdr>
        <w:top w:val="none" w:sz="0" w:space="0" w:color="auto"/>
        <w:left w:val="none" w:sz="0" w:space="0" w:color="auto"/>
        <w:bottom w:val="none" w:sz="0" w:space="0" w:color="auto"/>
        <w:right w:val="none" w:sz="0" w:space="0" w:color="auto"/>
      </w:divBdr>
      <w:divsChild>
        <w:div w:id="1105268924">
          <w:marLeft w:val="0"/>
          <w:marRight w:val="0"/>
          <w:marTop w:val="0"/>
          <w:marBottom w:val="0"/>
          <w:divBdr>
            <w:top w:val="none" w:sz="0" w:space="0" w:color="auto"/>
            <w:left w:val="none" w:sz="0" w:space="0" w:color="auto"/>
            <w:bottom w:val="none" w:sz="0" w:space="0" w:color="auto"/>
            <w:right w:val="none" w:sz="0" w:space="0" w:color="auto"/>
          </w:divBdr>
          <w:divsChild>
            <w:div w:id="1188373091">
              <w:marLeft w:val="0"/>
              <w:marRight w:val="0"/>
              <w:marTop w:val="0"/>
              <w:marBottom w:val="0"/>
              <w:divBdr>
                <w:top w:val="none" w:sz="0" w:space="0" w:color="auto"/>
                <w:left w:val="none" w:sz="0" w:space="0" w:color="auto"/>
                <w:bottom w:val="none" w:sz="0" w:space="0" w:color="auto"/>
                <w:right w:val="none" w:sz="0" w:space="0" w:color="auto"/>
              </w:divBdr>
            </w:div>
          </w:divsChild>
        </w:div>
        <w:div w:id="2126390253">
          <w:marLeft w:val="0"/>
          <w:marRight w:val="0"/>
          <w:marTop w:val="0"/>
          <w:marBottom w:val="0"/>
          <w:divBdr>
            <w:top w:val="none" w:sz="0" w:space="0" w:color="auto"/>
            <w:left w:val="none" w:sz="0" w:space="0" w:color="auto"/>
            <w:bottom w:val="none" w:sz="0" w:space="0" w:color="auto"/>
            <w:right w:val="none" w:sz="0" w:space="0" w:color="auto"/>
          </w:divBdr>
        </w:div>
        <w:div w:id="699822388">
          <w:marLeft w:val="0"/>
          <w:marRight w:val="0"/>
          <w:marTop w:val="0"/>
          <w:marBottom w:val="0"/>
          <w:divBdr>
            <w:top w:val="none" w:sz="0" w:space="0" w:color="auto"/>
            <w:left w:val="none" w:sz="0" w:space="0" w:color="auto"/>
            <w:bottom w:val="none" w:sz="0" w:space="0" w:color="auto"/>
            <w:right w:val="none" w:sz="0" w:space="0" w:color="auto"/>
          </w:divBdr>
          <w:divsChild>
            <w:div w:id="1580216127">
              <w:marLeft w:val="0"/>
              <w:marRight w:val="0"/>
              <w:marTop w:val="0"/>
              <w:marBottom w:val="0"/>
              <w:divBdr>
                <w:top w:val="none" w:sz="0" w:space="0" w:color="auto"/>
                <w:left w:val="none" w:sz="0" w:space="0" w:color="auto"/>
                <w:bottom w:val="none" w:sz="0" w:space="0" w:color="auto"/>
                <w:right w:val="none" w:sz="0" w:space="0" w:color="auto"/>
              </w:divBdr>
            </w:div>
          </w:divsChild>
        </w:div>
        <w:div w:id="187371468">
          <w:marLeft w:val="0"/>
          <w:marRight w:val="0"/>
          <w:marTop w:val="0"/>
          <w:marBottom w:val="0"/>
          <w:divBdr>
            <w:top w:val="none" w:sz="0" w:space="0" w:color="auto"/>
            <w:left w:val="none" w:sz="0" w:space="0" w:color="auto"/>
            <w:bottom w:val="none" w:sz="0" w:space="0" w:color="auto"/>
            <w:right w:val="none" w:sz="0" w:space="0" w:color="auto"/>
          </w:divBdr>
        </w:div>
        <w:div w:id="392895556">
          <w:marLeft w:val="0"/>
          <w:marRight w:val="0"/>
          <w:marTop w:val="0"/>
          <w:marBottom w:val="0"/>
          <w:divBdr>
            <w:top w:val="none" w:sz="0" w:space="0" w:color="auto"/>
            <w:left w:val="none" w:sz="0" w:space="0" w:color="auto"/>
            <w:bottom w:val="none" w:sz="0" w:space="0" w:color="auto"/>
            <w:right w:val="none" w:sz="0" w:space="0" w:color="auto"/>
          </w:divBdr>
          <w:divsChild>
            <w:div w:id="413821813">
              <w:marLeft w:val="0"/>
              <w:marRight w:val="0"/>
              <w:marTop w:val="0"/>
              <w:marBottom w:val="0"/>
              <w:divBdr>
                <w:top w:val="none" w:sz="0" w:space="0" w:color="auto"/>
                <w:left w:val="none" w:sz="0" w:space="0" w:color="auto"/>
                <w:bottom w:val="none" w:sz="0" w:space="0" w:color="auto"/>
                <w:right w:val="none" w:sz="0" w:space="0" w:color="auto"/>
              </w:divBdr>
            </w:div>
          </w:divsChild>
        </w:div>
        <w:div w:id="1768847522">
          <w:marLeft w:val="0"/>
          <w:marRight w:val="0"/>
          <w:marTop w:val="0"/>
          <w:marBottom w:val="0"/>
          <w:divBdr>
            <w:top w:val="none" w:sz="0" w:space="0" w:color="auto"/>
            <w:left w:val="none" w:sz="0" w:space="0" w:color="auto"/>
            <w:bottom w:val="none" w:sz="0" w:space="0" w:color="auto"/>
            <w:right w:val="none" w:sz="0" w:space="0" w:color="auto"/>
          </w:divBdr>
        </w:div>
        <w:div w:id="326829618">
          <w:marLeft w:val="0"/>
          <w:marRight w:val="0"/>
          <w:marTop w:val="0"/>
          <w:marBottom w:val="0"/>
          <w:divBdr>
            <w:top w:val="none" w:sz="0" w:space="0" w:color="auto"/>
            <w:left w:val="none" w:sz="0" w:space="0" w:color="auto"/>
            <w:bottom w:val="none" w:sz="0" w:space="0" w:color="auto"/>
            <w:right w:val="none" w:sz="0" w:space="0" w:color="auto"/>
          </w:divBdr>
          <w:divsChild>
            <w:div w:id="370881320">
              <w:marLeft w:val="0"/>
              <w:marRight w:val="0"/>
              <w:marTop w:val="0"/>
              <w:marBottom w:val="0"/>
              <w:divBdr>
                <w:top w:val="none" w:sz="0" w:space="0" w:color="auto"/>
                <w:left w:val="none" w:sz="0" w:space="0" w:color="auto"/>
                <w:bottom w:val="none" w:sz="0" w:space="0" w:color="auto"/>
                <w:right w:val="none" w:sz="0" w:space="0" w:color="auto"/>
              </w:divBdr>
            </w:div>
          </w:divsChild>
        </w:div>
        <w:div w:id="1040739632">
          <w:marLeft w:val="0"/>
          <w:marRight w:val="0"/>
          <w:marTop w:val="0"/>
          <w:marBottom w:val="0"/>
          <w:divBdr>
            <w:top w:val="none" w:sz="0" w:space="0" w:color="auto"/>
            <w:left w:val="none" w:sz="0" w:space="0" w:color="auto"/>
            <w:bottom w:val="none" w:sz="0" w:space="0" w:color="auto"/>
            <w:right w:val="none" w:sz="0" w:space="0" w:color="auto"/>
          </w:divBdr>
        </w:div>
        <w:div w:id="1981497136">
          <w:marLeft w:val="0"/>
          <w:marRight w:val="0"/>
          <w:marTop w:val="0"/>
          <w:marBottom w:val="0"/>
          <w:divBdr>
            <w:top w:val="none" w:sz="0" w:space="0" w:color="auto"/>
            <w:left w:val="none" w:sz="0" w:space="0" w:color="auto"/>
            <w:bottom w:val="none" w:sz="0" w:space="0" w:color="auto"/>
            <w:right w:val="none" w:sz="0" w:space="0" w:color="auto"/>
          </w:divBdr>
          <w:divsChild>
            <w:div w:id="1810586720">
              <w:marLeft w:val="0"/>
              <w:marRight w:val="0"/>
              <w:marTop w:val="0"/>
              <w:marBottom w:val="0"/>
              <w:divBdr>
                <w:top w:val="none" w:sz="0" w:space="0" w:color="auto"/>
                <w:left w:val="none" w:sz="0" w:space="0" w:color="auto"/>
                <w:bottom w:val="none" w:sz="0" w:space="0" w:color="auto"/>
                <w:right w:val="none" w:sz="0" w:space="0" w:color="auto"/>
              </w:divBdr>
            </w:div>
          </w:divsChild>
        </w:div>
        <w:div w:id="1012416803">
          <w:marLeft w:val="0"/>
          <w:marRight w:val="0"/>
          <w:marTop w:val="0"/>
          <w:marBottom w:val="0"/>
          <w:divBdr>
            <w:top w:val="none" w:sz="0" w:space="0" w:color="auto"/>
            <w:left w:val="none" w:sz="0" w:space="0" w:color="auto"/>
            <w:bottom w:val="none" w:sz="0" w:space="0" w:color="auto"/>
            <w:right w:val="none" w:sz="0" w:space="0" w:color="auto"/>
          </w:divBdr>
        </w:div>
        <w:div w:id="1387492327">
          <w:marLeft w:val="0"/>
          <w:marRight w:val="0"/>
          <w:marTop w:val="0"/>
          <w:marBottom w:val="0"/>
          <w:divBdr>
            <w:top w:val="none" w:sz="0" w:space="0" w:color="auto"/>
            <w:left w:val="none" w:sz="0" w:space="0" w:color="auto"/>
            <w:bottom w:val="none" w:sz="0" w:space="0" w:color="auto"/>
            <w:right w:val="none" w:sz="0" w:space="0" w:color="auto"/>
          </w:divBdr>
          <w:divsChild>
            <w:div w:id="1971546195">
              <w:marLeft w:val="0"/>
              <w:marRight w:val="0"/>
              <w:marTop w:val="0"/>
              <w:marBottom w:val="0"/>
              <w:divBdr>
                <w:top w:val="none" w:sz="0" w:space="0" w:color="auto"/>
                <w:left w:val="none" w:sz="0" w:space="0" w:color="auto"/>
                <w:bottom w:val="none" w:sz="0" w:space="0" w:color="auto"/>
                <w:right w:val="none" w:sz="0" w:space="0" w:color="auto"/>
              </w:divBdr>
            </w:div>
          </w:divsChild>
        </w:div>
        <w:div w:id="369304634">
          <w:marLeft w:val="0"/>
          <w:marRight w:val="0"/>
          <w:marTop w:val="0"/>
          <w:marBottom w:val="0"/>
          <w:divBdr>
            <w:top w:val="none" w:sz="0" w:space="0" w:color="auto"/>
            <w:left w:val="none" w:sz="0" w:space="0" w:color="auto"/>
            <w:bottom w:val="none" w:sz="0" w:space="0" w:color="auto"/>
            <w:right w:val="none" w:sz="0" w:space="0" w:color="auto"/>
          </w:divBdr>
        </w:div>
        <w:div w:id="1960263770">
          <w:marLeft w:val="0"/>
          <w:marRight w:val="0"/>
          <w:marTop w:val="0"/>
          <w:marBottom w:val="0"/>
          <w:divBdr>
            <w:top w:val="none" w:sz="0" w:space="0" w:color="auto"/>
            <w:left w:val="none" w:sz="0" w:space="0" w:color="auto"/>
            <w:bottom w:val="none" w:sz="0" w:space="0" w:color="auto"/>
            <w:right w:val="none" w:sz="0" w:space="0" w:color="auto"/>
          </w:divBdr>
          <w:divsChild>
            <w:div w:id="1283076015">
              <w:marLeft w:val="0"/>
              <w:marRight w:val="0"/>
              <w:marTop w:val="0"/>
              <w:marBottom w:val="0"/>
              <w:divBdr>
                <w:top w:val="none" w:sz="0" w:space="0" w:color="auto"/>
                <w:left w:val="none" w:sz="0" w:space="0" w:color="auto"/>
                <w:bottom w:val="none" w:sz="0" w:space="0" w:color="auto"/>
                <w:right w:val="none" w:sz="0" w:space="0" w:color="auto"/>
              </w:divBdr>
            </w:div>
          </w:divsChild>
        </w:div>
        <w:div w:id="735517176">
          <w:marLeft w:val="0"/>
          <w:marRight w:val="0"/>
          <w:marTop w:val="300"/>
          <w:marBottom w:val="0"/>
          <w:divBdr>
            <w:top w:val="none" w:sz="0" w:space="0" w:color="auto"/>
            <w:left w:val="none" w:sz="0" w:space="0" w:color="auto"/>
            <w:bottom w:val="none" w:sz="0" w:space="0" w:color="auto"/>
            <w:right w:val="none" w:sz="0" w:space="0" w:color="auto"/>
          </w:divBdr>
          <w:divsChild>
            <w:div w:id="1325163998">
              <w:marLeft w:val="0"/>
              <w:marRight w:val="0"/>
              <w:marTop w:val="0"/>
              <w:marBottom w:val="0"/>
              <w:divBdr>
                <w:top w:val="none" w:sz="0" w:space="0" w:color="auto"/>
                <w:left w:val="none" w:sz="0" w:space="0" w:color="auto"/>
                <w:bottom w:val="none" w:sz="0" w:space="0" w:color="auto"/>
                <w:right w:val="none" w:sz="0" w:space="0" w:color="auto"/>
              </w:divBdr>
              <w:divsChild>
                <w:div w:id="14094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90871">
          <w:marLeft w:val="0"/>
          <w:marRight w:val="0"/>
          <w:marTop w:val="300"/>
          <w:marBottom w:val="0"/>
          <w:divBdr>
            <w:top w:val="none" w:sz="0" w:space="0" w:color="auto"/>
            <w:left w:val="none" w:sz="0" w:space="0" w:color="auto"/>
            <w:bottom w:val="none" w:sz="0" w:space="0" w:color="auto"/>
            <w:right w:val="none" w:sz="0" w:space="0" w:color="auto"/>
          </w:divBdr>
          <w:divsChild>
            <w:div w:id="741373164">
              <w:marLeft w:val="0"/>
              <w:marRight w:val="0"/>
              <w:marTop w:val="0"/>
              <w:marBottom w:val="0"/>
              <w:divBdr>
                <w:top w:val="none" w:sz="0" w:space="0" w:color="auto"/>
                <w:left w:val="none" w:sz="0" w:space="0" w:color="auto"/>
                <w:bottom w:val="none" w:sz="0" w:space="0" w:color="auto"/>
                <w:right w:val="none" w:sz="0" w:space="0" w:color="auto"/>
              </w:divBdr>
              <w:divsChild>
                <w:div w:id="109805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871642">
          <w:marLeft w:val="0"/>
          <w:marRight w:val="0"/>
          <w:marTop w:val="300"/>
          <w:marBottom w:val="0"/>
          <w:divBdr>
            <w:top w:val="none" w:sz="0" w:space="0" w:color="auto"/>
            <w:left w:val="none" w:sz="0" w:space="0" w:color="auto"/>
            <w:bottom w:val="none" w:sz="0" w:space="0" w:color="auto"/>
            <w:right w:val="none" w:sz="0" w:space="0" w:color="auto"/>
          </w:divBdr>
          <w:divsChild>
            <w:div w:id="1007558717">
              <w:marLeft w:val="0"/>
              <w:marRight w:val="0"/>
              <w:marTop w:val="0"/>
              <w:marBottom w:val="0"/>
              <w:divBdr>
                <w:top w:val="none" w:sz="0" w:space="0" w:color="auto"/>
                <w:left w:val="none" w:sz="0" w:space="0" w:color="auto"/>
                <w:bottom w:val="none" w:sz="0" w:space="0" w:color="auto"/>
                <w:right w:val="none" w:sz="0" w:space="0" w:color="auto"/>
              </w:divBdr>
              <w:divsChild>
                <w:div w:id="229850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62976">
          <w:marLeft w:val="0"/>
          <w:marRight w:val="0"/>
          <w:marTop w:val="300"/>
          <w:marBottom w:val="0"/>
          <w:divBdr>
            <w:top w:val="none" w:sz="0" w:space="0" w:color="auto"/>
            <w:left w:val="none" w:sz="0" w:space="0" w:color="auto"/>
            <w:bottom w:val="none" w:sz="0" w:space="0" w:color="auto"/>
            <w:right w:val="none" w:sz="0" w:space="0" w:color="auto"/>
          </w:divBdr>
          <w:divsChild>
            <w:div w:id="1059523432">
              <w:marLeft w:val="0"/>
              <w:marRight w:val="0"/>
              <w:marTop w:val="0"/>
              <w:marBottom w:val="0"/>
              <w:divBdr>
                <w:top w:val="none" w:sz="0" w:space="0" w:color="auto"/>
                <w:left w:val="none" w:sz="0" w:space="0" w:color="auto"/>
                <w:bottom w:val="none" w:sz="0" w:space="0" w:color="auto"/>
                <w:right w:val="none" w:sz="0" w:space="0" w:color="auto"/>
              </w:divBdr>
              <w:divsChild>
                <w:div w:id="108896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048028">
      <w:bodyDiv w:val="1"/>
      <w:marLeft w:val="0"/>
      <w:marRight w:val="0"/>
      <w:marTop w:val="0"/>
      <w:marBottom w:val="0"/>
      <w:divBdr>
        <w:top w:val="none" w:sz="0" w:space="0" w:color="auto"/>
        <w:left w:val="none" w:sz="0" w:space="0" w:color="auto"/>
        <w:bottom w:val="none" w:sz="0" w:space="0" w:color="auto"/>
        <w:right w:val="none" w:sz="0" w:space="0" w:color="auto"/>
      </w:divBdr>
      <w:divsChild>
        <w:div w:id="376248027">
          <w:marLeft w:val="0"/>
          <w:marRight w:val="0"/>
          <w:marTop w:val="0"/>
          <w:marBottom w:val="0"/>
          <w:divBdr>
            <w:top w:val="none" w:sz="0" w:space="0" w:color="auto"/>
            <w:left w:val="none" w:sz="0" w:space="0" w:color="auto"/>
            <w:bottom w:val="none" w:sz="0" w:space="0" w:color="auto"/>
            <w:right w:val="none" w:sz="0" w:space="0" w:color="auto"/>
          </w:divBdr>
        </w:div>
        <w:div w:id="1884514341">
          <w:marLeft w:val="0"/>
          <w:marRight w:val="0"/>
          <w:marTop w:val="0"/>
          <w:marBottom w:val="0"/>
          <w:divBdr>
            <w:top w:val="none" w:sz="0" w:space="0" w:color="auto"/>
            <w:left w:val="none" w:sz="0" w:space="0" w:color="auto"/>
            <w:bottom w:val="none" w:sz="0" w:space="0" w:color="auto"/>
            <w:right w:val="none" w:sz="0" w:space="0" w:color="auto"/>
          </w:divBdr>
          <w:divsChild>
            <w:div w:id="1479617028">
              <w:marLeft w:val="0"/>
              <w:marRight w:val="0"/>
              <w:marTop w:val="0"/>
              <w:marBottom w:val="0"/>
              <w:divBdr>
                <w:top w:val="none" w:sz="0" w:space="0" w:color="auto"/>
                <w:left w:val="none" w:sz="0" w:space="0" w:color="auto"/>
                <w:bottom w:val="none" w:sz="0" w:space="0" w:color="auto"/>
                <w:right w:val="none" w:sz="0" w:space="0" w:color="auto"/>
              </w:divBdr>
            </w:div>
          </w:divsChild>
        </w:div>
        <w:div w:id="1767118241">
          <w:marLeft w:val="0"/>
          <w:marRight w:val="0"/>
          <w:marTop w:val="0"/>
          <w:marBottom w:val="0"/>
          <w:divBdr>
            <w:top w:val="none" w:sz="0" w:space="0" w:color="auto"/>
            <w:left w:val="none" w:sz="0" w:space="0" w:color="auto"/>
            <w:bottom w:val="none" w:sz="0" w:space="0" w:color="auto"/>
            <w:right w:val="none" w:sz="0" w:space="0" w:color="auto"/>
          </w:divBdr>
        </w:div>
        <w:div w:id="1970933218">
          <w:marLeft w:val="0"/>
          <w:marRight w:val="0"/>
          <w:marTop w:val="0"/>
          <w:marBottom w:val="0"/>
          <w:divBdr>
            <w:top w:val="none" w:sz="0" w:space="0" w:color="auto"/>
            <w:left w:val="none" w:sz="0" w:space="0" w:color="auto"/>
            <w:bottom w:val="none" w:sz="0" w:space="0" w:color="auto"/>
            <w:right w:val="none" w:sz="0" w:space="0" w:color="auto"/>
          </w:divBdr>
          <w:divsChild>
            <w:div w:id="1579170466">
              <w:marLeft w:val="0"/>
              <w:marRight w:val="0"/>
              <w:marTop w:val="0"/>
              <w:marBottom w:val="0"/>
              <w:divBdr>
                <w:top w:val="none" w:sz="0" w:space="0" w:color="auto"/>
                <w:left w:val="none" w:sz="0" w:space="0" w:color="auto"/>
                <w:bottom w:val="none" w:sz="0" w:space="0" w:color="auto"/>
                <w:right w:val="none" w:sz="0" w:space="0" w:color="auto"/>
              </w:divBdr>
            </w:div>
          </w:divsChild>
        </w:div>
        <w:div w:id="306709289">
          <w:marLeft w:val="0"/>
          <w:marRight w:val="0"/>
          <w:marTop w:val="0"/>
          <w:marBottom w:val="0"/>
          <w:divBdr>
            <w:top w:val="none" w:sz="0" w:space="0" w:color="auto"/>
            <w:left w:val="none" w:sz="0" w:space="0" w:color="auto"/>
            <w:bottom w:val="none" w:sz="0" w:space="0" w:color="auto"/>
            <w:right w:val="none" w:sz="0" w:space="0" w:color="auto"/>
          </w:divBdr>
        </w:div>
        <w:div w:id="1608538008">
          <w:marLeft w:val="0"/>
          <w:marRight w:val="0"/>
          <w:marTop w:val="0"/>
          <w:marBottom w:val="0"/>
          <w:divBdr>
            <w:top w:val="none" w:sz="0" w:space="0" w:color="auto"/>
            <w:left w:val="none" w:sz="0" w:space="0" w:color="auto"/>
            <w:bottom w:val="none" w:sz="0" w:space="0" w:color="auto"/>
            <w:right w:val="none" w:sz="0" w:space="0" w:color="auto"/>
          </w:divBdr>
          <w:divsChild>
            <w:div w:id="1208298034">
              <w:marLeft w:val="0"/>
              <w:marRight w:val="0"/>
              <w:marTop w:val="0"/>
              <w:marBottom w:val="0"/>
              <w:divBdr>
                <w:top w:val="none" w:sz="0" w:space="0" w:color="auto"/>
                <w:left w:val="none" w:sz="0" w:space="0" w:color="auto"/>
                <w:bottom w:val="none" w:sz="0" w:space="0" w:color="auto"/>
                <w:right w:val="none" w:sz="0" w:space="0" w:color="auto"/>
              </w:divBdr>
            </w:div>
          </w:divsChild>
        </w:div>
        <w:div w:id="159004637">
          <w:marLeft w:val="0"/>
          <w:marRight w:val="0"/>
          <w:marTop w:val="0"/>
          <w:marBottom w:val="0"/>
          <w:divBdr>
            <w:top w:val="none" w:sz="0" w:space="0" w:color="auto"/>
            <w:left w:val="none" w:sz="0" w:space="0" w:color="auto"/>
            <w:bottom w:val="none" w:sz="0" w:space="0" w:color="auto"/>
            <w:right w:val="none" w:sz="0" w:space="0" w:color="auto"/>
          </w:divBdr>
        </w:div>
        <w:div w:id="1056780214">
          <w:marLeft w:val="0"/>
          <w:marRight w:val="0"/>
          <w:marTop w:val="0"/>
          <w:marBottom w:val="0"/>
          <w:divBdr>
            <w:top w:val="none" w:sz="0" w:space="0" w:color="auto"/>
            <w:left w:val="none" w:sz="0" w:space="0" w:color="auto"/>
            <w:bottom w:val="none" w:sz="0" w:space="0" w:color="auto"/>
            <w:right w:val="none" w:sz="0" w:space="0" w:color="auto"/>
          </w:divBdr>
          <w:divsChild>
            <w:div w:id="592009451">
              <w:marLeft w:val="0"/>
              <w:marRight w:val="0"/>
              <w:marTop w:val="0"/>
              <w:marBottom w:val="0"/>
              <w:divBdr>
                <w:top w:val="none" w:sz="0" w:space="0" w:color="auto"/>
                <w:left w:val="none" w:sz="0" w:space="0" w:color="auto"/>
                <w:bottom w:val="none" w:sz="0" w:space="0" w:color="auto"/>
                <w:right w:val="none" w:sz="0" w:space="0" w:color="auto"/>
              </w:divBdr>
            </w:div>
          </w:divsChild>
        </w:div>
        <w:div w:id="1834837800">
          <w:marLeft w:val="0"/>
          <w:marRight w:val="0"/>
          <w:marTop w:val="0"/>
          <w:marBottom w:val="0"/>
          <w:divBdr>
            <w:top w:val="none" w:sz="0" w:space="0" w:color="auto"/>
            <w:left w:val="none" w:sz="0" w:space="0" w:color="auto"/>
            <w:bottom w:val="none" w:sz="0" w:space="0" w:color="auto"/>
            <w:right w:val="none" w:sz="0" w:space="0" w:color="auto"/>
          </w:divBdr>
        </w:div>
        <w:div w:id="65540633">
          <w:marLeft w:val="0"/>
          <w:marRight w:val="0"/>
          <w:marTop w:val="0"/>
          <w:marBottom w:val="0"/>
          <w:divBdr>
            <w:top w:val="none" w:sz="0" w:space="0" w:color="auto"/>
            <w:left w:val="none" w:sz="0" w:space="0" w:color="auto"/>
            <w:bottom w:val="none" w:sz="0" w:space="0" w:color="auto"/>
            <w:right w:val="none" w:sz="0" w:space="0" w:color="auto"/>
          </w:divBdr>
          <w:divsChild>
            <w:div w:id="7952787">
              <w:marLeft w:val="0"/>
              <w:marRight w:val="0"/>
              <w:marTop w:val="0"/>
              <w:marBottom w:val="0"/>
              <w:divBdr>
                <w:top w:val="none" w:sz="0" w:space="0" w:color="auto"/>
                <w:left w:val="none" w:sz="0" w:space="0" w:color="auto"/>
                <w:bottom w:val="none" w:sz="0" w:space="0" w:color="auto"/>
                <w:right w:val="none" w:sz="0" w:space="0" w:color="auto"/>
              </w:divBdr>
            </w:div>
          </w:divsChild>
        </w:div>
        <w:div w:id="1638367056">
          <w:marLeft w:val="0"/>
          <w:marRight w:val="0"/>
          <w:marTop w:val="0"/>
          <w:marBottom w:val="0"/>
          <w:divBdr>
            <w:top w:val="none" w:sz="0" w:space="0" w:color="auto"/>
            <w:left w:val="none" w:sz="0" w:space="0" w:color="auto"/>
            <w:bottom w:val="none" w:sz="0" w:space="0" w:color="auto"/>
            <w:right w:val="none" w:sz="0" w:space="0" w:color="auto"/>
          </w:divBdr>
        </w:div>
        <w:div w:id="1910459739">
          <w:marLeft w:val="0"/>
          <w:marRight w:val="0"/>
          <w:marTop w:val="0"/>
          <w:marBottom w:val="0"/>
          <w:divBdr>
            <w:top w:val="none" w:sz="0" w:space="0" w:color="auto"/>
            <w:left w:val="none" w:sz="0" w:space="0" w:color="auto"/>
            <w:bottom w:val="none" w:sz="0" w:space="0" w:color="auto"/>
            <w:right w:val="none" w:sz="0" w:space="0" w:color="auto"/>
          </w:divBdr>
          <w:divsChild>
            <w:div w:id="1170944457">
              <w:marLeft w:val="0"/>
              <w:marRight w:val="0"/>
              <w:marTop w:val="0"/>
              <w:marBottom w:val="0"/>
              <w:divBdr>
                <w:top w:val="none" w:sz="0" w:space="0" w:color="auto"/>
                <w:left w:val="none" w:sz="0" w:space="0" w:color="auto"/>
                <w:bottom w:val="none" w:sz="0" w:space="0" w:color="auto"/>
                <w:right w:val="none" w:sz="0" w:space="0" w:color="auto"/>
              </w:divBdr>
            </w:div>
          </w:divsChild>
        </w:div>
        <w:div w:id="1305355594">
          <w:marLeft w:val="0"/>
          <w:marRight w:val="0"/>
          <w:marTop w:val="0"/>
          <w:marBottom w:val="0"/>
          <w:divBdr>
            <w:top w:val="none" w:sz="0" w:space="0" w:color="auto"/>
            <w:left w:val="none" w:sz="0" w:space="0" w:color="auto"/>
            <w:bottom w:val="none" w:sz="0" w:space="0" w:color="auto"/>
            <w:right w:val="none" w:sz="0" w:space="0" w:color="auto"/>
          </w:divBdr>
        </w:div>
        <w:div w:id="1026641450">
          <w:marLeft w:val="0"/>
          <w:marRight w:val="0"/>
          <w:marTop w:val="0"/>
          <w:marBottom w:val="0"/>
          <w:divBdr>
            <w:top w:val="none" w:sz="0" w:space="0" w:color="auto"/>
            <w:left w:val="none" w:sz="0" w:space="0" w:color="auto"/>
            <w:bottom w:val="none" w:sz="0" w:space="0" w:color="auto"/>
            <w:right w:val="none" w:sz="0" w:space="0" w:color="auto"/>
          </w:divBdr>
          <w:divsChild>
            <w:div w:id="304509615">
              <w:marLeft w:val="0"/>
              <w:marRight w:val="0"/>
              <w:marTop w:val="0"/>
              <w:marBottom w:val="0"/>
              <w:divBdr>
                <w:top w:val="none" w:sz="0" w:space="0" w:color="auto"/>
                <w:left w:val="none" w:sz="0" w:space="0" w:color="auto"/>
                <w:bottom w:val="none" w:sz="0" w:space="0" w:color="auto"/>
                <w:right w:val="none" w:sz="0" w:space="0" w:color="auto"/>
              </w:divBdr>
            </w:div>
          </w:divsChild>
        </w:div>
        <w:div w:id="557329320">
          <w:marLeft w:val="0"/>
          <w:marRight w:val="0"/>
          <w:marTop w:val="300"/>
          <w:marBottom w:val="0"/>
          <w:divBdr>
            <w:top w:val="none" w:sz="0" w:space="0" w:color="auto"/>
            <w:left w:val="none" w:sz="0" w:space="0" w:color="auto"/>
            <w:bottom w:val="none" w:sz="0" w:space="0" w:color="auto"/>
            <w:right w:val="none" w:sz="0" w:space="0" w:color="auto"/>
          </w:divBdr>
          <w:divsChild>
            <w:div w:id="590116012">
              <w:marLeft w:val="0"/>
              <w:marRight w:val="0"/>
              <w:marTop w:val="0"/>
              <w:marBottom w:val="0"/>
              <w:divBdr>
                <w:top w:val="none" w:sz="0" w:space="0" w:color="auto"/>
                <w:left w:val="none" w:sz="0" w:space="0" w:color="auto"/>
                <w:bottom w:val="none" w:sz="0" w:space="0" w:color="auto"/>
                <w:right w:val="none" w:sz="0" w:space="0" w:color="auto"/>
              </w:divBdr>
              <w:divsChild>
                <w:div w:id="135916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6522">
          <w:marLeft w:val="0"/>
          <w:marRight w:val="0"/>
          <w:marTop w:val="300"/>
          <w:marBottom w:val="0"/>
          <w:divBdr>
            <w:top w:val="none" w:sz="0" w:space="0" w:color="auto"/>
            <w:left w:val="none" w:sz="0" w:space="0" w:color="auto"/>
            <w:bottom w:val="none" w:sz="0" w:space="0" w:color="auto"/>
            <w:right w:val="none" w:sz="0" w:space="0" w:color="auto"/>
          </w:divBdr>
          <w:divsChild>
            <w:div w:id="94450145">
              <w:marLeft w:val="0"/>
              <w:marRight w:val="0"/>
              <w:marTop w:val="0"/>
              <w:marBottom w:val="0"/>
              <w:divBdr>
                <w:top w:val="none" w:sz="0" w:space="0" w:color="auto"/>
                <w:left w:val="none" w:sz="0" w:space="0" w:color="auto"/>
                <w:bottom w:val="none" w:sz="0" w:space="0" w:color="auto"/>
                <w:right w:val="none" w:sz="0" w:space="0" w:color="auto"/>
              </w:divBdr>
              <w:divsChild>
                <w:div w:id="15574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104437">
          <w:marLeft w:val="0"/>
          <w:marRight w:val="0"/>
          <w:marTop w:val="300"/>
          <w:marBottom w:val="0"/>
          <w:divBdr>
            <w:top w:val="none" w:sz="0" w:space="0" w:color="auto"/>
            <w:left w:val="none" w:sz="0" w:space="0" w:color="auto"/>
            <w:bottom w:val="none" w:sz="0" w:space="0" w:color="auto"/>
            <w:right w:val="none" w:sz="0" w:space="0" w:color="auto"/>
          </w:divBdr>
          <w:divsChild>
            <w:div w:id="672344213">
              <w:marLeft w:val="0"/>
              <w:marRight w:val="0"/>
              <w:marTop w:val="0"/>
              <w:marBottom w:val="0"/>
              <w:divBdr>
                <w:top w:val="none" w:sz="0" w:space="0" w:color="auto"/>
                <w:left w:val="none" w:sz="0" w:space="0" w:color="auto"/>
                <w:bottom w:val="none" w:sz="0" w:space="0" w:color="auto"/>
                <w:right w:val="none" w:sz="0" w:space="0" w:color="auto"/>
              </w:divBdr>
              <w:divsChild>
                <w:div w:id="271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9266">
          <w:marLeft w:val="0"/>
          <w:marRight w:val="0"/>
          <w:marTop w:val="300"/>
          <w:marBottom w:val="0"/>
          <w:divBdr>
            <w:top w:val="none" w:sz="0" w:space="0" w:color="auto"/>
            <w:left w:val="none" w:sz="0" w:space="0" w:color="auto"/>
            <w:bottom w:val="none" w:sz="0" w:space="0" w:color="auto"/>
            <w:right w:val="none" w:sz="0" w:space="0" w:color="auto"/>
          </w:divBdr>
          <w:divsChild>
            <w:div w:id="1579171490">
              <w:marLeft w:val="0"/>
              <w:marRight w:val="0"/>
              <w:marTop w:val="0"/>
              <w:marBottom w:val="0"/>
              <w:divBdr>
                <w:top w:val="none" w:sz="0" w:space="0" w:color="auto"/>
                <w:left w:val="none" w:sz="0" w:space="0" w:color="auto"/>
                <w:bottom w:val="none" w:sz="0" w:space="0" w:color="auto"/>
                <w:right w:val="none" w:sz="0" w:space="0" w:color="auto"/>
              </w:divBdr>
              <w:divsChild>
                <w:div w:id="1011641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7455">
      <w:bodyDiv w:val="1"/>
      <w:marLeft w:val="0"/>
      <w:marRight w:val="0"/>
      <w:marTop w:val="0"/>
      <w:marBottom w:val="0"/>
      <w:divBdr>
        <w:top w:val="none" w:sz="0" w:space="0" w:color="auto"/>
        <w:left w:val="none" w:sz="0" w:space="0" w:color="auto"/>
        <w:bottom w:val="none" w:sz="0" w:space="0" w:color="auto"/>
        <w:right w:val="none" w:sz="0" w:space="0" w:color="auto"/>
      </w:divBdr>
      <w:divsChild>
        <w:div w:id="1632402780">
          <w:marLeft w:val="0"/>
          <w:marRight w:val="0"/>
          <w:marTop w:val="0"/>
          <w:marBottom w:val="0"/>
          <w:divBdr>
            <w:top w:val="none" w:sz="0" w:space="0" w:color="auto"/>
            <w:left w:val="none" w:sz="0" w:space="0" w:color="auto"/>
            <w:bottom w:val="none" w:sz="0" w:space="0" w:color="auto"/>
            <w:right w:val="none" w:sz="0" w:space="0" w:color="auto"/>
          </w:divBdr>
        </w:div>
        <w:div w:id="599145973">
          <w:marLeft w:val="0"/>
          <w:marRight w:val="0"/>
          <w:marTop w:val="0"/>
          <w:marBottom w:val="0"/>
          <w:divBdr>
            <w:top w:val="none" w:sz="0" w:space="0" w:color="auto"/>
            <w:left w:val="none" w:sz="0" w:space="0" w:color="auto"/>
            <w:bottom w:val="none" w:sz="0" w:space="0" w:color="auto"/>
            <w:right w:val="none" w:sz="0" w:space="0" w:color="auto"/>
          </w:divBdr>
          <w:divsChild>
            <w:div w:id="1343317617">
              <w:marLeft w:val="0"/>
              <w:marRight w:val="0"/>
              <w:marTop w:val="0"/>
              <w:marBottom w:val="0"/>
              <w:divBdr>
                <w:top w:val="none" w:sz="0" w:space="0" w:color="auto"/>
                <w:left w:val="none" w:sz="0" w:space="0" w:color="auto"/>
                <w:bottom w:val="none" w:sz="0" w:space="0" w:color="auto"/>
                <w:right w:val="none" w:sz="0" w:space="0" w:color="auto"/>
              </w:divBdr>
            </w:div>
          </w:divsChild>
        </w:div>
        <w:div w:id="1987005680">
          <w:marLeft w:val="0"/>
          <w:marRight w:val="0"/>
          <w:marTop w:val="0"/>
          <w:marBottom w:val="0"/>
          <w:divBdr>
            <w:top w:val="none" w:sz="0" w:space="0" w:color="auto"/>
            <w:left w:val="none" w:sz="0" w:space="0" w:color="auto"/>
            <w:bottom w:val="none" w:sz="0" w:space="0" w:color="auto"/>
            <w:right w:val="none" w:sz="0" w:space="0" w:color="auto"/>
          </w:divBdr>
        </w:div>
        <w:div w:id="564798448">
          <w:marLeft w:val="0"/>
          <w:marRight w:val="0"/>
          <w:marTop w:val="0"/>
          <w:marBottom w:val="0"/>
          <w:divBdr>
            <w:top w:val="none" w:sz="0" w:space="0" w:color="auto"/>
            <w:left w:val="none" w:sz="0" w:space="0" w:color="auto"/>
            <w:bottom w:val="none" w:sz="0" w:space="0" w:color="auto"/>
            <w:right w:val="none" w:sz="0" w:space="0" w:color="auto"/>
          </w:divBdr>
          <w:divsChild>
            <w:div w:id="525094745">
              <w:marLeft w:val="0"/>
              <w:marRight w:val="0"/>
              <w:marTop w:val="0"/>
              <w:marBottom w:val="0"/>
              <w:divBdr>
                <w:top w:val="none" w:sz="0" w:space="0" w:color="auto"/>
                <w:left w:val="none" w:sz="0" w:space="0" w:color="auto"/>
                <w:bottom w:val="none" w:sz="0" w:space="0" w:color="auto"/>
                <w:right w:val="none" w:sz="0" w:space="0" w:color="auto"/>
              </w:divBdr>
            </w:div>
          </w:divsChild>
        </w:div>
        <w:div w:id="1125733483">
          <w:marLeft w:val="0"/>
          <w:marRight w:val="0"/>
          <w:marTop w:val="0"/>
          <w:marBottom w:val="0"/>
          <w:divBdr>
            <w:top w:val="none" w:sz="0" w:space="0" w:color="auto"/>
            <w:left w:val="none" w:sz="0" w:space="0" w:color="auto"/>
            <w:bottom w:val="none" w:sz="0" w:space="0" w:color="auto"/>
            <w:right w:val="none" w:sz="0" w:space="0" w:color="auto"/>
          </w:divBdr>
        </w:div>
        <w:div w:id="1733307147">
          <w:marLeft w:val="0"/>
          <w:marRight w:val="0"/>
          <w:marTop w:val="0"/>
          <w:marBottom w:val="0"/>
          <w:divBdr>
            <w:top w:val="none" w:sz="0" w:space="0" w:color="auto"/>
            <w:left w:val="none" w:sz="0" w:space="0" w:color="auto"/>
            <w:bottom w:val="none" w:sz="0" w:space="0" w:color="auto"/>
            <w:right w:val="none" w:sz="0" w:space="0" w:color="auto"/>
          </w:divBdr>
          <w:divsChild>
            <w:div w:id="534587848">
              <w:marLeft w:val="0"/>
              <w:marRight w:val="0"/>
              <w:marTop w:val="0"/>
              <w:marBottom w:val="0"/>
              <w:divBdr>
                <w:top w:val="none" w:sz="0" w:space="0" w:color="auto"/>
                <w:left w:val="none" w:sz="0" w:space="0" w:color="auto"/>
                <w:bottom w:val="none" w:sz="0" w:space="0" w:color="auto"/>
                <w:right w:val="none" w:sz="0" w:space="0" w:color="auto"/>
              </w:divBdr>
            </w:div>
          </w:divsChild>
        </w:div>
        <w:div w:id="1401319604">
          <w:marLeft w:val="0"/>
          <w:marRight w:val="0"/>
          <w:marTop w:val="0"/>
          <w:marBottom w:val="0"/>
          <w:divBdr>
            <w:top w:val="none" w:sz="0" w:space="0" w:color="auto"/>
            <w:left w:val="none" w:sz="0" w:space="0" w:color="auto"/>
            <w:bottom w:val="none" w:sz="0" w:space="0" w:color="auto"/>
            <w:right w:val="none" w:sz="0" w:space="0" w:color="auto"/>
          </w:divBdr>
        </w:div>
        <w:div w:id="1560358232">
          <w:marLeft w:val="0"/>
          <w:marRight w:val="0"/>
          <w:marTop w:val="0"/>
          <w:marBottom w:val="0"/>
          <w:divBdr>
            <w:top w:val="none" w:sz="0" w:space="0" w:color="auto"/>
            <w:left w:val="none" w:sz="0" w:space="0" w:color="auto"/>
            <w:bottom w:val="none" w:sz="0" w:space="0" w:color="auto"/>
            <w:right w:val="none" w:sz="0" w:space="0" w:color="auto"/>
          </w:divBdr>
          <w:divsChild>
            <w:div w:id="1621379863">
              <w:marLeft w:val="0"/>
              <w:marRight w:val="0"/>
              <w:marTop w:val="0"/>
              <w:marBottom w:val="0"/>
              <w:divBdr>
                <w:top w:val="none" w:sz="0" w:space="0" w:color="auto"/>
                <w:left w:val="none" w:sz="0" w:space="0" w:color="auto"/>
                <w:bottom w:val="none" w:sz="0" w:space="0" w:color="auto"/>
                <w:right w:val="none" w:sz="0" w:space="0" w:color="auto"/>
              </w:divBdr>
            </w:div>
          </w:divsChild>
        </w:div>
        <w:div w:id="547838770">
          <w:marLeft w:val="0"/>
          <w:marRight w:val="0"/>
          <w:marTop w:val="0"/>
          <w:marBottom w:val="0"/>
          <w:divBdr>
            <w:top w:val="none" w:sz="0" w:space="0" w:color="auto"/>
            <w:left w:val="none" w:sz="0" w:space="0" w:color="auto"/>
            <w:bottom w:val="none" w:sz="0" w:space="0" w:color="auto"/>
            <w:right w:val="none" w:sz="0" w:space="0" w:color="auto"/>
          </w:divBdr>
        </w:div>
        <w:div w:id="908274200">
          <w:marLeft w:val="0"/>
          <w:marRight w:val="0"/>
          <w:marTop w:val="0"/>
          <w:marBottom w:val="0"/>
          <w:divBdr>
            <w:top w:val="none" w:sz="0" w:space="0" w:color="auto"/>
            <w:left w:val="none" w:sz="0" w:space="0" w:color="auto"/>
            <w:bottom w:val="none" w:sz="0" w:space="0" w:color="auto"/>
            <w:right w:val="none" w:sz="0" w:space="0" w:color="auto"/>
          </w:divBdr>
          <w:divsChild>
            <w:div w:id="1092702805">
              <w:marLeft w:val="0"/>
              <w:marRight w:val="0"/>
              <w:marTop w:val="0"/>
              <w:marBottom w:val="0"/>
              <w:divBdr>
                <w:top w:val="none" w:sz="0" w:space="0" w:color="auto"/>
                <w:left w:val="none" w:sz="0" w:space="0" w:color="auto"/>
                <w:bottom w:val="none" w:sz="0" w:space="0" w:color="auto"/>
                <w:right w:val="none" w:sz="0" w:space="0" w:color="auto"/>
              </w:divBdr>
            </w:div>
          </w:divsChild>
        </w:div>
        <w:div w:id="1750423866">
          <w:marLeft w:val="0"/>
          <w:marRight w:val="0"/>
          <w:marTop w:val="0"/>
          <w:marBottom w:val="0"/>
          <w:divBdr>
            <w:top w:val="none" w:sz="0" w:space="0" w:color="auto"/>
            <w:left w:val="none" w:sz="0" w:space="0" w:color="auto"/>
            <w:bottom w:val="none" w:sz="0" w:space="0" w:color="auto"/>
            <w:right w:val="none" w:sz="0" w:space="0" w:color="auto"/>
          </w:divBdr>
        </w:div>
        <w:div w:id="897521874">
          <w:marLeft w:val="0"/>
          <w:marRight w:val="0"/>
          <w:marTop w:val="0"/>
          <w:marBottom w:val="0"/>
          <w:divBdr>
            <w:top w:val="none" w:sz="0" w:space="0" w:color="auto"/>
            <w:left w:val="none" w:sz="0" w:space="0" w:color="auto"/>
            <w:bottom w:val="none" w:sz="0" w:space="0" w:color="auto"/>
            <w:right w:val="none" w:sz="0" w:space="0" w:color="auto"/>
          </w:divBdr>
          <w:divsChild>
            <w:div w:id="609699042">
              <w:marLeft w:val="0"/>
              <w:marRight w:val="0"/>
              <w:marTop w:val="0"/>
              <w:marBottom w:val="0"/>
              <w:divBdr>
                <w:top w:val="none" w:sz="0" w:space="0" w:color="auto"/>
                <w:left w:val="none" w:sz="0" w:space="0" w:color="auto"/>
                <w:bottom w:val="none" w:sz="0" w:space="0" w:color="auto"/>
                <w:right w:val="none" w:sz="0" w:space="0" w:color="auto"/>
              </w:divBdr>
            </w:div>
          </w:divsChild>
        </w:div>
        <w:div w:id="1034774333">
          <w:marLeft w:val="0"/>
          <w:marRight w:val="0"/>
          <w:marTop w:val="0"/>
          <w:marBottom w:val="0"/>
          <w:divBdr>
            <w:top w:val="none" w:sz="0" w:space="0" w:color="auto"/>
            <w:left w:val="none" w:sz="0" w:space="0" w:color="auto"/>
            <w:bottom w:val="none" w:sz="0" w:space="0" w:color="auto"/>
            <w:right w:val="none" w:sz="0" w:space="0" w:color="auto"/>
          </w:divBdr>
        </w:div>
        <w:div w:id="928848397">
          <w:marLeft w:val="0"/>
          <w:marRight w:val="0"/>
          <w:marTop w:val="0"/>
          <w:marBottom w:val="0"/>
          <w:divBdr>
            <w:top w:val="none" w:sz="0" w:space="0" w:color="auto"/>
            <w:left w:val="none" w:sz="0" w:space="0" w:color="auto"/>
            <w:bottom w:val="none" w:sz="0" w:space="0" w:color="auto"/>
            <w:right w:val="none" w:sz="0" w:space="0" w:color="auto"/>
          </w:divBdr>
          <w:divsChild>
            <w:div w:id="1077945391">
              <w:marLeft w:val="0"/>
              <w:marRight w:val="0"/>
              <w:marTop w:val="0"/>
              <w:marBottom w:val="0"/>
              <w:divBdr>
                <w:top w:val="none" w:sz="0" w:space="0" w:color="auto"/>
                <w:left w:val="none" w:sz="0" w:space="0" w:color="auto"/>
                <w:bottom w:val="none" w:sz="0" w:space="0" w:color="auto"/>
                <w:right w:val="none" w:sz="0" w:space="0" w:color="auto"/>
              </w:divBdr>
            </w:div>
          </w:divsChild>
        </w:div>
        <w:div w:id="2022931640">
          <w:marLeft w:val="0"/>
          <w:marRight w:val="0"/>
          <w:marTop w:val="300"/>
          <w:marBottom w:val="0"/>
          <w:divBdr>
            <w:top w:val="none" w:sz="0" w:space="0" w:color="auto"/>
            <w:left w:val="none" w:sz="0" w:space="0" w:color="auto"/>
            <w:bottom w:val="none" w:sz="0" w:space="0" w:color="auto"/>
            <w:right w:val="none" w:sz="0" w:space="0" w:color="auto"/>
          </w:divBdr>
          <w:divsChild>
            <w:div w:id="200675362">
              <w:marLeft w:val="0"/>
              <w:marRight w:val="0"/>
              <w:marTop w:val="0"/>
              <w:marBottom w:val="0"/>
              <w:divBdr>
                <w:top w:val="none" w:sz="0" w:space="0" w:color="auto"/>
                <w:left w:val="none" w:sz="0" w:space="0" w:color="auto"/>
                <w:bottom w:val="none" w:sz="0" w:space="0" w:color="auto"/>
                <w:right w:val="none" w:sz="0" w:space="0" w:color="auto"/>
              </w:divBdr>
              <w:divsChild>
                <w:div w:id="172991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696613">
          <w:marLeft w:val="0"/>
          <w:marRight w:val="0"/>
          <w:marTop w:val="300"/>
          <w:marBottom w:val="0"/>
          <w:divBdr>
            <w:top w:val="none" w:sz="0" w:space="0" w:color="auto"/>
            <w:left w:val="none" w:sz="0" w:space="0" w:color="auto"/>
            <w:bottom w:val="none" w:sz="0" w:space="0" w:color="auto"/>
            <w:right w:val="none" w:sz="0" w:space="0" w:color="auto"/>
          </w:divBdr>
          <w:divsChild>
            <w:div w:id="333651987">
              <w:marLeft w:val="0"/>
              <w:marRight w:val="0"/>
              <w:marTop w:val="0"/>
              <w:marBottom w:val="0"/>
              <w:divBdr>
                <w:top w:val="none" w:sz="0" w:space="0" w:color="auto"/>
                <w:left w:val="none" w:sz="0" w:space="0" w:color="auto"/>
                <w:bottom w:val="none" w:sz="0" w:space="0" w:color="auto"/>
                <w:right w:val="none" w:sz="0" w:space="0" w:color="auto"/>
              </w:divBdr>
              <w:divsChild>
                <w:div w:id="143170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289">
          <w:marLeft w:val="0"/>
          <w:marRight w:val="0"/>
          <w:marTop w:val="300"/>
          <w:marBottom w:val="0"/>
          <w:divBdr>
            <w:top w:val="none" w:sz="0" w:space="0" w:color="auto"/>
            <w:left w:val="none" w:sz="0" w:space="0" w:color="auto"/>
            <w:bottom w:val="none" w:sz="0" w:space="0" w:color="auto"/>
            <w:right w:val="none" w:sz="0" w:space="0" w:color="auto"/>
          </w:divBdr>
          <w:divsChild>
            <w:div w:id="1994604080">
              <w:marLeft w:val="0"/>
              <w:marRight w:val="0"/>
              <w:marTop w:val="0"/>
              <w:marBottom w:val="0"/>
              <w:divBdr>
                <w:top w:val="none" w:sz="0" w:space="0" w:color="auto"/>
                <w:left w:val="none" w:sz="0" w:space="0" w:color="auto"/>
                <w:bottom w:val="none" w:sz="0" w:space="0" w:color="auto"/>
                <w:right w:val="none" w:sz="0" w:space="0" w:color="auto"/>
              </w:divBdr>
              <w:divsChild>
                <w:div w:id="28307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459678">
          <w:marLeft w:val="0"/>
          <w:marRight w:val="0"/>
          <w:marTop w:val="300"/>
          <w:marBottom w:val="0"/>
          <w:divBdr>
            <w:top w:val="none" w:sz="0" w:space="0" w:color="auto"/>
            <w:left w:val="none" w:sz="0" w:space="0" w:color="auto"/>
            <w:bottom w:val="none" w:sz="0" w:space="0" w:color="auto"/>
            <w:right w:val="none" w:sz="0" w:space="0" w:color="auto"/>
          </w:divBdr>
          <w:divsChild>
            <w:div w:id="936862813">
              <w:marLeft w:val="0"/>
              <w:marRight w:val="0"/>
              <w:marTop w:val="0"/>
              <w:marBottom w:val="0"/>
              <w:divBdr>
                <w:top w:val="none" w:sz="0" w:space="0" w:color="auto"/>
                <w:left w:val="none" w:sz="0" w:space="0" w:color="auto"/>
                <w:bottom w:val="none" w:sz="0" w:space="0" w:color="auto"/>
                <w:right w:val="none" w:sz="0" w:space="0" w:color="auto"/>
              </w:divBdr>
              <w:divsChild>
                <w:div w:id="452016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652643">
      <w:bodyDiv w:val="1"/>
      <w:marLeft w:val="0"/>
      <w:marRight w:val="0"/>
      <w:marTop w:val="0"/>
      <w:marBottom w:val="0"/>
      <w:divBdr>
        <w:top w:val="none" w:sz="0" w:space="0" w:color="auto"/>
        <w:left w:val="none" w:sz="0" w:space="0" w:color="auto"/>
        <w:bottom w:val="none" w:sz="0" w:space="0" w:color="auto"/>
        <w:right w:val="none" w:sz="0" w:space="0" w:color="auto"/>
      </w:divBdr>
      <w:divsChild>
        <w:div w:id="1376782282">
          <w:marLeft w:val="0"/>
          <w:marRight w:val="0"/>
          <w:marTop w:val="0"/>
          <w:marBottom w:val="0"/>
          <w:divBdr>
            <w:top w:val="none" w:sz="0" w:space="0" w:color="auto"/>
            <w:left w:val="none" w:sz="0" w:space="0" w:color="auto"/>
            <w:bottom w:val="none" w:sz="0" w:space="0" w:color="auto"/>
            <w:right w:val="none" w:sz="0" w:space="0" w:color="auto"/>
          </w:divBdr>
        </w:div>
        <w:div w:id="475100159">
          <w:marLeft w:val="0"/>
          <w:marRight w:val="0"/>
          <w:marTop w:val="0"/>
          <w:marBottom w:val="0"/>
          <w:divBdr>
            <w:top w:val="none" w:sz="0" w:space="0" w:color="auto"/>
            <w:left w:val="none" w:sz="0" w:space="0" w:color="auto"/>
            <w:bottom w:val="none" w:sz="0" w:space="0" w:color="auto"/>
            <w:right w:val="none" w:sz="0" w:space="0" w:color="auto"/>
          </w:divBdr>
          <w:divsChild>
            <w:div w:id="1261178234">
              <w:marLeft w:val="0"/>
              <w:marRight w:val="0"/>
              <w:marTop w:val="0"/>
              <w:marBottom w:val="0"/>
              <w:divBdr>
                <w:top w:val="none" w:sz="0" w:space="0" w:color="auto"/>
                <w:left w:val="none" w:sz="0" w:space="0" w:color="auto"/>
                <w:bottom w:val="none" w:sz="0" w:space="0" w:color="auto"/>
                <w:right w:val="none" w:sz="0" w:space="0" w:color="auto"/>
              </w:divBdr>
            </w:div>
          </w:divsChild>
        </w:div>
        <w:div w:id="879779656">
          <w:marLeft w:val="0"/>
          <w:marRight w:val="0"/>
          <w:marTop w:val="0"/>
          <w:marBottom w:val="0"/>
          <w:divBdr>
            <w:top w:val="none" w:sz="0" w:space="0" w:color="auto"/>
            <w:left w:val="none" w:sz="0" w:space="0" w:color="auto"/>
            <w:bottom w:val="none" w:sz="0" w:space="0" w:color="auto"/>
            <w:right w:val="none" w:sz="0" w:space="0" w:color="auto"/>
          </w:divBdr>
        </w:div>
        <w:div w:id="155190256">
          <w:marLeft w:val="0"/>
          <w:marRight w:val="0"/>
          <w:marTop w:val="0"/>
          <w:marBottom w:val="0"/>
          <w:divBdr>
            <w:top w:val="none" w:sz="0" w:space="0" w:color="auto"/>
            <w:left w:val="none" w:sz="0" w:space="0" w:color="auto"/>
            <w:bottom w:val="none" w:sz="0" w:space="0" w:color="auto"/>
            <w:right w:val="none" w:sz="0" w:space="0" w:color="auto"/>
          </w:divBdr>
          <w:divsChild>
            <w:div w:id="1882402816">
              <w:marLeft w:val="0"/>
              <w:marRight w:val="0"/>
              <w:marTop w:val="0"/>
              <w:marBottom w:val="0"/>
              <w:divBdr>
                <w:top w:val="none" w:sz="0" w:space="0" w:color="auto"/>
                <w:left w:val="none" w:sz="0" w:space="0" w:color="auto"/>
                <w:bottom w:val="none" w:sz="0" w:space="0" w:color="auto"/>
                <w:right w:val="none" w:sz="0" w:space="0" w:color="auto"/>
              </w:divBdr>
            </w:div>
          </w:divsChild>
        </w:div>
        <w:div w:id="677777359">
          <w:marLeft w:val="0"/>
          <w:marRight w:val="0"/>
          <w:marTop w:val="0"/>
          <w:marBottom w:val="0"/>
          <w:divBdr>
            <w:top w:val="none" w:sz="0" w:space="0" w:color="auto"/>
            <w:left w:val="none" w:sz="0" w:space="0" w:color="auto"/>
            <w:bottom w:val="none" w:sz="0" w:space="0" w:color="auto"/>
            <w:right w:val="none" w:sz="0" w:space="0" w:color="auto"/>
          </w:divBdr>
        </w:div>
        <w:div w:id="1395158435">
          <w:marLeft w:val="0"/>
          <w:marRight w:val="0"/>
          <w:marTop w:val="0"/>
          <w:marBottom w:val="0"/>
          <w:divBdr>
            <w:top w:val="none" w:sz="0" w:space="0" w:color="auto"/>
            <w:left w:val="none" w:sz="0" w:space="0" w:color="auto"/>
            <w:bottom w:val="none" w:sz="0" w:space="0" w:color="auto"/>
            <w:right w:val="none" w:sz="0" w:space="0" w:color="auto"/>
          </w:divBdr>
          <w:divsChild>
            <w:div w:id="384449616">
              <w:marLeft w:val="0"/>
              <w:marRight w:val="0"/>
              <w:marTop w:val="0"/>
              <w:marBottom w:val="0"/>
              <w:divBdr>
                <w:top w:val="none" w:sz="0" w:space="0" w:color="auto"/>
                <w:left w:val="none" w:sz="0" w:space="0" w:color="auto"/>
                <w:bottom w:val="none" w:sz="0" w:space="0" w:color="auto"/>
                <w:right w:val="none" w:sz="0" w:space="0" w:color="auto"/>
              </w:divBdr>
            </w:div>
          </w:divsChild>
        </w:div>
        <w:div w:id="964430888">
          <w:marLeft w:val="0"/>
          <w:marRight w:val="0"/>
          <w:marTop w:val="0"/>
          <w:marBottom w:val="0"/>
          <w:divBdr>
            <w:top w:val="none" w:sz="0" w:space="0" w:color="auto"/>
            <w:left w:val="none" w:sz="0" w:space="0" w:color="auto"/>
            <w:bottom w:val="none" w:sz="0" w:space="0" w:color="auto"/>
            <w:right w:val="none" w:sz="0" w:space="0" w:color="auto"/>
          </w:divBdr>
        </w:div>
        <w:div w:id="1873957973">
          <w:marLeft w:val="0"/>
          <w:marRight w:val="0"/>
          <w:marTop w:val="0"/>
          <w:marBottom w:val="0"/>
          <w:divBdr>
            <w:top w:val="none" w:sz="0" w:space="0" w:color="auto"/>
            <w:left w:val="none" w:sz="0" w:space="0" w:color="auto"/>
            <w:bottom w:val="none" w:sz="0" w:space="0" w:color="auto"/>
            <w:right w:val="none" w:sz="0" w:space="0" w:color="auto"/>
          </w:divBdr>
          <w:divsChild>
            <w:div w:id="1930770319">
              <w:marLeft w:val="0"/>
              <w:marRight w:val="0"/>
              <w:marTop w:val="0"/>
              <w:marBottom w:val="0"/>
              <w:divBdr>
                <w:top w:val="none" w:sz="0" w:space="0" w:color="auto"/>
                <w:left w:val="none" w:sz="0" w:space="0" w:color="auto"/>
                <w:bottom w:val="none" w:sz="0" w:space="0" w:color="auto"/>
                <w:right w:val="none" w:sz="0" w:space="0" w:color="auto"/>
              </w:divBdr>
            </w:div>
          </w:divsChild>
        </w:div>
        <w:div w:id="1377702876">
          <w:marLeft w:val="0"/>
          <w:marRight w:val="0"/>
          <w:marTop w:val="0"/>
          <w:marBottom w:val="0"/>
          <w:divBdr>
            <w:top w:val="none" w:sz="0" w:space="0" w:color="auto"/>
            <w:left w:val="none" w:sz="0" w:space="0" w:color="auto"/>
            <w:bottom w:val="none" w:sz="0" w:space="0" w:color="auto"/>
            <w:right w:val="none" w:sz="0" w:space="0" w:color="auto"/>
          </w:divBdr>
        </w:div>
        <w:div w:id="1951424426">
          <w:marLeft w:val="0"/>
          <w:marRight w:val="0"/>
          <w:marTop w:val="0"/>
          <w:marBottom w:val="0"/>
          <w:divBdr>
            <w:top w:val="none" w:sz="0" w:space="0" w:color="auto"/>
            <w:left w:val="none" w:sz="0" w:space="0" w:color="auto"/>
            <w:bottom w:val="none" w:sz="0" w:space="0" w:color="auto"/>
            <w:right w:val="none" w:sz="0" w:space="0" w:color="auto"/>
          </w:divBdr>
          <w:divsChild>
            <w:div w:id="1825967875">
              <w:marLeft w:val="0"/>
              <w:marRight w:val="0"/>
              <w:marTop w:val="0"/>
              <w:marBottom w:val="0"/>
              <w:divBdr>
                <w:top w:val="none" w:sz="0" w:space="0" w:color="auto"/>
                <w:left w:val="none" w:sz="0" w:space="0" w:color="auto"/>
                <w:bottom w:val="none" w:sz="0" w:space="0" w:color="auto"/>
                <w:right w:val="none" w:sz="0" w:space="0" w:color="auto"/>
              </w:divBdr>
            </w:div>
          </w:divsChild>
        </w:div>
        <w:div w:id="516579077">
          <w:marLeft w:val="0"/>
          <w:marRight w:val="0"/>
          <w:marTop w:val="0"/>
          <w:marBottom w:val="0"/>
          <w:divBdr>
            <w:top w:val="none" w:sz="0" w:space="0" w:color="auto"/>
            <w:left w:val="none" w:sz="0" w:space="0" w:color="auto"/>
            <w:bottom w:val="none" w:sz="0" w:space="0" w:color="auto"/>
            <w:right w:val="none" w:sz="0" w:space="0" w:color="auto"/>
          </w:divBdr>
        </w:div>
        <w:div w:id="466431092">
          <w:marLeft w:val="0"/>
          <w:marRight w:val="0"/>
          <w:marTop w:val="0"/>
          <w:marBottom w:val="0"/>
          <w:divBdr>
            <w:top w:val="none" w:sz="0" w:space="0" w:color="auto"/>
            <w:left w:val="none" w:sz="0" w:space="0" w:color="auto"/>
            <w:bottom w:val="none" w:sz="0" w:space="0" w:color="auto"/>
            <w:right w:val="none" w:sz="0" w:space="0" w:color="auto"/>
          </w:divBdr>
          <w:divsChild>
            <w:div w:id="1995061236">
              <w:marLeft w:val="0"/>
              <w:marRight w:val="0"/>
              <w:marTop w:val="0"/>
              <w:marBottom w:val="0"/>
              <w:divBdr>
                <w:top w:val="none" w:sz="0" w:space="0" w:color="auto"/>
                <w:left w:val="none" w:sz="0" w:space="0" w:color="auto"/>
                <w:bottom w:val="none" w:sz="0" w:space="0" w:color="auto"/>
                <w:right w:val="none" w:sz="0" w:space="0" w:color="auto"/>
              </w:divBdr>
            </w:div>
          </w:divsChild>
        </w:div>
        <w:div w:id="40905434">
          <w:marLeft w:val="0"/>
          <w:marRight w:val="0"/>
          <w:marTop w:val="0"/>
          <w:marBottom w:val="0"/>
          <w:divBdr>
            <w:top w:val="none" w:sz="0" w:space="0" w:color="auto"/>
            <w:left w:val="none" w:sz="0" w:space="0" w:color="auto"/>
            <w:bottom w:val="none" w:sz="0" w:space="0" w:color="auto"/>
            <w:right w:val="none" w:sz="0" w:space="0" w:color="auto"/>
          </w:divBdr>
        </w:div>
        <w:div w:id="1708096604">
          <w:marLeft w:val="0"/>
          <w:marRight w:val="0"/>
          <w:marTop w:val="0"/>
          <w:marBottom w:val="0"/>
          <w:divBdr>
            <w:top w:val="none" w:sz="0" w:space="0" w:color="auto"/>
            <w:left w:val="none" w:sz="0" w:space="0" w:color="auto"/>
            <w:bottom w:val="none" w:sz="0" w:space="0" w:color="auto"/>
            <w:right w:val="none" w:sz="0" w:space="0" w:color="auto"/>
          </w:divBdr>
          <w:divsChild>
            <w:div w:id="1862351138">
              <w:marLeft w:val="0"/>
              <w:marRight w:val="0"/>
              <w:marTop w:val="0"/>
              <w:marBottom w:val="0"/>
              <w:divBdr>
                <w:top w:val="none" w:sz="0" w:space="0" w:color="auto"/>
                <w:left w:val="none" w:sz="0" w:space="0" w:color="auto"/>
                <w:bottom w:val="none" w:sz="0" w:space="0" w:color="auto"/>
                <w:right w:val="none" w:sz="0" w:space="0" w:color="auto"/>
              </w:divBdr>
            </w:div>
          </w:divsChild>
        </w:div>
        <w:div w:id="197553974">
          <w:marLeft w:val="0"/>
          <w:marRight w:val="0"/>
          <w:marTop w:val="300"/>
          <w:marBottom w:val="0"/>
          <w:divBdr>
            <w:top w:val="none" w:sz="0" w:space="0" w:color="auto"/>
            <w:left w:val="none" w:sz="0" w:space="0" w:color="auto"/>
            <w:bottom w:val="none" w:sz="0" w:space="0" w:color="auto"/>
            <w:right w:val="none" w:sz="0" w:space="0" w:color="auto"/>
          </w:divBdr>
          <w:divsChild>
            <w:div w:id="202403501">
              <w:marLeft w:val="0"/>
              <w:marRight w:val="0"/>
              <w:marTop w:val="0"/>
              <w:marBottom w:val="0"/>
              <w:divBdr>
                <w:top w:val="none" w:sz="0" w:space="0" w:color="auto"/>
                <w:left w:val="none" w:sz="0" w:space="0" w:color="auto"/>
                <w:bottom w:val="none" w:sz="0" w:space="0" w:color="auto"/>
                <w:right w:val="none" w:sz="0" w:space="0" w:color="auto"/>
              </w:divBdr>
              <w:divsChild>
                <w:div w:id="187677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35516">
          <w:marLeft w:val="0"/>
          <w:marRight w:val="0"/>
          <w:marTop w:val="300"/>
          <w:marBottom w:val="0"/>
          <w:divBdr>
            <w:top w:val="none" w:sz="0" w:space="0" w:color="auto"/>
            <w:left w:val="none" w:sz="0" w:space="0" w:color="auto"/>
            <w:bottom w:val="none" w:sz="0" w:space="0" w:color="auto"/>
            <w:right w:val="none" w:sz="0" w:space="0" w:color="auto"/>
          </w:divBdr>
          <w:divsChild>
            <w:div w:id="313536622">
              <w:marLeft w:val="0"/>
              <w:marRight w:val="0"/>
              <w:marTop w:val="0"/>
              <w:marBottom w:val="0"/>
              <w:divBdr>
                <w:top w:val="none" w:sz="0" w:space="0" w:color="auto"/>
                <w:left w:val="none" w:sz="0" w:space="0" w:color="auto"/>
                <w:bottom w:val="none" w:sz="0" w:space="0" w:color="auto"/>
                <w:right w:val="none" w:sz="0" w:space="0" w:color="auto"/>
              </w:divBdr>
              <w:divsChild>
                <w:div w:id="592396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64949">
          <w:marLeft w:val="0"/>
          <w:marRight w:val="0"/>
          <w:marTop w:val="300"/>
          <w:marBottom w:val="0"/>
          <w:divBdr>
            <w:top w:val="none" w:sz="0" w:space="0" w:color="auto"/>
            <w:left w:val="none" w:sz="0" w:space="0" w:color="auto"/>
            <w:bottom w:val="none" w:sz="0" w:space="0" w:color="auto"/>
            <w:right w:val="none" w:sz="0" w:space="0" w:color="auto"/>
          </w:divBdr>
          <w:divsChild>
            <w:div w:id="1890190071">
              <w:marLeft w:val="0"/>
              <w:marRight w:val="0"/>
              <w:marTop w:val="0"/>
              <w:marBottom w:val="0"/>
              <w:divBdr>
                <w:top w:val="none" w:sz="0" w:space="0" w:color="auto"/>
                <w:left w:val="none" w:sz="0" w:space="0" w:color="auto"/>
                <w:bottom w:val="none" w:sz="0" w:space="0" w:color="auto"/>
                <w:right w:val="none" w:sz="0" w:space="0" w:color="auto"/>
              </w:divBdr>
              <w:divsChild>
                <w:div w:id="208452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677894">
          <w:marLeft w:val="0"/>
          <w:marRight w:val="0"/>
          <w:marTop w:val="300"/>
          <w:marBottom w:val="0"/>
          <w:divBdr>
            <w:top w:val="none" w:sz="0" w:space="0" w:color="auto"/>
            <w:left w:val="none" w:sz="0" w:space="0" w:color="auto"/>
            <w:bottom w:val="none" w:sz="0" w:space="0" w:color="auto"/>
            <w:right w:val="none" w:sz="0" w:space="0" w:color="auto"/>
          </w:divBdr>
          <w:divsChild>
            <w:div w:id="274406881">
              <w:marLeft w:val="0"/>
              <w:marRight w:val="0"/>
              <w:marTop w:val="0"/>
              <w:marBottom w:val="0"/>
              <w:divBdr>
                <w:top w:val="none" w:sz="0" w:space="0" w:color="auto"/>
                <w:left w:val="none" w:sz="0" w:space="0" w:color="auto"/>
                <w:bottom w:val="none" w:sz="0" w:space="0" w:color="auto"/>
                <w:right w:val="none" w:sz="0" w:space="0" w:color="auto"/>
              </w:divBdr>
              <w:divsChild>
                <w:div w:id="189477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45198">
      <w:bodyDiv w:val="1"/>
      <w:marLeft w:val="0"/>
      <w:marRight w:val="0"/>
      <w:marTop w:val="0"/>
      <w:marBottom w:val="0"/>
      <w:divBdr>
        <w:top w:val="none" w:sz="0" w:space="0" w:color="auto"/>
        <w:left w:val="none" w:sz="0" w:space="0" w:color="auto"/>
        <w:bottom w:val="none" w:sz="0" w:space="0" w:color="auto"/>
        <w:right w:val="none" w:sz="0" w:space="0" w:color="auto"/>
      </w:divBdr>
      <w:divsChild>
        <w:div w:id="1443913585">
          <w:marLeft w:val="0"/>
          <w:marRight w:val="0"/>
          <w:marTop w:val="0"/>
          <w:marBottom w:val="0"/>
          <w:divBdr>
            <w:top w:val="none" w:sz="0" w:space="0" w:color="auto"/>
            <w:left w:val="none" w:sz="0" w:space="0" w:color="auto"/>
            <w:bottom w:val="none" w:sz="0" w:space="0" w:color="auto"/>
            <w:right w:val="none" w:sz="0" w:space="0" w:color="auto"/>
          </w:divBdr>
        </w:div>
        <w:div w:id="1789162854">
          <w:marLeft w:val="0"/>
          <w:marRight w:val="0"/>
          <w:marTop w:val="0"/>
          <w:marBottom w:val="0"/>
          <w:divBdr>
            <w:top w:val="none" w:sz="0" w:space="0" w:color="auto"/>
            <w:left w:val="none" w:sz="0" w:space="0" w:color="auto"/>
            <w:bottom w:val="none" w:sz="0" w:space="0" w:color="auto"/>
            <w:right w:val="none" w:sz="0" w:space="0" w:color="auto"/>
          </w:divBdr>
          <w:divsChild>
            <w:div w:id="570888142">
              <w:marLeft w:val="0"/>
              <w:marRight w:val="0"/>
              <w:marTop w:val="0"/>
              <w:marBottom w:val="0"/>
              <w:divBdr>
                <w:top w:val="none" w:sz="0" w:space="0" w:color="auto"/>
                <w:left w:val="none" w:sz="0" w:space="0" w:color="auto"/>
                <w:bottom w:val="none" w:sz="0" w:space="0" w:color="auto"/>
                <w:right w:val="none" w:sz="0" w:space="0" w:color="auto"/>
              </w:divBdr>
            </w:div>
          </w:divsChild>
        </w:div>
        <w:div w:id="90056983">
          <w:marLeft w:val="0"/>
          <w:marRight w:val="0"/>
          <w:marTop w:val="0"/>
          <w:marBottom w:val="0"/>
          <w:divBdr>
            <w:top w:val="none" w:sz="0" w:space="0" w:color="auto"/>
            <w:left w:val="none" w:sz="0" w:space="0" w:color="auto"/>
            <w:bottom w:val="none" w:sz="0" w:space="0" w:color="auto"/>
            <w:right w:val="none" w:sz="0" w:space="0" w:color="auto"/>
          </w:divBdr>
        </w:div>
        <w:div w:id="717825291">
          <w:marLeft w:val="0"/>
          <w:marRight w:val="0"/>
          <w:marTop w:val="0"/>
          <w:marBottom w:val="0"/>
          <w:divBdr>
            <w:top w:val="none" w:sz="0" w:space="0" w:color="auto"/>
            <w:left w:val="none" w:sz="0" w:space="0" w:color="auto"/>
            <w:bottom w:val="none" w:sz="0" w:space="0" w:color="auto"/>
            <w:right w:val="none" w:sz="0" w:space="0" w:color="auto"/>
          </w:divBdr>
          <w:divsChild>
            <w:div w:id="1593390852">
              <w:marLeft w:val="0"/>
              <w:marRight w:val="0"/>
              <w:marTop w:val="0"/>
              <w:marBottom w:val="0"/>
              <w:divBdr>
                <w:top w:val="none" w:sz="0" w:space="0" w:color="auto"/>
                <w:left w:val="none" w:sz="0" w:space="0" w:color="auto"/>
                <w:bottom w:val="none" w:sz="0" w:space="0" w:color="auto"/>
                <w:right w:val="none" w:sz="0" w:space="0" w:color="auto"/>
              </w:divBdr>
            </w:div>
          </w:divsChild>
        </w:div>
        <w:div w:id="612329325">
          <w:marLeft w:val="0"/>
          <w:marRight w:val="0"/>
          <w:marTop w:val="0"/>
          <w:marBottom w:val="0"/>
          <w:divBdr>
            <w:top w:val="none" w:sz="0" w:space="0" w:color="auto"/>
            <w:left w:val="none" w:sz="0" w:space="0" w:color="auto"/>
            <w:bottom w:val="none" w:sz="0" w:space="0" w:color="auto"/>
            <w:right w:val="none" w:sz="0" w:space="0" w:color="auto"/>
          </w:divBdr>
        </w:div>
        <w:div w:id="909389174">
          <w:marLeft w:val="0"/>
          <w:marRight w:val="0"/>
          <w:marTop w:val="0"/>
          <w:marBottom w:val="0"/>
          <w:divBdr>
            <w:top w:val="none" w:sz="0" w:space="0" w:color="auto"/>
            <w:left w:val="none" w:sz="0" w:space="0" w:color="auto"/>
            <w:bottom w:val="none" w:sz="0" w:space="0" w:color="auto"/>
            <w:right w:val="none" w:sz="0" w:space="0" w:color="auto"/>
          </w:divBdr>
          <w:divsChild>
            <w:div w:id="1888487880">
              <w:marLeft w:val="0"/>
              <w:marRight w:val="0"/>
              <w:marTop w:val="0"/>
              <w:marBottom w:val="0"/>
              <w:divBdr>
                <w:top w:val="none" w:sz="0" w:space="0" w:color="auto"/>
                <w:left w:val="none" w:sz="0" w:space="0" w:color="auto"/>
                <w:bottom w:val="none" w:sz="0" w:space="0" w:color="auto"/>
                <w:right w:val="none" w:sz="0" w:space="0" w:color="auto"/>
              </w:divBdr>
            </w:div>
          </w:divsChild>
        </w:div>
        <w:div w:id="239292668">
          <w:marLeft w:val="0"/>
          <w:marRight w:val="0"/>
          <w:marTop w:val="0"/>
          <w:marBottom w:val="0"/>
          <w:divBdr>
            <w:top w:val="none" w:sz="0" w:space="0" w:color="auto"/>
            <w:left w:val="none" w:sz="0" w:space="0" w:color="auto"/>
            <w:bottom w:val="none" w:sz="0" w:space="0" w:color="auto"/>
            <w:right w:val="none" w:sz="0" w:space="0" w:color="auto"/>
          </w:divBdr>
        </w:div>
        <w:div w:id="1029143410">
          <w:marLeft w:val="0"/>
          <w:marRight w:val="0"/>
          <w:marTop w:val="0"/>
          <w:marBottom w:val="0"/>
          <w:divBdr>
            <w:top w:val="none" w:sz="0" w:space="0" w:color="auto"/>
            <w:left w:val="none" w:sz="0" w:space="0" w:color="auto"/>
            <w:bottom w:val="none" w:sz="0" w:space="0" w:color="auto"/>
            <w:right w:val="none" w:sz="0" w:space="0" w:color="auto"/>
          </w:divBdr>
          <w:divsChild>
            <w:div w:id="553096">
              <w:marLeft w:val="0"/>
              <w:marRight w:val="0"/>
              <w:marTop w:val="0"/>
              <w:marBottom w:val="0"/>
              <w:divBdr>
                <w:top w:val="none" w:sz="0" w:space="0" w:color="auto"/>
                <w:left w:val="none" w:sz="0" w:space="0" w:color="auto"/>
                <w:bottom w:val="none" w:sz="0" w:space="0" w:color="auto"/>
                <w:right w:val="none" w:sz="0" w:space="0" w:color="auto"/>
              </w:divBdr>
            </w:div>
          </w:divsChild>
        </w:div>
        <w:div w:id="1668900471">
          <w:marLeft w:val="0"/>
          <w:marRight w:val="0"/>
          <w:marTop w:val="0"/>
          <w:marBottom w:val="0"/>
          <w:divBdr>
            <w:top w:val="none" w:sz="0" w:space="0" w:color="auto"/>
            <w:left w:val="none" w:sz="0" w:space="0" w:color="auto"/>
            <w:bottom w:val="none" w:sz="0" w:space="0" w:color="auto"/>
            <w:right w:val="none" w:sz="0" w:space="0" w:color="auto"/>
          </w:divBdr>
        </w:div>
        <w:div w:id="2132161419">
          <w:marLeft w:val="0"/>
          <w:marRight w:val="0"/>
          <w:marTop w:val="0"/>
          <w:marBottom w:val="0"/>
          <w:divBdr>
            <w:top w:val="none" w:sz="0" w:space="0" w:color="auto"/>
            <w:left w:val="none" w:sz="0" w:space="0" w:color="auto"/>
            <w:bottom w:val="none" w:sz="0" w:space="0" w:color="auto"/>
            <w:right w:val="none" w:sz="0" w:space="0" w:color="auto"/>
          </w:divBdr>
          <w:divsChild>
            <w:div w:id="33696741">
              <w:marLeft w:val="0"/>
              <w:marRight w:val="0"/>
              <w:marTop w:val="0"/>
              <w:marBottom w:val="0"/>
              <w:divBdr>
                <w:top w:val="none" w:sz="0" w:space="0" w:color="auto"/>
                <w:left w:val="none" w:sz="0" w:space="0" w:color="auto"/>
                <w:bottom w:val="none" w:sz="0" w:space="0" w:color="auto"/>
                <w:right w:val="none" w:sz="0" w:space="0" w:color="auto"/>
              </w:divBdr>
            </w:div>
          </w:divsChild>
        </w:div>
        <w:div w:id="1994019894">
          <w:marLeft w:val="0"/>
          <w:marRight w:val="0"/>
          <w:marTop w:val="0"/>
          <w:marBottom w:val="0"/>
          <w:divBdr>
            <w:top w:val="none" w:sz="0" w:space="0" w:color="auto"/>
            <w:left w:val="none" w:sz="0" w:space="0" w:color="auto"/>
            <w:bottom w:val="none" w:sz="0" w:space="0" w:color="auto"/>
            <w:right w:val="none" w:sz="0" w:space="0" w:color="auto"/>
          </w:divBdr>
        </w:div>
        <w:div w:id="655305220">
          <w:marLeft w:val="0"/>
          <w:marRight w:val="0"/>
          <w:marTop w:val="0"/>
          <w:marBottom w:val="0"/>
          <w:divBdr>
            <w:top w:val="none" w:sz="0" w:space="0" w:color="auto"/>
            <w:left w:val="none" w:sz="0" w:space="0" w:color="auto"/>
            <w:bottom w:val="none" w:sz="0" w:space="0" w:color="auto"/>
            <w:right w:val="none" w:sz="0" w:space="0" w:color="auto"/>
          </w:divBdr>
          <w:divsChild>
            <w:div w:id="1127772255">
              <w:marLeft w:val="0"/>
              <w:marRight w:val="0"/>
              <w:marTop w:val="0"/>
              <w:marBottom w:val="0"/>
              <w:divBdr>
                <w:top w:val="none" w:sz="0" w:space="0" w:color="auto"/>
                <w:left w:val="none" w:sz="0" w:space="0" w:color="auto"/>
                <w:bottom w:val="none" w:sz="0" w:space="0" w:color="auto"/>
                <w:right w:val="none" w:sz="0" w:space="0" w:color="auto"/>
              </w:divBdr>
            </w:div>
          </w:divsChild>
        </w:div>
        <w:div w:id="2001034259">
          <w:marLeft w:val="0"/>
          <w:marRight w:val="0"/>
          <w:marTop w:val="0"/>
          <w:marBottom w:val="0"/>
          <w:divBdr>
            <w:top w:val="none" w:sz="0" w:space="0" w:color="auto"/>
            <w:left w:val="none" w:sz="0" w:space="0" w:color="auto"/>
            <w:bottom w:val="none" w:sz="0" w:space="0" w:color="auto"/>
            <w:right w:val="none" w:sz="0" w:space="0" w:color="auto"/>
          </w:divBdr>
        </w:div>
        <w:div w:id="1803887062">
          <w:marLeft w:val="0"/>
          <w:marRight w:val="0"/>
          <w:marTop w:val="0"/>
          <w:marBottom w:val="0"/>
          <w:divBdr>
            <w:top w:val="none" w:sz="0" w:space="0" w:color="auto"/>
            <w:left w:val="none" w:sz="0" w:space="0" w:color="auto"/>
            <w:bottom w:val="none" w:sz="0" w:space="0" w:color="auto"/>
            <w:right w:val="none" w:sz="0" w:space="0" w:color="auto"/>
          </w:divBdr>
          <w:divsChild>
            <w:div w:id="1661348232">
              <w:marLeft w:val="0"/>
              <w:marRight w:val="0"/>
              <w:marTop w:val="0"/>
              <w:marBottom w:val="0"/>
              <w:divBdr>
                <w:top w:val="none" w:sz="0" w:space="0" w:color="auto"/>
                <w:left w:val="none" w:sz="0" w:space="0" w:color="auto"/>
                <w:bottom w:val="none" w:sz="0" w:space="0" w:color="auto"/>
                <w:right w:val="none" w:sz="0" w:space="0" w:color="auto"/>
              </w:divBdr>
            </w:div>
          </w:divsChild>
        </w:div>
        <w:div w:id="4980908">
          <w:marLeft w:val="0"/>
          <w:marRight w:val="0"/>
          <w:marTop w:val="300"/>
          <w:marBottom w:val="0"/>
          <w:divBdr>
            <w:top w:val="none" w:sz="0" w:space="0" w:color="auto"/>
            <w:left w:val="none" w:sz="0" w:space="0" w:color="auto"/>
            <w:bottom w:val="none" w:sz="0" w:space="0" w:color="auto"/>
            <w:right w:val="none" w:sz="0" w:space="0" w:color="auto"/>
          </w:divBdr>
          <w:divsChild>
            <w:div w:id="670840829">
              <w:marLeft w:val="0"/>
              <w:marRight w:val="0"/>
              <w:marTop w:val="0"/>
              <w:marBottom w:val="0"/>
              <w:divBdr>
                <w:top w:val="none" w:sz="0" w:space="0" w:color="auto"/>
                <w:left w:val="none" w:sz="0" w:space="0" w:color="auto"/>
                <w:bottom w:val="none" w:sz="0" w:space="0" w:color="auto"/>
                <w:right w:val="none" w:sz="0" w:space="0" w:color="auto"/>
              </w:divBdr>
              <w:divsChild>
                <w:div w:id="77412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425005">
          <w:marLeft w:val="0"/>
          <w:marRight w:val="0"/>
          <w:marTop w:val="300"/>
          <w:marBottom w:val="0"/>
          <w:divBdr>
            <w:top w:val="none" w:sz="0" w:space="0" w:color="auto"/>
            <w:left w:val="none" w:sz="0" w:space="0" w:color="auto"/>
            <w:bottom w:val="none" w:sz="0" w:space="0" w:color="auto"/>
            <w:right w:val="none" w:sz="0" w:space="0" w:color="auto"/>
          </w:divBdr>
          <w:divsChild>
            <w:div w:id="1536382930">
              <w:marLeft w:val="0"/>
              <w:marRight w:val="0"/>
              <w:marTop w:val="0"/>
              <w:marBottom w:val="0"/>
              <w:divBdr>
                <w:top w:val="none" w:sz="0" w:space="0" w:color="auto"/>
                <w:left w:val="none" w:sz="0" w:space="0" w:color="auto"/>
                <w:bottom w:val="none" w:sz="0" w:space="0" w:color="auto"/>
                <w:right w:val="none" w:sz="0" w:space="0" w:color="auto"/>
              </w:divBdr>
              <w:divsChild>
                <w:div w:id="1370380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96305">
          <w:marLeft w:val="0"/>
          <w:marRight w:val="0"/>
          <w:marTop w:val="300"/>
          <w:marBottom w:val="0"/>
          <w:divBdr>
            <w:top w:val="none" w:sz="0" w:space="0" w:color="auto"/>
            <w:left w:val="none" w:sz="0" w:space="0" w:color="auto"/>
            <w:bottom w:val="none" w:sz="0" w:space="0" w:color="auto"/>
            <w:right w:val="none" w:sz="0" w:space="0" w:color="auto"/>
          </w:divBdr>
          <w:divsChild>
            <w:div w:id="1726955152">
              <w:marLeft w:val="0"/>
              <w:marRight w:val="0"/>
              <w:marTop w:val="0"/>
              <w:marBottom w:val="0"/>
              <w:divBdr>
                <w:top w:val="none" w:sz="0" w:space="0" w:color="auto"/>
                <w:left w:val="none" w:sz="0" w:space="0" w:color="auto"/>
                <w:bottom w:val="none" w:sz="0" w:space="0" w:color="auto"/>
                <w:right w:val="none" w:sz="0" w:space="0" w:color="auto"/>
              </w:divBdr>
              <w:divsChild>
                <w:div w:id="2473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966537">
          <w:marLeft w:val="0"/>
          <w:marRight w:val="0"/>
          <w:marTop w:val="300"/>
          <w:marBottom w:val="0"/>
          <w:divBdr>
            <w:top w:val="none" w:sz="0" w:space="0" w:color="auto"/>
            <w:left w:val="none" w:sz="0" w:space="0" w:color="auto"/>
            <w:bottom w:val="none" w:sz="0" w:space="0" w:color="auto"/>
            <w:right w:val="none" w:sz="0" w:space="0" w:color="auto"/>
          </w:divBdr>
          <w:divsChild>
            <w:div w:id="1331248309">
              <w:marLeft w:val="0"/>
              <w:marRight w:val="0"/>
              <w:marTop w:val="0"/>
              <w:marBottom w:val="0"/>
              <w:divBdr>
                <w:top w:val="none" w:sz="0" w:space="0" w:color="auto"/>
                <w:left w:val="none" w:sz="0" w:space="0" w:color="auto"/>
                <w:bottom w:val="none" w:sz="0" w:space="0" w:color="auto"/>
                <w:right w:val="none" w:sz="0" w:space="0" w:color="auto"/>
              </w:divBdr>
              <w:divsChild>
                <w:div w:id="894001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3463429">
      <w:bodyDiv w:val="1"/>
      <w:marLeft w:val="0"/>
      <w:marRight w:val="0"/>
      <w:marTop w:val="0"/>
      <w:marBottom w:val="0"/>
      <w:divBdr>
        <w:top w:val="none" w:sz="0" w:space="0" w:color="auto"/>
        <w:left w:val="none" w:sz="0" w:space="0" w:color="auto"/>
        <w:bottom w:val="none" w:sz="0" w:space="0" w:color="auto"/>
        <w:right w:val="none" w:sz="0" w:space="0" w:color="auto"/>
      </w:divBdr>
      <w:divsChild>
        <w:div w:id="61562703">
          <w:marLeft w:val="0"/>
          <w:marRight w:val="0"/>
          <w:marTop w:val="0"/>
          <w:marBottom w:val="0"/>
          <w:divBdr>
            <w:top w:val="none" w:sz="0" w:space="0" w:color="auto"/>
            <w:left w:val="none" w:sz="0" w:space="0" w:color="auto"/>
            <w:bottom w:val="none" w:sz="0" w:space="0" w:color="auto"/>
            <w:right w:val="none" w:sz="0" w:space="0" w:color="auto"/>
          </w:divBdr>
        </w:div>
        <w:div w:id="304428772">
          <w:marLeft w:val="0"/>
          <w:marRight w:val="0"/>
          <w:marTop w:val="0"/>
          <w:marBottom w:val="0"/>
          <w:divBdr>
            <w:top w:val="none" w:sz="0" w:space="0" w:color="auto"/>
            <w:left w:val="none" w:sz="0" w:space="0" w:color="auto"/>
            <w:bottom w:val="none" w:sz="0" w:space="0" w:color="auto"/>
            <w:right w:val="none" w:sz="0" w:space="0" w:color="auto"/>
          </w:divBdr>
          <w:divsChild>
            <w:div w:id="211693231">
              <w:marLeft w:val="0"/>
              <w:marRight w:val="0"/>
              <w:marTop w:val="0"/>
              <w:marBottom w:val="0"/>
              <w:divBdr>
                <w:top w:val="none" w:sz="0" w:space="0" w:color="auto"/>
                <w:left w:val="none" w:sz="0" w:space="0" w:color="auto"/>
                <w:bottom w:val="none" w:sz="0" w:space="0" w:color="auto"/>
                <w:right w:val="none" w:sz="0" w:space="0" w:color="auto"/>
              </w:divBdr>
            </w:div>
          </w:divsChild>
        </w:div>
        <w:div w:id="1938829060">
          <w:marLeft w:val="0"/>
          <w:marRight w:val="0"/>
          <w:marTop w:val="0"/>
          <w:marBottom w:val="0"/>
          <w:divBdr>
            <w:top w:val="none" w:sz="0" w:space="0" w:color="auto"/>
            <w:left w:val="none" w:sz="0" w:space="0" w:color="auto"/>
            <w:bottom w:val="none" w:sz="0" w:space="0" w:color="auto"/>
            <w:right w:val="none" w:sz="0" w:space="0" w:color="auto"/>
          </w:divBdr>
        </w:div>
        <w:div w:id="309985433">
          <w:marLeft w:val="0"/>
          <w:marRight w:val="0"/>
          <w:marTop w:val="0"/>
          <w:marBottom w:val="0"/>
          <w:divBdr>
            <w:top w:val="none" w:sz="0" w:space="0" w:color="auto"/>
            <w:left w:val="none" w:sz="0" w:space="0" w:color="auto"/>
            <w:bottom w:val="none" w:sz="0" w:space="0" w:color="auto"/>
            <w:right w:val="none" w:sz="0" w:space="0" w:color="auto"/>
          </w:divBdr>
          <w:divsChild>
            <w:div w:id="921524704">
              <w:marLeft w:val="0"/>
              <w:marRight w:val="0"/>
              <w:marTop w:val="0"/>
              <w:marBottom w:val="0"/>
              <w:divBdr>
                <w:top w:val="none" w:sz="0" w:space="0" w:color="auto"/>
                <w:left w:val="none" w:sz="0" w:space="0" w:color="auto"/>
                <w:bottom w:val="none" w:sz="0" w:space="0" w:color="auto"/>
                <w:right w:val="none" w:sz="0" w:space="0" w:color="auto"/>
              </w:divBdr>
            </w:div>
          </w:divsChild>
        </w:div>
        <w:div w:id="1988704399">
          <w:marLeft w:val="0"/>
          <w:marRight w:val="0"/>
          <w:marTop w:val="0"/>
          <w:marBottom w:val="0"/>
          <w:divBdr>
            <w:top w:val="none" w:sz="0" w:space="0" w:color="auto"/>
            <w:left w:val="none" w:sz="0" w:space="0" w:color="auto"/>
            <w:bottom w:val="none" w:sz="0" w:space="0" w:color="auto"/>
            <w:right w:val="none" w:sz="0" w:space="0" w:color="auto"/>
          </w:divBdr>
        </w:div>
        <w:div w:id="1788429751">
          <w:marLeft w:val="0"/>
          <w:marRight w:val="0"/>
          <w:marTop w:val="0"/>
          <w:marBottom w:val="0"/>
          <w:divBdr>
            <w:top w:val="none" w:sz="0" w:space="0" w:color="auto"/>
            <w:left w:val="none" w:sz="0" w:space="0" w:color="auto"/>
            <w:bottom w:val="none" w:sz="0" w:space="0" w:color="auto"/>
            <w:right w:val="none" w:sz="0" w:space="0" w:color="auto"/>
          </w:divBdr>
          <w:divsChild>
            <w:div w:id="1718356635">
              <w:marLeft w:val="0"/>
              <w:marRight w:val="0"/>
              <w:marTop w:val="0"/>
              <w:marBottom w:val="0"/>
              <w:divBdr>
                <w:top w:val="none" w:sz="0" w:space="0" w:color="auto"/>
                <w:left w:val="none" w:sz="0" w:space="0" w:color="auto"/>
                <w:bottom w:val="none" w:sz="0" w:space="0" w:color="auto"/>
                <w:right w:val="none" w:sz="0" w:space="0" w:color="auto"/>
              </w:divBdr>
            </w:div>
          </w:divsChild>
        </w:div>
        <w:div w:id="753547029">
          <w:marLeft w:val="0"/>
          <w:marRight w:val="0"/>
          <w:marTop w:val="0"/>
          <w:marBottom w:val="0"/>
          <w:divBdr>
            <w:top w:val="none" w:sz="0" w:space="0" w:color="auto"/>
            <w:left w:val="none" w:sz="0" w:space="0" w:color="auto"/>
            <w:bottom w:val="none" w:sz="0" w:space="0" w:color="auto"/>
            <w:right w:val="none" w:sz="0" w:space="0" w:color="auto"/>
          </w:divBdr>
        </w:div>
        <w:div w:id="1306280215">
          <w:marLeft w:val="0"/>
          <w:marRight w:val="0"/>
          <w:marTop w:val="0"/>
          <w:marBottom w:val="0"/>
          <w:divBdr>
            <w:top w:val="none" w:sz="0" w:space="0" w:color="auto"/>
            <w:left w:val="none" w:sz="0" w:space="0" w:color="auto"/>
            <w:bottom w:val="none" w:sz="0" w:space="0" w:color="auto"/>
            <w:right w:val="none" w:sz="0" w:space="0" w:color="auto"/>
          </w:divBdr>
          <w:divsChild>
            <w:div w:id="1125661135">
              <w:marLeft w:val="0"/>
              <w:marRight w:val="0"/>
              <w:marTop w:val="0"/>
              <w:marBottom w:val="0"/>
              <w:divBdr>
                <w:top w:val="none" w:sz="0" w:space="0" w:color="auto"/>
                <w:left w:val="none" w:sz="0" w:space="0" w:color="auto"/>
                <w:bottom w:val="none" w:sz="0" w:space="0" w:color="auto"/>
                <w:right w:val="none" w:sz="0" w:space="0" w:color="auto"/>
              </w:divBdr>
            </w:div>
          </w:divsChild>
        </w:div>
        <w:div w:id="586766394">
          <w:marLeft w:val="0"/>
          <w:marRight w:val="0"/>
          <w:marTop w:val="0"/>
          <w:marBottom w:val="0"/>
          <w:divBdr>
            <w:top w:val="none" w:sz="0" w:space="0" w:color="auto"/>
            <w:left w:val="none" w:sz="0" w:space="0" w:color="auto"/>
            <w:bottom w:val="none" w:sz="0" w:space="0" w:color="auto"/>
            <w:right w:val="none" w:sz="0" w:space="0" w:color="auto"/>
          </w:divBdr>
        </w:div>
        <w:div w:id="2145662241">
          <w:marLeft w:val="0"/>
          <w:marRight w:val="0"/>
          <w:marTop w:val="0"/>
          <w:marBottom w:val="0"/>
          <w:divBdr>
            <w:top w:val="none" w:sz="0" w:space="0" w:color="auto"/>
            <w:left w:val="none" w:sz="0" w:space="0" w:color="auto"/>
            <w:bottom w:val="none" w:sz="0" w:space="0" w:color="auto"/>
            <w:right w:val="none" w:sz="0" w:space="0" w:color="auto"/>
          </w:divBdr>
          <w:divsChild>
            <w:div w:id="1200626556">
              <w:marLeft w:val="0"/>
              <w:marRight w:val="0"/>
              <w:marTop w:val="0"/>
              <w:marBottom w:val="0"/>
              <w:divBdr>
                <w:top w:val="none" w:sz="0" w:space="0" w:color="auto"/>
                <w:left w:val="none" w:sz="0" w:space="0" w:color="auto"/>
                <w:bottom w:val="none" w:sz="0" w:space="0" w:color="auto"/>
                <w:right w:val="none" w:sz="0" w:space="0" w:color="auto"/>
              </w:divBdr>
            </w:div>
          </w:divsChild>
        </w:div>
        <w:div w:id="1344818831">
          <w:marLeft w:val="0"/>
          <w:marRight w:val="0"/>
          <w:marTop w:val="0"/>
          <w:marBottom w:val="0"/>
          <w:divBdr>
            <w:top w:val="none" w:sz="0" w:space="0" w:color="auto"/>
            <w:left w:val="none" w:sz="0" w:space="0" w:color="auto"/>
            <w:bottom w:val="none" w:sz="0" w:space="0" w:color="auto"/>
            <w:right w:val="none" w:sz="0" w:space="0" w:color="auto"/>
          </w:divBdr>
        </w:div>
        <w:div w:id="1399091869">
          <w:marLeft w:val="0"/>
          <w:marRight w:val="0"/>
          <w:marTop w:val="0"/>
          <w:marBottom w:val="0"/>
          <w:divBdr>
            <w:top w:val="none" w:sz="0" w:space="0" w:color="auto"/>
            <w:left w:val="none" w:sz="0" w:space="0" w:color="auto"/>
            <w:bottom w:val="none" w:sz="0" w:space="0" w:color="auto"/>
            <w:right w:val="none" w:sz="0" w:space="0" w:color="auto"/>
          </w:divBdr>
          <w:divsChild>
            <w:div w:id="1889681124">
              <w:marLeft w:val="0"/>
              <w:marRight w:val="0"/>
              <w:marTop w:val="0"/>
              <w:marBottom w:val="0"/>
              <w:divBdr>
                <w:top w:val="none" w:sz="0" w:space="0" w:color="auto"/>
                <w:left w:val="none" w:sz="0" w:space="0" w:color="auto"/>
                <w:bottom w:val="none" w:sz="0" w:space="0" w:color="auto"/>
                <w:right w:val="none" w:sz="0" w:space="0" w:color="auto"/>
              </w:divBdr>
            </w:div>
          </w:divsChild>
        </w:div>
        <w:div w:id="636374071">
          <w:marLeft w:val="0"/>
          <w:marRight w:val="0"/>
          <w:marTop w:val="0"/>
          <w:marBottom w:val="0"/>
          <w:divBdr>
            <w:top w:val="none" w:sz="0" w:space="0" w:color="auto"/>
            <w:left w:val="none" w:sz="0" w:space="0" w:color="auto"/>
            <w:bottom w:val="none" w:sz="0" w:space="0" w:color="auto"/>
            <w:right w:val="none" w:sz="0" w:space="0" w:color="auto"/>
          </w:divBdr>
        </w:div>
        <w:div w:id="853299151">
          <w:marLeft w:val="0"/>
          <w:marRight w:val="0"/>
          <w:marTop w:val="0"/>
          <w:marBottom w:val="0"/>
          <w:divBdr>
            <w:top w:val="none" w:sz="0" w:space="0" w:color="auto"/>
            <w:left w:val="none" w:sz="0" w:space="0" w:color="auto"/>
            <w:bottom w:val="none" w:sz="0" w:space="0" w:color="auto"/>
            <w:right w:val="none" w:sz="0" w:space="0" w:color="auto"/>
          </w:divBdr>
          <w:divsChild>
            <w:div w:id="1771465320">
              <w:marLeft w:val="0"/>
              <w:marRight w:val="0"/>
              <w:marTop w:val="0"/>
              <w:marBottom w:val="0"/>
              <w:divBdr>
                <w:top w:val="none" w:sz="0" w:space="0" w:color="auto"/>
                <w:left w:val="none" w:sz="0" w:space="0" w:color="auto"/>
                <w:bottom w:val="none" w:sz="0" w:space="0" w:color="auto"/>
                <w:right w:val="none" w:sz="0" w:space="0" w:color="auto"/>
              </w:divBdr>
            </w:div>
          </w:divsChild>
        </w:div>
        <w:div w:id="86125180">
          <w:marLeft w:val="0"/>
          <w:marRight w:val="0"/>
          <w:marTop w:val="300"/>
          <w:marBottom w:val="0"/>
          <w:divBdr>
            <w:top w:val="none" w:sz="0" w:space="0" w:color="auto"/>
            <w:left w:val="none" w:sz="0" w:space="0" w:color="auto"/>
            <w:bottom w:val="none" w:sz="0" w:space="0" w:color="auto"/>
            <w:right w:val="none" w:sz="0" w:space="0" w:color="auto"/>
          </w:divBdr>
          <w:divsChild>
            <w:div w:id="1816532630">
              <w:marLeft w:val="0"/>
              <w:marRight w:val="0"/>
              <w:marTop w:val="0"/>
              <w:marBottom w:val="0"/>
              <w:divBdr>
                <w:top w:val="none" w:sz="0" w:space="0" w:color="auto"/>
                <w:left w:val="none" w:sz="0" w:space="0" w:color="auto"/>
                <w:bottom w:val="none" w:sz="0" w:space="0" w:color="auto"/>
                <w:right w:val="none" w:sz="0" w:space="0" w:color="auto"/>
              </w:divBdr>
              <w:divsChild>
                <w:div w:id="1273366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215430">
          <w:marLeft w:val="0"/>
          <w:marRight w:val="0"/>
          <w:marTop w:val="300"/>
          <w:marBottom w:val="0"/>
          <w:divBdr>
            <w:top w:val="none" w:sz="0" w:space="0" w:color="auto"/>
            <w:left w:val="none" w:sz="0" w:space="0" w:color="auto"/>
            <w:bottom w:val="none" w:sz="0" w:space="0" w:color="auto"/>
            <w:right w:val="none" w:sz="0" w:space="0" w:color="auto"/>
          </w:divBdr>
          <w:divsChild>
            <w:div w:id="1688749260">
              <w:marLeft w:val="0"/>
              <w:marRight w:val="0"/>
              <w:marTop w:val="0"/>
              <w:marBottom w:val="0"/>
              <w:divBdr>
                <w:top w:val="none" w:sz="0" w:space="0" w:color="auto"/>
                <w:left w:val="none" w:sz="0" w:space="0" w:color="auto"/>
                <w:bottom w:val="none" w:sz="0" w:space="0" w:color="auto"/>
                <w:right w:val="none" w:sz="0" w:space="0" w:color="auto"/>
              </w:divBdr>
              <w:divsChild>
                <w:div w:id="1493520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7262">
          <w:marLeft w:val="0"/>
          <w:marRight w:val="0"/>
          <w:marTop w:val="300"/>
          <w:marBottom w:val="0"/>
          <w:divBdr>
            <w:top w:val="none" w:sz="0" w:space="0" w:color="auto"/>
            <w:left w:val="none" w:sz="0" w:space="0" w:color="auto"/>
            <w:bottom w:val="none" w:sz="0" w:space="0" w:color="auto"/>
            <w:right w:val="none" w:sz="0" w:space="0" w:color="auto"/>
          </w:divBdr>
          <w:divsChild>
            <w:div w:id="744379985">
              <w:marLeft w:val="0"/>
              <w:marRight w:val="0"/>
              <w:marTop w:val="0"/>
              <w:marBottom w:val="0"/>
              <w:divBdr>
                <w:top w:val="none" w:sz="0" w:space="0" w:color="auto"/>
                <w:left w:val="none" w:sz="0" w:space="0" w:color="auto"/>
                <w:bottom w:val="none" w:sz="0" w:space="0" w:color="auto"/>
                <w:right w:val="none" w:sz="0" w:space="0" w:color="auto"/>
              </w:divBdr>
              <w:divsChild>
                <w:div w:id="2035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4126">
          <w:marLeft w:val="0"/>
          <w:marRight w:val="0"/>
          <w:marTop w:val="300"/>
          <w:marBottom w:val="0"/>
          <w:divBdr>
            <w:top w:val="none" w:sz="0" w:space="0" w:color="auto"/>
            <w:left w:val="none" w:sz="0" w:space="0" w:color="auto"/>
            <w:bottom w:val="none" w:sz="0" w:space="0" w:color="auto"/>
            <w:right w:val="none" w:sz="0" w:space="0" w:color="auto"/>
          </w:divBdr>
          <w:divsChild>
            <w:div w:id="1325627087">
              <w:marLeft w:val="0"/>
              <w:marRight w:val="0"/>
              <w:marTop w:val="0"/>
              <w:marBottom w:val="0"/>
              <w:divBdr>
                <w:top w:val="none" w:sz="0" w:space="0" w:color="auto"/>
                <w:left w:val="none" w:sz="0" w:space="0" w:color="auto"/>
                <w:bottom w:val="none" w:sz="0" w:space="0" w:color="auto"/>
                <w:right w:val="none" w:sz="0" w:space="0" w:color="auto"/>
              </w:divBdr>
              <w:divsChild>
                <w:div w:id="423578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7541">
      <w:bodyDiv w:val="1"/>
      <w:marLeft w:val="0"/>
      <w:marRight w:val="0"/>
      <w:marTop w:val="0"/>
      <w:marBottom w:val="0"/>
      <w:divBdr>
        <w:top w:val="none" w:sz="0" w:space="0" w:color="auto"/>
        <w:left w:val="none" w:sz="0" w:space="0" w:color="auto"/>
        <w:bottom w:val="none" w:sz="0" w:space="0" w:color="auto"/>
        <w:right w:val="none" w:sz="0" w:space="0" w:color="auto"/>
      </w:divBdr>
      <w:divsChild>
        <w:div w:id="51002788">
          <w:marLeft w:val="0"/>
          <w:marRight w:val="0"/>
          <w:marTop w:val="0"/>
          <w:marBottom w:val="0"/>
          <w:divBdr>
            <w:top w:val="none" w:sz="0" w:space="0" w:color="auto"/>
            <w:left w:val="none" w:sz="0" w:space="0" w:color="auto"/>
            <w:bottom w:val="none" w:sz="0" w:space="0" w:color="auto"/>
            <w:right w:val="none" w:sz="0" w:space="0" w:color="auto"/>
          </w:divBdr>
        </w:div>
        <w:div w:id="370766898">
          <w:marLeft w:val="0"/>
          <w:marRight w:val="0"/>
          <w:marTop w:val="0"/>
          <w:marBottom w:val="0"/>
          <w:divBdr>
            <w:top w:val="none" w:sz="0" w:space="0" w:color="auto"/>
            <w:left w:val="none" w:sz="0" w:space="0" w:color="auto"/>
            <w:bottom w:val="none" w:sz="0" w:space="0" w:color="auto"/>
            <w:right w:val="none" w:sz="0" w:space="0" w:color="auto"/>
          </w:divBdr>
          <w:divsChild>
            <w:div w:id="1210339314">
              <w:marLeft w:val="0"/>
              <w:marRight w:val="0"/>
              <w:marTop w:val="0"/>
              <w:marBottom w:val="0"/>
              <w:divBdr>
                <w:top w:val="none" w:sz="0" w:space="0" w:color="auto"/>
                <w:left w:val="none" w:sz="0" w:space="0" w:color="auto"/>
                <w:bottom w:val="none" w:sz="0" w:space="0" w:color="auto"/>
                <w:right w:val="none" w:sz="0" w:space="0" w:color="auto"/>
              </w:divBdr>
            </w:div>
          </w:divsChild>
        </w:div>
        <w:div w:id="1507861472">
          <w:marLeft w:val="0"/>
          <w:marRight w:val="0"/>
          <w:marTop w:val="0"/>
          <w:marBottom w:val="0"/>
          <w:divBdr>
            <w:top w:val="none" w:sz="0" w:space="0" w:color="auto"/>
            <w:left w:val="none" w:sz="0" w:space="0" w:color="auto"/>
            <w:bottom w:val="none" w:sz="0" w:space="0" w:color="auto"/>
            <w:right w:val="none" w:sz="0" w:space="0" w:color="auto"/>
          </w:divBdr>
        </w:div>
        <w:div w:id="1674795574">
          <w:marLeft w:val="0"/>
          <w:marRight w:val="0"/>
          <w:marTop w:val="0"/>
          <w:marBottom w:val="0"/>
          <w:divBdr>
            <w:top w:val="none" w:sz="0" w:space="0" w:color="auto"/>
            <w:left w:val="none" w:sz="0" w:space="0" w:color="auto"/>
            <w:bottom w:val="none" w:sz="0" w:space="0" w:color="auto"/>
            <w:right w:val="none" w:sz="0" w:space="0" w:color="auto"/>
          </w:divBdr>
          <w:divsChild>
            <w:div w:id="1465735610">
              <w:marLeft w:val="0"/>
              <w:marRight w:val="0"/>
              <w:marTop w:val="0"/>
              <w:marBottom w:val="0"/>
              <w:divBdr>
                <w:top w:val="none" w:sz="0" w:space="0" w:color="auto"/>
                <w:left w:val="none" w:sz="0" w:space="0" w:color="auto"/>
                <w:bottom w:val="none" w:sz="0" w:space="0" w:color="auto"/>
                <w:right w:val="none" w:sz="0" w:space="0" w:color="auto"/>
              </w:divBdr>
            </w:div>
          </w:divsChild>
        </w:div>
        <w:div w:id="1703437074">
          <w:marLeft w:val="0"/>
          <w:marRight w:val="0"/>
          <w:marTop w:val="0"/>
          <w:marBottom w:val="0"/>
          <w:divBdr>
            <w:top w:val="none" w:sz="0" w:space="0" w:color="auto"/>
            <w:left w:val="none" w:sz="0" w:space="0" w:color="auto"/>
            <w:bottom w:val="none" w:sz="0" w:space="0" w:color="auto"/>
            <w:right w:val="none" w:sz="0" w:space="0" w:color="auto"/>
          </w:divBdr>
        </w:div>
        <w:div w:id="959342602">
          <w:marLeft w:val="0"/>
          <w:marRight w:val="0"/>
          <w:marTop w:val="0"/>
          <w:marBottom w:val="0"/>
          <w:divBdr>
            <w:top w:val="none" w:sz="0" w:space="0" w:color="auto"/>
            <w:left w:val="none" w:sz="0" w:space="0" w:color="auto"/>
            <w:bottom w:val="none" w:sz="0" w:space="0" w:color="auto"/>
            <w:right w:val="none" w:sz="0" w:space="0" w:color="auto"/>
          </w:divBdr>
          <w:divsChild>
            <w:div w:id="1556623161">
              <w:marLeft w:val="0"/>
              <w:marRight w:val="0"/>
              <w:marTop w:val="0"/>
              <w:marBottom w:val="0"/>
              <w:divBdr>
                <w:top w:val="none" w:sz="0" w:space="0" w:color="auto"/>
                <w:left w:val="none" w:sz="0" w:space="0" w:color="auto"/>
                <w:bottom w:val="none" w:sz="0" w:space="0" w:color="auto"/>
                <w:right w:val="none" w:sz="0" w:space="0" w:color="auto"/>
              </w:divBdr>
            </w:div>
          </w:divsChild>
        </w:div>
        <w:div w:id="1831483616">
          <w:marLeft w:val="0"/>
          <w:marRight w:val="0"/>
          <w:marTop w:val="0"/>
          <w:marBottom w:val="0"/>
          <w:divBdr>
            <w:top w:val="none" w:sz="0" w:space="0" w:color="auto"/>
            <w:left w:val="none" w:sz="0" w:space="0" w:color="auto"/>
            <w:bottom w:val="none" w:sz="0" w:space="0" w:color="auto"/>
            <w:right w:val="none" w:sz="0" w:space="0" w:color="auto"/>
          </w:divBdr>
        </w:div>
        <w:div w:id="245772796">
          <w:marLeft w:val="0"/>
          <w:marRight w:val="0"/>
          <w:marTop w:val="0"/>
          <w:marBottom w:val="0"/>
          <w:divBdr>
            <w:top w:val="none" w:sz="0" w:space="0" w:color="auto"/>
            <w:left w:val="none" w:sz="0" w:space="0" w:color="auto"/>
            <w:bottom w:val="none" w:sz="0" w:space="0" w:color="auto"/>
            <w:right w:val="none" w:sz="0" w:space="0" w:color="auto"/>
          </w:divBdr>
          <w:divsChild>
            <w:div w:id="268895476">
              <w:marLeft w:val="0"/>
              <w:marRight w:val="0"/>
              <w:marTop w:val="0"/>
              <w:marBottom w:val="0"/>
              <w:divBdr>
                <w:top w:val="none" w:sz="0" w:space="0" w:color="auto"/>
                <w:left w:val="none" w:sz="0" w:space="0" w:color="auto"/>
                <w:bottom w:val="none" w:sz="0" w:space="0" w:color="auto"/>
                <w:right w:val="none" w:sz="0" w:space="0" w:color="auto"/>
              </w:divBdr>
            </w:div>
          </w:divsChild>
        </w:div>
        <w:div w:id="835925365">
          <w:marLeft w:val="0"/>
          <w:marRight w:val="0"/>
          <w:marTop w:val="0"/>
          <w:marBottom w:val="0"/>
          <w:divBdr>
            <w:top w:val="none" w:sz="0" w:space="0" w:color="auto"/>
            <w:left w:val="none" w:sz="0" w:space="0" w:color="auto"/>
            <w:bottom w:val="none" w:sz="0" w:space="0" w:color="auto"/>
            <w:right w:val="none" w:sz="0" w:space="0" w:color="auto"/>
          </w:divBdr>
        </w:div>
        <w:div w:id="125390469">
          <w:marLeft w:val="0"/>
          <w:marRight w:val="0"/>
          <w:marTop w:val="0"/>
          <w:marBottom w:val="0"/>
          <w:divBdr>
            <w:top w:val="none" w:sz="0" w:space="0" w:color="auto"/>
            <w:left w:val="none" w:sz="0" w:space="0" w:color="auto"/>
            <w:bottom w:val="none" w:sz="0" w:space="0" w:color="auto"/>
            <w:right w:val="none" w:sz="0" w:space="0" w:color="auto"/>
          </w:divBdr>
          <w:divsChild>
            <w:div w:id="1379933646">
              <w:marLeft w:val="0"/>
              <w:marRight w:val="0"/>
              <w:marTop w:val="0"/>
              <w:marBottom w:val="0"/>
              <w:divBdr>
                <w:top w:val="none" w:sz="0" w:space="0" w:color="auto"/>
                <w:left w:val="none" w:sz="0" w:space="0" w:color="auto"/>
                <w:bottom w:val="none" w:sz="0" w:space="0" w:color="auto"/>
                <w:right w:val="none" w:sz="0" w:space="0" w:color="auto"/>
              </w:divBdr>
            </w:div>
          </w:divsChild>
        </w:div>
        <w:div w:id="1439985264">
          <w:marLeft w:val="0"/>
          <w:marRight w:val="0"/>
          <w:marTop w:val="0"/>
          <w:marBottom w:val="0"/>
          <w:divBdr>
            <w:top w:val="none" w:sz="0" w:space="0" w:color="auto"/>
            <w:left w:val="none" w:sz="0" w:space="0" w:color="auto"/>
            <w:bottom w:val="none" w:sz="0" w:space="0" w:color="auto"/>
            <w:right w:val="none" w:sz="0" w:space="0" w:color="auto"/>
          </w:divBdr>
        </w:div>
        <w:div w:id="1257787807">
          <w:marLeft w:val="0"/>
          <w:marRight w:val="0"/>
          <w:marTop w:val="0"/>
          <w:marBottom w:val="0"/>
          <w:divBdr>
            <w:top w:val="none" w:sz="0" w:space="0" w:color="auto"/>
            <w:left w:val="none" w:sz="0" w:space="0" w:color="auto"/>
            <w:bottom w:val="none" w:sz="0" w:space="0" w:color="auto"/>
            <w:right w:val="none" w:sz="0" w:space="0" w:color="auto"/>
          </w:divBdr>
          <w:divsChild>
            <w:div w:id="1474716347">
              <w:marLeft w:val="0"/>
              <w:marRight w:val="0"/>
              <w:marTop w:val="0"/>
              <w:marBottom w:val="0"/>
              <w:divBdr>
                <w:top w:val="none" w:sz="0" w:space="0" w:color="auto"/>
                <w:left w:val="none" w:sz="0" w:space="0" w:color="auto"/>
                <w:bottom w:val="none" w:sz="0" w:space="0" w:color="auto"/>
                <w:right w:val="none" w:sz="0" w:space="0" w:color="auto"/>
              </w:divBdr>
            </w:div>
          </w:divsChild>
        </w:div>
        <w:div w:id="1735928942">
          <w:marLeft w:val="0"/>
          <w:marRight w:val="0"/>
          <w:marTop w:val="0"/>
          <w:marBottom w:val="0"/>
          <w:divBdr>
            <w:top w:val="none" w:sz="0" w:space="0" w:color="auto"/>
            <w:left w:val="none" w:sz="0" w:space="0" w:color="auto"/>
            <w:bottom w:val="none" w:sz="0" w:space="0" w:color="auto"/>
            <w:right w:val="none" w:sz="0" w:space="0" w:color="auto"/>
          </w:divBdr>
        </w:div>
        <w:div w:id="798257662">
          <w:marLeft w:val="0"/>
          <w:marRight w:val="0"/>
          <w:marTop w:val="0"/>
          <w:marBottom w:val="0"/>
          <w:divBdr>
            <w:top w:val="none" w:sz="0" w:space="0" w:color="auto"/>
            <w:left w:val="none" w:sz="0" w:space="0" w:color="auto"/>
            <w:bottom w:val="none" w:sz="0" w:space="0" w:color="auto"/>
            <w:right w:val="none" w:sz="0" w:space="0" w:color="auto"/>
          </w:divBdr>
          <w:divsChild>
            <w:div w:id="2107915750">
              <w:marLeft w:val="0"/>
              <w:marRight w:val="0"/>
              <w:marTop w:val="0"/>
              <w:marBottom w:val="0"/>
              <w:divBdr>
                <w:top w:val="none" w:sz="0" w:space="0" w:color="auto"/>
                <w:left w:val="none" w:sz="0" w:space="0" w:color="auto"/>
                <w:bottom w:val="none" w:sz="0" w:space="0" w:color="auto"/>
                <w:right w:val="none" w:sz="0" w:space="0" w:color="auto"/>
              </w:divBdr>
            </w:div>
          </w:divsChild>
        </w:div>
        <w:div w:id="1602562416">
          <w:marLeft w:val="0"/>
          <w:marRight w:val="0"/>
          <w:marTop w:val="300"/>
          <w:marBottom w:val="0"/>
          <w:divBdr>
            <w:top w:val="none" w:sz="0" w:space="0" w:color="auto"/>
            <w:left w:val="none" w:sz="0" w:space="0" w:color="auto"/>
            <w:bottom w:val="none" w:sz="0" w:space="0" w:color="auto"/>
            <w:right w:val="none" w:sz="0" w:space="0" w:color="auto"/>
          </w:divBdr>
          <w:divsChild>
            <w:div w:id="131337706">
              <w:marLeft w:val="0"/>
              <w:marRight w:val="0"/>
              <w:marTop w:val="0"/>
              <w:marBottom w:val="0"/>
              <w:divBdr>
                <w:top w:val="none" w:sz="0" w:space="0" w:color="auto"/>
                <w:left w:val="none" w:sz="0" w:space="0" w:color="auto"/>
                <w:bottom w:val="none" w:sz="0" w:space="0" w:color="auto"/>
                <w:right w:val="none" w:sz="0" w:space="0" w:color="auto"/>
              </w:divBdr>
              <w:divsChild>
                <w:div w:id="123752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438358">
          <w:marLeft w:val="0"/>
          <w:marRight w:val="0"/>
          <w:marTop w:val="300"/>
          <w:marBottom w:val="0"/>
          <w:divBdr>
            <w:top w:val="none" w:sz="0" w:space="0" w:color="auto"/>
            <w:left w:val="none" w:sz="0" w:space="0" w:color="auto"/>
            <w:bottom w:val="none" w:sz="0" w:space="0" w:color="auto"/>
            <w:right w:val="none" w:sz="0" w:space="0" w:color="auto"/>
          </w:divBdr>
          <w:divsChild>
            <w:div w:id="1659379967">
              <w:marLeft w:val="0"/>
              <w:marRight w:val="0"/>
              <w:marTop w:val="0"/>
              <w:marBottom w:val="0"/>
              <w:divBdr>
                <w:top w:val="none" w:sz="0" w:space="0" w:color="auto"/>
                <w:left w:val="none" w:sz="0" w:space="0" w:color="auto"/>
                <w:bottom w:val="none" w:sz="0" w:space="0" w:color="auto"/>
                <w:right w:val="none" w:sz="0" w:space="0" w:color="auto"/>
              </w:divBdr>
              <w:divsChild>
                <w:div w:id="115036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115074">
          <w:marLeft w:val="0"/>
          <w:marRight w:val="0"/>
          <w:marTop w:val="300"/>
          <w:marBottom w:val="0"/>
          <w:divBdr>
            <w:top w:val="none" w:sz="0" w:space="0" w:color="auto"/>
            <w:left w:val="none" w:sz="0" w:space="0" w:color="auto"/>
            <w:bottom w:val="none" w:sz="0" w:space="0" w:color="auto"/>
            <w:right w:val="none" w:sz="0" w:space="0" w:color="auto"/>
          </w:divBdr>
          <w:divsChild>
            <w:div w:id="1089808292">
              <w:marLeft w:val="0"/>
              <w:marRight w:val="0"/>
              <w:marTop w:val="0"/>
              <w:marBottom w:val="0"/>
              <w:divBdr>
                <w:top w:val="none" w:sz="0" w:space="0" w:color="auto"/>
                <w:left w:val="none" w:sz="0" w:space="0" w:color="auto"/>
                <w:bottom w:val="none" w:sz="0" w:space="0" w:color="auto"/>
                <w:right w:val="none" w:sz="0" w:space="0" w:color="auto"/>
              </w:divBdr>
              <w:divsChild>
                <w:div w:id="166573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938">
          <w:marLeft w:val="0"/>
          <w:marRight w:val="0"/>
          <w:marTop w:val="300"/>
          <w:marBottom w:val="0"/>
          <w:divBdr>
            <w:top w:val="none" w:sz="0" w:space="0" w:color="auto"/>
            <w:left w:val="none" w:sz="0" w:space="0" w:color="auto"/>
            <w:bottom w:val="none" w:sz="0" w:space="0" w:color="auto"/>
            <w:right w:val="none" w:sz="0" w:space="0" w:color="auto"/>
          </w:divBdr>
          <w:divsChild>
            <w:div w:id="446046747">
              <w:marLeft w:val="0"/>
              <w:marRight w:val="0"/>
              <w:marTop w:val="0"/>
              <w:marBottom w:val="0"/>
              <w:divBdr>
                <w:top w:val="none" w:sz="0" w:space="0" w:color="auto"/>
                <w:left w:val="none" w:sz="0" w:space="0" w:color="auto"/>
                <w:bottom w:val="none" w:sz="0" w:space="0" w:color="auto"/>
                <w:right w:val="none" w:sz="0" w:space="0" w:color="auto"/>
              </w:divBdr>
              <w:divsChild>
                <w:div w:id="853232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94477">
      <w:bodyDiv w:val="1"/>
      <w:marLeft w:val="0"/>
      <w:marRight w:val="0"/>
      <w:marTop w:val="0"/>
      <w:marBottom w:val="0"/>
      <w:divBdr>
        <w:top w:val="none" w:sz="0" w:space="0" w:color="auto"/>
        <w:left w:val="none" w:sz="0" w:space="0" w:color="auto"/>
        <w:bottom w:val="none" w:sz="0" w:space="0" w:color="auto"/>
        <w:right w:val="none" w:sz="0" w:space="0" w:color="auto"/>
      </w:divBdr>
      <w:divsChild>
        <w:div w:id="690187938">
          <w:marLeft w:val="0"/>
          <w:marRight w:val="0"/>
          <w:marTop w:val="0"/>
          <w:marBottom w:val="0"/>
          <w:divBdr>
            <w:top w:val="none" w:sz="0" w:space="0" w:color="auto"/>
            <w:left w:val="none" w:sz="0" w:space="0" w:color="auto"/>
            <w:bottom w:val="none" w:sz="0" w:space="0" w:color="auto"/>
            <w:right w:val="none" w:sz="0" w:space="0" w:color="auto"/>
          </w:divBdr>
        </w:div>
        <w:div w:id="1645543921">
          <w:marLeft w:val="0"/>
          <w:marRight w:val="0"/>
          <w:marTop w:val="0"/>
          <w:marBottom w:val="0"/>
          <w:divBdr>
            <w:top w:val="none" w:sz="0" w:space="0" w:color="auto"/>
            <w:left w:val="none" w:sz="0" w:space="0" w:color="auto"/>
            <w:bottom w:val="none" w:sz="0" w:space="0" w:color="auto"/>
            <w:right w:val="none" w:sz="0" w:space="0" w:color="auto"/>
          </w:divBdr>
          <w:divsChild>
            <w:div w:id="1905874993">
              <w:marLeft w:val="0"/>
              <w:marRight w:val="0"/>
              <w:marTop w:val="0"/>
              <w:marBottom w:val="0"/>
              <w:divBdr>
                <w:top w:val="none" w:sz="0" w:space="0" w:color="auto"/>
                <w:left w:val="none" w:sz="0" w:space="0" w:color="auto"/>
                <w:bottom w:val="none" w:sz="0" w:space="0" w:color="auto"/>
                <w:right w:val="none" w:sz="0" w:space="0" w:color="auto"/>
              </w:divBdr>
            </w:div>
          </w:divsChild>
        </w:div>
        <w:div w:id="12272984">
          <w:marLeft w:val="0"/>
          <w:marRight w:val="0"/>
          <w:marTop w:val="0"/>
          <w:marBottom w:val="0"/>
          <w:divBdr>
            <w:top w:val="none" w:sz="0" w:space="0" w:color="auto"/>
            <w:left w:val="none" w:sz="0" w:space="0" w:color="auto"/>
            <w:bottom w:val="none" w:sz="0" w:space="0" w:color="auto"/>
            <w:right w:val="none" w:sz="0" w:space="0" w:color="auto"/>
          </w:divBdr>
        </w:div>
        <w:div w:id="605380830">
          <w:marLeft w:val="0"/>
          <w:marRight w:val="0"/>
          <w:marTop w:val="0"/>
          <w:marBottom w:val="0"/>
          <w:divBdr>
            <w:top w:val="none" w:sz="0" w:space="0" w:color="auto"/>
            <w:left w:val="none" w:sz="0" w:space="0" w:color="auto"/>
            <w:bottom w:val="none" w:sz="0" w:space="0" w:color="auto"/>
            <w:right w:val="none" w:sz="0" w:space="0" w:color="auto"/>
          </w:divBdr>
          <w:divsChild>
            <w:div w:id="1846243010">
              <w:marLeft w:val="0"/>
              <w:marRight w:val="0"/>
              <w:marTop w:val="0"/>
              <w:marBottom w:val="0"/>
              <w:divBdr>
                <w:top w:val="none" w:sz="0" w:space="0" w:color="auto"/>
                <w:left w:val="none" w:sz="0" w:space="0" w:color="auto"/>
                <w:bottom w:val="none" w:sz="0" w:space="0" w:color="auto"/>
                <w:right w:val="none" w:sz="0" w:space="0" w:color="auto"/>
              </w:divBdr>
            </w:div>
          </w:divsChild>
        </w:div>
        <w:div w:id="1051614378">
          <w:marLeft w:val="0"/>
          <w:marRight w:val="0"/>
          <w:marTop w:val="0"/>
          <w:marBottom w:val="0"/>
          <w:divBdr>
            <w:top w:val="none" w:sz="0" w:space="0" w:color="auto"/>
            <w:left w:val="none" w:sz="0" w:space="0" w:color="auto"/>
            <w:bottom w:val="none" w:sz="0" w:space="0" w:color="auto"/>
            <w:right w:val="none" w:sz="0" w:space="0" w:color="auto"/>
          </w:divBdr>
        </w:div>
        <w:div w:id="1019429830">
          <w:marLeft w:val="0"/>
          <w:marRight w:val="0"/>
          <w:marTop w:val="0"/>
          <w:marBottom w:val="0"/>
          <w:divBdr>
            <w:top w:val="none" w:sz="0" w:space="0" w:color="auto"/>
            <w:left w:val="none" w:sz="0" w:space="0" w:color="auto"/>
            <w:bottom w:val="none" w:sz="0" w:space="0" w:color="auto"/>
            <w:right w:val="none" w:sz="0" w:space="0" w:color="auto"/>
          </w:divBdr>
          <w:divsChild>
            <w:div w:id="274168862">
              <w:marLeft w:val="0"/>
              <w:marRight w:val="0"/>
              <w:marTop w:val="0"/>
              <w:marBottom w:val="0"/>
              <w:divBdr>
                <w:top w:val="none" w:sz="0" w:space="0" w:color="auto"/>
                <w:left w:val="none" w:sz="0" w:space="0" w:color="auto"/>
                <w:bottom w:val="none" w:sz="0" w:space="0" w:color="auto"/>
                <w:right w:val="none" w:sz="0" w:space="0" w:color="auto"/>
              </w:divBdr>
            </w:div>
          </w:divsChild>
        </w:div>
        <w:div w:id="381634949">
          <w:marLeft w:val="0"/>
          <w:marRight w:val="0"/>
          <w:marTop w:val="0"/>
          <w:marBottom w:val="0"/>
          <w:divBdr>
            <w:top w:val="none" w:sz="0" w:space="0" w:color="auto"/>
            <w:left w:val="none" w:sz="0" w:space="0" w:color="auto"/>
            <w:bottom w:val="none" w:sz="0" w:space="0" w:color="auto"/>
            <w:right w:val="none" w:sz="0" w:space="0" w:color="auto"/>
          </w:divBdr>
        </w:div>
        <w:div w:id="1194146388">
          <w:marLeft w:val="0"/>
          <w:marRight w:val="0"/>
          <w:marTop w:val="0"/>
          <w:marBottom w:val="0"/>
          <w:divBdr>
            <w:top w:val="none" w:sz="0" w:space="0" w:color="auto"/>
            <w:left w:val="none" w:sz="0" w:space="0" w:color="auto"/>
            <w:bottom w:val="none" w:sz="0" w:space="0" w:color="auto"/>
            <w:right w:val="none" w:sz="0" w:space="0" w:color="auto"/>
          </w:divBdr>
          <w:divsChild>
            <w:div w:id="570896296">
              <w:marLeft w:val="0"/>
              <w:marRight w:val="0"/>
              <w:marTop w:val="0"/>
              <w:marBottom w:val="0"/>
              <w:divBdr>
                <w:top w:val="none" w:sz="0" w:space="0" w:color="auto"/>
                <w:left w:val="none" w:sz="0" w:space="0" w:color="auto"/>
                <w:bottom w:val="none" w:sz="0" w:space="0" w:color="auto"/>
                <w:right w:val="none" w:sz="0" w:space="0" w:color="auto"/>
              </w:divBdr>
            </w:div>
          </w:divsChild>
        </w:div>
        <w:div w:id="1084256827">
          <w:marLeft w:val="0"/>
          <w:marRight w:val="0"/>
          <w:marTop w:val="0"/>
          <w:marBottom w:val="0"/>
          <w:divBdr>
            <w:top w:val="none" w:sz="0" w:space="0" w:color="auto"/>
            <w:left w:val="none" w:sz="0" w:space="0" w:color="auto"/>
            <w:bottom w:val="none" w:sz="0" w:space="0" w:color="auto"/>
            <w:right w:val="none" w:sz="0" w:space="0" w:color="auto"/>
          </w:divBdr>
        </w:div>
        <w:div w:id="1599562902">
          <w:marLeft w:val="0"/>
          <w:marRight w:val="0"/>
          <w:marTop w:val="0"/>
          <w:marBottom w:val="0"/>
          <w:divBdr>
            <w:top w:val="none" w:sz="0" w:space="0" w:color="auto"/>
            <w:left w:val="none" w:sz="0" w:space="0" w:color="auto"/>
            <w:bottom w:val="none" w:sz="0" w:space="0" w:color="auto"/>
            <w:right w:val="none" w:sz="0" w:space="0" w:color="auto"/>
          </w:divBdr>
          <w:divsChild>
            <w:div w:id="1780104662">
              <w:marLeft w:val="0"/>
              <w:marRight w:val="0"/>
              <w:marTop w:val="0"/>
              <w:marBottom w:val="0"/>
              <w:divBdr>
                <w:top w:val="none" w:sz="0" w:space="0" w:color="auto"/>
                <w:left w:val="none" w:sz="0" w:space="0" w:color="auto"/>
                <w:bottom w:val="none" w:sz="0" w:space="0" w:color="auto"/>
                <w:right w:val="none" w:sz="0" w:space="0" w:color="auto"/>
              </w:divBdr>
            </w:div>
          </w:divsChild>
        </w:div>
        <w:div w:id="1876262906">
          <w:marLeft w:val="0"/>
          <w:marRight w:val="0"/>
          <w:marTop w:val="0"/>
          <w:marBottom w:val="0"/>
          <w:divBdr>
            <w:top w:val="none" w:sz="0" w:space="0" w:color="auto"/>
            <w:left w:val="none" w:sz="0" w:space="0" w:color="auto"/>
            <w:bottom w:val="none" w:sz="0" w:space="0" w:color="auto"/>
            <w:right w:val="none" w:sz="0" w:space="0" w:color="auto"/>
          </w:divBdr>
        </w:div>
        <w:div w:id="1592930796">
          <w:marLeft w:val="0"/>
          <w:marRight w:val="0"/>
          <w:marTop w:val="0"/>
          <w:marBottom w:val="0"/>
          <w:divBdr>
            <w:top w:val="none" w:sz="0" w:space="0" w:color="auto"/>
            <w:left w:val="none" w:sz="0" w:space="0" w:color="auto"/>
            <w:bottom w:val="none" w:sz="0" w:space="0" w:color="auto"/>
            <w:right w:val="none" w:sz="0" w:space="0" w:color="auto"/>
          </w:divBdr>
          <w:divsChild>
            <w:div w:id="1145126528">
              <w:marLeft w:val="0"/>
              <w:marRight w:val="0"/>
              <w:marTop w:val="0"/>
              <w:marBottom w:val="0"/>
              <w:divBdr>
                <w:top w:val="none" w:sz="0" w:space="0" w:color="auto"/>
                <w:left w:val="none" w:sz="0" w:space="0" w:color="auto"/>
                <w:bottom w:val="none" w:sz="0" w:space="0" w:color="auto"/>
                <w:right w:val="none" w:sz="0" w:space="0" w:color="auto"/>
              </w:divBdr>
            </w:div>
          </w:divsChild>
        </w:div>
        <w:div w:id="892546018">
          <w:marLeft w:val="0"/>
          <w:marRight w:val="0"/>
          <w:marTop w:val="0"/>
          <w:marBottom w:val="0"/>
          <w:divBdr>
            <w:top w:val="none" w:sz="0" w:space="0" w:color="auto"/>
            <w:left w:val="none" w:sz="0" w:space="0" w:color="auto"/>
            <w:bottom w:val="none" w:sz="0" w:space="0" w:color="auto"/>
            <w:right w:val="none" w:sz="0" w:space="0" w:color="auto"/>
          </w:divBdr>
        </w:div>
        <w:div w:id="935405111">
          <w:marLeft w:val="0"/>
          <w:marRight w:val="0"/>
          <w:marTop w:val="0"/>
          <w:marBottom w:val="0"/>
          <w:divBdr>
            <w:top w:val="none" w:sz="0" w:space="0" w:color="auto"/>
            <w:left w:val="none" w:sz="0" w:space="0" w:color="auto"/>
            <w:bottom w:val="none" w:sz="0" w:space="0" w:color="auto"/>
            <w:right w:val="none" w:sz="0" w:space="0" w:color="auto"/>
          </w:divBdr>
          <w:divsChild>
            <w:div w:id="479619334">
              <w:marLeft w:val="0"/>
              <w:marRight w:val="0"/>
              <w:marTop w:val="0"/>
              <w:marBottom w:val="0"/>
              <w:divBdr>
                <w:top w:val="none" w:sz="0" w:space="0" w:color="auto"/>
                <w:left w:val="none" w:sz="0" w:space="0" w:color="auto"/>
                <w:bottom w:val="none" w:sz="0" w:space="0" w:color="auto"/>
                <w:right w:val="none" w:sz="0" w:space="0" w:color="auto"/>
              </w:divBdr>
            </w:div>
          </w:divsChild>
        </w:div>
        <w:div w:id="1149134707">
          <w:marLeft w:val="0"/>
          <w:marRight w:val="0"/>
          <w:marTop w:val="300"/>
          <w:marBottom w:val="0"/>
          <w:divBdr>
            <w:top w:val="none" w:sz="0" w:space="0" w:color="auto"/>
            <w:left w:val="none" w:sz="0" w:space="0" w:color="auto"/>
            <w:bottom w:val="none" w:sz="0" w:space="0" w:color="auto"/>
            <w:right w:val="none" w:sz="0" w:space="0" w:color="auto"/>
          </w:divBdr>
          <w:divsChild>
            <w:div w:id="2130273709">
              <w:marLeft w:val="0"/>
              <w:marRight w:val="0"/>
              <w:marTop w:val="0"/>
              <w:marBottom w:val="0"/>
              <w:divBdr>
                <w:top w:val="none" w:sz="0" w:space="0" w:color="auto"/>
                <w:left w:val="none" w:sz="0" w:space="0" w:color="auto"/>
                <w:bottom w:val="none" w:sz="0" w:space="0" w:color="auto"/>
                <w:right w:val="none" w:sz="0" w:space="0" w:color="auto"/>
              </w:divBdr>
              <w:divsChild>
                <w:div w:id="36583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510306">
          <w:marLeft w:val="0"/>
          <w:marRight w:val="0"/>
          <w:marTop w:val="300"/>
          <w:marBottom w:val="0"/>
          <w:divBdr>
            <w:top w:val="none" w:sz="0" w:space="0" w:color="auto"/>
            <w:left w:val="none" w:sz="0" w:space="0" w:color="auto"/>
            <w:bottom w:val="none" w:sz="0" w:space="0" w:color="auto"/>
            <w:right w:val="none" w:sz="0" w:space="0" w:color="auto"/>
          </w:divBdr>
          <w:divsChild>
            <w:div w:id="1937442813">
              <w:marLeft w:val="0"/>
              <w:marRight w:val="0"/>
              <w:marTop w:val="0"/>
              <w:marBottom w:val="0"/>
              <w:divBdr>
                <w:top w:val="none" w:sz="0" w:space="0" w:color="auto"/>
                <w:left w:val="none" w:sz="0" w:space="0" w:color="auto"/>
                <w:bottom w:val="none" w:sz="0" w:space="0" w:color="auto"/>
                <w:right w:val="none" w:sz="0" w:space="0" w:color="auto"/>
              </w:divBdr>
              <w:divsChild>
                <w:div w:id="104078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657016">
          <w:marLeft w:val="0"/>
          <w:marRight w:val="0"/>
          <w:marTop w:val="300"/>
          <w:marBottom w:val="0"/>
          <w:divBdr>
            <w:top w:val="none" w:sz="0" w:space="0" w:color="auto"/>
            <w:left w:val="none" w:sz="0" w:space="0" w:color="auto"/>
            <w:bottom w:val="none" w:sz="0" w:space="0" w:color="auto"/>
            <w:right w:val="none" w:sz="0" w:space="0" w:color="auto"/>
          </w:divBdr>
          <w:divsChild>
            <w:div w:id="215511321">
              <w:marLeft w:val="0"/>
              <w:marRight w:val="0"/>
              <w:marTop w:val="0"/>
              <w:marBottom w:val="0"/>
              <w:divBdr>
                <w:top w:val="none" w:sz="0" w:space="0" w:color="auto"/>
                <w:left w:val="none" w:sz="0" w:space="0" w:color="auto"/>
                <w:bottom w:val="none" w:sz="0" w:space="0" w:color="auto"/>
                <w:right w:val="none" w:sz="0" w:space="0" w:color="auto"/>
              </w:divBdr>
              <w:divsChild>
                <w:div w:id="191492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236391">
          <w:marLeft w:val="0"/>
          <w:marRight w:val="0"/>
          <w:marTop w:val="300"/>
          <w:marBottom w:val="0"/>
          <w:divBdr>
            <w:top w:val="none" w:sz="0" w:space="0" w:color="auto"/>
            <w:left w:val="none" w:sz="0" w:space="0" w:color="auto"/>
            <w:bottom w:val="none" w:sz="0" w:space="0" w:color="auto"/>
            <w:right w:val="none" w:sz="0" w:space="0" w:color="auto"/>
          </w:divBdr>
          <w:divsChild>
            <w:div w:id="215824634">
              <w:marLeft w:val="0"/>
              <w:marRight w:val="0"/>
              <w:marTop w:val="0"/>
              <w:marBottom w:val="0"/>
              <w:divBdr>
                <w:top w:val="none" w:sz="0" w:space="0" w:color="auto"/>
                <w:left w:val="none" w:sz="0" w:space="0" w:color="auto"/>
                <w:bottom w:val="none" w:sz="0" w:space="0" w:color="auto"/>
                <w:right w:val="none" w:sz="0" w:space="0" w:color="auto"/>
              </w:divBdr>
              <w:divsChild>
                <w:div w:id="51099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949127">
      <w:bodyDiv w:val="1"/>
      <w:marLeft w:val="0"/>
      <w:marRight w:val="0"/>
      <w:marTop w:val="0"/>
      <w:marBottom w:val="0"/>
      <w:divBdr>
        <w:top w:val="none" w:sz="0" w:space="0" w:color="auto"/>
        <w:left w:val="none" w:sz="0" w:space="0" w:color="auto"/>
        <w:bottom w:val="none" w:sz="0" w:space="0" w:color="auto"/>
        <w:right w:val="none" w:sz="0" w:space="0" w:color="auto"/>
      </w:divBdr>
      <w:divsChild>
        <w:div w:id="63647284">
          <w:marLeft w:val="0"/>
          <w:marRight w:val="0"/>
          <w:marTop w:val="0"/>
          <w:marBottom w:val="0"/>
          <w:divBdr>
            <w:top w:val="none" w:sz="0" w:space="0" w:color="auto"/>
            <w:left w:val="none" w:sz="0" w:space="0" w:color="auto"/>
            <w:bottom w:val="none" w:sz="0" w:space="0" w:color="auto"/>
            <w:right w:val="none" w:sz="0" w:space="0" w:color="auto"/>
          </w:divBdr>
        </w:div>
        <w:div w:id="332995521">
          <w:marLeft w:val="0"/>
          <w:marRight w:val="0"/>
          <w:marTop w:val="0"/>
          <w:marBottom w:val="0"/>
          <w:divBdr>
            <w:top w:val="none" w:sz="0" w:space="0" w:color="auto"/>
            <w:left w:val="none" w:sz="0" w:space="0" w:color="auto"/>
            <w:bottom w:val="none" w:sz="0" w:space="0" w:color="auto"/>
            <w:right w:val="none" w:sz="0" w:space="0" w:color="auto"/>
          </w:divBdr>
          <w:divsChild>
            <w:div w:id="518542746">
              <w:marLeft w:val="0"/>
              <w:marRight w:val="0"/>
              <w:marTop w:val="0"/>
              <w:marBottom w:val="0"/>
              <w:divBdr>
                <w:top w:val="none" w:sz="0" w:space="0" w:color="auto"/>
                <w:left w:val="none" w:sz="0" w:space="0" w:color="auto"/>
                <w:bottom w:val="none" w:sz="0" w:space="0" w:color="auto"/>
                <w:right w:val="none" w:sz="0" w:space="0" w:color="auto"/>
              </w:divBdr>
            </w:div>
          </w:divsChild>
        </w:div>
        <w:div w:id="1344168994">
          <w:marLeft w:val="0"/>
          <w:marRight w:val="0"/>
          <w:marTop w:val="0"/>
          <w:marBottom w:val="0"/>
          <w:divBdr>
            <w:top w:val="none" w:sz="0" w:space="0" w:color="auto"/>
            <w:left w:val="none" w:sz="0" w:space="0" w:color="auto"/>
            <w:bottom w:val="none" w:sz="0" w:space="0" w:color="auto"/>
            <w:right w:val="none" w:sz="0" w:space="0" w:color="auto"/>
          </w:divBdr>
        </w:div>
        <w:div w:id="867762212">
          <w:marLeft w:val="0"/>
          <w:marRight w:val="0"/>
          <w:marTop w:val="0"/>
          <w:marBottom w:val="0"/>
          <w:divBdr>
            <w:top w:val="none" w:sz="0" w:space="0" w:color="auto"/>
            <w:left w:val="none" w:sz="0" w:space="0" w:color="auto"/>
            <w:bottom w:val="none" w:sz="0" w:space="0" w:color="auto"/>
            <w:right w:val="none" w:sz="0" w:space="0" w:color="auto"/>
          </w:divBdr>
          <w:divsChild>
            <w:div w:id="501235721">
              <w:marLeft w:val="0"/>
              <w:marRight w:val="0"/>
              <w:marTop w:val="0"/>
              <w:marBottom w:val="0"/>
              <w:divBdr>
                <w:top w:val="none" w:sz="0" w:space="0" w:color="auto"/>
                <w:left w:val="none" w:sz="0" w:space="0" w:color="auto"/>
                <w:bottom w:val="none" w:sz="0" w:space="0" w:color="auto"/>
                <w:right w:val="none" w:sz="0" w:space="0" w:color="auto"/>
              </w:divBdr>
            </w:div>
          </w:divsChild>
        </w:div>
        <w:div w:id="1686781694">
          <w:marLeft w:val="0"/>
          <w:marRight w:val="0"/>
          <w:marTop w:val="0"/>
          <w:marBottom w:val="0"/>
          <w:divBdr>
            <w:top w:val="none" w:sz="0" w:space="0" w:color="auto"/>
            <w:left w:val="none" w:sz="0" w:space="0" w:color="auto"/>
            <w:bottom w:val="none" w:sz="0" w:space="0" w:color="auto"/>
            <w:right w:val="none" w:sz="0" w:space="0" w:color="auto"/>
          </w:divBdr>
        </w:div>
        <w:div w:id="1477911637">
          <w:marLeft w:val="0"/>
          <w:marRight w:val="0"/>
          <w:marTop w:val="0"/>
          <w:marBottom w:val="0"/>
          <w:divBdr>
            <w:top w:val="none" w:sz="0" w:space="0" w:color="auto"/>
            <w:left w:val="none" w:sz="0" w:space="0" w:color="auto"/>
            <w:bottom w:val="none" w:sz="0" w:space="0" w:color="auto"/>
            <w:right w:val="none" w:sz="0" w:space="0" w:color="auto"/>
          </w:divBdr>
          <w:divsChild>
            <w:div w:id="696664334">
              <w:marLeft w:val="0"/>
              <w:marRight w:val="0"/>
              <w:marTop w:val="0"/>
              <w:marBottom w:val="0"/>
              <w:divBdr>
                <w:top w:val="none" w:sz="0" w:space="0" w:color="auto"/>
                <w:left w:val="none" w:sz="0" w:space="0" w:color="auto"/>
                <w:bottom w:val="none" w:sz="0" w:space="0" w:color="auto"/>
                <w:right w:val="none" w:sz="0" w:space="0" w:color="auto"/>
              </w:divBdr>
            </w:div>
          </w:divsChild>
        </w:div>
        <w:div w:id="1456676196">
          <w:marLeft w:val="0"/>
          <w:marRight w:val="0"/>
          <w:marTop w:val="0"/>
          <w:marBottom w:val="0"/>
          <w:divBdr>
            <w:top w:val="none" w:sz="0" w:space="0" w:color="auto"/>
            <w:left w:val="none" w:sz="0" w:space="0" w:color="auto"/>
            <w:bottom w:val="none" w:sz="0" w:space="0" w:color="auto"/>
            <w:right w:val="none" w:sz="0" w:space="0" w:color="auto"/>
          </w:divBdr>
        </w:div>
        <w:div w:id="248270039">
          <w:marLeft w:val="0"/>
          <w:marRight w:val="0"/>
          <w:marTop w:val="0"/>
          <w:marBottom w:val="0"/>
          <w:divBdr>
            <w:top w:val="none" w:sz="0" w:space="0" w:color="auto"/>
            <w:left w:val="none" w:sz="0" w:space="0" w:color="auto"/>
            <w:bottom w:val="none" w:sz="0" w:space="0" w:color="auto"/>
            <w:right w:val="none" w:sz="0" w:space="0" w:color="auto"/>
          </w:divBdr>
          <w:divsChild>
            <w:div w:id="363020049">
              <w:marLeft w:val="0"/>
              <w:marRight w:val="0"/>
              <w:marTop w:val="0"/>
              <w:marBottom w:val="0"/>
              <w:divBdr>
                <w:top w:val="none" w:sz="0" w:space="0" w:color="auto"/>
                <w:left w:val="none" w:sz="0" w:space="0" w:color="auto"/>
                <w:bottom w:val="none" w:sz="0" w:space="0" w:color="auto"/>
                <w:right w:val="none" w:sz="0" w:space="0" w:color="auto"/>
              </w:divBdr>
            </w:div>
          </w:divsChild>
        </w:div>
        <w:div w:id="47455586">
          <w:marLeft w:val="0"/>
          <w:marRight w:val="0"/>
          <w:marTop w:val="0"/>
          <w:marBottom w:val="0"/>
          <w:divBdr>
            <w:top w:val="none" w:sz="0" w:space="0" w:color="auto"/>
            <w:left w:val="none" w:sz="0" w:space="0" w:color="auto"/>
            <w:bottom w:val="none" w:sz="0" w:space="0" w:color="auto"/>
            <w:right w:val="none" w:sz="0" w:space="0" w:color="auto"/>
          </w:divBdr>
        </w:div>
        <w:div w:id="1627933028">
          <w:marLeft w:val="0"/>
          <w:marRight w:val="0"/>
          <w:marTop w:val="0"/>
          <w:marBottom w:val="0"/>
          <w:divBdr>
            <w:top w:val="none" w:sz="0" w:space="0" w:color="auto"/>
            <w:left w:val="none" w:sz="0" w:space="0" w:color="auto"/>
            <w:bottom w:val="none" w:sz="0" w:space="0" w:color="auto"/>
            <w:right w:val="none" w:sz="0" w:space="0" w:color="auto"/>
          </w:divBdr>
          <w:divsChild>
            <w:div w:id="1307733996">
              <w:marLeft w:val="0"/>
              <w:marRight w:val="0"/>
              <w:marTop w:val="0"/>
              <w:marBottom w:val="0"/>
              <w:divBdr>
                <w:top w:val="none" w:sz="0" w:space="0" w:color="auto"/>
                <w:left w:val="none" w:sz="0" w:space="0" w:color="auto"/>
                <w:bottom w:val="none" w:sz="0" w:space="0" w:color="auto"/>
                <w:right w:val="none" w:sz="0" w:space="0" w:color="auto"/>
              </w:divBdr>
            </w:div>
          </w:divsChild>
        </w:div>
        <w:div w:id="631207772">
          <w:marLeft w:val="0"/>
          <w:marRight w:val="0"/>
          <w:marTop w:val="0"/>
          <w:marBottom w:val="0"/>
          <w:divBdr>
            <w:top w:val="none" w:sz="0" w:space="0" w:color="auto"/>
            <w:left w:val="none" w:sz="0" w:space="0" w:color="auto"/>
            <w:bottom w:val="none" w:sz="0" w:space="0" w:color="auto"/>
            <w:right w:val="none" w:sz="0" w:space="0" w:color="auto"/>
          </w:divBdr>
        </w:div>
        <w:div w:id="134297572">
          <w:marLeft w:val="0"/>
          <w:marRight w:val="0"/>
          <w:marTop w:val="0"/>
          <w:marBottom w:val="0"/>
          <w:divBdr>
            <w:top w:val="none" w:sz="0" w:space="0" w:color="auto"/>
            <w:left w:val="none" w:sz="0" w:space="0" w:color="auto"/>
            <w:bottom w:val="none" w:sz="0" w:space="0" w:color="auto"/>
            <w:right w:val="none" w:sz="0" w:space="0" w:color="auto"/>
          </w:divBdr>
          <w:divsChild>
            <w:div w:id="832724658">
              <w:marLeft w:val="0"/>
              <w:marRight w:val="0"/>
              <w:marTop w:val="0"/>
              <w:marBottom w:val="0"/>
              <w:divBdr>
                <w:top w:val="none" w:sz="0" w:space="0" w:color="auto"/>
                <w:left w:val="none" w:sz="0" w:space="0" w:color="auto"/>
                <w:bottom w:val="none" w:sz="0" w:space="0" w:color="auto"/>
                <w:right w:val="none" w:sz="0" w:space="0" w:color="auto"/>
              </w:divBdr>
            </w:div>
          </w:divsChild>
        </w:div>
        <w:div w:id="1177307826">
          <w:marLeft w:val="0"/>
          <w:marRight w:val="0"/>
          <w:marTop w:val="0"/>
          <w:marBottom w:val="0"/>
          <w:divBdr>
            <w:top w:val="none" w:sz="0" w:space="0" w:color="auto"/>
            <w:left w:val="none" w:sz="0" w:space="0" w:color="auto"/>
            <w:bottom w:val="none" w:sz="0" w:space="0" w:color="auto"/>
            <w:right w:val="none" w:sz="0" w:space="0" w:color="auto"/>
          </w:divBdr>
        </w:div>
        <w:div w:id="1177312323">
          <w:marLeft w:val="0"/>
          <w:marRight w:val="0"/>
          <w:marTop w:val="0"/>
          <w:marBottom w:val="0"/>
          <w:divBdr>
            <w:top w:val="none" w:sz="0" w:space="0" w:color="auto"/>
            <w:left w:val="none" w:sz="0" w:space="0" w:color="auto"/>
            <w:bottom w:val="none" w:sz="0" w:space="0" w:color="auto"/>
            <w:right w:val="none" w:sz="0" w:space="0" w:color="auto"/>
          </w:divBdr>
          <w:divsChild>
            <w:div w:id="628977724">
              <w:marLeft w:val="0"/>
              <w:marRight w:val="0"/>
              <w:marTop w:val="0"/>
              <w:marBottom w:val="0"/>
              <w:divBdr>
                <w:top w:val="none" w:sz="0" w:space="0" w:color="auto"/>
                <w:left w:val="none" w:sz="0" w:space="0" w:color="auto"/>
                <w:bottom w:val="none" w:sz="0" w:space="0" w:color="auto"/>
                <w:right w:val="none" w:sz="0" w:space="0" w:color="auto"/>
              </w:divBdr>
            </w:div>
          </w:divsChild>
        </w:div>
        <w:div w:id="788015158">
          <w:marLeft w:val="0"/>
          <w:marRight w:val="0"/>
          <w:marTop w:val="300"/>
          <w:marBottom w:val="0"/>
          <w:divBdr>
            <w:top w:val="none" w:sz="0" w:space="0" w:color="auto"/>
            <w:left w:val="none" w:sz="0" w:space="0" w:color="auto"/>
            <w:bottom w:val="none" w:sz="0" w:space="0" w:color="auto"/>
            <w:right w:val="none" w:sz="0" w:space="0" w:color="auto"/>
          </w:divBdr>
          <w:divsChild>
            <w:div w:id="544096976">
              <w:marLeft w:val="0"/>
              <w:marRight w:val="0"/>
              <w:marTop w:val="0"/>
              <w:marBottom w:val="0"/>
              <w:divBdr>
                <w:top w:val="none" w:sz="0" w:space="0" w:color="auto"/>
                <w:left w:val="none" w:sz="0" w:space="0" w:color="auto"/>
                <w:bottom w:val="none" w:sz="0" w:space="0" w:color="auto"/>
                <w:right w:val="none" w:sz="0" w:space="0" w:color="auto"/>
              </w:divBdr>
              <w:divsChild>
                <w:div w:id="69719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08741">
          <w:marLeft w:val="0"/>
          <w:marRight w:val="0"/>
          <w:marTop w:val="300"/>
          <w:marBottom w:val="0"/>
          <w:divBdr>
            <w:top w:val="none" w:sz="0" w:space="0" w:color="auto"/>
            <w:left w:val="none" w:sz="0" w:space="0" w:color="auto"/>
            <w:bottom w:val="none" w:sz="0" w:space="0" w:color="auto"/>
            <w:right w:val="none" w:sz="0" w:space="0" w:color="auto"/>
          </w:divBdr>
          <w:divsChild>
            <w:div w:id="936909069">
              <w:marLeft w:val="0"/>
              <w:marRight w:val="0"/>
              <w:marTop w:val="0"/>
              <w:marBottom w:val="0"/>
              <w:divBdr>
                <w:top w:val="none" w:sz="0" w:space="0" w:color="auto"/>
                <w:left w:val="none" w:sz="0" w:space="0" w:color="auto"/>
                <w:bottom w:val="none" w:sz="0" w:space="0" w:color="auto"/>
                <w:right w:val="none" w:sz="0" w:space="0" w:color="auto"/>
              </w:divBdr>
              <w:divsChild>
                <w:div w:id="68258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373883">
          <w:marLeft w:val="0"/>
          <w:marRight w:val="0"/>
          <w:marTop w:val="300"/>
          <w:marBottom w:val="0"/>
          <w:divBdr>
            <w:top w:val="none" w:sz="0" w:space="0" w:color="auto"/>
            <w:left w:val="none" w:sz="0" w:space="0" w:color="auto"/>
            <w:bottom w:val="none" w:sz="0" w:space="0" w:color="auto"/>
            <w:right w:val="none" w:sz="0" w:space="0" w:color="auto"/>
          </w:divBdr>
          <w:divsChild>
            <w:div w:id="218320809">
              <w:marLeft w:val="0"/>
              <w:marRight w:val="0"/>
              <w:marTop w:val="0"/>
              <w:marBottom w:val="0"/>
              <w:divBdr>
                <w:top w:val="none" w:sz="0" w:space="0" w:color="auto"/>
                <w:left w:val="none" w:sz="0" w:space="0" w:color="auto"/>
                <w:bottom w:val="none" w:sz="0" w:space="0" w:color="auto"/>
                <w:right w:val="none" w:sz="0" w:space="0" w:color="auto"/>
              </w:divBdr>
              <w:divsChild>
                <w:div w:id="2636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619013">
          <w:marLeft w:val="0"/>
          <w:marRight w:val="0"/>
          <w:marTop w:val="300"/>
          <w:marBottom w:val="0"/>
          <w:divBdr>
            <w:top w:val="none" w:sz="0" w:space="0" w:color="auto"/>
            <w:left w:val="none" w:sz="0" w:space="0" w:color="auto"/>
            <w:bottom w:val="none" w:sz="0" w:space="0" w:color="auto"/>
            <w:right w:val="none" w:sz="0" w:space="0" w:color="auto"/>
          </w:divBdr>
          <w:divsChild>
            <w:div w:id="1068380092">
              <w:marLeft w:val="0"/>
              <w:marRight w:val="0"/>
              <w:marTop w:val="0"/>
              <w:marBottom w:val="0"/>
              <w:divBdr>
                <w:top w:val="none" w:sz="0" w:space="0" w:color="auto"/>
                <w:left w:val="none" w:sz="0" w:space="0" w:color="auto"/>
                <w:bottom w:val="none" w:sz="0" w:space="0" w:color="auto"/>
                <w:right w:val="none" w:sz="0" w:space="0" w:color="auto"/>
              </w:divBdr>
              <w:divsChild>
                <w:div w:id="875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155624">
      <w:bodyDiv w:val="1"/>
      <w:marLeft w:val="0"/>
      <w:marRight w:val="0"/>
      <w:marTop w:val="0"/>
      <w:marBottom w:val="0"/>
      <w:divBdr>
        <w:top w:val="none" w:sz="0" w:space="0" w:color="auto"/>
        <w:left w:val="none" w:sz="0" w:space="0" w:color="auto"/>
        <w:bottom w:val="none" w:sz="0" w:space="0" w:color="auto"/>
        <w:right w:val="none" w:sz="0" w:space="0" w:color="auto"/>
      </w:divBdr>
      <w:divsChild>
        <w:div w:id="1377775457">
          <w:marLeft w:val="0"/>
          <w:marRight w:val="0"/>
          <w:marTop w:val="0"/>
          <w:marBottom w:val="0"/>
          <w:divBdr>
            <w:top w:val="none" w:sz="0" w:space="0" w:color="auto"/>
            <w:left w:val="none" w:sz="0" w:space="0" w:color="auto"/>
            <w:bottom w:val="none" w:sz="0" w:space="0" w:color="auto"/>
            <w:right w:val="none" w:sz="0" w:space="0" w:color="auto"/>
          </w:divBdr>
        </w:div>
        <w:div w:id="76831185">
          <w:marLeft w:val="0"/>
          <w:marRight w:val="0"/>
          <w:marTop w:val="0"/>
          <w:marBottom w:val="0"/>
          <w:divBdr>
            <w:top w:val="none" w:sz="0" w:space="0" w:color="auto"/>
            <w:left w:val="none" w:sz="0" w:space="0" w:color="auto"/>
            <w:bottom w:val="none" w:sz="0" w:space="0" w:color="auto"/>
            <w:right w:val="none" w:sz="0" w:space="0" w:color="auto"/>
          </w:divBdr>
          <w:divsChild>
            <w:div w:id="1111238405">
              <w:marLeft w:val="0"/>
              <w:marRight w:val="0"/>
              <w:marTop w:val="0"/>
              <w:marBottom w:val="0"/>
              <w:divBdr>
                <w:top w:val="none" w:sz="0" w:space="0" w:color="auto"/>
                <w:left w:val="none" w:sz="0" w:space="0" w:color="auto"/>
                <w:bottom w:val="none" w:sz="0" w:space="0" w:color="auto"/>
                <w:right w:val="none" w:sz="0" w:space="0" w:color="auto"/>
              </w:divBdr>
            </w:div>
          </w:divsChild>
        </w:div>
        <w:div w:id="1194735050">
          <w:marLeft w:val="0"/>
          <w:marRight w:val="0"/>
          <w:marTop w:val="0"/>
          <w:marBottom w:val="0"/>
          <w:divBdr>
            <w:top w:val="none" w:sz="0" w:space="0" w:color="auto"/>
            <w:left w:val="none" w:sz="0" w:space="0" w:color="auto"/>
            <w:bottom w:val="none" w:sz="0" w:space="0" w:color="auto"/>
            <w:right w:val="none" w:sz="0" w:space="0" w:color="auto"/>
          </w:divBdr>
        </w:div>
        <w:div w:id="650526481">
          <w:marLeft w:val="0"/>
          <w:marRight w:val="0"/>
          <w:marTop w:val="0"/>
          <w:marBottom w:val="0"/>
          <w:divBdr>
            <w:top w:val="none" w:sz="0" w:space="0" w:color="auto"/>
            <w:left w:val="none" w:sz="0" w:space="0" w:color="auto"/>
            <w:bottom w:val="none" w:sz="0" w:space="0" w:color="auto"/>
            <w:right w:val="none" w:sz="0" w:space="0" w:color="auto"/>
          </w:divBdr>
          <w:divsChild>
            <w:div w:id="724522344">
              <w:marLeft w:val="0"/>
              <w:marRight w:val="0"/>
              <w:marTop w:val="0"/>
              <w:marBottom w:val="0"/>
              <w:divBdr>
                <w:top w:val="none" w:sz="0" w:space="0" w:color="auto"/>
                <w:left w:val="none" w:sz="0" w:space="0" w:color="auto"/>
                <w:bottom w:val="none" w:sz="0" w:space="0" w:color="auto"/>
                <w:right w:val="none" w:sz="0" w:space="0" w:color="auto"/>
              </w:divBdr>
            </w:div>
          </w:divsChild>
        </w:div>
        <w:div w:id="273560077">
          <w:marLeft w:val="0"/>
          <w:marRight w:val="0"/>
          <w:marTop w:val="0"/>
          <w:marBottom w:val="0"/>
          <w:divBdr>
            <w:top w:val="none" w:sz="0" w:space="0" w:color="auto"/>
            <w:left w:val="none" w:sz="0" w:space="0" w:color="auto"/>
            <w:bottom w:val="none" w:sz="0" w:space="0" w:color="auto"/>
            <w:right w:val="none" w:sz="0" w:space="0" w:color="auto"/>
          </w:divBdr>
        </w:div>
        <w:div w:id="2033415845">
          <w:marLeft w:val="0"/>
          <w:marRight w:val="0"/>
          <w:marTop w:val="0"/>
          <w:marBottom w:val="0"/>
          <w:divBdr>
            <w:top w:val="none" w:sz="0" w:space="0" w:color="auto"/>
            <w:left w:val="none" w:sz="0" w:space="0" w:color="auto"/>
            <w:bottom w:val="none" w:sz="0" w:space="0" w:color="auto"/>
            <w:right w:val="none" w:sz="0" w:space="0" w:color="auto"/>
          </w:divBdr>
          <w:divsChild>
            <w:div w:id="1060862224">
              <w:marLeft w:val="0"/>
              <w:marRight w:val="0"/>
              <w:marTop w:val="0"/>
              <w:marBottom w:val="0"/>
              <w:divBdr>
                <w:top w:val="none" w:sz="0" w:space="0" w:color="auto"/>
                <w:left w:val="none" w:sz="0" w:space="0" w:color="auto"/>
                <w:bottom w:val="none" w:sz="0" w:space="0" w:color="auto"/>
                <w:right w:val="none" w:sz="0" w:space="0" w:color="auto"/>
              </w:divBdr>
            </w:div>
          </w:divsChild>
        </w:div>
        <w:div w:id="1106929083">
          <w:marLeft w:val="0"/>
          <w:marRight w:val="0"/>
          <w:marTop w:val="0"/>
          <w:marBottom w:val="0"/>
          <w:divBdr>
            <w:top w:val="none" w:sz="0" w:space="0" w:color="auto"/>
            <w:left w:val="none" w:sz="0" w:space="0" w:color="auto"/>
            <w:bottom w:val="none" w:sz="0" w:space="0" w:color="auto"/>
            <w:right w:val="none" w:sz="0" w:space="0" w:color="auto"/>
          </w:divBdr>
        </w:div>
        <w:div w:id="553397422">
          <w:marLeft w:val="0"/>
          <w:marRight w:val="0"/>
          <w:marTop w:val="0"/>
          <w:marBottom w:val="0"/>
          <w:divBdr>
            <w:top w:val="none" w:sz="0" w:space="0" w:color="auto"/>
            <w:left w:val="none" w:sz="0" w:space="0" w:color="auto"/>
            <w:bottom w:val="none" w:sz="0" w:space="0" w:color="auto"/>
            <w:right w:val="none" w:sz="0" w:space="0" w:color="auto"/>
          </w:divBdr>
          <w:divsChild>
            <w:div w:id="1360621166">
              <w:marLeft w:val="0"/>
              <w:marRight w:val="0"/>
              <w:marTop w:val="0"/>
              <w:marBottom w:val="0"/>
              <w:divBdr>
                <w:top w:val="none" w:sz="0" w:space="0" w:color="auto"/>
                <w:left w:val="none" w:sz="0" w:space="0" w:color="auto"/>
                <w:bottom w:val="none" w:sz="0" w:space="0" w:color="auto"/>
                <w:right w:val="none" w:sz="0" w:space="0" w:color="auto"/>
              </w:divBdr>
            </w:div>
          </w:divsChild>
        </w:div>
        <w:div w:id="806245746">
          <w:marLeft w:val="0"/>
          <w:marRight w:val="0"/>
          <w:marTop w:val="0"/>
          <w:marBottom w:val="0"/>
          <w:divBdr>
            <w:top w:val="none" w:sz="0" w:space="0" w:color="auto"/>
            <w:left w:val="none" w:sz="0" w:space="0" w:color="auto"/>
            <w:bottom w:val="none" w:sz="0" w:space="0" w:color="auto"/>
            <w:right w:val="none" w:sz="0" w:space="0" w:color="auto"/>
          </w:divBdr>
        </w:div>
        <w:div w:id="2052458796">
          <w:marLeft w:val="0"/>
          <w:marRight w:val="0"/>
          <w:marTop w:val="0"/>
          <w:marBottom w:val="0"/>
          <w:divBdr>
            <w:top w:val="none" w:sz="0" w:space="0" w:color="auto"/>
            <w:left w:val="none" w:sz="0" w:space="0" w:color="auto"/>
            <w:bottom w:val="none" w:sz="0" w:space="0" w:color="auto"/>
            <w:right w:val="none" w:sz="0" w:space="0" w:color="auto"/>
          </w:divBdr>
          <w:divsChild>
            <w:div w:id="208304693">
              <w:marLeft w:val="0"/>
              <w:marRight w:val="0"/>
              <w:marTop w:val="0"/>
              <w:marBottom w:val="0"/>
              <w:divBdr>
                <w:top w:val="none" w:sz="0" w:space="0" w:color="auto"/>
                <w:left w:val="none" w:sz="0" w:space="0" w:color="auto"/>
                <w:bottom w:val="none" w:sz="0" w:space="0" w:color="auto"/>
                <w:right w:val="none" w:sz="0" w:space="0" w:color="auto"/>
              </w:divBdr>
            </w:div>
          </w:divsChild>
        </w:div>
        <w:div w:id="1973317623">
          <w:marLeft w:val="0"/>
          <w:marRight w:val="0"/>
          <w:marTop w:val="0"/>
          <w:marBottom w:val="0"/>
          <w:divBdr>
            <w:top w:val="none" w:sz="0" w:space="0" w:color="auto"/>
            <w:left w:val="none" w:sz="0" w:space="0" w:color="auto"/>
            <w:bottom w:val="none" w:sz="0" w:space="0" w:color="auto"/>
            <w:right w:val="none" w:sz="0" w:space="0" w:color="auto"/>
          </w:divBdr>
        </w:div>
        <w:div w:id="168327783">
          <w:marLeft w:val="0"/>
          <w:marRight w:val="0"/>
          <w:marTop w:val="0"/>
          <w:marBottom w:val="0"/>
          <w:divBdr>
            <w:top w:val="none" w:sz="0" w:space="0" w:color="auto"/>
            <w:left w:val="none" w:sz="0" w:space="0" w:color="auto"/>
            <w:bottom w:val="none" w:sz="0" w:space="0" w:color="auto"/>
            <w:right w:val="none" w:sz="0" w:space="0" w:color="auto"/>
          </w:divBdr>
          <w:divsChild>
            <w:div w:id="2083331401">
              <w:marLeft w:val="0"/>
              <w:marRight w:val="0"/>
              <w:marTop w:val="0"/>
              <w:marBottom w:val="0"/>
              <w:divBdr>
                <w:top w:val="none" w:sz="0" w:space="0" w:color="auto"/>
                <w:left w:val="none" w:sz="0" w:space="0" w:color="auto"/>
                <w:bottom w:val="none" w:sz="0" w:space="0" w:color="auto"/>
                <w:right w:val="none" w:sz="0" w:space="0" w:color="auto"/>
              </w:divBdr>
            </w:div>
          </w:divsChild>
        </w:div>
        <w:div w:id="1794716044">
          <w:marLeft w:val="0"/>
          <w:marRight w:val="0"/>
          <w:marTop w:val="0"/>
          <w:marBottom w:val="0"/>
          <w:divBdr>
            <w:top w:val="none" w:sz="0" w:space="0" w:color="auto"/>
            <w:left w:val="none" w:sz="0" w:space="0" w:color="auto"/>
            <w:bottom w:val="none" w:sz="0" w:space="0" w:color="auto"/>
            <w:right w:val="none" w:sz="0" w:space="0" w:color="auto"/>
          </w:divBdr>
        </w:div>
        <w:div w:id="456222127">
          <w:marLeft w:val="0"/>
          <w:marRight w:val="0"/>
          <w:marTop w:val="0"/>
          <w:marBottom w:val="0"/>
          <w:divBdr>
            <w:top w:val="none" w:sz="0" w:space="0" w:color="auto"/>
            <w:left w:val="none" w:sz="0" w:space="0" w:color="auto"/>
            <w:bottom w:val="none" w:sz="0" w:space="0" w:color="auto"/>
            <w:right w:val="none" w:sz="0" w:space="0" w:color="auto"/>
          </w:divBdr>
          <w:divsChild>
            <w:div w:id="1776098857">
              <w:marLeft w:val="0"/>
              <w:marRight w:val="0"/>
              <w:marTop w:val="0"/>
              <w:marBottom w:val="0"/>
              <w:divBdr>
                <w:top w:val="none" w:sz="0" w:space="0" w:color="auto"/>
                <w:left w:val="none" w:sz="0" w:space="0" w:color="auto"/>
                <w:bottom w:val="none" w:sz="0" w:space="0" w:color="auto"/>
                <w:right w:val="none" w:sz="0" w:space="0" w:color="auto"/>
              </w:divBdr>
            </w:div>
          </w:divsChild>
        </w:div>
        <w:div w:id="395855034">
          <w:marLeft w:val="0"/>
          <w:marRight w:val="0"/>
          <w:marTop w:val="300"/>
          <w:marBottom w:val="0"/>
          <w:divBdr>
            <w:top w:val="none" w:sz="0" w:space="0" w:color="auto"/>
            <w:left w:val="none" w:sz="0" w:space="0" w:color="auto"/>
            <w:bottom w:val="none" w:sz="0" w:space="0" w:color="auto"/>
            <w:right w:val="none" w:sz="0" w:space="0" w:color="auto"/>
          </w:divBdr>
          <w:divsChild>
            <w:div w:id="1587574142">
              <w:marLeft w:val="0"/>
              <w:marRight w:val="0"/>
              <w:marTop w:val="0"/>
              <w:marBottom w:val="0"/>
              <w:divBdr>
                <w:top w:val="none" w:sz="0" w:space="0" w:color="auto"/>
                <w:left w:val="none" w:sz="0" w:space="0" w:color="auto"/>
                <w:bottom w:val="none" w:sz="0" w:space="0" w:color="auto"/>
                <w:right w:val="none" w:sz="0" w:space="0" w:color="auto"/>
              </w:divBdr>
              <w:divsChild>
                <w:div w:id="52286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7339">
          <w:marLeft w:val="0"/>
          <w:marRight w:val="0"/>
          <w:marTop w:val="300"/>
          <w:marBottom w:val="0"/>
          <w:divBdr>
            <w:top w:val="none" w:sz="0" w:space="0" w:color="auto"/>
            <w:left w:val="none" w:sz="0" w:space="0" w:color="auto"/>
            <w:bottom w:val="none" w:sz="0" w:space="0" w:color="auto"/>
            <w:right w:val="none" w:sz="0" w:space="0" w:color="auto"/>
          </w:divBdr>
          <w:divsChild>
            <w:div w:id="2057855494">
              <w:marLeft w:val="0"/>
              <w:marRight w:val="0"/>
              <w:marTop w:val="0"/>
              <w:marBottom w:val="0"/>
              <w:divBdr>
                <w:top w:val="none" w:sz="0" w:space="0" w:color="auto"/>
                <w:left w:val="none" w:sz="0" w:space="0" w:color="auto"/>
                <w:bottom w:val="none" w:sz="0" w:space="0" w:color="auto"/>
                <w:right w:val="none" w:sz="0" w:space="0" w:color="auto"/>
              </w:divBdr>
              <w:divsChild>
                <w:div w:id="869999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78405">
          <w:marLeft w:val="0"/>
          <w:marRight w:val="0"/>
          <w:marTop w:val="300"/>
          <w:marBottom w:val="0"/>
          <w:divBdr>
            <w:top w:val="none" w:sz="0" w:space="0" w:color="auto"/>
            <w:left w:val="none" w:sz="0" w:space="0" w:color="auto"/>
            <w:bottom w:val="none" w:sz="0" w:space="0" w:color="auto"/>
            <w:right w:val="none" w:sz="0" w:space="0" w:color="auto"/>
          </w:divBdr>
          <w:divsChild>
            <w:div w:id="105740294">
              <w:marLeft w:val="0"/>
              <w:marRight w:val="0"/>
              <w:marTop w:val="0"/>
              <w:marBottom w:val="0"/>
              <w:divBdr>
                <w:top w:val="none" w:sz="0" w:space="0" w:color="auto"/>
                <w:left w:val="none" w:sz="0" w:space="0" w:color="auto"/>
                <w:bottom w:val="none" w:sz="0" w:space="0" w:color="auto"/>
                <w:right w:val="none" w:sz="0" w:space="0" w:color="auto"/>
              </w:divBdr>
              <w:divsChild>
                <w:div w:id="12326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811407">
          <w:marLeft w:val="0"/>
          <w:marRight w:val="0"/>
          <w:marTop w:val="300"/>
          <w:marBottom w:val="0"/>
          <w:divBdr>
            <w:top w:val="none" w:sz="0" w:space="0" w:color="auto"/>
            <w:left w:val="none" w:sz="0" w:space="0" w:color="auto"/>
            <w:bottom w:val="none" w:sz="0" w:space="0" w:color="auto"/>
            <w:right w:val="none" w:sz="0" w:space="0" w:color="auto"/>
          </w:divBdr>
          <w:divsChild>
            <w:div w:id="431780611">
              <w:marLeft w:val="0"/>
              <w:marRight w:val="0"/>
              <w:marTop w:val="0"/>
              <w:marBottom w:val="0"/>
              <w:divBdr>
                <w:top w:val="none" w:sz="0" w:space="0" w:color="auto"/>
                <w:left w:val="none" w:sz="0" w:space="0" w:color="auto"/>
                <w:bottom w:val="none" w:sz="0" w:space="0" w:color="auto"/>
                <w:right w:val="none" w:sz="0" w:space="0" w:color="auto"/>
              </w:divBdr>
              <w:divsChild>
                <w:div w:id="570770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197316">
      <w:bodyDiv w:val="1"/>
      <w:marLeft w:val="0"/>
      <w:marRight w:val="0"/>
      <w:marTop w:val="0"/>
      <w:marBottom w:val="0"/>
      <w:divBdr>
        <w:top w:val="none" w:sz="0" w:space="0" w:color="auto"/>
        <w:left w:val="none" w:sz="0" w:space="0" w:color="auto"/>
        <w:bottom w:val="none" w:sz="0" w:space="0" w:color="auto"/>
        <w:right w:val="none" w:sz="0" w:space="0" w:color="auto"/>
      </w:divBdr>
      <w:divsChild>
        <w:div w:id="1381200855">
          <w:marLeft w:val="0"/>
          <w:marRight w:val="0"/>
          <w:marTop w:val="0"/>
          <w:marBottom w:val="0"/>
          <w:divBdr>
            <w:top w:val="none" w:sz="0" w:space="0" w:color="auto"/>
            <w:left w:val="none" w:sz="0" w:space="0" w:color="auto"/>
            <w:bottom w:val="none" w:sz="0" w:space="0" w:color="auto"/>
            <w:right w:val="none" w:sz="0" w:space="0" w:color="auto"/>
          </w:divBdr>
        </w:div>
        <w:div w:id="510417767">
          <w:marLeft w:val="0"/>
          <w:marRight w:val="0"/>
          <w:marTop w:val="0"/>
          <w:marBottom w:val="0"/>
          <w:divBdr>
            <w:top w:val="none" w:sz="0" w:space="0" w:color="auto"/>
            <w:left w:val="none" w:sz="0" w:space="0" w:color="auto"/>
            <w:bottom w:val="none" w:sz="0" w:space="0" w:color="auto"/>
            <w:right w:val="none" w:sz="0" w:space="0" w:color="auto"/>
          </w:divBdr>
          <w:divsChild>
            <w:div w:id="857424227">
              <w:marLeft w:val="0"/>
              <w:marRight w:val="0"/>
              <w:marTop w:val="0"/>
              <w:marBottom w:val="0"/>
              <w:divBdr>
                <w:top w:val="none" w:sz="0" w:space="0" w:color="auto"/>
                <w:left w:val="none" w:sz="0" w:space="0" w:color="auto"/>
                <w:bottom w:val="none" w:sz="0" w:space="0" w:color="auto"/>
                <w:right w:val="none" w:sz="0" w:space="0" w:color="auto"/>
              </w:divBdr>
            </w:div>
          </w:divsChild>
        </w:div>
        <w:div w:id="824710898">
          <w:marLeft w:val="0"/>
          <w:marRight w:val="0"/>
          <w:marTop w:val="0"/>
          <w:marBottom w:val="0"/>
          <w:divBdr>
            <w:top w:val="none" w:sz="0" w:space="0" w:color="auto"/>
            <w:left w:val="none" w:sz="0" w:space="0" w:color="auto"/>
            <w:bottom w:val="none" w:sz="0" w:space="0" w:color="auto"/>
            <w:right w:val="none" w:sz="0" w:space="0" w:color="auto"/>
          </w:divBdr>
        </w:div>
        <w:div w:id="594943344">
          <w:marLeft w:val="0"/>
          <w:marRight w:val="0"/>
          <w:marTop w:val="0"/>
          <w:marBottom w:val="0"/>
          <w:divBdr>
            <w:top w:val="none" w:sz="0" w:space="0" w:color="auto"/>
            <w:left w:val="none" w:sz="0" w:space="0" w:color="auto"/>
            <w:bottom w:val="none" w:sz="0" w:space="0" w:color="auto"/>
            <w:right w:val="none" w:sz="0" w:space="0" w:color="auto"/>
          </w:divBdr>
          <w:divsChild>
            <w:div w:id="1480075374">
              <w:marLeft w:val="0"/>
              <w:marRight w:val="0"/>
              <w:marTop w:val="0"/>
              <w:marBottom w:val="0"/>
              <w:divBdr>
                <w:top w:val="none" w:sz="0" w:space="0" w:color="auto"/>
                <w:left w:val="none" w:sz="0" w:space="0" w:color="auto"/>
                <w:bottom w:val="none" w:sz="0" w:space="0" w:color="auto"/>
                <w:right w:val="none" w:sz="0" w:space="0" w:color="auto"/>
              </w:divBdr>
            </w:div>
          </w:divsChild>
        </w:div>
        <w:div w:id="1693066594">
          <w:marLeft w:val="0"/>
          <w:marRight w:val="0"/>
          <w:marTop w:val="0"/>
          <w:marBottom w:val="0"/>
          <w:divBdr>
            <w:top w:val="none" w:sz="0" w:space="0" w:color="auto"/>
            <w:left w:val="none" w:sz="0" w:space="0" w:color="auto"/>
            <w:bottom w:val="none" w:sz="0" w:space="0" w:color="auto"/>
            <w:right w:val="none" w:sz="0" w:space="0" w:color="auto"/>
          </w:divBdr>
        </w:div>
        <w:div w:id="353577155">
          <w:marLeft w:val="0"/>
          <w:marRight w:val="0"/>
          <w:marTop w:val="0"/>
          <w:marBottom w:val="0"/>
          <w:divBdr>
            <w:top w:val="none" w:sz="0" w:space="0" w:color="auto"/>
            <w:left w:val="none" w:sz="0" w:space="0" w:color="auto"/>
            <w:bottom w:val="none" w:sz="0" w:space="0" w:color="auto"/>
            <w:right w:val="none" w:sz="0" w:space="0" w:color="auto"/>
          </w:divBdr>
          <w:divsChild>
            <w:div w:id="1147042728">
              <w:marLeft w:val="0"/>
              <w:marRight w:val="0"/>
              <w:marTop w:val="0"/>
              <w:marBottom w:val="0"/>
              <w:divBdr>
                <w:top w:val="none" w:sz="0" w:space="0" w:color="auto"/>
                <w:left w:val="none" w:sz="0" w:space="0" w:color="auto"/>
                <w:bottom w:val="none" w:sz="0" w:space="0" w:color="auto"/>
                <w:right w:val="none" w:sz="0" w:space="0" w:color="auto"/>
              </w:divBdr>
            </w:div>
          </w:divsChild>
        </w:div>
        <w:div w:id="1641497319">
          <w:marLeft w:val="0"/>
          <w:marRight w:val="0"/>
          <w:marTop w:val="0"/>
          <w:marBottom w:val="0"/>
          <w:divBdr>
            <w:top w:val="none" w:sz="0" w:space="0" w:color="auto"/>
            <w:left w:val="none" w:sz="0" w:space="0" w:color="auto"/>
            <w:bottom w:val="none" w:sz="0" w:space="0" w:color="auto"/>
            <w:right w:val="none" w:sz="0" w:space="0" w:color="auto"/>
          </w:divBdr>
        </w:div>
        <w:div w:id="240216560">
          <w:marLeft w:val="0"/>
          <w:marRight w:val="0"/>
          <w:marTop w:val="0"/>
          <w:marBottom w:val="0"/>
          <w:divBdr>
            <w:top w:val="none" w:sz="0" w:space="0" w:color="auto"/>
            <w:left w:val="none" w:sz="0" w:space="0" w:color="auto"/>
            <w:bottom w:val="none" w:sz="0" w:space="0" w:color="auto"/>
            <w:right w:val="none" w:sz="0" w:space="0" w:color="auto"/>
          </w:divBdr>
          <w:divsChild>
            <w:div w:id="703138787">
              <w:marLeft w:val="0"/>
              <w:marRight w:val="0"/>
              <w:marTop w:val="0"/>
              <w:marBottom w:val="0"/>
              <w:divBdr>
                <w:top w:val="none" w:sz="0" w:space="0" w:color="auto"/>
                <w:left w:val="none" w:sz="0" w:space="0" w:color="auto"/>
                <w:bottom w:val="none" w:sz="0" w:space="0" w:color="auto"/>
                <w:right w:val="none" w:sz="0" w:space="0" w:color="auto"/>
              </w:divBdr>
            </w:div>
          </w:divsChild>
        </w:div>
        <w:div w:id="910578869">
          <w:marLeft w:val="0"/>
          <w:marRight w:val="0"/>
          <w:marTop w:val="0"/>
          <w:marBottom w:val="0"/>
          <w:divBdr>
            <w:top w:val="none" w:sz="0" w:space="0" w:color="auto"/>
            <w:left w:val="none" w:sz="0" w:space="0" w:color="auto"/>
            <w:bottom w:val="none" w:sz="0" w:space="0" w:color="auto"/>
            <w:right w:val="none" w:sz="0" w:space="0" w:color="auto"/>
          </w:divBdr>
        </w:div>
        <w:div w:id="1499688836">
          <w:marLeft w:val="0"/>
          <w:marRight w:val="0"/>
          <w:marTop w:val="0"/>
          <w:marBottom w:val="0"/>
          <w:divBdr>
            <w:top w:val="none" w:sz="0" w:space="0" w:color="auto"/>
            <w:left w:val="none" w:sz="0" w:space="0" w:color="auto"/>
            <w:bottom w:val="none" w:sz="0" w:space="0" w:color="auto"/>
            <w:right w:val="none" w:sz="0" w:space="0" w:color="auto"/>
          </w:divBdr>
          <w:divsChild>
            <w:div w:id="1020670054">
              <w:marLeft w:val="0"/>
              <w:marRight w:val="0"/>
              <w:marTop w:val="0"/>
              <w:marBottom w:val="0"/>
              <w:divBdr>
                <w:top w:val="none" w:sz="0" w:space="0" w:color="auto"/>
                <w:left w:val="none" w:sz="0" w:space="0" w:color="auto"/>
                <w:bottom w:val="none" w:sz="0" w:space="0" w:color="auto"/>
                <w:right w:val="none" w:sz="0" w:space="0" w:color="auto"/>
              </w:divBdr>
            </w:div>
          </w:divsChild>
        </w:div>
        <w:div w:id="954361006">
          <w:marLeft w:val="0"/>
          <w:marRight w:val="0"/>
          <w:marTop w:val="0"/>
          <w:marBottom w:val="0"/>
          <w:divBdr>
            <w:top w:val="none" w:sz="0" w:space="0" w:color="auto"/>
            <w:left w:val="none" w:sz="0" w:space="0" w:color="auto"/>
            <w:bottom w:val="none" w:sz="0" w:space="0" w:color="auto"/>
            <w:right w:val="none" w:sz="0" w:space="0" w:color="auto"/>
          </w:divBdr>
        </w:div>
        <w:div w:id="1759012033">
          <w:marLeft w:val="0"/>
          <w:marRight w:val="0"/>
          <w:marTop w:val="0"/>
          <w:marBottom w:val="0"/>
          <w:divBdr>
            <w:top w:val="none" w:sz="0" w:space="0" w:color="auto"/>
            <w:left w:val="none" w:sz="0" w:space="0" w:color="auto"/>
            <w:bottom w:val="none" w:sz="0" w:space="0" w:color="auto"/>
            <w:right w:val="none" w:sz="0" w:space="0" w:color="auto"/>
          </w:divBdr>
          <w:divsChild>
            <w:div w:id="231889272">
              <w:marLeft w:val="0"/>
              <w:marRight w:val="0"/>
              <w:marTop w:val="0"/>
              <w:marBottom w:val="0"/>
              <w:divBdr>
                <w:top w:val="none" w:sz="0" w:space="0" w:color="auto"/>
                <w:left w:val="none" w:sz="0" w:space="0" w:color="auto"/>
                <w:bottom w:val="none" w:sz="0" w:space="0" w:color="auto"/>
                <w:right w:val="none" w:sz="0" w:space="0" w:color="auto"/>
              </w:divBdr>
            </w:div>
          </w:divsChild>
        </w:div>
        <w:div w:id="1813403581">
          <w:marLeft w:val="0"/>
          <w:marRight w:val="0"/>
          <w:marTop w:val="0"/>
          <w:marBottom w:val="0"/>
          <w:divBdr>
            <w:top w:val="none" w:sz="0" w:space="0" w:color="auto"/>
            <w:left w:val="none" w:sz="0" w:space="0" w:color="auto"/>
            <w:bottom w:val="none" w:sz="0" w:space="0" w:color="auto"/>
            <w:right w:val="none" w:sz="0" w:space="0" w:color="auto"/>
          </w:divBdr>
        </w:div>
        <w:div w:id="333917388">
          <w:marLeft w:val="0"/>
          <w:marRight w:val="0"/>
          <w:marTop w:val="0"/>
          <w:marBottom w:val="0"/>
          <w:divBdr>
            <w:top w:val="none" w:sz="0" w:space="0" w:color="auto"/>
            <w:left w:val="none" w:sz="0" w:space="0" w:color="auto"/>
            <w:bottom w:val="none" w:sz="0" w:space="0" w:color="auto"/>
            <w:right w:val="none" w:sz="0" w:space="0" w:color="auto"/>
          </w:divBdr>
          <w:divsChild>
            <w:div w:id="53050073">
              <w:marLeft w:val="0"/>
              <w:marRight w:val="0"/>
              <w:marTop w:val="0"/>
              <w:marBottom w:val="0"/>
              <w:divBdr>
                <w:top w:val="none" w:sz="0" w:space="0" w:color="auto"/>
                <w:left w:val="none" w:sz="0" w:space="0" w:color="auto"/>
                <w:bottom w:val="none" w:sz="0" w:space="0" w:color="auto"/>
                <w:right w:val="none" w:sz="0" w:space="0" w:color="auto"/>
              </w:divBdr>
            </w:div>
          </w:divsChild>
        </w:div>
        <w:div w:id="124665037">
          <w:marLeft w:val="0"/>
          <w:marRight w:val="0"/>
          <w:marTop w:val="300"/>
          <w:marBottom w:val="0"/>
          <w:divBdr>
            <w:top w:val="none" w:sz="0" w:space="0" w:color="auto"/>
            <w:left w:val="none" w:sz="0" w:space="0" w:color="auto"/>
            <w:bottom w:val="none" w:sz="0" w:space="0" w:color="auto"/>
            <w:right w:val="none" w:sz="0" w:space="0" w:color="auto"/>
          </w:divBdr>
          <w:divsChild>
            <w:div w:id="1194727189">
              <w:marLeft w:val="0"/>
              <w:marRight w:val="0"/>
              <w:marTop w:val="0"/>
              <w:marBottom w:val="0"/>
              <w:divBdr>
                <w:top w:val="none" w:sz="0" w:space="0" w:color="auto"/>
                <w:left w:val="none" w:sz="0" w:space="0" w:color="auto"/>
                <w:bottom w:val="none" w:sz="0" w:space="0" w:color="auto"/>
                <w:right w:val="none" w:sz="0" w:space="0" w:color="auto"/>
              </w:divBdr>
              <w:divsChild>
                <w:div w:id="32528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523372">
          <w:marLeft w:val="0"/>
          <w:marRight w:val="0"/>
          <w:marTop w:val="300"/>
          <w:marBottom w:val="0"/>
          <w:divBdr>
            <w:top w:val="none" w:sz="0" w:space="0" w:color="auto"/>
            <w:left w:val="none" w:sz="0" w:space="0" w:color="auto"/>
            <w:bottom w:val="none" w:sz="0" w:space="0" w:color="auto"/>
            <w:right w:val="none" w:sz="0" w:space="0" w:color="auto"/>
          </w:divBdr>
          <w:divsChild>
            <w:div w:id="1222790882">
              <w:marLeft w:val="0"/>
              <w:marRight w:val="0"/>
              <w:marTop w:val="0"/>
              <w:marBottom w:val="0"/>
              <w:divBdr>
                <w:top w:val="none" w:sz="0" w:space="0" w:color="auto"/>
                <w:left w:val="none" w:sz="0" w:space="0" w:color="auto"/>
                <w:bottom w:val="none" w:sz="0" w:space="0" w:color="auto"/>
                <w:right w:val="none" w:sz="0" w:space="0" w:color="auto"/>
              </w:divBdr>
              <w:divsChild>
                <w:div w:id="58827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564691">
          <w:marLeft w:val="0"/>
          <w:marRight w:val="0"/>
          <w:marTop w:val="300"/>
          <w:marBottom w:val="0"/>
          <w:divBdr>
            <w:top w:val="none" w:sz="0" w:space="0" w:color="auto"/>
            <w:left w:val="none" w:sz="0" w:space="0" w:color="auto"/>
            <w:bottom w:val="none" w:sz="0" w:space="0" w:color="auto"/>
            <w:right w:val="none" w:sz="0" w:space="0" w:color="auto"/>
          </w:divBdr>
          <w:divsChild>
            <w:div w:id="1449816710">
              <w:marLeft w:val="0"/>
              <w:marRight w:val="0"/>
              <w:marTop w:val="0"/>
              <w:marBottom w:val="0"/>
              <w:divBdr>
                <w:top w:val="none" w:sz="0" w:space="0" w:color="auto"/>
                <w:left w:val="none" w:sz="0" w:space="0" w:color="auto"/>
                <w:bottom w:val="none" w:sz="0" w:space="0" w:color="auto"/>
                <w:right w:val="none" w:sz="0" w:space="0" w:color="auto"/>
              </w:divBdr>
              <w:divsChild>
                <w:div w:id="77667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46730">
          <w:marLeft w:val="0"/>
          <w:marRight w:val="0"/>
          <w:marTop w:val="300"/>
          <w:marBottom w:val="0"/>
          <w:divBdr>
            <w:top w:val="none" w:sz="0" w:space="0" w:color="auto"/>
            <w:left w:val="none" w:sz="0" w:space="0" w:color="auto"/>
            <w:bottom w:val="none" w:sz="0" w:space="0" w:color="auto"/>
            <w:right w:val="none" w:sz="0" w:space="0" w:color="auto"/>
          </w:divBdr>
          <w:divsChild>
            <w:div w:id="1954509115">
              <w:marLeft w:val="0"/>
              <w:marRight w:val="0"/>
              <w:marTop w:val="0"/>
              <w:marBottom w:val="0"/>
              <w:divBdr>
                <w:top w:val="none" w:sz="0" w:space="0" w:color="auto"/>
                <w:left w:val="none" w:sz="0" w:space="0" w:color="auto"/>
                <w:bottom w:val="none" w:sz="0" w:space="0" w:color="auto"/>
                <w:right w:val="none" w:sz="0" w:space="0" w:color="auto"/>
              </w:divBdr>
              <w:divsChild>
                <w:div w:id="80500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088551">
      <w:bodyDiv w:val="1"/>
      <w:marLeft w:val="0"/>
      <w:marRight w:val="0"/>
      <w:marTop w:val="0"/>
      <w:marBottom w:val="0"/>
      <w:divBdr>
        <w:top w:val="none" w:sz="0" w:space="0" w:color="auto"/>
        <w:left w:val="none" w:sz="0" w:space="0" w:color="auto"/>
        <w:bottom w:val="none" w:sz="0" w:space="0" w:color="auto"/>
        <w:right w:val="none" w:sz="0" w:space="0" w:color="auto"/>
      </w:divBdr>
      <w:divsChild>
        <w:div w:id="1952778291">
          <w:marLeft w:val="0"/>
          <w:marRight w:val="0"/>
          <w:marTop w:val="0"/>
          <w:marBottom w:val="0"/>
          <w:divBdr>
            <w:top w:val="none" w:sz="0" w:space="0" w:color="auto"/>
            <w:left w:val="none" w:sz="0" w:space="0" w:color="auto"/>
            <w:bottom w:val="none" w:sz="0" w:space="0" w:color="auto"/>
            <w:right w:val="none" w:sz="0" w:space="0" w:color="auto"/>
          </w:divBdr>
        </w:div>
        <w:div w:id="1636711925">
          <w:marLeft w:val="0"/>
          <w:marRight w:val="0"/>
          <w:marTop w:val="0"/>
          <w:marBottom w:val="0"/>
          <w:divBdr>
            <w:top w:val="none" w:sz="0" w:space="0" w:color="auto"/>
            <w:left w:val="none" w:sz="0" w:space="0" w:color="auto"/>
            <w:bottom w:val="none" w:sz="0" w:space="0" w:color="auto"/>
            <w:right w:val="none" w:sz="0" w:space="0" w:color="auto"/>
          </w:divBdr>
          <w:divsChild>
            <w:div w:id="180823746">
              <w:marLeft w:val="0"/>
              <w:marRight w:val="0"/>
              <w:marTop w:val="0"/>
              <w:marBottom w:val="0"/>
              <w:divBdr>
                <w:top w:val="none" w:sz="0" w:space="0" w:color="auto"/>
                <w:left w:val="none" w:sz="0" w:space="0" w:color="auto"/>
                <w:bottom w:val="none" w:sz="0" w:space="0" w:color="auto"/>
                <w:right w:val="none" w:sz="0" w:space="0" w:color="auto"/>
              </w:divBdr>
            </w:div>
          </w:divsChild>
        </w:div>
        <w:div w:id="8144354">
          <w:marLeft w:val="0"/>
          <w:marRight w:val="0"/>
          <w:marTop w:val="0"/>
          <w:marBottom w:val="0"/>
          <w:divBdr>
            <w:top w:val="none" w:sz="0" w:space="0" w:color="auto"/>
            <w:left w:val="none" w:sz="0" w:space="0" w:color="auto"/>
            <w:bottom w:val="none" w:sz="0" w:space="0" w:color="auto"/>
            <w:right w:val="none" w:sz="0" w:space="0" w:color="auto"/>
          </w:divBdr>
        </w:div>
        <w:div w:id="917133466">
          <w:marLeft w:val="0"/>
          <w:marRight w:val="0"/>
          <w:marTop w:val="0"/>
          <w:marBottom w:val="0"/>
          <w:divBdr>
            <w:top w:val="none" w:sz="0" w:space="0" w:color="auto"/>
            <w:left w:val="none" w:sz="0" w:space="0" w:color="auto"/>
            <w:bottom w:val="none" w:sz="0" w:space="0" w:color="auto"/>
            <w:right w:val="none" w:sz="0" w:space="0" w:color="auto"/>
          </w:divBdr>
          <w:divsChild>
            <w:div w:id="169804655">
              <w:marLeft w:val="0"/>
              <w:marRight w:val="0"/>
              <w:marTop w:val="0"/>
              <w:marBottom w:val="0"/>
              <w:divBdr>
                <w:top w:val="none" w:sz="0" w:space="0" w:color="auto"/>
                <w:left w:val="none" w:sz="0" w:space="0" w:color="auto"/>
                <w:bottom w:val="none" w:sz="0" w:space="0" w:color="auto"/>
                <w:right w:val="none" w:sz="0" w:space="0" w:color="auto"/>
              </w:divBdr>
            </w:div>
          </w:divsChild>
        </w:div>
        <w:div w:id="788010981">
          <w:marLeft w:val="0"/>
          <w:marRight w:val="0"/>
          <w:marTop w:val="0"/>
          <w:marBottom w:val="0"/>
          <w:divBdr>
            <w:top w:val="none" w:sz="0" w:space="0" w:color="auto"/>
            <w:left w:val="none" w:sz="0" w:space="0" w:color="auto"/>
            <w:bottom w:val="none" w:sz="0" w:space="0" w:color="auto"/>
            <w:right w:val="none" w:sz="0" w:space="0" w:color="auto"/>
          </w:divBdr>
        </w:div>
        <w:div w:id="838158462">
          <w:marLeft w:val="0"/>
          <w:marRight w:val="0"/>
          <w:marTop w:val="0"/>
          <w:marBottom w:val="0"/>
          <w:divBdr>
            <w:top w:val="none" w:sz="0" w:space="0" w:color="auto"/>
            <w:left w:val="none" w:sz="0" w:space="0" w:color="auto"/>
            <w:bottom w:val="none" w:sz="0" w:space="0" w:color="auto"/>
            <w:right w:val="none" w:sz="0" w:space="0" w:color="auto"/>
          </w:divBdr>
          <w:divsChild>
            <w:div w:id="994380388">
              <w:marLeft w:val="0"/>
              <w:marRight w:val="0"/>
              <w:marTop w:val="0"/>
              <w:marBottom w:val="0"/>
              <w:divBdr>
                <w:top w:val="none" w:sz="0" w:space="0" w:color="auto"/>
                <w:left w:val="none" w:sz="0" w:space="0" w:color="auto"/>
                <w:bottom w:val="none" w:sz="0" w:space="0" w:color="auto"/>
                <w:right w:val="none" w:sz="0" w:space="0" w:color="auto"/>
              </w:divBdr>
            </w:div>
          </w:divsChild>
        </w:div>
        <w:div w:id="466357226">
          <w:marLeft w:val="0"/>
          <w:marRight w:val="0"/>
          <w:marTop w:val="0"/>
          <w:marBottom w:val="0"/>
          <w:divBdr>
            <w:top w:val="none" w:sz="0" w:space="0" w:color="auto"/>
            <w:left w:val="none" w:sz="0" w:space="0" w:color="auto"/>
            <w:bottom w:val="none" w:sz="0" w:space="0" w:color="auto"/>
            <w:right w:val="none" w:sz="0" w:space="0" w:color="auto"/>
          </w:divBdr>
        </w:div>
        <w:div w:id="1145662077">
          <w:marLeft w:val="0"/>
          <w:marRight w:val="0"/>
          <w:marTop w:val="0"/>
          <w:marBottom w:val="0"/>
          <w:divBdr>
            <w:top w:val="none" w:sz="0" w:space="0" w:color="auto"/>
            <w:left w:val="none" w:sz="0" w:space="0" w:color="auto"/>
            <w:bottom w:val="none" w:sz="0" w:space="0" w:color="auto"/>
            <w:right w:val="none" w:sz="0" w:space="0" w:color="auto"/>
          </w:divBdr>
          <w:divsChild>
            <w:div w:id="757292083">
              <w:marLeft w:val="0"/>
              <w:marRight w:val="0"/>
              <w:marTop w:val="0"/>
              <w:marBottom w:val="0"/>
              <w:divBdr>
                <w:top w:val="none" w:sz="0" w:space="0" w:color="auto"/>
                <w:left w:val="none" w:sz="0" w:space="0" w:color="auto"/>
                <w:bottom w:val="none" w:sz="0" w:space="0" w:color="auto"/>
                <w:right w:val="none" w:sz="0" w:space="0" w:color="auto"/>
              </w:divBdr>
            </w:div>
          </w:divsChild>
        </w:div>
        <w:div w:id="1893729008">
          <w:marLeft w:val="0"/>
          <w:marRight w:val="0"/>
          <w:marTop w:val="0"/>
          <w:marBottom w:val="0"/>
          <w:divBdr>
            <w:top w:val="none" w:sz="0" w:space="0" w:color="auto"/>
            <w:left w:val="none" w:sz="0" w:space="0" w:color="auto"/>
            <w:bottom w:val="none" w:sz="0" w:space="0" w:color="auto"/>
            <w:right w:val="none" w:sz="0" w:space="0" w:color="auto"/>
          </w:divBdr>
        </w:div>
        <w:div w:id="1507477922">
          <w:marLeft w:val="0"/>
          <w:marRight w:val="0"/>
          <w:marTop w:val="0"/>
          <w:marBottom w:val="0"/>
          <w:divBdr>
            <w:top w:val="none" w:sz="0" w:space="0" w:color="auto"/>
            <w:left w:val="none" w:sz="0" w:space="0" w:color="auto"/>
            <w:bottom w:val="none" w:sz="0" w:space="0" w:color="auto"/>
            <w:right w:val="none" w:sz="0" w:space="0" w:color="auto"/>
          </w:divBdr>
          <w:divsChild>
            <w:div w:id="657727969">
              <w:marLeft w:val="0"/>
              <w:marRight w:val="0"/>
              <w:marTop w:val="0"/>
              <w:marBottom w:val="0"/>
              <w:divBdr>
                <w:top w:val="none" w:sz="0" w:space="0" w:color="auto"/>
                <w:left w:val="none" w:sz="0" w:space="0" w:color="auto"/>
                <w:bottom w:val="none" w:sz="0" w:space="0" w:color="auto"/>
                <w:right w:val="none" w:sz="0" w:space="0" w:color="auto"/>
              </w:divBdr>
            </w:div>
          </w:divsChild>
        </w:div>
        <w:div w:id="1717968844">
          <w:marLeft w:val="0"/>
          <w:marRight w:val="0"/>
          <w:marTop w:val="0"/>
          <w:marBottom w:val="0"/>
          <w:divBdr>
            <w:top w:val="none" w:sz="0" w:space="0" w:color="auto"/>
            <w:left w:val="none" w:sz="0" w:space="0" w:color="auto"/>
            <w:bottom w:val="none" w:sz="0" w:space="0" w:color="auto"/>
            <w:right w:val="none" w:sz="0" w:space="0" w:color="auto"/>
          </w:divBdr>
        </w:div>
        <w:div w:id="1301766965">
          <w:marLeft w:val="0"/>
          <w:marRight w:val="0"/>
          <w:marTop w:val="0"/>
          <w:marBottom w:val="0"/>
          <w:divBdr>
            <w:top w:val="none" w:sz="0" w:space="0" w:color="auto"/>
            <w:left w:val="none" w:sz="0" w:space="0" w:color="auto"/>
            <w:bottom w:val="none" w:sz="0" w:space="0" w:color="auto"/>
            <w:right w:val="none" w:sz="0" w:space="0" w:color="auto"/>
          </w:divBdr>
          <w:divsChild>
            <w:div w:id="1615013482">
              <w:marLeft w:val="0"/>
              <w:marRight w:val="0"/>
              <w:marTop w:val="0"/>
              <w:marBottom w:val="0"/>
              <w:divBdr>
                <w:top w:val="none" w:sz="0" w:space="0" w:color="auto"/>
                <w:left w:val="none" w:sz="0" w:space="0" w:color="auto"/>
                <w:bottom w:val="none" w:sz="0" w:space="0" w:color="auto"/>
                <w:right w:val="none" w:sz="0" w:space="0" w:color="auto"/>
              </w:divBdr>
            </w:div>
          </w:divsChild>
        </w:div>
        <w:div w:id="2130275920">
          <w:marLeft w:val="0"/>
          <w:marRight w:val="0"/>
          <w:marTop w:val="0"/>
          <w:marBottom w:val="0"/>
          <w:divBdr>
            <w:top w:val="none" w:sz="0" w:space="0" w:color="auto"/>
            <w:left w:val="none" w:sz="0" w:space="0" w:color="auto"/>
            <w:bottom w:val="none" w:sz="0" w:space="0" w:color="auto"/>
            <w:right w:val="none" w:sz="0" w:space="0" w:color="auto"/>
          </w:divBdr>
        </w:div>
        <w:div w:id="936671229">
          <w:marLeft w:val="0"/>
          <w:marRight w:val="0"/>
          <w:marTop w:val="0"/>
          <w:marBottom w:val="0"/>
          <w:divBdr>
            <w:top w:val="none" w:sz="0" w:space="0" w:color="auto"/>
            <w:left w:val="none" w:sz="0" w:space="0" w:color="auto"/>
            <w:bottom w:val="none" w:sz="0" w:space="0" w:color="auto"/>
            <w:right w:val="none" w:sz="0" w:space="0" w:color="auto"/>
          </w:divBdr>
          <w:divsChild>
            <w:div w:id="642850052">
              <w:marLeft w:val="0"/>
              <w:marRight w:val="0"/>
              <w:marTop w:val="0"/>
              <w:marBottom w:val="0"/>
              <w:divBdr>
                <w:top w:val="none" w:sz="0" w:space="0" w:color="auto"/>
                <w:left w:val="none" w:sz="0" w:space="0" w:color="auto"/>
                <w:bottom w:val="none" w:sz="0" w:space="0" w:color="auto"/>
                <w:right w:val="none" w:sz="0" w:space="0" w:color="auto"/>
              </w:divBdr>
            </w:div>
          </w:divsChild>
        </w:div>
        <w:div w:id="631640944">
          <w:marLeft w:val="0"/>
          <w:marRight w:val="0"/>
          <w:marTop w:val="300"/>
          <w:marBottom w:val="0"/>
          <w:divBdr>
            <w:top w:val="none" w:sz="0" w:space="0" w:color="auto"/>
            <w:left w:val="none" w:sz="0" w:space="0" w:color="auto"/>
            <w:bottom w:val="none" w:sz="0" w:space="0" w:color="auto"/>
            <w:right w:val="none" w:sz="0" w:space="0" w:color="auto"/>
          </w:divBdr>
          <w:divsChild>
            <w:div w:id="1991977537">
              <w:marLeft w:val="0"/>
              <w:marRight w:val="0"/>
              <w:marTop w:val="0"/>
              <w:marBottom w:val="0"/>
              <w:divBdr>
                <w:top w:val="none" w:sz="0" w:space="0" w:color="auto"/>
                <w:left w:val="none" w:sz="0" w:space="0" w:color="auto"/>
                <w:bottom w:val="none" w:sz="0" w:space="0" w:color="auto"/>
                <w:right w:val="none" w:sz="0" w:space="0" w:color="auto"/>
              </w:divBdr>
              <w:divsChild>
                <w:div w:id="143204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231">
          <w:marLeft w:val="0"/>
          <w:marRight w:val="0"/>
          <w:marTop w:val="300"/>
          <w:marBottom w:val="0"/>
          <w:divBdr>
            <w:top w:val="none" w:sz="0" w:space="0" w:color="auto"/>
            <w:left w:val="none" w:sz="0" w:space="0" w:color="auto"/>
            <w:bottom w:val="none" w:sz="0" w:space="0" w:color="auto"/>
            <w:right w:val="none" w:sz="0" w:space="0" w:color="auto"/>
          </w:divBdr>
          <w:divsChild>
            <w:div w:id="1084716607">
              <w:marLeft w:val="0"/>
              <w:marRight w:val="0"/>
              <w:marTop w:val="0"/>
              <w:marBottom w:val="0"/>
              <w:divBdr>
                <w:top w:val="none" w:sz="0" w:space="0" w:color="auto"/>
                <w:left w:val="none" w:sz="0" w:space="0" w:color="auto"/>
                <w:bottom w:val="none" w:sz="0" w:space="0" w:color="auto"/>
                <w:right w:val="none" w:sz="0" w:space="0" w:color="auto"/>
              </w:divBdr>
              <w:divsChild>
                <w:div w:id="10001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3292">
          <w:marLeft w:val="0"/>
          <w:marRight w:val="0"/>
          <w:marTop w:val="300"/>
          <w:marBottom w:val="0"/>
          <w:divBdr>
            <w:top w:val="none" w:sz="0" w:space="0" w:color="auto"/>
            <w:left w:val="none" w:sz="0" w:space="0" w:color="auto"/>
            <w:bottom w:val="none" w:sz="0" w:space="0" w:color="auto"/>
            <w:right w:val="none" w:sz="0" w:space="0" w:color="auto"/>
          </w:divBdr>
          <w:divsChild>
            <w:div w:id="313065903">
              <w:marLeft w:val="0"/>
              <w:marRight w:val="0"/>
              <w:marTop w:val="0"/>
              <w:marBottom w:val="0"/>
              <w:divBdr>
                <w:top w:val="none" w:sz="0" w:space="0" w:color="auto"/>
                <w:left w:val="none" w:sz="0" w:space="0" w:color="auto"/>
                <w:bottom w:val="none" w:sz="0" w:space="0" w:color="auto"/>
                <w:right w:val="none" w:sz="0" w:space="0" w:color="auto"/>
              </w:divBdr>
              <w:divsChild>
                <w:div w:id="173574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238539">
          <w:marLeft w:val="0"/>
          <w:marRight w:val="0"/>
          <w:marTop w:val="300"/>
          <w:marBottom w:val="0"/>
          <w:divBdr>
            <w:top w:val="none" w:sz="0" w:space="0" w:color="auto"/>
            <w:left w:val="none" w:sz="0" w:space="0" w:color="auto"/>
            <w:bottom w:val="none" w:sz="0" w:space="0" w:color="auto"/>
            <w:right w:val="none" w:sz="0" w:space="0" w:color="auto"/>
          </w:divBdr>
          <w:divsChild>
            <w:div w:id="2010979180">
              <w:marLeft w:val="0"/>
              <w:marRight w:val="0"/>
              <w:marTop w:val="0"/>
              <w:marBottom w:val="0"/>
              <w:divBdr>
                <w:top w:val="none" w:sz="0" w:space="0" w:color="auto"/>
                <w:left w:val="none" w:sz="0" w:space="0" w:color="auto"/>
                <w:bottom w:val="none" w:sz="0" w:space="0" w:color="auto"/>
                <w:right w:val="none" w:sz="0" w:space="0" w:color="auto"/>
              </w:divBdr>
              <w:divsChild>
                <w:div w:id="47083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202020">
      <w:bodyDiv w:val="1"/>
      <w:marLeft w:val="0"/>
      <w:marRight w:val="0"/>
      <w:marTop w:val="0"/>
      <w:marBottom w:val="0"/>
      <w:divBdr>
        <w:top w:val="none" w:sz="0" w:space="0" w:color="auto"/>
        <w:left w:val="none" w:sz="0" w:space="0" w:color="auto"/>
        <w:bottom w:val="none" w:sz="0" w:space="0" w:color="auto"/>
        <w:right w:val="none" w:sz="0" w:space="0" w:color="auto"/>
      </w:divBdr>
      <w:divsChild>
        <w:div w:id="552501092">
          <w:marLeft w:val="0"/>
          <w:marRight w:val="0"/>
          <w:marTop w:val="0"/>
          <w:marBottom w:val="0"/>
          <w:divBdr>
            <w:top w:val="none" w:sz="0" w:space="0" w:color="auto"/>
            <w:left w:val="none" w:sz="0" w:space="0" w:color="auto"/>
            <w:bottom w:val="none" w:sz="0" w:space="0" w:color="auto"/>
            <w:right w:val="none" w:sz="0" w:space="0" w:color="auto"/>
          </w:divBdr>
        </w:div>
        <w:div w:id="222106630">
          <w:marLeft w:val="0"/>
          <w:marRight w:val="0"/>
          <w:marTop w:val="0"/>
          <w:marBottom w:val="0"/>
          <w:divBdr>
            <w:top w:val="none" w:sz="0" w:space="0" w:color="auto"/>
            <w:left w:val="none" w:sz="0" w:space="0" w:color="auto"/>
            <w:bottom w:val="none" w:sz="0" w:space="0" w:color="auto"/>
            <w:right w:val="none" w:sz="0" w:space="0" w:color="auto"/>
          </w:divBdr>
          <w:divsChild>
            <w:div w:id="1321733925">
              <w:marLeft w:val="0"/>
              <w:marRight w:val="0"/>
              <w:marTop w:val="0"/>
              <w:marBottom w:val="0"/>
              <w:divBdr>
                <w:top w:val="none" w:sz="0" w:space="0" w:color="auto"/>
                <w:left w:val="none" w:sz="0" w:space="0" w:color="auto"/>
                <w:bottom w:val="none" w:sz="0" w:space="0" w:color="auto"/>
                <w:right w:val="none" w:sz="0" w:space="0" w:color="auto"/>
              </w:divBdr>
            </w:div>
          </w:divsChild>
        </w:div>
        <w:div w:id="1118911874">
          <w:marLeft w:val="0"/>
          <w:marRight w:val="0"/>
          <w:marTop w:val="0"/>
          <w:marBottom w:val="0"/>
          <w:divBdr>
            <w:top w:val="none" w:sz="0" w:space="0" w:color="auto"/>
            <w:left w:val="none" w:sz="0" w:space="0" w:color="auto"/>
            <w:bottom w:val="none" w:sz="0" w:space="0" w:color="auto"/>
            <w:right w:val="none" w:sz="0" w:space="0" w:color="auto"/>
          </w:divBdr>
        </w:div>
        <w:div w:id="1922178351">
          <w:marLeft w:val="0"/>
          <w:marRight w:val="0"/>
          <w:marTop w:val="0"/>
          <w:marBottom w:val="0"/>
          <w:divBdr>
            <w:top w:val="none" w:sz="0" w:space="0" w:color="auto"/>
            <w:left w:val="none" w:sz="0" w:space="0" w:color="auto"/>
            <w:bottom w:val="none" w:sz="0" w:space="0" w:color="auto"/>
            <w:right w:val="none" w:sz="0" w:space="0" w:color="auto"/>
          </w:divBdr>
          <w:divsChild>
            <w:div w:id="963848561">
              <w:marLeft w:val="0"/>
              <w:marRight w:val="0"/>
              <w:marTop w:val="0"/>
              <w:marBottom w:val="0"/>
              <w:divBdr>
                <w:top w:val="none" w:sz="0" w:space="0" w:color="auto"/>
                <w:left w:val="none" w:sz="0" w:space="0" w:color="auto"/>
                <w:bottom w:val="none" w:sz="0" w:space="0" w:color="auto"/>
                <w:right w:val="none" w:sz="0" w:space="0" w:color="auto"/>
              </w:divBdr>
            </w:div>
          </w:divsChild>
        </w:div>
        <w:div w:id="678197184">
          <w:marLeft w:val="0"/>
          <w:marRight w:val="0"/>
          <w:marTop w:val="0"/>
          <w:marBottom w:val="0"/>
          <w:divBdr>
            <w:top w:val="none" w:sz="0" w:space="0" w:color="auto"/>
            <w:left w:val="none" w:sz="0" w:space="0" w:color="auto"/>
            <w:bottom w:val="none" w:sz="0" w:space="0" w:color="auto"/>
            <w:right w:val="none" w:sz="0" w:space="0" w:color="auto"/>
          </w:divBdr>
        </w:div>
        <w:div w:id="1979260012">
          <w:marLeft w:val="0"/>
          <w:marRight w:val="0"/>
          <w:marTop w:val="0"/>
          <w:marBottom w:val="0"/>
          <w:divBdr>
            <w:top w:val="none" w:sz="0" w:space="0" w:color="auto"/>
            <w:left w:val="none" w:sz="0" w:space="0" w:color="auto"/>
            <w:bottom w:val="none" w:sz="0" w:space="0" w:color="auto"/>
            <w:right w:val="none" w:sz="0" w:space="0" w:color="auto"/>
          </w:divBdr>
          <w:divsChild>
            <w:div w:id="939530091">
              <w:marLeft w:val="0"/>
              <w:marRight w:val="0"/>
              <w:marTop w:val="0"/>
              <w:marBottom w:val="0"/>
              <w:divBdr>
                <w:top w:val="none" w:sz="0" w:space="0" w:color="auto"/>
                <w:left w:val="none" w:sz="0" w:space="0" w:color="auto"/>
                <w:bottom w:val="none" w:sz="0" w:space="0" w:color="auto"/>
                <w:right w:val="none" w:sz="0" w:space="0" w:color="auto"/>
              </w:divBdr>
            </w:div>
          </w:divsChild>
        </w:div>
        <w:div w:id="1718968868">
          <w:marLeft w:val="0"/>
          <w:marRight w:val="0"/>
          <w:marTop w:val="0"/>
          <w:marBottom w:val="0"/>
          <w:divBdr>
            <w:top w:val="none" w:sz="0" w:space="0" w:color="auto"/>
            <w:left w:val="none" w:sz="0" w:space="0" w:color="auto"/>
            <w:bottom w:val="none" w:sz="0" w:space="0" w:color="auto"/>
            <w:right w:val="none" w:sz="0" w:space="0" w:color="auto"/>
          </w:divBdr>
        </w:div>
        <w:div w:id="316809698">
          <w:marLeft w:val="0"/>
          <w:marRight w:val="0"/>
          <w:marTop w:val="0"/>
          <w:marBottom w:val="0"/>
          <w:divBdr>
            <w:top w:val="none" w:sz="0" w:space="0" w:color="auto"/>
            <w:left w:val="none" w:sz="0" w:space="0" w:color="auto"/>
            <w:bottom w:val="none" w:sz="0" w:space="0" w:color="auto"/>
            <w:right w:val="none" w:sz="0" w:space="0" w:color="auto"/>
          </w:divBdr>
          <w:divsChild>
            <w:div w:id="863054534">
              <w:marLeft w:val="0"/>
              <w:marRight w:val="0"/>
              <w:marTop w:val="0"/>
              <w:marBottom w:val="0"/>
              <w:divBdr>
                <w:top w:val="none" w:sz="0" w:space="0" w:color="auto"/>
                <w:left w:val="none" w:sz="0" w:space="0" w:color="auto"/>
                <w:bottom w:val="none" w:sz="0" w:space="0" w:color="auto"/>
                <w:right w:val="none" w:sz="0" w:space="0" w:color="auto"/>
              </w:divBdr>
            </w:div>
          </w:divsChild>
        </w:div>
        <w:div w:id="1874222905">
          <w:marLeft w:val="0"/>
          <w:marRight w:val="0"/>
          <w:marTop w:val="0"/>
          <w:marBottom w:val="0"/>
          <w:divBdr>
            <w:top w:val="none" w:sz="0" w:space="0" w:color="auto"/>
            <w:left w:val="none" w:sz="0" w:space="0" w:color="auto"/>
            <w:bottom w:val="none" w:sz="0" w:space="0" w:color="auto"/>
            <w:right w:val="none" w:sz="0" w:space="0" w:color="auto"/>
          </w:divBdr>
        </w:div>
        <w:div w:id="383064930">
          <w:marLeft w:val="0"/>
          <w:marRight w:val="0"/>
          <w:marTop w:val="0"/>
          <w:marBottom w:val="0"/>
          <w:divBdr>
            <w:top w:val="none" w:sz="0" w:space="0" w:color="auto"/>
            <w:left w:val="none" w:sz="0" w:space="0" w:color="auto"/>
            <w:bottom w:val="none" w:sz="0" w:space="0" w:color="auto"/>
            <w:right w:val="none" w:sz="0" w:space="0" w:color="auto"/>
          </w:divBdr>
          <w:divsChild>
            <w:div w:id="1064794982">
              <w:marLeft w:val="0"/>
              <w:marRight w:val="0"/>
              <w:marTop w:val="0"/>
              <w:marBottom w:val="0"/>
              <w:divBdr>
                <w:top w:val="none" w:sz="0" w:space="0" w:color="auto"/>
                <w:left w:val="none" w:sz="0" w:space="0" w:color="auto"/>
                <w:bottom w:val="none" w:sz="0" w:space="0" w:color="auto"/>
                <w:right w:val="none" w:sz="0" w:space="0" w:color="auto"/>
              </w:divBdr>
            </w:div>
          </w:divsChild>
        </w:div>
        <w:div w:id="2082872235">
          <w:marLeft w:val="0"/>
          <w:marRight w:val="0"/>
          <w:marTop w:val="0"/>
          <w:marBottom w:val="0"/>
          <w:divBdr>
            <w:top w:val="none" w:sz="0" w:space="0" w:color="auto"/>
            <w:left w:val="none" w:sz="0" w:space="0" w:color="auto"/>
            <w:bottom w:val="none" w:sz="0" w:space="0" w:color="auto"/>
            <w:right w:val="none" w:sz="0" w:space="0" w:color="auto"/>
          </w:divBdr>
        </w:div>
        <w:div w:id="722758290">
          <w:marLeft w:val="0"/>
          <w:marRight w:val="0"/>
          <w:marTop w:val="0"/>
          <w:marBottom w:val="0"/>
          <w:divBdr>
            <w:top w:val="none" w:sz="0" w:space="0" w:color="auto"/>
            <w:left w:val="none" w:sz="0" w:space="0" w:color="auto"/>
            <w:bottom w:val="none" w:sz="0" w:space="0" w:color="auto"/>
            <w:right w:val="none" w:sz="0" w:space="0" w:color="auto"/>
          </w:divBdr>
          <w:divsChild>
            <w:div w:id="1947736143">
              <w:marLeft w:val="0"/>
              <w:marRight w:val="0"/>
              <w:marTop w:val="0"/>
              <w:marBottom w:val="0"/>
              <w:divBdr>
                <w:top w:val="none" w:sz="0" w:space="0" w:color="auto"/>
                <w:left w:val="none" w:sz="0" w:space="0" w:color="auto"/>
                <w:bottom w:val="none" w:sz="0" w:space="0" w:color="auto"/>
                <w:right w:val="none" w:sz="0" w:space="0" w:color="auto"/>
              </w:divBdr>
            </w:div>
          </w:divsChild>
        </w:div>
        <w:div w:id="5598589">
          <w:marLeft w:val="0"/>
          <w:marRight w:val="0"/>
          <w:marTop w:val="0"/>
          <w:marBottom w:val="0"/>
          <w:divBdr>
            <w:top w:val="none" w:sz="0" w:space="0" w:color="auto"/>
            <w:left w:val="none" w:sz="0" w:space="0" w:color="auto"/>
            <w:bottom w:val="none" w:sz="0" w:space="0" w:color="auto"/>
            <w:right w:val="none" w:sz="0" w:space="0" w:color="auto"/>
          </w:divBdr>
        </w:div>
        <w:div w:id="62145147">
          <w:marLeft w:val="0"/>
          <w:marRight w:val="0"/>
          <w:marTop w:val="0"/>
          <w:marBottom w:val="0"/>
          <w:divBdr>
            <w:top w:val="none" w:sz="0" w:space="0" w:color="auto"/>
            <w:left w:val="none" w:sz="0" w:space="0" w:color="auto"/>
            <w:bottom w:val="none" w:sz="0" w:space="0" w:color="auto"/>
            <w:right w:val="none" w:sz="0" w:space="0" w:color="auto"/>
          </w:divBdr>
          <w:divsChild>
            <w:div w:id="1980378956">
              <w:marLeft w:val="0"/>
              <w:marRight w:val="0"/>
              <w:marTop w:val="0"/>
              <w:marBottom w:val="0"/>
              <w:divBdr>
                <w:top w:val="none" w:sz="0" w:space="0" w:color="auto"/>
                <w:left w:val="none" w:sz="0" w:space="0" w:color="auto"/>
                <w:bottom w:val="none" w:sz="0" w:space="0" w:color="auto"/>
                <w:right w:val="none" w:sz="0" w:space="0" w:color="auto"/>
              </w:divBdr>
            </w:div>
          </w:divsChild>
        </w:div>
        <w:div w:id="497774759">
          <w:marLeft w:val="0"/>
          <w:marRight w:val="0"/>
          <w:marTop w:val="300"/>
          <w:marBottom w:val="0"/>
          <w:divBdr>
            <w:top w:val="none" w:sz="0" w:space="0" w:color="auto"/>
            <w:left w:val="none" w:sz="0" w:space="0" w:color="auto"/>
            <w:bottom w:val="none" w:sz="0" w:space="0" w:color="auto"/>
            <w:right w:val="none" w:sz="0" w:space="0" w:color="auto"/>
          </w:divBdr>
          <w:divsChild>
            <w:div w:id="1299067661">
              <w:marLeft w:val="0"/>
              <w:marRight w:val="0"/>
              <w:marTop w:val="0"/>
              <w:marBottom w:val="0"/>
              <w:divBdr>
                <w:top w:val="none" w:sz="0" w:space="0" w:color="auto"/>
                <w:left w:val="none" w:sz="0" w:space="0" w:color="auto"/>
                <w:bottom w:val="none" w:sz="0" w:space="0" w:color="auto"/>
                <w:right w:val="none" w:sz="0" w:space="0" w:color="auto"/>
              </w:divBdr>
              <w:divsChild>
                <w:div w:id="192540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511282">
          <w:marLeft w:val="0"/>
          <w:marRight w:val="0"/>
          <w:marTop w:val="300"/>
          <w:marBottom w:val="0"/>
          <w:divBdr>
            <w:top w:val="none" w:sz="0" w:space="0" w:color="auto"/>
            <w:left w:val="none" w:sz="0" w:space="0" w:color="auto"/>
            <w:bottom w:val="none" w:sz="0" w:space="0" w:color="auto"/>
            <w:right w:val="none" w:sz="0" w:space="0" w:color="auto"/>
          </w:divBdr>
          <w:divsChild>
            <w:div w:id="590433832">
              <w:marLeft w:val="0"/>
              <w:marRight w:val="0"/>
              <w:marTop w:val="0"/>
              <w:marBottom w:val="0"/>
              <w:divBdr>
                <w:top w:val="none" w:sz="0" w:space="0" w:color="auto"/>
                <w:left w:val="none" w:sz="0" w:space="0" w:color="auto"/>
                <w:bottom w:val="none" w:sz="0" w:space="0" w:color="auto"/>
                <w:right w:val="none" w:sz="0" w:space="0" w:color="auto"/>
              </w:divBdr>
              <w:divsChild>
                <w:div w:id="18666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178268">
          <w:marLeft w:val="0"/>
          <w:marRight w:val="0"/>
          <w:marTop w:val="300"/>
          <w:marBottom w:val="0"/>
          <w:divBdr>
            <w:top w:val="none" w:sz="0" w:space="0" w:color="auto"/>
            <w:left w:val="none" w:sz="0" w:space="0" w:color="auto"/>
            <w:bottom w:val="none" w:sz="0" w:space="0" w:color="auto"/>
            <w:right w:val="none" w:sz="0" w:space="0" w:color="auto"/>
          </w:divBdr>
          <w:divsChild>
            <w:div w:id="1087196250">
              <w:marLeft w:val="0"/>
              <w:marRight w:val="0"/>
              <w:marTop w:val="0"/>
              <w:marBottom w:val="0"/>
              <w:divBdr>
                <w:top w:val="none" w:sz="0" w:space="0" w:color="auto"/>
                <w:left w:val="none" w:sz="0" w:space="0" w:color="auto"/>
                <w:bottom w:val="none" w:sz="0" w:space="0" w:color="auto"/>
                <w:right w:val="none" w:sz="0" w:space="0" w:color="auto"/>
              </w:divBdr>
              <w:divsChild>
                <w:div w:id="143470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455750">
          <w:marLeft w:val="0"/>
          <w:marRight w:val="0"/>
          <w:marTop w:val="300"/>
          <w:marBottom w:val="0"/>
          <w:divBdr>
            <w:top w:val="none" w:sz="0" w:space="0" w:color="auto"/>
            <w:left w:val="none" w:sz="0" w:space="0" w:color="auto"/>
            <w:bottom w:val="none" w:sz="0" w:space="0" w:color="auto"/>
            <w:right w:val="none" w:sz="0" w:space="0" w:color="auto"/>
          </w:divBdr>
          <w:divsChild>
            <w:div w:id="701131098">
              <w:marLeft w:val="0"/>
              <w:marRight w:val="0"/>
              <w:marTop w:val="0"/>
              <w:marBottom w:val="0"/>
              <w:divBdr>
                <w:top w:val="none" w:sz="0" w:space="0" w:color="auto"/>
                <w:left w:val="none" w:sz="0" w:space="0" w:color="auto"/>
                <w:bottom w:val="none" w:sz="0" w:space="0" w:color="auto"/>
                <w:right w:val="none" w:sz="0" w:space="0" w:color="auto"/>
              </w:divBdr>
              <w:divsChild>
                <w:div w:id="7467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318387">
      <w:bodyDiv w:val="1"/>
      <w:marLeft w:val="0"/>
      <w:marRight w:val="0"/>
      <w:marTop w:val="0"/>
      <w:marBottom w:val="0"/>
      <w:divBdr>
        <w:top w:val="none" w:sz="0" w:space="0" w:color="auto"/>
        <w:left w:val="none" w:sz="0" w:space="0" w:color="auto"/>
        <w:bottom w:val="none" w:sz="0" w:space="0" w:color="auto"/>
        <w:right w:val="none" w:sz="0" w:space="0" w:color="auto"/>
      </w:divBdr>
      <w:divsChild>
        <w:div w:id="2005471814">
          <w:marLeft w:val="0"/>
          <w:marRight w:val="0"/>
          <w:marTop w:val="0"/>
          <w:marBottom w:val="0"/>
          <w:divBdr>
            <w:top w:val="none" w:sz="0" w:space="0" w:color="auto"/>
            <w:left w:val="none" w:sz="0" w:space="0" w:color="auto"/>
            <w:bottom w:val="none" w:sz="0" w:space="0" w:color="auto"/>
            <w:right w:val="none" w:sz="0" w:space="0" w:color="auto"/>
          </w:divBdr>
        </w:div>
        <w:div w:id="1413506121">
          <w:marLeft w:val="0"/>
          <w:marRight w:val="0"/>
          <w:marTop w:val="0"/>
          <w:marBottom w:val="0"/>
          <w:divBdr>
            <w:top w:val="none" w:sz="0" w:space="0" w:color="auto"/>
            <w:left w:val="none" w:sz="0" w:space="0" w:color="auto"/>
            <w:bottom w:val="none" w:sz="0" w:space="0" w:color="auto"/>
            <w:right w:val="none" w:sz="0" w:space="0" w:color="auto"/>
          </w:divBdr>
          <w:divsChild>
            <w:div w:id="633103736">
              <w:marLeft w:val="0"/>
              <w:marRight w:val="0"/>
              <w:marTop w:val="0"/>
              <w:marBottom w:val="0"/>
              <w:divBdr>
                <w:top w:val="none" w:sz="0" w:space="0" w:color="auto"/>
                <w:left w:val="none" w:sz="0" w:space="0" w:color="auto"/>
                <w:bottom w:val="none" w:sz="0" w:space="0" w:color="auto"/>
                <w:right w:val="none" w:sz="0" w:space="0" w:color="auto"/>
              </w:divBdr>
            </w:div>
          </w:divsChild>
        </w:div>
        <w:div w:id="1607958213">
          <w:marLeft w:val="0"/>
          <w:marRight w:val="0"/>
          <w:marTop w:val="0"/>
          <w:marBottom w:val="0"/>
          <w:divBdr>
            <w:top w:val="none" w:sz="0" w:space="0" w:color="auto"/>
            <w:left w:val="none" w:sz="0" w:space="0" w:color="auto"/>
            <w:bottom w:val="none" w:sz="0" w:space="0" w:color="auto"/>
            <w:right w:val="none" w:sz="0" w:space="0" w:color="auto"/>
          </w:divBdr>
        </w:div>
        <w:div w:id="1471632296">
          <w:marLeft w:val="0"/>
          <w:marRight w:val="0"/>
          <w:marTop w:val="0"/>
          <w:marBottom w:val="0"/>
          <w:divBdr>
            <w:top w:val="none" w:sz="0" w:space="0" w:color="auto"/>
            <w:left w:val="none" w:sz="0" w:space="0" w:color="auto"/>
            <w:bottom w:val="none" w:sz="0" w:space="0" w:color="auto"/>
            <w:right w:val="none" w:sz="0" w:space="0" w:color="auto"/>
          </w:divBdr>
          <w:divsChild>
            <w:div w:id="19404794">
              <w:marLeft w:val="0"/>
              <w:marRight w:val="0"/>
              <w:marTop w:val="0"/>
              <w:marBottom w:val="0"/>
              <w:divBdr>
                <w:top w:val="none" w:sz="0" w:space="0" w:color="auto"/>
                <w:left w:val="none" w:sz="0" w:space="0" w:color="auto"/>
                <w:bottom w:val="none" w:sz="0" w:space="0" w:color="auto"/>
                <w:right w:val="none" w:sz="0" w:space="0" w:color="auto"/>
              </w:divBdr>
            </w:div>
          </w:divsChild>
        </w:div>
        <w:div w:id="2065175400">
          <w:marLeft w:val="0"/>
          <w:marRight w:val="0"/>
          <w:marTop w:val="0"/>
          <w:marBottom w:val="0"/>
          <w:divBdr>
            <w:top w:val="none" w:sz="0" w:space="0" w:color="auto"/>
            <w:left w:val="none" w:sz="0" w:space="0" w:color="auto"/>
            <w:bottom w:val="none" w:sz="0" w:space="0" w:color="auto"/>
            <w:right w:val="none" w:sz="0" w:space="0" w:color="auto"/>
          </w:divBdr>
        </w:div>
        <w:div w:id="547499083">
          <w:marLeft w:val="0"/>
          <w:marRight w:val="0"/>
          <w:marTop w:val="0"/>
          <w:marBottom w:val="0"/>
          <w:divBdr>
            <w:top w:val="none" w:sz="0" w:space="0" w:color="auto"/>
            <w:left w:val="none" w:sz="0" w:space="0" w:color="auto"/>
            <w:bottom w:val="none" w:sz="0" w:space="0" w:color="auto"/>
            <w:right w:val="none" w:sz="0" w:space="0" w:color="auto"/>
          </w:divBdr>
          <w:divsChild>
            <w:div w:id="473252803">
              <w:marLeft w:val="0"/>
              <w:marRight w:val="0"/>
              <w:marTop w:val="0"/>
              <w:marBottom w:val="0"/>
              <w:divBdr>
                <w:top w:val="none" w:sz="0" w:space="0" w:color="auto"/>
                <w:left w:val="none" w:sz="0" w:space="0" w:color="auto"/>
                <w:bottom w:val="none" w:sz="0" w:space="0" w:color="auto"/>
                <w:right w:val="none" w:sz="0" w:space="0" w:color="auto"/>
              </w:divBdr>
            </w:div>
          </w:divsChild>
        </w:div>
        <w:div w:id="1201474574">
          <w:marLeft w:val="0"/>
          <w:marRight w:val="0"/>
          <w:marTop w:val="0"/>
          <w:marBottom w:val="0"/>
          <w:divBdr>
            <w:top w:val="none" w:sz="0" w:space="0" w:color="auto"/>
            <w:left w:val="none" w:sz="0" w:space="0" w:color="auto"/>
            <w:bottom w:val="none" w:sz="0" w:space="0" w:color="auto"/>
            <w:right w:val="none" w:sz="0" w:space="0" w:color="auto"/>
          </w:divBdr>
        </w:div>
        <w:div w:id="433937291">
          <w:marLeft w:val="0"/>
          <w:marRight w:val="0"/>
          <w:marTop w:val="0"/>
          <w:marBottom w:val="0"/>
          <w:divBdr>
            <w:top w:val="none" w:sz="0" w:space="0" w:color="auto"/>
            <w:left w:val="none" w:sz="0" w:space="0" w:color="auto"/>
            <w:bottom w:val="none" w:sz="0" w:space="0" w:color="auto"/>
            <w:right w:val="none" w:sz="0" w:space="0" w:color="auto"/>
          </w:divBdr>
          <w:divsChild>
            <w:div w:id="126819077">
              <w:marLeft w:val="0"/>
              <w:marRight w:val="0"/>
              <w:marTop w:val="0"/>
              <w:marBottom w:val="0"/>
              <w:divBdr>
                <w:top w:val="none" w:sz="0" w:space="0" w:color="auto"/>
                <w:left w:val="none" w:sz="0" w:space="0" w:color="auto"/>
                <w:bottom w:val="none" w:sz="0" w:space="0" w:color="auto"/>
                <w:right w:val="none" w:sz="0" w:space="0" w:color="auto"/>
              </w:divBdr>
            </w:div>
          </w:divsChild>
        </w:div>
        <w:div w:id="85998484">
          <w:marLeft w:val="0"/>
          <w:marRight w:val="0"/>
          <w:marTop w:val="0"/>
          <w:marBottom w:val="0"/>
          <w:divBdr>
            <w:top w:val="none" w:sz="0" w:space="0" w:color="auto"/>
            <w:left w:val="none" w:sz="0" w:space="0" w:color="auto"/>
            <w:bottom w:val="none" w:sz="0" w:space="0" w:color="auto"/>
            <w:right w:val="none" w:sz="0" w:space="0" w:color="auto"/>
          </w:divBdr>
        </w:div>
        <w:div w:id="1167284279">
          <w:marLeft w:val="0"/>
          <w:marRight w:val="0"/>
          <w:marTop w:val="0"/>
          <w:marBottom w:val="0"/>
          <w:divBdr>
            <w:top w:val="none" w:sz="0" w:space="0" w:color="auto"/>
            <w:left w:val="none" w:sz="0" w:space="0" w:color="auto"/>
            <w:bottom w:val="none" w:sz="0" w:space="0" w:color="auto"/>
            <w:right w:val="none" w:sz="0" w:space="0" w:color="auto"/>
          </w:divBdr>
          <w:divsChild>
            <w:div w:id="1168862361">
              <w:marLeft w:val="0"/>
              <w:marRight w:val="0"/>
              <w:marTop w:val="0"/>
              <w:marBottom w:val="0"/>
              <w:divBdr>
                <w:top w:val="none" w:sz="0" w:space="0" w:color="auto"/>
                <w:left w:val="none" w:sz="0" w:space="0" w:color="auto"/>
                <w:bottom w:val="none" w:sz="0" w:space="0" w:color="auto"/>
                <w:right w:val="none" w:sz="0" w:space="0" w:color="auto"/>
              </w:divBdr>
            </w:div>
          </w:divsChild>
        </w:div>
        <w:div w:id="1355838608">
          <w:marLeft w:val="0"/>
          <w:marRight w:val="0"/>
          <w:marTop w:val="0"/>
          <w:marBottom w:val="0"/>
          <w:divBdr>
            <w:top w:val="none" w:sz="0" w:space="0" w:color="auto"/>
            <w:left w:val="none" w:sz="0" w:space="0" w:color="auto"/>
            <w:bottom w:val="none" w:sz="0" w:space="0" w:color="auto"/>
            <w:right w:val="none" w:sz="0" w:space="0" w:color="auto"/>
          </w:divBdr>
        </w:div>
        <w:div w:id="584068464">
          <w:marLeft w:val="0"/>
          <w:marRight w:val="0"/>
          <w:marTop w:val="0"/>
          <w:marBottom w:val="0"/>
          <w:divBdr>
            <w:top w:val="none" w:sz="0" w:space="0" w:color="auto"/>
            <w:left w:val="none" w:sz="0" w:space="0" w:color="auto"/>
            <w:bottom w:val="none" w:sz="0" w:space="0" w:color="auto"/>
            <w:right w:val="none" w:sz="0" w:space="0" w:color="auto"/>
          </w:divBdr>
          <w:divsChild>
            <w:div w:id="1428236939">
              <w:marLeft w:val="0"/>
              <w:marRight w:val="0"/>
              <w:marTop w:val="0"/>
              <w:marBottom w:val="0"/>
              <w:divBdr>
                <w:top w:val="none" w:sz="0" w:space="0" w:color="auto"/>
                <w:left w:val="none" w:sz="0" w:space="0" w:color="auto"/>
                <w:bottom w:val="none" w:sz="0" w:space="0" w:color="auto"/>
                <w:right w:val="none" w:sz="0" w:space="0" w:color="auto"/>
              </w:divBdr>
            </w:div>
          </w:divsChild>
        </w:div>
        <w:div w:id="1093161537">
          <w:marLeft w:val="0"/>
          <w:marRight w:val="0"/>
          <w:marTop w:val="0"/>
          <w:marBottom w:val="0"/>
          <w:divBdr>
            <w:top w:val="none" w:sz="0" w:space="0" w:color="auto"/>
            <w:left w:val="none" w:sz="0" w:space="0" w:color="auto"/>
            <w:bottom w:val="none" w:sz="0" w:space="0" w:color="auto"/>
            <w:right w:val="none" w:sz="0" w:space="0" w:color="auto"/>
          </w:divBdr>
        </w:div>
        <w:div w:id="992367743">
          <w:marLeft w:val="0"/>
          <w:marRight w:val="0"/>
          <w:marTop w:val="0"/>
          <w:marBottom w:val="0"/>
          <w:divBdr>
            <w:top w:val="none" w:sz="0" w:space="0" w:color="auto"/>
            <w:left w:val="none" w:sz="0" w:space="0" w:color="auto"/>
            <w:bottom w:val="none" w:sz="0" w:space="0" w:color="auto"/>
            <w:right w:val="none" w:sz="0" w:space="0" w:color="auto"/>
          </w:divBdr>
          <w:divsChild>
            <w:div w:id="994799545">
              <w:marLeft w:val="0"/>
              <w:marRight w:val="0"/>
              <w:marTop w:val="0"/>
              <w:marBottom w:val="0"/>
              <w:divBdr>
                <w:top w:val="none" w:sz="0" w:space="0" w:color="auto"/>
                <w:left w:val="none" w:sz="0" w:space="0" w:color="auto"/>
                <w:bottom w:val="none" w:sz="0" w:space="0" w:color="auto"/>
                <w:right w:val="none" w:sz="0" w:space="0" w:color="auto"/>
              </w:divBdr>
            </w:div>
          </w:divsChild>
        </w:div>
        <w:div w:id="2033258221">
          <w:marLeft w:val="0"/>
          <w:marRight w:val="0"/>
          <w:marTop w:val="300"/>
          <w:marBottom w:val="0"/>
          <w:divBdr>
            <w:top w:val="none" w:sz="0" w:space="0" w:color="auto"/>
            <w:left w:val="none" w:sz="0" w:space="0" w:color="auto"/>
            <w:bottom w:val="none" w:sz="0" w:space="0" w:color="auto"/>
            <w:right w:val="none" w:sz="0" w:space="0" w:color="auto"/>
          </w:divBdr>
          <w:divsChild>
            <w:div w:id="703675896">
              <w:marLeft w:val="0"/>
              <w:marRight w:val="0"/>
              <w:marTop w:val="0"/>
              <w:marBottom w:val="0"/>
              <w:divBdr>
                <w:top w:val="none" w:sz="0" w:space="0" w:color="auto"/>
                <w:left w:val="none" w:sz="0" w:space="0" w:color="auto"/>
                <w:bottom w:val="none" w:sz="0" w:space="0" w:color="auto"/>
                <w:right w:val="none" w:sz="0" w:space="0" w:color="auto"/>
              </w:divBdr>
              <w:divsChild>
                <w:div w:id="105068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454712">
          <w:marLeft w:val="0"/>
          <w:marRight w:val="0"/>
          <w:marTop w:val="300"/>
          <w:marBottom w:val="0"/>
          <w:divBdr>
            <w:top w:val="none" w:sz="0" w:space="0" w:color="auto"/>
            <w:left w:val="none" w:sz="0" w:space="0" w:color="auto"/>
            <w:bottom w:val="none" w:sz="0" w:space="0" w:color="auto"/>
            <w:right w:val="none" w:sz="0" w:space="0" w:color="auto"/>
          </w:divBdr>
          <w:divsChild>
            <w:div w:id="849177296">
              <w:marLeft w:val="0"/>
              <w:marRight w:val="0"/>
              <w:marTop w:val="0"/>
              <w:marBottom w:val="0"/>
              <w:divBdr>
                <w:top w:val="none" w:sz="0" w:space="0" w:color="auto"/>
                <w:left w:val="none" w:sz="0" w:space="0" w:color="auto"/>
                <w:bottom w:val="none" w:sz="0" w:space="0" w:color="auto"/>
                <w:right w:val="none" w:sz="0" w:space="0" w:color="auto"/>
              </w:divBdr>
              <w:divsChild>
                <w:div w:id="80485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1144">
          <w:marLeft w:val="0"/>
          <w:marRight w:val="0"/>
          <w:marTop w:val="300"/>
          <w:marBottom w:val="0"/>
          <w:divBdr>
            <w:top w:val="none" w:sz="0" w:space="0" w:color="auto"/>
            <w:left w:val="none" w:sz="0" w:space="0" w:color="auto"/>
            <w:bottom w:val="none" w:sz="0" w:space="0" w:color="auto"/>
            <w:right w:val="none" w:sz="0" w:space="0" w:color="auto"/>
          </w:divBdr>
          <w:divsChild>
            <w:div w:id="1560359887">
              <w:marLeft w:val="0"/>
              <w:marRight w:val="0"/>
              <w:marTop w:val="0"/>
              <w:marBottom w:val="0"/>
              <w:divBdr>
                <w:top w:val="none" w:sz="0" w:space="0" w:color="auto"/>
                <w:left w:val="none" w:sz="0" w:space="0" w:color="auto"/>
                <w:bottom w:val="none" w:sz="0" w:space="0" w:color="auto"/>
                <w:right w:val="none" w:sz="0" w:space="0" w:color="auto"/>
              </w:divBdr>
              <w:divsChild>
                <w:div w:id="214430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568930">
          <w:marLeft w:val="0"/>
          <w:marRight w:val="0"/>
          <w:marTop w:val="300"/>
          <w:marBottom w:val="0"/>
          <w:divBdr>
            <w:top w:val="none" w:sz="0" w:space="0" w:color="auto"/>
            <w:left w:val="none" w:sz="0" w:space="0" w:color="auto"/>
            <w:bottom w:val="none" w:sz="0" w:space="0" w:color="auto"/>
            <w:right w:val="none" w:sz="0" w:space="0" w:color="auto"/>
          </w:divBdr>
          <w:divsChild>
            <w:div w:id="807014538">
              <w:marLeft w:val="0"/>
              <w:marRight w:val="0"/>
              <w:marTop w:val="0"/>
              <w:marBottom w:val="0"/>
              <w:divBdr>
                <w:top w:val="none" w:sz="0" w:space="0" w:color="auto"/>
                <w:left w:val="none" w:sz="0" w:space="0" w:color="auto"/>
                <w:bottom w:val="none" w:sz="0" w:space="0" w:color="auto"/>
                <w:right w:val="none" w:sz="0" w:space="0" w:color="auto"/>
              </w:divBdr>
              <w:divsChild>
                <w:div w:id="160880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6983">
      <w:bodyDiv w:val="1"/>
      <w:marLeft w:val="0"/>
      <w:marRight w:val="0"/>
      <w:marTop w:val="0"/>
      <w:marBottom w:val="0"/>
      <w:divBdr>
        <w:top w:val="none" w:sz="0" w:space="0" w:color="auto"/>
        <w:left w:val="none" w:sz="0" w:space="0" w:color="auto"/>
        <w:bottom w:val="none" w:sz="0" w:space="0" w:color="auto"/>
        <w:right w:val="none" w:sz="0" w:space="0" w:color="auto"/>
      </w:divBdr>
      <w:divsChild>
        <w:div w:id="1838420161">
          <w:marLeft w:val="0"/>
          <w:marRight w:val="0"/>
          <w:marTop w:val="0"/>
          <w:marBottom w:val="0"/>
          <w:divBdr>
            <w:top w:val="none" w:sz="0" w:space="0" w:color="auto"/>
            <w:left w:val="none" w:sz="0" w:space="0" w:color="auto"/>
            <w:bottom w:val="none" w:sz="0" w:space="0" w:color="auto"/>
            <w:right w:val="none" w:sz="0" w:space="0" w:color="auto"/>
          </w:divBdr>
        </w:div>
        <w:div w:id="1900478777">
          <w:marLeft w:val="0"/>
          <w:marRight w:val="0"/>
          <w:marTop w:val="0"/>
          <w:marBottom w:val="0"/>
          <w:divBdr>
            <w:top w:val="none" w:sz="0" w:space="0" w:color="auto"/>
            <w:left w:val="none" w:sz="0" w:space="0" w:color="auto"/>
            <w:bottom w:val="none" w:sz="0" w:space="0" w:color="auto"/>
            <w:right w:val="none" w:sz="0" w:space="0" w:color="auto"/>
          </w:divBdr>
          <w:divsChild>
            <w:div w:id="1020163437">
              <w:marLeft w:val="0"/>
              <w:marRight w:val="0"/>
              <w:marTop w:val="0"/>
              <w:marBottom w:val="0"/>
              <w:divBdr>
                <w:top w:val="none" w:sz="0" w:space="0" w:color="auto"/>
                <w:left w:val="none" w:sz="0" w:space="0" w:color="auto"/>
                <w:bottom w:val="none" w:sz="0" w:space="0" w:color="auto"/>
                <w:right w:val="none" w:sz="0" w:space="0" w:color="auto"/>
              </w:divBdr>
            </w:div>
          </w:divsChild>
        </w:div>
        <w:div w:id="1827628538">
          <w:marLeft w:val="0"/>
          <w:marRight w:val="0"/>
          <w:marTop w:val="0"/>
          <w:marBottom w:val="0"/>
          <w:divBdr>
            <w:top w:val="none" w:sz="0" w:space="0" w:color="auto"/>
            <w:left w:val="none" w:sz="0" w:space="0" w:color="auto"/>
            <w:bottom w:val="none" w:sz="0" w:space="0" w:color="auto"/>
            <w:right w:val="none" w:sz="0" w:space="0" w:color="auto"/>
          </w:divBdr>
        </w:div>
        <w:div w:id="728960592">
          <w:marLeft w:val="0"/>
          <w:marRight w:val="0"/>
          <w:marTop w:val="0"/>
          <w:marBottom w:val="0"/>
          <w:divBdr>
            <w:top w:val="none" w:sz="0" w:space="0" w:color="auto"/>
            <w:left w:val="none" w:sz="0" w:space="0" w:color="auto"/>
            <w:bottom w:val="none" w:sz="0" w:space="0" w:color="auto"/>
            <w:right w:val="none" w:sz="0" w:space="0" w:color="auto"/>
          </w:divBdr>
          <w:divsChild>
            <w:div w:id="1253589505">
              <w:marLeft w:val="0"/>
              <w:marRight w:val="0"/>
              <w:marTop w:val="0"/>
              <w:marBottom w:val="0"/>
              <w:divBdr>
                <w:top w:val="none" w:sz="0" w:space="0" w:color="auto"/>
                <w:left w:val="none" w:sz="0" w:space="0" w:color="auto"/>
                <w:bottom w:val="none" w:sz="0" w:space="0" w:color="auto"/>
                <w:right w:val="none" w:sz="0" w:space="0" w:color="auto"/>
              </w:divBdr>
            </w:div>
          </w:divsChild>
        </w:div>
        <w:div w:id="229313907">
          <w:marLeft w:val="0"/>
          <w:marRight w:val="0"/>
          <w:marTop w:val="0"/>
          <w:marBottom w:val="0"/>
          <w:divBdr>
            <w:top w:val="none" w:sz="0" w:space="0" w:color="auto"/>
            <w:left w:val="none" w:sz="0" w:space="0" w:color="auto"/>
            <w:bottom w:val="none" w:sz="0" w:space="0" w:color="auto"/>
            <w:right w:val="none" w:sz="0" w:space="0" w:color="auto"/>
          </w:divBdr>
        </w:div>
        <w:div w:id="1963269182">
          <w:marLeft w:val="0"/>
          <w:marRight w:val="0"/>
          <w:marTop w:val="0"/>
          <w:marBottom w:val="0"/>
          <w:divBdr>
            <w:top w:val="none" w:sz="0" w:space="0" w:color="auto"/>
            <w:left w:val="none" w:sz="0" w:space="0" w:color="auto"/>
            <w:bottom w:val="none" w:sz="0" w:space="0" w:color="auto"/>
            <w:right w:val="none" w:sz="0" w:space="0" w:color="auto"/>
          </w:divBdr>
          <w:divsChild>
            <w:div w:id="164326440">
              <w:marLeft w:val="0"/>
              <w:marRight w:val="0"/>
              <w:marTop w:val="0"/>
              <w:marBottom w:val="0"/>
              <w:divBdr>
                <w:top w:val="none" w:sz="0" w:space="0" w:color="auto"/>
                <w:left w:val="none" w:sz="0" w:space="0" w:color="auto"/>
                <w:bottom w:val="none" w:sz="0" w:space="0" w:color="auto"/>
                <w:right w:val="none" w:sz="0" w:space="0" w:color="auto"/>
              </w:divBdr>
            </w:div>
          </w:divsChild>
        </w:div>
        <w:div w:id="73859201">
          <w:marLeft w:val="0"/>
          <w:marRight w:val="0"/>
          <w:marTop w:val="0"/>
          <w:marBottom w:val="0"/>
          <w:divBdr>
            <w:top w:val="none" w:sz="0" w:space="0" w:color="auto"/>
            <w:left w:val="none" w:sz="0" w:space="0" w:color="auto"/>
            <w:bottom w:val="none" w:sz="0" w:space="0" w:color="auto"/>
            <w:right w:val="none" w:sz="0" w:space="0" w:color="auto"/>
          </w:divBdr>
        </w:div>
        <w:div w:id="1096822755">
          <w:marLeft w:val="0"/>
          <w:marRight w:val="0"/>
          <w:marTop w:val="0"/>
          <w:marBottom w:val="0"/>
          <w:divBdr>
            <w:top w:val="none" w:sz="0" w:space="0" w:color="auto"/>
            <w:left w:val="none" w:sz="0" w:space="0" w:color="auto"/>
            <w:bottom w:val="none" w:sz="0" w:space="0" w:color="auto"/>
            <w:right w:val="none" w:sz="0" w:space="0" w:color="auto"/>
          </w:divBdr>
          <w:divsChild>
            <w:div w:id="1444838057">
              <w:marLeft w:val="0"/>
              <w:marRight w:val="0"/>
              <w:marTop w:val="0"/>
              <w:marBottom w:val="0"/>
              <w:divBdr>
                <w:top w:val="none" w:sz="0" w:space="0" w:color="auto"/>
                <w:left w:val="none" w:sz="0" w:space="0" w:color="auto"/>
                <w:bottom w:val="none" w:sz="0" w:space="0" w:color="auto"/>
                <w:right w:val="none" w:sz="0" w:space="0" w:color="auto"/>
              </w:divBdr>
            </w:div>
          </w:divsChild>
        </w:div>
        <w:div w:id="852959223">
          <w:marLeft w:val="0"/>
          <w:marRight w:val="0"/>
          <w:marTop w:val="0"/>
          <w:marBottom w:val="0"/>
          <w:divBdr>
            <w:top w:val="none" w:sz="0" w:space="0" w:color="auto"/>
            <w:left w:val="none" w:sz="0" w:space="0" w:color="auto"/>
            <w:bottom w:val="none" w:sz="0" w:space="0" w:color="auto"/>
            <w:right w:val="none" w:sz="0" w:space="0" w:color="auto"/>
          </w:divBdr>
        </w:div>
        <w:div w:id="2124616652">
          <w:marLeft w:val="0"/>
          <w:marRight w:val="0"/>
          <w:marTop w:val="0"/>
          <w:marBottom w:val="0"/>
          <w:divBdr>
            <w:top w:val="none" w:sz="0" w:space="0" w:color="auto"/>
            <w:left w:val="none" w:sz="0" w:space="0" w:color="auto"/>
            <w:bottom w:val="none" w:sz="0" w:space="0" w:color="auto"/>
            <w:right w:val="none" w:sz="0" w:space="0" w:color="auto"/>
          </w:divBdr>
          <w:divsChild>
            <w:div w:id="1263491135">
              <w:marLeft w:val="0"/>
              <w:marRight w:val="0"/>
              <w:marTop w:val="0"/>
              <w:marBottom w:val="0"/>
              <w:divBdr>
                <w:top w:val="none" w:sz="0" w:space="0" w:color="auto"/>
                <w:left w:val="none" w:sz="0" w:space="0" w:color="auto"/>
                <w:bottom w:val="none" w:sz="0" w:space="0" w:color="auto"/>
                <w:right w:val="none" w:sz="0" w:space="0" w:color="auto"/>
              </w:divBdr>
            </w:div>
          </w:divsChild>
        </w:div>
        <w:div w:id="200018848">
          <w:marLeft w:val="0"/>
          <w:marRight w:val="0"/>
          <w:marTop w:val="0"/>
          <w:marBottom w:val="0"/>
          <w:divBdr>
            <w:top w:val="none" w:sz="0" w:space="0" w:color="auto"/>
            <w:left w:val="none" w:sz="0" w:space="0" w:color="auto"/>
            <w:bottom w:val="none" w:sz="0" w:space="0" w:color="auto"/>
            <w:right w:val="none" w:sz="0" w:space="0" w:color="auto"/>
          </w:divBdr>
        </w:div>
        <w:div w:id="1943537135">
          <w:marLeft w:val="0"/>
          <w:marRight w:val="0"/>
          <w:marTop w:val="0"/>
          <w:marBottom w:val="0"/>
          <w:divBdr>
            <w:top w:val="none" w:sz="0" w:space="0" w:color="auto"/>
            <w:left w:val="none" w:sz="0" w:space="0" w:color="auto"/>
            <w:bottom w:val="none" w:sz="0" w:space="0" w:color="auto"/>
            <w:right w:val="none" w:sz="0" w:space="0" w:color="auto"/>
          </w:divBdr>
          <w:divsChild>
            <w:div w:id="77482539">
              <w:marLeft w:val="0"/>
              <w:marRight w:val="0"/>
              <w:marTop w:val="0"/>
              <w:marBottom w:val="0"/>
              <w:divBdr>
                <w:top w:val="none" w:sz="0" w:space="0" w:color="auto"/>
                <w:left w:val="none" w:sz="0" w:space="0" w:color="auto"/>
                <w:bottom w:val="none" w:sz="0" w:space="0" w:color="auto"/>
                <w:right w:val="none" w:sz="0" w:space="0" w:color="auto"/>
              </w:divBdr>
            </w:div>
          </w:divsChild>
        </w:div>
        <w:div w:id="713768951">
          <w:marLeft w:val="0"/>
          <w:marRight w:val="0"/>
          <w:marTop w:val="0"/>
          <w:marBottom w:val="0"/>
          <w:divBdr>
            <w:top w:val="none" w:sz="0" w:space="0" w:color="auto"/>
            <w:left w:val="none" w:sz="0" w:space="0" w:color="auto"/>
            <w:bottom w:val="none" w:sz="0" w:space="0" w:color="auto"/>
            <w:right w:val="none" w:sz="0" w:space="0" w:color="auto"/>
          </w:divBdr>
        </w:div>
        <w:div w:id="815296979">
          <w:marLeft w:val="0"/>
          <w:marRight w:val="0"/>
          <w:marTop w:val="0"/>
          <w:marBottom w:val="0"/>
          <w:divBdr>
            <w:top w:val="none" w:sz="0" w:space="0" w:color="auto"/>
            <w:left w:val="none" w:sz="0" w:space="0" w:color="auto"/>
            <w:bottom w:val="none" w:sz="0" w:space="0" w:color="auto"/>
            <w:right w:val="none" w:sz="0" w:space="0" w:color="auto"/>
          </w:divBdr>
          <w:divsChild>
            <w:div w:id="68621318">
              <w:marLeft w:val="0"/>
              <w:marRight w:val="0"/>
              <w:marTop w:val="0"/>
              <w:marBottom w:val="0"/>
              <w:divBdr>
                <w:top w:val="none" w:sz="0" w:space="0" w:color="auto"/>
                <w:left w:val="none" w:sz="0" w:space="0" w:color="auto"/>
                <w:bottom w:val="none" w:sz="0" w:space="0" w:color="auto"/>
                <w:right w:val="none" w:sz="0" w:space="0" w:color="auto"/>
              </w:divBdr>
            </w:div>
          </w:divsChild>
        </w:div>
        <w:div w:id="1965034411">
          <w:marLeft w:val="0"/>
          <w:marRight w:val="0"/>
          <w:marTop w:val="300"/>
          <w:marBottom w:val="0"/>
          <w:divBdr>
            <w:top w:val="none" w:sz="0" w:space="0" w:color="auto"/>
            <w:left w:val="none" w:sz="0" w:space="0" w:color="auto"/>
            <w:bottom w:val="none" w:sz="0" w:space="0" w:color="auto"/>
            <w:right w:val="none" w:sz="0" w:space="0" w:color="auto"/>
          </w:divBdr>
          <w:divsChild>
            <w:div w:id="922224653">
              <w:marLeft w:val="0"/>
              <w:marRight w:val="0"/>
              <w:marTop w:val="0"/>
              <w:marBottom w:val="0"/>
              <w:divBdr>
                <w:top w:val="none" w:sz="0" w:space="0" w:color="auto"/>
                <w:left w:val="none" w:sz="0" w:space="0" w:color="auto"/>
                <w:bottom w:val="none" w:sz="0" w:space="0" w:color="auto"/>
                <w:right w:val="none" w:sz="0" w:space="0" w:color="auto"/>
              </w:divBdr>
              <w:divsChild>
                <w:div w:id="126753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10426">
          <w:marLeft w:val="0"/>
          <w:marRight w:val="0"/>
          <w:marTop w:val="300"/>
          <w:marBottom w:val="0"/>
          <w:divBdr>
            <w:top w:val="none" w:sz="0" w:space="0" w:color="auto"/>
            <w:left w:val="none" w:sz="0" w:space="0" w:color="auto"/>
            <w:bottom w:val="none" w:sz="0" w:space="0" w:color="auto"/>
            <w:right w:val="none" w:sz="0" w:space="0" w:color="auto"/>
          </w:divBdr>
          <w:divsChild>
            <w:div w:id="635987119">
              <w:marLeft w:val="0"/>
              <w:marRight w:val="0"/>
              <w:marTop w:val="0"/>
              <w:marBottom w:val="0"/>
              <w:divBdr>
                <w:top w:val="none" w:sz="0" w:space="0" w:color="auto"/>
                <w:left w:val="none" w:sz="0" w:space="0" w:color="auto"/>
                <w:bottom w:val="none" w:sz="0" w:space="0" w:color="auto"/>
                <w:right w:val="none" w:sz="0" w:space="0" w:color="auto"/>
              </w:divBdr>
              <w:divsChild>
                <w:div w:id="740256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67687">
          <w:marLeft w:val="0"/>
          <w:marRight w:val="0"/>
          <w:marTop w:val="300"/>
          <w:marBottom w:val="0"/>
          <w:divBdr>
            <w:top w:val="none" w:sz="0" w:space="0" w:color="auto"/>
            <w:left w:val="none" w:sz="0" w:space="0" w:color="auto"/>
            <w:bottom w:val="none" w:sz="0" w:space="0" w:color="auto"/>
            <w:right w:val="none" w:sz="0" w:space="0" w:color="auto"/>
          </w:divBdr>
          <w:divsChild>
            <w:div w:id="1834489491">
              <w:marLeft w:val="0"/>
              <w:marRight w:val="0"/>
              <w:marTop w:val="0"/>
              <w:marBottom w:val="0"/>
              <w:divBdr>
                <w:top w:val="none" w:sz="0" w:space="0" w:color="auto"/>
                <w:left w:val="none" w:sz="0" w:space="0" w:color="auto"/>
                <w:bottom w:val="none" w:sz="0" w:space="0" w:color="auto"/>
                <w:right w:val="none" w:sz="0" w:space="0" w:color="auto"/>
              </w:divBdr>
              <w:divsChild>
                <w:div w:id="17585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5032">
          <w:marLeft w:val="0"/>
          <w:marRight w:val="0"/>
          <w:marTop w:val="300"/>
          <w:marBottom w:val="0"/>
          <w:divBdr>
            <w:top w:val="none" w:sz="0" w:space="0" w:color="auto"/>
            <w:left w:val="none" w:sz="0" w:space="0" w:color="auto"/>
            <w:bottom w:val="none" w:sz="0" w:space="0" w:color="auto"/>
            <w:right w:val="none" w:sz="0" w:space="0" w:color="auto"/>
          </w:divBdr>
          <w:divsChild>
            <w:div w:id="80686979">
              <w:marLeft w:val="0"/>
              <w:marRight w:val="0"/>
              <w:marTop w:val="0"/>
              <w:marBottom w:val="0"/>
              <w:divBdr>
                <w:top w:val="none" w:sz="0" w:space="0" w:color="auto"/>
                <w:left w:val="none" w:sz="0" w:space="0" w:color="auto"/>
                <w:bottom w:val="none" w:sz="0" w:space="0" w:color="auto"/>
                <w:right w:val="none" w:sz="0" w:space="0" w:color="auto"/>
              </w:divBdr>
              <w:divsChild>
                <w:div w:id="76762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337616">
      <w:bodyDiv w:val="1"/>
      <w:marLeft w:val="0"/>
      <w:marRight w:val="0"/>
      <w:marTop w:val="0"/>
      <w:marBottom w:val="0"/>
      <w:divBdr>
        <w:top w:val="none" w:sz="0" w:space="0" w:color="auto"/>
        <w:left w:val="none" w:sz="0" w:space="0" w:color="auto"/>
        <w:bottom w:val="none" w:sz="0" w:space="0" w:color="auto"/>
        <w:right w:val="none" w:sz="0" w:space="0" w:color="auto"/>
      </w:divBdr>
      <w:divsChild>
        <w:div w:id="1356885024">
          <w:marLeft w:val="0"/>
          <w:marRight w:val="0"/>
          <w:marTop w:val="0"/>
          <w:marBottom w:val="0"/>
          <w:divBdr>
            <w:top w:val="none" w:sz="0" w:space="0" w:color="auto"/>
            <w:left w:val="none" w:sz="0" w:space="0" w:color="auto"/>
            <w:bottom w:val="none" w:sz="0" w:space="0" w:color="auto"/>
            <w:right w:val="none" w:sz="0" w:space="0" w:color="auto"/>
          </w:divBdr>
        </w:div>
        <w:div w:id="834956182">
          <w:marLeft w:val="0"/>
          <w:marRight w:val="0"/>
          <w:marTop w:val="0"/>
          <w:marBottom w:val="0"/>
          <w:divBdr>
            <w:top w:val="none" w:sz="0" w:space="0" w:color="auto"/>
            <w:left w:val="none" w:sz="0" w:space="0" w:color="auto"/>
            <w:bottom w:val="none" w:sz="0" w:space="0" w:color="auto"/>
            <w:right w:val="none" w:sz="0" w:space="0" w:color="auto"/>
          </w:divBdr>
          <w:divsChild>
            <w:div w:id="501819773">
              <w:marLeft w:val="0"/>
              <w:marRight w:val="0"/>
              <w:marTop w:val="0"/>
              <w:marBottom w:val="0"/>
              <w:divBdr>
                <w:top w:val="none" w:sz="0" w:space="0" w:color="auto"/>
                <w:left w:val="none" w:sz="0" w:space="0" w:color="auto"/>
                <w:bottom w:val="none" w:sz="0" w:space="0" w:color="auto"/>
                <w:right w:val="none" w:sz="0" w:space="0" w:color="auto"/>
              </w:divBdr>
            </w:div>
          </w:divsChild>
        </w:div>
        <w:div w:id="1970431195">
          <w:marLeft w:val="0"/>
          <w:marRight w:val="0"/>
          <w:marTop w:val="0"/>
          <w:marBottom w:val="0"/>
          <w:divBdr>
            <w:top w:val="none" w:sz="0" w:space="0" w:color="auto"/>
            <w:left w:val="none" w:sz="0" w:space="0" w:color="auto"/>
            <w:bottom w:val="none" w:sz="0" w:space="0" w:color="auto"/>
            <w:right w:val="none" w:sz="0" w:space="0" w:color="auto"/>
          </w:divBdr>
        </w:div>
        <w:div w:id="989208196">
          <w:marLeft w:val="0"/>
          <w:marRight w:val="0"/>
          <w:marTop w:val="0"/>
          <w:marBottom w:val="0"/>
          <w:divBdr>
            <w:top w:val="none" w:sz="0" w:space="0" w:color="auto"/>
            <w:left w:val="none" w:sz="0" w:space="0" w:color="auto"/>
            <w:bottom w:val="none" w:sz="0" w:space="0" w:color="auto"/>
            <w:right w:val="none" w:sz="0" w:space="0" w:color="auto"/>
          </w:divBdr>
          <w:divsChild>
            <w:div w:id="1386880110">
              <w:marLeft w:val="0"/>
              <w:marRight w:val="0"/>
              <w:marTop w:val="0"/>
              <w:marBottom w:val="0"/>
              <w:divBdr>
                <w:top w:val="none" w:sz="0" w:space="0" w:color="auto"/>
                <w:left w:val="none" w:sz="0" w:space="0" w:color="auto"/>
                <w:bottom w:val="none" w:sz="0" w:space="0" w:color="auto"/>
                <w:right w:val="none" w:sz="0" w:space="0" w:color="auto"/>
              </w:divBdr>
            </w:div>
          </w:divsChild>
        </w:div>
        <w:div w:id="1376001688">
          <w:marLeft w:val="0"/>
          <w:marRight w:val="0"/>
          <w:marTop w:val="0"/>
          <w:marBottom w:val="0"/>
          <w:divBdr>
            <w:top w:val="none" w:sz="0" w:space="0" w:color="auto"/>
            <w:left w:val="none" w:sz="0" w:space="0" w:color="auto"/>
            <w:bottom w:val="none" w:sz="0" w:space="0" w:color="auto"/>
            <w:right w:val="none" w:sz="0" w:space="0" w:color="auto"/>
          </w:divBdr>
        </w:div>
        <w:div w:id="1221481773">
          <w:marLeft w:val="0"/>
          <w:marRight w:val="0"/>
          <w:marTop w:val="0"/>
          <w:marBottom w:val="0"/>
          <w:divBdr>
            <w:top w:val="none" w:sz="0" w:space="0" w:color="auto"/>
            <w:left w:val="none" w:sz="0" w:space="0" w:color="auto"/>
            <w:bottom w:val="none" w:sz="0" w:space="0" w:color="auto"/>
            <w:right w:val="none" w:sz="0" w:space="0" w:color="auto"/>
          </w:divBdr>
          <w:divsChild>
            <w:div w:id="760679660">
              <w:marLeft w:val="0"/>
              <w:marRight w:val="0"/>
              <w:marTop w:val="0"/>
              <w:marBottom w:val="0"/>
              <w:divBdr>
                <w:top w:val="none" w:sz="0" w:space="0" w:color="auto"/>
                <w:left w:val="none" w:sz="0" w:space="0" w:color="auto"/>
                <w:bottom w:val="none" w:sz="0" w:space="0" w:color="auto"/>
                <w:right w:val="none" w:sz="0" w:space="0" w:color="auto"/>
              </w:divBdr>
            </w:div>
          </w:divsChild>
        </w:div>
        <w:div w:id="1258363444">
          <w:marLeft w:val="0"/>
          <w:marRight w:val="0"/>
          <w:marTop w:val="0"/>
          <w:marBottom w:val="0"/>
          <w:divBdr>
            <w:top w:val="none" w:sz="0" w:space="0" w:color="auto"/>
            <w:left w:val="none" w:sz="0" w:space="0" w:color="auto"/>
            <w:bottom w:val="none" w:sz="0" w:space="0" w:color="auto"/>
            <w:right w:val="none" w:sz="0" w:space="0" w:color="auto"/>
          </w:divBdr>
        </w:div>
        <w:div w:id="388459218">
          <w:marLeft w:val="0"/>
          <w:marRight w:val="0"/>
          <w:marTop w:val="0"/>
          <w:marBottom w:val="0"/>
          <w:divBdr>
            <w:top w:val="none" w:sz="0" w:space="0" w:color="auto"/>
            <w:left w:val="none" w:sz="0" w:space="0" w:color="auto"/>
            <w:bottom w:val="none" w:sz="0" w:space="0" w:color="auto"/>
            <w:right w:val="none" w:sz="0" w:space="0" w:color="auto"/>
          </w:divBdr>
          <w:divsChild>
            <w:div w:id="1151368298">
              <w:marLeft w:val="0"/>
              <w:marRight w:val="0"/>
              <w:marTop w:val="0"/>
              <w:marBottom w:val="0"/>
              <w:divBdr>
                <w:top w:val="none" w:sz="0" w:space="0" w:color="auto"/>
                <w:left w:val="none" w:sz="0" w:space="0" w:color="auto"/>
                <w:bottom w:val="none" w:sz="0" w:space="0" w:color="auto"/>
                <w:right w:val="none" w:sz="0" w:space="0" w:color="auto"/>
              </w:divBdr>
            </w:div>
          </w:divsChild>
        </w:div>
        <w:div w:id="752243139">
          <w:marLeft w:val="0"/>
          <w:marRight w:val="0"/>
          <w:marTop w:val="0"/>
          <w:marBottom w:val="0"/>
          <w:divBdr>
            <w:top w:val="none" w:sz="0" w:space="0" w:color="auto"/>
            <w:left w:val="none" w:sz="0" w:space="0" w:color="auto"/>
            <w:bottom w:val="none" w:sz="0" w:space="0" w:color="auto"/>
            <w:right w:val="none" w:sz="0" w:space="0" w:color="auto"/>
          </w:divBdr>
        </w:div>
        <w:div w:id="1345326365">
          <w:marLeft w:val="0"/>
          <w:marRight w:val="0"/>
          <w:marTop w:val="0"/>
          <w:marBottom w:val="0"/>
          <w:divBdr>
            <w:top w:val="none" w:sz="0" w:space="0" w:color="auto"/>
            <w:left w:val="none" w:sz="0" w:space="0" w:color="auto"/>
            <w:bottom w:val="none" w:sz="0" w:space="0" w:color="auto"/>
            <w:right w:val="none" w:sz="0" w:space="0" w:color="auto"/>
          </w:divBdr>
          <w:divsChild>
            <w:div w:id="948927929">
              <w:marLeft w:val="0"/>
              <w:marRight w:val="0"/>
              <w:marTop w:val="0"/>
              <w:marBottom w:val="0"/>
              <w:divBdr>
                <w:top w:val="none" w:sz="0" w:space="0" w:color="auto"/>
                <w:left w:val="none" w:sz="0" w:space="0" w:color="auto"/>
                <w:bottom w:val="none" w:sz="0" w:space="0" w:color="auto"/>
                <w:right w:val="none" w:sz="0" w:space="0" w:color="auto"/>
              </w:divBdr>
            </w:div>
          </w:divsChild>
        </w:div>
        <w:div w:id="507909180">
          <w:marLeft w:val="0"/>
          <w:marRight w:val="0"/>
          <w:marTop w:val="0"/>
          <w:marBottom w:val="0"/>
          <w:divBdr>
            <w:top w:val="none" w:sz="0" w:space="0" w:color="auto"/>
            <w:left w:val="none" w:sz="0" w:space="0" w:color="auto"/>
            <w:bottom w:val="none" w:sz="0" w:space="0" w:color="auto"/>
            <w:right w:val="none" w:sz="0" w:space="0" w:color="auto"/>
          </w:divBdr>
        </w:div>
        <w:div w:id="690885353">
          <w:marLeft w:val="0"/>
          <w:marRight w:val="0"/>
          <w:marTop w:val="0"/>
          <w:marBottom w:val="0"/>
          <w:divBdr>
            <w:top w:val="none" w:sz="0" w:space="0" w:color="auto"/>
            <w:left w:val="none" w:sz="0" w:space="0" w:color="auto"/>
            <w:bottom w:val="none" w:sz="0" w:space="0" w:color="auto"/>
            <w:right w:val="none" w:sz="0" w:space="0" w:color="auto"/>
          </w:divBdr>
          <w:divsChild>
            <w:div w:id="1432819408">
              <w:marLeft w:val="0"/>
              <w:marRight w:val="0"/>
              <w:marTop w:val="0"/>
              <w:marBottom w:val="0"/>
              <w:divBdr>
                <w:top w:val="none" w:sz="0" w:space="0" w:color="auto"/>
                <w:left w:val="none" w:sz="0" w:space="0" w:color="auto"/>
                <w:bottom w:val="none" w:sz="0" w:space="0" w:color="auto"/>
                <w:right w:val="none" w:sz="0" w:space="0" w:color="auto"/>
              </w:divBdr>
            </w:div>
          </w:divsChild>
        </w:div>
        <w:div w:id="151800142">
          <w:marLeft w:val="0"/>
          <w:marRight w:val="0"/>
          <w:marTop w:val="0"/>
          <w:marBottom w:val="0"/>
          <w:divBdr>
            <w:top w:val="none" w:sz="0" w:space="0" w:color="auto"/>
            <w:left w:val="none" w:sz="0" w:space="0" w:color="auto"/>
            <w:bottom w:val="none" w:sz="0" w:space="0" w:color="auto"/>
            <w:right w:val="none" w:sz="0" w:space="0" w:color="auto"/>
          </w:divBdr>
        </w:div>
        <w:div w:id="1039624043">
          <w:marLeft w:val="0"/>
          <w:marRight w:val="0"/>
          <w:marTop w:val="0"/>
          <w:marBottom w:val="0"/>
          <w:divBdr>
            <w:top w:val="none" w:sz="0" w:space="0" w:color="auto"/>
            <w:left w:val="none" w:sz="0" w:space="0" w:color="auto"/>
            <w:bottom w:val="none" w:sz="0" w:space="0" w:color="auto"/>
            <w:right w:val="none" w:sz="0" w:space="0" w:color="auto"/>
          </w:divBdr>
          <w:divsChild>
            <w:div w:id="1562210427">
              <w:marLeft w:val="0"/>
              <w:marRight w:val="0"/>
              <w:marTop w:val="0"/>
              <w:marBottom w:val="0"/>
              <w:divBdr>
                <w:top w:val="none" w:sz="0" w:space="0" w:color="auto"/>
                <w:left w:val="none" w:sz="0" w:space="0" w:color="auto"/>
                <w:bottom w:val="none" w:sz="0" w:space="0" w:color="auto"/>
                <w:right w:val="none" w:sz="0" w:space="0" w:color="auto"/>
              </w:divBdr>
            </w:div>
          </w:divsChild>
        </w:div>
        <w:div w:id="2131196512">
          <w:marLeft w:val="0"/>
          <w:marRight w:val="0"/>
          <w:marTop w:val="300"/>
          <w:marBottom w:val="0"/>
          <w:divBdr>
            <w:top w:val="none" w:sz="0" w:space="0" w:color="auto"/>
            <w:left w:val="none" w:sz="0" w:space="0" w:color="auto"/>
            <w:bottom w:val="none" w:sz="0" w:space="0" w:color="auto"/>
            <w:right w:val="none" w:sz="0" w:space="0" w:color="auto"/>
          </w:divBdr>
          <w:divsChild>
            <w:div w:id="1494030234">
              <w:marLeft w:val="0"/>
              <w:marRight w:val="0"/>
              <w:marTop w:val="0"/>
              <w:marBottom w:val="0"/>
              <w:divBdr>
                <w:top w:val="none" w:sz="0" w:space="0" w:color="auto"/>
                <w:left w:val="none" w:sz="0" w:space="0" w:color="auto"/>
                <w:bottom w:val="none" w:sz="0" w:space="0" w:color="auto"/>
                <w:right w:val="none" w:sz="0" w:space="0" w:color="auto"/>
              </w:divBdr>
              <w:divsChild>
                <w:div w:id="1291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02302">
          <w:marLeft w:val="0"/>
          <w:marRight w:val="0"/>
          <w:marTop w:val="300"/>
          <w:marBottom w:val="0"/>
          <w:divBdr>
            <w:top w:val="none" w:sz="0" w:space="0" w:color="auto"/>
            <w:left w:val="none" w:sz="0" w:space="0" w:color="auto"/>
            <w:bottom w:val="none" w:sz="0" w:space="0" w:color="auto"/>
            <w:right w:val="none" w:sz="0" w:space="0" w:color="auto"/>
          </w:divBdr>
          <w:divsChild>
            <w:div w:id="1574780083">
              <w:marLeft w:val="0"/>
              <w:marRight w:val="0"/>
              <w:marTop w:val="0"/>
              <w:marBottom w:val="0"/>
              <w:divBdr>
                <w:top w:val="none" w:sz="0" w:space="0" w:color="auto"/>
                <w:left w:val="none" w:sz="0" w:space="0" w:color="auto"/>
                <w:bottom w:val="none" w:sz="0" w:space="0" w:color="auto"/>
                <w:right w:val="none" w:sz="0" w:space="0" w:color="auto"/>
              </w:divBdr>
              <w:divsChild>
                <w:div w:id="1458643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05349">
          <w:marLeft w:val="0"/>
          <w:marRight w:val="0"/>
          <w:marTop w:val="300"/>
          <w:marBottom w:val="0"/>
          <w:divBdr>
            <w:top w:val="none" w:sz="0" w:space="0" w:color="auto"/>
            <w:left w:val="none" w:sz="0" w:space="0" w:color="auto"/>
            <w:bottom w:val="none" w:sz="0" w:space="0" w:color="auto"/>
            <w:right w:val="none" w:sz="0" w:space="0" w:color="auto"/>
          </w:divBdr>
          <w:divsChild>
            <w:div w:id="243802866">
              <w:marLeft w:val="0"/>
              <w:marRight w:val="0"/>
              <w:marTop w:val="0"/>
              <w:marBottom w:val="0"/>
              <w:divBdr>
                <w:top w:val="none" w:sz="0" w:space="0" w:color="auto"/>
                <w:left w:val="none" w:sz="0" w:space="0" w:color="auto"/>
                <w:bottom w:val="none" w:sz="0" w:space="0" w:color="auto"/>
                <w:right w:val="none" w:sz="0" w:space="0" w:color="auto"/>
              </w:divBdr>
              <w:divsChild>
                <w:div w:id="17358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680311">
      <w:bodyDiv w:val="1"/>
      <w:marLeft w:val="0"/>
      <w:marRight w:val="0"/>
      <w:marTop w:val="0"/>
      <w:marBottom w:val="0"/>
      <w:divBdr>
        <w:top w:val="none" w:sz="0" w:space="0" w:color="auto"/>
        <w:left w:val="none" w:sz="0" w:space="0" w:color="auto"/>
        <w:bottom w:val="none" w:sz="0" w:space="0" w:color="auto"/>
        <w:right w:val="none" w:sz="0" w:space="0" w:color="auto"/>
      </w:divBdr>
      <w:divsChild>
        <w:div w:id="975649731">
          <w:marLeft w:val="0"/>
          <w:marRight w:val="0"/>
          <w:marTop w:val="0"/>
          <w:marBottom w:val="0"/>
          <w:divBdr>
            <w:top w:val="none" w:sz="0" w:space="0" w:color="auto"/>
            <w:left w:val="none" w:sz="0" w:space="0" w:color="auto"/>
            <w:bottom w:val="none" w:sz="0" w:space="0" w:color="auto"/>
            <w:right w:val="none" w:sz="0" w:space="0" w:color="auto"/>
          </w:divBdr>
        </w:div>
        <w:div w:id="971134485">
          <w:marLeft w:val="0"/>
          <w:marRight w:val="0"/>
          <w:marTop w:val="0"/>
          <w:marBottom w:val="0"/>
          <w:divBdr>
            <w:top w:val="none" w:sz="0" w:space="0" w:color="auto"/>
            <w:left w:val="none" w:sz="0" w:space="0" w:color="auto"/>
            <w:bottom w:val="none" w:sz="0" w:space="0" w:color="auto"/>
            <w:right w:val="none" w:sz="0" w:space="0" w:color="auto"/>
          </w:divBdr>
          <w:divsChild>
            <w:div w:id="789130018">
              <w:marLeft w:val="0"/>
              <w:marRight w:val="0"/>
              <w:marTop w:val="0"/>
              <w:marBottom w:val="0"/>
              <w:divBdr>
                <w:top w:val="none" w:sz="0" w:space="0" w:color="auto"/>
                <w:left w:val="none" w:sz="0" w:space="0" w:color="auto"/>
                <w:bottom w:val="none" w:sz="0" w:space="0" w:color="auto"/>
                <w:right w:val="none" w:sz="0" w:space="0" w:color="auto"/>
              </w:divBdr>
            </w:div>
          </w:divsChild>
        </w:div>
        <w:div w:id="1973368973">
          <w:marLeft w:val="0"/>
          <w:marRight w:val="0"/>
          <w:marTop w:val="0"/>
          <w:marBottom w:val="0"/>
          <w:divBdr>
            <w:top w:val="none" w:sz="0" w:space="0" w:color="auto"/>
            <w:left w:val="none" w:sz="0" w:space="0" w:color="auto"/>
            <w:bottom w:val="none" w:sz="0" w:space="0" w:color="auto"/>
            <w:right w:val="none" w:sz="0" w:space="0" w:color="auto"/>
          </w:divBdr>
        </w:div>
        <w:div w:id="1593124452">
          <w:marLeft w:val="0"/>
          <w:marRight w:val="0"/>
          <w:marTop w:val="0"/>
          <w:marBottom w:val="0"/>
          <w:divBdr>
            <w:top w:val="none" w:sz="0" w:space="0" w:color="auto"/>
            <w:left w:val="none" w:sz="0" w:space="0" w:color="auto"/>
            <w:bottom w:val="none" w:sz="0" w:space="0" w:color="auto"/>
            <w:right w:val="none" w:sz="0" w:space="0" w:color="auto"/>
          </w:divBdr>
          <w:divsChild>
            <w:div w:id="49575016">
              <w:marLeft w:val="0"/>
              <w:marRight w:val="0"/>
              <w:marTop w:val="0"/>
              <w:marBottom w:val="0"/>
              <w:divBdr>
                <w:top w:val="none" w:sz="0" w:space="0" w:color="auto"/>
                <w:left w:val="none" w:sz="0" w:space="0" w:color="auto"/>
                <w:bottom w:val="none" w:sz="0" w:space="0" w:color="auto"/>
                <w:right w:val="none" w:sz="0" w:space="0" w:color="auto"/>
              </w:divBdr>
            </w:div>
          </w:divsChild>
        </w:div>
        <w:div w:id="1596671188">
          <w:marLeft w:val="0"/>
          <w:marRight w:val="0"/>
          <w:marTop w:val="0"/>
          <w:marBottom w:val="0"/>
          <w:divBdr>
            <w:top w:val="none" w:sz="0" w:space="0" w:color="auto"/>
            <w:left w:val="none" w:sz="0" w:space="0" w:color="auto"/>
            <w:bottom w:val="none" w:sz="0" w:space="0" w:color="auto"/>
            <w:right w:val="none" w:sz="0" w:space="0" w:color="auto"/>
          </w:divBdr>
        </w:div>
        <w:div w:id="1140151812">
          <w:marLeft w:val="0"/>
          <w:marRight w:val="0"/>
          <w:marTop w:val="0"/>
          <w:marBottom w:val="0"/>
          <w:divBdr>
            <w:top w:val="none" w:sz="0" w:space="0" w:color="auto"/>
            <w:left w:val="none" w:sz="0" w:space="0" w:color="auto"/>
            <w:bottom w:val="none" w:sz="0" w:space="0" w:color="auto"/>
            <w:right w:val="none" w:sz="0" w:space="0" w:color="auto"/>
          </w:divBdr>
          <w:divsChild>
            <w:div w:id="612633416">
              <w:marLeft w:val="0"/>
              <w:marRight w:val="0"/>
              <w:marTop w:val="0"/>
              <w:marBottom w:val="0"/>
              <w:divBdr>
                <w:top w:val="none" w:sz="0" w:space="0" w:color="auto"/>
                <w:left w:val="none" w:sz="0" w:space="0" w:color="auto"/>
                <w:bottom w:val="none" w:sz="0" w:space="0" w:color="auto"/>
                <w:right w:val="none" w:sz="0" w:space="0" w:color="auto"/>
              </w:divBdr>
            </w:div>
          </w:divsChild>
        </w:div>
        <w:div w:id="1780950634">
          <w:marLeft w:val="0"/>
          <w:marRight w:val="0"/>
          <w:marTop w:val="0"/>
          <w:marBottom w:val="0"/>
          <w:divBdr>
            <w:top w:val="none" w:sz="0" w:space="0" w:color="auto"/>
            <w:left w:val="none" w:sz="0" w:space="0" w:color="auto"/>
            <w:bottom w:val="none" w:sz="0" w:space="0" w:color="auto"/>
            <w:right w:val="none" w:sz="0" w:space="0" w:color="auto"/>
          </w:divBdr>
        </w:div>
        <w:div w:id="785194713">
          <w:marLeft w:val="0"/>
          <w:marRight w:val="0"/>
          <w:marTop w:val="0"/>
          <w:marBottom w:val="0"/>
          <w:divBdr>
            <w:top w:val="none" w:sz="0" w:space="0" w:color="auto"/>
            <w:left w:val="none" w:sz="0" w:space="0" w:color="auto"/>
            <w:bottom w:val="none" w:sz="0" w:space="0" w:color="auto"/>
            <w:right w:val="none" w:sz="0" w:space="0" w:color="auto"/>
          </w:divBdr>
          <w:divsChild>
            <w:div w:id="1076171825">
              <w:marLeft w:val="0"/>
              <w:marRight w:val="0"/>
              <w:marTop w:val="0"/>
              <w:marBottom w:val="0"/>
              <w:divBdr>
                <w:top w:val="none" w:sz="0" w:space="0" w:color="auto"/>
                <w:left w:val="none" w:sz="0" w:space="0" w:color="auto"/>
                <w:bottom w:val="none" w:sz="0" w:space="0" w:color="auto"/>
                <w:right w:val="none" w:sz="0" w:space="0" w:color="auto"/>
              </w:divBdr>
            </w:div>
          </w:divsChild>
        </w:div>
        <w:div w:id="1959674184">
          <w:marLeft w:val="0"/>
          <w:marRight w:val="0"/>
          <w:marTop w:val="0"/>
          <w:marBottom w:val="0"/>
          <w:divBdr>
            <w:top w:val="none" w:sz="0" w:space="0" w:color="auto"/>
            <w:left w:val="none" w:sz="0" w:space="0" w:color="auto"/>
            <w:bottom w:val="none" w:sz="0" w:space="0" w:color="auto"/>
            <w:right w:val="none" w:sz="0" w:space="0" w:color="auto"/>
          </w:divBdr>
        </w:div>
        <w:div w:id="518662090">
          <w:marLeft w:val="0"/>
          <w:marRight w:val="0"/>
          <w:marTop w:val="0"/>
          <w:marBottom w:val="0"/>
          <w:divBdr>
            <w:top w:val="none" w:sz="0" w:space="0" w:color="auto"/>
            <w:left w:val="none" w:sz="0" w:space="0" w:color="auto"/>
            <w:bottom w:val="none" w:sz="0" w:space="0" w:color="auto"/>
            <w:right w:val="none" w:sz="0" w:space="0" w:color="auto"/>
          </w:divBdr>
          <w:divsChild>
            <w:div w:id="324600453">
              <w:marLeft w:val="0"/>
              <w:marRight w:val="0"/>
              <w:marTop w:val="0"/>
              <w:marBottom w:val="0"/>
              <w:divBdr>
                <w:top w:val="none" w:sz="0" w:space="0" w:color="auto"/>
                <w:left w:val="none" w:sz="0" w:space="0" w:color="auto"/>
                <w:bottom w:val="none" w:sz="0" w:space="0" w:color="auto"/>
                <w:right w:val="none" w:sz="0" w:space="0" w:color="auto"/>
              </w:divBdr>
            </w:div>
          </w:divsChild>
        </w:div>
        <w:div w:id="1936089757">
          <w:marLeft w:val="0"/>
          <w:marRight w:val="0"/>
          <w:marTop w:val="0"/>
          <w:marBottom w:val="0"/>
          <w:divBdr>
            <w:top w:val="none" w:sz="0" w:space="0" w:color="auto"/>
            <w:left w:val="none" w:sz="0" w:space="0" w:color="auto"/>
            <w:bottom w:val="none" w:sz="0" w:space="0" w:color="auto"/>
            <w:right w:val="none" w:sz="0" w:space="0" w:color="auto"/>
          </w:divBdr>
        </w:div>
        <w:div w:id="1733431373">
          <w:marLeft w:val="0"/>
          <w:marRight w:val="0"/>
          <w:marTop w:val="0"/>
          <w:marBottom w:val="0"/>
          <w:divBdr>
            <w:top w:val="none" w:sz="0" w:space="0" w:color="auto"/>
            <w:left w:val="none" w:sz="0" w:space="0" w:color="auto"/>
            <w:bottom w:val="none" w:sz="0" w:space="0" w:color="auto"/>
            <w:right w:val="none" w:sz="0" w:space="0" w:color="auto"/>
          </w:divBdr>
          <w:divsChild>
            <w:div w:id="1194461547">
              <w:marLeft w:val="0"/>
              <w:marRight w:val="0"/>
              <w:marTop w:val="0"/>
              <w:marBottom w:val="0"/>
              <w:divBdr>
                <w:top w:val="none" w:sz="0" w:space="0" w:color="auto"/>
                <w:left w:val="none" w:sz="0" w:space="0" w:color="auto"/>
                <w:bottom w:val="none" w:sz="0" w:space="0" w:color="auto"/>
                <w:right w:val="none" w:sz="0" w:space="0" w:color="auto"/>
              </w:divBdr>
            </w:div>
          </w:divsChild>
        </w:div>
        <w:div w:id="1880124854">
          <w:marLeft w:val="0"/>
          <w:marRight w:val="0"/>
          <w:marTop w:val="0"/>
          <w:marBottom w:val="0"/>
          <w:divBdr>
            <w:top w:val="none" w:sz="0" w:space="0" w:color="auto"/>
            <w:left w:val="none" w:sz="0" w:space="0" w:color="auto"/>
            <w:bottom w:val="none" w:sz="0" w:space="0" w:color="auto"/>
            <w:right w:val="none" w:sz="0" w:space="0" w:color="auto"/>
          </w:divBdr>
        </w:div>
        <w:div w:id="1777869404">
          <w:marLeft w:val="0"/>
          <w:marRight w:val="0"/>
          <w:marTop w:val="0"/>
          <w:marBottom w:val="0"/>
          <w:divBdr>
            <w:top w:val="none" w:sz="0" w:space="0" w:color="auto"/>
            <w:left w:val="none" w:sz="0" w:space="0" w:color="auto"/>
            <w:bottom w:val="none" w:sz="0" w:space="0" w:color="auto"/>
            <w:right w:val="none" w:sz="0" w:space="0" w:color="auto"/>
          </w:divBdr>
          <w:divsChild>
            <w:div w:id="2139254704">
              <w:marLeft w:val="0"/>
              <w:marRight w:val="0"/>
              <w:marTop w:val="0"/>
              <w:marBottom w:val="0"/>
              <w:divBdr>
                <w:top w:val="none" w:sz="0" w:space="0" w:color="auto"/>
                <w:left w:val="none" w:sz="0" w:space="0" w:color="auto"/>
                <w:bottom w:val="none" w:sz="0" w:space="0" w:color="auto"/>
                <w:right w:val="none" w:sz="0" w:space="0" w:color="auto"/>
              </w:divBdr>
            </w:div>
          </w:divsChild>
        </w:div>
        <w:div w:id="142934039">
          <w:marLeft w:val="0"/>
          <w:marRight w:val="0"/>
          <w:marTop w:val="300"/>
          <w:marBottom w:val="0"/>
          <w:divBdr>
            <w:top w:val="none" w:sz="0" w:space="0" w:color="auto"/>
            <w:left w:val="none" w:sz="0" w:space="0" w:color="auto"/>
            <w:bottom w:val="none" w:sz="0" w:space="0" w:color="auto"/>
            <w:right w:val="none" w:sz="0" w:space="0" w:color="auto"/>
          </w:divBdr>
          <w:divsChild>
            <w:div w:id="410156655">
              <w:marLeft w:val="0"/>
              <w:marRight w:val="0"/>
              <w:marTop w:val="0"/>
              <w:marBottom w:val="0"/>
              <w:divBdr>
                <w:top w:val="none" w:sz="0" w:space="0" w:color="auto"/>
                <w:left w:val="none" w:sz="0" w:space="0" w:color="auto"/>
                <w:bottom w:val="none" w:sz="0" w:space="0" w:color="auto"/>
                <w:right w:val="none" w:sz="0" w:space="0" w:color="auto"/>
              </w:divBdr>
              <w:divsChild>
                <w:div w:id="906259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8524">
          <w:marLeft w:val="0"/>
          <w:marRight w:val="0"/>
          <w:marTop w:val="300"/>
          <w:marBottom w:val="0"/>
          <w:divBdr>
            <w:top w:val="none" w:sz="0" w:space="0" w:color="auto"/>
            <w:left w:val="none" w:sz="0" w:space="0" w:color="auto"/>
            <w:bottom w:val="none" w:sz="0" w:space="0" w:color="auto"/>
            <w:right w:val="none" w:sz="0" w:space="0" w:color="auto"/>
          </w:divBdr>
          <w:divsChild>
            <w:div w:id="86653636">
              <w:marLeft w:val="0"/>
              <w:marRight w:val="0"/>
              <w:marTop w:val="0"/>
              <w:marBottom w:val="0"/>
              <w:divBdr>
                <w:top w:val="none" w:sz="0" w:space="0" w:color="auto"/>
                <w:left w:val="none" w:sz="0" w:space="0" w:color="auto"/>
                <w:bottom w:val="none" w:sz="0" w:space="0" w:color="auto"/>
                <w:right w:val="none" w:sz="0" w:space="0" w:color="auto"/>
              </w:divBdr>
              <w:divsChild>
                <w:div w:id="201210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096784">
          <w:marLeft w:val="0"/>
          <w:marRight w:val="0"/>
          <w:marTop w:val="300"/>
          <w:marBottom w:val="0"/>
          <w:divBdr>
            <w:top w:val="none" w:sz="0" w:space="0" w:color="auto"/>
            <w:left w:val="none" w:sz="0" w:space="0" w:color="auto"/>
            <w:bottom w:val="none" w:sz="0" w:space="0" w:color="auto"/>
            <w:right w:val="none" w:sz="0" w:space="0" w:color="auto"/>
          </w:divBdr>
          <w:divsChild>
            <w:div w:id="1096249747">
              <w:marLeft w:val="0"/>
              <w:marRight w:val="0"/>
              <w:marTop w:val="0"/>
              <w:marBottom w:val="0"/>
              <w:divBdr>
                <w:top w:val="none" w:sz="0" w:space="0" w:color="auto"/>
                <w:left w:val="none" w:sz="0" w:space="0" w:color="auto"/>
                <w:bottom w:val="none" w:sz="0" w:space="0" w:color="auto"/>
                <w:right w:val="none" w:sz="0" w:space="0" w:color="auto"/>
              </w:divBdr>
              <w:divsChild>
                <w:div w:id="183849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085169">
          <w:marLeft w:val="0"/>
          <w:marRight w:val="0"/>
          <w:marTop w:val="300"/>
          <w:marBottom w:val="0"/>
          <w:divBdr>
            <w:top w:val="none" w:sz="0" w:space="0" w:color="auto"/>
            <w:left w:val="none" w:sz="0" w:space="0" w:color="auto"/>
            <w:bottom w:val="none" w:sz="0" w:space="0" w:color="auto"/>
            <w:right w:val="none" w:sz="0" w:space="0" w:color="auto"/>
          </w:divBdr>
          <w:divsChild>
            <w:div w:id="1826434733">
              <w:marLeft w:val="0"/>
              <w:marRight w:val="0"/>
              <w:marTop w:val="0"/>
              <w:marBottom w:val="0"/>
              <w:divBdr>
                <w:top w:val="none" w:sz="0" w:space="0" w:color="auto"/>
                <w:left w:val="none" w:sz="0" w:space="0" w:color="auto"/>
                <w:bottom w:val="none" w:sz="0" w:space="0" w:color="auto"/>
                <w:right w:val="none" w:sz="0" w:space="0" w:color="auto"/>
              </w:divBdr>
              <w:divsChild>
                <w:div w:id="1371540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450403">
      <w:bodyDiv w:val="1"/>
      <w:marLeft w:val="0"/>
      <w:marRight w:val="0"/>
      <w:marTop w:val="0"/>
      <w:marBottom w:val="0"/>
      <w:divBdr>
        <w:top w:val="none" w:sz="0" w:space="0" w:color="auto"/>
        <w:left w:val="none" w:sz="0" w:space="0" w:color="auto"/>
        <w:bottom w:val="none" w:sz="0" w:space="0" w:color="auto"/>
        <w:right w:val="none" w:sz="0" w:space="0" w:color="auto"/>
      </w:divBdr>
    </w:div>
    <w:div w:id="1264072165">
      <w:bodyDiv w:val="1"/>
      <w:marLeft w:val="0"/>
      <w:marRight w:val="0"/>
      <w:marTop w:val="0"/>
      <w:marBottom w:val="0"/>
      <w:divBdr>
        <w:top w:val="none" w:sz="0" w:space="0" w:color="auto"/>
        <w:left w:val="none" w:sz="0" w:space="0" w:color="auto"/>
        <w:bottom w:val="none" w:sz="0" w:space="0" w:color="auto"/>
        <w:right w:val="none" w:sz="0" w:space="0" w:color="auto"/>
      </w:divBdr>
      <w:divsChild>
        <w:div w:id="709106958">
          <w:marLeft w:val="0"/>
          <w:marRight w:val="0"/>
          <w:marTop w:val="0"/>
          <w:marBottom w:val="0"/>
          <w:divBdr>
            <w:top w:val="none" w:sz="0" w:space="0" w:color="auto"/>
            <w:left w:val="none" w:sz="0" w:space="0" w:color="auto"/>
            <w:bottom w:val="none" w:sz="0" w:space="0" w:color="auto"/>
            <w:right w:val="none" w:sz="0" w:space="0" w:color="auto"/>
          </w:divBdr>
        </w:div>
        <w:div w:id="1701204420">
          <w:marLeft w:val="0"/>
          <w:marRight w:val="0"/>
          <w:marTop w:val="0"/>
          <w:marBottom w:val="0"/>
          <w:divBdr>
            <w:top w:val="none" w:sz="0" w:space="0" w:color="auto"/>
            <w:left w:val="none" w:sz="0" w:space="0" w:color="auto"/>
            <w:bottom w:val="none" w:sz="0" w:space="0" w:color="auto"/>
            <w:right w:val="none" w:sz="0" w:space="0" w:color="auto"/>
          </w:divBdr>
          <w:divsChild>
            <w:div w:id="1045640719">
              <w:marLeft w:val="0"/>
              <w:marRight w:val="0"/>
              <w:marTop w:val="0"/>
              <w:marBottom w:val="0"/>
              <w:divBdr>
                <w:top w:val="none" w:sz="0" w:space="0" w:color="auto"/>
                <w:left w:val="none" w:sz="0" w:space="0" w:color="auto"/>
                <w:bottom w:val="none" w:sz="0" w:space="0" w:color="auto"/>
                <w:right w:val="none" w:sz="0" w:space="0" w:color="auto"/>
              </w:divBdr>
            </w:div>
          </w:divsChild>
        </w:div>
        <w:div w:id="1732771933">
          <w:marLeft w:val="0"/>
          <w:marRight w:val="0"/>
          <w:marTop w:val="0"/>
          <w:marBottom w:val="0"/>
          <w:divBdr>
            <w:top w:val="none" w:sz="0" w:space="0" w:color="auto"/>
            <w:left w:val="none" w:sz="0" w:space="0" w:color="auto"/>
            <w:bottom w:val="none" w:sz="0" w:space="0" w:color="auto"/>
            <w:right w:val="none" w:sz="0" w:space="0" w:color="auto"/>
          </w:divBdr>
        </w:div>
        <w:div w:id="1189567414">
          <w:marLeft w:val="0"/>
          <w:marRight w:val="0"/>
          <w:marTop w:val="0"/>
          <w:marBottom w:val="0"/>
          <w:divBdr>
            <w:top w:val="none" w:sz="0" w:space="0" w:color="auto"/>
            <w:left w:val="none" w:sz="0" w:space="0" w:color="auto"/>
            <w:bottom w:val="none" w:sz="0" w:space="0" w:color="auto"/>
            <w:right w:val="none" w:sz="0" w:space="0" w:color="auto"/>
          </w:divBdr>
          <w:divsChild>
            <w:div w:id="1759253107">
              <w:marLeft w:val="0"/>
              <w:marRight w:val="0"/>
              <w:marTop w:val="0"/>
              <w:marBottom w:val="0"/>
              <w:divBdr>
                <w:top w:val="none" w:sz="0" w:space="0" w:color="auto"/>
                <w:left w:val="none" w:sz="0" w:space="0" w:color="auto"/>
                <w:bottom w:val="none" w:sz="0" w:space="0" w:color="auto"/>
                <w:right w:val="none" w:sz="0" w:space="0" w:color="auto"/>
              </w:divBdr>
            </w:div>
          </w:divsChild>
        </w:div>
        <w:div w:id="1830901105">
          <w:marLeft w:val="0"/>
          <w:marRight w:val="0"/>
          <w:marTop w:val="0"/>
          <w:marBottom w:val="0"/>
          <w:divBdr>
            <w:top w:val="none" w:sz="0" w:space="0" w:color="auto"/>
            <w:left w:val="none" w:sz="0" w:space="0" w:color="auto"/>
            <w:bottom w:val="none" w:sz="0" w:space="0" w:color="auto"/>
            <w:right w:val="none" w:sz="0" w:space="0" w:color="auto"/>
          </w:divBdr>
        </w:div>
        <w:div w:id="1596280371">
          <w:marLeft w:val="0"/>
          <w:marRight w:val="0"/>
          <w:marTop w:val="0"/>
          <w:marBottom w:val="0"/>
          <w:divBdr>
            <w:top w:val="none" w:sz="0" w:space="0" w:color="auto"/>
            <w:left w:val="none" w:sz="0" w:space="0" w:color="auto"/>
            <w:bottom w:val="none" w:sz="0" w:space="0" w:color="auto"/>
            <w:right w:val="none" w:sz="0" w:space="0" w:color="auto"/>
          </w:divBdr>
          <w:divsChild>
            <w:div w:id="1992756954">
              <w:marLeft w:val="0"/>
              <w:marRight w:val="0"/>
              <w:marTop w:val="0"/>
              <w:marBottom w:val="0"/>
              <w:divBdr>
                <w:top w:val="none" w:sz="0" w:space="0" w:color="auto"/>
                <w:left w:val="none" w:sz="0" w:space="0" w:color="auto"/>
                <w:bottom w:val="none" w:sz="0" w:space="0" w:color="auto"/>
                <w:right w:val="none" w:sz="0" w:space="0" w:color="auto"/>
              </w:divBdr>
            </w:div>
          </w:divsChild>
        </w:div>
        <w:div w:id="537622436">
          <w:marLeft w:val="0"/>
          <w:marRight w:val="0"/>
          <w:marTop w:val="0"/>
          <w:marBottom w:val="0"/>
          <w:divBdr>
            <w:top w:val="none" w:sz="0" w:space="0" w:color="auto"/>
            <w:left w:val="none" w:sz="0" w:space="0" w:color="auto"/>
            <w:bottom w:val="none" w:sz="0" w:space="0" w:color="auto"/>
            <w:right w:val="none" w:sz="0" w:space="0" w:color="auto"/>
          </w:divBdr>
        </w:div>
        <w:div w:id="1393692587">
          <w:marLeft w:val="0"/>
          <w:marRight w:val="0"/>
          <w:marTop w:val="0"/>
          <w:marBottom w:val="0"/>
          <w:divBdr>
            <w:top w:val="none" w:sz="0" w:space="0" w:color="auto"/>
            <w:left w:val="none" w:sz="0" w:space="0" w:color="auto"/>
            <w:bottom w:val="none" w:sz="0" w:space="0" w:color="auto"/>
            <w:right w:val="none" w:sz="0" w:space="0" w:color="auto"/>
          </w:divBdr>
          <w:divsChild>
            <w:div w:id="2032679428">
              <w:marLeft w:val="0"/>
              <w:marRight w:val="0"/>
              <w:marTop w:val="0"/>
              <w:marBottom w:val="0"/>
              <w:divBdr>
                <w:top w:val="none" w:sz="0" w:space="0" w:color="auto"/>
                <w:left w:val="none" w:sz="0" w:space="0" w:color="auto"/>
                <w:bottom w:val="none" w:sz="0" w:space="0" w:color="auto"/>
                <w:right w:val="none" w:sz="0" w:space="0" w:color="auto"/>
              </w:divBdr>
            </w:div>
          </w:divsChild>
        </w:div>
        <w:div w:id="367754298">
          <w:marLeft w:val="0"/>
          <w:marRight w:val="0"/>
          <w:marTop w:val="0"/>
          <w:marBottom w:val="0"/>
          <w:divBdr>
            <w:top w:val="none" w:sz="0" w:space="0" w:color="auto"/>
            <w:left w:val="none" w:sz="0" w:space="0" w:color="auto"/>
            <w:bottom w:val="none" w:sz="0" w:space="0" w:color="auto"/>
            <w:right w:val="none" w:sz="0" w:space="0" w:color="auto"/>
          </w:divBdr>
        </w:div>
        <w:div w:id="1397628551">
          <w:marLeft w:val="0"/>
          <w:marRight w:val="0"/>
          <w:marTop w:val="0"/>
          <w:marBottom w:val="0"/>
          <w:divBdr>
            <w:top w:val="none" w:sz="0" w:space="0" w:color="auto"/>
            <w:left w:val="none" w:sz="0" w:space="0" w:color="auto"/>
            <w:bottom w:val="none" w:sz="0" w:space="0" w:color="auto"/>
            <w:right w:val="none" w:sz="0" w:space="0" w:color="auto"/>
          </w:divBdr>
          <w:divsChild>
            <w:div w:id="1588877584">
              <w:marLeft w:val="0"/>
              <w:marRight w:val="0"/>
              <w:marTop w:val="0"/>
              <w:marBottom w:val="0"/>
              <w:divBdr>
                <w:top w:val="none" w:sz="0" w:space="0" w:color="auto"/>
                <w:left w:val="none" w:sz="0" w:space="0" w:color="auto"/>
                <w:bottom w:val="none" w:sz="0" w:space="0" w:color="auto"/>
                <w:right w:val="none" w:sz="0" w:space="0" w:color="auto"/>
              </w:divBdr>
            </w:div>
          </w:divsChild>
        </w:div>
        <w:div w:id="544172849">
          <w:marLeft w:val="0"/>
          <w:marRight w:val="0"/>
          <w:marTop w:val="0"/>
          <w:marBottom w:val="0"/>
          <w:divBdr>
            <w:top w:val="none" w:sz="0" w:space="0" w:color="auto"/>
            <w:left w:val="none" w:sz="0" w:space="0" w:color="auto"/>
            <w:bottom w:val="none" w:sz="0" w:space="0" w:color="auto"/>
            <w:right w:val="none" w:sz="0" w:space="0" w:color="auto"/>
          </w:divBdr>
        </w:div>
        <w:div w:id="295795195">
          <w:marLeft w:val="0"/>
          <w:marRight w:val="0"/>
          <w:marTop w:val="0"/>
          <w:marBottom w:val="0"/>
          <w:divBdr>
            <w:top w:val="none" w:sz="0" w:space="0" w:color="auto"/>
            <w:left w:val="none" w:sz="0" w:space="0" w:color="auto"/>
            <w:bottom w:val="none" w:sz="0" w:space="0" w:color="auto"/>
            <w:right w:val="none" w:sz="0" w:space="0" w:color="auto"/>
          </w:divBdr>
          <w:divsChild>
            <w:div w:id="1784424021">
              <w:marLeft w:val="0"/>
              <w:marRight w:val="0"/>
              <w:marTop w:val="0"/>
              <w:marBottom w:val="0"/>
              <w:divBdr>
                <w:top w:val="none" w:sz="0" w:space="0" w:color="auto"/>
                <w:left w:val="none" w:sz="0" w:space="0" w:color="auto"/>
                <w:bottom w:val="none" w:sz="0" w:space="0" w:color="auto"/>
                <w:right w:val="none" w:sz="0" w:space="0" w:color="auto"/>
              </w:divBdr>
            </w:div>
          </w:divsChild>
        </w:div>
        <w:div w:id="1370757758">
          <w:marLeft w:val="0"/>
          <w:marRight w:val="0"/>
          <w:marTop w:val="0"/>
          <w:marBottom w:val="0"/>
          <w:divBdr>
            <w:top w:val="none" w:sz="0" w:space="0" w:color="auto"/>
            <w:left w:val="none" w:sz="0" w:space="0" w:color="auto"/>
            <w:bottom w:val="none" w:sz="0" w:space="0" w:color="auto"/>
            <w:right w:val="none" w:sz="0" w:space="0" w:color="auto"/>
          </w:divBdr>
        </w:div>
        <w:div w:id="792745096">
          <w:marLeft w:val="0"/>
          <w:marRight w:val="0"/>
          <w:marTop w:val="0"/>
          <w:marBottom w:val="0"/>
          <w:divBdr>
            <w:top w:val="none" w:sz="0" w:space="0" w:color="auto"/>
            <w:left w:val="none" w:sz="0" w:space="0" w:color="auto"/>
            <w:bottom w:val="none" w:sz="0" w:space="0" w:color="auto"/>
            <w:right w:val="none" w:sz="0" w:space="0" w:color="auto"/>
          </w:divBdr>
          <w:divsChild>
            <w:div w:id="1517302128">
              <w:marLeft w:val="0"/>
              <w:marRight w:val="0"/>
              <w:marTop w:val="0"/>
              <w:marBottom w:val="0"/>
              <w:divBdr>
                <w:top w:val="none" w:sz="0" w:space="0" w:color="auto"/>
                <w:left w:val="none" w:sz="0" w:space="0" w:color="auto"/>
                <w:bottom w:val="none" w:sz="0" w:space="0" w:color="auto"/>
                <w:right w:val="none" w:sz="0" w:space="0" w:color="auto"/>
              </w:divBdr>
            </w:div>
          </w:divsChild>
        </w:div>
        <w:div w:id="444662793">
          <w:marLeft w:val="0"/>
          <w:marRight w:val="0"/>
          <w:marTop w:val="300"/>
          <w:marBottom w:val="0"/>
          <w:divBdr>
            <w:top w:val="none" w:sz="0" w:space="0" w:color="auto"/>
            <w:left w:val="none" w:sz="0" w:space="0" w:color="auto"/>
            <w:bottom w:val="none" w:sz="0" w:space="0" w:color="auto"/>
            <w:right w:val="none" w:sz="0" w:space="0" w:color="auto"/>
          </w:divBdr>
          <w:divsChild>
            <w:div w:id="385299380">
              <w:marLeft w:val="0"/>
              <w:marRight w:val="0"/>
              <w:marTop w:val="0"/>
              <w:marBottom w:val="0"/>
              <w:divBdr>
                <w:top w:val="none" w:sz="0" w:space="0" w:color="auto"/>
                <w:left w:val="none" w:sz="0" w:space="0" w:color="auto"/>
                <w:bottom w:val="none" w:sz="0" w:space="0" w:color="auto"/>
                <w:right w:val="none" w:sz="0" w:space="0" w:color="auto"/>
              </w:divBdr>
              <w:divsChild>
                <w:div w:id="209512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0096">
          <w:marLeft w:val="0"/>
          <w:marRight w:val="0"/>
          <w:marTop w:val="300"/>
          <w:marBottom w:val="0"/>
          <w:divBdr>
            <w:top w:val="none" w:sz="0" w:space="0" w:color="auto"/>
            <w:left w:val="none" w:sz="0" w:space="0" w:color="auto"/>
            <w:bottom w:val="none" w:sz="0" w:space="0" w:color="auto"/>
            <w:right w:val="none" w:sz="0" w:space="0" w:color="auto"/>
          </w:divBdr>
          <w:divsChild>
            <w:div w:id="1240676279">
              <w:marLeft w:val="0"/>
              <w:marRight w:val="0"/>
              <w:marTop w:val="0"/>
              <w:marBottom w:val="0"/>
              <w:divBdr>
                <w:top w:val="none" w:sz="0" w:space="0" w:color="auto"/>
                <w:left w:val="none" w:sz="0" w:space="0" w:color="auto"/>
                <w:bottom w:val="none" w:sz="0" w:space="0" w:color="auto"/>
                <w:right w:val="none" w:sz="0" w:space="0" w:color="auto"/>
              </w:divBdr>
              <w:divsChild>
                <w:div w:id="1632131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254132">
          <w:marLeft w:val="0"/>
          <w:marRight w:val="0"/>
          <w:marTop w:val="300"/>
          <w:marBottom w:val="0"/>
          <w:divBdr>
            <w:top w:val="none" w:sz="0" w:space="0" w:color="auto"/>
            <w:left w:val="none" w:sz="0" w:space="0" w:color="auto"/>
            <w:bottom w:val="none" w:sz="0" w:space="0" w:color="auto"/>
            <w:right w:val="none" w:sz="0" w:space="0" w:color="auto"/>
          </w:divBdr>
          <w:divsChild>
            <w:div w:id="724335265">
              <w:marLeft w:val="0"/>
              <w:marRight w:val="0"/>
              <w:marTop w:val="0"/>
              <w:marBottom w:val="0"/>
              <w:divBdr>
                <w:top w:val="none" w:sz="0" w:space="0" w:color="auto"/>
                <w:left w:val="none" w:sz="0" w:space="0" w:color="auto"/>
                <w:bottom w:val="none" w:sz="0" w:space="0" w:color="auto"/>
                <w:right w:val="none" w:sz="0" w:space="0" w:color="auto"/>
              </w:divBdr>
              <w:divsChild>
                <w:div w:id="2132238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9258">
          <w:marLeft w:val="0"/>
          <w:marRight w:val="0"/>
          <w:marTop w:val="300"/>
          <w:marBottom w:val="0"/>
          <w:divBdr>
            <w:top w:val="none" w:sz="0" w:space="0" w:color="auto"/>
            <w:left w:val="none" w:sz="0" w:space="0" w:color="auto"/>
            <w:bottom w:val="none" w:sz="0" w:space="0" w:color="auto"/>
            <w:right w:val="none" w:sz="0" w:space="0" w:color="auto"/>
          </w:divBdr>
          <w:divsChild>
            <w:div w:id="460805584">
              <w:marLeft w:val="0"/>
              <w:marRight w:val="0"/>
              <w:marTop w:val="0"/>
              <w:marBottom w:val="0"/>
              <w:divBdr>
                <w:top w:val="none" w:sz="0" w:space="0" w:color="auto"/>
                <w:left w:val="none" w:sz="0" w:space="0" w:color="auto"/>
                <w:bottom w:val="none" w:sz="0" w:space="0" w:color="auto"/>
                <w:right w:val="none" w:sz="0" w:space="0" w:color="auto"/>
              </w:divBdr>
              <w:divsChild>
                <w:div w:id="160696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724789">
      <w:bodyDiv w:val="1"/>
      <w:marLeft w:val="0"/>
      <w:marRight w:val="0"/>
      <w:marTop w:val="0"/>
      <w:marBottom w:val="0"/>
      <w:divBdr>
        <w:top w:val="none" w:sz="0" w:space="0" w:color="auto"/>
        <w:left w:val="none" w:sz="0" w:space="0" w:color="auto"/>
        <w:bottom w:val="none" w:sz="0" w:space="0" w:color="auto"/>
        <w:right w:val="none" w:sz="0" w:space="0" w:color="auto"/>
      </w:divBdr>
      <w:divsChild>
        <w:div w:id="57749899">
          <w:marLeft w:val="0"/>
          <w:marRight w:val="0"/>
          <w:marTop w:val="0"/>
          <w:marBottom w:val="0"/>
          <w:divBdr>
            <w:top w:val="none" w:sz="0" w:space="0" w:color="auto"/>
            <w:left w:val="none" w:sz="0" w:space="0" w:color="auto"/>
            <w:bottom w:val="none" w:sz="0" w:space="0" w:color="auto"/>
            <w:right w:val="none" w:sz="0" w:space="0" w:color="auto"/>
          </w:divBdr>
        </w:div>
        <w:div w:id="1065497124">
          <w:marLeft w:val="0"/>
          <w:marRight w:val="0"/>
          <w:marTop w:val="0"/>
          <w:marBottom w:val="0"/>
          <w:divBdr>
            <w:top w:val="none" w:sz="0" w:space="0" w:color="auto"/>
            <w:left w:val="none" w:sz="0" w:space="0" w:color="auto"/>
            <w:bottom w:val="none" w:sz="0" w:space="0" w:color="auto"/>
            <w:right w:val="none" w:sz="0" w:space="0" w:color="auto"/>
          </w:divBdr>
          <w:divsChild>
            <w:div w:id="787939406">
              <w:marLeft w:val="0"/>
              <w:marRight w:val="0"/>
              <w:marTop w:val="0"/>
              <w:marBottom w:val="0"/>
              <w:divBdr>
                <w:top w:val="none" w:sz="0" w:space="0" w:color="auto"/>
                <w:left w:val="none" w:sz="0" w:space="0" w:color="auto"/>
                <w:bottom w:val="none" w:sz="0" w:space="0" w:color="auto"/>
                <w:right w:val="none" w:sz="0" w:space="0" w:color="auto"/>
              </w:divBdr>
            </w:div>
          </w:divsChild>
        </w:div>
        <w:div w:id="903877104">
          <w:marLeft w:val="0"/>
          <w:marRight w:val="0"/>
          <w:marTop w:val="0"/>
          <w:marBottom w:val="0"/>
          <w:divBdr>
            <w:top w:val="none" w:sz="0" w:space="0" w:color="auto"/>
            <w:left w:val="none" w:sz="0" w:space="0" w:color="auto"/>
            <w:bottom w:val="none" w:sz="0" w:space="0" w:color="auto"/>
            <w:right w:val="none" w:sz="0" w:space="0" w:color="auto"/>
          </w:divBdr>
        </w:div>
        <w:div w:id="1568417258">
          <w:marLeft w:val="0"/>
          <w:marRight w:val="0"/>
          <w:marTop w:val="0"/>
          <w:marBottom w:val="0"/>
          <w:divBdr>
            <w:top w:val="none" w:sz="0" w:space="0" w:color="auto"/>
            <w:left w:val="none" w:sz="0" w:space="0" w:color="auto"/>
            <w:bottom w:val="none" w:sz="0" w:space="0" w:color="auto"/>
            <w:right w:val="none" w:sz="0" w:space="0" w:color="auto"/>
          </w:divBdr>
          <w:divsChild>
            <w:div w:id="515390731">
              <w:marLeft w:val="0"/>
              <w:marRight w:val="0"/>
              <w:marTop w:val="0"/>
              <w:marBottom w:val="0"/>
              <w:divBdr>
                <w:top w:val="none" w:sz="0" w:space="0" w:color="auto"/>
                <w:left w:val="none" w:sz="0" w:space="0" w:color="auto"/>
                <w:bottom w:val="none" w:sz="0" w:space="0" w:color="auto"/>
                <w:right w:val="none" w:sz="0" w:space="0" w:color="auto"/>
              </w:divBdr>
            </w:div>
          </w:divsChild>
        </w:div>
        <w:div w:id="582447221">
          <w:marLeft w:val="0"/>
          <w:marRight w:val="0"/>
          <w:marTop w:val="0"/>
          <w:marBottom w:val="0"/>
          <w:divBdr>
            <w:top w:val="none" w:sz="0" w:space="0" w:color="auto"/>
            <w:left w:val="none" w:sz="0" w:space="0" w:color="auto"/>
            <w:bottom w:val="none" w:sz="0" w:space="0" w:color="auto"/>
            <w:right w:val="none" w:sz="0" w:space="0" w:color="auto"/>
          </w:divBdr>
        </w:div>
        <w:div w:id="1442535303">
          <w:marLeft w:val="0"/>
          <w:marRight w:val="0"/>
          <w:marTop w:val="0"/>
          <w:marBottom w:val="0"/>
          <w:divBdr>
            <w:top w:val="none" w:sz="0" w:space="0" w:color="auto"/>
            <w:left w:val="none" w:sz="0" w:space="0" w:color="auto"/>
            <w:bottom w:val="none" w:sz="0" w:space="0" w:color="auto"/>
            <w:right w:val="none" w:sz="0" w:space="0" w:color="auto"/>
          </w:divBdr>
          <w:divsChild>
            <w:div w:id="1530531703">
              <w:marLeft w:val="0"/>
              <w:marRight w:val="0"/>
              <w:marTop w:val="0"/>
              <w:marBottom w:val="0"/>
              <w:divBdr>
                <w:top w:val="none" w:sz="0" w:space="0" w:color="auto"/>
                <w:left w:val="none" w:sz="0" w:space="0" w:color="auto"/>
                <w:bottom w:val="none" w:sz="0" w:space="0" w:color="auto"/>
                <w:right w:val="none" w:sz="0" w:space="0" w:color="auto"/>
              </w:divBdr>
            </w:div>
          </w:divsChild>
        </w:div>
        <w:div w:id="2025591309">
          <w:marLeft w:val="0"/>
          <w:marRight w:val="0"/>
          <w:marTop w:val="0"/>
          <w:marBottom w:val="0"/>
          <w:divBdr>
            <w:top w:val="none" w:sz="0" w:space="0" w:color="auto"/>
            <w:left w:val="none" w:sz="0" w:space="0" w:color="auto"/>
            <w:bottom w:val="none" w:sz="0" w:space="0" w:color="auto"/>
            <w:right w:val="none" w:sz="0" w:space="0" w:color="auto"/>
          </w:divBdr>
        </w:div>
        <w:div w:id="213083842">
          <w:marLeft w:val="0"/>
          <w:marRight w:val="0"/>
          <w:marTop w:val="0"/>
          <w:marBottom w:val="0"/>
          <w:divBdr>
            <w:top w:val="none" w:sz="0" w:space="0" w:color="auto"/>
            <w:left w:val="none" w:sz="0" w:space="0" w:color="auto"/>
            <w:bottom w:val="none" w:sz="0" w:space="0" w:color="auto"/>
            <w:right w:val="none" w:sz="0" w:space="0" w:color="auto"/>
          </w:divBdr>
          <w:divsChild>
            <w:div w:id="19089537">
              <w:marLeft w:val="0"/>
              <w:marRight w:val="0"/>
              <w:marTop w:val="0"/>
              <w:marBottom w:val="0"/>
              <w:divBdr>
                <w:top w:val="none" w:sz="0" w:space="0" w:color="auto"/>
                <w:left w:val="none" w:sz="0" w:space="0" w:color="auto"/>
                <w:bottom w:val="none" w:sz="0" w:space="0" w:color="auto"/>
                <w:right w:val="none" w:sz="0" w:space="0" w:color="auto"/>
              </w:divBdr>
            </w:div>
          </w:divsChild>
        </w:div>
        <w:div w:id="1127313564">
          <w:marLeft w:val="0"/>
          <w:marRight w:val="0"/>
          <w:marTop w:val="0"/>
          <w:marBottom w:val="0"/>
          <w:divBdr>
            <w:top w:val="none" w:sz="0" w:space="0" w:color="auto"/>
            <w:left w:val="none" w:sz="0" w:space="0" w:color="auto"/>
            <w:bottom w:val="none" w:sz="0" w:space="0" w:color="auto"/>
            <w:right w:val="none" w:sz="0" w:space="0" w:color="auto"/>
          </w:divBdr>
        </w:div>
        <w:div w:id="1198130201">
          <w:marLeft w:val="0"/>
          <w:marRight w:val="0"/>
          <w:marTop w:val="0"/>
          <w:marBottom w:val="0"/>
          <w:divBdr>
            <w:top w:val="none" w:sz="0" w:space="0" w:color="auto"/>
            <w:left w:val="none" w:sz="0" w:space="0" w:color="auto"/>
            <w:bottom w:val="none" w:sz="0" w:space="0" w:color="auto"/>
            <w:right w:val="none" w:sz="0" w:space="0" w:color="auto"/>
          </w:divBdr>
          <w:divsChild>
            <w:div w:id="792287874">
              <w:marLeft w:val="0"/>
              <w:marRight w:val="0"/>
              <w:marTop w:val="0"/>
              <w:marBottom w:val="0"/>
              <w:divBdr>
                <w:top w:val="none" w:sz="0" w:space="0" w:color="auto"/>
                <w:left w:val="none" w:sz="0" w:space="0" w:color="auto"/>
                <w:bottom w:val="none" w:sz="0" w:space="0" w:color="auto"/>
                <w:right w:val="none" w:sz="0" w:space="0" w:color="auto"/>
              </w:divBdr>
            </w:div>
          </w:divsChild>
        </w:div>
        <w:div w:id="991716952">
          <w:marLeft w:val="0"/>
          <w:marRight w:val="0"/>
          <w:marTop w:val="0"/>
          <w:marBottom w:val="0"/>
          <w:divBdr>
            <w:top w:val="none" w:sz="0" w:space="0" w:color="auto"/>
            <w:left w:val="none" w:sz="0" w:space="0" w:color="auto"/>
            <w:bottom w:val="none" w:sz="0" w:space="0" w:color="auto"/>
            <w:right w:val="none" w:sz="0" w:space="0" w:color="auto"/>
          </w:divBdr>
        </w:div>
        <w:div w:id="2095080885">
          <w:marLeft w:val="0"/>
          <w:marRight w:val="0"/>
          <w:marTop w:val="0"/>
          <w:marBottom w:val="0"/>
          <w:divBdr>
            <w:top w:val="none" w:sz="0" w:space="0" w:color="auto"/>
            <w:left w:val="none" w:sz="0" w:space="0" w:color="auto"/>
            <w:bottom w:val="none" w:sz="0" w:space="0" w:color="auto"/>
            <w:right w:val="none" w:sz="0" w:space="0" w:color="auto"/>
          </w:divBdr>
          <w:divsChild>
            <w:div w:id="1615744269">
              <w:marLeft w:val="0"/>
              <w:marRight w:val="0"/>
              <w:marTop w:val="0"/>
              <w:marBottom w:val="0"/>
              <w:divBdr>
                <w:top w:val="none" w:sz="0" w:space="0" w:color="auto"/>
                <w:left w:val="none" w:sz="0" w:space="0" w:color="auto"/>
                <w:bottom w:val="none" w:sz="0" w:space="0" w:color="auto"/>
                <w:right w:val="none" w:sz="0" w:space="0" w:color="auto"/>
              </w:divBdr>
            </w:div>
          </w:divsChild>
        </w:div>
        <w:div w:id="61948900">
          <w:marLeft w:val="0"/>
          <w:marRight w:val="0"/>
          <w:marTop w:val="0"/>
          <w:marBottom w:val="0"/>
          <w:divBdr>
            <w:top w:val="none" w:sz="0" w:space="0" w:color="auto"/>
            <w:left w:val="none" w:sz="0" w:space="0" w:color="auto"/>
            <w:bottom w:val="none" w:sz="0" w:space="0" w:color="auto"/>
            <w:right w:val="none" w:sz="0" w:space="0" w:color="auto"/>
          </w:divBdr>
        </w:div>
        <w:div w:id="400833859">
          <w:marLeft w:val="0"/>
          <w:marRight w:val="0"/>
          <w:marTop w:val="0"/>
          <w:marBottom w:val="0"/>
          <w:divBdr>
            <w:top w:val="none" w:sz="0" w:space="0" w:color="auto"/>
            <w:left w:val="none" w:sz="0" w:space="0" w:color="auto"/>
            <w:bottom w:val="none" w:sz="0" w:space="0" w:color="auto"/>
            <w:right w:val="none" w:sz="0" w:space="0" w:color="auto"/>
          </w:divBdr>
          <w:divsChild>
            <w:div w:id="247926315">
              <w:marLeft w:val="0"/>
              <w:marRight w:val="0"/>
              <w:marTop w:val="0"/>
              <w:marBottom w:val="0"/>
              <w:divBdr>
                <w:top w:val="none" w:sz="0" w:space="0" w:color="auto"/>
                <w:left w:val="none" w:sz="0" w:space="0" w:color="auto"/>
                <w:bottom w:val="none" w:sz="0" w:space="0" w:color="auto"/>
                <w:right w:val="none" w:sz="0" w:space="0" w:color="auto"/>
              </w:divBdr>
            </w:div>
          </w:divsChild>
        </w:div>
        <w:div w:id="828332261">
          <w:marLeft w:val="0"/>
          <w:marRight w:val="0"/>
          <w:marTop w:val="300"/>
          <w:marBottom w:val="0"/>
          <w:divBdr>
            <w:top w:val="none" w:sz="0" w:space="0" w:color="auto"/>
            <w:left w:val="none" w:sz="0" w:space="0" w:color="auto"/>
            <w:bottom w:val="none" w:sz="0" w:space="0" w:color="auto"/>
            <w:right w:val="none" w:sz="0" w:space="0" w:color="auto"/>
          </w:divBdr>
          <w:divsChild>
            <w:div w:id="489949953">
              <w:marLeft w:val="0"/>
              <w:marRight w:val="0"/>
              <w:marTop w:val="0"/>
              <w:marBottom w:val="0"/>
              <w:divBdr>
                <w:top w:val="none" w:sz="0" w:space="0" w:color="auto"/>
                <w:left w:val="none" w:sz="0" w:space="0" w:color="auto"/>
                <w:bottom w:val="none" w:sz="0" w:space="0" w:color="auto"/>
                <w:right w:val="none" w:sz="0" w:space="0" w:color="auto"/>
              </w:divBdr>
              <w:divsChild>
                <w:div w:id="1046762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31128">
          <w:marLeft w:val="0"/>
          <w:marRight w:val="0"/>
          <w:marTop w:val="300"/>
          <w:marBottom w:val="0"/>
          <w:divBdr>
            <w:top w:val="none" w:sz="0" w:space="0" w:color="auto"/>
            <w:left w:val="none" w:sz="0" w:space="0" w:color="auto"/>
            <w:bottom w:val="none" w:sz="0" w:space="0" w:color="auto"/>
            <w:right w:val="none" w:sz="0" w:space="0" w:color="auto"/>
          </w:divBdr>
          <w:divsChild>
            <w:div w:id="1333266003">
              <w:marLeft w:val="0"/>
              <w:marRight w:val="0"/>
              <w:marTop w:val="0"/>
              <w:marBottom w:val="0"/>
              <w:divBdr>
                <w:top w:val="none" w:sz="0" w:space="0" w:color="auto"/>
                <w:left w:val="none" w:sz="0" w:space="0" w:color="auto"/>
                <w:bottom w:val="none" w:sz="0" w:space="0" w:color="auto"/>
                <w:right w:val="none" w:sz="0" w:space="0" w:color="auto"/>
              </w:divBdr>
              <w:divsChild>
                <w:div w:id="1563561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813684">
          <w:marLeft w:val="0"/>
          <w:marRight w:val="0"/>
          <w:marTop w:val="300"/>
          <w:marBottom w:val="0"/>
          <w:divBdr>
            <w:top w:val="none" w:sz="0" w:space="0" w:color="auto"/>
            <w:left w:val="none" w:sz="0" w:space="0" w:color="auto"/>
            <w:bottom w:val="none" w:sz="0" w:space="0" w:color="auto"/>
            <w:right w:val="none" w:sz="0" w:space="0" w:color="auto"/>
          </w:divBdr>
          <w:divsChild>
            <w:div w:id="1975017288">
              <w:marLeft w:val="0"/>
              <w:marRight w:val="0"/>
              <w:marTop w:val="0"/>
              <w:marBottom w:val="0"/>
              <w:divBdr>
                <w:top w:val="none" w:sz="0" w:space="0" w:color="auto"/>
                <w:left w:val="none" w:sz="0" w:space="0" w:color="auto"/>
                <w:bottom w:val="none" w:sz="0" w:space="0" w:color="auto"/>
                <w:right w:val="none" w:sz="0" w:space="0" w:color="auto"/>
              </w:divBdr>
              <w:divsChild>
                <w:div w:id="193216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30814">
          <w:marLeft w:val="0"/>
          <w:marRight w:val="0"/>
          <w:marTop w:val="300"/>
          <w:marBottom w:val="0"/>
          <w:divBdr>
            <w:top w:val="none" w:sz="0" w:space="0" w:color="auto"/>
            <w:left w:val="none" w:sz="0" w:space="0" w:color="auto"/>
            <w:bottom w:val="none" w:sz="0" w:space="0" w:color="auto"/>
            <w:right w:val="none" w:sz="0" w:space="0" w:color="auto"/>
          </w:divBdr>
          <w:divsChild>
            <w:div w:id="770930461">
              <w:marLeft w:val="0"/>
              <w:marRight w:val="0"/>
              <w:marTop w:val="0"/>
              <w:marBottom w:val="0"/>
              <w:divBdr>
                <w:top w:val="none" w:sz="0" w:space="0" w:color="auto"/>
                <w:left w:val="none" w:sz="0" w:space="0" w:color="auto"/>
                <w:bottom w:val="none" w:sz="0" w:space="0" w:color="auto"/>
                <w:right w:val="none" w:sz="0" w:space="0" w:color="auto"/>
              </w:divBdr>
              <w:divsChild>
                <w:div w:id="543717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6262">
      <w:bodyDiv w:val="1"/>
      <w:marLeft w:val="0"/>
      <w:marRight w:val="0"/>
      <w:marTop w:val="0"/>
      <w:marBottom w:val="0"/>
      <w:divBdr>
        <w:top w:val="none" w:sz="0" w:space="0" w:color="auto"/>
        <w:left w:val="none" w:sz="0" w:space="0" w:color="auto"/>
        <w:bottom w:val="none" w:sz="0" w:space="0" w:color="auto"/>
        <w:right w:val="none" w:sz="0" w:space="0" w:color="auto"/>
      </w:divBdr>
      <w:divsChild>
        <w:div w:id="593902234">
          <w:marLeft w:val="0"/>
          <w:marRight w:val="0"/>
          <w:marTop w:val="0"/>
          <w:marBottom w:val="0"/>
          <w:divBdr>
            <w:top w:val="none" w:sz="0" w:space="0" w:color="auto"/>
            <w:left w:val="none" w:sz="0" w:space="0" w:color="auto"/>
            <w:bottom w:val="none" w:sz="0" w:space="0" w:color="auto"/>
            <w:right w:val="none" w:sz="0" w:space="0" w:color="auto"/>
          </w:divBdr>
        </w:div>
        <w:div w:id="2147114543">
          <w:marLeft w:val="0"/>
          <w:marRight w:val="0"/>
          <w:marTop w:val="0"/>
          <w:marBottom w:val="0"/>
          <w:divBdr>
            <w:top w:val="none" w:sz="0" w:space="0" w:color="auto"/>
            <w:left w:val="none" w:sz="0" w:space="0" w:color="auto"/>
            <w:bottom w:val="none" w:sz="0" w:space="0" w:color="auto"/>
            <w:right w:val="none" w:sz="0" w:space="0" w:color="auto"/>
          </w:divBdr>
          <w:divsChild>
            <w:div w:id="834416673">
              <w:marLeft w:val="0"/>
              <w:marRight w:val="0"/>
              <w:marTop w:val="0"/>
              <w:marBottom w:val="0"/>
              <w:divBdr>
                <w:top w:val="none" w:sz="0" w:space="0" w:color="auto"/>
                <w:left w:val="none" w:sz="0" w:space="0" w:color="auto"/>
                <w:bottom w:val="none" w:sz="0" w:space="0" w:color="auto"/>
                <w:right w:val="none" w:sz="0" w:space="0" w:color="auto"/>
              </w:divBdr>
            </w:div>
          </w:divsChild>
        </w:div>
        <w:div w:id="1152067250">
          <w:marLeft w:val="0"/>
          <w:marRight w:val="0"/>
          <w:marTop w:val="0"/>
          <w:marBottom w:val="0"/>
          <w:divBdr>
            <w:top w:val="none" w:sz="0" w:space="0" w:color="auto"/>
            <w:left w:val="none" w:sz="0" w:space="0" w:color="auto"/>
            <w:bottom w:val="none" w:sz="0" w:space="0" w:color="auto"/>
            <w:right w:val="none" w:sz="0" w:space="0" w:color="auto"/>
          </w:divBdr>
        </w:div>
        <w:div w:id="650476800">
          <w:marLeft w:val="0"/>
          <w:marRight w:val="0"/>
          <w:marTop w:val="0"/>
          <w:marBottom w:val="0"/>
          <w:divBdr>
            <w:top w:val="none" w:sz="0" w:space="0" w:color="auto"/>
            <w:left w:val="none" w:sz="0" w:space="0" w:color="auto"/>
            <w:bottom w:val="none" w:sz="0" w:space="0" w:color="auto"/>
            <w:right w:val="none" w:sz="0" w:space="0" w:color="auto"/>
          </w:divBdr>
          <w:divsChild>
            <w:div w:id="68232249">
              <w:marLeft w:val="0"/>
              <w:marRight w:val="0"/>
              <w:marTop w:val="0"/>
              <w:marBottom w:val="0"/>
              <w:divBdr>
                <w:top w:val="none" w:sz="0" w:space="0" w:color="auto"/>
                <w:left w:val="none" w:sz="0" w:space="0" w:color="auto"/>
                <w:bottom w:val="none" w:sz="0" w:space="0" w:color="auto"/>
                <w:right w:val="none" w:sz="0" w:space="0" w:color="auto"/>
              </w:divBdr>
            </w:div>
          </w:divsChild>
        </w:div>
        <w:div w:id="86653468">
          <w:marLeft w:val="0"/>
          <w:marRight w:val="0"/>
          <w:marTop w:val="0"/>
          <w:marBottom w:val="0"/>
          <w:divBdr>
            <w:top w:val="none" w:sz="0" w:space="0" w:color="auto"/>
            <w:left w:val="none" w:sz="0" w:space="0" w:color="auto"/>
            <w:bottom w:val="none" w:sz="0" w:space="0" w:color="auto"/>
            <w:right w:val="none" w:sz="0" w:space="0" w:color="auto"/>
          </w:divBdr>
        </w:div>
        <w:div w:id="718479164">
          <w:marLeft w:val="0"/>
          <w:marRight w:val="0"/>
          <w:marTop w:val="0"/>
          <w:marBottom w:val="0"/>
          <w:divBdr>
            <w:top w:val="none" w:sz="0" w:space="0" w:color="auto"/>
            <w:left w:val="none" w:sz="0" w:space="0" w:color="auto"/>
            <w:bottom w:val="none" w:sz="0" w:space="0" w:color="auto"/>
            <w:right w:val="none" w:sz="0" w:space="0" w:color="auto"/>
          </w:divBdr>
          <w:divsChild>
            <w:div w:id="1808863077">
              <w:marLeft w:val="0"/>
              <w:marRight w:val="0"/>
              <w:marTop w:val="0"/>
              <w:marBottom w:val="0"/>
              <w:divBdr>
                <w:top w:val="none" w:sz="0" w:space="0" w:color="auto"/>
                <w:left w:val="none" w:sz="0" w:space="0" w:color="auto"/>
                <w:bottom w:val="none" w:sz="0" w:space="0" w:color="auto"/>
                <w:right w:val="none" w:sz="0" w:space="0" w:color="auto"/>
              </w:divBdr>
            </w:div>
          </w:divsChild>
        </w:div>
        <w:div w:id="1152988008">
          <w:marLeft w:val="0"/>
          <w:marRight w:val="0"/>
          <w:marTop w:val="0"/>
          <w:marBottom w:val="0"/>
          <w:divBdr>
            <w:top w:val="none" w:sz="0" w:space="0" w:color="auto"/>
            <w:left w:val="none" w:sz="0" w:space="0" w:color="auto"/>
            <w:bottom w:val="none" w:sz="0" w:space="0" w:color="auto"/>
            <w:right w:val="none" w:sz="0" w:space="0" w:color="auto"/>
          </w:divBdr>
        </w:div>
        <w:div w:id="1517306724">
          <w:marLeft w:val="0"/>
          <w:marRight w:val="0"/>
          <w:marTop w:val="0"/>
          <w:marBottom w:val="0"/>
          <w:divBdr>
            <w:top w:val="none" w:sz="0" w:space="0" w:color="auto"/>
            <w:left w:val="none" w:sz="0" w:space="0" w:color="auto"/>
            <w:bottom w:val="none" w:sz="0" w:space="0" w:color="auto"/>
            <w:right w:val="none" w:sz="0" w:space="0" w:color="auto"/>
          </w:divBdr>
          <w:divsChild>
            <w:div w:id="816915247">
              <w:marLeft w:val="0"/>
              <w:marRight w:val="0"/>
              <w:marTop w:val="0"/>
              <w:marBottom w:val="0"/>
              <w:divBdr>
                <w:top w:val="none" w:sz="0" w:space="0" w:color="auto"/>
                <w:left w:val="none" w:sz="0" w:space="0" w:color="auto"/>
                <w:bottom w:val="none" w:sz="0" w:space="0" w:color="auto"/>
                <w:right w:val="none" w:sz="0" w:space="0" w:color="auto"/>
              </w:divBdr>
            </w:div>
          </w:divsChild>
        </w:div>
        <w:div w:id="1719015092">
          <w:marLeft w:val="0"/>
          <w:marRight w:val="0"/>
          <w:marTop w:val="0"/>
          <w:marBottom w:val="0"/>
          <w:divBdr>
            <w:top w:val="none" w:sz="0" w:space="0" w:color="auto"/>
            <w:left w:val="none" w:sz="0" w:space="0" w:color="auto"/>
            <w:bottom w:val="none" w:sz="0" w:space="0" w:color="auto"/>
            <w:right w:val="none" w:sz="0" w:space="0" w:color="auto"/>
          </w:divBdr>
        </w:div>
        <w:div w:id="135421023">
          <w:marLeft w:val="0"/>
          <w:marRight w:val="0"/>
          <w:marTop w:val="0"/>
          <w:marBottom w:val="0"/>
          <w:divBdr>
            <w:top w:val="none" w:sz="0" w:space="0" w:color="auto"/>
            <w:left w:val="none" w:sz="0" w:space="0" w:color="auto"/>
            <w:bottom w:val="none" w:sz="0" w:space="0" w:color="auto"/>
            <w:right w:val="none" w:sz="0" w:space="0" w:color="auto"/>
          </w:divBdr>
          <w:divsChild>
            <w:div w:id="232551205">
              <w:marLeft w:val="0"/>
              <w:marRight w:val="0"/>
              <w:marTop w:val="0"/>
              <w:marBottom w:val="0"/>
              <w:divBdr>
                <w:top w:val="none" w:sz="0" w:space="0" w:color="auto"/>
                <w:left w:val="none" w:sz="0" w:space="0" w:color="auto"/>
                <w:bottom w:val="none" w:sz="0" w:space="0" w:color="auto"/>
                <w:right w:val="none" w:sz="0" w:space="0" w:color="auto"/>
              </w:divBdr>
            </w:div>
          </w:divsChild>
        </w:div>
        <w:div w:id="1259753462">
          <w:marLeft w:val="0"/>
          <w:marRight w:val="0"/>
          <w:marTop w:val="0"/>
          <w:marBottom w:val="0"/>
          <w:divBdr>
            <w:top w:val="none" w:sz="0" w:space="0" w:color="auto"/>
            <w:left w:val="none" w:sz="0" w:space="0" w:color="auto"/>
            <w:bottom w:val="none" w:sz="0" w:space="0" w:color="auto"/>
            <w:right w:val="none" w:sz="0" w:space="0" w:color="auto"/>
          </w:divBdr>
        </w:div>
        <w:div w:id="553464957">
          <w:marLeft w:val="0"/>
          <w:marRight w:val="0"/>
          <w:marTop w:val="0"/>
          <w:marBottom w:val="0"/>
          <w:divBdr>
            <w:top w:val="none" w:sz="0" w:space="0" w:color="auto"/>
            <w:left w:val="none" w:sz="0" w:space="0" w:color="auto"/>
            <w:bottom w:val="none" w:sz="0" w:space="0" w:color="auto"/>
            <w:right w:val="none" w:sz="0" w:space="0" w:color="auto"/>
          </w:divBdr>
          <w:divsChild>
            <w:div w:id="1104810289">
              <w:marLeft w:val="0"/>
              <w:marRight w:val="0"/>
              <w:marTop w:val="0"/>
              <w:marBottom w:val="0"/>
              <w:divBdr>
                <w:top w:val="none" w:sz="0" w:space="0" w:color="auto"/>
                <w:left w:val="none" w:sz="0" w:space="0" w:color="auto"/>
                <w:bottom w:val="none" w:sz="0" w:space="0" w:color="auto"/>
                <w:right w:val="none" w:sz="0" w:space="0" w:color="auto"/>
              </w:divBdr>
            </w:div>
          </w:divsChild>
        </w:div>
        <w:div w:id="1157498853">
          <w:marLeft w:val="0"/>
          <w:marRight w:val="0"/>
          <w:marTop w:val="0"/>
          <w:marBottom w:val="0"/>
          <w:divBdr>
            <w:top w:val="none" w:sz="0" w:space="0" w:color="auto"/>
            <w:left w:val="none" w:sz="0" w:space="0" w:color="auto"/>
            <w:bottom w:val="none" w:sz="0" w:space="0" w:color="auto"/>
            <w:right w:val="none" w:sz="0" w:space="0" w:color="auto"/>
          </w:divBdr>
        </w:div>
        <w:div w:id="697513854">
          <w:marLeft w:val="0"/>
          <w:marRight w:val="0"/>
          <w:marTop w:val="0"/>
          <w:marBottom w:val="0"/>
          <w:divBdr>
            <w:top w:val="none" w:sz="0" w:space="0" w:color="auto"/>
            <w:left w:val="none" w:sz="0" w:space="0" w:color="auto"/>
            <w:bottom w:val="none" w:sz="0" w:space="0" w:color="auto"/>
            <w:right w:val="none" w:sz="0" w:space="0" w:color="auto"/>
          </w:divBdr>
          <w:divsChild>
            <w:div w:id="1922788060">
              <w:marLeft w:val="0"/>
              <w:marRight w:val="0"/>
              <w:marTop w:val="0"/>
              <w:marBottom w:val="0"/>
              <w:divBdr>
                <w:top w:val="none" w:sz="0" w:space="0" w:color="auto"/>
                <w:left w:val="none" w:sz="0" w:space="0" w:color="auto"/>
                <w:bottom w:val="none" w:sz="0" w:space="0" w:color="auto"/>
                <w:right w:val="none" w:sz="0" w:space="0" w:color="auto"/>
              </w:divBdr>
            </w:div>
          </w:divsChild>
        </w:div>
        <w:div w:id="257714479">
          <w:marLeft w:val="0"/>
          <w:marRight w:val="0"/>
          <w:marTop w:val="300"/>
          <w:marBottom w:val="0"/>
          <w:divBdr>
            <w:top w:val="none" w:sz="0" w:space="0" w:color="auto"/>
            <w:left w:val="none" w:sz="0" w:space="0" w:color="auto"/>
            <w:bottom w:val="none" w:sz="0" w:space="0" w:color="auto"/>
            <w:right w:val="none" w:sz="0" w:space="0" w:color="auto"/>
          </w:divBdr>
          <w:divsChild>
            <w:div w:id="1570114334">
              <w:marLeft w:val="0"/>
              <w:marRight w:val="0"/>
              <w:marTop w:val="0"/>
              <w:marBottom w:val="0"/>
              <w:divBdr>
                <w:top w:val="none" w:sz="0" w:space="0" w:color="auto"/>
                <w:left w:val="none" w:sz="0" w:space="0" w:color="auto"/>
                <w:bottom w:val="none" w:sz="0" w:space="0" w:color="auto"/>
                <w:right w:val="none" w:sz="0" w:space="0" w:color="auto"/>
              </w:divBdr>
              <w:divsChild>
                <w:div w:id="5755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065606">
          <w:marLeft w:val="0"/>
          <w:marRight w:val="0"/>
          <w:marTop w:val="300"/>
          <w:marBottom w:val="0"/>
          <w:divBdr>
            <w:top w:val="none" w:sz="0" w:space="0" w:color="auto"/>
            <w:left w:val="none" w:sz="0" w:space="0" w:color="auto"/>
            <w:bottom w:val="none" w:sz="0" w:space="0" w:color="auto"/>
            <w:right w:val="none" w:sz="0" w:space="0" w:color="auto"/>
          </w:divBdr>
          <w:divsChild>
            <w:div w:id="2032877588">
              <w:marLeft w:val="0"/>
              <w:marRight w:val="0"/>
              <w:marTop w:val="0"/>
              <w:marBottom w:val="0"/>
              <w:divBdr>
                <w:top w:val="none" w:sz="0" w:space="0" w:color="auto"/>
                <w:left w:val="none" w:sz="0" w:space="0" w:color="auto"/>
                <w:bottom w:val="none" w:sz="0" w:space="0" w:color="auto"/>
                <w:right w:val="none" w:sz="0" w:space="0" w:color="auto"/>
              </w:divBdr>
              <w:divsChild>
                <w:div w:id="158822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5828">
          <w:marLeft w:val="0"/>
          <w:marRight w:val="0"/>
          <w:marTop w:val="300"/>
          <w:marBottom w:val="0"/>
          <w:divBdr>
            <w:top w:val="none" w:sz="0" w:space="0" w:color="auto"/>
            <w:left w:val="none" w:sz="0" w:space="0" w:color="auto"/>
            <w:bottom w:val="none" w:sz="0" w:space="0" w:color="auto"/>
            <w:right w:val="none" w:sz="0" w:space="0" w:color="auto"/>
          </w:divBdr>
          <w:divsChild>
            <w:div w:id="74060249">
              <w:marLeft w:val="0"/>
              <w:marRight w:val="0"/>
              <w:marTop w:val="0"/>
              <w:marBottom w:val="0"/>
              <w:divBdr>
                <w:top w:val="none" w:sz="0" w:space="0" w:color="auto"/>
                <w:left w:val="none" w:sz="0" w:space="0" w:color="auto"/>
                <w:bottom w:val="none" w:sz="0" w:space="0" w:color="auto"/>
                <w:right w:val="none" w:sz="0" w:space="0" w:color="auto"/>
              </w:divBdr>
              <w:divsChild>
                <w:div w:id="9177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010716">
          <w:marLeft w:val="0"/>
          <w:marRight w:val="0"/>
          <w:marTop w:val="300"/>
          <w:marBottom w:val="0"/>
          <w:divBdr>
            <w:top w:val="none" w:sz="0" w:space="0" w:color="auto"/>
            <w:left w:val="none" w:sz="0" w:space="0" w:color="auto"/>
            <w:bottom w:val="none" w:sz="0" w:space="0" w:color="auto"/>
            <w:right w:val="none" w:sz="0" w:space="0" w:color="auto"/>
          </w:divBdr>
          <w:divsChild>
            <w:div w:id="1808818010">
              <w:marLeft w:val="0"/>
              <w:marRight w:val="0"/>
              <w:marTop w:val="0"/>
              <w:marBottom w:val="0"/>
              <w:divBdr>
                <w:top w:val="none" w:sz="0" w:space="0" w:color="auto"/>
                <w:left w:val="none" w:sz="0" w:space="0" w:color="auto"/>
                <w:bottom w:val="none" w:sz="0" w:space="0" w:color="auto"/>
                <w:right w:val="none" w:sz="0" w:space="0" w:color="auto"/>
              </w:divBdr>
              <w:divsChild>
                <w:div w:id="139712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536279">
      <w:bodyDiv w:val="1"/>
      <w:marLeft w:val="0"/>
      <w:marRight w:val="0"/>
      <w:marTop w:val="0"/>
      <w:marBottom w:val="0"/>
      <w:divBdr>
        <w:top w:val="none" w:sz="0" w:space="0" w:color="auto"/>
        <w:left w:val="none" w:sz="0" w:space="0" w:color="auto"/>
        <w:bottom w:val="none" w:sz="0" w:space="0" w:color="auto"/>
        <w:right w:val="none" w:sz="0" w:space="0" w:color="auto"/>
      </w:divBdr>
      <w:divsChild>
        <w:div w:id="860509702">
          <w:marLeft w:val="0"/>
          <w:marRight w:val="0"/>
          <w:marTop w:val="0"/>
          <w:marBottom w:val="0"/>
          <w:divBdr>
            <w:top w:val="none" w:sz="0" w:space="0" w:color="auto"/>
            <w:left w:val="none" w:sz="0" w:space="0" w:color="auto"/>
            <w:bottom w:val="none" w:sz="0" w:space="0" w:color="auto"/>
            <w:right w:val="none" w:sz="0" w:space="0" w:color="auto"/>
          </w:divBdr>
        </w:div>
        <w:div w:id="1125809683">
          <w:marLeft w:val="0"/>
          <w:marRight w:val="0"/>
          <w:marTop w:val="0"/>
          <w:marBottom w:val="0"/>
          <w:divBdr>
            <w:top w:val="none" w:sz="0" w:space="0" w:color="auto"/>
            <w:left w:val="none" w:sz="0" w:space="0" w:color="auto"/>
            <w:bottom w:val="none" w:sz="0" w:space="0" w:color="auto"/>
            <w:right w:val="none" w:sz="0" w:space="0" w:color="auto"/>
          </w:divBdr>
          <w:divsChild>
            <w:div w:id="1066030805">
              <w:marLeft w:val="0"/>
              <w:marRight w:val="0"/>
              <w:marTop w:val="0"/>
              <w:marBottom w:val="0"/>
              <w:divBdr>
                <w:top w:val="none" w:sz="0" w:space="0" w:color="auto"/>
                <w:left w:val="none" w:sz="0" w:space="0" w:color="auto"/>
                <w:bottom w:val="none" w:sz="0" w:space="0" w:color="auto"/>
                <w:right w:val="none" w:sz="0" w:space="0" w:color="auto"/>
              </w:divBdr>
            </w:div>
          </w:divsChild>
        </w:div>
        <w:div w:id="1030570250">
          <w:marLeft w:val="0"/>
          <w:marRight w:val="0"/>
          <w:marTop w:val="0"/>
          <w:marBottom w:val="0"/>
          <w:divBdr>
            <w:top w:val="none" w:sz="0" w:space="0" w:color="auto"/>
            <w:left w:val="none" w:sz="0" w:space="0" w:color="auto"/>
            <w:bottom w:val="none" w:sz="0" w:space="0" w:color="auto"/>
            <w:right w:val="none" w:sz="0" w:space="0" w:color="auto"/>
          </w:divBdr>
        </w:div>
        <w:div w:id="1647197006">
          <w:marLeft w:val="0"/>
          <w:marRight w:val="0"/>
          <w:marTop w:val="0"/>
          <w:marBottom w:val="0"/>
          <w:divBdr>
            <w:top w:val="none" w:sz="0" w:space="0" w:color="auto"/>
            <w:left w:val="none" w:sz="0" w:space="0" w:color="auto"/>
            <w:bottom w:val="none" w:sz="0" w:space="0" w:color="auto"/>
            <w:right w:val="none" w:sz="0" w:space="0" w:color="auto"/>
          </w:divBdr>
          <w:divsChild>
            <w:div w:id="648747549">
              <w:marLeft w:val="0"/>
              <w:marRight w:val="0"/>
              <w:marTop w:val="0"/>
              <w:marBottom w:val="0"/>
              <w:divBdr>
                <w:top w:val="none" w:sz="0" w:space="0" w:color="auto"/>
                <w:left w:val="none" w:sz="0" w:space="0" w:color="auto"/>
                <w:bottom w:val="none" w:sz="0" w:space="0" w:color="auto"/>
                <w:right w:val="none" w:sz="0" w:space="0" w:color="auto"/>
              </w:divBdr>
            </w:div>
          </w:divsChild>
        </w:div>
        <w:div w:id="687830875">
          <w:marLeft w:val="0"/>
          <w:marRight w:val="0"/>
          <w:marTop w:val="0"/>
          <w:marBottom w:val="0"/>
          <w:divBdr>
            <w:top w:val="none" w:sz="0" w:space="0" w:color="auto"/>
            <w:left w:val="none" w:sz="0" w:space="0" w:color="auto"/>
            <w:bottom w:val="none" w:sz="0" w:space="0" w:color="auto"/>
            <w:right w:val="none" w:sz="0" w:space="0" w:color="auto"/>
          </w:divBdr>
        </w:div>
        <w:div w:id="1347174662">
          <w:marLeft w:val="0"/>
          <w:marRight w:val="0"/>
          <w:marTop w:val="0"/>
          <w:marBottom w:val="0"/>
          <w:divBdr>
            <w:top w:val="none" w:sz="0" w:space="0" w:color="auto"/>
            <w:left w:val="none" w:sz="0" w:space="0" w:color="auto"/>
            <w:bottom w:val="none" w:sz="0" w:space="0" w:color="auto"/>
            <w:right w:val="none" w:sz="0" w:space="0" w:color="auto"/>
          </w:divBdr>
          <w:divsChild>
            <w:div w:id="228157503">
              <w:marLeft w:val="0"/>
              <w:marRight w:val="0"/>
              <w:marTop w:val="0"/>
              <w:marBottom w:val="0"/>
              <w:divBdr>
                <w:top w:val="none" w:sz="0" w:space="0" w:color="auto"/>
                <w:left w:val="none" w:sz="0" w:space="0" w:color="auto"/>
                <w:bottom w:val="none" w:sz="0" w:space="0" w:color="auto"/>
                <w:right w:val="none" w:sz="0" w:space="0" w:color="auto"/>
              </w:divBdr>
            </w:div>
          </w:divsChild>
        </w:div>
        <w:div w:id="249510555">
          <w:marLeft w:val="0"/>
          <w:marRight w:val="0"/>
          <w:marTop w:val="0"/>
          <w:marBottom w:val="0"/>
          <w:divBdr>
            <w:top w:val="none" w:sz="0" w:space="0" w:color="auto"/>
            <w:left w:val="none" w:sz="0" w:space="0" w:color="auto"/>
            <w:bottom w:val="none" w:sz="0" w:space="0" w:color="auto"/>
            <w:right w:val="none" w:sz="0" w:space="0" w:color="auto"/>
          </w:divBdr>
        </w:div>
        <w:div w:id="1512331713">
          <w:marLeft w:val="0"/>
          <w:marRight w:val="0"/>
          <w:marTop w:val="0"/>
          <w:marBottom w:val="0"/>
          <w:divBdr>
            <w:top w:val="none" w:sz="0" w:space="0" w:color="auto"/>
            <w:left w:val="none" w:sz="0" w:space="0" w:color="auto"/>
            <w:bottom w:val="none" w:sz="0" w:space="0" w:color="auto"/>
            <w:right w:val="none" w:sz="0" w:space="0" w:color="auto"/>
          </w:divBdr>
          <w:divsChild>
            <w:div w:id="1880314004">
              <w:marLeft w:val="0"/>
              <w:marRight w:val="0"/>
              <w:marTop w:val="0"/>
              <w:marBottom w:val="0"/>
              <w:divBdr>
                <w:top w:val="none" w:sz="0" w:space="0" w:color="auto"/>
                <w:left w:val="none" w:sz="0" w:space="0" w:color="auto"/>
                <w:bottom w:val="none" w:sz="0" w:space="0" w:color="auto"/>
                <w:right w:val="none" w:sz="0" w:space="0" w:color="auto"/>
              </w:divBdr>
            </w:div>
          </w:divsChild>
        </w:div>
        <w:div w:id="1847136448">
          <w:marLeft w:val="0"/>
          <w:marRight w:val="0"/>
          <w:marTop w:val="0"/>
          <w:marBottom w:val="0"/>
          <w:divBdr>
            <w:top w:val="none" w:sz="0" w:space="0" w:color="auto"/>
            <w:left w:val="none" w:sz="0" w:space="0" w:color="auto"/>
            <w:bottom w:val="none" w:sz="0" w:space="0" w:color="auto"/>
            <w:right w:val="none" w:sz="0" w:space="0" w:color="auto"/>
          </w:divBdr>
        </w:div>
        <w:div w:id="1716393387">
          <w:marLeft w:val="0"/>
          <w:marRight w:val="0"/>
          <w:marTop w:val="0"/>
          <w:marBottom w:val="0"/>
          <w:divBdr>
            <w:top w:val="none" w:sz="0" w:space="0" w:color="auto"/>
            <w:left w:val="none" w:sz="0" w:space="0" w:color="auto"/>
            <w:bottom w:val="none" w:sz="0" w:space="0" w:color="auto"/>
            <w:right w:val="none" w:sz="0" w:space="0" w:color="auto"/>
          </w:divBdr>
          <w:divsChild>
            <w:div w:id="278921926">
              <w:marLeft w:val="0"/>
              <w:marRight w:val="0"/>
              <w:marTop w:val="0"/>
              <w:marBottom w:val="0"/>
              <w:divBdr>
                <w:top w:val="none" w:sz="0" w:space="0" w:color="auto"/>
                <w:left w:val="none" w:sz="0" w:space="0" w:color="auto"/>
                <w:bottom w:val="none" w:sz="0" w:space="0" w:color="auto"/>
                <w:right w:val="none" w:sz="0" w:space="0" w:color="auto"/>
              </w:divBdr>
            </w:div>
          </w:divsChild>
        </w:div>
        <w:div w:id="1207066813">
          <w:marLeft w:val="0"/>
          <w:marRight w:val="0"/>
          <w:marTop w:val="0"/>
          <w:marBottom w:val="0"/>
          <w:divBdr>
            <w:top w:val="none" w:sz="0" w:space="0" w:color="auto"/>
            <w:left w:val="none" w:sz="0" w:space="0" w:color="auto"/>
            <w:bottom w:val="none" w:sz="0" w:space="0" w:color="auto"/>
            <w:right w:val="none" w:sz="0" w:space="0" w:color="auto"/>
          </w:divBdr>
        </w:div>
        <w:div w:id="1867475936">
          <w:marLeft w:val="0"/>
          <w:marRight w:val="0"/>
          <w:marTop w:val="0"/>
          <w:marBottom w:val="0"/>
          <w:divBdr>
            <w:top w:val="none" w:sz="0" w:space="0" w:color="auto"/>
            <w:left w:val="none" w:sz="0" w:space="0" w:color="auto"/>
            <w:bottom w:val="none" w:sz="0" w:space="0" w:color="auto"/>
            <w:right w:val="none" w:sz="0" w:space="0" w:color="auto"/>
          </w:divBdr>
          <w:divsChild>
            <w:div w:id="1610891255">
              <w:marLeft w:val="0"/>
              <w:marRight w:val="0"/>
              <w:marTop w:val="0"/>
              <w:marBottom w:val="0"/>
              <w:divBdr>
                <w:top w:val="none" w:sz="0" w:space="0" w:color="auto"/>
                <w:left w:val="none" w:sz="0" w:space="0" w:color="auto"/>
                <w:bottom w:val="none" w:sz="0" w:space="0" w:color="auto"/>
                <w:right w:val="none" w:sz="0" w:space="0" w:color="auto"/>
              </w:divBdr>
            </w:div>
          </w:divsChild>
        </w:div>
        <w:div w:id="648244255">
          <w:marLeft w:val="0"/>
          <w:marRight w:val="0"/>
          <w:marTop w:val="0"/>
          <w:marBottom w:val="0"/>
          <w:divBdr>
            <w:top w:val="none" w:sz="0" w:space="0" w:color="auto"/>
            <w:left w:val="none" w:sz="0" w:space="0" w:color="auto"/>
            <w:bottom w:val="none" w:sz="0" w:space="0" w:color="auto"/>
            <w:right w:val="none" w:sz="0" w:space="0" w:color="auto"/>
          </w:divBdr>
        </w:div>
        <w:div w:id="565184847">
          <w:marLeft w:val="0"/>
          <w:marRight w:val="0"/>
          <w:marTop w:val="0"/>
          <w:marBottom w:val="0"/>
          <w:divBdr>
            <w:top w:val="none" w:sz="0" w:space="0" w:color="auto"/>
            <w:left w:val="none" w:sz="0" w:space="0" w:color="auto"/>
            <w:bottom w:val="none" w:sz="0" w:space="0" w:color="auto"/>
            <w:right w:val="none" w:sz="0" w:space="0" w:color="auto"/>
          </w:divBdr>
          <w:divsChild>
            <w:div w:id="322005197">
              <w:marLeft w:val="0"/>
              <w:marRight w:val="0"/>
              <w:marTop w:val="0"/>
              <w:marBottom w:val="0"/>
              <w:divBdr>
                <w:top w:val="none" w:sz="0" w:space="0" w:color="auto"/>
                <w:left w:val="none" w:sz="0" w:space="0" w:color="auto"/>
                <w:bottom w:val="none" w:sz="0" w:space="0" w:color="auto"/>
                <w:right w:val="none" w:sz="0" w:space="0" w:color="auto"/>
              </w:divBdr>
            </w:div>
          </w:divsChild>
        </w:div>
        <w:div w:id="326835101">
          <w:marLeft w:val="0"/>
          <w:marRight w:val="0"/>
          <w:marTop w:val="300"/>
          <w:marBottom w:val="0"/>
          <w:divBdr>
            <w:top w:val="none" w:sz="0" w:space="0" w:color="auto"/>
            <w:left w:val="none" w:sz="0" w:space="0" w:color="auto"/>
            <w:bottom w:val="none" w:sz="0" w:space="0" w:color="auto"/>
            <w:right w:val="none" w:sz="0" w:space="0" w:color="auto"/>
          </w:divBdr>
          <w:divsChild>
            <w:div w:id="5446952">
              <w:marLeft w:val="0"/>
              <w:marRight w:val="0"/>
              <w:marTop w:val="0"/>
              <w:marBottom w:val="0"/>
              <w:divBdr>
                <w:top w:val="none" w:sz="0" w:space="0" w:color="auto"/>
                <w:left w:val="none" w:sz="0" w:space="0" w:color="auto"/>
                <w:bottom w:val="none" w:sz="0" w:space="0" w:color="auto"/>
                <w:right w:val="none" w:sz="0" w:space="0" w:color="auto"/>
              </w:divBdr>
              <w:divsChild>
                <w:div w:id="492530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336519">
          <w:marLeft w:val="0"/>
          <w:marRight w:val="0"/>
          <w:marTop w:val="300"/>
          <w:marBottom w:val="0"/>
          <w:divBdr>
            <w:top w:val="none" w:sz="0" w:space="0" w:color="auto"/>
            <w:left w:val="none" w:sz="0" w:space="0" w:color="auto"/>
            <w:bottom w:val="none" w:sz="0" w:space="0" w:color="auto"/>
            <w:right w:val="none" w:sz="0" w:space="0" w:color="auto"/>
          </w:divBdr>
          <w:divsChild>
            <w:div w:id="12653716">
              <w:marLeft w:val="0"/>
              <w:marRight w:val="0"/>
              <w:marTop w:val="0"/>
              <w:marBottom w:val="0"/>
              <w:divBdr>
                <w:top w:val="none" w:sz="0" w:space="0" w:color="auto"/>
                <w:left w:val="none" w:sz="0" w:space="0" w:color="auto"/>
                <w:bottom w:val="none" w:sz="0" w:space="0" w:color="auto"/>
                <w:right w:val="none" w:sz="0" w:space="0" w:color="auto"/>
              </w:divBdr>
              <w:divsChild>
                <w:div w:id="161586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41045">
          <w:marLeft w:val="0"/>
          <w:marRight w:val="0"/>
          <w:marTop w:val="300"/>
          <w:marBottom w:val="0"/>
          <w:divBdr>
            <w:top w:val="none" w:sz="0" w:space="0" w:color="auto"/>
            <w:left w:val="none" w:sz="0" w:space="0" w:color="auto"/>
            <w:bottom w:val="none" w:sz="0" w:space="0" w:color="auto"/>
            <w:right w:val="none" w:sz="0" w:space="0" w:color="auto"/>
          </w:divBdr>
          <w:divsChild>
            <w:div w:id="1101030581">
              <w:marLeft w:val="0"/>
              <w:marRight w:val="0"/>
              <w:marTop w:val="0"/>
              <w:marBottom w:val="0"/>
              <w:divBdr>
                <w:top w:val="none" w:sz="0" w:space="0" w:color="auto"/>
                <w:left w:val="none" w:sz="0" w:space="0" w:color="auto"/>
                <w:bottom w:val="none" w:sz="0" w:space="0" w:color="auto"/>
                <w:right w:val="none" w:sz="0" w:space="0" w:color="auto"/>
              </w:divBdr>
              <w:divsChild>
                <w:div w:id="1725254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503850">
          <w:marLeft w:val="0"/>
          <w:marRight w:val="0"/>
          <w:marTop w:val="300"/>
          <w:marBottom w:val="0"/>
          <w:divBdr>
            <w:top w:val="none" w:sz="0" w:space="0" w:color="auto"/>
            <w:left w:val="none" w:sz="0" w:space="0" w:color="auto"/>
            <w:bottom w:val="none" w:sz="0" w:space="0" w:color="auto"/>
            <w:right w:val="none" w:sz="0" w:space="0" w:color="auto"/>
          </w:divBdr>
          <w:divsChild>
            <w:div w:id="186254397">
              <w:marLeft w:val="0"/>
              <w:marRight w:val="0"/>
              <w:marTop w:val="0"/>
              <w:marBottom w:val="0"/>
              <w:divBdr>
                <w:top w:val="none" w:sz="0" w:space="0" w:color="auto"/>
                <w:left w:val="none" w:sz="0" w:space="0" w:color="auto"/>
                <w:bottom w:val="none" w:sz="0" w:space="0" w:color="auto"/>
                <w:right w:val="none" w:sz="0" w:space="0" w:color="auto"/>
              </w:divBdr>
              <w:divsChild>
                <w:div w:id="732240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580969">
      <w:bodyDiv w:val="1"/>
      <w:marLeft w:val="0"/>
      <w:marRight w:val="0"/>
      <w:marTop w:val="0"/>
      <w:marBottom w:val="0"/>
      <w:divBdr>
        <w:top w:val="none" w:sz="0" w:space="0" w:color="auto"/>
        <w:left w:val="none" w:sz="0" w:space="0" w:color="auto"/>
        <w:bottom w:val="none" w:sz="0" w:space="0" w:color="auto"/>
        <w:right w:val="none" w:sz="0" w:space="0" w:color="auto"/>
      </w:divBdr>
      <w:divsChild>
        <w:div w:id="740761793">
          <w:marLeft w:val="0"/>
          <w:marRight w:val="0"/>
          <w:marTop w:val="0"/>
          <w:marBottom w:val="0"/>
          <w:divBdr>
            <w:top w:val="none" w:sz="0" w:space="0" w:color="auto"/>
            <w:left w:val="none" w:sz="0" w:space="0" w:color="auto"/>
            <w:bottom w:val="none" w:sz="0" w:space="0" w:color="auto"/>
            <w:right w:val="none" w:sz="0" w:space="0" w:color="auto"/>
          </w:divBdr>
        </w:div>
        <w:div w:id="122233162">
          <w:marLeft w:val="0"/>
          <w:marRight w:val="0"/>
          <w:marTop w:val="0"/>
          <w:marBottom w:val="0"/>
          <w:divBdr>
            <w:top w:val="none" w:sz="0" w:space="0" w:color="auto"/>
            <w:left w:val="none" w:sz="0" w:space="0" w:color="auto"/>
            <w:bottom w:val="none" w:sz="0" w:space="0" w:color="auto"/>
            <w:right w:val="none" w:sz="0" w:space="0" w:color="auto"/>
          </w:divBdr>
          <w:divsChild>
            <w:div w:id="802036574">
              <w:marLeft w:val="0"/>
              <w:marRight w:val="0"/>
              <w:marTop w:val="0"/>
              <w:marBottom w:val="0"/>
              <w:divBdr>
                <w:top w:val="none" w:sz="0" w:space="0" w:color="auto"/>
                <w:left w:val="none" w:sz="0" w:space="0" w:color="auto"/>
                <w:bottom w:val="none" w:sz="0" w:space="0" w:color="auto"/>
                <w:right w:val="none" w:sz="0" w:space="0" w:color="auto"/>
              </w:divBdr>
            </w:div>
          </w:divsChild>
        </w:div>
        <w:div w:id="819686341">
          <w:marLeft w:val="0"/>
          <w:marRight w:val="0"/>
          <w:marTop w:val="0"/>
          <w:marBottom w:val="0"/>
          <w:divBdr>
            <w:top w:val="none" w:sz="0" w:space="0" w:color="auto"/>
            <w:left w:val="none" w:sz="0" w:space="0" w:color="auto"/>
            <w:bottom w:val="none" w:sz="0" w:space="0" w:color="auto"/>
            <w:right w:val="none" w:sz="0" w:space="0" w:color="auto"/>
          </w:divBdr>
        </w:div>
        <w:div w:id="745689854">
          <w:marLeft w:val="0"/>
          <w:marRight w:val="0"/>
          <w:marTop w:val="0"/>
          <w:marBottom w:val="0"/>
          <w:divBdr>
            <w:top w:val="none" w:sz="0" w:space="0" w:color="auto"/>
            <w:left w:val="none" w:sz="0" w:space="0" w:color="auto"/>
            <w:bottom w:val="none" w:sz="0" w:space="0" w:color="auto"/>
            <w:right w:val="none" w:sz="0" w:space="0" w:color="auto"/>
          </w:divBdr>
          <w:divsChild>
            <w:div w:id="229190897">
              <w:marLeft w:val="0"/>
              <w:marRight w:val="0"/>
              <w:marTop w:val="0"/>
              <w:marBottom w:val="0"/>
              <w:divBdr>
                <w:top w:val="none" w:sz="0" w:space="0" w:color="auto"/>
                <w:left w:val="none" w:sz="0" w:space="0" w:color="auto"/>
                <w:bottom w:val="none" w:sz="0" w:space="0" w:color="auto"/>
                <w:right w:val="none" w:sz="0" w:space="0" w:color="auto"/>
              </w:divBdr>
            </w:div>
          </w:divsChild>
        </w:div>
        <w:div w:id="1892843443">
          <w:marLeft w:val="0"/>
          <w:marRight w:val="0"/>
          <w:marTop w:val="0"/>
          <w:marBottom w:val="0"/>
          <w:divBdr>
            <w:top w:val="none" w:sz="0" w:space="0" w:color="auto"/>
            <w:left w:val="none" w:sz="0" w:space="0" w:color="auto"/>
            <w:bottom w:val="none" w:sz="0" w:space="0" w:color="auto"/>
            <w:right w:val="none" w:sz="0" w:space="0" w:color="auto"/>
          </w:divBdr>
        </w:div>
        <w:div w:id="2038431759">
          <w:marLeft w:val="0"/>
          <w:marRight w:val="0"/>
          <w:marTop w:val="0"/>
          <w:marBottom w:val="0"/>
          <w:divBdr>
            <w:top w:val="none" w:sz="0" w:space="0" w:color="auto"/>
            <w:left w:val="none" w:sz="0" w:space="0" w:color="auto"/>
            <w:bottom w:val="none" w:sz="0" w:space="0" w:color="auto"/>
            <w:right w:val="none" w:sz="0" w:space="0" w:color="auto"/>
          </w:divBdr>
          <w:divsChild>
            <w:div w:id="830177279">
              <w:marLeft w:val="0"/>
              <w:marRight w:val="0"/>
              <w:marTop w:val="0"/>
              <w:marBottom w:val="0"/>
              <w:divBdr>
                <w:top w:val="none" w:sz="0" w:space="0" w:color="auto"/>
                <w:left w:val="none" w:sz="0" w:space="0" w:color="auto"/>
                <w:bottom w:val="none" w:sz="0" w:space="0" w:color="auto"/>
                <w:right w:val="none" w:sz="0" w:space="0" w:color="auto"/>
              </w:divBdr>
            </w:div>
          </w:divsChild>
        </w:div>
        <w:div w:id="1431393629">
          <w:marLeft w:val="0"/>
          <w:marRight w:val="0"/>
          <w:marTop w:val="0"/>
          <w:marBottom w:val="0"/>
          <w:divBdr>
            <w:top w:val="none" w:sz="0" w:space="0" w:color="auto"/>
            <w:left w:val="none" w:sz="0" w:space="0" w:color="auto"/>
            <w:bottom w:val="none" w:sz="0" w:space="0" w:color="auto"/>
            <w:right w:val="none" w:sz="0" w:space="0" w:color="auto"/>
          </w:divBdr>
        </w:div>
        <w:div w:id="1624772014">
          <w:marLeft w:val="0"/>
          <w:marRight w:val="0"/>
          <w:marTop w:val="0"/>
          <w:marBottom w:val="0"/>
          <w:divBdr>
            <w:top w:val="none" w:sz="0" w:space="0" w:color="auto"/>
            <w:left w:val="none" w:sz="0" w:space="0" w:color="auto"/>
            <w:bottom w:val="none" w:sz="0" w:space="0" w:color="auto"/>
            <w:right w:val="none" w:sz="0" w:space="0" w:color="auto"/>
          </w:divBdr>
          <w:divsChild>
            <w:div w:id="37702847">
              <w:marLeft w:val="0"/>
              <w:marRight w:val="0"/>
              <w:marTop w:val="0"/>
              <w:marBottom w:val="0"/>
              <w:divBdr>
                <w:top w:val="none" w:sz="0" w:space="0" w:color="auto"/>
                <w:left w:val="none" w:sz="0" w:space="0" w:color="auto"/>
                <w:bottom w:val="none" w:sz="0" w:space="0" w:color="auto"/>
                <w:right w:val="none" w:sz="0" w:space="0" w:color="auto"/>
              </w:divBdr>
            </w:div>
          </w:divsChild>
        </w:div>
        <w:div w:id="1767458914">
          <w:marLeft w:val="0"/>
          <w:marRight w:val="0"/>
          <w:marTop w:val="0"/>
          <w:marBottom w:val="0"/>
          <w:divBdr>
            <w:top w:val="none" w:sz="0" w:space="0" w:color="auto"/>
            <w:left w:val="none" w:sz="0" w:space="0" w:color="auto"/>
            <w:bottom w:val="none" w:sz="0" w:space="0" w:color="auto"/>
            <w:right w:val="none" w:sz="0" w:space="0" w:color="auto"/>
          </w:divBdr>
        </w:div>
        <w:div w:id="801843551">
          <w:marLeft w:val="0"/>
          <w:marRight w:val="0"/>
          <w:marTop w:val="0"/>
          <w:marBottom w:val="0"/>
          <w:divBdr>
            <w:top w:val="none" w:sz="0" w:space="0" w:color="auto"/>
            <w:left w:val="none" w:sz="0" w:space="0" w:color="auto"/>
            <w:bottom w:val="none" w:sz="0" w:space="0" w:color="auto"/>
            <w:right w:val="none" w:sz="0" w:space="0" w:color="auto"/>
          </w:divBdr>
          <w:divsChild>
            <w:div w:id="2120946654">
              <w:marLeft w:val="0"/>
              <w:marRight w:val="0"/>
              <w:marTop w:val="0"/>
              <w:marBottom w:val="0"/>
              <w:divBdr>
                <w:top w:val="none" w:sz="0" w:space="0" w:color="auto"/>
                <w:left w:val="none" w:sz="0" w:space="0" w:color="auto"/>
                <w:bottom w:val="none" w:sz="0" w:space="0" w:color="auto"/>
                <w:right w:val="none" w:sz="0" w:space="0" w:color="auto"/>
              </w:divBdr>
            </w:div>
          </w:divsChild>
        </w:div>
        <w:div w:id="1111709325">
          <w:marLeft w:val="0"/>
          <w:marRight w:val="0"/>
          <w:marTop w:val="0"/>
          <w:marBottom w:val="0"/>
          <w:divBdr>
            <w:top w:val="none" w:sz="0" w:space="0" w:color="auto"/>
            <w:left w:val="none" w:sz="0" w:space="0" w:color="auto"/>
            <w:bottom w:val="none" w:sz="0" w:space="0" w:color="auto"/>
            <w:right w:val="none" w:sz="0" w:space="0" w:color="auto"/>
          </w:divBdr>
        </w:div>
        <w:div w:id="1364360136">
          <w:marLeft w:val="0"/>
          <w:marRight w:val="0"/>
          <w:marTop w:val="0"/>
          <w:marBottom w:val="0"/>
          <w:divBdr>
            <w:top w:val="none" w:sz="0" w:space="0" w:color="auto"/>
            <w:left w:val="none" w:sz="0" w:space="0" w:color="auto"/>
            <w:bottom w:val="none" w:sz="0" w:space="0" w:color="auto"/>
            <w:right w:val="none" w:sz="0" w:space="0" w:color="auto"/>
          </w:divBdr>
          <w:divsChild>
            <w:div w:id="324750981">
              <w:marLeft w:val="0"/>
              <w:marRight w:val="0"/>
              <w:marTop w:val="0"/>
              <w:marBottom w:val="0"/>
              <w:divBdr>
                <w:top w:val="none" w:sz="0" w:space="0" w:color="auto"/>
                <w:left w:val="none" w:sz="0" w:space="0" w:color="auto"/>
                <w:bottom w:val="none" w:sz="0" w:space="0" w:color="auto"/>
                <w:right w:val="none" w:sz="0" w:space="0" w:color="auto"/>
              </w:divBdr>
            </w:div>
          </w:divsChild>
        </w:div>
        <w:div w:id="1540629170">
          <w:marLeft w:val="0"/>
          <w:marRight w:val="0"/>
          <w:marTop w:val="0"/>
          <w:marBottom w:val="0"/>
          <w:divBdr>
            <w:top w:val="none" w:sz="0" w:space="0" w:color="auto"/>
            <w:left w:val="none" w:sz="0" w:space="0" w:color="auto"/>
            <w:bottom w:val="none" w:sz="0" w:space="0" w:color="auto"/>
            <w:right w:val="none" w:sz="0" w:space="0" w:color="auto"/>
          </w:divBdr>
        </w:div>
        <w:div w:id="1485051773">
          <w:marLeft w:val="0"/>
          <w:marRight w:val="0"/>
          <w:marTop w:val="0"/>
          <w:marBottom w:val="0"/>
          <w:divBdr>
            <w:top w:val="none" w:sz="0" w:space="0" w:color="auto"/>
            <w:left w:val="none" w:sz="0" w:space="0" w:color="auto"/>
            <w:bottom w:val="none" w:sz="0" w:space="0" w:color="auto"/>
            <w:right w:val="none" w:sz="0" w:space="0" w:color="auto"/>
          </w:divBdr>
          <w:divsChild>
            <w:div w:id="188837975">
              <w:marLeft w:val="0"/>
              <w:marRight w:val="0"/>
              <w:marTop w:val="0"/>
              <w:marBottom w:val="0"/>
              <w:divBdr>
                <w:top w:val="none" w:sz="0" w:space="0" w:color="auto"/>
                <w:left w:val="none" w:sz="0" w:space="0" w:color="auto"/>
                <w:bottom w:val="none" w:sz="0" w:space="0" w:color="auto"/>
                <w:right w:val="none" w:sz="0" w:space="0" w:color="auto"/>
              </w:divBdr>
            </w:div>
          </w:divsChild>
        </w:div>
        <w:div w:id="588199537">
          <w:marLeft w:val="0"/>
          <w:marRight w:val="0"/>
          <w:marTop w:val="300"/>
          <w:marBottom w:val="0"/>
          <w:divBdr>
            <w:top w:val="none" w:sz="0" w:space="0" w:color="auto"/>
            <w:left w:val="none" w:sz="0" w:space="0" w:color="auto"/>
            <w:bottom w:val="none" w:sz="0" w:space="0" w:color="auto"/>
            <w:right w:val="none" w:sz="0" w:space="0" w:color="auto"/>
          </w:divBdr>
          <w:divsChild>
            <w:div w:id="1854152520">
              <w:marLeft w:val="0"/>
              <w:marRight w:val="0"/>
              <w:marTop w:val="0"/>
              <w:marBottom w:val="0"/>
              <w:divBdr>
                <w:top w:val="none" w:sz="0" w:space="0" w:color="auto"/>
                <w:left w:val="none" w:sz="0" w:space="0" w:color="auto"/>
                <w:bottom w:val="none" w:sz="0" w:space="0" w:color="auto"/>
                <w:right w:val="none" w:sz="0" w:space="0" w:color="auto"/>
              </w:divBdr>
              <w:divsChild>
                <w:div w:id="49723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636">
          <w:marLeft w:val="0"/>
          <w:marRight w:val="0"/>
          <w:marTop w:val="300"/>
          <w:marBottom w:val="0"/>
          <w:divBdr>
            <w:top w:val="none" w:sz="0" w:space="0" w:color="auto"/>
            <w:left w:val="none" w:sz="0" w:space="0" w:color="auto"/>
            <w:bottom w:val="none" w:sz="0" w:space="0" w:color="auto"/>
            <w:right w:val="none" w:sz="0" w:space="0" w:color="auto"/>
          </w:divBdr>
          <w:divsChild>
            <w:div w:id="1369797160">
              <w:marLeft w:val="0"/>
              <w:marRight w:val="0"/>
              <w:marTop w:val="0"/>
              <w:marBottom w:val="0"/>
              <w:divBdr>
                <w:top w:val="none" w:sz="0" w:space="0" w:color="auto"/>
                <w:left w:val="none" w:sz="0" w:space="0" w:color="auto"/>
                <w:bottom w:val="none" w:sz="0" w:space="0" w:color="auto"/>
                <w:right w:val="none" w:sz="0" w:space="0" w:color="auto"/>
              </w:divBdr>
              <w:divsChild>
                <w:div w:id="55223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731517">
          <w:marLeft w:val="0"/>
          <w:marRight w:val="0"/>
          <w:marTop w:val="300"/>
          <w:marBottom w:val="0"/>
          <w:divBdr>
            <w:top w:val="none" w:sz="0" w:space="0" w:color="auto"/>
            <w:left w:val="none" w:sz="0" w:space="0" w:color="auto"/>
            <w:bottom w:val="none" w:sz="0" w:space="0" w:color="auto"/>
            <w:right w:val="none" w:sz="0" w:space="0" w:color="auto"/>
          </w:divBdr>
          <w:divsChild>
            <w:div w:id="2069767091">
              <w:marLeft w:val="0"/>
              <w:marRight w:val="0"/>
              <w:marTop w:val="0"/>
              <w:marBottom w:val="0"/>
              <w:divBdr>
                <w:top w:val="none" w:sz="0" w:space="0" w:color="auto"/>
                <w:left w:val="none" w:sz="0" w:space="0" w:color="auto"/>
                <w:bottom w:val="none" w:sz="0" w:space="0" w:color="auto"/>
                <w:right w:val="none" w:sz="0" w:space="0" w:color="auto"/>
              </w:divBdr>
              <w:divsChild>
                <w:div w:id="144207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180446">
          <w:marLeft w:val="0"/>
          <w:marRight w:val="0"/>
          <w:marTop w:val="300"/>
          <w:marBottom w:val="0"/>
          <w:divBdr>
            <w:top w:val="none" w:sz="0" w:space="0" w:color="auto"/>
            <w:left w:val="none" w:sz="0" w:space="0" w:color="auto"/>
            <w:bottom w:val="none" w:sz="0" w:space="0" w:color="auto"/>
            <w:right w:val="none" w:sz="0" w:space="0" w:color="auto"/>
          </w:divBdr>
          <w:divsChild>
            <w:div w:id="1197962258">
              <w:marLeft w:val="0"/>
              <w:marRight w:val="0"/>
              <w:marTop w:val="0"/>
              <w:marBottom w:val="0"/>
              <w:divBdr>
                <w:top w:val="none" w:sz="0" w:space="0" w:color="auto"/>
                <w:left w:val="none" w:sz="0" w:space="0" w:color="auto"/>
                <w:bottom w:val="none" w:sz="0" w:space="0" w:color="auto"/>
                <w:right w:val="none" w:sz="0" w:space="0" w:color="auto"/>
              </w:divBdr>
              <w:divsChild>
                <w:div w:id="23193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23390">
      <w:bodyDiv w:val="1"/>
      <w:marLeft w:val="0"/>
      <w:marRight w:val="0"/>
      <w:marTop w:val="0"/>
      <w:marBottom w:val="0"/>
      <w:divBdr>
        <w:top w:val="none" w:sz="0" w:space="0" w:color="auto"/>
        <w:left w:val="none" w:sz="0" w:space="0" w:color="auto"/>
        <w:bottom w:val="none" w:sz="0" w:space="0" w:color="auto"/>
        <w:right w:val="none" w:sz="0" w:space="0" w:color="auto"/>
      </w:divBdr>
      <w:divsChild>
        <w:div w:id="813106648">
          <w:marLeft w:val="0"/>
          <w:marRight w:val="0"/>
          <w:marTop w:val="0"/>
          <w:marBottom w:val="0"/>
          <w:divBdr>
            <w:top w:val="none" w:sz="0" w:space="0" w:color="auto"/>
            <w:left w:val="none" w:sz="0" w:space="0" w:color="auto"/>
            <w:bottom w:val="none" w:sz="0" w:space="0" w:color="auto"/>
            <w:right w:val="none" w:sz="0" w:space="0" w:color="auto"/>
          </w:divBdr>
          <w:divsChild>
            <w:div w:id="1193760765">
              <w:marLeft w:val="0"/>
              <w:marRight w:val="0"/>
              <w:marTop w:val="0"/>
              <w:marBottom w:val="0"/>
              <w:divBdr>
                <w:top w:val="none" w:sz="0" w:space="0" w:color="auto"/>
                <w:left w:val="none" w:sz="0" w:space="0" w:color="auto"/>
                <w:bottom w:val="none" w:sz="0" w:space="0" w:color="auto"/>
                <w:right w:val="none" w:sz="0" w:space="0" w:color="auto"/>
              </w:divBdr>
            </w:div>
          </w:divsChild>
        </w:div>
        <w:div w:id="1068501817">
          <w:marLeft w:val="0"/>
          <w:marRight w:val="0"/>
          <w:marTop w:val="0"/>
          <w:marBottom w:val="0"/>
          <w:divBdr>
            <w:top w:val="none" w:sz="0" w:space="0" w:color="auto"/>
            <w:left w:val="none" w:sz="0" w:space="0" w:color="auto"/>
            <w:bottom w:val="none" w:sz="0" w:space="0" w:color="auto"/>
            <w:right w:val="none" w:sz="0" w:space="0" w:color="auto"/>
          </w:divBdr>
        </w:div>
        <w:div w:id="1333099555">
          <w:marLeft w:val="0"/>
          <w:marRight w:val="0"/>
          <w:marTop w:val="0"/>
          <w:marBottom w:val="0"/>
          <w:divBdr>
            <w:top w:val="none" w:sz="0" w:space="0" w:color="auto"/>
            <w:left w:val="none" w:sz="0" w:space="0" w:color="auto"/>
            <w:bottom w:val="none" w:sz="0" w:space="0" w:color="auto"/>
            <w:right w:val="none" w:sz="0" w:space="0" w:color="auto"/>
          </w:divBdr>
          <w:divsChild>
            <w:div w:id="383598458">
              <w:marLeft w:val="0"/>
              <w:marRight w:val="0"/>
              <w:marTop w:val="0"/>
              <w:marBottom w:val="0"/>
              <w:divBdr>
                <w:top w:val="none" w:sz="0" w:space="0" w:color="auto"/>
                <w:left w:val="none" w:sz="0" w:space="0" w:color="auto"/>
                <w:bottom w:val="none" w:sz="0" w:space="0" w:color="auto"/>
                <w:right w:val="none" w:sz="0" w:space="0" w:color="auto"/>
              </w:divBdr>
            </w:div>
          </w:divsChild>
        </w:div>
        <w:div w:id="2113933289">
          <w:marLeft w:val="0"/>
          <w:marRight w:val="0"/>
          <w:marTop w:val="0"/>
          <w:marBottom w:val="0"/>
          <w:divBdr>
            <w:top w:val="none" w:sz="0" w:space="0" w:color="auto"/>
            <w:left w:val="none" w:sz="0" w:space="0" w:color="auto"/>
            <w:bottom w:val="none" w:sz="0" w:space="0" w:color="auto"/>
            <w:right w:val="none" w:sz="0" w:space="0" w:color="auto"/>
          </w:divBdr>
        </w:div>
        <w:div w:id="580335966">
          <w:marLeft w:val="0"/>
          <w:marRight w:val="0"/>
          <w:marTop w:val="0"/>
          <w:marBottom w:val="0"/>
          <w:divBdr>
            <w:top w:val="none" w:sz="0" w:space="0" w:color="auto"/>
            <w:left w:val="none" w:sz="0" w:space="0" w:color="auto"/>
            <w:bottom w:val="none" w:sz="0" w:space="0" w:color="auto"/>
            <w:right w:val="none" w:sz="0" w:space="0" w:color="auto"/>
          </w:divBdr>
          <w:divsChild>
            <w:div w:id="1738670167">
              <w:marLeft w:val="0"/>
              <w:marRight w:val="0"/>
              <w:marTop w:val="0"/>
              <w:marBottom w:val="0"/>
              <w:divBdr>
                <w:top w:val="none" w:sz="0" w:space="0" w:color="auto"/>
                <w:left w:val="none" w:sz="0" w:space="0" w:color="auto"/>
                <w:bottom w:val="none" w:sz="0" w:space="0" w:color="auto"/>
                <w:right w:val="none" w:sz="0" w:space="0" w:color="auto"/>
              </w:divBdr>
            </w:div>
          </w:divsChild>
        </w:div>
        <w:div w:id="1919825672">
          <w:marLeft w:val="0"/>
          <w:marRight w:val="0"/>
          <w:marTop w:val="0"/>
          <w:marBottom w:val="0"/>
          <w:divBdr>
            <w:top w:val="none" w:sz="0" w:space="0" w:color="auto"/>
            <w:left w:val="none" w:sz="0" w:space="0" w:color="auto"/>
            <w:bottom w:val="none" w:sz="0" w:space="0" w:color="auto"/>
            <w:right w:val="none" w:sz="0" w:space="0" w:color="auto"/>
          </w:divBdr>
        </w:div>
        <w:div w:id="626856469">
          <w:marLeft w:val="0"/>
          <w:marRight w:val="0"/>
          <w:marTop w:val="0"/>
          <w:marBottom w:val="0"/>
          <w:divBdr>
            <w:top w:val="none" w:sz="0" w:space="0" w:color="auto"/>
            <w:left w:val="none" w:sz="0" w:space="0" w:color="auto"/>
            <w:bottom w:val="none" w:sz="0" w:space="0" w:color="auto"/>
            <w:right w:val="none" w:sz="0" w:space="0" w:color="auto"/>
          </w:divBdr>
          <w:divsChild>
            <w:div w:id="1282614372">
              <w:marLeft w:val="0"/>
              <w:marRight w:val="0"/>
              <w:marTop w:val="0"/>
              <w:marBottom w:val="0"/>
              <w:divBdr>
                <w:top w:val="none" w:sz="0" w:space="0" w:color="auto"/>
                <w:left w:val="none" w:sz="0" w:space="0" w:color="auto"/>
                <w:bottom w:val="none" w:sz="0" w:space="0" w:color="auto"/>
                <w:right w:val="none" w:sz="0" w:space="0" w:color="auto"/>
              </w:divBdr>
            </w:div>
          </w:divsChild>
        </w:div>
        <w:div w:id="1185171412">
          <w:marLeft w:val="0"/>
          <w:marRight w:val="0"/>
          <w:marTop w:val="0"/>
          <w:marBottom w:val="0"/>
          <w:divBdr>
            <w:top w:val="none" w:sz="0" w:space="0" w:color="auto"/>
            <w:left w:val="none" w:sz="0" w:space="0" w:color="auto"/>
            <w:bottom w:val="none" w:sz="0" w:space="0" w:color="auto"/>
            <w:right w:val="none" w:sz="0" w:space="0" w:color="auto"/>
          </w:divBdr>
        </w:div>
        <w:div w:id="922445609">
          <w:marLeft w:val="0"/>
          <w:marRight w:val="0"/>
          <w:marTop w:val="0"/>
          <w:marBottom w:val="0"/>
          <w:divBdr>
            <w:top w:val="none" w:sz="0" w:space="0" w:color="auto"/>
            <w:left w:val="none" w:sz="0" w:space="0" w:color="auto"/>
            <w:bottom w:val="none" w:sz="0" w:space="0" w:color="auto"/>
            <w:right w:val="none" w:sz="0" w:space="0" w:color="auto"/>
          </w:divBdr>
          <w:divsChild>
            <w:div w:id="946737098">
              <w:marLeft w:val="0"/>
              <w:marRight w:val="0"/>
              <w:marTop w:val="0"/>
              <w:marBottom w:val="0"/>
              <w:divBdr>
                <w:top w:val="none" w:sz="0" w:space="0" w:color="auto"/>
                <w:left w:val="none" w:sz="0" w:space="0" w:color="auto"/>
                <w:bottom w:val="none" w:sz="0" w:space="0" w:color="auto"/>
                <w:right w:val="none" w:sz="0" w:space="0" w:color="auto"/>
              </w:divBdr>
            </w:div>
          </w:divsChild>
        </w:div>
        <w:div w:id="1043021368">
          <w:marLeft w:val="0"/>
          <w:marRight w:val="0"/>
          <w:marTop w:val="0"/>
          <w:marBottom w:val="0"/>
          <w:divBdr>
            <w:top w:val="none" w:sz="0" w:space="0" w:color="auto"/>
            <w:left w:val="none" w:sz="0" w:space="0" w:color="auto"/>
            <w:bottom w:val="none" w:sz="0" w:space="0" w:color="auto"/>
            <w:right w:val="none" w:sz="0" w:space="0" w:color="auto"/>
          </w:divBdr>
        </w:div>
        <w:div w:id="525487466">
          <w:marLeft w:val="0"/>
          <w:marRight w:val="0"/>
          <w:marTop w:val="0"/>
          <w:marBottom w:val="0"/>
          <w:divBdr>
            <w:top w:val="none" w:sz="0" w:space="0" w:color="auto"/>
            <w:left w:val="none" w:sz="0" w:space="0" w:color="auto"/>
            <w:bottom w:val="none" w:sz="0" w:space="0" w:color="auto"/>
            <w:right w:val="none" w:sz="0" w:space="0" w:color="auto"/>
          </w:divBdr>
          <w:divsChild>
            <w:div w:id="271132482">
              <w:marLeft w:val="0"/>
              <w:marRight w:val="0"/>
              <w:marTop w:val="0"/>
              <w:marBottom w:val="0"/>
              <w:divBdr>
                <w:top w:val="none" w:sz="0" w:space="0" w:color="auto"/>
                <w:left w:val="none" w:sz="0" w:space="0" w:color="auto"/>
                <w:bottom w:val="none" w:sz="0" w:space="0" w:color="auto"/>
                <w:right w:val="none" w:sz="0" w:space="0" w:color="auto"/>
              </w:divBdr>
            </w:div>
          </w:divsChild>
        </w:div>
        <w:div w:id="1748069415">
          <w:marLeft w:val="0"/>
          <w:marRight w:val="0"/>
          <w:marTop w:val="0"/>
          <w:marBottom w:val="0"/>
          <w:divBdr>
            <w:top w:val="none" w:sz="0" w:space="0" w:color="auto"/>
            <w:left w:val="none" w:sz="0" w:space="0" w:color="auto"/>
            <w:bottom w:val="none" w:sz="0" w:space="0" w:color="auto"/>
            <w:right w:val="none" w:sz="0" w:space="0" w:color="auto"/>
          </w:divBdr>
        </w:div>
        <w:div w:id="1266233774">
          <w:marLeft w:val="0"/>
          <w:marRight w:val="0"/>
          <w:marTop w:val="0"/>
          <w:marBottom w:val="0"/>
          <w:divBdr>
            <w:top w:val="none" w:sz="0" w:space="0" w:color="auto"/>
            <w:left w:val="none" w:sz="0" w:space="0" w:color="auto"/>
            <w:bottom w:val="none" w:sz="0" w:space="0" w:color="auto"/>
            <w:right w:val="none" w:sz="0" w:space="0" w:color="auto"/>
          </w:divBdr>
          <w:divsChild>
            <w:div w:id="860123199">
              <w:marLeft w:val="0"/>
              <w:marRight w:val="0"/>
              <w:marTop w:val="0"/>
              <w:marBottom w:val="0"/>
              <w:divBdr>
                <w:top w:val="none" w:sz="0" w:space="0" w:color="auto"/>
                <w:left w:val="none" w:sz="0" w:space="0" w:color="auto"/>
                <w:bottom w:val="none" w:sz="0" w:space="0" w:color="auto"/>
                <w:right w:val="none" w:sz="0" w:space="0" w:color="auto"/>
              </w:divBdr>
            </w:div>
          </w:divsChild>
        </w:div>
        <w:div w:id="2016222287">
          <w:marLeft w:val="0"/>
          <w:marRight w:val="0"/>
          <w:marTop w:val="300"/>
          <w:marBottom w:val="0"/>
          <w:divBdr>
            <w:top w:val="none" w:sz="0" w:space="0" w:color="auto"/>
            <w:left w:val="none" w:sz="0" w:space="0" w:color="auto"/>
            <w:bottom w:val="none" w:sz="0" w:space="0" w:color="auto"/>
            <w:right w:val="none" w:sz="0" w:space="0" w:color="auto"/>
          </w:divBdr>
          <w:divsChild>
            <w:div w:id="669648703">
              <w:marLeft w:val="0"/>
              <w:marRight w:val="0"/>
              <w:marTop w:val="0"/>
              <w:marBottom w:val="0"/>
              <w:divBdr>
                <w:top w:val="none" w:sz="0" w:space="0" w:color="auto"/>
                <w:left w:val="none" w:sz="0" w:space="0" w:color="auto"/>
                <w:bottom w:val="none" w:sz="0" w:space="0" w:color="auto"/>
                <w:right w:val="none" w:sz="0" w:space="0" w:color="auto"/>
              </w:divBdr>
              <w:divsChild>
                <w:div w:id="10697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543">
          <w:marLeft w:val="0"/>
          <w:marRight w:val="0"/>
          <w:marTop w:val="300"/>
          <w:marBottom w:val="0"/>
          <w:divBdr>
            <w:top w:val="none" w:sz="0" w:space="0" w:color="auto"/>
            <w:left w:val="none" w:sz="0" w:space="0" w:color="auto"/>
            <w:bottom w:val="none" w:sz="0" w:space="0" w:color="auto"/>
            <w:right w:val="none" w:sz="0" w:space="0" w:color="auto"/>
          </w:divBdr>
          <w:divsChild>
            <w:div w:id="118454914">
              <w:marLeft w:val="0"/>
              <w:marRight w:val="0"/>
              <w:marTop w:val="0"/>
              <w:marBottom w:val="0"/>
              <w:divBdr>
                <w:top w:val="none" w:sz="0" w:space="0" w:color="auto"/>
                <w:left w:val="none" w:sz="0" w:space="0" w:color="auto"/>
                <w:bottom w:val="none" w:sz="0" w:space="0" w:color="auto"/>
                <w:right w:val="none" w:sz="0" w:space="0" w:color="auto"/>
              </w:divBdr>
              <w:divsChild>
                <w:div w:id="190530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639353">
          <w:marLeft w:val="0"/>
          <w:marRight w:val="0"/>
          <w:marTop w:val="300"/>
          <w:marBottom w:val="0"/>
          <w:divBdr>
            <w:top w:val="none" w:sz="0" w:space="0" w:color="auto"/>
            <w:left w:val="none" w:sz="0" w:space="0" w:color="auto"/>
            <w:bottom w:val="none" w:sz="0" w:space="0" w:color="auto"/>
            <w:right w:val="none" w:sz="0" w:space="0" w:color="auto"/>
          </w:divBdr>
          <w:divsChild>
            <w:div w:id="2050371870">
              <w:marLeft w:val="0"/>
              <w:marRight w:val="0"/>
              <w:marTop w:val="0"/>
              <w:marBottom w:val="0"/>
              <w:divBdr>
                <w:top w:val="none" w:sz="0" w:space="0" w:color="auto"/>
                <w:left w:val="none" w:sz="0" w:space="0" w:color="auto"/>
                <w:bottom w:val="none" w:sz="0" w:space="0" w:color="auto"/>
                <w:right w:val="none" w:sz="0" w:space="0" w:color="auto"/>
              </w:divBdr>
              <w:divsChild>
                <w:div w:id="55254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0718">
          <w:marLeft w:val="0"/>
          <w:marRight w:val="0"/>
          <w:marTop w:val="300"/>
          <w:marBottom w:val="0"/>
          <w:divBdr>
            <w:top w:val="none" w:sz="0" w:space="0" w:color="auto"/>
            <w:left w:val="none" w:sz="0" w:space="0" w:color="auto"/>
            <w:bottom w:val="none" w:sz="0" w:space="0" w:color="auto"/>
            <w:right w:val="none" w:sz="0" w:space="0" w:color="auto"/>
          </w:divBdr>
          <w:divsChild>
            <w:div w:id="1358504638">
              <w:marLeft w:val="0"/>
              <w:marRight w:val="0"/>
              <w:marTop w:val="0"/>
              <w:marBottom w:val="0"/>
              <w:divBdr>
                <w:top w:val="none" w:sz="0" w:space="0" w:color="auto"/>
                <w:left w:val="none" w:sz="0" w:space="0" w:color="auto"/>
                <w:bottom w:val="none" w:sz="0" w:space="0" w:color="auto"/>
                <w:right w:val="none" w:sz="0" w:space="0" w:color="auto"/>
              </w:divBdr>
              <w:divsChild>
                <w:div w:id="1573391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964710">
      <w:bodyDiv w:val="1"/>
      <w:marLeft w:val="0"/>
      <w:marRight w:val="0"/>
      <w:marTop w:val="0"/>
      <w:marBottom w:val="0"/>
      <w:divBdr>
        <w:top w:val="none" w:sz="0" w:space="0" w:color="auto"/>
        <w:left w:val="none" w:sz="0" w:space="0" w:color="auto"/>
        <w:bottom w:val="none" w:sz="0" w:space="0" w:color="auto"/>
        <w:right w:val="none" w:sz="0" w:space="0" w:color="auto"/>
      </w:divBdr>
      <w:divsChild>
        <w:div w:id="80029686">
          <w:marLeft w:val="0"/>
          <w:marRight w:val="0"/>
          <w:marTop w:val="0"/>
          <w:marBottom w:val="0"/>
          <w:divBdr>
            <w:top w:val="none" w:sz="0" w:space="0" w:color="auto"/>
            <w:left w:val="none" w:sz="0" w:space="0" w:color="auto"/>
            <w:bottom w:val="none" w:sz="0" w:space="0" w:color="auto"/>
            <w:right w:val="none" w:sz="0" w:space="0" w:color="auto"/>
          </w:divBdr>
        </w:div>
        <w:div w:id="2079202366">
          <w:marLeft w:val="0"/>
          <w:marRight w:val="0"/>
          <w:marTop w:val="0"/>
          <w:marBottom w:val="0"/>
          <w:divBdr>
            <w:top w:val="none" w:sz="0" w:space="0" w:color="auto"/>
            <w:left w:val="none" w:sz="0" w:space="0" w:color="auto"/>
            <w:bottom w:val="none" w:sz="0" w:space="0" w:color="auto"/>
            <w:right w:val="none" w:sz="0" w:space="0" w:color="auto"/>
          </w:divBdr>
          <w:divsChild>
            <w:div w:id="504059409">
              <w:marLeft w:val="0"/>
              <w:marRight w:val="0"/>
              <w:marTop w:val="0"/>
              <w:marBottom w:val="0"/>
              <w:divBdr>
                <w:top w:val="none" w:sz="0" w:space="0" w:color="auto"/>
                <w:left w:val="none" w:sz="0" w:space="0" w:color="auto"/>
                <w:bottom w:val="none" w:sz="0" w:space="0" w:color="auto"/>
                <w:right w:val="none" w:sz="0" w:space="0" w:color="auto"/>
              </w:divBdr>
            </w:div>
          </w:divsChild>
        </w:div>
        <w:div w:id="433525759">
          <w:marLeft w:val="0"/>
          <w:marRight w:val="0"/>
          <w:marTop w:val="0"/>
          <w:marBottom w:val="0"/>
          <w:divBdr>
            <w:top w:val="none" w:sz="0" w:space="0" w:color="auto"/>
            <w:left w:val="none" w:sz="0" w:space="0" w:color="auto"/>
            <w:bottom w:val="none" w:sz="0" w:space="0" w:color="auto"/>
            <w:right w:val="none" w:sz="0" w:space="0" w:color="auto"/>
          </w:divBdr>
        </w:div>
        <w:div w:id="778795929">
          <w:marLeft w:val="0"/>
          <w:marRight w:val="0"/>
          <w:marTop w:val="0"/>
          <w:marBottom w:val="0"/>
          <w:divBdr>
            <w:top w:val="none" w:sz="0" w:space="0" w:color="auto"/>
            <w:left w:val="none" w:sz="0" w:space="0" w:color="auto"/>
            <w:bottom w:val="none" w:sz="0" w:space="0" w:color="auto"/>
            <w:right w:val="none" w:sz="0" w:space="0" w:color="auto"/>
          </w:divBdr>
          <w:divsChild>
            <w:div w:id="908808512">
              <w:marLeft w:val="0"/>
              <w:marRight w:val="0"/>
              <w:marTop w:val="0"/>
              <w:marBottom w:val="0"/>
              <w:divBdr>
                <w:top w:val="none" w:sz="0" w:space="0" w:color="auto"/>
                <w:left w:val="none" w:sz="0" w:space="0" w:color="auto"/>
                <w:bottom w:val="none" w:sz="0" w:space="0" w:color="auto"/>
                <w:right w:val="none" w:sz="0" w:space="0" w:color="auto"/>
              </w:divBdr>
            </w:div>
          </w:divsChild>
        </w:div>
        <w:div w:id="1252399574">
          <w:marLeft w:val="0"/>
          <w:marRight w:val="0"/>
          <w:marTop w:val="0"/>
          <w:marBottom w:val="0"/>
          <w:divBdr>
            <w:top w:val="none" w:sz="0" w:space="0" w:color="auto"/>
            <w:left w:val="none" w:sz="0" w:space="0" w:color="auto"/>
            <w:bottom w:val="none" w:sz="0" w:space="0" w:color="auto"/>
            <w:right w:val="none" w:sz="0" w:space="0" w:color="auto"/>
          </w:divBdr>
        </w:div>
        <w:div w:id="1605336942">
          <w:marLeft w:val="0"/>
          <w:marRight w:val="0"/>
          <w:marTop w:val="0"/>
          <w:marBottom w:val="0"/>
          <w:divBdr>
            <w:top w:val="none" w:sz="0" w:space="0" w:color="auto"/>
            <w:left w:val="none" w:sz="0" w:space="0" w:color="auto"/>
            <w:bottom w:val="none" w:sz="0" w:space="0" w:color="auto"/>
            <w:right w:val="none" w:sz="0" w:space="0" w:color="auto"/>
          </w:divBdr>
          <w:divsChild>
            <w:div w:id="780033733">
              <w:marLeft w:val="0"/>
              <w:marRight w:val="0"/>
              <w:marTop w:val="0"/>
              <w:marBottom w:val="0"/>
              <w:divBdr>
                <w:top w:val="none" w:sz="0" w:space="0" w:color="auto"/>
                <w:left w:val="none" w:sz="0" w:space="0" w:color="auto"/>
                <w:bottom w:val="none" w:sz="0" w:space="0" w:color="auto"/>
                <w:right w:val="none" w:sz="0" w:space="0" w:color="auto"/>
              </w:divBdr>
            </w:div>
          </w:divsChild>
        </w:div>
        <w:div w:id="1446269454">
          <w:marLeft w:val="0"/>
          <w:marRight w:val="0"/>
          <w:marTop w:val="0"/>
          <w:marBottom w:val="0"/>
          <w:divBdr>
            <w:top w:val="none" w:sz="0" w:space="0" w:color="auto"/>
            <w:left w:val="none" w:sz="0" w:space="0" w:color="auto"/>
            <w:bottom w:val="none" w:sz="0" w:space="0" w:color="auto"/>
            <w:right w:val="none" w:sz="0" w:space="0" w:color="auto"/>
          </w:divBdr>
        </w:div>
        <w:div w:id="1434780858">
          <w:marLeft w:val="0"/>
          <w:marRight w:val="0"/>
          <w:marTop w:val="0"/>
          <w:marBottom w:val="0"/>
          <w:divBdr>
            <w:top w:val="none" w:sz="0" w:space="0" w:color="auto"/>
            <w:left w:val="none" w:sz="0" w:space="0" w:color="auto"/>
            <w:bottom w:val="none" w:sz="0" w:space="0" w:color="auto"/>
            <w:right w:val="none" w:sz="0" w:space="0" w:color="auto"/>
          </w:divBdr>
          <w:divsChild>
            <w:div w:id="229317643">
              <w:marLeft w:val="0"/>
              <w:marRight w:val="0"/>
              <w:marTop w:val="0"/>
              <w:marBottom w:val="0"/>
              <w:divBdr>
                <w:top w:val="none" w:sz="0" w:space="0" w:color="auto"/>
                <w:left w:val="none" w:sz="0" w:space="0" w:color="auto"/>
                <w:bottom w:val="none" w:sz="0" w:space="0" w:color="auto"/>
                <w:right w:val="none" w:sz="0" w:space="0" w:color="auto"/>
              </w:divBdr>
            </w:div>
          </w:divsChild>
        </w:div>
        <w:div w:id="1837651091">
          <w:marLeft w:val="0"/>
          <w:marRight w:val="0"/>
          <w:marTop w:val="0"/>
          <w:marBottom w:val="0"/>
          <w:divBdr>
            <w:top w:val="none" w:sz="0" w:space="0" w:color="auto"/>
            <w:left w:val="none" w:sz="0" w:space="0" w:color="auto"/>
            <w:bottom w:val="none" w:sz="0" w:space="0" w:color="auto"/>
            <w:right w:val="none" w:sz="0" w:space="0" w:color="auto"/>
          </w:divBdr>
        </w:div>
        <w:div w:id="2109806942">
          <w:marLeft w:val="0"/>
          <w:marRight w:val="0"/>
          <w:marTop w:val="0"/>
          <w:marBottom w:val="0"/>
          <w:divBdr>
            <w:top w:val="none" w:sz="0" w:space="0" w:color="auto"/>
            <w:left w:val="none" w:sz="0" w:space="0" w:color="auto"/>
            <w:bottom w:val="none" w:sz="0" w:space="0" w:color="auto"/>
            <w:right w:val="none" w:sz="0" w:space="0" w:color="auto"/>
          </w:divBdr>
          <w:divsChild>
            <w:div w:id="613484805">
              <w:marLeft w:val="0"/>
              <w:marRight w:val="0"/>
              <w:marTop w:val="0"/>
              <w:marBottom w:val="0"/>
              <w:divBdr>
                <w:top w:val="none" w:sz="0" w:space="0" w:color="auto"/>
                <w:left w:val="none" w:sz="0" w:space="0" w:color="auto"/>
                <w:bottom w:val="none" w:sz="0" w:space="0" w:color="auto"/>
                <w:right w:val="none" w:sz="0" w:space="0" w:color="auto"/>
              </w:divBdr>
            </w:div>
          </w:divsChild>
        </w:div>
        <w:div w:id="1098058982">
          <w:marLeft w:val="0"/>
          <w:marRight w:val="0"/>
          <w:marTop w:val="0"/>
          <w:marBottom w:val="0"/>
          <w:divBdr>
            <w:top w:val="none" w:sz="0" w:space="0" w:color="auto"/>
            <w:left w:val="none" w:sz="0" w:space="0" w:color="auto"/>
            <w:bottom w:val="none" w:sz="0" w:space="0" w:color="auto"/>
            <w:right w:val="none" w:sz="0" w:space="0" w:color="auto"/>
          </w:divBdr>
        </w:div>
        <w:div w:id="961036425">
          <w:marLeft w:val="0"/>
          <w:marRight w:val="0"/>
          <w:marTop w:val="0"/>
          <w:marBottom w:val="0"/>
          <w:divBdr>
            <w:top w:val="none" w:sz="0" w:space="0" w:color="auto"/>
            <w:left w:val="none" w:sz="0" w:space="0" w:color="auto"/>
            <w:bottom w:val="none" w:sz="0" w:space="0" w:color="auto"/>
            <w:right w:val="none" w:sz="0" w:space="0" w:color="auto"/>
          </w:divBdr>
          <w:divsChild>
            <w:div w:id="1723795421">
              <w:marLeft w:val="0"/>
              <w:marRight w:val="0"/>
              <w:marTop w:val="0"/>
              <w:marBottom w:val="0"/>
              <w:divBdr>
                <w:top w:val="none" w:sz="0" w:space="0" w:color="auto"/>
                <w:left w:val="none" w:sz="0" w:space="0" w:color="auto"/>
                <w:bottom w:val="none" w:sz="0" w:space="0" w:color="auto"/>
                <w:right w:val="none" w:sz="0" w:space="0" w:color="auto"/>
              </w:divBdr>
            </w:div>
          </w:divsChild>
        </w:div>
        <w:div w:id="1950812335">
          <w:marLeft w:val="0"/>
          <w:marRight w:val="0"/>
          <w:marTop w:val="0"/>
          <w:marBottom w:val="0"/>
          <w:divBdr>
            <w:top w:val="none" w:sz="0" w:space="0" w:color="auto"/>
            <w:left w:val="none" w:sz="0" w:space="0" w:color="auto"/>
            <w:bottom w:val="none" w:sz="0" w:space="0" w:color="auto"/>
            <w:right w:val="none" w:sz="0" w:space="0" w:color="auto"/>
          </w:divBdr>
        </w:div>
        <w:div w:id="2097555364">
          <w:marLeft w:val="0"/>
          <w:marRight w:val="0"/>
          <w:marTop w:val="0"/>
          <w:marBottom w:val="0"/>
          <w:divBdr>
            <w:top w:val="none" w:sz="0" w:space="0" w:color="auto"/>
            <w:left w:val="none" w:sz="0" w:space="0" w:color="auto"/>
            <w:bottom w:val="none" w:sz="0" w:space="0" w:color="auto"/>
            <w:right w:val="none" w:sz="0" w:space="0" w:color="auto"/>
          </w:divBdr>
          <w:divsChild>
            <w:div w:id="494149641">
              <w:marLeft w:val="0"/>
              <w:marRight w:val="0"/>
              <w:marTop w:val="0"/>
              <w:marBottom w:val="0"/>
              <w:divBdr>
                <w:top w:val="none" w:sz="0" w:space="0" w:color="auto"/>
                <w:left w:val="none" w:sz="0" w:space="0" w:color="auto"/>
                <w:bottom w:val="none" w:sz="0" w:space="0" w:color="auto"/>
                <w:right w:val="none" w:sz="0" w:space="0" w:color="auto"/>
              </w:divBdr>
            </w:div>
          </w:divsChild>
        </w:div>
        <w:div w:id="80301163">
          <w:marLeft w:val="0"/>
          <w:marRight w:val="0"/>
          <w:marTop w:val="300"/>
          <w:marBottom w:val="0"/>
          <w:divBdr>
            <w:top w:val="none" w:sz="0" w:space="0" w:color="auto"/>
            <w:left w:val="none" w:sz="0" w:space="0" w:color="auto"/>
            <w:bottom w:val="none" w:sz="0" w:space="0" w:color="auto"/>
            <w:right w:val="none" w:sz="0" w:space="0" w:color="auto"/>
          </w:divBdr>
          <w:divsChild>
            <w:div w:id="1871339096">
              <w:marLeft w:val="0"/>
              <w:marRight w:val="0"/>
              <w:marTop w:val="0"/>
              <w:marBottom w:val="0"/>
              <w:divBdr>
                <w:top w:val="none" w:sz="0" w:space="0" w:color="auto"/>
                <w:left w:val="none" w:sz="0" w:space="0" w:color="auto"/>
                <w:bottom w:val="none" w:sz="0" w:space="0" w:color="auto"/>
                <w:right w:val="none" w:sz="0" w:space="0" w:color="auto"/>
              </w:divBdr>
              <w:divsChild>
                <w:div w:id="14625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080815">
          <w:marLeft w:val="0"/>
          <w:marRight w:val="0"/>
          <w:marTop w:val="300"/>
          <w:marBottom w:val="0"/>
          <w:divBdr>
            <w:top w:val="none" w:sz="0" w:space="0" w:color="auto"/>
            <w:left w:val="none" w:sz="0" w:space="0" w:color="auto"/>
            <w:bottom w:val="none" w:sz="0" w:space="0" w:color="auto"/>
            <w:right w:val="none" w:sz="0" w:space="0" w:color="auto"/>
          </w:divBdr>
          <w:divsChild>
            <w:div w:id="958756156">
              <w:marLeft w:val="0"/>
              <w:marRight w:val="0"/>
              <w:marTop w:val="0"/>
              <w:marBottom w:val="0"/>
              <w:divBdr>
                <w:top w:val="none" w:sz="0" w:space="0" w:color="auto"/>
                <w:left w:val="none" w:sz="0" w:space="0" w:color="auto"/>
                <w:bottom w:val="none" w:sz="0" w:space="0" w:color="auto"/>
                <w:right w:val="none" w:sz="0" w:space="0" w:color="auto"/>
              </w:divBdr>
              <w:divsChild>
                <w:div w:id="13691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360">
          <w:marLeft w:val="0"/>
          <w:marRight w:val="0"/>
          <w:marTop w:val="300"/>
          <w:marBottom w:val="0"/>
          <w:divBdr>
            <w:top w:val="none" w:sz="0" w:space="0" w:color="auto"/>
            <w:left w:val="none" w:sz="0" w:space="0" w:color="auto"/>
            <w:bottom w:val="none" w:sz="0" w:space="0" w:color="auto"/>
            <w:right w:val="none" w:sz="0" w:space="0" w:color="auto"/>
          </w:divBdr>
          <w:divsChild>
            <w:div w:id="1564291628">
              <w:marLeft w:val="0"/>
              <w:marRight w:val="0"/>
              <w:marTop w:val="0"/>
              <w:marBottom w:val="0"/>
              <w:divBdr>
                <w:top w:val="none" w:sz="0" w:space="0" w:color="auto"/>
                <w:left w:val="none" w:sz="0" w:space="0" w:color="auto"/>
                <w:bottom w:val="none" w:sz="0" w:space="0" w:color="auto"/>
                <w:right w:val="none" w:sz="0" w:space="0" w:color="auto"/>
              </w:divBdr>
              <w:divsChild>
                <w:div w:id="83507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17106">
          <w:marLeft w:val="0"/>
          <w:marRight w:val="0"/>
          <w:marTop w:val="300"/>
          <w:marBottom w:val="0"/>
          <w:divBdr>
            <w:top w:val="none" w:sz="0" w:space="0" w:color="auto"/>
            <w:left w:val="none" w:sz="0" w:space="0" w:color="auto"/>
            <w:bottom w:val="none" w:sz="0" w:space="0" w:color="auto"/>
            <w:right w:val="none" w:sz="0" w:space="0" w:color="auto"/>
          </w:divBdr>
          <w:divsChild>
            <w:div w:id="635570114">
              <w:marLeft w:val="0"/>
              <w:marRight w:val="0"/>
              <w:marTop w:val="0"/>
              <w:marBottom w:val="0"/>
              <w:divBdr>
                <w:top w:val="none" w:sz="0" w:space="0" w:color="auto"/>
                <w:left w:val="none" w:sz="0" w:space="0" w:color="auto"/>
                <w:bottom w:val="none" w:sz="0" w:space="0" w:color="auto"/>
                <w:right w:val="none" w:sz="0" w:space="0" w:color="auto"/>
              </w:divBdr>
              <w:divsChild>
                <w:div w:id="72171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690086">
      <w:bodyDiv w:val="1"/>
      <w:marLeft w:val="0"/>
      <w:marRight w:val="0"/>
      <w:marTop w:val="0"/>
      <w:marBottom w:val="0"/>
      <w:divBdr>
        <w:top w:val="none" w:sz="0" w:space="0" w:color="auto"/>
        <w:left w:val="none" w:sz="0" w:space="0" w:color="auto"/>
        <w:bottom w:val="none" w:sz="0" w:space="0" w:color="auto"/>
        <w:right w:val="none" w:sz="0" w:space="0" w:color="auto"/>
      </w:divBdr>
      <w:divsChild>
        <w:div w:id="729885566">
          <w:marLeft w:val="0"/>
          <w:marRight w:val="0"/>
          <w:marTop w:val="0"/>
          <w:marBottom w:val="0"/>
          <w:divBdr>
            <w:top w:val="none" w:sz="0" w:space="0" w:color="auto"/>
            <w:left w:val="none" w:sz="0" w:space="0" w:color="auto"/>
            <w:bottom w:val="none" w:sz="0" w:space="0" w:color="auto"/>
            <w:right w:val="none" w:sz="0" w:space="0" w:color="auto"/>
          </w:divBdr>
          <w:divsChild>
            <w:div w:id="1437363392">
              <w:marLeft w:val="0"/>
              <w:marRight w:val="0"/>
              <w:marTop w:val="0"/>
              <w:marBottom w:val="0"/>
              <w:divBdr>
                <w:top w:val="none" w:sz="0" w:space="0" w:color="auto"/>
                <w:left w:val="none" w:sz="0" w:space="0" w:color="auto"/>
                <w:bottom w:val="none" w:sz="0" w:space="0" w:color="auto"/>
                <w:right w:val="none" w:sz="0" w:space="0" w:color="auto"/>
              </w:divBdr>
            </w:div>
          </w:divsChild>
        </w:div>
        <w:div w:id="100686544">
          <w:marLeft w:val="0"/>
          <w:marRight w:val="0"/>
          <w:marTop w:val="0"/>
          <w:marBottom w:val="0"/>
          <w:divBdr>
            <w:top w:val="none" w:sz="0" w:space="0" w:color="auto"/>
            <w:left w:val="none" w:sz="0" w:space="0" w:color="auto"/>
            <w:bottom w:val="none" w:sz="0" w:space="0" w:color="auto"/>
            <w:right w:val="none" w:sz="0" w:space="0" w:color="auto"/>
          </w:divBdr>
        </w:div>
        <w:div w:id="1675456944">
          <w:marLeft w:val="0"/>
          <w:marRight w:val="0"/>
          <w:marTop w:val="0"/>
          <w:marBottom w:val="0"/>
          <w:divBdr>
            <w:top w:val="none" w:sz="0" w:space="0" w:color="auto"/>
            <w:left w:val="none" w:sz="0" w:space="0" w:color="auto"/>
            <w:bottom w:val="none" w:sz="0" w:space="0" w:color="auto"/>
            <w:right w:val="none" w:sz="0" w:space="0" w:color="auto"/>
          </w:divBdr>
          <w:divsChild>
            <w:div w:id="1910580586">
              <w:marLeft w:val="0"/>
              <w:marRight w:val="0"/>
              <w:marTop w:val="0"/>
              <w:marBottom w:val="0"/>
              <w:divBdr>
                <w:top w:val="none" w:sz="0" w:space="0" w:color="auto"/>
                <w:left w:val="none" w:sz="0" w:space="0" w:color="auto"/>
                <w:bottom w:val="none" w:sz="0" w:space="0" w:color="auto"/>
                <w:right w:val="none" w:sz="0" w:space="0" w:color="auto"/>
              </w:divBdr>
            </w:div>
          </w:divsChild>
        </w:div>
        <w:div w:id="583102417">
          <w:marLeft w:val="0"/>
          <w:marRight w:val="0"/>
          <w:marTop w:val="0"/>
          <w:marBottom w:val="0"/>
          <w:divBdr>
            <w:top w:val="none" w:sz="0" w:space="0" w:color="auto"/>
            <w:left w:val="none" w:sz="0" w:space="0" w:color="auto"/>
            <w:bottom w:val="none" w:sz="0" w:space="0" w:color="auto"/>
            <w:right w:val="none" w:sz="0" w:space="0" w:color="auto"/>
          </w:divBdr>
        </w:div>
        <w:div w:id="57672925">
          <w:marLeft w:val="0"/>
          <w:marRight w:val="0"/>
          <w:marTop w:val="0"/>
          <w:marBottom w:val="0"/>
          <w:divBdr>
            <w:top w:val="none" w:sz="0" w:space="0" w:color="auto"/>
            <w:left w:val="none" w:sz="0" w:space="0" w:color="auto"/>
            <w:bottom w:val="none" w:sz="0" w:space="0" w:color="auto"/>
            <w:right w:val="none" w:sz="0" w:space="0" w:color="auto"/>
          </w:divBdr>
          <w:divsChild>
            <w:div w:id="1352608547">
              <w:marLeft w:val="0"/>
              <w:marRight w:val="0"/>
              <w:marTop w:val="0"/>
              <w:marBottom w:val="0"/>
              <w:divBdr>
                <w:top w:val="none" w:sz="0" w:space="0" w:color="auto"/>
                <w:left w:val="none" w:sz="0" w:space="0" w:color="auto"/>
                <w:bottom w:val="none" w:sz="0" w:space="0" w:color="auto"/>
                <w:right w:val="none" w:sz="0" w:space="0" w:color="auto"/>
              </w:divBdr>
            </w:div>
          </w:divsChild>
        </w:div>
        <w:div w:id="350764415">
          <w:marLeft w:val="0"/>
          <w:marRight w:val="0"/>
          <w:marTop w:val="0"/>
          <w:marBottom w:val="0"/>
          <w:divBdr>
            <w:top w:val="none" w:sz="0" w:space="0" w:color="auto"/>
            <w:left w:val="none" w:sz="0" w:space="0" w:color="auto"/>
            <w:bottom w:val="none" w:sz="0" w:space="0" w:color="auto"/>
            <w:right w:val="none" w:sz="0" w:space="0" w:color="auto"/>
          </w:divBdr>
        </w:div>
        <w:div w:id="1254702122">
          <w:marLeft w:val="0"/>
          <w:marRight w:val="0"/>
          <w:marTop w:val="0"/>
          <w:marBottom w:val="0"/>
          <w:divBdr>
            <w:top w:val="none" w:sz="0" w:space="0" w:color="auto"/>
            <w:left w:val="none" w:sz="0" w:space="0" w:color="auto"/>
            <w:bottom w:val="none" w:sz="0" w:space="0" w:color="auto"/>
            <w:right w:val="none" w:sz="0" w:space="0" w:color="auto"/>
          </w:divBdr>
          <w:divsChild>
            <w:div w:id="1397509874">
              <w:marLeft w:val="0"/>
              <w:marRight w:val="0"/>
              <w:marTop w:val="0"/>
              <w:marBottom w:val="0"/>
              <w:divBdr>
                <w:top w:val="none" w:sz="0" w:space="0" w:color="auto"/>
                <w:left w:val="none" w:sz="0" w:space="0" w:color="auto"/>
                <w:bottom w:val="none" w:sz="0" w:space="0" w:color="auto"/>
                <w:right w:val="none" w:sz="0" w:space="0" w:color="auto"/>
              </w:divBdr>
            </w:div>
          </w:divsChild>
        </w:div>
        <w:div w:id="608583267">
          <w:marLeft w:val="0"/>
          <w:marRight w:val="0"/>
          <w:marTop w:val="0"/>
          <w:marBottom w:val="0"/>
          <w:divBdr>
            <w:top w:val="none" w:sz="0" w:space="0" w:color="auto"/>
            <w:left w:val="none" w:sz="0" w:space="0" w:color="auto"/>
            <w:bottom w:val="none" w:sz="0" w:space="0" w:color="auto"/>
            <w:right w:val="none" w:sz="0" w:space="0" w:color="auto"/>
          </w:divBdr>
        </w:div>
        <w:div w:id="767891046">
          <w:marLeft w:val="0"/>
          <w:marRight w:val="0"/>
          <w:marTop w:val="0"/>
          <w:marBottom w:val="0"/>
          <w:divBdr>
            <w:top w:val="none" w:sz="0" w:space="0" w:color="auto"/>
            <w:left w:val="none" w:sz="0" w:space="0" w:color="auto"/>
            <w:bottom w:val="none" w:sz="0" w:space="0" w:color="auto"/>
            <w:right w:val="none" w:sz="0" w:space="0" w:color="auto"/>
          </w:divBdr>
          <w:divsChild>
            <w:div w:id="1953825199">
              <w:marLeft w:val="0"/>
              <w:marRight w:val="0"/>
              <w:marTop w:val="0"/>
              <w:marBottom w:val="0"/>
              <w:divBdr>
                <w:top w:val="none" w:sz="0" w:space="0" w:color="auto"/>
                <w:left w:val="none" w:sz="0" w:space="0" w:color="auto"/>
                <w:bottom w:val="none" w:sz="0" w:space="0" w:color="auto"/>
                <w:right w:val="none" w:sz="0" w:space="0" w:color="auto"/>
              </w:divBdr>
            </w:div>
          </w:divsChild>
        </w:div>
        <w:div w:id="1565680616">
          <w:marLeft w:val="0"/>
          <w:marRight w:val="0"/>
          <w:marTop w:val="0"/>
          <w:marBottom w:val="0"/>
          <w:divBdr>
            <w:top w:val="none" w:sz="0" w:space="0" w:color="auto"/>
            <w:left w:val="none" w:sz="0" w:space="0" w:color="auto"/>
            <w:bottom w:val="none" w:sz="0" w:space="0" w:color="auto"/>
            <w:right w:val="none" w:sz="0" w:space="0" w:color="auto"/>
          </w:divBdr>
        </w:div>
        <w:div w:id="247466694">
          <w:marLeft w:val="0"/>
          <w:marRight w:val="0"/>
          <w:marTop w:val="0"/>
          <w:marBottom w:val="0"/>
          <w:divBdr>
            <w:top w:val="none" w:sz="0" w:space="0" w:color="auto"/>
            <w:left w:val="none" w:sz="0" w:space="0" w:color="auto"/>
            <w:bottom w:val="none" w:sz="0" w:space="0" w:color="auto"/>
            <w:right w:val="none" w:sz="0" w:space="0" w:color="auto"/>
          </w:divBdr>
          <w:divsChild>
            <w:div w:id="1383821784">
              <w:marLeft w:val="0"/>
              <w:marRight w:val="0"/>
              <w:marTop w:val="0"/>
              <w:marBottom w:val="0"/>
              <w:divBdr>
                <w:top w:val="none" w:sz="0" w:space="0" w:color="auto"/>
                <w:left w:val="none" w:sz="0" w:space="0" w:color="auto"/>
                <w:bottom w:val="none" w:sz="0" w:space="0" w:color="auto"/>
                <w:right w:val="none" w:sz="0" w:space="0" w:color="auto"/>
              </w:divBdr>
            </w:div>
          </w:divsChild>
        </w:div>
        <w:div w:id="1707876603">
          <w:marLeft w:val="0"/>
          <w:marRight w:val="0"/>
          <w:marTop w:val="0"/>
          <w:marBottom w:val="0"/>
          <w:divBdr>
            <w:top w:val="none" w:sz="0" w:space="0" w:color="auto"/>
            <w:left w:val="none" w:sz="0" w:space="0" w:color="auto"/>
            <w:bottom w:val="none" w:sz="0" w:space="0" w:color="auto"/>
            <w:right w:val="none" w:sz="0" w:space="0" w:color="auto"/>
          </w:divBdr>
        </w:div>
        <w:div w:id="76097964">
          <w:marLeft w:val="0"/>
          <w:marRight w:val="0"/>
          <w:marTop w:val="0"/>
          <w:marBottom w:val="0"/>
          <w:divBdr>
            <w:top w:val="none" w:sz="0" w:space="0" w:color="auto"/>
            <w:left w:val="none" w:sz="0" w:space="0" w:color="auto"/>
            <w:bottom w:val="none" w:sz="0" w:space="0" w:color="auto"/>
            <w:right w:val="none" w:sz="0" w:space="0" w:color="auto"/>
          </w:divBdr>
          <w:divsChild>
            <w:div w:id="1427313522">
              <w:marLeft w:val="0"/>
              <w:marRight w:val="0"/>
              <w:marTop w:val="0"/>
              <w:marBottom w:val="0"/>
              <w:divBdr>
                <w:top w:val="none" w:sz="0" w:space="0" w:color="auto"/>
                <w:left w:val="none" w:sz="0" w:space="0" w:color="auto"/>
                <w:bottom w:val="none" w:sz="0" w:space="0" w:color="auto"/>
                <w:right w:val="none" w:sz="0" w:space="0" w:color="auto"/>
              </w:divBdr>
            </w:div>
          </w:divsChild>
        </w:div>
        <w:div w:id="2106487531">
          <w:marLeft w:val="0"/>
          <w:marRight w:val="0"/>
          <w:marTop w:val="300"/>
          <w:marBottom w:val="0"/>
          <w:divBdr>
            <w:top w:val="none" w:sz="0" w:space="0" w:color="auto"/>
            <w:left w:val="none" w:sz="0" w:space="0" w:color="auto"/>
            <w:bottom w:val="none" w:sz="0" w:space="0" w:color="auto"/>
            <w:right w:val="none" w:sz="0" w:space="0" w:color="auto"/>
          </w:divBdr>
          <w:divsChild>
            <w:div w:id="2058165380">
              <w:marLeft w:val="0"/>
              <w:marRight w:val="0"/>
              <w:marTop w:val="0"/>
              <w:marBottom w:val="0"/>
              <w:divBdr>
                <w:top w:val="none" w:sz="0" w:space="0" w:color="auto"/>
                <w:left w:val="none" w:sz="0" w:space="0" w:color="auto"/>
                <w:bottom w:val="none" w:sz="0" w:space="0" w:color="auto"/>
                <w:right w:val="none" w:sz="0" w:space="0" w:color="auto"/>
              </w:divBdr>
              <w:divsChild>
                <w:div w:id="122390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050051">
          <w:marLeft w:val="0"/>
          <w:marRight w:val="0"/>
          <w:marTop w:val="300"/>
          <w:marBottom w:val="0"/>
          <w:divBdr>
            <w:top w:val="none" w:sz="0" w:space="0" w:color="auto"/>
            <w:left w:val="none" w:sz="0" w:space="0" w:color="auto"/>
            <w:bottom w:val="none" w:sz="0" w:space="0" w:color="auto"/>
            <w:right w:val="none" w:sz="0" w:space="0" w:color="auto"/>
          </w:divBdr>
          <w:divsChild>
            <w:div w:id="873620393">
              <w:marLeft w:val="0"/>
              <w:marRight w:val="0"/>
              <w:marTop w:val="0"/>
              <w:marBottom w:val="0"/>
              <w:divBdr>
                <w:top w:val="none" w:sz="0" w:space="0" w:color="auto"/>
                <w:left w:val="none" w:sz="0" w:space="0" w:color="auto"/>
                <w:bottom w:val="none" w:sz="0" w:space="0" w:color="auto"/>
                <w:right w:val="none" w:sz="0" w:space="0" w:color="auto"/>
              </w:divBdr>
              <w:divsChild>
                <w:div w:id="108876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24828">
          <w:marLeft w:val="0"/>
          <w:marRight w:val="0"/>
          <w:marTop w:val="300"/>
          <w:marBottom w:val="0"/>
          <w:divBdr>
            <w:top w:val="none" w:sz="0" w:space="0" w:color="auto"/>
            <w:left w:val="none" w:sz="0" w:space="0" w:color="auto"/>
            <w:bottom w:val="none" w:sz="0" w:space="0" w:color="auto"/>
            <w:right w:val="none" w:sz="0" w:space="0" w:color="auto"/>
          </w:divBdr>
          <w:divsChild>
            <w:div w:id="933048113">
              <w:marLeft w:val="0"/>
              <w:marRight w:val="0"/>
              <w:marTop w:val="0"/>
              <w:marBottom w:val="0"/>
              <w:divBdr>
                <w:top w:val="none" w:sz="0" w:space="0" w:color="auto"/>
                <w:left w:val="none" w:sz="0" w:space="0" w:color="auto"/>
                <w:bottom w:val="none" w:sz="0" w:space="0" w:color="auto"/>
                <w:right w:val="none" w:sz="0" w:space="0" w:color="auto"/>
              </w:divBdr>
              <w:divsChild>
                <w:div w:id="203268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72114">
          <w:marLeft w:val="0"/>
          <w:marRight w:val="0"/>
          <w:marTop w:val="300"/>
          <w:marBottom w:val="0"/>
          <w:divBdr>
            <w:top w:val="none" w:sz="0" w:space="0" w:color="auto"/>
            <w:left w:val="none" w:sz="0" w:space="0" w:color="auto"/>
            <w:bottom w:val="none" w:sz="0" w:space="0" w:color="auto"/>
            <w:right w:val="none" w:sz="0" w:space="0" w:color="auto"/>
          </w:divBdr>
          <w:divsChild>
            <w:div w:id="203057686">
              <w:marLeft w:val="0"/>
              <w:marRight w:val="0"/>
              <w:marTop w:val="0"/>
              <w:marBottom w:val="0"/>
              <w:divBdr>
                <w:top w:val="none" w:sz="0" w:space="0" w:color="auto"/>
                <w:left w:val="none" w:sz="0" w:space="0" w:color="auto"/>
                <w:bottom w:val="none" w:sz="0" w:space="0" w:color="auto"/>
                <w:right w:val="none" w:sz="0" w:space="0" w:color="auto"/>
              </w:divBdr>
              <w:divsChild>
                <w:div w:id="38850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4851775">
      <w:bodyDiv w:val="1"/>
      <w:marLeft w:val="0"/>
      <w:marRight w:val="0"/>
      <w:marTop w:val="0"/>
      <w:marBottom w:val="0"/>
      <w:divBdr>
        <w:top w:val="none" w:sz="0" w:space="0" w:color="auto"/>
        <w:left w:val="none" w:sz="0" w:space="0" w:color="auto"/>
        <w:bottom w:val="none" w:sz="0" w:space="0" w:color="auto"/>
        <w:right w:val="none" w:sz="0" w:space="0" w:color="auto"/>
      </w:divBdr>
      <w:divsChild>
        <w:div w:id="187916483">
          <w:marLeft w:val="0"/>
          <w:marRight w:val="0"/>
          <w:marTop w:val="0"/>
          <w:marBottom w:val="0"/>
          <w:divBdr>
            <w:top w:val="none" w:sz="0" w:space="0" w:color="auto"/>
            <w:left w:val="none" w:sz="0" w:space="0" w:color="auto"/>
            <w:bottom w:val="none" w:sz="0" w:space="0" w:color="auto"/>
            <w:right w:val="none" w:sz="0" w:space="0" w:color="auto"/>
          </w:divBdr>
        </w:div>
        <w:div w:id="85268768">
          <w:marLeft w:val="0"/>
          <w:marRight w:val="0"/>
          <w:marTop w:val="0"/>
          <w:marBottom w:val="0"/>
          <w:divBdr>
            <w:top w:val="none" w:sz="0" w:space="0" w:color="auto"/>
            <w:left w:val="none" w:sz="0" w:space="0" w:color="auto"/>
            <w:bottom w:val="none" w:sz="0" w:space="0" w:color="auto"/>
            <w:right w:val="none" w:sz="0" w:space="0" w:color="auto"/>
          </w:divBdr>
          <w:divsChild>
            <w:div w:id="1145007529">
              <w:marLeft w:val="0"/>
              <w:marRight w:val="0"/>
              <w:marTop w:val="0"/>
              <w:marBottom w:val="0"/>
              <w:divBdr>
                <w:top w:val="none" w:sz="0" w:space="0" w:color="auto"/>
                <w:left w:val="none" w:sz="0" w:space="0" w:color="auto"/>
                <w:bottom w:val="none" w:sz="0" w:space="0" w:color="auto"/>
                <w:right w:val="none" w:sz="0" w:space="0" w:color="auto"/>
              </w:divBdr>
            </w:div>
          </w:divsChild>
        </w:div>
        <w:div w:id="1675953955">
          <w:marLeft w:val="0"/>
          <w:marRight w:val="0"/>
          <w:marTop w:val="0"/>
          <w:marBottom w:val="0"/>
          <w:divBdr>
            <w:top w:val="none" w:sz="0" w:space="0" w:color="auto"/>
            <w:left w:val="none" w:sz="0" w:space="0" w:color="auto"/>
            <w:bottom w:val="none" w:sz="0" w:space="0" w:color="auto"/>
            <w:right w:val="none" w:sz="0" w:space="0" w:color="auto"/>
          </w:divBdr>
        </w:div>
        <w:div w:id="1430006751">
          <w:marLeft w:val="0"/>
          <w:marRight w:val="0"/>
          <w:marTop w:val="0"/>
          <w:marBottom w:val="0"/>
          <w:divBdr>
            <w:top w:val="none" w:sz="0" w:space="0" w:color="auto"/>
            <w:left w:val="none" w:sz="0" w:space="0" w:color="auto"/>
            <w:bottom w:val="none" w:sz="0" w:space="0" w:color="auto"/>
            <w:right w:val="none" w:sz="0" w:space="0" w:color="auto"/>
          </w:divBdr>
          <w:divsChild>
            <w:div w:id="1357463378">
              <w:marLeft w:val="0"/>
              <w:marRight w:val="0"/>
              <w:marTop w:val="0"/>
              <w:marBottom w:val="0"/>
              <w:divBdr>
                <w:top w:val="none" w:sz="0" w:space="0" w:color="auto"/>
                <w:left w:val="none" w:sz="0" w:space="0" w:color="auto"/>
                <w:bottom w:val="none" w:sz="0" w:space="0" w:color="auto"/>
                <w:right w:val="none" w:sz="0" w:space="0" w:color="auto"/>
              </w:divBdr>
            </w:div>
          </w:divsChild>
        </w:div>
        <w:div w:id="653530072">
          <w:marLeft w:val="0"/>
          <w:marRight w:val="0"/>
          <w:marTop w:val="0"/>
          <w:marBottom w:val="0"/>
          <w:divBdr>
            <w:top w:val="none" w:sz="0" w:space="0" w:color="auto"/>
            <w:left w:val="none" w:sz="0" w:space="0" w:color="auto"/>
            <w:bottom w:val="none" w:sz="0" w:space="0" w:color="auto"/>
            <w:right w:val="none" w:sz="0" w:space="0" w:color="auto"/>
          </w:divBdr>
        </w:div>
        <w:div w:id="176700471">
          <w:marLeft w:val="0"/>
          <w:marRight w:val="0"/>
          <w:marTop w:val="0"/>
          <w:marBottom w:val="0"/>
          <w:divBdr>
            <w:top w:val="none" w:sz="0" w:space="0" w:color="auto"/>
            <w:left w:val="none" w:sz="0" w:space="0" w:color="auto"/>
            <w:bottom w:val="none" w:sz="0" w:space="0" w:color="auto"/>
            <w:right w:val="none" w:sz="0" w:space="0" w:color="auto"/>
          </w:divBdr>
          <w:divsChild>
            <w:div w:id="1573928317">
              <w:marLeft w:val="0"/>
              <w:marRight w:val="0"/>
              <w:marTop w:val="0"/>
              <w:marBottom w:val="0"/>
              <w:divBdr>
                <w:top w:val="none" w:sz="0" w:space="0" w:color="auto"/>
                <w:left w:val="none" w:sz="0" w:space="0" w:color="auto"/>
                <w:bottom w:val="none" w:sz="0" w:space="0" w:color="auto"/>
                <w:right w:val="none" w:sz="0" w:space="0" w:color="auto"/>
              </w:divBdr>
            </w:div>
          </w:divsChild>
        </w:div>
        <w:div w:id="735980465">
          <w:marLeft w:val="0"/>
          <w:marRight w:val="0"/>
          <w:marTop w:val="0"/>
          <w:marBottom w:val="0"/>
          <w:divBdr>
            <w:top w:val="none" w:sz="0" w:space="0" w:color="auto"/>
            <w:left w:val="none" w:sz="0" w:space="0" w:color="auto"/>
            <w:bottom w:val="none" w:sz="0" w:space="0" w:color="auto"/>
            <w:right w:val="none" w:sz="0" w:space="0" w:color="auto"/>
          </w:divBdr>
        </w:div>
        <w:div w:id="1304457959">
          <w:marLeft w:val="0"/>
          <w:marRight w:val="0"/>
          <w:marTop w:val="0"/>
          <w:marBottom w:val="0"/>
          <w:divBdr>
            <w:top w:val="none" w:sz="0" w:space="0" w:color="auto"/>
            <w:left w:val="none" w:sz="0" w:space="0" w:color="auto"/>
            <w:bottom w:val="none" w:sz="0" w:space="0" w:color="auto"/>
            <w:right w:val="none" w:sz="0" w:space="0" w:color="auto"/>
          </w:divBdr>
          <w:divsChild>
            <w:div w:id="1222331609">
              <w:marLeft w:val="0"/>
              <w:marRight w:val="0"/>
              <w:marTop w:val="0"/>
              <w:marBottom w:val="0"/>
              <w:divBdr>
                <w:top w:val="none" w:sz="0" w:space="0" w:color="auto"/>
                <w:left w:val="none" w:sz="0" w:space="0" w:color="auto"/>
                <w:bottom w:val="none" w:sz="0" w:space="0" w:color="auto"/>
                <w:right w:val="none" w:sz="0" w:space="0" w:color="auto"/>
              </w:divBdr>
            </w:div>
          </w:divsChild>
        </w:div>
        <w:div w:id="847905577">
          <w:marLeft w:val="0"/>
          <w:marRight w:val="0"/>
          <w:marTop w:val="0"/>
          <w:marBottom w:val="0"/>
          <w:divBdr>
            <w:top w:val="none" w:sz="0" w:space="0" w:color="auto"/>
            <w:left w:val="none" w:sz="0" w:space="0" w:color="auto"/>
            <w:bottom w:val="none" w:sz="0" w:space="0" w:color="auto"/>
            <w:right w:val="none" w:sz="0" w:space="0" w:color="auto"/>
          </w:divBdr>
        </w:div>
        <w:div w:id="930548496">
          <w:marLeft w:val="0"/>
          <w:marRight w:val="0"/>
          <w:marTop w:val="0"/>
          <w:marBottom w:val="0"/>
          <w:divBdr>
            <w:top w:val="none" w:sz="0" w:space="0" w:color="auto"/>
            <w:left w:val="none" w:sz="0" w:space="0" w:color="auto"/>
            <w:bottom w:val="none" w:sz="0" w:space="0" w:color="auto"/>
            <w:right w:val="none" w:sz="0" w:space="0" w:color="auto"/>
          </w:divBdr>
          <w:divsChild>
            <w:div w:id="1105880416">
              <w:marLeft w:val="0"/>
              <w:marRight w:val="0"/>
              <w:marTop w:val="0"/>
              <w:marBottom w:val="0"/>
              <w:divBdr>
                <w:top w:val="none" w:sz="0" w:space="0" w:color="auto"/>
                <w:left w:val="none" w:sz="0" w:space="0" w:color="auto"/>
                <w:bottom w:val="none" w:sz="0" w:space="0" w:color="auto"/>
                <w:right w:val="none" w:sz="0" w:space="0" w:color="auto"/>
              </w:divBdr>
            </w:div>
          </w:divsChild>
        </w:div>
        <w:div w:id="1924532674">
          <w:marLeft w:val="0"/>
          <w:marRight w:val="0"/>
          <w:marTop w:val="0"/>
          <w:marBottom w:val="0"/>
          <w:divBdr>
            <w:top w:val="none" w:sz="0" w:space="0" w:color="auto"/>
            <w:left w:val="none" w:sz="0" w:space="0" w:color="auto"/>
            <w:bottom w:val="none" w:sz="0" w:space="0" w:color="auto"/>
            <w:right w:val="none" w:sz="0" w:space="0" w:color="auto"/>
          </w:divBdr>
        </w:div>
        <w:div w:id="52892392">
          <w:marLeft w:val="0"/>
          <w:marRight w:val="0"/>
          <w:marTop w:val="0"/>
          <w:marBottom w:val="0"/>
          <w:divBdr>
            <w:top w:val="none" w:sz="0" w:space="0" w:color="auto"/>
            <w:left w:val="none" w:sz="0" w:space="0" w:color="auto"/>
            <w:bottom w:val="none" w:sz="0" w:space="0" w:color="auto"/>
            <w:right w:val="none" w:sz="0" w:space="0" w:color="auto"/>
          </w:divBdr>
          <w:divsChild>
            <w:div w:id="1582367277">
              <w:marLeft w:val="0"/>
              <w:marRight w:val="0"/>
              <w:marTop w:val="0"/>
              <w:marBottom w:val="0"/>
              <w:divBdr>
                <w:top w:val="none" w:sz="0" w:space="0" w:color="auto"/>
                <w:left w:val="none" w:sz="0" w:space="0" w:color="auto"/>
                <w:bottom w:val="none" w:sz="0" w:space="0" w:color="auto"/>
                <w:right w:val="none" w:sz="0" w:space="0" w:color="auto"/>
              </w:divBdr>
            </w:div>
          </w:divsChild>
        </w:div>
        <w:div w:id="1372345492">
          <w:marLeft w:val="0"/>
          <w:marRight w:val="0"/>
          <w:marTop w:val="0"/>
          <w:marBottom w:val="0"/>
          <w:divBdr>
            <w:top w:val="none" w:sz="0" w:space="0" w:color="auto"/>
            <w:left w:val="none" w:sz="0" w:space="0" w:color="auto"/>
            <w:bottom w:val="none" w:sz="0" w:space="0" w:color="auto"/>
            <w:right w:val="none" w:sz="0" w:space="0" w:color="auto"/>
          </w:divBdr>
        </w:div>
        <w:div w:id="403794587">
          <w:marLeft w:val="0"/>
          <w:marRight w:val="0"/>
          <w:marTop w:val="0"/>
          <w:marBottom w:val="0"/>
          <w:divBdr>
            <w:top w:val="none" w:sz="0" w:space="0" w:color="auto"/>
            <w:left w:val="none" w:sz="0" w:space="0" w:color="auto"/>
            <w:bottom w:val="none" w:sz="0" w:space="0" w:color="auto"/>
            <w:right w:val="none" w:sz="0" w:space="0" w:color="auto"/>
          </w:divBdr>
          <w:divsChild>
            <w:div w:id="1322002649">
              <w:marLeft w:val="0"/>
              <w:marRight w:val="0"/>
              <w:marTop w:val="0"/>
              <w:marBottom w:val="0"/>
              <w:divBdr>
                <w:top w:val="none" w:sz="0" w:space="0" w:color="auto"/>
                <w:left w:val="none" w:sz="0" w:space="0" w:color="auto"/>
                <w:bottom w:val="none" w:sz="0" w:space="0" w:color="auto"/>
                <w:right w:val="none" w:sz="0" w:space="0" w:color="auto"/>
              </w:divBdr>
            </w:div>
          </w:divsChild>
        </w:div>
        <w:div w:id="1373460604">
          <w:marLeft w:val="0"/>
          <w:marRight w:val="0"/>
          <w:marTop w:val="300"/>
          <w:marBottom w:val="0"/>
          <w:divBdr>
            <w:top w:val="none" w:sz="0" w:space="0" w:color="auto"/>
            <w:left w:val="none" w:sz="0" w:space="0" w:color="auto"/>
            <w:bottom w:val="none" w:sz="0" w:space="0" w:color="auto"/>
            <w:right w:val="none" w:sz="0" w:space="0" w:color="auto"/>
          </w:divBdr>
          <w:divsChild>
            <w:div w:id="899054379">
              <w:marLeft w:val="0"/>
              <w:marRight w:val="0"/>
              <w:marTop w:val="0"/>
              <w:marBottom w:val="0"/>
              <w:divBdr>
                <w:top w:val="none" w:sz="0" w:space="0" w:color="auto"/>
                <w:left w:val="none" w:sz="0" w:space="0" w:color="auto"/>
                <w:bottom w:val="none" w:sz="0" w:space="0" w:color="auto"/>
                <w:right w:val="none" w:sz="0" w:space="0" w:color="auto"/>
              </w:divBdr>
              <w:divsChild>
                <w:div w:id="156591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429028">
          <w:marLeft w:val="0"/>
          <w:marRight w:val="0"/>
          <w:marTop w:val="300"/>
          <w:marBottom w:val="0"/>
          <w:divBdr>
            <w:top w:val="none" w:sz="0" w:space="0" w:color="auto"/>
            <w:left w:val="none" w:sz="0" w:space="0" w:color="auto"/>
            <w:bottom w:val="none" w:sz="0" w:space="0" w:color="auto"/>
            <w:right w:val="none" w:sz="0" w:space="0" w:color="auto"/>
          </w:divBdr>
          <w:divsChild>
            <w:div w:id="1142238008">
              <w:marLeft w:val="0"/>
              <w:marRight w:val="0"/>
              <w:marTop w:val="0"/>
              <w:marBottom w:val="0"/>
              <w:divBdr>
                <w:top w:val="none" w:sz="0" w:space="0" w:color="auto"/>
                <w:left w:val="none" w:sz="0" w:space="0" w:color="auto"/>
                <w:bottom w:val="none" w:sz="0" w:space="0" w:color="auto"/>
                <w:right w:val="none" w:sz="0" w:space="0" w:color="auto"/>
              </w:divBdr>
              <w:divsChild>
                <w:div w:id="49735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629978">
          <w:marLeft w:val="0"/>
          <w:marRight w:val="0"/>
          <w:marTop w:val="300"/>
          <w:marBottom w:val="0"/>
          <w:divBdr>
            <w:top w:val="none" w:sz="0" w:space="0" w:color="auto"/>
            <w:left w:val="none" w:sz="0" w:space="0" w:color="auto"/>
            <w:bottom w:val="none" w:sz="0" w:space="0" w:color="auto"/>
            <w:right w:val="none" w:sz="0" w:space="0" w:color="auto"/>
          </w:divBdr>
          <w:divsChild>
            <w:div w:id="279804332">
              <w:marLeft w:val="0"/>
              <w:marRight w:val="0"/>
              <w:marTop w:val="0"/>
              <w:marBottom w:val="0"/>
              <w:divBdr>
                <w:top w:val="none" w:sz="0" w:space="0" w:color="auto"/>
                <w:left w:val="none" w:sz="0" w:space="0" w:color="auto"/>
                <w:bottom w:val="none" w:sz="0" w:space="0" w:color="auto"/>
                <w:right w:val="none" w:sz="0" w:space="0" w:color="auto"/>
              </w:divBdr>
              <w:divsChild>
                <w:div w:id="16177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081">
          <w:marLeft w:val="0"/>
          <w:marRight w:val="0"/>
          <w:marTop w:val="300"/>
          <w:marBottom w:val="0"/>
          <w:divBdr>
            <w:top w:val="none" w:sz="0" w:space="0" w:color="auto"/>
            <w:left w:val="none" w:sz="0" w:space="0" w:color="auto"/>
            <w:bottom w:val="none" w:sz="0" w:space="0" w:color="auto"/>
            <w:right w:val="none" w:sz="0" w:space="0" w:color="auto"/>
          </w:divBdr>
          <w:divsChild>
            <w:div w:id="1631785318">
              <w:marLeft w:val="0"/>
              <w:marRight w:val="0"/>
              <w:marTop w:val="0"/>
              <w:marBottom w:val="0"/>
              <w:divBdr>
                <w:top w:val="none" w:sz="0" w:space="0" w:color="auto"/>
                <w:left w:val="none" w:sz="0" w:space="0" w:color="auto"/>
                <w:bottom w:val="none" w:sz="0" w:space="0" w:color="auto"/>
                <w:right w:val="none" w:sz="0" w:space="0" w:color="auto"/>
              </w:divBdr>
              <w:divsChild>
                <w:div w:id="1175460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810633">
      <w:bodyDiv w:val="1"/>
      <w:marLeft w:val="0"/>
      <w:marRight w:val="0"/>
      <w:marTop w:val="0"/>
      <w:marBottom w:val="0"/>
      <w:divBdr>
        <w:top w:val="none" w:sz="0" w:space="0" w:color="auto"/>
        <w:left w:val="none" w:sz="0" w:space="0" w:color="auto"/>
        <w:bottom w:val="none" w:sz="0" w:space="0" w:color="auto"/>
        <w:right w:val="none" w:sz="0" w:space="0" w:color="auto"/>
      </w:divBdr>
      <w:divsChild>
        <w:div w:id="338851131">
          <w:marLeft w:val="0"/>
          <w:marRight w:val="0"/>
          <w:marTop w:val="0"/>
          <w:marBottom w:val="0"/>
          <w:divBdr>
            <w:top w:val="none" w:sz="0" w:space="0" w:color="auto"/>
            <w:left w:val="none" w:sz="0" w:space="0" w:color="auto"/>
            <w:bottom w:val="none" w:sz="0" w:space="0" w:color="auto"/>
            <w:right w:val="none" w:sz="0" w:space="0" w:color="auto"/>
          </w:divBdr>
        </w:div>
        <w:div w:id="1937899885">
          <w:marLeft w:val="0"/>
          <w:marRight w:val="0"/>
          <w:marTop w:val="0"/>
          <w:marBottom w:val="0"/>
          <w:divBdr>
            <w:top w:val="none" w:sz="0" w:space="0" w:color="auto"/>
            <w:left w:val="none" w:sz="0" w:space="0" w:color="auto"/>
            <w:bottom w:val="none" w:sz="0" w:space="0" w:color="auto"/>
            <w:right w:val="none" w:sz="0" w:space="0" w:color="auto"/>
          </w:divBdr>
          <w:divsChild>
            <w:div w:id="306670756">
              <w:marLeft w:val="0"/>
              <w:marRight w:val="0"/>
              <w:marTop w:val="0"/>
              <w:marBottom w:val="0"/>
              <w:divBdr>
                <w:top w:val="none" w:sz="0" w:space="0" w:color="auto"/>
                <w:left w:val="none" w:sz="0" w:space="0" w:color="auto"/>
                <w:bottom w:val="none" w:sz="0" w:space="0" w:color="auto"/>
                <w:right w:val="none" w:sz="0" w:space="0" w:color="auto"/>
              </w:divBdr>
            </w:div>
          </w:divsChild>
        </w:div>
        <w:div w:id="771246930">
          <w:marLeft w:val="0"/>
          <w:marRight w:val="0"/>
          <w:marTop w:val="0"/>
          <w:marBottom w:val="0"/>
          <w:divBdr>
            <w:top w:val="none" w:sz="0" w:space="0" w:color="auto"/>
            <w:left w:val="none" w:sz="0" w:space="0" w:color="auto"/>
            <w:bottom w:val="none" w:sz="0" w:space="0" w:color="auto"/>
            <w:right w:val="none" w:sz="0" w:space="0" w:color="auto"/>
          </w:divBdr>
        </w:div>
        <w:div w:id="1440029244">
          <w:marLeft w:val="0"/>
          <w:marRight w:val="0"/>
          <w:marTop w:val="0"/>
          <w:marBottom w:val="0"/>
          <w:divBdr>
            <w:top w:val="none" w:sz="0" w:space="0" w:color="auto"/>
            <w:left w:val="none" w:sz="0" w:space="0" w:color="auto"/>
            <w:bottom w:val="none" w:sz="0" w:space="0" w:color="auto"/>
            <w:right w:val="none" w:sz="0" w:space="0" w:color="auto"/>
          </w:divBdr>
          <w:divsChild>
            <w:div w:id="860238040">
              <w:marLeft w:val="0"/>
              <w:marRight w:val="0"/>
              <w:marTop w:val="0"/>
              <w:marBottom w:val="0"/>
              <w:divBdr>
                <w:top w:val="none" w:sz="0" w:space="0" w:color="auto"/>
                <w:left w:val="none" w:sz="0" w:space="0" w:color="auto"/>
                <w:bottom w:val="none" w:sz="0" w:space="0" w:color="auto"/>
                <w:right w:val="none" w:sz="0" w:space="0" w:color="auto"/>
              </w:divBdr>
            </w:div>
          </w:divsChild>
        </w:div>
        <w:div w:id="1906985747">
          <w:marLeft w:val="0"/>
          <w:marRight w:val="0"/>
          <w:marTop w:val="0"/>
          <w:marBottom w:val="0"/>
          <w:divBdr>
            <w:top w:val="none" w:sz="0" w:space="0" w:color="auto"/>
            <w:left w:val="none" w:sz="0" w:space="0" w:color="auto"/>
            <w:bottom w:val="none" w:sz="0" w:space="0" w:color="auto"/>
            <w:right w:val="none" w:sz="0" w:space="0" w:color="auto"/>
          </w:divBdr>
        </w:div>
        <w:div w:id="206378813">
          <w:marLeft w:val="0"/>
          <w:marRight w:val="0"/>
          <w:marTop w:val="0"/>
          <w:marBottom w:val="0"/>
          <w:divBdr>
            <w:top w:val="none" w:sz="0" w:space="0" w:color="auto"/>
            <w:left w:val="none" w:sz="0" w:space="0" w:color="auto"/>
            <w:bottom w:val="none" w:sz="0" w:space="0" w:color="auto"/>
            <w:right w:val="none" w:sz="0" w:space="0" w:color="auto"/>
          </w:divBdr>
          <w:divsChild>
            <w:div w:id="853611241">
              <w:marLeft w:val="0"/>
              <w:marRight w:val="0"/>
              <w:marTop w:val="0"/>
              <w:marBottom w:val="0"/>
              <w:divBdr>
                <w:top w:val="none" w:sz="0" w:space="0" w:color="auto"/>
                <w:left w:val="none" w:sz="0" w:space="0" w:color="auto"/>
                <w:bottom w:val="none" w:sz="0" w:space="0" w:color="auto"/>
                <w:right w:val="none" w:sz="0" w:space="0" w:color="auto"/>
              </w:divBdr>
            </w:div>
          </w:divsChild>
        </w:div>
        <w:div w:id="281032611">
          <w:marLeft w:val="0"/>
          <w:marRight w:val="0"/>
          <w:marTop w:val="0"/>
          <w:marBottom w:val="0"/>
          <w:divBdr>
            <w:top w:val="none" w:sz="0" w:space="0" w:color="auto"/>
            <w:left w:val="none" w:sz="0" w:space="0" w:color="auto"/>
            <w:bottom w:val="none" w:sz="0" w:space="0" w:color="auto"/>
            <w:right w:val="none" w:sz="0" w:space="0" w:color="auto"/>
          </w:divBdr>
        </w:div>
        <w:div w:id="487940650">
          <w:marLeft w:val="0"/>
          <w:marRight w:val="0"/>
          <w:marTop w:val="0"/>
          <w:marBottom w:val="0"/>
          <w:divBdr>
            <w:top w:val="none" w:sz="0" w:space="0" w:color="auto"/>
            <w:left w:val="none" w:sz="0" w:space="0" w:color="auto"/>
            <w:bottom w:val="none" w:sz="0" w:space="0" w:color="auto"/>
            <w:right w:val="none" w:sz="0" w:space="0" w:color="auto"/>
          </w:divBdr>
          <w:divsChild>
            <w:div w:id="1987274640">
              <w:marLeft w:val="0"/>
              <w:marRight w:val="0"/>
              <w:marTop w:val="0"/>
              <w:marBottom w:val="0"/>
              <w:divBdr>
                <w:top w:val="none" w:sz="0" w:space="0" w:color="auto"/>
                <w:left w:val="none" w:sz="0" w:space="0" w:color="auto"/>
                <w:bottom w:val="none" w:sz="0" w:space="0" w:color="auto"/>
                <w:right w:val="none" w:sz="0" w:space="0" w:color="auto"/>
              </w:divBdr>
            </w:div>
          </w:divsChild>
        </w:div>
        <w:div w:id="467555199">
          <w:marLeft w:val="0"/>
          <w:marRight w:val="0"/>
          <w:marTop w:val="0"/>
          <w:marBottom w:val="0"/>
          <w:divBdr>
            <w:top w:val="none" w:sz="0" w:space="0" w:color="auto"/>
            <w:left w:val="none" w:sz="0" w:space="0" w:color="auto"/>
            <w:bottom w:val="none" w:sz="0" w:space="0" w:color="auto"/>
            <w:right w:val="none" w:sz="0" w:space="0" w:color="auto"/>
          </w:divBdr>
        </w:div>
        <w:div w:id="76365235">
          <w:marLeft w:val="0"/>
          <w:marRight w:val="0"/>
          <w:marTop w:val="0"/>
          <w:marBottom w:val="0"/>
          <w:divBdr>
            <w:top w:val="none" w:sz="0" w:space="0" w:color="auto"/>
            <w:left w:val="none" w:sz="0" w:space="0" w:color="auto"/>
            <w:bottom w:val="none" w:sz="0" w:space="0" w:color="auto"/>
            <w:right w:val="none" w:sz="0" w:space="0" w:color="auto"/>
          </w:divBdr>
          <w:divsChild>
            <w:div w:id="1444377778">
              <w:marLeft w:val="0"/>
              <w:marRight w:val="0"/>
              <w:marTop w:val="0"/>
              <w:marBottom w:val="0"/>
              <w:divBdr>
                <w:top w:val="none" w:sz="0" w:space="0" w:color="auto"/>
                <w:left w:val="none" w:sz="0" w:space="0" w:color="auto"/>
                <w:bottom w:val="none" w:sz="0" w:space="0" w:color="auto"/>
                <w:right w:val="none" w:sz="0" w:space="0" w:color="auto"/>
              </w:divBdr>
            </w:div>
          </w:divsChild>
        </w:div>
        <w:div w:id="310525908">
          <w:marLeft w:val="0"/>
          <w:marRight w:val="0"/>
          <w:marTop w:val="0"/>
          <w:marBottom w:val="0"/>
          <w:divBdr>
            <w:top w:val="none" w:sz="0" w:space="0" w:color="auto"/>
            <w:left w:val="none" w:sz="0" w:space="0" w:color="auto"/>
            <w:bottom w:val="none" w:sz="0" w:space="0" w:color="auto"/>
            <w:right w:val="none" w:sz="0" w:space="0" w:color="auto"/>
          </w:divBdr>
        </w:div>
        <w:div w:id="2021271503">
          <w:marLeft w:val="0"/>
          <w:marRight w:val="0"/>
          <w:marTop w:val="0"/>
          <w:marBottom w:val="0"/>
          <w:divBdr>
            <w:top w:val="none" w:sz="0" w:space="0" w:color="auto"/>
            <w:left w:val="none" w:sz="0" w:space="0" w:color="auto"/>
            <w:bottom w:val="none" w:sz="0" w:space="0" w:color="auto"/>
            <w:right w:val="none" w:sz="0" w:space="0" w:color="auto"/>
          </w:divBdr>
          <w:divsChild>
            <w:div w:id="1435900329">
              <w:marLeft w:val="0"/>
              <w:marRight w:val="0"/>
              <w:marTop w:val="0"/>
              <w:marBottom w:val="0"/>
              <w:divBdr>
                <w:top w:val="none" w:sz="0" w:space="0" w:color="auto"/>
                <w:left w:val="none" w:sz="0" w:space="0" w:color="auto"/>
                <w:bottom w:val="none" w:sz="0" w:space="0" w:color="auto"/>
                <w:right w:val="none" w:sz="0" w:space="0" w:color="auto"/>
              </w:divBdr>
            </w:div>
          </w:divsChild>
        </w:div>
        <w:div w:id="994378753">
          <w:marLeft w:val="0"/>
          <w:marRight w:val="0"/>
          <w:marTop w:val="0"/>
          <w:marBottom w:val="0"/>
          <w:divBdr>
            <w:top w:val="none" w:sz="0" w:space="0" w:color="auto"/>
            <w:left w:val="none" w:sz="0" w:space="0" w:color="auto"/>
            <w:bottom w:val="none" w:sz="0" w:space="0" w:color="auto"/>
            <w:right w:val="none" w:sz="0" w:space="0" w:color="auto"/>
          </w:divBdr>
        </w:div>
        <w:div w:id="891501613">
          <w:marLeft w:val="0"/>
          <w:marRight w:val="0"/>
          <w:marTop w:val="0"/>
          <w:marBottom w:val="0"/>
          <w:divBdr>
            <w:top w:val="none" w:sz="0" w:space="0" w:color="auto"/>
            <w:left w:val="none" w:sz="0" w:space="0" w:color="auto"/>
            <w:bottom w:val="none" w:sz="0" w:space="0" w:color="auto"/>
            <w:right w:val="none" w:sz="0" w:space="0" w:color="auto"/>
          </w:divBdr>
          <w:divsChild>
            <w:div w:id="310602457">
              <w:marLeft w:val="0"/>
              <w:marRight w:val="0"/>
              <w:marTop w:val="0"/>
              <w:marBottom w:val="0"/>
              <w:divBdr>
                <w:top w:val="none" w:sz="0" w:space="0" w:color="auto"/>
                <w:left w:val="none" w:sz="0" w:space="0" w:color="auto"/>
                <w:bottom w:val="none" w:sz="0" w:space="0" w:color="auto"/>
                <w:right w:val="none" w:sz="0" w:space="0" w:color="auto"/>
              </w:divBdr>
            </w:div>
          </w:divsChild>
        </w:div>
        <w:div w:id="1985885515">
          <w:marLeft w:val="0"/>
          <w:marRight w:val="0"/>
          <w:marTop w:val="300"/>
          <w:marBottom w:val="0"/>
          <w:divBdr>
            <w:top w:val="none" w:sz="0" w:space="0" w:color="auto"/>
            <w:left w:val="none" w:sz="0" w:space="0" w:color="auto"/>
            <w:bottom w:val="none" w:sz="0" w:space="0" w:color="auto"/>
            <w:right w:val="none" w:sz="0" w:space="0" w:color="auto"/>
          </w:divBdr>
          <w:divsChild>
            <w:div w:id="506093034">
              <w:marLeft w:val="0"/>
              <w:marRight w:val="0"/>
              <w:marTop w:val="0"/>
              <w:marBottom w:val="0"/>
              <w:divBdr>
                <w:top w:val="none" w:sz="0" w:space="0" w:color="auto"/>
                <w:left w:val="none" w:sz="0" w:space="0" w:color="auto"/>
                <w:bottom w:val="none" w:sz="0" w:space="0" w:color="auto"/>
                <w:right w:val="none" w:sz="0" w:space="0" w:color="auto"/>
              </w:divBdr>
              <w:divsChild>
                <w:div w:id="74268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17822">
          <w:marLeft w:val="0"/>
          <w:marRight w:val="0"/>
          <w:marTop w:val="300"/>
          <w:marBottom w:val="0"/>
          <w:divBdr>
            <w:top w:val="none" w:sz="0" w:space="0" w:color="auto"/>
            <w:left w:val="none" w:sz="0" w:space="0" w:color="auto"/>
            <w:bottom w:val="none" w:sz="0" w:space="0" w:color="auto"/>
            <w:right w:val="none" w:sz="0" w:space="0" w:color="auto"/>
          </w:divBdr>
          <w:divsChild>
            <w:div w:id="491262393">
              <w:marLeft w:val="0"/>
              <w:marRight w:val="0"/>
              <w:marTop w:val="0"/>
              <w:marBottom w:val="0"/>
              <w:divBdr>
                <w:top w:val="none" w:sz="0" w:space="0" w:color="auto"/>
                <w:left w:val="none" w:sz="0" w:space="0" w:color="auto"/>
                <w:bottom w:val="none" w:sz="0" w:space="0" w:color="auto"/>
                <w:right w:val="none" w:sz="0" w:space="0" w:color="auto"/>
              </w:divBdr>
              <w:divsChild>
                <w:div w:id="30574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93071">
          <w:marLeft w:val="0"/>
          <w:marRight w:val="0"/>
          <w:marTop w:val="300"/>
          <w:marBottom w:val="0"/>
          <w:divBdr>
            <w:top w:val="none" w:sz="0" w:space="0" w:color="auto"/>
            <w:left w:val="none" w:sz="0" w:space="0" w:color="auto"/>
            <w:bottom w:val="none" w:sz="0" w:space="0" w:color="auto"/>
            <w:right w:val="none" w:sz="0" w:space="0" w:color="auto"/>
          </w:divBdr>
          <w:divsChild>
            <w:div w:id="363137451">
              <w:marLeft w:val="0"/>
              <w:marRight w:val="0"/>
              <w:marTop w:val="0"/>
              <w:marBottom w:val="0"/>
              <w:divBdr>
                <w:top w:val="none" w:sz="0" w:space="0" w:color="auto"/>
                <w:left w:val="none" w:sz="0" w:space="0" w:color="auto"/>
                <w:bottom w:val="none" w:sz="0" w:space="0" w:color="auto"/>
                <w:right w:val="none" w:sz="0" w:space="0" w:color="auto"/>
              </w:divBdr>
              <w:divsChild>
                <w:div w:id="8038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190078">
          <w:marLeft w:val="0"/>
          <w:marRight w:val="0"/>
          <w:marTop w:val="300"/>
          <w:marBottom w:val="0"/>
          <w:divBdr>
            <w:top w:val="none" w:sz="0" w:space="0" w:color="auto"/>
            <w:left w:val="none" w:sz="0" w:space="0" w:color="auto"/>
            <w:bottom w:val="none" w:sz="0" w:space="0" w:color="auto"/>
            <w:right w:val="none" w:sz="0" w:space="0" w:color="auto"/>
          </w:divBdr>
          <w:divsChild>
            <w:div w:id="1152795786">
              <w:marLeft w:val="0"/>
              <w:marRight w:val="0"/>
              <w:marTop w:val="0"/>
              <w:marBottom w:val="0"/>
              <w:divBdr>
                <w:top w:val="none" w:sz="0" w:space="0" w:color="auto"/>
                <w:left w:val="none" w:sz="0" w:space="0" w:color="auto"/>
                <w:bottom w:val="none" w:sz="0" w:space="0" w:color="auto"/>
                <w:right w:val="none" w:sz="0" w:space="0" w:color="auto"/>
              </w:divBdr>
              <w:divsChild>
                <w:div w:id="89647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319382">
      <w:bodyDiv w:val="1"/>
      <w:marLeft w:val="0"/>
      <w:marRight w:val="0"/>
      <w:marTop w:val="0"/>
      <w:marBottom w:val="0"/>
      <w:divBdr>
        <w:top w:val="none" w:sz="0" w:space="0" w:color="auto"/>
        <w:left w:val="none" w:sz="0" w:space="0" w:color="auto"/>
        <w:bottom w:val="none" w:sz="0" w:space="0" w:color="auto"/>
        <w:right w:val="none" w:sz="0" w:space="0" w:color="auto"/>
      </w:divBdr>
      <w:divsChild>
        <w:div w:id="1663388182">
          <w:marLeft w:val="0"/>
          <w:marRight w:val="0"/>
          <w:marTop w:val="0"/>
          <w:marBottom w:val="0"/>
          <w:divBdr>
            <w:top w:val="none" w:sz="0" w:space="0" w:color="auto"/>
            <w:left w:val="none" w:sz="0" w:space="0" w:color="auto"/>
            <w:bottom w:val="none" w:sz="0" w:space="0" w:color="auto"/>
            <w:right w:val="none" w:sz="0" w:space="0" w:color="auto"/>
          </w:divBdr>
        </w:div>
        <w:div w:id="1598169070">
          <w:marLeft w:val="0"/>
          <w:marRight w:val="0"/>
          <w:marTop w:val="0"/>
          <w:marBottom w:val="0"/>
          <w:divBdr>
            <w:top w:val="none" w:sz="0" w:space="0" w:color="auto"/>
            <w:left w:val="none" w:sz="0" w:space="0" w:color="auto"/>
            <w:bottom w:val="none" w:sz="0" w:space="0" w:color="auto"/>
            <w:right w:val="none" w:sz="0" w:space="0" w:color="auto"/>
          </w:divBdr>
          <w:divsChild>
            <w:div w:id="1062291050">
              <w:marLeft w:val="0"/>
              <w:marRight w:val="0"/>
              <w:marTop w:val="0"/>
              <w:marBottom w:val="0"/>
              <w:divBdr>
                <w:top w:val="none" w:sz="0" w:space="0" w:color="auto"/>
                <w:left w:val="none" w:sz="0" w:space="0" w:color="auto"/>
                <w:bottom w:val="none" w:sz="0" w:space="0" w:color="auto"/>
                <w:right w:val="none" w:sz="0" w:space="0" w:color="auto"/>
              </w:divBdr>
            </w:div>
          </w:divsChild>
        </w:div>
        <w:div w:id="256594568">
          <w:marLeft w:val="0"/>
          <w:marRight w:val="0"/>
          <w:marTop w:val="0"/>
          <w:marBottom w:val="0"/>
          <w:divBdr>
            <w:top w:val="none" w:sz="0" w:space="0" w:color="auto"/>
            <w:left w:val="none" w:sz="0" w:space="0" w:color="auto"/>
            <w:bottom w:val="none" w:sz="0" w:space="0" w:color="auto"/>
            <w:right w:val="none" w:sz="0" w:space="0" w:color="auto"/>
          </w:divBdr>
        </w:div>
        <w:div w:id="2064475520">
          <w:marLeft w:val="0"/>
          <w:marRight w:val="0"/>
          <w:marTop w:val="0"/>
          <w:marBottom w:val="0"/>
          <w:divBdr>
            <w:top w:val="none" w:sz="0" w:space="0" w:color="auto"/>
            <w:left w:val="none" w:sz="0" w:space="0" w:color="auto"/>
            <w:bottom w:val="none" w:sz="0" w:space="0" w:color="auto"/>
            <w:right w:val="none" w:sz="0" w:space="0" w:color="auto"/>
          </w:divBdr>
          <w:divsChild>
            <w:div w:id="1477724181">
              <w:marLeft w:val="0"/>
              <w:marRight w:val="0"/>
              <w:marTop w:val="0"/>
              <w:marBottom w:val="0"/>
              <w:divBdr>
                <w:top w:val="none" w:sz="0" w:space="0" w:color="auto"/>
                <w:left w:val="none" w:sz="0" w:space="0" w:color="auto"/>
                <w:bottom w:val="none" w:sz="0" w:space="0" w:color="auto"/>
                <w:right w:val="none" w:sz="0" w:space="0" w:color="auto"/>
              </w:divBdr>
            </w:div>
          </w:divsChild>
        </w:div>
        <w:div w:id="181819771">
          <w:marLeft w:val="0"/>
          <w:marRight w:val="0"/>
          <w:marTop w:val="0"/>
          <w:marBottom w:val="0"/>
          <w:divBdr>
            <w:top w:val="none" w:sz="0" w:space="0" w:color="auto"/>
            <w:left w:val="none" w:sz="0" w:space="0" w:color="auto"/>
            <w:bottom w:val="none" w:sz="0" w:space="0" w:color="auto"/>
            <w:right w:val="none" w:sz="0" w:space="0" w:color="auto"/>
          </w:divBdr>
        </w:div>
        <w:div w:id="2040668413">
          <w:marLeft w:val="0"/>
          <w:marRight w:val="0"/>
          <w:marTop w:val="0"/>
          <w:marBottom w:val="0"/>
          <w:divBdr>
            <w:top w:val="none" w:sz="0" w:space="0" w:color="auto"/>
            <w:left w:val="none" w:sz="0" w:space="0" w:color="auto"/>
            <w:bottom w:val="none" w:sz="0" w:space="0" w:color="auto"/>
            <w:right w:val="none" w:sz="0" w:space="0" w:color="auto"/>
          </w:divBdr>
          <w:divsChild>
            <w:div w:id="1561985684">
              <w:marLeft w:val="0"/>
              <w:marRight w:val="0"/>
              <w:marTop w:val="0"/>
              <w:marBottom w:val="0"/>
              <w:divBdr>
                <w:top w:val="none" w:sz="0" w:space="0" w:color="auto"/>
                <w:left w:val="none" w:sz="0" w:space="0" w:color="auto"/>
                <w:bottom w:val="none" w:sz="0" w:space="0" w:color="auto"/>
                <w:right w:val="none" w:sz="0" w:space="0" w:color="auto"/>
              </w:divBdr>
            </w:div>
          </w:divsChild>
        </w:div>
        <w:div w:id="681011166">
          <w:marLeft w:val="0"/>
          <w:marRight w:val="0"/>
          <w:marTop w:val="0"/>
          <w:marBottom w:val="0"/>
          <w:divBdr>
            <w:top w:val="none" w:sz="0" w:space="0" w:color="auto"/>
            <w:left w:val="none" w:sz="0" w:space="0" w:color="auto"/>
            <w:bottom w:val="none" w:sz="0" w:space="0" w:color="auto"/>
            <w:right w:val="none" w:sz="0" w:space="0" w:color="auto"/>
          </w:divBdr>
        </w:div>
        <w:div w:id="414479525">
          <w:marLeft w:val="0"/>
          <w:marRight w:val="0"/>
          <w:marTop w:val="0"/>
          <w:marBottom w:val="0"/>
          <w:divBdr>
            <w:top w:val="none" w:sz="0" w:space="0" w:color="auto"/>
            <w:left w:val="none" w:sz="0" w:space="0" w:color="auto"/>
            <w:bottom w:val="none" w:sz="0" w:space="0" w:color="auto"/>
            <w:right w:val="none" w:sz="0" w:space="0" w:color="auto"/>
          </w:divBdr>
          <w:divsChild>
            <w:div w:id="1764958735">
              <w:marLeft w:val="0"/>
              <w:marRight w:val="0"/>
              <w:marTop w:val="0"/>
              <w:marBottom w:val="0"/>
              <w:divBdr>
                <w:top w:val="none" w:sz="0" w:space="0" w:color="auto"/>
                <w:left w:val="none" w:sz="0" w:space="0" w:color="auto"/>
                <w:bottom w:val="none" w:sz="0" w:space="0" w:color="auto"/>
                <w:right w:val="none" w:sz="0" w:space="0" w:color="auto"/>
              </w:divBdr>
            </w:div>
          </w:divsChild>
        </w:div>
        <w:div w:id="356544753">
          <w:marLeft w:val="0"/>
          <w:marRight w:val="0"/>
          <w:marTop w:val="0"/>
          <w:marBottom w:val="0"/>
          <w:divBdr>
            <w:top w:val="none" w:sz="0" w:space="0" w:color="auto"/>
            <w:left w:val="none" w:sz="0" w:space="0" w:color="auto"/>
            <w:bottom w:val="none" w:sz="0" w:space="0" w:color="auto"/>
            <w:right w:val="none" w:sz="0" w:space="0" w:color="auto"/>
          </w:divBdr>
        </w:div>
        <w:div w:id="489642397">
          <w:marLeft w:val="0"/>
          <w:marRight w:val="0"/>
          <w:marTop w:val="0"/>
          <w:marBottom w:val="0"/>
          <w:divBdr>
            <w:top w:val="none" w:sz="0" w:space="0" w:color="auto"/>
            <w:left w:val="none" w:sz="0" w:space="0" w:color="auto"/>
            <w:bottom w:val="none" w:sz="0" w:space="0" w:color="auto"/>
            <w:right w:val="none" w:sz="0" w:space="0" w:color="auto"/>
          </w:divBdr>
          <w:divsChild>
            <w:div w:id="1709522709">
              <w:marLeft w:val="0"/>
              <w:marRight w:val="0"/>
              <w:marTop w:val="0"/>
              <w:marBottom w:val="0"/>
              <w:divBdr>
                <w:top w:val="none" w:sz="0" w:space="0" w:color="auto"/>
                <w:left w:val="none" w:sz="0" w:space="0" w:color="auto"/>
                <w:bottom w:val="none" w:sz="0" w:space="0" w:color="auto"/>
                <w:right w:val="none" w:sz="0" w:space="0" w:color="auto"/>
              </w:divBdr>
            </w:div>
          </w:divsChild>
        </w:div>
        <w:div w:id="2098557995">
          <w:marLeft w:val="0"/>
          <w:marRight w:val="0"/>
          <w:marTop w:val="0"/>
          <w:marBottom w:val="0"/>
          <w:divBdr>
            <w:top w:val="none" w:sz="0" w:space="0" w:color="auto"/>
            <w:left w:val="none" w:sz="0" w:space="0" w:color="auto"/>
            <w:bottom w:val="none" w:sz="0" w:space="0" w:color="auto"/>
            <w:right w:val="none" w:sz="0" w:space="0" w:color="auto"/>
          </w:divBdr>
        </w:div>
        <w:div w:id="442193677">
          <w:marLeft w:val="0"/>
          <w:marRight w:val="0"/>
          <w:marTop w:val="0"/>
          <w:marBottom w:val="0"/>
          <w:divBdr>
            <w:top w:val="none" w:sz="0" w:space="0" w:color="auto"/>
            <w:left w:val="none" w:sz="0" w:space="0" w:color="auto"/>
            <w:bottom w:val="none" w:sz="0" w:space="0" w:color="auto"/>
            <w:right w:val="none" w:sz="0" w:space="0" w:color="auto"/>
          </w:divBdr>
          <w:divsChild>
            <w:div w:id="1288705563">
              <w:marLeft w:val="0"/>
              <w:marRight w:val="0"/>
              <w:marTop w:val="0"/>
              <w:marBottom w:val="0"/>
              <w:divBdr>
                <w:top w:val="none" w:sz="0" w:space="0" w:color="auto"/>
                <w:left w:val="none" w:sz="0" w:space="0" w:color="auto"/>
                <w:bottom w:val="none" w:sz="0" w:space="0" w:color="auto"/>
                <w:right w:val="none" w:sz="0" w:space="0" w:color="auto"/>
              </w:divBdr>
            </w:div>
          </w:divsChild>
        </w:div>
        <w:div w:id="482814671">
          <w:marLeft w:val="0"/>
          <w:marRight w:val="0"/>
          <w:marTop w:val="0"/>
          <w:marBottom w:val="0"/>
          <w:divBdr>
            <w:top w:val="none" w:sz="0" w:space="0" w:color="auto"/>
            <w:left w:val="none" w:sz="0" w:space="0" w:color="auto"/>
            <w:bottom w:val="none" w:sz="0" w:space="0" w:color="auto"/>
            <w:right w:val="none" w:sz="0" w:space="0" w:color="auto"/>
          </w:divBdr>
        </w:div>
        <w:div w:id="1207765779">
          <w:marLeft w:val="0"/>
          <w:marRight w:val="0"/>
          <w:marTop w:val="0"/>
          <w:marBottom w:val="0"/>
          <w:divBdr>
            <w:top w:val="none" w:sz="0" w:space="0" w:color="auto"/>
            <w:left w:val="none" w:sz="0" w:space="0" w:color="auto"/>
            <w:bottom w:val="none" w:sz="0" w:space="0" w:color="auto"/>
            <w:right w:val="none" w:sz="0" w:space="0" w:color="auto"/>
          </w:divBdr>
          <w:divsChild>
            <w:div w:id="1476920616">
              <w:marLeft w:val="0"/>
              <w:marRight w:val="0"/>
              <w:marTop w:val="0"/>
              <w:marBottom w:val="0"/>
              <w:divBdr>
                <w:top w:val="none" w:sz="0" w:space="0" w:color="auto"/>
                <w:left w:val="none" w:sz="0" w:space="0" w:color="auto"/>
                <w:bottom w:val="none" w:sz="0" w:space="0" w:color="auto"/>
                <w:right w:val="none" w:sz="0" w:space="0" w:color="auto"/>
              </w:divBdr>
            </w:div>
          </w:divsChild>
        </w:div>
        <w:div w:id="1285237251">
          <w:marLeft w:val="0"/>
          <w:marRight w:val="0"/>
          <w:marTop w:val="300"/>
          <w:marBottom w:val="0"/>
          <w:divBdr>
            <w:top w:val="none" w:sz="0" w:space="0" w:color="auto"/>
            <w:left w:val="none" w:sz="0" w:space="0" w:color="auto"/>
            <w:bottom w:val="none" w:sz="0" w:space="0" w:color="auto"/>
            <w:right w:val="none" w:sz="0" w:space="0" w:color="auto"/>
          </w:divBdr>
          <w:divsChild>
            <w:div w:id="712005790">
              <w:marLeft w:val="0"/>
              <w:marRight w:val="0"/>
              <w:marTop w:val="0"/>
              <w:marBottom w:val="0"/>
              <w:divBdr>
                <w:top w:val="none" w:sz="0" w:space="0" w:color="auto"/>
                <w:left w:val="none" w:sz="0" w:space="0" w:color="auto"/>
                <w:bottom w:val="none" w:sz="0" w:space="0" w:color="auto"/>
                <w:right w:val="none" w:sz="0" w:space="0" w:color="auto"/>
              </w:divBdr>
              <w:divsChild>
                <w:div w:id="1441298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859126">
          <w:marLeft w:val="0"/>
          <w:marRight w:val="0"/>
          <w:marTop w:val="300"/>
          <w:marBottom w:val="0"/>
          <w:divBdr>
            <w:top w:val="none" w:sz="0" w:space="0" w:color="auto"/>
            <w:left w:val="none" w:sz="0" w:space="0" w:color="auto"/>
            <w:bottom w:val="none" w:sz="0" w:space="0" w:color="auto"/>
            <w:right w:val="none" w:sz="0" w:space="0" w:color="auto"/>
          </w:divBdr>
          <w:divsChild>
            <w:div w:id="48309086">
              <w:marLeft w:val="0"/>
              <w:marRight w:val="0"/>
              <w:marTop w:val="0"/>
              <w:marBottom w:val="0"/>
              <w:divBdr>
                <w:top w:val="none" w:sz="0" w:space="0" w:color="auto"/>
                <w:left w:val="none" w:sz="0" w:space="0" w:color="auto"/>
                <w:bottom w:val="none" w:sz="0" w:space="0" w:color="auto"/>
                <w:right w:val="none" w:sz="0" w:space="0" w:color="auto"/>
              </w:divBdr>
              <w:divsChild>
                <w:div w:id="1274747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22449">
          <w:marLeft w:val="0"/>
          <w:marRight w:val="0"/>
          <w:marTop w:val="300"/>
          <w:marBottom w:val="0"/>
          <w:divBdr>
            <w:top w:val="none" w:sz="0" w:space="0" w:color="auto"/>
            <w:left w:val="none" w:sz="0" w:space="0" w:color="auto"/>
            <w:bottom w:val="none" w:sz="0" w:space="0" w:color="auto"/>
            <w:right w:val="none" w:sz="0" w:space="0" w:color="auto"/>
          </w:divBdr>
          <w:divsChild>
            <w:div w:id="1384215619">
              <w:marLeft w:val="0"/>
              <w:marRight w:val="0"/>
              <w:marTop w:val="0"/>
              <w:marBottom w:val="0"/>
              <w:divBdr>
                <w:top w:val="none" w:sz="0" w:space="0" w:color="auto"/>
                <w:left w:val="none" w:sz="0" w:space="0" w:color="auto"/>
                <w:bottom w:val="none" w:sz="0" w:space="0" w:color="auto"/>
                <w:right w:val="none" w:sz="0" w:space="0" w:color="auto"/>
              </w:divBdr>
              <w:divsChild>
                <w:div w:id="7290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021058">
          <w:marLeft w:val="0"/>
          <w:marRight w:val="0"/>
          <w:marTop w:val="300"/>
          <w:marBottom w:val="0"/>
          <w:divBdr>
            <w:top w:val="none" w:sz="0" w:space="0" w:color="auto"/>
            <w:left w:val="none" w:sz="0" w:space="0" w:color="auto"/>
            <w:bottom w:val="none" w:sz="0" w:space="0" w:color="auto"/>
            <w:right w:val="none" w:sz="0" w:space="0" w:color="auto"/>
          </w:divBdr>
          <w:divsChild>
            <w:div w:id="1737512988">
              <w:marLeft w:val="0"/>
              <w:marRight w:val="0"/>
              <w:marTop w:val="0"/>
              <w:marBottom w:val="0"/>
              <w:divBdr>
                <w:top w:val="none" w:sz="0" w:space="0" w:color="auto"/>
                <w:left w:val="none" w:sz="0" w:space="0" w:color="auto"/>
                <w:bottom w:val="none" w:sz="0" w:space="0" w:color="auto"/>
                <w:right w:val="none" w:sz="0" w:space="0" w:color="auto"/>
              </w:divBdr>
              <w:divsChild>
                <w:div w:id="144037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244286">
      <w:bodyDiv w:val="1"/>
      <w:marLeft w:val="0"/>
      <w:marRight w:val="0"/>
      <w:marTop w:val="0"/>
      <w:marBottom w:val="0"/>
      <w:divBdr>
        <w:top w:val="none" w:sz="0" w:space="0" w:color="auto"/>
        <w:left w:val="none" w:sz="0" w:space="0" w:color="auto"/>
        <w:bottom w:val="none" w:sz="0" w:space="0" w:color="auto"/>
        <w:right w:val="none" w:sz="0" w:space="0" w:color="auto"/>
      </w:divBdr>
      <w:divsChild>
        <w:div w:id="2058241454">
          <w:marLeft w:val="0"/>
          <w:marRight w:val="0"/>
          <w:marTop w:val="0"/>
          <w:marBottom w:val="0"/>
          <w:divBdr>
            <w:top w:val="none" w:sz="0" w:space="0" w:color="auto"/>
            <w:left w:val="none" w:sz="0" w:space="0" w:color="auto"/>
            <w:bottom w:val="none" w:sz="0" w:space="0" w:color="auto"/>
            <w:right w:val="none" w:sz="0" w:space="0" w:color="auto"/>
          </w:divBdr>
        </w:div>
        <w:div w:id="1102144165">
          <w:marLeft w:val="0"/>
          <w:marRight w:val="0"/>
          <w:marTop w:val="0"/>
          <w:marBottom w:val="0"/>
          <w:divBdr>
            <w:top w:val="none" w:sz="0" w:space="0" w:color="auto"/>
            <w:left w:val="none" w:sz="0" w:space="0" w:color="auto"/>
            <w:bottom w:val="none" w:sz="0" w:space="0" w:color="auto"/>
            <w:right w:val="none" w:sz="0" w:space="0" w:color="auto"/>
          </w:divBdr>
          <w:divsChild>
            <w:div w:id="1171070783">
              <w:marLeft w:val="0"/>
              <w:marRight w:val="0"/>
              <w:marTop w:val="0"/>
              <w:marBottom w:val="0"/>
              <w:divBdr>
                <w:top w:val="none" w:sz="0" w:space="0" w:color="auto"/>
                <w:left w:val="none" w:sz="0" w:space="0" w:color="auto"/>
                <w:bottom w:val="none" w:sz="0" w:space="0" w:color="auto"/>
                <w:right w:val="none" w:sz="0" w:space="0" w:color="auto"/>
              </w:divBdr>
            </w:div>
          </w:divsChild>
        </w:div>
        <w:div w:id="87970788">
          <w:marLeft w:val="0"/>
          <w:marRight w:val="0"/>
          <w:marTop w:val="0"/>
          <w:marBottom w:val="0"/>
          <w:divBdr>
            <w:top w:val="none" w:sz="0" w:space="0" w:color="auto"/>
            <w:left w:val="none" w:sz="0" w:space="0" w:color="auto"/>
            <w:bottom w:val="none" w:sz="0" w:space="0" w:color="auto"/>
            <w:right w:val="none" w:sz="0" w:space="0" w:color="auto"/>
          </w:divBdr>
        </w:div>
        <w:div w:id="172884571">
          <w:marLeft w:val="0"/>
          <w:marRight w:val="0"/>
          <w:marTop w:val="0"/>
          <w:marBottom w:val="0"/>
          <w:divBdr>
            <w:top w:val="none" w:sz="0" w:space="0" w:color="auto"/>
            <w:left w:val="none" w:sz="0" w:space="0" w:color="auto"/>
            <w:bottom w:val="none" w:sz="0" w:space="0" w:color="auto"/>
            <w:right w:val="none" w:sz="0" w:space="0" w:color="auto"/>
          </w:divBdr>
          <w:divsChild>
            <w:div w:id="16777516">
              <w:marLeft w:val="0"/>
              <w:marRight w:val="0"/>
              <w:marTop w:val="0"/>
              <w:marBottom w:val="0"/>
              <w:divBdr>
                <w:top w:val="none" w:sz="0" w:space="0" w:color="auto"/>
                <w:left w:val="none" w:sz="0" w:space="0" w:color="auto"/>
                <w:bottom w:val="none" w:sz="0" w:space="0" w:color="auto"/>
                <w:right w:val="none" w:sz="0" w:space="0" w:color="auto"/>
              </w:divBdr>
            </w:div>
          </w:divsChild>
        </w:div>
        <w:div w:id="1853840466">
          <w:marLeft w:val="0"/>
          <w:marRight w:val="0"/>
          <w:marTop w:val="0"/>
          <w:marBottom w:val="0"/>
          <w:divBdr>
            <w:top w:val="none" w:sz="0" w:space="0" w:color="auto"/>
            <w:left w:val="none" w:sz="0" w:space="0" w:color="auto"/>
            <w:bottom w:val="none" w:sz="0" w:space="0" w:color="auto"/>
            <w:right w:val="none" w:sz="0" w:space="0" w:color="auto"/>
          </w:divBdr>
        </w:div>
        <w:div w:id="236139636">
          <w:marLeft w:val="0"/>
          <w:marRight w:val="0"/>
          <w:marTop w:val="0"/>
          <w:marBottom w:val="0"/>
          <w:divBdr>
            <w:top w:val="none" w:sz="0" w:space="0" w:color="auto"/>
            <w:left w:val="none" w:sz="0" w:space="0" w:color="auto"/>
            <w:bottom w:val="none" w:sz="0" w:space="0" w:color="auto"/>
            <w:right w:val="none" w:sz="0" w:space="0" w:color="auto"/>
          </w:divBdr>
          <w:divsChild>
            <w:div w:id="1236404301">
              <w:marLeft w:val="0"/>
              <w:marRight w:val="0"/>
              <w:marTop w:val="0"/>
              <w:marBottom w:val="0"/>
              <w:divBdr>
                <w:top w:val="none" w:sz="0" w:space="0" w:color="auto"/>
                <w:left w:val="none" w:sz="0" w:space="0" w:color="auto"/>
                <w:bottom w:val="none" w:sz="0" w:space="0" w:color="auto"/>
                <w:right w:val="none" w:sz="0" w:space="0" w:color="auto"/>
              </w:divBdr>
            </w:div>
          </w:divsChild>
        </w:div>
        <w:div w:id="1893080625">
          <w:marLeft w:val="0"/>
          <w:marRight w:val="0"/>
          <w:marTop w:val="0"/>
          <w:marBottom w:val="0"/>
          <w:divBdr>
            <w:top w:val="none" w:sz="0" w:space="0" w:color="auto"/>
            <w:left w:val="none" w:sz="0" w:space="0" w:color="auto"/>
            <w:bottom w:val="none" w:sz="0" w:space="0" w:color="auto"/>
            <w:right w:val="none" w:sz="0" w:space="0" w:color="auto"/>
          </w:divBdr>
        </w:div>
        <w:div w:id="803934117">
          <w:marLeft w:val="0"/>
          <w:marRight w:val="0"/>
          <w:marTop w:val="0"/>
          <w:marBottom w:val="0"/>
          <w:divBdr>
            <w:top w:val="none" w:sz="0" w:space="0" w:color="auto"/>
            <w:left w:val="none" w:sz="0" w:space="0" w:color="auto"/>
            <w:bottom w:val="none" w:sz="0" w:space="0" w:color="auto"/>
            <w:right w:val="none" w:sz="0" w:space="0" w:color="auto"/>
          </w:divBdr>
          <w:divsChild>
            <w:div w:id="1367943886">
              <w:marLeft w:val="0"/>
              <w:marRight w:val="0"/>
              <w:marTop w:val="0"/>
              <w:marBottom w:val="0"/>
              <w:divBdr>
                <w:top w:val="none" w:sz="0" w:space="0" w:color="auto"/>
                <w:left w:val="none" w:sz="0" w:space="0" w:color="auto"/>
                <w:bottom w:val="none" w:sz="0" w:space="0" w:color="auto"/>
                <w:right w:val="none" w:sz="0" w:space="0" w:color="auto"/>
              </w:divBdr>
            </w:div>
          </w:divsChild>
        </w:div>
        <w:div w:id="829952604">
          <w:marLeft w:val="0"/>
          <w:marRight w:val="0"/>
          <w:marTop w:val="0"/>
          <w:marBottom w:val="0"/>
          <w:divBdr>
            <w:top w:val="none" w:sz="0" w:space="0" w:color="auto"/>
            <w:left w:val="none" w:sz="0" w:space="0" w:color="auto"/>
            <w:bottom w:val="none" w:sz="0" w:space="0" w:color="auto"/>
            <w:right w:val="none" w:sz="0" w:space="0" w:color="auto"/>
          </w:divBdr>
        </w:div>
        <w:div w:id="1544052252">
          <w:marLeft w:val="0"/>
          <w:marRight w:val="0"/>
          <w:marTop w:val="0"/>
          <w:marBottom w:val="0"/>
          <w:divBdr>
            <w:top w:val="none" w:sz="0" w:space="0" w:color="auto"/>
            <w:left w:val="none" w:sz="0" w:space="0" w:color="auto"/>
            <w:bottom w:val="none" w:sz="0" w:space="0" w:color="auto"/>
            <w:right w:val="none" w:sz="0" w:space="0" w:color="auto"/>
          </w:divBdr>
          <w:divsChild>
            <w:div w:id="1596085036">
              <w:marLeft w:val="0"/>
              <w:marRight w:val="0"/>
              <w:marTop w:val="0"/>
              <w:marBottom w:val="0"/>
              <w:divBdr>
                <w:top w:val="none" w:sz="0" w:space="0" w:color="auto"/>
                <w:left w:val="none" w:sz="0" w:space="0" w:color="auto"/>
                <w:bottom w:val="none" w:sz="0" w:space="0" w:color="auto"/>
                <w:right w:val="none" w:sz="0" w:space="0" w:color="auto"/>
              </w:divBdr>
            </w:div>
          </w:divsChild>
        </w:div>
        <w:div w:id="109132794">
          <w:marLeft w:val="0"/>
          <w:marRight w:val="0"/>
          <w:marTop w:val="0"/>
          <w:marBottom w:val="0"/>
          <w:divBdr>
            <w:top w:val="none" w:sz="0" w:space="0" w:color="auto"/>
            <w:left w:val="none" w:sz="0" w:space="0" w:color="auto"/>
            <w:bottom w:val="none" w:sz="0" w:space="0" w:color="auto"/>
            <w:right w:val="none" w:sz="0" w:space="0" w:color="auto"/>
          </w:divBdr>
        </w:div>
        <w:div w:id="113406780">
          <w:marLeft w:val="0"/>
          <w:marRight w:val="0"/>
          <w:marTop w:val="0"/>
          <w:marBottom w:val="0"/>
          <w:divBdr>
            <w:top w:val="none" w:sz="0" w:space="0" w:color="auto"/>
            <w:left w:val="none" w:sz="0" w:space="0" w:color="auto"/>
            <w:bottom w:val="none" w:sz="0" w:space="0" w:color="auto"/>
            <w:right w:val="none" w:sz="0" w:space="0" w:color="auto"/>
          </w:divBdr>
          <w:divsChild>
            <w:div w:id="12996580">
              <w:marLeft w:val="0"/>
              <w:marRight w:val="0"/>
              <w:marTop w:val="0"/>
              <w:marBottom w:val="0"/>
              <w:divBdr>
                <w:top w:val="none" w:sz="0" w:space="0" w:color="auto"/>
                <w:left w:val="none" w:sz="0" w:space="0" w:color="auto"/>
                <w:bottom w:val="none" w:sz="0" w:space="0" w:color="auto"/>
                <w:right w:val="none" w:sz="0" w:space="0" w:color="auto"/>
              </w:divBdr>
            </w:div>
          </w:divsChild>
        </w:div>
        <w:div w:id="26682270">
          <w:marLeft w:val="0"/>
          <w:marRight w:val="0"/>
          <w:marTop w:val="0"/>
          <w:marBottom w:val="0"/>
          <w:divBdr>
            <w:top w:val="none" w:sz="0" w:space="0" w:color="auto"/>
            <w:left w:val="none" w:sz="0" w:space="0" w:color="auto"/>
            <w:bottom w:val="none" w:sz="0" w:space="0" w:color="auto"/>
            <w:right w:val="none" w:sz="0" w:space="0" w:color="auto"/>
          </w:divBdr>
        </w:div>
        <w:div w:id="1390767560">
          <w:marLeft w:val="0"/>
          <w:marRight w:val="0"/>
          <w:marTop w:val="0"/>
          <w:marBottom w:val="0"/>
          <w:divBdr>
            <w:top w:val="none" w:sz="0" w:space="0" w:color="auto"/>
            <w:left w:val="none" w:sz="0" w:space="0" w:color="auto"/>
            <w:bottom w:val="none" w:sz="0" w:space="0" w:color="auto"/>
            <w:right w:val="none" w:sz="0" w:space="0" w:color="auto"/>
          </w:divBdr>
          <w:divsChild>
            <w:div w:id="2047095730">
              <w:marLeft w:val="0"/>
              <w:marRight w:val="0"/>
              <w:marTop w:val="0"/>
              <w:marBottom w:val="0"/>
              <w:divBdr>
                <w:top w:val="none" w:sz="0" w:space="0" w:color="auto"/>
                <w:left w:val="none" w:sz="0" w:space="0" w:color="auto"/>
                <w:bottom w:val="none" w:sz="0" w:space="0" w:color="auto"/>
                <w:right w:val="none" w:sz="0" w:space="0" w:color="auto"/>
              </w:divBdr>
            </w:div>
          </w:divsChild>
        </w:div>
        <w:div w:id="103697475">
          <w:marLeft w:val="0"/>
          <w:marRight w:val="0"/>
          <w:marTop w:val="300"/>
          <w:marBottom w:val="0"/>
          <w:divBdr>
            <w:top w:val="none" w:sz="0" w:space="0" w:color="auto"/>
            <w:left w:val="none" w:sz="0" w:space="0" w:color="auto"/>
            <w:bottom w:val="none" w:sz="0" w:space="0" w:color="auto"/>
            <w:right w:val="none" w:sz="0" w:space="0" w:color="auto"/>
          </w:divBdr>
          <w:divsChild>
            <w:div w:id="346296922">
              <w:marLeft w:val="0"/>
              <w:marRight w:val="0"/>
              <w:marTop w:val="0"/>
              <w:marBottom w:val="0"/>
              <w:divBdr>
                <w:top w:val="none" w:sz="0" w:space="0" w:color="auto"/>
                <w:left w:val="none" w:sz="0" w:space="0" w:color="auto"/>
                <w:bottom w:val="none" w:sz="0" w:space="0" w:color="auto"/>
                <w:right w:val="none" w:sz="0" w:space="0" w:color="auto"/>
              </w:divBdr>
              <w:divsChild>
                <w:div w:id="781651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54555">
          <w:marLeft w:val="0"/>
          <w:marRight w:val="0"/>
          <w:marTop w:val="300"/>
          <w:marBottom w:val="0"/>
          <w:divBdr>
            <w:top w:val="none" w:sz="0" w:space="0" w:color="auto"/>
            <w:left w:val="none" w:sz="0" w:space="0" w:color="auto"/>
            <w:bottom w:val="none" w:sz="0" w:space="0" w:color="auto"/>
            <w:right w:val="none" w:sz="0" w:space="0" w:color="auto"/>
          </w:divBdr>
          <w:divsChild>
            <w:div w:id="1271595373">
              <w:marLeft w:val="0"/>
              <w:marRight w:val="0"/>
              <w:marTop w:val="0"/>
              <w:marBottom w:val="0"/>
              <w:divBdr>
                <w:top w:val="none" w:sz="0" w:space="0" w:color="auto"/>
                <w:left w:val="none" w:sz="0" w:space="0" w:color="auto"/>
                <w:bottom w:val="none" w:sz="0" w:space="0" w:color="auto"/>
                <w:right w:val="none" w:sz="0" w:space="0" w:color="auto"/>
              </w:divBdr>
              <w:divsChild>
                <w:div w:id="10742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5642">
          <w:marLeft w:val="0"/>
          <w:marRight w:val="0"/>
          <w:marTop w:val="300"/>
          <w:marBottom w:val="0"/>
          <w:divBdr>
            <w:top w:val="none" w:sz="0" w:space="0" w:color="auto"/>
            <w:left w:val="none" w:sz="0" w:space="0" w:color="auto"/>
            <w:bottom w:val="none" w:sz="0" w:space="0" w:color="auto"/>
            <w:right w:val="none" w:sz="0" w:space="0" w:color="auto"/>
          </w:divBdr>
          <w:divsChild>
            <w:div w:id="1688867287">
              <w:marLeft w:val="0"/>
              <w:marRight w:val="0"/>
              <w:marTop w:val="0"/>
              <w:marBottom w:val="0"/>
              <w:divBdr>
                <w:top w:val="none" w:sz="0" w:space="0" w:color="auto"/>
                <w:left w:val="none" w:sz="0" w:space="0" w:color="auto"/>
                <w:bottom w:val="none" w:sz="0" w:space="0" w:color="auto"/>
                <w:right w:val="none" w:sz="0" w:space="0" w:color="auto"/>
              </w:divBdr>
              <w:divsChild>
                <w:div w:id="3768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249823">
          <w:marLeft w:val="0"/>
          <w:marRight w:val="0"/>
          <w:marTop w:val="300"/>
          <w:marBottom w:val="0"/>
          <w:divBdr>
            <w:top w:val="none" w:sz="0" w:space="0" w:color="auto"/>
            <w:left w:val="none" w:sz="0" w:space="0" w:color="auto"/>
            <w:bottom w:val="none" w:sz="0" w:space="0" w:color="auto"/>
            <w:right w:val="none" w:sz="0" w:space="0" w:color="auto"/>
          </w:divBdr>
          <w:divsChild>
            <w:div w:id="1099522558">
              <w:marLeft w:val="0"/>
              <w:marRight w:val="0"/>
              <w:marTop w:val="0"/>
              <w:marBottom w:val="0"/>
              <w:divBdr>
                <w:top w:val="none" w:sz="0" w:space="0" w:color="auto"/>
                <w:left w:val="none" w:sz="0" w:space="0" w:color="auto"/>
                <w:bottom w:val="none" w:sz="0" w:space="0" w:color="auto"/>
                <w:right w:val="none" w:sz="0" w:space="0" w:color="auto"/>
              </w:divBdr>
              <w:divsChild>
                <w:div w:id="99530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88767">
      <w:bodyDiv w:val="1"/>
      <w:marLeft w:val="0"/>
      <w:marRight w:val="0"/>
      <w:marTop w:val="0"/>
      <w:marBottom w:val="0"/>
      <w:divBdr>
        <w:top w:val="none" w:sz="0" w:space="0" w:color="auto"/>
        <w:left w:val="none" w:sz="0" w:space="0" w:color="auto"/>
        <w:bottom w:val="none" w:sz="0" w:space="0" w:color="auto"/>
        <w:right w:val="none" w:sz="0" w:space="0" w:color="auto"/>
      </w:divBdr>
      <w:divsChild>
        <w:div w:id="1341397588">
          <w:marLeft w:val="0"/>
          <w:marRight w:val="0"/>
          <w:marTop w:val="0"/>
          <w:marBottom w:val="0"/>
          <w:divBdr>
            <w:top w:val="none" w:sz="0" w:space="0" w:color="auto"/>
            <w:left w:val="none" w:sz="0" w:space="0" w:color="auto"/>
            <w:bottom w:val="none" w:sz="0" w:space="0" w:color="auto"/>
            <w:right w:val="none" w:sz="0" w:space="0" w:color="auto"/>
          </w:divBdr>
        </w:div>
        <w:div w:id="1250500677">
          <w:marLeft w:val="0"/>
          <w:marRight w:val="0"/>
          <w:marTop w:val="0"/>
          <w:marBottom w:val="0"/>
          <w:divBdr>
            <w:top w:val="none" w:sz="0" w:space="0" w:color="auto"/>
            <w:left w:val="none" w:sz="0" w:space="0" w:color="auto"/>
            <w:bottom w:val="none" w:sz="0" w:space="0" w:color="auto"/>
            <w:right w:val="none" w:sz="0" w:space="0" w:color="auto"/>
          </w:divBdr>
          <w:divsChild>
            <w:div w:id="321472205">
              <w:marLeft w:val="0"/>
              <w:marRight w:val="0"/>
              <w:marTop w:val="0"/>
              <w:marBottom w:val="0"/>
              <w:divBdr>
                <w:top w:val="none" w:sz="0" w:space="0" w:color="auto"/>
                <w:left w:val="none" w:sz="0" w:space="0" w:color="auto"/>
                <w:bottom w:val="none" w:sz="0" w:space="0" w:color="auto"/>
                <w:right w:val="none" w:sz="0" w:space="0" w:color="auto"/>
              </w:divBdr>
            </w:div>
          </w:divsChild>
        </w:div>
        <w:div w:id="388726119">
          <w:marLeft w:val="0"/>
          <w:marRight w:val="0"/>
          <w:marTop w:val="0"/>
          <w:marBottom w:val="0"/>
          <w:divBdr>
            <w:top w:val="none" w:sz="0" w:space="0" w:color="auto"/>
            <w:left w:val="none" w:sz="0" w:space="0" w:color="auto"/>
            <w:bottom w:val="none" w:sz="0" w:space="0" w:color="auto"/>
            <w:right w:val="none" w:sz="0" w:space="0" w:color="auto"/>
          </w:divBdr>
        </w:div>
        <w:div w:id="260721762">
          <w:marLeft w:val="0"/>
          <w:marRight w:val="0"/>
          <w:marTop w:val="0"/>
          <w:marBottom w:val="0"/>
          <w:divBdr>
            <w:top w:val="none" w:sz="0" w:space="0" w:color="auto"/>
            <w:left w:val="none" w:sz="0" w:space="0" w:color="auto"/>
            <w:bottom w:val="none" w:sz="0" w:space="0" w:color="auto"/>
            <w:right w:val="none" w:sz="0" w:space="0" w:color="auto"/>
          </w:divBdr>
          <w:divsChild>
            <w:div w:id="2129086292">
              <w:marLeft w:val="0"/>
              <w:marRight w:val="0"/>
              <w:marTop w:val="0"/>
              <w:marBottom w:val="0"/>
              <w:divBdr>
                <w:top w:val="none" w:sz="0" w:space="0" w:color="auto"/>
                <w:left w:val="none" w:sz="0" w:space="0" w:color="auto"/>
                <w:bottom w:val="none" w:sz="0" w:space="0" w:color="auto"/>
                <w:right w:val="none" w:sz="0" w:space="0" w:color="auto"/>
              </w:divBdr>
            </w:div>
          </w:divsChild>
        </w:div>
        <w:div w:id="1866794065">
          <w:marLeft w:val="0"/>
          <w:marRight w:val="0"/>
          <w:marTop w:val="0"/>
          <w:marBottom w:val="0"/>
          <w:divBdr>
            <w:top w:val="none" w:sz="0" w:space="0" w:color="auto"/>
            <w:left w:val="none" w:sz="0" w:space="0" w:color="auto"/>
            <w:bottom w:val="none" w:sz="0" w:space="0" w:color="auto"/>
            <w:right w:val="none" w:sz="0" w:space="0" w:color="auto"/>
          </w:divBdr>
        </w:div>
        <w:div w:id="1630240472">
          <w:marLeft w:val="0"/>
          <w:marRight w:val="0"/>
          <w:marTop w:val="0"/>
          <w:marBottom w:val="0"/>
          <w:divBdr>
            <w:top w:val="none" w:sz="0" w:space="0" w:color="auto"/>
            <w:left w:val="none" w:sz="0" w:space="0" w:color="auto"/>
            <w:bottom w:val="none" w:sz="0" w:space="0" w:color="auto"/>
            <w:right w:val="none" w:sz="0" w:space="0" w:color="auto"/>
          </w:divBdr>
          <w:divsChild>
            <w:div w:id="508252712">
              <w:marLeft w:val="0"/>
              <w:marRight w:val="0"/>
              <w:marTop w:val="0"/>
              <w:marBottom w:val="0"/>
              <w:divBdr>
                <w:top w:val="none" w:sz="0" w:space="0" w:color="auto"/>
                <w:left w:val="none" w:sz="0" w:space="0" w:color="auto"/>
                <w:bottom w:val="none" w:sz="0" w:space="0" w:color="auto"/>
                <w:right w:val="none" w:sz="0" w:space="0" w:color="auto"/>
              </w:divBdr>
            </w:div>
          </w:divsChild>
        </w:div>
        <w:div w:id="1474718878">
          <w:marLeft w:val="0"/>
          <w:marRight w:val="0"/>
          <w:marTop w:val="0"/>
          <w:marBottom w:val="0"/>
          <w:divBdr>
            <w:top w:val="none" w:sz="0" w:space="0" w:color="auto"/>
            <w:left w:val="none" w:sz="0" w:space="0" w:color="auto"/>
            <w:bottom w:val="none" w:sz="0" w:space="0" w:color="auto"/>
            <w:right w:val="none" w:sz="0" w:space="0" w:color="auto"/>
          </w:divBdr>
        </w:div>
        <w:div w:id="1961035680">
          <w:marLeft w:val="0"/>
          <w:marRight w:val="0"/>
          <w:marTop w:val="0"/>
          <w:marBottom w:val="0"/>
          <w:divBdr>
            <w:top w:val="none" w:sz="0" w:space="0" w:color="auto"/>
            <w:left w:val="none" w:sz="0" w:space="0" w:color="auto"/>
            <w:bottom w:val="none" w:sz="0" w:space="0" w:color="auto"/>
            <w:right w:val="none" w:sz="0" w:space="0" w:color="auto"/>
          </w:divBdr>
          <w:divsChild>
            <w:div w:id="294339238">
              <w:marLeft w:val="0"/>
              <w:marRight w:val="0"/>
              <w:marTop w:val="0"/>
              <w:marBottom w:val="0"/>
              <w:divBdr>
                <w:top w:val="none" w:sz="0" w:space="0" w:color="auto"/>
                <w:left w:val="none" w:sz="0" w:space="0" w:color="auto"/>
                <w:bottom w:val="none" w:sz="0" w:space="0" w:color="auto"/>
                <w:right w:val="none" w:sz="0" w:space="0" w:color="auto"/>
              </w:divBdr>
            </w:div>
          </w:divsChild>
        </w:div>
        <w:div w:id="406613564">
          <w:marLeft w:val="0"/>
          <w:marRight w:val="0"/>
          <w:marTop w:val="0"/>
          <w:marBottom w:val="0"/>
          <w:divBdr>
            <w:top w:val="none" w:sz="0" w:space="0" w:color="auto"/>
            <w:left w:val="none" w:sz="0" w:space="0" w:color="auto"/>
            <w:bottom w:val="none" w:sz="0" w:space="0" w:color="auto"/>
            <w:right w:val="none" w:sz="0" w:space="0" w:color="auto"/>
          </w:divBdr>
        </w:div>
        <w:div w:id="2067530655">
          <w:marLeft w:val="0"/>
          <w:marRight w:val="0"/>
          <w:marTop w:val="0"/>
          <w:marBottom w:val="0"/>
          <w:divBdr>
            <w:top w:val="none" w:sz="0" w:space="0" w:color="auto"/>
            <w:left w:val="none" w:sz="0" w:space="0" w:color="auto"/>
            <w:bottom w:val="none" w:sz="0" w:space="0" w:color="auto"/>
            <w:right w:val="none" w:sz="0" w:space="0" w:color="auto"/>
          </w:divBdr>
          <w:divsChild>
            <w:div w:id="242180239">
              <w:marLeft w:val="0"/>
              <w:marRight w:val="0"/>
              <w:marTop w:val="0"/>
              <w:marBottom w:val="0"/>
              <w:divBdr>
                <w:top w:val="none" w:sz="0" w:space="0" w:color="auto"/>
                <w:left w:val="none" w:sz="0" w:space="0" w:color="auto"/>
                <w:bottom w:val="none" w:sz="0" w:space="0" w:color="auto"/>
                <w:right w:val="none" w:sz="0" w:space="0" w:color="auto"/>
              </w:divBdr>
            </w:div>
          </w:divsChild>
        </w:div>
        <w:div w:id="1989095090">
          <w:marLeft w:val="0"/>
          <w:marRight w:val="0"/>
          <w:marTop w:val="0"/>
          <w:marBottom w:val="0"/>
          <w:divBdr>
            <w:top w:val="none" w:sz="0" w:space="0" w:color="auto"/>
            <w:left w:val="none" w:sz="0" w:space="0" w:color="auto"/>
            <w:bottom w:val="none" w:sz="0" w:space="0" w:color="auto"/>
            <w:right w:val="none" w:sz="0" w:space="0" w:color="auto"/>
          </w:divBdr>
        </w:div>
        <w:div w:id="949705718">
          <w:marLeft w:val="0"/>
          <w:marRight w:val="0"/>
          <w:marTop w:val="0"/>
          <w:marBottom w:val="0"/>
          <w:divBdr>
            <w:top w:val="none" w:sz="0" w:space="0" w:color="auto"/>
            <w:left w:val="none" w:sz="0" w:space="0" w:color="auto"/>
            <w:bottom w:val="none" w:sz="0" w:space="0" w:color="auto"/>
            <w:right w:val="none" w:sz="0" w:space="0" w:color="auto"/>
          </w:divBdr>
          <w:divsChild>
            <w:div w:id="1883203849">
              <w:marLeft w:val="0"/>
              <w:marRight w:val="0"/>
              <w:marTop w:val="0"/>
              <w:marBottom w:val="0"/>
              <w:divBdr>
                <w:top w:val="none" w:sz="0" w:space="0" w:color="auto"/>
                <w:left w:val="none" w:sz="0" w:space="0" w:color="auto"/>
                <w:bottom w:val="none" w:sz="0" w:space="0" w:color="auto"/>
                <w:right w:val="none" w:sz="0" w:space="0" w:color="auto"/>
              </w:divBdr>
            </w:div>
          </w:divsChild>
        </w:div>
        <w:div w:id="458883647">
          <w:marLeft w:val="0"/>
          <w:marRight w:val="0"/>
          <w:marTop w:val="0"/>
          <w:marBottom w:val="0"/>
          <w:divBdr>
            <w:top w:val="none" w:sz="0" w:space="0" w:color="auto"/>
            <w:left w:val="none" w:sz="0" w:space="0" w:color="auto"/>
            <w:bottom w:val="none" w:sz="0" w:space="0" w:color="auto"/>
            <w:right w:val="none" w:sz="0" w:space="0" w:color="auto"/>
          </w:divBdr>
        </w:div>
        <w:div w:id="1424037295">
          <w:marLeft w:val="0"/>
          <w:marRight w:val="0"/>
          <w:marTop w:val="0"/>
          <w:marBottom w:val="0"/>
          <w:divBdr>
            <w:top w:val="none" w:sz="0" w:space="0" w:color="auto"/>
            <w:left w:val="none" w:sz="0" w:space="0" w:color="auto"/>
            <w:bottom w:val="none" w:sz="0" w:space="0" w:color="auto"/>
            <w:right w:val="none" w:sz="0" w:space="0" w:color="auto"/>
          </w:divBdr>
          <w:divsChild>
            <w:div w:id="1090658235">
              <w:marLeft w:val="0"/>
              <w:marRight w:val="0"/>
              <w:marTop w:val="0"/>
              <w:marBottom w:val="0"/>
              <w:divBdr>
                <w:top w:val="none" w:sz="0" w:space="0" w:color="auto"/>
                <w:left w:val="none" w:sz="0" w:space="0" w:color="auto"/>
                <w:bottom w:val="none" w:sz="0" w:space="0" w:color="auto"/>
                <w:right w:val="none" w:sz="0" w:space="0" w:color="auto"/>
              </w:divBdr>
            </w:div>
          </w:divsChild>
        </w:div>
        <w:div w:id="440689692">
          <w:marLeft w:val="0"/>
          <w:marRight w:val="0"/>
          <w:marTop w:val="300"/>
          <w:marBottom w:val="0"/>
          <w:divBdr>
            <w:top w:val="none" w:sz="0" w:space="0" w:color="auto"/>
            <w:left w:val="none" w:sz="0" w:space="0" w:color="auto"/>
            <w:bottom w:val="none" w:sz="0" w:space="0" w:color="auto"/>
            <w:right w:val="none" w:sz="0" w:space="0" w:color="auto"/>
          </w:divBdr>
          <w:divsChild>
            <w:div w:id="251473814">
              <w:marLeft w:val="0"/>
              <w:marRight w:val="0"/>
              <w:marTop w:val="0"/>
              <w:marBottom w:val="0"/>
              <w:divBdr>
                <w:top w:val="none" w:sz="0" w:space="0" w:color="auto"/>
                <w:left w:val="none" w:sz="0" w:space="0" w:color="auto"/>
                <w:bottom w:val="none" w:sz="0" w:space="0" w:color="auto"/>
                <w:right w:val="none" w:sz="0" w:space="0" w:color="auto"/>
              </w:divBdr>
              <w:divsChild>
                <w:div w:id="170440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14413">
          <w:marLeft w:val="0"/>
          <w:marRight w:val="0"/>
          <w:marTop w:val="300"/>
          <w:marBottom w:val="0"/>
          <w:divBdr>
            <w:top w:val="none" w:sz="0" w:space="0" w:color="auto"/>
            <w:left w:val="none" w:sz="0" w:space="0" w:color="auto"/>
            <w:bottom w:val="none" w:sz="0" w:space="0" w:color="auto"/>
            <w:right w:val="none" w:sz="0" w:space="0" w:color="auto"/>
          </w:divBdr>
          <w:divsChild>
            <w:div w:id="1604070009">
              <w:marLeft w:val="0"/>
              <w:marRight w:val="0"/>
              <w:marTop w:val="0"/>
              <w:marBottom w:val="0"/>
              <w:divBdr>
                <w:top w:val="none" w:sz="0" w:space="0" w:color="auto"/>
                <w:left w:val="none" w:sz="0" w:space="0" w:color="auto"/>
                <w:bottom w:val="none" w:sz="0" w:space="0" w:color="auto"/>
                <w:right w:val="none" w:sz="0" w:space="0" w:color="auto"/>
              </w:divBdr>
              <w:divsChild>
                <w:div w:id="57351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349663">
          <w:marLeft w:val="0"/>
          <w:marRight w:val="0"/>
          <w:marTop w:val="300"/>
          <w:marBottom w:val="0"/>
          <w:divBdr>
            <w:top w:val="none" w:sz="0" w:space="0" w:color="auto"/>
            <w:left w:val="none" w:sz="0" w:space="0" w:color="auto"/>
            <w:bottom w:val="none" w:sz="0" w:space="0" w:color="auto"/>
            <w:right w:val="none" w:sz="0" w:space="0" w:color="auto"/>
          </w:divBdr>
          <w:divsChild>
            <w:div w:id="250354027">
              <w:marLeft w:val="0"/>
              <w:marRight w:val="0"/>
              <w:marTop w:val="0"/>
              <w:marBottom w:val="0"/>
              <w:divBdr>
                <w:top w:val="none" w:sz="0" w:space="0" w:color="auto"/>
                <w:left w:val="none" w:sz="0" w:space="0" w:color="auto"/>
                <w:bottom w:val="none" w:sz="0" w:space="0" w:color="auto"/>
                <w:right w:val="none" w:sz="0" w:space="0" w:color="auto"/>
              </w:divBdr>
              <w:divsChild>
                <w:div w:id="42180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6524">
          <w:marLeft w:val="0"/>
          <w:marRight w:val="0"/>
          <w:marTop w:val="300"/>
          <w:marBottom w:val="0"/>
          <w:divBdr>
            <w:top w:val="none" w:sz="0" w:space="0" w:color="auto"/>
            <w:left w:val="none" w:sz="0" w:space="0" w:color="auto"/>
            <w:bottom w:val="none" w:sz="0" w:space="0" w:color="auto"/>
            <w:right w:val="none" w:sz="0" w:space="0" w:color="auto"/>
          </w:divBdr>
          <w:divsChild>
            <w:div w:id="1523934490">
              <w:marLeft w:val="0"/>
              <w:marRight w:val="0"/>
              <w:marTop w:val="0"/>
              <w:marBottom w:val="0"/>
              <w:divBdr>
                <w:top w:val="none" w:sz="0" w:space="0" w:color="auto"/>
                <w:left w:val="none" w:sz="0" w:space="0" w:color="auto"/>
                <w:bottom w:val="none" w:sz="0" w:space="0" w:color="auto"/>
                <w:right w:val="none" w:sz="0" w:space="0" w:color="auto"/>
              </w:divBdr>
              <w:divsChild>
                <w:div w:id="161082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285479">
      <w:bodyDiv w:val="1"/>
      <w:marLeft w:val="0"/>
      <w:marRight w:val="0"/>
      <w:marTop w:val="0"/>
      <w:marBottom w:val="0"/>
      <w:divBdr>
        <w:top w:val="none" w:sz="0" w:space="0" w:color="auto"/>
        <w:left w:val="none" w:sz="0" w:space="0" w:color="auto"/>
        <w:bottom w:val="none" w:sz="0" w:space="0" w:color="auto"/>
        <w:right w:val="none" w:sz="0" w:space="0" w:color="auto"/>
      </w:divBdr>
      <w:divsChild>
        <w:div w:id="549000644">
          <w:marLeft w:val="0"/>
          <w:marRight w:val="0"/>
          <w:marTop w:val="0"/>
          <w:marBottom w:val="0"/>
          <w:divBdr>
            <w:top w:val="none" w:sz="0" w:space="0" w:color="auto"/>
            <w:left w:val="none" w:sz="0" w:space="0" w:color="auto"/>
            <w:bottom w:val="none" w:sz="0" w:space="0" w:color="auto"/>
            <w:right w:val="none" w:sz="0" w:space="0" w:color="auto"/>
          </w:divBdr>
        </w:div>
        <w:div w:id="1753620116">
          <w:marLeft w:val="0"/>
          <w:marRight w:val="0"/>
          <w:marTop w:val="0"/>
          <w:marBottom w:val="0"/>
          <w:divBdr>
            <w:top w:val="none" w:sz="0" w:space="0" w:color="auto"/>
            <w:left w:val="none" w:sz="0" w:space="0" w:color="auto"/>
            <w:bottom w:val="none" w:sz="0" w:space="0" w:color="auto"/>
            <w:right w:val="none" w:sz="0" w:space="0" w:color="auto"/>
          </w:divBdr>
          <w:divsChild>
            <w:div w:id="2086535641">
              <w:marLeft w:val="0"/>
              <w:marRight w:val="0"/>
              <w:marTop w:val="0"/>
              <w:marBottom w:val="0"/>
              <w:divBdr>
                <w:top w:val="none" w:sz="0" w:space="0" w:color="auto"/>
                <w:left w:val="none" w:sz="0" w:space="0" w:color="auto"/>
                <w:bottom w:val="none" w:sz="0" w:space="0" w:color="auto"/>
                <w:right w:val="none" w:sz="0" w:space="0" w:color="auto"/>
              </w:divBdr>
            </w:div>
          </w:divsChild>
        </w:div>
        <w:div w:id="626278045">
          <w:marLeft w:val="0"/>
          <w:marRight w:val="0"/>
          <w:marTop w:val="0"/>
          <w:marBottom w:val="0"/>
          <w:divBdr>
            <w:top w:val="none" w:sz="0" w:space="0" w:color="auto"/>
            <w:left w:val="none" w:sz="0" w:space="0" w:color="auto"/>
            <w:bottom w:val="none" w:sz="0" w:space="0" w:color="auto"/>
            <w:right w:val="none" w:sz="0" w:space="0" w:color="auto"/>
          </w:divBdr>
        </w:div>
        <w:div w:id="2069648075">
          <w:marLeft w:val="0"/>
          <w:marRight w:val="0"/>
          <w:marTop w:val="0"/>
          <w:marBottom w:val="0"/>
          <w:divBdr>
            <w:top w:val="none" w:sz="0" w:space="0" w:color="auto"/>
            <w:left w:val="none" w:sz="0" w:space="0" w:color="auto"/>
            <w:bottom w:val="none" w:sz="0" w:space="0" w:color="auto"/>
            <w:right w:val="none" w:sz="0" w:space="0" w:color="auto"/>
          </w:divBdr>
          <w:divsChild>
            <w:div w:id="781000542">
              <w:marLeft w:val="0"/>
              <w:marRight w:val="0"/>
              <w:marTop w:val="0"/>
              <w:marBottom w:val="0"/>
              <w:divBdr>
                <w:top w:val="none" w:sz="0" w:space="0" w:color="auto"/>
                <w:left w:val="none" w:sz="0" w:space="0" w:color="auto"/>
                <w:bottom w:val="none" w:sz="0" w:space="0" w:color="auto"/>
                <w:right w:val="none" w:sz="0" w:space="0" w:color="auto"/>
              </w:divBdr>
            </w:div>
          </w:divsChild>
        </w:div>
        <w:div w:id="1284463477">
          <w:marLeft w:val="0"/>
          <w:marRight w:val="0"/>
          <w:marTop w:val="0"/>
          <w:marBottom w:val="0"/>
          <w:divBdr>
            <w:top w:val="none" w:sz="0" w:space="0" w:color="auto"/>
            <w:left w:val="none" w:sz="0" w:space="0" w:color="auto"/>
            <w:bottom w:val="none" w:sz="0" w:space="0" w:color="auto"/>
            <w:right w:val="none" w:sz="0" w:space="0" w:color="auto"/>
          </w:divBdr>
        </w:div>
        <w:div w:id="816145705">
          <w:marLeft w:val="0"/>
          <w:marRight w:val="0"/>
          <w:marTop w:val="0"/>
          <w:marBottom w:val="0"/>
          <w:divBdr>
            <w:top w:val="none" w:sz="0" w:space="0" w:color="auto"/>
            <w:left w:val="none" w:sz="0" w:space="0" w:color="auto"/>
            <w:bottom w:val="none" w:sz="0" w:space="0" w:color="auto"/>
            <w:right w:val="none" w:sz="0" w:space="0" w:color="auto"/>
          </w:divBdr>
          <w:divsChild>
            <w:div w:id="1084763787">
              <w:marLeft w:val="0"/>
              <w:marRight w:val="0"/>
              <w:marTop w:val="0"/>
              <w:marBottom w:val="0"/>
              <w:divBdr>
                <w:top w:val="none" w:sz="0" w:space="0" w:color="auto"/>
                <w:left w:val="none" w:sz="0" w:space="0" w:color="auto"/>
                <w:bottom w:val="none" w:sz="0" w:space="0" w:color="auto"/>
                <w:right w:val="none" w:sz="0" w:space="0" w:color="auto"/>
              </w:divBdr>
            </w:div>
          </w:divsChild>
        </w:div>
        <w:div w:id="141851787">
          <w:marLeft w:val="0"/>
          <w:marRight w:val="0"/>
          <w:marTop w:val="0"/>
          <w:marBottom w:val="0"/>
          <w:divBdr>
            <w:top w:val="none" w:sz="0" w:space="0" w:color="auto"/>
            <w:left w:val="none" w:sz="0" w:space="0" w:color="auto"/>
            <w:bottom w:val="none" w:sz="0" w:space="0" w:color="auto"/>
            <w:right w:val="none" w:sz="0" w:space="0" w:color="auto"/>
          </w:divBdr>
        </w:div>
        <w:div w:id="988098965">
          <w:marLeft w:val="0"/>
          <w:marRight w:val="0"/>
          <w:marTop w:val="0"/>
          <w:marBottom w:val="0"/>
          <w:divBdr>
            <w:top w:val="none" w:sz="0" w:space="0" w:color="auto"/>
            <w:left w:val="none" w:sz="0" w:space="0" w:color="auto"/>
            <w:bottom w:val="none" w:sz="0" w:space="0" w:color="auto"/>
            <w:right w:val="none" w:sz="0" w:space="0" w:color="auto"/>
          </w:divBdr>
          <w:divsChild>
            <w:div w:id="100611724">
              <w:marLeft w:val="0"/>
              <w:marRight w:val="0"/>
              <w:marTop w:val="0"/>
              <w:marBottom w:val="0"/>
              <w:divBdr>
                <w:top w:val="none" w:sz="0" w:space="0" w:color="auto"/>
                <w:left w:val="none" w:sz="0" w:space="0" w:color="auto"/>
                <w:bottom w:val="none" w:sz="0" w:space="0" w:color="auto"/>
                <w:right w:val="none" w:sz="0" w:space="0" w:color="auto"/>
              </w:divBdr>
            </w:div>
          </w:divsChild>
        </w:div>
        <w:div w:id="912083490">
          <w:marLeft w:val="0"/>
          <w:marRight w:val="0"/>
          <w:marTop w:val="0"/>
          <w:marBottom w:val="0"/>
          <w:divBdr>
            <w:top w:val="none" w:sz="0" w:space="0" w:color="auto"/>
            <w:left w:val="none" w:sz="0" w:space="0" w:color="auto"/>
            <w:bottom w:val="none" w:sz="0" w:space="0" w:color="auto"/>
            <w:right w:val="none" w:sz="0" w:space="0" w:color="auto"/>
          </w:divBdr>
        </w:div>
        <w:div w:id="1946570513">
          <w:marLeft w:val="0"/>
          <w:marRight w:val="0"/>
          <w:marTop w:val="0"/>
          <w:marBottom w:val="0"/>
          <w:divBdr>
            <w:top w:val="none" w:sz="0" w:space="0" w:color="auto"/>
            <w:left w:val="none" w:sz="0" w:space="0" w:color="auto"/>
            <w:bottom w:val="none" w:sz="0" w:space="0" w:color="auto"/>
            <w:right w:val="none" w:sz="0" w:space="0" w:color="auto"/>
          </w:divBdr>
          <w:divsChild>
            <w:div w:id="678776060">
              <w:marLeft w:val="0"/>
              <w:marRight w:val="0"/>
              <w:marTop w:val="0"/>
              <w:marBottom w:val="0"/>
              <w:divBdr>
                <w:top w:val="none" w:sz="0" w:space="0" w:color="auto"/>
                <w:left w:val="none" w:sz="0" w:space="0" w:color="auto"/>
                <w:bottom w:val="none" w:sz="0" w:space="0" w:color="auto"/>
                <w:right w:val="none" w:sz="0" w:space="0" w:color="auto"/>
              </w:divBdr>
            </w:div>
          </w:divsChild>
        </w:div>
        <w:div w:id="1806969292">
          <w:marLeft w:val="0"/>
          <w:marRight w:val="0"/>
          <w:marTop w:val="0"/>
          <w:marBottom w:val="0"/>
          <w:divBdr>
            <w:top w:val="none" w:sz="0" w:space="0" w:color="auto"/>
            <w:left w:val="none" w:sz="0" w:space="0" w:color="auto"/>
            <w:bottom w:val="none" w:sz="0" w:space="0" w:color="auto"/>
            <w:right w:val="none" w:sz="0" w:space="0" w:color="auto"/>
          </w:divBdr>
        </w:div>
        <w:div w:id="313875730">
          <w:marLeft w:val="0"/>
          <w:marRight w:val="0"/>
          <w:marTop w:val="0"/>
          <w:marBottom w:val="0"/>
          <w:divBdr>
            <w:top w:val="none" w:sz="0" w:space="0" w:color="auto"/>
            <w:left w:val="none" w:sz="0" w:space="0" w:color="auto"/>
            <w:bottom w:val="none" w:sz="0" w:space="0" w:color="auto"/>
            <w:right w:val="none" w:sz="0" w:space="0" w:color="auto"/>
          </w:divBdr>
          <w:divsChild>
            <w:div w:id="24329731">
              <w:marLeft w:val="0"/>
              <w:marRight w:val="0"/>
              <w:marTop w:val="0"/>
              <w:marBottom w:val="0"/>
              <w:divBdr>
                <w:top w:val="none" w:sz="0" w:space="0" w:color="auto"/>
                <w:left w:val="none" w:sz="0" w:space="0" w:color="auto"/>
                <w:bottom w:val="none" w:sz="0" w:space="0" w:color="auto"/>
                <w:right w:val="none" w:sz="0" w:space="0" w:color="auto"/>
              </w:divBdr>
            </w:div>
          </w:divsChild>
        </w:div>
        <w:div w:id="222103445">
          <w:marLeft w:val="0"/>
          <w:marRight w:val="0"/>
          <w:marTop w:val="0"/>
          <w:marBottom w:val="0"/>
          <w:divBdr>
            <w:top w:val="none" w:sz="0" w:space="0" w:color="auto"/>
            <w:left w:val="none" w:sz="0" w:space="0" w:color="auto"/>
            <w:bottom w:val="none" w:sz="0" w:space="0" w:color="auto"/>
            <w:right w:val="none" w:sz="0" w:space="0" w:color="auto"/>
          </w:divBdr>
        </w:div>
        <w:div w:id="1271284162">
          <w:marLeft w:val="0"/>
          <w:marRight w:val="0"/>
          <w:marTop w:val="0"/>
          <w:marBottom w:val="0"/>
          <w:divBdr>
            <w:top w:val="none" w:sz="0" w:space="0" w:color="auto"/>
            <w:left w:val="none" w:sz="0" w:space="0" w:color="auto"/>
            <w:bottom w:val="none" w:sz="0" w:space="0" w:color="auto"/>
            <w:right w:val="none" w:sz="0" w:space="0" w:color="auto"/>
          </w:divBdr>
          <w:divsChild>
            <w:div w:id="1939824802">
              <w:marLeft w:val="0"/>
              <w:marRight w:val="0"/>
              <w:marTop w:val="0"/>
              <w:marBottom w:val="0"/>
              <w:divBdr>
                <w:top w:val="none" w:sz="0" w:space="0" w:color="auto"/>
                <w:left w:val="none" w:sz="0" w:space="0" w:color="auto"/>
                <w:bottom w:val="none" w:sz="0" w:space="0" w:color="auto"/>
                <w:right w:val="none" w:sz="0" w:space="0" w:color="auto"/>
              </w:divBdr>
            </w:div>
          </w:divsChild>
        </w:div>
        <w:div w:id="1644847484">
          <w:marLeft w:val="0"/>
          <w:marRight w:val="0"/>
          <w:marTop w:val="300"/>
          <w:marBottom w:val="0"/>
          <w:divBdr>
            <w:top w:val="none" w:sz="0" w:space="0" w:color="auto"/>
            <w:left w:val="none" w:sz="0" w:space="0" w:color="auto"/>
            <w:bottom w:val="none" w:sz="0" w:space="0" w:color="auto"/>
            <w:right w:val="none" w:sz="0" w:space="0" w:color="auto"/>
          </w:divBdr>
          <w:divsChild>
            <w:div w:id="1955598563">
              <w:marLeft w:val="0"/>
              <w:marRight w:val="0"/>
              <w:marTop w:val="0"/>
              <w:marBottom w:val="0"/>
              <w:divBdr>
                <w:top w:val="none" w:sz="0" w:space="0" w:color="auto"/>
                <w:left w:val="none" w:sz="0" w:space="0" w:color="auto"/>
                <w:bottom w:val="none" w:sz="0" w:space="0" w:color="auto"/>
                <w:right w:val="none" w:sz="0" w:space="0" w:color="auto"/>
              </w:divBdr>
              <w:divsChild>
                <w:div w:id="98212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81297">
          <w:marLeft w:val="0"/>
          <w:marRight w:val="0"/>
          <w:marTop w:val="300"/>
          <w:marBottom w:val="0"/>
          <w:divBdr>
            <w:top w:val="none" w:sz="0" w:space="0" w:color="auto"/>
            <w:left w:val="none" w:sz="0" w:space="0" w:color="auto"/>
            <w:bottom w:val="none" w:sz="0" w:space="0" w:color="auto"/>
            <w:right w:val="none" w:sz="0" w:space="0" w:color="auto"/>
          </w:divBdr>
          <w:divsChild>
            <w:div w:id="69160486">
              <w:marLeft w:val="0"/>
              <w:marRight w:val="0"/>
              <w:marTop w:val="0"/>
              <w:marBottom w:val="0"/>
              <w:divBdr>
                <w:top w:val="none" w:sz="0" w:space="0" w:color="auto"/>
                <w:left w:val="none" w:sz="0" w:space="0" w:color="auto"/>
                <w:bottom w:val="none" w:sz="0" w:space="0" w:color="auto"/>
                <w:right w:val="none" w:sz="0" w:space="0" w:color="auto"/>
              </w:divBdr>
              <w:divsChild>
                <w:div w:id="168941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6502">
          <w:marLeft w:val="0"/>
          <w:marRight w:val="0"/>
          <w:marTop w:val="300"/>
          <w:marBottom w:val="0"/>
          <w:divBdr>
            <w:top w:val="none" w:sz="0" w:space="0" w:color="auto"/>
            <w:left w:val="none" w:sz="0" w:space="0" w:color="auto"/>
            <w:bottom w:val="none" w:sz="0" w:space="0" w:color="auto"/>
            <w:right w:val="none" w:sz="0" w:space="0" w:color="auto"/>
          </w:divBdr>
          <w:divsChild>
            <w:div w:id="1183663546">
              <w:marLeft w:val="0"/>
              <w:marRight w:val="0"/>
              <w:marTop w:val="0"/>
              <w:marBottom w:val="0"/>
              <w:divBdr>
                <w:top w:val="none" w:sz="0" w:space="0" w:color="auto"/>
                <w:left w:val="none" w:sz="0" w:space="0" w:color="auto"/>
                <w:bottom w:val="none" w:sz="0" w:space="0" w:color="auto"/>
                <w:right w:val="none" w:sz="0" w:space="0" w:color="auto"/>
              </w:divBdr>
              <w:divsChild>
                <w:div w:id="256401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475658">
          <w:marLeft w:val="0"/>
          <w:marRight w:val="0"/>
          <w:marTop w:val="300"/>
          <w:marBottom w:val="0"/>
          <w:divBdr>
            <w:top w:val="none" w:sz="0" w:space="0" w:color="auto"/>
            <w:left w:val="none" w:sz="0" w:space="0" w:color="auto"/>
            <w:bottom w:val="none" w:sz="0" w:space="0" w:color="auto"/>
            <w:right w:val="none" w:sz="0" w:space="0" w:color="auto"/>
          </w:divBdr>
          <w:divsChild>
            <w:div w:id="395661642">
              <w:marLeft w:val="0"/>
              <w:marRight w:val="0"/>
              <w:marTop w:val="0"/>
              <w:marBottom w:val="0"/>
              <w:divBdr>
                <w:top w:val="none" w:sz="0" w:space="0" w:color="auto"/>
                <w:left w:val="none" w:sz="0" w:space="0" w:color="auto"/>
                <w:bottom w:val="none" w:sz="0" w:space="0" w:color="auto"/>
                <w:right w:val="none" w:sz="0" w:space="0" w:color="auto"/>
              </w:divBdr>
              <w:divsChild>
                <w:div w:id="797064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260017">
      <w:bodyDiv w:val="1"/>
      <w:marLeft w:val="0"/>
      <w:marRight w:val="0"/>
      <w:marTop w:val="0"/>
      <w:marBottom w:val="0"/>
      <w:divBdr>
        <w:top w:val="none" w:sz="0" w:space="0" w:color="auto"/>
        <w:left w:val="none" w:sz="0" w:space="0" w:color="auto"/>
        <w:bottom w:val="none" w:sz="0" w:space="0" w:color="auto"/>
        <w:right w:val="none" w:sz="0" w:space="0" w:color="auto"/>
      </w:divBdr>
      <w:divsChild>
        <w:div w:id="1028682320">
          <w:marLeft w:val="0"/>
          <w:marRight w:val="0"/>
          <w:marTop w:val="0"/>
          <w:marBottom w:val="0"/>
          <w:divBdr>
            <w:top w:val="none" w:sz="0" w:space="0" w:color="auto"/>
            <w:left w:val="none" w:sz="0" w:space="0" w:color="auto"/>
            <w:bottom w:val="none" w:sz="0" w:space="0" w:color="auto"/>
            <w:right w:val="none" w:sz="0" w:space="0" w:color="auto"/>
          </w:divBdr>
        </w:div>
        <w:div w:id="1922908574">
          <w:marLeft w:val="0"/>
          <w:marRight w:val="0"/>
          <w:marTop w:val="0"/>
          <w:marBottom w:val="0"/>
          <w:divBdr>
            <w:top w:val="none" w:sz="0" w:space="0" w:color="auto"/>
            <w:left w:val="none" w:sz="0" w:space="0" w:color="auto"/>
            <w:bottom w:val="none" w:sz="0" w:space="0" w:color="auto"/>
            <w:right w:val="none" w:sz="0" w:space="0" w:color="auto"/>
          </w:divBdr>
          <w:divsChild>
            <w:div w:id="485324321">
              <w:marLeft w:val="0"/>
              <w:marRight w:val="0"/>
              <w:marTop w:val="0"/>
              <w:marBottom w:val="0"/>
              <w:divBdr>
                <w:top w:val="none" w:sz="0" w:space="0" w:color="auto"/>
                <w:left w:val="none" w:sz="0" w:space="0" w:color="auto"/>
                <w:bottom w:val="none" w:sz="0" w:space="0" w:color="auto"/>
                <w:right w:val="none" w:sz="0" w:space="0" w:color="auto"/>
              </w:divBdr>
            </w:div>
          </w:divsChild>
        </w:div>
        <w:div w:id="1943023917">
          <w:marLeft w:val="0"/>
          <w:marRight w:val="0"/>
          <w:marTop w:val="0"/>
          <w:marBottom w:val="0"/>
          <w:divBdr>
            <w:top w:val="none" w:sz="0" w:space="0" w:color="auto"/>
            <w:left w:val="none" w:sz="0" w:space="0" w:color="auto"/>
            <w:bottom w:val="none" w:sz="0" w:space="0" w:color="auto"/>
            <w:right w:val="none" w:sz="0" w:space="0" w:color="auto"/>
          </w:divBdr>
        </w:div>
        <w:div w:id="1428162281">
          <w:marLeft w:val="0"/>
          <w:marRight w:val="0"/>
          <w:marTop w:val="0"/>
          <w:marBottom w:val="0"/>
          <w:divBdr>
            <w:top w:val="none" w:sz="0" w:space="0" w:color="auto"/>
            <w:left w:val="none" w:sz="0" w:space="0" w:color="auto"/>
            <w:bottom w:val="none" w:sz="0" w:space="0" w:color="auto"/>
            <w:right w:val="none" w:sz="0" w:space="0" w:color="auto"/>
          </w:divBdr>
          <w:divsChild>
            <w:div w:id="662247204">
              <w:marLeft w:val="0"/>
              <w:marRight w:val="0"/>
              <w:marTop w:val="0"/>
              <w:marBottom w:val="0"/>
              <w:divBdr>
                <w:top w:val="none" w:sz="0" w:space="0" w:color="auto"/>
                <w:left w:val="none" w:sz="0" w:space="0" w:color="auto"/>
                <w:bottom w:val="none" w:sz="0" w:space="0" w:color="auto"/>
                <w:right w:val="none" w:sz="0" w:space="0" w:color="auto"/>
              </w:divBdr>
            </w:div>
          </w:divsChild>
        </w:div>
        <w:div w:id="463620647">
          <w:marLeft w:val="0"/>
          <w:marRight w:val="0"/>
          <w:marTop w:val="0"/>
          <w:marBottom w:val="0"/>
          <w:divBdr>
            <w:top w:val="none" w:sz="0" w:space="0" w:color="auto"/>
            <w:left w:val="none" w:sz="0" w:space="0" w:color="auto"/>
            <w:bottom w:val="none" w:sz="0" w:space="0" w:color="auto"/>
            <w:right w:val="none" w:sz="0" w:space="0" w:color="auto"/>
          </w:divBdr>
        </w:div>
        <w:div w:id="1265379595">
          <w:marLeft w:val="0"/>
          <w:marRight w:val="0"/>
          <w:marTop w:val="0"/>
          <w:marBottom w:val="0"/>
          <w:divBdr>
            <w:top w:val="none" w:sz="0" w:space="0" w:color="auto"/>
            <w:left w:val="none" w:sz="0" w:space="0" w:color="auto"/>
            <w:bottom w:val="none" w:sz="0" w:space="0" w:color="auto"/>
            <w:right w:val="none" w:sz="0" w:space="0" w:color="auto"/>
          </w:divBdr>
          <w:divsChild>
            <w:div w:id="1499223298">
              <w:marLeft w:val="0"/>
              <w:marRight w:val="0"/>
              <w:marTop w:val="0"/>
              <w:marBottom w:val="0"/>
              <w:divBdr>
                <w:top w:val="none" w:sz="0" w:space="0" w:color="auto"/>
                <w:left w:val="none" w:sz="0" w:space="0" w:color="auto"/>
                <w:bottom w:val="none" w:sz="0" w:space="0" w:color="auto"/>
                <w:right w:val="none" w:sz="0" w:space="0" w:color="auto"/>
              </w:divBdr>
            </w:div>
          </w:divsChild>
        </w:div>
        <w:div w:id="435753307">
          <w:marLeft w:val="0"/>
          <w:marRight w:val="0"/>
          <w:marTop w:val="0"/>
          <w:marBottom w:val="0"/>
          <w:divBdr>
            <w:top w:val="none" w:sz="0" w:space="0" w:color="auto"/>
            <w:left w:val="none" w:sz="0" w:space="0" w:color="auto"/>
            <w:bottom w:val="none" w:sz="0" w:space="0" w:color="auto"/>
            <w:right w:val="none" w:sz="0" w:space="0" w:color="auto"/>
          </w:divBdr>
        </w:div>
        <w:div w:id="260529949">
          <w:marLeft w:val="0"/>
          <w:marRight w:val="0"/>
          <w:marTop w:val="0"/>
          <w:marBottom w:val="0"/>
          <w:divBdr>
            <w:top w:val="none" w:sz="0" w:space="0" w:color="auto"/>
            <w:left w:val="none" w:sz="0" w:space="0" w:color="auto"/>
            <w:bottom w:val="none" w:sz="0" w:space="0" w:color="auto"/>
            <w:right w:val="none" w:sz="0" w:space="0" w:color="auto"/>
          </w:divBdr>
          <w:divsChild>
            <w:div w:id="1575820400">
              <w:marLeft w:val="0"/>
              <w:marRight w:val="0"/>
              <w:marTop w:val="0"/>
              <w:marBottom w:val="0"/>
              <w:divBdr>
                <w:top w:val="none" w:sz="0" w:space="0" w:color="auto"/>
                <w:left w:val="none" w:sz="0" w:space="0" w:color="auto"/>
                <w:bottom w:val="none" w:sz="0" w:space="0" w:color="auto"/>
                <w:right w:val="none" w:sz="0" w:space="0" w:color="auto"/>
              </w:divBdr>
            </w:div>
          </w:divsChild>
        </w:div>
        <w:div w:id="2038315911">
          <w:marLeft w:val="0"/>
          <w:marRight w:val="0"/>
          <w:marTop w:val="0"/>
          <w:marBottom w:val="0"/>
          <w:divBdr>
            <w:top w:val="none" w:sz="0" w:space="0" w:color="auto"/>
            <w:left w:val="none" w:sz="0" w:space="0" w:color="auto"/>
            <w:bottom w:val="none" w:sz="0" w:space="0" w:color="auto"/>
            <w:right w:val="none" w:sz="0" w:space="0" w:color="auto"/>
          </w:divBdr>
        </w:div>
        <w:div w:id="319116511">
          <w:marLeft w:val="0"/>
          <w:marRight w:val="0"/>
          <w:marTop w:val="0"/>
          <w:marBottom w:val="0"/>
          <w:divBdr>
            <w:top w:val="none" w:sz="0" w:space="0" w:color="auto"/>
            <w:left w:val="none" w:sz="0" w:space="0" w:color="auto"/>
            <w:bottom w:val="none" w:sz="0" w:space="0" w:color="auto"/>
            <w:right w:val="none" w:sz="0" w:space="0" w:color="auto"/>
          </w:divBdr>
          <w:divsChild>
            <w:div w:id="1259826818">
              <w:marLeft w:val="0"/>
              <w:marRight w:val="0"/>
              <w:marTop w:val="0"/>
              <w:marBottom w:val="0"/>
              <w:divBdr>
                <w:top w:val="none" w:sz="0" w:space="0" w:color="auto"/>
                <w:left w:val="none" w:sz="0" w:space="0" w:color="auto"/>
                <w:bottom w:val="none" w:sz="0" w:space="0" w:color="auto"/>
                <w:right w:val="none" w:sz="0" w:space="0" w:color="auto"/>
              </w:divBdr>
            </w:div>
          </w:divsChild>
        </w:div>
        <w:div w:id="130367168">
          <w:marLeft w:val="0"/>
          <w:marRight w:val="0"/>
          <w:marTop w:val="0"/>
          <w:marBottom w:val="0"/>
          <w:divBdr>
            <w:top w:val="none" w:sz="0" w:space="0" w:color="auto"/>
            <w:left w:val="none" w:sz="0" w:space="0" w:color="auto"/>
            <w:bottom w:val="none" w:sz="0" w:space="0" w:color="auto"/>
            <w:right w:val="none" w:sz="0" w:space="0" w:color="auto"/>
          </w:divBdr>
        </w:div>
        <w:div w:id="1257056700">
          <w:marLeft w:val="0"/>
          <w:marRight w:val="0"/>
          <w:marTop w:val="0"/>
          <w:marBottom w:val="0"/>
          <w:divBdr>
            <w:top w:val="none" w:sz="0" w:space="0" w:color="auto"/>
            <w:left w:val="none" w:sz="0" w:space="0" w:color="auto"/>
            <w:bottom w:val="none" w:sz="0" w:space="0" w:color="auto"/>
            <w:right w:val="none" w:sz="0" w:space="0" w:color="auto"/>
          </w:divBdr>
          <w:divsChild>
            <w:div w:id="1908882258">
              <w:marLeft w:val="0"/>
              <w:marRight w:val="0"/>
              <w:marTop w:val="0"/>
              <w:marBottom w:val="0"/>
              <w:divBdr>
                <w:top w:val="none" w:sz="0" w:space="0" w:color="auto"/>
                <w:left w:val="none" w:sz="0" w:space="0" w:color="auto"/>
                <w:bottom w:val="none" w:sz="0" w:space="0" w:color="auto"/>
                <w:right w:val="none" w:sz="0" w:space="0" w:color="auto"/>
              </w:divBdr>
            </w:div>
          </w:divsChild>
        </w:div>
        <w:div w:id="910188954">
          <w:marLeft w:val="0"/>
          <w:marRight w:val="0"/>
          <w:marTop w:val="0"/>
          <w:marBottom w:val="0"/>
          <w:divBdr>
            <w:top w:val="none" w:sz="0" w:space="0" w:color="auto"/>
            <w:left w:val="none" w:sz="0" w:space="0" w:color="auto"/>
            <w:bottom w:val="none" w:sz="0" w:space="0" w:color="auto"/>
            <w:right w:val="none" w:sz="0" w:space="0" w:color="auto"/>
          </w:divBdr>
        </w:div>
        <w:div w:id="2043020204">
          <w:marLeft w:val="0"/>
          <w:marRight w:val="0"/>
          <w:marTop w:val="0"/>
          <w:marBottom w:val="0"/>
          <w:divBdr>
            <w:top w:val="none" w:sz="0" w:space="0" w:color="auto"/>
            <w:left w:val="none" w:sz="0" w:space="0" w:color="auto"/>
            <w:bottom w:val="none" w:sz="0" w:space="0" w:color="auto"/>
            <w:right w:val="none" w:sz="0" w:space="0" w:color="auto"/>
          </w:divBdr>
          <w:divsChild>
            <w:div w:id="1770854281">
              <w:marLeft w:val="0"/>
              <w:marRight w:val="0"/>
              <w:marTop w:val="0"/>
              <w:marBottom w:val="0"/>
              <w:divBdr>
                <w:top w:val="none" w:sz="0" w:space="0" w:color="auto"/>
                <w:left w:val="none" w:sz="0" w:space="0" w:color="auto"/>
                <w:bottom w:val="none" w:sz="0" w:space="0" w:color="auto"/>
                <w:right w:val="none" w:sz="0" w:space="0" w:color="auto"/>
              </w:divBdr>
            </w:div>
          </w:divsChild>
        </w:div>
        <w:div w:id="364477930">
          <w:marLeft w:val="0"/>
          <w:marRight w:val="0"/>
          <w:marTop w:val="300"/>
          <w:marBottom w:val="0"/>
          <w:divBdr>
            <w:top w:val="none" w:sz="0" w:space="0" w:color="auto"/>
            <w:left w:val="none" w:sz="0" w:space="0" w:color="auto"/>
            <w:bottom w:val="none" w:sz="0" w:space="0" w:color="auto"/>
            <w:right w:val="none" w:sz="0" w:space="0" w:color="auto"/>
          </w:divBdr>
          <w:divsChild>
            <w:div w:id="348996099">
              <w:marLeft w:val="0"/>
              <w:marRight w:val="0"/>
              <w:marTop w:val="0"/>
              <w:marBottom w:val="0"/>
              <w:divBdr>
                <w:top w:val="none" w:sz="0" w:space="0" w:color="auto"/>
                <w:left w:val="none" w:sz="0" w:space="0" w:color="auto"/>
                <w:bottom w:val="none" w:sz="0" w:space="0" w:color="auto"/>
                <w:right w:val="none" w:sz="0" w:space="0" w:color="auto"/>
              </w:divBdr>
              <w:divsChild>
                <w:div w:id="171241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872">
          <w:marLeft w:val="0"/>
          <w:marRight w:val="0"/>
          <w:marTop w:val="300"/>
          <w:marBottom w:val="0"/>
          <w:divBdr>
            <w:top w:val="none" w:sz="0" w:space="0" w:color="auto"/>
            <w:left w:val="none" w:sz="0" w:space="0" w:color="auto"/>
            <w:bottom w:val="none" w:sz="0" w:space="0" w:color="auto"/>
            <w:right w:val="none" w:sz="0" w:space="0" w:color="auto"/>
          </w:divBdr>
          <w:divsChild>
            <w:div w:id="539323757">
              <w:marLeft w:val="0"/>
              <w:marRight w:val="0"/>
              <w:marTop w:val="0"/>
              <w:marBottom w:val="0"/>
              <w:divBdr>
                <w:top w:val="none" w:sz="0" w:space="0" w:color="auto"/>
                <w:left w:val="none" w:sz="0" w:space="0" w:color="auto"/>
                <w:bottom w:val="none" w:sz="0" w:space="0" w:color="auto"/>
                <w:right w:val="none" w:sz="0" w:space="0" w:color="auto"/>
              </w:divBdr>
              <w:divsChild>
                <w:div w:id="95671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567089">
          <w:marLeft w:val="0"/>
          <w:marRight w:val="0"/>
          <w:marTop w:val="300"/>
          <w:marBottom w:val="0"/>
          <w:divBdr>
            <w:top w:val="none" w:sz="0" w:space="0" w:color="auto"/>
            <w:left w:val="none" w:sz="0" w:space="0" w:color="auto"/>
            <w:bottom w:val="none" w:sz="0" w:space="0" w:color="auto"/>
            <w:right w:val="none" w:sz="0" w:space="0" w:color="auto"/>
          </w:divBdr>
          <w:divsChild>
            <w:div w:id="1529683786">
              <w:marLeft w:val="0"/>
              <w:marRight w:val="0"/>
              <w:marTop w:val="0"/>
              <w:marBottom w:val="0"/>
              <w:divBdr>
                <w:top w:val="none" w:sz="0" w:space="0" w:color="auto"/>
                <w:left w:val="none" w:sz="0" w:space="0" w:color="auto"/>
                <w:bottom w:val="none" w:sz="0" w:space="0" w:color="auto"/>
                <w:right w:val="none" w:sz="0" w:space="0" w:color="auto"/>
              </w:divBdr>
              <w:divsChild>
                <w:div w:id="193482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312589">
          <w:marLeft w:val="0"/>
          <w:marRight w:val="0"/>
          <w:marTop w:val="300"/>
          <w:marBottom w:val="0"/>
          <w:divBdr>
            <w:top w:val="none" w:sz="0" w:space="0" w:color="auto"/>
            <w:left w:val="none" w:sz="0" w:space="0" w:color="auto"/>
            <w:bottom w:val="none" w:sz="0" w:space="0" w:color="auto"/>
            <w:right w:val="none" w:sz="0" w:space="0" w:color="auto"/>
          </w:divBdr>
          <w:divsChild>
            <w:div w:id="1428230421">
              <w:marLeft w:val="0"/>
              <w:marRight w:val="0"/>
              <w:marTop w:val="0"/>
              <w:marBottom w:val="0"/>
              <w:divBdr>
                <w:top w:val="none" w:sz="0" w:space="0" w:color="auto"/>
                <w:left w:val="none" w:sz="0" w:space="0" w:color="auto"/>
                <w:bottom w:val="none" w:sz="0" w:space="0" w:color="auto"/>
                <w:right w:val="none" w:sz="0" w:space="0" w:color="auto"/>
              </w:divBdr>
              <w:divsChild>
                <w:div w:id="156271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113448">
      <w:bodyDiv w:val="1"/>
      <w:marLeft w:val="0"/>
      <w:marRight w:val="0"/>
      <w:marTop w:val="0"/>
      <w:marBottom w:val="0"/>
      <w:divBdr>
        <w:top w:val="none" w:sz="0" w:space="0" w:color="auto"/>
        <w:left w:val="none" w:sz="0" w:space="0" w:color="auto"/>
        <w:bottom w:val="none" w:sz="0" w:space="0" w:color="auto"/>
        <w:right w:val="none" w:sz="0" w:space="0" w:color="auto"/>
      </w:divBdr>
      <w:divsChild>
        <w:div w:id="1667977350">
          <w:marLeft w:val="0"/>
          <w:marRight w:val="0"/>
          <w:marTop w:val="0"/>
          <w:marBottom w:val="0"/>
          <w:divBdr>
            <w:top w:val="none" w:sz="0" w:space="0" w:color="auto"/>
            <w:left w:val="none" w:sz="0" w:space="0" w:color="auto"/>
            <w:bottom w:val="none" w:sz="0" w:space="0" w:color="auto"/>
            <w:right w:val="none" w:sz="0" w:space="0" w:color="auto"/>
          </w:divBdr>
        </w:div>
        <w:div w:id="545725514">
          <w:marLeft w:val="0"/>
          <w:marRight w:val="0"/>
          <w:marTop w:val="0"/>
          <w:marBottom w:val="0"/>
          <w:divBdr>
            <w:top w:val="none" w:sz="0" w:space="0" w:color="auto"/>
            <w:left w:val="none" w:sz="0" w:space="0" w:color="auto"/>
            <w:bottom w:val="none" w:sz="0" w:space="0" w:color="auto"/>
            <w:right w:val="none" w:sz="0" w:space="0" w:color="auto"/>
          </w:divBdr>
          <w:divsChild>
            <w:div w:id="946501007">
              <w:marLeft w:val="0"/>
              <w:marRight w:val="0"/>
              <w:marTop w:val="0"/>
              <w:marBottom w:val="0"/>
              <w:divBdr>
                <w:top w:val="none" w:sz="0" w:space="0" w:color="auto"/>
                <w:left w:val="none" w:sz="0" w:space="0" w:color="auto"/>
                <w:bottom w:val="none" w:sz="0" w:space="0" w:color="auto"/>
                <w:right w:val="none" w:sz="0" w:space="0" w:color="auto"/>
              </w:divBdr>
            </w:div>
          </w:divsChild>
        </w:div>
        <w:div w:id="1224832823">
          <w:marLeft w:val="0"/>
          <w:marRight w:val="0"/>
          <w:marTop w:val="0"/>
          <w:marBottom w:val="0"/>
          <w:divBdr>
            <w:top w:val="none" w:sz="0" w:space="0" w:color="auto"/>
            <w:left w:val="none" w:sz="0" w:space="0" w:color="auto"/>
            <w:bottom w:val="none" w:sz="0" w:space="0" w:color="auto"/>
            <w:right w:val="none" w:sz="0" w:space="0" w:color="auto"/>
          </w:divBdr>
        </w:div>
        <w:div w:id="1908297411">
          <w:marLeft w:val="0"/>
          <w:marRight w:val="0"/>
          <w:marTop w:val="0"/>
          <w:marBottom w:val="0"/>
          <w:divBdr>
            <w:top w:val="none" w:sz="0" w:space="0" w:color="auto"/>
            <w:left w:val="none" w:sz="0" w:space="0" w:color="auto"/>
            <w:bottom w:val="none" w:sz="0" w:space="0" w:color="auto"/>
            <w:right w:val="none" w:sz="0" w:space="0" w:color="auto"/>
          </w:divBdr>
          <w:divsChild>
            <w:div w:id="609633024">
              <w:marLeft w:val="0"/>
              <w:marRight w:val="0"/>
              <w:marTop w:val="0"/>
              <w:marBottom w:val="0"/>
              <w:divBdr>
                <w:top w:val="none" w:sz="0" w:space="0" w:color="auto"/>
                <w:left w:val="none" w:sz="0" w:space="0" w:color="auto"/>
                <w:bottom w:val="none" w:sz="0" w:space="0" w:color="auto"/>
                <w:right w:val="none" w:sz="0" w:space="0" w:color="auto"/>
              </w:divBdr>
            </w:div>
          </w:divsChild>
        </w:div>
        <w:div w:id="1047684194">
          <w:marLeft w:val="0"/>
          <w:marRight w:val="0"/>
          <w:marTop w:val="0"/>
          <w:marBottom w:val="0"/>
          <w:divBdr>
            <w:top w:val="none" w:sz="0" w:space="0" w:color="auto"/>
            <w:left w:val="none" w:sz="0" w:space="0" w:color="auto"/>
            <w:bottom w:val="none" w:sz="0" w:space="0" w:color="auto"/>
            <w:right w:val="none" w:sz="0" w:space="0" w:color="auto"/>
          </w:divBdr>
        </w:div>
        <w:div w:id="222957864">
          <w:marLeft w:val="0"/>
          <w:marRight w:val="0"/>
          <w:marTop w:val="0"/>
          <w:marBottom w:val="0"/>
          <w:divBdr>
            <w:top w:val="none" w:sz="0" w:space="0" w:color="auto"/>
            <w:left w:val="none" w:sz="0" w:space="0" w:color="auto"/>
            <w:bottom w:val="none" w:sz="0" w:space="0" w:color="auto"/>
            <w:right w:val="none" w:sz="0" w:space="0" w:color="auto"/>
          </w:divBdr>
          <w:divsChild>
            <w:div w:id="906502186">
              <w:marLeft w:val="0"/>
              <w:marRight w:val="0"/>
              <w:marTop w:val="0"/>
              <w:marBottom w:val="0"/>
              <w:divBdr>
                <w:top w:val="none" w:sz="0" w:space="0" w:color="auto"/>
                <w:left w:val="none" w:sz="0" w:space="0" w:color="auto"/>
                <w:bottom w:val="none" w:sz="0" w:space="0" w:color="auto"/>
                <w:right w:val="none" w:sz="0" w:space="0" w:color="auto"/>
              </w:divBdr>
            </w:div>
          </w:divsChild>
        </w:div>
        <w:div w:id="726991961">
          <w:marLeft w:val="0"/>
          <w:marRight w:val="0"/>
          <w:marTop w:val="0"/>
          <w:marBottom w:val="0"/>
          <w:divBdr>
            <w:top w:val="none" w:sz="0" w:space="0" w:color="auto"/>
            <w:left w:val="none" w:sz="0" w:space="0" w:color="auto"/>
            <w:bottom w:val="none" w:sz="0" w:space="0" w:color="auto"/>
            <w:right w:val="none" w:sz="0" w:space="0" w:color="auto"/>
          </w:divBdr>
        </w:div>
        <w:div w:id="2035691440">
          <w:marLeft w:val="0"/>
          <w:marRight w:val="0"/>
          <w:marTop w:val="0"/>
          <w:marBottom w:val="0"/>
          <w:divBdr>
            <w:top w:val="none" w:sz="0" w:space="0" w:color="auto"/>
            <w:left w:val="none" w:sz="0" w:space="0" w:color="auto"/>
            <w:bottom w:val="none" w:sz="0" w:space="0" w:color="auto"/>
            <w:right w:val="none" w:sz="0" w:space="0" w:color="auto"/>
          </w:divBdr>
          <w:divsChild>
            <w:div w:id="1091194341">
              <w:marLeft w:val="0"/>
              <w:marRight w:val="0"/>
              <w:marTop w:val="0"/>
              <w:marBottom w:val="0"/>
              <w:divBdr>
                <w:top w:val="none" w:sz="0" w:space="0" w:color="auto"/>
                <w:left w:val="none" w:sz="0" w:space="0" w:color="auto"/>
                <w:bottom w:val="none" w:sz="0" w:space="0" w:color="auto"/>
                <w:right w:val="none" w:sz="0" w:space="0" w:color="auto"/>
              </w:divBdr>
            </w:div>
          </w:divsChild>
        </w:div>
        <w:div w:id="1980381691">
          <w:marLeft w:val="0"/>
          <w:marRight w:val="0"/>
          <w:marTop w:val="0"/>
          <w:marBottom w:val="0"/>
          <w:divBdr>
            <w:top w:val="none" w:sz="0" w:space="0" w:color="auto"/>
            <w:left w:val="none" w:sz="0" w:space="0" w:color="auto"/>
            <w:bottom w:val="none" w:sz="0" w:space="0" w:color="auto"/>
            <w:right w:val="none" w:sz="0" w:space="0" w:color="auto"/>
          </w:divBdr>
        </w:div>
        <w:div w:id="1216890547">
          <w:marLeft w:val="0"/>
          <w:marRight w:val="0"/>
          <w:marTop w:val="0"/>
          <w:marBottom w:val="0"/>
          <w:divBdr>
            <w:top w:val="none" w:sz="0" w:space="0" w:color="auto"/>
            <w:left w:val="none" w:sz="0" w:space="0" w:color="auto"/>
            <w:bottom w:val="none" w:sz="0" w:space="0" w:color="auto"/>
            <w:right w:val="none" w:sz="0" w:space="0" w:color="auto"/>
          </w:divBdr>
          <w:divsChild>
            <w:div w:id="1994989502">
              <w:marLeft w:val="0"/>
              <w:marRight w:val="0"/>
              <w:marTop w:val="0"/>
              <w:marBottom w:val="0"/>
              <w:divBdr>
                <w:top w:val="none" w:sz="0" w:space="0" w:color="auto"/>
                <w:left w:val="none" w:sz="0" w:space="0" w:color="auto"/>
                <w:bottom w:val="none" w:sz="0" w:space="0" w:color="auto"/>
                <w:right w:val="none" w:sz="0" w:space="0" w:color="auto"/>
              </w:divBdr>
            </w:div>
          </w:divsChild>
        </w:div>
        <w:div w:id="1836215111">
          <w:marLeft w:val="0"/>
          <w:marRight w:val="0"/>
          <w:marTop w:val="0"/>
          <w:marBottom w:val="0"/>
          <w:divBdr>
            <w:top w:val="none" w:sz="0" w:space="0" w:color="auto"/>
            <w:left w:val="none" w:sz="0" w:space="0" w:color="auto"/>
            <w:bottom w:val="none" w:sz="0" w:space="0" w:color="auto"/>
            <w:right w:val="none" w:sz="0" w:space="0" w:color="auto"/>
          </w:divBdr>
        </w:div>
        <w:div w:id="620839621">
          <w:marLeft w:val="0"/>
          <w:marRight w:val="0"/>
          <w:marTop w:val="0"/>
          <w:marBottom w:val="0"/>
          <w:divBdr>
            <w:top w:val="none" w:sz="0" w:space="0" w:color="auto"/>
            <w:left w:val="none" w:sz="0" w:space="0" w:color="auto"/>
            <w:bottom w:val="none" w:sz="0" w:space="0" w:color="auto"/>
            <w:right w:val="none" w:sz="0" w:space="0" w:color="auto"/>
          </w:divBdr>
          <w:divsChild>
            <w:div w:id="865144424">
              <w:marLeft w:val="0"/>
              <w:marRight w:val="0"/>
              <w:marTop w:val="0"/>
              <w:marBottom w:val="0"/>
              <w:divBdr>
                <w:top w:val="none" w:sz="0" w:space="0" w:color="auto"/>
                <w:left w:val="none" w:sz="0" w:space="0" w:color="auto"/>
                <w:bottom w:val="none" w:sz="0" w:space="0" w:color="auto"/>
                <w:right w:val="none" w:sz="0" w:space="0" w:color="auto"/>
              </w:divBdr>
            </w:div>
          </w:divsChild>
        </w:div>
        <w:div w:id="524713580">
          <w:marLeft w:val="0"/>
          <w:marRight w:val="0"/>
          <w:marTop w:val="0"/>
          <w:marBottom w:val="0"/>
          <w:divBdr>
            <w:top w:val="none" w:sz="0" w:space="0" w:color="auto"/>
            <w:left w:val="none" w:sz="0" w:space="0" w:color="auto"/>
            <w:bottom w:val="none" w:sz="0" w:space="0" w:color="auto"/>
            <w:right w:val="none" w:sz="0" w:space="0" w:color="auto"/>
          </w:divBdr>
        </w:div>
        <w:div w:id="1415785760">
          <w:marLeft w:val="0"/>
          <w:marRight w:val="0"/>
          <w:marTop w:val="0"/>
          <w:marBottom w:val="0"/>
          <w:divBdr>
            <w:top w:val="none" w:sz="0" w:space="0" w:color="auto"/>
            <w:left w:val="none" w:sz="0" w:space="0" w:color="auto"/>
            <w:bottom w:val="none" w:sz="0" w:space="0" w:color="auto"/>
            <w:right w:val="none" w:sz="0" w:space="0" w:color="auto"/>
          </w:divBdr>
          <w:divsChild>
            <w:div w:id="613902759">
              <w:marLeft w:val="0"/>
              <w:marRight w:val="0"/>
              <w:marTop w:val="0"/>
              <w:marBottom w:val="0"/>
              <w:divBdr>
                <w:top w:val="none" w:sz="0" w:space="0" w:color="auto"/>
                <w:left w:val="none" w:sz="0" w:space="0" w:color="auto"/>
                <w:bottom w:val="none" w:sz="0" w:space="0" w:color="auto"/>
                <w:right w:val="none" w:sz="0" w:space="0" w:color="auto"/>
              </w:divBdr>
            </w:div>
          </w:divsChild>
        </w:div>
        <w:div w:id="1815678429">
          <w:marLeft w:val="0"/>
          <w:marRight w:val="0"/>
          <w:marTop w:val="300"/>
          <w:marBottom w:val="0"/>
          <w:divBdr>
            <w:top w:val="none" w:sz="0" w:space="0" w:color="auto"/>
            <w:left w:val="none" w:sz="0" w:space="0" w:color="auto"/>
            <w:bottom w:val="none" w:sz="0" w:space="0" w:color="auto"/>
            <w:right w:val="none" w:sz="0" w:space="0" w:color="auto"/>
          </w:divBdr>
          <w:divsChild>
            <w:div w:id="1430009746">
              <w:marLeft w:val="0"/>
              <w:marRight w:val="0"/>
              <w:marTop w:val="0"/>
              <w:marBottom w:val="0"/>
              <w:divBdr>
                <w:top w:val="none" w:sz="0" w:space="0" w:color="auto"/>
                <w:left w:val="none" w:sz="0" w:space="0" w:color="auto"/>
                <w:bottom w:val="none" w:sz="0" w:space="0" w:color="auto"/>
                <w:right w:val="none" w:sz="0" w:space="0" w:color="auto"/>
              </w:divBdr>
              <w:divsChild>
                <w:div w:id="103989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509701">
          <w:marLeft w:val="0"/>
          <w:marRight w:val="0"/>
          <w:marTop w:val="300"/>
          <w:marBottom w:val="0"/>
          <w:divBdr>
            <w:top w:val="none" w:sz="0" w:space="0" w:color="auto"/>
            <w:left w:val="none" w:sz="0" w:space="0" w:color="auto"/>
            <w:bottom w:val="none" w:sz="0" w:space="0" w:color="auto"/>
            <w:right w:val="none" w:sz="0" w:space="0" w:color="auto"/>
          </w:divBdr>
          <w:divsChild>
            <w:div w:id="474761039">
              <w:marLeft w:val="0"/>
              <w:marRight w:val="0"/>
              <w:marTop w:val="0"/>
              <w:marBottom w:val="0"/>
              <w:divBdr>
                <w:top w:val="none" w:sz="0" w:space="0" w:color="auto"/>
                <w:left w:val="none" w:sz="0" w:space="0" w:color="auto"/>
                <w:bottom w:val="none" w:sz="0" w:space="0" w:color="auto"/>
                <w:right w:val="none" w:sz="0" w:space="0" w:color="auto"/>
              </w:divBdr>
              <w:divsChild>
                <w:div w:id="1578712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167248">
          <w:marLeft w:val="0"/>
          <w:marRight w:val="0"/>
          <w:marTop w:val="300"/>
          <w:marBottom w:val="0"/>
          <w:divBdr>
            <w:top w:val="none" w:sz="0" w:space="0" w:color="auto"/>
            <w:left w:val="none" w:sz="0" w:space="0" w:color="auto"/>
            <w:bottom w:val="none" w:sz="0" w:space="0" w:color="auto"/>
            <w:right w:val="none" w:sz="0" w:space="0" w:color="auto"/>
          </w:divBdr>
          <w:divsChild>
            <w:div w:id="707489572">
              <w:marLeft w:val="0"/>
              <w:marRight w:val="0"/>
              <w:marTop w:val="0"/>
              <w:marBottom w:val="0"/>
              <w:divBdr>
                <w:top w:val="none" w:sz="0" w:space="0" w:color="auto"/>
                <w:left w:val="none" w:sz="0" w:space="0" w:color="auto"/>
                <w:bottom w:val="none" w:sz="0" w:space="0" w:color="auto"/>
                <w:right w:val="none" w:sz="0" w:space="0" w:color="auto"/>
              </w:divBdr>
              <w:divsChild>
                <w:div w:id="79895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333320">
          <w:marLeft w:val="0"/>
          <w:marRight w:val="0"/>
          <w:marTop w:val="300"/>
          <w:marBottom w:val="0"/>
          <w:divBdr>
            <w:top w:val="none" w:sz="0" w:space="0" w:color="auto"/>
            <w:left w:val="none" w:sz="0" w:space="0" w:color="auto"/>
            <w:bottom w:val="none" w:sz="0" w:space="0" w:color="auto"/>
            <w:right w:val="none" w:sz="0" w:space="0" w:color="auto"/>
          </w:divBdr>
          <w:divsChild>
            <w:div w:id="631643413">
              <w:marLeft w:val="0"/>
              <w:marRight w:val="0"/>
              <w:marTop w:val="0"/>
              <w:marBottom w:val="0"/>
              <w:divBdr>
                <w:top w:val="none" w:sz="0" w:space="0" w:color="auto"/>
                <w:left w:val="none" w:sz="0" w:space="0" w:color="auto"/>
                <w:bottom w:val="none" w:sz="0" w:space="0" w:color="auto"/>
                <w:right w:val="none" w:sz="0" w:space="0" w:color="auto"/>
              </w:divBdr>
              <w:divsChild>
                <w:div w:id="93880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132">
      <w:bodyDiv w:val="1"/>
      <w:marLeft w:val="0"/>
      <w:marRight w:val="0"/>
      <w:marTop w:val="0"/>
      <w:marBottom w:val="0"/>
      <w:divBdr>
        <w:top w:val="none" w:sz="0" w:space="0" w:color="auto"/>
        <w:left w:val="none" w:sz="0" w:space="0" w:color="auto"/>
        <w:bottom w:val="none" w:sz="0" w:space="0" w:color="auto"/>
        <w:right w:val="none" w:sz="0" w:space="0" w:color="auto"/>
      </w:divBdr>
      <w:divsChild>
        <w:div w:id="1115372897">
          <w:marLeft w:val="0"/>
          <w:marRight w:val="0"/>
          <w:marTop w:val="0"/>
          <w:marBottom w:val="0"/>
          <w:divBdr>
            <w:top w:val="none" w:sz="0" w:space="0" w:color="auto"/>
            <w:left w:val="none" w:sz="0" w:space="0" w:color="auto"/>
            <w:bottom w:val="none" w:sz="0" w:space="0" w:color="auto"/>
            <w:right w:val="none" w:sz="0" w:space="0" w:color="auto"/>
          </w:divBdr>
        </w:div>
        <w:div w:id="545261276">
          <w:marLeft w:val="0"/>
          <w:marRight w:val="0"/>
          <w:marTop w:val="0"/>
          <w:marBottom w:val="0"/>
          <w:divBdr>
            <w:top w:val="none" w:sz="0" w:space="0" w:color="auto"/>
            <w:left w:val="none" w:sz="0" w:space="0" w:color="auto"/>
            <w:bottom w:val="none" w:sz="0" w:space="0" w:color="auto"/>
            <w:right w:val="none" w:sz="0" w:space="0" w:color="auto"/>
          </w:divBdr>
          <w:divsChild>
            <w:div w:id="1183125626">
              <w:marLeft w:val="0"/>
              <w:marRight w:val="0"/>
              <w:marTop w:val="0"/>
              <w:marBottom w:val="0"/>
              <w:divBdr>
                <w:top w:val="none" w:sz="0" w:space="0" w:color="auto"/>
                <w:left w:val="none" w:sz="0" w:space="0" w:color="auto"/>
                <w:bottom w:val="none" w:sz="0" w:space="0" w:color="auto"/>
                <w:right w:val="none" w:sz="0" w:space="0" w:color="auto"/>
              </w:divBdr>
            </w:div>
          </w:divsChild>
        </w:div>
        <w:div w:id="576938465">
          <w:marLeft w:val="0"/>
          <w:marRight w:val="0"/>
          <w:marTop w:val="0"/>
          <w:marBottom w:val="0"/>
          <w:divBdr>
            <w:top w:val="none" w:sz="0" w:space="0" w:color="auto"/>
            <w:left w:val="none" w:sz="0" w:space="0" w:color="auto"/>
            <w:bottom w:val="none" w:sz="0" w:space="0" w:color="auto"/>
            <w:right w:val="none" w:sz="0" w:space="0" w:color="auto"/>
          </w:divBdr>
        </w:div>
        <w:div w:id="415591434">
          <w:marLeft w:val="0"/>
          <w:marRight w:val="0"/>
          <w:marTop w:val="0"/>
          <w:marBottom w:val="0"/>
          <w:divBdr>
            <w:top w:val="none" w:sz="0" w:space="0" w:color="auto"/>
            <w:left w:val="none" w:sz="0" w:space="0" w:color="auto"/>
            <w:bottom w:val="none" w:sz="0" w:space="0" w:color="auto"/>
            <w:right w:val="none" w:sz="0" w:space="0" w:color="auto"/>
          </w:divBdr>
          <w:divsChild>
            <w:div w:id="588275209">
              <w:marLeft w:val="0"/>
              <w:marRight w:val="0"/>
              <w:marTop w:val="0"/>
              <w:marBottom w:val="0"/>
              <w:divBdr>
                <w:top w:val="none" w:sz="0" w:space="0" w:color="auto"/>
                <w:left w:val="none" w:sz="0" w:space="0" w:color="auto"/>
                <w:bottom w:val="none" w:sz="0" w:space="0" w:color="auto"/>
                <w:right w:val="none" w:sz="0" w:space="0" w:color="auto"/>
              </w:divBdr>
            </w:div>
          </w:divsChild>
        </w:div>
        <w:div w:id="1991057507">
          <w:marLeft w:val="0"/>
          <w:marRight w:val="0"/>
          <w:marTop w:val="0"/>
          <w:marBottom w:val="0"/>
          <w:divBdr>
            <w:top w:val="none" w:sz="0" w:space="0" w:color="auto"/>
            <w:left w:val="none" w:sz="0" w:space="0" w:color="auto"/>
            <w:bottom w:val="none" w:sz="0" w:space="0" w:color="auto"/>
            <w:right w:val="none" w:sz="0" w:space="0" w:color="auto"/>
          </w:divBdr>
        </w:div>
        <w:div w:id="870800662">
          <w:marLeft w:val="0"/>
          <w:marRight w:val="0"/>
          <w:marTop w:val="0"/>
          <w:marBottom w:val="0"/>
          <w:divBdr>
            <w:top w:val="none" w:sz="0" w:space="0" w:color="auto"/>
            <w:left w:val="none" w:sz="0" w:space="0" w:color="auto"/>
            <w:bottom w:val="none" w:sz="0" w:space="0" w:color="auto"/>
            <w:right w:val="none" w:sz="0" w:space="0" w:color="auto"/>
          </w:divBdr>
          <w:divsChild>
            <w:div w:id="95904716">
              <w:marLeft w:val="0"/>
              <w:marRight w:val="0"/>
              <w:marTop w:val="0"/>
              <w:marBottom w:val="0"/>
              <w:divBdr>
                <w:top w:val="none" w:sz="0" w:space="0" w:color="auto"/>
                <w:left w:val="none" w:sz="0" w:space="0" w:color="auto"/>
                <w:bottom w:val="none" w:sz="0" w:space="0" w:color="auto"/>
                <w:right w:val="none" w:sz="0" w:space="0" w:color="auto"/>
              </w:divBdr>
            </w:div>
          </w:divsChild>
        </w:div>
        <w:div w:id="993723546">
          <w:marLeft w:val="0"/>
          <w:marRight w:val="0"/>
          <w:marTop w:val="0"/>
          <w:marBottom w:val="0"/>
          <w:divBdr>
            <w:top w:val="none" w:sz="0" w:space="0" w:color="auto"/>
            <w:left w:val="none" w:sz="0" w:space="0" w:color="auto"/>
            <w:bottom w:val="none" w:sz="0" w:space="0" w:color="auto"/>
            <w:right w:val="none" w:sz="0" w:space="0" w:color="auto"/>
          </w:divBdr>
        </w:div>
        <w:div w:id="424155398">
          <w:marLeft w:val="0"/>
          <w:marRight w:val="0"/>
          <w:marTop w:val="0"/>
          <w:marBottom w:val="0"/>
          <w:divBdr>
            <w:top w:val="none" w:sz="0" w:space="0" w:color="auto"/>
            <w:left w:val="none" w:sz="0" w:space="0" w:color="auto"/>
            <w:bottom w:val="none" w:sz="0" w:space="0" w:color="auto"/>
            <w:right w:val="none" w:sz="0" w:space="0" w:color="auto"/>
          </w:divBdr>
          <w:divsChild>
            <w:div w:id="125316180">
              <w:marLeft w:val="0"/>
              <w:marRight w:val="0"/>
              <w:marTop w:val="0"/>
              <w:marBottom w:val="0"/>
              <w:divBdr>
                <w:top w:val="none" w:sz="0" w:space="0" w:color="auto"/>
                <w:left w:val="none" w:sz="0" w:space="0" w:color="auto"/>
                <w:bottom w:val="none" w:sz="0" w:space="0" w:color="auto"/>
                <w:right w:val="none" w:sz="0" w:space="0" w:color="auto"/>
              </w:divBdr>
            </w:div>
          </w:divsChild>
        </w:div>
        <w:div w:id="2082865288">
          <w:marLeft w:val="0"/>
          <w:marRight w:val="0"/>
          <w:marTop w:val="0"/>
          <w:marBottom w:val="0"/>
          <w:divBdr>
            <w:top w:val="none" w:sz="0" w:space="0" w:color="auto"/>
            <w:left w:val="none" w:sz="0" w:space="0" w:color="auto"/>
            <w:bottom w:val="none" w:sz="0" w:space="0" w:color="auto"/>
            <w:right w:val="none" w:sz="0" w:space="0" w:color="auto"/>
          </w:divBdr>
        </w:div>
        <w:div w:id="1701737561">
          <w:marLeft w:val="0"/>
          <w:marRight w:val="0"/>
          <w:marTop w:val="0"/>
          <w:marBottom w:val="0"/>
          <w:divBdr>
            <w:top w:val="none" w:sz="0" w:space="0" w:color="auto"/>
            <w:left w:val="none" w:sz="0" w:space="0" w:color="auto"/>
            <w:bottom w:val="none" w:sz="0" w:space="0" w:color="auto"/>
            <w:right w:val="none" w:sz="0" w:space="0" w:color="auto"/>
          </w:divBdr>
          <w:divsChild>
            <w:div w:id="1475751448">
              <w:marLeft w:val="0"/>
              <w:marRight w:val="0"/>
              <w:marTop w:val="0"/>
              <w:marBottom w:val="0"/>
              <w:divBdr>
                <w:top w:val="none" w:sz="0" w:space="0" w:color="auto"/>
                <w:left w:val="none" w:sz="0" w:space="0" w:color="auto"/>
                <w:bottom w:val="none" w:sz="0" w:space="0" w:color="auto"/>
                <w:right w:val="none" w:sz="0" w:space="0" w:color="auto"/>
              </w:divBdr>
            </w:div>
          </w:divsChild>
        </w:div>
        <w:div w:id="567158556">
          <w:marLeft w:val="0"/>
          <w:marRight w:val="0"/>
          <w:marTop w:val="0"/>
          <w:marBottom w:val="0"/>
          <w:divBdr>
            <w:top w:val="none" w:sz="0" w:space="0" w:color="auto"/>
            <w:left w:val="none" w:sz="0" w:space="0" w:color="auto"/>
            <w:bottom w:val="none" w:sz="0" w:space="0" w:color="auto"/>
            <w:right w:val="none" w:sz="0" w:space="0" w:color="auto"/>
          </w:divBdr>
        </w:div>
        <w:div w:id="2017882731">
          <w:marLeft w:val="0"/>
          <w:marRight w:val="0"/>
          <w:marTop w:val="0"/>
          <w:marBottom w:val="0"/>
          <w:divBdr>
            <w:top w:val="none" w:sz="0" w:space="0" w:color="auto"/>
            <w:left w:val="none" w:sz="0" w:space="0" w:color="auto"/>
            <w:bottom w:val="none" w:sz="0" w:space="0" w:color="auto"/>
            <w:right w:val="none" w:sz="0" w:space="0" w:color="auto"/>
          </w:divBdr>
          <w:divsChild>
            <w:div w:id="1793749780">
              <w:marLeft w:val="0"/>
              <w:marRight w:val="0"/>
              <w:marTop w:val="0"/>
              <w:marBottom w:val="0"/>
              <w:divBdr>
                <w:top w:val="none" w:sz="0" w:space="0" w:color="auto"/>
                <w:left w:val="none" w:sz="0" w:space="0" w:color="auto"/>
                <w:bottom w:val="none" w:sz="0" w:space="0" w:color="auto"/>
                <w:right w:val="none" w:sz="0" w:space="0" w:color="auto"/>
              </w:divBdr>
            </w:div>
          </w:divsChild>
        </w:div>
        <w:div w:id="376508152">
          <w:marLeft w:val="0"/>
          <w:marRight w:val="0"/>
          <w:marTop w:val="0"/>
          <w:marBottom w:val="0"/>
          <w:divBdr>
            <w:top w:val="none" w:sz="0" w:space="0" w:color="auto"/>
            <w:left w:val="none" w:sz="0" w:space="0" w:color="auto"/>
            <w:bottom w:val="none" w:sz="0" w:space="0" w:color="auto"/>
            <w:right w:val="none" w:sz="0" w:space="0" w:color="auto"/>
          </w:divBdr>
        </w:div>
        <w:div w:id="1168011399">
          <w:marLeft w:val="0"/>
          <w:marRight w:val="0"/>
          <w:marTop w:val="0"/>
          <w:marBottom w:val="0"/>
          <w:divBdr>
            <w:top w:val="none" w:sz="0" w:space="0" w:color="auto"/>
            <w:left w:val="none" w:sz="0" w:space="0" w:color="auto"/>
            <w:bottom w:val="none" w:sz="0" w:space="0" w:color="auto"/>
            <w:right w:val="none" w:sz="0" w:space="0" w:color="auto"/>
          </w:divBdr>
          <w:divsChild>
            <w:div w:id="987586331">
              <w:marLeft w:val="0"/>
              <w:marRight w:val="0"/>
              <w:marTop w:val="0"/>
              <w:marBottom w:val="0"/>
              <w:divBdr>
                <w:top w:val="none" w:sz="0" w:space="0" w:color="auto"/>
                <w:left w:val="none" w:sz="0" w:space="0" w:color="auto"/>
                <w:bottom w:val="none" w:sz="0" w:space="0" w:color="auto"/>
                <w:right w:val="none" w:sz="0" w:space="0" w:color="auto"/>
              </w:divBdr>
            </w:div>
          </w:divsChild>
        </w:div>
        <w:div w:id="355011290">
          <w:marLeft w:val="0"/>
          <w:marRight w:val="0"/>
          <w:marTop w:val="300"/>
          <w:marBottom w:val="0"/>
          <w:divBdr>
            <w:top w:val="none" w:sz="0" w:space="0" w:color="auto"/>
            <w:left w:val="none" w:sz="0" w:space="0" w:color="auto"/>
            <w:bottom w:val="none" w:sz="0" w:space="0" w:color="auto"/>
            <w:right w:val="none" w:sz="0" w:space="0" w:color="auto"/>
          </w:divBdr>
          <w:divsChild>
            <w:div w:id="384107911">
              <w:marLeft w:val="0"/>
              <w:marRight w:val="0"/>
              <w:marTop w:val="0"/>
              <w:marBottom w:val="0"/>
              <w:divBdr>
                <w:top w:val="none" w:sz="0" w:space="0" w:color="auto"/>
                <w:left w:val="none" w:sz="0" w:space="0" w:color="auto"/>
                <w:bottom w:val="none" w:sz="0" w:space="0" w:color="auto"/>
                <w:right w:val="none" w:sz="0" w:space="0" w:color="auto"/>
              </w:divBdr>
              <w:divsChild>
                <w:div w:id="60214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611127">
          <w:marLeft w:val="0"/>
          <w:marRight w:val="0"/>
          <w:marTop w:val="300"/>
          <w:marBottom w:val="0"/>
          <w:divBdr>
            <w:top w:val="none" w:sz="0" w:space="0" w:color="auto"/>
            <w:left w:val="none" w:sz="0" w:space="0" w:color="auto"/>
            <w:bottom w:val="none" w:sz="0" w:space="0" w:color="auto"/>
            <w:right w:val="none" w:sz="0" w:space="0" w:color="auto"/>
          </w:divBdr>
          <w:divsChild>
            <w:div w:id="1773742593">
              <w:marLeft w:val="0"/>
              <w:marRight w:val="0"/>
              <w:marTop w:val="0"/>
              <w:marBottom w:val="0"/>
              <w:divBdr>
                <w:top w:val="none" w:sz="0" w:space="0" w:color="auto"/>
                <w:left w:val="none" w:sz="0" w:space="0" w:color="auto"/>
                <w:bottom w:val="none" w:sz="0" w:space="0" w:color="auto"/>
                <w:right w:val="none" w:sz="0" w:space="0" w:color="auto"/>
              </w:divBdr>
              <w:divsChild>
                <w:div w:id="119997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311151">
          <w:marLeft w:val="0"/>
          <w:marRight w:val="0"/>
          <w:marTop w:val="300"/>
          <w:marBottom w:val="0"/>
          <w:divBdr>
            <w:top w:val="none" w:sz="0" w:space="0" w:color="auto"/>
            <w:left w:val="none" w:sz="0" w:space="0" w:color="auto"/>
            <w:bottom w:val="none" w:sz="0" w:space="0" w:color="auto"/>
            <w:right w:val="none" w:sz="0" w:space="0" w:color="auto"/>
          </w:divBdr>
          <w:divsChild>
            <w:div w:id="985166177">
              <w:marLeft w:val="0"/>
              <w:marRight w:val="0"/>
              <w:marTop w:val="0"/>
              <w:marBottom w:val="0"/>
              <w:divBdr>
                <w:top w:val="none" w:sz="0" w:space="0" w:color="auto"/>
                <w:left w:val="none" w:sz="0" w:space="0" w:color="auto"/>
                <w:bottom w:val="none" w:sz="0" w:space="0" w:color="auto"/>
                <w:right w:val="none" w:sz="0" w:space="0" w:color="auto"/>
              </w:divBdr>
              <w:divsChild>
                <w:div w:id="191512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021542">
          <w:marLeft w:val="0"/>
          <w:marRight w:val="0"/>
          <w:marTop w:val="300"/>
          <w:marBottom w:val="0"/>
          <w:divBdr>
            <w:top w:val="none" w:sz="0" w:space="0" w:color="auto"/>
            <w:left w:val="none" w:sz="0" w:space="0" w:color="auto"/>
            <w:bottom w:val="none" w:sz="0" w:space="0" w:color="auto"/>
            <w:right w:val="none" w:sz="0" w:space="0" w:color="auto"/>
          </w:divBdr>
          <w:divsChild>
            <w:div w:id="1430855283">
              <w:marLeft w:val="0"/>
              <w:marRight w:val="0"/>
              <w:marTop w:val="0"/>
              <w:marBottom w:val="0"/>
              <w:divBdr>
                <w:top w:val="none" w:sz="0" w:space="0" w:color="auto"/>
                <w:left w:val="none" w:sz="0" w:space="0" w:color="auto"/>
                <w:bottom w:val="none" w:sz="0" w:space="0" w:color="auto"/>
                <w:right w:val="none" w:sz="0" w:space="0" w:color="auto"/>
              </w:divBdr>
              <w:divsChild>
                <w:div w:id="10750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970">
      <w:bodyDiv w:val="1"/>
      <w:marLeft w:val="0"/>
      <w:marRight w:val="0"/>
      <w:marTop w:val="0"/>
      <w:marBottom w:val="0"/>
      <w:divBdr>
        <w:top w:val="none" w:sz="0" w:space="0" w:color="auto"/>
        <w:left w:val="none" w:sz="0" w:space="0" w:color="auto"/>
        <w:bottom w:val="none" w:sz="0" w:space="0" w:color="auto"/>
        <w:right w:val="none" w:sz="0" w:space="0" w:color="auto"/>
      </w:divBdr>
      <w:divsChild>
        <w:div w:id="2043899819">
          <w:marLeft w:val="0"/>
          <w:marRight w:val="0"/>
          <w:marTop w:val="0"/>
          <w:marBottom w:val="0"/>
          <w:divBdr>
            <w:top w:val="none" w:sz="0" w:space="0" w:color="auto"/>
            <w:left w:val="none" w:sz="0" w:space="0" w:color="auto"/>
            <w:bottom w:val="none" w:sz="0" w:space="0" w:color="auto"/>
            <w:right w:val="none" w:sz="0" w:space="0" w:color="auto"/>
          </w:divBdr>
        </w:div>
        <w:div w:id="521017463">
          <w:marLeft w:val="0"/>
          <w:marRight w:val="0"/>
          <w:marTop w:val="0"/>
          <w:marBottom w:val="0"/>
          <w:divBdr>
            <w:top w:val="none" w:sz="0" w:space="0" w:color="auto"/>
            <w:left w:val="none" w:sz="0" w:space="0" w:color="auto"/>
            <w:bottom w:val="none" w:sz="0" w:space="0" w:color="auto"/>
            <w:right w:val="none" w:sz="0" w:space="0" w:color="auto"/>
          </w:divBdr>
          <w:divsChild>
            <w:div w:id="513224498">
              <w:marLeft w:val="0"/>
              <w:marRight w:val="0"/>
              <w:marTop w:val="0"/>
              <w:marBottom w:val="0"/>
              <w:divBdr>
                <w:top w:val="none" w:sz="0" w:space="0" w:color="auto"/>
                <w:left w:val="none" w:sz="0" w:space="0" w:color="auto"/>
                <w:bottom w:val="none" w:sz="0" w:space="0" w:color="auto"/>
                <w:right w:val="none" w:sz="0" w:space="0" w:color="auto"/>
              </w:divBdr>
            </w:div>
          </w:divsChild>
        </w:div>
        <w:div w:id="750851374">
          <w:marLeft w:val="0"/>
          <w:marRight w:val="0"/>
          <w:marTop w:val="0"/>
          <w:marBottom w:val="0"/>
          <w:divBdr>
            <w:top w:val="none" w:sz="0" w:space="0" w:color="auto"/>
            <w:left w:val="none" w:sz="0" w:space="0" w:color="auto"/>
            <w:bottom w:val="none" w:sz="0" w:space="0" w:color="auto"/>
            <w:right w:val="none" w:sz="0" w:space="0" w:color="auto"/>
          </w:divBdr>
        </w:div>
        <w:div w:id="612246411">
          <w:marLeft w:val="0"/>
          <w:marRight w:val="0"/>
          <w:marTop w:val="0"/>
          <w:marBottom w:val="0"/>
          <w:divBdr>
            <w:top w:val="none" w:sz="0" w:space="0" w:color="auto"/>
            <w:left w:val="none" w:sz="0" w:space="0" w:color="auto"/>
            <w:bottom w:val="none" w:sz="0" w:space="0" w:color="auto"/>
            <w:right w:val="none" w:sz="0" w:space="0" w:color="auto"/>
          </w:divBdr>
          <w:divsChild>
            <w:div w:id="171722684">
              <w:marLeft w:val="0"/>
              <w:marRight w:val="0"/>
              <w:marTop w:val="0"/>
              <w:marBottom w:val="0"/>
              <w:divBdr>
                <w:top w:val="none" w:sz="0" w:space="0" w:color="auto"/>
                <w:left w:val="none" w:sz="0" w:space="0" w:color="auto"/>
                <w:bottom w:val="none" w:sz="0" w:space="0" w:color="auto"/>
                <w:right w:val="none" w:sz="0" w:space="0" w:color="auto"/>
              </w:divBdr>
            </w:div>
          </w:divsChild>
        </w:div>
        <w:div w:id="580716640">
          <w:marLeft w:val="0"/>
          <w:marRight w:val="0"/>
          <w:marTop w:val="0"/>
          <w:marBottom w:val="0"/>
          <w:divBdr>
            <w:top w:val="none" w:sz="0" w:space="0" w:color="auto"/>
            <w:left w:val="none" w:sz="0" w:space="0" w:color="auto"/>
            <w:bottom w:val="none" w:sz="0" w:space="0" w:color="auto"/>
            <w:right w:val="none" w:sz="0" w:space="0" w:color="auto"/>
          </w:divBdr>
        </w:div>
        <w:div w:id="934484280">
          <w:marLeft w:val="0"/>
          <w:marRight w:val="0"/>
          <w:marTop w:val="0"/>
          <w:marBottom w:val="0"/>
          <w:divBdr>
            <w:top w:val="none" w:sz="0" w:space="0" w:color="auto"/>
            <w:left w:val="none" w:sz="0" w:space="0" w:color="auto"/>
            <w:bottom w:val="none" w:sz="0" w:space="0" w:color="auto"/>
            <w:right w:val="none" w:sz="0" w:space="0" w:color="auto"/>
          </w:divBdr>
          <w:divsChild>
            <w:div w:id="1235240569">
              <w:marLeft w:val="0"/>
              <w:marRight w:val="0"/>
              <w:marTop w:val="0"/>
              <w:marBottom w:val="0"/>
              <w:divBdr>
                <w:top w:val="none" w:sz="0" w:space="0" w:color="auto"/>
                <w:left w:val="none" w:sz="0" w:space="0" w:color="auto"/>
                <w:bottom w:val="none" w:sz="0" w:space="0" w:color="auto"/>
                <w:right w:val="none" w:sz="0" w:space="0" w:color="auto"/>
              </w:divBdr>
            </w:div>
          </w:divsChild>
        </w:div>
        <w:div w:id="2047635051">
          <w:marLeft w:val="0"/>
          <w:marRight w:val="0"/>
          <w:marTop w:val="0"/>
          <w:marBottom w:val="0"/>
          <w:divBdr>
            <w:top w:val="none" w:sz="0" w:space="0" w:color="auto"/>
            <w:left w:val="none" w:sz="0" w:space="0" w:color="auto"/>
            <w:bottom w:val="none" w:sz="0" w:space="0" w:color="auto"/>
            <w:right w:val="none" w:sz="0" w:space="0" w:color="auto"/>
          </w:divBdr>
        </w:div>
        <w:div w:id="357201374">
          <w:marLeft w:val="0"/>
          <w:marRight w:val="0"/>
          <w:marTop w:val="0"/>
          <w:marBottom w:val="0"/>
          <w:divBdr>
            <w:top w:val="none" w:sz="0" w:space="0" w:color="auto"/>
            <w:left w:val="none" w:sz="0" w:space="0" w:color="auto"/>
            <w:bottom w:val="none" w:sz="0" w:space="0" w:color="auto"/>
            <w:right w:val="none" w:sz="0" w:space="0" w:color="auto"/>
          </w:divBdr>
          <w:divsChild>
            <w:div w:id="718937874">
              <w:marLeft w:val="0"/>
              <w:marRight w:val="0"/>
              <w:marTop w:val="0"/>
              <w:marBottom w:val="0"/>
              <w:divBdr>
                <w:top w:val="none" w:sz="0" w:space="0" w:color="auto"/>
                <w:left w:val="none" w:sz="0" w:space="0" w:color="auto"/>
                <w:bottom w:val="none" w:sz="0" w:space="0" w:color="auto"/>
                <w:right w:val="none" w:sz="0" w:space="0" w:color="auto"/>
              </w:divBdr>
            </w:div>
          </w:divsChild>
        </w:div>
        <w:div w:id="2133093546">
          <w:marLeft w:val="0"/>
          <w:marRight w:val="0"/>
          <w:marTop w:val="0"/>
          <w:marBottom w:val="0"/>
          <w:divBdr>
            <w:top w:val="none" w:sz="0" w:space="0" w:color="auto"/>
            <w:left w:val="none" w:sz="0" w:space="0" w:color="auto"/>
            <w:bottom w:val="none" w:sz="0" w:space="0" w:color="auto"/>
            <w:right w:val="none" w:sz="0" w:space="0" w:color="auto"/>
          </w:divBdr>
        </w:div>
        <w:div w:id="1531264432">
          <w:marLeft w:val="0"/>
          <w:marRight w:val="0"/>
          <w:marTop w:val="0"/>
          <w:marBottom w:val="0"/>
          <w:divBdr>
            <w:top w:val="none" w:sz="0" w:space="0" w:color="auto"/>
            <w:left w:val="none" w:sz="0" w:space="0" w:color="auto"/>
            <w:bottom w:val="none" w:sz="0" w:space="0" w:color="auto"/>
            <w:right w:val="none" w:sz="0" w:space="0" w:color="auto"/>
          </w:divBdr>
          <w:divsChild>
            <w:div w:id="1676179597">
              <w:marLeft w:val="0"/>
              <w:marRight w:val="0"/>
              <w:marTop w:val="0"/>
              <w:marBottom w:val="0"/>
              <w:divBdr>
                <w:top w:val="none" w:sz="0" w:space="0" w:color="auto"/>
                <w:left w:val="none" w:sz="0" w:space="0" w:color="auto"/>
                <w:bottom w:val="none" w:sz="0" w:space="0" w:color="auto"/>
                <w:right w:val="none" w:sz="0" w:space="0" w:color="auto"/>
              </w:divBdr>
            </w:div>
          </w:divsChild>
        </w:div>
        <w:div w:id="768349453">
          <w:marLeft w:val="0"/>
          <w:marRight w:val="0"/>
          <w:marTop w:val="0"/>
          <w:marBottom w:val="0"/>
          <w:divBdr>
            <w:top w:val="none" w:sz="0" w:space="0" w:color="auto"/>
            <w:left w:val="none" w:sz="0" w:space="0" w:color="auto"/>
            <w:bottom w:val="none" w:sz="0" w:space="0" w:color="auto"/>
            <w:right w:val="none" w:sz="0" w:space="0" w:color="auto"/>
          </w:divBdr>
        </w:div>
        <w:div w:id="2136868307">
          <w:marLeft w:val="0"/>
          <w:marRight w:val="0"/>
          <w:marTop w:val="0"/>
          <w:marBottom w:val="0"/>
          <w:divBdr>
            <w:top w:val="none" w:sz="0" w:space="0" w:color="auto"/>
            <w:left w:val="none" w:sz="0" w:space="0" w:color="auto"/>
            <w:bottom w:val="none" w:sz="0" w:space="0" w:color="auto"/>
            <w:right w:val="none" w:sz="0" w:space="0" w:color="auto"/>
          </w:divBdr>
          <w:divsChild>
            <w:div w:id="844981028">
              <w:marLeft w:val="0"/>
              <w:marRight w:val="0"/>
              <w:marTop w:val="0"/>
              <w:marBottom w:val="0"/>
              <w:divBdr>
                <w:top w:val="none" w:sz="0" w:space="0" w:color="auto"/>
                <w:left w:val="none" w:sz="0" w:space="0" w:color="auto"/>
                <w:bottom w:val="none" w:sz="0" w:space="0" w:color="auto"/>
                <w:right w:val="none" w:sz="0" w:space="0" w:color="auto"/>
              </w:divBdr>
            </w:div>
          </w:divsChild>
        </w:div>
        <w:div w:id="103039546">
          <w:marLeft w:val="0"/>
          <w:marRight w:val="0"/>
          <w:marTop w:val="0"/>
          <w:marBottom w:val="0"/>
          <w:divBdr>
            <w:top w:val="none" w:sz="0" w:space="0" w:color="auto"/>
            <w:left w:val="none" w:sz="0" w:space="0" w:color="auto"/>
            <w:bottom w:val="none" w:sz="0" w:space="0" w:color="auto"/>
            <w:right w:val="none" w:sz="0" w:space="0" w:color="auto"/>
          </w:divBdr>
        </w:div>
        <w:div w:id="1079323900">
          <w:marLeft w:val="0"/>
          <w:marRight w:val="0"/>
          <w:marTop w:val="0"/>
          <w:marBottom w:val="0"/>
          <w:divBdr>
            <w:top w:val="none" w:sz="0" w:space="0" w:color="auto"/>
            <w:left w:val="none" w:sz="0" w:space="0" w:color="auto"/>
            <w:bottom w:val="none" w:sz="0" w:space="0" w:color="auto"/>
            <w:right w:val="none" w:sz="0" w:space="0" w:color="auto"/>
          </w:divBdr>
          <w:divsChild>
            <w:div w:id="1125662626">
              <w:marLeft w:val="0"/>
              <w:marRight w:val="0"/>
              <w:marTop w:val="0"/>
              <w:marBottom w:val="0"/>
              <w:divBdr>
                <w:top w:val="none" w:sz="0" w:space="0" w:color="auto"/>
                <w:left w:val="none" w:sz="0" w:space="0" w:color="auto"/>
                <w:bottom w:val="none" w:sz="0" w:space="0" w:color="auto"/>
                <w:right w:val="none" w:sz="0" w:space="0" w:color="auto"/>
              </w:divBdr>
            </w:div>
          </w:divsChild>
        </w:div>
        <w:div w:id="471219468">
          <w:marLeft w:val="0"/>
          <w:marRight w:val="0"/>
          <w:marTop w:val="300"/>
          <w:marBottom w:val="0"/>
          <w:divBdr>
            <w:top w:val="none" w:sz="0" w:space="0" w:color="auto"/>
            <w:left w:val="none" w:sz="0" w:space="0" w:color="auto"/>
            <w:bottom w:val="none" w:sz="0" w:space="0" w:color="auto"/>
            <w:right w:val="none" w:sz="0" w:space="0" w:color="auto"/>
          </w:divBdr>
          <w:divsChild>
            <w:div w:id="290134696">
              <w:marLeft w:val="0"/>
              <w:marRight w:val="0"/>
              <w:marTop w:val="0"/>
              <w:marBottom w:val="0"/>
              <w:divBdr>
                <w:top w:val="none" w:sz="0" w:space="0" w:color="auto"/>
                <w:left w:val="none" w:sz="0" w:space="0" w:color="auto"/>
                <w:bottom w:val="none" w:sz="0" w:space="0" w:color="auto"/>
                <w:right w:val="none" w:sz="0" w:space="0" w:color="auto"/>
              </w:divBdr>
              <w:divsChild>
                <w:div w:id="14106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636073">
          <w:marLeft w:val="0"/>
          <w:marRight w:val="0"/>
          <w:marTop w:val="300"/>
          <w:marBottom w:val="0"/>
          <w:divBdr>
            <w:top w:val="none" w:sz="0" w:space="0" w:color="auto"/>
            <w:left w:val="none" w:sz="0" w:space="0" w:color="auto"/>
            <w:bottom w:val="none" w:sz="0" w:space="0" w:color="auto"/>
            <w:right w:val="none" w:sz="0" w:space="0" w:color="auto"/>
          </w:divBdr>
          <w:divsChild>
            <w:div w:id="377708296">
              <w:marLeft w:val="0"/>
              <w:marRight w:val="0"/>
              <w:marTop w:val="0"/>
              <w:marBottom w:val="0"/>
              <w:divBdr>
                <w:top w:val="none" w:sz="0" w:space="0" w:color="auto"/>
                <w:left w:val="none" w:sz="0" w:space="0" w:color="auto"/>
                <w:bottom w:val="none" w:sz="0" w:space="0" w:color="auto"/>
                <w:right w:val="none" w:sz="0" w:space="0" w:color="auto"/>
              </w:divBdr>
              <w:divsChild>
                <w:div w:id="443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40617">
          <w:marLeft w:val="0"/>
          <w:marRight w:val="0"/>
          <w:marTop w:val="300"/>
          <w:marBottom w:val="0"/>
          <w:divBdr>
            <w:top w:val="none" w:sz="0" w:space="0" w:color="auto"/>
            <w:left w:val="none" w:sz="0" w:space="0" w:color="auto"/>
            <w:bottom w:val="none" w:sz="0" w:space="0" w:color="auto"/>
            <w:right w:val="none" w:sz="0" w:space="0" w:color="auto"/>
          </w:divBdr>
          <w:divsChild>
            <w:div w:id="737290002">
              <w:marLeft w:val="0"/>
              <w:marRight w:val="0"/>
              <w:marTop w:val="0"/>
              <w:marBottom w:val="0"/>
              <w:divBdr>
                <w:top w:val="none" w:sz="0" w:space="0" w:color="auto"/>
                <w:left w:val="none" w:sz="0" w:space="0" w:color="auto"/>
                <w:bottom w:val="none" w:sz="0" w:space="0" w:color="auto"/>
                <w:right w:val="none" w:sz="0" w:space="0" w:color="auto"/>
              </w:divBdr>
              <w:divsChild>
                <w:div w:id="7119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360755">
          <w:marLeft w:val="0"/>
          <w:marRight w:val="0"/>
          <w:marTop w:val="300"/>
          <w:marBottom w:val="0"/>
          <w:divBdr>
            <w:top w:val="none" w:sz="0" w:space="0" w:color="auto"/>
            <w:left w:val="none" w:sz="0" w:space="0" w:color="auto"/>
            <w:bottom w:val="none" w:sz="0" w:space="0" w:color="auto"/>
            <w:right w:val="none" w:sz="0" w:space="0" w:color="auto"/>
          </w:divBdr>
          <w:divsChild>
            <w:div w:id="833641525">
              <w:marLeft w:val="0"/>
              <w:marRight w:val="0"/>
              <w:marTop w:val="0"/>
              <w:marBottom w:val="0"/>
              <w:divBdr>
                <w:top w:val="none" w:sz="0" w:space="0" w:color="auto"/>
                <w:left w:val="none" w:sz="0" w:space="0" w:color="auto"/>
                <w:bottom w:val="none" w:sz="0" w:space="0" w:color="auto"/>
                <w:right w:val="none" w:sz="0" w:space="0" w:color="auto"/>
              </w:divBdr>
              <w:divsChild>
                <w:div w:id="16250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470">
      <w:bodyDiv w:val="1"/>
      <w:marLeft w:val="0"/>
      <w:marRight w:val="0"/>
      <w:marTop w:val="0"/>
      <w:marBottom w:val="0"/>
      <w:divBdr>
        <w:top w:val="none" w:sz="0" w:space="0" w:color="auto"/>
        <w:left w:val="none" w:sz="0" w:space="0" w:color="auto"/>
        <w:bottom w:val="none" w:sz="0" w:space="0" w:color="auto"/>
        <w:right w:val="none" w:sz="0" w:space="0" w:color="auto"/>
      </w:divBdr>
    </w:div>
    <w:div w:id="1308171723">
      <w:bodyDiv w:val="1"/>
      <w:marLeft w:val="0"/>
      <w:marRight w:val="0"/>
      <w:marTop w:val="0"/>
      <w:marBottom w:val="0"/>
      <w:divBdr>
        <w:top w:val="none" w:sz="0" w:space="0" w:color="auto"/>
        <w:left w:val="none" w:sz="0" w:space="0" w:color="auto"/>
        <w:bottom w:val="none" w:sz="0" w:space="0" w:color="auto"/>
        <w:right w:val="none" w:sz="0" w:space="0" w:color="auto"/>
      </w:divBdr>
      <w:divsChild>
        <w:div w:id="1551184756">
          <w:marLeft w:val="0"/>
          <w:marRight w:val="0"/>
          <w:marTop w:val="0"/>
          <w:marBottom w:val="0"/>
          <w:divBdr>
            <w:top w:val="none" w:sz="0" w:space="0" w:color="auto"/>
            <w:left w:val="none" w:sz="0" w:space="0" w:color="auto"/>
            <w:bottom w:val="none" w:sz="0" w:space="0" w:color="auto"/>
            <w:right w:val="none" w:sz="0" w:space="0" w:color="auto"/>
          </w:divBdr>
        </w:div>
        <w:div w:id="1365129202">
          <w:marLeft w:val="0"/>
          <w:marRight w:val="0"/>
          <w:marTop w:val="0"/>
          <w:marBottom w:val="0"/>
          <w:divBdr>
            <w:top w:val="none" w:sz="0" w:space="0" w:color="auto"/>
            <w:left w:val="none" w:sz="0" w:space="0" w:color="auto"/>
            <w:bottom w:val="none" w:sz="0" w:space="0" w:color="auto"/>
            <w:right w:val="none" w:sz="0" w:space="0" w:color="auto"/>
          </w:divBdr>
          <w:divsChild>
            <w:div w:id="1908108825">
              <w:marLeft w:val="0"/>
              <w:marRight w:val="0"/>
              <w:marTop w:val="0"/>
              <w:marBottom w:val="0"/>
              <w:divBdr>
                <w:top w:val="none" w:sz="0" w:space="0" w:color="auto"/>
                <w:left w:val="none" w:sz="0" w:space="0" w:color="auto"/>
                <w:bottom w:val="none" w:sz="0" w:space="0" w:color="auto"/>
                <w:right w:val="none" w:sz="0" w:space="0" w:color="auto"/>
              </w:divBdr>
            </w:div>
          </w:divsChild>
        </w:div>
        <w:div w:id="1535265780">
          <w:marLeft w:val="0"/>
          <w:marRight w:val="0"/>
          <w:marTop w:val="0"/>
          <w:marBottom w:val="0"/>
          <w:divBdr>
            <w:top w:val="none" w:sz="0" w:space="0" w:color="auto"/>
            <w:left w:val="none" w:sz="0" w:space="0" w:color="auto"/>
            <w:bottom w:val="none" w:sz="0" w:space="0" w:color="auto"/>
            <w:right w:val="none" w:sz="0" w:space="0" w:color="auto"/>
          </w:divBdr>
        </w:div>
        <w:div w:id="1967197533">
          <w:marLeft w:val="0"/>
          <w:marRight w:val="0"/>
          <w:marTop w:val="0"/>
          <w:marBottom w:val="0"/>
          <w:divBdr>
            <w:top w:val="none" w:sz="0" w:space="0" w:color="auto"/>
            <w:left w:val="none" w:sz="0" w:space="0" w:color="auto"/>
            <w:bottom w:val="none" w:sz="0" w:space="0" w:color="auto"/>
            <w:right w:val="none" w:sz="0" w:space="0" w:color="auto"/>
          </w:divBdr>
          <w:divsChild>
            <w:div w:id="1937710949">
              <w:marLeft w:val="0"/>
              <w:marRight w:val="0"/>
              <w:marTop w:val="0"/>
              <w:marBottom w:val="0"/>
              <w:divBdr>
                <w:top w:val="none" w:sz="0" w:space="0" w:color="auto"/>
                <w:left w:val="none" w:sz="0" w:space="0" w:color="auto"/>
                <w:bottom w:val="none" w:sz="0" w:space="0" w:color="auto"/>
                <w:right w:val="none" w:sz="0" w:space="0" w:color="auto"/>
              </w:divBdr>
            </w:div>
          </w:divsChild>
        </w:div>
        <w:div w:id="1098871267">
          <w:marLeft w:val="0"/>
          <w:marRight w:val="0"/>
          <w:marTop w:val="0"/>
          <w:marBottom w:val="0"/>
          <w:divBdr>
            <w:top w:val="none" w:sz="0" w:space="0" w:color="auto"/>
            <w:left w:val="none" w:sz="0" w:space="0" w:color="auto"/>
            <w:bottom w:val="none" w:sz="0" w:space="0" w:color="auto"/>
            <w:right w:val="none" w:sz="0" w:space="0" w:color="auto"/>
          </w:divBdr>
        </w:div>
        <w:div w:id="279730748">
          <w:marLeft w:val="0"/>
          <w:marRight w:val="0"/>
          <w:marTop w:val="0"/>
          <w:marBottom w:val="0"/>
          <w:divBdr>
            <w:top w:val="none" w:sz="0" w:space="0" w:color="auto"/>
            <w:left w:val="none" w:sz="0" w:space="0" w:color="auto"/>
            <w:bottom w:val="none" w:sz="0" w:space="0" w:color="auto"/>
            <w:right w:val="none" w:sz="0" w:space="0" w:color="auto"/>
          </w:divBdr>
          <w:divsChild>
            <w:div w:id="906455772">
              <w:marLeft w:val="0"/>
              <w:marRight w:val="0"/>
              <w:marTop w:val="0"/>
              <w:marBottom w:val="0"/>
              <w:divBdr>
                <w:top w:val="none" w:sz="0" w:space="0" w:color="auto"/>
                <w:left w:val="none" w:sz="0" w:space="0" w:color="auto"/>
                <w:bottom w:val="none" w:sz="0" w:space="0" w:color="auto"/>
                <w:right w:val="none" w:sz="0" w:space="0" w:color="auto"/>
              </w:divBdr>
            </w:div>
          </w:divsChild>
        </w:div>
        <w:div w:id="1241259362">
          <w:marLeft w:val="0"/>
          <w:marRight w:val="0"/>
          <w:marTop w:val="0"/>
          <w:marBottom w:val="0"/>
          <w:divBdr>
            <w:top w:val="none" w:sz="0" w:space="0" w:color="auto"/>
            <w:left w:val="none" w:sz="0" w:space="0" w:color="auto"/>
            <w:bottom w:val="none" w:sz="0" w:space="0" w:color="auto"/>
            <w:right w:val="none" w:sz="0" w:space="0" w:color="auto"/>
          </w:divBdr>
        </w:div>
        <w:div w:id="763185126">
          <w:marLeft w:val="0"/>
          <w:marRight w:val="0"/>
          <w:marTop w:val="0"/>
          <w:marBottom w:val="0"/>
          <w:divBdr>
            <w:top w:val="none" w:sz="0" w:space="0" w:color="auto"/>
            <w:left w:val="none" w:sz="0" w:space="0" w:color="auto"/>
            <w:bottom w:val="none" w:sz="0" w:space="0" w:color="auto"/>
            <w:right w:val="none" w:sz="0" w:space="0" w:color="auto"/>
          </w:divBdr>
          <w:divsChild>
            <w:div w:id="1456799922">
              <w:marLeft w:val="0"/>
              <w:marRight w:val="0"/>
              <w:marTop w:val="0"/>
              <w:marBottom w:val="0"/>
              <w:divBdr>
                <w:top w:val="none" w:sz="0" w:space="0" w:color="auto"/>
                <w:left w:val="none" w:sz="0" w:space="0" w:color="auto"/>
                <w:bottom w:val="none" w:sz="0" w:space="0" w:color="auto"/>
                <w:right w:val="none" w:sz="0" w:space="0" w:color="auto"/>
              </w:divBdr>
            </w:div>
          </w:divsChild>
        </w:div>
        <w:div w:id="1551723995">
          <w:marLeft w:val="0"/>
          <w:marRight w:val="0"/>
          <w:marTop w:val="0"/>
          <w:marBottom w:val="0"/>
          <w:divBdr>
            <w:top w:val="none" w:sz="0" w:space="0" w:color="auto"/>
            <w:left w:val="none" w:sz="0" w:space="0" w:color="auto"/>
            <w:bottom w:val="none" w:sz="0" w:space="0" w:color="auto"/>
            <w:right w:val="none" w:sz="0" w:space="0" w:color="auto"/>
          </w:divBdr>
        </w:div>
        <w:div w:id="417750331">
          <w:marLeft w:val="0"/>
          <w:marRight w:val="0"/>
          <w:marTop w:val="0"/>
          <w:marBottom w:val="0"/>
          <w:divBdr>
            <w:top w:val="none" w:sz="0" w:space="0" w:color="auto"/>
            <w:left w:val="none" w:sz="0" w:space="0" w:color="auto"/>
            <w:bottom w:val="none" w:sz="0" w:space="0" w:color="auto"/>
            <w:right w:val="none" w:sz="0" w:space="0" w:color="auto"/>
          </w:divBdr>
          <w:divsChild>
            <w:div w:id="404643417">
              <w:marLeft w:val="0"/>
              <w:marRight w:val="0"/>
              <w:marTop w:val="0"/>
              <w:marBottom w:val="0"/>
              <w:divBdr>
                <w:top w:val="none" w:sz="0" w:space="0" w:color="auto"/>
                <w:left w:val="none" w:sz="0" w:space="0" w:color="auto"/>
                <w:bottom w:val="none" w:sz="0" w:space="0" w:color="auto"/>
                <w:right w:val="none" w:sz="0" w:space="0" w:color="auto"/>
              </w:divBdr>
            </w:div>
          </w:divsChild>
        </w:div>
        <w:div w:id="974604991">
          <w:marLeft w:val="0"/>
          <w:marRight w:val="0"/>
          <w:marTop w:val="0"/>
          <w:marBottom w:val="0"/>
          <w:divBdr>
            <w:top w:val="none" w:sz="0" w:space="0" w:color="auto"/>
            <w:left w:val="none" w:sz="0" w:space="0" w:color="auto"/>
            <w:bottom w:val="none" w:sz="0" w:space="0" w:color="auto"/>
            <w:right w:val="none" w:sz="0" w:space="0" w:color="auto"/>
          </w:divBdr>
        </w:div>
        <w:div w:id="492336525">
          <w:marLeft w:val="0"/>
          <w:marRight w:val="0"/>
          <w:marTop w:val="0"/>
          <w:marBottom w:val="0"/>
          <w:divBdr>
            <w:top w:val="none" w:sz="0" w:space="0" w:color="auto"/>
            <w:left w:val="none" w:sz="0" w:space="0" w:color="auto"/>
            <w:bottom w:val="none" w:sz="0" w:space="0" w:color="auto"/>
            <w:right w:val="none" w:sz="0" w:space="0" w:color="auto"/>
          </w:divBdr>
          <w:divsChild>
            <w:div w:id="778449544">
              <w:marLeft w:val="0"/>
              <w:marRight w:val="0"/>
              <w:marTop w:val="0"/>
              <w:marBottom w:val="0"/>
              <w:divBdr>
                <w:top w:val="none" w:sz="0" w:space="0" w:color="auto"/>
                <w:left w:val="none" w:sz="0" w:space="0" w:color="auto"/>
                <w:bottom w:val="none" w:sz="0" w:space="0" w:color="auto"/>
                <w:right w:val="none" w:sz="0" w:space="0" w:color="auto"/>
              </w:divBdr>
            </w:div>
          </w:divsChild>
        </w:div>
        <w:div w:id="1012759465">
          <w:marLeft w:val="0"/>
          <w:marRight w:val="0"/>
          <w:marTop w:val="0"/>
          <w:marBottom w:val="0"/>
          <w:divBdr>
            <w:top w:val="none" w:sz="0" w:space="0" w:color="auto"/>
            <w:left w:val="none" w:sz="0" w:space="0" w:color="auto"/>
            <w:bottom w:val="none" w:sz="0" w:space="0" w:color="auto"/>
            <w:right w:val="none" w:sz="0" w:space="0" w:color="auto"/>
          </w:divBdr>
        </w:div>
        <w:div w:id="325135405">
          <w:marLeft w:val="0"/>
          <w:marRight w:val="0"/>
          <w:marTop w:val="0"/>
          <w:marBottom w:val="0"/>
          <w:divBdr>
            <w:top w:val="none" w:sz="0" w:space="0" w:color="auto"/>
            <w:left w:val="none" w:sz="0" w:space="0" w:color="auto"/>
            <w:bottom w:val="none" w:sz="0" w:space="0" w:color="auto"/>
            <w:right w:val="none" w:sz="0" w:space="0" w:color="auto"/>
          </w:divBdr>
          <w:divsChild>
            <w:div w:id="486286469">
              <w:marLeft w:val="0"/>
              <w:marRight w:val="0"/>
              <w:marTop w:val="0"/>
              <w:marBottom w:val="0"/>
              <w:divBdr>
                <w:top w:val="none" w:sz="0" w:space="0" w:color="auto"/>
                <w:left w:val="none" w:sz="0" w:space="0" w:color="auto"/>
                <w:bottom w:val="none" w:sz="0" w:space="0" w:color="auto"/>
                <w:right w:val="none" w:sz="0" w:space="0" w:color="auto"/>
              </w:divBdr>
            </w:div>
          </w:divsChild>
        </w:div>
        <w:div w:id="1761486328">
          <w:marLeft w:val="0"/>
          <w:marRight w:val="0"/>
          <w:marTop w:val="300"/>
          <w:marBottom w:val="0"/>
          <w:divBdr>
            <w:top w:val="none" w:sz="0" w:space="0" w:color="auto"/>
            <w:left w:val="none" w:sz="0" w:space="0" w:color="auto"/>
            <w:bottom w:val="none" w:sz="0" w:space="0" w:color="auto"/>
            <w:right w:val="none" w:sz="0" w:space="0" w:color="auto"/>
          </w:divBdr>
          <w:divsChild>
            <w:div w:id="83496537">
              <w:marLeft w:val="0"/>
              <w:marRight w:val="0"/>
              <w:marTop w:val="0"/>
              <w:marBottom w:val="0"/>
              <w:divBdr>
                <w:top w:val="none" w:sz="0" w:space="0" w:color="auto"/>
                <w:left w:val="none" w:sz="0" w:space="0" w:color="auto"/>
                <w:bottom w:val="none" w:sz="0" w:space="0" w:color="auto"/>
                <w:right w:val="none" w:sz="0" w:space="0" w:color="auto"/>
              </w:divBdr>
              <w:divsChild>
                <w:div w:id="1193498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4594">
          <w:marLeft w:val="0"/>
          <w:marRight w:val="0"/>
          <w:marTop w:val="300"/>
          <w:marBottom w:val="0"/>
          <w:divBdr>
            <w:top w:val="none" w:sz="0" w:space="0" w:color="auto"/>
            <w:left w:val="none" w:sz="0" w:space="0" w:color="auto"/>
            <w:bottom w:val="none" w:sz="0" w:space="0" w:color="auto"/>
            <w:right w:val="none" w:sz="0" w:space="0" w:color="auto"/>
          </w:divBdr>
          <w:divsChild>
            <w:div w:id="2013487869">
              <w:marLeft w:val="0"/>
              <w:marRight w:val="0"/>
              <w:marTop w:val="0"/>
              <w:marBottom w:val="0"/>
              <w:divBdr>
                <w:top w:val="none" w:sz="0" w:space="0" w:color="auto"/>
                <w:left w:val="none" w:sz="0" w:space="0" w:color="auto"/>
                <w:bottom w:val="none" w:sz="0" w:space="0" w:color="auto"/>
                <w:right w:val="none" w:sz="0" w:space="0" w:color="auto"/>
              </w:divBdr>
              <w:divsChild>
                <w:div w:id="87808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8553">
          <w:marLeft w:val="0"/>
          <w:marRight w:val="0"/>
          <w:marTop w:val="300"/>
          <w:marBottom w:val="0"/>
          <w:divBdr>
            <w:top w:val="none" w:sz="0" w:space="0" w:color="auto"/>
            <w:left w:val="none" w:sz="0" w:space="0" w:color="auto"/>
            <w:bottom w:val="none" w:sz="0" w:space="0" w:color="auto"/>
            <w:right w:val="none" w:sz="0" w:space="0" w:color="auto"/>
          </w:divBdr>
          <w:divsChild>
            <w:div w:id="1652557691">
              <w:marLeft w:val="0"/>
              <w:marRight w:val="0"/>
              <w:marTop w:val="0"/>
              <w:marBottom w:val="0"/>
              <w:divBdr>
                <w:top w:val="none" w:sz="0" w:space="0" w:color="auto"/>
                <w:left w:val="none" w:sz="0" w:space="0" w:color="auto"/>
                <w:bottom w:val="none" w:sz="0" w:space="0" w:color="auto"/>
                <w:right w:val="none" w:sz="0" w:space="0" w:color="auto"/>
              </w:divBdr>
              <w:divsChild>
                <w:div w:id="102016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32571">
          <w:marLeft w:val="0"/>
          <w:marRight w:val="0"/>
          <w:marTop w:val="300"/>
          <w:marBottom w:val="0"/>
          <w:divBdr>
            <w:top w:val="none" w:sz="0" w:space="0" w:color="auto"/>
            <w:left w:val="none" w:sz="0" w:space="0" w:color="auto"/>
            <w:bottom w:val="none" w:sz="0" w:space="0" w:color="auto"/>
            <w:right w:val="none" w:sz="0" w:space="0" w:color="auto"/>
          </w:divBdr>
          <w:divsChild>
            <w:div w:id="1906453713">
              <w:marLeft w:val="0"/>
              <w:marRight w:val="0"/>
              <w:marTop w:val="0"/>
              <w:marBottom w:val="0"/>
              <w:divBdr>
                <w:top w:val="none" w:sz="0" w:space="0" w:color="auto"/>
                <w:left w:val="none" w:sz="0" w:space="0" w:color="auto"/>
                <w:bottom w:val="none" w:sz="0" w:space="0" w:color="auto"/>
                <w:right w:val="none" w:sz="0" w:space="0" w:color="auto"/>
              </w:divBdr>
              <w:divsChild>
                <w:div w:id="2052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4530049">
      <w:bodyDiv w:val="1"/>
      <w:marLeft w:val="0"/>
      <w:marRight w:val="0"/>
      <w:marTop w:val="0"/>
      <w:marBottom w:val="0"/>
      <w:divBdr>
        <w:top w:val="none" w:sz="0" w:space="0" w:color="auto"/>
        <w:left w:val="none" w:sz="0" w:space="0" w:color="auto"/>
        <w:bottom w:val="none" w:sz="0" w:space="0" w:color="auto"/>
        <w:right w:val="none" w:sz="0" w:space="0" w:color="auto"/>
      </w:divBdr>
      <w:divsChild>
        <w:div w:id="386419499">
          <w:marLeft w:val="0"/>
          <w:marRight w:val="0"/>
          <w:marTop w:val="0"/>
          <w:marBottom w:val="0"/>
          <w:divBdr>
            <w:top w:val="none" w:sz="0" w:space="0" w:color="auto"/>
            <w:left w:val="none" w:sz="0" w:space="0" w:color="auto"/>
            <w:bottom w:val="none" w:sz="0" w:space="0" w:color="auto"/>
            <w:right w:val="none" w:sz="0" w:space="0" w:color="auto"/>
          </w:divBdr>
          <w:divsChild>
            <w:div w:id="1016923951">
              <w:marLeft w:val="0"/>
              <w:marRight w:val="0"/>
              <w:marTop w:val="0"/>
              <w:marBottom w:val="0"/>
              <w:divBdr>
                <w:top w:val="none" w:sz="0" w:space="0" w:color="auto"/>
                <w:left w:val="none" w:sz="0" w:space="0" w:color="auto"/>
                <w:bottom w:val="none" w:sz="0" w:space="0" w:color="auto"/>
                <w:right w:val="none" w:sz="0" w:space="0" w:color="auto"/>
              </w:divBdr>
            </w:div>
          </w:divsChild>
        </w:div>
        <w:div w:id="1573538861">
          <w:marLeft w:val="0"/>
          <w:marRight w:val="0"/>
          <w:marTop w:val="0"/>
          <w:marBottom w:val="0"/>
          <w:divBdr>
            <w:top w:val="none" w:sz="0" w:space="0" w:color="auto"/>
            <w:left w:val="none" w:sz="0" w:space="0" w:color="auto"/>
            <w:bottom w:val="none" w:sz="0" w:space="0" w:color="auto"/>
            <w:right w:val="none" w:sz="0" w:space="0" w:color="auto"/>
          </w:divBdr>
        </w:div>
        <w:div w:id="870067429">
          <w:marLeft w:val="0"/>
          <w:marRight w:val="0"/>
          <w:marTop w:val="0"/>
          <w:marBottom w:val="0"/>
          <w:divBdr>
            <w:top w:val="none" w:sz="0" w:space="0" w:color="auto"/>
            <w:left w:val="none" w:sz="0" w:space="0" w:color="auto"/>
            <w:bottom w:val="none" w:sz="0" w:space="0" w:color="auto"/>
            <w:right w:val="none" w:sz="0" w:space="0" w:color="auto"/>
          </w:divBdr>
          <w:divsChild>
            <w:div w:id="68961293">
              <w:marLeft w:val="0"/>
              <w:marRight w:val="0"/>
              <w:marTop w:val="0"/>
              <w:marBottom w:val="0"/>
              <w:divBdr>
                <w:top w:val="none" w:sz="0" w:space="0" w:color="auto"/>
                <w:left w:val="none" w:sz="0" w:space="0" w:color="auto"/>
                <w:bottom w:val="none" w:sz="0" w:space="0" w:color="auto"/>
                <w:right w:val="none" w:sz="0" w:space="0" w:color="auto"/>
              </w:divBdr>
            </w:div>
          </w:divsChild>
        </w:div>
        <w:div w:id="1592423928">
          <w:marLeft w:val="0"/>
          <w:marRight w:val="0"/>
          <w:marTop w:val="0"/>
          <w:marBottom w:val="0"/>
          <w:divBdr>
            <w:top w:val="none" w:sz="0" w:space="0" w:color="auto"/>
            <w:left w:val="none" w:sz="0" w:space="0" w:color="auto"/>
            <w:bottom w:val="none" w:sz="0" w:space="0" w:color="auto"/>
            <w:right w:val="none" w:sz="0" w:space="0" w:color="auto"/>
          </w:divBdr>
        </w:div>
        <w:div w:id="1226918690">
          <w:marLeft w:val="0"/>
          <w:marRight w:val="0"/>
          <w:marTop w:val="0"/>
          <w:marBottom w:val="0"/>
          <w:divBdr>
            <w:top w:val="none" w:sz="0" w:space="0" w:color="auto"/>
            <w:left w:val="none" w:sz="0" w:space="0" w:color="auto"/>
            <w:bottom w:val="none" w:sz="0" w:space="0" w:color="auto"/>
            <w:right w:val="none" w:sz="0" w:space="0" w:color="auto"/>
          </w:divBdr>
          <w:divsChild>
            <w:div w:id="1449663525">
              <w:marLeft w:val="0"/>
              <w:marRight w:val="0"/>
              <w:marTop w:val="0"/>
              <w:marBottom w:val="0"/>
              <w:divBdr>
                <w:top w:val="none" w:sz="0" w:space="0" w:color="auto"/>
                <w:left w:val="none" w:sz="0" w:space="0" w:color="auto"/>
                <w:bottom w:val="none" w:sz="0" w:space="0" w:color="auto"/>
                <w:right w:val="none" w:sz="0" w:space="0" w:color="auto"/>
              </w:divBdr>
            </w:div>
          </w:divsChild>
        </w:div>
        <w:div w:id="1842042462">
          <w:marLeft w:val="0"/>
          <w:marRight w:val="0"/>
          <w:marTop w:val="0"/>
          <w:marBottom w:val="0"/>
          <w:divBdr>
            <w:top w:val="none" w:sz="0" w:space="0" w:color="auto"/>
            <w:left w:val="none" w:sz="0" w:space="0" w:color="auto"/>
            <w:bottom w:val="none" w:sz="0" w:space="0" w:color="auto"/>
            <w:right w:val="none" w:sz="0" w:space="0" w:color="auto"/>
          </w:divBdr>
        </w:div>
        <w:div w:id="1350135286">
          <w:marLeft w:val="0"/>
          <w:marRight w:val="0"/>
          <w:marTop w:val="0"/>
          <w:marBottom w:val="0"/>
          <w:divBdr>
            <w:top w:val="none" w:sz="0" w:space="0" w:color="auto"/>
            <w:left w:val="none" w:sz="0" w:space="0" w:color="auto"/>
            <w:bottom w:val="none" w:sz="0" w:space="0" w:color="auto"/>
            <w:right w:val="none" w:sz="0" w:space="0" w:color="auto"/>
          </w:divBdr>
          <w:divsChild>
            <w:div w:id="1998878860">
              <w:marLeft w:val="0"/>
              <w:marRight w:val="0"/>
              <w:marTop w:val="0"/>
              <w:marBottom w:val="0"/>
              <w:divBdr>
                <w:top w:val="none" w:sz="0" w:space="0" w:color="auto"/>
                <w:left w:val="none" w:sz="0" w:space="0" w:color="auto"/>
                <w:bottom w:val="none" w:sz="0" w:space="0" w:color="auto"/>
                <w:right w:val="none" w:sz="0" w:space="0" w:color="auto"/>
              </w:divBdr>
            </w:div>
          </w:divsChild>
        </w:div>
        <w:div w:id="307638664">
          <w:marLeft w:val="0"/>
          <w:marRight w:val="0"/>
          <w:marTop w:val="0"/>
          <w:marBottom w:val="0"/>
          <w:divBdr>
            <w:top w:val="none" w:sz="0" w:space="0" w:color="auto"/>
            <w:left w:val="none" w:sz="0" w:space="0" w:color="auto"/>
            <w:bottom w:val="none" w:sz="0" w:space="0" w:color="auto"/>
            <w:right w:val="none" w:sz="0" w:space="0" w:color="auto"/>
          </w:divBdr>
        </w:div>
        <w:div w:id="1951931837">
          <w:marLeft w:val="0"/>
          <w:marRight w:val="0"/>
          <w:marTop w:val="0"/>
          <w:marBottom w:val="0"/>
          <w:divBdr>
            <w:top w:val="none" w:sz="0" w:space="0" w:color="auto"/>
            <w:left w:val="none" w:sz="0" w:space="0" w:color="auto"/>
            <w:bottom w:val="none" w:sz="0" w:space="0" w:color="auto"/>
            <w:right w:val="none" w:sz="0" w:space="0" w:color="auto"/>
          </w:divBdr>
          <w:divsChild>
            <w:div w:id="1087075246">
              <w:marLeft w:val="0"/>
              <w:marRight w:val="0"/>
              <w:marTop w:val="0"/>
              <w:marBottom w:val="0"/>
              <w:divBdr>
                <w:top w:val="none" w:sz="0" w:space="0" w:color="auto"/>
                <w:left w:val="none" w:sz="0" w:space="0" w:color="auto"/>
                <w:bottom w:val="none" w:sz="0" w:space="0" w:color="auto"/>
                <w:right w:val="none" w:sz="0" w:space="0" w:color="auto"/>
              </w:divBdr>
            </w:div>
          </w:divsChild>
        </w:div>
        <w:div w:id="1988245040">
          <w:marLeft w:val="0"/>
          <w:marRight w:val="0"/>
          <w:marTop w:val="0"/>
          <w:marBottom w:val="0"/>
          <w:divBdr>
            <w:top w:val="none" w:sz="0" w:space="0" w:color="auto"/>
            <w:left w:val="none" w:sz="0" w:space="0" w:color="auto"/>
            <w:bottom w:val="none" w:sz="0" w:space="0" w:color="auto"/>
            <w:right w:val="none" w:sz="0" w:space="0" w:color="auto"/>
          </w:divBdr>
        </w:div>
        <w:div w:id="150608022">
          <w:marLeft w:val="0"/>
          <w:marRight w:val="0"/>
          <w:marTop w:val="0"/>
          <w:marBottom w:val="0"/>
          <w:divBdr>
            <w:top w:val="none" w:sz="0" w:space="0" w:color="auto"/>
            <w:left w:val="none" w:sz="0" w:space="0" w:color="auto"/>
            <w:bottom w:val="none" w:sz="0" w:space="0" w:color="auto"/>
            <w:right w:val="none" w:sz="0" w:space="0" w:color="auto"/>
          </w:divBdr>
          <w:divsChild>
            <w:div w:id="1721707159">
              <w:marLeft w:val="0"/>
              <w:marRight w:val="0"/>
              <w:marTop w:val="0"/>
              <w:marBottom w:val="0"/>
              <w:divBdr>
                <w:top w:val="none" w:sz="0" w:space="0" w:color="auto"/>
                <w:left w:val="none" w:sz="0" w:space="0" w:color="auto"/>
                <w:bottom w:val="none" w:sz="0" w:space="0" w:color="auto"/>
                <w:right w:val="none" w:sz="0" w:space="0" w:color="auto"/>
              </w:divBdr>
            </w:div>
          </w:divsChild>
        </w:div>
        <w:div w:id="985746498">
          <w:marLeft w:val="0"/>
          <w:marRight w:val="0"/>
          <w:marTop w:val="0"/>
          <w:marBottom w:val="0"/>
          <w:divBdr>
            <w:top w:val="none" w:sz="0" w:space="0" w:color="auto"/>
            <w:left w:val="none" w:sz="0" w:space="0" w:color="auto"/>
            <w:bottom w:val="none" w:sz="0" w:space="0" w:color="auto"/>
            <w:right w:val="none" w:sz="0" w:space="0" w:color="auto"/>
          </w:divBdr>
        </w:div>
        <w:div w:id="616983669">
          <w:marLeft w:val="0"/>
          <w:marRight w:val="0"/>
          <w:marTop w:val="0"/>
          <w:marBottom w:val="0"/>
          <w:divBdr>
            <w:top w:val="none" w:sz="0" w:space="0" w:color="auto"/>
            <w:left w:val="none" w:sz="0" w:space="0" w:color="auto"/>
            <w:bottom w:val="none" w:sz="0" w:space="0" w:color="auto"/>
            <w:right w:val="none" w:sz="0" w:space="0" w:color="auto"/>
          </w:divBdr>
          <w:divsChild>
            <w:div w:id="357899864">
              <w:marLeft w:val="0"/>
              <w:marRight w:val="0"/>
              <w:marTop w:val="0"/>
              <w:marBottom w:val="0"/>
              <w:divBdr>
                <w:top w:val="none" w:sz="0" w:space="0" w:color="auto"/>
                <w:left w:val="none" w:sz="0" w:space="0" w:color="auto"/>
                <w:bottom w:val="none" w:sz="0" w:space="0" w:color="auto"/>
                <w:right w:val="none" w:sz="0" w:space="0" w:color="auto"/>
              </w:divBdr>
            </w:div>
          </w:divsChild>
        </w:div>
        <w:div w:id="1117682496">
          <w:marLeft w:val="0"/>
          <w:marRight w:val="0"/>
          <w:marTop w:val="300"/>
          <w:marBottom w:val="0"/>
          <w:divBdr>
            <w:top w:val="none" w:sz="0" w:space="0" w:color="auto"/>
            <w:left w:val="none" w:sz="0" w:space="0" w:color="auto"/>
            <w:bottom w:val="none" w:sz="0" w:space="0" w:color="auto"/>
            <w:right w:val="none" w:sz="0" w:space="0" w:color="auto"/>
          </w:divBdr>
          <w:divsChild>
            <w:div w:id="1488668085">
              <w:marLeft w:val="0"/>
              <w:marRight w:val="0"/>
              <w:marTop w:val="0"/>
              <w:marBottom w:val="0"/>
              <w:divBdr>
                <w:top w:val="none" w:sz="0" w:space="0" w:color="auto"/>
                <w:left w:val="none" w:sz="0" w:space="0" w:color="auto"/>
                <w:bottom w:val="none" w:sz="0" w:space="0" w:color="auto"/>
                <w:right w:val="none" w:sz="0" w:space="0" w:color="auto"/>
              </w:divBdr>
              <w:divsChild>
                <w:div w:id="213197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84327">
          <w:marLeft w:val="0"/>
          <w:marRight w:val="0"/>
          <w:marTop w:val="300"/>
          <w:marBottom w:val="0"/>
          <w:divBdr>
            <w:top w:val="none" w:sz="0" w:space="0" w:color="auto"/>
            <w:left w:val="none" w:sz="0" w:space="0" w:color="auto"/>
            <w:bottom w:val="none" w:sz="0" w:space="0" w:color="auto"/>
            <w:right w:val="none" w:sz="0" w:space="0" w:color="auto"/>
          </w:divBdr>
          <w:divsChild>
            <w:div w:id="1279482630">
              <w:marLeft w:val="0"/>
              <w:marRight w:val="0"/>
              <w:marTop w:val="0"/>
              <w:marBottom w:val="0"/>
              <w:divBdr>
                <w:top w:val="none" w:sz="0" w:space="0" w:color="auto"/>
                <w:left w:val="none" w:sz="0" w:space="0" w:color="auto"/>
                <w:bottom w:val="none" w:sz="0" w:space="0" w:color="auto"/>
                <w:right w:val="none" w:sz="0" w:space="0" w:color="auto"/>
              </w:divBdr>
              <w:divsChild>
                <w:div w:id="16956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595092">
          <w:marLeft w:val="0"/>
          <w:marRight w:val="0"/>
          <w:marTop w:val="300"/>
          <w:marBottom w:val="0"/>
          <w:divBdr>
            <w:top w:val="none" w:sz="0" w:space="0" w:color="auto"/>
            <w:left w:val="none" w:sz="0" w:space="0" w:color="auto"/>
            <w:bottom w:val="none" w:sz="0" w:space="0" w:color="auto"/>
            <w:right w:val="none" w:sz="0" w:space="0" w:color="auto"/>
          </w:divBdr>
          <w:divsChild>
            <w:div w:id="300119777">
              <w:marLeft w:val="0"/>
              <w:marRight w:val="0"/>
              <w:marTop w:val="0"/>
              <w:marBottom w:val="0"/>
              <w:divBdr>
                <w:top w:val="none" w:sz="0" w:space="0" w:color="auto"/>
                <w:left w:val="none" w:sz="0" w:space="0" w:color="auto"/>
                <w:bottom w:val="none" w:sz="0" w:space="0" w:color="auto"/>
                <w:right w:val="none" w:sz="0" w:space="0" w:color="auto"/>
              </w:divBdr>
              <w:divsChild>
                <w:div w:id="228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100924">
          <w:marLeft w:val="0"/>
          <w:marRight w:val="0"/>
          <w:marTop w:val="300"/>
          <w:marBottom w:val="0"/>
          <w:divBdr>
            <w:top w:val="none" w:sz="0" w:space="0" w:color="auto"/>
            <w:left w:val="none" w:sz="0" w:space="0" w:color="auto"/>
            <w:bottom w:val="none" w:sz="0" w:space="0" w:color="auto"/>
            <w:right w:val="none" w:sz="0" w:space="0" w:color="auto"/>
          </w:divBdr>
          <w:divsChild>
            <w:div w:id="1407067037">
              <w:marLeft w:val="0"/>
              <w:marRight w:val="0"/>
              <w:marTop w:val="0"/>
              <w:marBottom w:val="0"/>
              <w:divBdr>
                <w:top w:val="none" w:sz="0" w:space="0" w:color="auto"/>
                <w:left w:val="none" w:sz="0" w:space="0" w:color="auto"/>
                <w:bottom w:val="none" w:sz="0" w:space="0" w:color="auto"/>
                <w:right w:val="none" w:sz="0" w:space="0" w:color="auto"/>
              </w:divBdr>
              <w:divsChild>
                <w:div w:id="167302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380345">
      <w:bodyDiv w:val="1"/>
      <w:marLeft w:val="0"/>
      <w:marRight w:val="0"/>
      <w:marTop w:val="0"/>
      <w:marBottom w:val="0"/>
      <w:divBdr>
        <w:top w:val="none" w:sz="0" w:space="0" w:color="auto"/>
        <w:left w:val="none" w:sz="0" w:space="0" w:color="auto"/>
        <w:bottom w:val="none" w:sz="0" w:space="0" w:color="auto"/>
        <w:right w:val="none" w:sz="0" w:space="0" w:color="auto"/>
      </w:divBdr>
      <w:divsChild>
        <w:div w:id="464397855">
          <w:marLeft w:val="0"/>
          <w:marRight w:val="0"/>
          <w:marTop w:val="0"/>
          <w:marBottom w:val="0"/>
          <w:divBdr>
            <w:top w:val="none" w:sz="0" w:space="0" w:color="auto"/>
            <w:left w:val="none" w:sz="0" w:space="0" w:color="auto"/>
            <w:bottom w:val="none" w:sz="0" w:space="0" w:color="auto"/>
            <w:right w:val="none" w:sz="0" w:space="0" w:color="auto"/>
          </w:divBdr>
        </w:div>
        <w:div w:id="1147673968">
          <w:marLeft w:val="0"/>
          <w:marRight w:val="0"/>
          <w:marTop w:val="0"/>
          <w:marBottom w:val="0"/>
          <w:divBdr>
            <w:top w:val="none" w:sz="0" w:space="0" w:color="auto"/>
            <w:left w:val="none" w:sz="0" w:space="0" w:color="auto"/>
            <w:bottom w:val="none" w:sz="0" w:space="0" w:color="auto"/>
            <w:right w:val="none" w:sz="0" w:space="0" w:color="auto"/>
          </w:divBdr>
          <w:divsChild>
            <w:div w:id="407769564">
              <w:marLeft w:val="0"/>
              <w:marRight w:val="0"/>
              <w:marTop w:val="0"/>
              <w:marBottom w:val="0"/>
              <w:divBdr>
                <w:top w:val="none" w:sz="0" w:space="0" w:color="auto"/>
                <w:left w:val="none" w:sz="0" w:space="0" w:color="auto"/>
                <w:bottom w:val="none" w:sz="0" w:space="0" w:color="auto"/>
                <w:right w:val="none" w:sz="0" w:space="0" w:color="auto"/>
              </w:divBdr>
            </w:div>
          </w:divsChild>
        </w:div>
        <w:div w:id="1863787243">
          <w:marLeft w:val="0"/>
          <w:marRight w:val="0"/>
          <w:marTop w:val="0"/>
          <w:marBottom w:val="0"/>
          <w:divBdr>
            <w:top w:val="none" w:sz="0" w:space="0" w:color="auto"/>
            <w:left w:val="none" w:sz="0" w:space="0" w:color="auto"/>
            <w:bottom w:val="none" w:sz="0" w:space="0" w:color="auto"/>
            <w:right w:val="none" w:sz="0" w:space="0" w:color="auto"/>
          </w:divBdr>
        </w:div>
        <w:div w:id="890772553">
          <w:marLeft w:val="0"/>
          <w:marRight w:val="0"/>
          <w:marTop w:val="0"/>
          <w:marBottom w:val="0"/>
          <w:divBdr>
            <w:top w:val="none" w:sz="0" w:space="0" w:color="auto"/>
            <w:left w:val="none" w:sz="0" w:space="0" w:color="auto"/>
            <w:bottom w:val="none" w:sz="0" w:space="0" w:color="auto"/>
            <w:right w:val="none" w:sz="0" w:space="0" w:color="auto"/>
          </w:divBdr>
          <w:divsChild>
            <w:div w:id="308482931">
              <w:marLeft w:val="0"/>
              <w:marRight w:val="0"/>
              <w:marTop w:val="0"/>
              <w:marBottom w:val="0"/>
              <w:divBdr>
                <w:top w:val="none" w:sz="0" w:space="0" w:color="auto"/>
                <w:left w:val="none" w:sz="0" w:space="0" w:color="auto"/>
                <w:bottom w:val="none" w:sz="0" w:space="0" w:color="auto"/>
                <w:right w:val="none" w:sz="0" w:space="0" w:color="auto"/>
              </w:divBdr>
            </w:div>
          </w:divsChild>
        </w:div>
        <w:div w:id="553002323">
          <w:marLeft w:val="0"/>
          <w:marRight w:val="0"/>
          <w:marTop w:val="0"/>
          <w:marBottom w:val="0"/>
          <w:divBdr>
            <w:top w:val="none" w:sz="0" w:space="0" w:color="auto"/>
            <w:left w:val="none" w:sz="0" w:space="0" w:color="auto"/>
            <w:bottom w:val="none" w:sz="0" w:space="0" w:color="auto"/>
            <w:right w:val="none" w:sz="0" w:space="0" w:color="auto"/>
          </w:divBdr>
        </w:div>
        <w:div w:id="1660116497">
          <w:marLeft w:val="0"/>
          <w:marRight w:val="0"/>
          <w:marTop w:val="0"/>
          <w:marBottom w:val="0"/>
          <w:divBdr>
            <w:top w:val="none" w:sz="0" w:space="0" w:color="auto"/>
            <w:left w:val="none" w:sz="0" w:space="0" w:color="auto"/>
            <w:bottom w:val="none" w:sz="0" w:space="0" w:color="auto"/>
            <w:right w:val="none" w:sz="0" w:space="0" w:color="auto"/>
          </w:divBdr>
          <w:divsChild>
            <w:div w:id="2143647972">
              <w:marLeft w:val="0"/>
              <w:marRight w:val="0"/>
              <w:marTop w:val="0"/>
              <w:marBottom w:val="0"/>
              <w:divBdr>
                <w:top w:val="none" w:sz="0" w:space="0" w:color="auto"/>
                <w:left w:val="none" w:sz="0" w:space="0" w:color="auto"/>
                <w:bottom w:val="none" w:sz="0" w:space="0" w:color="auto"/>
                <w:right w:val="none" w:sz="0" w:space="0" w:color="auto"/>
              </w:divBdr>
            </w:div>
          </w:divsChild>
        </w:div>
        <w:div w:id="1262496382">
          <w:marLeft w:val="0"/>
          <w:marRight w:val="0"/>
          <w:marTop w:val="0"/>
          <w:marBottom w:val="0"/>
          <w:divBdr>
            <w:top w:val="none" w:sz="0" w:space="0" w:color="auto"/>
            <w:left w:val="none" w:sz="0" w:space="0" w:color="auto"/>
            <w:bottom w:val="none" w:sz="0" w:space="0" w:color="auto"/>
            <w:right w:val="none" w:sz="0" w:space="0" w:color="auto"/>
          </w:divBdr>
        </w:div>
        <w:div w:id="781221245">
          <w:marLeft w:val="0"/>
          <w:marRight w:val="0"/>
          <w:marTop w:val="0"/>
          <w:marBottom w:val="0"/>
          <w:divBdr>
            <w:top w:val="none" w:sz="0" w:space="0" w:color="auto"/>
            <w:left w:val="none" w:sz="0" w:space="0" w:color="auto"/>
            <w:bottom w:val="none" w:sz="0" w:space="0" w:color="auto"/>
            <w:right w:val="none" w:sz="0" w:space="0" w:color="auto"/>
          </w:divBdr>
          <w:divsChild>
            <w:div w:id="1065836735">
              <w:marLeft w:val="0"/>
              <w:marRight w:val="0"/>
              <w:marTop w:val="0"/>
              <w:marBottom w:val="0"/>
              <w:divBdr>
                <w:top w:val="none" w:sz="0" w:space="0" w:color="auto"/>
                <w:left w:val="none" w:sz="0" w:space="0" w:color="auto"/>
                <w:bottom w:val="none" w:sz="0" w:space="0" w:color="auto"/>
                <w:right w:val="none" w:sz="0" w:space="0" w:color="auto"/>
              </w:divBdr>
            </w:div>
          </w:divsChild>
        </w:div>
        <w:div w:id="1273518595">
          <w:marLeft w:val="0"/>
          <w:marRight w:val="0"/>
          <w:marTop w:val="0"/>
          <w:marBottom w:val="0"/>
          <w:divBdr>
            <w:top w:val="none" w:sz="0" w:space="0" w:color="auto"/>
            <w:left w:val="none" w:sz="0" w:space="0" w:color="auto"/>
            <w:bottom w:val="none" w:sz="0" w:space="0" w:color="auto"/>
            <w:right w:val="none" w:sz="0" w:space="0" w:color="auto"/>
          </w:divBdr>
        </w:div>
        <w:div w:id="257174341">
          <w:marLeft w:val="0"/>
          <w:marRight w:val="0"/>
          <w:marTop w:val="0"/>
          <w:marBottom w:val="0"/>
          <w:divBdr>
            <w:top w:val="none" w:sz="0" w:space="0" w:color="auto"/>
            <w:left w:val="none" w:sz="0" w:space="0" w:color="auto"/>
            <w:bottom w:val="none" w:sz="0" w:space="0" w:color="auto"/>
            <w:right w:val="none" w:sz="0" w:space="0" w:color="auto"/>
          </w:divBdr>
          <w:divsChild>
            <w:div w:id="935601295">
              <w:marLeft w:val="0"/>
              <w:marRight w:val="0"/>
              <w:marTop w:val="0"/>
              <w:marBottom w:val="0"/>
              <w:divBdr>
                <w:top w:val="none" w:sz="0" w:space="0" w:color="auto"/>
                <w:left w:val="none" w:sz="0" w:space="0" w:color="auto"/>
                <w:bottom w:val="none" w:sz="0" w:space="0" w:color="auto"/>
                <w:right w:val="none" w:sz="0" w:space="0" w:color="auto"/>
              </w:divBdr>
            </w:div>
          </w:divsChild>
        </w:div>
        <w:div w:id="74715838">
          <w:marLeft w:val="0"/>
          <w:marRight w:val="0"/>
          <w:marTop w:val="0"/>
          <w:marBottom w:val="0"/>
          <w:divBdr>
            <w:top w:val="none" w:sz="0" w:space="0" w:color="auto"/>
            <w:left w:val="none" w:sz="0" w:space="0" w:color="auto"/>
            <w:bottom w:val="none" w:sz="0" w:space="0" w:color="auto"/>
            <w:right w:val="none" w:sz="0" w:space="0" w:color="auto"/>
          </w:divBdr>
        </w:div>
        <w:div w:id="47459784">
          <w:marLeft w:val="0"/>
          <w:marRight w:val="0"/>
          <w:marTop w:val="0"/>
          <w:marBottom w:val="0"/>
          <w:divBdr>
            <w:top w:val="none" w:sz="0" w:space="0" w:color="auto"/>
            <w:left w:val="none" w:sz="0" w:space="0" w:color="auto"/>
            <w:bottom w:val="none" w:sz="0" w:space="0" w:color="auto"/>
            <w:right w:val="none" w:sz="0" w:space="0" w:color="auto"/>
          </w:divBdr>
          <w:divsChild>
            <w:div w:id="443574042">
              <w:marLeft w:val="0"/>
              <w:marRight w:val="0"/>
              <w:marTop w:val="0"/>
              <w:marBottom w:val="0"/>
              <w:divBdr>
                <w:top w:val="none" w:sz="0" w:space="0" w:color="auto"/>
                <w:left w:val="none" w:sz="0" w:space="0" w:color="auto"/>
                <w:bottom w:val="none" w:sz="0" w:space="0" w:color="auto"/>
                <w:right w:val="none" w:sz="0" w:space="0" w:color="auto"/>
              </w:divBdr>
            </w:div>
          </w:divsChild>
        </w:div>
        <w:div w:id="1811437036">
          <w:marLeft w:val="0"/>
          <w:marRight w:val="0"/>
          <w:marTop w:val="0"/>
          <w:marBottom w:val="0"/>
          <w:divBdr>
            <w:top w:val="none" w:sz="0" w:space="0" w:color="auto"/>
            <w:left w:val="none" w:sz="0" w:space="0" w:color="auto"/>
            <w:bottom w:val="none" w:sz="0" w:space="0" w:color="auto"/>
            <w:right w:val="none" w:sz="0" w:space="0" w:color="auto"/>
          </w:divBdr>
        </w:div>
        <w:div w:id="1985771116">
          <w:marLeft w:val="0"/>
          <w:marRight w:val="0"/>
          <w:marTop w:val="0"/>
          <w:marBottom w:val="0"/>
          <w:divBdr>
            <w:top w:val="none" w:sz="0" w:space="0" w:color="auto"/>
            <w:left w:val="none" w:sz="0" w:space="0" w:color="auto"/>
            <w:bottom w:val="none" w:sz="0" w:space="0" w:color="auto"/>
            <w:right w:val="none" w:sz="0" w:space="0" w:color="auto"/>
          </w:divBdr>
          <w:divsChild>
            <w:div w:id="1539318105">
              <w:marLeft w:val="0"/>
              <w:marRight w:val="0"/>
              <w:marTop w:val="0"/>
              <w:marBottom w:val="0"/>
              <w:divBdr>
                <w:top w:val="none" w:sz="0" w:space="0" w:color="auto"/>
                <w:left w:val="none" w:sz="0" w:space="0" w:color="auto"/>
                <w:bottom w:val="none" w:sz="0" w:space="0" w:color="auto"/>
                <w:right w:val="none" w:sz="0" w:space="0" w:color="auto"/>
              </w:divBdr>
            </w:div>
          </w:divsChild>
        </w:div>
        <w:div w:id="758677491">
          <w:marLeft w:val="0"/>
          <w:marRight w:val="0"/>
          <w:marTop w:val="300"/>
          <w:marBottom w:val="0"/>
          <w:divBdr>
            <w:top w:val="none" w:sz="0" w:space="0" w:color="auto"/>
            <w:left w:val="none" w:sz="0" w:space="0" w:color="auto"/>
            <w:bottom w:val="none" w:sz="0" w:space="0" w:color="auto"/>
            <w:right w:val="none" w:sz="0" w:space="0" w:color="auto"/>
          </w:divBdr>
          <w:divsChild>
            <w:div w:id="1169172390">
              <w:marLeft w:val="0"/>
              <w:marRight w:val="0"/>
              <w:marTop w:val="0"/>
              <w:marBottom w:val="0"/>
              <w:divBdr>
                <w:top w:val="none" w:sz="0" w:space="0" w:color="auto"/>
                <w:left w:val="none" w:sz="0" w:space="0" w:color="auto"/>
                <w:bottom w:val="none" w:sz="0" w:space="0" w:color="auto"/>
                <w:right w:val="none" w:sz="0" w:space="0" w:color="auto"/>
              </w:divBdr>
              <w:divsChild>
                <w:div w:id="10254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93734">
          <w:marLeft w:val="0"/>
          <w:marRight w:val="0"/>
          <w:marTop w:val="300"/>
          <w:marBottom w:val="0"/>
          <w:divBdr>
            <w:top w:val="none" w:sz="0" w:space="0" w:color="auto"/>
            <w:left w:val="none" w:sz="0" w:space="0" w:color="auto"/>
            <w:bottom w:val="none" w:sz="0" w:space="0" w:color="auto"/>
            <w:right w:val="none" w:sz="0" w:space="0" w:color="auto"/>
          </w:divBdr>
          <w:divsChild>
            <w:div w:id="2038657242">
              <w:marLeft w:val="0"/>
              <w:marRight w:val="0"/>
              <w:marTop w:val="0"/>
              <w:marBottom w:val="0"/>
              <w:divBdr>
                <w:top w:val="none" w:sz="0" w:space="0" w:color="auto"/>
                <w:left w:val="none" w:sz="0" w:space="0" w:color="auto"/>
                <w:bottom w:val="none" w:sz="0" w:space="0" w:color="auto"/>
                <w:right w:val="none" w:sz="0" w:space="0" w:color="auto"/>
              </w:divBdr>
              <w:divsChild>
                <w:div w:id="92399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1755">
          <w:marLeft w:val="0"/>
          <w:marRight w:val="0"/>
          <w:marTop w:val="300"/>
          <w:marBottom w:val="0"/>
          <w:divBdr>
            <w:top w:val="none" w:sz="0" w:space="0" w:color="auto"/>
            <w:left w:val="none" w:sz="0" w:space="0" w:color="auto"/>
            <w:bottom w:val="none" w:sz="0" w:space="0" w:color="auto"/>
            <w:right w:val="none" w:sz="0" w:space="0" w:color="auto"/>
          </w:divBdr>
          <w:divsChild>
            <w:div w:id="693770497">
              <w:marLeft w:val="0"/>
              <w:marRight w:val="0"/>
              <w:marTop w:val="0"/>
              <w:marBottom w:val="0"/>
              <w:divBdr>
                <w:top w:val="none" w:sz="0" w:space="0" w:color="auto"/>
                <w:left w:val="none" w:sz="0" w:space="0" w:color="auto"/>
                <w:bottom w:val="none" w:sz="0" w:space="0" w:color="auto"/>
                <w:right w:val="none" w:sz="0" w:space="0" w:color="auto"/>
              </w:divBdr>
              <w:divsChild>
                <w:div w:id="7447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73855">
          <w:marLeft w:val="0"/>
          <w:marRight w:val="0"/>
          <w:marTop w:val="300"/>
          <w:marBottom w:val="0"/>
          <w:divBdr>
            <w:top w:val="none" w:sz="0" w:space="0" w:color="auto"/>
            <w:left w:val="none" w:sz="0" w:space="0" w:color="auto"/>
            <w:bottom w:val="none" w:sz="0" w:space="0" w:color="auto"/>
            <w:right w:val="none" w:sz="0" w:space="0" w:color="auto"/>
          </w:divBdr>
          <w:divsChild>
            <w:div w:id="112752959">
              <w:marLeft w:val="0"/>
              <w:marRight w:val="0"/>
              <w:marTop w:val="0"/>
              <w:marBottom w:val="0"/>
              <w:divBdr>
                <w:top w:val="none" w:sz="0" w:space="0" w:color="auto"/>
                <w:left w:val="none" w:sz="0" w:space="0" w:color="auto"/>
                <w:bottom w:val="none" w:sz="0" w:space="0" w:color="auto"/>
                <w:right w:val="none" w:sz="0" w:space="0" w:color="auto"/>
              </w:divBdr>
              <w:divsChild>
                <w:div w:id="31437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719098">
      <w:bodyDiv w:val="1"/>
      <w:marLeft w:val="0"/>
      <w:marRight w:val="0"/>
      <w:marTop w:val="0"/>
      <w:marBottom w:val="0"/>
      <w:divBdr>
        <w:top w:val="none" w:sz="0" w:space="0" w:color="auto"/>
        <w:left w:val="none" w:sz="0" w:space="0" w:color="auto"/>
        <w:bottom w:val="none" w:sz="0" w:space="0" w:color="auto"/>
        <w:right w:val="none" w:sz="0" w:space="0" w:color="auto"/>
      </w:divBdr>
      <w:divsChild>
        <w:div w:id="1775706013">
          <w:marLeft w:val="0"/>
          <w:marRight w:val="0"/>
          <w:marTop w:val="0"/>
          <w:marBottom w:val="0"/>
          <w:divBdr>
            <w:top w:val="none" w:sz="0" w:space="0" w:color="auto"/>
            <w:left w:val="none" w:sz="0" w:space="0" w:color="auto"/>
            <w:bottom w:val="none" w:sz="0" w:space="0" w:color="auto"/>
            <w:right w:val="none" w:sz="0" w:space="0" w:color="auto"/>
          </w:divBdr>
        </w:div>
        <w:div w:id="1085960737">
          <w:marLeft w:val="0"/>
          <w:marRight w:val="0"/>
          <w:marTop w:val="0"/>
          <w:marBottom w:val="0"/>
          <w:divBdr>
            <w:top w:val="none" w:sz="0" w:space="0" w:color="auto"/>
            <w:left w:val="none" w:sz="0" w:space="0" w:color="auto"/>
            <w:bottom w:val="none" w:sz="0" w:space="0" w:color="auto"/>
            <w:right w:val="none" w:sz="0" w:space="0" w:color="auto"/>
          </w:divBdr>
          <w:divsChild>
            <w:div w:id="1486124646">
              <w:marLeft w:val="0"/>
              <w:marRight w:val="0"/>
              <w:marTop w:val="0"/>
              <w:marBottom w:val="0"/>
              <w:divBdr>
                <w:top w:val="none" w:sz="0" w:space="0" w:color="auto"/>
                <w:left w:val="none" w:sz="0" w:space="0" w:color="auto"/>
                <w:bottom w:val="none" w:sz="0" w:space="0" w:color="auto"/>
                <w:right w:val="none" w:sz="0" w:space="0" w:color="auto"/>
              </w:divBdr>
            </w:div>
          </w:divsChild>
        </w:div>
        <w:div w:id="21369496">
          <w:marLeft w:val="0"/>
          <w:marRight w:val="0"/>
          <w:marTop w:val="0"/>
          <w:marBottom w:val="0"/>
          <w:divBdr>
            <w:top w:val="none" w:sz="0" w:space="0" w:color="auto"/>
            <w:left w:val="none" w:sz="0" w:space="0" w:color="auto"/>
            <w:bottom w:val="none" w:sz="0" w:space="0" w:color="auto"/>
            <w:right w:val="none" w:sz="0" w:space="0" w:color="auto"/>
          </w:divBdr>
        </w:div>
        <w:div w:id="801969501">
          <w:marLeft w:val="0"/>
          <w:marRight w:val="0"/>
          <w:marTop w:val="0"/>
          <w:marBottom w:val="0"/>
          <w:divBdr>
            <w:top w:val="none" w:sz="0" w:space="0" w:color="auto"/>
            <w:left w:val="none" w:sz="0" w:space="0" w:color="auto"/>
            <w:bottom w:val="none" w:sz="0" w:space="0" w:color="auto"/>
            <w:right w:val="none" w:sz="0" w:space="0" w:color="auto"/>
          </w:divBdr>
          <w:divsChild>
            <w:div w:id="1701129040">
              <w:marLeft w:val="0"/>
              <w:marRight w:val="0"/>
              <w:marTop w:val="0"/>
              <w:marBottom w:val="0"/>
              <w:divBdr>
                <w:top w:val="none" w:sz="0" w:space="0" w:color="auto"/>
                <w:left w:val="none" w:sz="0" w:space="0" w:color="auto"/>
                <w:bottom w:val="none" w:sz="0" w:space="0" w:color="auto"/>
                <w:right w:val="none" w:sz="0" w:space="0" w:color="auto"/>
              </w:divBdr>
            </w:div>
          </w:divsChild>
        </w:div>
        <w:div w:id="699206552">
          <w:marLeft w:val="0"/>
          <w:marRight w:val="0"/>
          <w:marTop w:val="0"/>
          <w:marBottom w:val="0"/>
          <w:divBdr>
            <w:top w:val="none" w:sz="0" w:space="0" w:color="auto"/>
            <w:left w:val="none" w:sz="0" w:space="0" w:color="auto"/>
            <w:bottom w:val="none" w:sz="0" w:space="0" w:color="auto"/>
            <w:right w:val="none" w:sz="0" w:space="0" w:color="auto"/>
          </w:divBdr>
        </w:div>
        <w:div w:id="1660159017">
          <w:marLeft w:val="0"/>
          <w:marRight w:val="0"/>
          <w:marTop w:val="0"/>
          <w:marBottom w:val="0"/>
          <w:divBdr>
            <w:top w:val="none" w:sz="0" w:space="0" w:color="auto"/>
            <w:left w:val="none" w:sz="0" w:space="0" w:color="auto"/>
            <w:bottom w:val="none" w:sz="0" w:space="0" w:color="auto"/>
            <w:right w:val="none" w:sz="0" w:space="0" w:color="auto"/>
          </w:divBdr>
          <w:divsChild>
            <w:div w:id="1523935635">
              <w:marLeft w:val="0"/>
              <w:marRight w:val="0"/>
              <w:marTop w:val="0"/>
              <w:marBottom w:val="0"/>
              <w:divBdr>
                <w:top w:val="none" w:sz="0" w:space="0" w:color="auto"/>
                <w:left w:val="none" w:sz="0" w:space="0" w:color="auto"/>
                <w:bottom w:val="none" w:sz="0" w:space="0" w:color="auto"/>
                <w:right w:val="none" w:sz="0" w:space="0" w:color="auto"/>
              </w:divBdr>
            </w:div>
          </w:divsChild>
        </w:div>
        <w:div w:id="498496412">
          <w:marLeft w:val="0"/>
          <w:marRight w:val="0"/>
          <w:marTop w:val="0"/>
          <w:marBottom w:val="0"/>
          <w:divBdr>
            <w:top w:val="none" w:sz="0" w:space="0" w:color="auto"/>
            <w:left w:val="none" w:sz="0" w:space="0" w:color="auto"/>
            <w:bottom w:val="none" w:sz="0" w:space="0" w:color="auto"/>
            <w:right w:val="none" w:sz="0" w:space="0" w:color="auto"/>
          </w:divBdr>
        </w:div>
        <w:div w:id="1666586630">
          <w:marLeft w:val="0"/>
          <w:marRight w:val="0"/>
          <w:marTop w:val="0"/>
          <w:marBottom w:val="0"/>
          <w:divBdr>
            <w:top w:val="none" w:sz="0" w:space="0" w:color="auto"/>
            <w:left w:val="none" w:sz="0" w:space="0" w:color="auto"/>
            <w:bottom w:val="none" w:sz="0" w:space="0" w:color="auto"/>
            <w:right w:val="none" w:sz="0" w:space="0" w:color="auto"/>
          </w:divBdr>
          <w:divsChild>
            <w:div w:id="1073350726">
              <w:marLeft w:val="0"/>
              <w:marRight w:val="0"/>
              <w:marTop w:val="0"/>
              <w:marBottom w:val="0"/>
              <w:divBdr>
                <w:top w:val="none" w:sz="0" w:space="0" w:color="auto"/>
                <w:left w:val="none" w:sz="0" w:space="0" w:color="auto"/>
                <w:bottom w:val="none" w:sz="0" w:space="0" w:color="auto"/>
                <w:right w:val="none" w:sz="0" w:space="0" w:color="auto"/>
              </w:divBdr>
            </w:div>
          </w:divsChild>
        </w:div>
        <w:div w:id="526677317">
          <w:marLeft w:val="0"/>
          <w:marRight w:val="0"/>
          <w:marTop w:val="0"/>
          <w:marBottom w:val="0"/>
          <w:divBdr>
            <w:top w:val="none" w:sz="0" w:space="0" w:color="auto"/>
            <w:left w:val="none" w:sz="0" w:space="0" w:color="auto"/>
            <w:bottom w:val="none" w:sz="0" w:space="0" w:color="auto"/>
            <w:right w:val="none" w:sz="0" w:space="0" w:color="auto"/>
          </w:divBdr>
        </w:div>
        <w:div w:id="548884604">
          <w:marLeft w:val="0"/>
          <w:marRight w:val="0"/>
          <w:marTop w:val="0"/>
          <w:marBottom w:val="0"/>
          <w:divBdr>
            <w:top w:val="none" w:sz="0" w:space="0" w:color="auto"/>
            <w:left w:val="none" w:sz="0" w:space="0" w:color="auto"/>
            <w:bottom w:val="none" w:sz="0" w:space="0" w:color="auto"/>
            <w:right w:val="none" w:sz="0" w:space="0" w:color="auto"/>
          </w:divBdr>
          <w:divsChild>
            <w:div w:id="2083798228">
              <w:marLeft w:val="0"/>
              <w:marRight w:val="0"/>
              <w:marTop w:val="0"/>
              <w:marBottom w:val="0"/>
              <w:divBdr>
                <w:top w:val="none" w:sz="0" w:space="0" w:color="auto"/>
                <w:left w:val="none" w:sz="0" w:space="0" w:color="auto"/>
                <w:bottom w:val="none" w:sz="0" w:space="0" w:color="auto"/>
                <w:right w:val="none" w:sz="0" w:space="0" w:color="auto"/>
              </w:divBdr>
            </w:div>
          </w:divsChild>
        </w:div>
        <w:div w:id="1083532328">
          <w:marLeft w:val="0"/>
          <w:marRight w:val="0"/>
          <w:marTop w:val="0"/>
          <w:marBottom w:val="0"/>
          <w:divBdr>
            <w:top w:val="none" w:sz="0" w:space="0" w:color="auto"/>
            <w:left w:val="none" w:sz="0" w:space="0" w:color="auto"/>
            <w:bottom w:val="none" w:sz="0" w:space="0" w:color="auto"/>
            <w:right w:val="none" w:sz="0" w:space="0" w:color="auto"/>
          </w:divBdr>
        </w:div>
        <w:div w:id="1574045086">
          <w:marLeft w:val="0"/>
          <w:marRight w:val="0"/>
          <w:marTop w:val="0"/>
          <w:marBottom w:val="0"/>
          <w:divBdr>
            <w:top w:val="none" w:sz="0" w:space="0" w:color="auto"/>
            <w:left w:val="none" w:sz="0" w:space="0" w:color="auto"/>
            <w:bottom w:val="none" w:sz="0" w:space="0" w:color="auto"/>
            <w:right w:val="none" w:sz="0" w:space="0" w:color="auto"/>
          </w:divBdr>
          <w:divsChild>
            <w:div w:id="2131823989">
              <w:marLeft w:val="0"/>
              <w:marRight w:val="0"/>
              <w:marTop w:val="0"/>
              <w:marBottom w:val="0"/>
              <w:divBdr>
                <w:top w:val="none" w:sz="0" w:space="0" w:color="auto"/>
                <w:left w:val="none" w:sz="0" w:space="0" w:color="auto"/>
                <w:bottom w:val="none" w:sz="0" w:space="0" w:color="auto"/>
                <w:right w:val="none" w:sz="0" w:space="0" w:color="auto"/>
              </w:divBdr>
            </w:div>
          </w:divsChild>
        </w:div>
        <w:div w:id="448360446">
          <w:marLeft w:val="0"/>
          <w:marRight w:val="0"/>
          <w:marTop w:val="0"/>
          <w:marBottom w:val="0"/>
          <w:divBdr>
            <w:top w:val="none" w:sz="0" w:space="0" w:color="auto"/>
            <w:left w:val="none" w:sz="0" w:space="0" w:color="auto"/>
            <w:bottom w:val="none" w:sz="0" w:space="0" w:color="auto"/>
            <w:right w:val="none" w:sz="0" w:space="0" w:color="auto"/>
          </w:divBdr>
        </w:div>
        <w:div w:id="1594629057">
          <w:marLeft w:val="0"/>
          <w:marRight w:val="0"/>
          <w:marTop w:val="0"/>
          <w:marBottom w:val="0"/>
          <w:divBdr>
            <w:top w:val="none" w:sz="0" w:space="0" w:color="auto"/>
            <w:left w:val="none" w:sz="0" w:space="0" w:color="auto"/>
            <w:bottom w:val="none" w:sz="0" w:space="0" w:color="auto"/>
            <w:right w:val="none" w:sz="0" w:space="0" w:color="auto"/>
          </w:divBdr>
          <w:divsChild>
            <w:div w:id="171841433">
              <w:marLeft w:val="0"/>
              <w:marRight w:val="0"/>
              <w:marTop w:val="0"/>
              <w:marBottom w:val="0"/>
              <w:divBdr>
                <w:top w:val="none" w:sz="0" w:space="0" w:color="auto"/>
                <w:left w:val="none" w:sz="0" w:space="0" w:color="auto"/>
                <w:bottom w:val="none" w:sz="0" w:space="0" w:color="auto"/>
                <w:right w:val="none" w:sz="0" w:space="0" w:color="auto"/>
              </w:divBdr>
            </w:div>
          </w:divsChild>
        </w:div>
        <w:div w:id="1003361236">
          <w:marLeft w:val="0"/>
          <w:marRight w:val="0"/>
          <w:marTop w:val="300"/>
          <w:marBottom w:val="0"/>
          <w:divBdr>
            <w:top w:val="none" w:sz="0" w:space="0" w:color="auto"/>
            <w:left w:val="none" w:sz="0" w:space="0" w:color="auto"/>
            <w:bottom w:val="none" w:sz="0" w:space="0" w:color="auto"/>
            <w:right w:val="none" w:sz="0" w:space="0" w:color="auto"/>
          </w:divBdr>
          <w:divsChild>
            <w:div w:id="1198810371">
              <w:marLeft w:val="0"/>
              <w:marRight w:val="0"/>
              <w:marTop w:val="0"/>
              <w:marBottom w:val="0"/>
              <w:divBdr>
                <w:top w:val="none" w:sz="0" w:space="0" w:color="auto"/>
                <w:left w:val="none" w:sz="0" w:space="0" w:color="auto"/>
                <w:bottom w:val="none" w:sz="0" w:space="0" w:color="auto"/>
                <w:right w:val="none" w:sz="0" w:space="0" w:color="auto"/>
              </w:divBdr>
              <w:divsChild>
                <w:div w:id="134023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598">
          <w:marLeft w:val="0"/>
          <w:marRight w:val="0"/>
          <w:marTop w:val="300"/>
          <w:marBottom w:val="0"/>
          <w:divBdr>
            <w:top w:val="none" w:sz="0" w:space="0" w:color="auto"/>
            <w:left w:val="none" w:sz="0" w:space="0" w:color="auto"/>
            <w:bottom w:val="none" w:sz="0" w:space="0" w:color="auto"/>
            <w:right w:val="none" w:sz="0" w:space="0" w:color="auto"/>
          </w:divBdr>
          <w:divsChild>
            <w:div w:id="1231117656">
              <w:marLeft w:val="0"/>
              <w:marRight w:val="0"/>
              <w:marTop w:val="0"/>
              <w:marBottom w:val="0"/>
              <w:divBdr>
                <w:top w:val="none" w:sz="0" w:space="0" w:color="auto"/>
                <w:left w:val="none" w:sz="0" w:space="0" w:color="auto"/>
                <w:bottom w:val="none" w:sz="0" w:space="0" w:color="auto"/>
                <w:right w:val="none" w:sz="0" w:space="0" w:color="auto"/>
              </w:divBdr>
              <w:divsChild>
                <w:div w:id="122822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945">
          <w:marLeft w:val="0"/>
          <w:marRight w:val="0"/>
          <w:marTop w:val="300"/>
          <w:marBottom w:val="0"/>
          <w:divBdr>
            <w:top w:val="none" w:sz="0" w:space="0" w:color="auto"/>
            <w:left w:val="none" w:sz="0" w:space="0" w:color="auto"/>
            <w:bottom w:val="none" w:sz="0" w:space="0" w:color="auto"/>
            <w:right w:val="none" w:sz="0" w:space="0" w:color="auto"/>
          </w:divBdr>
          <w:divsChild>
            <w:div w:id="1283075027">
              <w:marLeft w:val="0"/>
              <w:marRight w:val="0"/>
              <w:marTop w:val="0"/>
              <w:marBottom w:val="0"/>
              <w:divBdr>
                <w:top w:val="none" w:sz="0" w:space="0" w:color="auto"/>
                <w:left w:val="none" w:sz="0" w:space="0" w:color="auto"/>
                <w:bottom w:val="none" w:sz="0" w:space="0" w:color="auto"/>
                <w:right w:val="none" w:sz="0" w:space="0" w:color="auto"/>
              </w:divBdr>
              <w:divsChild>
                <w:div w:id="230774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555326">
          <w:marLeft w:val="0"/>
          <w:marRight w:val="0"/>
          <w:marTop w:val="300"/>
          <w:marBottom w:val="0"/>
          <w:divBdr>
            <w:top w:val="none" w:sz="0" w:space="0" w:color="auto"/>
            <w:left w:val="none" w:sz="0" w:space="0" w:color="auto"/>
            <w:bottom w:val="none" w:sz="0" w:space="0" w:color="auto"/>
            <w:right w:val="none" w:sz="0" w:space="0" w:color="auto"/>
          </w:divBdr>
          <w:divsChild>
            <w:div w:id="1589197457">
              <w:marLeft w:val="0"/>
              <w:marRight w:val="0"/>
              <w:marTop w:val="0"/>
              <w:marBottom w:val="0"/>
              <w:divBdr>
                <w:top w:val="none" w:sz="0" w:space="0" w:color="auto"/>
                <w:left w:val="none" w:sz="0" w:space="0" w:color="auto"/>
                <w:bottom w:val="none" w:sz="0" w:space="0" w:color="auto"/>
                <w:right w:val="none" w:sz="0" w:space="0" w:color="auto"/>
              </w:divBdr>
              <w:divsChild>
                <w:div w:id="1508523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451957">
      <w:bodyDiv w:val="1"/>
      <w:marLeft w:val="0"/>
      <w:marRight w:val="0"/>
      <w:marTop w:val="0"/>
      <w:marBottom w:val="0"/>
      <w:divBdr>
        <w:top w:val="none" w:sz="0" w:space="0" w:color="auto"/>
        <w:left w:val="none" w:sz="0" w:space="0" w:color="auto"/>
        <w:bottom w:val="none" w:sz="0" w:space="0" w:color="auto"/>
        <w:right w:val="none" w:sz="0" w:space="0" w:color="auto"/>
      </w:divBdr>
      <w:divsChild>
        <w:div w:id="709036587">
          <w:marLeft w:val="0"/>
          <w:marRight w:val="0"/>
          <w:marTop w:val="0"/>
          <w:marBottom w:val="0"/>
          <w:divBdr>
            <w:top w:val="none" w:sz="0" w:space="0" w:color="auto"/>
            <w:left w:val="none" w:sz="0" w:space="0" w:color="auto"/>
            <w:bottom w:val="none" w:sz="0" w:space="0" w:color="auto"/>
            <w:right w:val="none" w:sz="0" w:space="0" w:color="auto"/>
          </w:divBdr>
        </w:div>
        <w:div w:id="1106005414">
          <w:marLeft w:val="0"/>
          <w:marRight w:val="0"/>
          <w:marTop w:val="0"/>
          <w:marBottom w:val="0"/>
          <w:divBdr>
            <w:top w:val="none" w:sz="0" w:space="0" w:color="auto"/>
            <w:left w:val="none" w:sz="0" w:space="0" w:color="auto"/>
            <w:bottom w:val="none" w:sz="0" w:space="0" w:color="auto"/>
            <w:right w:val="none" w:sz="0" w:space="0" w:color="auto"/>
          </w:divBdr>
          <w:divsChild>
            <w:div w:id="639193559">
              <w:marLeft w:val="0"/>
              <w:marRight w:val="0"/>
              <w:marTop w:val="0"/>
              <w:marBottom w:val="0"/>
              <w:divBdr>
                <w:top w:val="none" w:sz="0" w:space="0" w:color="auto"/>
                <w:left w:val="none" w:sz="0" w:space="0" w:color="auto"/>
                <w:bottom w:val="none" w:sz="0" w:space="0" w:color="auto"/>
                <w:right w:val="none" w:sz="0" w:space="0" w:color="auto"/>
              </w:divBdr>
            </w:div>
          </w:divsChild>
        </w:div>
        <w:div w:id="93983562">
          <w:marLeft w:val="0"/>
          <w:marRight w:val="0"/>
          <w:marTop w:val="0"/>
          <w:marBottom w:val="0"/>
          <w:divBdr>
            <w:top w:val="none" w:sz="0" w:space="0" w:color="auto"/>
            <w:left w:val="none" w:sz="0" w:space="0" w:color="auto"/>
            <w:bottom w:val="none" w:sz="0" w:space="0" w:color="auto"/>
            <w:right w:val="none" w:sz="0" w:space="0" w:color="auto"/>
          </w:divBdr>
        </w:div>
        <w:div w:id="983853334">
          <w:marLeft w:val="0"/>
          <w:marRight w:val="0"/>
          <w:marTop w:val="0"/>
          <w:marBottom w:val="0"/>
          <w:divBdr>
            <w:top w:val="none" w:sz="0" w:space="0" w:color="auto"/>
            <w:left w:val="none" w:sz="0" w:space="0" w:color="auto"/>
            <w:bottom w:val="none" w:sz="0" w:space="0" w:color="auto"/>
            <w:right w:val="none" w:sz="0" w:space="0" w:color="auto"/>
          </w:divBdr>
          <w:divsChild>
            <w:div w:id="241717559">
              <w:marLeft w:val="0"/>
              <w:marRight w:val="0"/>
              <w:marTop w:val="0"/>
              <w:marBottom w:val="0"/>
              <w:divBdr>
                <w:top w:val="none" w:sz="0" w:space="0" w:color="auto"/>
                <w:left w:val="none" w:sz="0" w:space="0" w:color="auto"/>
                <w:bottom w:val="none" w:sz="0" w:space="0" w:color="auto"/>
                <w:right w:val="none" w:sz="0" w:space="0" w:color="auto"/>
              </w:divBdr>
            </w:div>
          </w:divsChild>
        </w:div>
        <w:div w:id="552739334">
          <w:marLeft w:val="0"/>
          <w:marRight w:val="0"/>
          <w:marTop w:val="0"/>
          <w:marBottom w:val="0"/>
          <w:divBdr>
            <w:top w:val="none" w:sz="0" w:space="0" w:color="auto"/>
            <w:left w:val="none" w:sz="0" w:space="0" w:color="auto"/>
            <w:bottom w:val="none" w:sz="0" w:space="0" w:color="auto"/>
            <w:right w:val="none" w:sz="0" w:space="0" w:color="auto"/>
          </w:divBdr>
        </w:div>
        <w:div w:id="1811626777">
          <w:marLeft w:val="0"/>
          <w:marRight w:val="0"/>
          <w:marTop w:val="0"/>
          <w:marBottom w:val="0"/>
          <w:divBdr>
            <w:top w:val="none" w:sz="0" w:space="0" w:color="auto"/>
            <w:left w:val="none" w:sz="0" w:space="0" w:color="auto"/>
            <w:bottom w:val="none" w:sz="0" w:space="0" w:color="auto"/>
            <w:right w:val="none" w:sz="0" w:space="0" w:color="auto"/>
          </w:divBdr>
          <w:divsChild>
            <w:div w:id="1359743400">
              <w:marLeft w:val="0"/>
              <w:marRight w:val="0"/>
              <w:marTop w:val="0"/>
              <w:marBottom w:val="0"/>
              <w:divBdr>
                <w:top w:val="none" w:sz="0" w:space="0" w:color="auto"/>
                <w:left w:val="none" w:sz="0" w:space="0" w:color="auto"/>
                <w:bottom w:val="none" w:sz="0" w:space="0" w:color="auto"/>
                <w:right w:val="none" w:sz="0" w:space="0" w:color="auto"/>
              </w:divBdr>
            </w:div>
          </w:divsChild>
        </w:div>
        <w:div w:id="1280793780">
          <w:marLeft w:val="0"/>
          <w:marRight w:val="0"/>
          <w:marTop w:val="0"/>
          <w:marBottom w:val="0"/>
          <w:divBdr>
            <w:top w:val="none" w:sz="0" w:space="0" w:color="auto"/>
            <w:left w:val="none" w:sz="0" w:space="0" w:color="auto"/>
            <w:bottom w:val="none" w:sz="0" w:space="0" w:color="auto"/>
            <w:right w:val="none" w:sz="0" w:space="0" w:color="auto"/>
          </w:divBdr>
        </w:div>
        <w:div w:id="879972968">
          <w:marLeft w:val="0"/>
          <w:marRight w:val="0"/>
          <w:marTop w:val="0"/>
          <w:marBottom w:val="0"/>
          <w:divBdr>
            <w:top w:val="none" w:sz="0" w:space="0" w:color="auto"/>
            <w:left w:val="none" w:sz="0" w:space="0" w:color="auto"/>
            <w:bottom w:val="none" w:sz="0" w:space="0" w:color="auto"/>
            <w:right w:val="none" w:sz="0" w:space="0" w:color="auto"/>
          </w:divBdr>
          <w:divsChild>
            <w:div w:id="2031833699">
              <w:marLeft w:val="0"/>
              <w:marRight w:val="0"/>
              <w:marTop w:val="0"/>
              <w:marBottom w:val="0"/>
              <w:divBdr>
                <w:top w:val="none" w:sz="0" w:space="0" w:color="auto"/>
                <w:left w:val="none" w:sz="0" w:space="0" w:color="auto"/>
                <w:bottom w:val="none" w:sz="0" w:space="0" w:color="auto"/>
                <w:right w:val="none" w:sz="0" w:space="0" w:color="auto"/>
              </w:divBdr>
            </w:div>
          </w:divsChild>
        </w:div>
        <w:div w:id="2028673299">
          <w:marLeft w:val="0"/>
          <w:marRight w:val="0"/>
          <w:marTop w:val="0"/>
          <w:marBottom w:val="0"/>
          <w:divBdr>
            <w:top w:val="none" w:sz="0" w:space="0" w:color="auto"/>
            <w:left w:val="none" w:sz="0" w:space="0" w:color="auto"/>
            <w:bottom w:val="none" w:sz="0" w:space="0" w:color="auto"/>
            <w:right w:val="none" w:sz="0" w:space="0" w:color="auto"/>
          </w:divBdr>
        </w:div>
        <w:div w:id="1560942512">
          <w:marLeft w:val="0"/>
          <w:marRight w:val="0"/>
          <w:marTop w:val="0"/>
          <w:marBottom w:val="0"/>
          <w:divBdr>
            <w:top w:val="none" w:sz="0" w:space="0" w:color="auto"/>
            <w:left w:val="none" w:sz="0" w:space="0" w:color="auto"/>
            <w:bottom w:val="none" w:sz="0" w:space="0" w:color="auto"/>
            <w:right w:val="none" w:sz="0" w:space="0" w:color="auto"/>
          </w:divBdr>
          <w:divsChild>
            <w:div w:id="151259579">
              <w:marLeft w:val="0"/>
              <w:marRight w:val="0"/>
              <w:marTop w:val="0"/>
              <w:marBottom w:val="0"/>
              <w:divBdr>
                <w:top w:val="none" w:sz="0" w:space="0" w:color="auto"/>
                <w:left w:val="none" w:sz="0" w:space="0" w:color="auto"/>
                <w:bottom w:val="none" w:sz="0" w:space="0" w:color="auto"/>
                <w:right w:val="none" w:sz="0" w:space="0" w:color="auto"/>
              </w:divBdr>
            </w:div>
          </w:divsChild>
        </w:div>
        <w:div w:id="1476336527">
          <w:marLeft w:val="0"/>
          <w:marRight w:val="0"/>
          <w:marTop w:val="0"/>
          <w:marBottom w:val="0"/>
          <w:divBdr>
            <w:top w:val="none" w:sz="0" w:space="0" w:color="auto"/>
            <w:left w:val="none" w:sz="0" w:space="0" w:color="auto"/>
            <w:bottom w:val="none" w:sz="0" w:space="0" w:color="auto"/>
            <w:right w:val="none" w:sz="0" w:space="0" w:color="auto"/>
          </w:divBdr>
        </w:div>
        <w:div w:id="1984650320">
          <w:marLeft w:val="0"/>
          <w:marRight w:val="0"/>
          <w:marTop w:val="0"/>
          <w:marBottom w:val="0"/>
          <w:divBdr>
            <w:top w:val="none" w:sz="0" w:space="0" w:color="auto"/>
            <w:left w:val="none" w:sz="0" w:space="0" w:color="auto"/>
            <w:bottom w:val="none" w:sz="0" w:space="0" w:color="auto"/>
            <w:right w:val="none" w:sz="0" w:space="0" w:color="auto"/>
          </w:divBdr>
          <w:divsChild>
            <w:div w:id="1053237156">
              <w:marLeft w:val="0"/>
              <w:marRight w:val="0"/>
              <w:marTop w:val="0"/>
              <w:marBottom w:val="0"/>
              <w:divBdr>
                <w:top w:val="none" w:sz="0" w:space="0" w:color="auto"/>
                <w:left w:val="none" w:sz="0" w:space="0" w:color="auto"/>
                <w:bottom w:val="none" w:sz="0" w:space="0" w:color="auto"/>
                <w:right w:val="none" w:sz="0" w:space="0" w:color="auto"/>
              </w:divBdr>
            </w:div>
          </w:divsChild>
        </w:div>
        <w:div w:id="432014419">
          <w:marLeft w:val="0"/>
          <w:marRight w:val="0"/>
          <w:marTop w:val="0"/>
          <w:marBottom w:val="0"/>
          <w:divBdr>
            <w:top w:val="none" w:sz="0" w:space="0" w:color="auto"/>
            <w:left w:val="none" w:sz="0" w:space="0" w:color="auto"/>
            <w:bottom w:val="none" w:sz="0" w:space="0" w:color="auto"/>
            <w:right w:val="none" w:sz="0" w:space="0" w:color="auto"/>
          </w:divBdr>
        </w:div>
        <w:div w:id="620914093">
          <w:marLeft w:val="0"/>
          <w:marRight w:val="0"/>
          <w:marTop w:val="0"/>
          <w:marBottom w:val="0"/>
          <w:divBdr>
            <w:top w:val="none" w:sz="0" w:space="0" w:color="auto"/>
            <w:left w:val="none" w:sz="0" w:space="0" w:color="auto"/>
            <w:bottom w:val="none" w:sz="0" w:space="0" w:color="auto"/>
            <w:right w:val="none" w:sz="0" w:space="0" w:color="auto"/>
          </w:divBdr>
          <w:divsChild>
            <w:div w:id="1922566119">
              <w:marLeft w:val="0"/>
              <w:marRight w:val="0"/>
              <w:marTop w:val="0"/>
              <w:marBottom w:val="0"/>
              <w:divBdr>
                <w:top w:val="none" w:sz="0" w:space="0" w:color="auto"/>
                <w:left w:val="none" w:sz="0" w:space="0" w:color="auto"/>
                <w:bottom w:val="none" w:sz="0" w:space="0" w:color="auto"/>
                <w:right w:val="none" w:sz="0" w:space="0" w:color="auto"/>
              </w:divBdr>
            </w:div>
          </w:divsChild>
        </w:div>
        <w:div w:id="1148521254">
          <w:marLeft w:val="0"/>
          <w:marRight w:val="0"/>
          <w:marTop w:val="300"/>
          <w:marBottom w:val="0"/>
          <w:divBdr>
            <w:top w:val="none" w:sz="0" w:space="0" w:color="auto"/>
            <w:left w:val="none" w:sz="0" w:space="0" w:color="auto"/>
            <w:bottom w:val="none" w:sz="0" w:space="0" w:color="auto"/>
            <w:right w:val="none" w:sz="0" w:space="0" w:color="auto"/>
          </w:divBdr>
          <w:divsChild>
            <w:div w:id="1451851733">
              <w:marLeft w:val="0"/>
              <w:marRight w:val="0"/>
              <w:marTop w:val="0"/>
              <w:marBottom w:val="0"/>
              <w:divBdr>
                <w:top w:val="none" w:sz="0" w:space="0" w:color="auto"/>
                <w:left w:val="none" w:sz="0" w:space="0" w:color="auto"/>
                <w:bottom w:val="none" w:sz="0" w:space="0" w:color="auto"/>
                <w:right w:val="none" w:sz="0" w:space="0" w:color="auto"/>
              </w:divBdr>
              <w:divsChild>
                <w:div w:id="145097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877384">
          <w:marLeft w:val="0"/>
          <w:marRight w:val="0"/>
          <w:marTop w:val="300"/>
          <w:marBottom w:val="0"/>
          <w:divBdr>
            <w:top w:val="none" w:sz="0" w:space="0" w:color="auto"/>
            <w:left w:val="none" w:sz="0" w:space="0" w:color="auto"/>
            <w:bottom w:val="none" w:sz="0" w:space="0" w:color="auto"/>
            <w:right w:val="none" w:sz="0" w:space="0" w:color="auto"/>
          </w:divBdr>
          <w:divsChild>
            <w:div w:id="1694383351">
              <w:marLeft w:val="0"/>
              <w:marRight w:val="0"/>
              <w:marTop w:val="0"/>
              <w:marBottom w:val="0"/>
              <w:divBdr>
                <w:top w:val="none" w:sz="0" w:space="0" w:color="auto"/>
                <w:left w:val="none" w:sz="0" w:space="0" w:color="auto"/>
                <w:bottom w:val="none" w:sz="0" w:space="0" w:color="auto"/>
                <w:right w:val="none" w:sz="0" w:space="0" w:color="auto"/>
              </w:divBdr>
              <w:divsChild>
                <w:div w:id="119558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985587">
          <w:marLeft w:val="0"/>
          <w:marRight w:val="0"/>
          <w:marTop w:val="300"/>
          <w:marBottom w:val="0"/>
          <w:divBdr>
            <w:top w:val="none" w:sz="0" w:space="0" w:color="auto"/>
            <w:left w:val="none" w:sz="0" w:space="0" w:color="auto"/>
            <w:bottom w:val="none" w:sz="0" w:space="0" w:color="auto"/>
            <w:right w:val="none" w:sz="0" w:space="0" w:color="auto"/>
          </w:divBdr>
          <w:divsChild>
            <w:div w:id="295917971">
              <w:marLeft w:val="0"/>
              <w:marRight w:val="0"/>
              <w:marTop w:val="0"/>
              <w:marBottom w:val="0"/>
              <w:divBdr>
                <w:top w:val="none" w:sz="0" w:space="0" w:color="auto"/>
                <w:left w:val="none" w:sz="0" w:space="0" w:color="auto"/>
                <w:bottom w:val="none" w:sz="0" w:space="0" w:color="auto"/>
                <w:right w:val="none" w:sz="0" w:space="0" w:color="auto"/>
              </w:divBdr>
              <w:divsChild>
                <w:div w:id="94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45475">
          <w:marLeft w:val="0"/>
          <w:marRight w:val="0"/>
          <w:marTop w:val="300"/>
          <w:marBottom w:val="0"/>
          <w:divBdr>
            <w:top w:val="none" w:sz="0" w:space="0" w:color="auto"/>
            <w:left w:val="none" w:sz="0" w:space="0" w:color="auto"/>
            <w:bottom w:val="none" w:sz="0" w:space="0" w:color="auto"/>
            <w:right w:val="none" w:sz="0" w:space="0" w:color="auto"/>
          </w:divBdr>
          <w:divsChild>
            <w:div w:id="454913539">
              <w:marLeft w:val="0"/>
              <w:marRight w:val="0"/>
              <w:marTop w:val="0"/>
              <w:marBottom w:val="0"/>
              <w:divBdr>
                <w:top w:val="none" w:sz="0" w:space="0" w:color="auto"/>
                <w:left w:val="none" w:sz="0" w:space="0" w:color="auto"/>
                <w:bottom w:val="none" w:sz="0" w:space="0" w:color="auto"/>
                <w:right w:val="none" w:sz="0" w:space="0" w:color="auto"/>
              </w:divBdr>
              <w:divsChild>
                <w:div w:id="817303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8192848">
      <w:bodyDiv w:val="1"/>
      <w:marLeft w:val="0"/>
      <w:marRight w:val="0"/>
      <w:marTop w:val="0"/>
      <w:marBottom w:val="0"/>
      <w:divBdr>
        <w:top w:val="none" w:sz="0" w:space="0" w:color="auto"/>
        <w:left w:val="none" w:sz="0" w:space="0" w:color="auto"/>
        <w:bottom w:val="none" w:sz="0" w:space="0" w:color="auto"/>
        <w:right w:val="none" w:sz="0" w:space="0" w:color="auto"/>
      </w:divBdr>
      <w:divsChild>
        <w:div w:id="1254704190">
          <w:marLeft w:val="0"/>
          <w:marRight w:val="0"/>
          <w:marTop w:val="0"/>
          <w:marBottom w:val="0"/>
          <w:divBdr>
            <w:top w:val="none" w:sz="0" w:space="0" w:color="auto"/>
            <w:left w:val="none" w:sz="0" w:space="0" w:color="auto"/>
            <w:bottom w:val="none" w:sz="0" w:space="0" w:color="auto"/>
            <w:right w:val="none" w:sz="0" w:space="0" w:color="auto"/>
          </w:divBdr>
        </w:div>
        <w:div w:id="1363289056">
          <w:marLeft w:val="0"/>
          <w:marRight w:val="0"/>
          <w:marTop w:val="0"/>
          <w:marBottom w:val="0"/>
          <w:divBdr>
            <w:top w:val="none" w:sz="0" w:space="0" w:color="auto"/>
            <w:left w:val="none" w:sz="0" w:space="0" w:color="auto"/>
            <w:bottom w:val="none" w:sz="0" w:space="0" w:color="auto"/>
            <w:right w:val="none" w:sz="0" w:space="0" w:color="auto"/>
          </w:divBdr>
          <w:divsChild>
            <w:div w:id="599293352">
              <w:marLeft w:val="0"/>
              <w:marRight w:val="0"/>
              <w:marTop w:val="0"/>
              <w:marBottom w:val="0"/>
              <w:divBdr>
                <w:top w:val="none" w:sz="0" w:space="0" w:color="auto"/>
                <w:left w:val="none" w:sz="0" w:space="0" w:color="auto"/>
                <w:bottom w:val="none" w:sz="0" w:space="0" w:color="auto"/>
                <w:right w:val="none" w:sz="0" w:space="0" w:color="auto"/>
              </w:divBdr>
            </w:div>
          </w:divsChild>
        </w:div>
        <w:div w:id="1395927848">
          <w:marLeft w:val="0"/>
          <w:marRight w:val="0"/>
          <w:marTop w:val="0"/>
          <w:marBottom w:val="0"/>
          <w:divBdr>
            <w:top w:val="none" w:sz="0" w:space="0" w:color="auto"/>
            <w:left w:val="none" w:sz="0" w:space="0" w:color="auto"/>
            <w:bottom w:val="none" w:sz="0" w:space="0" w:color="auto"/>
            <w:right w:val="none" w:sz="0" w:space="0" w:color="auto"/>
          </w:divBdr>
        </w:div>
        <w:div w:id="675353290">
          <w:marLeft w:val="0"/>
          <w:marRight w:val="0"/>
          <w:marTop w:val="0"/>
          <w:marBottom w:val="0"/>
          <w:divBdr>
            <w:top w:val="none" w:sz="0" w:space="0" w:color="auto"/>
            <w:left w:val="none" w:sz="0" w:space="0" w:color="auto"/>
            <w:bottom w:val="none" w:sz="0" w:space="0" w:color="auto"/>
            <w:right w:val="none" w:sz="0" w:space="0" w:color="auto"/>
          </w:divBdr>
          <w:divsChild>
            <w:div w:id="908732096">
              <w:marLeft w:val="0"/>
              <w:marRight w:val="0"/>
              <w:marTop w:val="0"/>
              <w:marBottom w:val="0"/>
              <w:divBdr>
                <w:top w:val="none" w:sz="0" w:space="0" w:color="auto"/>
                <w:left w:val="none" w:sz="0" w:space="0" w:color="auto"/>
                <w:bottom w:val="none" w:sz="0" w:space="0" w:color="auto"/>
                <w:right w:val="none" w:sz="0" w:space="0" w:color="auto"/>
              </w:divBdr>
            </w:div>
          </w:divsChild>
        </w:div>
        <w:div w:id="1303539232">
          <w:marLeft w:val="0"/>
          <w:marRight w:val="0"/>
          <w:marTop w:val="0"/>
          <w:marBottom w:val="0"/>
          <w:divBdr>
            <w:top w:val="none" w:sz="0" w:space="0" w:color="auto"/>
            <w:left w:val="none" w:sz="0" w:space="0" w:color="auto"/>
            <w:bottom w:val="none" w:sz="0" w:space="0" w:color="auto"/>
            <w:right w:val="none" w:sz="0" w:space="0" w:color="auto"/>
          </w:divBdr>
        </w:div>
        <w:div w:id="1359117957">
          <w:marLeft w:val="0"/>
          <w:marRight w:val="0"/>
          <w:marTop w:val="0"/>
          <w:marBottom w:val="0"/>
          <w:divBdr>
            <w:top w:val="none" w:sz="0" w:space="0" w:color="auto"/>
            <w:left w:val="none" w:sz="0" w:space="0" w:color="auto"/>
            <w:bottom w:val="none" w:sz="0" w:space="0" w:color="auto"/>
            <w:right w:val="none" w:sz="0" w:space="0" w:color="auto"/>
          </w:divBdr>
          <w:divsChild>
            <w:div w:id="1935943444">
              <w:marLeft w:val="0"/>
              <w:marRight w:val="0"/>
              <w:marTop w:val="0"/>
              <w:marBottom w:val="0"/>
              <w:divBdr>
                <w:top w:val="none" w:sz="0" w:space="0" w:color="auto"/>
                <w:left w:val="none" w:sz="0" w:space="0" w:color="auto"/>
                <w:bottom w:val="none" w:sz="0" w:space="0" w:color="auto"/>
                <w:right w:val="none" w:sz="0" w:space="0" w:color="auto"/>
              </w:divBdr>
            </w:div>
          </w:divsChild>
        </w:div>
        <w:div w:id="1866140476">
          <w:marLeft w:val="0"/>
          <w:marRight w:val="0"/>
          <w:marTop w:val="0"/>
          <w:marBottom w:val="0"/>
          <w:divBdr>
            <w:top w:val="none" w:sz="0" w:space="0" w:color="auto"/>
            <w:left w:val="none" w:sz="0" w:space="0" w:color="auto"/>
            <w:bottom w:val="none" w:sz="0" w:space="0" w:color="auto"/>
            <w:right w:val="none" w:sz="0" w:space="0" w:color="auto"/>
          </w:divBdr>
        </w:div>
        <w:div w:id="1520463613">
          <w:marLeft w:val="0"/>
          <w:marRight w:val="0"/>
          <w:marTop w:val="0"/>
          <w:marBottom w:val="0"/>
          <w:divBdr>
            <w:top w:val="none" w:sz="0" w:space="0" w:color="auto"/>
            <w:left w:val="none" w:sz="0" w:space="0" w:color="auto"/>
            <w:bottom w:val="none" w:sz="0" w:space="0" w:color="auto"/>
            <w:right w:val="none" w:sz="0" w:space="0" w:color="auto"/>
          </w:divBdr>
          <w:divsChild>
            <w:div w:id="2084988644">
              <w:marLeft w:val="0"/>
              <w:marRight w:val="0"/>
              <w:marTop w:val="0"/>
              <w:marBottom w:val="0"/>
              <w:divBdr>
                <w:top w:val="none" w:sz="0" w:space="0" w:color="auto"/>
                <w:left w:val="none" w:sz="0" w:space="0" w:color="auto"/>
                <w:bottom w:val="none" w:sz="0" w:space="0" w:color="auto"/>
                <w:right w:val="none" w:sz="0" w:space="0" w:color="auto"/>
              </w:divBdr>
            </w:div>
          </w:divsChild>
        </w:div>
        <w:div w:id="255093623">
          <w:marLeft w:val="0"/>
          <w:marRight w:val="0"/>
          <w:marTop w:val="0"/>
          <w:marBottom w:val="0"/>
          <w:divBdr>
            <w:top w:val="none" w:sz="0" w:space="0" w:color="auto"/>
            <w:left w:val="none" w:sz="0" w:space="0" w:color="auto"/>
            <w:bottom w:val="none" w:sz="0" w:space="0" w:color="auto"/>
            <w:right w:val="none" w:sz="0" w:space="0" w:color="auto"/>
          </w:divBdr>
        </w:div>
        <w:div w:id="1628000153">
          <w:marLeft w:val="0"/>
          <w:marRight w:val="0"/>
          <w:marTop w:val="0"/>
          <w:marBottom w:val="0"/>
          <w:divBdr>
            <w:top w:val="none" w:sz="0" w:space="0" w:color="auto"/>
            <w:left w:val="none" w:sz="0" w:space="0" w:color="auto"/>
            <w:bottom w:val="none" w:sz="0" w:space="0" w:color="auto"/>
            <w:right w:val="none" w:sz="0" w:space="0" w:color="auto"/>
          </w:divBdr>
          <w:divsChild>
            <w:div w:id="1279946158">
              <w:marLeft w:val="0"/>
              <w:marRight w:val="0"/>
              <w:marTop w:val="0"/>
              <w:marBottom w:val="0"/>
              <w:divBdr>
                <w:top w:val="none" w:sz="0" w:space="0" w:color="auto"/>
                <w:left w:val="none" w:sz="0" w:space="0" w:color="auto"/>
                <w:bottom w:val="none" w:sz="0" w:space="0" w:color="auto"/>
                <w:right w:val="none" w:sz="0" w:space="0" w:color="auto"/>
              </w:divBdr>
            </w:div>
          </w:divsChild>
        </w:div>
        <w:div w:id="1167209096">
          <w:marLeft w:val="0"/>
          <w:marRight w:val="0"/>
          <w:marTop w:val="0"/>
          <w:marBottom w:val="0"/>
          <w:divBdr>
            <w:top w:val="none" w:sz="0" w:space="0" w:color="auto"/>
            <w:left w:val="none" w:sz="0" w:space="0" w:color="auto"/>
            <w:bottom w:val="none" w:sz="0" w:space="0" w:color="auto"/>
            <w:right w:val="none" w:sz="0" w:space="0" w:color="auto"/>
          </w:divBdr>
        </w:div>
        <w:div w:id="1806779860">
          <w:marLeft w:val="0"/>
          <w:marRight w:val="0"/>
          <w:marTop w:val="0"/>
          <w:marBottom w:val="0"/>
          <w:divBdr>
            <w:top w:val="none" w:sz="0" w:space="0" w:color="auto"/>
            <w:left w:val="none" w:sz="0" w:space="0" w:color="auto"/>
            <w:bottom w:val="none" w:sz="0" w:space="0" w:color="auto"/>
            <w:right w:val="none" w:sz="0" w:space="0" w:color="auto"/>
          </w:divBdr>
          <w:divsChild>
            <w:div w:id="401485309">
              <w:marLeft w:val="0"/>
              <w:marRight w:val="0"/>
              <w:marTop w:val="0"/>
              <w:marBottom w:val="0"/>
              <w:divBdr>
                <w:top w:val="none" w:sz="0" w:space="0" w:color="auto"/>
                <w:left w:val="none" w:sz="0" w:space="0" w:color="auto"/>
                <w:bottom w:val="none" w:sz="0" w:space="0" w:color="auto"/>
                <w:right w:val="none" w:sz="0" w:space="0" w:color="auto"/>
              </w:divBdr>
            </w:div>
          </w:divsChild>
        </w:div>
        <w:div w:id="1728609418">
          <w:marLeft w:val="0"/>
          <w:marRight w:val="0"/>
          <w:marTop w:val="0"/>
          <w:marBottom w:val="0"/>
          <w:divBdr>
            <w:top w:val="none" w:sz="0" w:space="0" w:color="auto"/>
            <w:left w:val="none" w:sz="0" w:space="0" w:color="auto"/>
            <w:bottom w:val="none" w:sz="0" w:space="0" w:color="auto"/>
            <w:right w:val="none" w:sz="0" w:space="0" w:color="auto"/>
          </w:divBdr>
        </w:div>
        <w:div w:id="1466654276">
          <w:marLeft w:val="0"/>
          <w:marRight w:val="0"/>
          <w:marTop w:val="0"/>
          <w:marBottom w:val="0"/>
          <w:divBdr>
            <w:top w:val="none" w:sz="0" w:space="0" w:color="auto"/>
            <w:left w:val="none" w:sz="0" w:space="0" w:color="auto"/>
            <w:bottom w:val="none" w:sz="0" w:space="0" w:color="auto"/>
            <w:right w:val="none" w:sz="0" w:space="0" w:color="auto"/>
          </w:divBdr>
          <w:divsChild>
            <w:div w:id="1689284458">
              <w:marLeft w:val="0"/>
              <w:marRight w:val="0"/>
              <w:marTop w:val="0"/>
              <w:marBottom w:val="0"/>
              <w:divBdr>
                <w:top w:val="none" w:sz="0" w:space="0" w:color="auto"/>
                <w:left w:val="none" w:sz="0" w:space="0" w:color="auto"/>
                <w:bottom w:val="none" w:sz="0" w:space="0" w:color="auto"/>
                <w:right w:val="none" w:sz="0" w:space="0" w:color="auto"/>
              </w:divBdr>
            </w:div>
          </w:divsChild>
        </w:div>
        <w:div w:id="417947336">
          <w:marLeft w:val="0"/>
          <w:marRight w:val="0"/>
          <w:marTop w:val="300"/>
          <w:marBottom w:val="0"/>
          <w:divBdr>
            <w:top w:val="none" w:sz="0" w:space="0" w:color="auto"/>
            <w:left w:val="none" w:sz="0" w:space="0" w:color="auto"/>
            <w:bottom w:val="none" w:sz="0" w:space="0" w:color="auto"/>
            <w:right w:val="none" w:sz="0" w:space="0" w:color="auto"/>
          </w:divBdr>
          <w:divsChild>
            <w:div w:id="2054039375">
              <w:marLeft w:val="0"/>
              <w:marRight w:val="0"/>
              <w:marTop w:val="0"/>
              <w:marBottom w:val="0"/>
              <w:divBdr>
                <w:top w:val="none" w:sz="0" w:space="0" w:color="auto"/>
                <w:left w:val="none" w:sz="0" w:space="0" w:color="auto"/>
                <w:bottom w:val="none" w:sz="0" w:space="0" w:color="auto"/>
                <w:right w:val="none" w:sz="0" w:space="0" w:color="auto"/>
              </w:divBdr>
              <w:divsChild>
                <w:div w:id="189585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519642">
          <w:marLeft w:val="0"/>
          <w:marRight w:val="0"/>
          <w:marTop w:val="300"/>
          <w:marBottom w:val="0"/>
          <w:divBdr>
            <w:top w:val="none" w:sz="0" w:space="0" w:color="auto"/>
            <w:left w:val="none" w:sz="0" w:space="0" w:color="auto"/>
            <w:bottom w:val="none" w:sz="0" w:space="0" w:color="auto"/>
            <w:right w:val="none" w:sz="0" w:space="0" w:color="auto"/>
          </w:divBdr>
          <w:divsChild>
            <w:div w:id="815146584">
              <w:marLeft w:val="0"/>
              <w:marRight w:val="0"/>
              <w:marTop w:val="0"/>
              <w:marBottom w:val="0"/>
              <w:divBdr>
                <w:top w:val="none" w:sz="0" w:space="0" w:color="auto"/>
                <w:left w:val="none" w:sz="0" w:space="0" w:color="auto"/>
                <w:bottom w:val="none" w:sz="0" w:space="0" w:color="auto"/>
                <w:right w:val="none" w:sz="0" w:space="0" w:color="auto"/>
              </w:divBdr>
              <w:divsChild>
                <w:div w:id="130773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429876">
          <w:marLeft w:val="0"/>
          <w:marRight w:val="0"/>
          <w:marTop w:val="300"/>
          <w:marBottom w:val="0"/>
          <w:divBdr>
            <w:top w:val="none" w:sz="0" w:space="0" w:color="auto"/>
            <w:left w:val="none" w:sz="0" w:space="0" w:color="auto"/>
            <w:bottom w:val="none" w:sz="0" w:space="0" w:color="auto"/>
            <w:right w:val="none" w:sz="0" w:space="0" w:color="auto"/>
          </w:divBdr>
          <w:divsChild>
            <w:div w:id="642589138">
              <w:marLeft w:val="0"/>
              <w:marRight w:val="0"/>
              <w:marTop w:val="0"/>
              <w:marBottom w:val="0"/>
              <w:divBdr>
                <w:top w:val="none" w:sz="0" w:space="0" w:color="auto"/>
                <w:left w:val="none" w:sz="0" w:space="0" w:color="auto"/>
                <w:bottom w:val="none" w:sz="0" w:space="0" w:color="auto"/>
                <w:right w:val="none" w:sz="0" w:space="0" w:color="auto"/>
              </w:divBdr>
              <w:divsChild>
                <w:div w:id="122181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8019">
          <w:marLeft w:val="0"/>
          <w:marRight w:val="0"/>
          <w:marTop w:val="300"/>
          <w:marBottom w:val="0"/>
          <w:divBdr>
            <w:top w:val="none" w:sz="0" w:space="0" w:color="auto"/>
            <w:left w:val="none" w:sz="0" w:space="0" w:color="auto"/>
            <w:bottom w:val="none" w:sz="0" w:space="0" w:color="auto"/>
            <w:right w:val="none" w:sz="0" w:space="0" w:color="auto"/>
          </w:divBdr>
          <w:divsChild>
            <w:div w:id="1412116876">
              <w:marLeft w:val="0"/>
              <w:marRight w:val="0"/>
              <w:marTop w:val="0"/>
              <w:marBottom w:val="0"/>
              <w:divBdr>
                <w:top w:val="none" w:sz="0" w:space="0" w:color="auto"/>
                <w:left w:val="none" w:sz="0" w:space="0" w:color="auto"/>
                <w:bottom w:val="none" w:sz="0" w:space="0" w:color="auto"/>
                <w:right w:val="none" w:sz="0" w:space="0" w:color="auto"/>
              </w:divBdr>
              <w:divsChild>
                <w:div w:id="181668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64831">
      <w:bodyDiv w:val="1"/>
      <w:marLeft w:val="0"/>
      <w:marRight w:val="0"/>
      <w:marTop w:val="0"/>
      <w:marBottom w:val="0"/>
      <w:divBdr>
        <w:top w:val="none" w:sz="0" w:space="0" w:color="auto"/>
        <w:left w:val="none" w:sz="0" w:space="0" w:color="auto"/>
        <w:bottom w:val="none" w:sz="0" w:space="0" w:color="auto"/>
        <w:right w:val="none" w:sz="0" w:space="0" w:color="auto"/>
      </w:divBdr>
      <w:divsChild>
        <w:div w:id="2111663106">
          <w:marLeft w:val="0"/>
          <w:marRight w:val="0"/>
          <w:marTop w:val="0"/>
          <w:marBottom w:val="0"/>
          <w:divBdr>
            <w:top w:val="none" w:sz="0" w:space="0" w:color="auto"/>
            <w:left w:val="none" w:sz="0" w:space="0" w:color="auto"/>
            <w:bottom w:val="none" w:sz="0" w:space="0" w:color="auto"/>
            <w:right w:val="none" w:sz="0" w:space="0" w:color="auto"/>
          </w:divBdr>
        </w:div>
        <w:div w:id="405802843">
          <w:marLeft w:val="0"/>
          <w:marRight w:val="0"/>
          <w:marTop w:val="0"/>
          <w:marBottom w:val="0"/>
          <w:divBdr>
            <w:top w:val="none" w:sz="0" w:space="0" w:color="auto"/>
            <w:left w:val="none" w:sz="0" w:space="0" w:color="auto"/>
            <w:bottom w:val="none" w:sz="0" w:space="0" w:color="auto"/>
            <w:right w:val="none" w:sz="0" w:space="0" w:color="auto"/>
          </w:divBdr>
          <w:divsChild>
            <w:div w:id="858665681">
              <w:marLeft w:val="0"/>
              <w:marRight w:val="0"/>
              <w:marTop w:val="0"/>
              <w:marBottom w:val="0"/>
              <w:divBdr>
                <w:top w:val="none" w:sz="0" w:space="0" w:color="auto"/>
                <w:left w:val="none" w:sz="0" w:space="0" w:color="auto"/>
                <w:bottom w:val="none" w:sz="0" w:space="0" w:color="auto"/>
                <w:right w:val="none" w:sz="0" w:space="0" w:color="auto"/>
              </w:divBdr>
            </w:div>
          </w:divsChild>
        </w:div>
        <w:div w:id="302928612">
          <w:marLeft w:val="0"/>
          <w:marRight w:val="0"/>
          <w:marTop w:val="0"/>
          <w:marBottom w:val="0"/>
          <w:divBdr>
            <w:top w:val="none" w:sz="0" w:space="0" w:color="auto"/>
            <w:left w:val="none" w:sz="0" w:space="0" w:color="auto"/>
            <w:bottom w:val="none" w:sz="0" w:space="0" w:color="auto"/>
            <w:right w:val="none" w:sz="0" w:space="0" w:color="auto"/>
          </w:divBdr>
        </w:div>
        <w:div w:id="1944143512">
          <w:marLeft w:val="0"/>
          <w:marRight w:val="0"/>
          <w:marTop w:val="0"/>
          <w:marBottom w:val="0"/>
          <w:divBdr>
            <w:top w:val="none" w:sz="0" w:space="0" w:color="auto"/>
            <w:left w:val="none" w:sz="0" w:space="0" w:color="auto"/>
            <w:bottom w:val="none" w:sz="0" w:space="0" w:color="auto"/>
            <w:right w:val="none" w:sz="0" w:space="0" w:color="auto"/>
          </w:divBdr>
          <w:divsChild>
            <w:div w:id="405960845">
              <w:marLeft w:val="0"/>
              <w:marRight w:val="0"/>
              <w:marTop w:val="0"/>
              <w:marBottom w:val="0"/>
              <w:divBdr>
                <w:top w:val="none" w:sz="0" w:space="0" w:color="auto"/>
                <w:left w:val="none" w:sz="0" w:space="0" w:color="auto"/>
                <w:bottom w:val="none" w:sz="0" w:space="0" w:color="auto"/>
                <w:right w:val="none" w:sz="0" w:space="0" w:color="auto"/>
              </w:divBdr>
            </w:div>
          </w:divsChild>
        </w:div>
        <w:div w:id="1310595068">
          <w:marLeft w:val="0"/>
          <w:marRight w:val="0"/>
          <w:marTop w:val="0"/>
          <w:marBottom w:val="0"/>
          <w:divBdr>
            <w:top w:val="none" w:sz="0" w:space="0" w:color="auto"/>
            <w:left w:val="none" w:sz="0" w:space="0" w:color="auto"/>
            <w:bottom w:val="none" w:sz="0" w:space="0" w:color="auto"/>
            <w:right w:val="none" w:sz="0" w:space="0" w:color="auto"/>
          </w:divBdr>
        </w:div>
        <w:div w:id="1080295621">
          <w:marLeft w:val="0"/>
          <w:marRight w:val="0"/>
          <w:marTop w:val="0"/>
          <w:marBottom w:val="0"/>
          <w:divBdr>
            <w:top w:val="none" w:sz="0" w:space="0" w:color="auto"/>
            <w:left w:val="none" w:sz="0" w:space="0" w:color="auto"/>
            <w:bottom w:val="none" w:sz="0" w:space="0" w:color="auto"/>
            <w:right w:val="none" w:sz="0" w:space="0" w:color="auto"/>
          </w:divBdr>
          <w:divsChild>
            <w:div w:id="860166060">
              <w:marLeft w:val="0"/>
              <w:marRight w:val="0"/>
              <w:marTop w:val="0"/>
              <w:marBottom w:val="0"/>
              <w:divBdr>
                <w:top w:val="none" w:sz="0" w:space="0" w:color="auto"/>
                <w:left w:val="none" w:sz="0" w:space="0" w:color="auto"/>
                <w:bottom w:val="none" w:sz="0" w:space="0" w:color="auto"/>
                <w:right w:val="none" w:sz="0" w:space="0" w:color="auto"/>
              </w:divBdr>
            </w:div>
          </w:divsChild>
        </w:div>
        <w:div w:id="349839888">
          <w:marLeft w:val="0"/>
          <w:marRight w:val="0"/>
          <w:marTop w:val="0"/>
          <w:marBottom w:val="0"/>
          <w:divBdr>
            <w:top w:val="none" w:sz="0" w:space="0" w:color="auto"/>
            <w:left w:val="none" w:sz="0" w:space="0" w:color="auto"/>
            <w:bottom w:val="none" w:sz="0" w:space="0" w:color="auto"/>
            <w:right w:val="none" w:sz="0" w:space="0" w:color="auto"/>
          </w:divBdr>
        </w:div>
        <w:div w:id="159124689">
          <w:marLeft w:val="0"/>
          <w:marRight w:val="0"/>
          <w:marTop w:val="0"/>
          <w:marBottom w:val="0"/>
          <w:divBdr>
            <w:top w:val="none" w:sz="0" w:space="0" w:color="auto"/>
            <w:left w:val="none" w:sz="0" w:space="0" w:color="auto"/>
            <w:bottom w:val="none" w:sz="0" w:space="0" w:color="auto"/>
            <w:right w:val="none" w:sz="0" w:space="0" w:color="auto"/>
          </w:divBdr>
          <w:divsChild>
            <w:div w:id="1195729990">
              <w:marLeft w:val="0"/>
              <w:marRight w:val="0"/>
              <w:marTop w:val="0"/>
              <w:marBottom w:val="0"/>
              <w:divBdr>
                <w:top w:val="none" w:sz="0" w:space="0" w:color="auto"/>
                <w:left w:val="none" w:sz="0" w:space="0" w:color="auto"/>
                <w:bottom w:val="none" w:sz="0" w:space="0" w:color="auto"/>
                <w:right w:val="none" w:sz="0" w:space="0" w:color="auto"/>
              </w:divBdr>
            </w:div>
          </w:divsChild>
        </w:div>
        <w:div w:id="680861820">
          <w:marLeft w:val="0"/>
          <w:marRight w:val="0"/>
          <w:marTop w:val="0"/>
          <w:marBottom w:val="0"/>
          <w:divBdr>
            <w:top w:val="none" w:sz="0" w:space="0" w:color="auto"/>
            <w:left w:val="none" w:sz="0" w:space="0" w:color="auto"/>
            <w:bottom w:val="none" w:sz="0" w:space="0" w:color="auto"/>
            <w:right w:val="none" w:sz="0" w:space="0" w:color="auto"/>
          </w:divBdr>
        </w:div>
        <w:div w:id="1123690294">
          <w:marLeft w:val="0"/>
          <w:marRight w:val="0"/>
          <w:marTop w:val="0"/>
          <w:marBottom w:val="0"/>
          <w:divBdr>
            <w:top w:val="none" w:sz="0" w:space="0" w:color="auto"/>
            <w:left w:val="none" w:sz="0" w:space="0" w:color="auto"/>
            <w:bottom w:val="none" w:sz="0" w:space="0" w:color="auto"/>
            <w:right w:val="none" w:sz="0" w:space="0" w:color="auto"/>
          </w:divBdr>
          <w:divsChild>
            <w:div w:id="898905400">
              <w:marLeft w:val="0"/>
              <w:marRight w:val="0"/>
              <w:marTop w:val="0"/>
              <w:marBottom w:val="0"/>
              <w:divBdr>
                <w:top w:val="none" w:sz="0" w:space="0" w:color="auto"/>
                <w:left w:val="none" w:sz="0" w:space="0" w:color="auto"/>
                <w:bottom w:val="none" w:sz="0" w:space="0" w:color="auto"/>
                <w:right w:val="none" w:sz="0" w:space="0" w:color="auto"/>
              </w:divBdr>
            </w:div>
          </w:divsChild>
        </w:div>
        <w:div w:id="1490944364">
          <w:marLeft w:val="0"/>
          <w:marRight w:val="0"/>
          <w:marTop w:val="0"/>
          <w:marBottom w:val="0"/>
          <w:divBdr>
            <w:top w:val="none" w:sz="0" w:space="0" w:color="auto"/>
            <w:left w:val="none" w:sz="0" w:space="0" w:color="auto"/>
            <w:bottom w:val="none" w:sz="0" w:space="0" w:color="auto"/>
            <w:right w:val="none" w:sz="0" w:space="0" w:color="auto"/>
          </w:divBdr>
        </w:div>
        <w:div w:id="235550312">
          <w:marLeft w:val="0"/>
          <w:marRight w:val="0"/>
          <w:marTop w:val="0"/>
          <w:marBottom w:val="0"/>
          <w:divBdr>
            <w:top w:val="none" w:sz="0" w:space="0" w:color="auto"/>
            <w:left w:val="none" w:sz="0" w:space="0" w:color="auto"/>
            <w:bottom w:val="none" w:sz="0" w:space="0" w:color="auto"/>
            <w:right w:val="none" w:sz="0" w:space="0" w:color="auto"/>
          </w:divBdr>
          <w:divsChild>
            <w:div w:id="85729262">
              <w:marLeft w:val="0"/>
              <w:marRight w:val="0"/>
              <w:marTop w:val="0"/>
              <w:marBottom w:val="0"/>
              <w:divBdr>
                <w:top w:val="none" w:sz="0" w:space="0" w:color="auto"/>
                <w:left w:val="none" w:sz="0" w:space="0" w:color="auto"/>
                <w:bottom w:val="none" w:sz="0" w:space="0" w:color="auto"/>
                <w:right w:val="none" w:sz="0" w:space="0" w:color="auto"/>
              </w:divBdr>
            </w:div>
          </w:divsChild>
        </w:div>
        <w:div w:id="1213034243">
          <w:marLeft w:val="0"/>
          <w:marRight w:val="0"/>
          <w:marTop w:val="0"/>
          <w:marBottom w:val="0"/>
          <w:divBdr>
            <w:top w:val="none" w:sz="0" w:space="0" w:color="auto"/>
            <w:left w:val="none" w:sz="0" w:space="0" w:color="auto"/>
            <w:bottom w:val="none" w:sz="0" w:space="0" w:color="auto"/>
            <w:right w:val="none" w:sz="0" w:space="0" w:color="auto"/>
          </w:divBdr>
        </w:div>
        <w:div w:id="887765664">
          <w:marLeft w:val="0"/>
          <w:marRight w:val="0"/>
          <w:marTop w:val="0"/>
          <w:marBottom w:val="0"/>
          <w:divBdr>
            <w:top w:val="none" w:sz="0" w:space="0" w:color="auto"/>
            <w:left w:val="none" w:sz="0" w:space="0" w:color="auto"/>
            <w:bottom w:val="none" w:sz="0" w:space="0" w:color="auto"/>
            <w:right w:val="none" w:sz="0" w:space="0" w:color="auto"/>
          </w:divBdr>
          <w:divsChild>
            <w:div w:id="1555850559">
              <w:marLeft w:val="0"/>
              <w:marRight w:val="0"/>
              <w:marTop w:val="0"/>
              <w:marBottom w:val="0"/>
              <w:divBdr>
                <w:top w:val="none" w:sz="0" w:space="0" w:color="auto"/>
                <w:left w:val="none" w:sz="0" w:space="0" w:color="auto"/>
                <w:bottom w:val="none" w:sz="0" w:space="0" w:color="auto"/>
                <w:right w:val="none" w:sz="0" w:space="0" w:color="auto"/>
              </w:divBdr>
            </w:div>
          </w:divsChild>
        </w:div>
        <w:div w:id="1152715412">
          <w:marLeft w:val="0"/>
          <w:marRight w:val="0"/>
          <w:marTop w:val="300"/>
          <w:marBottom w:val="0"/>
          <w:divBdr>
            <w:top w:val="none" w:sz="0" w:space="0" w:color="auto"/>
            <w:left w:val="none" w:sz="0" w:space="0" w:color="auto"/>
            <w:bottom w:val="none" w:sz="0" w:space="0" w:color="auto"/>
            <w:right w:val="none" w:sz="0" w:space="0" w:color="auto"/>
          </w:divBdr>
          <w:divsChild>
            <w:div w:id="471798297">
              <w:marLeft w:val="0"/>
              <w:marRight w:val="0"/>
              <w:marTop w:val="0"/>
              <w:marBottom w:val="0"/>
              <w:divBdr>
                <w:top w:val="none" w:sz="0" w:space="0" w:color="auto"/>
                <w:left w:val="none" w:sz="0" w:space="0" w:color="auto"/>
                <w:bottom w:val="none" w:sz="0" w:space="0" w:color="auto"/>
                <w:right w:val="none" w:sz="0" w:space="0" w:color="auto"/>
              </w:divBdr>
              <w:divsChild>
                <w:div w:id="34649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104671">
          <w:marLeft w:val="0"/>
          <w:marRight w:val="0"/>
          <w:marTop w:val="300"/>
          <w:marBottom w:val="0"/>
          <w:divBdr>
            <w:top w:val="none" w:sz="0" w:space="0" w:color="auto"/>
            <w:left w:val="none" w:sz="0" w:space="0" w:color="auto"/>
            <w:bottom w:val="none" w:sz="0" w:space="0" w:color="auto"/>
            <w:right w:val="none" w:sz="0" w:space="0" w:color="auto"/>
          </w:divBdr>
          <w:divsChild>
            <w:div w:id="1462726092">
              <w:marLeft w:val="0"/>
              <w:marRight w:val="0"/>
              <w:marTop w:val="0"/>
              <w:marBottom w:val="0"/>
              <w:divBdr>
                <w:top w:val="none" w:sz="0" w:space="0" w:color="auto"/>
                <w:left w:val="none" w:sz="0" w:space="0" w:color="auto"/>
                <w:bottom w:val="none" w:sz="0" w:space="0" w:color="auto"/>
                <w:right w:val="none" w:sz="0" w:space="0" w:color="auto"/>
              </w:divBdr>
              <w:divsChild>
                <w:div w:id="170879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403239">
          <w:marLeft w:val="0"/>
          <w:marRight w:val="0"/>
          <w:marTop w:val="300"/>
          <w:marBottom w:val="0"/>
          <w:divBdr>
            <w:top w:val="none" w:sz="0" w:space="0" w:color="auto"/>
            <w:left w:val="none" w:sz="0" w:space="0" w:color="auto"/>
            <w:bottom w:val="none" w:sz="0" w:space="0" w:color="auto"/>
            <w:right w:val="none" w:sz="0" w:space="0" w:color="auto"/>
          </w:divBdr>
          <w:divsChild>
            <w:div w:id="2122988412">
              <w:marLeft w:val="0"/>
              <w:marRight w:val="0"/>
              <w:marTop w:val="0"/>
              <w:marBottom w:val="0"/>
              <w:divBdr>
                <w:top w:val="none" w:sz="0" w:space="0" w:color="auto"/>
                <w:left w:val="none" w:sz="0" w:space="0" w:color="auto"/>
                <w:bottom w:val="none" w:sz="0" w:space="0" w:color="auto"/>
                <w:right w:val="none" w:sz="0" w:space="0" w:color="auto"/>
              </w:divBdr>
              <w:divsChild>
                <w:div w:id="933174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089892">
          <w:marLeft w:val="0"/>
          <w:marRight w:val="0"/>
          <w:marTop w:val="300"/>
          <w:marBottom w:val="0"/>
          <w:divBdr>
            <w:top w:val="none" w:sz="0" w:space="0" w:color="auto"/>
            <w:left w:val="none" w:sz="0" w:space="0" w:color="auto"/>
            <w:bottom w:val="none" w:sz="0" w:space="0" w:color="auto"/>
            <w:right w:val="none" w:sz="0" w:space="0" w:color="auto"/>
          </w:divBdr>
          <w:divsChild>
            <w:div w:id="904875932">
              <w:marLeft w:val="0"/>
              <w:marRight w:val="0"/>
              <w:marTop w:val="0"/>
              <w:marBottom w:val="0"/>
              <w:divBdr>
                <w:top w:val="none" w:sz="0" w:space="0" w:color="auto"/>
                <w:left w:val="none" w:sz="0" w:space="0" w:color="auto"/>
                <w:bottom w:val="none" w:sz="0" w:space="0" w:color="auto"/>
                <w:right w:val="none" w:sz="0" w:space="0" w:color="auto"/>
              </w:divBdr>
              <w:divsChild>
                <w:div w:id="100926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501751">
      <w:bodyDiv w:val="1"/>
      <w:marLeft w:val="0"/>
      <w:marRight w:val="0"/>
      <w:marTop w:val="0"/>
      <w:marBottom w:val="0"/>
      <w:divBdr>
        <w:top w:val="none" w:sz="0" w:space="0" w:color="auto"/>
        <w:left w:val="none" w:sz="0" w:space="0" w:color="auto"/>
        <w:bottom w:val="none" w:sz="0" w:space="0" w:color="auto"/>
        <w:right w:val="none" w:sz="0" w:space="0" w:color="auto"/>
      </w:divBdr>
      <w:divsChild>
        <w:div w:id="813716546">
          <w:marLeft w:val="0"/>
          <w:marRight w:val="0"/>
          <w:marTop w:val="0"/>
          <w:marBottom w:val="0"/>
          <w:divBdr>
            <w:top w:val="none" w:sz="0" w:space="0" w:color="auto"/>
            <w:left w:val="none" w:sz="0" w:space="0" w:color="auto"/>
            <w:bottom w:val="none" w:sz="0" w:space="0" w:color="auto"/>
            <w:right w:val="none" w:sz="0" w:space="0" w:color="auto"/>
          </w:divBdr>
        </w:div>
        <w:div w:id="1241015193">
          <w:marLeft w:val="0"/>
          <w:marRight w:val="0"/>
          <w:marTop w:val="0"/>
          <w:marBottom w:val="0"/>
          <w:divBdr>
            <w:top w:val="none" w:sz="0" w:space="0" w:color="auto"/>
            <w:left w:val="none" w:sz="0" w:space="0" w:color="auto"/>
            <w:bottom w:val="none" w:sz="0" w:space="0" w:color="auto"/>
            <w:right w:val="none" w:sz="0" w:space="0" w:color="auto"/>
          </w:divBdr>
          <w:divsChild>
            <w:div w:id="2061437911">
              <w:marLeft w:val="0"/>
              <w:marRight w:val="0"/>
              <w:marTop w:val="0"/>
              <w:marBottom w:val="0"/>
              <w:divBdr>
                <w:top w:val="none" w:sz="0" w:space="0" w:color="auto"/>
                <w:left w:val="none" w:sz="0" w:space="0" w:color="auto"/>
                <w:bottom w:val="none" w:sz="0" w:space="0" w:color="auto"/>
                <w:right w:val="none" w:sz="0" w:space="0" w:color="auto"/>
              </w:divBdr>
            </w:div>
          </w:divsChild>
        </w:div>
        <w:div w:id="253780366">
          <w:marLeft w:val="0"/>
          <w:marRight w:val="0"/>
          <w:marTop w:val="0"/>
          <w:marBottom w:val="0"/>
          <w:divBdr>
            <w:top w:val="none" w:sz="0" w:space="0" w:color="auto"/>
            <w:left w:val="none" w:sz="0" w:space="0" w:color="auto"/>
            <w:bottom w:val="none" w:sz="0" w:space="0" w:color="auto"/>
            <w:right w:val="none" w:sz="0" w:space="0" w:color="auto"/>
          </w:divBdr>
        </w:div>
        <w:div w:id="1563640114">
          <w:marLeft w:val="0"/>
          <w:marRight w:val="0"/>
          <w:marTop w:val="0"/>
          <w:marBottom w:val="0"/>
          <w:divBdr>
            <w:top w:val="none" w:sz="0" w:space="0" w:color="auto"/>
            <w:left w:val="none" w:sz="0" w:space="0" w:color="auto"/>
            <w:bottom w:val="none" w:sz="0" w:space="0" w:color="auto"/>
            <w:right w:val="none" w:sz="0" w:space="0" w:color="auto"/>
          </w:divBdr>
          <w:divsChild>
            <w:div w:id="505636116">
              <w:marLeft w:val="0"/>
              <w:marRight w:val="0"/>
              <w:marTop w:val="0"/>
              <w:marBottom w:val="0"/>
              <w:divBdr>
                <w:top w:val="none" w:sz="0" w:space="0" w:color="auto"/>
                <w:left w:val="none" w:sz="0" w:space="0" w:color="auto"/>
                <w:bottom w:val="none" w:sz="0" w:space="0" w:color="auto"/>
                <w:right w:val="none" w:sz="0" w:space="0" w:color="auto"/>
              </w:divBdr>
            </w:div>
          </w:divsChild>
        </w:div>
        <w:div w:id="883180008">
          <w:marLeft w:val="0"/>
          <w:marRight w:val="0"/>
          <w:marTop w:val="0"/>
          <w:marBottom w:val="0"/>
          <w:divBdr>
            <w:top w:val="none" w:sz="0" w:space="0" w:color="auto"/>
            <w:left w:val="none" w:sz="0" w:space="0" w:color="auto"/>
            <w:bottom w:val="none" w:sz="0" w:space="0" w:color="auto"/>
            <w:right w:val="none" w:sz="0" w:space="0" w:color="auto"/>
          </w:divBdr>
        </w:div>
        <w:div w:id="1670254695">
          <w:marLeft w:val="0"/>
          <w:marRight w:val="0"/>
          <w:marTop w:val="0"/>
          <w:marBottom w:val="0"/>
          <w:divBdr>
            <w:top w:val="none" w:sz="0" w:space="0" w:color="auto"/>
            <w:left w:val="none" w:sz="0" w:space="0" w:color="auto"/>
            <w:bottom w:val="none" w:sz="0" w:space="0" w:color="auto"/>
            <w:right w:val="none" w:sz="0" w:space="0" w:color="auto"/>
          </w:divBdr>
          <w:divsChild>
            <w:div w:id="139226986">
              <w:marLeft w:val="0"/>
              <w:marRight w:val="0"/>
              <w:marTop w:val="0"/>
              <w:marBottom w:val="0"/>
              <w:divBdr>
                <w:top w:val="none" w:sz="0" w:space="0" w:color="auto"/>
                <w:left w:val="none" w:sz="0" w:space="0" w:color="auto"/>
                <w:bottom w:val="none" w:sz="0" w:space="0" w:color="auto"/>
                <w:right w:val="none" w:sz="0" w:space="0" w:color="auto"/>
              </w:divBdr>
            </w:div>
          </w:divsChild>
        </w:div>
        <w:div w:id="1121345343">
          <w:marLeft w:val="0"/>
          <w:marRight w:val="0"/>
          <w:marTop w:val="0"/>
          <w:marBottom w:val="0"/>
          <w:divBdr>
            <w:top w:val="none" w:sz="0" w:space="0" w:color="auto"/>
            <w:left w:val="none" w:sz="0" w:space="0" w:color="auto"/>
            <w:bottom w:val="none" w:sz="0" w:space="0" w:color="auto"/>
            <w:right w:val="none" w:sz="0" w:space="0" w:color="auto"/>
          </w:divBdr>
        </w:div>
        <w:div w:id="1533305676">
          <w:marLeft w:val="0"/>
          <w:marRight w:val="0"/>
          <w:marTop w:val="0"/>
          <w:marBottom w:val="0"/>
          <w:divBdr>
            <w:top w:val="none" w:sz="0" w:space="0" w:color="auto"/>
            <w:left w:val="none" w:sz="0" w:space="0" w:color="auto"/>
            <w:bottom w:val="none" w:sz="0" w:space="0" w:color="auto"/>
            <w:right w:val="none" w:sz="0" w:space="0" w:color="auto"/>
          </w:divBdr>
          <w:divsChild>
            <w:div w:id="391932818">
              <w:marLeft w:val="0"/>
              <w:marRight w:val="0"/>
              <w:marTop w:val="0"/>
              <w:marBottom w:val="0"/>
              <w:divBdr>
                <w:top w:val="none" w:sz="0" w:space="0" w:color="auto"/>
                <w:left w:val="none" w:sz="0" w:space="0" w:color="auto"/>
                <w:bottom w:val="none" w:sz="0" w:space="0" w:color="auto"/>
                <w:right w:val="none" w:sz="0" w:space="0" w:color="auto"/>
              </w:divBdr>
            </w:div>
          </w:divsChild>
        </w:div>
        <w:div w:id="48846712">
          <w:marLeft w:val="0"/>
          <w:marRight w:val="0"/>
          <w:marTop w:val="0"/>
          <w:marBottom w:val="0"/>
          <w:divBdr>
            <w:top w:val="none" w:sz="0" w:space="0" w:color="auto"/>
            <w:left w:val="none" w:sz="0" w:space="0" w:color="auto"/>
            <w:bottom w:val="none" w:sz="0" w:space="0" w:color="auto"/>
            <w:right w:val="none" w:sz="0" w:space="0" w:color="auto"/>
          </w:divBdr>
        </w:div>
        <w:div w:id="714618951">
          <w:marLeft w:val="0"/>
          <w:marRight w:val="0"/>
          <w:marTop w:val="0"/>
          <w:marBottom w:val="0"/>
          <w:divBdr>
            <w:top w:val="none" w:sz="0" w:space="0" w:color="auto"/>
            <w:left w:val="none" w:sz="0" w:space="0" w:color="auto"/>
            <w:bottom w:val="none" w:sz="0" w:space="0" w:color="auto"/>
            <w:right w:val="none" w:sz="0" w:space="0" w:color="auto"/>
          </w:divBdr>
          <w:divsChild>
            <w:div w:id="892161057">
              <w:marLeft w:val="0"/>
              <w:marRight w:val="0"/>
              <w:marTop w:val="0"/>
              <w:marBottom w:val="0"/>
              <w:divBdr>
                <w:top w:val="none" w:sz="0" w:space="0" w:color="auto"/>
                <w:left w:val="none" w:sz="0" w:space="0" w:color="auto"/>
                <w:bottom w:val="none" w:sz="0" w:space="0" w:color="auto"/>
                <w:right w:val="none" w:sz="0" w:space="0" w:color="auto"/>
              </w:divBdr>
            </w:div>
          </w:divsChild>
        </w:div>
        <w:div w:id="72164234">
          <w:marLeft w:val="0"/>
          <w:marRight w:val="0"/>
          <w:marTop w:val="0"/>
          <w:marBottom w:val="0"/>
          <w:divBdr>
            <w:top w:val="none" w:sz="0" w:space="0" w:color="auto"/>
            <w:left w:val="none" w:sz="0" w:space="0" w:color="auto"/>
            <w:bottom w:val="none" w:sz="0" w:space="0" w:color="auto"/>
            <w:right w:val="none" w:sz="0" w:space="0" w:color="auto"/>
          </w:divBdr>
        </w:div>
        <w:div w:id="2099056366">
          <w:marLeft w:val="0"/>
          <w:marRight w:val="0"/>
          <w:marTop w:val="0"/>
          <w:marBottom w:val="0"/>
          <w:divBdr>
            <w:top w:val="none" w:sz="0" w:space="0" w:color="auto"/>
            <w:left w:val="none" w:sz="0" w:space="0" w:color="auto"/>
            <w:bottom w:val="none" w:sz="0" w:space="0" w:color="auto"/>
            <w:right w:val="none" w:sz="0" w:space="0" w:color="auto"/>
          </w:divBdr>
          <w:divsChild>
            <w:div w:id="2111583255">
              <w:marLeft w:val="0"/>
              <w:marRight w:val="0"/>
              <w:marTop w:val="0"/>
              <w:marBottom w:val="0"/>
              <w:divBdr>
                <w:top w:val="none" w:sz="0" w:space="0" w:color="auto"/>
                <w:left w:val="none" w:sz="0" w:space="0" w:color="auto"/>
                <w:bottom w:val="none" w:sz="0" w:space="0" w:color="auto"/>
                <w:right w:val="none" w:sz="0" w:space="0" w:color="auto"/>
              </w:divBdr>
            </w:div>
          </w:divsChild>
        </w:div>
        <w:div w:id="1239174621">
          <w:marLeft w:val="0"/>
          <w:marRight w:val="0"/>
          <w:marTop w:val="0"/>
          <w:marBottom w:val="0"/>
          <w:divBdr>
            <w:top w:val="none" w:sz="0" w:space="0" w:color="auto"/>
            <w:left w:val="none" w:sz="0" w:space="0" w:color="auto"/>
            <w:bottom w:val="none" w:sz="0" w:space="0" w:color="auto"/>
            <w:right w:val="none" w:sz="0" w:space="0" w:color="auto"/>
          </w:divBdr>
        </w:div>
        <w:div w:id="643776628">
          <w:marLeft w:val="0"/>
          <w:marRight w:val="0"/>
          <w:marTop w:val="0"/>
          <w:marBottom w:val="0"/>
          <w:divBdr>
            <w:top w:val="none" w:sz="0" w:space="0" w:color="auto"/>
            <w:left w:val="none" w:sz="0" w:space="0" w:color="auto"/>
            <w:bottom w:val="none" w:sz="0" w:space="0" w:color="auto"/>
            <w:right w:val="none" w:sz="0" w:space="0" w:color="auto"/>
          </w:divBdr>
          <w:divsChild>
            <w:div w:id="1141193082">
              <w:marLeft w:val="0"/>
              <w:marRight w:val="0"/>
              <w:marTop w:val="0"/>
              <w:marBottom w:val="0"/>
              <w:divBdr>
                <w:top w:val="none" w:sz="0" w:space="0" w:color="auto"/>
                <w:left w:val="none" w:sz="0" w:space="0" w:color="auto"/>
                <w:bottom w:val="none" w:sz="0" w:space="0" w:color="auto"/>
                <w:right w:val="none" w:sz="0" w:space="0" w:color="auto"/>
              </w:divBdr>
            </w:div>
          </w:divsChild>
        </w:div>
        <w:div w:id="1903639938">
          <w:marLeft w:val="0"/>
          <w:marRight w:val="0"/>
          <w:marTop w:val="300"/>
          <w:marBottom w:val="0"/>
          <w:divBdr>
            <w:top w:val="none" w:sz="0" w:space="0" w:color="auto"/>
            <w:left w:val="none" w:sz="0" w:space="0" w:color="auto"/>
            <w:bottom w:val="none" w:sz="0" w:space="0" w:color="auto"/>
            <w:right w:val="none" w:sz="0" w:space="0" w:color="auto"/>
          </w:divBdr>
          <w:divsChild>
            <w:div w:id="268784358">
              <w:marLeft w:val="0"/>
              <w:marRight w:val="0"/>
              <w:marTop w:val="0"/>
              <w:marBottom w:val="0"/>
              <w:divBdr>
                <w:top w:val="none" w:sz="0" w:space="0" w:color="auto"/>
                <w:left w:val="none" w:sz="0" w:space="0" w:color="auto"/>
                <w:bottom w:val="none" w:sz="0" w:space="0" w:color="auto"/>
                <w:right w:val="none" w:sz="0" w:space="0" w:color="auto"/>
              </w:divBdr>
              <w:divsChild>
                <w:div w:id="130707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534062">
          <w:marLeft w:val="0"/>
          <w:marRight w:val="0"/>
          <w:marTop w:val="300"/>
          <w:marBottom w:val="0"/>
          <w:divBdr>
            <w:top w:val="none" w:sz="0" w:space="0" w:color="auto"/>
            <w:left w:val="none" w:sz="0" w:space="0" w:color="auto"/>
            <w:bottom w:val="none" w:sz="0" w:space="0" w:color="auto"/>
            <w:right w:val="none" w:sz="0" w:space="0" w:color="auto"/>
          </w:divBdr>
          <w:divsChild>
            <w:div w:id="1027175592">
              <w:marLeft w:val="0"/>
              <w:marRight w:val="0"/>
              <w:marTop w:val="0"/>
              <w:marBottom w:val="0"/>
              <w:divBdr>
                <w:top w:val="none" w:sz="0" w:space="0" w:color="auto"/>
                <w:left w:val="none" w:sz="0" w:space="0" w:color="auto"/>
                <w:bottom w:val="none" w:sz="0" w:space="0" w:color="auto"/>
                <w:right w:val="none" w:sz="0" w:space="0" w:color="auto"/>
              </w:divBdr>
              <w:divsChild>
                <w:div w:id="761226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3133">
          <w:marLeft w:val="0"/>
          <w:marRight w:val="0"/>
          <w:marTop w:val="300"/>
          <w:marBottom w:val="0"/>
          <w:divBdr>
            <w:top w:val="none" w:sz="0" w:space="0" w:color="auto"/>
            <w:left w:val="none" w:sz="0" w:space="0" w:color="auto"/>
            <w:bottom w:val="none" w:sz="0" w:space="0" w:color="auto"/>
            <w:right w:val="none" w:sz="0" w:space="0" w:color="auto"/>
          </w:divBdr>
          <w:divsChild>
            <w:div w:id="1438334320">
              <w:marLeft w:val="0"/>
              <w:marRight w:val="0"/>
              <w:marTop w:val="0"/>
              <w:marBottom w:val="0"/>
              <w:divBdr>
                <w:top w:val="none" w:sz="0" w:space="0" w:color="auto"/>
                <w:left w:val="none" w:sz="0" w:space="0" w:color="auto"/>
                <w:bottom w:val="none" w:sz="0" w:space="0" w:color="auto"/>
                <w:right w:val="none" w:sz="0" w:space="0" w:color="auto"/>
              </w:divBdr>
              <w:divsChild>
                <w:div w:id="138925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25015">
          <w:marLeft w:val="0"/>
          <w:marRight w:val="0"/>
          <w:marTop w:val="300"/>
          <w:marBottom w:val="0"/>
          <w:divBdr>
            <w:top w:val="none" w:sz="0" w:space="0" w:color="auto"/>
            <w:left w:val="none" w:sz="0" w:space="0" w:color="auto"/>
            <w:bottom w:val="none" w:sz="0" w:space="0" w:color="auto"/>
            <w:right w:val="none" w:sz="0" w:space="0" w:color="auto"/>
          </w:divBdr>
          <w:divsChild>
            <w:div w:id="473179741">
              <w:marLeft w:val="0"/>
              <w:marRight w:val="0"/>
              <w:marTop w:val="0"/>
              <w:marBottom w:val="0"/>
              <w:divBdr>
                <w:top w:val="none" w:sz="0" w:space="0" w:color="auto"/>
                <w:left w:val="none" w:sz="0" w:space="0" w:color="auto"/>
                <w:bottom w:val="none" w:sz="0" w:space="0" w:color="auto"/>
                <w:right w:val="none" w:sz="0" w:space="0" w:color="auto"/>
              </w:divBdr>
              <w:divsChild>
                <w:div w:id="1409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435841">
      <w:bodyDiv w:val="1"/>
      <w:marLeft w:val="0"/>
      <w:marRight w:val="0"/>
      <w:marTop w:val="0"/>
      <w:marBottom w:val="0"/>
      <w:divBdr>
        <w:top w:val="none" w:sz="0" w:space="0" w:color="auto"/>
        <w:left w:val="none" w:sz="0" w:space="0" w:color="auto"/>
        <w:bottom w:val="none" w:sz="0" w:space="0" w:color="auto"/>
        <w:right w:val="none" w:sz="0" w:space="0" w:color="auto"/>
      </w:divBdr>
      <w:divsChild>
        <w:div w:id="2109495346">
          <w:marLeft w:val="0"/>
          <w:marRight w:val="0"/>
          <w:marTop w:val="0"/>
          <w:marBottom w:val="0"/>
          <w:divBdr>
            <w:top w:val="none" w:sz="0" w:space="0" w:color="auto"/>
            <w:left w:val="none" w:sz="0" w:space="0" w:color="auto"/>
            <w:bottom w:val="none" w:sz="0" w:space="0" w:color="auto"/>
            <w:right w:val="none" w:sz="0" w:space="0" w:color="auto"/>
          </w:divBdr>
        </w:div>
        <w:div w:id="1385329961">
          <w:marLeft w:val="0"/>
          <w:marRight w:val="0"/>
          <w:marTop w:val="0"/>
          <w:marBottom w:val="0"/>
          <w:divBdr>
            <w:top w:val="none" w:sz="0" w:space="0" w:color="auto"/>
            <w:left w:val="none" w:sz="0" w:space="0" w:color="auto"/>
            <w:bottom w:val="none" w:sz="0" w:space="0" w:color="auto"/>
            <w:right w:val="none" w:sz="0" w:space="0" w:color="auto"/>
          </w:divBdr>
          <w:divsChild>
            <w:div w:id="400952483">
              <w:marLeft w:val="0"/>
              <w:marRight w:val="0"/>
              <w:marTop w:val="0"/>
              <w:marBottom w:val="0"/>
              <w:divBdr>
                <w:top w:val="none" w:sz="0" w:space="0" w:color="auto"/>
                <w:left w:val="none" w:sz="0" w:space="0" w:color="auto"/>
                <w:bottom w:val="none" w:sz="0" w:space="0" w:color="auto"/>
                <w:right w:val="none" w:sz="0" w:space="0" w:color="auto"/>
              </w:divBdr>
            </w:div>
          </w:divsChild>
        </w:div>
        <w:div w:id="1413819099">
          <w:marLeft w:val="0"/>
          <w:marRight w:val="0"/>
          <w:marTop w:val="0"/>
          <w:marBottom w:val="0"/>
          <w:divBdr>
            <w:top w:val="none" w:sz="0" w:space="0" w:color="auto"/>
            <w:left w:val="none" w:sz="0" w:space="0" w:color="auto"/>
            <w:bottom w:val="none" w:sz="0" w:space="0" w:color="auto"/>
            <w:right w:val="none" w:sz="0" w:space="0" w:color="auto"/>
          </w:divBdr>
        </w:div>
        <w:div w:id="1249584509">
          <w:marLeft w:val="0"/>
          <w:marRight w:val="0"/>
          <w:marTop w:val="0"/>
          <w:marBottom w:val="0"/>
          <w:divBdr>
            <w:top w:val="none" w:sz="0" w:space="0" w:color="auto"/>
            <w:left w:val="none" w:sz="0" w:space="0" w:color="auto"/>
            <w:bottom w:val="none" w:sz="0" w:space="0" w:color="auto"/>
            <w:right w:val="none" w:sz="0" w:space="0" w:color="auto"/>
          </w:divBdr>
          <w:divsChild>
            <w:div w:id="615677462">
              <w:marLeft w:val="0"/>
              <w:marRight w:val="0"/>
              <w:marTop w:val="0"/>
              <w:marBottom w:val="0"/>
              <w:divBdr>
                <w:top w:val="none" w:sz="0" w:space="0" w:color="auto"/>
                <w:left w:val="none" w:sz="0" w:space="0" w:color="auto"/>
                <w:bottom w:val="none" w:sz="0" w:space="0" w:color="auto"/>
                <w:right w:val="none" w:sz="0" w:space="0" w:color="auto"/>
              </w:divBdr>
            </w:div>
          </w:divsChild>
        </w:div>
        <w:div w:id="1062948023">
          <w:marLeft w:val="0"/>
          <w:marRight w:val="0"/>
          <w:marTop w:val="0"/>
          <w:marBottom w:val="0"/>
          <w:divBdr>
            <w:top w:val="none" w:sz="0" w:space="0" w:color="auto"/>
            <w:left w:val="none" w:sz="0" w:space="0" w:color="auto"/>
            <w:bottom w:val="none" w:sz="0" w:space="0" w:color="auto"/>
            <w:right w:val="none" w:sz="0" w:space="0" w:color="auto"/>
          </w:divBdr>
        </w:div>
        <w:div w:id="1359620239">
          <w:marLeft w:val="0"/>
          <w:marRight w:val="0"/>
          <w:marTop w:val="0"/>
          <w:marBottom w:val="0"/>
          <w:divBdr>
            <w:top w:val="none" w:sz="0" w:space="0" w:color="auto"/>
            <w:left w:val="none" w:sz="0" w:space="0" w:color="auto"/>
            <w:bottom w:val="none" w:sz="0" w:space="0" w:color="auto"/>
            <w:right w:val="none" w:sz="0" w:space="0" w:color="auto"/>
          </w:divBdr>
          <w:divsChild>
            <w:div w:id="413550873">
              <w:marLeft w:val="0"/>
              <w:marRight w:val="0"/>
              <w:marTop w:val="0"/>
              <w:marBottom w:val="0"/>
              <w:divBdr>
                <w:top w:val="none" w:sz="0" w:space="0" w:color="auto"/>
                <w:left w:val="none" w:sz="0" w:space="0" w:color="auto"/>
                <w:bottom w:val="none" w:sz="0" w:space="0" w:color="auto"/>
                <w:right w:val="none" w:sz="0" w:space="0" w:color="auto"/>
              </w:divBdr>
            </w:div>
          </w:divsChild>
        </w:div>
        <w:div w:id="59909608">
          <w:marLeft w:val="0"/>
          <w:marRight w:val="0"/>
          <w:marTop w:val="0"/>
          <w:marBottom w:val="0"/>
          <w:divBdr>
            <w:top w:val="none" w:sz="0" w:space="0" w:color="auto"/>
            <w:left w:val="none" w:sz="0" w:space="0" w:color="auto"/>
            <w:bottom w:val="none" w:sz="0" w:space="0" w:color="auto"/>
            <w:right w:val="none" w:sz="0" w:space="0" w:color="auto"/>
          </w:divBdr>
        </w:div>
        <w:div w:id="1570530047">
          <w:marLeft w:val="0"/>
          <w:marRight w:val="0"/>
          <w:marTop w:val="0"/>
          <w:marBottom w:val="0"/>
          <w:divBdr>
            <w:top w:val="none" w:sz="0" w:space="0" w:color="auto"/>
            <w:left w:val="none" w:sz="0" w:space="0" w:color="auto"/>
            <w:bottom w:val="none" w:sz="0" w:space="0" w:color="auto"/>
            <w:right w:val="none" w:sz="0" w:space="0" w:color="auto"/>
          </w:divBdr>
          <w:divsChild>
            <w:div w:id="1098794588">
              <w:marLeft w:val="0"/>
              <w:marRight w:val="0"/>
              <w:marTop w:val="0"/>
              <w:marBottom w:val="0"/>
              <w:divBdr>
                <w:top w:val="none" w:sz="0" w:space="0" w:color="auto"/>
                <w:left w:val="none" w:sz="0" w:space="0" w:color="auto"/>
                <w:bottom w:val="none" w:sz="0" w:space="0" w:color="auto"/>
                <w:right w:val="none" w:sz="0" w:space="0" w:color="auto"/>
              </w:divBdr>
            </w:div>
          </w:divsChild>
        </w:div>
        <w:div w:id="1686438564">
          <w:marLeft w:val="0"/>
          <w:marRight w:val="0"/>
          <w:marTop w:val="0"/>
          <w:marBottom w:val="0"/>
          <w:divBdr>
            <w:top w:val="none" w:sz="0" w:space="0" w:color="auto"/>
            <w:left w:val="none" w:sz="0" w:space="0" w:color="auto"/>
            <w:bottom w:val="none" w:sz="0" w:space="0" w:color="auto"/>
            <w:right w:val="none" w:sz="0" w:space="0" w:color="auto"/>
          </w:divBdr>
        </w:div>
        <w:div w:id="1891191273">
          <w:marLeft w:val="0"/>
          <w:marRight w:val="0"/>
          <w:marTop w:val="0"/>
          <w:marBottom w:val="0"/>
          <w:divBdr>
            <w:top w:val="none" w:sz="0" w:space="0" w:color="auto"/>
            <w:left w:val="none" w:sz="0" w:space="0" w:color="auto"/>
            <w:bottom w:val="none" w:sz="0" w:space="0" w:color="auto"/>
            <w:right w:val="none" w:sz="0" w:space="0" w:color="auto"/>
          </w:divBdr>
          <w:divsChild>
            <w:div w:id="1280642649">
              <w:marLeft w:val="0"/>
              <w:marRight w:val="0"/>
              <w:marTop w:val="0"/>
              <w:marBottom w:val="0"/>
              <w:divBdr>
                <w:top w:val="none" w:sz="0" w:space="0" w:color="auto"/>
                <w:left w:val="none" w:sz="0" w:space="0" w:color="auto"/>
                <w:bottom w:val="none" w:sz="0" w:space="0" w:color="auto"/>
                <w:right w:val="none" w:sz="0" w:space="0" w:color="auto"/>
              </w:divBdr>
            </w:div>
          </w:divsChild>
        </w:div>
        <w:div w:id="326134832">
          <w:marLeft w:val="0"/>
          <w:marRight w:val="0"/>
          <w:marTop w:val="0"/>
          <w:marBottom w:val="0"/>
          <w:divBdr>
            <w:top w:val="none" w:sz="0" w:space="0" w:color="auto"/>
            <w:left w:val="none" w:sz="0" w:space="0" w:color="auto"/>
            <w:bottom w:val="none" w:sz="0" w:space="0" w:color="auto"/>
            <w:right w:val="none" w:sz="0" w:space="0" w:color="auto"/>
          </w:divBdr>
        </w:div>
        <w:div w:id="1778329172">
          <w:marLeft w:val="0"/>
          <w:marRight w:val="0"/>
          <w:marTop w:val="0"/>
          <w:marBottom w:val="0"/>
          <w:divBdr>
            <w:top w:val="none" w:sz="0" w:space="0" w:color="auto"/>
            <w:left w:val="none" w:sz="0" w:space="0" w:color="auto"/>
            <w:bottom w:val="none" w:sz="0" w:space="0" w:color="auto"/>
            <w:right w:val="none" w:sz="0" w:space="0" w:color="auto"/>
          </w:divBdr>
          <w:divsChild>
            <w:div w:id="355010086">
              <w:marLeft w:val="0"/>
              <w:marRight w:val="0"/>
              <w:marTop w:val="0"/>
              <w:marBottom w:val="0"/>
              <w:divBdr>
                <w:top w:val="none" w:sz="0" w:space="0" w:color="auto"/>
                <w:left w:val="none" w:sz="0" w:space="0" w:color="auto"/>
                <w:bottom w:val="none" w:sz="0" w:space="0" w:color="auto"/>
                <w:right w:val="none" w:sz="0" w:space="0" w:color="auto"/>
              </w:divBdr>
            </w:div>
          </w:divsChild>
        </w:div>
        <w:div w:id="1972981642">
          <w:marLeft w:val="0"/>
          <w:marRight w:val="0"/>
          <w:marTop w:val="0"/>
          <w:marBottom w:val="0"/>
          <w:divBdr>
            <w:top w:val="none" w:sz="0" w:space="0" w:color="auto"/>
            <w:left w:val="none" w:sz="0" w:space="0" w:color="auto"/>
            <w:bottom w:val="none" w:sz="0" w:space="0" w:color="auto"/>
            <w:right w:val="none" w:sz="0" w:space="0" w:color="auto"/>
          </w:divBdr>
        </w:div>
        <w:div w:id="1348213714">
          <w:marLeft w:val="0"/>
          <w:marRight w:val="0"/>
          <w:marTop w:val="0"/>
          <w:marBottom w:val="0"/>
          <w:divBdr>
            <w:top w:val="none" w:sz="0" w:space="0" w:color="auto"/>
            <w:left w:val="none" w:sz="0" w:space="0" w:color="auto"/>
            <w:bottom w:val="none" w:sz="0" w:space="0" w:color="auto"/>
            <w:right w:val="none" w:sz="0" w:space="0" w:color="auto"/>
          </w:divBdr>
          <w:divsChild>
            <w:div w:id="1975790287">
              <w:marLeft w:val="0"/>
              <w:marRight w:val="0"/>
              <w:marTop w:val="0"/>
              <w:marBottom w:val="0"/>
              <w:divBdr>
                <w:top w:val="none" w:sz="0" w:space="0" w:color="auto"/>
                <w:left w:val="none" w:sz="0" w:space="0" w:color="auto"/>
                <w:bottom w:val="none" w:sz="0" w:space="0" w:color="auto"/>
                <w:right w:val="none" w:sz="0" w:space="0" w:color="auto"/>
              </w:divBdr>
            </w:div>
          </w:divsChild>
        </w:div>
        <w:div w:id="2081245211">
          <w:marLeft w:val="0"/>
          <w:marRight w:val="0"/>
          <w:marTop w:val="300"/>
          <w:marBottom w:val="0"/>
          <w:divBdr>
            <w:top w:val="none" w:sz="0" w:space="0" w:color="auto"/>
            <w:left w:val="none" w:sz="0" w:space="0" w:color="auto"/>
            <w:bottom w:val="none" w:sz="0" w:space="0" w:color="auto"/>
            <w:right w:val="none" w:sz="0" w:space="0" w:color="auto"/>
          </w:divBdr>
          <w:divsChild>
            <w:div w:id="2097360846">
              <w:marLeft w:val="0"/>
              <w:marRight w:val="0"/>
              <w:marTop w:val="0"/>
              <w:marBottom w:val="0"/>
              <w:divBdr>
                <w:top w:val="none" w:sz="0" w:space="0" w:color="auto"/>
                <w:left w:val="none" w:sz="0" w:space="0" w:color="auto"/>
                <w:bottom w:val="none" w:sz="0" w:space="0" w:color="auto"/>
                <w:right w:val="none" w:sz="0" w:space="0" w:color="auto"/>
              </w:divBdr>
              <w:divsChild>
                <w:div w:id="15861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1974">
          <w:marLeft w:val="0"/>
          <w:marRight w:val="0"/>
          <w:marTop w:val="300"/>
          <w:marBottom w:val="0"/>
          <w:divBdr>
            <w:top w:val="none" w:sz="0" w:space="0" w:color="auto"/>
            <w:left w:val="none" w:sz="0" w:space="0" w:color="auto"/>
            <w:bottom w:val="none" w:sz="0" w:space="0" w:color="auto"/>
            <w:right w:val="none" w:sz="0" w:space="0" w:color="auto"/>
          </w:divBdr>
          <w:divsChild>
            <w:div w:id="53823733">
              <w:marLeft w:val="0"/>
              <w:marRight w:val="0"/>
              <w:marTop w:val="0"/>
              <w:marBottom w:val="0"/>
              <w:divBdr>
                <w:top w:val="none" w:sz="0" w:space="0" w:color="auto"/>
                <w:left w:val="none" w:sz="0" w:space="0" w:color="auto"/>
                <w:bottom w:val="none" w:sz="0" w:space="0" w:color="auto"/>
                <w:right w:val="none" w:sz="0" w:space="0" w:color="auto"/>
              </w:divBdr>
              <w:divsChild>
                <w:div w:id="104510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020605">
          <w:marLeft w:val="0"/>
          <w:marRight w:val="0"/>
          <w:marTop w:val="300"/>
          <w:marBottom w:val="0"/>
          <w:divBdr>
            <w:top w:val="none" w:sz="0" w:space="0" w:color="auto"/>
            <w:left w:val="none" w:sz="0" w:space="0" w:color="auto"/>
            <w:bottom w:val="none" w:sz="0" w:space="0" w:color="auto"/>
            <w:right w:val="none" w:sz="0" w:space="0" w:color="auto"/>
          </w:divBdr>
          <w:divsChild>
            <w:div w:id="1797675504">
              <w:marLeft w:val="0"/>
              <w:marRight w:val="0"/>
              <w:marTop w:val="0"/>
              <w:marBottom w:val="0"/>
              <w:divBdr>
                <w:top w:val="none" w:sz="0" w:space="0" w:color="auto"/>
                <w:left w:val="none" w:sz="0" w:space="0" w:color="auto"/>
                <w:bottom w:val="none" w:sz="0" w:space="0" w:color="auto"/>
                <w:right w:val="none" w:sz="0" w:space="0" w:color="auto"/>
              </w:divBdr>
              <w:divsChild>
                <w:div w:id="17661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12842">
          <w:marLeft w:val="0"/>
          <w:marRight w:val="0"/>
          <w:marTop w:val="300"/>
          <w:marBottom w:val="0"/>
          <w:divBdr>
            <w:top w:val="none" w:sz="0" w:space="0" w:color="auto"/>
            <w:left w:val="none" w:sz="0" w:space="0" w:color="auto"/>
            <w:bottom w:val="none" w:sz="0" w:space="0" w:color="auto"/>
            <w:right w:val="none" w:sz="0" w:space="0" w:color="auto"/>
          </w:divBdr>
          <w:divsChild>
            <w:div w:id="694431057">
              <w:marLeft w:val="0"/>
              <w:marRight w:val="0"/>
              <w:marTop w:val="0"/>
              <w:marBottom w:val="0"/>
              <w:divBdr>
                <w:top w:val="none" w:sz="0" w:space="0" w:color="auto"/>
                <w:left w:val="none" w:sz="0" w:space="0" w:color="auto"/>
                <w:bottom w:val="none" w:sz="0" w:space="0" w:color="auto"/>
                <w:right w:val="none" w:sz="0" w:space="0" w:color="auto"/>
              </w:divBdr>
              <w:divsChild>
                <w:div w:id="136868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158796">
      <w:bodyDiv w:val="1"/>
      <w:marLeft w:val="0"/>
      <w:marRight w:val="0"/>
      <w:marTop w:val="0"/>
      <w:marBottom w:val="0"/>
      <w:divBdr>
        <w:top w:val="none" w:sz="0" w:space="0" w:color="auto"/>
        <w:left w:val="none" w:sz="0" w:space="0" w:color="auto"/>
        <w:bottom w:val="none" w:sz="0" w:space="0" w:color="auto"/>
        <w:right w:val="none" w:sz="0" w:space="0" w:color="auto"/>
      </w:divBdr>
      <w:divsChild>
        <w:div w:id="1120956805">
          <w:marLeft w:val="0"/>
          <w:marRight w:val="0"/>
          <w:marTop w:val="0"/>
          <w:marBottom w:val="0"/>
          <w:divBdr>
            <w:top w:val="none" w:sz="0" w:space="0" w:color="auto"/>
            <w:left w:val="none" w:sz="0" w:space="0" w:color="auto"/>
            <w:bottom w:val="none" w:sz="0" w:space="0" w:color="auto"/>
            <w:right w:val="none" w:sz="0" w:space="0" w:color="auto"/>
          </w:divBdr>
        </w:div>
        <w:div w:id="1152986416">
          <w:marLeft w:val="0"/>
          <w:marRight w:val="0"/>
          <w:marTop w:val="0"/>
          <w:marBottom w:val="0"/>
          <w:divBdr>
            <w:top w:val="none" w:sz="0" w:space="0" w:color="auto"/>
            <w:left w:val="none" w:sz="0" w:space="0" w:color="auto"/>
            <w:bottom w:val="none" w:sz="0" w:space="0" w:color="auto"/>
            <w:right w:val="none" w:sz="0" w:space="0" w:color="auto"/>
          </w:divBdr>
          <w:divsChild>
            <w:div w:id="504709310">
              <w:marLeft w:val="0"/>
              <w:marRight w:val="0"/>
              <w:marTop w:val="0"/>
              <w:marBottom w:val="0"/>
              <w:divBdr>
                <w:top w:val="none" w:sz="0" w:space="0" w:color="auto"/>
                <w:left w:val="none" w:sz="0" w:space="0" w:color="auto"/>
                <w:bottom w:val="none" w:sz="0" w:space="0" w:color="auto"/>
                <w:right w:val="none" w:sz="0" w:space="0" w:color="auto"/>
              </w:divBdr>
            </w:div>
          </w:divsChild>
        </w:div>
        <w:div w:id="782072403">
          <w:marLeft w:val="0"/>
          <w:marRight w:val="0"/>
          <w:marTop w:val="0"/>
          <w:marBottom w:val="0"/>
          <w:divBdr>
            <w:top w:val="none" w:sz="0" w:space="0" w:color="auto"/>
            <w:left w:val="none" w:sz="0" w:space="0" w:color="auto"/>
            <w:bottom w:val="none" w:sz="0" w:space="0" w:color="auto"/>
            <w:right w:val="none" w:sz="0" w:space="0" w:color="auto"/>
          </w:divBdr>
        </w:div>
        <w:div w:id="132993013">
          <w:marLeft w:val="0"/>
          <w:marRight w:val="0"/>
          <w:marTop w:val="0"/>
          <w:marBottom w:val="0"/>
          <w:divBdr>
            <w:top w:val="none" w:sz="0" w:space="0" w:color="auto"/>
            <w:left w:val="none" w:sz="0" w:space="0" w:color="auto"/>
            <w:bottom w:val="none" w:sz="0" w:space="0" w:color="auto"/>
            <w:right w:val="none" w:sz="0" w:space="0" w:color="auto"/>
          </w:divBdr>
          <w:divsChild>
            <w:div w:id="1578053505">
              <w:marLeft w:val="0"/>
              <w:marRight w:val="0"/>
              <w:marTop w:val="0"/>
              <w:marBottom w:val="0"/>
              <w:divBdr>
                <w:top w:val="none" w:sz="0" w:space="0" w:color="auto"/>
                <w:left w:val="none" w:sz="0" w:space="0" w:color="auto"/>
                <w:bottom w:val="none" w:sz="0" w:space="0" w:color="auto"/>
                <w:right w:val="none" w:sz="0" w:space="0" w:color="auto"/>
              </w:divBdr>
            </w:div>
          </w:divsChild>
        </w:div>
        <w:div w:id="461120345">
          <w:marLeft w:val="0"/>
          <w:marRight w:val="0"/>
          <w:marTop w:val="0"/>
          <w:marBottom w:val="0"/>
          <w:divBdr>
            <w:top w:val="none" w:sz="0" w:space="0" w:color="auto"/>
            <w:left w:val="none" w:sz="0" w:space="0" w:color="auto"/>
            <w:bottom w:val="none" w:sz="0" w:space="0" w:color="auto"/>
            <w:right w:val="none" w:sz="0" w:space="0" w:color="auto"/>
          </w:divBdr>
        </w:div>
        <w:div w:id="922765853">
          <w:marLeft w:val="0"/>
          <w:marRight w:val="0"/>
          <w:marTop w:val="0"/>
          <w:marBottom w:val="0"/>
          <w:divBdr>
            <w:top w:val="none" w:sz="0" w:space="0" w:color="auto"/>
            <w:left w:val="none" w:sz="0" w:space="0" w:color="auto"/>
            <w:bottom w:val="none" w:sz="0" w:space="0" w:color="auto"/>
            <w:right w:val="none" w:sz="0" w:space="0" w:color="auto"/>
          </w:divBdr>
          <w:divsChild>
            <w:div w:id="800925904">
              <w:marLeft w:val="0"/>
              <w:marRight w:val="0"/>
              <w:marTop w:val="0"/>
              <w:marBottom w:val="0"/>
              <w:divBdr>
                <w:top w:val="none" w:sz="0" w:space="0" w:color="auto"/>
                <w:left w:val="none" w:sz="0" w:space="0" w:color="auto"/>
                <w:bottom w:val="none" w:sz="0" w:space="0" w:color="auto"/>
                <w:right w:val="none" w:sz="0" w:space="0" w:color="auto"/>
              </w:divBdr>
            </w:div>
          </w:divsChild>
        </w:div>
        <w:div w:id="1620649001">
          <w:marLeft w:val="0"/>
          <w:marRight w:val="0"/>
          <w:marTop w:val="0"/>
          <w:marBottom w:val="0"/>
          <w:divBdr>
            <w:top w:val="none" w:sz="0" w:space="0" w:color="auto"/>
            <w:left w:val="none" w:sz="0" w:space="0" w:color="auto"/>
            <w:bottom w:val="none" w:sz="0" w:space="0" w:color="auto"/>
            <w:right w:val="none" w:sz="0" w:space="0" w:color="auto"/>
          </w:divBdr>
        </w:div>
        <w:div w:id="797377433">
          <w:marLeft w:val="0"/>
          <w:marRight w:val="0"/>
          <w:marTop w:val="0"/>
          <w:marBottom w:val="0"/>
          <w:divBdr>
            <w:top w:val="none" w:sz="0" w:space="0" w:color="auto"/>
            <w:left w:val="none" w:sz="0" w:space="0" w:color="auto"/>
            <w:bottom w:val="none" w:sz="0" w:space="0" w:color="auto"/>
            <w:right w:val="none" w:sz="0" w:space="0" w:color="auto"/>
          </w:divBdr>
          <w:divsChild>
            <w:div w:id="1072972112">
              <w:marLeft w:val="0"/>
              <w:marRight w:val="0"/>
              <w:marTop w:val="0"/>
              <w:marBottom w:val="0"/>
              <w:divBdr>
                <w:top w:val="none" w:sz="0" w:space="0" w:color="auto"/>
                <w:left w:val="none" w:sz="0" w:space="0" w:color="auto"/>
                <w:bottom w:val="none" w:sz="0" w:space="0" w:color="auto"/>
                <w:right w:val="none" w:sz="0" w:space="0" w:color="auto"/>
              </w:divBdr>
            </w:div>
          </w:divsChild>
        </w:div>
        <w:div w:id="27922883">
          <w:marLeft w:val="0"/>
          <w:marRight w:val="0"/>
          <w:marTop w:val="0"/>
          <w:marBottom w:val="0"/>
          <w:divBdr>
            <w:top w:val="none" w:sz="0" w:space="0" w:color="auto"/>
            <w:left w:val="none" w:sz="0" w:space="0" w:color="auto"/>
            <w:bottom w:val="none" w:sz="0" w:space="0" w:color="auto"/>
            <w:right w:val="none" w:sz="0" w:space="0" w:color="auto"/>
          </w:divBdr>
        </w:div>
        <w:div w:id="1255817457">
          <w:marLeft w:val="0"/>
          <w:marRight w:val="0"/>
          <w:marTop w:val="0"/>
          <w:marBottom w:val="0"/>
          <w:divBdr>
            <w:top w:val="none" w:sz="0" w:space="0" w:color="auto"/>
            <w:left w:val="none" w:sz="0" w:space="0" w:color="auto"/>
            <w:bottom w:val="none" w:sz="0" w:space="0" w:color="auto"/>
            <w:right w:val="none" w:sz="0" w:space="0" w:color="auto"/>
          </w:divBdr>
          <w:divsChild>
            <w:div w:id="1767461142">
              <w:marLeft w:val="0"/>
              <w:marRight w:val="0"/>
              <w:marTop w:val="0"/>
              <w:marBottom w:val="0"/>
              <w:divBdr>
                <w:top w:val="none" w:sz="0" w:space="0" w:color="auto"/>
                <w:left w:val="none" w:sz="0" w:space="0" w:color="auto"/>
                <w:bottom w:val="none" w:sz="0" w:space="0" w:color="auto"/>
                <w:right w:val="none" w:sz="0" w:space="0" w:color="auto"/>
              </w:divBdr>
            </w:div>
          </w:divsChild>
        </w:div>
        <w:div w:id="1874531917">
          <w:marLeft w:val="0"/>
          <w:marRight w:val="0"/>
          <w:marTop w:val="0"/>
          <w:marBottom w:val="0"/>
          <w:divBdr>
            <w:top w:val="none" w:sz="0" w:space="0" w:color="auto"/>
            <w:left w:val="none" w:sz="0" w:space="0" w:color="auto"/>
            <w:bottom w:val="none" w:sz="0" w:space="0" w:color="auto"/>
            <w:right w:val="none" w:sz="0" w:space="0" w:color="auto"/>
          </w:divBdr>
        </w:div>
        <w:div w:id="2137790877">
          <w:marLeft w:val="0"/>
          <w:marRight w:val="0"/>
          <w:marTop w:val="0"/>
          <w:marBottom w:val="0"/>
          <w:divBdr>
            <w:top w:val="none" w:sz="0" w:space="0" w:color="auto"/>
            <w:left w:val="none" w:sz="0" w:space="0" w:color="auto"/>
            <w:bottom w:val="none" w:sz="0" w:space="0" w:color="auto"/>
            <w:right w:val="none" w:sz="0" w:space="0" w:color="auto"/>
          </w:divBdr>
          <w:divsChild>
            <w:div w:id="300772920">
              <w:marLeft w:val="0"/>
              <w:marRight w:val="0"/>
              <w:marTop w:val="0"/>
              <w:marBottom w:val="0"/>
              <w:divBdr>
                <w:top w:val="none" w:sz="0" w:space="0" w:color="auto"/>
                <w:left w:val="none" w:sz="0" w:space="0" w:color="auto"/>
                <w:bottom w:val="none" w:sz="0" w:space="0" w:color="auto"/>
                <w:right w:val="none" w:sz="0" w:space="0" w:color="auto"/>
              </w:divBdr>
            </w:div>
          </w:divsChild>
        </w:div>
        <w:div w:id="434331141">
          <w:marLeft w:val="0"/>
          <w:marRight w:val="0"/>
          <w:marTop w:val="0"/>
          <w:marBottom w:val="0"/>
          <w:divBdr>
            <w:top w:val="none" w:sz="0" w:space="0" w:color="auto"/>
            <w:left w:val="none" w:sz="0" w:space="0" w:color="auto"/>
            <w:bottom w:val="none" w:sz="0" w:space="0" w:color="auto"/>
            <w:right w:val="none" w:sz="0" w:space="0" w:color="auto"/>
          </w:divBdr>
        </w:div>
        <w:div w:id="376128595">
          <w:marLeft w:val="0"/>
          <w:marRight w:val="0"/>
          <w:marTop w:val="0"/>
          <w:marBottom w:val="0"/>
          <w:divBdr>
            <w:top w:val="none" w:sz="0" w:space="0" w:color="auto"/>
            <w:left w:val="none" w:sz="0" w:space="0" w:color="auto"/>
            <w:bottom w:val="none" w:sz="0" w:space="0" w:color="auto"/>
            <w:right w:val="none" w:sz="0" w:space="0" w:color="auto"/>
          </w:divBdr>
          <w:divsChild>
            <w:div w:id="2040080484">
              <w:marLeft w:val="0"/>
              <w:marRight w:val="0"/>
              <w:marTop w:val="0"/>
              <w:marBottom w:val="0"/>
              <w:divBdr>
                <w:top w:val="none" w:sz="0" w:space="0" w:color="auto"/>
                <w:left w:val="none" w:sz="0" w:space="0" w:color="auto"/>
                <w:bottom w:val="none" w:sz="0" w:space="0" w:color="auto"/>
                <w:right w:val="none" w:sz="0" w:space="0" w:color="auto"/>
              </w:divBdr>
            </w:div>
          </w:divsChild>
        </w:div>
        <w:div w:id="1481966026">
          <w:marLeft w:val="0"/>
          <w:marRight w:val="0"/>
          <w:marTop w:val="300"/>
          <w:marBottom w:val="0"/>
          <w:divBdr>
            <w:top w:val="none" w:sz="0" w:space="0" w:color="auto"/>
            <w:left w:val="none" w:sz="0" w:space="0" w:color="auto"/>
            <w:bottom w:val="none" w:sz="0" w:space="0" w:color="auto"/>
            <w:right w:val="none" w:sz="0" w:space="0" w:color="auto"/>
          </w:divBdr>
          <w:divsChild>
            <w:div w:id="1307318476">
              <w:marLeft w:val="0"/>
              <w:marRight w:val="0"/>
              <w:marTop w:val="0"/>
              <w:marBottom w:val="0"/>
              <w:divBdr>
                <w:top w:val="none" w:sz="0" w:space="0" w:color="auto"/>
                <w:left w:val="none" w:sz="0" w:space="0" w:color="auto"/>
                <w:bottom w:val="none" w:sz="0" w:space="0" w:color="auto"/>
                <w:right w:val="none" w:sz="0" w:space="0" w:color="auto"/>
              </w:divBdr>
              <w:divsChild>
                <w:div w:id="105928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943959">
          <w:marLeft w:val="0"/>
          <w:marRight w:val="0"/>
          <w:marTop w:val="300"/>
          <w:marBottom w:val="0"/>
          <w:divBdr>
            <w:top w:val="none" w:sz="0" w:space="0" w:color="auto"/>
            <w:left w:val="none" w:sz="0" w:space="0" w:color="auto"/>
            <w:bottom w:val="none" w:sz="0" w:space="0" w:color="auto"/>
            <w:right w:val="none" w:sz="0" w:space="0" w:color="auto"/>
          </w:divBdr>
          <w:divsChild>
            <w:div w:id="1105348183">
              <w:marLeft w:val="0"/>
              <w:marRight w:val="0"/>
              <w:marTop w:val="0"/>
              <w:marBottom w:val="0"/>
              <w:divBdr>
                <w:top w:val="none" w:sz="0" w:space="0" w:color="auto"/>
                <w:left w:val="none" w:sz="0" w:space="0" w:color="auto"/>
                <w:bottom w:val="none" w:sz="0" w:space="0" w:color="auto"/>
                <w:right w:val="none" w:sz="0" w:space="0" w:color="auto"/>
              </w:divBdr>
              <w:divsChild>
                <w:div w:id="57266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761">
          <w:marLeft w:val="0"/>
          <w:marRight w:val="0"/>
          <w:marTop w:val="300"/>
          <w:marBottom w:val="0"/>
          <w:divBdr>
            <w:top w:val="none" w:sz="0" w:space="0" w:color="auto"/>
            <w:left w:val="none" w:sz="0" w:space="0" w:color="auto"/>
            <w:bottom w:val="none" w:sz="0" w:space="0" w:color="auto"/>
            <w:right w:val="none" w:sz="0" w:space="0" w:color="auto"/>
          </w:divBdr>
          <w:divsChild>
            <w:div w:id="851451797">
              <w:marLeft w:val="0"/>
              <w:marRight w:val="0"/>
              <w:marTop w:val="0"/>
              <w:marBottom w:val="0"/>
              <w:divBdr>
                <w:top w:val="none" w:sz="0" w:space="0" w:color="auto"/>
                <w:left w:val="none" w:sz="0" w:space="0" w:color="auto"/>
                <w:bottom w:val="none" w:sz="0" w:space="0" w:color="auto"/>
                <w:right w:val="none" w:sz="0" w:space="0" w:color="auto"/>
              </w:divBdr>
              <w:divsChild>
                <w:div w:id="155373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09021">
          <w:marLeft w:val="0"/>
          <w:marRight w:val="0"/>
          <w:marTop w:val="300"/>
          <w:marBottom w:val="0"/>
          <w:divBdr>
            <w:top w:val="none" w:sz="0" w:space="0" w:color="auto"/>
            <w:left w:val="none" w:sz="0" w:space="0" w:color="auto"/>
            <w:bottom w:val="none" w:sz="0" w:space="0" w:color="auto"/>
            <w:right w:val="none" w:sz="0" w:space="0" w:color="auto"/>
          </w:divBdr>
          <w:divsChild>
            <w:div w:id="1706632508">
              <w:marLeft w:val="0"/>
              <w:marRight w:val="0"/>
              <w:marTop w:val="0"/>
              <w:marBottom w:val="0"/>
              <w:divBdr>
                <w:top w:val="none" w:sz="0" w:space="0" w:color="auto"/>
                <w:left w:val="none" w:sz="0" w:space="0" w:color="auto"/>
                <w:bottom w:val="none" w:sz="0" w:space="0" w:color="auto"/>
                <w:right w:val="none" w:sz="0" w:space="0" w:color="auto"/>
              </w:divBdr>
              <w:divsChild>
                <w:div w:id="195031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74834">
      <w:bodyDiv w:val="1"/>
      <w:marLeft w:val="0"/>
      <w:marRight w:val="0"/>
      <w:marTop w:val="0"/>
      <w:marBottom w:val="0"/>
      <w:divBdr>
        <w:top w:val="none" w:sz="0" w:space="0" w:color="auto"/>
        <w:left w:val="none" w:sz="0" w:space="0" w:color="auto"/>
        <w:bottom w:val="none" w:sz="0" w:space="0" w:color="auto"/>
        <w:right w:val="none" w:sz="0" w:space="0" w:color="auto"/>
      </w:divBdr>
      <w:divsChild>
        <w:div w:id="1339624837">
          <w:marLeft w:val="0"/>
          <w:marRight w:val="0"/>
          <w:marTop w:val="0"/>
          <w:marBottom w:val="0"/>
          <w:divBdr>
            <w:top w:val="none" w:sz="0" w:space="0" w:color="auto"/>
            <w:left w:val="none" w:sz="0" w:space="0" w:color="auto"/>
            <w:bottom w:val="none" w:sz="0" w:space="0" w:color="auto"/>
            <w:right w:val="none" w:sz="0" w:space="0" w:color="auto"/>
          </w:divBdr>
        </w:div>
        <w:div w:id="1194614966">
          <w:marLeft w:val="0"/>
          <w:marRight w:val="0"/>
          <w:marTop w:val="0"/>
          <w:marBottom w:val="0"/>
          <w:divBdr>
            <w:top w:val="none" w:sz="0" w:space="0" w:color="auto"/>
            <w:left w:val="none" w:sz="0" w:space="0" w:color="auto"/>
            <w:bottom w:val="none" w:sz="0" w:space="0" w:color="auto"/>
            <w:right w:val="none" w:sz="0" w:space="0" w:color="auto"/>
          </w:divBdr>
          <w:divsChild>
            <w:div w:id="746420988">
              <w:marLeft w:val="0"/>
              <w:marRight w:val="0"/>
              <w:marTop w:val="0"/>
              <w:marBottom w:val="0"/>
              <w:divBdr>
                <w:top w:val="none" w:sz="0" w:space="0" w:color="auto"/>
                <w:left w:val="none" w:sz="0" w:space="0" w:color="auto"/>
                <w:bottom w:val="none" w:sz="0" w:space="0" w:color="auto"/>
                <w:right w:val="none" w:sz="0" w:space="0" w:color="auto"/>
              </w:divBdr>
            </w:div>
          </w:divsChild>
        </w:div>
        <w:div w:id="1337196914">
          <w:marLeft w:val="0"/>
          <w:marRight w:val="0"/>
          <w:marTop w:val="0"/>
          <w:marBottom w:val="0"/>
          <w:divBdr>
            <w:top w:val="none" w:sz="0" w:space="0" w:color="auto"/>
            <w:left w:val="none" w:sz="0" w:space="0" w:color="auto"/>
            <w:bottom w:val="none" w:sz="0" w:space="0" w:color="auto"/>
            <w:right w:val="none" w:sz="0" w:space="0" w:color="auto"/>
          </w:divBdr>
        </w:div>
        <w:div w:id="1912882299">
          <w:marLeft w:val="0"/>
          <w:marRight w:val="0"/>
          <w:marTop w:val="0"/>
          <w:marBottom w:val="0"/>
          <w:divBdr>
            <w:top w:val="none" w:sz="0" w:space="0" w:color="auto"/>
            <w:left w:val="none" w:sz="0" w:space="0" w:color="auto"/>
            <w:bottom w:val="none" w:sz="0" w:space="0" w:color="auto"/>
            <w:right w:val="none" w:sz="0" w:space="0" w:color="auto"/>
          </w:divBdr>
          <w:divsChild>
            <w:div w:id="193469902">
              <w:marLeft w:val="0"/>
              <w:marRight w:val="0"/>
              <w:marTop w:val="0"/>
              <w:marBottom w:val="0"/>
              <w:divBdr>
                <w:top w:val="none" w:sz="0" w:space="0" w:color="auto"/>
                <w:left w:val="none" w:sz="0" w:space="0" w:color="auto"/>
                <w:bottom w:val="none" w:sz="0" w:space="0" w:color="auto"/>
                <w:right w:val="none" w:sz="0" w:space="0" w:color="auto"/>
              </w:divBdr>
            </w:div>
          </w:divsChild>
        </w:div>
        <w:div w:id="820466735">
          <w:marLeft w:val="0"/>
          <w:marRight w:val="0"/>
          <w:marTop w:val="0"/>
          <w:marBottom w:val="0"/>
          <w:divBdr>
            <w:top w:val="none" w:sz="0" w:space="0" w:color="auto"/>
            <w:left w:val="none" w:sz="0" w:space="0" w:color="auto"/>
            <w:bottom w:val="none" w:sz="0" w:space="0" w:color="auto"/>
            <w:right w:val="none" w:sz="0" w:space="0" w:color="auto"/>
          </w:divBdr>
        </w:div>
        <w:div w:id="1891186165">
          <w:marLeft w:val="0"/>
          <w:marRight w:val="0"/>
          <w:marTop w:val="0"/>
          <w:marBottom w:val="0"/>
          <w:divBdr>
            <w:top w:val="none" w:sz="0" w:space="0" w:color="auto"/>
            <w:left w:val="none" w:sz="0" w:space="0" w:color="auto"/>
            <w:bottom w:val="none" w:sz="0" w:space="0" w:color="auto"/>
            <w:right w:val="none" w:sz="0" w:space="0" w:color="auto"/>
          </w:divBdr>
          <w:divsChild>
            <w:div w:id="908268792">
              <w:marLeft w:val="0"/>
              <w:marRight w:val="0"/>
              <w:marTop w:val="0"/>
              <w:marBottom w:val="0"/>
              <w:divBdr>
                <w:top w:val="none" w:sz="0" w:space="0" w:color="auto"/>
                <w:left w:val="none" w:sz="0" w:space="0" w:color="auto"/>
                <w:bottom w:val="none" w:sz="0" w:space="0" w:color="auto"/>
                <w:right w:val="none" w:sz="0" w:space="0" w:color="auto"/>
              </w:divBdr>
            </w:div>
          </w:divsChild>
        </w:div>
        <w:div w:id="29842103">
          <w:marLeft w:val="0"/>
          <w:marRight w:val="0"/>
          <w:marTop w:val="0"/>
          <w:marBottom w:val="0"/>
          <w:divBdr>
            <w:top w:val="none" w:sz="0" w:space="0" w:color="auto"/>
            <w:left w:val="none" w:sz="0" w:space="0" w:color="auto"/>
            <w:bottom w:val="none" w:sz="0" w:space="0" w:color="auto"/>
            <w:right w:val="none" w:sz="0" w:space="0" w:color="auto"/>
          </w:divBdr>
        </w:div>
        <w:div w:id="1035039629">
          <w:marLeft w:val="0"/>
          <w:marRight w:val="0"/>
          <w:marTop w:val="0"/>
          <w:marBottom w:val="0"/>
          <w:divBdr>
            <w:top w:val="none" w:sz="0" w:space="0" w:color="auto"/>
            <w:left w:val="none" w:sz="0" w:space="0" w:color="auto"/>
            <w:bottom w:val="none" w:sz="0" w:space="0" w:color="auto"/>
            <w:right w:val="none" w:sz="0" w:space="0" w:color="auto"/>
          </w:divBdr>
          <w:divsChild>
            <w:div w:id="935359888">
              <w:marLeft w:val="0"/>
              <w:marRight w:val="0"/>
              <w:marTop w:val="0"/>
              <w:marBottom w:val="0"/>
              <w:divBdr>
                <w:top w:val="none" w:sz="0" w:space="0" w:color="auto"/>
                <w:left w:val="none" w:sz="0" w:space="0" w:color="auto"/>
                <w:bottom w:val="none" w:sz="0" w:space="0" w:color="auto"/>
                <w:right w:val="none" w:sz="0" w:space="0" w:color="auto"/>
              </w:divBdr>
            </w:div>
          </w:divsChild>
        </w:div>
        <w:div w:id="240796296">
          <w:marLeft w:val="0"/>
          <w:marRight w:val="0"/>
          <w:marTop w:val="0"/>
          <w:marBottom w:val="0"/>
          <w:divBdr>
            <w:top w:val="none" w:sz="0" w:space="0" w:color="auto"/>
            <w:left w:val="none" w:sz="0" w:space="0" w:color="auto"/>
            <w:bottom w:val="none" w:sz="0" w:space="0" w:color="auto"/>
            <w:right w:val="none" w:sz="0" w:space="0" w:color="auto"/>
          </w:divBdr>
        </w:div>
        <w:div w:id="1465392131">
          <w:marLeft w:val="0"/>
          <w:marRight w:val="0"/>
          <w:marTop w:val="0"/>
          <w:marBottom w:val="0"/>
          <w:divBdr>
            <w:top w:val="none" w:sz="0" w:space="0" w:color="auto"/>
            <w:left w:val="none" w:sz="0" w:space="0" w:color="auto"/>
            <w:bottom w:val="none" w:sz="0" w:space="0" w:color="auto"/>
            <w:right w:val="none" w:sz="0" w:space="0" w:color="auto"/>
          </w:divBdr>
          <w:divsChild>
            <w:div w:id="1910462472">
              <w:marLeft w:val="0"/>
              <w:marRight w:val="0"/>
              <w:marTop w:val="0"/>
              <w:marBottom w:val="0"/>
              <w:divBdr>
                <w:top w:val="none" w:sz="0" w:space="0" w:color="auto"/>
                <w:left w:val="none" w:sz="0" w:space="0" w:color="auto"/>
                <w:bottom w:val="none" w:sz="0" w:space="0" w:color="auto"/>
                <w:right w:val="none" w:sz="0" w:space="0" w:color="auto"/>
              </w:divBdr>
            </w:div>
          </w:divsChild>
        </w:div>
        <w:div w:id="993797095">
          <w:marLeft w:val="0"/>
          <w:marRight w:val="0"/>
          <w:marTop w:val="0"/>
          <w:marBottom w:val="0"/>
          <w:divBdr>
            <w:top w:val="none" w:sz="0" w:space="0" w:color="auto"/>
            <w:left w:val="none" w:sz="0" w:space="0" w:color="auto"/>
            <w:bottom w:val="none" w:sz="0" w:space="0" w:color="auto"/>
            <w:right w:val="none" w:sz="0" w:space="0" w:color="auto"/>
          </w:divBdr>
        </w:div>
        <w:div w:id="2102286930">
          <w:marLeft w:val="0"/>
          <w:marRight w:val="0"/>
          <w:marTop w:val="0"/>
          <w:marBottom w:val="0"/>
          <w:divBdr>
            <w:top w:val="none" w:sz="0" w:space="0" w:color="auto"/>
            <w:left w:val="none" w:sz="0" w:space="0" w:color="auto"/>
            <w:bottom w:val="none" w:sz="0" w:space="0" w:color="auto"/>
            <w:right w:val="none" w:sz="0" w:space="0" w:color="auto"/>
          </w:divBdr>
          <w:divsChild>
            <w:div w:id="1924795282">
              <w:marLeft w:val="0"/>
              <w:marRight w:val="0"/>
              <w:marTop w:val="0"/>
              <w:marBottom w:val="0"/>
              <w:divBdr>
                <w:top w:val="none" w:sz="0" w:space="0" w:color="auto"/>
                <w:left w:val="none" w:sz="0" w:space="0" w:color="auto"/>
                <w:bottom w:val="none" w:sz="0" w:space="0" w:color="auto"/>
                <w:right w:val="none" w:sz="0" w:space="0" w:color="auto"/>
              </w:divBdr>
            </w:div>
          </w:divsChild>
        </w:div>
        <w:div w:id="233130909">
          <w:marLeft w:val="0"/>
          <w:marRight w:val="0"/>
          <w:marTop w:val="0"/>
          <w:marBottom w:val="0"/>
          <w:divBdr>
            <w:top w:val="none" w:sz="0" w:space="0" w:color="auto"/>
            <w:left w:val="none" w:sz="0" w:space="0" w:color="auto"/>
            <w:bottom w:val="none" w:sz="0" w:space="0" w:color="auto"/>
            <w:right w:val="none" w:sz="0" w:space="0" w:color="auto"/>
          </w:divBdr>
        </w:div>
        <w:div w:id="1339382130">
          <w:marLeft w:val="0"/>
          <w:marRight w:val="0"/>
          <w:marTop w:val="0"/>
          <w:marBottom w:val="0"/>
          <w:divBdr>
            <w:top w:val="none" w:sz="0" w:space="0" w:color="auto"/>
            <w:left w:val="none" w:sz="0" w:space="0" w:color="auto"/>
            <w:bottom w:val="none" w:sz="0" w:space="0" w:color="auto"/>
            <w:right w:val="none" w:sz="0" w:space="0" w:color="auto"/>
          </w:divBdr>
          <w:divsChild>
            <w:div w:id="1896350705">
              <w:marLeft w:val="0"/>
              <w:marRight w:val="0"/>
              <w:marTop w:val="0"/>
              <w:marBottom w:val="0"/>
              <w:divBdr>
                <w:top w:val="none" w:sz="0" w:space="0" w:color="auto"/>
                <w:left w:val="none" w:sz="0" w:space="0" w:color="auto"/>
                <w:bottom w:val="none" w:sz="0" w:space="0" w:color="auto"/>
                <w:right w:val="none" w:sz="0" w:space="0" w:color="auto"/>
              </w:divBdr>
            </w:div>
          </w:divsChild>
        </w:div>
        <w:div w:id="459419012">
          <w:marLeft w:val="0"/>
          <w:marRight w:val="0"/>
          <w:marTop w:val="300"/>
          <w:marBottom w:val="0"/>
          <w:divBdr>
            <w:top w:val="none" w:sz="0" w:space="0" w:color="auto"/>
            <w:left w:val="none" w:sz="0" w:space="0" w:color="auto"/>
            <w:bottom w:val="none" w:sz="0" w:space="0" w:color="auto"/>
            <w:right w:val="none" w:sz="0" w:space="0" w:color="auto"/>
          </w:divBdr>
          <w:divsChild>
            <w:div w:id="317807336">
              <w:marLeft w:val="0"/>
              <w:marRight w:val="0"/>
              <w:marTop w:val="0"/>
              <w:marBottom w:val="0"/>
              <w:divBdr>
                <w:top w:val="none" w:sz="0" w:space="0" w:color="auto"/>
                <w:left w:val="none" w:sz="0" w:space="0" w:color="auto"/>
                <w:bottom w:val="none" w:sz="0" w:space="0" w:color="auto"/>
                <w:right w:val="none" w:sz="0" w:space="0" w:color="auto"/>
              </w:divBdr>
              <w:divsChild>
                <w:div w:id="213532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672089">
          <w:marLeft w:val="0"/>
          <w:marRight w:val="0"/>
          <w:marTop w:val="300"/>
          <w:marBottom w:val="0"/>
          <w:divBdr>
            <w:top w:val="none" w:sz="0" w:space="0" w:color="auto"/>
            <w:left w:val="none" w:sz="0" w:space="0" w:color="auto"/>
            <w:bottom w:val="none" w:sz="0" w:space="0" w:color="auto"/>
            <w:right w:val="none" w:sz="0" w:space="0" w:color="auto"/>
          </w:divBdr>
          <w:divsChild>
            <w:div w:id="1137449505">
              <w:marLeft w:val="0"/>
              <w:marRight w:val="0"/>
              <w:marTop w:val="0"/>
              <w:marBottom w:val="0"/>
              <w:divBdr>
                <w:top w:val="none" w:sz="0" w:space="0" w:color="auto"/>
                <w:left w:val="none" w:sz="0" w:space="0" w:color="auto"/>
                <w:bottom w:val="none" w:sz="0" w:space="0" w:color="auto"/>
                <w:right w:val="none" w:sz="0" w:space="0" w:color="auto"/>
              </w:divBdr>
              <w:divsChild>
                <w:div w:id="91540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755294">
          <w:marLeft w:val="0"/>
          <w:marRight w:val="0"/>
          <w:marTop w:val="300"/>
          <w:marBottom w:val="0"/>
          <w:divBdr>
            <w:top w:val="none" w:sz="0" w:space="0" w:color="auto"/>
            <w:left w:val="none" w:sz="0" w:space="0" w:color="auto"/>
            <w:bottom w:val="none" w:sz="0" w:space="0" w:color="auto"/>
            <w:right w:val="none" w:sz="0" w:space="0" w:color="auto"/>
          </w:divBdr>
          <w:divsChild>
            <w:div w:id="703407801">
              <w:marLeft w:val="0"/>
              <w:marRight w:val="0"/>
              <w:marTop w:val="0"/>
              <w:marBottom w:val="0"/>
              <w:divBdr>
                <w:top w:val="none" w:sz="0" w:space="0" w:color="auto"/>
                <w:left w:val="none" w:sz="0" w:space="0" w:color="auto"/>
                <w:bottom w:val="none" w:sz="0" w:space="0" w:color="auto"/>
                <w:right w:val="none" w:sz="0" w:space="0" w:color="auto"/>
              </w:divBdr>
              <w:divsChild>
                <w:div w:id="105246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513410">
          <w:marLeft w:val="0"/>
          <w:marRight w:val="0"/>
          <w:marTop w:val="300"/>
          <w:marBottom w:val="0"/>
          <w:divBdr>
            <w:top w:val="none" w:sz="0" w:space="0" w:color="auto"/>
            <w:left w:val="none" w:sz="0" w:space="0" w:color="auto"/>
            <w:bottom w:val="none" w:sz="0" w:space="0" w:color="auto"/>
            <w:right w:val="none" w:sz="0" w:space="0" w:color="auto"/>
          </w:divBdr>
          <w:divsChild>
            <w:div w:id="710350153">
              <w:marLeft w:val="0"/>
              <w:marRight w:val="0"/>
              <w:marTop w:val="0"/>
              <w:marBottom w:val="0"/>
              <w:divBdr>
                <w:top w:val="none" w:sz="0" w:space="0" w:color="auto"/>
                <w:left w:val="none" w:sz="0" w:space="0" w:color="auto"/>
                <w:bottom w:val="none" w:sz="0" w:space="0" w:color="auto"/>
                <w:right w:val="none" w:sz="0" w:space="0" w:color="auto"/>
              </w:divBdr>
              <w:divsChild>
                <w:div w:id="894197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055688">
      <w:bodyDiv w:val="1"/>
      <w:marLeft w:val="0"/>
      <w:marRight w:val="0"/>
      <w:marTop w:val="0"/>
      <w:marBottom w:val="0"/>
      <w:divBdr>
        <w:top w:val="none" w:sz="0" w:space="0" w:color="auto"/>
        <w:left w:val="none" w:sz="0" w:space="0" w:color="auto"/>
        <w:bottom w:val="none" w:sz="0" w:space="0" w:color="auto"/>
        <w:right w:val="none" w:sz="0" w:space="0" w:color="auto"/>
      </w:divBdr>
      <w:divsChild>
        <w:div w:id="1984505380">
          <w:marLeft w:val="0"/>
          <w:marRight w:val="0"/>
          <w:marTop w:val="0"/>
          <w:marBottom w:val="0"/>
          <w:divBdr>
            <w:top w:val="none" w:sz="0" w:space="0" w:color="auto"/>
            <w:left w:val="none" w:sz="0" w:space="0" w:color="auto"/>
            <w:bottom w:val="none" w:sz="0" w:space="0" w:color="auto"/>
            <w:right w:val="none" w:sz="0" w:space="0" w:color="auto"/>
          </w:divBdr>
        </w:div>
        <w:div w:id="1493836317">
          <w:marLeft w:val="0"/>
          <w:marRight w:val="0"/>
          <w:marTop w:val="0"/>
          <w:marBottom w:val="0"/>
          <w:divBdr>
            <w:top w:val="none" w:sz="0" w:space="0" w:color="auto"/>
            <w:left w:val="none" w:sz="0" w:space="0" w:color="auto"/>
            <w:bottom w:val="none" w:sz="0" w:space="0" w:color="auto"/>
            <w:right w:val="none" w:sz="0" w:space="0" w:color="auto"/>
          </w:divBdr>
          <w:divsChild>
            <w:div w:id="986282522">
              <w:marLeft w:val="0"/>
              <w:marRight w:val="0"/>
              <w:marTop w:val="0"/>
              <w:marBottom w:val="0"/>
              <w:divBdr>
                <w:top w:val="none" w:sz="0" w:space="0" w:color="auto"/>
                <w:left w:val="none" w:sz="0" w:space="0" w:color="auto"/>
                <w:bottom w:val="none" w:sz="0" w:space="0" w:color="auto"/>
                <w:right w:val="none" w:sz="0" w:space="0" w:color="auto"/>
              </w:divBdr>
            </w:div>
          </w:divsChild>
        </w:div>
        <w:div w:id="1013453159">
          <w:marLeft w:val="0"/>
          <w:marRight w:val="0"/>
          <w:marTop w:val="0"/>
          <w:marBottom w:val="0"/>
          <w:divBdr>
            <w:top w:val="none" w:sz="0" w:space="0" w:color="auto"/>
            <w:left w:val="none" w:sz="0" w:space="0" w:color="auto"/>
            <w:bottom w:val="none" w:sz="0" w:space="0" w:color="auto"/>
            <w:right w:val="none" w:sz="0" w:space="0" w:color="auto"/>
          </w:divBdr>
        </w:div>
        <w:div w:id="1968392743">
          <w:marLeft w:val="0"/>
          <w:marRight w:val="0"/>
          <w:marTop w:val="0"/>
          <w:marBottom w:val="0"/>
          <w:divBdr>
            <w:top w:val="none" w:sz="0" w:space="0" w:color="auto"/>
            <w:left w:val="none" w:sz="0" w:space="0" w:color="auto"/>
            <w:bottom w:val="none" w:sz="0" w:space="0" w:color="auto"/>
            <w:right w:val="none" w:sz="0" w:space="0" w:color="auto"/>
          </w:divBdr>
          <w:divsChild>
            <w:div w:id="923997906">
              <w:marLeft w:val="0"/>
              <w:marRight w:val="0"/>
              <w:marTop w:val="0"/>
              <w:marBottom w:val="0"/>
              <w:divBdr>
                <w:top w:val="none" w:sz="0" w:space="0" w:color="auto"/>
                <w:left w:val="none" w:sz="0" w:space="0" w:color="auto"/>
                <w:bottom w:val="none" w:sz="0" w:space="0" w:color="auto"/>
                <w:right w:val="none" w:sz="0" w:space="0" w:color="auto"/>
              </w:divBdr>
            </w:div>
          </w:divsChild>
        </w:div>
        <w:div w:id="1776630868">
          <w:marLeft w:val="0"/>
          <w:marRight w:val="0"/>
          <w:marTop w:val="0"/>
          <w:marBottom w:val="0"/>
          <w:divBdr>
            <w:top w:val="none" w:sz="0" w:space="0" w:color="auto"/>
            <w:left w:val="none" w:sz="0" w:space="0" w:color="auto"/>
            <w:bottom w:val="none" w:sz="0" w:space="0" w:color="auto"/>
            <w:right w:val="none" w:sz="0" w:space="0" w:color="auto"/>
          </w:divBdr>
        </w:div>
        <w:div w:id="2128162175">
          <w:marLeft w:val="0"/>
          <w:marRight w:val="0"/>
          <w:marTop w:val="0"/>
          <w:marBottom w:val="0"/>
          <w:divBdr>
            <w:top w:val="none" w:sz="0" w:space="0" w:color="auto"/>
            <w:left w:val="none" w:sz="0" w:space="0" w:color="auto"/>
            <w:bottom w:val="none" w:sz="0" w:space="0" w:color="auto"/>
            <w:right w:val="none" w:sz="0" w:space="0" w:color="auto"/>
          </w:divBdr>
          <w:divsChild>
            <w:div w:id="1772772485">
              <w:marLeft w:val="0"/>
              <w:marRight w:val="0"/>
              <w:marTop w:val="0"/>
              <w:marBottom w:val="0"/>
              <w:divBdr>
                <w:top w:val="none" w:sz="0" w:space="0" w:color="auto"/>
                <w:left w:val="none" w:sz="0" w:space="0" w:color="auto"/>
                <w:bottom w:val="none" w:sz="0" w:space="0" w:color="auto"/>
                <w:right w:val="none" w:sz="0" w:space="0" w:color="auto"/>
              </w:divBdr>
            </w:div>
          </w:divsChild>
        </w:div>
        <w:div w:id="1697541680">
          <w:marLeft w:val="0"/>
          <w:marRight w:val="0"/>
          <w:marTop w:val="0"/>
          <w:marBottom w:val="0"/>
          <w:divBdr>
            <w:top w:val="none" w:sz="0" w:space="0" w:color="auto"/>
            <w:left w:val="none" w:sz="0" w:space="0" w:color="auto"/>
            <w:bottom w:val="none" w:sz="0" w:space="0" w:color="auto"/>
            <w:right w:val="none" w:sz="0" w:space="0" w:color="auto"/>
          </w:divBdr>
        </w:div>
        <w:div w:id="1131049015">
          <w:marLeft w:val="0"/>
          <w:marRight w:val="0"/>
          <w:marTop w:val="0"/>
          <w:marBottom w:val="0"/>
          <w:divBdr>
            <w:top w:val="none" w:sz="0" w:space="0" w:color="auto"/>
            <w:left w:val="none" w:sz="0" w:space="0" w:color="auto"/>
            <w:bottom w:val="none" w:sz="0" w:space="0" w:color="auto"/>
            <w:right w:val="none" w:sz="0" w:space="0" w:color="auto"/>
          </w:divBdr>
          <w:divsChild>
            <w:div w:id="1412576952">
              <w:marLeft w:val="0"/>
              <w:marRight w:val="0"/>
              <w:marTop w:val="0"/>
              <w:marBottom w:val="0"/>
              <w:divBdr>
                <w:top w:val="none" w:sz="0" w:space="0" w:color="auto"/>
                <w:left w:val="none" w:sz="0" w:space="0" w:color="auto"/>
                <w:bottom w:val="none" w:sz="0" w:space="0" w:color="auto"/>
                <w:right w:val="none" w:sz="0" w:space="0" w:color="auto"/>
              </w:divBdr>
            </w:div>
          </w:divsChild>
        </w:div>
        <w:div w:id="73936729">
          <w:marLeft w:val="0"/>
          <w:marRight w:val="0"/>
          <w:marTop w:val="0"/>
          <w:marBottom w:val="0"/>
          <w:divBdr>
            <w:top w:val="none" w:sz="0" w:space="0" w:color="auto"/>
            <w:left w:val="none" w:sz="0" w:space="0" w:color="auto"/>
            <w:bottom w:val="none" w:sz="0" w:space="0" w:color="auto"/>
            <w:right w:val="none" w:sz="0" w:space="0" w:color="auto"/>
          </w:divBdr>
        </w:div>
        <w:div w:id="967705725">
          <w:marLeft w:val="0"/>
          <w:marRight w:val="0"/>
          <w:marTop w:val="0"/>
          <w:marBottom w:val="0"/>
          <w:divBdr>
            <w:top w:val="none" w:sz="0" w:space="0" w:color="auto"/>
            <w:left w:val="none" w:sz="0" w:space="0" w:color="auto"/>
            <w:bottom w:val="none" w:sz="0" w:space="0" w:color="auto"/>
            <w:right w:val="none" w:sz="0" w:space="0" w:color="auto"/>
          </w:divBdr>
          <w:divsChild>
            <w:div w:id="2120446125">
              <w:marLeft w:val="0"/>
              <w:marRight w:val="0"/>
              <w:marTop w:val="0"/>
              <w:marBottom w:val="0"/>
              <w:divBdr>
                <w:top w:val="none" w:sz="0" w:space="0" w:color="auto"/>
                <w:left w:val="none" w:sz="0" w:space="0" w:color="auto"/>
                <w:bottom w:val="none" w:sz="0" w:space="0" w:color="auto"/>
                <w:right w:val="none" w:sz="0" w:space="0" w:color="auto"/>
              </w:divBdr>
            </w:div>
          </w:divsChild>
        </w:div>
        <w:div w:id="808017696">
          <w:marLeft w:val="0"/>
          <w:marRight w:val="0"/>
          <w:marTop w:val="0"/>
          <w:marBottom w:val="0"/>
          <w:divBdr>
            <w:top w:val="none" w:sz="0" w:space="0" w:color="auto"/>
            <w:left w:val="none" w:sz="0" w:space="0" w:color="auto"/>
            <w:bottom w:val="none" w:sz="0" w:space="0" w:color="auto"/>
            <w:right w:val="none" w:sz="0" w:space="0" w:color="auto"/>
          </w:divBdr>
        </w:div>
        <w:div w:id="988362781">
          <w:marLeft w:val="0"/>
          <w:marRight w:val="0"/>
          <w:marTop w:val="0"/>
          <w:marBottom w:val="0"/>
          <w:divBdr>
            <w:top w:val="none" w:sz="0" w:space="0" w:color="auto"/>
            <w:left w:val="none" w:sz="0" w:space="0" w:color="auto"/>
            <w:bottom w:val="none" w:sz="0" w:space="0" w:color="auto"/>
            <w:right w:val="none" w:sz="0" w:space="0" w:color="auto"/>
          </w:divBdr>
          <w:divsChild>
            <w:div w:id="1767536750">
              <w:marLeft w:val="0"/>
              <w:marRight w:val="0"/>
              <w:marTop w:val="0"/>
              <w:marBottom w:val="0"/>
              <w:divBdr>
                <w:top w:val="none" w:sz="0" w:space="0" w:color="auto"/>
                <w:left w:val="none" w:sz="0" w:space="0" w:color="auto"/>
                <w:bottom w:val="none" w:sz="0" w:space="0" w:color="auto"/>
                <w:right w:val="none" w:sz="0" w:space="0" w:color="auto"/>
              </w:divBdr>
            </w:div>
          </w:divsChild>
        </w:div>
        <w:div w:id="1041324728">
          <w:marLeft w:val="0"/>
          <w:marRight w:val="0"/>
          <w:marTop w:val="0"/>
          <w:marBottom w:val="0"/>
          <w:divBdr>
            <w:top w:val="none" w:sz="0" w:space="0" w:color="auto"/>
            <w:left w:val="none" w:sz="0" w:space="0" w:color="auto"/>
            <w:bottom w:val="none" w:sz="0" w:space="0" w:color="auto"/>
            <w:right w:val="none" w:sz="0" w:space="0" w:color="auto"/>
          </w:divBdr>
        </w:div>
        <w:div w:id="1893887676">
          <w:marLeft w:val="0"/>
          <w:marRight w:val="0"/>
          <w:marTop w:val="0"/>
          <w:marBottom w:val="0"/>
          <w:divBdr>
            <w:top w:val="none" w:sz="0" w:space="0" w:color="auto"/>
            <w:left w:val="none" w:sz="0" w:space="0" w:color="auto"/>
            <w:bottom w:val="none" w:sz="0" w:space="0" w:color="auto"/>
            <w:right w:val="none" w:sz="0" w:space="0" w:color="auto"/>
          </w:divBdr>
          <w:divsChild>
            <w:div w:id="1519277151">
              <w:marLeft w:val="0"/>
              <w:marRight w:val="0"/>
              <w:marTop w:val="0"/>
              <w:marBottom w:val="0"/>
              <w:divBdr>
                <w:top w:val="none" w:sz="0" w:space="0" w:color="auto"/>
                <w:left w:val="none" w:sz="0" w:space="0" w:color="auto"/>
                <w:bottom w:val="none" w:sz="0" w:space="0" w:color="auto"/>
                <w:right w:val="none" w:sz="0" w:space="0" w:color="auto"/>
              </w:divBdr>
            </w:div>
          </w:divsChild>
        </w:div>
        <w:div w:id="755245820">
          <w:marLeft w:val="0"/>
          <w:marRight w:val="0"/>
          <w:marTop w:val="300"/>
          <w:marBottom w:val="0"/>
          <w:divBdr>
            <w:top w:val="none" w:sz="0" w:space="0" w:color="auto"/>
            <w:left w:val="none" w:sz="0" w:space="0" w:color="auto"/>
            <w:bottom w:val="none" w:sz="0" w:space="0" w:color="auto"/>
            <w:right w:val="none" w:sz="0" w:space="0" w:color="auto"/>
          </w:divBdr>
          <w:divsChild>
            <w:div w:id="1295403915">
              <w:marLeft w:val="0"/>
              <w:marRight w:val="0"/>
              <w:marTop w:val="0"/>
              <w:marBottom w:val="0"/>
              <w:divBdr>
                <w:top w:val="none" w:sz="0" w:space="0" w:color="auto"/>
                <w:left w:val="none" w:sz="0" w:space="0" w:color="auto"/>
                <w:bottom w:val="none" w:sz="0" w:space="0" w:color="auto"/>
                <w:right w:val="none" w:sz="0" w:space="0" w:color="auto"/>
              </w:divBdr>
              <w:divsChild>
                <w:div w:id="110955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25066">
          <w:marLeft w:val="0"/>
          <w:marRight w:val="0"/>
          <w:marTop w:val="300"/>
          <w:marBottom w:val="0"/>
          <w:divBdr>
            <w:top w:val="none" w:sz="0" w:space="0" w:color="auto"/>
            <w:left w:val="none" w:sz="0" w:space="0" w:color="auto"/>
            <w:bottom w:val="none" w:sz="0" w:space="0" w:color="auto"/>
            <w:right w:val="none" w:sz="0" w:space="0" w:color="auto"/>
          </w:divBdr>
          <w:divsChild>
            <w:div w:id="1795709435">
              <w:marLeft w:val="0"/>
              <w:marRight w:val="0"/>
              <w:marTop w:val="0"/>
              <w:marBottom w:val="0"/>
              <w:divBdr>
                <w:top w:val="none" w:sz="0" w:space="0" w:color="auto"/>
                <w:left w:val="none" w:sz="0" w:space="0" w:color="auto"/>
                <w:bottom w:val="none" w:sz="0" w:space="0" w:color="auto"/>
                <w:right w:val="none" w:sz="0" w:space="0" w:color="auto"/>
              </w:divBdr>
              <w:divsChild>
                <w:div w:id="8604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110704">
          <w:marLeft w:val="0"/>
          <w:marRight w:val="0"/>
          <w:marTop w:val="300"/>
          <w:marBottom w:val="0"/>
          <w:divBdr>
            <w:top w:val="none" w:sz="0" w:space="0" w:color="auto"/>
            <w:left w:val="none" w:sz="0" w:space="0" w:color="auto"/>
            <w:bottom w:val="none" w:sz="0" w:space="0" w:color="auto"/>
            <w:right w:val="none" w:sz="0" w:space="0" w:color="auto"/>
          </w:divBdr>
          <w:divsChild>
            <w:div w:id="1003973381">
              <w:marLeft w:val="0"/>
              <w:marRight w:val="0"/>
              <w:marTop w:val="0"/>
              <w:marBottom w:val="0"/>
              <w:divBdr>
                <w:top w:val="none" w:sz="0" w:space="0" w:color="auto"/>
                <w:left w:val="none" w:sz="0" w:space="0" w:color="auto"/>
                <w:bottom w:val="none" w:sz="0" w:space="0" w:color="auto"/>
                <w:right w:val="none" w:sz="0" w:space="0" w:color="auto"/>
              </w:divBdr>
              <w:divsChild>
                <w:div w:id="167877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70659">
          <w:marLeft w:val="0"/>
          <w:marRight w:val="0"/>
          <w:marTop w:val="300"/>
          <w:marBottom w:val="0"/>
          <w:divBdr>
            <w:top w:val="none" w:sz="0" w:space="0" w:color="auto"/>
            <w:left w:val="none" w:sz="0" w:space="0" w:color="auto"/>
            <w:bottom w:val="none" w:sz="0" w:space="0" w:color="auto"/>
            <w:right w:val="none" w:sz="0" w:space="0" w:color="auto"/>
          </w:divBdr>
          <w:divsChild>
            <w:div w:id="573785736">
              <w:marLeft w:val="0"/>
              <w:marRight w:val="0"/>
              <w:marTop w:val="0"/>
              <w:marBottom w:val="0"/>
              <w:divBdr>
                <w:top w:val="none" w:sz="0" w:space="0" w:color="auto"/>
                <w:left w:val="none" w:sz="0" w:space="0" w:color="auto"/>
                <w:bottom w:val="none" w:sz="0" w:space="0" w:color="auto"/>
                <w:right w:val="none" w:sz="0" w:space="0" w:color="auto"/>
              </w:divBdr>
              <w:divsChild>
                <w:div w:id="9192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7537930">
      <w:bodyDiv w:val="1"/>
      <w:marLeft w:val="0"/>
      <w:marRight w:val="0"/>
      <w:marTop w:val="0"/>
      <w:marBottom w:val="0"/>
      <w:divBdr>
        <w:top w:val="none" w:sz="0" w:space="0" w:color="auto"/>
        <w:left w:val="none" w:sz="0" w:space="0" w:color="auto"/>
        <w:bottom w:val="none" w:sz="0" w:space="0" w:color="auto"/>
        <w:right w:val="none" w:sz="0" w:space="0" w:color="auto"/>
      </w:divBdr>
      <w:divsChild>
        <w:div w:id="496268103">
          <w:marLeft w:val="0"/>
          <w:marRight w:val="0"/>
          <w:marTop w:val="0"/>
          <w:marBottom w:val="0"/>
          <w:divBdr>
            <w:top w:val="none" w:sz="0" w:space="0" w:color="auto"/>
            <w:left w:val="none" w:sz="0" w:space="0" w:color="auto"/>
            <w:bottom w:val="none" w:sz="0" w:space="0" w:color="auto"/>
            <w:right w:val="none" w:sz="0" w:space="0" w:color="auto"/>
          </w:divBdr>
        </w:div>
        <w:div w:id="1309896993">
          <w:marLeft w:val="0"/>
          <w:marRight w:val="0"/>
          <w:marTop w:val="0"/>
          <w:marBottom w:val="0"/>
          <w:divBdr>
            <w:top w:val="none" w:sz="0" w:space="0" w:color="auto"/>
            <w:left w:val="none" w:sz="0" w:space="0" w:color="auto"/>
            <w:bottom w:val="none" w:sz="0" w:space="0" w:color="auto"/>
            <w:right w:val="none" w:sz="0" w:space="0" w:color="auto"/>
          </w:divBdr>
          <w:divsChild>
            <w:div w:id="304509201">
              <w:marLeft w:val="0"/>
              <w:marRight w:val="0"/>
              <w:marTop w:val="0"/>
              <w:marBottom w:val="0"/>
              <w:divBdr>
                <w:top w:val="none" w:sz="0" w:space="0" w:color="auto"/>
                <w:left w:val="none" w:sz="0" w:space="0" w:color="auto"/>
                <w:bottom w:val="none" w:sz="0" w:space="0" w:color="auto"/>
                <w:right w:val="none" w:sz="0" w:space="0" w:color="auto"/>
              </w:divBdr>
            </w:div>
          </w:divsChild>
        </w:div>
        <w:div w:id="800346836">
          <w:marLeft w:val="0"/>
          <w:marRight w:val="0"/>
          <w:marTop w:val="0"/>
          <w:marBottom w:val="0"/>
          <w:divBdr>
            <w:top w:val="none" w:sz="0" w:space="0" w:color="auto"/>
            <w:left w:val="none" w:sz="0" w:space="0" w:color="auto"/>
            <w:bottom w:val="none" w:sz="0" w:space="0" w:color="auto"/>
            <w:right w:val="none" w:sz="0" w:space="0" w:color="auto"/>
          </w:divBdr>
        </w:div>
        <w:div w:id="948049869">
          <w:marLeft w:val="0"/>
          <w:marRight w:val="0"/>
          <w:marTop w:val="0"/>
          <w:marBottom w:val="0"/>
          <w:divBdr>
            <w:top w:val="none" w:sz="0" w:space="0" w:color="auto"/>
            <w:left w:val="none" w:sz="0" w:space="0" w:color="auto"/>
            <w:bottom w:val="none" w:sz="0" w:space="0" w:color="auto"/>
            <w:right w:val="none" w:sz="0" w:space="0" w:color="auto"/>
          </w:divBdr>
          <w:divsChild>
            <w:div w:id="973682386">
              <w:marLeft w:val="0"/>
              <w:marRight w:val="0"/>
              <w:marTop w:val="0"/>
              <w:marBottom w:val="0"/>
              <w:divBdr>
                <w:top w:val="none" w:sz="0" w:space="0" w:color="auto"/>
                <w:left w:val="none" w:sz="0" w:space="0" w:color="auto"/>
                <w:bottom w:val="none" w:sz="0" w:space="0" w:color="auto"/>
                <w:right w:val="none" w:sz="0" w:space="0" w:color="auto"/>
              </w:divBdr>
            </w:div>
          </w:divsChild>
        </w:div>
        <w:div w:id="727921523">
          <w:marLeft w:val="0"/>
          <w:marRight w:val="0"/>
          <w:marTop w:val="0"/>
          <w:marBottom w:val="0"/>
          <w:divBdr>
            <w:top w:val="none" w:sz="0" w:space="0" w:color="auto"/>
            <w:left w:val="none" w:sz="0" w:space="0" w:color="auto"/>
            <w:bottom w:val="none" w:sz="0" w:space="0" w:color="auto"/>
            <w:right w:val="none" w:sz="0" w:space="0" w:color="auto"/>
          </w:divBdr>
        </w:div>
        <w:div w:id="1662000196">
          <w:marLeft w:val="0"/>
          <w:marRight w:val="0"/>
          <w:marTop w:val="0"/>
          <w:marBottom w:val="0"/>
          <w:divBdr>
            <w:top w:val="none" w:sz="0" w:space="0" w:color="auto"/>
            <w:left w:val="none" w:sz="0" w:space="0" w:color="auto"/>
            <w:bottom w:val="none" w:sz="0" w:space="0" w:color="auto"/>
            <w:right w:val="none" w:sz="0" w:space="0" w:color="auto"/>
          </w:divBdr>
          <w:divsChild>
            <w:div w:id="1650014138">
              <w:marLeft w:val="0"/>
              <w:marRight w:val="0"/>
              <w:marTop w:val="0"/>
              <w:marBottom w:val="0"/>
              <w:divBdr>
                <w:top w:val="none" w:sz="0" w:space="0" w:color="auto"/>
                <w:left w:val="none" w:sz="0" w:space="0" w:color="auto"/>
                <w:bottom w:val="none" w:sz="0" w:space="0" w:color="auto"/>
                <w:right w:val="none" w:sz="0" w:space="0" w:color="auto"/>
              </w:divBdr>
            </w:div>
          </w:divsChild>
        </w:div>
        <w:div w:id="1882859591">
          <w:marLeft w:val="0"/>
          <w:marRight w:val="0"/>
          <w:marTop w:val="0"/>
          <w:marBottom w:val="0"/>
          <w:divBdr>
            <w:top w:val="none" w:sz="0" w:space="0" w:color="auto"/>
            <w:left w:val="none" w:sz="0" w:space="0" w:color="auto"/>
            <w:bottom w:val="none" w:sz="0" w:space="0" w:color="auto"/>
            <w:right w:val="none" w:sz="0" w:space="0" w:color="auto"/>
          </w:divBdr>
        </w:div>
        <w:div w:id="1974361550">
          <w:marLeft w:val="0"/>
          <w:marRight w:val="0"/>
          <w:marTop w:val="0"/>
          <w:marBottom w:val="0"/>
          <w:divBdr>
            <w:top w:val="none" w:sz="0" w:space="0" w:color="auto"/>
            <w:left w:val="none" w:sz="0" w:space="0" w:color="auto"/>
            <w:bottom w:val="none" w:sz="0" w:space="0" w:color="auto"/>
            <w:right w:val="none" w:sz="0" w:space="0" w:color="auto"/>
          </w:divBdr>
          <w:divsChild>
            <w:div w:id="1184788204">
              <w:marLeft w:val="0"/>
              <w:marRight w:val="0"/>
              <w:marTop w:val="0"/>
              <w:marBottom w:val="0"/>
              <w:divBdr>
                <w:top w:val="none" w:sz="0" w:space="0" w:color="auto"/>
                <w:left w:val="none" w:sz="0" w:space="0" w:color="auto"/>
                <w:bottom w:val="none" w:sz="0" w:space="0" w:color="auto"/>
                <w:right w:val="none" w:sz="0" w:space="0" w:color="auto"/>
              </w:divBdr>
            </w:div>
          </w:divsChild>
        </w:div>
        <w:div w:id="1049721678">
          <w:marLeft w:val="0"/>
          <w:marRight w:val="0"/>
          <w:marTop w:val="0"/>
          <w:marBottom w:val="0"/>
          <w:divBdr>
            <w:top w:val="none" w:sz="0" w:space="0" w:color="auto"/>
            <w:left w:val="none" w:sz="0" w:space="0" w:color="auto"/>
            <w:bottom w:val="none" w:sz="0" w:space="0" w:color="auto"/>
            <w:right w:val="none" w:sz="0" w:space="0" w:color="auto"/>
          </w:divBdr>
        </w:div>
        <w:div w:id="599024715">
          <w:marLeft w:val="0"/>
          <w:marRight w:val="0"/>
          <w:marTop w:val="0"/>
          <w:marBottom w:val="0"/>
          <w:divBdr>
            <w:top w:val="none" w:sz="0" w:space="0" w:color="auto"/>
            <w:left w:val="none" w:sz="0" w:space="0" w:color="auto"/>
            <w:bottom w:val="none" w:sz="0" w:space="0" w:color="auto"/>
            <w:right w:val="none" w:sz="0" w:space="0" w:color="auto"/>
          </w:divBdr>
          <w:divsChild>
            <w:div w:id="480462714">
              <w:marLeft w:val="0"/>
              <w:marRight w:val="0"/>
              <w:marTop w:val="0"/>
              <w:marBottom w:val="0"/>
              <w:divBdr>
                <w:top w:val="none" w:sz="0" w:space="0" w:color="auto"/>
                <w:left w:val="none" w:sz="0" w:space="0" w:color="auto"/>
                <w:bottom w:val="none" w:sz="0" w:space="0" w:color="auto"/>
                <w:right w:val="none" w:sz="0" w:space="0" w:color="auto"/>
              </w:divBdr>
            </w:div>
          </w:divsChild>
        </w:div>
        <w:div w:id="622810104">
          <w:marLeft w:val="0"/>
          <w:marRight w:val="0"/>
          <w:marTop w:val="0"/>
          <w:marBottom w:val="0"/>
          <w:divBdr>
            <w:top w:val="none" w:sz="0" w:space="0" w:color="auto"/>
            <w:left w:val="none" w:sz="0" w:space="0" w:color="auto"/>
            <w:bottom w:val="none" w:sz="0" w:space="0" w:color="auto"/>
            <w:right w:val="none" w:sz="0" w:space="0" w:color="auto"/>
          </w:divBdr>
        </w:div>
        <w:div w:id="10375251">
          <w:marLeft w:val="0"/>
          <w:marRight w:val="0"/>
          <w:marTop w:val="0"/>
          <w:marBottom w:val="0"/>
          <w:divBdr>
            <w:top w:val="none" w:sz="0" w:space="0" w:color="auto"/>
            <w:left w:val="none" w:sz="0" w:space="0" w:color="auto"/>
            <w:bottom w:val="none" w:sz="0" w:space="0" w:color="auto"/>
            <w:right w:val="none" w:sz="0" w:space="0" w:color="auto"/>
          </w:divBdr>
          <w:divsChild>
            <w:div w:id="1867131143">
              <w:marLeft w:val="0"/>
              <w:marRight w:val="0"/>
              <w:marTop w:val="0"/>
              <w:marBottom w:val="0"/>
              <w:divBdr>
                <w:top w:val="none" w:sz="0" w:space="0" w:color="auto"/>
                <w:left w:val="none" w:sz="0" w:space="0" w:color="auto"/>
                <w:bottom w:val="none" w:sz="0" w:space="0" w:color="auto"/>
                <w:right w:val="none" w:sz="0" w:space="0" w:color="auto"/>
              </w:divBdr>
            </w:div>
          </w:divsChild>
        </w:div>
        <w:div w:id="398597402">
          <w:marLeft w:val="0"/>
          <w:marRight w:val="0"/>
          <w:marTop w:val="0"/>
          <w:marBottom w:val="0"/>
          <w:divBdr>
            <w:top w:val="none" w:sz="0" w:space="0" w:color="auto"/>
            <w:left w:val="none" w:sz="0" w:space="0" w:color="auto"/>
            <w:bottom w:val="none" w:sz="0" w:space="0" w:color="auto"/>
            <w:right w:val="none" w:sz="0" w:space="0" w:color="auto"/>
          </w:divBdr>
        </w:div>
        <w:div w:id="1484809315">
          <w:marLeft w:val="0"/>
          <w:marRight w:val="0"/>
          <w:marTop w:val="0"/>
          <w:marBottom w:val="0"/>
          <w:divBdr>
            <w:top w:val="none" w:sz="0" w:space="0" w:color="auto"/>
            <w:left w:val="none" w:sz="0" w:space="0" w:color="auto"/>
            <w:bottom w:val="none" w:sz="0" w:space="0" w:color="auto"/>
            <w:right w:val="none" w:sz="0" w:space="0" w:color="auto"/>
          </w:divBdr>
          <w:divsChild>
            <w:div w:id="2023509857">
              <w:marLeft w:val="0"/>
              <w:marRight w:val="0"/>
              <w:marTop w:val="0"/>
              <w:marBottom w:val="0"/>
              <w:divBdr>
                <w:top w:val="none" w:sz="0" w:space="0" w:color="auto"/>
                <w:left w:val="none" w:sz="0" w:space="0" w:color="auto"/>
                <w:bottom w:val="none" w:sz="0" w:space="0" w:color="auto"/>
                <w:right w:val="none" w:sz="0" w:space="0" w:color="auto"/>
              </w:divBdr>
            </w:div>
          </w:divsChild>
        </w:div>
        <w:div w:id="901790947">
          <w:marLeft w:val="0"/>
          <w:marRight w:val="0"/>
          <w:marTop w:val="300"/>
          <w:marBottom w:val="0"/>
          <w:divBdr>
            <w:top w:val="none" w:sz="0" w:space="0" w:color="auto"/>
            <w:left w:val="none" w:sz="0" w:space="0" w:color="auto"/>
            <w:bottom w:val="none" w:sz="0" w:space="0" w:color="auto"/>
            <w:right w:val="none" w:sz="0" w:space="0" w:color="auto"/>
          </w:divBdr>
          <w:divsChild>
            <w:div w:id="283578230">
              <w:marLeft w:val="0"/>
              <w:marRight w:val="0"/>
              <w:marTop w:val="0"/>
              <w:marBottom w:val="0"/>
              <w:divBdr>
                <w:top w:val="none" w:sz="0" w:space="0" w:color="auto"/>
                <w:left w:val="none" w:sz="0" w:space="0" w:color="auto"/>
                <w:bottom w:val="none" w:sz="0" w:space="0" w:color="auto"/>
                <w:right w:val="none" w:sz="0" w:space="0" w:color="auto"/>
              </w:divBdr>
              <w:divsChild>
                <w:div w:id="131039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671929">
          <w:marLeft w:val="0"/>
          <w:marRight w:val="0"/>
          <w:marTop w:val="300"/>
          <w:marBottom w:val="0"/>
          <w:divBdr>
            <w:top w:val="none" w:sz="0" w:space="0" w:color="auto"/>
            <w:left w:val="none" w:sz="0" w:space="0" w:color="auto"/>
            <w:bottom w:val="none" w:sz="0" w:space="0" w:color="auto"/>
            <w:right w:val="none" w:sz="0" w:space="0" w:color="auto"/>
          </w:divBdr>
          <w:divsChild>
            <w:div w:id="51006407">
              <w:marLeft w:val="0"/>
              <w:marRight w:val="0"/>
              <w:marTop w:val="0"/>
              <w:marBottom w:val="0"/>
              <w:divBdr>
                <w:top w:val="none" w:sz="0" w:space="0" w:color="auto"/>
                <w:left w:val="none" w:sz="0" w:space="0" w:color="auto"/>
                <w:bottom w:val="none" w:sz="0" w:space="0" w:color="auto"/>
                <w:right w:val="none" w:sz="0" w:space="0" w:color="auto"/>
              </w:divBdr>
              <w:divsChild>
                <w:div w:id="18652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3355">
          <w:marLeft w:val="0"/>
          <w:marRight w:val="0"/>
          <w:marTop w:val="300"/>
          <w:marBottom w:val="0"/>
          <w:divBdr>
            <w:top w:val="none" w:sz="0" w:space="0" w:color="auto"/>
            <w:left w:val="none" w:sz="0" w:space="0" w:color="auto"/>
            <w:bottom w:val="none" w:sz="0" w:space="0" w:color="auto"/>
            <w:right w:val="none" w:sz="0" w:space="0" w:color="auto"/>
          </w:divBdr>
          <w:divsChild>
            <w:div w:id="870650025">
              <w:marLeft w:val="0"/>
              <w:marRight w:val="0"/>
              <w:marTop w:val="0"/>
              <w:marBottom w:val="0"/>
              <w:divBdr>
                <w:top w:val="none" w:sz="0" w:space="0" w:color="auto"/>
                <w:left w:val="none" w:sz="0" w:space="0" w:color="auto"/>
                <w:bottom w:val="none" w:sz="0" w:space="0" w:color="auto"/>
                <w:right w:val="none" w:sz="0" w:space="0" w:color="auto"/>
              </w:divBdr>
              <w:divsChild>
                <w:div w:id="8505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5805">
          <w:marLeft w:val="0"/>
          <w:marRight w:val="0"/>
          <w:marTop w:val="300"/>
          <w:marBottom w:val="0"/>
          <w:divBdr>
            <w:top w:val="none" w:sz="0" w:space="0" w:color="auto"/>
            <w:left w:val="none" w:sz="0" w:space="0" w:color="auto"/>
            <w:bottom w:val="none" w:sz="0" w:space="0" w:color="auto"/>
            <w:right w:val="none" w:sz="0" w:space="0" w:color="auto"/>
          </w:divBdr>
          <w:divsChild>
            <w:div w:id="226576331">
              <w:marLeft w:val="0"/>
              <w:marRight w:val="0"/>
              <w:marTop w:val="0"/>
              <w:marBottom w:val="0"/>
              <w:divBdr>
                <w:top w:val="none" w:sz="0" w:space="0" w:color="auto"/>
                <w:left w:val="none" w:sz="0" w:space="0" w:color="auto"/>
                <w:bottom w:val="none" w:sz="0" w:space="0" w:color="auto"/>
                <w:right w:val="none" w:sz="0" w:space="0" w:color="auto"/>
              </w:divBdr>
              <w:divsChild>
                <w:div w:id="49545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9039085">
      <w:bodyDiv w:val="1"/>
      <w:marLeft w:val="0"/>
      <w:marRight w:val="0"/>
      <w:marTop w:val="0"/>
      <w:marBottom w:val="0"/>
      <w:divBdr>
        <w:top w:val="none" w:sz="0" w:space="0" w:color="auto"/>
        <w:left w:val="none" w:sz="0" w:space="0" w:color="auto"/>
        <w:bottom w:val="none" w:sz="0" w:space="0" w:color="auto"/>
        <w:right w:val="none" w:sz="0" w:space="0" w:color="auto"/>
      </w:divBdr>
      <w:divsChild>
        <w:div w:id="1526287575">
          <w:marLeft w:val="0"/>
          <w:marRight w:val="0"/>
          <w:marTop w:val="0"/>
          <w:marBottom w:val="0"/>
          <w:divBdr>
            <w:top w:val="none" w:sz="0" w:space="0" w:color="auto"/>
            <w:left w:val="none" w:sz="0" w:space="0" w:color="auto"/>
            <w:bottom w:val="none" w:sz="0" w:space="0" w:color="auto"/>
            <w:right w:val="none" w:sz="0" w:space="0" w:color="auto"/>
          </w:divBdr>
        </w:div>
        <w:div w:id="630747237">
          <w:marLeft w:val="0"/>
          <w:marRight w:val="0"/>
          <w:marTop w:val="0"/>
          <w:marBottom w:val="0"/>
          <w:divBdr>
            <w:top w:val="none" w:sz="0" w:space="0" w:color="auto"/>
            <w:left w:val="none" w:sz="0" w:space="0" w:color="auto"/>
            <w:bottom w:val="none" w:sz="0" w:space="0" w:color="auto"/>
            <w:right w:val="none" w:sz="0" w:space="0" w:color="auto"/>
          </w:divBdr>
          <w:divsChild>
            <w:div w:id="1978292755">
              <w:marLeft w:val="0"/>
              <w:marRight w:val="0"/>
              <w:marTop w:val="0"/>
              <w:marBottom w:val="0"/>
              <w:divBdr>
                <w:top w:val="none" w:sz="0" w:space="0" w:color="auto"/>
                <w:left w:val="none" w:sz="0" w:space="0" w:color="auto"/>
                <w:bottom w:val="none" w:sz="0" w:space="0" w:color="auto"/>
                <w:right w:val="none" w:sz="0" w:space="0" w:color="auto"/>
              </w:divBdr>
            </w:div>
          </w:divsChild>
        </w:div>
        <w:div w:id="1901668054">
          <w:marLeft w:val="0"/>
          <w:marRight w:val="0"/>
          <w:marTop w:val="0"/>
          <w:marBottom w:val="0"/>
          <w:divBdr>
            <w:top w:val="none" w:sz="0" w:space="0" w:color="auto"/>
            <w:left w:val="none" w:sz="0" w:space="0" w:color="auto"/>
            <w:bottom w:val="none" w:sz="0" w:space="0" w:color="auto"/>
            <w:right w:val="none" w:sz="0" w:space="0" w:color="auto"/>
          </w:divBdr>
        </w:div>
        <w:div w:id="16859806">
          <w:marLeft w:val="0"/>
          <w:marRight w:val="0"/>
          <w:marTop w:val="0"/>
          <w:marBottom w:val="0"/>
          <w:divBdr>
            <w:top w:val="none" w:sz="0" w:space="0" w:color="auto"/>
            <w:left w:val="none" w:sz="0" w:space="0" w:color="auto"/>
            <w:bottom w:val="none" w:sz="0" w:space="0" w:color="auto"/>
            <w:right w:val="none" w:sz="0" w:space="0" w:color="auto"/>
          </w:divBdr>
          <w:divsChild>
            <w:div w:id="1705789558">
              <w:marLeft w:val="0"/>
              <w:marRight w:val="0"/>
              <w:marTop w:val="0"/>
              <w:marBottom w:val="0"/>
              <w:divBdr>
                <w:top w:val="none" w:sz="0" w:space="0" w:color="auto"/>
                <w:left w:val="none" w:sz="0" w:space="0" w:color="auto"/>
                <w:bottom w:val="none" w:sz="0" w:space="0" w:color="auto"/>
                <w:right w:val="none" w:sz="0" w:space="0" w:color="auto"/>
              </w:divBdr>
            </w:div>
          </w:divsChild>
        </w:div>
        <w:div w:id="915433998">
          <w:marLeft w:val="0"/>
          <w:marRight w:val="0"/>
          <w:marTop w:val="0"/>
          <w:marBottom w:val="0"/>
          <w:divBdr>
            <w:top w:val="none" w:sz="0" w:space="0" w:color="auto"/>
            <w:left w:val="none" w:sz="0" w:space="0" w:color="auto"/>
            <w:bottom w:val="none" w:sz="0" w:space="0" w:color="auto"/>
            <w:right w:val="none" w:sz="0" w:space="0" w:color="auto"/>
          </w:divBdr>
        </w:div>
        <w:div w:id="622997506">
          <w:marLeft w:val="0"/>
          <w:marRight w:val="0"/>
          <w:marTop w:val="0"/>
          <w:marBottom w:val="0"/>
          <w:divBdr>
            <w:top w:val="none" w:sz="0" w:space="0" w:color="auto"/>
            <w:left w:val="none" w:sz="0" w:space="0" w:color="auto"/>
            <w:bottom w:val="none" w:sz="0" w:space="0" w:color="auto"/>
            <w:right w:val="none" w:sz="0" w:space="0" w:color="auto"/>
          </w:divBdr>
          <w:divsChild>
            <w:div w:id="1436250197">
              <w:marLeft w:val="0"/>
              <w:marRight w:val="0"/>
              <w:marTop w:val="0"/>
              <w:marBottom w:val="0"/>
              <w:divBdr>
                <w:top w:val="none" w:sz="0" w:space="0" w:color="auto"/>
                <w:left w:val="none" w:sz="0" w:space="0" w:color="auto"/>
                <w:bottom w:val="none" w:sz="0" w:space="0" w:color="auto"/>
                <w:right w:val="none" w:sz="0" w:space="0" w:color="auto"/>
              </w:divBdr>
            </w:div>
          </w:divsChild>
        </w:div>
        <w:div w:id="1263686515">
          <w:marLeft w:val="0"/>
          <w:marRight w:val="0"/>
          <w:marTop w:val="0"/>
          <w:marBottom w:val="0"/>
          <w:divBdr>
            <w:top w:val="none" w:sz="0" w:space="0" w:color="auto"/>
            <w:left w:val="none" w:sz="0" w:space="0" w:color="auto"/>
            <w:bottom w:val="none" w:sz="0" w:space="0" w:color="auto"/>
            <w:right w:val="none" w:sz="0" w:space="0" w:color="auto"/>
          </w:divBdr>
        </w:div>
        <w:div w:id="377361994">
          <w:marLeft w:val="0"/>
          <w:marRight w:val="0"/>
          <w:marTop w:val="0"/>
          <w:marBottom w:val="0"/>
          <w:divBdr>
            <w:top w:val="none" w:sz="0" w:space="0" w:color="auto"/>
            <w:left w:val="none" w:sz="0" w:space="0" w:color="auto"/>
            <w:bottom w:val="none" w:sz="0" w:space="0" w:color="auto"/>
            <w:right w:val="none" w:sz="0" w:space="0" w:color="auto"/>
          </w:divBdr>
          <w:divsChild>
            <w:div w:id="153376091">
              <w:marLeft w:val="0"/>
              <w:marRight w:val="0"/>
              <w:marTop w:val="0"/>
              <w:marBottom w:val="0"/>
              <w:divBdr>
                <w:top w:val="none" w:sz="0" w:space="0" w:color="auto"/>
                <w:left w:val="none" w:sz="0" w:space="0" w:color="auto"/>
                <w:bottom w:val="none" w:sz="0" w:space="0" w:color="auto"/>
                <w:right w:val="none" w:sz="0" w:space="0" w:color="auto"/>
              </w:divBdr>
            </w:div>
          </w:divsChild>
        </w:div>
        <w:div w:id="834959718">
          <w:marLeft w:val="0"/>
          <w:marRight w:val="0"/>
          <w:marTop w:val="0"/>
          <w:marBottom w:val="0"/>
          <w:divBdr>
            <w:top w:val="none" w:sz="0" w:space="0" w:color="auto"/>
            <w:left w:val="none" w:sz="0" w:space="0" w:color="auto"/>
            <w:bottom w:val="none" w:sz="0" w:space="0" w:color="auto"/>
            <w:right w:val="none" w:sz="0" w:space="0" w:color="auto"/>
          </w:divBdr>
        </w:div>
        <w:div w:id="188222215">
          <w:marLeft w:val="0"/>
          <w:marRight w:val="0"/>
          <w:marTop w:val="0"/>
          <w:marBottom w:val="0"/>
          <w:divBdr>
            <w:top w:val="none" w:sz="0" w:space="0" w:color="auto"/>
            <w:left w:val="none" w:sz="0" w:space="0" w:color="auto"/>
            <w:bottom w:val="none" w:sz="0" w:space="0" w:color="auto"/>
            <w:right w:val="none" w:sz="0" w:space="0" w:color="auto"/>
          </w:divBdr>
          <w:divsChild>
            <w:div w:id="1971090333">
              <w:marLeft w:val="0"/>
              <w:marRight w:val="0"/>
              <w:marTop w:val="0"/>
              <w:marBottom w:val="0"/>
              <w:divBdr>
                <w:top w:val="none" w:sz="0" w:space="0" w:color="auto"/>
                <w:left w:val="none" w:sz="0" w:space="0" w:color="auto"/>
                <w:bottom w:val="none" w:sz="0" w:space="0" w:color="auto"/>
                <w:right w:val="none" w:sz="0" w:space="0" w:color="auto"/>
              </w:divBdr>
            </w:div>
          </w:divsChild>
        </w:div>
        <w:div w:id="195582098">
          <w:marLeft w:val="0"/>
          <w:marRight w:val="0"/>
          <w:marTop w:val="0"/>
          <w:marBottom w:val="0"/>
          <w:divBdr>
            <w:top w:val="none" w:sz="0" w:space="0" w:color="auto"/>
            <w:left w:val="none" w:sz="0" w:space="0" w:color="auto"/>
            <w:bottom w:val="none" w:sz="0" w:space="0" w:color="auto"/>
            <w:right w:val="none" w:sz="0" w:space="0" w:color="auto"/>
          </w:divBdr>
        </w:div>
        <w:div w:id="1729457826">
          <w:marLeft w:val="0"/>
          <w:marRight w:val="0"/>
          <w:marTop w:val="0"/>
          <w:marBottom w:val="0"/>
          <w:divBdr>
            <w:top w:val="none" w:sz="0" w:space="0" w:color="auto"/>
            <w:left w:val="none" w:sz="0" w:space="0" w:color="auto"/>
            <w:bottom w:val="none" w:sz="0" w:space="0" w:color="auto"/>
            <w:right w:val="none" w:sz="0" w:space="0" w:color="auto"/>
          </w:divBdr>
          <w:divsChild>
            <w:div w:id="67045866">
              <w:marLeft w:val="0"/>
              <w:marRight w:val="0"/>
              <w:marTop w:val="0"/>
              <w:marBottom w:val="0"/>
              <w:divBdr>
                <w:top w:val="none" w:sz="0" w:space="0" w:color="auto"/>
                <w:left w:val="none" w:sz="0" w:space="0" w:color="auto"/>
                <w:bottom w:val="none" w:sz="0" w:space="0" w:color="auto"/>
                <w:right w:val="none" w:sz="0" w:space="0" w:color="auto"/>
              </w:divBdr>
            </w:div>
          </w:divsChild>
        </w:div>
        <w:div w:id="1743480562">
          <w:marLeft w:val="0"/>
          <w:marRight w:val="0"/>
          <w:marTop w:val="0"/>
          <w:marBottom w:val="0"/>
          <w:divBdr>
            <w:top w:val="none" w:sz="0" w:space="0" w:color="auto"/>
            <w:left w:val="none" w:sz="0" w:space="0" w:color="auto"/>
            <w:bottom w:val="none" w:sz="0" w:space="0" w:color="auto"/>
            <w:right w:val="none" w:sz="0" w:space="0" w:color="auto"/>
          </w:divBdr>
        </w:div>
        <w:div w:id="638262246">
          <w:marLeft w:val="0"/>
          <w:marRight w:val="0"/>
          <w:marTop w:val="0"/>
          <w:marBottom w:val="0"/>
          <w:divBdr>
            <w:top w:val="none" w:sz="0" w:space="0" w:color="auto"/>
            <w:left w:val="none" w:sz="0" w:space="0" w:color="auto"/>
            <w:bottom w:val="none" w:sz="0" w:space="0" w:color="auto"/>
            <w:right w:val="none" w:sz="0" w:space="0" w:color="auto"/>
          </w:divBdr>
          <w:divsChild>
            <w:div w:id="27418525">
              <w:marLeft w:val="0"/>
              <w:marRight w:val="0"/>
              <w:marTop w:val="0"/>
              <w:marBottom w:val="0"/>
              <w:divBdr>
                <w:top w:val="none" w:sz="0" w:space="0" w:color="auto"/>
                <w:left w:val="none" w:sz="0" w:space="0" w:color="auto"/>
                <w:bottom w:val="none" w:sz="0" w:space="0" w:color="auto"/>
                <w:right w:val="none" w:sz="0" w:space="0" w:color="auto"/>
              </w:divBdr>
            </w:div>
          </w:divsChild>
        </w:div>
        <w:div w:id="486749366">
          <w:marLeft w:val="0"/>
          <w:marRight w:val="0"/>
          <w:marTop w:val="300"/>
          <w:marBottom w:val="0"/>
          <w:divBdr>
            <w:top w:val="none" w:sz="0" w:space="0" w:color="auto"/>
            <w:left w:val="none" w:sz="0" w:space="0" w:color="auto"/>
            <w:bottom w:val="none" w:sz="0" w:space="0" w:color="auto"/>
            <w:right w:val="none" w:sz="0" w:space="0" w:color="auto"/>
          </w:divBdr>
          <w:divsChild>
            <w:div w:id="1806654971">
              <w:marLeft w:val="0"/>
              <w:marRight w:val="0"/>
              <w:marTop w:val="0"/>
              <w:marBottom w:val="0"/>
              <w:divBdr>
                <w:top w:val="none" w:sz="0" w:space="0" w:color="auto"/>
                <w:left w:val="none" w:sz="0" w:space="0" w:color="auto"/>
                <w:bottom w:val="none" w:sz="0" w:space="0" w:color="auto"/>
                <w:right w:val="none" w:sz="0" w:space="0" w:color="auto"/>
              </w:divBdr>
              <w:divsChild>
                <w:div w:id="169260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238758">
          <w:marLeft w:val="0"/>
          <w:marRight w:val="0"/>
          <w:marTop w:val="300"/>
          <w:marBottom w:val="0"/>
          <w:divBdr>
            <w:top w:val="none" w:sz="0" w:space="0" w:color="auto"/>
            <w:left w:val="none" w:sz="0" w:space="0" w:color="auto"/>
            <w:bottom w:val="none" w:sz="0" w:space="0" w:color="auto"/>
            <w:right w:val="none" w:sz="0" w:space="0" w:color="auto"/>
          </w:divBdr>
          <w:divsChild>
            <w:div w:id="1383014461">
              <w:marLeft w:val="0"/>
              <w:marRight w:val="0"/>
              <w:marTop w:val="0"/>
              <w:marBottom w:val="0"/>
              <w:divBdr>
                <w:top w:val="none" w:sz="0" w:space="0" w:color="auto"/>
                <w:left w:val="none" w:sz="0" w:space="0" w:color="auto"/>
                <w:bottom w:val="none" w:sz="0" w:space="0" w:color="auto"/>
                <w:right w:val="none" w:sz="0" w:space="0" w:color="auto"/>
              </w:divBdr>
              <w:divsChild>
                <w:div w:id="130824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4230">
          <w:marLeft w:val="0"/>
          <w:marRight w:val="0"/>
          <w:marTop w:val="300"/>
          <w:marBottom w:val="0"/>
          <w:divBdr>
            <w:top w:val="none" w:sz="0" w:space="0" w:color="auto"/>
            <w:left w:val="none" w:sz="0" w:space="0" w:color="auto"/>
            <w:bottom w:val="none" w:sz="0" w:space="0" w:color="auto"/>
            <w:right w:val="none" w:sz="0" w:space="0" w:color="auto"/>
          </w:divBdr>
          <w:divsChild>
            <w:div w:id="1098714233">
              <w:marLeft w:val="0"/>
              <w:marRight w:val="0"/>
              <w:marTop w:val="0"/>
              <w:marBottom w:val="0"/>
              <w:divBdr>
                <w:top w:val="none" w:sz="0" w:space="0" w:color="auto"/>
                <w:left w:val="none" w:sz="0" w:space="0" w:color="auto"/>
                <w:bottom w:val="none" w:sz="0" w:space="0" w:color="auto"/>
                <w:right w:val="none" w:sz="0" w:space="0" w:color="auto"/>
              </w:divBdr>
              <w:divsChild>
                <w:div w:id="207612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18398">
          <w:marLeft w:val="0"/>
          <w:marRight w:val="0"/>
          <w:marTop w:val="300"/>
          <w:marBottom w:val="0"/>
          <w:divBdr>
            <w:top w:val="none" w:sz="0" w:space="0" w:color="auto"/>
            <w:left w:val="none" w:sz="0" w:space="0" w:color="auto"/>
            <w:bottom w:val="none" w:sz="0" w:space="0" w:color="auto"/>
            <w:right w:val="none" w:sz="0" w:space="0" w:color="auto"/>
          </w:divBdr>
          <w:divsChild>
            <w:div w:id="1927419990">
              <w:marLeft w:val="0"/>
              <w:marRight w:val="0"/>
              <w:marTop w:val="0"/>
              <w:marBottom w:val="0"/>
              <w:divBdr>
                <w:top w:val="none" w:sz="0" w:space="0" w:color="auto"/>
                <w:left w:val="none" w:sz="0" w:space="0" w:color="auto"/>
                <w:bottom w:val="none" w:sz="0" w:space="0" w:color="auto"/>
                <w:right w:val="none" w:sz="0" w:space="0" w:color="auto"/>
              </w:divBdr>
              <w:divsChild>
                <w:div w:id="213143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544299">
      <w:bodyDiv w:val="1"/>
      <w:marLeft w:val="0"/>
      <w:marRight w:val="0"/>
      <w:marTop w:val="0"/>
      <w:marBottom w:val="0"/>
      <w:divBdr>
        <w:top w:val="none" w:sz="0" w:space="0" w:color="auto"/>
        <w:left w:val="none" w:sz="0" w:space="0" w:color="auto"/>
        <w:bottom w:val="none" w:sz="0" w:space="0" w:color="auto"/>
        <w:right w:val="none" w:sz="0" w:space="0" w:color="auto"/>
      </w:divBdr>
      <w:divsChild>
        <w:div w:id="1248465188">
          <w:marLeft w:val="0"/>
          <w:marRight w:val="0"/>
          <w:marTop w:val="0"/>
          <w:marBottom w:val="0"/>
          <w:divBdr>
            <w:top w:val="none" w:sz="0" w:space="0" w:color="auto"/>
            <w:left w:val="none" w:sz="0" w:space="0" w:color="auto"/>
            <w:bottom w:val="none" w:sz="0" w:space="0" w:color="auto"/>
            <w:right w:val="none" w:sz="0" w:space="0" w:color="auto"/>
          </w:divBdr>
        </w:div>
        <w:div w:id="952786442">
          <w:marLeft w:val="0"/>
          <w:marRight w:val="0"/>
          <w:marTop w:val="0"/>
          <w:marBottom w:val="0"/>
          <w:divBdr>
            <w:top w:val="none" w:sz="0" w:space="0" w:color="auto"/>
            <w:left w:val="none" w:sz="0" w:space="0" w:color="auto"/>
            <w:bottom w:val="none" w:sz="0" w:space="0" w:color="auto"/>
            <w:right w:val="none" w:sz="0" w:space="0" w:color="auto"/>
          </w:divBdr>
          <w:divsChild>
            <w:div w:id="629091593">
              <w:marLeft w:val="0"/>
              <w:marRight w:val="0"/>
              <w:marTop w:val="0"/>
              <w:marBottom w:val="0"/>
              <w:divBdr>
                <w:top w:val="none" w:sz="0" w:space="0" w:color="auto"/>
                <w:left w:val="none" w:sz="0" w:space="0" w:color="auto"/>
                <w:bottom w:val="none" w:sz="0" w:space="0" w:color="auto"/>
                <w:right w:val="none" w:sz="0" w:space="0" w:color="auto"/>
              </w:divBdr>
            </w:div>
          </w:divsChild>
        </w:div>
        <w:div w:id="1006248979">
          <w:marLeft w:val="0"/>
          <w:marRight w:val="0"/>
          <w:marTop w:val="0"/>
          <w:marBottom w:val="0"/>
          <w:divBdr>
            <w:top w:val="none" w:sz="0" w:space="0" w:color="auto"/>
            <w:left w:val="none" w:sz="0" w:space="0" w:color="auto"/>
            <w:bottom w:val="none" w:sz="0" w:space="0" w:color="auto"/>
            <w:right w:val="none" w:sz="0" w:space="0" w:color="auto"/>
          </w:divBdr>
        </w:div>
        <w:div w:id="236792449">
          <w:marLeft w:val="0"/>
          <w:marRight w:val="0"/>
          <w:marTop w:val="0"/>
          <w:marBottom w:val="0"/>
          <w:divBdr>
            <w:top w:val="none" w:sz="0" w:space="0" w:color="auto"/>
            <w:left w:val="none" w:sz="0" w:space="0" w:color="auto"/>
            <w:bottom w:val="none" w:sz="0" w:space="0" w:color="auto"/>
            <w:right w:val="none" w:sz="0" w:space="0" w:color="auto"/>
          </w:divBdr>
          <w:divsChild>
            <w:div w:id="2106071966">
              <w:marLeft w:val="0"/>
              <w:marRight w:val="0"/>
              <w:marTop w:val="0"/>
              <w:marBottom w:val="0"/>
              <w:divBdr>
                <w:top w:val="none" w:sz="0" w:space="0" w:color="auto"/>
                <w:left w:val="none" w:sz="0" w:space="0" w:color="auto"/>
                <w:bottom w:val="none" w:sz="0" w:space="0" w:color="auto"/>
                <w:right w:val="none" w:sz="0" w:space="0" w:color="auto"/>
              </w:divBdr>
            </w:div>
          </w:divsChild>
        </w:div>
        <w:div w:id="522549165">
          <w:marLeft w:val="0"/>
          <w:marRight w:val="0"/>
          <w:marTop w:val="0"/>
          <w:marBottom w:val="0"/>
          <w:divBdr>
            <w:top w:val="none" w:sz="0" w:space="0" w:color="auto"/>
            <w:left w:val="none" w:sz="0" w:space="0" w:color="auto"/>
            <w:bottom w:val="none" w:sz="0" w:space="0" w:color="auto"/>
            <w:right w:val="none" w:sz="0" w:space="0" w:color="auto"/>
          </w:divBdr>
        </w:div>
        <w:div w:id="53359005">
          <w:marLeft w:val="0"/>
          <w:marRight w:val="0"/>
          <w:marTop w:val="0"/>
          <w:marBottom w:val="0"/>
          <w:divBdr>
            <w:top w:val="none" w:sz="0" w:space="0" w:color="auto"/>
            <w:left w:val="none" w:sz="0" w:space="0" w:color="auto"/>
            <w:bottom w:val="none" w:sz="0" w:space="0" w:color="auto"/>
            <w:right w:val="none" w:sz="0" w:space="0" w:color="auto"/>
          </w:divBdr>
          <w:divsChild>
            <w:div w:id="1368262853">
              <w:marLeft w:val="0"/>
              <w:marRight w:val="0"/>
              <w:marTop w:val="0"/>
              <w:marBottom w:val="0"/>
              <w:divBdr>
                <w:top w:val="none" w:sz="0" w:space="0" w:color="auto"/>
                <w:left w:val="none" w:sz="0" w:space="0" w:color="auto"/>
                <w:bottom w:val="none" w:sz="0" w:space="0" w:color="auto"/>
                <w:right w:val="none" w:sz="0" w:space="0" w:color="auto"/>
              </w:divBdr>
            </w:div>
          </w:divsChild>
        </w:div>
        <w:div w:id="1776944381">
          <w:marLeft w:val="0"/>
          <w:marRight w:val="0"/>
          <w:marTop w:val="0"/>
          <w:marBottom w:val="0"/>
          <w:divBdr>
            <w:top w:val="none" w:sz="0" w:space="0" w:color="auto"/>
            <w:left w:val="none" w:sz="0" w:space="0" w:color="auto"/>
            <w:bottom w:val="none" w:sz="0" w:space="0" w:color="auto"/>
            <w:right w:val="none" w:sz="0" w:space="0" w:color="auto"/>
          </w:divBdr>
        </w:div>
        <w:div w:id="1941909432">
          <w:marLeft w:val="0"/>
          <w:marRight w:val="0"/>
          <w:marTop w:val="0"/>
          <w:marBottom w:val="0"/>
          <w:divBdr>
            <w:top w:val="none" w:sz="0" w:space="0" w:color="auto"/>
            <w:left w:val="none" w:sz="0" w:space="0" w:color="auto"/>
            <w:bottom w:val="none" w:sz="0" w:space="0" w:color="auto"/>
            <w:right w:val="none" w:sz="0" w:space="0" w:color="auto"/>
          </w:divBdr>
          <w:divsChild>
            <w:div w:id="1520462955">
              <w:marLeft w:val="0"/>
              <w:marRight w:val="0"/>
              <w:marTop w:val="0"/>
              <w:marBottom w:val="0"/>
              <w:divBdr>
                <w:top w:val="none" w:sz="0" w:space="0" w:color="auto"/>
                <w:left w:val="none" w:sz="0" w:space="0" w:color="auto"/>
                <w:bottom w:val="none" w:sz="0" w:space="0" w:color="auto"/>
                <w:right w:val="none" w:sz="0" w:space="0" w:color="auto"/>
              </w:divBdr>
            </w:div>
          </w:divsChild>
        </w:div>
        <w:div w:id="1316955554">
          <w:marLeft w:val="0"/>
          <w:marRight w:val="0"/>
          <w:marTop w:val="0"/>
          <w:marBottom w:val="0"/>
          <w:divBdr>
            <w:top w:val="none" w:sz="0" w:space="0" w:color="auto"/>
            <w:left w:val="none" w:sz="0" w:space="0" w:color="auto"/>
            <w:bottom w:val="none" w:sz="0" w:space="0" w:color="auto"/>
            <w:right w:val="none" w:sz="0" w:space="0" w:color="auto"/>
          </w:divBdr>
        </w:div>
        <w:div w:id="1880119001">
          <w:marLeft w:val="0"/>
          <w:marRight w:val="0"/>
          <w:marTop w:val="0"/>
          <w:marBottom w:val="0"/>
          <w:divBdr>
            <w:top w:val="none" w:sz="0" w:space="0" w:color="auto"/>
            <w:left w:val="none" w:sz="0" w:space="0" w:color="auto"/>
            <w:bottom w:val="none" w:sz="0" w:space="0" w:color="auto"/>
            <w:right w:val="none" w:sz="0" w:space="0" w:color="auto"/>
          </w:divBdr>
          <w:divsChild>
            <w:div w:id="1357077937">
              <w:marLeft w:val="0"/>
              <w:marRight w:val="0"/>
              <w:marTop w:val="0"/>
              <w:marBottom w:val="0"/>
              <w:divBdr>
                <w:top w:val="none" w:sz="0" w:space="0" w:color="auto"/>
                <w:left w:val="none" w:sz="0" w:space="0" w:color="auto"/>
                <w:bottom w:val="none" w:sz="0" w:space="0" w:color="auto"/>
                <w:right w:val="none" w:sz="0" w:space="0" w:color="auto"/>
              </w:divBdr>
            </w:div>
          </w:divsChild>
        </w:div>
        <w:div w:id="1735154402">
          <w:marLeft w:val="0"/>
          <w:marRight w:val="0"/>
          <w:marTop w:val="0"/>
          <w:marBottom w:val="0"/>
          <w:divBdr>
            <w:top w:val="none" w:sz="0" w:space="0" w:color="auto"/>
            <w:left w:val="none" w:sz="0" w:space="0" w:color="auto"/>
            <w:bottom w:val="none" w:sz="0" w:space="0" w:color="auto"/>
            <w:right w:val="none" w:sz="0" w:space="0" w:color="auto"/>
          </w:divBdr>
        </w:div>
        <w:div w:id="1734279222">
          <w:marLeft w:val="0"/>
          <w:marRight w:val="0"/>
          <w:marTop w:val="0"/>
          <w:marBottom w:val="0"/>
          <w:divBdr>
            <w:top w:val="none" w:sz="0" w:space="0" w:color="auto"/>
            <w:left w:val="none" w:sz="0" w:space="0" w:color="auto"/>
            <w:bottom w:val="none" w:sz="0" w:space="0" w:color="auto"/>
            <w:right w:val="none" w:sz="0" w:space="0" w:color="auto"/>
          </w:divBdr>
          <w:divsChild>
            <w:div w:id="1071928082">
              <w:marLeft w:val="0"/>
              <w:marRight w:val="0"/>
              <w:marTop w:val="0"/>
              <w:marBottom w:val="0"/>
              <w:divBdr>
                <w:top w:val="none" w:sz="0" w:space="0" w:color="auto"/>
                <w:left w:val="none" w:sz="0" w:space="0" w:color="auto"/>
                <w:bottom w:val="none" w:sz="0" w:space="0" w:color="auto"/>
                <w:right w:val="none" w:sz="0" w:space="0" w:color="auto"/>
              </w:divBdr>
            </w:div>
          </w:divsChild>
        </w:div>
        <w:div w:id="597376152">
          <w:marLeft w:val="0"/>
          <w:marRight w:val="0"/>
          <w:marTop w:val="0"/>
          <w:marBottom w:val="0"/>
          <w:divBdr>
            <w:top w:val="none" w:sz="0" w:space="0" w:color="auto"/>
            <w:left w:val="none" w:sz="0" w:space="0" w:color="auto"/>
            <w:bottom w:val="none" w:sz="0" w:space="0" w:color="auto"/>
            <w:right w:val="none" w:sz="0" w:space="0" w:color="auto"/>
          </w:divBdr>
        </w:div>
        <w:div w:id="805439484">
          <w:marLeft w:val="0"/>
          <w:marRight w:val="0"/>
          <w:marTop w:val="0"/>
          <w:marBottom w:val="0"/>
          <w:divBdr>
            <w:top w:val="none" w:sz="0" w:space="0" w:color="auto"/>
            <w:left w:val="none" w:sz="0" w:space="0" w:color="auto"/>
            <w:bottom w:val="none" w:sz="0" w:space="0" w:color="auto"/>
            <w:right w:val="none" w:sz="0" w:space="0" w:color="auto"/>
          </w:divBdr>
          <w:divsChild>
            <w:div w:id="538593883">
              <w:marLeft w:val="0"/>
              <w:marRight w:val="0"/>
              <w:marTop w:val="0"/>
              <w:marBottom w:val="0"/>
              <w:divBdr>
                <w:top w:val="none" w:sz="0" w:space="0" w:color="auto"/>
                <w:left w:val="none" w:sz="0" w:space="0" w:color="auto"/>
                <w:bottom w:val="none" w:sz="0" w:space="0" w:color="auto"/>
                <w:right w:val="none" w:sz="0" w:space="0" w:color="auto"/>
              </w:divBdr>
            </w:div>
          </w:divsChild>
        </w:div>
        <w:div w:id="124005711">
          <w:marLeft w:val="0"/>
          <w:marRight w:val="0"/>
          <w:marTop w:val="300"/>
          <w:marBottom w:val="0"/>
          <w:divBdr>
            <w:top w:val="none" w:sz="0" w:space="0" w:color="auto"/>
            <w:left w:val="none" w:sz="0" w:space="0" w:color="auto"/>
            <w:bottom w:val="none" w:sz="0" w:space="0" w:color="auto"/>
            <w:right w:val="none" w:sz="0" w:space="0" w:color="auto"/>
          </w:divBdr>
          <w:divsChild>
            <w:div w:id="2047682293">
              <w:marLeft w:val="0"/>
              <w:marRight w:val="0"/>
              <w:marTop w:val="0"/>
              <w:marBottom w:val="0"/>
              <w:divBdr>
                <w:top w:val="none" w:sz="0" w:space="0" w:color="auto"/>
                <w:left w:val="none" w:sz="0" w:space="0" w:color="auto"/>
                <w:bottom w:val="none" w:sz="0" w:space="0" w:color="auto"/>
                <w:right w:val="none" w:sz="0" w:space="0" w:color="auto"/>
              </w:divBdr>
              <w:divsChild>
                <w:div w:id="1702779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527041">
          <w:marLeft w:val="0"/>
          <w:marRight w:val="0"/>
          <w:marTop w:val="300"/>
          <w:marBottom w:val="0"/>
          <w:divBdr>
            <w:top w:val="none" w:sz="0" w:space="0" w:color="auto"/>
            <w:left w:val="none" w:sz="0" w:space="0" w:color="auto"/>
            <w:bottom w:val="none" w:sz="0" w:space="0" w:color="auto"/>
            <w:right w:val="none" w:sz="0" w:space="0" w:color="auto"/>
          </w:divBdr>
          <w:divsChild>
            <w:div w:id="608127761">
              <w:marLeft w:val="0"/>
              <w:marRight w:val="0"/>
              <w:marTop w:val="0"/>
              <w:marBottom w:val="0"/>
              <w:divBdr>
                <w:top w:val="none" w:sz="0" w:space="0" w:color="auto"/>
                <w:left w:val="none" w:sz="0" w:space="0" w:color="auto"/>
                <w:bottom w:val="none" w:sz="0" w:space="0" w:color="auto"/>
                <w:right w:val="none" w:sz="0" w:space="0" w:color="auto"/>
              </w:divBdr>
              <w:divsChild>
                <w:div w:id="96805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098741">
          <w:marLeft w:val="0"/>
          <w:marRight w:val="0"/>
          <w:marTop w:val="300"/>
          <w:marBottom w:val="0"/>
          <w:divBdr>
            <w:top w:val="none" w:sz="0" w:space="0" w:color="auto"/>
            <w:left w:val="none" w:sz="0" w:space="0" w:color="auto"/>
            <w:bottom w:val="none" w:sz="0" w:space="0" w:color="auto"/>
            <w:right w:val="none" w:sz="0" w:space="0" w:color="auto"/>
          </w:divBdr>
          <w:divsChild>
            <w:div w:id="513347775">
              <w:marLeft w:val="0"/>
              <w:marRight w:val="0"/>
              <w:marTop w:val="0"/>
              <w:marBottom w:val="0"/>
              <w:divBdr>
                <w:top w:val="none" w:sz="0" w:space="0" w:color="auto"/>
                <w:left w:val="none" w:sz="0" w:space="0" w:color="auto"/>
                <w:bottom w:val="none" w:sz="0" w:space="0" w:color="auto"/>
                <w:right w:val="none" w:sz="0" w:space="0" w:color="auto"/>
              </w:divBdr>
              <w:divsChild>
                <w:div w:id="108222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6779">
          <w:marLeft w:val="0"/>
          <w:marRight w:val="0"/>
          <w:marTop w:val="300"/>
          <w:marBottom w:val="0"/>
          <w:divBdr>
            <w:top w:val="none" w:sz="0" w:space="0" w:color="auto"/>
            <w:left w:val="none" w:sz="0" w:space="0" w:color="auto"/>
            <w:bottom w:val="none" w:sz="0" w:space="0" w:color="auto"/>
            <w:right w:val="none" w:sz="0" w:space="0" w:color="auto"/>
          </w:divBdr>
          <w:divsChild>
            <w:div w:id="2076731736">
              <w:marLeft w:val="0"/>
              <w:marRight w:val="0"/>
              <w:marTop w:val="0"/>
              <w:marBottom w:val="0"/>
              <w:divBdr>
                <w:top w:val="none" w:sz="0" w:space="0" w:color="auto"/>
                <w:left w:val="none" w:sz="0" w:space="0" w:color="auto"/>
                <w:bottom w:val="none" w:sz="0" w:space="0" w:color="auto"/>
                <w:right w:val="none" w:sz="0" w:space="0" w:color="auto"/>
              </w:divBdr>
              <w:divsChild>
                <w:div w:id="65656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313801">
      <w:bodyDiv w:val="1"/>
      <w:marLeft w:val="0"/>
      <w:marRight w:val="0"/>
      <w:marTop w:val="0"/>
      <w:marBottom w:val="0"/>
      <w:divBdr>
        <w:top w:val="none" w:sz="0" w:space="0" w:color="auto"/>
        <w:left w:val="none" w:sz="0" w:space="0" w:color="auto"/>
        <w:bottom w:val="none" w:sz="0" w:space="0" w:color="auto"/>
        <w:right w:val="none" w:sz="0" w:space="0" w:color="auto"/>
      </w:divBdr>
      <w:divsChild>
        <w:div w:id="1483154587">
          <w:marLeft w:val="0"/>
          <w:marRight w:val="0"/>
          <w:marTop w:val="0"/>
          <w:marBottom w:val="0"/>
          <w:divBdr>
            <w:top w:val="none" w:sz="0" w:space="0" w:color="auto"/>
            <w:left w:val="none" w:sz="0" w:space="0" w:color="auto"/>
            <w:bottom w:val="none" w:sz="0" w:space="0" w:color="auto"/>
            <w:right w:val="none" w:sz="0" w:space="0" w:color="auto"/>
          </w:divBdr>
        </w:div>
        <w:div w:id="669530909">
          <w:marLeft w:val="0"/>
          <w:marRight w:val="0"/>
          <w:marTop w:val="0"/>
          <w:marBottom w:val="0"/>
          <w:divBdr>
            <w:top w:val="none" w:sz="0" w:space="0" w:color="auto"/>
            <w:left w:val="none" w:sz="0" w:space="0" w:color="auto"/>
            <w:bottom w:val="none" w:sz="0" w:space="0" w:color="auto"/>
            <w:right w:val="none" w:sz="0" w:space="0" w:color="auto"/>
          </w:divBdr>
          <w:divsChild>
            <w:div w:id="1652903042">
              <w:marLeft w:val="0"/>
              <w:marRight w:val="0"/>
              <w:marTop w:val="0"/>
              <w:marBottom w:val="0"/>
              <w:divBdr>
                <w:top w:val="none" w:sz="0" w:space="0" w:color="auto"/>
                <w:left w:val="none" w:sz="0" w:space="0" w:color="auto"/>
                <w:bottom w:val="none" w:sz="0" w:space="0" w:color="auto"/>
                <w:right w:val="none" w:sz="0" w:space="0" w:color="auto"/>
              </w:divBdr>
            </w:div>
          </w:divsChild>
        </w:div>
        <w:div w:id="1934320301">
          <w:marLeft w:val="0"/>
          <w:marRight w:val="0"/>
          <w:marTop w:val="0"/>
          <w:marBottom w:val="0"/>
          <w:divBdr>
            <w:top w:val="none" w:sz="0" w:space="0" w:color="auto"/>
            <w:left w:val="none" w:sz="0" w:space="0" w:color="auto"/>
            <w:bottom w:val="none" w:sz="0" w:space="0" w:color="auto"/>
            <w:right w:val="none" w:sz="0" w:space="0" w:color="auto"/>
          </w:divBdr>
        </w:div>
        <w:div w:id="560989068">
          <w:marLeft w:val="0"/>
          <w:marRight w:val="0"/>
          <w:marTop w:val="0"/>
          <w:marBottom w:val="0"/>
          <w:divBdr>
            <w:top w:val="none" w:sz="0" w:space="0" w:color="auto"/>
            <w:left w:val="none" w:sz="0" w:space="0" w:color="auto"/>
            <w:bottom w:val="none" w:sz="0" w:space="0" w:color="auto"/>
            <w:right w:val="none" w:sz="0" w:space="0" w:color="auto"/>
          </w:divBdr>
          <w:divsChild>
            <w:div w:id="1051029049">
              <w:marLeft w:val="0"/>
              <w:marRight w:val="0"/>
              <w:marTop w:val="0"/>
              <w:marBottom w:val="0"/>
              <w:divBdr>
                <w:top w:val="none" w:sz="0" w:space="0" w:color="auto"/>
                <w:left w:val="none" w:sz="0" w:space="0" w:color="auto"/>
                <w:bottom w:val="none" w:sz="0" w:space="0" w:color="auto"/>
                <w:right w:val="none" w:sz="0" w:space="0" w:color="auto"/>
              </w:divBdr>
            </w:div>
          </w:divsChild>
        </w:div>
        <w:div w:id="238565349">
          <w:marLeft w:val="0"/>
          <w:marRight w:val="0"/>
          <w:marTop w:val="0"/>
          <w:marBottom w:val="0"/>
          <w:divBdr>
            <w:top w:val="none" w:sz="0" w:space="0" w:color="auto"/>
            <w:left w:val="none" w:sz="0" w:space="0" w:color="auto"/>
            <w:bottom w:val="none" w:sz="0" w:space="0" w:color="auto"/>
            <w:right w:val="none" w:sz="0" w:space="0" w:color="auto"/>
          </w:divBdr>
        </w:div>
        <w:div w:id="611673556">
          <w:marLeft w:val="0"/>
          <w:marRight w:val="0"/>
          <w:marTop w:val="0"/>
          <w:marBottom w:val="0"/>
          <w:divBdr>
            <w:top w:val="none" w:sz="0" w:space="0" w:color="auto"/>
            <w:left w:val="none" w:sz="0" w:space="0" w:color="auto"/>
            <w:bottom w:val="none" w:sz="0" w:space="0" w:color="auto"/>
            <w:right w:val="none" w:sz="0" w:space="0" w:color="auto"/>
          </w:divBdr>
          <w:divsChild>
            <w:div w:id="1784110985">
              <w:marLeft w:val="0"/>
              <w:marRight w:val="0"/>
              <w:marTop w:val="0"/>
              <w:marBottom w:val="0"/>
              <w:divBdr>
                <w:top w:val="none" w:sz="0" w:space="0" w:color="auto"/>
                <w:left w:val="none" w:sz="0" w:space="0" w:color="auto"/>
                <w:bottom w:val="none" w:sz="0" w:space="0" w:color="auto"/>
                <w:right w:val="none" w:sz="0" w:space="0" w:color="auto"/>
              </w:divBdr>
            </w:div>
          </w:divsChild>
        </w:div>
        <w:div w:id="465466866">
          <w:marLeft w:val="0"/>
          <w:marRight w:val="0"/>
          <w:marTop w:val="0"/>
          <w:marBottom w:val="0"/>
          <w:divBdr>
            <w:top w:val="none" w:sz="0" w:space="0" w:color="auto"/>
            <w:left w:val="none" w:sz="0" w:space="0" w:color="auto"/>
            <w:bottom w:val="none" w:sz="0" w:space="0" w:color="auto"/>
            <w:right w:val="none" w:sz="0" w:space="0" w:color="auto"/>
          </w:divBdr>
        </w:div>
        <w:div w:id="1232275040">
          <w:marLeft w:val="0"/>
          <w:marRight w:val="0"/>
          <w:marTop w:val="0"/>
          <w:marBottom w:val="0"/>
          <w:divBdr>
            <w:top w:val="none" w:sz="0" w:space="0" w:color="auto"/>
            <w:left w:val="none" w:sz="0" w:space="0" w:color="auto"/>
            <w:bottom w:val="none" w:sz="0" w:space="0" w:color="auto"/>
            <w:right w:val="none" w:sz="0" w:space="0" w:color="auto"/>
          </w:divBdr>
          <w:divsChild>
            <w:div w:id="2088529362">
              <w:marLeft w:val="0"/>
              <w:marRight w:val="0"/>
              <w:marTop w:val="0"/>
              <w:marBottom w:val="0"/>
              <w:divBdr>
                <w:top w:val="none" w:sz="0" w:space="0" w:color="auto"/>
                <w:left w:val="none" w:sz="0" w:space="0" w:color="auto"/>
                <w:bottom w:val="none" w:sz="0" w:space="0" w:color="auto"/>
                <w:right w:val="none" w:sz="0" w:space="0" w:color="auto"/>
              </w:divBdr>
            </w:div>
          </w:divsChild>
        </w:div>
        <w:div w:id="146095100">
          <w:marLeft w:val="0"/>
          <w:marRight w:val="0"/>
          <w:marTop w:val="0"/>
          <w:marBottom w:val="0"/>
          <w:divBdr>
            <w:top w:val="none" w:sz="0" w:space="0" w:color="auto"/>
            <w:left w:val="none" w:sz="0" w:space="0" w:color="auto"/>
            <w:bottom w:val="none" w:sz="0" w:space="0" w:color="auto"/>
            <w:right w:val="none" w:sz="0" w:space="0" w:color="auto"/>
          </w:divBdr>
        </w:div>
        <w:div w:id="1277448598">
          <w:marLeft w:val="0"/>
          <w:marRight w:val="0"/>
          <w:marTop w:val="0"/>
          <w:marBottom w:val="0"/>
          <w:divBdr>
            <w:top w:val="none" w:sz="0" w:space="0" w:color="auto"/>
            <w:left w:val="none" w:sz="0" w:space="0" w:color="auto"/>
            <w:bottom w:val="none" w:sz="0" w:space="0" w:color="auto"/>
            <w:right w:val="none" w:sz="0" w:space="0" w:color="auto"/>
          </w:divBdr>
          <w:divsChild>
            <w:div w:id="1095131558">
              <w:marLeft w:val="0"/>
              <w:marRight w:val="0"/>
              <w:marTop w:val="0"/>
              <w:marBottom w:val="0"/>
              <w:divBdr>
                <w:top w:val="none" w:sz="0" w:space="0" w:color="auto"/>
                <w:left w:val="none" w:sz="0" w:space="0" w:color="auto"/>
                <w:bottom w:val="none" w:sz="0" w:space="0" w:color="auto"/>
                <w:right w:val="none" w:sz="0" w:space="0" w:color="auto"/>
              </w:divBdr>
            </w:div>
          </w:divsChild>
        </w:div>
        <w:div w:id="149830184">
          <w:marLeft w:val="0"/>
          <w:marRight w:val="0"/>
          <w:marTop w:val="0"/>
          <w:marBottom w:val="0"/>
          <w:divBdr>
            <w:top w:val="none" w:sz="0" w:space="0" w:color="auto"/>
            <w:left w:val="none" w:sz="0" w:space="0" w:color="auto"/>
            <w:bottom w:val="none" w:sz="0" w:space="0" w:color="auto"/>
            <w:right w:val="none" w:sz="0" w:space="0" w:color="auto"/>
          </w:divBdr>
        </w:div>
        <w:div w:id="692532105">
          <w:marLeft w:val="0"/>
          <w:marRight w:val="0"/>
          <w:marTop w:val="0"/>
          <w:marBottom w:val="0"/>
          <w:divBdr>
            <w:top w:val="none" w:sz="0" w:space="0" w:color="auto"/>
            <w:left w:val="none" w:sz="0" w:space="0" w:color="auto"/>
            <w:bottom w:val="none" w:sz="0" w:space="0" w:color="auto"/>
            <w:right w:val="none" w:sz="0" w:space="0" w:color="auto"/>
          </w:divBdr>
          <w:divsChild>
            <w:div w:id="677539298">
              <w:marLeft w:val="0"/>
              <w:marRight w:val="0"/>
              <w:marTop w:val="0"/>
              <w:marBottom w:val="0"/>
              <w:divBdr>
                <w:top w:val="none" w:sz="0" w:space="0" w:color="auto"/>
                <w:left w:val="none" w:sz="0" w:space="0" w:color="auto"/>
                <w:bottom w:val="none" w:sz="0" w:space="0" w:color="auto"/>
                <w:right w:val="none" w:sz="0" w:space="0" w:color="auto"/>
              </w:divBdr>
            </w:div>
          </w:divsChild>
        </w:div>
        <w:div w:id="952325825">
          <w:marLeft w:val="0"/>
          <w:marRight w:val="0"/>
          <w:marTop w:val="0"/>
          <w:marBottom w:val="0"/>
          <w:divBdr>
            <w:top w:val="none" w:sz="0" w:space="0" w:color="auto"/>
            <w:left w:val="none" w:sz="0" w:space="0" w:color="auto"/>
            <w:bottom w:val="none" w:sz="0" w:space="0" w:color="auto"/>
            <w:right w:val="none" w:sz="0" w:space="0" w:color="auto"/>
          </w:divBdr>
        </w:div>
        <w:div w:id="786460889">
          <w:marLeft w:val="0"/>
          <w:marRight w:val="0"/>
          <w:marTop w:val="0"/>
          <w:marBottom w:val="0"/>
          <w:divBdr>
            <w:top w:val="none" w:sz="0" w:space="0" w:color="auto"/>
            <w:left w:val="none" w:sz="0" w:space="0" w:color="auto"/>
            <w:bottom w:val="none" w:sz="0" w:space="0" w:color="auto"/>
            <w:right w:val="none" w:sz="0" w:space="0" w:color="auto"/>
          </w:divBdr>
          <w:divsChild>
            <w:div w:id="1081442171">
              <w:marLeft w:val="0"/>
              <w:marRight w:val="0"/>
              <w:marTop w:val="0"/>
              <w:marBottom w:val="0"/>
              <w:divBdr>
                <w:top w:val="none" w:sz="0" w:space="0" w:color="auto"/>
                <w:left w:val="none" w:sz="0" w:space="0" w:color="auto"/>
                <w:bottom w:val="none" w:sz="0" w:space="0" w:color="auto"/>
                <w:right w:val="none" w:sz="0" w:space="0" w:color="auto"/>
              </w:divBdr>
            </w:div>
          </w:divsChild>
        </w:div>
        <w:div w:id="1053768392">
          <w:marLeft w:val="0"/>
          <w:marRight w:val="0"/>
          <w:marTop w:val="300"/>
          <w:marBottom w:val="0"/>
          <w:divBdr>
            <w:top w:val="none" w:sz="0" w:space="0" w:color="auto"/>
            <w:left w:val="none" w:sz="0" w:space="0" w:color="auto"/>
            <w:bottom w:val="none" w:sz="0" w:space="0" w:color="auto"/>
            <w:right w:val="none" w:sz="0" w:space="0" w:color="auto"/>
          </w:divBdr>
          <w:divsChild>
            <w:div w:id="184103324">
              <w:marLeft w:val="0"/>
              <w:marRight w:val="0"/>
              <w:marTop w:val="0"/>
              <w:marBottom w:val="0"/>
              <w:divBdr>
                <w:top w:val="none" w:sz="0" w:space="0" w:color="auto"/>
                <w:left w:val="none" w:sz="0" w:space="0" w:color="auto"/>
                <w:bottom w:val="none" w:sz="0" w:space="0" w:color="auto"/>
                <w:right w:val="none" w:sz="0" w:space="0" w:color="auto"/>
              </w:divBdr>
              <w:divsChild>
                <w:div w:id="1819033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469568">
          <w:marLeft w:val="0"/>
          <w:marRight w:val="0"/>
          <w:marTop w:val="300"/>
          <w:marBottom w:val="0"/>
          <w:divBdr>
            <w:top w:val="none" w:sz="0" w:space="0" w:color="auto"/>
            <w:left w:val="none" w:sz="0" w:space="0" w:color="auto"/>
            <w:bottom w:val="none" w:sz="0" w:space="0" w:color="auto"/>
            <w:right w:val="none" w:sz="0" w:space="0" w:color="auto"/>
          </w:divBdr>
          <w:divsChild>
            <w:div w:id="1331368200">
              <w:marLeft w:val="0"/>
              <w:marRight w:val="0"/>
              <w:marTop w:val="0"/>
              <w:marBottom w:val="0"/>
              <w:divBdr>
                <w:top w:val="none" w:sz="0" w:space="0" w:color="auto"/>
                <w:left w:val="none" w:sz="0" w:space="0" w:color="auto"/>
                <w:bottom w:val="none" w:sz="0" w:space="0" w:color="auto"/>
                <w:right w:val="none" w:sz="0" w:space="0" w:color="auto"/>
              </w:divBdr>
              <w:divsChild>
                <w:div w:id="32069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4398">
          <w:marLeft w:val="0"/>
          <w:marRight w:val="0"/>
          <w:marTop w:val="300"/>
          <w:marBottom w:val="0"/>
          <w:divBdr>
            <w:top w:val="none" w:sz="0" w:space="0" w:color="auto"/>
            <w:left w:val="none" w:sz="0" w:space="0" w:color="auto"/>
            <w:bottom w:val="none" w:sz="0" w:space="0" w:color="auto"/>
            <w:right w:val="none" w:sz="0" w:space="0" w:color="auto"/>
          </w:divBdr>
          <w:divsChild>
            <w:div w:id="982349572">
              <w:marLeft w:val="0"/>
              <w:marRight w:val="0"/>
              <w:marTop w:val="0"/>
              <w:marBottom w:val="0"/>
              <w:divBdr>
                <w:top w:val="none" w:sz="0" w:space="0" w:color="auto"/>
                <w:left w:val="none" w:sz="0" w:space="0" w:color="auto"/>
                <w:bottom w:val="none" w:sz="0" w:space="0" w:color="auto"/>
                <w:right w:val="none" w:sz="0" w:space="0" w:color="auto"/>
              </w:divBdr>
              <w:divsChild>
                <w:div w:id="1629778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10009">
          <w:marLeft w:val="0"/>
          <w:marRight w:val="0"/>
          <w:marTop w:val="300"/>
          <w:marBottom w:val="0"/>
          <w:divBdr>
            <w:top w:val="none" w:sz="0" w:space="0" w:color="auto"/>
            <w:left w:val="none" w:sz="0" w:space="0" w:color="auto"/>
            <w:bottom w:val="none" w:sz="0" w:space="0" w:color="auto"/>
            <w:right w:val="none" w:sz="0" w:space="0" w:color="auto"/>
          </w:divBdr>
          <w:divsChild>
            <w:div w:id="1871264229">
              <w:marLeft w:val="0"/>
              <w:marRight w:val="0"/>
              <w:marTop w:val="0"/>
              <w:marBottom w:val="0"/>
              <w:divBdr>
                <w:top w:val="none" w:sz="0" w:space="0" w:color="auto"/>
                <w:left w:val="none" w:sz="0" w:space="0" w:color="auto"/>
                <w:bottom w:val="none" w:sz="0" w:space="0" w:color="auto"/>
                <w:right w:val="none" w:sz="0" w:space="0" w:color="auto"/>
              </w:divBdr>
              <w:divsChild>
                <w:div w:id="144253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9756">
      <w:bodyDiv w:val="1"/>
      <w:marLeft w:val="0"/>
      <w:marRight w:val="0"/>
      <w:marTop w:val="0"/>
      <w:marBottom w:val="0"/>
      <w:divBdr>
        <w:top w:val="none" w:sz="0" w:space="0" w:color="auto"/>
        <w:left w:val="none" w:sz="0" w:space="0" w:color="auto"/>
        <w:bottom w:val="none" w:sz="0" w:space="0" w:color="auto"/>
        <w:right w:val="none" w:sz="0" w:space="0" w:color="auto"/>
      </w:divBdr>
      <w:divsChild>
        <w:div w:id="690568453">
          <w:marLeft w:val="0"/>
          <w:marRight w:val="0"/>
          <w:marTop w:val="0"/>
          <w:marBottom w:val="0"/>
          <w:divBdr>
            <w:top w:val="none" w:sz="0" w:space="0" w:color="auto"/>
            <w:left w:val="none" w:sz="0" w:space="0" w:color="auto"/>
            <w:bottom w:val="none" w:sz="0" w:space="0" w:color="auto"/>
            <w:right w:val="none" w:sz="0" w:space="0" w:color="auto"/>
          </w:divBdr>
        </w:div>
        <w:div w:id="608852298">
          <w:marLeft w:val="0"/>
          <w:marRight w:val="0"/>
          <w:marTop w:val="0"/>
          <w:marBottom w:val="0"/>
          <w:divBdr>
            <w:top w:val="none" w:sz="0" w:space="0" w:color="auto"/>
            <w:left w:val="none" w:sz="0" w:space="0" w:color="auto"/>
            <w:bottom w:val="none" w:sz="0" w:space="0" w:color="auto"/>
            <w:right w:val="none" w:sz="0" w:space="0" w:color="auto"/>
          </w:divBdr>
          <w:divsChild>
            <w:div w:id="68964672">
              <w:marLeft w:val="0"/>
              <w:marRight w:val="0"/>
              <w:marTop w:val="0"/>
              <w:marBottom w:val="0"/>
              <w:divBdr>
                <w:top w:val="none" w:sz="0" w:space="0" w:color="auto"/>
                <w:left w:val="none" w:sz="0" w:space="0" w:color="auto"/>
                <w:bottom w:val="none" w:sz="0" w:space="0" w:color="auto"/>
                <w:right w:val="none" w:sz="0" w:space="0" w:color="auto"/>
              </w:divBdr>
            </w:div>
          </w:divsChild>
        </w:div>
        <w:div w:id="532038523">
          <w:marLeft w:val="0"/>
          <w:marRight w:val="0"/>
          <w:marTop w:val="0"/>
          <w:marBottom w:val="0"/>
          <w:divBdr>
            <w:top w:val="none" w:sz="0" w:space="0" w:color="auto"/>
            <w:left w:val="none" w:sz="0" w:space="0" w:color="auto"/>
            <w:bottom w:val="none" w:sz="0" w:space="0" w:color="auto"/>
            <w:right w:val="none" w:sz="0" w:space="0" w:color="auto"/>
          </w:divBdr>
        </w:div>
        <w:div w:id="1691495006">
          <w:marLeft w:val="0"/>
          <w:marRight w:val="0"/>
          <w:marTop w:val="0"/>
          <w:marBottom w:val="0"/>
          <w:divBdr>
            <w:top w:val="none" w:sz="0" w:space="0" w:color="auto"/>
            <w:left w:val="none" w:sz="0" w:space="0" w:color="auto"/>
            <w:bottom w:val="none" w:sz="0" w:space="0" w:color="auto"/>
            <w:right w:val="none" w:sz="0" w:space="0" w:color="auto"/>
          </w:divBdr>
          <w:divsChild>
            <w:div w:id="1600872257">
              <w:marLeft w:val="0"/>
              <w:marRight w:val="0"/>
              <w:marTop w:val="0"/>
              <w:marBottom w:val="0"/>
              <w:divBdr>
                <w:top w:val="none" w:sz="0" w:space="0" w:color="auto"/>
                <w:left w:val="none" w:sz="0" w:space="0" w:color="auto"/>
                <w:bottom w:val="none" w:sz="0" w:space="0" w:color="auto"/>
                <w:right w:val="none" w:sz="0" w:space="0" w:color="auto"/>
              </w:divBdr>
            </w:div>
          </w:divsChild>
        </w:div>
        <w:div w:id="2006198212">
          <w:marLeft w:val="0"/>
          <w:marRight w:val="0"/>
          <w:marTop w:val="0"/>
          <w:marBottom w:val="0"/>
          <w:divBdr>
            <w:top w:val="none" w:sz="0" w:space="0" w:color="auto"/>
            <w:left w:val="none" w:sz="0" w:space="0" w:color="auto"/>
            <w:bottom w:val="none" w:sz="0" w:space="0" w:color="auto"/>
            <w:right w:val="none" w:sz="0" w:space="0" w:color="auto"/>
          </w:divBdr>
        </w:div>
        <w:div w:id="2131582167">
          <w:marLeft w:val="0"/>
          <w:marRight w:val="0"/>
          <w:marTop w:val="0"/>
          <w:marBottom w:val="0"/>
          <w:divBdr>
            <w:top w:val="none" w:sz="0" w:space="0" w:color="auto"/>
            <w:left w:val="none" w:sz="0" w:space="0" w:color="auto"/>
            <w:bottom w:val="none" w:sz="0" w:space="0" w:color="auto"/>
            <w:right w:val="none" w:sz="0" w:space="0" w:color="auto"/>
          </w:divBdr>
          <w:divsChild>
            <w:div w:id="724567017">
              <w:marLeft w:val="0"/>
              <w:marRight w:val="0"/>
              <w:marTop w:val="0"/>
              <w:marBottom w:val="0"/>
              <w:divBdr>
                <w:top w:val="none" w:sz="0" w:space="0" w:color="auto"/>
                <w:left w:val="none" w:sz="0" w:space="0" w:color="auto"/>
                <w:bottom w:val="none" w:sz="0" w:space="0" w:color="auto"/>
                <w:right w:val="none" w:sz="0" w:space="0" w:color="auto"/>
              </w:divBdr>
            </w:div>
          </w:divsChild>
        </w:div>
        <w:div w:id="1354763599">
          <w:marLeft w:val="0"/>
          <w:marRight w:val="0"/>
          <w:marTop w:val="0"/>
          <w:marBottom w:val="0"/>
          <w:divBdr>
            <w:top w:val="none" w:sz="0" w:space="0" w:color="auto"/>
            <w:left w:val="none" w:sz="0" w:space="0" w:color="auto"/>
            <w:bottom w:val="none" w:sz="0" w:space="0" w:color="auto"/>
            <w:right w:val="none" w:sz="0" w:space="0" w:color="auto"/>
          </w:divBdr>
        </w:div>
        <w:div w:id="507184882">
          <w:marLeft w:val="0"/>
          <w:marRight w:val="0"/>
          <w:marTop w:val="0"/>
          <w:marBottom w:val="0"/>
          <w:divBdr>
            <w:top w:val="none" w:sz="0" w:space="0" w:color="auto"/>
            <w:left w:val="none" w:sz="0" w:space="0" w:color="auto"/>
            <w:bottom w:val="none" w:sz="0" w:space="0" w:color="auto"/>
            <w:right w:val="none" w:sz="0" w:space="0" w:color="auto"/>
          </w:divBdr>
          <w:divsChild>
            <w:div w:id="361594609">
              <w:marLeft w:val="0"/>
              <w:marRight w:val="0"/>
              <w:marTop w:val="0"/>
              <w:marBottom w:val="0"/>
              <w:divBdr>
                <w:top w:val="none" w:sz="0" w:space="0" w:color="auto"/>
                <w:left w:val="none" w:sz="0" w:space="0" w:color="auto"/>
                <w:bottom w:val="none" w:sz="0" w:space="0" w:color="auto"/>
                <w:right w:val="none" w:sz="0" w:space="0" w:color="auto"/>
              </w:divBdr>
            </w:div>
          </w:divsChild>
        </w:div>
        <w:div w:id="2132507067">
          <w:marLeft w:val="0"/>
          <w:marRight w:val="0"/>
          <w:marTop w:val="0"/>
          <w:marBottom w:val="0"/>
          <w:divBdr>
            <w:top w:val="none" w:sz="0" w:space="0" w:color="auto"/>
            <w:left w:val="none" w:sz="0" w:space="0" w:color="auto"/>
            <w:bottom w:val="none" w:sz="0" w:space="0" w:color="auto"/>
            <w:right w:val="none" w:sz="0" w:space="0" w:color="auto"/>
          </w:divBdr>
        </w:div>
        <w:div w:id="423454509">
          <w:marLeft w:val="0"/>
          <w:marRight w:val="0"/>
          <w:marTop w:val="0"/>
          <w:marBottom w:val="0"/>
          <w:divBdr>
            <w:top w:val="none" w:sz="0" w:space="0" w:color="auto"/>
            <w:left w:val="none" w:sz="0" w:space="0" w:color="auto"/>
            <w:bottom w:val="none" w:sz="0" w:space="0" w:color="auto"/>
            <w:right w:val="none" w:sz="0" w:space="0" w:color="auto"/>
          </w:divBdr>
          <w:divsChild>
            <w:div w:id="957950566">
              <w:marLeft w:val="0"/>
              <w:marRight w:val="0"/>
              <w:marTop w:val="0"/>
              <w:marBottom w:val="0"/>
              <w:divBdr>
                <w:top w:val="none" w:sz="0" w:space="0" w:color="auto"/>
                <w:left w:val="none" w:sz="0" w:space="0" w:color="auto"/>
                <w:bottom w:val="none" w:sz="0" w:space="0" w:color="auto"/>
                <w:right w:val="none" w:sz="0" w:space="0" w:color="auto"/>
              </w:divBdr>
            </w:div>
          </w:divsChild>
        </w:div>
        <w:div w:id="1509907888">
          <w:marLeft w:val="0"/>
          <w:marRight w:val="0"/>
          <w:marTop w:val="0"/>
          <w:marBottom w:val="0"/>
          <w:divBdr>
            <w:top w:val="none" w:sz="0" w:space="0" w:color="auto"/>
            <w:left w:val="none" w:sz="0" w:space="0" w:color="auto"/>
            <w:bottom w:val="none" w:sz="0" w:space="0" w:color="auto"/>
            <w:right w:val="none" w:sz="0" w:space="0" w:color="auto"/>
          </w:divBdr>
        </w:div>
        <w:div w:id="948702570">
          <w:marLeft w:val="0"/>
          <w:marRight w:val="0"/>
          <w:marTop w:val="0"/>
          <w:marBottom w:val="0"/>
          <w:divBdr>
            <w:top w:val="none" w:sz="0" w:space="0" w:color="auto"/>
            <w:left w:val="none" w:sz="0" w:space="0" w:color="auto"/>
            <w:bottom w:val="none" w:sz="0" w:space="0" w:color="auto"/>
            <w:right w:val="none" w:sz="0" w:space="0" w:color="auto"/>
          </w:divBdr>
          <w:divsChild>
            <w:div w:id="1291982881">
              <w:marLeft w:val="0"/>
              <w:marRight w:val="0"/>
              <w:marTop w:val="0"/>
              <w:marBottom w:val="0"/>
              <w:divBdr>
                <w:top w:val="none" w:sz="0" w:space="0" w:color="auto"/>
                <w:left w:val="none" w:sz="0" w:space="0" w:color="auto"/>
                <w:bottom w:val="none" w:sz="0" w:space="0" w:color="auto"/>
                <w:right w:val="none" w:sz="0" w:space="0" w:color="auto"/>
              </w:divBdr>
            </w:div>
          </w:divsChild>
        </w:div>
        <w:div w:id="627977639">
          <w:marLeft w:val="0"/>
          <w:marRight w:val="0"/>
          <w:marTop w:val="0"/>
          <w:marBottom w:val="0"/>
          <w:divBdr>
            <w:top w:val="none" w:sz="0" w:space="0" w:color="auto"/>
            <w:left w:val="none" w:sz="0" w:space="0" w:color="auto"/>
            <w:bottom w:val="none" w:sz="0" w:space="0" w:color="auto"/>
            <w:right w:val="none" w:sz="0" w:space="0" w:color="auto"/>
          </w:divBdr>
        </w:div>
        <w:div w:id="881984053">
          <w:marLeft w:val="0"/>
          <w:marRight w:val="0"/>
          <w:marTop w:val="0"/>
          <w:marBottom w:val="0"/>
          <w:divBdr>
            <w:top w:val="none" w:sz="0" w:space="0" w:color="auto"/>
            <w:left w:val="none" w:sz="0" w:space="0" w:color="auto"/>
            <w:bottom w:val="none" w:sz="0" w:space="0" w:color="auto"/>
            <w:right w:val="none" w:sz="0" w:space="0" w:color="auto"/>
          </w:divBdr>
          <w:divsChild>
            <w:div w:id="1919711525">
              <w:marLeft w:val="0"/>
              <w:marRight w:val="0"/>
              <w:marTop w:val="0"/>
              <w:marBottom w:val="0"/>
              <w:divBdr>
                <w:top w:val="none" w:sz="0" w:space="0" w:color="auto"/>
                <w:left w:val="none" w:sz="0" w:space="0" w:color="auto"/>
                <w:bottom w:val="none" w:sz="0" w:space="0" w:color="auto"/>
                <w:right w:val="none" w:sz="0" w:space="0" w:color="auto"/>
              </w:divBdr>
            </w:div>
          </w:divsChild>
        </w:div>
        <w:div w:id="1895576208">
          <w:marLeft w:val="0"/>
          <w:marRight w:val="0"/>
          <w:marTop w:val="300"/>
          <w:marBottom w:val="0"/>
          <w:divBdr>
            <w:top w:val="none" w:sz="0" w:space="0" w:color="auto"/>
            <w:left w:val="none" w:sz="0" w:space="0" w:color="auto"/>
            <w:bottom w:val="none" w:sz="0" w:space="0" w:color="auto"/>
            <w:right w:val="none" w:sz="0" w:space="0" w:color="auto"/>
          </w:divBdr>
          <w:divsChild>
            <w:div w:id="1060906346">
              <w:marLeft w:val="0"/>
              <w:marRight w:val="0"/>
              <w:marTop w:val="0"/>
              <w:marBottom w:val="0"/>
              <w:divBdr>
                <w:top w:val="none" w:sz="0" w:space="0" w:color="auto"/>
                <w:left w:val="none" w:sz="0" w:space="0" w:color="auto"/>
                <w:bottom w:val="none" w:sz="0" w:space="0" w:color="auto"/>
                <w:right w:val="none" w:sz="0" w:space="0" w:color="auto"/>
              </w:divBdr>
              <w:divsChild>
                <w:div w:id="113976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14869">
          <w:marLeft w:val="0"/>
          <w:marRight w:val="0"/>
          <w:marTop w:val="300"/>
          <w:marBottom w:val="0"/>
          <w:divBdr>
            <w:top w:val="none" w:sz="0" w:space="0" w:color="auto"/>
            <w:left w:val="none" w:sz="0" w:space="0" w:color="auto"/>
            <w:bottom w:val="none" w:sz="0" w:space="0" w:color="auto"/>
            <w:right w:val="none" w:sz="0" w:space="0" w:color="auto"/>
          </w:divBdr>
          <w:divsChild>
            <w:div w:id="1947495247">
              <w:marLeft w:val="0"/>
              <w:marRight w:val="0"/>
              <w:marTop w:val="0"/>
              <w:marBottom w:val="0"/>
              <w:divBdr>
                <w:top w:val="none" w:sz="0" w:space="0" w:color="auto"/>
                <w:left w:val="none" w:sz="0" w:space="0" w:color="auto"/>
                <w:bottom w:val="none" w:sz="0" w:space="0" w:color="auto"/>
                <w:right w:val="none" w:sz="0" w:space="0" w:color="auto"/>
              </w:divBdr>
              <w:divsChild>
                <w:div w:id="11946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29073">
          <w:marLeft w:val="0"/>
          <w:marRight w:val="0"/>
          <w:marTop w:val="300"/>
          <w:marBottom w:val="0"/>
          <w:divBdr>
            <w:top w:val="none" w:sz="0" w:space="0" w:color="auto"/>
            <w:left w:val="none" w:sz="0" w:space="0" w:color="auto"/>
            <w:bottom w:val="none" w:sz="0" w:space="0" w:color="auto"/>
            <w:right w:val="none" w:sz="0" w:space="0" w:color="auto"/>
          </w:divBdr>
          <w:divsChild>
            <w:div w:id="581377811">
              <w:marLeft w:val="0"/>
              <w:marRight w:val="0"/>
              <w:marTop w:val="0"/>
              <w:marBottom w:val="0"/>
              <w:divBdr>
                <w:top w:val="none" w:sz="0" w:space="0" w:color="auto"/>
                <w:left w:val="none" w:sz="0" w:space="0" w:color="auto"/>
                <w:bottom w:val="none" w:sz="0" w:space="0" w:color="auto"/>
                <w:right w:val="none" w:sz="0" w:space="0" w:color="auto"/>
              </w:divBdr>
              <w:divsChild>
                <w:div w:id="854270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292955">
          <w:marLeft w:val="0"/>
          <w:marRight w:val="0"/>
          <w:marTop w:val="300"/>
          <w:marBottom w:val="0"/>
          <w:divBdr>
            <w:top w:val="none" w:sz="0" w:space="0" w:color="auto"/>
            <w:left w:val="none" w:sz="0" w:space="0" w:color="auto"/>
            <w:bottom w:val="none" w:sz="0" w:space="0" w:color="auto"/>
            <w:right w:val="none" w:sz="0" w:space="0" w:color="auto"/>
          </w:divBdr>
          <w:divsChild>
            <w:div w:id="287930443">
              <w:marLeft w:val="0"/>
              <w:marRight w:val="0"/>
              <w:marTop w:val="0"/>
              <w:marBottom w:val="0"/>
              <w:divBdr>
                <w:top w:val="none" w:sz="0" w:space="0" w:color="auto"/>
                <w:left w:val="none" w:sz="0" w:space="0" w:color="auto"/>
                <w:bottom w:val="none" w:sz="0" w:space="0" w:color="auto"/>
                <w:right w:val="none" w:sz="0" w:space="0" w:color="auto"/>
              </w:divBdr>
              <w:divsChild>
                <w:div w:id="1391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821136">
      <w:bodyDiv w:val="1"/>
      <w:marLeft w:val="0"/>
      <w:marRight w:val="0"/>
      <w:marTop w:val="0"/>
      <w:marBottom w:val="0"/>
      <w:divBdr>
        <w:top w:val="none" w:sz="0" w:space="0" w:color="auto"/>
        <w:left w:val="none" w:sz="0" w:space="0" w:color="auto"/>
        <w:bottom w:val="none" w:sz="0" w:space="0" w:color="auto"/>
        <w:right w:val="none" w:sz="0" w:space="0" w:color="auto"/>
      </w:divBdr>
      <w:divsChild>
        <w:div w:id="221986307">
          <w:marLeft w:val="0"/>
          <w:marRight w:val="0"/>
          <w:marTop w:val="0"/>
          <w:marBottom w:val="0"/>
          <w:divBdr>
            <w:top w:val="none" w:sz="0" w:space="0" w:color="auto"/>
            <w:left w:val="none" w:sz="0" w:space="0" w:color="auto"/>
            <w:bottom w:val="none" w:sz="0" w:space="0" w:color="auto"/>
            <w:right w:val="none" w:sz="0" w:space="0" w:color="auto"/>
          </w:divBdr>
        </w:div>
        <w:div w:id="736436230">
          <w:marLeft w:val="0"/>
          <w:marRight w:val="0"/>
          <w:marTop w:val="0"/>
          <w:marBottom w:val="0"/>
          <w:divBdr>
            <w:top w:val="none" w:sz="0" w:space="0" w:color="auto"/>
            <w:left w:val="none" w:sz="0" w:space="0" w:color="auto"/>
            <w:bottom w:val="none" w:sz="0" w:space="0" w:color="auto"/>
            <w:right w:val="none" w:sz="0" w:space="0" w:color="auto"/>
          </w:divBdr>
          <w:divsChild>
            <w:div w:id="135224034">
              <w:marLeft w:val="0"/>
              <w:marRight w:val="0"/>
              <w:marTop w:val="0"/>
              <w:marBottom w:val="0"/>
              <w:divBdr>
                <w:top w:val="none" w:sz="0" w:space="0" w:color="auto"/>
                <w:left w:val="none" w:sz="0" w:space="0" w:color="auto"/>
                <w:bottom w:val="none" w:sz="0" w:space="0" w:color="auto"/>
                <w:right w:val="none" w:sz="0" w:space="0" w:color="auto"/>
              </w:divBdr>
            </w:div>
          </w:divsChild>
        </w:div>
        <w:div w:id="228539871">
          <w:marLeft w:val="0"/>
          <w:marRight w:val="0"/>
          <w:marTop w:val="0"/>
          <w:marBottom w:val="0"/>
          <w:divBdr>
            <w:top w:val="none" w:sz="0" w:space="0" w:color="auto"/>
            <w:left w:val="none" w:sz="0" w:space="0" w:color="auto"/>
            <w:bottom w:val="none" w:sz="0" w:space="0" w:color="auto"/>
            <w:right w:val="none" w:sz="0" w:space="0" w:color="auto"/>
          </w:divBdr>
        </w:div>
        <w:div w:id="1545293717">
          <w:marLeft w:val="0"/>
          <w:marRight w:val="0"/>
          <w:marTop w:val="0"/>
          <w:marBottom w:val="0"/>
          <w:divBdr>
            <w:top w:val="none" w:sz="0" w:space="0" w:color="auto"/>
            <w:left w:val="none" w:sz="0" w:space="0" w:color="auto"/>
            <w:bottom w:val="none" w:sz="0" w:space="0" w:color="auto"/>
            <w:right w:val="none" w:sz="0" w:space="0" w:color="auto"/>
          </w:divBdr>
          <w:divsChild>
            <w:div w:id="543058990">
              <w:marLeft w:val="0"/>
              <w:marRight w:val="0"/>
              <w:marTop w:val="0"/>
              <w:marBottom w:val="0"/>
              <w:divBdr>
                <w:top w:val="none" w:sz="0" w:space="0" w:color="auto"/>
                <w:left w:val="none" w:sz="0" w:space="0" w:color="auto"/>
                <w:bottom w:val="none" w:sz="0" w:space="0" w:color="auto"/>
                <w:right w:val="none" w:sz="0" w:space="0" w:color="auto"/>
              </w:divBdr>
            </w:div>
          </w:divsChild>
        </w:div>
        <w:div w:id="341713105">
          <w:marLeft w:val="0"/>
          <w:marRight w:val="0"/>
          <w:marTop w:val="0"/>
          <w:marBottom w:val="0"/>
          <w:divBdr>
            <w:top w:val="none" w:sz="0" w:space="0" w:color="auto"/>
            <w:left w:val="none" w:sz="0" w:space="0" w:color="auto"/>
            <w:bottom w:val="none" w:sz="0" w:space="0" w:color="auto"/>
            <w:right w:val="none" w:sz="0" w:space="0" w:color="auto"/>
          </w:divBdr>
        </w:div>
        <w:div w:id="1456947078">
          <w:marLeft w:val="0"/>
          <w:marRight w:val="0"/>
          <w:marTop w:val="0"/>
          <w:marBottom w:val="0"/>
          <w:divBdr>
            <w:top w:val="none" w:sz="0" w:space="0" w:color="auto"/>
            <w:left w:val="none" w:sz="0" w:space="0" w:color="auto"/>
            <w:bottom w:val="none" w:sz="0" w:space="0" w:color="auto"/>
            <w:right w:val="none" w:sz="0" w:space="0" w:color="auto"/>
          </w:divBdr>
          <w:divsChild>
            <w:div w:id="150101307">
              <w:marLeft w:val="0"/>
              <w:marRight w:val="0"/>
              <w:marTop w:val="0"/>
              <w:marBottom w:val="0"/>
              <w:divBdr>
                <w:top w:val="none" w:sz="0" w:space="0" w:color="auto"/>
                <w:left w:val="none" w:sz="0" w:space="0" w:color="auto"/>
                <w:bottom w:val="none" w:sz="0" w:space="0" w:color="auto"/>
                <w:right w:val="none" w:sz="0" w:space="0" w:color="auto"/>
              </w:divBdr>
            </w:div>
          </w:divsChild>
        </w:div>
        <w:div w:id="318464110">
          <w:marLeft w:val="0"/>
          <w:marRight w:val="0"/>
          <w:marTop w:val="0"/>
          <w:marBottom w:val="0"/>
          <w:divBdr>
            <w:top w:val="none" w:sz="0" w:space="0" w:color="auto"/>
            <w:left w:val="none" w:sz="0" w:space="0" w:color="auto"/>
            <w:bottom w:val="none" w:sz="0" w:space="0" w:color="auto"/>
            <w:right w:val="none" w:sz="0" w:space="0" w:color="auto"/>
          </w:divBdr>
        </w:div>
        <w:div w:id="1159539637">
          <w:marLeft w:val="0"/>
          <w:marRight w:val="0"/>
          <w:marTop w:val="0"/>
          <w:marBottom w:val="0"/>
          <w:divBdr>
            <w:top w:val="none" w:sz="0" w:space="0" w:color="auto"/>
            <w:left w:val="none" w:sz="0" w:space="0" w:color="auto"/>
            <w:bottom w:val="none" w:sz="0" w:space="0" w:color="auto"/>
            <w:right w:val="none" w:sz="0" w:space="0" w:color="auto"/>
          </w:divBdr>
          <w:divsChild>
            <w:div w:id="2103186872">
              <w:marLeft w:val="0"/>
              <w:marRight w:val="0"/>
              <w:marTop w:val="0"/>
              <w:marBottom w:val="0"/>
              <w:divBdr>
                <w:top w:val="none" w:sz="0" w:space="0" w:color="auto"/>
                <w:left w:val="none" w:sz="0" w:space="0" w:color="auto"/>
                <w:bottom w:val="none" w:sz="0" w:space="0" w:color="auto"/>
                <w:right w:val="none" w:sz="0" w:space="0" w:color="auto"/>
              </w:divBdr>
            </w:div>
          </w:divsChild>
        </w:div>
        <w:div w:id="1181700699">
          <w:marLeft w:val="0"/>
          <w:marRight w:val="0"/>
          <w:marTop w:val="0"/>
          <w:marBottom w:val="0"/>
          <w:divBdr>
            <w:top w:val="none" w:sz="0" w:space="0" w:color="auto"/>
            <w:left w:val="none" w:sz="0" w:space="0" w:color="auto"/>
            <w:bottom w:val="none" w:sz="0" w:space="0" w:color="auto"/>
            <w:right w:val="none" w:sz="0" w:space="0" w:color="auto"/>
          </w:divBdr>
        </w:div>
        <w:div w:id="1660498427">
          <w:marLeft w:val="0"/>
          <w:marRight w:val="0"/>
          <w:marTop w:val="0"/>
          <w:marBottom w:val="0"/>
          <w:divBdr>
            <w:top w:val="none" w:sz="0" w:space="0" w:color="auto"/>
            <w:left w:val="none" w:sz="0" w:space="0" w:color="auto"/>
            <w:bottom w:val="none" w:sz="0" w:space="0" w:color="auto"/>
            <w:right w:val="none" w:sz="0" w:space="0" w:color="auto"/>
          </w:divBdr>
          <w:divsChild>
            <w:div w:id="502747124">
              <w:marLeft w:val="0"/>
              <w:marRight w:val="0"/>
              <w:marTop w:val="0"/>
              <w:marBottom w:val="0"/>
              <w:divBdr>
                <w:top w:val="none" w:sz="0" w:space="0" w:color="auto"/>
                <w:left w:val="none" w:sz="0" w:space="0" w:color="auto"/>
                <w:bottom w:val="none" w:sz="0" w:space="0" w:color="auto"/>
                <w:right w:val="none" w:sz="0" w:space="0" w:color="auto"/>
              </w:divBdr>
            </w:div>
          </w:divsChild>
        </w:div>
        <w:div w:id="37054846">
          <w:marLeft w:val="0"/>
          <w:marRight w:val="0"/>
          <w:marTop w:val="0"/>
          <w:marBottom w:val="0"/>
          <w:divBdr>
            <w:top w:val="none" w:sz="0" w:space="0" w:color="auto"/>
            <w:left w:val="none" w:sz="0" w:space="0" w:color="auto"/>
            <w:bottom w:val="none" w:sz="0" w:space="0" w:color="auto"/>
            <w:right w:val="none" w:sz="0" w:space="0" w:color="auto"/>
          </w:divBdr>
        </w:div>
        <w:div w:id="1212620442">
          <w:marLeft w:val="0"/>
          <w:marRight w:val="0"/>
          <w:marTop w:val="0"/>
          <w:marBottom w:val="0"/>
          <w:divBdr>
            <w:top w:val="none" w:sz="0" w:space="0" w:color="auto"/>
            <w:left w:val="none" w:sz="0" w:space="0" w:color="auto"/>
            <w:bottom w:val="none" w:sz="0" w:space="0" w:color="auto"/>
            <w:right w:val="none" w:sz="0" w:space="0" w:color="auto"/>
          </w:divBdr>
          <w:divsChild>
            <w:div w:id="841697624">
              <w:marLeft w:val="0"/>
              <w:marRight w:val="0"/>
              <w:marTop w:val="0"/>
              <w:marBottom w:val="0"/>
              <w:divBdr>
                <w:top w:val="none" w:sz="0" w:space="0" w:color="auto"/>
                <w:left w:val="none" w:sz="0" w:space="0" w:color="auto"/>
                <w:bottom w:val="none" w:sz="0" w:space="0" w:color="auto"/>
                <w:right w:val="none" w:sz="0" w:space="0" w:color="auto"/>
              </w:divBdr>
            </w:div>
          </w:divsChild>
        </w:div>
        <w:div w:id="2114857865">
          <w:marLeft w:val="0"/>
          <w:marRight w:val="0"/>
          <w:marTop w:val="0"/>
          <w:marBottom w:val="0"/>
          <w:divBdr>
            <w:top w:val="none" w:sz="0" w:space="0" w:color="auto"/>
            <w:left w:val="none" w:sz="0" w:space="0" w:color="auto"/>
            <w:bottom w:val="none" w:sz="0" w:space="0" w:color="auto"/>
            <w:right w:val="none" w:sz="0" w:space="0" w:color="auto"/>
          </w:divBdr>
        </w:div>
        <w:div w:id="1491553894">
          <w:marLeft w:val="0"/>
          <w:marRight w:val="0"/>
          <w:marTop w:val="0"/>
          <w:marBottom w:val="0"/>
          <w:divBdr>
            <w:top w:val="none" w:sz="0" w:space="0" w:color="auto"/>
            <w:left w:val="none" w:sz="0" w:space="0" w:color="auto"/>
            <w:bottom w:val="none" w:sz="0" w:space="0" w:color="auto"/>
            <w:right w:val="none" w:sz="0" w:space="0" w:color="auto"/>
          </w:divBdr>
          <w:divsChild>
            <w:div w:id="1288201902">
              <w:marLeft w:val="0"/>
              <w:marRight w:val="0"/>
              <w:marTop w:val="0"/>
              <w:marBottom w:val="0"/>
              <w:divBdr>
                <w:top w:val="none" w:sz="0" w:space="0" w:color="auto"/>
                <w:left w:val="none" w:sz="0" w:space="0" w:color="auto"/>
                <w:bottom w:val="none" w:sz="0" w:space="0" w:color="auto"/>
                <w:right w:val="none" w:sz="0" w:space="0" w:color="auto"/>
              </w:divBdr>
            </w:div>
          </w:divsChild>
        </w:div>
        <w:div w:id="442697434">
          <w:marLeft w:val="0"/>
          <w:marRight w:val="0"/>
          <w:marTop w:val="300"/>
          <w:marBottom w:val="0"/>
          <w:divBdr>
            <w:top w:val="none" w:sz="0" w:space="0" w:color="auto"/>
            <w:left w:val="none" w:sz="0" w:space="0" w:color="auto"/>
            <w:bottom w:val="none" w:sz="0" w:space="0" w:color="auto"/>
            <w:right w:val="none" w:sz="0" w:space="0" w:color="auto"/>
          </w:divBdr>
          <w:divsChild>
            <w:div w:id="192354096">
              <w:marLeft w:val="0"/>
              <w:marRight w:val="0"/>
              <w:marTop w:val="0"/>
              <w:marBottom w:val="0"/>
              <w:divBdr>
                <w:top w:val="none" w:sz="0" w:space="0" w:color="auto"/>
                <w:left w:val="none" w:sz="0" w:space="0" w:color="auto"/>
                <w:bottom w:val="none" w:sz="0" w:space="0" w:color="auto"/>
                <w:right w:val="none" w:sz="0" w:space="0" w:color="auto"/>
              </w:divBdr>
              <w:divsChild>
                <w:div w:id="8404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18281">
          <w:marLeft w:val="0"/>
          <w:marRight w:val="0"/>
          <w:marTop w:val="300"/>
          <w:marBottom w:val="0"/>
          <w:divBdr>
            <w:top w:val="none" w:sz="0" w:space="0" w:color="auto"/>
            <w:left w:val="none" w:sz="0" w:space="0" w:color="auto"/>
            <w:bottom w:val="none" w:sz="0" w:space="0" w:color="auto"/>
            <w:right w:val="none" w:sz="0" w:space="0" w:color="auto"/>
          </w:divBdr>
          <w:divsChild>
            <w:div w:id="193470583">
              <w:marLeft w:val="0"/>
              <w:marRight w:val="0"/>
              <w:marTop w:val="0"/>
              <w:marBottom w:val="0"/>
              <w:divBdr>
                <w:top w:val="none" w:sz="0" w:space="0" w:color="auto"/>
                <w:left w:val="none" w:sz="0" w:space="0" w:color="auto"/>
                <w:bottom w:val="none" w:sz="0" w:space="0" w:color="auto"/>
                <w:right w:val="none" w:sz="0" w:space="0" w:color="auto"/>
              </w:divBdr>
              <w:divsChild>
                <w:div w:id="1380011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657837">
          <w:marLeft w:val="0"/>
          <w:marRight w:val="0"/>
          <w:marTop w:val="300"/>
          <w:marBottom w:val="0"/>
          <w:divBdr>
            <w:top w:val="none" w:sz="0" w:space="0" w:color="auto"/>
            <w:left w:val="none" w:sz="0" w:space="0" w:color="auto"/>
            <w:bottom w:val="none" w:sz="0" w:space="0" w:color="auto"/>
            <w:right w:val="none" w:sz="0" w:space="0" w:color="auto"/>
          </w:divBdr>
          <w:divsChild>
            <w:div w:id="258879113">
              <w:marLeft w:val="0"/>
              <w:marRight w:val="0"/>
              <w:marTop w:val="0"/>
              <w:marBottom w:val="0"/>
              <w:divBdr>
                <w:top w:val="none" w:sz="0" w:space="0" w:color="auto"/>
                <w:left w:val="none" w:sz="0" w:space="0" w:color="auto"/>
                <w:bottom w:val="none" w:sz="0" w:space="0" w:color="auto"/>
                <w:right w:val="none" w:sz="0" w:space="0" w:color="auto"/>
              </w:divBdr>
              <w:divsChild>
                <w:div w:id="80308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043917">
          <w:marLeft w:val="0"/>
          <w:marRight w:val="0"/>
          <w:marTop w:val="300"/>
          <w:marBottom w:val="0"/>
          <w:divBdr>
            <w:top w:val="none" w:sz="0" w:space="0" w:color="auto"/>
            <w:left w:val="none" w:sz="0" w:space="0" w:color="auto"/>
            <w:bottom w:val="none" w:sz="0" w:space="0" w:color="auto"/>
            <w:right w:val="none" w:sz="0" w:space="0" w:color="auto"/>
          </w:divBdr>
          <w:divsChild>
            <w:div w:id="2015259818">
              <w:marLeft w:val="0"/>
              <w:marRight w:val="0"/>
              <w:marTop w:val="0"/>
              <w:marBottom w:val="0"/>
              <w:divBdr>
                <w:top w:val="none" w:sz="0" w:space="0" w:color="auto"/>
                <w:left w:val="none" w:sz="0" w:space="0" w:color="auto"/>
                <w:bottom w:val="none" w:sz="0" w:space="0" w:color="auto"/>
                <w:right w:val="none" w:sz="0" w:space="0" w:color="auto"/>
              </w:divBdr>
              <w:divsChild>
                <w:div w:id="33098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1665">
      <w:bodyDiv w:val="1"/>
      <w:marLeft w:val="0"/>
      <w:marRight w:val="0"/>
      <w:marTop w:val="0"/>
      <w:marBottom w:val="0"/>
      <w:divBdr>
        <w:top w:val="none" w:sz="0" w:space="0" w:color="auto"/>
        <w:left w:val="none" w:sz="0" w:space="0" w:color="auto"/>
        <w:bottom w:val="none" w:sz="0" w:space="0" w:color="auto"/>
        <w:right w:val="none" w:sz="0" w:space="0" w:color="auto"/>
      </w:divBdr>
      <w:divsChild>
        <w:div w:id="1498958035">
          <w:marLeft w:val="0"/>
          <w:marRight w:val="0"/>
          <w:marTop w:val="0"/>
          <w:marBottom w:val="0"/>
          <w:divBdr>
            <w:top w:val="none" w:sz="0" w:space="0" w:color="auto"/>
            <w:left w:val="none" w:sz="0" w:space="0" w:color="auto"/>
            <w:bottom w:val="none" w:sz="0" w:space="0" w:color="auto"/>
            <w:right w:val="none" w:sz="0" w:space="0" w:color="auto"/>
          </w:divBdr>
        </w:div>
        <w:div w:id="216362680">
          <w:marLeft w:val="0"/>
          <w:marRight w:val="0"/>
          <w:marTop w:val="0"/>
          <w:marBottom w:val="0"/>
          <w:divBdr>
            <w:top w:val="none" w:sz="0" w:space="0" w:color="auto"/>
            <w:left w:val="none" w:sz="0" w:space="0" w:color="auto"/>
            <w:bottom w:val="none" w:sz="0" w:space="0" w:color="auto"/>
            <w:right w:val="none" w:sz="0" w:space="0" w:color="auto"/>
          </w:divBdr>
          <w:divsChild>
            <w:div w:id="1503742277">
              <w:marLeft w:val="0"/>
              <w:marRight w:val="0"/>
              <w:marTop w:val="0"/>
              <w:marBottom w:val="0"/>
              <w:divBdr>
                <w:top w:val="none" w:sz="0" w:space="0" w:color="auto"/>
                <w:left w:val="none" w:sz="0" w:space="0" w:color="auto"/>
                <w:bottom w:val="none" w:sz="0" w:space="0" w:color="auto"/>
                <w:right w:val="none" w:sz="0" w:space="0" w:color="auto"/>
              </w:divBdr>
            </w:div>
          </w:divsChild>
        </w:div>
        <w:div w:id="655500626">
          <w:marLeft w:val="0"/>
          <w:marRight w:val="0"/>
          <w:marTop w:val="0"/>
          <w:marBottom w:val="0"/>
          <w:divBdr>
            <w:top w:val="none" w:sz="0" w:space="0" w:color="auto"/>
            <w:left w:val="none" w:sz="0" w:space="0" w:color="auto"/>
            <w:bottom w:val="none" w:sz="0" w:space="0" w:color="auto"/>
            <w:right w:val="none" w:sz="0" w:space="0" w:color="auto"/>
          </w:divBdr>
        </w:div>
        <w:div w:id="156581922">
          <w:marLeft w:val="0"/>
          <w:marRight w:val="0"/>
          <w:marTop w:val="0"/>
          <w:marBottom w:val="0"/>
          <w:divBdr>
            <w:top w:val="none" w:sz="0" w:space="0" w:color="auto"/>
            <w:left w:val="none" w:sz="0" w:space="0" w:color="auto"/>
            <w:bottom w:val="none" w:sz="0" w:space="0" w:color="auto"/>
            <w:right w:val="none" w:sz="0" w:space="0" w:color="auto"/>
          </w:divBdr>
          <w:divsChild>
            <w:div w:id="1273590332">
              <w:marLeft w:val="0"/>
              <w:marRight w:val="0"/>
              <w:marTop w:val="0"/>
              <w:marBottom w:val="0"/>
              <w:divBdr>
                <w:top w:val="none" w:sz="0" w:space="0" w:color="auto"/>
                <w:left w:val="none" w:sz="0" w:space="0" w:color="auto"/>
                <w:bottom w:val="none" w:sz="0" w:space="0" w:color="auto"/>
                <w:right w:val="none" w:sz="0" w:space="0" w:color="auto"/>
              </w:divBdr>
            </w:div>
          </w:divsChild>
        </w:div>
        <w:div w:id="1776364646">
          <w:marLeft w:val="0"/>
          <w:marRight w:val="0"/>
          <w:marTop w:val="0"/>
          <w:marBottom w:val="0"/>
          <w:divBdr>
            <w:top w:val="none" w:sz="0" w:space="0" w:color="auto"/>
            <w:left w:val="none" w:sz="0" w:space="0" w:color="auto"/>
            <w:bottom w:val="none" w:sz="0" w:space="0" w:color="auto"/>
            <w:right w:val="none" w:sz="0" w:space="0" w:color="auto"/>
          </w:divBdr>
        </w:div>
        <w:div w:id="1320573012">
          <w:marLeft w:val="0"/>
          <w:marRight w:val="0"/>
          <w:marTop w:val="0"/>
          <w:marBottom w:val="0"/>
          <w:divBdr>
            <w:top w:val="none" w:sz="0" w:space="0" w:color="auto"/>
            <w:left w:val="none" w:sz="0" w:space="0" w:color="auto"/>
            <w:bottom w:val="none" w:sz="0" w:space="0" w:color="auto"/>
            <w:right w:val="none" w:sz="0" w:space="0" w:color="auto"/>
          </w:divBdr>
          <w:divsChild>
            <w:div w:id="1514221056">
              <w:marLeft w:val="0"/>
              <w:marRight w:val="0"/>
              <w:marTop w:val="0"/>
              <w:marBottom w:val="0"/>
              <w:divBdr>
                <w:top w:val="none" w:sz="0" w:space="0" w:color="auto"/>
                <w:left w:val="none" w:sz="0" w:space="0" w:color="auto"/>
                <w:bottom w:val="none" w:sz="0" w:space="0" w:color="auto"/>
                <w:right w:val="none" w:sz="0" w:space="0" w:color="auto"/>
              </w:divBdr>
            </w:div>
          </w:divsChild>
        </w:div>
        <w:div w:id="772745942">
          <w:marLeft w:val="0"/>
          <w:marRight w:val="0"/>
          <w:marTop w:val="0"/>
          <w:marBottom w:val="0"/>
          <w:divBdr>
            <w:top w:val="none" w:sz="0" w:space="0" w:color="auto"/>
            <w:left w:val="none" w:sz="0" w:space="0" w:color="auto"/>
            <w:bottom w:val="none" w:sz="0" w:space="0" w:color="auto"/>
            <w:right w:val="none" w:sz="0" w:space="0" w:color="auto"/>
          </w:divBdr>
        </w:div>
        <w:div w:id="246038546">
          <w:marLeft w:val="0"/>
          <w:marRight w:val="0"/>
          <w:marTop w:val="0"/>
          <w:marBottom w:val="0"/>
          <w:divBdr>
            <w:top w:val="none" w:sz="0" w:space="0" w:color="auto"/>
            <w:left w:val="none" w:sz="0" w:space="0" w:color="auto"/>
            <w:bottom w:val="none" w:sz="0" w:space="0" w:color="auto"/>
            <w:right w:val="none" w:sz="0" w:space="0" w:color="auto"/>
          </w:divBdr>
          <w:divsChild>
            <w:div w:id="1478063993">
              <w:marLeft w:val="0"/>
              <w:marRight w:val="0"/>
              <w:marTop w:val="0"/>
              <w:marBottom w:val="0"/>
              <w:divBdr>
                <w:top w:val="none" w:sz="0" w:space="0" w:color="auto"/>
                <w:left w:val="none" w:sz="0" w:space="0" w:color="auto"/>
                <w:bottom w:val="none" w:sz="0" w:space="0" w:color="auto"/>
                <w:right w:val="none" w:sz="0" w:space="0" w:color="auto"/>
              </w:divBdr>
            </w:div>
          </w:divsChild>
        </w:div>
        <w:div w:id="394284484">
          <w:marLeft w:val="0"/>
          <w:marRight w:val="0"/>
          <w:marTop w:val="0"/>
          <w:marBottom w:val="0"/>
          <w:divBdr>
            <w:top w:val="none" w:sz="0" w:space="0" w:color="auto"/>
            <w:left w:val="none" w:sz="0" w:space="0" w:color="auto"/>
            <w:bottom w:val="none" w:sz="0" w:space="0" w:color="auto"/>
            <w:right w:val="none" w:sz="0" w:space="0" w:color="auto"/>
          </w:divBdr>
        </w:div>
        <w:div w:id="1622763117">
          <w:marLeft w:val="0"/>
          <w:marRight w:val="0"/>
          <w:marTop w:val="0"/>
          <w:marBottom w:val="0"/>
          <w:divBdr>
            <w:top w:val="none" w:sz="0" w:space="0" w:color="auto"/>
            <w:left w:val="none" w:sz="0" w:space="0" w:color="auto"/>
            <w:bottom w:val="none" w:sz="0" w:space="0" w:color="auto"/>
            <w:right w:val="none" w:sz="0" w:space="0" w:color="auto"/>
          </w:divBdr>
          <w:divsChild>
            <w:div w:id="1955096219">
              <w:marLeft w:val="0"/>
              <w:marRight w:val="0"/>
              <w:marTop w:val="0"/>
              <w:marBottom w:val="0"/>
              <w:divBdr>
                <w:top w:val="none" w:sz="0" w:space="0" w:color="auto"/>
                <w:left w:val="none" w:sz="0" w:space="0" w:color="auto"/>
                <w:bottom w:val="none" w:sz="0" w:space="0" w:color="auto"/>
                <w:right w:val="none" w:sz="0" w:space="0" w:color="auto"/>
              </w:divBdr>
            </w:div>
          </w:divsChild>
        </w:div>
        <w:div w:id="2062056465">
          <w:marLeft w:val="0"/>
          <w:marRight w:val="0"/>
          <w:marTop w:val="0"/>
          <w:marBottom w:val="0"/>
          <w:divBdr>
            <w:top w:val="none" w:sz="0" w:space="0" w:color="auto"/>
            <w:left w:val="none" w:sz="0" w:space="0" w:color="auto"/>
            <w:bottom w:val="none" w:sz="0" w:space="0" w:color="auto"/>
            <w:right w:val="none" w:sz="0" w:space="0" w:color="auto"/>
          </w:divBdr>
        </w:div>
        <w:div w:id="985747425">
          <w:marLeft w:val="0"/>
          <w:marRight w:val="0"/>
          <w:marTop w:val="0"/>
          <w:marBottom w:val="0"/>
          <w:divBdr>
            <w:top w:val="none" w:sz="0" w:space="0" w:color="auto"/>
            <w:left w:val="none" w:sz="0" w:space="0" w:color="auto"/>
            <w:bottom w:val="none" w:sz="0" w:space="0" w:color="auto"/>
            <w:right w:val="none" w:sz="0" w:space="0" w:color="auto"/>
          </w:divBdr>
          <w:divsChild>
            <w:div w:id="862013343">
              <w:marLeft w:val="0"/>
              <w:marRight w:val="0"/>
              <w:marTop w:val="0"/>
              <w:marBottom w:val="0"/>
              <w:divBdr>
                <w:top w:val="none" w:sz="0" w:space="0" w:color="auto"/>
                <w:left w:val="none" w:sz="0" w:space="0" w:color="auto"/>
                <w:bottom w:val="none" w:sz="0" w:space="0" w:color="auto"/>
                <w:right w:val="none" w:sz="0" w:space="0" w:color="auto"/>
              </w:divBdr>
            </w:div>
          </w:divsChild>
        </w:div>
        <w:div w:id="297490904">
          <w:marLeft w:val="0"/>
          <w:marRight w:val="0"/>
          <w:marTop w:val="0"/>
          <w:marBottom w:val="0"/>
          <w:divBdr>
            <w:top w:val="none" w:sz="0" w:space="0" w:color="auto"/>
            <w:left w:val="none" w:sz="0" w:space="0" w:color="auto"/>
            <w:bottom w:val="none" w:sz="0" w:space="0" w:color="auto"/>
            <w:right w:val="none" w:sz="0" w:space="0" w:color="auto"/>
          </w:divBdr>
        </w:div>
        <w:div w:id="1921210378">
          <w:marLeft w:val="0"/>
          <w:marRight w:val="0"/>
          <w:marTop w:val="0"/>
          <w:marBottom w:val="0"/>
          <w:divBdr>
            <w:top w:val="none" w:sz="0" w:space="0" w:color="auto"/>
            <w:left w:val="none" w:sz="0" w:space="0" w:color="auto"/>
            <w:bottom w:val="none" w:sz="0" w:space="0" w:color="auto"/>
            <w:right w:val="none" w:sz="0" w:space="0" w:color="auto"/>
          </w:divBdr>
          <w:divsChild>
            <w:div w:id="1694768700">
              <w:marLeft w:val="0"/>
              <w:marRight w:val="0"/>
              <w:marTop w:val="0"/>
              <w:marBottom w:val="0"/>
              <w:divBdr>
                <w:top w:val="none" w:sz="0" w:space="0" w:color="auto"/>
                <w:left w:val="none" w:sz="0" w:space="0" w:color="auto"/>
                <w:bottom w:val="none" w:sz="0" w:space="0" w:color="auto"/>
                <w:right w:val="none" w:sz="0" w:space="0" w:color="auto"/>
              </w:divBdr>
            </w:div>
          </w:divsChild>
        </w:div>
        <w:div w:id="2100445552">
          <w:marLeft w:val="0"/>
          <w:marRight w:val="0"/>
          <w:marTop w:val="300"/>
          <w:marBottom w:val="0"/>
          <w:divBdr>
            <w:top w:val="none" w:sz="0" w:space="0" w:color="auto"/>
            <w:left w:val="none" w:sz="0" w:space="0" w:color="auto"/>
            <w:bottom w:val="none" w:sz="0" w:space="0" w:color="auto"/>
            <w:right w:val="none" w:sz="0" w:space="0" w:color="auto"/>
          </w:divBdr>
          <w:divsChild>
            <w:div w:id="424497511">
              <w:marLeft w:val="0"/>
              <w:marRight w:val="0"/>
              <w:marTop w:val="0"/>
              <w:marBottom w:val="0"/>
              <w:divBdr>
                <w:top w:val="none" w:sz="0" w:space="0" w:color="auto"/>
                <w:left w:val="none" w:sz="0" w:space="0" w:color="auto"/>
                <w:bottom w:val="none" w:sz="0" w:space="0" w:color="auto"/>
                <w:right w:val="none" w:sz="0" w:space="0" w:color="auto"/>
              </w:divBdr>
              <w:divsChild>
                <w:div w:id="60858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7995">
          <w:marLeft w:val="0"/>
          <w:marRight w:val="0"/>
          <w:marTop w:val="300"/>
          <w:marBottom w:val="0"/>
          <w:divBdr>
            <w:top w:val="none" w:sz="0" w:space="0" w:color="auto"/>
            <w:left w:val="none" w:sz="0" w:space="0" w:color="auto"/>
            <w:bottom w:val="none" w:sz="0" w:space="0" w:color="auto"/>
            <w:right w:val="none" w:sz="0" w:space="0" w:color="auto"/>
          </w:divBdr>
          <w:divsChild>
            <w:div w:id="1853565809">
              <w:marLeft w:val="0"/>
              <w:marRight w:val="0"/>
              <w:marTop w:val="0"/>
              <w:marBottom w:val="0"/>
              <w:divBdr>
                <w:top w:val="none" w:sz="0" w:space="0" w:color="auto"/>
                <w:left w:val="none" w:sz="0" w:space="0" w:color="auto"/>
                <w:bottom w:val="none" w:sz="0" w:space="0" w:color="auto"/>
                <w:right w:val="none" w:sz="0" w:space="0" w:color="auto"/>
              </w:divBdr>
              <w:divsChild>
                <w:div w:id="213359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3365">
          <w:marLeft w:val="0"/>
          <w:marRight w:val="0"/>
          <w:marTop w:val="300"/>
          <w:marBottom w:val="0"/>
          <w:divBdr>
            <w:top w:val="none" w:sz="0" w:space="0" w:color="auto"/>
            <w:left w:val="none" w:sz="0" w:space="0" w:color="auto"/>
            <w:bottom w:val="none" w:sz="0" w:space="0" w:color="auto"/>
            <w:right w:val="none" w:sz="0" w:space="0" w:color="auto"/>
          </w:divBdr>
          <w:divsChild>
            <w:div w:id="227040184">
              <w:marLeft w:val="0"/>
              <w:marRight w:val="0"/>
              <w:marTop w:val="0"/>
              <w:marBottom w:val="0"/>
              <w:divBdr>
                <w:top w:val="none" w:sz="0" w:space="0" w:color="auto"/>
                <w:left w:val="none" w:sz="0" w:space="0" w:color="auto"/>
                <w:bottom w:val="none" w:sz="0" w:space="0" w:color="auto"/>
                <w:right w:val="none" w:sz="0" w:space="0" w:color="auto"/>
              </w:divBdr>
              <w:divsChild>
                <w:div w:id="30770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3439">
          <w:marLeft w:val="0"/>
          <w:marRight w:val="0"/>
          <w:marTop w:val="300"/>
          <w:marBottom w:val="0"/>
          <w:divBdr>
            <w:top w:val="none" w:sz="0" w:space="0" w:color="auto"/>
            <w:left w:val="none" w:sz="0" w:space="0" w:color="auto"/>
            <w:bottom w:val="none" w:sz="0" w:space="0" w:color="auto"/>
            <w:right w:val="none" w:sz="0" w:space="0" w:color="auto"/>
          </w:divBdr>
          <w:divsChild>
            <w:div w:id="1802847180">
              <w:marLeft w:val="0"/>
              <w:marRight w:val="0"/>
              <w:marTop w:val="0"/>
              <w:marBottom w:val="0"/>
              <w:divBdr>
                <w:top w:val="none" w:sz="0" w:space="0" w:color="auto"/>
                <w:left w:val="none" w:sz="0" w:space="0" w:color="auto"/>
                <w:bottom w:val="none" w:sz="0" w:space="0" w:color="auto"/>
                <w:right w:val="none" w:sz="0" w:space="0" w:color="auto"/>
              </w:divBdr>
              <w:divsChild>
                <w:div w:id="39382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225">
      <w:bodyDiv w:val="1"/>
      <w:marLeft w:val="0"/>
      <w:marRight w:val="0"/>
      <w:marTop w:val="0"/>
      <w:marBottom w:val="0"/>
      <w:divBdr>
        <w:top w:val="none" w:sz="0" w:space="0" w:color="auto"/>
        <w:left w:val="none" w:sz="0" w:space="0" w:color="auto"/>
        <w:bottom w:val="none" w:sz="0" w:space="0" w:color="auto"/>
        <w:right w:val="none" w:sz="0" w:space="0" w:color="auto"/>
      </w:divBdr>
      <w:divsChild>
        <w:div w:id="618994770">
          <w:marLeft w:val="0"/>
          <w:marRight w:val="0"/>
          <w:marTop w:val="0"/>
          <w:marBottom w:val="0"/>
          <w:divBdr>
            <w:top w:val="none" w:sz="0" w:space="0" w:color="auto"/>
            <w:left w:val="none" w:sz="0" w:space="0" w:color="auto"/>
            <w:bottom w:val="none" w:sz="0" w:space="0" w:color="auto"/>
            <w:right w:val="none" w:sz="0" w:space="0" w:color="auto"/>
          </w:divBdr>
        </w:div>
        <w:div w:id="710885249">
          <w:marLeft w:val="0"/>
          <w:marRight w:val="0"/>
          <w:marTop w:val="0"/>
          <w:marBottom w:val="0"/>
          <w:divBdr>
            <w:top w:val="none" w:sz="0" w:space="0" w:color="auto"/>
            <w:left w:val="none" w:sz="0" w:space="0" w:color="auto"/>
            <w:bottom w:val="none" w:sz="0" w:space="0" w:color="auto"/>
            <w:right w:val="none" w:sz="0" w:space="0" w:color="auto"/>
          </w:divBdr>
          <w:divsChild>
            <w:div w:id="421221693">
              <w:marLeft w:val="0"/>
              <w:marRight w:val="0"/>
              <w:marTop w:val="0"/>
              <w:marBottom w:val="0"/>
              <w:divBdr>
                <w:top w:val="none" w:sz="0" w:space="0" w:color="auto"/>
                <w:left w:val="none" w:sz="0" w:space="0" w:color="auto"/>
                <w:bottom w:val="none" w:sz="0" w:space="0" w:color="auto"/>
                <w:right w:val="none" w:sz="0" w:space="0" w:color="auto"/>
              </w:divBdr>
            </w:div>
          </w:divsChild>
        </w:div>
        <w:div w:id="1611156696">
          <w:marLeft w:val="0"/>
          <w:marRight w:val="0"/>
          <w:marTop w:val="0"/>
          <w:marBottom w:val="0"/>
          <w:divBdr>
            <w:top w:val="none" w:sz="0" w:space="0" w:color="auto"/>
            <w:left w:val="none" w:sz="0" w:space="0" w:color="auto"/>
            <w:bottom w:val="none" w:sz="0" w:space="0" w:color="auto"/>
            <w:right w:val="none" w:sz="0" w:space="0" w:color="auto"/>
          </w:divBdr>
        </w:div>
        <w:div w:id="598486318">
          <w:marLeft w:val="0"/>
          <w:marRight w:val="0"/>
          <w:marTop w:val="0"/>
          <w:marBottom w:val="0"/>
          <w:divBdr>
            <w:top w:val="none" w:sz="0" w:space="0" w:color="auto"/>
            <w:left w:val="none" w:sz="0" w:space="0" w:color="auto"/>
            <w:bottom w:val="none" w:sz="0" w:space="0" w:color="auto"/>
            <w:right w:val="none" w:sz="0" w:space="0" w:color="auto"/>
          </w:divBdr>
          <w:divsChild>
            <w:div w:id="252280255">
              <w:marLeft w:val="0"/>
              <w:marRight w:val="0"/>
              <w:marTop w:val="0"/>
              <w:marBottom w:val="0"/>
              <w:divBdr>
                <w:top w:val="none" w:sz="0" w:space="0" w:color="auto"/>
                <w:left w:val="none" w:sz="0" w:space="0" w:color="auto"/>
                <w:bottom w:val="none" w:sz="0" w:space="0" w:color="auto"/>
                <w:right w:val="none" w:sz="0" w:space="0" w:color="auto"/>
              </w:divBdr>
            </w:div>
          </w:divsChild>
        </w:div>
        <w:div w:id="1569339655">
          <w:marLeft w:val="0"/>
          <w:marRight w:val="0"/>
          <w:marTop w:val="0"/>
          <w:marBottom w:val="0"/>
          <w:divBdr>
            <w:top w:val="none" w:sz="0" w:space="0" w:color="auto"/>
            <w:left w:val="none" w:sz="0" w:space="0" w:color="auto"/>
            <w:bottom w:val="none" w:sz="0" w:space="0" w:color="auto"/>
            <w:right w:val="none" w:sz="0" w:space="0" w:color="auto"/>
          </w:divBdr>
        </w:div>
        <w:div w:id="1116144661">
          <w:marLeft w:val="0"/>
          <w:marRight w:val="0"/>
          <w:marTop w:val="0"/>
          <w:marBottom w:val="0"/>
          <w:divBdr>
            <w:top w:val="none" w:sz="0" w:space="0" w:color="auto"/>
            <w:left w:val="none" w:sz="0" w:space="0" w:color="auto"/>
            <w:bottom w:val="none" w:sz="0" w:space="0" w:color="auto"/>
            <w:right w:val="none" w:sz="0" w:space="0" w:color="auto"/>
          </w:divBdr>
          <w:divsChild>
            <w:div w:id="1616447220">
              <w:marLeft w:val="0"/>
              <w:marRight w:val="0"/>
              <w:marTop w:val="0"/>
              <w:marBottom w:val="0"/>
              <w:divBdr>
                <w:top w:val="none" w:sz="0" w:space="0" w:color="auto"/>
                <w:left w:val="none" w:sz="0" w:space="0" w:color="auto"/>
                <w:bottom w:val="none" w:sz="0" w:space="0" w:color="auto"/>
                <w:right w:val="none" w:sz="0" w:space="0" w:color="auto"/>
              </w:divBdr>
            </w:div>
          </w:divsChild>
        </w:div>
        <w:div w:id="273174825">
          <w:marLeft w:val="0"/>
          <w:marRight w:val="0"/>
          <w:marTop w:val="0"/>
          <w:marBottom w:val="0"/>
          <w:divBdr>
            <w:top w:val="none" w:sz="0" w:space="0" w:color="auto"/>
            <w:left w:val="none" w:sz="0" w:space="0" w:color="auto"/>
            <w:bottom w:val="none" w:sz="0" w:space="0" w:color="auto"/>
            <w:right w:val="none" w:sz="0" w:space="0" w:color="auto"/>
          </w:divBdr>
        </w:div>
        <w:div w:id="234165388">
          <w:marLeft w:val="0"/>
          <w:marRight w:val="0"/>
          <w:marTop w:val="0"/>
          <w:marBottom w:val="0"/>
          <w:divBdr>
            <w:top w:val="none" w:sz="0" w:space="0" w:color="auto"/>
            <w:left w:val="none" w:sz="0" w:space="0" w:color="auto"/>
            <w:bottom w:val="none" w:sz="0" w:space="0" w:color="auto"/>
            <w:right w:val="none" w:sz="0" w:space="0" w:color="auto"/>
          </w:divBdr>
          <w:divsChild>
            <w:div w:id="1110931158">
              <w:marLeft w:val="0"/>
              <w:marRight w:val="0"/>
              <w:marTop w:val="0"/>
              <w:marBottom w:val="0"/>
              <w:divBdr>
                <w:top w:val="none" w:sz="0" w:space="0" w:color="auto"/>
                <w:left w:val="none" w:sz="0" w:space="0" w:color="auto"/>
                <w:bottom w:val="none" w:sz="0" w:space="0" w:color="auto"/>
                <w:right w:val="none" w:sz="0" w:space="0" w:color="auto"/>
              </w:divBdr>
            </w:div>
          </w:divsChild>
        </w:div>
        <w:div w:id="1511336392">
          <w:marLeft w:val="0"/>
          <w:marRight w:val="0"/>
          <w:marTop w:val="0"/>
          <w:marBottom w:val="0"/>
          <w:divBdr>
            <w:top w:val="none" w:sz="0" w:space="0" w:color="auto"/>
            <w:left w:val="none" w:sz="0" w:space="0" w:color="auto"/>
            <w:bottom w:val="none" w:sz="0" w:space="0" w:color="auto"/>
            <w:right w:val="none" w:sz="0" w:space="0" w:color="auto"/>
          </w:divBdr>
        </w:div>
        <w:div w:id="354885504">
          <w:marLeft w:val="0"/>
          <w:marRight w:val="0"/>
          <w:marTop w:val="0"/>
          <w:marBottom w:val="0"/>
          <w:divBdr>
            <w:top w:val="none" w:sz="0" w:space="0" w:color="auto"/>
            <w:left w:val="none" w:sz="0" w:space="0" w:color="auto"/>
            <w:bottom w:val="none" w:sz="0" w:space="0" w:color="auto"/>
            <w:right w:val="none" w:sz="0" w:space="0" w:color="auto"/>
          </w:divBdr>
          <w:divsChild>
            <w:div w:id="1905993501">
              <w:marLeft w:val="0"/>
              <w:marRight w:val="0"/>
              <w:marTop w:val="0"/>
              <w:marBottom w:val="0"/>
              <w:divBdr>
                <w:top w:val="none" w:sz="0" w:space="0" w:color="auto"/>
                <w:left w:val="none" w:sz="0" w:space="0" w:color="auto"/>
                <w:bottom w:val="none" w:sz="0" w:space="0" w:color="auto"/>
                <w:right w:val="none" w:sz="0" w:space="0" w:color="auto"/>
              </w:divBdr>
            </w:div>
          </w:divsChild>
        </w:div>
        <w:div w:id="1961571537">
          <w:marLeft w:val="0"/>
          <w:marRight w:val="0"/>
          <w:marTop w:val="0"/>
          <w:marBottom w:val="0"/>
          <w:divBdr>
            <w:top w:val="none" w:sz="0" w:space="0" w:color="auto"/>
            <w:left w:val="none" w:sz="0" w:space="0" w:color="auto"/>
            <w:bottom w:val="none" w:sz="0" w:space="0" w:color="auto"/>
            <w:right w:val="none" w:sz="0" w:space="0" w:color="auto"/>
          </w:divBdr>
        </w:div>
        <w:div w:id="1676036110">
          <w:marLeft w:val="0"/>
          <w:marRight w:val="0"/>
          <w:marTop w:val="0"/>
          <w:marBottom w:val="0"/>
          <w:divBdr>
            <w:top w:val="none" w:sz="0" w:space="0" w:color="auto"/>
            <w:left w:val="none" w:sz="0" w:space="0" w:color="auto"/>
            <w:bottom w:val="none" w:sz="0" w:space="0" w:color="auto"/>
            <w:right w:val="none" w:sz="0" w:space="0" w:color="auto"/>
          </w:divBdr>
          <w:divsChild>
            <w:div w:id="1247420077">
              <w:marLeft w:val="0"/>
              <w:marRight w:val="0"/>
              <w:marTop w:val="0"/>
              <w:marBottom w:val="0"/>
              <w:divBdr>
                <w:top w:val="none" w:sz="0" w:space="0" w:color="auto"/>
                <w:left w:val="none" w:sz="0" w:space="0" w:color="auto"/>
                <w:bottom w:val="none" w:sz="0" w:space="0" w:color="auto"/>
                <w:right w:val="none" w:sz="0" w:space="0" w:color="auto"/>
              </w:divBdr>
            </w:div>
          </w:divsChild>
        </w:div>
        <w:div w:id="1289161110">
          <w:marLeft w:val="0"/>
          <w:marRight w:val="0"/>
          <w:marTop w:val="0"/>
          <w:marBottom w:val="0"/>
          <w:divBdr>
            <w:top w:val="none" w:sz="0" w:space="0" w:color="auto"/>
            <w:left w:val="none" w:sz="0" w:space="0" w:color="auto"/>
            <w:bottom w:val="none" w:sz="0" w:space="0" w:color="auto"/>
            <w:right w:val="none" w:sz="0" w:space="0" w:color="auto"/>
          </w:divBdr>
        </w:div>
        <w:div w:id="568155064">
          <w:marLeft w:val="0"/>
          <w:marRight w:val="0"/>
          <w:marTop w:val="0"/>
          <w:marBottom w:val="0"/>
          <w:divBdr>
            <w:top w:val="none" w:sz="0" w:space="0" w:color="auto"/>
            <w:left w:val="none" w:sz="0" w:space="0" w:color="auto"/>
            <w:bottom w:val="none" w:sz="0" w:space="0" w:color="auto"/>
            <w:right w:val="none" w:sz="0" w:space="0" w:color="auto"/>
          </w:divBdr>
          <w:divsChild>
            <w:div w:id="1146704275">
              <w:marLeft w:val="0"/>
              <w:marRight w:val="0"/>
              <w:marTop w:val="0"/>
              <w:marBottom w:val="0"/>
              <w:divBdr>
                <w:top w:val="none" w:sz="0" w:space="0" w:color="auto"/>
                <w:left w:val="none" w:sz="0" w:space="0" w:color="auto"/>
                <w:bottom w:val="none" w:sz="0" w:space="0" w:color="auto"/>
                <w:right w:val="none" w:sz="0" w:space="0" w:color="auto"/>
              </w:divBdr>
            </w:div>
          </w:divsChild>
        </w:div>
        <w:div w:id="1391801920">
          <w:marLeft w:val="0"/>
          <w:marRight w:val="0"/>
          <w:marTop w:val="300"/>
          <w:marBottom w:val="0"/>
          <w:divBdr>
            <w:top w:val="none" w:sz="0" w:space="0" w:color="auto"/>
            <w:left w:val="none" w:sz="0" w:space="0" w:color="auto"/>
            <w:bottom w:val="none" w:sz="0" w:space="0" w:color="auto"/>
            <w:right w:val="none" w:sz="0" w:space="0" w:color="auto"/>
          </w:divBdr>
          <w:divsChild>
            <w:div w:id="956301861">
              <w:marLeft w:val="0"/>
              <w:marRight w:val="0"/>
              <w:marTop w:val="0"/>
              <w:marBottom w:val="0"/>
              <w:divBdr>
                <w:top w:val="none" w:sz="0" w:space="0" w:color="auto"/>
                <w:left w:val="none" w:sz="0" w:space="0" w:color="auto"/>
                <w:bottom w:val="none" w:sz="0" w:space="0" w:color="auto"/>
                <w:right w:val="none" w:sz="0" w:space="0" w:color="auto"/>
              </w:divBdr>
              <w:divsChild>
                <w:div w:id="90256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572103">
          <w:marLeft w:val="0"/>
          <w:marRight w:val="0"/>
          <w:marTop w:val="300"/>
          <w:marBottom w:val="0"/>
          <w:divBdr>
            <w:top w:val="none" w:sz="0" w:space="0" w:color="auto"/>
            <w:left w:val="none" w:sz="0" w:space="0" w:color="auto"/>
            <w:bottom w:val="none" w:sz="0" w:space="0" w:color="auto"/>
            <w:right w:val="none" w:sz="0" w:space="0" w:color="auto"/>
          </w:divBdr>
          <w:divsChild>
            <w:div w:id="1082987614">
              <w:marLeft w:val="0"/>
              <w:marRight w:val="0"/>
              <w:marTop w:val="0"/>
              <w:marBottom w:val="0"/>
              <w:divBdr>
                <w:top w:val="none" w:sz="0" w:space="0" w:color="auto"/>
                <w:left w:val="none" w:sz="0" w:space="0" w:color="auto"/>
                <w:bottom w:val="none" w:sz="0" w:space="0" w:color="auto"/>
                <w:right w:val="none" w:sz="0" w:space="0" w:color="auto"/>
              </w:divBdr>
              <w:divsChild>
                <w:div w:id="119152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1815">
          <w:marLeft w:val="0"/>
          <w:marRight w:val="0"/>
          <w:marTop w:val="300"/>
          <w:marBottom w:val="0"/>
          <w:divBdr>
            <w:top w:val="none" w:sz="0" w:space="0" w:color="auto"/>
            <w:left w:val="none" w:sz="0" w:space="0" w:color="auto"/>
            <w:bottom w:val="none" w:sz="0" w:space="0" w:color="auto"/>
            <w:right w:val="none" w:sz="0" w:space="0" w:color="auto"/>
          </w:divBdr>
          <w:divsChild>
            <w:div w:id="1220940385">
              <w:marLeft w:val="0"/>
              <w:marRight w:val="0"/>
              <w:marTop w:val="0"/>
              <w:marBottom w:val="0"/>
              <w:divBdr>
                <w:top w:val="none" w:sz="0" w:space="0" w:color="auto"/>
                <w:left w:val="none" w:sz="0" w:space="0" w:color="auto"/>
                <w:bottom w:val="none" w:sz="0" w:space="0" w:color="auto"/>
                <w:right w:val="none" w:sz="0" w:space="0" w:color="auto"/>
              </w:divBdr>
              <w:divsChild>
                <w:div w:id="93593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2337">
          <w:marLeft w:val="0"/>
          <w:marRight w:val="0"/>
          <w:marTop w:val="300"/>
          <w:marBottom w:val="0"/>
          <w:divBdr>
            <w:top w:val="none" w:sz="0" w:space="0" w:color="auto"/>
            <w:left w:val="none" w:sz="0" w:space="0" w:color="auto"/>
            <w:bottom w:val="none" w:sz="0" w:space="0" w:color="auto"/>
            <w:right w:val="none" w:sz="0" w:space="0" w:color="auto"/>
          </w:divBdr>
          <w:divsChild>
            <w:div w:id="1131902599">
              <w:marLeft w:val="0"/>
              <w:marRight w:val="0"/>
              <w:marTop w:val="0"/>
              <w:marBottom w:val="0"/>
              <w:divBdr>
                <w:top w:val="none" w:sz="0" w:space="0" w:color="auto"/>
                <w:left w:val="none" w:sz="0" w:space="0" w:color="auto"/>
                <w:bottom w:val="none" w:sz="0" w:space="0" w:color="auto"/>
                <w:right w:val="none" w:sz="0" w:space="0" w:color="auto"/>
              </w:divBdr>
              <w:divsChild>
                <w:div w:id="1541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572036">
      <w:bodyDiv w:val="1"/>
      <w:marLeft w:val="0"/>
      <w:marRight w:val="0"/>
      <w:marTop w:val="0"/>
      <w:marBottom w:val="0"/>
      <w:divBdr>
        <w:top w:val="none" w:sz="0" w:space="0" w:color="auto"/>
        <w:left w:val="none" w:sz="0" w:space="0" w:color="auto"/>
        <w:bottom w:val="none" w:sz="0" w:space="0" w:color="auto"/>
        <w:right w:val="none" w:sz="0" w:space="0" w:color="auto"/>
      </w:divBdr>
      <w:divsChild>
        <w:div w:id="395930519">
          <w:marLeft w:val="0"/>
          <w:marRight w:val="0"/>
          <w:marTop w:val="0"/>
          <w:marBottom w:val="0"/>
          <w:divBdr>
            <w:top w:val="none" w:sz="0" w:space="0" w:color="auto"/>
            <w:left w:val="none" w:sz="0" w:space="0" w:color="auto"/>
            <w:bottom w:val="none" w:sz="0" w:space="0" w:color="auto"/>
            <w:right w:val="none" w:sz="0" w:space="0" w:color="auto"/>
          </w:divBdr>
        </w:div>
        <w:div w:id="1892572319">
          <w:marLeft w:val="0"/>
          <w:marRight w:val="0"/>
          <w:marTop w:val="0"/>
          <w:marBottom w:val="0"/>
          <w:divBdr>
            <w:top w:val="none" w:sz="0" w:space="0" w:color="auto"/>
            <w:left w:val="none" w:sz="0" w:space="0" w:color="auto"/>
            <w:bottom w:val="none" w:sz="0" w:space="0" w:color="auto"/>
            <w:right w:val="none" w:sz="0" w:space="0" w:color="auto"/>
          </w:divBdr>
          <w:divsChild>
            <w:div w:id="464926917">
              <w:marLeft w:val="0"/>
              <w:marRight w:val="0"/>
              <w:marTop w:val="0"/>
              <w:marBottom w:val="0"/>
              <w:divBdr>
                <w:top w:val="none" w:sz="0" w:space="0" w:color="auto"/>
                <w:left w:val="none" w:sz="0" w:space="0" w:color="auto"/>
                <w:bottom w:val="none" w:sz="0" w:space="0" w:color="auto"/>
                <w:right w:val="none" w:sz="0" w:space="0" w:color="auto"/>
              </w:divBdr>
            </w:div>
          </w:divsChild>
        </w:div>
        <w:div w:id="1488744066">
          <w:marLeft w:val="0"/>
          <w:marRight w:val="0"/>
          <w:marTop w:val="0"/>
          <w:marBottom w:val="0"/>
          <w:divBdr>
            <w:top w:val="none" w:sz="0" w:space="0" w:color="auto"/>
            <w:left w:val="none" w:sz="0" w:space="0" w:color="auto"/>
            <w:bottom w:val="none" w:sz="0" w:space="0" w:color="auto"/>
            <w:right w:val="none" w:sz="0" w:space="0" w:color="auto"/>
          </w:divBdr>
        </w:div>
        <w:div w:id="2097970745">
          <w:marLeft w:val="0"/>
          <w:marRight w:val="0"/>
          <w:marTop w:val="0"/>
          <w:marBottom w:val="0"/>
          <w:divBdr>
            <w:top w:val="none" w:sz="0" w:space="0" w:color="auto"/>
            <w:left w:val="none" w:sz="0" w:space="0" w:color="auto"/>
            <w:bottom w:val="none" w:sz="0" w:space="0" w:color="auto"/>
            <w:right w:val="none" w:sz="0" w:space="0" w:color="auto"/>
          </w:divBdr>
          <w:divsChild>
            <w:div w:id="187065027">
              <w:marLeft w:val="0"/>
              <w:marRight w:val="0"/>
              <w:marTop w:val="0"/>
              <w:marBottom w:val="0"/>
              <w:divBdr>
                <w:top w:val="none" w:sz="0" w:space="0" w:color="auto"/>
                <w:left w:val="none" w:sz="0" w:space="0" w:color="auto"/>
                <w:bottom w:val="none" w:sz="0" w:space="0" w:color="auto"/>
                <w:right w:val="none" w:sz="0" w:space="0" w:color="auto"/>
              </w:divBdr>
            </w:div>
          </w:divsChild>
        </w:div>
        <w:div w:id="184759010">
          <w:marLeft w:val="0"/>
          <w:marRight w:val="0"/>
          <w:marTop w:val="0"/>
          <w:marBottom w:val="0"/>
          <w:divBdr>
            <w:top w:val="none" w:sz="0" w:space="0" w:color="auto"/>
            <w:left w:val="none" w:sz="0" w:space="0" w:color="auto"/>
            <w:bottom w:val="none" w:sz="0" w:space="0" w:color="auto"/>
            <w:right w:val="none" w:sz="0" w:space="0" w:color="auto"/>
          </w:divBdr>
        </w:div>
        <w:div w:id="18089594">
          <w:marLeft w:val="0"/>
          <w:marRight w:val="0"/>
          <w:marTop w:val="0"/>
          <w:marBottom w:val="0"/>
          <w:divBdr>
            <w:top w:val="none" w:sz="0" w:space="0" w:color="auto"/>
            <w:left w:val="none" w:sz="0" w:space="0" w:color="auto"/>
            <w:bottom w:val="none" w:sz="0" w:space="0" w:color="auto"/>
            <w:right w:val="none" w:sz="0" w:space="0" w:color="auto"/>
          </w:divBdr>
          <w:divsChild>
            <w:div w:id="574701459">
              <w:marLeft w:val="0"/>
              <w:marRight w:val="0"/>
              <w:marTop w:val="0"/>
              <w:marBottom w:val="0"/>
              <w:divBdr>
                <w:top w:val="none" w:sz="0" w:space="0" w:color="auto"/>
                <w:left w:val="none" w:sz="0" w:space="0" w:color="auto"/>
                <w:bottom w:val="none" w:sz="0" w:space="0" w:color="auto"/>
                <w:right w:val="none" w:sz="0" w:space="0" w:color="auto"/>
              </w:divBdr>
            </w:div>
          </w:divsChild>
        </w:div>
        <w:div w:id="79448199">
          <w:marLeft w:val="0"/>
          <w:marRight w:val="0"/>
          <w:marTop w:val="0"/>
          <w:marBottom w:val="0"/>
          <w:divBdr>
            <w:top w:val="none" w:sz="0" w:space="0" w:color="auto"/>
            <w:left w:val="none" w:sz="0" w:space="0" w:color="auto"/>
            <w:bottom w:val="none" w:sz="0" w:space="0" w:color="auto"/>
            <w:right w:val="none" w:sz="0" w:space="0" w:color="auto"/>
          </w:divBdr>
        </w:div>
        <w:div w:id="1934893755">
          <w:marLeft w:val="0"/>
          <w:marRight w:val="0"/>
          <w:marTop w:val="0"/>
          <w:marBottom w:val="0"/>
          <w:divBdr>
            <w:top w:val="none" w:sz="0" w:space="0" w:color="auto"/>
            <w:left w:val="none" w:sz="0" w:space="0" w:color="auto"/>
            <w:bottom w:val="none" w:sz="0" w:space="0" w:color="auto"/>
            <w:right w:val="none" w:sz="0" w:space="0" w:color="auto"/>
          </w:divBdr>
          <w:divsChild>
            <w:div w:id="2137720649">
              <w:marLeft w:val="0"/>
              <w:marRight w:val="0"/>
              <w:marTop w:val="0"/>
              <w:marBottom w:val="0"/>
              <w:divBdr>
                <w:top w:val="none" w:sz="0" w:space="0" w:color="auto"/>
                <w:left w:val="none" w:sz="0" w:space="0" w:color="auto"/>
                <w:bottom w:val="none" w:sz="0" w:space="0" w:color="auto"/>
                <w:right w:val="none" w:sz="0" w:space="0" w:color="auto"/>
              </w:divBdr>
            </w:div>
          </w:divsChild>
        </w:div>
        <w:div w:id="1835221477">
          <w:marLeft w:val="0"/>
          <w:marRight w:val="0"/>
          <w:marTop w:val="0"/>
          <w:marBottom w:val="0"/>
          <w:divBdr>
            <w:top w:val="none" w:sz="0" w:space="0" w:color="auto"/>
            <w:left w:val="none" w:sz="0" w:space="0" w:color="auto"/>
            <w:bottom w:val="none" w:sz="0" w:space="0" w:color="auto"/>
            <w:right w:val="none" w:sz="0" w:space="0" w:color="auto"/>
          </w:divBdr>
        </w:div>
        <w:div w:id="1087461496">
          <w:marLeft w:val="0"/>
          <w:marRight w:val="0"/>
          <w:marTop w:val="0"/>
          <w:marBottom w:val="0"/>
          <w:divBdr>
            <w:top w:val="none" w:sz="0" w:space="0" w:color="auto"/>
            <w:left w:val="none" w:sz="0" w:space="0" w:color="auto"/>
            <w:bottom w:val="none" w:sz="0" w:space="0" w:color="auto"/>
            <w:right w:val="none" w:sz="0" w:space="0" w:color="auto"/>
          </w:divBdr>
          <w:divsChild>
            <w:div w:id="18941554">
              <w:marLeft w:val="0"/>
              <w:marRight w:val="0"/>
              <w:marTop w:val="0"/>
              <w:marBottom w:val="0"/>
              <w:divBdr>
                <w:top w:val="none" w:sz="0" w:space="0" w:color="auto"/>
                <w:left w:val="none" w:sz="0" w:space="0" w:color="auto"/>
                <w:bottom w:val="none" w:sz="0" w:space="0" w:color="auto"/>
                <w:right w:val="none" w:sz="0" w:space="0" w:color="auto"/>
              </w:divBdr>
            </w:div>
          </w:divsChild>
        </w:div>
        <w:div w:id="88352942">
          <w:marLeft w:val="0"/>
          <w:marRight w:val="0"/>
          <w:marTop w:val="0"/>
          <w:marBottom w:val="0"/>
          <w:divBdr>
            <w:top w:val="none" w:sz="0" w:space="0" w:color="auto"/>
            <w:left w:val="none" w:sz="0" w:space="0" w:color="auto"/>
            <w:bottom w:val="none" w:sz="0" w:space="0" w:color="auto"/>
            <w:right w:val="none" w:sz="0" w:space="0" w:color="auto"/>
          </w:divBdr>
        </w:div>
        <w:div w:id="1144662688">
          <w:marLeft w:val="0"/>
          <w:marRight w:val="0"/>
          <w:marTop w:val="0"/>
          <w:marBottom w:val="0"/>
          <w:divBdr>
            <w:top w:val="none" w:sz="0" w:space="0" w:color="auto"/>
            <w:left w:val="none" w:sz="0" w:space="0" w:color="auto"/>
            <w:bottom w:val="none" w:sz="0" w:space="0" w:color="auto"/>
            <w:right w:val="none" w:sz="0" w:space="0" w:color="auto"/>
          </w:divBdr>
          <w:divsChild>
            <w:div w:id="872421136">
              <w:marLeft w:val="0"/>
              <w:marRight w:val="0"/>
              <w:marTop w:val="0"/>
              <w:marBottom w:val="0"/>
              <w:divBdr>
                <w:top w:val="none" w:sz="0" w:space="0" w:color="auto"/>
                <w:left w:val="none" w:sz="0" w:space="0" w:color="auto"/>
                <w:bottom w:val="none" w:sz="0" w:space="0" w:color="auto"/>
                <w:right w:val="none" w:sz="0" w:space="0" w:color="auto"/>
              </w:divBdr>
            </w:div>
          </w:divsChild>
        </w:div>
        <w:div w:id="1429230771">
          <w:marLeft w:val="0"/>
          <w:marRight w:val="0"/>
          <w:marTop w:val="0"/>
          <w:marBottom w:val="0"/>
          <w:divBdr>
            <w:top w:val="none" w:sz="0" w:space="0" w:color="auto"/>
            <w:left w:val="none" w:sz="0" w:space="0" w:color="auto"/>
            <w:bottom w:val="none" w:sz="0" w:space="0" w:color="auto"/>
            <w:right w:val="none" w:sz="0" w:space="0" w:color="auto"/>
          </w:divBdr>
        </w:div>
        <w:div w:id="992022905">
          <w:marLeft w:val="0"/>
          <w:marRight w:val="0"/>
          <w:marTop w:val="0"/>
          <w:marBottom w:val="0"/>
          <w:divBdr>
            <w:top w:val="none" w:sz="0" w:space="0" w:color="auto"/>
            <w:left w:val="none" w:sz="0" w:space="0" w:color="auto"/>
            <w:bottom w:val="none" w:sz="0" w:space="0" w:color="auto"/>
            <w:right w:val="none" w:sz="0" w:space="0" w:color="auto"/>
          </w:divBdr>
          <w:divsChild>
            <w:div w:id="11222202">
              <w:marLeft w:val="0"/>
              <w:marRight w:val="0"/>
              <w:marTop w:val="0"/>
              <w:marBottom w:val="0"/>
              <w:divBdr>
                <w:top w:val="none" w:sz="0" w:space="0" w:color="auto"/>
                <w:left w:val="none" w:sz="0" w:space="0" w:color="auto"/>
                <w:bottom w:val="none" w:sz="0" w:space="0" w:color="auto"/>
                <w:right w:val="none" w:sz="0" w:space="0" w:color="auto"/>
              </w:divBdr>
            </w:div>
          </w:divsChild>
        </w:div>
        <w:div w:id="1247347217">
          <w:marLeft w:val="0"/>
          <w:marRight w:val="0"/>
          <w:marTop w:val="300"/>
          <w:marBottom w:val="0"/>
          <w:divBdr>
            <w:top w:val="none" w:sz="0" w:space="0" w:color="auto"/>
            <w:left w:val="none" w:sz="0" w:space="0" w:color="auto"/>
            <w:bottom w:val="none" w:sz="0" w:space="0" w:color="auto"/>
            <w:right w:val="none" w:sz="0" w:space="0" w:color="auto"/>
          </w:divBdr>
          <w:divsChild>
            <w:div w:id="632372790">
              <w:marLeft w:val="0"/>
              <w:marRight w:val="0"/>
              <w:marTop w:val="0"/>
              <w:marBottom w:val="0"/>
              <w:divBdr>
                <w:top w:val="none" w:sz="0" w:space="0" w:color="auto"/>
                <w:left w:val="none" w:sz="0" w:space="0" w:color="auto"/>
                <w:bottom w:val="none" w:sz="0" w:space="0" w:color="auto"/>
                <w:right w:val="none" w:sz="0" w:space="0" w:color="auto"/>
              </w:divBdr>
              <w:divsChild>
                <w:div w:id="182453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46383">
          <w:marLeft w:val="0"/>
          <w:marRight w:val="0"/>
          <w:marTop w:val="300"/>
          <w:marBottom w:val="0"/>
          <w:divBdr>
            <w:top w:val="none" w:sz="0" w:space="0" w:color="auto"/>
            <w:left w:val="none" w:sz="0" w:space="0" w:color="auto"/>
            <w:bottom w:val="none" w:sz="0" w:space="0" w:color="auto"/>
            <w:right w:val="none" w:sz="0" w:space="0" w:color="auto"/>
          </w:divBdr>
          <w:divsChild>
            <w:div w:id="428084399">
              <w:marLeft w:val="0"/>
              <w:marRight w:val="0"/>
              <w:marTop w:val="0"/>
              <w:marBottom w:val="0"/>
              <w:divBdr>
                <w:top w:val="none" w:sz="0" w:space="0" w:color="auto"/>
                <w:left w:val="none" w:sz="0" w:space="0" w:color="auto"/>
                <w:bottom w:val="none" w:sz="0" w:space="0" w:color="auto"/>
                <w:right w:val="none" w:sz="0" w:space="0" w:color="auto"/>
              </w:divBdr>
              <w:divsChild>
                <w:div w:id="141088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858189">
          <w:marLeft w:val="0"/>
          <w:marRight w:val="0"/>
          <w:marTop w:val="300"/>
          <w:marBottom w:val="0"/>
          <w:divBdr>
            <w:top w:val="none" w:sz="0" w:space="0" w:color="auto"/>
            <w:left w:val="none" w:sz="0" w:space="0" w:color="auto"/>
            <w:bottom w:val="none" w:sz="0" w:space="0" w:color="auto"/>
            <w:right w:val="none" w:sz="0" w:space="0" w:color="auto"/>
          </w:divBdr>
          <w:divsChild>
            <w:div w:id="1980720608">
              <w:marLeft w:val="0"/>
              <w:marRight w:val="0"/>
              <w:marTop w:val="0"/>
              <w:marBottom w:val="0"/>
              <w:divBdr>
                <w:top w:val="none" w:sz="0" w:space="0" w:color="auto"/>
                <w:left w:val="none" w:sz="0" w:space="0" w:color="auto"/>
                <w:bottom w:val="none" w:sz="0" w:space="0" w:color="auto"/>
                <w:right w:val="none" w:sz="0" w:space="0" w:color="auto"/>
              </w:divBdr>
              <w:divsChild>
                <w:div w:id="204940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09210">
          <w:marLeft w:val="0"/>
          <w:marRight w:val="0"/>
          <w:marTop w:val="300"/>
          <w:marBottom w:val="0"/>
          <w:divBdr>
            <w:top w:val="none" w:sz="0" w:space="0" w:color="auto"/>
            <w:left w:val="none" w:sz="0" w:space="0" w:color="auto"/>
            <w:bottom w:val="none" w:sz="0" w:space="0" w:color="auto"/>
            <w:right w:val="none" w:sz="0" w:space="0" w:color="auto"/>
          </w:divBdr>
          <w:divsChild>
            <w:div w:id="576286335">
              <w:marLeft w:val="0"/>
              <w:marRight w:val="0"/>
              <w:marTop w:val="0"/>
              <w:marBottom w:val="0"/>
              <w:divBdr>
                <w:top w:val="none" w:sz="0" w:space="0" w:color="auto"/>
                <w:left w:val="none" w:sz="0" w:space="0" w:color="auto"/>
                <w:bottom w:val="none" w:sz="0" w:space="0" w:color="auto"/>
                <w:right w:val="none" w:sz="0" w:space="0" w:color="auto"/>
              </w:divBdr>
              <w:divsChild>
                <w:div w:id="1807501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3216722">
      <w:bodyDiv w:val="1"/>
      <w:marLeft w:val="0"/>
      <w:marRight w:val="0"/>
      <w:marTop w:val="0"/>
      <w:marBottom w:val="0"/>
      <w:divBdr>
        <w:top w:val="none" w:sz="0" w:space="0" w:color="auto"/>
        <w:left w:val="none" w:sz="0" w:space="0" w:color="auto"/>
        <w:bottom w:val="none" w:sz="0" w:space="0" w:color="auto"/>
        <w:right w:val="none" w:sz="0" w:space="0" w:color="auto"/>
      </w:divBdr>
      <w:divsChild>
        <w:div w:id="52239084">
          <w:marLeft w:val="0"/>
          <w:marRight w:val="0"/>
          <w:marTop w:val="0"/>
          <w:marBottom w:val="0"/>
          <w:divBdr>
            <w:top w:val="none" w:sz="0" w:space="0" w:color="auto"/>
            <w:left w:val="none" w:sz="0" w:space="0" w:color="auto"/>
            <w:bottom w:val="none" w:sz="0" w:space="0" w:color="auto"/>
            <w:right w:val="none" w:sz="0" w:space="0" w:color="auto"/>
          </w:divBdr>
        </w:div>
        <w:div w:id="1377730428">
          <w:marLeft w:val="0"/>
          <w:marRight w:val="0"/>
          <w:marTop w:val="0"/>
          <w:marBottom w:val="0"/>
          <w:divBdr>
            <w:top w:val="none" w:sz="0" w:space="0" w:color="auto"/>
            <w:left w:val="none" w:sz="0" w:space="0" w:color="auto"/>
            <w:bottom w:val="none" w:sz="0" w:space="0" w:color="auto"/>
            <w:right w:val="none" w:sz="0" w:space="0" w:color="auto"/>
          </w:divBdr>
          <w:divsChild>
            <w:div w:id="1360087608">
              <w:marLeft w:val="0"/>
              <w:marRight w:val="0"/>
              <w:marTop w:val="0"/>
              <w:marBottom w:val="0"/>
              <w:divBdr>
                <w:top w:val="none" w:sz="0" w:space="0" w:color="auto"/>
                <w:left w:val="none" w:sz="0" w:space="0" w:color="auto"/>
                <w:bottom w:val="none" w:sz="0" w:space="0" w:color="auto"/>
                <w:right w:val="none" w:sz="0" w:space="0" w:color="auto"/>
              </w:divBdr>
            </w:div>
          </w:divsChild>
        </w:div>
        <w:div w:id="2032293836">
          <w:marLeft w:val="0"/>
          <w:marRight w:val="0"/>
          <w:marTop w:val="0"/>
          <w:marBottom w:val="0"/>
          <w:divBdr>
            <w:top w:val="none" w:sz="0" w:space="0" w:color="auto"/>
            <w:left w:val="none" w:sz="0" w:space="0" w:color="auto"/>
            <w:bottom w:val="none" w:sz="0" w:space="0" w:color="auto"/>
            <w:right w:val="none" w:sz="0" w:space="0" w:color="auto"/>
          </w:divBdr>
        </w:div>
        <w:div w:id="629824453">
          <w:marLeft w:val="0"/>
          <w:marRight w:val="0"/>
          <w:marTop w:val="0"/>
          <w:marBottom w:val="0"/>
          <w:divBdr>
            <w:top w:val="none" w:sz="0" w:space="0" w:color="auto"/>
            <w:left w:val="none" w:sz="0" w:space="0" w:color="auto"/>
            <w:bottom w:val="none" w:sz="0" w:space="0" w:color="auto"/>
            <w:right w:val="none" w:sz="0" w:space="0" w:color="auto"/>
          </w:divBdr>
          <w:divsChild>
            <w:div w:id="1509515161">
              <w:marLeft w:val="0"/>
              <w:marRight w:val="0"/>
              <w:marTop w:val="0"/>
              <w:marBottom w:val="0"/>
              <w:divBdr>
                <w:top w:val="none" w:sz="0" w:space="0" w:color="auto"/>
                <w:left w:val="none" w:sz="0" w:space="0" w:color="auto"/>
                <w:bottom w:val="none" w:sz="0" w:space="0" w:color="auto"/>
                <w:right w:val="none" w:sz="0" w:space="0" w:color="auto"/>
              </w:divBdr>
            </w:div>
          </w:divsChild>
        </w:div>
        <w:div w:id="831602975">
          <w:marLeft w:val="0"/>
          <w:marRight w:val="0"/>
          <w:marTop w:val="0"/>
          <w:marBottom w:val="0"/>
          <w:divBdr>
            <w:top w:val="none" w:sz="0" w:space="0" w:color="auto"/>
            <w:left w:val="none" w:sz="0" w:space="0" w:color="auto"/>
            <w:bottom w:val="none" w:sz="0" w:space="0" w:color="auto"/>
            <w:right w:val="none" w:sz="0" w:space="0" w:color="auto"/>
          </w:divBdr>
        </w:div>
        <w:div w:id="16740484">
          <w:marLeft w:val="0"/>
          <w:marRight w:val="0"/>
          <w:marTop w:val="0"/>
          <w:marBottom w:val="0"/>
          <w:divBdr>
            <w:top w:val="none" w:sz="0" w:space="0" w:color="auto"/>
            <w:left w:val="none" w:sz="0" w:space="0" w:color="auto"/>
            <w:bottom w:val="none" w:sz="0" w:space="0" w:color="auto"/>
            <w:right w:val="none" w:sz="0" w:space="0" w:color="auto"/>
          </w:divBdr>
          <w:divsChild>
            <w:div w:id="1870332214">
              <w:marLeft w:val="0"/>
              <w:marRight w:val="0"/>
              <w:marTop w:val="0"/>
              <w:marBottom w:val="0"/>
              <w:divBdr>
                <w:top w:val="none" w:sz="0" w:space="0" w:color="auto"/>
                <w:left w:val="none" w:sz="0" w:space="0" w:color="auto"/>
                <w:bottom w:val="none" w:sz="0" w:space="0" w:color="auto"/>
                <w:right w:val="none" w:sz="0" w:space="0" w:color="auto"/>
              </w:divBdr>
            </w:div>
          </w:divsChild>
        </w:div>
        <w:div w:id="360206158">
          <w:marLeft w:val="0"/>
          <w:marRight w:val="0"/>
          <w:marTop w:val="0"/>
          <w:marBottom w:val="0"/>
          <w:divBdr>
            <w:top w:val="none" w:sz="0" w:space="0" w:color="auto"/>
            <w:left w:val="none" w:sz="0" w:space="0" w:color="auto"/>
            <w:bottom w:val="none" w:sz="0" w:space="0" w:color="auto"/>
            <w:right w:val="none" w:sz="0" w:space="0" w:color="auto"/>
          </w:divBdr>
        </w:div>
        <w:div w:id="851450950">
          <w:marLeft w:val="0"/>
          <w:marRight w:val="0"/>
          <w:marTop w:val="0"/>
          <w:marBottom w:val="0"/>
          <w:divBdr>
            <w:top w:val="none" w:sz="0" w:space="0" w:color="auto"/>
            <w:left w:val="none" w:sz="0" w:space="0" w:color="auto"/>
            <w:bottom w:val="none" w:sz="0" w:space="0" w:color="auto"/>
            <w:right w:val="none" w:sz="0" w:space="0" w:color="auto"/>
          </w:divBdr>
          <w:divsChild>
            <w:div w:id="241991296">
              <w:marLeft w:val="0"/>
              <w:marRight w:val="0"/>
              <w:marTop w:val="0"/>
              <w:marBottom w:val="0"/>
              <w:divBdr>
                <w:top w:val="none" w:sz="0" w:space="0" w:color="auto"/>
                <w:left w:val="none" w:sz="0" w:space="0" w:color="auto"/>
                <w:bottom w:val="none" w:sz="0" w:space="0" w:color="auto"/>
                <w:right w:val="none" w:sz="0" w:space="0" w:color="auto"/>
              </w:divBdr>
            </w:div>
          </w:divsChild>
        </w:div>
        <w:div w:id="832642801">
          <w:marLeft w:val="0"/>
          <w:marRight w:val="0"/>
          <w:marTop w:val="0"/>
          <w:marBottom w:val="0"/>
          <w:divBdr>
            <w:top w:val="none" w:sz="0" w:space="0" w:color="auto"/>
            <w:left w:val="none" w:sz="0" w:space="0" w:color="auto"/>
            <w:bottom w:val="none" w:sz="0" w:space="0" w:color="auto"/>
            <w:right w:val="none" w:sz="0" w:space="0" w:color="auto"/>
          </w:divBdr>
        </w:div>
        <w:div w:id="1099568957">
          <w:marLeft w:val="0"/>
          <w:marRight w:val="0"/>
          <w:marTop w:val="0"/>
          <w:marBottom w:val="0"/>
          <w:divBdr>
            <w:top w:val="none" w:sz="0" w:space="0" w:color="auto"/>
            <w:left w:val="none" w:sz="0" w:space="0" w:color="auto"/>
            <w:bottom w:val="none" w:sz="0" w:space="0" w:color="auto"/>
            <w:right w:val="none" w:sz="0" w:space="0" w:color="auto"/>
          </w:divBdr>
          <w:divsChild>
            <w:div w:id="116605061">
              <w:marLeft w:val="0"/>
              <w:marRight w:val="0"/>
              <w:marTop w:val="0"/>
              <w:marBottom w:val="0"/>
              <w:divBdr>
                <w:top w:val="none" w:sz="0" w:space="0" w:color="auto"/>
                <w:left w:val="none" w:sz="0" w:space="0" w:color="auto"/>
                <w:bottom w:val="none" w:sz="0" w:space="0" w:color="auto"/>
                <w:right w:val="none" w:sz="0" w:space="0" w:color="auto"/>
              </w:divBdr>
            </w:div>
          </w:divsChild>
        </w:div>
        <w:div w:id="391775159">
          <w:marLeft w:val="0"/>
          <w:marRight w:val="0"/>
          <w:marTop w:val="0"/>
          <w:marBottom w:val="0"/>
          <w:divBdr>
            <w:top w:val="none" w:sz="0" w:space="0" w:color="auto"/>
            <w:left w:val="none" w:sz="0" w:space="0" w:color="auto"/>
            <w:bottom w:val="none" w:sz="0" w:space="0" w:color="auto"/>
            <w:right w:val="none" w:sz="0" w:space="0" w:color="auto"/>
          </w:divBdr>
        </w:div>
        <w:div w:id="1363554641">
          <w:marLeft w:val="0"/>
          <w:marRight w:val="0"/>
          <w:marTop w:val="0"/>
          <w:marBottom w:val="0"/>
          <w:divBdr>
            <w:top w:val="none" w:sz="0" w:space="0" w:color="auto"/>
            <w:left w:val="none" w:sz="0" w:space="0" w:color="auto"/>
            <w:bottom w:val="none" w:sz="0" w:space="0" w:color="auto"/>
            <w:right w:val="none" w:sz="0" w:space="0" w:color="auto"/>
          </w:divBdr>
          <w:divsChild>
            <w:div w:id="288903756">
              <w:marLeft w:val="0"/>
              <w:marRight w:val="0"/>
              <w:marTop w:val="0"/>
              <w:marBottom w:val="0"/>
              <w:divBdr>
                <w:top w:val="none" w:sz="0" w:space="0" w:color="auto"/>
                <w:left w:val="none" w:sz="0" w:space="0" w:color="auto"/>
                <w:bottom w:val="none" w:sz="0" w:space="0" w:color="auto"/>
                <w:right w:val="none" w:sz="0" w:space="0" w:color="auto"/>
              </w:divBdr>
            </w:div>
          </w:divsChild>
        </w:div>
        <w:div w:id="2144342188">
          <w:marLeft w:val="0"/>
          <w:marRight w:val="0"/>
          <w:marTop w:val="0"/>
          <w:marBottom w:val="0"/>
          <w:divBdr>
            <w:top w:val="none" w:sz="0" w:space="0" w:color="auto"/>
            <w:left w:val="none" w:sz="0" w:space="0" w:color="auto"/>
            <w:bottom w:val="none" w:sz="0" w:space="0" w:color="auto"/>
            <w:right w:val="none" w:sz="0" w:space="0" w:color="auto"/>
          </w:divBdr>
        </w:div>
        <w:div w:id="1084765769">
          <w:marLeft w:val="0"/>
          <w:marRight w:val="0"/>
          <w:marTop w:val="0"/>
          <w:marBottom w:val="0"/>
          <w:divBdr>
            <w:top w:val="none" w:sz="0" w:space="0" w:color="auto"/>
            <w:left w:val="none" w:sz="0" w:space="0" w:color="auto"/>
            <w:bottom w:val="none" w:sz="0" w:space="0" w:color="auto"/>
            <w:right w:val="none" w:sz="0" w:space="0" w:color="auto"/>
          </w:divBdr>
          <w:divsChild>
            <w:div w:id="382289176">
              <w:marLeft w:val="0"/>
              <w:marRight w:val="0"/>
              <w:marTop w:val="0"/>
              <w:marBottom w:val="0"/>
              <w:divBdr>
                <w:top w:val="none" w:sz="0" w:space="0" w:color="auto"/>
                <w:left w:val="none" w:sz="0" w:space="0" w:color="auto"/>
                <w:bottom w:val="none" w:sz="0" w:space="0" w:color="auto"/>
                <w:right w:val="none" w:sz="0" w:space="0" w:color="auto"/>
              </w:divBdr>
            </w:div>
          </w:divsChild>
        </w:div>
        <w:div w:id="171838607">
          <w:marLeft w:val="0"/>
          <w:marRight w:val="0"/>
          <w:marTop w:val="300"/>
          <w:marBottom w:val="0"/>
          <w:divBdr>
            <w:top w:val="none" w:sz="0" w:space="0" w:color="auto"/>
            <w:left w:val="none" w:sz="0" w:space="0" w:color="auto"/>
            <w:bottom w:val="none" w:sz="0" w:space="0" w:color="auto"/>
            <w:right w:val="none" w:sz="0" w:space="0" w:color="auto"/>
          </w:divBdr>
          <w:divsChild>
            <w:div w:id="1263415877">
              <w:marLeft w:val="0"/>
              <w:marRight w:val="0"/>
              <w:marTop w:val="0"/>
              <w:marBottom w:val="0"/>
              <w:divBdr>
                <w:top w:val="none" w:sz="0" w:space="0" w:color="auto"/>
                <w:left w:val="none" w:sz="0" w:space="0" w:color="auto"/>
                <w:bottom w:val="none" w:sz="0" w:space="0" w:color="auto"/>
                <w:right w:val="none" w:sz="0" w:space="0" w:color="auto"/>
              </w:divBdr>
              <w:divsChild>
                <w:div w:id="70202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22507">
          <w:marLeft w:val="0"/>
          <w:marRight w:val="0"/>
          <w:marTop w:val="300"/>
          <w:marBottom w:val="0"/>
          <w:divBdr>
            <w:top w:val="none" w:sz="0" w:space="0" w:color="auto"/>
            <w:left w:val="none" w:sz="0" w:space="0" w:color="auto"/>
            <w:bottom w:val="none" w:sz="0" w:space="0" w:color="auto"/>
            <w:right w:val="none" w:sz="0" w:space="0" w:color="auto"/>
          </w:divBdr>
          <w:divsChild>
            <w:div w:id="685524731">
              <w:marLeft w:val="0"/>
              <w:marRight w:val="0"/>
              <w:marTop w:val="0"/>
              <w:marBottom w:val="0"/>
              <w:divBdr>
                <w:top w:val="none" w:sz="0" w:space="0" w:color="auto"/>
                <w:left w:val="none" w:sz="0" w:space="0" w:color="auto"/>
                <w:bottom w:val="none" w:sz="0" w:space="0" w:color="auto"/>
                <w:right w:val="none" w:sz="0" w:space="0" w:color="auto"/>
              </w:divBdr>
              <w:divsChild>
                <w:div w:id="156133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232577">
          <w:marLeft w:val="0"/>
          <w:marRight w:val="0"/>
          <w:marTop w:val="300"/>
          <w:marBottom w:val="0"/>
          <w:divBdr>
            <w:top w:val="none" w:sz="0" w:space="0" w:color="auto"/>
            <w:left w:val="none" w:sz="0" w:space="0" w:color="auto"/>
            <w:bottom w:val="none" w:sz="0" w:space="0" w:color="auto"/>
            <w:right w:val="none" w:sz="0" w:space="0" w:color="auto"/>
          </w:divBdr>
          <w:divsChild>
            <w:div w:id="329866947">
              <w:marLeft w:val="0"/>
              <w:marRight w:val="0"/>
              <w:marTop w:val="0"/>
              <w:marBottom w:val="0"/>
              <w:divBdr>
                <w:top w:val="none" w:sz="0" w:space="0" w:color="auto"/>
                <w:left w:val="none" w:sz="0" w:space="0" w:color="auto"/>
                <w:bottom w:val="none" w:sz="0" w:space="0" w:color="auto"/>
                <w:right w:val="none" w:sz="0" w:space="0" w:color="auto"/>
              </w:divBdr>
              <w:divsChild>
                <w:div w:id="76376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85008">
          <w:marLeft w:val="0"/>
          <w:marRight w:val="0"/>
          <w:marTop w:val="300"/>
          <w:marBottom w:val="0"/>
          <w:divBdr>
            <w:top w:val="none" w:sz="0" w:space="0" w:color="auto"/>
            <w:left w:val="none" w:sz="0" w:space="0" w:color="auto"/>
            <w:bottom w:val="none" w:sz="0" w:space="0" w:color="auto"/>
            <w:right w:val="none" w:sz="0" w:space="0" w:color="auto"/>
          </w:divBdr>
          <w:divsChild>
            <w:div w:id="531964120">
              <w:marLeft w:val="0"/>
              <w:marRight w:val="0"/>
              <w:marTop w:val="0"/>
              <w:marBottom w:val="0"/>
              <w:divBdr>
                <w:top w:val="none" w:sz="0" w:space="0" w:color="auto"/>
                <w:left w:val="none" w:sz="0" w:space="0" w:color="auto"/>
                <w:bottom w:val="none" w:sz="0" w:space="0" w:color="auto"/>
                <w:right w:val="none" w:sz="0" w:space="0" w:color="auto"/>
              </w:divBdr>
              <w:divsChild>
                <w:div w:id="1741364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354333">
      <w:bodyDiv w:val="1"/>
      <w:marLeft w:val="0"/>
      <w:marRight w:val="0"/>
      <w:marTop w:val="0"/>
      <w:marBottom w:val="0"/>
      <w:divBdr>
        <w:top w:val="none" w:sz="0" w:space="0" w:color="auto"/>
        <w:left w:val="none" w:sz="0" w:space="0" w:color="auto"/>
        <w:bottom w:val="none" w:sz="0" w:space="0" w:color="auto"/>
        <w:right w:val="none" w:sz="0" w:space="0" w:color="auto"/>
      </w:divBdr>
      <w:divsChild>
        <w:div w:id="1640184322">
          <w:marLeft w:val="0"/>
          <w:marRight w:val="0"/>
          <w:marTop w:val="0"/>
          <w:marBottom w:val="0"/>
          <w:divBdr>
            <w:top w:val="none" w:sz="0" w:space="0" w:color="auto"/>
            <w:left w:val="none" w:sz="0" w:space="0" w:color="auto"/>
            <w:bottom w:val="none" w:sz="0" w:space="0" w:color="auto"/>
            <w:right w:val="none" w:sz="0" w:space="0" w:color="auto"/>
          </w:divBdr>
        </w:div>
        <w:div w:id="1149513962">
          <w:marLeft w:val="0"/>
          <w:marRight w:val="0"/>
          <w:marTop w:val="0"/>
          <w:marBottom w:val="0"/>
          <w:divBdr>
            <w:top w:val="none" w:sz="0" w:space="0" w:color="auto"/>
            <w:left w:val="none" w:sz="0" w:space="0" w:color="auto"/>
            <w:bottom w:val="none" w:sz="0" w:space="0" w:color="auto"/>
            <w:right w:val="none" w:sz="0" w:space="0" w:color="auto"/>
          </w:divBdr>
          <w:divsChild>
            <w:div w:id="1965430160">
              <w:marLeft w:val="0"/>
              <w:marRight w:val="0"/>
              <w:marTop w:val="0"/>
              <w:marBottom w:val="0"/>
              <w:divBdr>
                <w:top w:val="none" w:sz="0" w:space="0" w:color="auto"/>
                <w:left w:val="none" w:sz="0" w:space="0" w:color="auto"/>
                <w:bottom w:val="none" w:sz="0" w:space="0" w:color="auto"/>
                <w:right w:val="none" w:sz="0" w:space="0" w:color="auto"/>
              </w:divBdr>
            </w:div>
          </w:divsChild>
        </w:div>
        <w:div w:id="400561853">
          <w:marLeft w:val="0"/>
          <w:marRight w:val="0"/>
          <w:marTop w:val="0"/>
          <w:marBottom w:val="0"/>
          <w:divBdr>
            <w:top w:val="none" w:sz="0" w:space="0" w:color="auto"/>
            <w:left w:val="none" w:sz="0" w:space="0" w:color="auto"/>
            <w:bottom w:val="none" w:sz="0" w:space="0" w:color="auto"/>
            <w:right w:val="none" w:sz="0" w:space="0" w:color="auto"/>
          </w:divBdr>
        </w:div>
        <w:div w:id="1230194835">
          <w:marLeft w:val="0"/>
          <w:marRight w:val="0"/>
          <w:marTop w:val="0"/>
          <w:marBottom w:val="0"/>
          <w:divBdr>
            <w:top w:val="none" w:sz="0" w:space="0" w:color="auto"/>
            <w:left w:val="none" w:sz="0" w:space="0" w:color="auto"/>
            <w:bottom w:val="none" w:sz="0" w:space="0" w:color="auto"/>
            <w:right w:val="none" w:sz="0" w:space="0" w:color="auto"/>
          </w:divBdr>
          <w:divsChild>
            <w:div w:id="1623609431">
              <w:marLeft w:val="0"/>
              <w:marRight w:val="0"/>
              <w:marTop w:val="0"/>
              <w:marBottom w:val="0"/>
              <w:divBdr>
                <w:top w:val="none" w:sz="0" w:space="0" w:color="auto"/>
                <w:left w:val="none" w:sz="0" w:space="0" w:color="auto"/>
                <w:bottom w:val="none" w:sz="0" w:space="0" w:color="auto"/>
                <w:right w:val="none" w:sz="0" w:space="0" w:color="auto"/>
              </w:divBdr>
            </w:div>
          </w:divsChild>
        </w:div>
        <w:div w:id="982347635">
          <w:marLeft w:val="0"/>
          <w:marRight w:val="0"/>
          <w:marTop w:val="0"/>
          <w:marBottom w:val="0"/>
          <w:divBdr>
            <w:top w:val="none" w:sz="0" w:space="0" w:color="auto"/>
            <w:left w:val="none" w:sz="0" w:space="0" w:color="auto"/>
            <w:bottom w:val="none" w:sz="0" w:space="0" w:color="auto"/>
            <w:right w:val="none" w:sz="0" w:space="0" w:color="auto"/>
          </w:divBdr>
        </w:div>
        <w:div w:id="1193877675">
          <w:marLeft w:val="0"/>
          <w:marRight w:val="0"/>
          <w:marTop w:val="0"/>
          <w:marBottom w:val="0"/>
          <w:divBdr>
            <w:top w:val="none" w:sz="0" w:space="0" w:color="auto"/>
            <w:left w:val="none" w:sz="0" w:space="0" w:color="auto"/>
            <w:bottom w:val="none" w:sz="0" w:space="0" w:color="auto"/>
            <w:right w:val="none" w:sz="0" w:space="0" w:color="auto"/>
          </w:divBdr>
          <w:divsChild>
            <w:div w:id="796485437">
              <w:marLeft w:val="0"/>
              <w:marRight w:val="0"/>
              <w:marTop w:val="0"/>
              <w:marBottom w:val="0"/>
              <w:divBdr>
                <w:top w:val="none" w:sz="0" w:space="0" w:color="auto"/>
                <w:left w:val="none" w:sz="0" w:space="0" w:color="auto"/>
                <w:bottom w:val="none" w:sz="0" w:space="0" w:color="auto"/>
                <w:right w:val="none" w:sz="0" w:space="0" w:color="auto"/>
              </w:divBdr>
            </w:div>
          </w:divsChild>
        </w:div>
        <w:div w:id="1310287721">
          <w:marLeft w:val="0"/>
          <w:marRight w:val="0"/>
          <w:marTop w:val="0"/>
          <w:marBottom w:val="0"/>
          <w:divBdr>
            <w:top w:val="none" w:sz="0" w:space="0" w:color="auto"/>
            <w:left w:val="none" w:sz="0" w:space="0" w:color="auto"/>
            <w:bottom w:val="none" w:sz="0" w:space="0" w:color="auto"/>
            <w:right w:val="none" w:sz="0" w:space="0" w:color="auto"/>
          </w:divBdr>
        </w:div>
        <w:div w:id="951059146">
          <w:marLeft w:val="0"/>
          <w:marRight w:val="0"/>
          <w:marTop w:val="0"/>
          <w:marBottom w:val="0"/>
          <w:divBdr>
            <w:top w:val="none" w:sz="0" w:space="0" w:color="auto"/>
            <w:left w:val="none" w:sz="0" w:space="0" w:color="auto"/>
            <w:bottom w:val="none" w:sz="0" w:space="0" w:color="auto"/>
            <w:right w:val="none" w:sz="0" w:space="0" w:color="auto"/>
          </w:divBdr>
          <w:divsChild>
            <w:div w:id="1211725143">
              <w:marLeft w:val="0"/>
              <w:marRight w:val="0"/>
              <w:marTop w:val="0"/>
              <w:marBottom w:val="0"/>
              <w:divBdr>
                <w:top w:val="none" w:sz="0" w:space="0" w:color="auto"/>
                <w:left w:val="none" w:sz="0" w:space="0" w:color="auto"/>
                <w:bottom w:val="none" w:sz="0" w:space="0" w:color="auto"/>
                <w:right w:val="none" w:sz="0" w:space="0" w:color="auto"/>
              </w:divBdr>
            </w:div>
          </w:divsChild>
        </w:div>
        <w:div w:id="1972250478">
          <w:marLeft w:val="0"/>
          <w:marRight w:val="0"/>
          <w:marTop w:val="0"/>
          <w:marBottom w:val="0"/>
          <w:divBdr>
            <w:top w:val="none" w:sz="0" w:space="0" w:color="auto"/>
            <w:left w:val="none" w:sz="0" w:space="0" w:color="auto"/>
            <w:bottom w:val="none" w:sz="0" w:space="0" w:color="auto"/>
            <w:right w:val="none" w:sz="0" w:space="0" w:color="auto"/>
          </w:divBdr>
        </w:div>
        <w:div w:id="383259857">
          <w:marLeft w:val="0"/>
          <w:marRight w:val="0"/>
          <w:marTop w:val="0"/>
          <w:marBottom w:val="0"/>
          <w:divBdr>
            <w:top w:val="none" w:sz="0" w:space="0" w:color="auto"/>
            <w:left w:val="none" w:sz="0" w:space="0" w:color="auto"/>
            <w:bottom w:val="none" w:sz="0" w:space="0" w:color="auto"/>
            <w:right w:val="none" w:sz="0" w:space="0" w:color="auto"/>
          </w:divBdr>
          <w:divsChild>
            <w:div w:id="984966418">
              <w:marLeft w:val="0"/>
              <w:marRight w:val="0"/>
              <w:marTop w:val="0"/>
              <w:marBottom w:val="0"/>
              <w:divBdr>
                <w:top w:val="none" w:sz="0" w:space="0" w:color="auto"/>
                <w:left w:val="none" w:sz="0" w:space="0" w:color="auto"/>
                <w:bottom w:val="none" w:sz="0" w:space="0" w:color="auto"/>
                <w:right w:val="none" w:sz="0" w:space="0" w:color="auto"/>
              </w:divBdr>
            </w:div>
          </w:divsChild>
        </w:div>
        <w:div w:id="718628632">
          <w:marLeft w:val="0"/>
          <w:marRight w:val="0"/>
          <w:marTop w:val="0"/>
          <w:marBottom w:val="0"/>
          <w:divBdr>
            <w:top w:val="none" w:sz="0" w:space="0" w:color="auto"/>
            <w:left w:val="none" w:sz="0" w:space="0" w:color="auto"/>
            <w:bottom w:val="none" w:sz="0" w:space="0" w:color="auto"/>
            <w:right w:val="none" w:sz="0" w:space="0" w:color="auto"/>
          </w:divBdr>
        </w:div>
        <w:div w:id="109668323">
          <w:marLeft w:val="0"/>
          <w:marRight w:val="0"/>
          <w:marTop w:val="0"/>
          <w:marBottom w:val="0"/>
          <w:divBdr>
            <w:top w:val="none" w:sz="0" w:space="0" w:color="auto"/>
            <w:left w:val="none" w:sz="0" w:space="0" w:color="auto"/>
            <w:bottom w:val="none" w:sz="0" w:space="0" w:color="auto"/>
            <w:right w:val="none" w:sz="0" w:space="0" w:color="auto"/>
          </w:divBdr>
          <w:divsChild>
            <w:div w:id="660277082">
              <w:marLeft w:val="0"/>
              <w:marRight w:val="0"/>
              <w:marTop w:val="0"/>
              <w:marBottom w:val="0"/>
              <w:divBdr>
                <w:top w:val="none" w:sz="0" w:space="0" w:color="auto"/>
                <w:left w:val="none" w:sz="0" w:space="0" w:color="auto"/>
                <w:bottom w:val="none" w:sz="0" w:space="0" w:color="auto"/>
                <w:right w:val="none" w:sz="0" w:space="0" w:color="auto"/>
              </w:divBdr>
            </w:div>
          </w:divsChild>
        </w:div>
        <w:div w:id="313679824">
          <w:marLeft w:val="0"/>
          <w:marRight w:val="0"/>
          <w:marTop w:val="0"/>
          <w:marBottom w:val="0"/>
          <w:divBdr>
            <w:top w:val="none" w:sz="0" w:space="0" w:color="auto"/>
            <w:left w:val="none" w:sz="0" w:space="0" w:color="auto"/>
            <w:bottom w:val="none" w:sz="0" w:space="0" w:color="auto"/>
            <w:right w:val="none" w:sz="0" w:space="0" w:color="auto"/>
          </w:divBdr>
        </w:div>
        <w:div w:id="615797569">
          <w:marLeft w:val="0"/>
          <w:marRight w:val="0"/>
          <w:marTop w:val="0"/>
          <w:marBottom w:val="0"/>
          <w:divBdr>
            <w:top w:val="none" w:sz="0" w:space="0" w:color="auto"/>
            <w:left w:val="none" w:sz="0" w:space="0" w:color="auto"/>
            <w:bottom w:val="none" w:sz="0" w:space="0" w:color="auto"/>
            <w:right w:val="none" w:sz="0" w:space="0" w:color="auto"/>
          </w:divBdr>
          <w:divsChild>
            <w:div w:id="1231386546">
              <w:marLeft w:val="0"/>
              <w:marRight w:val="0"/>
              <w:marTop w:val="0"/>
              <w:marBottom w:val="0"/>
              <w:divBdr>
                <w:top w:val="none" w:sz="0" w:space="0" w:color="auto"/>
                <w:left w:val="none" w:sz="0" w:space="0" w:color="auto"/>
                <w:bottom w:val="none" w:sz="0" w:space="0" w:color="auto"/>
                <w:right w:val="none" w:sz="0" w:space="0" w:color="auto"/>
              </w:divBdr>
            </w:div>
          </w:divsChild>
        </w:div>
        <w:div w:id="284313039">
          <w:marLeft w:val="0"/>
          <w:marRight w:val="0"/>
          <w:marTop w:val="300"/>
          <w:marBottom w:val="0"/>
          <w:divBdr>
            <w:top w:val="none" w:sz="0" w:space="0" w:color="auto"/>
            <w:left w:val="none" w:sz="0" w:space="0" w:color="auto"/>
            <w:bottom w:val="none" w:sz="0" w:space="0" w:color="auto"/>
            <w:right w:val="none" w:sz="0" w:space="0" w:color="auto"/>
          </w:divBdr>
          <w:divsChild>
            <w:div w:id="1008140435">
              <w:marLeft w:val="0"/>
              <w:marRight w:val="0"/>
              <w:marTop w:val="0"/>
              <w:marBottom w:val="0"/>
              <w:divBdr>
                <w:top w:val="none" w:sz="0" w:space="0" w:color="auto"/>
                <w:left w:val="none" w:sz="0" w:space="0" w:color="auto"/>
                <w:bottom w:val="none" w:sz="0" w:space="0" w:color="auto"/>
                <w:right w:val="none" w:sz="0" w:space="0" w:color="auto"/>
              </w:divBdr>
              <w:divsChild>
                <w:div w:id="349381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101012">
          <w:marLeft w:val="0"/>
          <w:marRight w:val="0"/>
          <w:marTop w:val="300"/>
          <w:marBottom w:val="0"/>
          <w:divBdr>
            <w:top w:val="none" w:sz="0" w:space="0" w:color="auto"/>
            <w:left w:val="none" w:sz="0" w:space="0" w:color="auto"/>
            <w:bottom w:val="none" w:sz="0" w:space="0" w:color="auto"/>
            <w:right w:val="none" w:sz="0" w:space="0" w:color="auto"/>
          </w:divBdr>
          <w:divsChild>
            <w:div w:id="609166675">
              <w:marLeft w:val="0"/>
              <w:marRight w:val="0"/>
              <w:marTop w:val="0"/>
              <w:marBottom w:val="0"/>
              <w:divBdr>
                <w:top w:val="none" w:sz="0" w:space="0" w:color="auto"/>
                <w:left w:val="none" w:sz="0" w:space="0" w:color="auto"/>
                <w:bottom w:val="none" w:sz="0" w:space="0" w:color="auto"/>
                <w:right w:val="none" w:sz="0" w:space="0" w:color="auto"/>
              </w:divBdr>
              <w:divsChild>
                <w:div w:id="74333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92328">
          <w:marLeft w:val="0"/>
          <w:marRight w:val="0"/>
          <w:marTop w:val="300"/>
          <w:marBottom w:val="0"/>
          <w:divBdr>
            <w:top w:val="none" w:sz="0" w:space="0" w:color="auto"/>
            <w:left w:val="none" w:sz="0" w:space="0" w:color="auto"/>
            <w:bottom w:val="none" w:sz="0" w:space="0" w:color="auto"/>
            <w:right w:val="none" w:sz="0" w:space="0" w:color="auto"/>
          </w:divBdr>
          <w:divsChild>
            <w:div w:id="194739510">
              <w:marLeft w:val="0"/>
              <w:marRight w:val="0"/>
              <w:marTop w:val="0"/>
              <w:marBottom w:val="0"/>
              <w:divBdr>
                <w:top w:val="none" w:sz="0" w:space="0" w:color="auto"/>
                <w:left w:val="none" w:sz="0" w:space="0" w:color="auto"/>
                <w:bottom w:val="none" w:sz="0" w:space="0" w:color="auto"/>
                <w:right w:val="none" w:sz="0" w:space="0" w:color="auto"/>
              </w:divBdr>
              <w:divsChild>
                <w:div w:id="20567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25476">
          <w:marLeft w:val="0"/>
          <w:marRight w:val="0"/>
          <w:marTop w:val="300"/>
          <w:marBottom w:val="0"/>
          <w:divBdr>
            <w:top w:val="none" w:sz="0" w:space="0" w:color="auto"/>
            <w:left w:val="none" w:sz="0" w:space="0" w:color="auto"/>
            <w:bottom w:val="none" w:sz="0" w:space="0" w:color="auto"/>
            <w:right w:val="none" w:sz="0" w:space="0" w:color="auto"/>
          </w:divBdr>
          <w:divsChild>
            <w:div w:id="289210587">
              <w:marLeft w:val="0"/>
              <w:marRight w:val="0"/>
              <w:marTop w:val="0"/>
              <w:marBottom w:val="0"/>
              <w:divBdr>
                <w:top w:val="none" w:sz="0" w:space="0" w:color="auto"/>
                <w:left w:val="none" w:sz="0" w:space="0" w:color="auto"/>
                <w:bottom w:val="none" w:sz="0" w:space="0" w:color="auto"/>
                <w:right w:val="none" w:sz="0" w:space="0" w:color="auto"/>
              </w:divBdr>
              <w:divsChild>
                <w:div w:id="989754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439565">
      <w:bodyDiv w:val="1"/>
      <w:marLeft w:val="0"/>
      <w:marRight w:val="0"/>
      <w:marTop w:val="0"/>
      <w:marBottom w:val="0"/>
      <w:divBdr>
        <w:top w:val="none" w:sz="0" w:space="0" w:color="auto"/>
        <w:left w:val="none" w:sz="0" w:space="0" w:color="auto"/>
        <w:bottom w:val="none" w:sz="0" w:space="0" w:color="auto"/>
        <w:right w:val="none" w:sz="0" w:space="0" w:color="auto"/>
      </w:divBdr>
      <w:divsChild>
        <w:div w:id="2012489689">
          <w:marLeft w:val="0"/>
          <w:marRight w:val="0"/>
          <w:marTop w:val="0"/>
          <w:marBottom w:val="0"/>
          <w:divBdr>
            <w:top w:val="none" w:sz="0" w:space="0" w:color="auto"/>
            <w:left w:val="none" w:sz="0" w:space="0" w:color="auto"/>
            <w:bottom w:val="none" w:sz="0" w:space="0" w:color="auto"/>
            <w:right w:val="none" w:sz="0" w:space="0" w:color="auto"/>
          </w:divBdr>
        </w:div>
        <w:div w:id="208884002">
          <w:marLeft w:val="0"/>
          <w:marRight w:val="0"/>
          <w:marTop w:val="0"/>
          <w:marBottom w:val="0"/>
          <w:divBdr>
            <w:top w:val="none" w:sz="0" w:space="0" w:color="auto"/>
            <w:left w:val="none" w:sz="0" w:space="0" w:color="auto"/>
            <w:bottom w:val="none" w:sz="0" w:space="0" w:color="auto"/>
            <w:right w:val="none" w:sz="0" w:space="0" w:color="auto"/>
          </w:divBdr>
          <w:divsChild>
            <w:div w:id="1018890918">
              <w:marLeft w:val="0"/>
              <w:marRight w:val="0"/>
              <w:marTop w:val="0"/>
              <w:marBottom w:val="0"/>
              <w:divBdr>
                <w:top w:val="none" w:sz="0" w:space="0" w:color="auto"/>
                <w:left w:val="none" w:sz="0" w:space="0" w:color="auto"/>
                <w:bottom w:val="none" w:sz="0" w:space="0" w:color="auto"/>
                <w:right w:val="none" w:sz="0" w:space="0" w:color="auto"/>
              </w:divBdr>
            </w:div>
          </w:divsChild>
        </w:div>
        <w:div w:id="612590853">
          <w:marLeft w:val="0"/>
          <w:marRight w:val="0"/>
          <w:marTop w:val="0"/>
          <w:marBottom w:val="0"/>
          <w:divBdr>
            <w:top w:val="none" w:sz="0" w:space="0" w:color="auto"/>
            <w:left w:val="none" w:sz="0" w:space="0" w:color="auto"/>
            <w:bottom w:val="none" w:sz="0" w:space="0" w:color="auto"/>
            <w:right w:val="none" w:sz="0" w:space="0" w:color="auto"/>
          </w:divBdr>
        </w:div>
        <w:div w:id="858618627">
          <w:marLeft w:val="0"/>
          <w:marRight w:val="0"/>
          <w:marTop w:val="0"/>
          <w:marBottom w:val="0"/>
          <w:divBdr>
            <w:top w:val="none" w:sz="0" w:space="0" w:color="auto"/>
            <w:left w:val="none" w:sz="0" w:space="0" w:color="auto"/>
            <w:bottom w:val="none" w:sz="0" w:space="0" w:color="auto"/>
            <w:right w:val="none" w:sz="0" w:space="0" w:color="auto"/>
          </w:divBdr>
          <w:divsChild>
            <w:div w:id="487981347">
              <w:marLeft w:val="0"/>
              <w:marRight w:val="0"/>
              <w:marTop w:val="0"/>
              <w:marBottom w:val="0"/>
              <w:divBdr>
                <w:top w:val="none" w:sz="0" w:space="0" w:color="auto"/>
                <w:left w:val="none" w:sz="0" w:space="0" w:color="auto"/>
                <w:bottom w:val="none" w:sz="0" w:space="0" w:color="auto"/>
                <w:right w:val="none" w:sz="0" w:space="0" w:color="auto"/>
              </w:divBdr>
            </w:div>
          </w:divsChild>
        </w:div>
        <w:div w:id="1415201625">
          <w:marLeft w:val="0"/>
          <w:marRight w:val="0"/>
          <w:marTop w:val="0"/>
          <w:marBottom w:val="0"/>
          <w:divBdr>
            <w:top w:val="none" w:sz="0" w:space="0" w:color="auto"/>
            <w:left w:val="none" w:sz="0" w:space="0" w:color="auto"/>
            <w:bottom w:val="none" w:sz="0" w:space="0" w:color="auto"/>
            <w:right w:val="none" w:sz="0" w:space="0" w:color="auto"/>
          </w:divBdr>
        </w:div>
        <w:div w:id="856117653">
          <w:marLeft w:val="0"/>
          <w:marRight w:val="0"/>
          <w:marTop w:val="0"/>
          <w:marBottom w:val="0"/>
          <w:divBdr>
            <w:top w:val="none" w:sz="0" w:space="0" w:color="auto"/>
            <w:left w:val="none" w:sz="0" w:space="0" w:color="auto"/>
            <w:bottom w:val="none" w:sz="0" w:space="0" w:color="auto"/>
            <w:right w:val="none" w:sz="0" w:space="0" w:color="auto"/>
          </w:divBdr>
          <w:divsChild>
            <w:div w:id="1233586178">
              <w:marLeft w:val="0"/>
              <w:marRight w:val="0"/>
              <w:marTop w:val="0"/>
              <w:marBottom w:val="0"/>
              <w:divBdr>
                <w:top w:val="none" w:sz="0" w:space="0" w:color="auto"/>
                <w:left w:val="none" w:sz="0" w:space="0" w:color="auto"/>
                <w:bottom w:val="none" w:sz="0" w:space="0" w:color="auto"/>
                <w:right w:val="none" w:sz="0" w:space="0" w:color="auto"/>
              </w:divBdr>
            </w:div>
          </w:divsChild>
        </w:div>
        <w:div w:id="1861312422">
          <w:marLeft w:val="0"/>
          <w:marRight w:val="0"/>
          <w:marTop w:val="0"/>
          <w:marBottom w:val="0"/>
          <w:divBdr>
            <w:top w:val="none" w:sz="0" w:space="0" w:color="auto"/>
            <w:left w:val="none" w:sz="0" w:space="0" w:color="auto"/>
            <w:bottom w:val="none" w:sz="0" w:space="0" w:color="auto"/>
            <w:right w:val="none" w:sz="0" w:space="0" w:color="auto"/>
          </w:divBdr>
        </w:div>
        <w:div w:id="372079549">
          <w:marLeft w:val="0"/>
          <w:marRight w:val="0"/>
          <w:marTop w:val="0"/>
          <w:marBottom w:val="0"/>
          <w:divBdr>
            <w:top w:val="none" w:sz="0" w:space="0" w:color="auto"/>
            <w:left w:val="none" w:sz="0" w:space="0" w:color="auto"/>
            <w:bottom w:val="none" w:sz="0" w:space="0" w:color="auto"/>
            <w:right w:val="none" w:sz="0" w:space="0" w:color="auto"/>
          </w:divBdr>
          <w:divsChild>
            <w:div w:id="182014795">
              <w:marLeft w:val="0"/>
              <w:marRight w:val="0"/>
              <w:marTop w:val="0"/>
              <w:marBottom w:val="0"/>
              <w:divBdr>
                <w:top w:val="none" w:sz="0" w:space="0" w:color="auto"/>
                <w:left w:val="none" w:sz="0" w:space="0" w:color="auto"/>
                <w:bottom w:val="none" w:sz="0" w:space="0" w:color="auto"/>
                <w:right w:val="none" w:sz="0" w:space="0" w:color="auto"/>
              </w:divBdr>
            </w:div>
          </w:divsChild>
        </w:div>
        <w:div w:id="528876316">
          <w:marLeft w:val="0"/>
          <w:marRight w:val="0"/>
          <w:marTop w:val="0"/>
          <w:marBottom w:val="0"/>
          <w:divBdr>
            <w:top w:val="none" w:sz="0" w:space="0" w:color="auto"/>
            <w:left w:val="none" w:sz="0" w:space="0" w:color="auto"/>
            <w:bottom w:val="none" w:sz="0" w:space="0" w:color="auto"/>
            <w:right w:val="none" w:sz="0" w:space="0" w:color="auto"/>
          </w:divBdr>
        </w:div>
        <w:div w:id="1940142477">
          <w:marLeft w:val="0"/>
          <w:marRight w:val="0"/>
          <w:marTop w:val="0"/>
          <w:marBottom w:val="0"/>
          <w:divBdr>
            <w:top w:val="none" w:sz="0" w:space="0" w:color="auto"/>
            <w:left w:val="none" w:sz="0" w:space="0" w:color="auto"/>
            <w:bottom w:val="none" w:sz="0" w:space="0" w:color="auto"/>
            <w:right w:val="none" w:sz="0" w:space="0" w:color="auto"/>
          </w:divBdr>
          <w:divsChild>
            <w:div w:id="1140616649">
              <w:marLeft w:val="0"/>
              <w:marRight w:val="0"/>
              <w:marTop w:val="0"/>
              <w:marBottom w:val="0"/>
              <w:divBdr>
                <w:top w:val="none" w:sz="0" w:space="0" w:color="auto"/>
                <w:left w:val="none" w:sz="0" w:space="0" w:color="auto"/>
                <w:bottom w:val="none" w:sz="0" w:space="0" w:color="auto"/>
                <w:right w:val="none" w:sz="0" w:space="0" w:color="auto"/>
              </w:divBdr>
            </w:div>
          </w:divsChild>
        </w:div>
        <w:div w:id="1712654491">
          <w:marLeft w:val="0"/>
          <w:marRight w:val="0"/>
          <w:marTop w:val="0"/>
          <w:marBottom w:val="0"/>
          <w:divBdr>
            <w:top w:val="none" w:sz="0" w:space="0" w:color="auto"/>
            <w:left w:val="none" w:sz="0" w:space="0" w:color="auto"/>
            <w:bottom w:val="none" w:sz="0" w:space="0" w:color="auto"/>
            <w:right w:val="none" w:sz="0" w:space="0" w:color="auto"/>
          </w:divBdr>
        </w:div>
        <w:div w:id="1655061412">
          <w:marLeft w:val="0"/>
          <w:marRight w:val="0"/>
          <w:marTop w:val="0"/>
          <w:marBottom w:val="0"/>
          <w:divBdr>
            <w:top w:val="none" w:sz="0" w:space="0" w:color="auto"/>
            <w:left w:val="none" w:sz="0" w:space="0" w:color="auto"/>
            <w:bottom w:val="none" w:sz="0" w:space="0" w:color="auto"/>
            <w:right w:val="none" w:sz="0" w:space="0" w:color="auto"/>
          </w:divBdr>
          <w:divsChild>
            <w:div w:id="696929945">
              <w:marLeft w:val="0"/>
              <w:marRight w:val="0"/>
              <w:marTop w:val="0"/>
              <w:marBottom w:val="0"/>
              <w:divBdr>
                <w:top w:val="none" w:sz="0" w:space="0" w:color="auto"/>
                <w:left w:val="none" w:sz="0" w:space="0" w:color="auto"/>
                <w:bottom w:val="none" w:sz="0" w:space="0" w:color="auto"/>
                <w:right w:val="none" w:sz="0" w:space="0" w:color="auto"/>
              </w:divBdr>
            </w:div>
          </w:divsChild>
        </w:div>
        <w:div w:id="218592244">
          <w:marLeft w:val="0"/>
          <w:marRight w:val="0"/>
          <w:marTop w:val="0"/>
          <w:marBottom w:val="0"/>
          <w:divBdr>
            <w:top w:val="none" w:sz="0" w:space="0" w:color="auto"/>
            <w:left w:val="none" w:sz="0" w:space="0" w:color="auto"/>
            <w:bottom w:val="none" w:sz="0" w:space="0" w:color="auto"/>
            <w:right w:val="none" w:sz="0" w:space="0" w:color="auto"/>
          </w:divBdr>
        </w:div>
        <w:div w:id="1188063340">
          <w:marLeft w:val="0"/>
          <w:marRight w:val="0"/>
          <w:marTop w:val="0"/>
          <w:marBottom w:val="0"/>
          <w:divBdr>
            <w:top w:val="none" w:sz="0" w:space="0" w:color="auto"/>
            <w:left w:val="none" w:sz="0" w:space="0" w:color="auto"/>
            <w:bottom w:val="none" w:sz="0" w:space="0" w:color="auto"/>
            <w:right w:val="none" w:sz="0" w:space="0" w:color="auto"/>
          </w:divBdr>
          <w:divsChild>
            <w:div w:id="1906136469">
              <w:marLeft w:val="0"/>
              <w:marRight w:val="0"/>
              <w:marTop w:val="0"/>
              <w:marBottom w:val="0"/>
              <w:divBdr>
                <w:top w:val="none" w:sz="0" w:space="0" w:color="auto"/>
                <w:left w:val="none" w:sz="0" w:space="0" w:color="auto"/>
                <w:bottom w:val="none" w:sz="0" w:space="0" w:color="auto"/>
                <w:right w:val="none" w:sz="0" w:space="0" w:color="auto"/>
              </w:divBdr>
            </w:div>
          </w:divsChild>
        </w:div>
        <w:div w:id="1481725713">
          <w:marLeft w:val="0"/>
          <w:marRight w:val="0"/>
          <w:marTop w:val="300"/>
          <w:marBottom w:val="0"/>
          <w:divBdr>
            <w:top w:val="none" w:sz="0" w:space="0" w:color="auto"/>
            <w:left w:val="none" w:sz="0" w:space="0" w:color="auto"/>
            <w:bottom w:val="none" w:sz="0" w:space="0" w:color="auto"/>
            <w:right w:val="none" w:sz="0" w:space="0" w:color="auto"/>
          </w:divBdr>
          <w:divsChild>
            <w:div w:id="1068452808">
              <w:marLeft w:val="0"/>
              <w:marRight w:val="0"/>
              <w:marTop w:val="0"/>
              <w:marBottom w:val="0"/>
              <w:divBdr>
                <w:top w:val="none" w:sz="0" w:space="0" w:color="auto"/>
                <w:left w:val="none" w:sz="0" w:space="0" w:color="auto"/>
                <w:bottom w:val="none" w:sz="0" w:space="0" w:color="auto"/>
                <w:right w:val="none" w:sz="0" w:space="0" w:color="auto"/>
              </w:divBdr>
              <w:divsChild>
                <w:div w:id="769275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88868">
          <w:marLeft w:val="0"/>
          <w:marRight w:val="0"/>
          <w:marTop w:val="300"/>
          <w:marBottom w:val="0"/>
          <w:divBdr>
            <w:top w:val="none" w:sz="0" w:space="0" w:color="auto"/>
            <w:left w:val="none" w:sz="0" w:space="0" w:color="auto"/>
            <w:bottom w:val="none" w:sz="0" w:space="0" w:color="auto"/>
            <w:right w:val="none" w:sz="0" w:space="0" w:color="auto"/>
          </w:divBdr>
          <w:divsChild>
            <w:div w:id="498034402">
              <w:marLeft w:val="0"/>
              <w:marRight w:val="0"/>
              <w:marTop w:val="0"/>
              <w:marBottom w:val="0"/>
              <w:divBdr>
                <w:top w:val="none" w:sz="0" w:space="0" w:color="auto"/>
                <w:left w:val="none" w:sz="0" w:space="0" w:color="auto"/>
                <w:bottom w:val="none" w:sz="0" w:space="0" w:color="auto"/>
                <w:right w:val="none" w:sz="0" w:space="0" w:color="auto"/>
              </w:divBdr>
              <w:divsChild>
                <w:div w:id="13474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2017">
          <w:marLeft w:val="0"/>
          <w:marRight w:val="0"/>
          <w:marTop w:val="300"/>
          <w:marBottom w:val="0"/>
          <w:divBdr>
            <w:top w:val="none" w:sz="0" w:space="0" w:color="auto"/>
            <w:left w:val="none" w:sz="0" w:space="0" w:color="auto"/>
            <w:bottom w:val="none" w:sz="0" w:space="0" w:color="auto"/>
            <w:right w:val="none" w:sz="0" w:space="0" w:color="auto"/>
          </w:divBdr>
          <w:divsChild>
            <w:div w:id="880900848">
              <w:marLeft w:val="0"/>
              <w:marRight w:val="0"/>
              <w:marTop w:val="0"/>
              <w:marBottom w:val="0"/>
              <w:divBdr>
                <w:top w:val="none" w:sz="0" w:space="0" w:color="auto"/>
                <w:left w:val="none" w:sz="0" w:space="0" w:color="auto"/>
                <w:bottom w:val="none" w:sz="0" w:space="0" w:color="auto"/>
                <w:right w:val="none" w:sz="0" w:space="0" w:color="auto"/>
              </w:divBdr>
              <w:divsChild>
                <w:div w:id="1932201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24779">
          <w:marLeft w:val="0"/>
          <w:marRight w:val="0"/>
          <w:marTop w:val="300"/>
          <w:marBottom w:val="0"/>
          <w:divBdr>
            <w:top w:val="none" w:sz="0" w:space="0" w:color="auto"/>
            <w:left w:val="none" w:sz="0" w:space="0" w:color="auto"/>
            <w:bottom w:val="none" w:sz="0" w:space="0" w:color="auto"/>
            <w:right w:val="none" w:sz="0" w:space="0" w:color="auto"/>
          </w:divBdr>
          <w:divsChild>
            <w:div w:id="271938840">
              <w:marLeft w:val="0"/>
              <w:marRight w:val="0"/>
              <w:marTop w:val="0"/>
              <w:marBottom w:val="0"/>
              <w:divBdr>
                <w:top w:val="none" w:sz="0" w:space="0" w:color="auto"/>
                <w:left w:val="none" w:sz="0" w:space="0" w:color="auto"/>
                <w:bottom w:val="none" w:sz="0" w:space="0" w:color="auto"/>
                <w:right w:val="none" w:sz="0" w:space="0" w:color="auto"/>
              </w:divBdr>
              <w:divsChild>
                <w:div w:id="167375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433776">
      <w:bodyDiv w:val="1"/>
      <w:marLeft w:val="0"/>
      <w:marRight w:val="0"/>
      <w:marTop w:val="0"/>
      <w:marBottom w:val="0"/>
      <w:divBdr>
        <w:top w:val="none" w:sz="0" w:space="0" w:color="auto"/>
        <w:left w:val="none" w:sz="0" w:space="0" w:color="auto"/>
        <w:bottom w:val="none" w:sz="0" w:space="0" w:color="auto"/>
        <w:right w:val="none" w:sz="0" w:space="0" w:color="auto"/>
      </w:divBdr>
      <w:divsChild>
        <w:div w:id="628046456">
          <w:marLeft w:val="0"/>
          <w:marRight w:val="0"/>
          <w:marTop w:val="0"/>
          <w:marBottom w:val="0"/>
          <w:divBdr>
            <w:top w:val="none" w:sz="0" w:space="0" w:color="auto"/>
            <w:left w:val="none" w:sz="0" w:space="0" w:color="auto"/>
            <w:bottom w:val="none" w:sz="0" w:space="0" w:color="auto"/>
            <w:right w:val="none" w:sz="0" w:space="0" w:color="auto"/>
          </w:divBdr>
        </w:div>
        <w:div w:id="2143107505">
          <w:marLeft w:val="0"/>
          <w:marRight w:val="0"/>
          <w:marTop w:val="0"/>
          <w:marBottom w:val="0"/>
          <w:divBdr>
            <w:top w:val="none" w:sz="0" w:space="0" w:color="auto"/>
            <w:left w:val="none" w:sz="0" w:space="0" w:color="auto"/>
            <w:bottom w:val="none" w:sz="0" w:space="0" w:color="auto"/>
            <w:right w:val="none" w:sz="0" w:space="0" w:color="auto"/>
          </w:divBdr>
          <w:divsChild>
            <w:div w:id="562764935">
              <w:marLeft w:val="0"/>
              <w:marRight w:val="0"/>
              <w:marTop w:val="0"/>
              <w:marBottom w:val="0"/>
              <w:divBdr>
                <w:top w:val="none" w:sz="0" w:space="0" w:color="auto"/>
                <w:left w:val="none" w:sz="0" w:space="0" w:color="auto"/>
                <w:bottom w:val="none" w:sz="0" w:space="0" w:color="auto"/>
                <w:right w:val="none" w:sz="0" w:space="0" w:color="auto"/>
              </w:divBdr>
            </w:div>
          </w:divsChild>
        </w:div>
        <w:div w:id="1396776888">
          <w:marLeft w:val="0"/>
          <w:marRight w:val="0"/>
          <w:marTop w:val="0"/>
          <w:marBottom w:val="0"/>
          <w:divBdr>
            <w:top w:val="none" w:sz="0" w:space="0" w:color="auto"/>
            <w:left w:val="none" w:sz="0" w:space="0" w:color="auto"/>
            <w:bottom w:val="none" w:sz="0" w:space="0" w:color="auto"/>
            <w:right w:val="none" w:sz="0" w:space="0" w:color="auto"/>
          </w:divBdr>
        </w:div>
        <w:div w:id="101649201">
          <w:marLeft w:val="0"/>
          <w:marRight w:val="0"/>
          <w:marTop w:val="0"/>
          <w:marBottom w:val="0"/>
          <w:divBdr>
            <w:top w:val="none" w:sz="0" w:space="0" w:color="auto"/>
            <w:left w:val="none" w:sz="0" w:space="0" w:color="auto"/>
            <w:bottom w:val="none" w:sz="0" w:space="0" w:color="auto"/>
            <w:right w:val="none" w:sz="0" w:space="0" w:color="auto"/>
          </w:divBdr>
          <w:divsChild>
            <w:div w:id="1820027131">
              <w:marLeft w:val="0"/>
              <w:marRight w:val="0"/>
              <w:marTop w:val="0"/>
              <w:marBottom w:val="0"/>
              <w:divBdr>
                <w:top w:val="none" w:sz="0" w:space="0" w:color="auto"/>
                <w:left w:val="none" w:sz="0" w:space="0" w:color="auto"/>
                <w:bottom w:val="none" w:sz="0" w:space="0" w:color="auto"/>
                <w:right w:val="none" w:sz="0" w:space="0" w:color="auto"/>
              </w:divBdr>
            </w:div>
          </w:divsChild>
        </w:div>
        <w:div w:id="1609389389">
          <w:marLeft w:val="0"/>
          <w:marRight w:val="0"/>
          <w:marTop w:val="0"/>
          <w:marBottom w:val="0"/>
          <w:divBdr>
            <w:top w:val="none" w:sz="0" w:space="0" w:color="auto"/>
            <w:left w:val="none" w:sz="0" w:space="0" w:color="auto"/>
            <w:bottom w:val="none" w:sz="0" w:space="0" w:color="auto"/>
            <w:right w:val="none" w:sz="0" w:space="0" w:color="auto"/>
          </w:divBdr>
        </w:div>
        <w:div w:id="1088770626">
          <w:marLeft w:val="0"/>
          <w:marRight w:val="0"/>
          <w:marTop w:val="0"/>
          <w:marBottom w:val="0"/>
          <w:divBdr>
            <w:top w:val="none" w:sz="0" w:space="0" w:color="auto"/>
            <w:left w:val="none" w:sz="0" w:space="0" w:color="auto"/>
            <w:bottom w:val="none" w:sz="0" w:space="0" w:color="auto"/>
            <w:right w:val="none" w:sz="0" w:space="0" w:color="auto"/>
          </w:divBdr>
          <w:divsChild>
            <w:div w:id="200167561">
              <w:marLeft w:val="0"/>
              <w:marRight w:val="0"/>
              <w:marTop w:val="0"/>
              <w:marBottom w:val="0"/>
              <w:divBdr>
                <w:top w:val="none" w:sz="0" w:space="0" w:color="auto"/>
                <w:left w:val="none" w:sz="0" w:space="0" w:color="auto"/>
                <w:bottom w:val="none" w:sz="0" w:space="0" w:color="auto"/>
                <w:right w:val="none" w:sz="0" w:space="0" w:color="auto"/>
              </w:divBdr>
            </w:div>
          </w:divsChild>
        </w:div>
        <w:div w:id="1155294524">
          <w:marLeft w:val="0"/>
          <w:marRight w:val="0"/>
          <w:marTop w:val="0"/>
          <w:marBottom w:val="0"/>
          <w:divBdr>
            <w:top w:val="none" w:sz="0" w:space="0" w:color="auto"/>
            <w:left w:val="none" w:sz="0" w:space="0" w:color="auto"/>
            <w:bottom w:val="none" w:sz="0" w:space="0" w:color="auto"/>
            <w:right w:val="none" w:sz="0" w:space="0" w:color="auto"/>
          </w:divBdr>
        </w:div>
        <w:div w:id="450175295">
          <w:marLeft w:val="0"/>
          <w:marRight w:val="0"/>
          <w:marTop w:val="0"/>
          <w:marBottom w:val="0"/>
          <w:divBdr>
            <w:top w:val="none" w:sz="0" w:space="0" w:color="auto"/>
            <w:left w:val="none" w:sz="0" w:space="0" w:color="auto"/>
            <w:bottom w:val="none" w:sz="0" w:space="0" w:color="auto"/>
            <w:right w:val="none" w:sz="0" w:space="0" w:color="auto"/>
          </w:divBdr>
          <w:divsChild>
            <w:div w:id="1488857618">
              <w:marLeft w:val="0"/>
              <w:marRight w:val="0"/>
              <w:marTop w:val="0"/>
              <w:marBottom w:val="0"/>
              <w:divBdr>
                <w:top w:val="none" w:sz="0" w:space="0" w:color="auto"/>
                <w:left w:val="none" w:sz="0" w:space="0" w:color="auto"/>
                <w:bottom w:val="none" w:sz="0" w:space="0" w:color="auto"/>
                <w:right w:val="none" w:sz="0" w:space="0" w:color="auto"/>
              </w:divBdr>
            </w:div>
          </w:divsChild>
        </w:div>
        <w:div w:id="1886793768">
          <w:marLeft w:val="0"/>
          <w:marRight w:val="0"/>
          <w:marTop w:val="0"/>
          <w:marBottom w:val="0"/>
          <w:divBdr>
            <w:top w:val="none" w:sz="0" w:space="0" w:color="auto"/>
            <w:left w:val="none" w:sz="0" w:space="0" w:color="auto"/>
            <w:bottom w:val="none" w:sz="0" w:space="0" w:color="auto"/>
            <w:right w:val="none" w:sz="0" w:space="0" w:color="auto"/>
          </w:divBdr>
        </w:div>
        <w:div w:id="991835900">
          <w:marLeft w:val="0"/>
          <w:marRight w:val="0"/>
          <w:marTop w:val="0"/>
          <w:marBottom w:val="0"/>
          <w:divBdr>
            <w:top w:val="none" w:sz="0" w:space="0" w:color="auto"/>
            <w:left w:val="none" w:sz="0" w:space="0" w:color="auto"/>
            <w:bottom w:val="none" w:sz="0" w:space="0" w:color="auto"/>
            <w:right w:val="none" w:sz="0" w:space="0" w:color="auto"/>
          </w:divBdr>
          <w:divsChild>
            <w:div w:id="166751091">
              <w:marLeft w:val="0"/>
              <w:marRight w:val="0"/>
              <w:marTop w:val="0"/>
              <w:marBottom w:val="0"/>
              <w:divBdr>
                <w:top w:val="none" w:sz="0" w:space="0" w:color="auto"/>
                <w:left w:val="none" w:sz="0" w:space="0" w:color="auto"/>
                <w:bottom w:val="none" w:sz="0" w:space="0" w:color="auto"/>
                <w:right w:val="none" w:sz="0" w:space="0" w:color="auto"/>
              </w:divBdr>
            </w:div>
          </w:divsChild>
        </w:div>
        <w:div w:id="1957986281">
          <w:marLeft w:val="0"/>
          <w:marRight w:val="0"/>
          <w:marTop w:val="0"/>
          <w:marBottom w:val="0"/>
          <w:divBdr>
            <w:top w:val="none" w:sz="0" w:space="0" w:color="auto"/>
            <w:left w:val="none" w:sz="0" w:space="0" w:color="auto"/>
            <w:bottom w:val="none" w:sz="0" w:space="0" w:color="auto"/>
            <w:right w:val="none" w:sz="0" w:space="0" w:color="auto"/>
          </w:divBdr>
        </w:div>
        <w:div w:id="1704743288">
          <w:marLeft w:val="0"/>
          <w:marRight w:val="0"/>
          <w:marTop w:val="0"/>
          <w:marBottom w:val="0"/>
          <w:divBdr>
            <w:top w:val="none" w:sz="0" w:space="0" w:color="auto"/>
            <w:left w:val="none" w:sz="0" w:space="0" w:color="auto"/>
            <w:bottom w:val="none" w:sz="0" w:space="0" w:color="auto"/>
            <w:right w:val="none" w:sz="0" w:space="0" w:color="auto"/>
          </w:divBdr>
          <w:divsChild>
            <w:div w:id="688458422">
              <w:marLeft w:val="0"/>
              <w:marRight w:val="0"/>
              <w:marTop w:val="0"/>
              <w:marBottom w:val="0"/>
              <w:divBdr>
                <w:top w:val="none" w:sz="0" w:space="0" w:color="auto"/>
                <w:left w:val="none" w:sz="0" w:space="0" w:color="auto"/>
                <w:bottom w:val="none" w:sz="0" w:space="0" w:color="auto"/>
                <w:right w:val="none" w:sz="0" w:space="0" w:color="auto"/>
              </w:divBdr>
            </w:div>
          </w:divsChild>
        </w:div>
        <w:div w:id="2009861352">
          <w:marLeft w:val="0"/>
          <w:marRight w:val="0"/>
          <w:marTop w:val="0"/>
          <w:marBottom w:val="0"/>
          <w:divBdr>
            <w:top w:val="none" w:sz="0" w:space="0" w:color="auto"/>
            <w:left w:val="none" w:sz="0" w:space="0" w:color="auto"/>
            <w:bottom w:val="none" w:sz="0" w:space="0" w:color="auto"/>
            <w:right w:val="none" w:sz="0" w:space="0" w:color="auto"/>
          </w:divBdr>
        </w:div>
        <w:div w:id="555816646">
          <w:marLeft w:val="0"/>
          <w:marRight w:val="0"/>
          <w:marTop w:val="0"/>
          <w:marBottom w:val="0"/>
          <w:divBdr>
            <w:top w:val="none" w:sz="0" w:space="0" w:color="auto"/>
            <w:left w:val="none" w:sz="0" w:space="0" w:color="auto"/>
            <w:bottom w:val="none" w:sz="0" w:space="0" w:color="auto"/>
            <w:right w:val="none" w:sz="0" w:space="0" w:color="auto"/>
          </w:divBdr>
          <w:divsChild>
            <w:div w:id="852837842">
              <w:marLeft w:val="0"/>
              <w:marRight w:val="0"/>
              <w:marTop w:val="0"/>
              <w:marBottom w:val="0"/>
              <w:divBdr>
                <w:top w:val="none" w:sz="0" w:space="0" w:color="auto"/>
                <w:left w:val="none" w:sz="0" w:space="0" w:color="auto"/>
                <w:bottom w:val="none" w:sz="0" w:space="0" w:color="auto"/>
                <w:right w:val="none" w:sz="0" w:space="0" w:color="auto"/>
              </w:divBdr>
            </w:div>
          </w:divsChild>
        </w:div>
        <w:div w:id="1827621373">
          <w:marLeft w:val="0"/>
          <w:marRight w:val="0"/>
          <w:marTop w:val="300"/>
          <w:marBottom w:val="0"/>
          <w:divBdr>
            <w:top w:val="none" w:sz="0" w:space="0" w:color="auto"/>
            <w:left w:val="none" w:sz="0" w:space="0" w:color="auto"/>
            <w:bottom w:val="none" w:sz="0" w:space="0" w:color="auto"/>
            <w:right w:val="none" w:sz="0" w:space="0" w:color="auto"/>
          </w:divBdr>
          <w:divsChild>
            <w:div w:id="202911797">
              <w:marLeft w:val="0"/>
              <w:marRight w:val="0"/>
              <w:marTop w:val="0"/>
              <w:marBottom w:val="0"/>
              <w:divBdr>
                <w:top w:val="none" w:sz="0" w:space="0" w:color="auto"/>
                <w:left w:val="none" w:sz="0" w:space="0" w:color="auto"/>
                <w:bottom w:val="none" w:sz="0" w:space="0" w:color="auto"/>
                <w:right w:val="none" w:sz="0" w:space="0" w:color="auto"/>
              </w:divBdr>
              <w:divsChild>
                <w:div w:id="1194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4614">
          <w:marLeft w:val="0"/>
          <w:marRight w:val="0"/>
          <w:marTop w:val="300"/>
          <w:marBottom w:val="0"/>
          <w:divBdr>
            <w:top w:val="none" w:sz="0" w:space="0" w:color="auto"/>
            <w:left w:val="none" w:sz="0" w:space="0" w:color="auto"/>
            <w:bottom w:val="none" w:sz="0" w:space="0" w:color="auto"/>
            <w:right w:val="none" w:sz="0" w:space="0" w:color="auto"/>
          </w:divBdr>
          <w:divsChild>
            <w:div w:id="315230519">
              <w:marLeft w:val="0"/>
              <w:marRight w:val="0"/>
              <w:marTop w:val="0"/>
              <w:marBottom w:val="0"/>
              <w:divBdr>
                <w:top w:val="none" w:sz="0" w:space="0" w:color="auto"/>
                <w:left w:val="none" w:sz="0" w:space="0" w:color="auto"/>
                <w:bottom w:val="none" w:sz="0" w:space="0" w:color="auto"/>
                <w:right w:val="none" w:sz="0" w:space="0" w:color="auto"/>
              </w:divBdr>
              <w:divsChild>
                <w:div w:id="2755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9761">
          <w:marLeft w:val="0"/>
          <w:marRight w:val="0"/>
          <w:marTop w:val="300"/>
          <w:marBottom w:val="0"/>
          <w:divBdr>
            <w:top w:val="none" w:sz="0" w:space="0" w:color="auto"/>
            <w:left w:val="none" w:sz="0" w:space="0" w:color="auto"/>
            <w:bottom w:val="none" w:sz="0" w:space="0" w:color="auto"/>
            <w:right w:val="none" w:sz="0" w:space="0" w:color="auto"/>
          </w:divBdr>
          <w:divsChild>
            <w:div w:id="328872430">
              <w:marLeft w:val="0"/>
              <w:marRight w:val="0"/>
              <w:marTop w:val="0"/>
              <w:marBottom w:val="0"/>
              <w:divBdr>
                <w:top w:val="none" w:sz="0" w:space="0" w:color="auto"/>
                <w:left w:val="none" w:sz="0" w:space="0" w:color="auto"/>
                <w:bottom w:val="none" w:sz="0" w:space="0" w:color="auto"/>
                <w:right w:val="none" w:sz="0" w:space="0" w:color="auto"/>
              </w:divBdr>
              <w:divsChild>
                <w:div w:id="964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660315">
          <w:marLeft w:val="0"/>
          <w:marRight w:val="0"/>
          <w:marTop w:val="300"/>
          <w:marBottom w:val="0"/>
          <w:divBdr>
            <w:top w:val="none" w:sz="0" w:space="0" w:color="auto"/>
            <w:left w:val="none" w:sz="0" w:space="0" w:color="auto"/>
            <w:bottom w:val="none" w:sz="0" w:space="0" w:color="auto"/>
            <w:right w:val="none" w:sz="0" w:space="0" w:color="auto"/>
          </w:divBdr>
          <w:divsChild>
            <w:div w:id="221644549">
              <w:marLeft w:val="0"/>
              <w:marRight w:val="0"/>
              <w:marTop w:val="0"/>
              <w:marBottom w:val="0"/>
              <w:divBdr>
                <w:top w:val="none" w:sz="0" w:space="0" w:color="auto"/>
                <w:left w:val="none" w:sz="0" w:space="0" w:color="auto"/>
                <w:bottom w:val="none" w:sz="0" w:space="0" w:color="auto"/>
                <w:right w:val="none" w:sz="0" w:space="0" w:color="auto"/>
              </w:divBdr>
              <w:divsChild>
                <w:div w:id="34925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5247107">
      <w:bodyDiv w:val="1"/>
      <w:marLeft w:val="0"/>
      <w:marRight w:val="0"/>
      <w:marTop w:val="0"/>
      <w:marBottom w:val="0"/>
      <w:divBdr>
        <w:top w:val="none" w:sz="0" w:space="0" w:color="auto"/>
        <w:left w:val="none" w:sz="0" w:space="0" w:color="auto"/>
        <w:bottom w:val="none" w:sz="0" w:space="0" w:color="auto"/>
        <w:right w:val="none" w:sz="0" w:space="0" w:color="auto"/>
      </w:divBdr>
      <w:divsChild>
        <w:div w:id="1872381320">
          <w:marLeft w:val="0"/>
          <w:marRight w:val="0"/>
          <w:marTop w:val="0"/>
          <w:marBottom w:val="0"/>
          <w:divBdr>
            <w:top w:val="none" w:sz="0" w:space="0" w:color="auto"/>
            <w:left w:val="none" w:sz="0" w:space="0" w:color="auto"/>
            <w:bottom w:val="none" w:sz="0" w:space="0" w:color="auto"/>
            <w:right w:val="none" w:sz="0" w:space="0" w:color="auto"/>
          </w:divBdr>
        </w:div>
        <w:div w:id="1497190927">
          <w:marLeft w:val="0"/>
          <w:marRight w:val="0"/>
          <w:marTop w:val="0"/>
          <w:marBottom w:val="0"/>
          <w:divBdr>
            <w:top w:val="none" w:sz="0" w:space="0" w:color="auto"/>
            <w:left w:val="none" w:sz="0" w:space="0" w:color="auto"/>
            <w:bottom w:val="none" w:sz="0" w:space="0" w:color="auto"/>
            <w:right w:val="none" w:sz="0" w:space="0" w:color="auto"/>
          </w:divBdr>
          <w:divsChild>
            <w:div w:id="531311531">
              <w:marLeft w:val="0"/>
              <w:marRight w:val="0"/>
              <w:marTop w:val="0"/>
              <w:marBottom w:val="0"/>
              <w:divBdr>
                <w:top w:val="none" w:sz="0" w:space="0" w:color="auto"/>
                <w:left w:val="none" w:sz="0" w:space="0" w:color="auto"/>
                <w:bottom w:val="none" w:sz="0" w:space="0" w:color="auto"/>
                <w:right w:val="none" w:sz="0" w:space="0" w:color="auto"/>
              </w:divBdr>
            </w:div>
          </w:divsChild>
        </w:div>
        <w:div w:id="672268659">
          <w:marLeft w:val="0"/>
          <w:marRight w:val="0"/>
          <w:marTop w:val="0"/>
          <w:marBottom w:val="0"/>
          <w:divBdr>
            <w:top w:val="none" w:sz="0" w:space="0" w:color="auto"/>
            <w:left w:val="none" w:sz="0" w:space="0" w:color="auto"/>
            <w:bottom w:val="none" w:sz="0" w:space="0" w:color="auto"/>
            <w:right w:val="none" w:sz="0" w:space="0" w:color="auto"/>
          </w:divBdr>
        </w:div>
        <w:div w:id="84111898">
          <w:marLeft w:val="0"/>
          <w:marRight w:val="0"/>
          <w:marTop w:val="0"/>
          <w:marBottom w:val="0"/>
          <w:divBdr>
            <w:top w:val="none" w:sz="0" w:space="0" w:color="auto"/>
            <w:left w:val="none" w:sz="0" w:space="0" w:color="auto"/>
            <w:bottom w:val="none" w:sz="0" w:space="0" w:color="auto"/>
            <w:right w:val="none" w:sz="0" w:space="0" w:color="auto"/>
          </w:divBdr>
          <w:divsChild>
            <w:div w:id="599145997">
              <w:marLeft w:val="0"/>
              <w:marRight w:val="0"/>
              <w:marTop w:val="0"/>
              <w:marBottom w:val="0"/>
              <w:divBdr>
                <w:top w:val="none" w:sz="0" w:space="0" w:color="auto"/>
                <w:left w:val="none" w:sz="0" w:space="0" w:color="auto"/>
                <w:bottom w:val="none" w:sz="0" w:space="0" w:color="auto"/>
                <w:right w:val="none" w:sz="0" w:space="0" w:color="auto"/>
              </w:divBdr>
            </w:div>
          </w:divsChild>
        </w:div>
        <w:div w:id="30962075">
          <w:marLeft w:val="0"/>
          <w:marRight w:val="0"/>
          <w:marTop w:val="0"/>
          <w:marBottom w:val="0"/>
          <w:divBdr>
            <w:top w:val="none" w:sz="0" w:space="0" w:color="auto"/>
            <w:left w:val="none" w:sz="0" w:space="0" w:color="auto"/>
            <w:bottom w:val="none" w:sz="0" w:space="0" w:color="auto"/>
            <w:right w:val="none" w:sz="0" w:space="0" w:color="auto"/>
          </w:divBdr>
        </w:div>
        <w:div w:id="1728141999">
          <w:marLeft w:val="0"/>
          <w:marRight w:val="0"/>
          <w:marTop w:val="0"/>
          <w:marBottom w:val="0"/>
          <w:divBdr>
            <w:top w:val="none" w:sz="0" w:space="0" w:color="auto"/>
            <w:left w:val="none" w:sz="0" w:space="0" w:color="auto"/>
            <w:bottom w:val="none" w:sz="0" w:space="0" w:color="auto"/>
            <w:right w:val="none" w:sz="0" w:space="0" w:color="auto"/>
          </w:divBdr>
          <w:divsChild>
            <w:div w:id="1888568798">
              <w:marLeft w:val="0"/>
              <w:marRight w:val="0"/>
              <w:marTop w:val="0"/>
              <w:marBottom w:val="0"/>
              <w:divBdr>
                <w:top w:val="none" w:sz="0" w:space="0" w:color="auto"/>
                <w:left w:val="none" w:sz="0" w:space="0" w:color="auto"/>
                <w:bottom w:val="none" w:sz="0" w:space="0" w:color="auto"/>
                <w:right w:val="none" w:sz="0" w:space="0" w:color="auto"/>
              </w:divBdr>
            </w:div>
          </w:divsChild>
        </w:div>
        <w:div w:id="79986141">
          <w:marLeft w:val="0"/>
          <w:marRight w:val="0"/>
          <w:marTop w:val="0"/>
          <w:marBottom w:val="0"/>
          <w:divBdr>
            <w:top w:val="none" w:sz="0" w:space="0" w:color="auto"/>
            <w:left w:val="none" w:sz="0" w:space="0" w:color="auto"/>
            <w:bottom w:val="none" w:sz="0" w:space="0" w:color="auto"/>
            <w:right w:val="none" w:sz="0" w:space="0" w:color="auto"/>
          </w:divBdr>
        </w:div>
        <w:div w:id="241448880">
          <w:marLeft w:val="0"/>
          <w:marRight w:val="0"/>
          <w:marTop w:val="0"/>
          <w:marBottom w:val="0"/>
          <w:divBdr>
            <w:top w:val="none" w:sz="0" w:space="0" w:color="auto"/>
            <w:left w:val="none" w:sz="0" w:space="0" w:color="auto"/>
            <w:bottom w:val="none" w:sz="0" w:space="0" w:color="auto"/>
            <w:right w:val="none" w:sz="0" w:space="0" w:color="auto"/>
          </w:divBdr>
          <w:divsChild>
            <w:div w:id="1048607593">
              <w:marLeft w:val="0"/>
              <w:marRight w:val="0"/>
              <w:marTop w:val="0"/>
              <w:marBottom w:val="0"/>
              <w:divBdr>
                <w:top w:val="none" w:sz="0" w:space="0" w:color="auto"/>
                <w:left w:val="none" w:sz="0" w:space="0" w:color="auto"/>
                <w:bottom w:val="none" w:sz="0" w:space="0" w:color="auto"/>
                <w:right w:val="none" w:sz="0" w:space="0" w:color="auto"/>
              </w:divBdr>
            </w:div>
          </w:divsChild>
        </w:div>
        <w:div w:id="2067293953">
          <w:marLeft w:val="0"/>
          <w:marRight w:val="0"/>
          <w:marTop w:val="0"/>
          <w:marBottom w:val="0"/>
          <w:divBdr>
            <w:top w:val="none" w:sz="0" w:space="0" w:color="auto"/>
            <w:left w:val="none" w:sz="0" w:space="0" w:color="auto"/>
            <w:bottom w:val="none" w:sz="0" w:space="0" w:color="auto"/>
            <w:right w:val="none" w:sz="0" w:space="0" w:color="auto"/>
          </w:divBdr>
        </w:div>
        <w:div w:id="1800024517">
          <w:marLeft w:val="0"/>
          <w:marRight w:val="0"/>
          <w:marTop w:val="0"/>
          <w:marBottom w:val="0"/>
          <w:divBdr>
            <w:top w:val="none" w:sz="0" w:space="0" w:color="auto"/>
            <w:left w:val="none" w:sz="0" w:space="0" w:color="auto"/>
            <w:bottom w:val="none" w:sz="0" w:space="0" w:color="auto"/>
            <w:right w:val="none" w:sz="0" w:space="0" w:color="auto"/>
          </w:divBdr>
          <w:divsChild>
            <w:div w:id="1120419070">
              <w:marLeft w:val="0"/>
              <w:marRight w:val="0"/>
              <w:marTop w:val="0"/>
              <w:marBottom w:val="0"/>
              <w:divBdr>
                <w:top w:val="none" w:sz="0" w:space="0" w:color="auto"/>
                <w:left w:val="none" w:sz="0" w:space="0" w:color="auto"/>
                <w:bottom w:val="none" w:sz="0" w:space="0" w:color="auto"/>
                <w:right w:val="none" w:sz="0" w:space="0" w:color="auto"/>
              </w:divBdr>
            </w:div>
          </w:divsChild>
        </w:div>
        <w:div w:id="1792093743">
          <w:marLeft w:val="0"/>
          <w:marRight w:val="0"/>
          <w:marTop w:val="0"/>
          <w:marBottom w:val="0"/>
          <w:divBdr>
            <w:top w:val="none" w:sz="0" w:space="0" w:color="auto"/>
            <w:left w:val="none" w:sz="0" w:space="0" w:color="auto"/>
            <w:bottom w:val="none" w:sz="0" w:space="0" w:color="auto"/>
            <w:right w:val="none" w:sz="0" w:space="0" w:color="auto"/>
          </w:divBdr>
        </w:div>
        <w:div w:id="705637378">
          <w:marLeft w:val="0"/>
          <w:marRight w:val="0"/>
          <w:marTop w:val="0"/>
          <w:marBottom w:val="0"/>
          <w:divBdr>
            <w:top w:val="none" w:sz="0" w:space="0" w:color="auto"/>
            <w:left w:val="none" w:sz="0" w:space="0" w:color="auto"/>
            <w:bottom w:val="none" w:sz="0" w:space="0" w:color="auto"/>
            <w:right w:val="none" w:sz="0" w:space="0" w:color="auto"/>
          </w:divBdr>
          <w:divsChild>
            <w:div w:id="1421869361">
              <w:marLeft w:val="0"/>
              <w:marRight w:val="0"/>
              <w:marTop w:val="0"/>
              <w:marBottom w:val="0"/>
              <w:divBdr>
                <w:top w:val="none" w:sz="0" w:space="0" w:color="auto"/>
                <w:left w:val="none" w:sz="0" w:space="0" w:color="auto"/>
                <w:bottom w:val="none" w:sz="0" w:space="0" w:color="auto"/>
                <w:right w:val="none" w:sz="0" w:space="0" w:color="auto"/>
              </w:divBdr>
            </w:div>
          </w:divsChild>
        </w:div>
        <w:div w:id="1461460474">
          <w:marLeft w:val="0"/>
          <w:marRight w:val="0"/>
          <w:marTop w:val="0"/>
          <w:marBottom w:val="0"/>
          <w:divBdr>
            <w:top w:val="none" w:sz="0" w:space="0" w:color="auto"/>
            <w:left w:val="none" w:sz="0" w:space="0" w:color="auto"/>
            <w:bottom w:val="none" w:sz="0" w:space="0" w:color="auto"/>
            <w:right w:val="none" w:sz="0" w:space="0" w:color="auto"/>
          </w:divBdr>
        </w:div>
        <w:div w:id="1701321847">
          <w:marLeft w:val="0"/>
          <w:marRight w:val="0"/>
          <w:marTop w:val="0"/>
          <w:marBottom w:val="0"/>
          <w:divBdr>
            <w:top w:val="none" w:sz="0" w:space="0" w:color="auto"/>
            <w:left w:val="none" w:sz="0" w:space="0" w:color="auto"/>
            <w:bottom w:val="none" w:sz="0" w:space="0" w:color="auto"/>
            <w:right w:val="none" w:sz="0" w:space="0" w:color="auto"/>
          </w:divBdr>
          <w:divsChild>
            <w:div w:id="71005625">
              <w:marLeft w:val="0"/>
              <w:marRight w:val="0"/>
              <w:marTop w:val="0"/>
              <w:marBottom w:val="0"/>
              <w:divBdr>
                <w:top w:val="none" w:sz="0" w:space="0" w:color="auto"/>
                <w:left w:val="none" w:sz="0" w:space="0" w:color="auto"/>
                <w:bottom w:val="none" w:sz="0" w:space="0" w:color="auto"/>
                <w:right w:val="none" w:sz="0" w:space="0" w:color="auto"/>
              </w:divBdr>
            </w:div>
          </w:divsChild>
        </w:div>
        <w:div w:id="1014961791">
          <w:marLeft w:val="0"/>
          <w:marRight w:val="0"/>
          <w:marTop w:val="300"/>
          <w:marBottom w:val="0"/>
          <w:divBdr>
            <w:top w:val="none" w:sz="0" w:space="0" w:color="auto"/>
            <w:left w:val="none" w:sz="0" w:space="0" w:color="auto"/>
            <w:bottom w:val="none" w:sz="0" w:space="0" w:color="auto"/>
            <w:right w:val="none" w:sz="0" w:space="0" w:color="auto"/>
          </w:divBdr>
          <w:divsChild>
            <w:div w:id="1075208347">
              <w:marLeft w:val="0"/>
              <w:marRight w:val="0"/>
              <w:marTop w:val="0"/>
              <w:marBottom w:val="0"/>
              <w:divBdr>
                <w:top w:val="none" w:sz="0" w:space="0" w:color="auto"/>
                <w:left w:val="none" w:sz="0" w:space="0" w:color="auto"/>
                <w:bottom w:val="none" w:sz="0" w:space="0" w:color="auto"/>
                <w:right w:val="none" w:sz="0" w:space="0" w:color="auto"/>
              </w:divBdr>
              <w:divsChild>
                <w:div w:id="529341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615269">
          <w:marLeft w:val="0"/>
          <w:marRight w:val="0"/>
          <w:marTop w:val="300"/>
          <w:marBottom w:val="0"/>
          <w:divBdr>
            <w:top w:val="none" w:sz="0" w:space="0" w:color="auto"/>
            <w:left w:val="none" w:sz="0" w:space="0" w:color="auto"/>
            <w:bottom w:val="none" w:sz="0" w:space="0" w:color="auto"/>
            <w:right w:val="none" w:sz="0" w:space="0" w:color="auto"/>
          </w:divBdr>
          <w:divsChild>
            <w:div w:id="1622497091">
              <w:marLeft w:val="0"/>
              <w:marRight w:val="0"/>
              <w:marTop w:val="0"/>
              <w:marBottom w:val="0"/>
              <w:divBdr>
                <w:top w:val="none" w:sz="0" w:space="0" w:color="auto"/>
                <w:left w:val="none" w:sz="0" w:space="0" w:color="auto"/>
                <w:bottom w:val="none" w:sz="0" w:space="0" w:color="auto"/>
                <w:right w:val="none" w:sz="0" w:space="0" w:color="auto"/>
              </w:divBdr>
              <w:divsChild>
                <w:div w:id="60561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0640">
          <w:marLeft w:val="0"/>
          <w:marRight w:val="0"/>
          <w:marTop w:val="300"/>
          <w:marBottom w:val="0"/>
          <w:divBdr>
            <w:top w:val="none" w:sz="0" w:space="0" w:color="auto"/>
            <w:left w:val="none" w:sz="0" w:space="0" w:color="auto"/>
            <w:bottom w:val="none" w:sz="0" w:space="0" w:color="auto"/>
            <w:right w:val="none" w:sz="0" w:space="0" w:color="auto"/>
          </w:divBdr>
          <w:divsChild>
            <w:div w:id="112142433">
              <w:marLeft w:val="0"/>
              <w:marRight w:val="0"/>
              <w:marTop w:val="0"/>
              <w:marBottom w:val="0"/>
              <w:divBdr>
                <w:top w:val="none" w:sz="0" w:space="0" w:color="auto"/>
                <w:left w:val="none" w:sz="0" w:space="0" w:color="auto"/>
                <w:bottom w:val="none" w:sz="0" w:space="0" w:color="auto"/>
                <w:right w:val="none" w:sz="0" w:space="0" w:color="auto"/>
              </w:divBdr>
              <w:divsChild>
                <w:div w:id="200798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659692">
          <w:marLeft w:val="0"/>
          <w:marRight w:val="0"/>
          <w:marTop w:val="300"/>
          <w:marBottom w:val="0"/>
          <w:divBdr>
            <w:top w:val="none" w:sz="0" w:space="0" w:color="auto"/>
            <w:left w:val="none" w:sz="0" w:space="0" w:color="auto"/>
            <w:bottom w:val="none" w:sz="0" w:space="0" w:color="auto"/>
            <w:right w:val="none" w:sz="0" w:space="0" w:color="auto"/>
          </w:divBdr>
          <w:divsChild>
            <w:div w:id="593515068">
              <w:marLeft w:val="0"/>
              <w:marRight w:val="0"/>
              <w:marTop w:val="0"/>
              <w:marBottom w:val="0"/>
              <w:divBdr>
                <w:top w:val="none" w:sz="0" w:space="0" w:color="auto"/>
                <w:left w:val="none" w:sz="0" w:space="0" w:color="auto"/>
                <w:bottom w:val="none" w:sz="0" w:space="0" w:color="auto"/>
                <w:right w:val="none" w:sz="0" w:space="0" w:color="auto"/>
              </w:divBdr>
              <w:divsChild>
                <w:div w:id="118293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373441">
      <w:bodyDiv w:val="1"/>
      <w:marLeft w:val="0"/>
      <w:marRight w:val="0"/>
      <w:marTop w:val="0"/>
      <w:marBottom w:val="0"/>
      <w:divBdr>
        <w:top w:val="none" w:sz="0" w:space="0" w:color="auto"/>
        <w:left w:val="none" w:sz="0" w:space="0" w:color="auto"/>
        <w:bottom w:val="none" w:sz="0" w:space="0" w:color="auto"/>
        <w:right w:val="none" w:sz="0" w:space="0" w:color="auto"/>
      </w:divBdr>
      <w:divsChild>
        <w:div w:id="172763826">
          <w:marLeft w:val="0"/>
          <w:marRight w:val="0"/>
          <w:marTop w:val="0"/>
          <w:marBottom w:val="0"/>
          <w:divBdr>
            <w:top w:val="none" w:sz="0" w:space="0" w:color="auto"/>
            <w:left w:val="none" w:sz="0" w:space="0" w:color="auto"/>
            <w:bottom w:val="none" w:sz="0" w:space="0" w:color="auto"/>
            <w:right w:val="none" w:sz="0" w:space="0" w:color="auto"/>
          </w:divBdr>
        </w:div>
        <w:div w:id="1492135574">
          <w:marLeft w:val="0"/>
          <w:marRight w:val="0"/>
          <w:marTop w:val="0"/>
          <w:marBottom w:val="0"/>
          <w:divBdr>
            <w:top w:val="none" w:sz="0" w:space="0" w:color="auto"/>
            <w:left w:val="none" w:sz="0" w:space="0" w:color="auto"/>
            <w:bottom w:val="none" w:sz="0" w:space="0" w:color="auto"/>
            <w:right w:val="none" w:sz="0" w:space="0" w:color="auto"/>
          </w:divBdr>
          <w:divsChild>
            <w:div w:id="1897543976">
              <w:marLeft w:val="0"/>
              <w:marRight w:val="0"/>
              <w:marTop w:val="0"/>
              <w:marBottom w:val="0"/>
              <w:divBdr>
                <w:top w:val="none" w:sz="0" w:space="0" w:color="auto"/>
                <w:left w:val="none" w:sz="0" w:space="0" w:color="auto"/>
                <w:bottom w:val="none" w:sz="0" w:space="0" w:color="auto"/>
                <w:right w:val="none" w:sz="0" w:space="0" w:color="auto"/>
              </w:divBdr>
            </w:div>
          </w:divsChild>
        </w:div>
        <w:div w:id="1340698262">
          <w:marLeft w:val="0"/>
          <w:marRight w:val="0"/>
          <w:marTop w:val="0"/>
          <w:marBottom w:val="0"/>
          <w:divBdr>
            <w:top w:val="none" w:sz="0" w:space="0" w:color="auto"/>
            <w:left w:val="none" w:sz="0" w:space="0" w:color="auto"/>
            <w:bottom w:val="none" w:sz="0" w:space="0" w:color="auto"/>
            <w:right w:val="none" w:sz="0" w:space="0" w:color="auto"/>
          </w:divBdr>
        </w:div>
        <w:div w:id="644697568">
          <w:marLeft w:val="0"/>
          <w:marRight w:val="0"/>
          <w:marTop w:val="0"/>
          <w:marBottom w:val="0"/>
          <w:divBdr>
            <w:top w:val="none" w:sz="0" w:space="0" w:color="auto"/>
            <w:left w:val="none" w:sz="0" w:space="0" w:color="auto"/>
            <w:bottom w:val="none" w:sz="0" w:space="0" w:color="auto"/>
            <w:right w:val="none" w:sz="0" w:space="0" w:color="auto"/>
          </w:divBdr>
          <w:divsChild>
            <w:div w:id="210044532">
              <w:marLeft w:val="0"/>
              <w:marRight w:val="0"/>
              <w:marTop w:val="0"/>
              <w:marBottom w:val="0"/>
              <w:divBdr>
                <w:top w:val="none" w:sz="0" w:space="0" w:color="auto"/>
                <w:left w:val="none" w:sz="0" w:space="0" w:color="auto"/>
                <w:bottom w:val="none" w:sz="0" w:space="0" w:color="auto"/>
                <w:right w:val="none" w:sz="0" w:space="0" w:color="auto"/>
              </w:divBdr>
            </w:div>
          </w:divsChild>
        </w:div>
        <w:div w:id="638850195">
          <w:marLeft w:val="0"/>
          <w:marRight w:val="0"/>
          <w:marTop w:val="0"/>
          <w:marBottom w:val="0"/>
          <w:divBdr>
            <w:top w:val="none" w:sz="0" w:space="0" w:color="auto"/>
            <w:left w:val="none" w:sz="0" w:space="0" w:color="auto"/>
            <w:bottom w:val="none" w:sz="0" w:space="0" w:color="auto"/>
            <w:right w:val="none" w:sz="0" w:space="0" w:color="auto"/>
          </w:divBdr>
        </w:div>
        <w:div w:id="558175236">
          <w:marLeft w:val="0"/>
          <w:marRight w:val="0"/>
          <w:marTop w:val="0"/>
          <w:marBottom w:val="0"/>
          <w:divBdr>
            <w:top w:val="none" w:sz="0" w:space="0" w:color="auto"/>
            <w:left w:val="none" w:sz="0" w:space="0" w:color="auto"/>
            <w:bottom w:val="none" w:sz="0" w:space="0" w:color="auto"/>
            <w:right w:val="none" w:sz="0" w:space="0" w:color="auto"/>
          </w:divBdr>
          <w:divsChild>
            <w:div w:id="1400594012">
              <w:marLeft w:val="0"/>
              <w:marRight w:val="0"/>
              <w:marTop w:val="0"/>
              <w:marBottom w:val="0"/>
              <w:divBdr>
                <w:top w:val="none" w:sz="0" w:space="0" w:color="auto"/>
                <w:left w:val="none" w:sz="0" w:space="0" w:color="auto"/>
                <w:bottom w:val="none" w:sz="0" w:space="0" w:color="auto"/>
                <w:right w:val="none" w:sz="0" w:space="0" w:color="auto"/>
              </w:divBdr>
            </w:div>
          </w:divsChild>
        </w:div>
        <w:div w:id="1808739482">
          <w:marLeft w:val="0"/>
          <w:marRight w:val="0"/>
          <w:marTop w:val="0"/>
          <w:marBottom w:val="0"/>
          <w:divBdr>
            <w:top w:val="none" w:sz="0" w:space="0" w:color="auto"/>
            <w:left w:val="none" w:sz="0" w:space="0" w:color="auto"/>
            <w:bottom w:val="none" w:sz="0" w:space="0" w:color="auto"/>
            <w:right w:val="none" w:sz="0" w:space="0" w:color="auto"/>
          </w:divBdr>
        </w:div>
        <w:div w:id="827214122">
          <w:marLeft w:val="0"/>
          <w:marRight w:val="0"/>
          <w:marTop w:val="0"/>
          <w:marBottom w:val="0"/>
          <w:divBdr>
            <w:top w:val="none" w:sz="0" w:space="0" w:color="auto"/>
            <w:left w:val="none" w:sz="0" w:space="0" w:color="auto"/>
            <w:bottom w:val="none" w:sz="0" w:space="0" w:color="auto"/>
            <w:right w:val="none" w:sz="0" w:space="0" w:color="auto"/>
          </w:divBdr>
          <w:divsChild>
            <w:div w:id="356002667">
              <w:marLeft w:val="0"/>
              <w:marRight w:val="0"/>
              <w:marTop w:val="0"/>
              <w:marBottom w:val="0"/>
              <w:divBdr>
                <w:top w:val="none" w:sz="0" w:space="0" w:color="auto"/>
                <w:left w:val="none" w:sz="0" w:space="0" w:color="auto"/>
                <w:bottom w:val="none" w:sz="0" w:space="0" w:color="auto"/>
                <w:right w:val="none" w:sz="0" w:space="0" w:color="auto"/>
              </w:divBdr>
            </w:div>
          </w:divsChild>
        </w:div>
        <w:div w:id="2062290723">
          <w:marLeft w:val="0"/>
          <w:marRight w:val="0"/>
          <w:marTop w:val="0"/>
          <w:marBottom w:val="0"/>
          <w:divBdr>
            <w:top w:val="none" w:sz="0" w:space="0" w:color="auto"/>
            <w:left w:val="none" w:sz="0" w:space="0" w:color="auto"/>
            <w:bottom w:val="none" w:sz="0" w:space="0" w:color="auto"/>
            <w:right w:val="none" w:sz="0" w:space="0" w:color="auto"/>
          </w:divBdr>
        </w:div>
        <w:div w:id="2101366444">
          <w:marLeft w:val="0"/>
          <w:marRight w:val="0"/>
          <w:marTop w:val="0"/>
          <w:marBottom w:val="0"/>
          <w:divBdr>
            <w:top w:val="none" w:sz="0" w:space="0" w:color="auto"/>
            <w:left w:val="none" w:sz="0" w:space="0" w:color="auto"/>
            <w:bottom w:val="none" w:sz="0" w:space="0" w:color="auto"/>
            <w:right w:val="none" w:sz="0" w:space="0" w:color="auto"/>
          </w:divBdr>
          <w:divsChild>
            <w:div w:id="795217377">
              <w:marLeft w:val="0"/>
              <w:marRight w:val="0"/>
              <w:marTop w:val="0"/>
              <w:marBottom w:val="0"/>
              <w:divBdr>
                <w:top w:val="none" w:sz="0" w:space="0" w:color="auto"/>
                <w:left w:val="none" w:sz="0" w:space="0" w:color="auto"/>
                <w:bottom w:val="none" w:sz="0" w:space="0" w:color="auto"/>
                <w:right w:val="none" w:sz="0" w:space="0" w:color="auto"/>
              </w:divBdr>
            </w:div>
          </w:divsChild>
        </w:div>
        <w:div w:id="1064375823">
          <w:marLeft w:val="0"/>
          <w:marRight w:val="0"/>
          <w:marTop w:val="0"/>
          <w:marBottom w:val="0"/>
          <w:divBdr>
            <w:top w:val="none" w:sz="0" w:space="0" w:color="auto"/>
            <w:left w:val="none" w:sz="0" w:space="0" w:color="auto"/>
            <w:bottom w:val="none" w:sz="0" w:space="0" w:color="auto"/>
            <w:right w:val="none" w:sz="0" w:space="0" w:color="auto"/>
          </w:divBdr>
        </w:div>
        <w:div w:id="91367710">
          <w:marLeft w:val="0"/>
          <w:marRight w:val="0"/>
          <w:marTop w:val="0"/>
          <w:marBottom w:val="0"/>
          <w:divBdr>
            <w:top w:val="none" w:sz="0" w:space="0" w:color="auto"/>
            <w:left w:val="none" w:sz="0" w:space="0" w:color="auto"/>
            <w:bottom w:val="none" w:sz="0" w:space="0" w:color="auto"/>
            <w:right w:val="none" w:sz="0" w:space="0" w:color="auto"/>
          </w:divBdr>
          <w:divsChild>
            <w:div w:id="1391879665">
              <w:marLeft w:val="0"/>
              <w:marRight w:val="0"/>
              <w:marTop w:val="0"/>
              <w:marBottom w:val="0"/>
              <w:divBdr>
                <w:top w:val="none" w:sz="0" w:space="0" w:color="auto"/>
                <w:left w:val="none" w:sz="0" w:space="0" w:color="auto"/>
                <w:bottom w:val="none" w:sz="0" w:space="0" w:color="auto"/>
                <w:right w:val="none" w:sz="0" w:space="0" w:color="auto"/>
              </w:divBdr>
            </w:div>
          </w:divsChild>
        </w:div>
        <w:div w:id="2087459404">
          <w:marLeft w:val="0"/>
          <w:marRight w:val="0"/>
          <w:marTop w:val="0"/>
          <w:marBottom w:val="0"/>
          <w:divBdr>
            <w:top w:val="none" w:sz="0" w:space="0" w:color="auto"/>
            <w:left w:val="none" w:sz="0" w:space="0" w:color="auto"/>
            <w:bottom w:val="none" w:sz="0" w:space="0" w:color="auto"/>
            <w:right w:val="none" w:sz="0" w:space="0" w:color="auto"/>
          </w:divBdr>
        </w:div>
        <w:div w:id="235022174">
          <w:marLeft w:val="0"/>
          <w:marRight w:val="0"/>
          <w:marTop w:val="0"/>
          <w:marBottom w:val="0"/>
          <w:divBdr>
            <w:top w:val="none" w:sz="0" w:space="0" w:color="auto"/>
            <w:left w:val="none" w:sz="0" w:space="0" w:color="auto"/>
            <w:bottom w:val="none" w:sz="0" w:space="0" w:color="auto"/>
            <w:right w:val="none" w:sz="0" w:space="0" w:color="auto"/>
          </w:divBdr>
          <w:divsChild>
            <w:div w:id="1904176977">
              <w:marLeft w:val="0"/>
              <w:marRight w:val="0"/>
              <w:marTop w:val="0"/>
              <w:marBottom w:val="0"/>
              <w:divBdr>
                <w:top w:val="none" w:sz="0" w:space="0" w:color="auto"/>
                <w:left w:val="none" w:sz="0" w:space="0" w:color="auto"/>
                <w:bottom w:val="none" w:sz="0" w:space="0" w:color="auto"/>
                <w:right w:val="none" w:sz="0" w:space="0" w:color="auto"/>
              </w:divBdr>
            </w:div>
          </w:divsChild>
        </w:div>
        <w:div w:id="1040477025">
          <w:marLeft w:val="0"/>
          <w:marRight w:val="0"/>
          <w:marTop w:val="300"/>
          <w:marBottom w:val="0"/>
          <w:divBdr>
            <w:top w:val="none" w:sz="0" w:space="0" w:color="auto"/>
            <w:left w:val="none" w:sz="0" w:space="0" w:color="auto"/>
            <w:bottom w:val="none" w:sz="0" w:space="0" w:color="auto"/>
            <w:right w:val="none" w:sz="0" w:space="0" w:color="auto"/>
          </w:divBdr>
          <w:divsChild>
            <w:div w:id="1285499538">
              <w:marLeft w:val="0"/>
              <w:marRight w:val="0"/>
              <w:marTop w:val="0"/>
              <w:marBottom w:val="0"/>
              <w:divBdr>
                <w:top w:val="none" w:sz="0" w:space="0" w:color="auto"/>
                <w:left w:val="none" w:sz="0" w:space="0" w:color="auto"/>
                <w:bottom w:val="none" w:sz="0" w:space="0" w:color="auto"/>
                <w:right w:val="none" w:sz="0" w:space="0" w:color="auto"/>
              </w:divBdr>
              <w:divsChild>
                <w:div w:id="117731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118620">
          <w:marLeft w:val="0"/>
          <w:marRight w:val="0"/>
          <w:marTop w:val="300"/>
          <w:marBottom w:val="0"/>
          <w:divBdr>
            <w:top w:val="none" w:sz="0" w:space="0" w:color="auto"/>
            <w:left w:val="none" w:sz="0" w:space="0" w:color="auto"/>
            <w:bottom w:val="none" w:sz="0" w:space="0" w:color="auto"/>
            <w:right w:val="none" w:sz="0" w:space="0" w:color="auto"/>
          </w:divBdr>
          <w:divsChild>
            <w:div w:id="1887906547">
              <w:marLeft w:val="0"/>
              <w:marRight w:val="0"/>
              <w:marTop w:val="0"/>
              <w:marBottom w:val="0"/>
              <w:divBdr>
                <w:top w:val="none" w:sz="0" w:space="0" w:color="auto"/>
                <w:left w:val="none" w:sz="0" w:space="0" w:color="auto"/>
                <w:bottom w:val="none" w:sz="0" w:space="0" w:color="auto"/>
                <w:right w:val="none" w:sz="0" w:space="0" w:color="auto"/>
              </w:divBdr>
              <w:divsChild>
                <w:div w:id="591092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379949">
          <w:marLeft w:val="0"/>
          <w:marRight w:val="0"/>
          <w:marTop w:val="300"/>
          <w:marBottom w:val="0"/>
          <w:divBdr>
            <w:top w:val="none" w:sz="0" w:space="0" w:color="auto"/>
            <w:left w:val="none" w:sz="0" w:space="0" w:color="auto"/>
            <w:bottom w:val="none" w:sz="0" w:space="0" w:color="auto"/>
            <w:right w:val="none" w:sz="0" w:space="0" w:color="auto"/>
          </w:divBdr>
          <w:divsChild>
            <w:div w:id="1406342001">
              <w:marLeft w:val="0"/>
              <w:marRight w:val="0"/>
              <w:marTop w:val="0"/>
              <w:marBottom w:val="0"/>
              <w:divBdr>
                <w:top w:val="none" w:sz="0" w:space="0" w:color="auto"/>
                <w:left w:val="none" w:sz="0" w:space="0" w:color="auto"/>
                <w:bottom w:val="none" w:sz="0" w:space="0" w:color="auto"/>
                <w:right w:val="none" w:sz="0" w:space="0" w:color="auto"/>
              </w:divBdr>
              <w:divsChild>
                <w:div w:id="1562208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11791">
          <w:marLeft w:val="0"/>
          <w:marRight w:val="0"/>
          <w:marTop w:val="300"/>
          <w:marBottom w:val="0"/>
          <w:divBdr>
            <w:top w:val="none" w:sz="0" w:space="0" w:color="auto"/>
            <w:left w:val="none" w:sz="0" w:space="0" w:color="auto"/>
            <w:bottom w:val="none" w:sz="0" w:space="0" w:color="auto"/>
            <w:right w:val="none" w:sz="0" w:space="0" w:color="auto"/>
          </w:divBdr>
          <w:divsChild>
            <w:div w:id="1706170628">
              <w:marLeft w:val="0"/>
              <w:marRight w:val="0"/>
              <w:marTop w:val="0"/>
              <w:marBottom w:val="0"/>
              <w:divBdr>
                <w:top w:val="none" w:sz="0" w:space="0" w:color="auto"/>
                <w:left w:val="none" w:sz="0" w:space="0" w:color="auto"/>
                <w:bottom w:val="none" w:sz="0" w:space="0" w:color="auto"/>
                <w:right w:val="none" w:sz="0" w:space="0" w:color="auto"/>
              </w:divBdr>
              <w:divsChild>
                <w:div w:id="119357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444603">
      <w:bodyDiv w:val="1"/>
      <w:marLeft w:val="0"/>
      <w:marRight w:val="0"/>
      <w:marTop w:val="0"/>
      <w:marBottom w:val="0"/>
      <w:divBdr>
        <w:top w:val="none" w:sz="0" w:space="0" w:color="auto"/>
        <w:left w:val="none" w:sz="0" w:space="0" w:color="auto"/>
        <w:bottom w:val="none" w:sz="0" w:space="0" w:color="auto"/>
        <w:right w:val="none" w:sz="0" w:space="0" w:color="auto"/>
      </w:divBdr>
      <w:divsChild>
        <w:div w:id="1321081861">
          <w:marLeft w:val="0"/>
          <w:marRight w:val="0"/>
          <w:marTop w:val="0"/>
          <w:marBottom w:val="0"/>
          <w:divBdr>
            <w:top w:val="none" w:sz="0" w:space="0" w:color="auto"/>
            <w:left w:val="none" w:sz="0" w:space="0" w:color="auto"/>
            <w:bottom w:val="none" w:sz="0" w:space="0" w:color="auto"/>
            <w:right w:val="none" w:sz="0" w:space="0" w:color="auto"/>
          </w:divBdr>
        </w:div>
        <w:div w:id="1019698132">
          <w:marLeft w:val="0"/>
          <w:marRight w:val="0"/>
          <w:marTop w:val="0"/>
          <w:marBottom w:val="0"/>
          <w:divBdr>
            <w:top w:val="none" w:sz="0" w:space="0" w:color="auto"/>
            <w:left w:val="none" w:sz="0" w:space="0" w:color="auto"/>
            <w:bottom w:val="none" w:sz="0" w:space="0" w:color="auto"/>
            <w:right w:val="none" w:sz="0" w:space="0" w:color="auto"/>
          </w:divBdr>
          <w:divsChild>
            <w:div w:id="135297891">
              <w:marLeft w:val="0"/>
              <w:marRight w:val="0"/>
              <w:marTop w:val="0"/>
              <w:marBottom w:val="0"/>
              <w:divBdr>
                <w:top w:val="none" w:sz="0" w:space="0" w:color="auto"/>
                <w:left w:val="none" w:sz="0" w:space="0" w:color="auto"/>
                <w:bottom w:val="none" w:sz="0" w:space="0" w:color="auto"/>
                <w:right w:val="none" w:sz="0" w:space="0" w:color="auto"/>
              </w:divBdr>
            </w:div>
          </w:divsChild>
        </w:div>
        <w:div w:id="2141879312">
          <w:marLeft w:val="0"/>
          <w:marRight w:val="0"/>
          <w:marTop w:val="0"/>
          <w:marBottom w:val="0"/>
          <w:divBdr>
            <w:top w:val="none" w:sz="0" w:space="0" w:color="auto"/>
            <w:left w:val="none" w:sz="0" w:space="0" w:color="auto"/>
            <w:bottom w:val="none" w:sz="0" w:space="0" w:color="auto"/>
            <w:right w:val="none" w:sz="0" w:space="0" w:color="auto"/>
          </w:divBdr>
        </w:div>
        <w:div w:id="1394890741">
          <w:marLeft w:val="0"/>
          <w:marRight w:val="0"/>
          <w:marTop w:val="0"/>
          <w:marBottom w:val="0"/>
          <w:divBdr>
            <w:top w:val="none" w:sz="0" w:space="0" w:color="auto"/>
            <w:left w:val="none" w:sz="0" w:space="0" w:color="auto"/>
            <w:bottom w:val="none" w:sz="0" w:space="0" w:color="auto"/>
            <w:right w:val="none" w:sz="0" w:space="0" w:color="auto"/>
          </w:divBdr>
          <w:divsChild>
            <w:div w:id="481578308">
              <w:marLeft w:val="0"/>
              <w:marRight w:val="0"/>
              <w:marTop w:val="0"/>
              <w:marBottom w:val="0"/>
              <w:divBdr>
                <w:top w:val="none" w:sz="0" w:space="0" w:color="auto"/>
                <w:left w:val="none" w:sz="0" w:space="0" w:color="auto"/>
                <w:bottom w:val="none" w:sz="0" w:space="0" w:color="auto"/>
                <w:right w:val="none" w:sz="0" w:space="0" w:color="auto"/>
              </w:divBdr>
            </w:div>
          </w:divsChild>
        </w:div>
        <w:div w:id="1797600697">
          <w:marLeft w:val="0"/>
          <w:marRight w:val="0"/>
          <w:marTop w:val="0"/>
          <w:marBottom w:val="0"/>
          <w:divBdr>
            <w:top w:val="none" w:sz="0" w:space="0" w:color="auto"/>
            <w:left w:val="none" w:sz="0" w:space="0" w:color="auto"/>
            <w:bottom w:val="none" w:sz="0" w:space="0" w:color="auto"/>
            <w:right w:val="none" w:sz="0" w:space="0" w:color="auto"/>
          </w:divBdr>
        </w:div>
        <w:div w:id="329984673">
          <w:marLeft w:val="0"/>
          <w:marRight w:val="0"/>
          <w:marTop w:val="0"/>
          <w:marBottom w:val="0"/>
          <w:divBdr>
            <w:top w:val="none" w:sz="0" w:space="0" w:color="auto"/>
            <w:left w:val="none" w:sz="0" w:space="0" w:color="auto"/>
            <w:bottom w:val="none" w:sz="0" w:space="0" w:color="auto"/>
            <w:right w:val="none" w:sz="0" w:space="0" w:color="auto"/>
          </w:divBdr>
          <w:divsChild>
            <w:div w:id="86122545">
              <w:marLeft w:val="0"/>
              <w:marRight w:val="0"/>
              <w:marTop w:val="0"/>
              <w:marBottom w:val="0"/>
              <w:divBdr>
                <w:top w:val="none" w:sz="0" w:space="0" w:color="auto"/>
                <w:left w:val="none" w:sz="0" w:space="0" w:color="auto"/>
                <w:bottom w:val="none" w:sz="0" w:space="0" w:color="auto"/>
                <w:right w:val="none" w:sz="0" w:space="0" w:color="auto"/>
              </w:divBdr>
            </w:div>
          </w:divsChild>
        </w:div>
        <w:div w:id="2105690735">
          <w:marLeft w:val="0"/>
          <w:marRight w:val="0"/>
          <w:marTop w:val="0"/>
          <w:marBottom w:val="0"/>
          <w:divBdr>
            <w:top w:val="none" w:sz="0" w:space="0" w:color="auto"/>
            <w:left w:val="none" w:sz="0" w:space="0" w:color="auto"/>
            <w:bottom w:val="none" w:sz="0" w:space="0" w:color="auto"/>
            <w:right w:val="none" w:sz="0" w:space="0" w:color="auto"/>
          </w:divBdr>
        </w:div>
        <w:div w:id="796753917">
          <w:marLeft w:val="0"/>
          <w:marRight w:val="0"/>
          <w:marTop w:val="0"/>
          <w:marBottom w:val="0"/>
          <w:divBdr>
            <w:top w:val="none" w:sz="0" w:space="0" w:color="auto"/>
            <w:left w:val="none" w:sz="0" w:space="0" w:color="auto"/>
            <w:bottom w:val="none" w:sz="0" w:space="0" w:color="auto"/>
            <w:right w:val="none" w:sz="0" w:space="0" w:color="auto"/>
          </w:divBdr>
          <w:divsChild>
            <w:div w:id="712656265">
              <w:marLeft w:val="0"/>
              <w:marRight w:val="0"/>
              <w:marTop w:val="0"/>
              <w:marBottom w:val="0"/>
              <w:divBdr>
                <w:top w:val="none" w:sz="0" w:space="0" w:color="auto"/>
                <w:left w:val="none" w:sz="0" w:space="0" w:color="auto"/>
                <w:bottom w:val="none" w:sz="0" w:space="0" w:color="auto"/>
                <w:right w:val="none" w:sz="0" w:space="0" w:color="auto"/>
              </w:divBdr>
            </w:div>
          </w:divsChild>
        </w:div>
        <w:div w:id="978076765">
          <w:marLeft w:val="0"/>
          <w:marRight w:val="0"/>
          <w:marTop w:val="0"/>
          <w:marBottom w:val="0"/>
          <w:divBdr>
            <w:top w:val="none" w:sz="0" w:space="0" w:color="auto"/>
            <w:left w:val="none" w:sz="0" w:space="0" w:color="auto"/>
            <w:bottom w:val="none" w:sz="0" w:space="0" w:color="auto"/>
            <w:right w:val="none" w:sz="0" w:space="0" w:color="auto"/>
          </w:divBdr>
        </w:div>
        <w:div w:id="1279992727">
          <w:marLeft w:val="0"/>
          <w:marRight w:val="0"/>
          <w:marTop w:val="0"/>
          <w:marBottom w:val="0"/>
          <w:divBdr>
            <w:top w:val="none" w:sz="0" w:space="0" w:color="auto"/>
            <w:left w:val="none" w:sz="0" w:space="0" w:color="auto"/>
            <w:bottom w:val="none" w:sz="0" w:space="0" w:color="auto"/>
            <w:right w:val="none" w:sz="0" w:space="0" w:color="auto"/>
          </w:divBdr>
          <w:divsChild>
            <w:div w:id="1031615780">
              <w:marLeft w:val="0"/>
              <w:marRight w:val="0"/>
              <w:marTop w:val="0"/>
              <w:marBottom w:val="0"/>
              <w:divBdr>
                <w:top w:val="none" w:sz="0" w:space="0" w:color="auto"/>
                <w:left w:val="none" w:sz="0" w:space="0" w:color="auto"/>
                <w:bottom w:val="none" w:sz="0" w:space="0" w:color="auto"/>
                <w:right w:val="none" w:sz="0" w:space="0" w:color="auto"/>
              </w:divBdr>
            </w:div>
          </w:divsChild>
        </w:div>
        <w:div w:id="1905529131">
          <w:marLeft w:val="0"/>
          <w:marRight w:val="0"/>
          <w:marTop w:val="0"/>
          <w:marBottom w:val="0"/>
          <w:divBdr>
            <w:top w:val="none" w:sz="0" w:space="0" w:color="auto"/>
            <w:left w:val="none" w:sz="0" w:space="0" w:color="auto"/>
            <w:bottom w:val="none" w:sz="0" w:space="0" w:color="auto"/>
            <w:right w:val="none" w:sz="0" w:space="0" w:color="auto"/>
          </w:divBdr>
        </w:div>
        <w:div w:id="47846094">
          <w:marLeft w:val="0"/>
          <w:marRight w:val="0"/>
          <w:marTop w:val="0"/>
          <w:marBottom w:val="0"/>
          <w:divBdr>
            <w:top w:val="none" w:sz="0" w:space="0" w:color="auto"/>
            <w:left w:val="none" w:sz="0" w:space="0" w:color="auto"/>
            <w:bottom w:val="none" w:sz="0" w:space="0" w:color="auto"/>
            <w:right w:val="none" w:sz="0" w:space="0" w:color="auto"/>
          </w:divBdr>
          <w:divsChild>
            <w:div w:id="907038442">
              <w:marLeft w:val="0"/>
              <w:marRight w:val="0"/>
              <w:marTop w:val="0"/>
              <w:marBottom w:val="0"/>
              <w:divBdr>
                <w:top w:val="none" w:sz="0" w:space="0" w:color="auto"/>
                <w:left w:val="none" w:sz="0" w:space="0" w:color="auto"/>
                <w:bottom w:val="none" w:sz="0" w:space="0" w:color="auto"/>
                <w:right w:val="none" w:sz="0" w:space="0" w:color="auto"/>
              </w:divBdr>
            </w:div>
          </w:divsChild>
        </w:div>
        <w:div w:id="1399740">
          <w:marLeft w:val="0"/>
          <w:marRight w:val="0"/>
          <w:marTop w:val="0"/>
          <w:marBottom w:val="0"/>
          <w:divBdr>
            <w:top w:val="none" w:sz="0" w:space="0" w:color="auto"/>
            <w:left w:val="none" w:sz="0" w:space="0" w:color="auto"/>
            <w:bottom w:val="none" w:sz="0" w:space="0" w:color="auto"/>
            <w:right w:val="none" w:sz="0" w:space="0" w:color="auto"/>
          </w:divBdr>
        </w:div>
        <w:div w:id="763458336">
          <w:marLeft w:val="0"/>
          <w:marRight w:val="0"/>
          <w:marTop w:val="0"/>
          <w:marBottom w:val="0"/>
          <w:divBdr>
            <w:top w:val="none" w:sz="0" w:space="0" w:color="auto"/>
            <w:left w:val="none" w:sz="0" w:space="0" w:color="auto"/>
            <w:bottom w:val="none" w:sz="0" w:space="0" w:color="auto"/>
            <w:right w:val="none" w:sz="0" w:space="0" w:color="auto"/>
          </w:divBdr>
          <w:divsChild>
            <w:div w:id="1355304616">
              <w:marLeft w:val="0"/>
              <w:marRight w:val="0"/>
              <w:marTop w:val="0"/>
              <w:marBottom w:val="0"/>
              <w:divBdr>
                <w:top w:val="none" w:sz="0" w:space="0" w:color="auto"/>
                <w:left w:val="none" w:sz="0" w:space="0" w:color="auto"/>
                <w:bottom w:val="none" w:sz="0" w:space="0" w:color="auto"/>
                <w:right w:val="none" w:sz="0" w:space="0" w:color="auto"/>
              </w:divBdr>
            </w:div>
          </w:divsChild>
        </w:div>
        <w:div w:id="165100905">
          <w:marLeft w:val="0"/>
          <w:marRight w:val="0"/>
          <w:marTop w:val="300"/>
          <w:marBottom w:val="0"/>
          <w:divBdr>
            <w:top w:val="none" w:sz="0" w:space="0" w:color="auto"/>
            <w:left w:val="none" w:sz="0" w:space="0" w:color="auto"/>
            <w:bottom w:val="none" w:sz="0" w:space="0" w:color="auto"/>
            <w:right w:val="none" w:sz="0" w:space="0" w:color="auto"/>
          </w:divBdr>
          <w:divsChild>
            <w:div w:id="1516842217">
              <w:marLeft w:val="0"/>
              <w:marRight w:val="0"/>
              <w:marTop w:val="0"/>
              <w:marBottom w:val="0"/>
              <w:divBdr>
                <w:top w:val="none" w:sz="0" w:space="0" w:color="auto"/>
                <w:left w:val="none" w:sz="0" w:space="0" w:color="auto"/>
                <w:bottom w:val="none" w:sz="0" w:space="0" w:color="auto"/>
                <w:right w:val="none" w:sz="0" w:space="0" w:color="auto"/>
              </w:divBdr>
              <w:divsChild>
                <w:div w:id="1158376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8450">
          <w:marLeft w:val="0"/>
          <w:marRight w:val="0"/>
          <w:marTop w:val="300"/>
          <w:marBottom w:val="0"/>
          <w:divBdr>
            <w:top w:val="none" w:sz="0" w:space="0" w:color="auto"/>
            <w:left w:val="none" w:sz="0" w:space="0" w:color="auto"/>
            <w:bottom w:val="none" w:sz="0" w:space="0" w:color="auto"/>
            <w:right w:val="none" w:sz="0" w:space="0" w:color="auto"/>
          </w:divBdr>
          <w:divsChild>
            <w:div w:id="832337300">
              <w:marLeft w:val="0"/>
              <w:marRight w:val="0"/>
              <w:marTop w:val="0"/>
              <w:marBottom w:val="0"/>
              <w:divBdr>
                <w:top w:val="none" w:sz="0" w:space="0" w:color="auto"/>
                <w:left w:val="none" w:sz="0" w:space="0" w:color="auto"/>
                <w:bottom w:val="none" w:sz="0" w:space="0" w:color="auto"/>
                <w:right w:val="none" w:sz="0" w:space="0" w:color="auto"/>
              </w:divBdr>
              <w:divsChild>
                <w:div w:id="235939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865074">
          <w:marLeft w:val="0"/>
          <w:marRight w:val="0"/>
          <w:marTop w:val="300"/>
          <w:marBottom w:val="0"/>
          <w:divBdr>
            <w:top w:val="none" w:sz="0" w:space="0" w:color="auto"/>
            <w:left w:val="none" w:sz="0" w:space="0" w:color="auto"/>
            <w:bottom w:val="none" w:sz="0" w:space="0" w:color="auto"/>
            <w:right w:val="none" w:sz="0" w:space="0" w:color="auto"/>
          </w:divBdr>
          <w:divsChild>
            <w:div w:id="293407326">
              <w:marLeft w:val="0"/>
              <w:marRight w:val="0"/>
              <w:marTop w:val="0"/>
              <w:marBottom w:val="0"/>
              <w:divBdr>
                <w:top w:val="none" w:sz="0" w:space="0" w:color="auto"/>
                <w:left w:val="none" w:sz="0" w:space="0" w:color="auto"/>
                <w:bottom w:val="none" w:sz="0" w:space="0" w:color="auto"/>
                <w:right w:val="none" w:sz="0" w:space="0" w:color="auto"/>
              </w:divBdr>
              <w:divsChild>
                <w:div w:id="179085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08857">
      <w:bodyDiv w:val="1"/>
      <w:marLeft w:val="0"/>
      <w:marRight w:val="0"/>
      <w:marTop w:val="0"/>
      <w:marBottom w:val="0"/>
      <w:divBdr>
        <w:top w:val="none" w:sz="0" w:space="0" w:color="auto"/>
        <w:left w:val="none" w:sz="0" w:space="0" w:color="auto"/>
        <w:bottom w:val="none" w:sz="0" w:space="0" w:color="auto"/>
        <w:right w:val="none" w:sz="0" w:space="0" w:color="auto"/>
      </w:divBdr>
      <w:divsChild>
        <w:div w:id="2124955319">
          <w:marLeft w:val="0"/>
          <w:marRight w:val="0"/>
          <w:marTop w:val="0"/>
          <w:marBottom w:val="0"/>
          <w:divBdr>
            <w:top w:val="none" w:sz="0" w:space="0" w:color="auto"/>
            <w:left w:val="none" w:sz="0" w:space="0" w:color="auto"/>
            <w:bottom w:val="none" w:sz="0" w:space="0" w:color="auto"/>
            <w:right w:val="none" w:sz="0" w:space="0" w:color="auto"/>
          </w:divBdr>
        </w:div>
        <w:div w:id="711197179">
          <w:marLeft w:val="0"/>
          <w:marRight w:val="0"/>
          <w:marTop w:val="0"/>
          <w:marBottom w:val="0"/>
          <w:divBdr>
            <w:top w:val="none" w:sz="0" w:space="0" w:color="auto"/>
            <w:left w:val="none" w:sz="0" w:space="0" w:color="auto"/>
            <w:bottom w:val="none" w:sz="0" w:space="0" w:color="auto"/>
            <w:right w:val="none" w:sz="0" w:space="0" w:color="auto"/>
          </w:divBdr>
          <w:divsChild>
            <w:div w:id="273245209">
              <w:marLeft w:val="0"/>
              <w:marRight w:val="0"/>
              <w:marTop w:val="0"/>
              <w:marBottom w:val="0"/>
              <w:divBdr>
                <w:top w:val="none" w:sz="0" w:space="0" w:color="auto"/>
                <w:left w:val="none" w:sz="0" w:space="0" w:color="auto"/>
                <w:bottom w:val="none" w:sz="0" w:space="0" w:color="auto"/>
                <w:right w:val="none" w:sz="0" w:space="0" w:color="auto"/>
              </w:divBdr>
            </w:div>
          </w:divsChild>
        </w:div>
        <w:div w:id="60058322">
          <w:marLeft w:val="0"/>
          <w:marRight w:val="0"/>
          <w:marTop w:val="0"/>
          <w:marBottom w:val="0"/>
          <w:divBdr>
            <w:top w:val="none" w:sz="0" w:space="0" w:color="auto"/>
            <w:left w:val="none" w:sz="0" w:space="0" w:color="auto"/>
            <w:bottom w:val="none" w:sz="0" w:space="0" w:color="auto"/>
            <w:right w:val="none" w:sz="0" w:space="0" w:color="auto"/>
          </w:divBdr>
        </w:div>
        <w:div w:id="198015371">
          <w:marLeft w:val="0"/>
          <w:marRight w:val="0"/>
          <w:marTop w:val="0"/>
          <w:marBottom w:val="0"/>
          <w:divBdr>
            <w:top w:val="none" w:sz="0" w:space="0" w:color="auto"/>
            <w:left w:val="none" w:sz="0" w:space="0" w:color="auto"/>
            <w:bottom w:val="none" w:sz="0" w:space="0" w:color="auto"/>
            <w:right w:val="none" w:sz="0" w:space="0" w:color="auto"/>
          </w:divBdr>
          <w:divsChild>
            <w:div w:id="754789503">
              <w:marLeft w:val="0"/>
              <w:marRight w:val="0"/>
              <w:marTop w:val="0"/>
              <w:marBottom w:val="0"/>
              <w:divBdr>
                <w:top w:val="none" w:sz="0" w:space="0" w:color="auto"/>
                <w:left w:val="none" w:sz="0" w:space="0" w:color="auto"/>
                <w:bottom w:val="none" w:sz="0" w:space="0" w:color="auto"/>
                <w:right w:val="none" w:sz="0" w:space="0" w:color="auto"/>
              </w:divBdr>
            </w:div>
          </w:divsChild>
        </w:div>
        <w:div w:id="1910191346">
          <w:marLeft w:val="0"/>
          <w:marRight w:val="0"/>
          <w:marTop w:val="0"/>
          <w:marBottom w:val="0"/>
          <w:divBdr>
            <w:top w:val="none" w:sz="0" w:space="0" w:color="auto"/>
            <w:left w:val="none" w:sz="0" w:space="0" w:color="auto"/>
            <w:bottom w:val="none" w:sz="0" w:space="0" w:color="auto"/>
            <w:right w:val="none" w:sz="0" w:space="0" w:color="auto"/>
          </w:divBdr>
        </w:div>
        <w:div w:id="1697271672">
          <w:marLeft w:val="0"/>
          <w:marRight w:val="0"/>
          <w:marTop w:val="0"/>
          <w:marBottom w:val="0"/>
          <w:divBdr>
            <w:top w:val="none" w:sz="0" w:space="0" w:color="auto"/>
            <w:left w:val="none" w:sz="0" w:space="0" w:color="auto"/>
            <w:bottom w:val="none" w:sz="0" w:space="0" w:color="auto"/>
            <w:right w:val="none" w:sz="0" w:space="0" w:color="auto"/>
          </w:divBdr>
          <w:divsChild>
            <w:div w:id="867907704">
              <w:marLeft w:val="0"/>
              <w:marRight w:val="0"/>
              <w:marTop w:val="0"/>
              <w:marBottom w:val="0"/>
              <w:divBdr>
                <w:top w:val="none" w:sz="0" w:space="0" w:color="auto"/>
                <w:left w:val="none" w:sz="0" w:space="0" w:color="auto"/>
                <w:bottom w:val="none" w:sz="0" w:space="0" w:color="auto"/>
                <w:right w:val="none" w:sz="0" w:space="0" w:color="auto"/>
              </w:divBdr>
            </w:div>
          </w:divsChild>
        </w:div>
        <w:div w:id="1445808347">
          <w:marLeft w:val="0"/>
          <w:marRight w:val="0"/>
          <w:marTop w:val="0"/>
          <w:marBottom w:val="0"/>
          <w:divBdr>
            <w:top w:val="none" w:sz="0" w:space="0" w:color="auto"/>
            <w:left w:val="none" w:sz="0" w:space="0" w:color="auto"/>
            <w:bottom w:val="none" w:sz="0" w:space="0" w:color="auto"/>
            <w:right w:val="none" w:sz="0" w:space="0" w:color="auto"/>
          </w:divBdr>
        </w:div>
        <w:div w:id="1612198545">
          <w:marLeft w:val="0"/>
          <w:marRight w:val="0"/>
          <w:marTop w:val="0"/>
          <w:marBottom w:val="0"/>
          <w:divBdr>
            <w:top w:val="none" w:sz="0" w:space="0" w:color="auto"/>
            <w:left w:val="none" w:sz="0" w:space="0" w:color="auto"/>
            <w:bottom w:val="none" w:sz="0" w:space="0" w:color="auto"/>
            <w:right w:val="none" w:sz="0" w:space="0" w:color="auto"/>
          </w:divBdr>
          <w:divsChild>
            <w:div w:id="599798733">
              <w:marLeft w:val="0"/>
              <w:marRight w:val="0"/>
              <w:marTop w:val="0"/>
              <w:marBottom w:val="0"/>
              <w:divBdr>
                <w:top w:val="none" w:sz="0" w:space="0" w:color="auto"/>
                <w:left w:val="none" w:sz="0" w:space="0" w:color="auto"/>
                <w:bottom w:val="none" w:sz="0" w:space="0" w:color="auto"/>
                <w:right w:val="none" w:sz="0" w:space="0" w:color="auto"/>
              </w:divBdr>
            </w:div>
          </w:divsChild>
        </w:div>
        <w:div w:id="1794052456">
          <w:marLeft w:val="0"/>
          <w:marRight w:val="0"/>
          <w:marTop w:val="0"/>
          <w:marBottom w:val="0"/>
          <w:divBdr>
            <w:top w:val="none" w:sz="0" w:space="0" w:color="auto"/>
            <w:left w:val="none" w:sz="0" w:space="0" w:color="auto"/>
            <w:bottom w:val="none" w:sz="0" w:space="0" w:color="auto"/>
            <w:right w:val="none" w:sz="0" w:space="0" w:color="auto"/>
          </w:divBdr>
        </w:div>
        <w:div w:id="1139811117">
          <w:marLeft w:val="0"/>
          <w:marRight w:val="0"/>
          <w:marTop w:val="0"/>
          <w:marBottom w:val="0"/>
          <w:divBdr>
            <w:top w:val="none" w:sz="0" w:space="0" w:color="auto"/>
            <w:left w:val="none" w:sz="0" w:space="0" w:color="auto"/>
            <w:bottom w:val="none" w:sz="0" w:space="0" w:color="auto"/>
            <w:right w:val="none" w:sz="0" w:space="0" w:color="auto"/>
          </w:divBdr>
          <w:divsChild>
            <w:div w:id="1405181840">
              <w:marLeft w:val="0"/>
              <w:marRight w:val="0"/>
              <w:marTop w:val="0"/>
              <w:marBottom w:val="0"/>
              <w:divBdr>
                <w:top w:val="none" w:sz="0" w:space="0" w:color="auto"/>
                <w:left w:val="none" w:sz="0" w:space="0" w:color="auto"/>
                <w:bottom w:val="none" w:sz="0" w:space="0" w:color="auto"/>
                <w:right w:val="none" w:sz="0" w:space="0" w:color="auto"/>
              </w:divBdr>
            </w:div>
          </w:divsChild>
        </w:div>
        <w:div w:id="2102875616">
          <w:marLeft w:val="0"/>
          <w:marRight w:val="0"/>
          <w:marTop w:val="0"/>
          <w:marBottom w:val="0"/>
          <w:divBdr>
            <w:top w:val="none" w:sz="0" w:space="0" w:color="auto"/>
            <w:left w:val="none" w:sz="0" w:space="0" w:color="auto"/>
            <w:bottom w:val="none" w:sz="0" w:space="0" w:color="auto"/>
            <w:right w:val="none" w:sz="0" w:space="0" w:color="auto"/>
          </w:divBdr>
        </w:div>
        <w:div w:id="227737821">
          <w:marLeft w:val="0"/>
          <w:marRight w:val="0"/>
          <w:marTop w:val="0"/>
          <w:marBottom w:val="0"/>
          <w:divBdr>
            <w:top w:val="none" w:sz="0" w:space="0" w:color="auto"/>
            <w:left w:val="none" w:sz="0" w:space="0" w:color="auto"/>
            <w:bottom w:val="none" w:sz="0" w:space="0" w:color="auto"/>
            <w:right w:val="none" w:sz="0" w:space="0" w:color="auto"/>
          </w:divBdr>
          <w:divsChild>
            <w:div w:id="221911569">
              <w:marLeft w:val="0"/>
              <w:marRight w:val="0"/>
              <w:marTop w:val="0"/>
              <w:marBottom w:val="0"/>
              <w:divBdr>
                <w:top w:val="none" w:sz="0" w:space="0" w:color="auto"/>
                <w:left w:val="none" w:sz="0" w:space="0" w:color="auto"/>
                <w:bottom w:val="none" w:sz="0" w:space="0" w:color="auto"/>
                <w:right w:val="none" w:sz="0" w:space="0" w:color="auto"/>
              </w:divBdr>
            </w:div>
          </w:divsChild>
        </w:div>
        <w:div w:id="526791302">
          <w:marLeft w:val="0"/>
          <w:marRight w:val="0"/>
          <w:marTop w:val="0"/>
          <w:marBottom w:val="0"/>
          <w:divBdr>
            <w:top w:val="none" w:sz="0" w:space="0" w:color="auto"/>
            <w:left w:val="none" w:sz="0" w:space="0" w:color="auto"/>
            <w:bottom w:val="none" w:sz="0" w:space="0" w:color="auto"/>
            <w:right w:val="none" w:sz="0" w:space="0" w:color="auto"/>
          </w:divBdr>
        </w:div>
        <w:div w:id="2048599291">
          <w:marLeft w:val="0"/>
          <w:marRight w:val="0"/>
          <w:marTop w:val="0"/>
          <w:marBottom w:val="0"/>
          <w:divBdr>
            <w:top w:val="none" w:sz="0" w:space="0" w:color="auto"/>
            <w:left w:val="none" w:sz="0" w:space="0" w:color="auto"/>
            <w:bottom w:val="none" w:sz="0" w:space="0" w:color="auto"/>
            <w:right w:val="none" w:sz="0" w:space="0" w:color="auto"/>
          </w:divBdr>
          <w:divsChild>
            <w:div w:id="1639263025">
              <w:marLeft w:val="0"/>
              <w:marRight w:val="0"/>
              <w:marTop w:val="0"/>
              <w:marBottom w:val="0"/>
              <w:divBdr>
                <w:top w:val="none" w:sz="0" w:space="0" w:color="auto"/>
                <w:left w:val="none" w:sz="0" w:space="0" w:color="auto"/>
                <w:bottom w:val="none" w:sz="0" w:space="0" w:color="auto"/>
                <w:right w:val="none" w:sz="0" w:space="0" w:color="auto"/>
              </w:divBdr>
            </w:div>
          </w:divsChild>
        </w:div>
        <w:div w:id="2110932205">
          <w:marLeft w:val="0"/>
          <w:marRight w:val="0"/>
          <w:marTop w:val="300"/>
          <w:marBottom w:val="0"/>
          <w:divBdr>
            <w:top w:val="none" w:sz="0" w:space="0" w:color="auto"/>
            <w:left w:val="none" w:sz="0" w:space="0" w:color="auto"/>
            <w:bottom w:val="none" w:sz="0" w:space="0" w:color="auto"/>
            <w:right w:val="none" w:sz="0" w:space="0" w:color="auto"/>
          </w:divBdr>
          <w:divsChild>
            <w:div w:id="418722452">
              <w:marLeft w:val="0"/>
              <w:marRight w:val="0"/>
              <w:marTop w:val="0"/>
              <w:marBottom w:val="0"/>
              <w:divBdr>
                <w:top w:val="none" w:sz="0" w:space="0" w:color="auto"/>
                <w:left w:val="none" w:sz="0" w:space="0" w:color="auto"/>
                <w:bottom w:val="none" w:sz="0" w:space="0" w:color="auto"/>
                <w:right w:val="none" w:sz="0" w:space="0" w:color="auto"/>
              </w:divBdr>
              <w:divsChild>
                <w:div w:id="84675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391823">
          <w:marLeft w:val="0"/>
          <w:marRight w:val="0"/>
          <w:marTop w:val="300"/>
          <w:marBottom w:val="0"/>
          <w:divBdr>
            <w:top w:val="none" w:sz="0" w:space="0" w:color="auto"/>
            <w:left w:val="none" w:sz="0" w:space="0" w:color="auto"/>
            <w:bottom w:val="none" w:sz="0" w:space="0" w:color="auto"/>
            <w:right w:val="none" w:sz="0" w:space="0" w:color="auto"/>
          </w:divBdr>
          <w:divsChild>
            <w:div w:id="1771463061">
              <w:marLeft w:val="0"/>
              <w:marRight w:val="0"/>
              <w:marTop w:val="0"/>
              <w:marBottom w:val="0"/>
              <w:divBdr>
                <w:top w:val="none" w:sz="0" w:space="0" w:color="auto"/>
                <w:left w:val="none" w:sz="0" w:space="0" w:color="auto"/>
                <w:bottom w:val="none" w:sz="0" w:space="0" w:color="auto"/>
                <w:right w:val="none" w:sz="0" w:space="0" w:color="auto"/>
              </w:divBdr>
              <w:divsChild>
                <w:div w:id="1455054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543117">
          <w:marLeft w:val="0"/>
          <w:marRight w:val="0"/>
          <w:marTop w:val="300"/>
          <w:marBottom w:val="0"/>
          <w:divBdr>
            <w:top w:val="none" w:sz="0" w:space="0" w:color="auto"/>
            <w:left w:val="none" w:sz="0" w:space="0" w:color="auto"/>
            <w:bottom w:val="none" w:sz="0" w:space="0" w:color="auto"/>
            <w:right w:val="none" w:sz="0" w:space="0" w:color="auto"/>
          </w:divBdr>
          <w:divsChild>
            <w:div w:id="582298571">
              <w:marLeft w:val="0"/>
              <w:marRight w:val="0"/>
              <w:marTop w:val="0"/>
              <w:marBottom w:val="0"/>
              <w:divBdr>
                <w:top w:val="none" w:sz="0" w:space="0" w:color="auto"/>
                <w:left w:val="none" w:sz="0" w:space="0" w:color="auto"/>
                <w:bottom w:val="none" w:sz="0" w:space="0" w:color="auto"/>
                <w:right w:val="none" w:sz="0" w:space="0" w:color="auto"/>
              </w:divBdr>
              <w:divsChild>
                <w:div w:id="1962881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4643">
          <w:marLeft w:val="0"/>
          <w:marRight w:val="0"/>
          <w:marTop w:val="300"/>
          <w:marBottom w:val="0"/>
          <w:divBdr>
            <w:top w:val="none" w:sz="0" w:space="0" w:color="auto"/>
            <w:left w:val="none" w:sz="0" w:space="0" w:color="auto"/>
            <w:bottom w:val="none" w:sz="0" w:space="0" w:color="auto"/>
            <w:right w:val="none" w:sz="0" w:space="0" w:color="auto"/>
          </w:divBdr>
          <w:divsChild>
            <w:div w:id="97532779">
              <w:marLeft w:val="0"/>
              <w:marRight w:val="0"/>
              <w:marTop w:val="0"/>
              <w:marBottom w:val="0"/>
              <w:divBdr>
                <w:top w:val="none" w:sz="0" w:space="0" w:color="auto"/>
                <w:left w:val="none" w:sz="0" w:space="0" w:color="auto"/>
                <w:bottom w:val="none" w:sz="0" w:space="0" w:color="auto"/>
                <w:right w:val="none" w:sz="0" w:space="0" w:color="auto"/>
              </w:divBdr>
              <w:divsChild>
                <w:div w:id="136809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57769">
      <w:bodyDiv w:val="1"/>
      <w:marLeft w:val="0"/>
      <w:marRight w:val="0"/>
      <w:marTop w:val="0"/>
      <w:marBottom w:val="0"/>
      <w:divBdr>
        <w:top w:val="none" w:sz="0" w:space="0" w:color="auto"/>
        <w:left w:val="none" w:sz="0" w:space="0" w:color="auto"/>
        <w:bottom w:val="none" w:sz="0" w:space="0" w:color="auto"/>
        <w:right w:val="none" w:sz="0" w:space="0" w:color="auto"/>
      </w:divBdr>
      <w:divsChild>
        <w:div w:id="785464207">
          <w:marLeft w:val="0"/>
          <w:marRight w:val="0"/>
          <w:marTop w:val="0"/>
          <w:marBottom w:val="0"/>
          <w:divBdr>
            <w:top w:val="none" w:sz="0" w:space="0" w:color="auto"/>
            <w:left w:val="none" w:sz="0" w:space="0" w:color="auto"/>
            <w:bottom w:val="none" w:sz="0" w:space="0" w:color="auto"/>
            <w:right w:val="none" w:sz="0" w:space="0" w:color="auto"/>
          </w:divBdr>
        </w:div>
        <w:div w:id="312492878">
          <w:marLeft w:val="0"/>
          <w:marRight w:val="0"/>
          <w:marTop w:val="0"/>
          <w:marBottom w:val="0"/>
          <w:divBdr>
            <w:top w:val="none" w:sz="0" w:space="0" w:color="auto"/>
            <w:left w:val="none" w:sz="0" w:space="0" w:color="auto"/>
            <w:bottom w:val="none" w:sz="0" w:space="0" w:color="auto"/>
            <w:right w:val="none" w:sz="0" w:space="0" w:color="auto"/>
          </w:divBdr>
          <w:divsChild>
            <w:div w:id="155615205">
              <w:marLeft w:val="0"/>
              <w:marRight w:val="0"/>
              <w:marTop w:val="0"/>
              <w:marBottom w:val="0"/>
              <w:divBdr>
                <w:top w:val="none" w:sz="0" w:space="0" w:color="auto"/>
                <w:left w:val="none" w:sz="0" w:space="0" w:color="auto"/>
                <w:bottom w:val="none" w:sz="0" w:space="0" w:color="auto"/>
                <w:right w:val="none" w:sz="0" w:space="0" w:color="auto"/>
              </w:divBdr>
            </w:div>
          </w:divsChild>
        </w:div>
        <w:div w:id="834958569">
          <w:marLeft w:val="0"/>
          <w:marRight w:val="0"/>
          <w:marTop w:val="0"/>
          <w:marBottom w:val="0"/>
          <w:divBdr>
            <w:top w:val="none" w:sz="0" w:space="0" w:color="auto"/>
            <w:left w:val="none" w:sz="0" w:space="0" w:color="auto"/>
            <w:bottom w:val="none" w:sz="0" w:space="0" w:color="auto"/>
            <w:right w:val="none" w:sz="0" w:space="0" w:color="auto"/>
          </w:divBdr>
        </w:div>
        <w:div w:id="471295721">
          <w:marLeft w:val="0"/>
          <w:marRight w:val="0"/>
          <w:marTop w:val="0"/>
          <w:marBottom w:val="0"/>
          <w:divBdr>
            <w:top w:val="none" w:sz="0" w:space="0" w:color="auto"/>
            <w:left w:val="none" w:sz="0" w:space="0" w:color="auto"/>
            <w:bottom w:val="none" w:sz="0" w:space="0" w:color="auto"/>
            <w:right w:val="none" w:sz="0" w:space="0" w:color="auto"/>
          </w:divBdr>
          <w:divsChild>
            <w:div w:id="661010106">
              <w:marLeft w:val="0"/>
              <w:marRight w:val="0"/>
              <w:marTop w:val="0"/>
              <w:marBottom w:val="0"/>
              <w:divBdr>
                <w:top w:val="none" w:sz="0" w:space="0" w:color="auto"/>
                <w:left w:val="none" w:sz="0" w:space="0" w:color="auto"/>
                <w:bottom w:val="none" w:sz="0" w:space="0" w:color="auto"/>
                <w:right w:val="none" w:sz="0" w:space="0" w:color="auto"/>
              </w:divBdr>
            </w:div>
          </w:divsChild>
        </w:div>
        <w:div w:id="334769859">
          <w:marLeft w:val="0"/>
          <w:marRight w:val="0"/>
          <w:marTop w:val="0"/>
          <w:marBottom w:val="0"/>
          <w:divBdr>
            <w:top w:val="none" w:sz="0" w:space="0" w:color="auto"/>
            <w:left w:val="none" w:sz="0" w:space="0" w:color="auto"/>
            <w:bottom w:val="none" w:sz="0" w:space="0" w:color="auto"/>
            <w:right w:val="none" w:sz="0" w:space="0" w:color="auto"/>
          </w:divBdr>
        </w:div>
        <w:div w:id="1981379165">
          <w:marLeft w:val="0"/>
          <w:marRight w:val="0"/>
          <w:marTop w:val="0"/>
          <w:marBottom w:val="0"/>
          <w:divBdr>
            <w:top w:val="none" w:sz="0" w:space="0" w:color="auto"/>
            <w:left w:val="none" w:sz="0" w:space="0" w:color="auto"/>
            <w:bottom w:val="none" w:sz="0" w:space="0" w:color="auto"/>
            <w:right w:val="none" w:sz="0" w:space="0" w:color="auto"/>
          </w:divBdr>
          <w:divsChild>
            <w:div w:id="364915484">
              <w:marLeft w:val="0"/>
              <w:marRight w:val="0"/>
              <w:marTop w:val="0"/>
              <w:marBottom w:val="0"/>
              <w:divBdr>
                <w:top w:val="none" w:sz="0" w:space="0" w:color="auto"/>
                <w:left w:val="none" w:sz="0" w:space="0" w:color="auto"/>
                <w:bottom w:val="none" w:sz="0" w:space="0" w:color="auto"/>
                <w:right w:val="none" w:sz="0" w:space="0" w:color="auto"/>
              </w:divBdr>
            </w:div>
          </w:divsChild>
        </w:div>
        <w:div w:id="1993486121">
          <w:marLeft w:val="0"/>
          <w:marRight w:val="0"/>
          <w:marTop w:val="0"/>
          <w:marBottom w:val="0"/>
          <w:divBdr>
            <w:top w:val="none" w:sz="0" w:space="0" w:color="auto"/>
            <w:left w:val="none" w:sz="0" w:space="0" w:color="auto"/>
            <w:bottom w:val="none" w:sz="0" w:space="0" w:color="auto"/>
            <w:right w:val="none" w:sz="0" w:space="0" w:color="auto"/>
          </w:divBdr>
        </w:div>
        <w:div w:id="453601361">
          <w:marLeft w:val="0"/>
          <w:marRight w:val="0"/>
          <w:marTop w:val="0"/>
          <w:marBottom w:val="0"/>
          <w:divBdr>
            <w:top w:val="none" w:sz="0" w:space="0" w:color="auto"/>
            <w:left w:val="none" w:sz="0" w:space="0" w:color="auto"/>
            <w:bottom w:val="none" w:sz="0" w:space="0" w:color="auto"/>
            <w:right w:val="none" w:sz="0" w:space="0" w:color="auto"/>
          </w:divBdr>
          <w:divsChild>
            <w:div w:id="1408384565">
              <w:marLeft w:val="0"/>
              <w:marRight w:val="0"/>
              <w:marTop w:val="0"/>
              <w:marBottom w:val="0"/>
              <w:divBdr>
                <w:top w:val="none" w:sz="0" w:space="0" w:color="auto"/>
                <w:left w:val="none" w:sz="0" w:space="0" w:color="auto"/>
                <w:bottom w:val="none" w:sz="0" w:space="0" w:color="auto"/>
                <w:right w:val="none" w:sz="0" w:space="0" w:color="auto"/>
              </w:divBdr>
            </w:div>
          </w:divsChild>
        </w:div>
        <w:div w:id="172232930">
          <w:marLeft w:val="0"/>
          <w:marRight w:val="0"/>
          <w:marTop w:val="0"/>
          <w:marBottom w:val="0"/>
          <w:divBdr>
            <w:top w:val="none" w:sz="0" w:space="0" w:color="auto"/>
            <w:left w:val="none" w:sz="0" w:space="0" w:color="auto"/>
            <w:bottom w:val="none" w:sz="0" w:space="0" w:color="auto"/>
            <w:right w:val="none" w:sz="0" w:space="0" w:color="auto"/>
          </w:divBdr>
        </w:div>
        <w:div w:id="1364284013">
          <w:marLeft w:val="0"/>
          <w:marRight w:val="0"/>
          <w:marTop w:val="0"/>
          <w:marBottom w:val="0"/>
          <w:divBdr>
            <w:top w:val="none" w:sz="0" w:space="0" w:color="auto"/>
            <w:left w:val="none" w:sz="0" w:space="0" w:color="auto"/>
            <w:bottom w:val="none" w:sz="0" w:space="0" w:color="auto"/>
            <w:right w:val="none" w:sz="0" w:space="0" w:color="auto"/>
          </w:divBdr>
          <w:divsChild>
            <w:div w:id="787702593">
              <w:marLeft w:val="0"/>
              <w:marRight w:val="0"/>
              <w:marTop w:val="0"/>
              <w:marBottom w:val="0"/>
              <w:divBdr>
                <w:top w:val="none" w:sz="0" w:space="0" w:color="auto"/>
                <w:left w:val="none" w:sz="0" w:space="0" w:color="auto"/>
                <w:bottom w:val="none" w:sz="0" w:space="0" w:color="auto"/>
                <w:right w:val="none" w:sz="0" w:space="0" w:color="auto"/>
              </w:divBdr>
            </w:div>
          </w:divsChild>
        </w:div>
        <w:div w:id="832375723">
          <w:marLeft w:val="0"/>
          <w:marRight w:val="0"/>
          <w:marTop w:val="0"/>
          <w:marBottom w:val="0"/>
          <w:divBdr>
            <w:top w:val="none" w:sz="0" w:space="0" w:color="auto"/>
            <w:left w:val="none" w:sz="0" w:space="0" w:color="auto"/>
            <w:bottom w:val="none" w:sz="0" w:space="0" w:color="auto"/>
            <w:right w:val="none" w:sz="0" w:space="0" w:color="auto"/>
          </w:divBdr>
        </w:div>
        <w:div w:id="553195908">
          <w:marLeft w:val="0"/>
          <w:marRight w:val="0"/>
          <w:marTop w:val="0"/>
          <w:marBottom w:val="0"/>
          <w:divBdr>
            <w:top w:val="none" w:sz="0" w:space="0" w:color="auto"/>
            <w:left w:val="none" w:sz="0" w:space="0" w:color="auto"/>
            <w:bottom w:val="none" w:sz="0" w:space="0" w:color="auto"/>
            <w:right w:val="none" w:sz="0" w:space="0" w:color="auto"/>
          </w:divBdr>
          <w:divsChild>
            <w:div w:id="528109528">
              <w:marLeft w:val="0"/>
              <w:marRight w:val="0"/>
              <w:marTop w:val="0"/>
              <w:marBottom w:val="0"/>
              <w:divBdr>
                <w:top w:val="none" w:sz="0" w:space="0" w:color="auto"/>
                <w:left w:val="none" w:sz="0" w:space="0" w:color="auto"/>
                <w:bottom w:val="none" w:sz="0" w:space="0" w:color="auto"/>
                <w:right w:val="none" w:sz="0" w:space="0" w:color="auto"/>
              </w:divBdr>
            </w:div>
          </w:divsChild>
        </w:div>
        <w:div w:id="1546601669">
          <w:marLeft w:val="0"/>
          <w:marRight w:val="0"/>
          <w:marTop w:val="0"/>
          <w:marBottom w:val="0"/>
          <w:divBdr>
            <w:top w:val="none" w:sz="0" w:space="0" w:color="auto"/>
            <w:left w:val="none" w:sz="0" w:space="0" w:color="auto"/>
            <w:bottom w:val="none" w:sz="0" w:space="0" w:color="auto"/>
            <w:right w:val="none" w:sz="0" w:space="0" w:color="auto"/>
          </w:divBdr>
        </w:div>
        <w:div w:id="899903956">
          <w:marLeft w:val="0"/>
          <w:marRight w:val="0"/>
          <w:marTop w:val="0"/>
          <w:marBottom w:val="0"/>
          <w:divBdr>
            <w:top w:val="none" w:sz="0" w:space="0" w:color="auto"/>
            <w:left w:val="none" w:sz="0" w:space="0" w:color="auto"/>
            <w:bottom w:val="none" w:sz="0" w:space="0" w:color="auto"/>
            <w:right w:val="none" w:sz="0" w:space="0" w:color="auto"/>
          </w:divBdr>
          <w:divsChild>
            <w:div w:id="1337879210">
              <w:marLeft w:val="0"/>
              <w:marRight w:val="0"/>
              <w:marTop w:val="0"/>
              <w:marBottom w:val="0"/>
              <w:divBdr>
                <w:top w:val="none" w:sz="0" w:space="0" w:color="auto"/>
                <w:left w:val="none" w:sz="0" w:space="0" w:color="auto"/>
                <w:bottom w:val="none" w:sz="0" w:space="0" w:color="auto"/>
                <w:right w:val="none" w:sz="0" w:space="0" w:color="auto"/>
              </w:divBdr>
            </w:div>
          </w:divsChild>
        </w:div>
        <w:div w:id="1675571465">
          <w:marLeft w:val="0"/>
          <w:marRight w:val="0"/>
          <w:marTop w:val="300"/>
          <w:marBottom w:val="0"/>
          <w:divBdr>
            <w:top w:val="none" w:sz="0" w:space="0" w:color="auto"/>
            <w:left w:val="none" w:sz="0" w:space="0" w:color="auto"/>
            <w:bottom w:val="none" w:sz="0" w:space="0" w:color="auto"/>
            <w:right w:val="none" w:sz="0" w:space="0" w:color="auto"/>
          </w:divBdr>
          <w:divsChild>
            <w:div w:id="212086660">
              <w:marLeft w:val="0"/>
              <w:marRight w:val="0"/>
              <w:marTop w:val="0"/>
              <w:marBottom w:val="0"/>
              <w:divBdr>
                <w:top w:val="none" w:sz="0" w:space="0" w:color="auto"/>
                <w:left w:val="none" w:sz="0" w:space="0" w:color="auto"/>
                <w:bottom w:val="none" w:sz="0" w:space="0" w:color="auto"/>
                <w:right w:val="none" w:sz="0" w:space="0" w:color="auto"/>
              </w:divBdr>
              <w:divsChild>
                <w:div w:id="15395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599284">
          <w:marLeft w:val="0"/>
          <w:marRight w:val="0"/>
          <w:marTop w:val="300"/>
          <w:marBottom w:val="0"/>
          <w:divBdr>
            <w:top w:val="none" w:sz="0" w:space="0" w:color="auto"/>
            <w:left w:val="none" w:sz="0" w:space="0" w:color="auto"/>
            <w:bottom w:val="none" w:sz="0" w:space="0" w:color="auto"/>
            <w:right w:val="none" w:sz="0" w:space="0" w:color="auto"/>
          </w:divBdr>
          <w:divsChild>
            <w:div w:id="1065690520">
              <w:marLeft w:val="0"/>
              <w:marRight w:val="0"/>
              <w:marTop w:val="0"/>
              <w:marBottom w:val="0"/>
              <w:divBdr>
                <w:top w:val="none" w:sz="0" w:space="0" w:color="auto"/>
                <w:left w:val="none" w:sz="0" w:space="0" w:color="auto"/>
                <w:bottom w:val="none" w:sz="0" w:space="0" w:color="auto"/>
                <w:right w:val="none" w:sz="0" w:space="0" w:color="auto"/>
              </w:divBdr>
              <w:divsChild>
                <w:div w:id="75473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35329">
          <w:marLeft w:val="0"/>
          <w:marRight w:val="0"/>
          <w:marTop w:val="300"/>
          <w:marBottom w:val="0"/>
          <w:divBdr>
            <w:top w:val="none" w:sz="0" w:space="0" w:color="auto"/>
            <w:left w:val="none" w:sz="0" w:space="0" w:color="auto"/>
            <w:bottom w:val="none" w:sz="0" w:space="0" w:color="auto"/>
            <w:right w:val="none" w:sz="0" w:space="0" w:color="auto"/>
          </w:divBdr>
          <w:divsChild>
            <w:div w:id="956520082">
              <w:marLeft w:val="0"/>
              <w:marRight w:val="0"/>
              <w:marTop w:val="0"/>
              <w:marBottom w:val="0"/>
              <w:divBdr>
                <w:top w:val="none" w:sz="0" w:space="0" w:color="auto"/>
                <w:left w:val="none" w:sz="0" w:space="0" w:color="auto"/>
                <w:bottom w:val="none" w:sz="0" w:space="0" w:color="auto"/>
                <w:right w:val="none" w:sz="0" w:space="0" w:color="auto"/>
              </w:divBdr>
              <w:divsChild>
                <w:div w:id="163055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2364">
          <w:marLeft w:val="0"/>
          <w:marRight w:val="0"/>
          <w:marTop w:val="300"/>
          <w:marBottom w:val="0"/>
          <w:divBdr>
            <w:top w:val="none" w:sz="0" w:space="0" w:color="auto"/>
            <w:left w:val="none" w:sz="0" w:space="0" w:color="auto"/>
            <w:bottom w:val="none" w:sz="0" w:space="0" w:color="auto"/>
            <w:right w:val="none" w:sz="0" w:space="0" w:color="auto"/>
          </w:divBdr>
          <w:divsChild>
            <w:div w:id="1535650738">
              <w:marLeft w:val="0"/>
              <w:marRight w:val="0"/>
              <w:marTop w:val="0"/>
              <w:marBottom w:val="0"/>
              <w:divBdr>
                <w:top w:val="none" w:sz="0" w:space="0" w:color="auto"/>
                <w:left w:val="none" w:sz="0" w:space="0" w:color="auto"/>
                <w:bottom w:val="none" w:sz="0" w:space="0" w:color="auto"/>
                <w:right w:val="none" w:sz="0" w:space="0" w:color="auto"/>
              </w:divBdr>
              <w:divsChild>
                <w:div w:id="138301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206078">
      <w:bodyDiv w:val="1"/>
      <w:marLeft w:val="0"/>
      <w:marRight w:val="0"/>
      <w:marTop w:val="0"/>
      <w:marBottom w:val="0"/>
      <w:divBdr>
        <w:top w:val="none" w:sz="0" w:space="0" w:color="auto"/>
        <w:left w:val="none" w:sz="0" w:space="0" w:color="auto"/>
        <w:bottom w:val="none" w:sz="0" w:space="0" w:color="auto"/>
        <w:right w:val="none" w:sz="0" w:space="0" w:color="auto"/>
      </w:divBdr>
      <w:divsChild>
        <w:div w:id="1687831576">
          <w:marLeft w:val="0"/>
          <w:marRight w:val="0"/>
          <w:marTop w:val="0"/>
          <w:marBottom w:val="0"/>
          <w:divBdr>
            <w:top w:val="none" w:sz="0" w:space="0" w:color="auto"/>
            <w:left w:val="none" w:sz="0" w:space="0" w:color="auto"/>
            <w:bottom w:val="none" w:sz="0" w:space="0" w:color="auto"/>
            <w:right w:val="none" w:sz="0" w:space="0" w:color="auto"/>
          </w:divBdr>
        </w:div>
        <w:div w:id="1789663605">
          <w:marLeft w:val="0"/>
          <w:marRight w:val="0"/>
          <w:marTop w:val="0"/>
          <w:marBottom w:val="0"/>
          <w:divBdr>
            <w:top w:val="none" w:sz="0" w:space="0" w:color="auto"/>
            <w:left w:val="none" w:sz="0" w:space="0" w:color="auto"/>
            <w:bottom w:val="none" w:sz="0" w:space="0" w:color="auto"/>
            <w:right w:val="none" w:sz="0" w:space="0" w:color="auto"/>
          </w:divBdr>
          <w:divsChild>
            <w:div w:id="1898130918">
              <w:marLeft w:val="0"/>
              <w:marRight w:val="0"/>
              <w:marTop w:val="0"/>
              <w:marBottom w:val="0"/>
              <w:divBdr>
                <w:top w:val="none" w:sz="0" w:space="0" w:color="auto"/>
                <w:left w:val="none" w:sz="0" w:space="0" w:color="auto"/>
                <w:bottom w:val="none" w:sz="0" w:space="0" w:color="auto"/>
                <w:right w:val="none" w:sz="0" w:space="0" w:color="auto"/>
              </w:divBdr>
            </w:div>
          </w:divsChild>
        </w:div>
        <w:div w:id="755595304">
          <w:marLeft w:val="0"/>
          <w:marRight w:val="0"/>
          <w:marTop w:val="0"/>
          <w:marBottom w:val="0"/>
          <w:divBdr>
            <w:top w:val="none" w:sz="0" w:space="0" w:color="auto"/>
            <w:left w:val="none" w:sz="0" w:space="0" w:color="auto"/>
            <w:bottom w:val="none" w:sz="0" w:space="0" w:color="auto"/>
            <w:right w:val="none" w:sz="0" w:space="0" w:color="auto"/>
          </w:divBdr>
        </w:div>
        <w:div w:id="2040663176">
          <w:marLeft w:val="0"/>
          <w:marRight w:val="0"/>
          <w:marTop w:val="0"/>
          <w:marBottom w:val="0"/>
          <w:divBdr>
            <w:top w:val="none" w:sz="0" w:space="0" w:color="auto"/>
            <w:left w:val="none" w:sz="0" w:space="0" w:color="auto"/>
            <w:bottom w:val="none" w:sz="0" w:space="0" w:color="auto"/>
            <w:right w:val="none" w:sz="0" w:space="0" w:color="auto"/>
          </w:divBdr>
          <w:divsChild>
            <w:div w:id="1086536651">
              <w:marLeft w:val="0"/>
              <w:marRight w:val="0"/>
              <w:marTop w:val="0"/>
              <w:marBottom w:val="0"/>
              <w:divBdr>
                <w:top w:val="none" w:sz="0" w:space="0" w:color="auto"/>
                <w:left w:val="none" w:sz="0" w:space="0" w:color="auto"/>
                <w:bottom w:val="none" w:sz="0" w:space="0" w:color="auto"/>
                <w:right w:val="none" w:sz="0" w:space="0" w:color="auto"/>
              </w:divBdr>
            </w:div>
          </w:divsChild>
        </w:div>
        <w:div w:id="1418137059">
          <w:marLeft w:val="0"/>
          <w:marRight w:val="0"/>
          <w:marTop w:val="0"/>
          <w:marBottom w:val="0"/>
          <w:divBdr>
            <w:top w:val="none" w:sz="0" w:space="0" w:color="auto"/>
            <w:left w:val="none" w:sz="0" w:space="0" w:color="auto"/>
            <w:bottom w:val="none" w:sz="0" w:space="0" w:color="auto"/>
            <w:right w:val="none" w:sz="0" w:space="0" w:color="auto"/>
          </w:divBdr>
        </w:div>
        <w:div w:id="1159148587">
          <w:marLeft w:val="0"/>
          <w:marRight w:val="0"/>
          <w:marTop w:val="0"/>
          <w:marBottom w:val="0"/>
          <w:divBdr>
            <w:top w:val="none" w:sz="0" w:space="0" w:color="auto"/>
            <w:left w:val="none" w:sz="0" w:space="0" w:color="auto"/>
            <w:bottom w:val="none" w:sz="0" w:space="0" w:color="auto"/>
            <w:right w:val="none" w:sz="0" w:space="0" w:color="auto"/>
          </w:divBdr>
          <w:divsChild>
            <w:div w:id="1410342999">
              <w:marLeft w:val="0"/>
              <w:marRight w:val="0"/>
              <w:marTop w:val="0"/>
              <w:marBottom w:val="0"/>
              <w:divBdr>
                <w:top w:val="none" w:sz="0" w:space="0" w:color="auto"/>
                <w:left w:val="none" w:sz="0" w:space="0" w:color="auto"/>
                <w:bottom w:val="none" w:sz="0" w:space="0" w:color="auto"/>
                <w:right w:val="none" w:sz="0" w:space="0" w:color="auto"/>
              </w:divBdr>
            </w:div>
          </w:divsChild>
        </w:div>
        <w:div w:id="1760449326">
          <w:marLeft w:val="0"/>
          <w:marRight w:val="0"/>
          <w:marTop w:val="0"/>
          <w:marBottom w:val="0"/>
          <w:divBdr>
            <w:top w:val="none" w:sz="0" w:space="0" w:color="auto"/>
            <w:left w:val="none" w:sz="0" w:space="0" w:color="auto"/>
            <w:bottom w:val="none" w:sz="0" w:space="0" w:color="auto"/>
            <w:right w:val="none" w:sz="0" w:space="0" w:color="auto"/>
          </w:divBdr>
        </w:div>
        <w:div w:id="982658101">
          <w:marLeft w:val="0"/>
          <w:marRight w:val="0"/>
          <w:marTop w:val="0"/>
          <w:marBottom w:val="0"/>
          <w:divBdr>
            <w:top w:val="none" w:sz="0" w:space="0" w:color="auto"/>
            <w:left w:val="none" w:sz="0" w:space="0" w:color="auto"/>
            <w:bottom w:val="none" w:sz="0" w:space="0" w:color="auto"/>
            <w:right w:val="none" w:sz="0" w:space="0" w:color="auto"/>
          </w:divBdr>
          <w:divsChild>
            <w:div w:id="586693924">
              <w:marLeft w:val="0"/>
              <w:marRight w:val="0"/>
              <w:marTop w:val="0"/>
              <w:marBottom w:val="0"/>
              <w:divBdr>
                <w:top w:val="none" w:sz="0" w:space="0" w:color="auto"/>
                <w:left w:val="none" w:sz="0" w:space="0" w:color="auto"/>
                <w:bottom w:val="none" w:sz="0" w:space="0" w:color="auto"/>
                <w:right w:val="none" w:sz="0" w:space="0" w:color="auto"/>
              </w:divBdr>
            </w:div>
          </w:divsChild>
        </w:div>
        <w:div w:id="2086488746">
          <w:marLeft w:val="0"/>
          <w:marRight w:val="0"/>
          <w:marTop w:val="0"/>
          <w:marBottom w:val="0"/>
          <w:divBdr>
            <w:top w:val="none" w:sz="0" w:space="0" w:color="auto"/>
            <w:left w:val="none" w:sz="0" w:space="0" w:color="auto"/>
            <w:bottom w:val="none" w:sz="0" w:space="0" w:color="auto"/>
            <w:right w:val="none" w:sz="0" w:space="0" w:color="auto"/>
          </w:divBdr>
        </w:div>
        <w:div w:id="862285213">
          <w:marLeft w:val="0"/>
          <w:marRight w:val="0"/>
          <w:marTop w:val="0"/>
          <w:marBottom w:val="0"/>
          <w:divBdr>
            <w:top w:val="none" w:sz="0" w:space="0" w:color="auto"/>
            <w:left w:val="none" w:sz="0" w:space="0" w:color="auto"/>
            <w:bottom w:val="none" w:sz="0" w:space="0" w:color="auto"/>
            <w:right w:val="none" w:sz="0" w:space="0" w:color="auto"/>
          </w:divBdr>
          <w:divsChild>
            <w:div w:id="102386931">
              <w:marLeft w:val="0"/>
              <w:marRight w:val="0"/>
              <w:marTop w:val="0"/>
              <w:marBottom w:val="0"/>
              <w:divBdr>
                <w:top w:val="none" w:sz="0" w:space="0" w:color="auto"/>
                <w:left w:val="none" w:sz="0" w:space="0" w:color="auto"/>
                <w:bottom w:val="none" w:sz="0" w:space="0" w:color="auto"/>
                <w:right w:val="none" w:sz="0" w:space="0" w:color="auto"/>
              </w:divBdr>
            </w:div>
          </w:divsChild>
        </w:div>
        <w:div w:id="1181548733">
          <w:marLeft w:val="0"/>
          <w:marRight w:val="0"/>
          <w:marTop w:val="0"/>
          <w:marBottom w:val="0"/>
          <w:divBdr>
            <w:top w:val="none" w:sz="0" w:space="0" w:color="auto"/>
            <w:left w:val="none" w:sz="0" w:space="0" w:color="auto"/>
            <w:bottom w:val="none" w:sz="0" w:space="0" w:color="auto"/>
            <w:right w:val="none" w:sz="0" w:space="0" w:color="auto"/>
          </w:divBdr>
        </w:div>
        <w:div w:id="832918742">
          <w:marLeft w:val="0"/>
          <w:marRight w:val="0"/>
          <w:marTop w:val="0"/>
          <w:marBottom w:val="0"/>
          <w:divBdr>
            <w:top w:val="none" w:sz="0" w:space="0" w:color="auto"/>
            <w:left w:val="none" w:sz="0" w:space="0" w:color="auto"/>
            <w:bottom w:val="none" w:sz="0" w:space="0" w:color="auto"/>
            <w:right w:val="none" w:sz="0" w:space="0" w:color="auto"/>
          </w:divBdr>
          <w:divsChild>
            <w:div w:id="1528521589">
              <w:marLeft w:val="0"/>
              <w:marRight w:val="0"/>
              <w:marTop w:val="0"/>
              <w:marBottom w:val="0"/>
              <w:divBdr>
                <w:top w:val="none" w:sz="0" w:space="0" w:color="auto"/>
                <w:left w:val="none" w:sz="0" w:space="0" w:color="auto"/>
                <w:bottom w:val="none" w:sz="0" w:space="0" w:color="auto"/>
                <w:right w:val="none" w:sz="0" w:space="0" w:color="auto"/>
              </w:divBdr>
            </w:div>
          </w:divsChild>
        </w:div>
        <w:div w:id="636495507">
          <w:marLeft w:val="0"/>
          <w:marRight w:val="0"/>
          <w:marTop w:val="0"/>
          <w:marBottom w:val="0"/>
          <w:divBdr>
            <w:top w:val="none" w:sz="0" w:space="0" w:color="auto"/>
            <w:left w:val="none" w:sz="0" w:space="0" w:color="auto"/>
            <w:bottom w:val="none" w:sz="0" w:space="0" w:color="auto"/>
            <w:right w:val="none" w:sz="0" w:space="0" w:color="auto"/>
          </w:divBdr>
        </w:div>
        <w:div w:id="1631014432">
          <w:marLeft w:val="0"/>
          <w:marRight w:val="0"/>
          <w:marTop w:val="0"/>
          <w:marBottom w:val="0"/>
          <w:divBdr>
            <w:top w:val="none" w:sz="0" w:space="0" w:color="auto"/>
            <w:left w:val="none" w:sz="0" w:space="0" w:color="auto"/>
            <w:bottom w:val="none" w:sz="0" w:space="0" w:color="auto"/>
            <w:right w:val="none" w:sz="0" w:space="0" w:color="auto"/>
          </w:divBdr>
          <w:divsChild>
            <w:div w:id="1927838257">
              <w:marLeft w:val="0"/>
              <w:marRight w:val="0"/>
              <w:marTop w:val="0"/>
              <w:marBottom w:val="0"/>
              <w:divBdr>
                <w:top w:val="none" w:sz="0" w:space="0" w:color="auto"/>
                <w:left w:val="none" w:sz="0" w:space="0" w:color="auto"/>
                <w:bottom w:val="none" w:sz="0" w:space="0" w:color="auto"/>
                <w:right w:val="none" w:sz="0" w:space="0" w:color="auto"/>
              </w:divBdr>
            </w:div>
          </w:divsChild>
        </w:div>
        <w:div w:id="1464543433">
          <w:marLeft w:val="0"/>
          <w:marRight w:val="0"/>
          <w:marTop w:val="300"/>
          <w:marBottom w:val="0"/>
          <w:divBdr>
            <w:top w:val="none" w:sz="0" w:space="0" w:color="auto"/>
            <w:left w:val="none" w:sz="0" w:space="0" w:color="auto"/>
            <w:bottom w:val="none" w:sz="0" w:space="0" w:color="auto"/>
            <w:right w:val="none" w:sz="0" w:space="0" w:color="auto"/>
          </w:divBdr>
          <w:divsChild>
            <w:div w:id="103499289">
              <w:marLeft w:val="0"/>
              <w:marRight w:val="0"/>
              <w:marTop w:val="0"/>
              <w:marBottom w:val="0"/>
              <w:divBdr>
                <w:top w:val="none" w:sz="0" w:space="0" w:color="auto"/>
                <w:left w:val="none" w:sz="0" w:space="0" w:color="auto"/>
                <w:bottom w:val="none" w:sz="0" w:space="0" w:color="auto"/>
                <w:right w:val="none" w:sz="0" w:space="0" w:color="auto"/>
              </w:divBdr>
              <w:divsChild>
                <w:div w:id="7846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840473">
          <w:marLeft w:val="0"/>
          <w:marRight w:val="0"/>
          <w:marTop w:val="300"/>
          <w:marBottom w:val="0"/>
          <w:divBdr>
            <w:top w:val="none" w:sz="0" w:space="0" w:color="auto"/>
            <w:left w:val="none" w:sz="0" w:space="0" w:color="auto"/>
            <w:bottom w:val="none" w:sz="0" w:space="0" w:color="auto"/>
            <w:right w:val="none" w:sz="0" w:space="0" w:color="auto"/>
          </w:divBdr>
          <w:divsChild>
            <w:div w:id="2056152877">
              <w:marLeft w:val="0"/>
              <w:marRight w:val="0"/>
              <w:marTop w:val="0"/>
              <w:marBottom w:val="0"/>
              <w:divBdr>
                <w:top w:val="none" w:sz="0" w:space="0" w:color="auto"/>
                <w:left w:val="none" w:sz="0" w:space="0" w:color="auto"/>
                <w:bottom w:val="none" w:sz="0" w:space="0" w:color="auto"/>
                <w:right w:val="none" w:sz="0" w:space="0" w:color="auto"/>
              </w:divBdr>
              <w:divsChild>
                <w:div w:id="126518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745734">
          <w:marLeft w:val="0"/>
          <w:marRight w:val="0"/>
          <w:marTop w:val="300"/>
          <w:marBottom w:val="0"/>
          <w:divBdr>
            <w:top w:val="none" w:sz="0" w:space="0" w:color="auto"/>
            <w:left w:val="none" w:sz="0" w:space="0" w:color="auto"/>
            <w:bottom w:val="none" w:sz="0" w:space="0" w:color="auto"/>
            <w:right w:val="none" w:sz="0" w:space="0" w:color="auto"/>
          </w:divBdr>
          <w:divsChild>
            <w:div w:id="1353845929">
              <w:marLeft w:val="0"/>
              <w:marRight w:val="0"/>
              <w:marTop w:val="0"/>
              <w:marBottom w:val="0"/>
              <w:divBdr>
                <w:top w:val="none" w:sz="0" w:space="0" w:color="auto"/>
                <w:left w:val="none" w:sz="0" w:space="0" w:color="auto"/>
                <w:bottom w:val="none" w:sz="0" w:space="0" w:color="auto"/>
                <w:right w:val="none" w:sz="0" w:space="0" w:color="auto"/>
              </w:divBdr>
              <w:divsChild>
                <w:div w:id="1884631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966862">
          <w:marLeft w:val="0"/>
          <w:marRight w:val="0"/>
          <w:marTop w:val="300"/>
          <w:marBottom w:val="0"/>
          <w:divBdr>
            <w:top w:val="none" w:sz="0" w:space="0" w:color="auto"/>
            <w:left w:val="none" w:sz="0" w:space="0" w:color="auto"/>
            <w:bottom w:val="none" w:sz="0" w:space="0" w:color="auto"/>
            <w:right w:val="none" w:sz="0" w:space="0" w:color="auto"/>
          </w:divBdr>
          <w:divsChild>
            <w:div w:id="1055278616">
              <w:marLeft w:val="0"/>
              <w:marRight w:val="0"/>
              <w:marTop w:val="0"/>
              <w:marBottom w:val="0"/>
              <w:divBdr>
                <w:top w:val="none" w:sz="0" w:space="0" w:color="auto"/>
                <w:left w:val="none" w:sz="0" w:space="0" w:color="auto"/>
                <w:bottom w:val="none" w:sz="0" w:space="0" w:color="auto"/>
                <w:right w:val="none" w:sz="0" w:space="0" w:color="auto"/>
              </w:divBdr>
              <w:divsChild>
                <w:div w:id="3674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4600335">
      <w:bodyDiv w:val="1"/>
      <w:marLeft w:val="0"/>
      <w:marRight w:val="0"/>
      <w:marTop w:val="0"/>
      <w:marBottom w:val="0"/>
      <w:divBdr>
        <w:top w:val="none" w:sz="0" w:space="0" w:color="auto"/>
        <w:left w:val="none" w:sz="0" w:space="0" w:color="auto"/>
        <w:bottom w:val="none" w:sz="0" w:space="0" w:color="auto"/>
        <w:right w:val="none" w:sz="0" w:space="0" w:color="auto"/>
      </w:divBdr>
      <w:divsChild>
        <w:div w:id="1227768061">
          <w:marLeft w:val="0"/>
          <w:marRight w:val="0"/>
          <w:marTop w:val="0"/>
          <w:marBottom w:val="0"/>
          <w:divBdr>
            <w:top w:val="none" w:sz="0" w:space="0" w:color="auto"/>
            <w:left w:val="none" w:sz="0" w:space="0" w:color="auto"/>
            <w:bottom w:val="none" w:sz="0" w:space="0" w:color="auto"/>
            <w:right w:val="none" w:sz="0" w:space="0" w:color="auto"/>
          </w:divBdr>
        </w:div>
        <w:div w:id="1264411709">
          <w:marLeft w:val="0"/>
          <w:marRight w:val="0"/>
          <w:marTop w:val="0"/>
          <w:marBottom w:val="0"/>
          <w:divBdr>
            <w:top w:val="none" w:sz="0" w:space="0" w:color="auto"/>
            <w:left w:val="none" w:sz="0" w:space="0" w:color="auto"/>
            <w:bottom w:val="none" w:sz="0" w:space="0" w:color="auto"/>
            <w:right w:val="none" w:sz="0" w:space="0" w:color="auto"/>
          </w:divBdr>
          <w:divsChild>
            <w:div w:id="1454444800">
              <w:marLeft w:val="0"/>
              <w:marRight w:val="0"/>
              <w:marTop w:val="0"/>
              <w:marBottom w:val="0"/>
              <w:divBdr>
                <w:top w:val="none" w:sz="0" w:space="0" w:color="auto"/>
                <w:left w:val="none" w:sz="0" w:space="0" w:color="auto"/>
                <w:bottom w:val="none" w:sz="0" w:space="0" w:color="auto"/>
                <w:right w:val="none" w:sz="0" w:space="0" w:color="auto"/>
              </w:divBdr>
            </w:div>
          </w:divsChild>
        </w:div>
        <w:div w:id="663975544">
          <w:marLeft w:val="0"/>
          <w:marRight w:val="0"/>
          <w:marTop w:val="0"/>
          <w:marBottom w:val="0"/>
          <w:divBdr>
            <w:top w:val="none" w:sz="0" w:space="0" w:color="auto"/>
            <w:left w:val="none" w:sz="0" w:space="0" w:color="auto"/>
            <w:bottom w:val="none" w:sz="0" w:space="0" w:color="auto"/>
            <w:right w:val="none" w:sz="0" w:space="0" w:color="auto"/>
          </w:divBdr>
        </w:div>
        <w:div w:id="426082111">
          <w:marLeft w:val="0"/>
          <w:marRight w:val="0"/>
          <w:marTop w:val="0"/>
          <w:marBottom w:val="0"/>
          <w:divBdr>
            <w:top w:val="none" w:sz="0" w:space="0" w:color="auto"/>
            <w:left w:val="none" w:sz="0" w:space="0" w:color="auto"/>
            <w:bottom w:val="none" w:sz="0" w:space="0" w:color="auto"/>
            <w:right w:val="none" w:sz="0" w:space="0" w:color="auto"/>
          </w:divBdr>
          <w:divsChild>
            <w:div w:id="230313186">
              <w:marLeft w:val="0"/>
              <w:marRight w:val="0"/>
              <w:marTop w:val="0"/>
              <w:marBottom w:val="0"/>
              <w:divBdr>
                <w:top w:val="none" w:sz="0" w:space="0" w:color="auto"/>
                <w:left w:val="none" w:sz="0" w:space="0" w:color="auto"/>
                <w:bottom w:val="none" w:sz="0" w:space="0" w:color="auto"/>
                <w:right w:val="none" w:sz="0" w:space="0" w:color="auto"/>
              </w:divBdr>
            </w:div>
          </w:divsChild>
        </w:div>
        <w:div w:id="1144391898">
          <w:marLeft w:val="0"/>
          <w:marRight w:val="0"/>
          <w:marTop w:val="0"/>
          <w:marBottom w:val="0"/>
          <w:divBdr>
            <w:top w:val="none" w:sz="0" w:space="0" w:color="auto"/>
            <w:left w:val="none" w:sz="0" w:space="0" w:color="auto"/>
            <w:bottom w:val="none" w:sz="0" w:space="0" w:color="auto"/>
            <w:right w:val="none" w:sz="0" w:space="0" w:color="auto"/>
          </w:divBdr>
        </w:div>
        <w:div w:id="1791783478">
          <w:marLeft w:val="0"/>
          <w:marRight w:val="0"/>
          <w:marTop w:val="0"/>
          <w:marBottom w:val="0"/>
          <w:divBdr>
            <w:top w:val="none" w:sz="0" w:space="0" w:color="auto"/>
            <w:left w:val="none" w:sz="0" w:space="0" w:color="auto"/>
            <w:bottom w:val="none" w:sz="0" w:space="0" w:color="auto"/>
            <w:right w:val="none" w:sz="0" w:space="0" w:color="auto"/>
          </w:divBdr>
          <w:divsChild>
            <w:div w:id="409080432">
              <w:marLeft w:val="0"/>
              <w:marRight w:val="0"/>
              <w:marTop w:val="0"/>
              <w:marBottom w:val="0"/>
              <w:divBdr>
                <w:top w:val="none" w:sz="0" w:space="0" w:color="auto"/>
                <w:left w:val="none" w:sz="0" w:space="0" w:color="auto"/>
                <w:bottom w:val="none" w:sz="0" w:space="0" w:color="auto"/>
                <w:right w:val="none" w:sz="0" w:space="0" w:color="auto"/>
              </w:divBdr>
            </w:div>
          </w:divsChild>
        </w:div>
        <w:div w:id="896403834">
          <w:marLeft w:val="0"/>
          <w:marRight w:val="0"/>
          <w:marTop w:val="0"/>
          <w:marBottom w:val="0"/>
          <w:divBdr>
            <w:top w:val="none" w:sz="0" w:space="0" w:color="auto"/>
            <w:left w:val="none" w:sz="0" w:space="0" w:color="auto"/>
            <w:bottom w:val="none" w:sz="0" w:space="0" w:color="auto"/>
            <w:right w:val="none" w:sz="0" w:space="0" w:color="auto"/>
          </w:divBdr>
        </w:div>
        <w:div w:id="1270940306">
          <w:marLeft w:val="0"/>
          <w:marRight w:val="0"/>
          <w:marTop w:val="0"/>
          <w:marBottom w:val="0"/>
          <w:divBdr>
            <w:top w:val="none" w:sz="0" w:space="0" w:color="auto"/>
            <w:left w:val="none" w:sz="0" w:space="0" w:color="auto"/>
            <w:bottom w:val="none" w:sz="0" w:space="0" w:color="auto"/>
            <w:right w:val="none" w:sz="0" w:space="0" w:color="auto"/>
          </w:divBdr>
          <w:divsChild>
            <w:div w:id="229006364">
              <w:marLeft w:val="0"/>
              <w:marRight w:val="0"/>
              <w:marTop w:val="0"/>
              <w:marBottom w:val="0"/>
              <w:divBdr>
                <w:top w:val="none" w:sz="0" w:space="0" w:color="auto"/>
                <w:left w:val="none" w:sz="0" w:space="0" w:color="auto"/>
                <w:bottom w:val="none" w:sz="0" w:space="0" w:color="auto"/>
                <w:right w:val="none" w:sz="0" w:space="0" w:color="auto"/>
              </w:divBdr>
            </w:div>
          </w:divsChild>
        </w:div>
        <w:div w:id="681199467">
          <w:marLeft w:val="0"/>
          <w:marRight w:val="0"/>
          <w:marTop w:val="0"/>
          <w:marBottom w:val="0"/>
          <w:divBdr>
            <w:top w:val="none" w:sz="0" w:space="0" w:color="auto"/>
            <w:left w:val="none" w:sz="0" w:space="0" w:color="auto"/>
            <w:bottom w:val="none" w:sz="0" w:space="0" w:color="auto"/>
            <w:right w:val="none" w:sz="0" w:space="0" w:color="auto"/>
          </w:divBdr>
        </w:div>
        <w:div w:id="871765222">
          <w:marLeft w:val="0"/>
          <w:marRight w:val="0"/>
          <w:marTop w:val="0"/>
          <w:marBottom w:val="0"/>
          <w:divBdr>
            <w:top w:val="none" w:sz="0" w:space="0" w:color="auto"/>
            <w:left w:val="none" w:sz="0" w:space="0" w:color="auto"/>
            <w:bottom w:val="none" w:sz="0" w:space="0" w:color="auto"/>
            <w:right w:val="none" w:sz="0" w:space="0" w:color="auto"/>
          </w:divBdr>
          <w:divsChild>
            <w:div w:id="2093120639">
              <w:marLeft w:val="0"/>
              <w:marRight w:val="0"/>
              <w:marTop w:val="0"/>
              <w:marBottom w:val="0"/>
              <w:divBdr>
                <w:top w:val="none" w:sz="0" w:space="0" w:color="auto"/>
                <w:left w:val="none" w:sz="0" w:space="0" w:color="auto"/>
                <w:bottom w:val="none" w:sz="0" w:space="0" w:color="auto"/>
                <w:right w:val="none" w:sz="0" w:space="0" w:color="auto"/>
              </w:divBdr>
            </w:div>
          </w:divsChild>
        </w:div>
        <w:div w:id="1440373988">
          <w:marLeft w:val="0"/>
          <w:marRight w:val="0"/>
          <w:marTop w:val="0"/>
          <w:marBottom w:val="0"/>
          <w:divBdr>
            <w:top w:val="none" w:sz="0" w:space="0" w:color="auto"/>
            <w:left w:val="none" w:sz="0" w:space="0" w:color="auto"/>
            <w:bottom w:val="none" w:sz="0" w:space="0" w:color="auto"/>
            <w:right w:val="none" w:sz="0" w:space="0" w:color="auto"/>
          </w:divBdr>
        </w:div>
        <w:div w:id="906646858">
          <w:marLeft w:val="0"/>
          <w:marRight w:val="0"/>
          <w:marTop w:val="0"/>
          <w:marBottom w:val="0"/>
          <w:divBdr>
            <w:top w:val="none" w:sz="0" w:space="0" w:color="auto"/>
            <w:left w:val="none" w:sz="0" w:space="0" w:color="auto"/>
            <w:bottom w:val="none" w:sz="0" w:space="0" w:color="auto"/>
            <w:right w:val="none" w:sz="0" w:space="0" w:color="auto"/>
          </w:divBdr>
          <w:divsChild>
            <w:div w:id="799081243">
              <w:marLeft w:val="0"/>
              <w:marRight w:val="0"/>
              <w:marTop w:val="0"/>
              <w:marBottom w:val="0"/>
              <w:divBdr>
                <w:top w:val="none" w:sz="0" w:space="0" w:color="auto"/>
                <w:left w:val="none" w:sz="0" w:space="0" w:color="auto"/>
                <w:bottom w:val="none" w:sz="0" w:space="0" w:color="auto"/>
                <w:right w:val="none" w:sz="0" w:space="0" w:color="auto"/>
              </w:divBdr>
            </w:div>
          </w:divsChild>
        </w:div>
        <w:div w:id="249122737">
          <w:marLeft w:val="0"/>
          <w:marRight w:val="0"/>
          <w:marTop w:val="0"/>
          <w:marBottom w:val="0"/>
          <w:divBdr>
            <w:top w:val="none" w:sz="0" w:space="0" w:color="auto"/>
            <w:left w:val="none" w:sz="0" w:space="0" w:color="auto"/>
            <w:bottom w:val="none" w:sz="0" w:space="0" w:color="auto"/>
            <w:right w:val="none" w:sz="0" w:space="0" w:color="auto"/>
          </w:divBdr>
        </w:div>
        <w:div w:id="918094639">
          <w:marLeft w:val="0"/>
          <w:marRight w:val="0"/>
          <w:marTop w:val="0"/>
          <w:marBottom w:val="0"/>
          <w:divBdr>
            <w:top w:val="none" w:sz="0" w:space="0" w:color="auto"/>
            <w:left w:val="none" w:sz="0" w:space="0" w:color="auto"/>
            <w:bottom w:val="none" w:sz="0" w:space="0" w:color="auto"/>
            <w:right w:val="none" w:sz="0" w:space="0" w:color="auto"/>
          </w:divBdr>
          <w:divsChild>
            <w:div w:id="1635719565">
              <w:marLeft w:val="0"/>
              <w:marRight w:val="0"/>
              <w:marTop w:val="0"/>
              <w:marBottom w:val="0"/>
              <w:divBdr>
                <w:top w:val="none" w:sz="0" w:space="0" w:color="auto"/>
                <w:left w:val="none" w:sz="0" w:space="0" w:color="auto"/>
                <w:bottom w:val="none" w:sz="0" w:space="0" w:color="auto"/>
                <w:right w:val="none" w:sz="0" w:space="0" w:color="auto"/>
              </w:divBdr>
            </w:div>
          </w:divsChild>
        </w:div>
        <w:div w:id="1900440854">
          <w:marLeft w:val="0"/>
          <w:marRight w:val="0"/>
          <w:marTop w:val="300"/>
          <w:marBottom w:val="0"/>
          <w:divBdr>
            <w:top w:val="none" w:sz="0" w:space="0" w:color="auto"/>
            <w:left w:val="none" w:sz="0" w:space="0" w:color="auto"/>
            <w:bottom w:val="none" w:sz="0" w:space="0" w:color="auto"/>
            <w:right w:val="none" w:sz="0" w:space="0" w:color="auto"/>
          </w:divBdr>
          <w:divsChild>
            <w:div w:id="690567989">
              <w:marLeft w:val="0"/>
              <w:marRight w:val="0"/>
              <w:marTop w:val="0"/>
              <w:marBottom w:val="0"/>
              <w:divBdr>
                <w:top w:val="none" w:sz="0" w:space="0" w:color="auto"/>
                <w:left w:val="none" w:sz="0" w:space="0" w:color="auto"/>
                <w:bottom w:val="none" w:sz="0" w:space="0" w:color="auto"/>
                <w:right w:val="none" w:sz="0" w:space="0" w:color="auto"/>
              </w:divBdr>
              <w:divsChild>
                <w:div w:id="6661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643425">
          <w:marLeft w:val="0"/>
          <w:marRight w:val="0"/>
          <w:marTop w:val="300"/>
          <w:marBottom w:val="0"/>
          <w:divBdr>
            <w:top w:val="none" w:sz="0" w:space="0" w:color="auto"/>
            <w:left w:val="none" w:sz="0" w:space="0" w:color="auto"/>
            <w:bottom w:val="none" w:sz="0" w:space="0" w:color="auto"/>
            <w:right w:val="none" w:sz="0" w:space="0" w:color="auto"/>
          </w:divBdr>
          <w:divsChild>
            <w:div w:id="1782989822">
              <w:marLeft w:val="0"/>
              <w:marRight w:val="0"/>
              <w:marTop w:val="0"/>
              <w:marBottom w:val="0"/>
              <w:divBdr>
                <w:top w:val="none" w:sz="0" w:space="0" w:color="auto"/>
                <w:left w:val="none" w:sz="0" w:space="0" w:color="auto"/>
                <w:bottom w:val="none" w:sz="0" w:space="0" w:color="auto"/>
                <w:right w:val="none" w:sz="0" w:space="0" w:color="auto"/>
              </w:divBdr>
              <w:divsChild>
                <w:div w:id="40117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179398">
          <w:marLeft w:val="0"/>
          <w:marRight w:val="0"/>
          <w:marTop w:val="300"/>
          <w:marBottom w:val="0"/>
          <w:divBdr>
            <w:top w:val="none" w:sz="0" w:space="0" w:color="auto"/>
            <w:left w:val="none" w:sz="0" w:space="0" w:color="auto"/>
            <w:bottom w:val="none" w:sz="0" w:space="0" w:color="auto"/>
            <w:right w:val="none" w:sz="0" w:space="0" w:color="auto"/>
          </w:divBdr>
          <w:divsChild>
            <w:div w:id="1500851566">
              <w:marLeft w:val="0"/>
              <w:marRight w:val="0"/>
              <w:marTop w:val="0"/>
              <w:marBottom w:val="0"/>
              <w:divBdr>
                <w:top w:val="none" w:sz="0" w:space="0" w:color="auto"/>
                <w:left w:val="none" w:sz="0" w:space="0" w:color="auto"/>
                <w:bottom w:val="none" w:sz="0" w:space="0" w:color="auto"/>
                <w:right w:val="none" w:sz="0" w:space="0" w:color="auto"/>
              </w:divBdr>
              <w:divsChild>
                <w:div w:id="53277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015338">
          <w:marLeft w:val="0"/>
          <w:marRight w:val="0"/>
          <w:marTop w:val="300"/>
          <w:marBottom w:val="0"/>
          <w:divBdr>
            <w:top w:val="none" w:sz="0" w:space="0" w:color="auto"/>
            <w:left w:val="none" w:sz="0" w:space="0" w:color="auto"/>
            <w:bottom w:val="none" w:sz="0" w:space="0" w:color="auto"/>
            <w:right w:val="none" w:sz="0" w:space="0" w:color="auto"/>
          </w:divBdr>
          <w:divsChild>
            <w:div w:id="2145343522">
              <w:marLeft w:val="0"/>
              <w:marRight w:val="0"/>
              <w:marTop w:val="0"/>
              <w:marBottom w:val="0"/>
              <w:divBdr>
                <w:top w:val="none" w:sz="0" w:space="0" w:color="auto"/>
                <w:left w:val="none" w:sz="0" w:space="0" w:color="auto"/>
                <w:bottom w:val="none" w:sz="0" w:space="0" w:color="auto"/>
                <w:right w:val="none" w:sz="0" w:space="0" w:color="auto"/>
              </w:divBdr>
              <w:divsChild>
                <w:div w:id="180338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107938">
      <w:bodyDiv w:val="1"/>
      <w:marLeft w:val="0"/>
      <w:marRight w:val="0"/>
      <w:marTop w:val="0"/>
      <w:marBottom w:val="0"/>
      <w:divBdr>
        <w:top w:val="none" w:sz="0" w:space="0" w:color="auto"/>
        <w:left w:val="none" w:sz="0" w:space="0" w:color="auto"/>
        <w:bottom w:val="none" w:sz="0" w:space="0" w:color="auto"/>
        <w:right w:val="none" w:sz="0" w:space="0" w:color="auto"/>
      </w:divBdr>
      <w:divsChild>
        <w:div w:id="1944990673">
          <w:marLeft w:val="0"/>
          <w:marRight w:val="0"/>
          <w:marTop w:val="0"/>
          <w:marBottom w:val="0"/>
          <w:divBdr>
            <w:top w:val="none" w:sz="0" w:space="0" w:color="auto"/>
            <w:left w:val="none" w:sz="0" w:space="0" w:color="auto"/>
            <w:bottom w:val="none" w:sz="0" w:space="0" w:color="auto"/>
            <w:right w:val="none" w:sz="0" w:space="0" w:color="auto"/>
          </w:divBdr>
        </w:div>
        <w:div w:id="979766813">
          <w:marLeft w:val="0"/>
          <w:marRight w:val="0"/>
          <w:marTop w:val="0"/>
          <w:marBottom w:val="0"/>
          <w:divBdr>
            <w:top w:val="none" w:sz="0" w:space="0" w:color="auto"/>
            <w:left w:val="none" w:sz="0" w:space="0" w:color="auto"/>
            <w:bottom w:val="none" w:sz="0" w:space="0" w:color="auto"/>
            <w:right w:val="none" w:sz="0" w:space="0" w:color="auto"/>
          </w:divBdr>
          <w:divsChild>
            <w:div w:id="53159713">
              <w:marLeft w:val="0"/>
              <w:marRight w:val="0"/>
              <w:marTop w:val="0"/>
              <w:marBottom w:val="0"/>
              <w:divBdr>
                <w:top w:val="none" w:sz="0" w:space="0" w:color="auto"/>
                <w:left w:val="none" w:sz="0" w:space="0" w:color="auto"/>
                <w:bottom w:val="none" w:sz="0" w:space="0" w:color="auto"/>
                <w:right w:val="none" w:sz="0" w:space="0" w:color="auto"/>
              </w:divBdr>
            </w:div>
          </w:divsChild>
        </w:div>
        <w:div w:id="78067456">
          <w:marLeft w:val="0"/>
          <w:marRight w:val="0"/>
          <w:marTop w:val="0"/>
          <w:marBottom w:val="0"/>
          <w:divBdr>
            <w:top w:val="none" w:sz="0" w:space="0" w:color="auto"/>
            <w:left w:val="none" w:sz="0" w:space="0" w:color="auto"/>
            <w:bottom w:val="none" w:sz="0" w:space="0" w:color="auto"/>
            <w:right w:val="none" w:sz="0" w:space="0" w:color="auto"/>
          </w:divBdr>
        </w:div>
        <w:div w:id="1294754345">
          <w:marLeft w:val="0"/>
          <w:marRight w:val="0"/>
          <w:marTop w:val="0"/>
          <w:marBottom w:val="0"/>
          <w:divBdr>
            <w:top w:val="none" w:sz="0" w:space="0" w:color="auto"/>
            <w:left w:val="none" w:sz="0" w:space="0" w:color="auto"/>
            <w:bottom w:val="none" w:sz="0" w:space="0" w:color="auto"/>
            <w:right w:val="none" w:sz="0" w:space="0" w:color="auto"/>
          </w:divBdr>
          <w:divsChild>
            <w:div w:id="159273728">
              <w:marLeft w:val="0"/>
              <w:marRight w:val="0"/>
              <w:marTop w:val="0"/>
              <w:marBottom w:val="0"/>
              <w:divBdr>
                <w:top w:val="none" w:sz="0" w:space="0" w:color="auto"/>
                <w:left w:val="none" w:sz="0" w:space="0" w:color="auto"/>
                <w:bottom w:val="none" w:sz="0" w:space="0" w:color="auto"/>
                <w:right w:val="none" w:sz="0" w:space="0" w:color="auto"/>
              </w:divBdr>
            </w:div>
          </w:divsChild>
        </w:div>
        <w:div w:id="1762532832">
          <w:marLeft w:val="0"/>
          <w:marRight w:val="0"/>
          <w:marTop w:val="0"/>
          <w:marBottom w:val="0"/>
          <w:divBdr>
            <w:top w:val="none" w:sz="0" w:space="0" w:color="auto"/>
            <w:left w:val="none" w:sz="0" w:space="0" w:color="auto"/>
            <w:bottom w:val="none" w:sz="0" w:space="0" w:color="auto"/>
            <w:right w:val="none" w:sz="0" w:space="0" w:color="auto"/>
          </w:divBdr>
        </w:div>
        <w:div w:id="1553884380">
          <w:marLeft w:val="0"/>
          <w:marRight w:val="0"/>
          <w:marTop w:val="0"/>
          <w:marBottom w:val="0"/>
          <w:divBdr>
            <w:top w:val="none" w:sz="0" w:space="0" w:color="auto"/>
            <w:left w:val="none" w:sz="0" w:space="0" w:color="auto"/>
            <w:bottom w:val="none" w:sz="0" w:space="0" w:color="auto"/>
            <w:right w:val="none" w:sz="0" w:space="0" w:color="auto"/>
          </w:divBdr>
          <w:divsChild>
            <w:div w:id="410736592">
              <w:marLeft w:val="0"/>
              <w:marRight w:val="0"/>
              <w:marTop w:val="0"/>
              <w:marBottom w:val="0"/>
              <w:divBdr>
                <w:top w:val="none" w:sz="0" w:space="0" w:color="auto"/>
                <w:left w:val="none" w:sz="0" w:space="0" w:color="auto"/>
                <w:bottom w:val="none" w:sz="0" w:space="0" w:color="auto"/>
                <w:right w:val="none" w:sz="0" w:space="0" w:color="auto"/>
              </w:divBdr>
            </w:div>
          </w:divsChild>
        </w:div>
        <w:div w:id="1957829403">
          <w:marLeft w:val="0"/>
          <w:marRight w:val="0"/>
          <w:marTop w:val="0"/>
          <w:marBottom w:val="0"/>
          <w:divBdr>
            <w:top w:val="none" w:sz="0" w:space="0" w:color="auto"/>
            <w:left w:val="none" w:sz="0" w:space="0" w:color="auto"/>
            <w:bottom w:val="none" w:sz="0" w:space="0" w:color="auto"/>
            <w:right w:val="none" w:sz="0" w:space="0" w:color="auto"/>
          </w:divBdr>
        </w:div>
        <w:div w:id="473448437">
          <w:marLeft w:val="0"/>
          <w:marRight w:val="0"/>
          <w:marTop w:val="0"/>
          <w:marBottom w:val="0"/>
          <w:divBdr>
            <w:top w:val="none" w:sz="0" w:space="0" w:color="auto"/>
            <w:left w:val="none" w:sz="0" w:space="0" w:color="auto"/>
            <w:bottom w:val="none" w:sz="0" w:space="0" w:color="auto"/>
            <w:right w:val="none" w:sz="0" w:space="0" w:color="auto"/>
          </w:divBdr>
          <w:divsChild>
            <w:div w:id="2095784533">
              <w:marLeft w:val="0"/>
              <w:marRight w:val="0"/>
              <w:marTop w:val="0"/>
              <w:marBottom w:val="0"/>
              <w:divBdr>
                <w:top w:val="none" w:sz="0" w:space="0" w:color="auto"/>
                <w:left w:val="none" w:sz="0" w:space="0" w:color="auto"/>
                <w:bottom w:val="none" w:sz="0" w:space="0" w:color="auto"/>
                <w:right w:val="none" w:sz="0" w:space="0" w:color="auto"/>
              </w:divBdr>
            </w:div>
          </w:divsChild>
        </w:div>
        <w:div w:id="1063673700">
          <w:marLeft w:val="0"/>
          <w:marRight w:val="0"/>
          <w:marTop w:val="0"/>
          <w:marBottom w:val="0"/>
          <w:divBdr>
            <w:top w:val="none" w:sz="0" w:space="0" w:color="auto"/>
            <w:left w:val="none" w:sz="0" w:space="0" w:color="auto"/>
            <w:bottom w:val="none" w:sz="0" w:space="0" w:color="auto"/>
            <w:right w:val="none" w:sz="0" w:space="0" w:color="auto"/>
          </w:divBdr>
        </w:div>
        <w:div w:id="831993089">
          <w:marLeft w:val="0"/>
          <w:marRight w:val="0"/>
          <w:marTop w:val="0"/>
          <w:marBottom w:val="0"/>
          <w:divBdr>
            <w:top w:val="none" w:sz="0" w:space="0" w:color="auto"/>
            <w:left w:val="none" w:sz="0" w:space="0" w:color="auto"/>
            <w:bottom w:val="none" w:sz="0" w:space="0" w:color="auto"/>
            <w:right w:val="none" w:sz="0" w:space="0" w:color="auto"/>
          </w:divBdr>
          <w:divsChild>
            <w:div w:id="657920840">
              <w:marLeft w:val="0"/>
              <w:marRight w:val="0"/>
              <w:marTop w:val="0"/>
              <w:marBottom w:val="0"/>
              <w:divBdr>
                <w:top w:val="none" w:sz="0" w:space="0" w:color="auto"/>
                <w:left w:val="none" w:sz="0" w:space="0" w:color="auto"/>
                <w:bottom w:val="none" w:sz="0" w:space="0" w:color="auto"/>
                <w:right w:val="none" w:sz="0" w:space="0" w:color="auto"/>
              </w:divBdr>
            </w:div>
          </w:divsChild>
        </w:div>
        <w:div w:id="240604449">
          <w:marLeft w:val="0"/>
          <w:marRight w:val="0"/>
          <w:marTop w:val="0"/>
          <w:marBottom w:val="0"/>
          <w:divBdr>
            <w:top w:val="none" w:sz="0" w:space="0" w:color="auto"/>
            <w:left w:val="none" w:sz="0" w:space="0" w:color="auto"/>
            <w:bottom w:val="none" w:sz="0" w:space="0" w:color="auto"/>
            <w:right w:val="none" w:sz="0" w:space="0" w:color="auto"/>
          </w:divBdr>
        </w:div>
        <w:div w:id="1784693981">
          <w:marLeft w:val="0"/>
          <w:marRight w:val="0"/>
          <w:marTop w:val="0"/>
          <w:marBottom w:val="0"/>
          <w:divBdr>
            <w:top w:val="none" w:sz="0" w:space="0" w:color="auto"/>
            <w:left w:val="none" w:sz="0" w:space="0" w:color="auto"/>
            <w:bottom w:val="none" w:sz="0" w:space="0" w:color="auto"/>
            <w:right w:val="none" w:sz="0" w:space="0" w:color="auto"/>
          </w:divBdr>
          <w:divsChild>
            <w:div w:id="2140880990">
              <w:marLeft w:val="0"/>
              <w:marRight w:val="0"/>
              <w:marTop w:val="0"/>
              <w:marBottom w:val="0"/>
              <w:divBdr>
                <w:top w:val="none" w:sz="0" w:space="0" w:color="auto"/>
                <w:left w:val="none" w:sz="0" w:space="0" w:color="auto"/>
                <w:bottom w:val="none" w:sz="0" w:space="0" w:color="auto"/>
                <w:right w:val="none" w:sz="0" w:space="0" w:color="auto"/>
              </w:divBdr>
            </w:div>
          </w:divsChild>
        </w:div>
        <w:div w:id="1721782329">
          <w:marLeft w:val="0"/>
          <w:marRight w:val="0"/>
          <w:marTop w:val="0"/>
          <w:marBottom w:val="0"/>
          <w:divBdr>
            <w:top w:val="none" w:sz="0" w:space="0" w:color="auto"/>
            <w:left w:val="none" w:sz="0" w:space="0" w:color="auto"/>
            <w:bottom w:val="none" w:sz="0" w:space="0" w:color="auto"/>
            <w:right w:val="none" w:sz="0" w:space="0" w:color="auto"/>
          </w:divBdr>
        </w:div>
        <w:div w:id="152068677">
          <w:marLeft w:val="0"/>
          <w:marRight w:val="0"/>
          <w:marTop w:val="0"/>
          <w:marBottom w:val="0"/>
          <w:divBdr>
            <w:top w:val="none" w:sz="0" w:space="0" w:color="auto"/>
            <w:left w:val="none" w:sz="0" w:space="0" w:color="auto"/>
            <w:bottom w:val="none" w:sz="0" w:space="0" w:color="auto"/>
            <w:right w:val="none" w:sz="0" w:space="0" w:color="auto"/>
          </w:divBdr>
          <w:divsChild>
            <w:div w:id="1285499080">
              <w:marLeft w:val="0"/>
              <w:marRight w:val="0"/>
              <w:marTop w:val="0"/>
              <w:marBottom w:val="0"/>
              <w:divBdr>
                <w:top w:val="none" w:sz="0" w:space="0" w:color="auto"/>
                <w:left w:val="none" w:sz="0" w:space="0" w:color="auto"/>
                <w:bottom w:val="none" w:sz="0" w:space="0" w:color="auto"/>
                <w:right w:val="none" w:sz="0" w:space="0" w:color="auto"/>
              </w:divBdr>
            </w:div>
          </w:divsChild>
        </w:div>
        <w:div w:id="305202992">
          <w:marLeft w:val="0"/>
          <w:marRight w:val="0"/>
          <w:marTop w:val="300"/>
          <w:marBottom w:val="0"/>
          <w:divBdr>
            <w:top w:val="none" w:sz="0" w:space="0" w:color="auto"/>
            <w:left w:val="none" w:sz="0" w:space="0" w:color="auto"/>
            <w:bottom w:val="none" w:sz="0" w:space="0" w:color="auto"/>
            <w:right w:val="none" w:sz="0" w:space="0" w:color="auto"/>
          </w:divBdr>
          <w:divsChild>
            <w:div w:id="572197779">
              <w:marLeft w:val="0"/>
              <w:marRight w:val="0"/>
              <w:marTop w:val="0"/>
              <w:marBottom w:val="0"/>
              <w:divBdr>
                <w:top w:val="none" w:sz="0" w:space="0" w:color="auto"/>
                <w:left w:val="none" w:sz="0" w:space="0" w:color="auto"/>
                <w:bottom w:val="none" w:sz="0" w:space="0" w:color="auto"/>
                <w:right w:val="none" w:sz="0" w:space="0" w:color="auto"/>
              </w:divBdr>
              <w:divsChild>
                <w:div w:id="692653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9697">
          <w:marLeft w:val="0"/>
          <w:marRight w:val="0"/>
          <w:marTop w:val="300"/>
          <w:marBottom w:val="0"/>
          <w:divBdr>
            <w:top w:val="none" w:sz="0" w:space="0" w:color="auto"/>
            <w:left w:val="none" w:sz="0" w:space="0" w:color="auto"/>
            <w:bottom w:val="none" w:sz="0" w:space="0" w:color="auto"/>
            <w:right w:val="none" w:sz="0" w:space="0" w:color="auto"/>
          </w:divBdr>
          <w:divsChild>
            <w:div w:id="1523933754">
              <w:marLeft w:val="0"/>
              <w:marRight w:val="0"/>
              <w:marTop w:val="0"/>
              <w:marBottom w:val="0"/>
              <w:divBdr>
                <w:top w:val="none" w:sz="0" w:space="0" w:color="auto"/>
                <w:left w:val="none" w:sz="0" w:space="0" w:color="auto"/>
                <w:bottom w:val="none" w:sz="0" w:space="0" w:color="auto"/>
                <w:right w:val="none" w:sz="0" w:space="0" w:color="auto"/>
              </w:divBdr>
              <w:divsChild>
                <w:div w:id="89601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777420">
          <w:marLeft w:val="0"/>
          <w:marRight w:val="0"/>
          <w:marTop w:val="300"/>
          <w:marBottom w:val="0"/>
          <w:divBdr>
            <w:top w:val="none" w:sz="0" w:space="0" w:color="auto"/>
            <w:left w:val="none" w:sz="0" w:space="0" w:color="auto"/>
            <w:bottom w:val="none" w:sz="0" w:space="0" w:color="auto"/>
            <w:right w:val="none" w:sz="0" w:space="0" w:color="auto"/>
          </w:divBdr>
          <w:divsChild>
            <w:div w:id="944580912">
              <w:marLeft w:val="0"/>
              <w:marRight w:val="0"/>
              <w:marTop w:val="0"/>
              <w:marBottom w:val="0"/>
              <w:divBdr>
                <w:top w:val="none" w:sz="0" w:space="0" w:color="auto"/>
                <w:left w:val="none" w:sz="0" w:space="0" w:color="auto"/>
                <w:bottom w:val="none" w:sz="0" w:space="0" w:color="auto"/>
                <w:right w:val="none" w:sz="0" w:space="0" w:color="auto"/>
              </w:divBdr>
              <w:divsChild>
                <w:div w:id="38884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395408">
          <w:marLeft w:val="0"/>
          <w:marRight w:val="0"/>
          <w:marTop w:val="300"/>
          <w:marBottom w:val="0"/>
          <w:divBdr>
            <w:top w:val="none" w:sz="0" w:space="0" w:color="auto"/>
            <w:left w:val="none" w:sz="0" w:space="0" w:color="auto"/>
            <w:bottom w:val="none" w:sz="0" w:space="0" w:color="auto"/>
            <w:right w:val="none" w:sz="0" w:space="0" w:color="auto"/>
          </w:divBdr>
          <w:divsChild>
            <w:div w:id="1127352287">
              <w:marLeft w:val="0"/>
              <w:marRight w:val="0"/>
              <w:marTop w:val="0"/>
              <w:marBottom w:val="0"/>
              <w:divBdr>
                <w:top w:val="none" w:sz="0" w:space="0" w:color="auto"/>
                <w:left w:val="none" w:sz="0" w:space="0" w:color="auto"/>
                <w:bottom w:val="none" w:sz="0" w:space="0" w:color="auto"/>
                <w:right w:val="none" w:sz="0" w:space="0" w:color="auto"/>
              </w:divBdr>
              <w:divsChild>
                <w:div w:id="72707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836698">
      <w:bodyDiv w:val="1"/>
      <w:marLeft w:val="0"/>
      <w:marRight w:val="0"/>
      <w:marTop w:val="0"/>
      <w:marBottom w:val="0"/>
      <w:divBdr>
        <w:top w:val="none" w:sz="0" w:space="0" w:color="auto"/>
        <w:left w:val="none" w:sz="0" w:space="0" w:color="auto"/>
        <w:bottom w:val="none" w:sz="0" w:space="0" w:color="auto"/>
        <w:right w:val="none" w:sz="0" w:space="0" w:color="auto"/>
      </w:divBdr>
      <w:divsChild>
        <w:div w:id="1440177271">
          <w:marLeft w:val="0"/>
          <w:marRight w:val="0"/>
          <w:marTop w:val="0"/>
          <w:marBottom w:val="0"/>
          <w:divBdr>
            <w:top w:val="none" w:sz="0" w:space="0" w:color="auto"/>
            <w:left w:val="none" w:sz="0" w:space="0" w:color="auto"/>
            <w:bottom w:val="none" w:sz="0" w:space="0" w:color="auto"/>
            <w:right w:val="none" w:sz="0" w:space="0" w:color="auto"/>
          </w:divBdr>
          <w:divsChild>
            <w:div w:id="1104157046">
              <w:marLeft w:val="0"/>
              <w:marRight w:val="0"/>
              <w:marTop w:val="0"/>
              <w:marBottom w:val="0"/>
              <w:divBdr>
                <w:top w:val="none" w:sz="0" w:space="0" w:color="auto"/>
                <w:left w:val="none" w:sz="0" w:space="0" w:color="auto"/>
                <w:bottom w:val="none" w:sz="0" w:space="0" w:color="auto"/>
                <w:right w:val="none" w:sz="0" w:space="0" w:color="auto"/>
              </w:divBdr>
            </w:div>
          </w:divsChild>
        </w:div>
        <w:div w:id="1556165442">
          <w:marLeft w:val="0"/>
          <w:marRight w:val="0"/>
          <w:marTop w:val="0"/>
          <w:marBottom w:val="0"/>
          <w:divBdr>
            <w:top w:val="none" w:sz="0" w:space="0" w:color="auto"/>
            <w:left w:val="none" w:sz="0" w:space="0" w:color="auto"/>
            <w:bottom w:val="none" w:sz="0" w:space="0" w:color="auto"/>
            <w:right w:val="none" w:sz="0" w:space="0" w:color="auto"/>
          </w:divBdr>
        </w:div>
        <w:div w:id="121851429">
          <w:marLeft w:val="0"/>
          <w:marRight w:val="0"/>
          <w:marTop w:val="0"/>
          <w:marBottom w:val="0"/>
          <w:divBdr>
            <w:top w:val="none" w:sz="0" w:space="0" w:color="auto"/>
            <w:left w:val="none" w:sz="0" w:space="0" w:color="auto"/>
            <w:bottom w:val="none" w:sz="0" w:space="0" w:color="auto"/>
            <w:right w:val="none" w:sz="0" w:space="0" w:color="auto"/>
          </w:divBdr>
          <w:divsChild>
            <w:div w:id="2012874235">
              <w:marLeft w:val="0"/>
              <w:marRight w:val="0"/>
              <w:marTop w:val="0"/>
              <w:marBottom w:val="0"/>
              <w:divBdr>
                <w:top w:val="none" w:sz="0" w:space="0" w:color="auto"/>
                <w:left w:val="none" w:sz="0" w:space="0" w:color="auto"/>
                <w:bottom w:val="none" w:sz="0" w:space="0" w:color="auto"/>
                <w:right w:val="none" w:sz="0" w:space="0" w:color="auto"/>
              </w:divBdr>
            </w:div>
          </w:divsChild>
        </w:div>
        <w:div w:id="2025399767">
          <w:marLeft w:val="0"/>
          <w:marRight w:val="0"/>
          <w:marTop w:val="0"/>
          <w:marBottom w:val="0"/>
          <w:divBdr>
            <w:top w:val="none" w:sz="0" w:space="0" w:color="auto"/>
            <w:left w:val="none" w:sz="0" w:space="0" w:color="auto"/>
            <w:bottom w:val="none" w:sz="0" w:space="0" w:color="auto"/>
            <w:right w:val="none" w:sz="0" w:space="0" w:color="auto"/>
          </w:divBdr>
        </w:div>
        <w:div w:id="368651969">
          <w:marLeft w:val="0"/>
          <w:marRight w:val="0"/>
          <w:marTop w:val="0"/>
          <w:marBottom w:val="0"/>
          <w:divBdr>
            <w:top w:val="none" w:sz="0" w:space="0" w:color="auto"/>
            <w:left w:val="none" w:sz="0" w:space="0" w:color="auto"/>
            <w:bottom w:val="none" w:sz="0" w:space="0" w:color="auto"/>
            <w:right w:val="none" w:sz="0" w:space="0" w:color="auto"/>
          </w:divBdr>
          <w:divsChild>
            <w:div w:id="730083332">
              <w:marLeft w:val="0"/>
              <w:marRight w:val="0"/>
              <w:marTop w:val="0"/>
              <w:marBottom w:val="0"/>
              <w:divBdr>
                <w:top w:val="none" w:sz="0" w:space="0" w:color="auto"/>
                <w:left w:val="none" w:sz="0" w:space="0" w:color="auto"/>
                <w:bottom w:val="none" w:sz="0" w:space="0" w:color="auto"/>
                <w:right w:val="none" w:sz="0" w:space="0" w:color="auto"/>
              </w:divBdr>
            </w:div>
          </w:divsChild>
        </w:div>
        <w:div w:id="1042050032">
          <w:marLeft w:val="0"/>
          <w:marRight w:val="0"/>
          <w:marTop w:val="0"/>
          <w:marBottom w:val="0"/>
          <w:divBdr>
            <w:top w:val="none" w:sz="0" w:space="0" w:color="auto"/>
            <w:left w:val="none" w:sz="0" w:space="0" w:color="auto"/>
            <w:bottom w:val="none" w:sz="0" w:space="0" w:color="auto"/>
            <w:right w:val="none" w:sz="0" w:space="0" w:color="auto"/>
          </w:divBdr>
        </w:div>
        <w:div w:id="563376236">
          <w:marLeft w:val="0"/>
          <w:marRight w:val="0"/>
          <w:marTop w:val="0"/>
          <w:marBottom w:val="0"/>
          <w:divBdr>
            <w:top w:val="none" w:sz="0" w:space="0" w:color="auto"/>
            <w:left w:val="none" w:sz="0" w:space="0" w:color="auto"/>
            <w:bottom w:val="none" w:sz="0" w:space="0" w:color="auto"/>
            <w:right w:val="none" w:sz="0" w:space="0" w:color="auto"/>
          </w:divBdr>
          <w:divsChild>
            <w:div w:id="273634224">
              <w:marLeft w:val="0"/>
              <w:marRight w:val="0"/>
              <w:marTop w:val="0"/>
              <w:marBottom w:val="0"/>
              <w:divBdr>
                <w:top w:val="none" w:sz="0" w:space="0" w:color="auto"/>
                <w:left w:val="none" w:sz="0" w:space="0" w:color="auto"/>
                <w:bottom w:val="none" w:sz="0" w:space="0" w:color="auto"/>
                <w:right w:val="none" w:sz="0" w:space="0" w:color="auto"/>
              </w:divBdr>
            </w:div>
          </w:divsChild>
        </w:div>
        <w:div w:id="419257259">
          <w:marLeft w:val="0"/>
          <w:marRight w:val="0"/>
          <w:marTop w:val="0"/>
          <w:marBottom w:val="0"/>
          <w:divBdr>
            <w:top w:val="none" w:sz="0" w:space="0" w:color="auto"/>
            <w:left w:val="none" w:sz="0" w:space="0" w:color="auto"/>
            <w:bottom w:val="none" w:sz="0" w:space="0" w:color="auto"/>
            <w:right w:val="none" w:sz="0" w:space="0" w:color="auto"/>
          </w:divBdr>
        </w:div>
        <w:div w:id="1594244743">
          <w:marLeft w:val="0"/>
          <w:marRight w:val="0"/>
          <w:marTop w:val="0"/>
          <w:marBottom w:val="0"/>
          <w:divBdr>
            <w:top w:val="none" w:sz="0" w:space="0" w:color="auto"/>
            <w:left w:val="none" w:sz="0" w:space="0" w:color="auto"/>
            <w:bottom w:val="none" w:sz="0" w:space="0" w:color="auto"/>
            <w:right w:val="none" w:sz="0" w:space="0" w:color="auto"/>
          </w:divBdr>
          <w:divsChild>
            <w:div w:id="1587806327">
              <w:marLeft w:val="0"/>
              <w:marRight w:val="0"/>
              <w:marTop w:val="0"/>
              <w:marBottom w:val="0"/>
              <w:divBdr>
                <w:top w:val="none" w:sz="0" w:space="0" w:color="auto"/>
                <w:left w:val="none" w:sz="0" w:space="0" w:color="auto"/>
                <w:bottom w:val="none" w:sz="0" w:space="0" w:color="auto"/>
                <w:right w:val="none" w:sz="0" w:space="0" w:color="auto"/>
              </w:divBdr>
            </w:div>
          </w:divsChild>
        </w:div>
        <w:div w:id="1746029040">
          <w:marLeft w:val="0"/>
          <w:marRight w:val="0"/>
          <w:marTop w:val="0"/>
          <w:marBottom w:val="0"/>
          <w:divBdr>
            <w:top w:val="none" w:sz="0" w:space="0" w:color="auto"/>
            <w:left w:val="none" w:sz="0" w:space="0" w:color="auto"/>
            <w:bottom w:val="none" w:sz="0" w:space="0" w:color="auto"/>
            <w:right w:val="none" w:sz="0" w:space="0" w:color="auto"/>
          </w:divBdr>
        </w:div>
        <w:div w:id="1291352485">
          <w:marLeft w:val="0"/>
          <w:marRight w:val="0"/>
          <w:marTop w:val="0"/>
          <w:marBottom w:val="0"/>
          <w:divBdr>
            <w:top w:val="none" w:sz="0" w:space="0" w:color="auto"/>
            <w:left w:val="none" w:sz="0" w:space="0" w:color="auto"/>
            <w:bottom w:val="none" w:sz="0" w:space="0" w:color="auto"/>
            <w:right w:val="none" w:sz="0" w:space="0" w:color="auto"/>
          </w:divBdr>
          <w:divsChild>
            <w:div w:id="297228273">
              <w:marLeft w:val="0"/>
              <w:marRight w:val="0"/>
              <w:marTop w:val="0"/>
              <w:marBottom w:val="0"/>
              <w:divBdr>
                <w:top w:val="none" w:sz="0" w:space="0" w:color="auto"/>
                <w:left w:val="none" w:sz="0" w:space="0" w:color="auto"/>
                <w:bottom w:val="none" w:sz="0" w:space="0" w:color="auto"/>
                <w:right w:val="none" w:sz="0" w:space="0" w:color="auto"/>
              </w:divBdr>
            </w:div>
          </w:divsChild>
        </w:div>
        <w:div w:id="1402604102">
          <w:marLeft w:val="0"/>
          <w:marRight w:val="0"/>
          <w:marTop w:val="0"/>
          <w:marBottom w:val="0"/>
          <w:divBdr>
            <w:top w:val="none" w:sz="0" w:space="0" w:color="auto"/>
            <w:left w:val="none" w:sz="0" w:space="0" w:color="auto"/>
            <w:bottom w:val="none" w:sz="0" w:space="0" w:color="auto"/>
            <w:right w:val="none" w:sz="0" w:space="0" w:color="auto"/>
          </w:divBdr>
        </w:div>
        <w:div w:id="430857509">
          <w:marLeft w:val="0"/>
          <w:marRight w:val="0"/>
          <w:marTop w:val="0"/>
          <w:marBottom w:val="0"/>
          <w:divBdr>
            <w:top w:val="none" w:sz="0" w:space="0" w:color="auto"/>
            <w:left w:val="none" w:sz="0" w:space="0" w:color="auto"/>
            <w:bottom w:val="none" w:sz="0" w:space="0" w:color="auto"/>
            <w:right w:val="none" w:sz="0" w:space="0" w:color="auto"/>
          </w:divBdr>
          <w:divsChild>
            <w:div w:id="1021469256">
              <w:marLeft w:val="0"/>
              <w:marRight w:val="0"/>
              <w:marTop w:val="0"/>
              <w:marBottom w:val="0"/>
              <w:divBdr>
                <w:top w:val="none" w:sz="0" w:space="0" w:color="auto"/>
                <w:left w:val="none" w:sz="0" w:space="0" w:color="auto"/>
                <w:bottom w:val="none" w:sz="0" w:space="0" w:color="auto"/>
                <w:right w:val="none" w:sz="0" w:space="0" w:color="auto"/>
              </w:divBdr>
            </w:div>
          </w:divsChild>
        </w:div>
        <w:div w:id="1212307987">
          <w:marLeft w:val="0"/>
          <w:marRight w:val="0"/>
          <w:marTop w:val="300"/>
          <w:marBottom w:val="0"/>
          <w:divBdr>
            <w:top w:val="none" w:sz="0" w:space="0" w:color="auto"/>
            <w:left w:val="none" w:sz="0" w:space="0" w:color="auto"/>
            <w:bottom w:val="none" w:sz="0" w:space="0" w:color="auto"/>
            <w:right w:val="none" w:sz="0" w:space="0" w:color="auto"/>
          </w:divBdr>
          <w:divsChild>
            <w:div w:id="535310535">
              <w:marLeft w:val="0"/>
              <w:marRight w:val="0"/>
              <w:marTop w:val="0"/>
              <w:marBottom w:val="0"/>
              <w:divBdr>
                <w:top w:val="none" w:sz="0" w:space="0" w:color="auto"/>
                <w:left w:val="none" w:sz="0" w:space="0" w:color="auto"/>
                <w:bottom w:val="none" w:sz="0" w:space="0" w:color="auto"/>
                <w:right w:val="none" w:sz="0" w:space="0" w:color="auto"/>
              </w:divBdr>
              <w:divsChild>
                <w:div w:id="1872523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05564">
          <w:marLeft w:val="0"/>
          <w:marRight w:val="0"/>
          <w:marTop w:val="300"/>
          <w:marBottom w:val="0"/>
          <w:divBdr>
            <w:top w:val="none" w:sz="0" w:space="0" w:color="auto"/>
            <w:left w:val="none" w:sz="0" w:space="0" w:color="auto"/>
            <w:bottom w:val="none" w:sz="0" w:space="0" w:color="auto"/>
            <w:right w:val="none" w:sz="0" w:space="0" w:color="auto"/>
          </w:divBdr>
          <w:divsChild>
            <w:div w:id="1795321671">
              <w:marLeft w:val="0"/>
              <w:marRight w:val="0"/>
              <w:marTop w:val="0"/>
              <w:marBottom w:val="0"/>
              <w:divBdr>
                <w:top w:val="none" w:sz="0" w:space="0" w:color="auto"/>
                <w:left w:val="none" w:sz="0" w:space="0" w:color="auto"/>
                <w:bottom w:val="none" w:sz="0" w:space="0" w:color="auto"/>
                <w:right w:val="none" w:sz="0" w:space="0" w:color="auto"/>
              </w:divBdr>
              <w:divsChild>
                <w:div w:id="87092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5625">
          <w:marLeft w:val="0"/>
          <w:marRight w:val="0"/>
          <w:marTop w:val="300"/>
          <w:marBottom w:val="0"/>
          <w:divBdr>
            <w:top w:val="none" w:sz="0" w:space="0" w:color="auto"/>
            <w:left w:val="none" w:sz="0" w:space="0" w:color="auto"/>
            <w:bottom w:val="none" w:sz="0" w:space="0" w:color="auto"/>
            <w:right w:val="none" w:sz="0" w:space="0" w:color="auto"/>
          </w:divBdr>
          <w:divsChild>
            <w:div w:id="572661649">
              <w:marLeft w:val="0"/>
              <w:marRight w:val="0"/>
              <w:marTop w:val="0"/>
              <w:marBottom w:val="0"/>
              <w:divBdr>
                <w:top w:val="none" w:sz="0" w:space="0" w:color="auto"/>
                <w:left w:val="none" w:sz="0" w:space="0" w:color="auto"/>
                <w:bottom w:val="none" w:sz="0" w:space="0" w:color="auto"/>
                <w:right w:val="none" w:sz="0" w:space="0" w:color="auto"/>
              </w:divBdr>
              <w:divsChild>
                <w:div w:id="21277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27512">
          <w:marLeft w:val="0"/>
          <w:marRight w:val="0"/>
          <w:marTop w:val="300"/>
          <w:marBottom w:val="0"/>
          <w:divBdr>
            <w:top w:val="none" w:sz="0" w:space="0" w:color="auto"/>
            <w:left w:val="none" w:sz="0" w:space="0" w:color="auto"/>
            <w:bottom w:val="none" w:sz="0" w:space="0" w:color="auto"/>
            <w:right w:val="none" w:sz="0" w:space="0" w:color="auto"/>
          </w:divBdr>
          <w:divsChild>
            <w:div w:id="27150151">
              <w:marLeft w:val="0"/>
              <w:marRight w:val="0"/>
              <w:marTop w:val="0"/>
              <w:marBottom w:val="0"/>
              <w:divBdr>
                <w:top w:val="none" w:sz="0" w:space="0" w:color="auto"/>
                <w:left w:val="none" w:sz="0" w:space="0" w:color="auto"/>
                <w:bottom w:val="none" w:sz="0" w:space="0" w:color="auto"/>
                <w:right w:val="none" w:sz="0" w:space="0" w:color="auto"/>
              </w:divBdr>
              <w:divsChild>
                <w:div w:id="823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956161">
      <w:bodyDiv w:val="1"/>
      <w:marLeft w:val="0"/>
      <w:marRight w:val="0"/>
      <w:marTop w:val="0"/>
      <w:marBottom w:val="0"/>
      <w:divBdr>
        <w:top w:val="none" w:sz="0" w:space="0" w:color="auto"/>
        <w:left w:val="none" w:sz="0" w:space="0" w:color="auto"/>
        <w:bottom w:val="none" w:sz="0" w:space="0" w:color="auto"/>
        <w:right w:val="none" w:sz="0" w:space="0" w:color="auto"/>
      </w:divBdr>
      <w:divsChild>
        <w:div w:id="1383823997">
          <w:marLeft w:val="0"/>
          <w:marRight w:val="0"/>
          <w:marTop w:val="0"/>
          <w:marBottom w:val="0"/>
          <w:divBdr>
            <w:top w:val="none" w:sz="0" w:space="0" w:color="auto"/>
            <w:left w:val="none" w:sz="0" w:space="0" w:color="auto"/>
            <w:bottom w:val="none" w:sz="0" w:space="0" w:color="auto"/>
            <w:right w:val="none" w:sz="0" w:space="0" w:color="auto"/>
          </w:divBdr>
        </w:div>
        <w:div w:id="221718887">
          <w:marLeft w:val="0"/>
          <w:marRight w:val="0"/>
          <w:marTop w:val="0"/>
          <w:marBottom w:val="0"/>
          <w:divBdr>
            <w:top w:val="none" w:sz="0" w:space="0" w:color="auto"/>
            <w:left w:val="none" w:sz="0" w:space="0" w:color="auto"/>
            <w:bottom w:val="none" w:sz="0" w:space="0" w:color="auto"/>
            <w:right w:val="none" w:sz="0" w:space="0" w:color="auto"/>
          </w:divBdr>
          <w:divsChild>
            <w:div w:id="1008560869">
              <w:marLeft w:val="0"/>
              <w:marRight w:val="0"/>
              <w:marTop w:val="0"/>
              <w:marBottom w:val="0"/>
              <w:divBdr>
                <w:top w:val="none" w:sz="0" w:space="0" w:color="auto"/>
                <w:left w:val="none" w:sz="0" w:space="0" w:color="auto"/>
                <w:bottom w:val="none" w:sz="0" w:space="0" w:color="auto"/>
                <w:right w:val="none" w:sz="0" w:space="0" w:color="auto"/>
              </w:divBdr>
            </w:div>
          </w:divsChild>
        </w:div>
        <w:div w:id="2043898084">
          <w:marLeft w:val="0"/>
          <w:marRight w:val="0"/>
          <w:marTop w:val="0"/>
          <w:marBottom w:val="0"/>
          <w:divBdr>
            <w:top w:val="none" w:sz="0" w:space="0" w:color="auto"/>
            <w:left w:val="none" w:sz="0" w:space="0" w:color="auto"/>
            <w:bottom w:val="none" w:sz="0" w:space="0" w:color="auto"/>
            <w:right w:val="none" w:sz="0" w:space="0" w:color="auto"/>
          </w:divBdr>
        </w:div>
        <w:div w:id="86196442">
          <w:marLeft w:val="0"/>
          <w:marRight w:val="0"/>
          <w:marTop w:val="0"/>
          <w:marBottom w:val="0"/>
          <w:divBdr>
            <w:top w:val="none" w:sz="0" w:space="0" w:color="auto"/>
            <w:left w:val="none" w:sz="0" w:space="0" w:color="auto"/>
            <w:bottom w:val="none" w:sz="0" w:space="0" w:color="auto"/>
            <w:right w:val="none" w:sz="0" w:space="0" w:color="auto"/>
          </w:divBdr>
          <w:divsChild>
            <w:div w:id="236943829">
              <w:marLeft w:val="0"/>
              <w:marRight w:val="0"/>
              <w:marTop w:val="0"/>
              <w:marBottom w:val="0"/>
              <w:divBdr>
                <w:top w:val="none" w:sz="0" w:space="0" w:color="auto"/>
                <w:left w:val="none" w:sz="0" w:space="0" w:color="auto"/>
                <w:bottom w:val="none" w:sz="0" w:space="0" w:color="auto"/>
                <w:right w:val="none" w:sz="0" w:space="0" w:color="auto"/>
              </w:divBdr>
            </w:div>
          </w:divsChild>
        </w:div>
        <w:div w:id="1944068094">
          <w:marLeft w:val="0"/>
          <w:marRight w:val="0"/>
          <w:marTop w:val="0"/>
          <w:marBottom w:val="0"/>
          <w:divBdr>
            <w:top w:val="none" w:sz="0" w:space="0" w:color="auto"/>
            <w:left w:val="none" w:sz="0" w:space="0" w:color="auto"/>
            <w:bottom w:val="none" w:sz="0" w:space="0" w:color="auto"/>
            <w:right w:val="none" w:sz="0" w:space="0" w:color="auto"/>
          </w:divBdr>
        </w:div>
        <w:div w:id="626622136">
          <w:marLeft w:val="0"/>
          <w:marRight w:val="0"/>
          <w:marTop w:val="0"/>
          <w:marBottom w:val="0"/>
          <w:divBdr>
            <w:top w:val="none" w:sz="0" w:space="0" w:color="auto"/>
            <w:left w:val="none" w:sz="0" w:space="0" w:color="auto"/>
            <w:bottom w:val="none" w:sz="0" w:space="0" w:color="auto"/>
            <w:right w:val="none" w:sz="0" w:space="0" w:color="auto"/>
          </w:divBdr>
          <w:divsChild>
            <w:div w:id="1907959665">
              <w:marLeft w:val="0"/>
              <w:marRight w:val="0"/>
              <w:marTop w:val="0"/>
              <w:marBottom w:val="0"/>
              <w:divBdr>
                <w:top w:val="none" w:sz="0" w:space="0" w:color="auto"/>
                <w:left w:val="none" w:sz="0" w:space="0" w:color="auto"/>
                <w:bottom w:val="none" w:sz="0" w:space="0" w:color="auto"/>
                <w:right w:val="none" w:sz="0" w:space="0" w:color="auto"/>
              </w:divBdr>
            </w:div>
          </w:divsChild>
        </w:div>
        <w:div w:id="296960632">
          <w:marLeft w:val="0"/>
          <w:marRight w:val="0"/>
          <w:marTop w:val="0"/>
          <w:marBottom w:val="0"/>
          <w:divBdr>
            <w:top w:val="none" w:sz="0" w:space="0" w:color="auto"/>
            <w:left w:val="none" w:sz="0" w:space="0" w:color="auto"/>
            <w:bottom w:val="none" w:sz="0" w:space="0" w:color="auto"/>
            <w:right w:val="none" w:sz="0" w:space="0" w:color="auto"/>
          </w:divBdr>
        </w:div>
        <w:div w:id="957906046">
          <w:marLeft w:val="0"/>
          <w:marRight w:val="0"/>
          <w:marTop w:val="0"/>
          <w:marBottom w:val="0"/>
          <w:divBdr>
            <w:top w:val="none" w:sz="0" w:space="0" w:color="auto"/>
            <w:left w:val="none" w:sz="0" w:space="0" w:color="auto"/>
            <w:bottom w:val="none" w:sz="0" w:space="0" w:color="auto"/>
            <w:right w:val="none" w:sz="0" w:space="0" w:color="auto"/>
          </w:divBdr>
          <w:divsChild>
            <w:div w:id="116223555">
              <w:marLeft w:val="0"/>
              <w:marRight w:val="0"/>
              <w:marTop w:val="0"/>
              <w:marBottom w:val="0"/>
              <w:divBdr>
                <w:top w:val="none" w:sz="0" w:space="0" w:color="auto"/>
                <w:left w:val="none" w:sz="0" w:space="0" w:color="auto"/>
                <w:bottom w:val="none" w:sz="0" w:space="0" w:color="auto"/>
                <w:right w:val="none" w:sz="0" w:space="0" w:color="auto"/>
              </w:divBdr>
            </w:div>
          </w:divsChild>
        </w:div>
        <w:div w:id="394353238">
          <w:marLeft w:val="0"/>
          <w:marRight w:val="0"/>
          <w:marTop w:val="0"/>
          <w:marBottom w:val="0"/>
          <w:divBdr>
            <w:top w:val="none" w:sz="0" w:space="0" w:color="auto"/>
            <w:left w:val="none" w:sz="0" w:space="0" w:color="auto"/>
            <w:bottom w:val="none" w:sz="0" w:space="0" w:color="auto"/>
            <w:right w:val="none" w:sz="0" w:space="0" w:color="auto"/>
          </w:divBdr>
        </w:div>
        <w:div w:id="1987857647">
          <w:marLeft w:val="0"/>
          <w:marRight w:val="0"/>
          <w:marTop w:val="0"/>
          <w:marBottom w:val="0"/>
          <w:divBdr>
            <w:top w:val="none" w:sz="0" w:space="0" w:color="auto"/>
            <w:left w:val="none" w:sz="0" w:space="0" w:color="auto"/>
            <w:bottom w:val="none" w:sz="0" w:space="0" w:color="auto"/>
            <w:right w:val="none" w:sz="0" w:space="0" w:color="auto"/>
          </w:divBdr>
          <w:divsChild>
            <w:div w:id="973759515">
              <w:marLeft w:val="0"/>
              <w:marRight w:val="0"/>
              <w:marTop w:val="0"/>
              <w:marBottom w:val="0"/>
              <w:divBdr>
                <w:top w:val="none" w:sz="0" w:space="0" w:color="auto"/>
                <w:left w:val="none" w:sz="0" w:space="0" w:color="auto"/>
                <w:bottom w:val="none" w:sz="0" w:space="0" w:color="auto"/>
                <w:right w:val="none" w:sz="0" w:space="0" w:color="auto"/>
              </w:divBdr>
            </w:div>
          </w:divsChild>
        </w:div>
        <w:div w:id="2135099213">
          <w:marLeft w:val="0"/>
          <w:marRight w:val="0"/>
          <w:marTop w:val="0"/>
          <w:marBottom w:val="0"/>
          <w:divBdr>
            <w:top w:val="none" w:sz="0" w:space="0" w:color="auto"/>
            <w:left w:val="none" w:sz="0" w:space="0" w:color="auto"/>
            <w:bottom w:val="none" w:sz="0" w:space="0" w:color="auto"/>
            <w:right w:val="none" w:sz="0" w:space="0" w:color="auto"/>
          </w:divBdr>
        </w:div>
        <w:div w:id="1707561294">
          <w:marLeft w:val="0"/>
          <w:marRight w:val="0"/>
          <w:marTop w:val="0"/>
          <w:marBottom w:val="0"/>
          <w:divBdr>
            <w:top w:val="none" w:sz="0" w:space="0" w:color="auto"/>
            <w:left w:val="none" w:sz="0" w:space="0" w:color="auto"/>
            <w:bottom w:val="none" w:sz="0" w:space="0" w:color="auto"/>
            <w:right w:val="none" w:sz="0" w:space="0" w:color="auto"/>
          </w:divBdr>
          <w:divsChild>
            <w:div w:id="227955624">
              <w:marLeft w:val="0"/>
              <w:marRight w:val="0"/>
              <w:marTop w:val="0"/>
              <w:marBottom w:val="0"/>
              <w:divBdr>
                <w:top w:val="none" w:sz="0" w:space="0" w:color="auto"/>
                <w:left w:val="none" w:sz="0" w:space="0" w:color="auto"/>
                <w:bottom w:val="none" w:sz="0" w:space="0" w:color="auto"/>
                <w:right w:val="none" w:sz="0" w:space="0" w:color="auto"/>
              </w:divBdr>
            </w:div>
          </w:divsChild>
        </w:div>
        <w:div w:id="1197544658">
          <w:marLeft w:val="0"/>
          <w:marRight w:val="0"/>
          <w:marTop w:val="0"/>
          <w:marBottom w:val="0"/>
          <w:divBdr>
            <w:top w:val="none" w:sz="0" w:space="0" w:color="auto"/>
            <w:left w:val="none" w:sz="0" w:space="0" w:color="auto"/>
            <w:bottom w:val="none" w:sz="0" w:space="0" w:color="auto"/>
            <w:right w:val="none" w:sz="0" w:space="0" w:color="auto"/>
          </w:divBdr>
        </w:div>
        <w:div w:id="533225905">
          <w:marLeft w:val="0"/>
          <w:marRight w:val="0"/>
          <w:marTop w:val="0"/>
          <w:marBottom w:val="0"/>
          <w:divBdr>
            <w:top w:val="none" w:sz="0" w:space="0" w:color="auto"/>
            <w:left w:val="none" w:sz="0" w:space="0" w:color="auto"/>
            <w:bottom w:val="none" w:sz="0" w:space="0" w:color="auto"/>
            <w:right w:val="none" w:sz="0" w:space="0" w:color="auto"/>
          </w:divBdr>
          <w:divsChild>
            <w:div w:id="1500195347">
              <w:marLeft w:val="0"/>
              <w:marRight w:val="0"/>
              <w:marTop w:val="0"/>
              <w:marBottom w:val="0"/>
              <w:divBdr>
                <w:top w:val="none" w:sz="0" w:space="0" w:color="auto"/>
                <w:left w:val="none" w:sz="0" w:space="0" w:color="auto"/>
                <w:bottom w:val="none" w:sz="0" w:space="0" w:color="auto"/>
                <w:right w:val="none" w:sz="0" w:space="0" w:color="auto"/>
              </w:divBdr>
            </w:div>
          </w:divsChild>
        </w:div>
        <w:div w:id="1713921253">
          <w:marLeft w:val="0"/>
          <w:marRight w:val="0"/>
          <w:marTop w:val="300"/>
          <w:marBottom w:val="0"/>
          <w:divBdr>
            <w:top w:val="none" w:sz="0" w:space="0" w:color="auto"/>
            <w:left w:val="none" w:sz="0" w:space="0" w:color="auto"/>
            <w:bottom w:val="none" w:sz="0" w:space="0" w:color="auto"/>
            <w:right w:val="none" w:sz="0" w:space="0" w:color="auto"/>
          </w:divBdr>
          <w:divsChild>
            <w:div w:id="1189833431">
              <w:marLeft w:val="0"/>
              <w:marRight w:val="0"/>
              <w:marTop w:val="0"/>
              <w:marBottom w:val="0"/>
              <w:divBdr>
                <w:top w:val="none" w:sz="0" w:space="0" w:color="auto"/>
                <w:left w:val="none" w:sz="0" w:space="0" w:color="auto"/>
                <w:bottom w:val="none" w:sz="0" w:space="0" w:color="auto"/>
                <w:right w:val="none" w:sz="0" w:space="0" w:color="auto"/>
              </w:divBdr>
              <w:divsChild>
                <w:div w:id="149803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572847">
          <w:marLeft w:val="0"/>
          <w:marRight w:val="0"/>
          <w:marTop w:val="300"/>
          <w:marBottom w:val="0"/>
          <w:divBdr>
            <w:top w:val="none" w:sz="0" w:space="0" w:color="auto"/>
            <w:left w:val="none" w:sz="0" w:space="0" w:color="auto"/>
            <w:bottom w:val="none" w:sz="0" w:space="0" w:color="auto"/>
            <w:right w:val="none" w:sz="0" w:space="0" w:color="auto"/>
          </w:divBdr>
          <w:divsChild>
            <w:div w:id="468137481">
              <w:marLeft w:val="0"/>
              <w:marRight w:val="0"/>
              <w:marTop w:val="0"/>
              <w:marBottom w:val="0"/>
              <w:divBdr>
                <w:top w:val="none" w:sz="0" w:space="0" w:color="auto"/>
                <w:left w:val="none" w:sz="0" w:space="0" w:color="auto"/>
                <w:bottom w:val="none" w:sz="0" w:space="0" w:color="auto"/>
                <w:right w:val="none" w:sz="0" w:space="0" w:color="auto"/>
              </w:divBdr>
              <w:divsChild>
                <w:div w:id="14372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971319">
          <w:marLeft w:val="0"/>
          <w:marRight w:val="0"/>
          <w:marTop w:val="300"/>
          <w:marBottom w:val="0"/>
          <w:divBdr>
            <w:top w:val="none" w:sz="0" w:space="0" w:color="auto"/>
            <w:left w:val="none" w:sz="0" w:space="0" w:color="auto"/>
            <w:bottom w:val="none" w:sz="0" w:space="0" w:color="auto"/>
            <w:right w:val="none" w:sz="0" w:space="0" w:color="auto"/>
          </w:divBdr>
          <w:divsChild>
            <w:div w:id="1296838214">
              <w:marLeft w:val="0"/>
              <w:marRight w:val="0"/>
              <w:marTop w:val="0"/>
              <w:marBottom w:val="0"/>
              <w:divBdr>
                <w:top w:val="none" w:sz="0" w:space="0" w:color="auto"/>
                <w:left w:val="none" w:sz="0" w:space="0" w:color="auto"/>
                <w:bottom w:val="none" w:sz="0" w:space="0" w:color="auto"/>
                <w:right w:val="none" w:sz="0" w:space="0" w:color="auto"/>
              </w:divBdr>
              <w:divsChild>
                <w:div w:id="16742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2566">
          <w:marLeft w:val="0"/>
          <w:marRight w:val="0"/>
          <w:marTop w:val="300"/>
          <w:marBottom w:val="0"/>
          <w:divBdr>
            <w:top w:val="none" w:sz="0" w:space="0" w:color="auto"/>
            <w:left w:val="none" w:sz="0" w:space="0" w:color="auto"/>
            <w:bottom w:val="none" w:sz="0" w:space="0" w:color="auto"/>
            <w:right w:val="none" w:sz="0" w:space="0" w:color="auto"/>
          </w:divBdr>
          <w:divsChild>
            <w:div w:id="1645044202">
              <w:marLeft w:val="0"/>
              <w:marRight w:val="0"/>
              <w:marTop w:val="0"/>
              <w:marBottom w:val="0"/>
              <w:divBdr>
                <w:top w:val="none" w:sz="0" w:space="0" w:color="auto"/>
                <w:left w:val="none" w:sz="0" w:space="0" w:color="auto"/>
                <w:bottom w:val="none" w:sz="0" w:space="0" w:color="auto"/>
                <w:right w:val="none" w:sz="0" w:space="0" w:color="auto"/>
              </w:divBdr>
              <w:divsChild>
                <w:div w:id="184693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727229">
      <w:bodyDiv w:val="1"/>
      <w:marLeft w:val="0"/>
      <w:marRight w:val="0"/>
      <w:marTop w:val="0"/>
      <w:marBottom w:val="0"/>
      <w:divBdr>
        <w:top w:val="none" w:sz="0" w:space="0" w:color="auto"/>
        <w:left w:val="none" w:sz="0" w:space="0" w:color="auto"/>
        <w:bottom w:val="none" w:sz="0" w:space="0" w:color="auto"/>
        <w:right w:val="none" w:sz="0" w:space="0" w:color="auto"/>
      </w:divBdr>
      <w:divsChild>
        <w:div w:id="1295135003">
          <w:marLeft w:val="0"/>
          <w:marRight w:val="0"/>
          <w:marTop w:val="0"/>
          <w:marBottom w:val="0"/>
          <w:divBdr>
            <w:top w:val="none" w:sz="0" w:space="0" w:color="auto"/>
            <w:left w:val="none" w:sz="0" w:space="0" w:color="auto"/>
            <w:bottom w:val="none" w:sz="0" w:space="0" w:color="auto"/>
            <w:right w:val="none" w:sz="0" w:space="0" w:color="auto"/>
          </w:divBdr>
        </w:div>
        <w:div w:id="400374193">
          <w:marLeft w:val="0"/>
          <w:marRight w:val="0"/>
          <w:marTop w:val="0"/>
          <w:marBottom w:val="0"/>
          <w:divBdr>
            <w:top w:val="none" w:sz="0" w:space="0" w:color="auto"/>
            <w:left w:val="none" w:sz="0" w:space="0" w:color="auto"/>
            <w:bottom w:val="none" w:sz="0" w:space="0" w:color="auto"/>
            <w:right w:val="none" w:sz="0" w:space="0" w:color="auto"/>
          </w:divBdr>
          <w:divsChild>
            <w:div w:id="1607082140">
              <w:marLeft w:val="0"/>
              <w:marRight w:val="0"/>
              <w:marTop w:val="0"/>
              <w:marBottom w:val="0"/>
              <w:divBdr>
                <w:top w:val="none" w:sz="0" w:space="0" w:color="auto"/>
                <w:left w:val="none" w:sz="0" w:space="0" w:color="auto"/>
                <w:bottom w:val="none" w:sz="0" w:space="0" w:color="auto"/>
                <w:right w:val="none" w:sz="0" w:space="0" w:color="auto"/>
              </w:divBdr>
            </w:div>
          </w:divsChild>
        </w:div>
        <w:div w:id="1346129175">
          <w:marLeft w:val="0"/>
          <w:marRight w:val="0"/>
          <w:marTop w:val="0"/>
          <w:marBottom w:val="0"/>
          <w:divBdr>
            <w:top w:val="none" w:sz="0" w:space="0" w:color="auto"/>
            <w:left w:val="none" w:sz="0" w:space="0" w:color="auto"/>
            <w:bottom w:val="none" w:sz="0" w:space="0" w:color="auto"/>
            <w:right w:val="none" w:sz="0" w:space="0" w:color="auto"/>
          </w:divBdr>
        </w:div>
        <w:div w:id="1111703998">
          <w:marLeft w:val="0"/>
          <w:marRight w:val="0"/>
          <w:marTop w:val="0"/>
          <w:marBottom w:val="0"/>
          <w:divBdr>
            <w:top w:val="none" w:sz="0" w:space="0" w:color="auto"/>
            <w:left w:val="none" w:sz="0" w:space="0" w:color="auto"/>
            <w:bottom w:val="none" w:sz="0" w:space="0" w:color="auto"/>
            <w:right w:val="none" w:sz="0" w:space="0" w:color="auto"/>
          </w:divBdr>
          <w:divsChild>
            <w:div w:id="278611638">
              <w:marLeft w:val="0"/>
              <w:marRight w:val="0"/>
              <w:marTop w:val="0"/>
              <w:marBottom w:val="0"/>
              <w:divBdr>
                <w:top w:val="none" w:sz="0" w:space="0" w:color="auto"/>
                <w:left w:val="none" w:sz="0" w:space="0" w:color="auto"/>
                <w:bottom w:val="none" w:sz="0" w:space="0" w:color="auto"/>
                <w:right w:val="none" w:sz="0" w:space="0" w:color="auto"/>
              </w:divBdr>
            </w:div>
          </w:divsChild>
        </w:div>
        <w:div w:id="585770638">
          <w:marLeft w:val="0"/>
          <w:marRight w:val="0"/>
          <w:marTop w:val="0"/>
          <w:marBottom w:val="0"/>
          <w:divBdr>
            <w:top w:val="none" w:sz="0" w:space="0" w:color="auto"/>
            <w:left w:val="none" w:sz="0" w:space="0" w:color="auto"/>
            <w:bottom w:val="none" w:sz="0" w:space="0" w:color="auto"/>
            <w:right w:val="none" w:sz="0" w:space="0" w:color="auto"/>
          </w:divBdr>
        </w:div>
        <w:div w:id="1690521484">
          <w:marLeft w:val="0"/>
          <w:marRight w:val="0"/>
          <w:marTop w:val="0"/>
          <w:marBottom w:val="0"/>
          <w:divBdr>
            <w:top w:val="none" w:sz="0" w:space="0" w:color="auto"/>
            <w:left w:val="none" w:sz="0" w:space="0" w:color="auto"/>
            <w:bottom w:val="none" w:sz="0" w:space="0" w:color="auto"/>
            <w:right w:val="none" w:sz="0" w:space="0" w:color="auto"/>
          </w:divBdr>
          <w:divsChild>
            <w:div w:id="499928909">
              <w:marLeft w:val="0"/>
              <w:marRight w:val="0"/>
              <w:marTop w:val="0"/>
              <w:marBottom w:val="0"/>
              <w:divBdr>
                <w:top w:val="none" w:sz="0" w:space="0" w:color="auto"/>
                <w:left w:val="none" w:sz="0" w:space="0" w:color="auto"/>
                <w:bottom w:val="none" w:sz="0" w:space="0" w:color="auto"/>
                <w:right w:val="none" w:sz="0" w:space="0" w:color="auto"/>
              </w:divBdr>
            </w:div>
          </w:divsChild>
        </w:div>
        <w:div w:id="1534027823">
          <w:marLeft w:val="0"/>
          <w:marRight w:val="0"/>
          <w:marTop w:val="0"/>
          <w:marBottom w:val="0"/>
          <w:divBdr>
            <w:top w:val="none" w:sz="0" w:space="0" w:color="auto"/>
            <w:left w:val="none" w:sz="0" w:space="0" w:color="auto"/>
            <w:bottom w:val="none" w:sz="0" w:space="0" w:color="auto"/>
            <w:right w:val="none" w:sz="0" w:space="0" w:color="auto"/>
          </w:divBdr>
        </w:div>
        <w:div w:id="108285404">
          <w:marLeft w:val="0"/>
          <w:marRight w:val="0"/>
          <w:marTop w:val="0"/>
          <w:marBottom w:val="0"/>
          <w:divBdr>
            <w:top w:val="none" w:sz="0" w:space="0" w:color="auto"/>
            <w:left w:val="none" w:sz="0" w:space="0" w:color="auto"/>
            <w:bottom w:val="none" w:sz="0" w:space="0" w:color="auto"/>
            <w:right w:val="none" w:sz="0" w:space="0" w:color="auto"/>
          </w:divBdr>
          <w:divsChild>
            <w:div w:id="64956305">
              <w:marLeft w:val="0"/>
              <w:marRight w:val="0"/>
              <w:marTop w:val="0"/>
              <w:marBottom w:val="0"/>
              <w:divBdr>
                <w:top w:val="none" w:sz="0" w:space="0" w:color="auto"/>
                <w:left w:val="none" w:sz="0" w:space="0" w:color="auto"/>
                <w:bottom w:val="none" w:sz="0" w:space="0" w:color="auto"/>
                <w:right w:val="none" w:sz="0" w:space="0" w:color="auto"/>
              </w:divBdr>
            </w:div>
          </w:divsChild>
        </w:div>
        <w:div w:id="277417380">
          <w:marLeft w:val="0"/>
          <w:marRight w:val="0"/>
          <w:marTop w:val="0"/>
          <w:marBottom w:val="0"/>
          <w:divBdr>
            <w:top w:val="none" w:sz="0" w:space="0" w:color="auto"/>
            <w:left w:val="none" w:sz="0" w:space="0" w:color="auto"/>
            <w:bottom w:val="none" w:sz="0" w:space="0" w:color="auto"/>
            <w:right w:val="none" w:sz="0" w:space="0" w:color="auto"/>
          </w:divBdr>
        </w:div>
        <w:div w:id="730886610">
          <w:marLeft w:val="0"/>
          <w:marRight w:val="0"/>
          <w:marTop w:val="0"/>
          <w:marBottom w:val="0"/>
          <w:divBdr>
            <w:top w:val="none" w:sz="0" w:space="0" w:color="auto"/>
            <w:left w:val="none" w:sz="0" w:space="0" w:color="auto"/>
            <w:bottom w:val="none" w:sz="0" w:space="0" w:color="auto"/>
            <w:right w:val="none" w:sz="0" w:space="0" w:color="auto"/>
          </w:divBdr>
          <w:divsChild>
            <w:div w:id="1461026586">
              <w:marLeft w:val="0"/>
              <w:marRight w:val="0"/>
              <w:marTop w:val="0"/>
              <w:marBottom w:val="0"/>
              <w:divBdr>
                <w:top w:val="none" w:sz="0" w:space="0" w:color="auto"/>
                <w:left w:val="none" w:sz="0" w:space="0" w:color="auto"/>
                <w:bottom w:val="none" w:sz="0" w:space="0" w:color="auto"/>
                <w:right w:val="none" w:sz="0" w:space="0" w:color="auto"/>
              </w:divBdr>
            </w:div>
          </w:divsChild>
        </w:div>
        <w:div w:id="840462133">
          <w:marLeft w:val="0"/>
          <w:marRight w:val="0"/>
          <w:marTop w:val="0"/>
          <w:marBottom w:val="0"/>
          <w:divBdr>
            <w:top w:val="none" w:sz="0" w:space="0" w:color="auto"/>
            <w:left w:val="none" w:sz="0" w:space="0" w:color="auto"/>
            <w:bottom w:val="none" w:sz="0" w:space="0" w:color="auto"/>
            <w:right w:val="none" w:sz="0" w:space="0" w:color="auto"/>
          </w:divBdr>
        </w:div>
        <w:div w:id="1320382449">
          <w:marLeft w:val="0"/>
          <w:marRight w:val="0"/>
          <w:marTop w:val="0"/>
          <w:marBottom w:val="0"/>
          <w:divBdr>
            <w:top w:val="none" w:sz="0" w:space="0" w:color="auto"/>
            <w:left w:val="none" w:sz="0" w:space="0" w:color="auto"/>
            <w:bottom w:val="none" w:sz="0" w:space="0" w:color="auto"/>
            <w:right w:val="none" w:sz="0" w:space="0" w:color="auto"/>
          </w:divBdr>
          <w:divsChild>
            <w:div w:id="1795323511">
              <w:marLeft w:val="0"/>
              <w:marRight w:val="0"/>
              <w:marTop w:val="0"/>
              <w:marBottom w:val="0"/>
              <w:divBdr>
                <w:top w:val="none" w:sz="0" w:space="0" w:color="auto"/>
                <w:left w:val="none" w:sz="0" w:space="0" w:color="auto"/>
                <w:bottom w:val="none" w:sz="0" w:space="0" w:color="auto"/>
                <w:right w:val="none" w:sz="0" w:space="0" w:color="auto"/>
              </w:divBdr>
            </w:div>
          </w:divsChild>
        </w:div>
        <w:div w:id="167722091">
          <w:marLeft w:val="0"/>
          <w:marRight w:val="0"/>
          <w:marTop w:val="0"/>
          <w:marBottom w:val="0"/>
          <w:divBdr>
            <w:top w:val="none" w:sz="0" w:space="0" w:color="auto"/>
            <w:left w:val="none" w:sz="0" w:space="0" w:color="auto"/>
            <w:bottom w:val="none" w:sz="0" w:space="0" w:color="auto"/>
            <w:right w:val="none" w:sz="0" w:space="0" w:color="auto"/>
          </w:divBdr>
        </w:div>
        <w:div w:id="1073507423">
          <w:marLeft w:val="0"/>
          <w:marRight w:val="0"/>
          <w:marTop w:val="0"/>
          <w:marBottom w:val="0"/>
          <w:divBdr>
            <w:top w:val="none" w:sz="0" w:space="0" w:color="auto"/>
            <w:left w:val="none" w:sz="0" w:space="0" w:color="auto"/>
            <w:bottom w:val="none" w:sz="0" w:space="0" w:color="auto"/>
            <w:right w:val="none" w:sz="0" w:space="0" w:color="auto"/>
          </w:divBdr>
          <w:divsChild>
            <w:div w:id="3750037">
              <w:marLeft w:val="0"/>
              <w:marRight w:val="0"/>
              <w:marTop w:val="0"/>
              <w:marBottom w:val="0"/>
              <w:divBdr>
                <w:top w:val="none" w:sz="0" w:space="0" w:color="auto"/>
                <w:left w:val="none" w:sz="0" w:space="0" w:color="auto"/>
                <w:bottom w:val="none" w:sz="0" w:space="0" w:color="auto"/>
                <w:right w:val="none" w:sz="0" w:space="0" w:color="auto"/>
              </w:divBdr>
            </w:div>
          </w:divsChild>
        </w:div>
        <w:div w:id="381683559">
          <w:marLeft w:val="0"/>
          <w:marRight w:val="0"/>
          <w:marTop w:val="300"/>
          <w:marBottom w:val="0"/>
          <w:divBdr>
            <w:top w:val="none" w:sz="0" w:space="0" w:color="auto"/>
            <w:left w:val="none" w:sz="0" w:space="0" w:color="auto"/>
            <w:bottom w:val="none" w:sz="0" w:space="0" w:color="auto"/>
            <w:right w:val="none" w:sz="0" w:space="0" w:color="auto"/>
          </w:divBdr>
          <w:divsChild>
            <w:div w:id="1134442901">
              <w:marLeft w:val="0"/>
              <w:marRight w:val="0"/>
              <w:marTop w:val="0"/>
              <w:marBottom w:val="0"/>
              <w:divBdr>
                <w:top w:val="none" w:sz="0" w:space="0" w:color="auto"/>
                <w:left w:val="none" w:sz="0" w:space="0" w:color="auto"/>
                <w:bottom w:val="none" w:sz="0" w:space="0" w:color="auto"/>
                <w:right w:val="none" w:sz="0" w:space="0" w:color="auto"/>
              </w:divBdr>
              <w:divsChild>
                <w:div w:id="58754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277184">
          <w:marLeft w:val="0"/>
          <w:marRight w:val="0"/>
          <w:marTop w:val="300"/>
          <w:marBottom w:val="0"/>
          <w:divBdr>
            <w:top w:val="none" w:sz="0" w:space="0" w:color="auto"/>
            <w:left w:val="none" w:sz="0" w:space="0" w:color="auto"/>
            <w:bottom w:val="none" w:sz="0" w:space="0" w:color="auto"/>
            <w:right w:val="none" w:sz="0" w:space="0" w:color="auto"/>
          </w:divBdr>
          <w:divsChild>
            <w:div w:id="1124733835">
              <w:marLeft w:val="0"/>
              <w:marRight w:val="0"/>
              <w:marTop w:val="0"/>
              <w:marBottom w:val="0"/>
              <w:divBdr>
                <w:top w:val="none" w:sz="0" w:space="0" w:color="auto"/>
                <w:left w:val="none" w:sz="0" w:space="0" w:color="auto"/>
                <w:bottom w:val="none" w:sz="0" w:space="0" w:color="auto"/>
                <w:right w:val="none" w:sz="0" w:space="0" w:color="auto"/>
              </w:divBdr>
              <w:divsChild>
                <w:div w:id="1949701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936324">
          <w:marLeft w:val="0"/>
          <w:marRight w:val="0"/>
          <w:marTop w:val="300"/>
          <w:marBottom w:val="0"/>
          <w:divBdr>
            <w:top w:val="none" w:sz="0" w:space="0" w:color="auto"/>
            <w:left w:val="none" w:sz="0" w:space="0" w:color="auto"/>
            <w:bottom w:val="none" w:sz="0" w:space="0" w:color="auto"/>
            <w:right w:val="none" w:sz="0" w:space="0" w:color="auto"/>
          </w:divBdr>
          <w:divsChild>
            <w:div w:id="80420926">
              <w:marLeft w:val="0"/>
              <w:marRight w:val="0"/>
              <w:marTop w:val="0"/>
              <w:marBottom w:val="0"/>
              <w:divBdr>
                <w:top w:val="none" w:sz="0" w:space="0" w:color="auto"/>
                <w:left w:val="none" w:sz="0" w:space="0" w:color="auto"/>
                <w:bottom w:val="none" w:sz="0" w:space="0" w:color="auto"/>
                <w:right w:val="none" w:sz="0" w:space="0" w:color="auto"/>
              </w:divBdr>
              <w:divsChild>
                <w:div w:id="139049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055915">
          <w:marLeft w:val="0"/>
          <w:marRight w:val="0"/>
          <w:marTop w:val="300"/>
          <w:marBottom w:val="0"/>
          <w:divBdr>
            <w:top w:val="none" w:sz="0" w:space="0" w:color="auto"/>
            <w:left w:val="none" w:sz="0" w:space="0" w:color="auto"/>
            <w:bottom w:val="none" w:sz="0" w:space="0" w:color="auto"/>
            <w:right w:val="none" w:sz="0" w:space="0" w:color="auto"/>
          </w:divBdr>
          <w:divsChild>
            <w:div w:id="1027944325">
              <w:marLeft w:val="0"/>
              <w:marRight w:val="0"/>
              <w:marTop w:val="0"/>
              <w:marBottom w:val="0"/>
              <w:divBdr>
                <w:top w:val="none" w:sz="0" w:space="0" w:color="auto"/>
                <w:left w:val="none" w:sz="0" w:space="0" w:color="auto"/>
                <w:bottom w:val="none" w:sz="0" w:space="0" w:color="auto"/>
                <w:right w:val="none" w:sz="0" w:space="0" w:color="auto"/>
              </w:divBdr>
              <w:divsChild>
                <w:div w:id="19318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74352">
      <w:bodyDiv w:val="1"/>
      <w:marLeft w:val="0"/>
      <w:marRight w:val="0"/>
      <w:marTop w:val="0"/>
      <w:marBottom w:val="0"/>
      <w:divBdr>
        <w:top w:val="none" w:sz="0" w:space="0" w:color="auto"/>
        <w:left w:val="none" w:sz="0" w:space="0" w:color="auto"/>
        <w:bottom w:val="none" w:sz="0" w:space="0" w:color="auto"/>
        <w:right w:val="none" w:sz="0" w:space="0" w:color="auto"/>
      </w:divBdr>
      <w:divsChild>
        <w:div w:id="1558474213">
          <w:marLeft w:val="0"/>
          <w:marRight w:val="0"/>
          <w:marTop w:val="0"/>
          <w:marBottom w:val="0"/>
          <w:divBdr>
            <w:top w:val="none" w:sz="0" w:space="0" w:color="auto"/>
            <w:left w:val="none" w:sz="0" w:space="0" w:color="auto"/>
            <w:bottom w:val="none" w:sz="0" w:space="0" w:color="auto"/>
            <w:right w:val="none" w:sz="0" w:space="0" w:color="auto"/>
          </w:divBdr>
        </w:div>
        <w:div w:id="266038400">
          <w:marLeft w:val="0"/>
          <w:marRight w:val="0"/>
          <w:marTop w:val="0"/>
          <w:marBottom w:val="0"/>
          <w:divBdr>
            <w:top w:val="none" w:sz="0" w:space="0" w:color="auto"/>
            <w:left w:val="none" w:sz="0" w:space="0" w:color="auto"/>
            <w:bottom w:val="none" w:sz="0" w:space="0" w:color="auto"/>
            <w:right w:val="none" w:sz="0" w:space="0" w:color="auto"/>
          </w:divBdr>
          <w:divsChild>
            <w:div w:id="273639922">
              <w:marLeft w:val="0"/>
              <w:marRight w:val="0"/>
              <w:marTop w:val="0"/>
              <w:marBottom w:val="0"/>
              <w:divBdr>
                <w:top w:val="none" w:sz="0" w:space="0" w:color="auto"/>
                <w:left w:val="none" w:sz="0" w:space="0" w:color="auto"/>
                <w:bottom w:val="none" w:sz="0" w:space="0" w:color="auto"/>
                <w:right w:val="none" w:sz="0" w:space="0" w:color="auto"/>
              </w:divBdr>
            </w:div>
          </w:divsChild>
        </w:div>
        <w:div w:id="400831534">
          <w:marLeft w:val="0"/>
          <w:marRight w:val="0"/>
          <w:marTop w:val="0"/>
          <w:marBottom w:val="0"/>
          <w:divBdr>
            <w:top w:val="none" w:sz="0" w:space="0" w:color="auto"/>
            <w:left w:val="none" w:sz="0" w:space="0" w:color="auto"/>
            <w:bottom w:val="none" w:sz="0" w:space="0" w:color="auto"/>
            <w:right w:val="none" w:sz="0" w:space="0" w:color="auto"/>
          </w:divBdr>
        </w:div>
        <w:div w:id="947740450">
          <w:marLeft w:val="0"/>
          <w:marRight w:val="0"/>
          <w:marTop w:val="0"/>
          <w:marBottom w:val="0"/>
          <w:divBdr>
            <w:top w:val="none" w:sz="0" w:space="0" w:color="auto"/>
            <w:left w:val="none" w:sz="0" w:space="0" w:color="auto"/>
            <w:bottom w:val="none" w:sz="0" w:space="0" w:color="auto"/>
            <w:right w:val="none" w:sz="0" w:space="0" w:color="auto"/>
          </w:divBdr>
          <w:divsChild>
            <w:div w:id="1880966824">
              <w:marLeft w:val="0"/>
              <w:marRight w:val="0"/>
              <w:marTop w:val="0"/>
              <w:marBottom w:val="0"/>
              <w:divBdr>
                <w:top w:val="none" w:sz="0" w:space="0" w:color="auto"/>
                <w:left w:val="none" w:sz="0" w:space="0" w:color="auto"/>
                <w:bottom w:val="none" w:sz="0" w:space="0" w:color="auto"/>
                <w:right w:val="none" w:sz="0" w:space="0" w:color="auto"/>
              </w:divBdr>
            </w:div>
          </w:divsChild>
        </w:div>
        <w:div w:id="1208682355">
          <w:marLeft w:val="0"/>
          <w:marRight w:val="0"/>
          <w:marTop w:val="0"/>
          <w:marBottom w:val="0"/>
          <w:divBdr>
            <w:top w:val="none" w:sz="0" w:space="0" w:color="auto"/>
            <w:left w:val="none" w:sz="0" w:space="0" w:color="auto"/>
            <w:bottom w:val="none" w:sz="0" w:space="0" w:color="auto"/>
            <w:right w:val="none" w:sz="0" w:space="0" w:color="auto"/>
          </w:divBdr>
        </w:div>
        <w:div w:id="989097260">
          <w:marLeft w:val="0"/>
          <w:marRight w:val="0"/>
          <w:marTop w:val="0"/>
          <w:marBottom w:val="0"/>
          <w:divBdr>
            <w:top w:val="none" w:sz="0" w:space="0" w:color="auto"/>
            <w:left w:val="none" w:sz="0" w:space="0" w:color="auto"/>
            <w:bottom w:val="none" w:sz="0" w:space="0" w:color="auto"/>
            <w:right w:val="none" w:sz="0" w:space="0" w:color="auto"/>
          </w:divBdr>
          <w:divsChild>
            <w:div w:id="1416129358">
              <w:marLeft w:val="0"/>
              <w:marRight w:val="0"/>
              <w:marTop w:val="0"/>
              <w:marBottom w:val="0"/>
              <w:divBdr>
                <w:top w:val="none" w:sz="0" w:space="0" w:color="auto"/>
                <w:left w:val="none" w:sz="0" w:space="0" w:color="auto"/>
                <w:bottom w:val="none" w:sz="0" w:space="0" w:color="auto"/>
                <w:right w:val="none" w:sz="0" w:space="0" w:color="auto"/>
              </w:divBdr>
            </w:div>
          </w:divsChild>
        </w:div>
        <w:div w:id="1295481783">
          <w:marLeft w:val="0"/>
          <w:marRight w:val="0"/>
          <w:marTop w:val="0"/>
          <w:marBottom w:val="0"/>
          <w:divBdr>
            <w:top w:val="none" w:sz="0" w:space="0" w:color="auto"/>
            <w:left w:val="none" w:sz="0" w:space="0" w:color="auto"/>
            <w:bottom w:val="none" w:sz="0" w:space="0" w:color="auto"/>
            <w:right w:val="none" w:sz="0" w:space="0" w:color="auto"/>
          </w:divBdr>
        </w:div>
        <w:div w:id="1489127261">
          <w:marLeft w:val="0"/>
          <w:marRight w:val="0"/>
          <w:marTop w:val="0"/>
          <w:marBottom w:val="0"/>
          <w:divBdr>
            <w:top w:val="none" w:sz="0" w:space="0" w:color="auto"/>
            <w:left w:val="none" w:sz="0" w:space="0" w:color="auto"/>
            <w:bottom w:val="none" w:sz="0" w:space="0" w:color="auto"/>
            <w:right w:val="none" w:sz="0" w:space="0" w:color="auto"/>
          </w:divBdr>
          <w:divsChild>
            <w:div w:id="987245333">
              <w:marLeft w:val="0"/>
              <w:marRight w:val="0"/>
              <w:marTop w:val="0"/>
              <w:marBottom w:val="0"/>
              <w:divBdr>
                <w:top w:val="none" w:sz="0" w:space="0" w:color="auto"/>
                <w:left w:val="none" w:sz="0" w:space="0" w:color="auto"/>
                <w:bottom w:val="none" w:sz="0" w:space="0" w:color="auto"/>
                <w:right w:val="none" w:sz="0" w:space="0" w:color="auto"/>
              </w:divBdr>
            </w:div>
          </w:divsChild>
        </w:div>
        <w:div w:id="1555390377">
          <w:marLeft w:val="0"/>
          <w:marRight w:val="0"/>
          <w:marTop w:val="0"/>
          <w:marBottom w:val="0"/>
          <w:divBdr>
            <w:top w:val="none" w:sz="0" w:space="0" w:color="auto"/>
            <w:left w:val="none" w:sz="0" w:space="0" w:color="auto"/>
            <w:bottom w:val="none" w:sz="0" w:space="0" w:color="auto"/>
            <w:right w:val="none" w:sz="0" w:space="0" w:color="auto"/>
          </w:divBdr>
        </w:div>
        <w:div w:id="187988682">
          <w:marLeft w:val="0"/>
          <w:marRight w:val="0"/>
          <w:marTop w:val="0"/>
          <w:marBottom w:val="0"/>
          <w:divBdr>
            <w:top w:val="none" w:sz="0" w:space="0" w:color="auto"/>
            <w:left w:val="none" w:sz="0" w:space="0" w:color="auto"/>
            <w:bottom w:val="none" w:sz="0" w:space="0" w:color="auto"/>
            <w:right w:val="none" w:sz="0" w:space="0" w:color="auto"/>
          </w:divBdr>
          <w:divsChild>
            <w:div w:id="15889460">
              <w:marLeft w:val="0"/>
              <w:marRight w:val="0"/>
              <w:marTop w:val="0"/>
              <w:marBottom w:val="0"/>
              <w:divBdr>
                <w:top w:val="none" w:sz="0" w:space="0" w:color="auto"/>
                <w:left w:val="none" w:sz="0" w:space="0" w:color="auto"/>
                <w:bottom w:val="none" w:sz="0" w:space="0" w:color="auto"/>
                <w:right w:val="none" w:sz="0" w:space="0" w:color="auto"/>
              </w:divBdr>
            </w:div>
          </w:divsChild>
        </w:div>
        <w:div w:id="880554489">
          <w:marLeft w:val="0"/>
          <w:marRight w:val="0"/>
          <w:marTop w:val="0"/>
          <w:marBottom w:val="0"/>
          <w:divBdr>
            <w:top w:val="none" w:sz="0" w:space="0" w:color="auto"/>
            <w:left w:val="none" w:sz="0" w:space="0" w:color="auto"/>
            <w:bottom w:val="none" w:sz="0" w:space="0" w:color="auto"/>
            <w:right w:val="none" w:sz="0" w:space="0" w:color="auto"/>
          </w:divBdr>
        </w:div>
        <w:div w:id="822434283">
          <w:marLeft w:val="0"/>
          <w:marRight w:val="0"/>
          <w:marTop w:val="0"/>
          <w:marBottom w:val="0"/>
          <w:divBdr>
            <w:top w:val="none" w:sz="0" w:space="0" w:color="auto"/>
            <w:left w:val="none" w:sz="0" w:space="0" w:color="auto"/>
            <w:bottom w:val="none" w:sz="0" w:space="0" w:color="auto"/>
            <w:right w:val="none" w:sz="0" w:space="0" w:color="auto"/>
          </w:divBdr>
          <w:divsChild>
            <w:div w:id="623848702">
              <w:marLeft w:val="0"/>
              <w:marRight w:val="0"/>
              <w:marTop w:val="0"/>
              <w:marBottom w:val="0"/>
              <w:divBdr>
                <w:top w:val="none" w:sz="0" w:space="0" w:color="auto"/>
                <w:left w:val="none" w:sz="0" w:space="0" w:color="auto"/>
                <w:bottom w:val="none" w:sz="0" w:space="0" w:color="auto"/>
                <w:right w:val="none" w:sz="0" w:space="0" w:color="auto"/>
              </w:divBdr>
            </w:div>
          </w:divsChild>
        </w:div>
        <w:div w:id="864517949">
          <w:marLeft w:val="0"/>
          <w:marRight w:val="0"/>
          <w:marTop w:val="0"/>
          <w:marBottom w:val="0"/>
          <w:divBdr>
            <w:top w:val="none" w:sz="0" w:space="0" w:color="auto"/>
            <w:left w:val="none" w:sz="0" w:space="0" w:color="auto"/>
            <w:bottom w:val="none" w:sz="0" w:space="0" w:color="auto"/>
            <w:right w:val="none" w:sz="0" w:space="0" w:color="auto"/>
          </w:divBdr>
        </w:div>
        <w:div w:id="1578976519">
          <w:marLeft w:val="0"/>
          <w:marRight w:val="0"/>
          <w:marTop w:val="0"/>
          <w:marBottom w:val="0"/>
          <w:divBdr>
            <w:top w:val="none" w:sz="0" w:space="0" w:color="auto"/>
            <w:left w:val="none" w:sz="0" w:space="0" w:color="auto"/>
            <w:bottom w:val="none" w:sz="0" w:space="0" w:color="auto"/>
            <w:right w:val="none" w:sz="0" w:space="0" w:color="auto"/>
          </w:divBdr>
          <w:divsChild>
            <w:div w:id="42146920">
              <w:marLeft w:val="0"/>
              <w:marRight w:val="0"/>
              <w:marTop w:val="0"/>
              <w:marBottom w:val="0"/>
              <w:divBdr>
                <w:top w:val="none" w:sz="0" w:space="0" w:color="auto"/>
                <w:left w:val="none" w:sz="0" w:space="0" w:color="auto"/>
                <w:bottom w:val="none" w:sz="0" w:space="0" w:color="auto"/>
                <w:right w:val="none" w:sz="0" w:space="0" w:color="auto"/>
              </w:divBdr>
            </w:div>
          </w:divsChild>
        </w:div>
        <w:div w:id="486164430">
          <w:marLeft w:val="0"/>
          <w:marRight w:val="0"/>
          <w:marTop w:val="300"/>
          <w:marBottom w:val="0"/>
          <w:divBdr>
            <w:top w:val="none" w:sz="0" w:space="0" w:color="auto"/>
            <w:left w:val="none" w:sz="0" w:space="0" w:color="auto"/>
            <w:bottom w:val="none" w:sz="0" w:space="0" w:color="auto"/>
            <w:right w:val="none" w:sz="0" w:space="0" w:color="auto"/>
          </w:divBdr>
          <w:divsChild>
            <w:div w:id="522479694">
              <w:marLeft w:val="0"/>
              <w:marRight w:val="0"/>
              <w:marTop w:val="0"/>
              <w:marBottom w:val="0"/>
              <w:divBdr>
                <w:top w:val="none" w:sz="0" w:space="0" w:color="auto"/>
                <w:left w:val="none" w:sz="0" w:space="0" w:color="auto"/>
                <w:bottom w:val="none" w:sz="0" w:space="0" w:color="auto"/>
                <w:right w:val="none" w:sz="0" w:space="0" w:color="auto"/>
              </w:divBdr>
              <w:divsChild>
                <w:div w:id="78651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5231">
          <w:marLeft w:val="0"/>
          <w:marRight w:val="0"/>
          <w:marTop w:val="300"/>
          <w:marBottom w:val="0"/>
          <w:divBdr>
            <w:top w:val="none" w:sz="0" w:space="0" w:color="auto"/>
            <w:left w:val="none" w:sz="0" w:space="0" w:color="auto"/>
            <w:bottom w:val="none" w:sz="0" w:space="0" w:color="auto"/>
            <w:right w:val="none" w:sz="0" w:space="0" w:color="auto"/>
          </w:divBdr>
          <w:divsChild>
            <w:div w:id="848181943">
              <w:marLeft w:val="0"/>
              <w:marRight w:val="0"/>
              <w:marTop w:val="0"/>
              <w:marBottom w:val="0"/>
              <w:divBdr>
                <w:top w:val="none" w:sz="0" w:space="0" w:color="auto"/>
                <w:left w:val="none" w:sz="0" w:space="0" w:color="auto"/>
                <w:bottom w:val="none" w:sz="0" w:space="0" w:color="auto"/>
                <w:right w:val="none" w:sz="0" w:space="0" w:color="auto"/>
              </w:divBdr>
              <w:divsChild>
                <w:div w:id="137927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877658">
          <w:marLeft w:val="0"/>
          <w:marRight w:val="0"/>
          <w:marTop w:val="300"/>
          <w:marBottom w:val="0"/>
          <w:divBdr>
            <w:top w:val="none" w:sz="0" w:space="0" w:color="auto"/>
            <w:left w:val="none" w:sz="0" w:space="0" w:color="auto"/>
            <w:bottom w:val="none" w:sz="0" w:space="0" w:color="auto"/>
            <w:right w:val="none" w:sz="0" w:space="0" w:color="auto"/>
          </w:divBdr>
          <w:divsChild>
            <w:div w:id="1588929227">
              <w:marLeft w:val="0"/>
              <w:marRight w:val="0"/>
              <w:marTop w:val="0"/>
              <w:marBottom w:val="0"/>
              <w:divBdr>
                <w:top w:val="none" w:sz="0" w:space="0" w:color="auto"/>
                <w:left w:val="none" w:sz="0" w:space="0" w:color="auto"/>
                <w:bottom w:val="none" w:sz="0" w:space="0" w:color="auto"/>
                <w:right w:val="none" w:sz="0" w:space="0" w:color="auto"/>
              </w:divBdr>
              <w:divsChild>
                <w:div w:id="36630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180">
          <w:marLeft w:val="0"/>
          <w:marRight w:val="0"/>
          <w:marTop w:val="300"/>
          <w:marBottom w:val="0"/>
          <w:divBdr>
            <w:top w:val="none" w:sz="0" w:space="0" w:color="auto"/>
            <w:left w:val="none" w:sz="0" w:space="0" w:color="auto"/>
            <w:bottom w:val="none" w:sz="0" w:space="0" w:color="auto"/>
            <w:right w:val="none" w:sz="0" w:space="0" w:color="auto"/>
          </w:divBdr>
          <w:divsChild>
            <w:div w:id="758523101">
              <w:marLeft w:val="0"/>
              <w:marRight w:val="0"/>
              <w:marTop w:val="0"/>
              <w:marBottom w:val="0"/>
              <w:divBdr>
                <w:top w:val="none" w:sz="0" w:space="0" w:color="auto"/>
                <w:left w:val="none" w:sz="0" w:space="0" w:color="auto"/>
                <w:bottom w:val="none" w:sz="0" w:space="0" w:color="auto"/>
                <w:right w:val="none" w:sz="0" w:space="0" w:color="auto"/>
              </w:divBdr>
              <w:divsChild>
                <w:div w:id="124888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23029">
      <w:bodyDiv w:val="1"/>
      <w:marLeft w:val="0"/>
      <w:marRight w:val="0"/>
      <w:marTop w:val="0"/>
      <w:marBottom w:val="0"/>
      <w:divBdr>
        <w:top w:val="none" w:sz="0" w:space="0" w:color="auto"/>
        <w:left w:val="none" w:sz="0" w:space="0" w:color="auto"/>
        <w:bottom w:val="none" w:sz="0" w:space="0" w:color="auto"/>
        <w:right w:val="none" w:sz="0" w:space="0" w:color="auto"/>
      </w:divBdr>
      <w:divsChild>
        <w:div w:id="205798331">
          <w:marLeft w:val="0"/>
          <w:marRight w:val="0"/>
          <w:marTop w:val="0"/>
          <w:marBottom w:val="0"/>
          <w:divBdr>
            <w:top w:val="none" w:sz="0" w:space="0" w:color="auto"/>
            <w:left w:val="none" w:sz="0" w:space="0" w:color="auto"/>
            <w:bottom w:val="none" w:sz="0" w:space="0" w:color="auto"/>
            <w:right w:val="none" w:sz="0" w:space="0" w:color="auto"/>
          </w:divBdr>
        </w:div>
        <w:div w:id="659308575">
          <w:marLeft w:val="0"/>
          <w:marRight w:val="0"/>
          <w:marTop w:val="0"/>
          <w:marBottom w:val="0"/>
          <w:divBdr>
            <w:top w:val="none" w:sz="0" w:space="0" w:color="auto"/>
            <w:left w:val="none" w:sz="0" w:space="0" w:color="auto"/>
            <w:bottom w:val="none" w:sz="0" w:space="0" w:color="auto"/>
            <w:right w:val="none" w:sz="0" w:space="0" w:color="auto"/>
          </w:divBdr>
          <w:divsChild>
            <w:div w:id="408163487">
              <w:marLeft w:val="0"/>
              <w:marRight w:val="0"/>
              <w:marTop w:val="0"/>
              <w:marBottom w:val="0"/>
              <w:divBdr>
                <w:top w:val="none" w:sz="0" w:space="0" w:color="auto"/>
                <w:left w:val="none" w:sz="0" w:space="0" w:color="auto"/>
                <w:bottom w:val="none" w:sz="0" w:space="0" w:color="auto"/>
                <w:right w:val="none" w:sz="0" w:space="0" w:color="auto"/>
              </w:divBdr>
            </w:div>
          </w:divsChild>
        </w:div>
        <w:div w:id="221794979">
          <w:marLeft w:val="0"/>
          <w:marRight w:val="0"/>
          <w:marTop w:val="0"/>
          <w:marBottom w:val="0"/>
          <w:divBdr>
            <w:top w:val="none" w:sz="0" w:space="0" w:color="auto"/>
            <w:left w:val="none" w:sz="0" w:space="0" w:color="auto"/>
            <w:bottom w:val="none" w:sz="0" w:space="0" w:color="auto"/>
            <w:right w:val="none" w:sz="0" w:space="0" w:color="auto"/>
          </w:divBdr>
        </w:div>
        <w:div w:id="428352706">
          <w:marLeft w:val="0"/>
          <w:marRight w:val="0"/>
          <w:marTop w:val="0"/>
          <w:marBottom w:val="0"/>
          <w:divBdr>
            <w:top w:val="none" w:sz="0" w:space="0" w:color="auto"/>
            <w:left w:val="none" w:sz="0" w:space="0" w:color="auto"/>
            <w:bottom w:val="none" w:sz="0" w:space="0" w:color="auto"/>
            <w:right w:val="none" w:sz="0" w:space="0" w:color="auto"/>
          </w:divBdr>
          <w:divsChild>
            <w:div w:id="1376081226">
              <w:marLeft w:val="0"/>
              <w:marRight w:val="0"/>
              <w:marTop w:val="0"/>
              <w:marBottom w:val="0"/>
              <w:divBdr>
                <w:top w:val="none" w:sz="0" w:space="0" w:color="auto"/>
                <w:left w:val="none" w:sz="0" w:space="0" w:color="auto"/>
                <w:bottom w:val="none" w:sz="0" w:space="0" w:color="auto"/>
                <w:right w:val="none" w:sz="0" w:space="0" w:color="auto"/>
              </w:divBdr>
            </w:div>
          </w:divsChild>
        </w:div>
        <w:div w:id="641427877">
          <w:marLeft w:val="0"/>
          <w:marRight w:val="0"/>
          <w:marTop w:val="0"/>
          <w:marBottom w:val="0"/>
          <w:divBdr>
            <w:top w:val="none" w:sz="0" w:space="0" w:color="auto"/>
            <w:left w:val="none" w:sz="0" w:space="0" w:color="auto"/>
            <w:bottom w:val="none" w:sz="0" w:space="0" w:color="auto"/>
            <w:right w:val="none" w:sz="0" w:space="0" w:color="auto"/>
          </w:divBdr>
        </w:div>
        <w:div w:id="676076388">
          <w:marLeft w:val="0"/>
          <w:marRight w:val="0"/>
          <w:marTop w:val="0"/>
          <w:marBottom w:val="0"/>
          <w:divBdr>
            <w:top w:val="none" w:sz="0" w:space="0" w:color="auto"/>
            <w:left w:val="none" w:sz="0" w:space="0" w:color="auto"/>
            <w:bottom w:val="none" w:sz="0" w:space="0" w:color="auto"/>
            <w:right w:val="none" w:sz="0" w:space="0" w:color="auto"/>
          </w:divBdr>
          <w:divsChild>
            <w:div w:id="231434105">
              <w:marLeft w:val="0"/>
              <w:marRight w:val="0"/>
              <w:marTop w:val="0"/>
              <w:marBottom w:val="0"/>
              <w:divBdr>
                <w:top w:val="none" w:sz="0" w:space="0" w:color="auto"/>
                <w:left w:val="none" w:sz="0" w:space="0" w:color="auto"/>
                <w:bottom w:val="none" w:sz="0" w:space="0" w:color="auto"/>
                <w:right w:val="none" w:sz="0" w:space="0" w:color="auto"/>
              </w:divBdr>
            </w:div>
          </w:divsChild>
        </w:div>
        <w:div w:id="1689601703">
          <w:marLeft w:val="0"/>
          <w:marRight w:val="0"/>
          <w:marTop w:val="0"/>
          <w:marBottom w:val="0"/>
          <w:divBdr>
            <w:top w:val="none" w:sz="0" w:space="0" w:color="auto"/>
            <w:left w:val="none" w:sz="0" w:space="0" w:color="auto"/>
            <w:bottom w:val="none" w:sz="0" w:space="0" w:color="auto"/>
            <w:right w:val="none" w:sz="0" w:space="0" w:color="auto"/>
          </w:divBdr>
        </w:div>
        <w:div w:id="1378355290">
          <w:marLeft w:val="0"/>
          <w:marRight w:val="0"/>
          <w:marTop w:val="0"/>
          <w:marBottom w:val="0"/>
          <w:divBdr>
            <w:top w:val="none" w:sz="0" w:space="0" w:color="auto"/>
            <w:left w:val="none" w:sz="0" w:space="0" w:color="auto"/>
            <w:bottom w:val="none" w:sz="0" w:space="0" w:color="auto"/>
            <w:right w:val="none" w:sz="0" w:space="0" w:color="auto"/>
          </w:divBdr>
          <w:divsChild>
            <w:div w:id="2138446228">
              <w:marLeft w:val="0"/>
              <w:marRight w:val="0"/>
              <w:marTop w:val="0"/>
              <w:marBottom w:val="0"/>
              <w:divBdr>
                <w:top w:val="none" w:sz="0" w:space="0" w:color="auto"/>
                <w:left w:val="none" w:sz="0" w:space="0" w:color="auto"/>
                <w:bottom w:val="none" w:sz="0" w:space="0" w:color="auto"/>
                <w:right w:val="none" w:sz="0" w:space="0" w:color="auto"/>
              </w:divBdr>
            </w:div>
          </w:divsChild>
        </w:div>
        <w:div w:id="30883219">
          <w:marLeft w:val="0"/>
          <w:marRight w:val="0"/>
          <w:marTop w:val="0"/>
          <w:marBottom w:val="0"/>
          <w:divBdr>
            <w:top w:val="none" w:sz="0" w:space="0" w:color="auto"/>
            <w:left w:val="none" w:sz="0" w:space="0" w:color="auto"/>
            <w:bottom w:val="none" w:sz="0" w:space="0" w:color="auto"/>
            <w:right w:val="none" w:sz="0" w:space="0" w:color="auto"/>
          </w:divBdr>
        </w:div>
        <w:div w:id="614018730">
          <w:marLeft w:val="0"/>
          <w:marRight w:val="0"/>
          <w:marTop w:val="0"/>
          <w:marBottom w:val="0"/>
          <w:divBdr>
            <w:top w:val="none" w:sz="0" w:space="0" w:color="auto"/>
            <w:left w:val="none" w:sz="0" w:space="0" w:color="auto"/>
            <w:bottom w:val="none" w:sz="0" w:space="0" w:color="auto"/>
            <w:right w:val="none" w:sz="0" w:space="0" w:color="auto"/>
          </w:divBdr>
          <w:divsChild>
            <w:div w:id="1025015037">
              <w:marLeft w:val="0"/>
              <w:marRight w:val="0"/>
              <w:marTop w:val="0"/>
              <w:marBottom w:val="0"/>
              <w:divBdr>
                <w:top w:val="none" w:sz="0" w:space="0" w:color="auto"/>
                <w:left w:val="none" w:sz="0" w:space="0" w:color="auto"/>
                <w:bottom w:val="none" w:sz="0" w:space="0" w:color="auto"/>
                <w:right w:val="none" w:sz="0" w:space="0" w:color="auto"/>
              </w:divBdr>
            </w:div>
          </w:divsChild>
        </w:div>
        <w:div w:id="996492343">
          <w:marLeft w:val="0"/>
          <w:marRight w:val="0"/>
          <w:marTop w:val="0"/>
          <w:marBottom w:val="0"/>
          <w:divBdr>
            <w:top w:val="none" w:sz="0" w:space="0" w:color="auto"/>
            <w:left w:val="none" w:sz="0" w:space="0" w:color="auto"/>
            <w:bottom w:val="none" w:sz="0" w:space="0" w:color="auto"/>
            <w:right w:val="none" w:sz="0" w:space="0" w:color="auto"/>
          </w:divBdr>
        </w:div>
        <w:div w:id="116801589">
          <w:marLeft w:val="0"/>
          <w:marRight w:val="0"/>
          <w:marTop w:val="0"/>
          <w:marBottom w:val="0"/>
          <w:divBdr>
            <w:top w:val="none" w:sz="0" w:space="0" w:color="auto"/>
            <w:left w:val="none" w:sz="0" w:space="0" w:color="auto"/>
            <w:bottom w:val="none" w:sz="0" w:space="0" w:color="auto"/>
            <w:right w:val="none" w:sz="0" w:space="0" w:color="auto"/>
          </w:divBdr>
          <w:divsChild>
            <w:div w:id="514225921">
              <w:marLeft w:val="0"/>
              <w:marRight w:val="0"/>
              <w:marTop w:val="0"/>
              <w:marBottom w:val="0"/>
              <w:divBdr>
                <w:top w:val="none" w:sz="0" w:space="0" w:color="auto"/>
                <w:left w:val="none" w:sz="0" w:space="0" w:color="auto"/>
                <w:bottom w:val="none" w:sz="0" w:space="0" w:color="auto"/>
                <w:right w:val="none" w:sz="0" w:space="0" w:color="auto"/>
              </w:divBdr>
            </w:div>
          </w:divsChild>
        </w:div>
        <w:div w:id="1209879730">
          <w:marLeft w:val="0"/>
          <w:marRight w:val="0"/>
          <w:marTop w:val="0"/>
          <w:marBottom w:val="0"/>
          <w:divBdr>
            <w:top w:val="none" w:sz="0" w:space="0" w:color="auto"/>
            <w:left w:val="none" w:sz="0" w:space="0" w:color="auto"/>
            <w:bottom w:val="none" w:sz="0" w:space="0" w:color="auto"/>
            <w:right w:val="none" w:sz="0" w:space="0" w:color="auto"/>
          </w:divBdr>
        </w:div>
        <w:div w:id="164825032">
          <w:marLeft w:val="0"/>
          <w:marRight w:val="0"/>
          <w:marTop w:val="0"/>
          <w:marBottom w:val="0"/>
          <w:divBdr>
            <w:top w:val="none" w:sz="0" w:space="0" w:color="auto"/>
            <w:left w:val="none" w:sz="0" w:space="0" w:color="auto"/>
            <w:bottom w:val="none" w:sz="0" w:space="0" w:color="auto"/>
            <w:right w:val="none" w:sz="0" w:space="0" w:color="auto"/>
          </w:divBdr>
          <w:divsChild>
            <w:div w:id="2008365297">
              <w:marLeft w:val="0"/>
              <w:marRight w:val="0"/>
              <w:marTop w:val="0"/>
              <w:marBottom w:val="0"/>
              <w:divBdr>
                <w:top w:val="none" w:sz="0" w:space="0" w:color="auto"/>
                <w:left w:val="none" w:sz="0" w:space="0" w:color="auto"/>
                <w:bottom w:val="none" w:sz="0" w:space="0" w:color="auto"/>
                <w:right w:val="none" w:sz="0" w:space="0" w:color="auto"/>
              </w:divBdr>
            </w:div>
          </w:divsChild>
        </w:div>
        <w:div w:id="1900241602">
          <w:marLeft w:val="0"/>
          <w:marRight w:val="0"/>
          <w:marTop w:val="300"/>
          <w:marBottom w:val="0"/>
          <w:divBdr>
            <w:top w:val="none" w:sz="0" w:space="0" w:color="auto"/>
            <w:left w:val="none" w:sz="0" w:space="0" w:color="auto"/>
            <w:bottom w:val="none" w:sz="0" w:space="0" w:color="auto"/>
            <w:right w:val="none" w:sz="0" w:space="0" w:color="auto"/>
          </w:divBdr>
          <w:divsChild>
            <w:div w:id="1651255045">
              <w:marLeft w:val="0"/>
              <w:marRight w:val="0"/>
              <w:marTop w:val="0"/>
              <w:marBottom w:val="0"/>
              <w:divBdr>
                <w:top w:val="none" w:sz="0" w:space="0" w:color="auto"/>
                <w:left w:val="none" w:sz="0" w:space="0" w:color="auto"/>
                <w:bottom w:val="none" w:sz="0" w:space="0" w:color="auto"/>
                <w:right w:val="none" w:sz="0" w:space="0" w:color="auto"/>
              </w:divBdr>
              <w:divsChild>
                <w:div w:id="6877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73341">
          <w:marLeft w:val="0"/>
          <w:marRight w:val="0"/>
          <w:marTop w:val="300"/>
          <w:marBottom w:val="0"/>
          <w:divBdr>
            <w:top w:val="none" w:sz="0" w:space="0" w:color="auto"/>
            <w:left w:val="none" w:sz="0" w:space="0" w:color="auto"/>
            <w:bottom w:val="none" w:sz="0" w:space="0" w:color="auto"/>
            <w:right w:val="none" w:sz="0" w:space="0" w:color="auto"/>
          </w:divBdr>
          <w:divsChild>
            <w:div w:id="109515025">
              <w:marLeft w:val="0"/>
              <w:marRight w:val="0"/>
              <w:marTop w:val="0"/>
              <w:marBottom w:val="0"/>
              <w:divBdr>
                <w:top w:val="none" w:sz="0" w:space="0" w:color="auto"/>
                <w:left w:val="none" w:sz="0" w:space="0" w:color="auto"/>
                <w:bottom w:val="none" w:sz="0" w:space="0" w:color="auto"/>
                <w:right w:val="none" w:sz="0" w:space="0" w:color="auto"/>
              </w:divBdr>
              <w:divsChild>
                <w:div w:id="107906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6529">
          <w:marLeft w:val="0"/>
          <w:marRight w:val="0"/>
          <w:marTop w:val="300"/>
          <w:marBottom w:val="0"/>
          <w:divBdr>
            <w:top w:val="none" w:sz="0" w:space="0" w:color="auto"/>
            <w:left w:val="none" w:sz="0" w:space="0" w:color="auto"/>
            <w:bottom w:val="none" w:sz="0" w:space="0" w:color="auto"/>
            <w:right w:val="none" w:sz="0" w:space="0" w:color="auto"/>
          </w:divBdr>
          <w:divsChild>
            <w:div w:id="1359890921">
              <w:marLeft w:val="0"/>
              <w:marRight w:val="0"/>
              <w:marTop w:val="0"/>
              <w:marBottom w:val="0"/>
              <w:divBdr>
                <w:top w:val="none" w:sz="0" w:space="0" w:color="auto"/>
                <w:left w:val="none" w:sz="0" w:space="0" w:color="auto"/>
                <w:bottom w:val="none" w:sz="0" w:space="0" w:color="auto"/>
                <w:right w:val="none" w:sz="0" w:space="0" w:color="auto"/>
              </w:divBdr>
              <w:divsChild>
                <w:div w:id="1075515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562664">
          <w:marLeft w:val="0"/>
          <w:marRight w:val="0"/>
          <w:marTop w:val="300"/>
          <w:marBottom w:val="0"/>
          <w:divBdr>
            <w:top w:val="none" w:sz="0" w:space="0" w:color="auto"/>
            <w:left w:val="none" w:sz="0" w:space="0" w:color="auto"/>
            <w:bottom w:val="none" w:sz="0" w:space="0" w:color="auto"/>
            <w:right w:val="none" w:sz="0" w:space="0" w:color="auto"/>
          </w:divBdr>
          <w:divsChild>
            <w:div w:id="1329363115">
              <w:marLeft w:val="0"/>
              <w:marRight w:val="0"/>
              <w:marTop w:val="0"/>
              <w:marBottom w:val="0"/>
              <w:divBdr>
                <w:top w:val="none" w:sz="0" w:space="0" w:color="auto"/>
                <w:left w:val="none" w:sz="0" w:space="0" w:color="auto"/>
                <w:bottom w:val="none" w:sz="0" w:space="0" w:color="auto"/>
                <w:right w:val="none" w:sz="0" w:space="0" w:color="auto"/>
              </w:divBdr>
              <w:divsChild>
                <w:div w:id="1785151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162030">
      <w:bodyDiv w:val="1"/>
      <w:marLeft w:val="0"/>
      <w:marRight w:val="0"/>
      <w:marTop w:val="0"/>
      <w:marBottom w:val="0"/>
      <w:divBdr>
        <w:top w:val="none" w:sz="0" w:space="0" w:color="auto"/>
        <w:left w:val="none" w:sz="0" w:space="0" w:color="auto"/>
        <w:bottom w:val="none" w:sz="0" w:space="0" w:color="auto"/>
        <w:right w:val="none" w:sz="0" w:space="0" w:color="auto"/>
      </w:divBdr>
      <w:divsChild>
        <w:div w:id="1096754312">
          <w:marLeft w:val="0"/>
          <w:marRight w:val="0"/>
          <w:marTop w:val="0"/>
          <w:marBottom w:val="0"/>
          <w:divBdr>
            <w:top w:val="none" w:sz="0" w:space="0" w:color="auto"/>
            <w:left w:val="none" w:sz="0" w:space="0" w:color="auto"/>
            <w:bottom w:val="none" w:sz="0" w:space="0" w:color="auto"/>
            <w:right w:val="none" w:sz="0" w:space="0" w:color="auto"/>
          </w:divBdr>
        </w:div>
        <w:div w:id="2038432943">
          <w:marLeft w:val="0"/>
          <w:marRight w:val="0"/>
          <w:marTop w:val="0"/>
          <w:marBottom w:val="0"/>
          <w:divBdr>
            <w:top w:val="none" w:sz="0" w:space="0" w:color="auto"/>
            <w:left w:val="none" w:sz="0" w:space="0" w:color="auto"/>
            <w:bottom w:val="none" w:sz="0" w:space="0" w:color="auto"/>
            <w:right w:val="none" w:sz="0" w:space="0" w:color="auto"/>
          </w:divBdr>
          <w:divsChild>
            <w:div w:id="2068456147">
              <w:marLeft w:val="0"/>
              <w:marRight w:val="0"/>
              <w:marTop w:val="0"/>
              <w:marBottom w:val="0"/>
              <w:divBdr>
                <w:top w:val="none" w:sz="0" w:space="0" w:color="auto"/>
                <w:left w:val="none" w:sz="0" w:space="0" w:color="auto"/>
                <w:bottom w:val="none" w:sz="0" w:space="0" w:color="auto"/>
                <w:right w:val="none" w:sz="0" w:space="0" w:color="auto"/>
              </w:divBdr>
            </w:div>
          </w:divsChild>
        </w:div>
        <w:div w:id="854267671">
          <w:marLeft w:val="0"/>
          <w:marRight w:val="0"/>
          <w:marTop w:val="0"/>
          <w:marBottom w:val="0"/>
          <w:divBdr>
            <w:top w:val="none" w:sz="0" w:space="0" w:color="auto"/>
            <w:left w:val="none" w:sz="0" w:space="0" w:color="auto"/>
            <w:bottom w:val="none" w:sz="0" w:space="0" w:color="auto"/>
            <w:right w:val="none" w:sz="0" w:space="0" w:color="auto"/>
          </w:divBdr>
        </w:div>
        <w:div w:id="1418476524">
          <w:marLeft w:val="0"/>
          <w:marRight w:val="0"/>
          <w:marTop w:val="0"/>
          <w:marBottom w:val="0"/>
          <w:divBdr>
            <w:top w:val="none" w:sz="0" w:space="0" w:color="auto"/>
            <w:left w:val="none" w:sz="0" w:space="0" w:color="auto"/>
            <w:bottom w:val="none" w:sz="0" w:space="0" w:color="auto"/>
            <w:right w:val="none" w:sz="0" w:space="0" w:color="auto"/>
          </w:divBdr>
          <w:divsChild>
            <w:div w:id="1281254743">
              <w:marLeft w:val="0"/>
              <w:marRight w:val="0"/>
              <w:marTop w:val="0"/>
              <w:marBottom w:val="0"/>
              <w:divBdr>
                <w:top w:val="none" w:sz="0" w:space="0" w:color="auto"/>
                <w:left w:val="none" w:sz="0" w:space="0" w:color="auto"/>
                <w:bottom w:val="none" w:sz="0" w:space="0" w:color="auto"/>
                <w:right w:val="none" w:sz="0" w:space="0" w:color="auto"/>
              </w:divBdr>
            </w:div>
          </w:divsChild>
        </w:div>
        <w:div w:id="1911888407">
          <w:marLeft w:val="0"/>
          <w:marRight w:val="0"/>
          <w:marTop w:val="0"/>
          <w:marBottom w:val="0"/>
          <w:divBdr>
            <w:top w:val="none" w:sz="0" w:space="0" w:color="auto"/>
            <w:left w:val="none" w:sz="0" w:space="0" w:color="auto"/>
            <w:bottom w:val="none" w:sz="0" w:space="0" w:color="auto"/>
            <w:right w:val="none" w:sz="0" w:space="0" w:color="auto"/>
          </w:divBdr>
        </w:div>
        <w:div w:id="652681592">
          <w:marLeft w:val="0"/>
          <w:marRight w:val="0"/>
          <w:marTop w:val="0"/>
          <w:marBottom w:val="0"/>
          <w:divBdr>
            <w:top w:val="none" w:sz="0" w:space="0" w:color="auto"/>
            <w:left w:val="none" w:sz="0" w:space="0" w:color="auto"/>
            <w:bottom w:val="none" w:sz="0" w:space="0" w:color="auto"/>
            <w:right w:val="none" w:sz="0" w:space="0" w:color="auto"/>
          </w:divBdr>
          <w:divsChild>
            <w:div w:id="1632324110">
              <w:marLeft w:val="0"/>
              <w:marRight w:val="0"/>
              <w:marTop w:val="0"/>
              <w:marBottom w:val="0"/>
              <w:divBdr>
                <w:top w:val="none" w:sz="0" w:space="0" w:color="auto"/>
                <w:left w:val="none" w:sz="0" w:space="0" w:color="auto"/>
                <w:bottom w:val="none" w:sz="0" w:space="0" w:color="auto"/>
                <w:right w:val="none" w:sz="0" w:space="0" w:color="auto"/>
              </w:divBdr>
            </w:div>
          </w:divsChild>
        </w:div>
        <w:div w:id="135688157">
          <w:marLeft w:val="0"/>
          <w:marRight w:val="0"/>
          <w:marTop w:val="0"/>
          <w:marBottom w:val="0"/>
          <w:divBdr>
            <w:top w:val="none" w:sz="0" w:space="0" w:color="auto"/>
            <w:left w:val="none" w:sz="0" w:space="0" w:color="auto"/>
            <w:bottom w:val="none" w:sz="0" w:space="0" w:color="auto"/>
            <w:right w:val="none" w:sz="0" w:space="0" w:color="auto"/>
          </w:divBdr>
        </w:div>
        <w:div w:id="1643315357">
          <w:marLeft w:val="0"/>
          <w:marRight w:val="0"/>
          <w:marTop w:val="0"/>
          <w:marBottom w:val="0"/>
          <w:divBdr>
            <w:top w:val="none" w:sz="0" w:space="0" w:color="auto"/>
            <w:left w:val="none" w:sz="0" w:space="0" w:color="auto"/>
            <w:bottom w:val="none" w:sz="0" w:space="0" w:color="auto"/>
            <w:right w:val="none" w:sz="0" w:space="0" w:color="auto"/>
          </w:divBdr>
          <w:divsChild>
            <w:div w:id="436294271">
              <w:marLeft w:val="0"/>
              <w:marRight w:val="0"/>
              <w:marTop w:val="0"/>
              <w:marBottom w:val="0"/>
              <w:divBdr>
                <w:top w:val="none" w:sz="0" w:space="0" w:color="auto"/>
                <w:left w:val="none" w:sz="0" w:space="0" w:color="auto"/>
                <w:bottom w:val="none" w:sz="0" w:space="0" w:color="auto"/>
                <w:right w:val="none" w:sz="0" w:space="0" w:color="auto"/>
              </w:divBdr>
            </w:div>
          </w:divsChild>
        </w:div>
        <w:div w:id="169105172">
          <w:marLeft w:val="0"/>
          <w:marRight w:val="0"/>
          <w:marTop w:val="0"/>
          <w:marBottom w:val="0"/>
          <w:divBdr>
            <w:top w:val="none" w:sz="0" w:space="0" w:color="auto"/>
            <w:left w:val="none" w:sz="0" w:space="0" w:color="auto"/>
            <w:bottom w:val="none" w:sz="0" w:space="0" w:color="auto"/>
            <w:right w:val="none" w:sz="0" w:space="0" w:color="auto"/>
          </w:divBdr>
        </w:div>
        <w:div w:id="961109904">
          <w:marLeft w:val="0"/>
          <w:marRight w:val="0"/>
          <w:marTop w:val="0"/>
          <w:marBottom w:val="0"/>
          <w:divBdr>
            <w:top w:val="none" w:sz="0" w:space="0" w:color="auto"/>
            <w:left w:val="none" w:sz="0" w:space="0" w:color="auto"/>
            <w:bottom w:val="none" w:sz="0" w:space="0" w:color="auto"/>
            <w:right w:val="none" w:sz="0" w:space="0" w:color="auto"/>
          </w:divBdr>
          <w:divsChild>
            <w:div w:id="895162007">
              <w:marLeft w:val="0"/>
              <w:marRight w:val="0"/>
              <w:marTop w:val="0"/>
              <w:marBottom w:val="0"/>
              <w:divBdr>
                <w:top w:val="none" w:sz="0" w:space="0" w:color="auto"/>
                <w:left w:val="none" w:sz="0" w:space="0" w:color="auto"/>
                <w:bottom w:val="none" w:sz="0" w:space="0" w:color="auto"/>
                <w:right w:val="none" w:sz="0" w:space="0" w:color="auto"/>
              </w:divBdr>
            </w:div>
          </w:divsChild>
        </w:div>
        <w:div w:id="781725617">
          <w:marLeft w:val="0"/>
          <w:marRight w:val="0"/>
          <w:marTop w:val="0"/>
          <w:marBottom w:val="0"/>
          <w:divBdr>
            <w:top w:val="none" w:sz="0" w:space="0" w:color="auto"/>
            <w:left w:val="none" w:sz="0" w:space="0" w:color="auto"/>
            <w:bottom w:val="none" w:sz="0" w:space="0" w:color="auto"/>
            <w:right w:val="none" w:sz="0" w:space="0" w:color="auto"/>
          </w:divBdr>
        </w:div>
        <w:div w:id="113836813">
          <w:marLeft w:val="0"/>
          <w:marRight w:val="0"/>
          <w:marTop w:val="0"/>
          <w:marBottom w:val="0"/>
          <w:divBdr>
            <w:top w:val="none" w:sz="0" w:space="0" w:color="auto"/>
            <w:left w:val="none" w:sz="0" w:space="0" w:color="auto"/>
            <w:bottom w:val="none" w:sz="0" w:space="0" w:color="auto"/>
            <w:right w:val="none" w:sz="0" w:space="0" w:color="auto"/>
          </w:divBdr>
          <w:divsChild>
            <w:div w:id="971326606">
              <w:marLeft w:val="0"/>
              <w:marRight w:val="0"/>
              <w:marTop w:val="0"/>
              <w:marBottom w:val="0"/>
              <w:divBdr>
                <w:top w:val="none" w:sz="0" w:space="0" w:color="auto"/>
                <w:left w:val="none" w:sz="0" w:space="0" w:color="auto"/>
                <w:bottom w:val="none" w:sz="0" w:space="0" w:color="auto"/>
                <w:right w:val="none" w:sz="0" w:space="0" w:color="auto"/>
              </w:divBdr>
            </w:div>
          </w:divsChild>
        </w:div>
        <w:div w:id="609236983">
          <w:marLeft w:val="0"/>
          <w:marRight w:val="0"/>
          <w:marTop w:val="0"/>
          <w:marBottom w:val="0"/>
          <w:divBdr>
            <w:top w:val="none" w:sz="0" w:space="0" w:color="auto"/>
            <w:left w:val="none" w:sz="0" w:space="0" w:color="auto"/>
            <w:bottom w:val="none" w:sz="0" w:space="0" w:color="auto"/>
            <w:right w:val="none" w:sz="0" w:space="0" w:color="auto"/>
          </w:divBdr>
        </w:div>
        <w:div w:id="1431395341">
          <w:marLeft w:val="0"/>
          <w:marRight w:val="0"/>
          <w:marTop w:val="0"/>
          <w:marBottom w:val="0"/>
          <w:divBdr>
            <w:top w:val="none" w:sz="0" w:space="0" w:color="auto"/>
            <w:left w:val="none" w:sz="0" w:space="0" w:color="auto"/>
            <w:bottom w:val="none" w:sz="0" w:space="0" w:color="auto"/>
            <w:right w:val="none" w:sz="0" w:space="0" w:color="auto"/>
          </w:divBdr>
          <w:divsChild>
            <w:div w:id="430666545">
              <w:marLeft w:val="0"/>
              <w:marRight w:val="0"/>
              <w:marTop w:val="0"/>
              <w:marBottom w:val="0"/>
              <w:divBdr>
                <w:top w:val="none" w:sz="0" w:space="0" w:color="auto"/>
                <w:left w:val="none" w:sz="0" w:space="0" w:color="auto"/>
                <w:bottom w:val="none" w:sz="0" w:space="0" w:color="auto"/>
                <w:right w:val="none" w:sz="0" w:space="0" w:color="auto"/>
              </w:divBdr>
            </w:div>
          </w:divsChild>
        </w:div>
        <w:div w:id="1902982132">
          <w:marLeft w:val="0"/>
          <w:marRight w:val="0"/>
          <w:marTop w:val="300"/>
          <w:marBottom w:val="0"/>
          <w:divBdr>
            <w:top w:val="none" w:sz="0" w:space="0" w:color="auto"/>
            <w:left w:val="none" w:sz="0" w:space="0" w:color="auto"/>
            <w:bottom w:val="none" w:sz="0" w:space="0" w:color="auto"/>
            <w:right w:val="none" w:sz="0" w:space="0" w:color="auto"/>
          </w:divBdr>
          <w:divsChild>
            <w:div w:id="702900801">
              <w:marLeft w:val="0"/>
              <w:marRight w:val="0"/>
              <w:marTop w:val="0"/>
              <w:marBottom w:val="0"/>
              <w:divBdr>
                <w:top w:val="none" w:sz="0" w:space="0" w:color="auto"/>
                <w:left w:val="none" w:sz="0" w:space="0" w:color="auto"/>
                <w:bottom w:val="none" w:sz="0" w:space="0" w:color="auto"/>
                <w:right w:val="none" w:sz="0" w:space="0" w:color="auto"/>
              </w:divBdr>
              <w:divsChild>
                <w:div w:id="190749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37315">
          <w:marLeft w:val="0"/>
          <w:marRight w:val="0"/>
          <w:marTop w:val="300"/>
          <w:marBottom w:val="0"/>
          <w:divBdr>
            <w:top w:val="none" w:sz="0" w:space="0" w:color="auto"/>
            <w:left w:val="none" w:sz="0" w:space="0" w:color="auto"/>
            <w:bottom w:val="none" w:sz="0" w:space="0" w:color="auto"/>
            <w:right w:val="none" w:sz="0" w:space="0" w:color="auto"/>
          </w:divBdr>
          <w:divsChild>
            <w:div w:id="493953940">
              <w:marLeft w:val="0"/>
              <w:marRight w:val="0"/>
              <w:marTop w:val="0"/>
              <w:marBottom w:val="0"/>
              <w:divBdr>
                <w:top w:val="none" w:sz="0" w:space="0" w:color="auto"/>
                <w:left w:val="none" w:sz="0" w:space="0" w:color="auto"/>
                <w:bottom w:val="none" w:sz="0" w:space="0" w:color="auto"/>
                <w:right w:val="none" w:sz="0" w:space="0" w:color="auto"/>
              </w:divBdr>
              <w:divsChild>
                <w:div w:id="1040210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45271">
          <w:marLeft w:val="0"/>
          <w:marRight w:val="0"/>
          <w:marTop w:val="300"/>
          <w:marBottom w:val="0"/>
          <w:divBdr>
            <w:top w:val="none" w:sz="0" w:space="0" w:color="auto"/>
            <w:left w:val="none" w:sz="0" w:space="0" w:color="auto"/>
            <w:bottom w:val="none" w:sz="0" w:space="0" w:color="auto"/>
            <w:right w:val="none" w:sz="0" w:space="0" w:color="auto"/>
          </w:divBdr>
          <w:divsChild>
            <w:div w:id="607664157">
              <w:marLeft w:val="0"/>
              <w:marRight w:val="0"/>
              <w:marTop w:val="0"/>
              <w:marBottom w:val="0"/>
              <w:divBdr>
                <w:top w:val="none" w:sz="0" w:space="0" w:color="auto"/>
                <w:left w:val="none" w:sz="0" w:space="0" w:color="auto"/>
                <w:bottom w:val="none" w:sz="0" w:space="0" w:color="auto"/>
                <w:right w:val="none" w:sz="0" w:space="0" w:color="auto"/>
              </w:divBdr>
              <w:divsChild>
                <w:div w:id="170289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348323">
          <w:marLeft w:val="0"/>
          <w:marRight w:val="0"/>
          <w:marTop w:val="300"/>
          <w:marBottom w:val="0"/>
          <w:divBdr>
            <w:top w:val="none" w:sz="0" w:space="0" w:color="auto"/>
            <w:left w:val="none" w:sz="0" w:space="0" w:color="auto"/>
            <w:bottom w:val="none" w:sz="0" w:space="0" w:color="auto"/>
            <w:right w:val="none" w:sz="0" w:space="0" w:color="auto"/>
          </w:divBdr>
          <w:divsChild>
            <w:div w:id="660352857">
              <w:marLeft w:val="0"/>
              <w:marRight w:val="0"/>
              <w:marTop w:val="0"/>
              <w:marBottom w:val="0"/>
              <w:divBdr>
                <w:top w:val="none" w:sz="0" w:space="0" w:color="auto"/>
                <w:left w:val="none" w:sz="0" w:space="0" w:color="auto"/>
                <w:bottom w:val="none" w:sz="0" w:space="0" w:color="auto"/>
                <w:right w:val="none" w:sz="0" w:space="0" w:color="auto"/>
              </w:divBdr>
              <w:divsChild>
                <w:div w:id="166042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092535">
      <w:bodyDiv w:val="1"/>
      <w:marLeft w:val="0"/>
      <w:marRight w:val="0"/>
      <w:marTop w:val="0"/>
      <w:marBottom w:val="0"/>
      <w:divBdr>
        <w:top w:val="none" w:sz="0" w:space="0" w:color="auto"/>
        <w:left w:val="none" w:sz="0" w:space="0" w:color="auto"/>
        <w:bottom w:val="none" w:sz="0" w:space="0" w:color="auto"/>
        <w:right w:val="none" w:sz="0" w:space="0" w:color="auto"/>
      </w:divBdr>
      <w:divsChild>
        <w:div w:id="623121982">
          <w:marLeft w:val="0"/>
          <w:marRight w:val="0"/>
          <w:marTop w:val="0"/>
          <w:marBottom w:val="0"/>
          <w:divBdr>
            <w:top w:val="none" w:sz="0" w:space="0" w:color="auto"/>
            <w:left w:val="none" w:sz="0" w:space="0" w:color="auto"/>
            <w:bottom w:val="none" w:sz="0" w:space="0" w:color="auto"/>
            <w:right w:val="none" w:sz="0" w:space="0" w:color="auto"/>
          </w:divBdr>
        </w:div>
        <w:div w:id="1205142596">
          <w:marLeft w:val="0"/>
          <w:marRight w:val="0"/>
          <w:marTop w:val="0"/>
          <w:marBottom w:val="0"/>
          <w:divBdr>
            <w:top w:val="none" w:sz="0" w:space="0" w:color="auto"/>
            <w:left w:val="none" w:sz="0" w:space="0" w:color="auto"/>
            <w:bottom w:val="none" w:sz="0" w:space="0" w:color="auto"/>
            <w:right w:val="none" w:sz="0" w:space="0" w:color="auto"/>
          </w:divBdr>
          <w:divsChild>
            <w:div w:id="1178233378">
              <w:marLeft w:val="0"/>
              <w:marRight w:val="0"/>
              <w:marTop w:val="0"/>
              <w:marBottom w:val="0"/>
              <w:divBdr>
                <w:top w:val="none" w:sz="0" w:space="0" w:color="auto"/>
                <w:left w:val="none" w:sz="0" w:space="0" w:color="auto"/>
                <w:bottom w:val="none" w:sz="0" w:space="0" w:color="auto"/>
                <w:right w:val="none" w:sz="0" w:space="0" w:color="auto"/>
              </w:divBdr>
            </w:div>
          </w:divsChild>
        </w:div>
        <w:div w:id="718748064">
          <w:marLeft w:val="0"/>
          <w:marRight w:val="0"/>
          <w:marTop w:val="0"/>
          <w:marBottom w:val="0"/>
          <w:divBdr>
            <w:top w:val="none" w:sz="0" w:space="0" w:color="auto"/>
            <w:left w:val="none" w:sz="0" w:space="0" w:color="auto"/>
            <w:bottom w:val="none" w:sz="0" w:space="0" w:color="auto"/>
            <w:right w:val="none" w:sz="0" w:space="0" w:color="auto"/>
          </w:divBdr>
        </w:div>
        <w:div w:id="880702098">
          <w:marLeft w:val="0"/>
          <w:marRight w:val="0"/>
          <w:marTop w:val="0"/>
          <w:marBottom w:val="0"/>
          <w:divBdr>
            <w:top w:val="none" w:sz="0" w:space="0" w:color="auto"/>
            <w:left w:val="none" w:sz="0" w:space="0" w:color="auto"/>
            <w:bottom w:val="none" w:sz="0" w:space="0" w:color="auto"/>
            <w:right w:val="none" w:sz="0" w:space="0" w:color="auto"/>
          </w:divBdr>
          <w:divsChild>
            <w:div w:id="1293362844">
              <w:marLeft w:val="0"/>
              <w:marRight w:val="0"/>
              <w:marTop w:val="0"/>
              <w:marBottom w:val="0"/>
              <w:divBdr>
                <w:top w:val="none" w:sz="0" w:space="0" w:color="auto"/>
                <w:left w:val="none" w:sz="0" w:space="0" w:color="auto"/>
                <w:bottom w:val="none" w:sz="0" w:space="0" w:color="auto"/>
                <w:right w:val="none" w:sz="0" w:space="0" w:color="auto"/>
              </w:divBdr>
            </w:div>
          </w:divsChild>
        </w:div>
        <w:div w:id="1856848427">
          <w:marLeft w:val="0"/>
          <w:marRight w:val="0"/>
          <w:marTop w:val="0"/>
          <w:marBottom w:val="0"/>
          <w:divBdr>
            <w:top w:val="none" w:sz="0" w:space="0" w:color="auto"/>
            <w:left w:val="none" w:sz="0" w:space="0" w:color="auto"/>
            <w:bottom w:val="none" w:sz="0" w:space="0" w:color="auto"/>
            <w:right w:val="none" w:sz="0" w:space="0" w:color="auto"/>
          </w:divBdr>
        </w:div>
        <w:div w:id="1793786622">
          <w:marLeft w:val="0"/>
          <w:marRight w:val="0"/>
          <w:marTop w:val="0"/>
          <w:marBottom w:val="0"/>
          <w:divBdr>
            <w:top w:val="none" w:sz="0" w:space="0" w:color="auto"/>
            <w:left w:val="none" w:sz="0" w:space="0" w:color="auto"/>
            <w:bottom w:val="none" w:sz="0" w:space="0" w:color="auto"/>
            <w:right w:val="none" w:sz="0" w:space="0" w:color="auto"/>
          </w:divBdr>
          <w:divsChild>
            <w:div w:id="226918185">
              <w:marLeft w:val="0"/>
              <w:marRight w:val="0"/>
              <w:marTop w:val="0"/>
              <w:marBottom w:val="0"/>
              <w:divBdr>
                <w:top w:val="none" w:sz="0" w:space="0" w:color="auto"/>
                <w:left w:val="none" w:sz="0" w:space="0" w:color="auto"/>
                <w:bottom w:val="none" w:sz="0" w:space="0" w:color="auto"/>
                <w:right w:val="none" w:sz="0" w:space="0" w:color="auto"/>
              </w:divBdr>
            </w:div>
          </w:divsChild>
        </w:div>
        <w:div w:id="1385524865">
          <w:marLeft w:val="0"/>
          <w:marRight w:val="0"/>
          <w:marTop w:val="0"/>
          <w:marBottom w:val="0"/>
          <w:divBdr>
            <w:top w:val="none" w:sz="0" w:space="0" w:color="auto"/>
            <w:left w:val="none" w:sz="0" w:space="0" w:color="auto"/>
            <w:bottom w:val="none" w:sz="0" w:space="0" w:color="auto"/>
            <w:right w:val="none" w:sz="0" w:space="0" w:color="auto"/>
          </w:divBdr>
        </w:div>
        <w:div w:id="1973901973">
          <w:marLeft w:val="0"/>
          <w:marRight w:val="0"/>
          <w:marTop w:val="0"/>
          <w:marBottom w:val="0"/>
          <w:divBdr>
            <w:top w:val="none" w:sz="0" w:space="0" w:color="auto"/>
            <w:left w:val="none" w:sz="0" w:space="0" w:color="auto"/>
            <w:bottom w:val="none" w:sz="0" w:space="0" w:color="auto"/>
            <w:right w:val="none" w:sz="0" w:space="0" w:color="auto"/>
          </w:divBdr>
          <w:divsChild>
            <w:div w:id="1895963589">
              <w:marLeft w:val="0"/>
              <w:marRight w:val="0"/>
              <w:marTop w:val="0"/>
              <w:marBottom w:val="0"/>
              <w:divBdr>
                <w:top w:val="none" w:sz="0" w:space="0" w:color="auto"/>
                <w:left w:val="none" w:sz="0" w:space="0" w:color="auto"/>
                <w:bottom w:val="none" w:sz="0" w:space="0" w:color="auto"/>
                <w:right w:val="none" w:sz="0" w:space="0" w:color="auto"/>
              </w:divBdr>
            </w:div>
          </w:divsChild>
        </w:div>
        <w:div w:id="515996689">
          <w:marLeft w:val="0"/>
          <w:marRight w:val="0"/>
          <w:marTop w:val="0"/>
          <w:marBottom w:val="0"/>
          <w:divBdr>
            <w:top w:val="none" w:sz="0" w:space="0" w:color="auto"/>
            <w:left w:val="none" w:sz="0" w:space="0" w:color="auto"/>
            <w:bottom w:val="none" w:sz="0" w:space="0" w:color="auto"/>
            <w:right w:val="none" w:sz="0" w:space="0" w:color="auto"/>
          </w:divBdr>
        </w:div>
        <w:div w:id="1230112126">
          <w:marLeft w:val="0"/>
          <w:marRight w:val="0"/>
          <w:marTop w:val="0"/>
          <w:marBottom w:val="0"/>
          <w:divBdr>
            <w:top w:val="none" w:sz="0" w:space="0" w:color="auto"/>
            <w:left w:val="none" w:sz="0" w:space="0" w:color="auto"/>
            <w:bottom w:val="none" w:sz="0" w:space="0" w:color="auto"/>
            <w:right w:val="none" w:sz="0" w:space="0" w:color="auto"/>
          </w:divBdr>
          <w:divsChild>
            <w:div w:id="1364865836">
              <w:marLeft w:val="0"/>
              <w:marRight w:val="0"/>
              <w:marTop w:val="0"/>
              <w:marBottom w:val="0"/>
              <w:divBdr>
                <w:top w:val="none" w:sz="0" w:space="0" w:color="auto"/>
                <w:left w:val="none" w:sz="0" w:space="0" w:color="auto"/>
                <w:bottom w:val="none" w:sz="0" w:space="0" w:color="auto"/>
                <w:right w:val="none" w:sz="0" w:space="0" w:color="auto"/>
              </w:divBdr>
            </w:div>
          </w:divsChild>
        </w:div>
        <w:div w:id="935021904">
          <w:marLeft w:val="0"/>
          <w:marRight w:val="0"/>
          <w:marTop w:val="0"/>
          <w:marBottom w:val="0"/>
          <w:divBdr>
            <w:top w:val="none" w:sz="0" w:space="0" w:color="auto"/>
            <w:left w:val="none" w:sz="0" w:space="0" w:color="auto"/>
            <w:bottom w:val="none" w:sz="0" w:space="0" w:color="auto"/>
            <w:right w:val="none" w:sz="0" w:space="0" w:color="auto"/>
          </w:divBdr>
        </w:div>
        <w:div w:id="614601788">
          <w:marLeft w:val="0"/>
          <w:marRight w:val="0"/>
          <w:marTop w:val="0"/>
          <w:marBottom w:val="0"/>
          <w:divBdr>
            <w:top w:val="none" w:sz="0" w:space="0" w:color="auto"/>
            <w:left w:val="none" w:sz="0" w:space="0" w:color="auto"/>
            <w:bottom w:val="none" w:sz="0" w:space="0" w:color="auto"/>
            <w:right w:val="none" w:sz="0" w:space="0" w:color="auto"/>
          </w:divBdr>
          <w:divsChild>
            <w:div w:id="446705681">
              <w:marLeft w:val="0"/>
              <w:marRight w:val="0"/>
              <w:marTop w:val="0"/>
              <w:marBottom w:val="0"/>
              <w:divBdr>
                <w:top w:val="none" w:sz="0" w:space="0" w:color="auto"/>
                <w:left w:val="none" w:sz="0" w:space="0" w:color="auto"/>
                <w:bottom w:val="none" w:sz="0" w:space="0" w:color="auto"/>
                <w:right w:val="none" w:sz="0" w:space="0" w:color="auto"/>
              </w:divBdr>
            </w:div>
          </w:divsChild>
        </w:div>
        <w:div w:id="1401515372">
          <w:marLeft w:val="0"/>
          <w:marRight w:val="0"/>
          <w:marTop w:val="0"/>
          <w:marBottom w:val="0"/>
          <w:divBdr>
            <w:top w:val="none" w:sz="0" w:space="0" w:color="auto"/>
            <w:left w:val="none" w:sz="0" w:space="0" w:color="auto"/>
            <w:bottom w:val="none" w:sz="0" w:space="0" w:color="auto"/>
            <w:right w:val="none" w:sz="0" w:space="0" w:color="auto"/>
          </w:divBdr>
        </w:div>
        <w:div w:id="2078359841">
          <w:marLeft w:val="0"/>
          <w:marRight w:val="0"/>
          <w:marTop w:val="0"/>
          <w:marBottom w:val="0"/>
          <w:divBdr>
            <w:top w:val="none" w:sz="0" w:space="0" w:color="auto"/>
            <w:left w:val="none" w:sz="0" w:space="0" w:color="auto"/>
            <w:bottom w:val="none" w:sz="0" w:space="0" w:color="auto"/>
            <w:right w:val="none" w:sz="0" w:space="0" w:color="auto"/>
          </w:divBdr>
          <w:divsChild>
            <w:div w:id="2089693681">
              <w:marLeft w:val="0"/>
              <w:marRight w:val="0"/>
              <w:marTop w:val="0"/>
              <w:marBottom w:val="0"/>
              <w:divBdr>
                <w:top w:val="none" w:sz="0" w:space="0" w:color="auto"/>
                <w:left w:val="none" w:sz="0" w:space="0" w:color="auto"/>
                <w:bottom w:val="none" w:sz="0" w:space="0" w:color="auto"/>
                <w:right w:val="none" w:sz="0" w:space="0" w:color="auto"/>
              </w:divBdr>
            </w:div>
          </w:divsChild>
        </w:div>
        <w:div w:id="718744269">
          <w:marLeft w:val="0"/>
          <w:marRight w:val="0"/>
          <w:marTop w:val="300"/>
          <w:marBottom w:val="0"/>
          <w:divBdr>
            <w:top w:val="none" w:sz="0" w:space="0" w:color="auto"/>
            <w:left w:val="none" w:sz="0" w:space="0" w:color="auto"/>
            <w:bottom w:val="none" w:sz="0" w:space="0" w:color="auto"/>
            <w:right w:val="none" w:sz="0" w:space="0" w:color="auto"/>
          </w:divBdr>
          <w:divsChild>
            <w:div w:id="1032531352">
              <w:marLeft w:val="0"/>
              <w:marRight w:val="0"/>
              <w:marTop w:val="0"/>
              <w:marBottom w:val="0"/>
              <w:divBdr>
                <w:top w:val="none" w:sz="0" w:space="0" w:color="auto"/>
                <w:left w:val="none" w:sz="0" w:space="0" w:color="auto"/>
                <w:bottom w:val="none" w:sz="0" w:space="0" w:color="auto"/>
                <w:right w:val="none" w:sz="0" w:space="0" w:color="auto"/>
              </w:divBdr>
              <w:divsChild>
                <w:div w:id="55439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976300">
          <w:marLeft w:val="0"/>
          <w:marRight w:val="0"/>
          <w:marTop w:val="300"/>
          <w:marBottom w:val="0"/>
          <w:divBdr>
            <w:top w:val="none" w:sz="0" w:space="0" w:color="auto"/>
            <w:left w:val="none" w:sz="0" w:space="0" w:color="auto"/>
            <w:bottom w:val="none" w:sz="0" w:space="0" w:color="auto"/>
            <w:right w:val="none" w:sz="0" w:space="0" w:color="auto"/>
          </w:divBdr>
          <w:divsChild>
            <w:div w:id="203714314">
              <w:marLeft w:val="0"/>
              <w:marRight w:val="0"/>
              <w:marTop w:val="0"/>
              <w:marBottom w:val="0"/>
              <w:divBdr>
                <w:top w:val="none" w:sz="0" w:space="0" w:color="auto"/>
                <w:left w:val="none" w:sz="0" w:space="0" w:color="auto"/>
                <w:bottom w:val="none" w:sz="0" w:space="0" w:color="auto"/>
                <w:right w:val="none" w:sz="0" w:space="0" w:color="auto"/>
              </w:divBdr>
              <w:divsChild>
                <w:div w:id="473916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76055">
          <w:marLeft w:val="0"/>
          <w:marRight w:val="0"/>
          <w:marTop w:val="300"/>
          <w:marBottom w:val="0"/>
          <w:divBdr>
            <w:top w:val="none" w:sz="0" w:space="0" w:color="auto"/>
            <w:left w:val="none" w:sz="0" w:space="0" w:color="auto"/>
            <w:bottom w:val="none" w:sz="0" w:space="0" w:color="auto"/>
            <w:right w:val="none" w:sz="0" w:space="0" w:color="auto"/>
          </w:divBdr>
          <w:divsChild>
            <w:div w:id="866793348">
              <w:marLeft w:val="0"/>
              <w:marRight w:val="0"/>
              <w:marTop w:val="0"/>
              <w:marBottom w:val="0"/>
              <w:divBdr>
                <w:top w:val="none" w:sz="0" w:space="0" w:color="auto"/>
                <w:left w:val="none" w:sz="0" w:space="0" w:color="auto"/>
                <w:bottom w:val="none" w:sz="0" w:space="0" w:color="auto"/>
                <w:right w:val="none" w:sz="0" w:space="0" w:color="auto"/>
              </w:divBdr>
              <w:divsChild>
                <w:div w:id="172471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432396">
          <w:marLeft w:val="0"/>
          <w:marRight w:val="0"/>
          <w:marTop w:val="300"/>
          <w:marBottom w:val="0"/>
          <w:divBdr>
            <w:top w:val="none" w:sz="0" w:space="0" w:color="auto"/>
            <w:left w:val="none" w:sz="0" w:space="0" w:color="auto"/>
            <w:bottom w:val="none" w:sz="0" w:space="0" w:color="auto"/>
            <w:right w:val="none" w:sz="0" w:space="0" w:color="auto"/>
          </w:divBdr>
          <w:divsChild>
            <w:div w:id="1266041737">
              <w:marLeft w:val="0"/>
              <w:marRight w:val="0"/>
              <w:marTop w:val="0"/>
              <w:marBottom w:val="0"/>
              <w:divBdr>
                <w:top w:val="none" w:sz="0" w:space="0" w:color="auto"/>
                <w:left w:val="none" w:sz="0" w:space="0" w:color="auto"/>
                <w:bottom w:val="none" w:sz="0" w:space="0" w:color="auto"/>
                <w:right w:val="none" w:sz="0" w:space="0" w:color="auto"/>
              </w:divBdr>
              <w:divsChild>
                <w:div w:id="8877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0639316">
      <w:bodyDiv w:val="1"/>
      <w:marLeft w:val="0"/>
      <w:marRight w:val="0"/>
      <w:marTop w:val="0"/>
      <w:marBottom w:val="0"/>
      <w:divBdr>
        <w:top w:val="none" w:sz="0" w:space="0" w:color="auto"/>
        <w:left w:val="none" w:sz="0" w:space="0" w:color="auto"/>
        <w:bottom w:val="none" w:sz="0" w:space="0" w:color="auto"/>
        <w:right w:val="none" w:sz="0" w:space="0" w:color="auto"/>
      </w:divBdr>
      <w:divsChild>
        <w:div w:id="1483080355">
          <w:marLeft w:val="0"/>
          <w:marRight w:val="0"/>
          <w:marTop w:val="0"/>
          <w:marBottom w:val="0"/>
          <w:divBdr>
            <w:top w:val="none" w:sz="0" w:space="0" w:color="auto"/>
            <w:left w:val="none" w:sz="0" w:space="0" w:color="auto"/>
            <w:bottom w:val="none" w:sz="0" w:space="0" w:color="auto"/>
            <w:right w:val="none" w:sz="0" w:space="0" w:color="auto"/>
          </w:divBdr>
        </w:div>
        <w:div w:id="1292131142">
          <w:marLeft w:val="0"/>
          <w:marRight w:val="0"/>
          <w:marTop w:val="0"/>
          <w:marBottom w:val="0"/>
          <w:divBdr>
            <w:top w:val="none" w:sz="0" w:space="0" w:color="auto"/>
            <w:left w:val="none" w:sz="0" w:space="0" w:color="auto"/>
            <w:bottom w:val="none" w:sz="0" w:space="0" w:color="auto"/>
            <w:right w:val="none" w:sz="0" w:space="0" w:color="auto"/>
          </w:divBdr>
          <w:divsChild>
            <w:div w:id="934435461">
              <w:marLeft w:val="0"/>
              <w:marRight w:val="0"/>
              <w:marTop w:val="0"/>
              <w:marBottom w:val="0"/>
              <w:divBdr>
                <w:top w:val="none" w:sz="0" w:space="0" w:color="auto"/>
                <w:left w:val="none" w:sz="0" w:space="0" w:color="auto"/>
                <w:bottom w:val="none" w:sz="0" w:space="0" w:color="auto"/>
                <w:right w:val="none" w:sz="0" w:space="0" w:color="auto"/>
              </w:divBdr>
            </w:div>
          </w:divsChild>
        </w:div>
        <w:div w:id="827598627">
          <w:marLeft w:val="0"/>
          <w:marRight w:val="0"/>
          <w:marTop w:val="0"/>
          <w:marBottom w:val="0"/>
          <w:divBdr>
            <w:top w:val="none" w:sz="0" w:space="0" w:color="auto"/>
            <w:left w:val="none" w:sz="0" w:space="0" w:color="auto"/>
            <w:bottom w:val="none" w:sz="0" w:space="0" w:color="auto"/>
            <w:right w:val="none" w:sz="0" w:space="0" w:color="auto"/>
          </w:divBdr>
        </w:div>
        <w:div w:id="1613173486">
          <w:marLeft w:val="0"/>
          <w:marRight w:val="0"/>
          <w:marTop w:val="0"/>
          <w:marBottom w:val="0"/>
          <w:divBdr>
            <w:top w:val="none" w:sz="0" w:space="0" w:color="auto"/>
            <w:left w:val="none" w:sz="0" w:space="0" w:color="auto"/>
            <w:bottom w:val="none" w:sz="0" w:space="0" w:color="auto"/>
            <w:right w:val="none" w:sz="0" w:space="0" w:color="auto"/>
          </w:divBdr>
          <w:divsChild>
            <w:div w:id="114296371">
              <w:marLeft w:val="0"/>
              <w:marRight w:val="0"/>
              <w:marTop w:val="0"/>
              <w:marBottom w:val="0"/>
              <w:divBdr>
                <w:top w:val="none" w:sz="0" w:space="0" w:color="auto"/>
                <w:left w:val="none" w:sz="0" w:space="0" w:color="auto"/>
                <w:bottom w:val="none" w:sz="0" w:space="0" w:color="auto"/>
                <w:right w:val="none" w:sz="0" w:space="0" w:color="auto"/>
              </w:divBdr>
            </w:div>
          </w:divsChild>
        </w:div>
        <w:div w:id="1329020071">
          <w:marLeft w:val="0"/>
          <w:marRight w:val="0"/>
          <w:marTop w:val="0"/>
          <w:marBottom w:val="0"/>
          <w:divBdr>
            <w:top w:val="none" w:sz="0" w:space="0" w:color="auto"/>
            <w:left w:val="none" w:sz="0" w:space="0" w:color="auto"/>
            <w:bottom w:val="none" w:sz="0" w:space="0" w:color="auto"/>
            <w:right w:val="none" w:sz="0" w:space="0" w:color="auto"/>
          </w:divBdr>
        </w:div>
        <w:div w:id="889416150">
          <w:marLeft w:val="0"/>
          <w:marRight w:val="0"/>
          <w:marTop w:val="0"/>
          <w:marBottom w:val="0"/>
          <w:divBdr>
            <w:top w:val="none" w:sz="0" w:space="0" w:color="auto"/>
            <w:left w:val="none" w:sz="0" w:space="0" w:color="auto"/>
            <w:bottom w:val="none" w:sz="0" w:space="0" w:color="auto"/>
            <w:right w:val="none" w:sz="0" w:space="0" w:color="auto"/>
          </w:divBdr>
          <w:divsChild>
            <w:div w:id="2066567679">
              <w:marLeft w:val="0"/>
              <w:marRight w:val="0"/>
              <w:marTop w:val="0"/>
              <w:marBottom w:val="0"/>
              <w:divBdr>
                <w:top w:val="none" w:sz="0" w:space="0" w:color="auto"/>
                <w:left w:val="none" w:sz="0" w:space="0" w:color="auto"/>
                <w:bottom w:val="none" w:sz="0" w:space="0" w:color="auto"/>
                <w:right w:val="none" w:sz="0" w:space="0" w:color="auto"/>
              </w:divBdr>
            </w:div>
          </w:divsChild>
        </w:div>
        <w:div w:id="1824083109">
          <w:marLeft w:val="0"/>
          <w:marRight w:val="0"/>
          <w:marTop w:val="0"/>
          <w:marBottom w:val="0"/>
          <w:divBdr>
            <w:top w:val="none" w:sz="0" w:space="0" w:color="auto"/>
            <w:left w:val="none" w:sz="0" w:space="0" w:color="auto"/>
            <w:bottom w:val="none" w:sz="0" w:space="0" w:color="auto"/>
            <w:right w:val="none" w:sz="0" w:space="0" w:color="auto"/>
          </w:divBdr>
        </w:div>
        <w:div w:id="2071925113">
          <w:marLeft w:val="0"/>
          <w:marRight w:val="0"/>
          <w:marTop w:val="0"/>
          <w:marBottom w:val="0"/>
          <w:divBdr>
            <w:top w:val="none" w:sz="0" w:space="0" w:color="auto"/>
            <w:left w:val="none" w:sz="0" w:space="0" w:color="auto"/>
            <w:bottom w:val="none" w:sz="0" w:space="0" w:color="auto"/>
            <w:right w:val="none" w:sz="0" w:space="0" w:color="auto"/>
          </w:divBdr>
          <w:divsChild>
            <w:div w:id="1660308051">
              <w:marLeft w:val="0"/>
              <w:marRight w:val="0"/>
              <w:marTop w:val="0"/>
              <w:marBottom w:val="0"/>
              <w:divBdr>
                <w:top w:val="none" w:sz="0" w:space="0" w:color="auto"/>
                <w:left w:val="none" w:sz="0" w:space="0" w:color="auto"/>
                <w:bottom w:val="none" w:sz="0" w:space="0" w:color="auto"/>
                <w:right w:val="none" w:sz="0" w:space="0" w:color="auto"/>
              </w:divBdr>
            </w:div>
          </w:divsChild>
        </w:div>
        <w:div w:id="1520240414">
          <w:marLeft w:val="0"/>
          <w:marRight w:val="0"/>
          <w:marTop w:val="0"/>
          <w:marBottom w:val="0"/>
          <w:divBdr>
            <w:top w:val="none" w:sz="0" w:space="0" w:color="auto"/>
            <w:left w:val="none" w:sz="0" w:space="0" w:color="auto"/>
            <w:bottom w:val="none" w:sz="0" w:space="0" w:color="auto"/>
            <w:right w:val="none" w:sz="0" w:space="0" w:color="auto"/>
          </w:divBdr>
        </w:div>
        <w:div w:id="1567447716">
          <w:marLeft w:val="0"/>
          <w:marRight w:val="0"/>
          <w:marTop w:val="0"/>
          <w:marBottom w:val="0"/>
          <w:divBdr>
            <w:top w:val="none" w:sz="0" w:space="0" w:color="auto"/>
            <w:left w:val="none" w:sz="0" w:space="0" w:color="auto"/>
            <w:bottom w:val="none" w:sz="0" w:space="0" w:color="auto"/>
            <w:right w:val="none" w:sz="0" w:space="0" w:color="auto"/>
          </w:divBdr>
          <w:divsChild>
            <w:div w:id="275258869">
              <w:marLeft w:val="0"/>
              <w:marRight w:val="0"/>
              <w:marTop w:val="0"/>
              <w:marBottom w:val="0"/>
              <w:divBdr>
                <w:top w:val="none" w:sz="0" w:space="0" w:color="auto"/>
                <w:left w:val="none" w:sz="0" w:space="0" w:color="auto"/>
                <w:bottom w:val="none" w:sz="0" w:space="0" w:color="auto"/>
                <w:right w:val="none" w:sz="0" w:space="0" w:color="auto"/>
              </w:divBdr>
            </w:div>
          </w:divsChild>
        </w:div>
        <w:div w:id="1588536225">
          <w:marLeft w:val="0"/>
          <w:marRight w:val="0"/>
          <w:marTop w:val="0"/>
          <w:marBottom w:val="0"/>
          <w:divBdr>
            <w:top w:val="none" w:sz="0" w:space="0" w:color="auto"/>
            <w:left w:val="none" w:sz="0" w:space="0" w:color="auto"/>
            <w:bottom w:val="none" w:sz="0" w:space="0" w:color="auto"/>
            <w:right w:val="none" w:sz="0" w:space="0" w:color="auto"/>
          </w:divBdr>
        </w:div>
        <w:div w:id="1402754617">
          <w:marLeft w:val="0"/>
          <w:marRight w:val="0"/>
          <w:marTop w:val="0"/>
          <w:marBottom w:val="0"/>
          <w:divBdr>
            <w:top w:val="none" w:sz="0" w:space="0" w:color="auto"/>
            <w:left w:val="none" w:sz="0" w:space="0" w:color="auto"/>
            <w:bottom w:val="none" w:sz="0" w:space="0" w:color="auto"/>
            <w:right w:val="none" w:sz="0" w:space="0" w:color="auto"/>
          </w:divBdr>
          <w:divsChild>
            <w:div w:id="1640843478">
              <w:marLeft w:val="0"/>
              <w:marRight w:val="0"/>
              <w:marTop w:val="0"/>
              <w:marBottom w:val="0"/>
              <w:divBdr>
                <w:top w:val="none" w:sz="0" w:space="0" w:color="auto"/>
                <w:left w:val="none" w:sz="0" w:space="0" w:color="auto"/>
                <w:bottom w:val="none" w:sz="0" w:space="0" w:color="auto"/>
                <w:right w:val="none" w:sz="0" w:space="0" w:color="auto"/>
              </w:divBdr>
            </w:div>
          </w:divsChild>
        </w:div>
        <w:div w:id="1688022228">
          <w:marLeft w:val="0"/>
          <w:marRight w:val="0"/>
          <w:marTop w:val="0"/>
          <w:marBottom w:val="0"/>
          <w:divBdr>
            <w:top w:val="none" w:sz="0" w:space="0" w:color="auto"/>
            <w:left w:val="none" w:sz="0" w:space="0" w:color="auto"/>
            <w:bottom w:val="none" w:sz="0" w:space="0" w:color="auto"/>
            <w:right w:val="none" w:sz="0" w:space="0" w:color="auto"/>
          </w:divBdr>
        </w:div>
        <w:div w:id="1739934407">
          <w:marLeft w:val="0"/>
          <w:marRight w:val="0"/>
          <w:marTop w:val="0"/>
          <w:marBottom w:val="0"/>
          <w:divBdr>
            <w:top w:val="none" w:sz="0" w:space="0" w:color="auto"/>
            <w:left w:val="none" w:sz="0" w:space="0" w:color="auto"/>
            <w:bottom w:val="none" w:sz="0" w:space="0" w:color="auto"/>
            <w:right w:val="none" w:sz="0" w:space="0" w:color="auto"/>
          </w:divBdr>
          <w:divsChild>
            <w:div w:id="1323852946">
              <w:marLeft w:val="0"/>
              <w:marRight w:val="0"/>
              <w:marTop w:val="0"/>
              <w:marBottom w:val="0"/>
              <w:divBdr>
                <w:top w:val="none" w:sz="0" w:space="0" w:color="auto"/>
                <w:left w:val="none" w:sz="0" w:space="0" w:color="auto"/>
                <w:bottom w:val="none" w:sz="0" w:space="0" w:color="auto"/>
                <w:right w:val="none" w:sz="0" w:space="0" w:color="auto"/>
              </w:divBdr>
            </w:div>
          </w:divsChild>
        </w:div>
        <w:div w:id="341009052">
          <w:marLeft w:val="0"/>
          <w:marRight w:val="0"/>
          <w:marTop w:val="300"/>
          <w:marBottom w:val="0"/>
          <w:divBdr>
            <w:top w:val="none" w:sz="0" w:space="0" w:color="auto"/>
            <w:left w:val="none" w:sz="0" w:space="0" w:color="auto"/>
            <w:bottom w:val="none" w:sz="0" w:space="0" w:color="auto"/>
            <w:right w:val="none" w:sz="0" w:space="0" w:color="auto"/>
          </w:divBdr>
          <w:divsChild>
            <w:div w:id="573972299">
              <w:marLeft w:val="0"/>
              <w:marRight w:val="0"/>
              <w:marTop w:val="0"/>
              <w:marBottom w:val="0"/>
              <w:divBdr>
                <w:top w:val="none" w:sz="0" w:space="0" w:color="auto"/>
                <w:left w:val="none" w:sz="0" w:space="0" w:color="auto"/>
                <w:bottom w:val="none" w:sz="0" w:space="0" w:color="auto"/>
                <w:right w:val="none" w:sz="0" w:space="0" w:color="auto"/>
              </w:divBdr>
              <w:divsChild>
                <w:div w:id="170544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735">
          <w:marLeft w:val="0"/>
          <w:marRight w:val="0"/>
          <w:marTop w:val="300"/>
          <w:marBottom w:val="0"/>
          <w:divBdr>
            <w:top w:val="none" w:sz="0" w:space="0" w:color="auto"/>
            <w:left w:val="none" w:sz="0" w:space="0" w:color="auto"/>
            <w:bottom w:val="none" w:sz="0" w:space="0" w:color="auto"/>
            <w:right w:val="none" w:sz="0" w:space="0" w:color="auto"/>
          </w:divBdr>
          <w:divsChild>
            <w:div w:id="2007004628">
              <w:marLeft w:val="0"/>
              <w:marRight w:val="0"/>
              <w:marTop w:val="0"/>
              <w:marBottom w:val="0"/>
              <w:divBdr>
                <w:top w:val="none" w:sz="0" w:space="0" w:color="auto"/>
                <w:left w:val="none" w:sz="0" w:space="0" w:color="auto"/>
                <w:bottom w:val="none" w:sz="0" w:space="0" w:color="auto"/>
                <w:right w:val="none" w:sz="0" w:space="0" w:color="auto"/>
              </w:divBdr>
              <w:divsChild>
                <w:div w:id="29453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36305">
          <w:marLeft w:val="0"/>
          <w:marRight w:val="0"/>
          <w:marTop w:val="300"/>
          <w:marBottom w:val="0"/>
          <w:divBdr>
            <w:top w:val="none" w:sz="0" w:space="0" w:color="auto"/>
            <w:left w:val="none" w:sz="0" w:space="0" w:color="auto"/>
            <w:bottom w:val="none" w:sz="0" w:space="0" w:color="auto"/>
            <w:right w:val="none" w:sz="0" w:space="0" w:color="auto"/>
          </w:divBdr>
          <w:divsChild>
            <w:div w:id="147939468">
              <w:marLeft w:val="0"/>
              <w:marRight w:val="0"/>
              <w:marTop w:val="0"/>
              <w:marBottom w:val="0"/>
              <w:divBdr>
                <w:top w:val="none" w:sz="0" w:space="0" w:color="auto"/>
                <w:left w:val="none" w:sz="0" w:space="0" w:color="auto"/>
                <w:bottom w:val="none" w:sz="0" w:space="0" w:color="auto"/>
                <w:right w:val="none" w:sz="0" w:space="0" w:color="auto"/>
              </w:divBdr>
              <w:divsChild>
                <w:div w:id="10920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92930">
          <w:marLeft w:val="0"/>
          <w:marRight w:val="0"/>
          <w:marTop w:val="300"/>
          <w:marBottom w:val="0"/>
          <w:divBdr>
            <w:top w:val="none" w:sz="0" w:space="0" w:color="auto"/>
            <w:left w:val="none" w:sz="0" w:space="0" w:color="auto"/>
            <w:bottom w:val="none" w:sz="0" w:space="0" w:color="auto"/>
            <w:right w:val="none" w:sz="0" w:space="0" w:color="auto"/>
          </w:divBdr>
          <w:divsChild>
            <w:div w:id="1717775031">
              <w:marLeft w:val="0"/>
              <w:marRight w:val="0"/>
              <w:marTop w:val="0"/>
              <w:marBottom w:val="0"/>
              <w:divBdr>
                <w:top w:val="none" w:sz="0" w:space="0" w:color="auto"/>
                <w:left w:val="none" w:sz="0" w:space="0" w:color="auto"/>
                <w:bottom w:val="none" w:sz="0" w:space="0" w:color="auto"/>
                <w:right w:val="none" w:sz="0" w:space="0" w:color="auto"/>
              </w:divBdr>
              <w:divsChild>
                <w:div w:id="1548368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79610">
      <w:bodyDiv w:val="1"/>
      <w:marLeft w:val="0"/>
      <w:marRight w:val="0"/>
      <w:marTop w:val="0"/>
      <w:marBottom w:val="0"/>
      <w:divBdr>
        <w:top w:val="none" w:sz="0" w:space="0" w:color="auto"/>
        <w:left w:val="none" w:sz="0" w:space="0" w:color="auto"/>
        <w:bottom w:val="none" w:sz="0" w:space="0" w:color="auto"/>
        <w:right w:val="none" w:sz="0" w:space="0" w:color="auto"/>
      </w:divBdr>
      <w:divsChild>
        <w:div w:id="513881033">
          <w:marLeft w:val="0"/>
          <w:marRight w:val="0"/>
          <w:marTop w:val="0"/>
          <w:marBottom w:val="0"/>
          <w:divBdr>
            <w:top w:val="none" w:sz="0" w:space="0" w:color="auto"/>
            <w:left w:val="none" w:sz="0" w:space="0" w:color="auto"/>
            <w:bottom w:val="none" w:sz="0" w:space="0" w:color="auto"/>
            <w:right w:val="none" w:sz="0" w:space="0" w:color="auto"/>
          </w:divBdr>
        </w:div>
        <w:div w:id="812911011">
          <w:marLeft w:val="0"/>
          <w:marRight w:val="0"/>
          <w:marTop w:val="0"/>
          <w:marBottom w:val="0"/>
          <w:divBdr>
            <w:top w:val="none" w:sz="0" w:space="0" w:color="auto"/>
            <w:left w:val="none" w:sz="0" w:space="0" w:color="auto"/>
            <w:bottom w:val="none" w:sz="0" w:space="0" w:color="auto"/>
            <w:right w:val="none" w:sz="0" w:space="0" w:color="auto"/>
          </w:divBdr>
          <w:divsChild>
            <w:div w:id="1166482765">
              <w:marLeft w:val="0"/>
              <w:marRight w:val="0"/>
              <w:marTop w:val="0"/>
              <w:marBottom w:val="0"/>
              <w:divBdr>
                <w:top w:val="none" w:sz="0" w:space="0" w:color="auto"/>
                <w:left w:val="none" w:sz="0" w:space="0" w:color="auto"/>
                <w:bottom w:val="none" w:sz="0" w:space="0" w:color="auto"/>
                <w:right w:val="none" w:sz="0" w:space="0" w:color="auto"/>
              </w:divBdr>
            </w:div>
          </w:divsChild>
        </w:div>
        <w:div w:id="1144392450">
          <w:marLeft w:val="0"/>
          <w:marRight w:val="0"/>
          <w:marTop w:val="0"/>
          <w:marBottom w:val="0"/>
          <w:divBdr>
            <w:top w:val="none" w:sz="0" w:space="0" w:color="auto"/>
            <w:left w:val="none" w:sz="0" w:space="0" w:color="auto"/>
            <w:bottom w:val="none" w:sz="0" w:space="0" w:color="auto"/>
            <w:right w:val="none" w:sz="0" w:space="0" w:color="auto"/>
          </w:divBdr>
        </w:div>
        <w:div w:id="2065172958">
          <w:marLeft w:val="0"/>
          <w:marRight w:val="0"/>
          <w:marTop w:val="0"/>
          <w:marBottom w:val="0"/>
          <w:divBdr>
            <w:top w:val="none" w:sz="0" w:space="0" w:color="auto"/>
            <w:left w:val="none" w:sz="0" w:space="0" w:color="auto"/>
            <w:bottom w:val="none" w:sz="0" w:space="0" w:color="auto"/>
            <w:right w:val="none" w:sz="0" w:space="0" w:color="auto"/>
          </w:divBdr>
          <w:divsChild>
            <w:div w:id="1457286782">
              <w:marLeft w:val="0"/>
              <w:marRight w:val="0"/>
              <w:marTop w:val="0"/>
              <w:marBottom w:val="0"/>
              <w:divBdr>
                <w:top w:val="none" w:sz="0" w:space="0" w:color="auto"/>
                <w:left w:val="none" w:sz="0" w:space="0" w:color="auto"/>
                <w:bottom w:val="none" w:sz="0" w:space="0" w:color="auto"/>
                <w:right w:val="none" w:sz="0" w:space="0" w:color="auto"/>
              </w:divBdr>
            </w:div>
          </w:divsChild>
        </w:div>
        <w:div w:id="82917452">
          <w:marLeft w:val="0"/>
          <w:marRight w:val="0"/>
          <w:marTop w:val="0"/>
          <w:marBottom w:val="0"/>
          <w:divBdr>
            <w:top w:val="none" w:sz="0" w:space="0" w:color="auto"/>
            <w:left w:val="none" w:sz="0" w:space="0" w:color="auto"/>
            <w:bottom w:val="none" w:sz="0" w:space="0" w:color="auto"/>
            <w:right w:val="none" w:sz="0" w:space="0" w:color="auto"/>
          </w:divBdr>
        </w:div>
        <w:div w:id="295531748">
          <w:marLeft w:val="0"/>
          <w:marRight w:val="0"/>
          <w:marTop w:val="0"/>
          <w:marBottom w:val="0"/>
          <w:divBdr>
            <w:top w:val="none" w:sz="0" w:space="0" w:color="auto"/>
            <w:left w:val="none" w:sz="0" w:space="0" w:color="auto"/>
            <w:bottom w:val="none" w:sz="0" w:space="0" w:color="auto"/>
            <w:right w:val="none" w:sz="0" w:space="0" w:color="auto"/>
          </w:divBdr>
          <w:divsChild>
            <w:div w:id="1247037889">
              <w:marLeft w:val="0"/>
              <w:marRight w:val="0"/>
              <w:marTop w:val="0"/>
              <w:marBottom w:val="0"/>
              <w:divBdr>
                <w:top w:val="none" w:sz="0" w:space="0" w:color="auto"/>
                <w:left w:val="none" w:sz="0" w:space="0" w:color="auto"/>
                <w:bottom w:val="none" w:sz="0" w:space="0" w:color="auto"/>
                <w:right w:val="none" w:sz="0" w:space="0" w:color="auto"/>
              </w:divBdr>
            </w:div>
          </w:divsChild>
        </w:div>
        <w:div w:id="207106249">
          <w:marLeft w:val="0"/>
          <w:marRight w:val="0"/>
          <w:marTop w:val="0"/>
          <w:marBottom w:val="0"/>
          <w:divBdr>
            <w:top w:val="none" w:sz="0" w:space="0" w:color="auto"/>
            <w:left w:val="none" w:sz="0" w:space="0" w:color="auto"/>
            <w:bottom w:val="none" w:sz="0" w:space="0" w:color="auto"/>
            <w:right w:val="none" w:sz="0" w:space="0" w:color="auto"/>
          </w:divBdr>
        </w:div>
        <w:div w:id="2076277530">
          <w:marLeft w:val="0"/>
          <w:marRight w:val="0"/>
          <w:marTop w:val="0"/>
          <w:marBottom w:val="0"/>
          <w:divBdr>
            <w:top w:val="none" w:sz="0" w:space="0" w:color="auto"/>
            <w:left w:val="none" w:sz="0" w:space="0" w:color="auto"/>
            <w:bottom w:val="none" w:sz="0" w:space="0" w:color="auto"/>
            <w:right w:val="none" w:sz="0" w:space="0" w:color="auto"/>
          </w:divBdr>
          <w:divsChild>
            <w:div w:id="845486001">
              <w:marLeft w:val="0"/>
              <w:marRight w:val="0"/>
              <w:marTop w:val="0"/>
              <w:marBottom w:val="0"/>
              <w:divBdr>
                <w:top w:val="none" w:sz="0" w:space="0" w:color="auto"/>
                <w:left w:val="none" w:sz="0" w:space="0" w:color="auto"/>
                <w:bottom w:val="none" w:sz="0" w:space="0" w:color="auto"/>
                <w:right w:val="none" w:sz="0" w:space="0" w:color="auto"/>
              </w:divBdr>
            </w:div>
          </w:divsChild>
        </w:div>
        <w:div w:id="773402427">
          <w:marLeft w:val="0"/>
          <w:marRight w:val="0"/>
          <w:marTop w:val="0"/>
          <w:marBottom w:val="0"/>
          <w:divBdr>
            <w:top w:val="none" w:sz="0" w:space="0" w:color="auto"/>
            <w:left w:val="none" w:sz="0" w:space="0" w:color="auto"/>
            <w:bottom w:val="none" w:sz="0" w:space="0" w:color="auto"/>
            <w:right w:val="none" w:sz="0" w:space="0" w:color="auto"/>
          </w:divBdr>
        </w:div>
        <w:div w:id="1516730008">
          <w:marLeft w:val="0"/>
          <w:marRight w:val="0"/>
          <w:marTop w:val="0"/>
          <w:marBottom w:val="0"/>
          <w:divBdr>
            <w:top w:val="none" w:sz="0" w:space="0" w:color="auto"/>
            <w:left w:val="none" w:sz="0" w:space="0" w:color="auto"/>
            <w:bottom w:val="none" w:sz="0" w:space="0" w:color="auto"/>
            <w:right w:val="none" w:sz="0" w:space="0" w:color="auto"/>
          </w:divBdr>
          <w:divsChild>
            <w:div w:id="169487445">
              <w:marLeft w:val="0"/>
              <w:marRight w:val="0"/>
              <w:marTop w:val="0"/>
              <w:marBottom w:val="0"/>
              <w:divBdr>
                <w:top w:val="none" w:sz="0" w:space="0" w:color="auto"/>
                <w:left w:val="none" w:sz="0" w:space="0" w:color="auto"/>
                <w:bottom w:val="none" w:sz="0" w:space="0" w:color="auto"/>
                <w:right w:val="none" w:sz="0" w:space="0" w:color="auto"/>
              </w:divBdr>
            </w:div>
          </w:divsChild>
        </w:div>
        <w:div w:id="1656449795">
          <w:marLeft w:val="0"/>
          <w:marRight w:val="0"/>
          <w:marTop w:val="0"/>
          <w:marBottom w:val="0"/>
          <w:divBdr>
            <w:top w:val="none" w:sz="0" w:space="0" w:color="auto"/>
            <w:left w:val="none" w:sz="0" w:space="0" w:color="auto"/>
            <w:bottom w:val="none" w:sz="0" w:space="0" w:color="auto"/>
            <w:right w:val="none" w:sz="0" w:space="0" w:color="auto"/>
          </w:divBdr>
        </w:div>
        <w:div w:id="118570310">
          <w:marLeft w:val="0"/>
          <w:marRight w:val="0"/>
          <w:marTop w:val="0"/>
          <w:marBottom w:val="0"/>
          <w:divBdr>
            <w:top w:val="none" w:sz="0" w:space="0" w:color="auto"/>
            <w:left w:val="none" w:sz="0" w:space="0" w:color="auto"/>
            <w:bottom w:val="none" w:sz="0" w:space="0" w:color="auto"/>
            <w:right w:val="none" w:sz="0" w:space="0" w:color="auto"/>
          </w:divBdr>
          <w:divsChild>
            <w:div w:id="2054305853">
              <w:marLeft w:val="0"/>
              <w:marRight w:val="0"/>
              <w:marTop w:val="0"/>
              <w:marBottom w:val="0"/>
              <w:divBdr>
                <w:top w:val="none" w:sz="0" w:space="0" w:color="auto"/>
                <w:left w:val="none" w:sz="0" w:space="0" w:color="auto"/>
                <w:bottom w:val="none" w:sz="0" w:space="0" w:color="auto"/>
                <w:right w:val="none" w:sz="0" w:space="0" w:color="auto"/>
              </w:divBdr>
            </w:div>
          </w:divsChild>
        </w:div>
        <w:div w:id="1197934978">
          <w:marLeft w:val="0"/>
          <w:marRight w:val="0"/>
          <w:marTop w:val="0"/>
          <w:marBottom w:val="0"/>
          <w:divBdr>
            <w:top w:val="none" w:sz="0" w:space="0" w:color="auto"/>
            <w:left w:val="none" w:sz="0" w:space="0" w:color="auto"/>
            <w:bottom w:val="none" w:sz="0" w:space="0" w:color="auto"/>
            <w:right w:val="none" w:sz="0" w:space="0" w:color="auto"/>
          </w:divBdr>
        </w:div>
        <w:div w:id="2143301433">
          <w:marLeft w:val="0"/>
          <w:marRight w:val="0"/>
          <w:marTop w:val="0"/>
          <w:marBottom w:val="0"/>
          <w:divBdr>
            <w:top w:val="none" w:sz="0" w:space="0" w:color="auto"/>
            <w:left w:val="none" w:sz="0" w:space="0" w:color="auto"/>
            <w:bottom w:val="none" w:sz="0" w:space="0" w:color="auto"/>
            <w:right w:val="none" w:sz="0" w:space="0" w:color="auto"/>
          </w:divBdr>
          <w:divsChild>
            <w:div w:id="1475173833">
              <w:marLeft w:val="0"/>
              <w:marRight w:val="0"/>
              <w:marTop w:val="0"/>
              <w:marBottom w:val="0"/>
              <w:divBdr>
                <w:top w:val="none" w:sz="0" w:space="0" w:color="auto"/>
                <w:left w:val="none" w:sz="0" w:space="0" w:color="auto"/>
                <w:bottom w:val="none" w:sz="0" w:space="0" w:color="auto"/>
                <w:right w:val="none" w:sz="0" w:space="0" w:color="auto"/>
              </w:divBdr>
            </w:div>
          </w:divsChild>
        </w:div>
        <w:div w:id="1147432859">
          <w:marLeft w:val="0"/>
          <w:marRight w:val="0"/>
          <w:marTop w:val="300"/>
          <w:marBottom w:val="0"/>
          <w:divBdr>
            <w:top w:val="none" w:sz="0" w:space="0" w:color="auto"/>
            <w:left w:val="none" w:sz="0" w:space="0" w:color="auto"/>
            <w:bottom w:val="none" w:sz="0" w:space="0" w:color="auto"/>
            <w:right w:val="none" w:sz="0" w:space="0" w:color="auto"/>
          </w:divBdr>
          <w:divsChild>
            <w:div w:id="1943803100">
              <w:marLeft w:val="0"/>
              <w:marRight w:val="0"/>
              <w:marTop w:val="0"/>
              <w:marBottom w:val="0"/>
              <w:divBdr>
                <w:top w:val="none" w:sz="0" w:space="0" w:color="auto"/>
                <w:left w:val="none" w:sz="0" w:space="0" w:color="auto"/>
                <w:bottom w:val="none" w:sz="0" w:space="0" w:color="auto"/>
                <w:right w:val="none" w:sz="0" w:space="0" w:color="auto"/>
              </w:divBdr>
              <w:divsChild>
                <w:div w:id="63387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693269">
          <w:marLeft w:val="0"/>
          <w:marRight w:val="0"/>
          <w:marTop w:val="300"/>
          <w:marBottom w:val="0"/>
          <w:divBdr>
            <w:top w:val="none" w:sz="0" w:space="0" w:color="auto"/>
            <w:left w:val="none" w:sz="0" w:space="0" w:color="auto"/>
            <w:bottom w:val="none" w:sz="0" w:space="0" w:color="auto"/>
            <w:right w:val="none" w:sz="0" w:space="0" w:color="auto"/>
          </w:divBdr>
          <w:divsChild>
            <w:div w:id="1271937694">
              <w:marLeft w:val="0"/>
              <w:marRight w:val="0"/>
              <w:marTop w:val="0"/>
              <w:marBottom w:val="0"/>
              <w:divBdr>
                <w:top w:val="none" w:sz="0" w:space="0" w:color="auto"/>
                <w:left w:val="none" w:sz="0" w:space="0" w:color="auto"/>
                <w:bottom w:val="none" w:sz="0" w:space="0" w:color="auto"/>
                <w:right w:val="none" w:sz="0" w:space="0" w:color="auto"/>
              </w:divBdr>
              <w:divsChild>
                <w:div w:id="1026298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50869">
          <w:marLeft w:val="0"/>
          <w:marRight w:val="0"/>
          <w:marTop w:val="300"/>
          <w:marBottom w:val="0"/>
          <w:divBdr>
            <w:top w:val="none" w:sz="0" w:space="0" w:color="auto"/>
            <w:left w:val="none" w:sz="0" w:space="0" w:color="auto"/>
            <w:bottom w:val="none" w:sz="0" w:space="0" w:color="auto"/>
            <w:right w:val="none" w:sz="0" w:space="0" w:color="auto"/>
          </w:divBdr>
          <w:divsChild>
            <w:div w:id="1864317736">
              <w:marLeft w:val="0"/>
              <w:marRight w:val="0"/>
              <w:marTop w:val="0"/>
              <w:marBottom w:val="0"/>
              <w:divBdr>
                <w:top w:val="none" w:sz="0" w:space="0" w:color="auto"/>
                <w:left w:val="none" w:sz="0" w:space="0" w:color="auto"/>
                <w:bottom w:val="none" w:sz="0" w:space="0" w:color="auto"/>
                <w:right w:val="none" w:sz="0" w:space="0" w:color="auto"/>
              </w:divBdr>
              <w:divsChild>
                <w:div w:id="1298801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139136">
          <w:marLeft w:val="0"/>
          <w:marRight w:val="0"/>
          <w:marTop w:val="300"/>
          <w:marBottom w:val="0"/>
          <w:divBdr>
            <w:top w:val="none" w:sz="0" w:space="0" w:color="auto"/>
            <w:left w:val="none" w:sz="0" w:space="0" w:color="auto"/>
            <w:bottom w:val="none" w:sz="0" w:space="0" w:color="auto"/>
            <w:right w:val="none" w:sz="0" w:space="0" w:color="auto"/>
          </w:divBdr>
          <w:divsChild>
            <w:div w:id="1868829654">
              <w:marLeft w:val="0"/>
              <w:marRight w:val="0"/>
              <w:marTop w:val="0"/>
              <w:marBottom w:val="0"/>
              <w:divBdr>
                <w:top w:val="none" w:sz="0" w:space="0" w:color="auto"/>
                <w:left w:val="none" w:sz="0" w:space="0" w:color="auto"/>
                <w:bottom w:val="none" w:sz="0" w:space="0" w:color="auto"/>
                <w:right w:val="none" w:sz="0" w:space="0" w:color="auto"/>
              </w:divBdr>
              <w:divsChild>
                <w:div w:id="97957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16361">
      <w:bodyDiv w:val="1"/>
      <w:marLeft w:val="0"/>
      <w:marRight w:val="0"/>
      <w:marTop w:val="0"/>
      <w:marBottom w:val="0"/>
      <w:divBdr>
        <w:top w:val="none" w:sz="0" w:space="0" w:color="auto"/>
        <w:left w:val="none" w:sz="0" w:space="0" w:color="auto"/>
        <w:bottom w:val="none" w:sz="0" w:space="0" w:color="auto"/>
        <w:right w:val="none" w:sz="0" w:space="0" w:color="auto"/>
      </w:divBdr>
      <w:divsChild>
        <w:div w:id="120080087">
          <w:marLeft w:val="0"/>
          <w:marRight w:val="0"/>
          <w:marTop w:val="0"/>
          <w:marBottom w:val="0"/>
          <w:divBdr>
            <w:top w:val="none" w:sz="0" w:space="0" w:color="auto"/>
            <w:left w:val="none" w:sz="0" w:space="0" w:color="auto"/>
            <w:bottom w:val="none" w:sz="0" w:space="0" w:color="auto"/>
            <w:right w:val="none" w:sz="0" w:space="0" w:color="auto"/>
          </w:divBdr>
        </w:div>
        <w:div w:id="1065564416">
          <w:marLeft w:val="0"/>
          <w:marRight w:val="0"/>
          <w:marTop w:val="0"/>
          <w:marBottom w:val="0"/>
          <w:divBdr>
            <w:top w:val="none" w:sz="0" w:space="0" w:color="auto"/>
            <w:left w:val="none" w:sz="0" w:space="0" w:color="auto"/>
            <w:bottom w:val="none" w:sz="0" w:space="0" w:color="auto"/>
            <w:right w:val="none" w:sz="0" w:space="0" w:color="auto"/>
          </w:divBdr>
          <w:divsChild>
            <w:div w:id="1216042338">
              <w:marLeft w:val="0"/>
              <w:marRight w:val="0"/>
              <w:marTop w:val="0"/>
              <w:marBottom w:val="0"/>
              <w:divBdr>
                <w:top w:val="none" w:sz="0" w:space="0" w:color="auto"/>
                <w:left w:val="none" w:sz="0" w:space="0" w:color="auto"/>
                <w:bottom w:val="none" w:sz="0" w:space="0" w:color="auto"/>
                <w:right w:val="none" w:sz="0" w:space="0" w:color="auto"/>
              </w:divBdr>
            </w:div>
          </w:divsChild>
        </w:div>
        <w:div w:id="1350528737">
          <w:marLeft w:val="0"/>
          <w:marRight w:val="0"/>
          <w:marTop w:val="0"/>
          <w:marBottom w:val="0"/>
          <w:divBdr>
            <w:top w:val="none" w:sz="0" w:space="0" w:color="auto"/>
            <w:left w:val="none" w:sz="0" w:space="0" w:color="auto"/>
            <w:bottom w:val="none" w:sz="0" w:space="0" w:color="auto"/>
            <w:right w:val="none" w:sz="0" w:space="0" w:color="auto"/>
          </w:divBdr>
        </w:div>
        <w:div w:id="1840777150">
          <w:marLeft w:val="0"/>
          <w:marRight w:val="0"/>
          <w:marTop w:val="0"/>
          <w:marBottom w:val="0"/>
          <w:divBdr>
            <w:top w:val="none" w:sz="0" w:space="0" w:color="auto"/>
            <w:left w:val="none" w:sz="0" w:space="0" w:color="auto"/>
            <w:bottom w:val="none" w:sz="0" w:space="0" w:color="auto"/>
            <w:right w:val="none" w:sz="0" w:space="0" w:color="auto"/>
          </w:divBdr>
          <w:divsChild>
            <w:div w:id="1487472293">
              <w:marLeft w:val="0"/>
              <w:marRight w:val="0"/>
              <w:marTop w:val="0"/>
              <w:marBottom w:val="0"/>
              <w:divBdr>
                <w:top w:val="none" w:sz="0" w:space="0" w:color="auto"/>
                <w:left w:val="none" w:sz="0" w:space="0" w:color="auto"/>
                <w:bottom w:val="none" w:sz="0" w:space="0" w:color="auto"/>
                <w:right w:val="none" w:sz="0" w:space="0" w:color="auto"/>
              </w:divBdr>
            </w:div>
          </w:divsChild>
        </w:div>
        <w:div w:id="258024347">
          <w:marLeft w:val="0"/>
          <w:marRight w:val="0"/>
          <w:marTop w:val="0"/>
          <w:marBottom w:val="0"/>
          <w:divBdr>
            <w:top w:val="none" w:sz="0" w:space="0" w:color="auto"/>
            <w:left w:val="none" w:sz="0" w:space="0" w:color="auto"/>
            <w:bottom w:val="none" w:sz="0" w:space="0" w:color="auto"/>
            <w:right w:val="none" w:sz="0" w:space="0" w:color="auto"/>
          </w:divBdr>
        </w:div>
        <w:div w:id="883828052">
          <w:marLeft w:val="0"/>
          <w:marRight w:val="0"/>
          <w:marTop w:val="0"/>
          <w:marBottom w:val="0"/>
          <w:divBdr>
            <w:top w:val="none" w:sz="0" w:space="0" w:color="auto"/>
            <w:left w:val="none" w:sz="0" w:space="0" w:color="auto"/>
            <w:bottom w:val="none" w:sz="0" w:space="0" w:color="auto"/>
            <w:right w:val="none" w:sz="0" w:space="0" w:color="auto"/>
          </w:divBdr>
          <w:divsChild>
            <w:div w:id="115948086">
              <w:marLeft w:val="0"/>
              <w:marRight w:val="0"/>
              <w:marTop w:val="0"/>
              <w:marBottom w:val="0"/>
              <w:divBdr>
                <w:top w:val="none" w:sz="0" w:space="0" w:color="auto"/>
                <w:left w:val="none" w:sz="0" w:space="0" w:color="auto"/>
                <w:bottom w:val="none" w:sz="0" w:space="0" w:color="auto"/>
                <w:right w:val="none" w:sz="0" w:space="0" w:color="auto"/>
              </w:divBdr>
            </w:div>
          </w:divsChild>
        </w:div>
        <w:div w:id="260649730">
          <w:marLeft w:val="0"/>
          <w:marRight w:val="0"/>
          <w:marTop w:val="0"/>
          <w:marBottom w:val="0"/>
          <w:divBdr>
            <w:top w:val="none" w:sz="0" w:space="0" w:color="auto"/>
            <w:left w:val="none" w:sz="0" w:space="0" w:color="auto"/>
            <w:bottom w:val="none" w:sz="0" w:space="0" w:color="auto"/>
            <w:right w:val="none" w:sz="0" w:space="0" w:color="auto"/>
          </w:divBdr>
        </w:div>
        <w:div w:id="1436636876">
          <w:marLeft w:val="0"/>
          <w:marRight w:val="0"/>
          <w:marTop w:val="0"/>
          <w:marBottom w:val="0"/>
          <w:divBdr>
            <w:top w:val="none" w:sz="0" w:space="0" w:color="auto"/>
            <w:left w:val="none" w:sz="0" w:space="0" w:color="auto"/>
            <w:bottom w:val="none" w:sz="0" w:space="0" w:color="auto"/>
            <w:right w:val="none" w:sz="0" w:space="0" w:color="auto"/>
          </w:divBdr>
          <w:divsChild>
            <w:div w:id="2083015654">
              <w:marLeft w:val="0"/>
              <w:marRight w:val="0"/>
              <w:marTop w:val="0"/>
              <w:marBottom w:val="0"/>
              <w:divBdr>
                <w:top w:val="none" w:sz="0" w:space="0" w:color="auto"/>
                <w:left w:val="none" w:sz="0" w:space="0" w:color="auto"/>
                <w:bottom w:val="none" w:sz="0" w:space="0" w:color="auto"/>
                <w:right w:val="none" w:sz="0" w:space="0" w:color="auto"/>
              </w:divBdr>
            </w:div>
          </w:divsChild>
        </w:div>
        <w:div w:id="1615408651">
          <w:marLeft w:val="0"/>
          <w:marRight w:val="0"/>
          <w:marTop w:val="0"/>
          <w:marBottom w:val="0"/>
          <w:divBdr>
            <w:top w:val="none" w:sz="0" w:space="0" w:color="auto"/>
            <w:left w:val="none" w:sz="0" w:space="0" w:color="auto"/>
            <w:bottom w:val="none" w:sz="0" w:space="0" w:color="auto"/>
            <w:right w:val="none" w:sz="0" w:space="0" w:color="auto"/>
          </w:divBdr>
        </w:div>
        <w:div w:id="1462655723">
          <w:marLeft w:val="0"/>
          <w:marRight w:val="0"/>
          <w:marTop w:val="0"/>
          <w:marBottom w:val="0"/>
          <w:divBdr>
            <w:top w:val="none" w:sz="0" w:space="0" w:color="auto"/>
            <w:left w:val="none" w:sz="0" w:space="0" w:color="auto"/>
            <w:bottom w:val="none" w:sz="0" w:space="0" w:color="auto"/>
            <w:right w:val="none" w:sz="0" w:space="0" w:color="auto"/>
          </w:divBdr>
          <w:divsChild>
            <w:div w:id="2025009725">
              <w:marLeft w:val="0"/>
              <w:marRight w:val="0"/>
              <w:marTop w:val="0"/>
              <w:marBottom w:val="0"/>
              <w:divBdr>
                <w:top w:val="none" w:sz="0" w:space="0" w:color="auto"/>
                <w:left w:val="none" w:sz="0" w:space="0" w:color="auto"/>
                <w:bottom w:val="none" w:sz="0" w:space="0" w:color="auto"/>
                <w:right w:val="none" w:sz="0" w:space="0" w:color="auto"/>
              </w:divBdr>
            </w:div>
          </w:divsChild>
        </w:div>
        <w:div w:id="345013635">
          <w:marLeft w:val="0"/>
          <w:marRight w:val="0"/>
          <w:marTop w:val="0"/>
          <w:marBottom w:val="0"/>
          <w:divBdr>
            <w:top w:val="none" w:sz="0" w:space="0" w:color="auto"/>
            <w:left w:val="none" w:sz="0" w:space="0" w:color="auto"/>
            <w:bottom w:val="none" w:sz="0" w:space="0" w:color="auto"/>
            <w:right w:val="none" w:sz="0" w:space="0" w:color="auto"/>
          </w:divBdr>
        </w:div>
        <w:div w:id="1868444263">
          <w:marLeft w:val="0"/>
          <w:marRight w:val="0"/>
          <w:marTop w:val="0"/>
          <w:marBottom w:val="0"/>
          <w:divBdr>
            <w:top w:val="none" w:sz="0" w:space="0" w:color="auto"/>
            <w:left w:val="none" w:sz="0" w:space="0" w:color="auto"/>
            <w:bottom w:val="none" w:sz="0" w:space="0" w:color="auto"/>
            <w:right w:val="none" w:sz="0" w:space="0" w:color="auto"/>
          </w:divBdr>
          <w:divsChild>
            <w:div w:id="1013460931">
              <w:marLeft w:val="0"/>
              <w:marRight w:val="0"/>
              <w:marTop w:val="0"/>
              <w:marBottom w:val="0"/>
              <w:divBdr>
                <w:top w:val="none" w:sz="0" w:space="0" w:color="auto"/>
                <w:left w:val="none" w:sz="0" w:space="0" w:color="auto"/>
                <w:bottom w:val="none" w:sz="0" w:space="0" w:color="auto"/>
                <w:right w:val="none" w:sz="0" w:space="0" w:color="auto"/>
              </w:divBdr>
            </w:div>
          </w:divsChild>
        </w:div>
        <w:div w:id="1040671175">
          <w:marLeft w:val="0"/>
          <w:marRight w:val="0"/>
          <w:marTop w:val="0"/>
          <w:marBottom w:val="0"/>
          <w:divBdr>
            <w:top w:val="none" w:sz="0" w:space="0" w:color="auto"/>
            <w:left w:val="none" w:sz="0" w:space="0" w:color="auto"/>
            <w:bottom w:val="none" w:sz="0" w:space="0" w:color="auto"/>
            <w:right w:val="none" w:sz="0" w:space="0" w:color="auto"/>
          </w:divBdr>
        </w:div>
        <w:div w:id="1660841963">
          <w:marLeft w:val="0"/>
          <w:marRight w:val="0"/>
          <w:marTop w:val="0"/>
          <w:marBottom w:val="0"/>
          <w:divBdr>
            <w:top w:val="none" w:sz="0" w:space="0" w:color="auto"/>
            <w:left w:val="none" w:sz="0" w:space="0" w:color="auto"/>
            <w:bottom w:val="none" w:sz="0" w:space="0" w:color="auto"/>
            <w:right w:val="none" w:sz="0" w:space="0" w:color="auto"/>
          </w:divBdr>
          <w:divsChild>
            <w:div w:id="1035077031">
              <w:marLeft w:val="0"/>
              <w:marRight w:val="0"/>
              <w:marTop w:val="0"/>
              <w:marBottom w:val="0"/>
              <w:divBdr>
                <w:top w:val="none" w:sz="0" w:space="0" w:color="auto"/>
                <w:left w:val="none" w:sz="0" w:space="0" w:color="auto"/>
                <w:bottom w:val="none" w:sz="0" w:space="0" w:color="auto"/>
                <w:right w:val="none" w:sz="0" w:space="0" w:color="auto"/>
              </w:divBdr>
            </w:div>
          </w:divsChild>
        </w:div>
        <w:div w:id="755370152">
          <w:marLeft w:val="0"/>
          <w:marRight w:val="0"/>
          <w:marTop w:val="300"/>
          <w:marBottom w:val="0"/>
          <w:divBdr>
            <w:top w:val="none" w:sz="0" w:space="0" w:color="auto"/>
            <w:left w:val="none" w:sz="0" w:space="0" w:color="auto"/>
            <w:bottom w:val="none" w:sz="0" w:space="0" w:color="auto"/>
            <w:right w:val="none" w:sz="0" w:space="0" w:color="auto"/>
          </w:divBdr>
          <w:divsChild>
            <w:div w:id="49307212">
              <w:marLeft w:val="0"/>
              <w:marRight w:val="0"/>
              <w:marTop w:val="0"/>
              <w:marBottom w:val="0"/>
              <w:divBdr>
                <w:top w:val="none" w:sz="0" w:space="0" w:color="auto"/>
                <w:left w:val="none" w:sz="0" w:space="0" w:color="auto"/>
                <w:bottom w:val="none" w:sz="0" w:space="0" w:color="auto"/>
                <w:right w:val="none" w:sz="0" w:space="0" w:color="auto"/>
              </w:divBdr>
              <w:divsChild>
                <w:div w:id="114500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7486">
          <w:marLeft w:val="0"/>
          <w:marRight w:val="0"/>
          <w:marTop w:val="300"/>
          <w:marBottom w:val="0"/>
          <w:divBdr>
            <w:top w:val="none" w:sz="0" w:space="0" w:color="auto"/>
            <w:left w:val="none" w:sz="0" w:space="0" w:color="auto"/>
            <w:bottom w:val="none" w:sz="0" w:space="0" w:color="auto"/>
            <w:right w:val="none" w:sz="0" w:space="0" w:color="auto"/>
          </w:divBdr>
          <w:divsChild>
            <w:div w:id="293145976">
              <w:marLeft w:val="0"/>
              <w:marRight w:val="0"/>
              <w:marTop w:val="0"/>
              <w:marBottom w:val="0"/>
              <w:divBdr>
                <w:top w:val="none" w:sz="0" w:space="0" w:color="auto"/>
                <w:left w:val="none" w:sz="0" w:space="0" w:color="auto"/>
                <w:bottom w:val="none" w:sz="0" w:space="0" w:color="auto"/>
                <w:right w:val="none" w:sz="0" w:space="0" w:color="auto"/>
              </w:divBdr>
              <w:divsChild>
                <w:div w:id="24877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119065">
          <w:marLeft w:val="0"/>
          <w:marRight w:val="0"/>
          <w:marTop w:val="300"/>
          <w:marBottom w:val="0"/>
          <w:divBdr>
            <w:top w:val="none" w:sz="0" w:space="0" w:color="auto"/>
            <w:left w:val="none" w:sz="0" w:space="0" w:color="auto"/>
            <w:bottom w:val="none" w:sz="0" w:space="0" w:color="auto"/>
            <w:right w:val="none" w:sz="0" w:space="0" w:color="auto"/>
          </w:divBdr>
          <w:divsChild>
            <w:div w:id="1790271707">
              <w:marLeft w:val="0"/>
              <w:marRight w:val="0"/>
              <w:marTop w:val="0"/>
              <w:marBottom w:val="0"/>
              <w:divBdr>
                <w:top w:val="none" w:sz="0" w:space="0" w:color="auto"/>
                <w:left w:val="none" w:sz="0" w:space="0" w:color="auto"/>
                <w:bottom w:val="none" w:sz="0" w:space="0" w:color="auto"/>
                <w:right w:val="none" w:sz="0" w:space="0" w:color="auto"/>
              </w:divBdr>
              <w:divsChild>
                <w:div w:id="2216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17397">
          <w:marLeft w:val="0"/>
          <w:marRight w:val="0"/>
          <w:marTop w:val="300"/>
          <w:marBottom w:val="0"/>
          <w:divBdr>
            <w:top w:val="none" w:sz="0" w:space="0" w:color="auto"/>
            <w:left w:val="none" w:sz="0" w:space="0" w:color="auto"/>
            <w:bottom w:val="none" w:sz="0" w:space="0" w:color="auto"/>
            <w:right w:val="none" w:sz="0" w:space="0" w:color="auto"/>
          </w:divBdr>
          <w:divsChild>
            <w:div w:id="683089703">
              <w:marLeft w:val="0"/>
              <w:marRight w:val="0"/>
              <w:marTop w:val="0"/>
              <w:marBottom w:val="0"/>
              <w:divBdr>
                <w:top w:val="none" w:sz="0" w:space="0" w:color="auto"/>
                <w:left w:val="none" w:sz="0" w:space="0" w:color="auto"/>
                <w:bottom w:val="none" w:sz="0" w:space="0" w:color="auto"/>
                <w:right w:val="none" w:sz="0" w:space="0" w:color="auto"/>
              </w:divBdr>
              <w:divsChild>
                <w:div w:id="143250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8370">
      <w:bodyDiv w:val="1"/>
      <w:marLeft w:val="0"/>
      <w:marRight w:val="0"/>
      <w:marTop w:val="0"/>
      <w:marBottom w:val="0"/>
      <w:divBdr>
        <w:top w:val="none" w:sz="0" w:space="0" w:color="auto"/>
        <w:left w:val="none" w:sz="0" w:space="0" w:color="auto"/>
        <w:bottom w:val="none" w:sz="0" w:space="0" w:color="auto"/>
        <w:right w:val="none" w:sz="0" w:space="0" w:color="auto"/>
      </w:divBdr>
      <w:divsChild>
        <w:div w:id="63963984">
          <w:marLeft w:val="0"/>
          <w:marRight w:val="0"/>
          <w:marTop w:val="0"/>
          <w:marBottom w:val="0"/>
          <w:divBdr>
            <w:top w:val="none" w:sz="0" w:space="0" w:color="auto"/>
            <w:left w:val="none" w:sz="0" w:space="0" w:color="auto"/>
            <w:bottom w:val="none" w:sz="0" w:space="0" w:color="auto"/>
            <w:right w:val="none" w:sz="0" w:space="0" w:color="auto"/>
          </w:divBdr>
        </w:div>
        <w:div w:id="754211172">
          <w:marLeft w:val="0"/>
          <w:marRight w:val="0"/>
          <w:marTop w:val="0"/>
          <w:marBottom w:val="0"/>
          <w:divBdr>
            <w:top w:val="none" w:sz="0" w:space="0" w:color="auto"/>
            <w:left w:val="none" w:sz="0" w:space="0" w:color="auto"/>
            <w:bottom w:val="none" w:sz="0" w:space="0" w:color="auto"/>
            <w:right w:val="none" w:sz="0" w:space="0" w:color="auto"/>
          </w:divBdr>
          <w:divsChild>
            <w:div w:id="779029953">
              <w:marLeft w:val="0"/>
              <w:marRight w:val="0"/>
              <w:marTop w:val="0"/>
              <w:marBottom w:val="0"/>
              <w:divBdr>
                <w:top w:val="none" w:sz="0" w:space="0" w:color="auto"/>
                <w:left w:val="none" w:sz="0" w:space="0" w:color="auto"/>
                <w:bottom w:val="none" w:sz="0" w:space="0" w:color="auto"/>
                <w:right w:val="none" w:sz="0" w:space="0" w:color="auto"/>
              </w:divBdr>
            </w:div>
          </w:divsChild>
        </w:div>
        <w:div w:id="1784032029">
          <w:marLeft w:val="0"/>
          <w:marRight w:val="0"/>
          <w:marTop w:val="0"/>
          <w:marBottom w:val="0"/>
          <w:divBdr>
            <w:top w:val="none" w:sz="0" w:space="0" w:color="auto"/>
            <w:left w:val="none" w:sz="0" w:space="0" w:color="auto"/>
            <w:bottom w:val="none" w:sz="0" w:space="0" w:color="auto"/>
            <w:right w:val="none" w:sz="0" w:space="0" w:color="auto"/>
          </w:divBdr>
        </w:div>
        <w:div w:id="1376929778">
          <w:marLeft w:val="0"/>
          <w:marRight w:val="0"/>
          <w:marTop w:val="0"/>
          <w:marBottom w:val="0"/>
          <w:divBdr>
            <w:top w:val="none" w:sz="0" w:space="0" w:color="auto"/>
            <w:left w:val="none" w:sz="0" w:space="0" w:color="auto"/>
            <w:bottom w:val="none" w:sz="0" w:space="0" w:color="auto"/>
            <w:right w:val="none" w:sz="0" w:space="0" w:color="auto"/>
          </w:divBdr>
          <w:divsChild>
            <w:div w:id="477114053">
              <w:marLeft w:val="0"/>
              <w:marRight w:val="0"/>
              <w:marTop w:val="0"/>
              <w:marBottom w:val="0"/>
              <w:divBdr>
                <w:top w:val="none" w:sz="0" w:space="0" w:color="auto"/>
                <w:left w:val="none" w:sz="0" w:space="0" w:color="auto"/>
                <w:bottom w:val="none" w:sz="0" w:space="0" w:color="auto"/>
                <w:right w:val="none" w:sz="0" w:space="0" w:color="auto"/>
              </w:divBdr>
            </w:div>
          </w:divsChild>
        </w:div>
        <w:div w:id="620890198">
          <w:marLeft w:val="0"/>
          <w:marRight w:val="0"/>
          <w:marTop w:val="0"/>
          <w:marBottom w:val="0"/>
          <w:divBdr>
            <w:top w:val="none" w:sz="0" w:space="0" w:color="auto"/>
            <w:left w:val="none" w:sz="0" w:space="0" w:color="auto"/>
            <w:bottom w:val="none" w:sz="0" w:space="0" w:color="auto"/>
            <w:right w:val="none" w:sz="0" w:space="0" w:color="auto"/>
          </w:divBdr>
        </w:div>
        <w:div w:id="1789736749">
          <w:marLeft w:val="0"/>
          <w:marRight w:val="0"/>
          <w:marTop w:val="0"/>
          <w:marBottom w:val="0"/>
          <w:divBdr>
            <w:top w:val="none" w:sz="0" w:space="0" w:color="auto"/>
            <w:left w:val="none" w:sz="0" w:space="0" w:color="auto"/>
            <w:bottom w:val="none" w:sz="0" w:space="0" w:color="auto"/>
            <w:right w:val="none" w:sz="0" w:space="0" w:color="auto"/>
          </w:divBdr>
          <w:divsChild>
            <w:div w:id="1642923278">
              <w:marLeft w:val="0"/>
              <w:marRight w:val="0"/>
              <w:marTop w:val="0"/>
              <w:marBottom w:val="0"/>
              <w:divBdr>
                <w:top w:val="none" w:sz="0" w:space="0" w:color="auto"/>
                <w:left w:val="none" w:sz="0" w:space="0" w:color="auto"/>
                <w:bottom w:val="none" w:sz="0" w:space="0" w:color="auto"/>
                <w:right w:val="none" w:sz="0" w:space="0" w:color="auto"/>
              </w:divBdr>
            </w:div>
          </w:divsChild>
        </w:div>
        <w:div w:id="1475831668">
          <w:marLeft w:val="0"/>
          <w:marRight w:val="0"/>
          <w:marTop w:val="0"/>
          <w:marBottom w:val="0"/>
          <w:divBdr>
            <w:top w:val="none" w:sz="0" w:space="0" w:color="auto"/>
            <w:left w:val="none" w:sz="0" w:space="0" w:color="auto"/>
            <w:bottom w:val="none" w:sz="0" w:space="0" w:color="auto"/>
            <w:right w:val="none" w:sz="0" w:space="0" w:color="auto"/>
          </w:divBdr>
        </w:div>
        <w:div w:id="1656103958">
          <w:marLeft w:val="0"/>
          <w:marRight w:val="0"/>
          <w:marTop w:val="0"/>
          <w:marBottom w:val="0"/>
          <w:divBdr>
            <w:top w:val="none" w:sz="0" w:space="0" w:color="auto"/>
            <w:left w:val="none" w:sz="0" w:space="0" w:color="auto"/>
            <w:bottom w:val="none" w:sz="0" w:space="0" w:color="auto"/>
            <w:right w:val="none" w:sz="0" w:space="0" w:color="auto"/>
          </w:divBdr>
          <w:divsChild>
            <w:div w:id="1811902010">
              <w:marLeft w:val="0"/>
              <w:marRight w:val="0"/>
              <w:marTop w:val="0"/>
              <w:marBottom w:val="0"/>
              <w:divBdr>
                <w:top w:val="none" w:sz="0" w:space="0" w:color="auto"/>
                <w:left w:val="none" w:sz="0" w:space="0" w:color="auto"/>
                <w:bottom w:val="none" w:sz="0" w:space="0" w:color="auto"/>
                <w:right w:val="none" w:sz="0" w:space="0" w:color="auto"/>
              </w:divBdr>
            </w:div>
          </w:divsChild>
        </w:div>
        <w:div w:id="1770419543">
          <w:marLeft w:val="0"/>
          <w:marRight w:val="0"/>
          <w:marTop w:val="0"/>
          <w:marBottom w:val="0"/>
          <w:divBdr>
            <w:top w:val="none" w:sz="0" w:space="0" w:color="auto"/>
            <w:left w:val="none" w:sz="0" w:space="0" w:color="auto"/>
            <w:bottom w:val="none" w:sz="0" w:space="0" w:color="auto"/>
            <w:right w:val="none" w:sz="0" w:space="0" w:color="auto"/>
          </w:divBdr>
        </w:div>
        <w:div w:id="1007756192">
          <w:marLeft w:val="0"/>
          <w:marRight w:val="0"/>
          <w:marTop w:val="0"/>
          <w:marBottom w:val="0"/>
          <w:divBdr>
            <w:top w:val="none" w:sz="0" w:space="0" w:color="auto"/>
            <w:left w:val="none" w:sz="0" w:space="0" w:color="auto"/>
            <w:bottom w:val="none" w:sz="0" w:space="0" w:color="auto"/>
            <w:right w:val="none" w:sz="0" w:space="0" w:color="auto"/>
          </w:divBdr>
          <w:divsChild>
            <w:div w:id="702365078">
              <w:marLeft w:val="0"/>
              <w:marRight w:val="0"/>
              <w:marTop w:val="0"/>
              <w:marBottom w:val="0"/>
              <w:divBdr>
                <w:top w:val="none" w:sz="0" w:space="0" w:color="auto"/>
                <w:left w:val="none" w:sz="0" w:space="0" w:color="auto"/>
                <w:bottom w:val="none" w:sz="0" w:space="0" w:color="auto"/>
                <w:right w:val="none" w:sz="0" w:space="0" w:color="auto"/>
              </w:divBdr>
            </w:div>
          </w:divsChild>
        </w:div>
        <w:div w:id="1175921629">
          <w:marLeft w:val="0"/>
          <w:marRight w:val="0"/>
          <w:marTop w:val="0"/>
          <w:marBottom w:val="0"/>
          <w:divBdr>
            <w:top w:val="none" w:sz="0" w:space="0" w:color="auto"/>
            <w:left w:val="none" w:sz="0" w:space="0" w:color="auto"/>
            <w:bottom w:val="none" w:sz="0" w:space="0" w:color="auto"/>
            <w:right w:val="none" w:sz="0" w:space="0" w:color="auto"/>
          </w:divBdr>
        </w:div>
        <w:div w:id="1091855942">
          <w:marLeft w:val="0"/>
          <w:marRight w:val="0"/>
          <w:marTop w:val="0"/>
          <w:marBottom w:val="0"/>
          <w:divBdr>
            <w:top w:val="none" w:sz="0" w:space="0" w:color="auto"/>
            <w:left w:val="none" w:sz="0" w:space="0" w:color="auto"/>
            <w:bottom w:val="none" w:sz="0" w:space="0" w:color="auto"/>
            <w:right w:val="none" w:sz="0" w:space="0" w:color="auto"/>
          </w:divBdr>
          <w:divsChild>
            <w:div w:id="1735615373">
              <w:marLeft w:val="0"/>
              <w:marRight w:val="0"/>
              <w:marTop w:val="0"/>
              <w:marBottom w:val="0"/>
              <w:divBdr>
                <w:top w:val="none" w:sz="0" w:space="0" w:color="auto"/>
                <w:left w:val="none" w:sz="0" w:space="0" w:color="auto"/>
                <w:bottom w:val="none" w:sz="0" w:space="0" w:color="auto"/>
                <w:right w:val="none" w:sz="0" w:space="0" w:color="auto"/>
              </w:divBdr>
            </w:div>
          </w:divsChild>
        </w:div>
        <w:div w:id="779297405">
          <w:marLeft w:val="0"/>
          <w:marRight w:val="0"/>
          <w:marTop w:val="0"/>
          <w:marBottom w:val="0"/>
          <w:divBdr>
            <w:top w:val="none" w:sz="0" w:space="0" w:color="auto"/>
            <w:left w:val="none" w:sz="0" w:space="0" w:color="auto"/>
            <w:bottom w:val="none" w:sz="0" w:space="0" w:color="auto"/>
            <w:right w:val="none" w:sz="0" w:space="0" w:color="auto"/>
          </w:divBdr>
        </w:div>
        <w:div w:id="1524829512">
          <w:marLeft w:val="0"/>
          <w:marRight w:val="0"/>
          <w:marTop w:val="0"/>
          <w:marBottom w:val="0"/>
          <w:divBdr>
            <w:top w:val="none" w:sz="0" w:space="0" w:color="auto"/>
            <w:left w:val="none" w:sz="0" w:space="0" w:color="auto"/>
            <w:bottom w:val="none" w:sz="0" w:space="0" w:color="auto"/>
            <w:right w:val="none" w:sz="0" w:space="0" w:color="auto"/>
          </w:divBdr>
          <w:divsChild>
            <w:div w:id="641155356">
              <w:marLeft w:val="0"/>
              <w:marRight w:val="0"/>
              <w:marTop w:val="0"/>
              <w:marBottom w:val="0"/>
              <w:divBdr>
                <w:top w:val="none" w:sz="0" w:space="0" w:color="auto"/>
                <w:left w:val="none" w:sz="0" w:space="0" w:color="auto"/>
                <w:bottom w:val="none" w:sz="0" w:space="0" w:color="auto"/>
                <w:right w:val="none" w:sz="0" w:space="0" w:color="auto"/>
              </w:divBdr>
            </w:div>
          </w:divsChild>
        </w:div>
        <w:div w:id="1714772960">
          <w:marLeft w:val="0"/>
          <w:marRight w:val="0"/>
          <w:marTop w:val="300"/>
          <w:marBottom w:val="0"/>
          <w:divBdr>
            <w:top w:val="none" w:sz="0" w:space="0" w:color="auto"/>
            <w:left w:val="none" w:sz="0" w:space="0" w:color="auto"/>
            <w:bottom w:val="none" w:sz="0" w:space="0" w:color="auto"/>
            <w:right w:val="none" w:sz="0" w:space="0" w:color="auto"/>
          </w:divBdr>
          <w:divsChild>
            <w:div w:id="1026373678">
              <w:marLeft w:val="0"/>
              <w:marRight w:val="0"/>
              <w:marTop w:val="0"/>
              <w:marBottom w:val="0"/>
              <w:divBdr>
                <w:top w:val="none" w:sz="0" w:space="0" w:color="auto"/>
                <w:left w:val="none" w:sz="0" w:space="0" w:color="auto"/>
                <w:bottom w:val="none" w:sz="0" w:space="0" w:color="auto"/>
                <w:right w:val="none" w:sz="0" w:space="0" w:color="auto"/>
              </w:divBdr>
              <w:divsChild>
                <w:div w:id="382295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0692">
          <w:marLeft w:val="0"/>
          <w:marRight w:val="0"/>
          <w:marTop w:val="300"/>
          <w:marBottom w:val="0"/>
          <w:divBdr>
            <w:top w:val="none" w:sz="0" w:space="0" w:color="auto"/>
            <w:left w:val="none" w:sz="0" w:space="0" w:color="auto"/>
            <w:bottom w:val="none" w:sz="0" w:space="0" w:color="auto"/>
            <w:right w:val="none" w:sz="0" w:space="0" w:color="auto"/>
          </w:divBdr>
          <w:divsChild>
            <w:div w:id="1603607672">
              <w:marLeft w:val="0"/>
              <w:marRight w:val="0"/>
              <w:marTop w:val="0"/>
              <w:marBottom w:val="0"/>
              <w:divBdr>
                <w:top w:val="none" w:sz="0" w:space="0" w:color="auto"/>
                <w:left w:val="none" w:sz="0" w:space="0" w:color="auto"/>
                <w:bottom w:val="none" w:sz="0" w:space="0" w:color="auto"/>
                <w:right w:val="none" w:sz="0" w:space="0" w:color="auto"/>
              </w:divBdr>
              <w:divsChild>
                <w:div w:id="87281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814218">
          <w:marLeft w:val="0"/>
          <w:marRight w:val="0"/>
          <w:marTop w:val="300"/>
          <w:marBottom w:val="0"/>
          <w:divBdr>
            <w:top w:val="none" w:sz="0" w:space="0" w:color="auto"/>
            <w:left w:val="none" w:sz="0" w:space="0" w:color="auto"/>
            <w:bottom w:val="none" w:sz="0" w:space="0" w:color="auto"/>
            <w:right w:val="none" w:sz="0" w:space="0" w:color="auto"/>
          </w:divBdr>
          <w:divsChild>
            <w:div w:id="1336180264">
              <w:marLeft w:val="0"/>
              <w:marRight w:val="0"/>
              <w:marTop w:val="0"/>
              <w:marBottom w:val="0"/>
              <w:divBdr>
                <w:top w:val="none" w:sz="0" w:space="0" w:color="auto"/>
                <w:left w:val="none" w:sz="0" w:space="0" w:color="auto"/>
                <w:bottom w:val="none" w:sz="0" w:space="0" w:color="auto"/>
                <w:right w:val="none" w:sz="0" w:space="0" w:color="auto"/>
              </w:divBdr>
              <w:divsChild>
                <w:div w:id="103195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18904">
          <w:marLeft w:val="0"/>
          <w:marRight w:val="0"/>
          <w:marTop w:val="300"/>
          <w:marBottom w:val="0"/>
          <w:divBdr>
            <w:top w:val="none" w:sz="0" w:space="0" w:color="auto"/>
            <w:left w:val="none" w:sz="0" w:space="0" w:color="auto"/>
            <w:bottom w:val="none" w:sz="0" w:space="0" w:color="auto"/>
            <w:right w:val="none" w:sz="0" w:space="0" w:color="auto"/>
          </w:divBdr>
          <w:divsChild>
            <w:div w:id="1567110685">
              <w:marLeft w:val="0"/>
              <w:marRight w:val="0"/>
              <w:marTop w:val="0"/>
              <w:marBottom w:val="0"/>
              <w:divBdr>
                <w:top w:val="none" w:sz="0" w:space="0" w:color="auto"/>
                <w:left w:val="none" w:sz="0" w:space="0" w:color="auto"/>
                <w:bottom w:val="none" w:sz="0" w:space="0" w:color="auto"/>
                <w:right w:val="none" w:sz="0" w:space="0" w:color="auto"/>
              </w:divBdr>
              <w:divsChild>
                <w:div w:id="13011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87689">
      <w:bodyDiv w:val="1"/>
      <w:marLeft w:val="0"/>
      <w:marRight w:val="0"/>
      <w:marTop w:val="0"/>
      <w:marBottom w:val="0"/>
      <w:divBdr>
        <w:top w:val="none" w:sz="0" w:space="0" w:color="auto"/>
        <w:left w:val="none" w:sz="0" w:space="0" w:color="auto"/>
        <w:bottom w:val="none" w:sz="0" w:space="0" w:color="auto"/>
        <w:right w:val="none" w:sz="0" w:space="0" w:color="auto"/>
      </w:divBdr>
      <w:divsChild>
        <w:div w:id="587665248">
          <w:marLeft w:val="0"/>
          <w:marRight w:val="0"/>
          <w:marTop w:val="0"/>
          <w:marBottom w:val="0"/>
          <w:divBdr>
            <w:top w:val="none" w:sz="0" w:space="0" w:color="auto"/>
            <w:left w:val="none" w:sz="0" w:space="0" w:color="auto"/>
            <w:bottom w:val="none" w:sz="0" w:space="0" w:color="auto"/>
            <w:right w:val="none" w:sz="0" w:space="0" w:color="auto"/>
          </w:divBdr>
        </w:div>
        <w:div w:id="331027356">
          <w:marLeft w:val="0"/>
          <w:marRight w:val="0"/>
          <w:marTop w:val="0"/>
          <w:marBottom w:val="0"/>
          <w:divBdr>
            <w:top w:val="none" w:sz="0" w:space="0" w:color="auto"/>
            <w:left w:val="none" w:sz="0" w:space="0" w:color="auto"/>
            <w:bottom w:val="none" w:sz="0" w:space="0" w:color="auto"/>
            <w:right w:val="none" w:sz="0" w:space="0" w:color="auto"/>
          </w:divBdr>
          <w:divsChild>
            <w:div w:id="1741251868">
              <w:marLeft w:val="0"/>
              <w:marRight w:val="0"/>
              <w:marTop w:val="0"/>
              <w:marBottom w:val="0"/>
              <w:divBdr>
                <w:top w:val="none" w:sz="0" w:space="0" w:color="auto"/>
                <w:left w:val="none" w:sz="0" w:space="0" w:color="auto"/>
                <w:bottom w:val="none" w:sz="0" w:space="0" w:color="auto"/>
                <w:right w:val="none" w:sz="0" w:space="0" w:color="auto"/>
              </w:divBdr>
            </w:div>
          </w:divsChild>
        </w:div>
        <w:div w:id="1340696958">
          <w:marLeft w:val="0"/>
          <w:marRight w:val="0"/>
          <w:marTop w:val="0"/>
          <w:marBottom w:val="0"/>
          <w:divBdr>
            <w:top w:val="none" w:sz="0" w:space="0" w:color="auto"/>
            <w:left w:val="none" w:sz="0" w:space="0" w:color="auto"/>
            <w:bottom w:val="none" w:sz="0" w:space="0" w:color="auto"/>
            <w:right w:val="none" w:sz="0" w:space="0" w:color="auto"/>
          </w:divBdr>
        </w:div>
        <w:div w:id="1632174505">
          <w:marLeft w:val="0"/>
          <w:marRight w:val="0"/>
          <w:marTop w:val="0"/>
          <w:marBottom w:val="0"/>
          <w:divBdr>
            <w:top w:val="none" w:sz="0" w:space="0" w:color="auto"/>
            <w:left w:val="none" w:sz="0" w:space="0" w:color="auto"/>
            <w:bottom w:val="none" w:sz="0" w:space="0" w:color="auto"/>
            <w:right w:val="none" w:sz="0" w:space="0" w:color="auto"/>
          </w:divBdr>
          <w:divsChild>
            <w:div w:id="767507559">
              <w:marLeft w:val="0"/>
              <w:marRight w:val="0"/>
              <w:marTop w:val="0"/>
              <w:marBottom w:val="0"/>
              <w:divBdr>
                <w:top w:val="none" w:sz="0" w:space="0" w:color="auto"/>
                <w:left w:val="none" w:sz="0" w:space="0" w:color="auto"/>
                <w:bottom w:val="none" w:sz="0" w:space="0" w:color="auto"/>
                <w:right w:val="none" w:sz="0" w:space="0" w:color="auto"/>
              </w:divBdr>
            </w:div>
          </w:divsChild>
        </w:div>
        <w:div w:id="1113404370">
          <w:marLeft w:val="0"/>
          <w:marRight w:val="0"/>
          <w:marTop w:val="0"/>
          <w:marBottom w:val="0"/>
          <w:divBdr>
            <w:top w:val="none" w:sz="0" w:space="0" w:color="auto"/>
            <w:left w:val="none" w:sz="0" w:space="0" w:color="auto"/>
            <w:bottom w:val="none" w:sz="0" w:space="0" w:color="auto"/>
            <w:right w:val="none" w:sz="0" w:space="0" w:color="auto"/>
          </w:divBdr>
        </w:div>
        <w:div w:id="977339469">
          <w:marLeft w:val="0"/>
          <w:marRight w:val="0"/>
          <w:marTop w:val="0"/>
          <w:marBottom w:val="0"/>
          <w:divBdr>
            <w:top w:val="none" w:sz="0" w:space="0" w:color="auto"/>
            <w:left w:val="none" w:sz="0" w:space="0" w:color="auto"/>
            <w:bottom w:val="none" w:sz="0" w:space="0" w:color="auto"/>
            <w:right w:val="none" w:sz="0" w:space="0" w:color="auto"/>
          </w:divBdr>
          <w:divsChild>
            <w:div w:id="562983008">
              <w:marLeft w:val="0"/>
              <w:marRight w:val="0"/>
              <w:marTop w:val="0"/>
              <w:marBottom w:val="0"/>
              <w:divBdr>
                <w:top w:val="none" w:sz="0" w:space="0" w:color="auto"/>
                <w:left w:val="none" w:sz="0" w:space="0" w:color="auto"/>
                <w:bottom w:val="none" w:sz="0" w:space="0" w:color="auto"/>
                <w:right w:val="none" w:sz="0" w:space="0" w:color="auto"/>
              </w:divBdr>
            </w:div>
          </w:divsChild>
        </w:div>
        <w:div w:id="2144997649">
          <w:marLeft w:val="0"/>
          <w:marRight w:val="0"/>
          <w:marTop w:val="0"/>
          <w:marBottom w:val="0"/>
          <w:divBdr>
            <w:top w:val="none" w:sz="0" w:space="0" w:color="auto"/>
            <w:left w:val="none" w:sz="0" w:space="0" w:color="auto"/>
            <w:bottom w:val="none" w:sz="0" w:space="0" w:color="auto"/>
            <w:right w:val="none" w:sz="0" w:space="0" w:color="auto"/>
          </w:divBdr>
        </w:div>
        <w:div w:id="892541214">
          <w:marLeft w:val="0"/>
          <w:marRight w:val="0"/>
          <w:marTop w:val="0"/>
          <w:marBottom w:val="0"/>
          <w:divBdr>
            <w:top w:val="none" w:sz="0" w:space="0" w:color="auto"/>
            <w:left w:val="none" w:sz="0" w:space="0" w:color="auto"/>
            <w:bottom w:val="none" w:sz="0" w:space="0" w:color="auto"/>
            <w:right w:val="none" w:sz="0" w:space="0" w:color="auto"/>
          </w:divBdr>
          <w:divsChild>
            <w:div w:id="1258710491">
              <w:marLeft w:val="0"/>
              <w:marRight w:val="0"/>
              <w:marTop w:val="0"/>
              <w:marBottom w:val="0"/>
              <w:divBdr>
                <w:top w:val="none" w:sz="0" w:space="0" w:color="auto"/>
                <w:left w:val="none" w:sz="0" w:space="0" w:color="auto"/>
                <w:bottom w:val="none" w:sz="0" w:space="0" w:color="auto"/>
                <w:right w:val="none" w:sz="0" w:space="0" w:color="auto"/>
              </w:divBdr>
            </w:div>
          </w:divsChild>
        </w:div>
        <w:div w:id="287710070">
          <w:marLeft w:val="0"/>
          <w:marRight w:val="0"/>
          <w:marTop w:val="0"/>
          <w:marBottom w:val="0"/>
          <w:divBdr>
            <w:top w:val="none" w:sz="0" w:space="0" w:color="auto"/>
            <w:left w:val="none" w:sz="0" w:space="0" w:color="auto"/>
            <w:bottom w:val="none" w:sz="0" w:space="0" w:color="auto"/>
            <w:right w:val="none" w:sz="0" w:space="0" w:color="auto"/>
          </w:divBdr>
        </w:div>
        <w:div w:id="166792510">
          <w:marLeft w:val="0"/>
          <w:marRight w:val="0"/>
          <w:marTop w:val="0"/>
          <w:marBottom w:val="0"/>
          <w:divBdr>
            <w:top w:val="none" w:sz="0" w:space="0" w:color="auto"/>
            <w:left w:val="none" w:sz="0" w:space="0" w:color="auto"/>
            <w:bottom w:val="none" w:sz="0" w:space="0" w:color="auto"/>
            <w:right w:val="none" w:sz="0" w:space="0" w:color="auto"/>
          </w:divBdr>
          <w:divsChild>
            <w:div w:id="76481376">
              <w:marLeft w:val="0"/>
              <w:marRight w:val="0"/>
              <w:marTop w:val="0"/>
              <w:marBottom w:val="0"/>
              <w:divBdr>
                <w:top w:val="none" w:sz="0" w:space="0" w:color="auto"/>
                <w:left w:val="none" w:sz="0" w:space="0" w:color="auto"/>
                <w:bottom w:val="none" w:sz="0" w:space="0" w:color="auto"/>
                <w:right w:val="none" w:sz="0" w:space="0" w:color="auto"/>
              </w:divBdr>
            </w:div>
          </w:divsChild>
        </w:div>
        <w:div w:id="292902899">
          <w:marLeft w:val="0"/>
          <w:marRight w:val="0"/>
          <w:marTop w:val="0"/>
          <w:marBottom w:val="0"/>
          <w:divBdr>
            <w:top w:val="none" w:sz="0" w:space="0" w:color="auto"/>
            <w:left w:val="none" w:sz="0" w:space="0" w:color="auto"/>
            <w:bottom w:val="none" w:sz="0" w:space="0" w:color="auto"/>
            <w:right w:val="none" w:sz="0" w:space="0" w:color="auto"/>
          </w:divBdr>
        </w:div>
        <w:div w:id="853690625">
          <w:marLeft w:val="0"/>
          <w:marRight w:val="0"/>
          <w:marTop w:val="0"/>
          <w:marBottom w:val="0"/>
          <w:divBdr>
            <w:top w:val="none" w:sz="0" w:space="0" w:color="auto"/>
            <w:left w:val="none" w:sz="0" w:space="0" w:color="auto"/>
            <w:bottom w:val="none" w:sz="0" w:space="0" w:color="auto"/>
            <w:right w:val="none" w:sz="0" w:space="0" w:color="auto"/>
          </w:divBdr>
          <w:divsChild>
            <w:div w:id="653336272">
              <w:marLeft w:val="0"/>
              <w:marRight w:val="0"/>
              <w:marTop w:val="0"/>
              <w:marBottom w:val="0"/>
              <w:divBdr>
                <w:top w:val="none" w:sz="0" w:space="0" w:color="auto"/>
                <w:left w:val="none" w:sz="0" w:space="0" w:color="auto"/>
                <w:bottom w:val="none" w:sz="0" w:space="0" w:color="auto"/>
                <w:right w:val="none" w:sz="0" w:space="0" w:color="auto"/>
              </w:divBdr>
            </w:div>
          </w:divsChild>
        </w:div>
        <w:div w:id="1301887984">
          <w:marLeft w:val="0"/>
          <w:marRight w:val="0"/>
          <w:marTop w:val="0"/>
          <w:marBottom w:val="0"/>
          <w:divBdr>
            <w:top w:val="none" w:sz="0" w:space="0" w:color="auto"/>
            <w:left w:val="none" w:sz="0" w:space="0" w:color="auto"/>
            <w:bottom w:val="none" w:sz="0" w:space="0" w:color="auto"/>
            <w:right w:val="none" w:sz="0" w:space="0" w:color="auto"/>
          </w:divBdr>
        </w:div>
        <w:div w:id="1196383873">
          <w:marLeft w:val="0"/>
          <w:marRight w:val="0"/>
          <w:marTop w:val="0"/>
          <w:marBottom w:val="0"/>
          <w:divBdr>
            <w:top w:val="none" w:sz="0" w:space="0" w:color="auto"/>
            <w:left w:val="none" w:sz="0" w:space="0" w:color="auto"/>
            <w:bottom w:val="none" w:sz="0" w:space="0" w:color="auto"/>
            <w:right w:val="none" w:sz="0" w:space="0" w:color="auto"/>
          </w:divBdr>
          <w:divsChild>
            <w:div w:id="107235148">
              <w:marLeft w:val="0"/>
              <w:marRight w:val="0"/>
              <w:marTop w:val="0"/>
              <w:marBottom w:val="0"/>
              <w:divBdr>
                <w:top w:val="none" w:sz="0" w:space="0" w:color="auto"/>
                <w:left w:val="none" w:sz="0" w:space="0" w:color="auto"/>
                <w:bottom w:val="none" w:sz="0" w:space="0" w:color="auto"/>
                <w:right w:val="none" w:sz="0" w:space="0" w:color="auto"/>
              </w:divBdr>
            </w:div>
          </w:divsChild>
        </w:div>
        <w:div w:id="73167227">
          <w:marLeft w:val="0"/>
          <w:marRight w:val="0"/>
          <w:marTop w:val="300"/>
          <w:marBottom w:val="0"/>
          <w:divBdr>
            <w:top w:val="none" w:sz="0" w:space="0" w:color="auto"/>
            <w:left w:val="none" w:sz="0" w:space="0" w:color="auto"/>
            <w:bottom w:val="none" w:sz="0" w:space="0" w:color="auto"/>
            <w:right w:val="none" w:sz="0" w:space="0" w:color="auto"/>
          </w:divBdr>
          <w:divsChild>
            <w:div w:id="248733342">
              <w:marLeft w:val="0"/>
              <w:marRight w:val="0"/>
              <w:marTop w:val="0"/>
              <w:marBottom w:val="0"/>
              <w:divBdr>
                <w:top w:val="none" w:sz="0" w:space="0" w:color="auto"/>
                <w:left w:val="none" w:sz="0" w:space="0" w:color="auto"/>
                <w:bottom w:val="none" w:sz="0" w:space="0" w:color="auto"/>
                <w:right w:val="none" w:sz="0" w:space="0" w:color="auto"/>
              </w:divBdr>
              <w:divsChild>
                <w:div w:id="29904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92815">
          <w:marLeft w:val="0"/>
          <w:marRight w:val="0"/>
          <w:marTop w:val="300"/>
          <w:marBottom w:val="0"/>
          <w:divBdr>
            <w:top w:val="none" w:sz="0" w:space="0" w:color="auto"/>
            <w:left w:val="none" w:sz="0" w:space="0" w:color="auto"/>
            <w:bottom w:val="none" w:sz="0" w:space="0" w:color="auto"/>
            <w:right w:val="none" w:sz="0" w:space="0" w:color="auto"/>
          </w:divBdr>
          <w:divsChild>
            <w:div w:id="272634352">
              <w:marLeft w:val="0"/>
              <w:marRight w:val="0"/>
              <w:marTop w:val="0"/>
              <w:marBottom w:val="0"/>
              <w:divBdr>
                <w:top w:val="none" w:sz="0" w:space="0" w:color="auto"/>
                <w:left w:val="none" w:sz="0" w:space="0" w:color="auto"/>
                <w:bottom w:val="none" w:sz="0" w:space="0" w:color="auto"/>
                <w:right w:val="none" w:sz="0" w:space="0" w:color="auto"/>
              </w:divBdr>
              <w:divsChild>
                <w:div w:id="62596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448774">
          <w:marLeft w:val="0"/>
          <w:marRight w:val="0"/>
          <w:marTop w:val="300"/>
          <w:marBottom w:val="0"/>
          <w:divBdr>
            <w:top w:val="none" w:sz="0" w:space="0" w:color="auto"/>
            <w:left w:val="none" w:sz="0" w:space="0" w:color="auto"/>
            <w:bottom w:val="none" w:sz="0" w:space="0" w:color="auto"/>
            <w:right w:val="none" w:sz="0" w:space="0" w:color="auto"/>
          </w:divBdr>
          <w:divsChild>
            <w:div w:id="209731250">
              <w:marLeft w:val="0"/>
              <w:marRight w:val="0"/>
              <w:marTop w:val="0"/>
              <w:marBottom w:val="0"/>
              <w:divBdr>
                <w:top w:val="none" w:sz="0" w:space="0" w:color="auto"/>
                <w:left w:val="none" w:sz="0" w:space="0" w:color="auto"/>
                <w:bottom w:val="none" w:sz="0" w:space="0" w:color="auto"/>
                <w:right w:val="none" w:sz="0" w:space="0" w:color="auto"/>
              </w:divBdr>
              <w:divsChild>
                <w:div w:id="170120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79071">
          <w:marLeft w:val="0"/>
          <w:marRight w:val="0"/>
          <w:marTop w:val="300"/>
          <w:marBottom w:val="0"/>
          <w:divBdr>
            <w:top w:val="none" w:sz="0" w:space="0" w:color="auto"/>
            <w:left w:val="none" w:sz="0" w:space="0" w:color="auto"/>
            <w:bottom w:val="none" w:sz="0" w:space="0" w:color="auto"/>
            <w:right w:val="none" w:sz="0" w:space="0" w:color="auto"/>
          </w:divBdr>
          <w:divsChild>
            <w:div w:id="312416683">
              <w:marLeft w:val="0"/>
              <w:marRight w:val="0"/>
              <w:marTop w:val="0"/>
              <w:marBottom w:val="0"/>
              <w:divBdr>
                <w:top w:val="none" w:sz="0" w:space="0" w:color="auto"/>
                <w:left w:val="none" w:sz="0" w:space="0" w:color="auto"/>
                <w:bottom w:val="none" w:sz="0" w:space="0" w:color="auto"/>
                <w:right w:val="none" w:sz="0" w:space="0" w:color="auto"/>
              </w:divBdr>
              <w:divsChild>
                <w:div w:id="143073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967078">
      <w:bodyDiv w:val="1"/>
      <w:marLeft w:val="0"/>
      <w:marRight w:val="0"/>
      <w:marTop w:val="0"/>
      <w:marBottom w:val="0"/>
      <w:divBdr>
        <w:top w:val="none" w:sz="0" w:space="0" w:color="auto"/>
        <w:left w:val="none" w:sz="0" w:space="0" w:color="auto"/>
        <w:bottom w:val="none" w:sz="0" w:space="0" w:color="auto"/>
        <w:right w:val="none" w:sz="0" w:space="0" w:color="auto"/>
      </w:divBdr>
      <w:divsChild>
        <w:div w:id="1589269604">
          <w:marLeft w:val="0"/>
          <w:marRight w:val="0"/>
          <w:marTop w:val="0"/>
          <w:marBottom w:val="0"/>
          <w:divBdr>
            <w:top w:val="none" w:sz="0" w:space="0" w:color="auto"/>
            <w:left w:val="none" w:sz="0" w:space="0" w:color="auto"/>
            <w:bottom w:val="none" w:sz="0" w:space="0" w:color="auto"/>
            <w:right w:val="none" w:sz="0" w:space="0" w:color="auto"/>
          </w:divBdr>
        </w:div>
        <w:div w:id="1382944038">
          <w:marLeft w:val="0"/>
          <w:marRight w:val="0"/>
          <w:marTop w:val="0"/>
          <w:marBottom w:val="0"/>
          <w:divBdr>
            <w:top w:val="none" w:sz="0" w:space="0" w:color="auto"/>
            <w:left w:val="none" w:sz="0" w:space="0" w:color="auto"/>
            <w:bottom w:val="none" w:sz="0" w:space="0" w:color="auto"/>
            <w:right w:val="none" w:sz="0" w:space="0" w:color="auto"/>
          </w:divBdr>
          <w:divsChild>
            <w:div w:id="549995070">
              <w:marLeft w:val="0"/>
              <w:marRight w:val="0"/>
              <w:marTop w:val="0"/>
              <w:marBottom w:val="0"/>
              <w:divBdr>
                <w:top w:val="none" w:sz="0" w:space="0" w:color="auto"/>
                <w:left w:val="none" w:sz="0" w:space="0" w:color="auto"/>
                <w:bottom w:val="none" w:sz="0" w:space="0" w:color="auto"/>
                <w:right w:val="none" w:sz="0" w:space="0" w:color="auto"/>
              </w:divBdr>
            </w:div>
          </w:divsChild>
        </w:div>
        <w:div w:id="163474908">
          <w:marLeft w:val="0"/>
          <w:marRight w:val="0"/>
          <w:marTop w:val="0"/>
          <w:marBottom w:val="0"/>
          <w:divBdr>
            <w:top w:val="none" w:sz="0" w:space="0" w:color="auto"/>
            <w:left w:val="none" w:sz="0" w:space="0" w:color="auto"/>
            <w:bottom w:val="none" w:sz="0" w:space="0" w:color="auto"/>
            <w:right w:val="none" w:sz="0" w:space="0" w:color="auto"/>
          </w:divBdr>
        </w:div>
        <w:div w:id="1363477282">
          <w:marLeft w:val="0"/>
          <w:marRight w:val="0"/>
          <w:marTop w:val="0"/>
          <w:marBottom w:val="0"/>
          <w:divBdr>
            <w:top w:val="none" w:sz="0" w:space="0" w:color="auto"/>
            <w:left w:val="none" w:sz="0" w:space="0" w:color="auto"/>
            <w:bottom w:val="none" w:sz="0" w:space="0" w:color="auto"/>
            <w:right w:val="none" w:sz="0" w:space="0" w:color="auto"/>
          </w:divBdr>
          <w:divsChild>
            <w:div w:id="1099571094">
              <w:marLeft w:val="0"/>
              <w:marRight w:val="0"/>
              <w:marTop w:val="0"/>
              <w:marBottom w:val="0"/>
              <w:divBdr>
                <w:top w:val="none" w:sz="0" w:space="0" w:color="auto"/>
                <w:left w:val="none" w:sz="0" w:space="0" w:color="auto"/>
                <w:bottom w:val="none" w:sz="0" w:space="0" w:color="auto"/>
                <w:right w:val="none" w:sz="0" w:space="0" w:color="auto"/>
              </w:divBdr>
            </w:div>
          </w:divsChild>
        </w:div>
        <w:div w:id="1197236791">
          <w:marLeft w:val="0"/>
          <w:marRight w:val="0"/>
          <w:marTop w:val="0"/>
          <w:marBottom w:val="0"/>
          <w:divBdr>
            <w:top w:val="none" w:sz="0" w:space="0" w:color="auto"/>
            <w:left w:val="none" w:sz="0" w:space="0" w:color="auto"/>
            <w:bottom w:val="none" w:sz="0" w:space="0" w:color="auto"/>
            <w:right w:val="none" w:sz="0" w:space="0" w:color="auto"/>
          </w:divBdr>
        </w:div>
        <w:div w:id="1315258300">
          <w:marLeft w:val="0"/>
          <w:marRight w:val="0"/>
          <w:marTop w:val="0"/>
          <w:marBottom w:val="0"/>
          <w:divBdr>
            <w:top w:val="none" w:sz="0" w:space="0" w:color="auto"/>
            <w:left w:val="none" w:sz="0" w:space="0" w:color="auto"/>
            <w:bottom w:val="none" w:sz="0" w:space="0" w:color="auto"/>
            <w:right w:val="none" w:sz="0" w:space="0" w:color="auto"/>
          </w:divBdr>
          <w:divsChild>
            <w:div w:id="268437166">
              <w:marLeft w:val="0"/>
              <w:marRight w:val="0"/>
              <w:marTop w:val="0"/>
              <w:marBottom w:val="0"/>
              <w:divBdr>
                <w:top w:val="none" w:sz="0" w:space="0" w:color="auto"/>
                <w:left w:val="none" w:sz="0" w:space="0" w:color="auto"/>
                <w:bottom w:val="none" w:sz="0" w:space="0" w:color="auto"/>
                <w:right w:val="none" w:sz="0" w:space="0" w:color="auto"/>
              </w:divBdr>
            </w:div>
          </w:divsChild>
        </w:div>
        <w:div w:id="657005010">
          <w:marLeft w:val="0"/>
          <w:marRight w:val="0"/>
          <w:marTop w:val="0"/>
          <w:marBottom w:val="0"/>
          <w:divBdr>
            <w:top w:val="none" w:sz="0" w:space="0" w:color="auto"/>
            <w:left w:val="none" w:sz="0" w:space="0" w:color="auto"/>
            <w:bottom w:val="none" w:sz="0" w:space="0" w:color="auto"/>
            <w:right w:val="none" w:sz="0" w:space="0" w:color="auto"/>
          </w:divBdr>
        </w:div>
        <w:div w:id="1066799951">
          <w:marLeft w:val="0"/>
          <w:marRight w:val="0"/>
          <w:marTop w:val="0"/>
          <w:marBottom w:val="0"/>
          <w:divBdr>
            <w:top w:val="none" w:sz="0" w:space="0" w:color="auto"/>
            <w:left w:val="none" w:sz="0" w:space="0" w:color="auto"/>
            <w:bottom w:val="none" w:sz="0" w:space="0" w:color="auto"/>
            <w:right w:val="none" w:sz="0" w:space="0" w:color="auto"/>
          </w:divBdr>
          <w:divsChild>
            <w:div w:id="461923136">
              <w:marLeft w:val="0"/>
              <w:marRight w:val="0"/>
              <w:marTop w:val="0"/>
              <w:marBottom w:val="0"/>
              <w:divBdr>
                <w:top w:val="none" w:sz="0" w:space="0" w:color="auto"/>
                <w:left w:val="none" w:sz="0" w:space="0" w:color="auto"/>
                <w:bottom w:val="none" w:sz="0" w:space="0" w:color="auto"/>
                <w:right w:val="none" w:sz="0" w:space="0" w:color="auto"/>
              </w:divBdr>
            </w:div>
          </w:divsChild>
        </w:div>
        <w:div w:id="1395856713">
          <w:marLeft w:val="0"/>
          <w:marRight w:val="0"/>
          <w:marTop w:val="0"/>
          <w:marBottom w:val="0"/>
          <w:divBdr>
            <w:top w:val="none" w:sz="0" w:space="0" w:color="auto"/>
            <w:left w:val="none" w:sz="0" w:space="0" w:color="auto"/>
            <w:bottom w:val="none" w:sz="0" w:space="0" w:color="auto"/>
            <w:right w:val="none" w:sz="0" w:space="0" w:color="auto"/>
          </w:divBdr>
        </w:div>
        <w:div w:id="1451439350">
          <w:marLeft w:val="0"/>
          <w:marRight w:val="0"/>
          <w:marTop w:val="0"/>
          <w:marBottom w:val="0"/>
          <w:divBdr>
            <w:top w:val="none" w:sz="0" w:space="0" w:color="auto"/>
            <w:left w:val="none" w:sz="0" w:space="0" w:color="auto"/>
            <w:bottom w:val="none" w:sz="0" w:space="0" w:color="auto"/>
            <w:right w:val="none" w:sz="0" w:space="0" w:color="auto"/>
          </w:divBdr>
          <w:divsChild>
            <w:div w:id="844788162">
              <w:marLeft w:val="0"/>
              <w:marRight w:val="0"/>
              <w:marTop w:val="0"/>
              <w:marBottom w:val="0"/>
              <w:divBdr>
                <w:top w:val="none" w:sz="0" w:space="0" w:color="auto"/>
                <w:left w:val="none" w:sz="0" w:space="0" w:color="auto"/>
                <w:bottom w:val="none" w:sz="0" w:space="0" w:color="auto"/>
                <w:right w:val="none" w:sz="0" w:space="0" w:color="auto"/>
              </w:divBdr>
            </w:div>
          </w:divsChild>
        </w:div>
        <w:div w:id="1202211378">
          <w:marLeft w:val="0"/>
          <w:marRight w:val="0"/>
          <w:marTop w:val="0"/>
          <w:marBottom w:val="0"/>
          <w:divBdr>
            <w:top w:val="none" w:sz="0" w:space="0" w:color="auto"/>
            <w:left w:val="none" w:sz="0" w:space="0" w:color="auto"/>
            <w:bottom w:val="none" w:sz="0" w:space="0" w:color="auto"/>
            <w:right w:val="none" w:sz="0" w:space="0" w:color="auto"/>
          </w:divBdr>
        </w:div>
        <w:div w:id="35665431">
          <w:marLeft w:val="0"/>
          <w:marRight w:val="0"/>
          <w:marTop w:val="0"/>
          <w:marBottom w:val="0"/>
          <w:divBdr>
            <w:top w:val="none" w:sz="0" w:space="0" w:color="auto"/>
            <w:left w:val="none" w:sz="0" w:space="0" w:color="auto"/>
            <w:bottom w:val="none" w:sz="0" w:space="0" w:color="auto"/>
            <w:right w:val="none" w:sz="0" w:space="0" w:color="auto"/>
          </w:divBdr>
          <w:divsChild>
            <w:div w:id="192156119">
              <w:marLeft w:val="0"/>
              <w:marRight w:val="0"/>
              <w:marTop w:val="0"/>
              <w:marBottom w:val="0"/>
              <w:divBdr>
                <w:top w:val="none" w:sz="0" w:space="0" w:color="auto"/>
                <w:left w:val="none" w:sz="0" w:space="0" w:color="auto"/>
                <w:bottom w:val="none" w:sz="0" w:space="0" w:color="auto"/>
                <w:right w:val="none" w:sz="0" w:space="0" w:color="auto"/>
              </w:divBdr>
            </w:div>
          </w:divsChild>
        </w:div>
        <w:div w:id="646327001">
          <w:marLeft w:val="0"/>
          <w:marRight w:val="0"/>
          <w:marTop w:val="0"/>
          <w:marBottom w:val="0"/>
          <w:divBdr>
            <w:top w:val="none" w:sz="0" w:space="0" w:color="auto"/>
            <w:left w:val="none" w:sz="0" w:space="0" w:color="auto"/>
            <w:bottom w:val="none" w:sz="0" w:space="0" w:color="auto"/>
            <w:right w:val="none" w:sz="0" w:space="0" w:color="auto"/>
          </w:divBdr>
        </w:div>
        <w:div w:id="676347861">
          <w:marLeft w:val="0"/>
          <w:marRight w:val="0"/>
          <w:marTop w:val="0"/>
          <w:marBottom w:val="0"/>
          <w:divBdr>
            <w:top w:val="none" w:sz="0" w:space="0" w:color="auto"/>
            <w:left w:val="none" w:sz="0" w:space="0" w:color="auto"/>
            <w:bottom w:val="none" w:sz="0" w:space="0" w:color="auto"/>
            <w:right w:val="none" w:sz="0" w:space="0" w:color="auto"/>
          </w:divBdr>
          <w:divsChild>
            <w:div w:id="1669207833">
              <w:marLeft w:val="0"/>
              <w:marRight w:val="0"/>
              <w:marTop w:val="0"/>
              <w:marBottom w:val="0"/>
              <w:divBdr>
                <w:top w:val="none" w:sz="0" w:space="0" w:color="auto"/>
                <w:left w:val="none" w:sz="0" w:space="0" w:color="auto"/>
                <w:bottom w:val="none" w:sz="0" w:space="0" w:color="auto"/>
                <w:right w:val="none" w:sz="0" w:space="0" w:color="auto"/>
              </w:divBdr>
            </w:div>
          </w:divsChild>
        </w:div>
        <w:div w:id="1150562633">
          <w:marLeft w:val="0"/>
          <w:marRight w:val="0"/>
          <w:marTop w:val="300"/>
          <w:marBottom w:val="0"/>
          <w:divBdr>
            <w:top w:val="none" w:sz="0" w:space="0" w:color="auto"/>
            <w:left w:val="none" w:sz="0" w:space="0" w:color="auto"/>
            <w:bottom w:val="none" w:sz="0" w:space="0" w:color="auto"/>
            <w:right w:val="none" w:sz="0" w:space="0" w:color="auto"/>
          </w:divBdr>
          <w:divsChild>
            <w:div w:id="1435589834">
              <w:marLeft w:val="0"/>
              <w:marRight w:val="0"/>
              <w:marTop w:val="0"/>
              <w:marBottom w:val="0"/>
              <w:divBdr>
                <w:top w:val="none" w:sz="0" w:space="0" w:color="auto"/>
                <w:left w:val="none" w:sz="0" w:space="0" w:color="auto"/>
                <w:bottom w:val="none" w:sz="0" w:space="0" w:color="auto"/>
                <w:right w:val="none" w:sz="0" w:space="0" w:color="auto"/>
              </w:divBdr>
              <w:divsChild>
                <w:div w:id="20277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492">
          <w:marLeft w:val="0"/>
          <w:marRight w:val="0"/>
          <w:marTop w:val="300"/>
          <w:marBottom w:val="0"/>
          <w:divBdr>
            <w:top w:val="none" w:sz="0" w:space="0" w:color="auto"/>
            <w:left w:val="none" w:sz="0" w:space="0" w:color="auto"/>
            <w:bottom w:val="none" w:sz="0" w:space="0" w:color="auto"/>
            <w:right w:val="none" w:sz="0" w:space="0" w:color="auto"/>
          </w:divBdr>
          <w:divsChild>
            <w:div w:id="234974470">
              <w:marLeft w:val="0"/>
              <w:marRight w:val="0"/>
              <w:marTop w:val="0"/>
              <w:marBottom w:val="0"/>
              <w:divBdr>
                <w:top w:val="none" w:sz="0" w:space="0" w:color="auto"/>
                <w:left w:val="none" w:sz="0" w:space="0" w:color="auto"/>
                <w:bottom w:val="none" w:sz="0" w:space="0" w:color="auto"/>
                <w:right w:val="none" w:sz="0" w:space="0" w:color="auto"/>
              </w:divBdr>
              <w:divsChild>
                <w:div w:id="17135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739002">
          <w:marLeft w:val="0"/>
          <w:marRight w:val="0"/>
          <w:marTop w:val="300"/>
          <w:marBottom w:val="0"/>
          <w:divBdr>
            <w:top w:val="none" w:sz="0" w:space="0" w:color="auto"/>
            <w:left w:val="none" w:sz="0" w:space="0" w:color="auto"/>
            <w:bottom w:val="none" w:sz="0" w:space="0" w:color="auto"/>
            <w:right w:val="none" w:sz="0" w:space="0" w:color="auto"/>
          </w:divBdr>
          <w:divsChild>
            <w:div w:id="1472291311">
              <w:marLeft w:val="0"/>
              <w:marRight w:val="0"/>
              <w:marTop w:val="0"/>
              <w:marBottom w:val="0"/>
              <w:divBdr>
                <w:top w:val="none" w:sz="0" w:space="0" w:color="auto"/>
                <w:left w:val="none" w:sz="0" w:space="0" w:color="auto"/>
                <w:bottom w:val="none" w:sz="0" w:space="0" w:color="auto"/>
                <w:right w:val="none" w:sz="0" w:space="0" w:color="auto"/>
              </w:divBdr>
              <w:divsChild>
                <w:div w:id="757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40048">
          <w:marLeft w:val="0"/>
          <w:marRight w:val="0"/>
          <w:marTop w:val="300"/>
          <w:marBottom w:val="0"/>
          <w:divBdr>
            <w:top w:val="none" w:sz="0" w:space="0" w:color="auto"/>
            <w:left w:val="none" w:sz="0" w:space="0" w:color="auto"/>
            <w:bottom w:val="none" w:sz="0" w:space="0" w:color="auto"/>
            <w:right w:val="none" w:sz="0" w:space="0" w:color="auto"/>
          </w:divBdr>
          <w:divsChild>
            <w:div w:id="767966804">
              <w:marLeft w:val="0"/>
              <w:marRight w:val="0"/>
              <w:marTop w:val="0"/>
              <w:marBottom w:val="0"/>
              <w:divBdr>
                <w:top w:val="none" w:sz="0" w:space="0" w:color="auto"/>
                <w:left w:val="none" w:sz="0" w:space="0" w:color="auto"/>
                <w:bottom w:val="none" w:sz="0" w:space="0" w:color="auto"/>
                <w:right w:val="none" w:sz="0" w:space="0" w:color="auto"/>
              </w:divBdr>
              <w:divsChild>
                <w:div w:id="20785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965448">
      <w:bodyDiv w:val="1"/>
      <w:marLeft w:val="0"/>
      <w:marRight w:val="0"/>
      <w:marTop w:val="0"/>
      <w:marBottom w:val="0"/>
      <w:divBdr>
        <w:top w:val="none" w:sz="0" w:space="0" w:color="auto"/>
        <w:left w:val="none" w:sz="0" w:space="0" w:color="auto"/>
        <w:bottom w:val="none" w:sz="0" w:space="0" w:color="auto"/>
        <w:right w:val="none" w:sz="0" w:space="0" w:color="auto"/>
      </w:divBdr>
      <w:divsChild>
        <w:div w:id="670763574">
          <w:marLeft w:val="0"/>
          <w:marRight w:val="0"/>
          <w:marTop w:val="0"/>
          <w:marBottom w:val="0"/>
          <w:divBdr>
            <w:top w:val="none" w:sz="0" w:space="0" w:color="auto"/>
            <w:left w:val="none" w:sz="0" w:space="0" w:color="auto"/>
            <w:bottom w:val="none" w:sz="0" w:space="0" w:color="auto"/>
            <w:right w:val="none" w:sz="0" w:space="0" w:color="auto"/>
          </w:divBdr>
        </w:div>
        <w:div w:id="758673859">
          <w:marLeft w:val="0"/>
          <w:marRight w:val="0"/>
          <w:marTop w:val="0"/>
          <w:marBottom w:val="0"/>
          <w:divBdr>
            <w:top w:val="none" w:sz="0" w:space="0" w:color="auto"/>
            <w:left w:val="none" w:sz="0" w:space="0" w:color="auto"/>
            <w:bottom w:val="none" w:sz="0" w:space="0" w:color="auto"/>
            <w:right w:val="none" w:sz="0" w:space="0" w:color="auto"/>
          </w:divBdr>
          <w:divsChild>
            <w:div w:id="900212450">
              <w:marLeft w:val="0"/>
              <w:marRight w:val="0"/>
              <w:marTop w:val="0"/>
              <w:marBottom w:val="0"/>
              <w:divBdr>
                <w:top w:val="none" w:sz="0" w:space="0" w:color="auto"/>
                <w:left w:val="none" w:sz="0" w:space="0" w:color="auto"/>
                <w:bottom w:val="none" w:sz="0" w:space="0" w:color="auto"/>
                <w:right w:val="none" w:sz="0" w:space="0" w:color="auto"/>
              </w:divBdr>
            </w:div>
          </w:divsChild>
        </w:div>
        <w:div w:id="1934048356">
          <w:marLeft w:val="0"/>
          <w:marRight w:val="0"/>
          <w:marTop w:val="0"/>
          <w:marBottom w:val="0"/>
          <w:divBdr>
            <w:top w:val="none" w:sz="0" w:space="0" w:color="auto"/>
            <w:left w:val="none" w:sz="0" w:space="0" w:color="auto"/>
            <w:bottom w:val="none" w:sz="0" w:space="0" w:color="auto"/>
            <w:right w:val="none" w:sz="0" w:space="0" w:color="auto"/>
          </w:divBdr>
        </w:div>
        <w:div w:id="41908224">
          <w:marLeft w:val="0"/>
          <w:marRight w:val="0"/>
          <w:marTop w:val="0"/>
          <w:marBottom w:val="0"/>
          <w:divBdr>
            <w:top w:val="none" w:sz="0" w:space="0" w:color="auto"/>
            <w:left w:val="none" w:sz="0" w:space="0" w:color="auto"/>
            <w:bottom w:val="none" w:sz="0" w:space="0" w:color="auto"/>
            <w:right w:val="none" w:sz="0" w:space="0" w:color="auto"/>
          </w:divBdr>
          <w:divsChild>
            <w:div w:id="1521700429">
              <w:marLeft w:val="0"/>
              <w:marRight w:val="0"/>
              <w:marTop w:val="0"/>
              <w:marBottom w:val="0"/>
              <w:divBdr>
                <w:top w:val="none" w:sz="0" w:space="0" w:color="auto"/>
                <w:left w:val="none" w:sz="0" w:space="0" w:color="auto"/>
                <w:bottom w:val="none" w:sz="0" w:space="0" w:color="auto"/>
                <w:right w:val="none" w:sz="0" w:space="0" w:color="auto"/>
              </w:divBdr>
            </w:div>
          </w:divsChild>
        </w:div>
        <w:div w:id="1388988978">
          <w:marLeft w:val="0"/>
          <w:marRight w:val="0"/>
          <w:marTop w:val="0"/>
          <w:marBottom w:val="0"/>
          <w:divBdr>
            <w:top w:val="none" w:sz="0" w:space="0" w:color="auto"/>
            <w:left w:val="none" w:sz="0" w:space="0" w:color="auto"/>
            <w:bottom w:val="none" w:sz="0" w:space="0" w:color="auto"/>
            <w:right w:val="none" w:sz="0" w:space="0" w:color="auto"/>
          </w:divBdr>
        </w:div>
        <w:div w:id="1271428199">
          <w:marLeft w:val="0"/>
          <w:marRight w:val="0"/>
          <w:marTop w:val="0"/>
          <w:marBottom w:val="0"/>
          <w:divBdr>
            <w:top w:val="none" w:sz="0" w:space="0" w:color="auto"/>
            <w:left w:val="none" w:sz="0" w:space="0" w:color="auto"/>
            <w:bottom w:val="none" w:sz="0" w:space="0" w:color="auto"/>
            <w:right w:val="none" w:sz="0" w:space="0" w:color="auto"/>
          </w:divBdr>
          <w:divsChild>
            <w:div w:id="281232270">
              <w:marLeft w:val="0"/>
              <w:marRight w:val="0"/>
              <w:marTop w:val="0"/>
              <w:marBottom w:val="0"/>
              <w:divBdr>
                <w:top w:val="none" w:sz="0" w:space="0" w:color="auto"/>
                <w:left w:val="none" w:sz="0" w:space="0" w:color="auto"/>
                <w:bottom w:val="none" w:sz="0" w:space="0" w:color="auto"/>
                <w:right w:val="none" w:sz="0" w:space="0" w:color="auto"/>
              </w:divBdr>
            </w:div>
          </w:divsChild>
        </w:div>
        <w:div w:id="1084378235">
          <w:marLeft w:val="0"/>
          <w:marRight w:val="0"/>
          <w:marTop w:val="0"/>
          <w:marBottom w:val="0"/>
          <w:divBdr>
            <w:top w:val="none" w:sz="0" w:space="0" w:color="auto"/>
            <w:left w:val="none" w:sz="0" w:space="0" w:color="auto"/>
            <w:bottom w:val="none" w:sz="0" w:space="0" w:color="auto"/>
            <w:right w:val="none" w:sz="0" w:space="0" w:color="auto"/>
          </w:divBdr>
        </w:div>
        <w:div w:id="202329080">
          <w:marLeft w:val="0"/>
          <w:marRight w:val="0"/>
          <w:marTop w:val="0"/>
          <w:marBottom w:val="0"/>
          <w:divBdr>
            <w:top w:val="none" w:sz="0" w:space="0" w:color="auto"/>
            <w:left w:val="none" w:sz="0" w:space="0" w:color="auto"/>
            <w:bottom w:val="none" w:sz="0" w:space="0" w:color="auto"/>
            <w:right w:val="none" w:sz="0" w:space="0" w:color="auto"/>
          </w:divBdr>
          <w:divsChild>
            <w:div w:id="757940956">
              <w:marLeft w:val="0"/>
              <w:marRight w:val="0"/>
              <w:marTop w:val="0"/>
              <w:marBottom w:val="0"/>
              <w:divBdr>
                <w:top w:val="none" w:sz="0" w:space="0" w:color="auto"/>
                <w:left w:val="none" w:sz="0" w:space="0" w:color="auto"/>
                <w:bottom w:val="none" w:sz="0" w:space="0" w:color="auto"/>
                <w:right w:val="none" w:sz="0" w:space="0" w:color="auto"/>
              </w:divBdr>
            </w:div>
          </w:divsChild>
        </w:div>
        <w:div w:id="330066153">
          <w:marLeft w:val="0"/>
          <w:marRight w:val="0"/>
          <w:marTop w:val="0"/>
          <w:marBottom w:val="0"/>
          <w:divBdr>
            <w:top w:val="none" w:sz="0" w:space="0" w:color="auto"/>
            <w:left w:val="none" w:sz="0" w:space="0" w:color="auto"/>
            <w:bottom w:val="none" w:sz="0" w:space="0" w:color="auto"/>
            <w:right w:val="none" w:sz="0" w:space="0" w:color="auto"/>
          </w:divBdr>
        </w:div>
        <w:div w:id="1698651401">
          <w:marLeft w:val="0"/>
          <w:marRight w:val="0"/>
          <w:marTop w:val="0"/>
          <w:marBottom w:val="0"/>
          <w:divBdr>
            <w:top w:val="none" w:sz="0" w:space="0" w:color="auto"/>
            <w:left w:val="none" w:sz="0" w:space="0" w:color="auto"/>
            <w:bottom w:val="none" w:sz="0" w:space="0" w:color="auto"/>
            <w:right w:val="none" w:sz="0" w:space="0" w:color="auto"/>
          </w:divBdr>
          <w:divsChild>
            <w:div w:id="1271207253">
              <w:marLeft w:val="0"/>
              <w:marRight w:val="0"/>
              <w:marTop w:val="0"/>
              <w:marBottom w:val="0"/>
              <w:divBdr>
                <w:top w:val="none" w:sz="0" w:space="0" w:color="auto"/>
                <w:left w:val="none" w:sz="0" w:space="0" w:color="auto"/>
                <w:bottom w:val="none" w:sz="0" w:space="0" w:color="auto"/>
                <w:right w:val="none" w:sz="0" w:space="0" w:color="auto"/>
              </w:divBdr>
            </w:div>
          </w:divsChild>
        </w:div>
        <w:div w:id="1404645145">
          <w:marLeft w:val="0"/>
          <w:marRight w:val="0"/>
          <w:marTop w:val="0"/>
          <w:marBottom w:val="0"/>
          <w:divBdr>
            <w:top w:val="none" w:sz="0" w:space="0" w:color="auto"/>
            <w:left w:val="none" w:sz="0" w:space="0" w:color="auto"/>
            <w:bottom w:val="none" w:sz="0" w:space="0" w:color="auto"/>
            <w:right w:val="none" w:sz="0" w:space="0" w:color="auto"/>
          </w:divBdr>
        </w:div>
        <w:div w:id="947661330">
          <w:marLeft w:val="0"/>
          <w:marRight w:val="0"/>
          <w:marTop w:val="0"/>
          <w:marBottom w:val="0"/>
          <w:divBdr>
            <w:top w:val="none" w:sz="0" w:space="0" w:color="auto"/>
            <w:left w:val="none" w:sz="0" w:space="0" w:color="auto"/>
            <w:bottom w:val="none" w:sz="0" w:space="0" w:color="auto"/>
            <w:right w:val="none" w:sz="0" w:space="0" w:color="auto"/>
          </w:divBdr>
          <w:divsChild>
            <w:div w:id="1555703442">
              <w:marLeft w:val="0"/>
              <w:marRight w:val="0"/>
              <w:marTop w:val="0"/>
              <w:marBottom w:val="0"/>
              <w:divBdr>
                <w:top w:val="none" w:sz="0" w:space="0" w:color="auto"/>
                <w:left w:val="none" w:sz="0" w:space="0" w:color="auto"/>
                <w:bottom w:val="none" w:sz="0" w:space="0" w:color="auto"/>
                <w:right w:val="none" w:sz="0" w:space="0" w:color="auto"/>
              </w:divBdr>
            </w:div>
          </w:divsChild>
        </w:div>
        <w:div w:id="2100255307">
          <w:marLeft w:val="0"/>
          <w:marRight w:val="0"/>
          <w:marTop w:val="0"/>
          <w:marBottom w:val="0"/>
          <w:divBdr>
            <w:top w:val="none" w:sz="0" w:space="0" w:color="auto"/>
            <w:left w:val="none" w:sz="0" w:space="0" w:color="auto"/>
            <w:bottom w:val="none" w:sz="0" w:space="0" w:color="auto"/>
            <w:right w:val="none" w:sz="0" w:space="0" w:color="auto"/>
          </w:divBdr>
        </w:div>
        <w:div w:id="387533509">
          <w:marLeft w:val="0"/>
          <w:marRight w:val="0"/>
          <w:marTop w:val="0"/>
          <w:marBottom w:val="0"/>
          <w:divBdr>
            <w:top w:val="none" w:sz="0" w:space="0" w:color="auto"/>
            <w:left w:val="none" w:sz="0" w:space="0" w:color="auto"/>
            <w:bottom w:val="none" w:sz="0" w:space="0" w:color="auto"/>
            <w:right w:val="none" w:sz="0" w:space="0" w:color="auto"/>
          </w:divBdr>
          <w:divsChild>
            <w:div w:id="330959933">
              <w:marLeft w:val="0"/>
              <w:marRight w:val="0"/>
              <w:marTop w:val="0"/>
              <w:marBottom w:val="0"/>
              <w:divBdr>
                <w:top w:val="none" w:sz="0" w:space="0" w:color="auto"/>
                <w:left w:val="none" w:sz="0" w:space="0" w:color="auto"/>
                <w:bottom w:val="none" w:sz="0" w:space="0" w:color="auto"/>
                <w:right w:val="none" w:sz="0" w:space="0" w:color="auto"/>
              </w:divBdr>
            </w:div>
          </w:divsChild>
        </w:div>
        <w:div w:id="1441560793">
          <w:marLeft w:val="0"/>
          <w:marRight w:val="0"/>
          <w:marTop w:val="300"/>
          <w:marBottom w:val="0"/>
          <w:divBdr>
            <w:top w:val="none" w:sz="0" w:space="0" w:color="auto"/>
            <w:left w:val="none" w:sz="0" w:space="0" w:color="auto"/>
            <w:bottom w:val="none" w:sz="0" w:space="0" w:color="auto"/>
            <w:right w:val="none" w:sz="0" w:space="0" w:color="auto"/>
          </w:divBdr>
          <w:divsChild>
            <w:div w:id="769551069">
              <w:marLeft w:val="0"/>
              <w:marRight w:val="0"/>
              <w:marTop w:val="0"/>
              <w:marBottom w:val="0"/>
              <w:divBdr>
                <w:top w:val="none" w:sz="0" w:space="0" w:color="auto"/>
                <w:left w:val="none" w:sz="0" w:space="0" w:color="auto"/>
                <w:bottom w:val="none" w:sz="0" w:space="0" w:color="auto"/>
                <w:right w:val="none" w:sz="0" w:space="0" w:color="auto"/>
              </w:divBdr>
              <w:divsChild>
                <w:div w:id="194198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547787">
          <w:marLeft w:val="0"/>
          <w:marRight w:val="0"/>
          <w:marTop w:val="300"/>
          <w:marBottom w:val="0"/>
          <w:divBdr>
            <w:top w:val="none" w:sz="0" w:space="0" w:color="auto"/>
            <w:left w:val="none" w:sz="0" w:space="0" w:color="auto"/>
            <w:bottom w:val="none" w:sz="0" w:space="0" w:color="auto"/>
            <w:right w:val="none" w:sz="0" w:space="0" w:color="auto"/>
          </w:divBdr>
          <w:divsChild>
            <w:div w:id="1487235387">
              <w:marLeft w:val="0"/>
              <w:marRight w:val="0"/>
              <w:marTop w:val="0"/>
              <w:marBottom w:val="0"/>
              <w:divBdr>
                <w:top w:val="none" w:sz="0" w:space="0" w:color="auto"/>
                <w:left w:val="none" w:sz="0" w:space="0" w:color="auto"/>
                <w:bottom w:val="none" w:sz="0" w:space="0" w:color="auto"/>
                <w:right w:val="none" w:sz="0" w:space="0" w:color="auto"/>
              </w:divBdr>
              <w:divsChild>
                <w:div w:id="1479033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01379">
          <w:marLeft w:val="0"/>
          <w:marRight w:val="0"/>
          <w:marTop w:val="300"/>
          <w:marBottom w:val="0"/>
          <w:divBdr>
            <w:top w:val="none" w:sz="0" w:space="0" w:color="auto"/>
            <w:left w:val="none" w:sz="0" w:space="0" w:color="auto"/>
            <w:bottom w:val="none" w:sz="0" w:space="0" w:color="auto"/>
            <w:right w:val="none" w:sz="0" w:space="0" w:color="auto"/>
          </w:divBdr>
          <w:divsChild>
            <w:div w:id="116535919">
              <w:marLeft w:val="0"/>
              <w:marRight w:val="0"/>
              <w:marTop w:val="0"/>
              <w:marBottom w:val="0"/>
              <w:divBdr>
                <w:top w:val="none" w:sz="0" w:space="0" w:color="auto"/>
                <w:left w:val="none" w:sz="0" w:space="0" w:color="auto"/>
                <w:bottom w:val="none" w:sz="0" w:space="0" w:color="auto"/>
                <w:right w:val="none" w:sz="0" w:space="0" w:color="auto"/>
              </w:divBdr>
              <w:divsChild>
                <w:div w:id="161239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233606">
      <w:bodyDiv w:val="1"/>
      <w:marLeft w:val="0"/>
      <w:marRight w:val="0"/>
      <w:marTop w:val="0"/>
      <w:marBottom w:val="0"/>
      <w:divBdr>
        <w:top w:val="none" w:sz="0" w:space="0" w:color="auto"/>
        <w:left w:val="none" w:sz="0" w:space="0" w:color="auto"/>
        <w:bottom w:val="none" w:sz="0" w:space="0" w:color="auto"/>
        <w:right w:val="none" w:sz="0" w:space="0" w:color="auto"/>
      </w:divBdr>
      <w:divsChild>
        <w:div w:id="1305348778">
          <w:marLeft w:val="0"/>
          <w:marRight w:val="0"/>
          <w:marTop w:val="0"/>
          <w:marBottom w:val="0"/>
          <w:divBdr>
            <w:top w:val="none" w:sz="0" w:space="0" w:color="auto"/>
            <w:left w:val="none" w:sz="0" w:space="0" w:color="auto"/>
            <w:bottom w:val="none" w:sz="0" w:space="0" w:color="auto"/>
            <w:right w:val="none" w:sz="0" w:space="0" w:color="auto"/>
          </w:divBdr>
        </w:div>
        <w:div w:id="79185196">
          <w:marLeft w:val="0"/>
          <w:marRight w:val="0"/>
          <w:marTop w:val="0"/>
          <w:marBottom w:val="0"/>
          <w:divBdr>
            <w:top w:val="none" w:sz="0" w:space="0" w:color="auto"/>
            <w:left w:val="none" w:sz="0" w:space="0" w:color="auto"/>
            <w:bottom w:val="none" w:sz="0" w:space="0" w:color="auto"/>
            <w:right w:val="none" w:sz="0" w:space="0" w:color="auto"/>
          </w:divBdr>
          <w:divsChild>
            <w:div w:id="511916186">
              <w:marLeft w:val="0"/>
              <w:marRight w:val="0"/>
              <w:marTop w:val="0"/>
              <w:marBottom w:val="0"/>
              <w:divBdr>
                <w:top w:val="none" w:sz="0" w:space="0" w:color="auto"/>
                <w:left w:val="none" w:sz="0" w:space="0" w:color="auto"/>
                <w:bottom w:val="none" w:sz="0" w:space="0" w:color="auto"/>
                <w:right w:val="none" w:sz="0" w:space="0" w:color="auto"/>
              </w:divBdr>
            </w:div>
          </w:divsChild>
        </w:div>
        <w:div w:id="920025720">
          <w:marLeft w:val="0"/>
          <w:marRight w:val="0"/>
          <w:marTop w:val="0"/>
          <w:marBottom w:val="0"/>
          <w:divBdr>
            <w:top w:val="none" w:sz="0" w:space="0" w:color="auto"/>
            <w:left w:val="none" w:sz="0" w:space="0" w:color="auto"/>
            <w:bottom w:val="none" w:sz="0" w:space="0" w:color="auto"/>
            <w:right w:val="none" w:sz="0" w:space="0" w:color="auto"/>
          </w:divBdr>
        </w:div>
        <w:div w:id="1939438531">
          <w:marLeft w:val="0"/>
          <w:marRight w:val="0"/>
          <w:marTop w:val="0"/>
          <w:marBottom w:val="0"/>
          <w:divBdr>
            <w:top w:val="none" w:sz="0" w:space="0" w:color="auto"/>
            <w:left w:val="none" w:sz="0" w:space="0" w:color="auto"/>
            <w:bottom w:val="none" w:sz="0" w:space="0" w:color="auto"/>
            <w:right w:val="none" w:sz="0" w:space="0" w:color="auto"/>
          </w:divBdr>
          <w:divsChild>
            <w:div w:id="78604392">
              <w:marLeft w:val="0"/>
              <w:marRight w:val="0"/>
              <w:marTop w:val="0"/>
              <w:marBottom w:val="0"/>
              <w:divBdr>
                <w:top w:val="none" w:sz="0" w:space="0" w:color="auto"/>
                <w:left w:val="none" w:sz="0" w:space="0" w:color="auto"/>
                <w:bottom w:val="none" w:sz="0" w:space="0" w:color="auto"/>
                <w:right w:val="none" w:sz="0" w:space="0" w:color="auto"/>
              </w:divBdr>
            </w:div>
          </w:divsChild>
        </w:div>
        <w:div w:id="103964664">
          <w:marLeft w:val="0"/>
          <w:marRight w:val="0"/>
          <w:marTop w:val="0"/>
          <w:marBottom w:val="0"/>
          <w:divBdr>
            <w:top w:val="none" w:sz="0" w:space="0" w:color="auto"/>
            <w:left w:val="none" w:sz="0" w:space="0" w:color="auto"/>
            <w:bottom w:val="none" w:sz="0" w:space="0" w:color="auto"/>
            <w:right w:val="none" w:sz="0" w:space="0" w:color="auto"/>
          </w:divBdr>
        </w:div>
        <w:div w:id="1646079062">
          <w:marLeft w:val="0"/>
          <w:marRight w:val="0"/>
          <w:marTop w:val="0"/>
          <w:marBottom w:val="0"/>
          <w:divBdr>
            <w:top w:val="none" w:sz="0" w:space="0" w:color="auto"/>
            <w:left w:val="none" w:sz="0" w:space="0" w:color="auto"/>
            <w:bottom w:val="none" w:sz="0" w:space="0" w:color="auto"/>
            <w:right w:val="none" w:sz="0" w:space="0" w:color="auto"/>
          </w:divBdr>
          <w:divsChild>
            <w:div w:id="1569068600">
              <w:marLeft w:val="0"/>
              <w:marRight w:val="0"/>
              <w:marTop w:val="0"/>
              <w:marBottom w:val="0"/>
              <w:divBdr>
                <w:top w:val="none" w:sz="0" w:space="0" w:color="auto"/>
                <w:left w:val="none" w:sz="0" w:space="0" w:color="auto"/>
                <w:bottom w:val="none" w:sz="0" w:space="0" w:color="auto"/>
                <w:right w:val="none" w:sz="0" w:space="0" w:color="auto"/>
              </w:divBdr>
            </w:div>
          </w:divsChild>
        </w:div>
        <w:div w:id="1862279498">
          <w:marLeft w:val="0"/>
          <w:marRight w:val="0"/>
          <w:marTop w:val="0"/>
          <w:marBottom w:val="0"/>
          <w:divBdr>
            <w:top w:val="none" w:sz="0" w:space="0" w:color="auto"/>
            <w:left w:val="none" w:sz="0" w:space="0" w:color="auto"/>
            <w:bottom w:val="none" w:sz="0" w:space="0" w:color="auto"/>
            <w:right w:val="none" w:sz="0" w:space="0" w:color="auto"/>
          </w:divBdr>
        </w:div>
        <w:div w:id="1161847347">
          <w:marLeft w:val="0"/>
          <w:marRight w:val="0"/>
          <w:marTop w:val="0"/>
          <w:marBottom w:val="0"/>
          <w:divBdr>
            <w:top w:val="none" w:sz="0" w:space="0" w:color="auto"/>
            <w:left w:val="none" w:sz="0" w:space="0" w:color="auto"/>
            <w:bottom w:val="none" w:sz="0" w:space="0" w:color="auto"/>
            <w:right w:val="none" w:sz="0" w:space="0" w:color="auto"/>
          </w:divBdr>
          <w:divsChild>
            <w:div w:id="809978016">
              <w:marLeft w:val="0"/>
              <w:marRight w:val="0"/>
              <w:marTop w:val="0"/>
              <w:marBottom w:val="0"/>
              <w:divBdr>
                <w:top w:val="none" w:sz="0" w:space="0" w:color="auto"/>
                <w:left w:val="none" w:sz="0" w:space="0" w:color="auto"/>
                <w:bottom w:val="none" w:sz="0" w:space="0" w:color="auto"/>
                <w:right w:val="none" w:sz="0" w:space="0" w:color="auto"/>
              </w:divBdr>
            </w:div>
          </w:divsChild>
        </w:div>
        <w:div w:id="1400131568">
          <w:marLeft w:val="0"/>
          <w:marRight w:val="0"/>
          <w:marTop w:val="0"/>
          <w:marBottom w:val="0"/>
          <w:divBdr>
            <w:top w:val="none" w:sz="0" w:space="0" w:color="auto"/>
            <w:left w:val="none" w:sz="0" w:space="0" w:color="auto"/>
            <w:bottom w:val="none" w:sz="0" w:space="0" w:color="auto"/>
            <w:right w:val="none" w:sz="0" w:space="0" w:color="auto"/>
          </w:divBdr>
        </w:div>
        <w:div w:id="456871878">
          <w:marLeft w:val="0"/>
          <w:marRight w:val="0"/>
          <w:marTop w:val="0"/>
          <w:marBottom w:val="0"/>
          <w:divBdr>
            <w:top w:val="none" w:sz="0" w:space="0" w:color="auto"/>
            <w:left w:val="none" w:sz="0" w:space="0" w:color="auto"/>
            <w:bottom w:val="none" w:sz="0" w:space="0" w:color="auto"/>
            <w:right w:val="none" w:sz="0" w:space="0" w:color="auto"/>
          </w:divBdr>
          <w:divsChild>
            <w:div w:id="1165048336">
              <w:marLeft w:val="0"/>
              <w:marRight w:val="0"/>
              <w:marTop w:val="0"/>
              <w:marBottom w:val="0"/>
              <w:divBdr>
                <w:top w:val="none" w:sz="0" w:space="0" w:color="auto"/>
                <w:left w:val="none" w:sz="0" w:space="0" w:color="auto"/>
                <w:bottom w:val="none" w:sz="0" w:space="0" w:color="auto"/>
                <w:right w:val="none" w:sz="0" w:space="0" w:color="auto"/>
              </w:divBdr>
            </w:div>
          </w:divsChild>
        </w:div>
        <w:div w:id="148713424">
          <w:marLeft w:val="0"/>
          <w:marRight w:val="0"/>
          <w:marTop w:val="0"/>
          <w:marBottom w:val="0"/>
          <w:divBdr>
            <w:top w:val="none" w:sz="0" w:space="0" w:color="auto"/>
            <w:left w:val="none" w:sz="0" w:space="0" w:color="auto"/>
            <w:bottom w:val="none" w:sz="0" w:space="0" w:color="auto"/>
            <w:right w:val="none" w:sz="0" w:space="0" w:color="auto"/>
          </w:divBdr>
        </w:div>
        <w:div w:id="1040126242">
          <w:marLeft w:val="0"/>
          <w:marRight w:val="0"/>
          <w:marTop w:val="0"/>
          <w:marBottom w:val="0"/>
          <w:divBdr>
            <w:top w:val="none" w:sz="0" w:space="0" w:color="auto"/>
            <w:left w:val="none" w:sz="0" w:space="0" w:color="auto"/>
            <w:bottom w:val="none" w:sz="0" w:space="0" w:color="auto"/>
            <w:right w:val="none" w:sz="0" w:space="0" w:color="auto"/>
          </w:divBdr>
          <w:divsChild>
            <w:div w:id="1612400236">
              <w:marLeft w:val="0"/>
              <w:marRight w:val="0"/>
              <w:marTop w:val="0"/>
              <w:marBottom w:val="0"/>
              <w:divBdr>
                <w:top w:val="none" w:sz="0" w:space="0" w:color="auto"/>
                <w:left w:val="none" w:sz="0" w:space="0" w:color="auto"/>
                <w:bottom w:val="none" w:sz="0" w:space="0" w:color="auto"/>
                <w:right w:val="none" w:sz="0" w:space="0" w:color="auto"/>
              </w:divBdr>
            </w:div>
          </w:divsChild>
        </w:div>
        <w:div w:id="1583760380">
          <w:marLeft w:val="0"/>
          <w:marRight w:val="0"/>
          <w:marTop w:val="0"/>
          <w:marBottom w:val="0"/>
          <w:divBdr>
            <w:top w:val="none" w:sz="0" w:space="0" w:color="auto"/>
            <w:left w:val="none" w:sz="0" w:space="0" w:color="auto"/>
            <w:bottom w:val="none" w:sz="0" w:space="0" w:color="auto"/>
            <w:right w:val="none" w:sz="0" w:space="0" w:color="auto"/>
          </w:divBdr>
        </w:div>
        <w:div w:id="1267226898">
          <w:marLeft w:val="0"/>
          <w:marRight w:val="0"/>
          <w:marTop w:val="0"/>
          <w:marBottom w:val="0"/>
          <w:divBdr>
            <w:top w:val="none" w:sz="0" w:space="0" w:color="auto"/>
            <w:left w:val="none" w:sz="0" w:space="0" w:color="auto"/>
            <w:bottom w:val="none" w:sz="0" w:space="0" w:color="auto"/>
            <w:right w:val="none" w:sz="0" w:space="0" w:color="auto"/>
          </w:divBdr>
          <w:divsChild>
            <w:div w:id="863442043">
              <w:marLeft w:val="0"/>
              <w:marRight w:val="0"/>
              <w:marTop w:val="0"/>
              <w:marBottom w:val="0"/>
              <w:divBdr>
                <w:top w:val="none" w:sz="0" w:space="0" w:color="auto"/>
                <w:left w:val="none" w:sz="0" w:space="0" w:color="auto"/>
                <w:bottom w:val="none" w:sz="0" w:space="0" w:color="auto"/>
                <w:right w:val="none" w:sz="0" w:space="0" w:color="auto"/>
              </w:divBdr>
            </w:div>
          </w:divsChild>
        </w:div>
        <w:div w:id="1241869645">
          <w:marLeft w:val="0"/>
          <w:marRight w:val="0"/>
          <w:marTop w:val="300"/>
          <w:marBottom w:val="0"/>
          <w:divBdr>
            <w:top w:val="none" w:sz="0" w:space="0" w:color="auto"/>
            <w:left w:val="none" w:sz="0" w:space="0" w:color="auto"/>
            <w:bottom w:val="none" w:sz="0" w:space="0" w:color="auto"/>
            <w:right w:val="none" w:sz="0" w:space="0" w:color="auto"/>
          </w:divBdr>
          <w:divsChild>
            <w:div w:id="109595365">
              <w:marLeft w:val="0"/>
              <w:marRight w:val="0"/>
              <w:marTop w:val="0"/>
              <w:marBottom w:val="0"/>
              <w:divBdr>
                <w:top w:val="none" w:sz="0" w:space="0" w:color="auto"/>
                <w:left w:val="none" w:sz="0" w:space="0" w:color="auto"/>
                <w:bottom w:val="none" w:sz="0" w:space="0" w:color="auto"/>
                <w:right w:val="none" w:sz="0" w:space="0" w:color="auto"/>
              </w:divBdr>
              <w:divsChild>
                <w:div w:id="4142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197700">
          <w:marLeft w:val="0"/>
          <w:marRight w:val="0"/>
          <w:marTop w:val="300"/>
          <w:marBottom w:val="0"/>
          <w:divBdr>
            <w:top w:val="none" w:sz="0" w:space="0" w:color="auto"/>
            <w:left w:val="none" w:sz="0" w:space="0" w:color="auto"/>
            <w:bottom w:val="none" w:sz="0" w:space="0" w:color="auto"/>
            <w:right w:val="none" w:sz="0" w:space="0" w:color="auto"/>
          </w:divBdr>
          <w:divsChild>
            <w:div w:id="1847556829">
              <w:marLeft w:val="0"/>
              <w:marRight w:val="0"/>
              <w:marTop w:val="0"/>
              <w:marBottom w:val="0"/>
              <w:divBdr>
                <w:top w:val="none" w:sz="0" w:space="0" w:color="auto"/>
                <w:left w:val="none" w:sz="0" w:space="0" w:color="auto"/>
                <w:bottom w:val="none" w:sz="0" w:space="0" w:color="auto"/>
                <w:right w:val="none" w:sz="0" w:space="0" w:color="auto"/>
              </w:divBdr>
              <w:divsChild>
                <w:div w:id="135248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29963">
          <w:marLeft w:val="0"/>
          <w:marRight w:val="0"/>
          <w:marTop w:val="300"/>
          <w:marBottom w:val="0"/>
          <w:divBdr>
            <w:top w:val="none" w:sz="0" w:space="0" w:color="auto"/>
            <w:left w:val="none" w:sz="0" w:space="0" w:color="auto"/>
            <w:bottom w:val="none" w:sz="0" w:space="0" w:color="auto"/>
            <w:right w:val="none" w:sz="0" w:space="0" w:color="auto"/>
          </w:divBdr>
          <w:divsChild>
            <w:div w:id="1228152364">
              <w:marLeft w:val="0"/>
              <w:marRight w:val="0"/>
              <w:marTop w:val="0"/>
              <w:marBottom w:val="0"/>
              <w:divBdr>
                <w:top w:val="none" w:sz="0" w:space="0" w:color="auto"/>
                <w:left w:val="none" w:sz="0" w:space="0" w:color="auto"/>
                <w:bottom w:val="none" w:sz="0" w:space="0" w:color="auto"/>
                <w:right w:val="none" w:sz="0" w:space="0" w:color="auto"/>
              </w:divBdr>
              <w:divsChild>
                <w:div w:id="157720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73587">
          <w:marLeft w:val="0"/>
          <w:marRight w:val="0"/>
          <w:marTop w:val="300"/>
          <w:marBottom w:val="0"/>
          <w:divBdr>
            <w:top w:val="none" w:sz="0" w:space="0" w:color="auto"/>
            <w:left w:val="none" w:sz="0" w:space="0" w:color="auto"/>
            <w:bottom w:val="none" w:sz="0" w:space="0" w:color="auto"/>
            <w:right w:val="none" w:sz="0" w:space="0" w:color="auto"/>
          </w:divBdr>
          <w:divsChild>
            <w:div w:id="1308126056">
              <w:marLeft w:val="0"/>
              <w:marRight w:val="0"/>
              <w:marTop w:val="0"/>
              <w:marBottom w:val="0"/>
              <w:divBdr>
                <w:top w:val="none" w:sz="0" w:space="0" w:color="auto"/>
                <w:left w:val="none" w:sz="0" w:space="0" w:color="auto"/>
                <w:bottom w:val="none" w:sz="0" w:space="0" w:color="auto"/>
                <w:right w:val="none" w:sz="0" w:space="0" w:color="auto"/>
              </w:divBdr>
              <w:divsChild>
                <w:div w:id="72653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6366337">
      <w:bodyDiv w:val="1"/>
      <w:marLeft w:val="0"/>
      <w:marRight w:val="0"/>
      <w:marTop w:val="0"/>
      <w:marBottom w:val="0"/>
      <w:divBdr>
        <w:top w:val="none" w:sz="0" w:space="0" w:color="auto"/>
        <w:left w:val="none" w:sz="0" w:space="0" w:color="auto"/>
        <w:bottom w:val="none" w:sz="0" w:space="0" w:color="auto"/>
        <w:right w:val="none" w:sz="0" w:space="0" w:color="auto"/>
      </w:divBdr>
      <w:divsChild>
        <w:div w:id="1953199999">
          <w:marLeft w:val="0"/>
          <w:marRight w:val="0"/>
          <w:marTop w:val="0"/>
          <w:marBottom w:val="0"/>
          <w:divBdr>
            <w:top w:val="none" w:sz="0" w:space="0" w:color="auto"/>
            <w:left w:val="none" w:sz="0" w:space="0" w:color="auto"/>
            <w:bottom w:val="none" w:sz="0" w:space="0" w:color="auto"/>
            <w:right w:val="none" w:sz="0" w:space="0" w:color="auto"/>
          </w:divBdr>
        </w:div>
        <w:div w:id="212429535">
          <w:marLeft w:val="0"/>
          <w:marRight w:val="0"/>
          <w:marTop w:val="0"/>
          <w:marBottom w:val="0"/>
          <w:divBdr>
            <w:top w:val="none" w:sz="0" w:space="0" w:color="auto"/>
            <w:left w:val="none" w:sz="0" w:space="0" w:color="auto"/>
            <w:bottom w:val="none" w:sz="0" w:space="0" w:color="auto"/>
            <w:right w:val="none" w:sz="0" w:space="0" w:color="auto"/>
          </w:divBdr>
          <w:divsChild>
            <w:div w:id="1989284709">
              <w:marLeft w:val="0"/>
              <w:marRight w:val="0"/>
              <w:marTop w:val="0"/>
              <w:marBottom w:val="0"/>
              <w:divBdr>
                <w:top w:val="none" w:sz="0" w:space="0" w:color="auto"/>
                <w:left w:val="none" w:sz="0" w:space="0" w:color="auto"/>
                <w:bottom w:val="none" w:sz="0" w:space="0" w:color="auto"/>
                <w:right w:val="none" w:sz="0" w:space="0" w:color="auto"/>
              </w:divBdr>
            </w:div>
          </w:divsChild>
        </w:div>
        <w:div w:id="80613455">
          <w:marLeft w:val="0"/>
          <w:marRight w:val="0"/>
          <w:marTop w:val="0"/>
          <w:marBottom w:val="0"/>
          <w:divBdr>
            <w:top w:val="none" w:sz="0" w:space="0" w:color="auto"/>
            <w:left w:val="none" w:sz="0" w:space="0" w:color="auto"/>
            <w:bottom w:val="none" w:sz="0" w:space="0" w:color="auto"/>
            <w:right w:val="none" w:sz="0" w:space="0" w:color="auto"/>
          </w:divBdr>
        </w:div>
        <w:div w:id="1586106128">
          <w:marLeft w:val="0"/>
          <w:marRight w:val="0"/>
          <w:marTop w:val="0"/>
          <w:marBottom w:val="0"/>
          <w:divBdr>
            <w:top w:val="none" w:sz="0" w:space="0" w:color="auto"/>
            <w:left w:val="none" w:sz="0" w:space="0" w:color="auto"/>
            <w:bottom w:val="none" w:sz="0" w:space="0" w:color="auto"/>
            <w:right w:val="none" w:sz="0" w:space="0" w:color="auto"/>
          </w:divBdr>
          <w:divsChild>
            <w:div w:id="649135804">
              <w:marLeft w:val="0"/>
              <w:marRight w:val="0"/>
              <w:marTop w:val="0"/>
              <w:marBottom w:val="0"/>
              <w:divBdr>
                <w:top w:val="none" w:sz="0" w:space="0" w:color="auto"/>
                <w:left w:val="none" w:sz="0" w:space="0" w:color="auto"/>
                <w:bottom w:val="none" w:sz="0" w:space="0" w:color="auto"/>
                <w:right w:val="none" w:sz="0" w:space="0" w:color="auto"/>
              </w:divBdr>
            </w:div>
          </w:divsChild>
        </w:div>
        <w:div w:id="1873153983">
          <w:marLeft w:val="0"/>
          <w:marRight w:val="0"/>
          <w:marTop w:val="0"/>
          <w:marBottom w:val="0"/>
          <w:divBdr>
            <w:top w:val="none" w:sz="0" w:space="0" w:color="auto"/>
            <w:left w:val="none" w:sz="0" w:space="0" w:color="auto"/>
            <w:bottom w:val="none" w:sz="0" w:space="0" w:color="auto"/>
            <w:right w:val="none" w:sz="0" w:space="0" w:color="auto"/>
          </w:divBdr>
        </w:div>
        <w:div w:id="268313797">
          <w:marLeft w:val="0"/>
          <w:marRight w:val="0"/>
          <w:marTop w:val="0"/>
          <w:marBottom w:val="0"/>
          <w:divBdr>
            <w:top w:val="none" w:sz="0" w:space="0" w:color="auto"/>
            <w:left w:val="none" w:sz="0" w:space="0" w:color="auto"/>
            <w:bottom w:val="none" w:sz="0" w:space="0" w:color="auto"/>
            <w:right w:val="none" w:sz="0" w:space="0" w:color="auto"/>
          </w:divBdr>
          <w:divsChild>
            <w:div w:id="372853238">
              <w:marLeft w:val="0"/>
              <w:marRight w:val="0"/>
              <w:marTop w:val="0"/>
              <w:marBottom w:val="0"/>
              <w:divBdr>
                <w:top w:val="none" w:sz="0" w:space="0" w:color="auto"/>
                <w:left w:val="none" w:sz="0" w:space="0" w:color="auto"/>
                <w:bottom w:val="none" w:sz="0" w:space="0" w:color="auto"/>
                <w:right w:val="none" w:sz="0" w:space="0" w:color="auto"/>
              </w:divBdr>
            </w:div>
          </w:divsChild>
        </w:div>
        <w:div w:id="860320302">
          <w:marLeft w:val="0"/>
          <w:marRight w:val="0"/>
          <w:marTop w:val="0"/>
          <w:marBottom w:val="0"/>
          <w:divBdr>
            <w:top w:val="none" w:sz="0" w:space="0" w:color="auto"/>
            <w:left w:val="none" w:sz="0" w:space="0" w:color="auto"/>
            <w:bottom w:val="none" w:sz="0" w:space="0" w:color="auto"/>
            <w:right w:val="none" w:sz="0" w:space="0" w:color="auto"/>
          </w:divBdr>
        </w:div>
        <w:div w:id="1916276419">
          <w:marLeft w:val="0"/>
          <w:marRight w:val="0"/>
          <w:marTop w:val="0"/>
          <w:marBottom w:val="0"/>
          <w:divBdr>
            <w:top w:val="none" w:sz="0" w:space="0" w:color="auto"/>
            <w:left w:val="none" w:sz="0" w:space="0" w:color="auto"/>
            <w:bottom w:val="none" w:sz="0" w:space="0" w:color="auto"/>
            <w:right w:val="none" w:sz="0" w:space="0" w:color="auto"/>
          </w:divBdr>
          <w:divsChild>
            <w:div w:id="1860894820">
              <w:marLeft w:val="0"/>
              <w:marRight w:val="0"/>
              <w:marTop w:val="0"/>
              <w:marBottom w:val="0"/>
              <w:divBdr>
                <w:top w:val="none" w:sz="0" w:space="0" w:color="auto"/>
                <w:left w:val="none" w:sz="0" w:space="0" w:color="auto"/>
                <w:bottom w:val="none" w:sz="0" w:space="0" w:color="auto"/>
                <w:right w:val="none" w:sz="0" w:space="0" w:color="auto"/>
              </w:divBdr>
            </w:div>
          </w:divsChild>
        </w:div>
        <w:div w:id="1503086297">
          <w:marLeft w:val="0"/>
          <w:marRight w:val="0"/>
          <w:marTop w:val="0"/>
          <w:marBottom w:val="0"/>
          <w:divBdr>
            <w:top w:val="none" w:sz="0" w:space="0" w:color="auto"/>
            <w:left w:val="none" w:sz="0" w:space="0" w:color="auto"/>
            <w:bottom w:val="none" w:sz="0" w:space="0" w:color="auto"/>
            <w:right w:val="none" w:sz="0" w:space="0" w:color="auto"/>
          </w:divBdr>
        </w:div>
        <w:div w:id="1240139576">
          <w:marLeft w:val="0"/>
          <w:marRight w:val="0"/>
          <w:marTop w:val="0"/>
          <w:marBottom w:val="0"/>
          <w:divBdr>
            <w:top w:val="none" w:sz="0" w:space="0" w:color="auto"/>
            <w:left w:val="none" w:sz="0" w:space="0" w:color="auto"/>
            <w:bottom w:val="none" w:sz="0" w:space="0" w:color="auto"/>
            <w:right w:val="none" w:sz="0" w:space="0" w:color="auto"/>
          </w:divBdr>
          <w:divsChild>
            <w:div w:id="81338949">
              <w:marLeft w:val="0"/>
              <w:marRight w:val="0"/>
              <w:marTop w:val="0"/>
              <w:marBottom w:val="0"/>
              <w:divBdr>
                <w:top w:val="none" w:sz="0" w:space="0" w:color="auto"/>
                <w:left w:val="none" w:sz="0" w:space="0" w:color="auto"/>
                <w:bottom w:val="none" w:sz="0" w:space="0" w:color="auto"/>
                <w:right w:val="none" w:sz="0" w:space="0" w:color="auto"/>
              </w:divBdr>
            </w:div>
          </w:divsChild>
        </w:div>
        <w:div w:id="2127314725">
          <w:marLeft w:val="0"/>
          <w:marRight w:val="0"/>
          <w:marTop w:val="0"/>
          <w:marBottom w:val="0"/>
          <w:divBdr>
            <w:top w:val="none" w:sz="0" w:space="0" w:color="auto"/>
            <w:left w:val="none" w:sz="0" w:space="0" w:color="auto"/>
            <w:bottom w:val="none" w:sz="0" w:space="0" w:color="auto"/>
            <w:right w:val="none" w:sz="0" w:space="0" w:color="auto"/>
          </w:divBdr>
        </w:div>
        <w:div w:id="2110464437">
          <w:marLeft w:val="0"/>
          <w:marRight w:val="0"/>
          <w:marTop w:val="0"/>
          <w:marBottom w:val="0"/>
          <w:divBdr>
            <w:top w:val="none" w:sz="0" w:space="0" w:color="auto"/>
            <w:left w:val="none" w:sz="0" w:space="0" w:color="auto"/>
            <w:bottom w:val="none" w:sz="0" w:space="0" w:color="auto"/>
            <w:right w:val="none" w:sz="0" w:space="0" w:color="auto"/>
          </w:divBdr>
          <w:divsChild>
            <w:div w:id="110591819">
              <w:marLeft w:val="0"/>
              <w:marRight w:val="0"/>
              <w:marTop w:val="0"/>
              <w:marBottom w:val="0"/>
              <w:divBdr>
                <w:top w:val="none" w:sz="0" w:space="0" w:color="auto"/>
                <w:left w:val="none" w:sz="0" w:space="0" w:color="auto"/>
                <w:bottom w:val="none" w:sz="0" w:space="0" w:color="auto"/>
                <w:right w:val="none" w:sz="0" w:space="0" w:color="auto"/>
              </w:divBdr>
            </w:div>
          </w:divsChild>
        </w:div>
        <w:div w:id="1069159885">
          <w:marLeft w:val="0"/>
          <w:marRight w:val="0"/>
          <w:marTop w:val="0"/>
          <w:marBottom w:val="0"/>
          <w:divBdr>
            <w:top w:val="none" w:sz="0" w:space="0" w:color="auto"/>
            <w:left w:val="none" w:sz="0" w:space="0" w:color="auto"/>
            <w:bottom w:val="none" w:sz="0" w:space="0" w:color="auto"/>
            <w:right w:val="none" w:sz="0" w:space="0" w:color="auto"/>
          </w:divBdr>
        </w:div>
        <w:div w:id="1927574953">
          <w:marLeft w:val="0"/>
          <w:marRight w:val="0"/>
          <w:marTop w:val="0"/>
          <w:marBottom w:val="0"/>
          <w:divBdr>
            <w:top w:val="none" w:sz="0" w:space="0" w:color="auto"/>
            <w:left w:val="none" w:sz="0" w:space="0" w:color="auto"/>
            <w:bottom w:val="none" w:sz="0" w:space="0" w:color="auto"/>
            <w:right w:val="none" w:sz="0" w:space="0" w:color="auto"/>
          </w:divBdr>
          <w:divsChild>
            <w:div w:id="1643927381">
              <w:marLeft w:val="0"/>
              <w:marRight w:val="0"/>
              <w:marTop w:val="0"/>
              <w:marBottom w:val="0"/>
              <w:divBdr>
                <w:top w:val="none" w:sz="0" w:space="0" w:color="auto"/>
                <w:left w:val="none" w:sz="0" w:space="0" w:color="auto"/>
                <w:bottom w:val="none" w:sz="0" w:space="0" w:color="auto"/>
                <w:right w:val="none" w:sz="0" w:space="0" w:color="auto"/>
              </w:divBdr>
            </w:div>
          </w:divsChild>
        </w:div>
        <w:div w:id="1643465228">
          <w:marLeft w:val="0"/>
          <w:marRight w:val="0"/>
          <w:marTop w:val="300"/>
          <w:marBottom w:val="0"/>
          <w:divBdr>
            <w:top w:val="none" w:sz="0" w:space="0" w:color="auto"/>
            <w:left w:val="none" w:sz="0" w:space="0" w:color="auto"/>
            <w:bottom w:val="none" w:sz="0" w:space="0" w:color="auto"/>
            <w:right w:val="none" w:sz="0" w:space="0" w:color="auto"/>
          </w:divBdr>
          <w:divsChild>
            <w:div w:id="1880892164">
              <w:marLeft w:val="0"/>
              <w:marRight w:val="0"/>
              <w:marTop w:val="0"/>
              <w:marBottom w:val="0"/>
              <w:divBdr>
                <w:top w:val="none" w:sz="0" w:space="0" w:color="auto"/>
                <w:left w:val="none" w:sz="0" w:space="0" w:color="auto"/>
                <w:bottom w:val="none" w:sz="0" w:space="0" w:color="auto"/>
                <w:right w:val="none" w:sz="0" w:space="0" w:color="auto"/>
              </w:divBdr>
              <w:divsChild>
                <w:div w:id="185896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32">
          <w:marLeft w:val="0"/>
          <w:marRight w:val="0"/>
          <w:marTop w:val="300"/>
          <w:marBottom w:val="0"/>
          <w:divBdr>
            <w:top w:val="none" w:sz="0" w:space="0" w:color="auto"/>
            <w:left w:val="none" w:sz="0" w:space="0" w:color="auto"/>
            <w:bottom w:val="none" w:sz="0" w:space="0" w:color="auto"/>
            <w:right w:val="none" w:sz="0" w:space="0" w:color="auto"/>
          </w:divBdr>
          <w:divsChild>
            <w:div w:id="1167093451">
              <w:marLeft w:val="0"/>
              <w:marRight w:val="0"/>
              <w:marTop w:val="0"/>
              <w:marBottom w:val="0"/>
              <w:divBdr>
                <w:top w:val="none" w:sz="0" w:space="0" w:color="auto"/>
                <w:left w:val="none" w:sz="0" w:space="0" w:color="auto"/>
                <w:bottom w:val="none" w:sz="0" w:space="0" w:color="auto"/>
                <w:right w:val="none" w:sz="0" w:space="0" w:color="auto"/>
              </w:divBdr>
              <w:divsChild>
                <w:div w:id="141905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2829">
          <w:marLeft w:val="0"/>
          <w:marRight w:val="0"/>
          <w:marTop w:val="300"/>
          <w:marBottom w:val="0"/>
          <w:divBdr>
            <w:top w:val="none" w:sz="0" w:space="0" w:color="auto"/>
            <w:left w:val="none" w:sz="0" w:space="0" w:color="auto"/>
            <w:bottom w:val="none" w:sz="0" w:space="0" w:color="auto"/>
            <w:right w:val="none" w:sz="0" w:space="0" w:color="auto"/>
          </w:divBdr>
          <w:divsChild>
            <w:div w:id="167329860">
              <w:marLeft w:val="0"/>
              <w:marRight w:val="0"/>
              <w:marTop w:val="0"/>
              <w:marBottom w:val="0"/>
              <w:divBdr>
                <w:top w:val="none" w:sz="0" w:space="0" w:color="auto"/>
                <w:left w:val="none" w:sz="0" w:space="0" w:color="auto"/>
                <w:bottom w:val="none" w:sz="0" w:space="0" w:color="auto"/>
                <w:right w:val="none" w:sz="0" w:space="0" w:color="auto"/>
              </w:divBdr>
              <w:divsChild>
                <w:div w:id="1320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24186">
          <w:marLeft w:val="0"/>
          <w:marRight w:val="0"/>
          <w:marTop w:val="300"/>
          <w:marBottom w:val="0"/>
          <w:divBdr>
            <w:top w:val="none" w:sz="0" w:space="0" w:color="auto"/>
            <w:left w:val="none" w:sz="0" w:space="0" w:color="auto"/>
            <w:bottom w:val="none" w:sz="0" w:space="0" w:color="auto"/>
            <w:right w:val="none" w:sz="0" w:space="0" w:color="auto"/>
          </w:divBdr>
          <w:divsChild>
            <w:div w:id="222571620">
              <w:marLeft w:val="0"/>
              <w:marRight w:val="0"/>
              <w:marTop w:val="0"/>
              <w:marBottom w:val="0"/>
              <w:divBdr>
                <w:top w:val="none" w:sz="0" w:space="0" w:color="auto"/>
                <w:left w:val="none" w:sz="0" w:space="0" w:color="auto"/>
                <w:bottom w:val="none" w:sz="0" w:space="0" w:color="auto"/>
                <w:right w:val="none" w:sz="0" w:space="0" w:color="auto"/>
              </w:divBdr>
              <w:divsChild>
                <w:div w:id="20776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14936">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8124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96706">
      <w:bodyDiv w:val="1"/>
      <w:marLeft w:val="0"/>
      <w:marRight w:val="0"/>
      <w:marTop w:val="0"/>
      <w:marBottom w:val="0"/>
      <w:divBdr>
        <w:top w:val="none" w:sz="0" w:space="0" w:color="auto"/>
        <w:left w:val="none" w:sz="0" w:space="0" w:color="auto"/>
        <w:bottom w:val="none" w:sz="0" w:space="0" w:color="auto"/>
        <w:right w:val="none" w:sz="0" w:space="0" w:color="auto"/>
      </w:divBdr>
      <w:divsChild>
        <w:div w:id="1409419322">
          <w:marLeft w:val="0"/>
          <w:marRight w:val="0"/>
          <w:marTop w:val="0"/>
          <w:marBottom w:val="0"/>
          <w:divBdr>
            <w:top w:val="none" w:sz="0" w:space="0" w:color="auto"/>
            <w:left w:val="none" w:sz="0" w:space="0" w:color="auto"/>
            <w:bottom w:val="none" w:sz="0" w:space="0" w:color="auto"/>
            <w:right w:val="none" w:sz="0" w:space="0" w:color="auto"/>
          </w:divBdr>
        </w:div>
        <w:div w:id="235167850">
          <w:marLeft w:val="0"/>
          <w:marRight w:val="0"/>
          <w:marTop w:val="0"/>
          <w:marBottom w:val="0"/>
          <w:divBdr>
            <w:top w:val="none" w:sz="0" w:space="0" w:color="auto"/>
            <w:left w:val="none" w:sz="0" w:space="0" w:color="auto"/>
            <w:bottom w:val="none" w:sz="0" w:space="0" w:color="auto"/>
            <w:right w:val="none" w:sz="0" w:space="0" w:color="auto"/>
          </w:divBdr>
          <w:divsChild>
            <w:div w:id="284435165">
              <w:marLeft w:val="0"/>
              <w:marRight w:val="0"/>
              <w:marTop w:val="0"/>
              <w:marBottom w:val="0"/>
              <w:divBdr>
                <w:top w:val="none" w:sz="0" w:space="0" w:color="auto"/>
                <w:left w:val="none" w:sz="0" w:space="0" w:color="auto"/>
                <w:bottom w:val="none" w:sz="0" w:space="0" w:color="auto"/>
                <w:right w:val="none" w:sz="0" w:space="0" w:color="auto"/>
              </w:divBdr>
            </w:div>
          </w:divsChild>
        </w:div>
        <w:div w:id="1606766578">
          <w:marLeft w:val="0"/>
          <w:marRight w:val="0"/>
          <w:marTop w:val="0"/>
          <w:marBottom w:val="0"/>
          <w:divBdr>
            <w:top w:val="none" w:sz="0" w:space="0" w:color="auto"/>
            <w:left w:val="none" w:sz="0" w:space="0" w:color="auto"/>
            <w:bottom w:val="none" w:sz="0" w:space="0" w:color="auto"/>
            <w:right w:val="none" w:sz="0" w:space="0" w:color="auto"/>
          </w:divBdr>
        </w:div>
        <w:div w:id="163126575">
          <w:marLeft w:val="0"/>
          <w:marRight w:val="0"/>
          <w:marTop w:val="0"/>
          <w:marBottom w:val="0"/>
          <w:divBdr>
            <w:top w:val="none" w:sz="0" w:space="0" w:color="auto"/>
            <w:left w:val="none" w:sz="0" w:space="0" w:color="auto"/>
            <w:bottom w:val="none" w:sz="0" w:space="0" w:color="auto"/>
            <w:right w:val="none" w:sz="0" w:space="0" w:color="auto"/>
          </w:divBdr>
          <w:divsChild>
            <w:div w:id="352995904">
              <w:marLeft w:val="0"/>
              <w:marRight w:val="0"/>
              <w:marTop w:val="0"/>
              <w:marBottom w:val="0"/>
              <w:divBdr>
                <w:top w:val="none" w:sz="0" w:space="0" w:color="auto"/>
                <w:left w:val="none" w:sz="0" w:space="0" w:color="auto"/>
                <w:bottom w:val="none" w:sz="0" w:space="0" w:color="auto"/>
                <w:right w:val="none" w:sz="0" w:space="0" w:color="auto"/>
              </w:divBdr>
            </w:div>
          </w:divsChild>
        </w:div>
        <w:div w:id="344400169">
          <w:marLeft w:val="0"/>
          <w:marRight w:val="0"/>
          <w:marTop w:val="0"/>
          <w:marBottom w:val="0"/>
          <w:divBdr>
            <w:top w:val="none" w:sz="0" w:space="0" w:color="auto"/>
            <w:left w:val="none" w:sz="0" w:space="0" w:color="auto"/>
            <w:bottom w:val="none" w:sz="0" w:space="0" w:color="auto"/>
            <w:right w:val="none" w:sz="0" w:space="0" w:color="auto"/>
          </w:divBdr>
        </w:div>
        <w:div w:id="962884213">
          <w:marLeft w:val="0"/>
          <w:marRight w:val="0"/>
          <w:marTop w:val="0"/>
          <w:marBottom w:val="0"/>
          <w:divBdr>
            <w:top w:val="none" w:sz="0" w:space="0" w:color="auto"/>
            <w:left w:val="none" w:sz="0" w:space="0" w:color="auto"/>
            <w:bottom w:val="none" w:sz="0" w:space="0" w:color="auto"/>
            <w:right w:val="none" w:sz="0" w:space="0" w:color="auto"/>
          </w:divBdr>
          <w:divsChild>
            <w:div w:id="1165390851">
              <w:marLeft w:val="0"/>
              <w:marRight w:val="0"/>
              <w:marTop w:val="0"/>
              <w:marBottom w:val="0"/>
              <w:divBdr>
                <w:top w:val="none" w:sz="0" w:space="0" w:color="auto"/>
                <w:left w:val="none" w:sz="0" w:space="0" w:color="auto"/>
                <w:bottom w:val="none" w:sz="0" w:space="0" w:color="auto"/>
                <w:right w:val="none" w:sz="0" w:space="0" w:color="auto"/>
              </w:divBdr>
            </w:div>
          </w:divsChild>
        </w:div>
        <w:div w:id="599335623">
          <w:marLeft w:val="0"/>
          <w:marRight w:val="0"/>
          <w:marTop w:val="0"/>
          <w:marBottom w:val="0"/>
          <w:divBdr>
            <w:top w:val="none" w:sz="0" w:space="0" w:color="auto"/>
            <w:left w:val="none" w:sz="0" w:space="0" w:color="auto"/>
            <w:bottom w:val="none" w:sz="0" w:space="0" w:color="auto"/>
            <w:right w:val="none" w:sz="0" w:space="0" w:color="auto"/>
          </w:divBdr>
        </w:div>
        <w:div w:id="1666863120">
          <w:marLeft w:val="0"/>
          <w:marRight w:val="0"/>
          <w:marTop w:val="0"/>
          <w:marBottom w:val="0"/>
          <w:divBdr>
            <w:top w:val="none" w:sz="0" w:space="0" w:color="auto"/>
            <w:left w:val="none" w:sz="0" w:space="0" w:color="auto"/>
            <w:bottom w:val="none" w:sz="0" w:space="0" w:color="auto"/>
            <w:right w:val="none" w:sz="0" w:space="0" w:color="auto"/>
          </w:divBdr>
          <w:divsChild>
            <w:div w:id="1297905004">
              <w:marLeft w:val="0"/>
              <w:marRight w:val="0"/>
              <w:marTop w:val="0"/>
              <w:marBottom w:val="0"/>
              <w:divBdr>
                <w:top w:val="none" w:sz="0" w:space="0" w:color="auto"/>
                <w:left w:val="none" w:sz="0" w:space="0" w:color="auto"/>
                <w:bottom w:val="none" w:sz="0" w:space="0" w:color="auto"/>
                <w:right w:val="none" w:sz="0" w:space="0" w:color="auto"/>
              </w:divBdr>
            </w:div>
          </w:divsChild>
        </w:div>
        <w:div w:id="84769936">
          <w:marLeft w:val="0"/>
          <w:marRight w:val="0"/>
          <w:marTop w:val="0"/>
          <w:marBottom w:val="0"/>
          <w:divBdr>
            <w:top w:val="none" w:sz="0" w:space="0" w:color="auto"/>
            <w:left w:val="none" w:sz="0" w:space="0" w:color="auto"/>
            <w:bottom w:val="none" w:sz="0" w:space="0" w:color="auto"/>
            <w:right w:val="none" w:sz="0" w:space="0" w:color="auto"/>
          </w:divBdr>
        </w:div>
        <w:div w:id="601228289">
          <w:marLeft w:val="0"/>
          <w:marRight w:val="0"/>
          <w:marTop w:val="0"/>
          <w:marBottom w:val="0"/>
          <w:divBdr>
            <w:top w:val="none" w:sz="0" w:space="0" w:color="auto"/>
            <w:left w:val="none" w:sz="0" w:space="0" w:color="auto"/>
            <w:bottom w:val="none" w:sz="0" w:space="0" w:color="auto"/>
            <w:right w:val="none" w:sz="0" w:space="0" w:color="auto"/>
          </w:divBdr>
          <w:divsChild>
            <w:div w:id="1193767838">
              <w:marLeft w:val="0"/>
              <w:marRight w:val="0"/>
              <w:marTop w:val="0"/>
              <w:marBottom w:val="0"/>
              <w:divBdr>
                <w:top w:val="none" w:sz="0" w:space="0" w:color="auto"/>
                <w:left w:val="none" w:sz="0" w:space="0" w:color="auto"/>
                <w:bottom w:val="none" w:sz="0" w:space="0" w:color="auto"/>
                <w:right w:val="none" w:sz="0" w:space="0" w:color="auto"/>
              </w:divBdr>
            </w:div>
          </w:divsChild>
        </w:div>
        <w:div w:id="458374309">
          <w:marLeft w:val="0"/>
          <w:marRight w:val="0"/>
          <w:marTop w:val="0"/>
          <w:marBottom w:val="0"/>
          <w:divBdr>
            <w:top w:val="none" w:sz="0" w:space="0" w:color="auto"/>
            <w:left w:val="none" w:sz="0" w:space="0" w:color="auto"/>
            <w:bottom w:val="none" w:sz="0" w:space="0" w:color="auto"/>
            <w:right w:val="none" w:sz="0" w:space="0" w:color="auto"/>
          </w:divBdr>
        </w:div>
        <w:div w:id="850728086">
          <w:marLeft w:val="0"/>
          <w:marRight w:val="0"/>
          <w:marTop w:val="0"/>
          <w:marBottom w:val="0"/>
          <w:divBdr>
            <w:top w:val="none" w:sz="0" w:space="0" w:color="auto"/>
            <w:left w:val="none" w:sz="0" w:space="0" w:color="auto"/>
            <w:bottom w:val="none" w:sz="0" w:space="0" w:color="auto"/>
            <w:right w:val="none" w:sz="0" w:space="0" w:color="auto"/>
          </w:divBdr>
          <w:divsChild>
            <w:div w:id="225577479">
              <w:marLeft w:val="0"/>
              <w:marRight w:val="0"/>
              <w:marTop w:val="0"/>
              <w:marBottom w:val="0"/>
              <w:divBdr>
                <w:top w:val="none" w:sz="0" w:space="0" w:color="auto"/>
                <w:left w:val="none" w:sz="0" w:space="0" w:color="auto"/>
                <w:bottom w:val="none" w:sz="0" w:space="0" w:color="auto"/>
                <w:right w:val="none" w:sz="0" w:space="0" w:color="auto"/>
              </w:divBdr>
            </w:div>
          </w:divsChild>
        </w:div>
        <w:div w:id="984044901">
          <w:marLeft w:val="0"/>
          <w:marRight w:val="0"/>
          <w:marTop w:val="0"/>
          <w:marBottom w:val="0"/>
          <w:divBdr>
            <w:top w:val="none" w:sz="0" w:space="0" w:color="auto"/>
            <w:left w:val="none" w:sz="0" w:space="0" w:color="auto"/>
            <w:bottom w:val="none" w:sz="0" w:space="0" w:color="auto"/>
            <w:right w:val="none" w:sz="0" w:space="0" w:color="auto"/>
          </w:divBdr>
        </w:div>
        <w:div w:id="1339698743">
          <w:marLeft w:val="0"/>
          <w:marRight w:val="0"/>
          <w:marTop w:val="0"/>
          <w:marBottom w:val="0"/>
          <w:divBdr>
            <w:top w:val="none" w:sz="0" w:space="0" w:color="auto"/>
            <w:left w:val="none" w:sz="0" w:space="0" w:color="auto"/>
            <w:bottom w:val="none" w:sz="0" w:space="0" w:color="auto"/>
            <w:right w:val="none" w:sz="0" w:space="0" w:color="auto"/>
          </w:divBdr>
          <w:divsChild>
            <w:div w:id="608240158">
              <w:marLeft w:val="0"/>
              <w:marRight w:val="0"/>
              <w:marTop w:val="0"/>
              <w:marBottom w:val="0"/>
              <w:divBdr>
                <w:top w:val="none" w:sz="0" w:space="0" w:color="auto"/>
                <w:left w:val="none" w:sz="0" w:space="0" w:color="auto"/>
                <w:bottom w:val="none" w:sz="0" w:space="0" w:color="auto"/>
                <w:right w:val="none" w:sz="0" w:space="0" w:color="auto"/>
              </w:divBdr>
            </w:div>
          </w:divsChild>
        </w:div>
        <w:div w:id="741873841">
          <w:marLeft w:val="0"/>
          <w:marRight w:val="0"/>
          <w:marTop w:val="300"/>
          <w:marBottom w:val="0"/>
          <w:divBdr>
            <w:top w:val="none" w:sz="0" w:space="0" w:color="auto"/>
            <w:left w:val="none" w:sz="0" w:space="0" w:color="auto"/>
            <w:bottom w:val="none" w:sz="0" w:space="0" w:color="auto"/>
            <w:right w:val="none" w:sz="0" w:space="0" w:color="auto"/>
          </w:divBdr>
          <w:divsChild>
            <w:div w:id="1666279486">
              <w:marLeft w:val="0"/>
              <w:marRight w:val="0"/>
              <w:marTop w:val="0"/>
              <w:marBottom w:val="0"/>
              <w:divBdr>
                <w:top w:val="none" w:sz="0" w:space="0" w:color="auto"/>
                <w:left w:val="none" w:sz="0" w:space="0" w:color="auto"/>
                <w:bottom w:val="none" w:sz="0" w:space="0" w:color="auto"/>
                <w:right w:val="none" w:sz="0" w:space="0" w:color="auto"/>
              </w:divBdr>
              <w:divsChild>
                <w:div w:id="36406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848713">
          <w:marLeft w:val="0"/>
          <w:marRight w:val="0"/>
          <w:marTop w:val="300"/>
          <w:marBottom w:val="0"/>
          <w:divBdr>
            <w:top w:val="none" w:sz="0" w:space="0" w:color="auto"/>
            <w:left w:val="none" w:sz="0" w:space="0" w:color="auto"/>
            <w:bottom w:val="none" w:sz="0" w:space="0" w:color="auto"/>
            <w:right w:val="none" w:sz="0" w:space="0" w:color="auto"/>
          </w:divBdr>
          <w:divsChild>
            <w:div w:id="1026174213">
              <w:marLeft w:val="0"/>
              <w:marRight w:val="0"/>
              <w:marTop w:val="0"/>
              <w:marBottom w:val="0"/>
              <w:divBdr>
                <w:top w:val="none" w:sz="0" w:space="0" w:color="auto"/>
                <w:left w:val="none" w:sz="0" w:space="0" w:color="auto"/>
                <w:bottom w:val="none" w:sz="0" w:space="0" w:color="auto"/>
                <w:right w:val="none" w:sz="0" w:space="0" w:color="auto"/>
              </w:divBdr>
              <w:divsChild>
                <w:div w:id="115483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2146">
          <w:marLeft w:val="0"/>
          <w:marRight w:val="0"/>
          <w:marTop w:val="300"/>
          <w:marBottom w:val="0"/>
          <w:divBdr>
            <w:top w:val="none" w:sz="0" w:space="0" w:color="auto"/>
            <w:left w:val="none" w:sz="0" w:space="0" w:color="auto"/>
            <w:bottom w:val="none" w:sz="0" w:space="0" w:color="auto"/>
            <w:right w:val="none" w:sz="0" w:space="0" w:color="auto"/>
          </w:divBdr>
          <w:divsChild>
            <w:div w:id="724379883">
              <w:marLeft w:val="0"/>
              <w:marRight w:val="0"/>
              <w:marTop w:val="0"/>
              <w:marBottom w:val="0"/>
              <w:divBdr>
                <w:top w:val="none" w:sz="0" w:space="0" w:color="auto"/>
                <w:left w:val="none" w:sz="0" w:space="0" w:color="auto"/>
                <w:bottom w:val="none" w:sz="0" w:space="0" w:color="auto"/>
                <w:right w:val="none" w:sz="0" w:space="0" w:color="auto"/>
              </w:divBdr>
              <w:divsChild>
                <w:div w:id="95610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78145">
          <w:marLeft w:val="0"/>
          <w:marRight w:val="0"/>
          <w:marTop w:val="300"/>
          <w:marBottom w:val="0"/>
          <w:divBdr>
            <w:top w:val="none" w:sz="0" w:space="0" w:color="auto"/>
            <w:left w:val="none" w:sz="0" w:space="0" w:color="auto"/>
            <w:bottom w:val="none" w:sz="0" w:space="0" w:color="auto"/>
            <w:right w:val="none" w:sz="0" w:space="0" w:color="auto"/>
          </w:divBdr>
          <w:divsChild>
            <w:div w:id="232980859">
              <w:marLeft w:val="0"/>
              <w:marRight w:val="0"/>
              <w:marTop w:val="0"/>
              <w:marBottom w:val="0"/>
              <w:divBdr>
                <w:top w:val="none" w:sz="0" w:space="0" w:color="auto"/>
                <w:left w:val="none" w:sz="0" w:space="0" w:color="auto"/>
                <w:bottom w:val="none" w:sz="0" w:space="0" w:color="auto"/>
                <w:right w:val="none" w:sz="0" w:space="0" w:color="auto"/>
              </w:divBdr>
              <w:divsChild>
                <w:div w:id="142166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68273">
      <w:bodyDiv w:val="1"/>
      <w:marLeft w:val="0"/>
      <w:marRight w:val="0"/>
      <w:marTop w:val="0"/>
      <w:marBottom w:val="0"/>
      <w:divBdr>
        <w:top w:val="none" w:sz="0" w:space="0" w:color="auto"/>
        <w:left w:val="none" w:sz="0" w:space="0" w:color="auto"/>
        <w:bottom w:val="none" w:sz="0" w:space="0" w:color="auto"/>
        <w:right w:val="none" w:sz="0" w:space="0" w:color="auto"/>
      </w:divBdr>
      <w:divsChild>
        <w:div w:id="388267874">
          <w:marLeft w:val="0"/>
          <w:marRight w:val="0"/>
          <w:marTop w:val="0"/>
          <w:marBottom w:val="0"/>
          <w:divBdr>
            <w:top w:val="none" w:sz="0" w:space="0" w:color="auto"/>
            <w:left w:val="none" w:sz="0" w:space="0" w:color="auto"/>
            <w:bottom w:val="none" w:sz="0" w:space="0" w:color="auto"/>
            <w:right w:val="none" w:sz="0" w:space="0" w:color="auto"/>
          </w:divBdr>
        </w:div>
        <w:div w:id="1437100188">
          <w:marLeft w:val="0"/>
          <w:marRight w:val="0"/>
          <w:marTop w:val="0"/>
          <w:marBottom w:val="0"/>
          <w:divBdr>
            <w:top w:val="none" w:sz="0" w:space="0" w:color="auto"/>
            <w:left w:val="none" w:sz="0" w:space="0" w:color="auto"/>
            <w:bottom w:val="none" w:sz="0" w:space="0" w:color="auto"/>
            <w:right w:val="none" w:sz="0" w:space="0" w:color="auto"/>
          </w:divBdr>
          <w:divsChild>
            <w:div w:id="313605610">
              <w:marLeft w:val="0"/>
              <w:marRight w:val="0"/>
              <w:marTop w:val="0"/>
              <w:marBottom w:val="0"/>
              <w:divBdr>
                <w:top w:val="none" w:sz="0" w:space="0" w:color="auto"/>
                <w:left w:val="none" w:sz="0" w:space="0" w:color="auto"/>
                <w:bottom w:val="none" w:sz="0" w:space="0" w:color="auto"/>
                <w:right w:val="none" w:sz="0" w:space="0" w:color="auto"/>
              </w:divBdr>
            </w:div>
          </w:divsChild>
        </w:div>
        <w:div w:id="1330789735">
          <w:marLeft w:val="0"/>
          <w:marRight w:val="0"/>
          <w:marTop w:val="0"/>
          <w:marBottom w:val="0"/>
          <w:divBdr>
            <w:top w:val="none" w:sz="0" w:space="0" w:color="auto"/>
            <w:left w:val="none" w:sz="0" w:space="0" w:color="auto"/>
            <w:bottom w:val="none" w:sz="0" w:space="0" w:color="auto"/>
            <w:right w:val="none" w:sz="0" w:space="0" w:color="auto"/>
          </w:divBdr>
        </w:div>
        <w:div w:id="1285193496">
          <w:marLeft w:val="0"/>
          <w:marRight w:val="0"/>
          <w:marTop w:val="0"/>
          <w:marBottom w:val="0"/>
          <w:divBdr>
            <w:top w:val="none" w:sz="0" w:space="0" w:color="auto"/>
            <w:left w:val="none" w:sz="0" w:space="0" w:color="auto"/>
            <w:bottom w:val="none" w:sz="0" w:space="0" w:color="auto"/>
            <w:right w:val="none" w:sz="0" w:space="0" w:color="auto"/>
          </w:divBdr>
          <w:divsChild>
            <w:div w:id="746196881">
              <w:marLeft w:val="0"/>
              <w:marRight w:val="0"/>
              <w:marTop w:val="0"/>
              <w:marBottom w:val="0"/>
              <w:divBdr>
                <w:top w:val="none" w:sz="0" w:space="0" w:color="auto"/>
                <w:left w:val="none" w:sz="0" w:space="0" w:color="auto"/>
                <w:bottom w:val="none" w:sz="0" w:space="0" w:color="auto"/>
                <w:right w:val="none" w:sz="0" w:space="0" w:color="auto"/>
              </w:divBdr>
            </w:div>
          </w:divsChild>
        </w:div>
        <w:div w:id="2071267028">
          <w:marLeft w:val="0"/>
          <w:marRight w:val="0"/>
          <w:marTop w:val="0"/>
          <w:marBottom w:val="0"/>
          <w:divBdr>
            <w:top w:val="none" w:sz="0" w:space="0" w:color="auto"/>
            <w:left w:val="none" w:sz="0" w:space="0" w:color="auto"/>
            <w:bottom w:val="none" w:sz="0" w:space="0" w:color="auto"/>
            <w:right w:val="none" w:sz="0" w:space="0" w:color="auto"/>
          </w:divBdr>
        </w:div>
        <w:div w:id="1290934683">
          <w:marLeft w:val="0"/>
          <w:marRight w:val="0"/>
          <w:marTop w:val="0"/>
          <w:marBottom w:val="0"/>
          <w:divBdr>
            <w:top w:val="none" w:sz="0" w:space="0" w:color="auto"/>
            <w:left w:val="none" w:sz="0" w:space="0" w:color="auto"/>
            <w:bottom w:val="none" w:sz="0" w:space="0" w:color="auto"/>
            <w:right w:val="none" w:sz="0" w:space="0" w:color="auto"/>
          </w:divBdr>
          <w:divsChild>
            <w:div w:id="1957826947">
              <w:marLeft w:val="0"/>
              <w:marRight w:val="0"/>
              <w:marTop w:val="0"/>
              <w:marBottom w:val="0"/>
              <w:divBdr>
                <w:top w:val="none" w:sz="0" w:space="0" w:color="auto"/>
                <w:left w:val="none" w:sz="0" w:space="0" w:color="auto"/>
                <w:bottom w:val="none" w:sz="0" w:space="0" w:color="auto"/>
                <w:right w:val="none" w:sz="0" w:space="0" w:color="auto"/>
              </w:divBdr>
            </w:div>
          </w:divsChild>
        </w:div>
        <w:div w:id="1717389123">
          <w:marLeft w:val="0"/>
          <w:marRight w:val="0"/>
          <w:marTop w:val="0"/>
          <w:marBottom w:val="0"/>
          <w:divBdr>
            <w:top w:val="none" w:sz="0" w:space="0" w:color="auto"/>
            <w:left w:val="none" w:sz="0" w:space="0" w:color="auto"/>
            <w:bottom w:val="none" w:sz="0" w:space="0" w:color="auto"/>
            <w:right w:val="none" w:sz="0" w:space="0" w:color="auto"/>
          </w:divBdr>
        </w:div>
        <w:div w:id="456919741">
          <w:marLeft w:val="0"/>
          <w:marRight w:val="0"/>
          <w:marTop w:val="0"/>
          <w:marBottom w:val="0"/>
          <w:divBdr>
            <w:top w:val="none" w:sz="0" w:space="0" w:color="auto"/>
            <w:left w:val="none" w:sz="0" w:space="0" w:color="auto"/>
            <w:bottom w:val="none" w:sz="0" w:space="0" w:color="auto"/>
            <w:right w:val="none" w:sz="0" w:space="0" w:color="auto"/>
          </w:divBdr>
          <w:divsChild>
            <w:div w:id="38863152">
              <w:marLeft w:val="0"/>
              <w:marRight w:val="0"/>
              <w:marTop w:val="0"/>
              <w:marBottom w:val="0"/>
              <w:divBdr>
                <w:top w:val="none" w:sz="0" w:space="0" w:color="auto"/>
                <w:left w:val="none" w:sz="0" w:space="0" w:color="auto"/>
                <w:bottom w:val="none" w:sz="0" w:space="0" w:color="auto"/>
                <w:right w:val="none" w:sz="0" w:space="0" w:color="auto"/>
              </w:divBdr>
            </w:div>
          </w:divsChild>
        </w:div>
        <w:div w:id="289212464">
          <w:marLeft w:val="0"/>
          <w:marRight w:val="0"/>
          <w:marTop w:val="0"/>
          <w:marBottom w:val="0"/>
          <w:divBdr>
            <w:top w:val="none" w:sz="0" w:space="0" w:color="auto"/>
            <w:left w:val="none" w:sz="0" w:space="0" w:color="auto"/>
            <w:bottom w:val="none" w:sz="0" w:space="0" w:color="auto"/>
            <w:right w:val="none" w:sz="0" w:space="0" w:color="auto"/>
          </w:divBdr>
        </w:div>
        <w:div w:id="687146828">
          <w:marLeft w:val="0"/>
          <w:marRight w:val="0"/>
          <w:marTop w:val="0"/>
          <w:marBottom w:val="0"/>
          <w:divBdr>
            <w:top w:val="none" w:sz="0" w:space="0" w:color="auto"/>
            <w:left w:val="none" w:sz="0" w:space="0" w:color="auto"/>
            <w:bottom w:val="none" w:sz="0" w:space="0" w:color="auto"/>
            <w:right w:val="none" w:sz="0" w:space="0" w:color="auto"/>
          </w:divBdr>
          <w:divsChild>
            <w:div w:id="592595857">
              <w:marLeft w:val="0"/>
              <w:marRight w:val="0"/>
              <w:marTop w:val="0"/>
              <w:marBottom w:val="0"/>
              <w:divBdr>
                <w:top w:val="none" w:sz="0" w:space="0" w:color="auto"/>
                <w:left w:val="none" w:sz="0" w:space="0" w:color="auto"/>
                <w:bottom w:val="none" w:sz="0" w:space="0" w:color="auto"/>
                <w:right w:val="none" w:sz="0" w:space="0" w:color="auto"/>
              </w:divBdr>
            </w:div>
          </w:divsChild>
        </w:div>
        <w:div w:id="1801335216">
          <w:marLeft w:val="0"/>
          <w:marRight w:val="0"/>
          <w:marTop w:val="0"/>
          <w:marBottom w:val="0"/>
          <w:divBdr>
            <w:top w:val="none" w:sz="0" w:space="0" w:color="auto"/>
            <w:left w:val="none" w:sz="0" w:space="0" w:color="auto"/>
            <w:bottom w:val="none" w:sz="0" w:space="0" w:color="auto"/>
            <w:right w:val="none" w:sz="0" w:space="0" w:color="auto"/>
          </w:divBdr>
        </w:div>
        <w:div w:id="1016350383">
          <w:marLeft w:val="0"/>
          <w:marRight w:val="0"/>
          <w:marTop w:val="0"/>
          <w:marBottom w:val="0"/>
          <w:divBdr>
            <w:top w:val="none" w:sz="0" w:space="0" w:color="auto"/>
            <w:left w:val="none" w:sz="0" w:space="0" w:color="auto"/>
            <w:bottom w:val="none" w:sz="0" w:space="0" w:color="auto"/>
            <w:right w:val="none" w:sz="0" w:space="0" w:color="auto"/>
          </w:divBdr>
          <w:divsChild>
            <w:div w:id="1014577875">
              <w:marLeft w:val="0"/>
              <w:marRight w:val="0"/>
              <w:marTop w:val="0"/>
              <w:marBottom w:val="0"/>
              <w:divBdr>
                <w:top w:val="none" w:sz="0" w:space="0" w:color="auto"/>
                <w:left w:val="none" w:sz="0" w:space="0" w:color="auto"/>
                <w:bottom w:val="none" w:sz="0" w:space="0" w:color="auto"/>
                <w:right w:val="none" w:sz="0" w:space="0" w:color="auto"/>
              </w:divBdr>
            </w:div>
          </w:divsChild>
        </w:div>
        <w:div w:id="1229220104">
          <w:marLeft w:val="0"/>
          <w:marRight w:val="0"/>
          <w:marTop w:val="0"/>
          <w:marBottom w:val="0"/>
          <w:divBdr>
            <w:top w:val="none" w:sz="0" w:space="0" w:color="auto"/>
            <w:left w:val="none" w:sz="0" w:space="0" w:color="auto"/>
            <w:bottom w:val="none" w:sz="0" w:space="0" w:color="auto"/>
            <w:right w:val="none" w:sz="0" w:space="0" w:color="auto"/>
          </w:divBdr>
        </w:div>
        <w:div w:id="1132671012">
          <w:marLeft w:val="0"/>
          <w:marRight w:val="0"/>
          <w:marTop w:val="0"/>
          <w:marBottom w:val="0"/>
          <w:divBdr>
            <w:top w:val="none" w:sz="0" w:space="0" w:color="auto"/>
            <w:left w:val="none" w:sz="0" w:space="0" w:color="auto"/>
            <w:bottom w:val="none" w:sz="0" w:space="0" w:color="auto"/>
            <w:right w:val="none" w:sz="0" w:space="0" w:color="auto"/>
          </w:divBdr>
          <w:divsChild>
            <w:div w:id="1818297756">
              <w:marLeft w:val="0"/>
              <w:marRight w:val="0"/>
              <w:marTop w:val="0"/>
              <w:marBottom w:val="0"/>
              <w:divBdr>
                <w:top w:val="none" w:sz="0" w:space="0" w:color="auto"/>
                <w:left w:val="none" w:sz="0" w:space="0" w:color="auto"/>
                <w:bottom w:val="none" w:sz="0" w:space="0" w:color="auto"/>
                <w:right w:val="none" w:sz="0" w:space="0" w:color="auto"/>
              </w:divBdr>
            </w:div>
          </w:divsChild>
        </w:div>
        <w:div w:id="1664235676">
          <w:marLeft w:val="0"/>
          <w:marRight w:val="0"/>
          <w:marTop w:val="300"/>
          <w:marBottom w:val="0"/>
          <w:divBdr>
            <w:top w:val="none" w:sz="0" w:space="0" w:color="auto"/>
            <w:left w:val="none" w:sz="0" w:space="0" w:color="auto"/>
            <w:bottom w:val="none" w:sz="0" w:space="0" w:color="auto"/>
            <w:right w:val="none" w:sz="0" w:space="0" w:color="auto"/>
          </w:divBdr>
          <w:divsChild>
            <w:div w:id="301272775">
              <w:marLeft w:val="0"/>
              <w:marRight w:val="0"/>
              <w:marTop w:val="0"/>
              <w:marBottom w:val="0"/>
              <w:divBdr>
                <w:top w:val="none" w:sz="0" w:space="0" w:color="auto"/>
                <w:left w:val="none" w:sz="0" w:space="0" w:color="auto"/>
                <w:bottom w:val="none" w:sz="0" w:space="0" w:color="auto"/>
                <w:right w:val="none" w:sz="0" w:space="0" w:color="auto"/>
              </w:divBdr>
              <w:divsChild>
                <w:div w:id="2027629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44560">
          <w:marLeft w:val="0"/>
          <w:marRight w:val="0"/>
          <w:marTop w:val="300"/>
          <w:marBottom w:val="0"/>
          <w:divBdr>
            <w:top w:val="none" w:sz="0" w:space="0" w:color="auto"/>
            <w:left w:val="none" w:sz="0" w:space="0" w:color="auto"/>
            <w:bottom w:val="none" w:sz="0" w:space="0" w:color="auto"/>
            <w:right w:val="none" w:sz="0" w:space="0" w:color="auto"/>
          </w:divBdr>
          <w:divsChild>
            <w:div w:id="988749236">
              <w:marLeft w:val="0"/>
              <w:marRight w:val="0"/>
              <w:marTop w:val="0"/>
              <w:marBottom w:val="0"/>
              <w:divBdr>
                <w:top w:val="none" w:sz="0" w:space="0" w:color="auto"/>
                <w:left w:val="none" w:sz="0" w:space="0" w:color="auto"/>
                <w:bottom w:val="none" w:sz="0" w:space="0" w:color="auto"/>
                <w:right w:val="none" w:sz="0" w:space="0" w:color="auto"/>
              </w:divBdr>
              <w:divsChild>
                <w:div w:id="139619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18292">
          <w:marLeft w:val="0"/>
          <w:marRight w:val="0"/>
          <w:marTop w:val="300"/>
          <w:marBottom w:val="0"/>
          <w:divBdr>
            <w:top w:val="none" w:sz="0" w:space="0" w:color="auto"/>
            <w:left w:val="none" w:sz="0" w:space="0" w:color="auto"/>
            <w:bottom w:val="none" w:sz="0" w:space="0" w:color="auto"/>
            <w:right w:val="none" w:sz="0" w:space="0" w:color="auto"/>
          </w:divBdr>
          <w:divsChild>
            <w:div w:id="1488395080">
              <w:marLeft w:val="0"/>
              <w:marRight w:val="0"/>
              <w:marTop w:val="0"/>
              <w:marBottom w:val="0"/>
              <w:divBdr>
                <w:top w:val="none" w:sz="0" w:space="0" w:color="auto"/>
                <w:left w:val="none" w:sz="0" w:space="0" w:color="auto"/>
                <w:bottom w:val="none" w:sz="0" w:space="0" w:color="auto"/>
                <w:right w:val="none" w:sz="0" w:space="0" w:color="auto"/>
              </w:divBdr>
              <w:divsChild>
                <w:div w:id="11006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4239">
          <w:marLeft w:val="0"/>
          <w:marRight w:val="0"/>
          <w:marTop w:val="300"/>
          <w:marBottom w:val="0"/>
          <w:divBdr>
            <w:top w:val="none" w:sz="0" w:space="0" w:color="auto"/>
            <w:left w:val="none" w:sz="0" w:space="0" w:color="auto"/>
            <w:bottom w:val="none" w:sz="0" w:space="0" w:color="auto"/>
            <w:right w:val="none" w:sz="0" w:space="0" w:color="auto"/>
          </w:divBdr>
          <w:divsChild>
            <w:div w:id="1409034964">
              <w:marLeft w:val="0"/>
              <w:marRight w:val="0"/>
              <w:marTop w:val="0"/>
              <w:marBottom w:val="0"/>
              <w:divBdr>
                <w:top w:val="none" w:sz="0" w:space="0" w:color="auto"/>
                <w:left w:val="none" w:sz="0" w:space="0" w:color="auto"/>
                <w:bottom w:val="none" w:sz="0" w:space="0" w:color="auto"/>
                <w:right w:val="none" w:sz="0" w:space="0" w:color="auto"/>
              </w:divBdr>
              <w:divsChild>
                <w:div w:id="1849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00339">
      <w:bodyDiv w:val="1"/>
      <w:marLeft w:val="0"/>
      <w:marRight w:val="0"/>
      <w:marTop w:val="0"/>
      <w:marBottom w:val="0"/>
      <w:divBdr>
        <w:top w:val="none" w:sz="0" w:space="0" w:color="auto"/>
        <w:left w:val="none" w:sz="0" w:space="0" w:color="auto"/>
        <w:bottom w:val="none" w:sz="0" w:space="0" w:color="auto"/>
        <w:right w:val="none" w:sz="0" w:space="0" w:color="auto"/>
      </w:divBdr>
      <w:divsChild>
        <w:div w:id="2113818586">
          <w:marLeft w:val="0"/>
          <w:marRight w:val="0"/>
          <w:marTop w:val="0"/>
          <w:marBottom w:val="0"/>
          <w:divBdr>
            <w:top w:val="none" w:sz="0" w:space="0" w:color="auto"/>
            <w:left w:val="none" w:sz="0" w:space="0" w:color="auto"/>
            <w:bottom w:val="none" w:sz="0" w:space="0" w:color="auto"/>
            <w:right w:val="none" w:sz="0" w:space="0" w:color="auto"/>
          </w:divBdr>
        </w:div>
        <w:div w:id="927739537">
          <w:marLeft w:val="0"/>
          <w:marRight w:val="0"/>
          <w:marTop w:val="0"/>
          <w:marBottom w:val="0"/>
          <w:divBdr>
            <w:top w:val="none" w:sz="0" w:space="0" w:color="auto"/>
            <w:left w:val="none" w:sz="0" w:space="0" w:color="auto"/>
            <w:bottom w:val="none" w:sz="0" w:space="0" w:color="auto"/>
            <w:right w:val="none" w:sz="0" w:space="0" w:color="auto"/>
          </w:divBdr>
          <w:divsChild>
            <w:div w:id="62608074">
              <w:marLeft w:val="0"/>
              <w:marRight w:val="0"/>
              <w:marTop w:val="0"/>
              <w:marBottom w:val="0"/>
              <w:divBdr>
                <w:top w:val="none" w:sz="0" w:space="0" w:color="auto"/>
                <w:left w:val="none" w:sz="0" w:space="0" w:color="auto"/>
                <w:bottom w:val="none" w:sz="0" w:space="0" w:color="auto"/>
                <w:right w:val="none" w:sz="0" w:space="0" w:color="auto"/>
              </w:divBdr>
            </w:div>
          </w:divsChild>
        </w:div>
        <w:div w:id="55134319">
          <w:marLeft w:val="0"/>
          <w:marRight w:val="0"/>
          <w:marTop w:val="0"/>
          <w:marBottom w:val="0"/>
          <w:divBdr>
            <w:top w:val="none" w:sz="0" w:space="0" w:color="auto"/>
            <w:left w:val="none" w:sz="0" w:space="0" w:color="auto"/>
            <w:bottom w:val="none" w:sz="0" w:space="0" w:color="auto"/>
            <w:right w:val="none" w:sz="0" w:space="0" w:color="auto"/>
          </w:divBdr>
        </w:div>
        <w:div w:id="2027514307">
          <w:marLeft w:val="0"/>
          <w:marRight w:val="0"/>
          <w:marTop w:val="0"/>
          <w:marBottom w:val="0"/>
          <w:divBdr>
            <w:top w:val="none" w:sz="0" w:space="0" w:color="auto"/>
            <w:left w:val="none" w:sz="0" w:space="0" w:color="auto"/>
            <w:bottom w:val="none" w:sz="0" w:space="0" w:color="auto"/>
            <w:right w:val="none" w:sz="0" w:space="0" w:color="auto"/>
          </w:divBdr>
          <w:divsChild>
            <w:div w:id="1562523475">
              <w:marLeft w:val="0"/>
              <w:marRight w:val="0"/>
              <w:marTop w:val="0"/>
              <w:marBottom w:val="0"/>
              <w:divBdr>
                <w:top w:val="none" w:sz="0" w:space="0" w:color="auto"/>
                <w:left w:val="none" w:sz="0" w:space="0" w:color="auto"/>
                <w:bottom w:val="none" w:sz="0" w:space="0" w:color="auto"/>
                <w:right w:val="none" w:sz="0" w:space="0" w:color="auto"/>
              </w:divBdr>
            </w:div>
          </w:divsChild>
        </w:div>
        <w:div w:id="2138646096">
          <w:marLeft w:val="0"/>
          <w:marRight w:val="0"/>
          <w:marTop w:val="0"/>
          <w:marBottom w:val="0"/>
          <w:divBdr>
            <w:top w:val="none" w:sz="0" w:space="0" w:color="auto"/>
            <w:left w:val="none" w:sz="0" w:space="0" w:color="auto"/>
            <w:bottom w:val="none" w:sz="0" w:space="0" w:color="auto"/>
            <w:right w:val="none" w:sz="0" w:space="0" w:color="auto"/>
          </w:divBdr>
        </w:div>
        <w:div w:id="559176353">
          <w:marLeft w:val="0"/>
          <w:marRight w:val="0"/>
          <w:marTop w:val="0"/>
          <w:marBottom w:val="0"/>
          <w:divBdr>
            <w:top w:val="none" w:sz="0" w:space="0" w:color="auto"/>
            <w:left w:val="none" w:sz="0" w:space="0" w:color="auto"/>
            <w:bottom w:val="none" w:sz="0" w:space="0" w:color="auto"/>
            <w:right w:val="none" w:sz="0" w:space="0" w:color="auto"/>
          </w:divBdr>
          <w:divsChild>
            <w:div w:id="1325548436">
              <w:marLeft w:val="0"/>
              <w:marRight w:val="0"/>
              <w:marTop w:val="0"/>
              <w:marBottom w:val="0"/>
              <w:divBdr>
                <w:top w:val="none" w:sz="0" w:space="0" w:color="auto"/>
                <w:left w:val="none" w:sz="0" w:space="0" w:color="auto"/>
                <w:bottom w:val="none" w:sz="0" w:space="0" w:color="auto"/>
                <w:right w:val="none" w:sz="0" w:space="0" w:color="auto"/>
              </w:divBdr>
            </w:div>
          </w:divsChild>
        </w:div>
        <w:div w:id="2108184782">
          <w:marLeft w:val="0"/>
          <w:marRight w:val="0"/>
          <w:marTop w:val="0"/>
          <w:marBottom w:val="0"/>
          <w:divBdr>
            <w:top w:val="none" w:sz="0" w:space="0" w:color="auto"/>
            <w:left w:val="none" w:sz="0" w:space="0" w:color="auto"/>
            <w:bottom w:val="none" w:sz="0" w:space="0" w:color="auto"/>
            <w:right w:val="none" w:sz="0" w:space="0" w:color="auto"/>
          </w:divBdr>
        </w:div>
        <w:div w:id="443577035">
          <w:marLeft w:val="0"/>
          <w:marRight w:val="0"/>
          <w:marTop w:val="0"/>
          <w:marBottom w:val="0"/>
          <w:divBdr>
            <w:top w:val="none" w:sz="0" w:space="0" w:color="auto"/>
            <w:left w:val="none" w:sz="0" w:space="0" w:color="auto"/>
            <w:bottom w:val="none" w:sz="0" w:space="0" w:color="auto"/>
            <w:right w:val="none" w:sz="0" w:space="0" w:color="auto"/>
          </w:divBdr>
          <w:divsChild>
            <w:div w:id="1826357642">
              <w:marLeft w:val="0"/>
              <w:marRight w:val="0"/>
              <w:marTop w:val="0"/>
              <w:marBottom w:val="0"/>
              <w:divBdr>
                <w:top w:val="none" w:sz="0" w:space="0" w:color="auto"/>
                <w:left w:val="none" w:sz="0" w:space="0" w:color="auto"/>
                <w:bottom w:val="none" w:sz="0" w:space="0" w:color="auto"/>
                <w:right w:val="none" w:sz="0" w:space="0" w:color="auto"/>
              </w:divBdr>
            </w:div>
          </w:divsChild>
        </w:div>
        <w:div w:id="307126718">
          <w:marLeft w:val="0"/>
          <w:marRight w:val="0"/>
          <w:marTop w:val="0"/>
          <w:marBottom w:val="0"/>
          <w:divBdr>
            <w:top w:val="none" w:sz="0" w:space="0" w:color="auto"/>
            <w:left w:val="none" w:sz="0" w:space="0" w:color="auto"/>
            <w:bottom w:val="none" w:sz="0" w:space="0" w:color="auto"/>
            <w:right w:val="none" w:sz="0" w:space="0" w:color="auto"/>
          </w:divBdr>
        </w:div>
        <w:div w:id="1214344344">
          <w:marLeft w:val="0"/>
          <w:marRight w:val="0"/>
          <w:marTop w:val="0"/>
          <w:marBottom w:val="0"/>
          <w:divBdr>
            <w:top w:val="none" w:sz="0" w:space="0" w:color="auto"/>
            <w:left w:val="none" w:sz="0" w:space="0" w:color="auto"/>
            <w:bottom w:val="none" w:sz="0" w:space="0" w:color="auto"/>
            <w:right w:val="none" w:sz="0" w:space="0" w:color="auto"/>
          </w:divBdr>
          <w:divsChild>
            <w:div w:id="1380788215">
              <w:marLeft w:val="0"/>
              <w:marRight w:val="0"/>
              <w:marTop w:val="0"/>
              <w:marBottom w:val="0"/>
              <w:divBdr>
                <w:top w:val="none" w:sz="0" w:space="0" w:color="auto"/>
                <w:left w:val="none" w:sz="0" w:space="0" w:color="auto"/>
                <w:bottom w:val="none" w:sz="0" w:space="0" w:color="auto"/>
                <w:right w:val="none" w:sz="0" w:space="0" w:color="auto"/>
              </w:divBdr>
            </w:div>
          </w:divsChild>
        </w:div>
        <w:div w:id="776022035">
          <w:marLeft w:val="0"/>
          <w:marRight w:val="0"/>
          <w:marTop w:val="0"/>
          <w:marBottom w:val="0"/>
          <w:divBdr>
            <w:top w:val="none" w:sz="0" w:space="0" w:color="auto"/>
            <w:left w:val="none" w:sz="0" w:space="0" w:color="auto"/>
            <w:bottom w:val="none" w:sz="0" w:space="0" w:color="auto"/>
            <w:right w:val="none" w:sz="0" w:space="0" w:color="auto"/>
          </w:divBdr>
        </w:div>
        <w:div w:id="272590160">
          <w:marLeft w:val="0"/>
          <w:marRight w:val="0"/>
          <w:marTop w:val="0"/>
          <w:marBottom w:val="0"/>
          <w:divBdr>
            <w:top w:val="none" w:sz="0" w:space="0" w:color="auto"/>
            <w:left w:val="none" w:sz="0" w:space="0" w:color="auto"/>
            <w:bottom w:val="none" w:sz="0" w:space="0" w:color="auto"/>
            <w:right w:val="none" w:sz="0" w:space="0" w:color="auto"/>
          </w:divBdr>
          <w:divsChild>
            <w:div w:id="2125729727">
              <w:marLeft w:val="0"/>
              <w:marRight w:val="0"/>
              <w:marTop w:val="0"/>
              <w:marBottom w:val="0"/>
              <w:divBdr>
                <w:top w:val="none" w:sz="0" w:space="0" w:color="auto"/>
                <w:left w:val="none" w:sz="0" w:space="0" w:color="auto"/>
                <w:bottom w:val="none" w:sz="0" w:space="0" w:color="auto"/>
                <w:right w:val="none" w:sz="0" w:space="0" w:color="auto"/>
              </w:divBdr>
            </w:div>
          </w:divsChild>
        </w:div>
        <w:div w:id="1422292018">
          <w:marLeft w:val="0"/>
          <w:marRight w:val="0"/>
          <w:marTop w:val="0"/>
          <w:marBottom w:val="0"/>
          <w:divBdr>
            <w:top w:val="none" w:sz="0" w:space="0" w:color="auto"/>
            <w:left w:val="none" w:sz="0" w:space="0" w:color="auto"/>
            <w:bottom w:val="none" w:sz="0" w:space="0" w:color="auto"/>
            <w:right w:val="none" w:sz="0" w:space="0" w:color="auto"/>
          </w:divBdr>
        </w:div>
        <w:div w:id="1062756753">
          <w:marLeft w:val="0"/>
          <w:marRight w:val="0"/>
          <w:marTop w:val="0"/>
          <w:marBottom w:val="0"/>
          <w:divBdr>
            <w:top w:val="none" w:sz="0" w:space="0" w:color="auto"/>
            <w:left w:val="none" w:sz="0" w:space="0" w:color="auto"/>
            <w:bottom w:val="none" w:sz="0" w:space="0" w:color="auto"/>
            <w:right w:val="none" w:sz="0" w:space="0" w:color="auto"/>
          </w:divBdr>
          <w:divsChild>
            <w:div w:id="1131561029">
              <w:marLeft w:val="0"/>
              <w:marRight w:val="0"/>
              <w:marTop w:val="0"/>
              <w:marBottom w:val="0"/>
              <w:divBdr>
                <w:top w:val="none" w:sz="0" w:space="0" w:color="auto"/>
                <w:left w:val="none" w:sz="0" w:space="0" w:color="auto"/>
                <w:bottom w:val="none" w:sz="0" w:space="0" w:color="auto"/>
                <w:right w:val="none" w:sz="0" w:space="0" w:color="auto"/>
              </w:divBdr>
            </w:div>
          </w:divsChild>
        </w:div>
        <w:div w:id="1678926714">
          <w:marLeft w:val="0"/>
          <w:marRight w:val="0"/>
          <w:marTop w:val="300"/>
          <w:marBottom w:val="0"/>
          <w:divBdr>
            <w:top w:val="none" w:sz="0" w:space="0" w:color="auto"/>
            <w:left w:val="none" w:sz="0" w:space="0" w:color="auto"/>
            <w:bottom w:val="none" w:sz="0" w:space="0" w:color="auto"/>
            <w:right w:val="none" w:sz="0" w:space="0" w:color="auto"/>
          </w:divBdr>
          <w:divsChild>
            <w:div w:id="1546481027">
              <w:marLeft w:val="0"/>
              <w:marRight w:val="0"/>
              <w:marTop w:val="0"/>
              <w:marBottom w:val="0"/>
              <w:divBdr>
                <w:top w:val="none" w:sz="0" w:space="0" w:color="auto"/>
                <w:left w:val="none" w:sz="0" w:space="0" w:color="auto"/>
                <w:bottom w:val="none" w:sz="0" w:space="0" w:color="auto"/>
                <w:right w:val="none" w:sz="0" w:space="0" w:color="auto"/>
              </w:divBdr>
              <w:divsChild>
                <w:div w:id="602810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378930">
          <w:marLeft w:val="0"/>
          <w:marRight w:val="0"/>
          <w:marTop w:val="300"/>
          <w:marBottom w:val="0"/>
          <w:divBdr>
            <w:top w:val="none" w:sz="0" w:space="0" w:color="auto"/>
            <w:left w:val="none" w:sz="0" w:space="0" w:color="auto"/>
            <w:bottom w:val="none" w:sz="0" w:space="0" w:color="auto"/>
            <w:right w:val="none" w:sz="0" w:space="0" w:color="auto"/>
          </w:divBdr>
          <w:divsChild>
            <w:div w:id="357463865">
              <w:marLeft w:val="0"/>
              <w:marRight w:val="0"/>
              <w:marTop w:val="0"/>
              <w:marBottom w:val="0"/>
              <w:divBdr>
                <w:top w:val="none" w:sz="0" w:space="0" w:color="auto"/>
                <w:left w:val="none" w:sz="0" w:space="0" w:color="auto"/>
                <w:bottom w:val="none" w:sz="0" w:space="0" w:color="auto"/>
                <w:right w:val="none" w:sz="0" w:space="0" w:color="auto"/>
              </w:divBdr>
              <w:divsChild>
                <w:div w:id="180407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46488">
          <w:marLeft w:val="0"/>
          <w:marRight w:val="0"/>
          <w:marTop w:val="300"/>
          <w:marBottom w:val="0"/>
          <w:divBdr>
            <w:top w:val="none" w:sz="0" w:space="0" w:color="auto"/>
            <w:left w:val="none" w:sz="0" w:space="0" w:color="auto"/>
            <w:bottom w:val="none" w:sz="0" w:space="0" w:color="auto"/>
            <w:right w:val="none" w:sz="0" w:space="0" w:color="auto"/>
          </w:divBdr>
          <w:divsChild>
            <w:div w:id="732240827">
              <w:marLeft w:val="0"/>
              <w:marRight w:val="0"/>
              <w:marTop w:val="0"/>
              <w:marBottom w:val="0"/>
              <w:divBdr>
                <w:top w:val="none" w:sz="0" w:space="0" w:color="auto"/>
                <w:left w:val="none" w:sz="0" w:space="0" w:color="auto"/>
                <w:bottom w:val="none" w:sz="0" w:space="0" w:color="auto"/>
                <w:right w:val="none" w:sz="0" w:space="0" w:color="auto"/>
              </w:divBdr>
              <w:divsChild>
                <w:div w:id="38626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941923">
          <w:marLeft w:val="0"/>
          <w:marRight w:val="0"/>
          <w:marTop w:val="300"/>
          <w:marBottom w:val="0"/>
          <w:divBdr>
            <w:top w:val="none" w:sz="0" w:space="0" w:color="auto"/>
            <w:left w:val="none" w:sz="0" w:space="0" w:color="auto"/>
            <w:bottom w:val="none" w:sz="0" w:space="0" w:color="auto"/>
            <w:right w:val="none" w:sz="0" w:space="0" w:color="auto"/>
          </w:divBdr>
          <w:divsChild>
            <w:div w:id="1627395489">
              <w:marLeft w:val="0"/>
              <w:marRight w:val="0"/>
              <w:marTop w:val="0"/>
              <w:marBottom w:val="0"/>
              <w:divBdr>
                <w:top w:val="none" w:sz="0" w:space="0" w:color="auto"/>
                <w:left w:val="none" w:sz="0" w:space="0" w:color="auto"/>
                <w:bottom w:val="none" w:sz="0" w:space="0" w:color="auto"/>
                <w:right w:val="none" w:sz="0" w:space="0" w:color="auto"/>
              </w:divBdr>
              <w:divsChild>
                <w:div w:id="154109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0382">
      <w:bodyDiv w:val="1"/>
      <w:marLeft w:val="0"/>
      <w:marRight w:val="0"/>
      <w:marTop w:val="0"/>
      <w:marBottom w:val="0"/>
      <w:divBdr>
        <w:top w:val="none" w:sz="0" w:space="0" w:color="auto"/>
        <w:left w:val="none" w:sz="0" w:space="0" w:color="auto"/>
        <w:bottom w:val="none" w:sz="0" w:space="0" w:color="auto"/>
        <w:right w:val="none" w:sz="0" w:space="0" w:color="auto"/>
      </w:divBdr>
      <w:divsChild>
        <w:div w:id="743068937">
          <w:marLeft w:val="0"/>
          <w:marRight w:val="0"/>
          <w:marTop w:val="0"/>
          <w:marBottom w:val="0"/>
          <w:divBdr>
            <w:top w:val="none" w:sz="0" w:space="0" w:color="auto"/>
            <w:left w:val="none" w:sz="0" w:space="0" w:color="auto"/>
            <w:bottom w:val="none" w:sz="0" w:space="0" w:color="auto"/>
            <w:right w:val="none" w:sz="0" w:space="0" w:color="auto"/>
          </w:divBdr>
        </w:div>
        <w:div w:id="1701928637">
          <w:marLeft w:val="0"/>
          <w:marRight w:val="0"/>
          <w:marTop w:val="0"/>
          <w:marBottom w:val="0"/>
          <w:divBdr>
            <w:top w:val="none" w:sz="0" w:space="0" w:color="auto"/>
            <w:left w:val="none" w:sz="0" w:space="0" w:color="auto"/>
            <w:bottom w:val="none" w:sz="0" w:space="0" w:color="auto"/>
            <w:right w:val="none" w:sz="0" w:space="0" w:color="auto"/>
          </w:divBdr>
          <w:divsChild>
            <w:div w:id="1486974236">
              <w:marLeft w:val="0"/>
              <w:marRight w:val="0"/>
              <w:marTop w:val="0"/>
              <w:marBottom w:val="0"/>
              <w:divBdr>
                <w:top w:val="none" w:sz="0" w:space="0" w:color="auto"/>
                <w:left w:val="none" w:sz="0" w:space="0" w:color="auto"/>
                <w:bottom w:val="none" w:sz="0" w:space="0" w:color="auto"/>
                <w:right w:val="none" w:sz="0" w:space="0" w:color="auto"/>
              </w:divBdr>
            </w:div>
          </w:divsChild>
        </w:div>
        <w:div w:id="224024130">
          <w:marLeft w:val="0"/>
          <w:marRight w:val="0"/>
          <w:marTop w:val="0"/>
          <w:marBottom w:val="0"/>
          <w:divBdr>
            <w:top w:val="none" w:sz="0" w:space="0" w:color="auto"/>
            <w:left w:val="none" w:sz="0" w:space="0" w:color="auto"/>
            <w:bottom w:val="none" w:sz="0" w:space="0" w:color="auto"/>
            <w:right w:val="none" w:sz="0" w:space="0" w:color="auto"/>
          </w:divBdr>
        </w:div>
        <w:div w:id="1635721656">
          <w:marLeft w:val="0"/>
          <w:marRight w:val="0"/>
          <w:marTop w:val="0"/>
          <w:marBottom w:val="0"/>
          <w:divBdr>
            <w:top w:val="none" w:sz="0" w:space="0" w:color="auto"/>
            <w:left w:val="none" w:sz="0" w:space="0" w:color="auto"/>
            <w:bottom w:val="none" w:sz="0" w:space="0" w:color="auto"/>
            <w:right w:val="none" w:sz="0" w:space="0" w:color="auto"/>
          </w:divBdr>
          <w:divsChild>
            <w:div w:id="1287851428">
              <w:marLeft w:val="0"/>
              <w:marRight w:val="0"/>
              <w:marTop w:val="0"/>
              <w:marBottom w:val="0"/>
              <w:divBdr>
                <w:top w:val="none" w:sz="0" w:space="0" w:color="auto"/>
                <w:left w:val="none" w:sz="0" w:space="0" w:color="auto"/>
                <w:bottom w:val="none" w:sz="0" w:space="0" w:color="auto"/>
                <w:right w:val="none" w:sz="0" w:space="0" w:color="auto"/>
              </w:divBdr>
            </w:div>
          </w:divsChild>
        </w:div>
        <w:div w:id="785391289">
          <w:marLeft w:val="0"/>
          <w:marRight w:val="0"/>
          <w:marTop w:val="0"/>
          <w:marBottom w:val="0"/>
          <w:divBdr>
            <w:top w:val="none" w:sz="0" w:space="0" w:color="auto"/>
            <w:left w:val="none" w:sz="0" w:space="0" w:color="auto"/>
            <w:bottom w:val="none" w:sz="0" w:space="0" w:color="auto"/>
            <w:right w:val="none" w:sz="0" w:space="0" w:color="auto"/>
          </w:divBdr>
        </w:div>
        <w:div w:id="2089037637">
          <w:marLeft w:val="0"/>
          <w:marRight w:val="0"/>
          <w:marTop w:val="0"/>
          <w:marBottom w:val="0"/>
          <w:divBdr>
            <w:top w:val="none" w:sz="0" w:space="0" w:color="auto"/>
            <w:left w:val="none" w:sz="0" w:space="0" w:color="auto"/>
            <w:bottom w:val="none" w:sz="0" w:space="0" w:color="auto"/>
            <w:right w:val="none" w:sz="0" w:space="0" w:color="auto"/>
          </w:divBdr>
          <w:divsChild>
            <w:div w:id="514003779">
              <w:marLeft w:val="0"/>
              <w:marRight w:val="0"/>
              <w:marTop w:val="0"/>
              <w:marBottom w:val="0"/>
              <w:divBdr>
                <w:top w:val="none" w:sz="0" w:space="0" w:color="auto"/>
                <w:left w:val="none" w:sz="0" w:space="0" w:color="auto"/>
                <w:bottom w:val="none" w:sz="0" w:space="0" w:color="auto"/>
                <w:right w:val="none" w:sz="0" w:space="0" w:color="auto"/>
              </w:divBdr>
            </w:div>
          </w:divsChild>
        </w:div>
        <w:div w:id="112556724">
          <w:marLeft w:val="0"/>
          <w:marRight w:val="0"/>
          <w:marTop w:val="0"/>
          <w:marBottom w:val="0"/>
          <w:divBdr>
            <w:top w:val="none" w:sz="0" w:space="0" w:color="auto"/>
            <w:left w:val="none" w:sz="0" w:space="0" w:color="auto"/>
            <w:bottom w:val="none" w:sz="0" w:space="0" w:color="auto"/>
            <w:right w:val="none" w:sz="0" w:space="0" w:color="auto"/>
          </w:divBdr>
        </w:div>
        <w:div w:id="65229089">
          <w:marLeft w:val="0"/>
          <w:marRight w:val="0"/>
          <w:marTop w:val="0"/>
          <w:marBottom w:val="0"/>
          <w:divBdr>
            <w:top w:val="none" w:sz="0" w:space="0" w:color="auto"/>
            <w:left w:val="none" w:sz="0" w:space="0" w:color="auto"/>
            <w:bottom w:val="none" w:sz="0" w:space="0" w:color="auto"/>
            <w:right w:val="none" w:sz="0" w:space="0" w:color="auto"/>
          </w:divBdr>
          <w:divsChild>
            <w:div w:id="103697517">
              <w:marLeft w:val="0"/>
              <w:marRight w:val="0"/>
              <w:marTop w:val="0"/>
              <w:marBottom w:val="0"/>
              <w:divBdr>
                <w:top w:val="none" w:sz="0" w:space="0" w:color="auto"/>
                <w:left w:val="none" w:sz="0" w:space="0" w:color="auto"/>
                <w:bottom w:val="none" w:sz="0" w:space="0" w:color="auto"/>
                <w:right w:val="none" w:sz="0" w:space="0" w:color="auto"/>
              </w:divBdr>
            </w:div>
          </w:divsChild>
        </w:div>
        <w:div w:id="27415700">
          <w:marLeft w:val="0"/>
          <w:marRight w:val="0"/>
          <w:marTop w:val="0"/>
          <w:marBottom w:val="0"/>
          <w:divBdr>
            <w:top w:val="none" w:sz="0" w:space="0" w:color="auto"/>
            <w:left w:val="none" w:sz="0" w:space="0" w:color="auto"/>
            <w:bottom w:val="none" w:sz="0" w:space="0" w:color="auto"/>
            <w:right w:val="none" w:sz="0" w:space="0" w:color="auto"/>
          </w:divBdr>
        </w:div>
        <w:div w:id="1417365910">
          <w:marLeft w:val="0"/>
          <w:marRight w:val="0"/>
          <w:marTop w:val="0"/>
          <w:marBottom w:val="0"/>
          <w:divBdr>
            <w:top w:val="none" w:sz="0" w:space="0" w:color="auto"/>
            <w:left w:val="none" w:sz="0" w:space="0" w:color="auto"/>
            <w:bottom w:val="none" w:sz="0" w:space="0" w:color="auto"/>
            <w:right w:val="none" w:sz="0" w:space="0" w:color="auto"/>
          </w:divBdr>
          <w:divsChild>
            <w:div w:id="1563952354">
              <w:marLeft w:val="0"/>
              <w:marRight w:val="0"/>
              <w:marTop w:val="0"/>
              <w:marBottom w:val="0"/>
              <w:divBdr>
                <w:top w:val="none" w:sz="0" w:space="0" w:color="auto"/>
                <w:left w:val="none" w:sz="0" w:space="0" w:color="auto"/>
                <w:bottom w:val="none" w:sz="0" w:space="0" w:color="auto"/>
                <w:right w:val="none" w:sz="0" w:space="0" w:color="auto"/>
              </w:divBdr>
            </w:div>
          </w:divsChild>
        </w:div>
        <w:div w:id="642544475">
          <w:marLeft w:val="0"/>
          <w:marRight w:val="0"/>
          <w:marTop w:val="0"/>
          <w:marBottom w:val="0"/>
          <w:divBdr>
            <w:top w:val="none" w:sz="0" w:space="0" w:color="auto"/>
            <w:left w:val="none" w:sz="0" w:space="0" w:color="auto"/>
            <w:bottom w:val="none" w:sz="0" w:space="0" w:color="auto"/>
            <w:right w:val="none" w:sz="0" w:space="0" w:color="auto"/>
          </w:divBdr>
        </w:div>
        <w:div w:id="1101141432">
          <w:marLeft w:val="0"/>
          <w:marRight w:val="0"/>
          <w:marTop w:val="0"/>
          <w:marBottom w:val="0"/>
          <w:divBdr>
            <w:top w:val="none" w:sz="0" w:space="0" w:color="auto"/>
            <w:left w:val="none" w:sz="0" w:space="0" w:color="auto"/>
            <w:bottom w:val="none" w:sz="0" w:space="0" w:color="auto"/>
            <w:right w:val="none" w:sz="0" w:space="0" w:color="auto"/>
          </w:divBdr>
          <w:divsChild>
            <w:div w:id="151407142">
              <w:marLeft w:val="0"/>
              <w:marRight w:val="0"/>
              <w:marTop w:val="0"/>
              <w:marBottom w:val="0"/>
              <w:divBdr>
                <w:top w:val="none" w:sz="0" w:space="0" w:color="auto"/>
                <w:left w:val="none" w:sz="0" w:space="0" w:color="auto"/>
                <w:bottom w:val="none" w:sz="0" w:space="0" w:color="auto"/>
                <w:right w:val="none" w:sz="0" w:space="0" w:color="auto"/>
              </w:divBdr>
            </w:div>
          </w:divsChild>
        </w:div>
        <w:div w:id="906498080">
          <w:marLeft w:val="0"/>
          <w:marRight w:val="0"/>
          <w:marTop w:val="0"/>
          <w:marBottom w:val="0"/>
          <w:divBdr>
            <w:top w:val="none" w:sz="0" w:space="0" w:color="auto"/>
            <w:left w:val="none" w:sz="0" w:space="0" w:color="auto"/>
            <w:bottom w:val="none" w:sz="0" w:space="0" w:color="auto"/>
            <w:right w:val="none" w:sz="0" w:space="0" w:color="auto"/>
          </w:divBdr>
        </w:div>
        <w:div w:id="136999337">
          <w:marLeft w:val="0"/>
          <w:marRight w:val="0"/>
          <w:marTop w:val="0"/>
          <w:marBottom w:val="0"/>
          <w:divBdr>
            <w:top w:val="none" w:sz="0" w:space="0" w:color="auto"/>
            <w:left w:val="none" w:sz="0" w:space="0" w:color="auto"/>
            <w:bottom w:val="none" w:sz="0" w:space="0" w:color="auto"/>
            <w:right w:val="none" w:sz="0" w:space="0" w:color="auto"/>
          </w:divBdr>
          <w:divsChild>
            <w:div w:id="480267383">
              <w:marLeft w:val="0"/>
              <w:marRight w:val="0"/>
              <w:marTop w:val="0"/>
              <w:marBottom w:val="0"/>
              <w:divBdr>
                <w:top w:val="none" w:sz="0" w:space="0" w:color="auto"/>
                <w:left w:val="none" w:sz="0" w:space="0" w:color="auto"/>
                <w:bottom w:val="none" w:sz="0" w:space="0" w:color="auto"/>
                <w:right w:val="none" w:sz="0" w:space="0" w:color="auto"/>
              </w:divBdr>
            </w:div>
          </w:divsChild>
        </w:div>
        <w:div w:id="581060218">
          <w:marLeft w:val="0"/>
          <w:marRight w:val="0"/>
          <w:marTop w:val="300"/>
          <w:marBottom w:val="0"/>
          <w:divBdr>
            <w:top w:val="none" w:sz="0" w:space="0" w:color="auto"/>
            <w:left w:val="none" w:sz="0" w:space="0" w:color="auto"/>
            <w:bottom w:val="none" w:sz="0" w:space="0" w:color="auto"/>
            <w:right w:val="none" w:sz="0" w:space="0" w:color="auto"/>
          </w:divBdr>
          <w:divsChild>
            <w:div w:id="1719625799">
              <w:marLeft w:val="0"/>
              <w:marRight w:val="0"/>
              <w:marTop w:val="0"/>
              <w:marBottom w:val="0"/>
              <w:divBdr>
                <w:top w:val="none" w:sz="0" w:space="0" w:color="auto"/>
                <w:left w:val="none" w:sz="0" w:space="0" w:color="auto"/>
                <w:bottom w:val="none" w:sz="0" w:space="0" w:color="auto"/>
                <w:right w:val="none" w:sz="0" w:space="0" w:color="auto"/>
              </w:divBdr>
              <w:divsChild>
                <w:div w:id="21330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940025">
          <w:marLeft w:val="0"/>
          <w:marRight w:val="0"/>
          <w:marTop w:val="300"/>
          <w:marBottom w:val="0"/>
          <w:divBdr>
            <w:top w:val="none" w:sz="0" w:space="0" w:color="auto"/>
            <w:left w:val="none" w:sz="0" w:space="0" w:color="auto"/>
            <w:bottom w:val="none" w:sz="0" w:space="0" w:color="auto"/>
            <w:right w:val="none" w:sz="0" w:space="0" w:color="auto"/>
          </w:divBdr>
          <w:divsChild>
            <w:div w:id="1068117049">
              <w:marLeft w:val="0"/>
              <w:marRight w:val="0"/>
              <w:marTop w:val="0"/>
              <w:marBottom w:val="0"/>
              <w:divBdr>
                <w:top w:val="none" w:sz="0" w:space="0" w:color="auto"/>
                <w:left w:val="none" w:sz="0" w:space="0" w:color="auto"/>
                <w:bottom w:val="none" w:sz="0" w:space="0" w:color="auto"/>
                <w:right w:val="none" w:sz="0" w:space="0" w:color="auto"/>
              </w:divBdr>
              <w:divsChild>
                <w:div w:id="1465779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869961">
          <w:marLeft w:val="0"/>
          <w:marRight w:val="0"/>
          <w:marTop w:val="300"/>
          <w:marBottom w:val="0"/>
          <w:divBdr>
            <w:top w:val="none" w:sz="0" w:space="0" w:color="auto"/>
            <w:left w:val="none" w:sz="0" w:space="0" w:color="auto"/>
            <w:bottom w:val="none" w:sz="0" w:space="0" w:color="auto"/>
            <w:right w:val="none" w:sz="0" w:space="0" w:color="auto"/>
          </w:divBdr>
          <w:divsChild>
            <w:div w:id="419571439">
              <w:marLeft w:val="0"/>
              <w:marRight w:val="0"/>
              <w:marTop w:val="0"/>
              <w:marBottom w:val="0"/>
              <w:divBdr>
                <w:top w:val="none" w:sz="0" w:space="0" w:color="auto"/>
                <w:left w:val="none" w:sz="0" w:space="0" w:color="auto"/>
                <w:bottom w:val="none" w:sz="0" w:space="0" w:color="auto"/>
                <w:right w:val="none" w:sz="0" w:space="0" w:color="auto"/>
              </w:divBdr>
              <w:divsChild>
                <w:div w:id="34224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503061">
          <w:marLeft w:val="0"/>
          <w:marRight w:val="0"/>
          <w:marTop w:val="300"/>
          <w:marBottom w:val="0"/>
          <w:divBdr>
            <w:top w:val="none" w:sz="0" w:space="0" w:color="auto"/>
            <w:left w:val="none" w:sz="0" w:space="0" w:color="auto"/>
            <w:bottom w:val="none" w:sz="0" w:space="0" w:color="auto"/>
            <w:right w:val="none" w:sz="0" w:space="0" w:color="auto"/>
          </w:divBdr>
          <w:divsChild>
            <w:div w:id="2047021033">
              <w:marLeft w:val="0"/>
              <w:marRight w:val="0"/>
              <w:marTop w:val="0"/>
              <w:marBottom w:val="0"/>
              <w:divBdr>
                <w:top w:val="none" w:sz="0" w:space="0" w:color="auto"/>
                <w:left w:val="none" w:sz="0" w:space="0" w:color="auto"/>
                <w:bottom w:val="none" w:sz="0" w:space="0" w:color="auto"/>
                <w:right w:val="none" w:sz="0" w:space="0" w:color="auto"/>
              </w:divBdr>
              <w:divsChild>
                <w:div w:id="247737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434990">
      <w:bodyDiv w:val="1"/>
      <w:marLeft w:val="0"/>
      <w:marRight w:val="0"/>
      <w:marTop w:val="0"/>
      <w:marBottom w:val="0"/>
      <w:divBdr>
        <w:top w:val="none" w:sz="0" w:space="0" w:color="auto"/>
        <w:left w:val="none" w:sz="0" w:space="0" w:color="auto"/>
        <w:bottom w:val="none" w:sz="0" w:space="0" w:color="auto"/>
        <w:right w:val="none" w:sz="0" w:space="0" w:color="auto"/>
      </w:divBdr>
      <w:divsChild>
        <w:div w:id="447704507">
          <w:marLeft w:val="0"/>
          <w:marRight w:val="0"/>
          <w:marTop w:val="0"/>
          <w:marBottom w:val="0"/>
          <w:divBdr>
            <w:top w:val="none" w:sz="0" w:space="0" w:color="auto"/>
            <w:left w:val="none" w:sz="0" w:space="0" w:color="auto"/>
            <w:bottom w:val="none" w:sz="0" w:space="0" w:color="auto"/>
            <w:right w:val="none" w:sz="0" w:space="0" w:color="auto"/>
          </w:divBdr>
        </w:div>
        <w:div w:id="1495409615">
          <w:marLeft w:val="0"/>
          <w:marRight w:val="0"/>
          <w:marTop w:val="0"/>
          <w:marBottom w:val="0"/>
          <w:divBdr>
            <w:top w:val="none" w:sz="0" w:space="0" w:color="auto"/>
            <w:left w:val="none" w:sz="0" w:space="0" w:color="auto"/>
            <w:bottom w:val="none" w:sz="0" w:space="0" w:color="auto"/>
            <w:right w:val="none" w:sz="0" w:space="0" w:color="auto"/>
          </w:divBdr>
          <w:divsChild>
            <w:div w:id="1374500406">
              <w:marLeft w:val="0"/>
              <w:marRight w:val="0"/>
              <w:marTop w:val="0"/>
              <w:marBottom w:val="0"/>
              <w:divBdr>
                <w:top w:val="none" w:sz="0" w:space="0" w:color="auto"/>
                <w:left w:val="none" w:sz="0" w:space="0" w:color="auto"/>
                <w:bottom w:val="none" w:sz="0" w:space="0" w:color="auto"/>
                <w:right w:val="none" w:sz="0" w:space="0" w:color="auto"/>
              </w:divBdr>
            </w:div>
          </w:divsChild>
        </w:div>
        <w:div w:id="1317686304">
          <w:marLeft w:val="0"/>
          <w:marRight w:val="0"/>
          <w:marTop w:val="0"/>
          <w:marBottom w:val="0"/>
          <w:divBdr>
            <w:top w:val="none" w:sz="0" w:space="0" w:color="auto"/>
            <w:left w:val="none" w:sz="0" w:space="0" w:color="auto"/>
            <w:bottom w:val="none" w:sz="0" w:space="0" w:color="auto"/>
            <w:right w:val="none" w:sz="0" w:space="0" w:color="auto"/>
          </w:divBdr>
        </w:div>
        <w:div w:id="2118518711">
          <w:marLeft w:val="0"/>
          <w:marRight w:val="0"/>
          <w:marTop w:val="0"/>
          <w:marBottom w:val="0"/>
          <w:divBdr>
            <w:top w:val="none" w:sz="0" w:space="0" w:color="auto"/>
            <w:left w:val="none" w:sz="0" w:space="0" w:color="auto"/>
            <w:bottom w:val="none" w:sz="0" w:space="0" w:color="auto"/>
            <w:right w:val="none" w:sz="0" w:space="0" w:color="auto"/>
          </w:divBdr>
          <w:divsChild>
            <w:div w:id="3364977">
              <w:marLeft w:val="0"/>
              <w:marRight w:val="0"/>
              <w:marTop w:val="0"/>
              <w:marBottom w:val="0"/>
              <w:divBdr>
                <w:top w:val="none" w:sz="0" w:space="0" w:color="auto"/>
                <w:left w:val="none" w:sz="0" w:space="0" w:color="auto"/>
                <w:bottom w:val="none" w:sz="0" w:space="0" w:color="auto"/>
                <w:right w:val="none" w:sz="0" w:space="0" w:color="auto"/>
              </w:divBdr>
            </w:div>
          </w:divsChild>
        </w:div>
        <w:div w:id="1920556694">
          <w:marLeft w:val="0"/>
          <w:marRight w:val="0"/>
          <w:marTop w:val="0"/>
          <w:marBottom w:val="0"/>
          <w:divBdr>
            <w:top w:val="none" w:sz="0" w:space="0" w:color="auto"/>
            <w:left w:val="none" w:sz="0" w:space="0" w:color="auto"/>
            <w:bottom w:val="none" w:sz="0" w:space="0" w:color="auto"/>
            <w:right w:val="none" w:sz="0" w:space="0" w:color="auto"/>
          </w:divBdr>
        </w:div>
        <w:div w:id="1864048140">
          <w:marLeft w:val="0"/>
          <w:marRight w:val="0"/>
          <w:marTop w:val="0"/>
          <w:marBottom w:val="0"/>
          <w:divBdr>
            <w:top w:val="none" w:sz="0" w:space="0" w:color="auto"/>
            <w:left w:val="none" w:sz="0" w:space="0" w:color="auto"/>
            <w:bottom w:val="none" w:sz="0" w:space="0" w:color="auto"/>
            <w:right w:val="none" w:sz="0" w:space="0" w:color="auto"/>
          </w:divBdr>
          <w:divsChild>
            <w:div w:id="906258092">
              <w:marLeft w:val="0"/>
              <w:marRight w:val="0"/>
              <w:marTop w:val="0"/>
              <w:marBottom w:val="0"/>
              <w:divBdr>
                <w:top w:val="none" w:sz="0" w:space="0" w:color="auto"/>
                <w:left w:val="none" w:sz="0" w:space="0" w:color="auto"/>
                <w:bottom w:val="none" w:sz="0" w:space="0" w:color="auto"/>
                <w:right w:val="none" w:sz="0" w:space="0" w:color="auto"/>
              </w:divBdr>
            </w:div>
          </w:divsChild>
        </w:div>
        <w:div w:id="1037585272">
          <w:marLeft w:val="0"/>
          <w:marRight w:val="0"/>
          <w:marTop w:val="0"/>
          <w:marBottom w:val="0"/>
          <w:divBdr>
            <w:top w:val="none" w:sz="0" w:space="0" w:color="auto"/>
            <w:left w:val="none" w:sz="0" w:space="0" w:color="auto"/>
            <w:bottom w:val="none" w:sz="0" w:space="0" w:color="auto"/>
            <w:right w:val="none" w:sz="0" w:space="0" w:color="auto"/>
          </w:divBdr>
        </w:div>
        <w:div w:id="1728719795">
          <w:marLeft w:val="0"/>
          <w:marRight w:val="0"/>
          <w:marTop w:val="0"/>
          <w:marBottom w:val="0"/>
          <w:divBdr>
            <w:top w:val="none" w:sz="0" w:space="0" w:color="auto"/>
            <w:left w:val="none" w:sz="0" w:space="0" w:color="auto"/>
            <w:bottom w:val="none" w:sz="0" w:space="0" w:color="auto"/>
            <w:right w:val="none" w:sz="0" w:space="0" w:color="auto"/>
          </w:divBdr>
          <w:divsChild>
            <w:div w:id="1669675542">
              <w:marLeft w:val="0"/>
              <w:marRight w:val="0"/>
              <w:marTop w:val="0"/>
              <w:marBottom w:val="0"/>
              <w:divBdr>
                <w:top w:val="none" w:sz="0" w:space="0" w:color="auto"/>
                <w:left w:val="none" w:sz="0" w:space="0" w:color="auto"/>
                <w:bottom w:val="none" w:sz="0" w:space="0" w:color="auto"/>
                <w:right w:val="none" w:sz="0" w:space="0" w:color="auto"/>
              </w:divBdr>
            </w:div>
          </w:divsChild>
        </w:div>
        <w:div w:id="229004296">
          <w:marLeft w:val="0"/>
          <w:marRight w:val="0"/>
          <w:marTop w:val="0"/>
          <w:marBottom w:val="0"/>
          <w:divBdr>
            <w:top w:val="none" w:sz="0" w:space="0" w:color="auto"/>
            <w:left w:val="none" w:sz="0" w:space="0" w:color="auto"/>
            <w:bottom w:val="none" w:sz="0" w:space="0" w:color="auto"/>
            <w:right w:val="none" w:sz="0" w:space="0" w:color="auto"/>
          </w:divBdr>
        </w:div>
        <w:div w:id="1023676796">
          <w:marLeft w:val="0"/>
          <w:marRight w:val="0"/>
          <w:marTop w:val="0"/>
          <w:marBottom w:val="0"/>
          <w:divBdr>
            <w:top w:val="none" w:sz="0" w:space="0" w:color="auto"/>
            <w:left w:val="none" w:sz="0" w:space="0" w:color="auto"/>
            <w:bottom w:val="none" w:sz="0" w:space="0" w:color="auto"/>
            <w:right w:val="none" w:sz="0" w:space="0" w:color="auto"/>
          </w:divBdr>
          <w:divsChild>
            <w:div w:id="1337922423">
              <w:marLeft w:val="0"/>
              <w:marRight w:val="0"/>
              <w:marTop w:val="0"/>
              <w:marBottom w:val="0"/>
              <w:divBdr>
                <w:top w:val="none" w:sz="0" w:space="0" w:color="auto"/>
                <w:left w:val="none" w:sz="0" w:space="0" w:color="auto"/>
                <w:bottom w:val="none" w:sz="0" w:space="0" w:color="auto"/>
                <w:right w:val="none" w:sz="0" w:space="0" w:color="auto"/>
              </w:divBdr>
            </w:div>
          </w:divsChild>
        </w:div>
        <w:div w:id="1636987227">
          <w:marLeft w:val="0"/>
          <w:marRight w:val="0"/>
          <w:marTop w:val="0"/>
          <w:marBottom w:val="0"/>
          <w:divBdr>
            <w:top w:val="none" w:sz="0" w:space="0" w:color="auto"/>
            <w:left w:val="none" w:sz="0" w:space="0" w:color="auto"/>
            <w:bottom w:val="none" w:sz="0" w:space="0" w:color="auto"/>
            <w:right w:val="none" w:sz="0" w:space="0" w:color="auto"/>
          </w:divBdr>
        </w:div>
        <w:div w:id="280263746">
          <w:marLeft w:val="0"/>
          <w:marRight w:val="0"/>
          <w:marTop w:val="0"/>
          <w:marBottom w:val="0"/>
          <w:divBdr>
            <w:top w:val="none" w:sz="0" w:space="0" w:color="auto"/>
            <w:left w:val="none" w:sz="0" w:space="0" w:color="auto"/>
            <w:bottom w:val="none" w:sz="0" w:space="0" w:color="auto"/>
            <w:right w:val="none" w:sz="0" w:space="0" w:color="auto"/>
          </w:divBdr>
          <w:divsChild>
            <w:div w:id="1785691248">
              <w:marLeft w:val="0"/>
              <w:marRight w:val="0"/>
              <w:marTop w:val="0"/>
              <w:marBottom w:val="0"/>
              <w:divBdr>
                <w:top w:val="none" w:sz="0" w:space="0" w:color="auto"/>
                <w:left w:val="none" w:sz="0" w:space="0" w:color="auto"/>
                <w:bottom w:val="none" w:sz="0" w:space="0" w:color="auto"/>
                <w:right w:val="none" w:sz="0" w:space="0" w:color="auto"/>
              </w:divBdr>
            </w:div>
          </w:divsChild>
        </w:div>
        <w:div w:id="662395075">
          <w:marLeft w:val="0"/>
          <w:marRight w:val="0"/>
          <w:marTop w:val="0"/>
          <w:marBottom w:val="0"/>
          <w:divBdr>
            <w:top w:val="none" w:sz="0" w:space="0" w:color="auto"/>
            <w:left w:val="none" w:sz="0" w:space="0" w:color="auto"/>
            <w:bottom w:val="none" w:sz="0" w:space="0" w:color="auto"/>
            <w:right w:val="none" w:sz="0" w:space="0" w:color="auto"/>
          </w:divBdr>
        </w:div>
        <w:div w:id="1249000652">
          <w:marLeft w:val="0"/>
          <w:marRight w:val="0"/>
          <w:marTop w:val="0"/>
          <w:marBottom w:val="0"/>
          <w:divBdr>
            <w:top w:val="none" w:sz="0" w:space="0" w:color="auto"/>
            <w:left w:val="none" w:sz="0" w:space="0" w:color="auto"/>
            <w:bottom w:val="none" w:sz="0" w:space="0" w:color="auto"/>
            <w:right w:val="none" w:sz="0" w:space="0" w:color="auto"/>
          </w:divBdr>
          <w:divsChild>
            <w:div w:id="1574124126">
              <w:marLeft w:val="0"/>
              <w:marRight w:val="0"/>
              <w:marTop w:val="0"/>
              <w:marBottom w:val="0"/>
              <w:divBdr>
                <w:top w:val="none" w:sz="0" w:space="0" w:color="auto"/>
                <w:left w:val="none" w:sz="0" w:space="0" w:color="auto"/>
                <w:bottom w:val="none" w:sz="0" w:space="0" w:color="auto"/>
                <w:right w:val="none" w:sz="0" w:space="0" w:color="auto"/>
              </w:divBdr>
            </w:div>
          </w:divsChild>
        </w:div>
        <w:div w:id="1953633062">
          <w:marLeft w:val="0"/>
          <w:marRight w:val="0"/>
          <w:marTop w:val="30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sChild>
                <w:div w:id="194387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81967">
          <w:marLeft w:val="0"/>
          <w:marRight w:val="0"/>
          <w:marTop w:val="300"/>
          <w:marBottom w:val="0"/>
          <w:divBdr>
            <w:top w:val="none" w:sz="0" w:space="0" w:color="auto"/>
            <w:left w:val="none" w:sz="0" w:space="0" w:color="auto"/>
            <w:bottom w:val="none" w:sz="0" w:space="0" w:color="auto"/>
            <w:right w:val="none" w:sz="0" w:space="0" w:color="auto"/>
          </w:divBdr>
          <w:divsChild>
            <w:div w:id="1237277935">
              <w:marLeft w:val="0"/>
              <w:marRight w:val="0"/>
              <w:marTop w:val="0"/>
              <w:marBottom w:val="0"/>
              <w:divBdr>
                <w:top w:val="none" w:sz="0" w:space="0" w:color="auto"/>
                <w:left w:val="none" w:sz="0" w:space="0" w:color="auto"/>
                <w:bottom w:val="none" w:sz="0" w:space="0" w:color="auto"/>
                <w:right w:val="none" w:sz="0" w:space="0" w:color="auto"/>
              </w:divBdr>
              <w:divsChild>
                <w:div w:id="68382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218161">
          <w:marLeft w:val="0"/>
          <w:marRight w:val="0"/>
          <w:marTop w:val="300"/>
          <w:marBottom w:val="0"/>
          <w:divBdr>
            <w:top w:val="none" w:sz="0" w:space="0" w:color="auto"/>
            <w:left w:val="none" w:sz="0" w:space="0" w:color="auto"/>
            <w:bottom w:val="none" w:sz="0" w:space="0" w:color="auto"/>
            <w:right w:val="none" w:sz="0" w:space="0" w:color="auto"/>
          </w:divBdr>
          <w:divsChild>
            <w:div w:id="1300762770">
              <w:marLeft w:val="0"/>
              <w:marRight w:val="0"/>
              <w:marTop w:val="0"/>
              <w:marBottom w:val="0"/>
              <w:divBdr>
                <w:top w:val="none" w:sz="0" w:space="0" w:color="auto"/>
                <w:left w:val="none" w:sz="0" w:space="0" w:color="auto"/>
                <w:bottom w:val="none" w:sz="0" w:space="0" w:color="auto"/>
                <w:right w:val="none" w:sz="0" w:space="0" w:color="auto"/>
              </w:divBdr>
              <w:divsChild>
                <w:div w:id="1363900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068156">
          <w:marLeft w:val="0"/>
          <w:marRight w:val="0"/>
          <w:marTop w:val="300"/>
          <w:marBottom w:val="0"/>
          <w:divBdr>
            <w:top w:val="none" w:sz="0" w:space="0" w:color="auto"/>
            <w:left w:val="none" w:sz="0" w:space="0" w:color="auto"/>
            <w:bottom w:val="none" w:sz="0" w:space="0" w:color="auto"/>
            <w:right w:val="none" w:sz="0" w:space="0" w:color="auto"/>
          </w:divBdr>
          <w:divsChild>
            <w:div w:id="1084187801">
              <w:marLeft w:val="0"/>
              <w:marRight w:val="0"/>
              <w:marTop w:val="0"/>
              <w:marBottom w:val="0"/>
              <w:divBdr>
                <w:top w:val="none" w:sz="0" w:space="0" w:color="auto"/>
                <w:left w:val="none" w:sz="0" w:space="0" w:color="auto"/>
                <w:bottom w:val="none" w:sz="0" w:space="0" w:color="auto"/>
                <w:right w:val="none" w:sz="0" w:space="0" w:color="auto"/>
              </w:divBdr>
              <w:divsChild>
                <w:div w:id="33700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418505">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384959">
      <w:bodyDiv w:val="1"/>
      <w:marLeft w:val="0"/>
      <w:marRight w:val="0"/>
      <w:marTop w:val="0"/>
      <w:marBottom w:val="0"/>
      <w:divBdr>
        <w:top w:val="none" w:sz="0" w:space="0" w:color="auto"/>
        <w:left w:val="none" w:sz="0" w:space="0" w:color="auto"/>
        <w:bottom w:val="none" w:sz="0" w:space="0" w:color="auto"/>
        <w:right w:val="none" w:sz="0" w:space="0" w:color="auto"/>
      </w:divBdr>
      <w:divsChild>
        <w:div w:id="1469589039">
          <w:marLeft w:val="0"/>
          <w:marRight w:val="0"/>
          <w:marTop w:val="0"/>
          <w:marBottom w:val="0"/>
          <w:divBdr>
            <w:top w:val="none" w:sz="0" w:space="0" w:color="auto"/>
            <w:left w:val="none" w:sz="0" w:space="0" w:color="auto"/>
            <w:bottom w:val="none" w:sz="0" w:space="0" w:color="auto"/>
            <w:right w:val="none" w:sz="0" w:space="0" w:color="auto"/>
          </w:divBdr>
        </w:div>
        <w:div w:id="36703425">
          <w:marLeft w:val="0"/>
          <w:marRight w:val="0"/>
          <w:marTop w:val="0"/>
          <w:marBottom w:val="0"/>
          <w:divBdr>
            <w:top w:val="none" w:sz="0" w:space="0" w:color="auto"/>
            <w:left w:val="none" w:sz="0" w:space="0" w:color="auto"/>
            <w:bottom w:val="none" w:sz="0" w:space="0" w:color="auto"/>
            <w:right w:val="none" w:sz="0" w:space="0" w:color="auto"/>
          </w:divBdr>
          <w:divsChild>
            <w:div w:id="1771393787">
              <w:marLeft w:val="0"/>
              <w:marRight w:val="0"/>
              <w:marTop w:val="0"/>
              <w:marBottom w:val="0"/>
              <w:divBdr>
                <w:top w:val="none" w:sz="0" w:space="0" w:color="auto"/>
                <w:left w:val="none" w:sz="0" w:space="0" w:color="auto"/>
                <w:bottom w:val="none" w:sz="0" w:space="0" w:color="auto"/>
                <w:right w:val="none" w:sz="0" w:space="0" w:color="auto"/>
              </w:divBdr>
            </w:div>
          </w:divsChild>
        </w:div>
        <w:div w:id="1369526287">
          <w:marLeft w:val="0"/>
          <w:marRight w:val="0"/>
          <w:marTop w:val="0"/>
          <w:marBottom w:val="0"/>
          <w:divBdr>
            <w:top w:val="none" w:sz="0" w:space="0" w:color="auto"/>
            <w:left w:val="none" w:sz="0" w:space="0" w:color="auto"/>
            <w:bottom w:val="none" w:sz="0" w:space="0" w:color="auto"/>
            <w:right w:val="none" w:sz="0" w:space="0" w:color="auto"/>
          </w:divBdr>
        </w:div>
        <w:div w:id="1196890950">
          <w:marLeft w:val="0"/>
          <w:marRight w:val="0"/>
          <w:marTop w:val="0"/>
          <w:marBottom w:val="0"/>
          <w:divBdr>
            <w:top w:val="none" w:sz="0" w:space="0" w:color="auto"/>
            <w:left w:val="none" w:sz="0" w:space="0" w:color="auto"/>
            <w:bottom w:val="none" w:sz="0" w:space="0" w:color="auto"/>
            <w:right w:val="none" w:sz="0" w:space="0" w:color="auto"/>
          </w:divBdr>
          <w:divsChild>
            <w:div w:id="1894583132">
              <w:marLeft w:val="0"/>
              <w:marRight w:val="0"/>
              <w:marTop w:val="0"/>
              <w:marBottom w:val="0"/>
              <w:divBdr>
                <w:top w:val="none" w:sz="0" w:space="0" w:color="auto"/>
                <w:left w:val="none" w:sz="0" w:space="0" w:color="auto"/>
                <w:bottom w:val="none" w:sz="0" w:space="0" w:color="auto"/>
                <w:right w:val="none" w:sz="0" w:space="0" w:color="auto"/>
              </w:divBdr>
            </w:div>
          </w:divsChild>
        </w:div>
        <w:div w:id="1426414759">
          <w:marLeft w:val="0"/>
          <w:marRight w:val="0"/>
          <w:marTop w:val="0"/>
          <w:marBottom w:val="0"/>
          <w:divBdr>
            <w:top w:val="none" w:sz="0" w:space="0" w:color="auto"/>
            <w:left w:val="none" w:sz="0" w:space="0" w:color="auto"/>
            <w:bottom w:val="none" w:sz="0" w:space="0" w:color="auto"/>
            <w:right w:val="none" w:sz="0" w:space="0" w:color="auto"/>
          </w:divBdr>
        </w:div>
        <w:div w:id="1946031795">
          <w:marLeft w:val="0"/>
          <w:marRight w:val="0"/>
          <w:marTop w:val="0"/>
          <w:marBottom w:val="0"/>
          <w:divBdr>
            <w:top w:val="none" w:sz="0" w:space="0" w:color="auto"/>
            <w:left w:val="none" w:sz="0" w:space="0" w:color="auto"/>
            <w:bottom w:val="none" w:sz="0" w:space="0" w:color="auto"/>
            <w:right w:val="none" w:sz="0" w:space="0" w:color="auto"/>
          </w:divBdr>
          <w:divsChild>
            <w:div w:id="353502898">
              <w:marLeft w:val="0"/>
              <w:marRight w:val="0"/>
              <w:marTop w:val="0"/>
              <w:marBottom w:val="0"/>
              <w:divBdr>
                <w:top w:val="none" w:sz="0" w:space="0" w:color="auto"/>
                <w:left w:val="none" w:sz="0" w:space="0" w:color="auto"/>
                <w:bottom w:val="none" w:sz="0" w:space="0" w:color="auto"/>
                <w:right w:val="none" w:sz="0" w:space="0" w:color="auto"/>
              </w:divBdr>
            </w:div>
          </w:divsChild>
        </w:div>
        <w:div w:id="1581713157">
          <w:marLeft w:val="0"/>
          <w:marRight w:val="0"/>
          <w:marTop w:val="0"/>
          <w:marBottom w:val="0"/>
          <w:divBdr>
            <w:top w:val="none" w:sz="0" w:space="0" w:color="auto"/>
            <w:left w:val="none" w:sz="0" w:space="0" w:color="auto"/>
            <w:bottom w:val="none" w:sz="0" w:space="0" w:color="auto"/>
            <w:right w:val="none" w:sz="0" w:space="0" w:color="auto"/>
          </w:divBdr>
        </w:div>
        <w:div w:id="1395197942">
          <w:marLeft w:val="0"/>
          <w:marRight w:val="0"/>
          <w:marTop w:val="0"/>
          <w:marBottom w:val="0"/>
          <w:divBdr>
            <w:top w:val="none" w:sz="0" w:space="0" w:color="auto"/>
            <w:left w:val="none" w:sz="0" w:space="0" w:color="auto"/>
            <w:bottom w:val="none" w:sz="0" w:space="0" w:color="auto"/>
            <w:right w:val="none" w:sz="0" w:space="0" w:color="auto"/>
          </w:divBdr>
          <w:divsChild>
            <w:div w:id="1719744138">
              <w:marLeft w:val="0"/>
              <w:marRight w:val="0"/>
              <w:marTop w:val="0"/>
              <w:marBottom w:val="0"/>
              <w:divBdr>
                <w:top w:val="none" w:sz="0" w:space="0" w:color="auto"/>
                <w:left w:val="none" w:sz="0" w:space="0" w:color="auto"/>
                <w:bottom w:val="none" w:sz="0" w:space="0" w:color="auto"/>
                <w:right w:val="none" w:sz="0" w:space="0" w:color="auto"/>
              </w:divBdr>
            </w:div>
          </w:divsChild>
        </w:div>
        <w:div w:id="1612395887">
          <w:marLeft w:val="0"/>
          <w:marRight w:val="0"/>
          <w:marTop w:val="0"/>
          <w:marBottom w:val="0"/>
          <w:divBdr>
            <w:top w:val="none" w:sz="0" w:space="0" w:color="auto"/>
            <w:left w:val="none" w:sz="0" w:space="0" w:color="auto"/>
            <w:bottom w:val="none" w:sz="0" w:space="0" w:color="auto"/>
            <w:right w:val="none" w:sz="0" w:space="0" w:color="auto"/>
          </w:divBdr>
        </w:div>
        <w:div w:id="749549423">
          <w:marLeft w:val="0"/>
          <w:marRight w:val="0"/>
          <w:marTop w:val="0"/>
          <w:marBottom w:val="0"/>
          <w:divBdr>
            <w:top w:val="none" w:sz="0" w:space="0" w:color="auto"/>
            <w:left w:val="none" w:sz="0" w:space="0" w:color="auto"/>
            <w:bottom w:val="none" w:sz="0" w:space="0" w:color="auto"/>
            <w:right w:val="none" w:sz="0" w:space="0" w:color="auto"/>
          </w:divBdr>
          <w:divsChild>
            <w:div w:id="1968974972">
              <w:marLeft w:val="0"/>
              <w:marRight w:val="0"/>
              <w:marTop w:val="0"/>
              <w:marBottom w:val="0"/>
              <w:divBdr>
                <w:top w:val="none" w:sz="0" w:space="0" w:color="auto"/>
                <w:left w:val="none" w:sz="0" w:space="0" w:color="auto"/>
                <w:bottom w:val="none" w:sz="0" w:space="0" w:color="auto"/>
                <w:right w:val="none" w:sz="0" w:space="0" w:color="auto"/>
              </w:divBdr>
            </w:div>
          </w:divsChild>
        </w:div>
        <w:div w:id="1169057998">
          <w:marLeft w:val="0"/>
          <w:marRight w:val="0"/>
          <w:marTop w:val="0"/>
          <w:marBottom w:val="0"/>
          <w:divBdr>
            <w:top w:val="none" w:sz="0" w:space="0" w:color="auto"/>
            <w:left w:val="none" w:sz="0" w:space="0" w:color="auto"/>
            <w:bottom w:val="none" w:sz="0" w:space="0" w:color="auto"/>
            <w:right w:val="none" w:sz="0" w:space="0" w:color="auto"/>
          </w:divBdr>
        </w:div>
        <w:div w:id="810562685">
          <w:marLeft w:val="0"/>
          <w:marRight w:val="0"/>
          <w:marTop w:val="0"/>
          <w:marBottom w:val="0"/>
          <w:divBdr>
            <w:top w:val="none" w:sz="0" w:space="0" w:color="auto"/>
            <w:left w:val="none" w:sz="0" w:space="0" w:color="auto"/>
            <w:bottom w:val="none" w:sz="0" w:space="0" w:color="auto"/>
            <w:right w:val="none" w:sz="0" w:space="0" w:color="auto"/>
          </w:divBdr>
          <w:divsChild>
            <w:div w:id="1268658497">
              <w:marLeft w:val="0"/>
              <w:marRight w:val="0"/>
              <w:marTop w:val="0"/>
              <w:marBottom w:val="0"/>
              <w:divBdr>
                <w:top w:val="none" w:sz="0" w:space="0" w:color="auto"/>
                <w:left w:val="none" w:sz="0" w:space="0" w:color="auto"/>
                <w:bottom w:val="none" w:sz="0" w:space="0" w:color="auto"/>
                <w:right w:val="none" w:sz="0" w:space="0" w:color="auto"/>
              </w:divBdr>
            </w:div>
          </w:divsChild>
        </w:div>
        <w:div w:id="1175847287">
          <w:marLeft w:val="0"/>
          <w:marRight w:val="0"/>
          <w:marTop w:val="0"/>
          <w:marBottom w:val="0"/>
          <w:divBdr>
            <w:top w:val="none" w:sz="0" w:space="0" w:color="auto"/>
            <w:left w:val="none" w:sz="0" w:space="0" w:color="auto"/>
            <w:bottom w:val="none" w:sz="0" w:space="0" w:color="auto"/>
            <w:right w:val="none" w:sz="0" w:space="0" w:color="auto"/>
          </w:divBdr>
        </w:div>
        <w:div w:id="1407268686">
          <w:marLeft w:val="0"/>
          <w:marRight w:val="0"/>
          <w:marTop w:val="0"/>
          <w:marBottom w:val="0"/>
          <w:divBdr>
            <w:top w:val="none" w:sz="0" w:space="0" w:color="auto"/>
            <w:left w:val="none" w:sz="0" w:space="0" w:color="auto"/>
            <w:bottom w:val="none" w:sz="0" w:space="0" w:color="auto"/>
            <w:right w:val="none" w:sz="0" w:space="0" w:color="auto"/>
          </w:divBdr>
          <w:divsChild>
            <w:div w:id="1008403899">
              <w:marLeft w:val="0"/>
              <w:marRight w:val="0"/>
              <w:marTop w:val="0"/>
              <w:marBottom w:val="0"/>
              <w:divBdr>
                <w:top w:val="none" w:sz="0" w:space="0" w:color="auto"/>
                <w:left w:val="none" w:sz="0" w:space="0" w:color="auto"/>
                <w:bottom w:val="none" w:sz="0" w:space="0" w:color="auto"/>
                <w:right w:val="none" w:sz="0" w:space="0" w:color="auto"/>
              </w:divBdr>
            </w:div>
          </w:divsChild>
        </w:div>
        <w:div w:id="1116411340">
          <w:marLeft w:val="0"/>
          <w:marRight w:val="0"/>
          <w:marTop w:val="300"/>
          <w:marBottom w:val="0"/>
          <w:divBdr>
            <w:top w:val="none" w:sz="0" w:space="0" w:color="auto"/>
            <w:left w:val="none" w:sz="0" w:space="0" w:color="auto"/>
            <w:bottom w:val="none" w:sz="0" w:space="0" w:color="auto"/>
            <w:right w:val="none" w:sz="0" w:space="0" w:color="auto"/>
          </w:divBdr>
          <w:divsChild>
            <w:div w:id="1007631349">
              <w:marLeft w:val="0"/>
              <w:marRight w:val="0"/>
              <w:marTop w:val="0"/>
              <w:marBottom w:val="0"/>
              <w:divBdr>
                <w:top w:val="none" w:sz="0" w:space="0" w:color="auto"/>
                <w:left w:val="none" w:sz="0" w:space="0" w:color="auto"/>
                <w:bottom w:val="none" w:sz="0" w:space="0" w:color="auto"/>
                <w:right w:val="none" w:sz="0" w:space="0" w:color="auto"/>
              </w:divBdr>
              <w:divsChild>
                <w:div w:id="11590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412598">
          <w:marLeft w:val="0"/>
          <w:marRight w:val="0"/>
          <w:marTop w:val="300"/>
          <w:marBottom w:val="0"/>
          <w:divBdr>
            <w:top w:val="none" w:sz="0" w:space="0" w:color="auto"/>
            <w:left w:val="none" w:sz="0" w:space="0" w:color="auto"/>
            <w:bottom w:val="none" w:sz="0" w:space="0" w:color="auto"/>
            <w:right w:val="none" w:sz="0" w:space="0" w:color="auto"/>
          </w:divBdr>
          <w:divsChild>
            <w:div w:id="1132020962">
              <w:marLeft w:val="0"/>
              <w:marRight w:val="0"/>
              <w:marTop w:val="0"/>
              <w:marBottom w:val="0"/>
              <w:divBdr>
                <w:top w:val="none" w:sz="0" w:space="0" w:color="auto"/>
                <w:left w:val="none" w:sz="0" w:space="0" w:color="auto"/>
                <w:bottom w:val="none" w:sz="0" w:space="0" w:color="auto"/>
                <w:right w:val="none" w:sz="0" w:space="0" w:color="auto"/>
              </w:divBdr>
              <w:divsChild>
                <w:div w:id="140314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113871">
          <w:marLeft w:val="0"/>
          <w:marRight w:val="0"/>
          <w:marTop w:val="300"/>
          <w:marBottom w:val="0"/>
          <w:divBdr>
            <w:top w:val="none" w:sz="0" w:space="0" w:color="auto"/>
            <w:left w:val="none" w:sz="0" w:space="0" w:color="auto"/>
            <w:bottom w:val="none" w:sz="0" w:space="0" w:color="auto"/>
            <w:right w:val="none" w:sz="0" w:space="0" w:color="auto"/>
          </w:divBdr>
          <w:divsChild>
            <w:div w:id="926962222">
              <w:marLeft w:val="0"/>
              <w:marRight w:val="0"/>
              <w:marTop w:val="0"/>
              <w:marBottom w:val="0"/>
              <w:divBdr>
                <w:top w:val="none" w:sz="0" w:space="0" w:color="auto"/>
                <w:left w:val="none" w:sz="0" w:space="0" w:color="auto"/>
                <w:bottom w:val="none" w:sz="0" w:space="0" w:color="auto"/>
                <w:right w:val="none" w:sz="0" w:space="0" w:color="auto"/>
              </w:divBdr>
              <w:divsChild>
                <w:div w:id="9220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21309">
          <w:marLeft w:val="0"/>
          <w:marRight w:val="0"/>
          <w:marTop w:val="300"/>
          <w:marBottom w:val="0"/>
          <w:divBdr>
            <w:top w:val="none" w:sz="0" w:space="0" w:color="auto"/>
            <w:left w:val="none" w:sz="0" w:space="0" w:color="auto"/>
            <w:bottom w:val="none" w:sz="0" w:space="0" w:color="auto"/>
            <w:right w:val="none" w:sz="0" w:space="0" w:color="auto"/>
          </w:divBdr>
          <w:divsChild>
            <w:div w:id="1983657726">
              <w:marLeft w:val="0"/>
              <w:marRight w:val="0"/>
              <w:marTop w:val="0"/>
              <w:marBottom w:val="0"/>
              <w:divBdr>
                <w:top w:val="none" w:sz="0" w:space="0" w:color="auto"/>
                <w:left w:val="none" w:sz="0" w:space="0" w:color="auto"/>
                <w:bottom w:val="none" w:sz="0" w:space="0" w:color="auto"/>
                <w:right w:val="none" w:sz="0" w:space="0" w:color="auto"/>
              </w:divBdr>
              <w:divsChild>
                <w:div w:id="199225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651187">
      <w:bodyDiv w:val="1"/>
      <w:marLeft w:val="0"/>
      <w:marRight w:val="0"/>
      <w:marTop w:val="0"/>
      <w:marBottom w:val="0"/>
      <w:divBdr>
        <w:top w:val="none" w:sz="0" w:space="0" w:color="auto"/>
        <w:left w:val="none" w:sz="0" w:space="0" w:color="auto"/>
        <w:bottom w:val="none" w:sz="0" w:space="0" w:color="auto"/>
        <w:right w:val="none" w:sz="0" w:space="0" w:color="auto"/>
      </w:divBdr>
      <w:divsChild>
        <w:div w:id="975917910">
          <w:marLeft w:val="0"/>
          <w:marRight w:val="0"/>
          <w:marTop w:val="0"/>
          <w:marBottom w:val="0"/>
          <w:divBdr>
            <w:top w:val="none" w:sz="0" w:space="0" w:color="auto"/>
            <w:left w:val="none" w:sz="0" w:space="0" w:color="auto"/>
            <w:bottom w:val="none" w:sz="0" w:space="0" w:color="auto"/>
            <w:right w:val="none" w:sz="0" w:space="0" w:color="auto"/>
          </w:divBdr>
        </w:div>
        <w:div w:id="1092433337">
          <w:marLeft w:val="0"/>
          <w:marRight w:val="0"/>
          <w:marTop w:val="0"/>
          <w:marBottom w:val="0"/>
          <w:divBdr>
            <w:top w:val="none" w:sz="0" w:space="0" w:color="auto"/>
            <w:left w:val="none" w:sz="0" w:space="0" w:color="auto"/>
            <w:bottom w:val="none" w:sz="0" w:space="0" w:color="auto"/>
            <w:right w:val="none" w:sz="0" w:space="0" w:color="auto"/>
          </w:divBdr>
          <w:divsChild>
            <w:div w:id="445538853">
              <w:marLeft w:val="0"/>
              <w:marRight w:val="0"/>
              <w:marTop w:val="0"/>
              <w:marBottom w:val="0"/>
              <w:divBdr>
                <w:top w:val="none" w:sz="0" w:space="0" w:color="auto"/>
                <w:left w:val="none" w:sz="0" w:space="0" w:color="auto"/>
                <w:bottom w:val="none" w:sz="0" w:space="0" w:color="auto"/>
                <w:right w:val="none" w:sz="0" w:space="0" w:color="auto"/>
              </w:divBdr>
            </w:div>
          </w:divsChild>
        </w:div>
        <w:div w:id="40591300">
          <w:marLeft w:val="0"/>
          <w:marRight w:val="0"/>
          <w:marTop w:val="0"/>
          <w:marBottom w:val="0"/>
          <w:divBdr>
            <w:top w:val="none" w:sz="0" w:space="0" w:color="auto"/>
            <w:left w:val="none" w:sz="0" w:space="0" w:color="auto"/>
            <w:bottom w:val="none" w:sz="0" w:space="0" w:color="auto"/>
            <w:right w:val="none" w:sz="0" w:space="0" w:color="auto"/>
          </w:divBdr>
        </w:div>
        <w:div w:id="1140735222">
          <w:marLeft w:val="0"/>
          <w:marRight w:val="0"/>
          <w:marTop w:val="0"/>
          <w:marBottom w:val="0"/>
          <w:divBdr>
            <w:top w:val="none" w:sz="0" w:space="0" w:color="auto"/>
            <w:left w:val="none" w:sz="0" w:space="0" w:color="auto"/>
            <w:bottom w:val="none" w:sz="0" w:space="0" w:color="auto"/>
            <w:right w:val="none" w:sz="0" w:space="0" w:color="auto"/>
          </w:divBdr>
          <w:divsChild>
            <w:div w:id="1943880473">
              <w:marLeft w:val="0"/>
              <w:marRight w:val="0"/>
              <w:marTop w:val="0"/>
              <w:marBottom w:val="0"/>
              <w:divBdr>
                <w:top w:val="none" w:sz="0" w:space="0" w:color="auto"/>
                <w:left w:val="none" w:sz="0" w:space="0" w:color="auto"/>
                <w:bottom w:val="none" w:sz="0" w:space="0" w:color="auto"/>
                <w:right w:val="none" w:sz="0" w:space="0" w:color="auto"/>
              </w:divBdr>
            </w:div>
          </w:divsChild>
        </w:div>
        <w:div w:id="1224607677">
          <w:marLeft w:val="0"/>
          <w:marRight w:val="0"/>
          <w:marTop w:val="0"/>
          <w:marBottom w:val="0"/>
          <w:divBdr>
            <w:top w:val="none" w:sz="0" w:space="0" w:color="auto"/>
            <w:left w:val="none" w:sz="0" w:space="0" w:color="auto"/>
            <w:bottom w:val="none" w:sz="0" w:space="0" w:color="auto"/>
            <w:right w:val="none" w:sz="0" w:space="0" w:color="auto"/>
          </w:divBdr>
        </w:div>
        <w:div w:id="74399789">
          <w:marLeft w:val="0"/>
          <w:marRight w:val="0"/>
          <w:marTop w:val="0"/>
          <w:marBottom w:val="0"/>
          <w:divBdr>
            <w:top w:val="none" w:sz="0" w:space="0" w:color="auto"/>
            <w:left w:val="none" w:sz="0" w:space="0" w:color="auto"/>
            <w:bottom w:val="none" w:sz="0" w:space="0" w:color="auto"/>
            <w:right w:val="none" w:sz="0" w:space="0" w:color="auto"/>
          </w:divBdr>
          <w:divsChild>
            <w:div w:id="1455100726">
              <w:marLeft w:val="0"/>
              <w:marRight w:val="0"/>
              <w:marTop w:val="0"/>
              <w:marBottom w:val="0"/>
              <w:divBdr>
                <w:top w:val="none" w:sz="0" w:space="0" w:color="auto"/>
                <w:left w:val="none" w:sz="0" w:space="0" w:color="auto"/>
                <w:bottom w:val="none" w:sz="0" w:space="0" w:color="auto"/>
                <w:right w:val="none" w:sz="0" w:space="0" w:color="auto"/>
              </w:divBdr>
            </w:div>
          </w:divsChild>
        </w:div>
        <w:div w:id="398752816">
          <w:marLeft w:val="0"/>
          <w:marRight w:val="0"/>
          <w:marTop w:val="0"/>
          <w:marBottom w:val="0"/>
          <w:divBdr>
            <w:top w:val="none" w:sz="0" w:space="0" w:color="auto"/>
            <w:left w:val="none" w:sz="0" w:space="0" w:color="auto"/>
            <w:bottom w:val="none" w:sz="0" w:space="0" w:color="auto"/>
            <w:right w:val="none" w:sz="0" w:space="0" w:color="auto"/>
          </w:divBdr>
        </w:div>
        <w:div w:id="471102606">
          <w:marLeft w:val="0"/>
          <w:marRight w:val="0"/>
          <w:marTop w:val="0"/>
          <w:marBottom w:val="0"/>
          <w:divBdr>
            <w:top w:val="none" w:sz="0" w:space="0" w:color="auto"/>
            <w:left w:val="none" w:sz="0" w:space="0" w:color="auto"/>
            <w:bottom w:val="none" w:sz="0" w:space="0" w:color="auto"/>
            <w:right w:val="none" w:sz="0" w:space="0" w:color="auto"/>
          </w:divBdr>
          <w:divsChild>
            <w:div w:id="1855997077">
              <w:marLeft w:val="0"/>
              <w:marRight w:val="0"/>
              <w:marTop w:val="0"/>
              <w:marBottom w:val="0"/>
              <w:divBdr>
                <w:top w:val="none" w:sz="0" w:space="0" w:color="auto"/>
                <w:left w:val="none" w:sz="0" w:space="0" w:color="auto"/>
                <w:bottom w:val="none" w:sz="0" w:space="0" w:color="auto"/>
                <w:right w:val="none" w:sz="0" w:space="0" w:color="auto"/>
              </w:divBdr>
            </w:div>
          </w:divsChild>
        </w:div>
        <w:div w:id="363603754">
          <w:marLeft w:val="0"/>
          <w:marRight w:val="0"/>
          <w:marTop w:val="0"/>
          <w:marBottom w:val="0"/>
          <w:divBdr>
            <w:top w:val="none" w:sz="0" w:space="0" w:color="auto"/>
            <w:left w:val="none" w:sz="0" w:space="0" w:color="auto"/>
            <w:bottom w:val="none" w:sz="0" w:space="0" w:color="auto"/>
            <w:right w:val="none" w:sz="0" w:space="0" w:color="auto"/>
          </w:divBdr>
        </w:div>
        <w:div w:id="1129401874">
          <w:marLeft w:val="0"/>
          <w:marRight w:val="0"/>
          <w:marTop w:val="0"/>
          <w:marBottom w:val="0"/>
          <w:divBdr>
            <w:top w:val="none" w:sz="0" w:space="0" w:color="auto"/>
            <w:left w:val="none" w:sz="0" w:space="0" w:color="auto"/>
            <w:bottom w:val="none" w:sz="0" w:space="0" w:color="auto"/>
            <w:right w:val="none" w:sz="0" w:space="0" w:color="auto"/>
          </w:divBdr>
          <w:divsChild>
            <w:div w:id="2025473254">
              <w:marLeft w:val="0"/>
              <w:marRight w:val="0"/>
              <w:marTop w:val="0"/>
              <w:marBottom w:val="0"/>
              <w:divBdr>
                <w:top w:val="none" w:sz="0" w:space="0" w:color="auto"/>
                <w:left w:val="none" w:sz="0" w:space="0" w:color="auto"/>
                <w:bottom w:val="none" w:sz="0" w:space="0" w:color="auto"/>
                <w:right w:val="none" w:sz="0" w:space="0" w:color="auto"/>
              </w:divBdr>
            </w:div>
          </w:divsChild>
        </w:div>
        <w:div w:id="503592956">
          <w:marLeft w:val="0"/>
          <w:marRight w:val="0"/>
          <w:marTop w:val="0"/>
          <w:marBottom w:val="0"/>
          <w:divBdr>
            <w:top w:val="none" w:sz="0" w:space="0" w:color="auto"/>
            <w:left w:val="none" w:sz="0" w:space="0" w:color="auto"/>
            <w:bottom w:val="none" w:sz="0" w:space="0" w:color="auto"/>
            <w:right w:val="none" w:sz="0" w:space="0" w:color="auto"/>
          </w:divBdr>
        </w:div>
        <w:div w:id="1902211157">
          <w:marLeft w:val="0"/>
          <w:marRight w:val="0"/>
          <w:marTop w:val="0"/>
          <w:marBottom w:val="0"/>
          <w:divBdr>
            <w:top w:val="none" w:sz="0" w:space="0" w:color="auto"/>
            <w:left w:val="none" w:sz="0" w:space="0" w:color="auto"/>
            <w:bottom w:val="none" w:sz="0" w:space="0" w:color="auto"/>
            <w:right w:val="none" w:sz="0" w:space="0" w:color="auto"/>
          </w:divBdr>
          <w:divsChild>
            <w:div w:id="1201865127">
              <w:marLeft w:val="0"/>
              <w:marRight w:val="0"/>
              <w:marTop w:val="0"/>
              <w:marBottom w:val="0"/>
              <w:divBdr>
                <w:top w:val="none" w:sz="0" w:space="0" w:color="auto"/>
                <w:left w:val="none" w:sz="0" w:space="0" w:color="auto"/>
                <w:bottom w:val="none" w:sz="0" w:space="0" w:color="auto"/>
                <w:right w:val="none" w:sz="0" w:space="0" w:color="auto"/>
              </w:divBdr>
            </w:div>
          </w:divsChild>
        </w:div>
        <w:div w:id="648171288">
          <w:marLeft w:val="0"/>
          <w:marRight w:val="0"/>
          <w:marTop w:val="0"/>
          <w:marBottom w:val="0"/>
          <w:divBdr>
            <w:top w:val="none" w:sz="0" w:space="0" w:color="auto"/>
            <w:left w:val="none" w:sz="0" w:space="0" w:color="auto"/>
            <w:bottom w:val="none" w:sz="0" w:space="0" w:color="auto"/>
            <w:right w:val="none" w:sz="0" w:space="0" w:color="auto"/>
          </w:divBdr>
        </w:div>
        <w:div w:id="2138255064">
          <w:marLeft w:val="0"/>
          <w:marRight w:val="0"/>
          <w:marTop w:val="0"/>
          <w:marBottom w:val="0"/>
          <w:divBdr>
            <w:top w:val="none" w:sz="0" w:space="0" w:color="auto"/>
            <w:left w:val="none" w:sz="0" w:space="0" w:color="auto"/>
            <w:bottom w:val="none" w:sz="0" w:space="0" w:color="auto"/>
            <w:right w:val="none" w:sz="0" w:space="0" w:color="auto"/>
          </w:divBdr>
          <w:divsChild>
            <w:div w:id="1812089915">
              <w:marLeft w:val="0"/>
              <w:marRight w:val="0"/>
              <w:marTop w:val="0"/>
              <w:marBottom w:val="0"/>
              <w:divBdr>
                <w:top w:val="none" w:sz="0" w:space="0" w:color="auto"/>
                <w:left w:val="none" w:sz="0" w:space="0" w:color="auto"/>
                <w:bottom w:val="none" w:sz="0" w:space="0" w:color="auto"/>
                <w:right w:val="none" w:sz="0" w:space="0" w:color="auto"/>
              </w:divBdr>
            </w:div>
          </w:divsChild>
        </w:div>
        <w:div w:id="144857223">
          <w:marLeft w:val="0"/>
          <w:marRight w:val="0"/>
          <w:marTop w:val="300"/>
          <w:marBottom w:val="0"/>
          <w:divBdr>
            <w:top w:val="none" w:sz="0" w:space="0" w:color="auto"/>
            <w:left w:val="none" w:sz="0" w:space="0" w:color="auto"/>
            <w:bottom w:val="none" w:sz="0" w:space="0" w:color="auto"/>
            <w:right w:val="none" w:sz="0" w:space="0" w:color="auto"/>
          </w:divBdr>
          <w:divsChild>
            <w:div w:id="639581555">
              <w:marLeft w:val="0"/>
              <w:marRight w:val="0"/>
              <w:marTop w:val="0"/>
              <w:marBottom w:val="0"/>
              <w:divBdr>
                <w:top w:val="none" w:sz="0" w:space="0" w:color="auto"/>
                <w:left w:val="none" w:sz="0" w:space="0" w:color="auto"/>
                <w:bottom w:val="none" w:sz="0" w:space="0" w:color="auto"/>
                <w:right w:val="none" w:sz="0" w:space="0" w:color="auto"/>
              </w:divBdr>
              <w:divsChild>
                <w:div w:id="529298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55319">
          <w:marLeft w:val="0"/>
          <w:marRight w:val="0"/>
          <w:marTop w:val="300"/>
          <w:marBottom w:val="0"/>
          <w:divBdr>
            <w:top w:val="none" w:sz="0" w:space="0" w:color="auto"/>
            <w:left w:val="none" w:sz="0" w:space="0" w:color="auto"/>
            <w:bottom w:val="none" w:sz="0" w:space="0" w:color="auto"/>
            <w:right w:val="none" w:sz="0" w:space="0" w:color="auto"/>
          </w:divBdr>
          <w:divsChild>
            <w:div w:id="855734126">
              <w:marLeft w:val="0"/>
              <w:marRight w:val="0"/>
              <w:marTop w:val="0"/>
              <w:marBottom w:val="0"/>
              <w:divBdr>
                <w:top w:val="none" w:sz="0" w:space="0" w:color="auto"/>
                <w:left w:val="none" w:sz="0" w:space="0" w:color="auto"/>
                <w:bottom w:val="none" w:sz="0" w:space="0" w:color="auto"/>
                <w:right w:val="none" w:sz="0" w:space="0" w:color="auto"/>
              </w:divBdr>
              <w:divsChild>
                <w:div w:id="126923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636575">
          <w:marLeft w:val="0"/>
          <w:marRight w:val="0"/>
          <w:marTop w:val="300"/>
          <w:marBottom w:val="0"/>
          <w:divBdr>
            <w:top w:val="none" w:sz="0" w:space="0" w:color="auto"/>
            <w:left w:val="none" w:sz="0" w:space="0" w:color="auto"/>
            <w:bottom w:val="none" w:sz="0" w:space="0" w:color="auto"/>
            <w:right w:val="none" w:sz="0" w:space="0" w:color="auto"/>
          </w:divBdr>
          <w:divsChild>
            <w:div w:id="2112779068">
              <w:marLeft w:val="0"/>
              <w:marRight w:val="0"/>
              <w:marTop w:val="0"/>
              <w:marBottom w:val="0"/>
              <w:divBdr>
                <w:top w:val="none" w:sz="0" w:space="0" w:color="auto"/>
                <w:left w:val="none" w:sz="0" w:space="0" w:color="auto"/>
                <w:bottom w:val="none" w:sz="0" w:space="0" w:color="auto"/>
                <w:right w:val="none" w:sz="0" w:space="0" w:color="auto"/>
              </w:divBdr>
              <w:divsChild>
                <w:div w:id="155184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129307">
          <w:marLeft w:val="0"/>
          <w:marRight w:val="0"/>
          <w:marTop w:val="300"/>
          <w:marBottom w:val="0"/>
          <w:divBdr>
            <w:top w:val="none" w:sz="0" w:space="0" w:color="auto"/>
            <w:left w:val="none" w:sz="0" w:space="0" w:color="auto"/>
            <w:bottom w:val="none" w:sz="0" w:space="0" w:color="auto"/>
            <w:right w:val="none" w:sz="0" w:space="0" w:color="auto"/>
          </w:divBdr>
          <w:divsChild>
            <w:div w:id="1062680671">
              <w:marLeft w:val="0"/>
              <w:marRight w:val="0"/>
              <w:marTop w:val="0"/>
              <w:marBottom w:val="0"/>
              <w:divBdr>
                <w:top w:val="none" w:sz="0" w:space="0" w:color="auto"/>
                <w:left w:val="none" w:sz="0" w:space="0" w:color="auto"/>
                <w:bottom w:val="none" w:sz="0" w:space="0" w:color="auto"/>
                <w:right w:val="none" w:sz="0" w:space="0" w:color="auto"/>
              </w:divBdr>
              <w:divsChild>
                <w:div w:id="1124468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383596">
      <w:bodyDiv w:val="1"/>
      <w:marLeft w:val="0"/>
      <w:marRight w:val="0"/>
      <w:marTop w:val="0"/>
      <w:marBottom w:val="0"/>
      <w:divBdr>
        <w:top w:val="none" w:sz="0" w:space="0" w:color="auto"/>
        <w:left w:val="none" w:sz="0" w:space="0" w:color="auto"/>
        <w:bottom w:val="none" w:sz="0" w:space="0" w:color="auto"/>
        <w:right w:val="none" w:sz="0" w:space="0" w:color="auto"/>
      </w:divBdr>
      <w:divsChild>
        <w:div w:id="1947077547">
          <w:marLeft w:val="0"/>
          <w:marRight w:val="0"/>
          <w:marTop w:val="0"/>
          <w:marBottom w:val="0"/>
          <w:divBdr>
            <w:top w:val="none" w:sz="0" w:space="0" w:color="auto"/>
            <w:left w:val="none" w:sz="0" w:space="0" w:color="auto"/>
            <w:bottom w:val="none" w:sz="0" w:space="0" w:color="auto"/>
            <w:right w:val="none" w:sz="0" w:space="0" w:color="auto"/>
          </w:divBdr>
          <w:divsChild>
            <w:div w:id="401366893">
              <w:marLeft w:val="0"/>
              <w:marRight w:val="0"/>
              <w:marTop w:val="0"/>
              <w:marBottom w:val="0"/>
              <w:divBdr>
                <w:top w:val="none" w:sz="0" w:space="0" w:color="auto"/>
                <w:left w:val="none" w:sz="0" w:space="0" w:color="auto"/>
                <w:bottom w:val="none" w:sz="0" w:space="0" w:color="auto"/>
                <w:right w:val="none" w:sz="0" w:space="0" w:color="auto"/>
              </w:divBdr>
            </w:div>
          </w:divsChild>
        </w:div>
        <w:div w:id="760952853">
          <w:marLeft w:val="0"/>
          <w:marRight w:val="0"/>
          <w:marTop w:val="0"/>
          <w:marBottom w:val="0"/>
          <w:divBdr>
            <w:top w:val="none" w:sz="0" w:space="0" w:color="auto"/>
            <w:left w:val="none" w:sz="0" w:space="0" w:color="auto"/>
            <w:bottom w:val="none" w:sz="0" w:space="0" w:color="auto"/>
            <w:right w:val="none" w:sz="0" w:space="0" w:color="auto"/>
          </w:divBdr>
        </w:div>
        <w:div w:id="1364402262">
          <w:marLeft w:val="0"/>
          <w:marRight w:val="0"/>
          <w:marTop w:val="0"/>
          <w:marBottom w:val="0"/>
          <w:divBdr>
            <w:top w:val="none" w:sz="0" w:space="0" w:color="auto"/>
            <w:left w:val="none" w:sz="0" w:space="0" w:color="auto"/>
            <w:bottom w:val="none" w:sz="0" w:space="0" w:color="auto"/>
            <w:right w:val="none" w:sz="0" w:space="0" w:color="auto"/>
          </w:divBdr>
          <w:divsChild>
            <w:div w:id="169562907">
              <w:marLeft w:val="0"/>
              <w:marRight w:val="0"/>
              <w:marTop w:val="0"/>
              <w:marBottom w:val="0"/>
              <w:divBdr>
                <w:top w:val="none" w:sz="0" w:space="0" w:color="auto"/>
                <w:left w:val="none" w:sz="0" w:space="0" w:color="auto"/>
                <w:bottom w:val="none" w:sz="0" w:space="0" w:color="auto"/>
                <w:right w:val="none" w:sz="0" w:space="0" w:color="auto"/>
              </w:divBdr>
            </w:div>
          </w:divsChild>
        </w:div>
        <w:div w:id="411316956">
          <w:marLeft w:val="0"/>
          <w:marRight w:val="0"/>
          <w:marTop w:val="0"/>
          <w:marBottom w:val="0"/>
          <w:divBdr>
            <w:top w:val="none" w:sz="0" w:space="0" w:color="auto"/>
            <w:left w:val="none" w:sz="0" w:space="0" w:color="auto"/>
            <w:bottom w:val="none" w:sz="0" w:space="0" w:color="auto"/>
            <w:right w:val="none" w:sz="0" w:space="0" w:color="auto"/>
          </w:divBdr>
        </w:div>
        <w:div w:id="274143198">
          <w:marLeft w:val="0"/>
          <w:marRight w:val="0"/>
          <w:marTop w:val="0"/>
          <w:marBottom w:val="0"/>
          <w:divBdr>
            <w:top w:val="none" w:sz="0" w:space="0" w:color="auto"/>
            <w:left w:val="none" w:sz="0" w:space="0" w:color="auto"/>
            <w:bottom w:val="none" w:sz="0" w:space="0" w:color="auto"/>
            <w:right w:val="none" w:sz="0" w:space="0" w:color="auto"/>
          </w:divBdr>
          <w:divsChild>
            <w:div w:id="1046492337">
              <w:marLeft w:val="0"/>
              <w:marRight w:val="0"/>
              <w:marTop w:val="0"/>
              <w:marBottom w:val="0"/>
              <w:divBdr>
                <w:top w:val="none" w:sz="0" w:space="0" w:color="auto"/>
                <w:left w:val="none" w:sz="0" w:space="0" w:color="auto"/>
                <w:bottom w:val="none" w:sz="0" w:space="0" w:color="auto"/>
                <w:right w:val="none" w:sz="0" w:space="0" w:color="auto"/>
              </w:divBdr>
            </w:div>
          </w:divsChild>
        </w:div>
        <w:div w:id="1019433147">
          <w:marLeft w:val="0"/>
          <w:marRight w:val="0"/>
          <w:marTop w:val="0"/>
          <w:marBottom w:val="0"/>
          <w:divBdr>
            <w:top w:val="none" w:sz="0" w:space="0" w:color="auto"/>
            <w:left w:val="none" w:sz="0" w:space="0" w:color="auto"/>
            <w:bottom w:val="none" w:sz="0" w:space="0" w:color="auto"/>
            <w:right w:val="none" w:sz="0" w:space="0" w:color="auto"/>
          </w:divBdr>
        </w:div>
        <w:div w:id="1806002689">
          <w:marLeft w:val="0"/>
          <w:marRight w:val="0"/>
          <w:marTop w:val="0"/>
          <w:marBottom w:val="0"/>
          <w:divBdr>
            <w:top w:val="none" w:sz="0" w:space="0" w:color="auto"/>
            <w:left w:val="none" w:sz="0" w:space="0" w:color="auto"/>
            <w:bottom w:val="none" w:sz="0" w:space="0" w:color="auto"/>
            <w:right w:val="none" w:sz="0" w:space="0" w:color="auto"/>
          </w:divBdr>
          <w:divsChild>
            <w:div w:id="879707731">
              <w:marLeft w:val="0"/>
              <w:marRight w:val="0"/>
              <w:marTop w:val="0"/>
              <w:marBottom w:val="0"/>
              <w:divBdr>
                <w:top w:val="none" w:sz="0" w:space="0" w:color="auto"/>
                <w:left w:val="none" w:sz="0" w:space="0" w:color="auto"/>
                <w:bottom w:val="none" w:sz="0" w:space="0" w:color="auto"/>
                <w:right w:val="none" w:sz="0" w:space="0" w:color="auto"/>
              </w:divBdr>
            </w:div>
          </w:divsChild>
        </w:div>
        <w:div w:id="1525171429">
          <w:marLeft w:val="0"/>
          <w:marRight w:val="0"/>
          <w:marTop w:val="0"/>
          <w:marBottom w:val="0"/>
          <w:divBdr>
            <w:top w:val="none" w:sz="0" w:space="0" w:color="auto"/>
            <w:left w:val="none" w:sz="0" w:space="0" w:color="auto"/>
            <w:bottom w:val="none" w:sz="0" w:space="0" w:color="auto"/>
            <w:right w:val="none" w:sz="0" w:space="0" w:color="auto"/>
          </w:divBdr>
        </w:div>
        <w:div w:id="183715031">
          <w:marLeft w:val="0"/>
          <w:marRight w:val="0"/>
          <w:marTop w:val="0"/>
          <w:marBottom w:val="0"/>
          <w:divBdr>
            <w:top w:val="none" w:sz="0" w:space="0" w:color="auto"/>
            <w:left w:val="none" w:sz="0" w:space="0" w:color="auto"/>
            <w:bottom w:val="none" w:sz="0" w:space="0" w:color="auto"/>
            <w:right w:val="none" w:sz="0" w:space="0" w:color="auto"/>
          </w:divBdr>
          <w:divsChild>
            <w:div w:id="642080741">
              <w:marLeft w:val="0"/>
              <w:marRight w:val="0"/>
              <w:marTop w:val="0"/>
              <w:marBottom w:val="0"/>
              <w:divBdr>
                <w:top w:val="none" w:sz="0" w:space="0" w:color="auto"/>
                <w:left w:val="none" w:sz="0" w:space="0" w:color="auto"/>
                <w:bottom w:val="none" w:sz="0" w:space="0" w:color="auto"/>
                <w:right w:val="none" w:sz="0" w:space="0" w:color="auto"/>
              </w:divBdr>
            </w:div>
          </w:divsChild>
        </w:div>
        <w:div w:id="313335390">
          <w:marLeft w:val="0"/>
          <w:marRight w:val="0"/>
          <w:marTop w:val="0"/>
          <w:marBottom w:val="0"/>
          <w:divBdr>
            <w:top w:val="none" w:sz="0" w:space="0" w:color="auto"/>
            <w:left w:val="none" w:sz="0" w:space="0" w:color="auto"/>
            <w:bottom w:val="none" w:sz="0" w:space="0" w:color="auto"/>
            <w:right w:val="none" w:sz="0" w:space="0" w:color="auto"/>
          </w:divBdr>
        </w:div>
        <w:div w:id="1760713805">
          <w:marLeft w:val="0"/>
          <w:marRight w:val="0"/>
          <w:marTop w:val="0"/>
          <w:marBottom w:val="0"/>
          <w:divBdr>
            <w:top w:val="none" w:sz="0" w:space="0" w:color="auto"/>
            <w:left w:val="none" w:sz="0" w:space="0" w:color="auto"/>
            <w:bottom w:val="none" w:sz="0" w:space="0" w:color="auto"/>
            <w:right w:val="none" w:sz="0" w:space="0" w:color="auto"/>
          </w:divBdr>
          <w:divsChild>
            <w:div w:id="2113042380">
              <w:marLeft w:val="0"/>
              <w:marRight w:val="0"/>
              <w:marTop w:val="0"/>
              <w:marBottom w:val="0"/>
              <w:divBdr>
                <w:top w:val="none" w:sz="0" w:space="0" w:color="auto"/>
                <w:left w:val="none" w:sz="0" w:space="0" w:color="auto"/>
                <w:bottom w:val="none" w:sz="0" w:space="0" w:color="auto"/>
                <w:right w:val="none" w:sz="0" w:space="0" w:color="auto"/>
              </w:divBdr>
            </w:div>
          </w:divsChild>
        </w:div>
        <w:div w:id="149518033">
          <w:marLeft w:val="0"/>
          <w:marRight w:val="0"/>
          <w:marTop w:val="0"/>
          <w:marBottom w:val="0"/>
          <w:divBdr>
            <w:top w:val="none" w:sz="0" w:space="0" w:color="auto"/>
            <w:left w:val="none" w:sz="0" w:space="0" w:color="auto"/>
            <w:bottom w:val="none" w:sz="0" w:space="0" w:color="auto"/>
            <w:right w:val="none" w:sz="0" w:space="0" w:color="auto"/>
          </w:divBdr>
        </w:div>
        <w:div w:id="1628311203">
          <w:marLeft w:val="0"/>
          <w:marRight w:val="0"/>
          <w:marTop w:val="0"/>
          <w:marBottom w:val="0"/>
          <w:divBdr>
            <w:top w:val="none" w:sz="0" w:space="0" w:color="auto"/>
            <w:left w:val="none" w:sz="0" w:space="0" w:color="auto"/>
            <w:bottom w:val="none" w:sz="0" w:space="0" w:color="auto"/>
            <w:right w:val="none" w:sz="0" w:space="0" w:color="auto"/>
          </w:divBdr>
          <w:divsChild>
            <w:div w:id="1721049226">
              <w:marLeft w:val="0"/>
              <w:marRight w:val="0"/>
              <w:marTop w:val="0"/>
              <w:marBottom w:val="0"/>
              <w:divBdr>
                <w:top w:val="none" w:sz="0" w:space="0" w:color="auto"/>
                <w:left w:val="none" w:sz="0" w:space="0" w:color="auto"/>
                <w:bottom w:val="none" w:sz="0" w:space="0" w:color="auto"/>
                <w:right w:val="none" w:sz="0" w:space="0" w:color="auto"/>
              </w:divBdr>
            </w:div>
          </w:divsChild>
        </w:div>
        <w:div w:id="359627834">
          <w:marLeft w:val="0"/>
          <w:marRight w:val="0"/>
          <w:marTop w:val="300"/>
          <w:marBottom w:val="0"/>
          <w:divBdr>
            <w:top w:val="none" w:sz="0" w:space="0" w:color="auto"/>
            <w:left w:val="none" w:sz="0" w:space="0" w:color="auto"/>
            <w:bottom w:val="none" w:sz="0" w:space="0" w:color="auto"/>
            <w:right w:val="none" w:sz="0" w:space="0" w:color="auto"/>
          </w:divBdr>
          <w:divsChild>
            <w:div w:id="2064869944">
              <w:marLeft w:val="0"/>
              <w:marRight w:val="0"/>
              <w:marTop w:val="0"/>
              <w:marBottom w:val="0"/>
              <w:divBdr>
                <w:top w:val="none" w:sz="0" w:space="0" w:color="auto"/>
                <w:left w:val="none" w:sz="0" w:space="0" w:color="auto"/>
                <w:bottom w:val="none" w:sz="0" w:space="0" w:color="auto"/>
                <w:right w:val="none" w:sz="0" w:space="0" w:color="auto"/>
              </w:divBdr>
              <w:divsChild>
                <w:div w:id="2144809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897028">
          <w:marLeft w:val="0"/>
          <w:marRight w:val="0"/>
          <w:marTop w:val="300"/>
          <w:marBottom w:val="0"/>
          <w:divBdr>
            <w:top w:val="none" w:sz="0" w:space="0" w:color="auto"/>
            <w:left w:val="none" w:sz="0" w:space="0" w:color="auto"/>
            <w:bottom w:val="none" w:sz="0" w:space="0" w:color="auto"/>
            <w:right w:val="none" w:sz="0" w:space="0" w:color="auto"/>
          </w:divBdr>
          <w:divsChild>
            <w:div w:id="1712724504">
              <w:marLeft w:val="0"/>
              <w:marRight w:val="0"/>
              <w:marTop w:val="0"/>
              <w:marBottom w:val="0"/>
              <w:divBdr>
                <w:top w:val="none" w:sz="0" w:space="0" w:color="auto"/>
                <w:left w:val="none" w:sz="0" w:space="0" w:color="auto"/>
                <w:bottom w:val="none" w:sz="0" w:space="0" w:color="auto"/>
                <w:right w:val="none" w:sz="0" w:space="0" w:color="auto"/>
              </w:divBdr>
              <w:divsChild>
                <w:div w:id="20664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2230">
          <w:marLeft w:val="0"/>
          <w:marRight w:val="0"/>
          <w:marTop w:val="300"/>
          <w:marBottom w:val="0"/>
          <w:divBdr>
            <w:top w:val="none" w:sz="0" w:space="0" w:color="auto"/>
            <w:left w:val="none" w:sz="0" w:space="0" w:color="auto"/>
            <w:bottom w:val="none" w:sz="0" w:space="0" w:color="auto"/>
            <w:right w:val="none" w:sz="0" w:space="0" w:color="auto"/>
          </w:divBdr>
          <w:divsChild>
            <w:div w:id="996572216">
              <w:marLeft w:val="0"/>
              <w:marRight w:val="0"/>
              <w:marTop w:val="0"/>
              <w:marBottom w:val="0"/>
              <w:divBdr>
                <w:top w:val="none" w:sz="0" w:space="0" w:color="auto"/>
                <w:left w:val="none" w:sz="0" w:space="0" w:color="auto"/>
                <w:bottom w:val="none" w:sz="0" w:space="0" w:color="auto"/>
                <w:right w:val="none" w:sz="0" w:space="0" w:color="auto"/>
              </w:divBdr>
              <w:divsChild>
                <w:div w:id="33472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24840">
          <w:marLeft w:val="0"/>
          <w:marRight w:val="0"/>
          <w:marTop w:val="300"/>
          <w:marBottom w:val="0"/>
          <w:divBdr>
            <w:top w:val="none" w:sz="0" w:space="0" w:color="auto"/>
            <w:left w:val="none" w:sz="0" w:space="0" w:color="auto"/>
            <w:bottom w:val="none" w:sz="0" w:space="0" w:color="auto"/>
            <w:right w:val="none" w:sz="0" w:space="0" w:color="auto"/>
          </w:divBdr>
          <w:divsChild>
            <w:div w:id="2043704182">
              <w:marLeft w:val="0"/>
              <w:marRight w:val="0"/>
              <w:marTop w:val="0"/>
              <w:marBottom w:val="0"/>
              <w:divBdr>
                <w:top w:val="none" w:sz="0" w:space="0" w:color="auto"/>
                <w:left w:val="none" w:sz="0" w:space="0" w:color="auto"/>
                <w:bottom w:val="none" w:sz="0" w:space="0" w:color="auto"/>
                <w:right w:val="none" w:sz="0" w:space="0" w:color="auto"/>
              </w:divBdr>
              <w:divsChild>
                <w:div w:id="118351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739700">
      <w:bodyDiv w:val="1"/>
      <w:marLeft w:val="0"/>
      <w:marRight w:val="0"/>
      <w:marTop w:val="0"/>
      <w:marBottom w:val="0"/>
      <w:divBdr>
        <w:top w:val="none" w:sz="0" w:space="0" w:color="auto"/>
        <w:left w:val="none" w:sz="0" w:space="0" w:color="auto"/>
        <w:bottom w:val="none" w:sz="0" w:space="0" w:color="auto"/>
        <w:right w:val="none" w:sz="0" w:space="0" w:color="auto"/>
      </w:divBdr>
      <w:divsChild>
        <w:div w:id="1713337994">
          <w:marLeft w:val="0"/>
          <w:marRight w:val="0"/>
          <w:marTop w:val="0"/>
          <w:marBottom w:val="0"/>
          <w:divBdr>
            <w:top w:val="none" w:sz="0" w:space="0" w:color="auto"/>
            <w:left w:val="none" w:sz="0" w:space="0" w:color="auto"/>
            <w:bottom w:val="none" w:sz="0" w:space="0" w:color="auto"/>
            <w:right w:val="none" w:sz="0" w:space="0" w:color="auto"/>
          </w:divBdr>
        </w:div>
        <w:div w:id="1227256900">
          <w:marLeft w:val="0"/>
          <w:marRight w:val="0"/>
          <w:marTop w:val="0"/>
          <w:marBottom w:val="0"/>
          <w:divBdr>
            <w:top w:val="none" w:sz="0" w:space="0" w:color="auto"/>
            <w:left w:val="none" w:sz="0" w:space="0" w:color="auto"/>
            <w:bottom w:val="none" w:sz="0" w:space="0" w:color="auto"/>
            <w:right w:val="none" w:sz="0" w:space="0" w:color="auto"/>
          </w:divBdr>
          <w:divsChild>
            <w:div w:id="1212380830">
              <w:marLeft w:val="0"/>
              <w:marRight w:val="0"/>
              <w:marTop w:val="0"/>
              <w:marBottom w:val="0"/>
              <w:divBdr>
                <w:top w:val="none" w:sz="0" w:space="0" w:color="auto"/>
                <w:left w:val="none" w:sz="0" w:space="0" w:color="auto"/>
                <w:bottom w:val="none" w:sz="0" w:space="0" w:color="auto"/>
                <w:right w:val="none" w:sz="0" w:space="0" w:color="auto"/>
              </w:divBdr>
            </w:div>
          </w:divsChild>
        </w:div>
        <w:div w:id="161090869">
          <w:marLeft w:val="0"/>
          <w:marRight w:val="0"/>
          <w:marTop w:val="0"/>
          <w:marBottom w:val="0"/>
          <w:divBdr>
            <w:top w:val="none" w:sz="0" w:space="0" w:color="auto"/>
            <w:left w:val="none" w:sz="0" w:space="0" w:color="auto"/>
            <w:bottom w:val="none" w:sz="0" w:space="0" w:color="auto"/>
            <w:right w:val="none" w:sz="0" w:space="0" w:color="auto"/>
          </w:divBdr>
        </w:div>
        <w:div w:id="1856260435">
          <w:marLeft w:val="0"/>
          <w:marRight w:val="0"/>
          <w:marTop w:val="0"/>
          <w:marBottom w:val="0"/>
          <w:divBdr>
            <w:top w:val="none" w:sz="0" w:space="0" w:color="auto"/>
            <w:left w:val="none" w:sz="0" w:space="0" w:color="auto"/>
            <w:bottom w:val="none" w:sz="0" w:space="0" w:color="auto"/>
            <w:right w:val="none" w:sz="0" w:space="0" w:color="auto"/>
          </w:divBdr>
          <w:divsChild>
            <w:div w:id="965307809">
              <w:marLeft w:val="0"/>
              <w:marRight w:val="0"/>
              <w:marTop w:val="0"/>
              <w:marBottom w:val="0"/>
              <w:divBdr>
                <w:top w:val="none" w:sz="0" w:space="0" w:color="auto"/>
                <w:left w:val="none" w:sz="0" w:space="0" w:color="auto"/>
                <w:bottom w:val="none" w:sz="0" w:space="0" w:color="auto"/>
                <w:right w:val="none" w:sz="0" w:space="0" w:color="auto"/>
              </w:divBdr>
            </w:div>
          </w:divsChild>
        </w:div>
        <w:div w:id="423843189">
          <w:marLeft w:val="0"/>
          <w:marRight w:val="0"/>
          <w:marTop w:val="0"/>
          <w:marBottom w:val="0"/>
          <w:divBdr>
            <w:top w:val="none" w:sz="0" w:space="0" w:color="auto"/>
            <w:left w:val="none" w:sz="0" w:space="0" w:color="auto"/>
            <w:bottom w:val="none" w:sz="0" w:space="0" w:color="auto"/>
            <w:right w:val="none" w:sz="0" w:space="0" w:color="auto"/>
          </w:divBdr>
        </w:div>
        <w:div w:id="1689598523">
          <w:marLeft w:val="0"/>
          <w:marRight w:val="0"/>
          <w:marTop w:val="0"/>
          <w:marBottom w:val="0"/>
          <w:divBdr>
            <w:top w:val="none" w:sz="0" w:space="0" w:color="auto"/>
            <w:left w:val="none" w:sz="0" w:space="0" w:color="auto"/>
            <w:bottom w:val="none" w:sz="0" w:space="0" w:color="auto"/>
            <w:right w:val="none" w:sz="0" w:space="0" w:color="auto"/>
          </w:divBdr>
          <w:divsChild>
            <w:div w:id="2102868331">
              <w:marLeft w:val="0"/>
              <w:marRight w:val="0"/>
              <w:marTop w:val="0"/>
              <w:marBottom w:val="0"/>
              <w:divBdr>
                <w:top w:val="none" w:sz="0" w:space="0" w:color="auto"/>
                <w:left w:val="none" w:sz="0" w:space="0" w:color="auto"/>
                <w:bottom w:val="none" w:sz="0" w:space="0" w:color="auto"/>
                <w:right w:val="none" w:sz="0" w:space="0" w:color="auto"/>
              </w:divBdr>
            </w:div>
          </w:divsChild>
        </w:div>
        <w:div w:id="2114083194">
          <w:marLeft w:val="0"/>
          <w:marRight w:val="0"/>
          <w:marTop w:val="0"/>
          <w:marBottom w:val="0"/>
          <w:divBdr>
            <w:top w:val="none" w:sz="0" w:space="0" w:color="auto"/>
            <w:left w:val="none" w:sz="0" w:space="0" w:color="auto"/>
            <w:bottom w:val="none" w:sz="0" w:space="0" w:color="auto"/>
            <w:right w:val="none" w:sz="0" w:space="0" w:color="auto"/>
          </w:divBdr>
        </w:div>
        <w:div w:id="1373456357">
          <w:marLeft w:val="0"/>
          <w:marRight w:val="0"/>
          <w:marTop w:val="0"/>
          <w:marBottom w:val="0"/>
          <w:divBdr>
            <w:top w:val="none" w:sz="0" w:space="0" w:color="auto"/>
            <w:left w:val="none" w:sz="0" w:space="0" w:color="auto"/>
            <w:bottom w:val="none" w:sz="0" w:space="0" w:color="auto"/>
            <w:right w:val="none" w:sz="0" w:space="0" w:color="auto"/>
          </w:divBdr>
          <w:divsChild>
            <w:div w:id="1329938896">
              <w:marLeft w:val="0"/>
              <w:marRight w:val="0"/>
              <w:marTop w:val="0"/>
              <w:marBottom w:val="0"/>
              <w:divBdr>
                <w:top w:val="none" w:sz="0" w:space="0" w:color="auto"/>
                <w:left w:val="none" w:sz="0" w:space="0" w:color="auto"/>
                <w:bottom w:val="none" w:sz="0" w:space="0" w:color="auto"/>
                <w:right w:val="none" w:sz="0" w:space="0" w:color="auto"/>
              </w:divBdr>
            </w:div>
          </w:divsChild>
        </w:div>
        <w:div w:id="782463493">
          <w:marLeft w:val="0"/>
          <w:marRight w:val="0"/>
          <w:marTop w:val="0"/>
          <w:marBottom w:val="0"/>
          <w:divBdr>
            <w:top w:val="none" w:sz="0" w:space="0" w:color="auto"/>
            <w:left w:val="none" w:sz="0" w:space="0" w:color="auto"/>
            <w:bottom w:val="none" w:sz="0" w:space="0" w:color="auto"/>
            <w:right w:val="none" w:sz="0" w:space="0" w:color="auto"/>
          </w:divBdr>
        </w:div>
        <w:div w:id="1009596377">
          <w:marLeft w:val="0"/>
          <w:marRight w:val="0"/>
          <w:marTop w:val="0"/>
          <w:marBottom w:val="0"/>
          <w:divBdr>
            <w:top w:val="none" w:sz="0" w:space="0" w:color="auto"/>
            <w:left w:val="none" w:sz="0" w:space="0" w:color="auto"/>
            <w:bottom w:val="none" w:sz="0" w:space="0" w:color="auto"/>
            <w:right w:val="none" w:sz="0" w:space="0" w:color="auto"/>
          </w:divBdr>
          <w:divsChild>
            <w:div w:id="1253272925">
              <w:marLeft w:val="0"/>
              <w:marRight w:val="0"/>
              <w:marTop w:val="0"/>
              <w:marBottom w:val="0"/>
              <w:divBdr>
                <w:top w:val="none" w:sz="0" w:space="0" w:color="auto"/>
                <w:left w:val="none" w:sz="0" w:space="0" w:color="auto"/>
                <w:bottom w:val="none" w:sz="0" w:space="0" w:color="auto"/>
                <w:right w:val="none" w:sz="0" w:space="0" w:color="auto"/>
              </w:divBdr>
            </w:div>
          </w:divsChild>
        </w:div>
        <w:div w:id="117064949">
          <w:marLeft w:val="0"/>
          <w:marRight w:val="0"/>
          <w:marTop w:val="0"/>
          <w:marBottom w:val="0"/>
          <w:divBdr>
            <w:top w:val="none" w:sz="0" w:space="0" w:color="auto"/>
            <w:left w:val="none" w:sz="0" w:space="0" w:color="auto"/>
            <w:bottom w:val="none" w:sz="0" w:space="0" w:color="auto"/>
            <w:right w:val="none" w:sz="0" w:space="0" w:color="auto"/>
          </w:divBdr>
        </w:div>
        <w:div w:id="621421423">
          <w:marLeft w:val="0"/>
          <w:marRight w:val="0"/>
          <w:marTop w:val="0"/>
          <w:marBottom w:val="0"/>
          <w:divBdr>
            <w:top w:val="none" w:sz="0" w:space="0" w:color="auto"/>
            <w:left w:val="none" w:sz="0" w:space="0" w:color="auto"/>
            <w:bottom w:val="none" w:sz="0" w:space="0" w:color="auto"/>
            <w:right w:val="none" w:sz="0" w:space="0" w:color="auto"/>
          </w:divBdr>
          <w:divsChild>
            <w:div w:id="218170903">
              <w:marLeft w:val="0"/>
              <w:marRight w:val="0"/>
              <w:marTop w:val="0"/>
              <w:marBottom w:val="0"/>
              <w:divBdr>
                <w:top w:val="none" w:sz="0" w:space="0" w:color="auto"/>
                <w:left w:val="none" w:sz="0" w:space="0" w:color="auto"/>
                <w:bottom w:val="none" w:sz="0" w:space="0" w:color="auto"/>
                <w:right w:val="none" w:sz="0" w:space="0" w:color="auto"/>
              </w:divBdr>
            </w:div>
          </w:divsChild>
        </w:div>
        <w:div w:id="2092971777">
          <w:marLeft w:val="0"/>
          <w:marRight w:val="0"/>
          <w:marTop w:val="0"/>
          <w:marBottom w:val="0"/>
          <w:divBdr>
            <w:top w:val="none" w:sz="0" w:space="0" w:color="auto"/>
            <w:left w:val="none" w:sz="0" w:space="0" w:color="auto"/>
            <w:bottom w:val="none" w:sz="0" w:space="0" w:color="auto"/>
            <w:right w:val="none" w:sz="0" w:space="0" w:color="auto"/>
          </w:divBdr>
        </w:div>
        <w:div w:id="854804738">
          <w:marLeft w:val="0"/>
          <w:marRight w:val="0"/>
          <w:marTop w:val="0"/>
          <w:marBottom w:val="0"/>
          <w:divBdr>
            <w:top w:val="none" w:sz="0" w:space="0" w:color="auto"/>
            <w:left w:val="none" w:sz="0" w:space="0" w:color="auto"/>
            <w:bottom w:val="none" w:sz="0" w:space="0" w:color="auto"/>
            <w:right w:val="none" w:sz="0" w:space="0" w:color="auto"/>
          </w:divBdr>
          <w:divsChild>
            <w:div w:id="1087845875">
              <w:marLeft w:val="0"/>
              <w:marRight w:val="0"/>
              <w:marTop w:val="0"/>
              <w:marBottom w:val="0"/>
              <w:divBdr>
                <w:top w:val="none" w:sz="0" w:space="0" w:color="auto"/>
                <w:left w:val="none" w:sz="0" w:space="0" w:color="auto"/>
                <w:bottom w:val="none" w:sz="0" w:space="0" w:color="auto"/>
                <w:right w:val="none" w:sz="0" w:space="0" w:color="auto"/>
              </w:divBdr>
            </w:div>
          </w:divsChild>
        </w:div>
        <w:div w:id="190921094">
          <w:marLeft w:val="0"/>
          <w:marRight w:val="0"/>
          <w:marTop w:val="300"/>
          <w:marBottom w:val="0"/>
          <w:divBdr>
            <w:top w:val="none" w:sz="0" w:space="0" w:color="auto"/>
            <w:left w:val="none" w:sz="0" w:space="0" w:color="auto"/>
            <w:bottom w:val="none" w:sz="0" w:space="0" w:color="auto"/>
            <w:right w:val="none" w:sz="0" w:space="0" w:color="auto"/>
          </w:divBdr>
          <w:divsChild>
            <w:div w:id="1288077101">
              <w:marLeft w:val="0"/>
              <w:marRight w:val="0"/>
              <w:marTop w:val="0"/>
              <w:marBottom w:val="0"/>
              <w:divBdr>
                <w:top w:val="none" w:sz="0" w:space="0" w:color="auto"/>
                <w:left w:val="none" w:sz="0" w:space="0" w:color="auto"/>
                <w:bottom w:val="none" w:sz="0" w:space="0" w:color="auto"/>
                <w:right w:val="none" w:sz="0" w:space="0" w:color="auto"/>
              </w:divBdr>
              <w:divsChild>
                <w:div w:id="1741443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495517">
          <w:marLeft w:val="0"/>
          <w:marRight w:val="0"/>
          <w:marTop w:val="300"/>
          <w:marBottom w:val="0"/>
          <w:divBdr>
            <w:top w:val="none" w:sz="0" w:space="0" w:color="auto"/>
            <w:left w:val="none" w:sz="0" w:space="0" w:color="auto"/>
            <w:bottom w:val="none" w:sz="0" w:space="0" w:color="auto"/>
            <w:right w:val="none" w:sz="0" w:space="0" w:color="auto"/>
          </w:divBdr>
          <w:divsChild>
            <w:div w:id="920523929">
              <w:marLeft w:val="0"/>
              <w:marRight w:val="0"/>
              <w:marTop w:val="0"/>
              <w:marBottom w:val="0"/>
              <w:divBdr>
                <w:top w:val="none" w:sz="0" w:space="0" w:color="auto"/>
                <w:left w:val="none" w:sz="0" w:space="0" w:color="auto"/>
                <w:bottom w:val="none" w:sz="0" w:space="0" w:color="auto"/>
                <w:right w:val="none" w:sz="0" w:space="0" w:color="auto"/>
              </w:divBdr>
              <w:divsChild>
                <w:div w:id="196071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927126">
          <w:marLeft w:val="0"/>
          <w:marRight w:val="0"/>
          <w:marTop w:val="300"/>
          <w:marBottom w:val="0"/>
          <w:divBdr>
            <w:top w:val="none" w:sz="0" w:space="0" w:color="auto"/>
            <w:left w:val="none" w:sz="0" w:space="0" w:color="auto"/>
            <w:bottom w:val="none" w:sz="0" w:space="0" w:color="auto"/>
            <w:right w:val="none" w:sz="0" w:space="0" w:color="auto"/>
          </w:divBdr>
          <w:divsChild>
            <w:div w:id="641616050">
              <w:marLeft w:val="0"/>
              <w:marRight w:val="0"/>
              <w:marTop w:val="0"/>
              <w:marBottom w:val="0"/>
              <w:divBdr>
                <w:top w:val="none" w:sz="0" w:space="0" w:color="auto"/>
                <w:left w:val="none" w:sz="0" w:space="0" w:color="auto"/>
                <w:bottom w:val="none" w:sz="0" w:space="0" w:color="auto"/>
                <w:right w:val="none" w:sz="0" w:space="0" w:color="auto"/>
              </w:divBdr>
              <w:divsChild>
                <w:div w:id="13541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4231">
          <w:marLeft w:val="0"/>
          <w:marRight w:val="0"/>
          <w:marTop w:val="300"/>
          <w:marBottom w:val="0"/>
          <w:divBdr>
            <w:top w:val="none" w:sz="0" w:space="0" w:color="auto"/>
            <w:left w:val="none" w:sz="0" w:space="0" w:color="auto"/>
            <w:bottom w:val="none" w:sz="0" w:space="0" w:color="auto"/>
            <w:right w:val="none" w:sz="0" w:space="0" w:color="auto"/>
          </w:divBdr>
          <w:divsChild>
            <w:div w:id="777022437">
              <w:marLeft w:val="0"/>
              <w:marRight w:val="0"/>
              <w:marTop w:val="0"/>
              <w:marBottom w:val="0"/>
              <w:divBdr>
                <w:top w:val="none" w:sz="0" w:space="0" w:color="auto"/>
                <w:left w:val="none" w:sz="0" w:space="0" w:color="auto"/>
                <w:bottom w:val="none" w:sz="0" w:space="0" w:color="auto"/>
                <w:right w:val="none" w:sz="0" w:space="0" w:color="auto"/>
              </w:divBdr>
              <w:divsChild>
                <w:div w:id="39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15473">
      <w:bodyDiv w:val="1"/>
      <w:marLeft w:val="0"/>
      <w:marRight w:val="0"/>
      <w:marTop w:val="0"/>
      <w:marBottom w:val="0"/>
      <w:divBdr>
        <w:top w:val="none" w:sz="0" w:space="0" w:color="auto"/>
        <w:left w:val="none" w:sz="0" w:space="0" w:color="auto"/>
        <w:bottom w:val="none" w:sz="0" w:space="0" w:color="auto"/>
        <w:right w:val="none" w:sz="0" w:space="0" w:color="auto"/>
      </w:divBdr>
      <w:divsChild>
        <w:div w:id="1846164203">
          <w:marLeft w:val="0"/>
          <w:marRight w:val="0"/>
          <w:marTop w:val="0"/>
          <w:marBottom w:val="0"/>
          <w:divBdr>
            <w:top w:val="none" w:sz="0" w:space="0" w:color="auto"/>
            <w:left w:val="none" w:sz="0" w:space="0" w:color="auto"/>
            <w:bottom w:val="none" w:sz="0" w:space="0" w:color="auto"/>
            <w:right w:val="none" w:sz="0" w:space="0" w:color="auto"/>
          </w:divBdr>
        </w:div>
        <w:div w:id="1120535411">
          <w:marLeft w:val="0"/>
          <w:marRight w:val="0"/>
          <w:marTop w:val="0"/>
          <w:marBottom w:val="0"/>
          <w:divBdr>
            <w:top w:val="none" w:sz="0" w:space="0" w:color="auto"/>
            <w:left w:val="none" w:sz="0" w:space="0" w:color="auto"/>
            <w:bottom w:val="none" w:sz="0" w:space="0" w:color="auto"/>
            <w:right w:val="none" w:sz="0" w:space="0" w:color="auto"/>
          </w:divBdr>
          <w:divsChild>
            <w:div w:id="1419794183">
              <w:marLeft w:val="0"/>
              <w:marRight w:val="0"/>
              <w:marTop w:val="0"/>
              <w:marBottom w:val="0"/>
              <w:divBdr>
                <w:top w:val="none" w:sz="0" w:space="0" w:color="auto"/>
                <w:left w:val="none" w:sz="0" w:space="0" w:color="auto"/>
                <w:bottom w:val="none" w:sz="0" w:space="0" w:color="auto"/>
                <w:right w:val="none" w:sz="0" w:space="0" w:color="auto"/>
              </w:divBdr>
            </w:div>
          </w:divsChild>
        </w:div>
        <w:div w:id="1500076657">
          <w:marLeft w:val="0"/>
          <w:marRight w:val="0"/>
          <w:marTop w:val="0"/>
          <w:marBottom w:val="0"/>
          <w:divBdr>
            <w:top w:val="none" w:sz="0" w:space="0" w:color="auto"/>
            <w:left w:val="none" w:sz="0" w:space="0" w:color="auto"/>
            <w:bottom w:val="none" w:sz="0" w:space="0" w:color="auto"/>
            <w:right w:val="none" w:sz="0" w:space="0" w:color="auto"/>
          </w:divBdr>
        </w:div>
        <w:div w:id="648942155">
          <w:marLeft w:val="0"/>
          <w:marRight w:val="0"/>
          <w:marTop w:val="0"/>
          <w:marBottom w:val="0"/>
          <w:divBdr>
            <w:top w:val="none" w:sz="0" w:space="0" w:color="auto"/>
            <w:left w:val="none" w:sz="0" w:space="0" w:color="auto"/>
            <w:bottom w:val="none" w:sz="0" w:space="0" w:color="auto"/>
            <w:right w:val="none" w:sz="0" w:space="0" w:color="auto"/>
          </w:divBdr>
          <w:divsChild>
            <w:div w:id="1046756627">
              <w:marLeft w:val="0"/>
              <w:marRight w:val="0"/>
              <w:marTop w:val="0"/>
              <w:marBottom w:val="0"/>
              <w:divBdr>
                <w:top w:val="none" w:sz="0" w:space="0" w:color="auto"/>
                <w:left w:val="none" w:sz="0" w:space="0" w:color="auto"/>
                <w:bottom w:val="none" w:sz="0" w:space="0" w:color="auto"/>
                <w:right w:val="none" w:sz="0" w:space="0" w:color="auto"/>
              </w:divBdr>
            </w:div>
          </w:divsChild>
        </w:div>
        <w:div w:id="1097797188">
          <w:marLeft w:val="0"/>
          <w:marRight w:val="0"/>
          <w:marTop w:val="0"/>
          <w:marBottom w:val="0"/>
          <w:divBdr>
            <w:top w:val="none" w:sz="0" w:space="0" w:color="auto"/>
            <w:left w:val="none" w:sz="0" w:space="0" w:color="auto"/>
            <w:bottom w:val="none" w:sz="0" w:space="0" w:color="auto"/>
            <w:right w:val="none" w:sz="0" w:space="0" w:color="auto"/>
          </w:divBdr>
        </w:div>
        <w:div w:id="1863123472">
          <w:marLeft w:val="0"/>
          <w:marRight w:val="0"/>
          <w:marTop w:val="0"/>
          <w:marBottom w:val="0"/>
          <w:divBdr>
            <w:top w:val="none" w:sz="0" w:space="0" w:color="auto"/>
            <w:left w:val="none" w:sz="0" w:space="0" w:color="auto"/>
            <w:bottom w:val="none" w:sz="0" w:space="0" w:color="auto"/>
            <w:right w:val="none" w:sz="0" w:space="0" w:color="auto"/>
          </w:divBdr>
          <w:divsChild>
            <w:div w:id="1689479118">
              <w:marLeft w:val="0"/>
              <w:marRight w:val="0"/>
              <w:marTop w:val="0"/>
              <w:marBottom w:val="0"/>
              <w:divBdr>
                <w:top w:val="none" w:sz="0" w:space="0" w:color="auto"/>
                <w:left w:val="none" w:sz="0" w:space="0" w:color="auto"/>
                <w:bottom w:val="none" w:sz="0" w:space="0" w:color="auto"/>
                <w:right w:val="none" w:sz="0" w:space="0" w:color="auto"/>
              </w:divBdr>
            </w:div>
          </w:divsChild>
        </w:div>
        <w:div w:id="714307875">
          <w:marLeft w:val="0"/>
          <w:marRight w:val="0"/>
          <w:marTop w:val="0"/>
          <w:marBottom w:val="0"/>
          <w:divBdr>
            <w:top w:val="none" w:sz="0" w:space="0" w:color="auto"/>
            <w:left w:val="none" w:sz="0" w:space="0" w:color="auto"/>
            <w:bottom w:val="none" w:sz="0" w:space="0" w:color="auto"/>
            <w:right w:val="none" w:sz="0" w:space="0" w:color="auto"/>
          </w:divBdr>
        </w:div>
        <w:div w:id="93941121">
          <w:marLeft w:val="0"/>
          <w:marRight w:val="0"/>
          <w:marTop w:val="0"/>
          <w:marBottom w:val="0"/>
          <w:divBdr>
            <w:top w:val="none" w:sz="0" w:space="0" w:color="auto"/>
            <w:left w:val="none" w:sz="0" w:space="0" w:color="auto"/>
            <w:bottom w:val="none" w:sz="0" w:space="0" w:color="auto"/>
            <w:right w:val="none" w:sz="0" w:space="0" w:color="auto"/>
          </w:divBdr>
          <w:divsChild>
            <w:div w:id="1374693152">
              <w:marLeft w:val="0"/>
              <w:marRight w:val="0"/>
              <w:marTop w:val="0"/>
              <w:marBottom w:val="0"/>
              <w:divBdr>
                <w:top w:val="none" w:sz="0" w:space="0" w:color="auto"/>
                <w:left w:val="none" w:sz="0" w:space="0" w:color="auto"/>
                <w:bottom w:val="none" w:sz="0" w:space="0" w:color="auto"/>
                <w:right w:val="none" w:sz="0" w:space="0" w:color="auto"/>
              </w:divBdr>
            </w:div>
          </w:divsChild>
        </w:div>
        <w:div w:id="549417847">
          <w:marLeft w:val="0"/>
          <w:marRight w:val="0"/>
          <w:marTop w:val="0"/>
          <w:marBottom w:val="0"/>
          <w:divBdr>
            <w:top w:val="none" w:sz="0" w:space="0" w:color="auto"/>
            <w:left w:val="none" w:sz="0" w:space="0" w:color="auto"/>
            <w:bottom w:val="none" w:sz="0" w:space="0" w:color="auto"/>
            <w:right w:val="none" w:sz="0" w:space="0" w:color="auto"/>
          </w:divBdr>
        </w:div>
        <w:div w:id="1143431574">
          <w:marLeft w:val="0"/>
          <w:marRight w:val="0"/>
          <w:marTop w:val="0"/>
          <w:marBottom w:val="0"/>
          <w:divBdr>
            <w:top w:val="none" w:sz="0" w:space="0" w:color="auto"/>
            <w:left w:val="none" w:sz="0" w:space="0" w:color="auto"/>
            <w:bottom w:val="none" w:sz="0" w:space="0" w:color="auto"/>
            <w:right w:val="none" w:sz="0" w:space="0" w:color="auto"/>
          </w:divBdr>
          <w:divsChild>
            <w:div w:id="968900114">
              <w:marLeft w:val="0"/>
              <w:marRight w:val="0"/>
              <w:marTop w:val="0"/>
              <w:marBottom w:val="0"/>
              <w:divBdr>
                <w:top w:val="none" w:sz="0" w:space="0" w:color="auto"/>
                <w:left w:val="none" w:sz="0" w:space="0" w:color="auto"/>
                <w:bottom w:val="none" w:sz="0" w:space="0" w:color="auto"/>
                <w:right w:val="none" w:sz="0" w:space="0" w:color="auto"/>
              </w:divBdr>
            </w:div>
          </w:divsChild>
        </w:div>
        <w:div w:id="1542672992">
          <w:marLeft w:val="0"/>
          <w:marRight w:val="0"/>
          <w:marTop w:val="0"/>
          <w:marBottom w:val="0"/>
          <w:divBdr>
            <w:top w:val="none" w:sz="0" w:space="0" w:color="auto"/>
            <w:left w:val="none" w:sz="0" w:space="0" w:color="auto"/>
            <w:bottom w:val="none" w:sz="0" w:space="0" w:color="auto"/>
            <w:right w:val="none" w:sz="0" w:space="0" w:color="auto"/>
          </w:divBdr>
        </w:div>
        <w:div w:id="1373726617">
          <w:marLeft w:val="0"/>
          <w:marRight w:val="0"/>
          <w:marTop w:val="0"/>
          <w:marBottom w:val="0"/>
          <w:divBdr>
            <w:top w:val="none" w:sz="0" w:space="0" w:color="auto"/>
            <w:left w:val="none" w:sz="0" w:space="0" w:color="auto"/>
            <w:bottom w:val="none" w:sz="0" w:space="0" w:color="auto"/>
            <w:right w:val="none" w:sz="0" w:space="0" w:color="auto"/>
          </w:divBdr>
          <w:divsChild>
            <w:div w:id="1528176124">
              <w:marLeft w:val="0"/>
              <w:marRight w:val="0"/>
              <w:marTop w:val="0"/>
              <w:marBottom w:val="0"/>
              <w:divBdr>
                <w:top w:val="none" w:sz="0" w:space="0" w:color="auto"/>
                <w:left w:val="none" w:sz="0" w:space="0" w:color="auto"/>
                <w:bottom w:val="none" w:sz="0" w:space="0" w:color="auto"/>
                <w:right w:val="none" w:sz="0" w:space="0" w:color="auto"/>
              </w:divBdr>
            </w:div>
          </w:divsChild>
        </w:div>
        <w:div w:id="262803652">
          <w:marLeft w:val="0"/>
          <w:marRight w:val="0"/>
          <w:marTop w:val="0"/>
          <w:marBottom w:val="0"/>
          <w:divBdr>
            <w:top w:val="none" w:sz="0" w:space="0" w:color="auto"/>
            <w:left w:val="none" w:sz="0" w:space="0" w:color="auto"/>
            <w:bottom w:val="none" w:sz="0" w:space="0" w:color="auto"/>
            <w:right w:val="none" w:sz="0" w:space="0" w:color="auto"/>
          </w:divBdr>
        </w:div>
        <w:div w:id="995914389">
          <w:marLeft w:val="0"/>
          <w:marRight w:val="0"/>
          <w:marTop w:val="0"/>
          <w:marBottom w:val="0"/>
          <w:divBdr>
            <w:top w:val="none" w:sz="0" w:space="0" w:color="auto"/>
            <w:left w:val="none" w:sz="0" w:space="0" w:color="auto"/>
            <w:bottom w:val="none" w:sz="0" w:space="0" w:color="auto"/>
            <w:right w:val="none" w:sz="0" w:space="0" w:color="auto"/>
          </w:divBdr>
          <w:divsChild>
            <w:div w:id="983507395">
              <w:marLeft w:val="0"/>
              <w:marRight w:val="0"/>
              <w:marTop w:val="0"/>
              <w:marBottom w:val="0"/>
              <w:divBdr>
                <w:top w:val="none" w:sz="0" w:space="0" w:color="auto"/>
                <w:left w:val="none" w:sz="0" w:space="0" w:color="auto"/>
                <w:bottom w:val="none" w:sz="0" w:space="0" w:color="auto"/>
                <w:right w:val="none" w:sz="0" w:space="0" w:color="auto"/>
              </w:divBdr>
            </w:div>
          </w:divsChild>
        </w:div>
        <w:div w:id="574634630">
          <w:marLeft w:val="0"/>
          <w:marRight w:val="0"/>
          <w:marTop w:val="300"/>
          <w:marBottom w:val="0"/>
          <w:divBdr>
            <w:top w:val="none" w:sz="0" w:space="0" w:color="auto"/>
            <w:left w:val="none" w:sz="0" w:space="0" w:color="auto"/>
            <w:bottom w:val="none" w:sz="0" w:space="0" w:color="auto"/>
            <w:right w:val="none" w:sz="0" w:space="0" w:color="auto"/>
          </w:divBdr>
          <w:divsChild>
            <w:div w:id="2013139099">
              <w:marLeft w:val="0"/>
              <w:marRight w:val="0"/>
              <w:marTop w:val="0"/>
              <w:marBottom w:val="0"/>
              <w:divBdr>
                <w:top w:val="none" w:sz="0" w:space="0" w:color="auto"/>
                <w:left w:val="none" w:sz="0" w:space="0" w:color="auto"/>
                <w:bottom w:val="none" w:sz="0" w:space="0" w:color="auto"/>
                <w:right w:val="none" w:sz="0" w:space="0" w:color="auto"/>
              </w:divBdr>
              <w:divsChild>
                <w:div w:id="183356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4908">
          <w:marLeft w:val="0"/>
          <w:marRight w:val="0"/>
          <w:marTop w:val="300"/>
          <w:marBottom w:val="0"/>
          <w:divBdr>
            <w:top w:val="none" w:sz="0" w:space="0" w:color="auto"/>
            <w:left w:val="none" w:sz="0" w:space="0" w:color="auto"/>
            <w:bottom w:val="none" w:sz="0" w:space="0" w:color="auto"/>
            <w:right w:val="none" w:sz="0" w:space="0" w:color="auto"/>
          </w:divBdr>
          <w:divsChild>
            <w:div w:id="497500597">
              <w:marLeft w:val="0"/>
              <w:marRight w:val="0"/>
              <w:marTop w:val="0"/>
              <w:marBottom w:val="0"/>
              <w:divBdr>
                <w:top w:val="none" w:sz="0" w:space="0" w:color="auto"/>
                <w:left w:val="none" w:sz="0" w:space="0" w:color="auto"/>
                <w:bottom w:val="none" w:sz="0" w:space="0" w:color="auto"/>
                <w:right w:val="none" w:sz="0" w:space="0" w:color="auto"/>
              </w:divBdr>
              <w:divsChild>
                <w:div w:id="1054816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7402">
          <w:marLeft w:val="0"/>
          <w:marRight w:val="0"/>
          <w:marTop w:val="300"/>
          <w:marBottom w:val="0"/>
          <w:divBdr>
            <w:top w:val="none" w:sz="0" w:space="0" w:color="auto"/>
            <w:left w:val="none" w:sz="0" w:space="0" w:color="auto"/>
            <w:bottom w:val="none" w:sz="0" w:space="0" w:color="auto"/>
            <w:right w:val="none" w:sz="0" w:space="0" w:color="auto"/>
          </w:divBdr>
          <w:divsChild>
            <w:div w:id="1072582770">
              <w:marLeft w:val="0"/>
              <w:marRight w:val="0"/>
              <w:marTop w:val="0"/>
              <w:marBottom w:val="0"/>
              <w:divBdr>
                <w:top w:val="none" w:sz="0" w:space="0" w:color="auto"/>
                <w:left w:val="none" w:sz="0" w:space="0" w:color="auto"/>
                <w:bottom w:val="none" w:sz="0" w:space="0" w:color="auto"/>
                <w:right w:val="none" w:sz="0" w:space="0" w:color="auto"/>
              </w:divBdr>
              <w:divsChild>
                <w:div w:id="245111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587835">
          <w:marLeft w:val="0"/>
          <w:marRight w:val="0"/>
          <w:marTop w:val="300"/>
          <w:marBottom w:val="0"/>
          <w:divBdr>
            <w:top w:val="none" w:sz="0" w:space="0" w:color="auto"/>
            <w:left w:val="none" w:sz="0" w:space="0" w:color="auto"/>
            <w:bottom w:val="none" w:sz="0" w:space="0" w:color="auto"/>
            <w:right w:val="none" w:sz="0" w:space="0" w:color="auto"/>
          </w:divBdr>
          <w:divsChild>
            <w:div w:id="345061815">
              <w:marLeft w:val="0"/>
              <w:marRight w:val="0"/>
              <w:marTop w:val="0"/>
              <w:marBottom w:val="0"/>
              <w:divBdr>
                <w:top w:val="none" w:sz="0" w:space="0" w:color="auto"/>
                <w:left w:val="none" w:sz="0" w:space="0" w:color="auto"/>
                <w:bottom w:val="none" w:sz="0" w:space="0" w:color="auto"/>
                <w:right w:val="none" w:sz="0" w:space="0" w:color="auto"/>
              </w:divBdr>
              <w:divsChild>
                <w:div w:id="2005088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4376">
      <w:bodyDiv w:val="1"/>
      <w:marLeft w:val="0"/>
      <w:marRight w:val="0"/>
      <w:marTop w:val="0"/>
      <w:marBottom w:val="0"/>
      <w:divBdr>
        <w:top w:val="none" w:sz="0" w:space="0" w:color="auto"/>
        <w:left w:val="none" w:sz="0" w:space="0" w:color="auto"/>
        <w:bottom w:val="none" w:sz="0" w:space="0" w:color="auto"/>
        <w:right w:val="none" w:sz="0" w:space="0" w:color="auto"/>
      </w:divBdr>
      <w:divsChild>
        <w:div w:id="386493068">
          <w:marLeft w:val="0"/>
          <w:marRight w:val="0"/>
          <w:marTop w:val="0"/>
          <w:marBottom w:val="0"/>
          <w:divBdr>
            <w:top w:val="none" w:sz="0" w:space="0" w:color="auto"/>
            <w:left w:val="none" w:sz="0" w:space="0" w:color="auto"/>
            <w:bottom w:val="none" w:sz="0" w:space="0" w:color="auto"/>
            <w:right w:val="none" w:sz="0" w:space="0" w:color="auto"/>
          </w:divBdr>
        </w:div>
        <w:div w:id="1098602991">
          <w:marLeft w:val="0"/>
          <w:marRight w:val="0"/>
          <w:marTop w:val="0"/>
          <w:marBottom w:val="0"/>
          <w:divBdr>
            <w:top w:val="none" w:sz="0" w:space="0" w:color="auto"/>
            <w:left w:val="none" w:sz="0" w:space="0" w:color="auto"/>
            <w:bottom w:val="none" w:sz="0" w:space="0" w:color="auto"/>
            <w:right w:val="none" w:sz="0" w:space="0" w:color="auto"/>
          </w:divBdr>
          <w:divsChild>
            <w:div w:id="562762395">
              <w:marLeft w:val="0"/>
              <w:marRight w:val="0"/>
              <w:marTop w:val="0"/>
              <w:marBottom w:val="0"/>
              <w:divBdr>
                <w:top w:val="none" w:sz="0" w:space="0" w:color="auto"/>
                <w:left w:val="none" w:sz="0" w:space="0" w:color="auto"/>
                <w:bottom w:val="none" w:sz="0" w:space="0" w:color="auto"/>
                <w:right w:val="none" w:sz="0" w:space="0" w:color="auto"/>
              </w:divBdr>
            </w:div>
          </w:divsChild>
        </w:div>
        <w:div w:id="974215132">
          <w:marLeft w:val="0"/>
          <w:marRight w:val="0"/>
          <w:marTop w:val="0"/>
          <w:marBottom w:val="0"/>
          <w:divBdr>
            <w:top w:val="none" w:sz="0" w:space="0" w:color="auto"/>
            <w:left w:val="none" w:sz="0" w:space="0" w:color="auto"/>
            <w:bottom w:val="none" w:sz="0" w:space="0" w:color="auto"/>
            <w:right w:val="none" w:sz="0" w:space="0" w:color="auto"/>
          </w:divBdr>
        </w:div>
        <w:div w:id="2028941411">
          <w:marLeft w:val="0"/>
          <w:marRight w:val="0"/>
          <w:marTop w:val="0"/>
          <w:marBottom w:val="0"/>
          <w:divBdr>
            <w:top w:val="none" w:sz="0" w:space="0" w:color="auto"/>
            <w:left w:val="none" w:sz="0" w:space="0" w:color="auto"/>
            <w:bottom w:val="none" w:sz="0" w:space="0" w:color="auto"/>
            <w:right w:val="none" w:sz="0" w:space="0" w:color="auto"/>
          </w:divBdr>
          <w:divsChild>
            <w:div w:id="622929052">
              <w:marLeft w:val="0"/>
              <w:marRight w:val="0"/>
              <w:marTop w:val="0"/>
              <w:marBottom w:val="0"/>
              <w:divBdr>
                <w:top w:val="none" w:sz="0" w:space="0" w:color="auto"/>
                <w:left w:val="none" w:sz="0" w:space="0" w:color="auto"/>
                <w:bottom w:val="none" w:sz="0" w:space="0" w:color="auto"/>
                <w:right w:val="none" w:sz="0" w:space="0" w:color="auto"/>
              </w:divBdr>
            </w:div>
          </w:divsChild>
        </w:div>
        <w:div w:id="1429350250">
          <w:marLeft w:val="0"/>
          <w:marRight w:val="0"/>
          <w:marTop w:val="0"/>
          <w:marBottom w:val="0"/>
          <w:divBdr>
            <w:top w:val="none" w:sz="0" w:space="0" w:color="auto"/>
            <w:left w:val="none" w:sz="0" w:space="0" w:color="auto"/>
            <w:bottom w:val="none" w:sz="0" w:space="0" w:color="auto"/>
            <w:right w:val="none" w:sz="0" w:space="0" w:color="auto"/>
          </w:divBdr>
        </w:div>
        <w:div w:id="1603956394">
          <w:marLeft w:val="0"/>
          <w:marRight w:val="0"/>
          <w:marTop w:val="0"/>
          <w:marBottom w:val="0"/>
          <w:divBdr>
            <w:top w:val="none" w:sz="0" w:space="0" w:color="auto"/>
            <w:left w:val="none" w:sz="0" w:space="0" w:color="auto"/>
            <w:bottom w:val="none" w:sz="0" w:space="0" w:color="auto"/>
            <w:right w:val="none" w:sz="0" w:space="0" w:color="auto"/>
          </w:divBdr>
          <w:divsChild>
            <w:div w:id="481698167">
              <w:marLeft w:val="0"/>
              <w:marRight w:val="0"/>
              <w:marTop w:val="0"/>
              <w:marBottom w:val="0"/>
              <w:divBdr>
                <w:top w:val="none" w:sz="0" w:space="0" w:color="auto"/>
                <w:left w:val="none" w:sz="0" w:space="0" w:color="auto"/>
                <w:bottom w:val="none" w:sz="0" w:space="0" w:color="auto"/>
                <w:right w:val="none" w:sz="0" w:space="0" w:color="auto"/>
              </w:divBdr>
            </w:div>
          </w:divsChild>
        </w:div>
        <w:div w:id="225724135">
          <w:marLeft w:val="0"/>
          <w:marRight w:val="0"/>
          <w:marTop w:val="0"/>
          <w:marBottom w:val="0"/>
          <w:divBdr>
            <w:top w:val="none" w:sz="0" w:space="0" w:color="auto"/>
            <w:left w:val="none" w:sz="0" w:space="0" w:color="auto"/>
            <w:bottom w:val="none" w:sz="0" w:space="0" w:color="auto"/>
            <w:right w:val="none" w:sz="0" w:space="0" w:color="auto"/>
          </w:divBdr>
        </w:div>
        <w:div w:id="1339698483">
          <w:marLeft w:val="0"/>
          <w:marRight w:val="0"/>
          <w:marTop w:val="0"/>
          <w:marBottom w:val="0"/>
          <w:divBdr>
            <w:top w:val="none" w:sz="0" w:space="0" w:color="auto"/>
            <w:left w:val="none" w:sz="0" w:space="0" w:color="auto"/>
            <w:bottom w:val="none" w:sz="0" w:space="0" w:color="auto"/>
            <w:right w:val="none" w:sz="0" w:space="0" w:color="auto"/>
          </w:divBdr>
          <w:divsChild>
            <w:div w:id="565266005">
              <w:marLeft w:val="0"/>
              <w:marRight w:val="0"/>
              <w:marTop w:val="0"/>
              <w:marBottom w:val="0"/>
              <w:divBdr>
                <w:top w:val="none" w:sz="0" w:space="0" w:color="auto"/>
                <w:left w:val="none" w:sz="0" w:space="0" w:color="auto"/>
                <w:bottom w:val="none" w:sz="0" w:space="0" w:color="auto"/>
                <w:right w:val="none" w:sz="0" w:space="0" w:color="auto"/>
              </w:divBdr>
            </w:div>
          </w:divsChild>
        </w:div>
        <w:div w:id="169301709">
          <w:marLeft w:val="0"/>
          <w:marRight w:val="0"/>
          <w:marTop w:val="0"/>
          <w:marBottom w:val="0"/>
          <w:divBdr>
            <w:top w:val="none" w:sz="0" w:space="0" w:color="auto"/>
            <w:left w:val="none" w:sz="0" w:space="0" w:color="auto"/>
            <w:bottom w:val="none" w:sz="0" w:space="0" w:color="auto"/>
            <w:right w:val="none" w:sz="0" w:space="0" w:color="auto"/>
          </w:divBdr>
        </w:div>
        <w:div w:id="1802772755">
          <w:marLeft w:val="0"/>
          <w:marRight w:val="0"/>
          <w:marTop w:val="0"/>
          <w:marBottom w:val="0"/>
          <w:divBdr>
            <w:top w:val="none" w:sz="0" w:space="0" w:color="auto"/>
            <w:left w:val="none" w:sz="0" w:space="0" w:color="auto"/>
            <w:bottom w:val="none" w:sz="0" w:space="0" w:color="auto"/>
            <w:right w:val="none" w:sz="0" w:space="0" w:color="auto"/>
          </w:divBdr>
          <w:divsChild>
            <w:div w:id="89399114">
              <w:marLeft w:val="0"/>
              <w:marRight w:val="0"/>
              <w:marTop w:val="0"/>
              <w:marBottom w:val="0"/>
              <w:divBdr>
                <w:top w:val="none" w:sz="0" w:space="0" w:color="auto"/>
                <w:left w:val="none" w:sz="0" w:space="0" w:color="auto"/>
                <w:bottom w:val="none" w:sz="0" w:space="0" w:color="auto"/>
                <w:right w:val="none" w:sz="0" w:space="0" w:color="auto"/>
              </w:divBdr>
            </w:div>
          </w:divsChild>
        </w:div>
        <w:div w:id="1978290447">
          <w:marLeft w:val="0"/>
          <w:marRight w:val="0"/>
          <w:marTop w:val="0"/>
          <w:marBottom w:val="0"/>
          <w:divBdr>
            <w:top w:val="none" w:sz="0" w:space="0" w:color="auto"/>
            <w:left w:val="none" w:sz="0" w:space="0" w:color="auto"/>
            <w:bottom w:val="none" w:sz="0" w:space="0" w:color="auto"/>
            <w:right w:val="none" w:sz="0" w:space="0" w:color="auto"/>
          </w:divBdr>
        </w:div>
        <w:div w:id="1590233449">
          <w:marLeft w:val="0"/>
          <w:marRight w:val="0"/>
          <w:marTop w:val="0"/>
          <w:marBottom w:val="0"/>
          <w:divBdr>
            <w:top w:val="none" w:sz="0" w:space="0" w:color="auto"/>
            <w:left w:val="none" w:sz="0" w:space="0" w:color="auto"/>
            <w:bottom w:val="none" w:sz="0" w:space="0" w:color="auto"/>
            <w:right w:val="none" w:sz="0" w:space="0" w:color="auto"/>
          </w:divBdr>
          <w:divsChild>
            <w:div w:id="1346981425">
              <w:marLeft w:val="0"/>
              <w:marRight w:val="0"/>
              <w:marTop w:val="0"/>
              <w:marBottom w:val="0"/>
              <w:divBdr>
                <w:top w:val="none" w:sz="0" w:space="0" w:color="auto"/>
                <w:left w:val="none" w:sz="0" w:space="0" w:color="auto"/>
                <w:bottom w:val="none" w:sz="0" w:space="0" w:color="auto"/>
                <w:right w:val="none" w:sz="0" w:space="0" w:color="auto"/>
              </w:divBdr>
            </w:div>
          </w:divsChild>
        </w:div>
        <w:div w:id="498274914">
          <w:marLeft w:val="0"/>
          <w:marRight w:val="0"/>
          <w:marTop w:val="0"/>
          <w:marBottom w:val="0"/>
          <w:divBdr>
            <w:top w:val="none" w:sz="0" w:space="0" w:color="auto"/>
            <w:left w:val="none" w:sz="0" w:space="0" w:color="auto"/>
            <w:bottom w:val="none" w:sz="0" w:space="0" w:color="auto"/>
            <w:right w:val="none" w:sz="0" w:space="0" w:color="auto"/>
          </w:divBdr>
        </w:div>
        <w:div w:id="1810904429">
          <w:marLeft w:val="0"/>
          <w:marRight w:val="0"/>
          <w:marTop w:val="0"/>
          <w:marBottom w:val="0"/>
          <w:divBdr>
            <w:top w:val="none" w:sz="0" w:space="0" w:color="auto"/>
            <w:left w:val="none" w:sz="0" w:space="0" w:color="auto"/>
            <w:bottom w:val="none" w:sz="0" w:space="0" w:color="auto"/>
            <w:right w:val="none" w:sz="0" w:space="0" w:color="auto"/>
          </w:divBdr>
          <w:divsChild>
            <w:div w:id="1018776250">
              <w:marLeft w:val="0"/>
              <w:marRight w:val="0"/>
              <w:marTop w:val="0"/>
              <w:marBottom w:val="0"/>
              <w:divBdr>
                <w:top w:val="none" w:sz="0" w:space="0" w:color="auto"/>
                <w:left w:val="none" w:sz="0" w:space="0" w:color="auto"/>
                <w:bottom w:val="none" w:sz="0" w:space="0" w:color="auto"/>
                <w:right w:val="none" w:sz="0" w:space="0" w:color="auto"/>
              </w:divBdr>
            </w:div>
          </w:divsChild>
        </w:div>
        <w:div w:id="1672413453">
          <w:marLeft w:val="0"/>
          <w:marRight w:val="0"/>
          <w:marTop w:val="300"/>
          <w:marBottom w:val="0"/>
          <w:divBdr>
            <w:top w:val="none" w:sz="0" w:space="0" w:color="auto"/>
            <w:left w:val="none" w:sz="0" w:space="0" w:color="auto"/>
            <w:bottom w:val="none" w:sz="0" w:space="0" w:color="auto"/>
            <w:right w:val="none" w:sz="0" w:space="0" w:color="auto"/>
          </w:divBdr>
          <w:divsChild>
            <w:div w:id="951280633">
              <w:marLeft w:val="0"/>
              <w:marRight w:val="0"/>
              <w:marTop w:val="0"/>
              <w:marBottom w:val="0"/>
              <w:divBdr>
                <w:top w:val="none" w:sz="0" w:space="0" w:color="auto"/>
                <w:left w:val="none" w:sz="0" w:space="0" w:color="auto"/>
                <w:bottom w:val="none" w:sz="0" w:space="0" w:color="auto"/>
                <w:right w:val="none" w:sz="0" w:space="0" w:color="auto"/>
              </w:divBdr>
              <w:divsChild>
                <w:div w:id="77983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667035">
          <w:marLeft w:val="0"/>
          <w:marRight w:val="0"/>
          <w:marTop w:val="300"/>
          <w:marBottom w:val="0"/>
          <w:divBdr>
            <w:top w:val="none" w:sz="0" w:space="0" w:color="auto"/>
            <w:left w:val="none" w:sz="0" w:space="0" w:color="auto"/>
            <w:bottom w:val="none" w:sz="0" w:space="0" w:color="auto"/>
            <w:right w:val="none" w:sz="0" w:space="0" w:color="auto"/>
          </w:divBdr>
          <w:divsChild>
            <w:div w:id="1984003629">
              <w:marLeft w:val="0"/>
              <w:marRight w:val="0"/>
              <w:marTop w:val="0"/>
              <w:marBottom w:val="0"/>
              <w:divBdr>
                <w:top w:val="none" w:sz="0" w:space="0" w:color="auto"/>
                <w:left w:val="none" w:sz="0" w:space="0" w:color="auto"/>
                <w:bottom w:val="none" w:sz="0" w:space="0" w:color="auto"/>
                <w:right w:val="none" w:sz="0" w:space="0" w:color="auto"/>
              </w:divBdr>
              <w:divsChild>
                <w:div w:id="1588345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747014">
          <w:marLeft w:val="0"/>
          <w:marRight w:val="0"/>
          <w:marTop w:val="300"/>
          <w:marBottom w:val="0"/>
          <w:divBdr>
            <w:top w:val="none" w:sz="0" w:space="0" w:color="auto"/>
            <w:left w:val="none" w:sz="0" w:space="0" w:color="auto"/>
            <w:bottom w:val="none" w:sz="0" w:space="0" w:color="auto"/>
            <w:right w:val="none" w:sz="0" w:space="0" w:color="auto"/>
          </w:divBdr>
          <w:divsChild>
            <w:div w:id="1220557171">
              <w:marLeft w:val="0"/>
              <w:marRight w:val="0"/>
              <w:marTop w:val="0"/>
              <w:marBottom w:val="0"/>
              <w:divBdr>
                <w:top w:val="none" w:sz="0" w:space="0" w:color="auto"/>
                <w:left w:val="none" w:sz="0" w:space="0" w:color="auto"/>
                <w:bottom w:val="none" w:sz="0" w:space="0" w:color="auto"/>
                <w:right w:val="none" w:sz="0" w:space="0" w:color="auto"/>
              </w:divBdr>
              <w:divsChild>
                <w:div w:id="141165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516593">
          <w:marLeft w:val="0"/>
          <w:marRight w:val="0"/>
          <w:marTop w:val="300"/>
          <w:marBottom w:val="0"/>
          <w:divBdr>
            <w:top w:val="none" w:sz="0" w:space="0" w:color="auto"/>
            <w:left w:val="none" w:sz="0" w:space="0" w:color="auto"/>
            <w:bottom w:val="none" w:sz="0" w:space="0" w:color="auto"/>
            <w:right w:val="none" w:sz="0" w:space="0" w:color="auto"/>
          </w:divBdr>
          <w:divsChild>
            <w:div w:id="2014916145">
              <w:marLeft w:val="0"/>
              <w:marRight w:val="0"/>
              <w:marTop w:val="0"/>
              <w:marBottom w:val="0"/>
              <w:divBdr>
                <w:top w:val="none" w:sz="0" w:space="0" w:color="auto"/>
                <w:left w:val="none" w:sz="0" w:space="0" w:color="auto"/>
                <w:bottom w:val="none" w:sz="0" w:space="0" w:color="auto"/>
                <w:right w:val="none" w:sz="0" w:space="0" w:color="auto"/>
              </w:divBdr>
              <w:divsChild>
                <w:div w:id="1285843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174887">
      <w:bodyDiv w:val="1"/>
      <w:marLeft w:val="0"/>
      <w:marRight w:val="0"/>
      <w:marTop w:val="0"/>
      <w:marBottom w:val="0"/>
      <w:divBdr>
        <w:top w:val="none" w:sz="0" w:space="0" w:color="auto"/>
        <w:left w:val="none" w:sz="0" w:space="0" w:color="auto"/>
        <w:bottom w:val="none" w:sz="0" w:space="0" w:color="auto"/>
        <w:right w:val="none" w:sz="0" w:space="0" w:color="auto"/>
      </w:divBdr>
      <w:divsChild>
        <w:div w:id="1320157204">
          <w:marLeft w:val="0"/>
          <w:marRight w:val="0"/>
          <w:marTop w:val="0"/>
          <w:marBottom w:val="0"/>
          <w:divBdr>
            <w:top w:val="none" w:sz="0" w:space="0" w:color="auto"/>
            <w:left w:val="none" w:sz="0" w:space="0" w:color="auto"/>
            <w:bottom w:val="none" w:sz="0" w:space="0" w:color="auto"/>
            <w:right w:val="none" w:sz="0" w:space="0" w:color="auto"/>
          </w:divBdr>
        </w:div>
        <w:div w:id="2082555226">
          <w:marLeft w:val="0"/>
          <w:marRight w:val="0"/>
          <w:marTop w:val="0"/>
          <w:marBottom w:val="0"/>
          <w:divBdr>
            <w:top w:val="none" w:sz="0" w:space="0" w:color="auto"/>
            <w:left w:val="none" w:sz="0" w:space="0" w:color="auto"/>
            <w:bottom w:val="none" w:sz="0" w:space="0" w:color="auto"/>
            <w:right w:val="none" w:sz="0" w:space="0" w:color="auto"/>
          </w:divBdr>
          <w:divsChild>
            <w:div w:id="376204125">
              <w:marLeft w:val="0"/>
              <w:marRight w:val="0"/>
              <w:marTop w:val="0"/>
              <w:marBottom w:val="0"/>
              <w:divBdr>
                <w:top w:val="none" w:sz="0" w:space="0" w:color="auto"/>
                <w:left w:val="none" w:sz="0" w:space="0" w:color="auto"/>
                <w:bottom w:val="none" w:sz="0" w:space="0" w:color="auto"/>
                <w:right w:val="none" w:sz="0" w:space="0" w:color="auto"/>
              </w:divBdr>
            </w:div>
          </w:divsChild>
        </w:div>
        <w:div w:id="765417776">
          <w:marLeft w:val="0"/>
          <w:marRight w:val="0"/>
          <w:marTop w:val="0"/>
          <w:marBottom w:val="0"/>
          <w:divBdr>
            <w:top w:val="none" w:sz="0" w:space="0" w:color="auto"/>
            <w:left w:val="none" w:sz="0" w:space="0" w:color="auto"/>
            <w:bottom w:val="none" w:sz="0" w:space="0" w:color="auto"/>
            <w:right w:val="none" w:sz="0" w:space="0" w:color="auto"/>
          </w:divBdr>
        </w:div>
        <w:div w:id="2098013274">
          <w:marLeft w:val="0"/>
          <w:marRight w:val="0"/>
          <w:marTop w:val="0"/>
          <w:marBottom w:val="0"/>
          <w:divBdr>
            <w:top w:val="none" w:sz="0" w:space="0" w:color="auto"/>
            <w:left w:val="none" w:sz="0" w:space="0" w:color="auto"/>
            <w:bottom w:val="none" w:sz="0" w:space="0" w:color="auto"/>
            <w:right w:val="none" w:sz="0" w:space="0" w:color="auto"/>
          </w:divBdr>
          <w:divsChild>
            <w:div w:id="586891268">
              <w:marLeft w:val="0"/>
              <w:marRight w:val="0"/>
              <w:marTop w:val="0"/>
              <w:marBottom w:val="0"/>
              <w:divBdr>
                <w:top w:val="none" w:sz="0" w:space="0" w:color="auto"/>
                <w:left w:val="none" w:sz="0" w:space="0" w:color="auto"/>
                <w:bottom w:val="none" w:sz="0" w:space="0" w:color="auto"/>
                <w:right w:val="none" w:sz="0" w:space="0" w:color="auto"/>
              </w:divBdr>
            </w:div>
          </w:divsChild>
        </w:div>
        <w:div w:id="627466987">
          <w:marLeft w:val="0"/>
          <w:marRight w:val="0"/>
          <w:marTop w:val="0"/>
          <w:marBottom w:val="0"/>
          <w:divBdr>
            <w:top w:val="none" w:sz="0" w:space="0" w:color="auto"/>
            <w:left w:val="none" w:sz="0" w:space="0" w:color="auto"/>
            <w:bottom w:val="none" w:sz="0" w:space="0" w:color="auto"/>
            <w:right w:val="none" w:sz="0" w:space="0" w:color="auto"/>
          </w:divBdr>
        </w:div>
        <w:div w:id="638995379">
          <w:marLeft w:val="0"/>
          <w:marRight w:val="0"/>
          <w:marTop w:val="0"/>
          <w:marBottom w:val="0"/>
          <w:divBdr>
            <w:top w:val="none" w:sz="0" w:space="0" w:color="auto"/>
            <w:left w:val="none" w:sz="0" w:space="0" w:color="auto"/>
            <w:bottom w:val="none" w:sz="0" w:space="0" w:color="auto"/>
            <w:right w:val="none" w:sz="0" w:space="0" w:color="auto"/>
          </w:divBdr>
          <w:divsChild>
            <w:div w:id="1969430688">
              <w:marLeft w:val="0"/>
              <w:marRight w:val="0"/>
              <w:marTop w:val="0"/>
              <w:marBottom w:val="0"/>
              <w:divBdr>
                <w:top w:val="none" w:sz="0" w:space="0" w:color="auto"/>
                <w:left w:val="none" w:sz="0" w:space="0" w:color="auto"/>
                <w:bottom w:val="none" w:sz="0" w:space="0" w:color="auto"/>
                <w:right w:val="none" w:sz="0" w:space="0" w:color="auto"/>
              </w:divBdr>
            </w:div>
          </w:divsChild>
        </w:div>
        <w:div w:id="829255255">
          <w:marLeft w:val="0"/>
          <w:marRight w:val="0"/>
          <w:marTop w:val="0"/>
          <w:marBottom w:val="0"/>
          <w:divBdr>
            <w:top w:val="none" w:sz="0" w:space="0" w:color="auto"/>
            <w:left w:val="none" w:sz="0" w:space="0" w:color="auto"/>
            <w:bottom w:val="none" w:sz="0" w:space="0" w:color="auto"/>
            <w:right w:val="none" w:sz="0" w:space="0" w:color="auto"/>
          </w:divBdr>
        </w:div>
        <w:div w:id="442303696">
          <w:marLeft w:val="0"/>
          <w:marRight w:val="0"/>
          <w:marTop w:val="0"/>
          <w:marBottom w:val="0"/>
          <w:divBdr>
            <w:top w:val="none" w:sz="0" w:space="0" w:color="auto"/>
            <w:left w:val="none" w:sz="0" w:space="0" w:color="auto"/>
            <w:bottom w:val="none" w:sz="0" w:space="0" w:color="auto"/>
            <w:right w:val="none" w:sz="0" w:space="0" w:color="auto"/>
          </w:divBdr>
          <w:divsChild>
            <w:div w:id="536897968">
              <w:marLeft w:val="0"/>
              <w:marRight w:val="0"/>
              <w:marTop w:val="0"/>
              <w:marBottom w:val="0"/>
              <w:divBdr>
                <w:top w:val="none" w:sz="0" w:space="0" w:color="auto"/>
                <w:left w:val="none" w:sz="0" w:space="0" w:color="auto"/>
                <w:bottom w:val="none" w:sz="0" w:space="0" w:color="auto"/>
                <w:right w:val="none" w:sz="0" w:space="0" w:color="auto"/>
              </w:divBdr>
            </w:div>
          </w:divsChild>
        </w:div>
        <w:div w:id="540752750">
          <w:marLeft w:val="0"/>
          <w:marRight w:val="0"/>
          <w:marTop w:val="0"/>
          <w:marBottom w:val="0"/>
          <w:divBdr>
            <w:top w:val="none" w:sz="0" w:space="0" w:color="auto"/>
            <w:left w:val="none" w:sz="0" w:space="0" w:color="auto"/>
            <w:bottom w:val="none" w:sz="0" w:space="0" w:color="auto"/>
            <w:right w:val="none" w:sz="0" w:space="0" w:color="auto"/>
          </w:divBdr>
        </w:div>
        <w:div w:id="1747148233">
          <w:marLeft w:val="0"/>
          <w:marRight w:val="0"/>
          <w:marTop w:val="0"/>
          <w:marBottom w:val="0"/>
          <w:divBdr>
            <w:top w:val="none" w:sz="0" w:space="0" w:color="auto"/>
            <w:left w:val="none" w:sz="0" w:space="0" w:color="auto"/>
            <w:bottom w:val="none" w:sz="0" w:space="0" w:color="auto"/>
            <w:right w:val="none" w:sz="0" w:space="0" w:color="auto"/>
          </w:divBdr>
          <w:divsChild>
            <w:div w:id="1938169717">
              <w:marLeft w:val="0"/>
              <w:marRight w:val="0"/>
              <w:marTop w:val="0"/>
              <w:marBottom w:val="0"/>
              <w:divBdr>
                <w:top w:val="none" w:sz="0" w:space="0" w:color="auto"/>
                <w:left w:val="none" w:sz="0" w:space="0" w:color="auto"/>
                <w:bottom w:val="none" w:sz="0" w:space="0" w:color="auto"/>
                <w:right w:val="none" w:sz="0" w:space="0" w:color="auto"/>
              </w:divBdr>
            </w:div>
          </w:divsChild>
        </w:div>
        <w:div w:id="459767519">
          <w:marLeft w:val="0"/>
          <w:marRight w:val="0"/>
          <w:marTop w:val="0"/>
          <w:marBottom w:val="0"/>
          <w:divBdr>
            <w:top w:val="none" w:sz="0" w:space="0" w:color="auto"/>
            <w:left w:val="none" w:sz="0" w:space="0" w:color="auto"/>
            <w:bottom w:val="none" w:sz="0" w:space="0" w:color="auto"/>
            <w:right w:val="none" w:sz="0" w:space="0" w:color="auto"/>
          </w:divBdr>
        </w:div>
        <w:div w:id="980885426">
          <w:marLeft w:val="0"/>
          <w:marRight w:val="0"/>
          <w:marTop w:val="0"/>
          <w:marBottom w:val="0"/>
          <w:divBdr>
            <w:top w:val="none" w:sz="0" w:space="0" w:color="auto"/>
            <w:left w:val="none" w:sz="0" w:space="0" w:color="auto"/>
            <w:bottom w:val="none" w:sz="0" w:space="0" w:color="auto"/>
            <w:right w:val="none" w:sz="0" w:space="0" w:color="auto"/>
          </w:divBdr>
          <w:divsChild>
            <w:div w:id="1408186473">
              <w:marLeft w:val="0"/>
              <w:marRight w:val="0"/>
              <w:marTop w:val="0"/>
              <w:marBottom w:val="0"/>
              <w:divBdr>
                <w:top w:val="none" w:sz="0" w:space="0" w:color="auto"/>
                <w:left w:val="none" w:sz="0" w:space="0" w:color="auto"/>
                <w:bottom w:val="none" w:sz="0" w:space="0" w:color="auto"/>
                <w:right w:val="none" w:sz="0" w:space="0" w:color="auto"/>
              </w:divBdr>
            </w:div>
          </w:divsChild>
        </w:div>
        <w:div w:id="287862769">
          <w:marLeft w:val="0"/>
          <w:marRight w:val="0"/>
          <w:marTop w:val="0"/>
          <w:marBottom w:val="0"/>
          <w:divBdr>
            <w:top w:val="none" w:sz="0" w:space="0" w:color="auto"/>
            <w:left w:val="none" w:sz="0" w:space="0" w:color="auto"/>
            <w:bottom w:val="none" w:sz="0" w:space="0" w:color="auto"/>
            <w:right w:val="none" w:sz="0" w:space="0" w:color="auto"/>
          </w:divBdr>
        </w:div>
        <w:div w:id="948659451">
          <w:marLeft w:val="0"/>
          <w:marRight w:val="0"/>
          <w:marTop w:val="0"/>
          <w:marBottom w:val="0"/>
          <w:divBdr>
            <w:top w:val="none" w:sz="0" w:space="0" w:color="auto"/>
            <w:left w:val="none" w:sz="0" w:space="0" w:color="auto"/>
            <w:bottom w:val="none" w:sz="0" w:space="0" w:color="auto"/>
            <w:right w:val="none" w:sz="0" w:space="0" w:color="auto"/>
          </w:divBdr>
          <w:divsChild>
            <w:div w:id="652027378">
              <w:marLeft w:val="0"/>
              <w:marRight w:val="0"/>
              <w:marTop w:val="0"/>
              <w:marBottom w:val="0"/>
              <w:divBdr>
                <w:top w:val="none" w:sz="0" w:space="0" w:color="auto"/>
                <w:left w:val="none" w:sz="0" w:space="0" w:color="auto"/>
                <w:bottom w:val="none" w:sz="0" w:space="0" w:color="auto"/>
                <w:right w:val="none" w:sz="0" w:space="0" w:color="auto"/>
              </w:divBdr>
            </w:div>
          </w:divsChild>
        </w:div>
        <w:div w:id="1643997103">
          <w:marLeft w:val="0"/>
          <w:marRight w:val="0"/>
          <w:marTop w:val="300"/>
          <w:marBottom w:val="0"/>
          <w:divBdr>
            <w:top w:val="none" w:sz="0" w:space="0" w:color="auto"/>
            <w:left w:val="none" w:sz="0" w:space="0" w:color="auto"/>
            <w:bottom w:val="none" w:sz="0" w:space="0" w:color="auto"/>
            <w:right w:val="none" w:sz="0" w:space="0" w:color="auto"/>
          </w:divBdr>
          <w:divsChild>
            <w:div w:id="28991297">
              <w:marLeft w:val="0"/>
              <w:marRight w:val="0"/>
              <w:marTop w:val="0"/>
              <w:marBottom w:val="0"/>
              <w:divBdr>
                <w:top w:val="none" w:sz="0" w:space="0" w:color="auto"/>
                <w:left w:val="none" w:sz="0" w:space="0" w:color="auto"/>
                <w:bottom w:val="none" w:sz="0" w:space="0" w:color="auto"/>
                <w:right w:val="none" w:sz="0" w:space="0" w:color="auto"/>
              </w:divBdr>
              <w:divsChild>
                <w:div w:id="19335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61029">
          <w:marLeft w:val="0"/>
          <w:marRight w:val="0"/>
          <w:marTop w:val="300"/>
          <w:marBottom w:val="0"/>
          <w:divBdr>
            <w:top w:val="none" w:sz="0" w:space="0" w:color="auto"/>
            <w:left w:val="none" w:sz="0" w:space="0" w:color="auto"/>
            <w:bottom w:val="none" w:sz="0" w:space="0" w:color="auto"/>
            <w:right w:val="none" w:sz="0" w:space="0" w:color="auto"/>
          </w:divBdr>
          <w:divsChild>
            <w:div w:id="1254824888">
              <w:marLeft w:val="0"/>
              <w:marRight w:val="0"/>
              <w:marTop w:val="0"/>
              <w:marBottom w:val="0"/>
              <w:divBdr>
                <w:top w:val="none" w:sz="0" w:space="0" w:color="auto"/>
                <w:left w:val="none" w:sz="0" w:space="0" w:color="auto"/>
                <w:bottom w:val="none" w:sz="0" w:space="0" w:color="auto"/>
                <w:right w:val="none" w:sz="0" w:space="0" w:color="auto"/>
              </w:divBdr>
              <w:divsChild>
                <w:div w:id="138537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590530">
          <w:marLeft w:val="0"/>
          <w:marRight w:val="0"/>
          <w:marTop w:val="300"/>
          <w:marBottom w:val="0"/>
          <w:divBdr>
            <w:top w:val="none" w:sz="0" w:space="0" w:color="auto"/>
            <w:left w:val="none" w:sz="0" w:space="0" w:color="auto"/>
            <w:bottom w:val="none" w:sz="0" w:space="0" w:color="auto"/>
            <w:right w:val="none" w:sz="0" w:space="0" w:color="auto"/>
          </w:divBdr>
          <w:divsChild>
            <w:div w:id="1703357974">
              <w:marLeft w:val="0"/>
              <w:marRight w:val="0"/>
              <w:marTop w:val="0"/>
              <w:marBottom w:val="0"/>
              <w:divBdr>
                <w:top w:val="none" w:sz="0" w:space="0" w:color="auto"/>
                <w:left w:val="none" w:sz="0" w:space="0" w:color="auto"/>
                <w:bottom w:val="none" w:sz="0" w:space="0" w:color="auto"/>
                <w:right w:val="none" w:sz="0" w:space="0" w:color="auto"/>
              </w:divBdr>
              <w:divsChild>
                <w:div w:id="64011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147019">
          <w:marLeft w:val="0"/>
          <w:marRight w:val="0"/>
          <w:marTop w:val="300"/>
          <w:marBottom w:val="0"/>
          <w:divBdr>
            <w:top w:val="none" w:sz="0" w:space="0" w:color="auto"/>
            <w:left w:val="none" w:sz="0" w:space="0" w:color="auto"/>
            <w:bottom w:val="none" w:sz="0" w:space="0" w:color="auto"/>
            <w:right w:val="none" w:sz="0" w:space="0" w:color="auto"/>
          </w:divBdr>
          <w:divsChild>
            <w:div w:id="114641703">
              <w:marLeft w:val="0"/>
              <w:marRight w:val="0"/>
              <w:marTop w:val="0"/>
              <w:marBottom w:val="0"/>
              <w:divBdr>
                <w:top w:val="none" w:sz="0" w:space="0" w:color="auto"/>
                <w:left w:val="none" w:sz="0" w:space="0" w:color="auto"/>
                <w:bottom w:val="none" w:sz="0" w:space="0" w:color="auto"/>
                <w:right w:val="none" w:sz="0" w:space="0" w:color="auto"/>
              </w:divBdr>
              <w:divsChild>
                <w:div w:id="75844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290176">
      <w:bodyDiv w:val="1"/>
      <w:marLeft w:val="0"/>
      <w:marRight w:val="0"/>
      <w:marTop w:val="0"/>
      <w:marBottom w:val="0"/>
      <w:divBdr>
        <w:top w:val="none" w:sz="0" w:space="0" w:color="auto"/>
        <w:left w:val="none" w:sz="0" w:space="0" w:color="auto"/>
        <w:bottom w:val="none" w:sz="0" w:space="0" w:color="auto"/>
        <w:right w:val="none" w:sz="0" w:space="0" w:color="auto"/>
      </w:divBdr>
      <w:divsChild>
        <w:div w:id="1324241106">
          <w:marLeft w:val="0"/>
          <w:marRight w:val="0"/>
          <w:marTop w:val="0"/>
          <w:marBottom w:val="0"/>
          <w:divBdr>
            <w:top w:val="none" w:sz="0" w:space="0" w:color="auto"/>
            <w:left w:val="none" w:sz="0" w:space="0" w:color="auto"/>
            <w:bottom w:val="none" w:sz="0" w:space="0" w:color="auto"/>
            <w:right w:val="none" w:sz="0" w:space="0" w:color="auto"/>
          </w:divBdr>
        </w:div>
        <w:div w:id="323046650">
          <w:marLeft w:val="0"/>
          <w:marRight w:val="0"/>
          <w:marTop w:val="0"/>
          <w:marBottom w:val="0"/>
          <w:divBdr>
            <w:top w:val="none" w:sz="0" w:space="0" w:color="auto"/>
            <w:left w:val="none" w:sz="0" w:space="0" w:color="auto"/>
            <w:bottom w:val="none" w:sz="0" w:space="0" w:color="auto"/>
            <w:right w:val="none" w:sz="0" w:space="0" w:color="auto"/>
          </w:divBdr>
          <w:divsChild>
            <w:div w:id="678191041">
              <w:marLeft w:val="0"/>
              <w:marRight w:val="0"/>
              <w:marTop w:val="0"/>
              <w:marBottom w:val="0"/>
              <w:divBdr>
                <w:top w:val="none" w:sz="0" w:space="0" w:color="auto"/>
                <w:left w:val="none" w:sz="0" w:space="0" w:color="auto"/>
                <w:bottom w:val="none" w:sz="0" w:space="0" w:color="auto"/>
                <w:right w:val="none" w:sz="0" w:space="0" w:color="auto"/>
              </w:divBdr>
            </w:div>
          </w:divsChild>
        </w:div>
        <w:div w:id="848569853">
          <w:marLeft w:val="0"/>
          <w:marRight w:val="0"/>
          <w:marTop w:val="0"/>
          <w:marBottom w:val="0"/>
          <w:divBdr>
            <w:top w:val="none" w:sz="0" w:space="0" w:color="auto"/>
            <w:left w:val="none" w:sz="0" w:space="0" w:color="auto"/>
            <w:bottom w:val="none" w:sz="0" w:space="0" w:color="auto"/>
            <w:right w:val="none" w:sz="0" w:space="0" w:color="auto"/>
          </w:divBdr>
        </w:div>
        <w:div w:id="524638038">
          <w:marLeft w:val="0"/>
          <w:marRight w:val="0"/>
          <w:marTop w:val="0"/>
          <w:marBottom w:val="0"/>
          <w:divBdr>
            <w:top w:val="none" w:sz="0" w:space="0" w:color="auto"/>
            <w:left w:val="none" w:sz="0" w:space="0" w:color="auto"/>
            <w:bottom w:val="none" w:sz="0" w:space="0" w:color="auto"/>
            <w:right w:val="none" w:sz="0" w:space="0" w:color="auto"/>
          </w:divBdr>
          <w:divsChild>
            <w:div w:id="1809278984">
              <w:marLeft w:val="0"/>
              <w:marRight w:val="0"/>
              <w:marTop w:val="0"/>
              <w:marBottom w:val="0"/>
              <w:divBdr>
                <w:top w:val="none" w:sz="0" w:space="0" w:color="auto"/>
                <w:left w:val="none" w:sz="0" w:space="0" w:color="auto"/>
                <w:bottom w:val="none" w:sz="0" w:space="0" w:color="auto"/>
                <w:right w:val="none" w:sz="0" w:space="0" w:color="auto"/>
              </w:divBdr>
            </w:div>
          </w:divsChild>
        </w:div>
        <w:div w:id="295987599">
          <w:marLeft w:val="0"/>
          <w:marRight w:val="0"/>
          <w:marTop w:val="0"/>
          <w:marBottom w:val="0"/>
          <w:divBdr>
            <w:top w:val="none" w:sz="0" w:space="0" w:color="auto"/>
            <w:left w:val="none" w:sz="0" w:space="0" w:color="auto"/>
            <w:bottom w:val="none" w:sz="0" w:space="0" w:color="auto"/>
            <w:right w:val="none" w:sz="0" w:space="0" w:color="auto"/>
          </w:divBdr>
        </w:div>
        <w:div w:id="1989049020">
          <w:marLeft w:val="0"/>
          <w:marRight w:val="0"/>
          <w:marTop w:val="0"/>
          <w:marBottom w:val="0"/>
          <w:divBdr>
            <w:top w:val="none" w:sz="0" w:space="0" w:color="auto"/>
            <w:left w:val="none" w:sz="0" w:space="0" w:color="auto"/>
            <w:bottom w:val="none" w:sz="0" w:space="0" w:color="auto"/>
            <w:right w:val="none" w:sz="0" w:space="0" w:color="auto"/>
          </w:divBdr>
          <w:divsChild>
            <w:div w:id="1068380080">
              <w:marLeft w:val="0"/>
              <w:marRight w:val="0"/>
              <w:marTop w:val="0"/>
              <w:marBottom w:val="0"/>
              <w:divBdr>
                <w:top w:val="none" w:sz="0" w:space="0" w:color="auto"/>
                <w:left w:val="none" w:sz="0" w:space="0" w:color="auto"/>
                <w:bottom w:val="none" w:sz="0" w:space="0" w:color="auto"/>
                <w:right w:val="none" w:sz="0" w:space="0" w:color="auto"/>
              </w:divBdr>
            </w:div>
          </w:divsChild>
        </w:div>
        <w:div w:id="421991043">
          <w:marLeft w:val="0"/>
          <w:marRight w:val="0"/>
          <w:marTop w:val="0"/>
          <w:marBottom w:val="0"/>
          <w:divBdr>
            <w:top w:val="none" w:sz="0" w:space="0" w:color="auto"/>
            <w:left w:val="none" w:sz="0" w:space="0" w:color="auto"/>
            <w:bottom w:val="none" w:sz="0" w:space="0" w:color="auto"/>
            <w:right w:val="none" w:sz="0" w:space="0" w:color="auto"/>
          </w:divBdr>
        </w:div>
        <w:div w:id="955911296">
          <w:marLeft w:val="0"/>
          <w:marRight w:val="0"/>
          <w:marTop w:val="0"/>
          <w:marBottom w:val="0"/>
          <w:divBdr>
            <w:top w:val="none" w:sz="0" w:space="0" w:color="auto"/>
            <w:left w:val="none" w:sz="0" w:space="0" w:color="auto"/>
            <w:bottom w:val="none" w:sz="0" w:space="0" w:color="auto"/>
            <w:right w:val="none" w:sz="0" w:space="0" w:color="auto"/>
          </w:divBdr>
          <w:divsChild>
            <w:div w:id="1152865908">
              <w:marLeft w:val="0"/>
              <w:marRight w:val="0"/>
              <w:marTop w:val="0"/>
              <w:marBottom w:val="0"/>
              <w:divBdr>
                <w:top w:val="none" w:sz="0" w:space="0" w:color="auto"/>
                <w:left w:val="none" w:sz="0" w:space="0" w:color="auto"/>
                <w:bottom w:val="none" w:sz="0" w:space="0" w:color="auto"/>
                <w:right w:val="none" w:sz="0" w:space="0" w:color="auto"/>
              </w:divBdr>
            </w:div>
          </w:divsChild>
        </w:div>
        <w:div w:id="674502151">
          <w:marLeft w:val="0"/>
          <w:marRight w:val="0"/>
          <w:marTop w:val="0"/>
          <w:marBottom w:val="0"/>
          <w:divBdr>
            <w:top w:val="none" w:sz="0" w:space="0" w:color="auto"/>
            <w:left w:val="none" w:sz="0" w:space="0" w:color="auto"/>
            <w:bottom w:val="none" w:sz="0" w:space="0" w:color="auto"/>
            <w:right w:val="none" w:sz="0" w:space="0" w:color="auto"/>
          </w:divBdr>
        </w:div>
        <w:div w:id="1725444516">
          <w:marLeft w:val="0"/>
          <w:marRight w:val="0"/>
          <w:marTop w:val="0"/>
          <w:marBottom w:val="0"/>
          <w:divBdr>
            <w:top w:val="none" w:sz="0" w:space="0" w:color="auto"/>
            <w:left w:val="none" w:sz="0" w:space="0" w:color="auto"/>
            <w:bottom w:val="none" w:sz="0" w:space="0" w:color="auto"/>
            <w:right w:val="none" w:sz="0" w:space="0" w:color="auto"/>
          </w:divBdr>
          <w:divsChild>
            <w:div w:id="620111954">
              <w:marLeft w:val="0"/>
              <w:marRight w:val="0"/>
              <w:marTop w:val="0"/>
              <w:marBottom w:val="0"/>
              <w:divBdr>
                <w:top w:val="none" w:sz="0" w:space="0" w:color="auto"/>
                <w:left w:val="none" w:sz="0" w:space="0" w:color="auto"/>
                <w:bottom w:val="none" w:sz="0" w:space="0" w:color="auto"/>
                <w:right w:val="none" w:sz="0" w:space="0" w:color="auto"/>
              </w:divBdr>
            </w:div>
          </w:divsChild>
        </w:div>
        <w:div w:id="1910383153">
          <w:marLeft w:val="0"/>
          <w:marRight w:val="0"/>
          <w:marTop w:val="0"/>
          <w:marBottom w:val="0"/>
          <w:divBdr>
            <w:top w:val="none" w:sz="0" w:space="0" w:color="auto"/>
            <w:left w:val="none" w:sz="0" w:space="0" w:color="auto"/>
            <w:bottom w:val="none" w:sz="0" w:space="0" w:color="auto"/>
            <w:right w:val="none" w:sz="0" w:space="0" w:color="auto"/>
          </w:divBdr>
        </w:div>
        <w:div w:id="686951566">
          <w:marLeft w:val="0"/>
          <w:marRight w:val="0"/>
          <w:marTop w:val="0"/>
          <w:marBottom w:val="0"/>
          <w:divBdr>
            <w:top w:val="none" w:sz="0" w:space="0" w:color="auto"/>
            <w:left w:val="none" w:sz="0" w:space="0" w:color="auto"/>
            <w:bottom w:val="none" w:sz="0" w:space="0" w:color="auto"/>
            <w:right w:val="none" w:sz="0" w:space="0" w:color="auto"/>
          </w:divBdr>
          <w:divsChild>
            <w:div w:id="1188635912">
              <w:marLeft w:val="0"/>
              <w:marRight w:val="0"/>
              <w:marTop w:val="0"/>
              <w:marBottom w:val="0"/>
              <w:divBdr>
                <w:top w:val="none" w:sz="0" w:space="0" w:color="auto"/>
                <w:left w:val="none" w:sz="0" w:space="0" w:color="auto"/>
                <w:bottom w:val="none" w:sz="0" w:space="0" w:color="auto"/>
                <w:right w:val="none" w:sz="0" w:space="0" w:color="auto"/>
              </w:divBdr>
            </w:div>
          </w:divsChild>
        </w:div>
        <w:div w:id="828987190">
          <w:marLeft w:val="0"/>
          <w:marRight w:val="0"/>
          <w:marTop w:val="0"/>
          <w:marBottom w:val="0"/>
          <w:divBdr>
            <w:top w:val="none" w:sz="0" w:space="0" w:color="auto"/>
            <w:left w:val="none" w:sz="0" w:space="0" w:color="auto"/>
            <w:bottom w:val="none" w:sz="0" w:space="0" w:color="auto"/>
            <w:right w:val="none" w:sz="0" w:space="0" w:color="auto"/>
          </w:divBdr>
        </w:div>
        <w:div w:id="2010407302">
          <w:marLeft w:val="0"/>
          <w:marRight w:val="0"/>
          <w:marTop w:val="0"/>
          <w:marBottom w:val="0"/>
          <w:divBdr>
            <w:top w:val="none" w:sz="0" w:space="0" w:color="auto"/>
            <w:left w:val="none" w:sz="0" w:space="0" w:color="auto"/>
            <w:bottom w:val="none" w:sz="0" w:space="0" w:color="auto"/>
            <w:right w:val="none" w:sz="0" w:space="0" w:color="auto"/>
          </w:divBdr>
          <w:divsChild>
            <w:div w:id="1327322014">
              <w:marLeft w:val="0"/>
              <w:marRight w:val="0"/>
              <w:marTop w:val="0"/>
              <w:marBottom w:val="0"/>
              <w:divBdr>
                <w:top w:val="none" w:sz="0" w:space="0" w:color="auto"/>
                <w:left w:val="none" w:sz="0" w:space="0" w:color="auto"/>
                <w:bottom w:val="none" w:sz="0" w:space="0" w:color="auto"/>
                <w:right w:val="none" w:sz="0" w:space="0" w:color="auto"/>
              </w:divBdr>
            </w:div>
          </w:divsChild>
        </w:div>
        <w:div w:id="45878464">
          <w:marLeft w:val="0"/>
          <w:marRight w:val="0"/>
          <w:marTop w:val="300"/>
          <w:marBottom w:val="0"/>
          <w:divBdr>
            <w:top w:val="none" w:sz="0" w:space="0" w:color="auto"/>
            <w:left w:val="none" w:sz="0" w:space="0" w:color="auto"/>
            <w:bottom w:val="none" w:sz="0" w:space="0" w:color="auto"/>
            <w:right w:val="none" w:sz="0" w:space="0" w:color="auto"/>
          </w:divBdr>
          <w:divsChild>
            <w:div w:id="331225203">
              <w:marLeft w:val="0"/>
              <w:marRight w:val="0"/>
              <w:marTop w:val="0"/>
              <w:marBottom w:val="0"/>
              <w:divBdr>
                <w:top w:val="none" w:sz="0" w:space="0" w:color="auto"/>
                <w:left w:val="none" w:sz="0" w:space="0" w:color="auto"/>
                <w:bottom w:val="none" w:sz="0" w:space="0" w:color="auto"/>
                <w:right w:val="none" w:sz="0" w:space="0" w:color="auto"/>
              </w:divBdr>
              <w:divsChild>
                <w:div w:id="194190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873514">
          <w:marLeft w:val="0"/>
          <w:marRight w:val="0"/>
          <w:marTop w:val="300"/>
          <w:marBottom w:val="0"/>
          <w:divBdr>
            <w:top w:val="none" w:sz="0" w:space="0" w:color="auto"/>
            <w:left w:val="none" w:sz="0" w:space="0" w:color="auto"/>
            <w:bottom w:val="none" w:sz="0" w:space="0" w:color="auto"/>
            <w:right w:val="none" w:sz="0" w:space="0" w:color="auto"/>
          </w:divBdr>
          <w:divsChild>
            <w:div w:id="948242239">
              <w:marLeft w:val="0"/>
              <w:marRight w:val="0"/>
              <w:marTop w:val="0"/>
              <w:marBottom w:val="0"/>
              <w:divBdr>
                <w:top w:val="none" w:sz="0" w:space="0" w:color="auto"/>
                <w:left w:val="none" w:sz="0" w:space="0" w:color="auto"/>
                <w:bottom w:val="none" w:sz="0" w:space="0" w:color="auto"/>
                <w:right w:val="none" w:sz="0" w:space="0" w:color="auto"/>
              </w:divBdr>
              <w:divsChild>
                <w:div w:id="718476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2432">
          <w:marLeft w:val="0"/>
          <w:marRight w:val="0"/>
          <w:marTop w:val="300"/>
          <w:marBottom w:val="0"/>
          <w:divBdr>
            <w:top w:val="none" w:sz="0" w:space="0" w:color="auto"/>
            <w:left w:val="none" w:sz="0" w:space="0" w:color="auto"/>
            <w:bottom w:val="none" w:sz="0" w:space="0" w:color="auto"/>
            <w:right w:val="none" w:sz="0" w:space="0" w:color="auto"/>
          </w:divBdr>
          <w:divsChild>
            <w:div w:id="696734449">
              <w:marLeft w:val="0"/>
              <w:marRight w:val="0"/>
              <w:marTop w:val="0"/>
              <w:marBottom w:val="0"/>
              <w:divBdr>
                <w:top w:val="none" w:sz="0" w:space="0" w:color="auto"/>
                <w:left w:val="none" w:sz="0" w:space="0" w:color="auto"/>
                <w:bottom w:val="none" w:sz="0" w:space="0" w:color="auto"/>
                <w:right w:val="none" w:sz="0" w:space="0" w:color="auto"/>
              </w:divBdr>
              <w:divsChild>
                <w:div w:id="1561017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706090">
          <w:marLeft w:val="0"/>
          <w:marRight w:val="0"/>
          <w:marTop w:val="300"/>
          <w:marBottom w:val="0"/>
          <w:divBdr>
            <w:top w:val="none" w:sz="0" w:space="0" w:color="auto"/>
            <w:left w:val="none" w:sz="0" w:space="0" w:color="auto"/>
            <w:bottom w:val="none" w:sz="0" w:space="0" w:color="auto"/>
            <w:right w:val="none" w:sz="0" w:space="0" w:color="auto"/>
          </w:divBdr>
          <w:divsChild>
            <w:div w:id="714427255">
              <w:marLeft w:val="0"/>
              <w:marRight w:val="0"/>
              <w:marTop w:val="0"/>
              <w:marBottom w:val="0"/>
              <w:divBdr>
                <w:top w:val="none" w:sz="0" w:space="0" w:color="auto"/>
                <w:left w:val="none" w:sz="0" w:space="0" w:color="auto"/>
                <w:bottom w:val="none" w:sz="0" w:space="0" w:color="auto"/>
                <w:right w:val="none" w:sz="0" w:space="0" w:color="auto"/>
              </w:divBdr>
              <w:divsChild>
                <w:div w:id="2091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87281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271964">
      <w:bodyDiv w:val="1"/>
      <w:marLeft w:val="0"/>
      <w:marRight w:val="0"/>
      <w:marTop w:val="0"/>
      <w:marBottom w:val="0"/>
      <w:divBdr>
        <w:top w:val="none" w:sz="0" w:space="0" w:color="auto"/>
        <w:left w:val="none" w:sz="0" w:space="0" w:color="auto"/>
        <w:bottom w:val="none" w:sz="0" w:space="0" w:color="auto"/>
        <w:right w:val="none" w:sz="0" w:space="0" w:color="auto"/>
      </w:divBdr>
      <w:divsChild>
        <w:div w:id="231550283">
          <w:marLeft w:val="0"/>
          <w:marRight w:val="0"/>
          <w:marTop w:val="0"/>
          <w:marBottom w:val="0"/>
          <w:divBdr>
            <w:top w:val="none" w:sz="0" w:space="0" w:color="auto"/>
            <w:left w:val="none" w:sz="0" w:space="0" w:color="auto"/>
            <w:bottom w:val="none" w:sz="0" w:space="0" w:color="auto"/>
            <w:right w:val="none" w:sz="0" w:space="0" w:color="auto"/>
          </w:divBdr>
        </w:div>
        <w:div w:id="1117061713">
          <w:marLeft w:val="0"/>
          <w:marRight w:val="0"/>
          <w:marTop w:val="0"/>
          <w:marBottom w:val="0"/>
          <w:divBdr>
            <w:top w:val="none" w:sz="0" w:space="0" w:color="auto"/>
            <w:left w:val="none" w:sz="0" w:space="0" w:color="auto"/>
            <w:bottom w:val="none" w:sz="0" w:space="0" w:color="auto"/>
            <w:right w:val="none" w:sz="0" w:space="0" w:color="auto"/>
          </w:divBdr>
          <w:divsChild>
            <w:div w:id="541677275">
              <w:marLeft w:val="0"/>
              <w:marRight w:val="0"/>
              <w:marTop w:val="0"/>
              <w:marBottom w:val="0"/>
              <w:divBdr>
                <w:top w:val="none" w:sz="0" w:space="0" w:color="auto"/>
                <w:left w:val="none" w:sz="0" w:space="0" w:color="auto"/>
                <w:bottom w:val="none" w:sz="0" w:space="0" w:color="auto"/>
                <w:right w:val="none" w:sz="0" w:space="0" w:color="auto"/>
              </w:divBdr>
            </w:div>
          </w:divsChild>
        </w:div>
        <w:div w:id="1409036233">
          <w:marLeft w:val="0"/>
          <w:marRight w:val="0"/>
          <w:marTop w:val="0"/>
          <w:marBottom w:val="0"/>
          <w:divBdr>
            <w:top w:val="none" w:sz="0" w:space="0" w:color="auto"/>
            <w:left w:val="none" w:sz="0" w:space="0" w:color="auto"/>
            <w:bottom w:val="none" w:sz="0" w:space="0" w:color="auto"/>
            <w:right w:val="none" w:sz="0" w:space="0" w:color="auto"/>
          </w:divBdr>
        </w:div>
        <w:div w:id="1975716927">
          <w:marLeft w:val="0"/>
          <w:marRight w:val="0"/>
          <w:marTop w:val="0"/>
          <w:marBottom w:val="0"/>
          <w:divBdr>
            <w:top w:val="none" w:sz="0" w:space="0" w:color="auto"/>
            <w:left w:val="none" w:sz="0" w:space="0" w:color="auto"/>
            <w:bottom w:val="none" w:sz="0" w:space="0" w:color="auto"/>
            <w:right w:val="none" w:sz="0" w:space="0" w:color="auto"/>
          </w:divBdr>
          <w:divsChild>
            <w:div w:id="1108351604">
              <w:marLeft w:val="0"/>
              <w:marRight w:val="0"/>
              <w:marTop w:val="0"/>
              <w:marBottom w:val="0"/>
              <w:divBdr>
                <w:top w:val="none" w:sz="0" w:space="0" w:color="auto"/>
                <w:left w:val="none" w:sz="0" w:space="0" w:color="auto"/>
                <w:bottom w:val="none" w:sz="0" w:space="0" w:color="auto"/>
                <w:right w:val="none" w:sz="0" w:space="0" w:color="auto"/>
              </w:divBdr>
            </w:div>
          </w:divsChild>
        </w:div>
        <w:div w:id="1662126032">
          <w:marLeft w:val="0"/>
          <w:marRight w:val="0"/>
          <w:marTop w:val="0"/>
          <w:marBottom w:val="0"/>
          <w:divBdr>
            <w:top w:val="none" w:sz="0" w:space="0" w:color="auto"/>
            <w:left w:val="none" w:sz="0" w:space="0" w:color="auto"/>
            <w:bottom w:val="none" w:sz="0" w:space="0" w:color="auto"/>
            <w:right w:val="none" w:sz="0" w:space="0" w:color="auto"/>
          </w:divBdr>
        </w:div>
        <w:div w:id="672494691">
          <w:marLeft w:val="0"/>
          <w:marRight w:val="0"/>
          <w:marTop w:val="0"/>
          <w:marBottom w:val="0"/>
          <w:divBdr>
            <w:top w:val="none" w:sz="0" w:space="0" w:color="auto"/>
            <w:left w:val="none" w:sz="0" w:space="0" w:color="auto"/>
            <w:bottom w:val="none" w:sz="0" w:space="0" w:color="auto"/>
            <w:right w:val="none" w:sz="0" w:space="0" w:color="auto"/>
          </w:divBdr>
          <w:divsChild>
            <w:div w:id="1162425622">
              <w:marLeft w:val="0"/>
              <w:marRight w:val="0"/>
              <w:marTop w:val="0"/>
              <w:marBottom w:val="0"/>
              <w:divBdr>
                <w:top w:val="none" w:sz="0" w:space="0" w:color="auto"/>
                <w:left w:val="none" w:sz="0" w:space="0" w:color="auto"/>
                <w:bottom w:val="none" w:sz="0" w:space="0" w:color="auto"/>
                <w:right w:val="none" w:sz="0" w:space="0" w:color="auto"/>
              </w:divBdr>
            </w:div>
          </w:divsChild>
        </w:div>
        <w:div w:id="601299420">
          <w:marLeft w:val="0"/>
          <w:marRight w:val="0"/>
          <w:marTop w:val="0"/>
          <w:marBottom w:val="0"/>
          <w:divBdr>
            <w:top w:val="none" w:sz="0" w:space="0" w:color="auto"/>
            <w:left w:val="none" w:sz="0" w:space="0" w:color="auto"/>
            <w:bottom w:val="none" w:sz="0" w:space="0" w:color="auto"/>
            <w:right w:val="none" w:sz="0" w:space="0" w:color="auto"/>
          </w:divBdr>
        </w:div>
        <w:div w:id="1477725898">
          <w:marLeft w:val="0"/>
          <w:marRight w:val="0"/>
          <w:marTop w:val="0"/>
          <w:marBottom w:val="0"/>
          <w:divBdr>
            <w:top w:val="none" w:sz="0" w:space="0" w:color="auto"/>
            <w:left w:val="none" w:sz="0" w:space="0" w:color="auto"/>
            <w:bottom w:val="none" w:sz="0" w:space="0" w:color="auto"/>
            <w:right w:val="none" w:sz="0" w:space="0" w:color="auto"/>
          </w:divBdr>
          <w:divsChild>
            <w:div w:id="351759129">
              <w:marLeft w:val="0"/>
              <w:marRight w:val="0"/>
              <w:marTop w:val="0"/>
              <w:marBottom w:val="0"/>
              <w:divBdr>
                <w:top w:val="none" w:sz="0" w:space="0" w:color="auto"/>
                <w:left w:val="none" w:sz="0" w:space="0" w:color="auto"/>
                <w:bottom w:val="none" w:sz="0" w:space="0" w:color="auto"/>
                <w:right w:val="none" w:sz="0" w:space="0" w:color="auto"/>
              </w:divBdr>
            </w:div>
          </w:divsChild>
        </w:div>
        <w:div w:id="1030910702">
          <w:marLeft w:val="0"/>
          <w:marRight w:val="0"/>
          <w:marTop w:val="0"/>
          <w:marBottom w:val="0"/>
          <w:divBdr>
            <w:top w:val="none" w:sz="0" w:space="0" w:color="auto"/>
            <w:left w:val="none" w:sz="0" w:space="0" w:color="auto"/>
            <w:bottom w:val="none" w:sz="0" w:space="0" w:color="auto"/>
            <w:right w:val="none" w:sz="0" w:space="0" w:color="auto"/>
          </w:divBdr>
        </w:div>
        <w:div w:id="878781474">
          <w:marLeft w:val="0"/>
          <w:marRight w:val="0"/>
          <w:marTop w:val="0"/>
          <w:marBottom w:val="0"/>
          <w:divBdr>
            <w:top w:val="none" w:sz="0" w:space="0" w:color="auto"/>
            <w:left w:val="none" w:sz="0" w:space="0" w:color="auto"/>
            <w:bottom w:val="none" w:sz="0" w:space="0" w:color="auto"/>
            <w:right w:val="none" w:sz="0" w:space="0" w:color="auto"/>
          </w:divBdr>
          <w:divsChild>
            <w:div w:id="1074165059">
              <w:marLeft w:val="0"/>
              <w:marRight w:val="0"/>
              <w:marTop w:val="0"/>
              <w:marBottom w:val="0"/>
              <w:divBdr>
                <w:top w:val="none" w:sz="0" w:space="0" w:color="auto"/>
                <w:left w:val="none" w:sz="0" w:space="0" w:color="auto"/>
                <w:bottom w:val="none" w:sz="0" w:space="0" w:color="auto"/>
                <w:right w:val="none" w:sz="0" w:space="0" w:color="auto"/>
              </w:divBdr>
            </w:div>
          </w:divsChild>
        </w:div>
        <w:div w:id="1324354039">
          <w:marLeft w:val="0"/>
          <w:marRight w:val="0"/>
          <w:marTop w:val="0"/>
          <w:marBottom w:val="0"/>
          <w:divBdr>
            <w:top w:val="none" w:sz="0" w:space="0" w:color="auto"/>
            <w:left w:val="none" w:sz="0" w:space="0" w:color="auto"/>
            <w:bottom w:val="none" w:sz="0" w:space="0" w:color="auto"/>
            <w:right w:val="none" w:sz="0" w:space="0" w:color="auto"/>
          </w:divBdr>
        </w:div>
        <w:div w:id="1103888737">
          <w:marLeft w:val="0"/>
          <w:marRight w:val="0"/>
          <w:marTop w:val="0"/>
          <w:marBottom w:val="0"/>
          <w:divBdr>
            <w:top w:val="none" w:sz="0" w:space="0" w:color="auto"/>
            <w:left w:val="none" w:sz="0" w:space="0" w:color="auto"/>
            <w:bottom w:val="none" w:sz="0" w:space="0" w:color="auto"/>
            <w:right w:val="none" w:sz="0" w:space="0" w:color="auto"/>
          </w:divBdr>
          <w:divsChild>
            <w:div w:id="1529561675">
              <w:marLeft w:val="0"/>
              <w:marRight w:val="0"/>
              <w:marTop w:val="0"/>
              <w:marBottom w:val="0"/>
              <w:divBdr>
                <w:top w:val="none" w:sz="0" w:space="0" w:color="auto"/>
                <w:left w:val="none" w:sz="0" w:space="0" w:color="auto"/>
                <w:bottom w:val="none" w:sz="0" w:space="0" w:color="auto"/>
                <w:right w:val="none" w:sz="0" w:space="0" w:color="auto"/>
              </w:divBdr>
            </w:div>
          </w:divsChild>
        </w:div>
        <w:div w:id="1755711607">
          <w:marLeft w:val="0"/>
          <w:marRight w:val="0"/>
          <w:marTop w:val="0"/>
          <w:marBottom w:val="0"/>
          <w:divBdr>
            <w:top w:val="none" w:sz="0" w:space="0" w:color="auto"/>
            <w:left w:val="none" w:sz="0" w:space="0" w:color="auto"/>
            <w:bottom w:val="none" w:sz="0" w:space="0" w:color="auto"/>
            <w:right w:val="none" w:sz="0" w:space="0" w:color="auto"/>
          </w:divBdr>
        </w:div>
        <w:div w:id="2136289974">
          <w:marLeft w:val="0"/>
          <w:marRight w:val="0"/>
          <w:marTop w:val="0"/>
          <w:marBottom w:val="0"/>
          <w:divBdr>
            <w:top w:val="none" w:sz="0" w:space="0" w:color="auto"/>
            <w:left w:val="none" w:sz="0" w:space="0" w:color="auto"/>
            <w:bottom w:val="none" w:sz="0" w:space="0" w:color="auto"/>
            <w:right w:val="none" w:sz="0" w:space="0" w:color="auto"/>
          </w:divBdr>
          <w:divsChild>
            <w:div w:id="1131704915">
              <w:marLeft w:val="0"/>
              <w:marRight w:val="0"/>
              <w:marTop w:val="0"/>
              <w:marBottom w:val="0"/>
              <w:divBdr>
                <w:top w:val="none" w:sz="0" w:space="0" w:color="auto"/>
                <w:left w:val="none" w:sz="0" w:space="0" w:color="auto"/>
                <w:bottom w:val="none" w:sz="0" w:space="0" w:color="auto"/>
                <w:right w:val="none" w:sz="0" w:space="0" w:color="auto"/>
              </w:divBdr>
            </w:div>
          </w:divsChild>
        </w:div>
        <w:div w:id="1220899617">
          <w:marLeft w:val="0"/>
          <w:marRight w:val="0"/>
          <w:marTop w:val="300"/>
          <w:marBottom w:val="0"/>
          <w:divBdr>
            <w:top w:val="none" w:sz="0" w:space="0" w:color="auto"/>
            <w:left w:val="none" w:sz="0" w:space="0" w:color="auto"/>
            <w:bottom w:val="none" w:sz="0" w:space="0" w:color="auto"/>
            <w:right w:val="none" w:sz="0" w:space="0" w:color="auto"/>
          </w:divBdr>
          <w:divsChild>
            <w:div w:id="123736874">
              <w:marLeft w:val="0"/>
              <w:marRight w:val="0"/>
              <w:marTop w:val="0"/>
              <w:marBottom w:val="0"/>
              <w:divBdr>
                <w:top w:val="none" w:sz="0" w:space="0" w:color="auto"/>
                <w:left w:val="none" w:sz="0" w:space="0" w:color="auto"/>
                <w:bottom w:val="none" w:sz="0" w:space="0" w:color="auto"/>
                <w:right w:val="none" w:sz="0" w:space="0" w:color="auto"/>
              </w:divBdr>
              <w:divsChild>
                <w:div w:id="41105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3793">
          <w:marLeft w:val="0"/>
          <w:marRight w:val="0"/>
          <w:marTop w:val="300"/>
          <w:marBottom w:val="0"/>
          <w:divBdr>
            <w:top w:val="none" w:sz="0" w:space="0" w:color="auto"/>
            <w:left w:val="none" w:sz="0" w:space="0" w:color="auto"/>
            <w:bottom w:val="none" w:sz="0" w:space="0" w:color="auto"/>
            <w:right w:val="none" w:sz="0" w:space="0" w:color="auto"/>
          </w:divBdr>
          <w:divsChild>
            <w:div w:id="1943024377">
              <w:marLeft w:val="0"/>
              <w:marRight w:val="0"/>
              <w:marTop w:val="0"/>
              <w:marBottom w:val="0"/>
              <w:divBdr>
                <w:top w:val="none" w:sz="0" w:space="0" w:color="auto"/>
                <w:left w:val="none" w:sz="0" w:space="0" w:color="auto"/>
                <w:bottom w:val="none" w:sz="0" w:space="0" w:color="auto"/>
                <w:right w:val="none" w:sz="0" w:space="0" w:color="auto"/>
              </w:divBdr>
              <w:divsChild>
                <w:div w:id="1768191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030969">
          <w:marLeft w:val="0"/>
          <w:marRight w:val="0"/>
          <w:marTop w:val="300"/>
          <w:marBottom w:val="0"/>
          <w:divBdr>
            <w:top w:val="none" w:sz="0" w:space="0" w:color="auto"/>
            <w:left w:val="none" w:sz="0" w:space="0" w:color="auto"/>
            <w:bottom w:val="none" w:sz="0" w:space="0" w:color="auto"/>
            <w:right w:val="none" w:sz="0" w:space="0" w:color="auto"/>
          </w:divBdr>
          <w:divsChild>
            <w:div w:id="827785704">
              <w:marLeft w:val="0"/>
              <w:marRight w:val="0"/>
              <w:marTop w:val="0"/>
              <w:marBottom w:val="0"/>
              <w:divBdr>
                <w:top w:val="none" w:sz="0" w:space="0" w:color="auto"/>
                <w:left w:val="none" w:sz="0" w:space="0" w:color="auto"/>
                <w:bottom w:val="none" w:sz="0" w:space="0" w:color="auto"/>
                <w:right w:val="none" w:sz="0" w:space="0" w:color="auto"/>
              </w:divBdr>
              <w:divsChild>
                <w:div w:id="1567377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158584">
          <w:marLeft w:val="0"/>
          <w:marRight w:val="0"/>
          <w:marTop w:val="300"/>
          <w:marBottom w:val="0"/>
          <w:divBdr>
            <w:top w:val="none" w:sz="0" w:space="0" w:color="auto"/>
            <w:left w:val="none" w:sz="0" w:space="0" w:color="auto"/>
            <w:bottom w:val="none" w:sz="0" w:space="0" w:color="auto"/>
            <w:right w:val="none" w:sz="0" w:space="0" w:color="auto"/>
          </w:divBdr>
          <w:divsChild>
            <w:div w:id="1824856669">
              <w:marLeft w:val="0"/>
              <w:marRight w:val="0"/>
              <w:marTop w:val="0"/>
              <w:marBottom w:val="0"/>
              <w:divBdr>
                <w:top w:val="none" w:sz="0" w:space="0" w:color="auto"/>
                <w:left w:val="none" w:sz="0" w:space="0" w:color="auto"/>
                <w:bottom w:val="none" w:sz="0" w:space="0" w:color="auto"/>
                <w:right w:val="none" w:sz="0" w:space="0" w:color="auto"/>
              </w:divBdr>
              <w:divsChild>
                <w:div w:id="80893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005784">
      <w:bodyDiv w:val="1"/>
      <w:marLeft w:val="0"/>
      <w:marRight w:val="0"/>
      <w:marTop w:val="0"/>
      <w:marBottom w:val="0"/>
      <w:divBdr>
        <w:top w:val="none" w:sz="0" w:space="0" w:color="auto"/>
        <w:left w:val="none" w:sz="0" w:space="0" w:color="auto"/>
        <w:bottom w:val="none" w:sz="0" w:space="0" w:color="auto"/>
        <w:right w:val="none" w:sz="0" w:space="0" w:color="auto"/>
      </w:divBdr>
      <w:divsChild>
        <w:div w:id="966932519">
          <w:marLeft w:val="0"/>
          <w:marRight w:val="0"/>
          <w:marTop w:val="0"/>
          <w:marBottom w:val="0"/>
          <w:divBdr>
            <w:top w:val="none" w:sz="0" w:space="0" w:color="auto"/>
            <w:left w:val="none" w:sz="0" w:space="0" w:color="auto"/>
            <w:bottom w:val="none" w:sz="0" w:space="0" w:color="auto"/>
            <w:right w:val="none" w:sz="0" w:space="0" w:color="auto"/>
          </w:divBdr>
        </w:div>
        <w:div w:id="1713114615">
          <w:marLeft w:val="0"/>
          <w:marRight w:val="0"/>
          <w:marTop w:val="0"/>
          <w:marBottom w:val="0"/>
          <w:divBdr>
            <w:top w:val="none" w:sz="0" w:space="0" w:color="auto"/>
            <w:left w:val="none" w:sz="0" w:space="0" w:color="auto"/>
            <w:bottom w:val="none" w:sz="0" w:space="0" w:color="auto"/>
            <w:right w:val="none" w:sz="0" w:space="0" w:color="auto"/>
          </w:divBdr>
          <w:divsChild>
            <w:div w:id="1065687822">
              <w:marLeft w:val="0"/>
              <w:marRight w:val="0"/>
              <w:marTop w:val="0"/>
              <w:marBottom w:val="0"/>
              <w:divBdr>
                <w:top w:val="none" w:sz="0" w:space="0" w:color="auto"/>
                <w:left w:val="none" w:sz="0" w:space="0" w:color="auto"/>
                <w:bottom w:val="none" w:sz="0" w:space="0" w:color="auto"/>
                <w:right w:val="none" w:sz="0" w:space="0" w:color="auto"/>
              </w:divBdr>
            </w:div>
          </w:divsChild>
        </w:div>
        <w:div w:id="1039016492">
          <w:marLeft w:val="0"/>
          <w:marRight w:val="0"/>
          <w:marTop w:val="0"/>
          <w:marBottom w:val="0"/>
          <w:divBdr>
            <w:top w:val="none" w:sz="0" w:space="0" w:color="auto"/>
            <w:left w:val="none" w:sz="0" w:space="0" w:color="auto"/>
            <w:bottom w:val="none" w:sz="0" w:space="0" w:color="auto"/>
            <w:right w:val="none" w:sz="0" w:space="0" w:color="auto"/>
          </w:divBdr>
        </w:div>
        <w:div w:id="115301175">
          <w:marLeft w:val="0"/>
          <w:marRight w:val="0"/>
          <w:marTop w:val="0"/>
          <w:marBottom w:val="0"/>
          <w:divBdr>
            <w:top w:val="none" w:sz="0" w:space="0" w:color="auto"/>
            <w:left w:val="none" w:sz="0" w:space="0" w:color="auto"/>
            <w:bottom w:val="none" w:sz="0" w:space="0" w:color="auto"/>
            <w:right w:val="none" w:sz="0" w:space="0" w:color="auto"/>
          </w:divBdr>
          <w:divsChild>
            <w:div w:id="90397612">
              <w:marLeft w:val="0"/>
              <w:marRight w:val="0"/>
              <w:marTop w:val="0"/>
              <w:marBottom w:val="0"/>
              <w:divBdr>
                <w:top w:val="none" w:sz="0" w:space="0" w:color="auto"/>
                <w:left w:val="none" w:sz="0" w:space="0" w:color="auto"/>
                <w:bottom w:val="none" w:sz="0" w:space="0" w:color="auto"/>
                <w:right w:val="none" w:sz="0" w:space="0" w:color="auto"/>
              </w:divBdr>
            </w:div>
          </w:divsChild>
        </w:div>
        <w:div w:id="1735739294">
          <w:marLeft w:val="0"/>
          <w:marRight w:val="0"/>
          <w:marTop w:val="0"/>
          <w:marBottom w:val="0"/>
          <w:divBdr>
            <w:top w:val="none" w:sz="0" w:space="0" w:color="auto"/>
            <w:left w:val="none" w:sz="0" w:space="0" w:color="auto"/>
            <w:bottom w:val="none" w:sz="0" w:space="0" w:color="auto"/>
            <w:right w:val="none" w:sz="0" w:space="0" w:color="auto"/>
          </w:divBdr>
        </w:div>
        <w:div w:id="1778522398">
          <w:marLeft w:val="0"/>
          <w:marRight w:val="0"/>
          <w:marTop w:val="0"/>
          <w:marBottom w:val="0"/>
          <w:divBdr>
            <w:top w:val="none" w:sz="0" w:space="0" w:color="auto"/>
            <w:left w:val="none" w:sz="0" w:space="0" w:color="auto"/>
            <w:bottom w:val="none" w:sz="0" w:space="0" w:color="auto"/>
            <w:right w:val="none" w:sz="0" w:space="0" w:color="auto"/>
          </w:divBdr>
          <w:divsChild>
            <w:div w:id="256717633">
              <w:marLeft w:val="0"/>
              <w:marRight w:val="0"/>
              <w:marTop w:val="0"/>
              <w:marBottom w:val="0"/>
              <w:divBdr>
                <w:top w:val="none" w:sz="0" w:space="0" w:color="auto"/>
                <w:left w:val="none" w:sz="0" w:space="0" w:color="auto"/>
                <w:bottom w:val="none" w:sz="0" w:space="0" w:color="auto"/>
                <w:right w:val="none" w:sz="0" w:space="0" w:color="auto"/>
              </w:divBdr>
            </w:div>
          </w:divsChild>
        </w:div>
        <w:div w:id="576863059">
          <w:marLeft w:val="0"/>
          <w:marRight w:val="0"/>
          <w:marTop w:val="0"/>
          <w:marBottom w:val="0"/>
          <w:divBdr>
            <w:top w:val="none" w:sz="0" w:space="0" w:color="auto"/>
            <w:left w:val="none" w:sz="0" w:space="0" w:color="auto"/>
            <w:bottom w:val="none" w:sz="0" w:space="0" w:color="auto"/>
            <w:right w:val="none" w:sz="0" w:space="0" w:color="auto"/>
          </w:divBdr>
        </w:div>
        <w:div w:id="83651747">
          <w:marLeft w:val="0"/>
          <w:marRight w:val="0"/>
          <w:marTop w:val="0"/>
          <w:marBottom w:val="0"/>
          <w:divBdr>
            <w:top w:val="none" w:sz="0" w:space="0" w:color="auto"/>
            <w:left w:val="none" w:sz="0" w:space="0" w:color="auto"/>
            <w:bottom w:val="none" w:sz="0" w:space="0" w:color="auto"/>
            <w:right w:val="none" w:sz="0" w:space="0" w:color="auto"/>
          </w:divBdr>
          <w:divsChild>
            <w:div w:id="1725059972">
              <w:marLeft w:val="0"/>
              <w:marRight w:val="0"/>
              <w:marTop w:val="0"/>
              <w:marBottom w:val="0"/>
              <w:divBdr>
                <w:top w:val="none" w:sz="0" w:space="0" w:color="auto"/>
                <w:left w:val="none" w:sz="0" w:space="0" w:color="auto"/>
                <w:bottom w:val="none" w:sz="0" w:space="0" w:color="auto"/>
                <w:right w:val="none" w:sz="0" w:space="0" w:color="auto"/>
              </w:divBdr>
            </w:div>
          </w:divsChild>
        </w:div>
        <w:div w:id="1287077945">
          <w:marLeft w:val="0"/>
          <w:marRight w:val="0"/>
          <w:marTop w:val="0"/>
          <w:marBottom w:val="0"/>
          <w:divBdr>
            <w:top w:val="none" w:sz="0" w:space="0" w:color="auto"/>
            <w:left w:val="none" w:sz="0" w:space="0" w:color="auto"/>
            <w:bottom w:val="none" w:sz="0" w:space="0" w:color="auto"/>
            <w:right w:val="none" w:sz="0" w:space="0" w:color="auto"/>
          </w:divBdr>
        </w:div>
        <w:div w:id="321659106">
          <w:marLeft w:val="0"/>
          <w:marRight w:val="0"/>
          <w:marTop w:val="0"/>
          <w:marBottom w:val="0"/>
          <w:divBdr>
            <w:top w:val="none" w:sz="0" w:space="0" w:color="auto"/>
            <w:left w:val="none" w:sz="0" w:space="0" w:color="auto"/>
            <w:bottom w:val="none" w:sz="0" w:space="0" w:color="auto"/>
            <w:right w:val="none" w:sz="0" w:space="0" w:color="auto"/>
          </w:divBdr>
          <w:divsChild>
            <w:div w:id="1462459092">
              <w:marLeft w:val="0"/>
              <w:marRight w:val="0"/>
              <w:marTop w:val="0"/>
              <w:marBottom w:val="0"/>
              <w:divBdr>
                <w:top w:val="none" w:sz="0" w:space="0" w:color="auto"/>
                <w:left w:val="none" w:sz="0" w:space="0" w:color="auto"/>
                <w:bottom w:val="none" w:sz="0" w:space="0" w:color="auto"/>
                <w:right w:val="none" w:sz="0" w:space="0" w:color="auto"/>
              </w:divBdr>
            </w:div>
          </w:divsChild>
        </w:div>
        <w:div w:id="243802779">
          <w:marLeft w:val="0"/>
          <w:marRight w:val="0"/>
          <w:marTop w:val="0"/>
          <w:marBottom w:val="0"/>
          <w:divBdr>
            <w:top w:val="none" w:sz="0" w:space="0" w:color="auto"/>
            <w:left w:val="none" w:sz="0" w:space="0" w:color="auto"/>
            <w:bottom w:val="none" w:sz="0" w:space="0" w:color="auto"/>
            <w:right w:val="none" w:sz="0" w:space="0" w:color="auto"/>
          </w:divBdr>
        </w:div>
        <w:div w:id="214050816">
          <w:marLeft w:val="0"/>
          <w:marRight w:val="0"/>
          <w:marTop w:val="0"/>
          <w:marBottom w:val="0"/>
          <w:divBdr>
            <w:top w:val="none" w:sz="0" w:space="0" w:color="auto"/>
            <w:left w:val="none" w:sz="0" w:space="0" w:color="auto"/>
            <w:bottom w:val="none" w:sz="0" w:space="0" w:color="auto"/>
            <w:right w:val="none" w:sz="0" w:space="0" w:color="auto"/>
          </w:divBdr>
          <w:divsChild>
            <w:div w:id="468017306">
              <w:marLeft w:val="0"/>
              <w:marRight w:val="0"/>
              <w:marTop w:val="0"/>
              <w:marBottom w:val="0"/>
              <w:divBdr>
                <w:top w:val="none" w:sz="0" w:space="0" w:color="auto"/>
                <w:left w:val="none" w:sz="0" w:space="0" w:color="auto"/>
                <w:bottom w:val="none" w:sz="0" w:space="0" w:color="auto"/>
                <w:right w:val="none" w:sz="0" w:space="0" w:color="auto"/>
              </w:divBdr>
            </w:div>
          </w:divsChild>
        </w:div>
        <w:div w:id="177621435">
          <w:marLeft w:val="0"/>
          <w:marRight w:val="0"/>
          <w:marTop w:val="0"/>
          <w:marBottom w:val="0"/>
          <w:divBdr>
            <w:top w:val="none" w:sz="0" w:space="0" w:color="auto"/>
            <w:left w:val="none" w:sz="0" w:space="0" w:color="auto"/>
            <w:bottom w:val="none" w:sz="0" w:space="0" w:color="auto"/>
            <w:right w:val="none" w:sz="0" w:space="0" w:color="auto"/>
          </w:divBdr>
        </w:div>
        <w:div w:id="2018337694">
          <w:marLeft w:val="0"/>
          <w:marRight w:val="0"/>
          <w:marTop w:val="0"/>
          <w:marBottom w:val="0"/>
          <w:divBdr>
            <w:top w:val="none" w:sz="0" w:space="0" w:color="auto"/>
            <w:left w:val="none" w:sz="0" w:space="0" w:color="auto"/>
            <w:bottom w:val="none" w:sz="0" w:space="0" w:color="auto"/>
            <w:right w:val="none" w:sz="0" w:space="0" w:color="auto"/>
          </w:divBdr>
          <w:divsChild>
            <w:div w:id="365839701">
              <w:marLeft w:val="0"/>
              <w:marRight w:val="0"/>
              <w:marTop w:val="0"/>
              <w:marBottom w:val="0"/>
              <w:divBdr>
                <w:top w:val="none" w:sz="0" w:space="0" w:color="auto"/>
                <w:left w:val="none" w:sz="0" w:space="0" w:color="auto"/>
                <w:bottom w:val="none" w:sz="0" w:space="0" w:color="auto"/>
                <w:right w:val="none" w:sz="0" w:space="0" w:color="auto"/>
              </w:divBdr>
            </w:div>
          </w:divsChild>
        </w:div>
        <w:div w:id="1330526886">
          <w:marLeft w:val="0"/>
          <w:marRight w:val="0"/>
          <w:marTop w:val="300"/>
          <w:marBottom w:val="0"/>
          <w:divBdr>
            <w:top w:val="none" w:sz="0" w:space="0" w:color="auto"/>
            <w:left w:val="none" w:sz="0" w:space="0" w:color="auto"/>
            <w:bottom w:val="none" w:sz="0" w:space="0" w:color="auto"/>
            <w:right w:val="none" w:sz="0" w:space="0" w:color="auto"/>
          </w:divBdr>
          <w:divsChild>
            <w:div w:id="1519613986">
              <w:marLeft w:val="0"/>
              <w:marRight w:val="0"/>
              <w:marTop w:val="0"/>
              <w:marBottom w:val="0"/>
              <w:divBdr>
                <w:top w:val="none" w:sz="0" w:space="0" w:color="auto"/>
                <w:left w:val="none" w:sz="0" w:space="0" w:color="auto"/>
                <w:bottom w:val="none" w:sz="0" w:space="0" w:color="auto"/>
                <w:right w:val="none" w:sz="0" w:space="0" w:color="auto"/>
              </w:divBdr>
              <w:divsChild>
                <w:div w:id="136039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187328">
          <w:marLeft w:val="0"/>
          <w:marRight w:val="0"/>
          <w:marTop w:val="300"/>
          <w:marBottom w:val="0"/>
          <w:divBdr>
            <w:top w:val="none" w:sz="0" w:space="0" w:color="auto"/>
            <w:left w:val="none" w:sz="0" w:space="0" w:color="auto"/>
            <w:bottom w:val="none" w:sz="0" w:space="0" w:color="auto"/>
            <w:right w:val="none" w:sz="0" w:space="0" w:color="auto"/>
          </w:divBdr>
          <w:divsChild>
            <w:div w:id="1326517655">
              <w:marLeft w:val="0"/>
              <w:marRight w:val="0"/>
              <w:marTop w:val="0"/>
              <w:marBottom w:val="0"/>
              <w:divBdr>
                <w:top w:val="none" w:sz="0" w:space="0" w:color="auto"/>
                <w:left w:val="none" w:sz="0" w:space="0" w:color="auto"/>
                <w:bottom w:val="none" w:sz="0" w:space="0" w:color="auto"/>
                <w:right w:val="none" w:sz="0" w:space="0" w:color="auto"/>
              </w:divBdr>
              <w:divsChild>
                <w:div w:id="309405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314248">
          <w:marLeft w:val="0"/>
          <w:marRight w:val="0"/>
          <w:marTop w:val="300"/>
          <w:marBottom w:val="0"/>
          <w:divBdr>
            <w:top w:val="none" w:sz="0" w:space="0" w:color="auto"/>
            <w:left w:val="none" w:sz="0" w:space="0" w:color="auto"/>
            <w:bottom w:val="none" w:sz="0" w:space="0" w:color="auto"/>
            <w:right w:val="none" w:sz="0" w:space="0" w:color="auto"/>
          </w:divBdr>
          <w:divsChild>
            <w:div w:id="1237478805">
              <w:marLeft w:val="0"/>
              <w:marRight w:val="0"/>
              <w:marTop w:val="0"/>
              <w:marBottom w:val="0"/>
              <w:divBdr>
                <w:top w:val="none" w:sz="0" w:space="0" w:color="auto"/>
                <w:left w:val="none" w:sz="0" w:space="0" w:color="auto"/>
                <w:bottom w:val="none" w:sz="0" w:space="0" w:color="auto"/>
                <w:right w:val="none" w:sz="0" w:space="0" w:color="auto"/>
              </w:divBdr>
              <w:divsChild>
                <w:div w:id="44862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42222">
          <w:marLeft w:val="0"/>
          <w:marRight w:val="0"/>
          <w:marTop w:val="300"/>
          <w:marBottom w:val="0"/>
          <w:divBdr>
            <w:top w:val="none" w:sz="0" w:space="0" w:color="auto"/>
            <w:left w:val="none" w:sz="0" w:space="0" w:color="auto"/>
            <w:bottom w:val="none" w:sz="0" w:space="0" w:color="auto"/>
            <w:right w:val="none" w:sz="0" w:space="0" w:color="auto"/>
          </w:divBdr>
          <w:divsChild>
            <w:div w:id="301011136">
              <w:marLeft w:val="0"/>
              <w:marRight w:val="0"/>
              <w:marTop w:val="0"/>
              <w:marBottom w:val="0"/>
              <w:divBdr>
                <w:top w:val="none" w:sz="0" w:space="0" w:color="auto"/>
                <w:left w:val="none" w:sz="0" w:space="0" w:color="auto"/>
                <w:bottom w:val="none" w:sz="0" w:space="0" w:color="auto"/>
                <w:right w:val="none" w:sz="0" w:space="0" w:color="auto"/>
              </w:divBdr>
              <w:divsChild>
                <w:div w:id="233315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579548">
      <w:bodyDiv w:val="1"/>
      <w:marLeft w:val="0"/>
      <w:marRight w:val="0"/>
      <w:marTop w:val="0"/>
      <w:marBottom w:val="0"/>
      <w:divBdr>
        <w:top w:val="none" w:sz="0" w:space="0" w:color="auto"/>
        <w:left w:val="none" w:sz="0" w:space="0" w:color="auto"/>
        <w:bottom w:val="none" w:sz="0" w:space="0" w:color="auto"/>
        <w:right w:val="none" w:sz="0" w:space="0" w:color="auto"/>
      </w:divBdr>
      <w:divsChild>
        <w:div w:id="2138260129">
          <w:marLeft w:val="0"/>
          <w:marRight w:val="0"/>
          <w:marTop w:val="0"/>
          <w:marBottom w:val="0"/>
          <w:divBdr>
            <w:top w:val="none" w:sz="0" w:space="0" w:color="auto"/>
            <w:left w:val="none" w:sz="0" w:space="0" w:color="auto"/>
            <w:bottom w:val="none" w:sz="0" w:space="0" w:color="auto"/>
            <w:right w:val="none" w:sz="0" w:space="0" w:color="auto"/>
          </w:divBdr>
        </w:div>
        <w:div w:id="1742437325">
          <w:marLeft w:val="0"/>
          <w:marRight w:val="0"/>
          <w:marTop w:val="0"/>
          <w:marBottom w:val="0"/>
          <w:divBdr>
            <w:top w:val="none" w:sz="0" w:space="0" w:color="auto"/>
            <w:left w:val="none" w:sz="0" w:space="0" w:color="auto"/>
            <w:bottom w:val="none" w:sz="0" w:space="0" w:color="auto"/>
            <w:right w:val="none" w:sz="0" w:space="0" w:color="auto"/>
          </w:divBdr>
          <w:divsChild>
            <w:div w:id="1008948089">
              <w:marLeft w:val="0"/>
              <w:marRight w:val="0"/>
              <w:marTop w:val="0"/>
              <w:marBottom w:val="0"/>
              <w:divBdr>
                <w:top w:val="none" w:sz="0" w:space="0" w:color="auto"/>
                <w:left w:val="none" w:sz="0" w:space="0" w:color="auto"/>
                <w:bottom w:val="none" w:sz="0" w:space="0" w:color="auto"/>
                <w:right w:val="none" w:sz="0" w:space="0" w:color="auto"/>
              </w:divBdr>
            </w:div>
          </w:divsChild>
        </w:div>
        <w:div w:id="286355582">
          <w:marLeft w:val="0"/>
          <w:marRight w:val="0"/>
          <w:marTop w:val="0"/>
          <w:marBottom w:val="0"/>
          <w:divBdr>
            <w:top w:val="none" w:sz="0" w:space="0" w:color="auto"/>
            <w:left w:val="none" w:sz="0" w:space="0" w:color="auto"/>
            <w:bottom w:val="none" w:sz="0" w:space="0" w:color="auto"/>
            <w:right w:val="none" w:sz="0" w:space="0" w:color="auto"/>
          </w:divBdr>
        </w:div>
        <w:div w:id="1224486493">
          <w:marLeft w:val="0"/>
          <w:marRight w:val="0"/>
          <w:marTop w:val="0"/>
          <w:marBottom w:val="0"/>
          <w:divBdr>
            <w:top w:val="none" w:sz="0" w:space="0" w:color="auto"/>
            <w:left w:val="none" w:sz="0" w:space="0" w:color="auto"/>
            <w:bottom w:val="none" w:sz="0" w:space="0" w:color="auto"/>
            <w:right w:val="none" w:sz="0" w:space="0" w:color="auto"/>
          </w:divBdr>
          <w:divsChild>
            <w:div w:id="1209488742">
              <w:marLeft w:val="0"/>
              <w:marRight w:val="0"/>
              <w:marTop w:val="0"/>
              <w:marBottom w:val="0"/>
              <w:divBdr>
                <w:top w:val="none" w:sz="0" w:space="0" w:color="auto"/>
                <w:left w:val="none" w:sz="0" w:space="0" w:color="auto"/>
                <w:bottom w:val="none" w:sz="0" w:space="0" w:color="auto"/>
                <w:right w:val="none" w:sz="0" w:space="0" w:color="auto"/>
              </w:divBdr>
            </w:div>
          </w:divsChild>
        </w:div>
        <w:div w:id="1110514103">
          <w:marLeft w:val="0"/>
          <w:marRight w:val="0"/>
          <w:marTop w:val="0"/>
          <w:marBottom w:val="0"/>
          <w:divBdr>
            <w:top w:val="none" w:sz="0" w:space="0" w:color="auto"/>
            <w:left w:val="none" w:sz="0" w:space="0" w:color="auto"/>
            <w:bottom w:val="none" w:sz="0" w:space="0" w:color="auto"/>
            <w:right w:val="none" w:sz="0" w:space="0" w:color="auto"/>
          </w:divBdr>
        </w:div>
        <w:div w:id="1131434988">
          <w:marLeft w:val="0"/>
          <w:marRight w:val="0"/>
          <w:marTop w:val="0"/>
          <w:marBottom w:val="0"/>
          <w:divBdr>
            <w:top w:val="none" w:sz="0" w:space="0" w:color="auto"/>
            <w:left w:val="none" w:sz="0" w:space="0" w:color="auto"/>
            <w:bottom w:val="none" w:sz="0" w:space="0" w:color="auto"/>
            <w:right w:val="none" w:sz="0" w:space="0" w:color="auto"/>
          </w:divBdr>
          <w:divsChild>
            <w:div w:id="188490930">
              <w:marLeft w:val="0"/>
              <w:marRight w:val="0"/>
              <w:marTop w:val="0"/>
              <w:marBottom w:val="0"/>
              <w:divBdr>
                <w:top w:val="none" w:sz="0" w:space="0" w:color="auto"/>
                <w:left w:val="none" w:sz="0" w:space="0" w:color="auto"/>
                <w:bottom w:val="none" w:sz="0" w:space="0" w:color="auto"/>
                <w:right w:val="none" w:sz="0" w:space="0" w:color="auto"/>
              </w:divBdr>
            </w:div>
          </w:divsChild>
        </w:div>
        <w:div w:id="479004078">
          <w:marLeft w:val="0"/>
          <w:marRight w:val="0"/>
          <w:marTop w:val="0"/>
          <w:marBottom w:val="0"/>
          <w:divBdr>
            <w:top w:val="none" w:sz="0" w:space="0" w:color="auto"/>
            <w:left w:val="none" w:sz="0" w:space="0" w:color="auto"/>
            <w:bottom w:val="none" w:sz="0" w:space="0" w:color="auto"/>
            <w:right w:val="none" w:sz="0" w:space="0" w:color="auto"/>
          </w:divBdr>
        </w:div>
        <w:div w:id="1565330702">
          <w:marLeft w:val="0"/>
          <w:marRight w:val="0"/>
          <w:marTop w:val="0"/>
          <w:marBottom w:val="0"/>
          <w:divBdr>
            <w:top w:val="none" w:sz="0" w:space="0" w:color="auto"/>
            <w:left w:val="none" w:sz="0" w:space="0" w:color="auto"/>
            <w:bottom w:val="none" w:sz="0" w:space="0" w:color="auto"/>
            <w:right w:val="none" w:sz="0" w:space="0" w:color="auto"/>
          </w:divBdr>
          <w:divsChild>
            <w:div w:id="1838378968">
              <w:marLeft w:val="0"/>
              <w:marRight w:val="0"/>
              <w:marTop w:val="0"/>
              <w:marBottom w:val="0"/>
              <w:divBdr>
                <w:top w:val="none" w:sz="0" w:space="0" w:color="auto"/>
                <w:left w:val="none" w:sz="0" w:space="0" w:color="auto"/>
                <w:bottom w:val="none" w:sz="0" w:space="0" w:color="auto"/>
                <w:right w:val="none" w:sz="0" w:space="0" w:color="auto"/>
              </w:divBdr>
            </w:div>
          </w:divsChild>
        </w:div>
        <w:div w:id="1728725582">
          <w:marLeft w:val="0"/>
          <w:marRight w:val="0"/>
          <w:marTop w:val="0"/>
          <w:marBottom w:val="0"/>
          <w:divBdr>
            <w:top w:val="none" w:sz="0" w:space="0" w:color="auto"/>
            <w:left w:val="none" w:sz="0" w:space="0" w:color="auto"/>
            <w:bottom w:val="none" w:sz="0" w:space="0" w:color="auto"/>
            <w:right w:val="none" w:sz="0" w:space="0" w:color="auto"/>
          </w:divBdr>
        </w:div>
        <w:div w:id="1080176895">
          <w:marLeft w:val="0"/>
          <w:marRight w:val="0"/>
          <w:marTop w:val="0"/>
          <w:marBottom w:val="0"/>
          <w:divBdr>
            <w:top w:val="none" w:sz="0" w:space="0" w:color="auto"/>
            <w:left w:val="none" w:sz="0" w:space="0" w:color="auto"/>
            <w:bottom w:val="none" w:sz="0" w:space="0" w:color="auto"/>
            <w:right w:val="none" w:sz="0" w:space="0" w:color="auto"/>
          </w:divBdr>
          <w:divsChild>
            <w:div w:id="1028410939">
              <w:marLeft w:val="0"/>
              <w:marRight w:val="0"/>
              <w:marTop w:val="0"/>
              <w:marBottom w:val="0"/>
              <w:divBdr>
                <w:top w:val="none" w:sz="0" w:space="0" w:color="auto"/>
                <w:left w:val="none" w:sz="0" w:space="0" w:color="auto"/>
                <w:bottom w:val="none" w:sz="0" w:space="0" w:color="auto"/>
                <w:right w:val="none" w:sz="0" w:space="0" w:color="auto"/>
              </w:divBdr>
            </w:div>
          </w:divsChild>
        </w:div>
        <w:div w:id="926382338">
          <w:marLeft w:val="0"/>
          <w:marRight w:val="0"/>
          <w:marTop w:val="0"/>
          <w:marBottom w:val="0"/>
          <w:divBdr>
            <w:top w:val="none" w:sz="0" w:space="0" w:color="auto"/>
            <w:left w:val="none" w:sz="0" w:space="0" w:color="auto"/>
            <w:bottom w:val="none" w:sz="0" w:space="0" w:color="auto"/>
            <w:right w:val="none" w:sz="0" w:space="0" w:color="auto"/>
          </w:divBdr>
        </w:div>
        <w:div w:id="1478644342">
          <w:marLeft w:val="0"/>
          <w:marRight w:val="0"/>
          <w:marTop w:val="0"/>
          <w:marBottom w:val="0"/>
          <w:divBdr>
            <w:top w:val="none" w:sz="0" w:space="0" w:color="auto"/>
            <w:left w:val="none" w:sz="0" w:space="0" w:color="auto"/>
            <w:bottom w:val="none" w:sz="0" w:space="0" w:color="auto"/>
            <w:right w:val="none" w:sz="0" w:space="0" w:color="auto"/>
          </w:divBdr>
          <w:divsChild>
            <w:div w:id="1696611511">
              <w:marLeft w:val="0"/>
              <w:marRight w:val="0"/>
              <w:marTop w:val="0"/>
              <w:marBottom w:val="0"/>
              <w:divBdr>
                <w:top w:val="none" w:sz="0" w:space="0" w:color="auto"/>
                <w:left w:val="none" w:sz="0" w:space="0" w:color="auto"/>
                <w:bottom w:val="none" w:sz="0" w:space="0" w:color="auto"/>
                <w:right w:val="none" w:sz="0" w:space="0" w:color="auto"/>
              </w:divBdr>
            </w:div>
          </w:divsChild>
        </w:div>
        <w:div w:id="178475690">
          <w:marLeft w:val="0"/>
          <w:marRight w:val="0"/>
          <w:marTop w:val="0"/>
          <w:marBottom w:val="0"/>
          <w:divBdr>
            <w:top w:val="none" w:sz="0" w:space="0" w:color="auto"/>
            <w:left w:val="none" w:sz="0" w:space="0" w:color="auto"/>
            <w:bottom w:val="none" w:sz="0" w:space="0" w:color="auto"/>
            <w:right w:val="none" w:sz="0" w:space="0" w:color="auto"/>
          </w:divBdr>
        </w:div>
        <w:div w:id="1892182325">
          <w:marLeft w:val="0"/>
          <w:marRight w:val="0"/>
          <w:marTop w:val="0"/>
          <w:marBottom w:val="0"/>
          <w:divBdr>
            <w:top w:val="none" w:sz="0" w:space="0" w:color="auto"/>
            <w:left w:val="none" w:sz="0" w:space="0" w:color="auto"/>
            <w:bottom w:val="none" w:sz="0" w:space="0" w:color="auto"/>
            <w:right w:val="none" w:sz="0" w:space="0" w:color="auto"/>
          </w:divBdr>
          <w:divsChild>
            <w:div w:id="1999337603">
              <w:marLeft w:val="0"/>
              <w:marRight w:val="0"/>
              <w:marTop w:val="0"/>
              <w:marBottom w:val="0"/>
              <w:divBdr>
                <w:top w:val="none" w:sz="0" w:space="0" w:color="auto"/>
                <w:left w:val="none" w:sz="0" w:space="0" w:color="auto"/>
                <w:bottom w:val="none" w:sz="0" w:space="0" w:color="auto"/>
                <w:right w:val="none" w:sz="0" w:space="0" w:color="auto"/>
              </w:divBdr>
            </w:div>
          </w:divsChild>
        </w:div>
        <w:div w:id="1390572191">
          <w:marLeft w:val="0"/>
          <w:marRight w:val="0"/>
          <w:marTop w:val="300"/>
          <w:marBottom w:val="0"/>
          <w:divBdr>
            <w:top w:val="none" w:sz="0" w:space="0" w:color="auto"/>
            <w:left w:val="none" w:sz="0" w:space="0" w:color="auto"/>
            <w:bottom w:val="none" w:sz="0" w:space="0" w:color="auto"/>
            <w:right w:val="none" w:sz="0" w:space="0" w:color="auto"/>
          </w:divBdr>
          <w:divsChild>
            <w:div w:id="1840003321">
              <w:marLeft w:val="0"/>
              <w:marRight w:val="0"/>
              <w:marTop w:val="0"/>
              <w:marBottom w:val="0"/>
              <w:divBdr>
                <w:top w:val="none" w:sz="0" w:space="0" w:color="auto"/>
                <w:left w:val="none" w:sz="0" w:space="0" w:color="auto"/>
                <w:bottom w:val="none" w:sz="0" w:space="0" w:color="auto"/>
                <w:right w:val="none" w:sz="0" w:space="0" w:color="auto"/>
              </w:divBdr>
              <w:divsChild>
                <w:div w:id="89523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227616">
          <w:marLeft w:val="0"/>
          <w:marRight w:val="0"/>
          <w:marTop w:val="300"/>
          <w:marBottom w:val="0"/>
          <w:divBdr>
            <w:top w:val="none" w:sz="0" w:space="0" w:color="auto"/>
            <w:left w:val="none" w:sz="0" w:space="0" w:color="auto"/>
            <w:bottom w:val="none" w:sz="0" w:space="0" w:color="auto"/>
            <w:right w:val="none" w:sz="0" w:space="0" w:color="auto"/>
          </w:divBdr>
          <w:divsChild>
            <w:div w:id="1482045094">
              <w:marLeft w:val="0"/>
              <w:marRight w:val="0"/>
              <w:marTop w:val="0"/>
              <w:marBottom w:val="0"/>
              <w:divBdr>
                <w:top w:val="none" w:sz="0" w:space="0" w:color="auto"/>
                <w:left w:val="none" w:sz="0" w:space="0" w:color="auto"/>
                <w:bottom w:val="none" w:sz="0" w:space="0" w:color="auto"/>
                <w:right w:val="none" w:sz="0" w:space="0" w:color="auto"/>
              </w:divBdr>
              <w:divsChild>
                <w:div w:id="178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620000">
          <w:marLeft w:val="0"/>
          <w:marRight w:val="0"/>
          <w:marTop w:val="300"/>
          <w:marBottom w:val="0"/>
          <w:divBdr>
            <w:top w:val="none" w:sz="0" w:space="0" w:color="auto"/>
            <w:left w:val="none" w:sz="0" w:space="0" w:color="auto"/>
            <w:bottom w:val="none" w:sz="0" w:space="0" w:color="auto"/>
            <w:right w:val="none" w:sz="0" w:space="0" w:color="auto"/>
          </w:divBdr>
          <w:divsChild>
            <w:div w:id="1442802690">
              <w:marLeft w:val="0"/>
              <w:marRight w:val="0"/>
              <w:marTop w:val="0"/>
              <w:marBottom w:val="0"/>
              <w:divBdr>
                <w:top w:val="none" w:sz="0" w:space="0" w:color="auto"/>
                <w:left w:val="none" w:sz="0" w:space="0" w:color="auto"/>
                <w:bottom w:val="none" w:sz="0" w:space="0" w:color="auto"/>
                <w:right w:val="none" w:sz="0" w:space="0" w:color="auto"/>
              </w:divBdr>
              <w:divsChild>
                <w:div w:id="36020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290650">
          <w:marLeft w:val="0"/>
          <w:marRight w:val="0"/>
          <w:marTop w:val="300"/>
          <w:marBottom w:val="0"/>
          <w:divBdr>
            <w:top w:val="none" w:sz="0" w:space="0" w:color="auto"/>
            <w:left w:val="none" w:sz="0" w:space="0" w:color="auto"/>
            <w:bottom w:val="none" w:sz="0" w:space="0" w:color="auto"/>
            <w:right w:val="none" w:sz="0" w:space="0" w:color="auto"/>
          </w:divBdr>
          <w:divsChild>
            <w:div w:id="1152061444">
              <w:marLeft w:val="0"/>
              <w:marRight w:val="0"/>
              <w:marTop w:val="0"/>
              <w:marBottom w:val="0"/>
              <w:divBdr>
                <w:top w:val="none" w:sz="0" w:space="0" w:color="auto"/>
                <w:left w:val="none" w:sz="0" w:space="0" w:color="auto"/>
                <w:bottom w:val="none" w:sz="0" w:space="0" w:color="auto"/>
                <w:right w:val="none" w:sz="0" w:space="0" w:color="auto"/>
              </w:divBdr>
              <w:divsChild>
                <w:div w:id="54945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573284">
      <w:bodyDiv w:val="1"/>
      <w:marLeft w:val="0"/>
      <w:marRight w:val="0"/>
      <w:marTop w:val="0"/>
      <w:marBottom w:val="0"/>
      <w:divBdr>
        <w:top w:val="none" w:sz="0" w:space="0" w:color="auto"/>
        <w:left w:val="none" w:sz="0" w:space="0" w:color="auto"/>
        <w:bottom w:val="none" w:sz="0" w:space="0" w:color="auto"/>
        <w:right w:val="none" w:sz="0" w:space="0" w:color="auto"/>
      </w:divBdr>
      <w:divsChild>
        <w:div w:id="480775592">
          <w:marLeft w:val="0"/>
          <w:marRight w:val="0"/>
          <w:marTop w:val="0"/>
          <w:marBottom w:val="0"/>
          <w:divBdr>
            <w:top w:val="none" w:sz="0" w:space="0" w:color="auto"/>
            <w:left w:val="none" w:sz="0" w:space="0" w:color="auto"/>
            <w:bottom w:val="none" w:sz="0" w:space="0" w:color="auto"/>
            <w:right w:val="none" w:sz="0" w:space="0" w:color="auto"/>
          </w:divBdr>
        </w:div>
        <w:div w:id="1482691896">
          <w:marLeft w:val="0"/>
          <w:marRight w:val="0"/>
          <w:marTop w:val="0"/>
          <w:marBottom w:val="0"/>
          <w:divBdr>
            <w:top w:val="none" w:sz="0" w:space="0" w:color="auto"/>
            <w:left w:val="none" w:sz="0" w:space="0" w:color="auto"/>
            <w:bottom w:val="none" w:sz="0" w:space="0" w:color="auto"/>
            <w:right w:val="none" w:sz="0" w:space="0" w:color="auto"/>
          </w:divBdr>
          <w:divsChild>
            <w:div w:id="2116821106">
              <w:marLeft w:val="0"/>
              <w:marRight w:val="0"/>
              <w:marTop w:val="0"/>
              <w:marBottom w:val="0"/>
              <w:divBdr>
                <w:top w:val="none" w:sz="0" w:space="0" w:color="auto"/>
                <w:left w:val="none" w:sz="0" w:space="0" w:color="auto"/>
                <w:bottom w:val="none" w:sz="0" w:space="0" w:color="auto"/>
                <w:right w:val="none" w:sz="0" w:space="0" w:color="auto"/>
              </w:divBdr>
            </w:div>
          </w:divsChild>
        </w:div>
        <w:div w:id="584925320">
          <w:marLeft w:val="0"/>
          <w:marRight w:val="0"/>
          <w:marTop w:val="0"/>
          <w:marBottom w:val="0"/>
          <w:divBdr>
            <w:top w:val="none" w:sz="0" w:space="0" w:color="auto"/>
            <w:left w:val="none" w:sz="0" w:space="0" w:color="auto"/>
            <w:bottom w:val="none" w:sz="0" w:space="0" w:color="auto"/>
            <w:right w:val="none" w:sz="0" w:space="0" w:color="auto"/>
          </w:divBdr>
        </w:div>
        <w:div w:id="785975381">
          <w:marLeft w:val="0"/>
          <w:marRight w:val="0"/>
          <w:marTop w:val="0"/>
          <w:marBottom w:val="0"/>
          <w:divBdr>
            <w:top w:val="none" w:sz="0" w:space="0" w:color="auto"/>
            <w:left w:val="none" w:sz="0" w:space="0" w:color="auto"/>
            <w:bottom w:val="none" w:sz="0" w:space="0" w:color="auto"/>
            <w:right w:val="none" w:sz="0" w:space="0" w:color="auto"/>
          </w:divBdr>
          <w:divsChild>
            <w:div w:id="1336304248">
              <w:marLeft w:val="0"/>
              <w:marRight w:val="0"/>
              <w:marTop w:val="0"/>
              <w:marBottom w:val="0"/>
              <w:divBdr>
                <w:top w:val="none" w:sz="0" w:space="0" w:color="auto"/>
                <w:left w:val="none" w:sz="0" w:space="0" w:color="auto"/>
                <w:bottom w:val="none" w:sz="0" w:space="0" w:color="auto"/>
                <w:right w:val="none" w:sz="0" w:space="0" w:color="auto"/>
              </w:divBdr>
            </w:div>
          </w:divsChild>
        </w:div>
        <w:div w:id="783577620">
          <w:marLeft w:val="0"/>
          <w:marRight w:val="0"/>
          <w:marTop w:val="0"/>
          <w:marBottom w:val="0"/>
          <w:divBdr>
            <w:top w:val="none" w:sz="0" w:space="0" w:color="auto"/>
            <w:left w:val="none" w:sz="0" w:space="0" w:color="auto"/>
            <w:bottom w:val="none" w:sz="0" w:space="0" w:color="auto"/>
            <w:right w:val="none" w:sz="0" w:space="0" w:color="auto"/>
          </w:divBdr>
        </w:div>
        <w:div w:id="619149512">
          <w:marLeft w:val="0"/>
          <w:marRight w:val="0"/>
          <w:marTop w:val="0"/>
          <w:marBottom w:val="0"/>
          <w:divBdr>
            <w:top w:val="none" w:sz="0" w:space="0" w:color="auto"/>
            <w:left w:val="none" w:sz="0" w:space="0" w:color="auto"/>
            <w:bottom w:val="none" w:sz="0" w:space="0" w:color="auto"/>
            <w:right w:val="none" w:sz="0" w:space="0" w:color="auto"/>
          </w:divBdr>
          <w:divsChild>
            <w:div w:id="374161397">
              <w:marLeft w:val="0"/>
              <w:marRight w:val="0"/>
              <w:marTop w:val="0"/>
              <w:marBottom w:val="0"/>
              <w:divBdr>
                <w:top w:val="none" w:sz="0" w:space="0" w:color="auto"/>
                <w:left w:val="none" w:sz="0" w:space="0" w:color="auto"/>
                <w:bottom w:val="none" w:sz="0" w:space="0" w:color="auto"/>
                <w:right w:val="none" w:sz="0" w:space="0" w:color="auto"/>
              </w:divBdr>
            </w:div>
          </w:divsChild>
        </w:div>
        <w:div w:id="1059745451">
          <w:marLeft w:val="0"/>
          <w:marRight w:val="0"/>
          <w:marTop w:val="0"/>
          <w:marBottom w:val="0"/>
          <w:divBdr>
            <w:top w:val="none" w:sz="0" w:space="0" w:color="auto"/>
            <w:left w:val="none" w:sz="0" w:space="0" w:color="auto"/>
            <w:bottom w:val="none" w:sz="0" w:space="0" w:color="auto"/>
            <w:right w:val="none" w:sz="0" w:space="0" w:color="auto"/>
          </w:divBdr>
        </w:div>
        <w:div w:id="706759429">
          <w:marLeft w:val="0"/>
          <w:marRight w:val="0"/>
          <w:marTop w:val="0"/>
          <w:marBottom w:val="0"/>
          <w:divBdr>
            <w:top w:val="none" w:sz="0" w:space="0" w:color="auto"/>
            <w:left w:val="none" w:sz="0" w:space="0" w:color="auto"/>
            <w:bottom w:val="none" w:sz="0" w:space="0" w:color="auto"/>
            <w:right w:val="none" w:sz="0" w:space="0" w:color="auto"/>
          </w:divBdr>
          <w:divsChild>
            <w:div w:id="1066223468">
              <w:marLeft w:val="0"/>
              <w:marRight w:val="0"/>
              <w:marTop w:val="0"/>
              <w:marBottom w:val="0"/>
              <w:divBdr>
                <w:top w:val="none" w:sz="0" w:space="0" w:color="auto"/>
                <w:left w:val="none" w:sz="0" w:space="0" w:color="auto"/>
                <w:bottom w:val="none" w:sz="0" w:space="0" w:color="auto"/>
                <w:right w:val="none" w:sz="0" w:space="0" w:color="auto"/>
              </w:divBdr>
            </w:div>
          </w:divsChild>
        </w:div>
        <w:div w:id="760681015">
          <w:marLeft w:val="0"/>
          <w:marRight w:val="0"/>
          <w:marTop w:val="0"/>
          <w:marBottom w:val="0"/>
          <w:divBdr>
            <w:top w:val="none" w:sz="0" w:space="0" w:color="auto"/>
            <w:left w:val="none" w:sz="0" w:space="0" w:color="auto"/>
            <w:bottom w:val="none" w:sz="0" w:space="0" w:color="auto"/>
            <w:right w:val="none" w:sz="0" w:space="0" w:color="auto"/>
          </w:divBdr>
        </w:div>
        <w:div w:id="741951125">
          <w:marLeft w:val="0"/>
          <w:marRight w:val="0"/>
          <w:marTop w:val="0"/>
          <w:marBottom w:val="0"/>
          <w:divBdr>
            <w:top w:val="none" w:sz="0" w:space="0" w:color="auto"/>
            <w:left w:val="none" w:sz="0" w:space="0" w:color="auto"/>
            <w:bottom w:val="none" w:sz="0" w:space="0" w:color="auto"/>
            <w:right w:val="none" w:sz="0" w:space="0" w:color="auto"/>
          </w:divBdr>
          <w:divsChild>
            <w:div w:id="1646158729">
              <w:marLeft w:val="0"/>
              <w:marRight w:val="0"/>
              <w:marTop w:val="0"/>
              <w:marBottom w:val="0"/>
              <w:divBdr>
                <w:top w:val="none" w:sz="0" w:space="0" w:color="auto"/>
                <w:left w:val="none" w:sz="0" w:space="0" w:color="auto"/>
                <w:bottom w:val="none" w:sz="0" w:space="0" w:color="auto"/>
                <w:right w:val="none" w:sz="0" w:space="0" w:color="auto"/>
              </w:divBdr>
            </w:div>
          </w:divsChild>
        </w:div>
        <w:div w:id="1349064284">
          <w:marLeft w:val="0"/>
          <w:marRight w:val="0"/>
          <w:marTop w:val="0"/>
          <w:marBottom w:val="0"/>
          <w:divBdr>
            <w:top w:val="none" w:sz="0" w:space="0" w:color="auto"/>
            <w:left w:val="none" w:sz="0" w:space="0" w:color="auto"/>
            <w:bottom w:val="none" w:sz="0" w:space="0" w:color="auto"/>
            <w:right w:val="none" w:sz="0" w:space="0" w:color="auto"/>
          </w:divBdr>
        </w:div>
        <w:div w:id="2000186239">
          <w:marLeft w:val="0"/>
          <w:marRight w:val="0"/>
          <w:marTop w:val="0"/>
          <w:marBottom w:val="0"/>
          <w:divBdr>
            <w:top w:val="none" w:sz="0" w:space="0" w:color="auto"/>
            <w:left w:val="none" w:sz="0" w:space="0" w:color="auto"/>
            <w:bottom w:val="none" w:sz="0" w:space="0" w:color="auto"/>
            <w:right w:val="none" w:sz="0" w:space="0" w:color="auto"/>
          </w:divBdr>
          <w:divsChild>
            <w:div w:id="1262489010">
              <w:marLeft w:val="0"/>
              <w:marRight w:val="0"/>
              <w:marTop w:val="0"/>
              <w:marBottom w:val="0"/>
              <w:divBdr>
                <w:top w:val="none" w:sz="0" w:space="0" w:color="auto"/>
                <w:left w:val="none" w:sz="0" w:space="0" w:color="auto"/>
                <w:bottom w:val="none" w:sz="0" w:space="0" w:color="auto"/>
                <w:right w:val="none" w:sz="0" w:space="0" w:color="auto"/>
              </w:divBdr>
            </w:div>
          </w:divsChild>
        </w:div>
        <w:div w:id="309135590">
          <w:marLeft w:val="0"/>
          <w:marRight w:val="0"/>
          <w:marTop w:val="0"/>
          <w:marBottom w:val="0"/>
          <w:divBdr>
            <w:top w:val="none" w:sz="0" w:space="0" w:color="auto"/>
            <w:left w:val="none" w:sz="0" w:space="0" w:color="auto"/>
            <w:bottom w:val="none" w:sz="0" w:space="0" w:color="auto"/>
            <w:right w:val="none" w:sz="0" w:space="0" w:color="auto"/>
          </w:divBdr>
        </w:div>
        <w:div w:id="2047943364">
          <w:marLeft w:val="0"/>
          <w:marRight w:val="0"/>
          <w:marTop w:val="0"/>
          <w:marBottom w:val="0"/>
          <w:divBdr>
            <w:top w:val="none" w:sz="0" w:space="0" w:color="auto"/>
            <w:left w:val="none" w:sz="0" w:space="0" w:color="auto"/>
            <w:bottom w:val="none" w:sz="0" w:space="0" w:color="auto"/>
            <w:right w:val="none" w:sz="0" w:space="0" w:color="auto"/>
          </w:divBdr>
          <w:divsChild>
            <w:div w:id="1902137800">
              <w:marLeft w:val="0"/>
              <w:marRight w:val="0"/>
              <w:marTop w:val="0"/>
              <w:marBottom w:val="0"/>
              <w:divBdr>
                <w:top w:val="none" w:sz="0" w:space="0" w:color="auto"/>
                <w:left w:val="none" w:sz="0" w:space="0" w:color="auto"/>
                <w:bottom w:val="none" w:sz="0" w:space="0" w:color="auto"/>
                <w:right w:val="none" w:sz="0" w:space="0" w:color="auto"/>
              </w:divBdr>
            </w:div>
          </w:divsChild>
        </w:div>
        <w:div w:id="543178245">
          <w:marLeft w:val="0"/>
          <w:marRight w:val="0"/>
          <w:marTop w:val="300"/>
          <w:marBottom w:val="0"/>
          <w:divBdr>
            <w:top w:val="none" w:sz="0" w:space="0" w:color="auto"/>
            <w:left w:val="none" w:sz="0" w:space="0" w:color="auto"/>
            <w:bottom w:val="none" w:sz="0" w:space="0" w:color="auto"/>
            <w:right w:val="none" w:sz="0" w:space="0" w:color="auto"/>
          </w:divBdr>
          <w:divsChild>
            <w:div w:id="629089557">
              <w:marLeft w:val="0"/>
              <w:marRight w:val="0"/>
              <w:marTop w:val="0"/>
              <w:marBottom w:val="0"/>
              <w:divBdr>
                <w:top w:val="none" w:sz="0" w:space="0" w:color="auto"/>
                <w:left w:val="none" w:sz="0" w:space="0" w:color="auto"/>
                <w:bottom w:val="none" w:sz="0" w:space="0" w:color="auto"/>
                <w:right w:val="none" w:sz="0" w:space="0" w:color="auto"/>
              </w:divBdr>
              <w:divsChild>
                <w:div w:id="105054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264970">
          <w:marLeft w:val="0"/>
          <w:marRight w:val="0"/>
          <w:marTop w:val="300"/>
          <w:marBottom w:val="0"/>
          <w:divBdr>
            <w:top w:val="none" w:sz="0" w:space="0" w:color="auto"/>
            <w:left w:val="none" w:sz="0" w:space="0" w:color="auto"/>
            <w:bottom w:val="none" w:sz="0" w:space="0" w:color="auto"/>
            <w:right w:val="none" w:sz="0" w:space="0" w:color="auto"/>
          </w:divBdr>
          <w:divsChild>
            <w:div w:id="543182088">
              <w:marLeft w:val="0"/>
              <w:marRight w:val="0"/>
              <w:marTop w:val="0"/>
              <w:marBottom w:val="0"/>
              <w:divBdr>
                <w:top w:val="none" w:sz="0" w:space="0" w:color="auto"/>
                <w:left w:val="none" w:sz="0" w:space="0" w:color="auto"/>
                <w:bottom w:val="none" w:sz="0" w:space="0" w:color="auto"/>
                <w:right w:val="none" w:sz="0" w:space="0" w:color="auto"/>
              </w:divBdr>
              <w:divsChild>
                <w:div w:id="151456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811">
          <w:marLeft w:val="0"/>
          <w:marRight w:val="0"/>
          <w:marTop w:val="300"/>
          <w:marBottom w:val="0"/>
          <w:divBdr>
            <w:top w:val="none" w:sz="0" w:space="0" w:color="auto"/>
            <w:left w:val="none" w:sz="0" w:space="0" w:color="auto"/>
            <w:bottom w:val="none" w:sz="0" w:space="0" w:color="auto"/>
            <w:right w:val="none" w:sz="0" w:space="0" w:color="auto"/>
          </w:divBdr>
          <w:divsChild>
            <w:div w:id="603806161">
              <w:marLeft w:val="0"/>
              <w:marRight w:val="0"/>
              <w:marTop w:val="0"/>
              <w:marBottom w:val="0"/>
              <w:divBdr>
                <w:top w:val="none" w:sz="0" w:space="0" w:color="auto"/>
                <w:left w:val="none" w:sz="0" w:space="0" w:color="auto"/>
                <w:bottom w:val="none" w:sz="0" w:space="0" w:color="auto"/>
                <w:right w:val="none" w:sz="0" w:space="0" w:color="auto"/>
              </w:divBdr>
              <w:divsChild>
                <w:div w:id="33399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839189">
          <w:marLeft w:val="0"/>
          <w:marRight w:val="0"/>
          <w:marTop w:val="300"/>
          <w:marBottom w:val="0"/>
          <w:divBdr>
            <w:top w:val="none" w:sz="0" w:space="0" w:color="auto"/>
            <w:left w:val="none" w:sz="0" w:space="0" w:color="auto"/>
            <w:bottom w:val="none" w:sz="0" w:space="0" w:color="auto"/>
            <w:right w:val="none" w:sz="0" w:space="0" w:color="auto"/>
          </w:divBdr>
          <w:divsChild>
            <w:div w:id="1600211076">
              <w:marLeft w:val="0"/>
              <w:marRight w:val="0"/>
              <w:marTop w:val="0"/>
              <w:marBottom w:val="0"/>
              <w:divBdr>
                <w:top w:val="none" w:sz="0" w:space="0" w:color="auto"/>
                <w:left w:val="none" w:sz="0" w:space="0" w:color="auto"/>
                <w:bottom w:val="none" w:sz="0" w:space="0" w:color="auto"/>
                <w:right w:val="none" w:sz="0" w:space="0" w:color="auto"/>
              </w:divBdr>
              <w:divsChild>
                <w:div w:id="122999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4177">
      <w:bodyDiv w:val="1"/>
      <w:marLeft w:val="0"/>
      <w:marRight w:val="0"/>
      <w:marTop w:val="0"/>
      <w:marBottom w:val="0"/>
      <w:divBdr>
        <w:top w:val="none" w:sz="0" w:space="0" w:color="auto"/>
        <w:left w:val="none" w:sz="0" w:space="0" w:color="auto"/>
        <w:bottom w:val="none" w:sz="0" w:space="0" w:color="auto"/>
        <w:right w:val="none" w:sz="0" w:space="0" w:color="auto"/>
      </w:divBdr>
      <w:divsChild>
        <w:div w:id="2032148216">
          <w:marLeft w:val="0"/>
          <w:marRight w:val="0"/>
          <w:marTop w:val="0"/>
          <w:marBottom w:val="0"/>
          <w:divBdr>
            <w:top w:val="none" w:sz="0" w:space="0" w:color="auto"/>
            <w:left w:val="none" w:sz="0" w:space="0" w:color="auto"/>
            <w:bottom w:val="none" w:sz="0" w:space="0" w:color="auto"/>
            <w:right w:val="none" w:sz="0" w:space="0" w:color="auto"/>
          </w:divBdr>
        </w:div>
        <w:div w:id="991562270">
          <w:marLeft w:val="0"/>
          <w:marRight w:val="0"/>
          <w:marTop w:val="0"/>
          <w:marBottom w:val="0"/>
          <w:divBdr>
            <w:top w:val="none" w:sz="0" w:space="0" w:color="auto"/>
            <w:left w:val="none" w:sz="0" w:space="0" w:color="auto"/>
            <w:bottom w:val="none" w:sz="0" w:space="0" w:color="auto"/>
            <w:right w:val="none" w:sz="0" w:space="0" w:color="auto"/>
          </w:divBdr>
          <w:divsChild>
            <w:div w:id="521014441">
              <w:marLeft w:val="0"/>
              <w:marRight w:val="0"/>
              <w:marTop w:val="0"/>
              <w:marBottom w:val="0"/>
              <w:divBdr>
                <w:top w:val="none" w:sz="0" w:space="0" w:color="auto"/>
                <w:left w:val="none" w:sz="0" w:space="0" w:color="auto"/>
                <w:bottom w:val="none" w:sz="0" w:space="0" w:color="auto"/>
                <w:right w:val="none" w:sz="0" w:space="0" w:color="auto"/>
              </w:divBdr>
            </w:div>
          </w:divsChild>
        </w:div>
        <w:div w:id="925185647">
          <w:marLeft w:val="0"/>
          <w:marRight w:val="0"/>
          <w:marTop w:val="0"/>
          <w:marBottom w:val="0"/>
          <w:divBdr>
            <w:top w:val="none" w:sz="0" w:space="0" w:color="auto"/>
            <w:left w:val="none" w:sz="0" w:space="0" w:color="auto"/>
            <w:bottom w:val="none" w:sz="0" w:space="0" w:color="auto"/>
            <w:right w:val="none" w:sz="0" w:space="0" w:color="auto"/>
          </w:divBdr>
        </w:div>
        <w:div w:id="530730340">
          <w:marLeft w:val="0"/>
          <w:marRight w:val="0"/>
          <w:marTop w:val="0"/>
          <w:marBottom w:val="0"/>
          <w:divBdr>
            <w:top w:val="none" w:sz="0" w:space="0" w:color="auto"/>
            <w:left w:val="none" w:sz="0" w:space="0" w:color="auto"/>
            <w:bottom w:val="none" w:sz="0" w:space="0" w:color="auto"/>
            <w:right w:val="none" w:sz="0" w:space="0" w:color="auto"/>
          </w:divBdr>
          <w:divsChild>
            <w:div w:id="1626233920">
              <w:marLeft w:val="0"/>
              <w:marRight w:val="0"/>
              <w:marTop w:val="0"/>
              <w:marBottom w:val="0"/>
              <w:divBdr>
                <w:top w:val="none" w:sz="0" w:space="0" w:color="auto"/>
                <w:left w:val="none" w:sz="0" w:space="0" w:color="auto"/>
                <w:bottom w:val="none" w:sz="0" w:space="0" w:color="auto"/>
                <w:right w:val="none" w:sz="0" w:space="0" w:color="auto"/>
              </w:divBdr>
            </w:div>
          </w:divsChild>
        </w:div>
        <w:div w:id="420762120">
          <w:marLeft w:val="0"/>
          <w:marRight w:val="0"/>
          <w:marTop w:val="0"/>
          <w:marBottom w:val="0"/>
          <w:divBdr>
            <w:top w:val="none" w:sz="0" w:space="0" w:color="auto"/>
            <w:left w:val="none" w:sz="0" w:space="0" w:color="auto"/>
            <w:bottom w:val="none" w:sz="0" w:space="0" w:color="auto"/>
            <w:right w:val="none" w:sz="0" w:space="0" w:color="auto"/>
          </w:divBdr>
        </w:div>
        <w:div w:id="1291327324">
          <w:marLeft w:val="0"/>
          <w:marRight w:val="0"/>
          <w:marTop w:val="0"/>
          <w:marBottom w:val="0"/>
          <w:divBdr>
            <w:top w:val="none" w:sz="0" w:space="0" w:color="auto"/>
            <w:left w:val="none" w:sz="0" w:space="0" w:color="auto"/>
            <w:bottom w:val="none" w:sz="0" w:space="0" w:color="auto"/>
            <w:right w:val="none" w:sz="0" w:space="0" w:color="auto"/>
          </w:divBdr>
          <w:divsChild>
            <w:div w:id="407969486">
              <w:marLeft w:val="0"/>
              <w:marRight w:val="0"/>
              <w:marTop w:val="0"/>
              <w:marBottom w:val="0"/>
              <w:divBdr>
                <w:top w:val="none" w:sz="0" w:space="0" w:color="auto"/>
                <w:left w:val="none" w:sz="0" w:space="0" w:color="auto"/>
                <w:bottom w:val="none" w:sz="0" w:space="0" w:color="auto"/>
                <w:right w:val="none" w:sz="0" w:space="0" w:color="auto"/>
              </w:divBdr>
            </w:div>
          </w:divsChild>
        </w:div>
        <w:div w:id="691028196">
          <w:marLeft w:val="0"/>
          <w:marRight w:val="0"/>
          <w:marTop w:val="0"/>
          <w:marBottom w:val="0"/>
          <w:divBdr>
            <w:top w:val="none" w:sz="0" w:space="0" w:color="auto"/>
            <w:left w:val="none" w:sz="0" w:space="0" w:color="auto"/>
            <w:bottom w:val="none" w:sz="0" w:space="0" w:color="auto"/>
            <w:right w:val="none" w:sz="0" w:space="0" w:color="auto"/>
          </w:divBdr>
        </w:div>
        <w:div w:id="1529833784">
          <w:marLeft w:val="0"/>
          <w:marRight w:val="0"/>
          <w:marTop w:val="0"/>
          <w:marBottom w:val="0"/>
          <w:divBdr>
            <w:top w:val="none" w:sz="0" w:space="0" w:color="auto"/>
            <w:left w:val="none" w:sz="0" w:space="0" w:color="auto"/>
            <w:bottom w:val="none" w:sz="0" w:space="0" w:color="auto"/>
            <w:right w:val="none" w:sz="0" w:space="0" w:color="auto"/>
          </w:divBdr>
          <w:divsChild>
            <w:div w:id="2067945687">
              <w:marLeft w:val="0"/>
              <w:marRight w:val="0"/>
              <w:marTop w:val="0"/>
              <w:marBottom w:val="0"/>
              <w:divBdr>
                <w:top w:val="none" w:sz="0" w:space="0" w:color="auto"/>
                <w:left w:val="none" w:sz="0" w:space="0" w:color="auto"/>
                <w:bottom w:val="none" w:sz="0" w:space="0" w:color="auto"/>
                <w:right w:val="none" w:sz="0" w:space="0" w:color="auto"/>
              </w:divBdr>
            </w:div>
          </w:divsChild>
        </w:div>
        <w:div w:id="617223400">
          <w:marLeft w:val="0"/>
          <w:marRight w:val="0"/>
          <w:marTop w:val="0"/>
          <w:marBottom w:val="0"/>
          <w:divBdr>
            <w:top w:val="none" w:sz="0" w:space="0" w:color="auto"/>
            <w:left w:val="none" w:sz="0" w:space="0" w:color="auto"/>
            <w:bottom w:val="none" w:sz="0" w:space="0" w:color="auto"/>
            <w:right w:val="none" w:sz="0" w:space="0" w:color="auto"/>
          </w:divBdr>
        </w:div>
        <w:div w:id="1822455885">
          <w:marLeft w:val="0"/>
          <w:marRight w:val="0"/>
          <w:marTop w:val="0"/>
          <w:marBottom w:val="0"/>
          <w:divBdr>
            <w:top w:val="none" w:sz="0" w:space="0" w:color="auto"/>
            <w:left w:val="none" w:sz="0" w:space="0" w:color="auto"/>
            <w:bottom w:val="none" w:sz="0" w:space="0" w:color="auto"/>
            <w:right w:val="none" w:sz="0" w:space="0" w:color="auto"/>
          </w:divBdr>
          <w:divsChild>
            <w:div w:id="641890665">
              <w:marLeft w:val="0"/>
              <w:marRight w:val="0"/>
              <w:marTop w:val="0"/>
              <w:marBottom w:val="0"/>
              <w:divBdr>
                <w:top w:val="none" w:sz="0" w:space="0" w:color="auto"/>
                <w:left w:val="none" w:sz="0" w:space="0" w:color="auto"/>
                <w:bottom w:val="none" w:sz="0" w:space="0" w:color="auto"/>
                <w:right w:val="none" w:sz="0" w:space="0" w:color="auto"/>
              </w:divBdr>
            </w:div>
          </w:divsChild>
        </w:div>
        <w:div w:id="1274626649">
          <w:marLeft w:val="0"/>
          <w:marRight w:val="0"/>
          <w:marTop w:val="0"/>
          <w:marBottom w:val="0"/>
          <w:divBdr>
            <w:top w:val="none" w:sz="0" w:space="0" w:color="auto"/>
            <w:left w:val="none" w:sz="0" w:space="0" w:color="auto"/>
            <w:bottom w:val="none" w:sz="0" w:space="0" w:color="auto"/>
            <w:right w:val="none" w:sz="0" w:space="0" w:color="auto"/>
          </w:divBdr>
        </w:div>
        <w:div w:id="1516456816">
          <w:marLeft w:val="0"/>
          <w:marRight w:val="0"/>
          <w:marTop w:val="0"/>
          <w:marBottom w:val="0"/>
          <w:divBdr>
            <w:top w:val="none" w:sz="0" w:space="0" w:color="auto"/>
            <w:left w:val="none" w:sz="0" w:space="0" w:color="auto"/>
            <w:bottom w:val="none" w:sz="0" w:space="0" w:color="auto"/>
            <w:right w:val="none" w:sz="0" w:space="0" w:color="auto"/>
          </w:divBdr>
          <w:divsChild>
            <w:div w:id="1741365940">
              <w:marLeft w:val="0"/>
              <w:marRight w:val="0"/>
              <w:marTop w:val="0"/>
              <w:marBottom w:val="0"/>
              <w:divBdr>
                <w:top w:val="none" w:sz="0" w:space="0" w:color="auto"/>
                <w:left w:val="none" w:sz="0" w:space="0" w:color="auto"/>
                <w:bottom w:val="none" w:sz="0" w:space="0" w:color="auto"/>
                <w:right w:val="none" w:sz="0" w:space="0" w:color="auto"/>
              </w:divBdr>
            </w:div>
          </w:divsChild>
        </w:div>
        <w:div w:id="376391560">
          <w:marLeft w:val="0"/>
          <w:marRight w:val="0"/>
          <w:marTop w:val="0"/>
          <w:marBottom w:val="0"/>
          <w:divBdr>
            <w:top w:val="none" w:sz="0" w:space="0" w:color="auto"/>
            <w:left w:val="none" w:sz="0" w:space="0" w:color="auto"/>
            <w:bottom w:val="none" w:sz="0" w:space="0" w:color="auto"/>
            <w:right w:val="none" w:sz="0" w:space="0" w:color="auto"/>
          </w:divBdr>
        </w:div>
        <w:div w:id="85422483">
          <w:marLeft w:val="0"/>
          <w:marRight w:val="0"/>
          <w:marTop w:val="0"/>
          <w:marBottom w:val="0"/>
          <w:divBdr>
            <w:top w:val="none" w:sz="0" w:space="0" w:color="auto"/>
            <w:left w:val="none" w:sz="0" w:space="0" w:color="auto"/>
            <w:bottom w:val="none" w:sz="0" w:space="0" w:color="auto"/>
            <w:right w:val="none" w:sz="0" w:space="0" w:color="auto"/>
          </w:divBdr>
          <w:divsChild>
            <w:div w:id="1408726485">
              <w:marLeft w:val="0"/>
              <w:marRight w:val="0"/>
              <w:marTop w:val="0"/>
              <w:marBottom w:val="0"/>
              <w:divBdr>
                <w:top w:val="none" w:sz="0" w:space="0" w:color="auto"/>
                <w:left w:val="none" w:sz="0" w:space="0" w:color="auto"/>
                <w:bottom w:val="none" w:sz="0" w:space="0" w:color="auto"/>
                <w:right w:val="none" w:sz="0" w:space="0" w:color="auto"/>
              </w:divBdr>
            </w:div>
          </w:divsChild>
        </w:div>
        <w:div w:id="633485450">
          <w:marLeft w:val="0"/>
          <w:marRight w:val="0"/>
          <w:marTop w:val="300"/>
          <w:marBottom w:val="0"/>
          <w:divBdr>
            <w:top w:val="none" w:sz="0" w:space="0" w:color="auto"/>
            <w:left w:val="none" w:sz="0" w:space="0" w:color="auto"/>
            <w:bottom w:val="none" w:sz="0" w:space="0" w:color="auto"/>
            <w:right w:val="none" w:sz="0" w:space="0" w:color="auto"/>
          </w:divBdr>
          <w:divsChild>
            <w:div w:id="24643098">
              <w:marLeft w:val="0"/>
              <w:marRight w:val="0"/>
              <w:marTop w:val="0"/>
              <w:marBottom w:val="0"/>
              <w:divBdr>
                <w:top w:val="none" w:sz="0" w:space="0" w:color="auto"/>
                <w:left w:val="none" w:sz="0" w:space="0" w:color="auto"/>
                <w:bottom w:val="none" w:sz="0" w:space="0" w:color="auto"/>
                <w:right w:val="none" w:sz="0" w:space="0" w:color="auto"/>
              </w:divBdr>
              <w:divsChild>
                <w:div w:id="111571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343647">
          <w:marLeft w:val="0"/>
          <w:marRight w:val="0"/>
          <w:marTop w:val="300"/>
          <w:marBottom w:val="0"/>
          <w:divBdr>
            <w:top w:val="none" w:sz="0" w:space="0" w:color="auto"/>
            <w:left w:val="none" w:sz="0" w:space="0" w:color="auto"/>
            <w:bottom w:val="none" w:sz="0" w:space="0" w:color="auto"/>
            <w:right w:val="none" w:sz="0" w:space="0" w:color="auto"/>
          </w:divBdr>
          <w:divsChild>
            <w:div w:id="1840342879">
              <w:marLeft w:val="0"/>
              <w:marRight w:val="0"/>
              <w:marTop w:val="0"/>
              <w:marBottom w:val="0"/>
              <w:divBdr>
                <w:top w:val="none" w:sz="0" w:space="0" w:color="auto"/>
                <w:left w:val="none" w:sz="0" w:space="0" w:color="auto"/>
                <w:bottom w:val="none" w:sz="0" w:space="0" w:color="auto"/>
                <w:right w:val="none" w:sz="0" w:space="0" w:color="auto"/>
              </w:divBdr>
              <w:divsChild>
                <w:div w:id="6622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4317">
          <w:marLeft w:val="0"/>
          <w:marRight w:val="0"/>
          <w:marTop w:val="300"/>
          <w:marBottom w:val="0"/>
          <w:divBdr>
            <w:top w:val="none" w:sz="0" w:space="0" w:color="auto"/>
            <w:left w:val="none" w:sz="0" w:space="0" w:color="auto"/>
            <w:bottom w:val="none" w:sz="0" w:space="0" w:color="auto"/>
            <w:right w:val="none" w:sz="0" w:space="0" w:color="auto"/>
          </w:divBdr>
          <w:divsChild>
            <w:div w:id="1675298312">
              <w:marLeft w:val="0"/>
              <w:marRight w:val="0"/>
              <w:marTop w:val="0"/>
              <w:marBottom w:val="0"/>
              <w:divBdr>
                <w:top w:val="none" w:sz="0" w:space="0" w:color="auto"/>
                <w:left w:val="none" w:sz="0" w:space="0" w:color="auto"/>
                <w:bottom w:val="none" w:sz="0" w:space="0" w:color="auto"/>
                <w:right w:val="none" w:sz="0" w:space="0" w:color="auto"/>
              </w:divBdr>
              <w:divsChild>
                <w:div w:id="115036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332294">
          <w:marLeft w:val="0"/>
          <w:marRight w:val="0"/>
          <w:marTop w:val="300"/>
          <w:marBottom w:val="0"/>
          <w:divBdr>
            <w:top w:val="none" w:sz="0" w:space="0" w:color="auto"/>
            <w:left w:val="none" w:sz="0" w:space="0" w:color="auto"/>
            <w:bottom w:val="none" w:sz="0" w:space="0" w:color="auto"/>
            <w:right w:val="none" w:sz="0" w:space="0" w:color="auto"/>
          </w:divBdr>
          <w:divsChild>
            <w:div w:id="2112585096">
              <w:marLeft w:val="0"/>
              <w:marRight w:val="0"/>
              <w:marTop w:val="0"/>
              <w:marBottom w:val="0"/>
              <w:divBdr>
                <w:top w:val="none" w:sz="0" w:space="0" w:color="auto"/>
                <w:left w:val="none" w:sz="0" w:space="0" w:color="auto"/>
                <w:bottom w:val="none" w:sz="0" w:space="0" w:color="auto"/>
                <w:right w:val="none" w:sz="0" w:space="0" w:color="auto"/>
              </w:divBdr>
              <w:divsChild>
                <w:div w:id="98057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925993">
      <w:bodyDiv w:val="1"/>
      <w:marLeft w:val="0"/>
      <w:marRight w:val="0"/>
      <w:marTop w:val="0"/>
      <w:marBottom w:val="0"/>
      <w:divBdr>
        <w:top w:val="none" w:sz="0" w:space="0" w:color="auto"/>
        <w:left w:val="none" w:sz="0" w:space="0" w:color="auto"/>
        <w:bottom w:val="none" w:sz="0" w:space="0" w:color="auto"/>
        <w:right w:val="none" w:sz="0" w:space="0" w:color="auto"/>
      </w:divBdr>
      <w:divsChild>
        <w:div w:id="927155166">
          <w:marLeft w:val="0"/>
          <w:marRight w:val="0"/>
          <w:marTop w:val="0"/>
          <w:marBottom w:val="0"/>
          <w:divBdr>
            <w:top w:val="none" w:sz="0" w:space="0" w:color="auto"/>
            <w:left w:val="none" w:sz="0" w:space="0" w:color="auto"/>
            <w:bottom w:val="none" w:sz="0" w:space="0" w:color="auto"/>
            <w:right w:val="none" w:sz="0" w:space="0" w:color="auto"/>
          </w:divBdr>
        </w:div>
        <w:div w:id="189684124">
          <w:marLeft w:val="0"/>
          <w:marRight w:val="0"/>
          <w:marTop w:val="0"/>
          <w:marBottom w:val="0"/>
          <w:divBdr>
            <w:top w:val="none" w:sz="0" w:space="0" w:color="auto"/>
            <w:left w:val="none" w:sz="0" w:space="0" w:color="auto"/>
            <w:bottom w:val="none" w:sz="0" w:space="0" w:color="auto"/>
            <w:right w:val="none" w:sz="0" w:space="0" w:color="auto"/>
          </w:divBdr>
          <w:divsChild>
            <w:div w:id="783771652">
              <w:marLeft w:val="0"/>
              <w:marRight w:val="0"/>
              <w:marTop w:val="0"/>
              <w:marBottom w:val="0"/>
              <w:divBdr>
                <w:top w:val="none" w:sz="0" w:space="0" w:color="auto"/>
                <w:left w:val="none" w:sz="0" w:space="0" w:color="auto"/>
                <w:bottom w:val="none" w:sz="0" w:space="0" w:color="auto"/>
                <w:right w:val="none" w:sz="0" w:space="0" w:color="auto"/>
              </w:divBdr>
            </w:div>
          </w:divsChild>
        </w:div>
        <w:div w:id="1760756921">
          <w:marLeft w:val="0"/>
          <w:marRight w:val="0"/>
          <w:marTop w:val="0"/>
          <w:marBottom w:val="0"/>
          <w:divBdr>
            <w:top w:val="none" w:sz="0" w:space="0" w:color="auto"/>
            <w:left w:val="none" w:sz="0" w:space="0" w:color="auto"/>
            <w:bottom w:val="none" w:sz="0" w:space="0" w:color="auto"/>
            <w:right w:val="none" w:sz="0" w:space="0" w:color="auto"/>
          </w:divBdr>
        </w:div>
        <w:div w:id="1428690872">
          <w:marLeft w:val="0"/>
          <w:marRight w:val="0"/>
          <w:marTop w:val="0"/>
          <w:marBottom w:val="0"/>
          <w:divBdr>
            <w:top w:val="none" w:sz="0" w:space="0" w:color="auto"/>
            <w:left w:val="none" w:sz="0" w:space="0" w:color="auto"/>
            <w:bottom w:val="none" w:sz="0" w:space="0" w:color="auto"/>
            <w:right w:val="none" w:sz="0" w:space="0" w:color="auto"/>
          </w:divBdr>
          <w:divsChild>
            <w:div w:id="1049912629">
              <w:marLeft w:val="0"/>
              <w:marRight w:val="0"/>
              <w:marTop w:val="0"/>
              <w:marBottom w:val="0"/>
              <w:divBdr>
                <w:top w:val="none" w:sz="0" w:space="0" w:color="auto"/>
                <w:left w:val="none" w:sz="0" w:space="0" w:color="auto"/>
                <w:bottom w:val="none" w:sz="0" w:space="0" w:color="auto"/>
                <w:right w:val="none" w:sz="0" w:space="0" w:color="auto"/>
              </w:divBdr>
            </w:div>
          </w:divsChild>
        </w:div>
        <w:div w:id="229388428">
          <w:marLeft w:val="0"/>
          <w:marRight w:val="0"/>
          <w:marTop w:val="0"/>
          <w:marBottom w:val="0"/>
          <w:divBdr>
            <w:top w:val="none" w:sz="0" w:space="0" w:color="auto"/>
            <w:left w:val="none" w:sz="0" w:space="0" w:color="auto"/>
            <w:bottom w:val="none" w:sz="0" w:space="0" w:color="auto"/>
            <w:right w:val="none" w:sz="0" w:space="0" w:color="auto"/>
          </w:divBdr>
        </w:div>
        <w:div w:id="1820073157">
          <w:marLeft w:val="0"/>
          <w:marRight w:val="0"/>
          <w:marTop w:val="0"/>
          <w:marBottom w:val="0"/>
          <w:divBdr>
            <w:top w:val="none" w:sz="0" w:space="0" w:color="auto"/>
            <w:left w:val="none" w:sz="0" w:space="0" w:color="auto"/>
            <w:bottom w:val="none" w:sz="0" w:space="0" w:color="auto"/>
            <w:right w:val="none" w:sz="0" w:space="0" w:color="auto"/>
          </w:divBdr>
          <w:divsChild>
            <w:div w:id="247347140">
              <w:marLeft w:val="0"/>
              <w:marRight w:val="0"/>
              <w:marTop w:val="0"/>
              <w:marBottom w:val="0"/>
              <w:divBdr>
                <w:top w:val="none" w:sz="0" w:space="0" w:color="auto"/>
                <w:left w:val="none" w:sz="0" w:space="0" w:color="auto"/>
                <w:bottom w:val="none" w:sz="0" w:space="0" w:color="auto"/>
                <w:right w:val="none" w:sz="0" w:space="0" w:color="auto"/>
              </w:divBdr>
            </w:div>
          </w:divsChild>
        </w:div>
        <w:div w:id="823737648">
          <w:marLeft w:val="0"/>
          <w:marRight w:val="0"/>
          <w:marTop w:val="0"/>
          <w:marBottom w:val="0"/>
          <w:divBdr>
            <w:top w:val="none" w:sz="0" w:space="0" w:color="auto"/>
            <w:left w:val="none" w:sz="0" w:space="0" w:color="auto"/>
            <w:bottom w:val="none" w:sz="0" w:space="0" w:color="auto"/>
            <w:right w:val="none" w:sz="0" w:space="0" w:color="auto"/>
          </w:divBdr>
        </w:div>
        <w:div w:id="360594145">
          <w:marLeft w:val="0"/>
          <w:marRight w:val="0"/>
          <w:marTop w:val="0"/>
          <w:marBottom w:val="0"/>
          <w:divBdr>
            <w:top w:val="none" w:sz="0" w:space="0" w:color="auto"/>
            <w:left w:val="none" w:sz="0" w:space="0" w:color="auto"/>
            <w:bottom w:val="none" w:sz="0" w:space="0" w:color="auto"/>
            <w:right w:val="none" w:sz="0" w:space="0" w:color="auto"/>
          </w:divBdr>
          <w:divsChild>
            <w:div w:id="1815098882">
              <w:marLeft w:val="0"/>
              <w:marRight w:val="0"/>
              <w:marTop w:val="0"/>
              <w:marBottom w:val="0"/>
              <w:divBdr>
                <w:top w:val="none" w:sz="0" w:space="0" w:color="auto"/>
                <w:left w:val="none" w:sz="0" w:space="0" w:color="auto"/>
                <w:bottom w:val="none" w:sz="0" w:space="0" w:color="auto"/>
                <w:right w:val="none" w:sz="0" w:space="0" w:color="auto"/>
              </w:divBdr>
            </w:div>
          </w:divsChild>
        </w:div>
        <w:div w:id="1450584977">
          <w:marLeft w:val="0"/>
          <w:marRight w:val="0"/>
          <w:marTop w:val="0"/>
          <w:marBottom w:val="0"/>
          <w:divBdr>
            <w:top w:val="none" w:sz="0" w:space="0" w:color="auto"/>
            <w:left w:val="none" w:sz="0" w:space="0" w:color="auto"/>
            <w:bottom w:val="none" w:sz="0" w:space="0" w:color="auto"/>
            <w:right w:val="none" w:sz="0" w:space="0" w:color="auto"/>
          </w:divBdr>
        </w:div>
        <w:div w:id="682245678">
          <w:marLeft w:val="0"/>
          <w:marRight w:val="0"/>
          <w:marTop w:val="0"/>
          <w:marBottom w:val="0"/>
          <w:divBdr>
            <w:top w:val="none" w:sz="0" w:space="0" w:color="auto"/>
            <w:left w:val="none" w:sz="0" w:space="0" w:color="auto"/>
            <w:bottom w:val="none" w:sz="0" w:space="0" w:color="auto"/>
            <w:right w:val="none" w:sz="0" w:space="0" w:color="auto"/>
          </w:divBdr>
          <w:divsChild>
            <w:div w:id="1771581378">
              <w:marLeft w:val="0"/>
              <w:marRight w:val="0"/>
              <w:marTop w:val="0"/>
              <w:marBottom w:val="0"/>
              <w:divBdr>
                <w:top w:val="none" w:sz="0" w:space="0" w:color="auto"/>
                <w:left w:val="none" w:sz="0" w:space="0" w:color="auto"/>
                <w:bottom w:val="none" w:sz="0" w:space="0" w:color="auto"/>
                <w:right w:val="none" w:sz="0" w:space="0" w:color="auto"/>
              </w:divBdr>
            </w:div>
          </w:divsChild>
        </w:div>
        <w:div w:id="397093252">
          <w:marLeft w:val="0"/>
          <w:marRight w:val="0"/>
          <w:marTop w:val="0"/>
          <w:marBottom w:val="0"/>
          <w:divBdr>
            <w:top w:val="none" w:sz="0" w:space="0" w:color="auto"/>
            <w:left w:val="none" w:sz="0" w:space="0" w:color="auto"/>
            <w:bottom w:val="none" w:sz="0" w:space="0" w:color="auto"/>
            <w:right w:val="none" w:sz="0" w:space="0" w:color="auto"/>
          </w:divBdr>
        </w:div>
        <w:div w:id="1867674022">
          <w:marLeft w:val="0"/>
          <w:marRight w:val="0"/>
          <w:marTop w:val="0"/>
          <w:marBottom w:val="0"/>
          <w:divBdr>
            <w:top w:val="none" w:sz="0" w:space="0" w:color="auto"/>
            <w:left w:val="none" w:sz="0" w:space="0" w:color="auto"/>
            <w:bottom w:val="none" w:sz="0" w:space="0" w:color="auto"/>
            <w:right w:val="none" w:sz="0" w:space="0" w:color="auto"/>
          </w:divBdr>
          <w:divsChild>
            <w:div w:id="1066421113">
              <w:marLeft w:val="0"/>
              <w:marRight w:val="0"/>
              <w:marTop w:val="0"/>
              <w:marBottom w:val="0"/>
              <w:divBdr>
                <w:top w:val="none" w:sz="0" w:space="0" w:color="auto"/>
                <w:left w:val="none" w:sz="0" w:space="0" w:color="auto"/>
                <w:bottom w:val="none" w:sz="0" w:space="0" w:color="auto"/>
                <w:right w:val="none" w:sz="0" w:space="0" w:color="auto"/>
              </w:divBdr>
            </w:div>
          </w:divsChild>
        </w:div>
        <w:div w:id="490756543">
          <w:marLeft w:val="0"/>
          <w:marRight w:val="0"/>
          <w:marTop w:val="0"/>
          <w:marBottom w:val="0"/>
          <w:divBdr>
            <w:top w:val="none" w:sz="0" w:space="0" w:color="auto"/>
            <w:left w:val="none" w:sz="0" w:space="0" w:color="auto"/>
            <w:bottom w:val="none" w:sz="0" w:space="0" w:color="auto"/>
            <w:right w:val="none" w:sz="0" w:space="0" w:color="auto"/>
          </w:divBdr>
        </w:div>
        <w:div w:id="222915100">
          <w:marLeft w:val="0"/>
          <w:marRight w:val="0"/>
          <w:marTop w:val="0"/>
          <w:marBottom w:val="0"/>
          <w:divBdr>
            <w:top w:val="none" w:sz="0" w:space="0" w:color="auto"/>
            <w:left w:val="none" w:sz="0" w:space="0" w:color="auto"/>
            <w:bottom w:val="none" w:sz="0" w:space="0" w:color="auto"/>
            <w:right w:val="none" w:sz="0" w:space="0" w:color="auto"/>
          </w:divBdr>
          <w:divsChild>
            <w:div w:id="191042064">
              <w:marLeft w:val="0"/>
              <w:marRight w:val="0"/>
              <w:marTop w:val="0"/>
              <w:marBottom w:val="0"/>
              <w:divBdr>
                <w:top w:val="none" w:sz="0" w:space="0" w:color="auto"/>
                <w:left w:val="none" w:sz="0" w:space="0" w:color="auto"/>
                <w:bottom w:val="none" w:sz="0" w:space="0" w:color="auto"/>
                <w:right w:val="none" w:sz="0" w:space="0" w:color="auto"/>
              </w:divBdr>
            </w:div>
          </w:divsChild>
        </w:div>
        <w:div w:id="1994523315">
          <w:marLeft w:val="0"/>
          <w:marRight w:val="0"/>
          <w:marTop w:val="300"/>
          <w:marBottom w:val="0"/>
          <w:divBdr>
            <w:top w:val="none" w:sz="0" w:space="0" w:color="auto"/>
            <w:left w:val="none" w:sz="0" w:space="0" w:color="auto"/>
            <w:bottom w:val="none" w:sz="0" w:space="0" w:color="auto"/>
            <w:right w:val="none" w:sz="0" w:space="0" w:color="auto"/>
          </w:divBdr>
          <w:divsChild>
            <w:div w:id="825780121">
              <w:marLeft w:val="0"/>
              <w:marRight w:val="0"/>
              <w:marTop w:val="0"/>
              <w:marBottom w:val="0"/>
              <w:divBdr>
                <w:top w:val="none" w:sz="0" w:space="0" w:color="auto"/>
                <w:left w:val="none" w:sz="0" w:space="0" w:color="auto"/>
                <w:bottom w:val="none" w:sz="0" w:space="0" w:color="auto"/>
                <w:right w:val="none" w:sz="0" w:space="0" w:color="auto"/>
              </w:divBdr>
              <w:divsChild>
                <w:div w:id="17678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54282">
          <w:marLeft w:val="0"/>
          <w:marRight w:val="0"/>
          <w:marTop w:val="300"/>
          <w:marBottom w:val="0"/>
          <w:divBdr>
            <w:top w:val="none" w:sz="0" w:space="0" w:color="auto"/>
            <w:left w:val="none" w:sz="0" w:space="0" w:color="auto"/>
            <w:bottom w:val="none" w:sz="0" w:space="0" w:color="auto"/>
            <w:right w:val="none" w:sz="0" w:space="0" w:color="auto"/>
          </w:divBdr>
          <w:divsChild>
            <w:div w:id="656692672">
              <w:marLeft w:val="0"/>
              <w:marRight w:val="0"/>
              <w:marTop w:val="0"/>
              <w:marBottom w:val="0"/>
              <w:divBdr>
                <w:top w:val="none" w:sz="0" w:space="0" w:color="auto"/>
                <w:left w:val="none" w:sz="0" w:space="0" w:color="auto"/>
                <w:bottom w:val="none" w:sz="0" w:space="0" w:color="auto"/>
                <w:right w:val="none" w:sz="0" w:space="0" w:color="auto"/>
              </w:divBdr>
              <w:divsChild>
                <w:div w:id="51184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04693">
          <w:marLeft w:val="0"/>
          <w:marRight w:val="0"/>
          <w:marTop w:val="300"/>
          <w:marBottom w:val="0"/>
          <w:divBdr>
            <w:top w:val="none" w:sz="0" w:space="0" w:color="auto"/>
            <w:left w:val="none" w:sz="0" w:space="0" w:color="auto"/>
            <w:bottom w:val="none" w:sz="0" w:space="0" w:color="auto"/>
            <w:right w:val="none" w:sz="0" w:space="0" w:color="auto"/>
          </w:divBdr>
          <w:divsChild>
            <w:div w:id="1239249476">
              <w:marLeft w:val="0"/>
              <w:marRight w:val="0"/>
              <w:marTop w:val="0"/>
              <w:marBottom w:val="0"/>
              <w:divBdr>
                <w:top w:val="none" w:sz="0" w:space="0" w:color="auto"/>
                <w:left w:val="none" w:sz="0" w:space="0" w:color="auto"/>
                <w:bottom w:val="none" w:sz="0" w:space="0" w:color="auto"/>
                <w:right w:val="none" w:sz="0" w:space="0" w:color="auto"/>
              </w:divBdr>
              <w:divsChild>
                <w:div w:id="879627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734584">
          <w:marLeft w:val="0"/>
          <w:marRight w:val="0"/>
          <w:marTop w:val="300"/>
          <w:marBottom w:val="0"/>
          <w:divBdr>
            <w:top w:val="none" w:sz="0" w:space="0" w:color="auto"/>
            <w:left w:val="none" w:sz="0" w:space="0" w:color="auto"/>
            <w:bottom w:val="none" w:sz="0" w:space="0" w:color="auto"/>
            <w:right w:val="none" w:sz="0" w:space="0" w:color="auto"/>
          </w:divBdr>
          <w:divsChild>
            <w:div w:id="852496095">
              <w:marLeft w:val="0"/>
              <w:marRight w:val="0"/>
              <w:marTop w:val="0"/>
              <w:marBottom w:val="0"/>
              <w:divBdr>
                <w:top w:val="none" w:sz="0" w:space="0" w:color="auto"/>
                <w:left w:val="none" w:sz="0" w:space="0" w:color="auto"/>
                <w:bottom w:val="none" w:sz="0" w:space="0" w:color="auto"/>
                <w:right w:val="none" w:sz="0" w:space="0" w:color="auto"/>
              </w:divBdr>
              <w:divsChild>
                <w:div w:id="171684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3498463">
      <w:bodyDiv w:val="1"/>
      <w:marLeft w:val="0"/>
      <w:marRight w:val="0"/>
      <w:marTop w:val="0"/>
      <w:marBottom w:val="0"/>
      <w:divBdr>
        <w:top w:val="none" w:sz="0" w:space="0" w:color="auto"/>
        <w:left w:val="none" w:sz="0" w:space="0" w:color="auto"/>
        <w:bottom w:val="none" w:sz="0" w:space="0" w:color="auto"/>
        <w:right w:val="none" w:sz="0" w:space="0" w:color="auto"/>
      </w:divBdr>
      <w:divsChild>
        <w:div w:id="1546066295">
          <w:marLeft w:val="0"/>
          <w:marRight w:val="0"/>
          <w:marTop w:val="0"/>
          <w:marBottom w:val="0"/>
          <w:divBdr>
            <w:top w:val="none" w:sz="0" w:space="0" w:color="auto"/>
            <w:left w:val="none" w:sz="0" w:space="0" w:color="auto"/>
            <w:bottom w:val="none" w:sz="0" w:space="0" w:color="auto"/>
            <w:right w:val="none" w:sz="0" w:space="0" w:color="auto"/>
          </w:divBdr>
        </w:div>
        <w:div w:id="226960098">
          <w:marLeft w:val="0"/>
          <w:marRight w:val="0"/>
          <w:marTop w:val="0"/>
          <w:marBottom w:val="0"/>
          <w:divBdr>
            <w:top w:val="none" w:sz="0" w:space="0" w:color="auto"/>
            <w:left w:val="none" w:sz="0" w:space="0" w:color="auto"/>
            <w:bottom w:val="none" w:sz="0" w:space="0" w:color="auto"/>
            <w:right w:val="none" w:sz="0" w:space="0" w:color="auto"/>
          </w:divBdr>
          <w:divsChild>
            <w:div w:id="50856603">
              <w:marLeft w:val="0"/>
              <w:marRight w:val="0"/>
              <w:marTop w:val="0"/>
              <w:marBottom w:val="0"/>
              <w:divBdr>
                <w:top w:val="none" w:sz="0" w:space="0" w:color="auto"/>
                <w:left w:val="none" w:sz="0" w:space="0" w:color="auto"/>
                <w:bottom w:val="none" w:sz="0" w:space="0" w:color="auto"/>
                <w:right w:val="none" w:sz="0" w:space="0" w:color="auto"/>
              </w:divBdr>
            </w:div>
          </w:divsChild>
        </w:div>
        <w:div w:id="1108158171">
          <w:marLeft w:val="0"/>
          <w:marRight w:val="0"/>
          <w:marTop w:val="0"/>
          <w:marBottom w:val="0"/>
          <w:divBdr>
            <w:top w:val="none" w:sz="0" w:space="0" w:color="auto"/>
            <w:left w:val="none" w:sz="0" w:space="0" w:color="auto"/>
            <w:bottom w:val="none" w:sz="0" w:space="0" w:color="auto"/>
            <w:right w:val="none" w:sz="0" w:space="0" w:color="auto"/>
          </w:divBdr>
        </w:div>
        <w:div w:id="1890333573">
          <w:marLeft w:val="0"/>
          <w:marRight w:val="0"/>
          <w:marTop w:val="0"/>
          <w:marBottom w:val="0"/>
          <w:divBdr>
            <w:top w:val="none" w:sz="0" w:space="0" w:color="auto"/>
            <w:left w:val="none" w:sz="0" w:space="0" w:color="auto"/>
            <w:bottom w:val="none" w:sz="0" w:space="0" w:color="auto"/>
            <w:right w:val="none" w:sz="0" w:space="0" w:color="auto"/>
          </w:divBdr>
          <w:divsChild>
            <w:div w:id="1122067613">
              <w:marLeft w:val="0"/>
              <w:marRight w:val="0"/>
              <w:marTop w:val="0"/>
              <w:marBottom w:val="0"/>
              <w:divBdr>
                <w:top w:val="none" w:sz="0" w:space="0" w:color="auto"/>
                <w:left w:val="none" w:sz="0" w:space="0" w:color="auto"/>
                <w:bottom w:val="none" w:sz="0" w:space="0" w:color="auto"/>
                <w:right w:val="none" w:sz="0" w:space="0" w:color="auto"/>
              </w:divBdr>
            </w:div>
          </w:divsChild>
        </w:div>
        <w:div w:id="476262827">
          <w:marLeft w:val="0"/>
          <w:marRight w:val="0"/>
          <w:marTop w:val="0"/>
          <w:marBottom w:val="0"/>
          <w:divBdr>
            <w:top w:val="none" w:sz="0" w:space="0" w:color="auto"/>
            <w:left w:val="none" w:sz="0" w:space="0" w:color="auto"/>
            <w:bottom w:val="none" w:sz="0" w:space="0" w:color="auto"/>
            <w:right w:val="none" w:sz="0" w:space="0" w:color="auto"/>
          </w:divBdr>
        </w:div>
        <w:div w:id="593052576">
          <w:marLeft w:val="0"/>
          <w:marRight w:val="0"/>
          <w:marTop w:val="0"/>
          <w:marBottom w:val="0"/>
          <w:divBdr>
            <w:top w:val="none" w:sz="0" w:space="0" w:color="auto"/>
            <w:left w:val="none" w:sz="0" w:space="0" w:color="auto"/>
            <w:bottom w:val="none" w:sz="0" w:space="0" w:color="auto"/>
            <w:right w:val="none" w:sz="0" w:space="0" w:color="auto"/>
          </w:divBdr>
          <w:divsChild>
            <w:div w:id="327638841">
              <w:marLeft w:val="0"/>
              <w:marRight w:val="0"/>
              <w:marTop w:val="0"/>
              <w:marBottom w:val="0"/>
              <w:divBdr>
                <w:top w:val="none" w:sz="0" w:space="0" w:color="auto"/>
                <w:left w:val="none" w:sz="0" w:space="0" w:color="auto"/>
                <w:bottom w:val="none" w:sz="0" w:space="0" w:color="auto"/>
                <w:right w:val="none" w:sz="0" w:space="0" w:color="auto"/>
              </w:divBdr>
            </w:div>
          </w:divsChild>
        </w:div>
        <w:div w:id="1744524916">
          <w:marLeft w:val="0"/>
          <w:marRight w:val="0"/>
          <w:marTop w:val="0"/>
          <w:marBottom w:val="0"/>
          <w:divBdr>
            <w:top w:val="none" w:sz="0" w:space="0" w:color="auto"/>
            <w:left w:val="none" w:sz="0" w:space="0" w:color="auto"/>
            <w:bottom w:val="none" w:sz="0" w:space="0" w:color="auto"/>
            <w:right w:val="none" w:sz="0" w:space="0" w:color="auto"/>
          </w:divBdr>
        </w:div>
        <w:div w:id="757406558">
          <w:marLeft w:val="0"/>
          <w:marRight w:val="0"/>
          <w:marTop w:val="0"/>
          <w:marBottom w:val="0"/>
          <w:divBdr>
            <w:top w:val="none" w:sz="0" w:space="0" w:color="auto"/>
            <w:left w:val="none" w:sz="0" w:space="0" w:color="auto"/>
            <w:bottom w:val="none" w:sz="0" w:space="0" w:color="auto"/>
            <w:right w:val="none" w:sz="0" w:space="0" w:color="auto"/>
          </w:divBdr>
          <w:divsChild>
            <w:div w:id="849835708">
              <w:marLeft w:val="0"/>
              <w:marRight w:val="0"/>
              <w:marTop w:val="0"/>
              <w:marBottom w:val="0"/>
              <w:divBdr>
                <w:top w:val="none" w:sz="0" w:space="0" w:color="auto"/>
                <w:left w:val="none" w:sz="0" w:space="0" w:color="auto"/>
                <w:bottom w:val="none" w:sz="0" w:space="0" w:color="auto"/>
                <w:right w:val="none" w:sz="0" w:space="0" w:color="auto"/>
              </w:divBdr>
            </w:div>
          </w:divsChild>
        </w:div>
        <w:div w:id="1843428960">
          <w:marLeft w:val="0"/>
          <w:marRight w:val="0"/>
          <w:marTop w:val="0"/>
          <w:marBottom w:val="0"/>
          <w:divBdr>
            <w:top w:val="none" w:sz="0" w:space="0" w:color="auto"/>
            <w:left w:val="none" w:sz="0" w:space="0" w:color="auto"/>
            <w:bottom w:val="none" w:sz="0" w:space="0" w:color="auto"/>
            <w:right w:val="none" w:sz="0" w:space="0" w:color="auto"/>
          </w:divBdr>
        </w:div>
        <w:div w:id="2041275874">
          <w:marLeft w:val="0"/>
          <w:marRight w:val="0"/>
          <w:marTop w:val="0"/>
          <w:marBottom w:val="0"/>
          <w:divBdr>
            <w:top w:val="none" w:sz="0" w:space="0" w:color="auto"/>
            <w:left w:val="none" w:sz="0" w:space="0" w:color="auto"/>
            <w:bottom w:val="none" w:sz="0" w:space="0" w:color="auto"/>
            <w:right w:val="none" w:sz="0" w:space="0" w:color="auto"/>
          </w:divBdr>
          <w:divsChild>
            <w:div w:id="1184436675">
              <w:marLeft w:val="0"/>
              <w:marRight w:val="0"/>
              <w:marTop w:val="0"/>
              <w:marBottom w:val="0"/>
              <w:divBdr>
                <w:top w:val="none" w:sz="0" w:space="0" w:color="auto"/>
                <w:left w:val="none" w:sz="0" w:space="0" w:color="auto"/>
                <w:bottom w:val="none" w:sz="0" w:space="0" w:color="auto"/>
                <w:right w:val="none" w:sz="0" w:space="0" w:color="auto"/>
              </w:divBdr>
            </w:div>
          </w:divsChild>
        </w:div>
        <w:div w:id="1149057569">
          <w:marLeft w:val="0"/>
          <w:marRight w:val="0"/>
          <w:marTop w:val="0"/>
          <w:marBottom w:val="0"/>
          <w:divBdr>
            <w:top w:val="none" w:sz="0" w:space="0" w:color="auto"/>
            <w:left w:val="none" w:sz="0" w:space="0" w:color="auto"/>
            <w:bottom w:val="none" w:sz="0" w:space="0" w:color="auto"/>
            <w:right w:val="none" w:sz="0" w:space="0" w:color="auto"/>
          </w:divBdr>
        </w:div>
        <w:div w:id="524292638">
          <w:marLeft w:val="0"/>
          <w:marRight w:val="0"/>
          <w:marTop w:val="0"/>
          <w:marBottom w:val="0"/>
          <w:divBdr>
            <w:top w:val="none" w:sz="0" w:space="0" w:color="auto"/>
            <w:left w:val="none" w:sz="0" w:space="0" w:color="auto"/>
            <w:bottom w:val="none" w:sz="0" w:space="0" w:color="auto"/>
            <w:right w:val="none" w:sz="0" w:space="0" w:color="auto"/>
          </w:divBdr>
          <w:divsChild>
            <w:div w:id="236208337">
              <w:marLeft w:val="0"/>
              <w:marRight w:val="0"/>
              <w:marTop w:val="0"/>
              <w:marBottom w:val="0"/>
              <w:divBdr>
                <w:top w:val="none" w:sz="0" w:space="0" w:color="auto"/>
                <w:left w:val="none" w:sz="0" w:space="0" w:color="auto"/>
                <w:bottom w:val="none" w:sz="0" w:space="0" w:color="auto"/>
                <w:right w:val="none" w:sz="0" w:space="0" w:color="auto"/>
              </w:divBdr>
            </w:div>
          </w:divsChild>
        </w:div>
        <w:div w:id="419059179">
          <w:marLeft w:val="0"/>
          <w:marRight w:val="0"/>
          <w:marTop w:val="0"/>
          <w:marBottom w:val="0"/>
          <w:divBdr>
            <w:top w:val="none" w:sz="0" w:space="0" w:color="auto"/>
            <w:left w:val="none" w:sz="0" w:space="0" w:color="auto"/>
            <w:bottom w:val="none" w:sz="0" w:space="0" w:color="auto"/>
            <w:right w:val="none" w:sz="0" w:space="0" w:color="auto"/>
          </w:divBdr>
        </w:div>
        <w:div w:id="1874345469">
          <w:marLeft w:val="0"/>
          <w:marRight w:val="0"/>
          <w:marTop w:val="0"/>
          <w:marBottom w:val="0"/>
          <w:divBdr>
            <w:top w:val="none" w:sz="0" w:space="0" w:color="auto"/>
            <w:left w:val="none" w:sz="0" w:space="0" w:color="auto"/>
            <w:bottom w:val="none" w:sz="0" w:space="0" w:color="auto"/>
            <w:right w:val="none" w:sz="0" w:space="0" w:color="auto"/>
          </w:divBdr>
          <w:divsChild>
            <w:div w:id="1114784048">
              <w:marLeft w:val="0"/>
              <w:marRight w:val="0"/>
              <w:marTop w:val="0"/>
              <w:marBottom w:val="0"/>
              <w:divBdr>
                <w:top w:val="none" w:sz="0" w:space="0" w:color="auto"/>
                <w:left w:val="none" w:sz="0" w:space="0" w:color="auto"/>
                <w:bottom w:val="none" w:sz="0" w:space="0" w:color="auto"/>
                <w:right w:val="none" w:sz="0" w:space="0" w:color="auto"/>
              </w:divBdr>
            </w:div>
          </w:divsChild>
        </w:div>
        <w:div w:id="2094542500">
          <w:marLeft w:val="0"/>
          <w:marRight w:val="0"/>
          <w:marTop w:val="300"/>
          <w:marBottom w:val="0"/>
          <w:divBdr>
            <w:top w:val="none" w:sz="0" w:space="0" w:color="auto"/>
            <w:left w:val="none" w:sz="0" w:space="0" w:color="auto"/>
            <w:bottom w:val="none" w:sz="0" w:space="0" w:color="auto"/>
            <w:right w:val="none" w:sz="0" w:space="0" w:color="auto"/>
          </w:divBdr>
          <w:divsChild>
            <w:div w:id="810947649">
              <w:marLeft w:val="0"/>
              <w:marRight w:val="0"/>
              <w:marTop w:val="0"/>
              <w:marBottom w:val="0"/>
              <w:divBdr>
                <w:top w:val="none" w:sz="0" w:space="0" w:color="auto"/>
                <w:left w:val="none" w:sz="0" w:space="0" w:color="auto"/>
                <w:bottom w:val="none" w:sz="0" w:space="0" w:color="auto"/>
                <w:right w:val="none" w:sz="0" w:space="0" w:color="auto"/>
              </w:divBdr>
              <w:divsChild>
                <w:div w:id="102953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7341">
          <w:marLeft w:val="0"/>
          <w:marRight w:val="0"/>
          <w:marTop w:val="300"/>
          <w:marBottom w:val="0"/>
          <w:divBdr>
            <w:top w:val="none" w:sz="0" w:space="0" w:color="auto"/>
            <w:left w:val="none" w:sz="0" w:space="0" w:color="auto"/>
            <w:bottom w:val="none" w:sz="0" w:space="0" w:color="auto"/>
            <w:right w:val="none" w:sz="0" w:space="0" w:color="auto"/>
          </w:divBdr>
          <w:divsChild>
            <w:div w:id="1214385676">
              <w:marLeft w:val="0"/>
              <w:marRight w:val="0"/>
              <w:marTop w:val="0"/>
              <w:marBottom w:val="0"/>
              <w:divBdr>
                <w:top w:val="none" w:sz="0" w:space="0" w:color="auto"/>
                <w:left w:val="none" w:sz="0" w:space="0" w:color="auto"/>
                <w:bottom w:val="none" w:sz="0" w:space="0" w:color="auto"/>
                <w:right w:val="none" w:sz="0" w:space="0" w:color="auto"/>
              </w:divBdr>
              <w:divsChild>
                <w:div w:id="14280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673492">
          <w:marLeft w:val="0"/>
          <w:marRight w:val="0"/>
          <w:marTop w:val="300"/>
          <w:marBottom w:val="0"/>
          <w:divBdr>
            <w:top w:val="none" w:sz="0" w:space="0" w:color="auto"/>
            <w:left w:val="none" w:sz="0" w:space="0" w:color="auto"/>
            <w:bottom w:val="none" w:sz="0" w:space="0" w:color="auto"/>
            <w:right w:val="none" w:sz="0" w:space="0" w:color="auto"/>
          </w:divBdr>
          <w:divsChild>
            <w:div w:id="970281568">
              <w:marLeft w:val="0"/>
              <w:marRight w:val="0"/>
              <w:marTop w:val="0"/>
              <w:marBottom w:val="0"/>
              <w:divBdr>
                <w:top w:val="none" w:sz="0" w:space="0" w:color="auto"/>
                <w:left w:val="none" w:sz="0" w:space="0" w:color="auto"/>
                <w:bottom w:val="none" w:sz="0" w:space="0" w:color="auto"/>
                <w:right w:val="none" w:sz="0" w:space="0" w:color="auto"/>
              </w:divBdr>
              <w:divsChild>
                <w:div w:id="161749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39893">
          <w:marLeft w:val="0"/>
          <w:marRight w:val="0"/>
          <w:marTop w:val="300"/>
          <w:marBottom w:val="0"/>
          <w:divBdr>
            <w:top w:val="none" w:sz="0" w:space="0" w:color="auto"/>
            <w:left w:val="none" w:sz="0" w:space="0" w:color="auto"/>
            <w:bottom w:val="none" w:sz="0" w:space="0" w:color="auto"/>
            <w:right w:val="none" w:sz="0" w:space="0" w:color="auto"/>
          </w:divBdr>
          <w:divsChild>
            <w:div w:id="1637680043">
              <w:marLeft w:val="0"/>
              <w:marRight w:val="0"/>
              <w:marTop w:val="0"/>
              <w:marBottom w:val="0"/>
              <w:divBdr>
                <w:top w:val="none" w:sz="0" w:space="0" w:color="auto"/>
                <w:left w:val="none" w:sz="0" w:space="0" w:color="auto"/>
                <w:bottom w:val="none" w:sz="0" w:space="0" w:color="auto"/>
                <w:right w:val="none" w:sz="0" w:space="0" w:color="auto"/>
              </w:divBdr>
              <w:divsChild>
                <w:div w:id="319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8284280">
      <w:bodyDiv w:val="1"/>
      <w:marLeft w:val="0"/>
      <w:marRight w:val="0"/>
      <w:marTop w:val="0"/>
      <w:marBottom w:val="0"/>
      <w:divBdr>
        <w:top w:val="none" w:sz="0" w:space="0" w:color="auto"/>
        <w:left w:val="none" w:sz="0" w:space="0" w:color="auto"/>
        <w:bottom w:val="none" w:sz="0" w:space="0" w:color="auto"/>
        <w:right w:val="none" w:sz="0" w:space="0" w:color="auto"/>
      </w:divBdr>
      <w:divsChild>
        <w:div w:id="11537391">
          <w:marLeft w:val="0"/>
          <w:marRight w:val="0"/>
          <w:marTop w:val="0"/>
          <w:marBottom w:val="0"/>
          <w:divBdr>
            <w:top w:val="none" w:sz="0" w:space="0" w:color="auto"/>
            <w:left w:val="none" w:sz="0" w:space="0" w:color="auto"/>
            <w:bottom w:val="none" w:sz="0" w:space="0" w:color="auto"/>
            <w:right w:val="none" w:sz="0" w:space="0" w:color="auto"/>
          </w:divBdr>
        </w:div>
        <w:div w:id="367225910">
          <w:marLeft w:val="0"/>
          <w:marRight w:val="0"/>
          <w:marTop w:val="0"/>
          <w:marBottom w:val="0"/>
          <w:divBdr>
            <w:top w:val="none" w:sz="0" w:space="0" w:color="auto"/>
            <w:left w:val="none" w:sz="0" w:space="0" w:color="auto"/>
            <w:bottom w:val="none" w:sz="0" w:space="0" w:color="auto"/>
            <w:right w:val="none" w:sz="0" w:space="0" w:color="auto"/>
          </w:divBdr>
          <w:divsChild>
            <w:div w:id="1836794985">
              <w:marLeft w:val="0"/>
              <w:marRight w:val="0"/>
              <w:marTop w:val="0"/>
              <w:marBottom w:val="0"/>
              <w:divBdr>
                <w:top w:val="none" w:sz="0" w:space="0" w:color="auto"/>
                <w:left w:val="none" w:sz="0" w:space="0" w:color="auto"/>
                <w:bottom w:val="none" w:sz="0" w:space="0" w:color="auto"/>
                <w:right w:val="none" w:sz="0" w:space="0" w:color="auto"/>
              </w:divBdr>
            </w:div>
          </w:divsChild>
        </w:div>
        <w:div w:id="1919558754">
          <w:marLeft w:val="0"/>
          <w:marRight w:val="0"/>
          <w:marTop w:val="0"/>
          <w:marBottom w:val="0"/>
          <w:divBdr>
            <w:top w:val="none" w:sz="0" w:space="0" w:color="auto"/>
            <w:left w:val="none" w:sz="0" w:space="0" w:color="auto"/>
            <w:bottom w:val="none" w:sz="0" w:space="0" w:color="auto"/>
            <w:right w:val="none" w:sz="0" w:space="0" w:color="auto"/>
          </w:divBdr>
        </w:div>
        <w:div w:id="925387579">
          <w:marLeft w:val="0"/>
          <w:marRight w:val="0"/>
          <w:marTop w:val="0"/>
          <w:marBottom w:val="0"/>
          <w:divBdr>
            <w:top w:val="none" w:sz="0" w:space="0" w:color="auto"/>
            <w:left w:val="none" w:sz="0" w:space="0" w:color="auto"/>
            <w:bottom w:val="none" w:sz="0" w:space="0" w:color="auto"/>
            <w:right w:val="none" w:sz="0" w:space="0" w:color="auto"/>
          </w:divBdr>
          <w:divsChild>
            <w:div w:id="1521774438">
              <w:marLeft w:val="0"/>
              <w:marRight w:val="0"/>
              <w:marTop w:val="0"/>
              <w:marBottom w:val="0"/>
              <w:divBdr>
                <w:top w:val="none" w:sz="0" w:space="0" w:color="auto"/>
                <w:left w:val="none" w:sz="0" w:space="0" w:color="auto"/>
                <w:bottom w:val="none" w:sz="0" w:space="0" w:color="auto"/>
                <w:right w:val="none" w:sz="0" w:space="0" w:color="auto"/>
              </w:divBdr>
            </w:div>
          </w:divsChild>
        </w:div>
        <w:div w:id="647785806">
          <w:marLeft w:val="0"/>
          <w:marRight w:val="0"/>
          <w:marTop w:val="0"/>
          <w:marBottom w:val="0"/>
          <w:divBdr>
            <w:top w:val="none" w:sz="0" w:space="0" w:color="auto"/>
            <w:left w:val="none" w:sz="0" w:space="0" w:color="auto"/>
            <w:bottom w:val="none" w:sz="0" w:space="0" w:color="auto"/>
            <w:right w:val="none" w:sz="0" w:space="0" w:color="auto"/>
          </w:divBdr>
        </w:div>
        <w:div w:id="1804035798">
          <w:marLeft w:val="0"/>
          <w:marRight w:val="0"/>
          <w:marTop w:val="0"/>
          <w:marBottom w:val="0"/>
          <w:divBdr>
            <w:top w:val="none" w:sz="0" w:space="0" w:color="auto"/>
            <w:left w:val="none" w:sz="0" w:space="0" w:color="auto"/>
            <w:bottom w:val="none" w:sz="0" w:space="0" w:color="auto"/>
            <w:right w:val="none" w:sz="0" w:space="0" w:color="auto"/>
          </w:divBdr>
          <w:divsChild>
            <w:div w:id="1882355913">
              <w:marLeft w:val="0"/>
              <w:marRight w:val="0"/>
              <w:marTop w:val="0"/>
              <w:marBottom w:val="0"/>
              <w:divBdr>
                <w:top w:val="none" w:sz="0" w:space="0" w:color="auto"/>
                <w:left w:val="none" w:sz="0" w:space="0" w:color="auto"/>
                <w:bottom w:val="none" w:sz="0" w:space="0" w:color="auto"/>
                <w:right w:val="none" w:sz="0" w:space="0" w:color="auto"/>
              </w:divBdr>
            </w:div>
          </w:divsChild>
        </w:div>
        <w:div w:id="1349135580">
          <w:marLeft w:val="0"/>
          <w:marRight w:val="0"/>
          <w:marTop w:val="0"/>
          <w:marBottom w:val="0"/>
          <w:divBdr>
            <w:top w:val="none" w:sz="0" w:space="0" w:color="auto"/>
            <w:left w:val="none" w:sz="0" w:space="0" w:color="auto"/>
            <w:bottom w:val="none" w:sz="0" w:space="0" w:color="auto"/>
            <w:right w:val="none" w:sz="0" w:space="0" w:color="auto"/>
          </w:divBdr>
        </w:div>
        <w:div w:id="596602510">
          <w:marLeft w:val="0"/>
          <w:marRight w:val="0"/>
          <w:marTop w:val="0"/>
          <w:marBottom w:val="0"/>
          <w:divBdr>
            <w:top w:val="none" w:sz="0" w:space="0" w:color="auto"/>
            <w:left w:val="none" w:sz="0" w:space="0" w:color="auto"/>
            <w:bottom w:val="none" w:sz="0" w:space="0" w:color="auto"/>
            <w:right w:val="none" w:sz="0" w:space="0" w:color="auto"/>
          </w:divBdr>
          <w:divsChild>
            <w:div w:id="457455831">
              <w:marLeft w:val="0"/>
              <w:marRight w:val="0"/>
              <w:marTop w:val="0"/>
              <w:marBottom w:val="0"/>
              <w:divBdr>
                <w:top w:val="none" w:sz="0" w:space="0" w:color="auto"/>
                <w:left w:val="none" w:sz="0" w:space="0" w:color="auto"/>
                <w:bottom w:val="none" w:sz="0" w:space="0" w:color="auto"/>
                <w:right w:val="none" w:sz="0" w:space="0" w:color="auto"/>
              </w:divBdr>
            </w:div>
          </w:divsChild>
        </w:div>
        <w:div w:id="1859738608">
          <w:marLeft w:val="0"/>
          <w:marRight w:val="0"/>
          <w:marTop w:val="0"/>
          <w:marBottom w:val="0"/>
          <w:divBdr>
            <w:top w:val="none" w:sz="0" w:space="0" w:color="auto"/>
            <w:left w:val="none" w:sz="0" w:space="0" w:color="auto"/>
            <w:bottom w:val="none" w:sz="0" w:space="0" w:color="auto"/>
            <w:right w:val="none" w:sz="0" w:space="0" w:color="auto"/>
          </w:divBdr>
        </w:div>
        <w:div w:id="1878658912">
          <w:marLeft w:val="0"/>
          <w:marRight w:val="0"/>
          <w:marTop w:val="0"/>
          <w:marBottom w:val="0"/>
          <w:divBdr>
            <w:top w:val="none" w:sz="0" w:space="0" w:color="auto"/>
            <w:left w:val="none" w:sz="0" w:space="0" w:color="auto"/>
            <w:bottom w:val="none" w:sz="0" w:space="0" w:color="auto"/>
            <w:right w:val="none" w:sz="0" w:space="0" w:color="auto"/>
          </w:divBdr>
          <w:divsChild>
            <w:div w:id="687635030">
              <w:marLeft w:val="0"/>
              <w:marRight w:val="0"/>
              <w:marTop w:val="0"/>
              <w:marBottom w:val="0"/>
              <w:divBdr>
                <w:top w:val="none" w:sz="0" w:space="0" w:color="auto"/>
                <w:left w:val="none" w:sz="0" w:space="0" w:color="auto"/>
                <w:bottom w:val="none" w:sz="0" w:space="0" w:color="auto"/>
                <w:right w:val="none" w:sz="0" w:space="0" w:color="auto"/>
              </w:divBdr>
            </w:div>
          </w:divsChild>
        </w:div>
        <w:div w:id="1671105519">
          <w:marLeft w:val="0"/>
          <w:marRight w:val="0"/>
          <w:marTop w:val="0"/>
          <w:marBottom w:val="0"/>
          <w:divBdr>
            <w:top w:val="none" w:sz="0" w:space="0" w:color="auto"/>
            <w:left w:val="none" w:sz="0" w:space="0" w:color="auto"/>
            <w:bottom w:val="none" w:sz="0" w:space="0" w:color="auto"/>
            <w:right w:val="none" w:sz="0" w:space="0" w:color="auto"/>
          </w:divBdr>
        </w:div>
        <w:div w:id="745804758">
          <w:marLeft w:val="0"/>
          <w:marRight w:val="0"/>
          <w:marTop w:val="0"/>
          <w:marBottom w:val="0"/>
          <w:divBdr>
            <w:top w:val="none" w:sz="0" w:space="0" w:color="auto"/>
            <w:left w:val="none" w:sz="0" w:space="0" w:color="auto"/>
            <w:bottom w:val="none" w:sz="0" w:space="0" w:color="auto"/>
            <w:right w:val="none" w:sz="0" w:space="0" w:color="auto"/>
          </w:divBdr>
          <w:divsChild>
            <w:div w:id="1726488789">
              <w:marLeft w:val="0"/>
              <w:marRight w:val="0"/>
              <w:marTop w:val="0"/>
              <w:marBottom w:val="0"/>
              <w:divBdr>
                <w:top w:val="none" w:sz="0" w:space="0" w:color="auto"/>
                <w:left w:val="none" w:sz="0" w:space="0" w:color="auto"/>
                <w:bottom w:val="none" w:sz="0" w:space="0" w:color="auto"/>
                <w:right w:val="none" w:sz="0" w:space="0" w:color="auto"/>
              </w:divBdr>
            </w:div>
          </w:divsChild>
        </w:div>
        <w:div w:id="286620401">
          <w:marLeft w:val="0"/>
          <w:marRight w:val="0"/>
          <w:marTop w:val="0"/>
          <w:marBottom w:val="0"/>
          <w:divBdr>
            <w:top w:val="none" w:sz="0" w:space="0" w:color="auto"/>
            <w:left w:val="none" w:sz="0" w:space="0" w:color="auto"/>
            <w:bottom w:val="none" w:sz="0" w:space="0" w:color="auto"/>
            <w:right w:val="none" w:sz="0" w:space="0" w:color="auto"/>
          </w:divBdr>
        </w:div>
        <w:div w:id="144856267">
          <w:marLeft w:val="0"/>
          <w:marRight w:val="0"/>
          <w:marTop w:val="0"/>
          <w:marBottom w:val="0"/>
          <w:divBdr>
            <w:top w:val="none" w:sz="0" w:space="0" w:color="auto"/>
            <w:left w:val="none" w:sz="0" w:space="0" w:color="auto"/>
            <w:bottom w:val="none" w:sz="0" w:space="0" w:color="auto"/>
            <w:right w:val="none" w:sz="0" w:space="0" w:color="auto"/>
          </w:divBdr>
          <w:divsChild>
            <w:div w:id="568425804">
              <w:marLeft w:val="0"/>
              <w:marRight w:val="0"/>
              <w:marTop w:val="0"/>
              <w:marBottom w:val="0"/>
              <w:divBdr>
                <w:top w:val="none" w:sz="0" w:space="0" w:color="auto"/>
                <w:left w:val="none" w:sz="0" w:space="0" w:color="auto"/>
                <w:bottom w:val="none" w:sz="0" w:space="0" w:color="auto"/>
                <w:right w:val="none" w:sz="0" w:space="0" w:color="auto"/>
              </w:divBdr>
            </w:div>
          </w:divsChild>
        </w:div>
        <w:div w:id="490951164">
          <w:marLeft w:val="0"/>
          <w:marRight w:val="0"/>
          <w:marTop w:val="300"/>
          <w:marBottom w:val="0"/>
          <w:divBdr>
            <w:top w:val="none" w:sz="0" w:space="0" w:color="auto"/>
            <w:left w:val="none" w:sz="0" w:space="0" w:color="auto"/>
            <w:bottom w:val="none" w:sz="0" w:space="0" w:color="auto"/>
            <w:right w:val="none" w:sz="0" w:space="0" w:color="auto"/>
          </w:divBdr>
          <w:divsChild>
            <w:div w:id="1576939080">
              <w:marLeft w:val="0"/>
              <w:marRight w:val="0"/>
              <w:marTop w:val="0"/>
              <w:marBottom w:val="0"/>
              <w:divBdr>
                <w:top w:val="none" w:sz="0" w:space="0" w:color="auto"/>
                <w:left w:val="none" w:sz="0" w:space="0" w:color="auto"/>
                <w:bottom w:val="none" w:sz="0" w:space="0" w:color="auto"/>
                <w:right w:val="none" w:sz="0" w:space="0" w:color="auto"/>
              </w:divBdr>
              <w:divsChild>
                <w:div w:id="58137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48463">
          <w:marLeft w:val="0"/>
          <w:marRight w:val="0"/>
          <w:marTop w:val="300"/>
          <w:marBottom w:val="0"/>
          <w:divBdr>
            <w:top w:val="none" w:sz="0" w:space="0" w:color="auto"/>
            <w:left w:val="none" w:sz="0" w:space="0" w:color="auto"/>
            <w:bottom w:val="none" w:sz="0" w:space="0" w:color="auto"/>
            <w:right w:val="none" w:sz="0" w:space="0" w:color="auto"/>
          </w:divBdr>
          <w:divsChild>
            <w:div w:id="189993344">
              <w:marLeft w:val="0"/>
              <w:marRight w:val="0"/>
              <w:marTop w:val="0"/>
              <w:marBottom w:val="0"/>
              <w:divBdr>
                <w:top w:val="none" w:sz="0" w:space="0" w:color="auto"/>
                <w:left w:val="none" w:sz="0" w:space="0" w:color="auto"/>
                <w:bottom w:val="none" w:sz="0" w:space="0" w:color="auto"/>
                <w:right w:val="none" w:sz="0" w:space="0" w:color="auto"/>
              </w:divBdr>
              <w:divsChild>
                <w:div w:id="111571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234331">
          <w:marLeft w:val="0"/>
          <w:marRight w:val="0"/>
          <w:marTop w:val="300"/>
          <w:marBottom w:val="0"/>
          <w:divBdr>
            <w:top w:val="none" w:sz="0" w:space="0" w:color="auto"/>
            <w:left w:val="none" w:sz="0" w:space="0" w:color="auto"/>
            <w:bottom w:val="none" w:sz="0" w:space="0" w:color="auto"/>
            <w:right w:val="none" w:sz="0" w:space="0" w:color="auto"/>
          </w:divBdr>
          <w:divsChild>
            <w:div w:id="127360960">
              <w:marLeft w:val="0"/>
              <w:marRight w:val="0"/>
              <w:marTop w:val="0"/>
              <w:marBottom w:val="0"/>
              <w:divBdr>
                <w:top w:val="none" w:sz="0" w:space="0" w:color="auto"/>
                <w:left w:val="none" w:sz="0" w:space="0" w:color="auto"/>
                <w:bottom w:val="none" w:sz="0" w:space="0" w:color="auto"/>
                <w:right w:val="none" w:sz="0" w:space="0" w:color="auto"/>
              </w:divBdr>
              <w:divsChild>
                <w:div w:id="50844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567926">
          <w:marLeft w:val="0"/>
          <w:marRight w:val="0"/>
          <w:marTop w:val="300"/>
          <w:marBottom w:val="0"/>
          <w:divBdr>
            <w:top w:val="none" w:sz="0" w:space="0" w:color="auto"/>
            <w:left w:val="none" w:sz="0" w:space="0" w:color="auto"/>
            <w:bottom w:val="none" w:sz="0" w:space="0" w:color="auto"/>
            <w:right w:val="none" w:sz="0" w:space="0" w:color="auto"/>
          </w:divBdr>
          <w:divsChild>
            <w:div w:id="1081367454">
              <w:marLeft w:val="0"/>
              <w:marRight w:val="0"/>
              <w:marTop w:val="0"/>
              <w:marBottom w:val="0"/>
              <w:divBdr>
                <w:top w:val="none" w:sz="0" w:space="0" w:color="auto"/>
                <w:left w:val="none" w:sz="0" w:space="0" w:color="auto"/>
                <w:bottom w:val="none" w:sz="0" w:space="0" w:color="auto"/>
                <w:right w:val="none" w:sz="0" w:space="0" w:color="auto"/>
              </w:divBdr>
              <w:divsChild>
                <w:div w:id="151699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449035">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67383">
      <w:bodyDiv w:val="1"/>
      <w:marLeft w:val="0"/>
      <w:marRight w:val="0"/>
      <w:marTop w:val="0"/>
      <w:marBottom w:val="0"/>
      <w:divBdr>
        <w:top w:val="none" w:sz="0" w:space="0" w:color="auto"/>
        <w:left w:val="none" w:sz="0" w:space="0" w:color="auto"/>
        <w:bottom w:val="none" w:sz="0" w:space="0" w:color="auto"/>
        <w:right w:val="none" w:sz="0" w:space="0" w:color="auto"/>
      </w:divBdr>
      <w:divsChild>
        <w:div w:id="1108158107">
          <w:marLeft w:val="0"/>
          <w:marRight w:val="0"/>
          <w:marTop w:val="0"/>
          <w:marBottom w:val="0"/>
          <w:divBdr>
            <w:top w:val="none" w:sz="0" w:space="0" w:color="auto"/>
            <w:left w:val="none" w:sz="0" w:space="0" w:color="auto"/>
            <w:bottom w:val="none" w:sz="0" w:space="0" w:color="auto"/>
            <w:right w:val="none" w:sz="0" w:space="0" w:color="auto"/>
          </w:divBdr>
        </w:div>
        <w:div w:id="387463918">
          <w:marLeft w:val="0"/>
          <w:marRight w:val="0"/>
          <w:marTop w:val="0"/>
          <w:marBottom w:val="0"/>
          <w:divBdr>
            <w:top w:val="none" w:sz="0" w:space="0" w:color="auto"/>
            <w:left w:val="none" w:sz="0" w:space="0" w:color="auto"/>
            <w:bottom w:val="none" w:sz="0" w:space="0" w:color="auto"/>
            <w:right w:val="none" w:sz="0" w:space="0" w:color="auto"/>
          </w:divBdr>
          <w:divsChild>
            <w:div w:id="186843370">
              <w:marLeft w:val="0"/>
              <w:marRight w:val="0"/>
              <w:marTop w:val="0"/>
              <w:marBottom w:val="0"/>
              <w:divBdr>
                <w:top w:val="none" w:sz="0" w:space="0" w:color="auto"/>
                <w:left w:val="none" w:sz="0" w:space="0" w:color="auto"/>
                <w:bottom w:val="none" w:sz="0" w:space="0" w:color="auto"/>
                <w:right w:val="none" w:sz="0" w:space="0" w:color="auto"/>
              </w:divBdr>
            </w:div>
          </w:divsChild>
        </w:div>
        <w:div w:id="1174032562">
          <w:marLeft w:val="0"/>
          <w:marRight w:val="0"/>
          <w:marTop w:val="0"/>
          <w:marBottom w:val="0"/>
          <w:divBdr>
            <w:top w:val="none" w:sz="0" w:space="0" w:color="auto"/>
            <w:left w:val="none" w:sz="0" w:space="0" w:color="auto"/>
            <w:bottom w:val="none" w:sz="0" w:space="0" w:color="auto"/>
            <w:right w:val="none" w:sz="0" w:space="0" w:color="auto"/>
          </w:divBdr>
        </w:div>
        <w:div w:id="1672371314">
          <w:marLeft w:val="0"/>
          <w:marRight w:val="0"/>
          <w:marTop w:val="0"/>
          <w:marBottom w:val="0"/>
          <w:divBdr>
            <w:top w:val="none" w:sz="0" w:space="0" w:color="auto"/>
            <w:left w:val="none" w:sz="0" w:space="0" w:color="auto"/>
            <w:bottom w:val="none" w:sz="0" w:space="0" w:color="auto"/>
            <w:right w:val="none" w:sz="0" w:space="0" w:color="auto"/>
          </w:divBdr>
          <w:divsChild>
            <w:div w:id="1540316022">
              <w:marLeft w:val="0"/>
              <w:marRight w:val="0"/>
              <w:marTop w:val="0"/>
              <w:marBottom w:val="0"/>
              <w:divBdr>
                <w:top w:val="none" w:sz="0" w:space="0" w:color="auto"/>
                <w:left w:val="none" w:sz="0" w:space="0" w:color="auto"/>
                <w:bottom w:val="none" w:sz="0" w:space="0" w:color="auto"/>
                <w:right w:val="none" w:sz="0" w:space="0" w:color="auto"/>
              </w:divBdr>
            </w:div>
          </w:divsChild>
        </w:div>
        <w:div w:id="646786235">
          <w:marLeft w:val="0"/>
          <w:marRight w:val="0"/>
          <w:marTop w:val="0"/>
          <w:marBottom w:val="0"/>
          <w:divBdr>
            <w:top w:val="none" w:sz="0" w:space="0" w:color="auto"/>
            <w:left w:val="none" w:sz="0" w:space="0" w:color="auto"/>
            <w:bottom w:val="none" w:sz="0" w:space="0" w:color="auto"/>
            <w:right w:val="none" w:sz="0" w:space="0" w:color="auto"/>
          </w:divBdr>
        </w:div>
        <w:div w:id="1451240153">
          <w:marLeft w:val="0"/>
          <w:marRight w:val="0"/>
          <w:marTop w:val="0"/>
          <w:marBottom w:val="0"/>
          <w:divBdr>
            <w:top w:val="none" w:sz="0" w:space="0" w:color="auto"/>
            <w:left w:val="none" w:sz="0" w:space="0" w:color="auto"/>
            <w:bottom w:val="none" w:sz="0" w:space="0" w:color="auto"/>
            <w:right w:val="none" w:sz="0" w:space="0" w:color="auto"/>
          </w:divBdr>
          <w:divsChild>
            <w:div w:id="191967314">
              <w:marLeft w:val="0"/>
              <w:marRight w:val="0"/>
              <w:marTop w:val="0"/>
              <w:marBottom w:val="0"/>
              <w:divBdr>
                <w:top w:val="none" w:sz="0" w:space="0" w:color="auto"/>
                <w:left w:val="none" w:sz="0" w:space="0" w:color="auto"/>
                <w:bottom w:val="none" w:sz="0" w:space="0" w:color="auto"/>
                <w:right w:val="none" w:sz="0" w:space="0" w:color="auto"/>
              </w:divBdr>
            </w:div>
          </w:divsChild>
        </w:div>
        <w:div w:id="1627202962">
          <w:marLeft w:val="0"/>
          <w:marRight w:val="0"/>
          <w:marTop w:val="0"/>
          <w:marBottom w:val="0"/>
          <w:divBdr>
            <w:top w:val="none" w:sz="0" w:space="0" w:color="auto"/>
            <w:left w:val="none" w:sz="0" w:space="0" w:color="auto"/>
            <w:bottom w:val="none" w:sz="0" w:space="0" w:color="auto"/>
            <w:right w:val="none" w:sz="0" w:space="0" w:color="auto"/>
          </w:divBdr>
        </w:div>
        <w:div w:id="635575226">
          <w:marLeft w:val="0"/>
          <w:marRight w:val="0"/>
          <w:marTop w:val="0"/>
          <w:marBottom w:val="0"/>
          <w:divBdr>
            <w:top w:val="none" w:sz="0" w:space="0" w:color="auto"/>
            <w:left w:val="none" w:sz="0" w:space="0" w:color="auto"/>
            <w:bottom w:val="none" w:sz="0" w:space="0" w:color="auto"/>
            <w:right w:val="none" w:sz="0" w:space="0" w:color="auto"/>
          </w:divBdr>
          <w:divsChild>
            <w:div w:id="1964650030">
              <w:marLeft w:val="0"/>
              <w:marRight w:val="0"/>
              <w:marTop w:val="0"/>
              <w:marBottom w:val="0"/>
              <w:divBdr>
                <w:top w:val="none" w:sz="0" w:space="0" w:color="auto"/>
                <w:left w:val="none" w:sz="0" w:space="0" w:color="auto"/>
                <w:bottom w:val="none" w:sz="0" w:space="0" w:color="auto"/>
                <w:right w:val="none" w:sz="0" w:space="0" w:color="auto"/>
              </w:divBdr>
            </w:div>
          </w:divsChild>
        </w:div>
        <w:div w:id="1269506569">
          <w:marLeft w:val="0"/>
          <w:marRight w:val="0"/>
          <w:marTop w:val="0"/>
          <w:marBottom w:val="0"/>
          <w:divBdr>
            <w:top w:val="none" w:sz="0" w:space="0" w:color="auto"/>
            <w:left w:val="none" w:sz="0" w:space="0" w:color="auto"/>
            <w:bottom w:val="none" w:sz="0" w:space="0" w:color="auto"/>
            <w:right w:val="none" w:sz="0" w:space="0" w:color="auto"/>
          </w:divBdr>
        </w:div>
        <w:div w:id="25716717">
          <w:marLeft w:val="0"/>
          <w:marRight w:val="0"/>
          <w:marTop w:val="0"/>
          <w:marBottom w:val="0"/>
          <w:divBdr>
            <w:top w:val="none" w:sz="0" w:space="0" w:color="auto"/>
            <w:left w:val="none" w:sz="0" w:space="0" w:color="auto"/>
            <w:bottom w:val="none" w:sz="0" w:space="0" w:color="auto"/>
            <w:right w:val="none" w:sz="0" w:space="0" w:color="auto"/>
          </w:divBdr>
          <w:divsChild>
            <w:div w:id="1087312547">
              <w:marLeft w:val="0"/>
              <w:marRight w:val="0"/>
              <w:marTop w:val="0"/>
              <w:marBottom w:val="0"/>
              <w:divBdr>
                <w:top w:val="none" w:sz="0" w:space="0" w:color="auto"/>
                <w:left w:val="none" w:sz="0" w:space="0" w:color="auto"/>
                <w:bottom w:val="none" w:sz="0" w:space="0" w:color="auto"/>
                <w:right w:val="none" w:sz="0" w:space="0" w:color="auto"/>
              </w:divBdr>
            </w:div>
          </w:divsChild>
        </w:div>
        <w:div w:id="90392178">
          <w:marLeft w:val="0"/>
          <w:marRight w:val="0"/>
          <w:marTop w:val="0"/>
          <w:marBottom w:val="0"/>
          <w:divBdr>
            <w:top w:val="none" w:sz="0" w:space="0" w:color="auto"/>
            <w:left w:val="none" w:sz="0" w:space="0" w:color="auto"/>
            <w:bottom w:val="none" w:sz="0" w:space="0" w:color="auto"/>
            <w:right w:val="none" w:sz="0" w:space="0" w:color="auto"/>
          </w:divBdr>
        </w:div>
        <w:div w:id="1972205050">
          <w:marLeft w:val="0"/>
          <w:marRight w:val="0"/>
          <w:marTop w:val="0"/>
          <w:marBottom w:val="0"/>
          <w:divBdr>
            <w:top w:val="none" w:sz="0" w:space="0" w:color="auto"/>
            <w:left w:val="none" w:sz="0" w:space="0" w:color="auto"/>
            <w:bottom w:val="none" w:sz="0" w:space="0" w:color="auto"/>
            <w:right w:val="none" w:sz="0" w:space="0" w:color="auto"/>
          </w:divBdr>
          <w:divsChild>
            <w:div w:id="476799046">
              <w:marLeft w:val="0"/>
              <w:marRight w:val="0"/>
              <w:marTop w:val="0"/>
              <w:marBottom w:val="0"/>
              <w:divBdr>
                <w:top w:val="none" w:sz="0" w:space="0" w:color="auto"/>
                <w:left w:val="none" w:sz="0" w:space="0" w:color="auto"/>
                <w:bottom w:val="none" w:sz="0" w:space="0" w:color="auto"/>
                <w:right w:val="none" w:sz="0" w:space="0" w:color="auto"/>
              </w:divBdr>
            </w:div>
          </w:divsChild>
        </w:div>
        <w:div w:id="273636313">
          <w:marLeft w:val="0"/>
          <w:marRight w:val="0"/>
          <w:marTop w:val="0"/>
          <w:marBottom w:val="0"/>
          <w:divBdr>
            <w:top w:val="none" w:sz="0" w:space="0" w:color="auto"/>
            <w:left w:val="none" w:sz="0" w:space="0" w:color="auto"/>
            <w:bottom w:val="none" w:sz="0" w:space="0" w:color="auto"/>
            <w:right w:val="none" w:sz="0" w:space="0" w:color="auto"/>
          </w:divBdr>
        </w:div>
        <w:div w:id="2087260501">
          <w:marLeft w:val="0"/>
          <w:marRight w:val="0"/>
          <w:marTop w:val="0"/>
          <w:marBottom w:val="0"/>
          <w:divBdr>
            <w:top w:val="none" w:sz="0" w:space="0" w:color="auto"/>
            <w:left w:val="none" w:sz="0" w:space="0" w:color="auto"/>
            <w:bottom w:val="none" w:sz="0" w:space="0" w:color="auto"/>
            <w:right w:val="none" w:sz="0" w:space="0" w:color="auto"/>
          </w:divBdr>
          <w:divsChild>
            <w:div w:id="1231774760">
              <w:marLeft w:val="0"/>
              <w:marRight w:val="0"/>
              <w:marTop w:val="0"/>
              <w:marBottom w:val="0"/>
              <w:divBdr>
                <w:top w:val="none" w:sz="0" w:space="0" w:color="auto"/>
                <w:left w:val="none" w:sz="0" w:space="0" w:color="auto"/>
                <w:bottom w:val="none" w:sz="0" w:space="0" w:color="auto"/>
                <w:right w:val="none" w:sz="0" w:space="0" w:color="auto"/>
              </w:divBdr>
            </w:div>
          </w:divsChild>
        </w:div>
        <w:div w:id="335697827">
          <w:marLeft w:val="0"/>
          <w:marRight w:val="0"/>
          <w:marTop w:val="300"/>
          <w:marBottom w:val="0"/>
          <w:divBdr>
            <w:top w:val="none" w:sz="0" w:space="0" w:color="auto"/>
            <w:left w:val="none" w:sz="0" w:space="0" w:color="auto"/>
            <w:bottom w:val="none" w:sz="0" w:space="0" w:color="auto"/>
            <w:right w:val="none" w:sz="0" w:space="0" w:color="auto"/>
          </w:divBdr>
          <w:divsChild>
            <w:div w:id="200478004">
              <w:marLeft w:val="0"/>
              <w:marRight w:val="0"/>
              <w:marTop w:val="0"/>
              <w:marBottom w:val="0"/>
              <w:divBdr>
                <w:top w:val="none" w:sz="0" w:space="0" w:color="auto"/>
                <w:left w:val="none" w:sz="0" w:space="0" w:color="auto"/>
                <w:bottom w:val="none" w:sz="0" w:space="0" w:color="auto"/>
                <w:right w:val="none" w:sz="0" w:space="0" w:color="auto"/>
              </w:divBdr>
              <w:divsChild>
                <w:div w:id="193019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7000">
          <w:marLeft w:val="0"/>
          <w:marRight w:val="0"/>
          <w:marTop w:val="300"/>
          <w:marBottom w:val="0"/>
          <w:divBdr>
            <w:top w:val="none" w:sz="0" w:space="0" w:color="auto"/>
            <w:left w:val="none" w:sz="0" w:space="0" w:color="auto"/>
            <w:bottom w:val="none" w:sz="0" w:space="0" w:color="auto"/>
            <w:right w:val="none" w:sz="0" w:space="0" w:color="auto"/>
          </w:divBdr>
          <w:divsChild>
            <w:div w:id="51271347">
              <w:marLeft w:val="0"/>
              <w:marRight w:val="0"/>
              <w:marTop w:val="0"/>
              <w:marBottom w:val="0"/>
              <w:divBdr>
                <w:top w:val="none" w:sz="0" w:space="0" w:color="auto"/>
                <w:left w:val="none" w:sz="0" w:space="0" w:color="auto"/>
                <w:bottom w:val="none" w:sz="0" w:space="0" w:color="auto"/>
                <w:right w:val="none" w:sz="0" w:space="0" w:color="auto"/>
              </w:divBdr>
              <w:divsChild>
                <w:div w:id="47934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95016">
          <w:marLeft w:val="0"/>
          <w:marRight w:val="0"/>
          <w:marTop w:val="300"/>
          <w:marBottom w:val="0"/>
          <w:divBdr>
            <w:top w:val="none" w:sz="0" w:space="0" w:color="auto"/>
            <w:left w:val="none" w:sz="0" w:space="0" w:color="auto"/>
            <w:bottom w:val="none" w:sz="0" w:space="0" w:color="auto"/>
            <w:right w:val="none" w:sz="0" w:space="0" w:color="auto"/>
          </w:divBdr>
          <w:divsChild>
            <w:div w:id="2120908222">
              <w:marLeft w:val="0"/>
              <w:marRight w:val="0"/>
              <w:marTop w:val="0"/>
              <w:marBottom w:val="0"/>
              <w:divBdr>
                <w:top w:val="none" w:sz="0" w:space="0" w:color="auto"/>
                <w:left w:val="none" w:sz="0" w:space="0" w:color="auto"/>
                <w:bottom w:val="none" w:sz="0" w:space="0" w:color="auto"/>
                <w:right w:val="none" w:sz="0" w:space="0" w:color="auto"/>
              </w:divBdr>
              <w:divsChild>
                <w:div w:id="456799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178625">
          <w:marLeft w:val="0"/>
          <w:marRight w:val="0"/>
          <w:marTop w:val="300"/>
          <w:marBottom w:val="0"/>
          <w:divBdr>
            <w:top w:val="none" w:sz="0" w:space="0" w:color="auto"/>
            <w:left w:val="none" w:sz="0" w:space="0" w:color="auto"/>
            <w:bottom w:val="none" w:sz="0" w:space="0" w:color="auto"/>
            <w:right w:val="none" w:sz="0" w:space="0" w:color="auto"/>
          </w:divBdr>
          <w:divsChild>
            <w:div w:id="1676571753">
              <w:marLeft w:val="0"/>
              <w:marRight w:val="0"/>
              <w:marTop w:val="0"/>
              <w:marBottom w:val="0"/>
              <w:divBdr>
                <w:top w:val="none" w:sz="0" w:space="0" w:color="auto"/>
                <w:left w:val="none" w:sz="0" w:space="0" w:color="auto"/>
                <w:bottom w:val="none" w:sz="0" w:space="0" w:color="auto"/>
                <w:right w:val="none" w:sz="0" w:space="0" w:color="auto"/>
              </w:divBdr>
              <w:divsChild>
                <w:div w:id="119276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8612139">
      <w:bodyDiv w:val="1"/>
      <w:marLeft w:val="0"/>
      <w:marRight w:val="0"/>
      <w:marTop w:val="0"/>
      <w:marBottom w:val="0"/>
      <w:divBdr>
        <w:top w:val="none" w:sz="0" w:space="0" w:color="auto"/>
        <w:left w:val="none" w:sz="0" w:space="0" w:color="auto"/>
        <w:bottom w:val="none" w:sz="0" w:space="0" w:color="auto"/>
        <w:right w:val="none" w:sz="0" w:space="0" w:color="auto"/>
      </w:divBdr>
      <w:divsChild>
        <w:div w:id="384528676">
          <w:marLeft w:val="0"/>
          <w:marRight w:val="0"/>
          <w:marTop w:val="0"/>
          <w:marBottom w:val="0"/>
          <w:divBdr>
            <w:top w:val="none" w:sz="0" w:space="0" w:color="auto"/>
            <w:left w:val="none" w:sz="0" w:space="0" w:color="auto"/>
            <w:bottom w:val="none" w:sz="0" w:space="0" w:color="auto"/>
            <w:right w:val="none" w:sz="0" w:space="0" w:color="auto"/>
          </w:divBdr>
        </w:div>
        <w:div w:id="1009141382">
          <w:marLeft w:val="0"/>
          <w:marRight w:val="0"/>
          <w:marTop w:val="0"/>
          <w:marBottom w:val="0"/>
          <w:divBdr>
            <w:top w:val="none" w:sz="0" w:space="0" w:color="auto"/>
            <w:left w:val="none" w:sz="0" w:space="0" w:color="auto"/>
            <w:bottom w:val="none" w:sz="0" w:space="0" w:color="auto"/>
            <w:right w:val="none" w:sz="0" w:space="0" w:color="auto"/>
          </w:divBdr>
          <w:divsChild>
            <w:div w:id="595552842">
              <w:marLeft w:val="0"/>
              <w:marRight w:val="0"/>
              <w:marTop w:val="0"/>
              <w:marBottom w:val="0"/>
              <w:divBdr>
                <w:top w:val="none" w:sz="0" w:space="0" w:color="auto"/>
                <w:left w:val="none" w:sz="0" w:space="0" w:color="auto"/>
                <w:bottom w:val="none" w:sz="0" w:space="0" w:color="auto"/>
                <w:right w:val="none" w:sz="0" w:space="0" w:color="auto"/>
              </w:divBdr>
            </w:div>
          </w:divsChild>
        </w:div>
        <w:div w:id="444153416">
          <w:marLeft w:val="0"/>
          <w:marRight w:val="0"/>
          <w:marTop w:val="0"/>
          <w:marBottom w:val="0"/>
          <w:divBdr>
            <w:top w:val="none" w:sz="0" w:space="0" w:color="auto"/>
            <w:left w:val="none" w:sz="0" w:space="0" w:color="auto"/>
            <w:bottom w:val="none" w:sz="0" w:space="0" w:color="auto"/>
            <w:right w:val="none" w:sz="0" w:space="0" w:color="auto"/>
          </w:divBdr>
        </w:div>
        <w:div w:id="866024109">
          <w:marLeft w:val="0"/>
          <w:marRight w:val="0"/>
          <w:marTop w:val="0"/>
          <w:marBottom w:val="0"/>
          <w:divBdr>
            <w:top w:val="none" w:sz="0" w:space="0" w:color="auto"/>
            <w:left w:val="none" w:sz="0" w:space="0" w:color="auto"/>
            <w:bottom w:val="none" w:sz="0" w:space="0" w:color="auto"/>
            <w:right w:val="none" w:sz="0" w:space="0" w:color="auto"/>
          </w:divBdr>
          <w:divsChild>
            <w:div w:id="1979262346">
              <w:marLeft w:val="0"/>
              <w:marRight w:val="0"/>
              <w:marTop w:val="0"/>
              <w:marBottom w:val="0"/>
              <w:divBdr>
                <w:top w:val="none" w:sz="0" w:space="0" w:color="auto"/>
                <w:left w:val="none" w:sz="0" w:space="0" w:color="auto"/>
                <w:bottom w:val="none" w:sz="0" w:space="0" w:color="auto"/>
                <w:right w:val="none" w:sz="0" w:space="0" w:color="auto"/>
              </w:divBdr>
            </w:div>
          </w:divsChild>
        </w:div>
        <w:div w:id="1711683734">
          <w:marLeft w:val="0"/>
          <w:marRight w:val="0"/>
          <w:marTop w:val="0"/>
          <w:marBottom w:val="0"/>
          <w:divBdr>
            <w:top w:val="none" w:sz="0" w:space="0" w:color="auto"/>
            <w:left w:val="none" w:sz="0" w:space="0" w:color="auto"/>
            <w:bottom w:val="none" w:sz="0" w:space="0" w:color="auto"/>
            <w:right w:val="none" w:sz="0" w:space="0" w:color="auto"/>
          </w:divBdr>
        </w:div>
        <w:div w:id="459566850">
          <w:marLeft w:val="0"/>
          <w:marRight w:val="0"/>
          <w:marTop w:val="0"/>
          <w:marBottom w:val="0"/>
          <w:divBdr>
            <w:top w:val="none" w:sz="0" w:space="0" w:color="auto"/>
            <w:left w:val="none" w:sz="0" w:space="0" w:color="auto"/>
            <w:bottom w:val="none" w:sz="0" w:space="0" w:color="auto"/>
            <w:right w:val="none" w:sz="0" w:space="0" w:color="auto"/>
          </w:divBdr>
          <w:divsChild>
            <w:div w:id="2007052766">
              <w:marLeft w:val="0"/>
              <w:marRight w:val="0"/>
              <w:marTop w:val="0"/>
              <w:marBottom w:val="0"/>
              <w:divBdr>
                <w:top w:val="none" w:sz="0" w:space="0" w:color="auto"/>
                <w:left w:val="none" w:sz="0" w:space="0" w:color="auto"/>
                <w:bottom w:val="none" w:sz="0" w:space="0" w:color="auto"/>
                <w:right w:val="none" w:sz="0" w:space="0" w:color="auto"/>
              </w:divBdr>
            </w:div>
          </w:divsChild>
        </w:div>
        <w:div w:id="1539463798">
          <w:marLeft w:val="0"/>
          <w:marRight w:val="0"/>
          <w:marTop w:val="0"/>
          <w:marBottom w:val="0"/>
          <w:divBdr>
            <w:top w:val="none" w:sz="0" w:space="0" w:color="auto"/>
            <w:left w:val="none" w:sz="0" w:space="0" w:color="auto"/>
            <w:bottom w:val="none" w:sz="0" w:space="0" w:color="auto"/>
            <w:right w:val="none" w:sz="0" w:space="0" w:color="auto"/>
          </w:divBdr>
        </w:div>
        <w:div w:id="483932520">
          <w:marLeft w:val="0"/>
          <w:marRight w:val="0"/>
          <w:marTop w:val="0"/>
          <w:marBottom w:val="0"/>
          <w:divBdr>
            <w:top w:val="none" w:sz="0" w:space="0" w:color="auto"/>
            <w:left w:val="none" w:sz="0" w:space="0" w:color="auto"/>
            <w:bottom w:val="none" w:sz="0" w:space="0" w:color="auto"/>
            <w:right w:val="none" w:sz="0" w:space="0" w:color="auto"/>
          </w:divBdr>
          <w:divsChild>
            <w:div w:id="52437892">
              <w:marLeft w:val="0"/>
              <w:marRight w:val="0"/>
              <w:marTop w:val="0"/>
              <w:marBottom w:val="0"/>
              <w:divBdr>
                <w:top w:val="none" w:sz="0" w:space="0" w:color="auto"/>
                <w:left w:val="none" w:sz="0" w:space="0" w:color="auto"/>
                <w:bottom w:val="none" w:sz="0" w:space="0" w:color="auto"/>
                <w:right w:val="none" w:sz="0" w:space="0" w:color="auto"/>
              </w:divBdr>
            </w:div>
          </w:divsChild>
        </w:div>
        <w:div w:id="1955819022">
          <w:marLeft w:val="0"/>
          <w:marRight w:val="0"/>
          <w:marTop w:val="0"/>
          <w:marBottom w:val="0"/>
          <w:divBdr>
            <w:top w:val="none" w:sz="0" w:space="0" w:color="auto"/>
            <w:left w:val="none" w:sz="0" w:space="0" w:color="auto"/>
            <w:bottom w:val="none" w:sz="0" w:space="0" w:color="auto"/>
            <w:right w:val="none" w:sz="0" w:space="0" w:color="auto"/>
          </w:divBdr>
        </w:div>
        <w:div w:id="1361199521">
          <w:marLeft w:val="0"/>
          <w:marRight w:val="0"/>
          <w:marTop w:val="0"/>
          <w:marBottom w:val="0"/>
          <w:divBdr>
            <w:top w:val="none" w:sz="0" w:space="0" w:color="auto"/>
            <w:left w:val="none" w:sz="0" w:space="0" w:color="auto"/>
            <w:bottom w:val="none" w:sz="0" w:space="0" w:color="auto"/>
            <w:right w:val="none" w:sz="0" w:space="0" w:color="auto"/>
          </w:divBdr>
          <w:divsChild>
            <w:div w:id="819424069">
              <w:marLeft w:val="0"/>
              <w:marRight w:val="0"/>
              <w:marTop w:val="0"/>
              <w:marBottom w:val="0"/>
              <w:divBdr>
                <w:top w:val="none" w:sz="0" w:space="0" w:color="auto"/>
                <w:left w:val="none" w:sz="0" w:space="0" w:color="auto"/>
                <w:bottom w:val="none" w:sz="0" w:space="0" w:color="auto"/>
                <w:right w:val="none" w:sz="0" w:space="0" w:color="auto"/>
              </w:divBdr>
            </w:div>
          </w:divsChild>
        </w:div>
        <w:div w:id="1703902112">
          <w:marLeft w:val="0"/>
          <w:marRight w:val="0"/>
          <w:marTop w:val="0"/>
          <w:marBottom w:val="0"/>
          <w:divBdr>
            <w:top w:val="none" w:sz="0" w:space="0" w:color="auto"/>
            <w:left w:val="none" w:sz="0" w:space="0" w:color="auto"/>
            <w:bottom w:val="none" w:sz="0" w:space="0" w:color="auto"/>
            <w:right w:val="none" w:sz="0" w:space="0" w:color="auto"/>
          </w:divBdr>
        </w:div>
        <w:div w:id="740566653">
          <w:marLeft w:val="0"/>
          <w:marRight w:val="0"/>
          <w:marTop w:val="0"/>
          <w:marBottom w:val="0"/>
          <w:divBdr>
            <w:top w:val="none" w:sz="0" w:space="0" w:color="auto"/>
            <w:left w:val="none" w:sz="0" w:space="0" w:color="auto"/>
            <w:bottom w:val="none" w:sz="0" w:space="0" w:color="auto"/>
            <w:right w:val="none" w:sz="0" w:space="0" w:color="auto"/>
          </w:divBdr>
          <w:divsChild>
            <w:div w:id="1493175061">
              <w:marLeft w:val="0"/>
              <w:marRight w:val="0"/>
              <w:marTop w:val="0"/>
              <w:marBottom w:val="0"/>
              <w:divBdr>
                <w:top w:val="none" w:sz="0" w:space="0" w:color="auto"/>
                <w:left w:val="none" w:sz="0" w:space="0" w:color="auto"/>
                <w:bottom w:val="none" w:sz="0" w:space="0" w:color="auto"/>
                <w:right w:val="none" w:sz="0" w:space="0" w:color="auto"/>
              </w:divBdr>
            </w:div>
          </w:divsChild>
        </w:div>
        <w:div w:id="779449643">
          <w:marLeft w:val="0"/>
          <w:marRight w:val="0"/>
          <w:marTop w:val="0"/>
          <w:marBottom w:val="0"/>
          <w:divBdr>
            <w:top w:val="none" w:sz="0" w:space="0" w:color="auto"/>
            <w:left w:val="none" w:sz="0" w:space="0" w:color="auto"/>
            <w:bottom w:val="none" w:sz="0" w:space="0" w:color="auto"/>
            <w:right w:val="none" w:sz="0" w:space="0" w:color="auto"/>
          </w:divBdr>
        </w:div>
        <w:div w:id="303507702">
          <w:marLeft w:val="0"/>
          <w:marRight w:val="0"/>
          <w:marTop w:val="0"/>
          <w:marBottom w:val="0"/>
          <w:divBdr>
            <w:top w:val="none" w:sz="0" w:space="0" w:color="auto"/>
            <w:left w:val="none" w:sz="0" w:space="0" w:color="auto"/>
            <w:bottom w:val="none" w:sz="0" w:space="0" w:color="auto"/>
            <w:right w:val="none" w:sz="0" w:space="0" w:color="auto"/>
          </w:divBdr>
          <w:divsChild>
            <w:div w:id="501896335">
              <w:marLeft w:val="0"/>
              <w:marRight w:val="0"/>
              <w:marTop w:val="0"/>
              <w:marBottom w:val="0"/>
              <w:divBdr>
                <w:top w:val="none" w:sz="0" w:space="0" w:color="auto"/>
                <w:left w:val="none" w:sz="0" w:space="0" w:color="auto"/>
                <w:bottom w:val="none" w:sz="0" w:space="0" w:color="auto"/>
                <w:right w:val="none" w:sz="0" w:space="0" w:color="auto"/>
              </w:divBdr>
            </w:div>
          </w:divsChild>
        </w:div>
        <w:div w:id="838694114">
          <w:marLeft w:val="0"/>
          <w:marRight w:val="0"/>
          <w:marTop w:val="300"/>
          <w:marBottom w:val="0"/>
          <w:divBdr>
            <w:top w:val="none" w:sz="0" w:space="0" w:color="auto"/>
            <w:left w:val="none" w:sz="0" w:space="0" w:color="auto"/>
            <w:bottom w:val="none" w:sz="0" w:space="0" w:color="auto"/>
            <w:right w:val="none" w:sz="0" w:space="0" w:color="auto"/>
          </w:divBdr>
          <w:divsChild>
            <w:div w:id="1280603739">
              <w:marLeft w:val="0"/>
              <w:marRight w:val="0"/>
              <w:marTop w:val="0"/>
              <w:marBottom w:val="0"/>
              <w:divBdr>
                <w:top w:val="none" w:sz="0" w:space="0" w:color="auto"/>
                <w:left w:val="none" w:sz="0" w:space="0" w:color="auto"/>
                <w:bottom w:val="none" w:sz="0" w:space="0" w:color="auto"/>
                <w:right w:val="none" w:sz="0" w:space="0" w:color="auto"/>
              </w:divBdr>
              <w:divsChild>
                <w:div w:id="2139102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9015">
          <w:marLeft w:val="0"/>
          <w:marRight w:val="0"/>
          <w:marTop w:val="300"/>
          <w:marBottom w:val="0"/>
          <w:divBdr>
            <w:top w:val="none" w:sz="0" w:space="0" w:color="auto"/>
            <w:left w:val="none" w:sz="0" w:space="0" w:color="auto"/>
            <w:bottom w:val="none" w:sz="0" w:space="0" w:color="auto"/>
            <w:right w:val="none" w:sz="0" w:space="0" w:color="auto"/>
          </w:divBdr>
          <w:divsChild>
            <w:div w:id="55981587">
              <w:marLeft w:val="0"/>
              <w:marRight w:val="0"/>
              <w:marTop w:val="0"/>
              <w:marBottom w:val="0"/>
              <w:divBdr>
                <w:top w:val="none" w:sz="0" w:space="0" w:color="auto"/>
                <w:left w:val="none" w:sz="0" w:space="0" w:color="auto"/>
                <w:bottom w:val="none" w:sz="0" w:space="0" w:color="auto"/>
                <w:right w:val="none" w:sz="0" w:space="0" w:color="auto"/>
              </w:divBdr>
              <w:divsChild>
                <w:div w:id="484054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6089">
          <w:marLeft w:val="0"/>
          <w:marRight w:val="0"/>
          <w:marTop w:val="300"/>
          <w:marBottom w:val="0"/>
          <w:divBdr>
            <w:top w:val="none" w:sz="0" w:space="0" w:color="auto"/>
            <w:left w:val="none" w:sz="0" w:space="0" w:color="auto"/>
            <w:bottom w:val="none" w:sz="0" w:space="0" w:color="auto"/>
            <w:right w:val="none" w:sz="0" w:space="0" w:color="auto"/>
          </w:divBdr>
          <w:divsChild>
            <w:div w:id="1398823442">
              <w:marLeft w:val="0"/>
              <w:marRight w:val="0"/>
              <w:marTop w:val="0"/>
              <w:marBottom w:val="0"/>
              <w:divBdr>
                <w:top w:val="none" w:sz="0" w:space="0" w:color="auto"/>
                <w:left w:val="none" w:sz="0" w:space="0" w:color="auto"/>
                <w:bottom w:val="none" w:sz="0" w:space="0" w:color="auto"/>
                <w:right w:val="none" w:sz="0" w:space="0" w:color="auto"/>
              </w:divBdr>
              <w:divsChild>
                <w:div w:id="15329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79755">
          <w:marLeft w:val="0"/>
          <w:marRight w:val="0"/>
          <w:marTop w:val="300"/>
          <w:marBottom w:val="0"/>
          <w:divBdr>
            <w:top w:val="none" w:sz="0" w:space="0" w:color="auto"/>
            <w:left w:val="none" w:sz="0" w:space="0" w:color="auto"/>
            <w:bottom w:val="none" w:sz="0" w:space="0" w:color="auto"/>
            <w:right w:val="none" w:sz="0" w:space="0" w:color="auto"/>
          </w:divBdr>
          <w:divsChild>
            <w:div w:id="1643996898">
              <w:marLeft w:val="0"/>
              <w:marRight w:val="0"/>
              <w:marTop w:val="0"/>
              <w:marBottom w:val="0"/>
              <w:divBdr>
                <w:top w:val="none" w:sz="0" w:space="0" w:color="auto"/>
                <w:left w:val="none" w:sz="0" w:space="0" w:color="auto"/>
                <w:bottom w:val="none" w:sz="0" w:space="0" w:color="auto"/>
                <w:right w:val="none" w:sz="0" w:space="0" w:color="auto"/>
              </w:divBdr>
              <w:divsChild>
                <w:div w:id="392511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1584257">
      <w:bodyDiv w:val="1"/>
      <w:marLeft w:val="0"/>
      <w:marRight w:val="0"/>
      <w:marTop w:val="0"/>
      <w:marBottom w:val="0"/>
      <w:divBdr>
        <w:top w:val="none" w:sz="0" w:space="0" w:color="auto"/>
        <w:left w:val="none" w:sz="0" w:space="0" w:color="auto"/>
        <w:bottom w:val="none" w:sz="0" w:space="0" w:color="auto"/>
        <w:right w:val="none" w:sz="0" w:space="0" w:color="auto"/>
      </w:divBdr>
      <w:divsChild>
        <w:div w:id="2102335698">
          <w:marLeft w:val="0"/>
          <w:marRight w:val="0"/>
          <w:marTop w:val="0"/>
          <w:marBottom w:val="0"/>
          <w:divBdr>
            <w:top w:val="none" w:sz="0" w:space="0" w:color="auto"/>
            <w:left w:val="none" w:sz="0" w:space="0" w:color="auto"/>
            <w:bottom w:val="none" w:sz="0" w:space="0" w:color="auto"/>
            <w:right w:val="none" w:sz="0" w:space="0" w:color="auto"/>
          </w:divBdr>
        </w:div>
        <w:div w:id="1125463478">
          <w:marLeft w:val="0"/>
          <w:marRight w:val="0"/>
          <w:marTop w:val="0"/>
          <w:marBottom w:val="0"/>
          <w:divBdr>
            <w:top w:val="none" w:sz="0" w:space="0" w:color="auto"/>
            <w:left w:val="none" w:sz="0" w:space="0" w:color="auto"/>
            <w:bottom w:val="none" w:sz="0" w:space="0" w:color="auto"/>
            <w:right w:val="none" w:sz="0" w:space="0" w:color="auto"/>
          </w:divBdr>
          <w:divsChild>
            <w:div w:id="989292249">
              <w:marLeft w:val="0"/>
              <w:marRight w:val="0"/>
              <w:marTop w:val="0"/>
              <w:marBottom w:val="0"/>
              <w:divBdr>
                <w:top w:val="none" w:sz="0" w:space="0" w:color="auto"/>
                <w:left w:val="none" w:sz="0" w:space="0" w:color="auto"/>
                <w:bottom w:val="none" w:sz="0" w:space="0" w:color="auto"/>
                <w:right w:val="none" w:sz="0" w:space="0" w:color="auto"/>
              </w:divBdr>
            </w:div>
          </w:divsChild>
        </w:div>
        <w:div w:id="595864636">
          <w:marLeft w:val="0"/>
          <w:marRight w:val="0"/>
          <w:marTop w:val="0"/>
          <w:marBottom w:val="0"/>
          <w:divBdr>
            <w:top w:val="none" w:sz="0" w:space="0" w:color="auto"/>
            <w:left w:val="none" w:sz="0" w:space="0" w:color="auto"/>
            <w:bottom w:val="none" w:sz="0" w:space="0" w:color="auto"/>
            <w:right w:val="none" w:sz="0" w:space="0" w:color="auto"/>
          </w:divBdr>
        </w:div>
        <w:div w:id="393549465">
          <w:marLeft w:val="0"/>
          <w:marRight w:val="0"/>
          <w:marTop w:val="0"/>
          <w:marBottom w:val="0"/>
          <w:divBdr>
            <w:top w:val="none" w:sz="0" w:space="0" w:color="auto"/>
            <w:left w:val="none" w:sz="0" w:space="0" w:color="auto"/>
            <w:bottom w:val="none" w:sz="0" w:space="0" w:color="auto"/>
            <w:right w:val="none" w:sz="0" w:space="0" w:color="auto"/>
          </w:divBdr>
          <w:divsChild>
            <w:div w:id="236674138">
              <w:marLeft w:val="0"/>
              <w:marRight w:val="0"/>
              <w:marTop w:val="0"/>
              <w:marBottom w:val="0"/>
              <w:divBdr>
                <w:top w:val="none" w:sz="0" w:space="0" w:color="auto"/>
                <w:left w:val="none" w:sz="0" w:space="0" w:color="auto"/>
                <w:bottom w:val="none" w:sz="0" w:space="0" w:color="auto"/>
                <w:right w:val="none" w:sz="0" w:space="0" w:color="auto"/>
              </w:divBdr>
            </w:div>
          </w:divsChild>
        </w:div>
        <w:div w:id="213467650">
          <w:marLeft w:val="0"/>
          <w:marRight w:val="0"/>
          <w:marTop w:val="0"/>
          <w:marBottom w:val="0"/>
          <w:divBdr>
            <w:top w:val="none" w:sz="0" w:space="0" w:color="auto"/>
            <w:left w:val="none" w:sz="0" w:space="0" w:color="auto"/>
            <w:bottom w:val="none" w:sz="0" w:space="0" w:color="auto"/>
            <w:right w:val="none" w:sz="0" w:space="0" w:color="auto"/>
          </w:divBdr>
        </w:div>
        <w:div w:id="1859809897">
          <w:marLeft w:val="0"/>
          <w:marRight w:val="0"/>
          <w:marTop w:val="0"/>
          <w:marBottom w:val="0"/>
          <w:divBdr>
            <w:top w:val="none" w:sz="0" w:space="0" w:color="auto"/>
            <w:left w:val="none" w:sz="0" w:space="0" w:color="auto"/>
            <w:bottom w:val="none" w:sz="0" w:space="0" w:color="auto"/>
            <w:right w:val="none" w:sz="0" w:space="0" w:color="auto"/>
          </w:divBdr>
          <w:divsChild>
            <w:div w:id="1471483914">
              <w:marLeft w:val="0"/>
              <w:marRight w:val="0"/>
              <w:marTop w:val="0"/>
              <w:marBottom w:val="0"/>
              <w:divBdr>
                <w:top w:val="none" w:sz="0" w:space="0" w:color="auto"/>
                <w:left w:val="none" w:sz="0" w:space="0" w:color="auto"/>
                <w:bottom w:val="none" w:sz="0" w:space="0" w:color="auto"/>
                <w:right w:val="none" w:sz="0" w:space="0" w:color="auto"/>
              </w:divBdr>
            </w:div>
          </w:divsChild>
        </w:div>
        <w:div w:id="1601452234">
          <w:marLeft w:val="0"/>
          <w:marRight w:val="0"/>
          <w:marTop w:val="0"/>
          <w:marBottom w:val="0"/>
          <w:divBdr>
            <w:top w:val="none" w:sz="0" w:space="0" w:color="auto"/>
            <w:left w:val="none" w:sz="0" w:space="0" w:color="auto"/>
            <w:bottom w:val="none" w:sz="0" w:space="0" w:color="auto"/>
            <w:right w:val="none" w:sz="0" w:space="0" w:color="auto"/>
          </w:divBdr>
        </w:div>
        <w:div w:id="212695168">
          <w:marLeft w:val="0"/>
          <w:marRight w:val="0"/>
          <w:marTop w:val="0"/>
          <w:marBottom w:val="0"/>
          <w:divBdr>
            <w:top w:val="none" w:sz="0" w:space="0" w:color="auto"/>
            <w:left w:val="none" w:sz="0" w:space="0" w:color="auto"/>
            <w:bottom w:val="none" w:sz="0" w:space="0" w:color="auto"/>
            <w:right w:val="none" w:sz="0" w:space="0" w:color="auto"/>
          </w:divBdr>
          <w:divsChild>
            <w:div w:id="629557186">
              <w:marLeft w:val="0"/>
              <w:marRight w:val="0"/>
              <w:marTop w:val="0"/>
              <w:marBottom w:val="0"/>
              <w:divBdr>
                <w:top w:val="none" w:sz="0" w:space="0" w:color="auto"/>
                <w:left w:val="none" w:sz="0" w:space="0" w:color="auto"/>
                <w:bottom w:val="none" w:sz="0" w:space="0" w:color="auto"/>
                <w:right w:val="none" w:sz="0" w:space="0" w:color="auto"/>
              </w:divBdr>
            </w:div>
          </w:divsChild>
        </w:div>
        <w:div w:id="53622754">
          <w:marLeft w:val="0"/>
          <w:marRight w:val="0"/>
          <w:marTop w:val="0"/>
          <w:marBottom w:val="0"/>
          <w:divBdr>
            <w:top w:val="none" w:sz="0" w:space="0" w:color="auto"/>
            <w:left w:val="none" w:sz="0" w:space="0" w:color="auto"/>
            <w:bottom w:val="none" w:sz="0" w:space="0" w:color="auto"/>
            <w:right w:val="none" w:sz="0" w:space="0" w:color="auto"/>
          </w:divBdr>
        </w:div>
        <w:div w:id="466975203">
          <w:marLeft w:val="0"/>
          <w:marRight w:val="0"/>
          <w:marTop w:val="0"/>
          <w:marBottom w:val="0"/>
          <w:divBdr>
            <w:top w:val="none" w:sz="0" w:space="0" w:color="auto"/>
            <w:left w:val="none" w:sz="0" w:space="0" w:color="auto"/>
            <w:bottom w:val="none" w:sz="0" w:space="0" w:color="auto"/>
            <w:right w:val="none" w:sz="0" w:space="0" w:color="auto"/>
          </w:divBdr>
          <w:divsChild>
            <w:div w:id="1881624542">
              <w:marLeft w:val="0"/>
              <w:marRight w:val="0"/>
              <w:marTop w:val="0"/>
              <w:marBottom w:val="0"/>
              <w:divBdr>
                <w:top w:val="none" w:sz="0" w:space="0" w:color="auto"/>
                <w:left w:val="none" w:sz="0" w:space="0" w:color="auto"/>
                <w:bottom w:val="none" w:sz="0" w:space="0" w:color="auto"/>
                <w:right w:val="none" w:sz="0" w:space="0" w:color="auto"/>
              </w:divBdr>
            </w:div>
          </w:divsChild>
        </w:div>
        <w:div w:id="727455358">
          <w:marLeft w:val="0"/>
          <w:marRight w:val="0"/>
          <w:marTop w:val="0"/>
          <w:marBottom w:val="0"/>
          <w:divBdr>
            <w:top w:val="none" w:sz="0" w:space="0" w:color="auto"/>
            <w:left w:val="none" w:sz="0" w:space="0" w:color="auto"/>
            <w:bottom w:val="none" w:sz="0" w:space="0" w:color="auto"/>
            <w:right w:val="none" w:sz="0" w:space="0" w:color="auto"/>
          </w:divBdr>
        </w:div>
        <w:div w:id="157304751">
          <w:marLeft w:val="0"/>
          <w:marRight w:val="0"/>
          <w:marTop w:val="0"/>
          <w:marBottom w:val="0"/>
          <w:divBdr>
            <w:top w:val="none" w:sz="0" w:space="0" w:color="auto"/>
            <w:left w:val="none" w:sz="0" w:space="0" w:color="auto"/>
            <w:bottom w:val="none" w:sz="0" w:space="0" w:color="auto"/>
            <w:right w:val="none" w:sz="0" w:space="0" w:color="auto"/>
          </w:divBdr>
          <w:divsChild>
            <w:div w:id="1987777861">
              <w:marLeft w:val="0"/>
              <w:marRight w:val="0"/>
              <w:marTop w:val="0"/>
              <w:marBottom w:val="0"/>
              <w:divBdr>
                <w:top w:val="none" w:sz="0" w:space="0" w:color="auto"/>
                <w:left w:val="none" w:sz="0" w:space="0" w:color="auto"/>
                <w:bottom w:val="none" w:sz="0" w:space="0" w:color="auto"/>
                <w:right w:val="none" w:sz="0" w:space="0" w:color="auto"/>
              </w:divBdr>
            </w:div>
          </w:divsChild>
        </w:div>
        <w:div w:id="872377889">
          <w:marLeft w:val="0"/>
          <w:marRight w:val="0"/>
          <w:marTop w:val="0"/>
          <w:marBottom w:val="0"/>
          <w:divBdr>
            <w:top w:val="none" w:sz="0" w:space="0" w:color="auto"/>
            <w:left w:val="none" w:sz="0" w:space="0" w:color="auto"/>
            <w:bottom w:val="none" w:sz="0" w:space="0" w:color="auto"/>
            <w:right w:val="none" w:sz="0" w:space="0" w:color="auto"/>
          </w:divBdr>
        </w:div>
        <w:div w:id="736712352">
          <w:marLeft w:val="0"/>
          <w:marRight w:val="0"/>
          <w:marTop w:val="0"/>
          <w:marBottom w:val="0"/>
          <w:divBdr>
            <w:top w:val="none" w:sz="0" w:space="0" w:color="auto"/>
            <w:left w:val="none" w:sz="0" w:space="0" w:color="auto"/>
            <w:bottom w:val="none" w:sz="0" w:space="0" w:color="auto"/>
            <w:right w:val="none" w:sz="0" w:space="0" w:color="auto"/>
          </w:divBdr>
          <w:divsChild>
            <w:div w:id="586772038">
              <w:marLeft w:val="0"/>
              <w:marRight w:val="0"/>
              <w:marTop w:val="0"/>
              <w:marBottom w:val="0"/>
              <w:divBdr>
                <w:top w:val="none" w:sz="0" w:space="0" w:color="auto"/>
                <w:left w:val="none" w:sz="0" w:space="0" w:color="auto"/>
                <w:bottom w:val="none" w:sz="0" w:space="0" w:color="auto"/>
                <w:right w:val="none" w:sz="0" w:space="0" w:color="auto"/>
              </w:divBdr>
            </w:div>
          </w:divsChild>
        </w:div>
        <w:div w:id="359354836">
          <w:marLeft w:val="0"/>
          <w:marRight w:val="0"/>
          <w:marTop w:val="300"/>
          <w:marBottom w:val="0"/>
          <w:divBdr>
            <w:top w:val="none" w:sz="0" w:space="0" w:color="auto"/>
            <w:left w:val="none" w:sz="0" w:space="0" w:color="auto"/>
            <w:bottom w:val="none" w:sz="0" w:space="0" w:color="auto"/>
            <w:right w:val="none" w:sz="0" w:space="0" w:color="auto"/>
          </w:divBdr>
          <w:divsChild>
            <w:div w:id="1152334622">
              <w:marLeft w:val="0"/>
              <w:marRight w:val="0"/>
              <w:marTop w:val="0"/>
              <w:marBottom w:val="0"/>
              <w:divBdr>
                <w:top w:val="none" w:sz="0" w:space="0" w:color="auto"/>
                <w:left w:val="none" w:sz="0" w:space="0" w:color="auto"/>
                <w:bottom w:val="none" w:sz="0" w:space="0" w:color="auto"/>
                <w:right w:val="none" w:sz="0" w:space="0" w:color="auto"/>
              </w:divBdr>
              <w:divsChild>
                <w:div w:id="1294601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95146">
          <w:marLeft w:val="0"/>
          <w:marRight w:val="0"/>
          <w:marTop w:val="300"/>
          <w:marBottom w:val="0"/>
          <w:divBdr>
            <w:top w:val="none" w:sz="0" w:space="0" w:color="auto"/>
            <w:left w:val="none" w:sz="0" w:space="0" w:color="auto"/>
            <w:bottom w:val="none" w:sz="0" w:space="0" w:color="auto"/>
            <w:right w:val="none" w:sz="0" w:space="0" w:color="auto"/>
          </w:divBdr>
          <w:divsChild>
            <w:div w:id="1137601726">
              <w:marLeft w:val="0"/>
              <w:marRight w:val="0"/>
              <w:marTop w:val="0"/>
              <w:marBottom w:val="0"/>
              <w:divBdr>
                <w:top w:val="none" w:sz="0" w:space="0" w:color="auto"/>
                <w:left w:val="none" w:sz="0" w:space="0" w:color="auto"/>
                <w:bottom w:val="none" w:sz="0" w:space="0" w:color="auto"/>
                <w:right w:val="none" w:sz="0" w:space="0" w:color="auto"/>
              </w:divBdr>
              <w:divsChild>
                <w:div w:id="115147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541052">
          <w:marLeft w:val="0"/>
          <w:marRight w:val="0"/>
          <w:marTop w:val="300"/>
          <w:marBottom w:val="0"/>
          <w:divBdr>
            <w:top w:val="none" w:sz="0" w:space="0" w:color="auto"/>
            <w:left w:val="none" w:sz="0" w:space="0" w:color="auto"/>
            <w:bottom w:val="none" w:sz="0" w:space="0" w:color="auto"/>
            <w:right w:val="none" w:sz="0" w:space="0" w:color="auto"/>
          </w:divBdr>
          <w:divsChild>
            <w:div w:id="2086101363">
              <w:marLeft w:val="0"/>
              <w:marRight w:val="0"/>
              <w:marTop w:val="0"/>
              <w:marBottom w:val="0"/>
              <w:divBdr>
                <w:top w:val="none" w:sz="0" w:space="0" w:color="auto"/>
                <w:left w:val="none" w:sz="0" w:space="0" w:color="auto"/>
                <w:bottom w:val="none" w:sz="0" w:space="0" w:color="auto"/>
                <w:right w:val="none" w:sz="0" w:space="0" w:color="auto"/>
              </w:divBdr>
              <w:divsChild>
                <w:div w:id="109651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93129">
          <w:marLeft w:val="0"/>
          <w:marRight w:val="0"/>
          <w:marTop w:val="300"/>
          <w:marBottom w:val="0"/>
          <w:divBdr>
            <w:top w:val="none" w:sz="0" w:space="0" w:color="auto"/>
            <w:left w:val="none" w:sz="0" w:space="0" w:color="auto"/>
            <w:bottom w:val="none" w:sz="0" w:space="0" w:color="auto"/>
            <w:right w:val="none" w:sz="0" w:space="0" w:color="auto"/>
          </w:divBdr>
          <w:divsChild>
            <w:div w:id="1362434517">
              <w:marLeft w:val="0"/>
              <w:marRight w:val="0"/>
              <w:marTop w:val="0"/>
              <w:marBottom w:val="0"/>
              <w:divBdr>
                <w:top w:val="none" w:sz="0" w:space="0" w:color="auto"/>
                <w:left w:val="none" w:sz="0" w:space="0" w:color="auto"/>
                <w:bottom w:val="none" w:sz="0" w:space="0" w:color="auto"/>
                <w:right w:val="none" w:sz="0" w:space="0" w:color="auto"/>
              </w:divBdr>
              <w:divsChild>
                <w:div w:id="1483616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323435">
      <w:bodyDiv w:val="1"/>
      <w:marLeft w:val="0"/>
      <w:marRight w:val="0"/>
      <w:marTop w:val="0"/>
      <w:marBottom w:val="0"/>
      <w:divBdr>
        <w:top w:val="none" w:sz="0" w:space="0" w:color="auto"/>
        <w:left w:val="none" w:sz="0" w:space="0" w:color="auto"/>
        <w:bottom w:val="none" w:sz="0" w:space="0" w:color="auto"/>
        <w:right w:val="none" w:sz="0" w:space="0" w:color="auto"/>
      </w:divBdr>
      <w:divsChild>
        <w:div w:id="329917904">
          <w:marLeft w:val="0"/>
          <w:marRight w:val="0"/>
          <w:marTop w:val="0"/>
          <w:marBottom w:val="0"/>
          <w:divBdr>
            <w:top w:val="none" w:sz="0" w:space="0" w:color="auto"/>
            <w:left w:val="none" w:sz="0" w:space="0" w:color="auto"/>
            <w:bottom w:val="none" w:sz="0" w:space="0" w:color="auto"/>
            <w:right w:val="none" w:sz="0" w:space="0" w:color="auto"/>
          </w:divBdr>
        </w:div>
        <w:div w:id="1522476204">
          <w:marLeft w:val="0"/>
          <w:marRight w:val="0"/>
          <w:marTop w:val="0"/>
          <w:marBottom w:val="0"/>
          <w:divBdr>
            <w:top w:val="none" w:sz="0" w:space="0" w:color="auto"/>
            <w:left w:val="none" w:sz="0" w:space="0" w:color="auto"/>
            <w:bottom w:val="none" w:sz="0" w:space="0" w:color="auto"/>
            <w:right w:val="none" w:sz="0" w:space="0" w:color="auto"/>
          </w:divBdr>
          <w:divsChild>
            <w:div w:id="988560908">
              <w:marLeft w:val="0"/>
              <w:marRight w:val="0"/>
              <w:marTop w:val="0"/>
              <w:marBottom w:val="0"/>
              <w:divBdr>
                <w:top w:val="none" w:sz="0" w:space="0" w:color="auto"/>
                <w:left w:val="none" w:sz="0" w:space="0" w:color="auto"/>
                <w:bottom w:val="none" w:sz="0" w:space="0" w:color="auto"/>
                <w:right w:val="none" w:sz="0" w:space="0" w:color="auto"/>
              </w:divBdr>
            </w:div>
          </w:divsChild>
        </w:div>
        <w:div w:id="1819614374">
          <w:marLeft w:val="0"/>
          <w:marRight w:val="0"/>
          <w:marTop w:val="0"/>
          <w:marBottom w:val="0"/>
          <w:divBdr>
            <w:top w:val="none" w:sz="0" w:space="0" w:color="auto"/>
            <w:left w:val="none" w:sz="0" w:space="0" w:color="auto"/>
            <w:bottom w:val="none" w:sz="0" w:space="0" w:color="auto"/>
            <w:right w:val="none" w:sz="0" w:space="0" w:color="auto"/>
          </w:divBdr>
        </w:div>
        <w:div w:id="1546943731">
          <w:marLeft w:val="0"/>
          <w:marRight w:val="0"/>
          <w:marTop w:val="0"/>
          <w:marBottom w:val="0"/>
          <w:divBdr>
            <w:top w:val="none" w:sz="0" w:space="0" w:color="auto"/>
            <w:left w:val="none" w:sz="0" w:space="0" w:color="auto"/>
            <w:bottom w:val="none" w:sz="0" w:space="0" w:color="auto"/>
            <w:right w:val="none" w:sz="0" w:space="0" w:color="auto"/>
          </w:divBdr>
          <w:divsChild>
            <w:div w:id="468741410">
              <w:marLeft w:val="0"/>
              <w:marRight w:val="0"/>
              <w:marTop w:val="0"/>
              <w:marBottom w:val="0"/>
              <w:divBdr>
                <w:top w:val="none" w:sz="0" w:space="0" w:color="auto"/>
                <w:left w:val="none" w:sz="0" w:space="0" w:color="auto"/>
                <w:bottom w:val="none" w:sz="0" w:space="0" w:color="auto"/>
                <w:right w:val="none" w:sz="0" w:space="0" w:color="auto"/>
              </w:divBdr>
            </w:div>
          </w:divsChild>
        </w:div>
        <w:div w:id="308173849">
          <w:marLeft w:val="0"/>
          <w:marRight w:val="0"/>
          <w:marTop w:val="0"/>
          <w:marBottom w:val="0"/>
          <w:divBdr>
            <w:top w:val="none" w:sz="0" w:space="0" w:color="auto"/>
            <w:left w:val="none" w:sz="0" w:space="0" w:color="auto"/>
            <w:bottom w:val="none" w:sz="0" w:space="0" w:color="auto"/>
            <w:right w:val="none" w:sz="0" w:space="0" w:color="auto"/>
          </w:divBdr>
        </w:div>
        <w:div w:id="917594185">
          <w:marLeft w:val="0"/>
          <w:marRight w:val="0"/>
          <w:marTop w:val="0"/>
          <w:marBottom w:val="0"/>
          <w:divBdr>
            <w:top w:val="none" w:sz="0" w:space="0" w:color="auto"/>
            <w:left w:val="none" w:sz="0" w:space="0" w:color="auto"/>
            <w:bottom w:val="none" w:sz="0" w:space="0" w:color="auto"/>
            <w:right w:val="none" w:sz="0" w:space="0" w:color="auto"/>
          </w:divBdr>
          <w:divsChild>
            <w:div w:id="1269001952">
              <w:marLeft w:val="0"/>
              <w:marRight w:val="0"/>
              <w:marTop w:val="0"/>
              <w:marBottom w:val="0"/>
              <w:divBdr>
                <w:top w:val="none" w:sz="0" w:space="0" w:color="auto"/>
                <w:left w:val="none" w:sz="0" w:space="0" w:color="auto"/>
                <w:bottom w:val="none" w:sz="0" w:space="0" w:color="auto"/>
                <w:right w:val="none" w:sz="0" w:space="0" w:color="auto"/>
              </w:divBdr>
            </w:div>
          </w:divsChild>
        </w:div>
        <w:div w:id="1832017719">
          <w:marLeft w:val="0"/>
          <w:marRight w:val="0"/>
          <w:marTop w:val="0"/>
          <w:marBottom w:val="0"/>
          <w:divBdr>
            <w:top w:val="none" w:sz="0" w:space="0" w:color="auto"/>
            <w:left w:val="none" w:sz="0" w:space="0" w:color="auto"/>
            <w:bottom w:val="none" w:sz="0" w:space="0" w:color="auto"/>
            <w:right w:val="none" w:sz="0" w:space="0" w:color="auto"/>
          </w:divBdr>
        </w:div>
        <w:div w:id="1756710600">
          <w:marLeft w:val="0"/>
          <w:marRight w:val="0"/>
          <w:marTop w:val="0"/>
          <w:marBottom w:val="0"/>
          <w:divBdr>
            <w:top w:val="none" w:sz="0" w:space="0" w:color="auto"/>
            <w:left w:val="none" w:sz="0" w:space="0" w:color="auto"/>
            <w:bottom w:val="none" w:sz="0" w:space="0" w:color="auto"/>
            <w:right w:val="none" w:sz="0" w:space="0" w:color="auto"/>
          </w:divBdr>
          <w:divsChild>
            <w:div w:id="1993943950">
              <w:marLeft w:val="0"/>
              <w:marRight w:val="0"/>
              <w:marTop w:val="0"/>
              <w:marBottom w:val="0"/>
              <w:divBdr>
                <w:top w:val="none" w:sz="0" w:space="0" w:color="auto"/>
                <w:left w:val="none" w:sz="0" w:space="0" w:color="auto"/>
                <w:bottom w:val="none" w:sz="0" w:space="0" w:color="auto"/>
                <w:right w:val="none" w:sz="0" w:space="0" w:color="auto"/>
              </w:divBdr>
            </w:div>
          </w:divsChild>
        </w:div>
        <w:div w:id="258175363">
          <w:marLeft w:val="0"/>
          <w:marRight w:val="0"/>
          <w:marTop w:val="0"/>
          <w:marBottom w:val="0"/>
          <w:divBdr>
            <w:top w:val="none" w:sz="0" w:space="0" w:color="auto"/>
            <w:left w:val="none" w:sz="0" w:space="0" w:color="auto"/>
            <w:bottom w:val="none" w:sz="0" w:space="0" w:color="auto"/>
            <w:right w:val="none" w:sz="0" w:space="0" w:color="auto"/>
          </w:divBdr>
        </w:div>
        <w:div w:id="1784879250">
          <w:marLeft w:val="0"/>
          <w:marRight w:val="0"/>
          <w:marTop w:val="0"/>
          <w:marBottom w:val="0"/>
          <w:divBdr>
            <w:top w:val="none" w:sz="0" w:space="0" w:color="auto"/>
            <w:left w:val="none" w:sz="0" w:space="0" w:color="auto"/>
            <w:bottom w:val="none" w:sz="0" w:space="0" w:color="auto"/>
            <w:right w:val="none" w:sz="0" w:space="0" w:color="auto"/>
          </w:divBdr>
          <w:divsChild>
            <w:div w:id="1763145185">
              <w:marLeft w:val="0"/>
              <w:marRight w:val="0"/>
              <w:marTop w:val="0"/>
              <w:marBottom w:val="0"/>
              <w:divBdr>
                <w:top w:val="none" w:sz="0" w:space="0" w:color="auto"/>
                <w:left w:val="none" w:sz="0" w:space="0" w:color="auto"/>
                <w:bottom w:val="none" w:sz="0" w:space="0" w:color="auto"/>
                <w:right w:val="none" w:sz="0" w:space="0" w:color="auto"/>
              </w:divBdr>
            </w:div>
          </w:divsChild>
        </w:div>
        <w:div w:id="980690560">
          <w:marLeft w:val="0"/>
          <w:marRight w:val="0"/>
          <w:marTop w:val="0"/>
          <w:marBottom w:val="0"/>
          <w:divBdr>
            <w:top w:val="none" w:sz="0" w:space="0" w:color="auto"/>
            <w:left w:val="none" w:sz="0" w:space="0" w:color="auto"/>
            <w:bottom w:val="none" w:sz="0" w:space="0" w:color="auto"/>
            <w:right w:val="none" w:sz="0" w:space="0" w:color="auto"/>
          </w:divBdr>
        </w:div>
        <w:div w:id="1100181692">
          <w:marLeft w:val="0"/>
          <w:marRight w:val="0"/>
          <w:marTop w:val="0"/>
          <w:marBottom w:val="0"/>
          <w:divBdr>
            <w:top w:val="none" w:sz="0" w:space="0" w:color="auto"/>
            <w:left w:val="none" w:sz="0" w:space="0" w:color="auto"/>
            <w:bottom w:val="none" w:sz="0" w:space="0" w:color="auto"/>
            <w:right w:val="none" w:sz="0" w:space="0" w:color="auto"/>
          </w:divBdr>
          <w:divsChild>
            <w:div w:id="100952009">
              <w:marLeft w:val="0"/>
              <w:marRight w:val="0"/>
              <w:marTop w:val="0"/>
              <w:marBottom w:val="0"/>
              <w:divBdr>
                <w:top w:val="none" w:sz="0" w:space="0" w:color="auto"/>
                <w:left w:val="none" w:sz="0" w:space="0" w:color="auto"/>
                <w:bottom w:val="none" w:sz="0" w:space="0" w:color="auto"/>
                <w:right w:val="none" w:sz="0" w:space="0" w:color="auto"/>
              </w:divBdr>
            </w:div>
          </w:divsChild>
        </w:div>
        <w:div w:id="1959027749">
          <w:marLeft w:val="0"/>
          <w:marRight w:val="0"/>
          <w:marTop w:val="0"/>
          <w:marBottom w:val="0"/>
          <w:divBdr>
            <w:top w:val="none" w:sz="0" w:space="0" w:color="auto"/>
            <w:left w:val="none" w:sz="0" w:space="0" w:color="auto"/>
            <w:bottom w:val="none" w:sz="0" w:space="0" w:color="auto"/>
            <w:right w:val="none" w:sz="0" w:space="0" w:color="auto"/>
          </w:divBdr>
        </w:div>
        <w:div w:id="810246370">
          <w:marLeft w:val="0"/>
          <w:marRight w:val="0"/>
          <w:marTop w:val="0"/>
          <w:marBottom w:val="0"/>
          <w:divBdr>
            <w:top w:val="none" w:sz="0" w:space="0" w:color="auto"/>
            <w:left w:val="none" w:sz="0" w:space="0" w:color="auto"/>
            <w:bottom w:val="none" w:sz="0" w:space="0" w:color="auto"/>
            <w:right w:val="none" w:sz="0" w:space="0" w:color="auto"/>
          </w:divBdr>
          <w:divsChild>
            <w:div w:id="53241200">
              <w:marLeft w:val="0"/>
              <w:marRight w:val="0"/>
              <w:marTop w:val="0"/>
              <w:marBottom w:val="0"/>
              <w:divBdr>
                <w:top w:val="none" w:sz="0" w:space="0" w:color="auto"/>
                <w:left w:val="none" w:sz="0" w:space="0" w:color="auto"/>
                <w:bottom w:val="none" w:sz="0" w:space="0" w:color="auto"/>
                <w:right w:val="none" w:sz="0" w:space="0" w:color="auto"/>
              </w:divBdr>
            </w:div>
          </w:divsChild>
        </w:div>
        <w:div w:id="1024554347">
          <w:marLeft w:val="0"/>
          <w:marRight w:val="0"/>
          <w:marTop w:val="300"/>
          <w:marBottom w:val="0"/>
          <w:divBdr>
            <w:top w:val="none" w:sz="0" w:space="0" w:color="auto"/>
            <w:left w:val="none" w:sz="0" w:space="0" w:color="auto"/>
            <w:bottom w:val="none" w:sz="0" w:space="0" w:color="auto"/>
            <w:right w:val="none" w:sz="0" w:space="0" w:color="auto"/>
          </w:divBdr>
          <w:divsChild>
            <w:div w:id="1259412293">
              <w:marLeft w:val="0"/>
              <w:marRight w:val="0"/>
              <w:marTop w:val="0"/>
              <w:marBottom w:val="0"/>
              <w:divBdr>
                <w:top w:val="none" w:sz="0" w:space="0" w:color="auto"/>
                <w:left w:val="none" w:sz="0" w:space="0" w:color="auto"/>
                <w:bottom w:val="none" w:sz="0" w:space="0" w:color="auto"/>
                <w:right w:val="none" w:sz="0" w:space="0" w:color="auto"/>
              </w:divBdr>
              <w:divsChild>
                <w:div w:id="1930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01361">
          <w:marLeft w:val="0"/>
          <w:marRight w:val="0"/>
          <w:marTop w:val="300"/>
          <w:marBottom w:val="0"/>
          <w:divBdr>
            <w:top w:val="none" w:sz="0" w:space="0" w:color="auto"/>
            <w:left w:val="none" w:sz="0" w:space="0" w:color="auto"/>
            <w:bottom w:val="none" w:sz="0" w:space="0" w:color="auto"/>
            <w:right w:val="none" w:sz="0" w:space="0" w:color="auto"/>
          </w:divBdr>
          <w:divsChild>
            <w:div w:id="978923697">
              <w:marLeft w:val="0"/>
              <w:marRight w:val="0"/>
              <w:marTop w:val="0"/>
              <w:marBottom w:val="0"/>
              <w:divBdr>
                <w:top w:val="none" w:sz="0" w:space="0" w:color="auto"/>
                <w:left w:val="none" w:sz="0" w:space="0" w:color="auto"/>
                <w:bottom w:val="none" w:sz="0" w:space="0" w:color="auto"/>
                <w:right w:val="none" w:sz="0" w:space="0" w:color="auto"/>
              </w:divBdr>
              <w:divsChild>
                <w:div w:id="569077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487713">
          <w:marLeft w:val="0"/>
          <w:marRight w:val="0"/>
          <w:marTop w:val="300"/>
          <w:marBottom w:val="0"/>
          <w:divBdr>
            <w:top w:val="none" w:sz="0" w:space="0" w:color="auto"/>
            <w:left w:val="none" w:sz="0" w:space="0" w:color="auto"/>
            <w:bottom w:val="none" w:sz="0" w:space="0" w:color="auto"/>
            <w:right w:val="none" w:sz="0" w:space="0" w:color="auto"/>
          </w:divBdr>
          <w:divsChild>
            <w:div w:id="433479516">
              <w:marLeft w:val="0"/>
              <w:marRight w:val="0"/>
              <w:marTop w:val="0"/>
              <w:marBottom w:val="0"/>
              <w:divBdr>
                <w:top w:val="none" w:sz="0" w:space="0" w:color="auto"/>
                <w:left w:val="none" w:sz="0" w:space="0" w:color="auto"/>
                <w:bottom w:val="none" w:sz="0" w:space="0" w:color="auto"/>
                <w:right w:val="none" w:sz="0" w:space="0" w:color="auto"/>
              </w:divBdr>
              <w:divsChild>
                <w:div w:id="83075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79698">
          <w:marLeft w:val="0"/>
          <w:marRight w:val="0"/>
          <w:marTop w:val="300"/>
          <w:marBottom w:val="0"/>
          <w:divBdr>
            <w:top w:val="none" w:sz="0" w:space="0" w:color="auto"/>
            <w:left w:val="none" w:sz="0" w:space="0" w:color="auto"/>
            <w:bottom w:val="none" w:sz="0" w:space="0" w:color="auto"/>
            <w:right w:val="none" w:sz="0" w:space="0" w:color="auto"/>
          </w:divBdr>
          <w:divsChild>
            <w:div w:id="215431185">
              <w:marLeft w:val="0"/>
              <w:marRight w:val="0"/>
              <w:marTop w:val="0"/>
              <w:marBottom w:val="0"/>
              <w:divBdr>
                <w:top w:val="none" w:sz="0" w:space="0" w:color="auto"/>
                <w:left w:val="none" w:sz="0" w:space="0" w:color="auto"/>
                <w:bottom w:val="none" w:sz="0" w:space="0" w:color="auto"/>
                <w:right w:val="none" w:sz="0" w:space="0" w:color="auto"/>
              </w:divBdr>
              <w:divsChild>
                <w:div w:id="18012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439527">
      <w:bodyDiv w:val="1"/>
      <w:marLeft w:val="0"/>
      <w:marRight w:val="0"/>
      <w:marTop w:val="0"/>
      <w:marBottom w:val="0"/>
      <w:divBdr>
        <w:top w:val="none" w:sz="0" w:space="0" w:color="auto"/>
        <w:left w:val="none" w:sz="0" w:space="0" w:color="auto"/>
        <w:bottom w:val="none" w:sz="0" w:space="0" w:color="auto"/>
        <w:right w:val="none" w:sz="0" w:space="0" w:color="auto"/>
      </w:divBdr>
      <w:divsChild>
        <w:div w:id="1151407560">
          <w:marLeft w:val="0"/>
          <w:marRight w:val="0"/>
          <w:marTop w:val="0"/>
          <w:marBottom w:val="0"/>
          <w:divBdr>
            <w:top w:val="none" w:sz="0" w:space="0" w:color="auto"/>
            <w:left w:val="none" w:sz="0" w:space="0" w:color="auto"/>
            <w:bottom w:val="none" w:sz="0" w:space="0" w:color="auto"/>
            <w:right w:val="none" w:sz="0" w:space="0" w:color="auto"/>
          </w:divBdr>
        </w:div>
        <w:div w:id="1161577801">
          <w:marLeft w:val="0"/>
          <w:marRight w:val="0"/>
          <w:marTop w:val="0"/>
          <w:marBottom w:val="0"/>
          <w:divBdr>
            <w:top w:val="none" w:sz="0" w:space="0" w:color="auto"/>
            <w:left w:val="none" w:sz="0" w:space="0" w:color="auto"/>
            <w:bottom w:val="none" w:sz="0" w:space="0" w:color="auto"/>
            <w:right w:val="none" w:sz="0" w:space="0" w:color="auto"/>
          </w:divBdr>
          <w:divsChild>
            <w:div w:id="481894354">
              <w:marLeft w:val="0"/>
              <w:marRight w:val="0"/>
              <w:marTop w:val="0"/>
              <w:marBottom w:val="0"/>
              <w:divBdr>
                <w:top w:val="none" w:sz="0" w:space="0" w:color="auto"/>
                <w:left w:val="none" w:sz="0" w:space="0" w:color="auto"/>
                <w:bottom w:val="none" w:sz="0" w:space="0" w:color="auto"/>
                <w:right w:val="none" w:sz="0" w:space="0" w:color="auto"/>
              </w:divBdr>
            </w:div>
          </w:divsChild>
        </w:div>
        <w:div w:id="487013659">
          <w:marLeft w:val="0"/>
          <w:marRight w:val="0"/>
          <w:marTop w:val="0"/>
          <w:marBottom w:val="0"/>
          <w:divBdr>
            <w:top w:val="none" w:sz="0" w:space="0" w:color="auto"/>
            <w:left w:val="none" w:sz="0" w:space="0" w:color="auto"/>
            <w:bottom w:val="none" w:sz="0" w:space="0" w:color="auto"/>
            <w:right w:val="none" w:sz="0" w:space="0" w:color="auto"/>
          </w:divBdr>
        </w:div>
        <w:div w:id="19598469">
          <w:marLeft w:val="0"/>
          <w:marRight w:val="0"/>
          <w:marTop w:val="0"/>
          <w:marBottom w:val="0"/>
          <w:divBdr>
            <w:top w:val="none" w:sz="0" w:space="0" w:color="auto"/>
            <w:left w:val="none" w:sz="0" w:space="0" w:color="auto"/>
            <w:bottom w:val="none" w:sz="0" w:space="0" w:color="auto"/>
            <w:right w:val="none" w:sz="0" w:space="0" w:color="auto"/>
          </w:divBdr>
          <w:divsChild>
            <w:div w:id="1570461732">
              <w:marLeft w:val="0"/>
              <w:marRight w:val="0"/>
              <w:marTop w:val="0"/>
              <w:marBottom w:val="0"/>
              <w:divBdr>
                <w:top w:val="none" w:sz="0" w:space="0" w:color="auto"/>
                <w:left w:val="none" w:sz="0" w:space="0" w:color="auto"/>
                <w:bottom w:val="none" w:sz="0" w:space="0" w:color="auto"/>
                <w:right w:val="none" w:sz="0" w:space="0" w:color="auto"/>
              </w:divBdr>
            </w:div>
          </w:divsChild>
        </w:div>
        <w:div w:id="1598832949">
          <w:marLeft w:val="0"/>
          <w:marRight w:val="0"/>
          <w:marTop w:val="0"/>
          <w:marBottom w:val="0"/>
          <w:divBdr>
            <w:top w:val="none" w:sz="0" w:space="0" w:color="auto"/>
            <w:left w:val="none" w:sz="0" w:space="0" w:color="auto"/>
            <w:bottom w:val="none" w:sz="0" w:space="0" w:color="auto"/>
            <w:right w:val="none" w:sz="0" w:space="0" w:color="auto"/>
          </w:divBdr>
        </w:div>
        <w:div w:id="616566046">
          <w:marLeft w:val="0"/>
          <w:marRight w:val="0"/>
          <w:marTop w:val="0"/>
          <w:marBottom w:val="0"/>
          <w:divBdr>
            <w:top w:val="none" w:sz="0" w:space="0" w:color="auto"/>
            <w:left w:val="none" w:sz="0" w:space="0" w:color="auto"/>
            <w:bottom w:val="none" w:sz="0" w:space="0" w:color="auto"/>
            <w:right w:val="none" w:sz="0" w:space="0" w:color="auto"/>
          </w:divBdr>
          <w:divsChild>
            <w:div w:id="1011833019">
              <w:marLeft w:val="0"/>
              <w:marRight w:val="0"/>
              <w:marTop w:val="0"/>
              <w:marBottom w:val="0"/>
              <w:divBdr>
                <w:top w:val="none" w:sz="0" w:space="0" w:color="auto"/>
                <w:left w:val="none" w:sz="0" w:space="0" w:color="auto"/>
                <w:bottom w:val="none" w:sz="0" w:space="0" w:color="auto"/>
                <w:right w:val="none" w:sz="0" w:space="0" w:color="auto"/>
              </w:divBdr>
            </w:div>
          </w:divsChild>
        </w:div>
        <w:div w:id="1035081474">
          <w:marLeft w:val="0"/>
          <w:marRight w:val="0"/>
          <w:marTop w:val="0"/>
          <w:marBottom w:val="0"/>
          <w:divBdr>
            <w:top w:val="none" w:sz="0" w:space="0" w:color="auto"/>
            <w:left w:val="none" w:sz="0" w:space="0" w:color="auto"/>
            <w:bottom w:val="none" w:sz="0" w:space="0" w:color="auto"/>
            <w:right w:val="none" w:sz="0" w:space="0" w:color="auto"/>
          </w:divBdr>
        </w:div>
        <w:div w:id="96800757">
          <w:marLeft w:val="0"/>
          <w:marRight w:val="0"/>
          <w:marTop w:val="0"/>
          <w:marBottom w:val="0"/>
          <w:divBdr>
            <w:top w:val="none" w:sz="0" w:space="0" w:color="auto"/>
            <w:left w:val="none" w:sz="0" w:space="0" w:color="auto"/>
            <w:bottom w:val="none" w:sz="0" w:space="0" w:color="auto"/>
            <w:right w:val="none" w:sz="0" w:space="0" w:color="auto"/>
          </w:divBdr>
          <w:divsChild>
            <w:div w:id="737753292">
              <w:marLeft w:val="0"/>
              <w:marRight w:val="0"/>
              <w:marTop w:val="0"/>
              <w:marBottom w:val="0"/>
              <w:divBdr>
                <w:top w:val="none" w:sz="0" w:space="0" w:color="auto"/>
                <w:left w:val="none" w:sz="0" w:space="0" w:color="auto"/>
                <w:bottom w:val="none" w:sz="0" w:space="0" w:color="auto"/>
                <w:right w:val="none" w:sz="0" w:space="0" w:color="auto"/>
              </w:divBdr>
            </w:div>
          </w:divsChild>
        </w:div>
        <w:div w:id="1073313342">
          <w:marLeft w:val="0"/>
          <w:marRight w:val="0"/>
          <w:marTop w:val="0"/>
          <w:marBottom w:val="0"/>
          <w:divBdr>
            <w:top w:val="none" w:sz="0" w:space="0" w:color="auto"/>
            <w:left w:val="none" w:sz="0" w:space="0" w:color="auto"/>
            <w:bottom w:val="none" w:sz="0" w:space="0" w:color="auto"/>
            <w:right w:val="none" w:sz="0" w:space="0" w:color="auto"/>
          </w:divBdr>
        </w:div>
        <w:div w:id="2019499996">
          <w:marLeft w:val="0"/>
          <w:marRight w:val="0"/>
          <w:marTop w:val="0"/>
          <w:marBottom w:val="0"/>
          <w:divBdr>
            <w:top w:val="none" w:sz="0" w:space="0" w:color="auto"/>
            <w:left w:val="none" w:sz="0" w:space="0" w:color="auto"/>
            <w:bottom w:val="none" w:sz="0" w:space="0" w:color="auto"/>
            <w:right w:val="none" w:sz="0" w:space="0" w:color="auto"/>
          </w:divBdr>
          <w:divsChild>
            <w:div w:id="1114440010">
              <w:marLeft w:val="0"/>
              <w:marRight w:val="0"/>
              <w:marTop w:val="0"/>
              <w:marBottom w:val="0"/>
              <w:divBdr>
                <w:top w:val="none" w:sz="0" w:space="0" w:color="auto"/>
                <w:left w:val="none" w:sz="0" w:space="0" w:color="auto"/>
                <w:bottom w:val="none" w:sz="0" w:space="0" w:color="auto"/>
                <w:right w:val="none" w:sz="0" w:space="0" w:color="auto"/>
              </w:divBdr>
            </w:div>
          </w:divsChild>
        </w:div>
        <w:div w:id="1386948047">
          <w:marLeft w:val="0"/>
          <w:marRight w:val="0"/>
          <w:marTop w:val="0"/>
          <w:marBottom w:val="0"/>
          <w:divBdr>
            <w:top w:val="none" w:sz="0" w:space="0" w:color="auto"/>
            <w:left w:val="none" w:sz="0" w:space="0" w:color="auto"/>
            <w:bottom w:val="none" w:sz="0" w:space="0" w:color="auto"/>
            <w:right w:val="none" w:sz="0" w:space="0" w:color="auto"/>
          </w:divBdr>
        </w:div>
        <w:div w:id="242572347">
          <w:marLeft w:val="0"/>
          <w:marRight w:val="0"/>
          <w:marTop w:val="0"/>
          <w:marBottom w:val="0"/>
          <w:divBdr>
            <w:top w:val="none" w:sz="0" w:space="0" w:color="auto"/>
            <w:left w:val="none" w:sz="0" w:space="0" w:color="auto"/>
            <w:bottom w:val="none" w:sz="0" w:space="0" w:color="auto"/>
            <w:right w:val="none" w:sz="0" w:space="0" w:color="auto"/>
          </w:divBdr>
          <w:divsChild>
            <w:div w:id="184248027">
              <w:marLeft w:val="0"/>
              <w:marRight w:val="0"/>
              <w:marTop w:val="0"/>
              <w:marBottom w:val="0"/>
              <w:divBdr>
                <w:top w:val="none" w:sz="0" w:space="0" w:color="auto"/>
                <w:left w:val="none" w:sz="0" w:space="0" w:color="auto"/>
                <w:bottom w:val="none" w:sz="0" w:space="0" w:color="auto"/>
                <w:right w:val="none" w:sz="0" w:space="0" w:color="auto"/>
              </w:divBdr>
            </w:div>
          </w:divsChild>
        </w:div>
        <w:div w:id="1759249812">
          <w:marLeft w:val="0"/>
          <w:marRight w:val="0"/>
          <w:marTop w:val="0"/>
          <w:marBottom w:val="0"/>
          <w:divBdr>
            <w:top w:val="none" w:sz="0" w:space="0" w:color="auto"/>
            <w:left w:val="none" w:sz="0" w:space="0" w:color="auto"/>
            <w:bottom w:val="none" w:sz="0" w:space="0" w:color="auto"/>
            <w:right w:val="none" w:sz="0" w:space="0" w:color="auto"/>
          </w:divBdr>
        </w:div>
        <w:div w:id="873736647">
          <w:marLeft w:val="0"/>
          <w:marRight w:val="0"/>
          <w:marTop w:val="0"/>
          <w:marBottom w:val="0"/>
          <w:divBdr>
            <w:top w:val="none" w:sz="0" w:space="0" w:color="auto"/>
            <w:left w:val="none" w:sz="0" w:space="0" w:color="auto"/>
            <w:bottom w:val="none" w:sz="0" w:space="0" w:color="auto"/>
            <w:right w:val="none" w:sz="0" w:space="0" w:color="auto"/>
          </w:divBdr>
          <w:divsChild>
            <w:div w:id="2067298447">
              <w:marLeft w:val="0"/>
              <w:marRight w:val="0"/>
              <w:marTop w:val="0"/>
              <w:marBottom w:val="0"/>
              <w:divBdr>
                <w:top w:val="none" w:sz="0" w:space="0" w:color="auto"/>
                <w:left w:val="none" w:sz="0" w:space="0" w:color="auto"/>
                <w:bottom w:val="none" w:sz="0" w:space="0" w:color="auto"/>
                <w:right w:val="none" w:sz="0" w:space="0" w:color="auto"/>
              </w:divBdr>
            </w:div>
          </w:divsChild>
        </w:div>
        <w:div w:id="1049721156">
          <w:marLeft w:val="0"/>
          <w:marRight w:val="0"/>
          <w:marTop w:val="300"/>
          <w:marBottom w:val="0"/>
          <w:divBdr>
            <w:top w:val="none" w:sz="0" w:space="0" w:color="auto"/>
            <w:left w:val="none" w:sz="0" w:space="0" w:color="auto"/>
            <w:bottom w:val="none" w:sz="0" w:space="0" w:color="auto"/>
            <w:right w:val="none" w:sz="0" w:space="0" w:color="auto"/>
          </w:divBdr>
          <w:divsChild>
            <w:div w:id="1557623467">
              <w:marLeft w:val="0"/>
              <w:marRight w:val="0"/>
              <w:marTop w:val="0"/>
              <w:marBottom w:val="0"/>
              <w:divBdr>
                <w:top w:val="none" w:sz="0" w:space="0" w:color="auto"/>
                <w:left w:val="none" w:sz="0" w:space="0" w:color="auto"/>
                <w:bottom w:val="none" w:sz="0" w:space="0" w:color="auto"/>
                <w:right w:val="none" w:sz="0" w:space="0" w:color="auto"/>
              </w:divBdr>
              <w:divsChild>
                <w:div w:id="131498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306469">
          <w:marLeft w:val="0"/>
          <w:marRight w:val="0"/>
          <w:marTop w:val="300"/>
          <w:marBottom w:val="0"/>
          <w:divBdr>
            <w:top w:val="none" w:sz="0" w:space="0" w:color="auto"/>
            <w:left w:val="none" w:sz="0" w:space="0" w:color="auto"/>
            <w:bottom w:val="none" w:sz="0" w:space="0" w:color="auto"/>
            <w:right w:val="none" w:sz="0" w:space="0" w:color="auto"/>
          </w:divBdr>
          <w:divsChild>
            <w:div w:id="73088095">
              <w:marLeft w:val="0"/>
              <w:marRight w:val="0"/>
              <w:marTop w:val="0"/>
              <w:marBottom w:val="0"/>
              <w:divBdr>
                <w:top w:val="none" w:sz="0" w:space="0" w:color="auto"/>
                <w:left w:val="none" w:sz="0" w:space="0" w:color="auto"/>
                <w:bottom w:val="none" w:sz="0" w:space="0" w:color="auto"/>
                <w:right w:val="none" w:sz="0" w:space="0" w:color="auto"/>
              </w:divBdr>
              <w:divsChild>
                <w:div w:id="122402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8562">
          <w:marLeft w:val="0"/>
          <w:marRight w:val="0"/>
          <w:marTop w:val="300"/>
          <w:marBottom w:val="0"/>
          <w:divBdr>
            <w:top w:val="none" w:sz="0" w:space="0" w:color="auto"/>
            <w:left w:val="none" w:sz="0" w:space="0" w:color="auto"/>
            <w:bottom w:val="none" w:sz="0" w:space="0" w:color="auto"/>
            <w:right w:val="none" w:sz="0" w:space="0" w:color="auto"/>
          </w:divBdr>
          <w:divsChild>
            <w:div w:id="967708288">
              <w:marLeft w:val="0"/>
              <w:marRight w:val="0"/>
              <w:marTop w:val="0"/>
              <w:marBottom w:val="0"/>
              <w:divBdr>
                <w:top w:val="none" w:sz="0" w:space="0" w:color="auto"/>
                <w:left w:val="none" w:sz="0" w:space="0" w:color="auto"/>
                <w:bottom w:val="none" w:sz="0" w:space="0" w:color="auto"/>
                <w:right w:val="none" w:sz="0" w:space="0" w:color="auto"/>
              </w:divBdr>
              <w:divsChild>
                <w:div w:id="162538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110717">
          <w:marLeft w:val="0"/>
          <w:marRight w:val="0"/>
          <w:marTop w:val="300"/>
          <w:marBottom w:val="0"/>
          <w:divBdr>
            <w:top w:val="none" w:sz="0" w:space="0" w:color="auto"/>
            <w:left w:val="none" w:sz="0" w:space="0" w:color="auto"/>
            <w:bottom w:val="none" w:sz="0" w:space="0" w:color="auto"/>
            <w:right w:val="none" w:sz="0" w:space="0" w:color="auto"/>
          </w:divBdr>
          <w:divsChild>
            <w:div w:id="45380987">
              <w:marLeft w:val="0"/>
              <w:marRight w:val="0"/>
              <w:marTop w:val="0"/>
              <w:marBottom w:val="0"/>
              <w:divBdr>
                <w:top w:val="none" w:sz="0" w:space="0" w:color="auto"/>
                <w:left w:val="none" w:sz="0" w:space="0" w:color="auto"/>
                <w:bottom w:val="none" w:sz="0" w:space="0" w:color="auto"/>
                <w:right w:val="none" w:sz="0" w:space="0" w:color="auto"/>
              </w:divBdr>
              <w:divsChild>
                <w:div w:id="2586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6244233">
      <w:bodyDiv w:val="1"/>
      <w:marLeft w:val="0"/>
      <w:marRight w:val="0"/>
      <w:marTop w:val="0"/>
      <w:marBottom w:val="0"/>
      <w:divBdr>
        <w:top w:val="none" w:sz="0" w:space="0" w:color="auto"/>
        <w:left w:val="none" w:sz="0" w:space="0" w:color="auto"/>
        <w:bottom w:val="none" w:sz="0" w:space="0" w:color="auto"/>
        <w:right w:val="none" w:sz="0" w:space="0" w:color="auto"/>
      </w:divBdr>
      <w:divsChild>
        <w:div w:id="23991643">
          <w:marLeft w:val="0"/>
          <w:marRight w:val="0"/>
          <w:marTop w:val="0"/>
          <w:marBottom w:val="0"/>
          <w:divBdr>
            <w:top w:val="none" w:sz="0" w:space="0" w:color="auto"/>
            <w:left w:val="none" w:sz="0" w:space="0" w:color="auto"/>
            <w:bottom w:val="none" w:sz="0" w:space="0" w:color="auto"/>
            <w:right w:val="none" w:sz="0" w:space="0" w:color="auto"/>
          </w:divBdr>
        </w:div>
        <w:div w:id="1764108738">
          <w:marLeft w:val="0"/>
          <w:marRight w:val="0"/>
          <w:marTop w:val="0"/>
          <w:marBottom w:val="0"/>
          <w:divBdr>
            <w:top w:val="none" w:sz="0" w:space="0" w:color="auto"/>
            <w:left w:val="none" w:sz="0" w:space="0" w:color="auto"/>
            <w:bottom w:val="none" w:sz="0" w:space="0" w:color="auto"/>
            <w:right w:val="none" w:sz="0" w:space="0" w:color="auto"/>
          </w:divBdr>
          <w:divsChild>
            <w:div w:id="1105686795">
              <w:marLeft w:val="0"/>
              <w:marRight w:val="0"/>
              <w:marTop w:val="0"/>
              <w:marBottom w:val="0"/>
              <w:divBdr>
                <w:top w:val="none" w:sz="0" w:space="0" w:color="auto"/>
                <w:left w:val="none" w:sz="0" w:space="0" w:color="auto"/>
                <w:bottom w:val="none" w:sz="0" w:space="0" w:color="auto"/>
                <w:right w:val="none" w:sz="0" w:space="0" w:color="auto"/>
              </w:divBdr>
            </w:div>
          </w:divsChild>
        </w:div>
        <w:div w:id="202457">
          <w:marLeft w:val="0"/>
          <w:marRight w:val="0"/>
          <w:marTop w:val="0"/>
          <w:marBottom w:val="0"/>
          <w:divBdr>
            <w:top w:val="none" w:sz="0" w:space="0" w:color="auto"/>
            <w:left w:val="none" w:sz="0" w:space="0" w:color="auto"/>
            <w:bottom w:val="none" w:sz="0" w:space="0" w:color="auto"/>
            <w:right w:val="none" w:sz="0" w:space="0" w:color="auto"/>
          </w:divBdr>
        </w:div>
        <w:div w:id="1895773906">
          <w:marLeft w:val="0"/>
          <w:marRight w:val="0"/>
          <w:marTop w:val="0"/>
          <w:marBottom w:val="0"/>
          <w:divBdr>
            <w:top w:val="none" w:sz="0" w:space="0" w:color="auto"/>
            <w:left w:val="none" w:sz="0" w:space="0" w:color="auto"/>
            <w:bottom w:val="none" w:sz="0" w:space="0" w:color="auto"/>
            <w:right w:val="none" w:sz="0" w:space="0" w:color="auto"/>
          </w:divBdr>
          <w:divsChild>
            <w:div w:id="220750040">
              <w:marLeft w:val="0"/>
              <w:marRight w:val="0"/>
              <w:marTop w:val="0"/>
              <w:marBottom w:val="0"/>
              <w:divBdr>
                <w:top w:val="none" w:sz="0" w:space="0" w:color="auto"/>
                <w:left w:val="none" w:sz="0" w:space="0" w:color="auto"/>
                <w:bottom w:val="none" w:sz="0" w:space="0" w:color="auto"/>
                <w:right w:val="none" w:sz="0" w:space="0" w:color="auto"/>
              </w:divBdr>
            </w:div>
          </w:divsChild>
        </w:div>
        <w:div w:id="1022826970">
          <w:marLeft w:val="0"/>
          <w:marRight w:val="0"/>
          <w:marTop w:val="0"/>
          <w:marBottom w:val="0"/>
          <w:divBdr>
            <w:top w:val="none" w:sz="0" w:space="0" w:color="auto"/>
            <w:left w:val="none" w:sz="0" w:space="0" w:color="auto"/>
            <w:bottom w:val="none" w:sz="0" w:space="0" w:color="auto"/>
            <w:right w:val="none" w:sz="0" w:space="0" w:color="auto"/>
          </w:divBdr>
        </w:div>
        <w:div w:id="81411625">
          <w:marLeft w:val="0"/>
          <w:marRight w:val="0"/>
          <w:marTop w:val="0"/>
          <w:marBottom w:val="0"/>
          <w:divBdr>
            <w:top w:val="none" w:sz="0" w:space="0" w:color="auto"/>
            <w:left w:val="none" w:sz="0" w:space="0" w:color="auto"/>
            <w:bottom w:val="none" w:sz="0" w:space="0" w:color="auto"/>
            <w:right w:val="none" w:sz="0" w:space="0" w:color="auto"/>
          </w:divBdr>
          <w:divsChild>
            <w:div w:id="1487743609">
              <w:marLeft w:val="0"/>
              <w:marRight w:val="0"/>
              <w:marTop w:val="0"/>
              <w:marBottom w:val="0"/>
              <w:divBdr>
                <w:top w:val="none" w:sz="0" w:space="0" w:color="auto"/>
                <w:left w:val="none" w:sz="0" w:space="0" w:color="auto"/>
                <w:bottom w:val="none" w:sz="0" w:space="0" w:color="auto"/>
                <w:right w:val="none" w:sz="0" w:space="0" w:color="auto"/>
              </w:divBdr>
            </w:div>
          </w:divsChild>
        </w:div>
        <w:div w:id="1075543061">
          <w:marLeft w:val="0"/>
          <w:marRight w:val="0"/>
          <w:marTop w:val="0"/>
          <w:marBottom w:val="0"/>
          <w:divBdr>
            <w:top w:val="none" w:sz="0" w:space="0" w:color="auto"/>
            <w:left w:val="none" w:sz="0" w:space="0" w:color="auto"/>
            <w:bottom w:val="none" w:sz="0" w:space="0" w:color="auto"/>
            <w:right w:val="none" w:sz="0" w:space="0" w:color="auto"/>
          </w:divBdr>
        </w:div>
        <w:div w:id="734401916">
          <w:marLeft w:val="0"/>
          <w:marRight w:val="0"/>
          <w:marTop w:val="0"/>
          <w:marBottom w:val="0"/>
          <w:divBdr>
            <w:top w:val="none" w:sz="0" w:space="0" w:color="auto"/>
            <w:left w:val="none" w:sz="0" w:space="0" w:color="auto"/>
            <w:bottom w:val="none" w:sz="0" w:space="0" w:color="auto"/>
            <w:right w:val="none" w:sz="0" w:space="0" w:color="auto"/>
          </w:divBdr>
          <w:divsChild>
            <w:div w:id="1460873557">
              <w:marLeft w:val="0"/>
              <w:marRight w:val="0"/>
              <w:marTop w:val="0"/>
              <w:marBottom w:val="0"/>
              <w:divBdr>
                <w:top w:val="none" w:sz="0" w:space="0" w:color="auto"/>
                <w:left w:val="none" w:sz="0" w:space="0" w:color="auto"/>
                <w:bottom w:val="none" w:sz="0" w:space="0" w:color="auto"/>
                <w:right w:val="none" w:sz="0" w:space="0" w:color="auto"/>
              </w:divBdr>
            </w:div>
          </w:divsChild>
        </w:div>
        <w:div w:id="827786088">
          <w:marLeft w:val="0"/>
          <w:marRight w:val="0"/>
          <w:marTop w:val="0"/>
          <w:marBottom w:val="0"/>
          <w:divBdr>
            <w:top w:val="none" w:sz="0" w:space="0" w:color="auto"/>
            <w:left w:val="none" w:sz="0" w:space="0" w:color="auto"/>
            <w:bottom w:val="none" w:sz="0" w:space="0" w:color="auto"/>
            <w:right w:val="none" w:sz="0" w:space="0" w:color="auto"/>
          </w:divBdr>
        </w:div>
        <w:div w:id="1334339233">
          <w:marLeft w:val="0"/>
          <w:marRight w:val="0"/>
          <w:marTop w:val="0"/>
          <w:marBottom w:val="0"/>
          <w:divBdr>
            <w:top w:val="none" w:sz="0" w:space="0" w:color="auto"/>
            <w:left w:val="none" w:sz="0" w:space="0" w:color="auto"/>
            <w:bottom w:val="none" w:sz="0" w:space="0" w:color="auto"/>
            <w:right w:val="none" w:sz="0" w:space="0" w:color="auto"/>
          </w:divBdr>
          <w:divsChild>
            <w:div w:id="581716332">
              <w:marLeft w:val="0"/>
              <w:marRight w:val="0"/>
              <w:marTop w:val="0"/>
              <w:marBottom w:val="0"/>
              <w:divBdr>
                <w:top w:val="none" w:sz="0" w:space="0" w:color="auto"/>
                <w:left w:val="none" w:sz="0" w:space="0" w:color="auto"/>
                <w:bottom w:val="none" w:sz="0" w:space="0" w:color="auto"/>
                <w:right w:val="none" w:sz="0" w:space="0" w:color="auto"/>
              </w:divBdr>
            </w:div>
          </w:divsChild>
        </w:div>
        <w:div w:id="1727945000">
          <w:marLeft w:val="0"/>
          <w:marRight w:val="0"/>
          <w:marTop w:val="0"/>
          <w:marBottom w:val="0"/>
          <w:divBdr>
            <w:top w:val="none" w:sz="0" w:space="0" w:color="auto"/>
            <w:left w:val="none" w:sz="0" w:space="0" w:color="auto"/>
            <w:bottom w:val="none" w:sz="0" w:space="0" w:color="auto"/>
            <w:right w:val="none" w:sz="0" w:space="0" w:color="auto"/>
          </w:divBdr>
        </w:div>
        <w:div w:id="157816763">
          <w:marLeft w:val="0"/>
          <w:marRight w:val="0"/>
          <w:marTop w:val="0"/>
          <w:marBottom w:val="0"/>
          <w:divBdr>
            <w:top w:val="none" w:sz="0" w:space="0" w:color="auto"/>
            <w:left w:val="none" w:sz="0" w:space="0" w:color="auto"/>
            <w:bottom w:val="none" w:sz="0" w:space="0" w:color="auto"/>
            <w:right w:val="none" w:sz="0" w:space="0" w:color="auto"/>
          </w:divBdr>
          <w:divsChild>
            <w:div w:id="2048943872">
              <w:marLeft w:val="0"/>
              <w:marRight w:val="0"/>
              <w:marTop w:val="0"/>
              <w:marBottom w:val="0"/>
              <w:divBdr>
                <w:top w:val="none" w:sz="0" w:space="0" w:color="auto"/>
                <w:left w:val="none" w:sz="0" w:space="0" w:color="auto"/>
                <w:bottom w:val="none" w:sz="0" w:space="0" w:color="auto"/>
                <w:right w:val="none" w:sz="0" w:space="0" w:color="auto"/>
              </w:divBdr>
            </w:div>
          </w:divsChild>
        </w:div>
        <w:div w:id="2052879552">
          <w:marLeft w:val="0"/>
          <w:marRight w:val="0"/>
          <w:marTop w:val="0"/>
          <w:marBottom w:val="0"/>
          <w:divBdr>
            <w:top w:val="none" w:sz="0" w:space="0" w:color="auto"/>
            <w:left w:val="none" w:sz="0" w:space="0" w:color="auto"/>
            <w:bottom w:val="none" w:sz="0" w:space="0" w:color="auto"/>
            <w:right w:val="none" w:sz="0" w:space="0" w:color="auto"/>
          </w:divBdr>
        </w:div>
        <w:div w:id="835996003">
          <w:marLeft w:val="0"/>
          <w:marRight w:val="0"/>
          <w:marTop w:val="0"/>
          <w:marBottom w:val="0"/>
          <w:divBdr>
            <w:top w:val="none" w:sz="0" w:space="0" w:color="auto"/>
            <w:left w:val="none" w:sz="0" w:space="0" w:color="auto"/>
            <w:bottom w:val="none" w:sz="0" w:space="0" w:color="auto"/>
            <w:right w:val="none" w:sz="0" w:space="0" w:color="auto"/>
          </w:divBdr>
          <w:divsChild>
            <w:div w:id="128791083">
              <w:marLeft w:val="0"/>
              <w:marRight w:val="0"/>
              <w:marTop w:val="0"/>
              <w:marBottom w:val="0"/>
              <w:divBdr>
                <w:top w:val="none" w:sz="0" w:space="0" w:color="auto"/>
                <w:left w:val="none" w:sz="0" w:space="0" w:color="auto"/>
                <w:bottom w:val="none" w:sz="0" w:space="0" w:color="auto"/>
                <w:right w:val="none" w:sz="0" w:space="0" w:color="auto"/>
              </w:divBdr>
            </w:div>
          </w:divsChild>
        </w:div>
        <w:div w:id="1107386207">
          <w:marLeft w:val="0"/>
          <w:marRight w:val="0"/>
          <w:marTop w:val="300"/>
          <w:marBottom w:val="0"/>
          <w:divBdr>
            <w:top w:val="none" w:sz="0" w:space="0" w:color="auto"/>
            <w:left w:val="none" w:sz="0" w:space="0" w:color="auto"/>
            <w:bottom w:val="none" w:sz="0" w:space="0" w:color="auto"/>
            <w:right w:val="none" w:sz="0" w:space="0" w:color="auto"/>
          </w:divBdr>
          <w:divsChild>
            <w:div w:id="611128630">
              <w:marLeft w:val="0"/>
              <w:marRight w:val="0"/>
              <w:marTop w:val="0"/>
              <w:marBottom w:val="0"/>
              <w:divBdr>
                <w:top w:val="none" w:sz="0" w:space="0" w:color="auto"/>
                <w:left w:val="none" w:sz="0" w:space="0" w:color="auto"/>
                <w:bottom w:val="none" w:sz="0" w:space="0" w:color="auto"/>
                <w:right w:val="none" w:sz="0" w:space="0" w:color="auto"/>
              </w:divBdr>
              <w:divsChild>
                <w:div w:id="178553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046235">
          <w:marLeft w:val="0"/>
          <w:marRight w:val="0"/>
          <w:marTop w:val="300"/>
          <w:marBottom w:val="0"/>
          <w:divBdr>
            <w:top w:val="none" w:sz="0" w:space="0" w:color="auto"/>
            <w:left w:val="none" w:sz="0" w:space="0" w:color="auto"/>
            <w:bottom w:val="none" w:sz="0" w:space="0" w:color="auto"/>
            <w:right w:val="none" w:sz="0" w:space="0" w:color="auto"/>
          </w:divBdr>
          <w:divsChild>
            <w:div w:id="431515930">
              <w:marLeft w:val="0"/>
              <w:marRight w:val="0"/>
              <w:marTop w:val="0"/>
              <w:marBottom w:val="0"/>
              <w:divBdr>
                <w:top w:val="none" w:sz="0" w:space="0" w:color="auto"/>
                <w:left w:val="none" w:sz="0" w:space="0" w:color="auto"/>
                <w:bottom w:val="none" w:sz="0" w:space="0" w:color="auto"/>
                <w:right w:val="none" w:sz="0" w:space="0" w:color="auto"/>
              </w:divBdr>
              <w:divsChild>
                <w:div w:id="172583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104693">
          <w:marLeft w:val="0"/>
          <w:marRight w:val="0"/>
          <w:marTop w:val="300"/>
          <w:marBottom w:val="0"/>
          <w:divBdr>
            <w:top w:val="none" w:sz="0" w:space="0" w:color="auto"/>
            <w:left w:val="none" w:sz="0" w:space="0" w:color="auto"/>
            <w:bottom w:val="none" w:sz="0" w:space="0" w:color="auto"/>
            <w:right w:val="none" w:sz="0" w:space="0" w:color="auto"/>
          </w:divBdr>
          <w:divsChild>
            <w:div w:id="413209462">
              <w:marLeft w:val="0"/>
              <w:marRight w:val="0"/>
              <w:marTop w:val="0"/>
              <w:marBottom w:val="0"/>
              <w:divBdr>
                <w:top w:val="none" w:sz="0" w:space="0" w:color="auto"/>
                <w:left w:val="none" w:sz="0" w:space="0" w:color="auto"/>
                <w:bottom w:val="none" w:sz="0" w:space="0" w:color="auto"/>
                <w:right w:val="none" w:sz="0" w:space="0" w:color="auto"/>
              </w:divBdr>
              <w:divsChild>
                <w:div w:id="184747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3153">
          <w:marLeft w:val="0"/>
          <w:marRight w:val="0"/>
          <w:marTop w:val="300"/>
          <w:marBottom w:val="0"/>
          <w:divBdr>
            <w:top w:val="none" w:sz="0" w:space="0" w:color="auto"/>
            <w:left w:val="none" w:sz="0" w:space="0" w:color="auto"/>
            <w:bottom w:val="none" w:sz="0" w:space="0" w:color="auto"/>
            <w:right w:val="none" w:sz="0" w:space="0" w:color="auto"/>
          </w:divBdr>
          <w:divsChild>
            <w:div w:id="80955635">
              <w:marLeft w:val="0"/>
              <w:marRight w:val="0"/>
              <w:marTop w:val="0"/>
              <w:marBottom w:val="0"/>
              <w:divBdr>
                <w:top w:val="none" w:sz="0" w:space="0" w:color="auto"/>
                <w:left w:val="none" w:sz="0" w:space="0" w:color="auto"/>
                <w:bottom w:val="none" w:sz="0" w:space="0" w:color="auto"/>
                <w:right w:val="none" w:sz="0" w:space="0" w:color="auto"/>
              </w:divBdr>
              <w:divsChild>
                <w:div w:id="216552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136260">
      <w:bodyDiv w:val="1"/>
      <w:marLeft w:val="0"/>
      <w:marRight w:val="0"/>
      <w:marTop w:val="0"/>
      <w:marBottom w:val="0"/>
      <w:divBdr>
        <w:top w:val="none" w:sz="0" w:space="0" w:color="auto"/>
        <w:left w:val="none" w:sz="0" w:space="0" w:color="auto"/>
        <w:bottom w:val="none" w:sz="0" w:space="0" w:color="auto"/>
        <w:right w:val="none" w:sz="0" w:space="0" w:color="auto"/>
      </w:divBdr>
      <w:divsChild>
        <w:div w:id="1561937409">
          <w:marLeft w:val="0"/>
          <w:marRight w:val="0"/>
          <w:marTop w:val="0"/>
          <w:marBottom w:val="0"/>
          <w:divBdr>
            <w:top w:val="none" w:sz="0" w:space="0" w:color="auto"/>
            <w:left w:val="none" w:sz="0" w:space="0" w:color="auto"/>
            <w:bottom w:val="none" w:sz="0" w:space="0" w:color="auto"/>
            <w:right w:val="none" w:sz="0" w:space="0" w:color="auto"/>
          </w:divBdr>
        </w:div>
        <w:div w:id="161357546">
          <w:marLeft w:val="0"/>
          <w:marRight w:val="0"/>
          <w:marTop w:val="0"/>
          <w:marBottom w:val="0"/>
          <w:divBdr>
            <w:top w:val="none" w:sz="0" w:space="0" w:color="auto"/>
            <w:left w:val="none" w:sz="0" w:space="0" w:color="auto"/>
            <w:bottom w:val="none" w:sz="0" w:space="0" w:color="auto"/>
            <w:right w:val="none" w:sz="0" w:space="0" w:color="auto"/>
          </w:divBdr>
          <w:divsChild>
            <w:div w:id="604531987">
              <w:marLeft w:val="0"/>
              <w:marRight w:val="0"/>
              <w:marTop w:val="0"/>
              <w:marBottom w:val="0"/>
              <w:divBdr>
                <w:top w:val="none" w:sz="0" w:space="0" w:color="auto"/>
                <w:left w:val="none" w:sz="0" w:space="0" w:color="auto"/>
                <w:bottom w:val="none" w:sz="0" w:space="0" w:color="auto"/>
                <w:right w:val="none" w:sz="0" w:space="0" w:color="auto"/>
              </w:divBdr>
            </w:div>
          </w:divsChild>
        </w:div>
        <w:div w:id="191919454">
          <w:marLeft w:val="0"/>
          <w:marRight w:val="0"/>
          <w:marTop w:val="0"/>
          <w:marBottom w:val="0"/>
          <w:divBdr>
            <w:top w:val="none" w:sz="0" w:space="0" w:color="auto"/>
            <w:left w:val="none" w:sz="0" w:space="0" w:color="auto"/>
            <w:bottom w:val="none" w:sz="0" w:space="0" w:color="auto"/>
            <w:right w:val="none" w:sz="0" w:space="0" w:color="auto"/>
          </w:divBdr>
        </w:div>
        <w:div w:id="649795548">
          <w:marLeft w:val="0"/>
          <w:marRight w:val="0"/>
          <w:marTop w:val="0"/>
          <w:marBottom w:val="0"/>
          <w:divBdr>
            <w:top w:val="none" w:sz="0" w:space="0" w:color="auto"/>
            <w:left w:val="none" w:sz="0" w:space="0" w:color="auto"/>
            <w:bottom w:val="none" w:sz="0" w:space="0" w:color="auto"/>
            <w:right w:val="none" w:sz="0" w:space="0" w:color="auto"/>
          </w:divBdr>
          <w:divsChild>
            <w:div w:id="1139374890">
              <w:marLeft w:val="0"/>
              <w:marRight w:val="0"/>
              <w:marTop w:val="0"/>
              <w:marBottom w:val="0"/>
              <w:divBdr>
                <w:top w:val="none" w:sz="0" w:space="0" w:color="auto"/>
                <w:left w:val="none" w:sz="0" w:space="0" w:color="auto"/>
                <w:bottom w:val="none" w:sz="0" w:space="0" w:color="auto"/>
                <w:right w:val="none" w:sz="0" w:space="0" w:color="auto"/>
              </w:divBdr>
            </w:div>
          </w:divsChild>
        </w:div>
        <w:div w:id="1497724485">
          <w:marLeft w:val="0"/>
          <w:marRight w:val="0"/>
          <w:marTop w:val="0"/>
          <w:marBottom w:val="0"/>
          <w:divBdr>
            <w:top w:val="none" w:sz="0" w:space="0" w:color="auto"/>
            <w:left w:val="none" w:sz="0" w:space="0" w:color="auto"/>
            <w:bottom w:val="none" w:sz="0" w:space="0" w:color="auto"/>
            <w:right w:val="none" w:sz="0" w:space="0" w:color="auto"/>
          </w:divBdr>
        </w:div>
        <w:div w:id="178617133">
          <w:marLeft w:val="0"/>
          <w:marRight w:val="0"/>
          <w:marTop w:val="0"/>
          <w:marBottom w:val="0"/>
          <w:divBdr>
            <w:top w:val="none" w:sz="0" w:space="0" w:color="auto"/>
            <w:left w:val="none" w:sz="0" w:space="0" w:color="auto"/>
            <w:bottom w:val="none" w:sz="0" w:space="0" w:color="auto"/>
            <w:right w:val="none" w:sz="0" w:space="0" w:color="auto"/>
          </w:divBdr>
          <w:divsChild>
            <w:div w:id="1596094342">
              <w:marLeft w:val="0"/>
              <w:marRight w:val="0"/>
              <w:marTop w:val="0"/>
              <w:marBottom w:val="0"/>
              <w:divBdr>
                <w:top w:val="none" w:sz="0" w:space="0" w:color="auto"/>
                <w:left w:val="none" w:sz="0" w:space="0" w:color="auto"/>
                <w:bottom w:val="none" w:sz="0" w:space="0" w:color="auto"/>
                <w:right w:val="none" w:sz="0" w:space="0" w:color="auto"/>
              </w:divBdr>
            </w:div>
          </w:divsChild>
        </w:div>
        <w:div w:id="571081915">
          <w:marLeft w:val="0"/>
          <w:marRight w:val="0"/>
          <w:marTop w:val="0"/>
          <w:marBottom w:val="0"/>
          <w:divBdr>
            <w:top w:val="none" w:sz="0" w:space="0" w:color="auto"/>
            <w:left w:val="none" w:sz="0" w:space="0" w:color="auto"/>
            <w:bottom w:val="none" w:sz="0" w:space="0" w:color="auto"/>
            <w:right w:val="none" w:sz="0" w:space="0" w:color="auto"/>
          </w:divBdr>
        </w:div>
        <w:div w:id="1435906609">
          <w:marLeft w:val="0"/>
          <w:marRight w:val="0"/>
          <w:marTop w:val="0"/>
          <w:marBottom w:val="0"/>
          <w:divBdr>
            <w:top w:val="none" w:sz="0" w:space="0" w:color="auto"/>
            <w:left w:val="none" w:sz="0" w:space="0" w:color="auto"/>
            <w:bottom w:val="none" w:sz="0" w:space="0" w:color="auto"/>
            <w:right w:val="none" w:sz="0" w:space="0" w:color="auto"/>
          </w:divBdr>
          <w:divsChild>
            <w:div w:id="83847648">
              <w:marLeft w:val="0"/>
              <w:marRight w:val="0"/>
              <w:marTop w:val="0"/>
              <w:marBottom w:val="0"/>
              <w:divBdr>
                <w:top w:val="none" w:sz="0" w:space="0" w:color="auto"/>
                <w:left w:val="none" w:sz="0" w:space="0" w:color="auto"/>
                <w:bottom w:val="none" w:sz="0" w:space="0" w:color="auto"/>
                <w:right w:val="none" w:sz="0" w:space="0" w:color="auto"/>
              </w:divBdr>
            </w:div>
          </w:divsChild>
        </w:div>
        <w:div w:id="560753679">
          <w:marLeft w:val="0"/>
          <w:marRight w:val="0"/>
          <w:marTop w:val="0"/>
          <w:marBottom w:val="0"/>
          <w:divBdr>
            <w:top w:val="none" w:sz="0" w:space="0" w:color="auto"/>
            <w:left w:val="none" w:sz="0" w:space="0" w:color="auto"/>
            <w:bottom w:val="none" w:sz="0" w:space="0" w:color="auto"/>
            <w:right w:val="none" w:sz="0" w:space="0" w:color="auto"/>
          </w:divBdr>
        </w:div>
        <w:div w:id="1553930737">
          <w:marLeft w:val="0"/>
          <w:marRight w:val="0"/>
          <w:marTop w:val="0"/>
          <w:marBottom w:val="0"/>
          <w:divBdr>
            <w:top w:val="none" w:sz="0" w:space="0" w:color="auto"/>
            <w:left w:val="none" w:sz="0" w:space="0" w:color="auto"/>
            <w:bottom w:val="none" w:sz="0" w:space="0" w:color="auto"/>
            <w:right w:val="none" w:sz="0" w:space="0" w:color="auto"/>
          </w:divBdr>
          <w:divsChild>
            <w:div w:id="807866578">
              <w:marLeft w:val="0"/>
              <w:marRight w:val="0"/>
              <w:marTop w:val="0"/>
              <w:marBottom w:val="0"/>
              <w:divBdr>
                <w:top w:val="none" w:sz="0" w:space="0" w:color="auto"/>
                <w:left w:val="none" w:sz="0" w:space="0" w:color="auto"/>
                <w:bottom w:val="none" w:sz="0" w:space="0" w:color="auto"/>
                <w:right w:val="none" w:sz="0" w:space="0" w:color="auto"/>
              </w:divBdr>
            </w:div>
          </w:divsChild>
        </w:div>
        <w:div w:id="1372419284">
          <w:marLeft w:val="0"/>
          <w:marRight w:val="0"/>
          <w:marTop w:val="0"/>
          <w:marBottom w:val="0"/>
          <w:divBdr>
            <w:top w:val="none" w:sz="0" w:space="0" w:color="auto"/>
            <w:left w:val="none" w:sz="0" w:space="0" w:color="auto"/>
            <w:bottom w:val="none" w:sz="0" w:space="0" w:color="auto"/>
            <w:right w:val="none" w:sz="0" w:space="0" w:color="auto"/>
          </w:divBdr>
        </w:div>
        <w:div w:id="1527478702">
          <w:marLeft w:val="0"/>
          <w:marRight w:val="0"/>
          <w:marTop w:val="0"/>
          <w:marBottom w:val="0"/>
          <w:divBdr>
            <w:top w:val="none" w:sz="0" w:space="0" w:color="auto"/>
            <w:left w:val="none" w:sz="0" w:space="0" w:color="auto"/>
            <w:bottom w:val="none" w:sz="0" w:space="0" w:color="auto"/>
            <w:right w:val="none" w:sz="0" w:space="0" w:color="auto"/>
          </w:divBdr>
          <w:divsChild>
            <w:div w:id="190267092">
              <w:marLeft w:val="0"/>
              <w:marRight w:val="0"/>
              <w:marTop w:val="0"/>
              <w:marBottom w:val="0"/>
              <w:divBdr>
                <w:top w:val="none" w:sz="0" w:space="0" w:color="auto"/>
                <w:left w:val="none" w:sz="0" w:space="0" w:color="auto"/>
                <w:bottom w:val="none" w:sz="0" w:space="0" w:color="auto"/>
                <w:right w:val="none" w:sz="0" w:space="0" w:color="auto"/>
              </w:divBdr>
            </w:div>
          </w:divsChild>
        </w:div>
        <w:div w:id="671102441">
          <w:marLeft w:val="0"/>
          <w:marRight w:val="0"/>
          <w:marTop w:val="0"/>
          <w:marBottom w:val="0"/>
          <w:divBdr>
            <w:top w:val="none" w:sz="0" w:space="0" w:color="auto"/>
            <w:left w:val="none" w:sz="0" w:space="0" w:color="auto"/>
            <w:bottom w:val="none" w:sz="0" w:space="0" w:color="auto"/>
            <w:right w:val="none" w:sz="0" w:space="0" w:color="auto"/>
          </w:divBdr>
        </w:div>
        <w:div w:id="1621497254">
          <w:marLeft w:val="0"/>
          <w:marRight w:val="0"/>
          <w:marTop w:val="0"/>
          <w:marBottom w:val="0"/>
          <w:divBdr>
            <w:top w:val="none" w:sz="0" w:space="0" w:color="auto"/>
            <w:left w:val="none" w:sz="0" w:space="0" w:color="auto"/>
            <w:bottom w:val="none" w:sz="0" w:space="0" w:color="auto"/>
            <w:right w:val="none" w:sz="0" w:space="0" w:color="auto"/>
          </w:divBdr>
          <w:divsChild>
            <w:div w:id="868835838">
              <w:marLeft w:val="0"/>
              <w:marRight w:val="0"/>
              <w:marTop w:val="0"/>
              <w:marBottom w:val="0"/>
              <w:divBdr>
                <w:top w:val="none" w:sz="0" w:space="0" w:color="auto"/>
                <w:left w:val="none" w:sz="0" w:space="0" w:color="auto"/>
                <w:bottom w:val="none" w:sz="0" w:space="0" w:color="auto"/>
                <w:right w:val="none" w:sz="0" w:space="0" w:color="auto"/>
              </w:divBdr>
            </w:div>
          </w:divsChild>
        </w:div>
        <w:div w:id="1283733973">
          <w:marLeft w:val="0"/>
          <w:marRight w:val="0"/>
          <w:marTop w:val="300"/>
          <w:marBottom w:val="0"/>
          <w:divBdr>
            <w:top w:val="none" w:sz="0" w:space="0" w:color="auto"/>
            <w:left w:val="none" w:sz="0" w:space="0" w:color="auto"/>
            <w:bottom w:val="none" w:sz="0" w:space="0" w:color="auto"/>
            <w:right w:val="none" w:sz="0" w:space="0" w:color="auto"/>
          </w:divBdr>
          <w:divsChild>
            <w:div w:id="949242497">
              <w:marLeft w:val="0"/>
              <w:marRight w:val="0"/>
              <w:marTop w:val="0"/>
              <w:marBottom w:val="0"/>
              <w:divBdr>
                <w:top w:val="none" w:sz="0" w:space="0" w:color="auto"/>
                <w:left w:val="none" w:sz="0" w:space="0" w:color="auto"/>
                <w:bottom w:val="none" w:sz="0" w:space="0" w:color="auto"/>
                <w:right w:val="none" w:sz="0" w:space="0" w:color="auto"/>
              </w:divBdr>
              <w:divsChild>
                <w:div w:id="119228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156999">
          <w:marLeft w:val="0"/>
          <w:marRight w:val="0"/>
          <w:marTop w:val="300"/>
          <w:marBottom w:val="0"/>
          <w:divBdr>
            <w:top w:val="none" w:sz="0" w:space="0" w:color="auto"/>
            <w:left w:val="none" w:sz="0" w:space="0" w:color="auto"/>
            <w:bottom w:val="none" w:sz="0" w:space="0" w:color="auto"/>
            <w:right w:val="none" w:sz="0" w:space="0" w:color="auto"/>
          </w:divBdr>
          <w:divsChild>
            <w:div w:id="496847588">
              <w:marLeft w:val="0"/>
              <w:marRight w:val="0"/>
              <w:marTop w:val="0"/>
              <w:marBottom w:val="0"/>
              <w:divBdr>
                <w:top w:val="none" w:sz="0" w:space="0" w:color="auto"/>
                <w:left w:val="none" w:sz="0" w:space="0" w:color="auto"/>
                <w:bottom w:val="none" w:sz="0" w:space="0" w:color="auto"/>
                <w:right w:val="none" w:sz="0" w:space="0" w:color="auto"/>
              </w:divBdr>
              <w:divsChild>
                <w:div w:id="126518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44573">
          <w:marLeft w:val="0"/>
          <w:marRight w:val="0"/>
          <w:marTop w:val="300"/>
          <w:marBottom w:val="0"/>
          <w:divBdr>
            <w:top w:val="none" w:sz="0" w:space="0" w:color="auto"/>
            <w:left w:val="none" w:sz="0" w:space="0" w:color="auto"/>
            <w:bottom w:val="none" w:sz="0" w:space="0" w:color="auto"/>
            <w:right w:val="none" w:sz="0" w:space="0" w:color="auto"/>
          </w:divBdr>
          <w:divsChild>
            <w:div w:id="1775707553">
              <w:marLeft w:val="0"/>
              <w:marRight w:val="0"/>
              <w:marTop w:val="0"/>
              <w:marBottom w:val="0"/>
              <w:divBdr>
                <w:top w:val="none" w:sz="0" w:space="0" w:color="auto"/>
                <w:left w:val="none" w:sz="0" w:space="0" w:color="auto"/>
                <w:bottom w:val="none" w:sz="0" w:space="0" w:color="auto"/>
                <w:right w:val="none" w:sz="0" w:space="0" w:color="auto"/>
              </w:divBdr>
              <w:divsChild>
                <w:div w:id="101241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144573">
          <w:marLeft w:val="0"/>
          <w:marRight w:val="0"/>
          <w:marTop w:val="300"/>
          <w:marBottom w:val="0"/>
          <w:divBdr>
            <w:top w:val="none" w:sz="0" w:space="0" w:color="auto"/>
            <w:left w:val="none" w:sz="0" w:space="0" w:color="auto"/>
            <w:bottom w:val="none" w:sz="0" w:space="0" w:color="auto"/>
            <w:right w:val="none" w:sz="0" w:space="0" w:color="auto"/>
          </w:divBdr>
          <w:divsChild>
            <w:div w:id="392430136">
              <w:marLeft w:val="0"/>
              <w:marRight w:val="0"/>
              <w:marTop w:val="0"/>
              <w:marBottom w:val="0"/>
              <w:divBdr>
                <w:top w:val="none" w:sz="0" w:space="0" w:color="auto"/>
                <w:left w:val="none" w:sz="0" w:space="0" w:color="auto"/>
                <w:bottom w:val="none" w:sz="0" w:space="0" w:color="auto"/>
                <w:right w:val="none" w:sz="0" w:space="0" w:color="auto"/>
              </w:divBdr>
              <w:divsChild>
                <w:div w:id="2051805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63529">
      <w:bodyDiv w:val="1"/>
      <w:marLeft w:val="0"/>
      <w:marRight w:val="0"/>
      <w:marTop w:val="0"/>
      <w:marBottom w:val="0"/>
      <w:divBdr>
        <w:top w:val="none" w:sz="0" w:space="0" w:color="auto"/>
        <w:left w:val="none" w:sz="0" w:space="0" w:color="auto"/>
        <w:bottom w:val="none" w:sz="0" w:space="0" w:color="auto"/>
        <w:right w:val="none" w:sz="0" w:space="0" w:color="auto"/>
      </w:divBdr>
      <w:divsChild>
        <w:div w:id="1170221272">
          <w:marLeft w:val="0"/>
          <w:marRight w:val="0"/>
          <w:marTop w:val="0"/>
          <w:marBottom w:val="0"/>
          <w:divBdr>
            <w:top w:val="none" w:sz="0" w:space="0" w:color="auto"/>
            <w:left w:val="none" w:sz="0" w:space="0" w:color="auto"/>
            <w:bottom w:val="none" w:sz="0" w:space="0" w:color="auto"/>
            <w:right w:val="none" w:sz="0" w:space="0" w:color="auto"/>
          </w:divBdr>
        </w:div>
        <w:div w:id="152991300">
          <w:marLeft w:val="0"/>
          <w:marRight w:val="0"/>
          <w:marTop w:val="0"/>
          <w:marBottom w:val="0"/>
          <w:divBdr>
            <w:top w:val="none" w:sz="0" w:space="0" w:color="auto"/>
            <w:left w:val="none" w:sz="0" w:space="0" w:color="auto"/>
            <w:bottom w:val="none" w:sz="0" w:space="0" w:color="auto"/>
            <w:right w:val="none" w:sz="0" w:space="0" w:color="auto"/>
          </w:divBdr>
          <w:divsChild>
            <w:div w:id="2061174778">
              <w:marLeft w:val="0"/>
              <w:marRight w:val="0"/>
              <w:marTop w:val="0"/>
              <w:marBottom w:val="0"/>
              <w:divBdr>
                <w:top w:val="none" w:sz="0" w:space="0" w:color="auto"/>
                <w:left w:val="none" w:sz="0" w:space="0" w:color="auto"/>
                <w:bottom w:val="none" w:sz="0" w:space="0" w:color="auto"/>
                <w:right w:val="none" w:sz="0" w:space="0" w:color="auto"/>
              </w:divBdr>
            </w:div>
          </w:divsChild>
        </w:div>
        <w:div w:id="811289065">
          <w:marLeft w:val="0"/>
          <w:marRight w:val="0"/>
          <w:marTop w:val="0"/>
          <w:marBottom w:val="0"/>
          <w:divBdr>
            <w:top w:val="none" w:sz="0" w:space="0" w:color="auto"/>
            <w:left w:val="none" w:sz="0" w:space="0" w:color="auto"/>
            <w:bottom w:val="none" w:sz="0" w:space="0" w:color="auto"/>
            <w:right w:val="none" w:sz="0" w:space="0" w:color="auto"/>
          </w:divBdr>
        </w:div>
        <w:div w:id="1124153819">
          <w:marLeft w:val="0"/>
          <w:marRight w:val="0"/>
          <w:marTop w:val="0"/>
          <w:marBottom w:val="0"/>
          <w:divBdr>
            <w:top w:val="none" w:sz="0" w:space="0" w:color="auto"/>
            <w:left w:val="none" w:sz="0" w:space="0" w:color="auto"/>
            <w:bottom w:val="none" w:sz="0" w:space="0" w:color="auto"/>
            <w:right w:val="none" w:sz="0" w:space="0" w:color="auto"/>
          </w:divBdr>
          <w:divsChild>
            <w:div w:id="456335434">
              <w:marLeft w:val="0"/>
              <w:marRight w:val="0"/>
              <w:marTop w:val="0"/>
              <w:marBottom w:val="0"/>
              <w:divBdr>
                <w:top w:val="none" w:sz="0" w:space="0" w:color="auto"/>
                <w:left w:val="none" w:sz="0" w:space="0" w:color="auto"/>
                <w:bottom w:val="none" w:sz="0" w:space="0" w:color="auto"/>
                <w:right w:val="none" w:sz="0" w:space="0" w:color="auto"/>
              </w:divBdr>
            </w:div>
          </w:divsChild>
        </w:div>
        <w:div w:id="394861896">
          <w:marLeft w:val="0"/>
          <w:marRight w:val="0"/>
          <w:marTop w:val="0"/>
          <w:marBottom w:val="0"/>
          <w:divBdr>
            <w:top w:val="none" w:sz="0" w:space="0" w:color="auto"/>
            <w:left w:val="none" w:sz="0" w:space="0" w:color="auto"/>
            <w:bottom w:val="none" w:sz="0" w:space="0" w:color="auto"/>
            <w:right w:val="none" w:sz="0" w:space="0" w:color="auto"/>
          </w:divBdr>
        </w:div>
        <w:div w:id="2091460539">
          <w:marLeft w:val="0"/>
          <w:marRight w:val="0"/>
          <w:marTop w:val="0"/>
          <w:marBottom w:val="0"/>
          <w:divBdr>
            <w:top w:val="none" w:sz="0" w:space="0" w:color="auto"/>
            <w:left w:val="none" w:sz="0" w:space="0" w:color="auto"/>
            <w:bottom w:val="none" w:sz="0" w:space="0" w:color="auto"/>
            <w:right w:val="none" w:sz="0" w:space="0" w:color="auto"/>
          </w:divBdr>
          <w:divsChild>
            <w:div w:id="1954700621">
              <w:marLeft w:val="0"/>
              <w:marRight w:val="0"/>
              <w:marTop w:val="0"/>
              <w:marBottom w:val="0"/>
              <w:divBdr>
                <w:top w:val="none" w:sz="0" w:space="0" w:color="auto"/>
                <w:left w:val="none" w:sz="0" w:space="0" w:color="auto"/>
                <w:bottom w:val="none" w:sz="0" w:space="0" w:color="auto"/>
                <w:right w:val="none" w:sz="0" w:space="0" w:color="auto"/>
              </w:divBdr>
            </w:div>
          </w:divsChild>
        </w:div>
        <w:div w:id="1449160209">
          <w:marLeft w:val="0"/>
          <w:marRight w:val="0"/>
          <w:marTop w:val="0"/>
          <w:marBottom w:val="0"/>
          <w:divBdr>
            <w:top w:val="none" w:sz="0" w:space="0" w:color="auto"/>
            <w:left w:val="none" w:sz="0" w:space="0" w:color="auto"/>
            <w:bottom w:val="none" w:sz="0" w:space="0" w:color="auto"/>
            <w:right w:val="none" w:sz="0" w:space="0" w:color="auto"/>
          </w:divBdr>
        </w:div>
        <w:div w:id="1442146039">
          <w:marLeft w:val="0"/>
          <w:marRight w:val="0"/>
          <w:marTop w:val="0"/>
          <w:marBottom w:val="0"/>
          <w:divBdr>
            <w:top w:val="none" w:sz="0" w:space="0" w:color="auto"/>
            <w:left w:val="none" w:sz="0" w:space="0" w:color="auto"/>
            <w:bottom w:val="none" w:sz="0" w:space="0" w:color="auto"/>
            <w:right w:val="none" w:sz="0" w:space="0" w:color="auto"/>
          </w:divBdr>
          <w:divsChild>
            <w:div w:id="946885683">
              <w:marLeft w:val="0"/>
              <w:marRight w:val="0"/>
              <w:marTop w:val="0"/>
              <w:marBottom w:val="0"/>
              <w:divBdr>
                <w:top w:val="none" w:sz="0" w:space="0" w:color="auto"/>
                <w:left w:val="none" w:sz="0" w:space="0" w:color="auto"/>
                <w:bottom w:val="none" w:sz="0" w:space="0" w:color="auto"/>
                <w:right w:val="none" w:sz="0" w:space="0" w:color="auto"/>
              </w:divBdr>
            </w:div>
          </w:divsChild>
        </w:div>
        <w:div w:id="651177156">
          <w:marLeft w:val="0"/>
          <w:marRight w:val="0"/>
          <w:marTop w:val="0"/>
          <w:marBottom w:val="0"/>
          <w:divBdr>
            <w:top w:val="none" w:sz="0" w:space="0" w:color="auto"/>
            <w:left w:val="none" w:sz="0" w:space="0" w:color="auto"/>
            <w:bottom w:val="none" w:sz="0" w:space="0" w:color="auto"/>
            <w:right w:val="none" w:sz="0" w:space="0" w:color="auto"/>
          </w:divBdr>
        </w:div>
        <w:div w:id="1047528821">
          <w:marLeft w:val="0"/>
          <w:marRight w:val="0"/>
          <w:marTop w:val="0"/>
          <w:marBottom w:val="0"/>
          <w:divBdr>
            <w:top w:val="none" w:sz="0" w:space="0" w:color="auto"/>
            <w:left w:val="none" w:sz="0" w:space="0" w:color="auto"/>
            <w:bottom w:val="none" w:sz="0" w:space="0" w:color="auto"/>
            <w:right w:val="none" w:sz="0" w:space="0" w:color="auto"/>
          </w:divBdr>
          <w:divsChild>
            <w:div w:id="1965959749">
              <w:marLeft w:val="0"/>
              <w:marRight w:val="0"/>
              <w:marTop w:val="0"/>
              <w:marBottom w:val="0"/>
              <w:divBdr>
                <w:top w:val="none" w:sz="0" w:space="0" w:color="auto"/>
                <w:left w:val="none" w:sz="0" w:space="0" w:color="auto"/>
                <w:bottom w:val="none" w:sz="0" w:space="0" w:color="auto"/>
                <w:right w:val="none" w:sz="0" w:space="0" w:color="auto"/>
              </w:divBdr>
            </w:div>
          </w:divsChild>
        </w:div>
        <w:div w:id="1817797832">
          <w:marLeft w:val="0"/>
          <w:marRight w:val="0"/>
          <w:marTop w:val="0"/>
          <w:marBottom w:val="0"/>
          <w:divBdr>
            <w:top w:val="none" w:sz="0" w:space="0" w:color="auto"/>
            <w:left w:val="none" w:sz="0" w:space="0" w:color="auto"/>
            <w:bottom w:val="none" w:sz="0" w:space="0" w:color="auto"/>
            <w:right w:val="none" w:sz="0" w:space="0" w:color="auto"/>
          </w:divBdr>
        </w:div>
        <w:div w:id="2080974571">
          <w:marLeft w:val="0"/>
          <w:marRight w:val="0"/>
          <w:marTop w:val="0"/>
          <w:marBottom w:val="0"/>
          <w:divBdr>
            <w:top w:val="none" w:sz="0" w:space="0" w:color="auto"/>
            <w:left w:val="none" w:sz="0" w:space="0" w:color="auto"/>
            <w:bottom w:val="none" w:sz="0" w:space="0" w:color="auto"/>
            <w:right w:val="none" w:sz="0" w:space="0" w:color="auto"/>
          </w:divBdr>
          <w:divsChild>
            <w:div w:id="34276392">
              <w:marLeft w:val="0"/>
              <w:marRight w:val="0"/>
              <w:marTop w:val="0"/>
              <w:marBottom w:val="0"/>
              <w:divBdr>
                <w:top w:val="none" w:sz="0" w:space="0" w:color="auto"/>
                <w:left w:val="none" w:sz="0" w:space="0" w:color="auto"/>
                <w:bottom w:val="none" w:sz="0" w:space="0" w:color="auto"/>
                <w:right w:val="none" w:sz="0" w:space="0" w:color="auto"/>
              </w:divBdr>
            </w:div>
          </w:divsChild>
        </w:div>
        <w:div w:id="471292800">
          <w:marLeft w:val="0"/>
          <w:marRight w:val="0"/>
          <w:marTop w:val="0"/>
          <w:marBottom w:val="0"/>
          <w:divBdr>
            <w:top w:val="none" w:sz="0" w:space="0" w:color="auto"/>
            <w:left w:val="none" w:sz="0" w:space="0" w:color="auto"/>
            <w:bottom w:val="none" w:sz="0" w:space="0" w:color="auto"/>
            <w:right w:val="none" w:sz="0" w:space="0" w:color="auto"/>
          </w:divBdr>
        </w:div>
        <w:div w:id="139932897">
          <w:marLeft w:val="0"/>
          <w:marRight w:val="0"/>
          <w:marTop w:val="0"/>
          <w:marBottom w:val="0"/>
          <w:divBdr>
            <w:top w:val="none" w:sz="0" w:space="0" w:color="auto"/>
            <w:left w:val="none" w:sz="0" w:space="0" w:color="auto"/>
            <w:bottom w:val="none" w:sz="0" w:space="0" w:color="auto"/>
            <w:right w:val="none" w:sz="0" w:space="0" w:color="auto"/>
          </w:divBdr>
          <w:divsChild>
            <w:div w:id="1619294313">
              <w:marLeft w:val="0"/>
              <w:marRight w:val="0"/>
              <w:marTop w:val="0"/>
              <w:marBottom w:val="0"/>
              <w:divBdr>
                <w:top w:val="none" w:sz="0" w:space="0" w:color="auto"/>
                <w:left w:val="none" w:sz="0" w:space="0" w:color="auto"/>
                <w:bottom w:val="none" w:sz="0" w:space="0" w:color="auto"/>
                <w:right w:val="none" w:sz="0" w:space="0" w:color="auto"/>
              </w:divBdr>
            </w:div>
          </w:divsChild>
        </w:div>
        <w:div w:id="623465818">
          <w:marLeft w:val="0"/>
          <w:marRight w:val="0"/>
          <w:marTop w:val="300"/>
          <w:marBottom w:val="0"/>
          <w:divBdr>
            <w:top w:val="none" w:sz="0" w:space="0" w:color="auto"/>
            <w:left w:val="none" w:sz="0" w:space="0" w:color="auto"/>
            <w:bottom w:val="none" w:sz="0" w:space="0" w:color="auto"/>
            <w:right w:val="none" w:sz="0" w:space="0" w:color="auto"/>
          </w:divBdr>
          <w:divsChild>
            <w:div w:id="1863932481">
              <w:marLeft w:val="0"/>
              <w:marRight w:val="0"/>
              <w:marTop w:val="0"/>
              <w:marBottom w:val="0"/>
              <w:divBdr>
                <w:top w:val="none" w:sz="0" w:space="0" w:color="auto"/>
                <w:left w:val="none" w:sz="0" w:space="0" w:color="auto"/>
                <w:bottom w:val="none" w:sz="0" w:space="0" w:color="auto"/>
                <w:right w:val="none" w:sz="0" w:space="0" w:color="auto"/>
              </w:divBdr>
              <w:divsChild>
                <w:div w:id="96531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5437">
          <w:marLeft w:val="0"/>
          <w:marRight w:val="0"/>
          <w:marTop w:val="300"/>
          <w:marBottom w:val="0"/>
          <w:divBdr>
            <w:top w:val="none" w:sz="0" w:space="0" w:color="auto"/>
            <w:left w:val="none" w:sz="0" w:space="0" w:color="auto"/>
            <w:bottom w:val="none" w:sz="0" w:space="0" w:color="auto"/>
            <w:right w:val="none" w:sz="0" w:space="0" w:color="auto"/>
          </w:divBdr>
          <w:divsChild>
            <w:div w:id="402608965">
              <w:marLeft w:val="0"/>
              <w:marRight w:val="0"/>
              <w:marTop w:val="0"/>
              <w:marBottom w:val="0"/>
              <w:divBdr>
                <w:top w:val="none" w:sz="0" w:space="0" w:color="auto"/>
                <w:left w:val="none" w:sz="0" w:space="0" w:color="auto"/>
                <w:bottom w:val="none" w:sz="0" w:space="0" w:color="auto"/>
                <w:right w:val="none" w:sz="0" w:space="0" w:color="auto"/>
              </w:divBdr>
              <w:divsChild>
                <w:div w:id="23135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1509">
          <w:marLeft w:val="0"/>
          <w:marRight w:val="0"/>
          <w:marTop w:val="300"/>
          <w:marBottom w:val="0"/>
          <w:divBdr>
            <w:top w:val="none" w:sz="0" w:space="0" w:color="auto"/>
            <w:left w:val="none" w:sz="0" w:space="0" w:color="auto"/>
            <w:bottom w:val="none" w:sz="0" w:space="0" w:color="auto"/>
            <w:right w:val="none" w:sz="0" w:space="0" w:color="auto"/>
          </w:divBdr>
          <w:divsChild>
            <w:div w:id="4981764">
              <w:marLeft w:val="0"/>
              <w:marRight w:val="0"/>
              <w:marTop w:val="0"/>
              <w:marBottom w:val="0"/>
              <w:divBdr>
                <w:top w:val="none" w:sz="0" w:space="0" w:color="auto"/>
                <w:left w:val="none" w:sz="0" w:space="0" w:color="auto"/>
                <w:bottom w:val="none" w:sz="0" w:space="0" w:color="auto"/>
                <w:right w:val="none" w:sz="0" w:space="0" w:color="auto"/>
              </w:divBdr>
              <w:divsChild>
                <w:div w:id="833105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536204">
          <w:marLeft w:val="0"/>
          <w:marRight w:val="0"/>
          <w:marTop w:val="300"/>
          <w:marBottom w:val="0"/>
          <w:divBdr>
            <w:top w:val="none" w:sz="0" w:space="0" w:color="auto"/>
            <w:left w:val="none" w:sz="0" w:space="0" w:color="auto"/>
            <w:bottom w:val="none" w:sz="0" w:space="0" w:color="auto"/>
            <w:right w:val="none" w:sz="0" w:space="0" w:color="auto"/>
          </w:divBdr>
          <w:divsChild>
            <w:div w:id="1725788851">
              <w:marLeft w:val="0"/>
              <w:marRight w:val="0"/>
              <w:marTop w:val="0"/>
              <w:marBottom w:val="0"/>
              <w:divBdr>
                <w:top w:val="none" w:sz="0" w:space="0" w:color="auto"/>
                <w:left w:val="none" w:sz="0" w:space="0" w:color="auto"/>
                <w:bottom w:val="none" w:sz="0" w:space="0" w:color="auto"/>
                <w:right w:val="none" w:sz="0" w:space="0" w:color="auto"/>
              </w:divBdr>
              <w:divsChild>
                <w:div w:id="114146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9831924">
      <w:bodyDiv w:val="1"/>
      <w:marLeft w:val="0"/>
      <w:marRight w:val="0"/>
      <w:marTop w:val="0"/>
      <w:marBottom w:val="0"/>
      <w:divBdr>
        <w:top w:val="none" w:sz="0" w:space="0" w:color="auto"/>
        <w:left w:val="none" w:sz="0" w:space="0" w:color="auto"/>
        <w:bottom w:val="none" w:sz="0" w:space="0" w:color="auto"/>
        <w:right w:val="none" w:sz="0" w:space="0" w:color="auto"/>
      </w:divBdr>
      <w:divsChild>
        <w:div w:id="918906707">
          <w:marLeft w:val="0"/>
          <w:marRight w:val="0"/>
          <w:marTop w:val="0"/>
          <w:marBottom w:val="0"/>
          <w:divBdr>
            <w:top w:val="none" w:sz="0" w:space="0" w:color="auto"/>
            <w:left w:val="none" w:sz="0" w:space="0" w:color="auto"/>
            <w:bottom w:val="none" w:sz="0" w:space="0" w:color="auto"/>
            <w:right w:val="none" w:sz="0" w:space="0" w:color="auto"/>
          </w:divBdr>
        </w:div>
        <w:div w:id="800028293">
          <w:marLeft w:val="0"/>
          <w:marRight w:val="0"/>
          <w:marTop w:val="0"/>
          <w:marBottom w:val="0"/>
          <w:divBdr>
            <w:top w:val="none" w:sz="0" w:space="0" w:color="auto"/>
            <w:left w:val="none" w:sz="0" w:space="0" w:color="auto"/>
            <w:bottom w:val="none" w:sz="0" w:space="0" w:color="auto"/>
            <w:right w:val="none" w:sz="0" w:space="0" w:color="auto"/>
          </w:divBdr>
          <w:divsChild>
            <w:div w:id="2124416712">
              <w:marLeft w:val="0"/>
              <w:marRight w:val="0"/>
              <w:marTop w:val="0"/>
              <w:marBottom w:val="0"/>
              <w:divBdr>
                <w:top w:val="none" w:sz="0" w:space="0" w:color="auto"/>
                <w:left w:val="none" w:sz="0" w:space="0" w:color="auto"/>
                <w:bottom w:val="none" w:sz="0" w:space="0" w:color="auto"/>
                <w:right w:val="none" w:sz="0" w:space="0" w:color="auto"/>
              </w:divBdr>
            </w:div>
          </w:divsChild>
        </w:div>
        <w:div w:id="2014212901">
          <w:marLeft w:val="0"/>
          <w:marRight w:val="0"/>
          <w:marTop w:val="0"/>
          <w:marBottom w:val="0"/>
          <w:divBdr>
            <w:top w:val="none" w:sz="0" w:space="0" w:color="auto"/>
            <w:left w:val="none" w:sz="0" w:space="0" w:color="auto"/>
            <w:bottom w:val="none" w:sz="0" w:space="0" w:color="auto"/>
            <w:right w:val="none" w:sz="0" w:space="0" w:color="auto"/>
          </w:divBdr>
        </w:div>
        <w:div w:id="899440517">
          <w:marLeft w:val="0"/>
          <w:marRight w:val="0"/>
          <w:marTop w:val="0"/>
          <w:marBottom w:val="0"/>
          <w:divBdr>
            <w:top w:val="none" w:sz="0" w:space="0" w:color="auto"/>
            <w:left w:val="none" w:sz="0" w:space="0" w:color="auto"/>
            <w:bottom w:val="none" w:sz="0" w:space="0" w:color="auto"/>
            <w:right w:val="none" w:sz="0" w:space="0" w:color="auto"/>
          </w:divBdr>
          <w:divsChild>
            <w:div w:id="1776554163">
              <w:marLeft w:val="0"/>
              <w:marRight w:val="0"/>
              <w:marTop w:val="0"/>
              <w:marBottom w:val="0"/>
              <w:divBdr>
                <w:top w:val="none" w:sz="0" w:space="0" w:color="auto"/>
                <w:left w:val="none" w:sz="0" w:space="0" w:color="auto"/>
                <w:bottom w:val="none" w:sz="0" w:space="0" w:color="auto"/>
                <w:right w:val="none" w:sz="0" w:space="0" w:color="auto"/>
              </w:divBdr>
            </w:div>
          </w:divsChild>
        </w:div>
        <w:div w:id="612983134">
          <w:marLeft w:val="0"/>
          <w:marRight w:val="0"/>
          <w:marTop w:val="0"/>
          <w:marBottom w:val="0"/>
          <w:divBdr>
            <w:top w:val="none" w:sz="0" w:space="0" w:color="auto"/>
            <w:left w:val="none" w:sz="0" w:space="0" w:color="auto"/>
            <w:bottom w:val="none" w:sz="0" w:space="0" w:color="auto"/>
            <w:right w:val="none" w:sz="0" w:space="0" w:color="auto"/>
          </w:divBdr>
        </w:div>
        <w:div w:id="1578054313">
          <w:marLeft w:val="0"/>
          <w:marRight w:val="0"/>
          <w:marTop w:val="0"/>
          <w:marBottom w:val="0"/>
          <w:divBdr>
            <w:top w:val="none" w:sz="0" w:space="0" w:color="auto"/>
            <w:left w:val="none" w:sz="0" w:space="0" w:color="auto"/>
            <w:bottom w:val="none" w:sz="0" w:space="0" w:color="auto"/>
            <w:right w:val="none" w:sz="0" w:space="0" w:color="auto"/>
          </w:divBdr>
          <w:divsChild>
            <w:div w:id="2068019748">
              <w:marLeft w:val="0"/>
              <w:marRight w:val="0"/>
              <w:marTop w:val="0"/>
              <w:marBottom w:val="0"/>
              <w:divBdr>
                <w:top w:val="none" w:sz="0" w:space="0" w:color="auto"/>
                <w:left w:val="none" w:sz="0" w:space="0" w:color="auto"/>
                <w:bottom w:val="none" w:sz="0" w:space="0" w:color="auto"/>
                <w:right w:val="none" w:sz="0" w:space="0" w:color="auto"/>
              </w:divBdr>
            </w:div>
          </w:divsChild>
        </w:div>
        <w:div w:id="356542082">
          <w:marLeft w:val="0"/>
          <w:marRight w:val="0"/>
          <w:marTop w:val="0"/>
          <w:marBottom w:val="0"/>
          <w:divBdr>
            <w:top w:val="none" w:sz="0" w:space="0" w:color="auto"/>
            <w:left w:val="none" w:sz="0" w:space="0" w:color="auto"/>
            <w:bottom w:val="none" w:sz="0" w:space="0" w:color="auto"/>
            <w:right w:val="none" w:sz="0" w:space="0" w:color="auto"/>
          </w:divBdr>
        </w:div>
        <w:div w:id="2043744944">
          <w:marLeft w:val="0"/>
          <w:marRight w:val="0"/>
          <w:marTop w:val="0"/>
          <w:marBottom w:val="0"/>
          <w:divBdr>
            <w:top w:val="none" w:sz="0" w:space="0" w:color="auto"/>
            <w:left w:val="none" w:sz="0" w:space="0" w:color="auto"/>
            <w:bottom w:val="none" w:sz="0" w:space="0" w:color="auto"/>
            <w:right w:val="none" w:sz="0" w:space="0" w:color="auto"/>
          </w:divBdr>
          <w:divsChild>
            <w:div w:id="922569553">
              <w:marLeft w:val="0"/>
              <w:marRight w:val="0"/>
              <w:marTop w:val="0"/>
              <w:marBottom w:val="0"/>
              <w:divBdr>
                <w:top w:val="none" w:sz="0" w:space="0" w:color="auto"/>
                <w:left w:val="none" w:sz="0" w:space="0" w:color="auto"/>
                <w:bottom w:val="none" w:sz="0" w:space="0" w:color="auto"/>
                <w:right w:val="none" w:sz="0" w:space="0" w:color="auto"/>
              </w:divBdr>
            </w:div>
          </w:divsChild>
        </w:div>
        <w:div w:id="118382610">
          <w:marLeft w:val="0"/>
          <w:marRight w:val="0"/>
          <w:marTop w:val="0"/>
          <w:marBottom w:val="0"/>
          <w:divBdr>
            <w:top w:val="none" w:sz="0" w:space="0" w:color="auto"/>
            <w:left w:val="none" w:sz="0" w:space="0" w:color="auto"/>
            <w:bottom w:val="none" w:sz="0" w:space="0" w:color="auto"/>
            <w:right w:val="none" w:sz="0" w:space="0" w:color="auto"/>
          </w:divBdr>
        </w:div>
        <w:div w:id="547497839">
          <w:marLeft w:val="0"/>
          <w:marRight w:val="0"/>
          <w:marTop w:val="0"/>
          <w:marBottom w:val="0"/>
          <w:divBdr>
            <w:top w:val="none" w:sz="0" w:space="0" w:color="auto"/>
            <w:left w:val="none" w:sz="0" w:space="0" w:color="auto"/>
            <w:bottom w:val="none" w:sz="0" w:space="0" w:color="auto"/>
            <w:right w:val="none" w:sz="0" w:space="0" w:color="auto"/>
          </w:divBdr>
          <w:divsChild>
            <w:div w:id="816074231">
              <w:marLeft w:val="0"/>
              <w:marRight w:val="0"/>
              <w:marTop w:val="0"/>
              <w:marBottom w:val="0"/>
              <w:divBdr>
                <w:top w:val="none" w:sz="0" w:space="0" w:color="auto"/>
                <w:left w:val="none" w:sz="0" w:space="0" w:color="auto"/>
                <w:bottom w:val="none" w:sz="0" w:space="0" w:color="auto"/>
                <w:right w:val="none" w:sz="0" w:space="0" w:color="auto"/>
              </w:divBdr>
            </w:div>
          </w:divsChild>
        </w:div>
        <w:div w:id="1312759145">
          <w:marLeft w:val="0"/>
          <w:marRight w:val="0"/>
          <w:marTop w:val="0"/>
          <w:marBottom w:val="0"/>
          <w:divBdr>
            <w:top w:val="none" w:sz="0" w:space="0" w:color="auto"/>
            <w:left w:val="none" w:sz="0" w:space="0" w:color="auto"/>
            <w:bottom w:val="none" w:sz="0" w:space="0" w:color="auto"/>
            <w:right w:val="none" w:sz="0" w:space="0" w:color="auto"/>
          </w:divBdr>
        </w:div>
        <w:div w:id="1966231996">
          <w:marLeft w:val="0"/>
          <w:marRight w:val="0"/>
          <w:marTop w:val="0"/>
          <w:marBottom w:val="0"/>
          <w:divBdr>
            <w:top w:val="none" w:sz="0" w:space="0" w:color="auto"/>
            <w:left w:val="none" w:sz="0" w:space="0" w:color="auto"/>
            <w:bottom w:val="none" w:sz="0" w:space="0" w:color="auto"/>
            <w:right w:val="none" w:sz="0" w:space="0" w:color="auto"/>
          </w:divBdr>
          <w:divsChild>
            <w:div w:id="1208300701">
              <w:marLeft w:val="0"/>
              <w:marRight w:val="0"/>
              <w:marTop w:val="0"/>
              <w:marBottom w:val="0"/>
              <w:divBdr>
                <w:top w:val="none" w:sz="0" w:space="0" w:color="auto"/>
                <w:left w:val="none" w:sz="0" w:space="0" w:color="auto"/>
                <w:bottom w:val="none" w:sz="0" w:space="0" w:color="auto"/>
                <w:right w:val="none" w:sz="0" w:space="0" w:color="auto"/>
              </w:divBdr>
            </w:div>
          </w:divsChild>
        </w:div>
        <w:div w:id="922421254">
          <w:marLeft w:val="0"/>
          <w:marRight w:val="0"/>
          <w:marTop w:val="0"/>
          <w:marBottom w:val="0"/>
          <w:divBdr>
            <w:top w:val="none" w:sz="0" w:space="0" w:color="auto"/>
            <w:left w:val="none" w:sz="0" w:space="0" w:color="auto"/>
            <w:bottom w:val="none" w:sz="0" w:space="0" w:color="auto"/>
            <w:right w:val="none" w:sz="0" w:space="0" w:color="auto"/>
          </w:divBdr>
        </w:div>
        <w:div w:id="523783599">
          <w:marLeft w:val="0"/>
          <w:marRight w:val="0"/>
          <w:marTop w:val="0"/>
          <w:marBottom w:val="0"/>
          <w:divBdr>
            <w:top w:val="none" w:sz="0" w:space="0" w:color="auto"/>
            <w:left w:val="none" w:sz="0" w:space="0" w:color="auto"/>
            <w:bottom w:val="none" w:sz="0" w:space="0" w:color="auto"/>
            <w:right w:val="none" w:sz="0" w:space="0" w:color="auto"/>
          </w:divBdr>
          <w:divsChild>
            <w:div w:id="1477140080">
              <w:marLeft w:val="0"/>
              <w:marRight w:val="0"/>
              <w:marTop w:val="0"/>
              <w:marBottom w:val="0"/>
              <w:divBdr>
                <w:top w:val="none" w:sz="0" w:space="0" w:color="auto"/>
                <w:left w:val="none" w:sz="0" w:space="0" w:color="auto"/>
                <w:bottom w:val="none" w:sz="0" w:space="0" w:color="auto"/>
                <w:right w:val="none" w:sz="0" w:space="0" w:color="auto"/>
              </w:divBdr>
            </w:div>
          </w:divsChild>
        </w:div>
        <w:div w:id="1580140344">
          <w:marLeft w:val="0"/>
          <w:marRight w:val="0"/>
          <w:marTop w:val="300"/>
          <w:marBottom w:val="0"/>
          <w:divBdr>
            <w:top w:val="none" w:sz="0" w:space="0" w:color="auto"/>
            <w:left w:val="none" w:sz="0" w:space="0" w:color="auto"/>
            <w:bottom w:val="none" w:sz="0" w:space="0" w:color="auto"/>
            <w:right w:val="none" w:sz="0" w:space="0" w:color="auto"/>
          </w:divBdr>
          <w:divsChild>
            <w:div w:id="798107693">
              <w:marLeft w:val="0"/>
              <w:marRight w:val="0"/>
              <w:marTop w:val="0"/>
              <w:marBottom w:val="0"/>
              <w:divBdr>
                <w:top w:val="none" w:sz="0" w:space="0" w:color="auto"/>
                <w:left w:val="none" w:sz="0" w:space="0" w:color="auto"/>
                <w:bottom w:val="none" w:sz="0" w:space="0" w:color="auto"/>
                <w:right w:val="none" w:sz="0" w:space="0" w:color="auto"/>
              </w:divBdr>
              <w:divsChild>
                <w:div w:id="121007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6739">
          <w:marLeft w:val="0"/>
          <w:marRight w:val="0"/>
          <w:marTop w:val="300"/>
          <w:marBottom w:val="0"/>
          <w:divBdr>
            <w:top w:val="none" w:sz="0" w:space="0" w:color="auto"/>
            <w:left w:val="none" w:sz="0" w:space="0" w:color="auto"/>
            <w:bottom w:val="none" w:sz="0" w:space="0" w:color="auto"/>
            <w:right w:val="none" w:sz="0" w:space="0" w:color="auto"/>
          </w:divBdr>
          <w:divsChild>
            <w:div w:id="1571690376">
              <w:marLeft w:val="0"/>
              <w:marRight w:val="0"/>
              <w:marTop w:val="0"/>
              <w:marBottom w:val="0"/>
              <w:divBdr>
                <w:top w:val="none" w:sz="0" w:space="0" w:color="auto"/>
                <w:left w:val="none" w:sz="0" w:space="0" w:color="auto"/>
                <w:bottom w:val="none" w:sz="0" w:space="0" w:color="auto"/>
                <w:right w:val="none" w:sz="0" w:space="0" w:color="auto"/>
              </w:divBdr>
              <w:divsChild>
                <w:div w:id="2127693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0267">
          <w:marLeft w:val="0"/>
          <w:marRight w:val="0"/>
          <w:marTop w:val="300"/>
          <w:marBottom w:val="0"/>
          <w:divBdr>
            <w:top w:val="none" w:sz="0" w:space="0" w:color="auto"/>
            <w:left w:val="none" w:sz="0" w:space="0" w:color="auto"/>
            <w:bottom w:val="none" w:sz="0" w:space="0" w:color="auto"/>
            <w:right w:val="none" w:sz="0" w:space="0" w:color="auto"/>
          </w:divBdr>
          <w:divsChild>
            <w:div w:id="557672795">
              <w:marLeft w:val="0"/>
              <w:marRight w:val="0"/>
              <w:marTop w:val="0"/>
              <w:marBottom w:val="0"/>
              <w:divBdr>
                <w:top w:val="none" w:sz="0" w:space="0" w:color="auto"/>
                <w:left w:val="none" w:sz="0" w:space="0" w:color="auto"/>
                <w:bottom w:val="none" w:sz="0" w:space="0" w:color="auto"/>
                <w:right w:val="none" w:sz="0" w:space="0" w:color="auto"/>
              </w:divBdr>
              <w:divsChild>
                <w:div w:id="152548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013271">
          <w:marLeft w:val="0"/>
          <w:marRight w:val="0"/>
          <w:marTop w:val="300"/>
          <w:marBottom w:val="0"/>
          <w:divBdr>
            <w:top w:val="none" w:sz="0" w:space="0" w:color="auto"/>
            <w:left w:val="none" w:sz="0" w:space="0" w:color="auto"/>
            <w:bottom w:val="none" w:sz="0" w:space="0" w:color="auto"/>
            <w:right w:val="none" w:sz="0" w:space="0" w:color="auto"/>
          </w:divBdr>
          <w:divsChild>
            <w:div w:id="1464928050">
              <w:marLeft w:val="0"/>
              <w:marRight w:val="0"/>
              <w:marTop w:val="0"/>
              <w:marBottom w:val="0"/>
              <w:divBdr>
                <w:top w:val="none" w:sz="0" w:space="0" w:color="auto"/>
                <w:left w:val="none" w:sz="0" w:space="0" w:color="auto"/>
                <w:bottom w:val="none" w:sz="0" w:space="0" w:color="auto"/>
                <w:right w:val="none" w:sz="0" w:space="0" w:color="auto"/>
              </w:divBdr>
              <w:divsChild>
                <w:div w:id="209112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410817">
      <w:bodyDiv w:val="1"/>
      <w:marLeft w:val="0"/>
      <w:marRight w:val="0"/>
      <w:marTop w:val="0"/>
      <w:marBottom w:val="0"/>
      <w:divBdr>
        <w:top w:val="none" w:sz="0" w:space="0" w:color="auto"/>
        <w:left w:val="none" w:sz="0" w:space="0" w:color="auto"/>
        <w:bottom w:val="none" w:sz="0" w:space="0" w:color="auto"/>
        <w:right w:val="none" w:sz="0" w:space="0" w:color="auto"/>
      </w:divBdr>
      <w:divsChild>
        <w:div w:id="891382034">
          <w:marLeft w:val="0"/>
          <w:marRight w:val="0"/>
          <w:marTop w:val="0"/>
          <w:marBottom w:val="0"/>
          <w:divBdr>
            <w:top w:val="none" w:sz="0" w:space="0" w:color="auto"/>
            <w:left w:val="none" w:sz="0" w:space="0" w:color="auto"/>
            <w:bottom w:val="none" w:sz="0" w:space="0" w:color="auto"/>
            <w:right w:val="none" w:sz="0" w:space="0" w:color="auto"/>
          </w:divBdr>
        </w:div>
        <w:div w:id="1266227410">
          <w:marLeft w:val="0"/>
          <w:marRight w:val="0"/>
          <w:marTop w:val="0"/>
          <w:marBottom w:val="0"/>
          <w:divBdr>
            <w:top w:val="none" w:sz="0" w:space="0" w:color="auto"/>
            <w:left w:val="none" w:sz="0" w:space="0" w:color="auto"/>
            <w:bottom w:val="none" w:sz="0" w:space="0" w:color="auto"/>
            <w:right w:val="none" w:sz="0" w:space="0" w:color="auto"/>
          </w:divBdr>
          <w:divsChild>
            <w:div w:id="4676356">
              <w:marLeft w:val="0"/>
              <w:marRight w:val="0"/>
              <w:marTop w:val="0"/>
              <w:marBottom w:val="0"/>
              <w:divBdr>
                <w:top w:val="none" w:sz="0" w:space="0" w:color="auto"/>
                <w:left w:val="none" w:sz="0" w:space="0" w:color="auto"/>
                <w:bottom w:val="none" w:sz="0" w:space="0" w:color="auto"/>
                <w:right w:val="none" w:sz="0" w:space="0" w:color="auto"/>
              </w:divBdr>
            </w:div>
          </w:divsChild>
        </w:div>
        <w:div w:id="1162505196">
          <w:marLeft w:val="0"/>
          <w:marRight w:val="0"/>
          <w:marTop w:val="0"/>
          <w:marBottom w:val="0"/>
          <w:divBdr>
            <w:top w:val="none" w:sz="0" w:space="0" w:color="auto"/>
            <w:left w:val="none" w:sz="0" w:space="0" w:color="auto"/>
            <w:bottom w:val="none" w:sz="0" w:space="0" w:color="auto"/>
            <w:right w:val="none" w:sz="0" w:space="0" w:color="auto"/>
          </w:divBdr>
        </w:div>
        <w:div w:id="1538661521">
          <w:marLeft w:val="0"/>
          <w:marRight w:val="0"/>
          <w:marTop w:val="0"/>
          <w:marBottom w:val="0"/>
          <w:divBdr>
            <w:top w:val="none" w:sz="0" w:space="0" w:color="auto"/>
            <w:left w:val="none" w:sz="0" w:space="0" w:color="auto"/>
            <w:bottom w:val="none" w:sz="0" w:space="0" w:color="auto"/>
            <w:right w:val="none" w:sz="0" w:space="0" w:color="auto"/>
          </w:divBdr>
          <w:divsChild>
            <w:div w:id="1849520875">
              <w:marLeft w:val="0"/>
              <w:marRight w:val="0"/>
              <w:marTop w:val="0"/>
              <w:marBottom w:val="0"/>
              <w:divBdr>
                <w:top w:val="none" w:sz="0" w:space="0" w:color="auto"/>
                <w:left w:val="none" w:sz="0" w:space="0" w:color="auto"/>
                <w:bottom w:val="none" w:sz="0" w:space="0" w:color="auto"/>
                <w:right w:val="none" w:sz="0" w:space="0" w:color="auto"/>
              </w:divBdr>
            </w:div>
          </w:divsChild>
        </w:div>
        <w:div w:id="1785883624">
          <w:marLeft w:val="0"/>
          <w:marRight w:val="0"/>
          <w:marTop w:val="0"/>
          <w:marBottom w:val="0"/>
          <w:divBdr>
            <w:top w:val="none" w:sz="0" w:space="0" w:color="auto"/>
            <w:left w:val="none" w:sz="0" w:space="0" w:color="auto"/>
            <w:bottom w:val="none" w:sz="0" w:space="0" w:color="auto"/>
            <w:right w:val="none" w:sz="0" w:space="0" w:color="auto"/>
          </w:divBdr>
        </w:div>
        <w:div w:id="1272124830">
          <w:marLeft w:val="0"/>
          <w:marRight w:val="0"/>
          <w:marTop w:val="0"/>
          <w:marBottom w:val="0"/>
          <w:divBdr>
            <w:top w:val="none" w:sz="0" w:space="0" w:color="auto"/>
            <w:left w:val="none" w:sz="0" w:space="0" w:color="auto"/>
            <w:bottom w:val="none" w:sz="0" w:space="0" w:color="auto"/>
            <w:right w:val="none" w:sz="0" w:space="0" w:color="auto"/>
          </w:divBdr>
          <w:divsChild>
            <w:div w:id="1100833711">
              <w:marLeft w:val="0"/>
              <w:marRight w:val="0"/>
              <w:marTop w:val="0"/>
              <w:marBottom w:val="0"/>
              <w:divBdr>
                <w:top w:val="none" w:sz="0" w:space="0" w:color="auto"/>
                <w:left w:val="none" w:sz="0" w:space="0" w:color="auto"/>
                <w:bottom w:val="none" w:sz="0" w:space="0" w:color="auto"/>
                <w:right w:val="none" w:sz="0" w:space="0" w:color="auto"/>
              </w:divBdr>
            </w:div>
          </w:divsChild>
        </w:div>
        <w:div w:id="1711958490">
          <w:marLeft w:val="0"/>
          <w:marRight w:val="0"/>
          <w:marTop w:val="0"/>
          <w:marBottom w:val="0"/>
          <w:divBdr>
            <w:top w:val="none" w:sz="0" w:space="0" w:color="auto"/>
            <w:left w:val="none" w:sz="0" w:space="0" w:color="auto"/>
            <w:bottom w:val="none" w:sz="0" w:space="0" w:color="auto"/>
            <w:right w:val="none" w:sz="0" w:space="0" w:color="auto"/>
          </w:divBdr>
        </w:div>
        <w:div w:id="386799659">
          <w:marLeft w:val="0"/>
          <w:marRight w:val="0"/>
          <w:marTop w:val="0"/>
          <w:marBottom w:val="0"/>
          <w:divBdr>
            <w:top w:val="none" w:sz="0" w:space="0" w:color="auto"/>
            <w:left w:val="none" w:sz="0" w:space="0" w:color="auto"/>
            <w:bottom w:val="none" w:sz="0" w:space="0" w:color="auto"/>
            <w:right w:val="none" w:sz="0" w:space="0" w:color="auto"/>
          </w:divBdr>
          <w:divsChild>
            <w:div w:id="1702590416">
              <w:marLeft w:val="0"/>
              <w:marRight w:val="0"/>
              <w:marTop w:val="0"/>
              <w:marBottom w:val="0"/>
              <w:divBdr>
                <w:top w:val="none" w:sz="0" w:space="0" w:color="auto"/>
                <w:left w:val="none" w:sz="0" w:space="0" w:color="auto"/>
                <w:bottom w:val="none" w:sz="0" w:space="0" w:color="auto"/>
                <w:right w:val="none" w:sz="0" w:space="0" w:color="auto"/>
              </w:divBdr>
            </w:div>
          </w:divsChild>
        </w:div>
        <w:div w:id="1212110953">
          <w:marLeft w:val="0"/>
          <w:marRight w:val="0"/>
          <w:marTop w:val="0"/>
          <w:marBottom w:val="0"/>
          <w:divBdr>
            <w:top w:val="none" w:sz="0" w:space="0" w:color="auto"/>
            <w:left w:val="none" w:sz="0" w:space="0" w:color="auto"/>
            <w:bottom w:val="none" w:sz="0" w:space="0" w:color="auto"/>
            <w:right w:val="none" w:sz="0" w:space="0" w:color="auto"/>
          </w:divBdr>
        </w:div>
        <w:div w:id="1818185528">
          <w:marLeft w:val="0"/>
          <w:marRight w:val="0"/>
          <w:marTop w:val="0"/>
          <w:marBottom w:val="0"/>
          <w:divBdr>
            <w:top w:val="none" w:sz="0" w:space="0" w:color="auto"/>
            <w:left w:val="none" w:sz="0" w:space="0" w:color="auto"/>
            <w:bottom w:val="none" w:sz="0" w:space="0" w:color="auto"/>
            <w:right w:val="none" w:sz="0" w:space="0" w:color="auto"/>
          </w:divBdr>
          <w:divsChild>
            <w:div w:id="1528908381">
              <w:marLeft w:val="0"/>
              <w:marRight w:val="0"/>
              <w:marTop w:val="0"/>
              <w:marBottom w:val="0"/>
              <w:divBdr>
                <w:top w:val="none" w:sz="0" w:space="0" w:color="auto"/>
                <w:left w:val="none" w:sz="0" w:space="0" w:color="auto"/>
                <w:bottom w:val="none" w:sz="0" w:space="0" w:color="auto"/>
                <w:right w:val="none" w:sz="0" w:space="0" w:color="auto"/>
              </w:divBdr>
            </w:div>
          </w:divsChild>
        </w:div>
        <w:div w:id="1133325766">
          <w:marLeft w:val="0"/>
          <w:marRight w:val="0"/>
          <w:marTop w:val="0"/>
          <w:marBottom w:val="0"/>
          <w:divBdr>
            <w:top w:val="none" w:sz="0" w:space="0" w:color="auto"/>
            <w:left w:val="none" w:sz="0" w:space="0" w:color="auto"/>
            <w:bottom w:val="none" w:sz="0" w:space="0" w:color="auto"/>
            <w:right w:val="none" w:sz="0" w:space="0" w:color="auto"/>
          </w:divBdr>
        </w:div>
        <w:div w:id="1714188942">
          <w:marLeft w:val="0"/>
          <w:marRight w:val="0"/>
          <w:marTop w:val="0"/>
          <w:marBottom w:val="0"/>
          <w:divBdr>
            <w:top w:val="none" w:sz="0" w:space="0" w:color="auto"/>
            <w:left w:val="none" w:sz="0" w:space="0" w:color="auto"/>
            <w:bottom w:val="none" w:sz="0" w:space="0" w:color="auto"/>
            <w:right w:val="none" w:sz="0" w:space="0" w:color="auto"/>
          </w:divBdr>
          <w:divsChild>
            <w:div w:id="278608279">
              <w:marLeft w:val="0"/>
              <w:marRight w:val="0"/>
              <w:marTop w:val="0"/>
              <w:marBottom w:val="0"/>
              <w:divBdr>
                <w:top w:val="none" w:sz="0" w:space="0" w:color="auto"/>
                <w:left w:val="none" w:sz="0" w:space="0" w:color="auto"/>
                <w:bottom w:val="none" w:sz="0" w:space="0" w:color="auto"/>
                <w:right w:val="none" w:sz="0" w:space="0" w:color="auto"/>
              </w:divBdr>
            </w:div>
          </w:divsChild>
        </w:div>
        <w:div w:id="1716924005">
          <w:marLeft w:val="0"/>
          <w:marRight w:val="0"/>
          <w:marTop w:val="0"/>
          <w:marBottom w:val="0"/>
          <w:divBdr>
            <w:top w:val="none" w:sz="0" w:space="0" w:color="auto"/>
            <w:left w:val="none" w:sz="0" w:space="0" w:color="auto"/>
            <w:bottom w:val="none" w:sz="0" w:space="0" w:color="auto"/>
            <w:right w:val="none" w:sz="0" w:space="0" w:color="auto"/>
          </w:divBdr>
        </w:div>
        <w:div w:id="577447478">
          <w:marLeft w:val="0"/>
          <w:marRight w:val="0"/>
          <w:marTop w:val="0"/>
          <w:marBottom w:val="0"/>
          <w:divBdr>
            <w:top w:val="none" w:sz="0" w:space="0" w:color="auto"/>
            <w:left w:val="none" w:sz="0" w:space="0" w:color="auto"/>
            <w:bottom w:val="none" w:sz="0" w:space="0" w:color="auto"/>
            <w:right w:val="none" w:sz="0" w:space="0" w:color="auto"/>
          </w:divBdr>
          <w:divsChild>
            <w:div w:id="1784574054">
              <w:marLeft w:val="0"/>
              <w:marRight w:val="0"/>
              <w:marTop w:val="0"/>
              <w:marBottom w:val="0"/>
              <w:divBdr>
                <w:top w:val="none" w:sz="0" w:space="0" w:color="auto"/>
                <w:left w:val="none" w:sz="0" w:space="0" w:color="auto"/>
                <w:bottom w:val="none" w:sz="0" w:space="0" w:color="auto"/>
                <w:right w:val="none" w:sz="0" w:space="0" w:color="auto"/>
              </w:divBdr>
            </w:div>
          </w:divsChild>
        </w:div>
        <w:div w:id="1677076427">
          <w:marLeft w:val="0"/>
          <w:marRight w:val="0"/>
          <w:marTop w:val="300"/>
          <w:marBottom w:val="0"/>
          <w:divBdr>
            <w:top w:val="none" w:sz="0" w:space="0" w:color="auto"/>
            <w:left w:val="none" w:sz="0" w:space="0" w:color="auto"/>
            <w:bottom w:val="none" w:sz="0" w:space="0" w:color="auto"/>
            <w:right w:val="none" w:sz="0" w:space="0" w:color="auto"/>
          </w:divBdr>
          <w:divsChild>
            <w:div w:id="206066606">
              <w:marLeft w:val="0"/>
              <w:marRight w:val="0"/>
              <w:marTop w:val="0"/>
              <w:marBottom w:val="0"/>
              <w:divBdr>
                <w:top w:val="none" w:sz="0" w:space="0" w:color="auto"/>
                <w:left w:val="none" w:sz="0" w:space="0" w:color="auto"/>
                <w:bottom w:val="none" w:sz="0" w:space="0" w:color="auto"/>
                <w:right w:val="none" w:sz="0" w:space="0" w:color="auto"/>
              </w:divBdr>
              <w:divsChild>
                <w:div w:id="19195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766761">
          <w:marLeft w:val="0"/>
          <w:marRight w:val="0"/>
          <w:marTop w:val="300"/>
          <w:marBottom w:val="0"/>
          <w:divBdr>
            <w:top w:val="none" w:sz="0" w:space="0" w:color="auto"/>
            <w:left w:val="none" w:sz="0" w:space="0" w:color="auto"/>
            <w:bottom w:val="none" w:sz="0" w:space="0" w:color="auto"/>
            <w:right w:val="none" w:sz="0" w:space="0" w:color="auto"/>
          </w:divBdr>
          <w:divsChild>
            <w:div w:id="599026723">
              <w:marLeft w:val="0"/>
              <w:marRight w:val="0"/>
              <w:marTop w:val="0"/>
              <w:marBottom w:val="0"/>
              <w:divBdr>
                <w:top w:val="none" w:sz="0" w:space="0" w:color="auto"/>
                <w:left w:val="none" w:sz="0" w:space="0" w:color="auto"/>
                <w:bottom w:val="none" w:sz="0" w:space="0" w:color="auto"/>
                <w:right w:val="none" w:sz="0" w:space="0" w:color="auto"/>
              </w:divBdr>
              <w:divsChild>
                <w:div w:id="533731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8875">
          <w:marLeft w:val="0"/>
          <w:marRight w:val="0"/>
          <w:marTop w:val="300"/>
          <w:marBottom w:val="0"/>
          <w:divBdr>
            <w:top w:val="none" w:sz="0" w:space="0" w:color="auto"/>
            <w:left w:val="none" w:sz="0" w:space="0" w:color="auto"/>
            <w:bottom w:val="none" w:sz="0" w:space="0" w:color="auto"/>
            <w:right w:val="none" w:sz="0" w:space="0" w:color="auto"/>
          </w:divBdr>
          <w:divsChild>
            <w:div w:id="1063258919">
              <w:marLeft w:val="0"/>
              <w:marRight w:val="0"/>
              <w:marTop w:val="0"/>
              <w:marBottom w:val="0"/>
              <w:divBdr>
                <w:top w:val="none" w:sz="0" w:space="0" w:color="auto"/>
                <w:left w:val="none" w:sz="0" w:space="0" w:color="auto"/>
                <w:bottom w:val="none" w:sz="0" w:space="0" w:color="auto"/>
                <w:right w:val="none" w:sz="0" w:space="0" w:color="auto"/>
              </w:divBdr>
              <w:divsChild>
                <w:div w:id="184844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26649">
          <w:marLeft w:val="0"/>
          <w:marRight w:val="0"/>
          <w:marTop w:val="300"/>
          <w:marBottom w:val="0"/>
          <w:divBdr>
            <w:top w:val="none" w:sz="0" w:space="0" w:color="auto"/>
            <w:left w:val="none" w:sz="0" w:space="0" w:color="auto"/>
            <w:bottom w:val="none" w:sz="0" w:space="0" w:color="auto"/>
            <w:right w:val="none" w:sz="0" w:space="0" w:color="auto"/>
          </w:divBdr>
          <w:divsChild>
            <w:div w:id="1895041629">
              <w:marLeft w:val="0"/>
              <w:marRight w:val="0"/>
              <w:marTop w:val="0"/>
              <w:marBottom w:val="0"/>
              <w:divBdr>
                <w:top w:val="none" w:sz="0" w:space="0" w:color="auto"/>
                <w:left w:val="none" w:sz="0" w:space="0" w:color="auto"/>
                <w:bottom w:val="none" w:sz="0" w:space="0" w:color="auto"/>
                <w:right w:val="none" w:sz="0" w:space="0" w:color="auto"/>
              </w:divBdr>
              <w:divsChild>
                <w:div w:id="1479222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48664">
      <w:bodyDiv w:val="1"/>
      <w:marLeft w:val="0"/>
      <w:marRight w:val="0"/>
      <w:marTop w:val="0"/>
      <w:marBottom w:val="0"/>
      <w:divBdr>
        <w:top w:val="none" w:sz="0" w:space="0" w:color="auto"/>
        <w:left w:val="none" w:sz="0" w:space="0" w:color="auto"/>
        <w:bottom w:val="none" w:sz="0" w:space="0" w:color="auto"/>
        <w:right w:val="none" w:sz="0" w:space="0" w:color="auto"/>
      </w:divBdr>
      <w:divsChild>
        <w:div w:id="1194657767">
          <w:marLeft w:val="0"/>
          <w:marRight w:val="0"/>
          <w:marTop w:val="0"/>
          <w:marBottom w:val="0"/>
          <w:divBdr>
            <w:top w:val="none" w:sz="0" w:space="0" w:color="auto"/>
            <w:left w:val="none" w:sz="0" w:space="0" w:color="auto"/>
            <w:bottom w:val="none" w:sz="0" w:space="0" w:color="auto"/>
            <w:right w:val="none" w:sz="0" w:space="0" w:color="auto"/>
          </w:divBdr>
        </w:div>
        <w:div w:id="745147420">
          <w:marLeft w:val="0"/>
          <w:marRight w:val="0"/>
          <w:marTop w:val="0"/>
          <w:marBottom w:val="0"/>
          <w:divBdr>
            <w:top w:val="none" w:sz="0" w:space="0" w:color="auto"/>
            <w:left w:val="none" w:sz="0" w:space="0" w:color="auto"/>
            <w:bottom w:val="none" w:sz="0" w:space="0" w:color="auto"/>
            <w:right w:val="none" w:sz="0" w:space="0" w:color="auto"/>
          </w:divBdr>
          <w:divsChild>
            <w:div w:id="1081097965">
              <w:marLeft w:val="0"/>
              <w:marRight w:val="0"/>
              <w:marTop w:val="0"/>
              <w:marBottom w:val="0"/>
              <w:divBdr>
                <w:top w:val="none" w:sz="0" w:space="0" w:color="auto"/>
                <w:left w:val="none" w:sz="0" w:space="0" w:color="auto"/>
                <w:bottom w:val="none" w:sz="0" w:space="0" w:color="auto"/>
                <w:right w:val="none" w:sz="0" w:space="0" w:color="auto"/>
              </w:divBdr>
            </w:div>
          </w:divsChild>
        </w:div>
        <w:div w:id="483737009">
          <w:marLeft w:val="0"/>
          <w:marRight w:val="0"/>
          <w:marTop w:val="0"/>
          <w:marBottom w:val="0"/>
          <w:divBdr>
            <w:top w:val="none" w:sz="0" w:space="0" w:color="auto"/>
            <w:left w:val="none" w:sz="0" w:space="0" w:color="auto"/>
            <w:bottom w:val="none" w:sz="0" w:space="0" w:color="auto"/>
            <w:right w:val="none" w:sz="0" w:space="0" w:color="auto"/>
          </w:divBdr>
        </w:div>
        <w:div w:id="2062315808">
          <w:marLeft w:val="0"/>
          <w:marRight w:val="0"/>
          <w:marTop w:val="0"/>
          <w:marBottom w:val="0"/>
          <w:divBdr>
            <w:top w:val="none" w:sz="0" w:space="0" w:color="auto"/>
            <w:left w:val="none" w:sz="0" w:space="0" w:color="auto"/>
            <w:bottom w:val="none" w:sz="0" w:space="0" w:color="auto"/>
            <w:right w:val="none" w:sz="0" w:space="0" w:color="auto"/>
          </w:divBdr>
          <w:divsChild>
            <w:div w:id="1223758032">
              <w:marLeft w:val="0"/>
              <w:marRight w:val="0"/>
              <w:marTop w:val="0"/>
              <w:marBottom w:val="0"/>
              <w:divBdr>
                <w:top w:val="none" w:sz="0" w:space="0" w:color="auto"/>
                <w:left w:val="none" w:sz="0" w:space="0" w:color="auto"/>
                <w:bottom w:val="none" w:sz="0" w:space="0" w:color="auto"/>
                <w:right w:val="none" w:sz="0" w:space="0" w:color="auto"/>
              </w:divBdr>
            </w:div>
          </w:divsChild>
        </w:div>
        <w:div w:id="1920553744">
          <w:marLeft w:val="0"/>
          <w:marRight w:val="0"/>
          <w:marTop w:val="0"/>
          <w:marBottom w:val="0"/>
          <w:divBdr>
            <w:top w:val="none" w:sz="0" w:space="0" w:color="auto"/>
            <w:left w:val="none" w:sz="0" w:space="0" w:color="auto"/>
            <w:bottom w:val="none" w:sz="0" w:space="0" w:color="auto"/>
            <w:right w:val="none" w:sz="0" w:space="0" w:color="auto"/>
          </w:divBdr>
        </w:div>
        <w:div w:id="1802190064">
          <w:marLeft w:val="0"/>
          <w:marRight w:val="0"/>
          <w:marTop w:val="0"/>
          <w:marBottom w:val="0"/>
          <w:divBdr>
            <w:top w:val="none" w:sz="0" w:space="0" w:color="auto"/>
            <w:left w:val="none" w:sz="0" w:space="0" w:color="auto"/>
            <w:bottom w:val="none" w:sz="0" w:space="0" w:color="auto"/>
            <w:right w:val="none" w:sz="0" w:space="0" w:color="auto"/>
          </w:divBdr>
          <w:divsChild>
            <w:div w:id="821699959">
              <w:marLeft w:val="0"/>
              <w:marRight w:val="0"/>
              <w:marTop w:val="0"/>
              <w:marBottom w:val="0"/>
              <w:divBdr>
                <w:top w:val="none" w:sz="0" w:space="0" w:color="auto"/>
                <w:left w:val="none" w:sz="0" w:space="0" w:color="auto"/>
                <w:bottom w:val="none" w:sz="0" w:space="0" w:color="auto"/>
                <w:right w:val="none" w:sz="0" w:space="0" w:color="auto"/>
              </w:divBdr>
            </w:div>
          </w:divsChild>
        </w:div>
        <w:div w:id="1449005100">
          <w:marLeft w:val="0"/>
          <w:marRight w:val="0"/>
          <w:marTop w:val="0"/>
          <w:marBottom w:val="0"/>
          <w:divBdr>
            <w:top w:val="none" w:sz="0" w:space="0" w:color="auto"/>
            <w:left w:val="none" w:sz="0" w:space="0" w:color="auto"/>
            <w:bottom w:val="none" w:sz="0" w:space="0" w:color="auto"/>
            <w:right w:val="none" w:sz="0" w:space="0" w:color="auto"/>
          </w:divBdr>
        </w:div>
        <w:div w:id="699404257">
          <w:marLeft w:val="0"/>
          <w:marRight w:val="0"/>
          <w:marTop w:val="0"/>
          <w:marBottom w:val="0"/>
          <w:divBdr>
            <w:top w:val="none" w:sz="0" w:space="0" w:color="auto"/>
            <w:left w:val="none" w:sz="0" w:space="0" w:color="auto"/>
            <w:bottom w:val="none" w:sz="0" w:space="0" w:color="auto"/>
            <w:right w:val="none" w:sz="0" w:space="0" w:color="auto"/>
          </w:divBdr>
          <w:divsChild>
            <w:div w:id="1882980543">
              <w:marLeft w:val="0"/>
              <w:marRight w:val="0"/>
              <w:marTop w:val="0"/>
              <w:marBottom w:val="0"/>
              <w:divBdr>
                <w:top w:val="none" w:sz="0" w:space="0" w:color="auto"/>
                <w:left w:val="none" w:sz="0" w:space="0" w:color="auto"/>
                <w:bottom w:val="none" w:sz="0" w:space="0" w:color="auto"/>
                <w:right w:val="none" w:sz="0" w:space="0" w:color="auto"/>
              </w:divBdr>
            </w:div>
          </w:divsChild>
        </w:div>
        <w:div w:id="865876058">
          <w:marLeft w:val="0"/>
          <w:marRight w:val="0"/>
          <w:marTop w:val="0"/>
          <w:marBottom w:val="0"/>
          <w:divBdr>
            <w:top w:val="none" w:sz="0" w:space="0" w:color="auto"/>
            <w:left w:val="none" w:sz="0" w:space="0" w:color="auto"/>
            <w:bottom w:val="none" w:sz="0" w:space="0" w:color="auto"/>
            <w:right w:val="none" w:sz="0" w:space="0" w:color="auto"/>
          </w:divBdr>
        </w:div>
        <w:div w:id="170990429">
          <w:marLeft w:val="0"/>
          <w:marRight w:val="0"/>
          <w:marTop w:val="0"/>
          <w:marBottom w:val="0"/>
          <w:divBdr>
            <w:top w:val="none" w:sz="0" w:space="0" w:color="auto"/>
            <w:left w:val="none" w:sz="0" w:space="0" w:color="auto"/>
            <w:bottom w:val="none" w:sz="0" w:space="0" w:color="auto"/>
            <w:right w:val="none" w:sz="0" w:space="0" w:color="auto"/>
          </w:divBdr>
          <w:divsChild>
            <w:div w:id="1903523064">
              <w:marLeft w:val="0"/>
              <w:marRight w:val="0"/>
              <w:marTop w:val="0"/>
              <w:marBottom w:val="0"/>
              <w:divBdr>
                <w:top w:val="none" w:sz="0" w:space="0" w:color="auto"/>
                <w:left w:val="none" w:sz="0" w:space="0" w:color="auto"/>
                <w:bottom w:val="none" w:sz="0" w:space="0" w:color="auto"/>
                <w:right w:val="none" w:sz="0" w:space="0" w:color="auto"/>
              </w:divBdr>
            </w:div>
          </w:divsChild>
        </w:div>
        <w:div w:id="1120953265">
          <w:marLeft w:val="0"/>
          <w:marRight w:val="0"/>
          <w:marTop w:val="0"/>
          <w:marBottom w:val="0"/>
          <w:divBdr>
            <w:top w:val="none" w:sz="0" w:space="0" w:color="auto"/>
            <w:left w:val="none" w:sz="0" w:space="0" w:color="auto"/>
            <w:bottom w:val="none" w:sz="0" w:space="0" w:color="auto"/>
            <w:right w:val="none" w:sz="0" w:space="0" w:color="auto"/>
          </w:divBdr>
        </w:div>
        <w:div w:id="1731033111">
          <w:marLeft w:val="0"/>
          <w:marRight w:val="0"/>
          <w:marTop w:val="0"/>
          <w:marBottom w:val="0"/>
          <w:divBdr>
            <w:top w:val="none" w:sz="0" w:space="0" w:color="auto"/>
            <w:left w:val="none" w:sz="0" w:space="0" w:color="auto"/>
            <w:bottom w:val="none" w:sz="0" w:space="0" w:color="auto"/>
            <w:right w:val="none" w:sz="0" w:space="0" w:color="auto"/>
          </w:divBdr>
          <w:divsChild>
            <w:div w:id="521825921">
              <w:marLeft w:val="0"/>
              <w:marRight w:val="0"/>
              <w:marTop w:val="0"/>
              <w:marBottom w:val="0"/>
              <w:divBdr>
                <w:top w:val="none" w:sz="0" w:space="0" w:color="auto"/>
                <w:left w:val="none" w:sz="0" w:space="0" w:color="auto"/>
                <w:bottom w:val="none" w:sz="0" w:space="0" w:color="auto"/>
                <w:right w:val="none" w:sz="0" w:space="0" w:color="auto"/>
              </w:divBdr>
            </w:div>
          </w:divsChild>
        </w:div>
        <w:div w:id="895437407">
          <w:marLeft w:val="0"/>
          <w:marRight w:val="0"/>
          <w:marTop w:val="0"/>
          <w:marBottom w:val="0"/>
          <w:divBdr>
            <w:top w:val="none" w:sz="0" w:space="0" w:color="auto"/>
            <w:left w:val="none" w:sz="0" w:space="0" w:color="auto"/>
            <w:bottom w:val="none" w:sz="0" w:space="0" w:color="auto"/>
            <w:right w:val="none" w:sz="0" w:space="0" w:color="auto"/>
          </w:divBdr>
        </w:div>
        <w:div w:id="1940524554">
          <w:marLeft w:val="0"/>
          <w:marRight w:val="0"/>
          <w:marTop w:val="0"/>
          <w:marBottom w:val="0"/>
          <w:divBdr>
            <w:top w:val="none" w:sz="0" w:space="0" w:color="auto"/>
            <w:left w:val="none" w:sz="0" w:space="0" w:color="auto"/>
            <w:bottom w:val="none" w:sz="0" w:space="0" w:color="auto"/>
            <w:right w:val="none" w:sz="0" w:space="0" w:color="auto"/>
          </w:divBdr>
          <w:divsChild>
            <w:div w:id="1193955667">
              <w:marLeft w:val="0"/>
              <w:marRight w:val="0"/>
              <w:marTop w:val="0"/>
              <w:marBottom w:val="0"/>
              <w:divBdr>
                <w:top w:val="none" w:sz="0" w:space="0" w:color="auto"/>
                <w:left w:val="none" w:sz="0" w:space="0" w:color="auto"/>
                <w:bottom w:val="none" w:sz="0" w:space="0" w:color="auto"/>
                <w:right w:val="none" w:sz="0" w:space="0" w:color="auto"/>
              </w:divBdr>
            </w:div>
          </w:divsChild>
        </w:div>
        <w:div w:id="408649601">
          <w:marLeft w:val="0"/>
          <w:marRight w:val="0"/>
          <w:marTop w:val="300"/>
          <w:marBottom w:val="0"/>
          <w:divBdr>
            <w:top w:val="none" w:sz="0" w:space="0" w:color="auto"/>
            <w:left w:val="none" w:sz="0" w:space="0" w:color="auto"/>
            <w:bottom w:val="none" w:sz="0" w:space="0" w:color="auto"/>
            <w:right w:val="none" w:sz="0" w:space="0" w:color="auto"/>
          </w:divBdr>
          <w:divsChild>
            <w:div w:id="1403679853">
              <w:marLeft w:val="0"/>
              <w:marRight w:val="0"/>
              <w:marTop w:val="0"/>
              <w:marBottom w:val="0"/>
              <w:divBdr>
                <w:top w:val="none" w:sz="0" w:space="0" w:color="auto"/>
                <w:left w:val="none" w:sz="0" w:space="0" w:color="auto"/>
                <w:bottom w:val="none" w:sz="0" w:space="0" w:color="auto"/>
                <w:right w:val="none" w:sz="0" w:space="0" w:color="auto"/>
              </w:divBdr>
              <w:divsChild>
                <w:div w:id="388501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55640">
          <w:marLeft w:val="0"/>
          <w:marRight w:val="0"/>
          <w:marTop w:val="300"/>
          <w:marBottom w:val="0"/>
          <w:divBdr>
            <w:top w:val="none" w:sz="0" w:space="0" w:color="auto"/>
            <w:left w:val="none" w:sz="0" w:space="0" w:color="auto"/>
            <w:bottom w:val="none" w:sz="0" w:space="0" w:color="auto"/>
            <w:right w:val="none" w:sz="0" w:space="0" w:color="auto"/>
          </w:divBdr>
          <w:divsChild>
            <w:div w:id="339696752">
              <w:marLeft w:val="0"/>
              <w:marRight w:val="0"/>
              <w:marTop w:val="0"/>
              <w:marBottom w:val="0"/>
              <w:divBdr>
                <w:top w:val="none" w:sz="0" w:space="0" w:color="auto"/>
                <w:left w:val="none" w:sz="0" w:space="0" w:color="auto"/>
                <w:bottom w:val="none" w:sz="0" w:space="0" w:color="auto"/>
                <w:right w:val="none" w:sz="0" w:space="0" w:color="auto"/>
              </w:divBdr>
              <w:divsChild>
                <w:div w:id="78119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498005">
          <w:marLeft w:val="0"/>
          <w:marRight w:val="0"/>
          <w:marTop w:val="300"/>
          <w:marBottom w:val="0"/>
          <w:divBdr>
            <w:top w:val="none" w:sz="0" w:space="0" w:color="auto"/>
            <w:left w:val="none" w:sz="0" w:space="0" w:color="auto"/>
            <w:bottom w:val="none" w:sz="0" w:space="0" w:color="auto"/>
            <w:right w:val="none" w:sz="0" w:space="0" w:color="auto"/>
          </w:divBdr>
          <w:divsChild>
            <w:div w:id="1682509896">
              <w:marLeft w:val="0"/>
              <w:marRight w:val="0"/>
              <w:marTop w:val="0"/>
              <w:marBottom w:val="0"/>
              <w:divBdr>
                <w:top w:val="none" w:sz="0" w:space="0" w:color="auto"/>
                <w:left w:val="none" w:sz="0" w:space="0" w:color="auto"/>
                <w:bottom w:val="none" w:sz="0" w:space="0" w:color="auto"/>
                <w:right w:val="none" w:sz="0" w:space="0" w:color="auto"/>
              </w:divBdr>
              <w:divsChild>
                <w:div w:id="1363439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86577">
          <w:marLeft w:val="0"/>
          <w:marRight w:val="0"/>
          <w:marTop w:val="300"/>
          <w:marBottom w:val="0"/>
          <w:divBdr>
            <w:top w:val="none" w:sz="0" w:space="0" w:color="auto"/>
            <w:left w:val="none" w:sz="0" w:space="0" w:color="auto"/>
            <w:bottom w:val="none" w:sz="0" w:space="0" w:color="auto"/>
            <w:right w:val="none" w:sz="0" w:space="0" w:color="auto"/>
          </w:divBdr>
          <w:divsChild>
            <w:div w:id="589507354">
              <w:marLeft w:val="0"/>
              <w:marRight w:val="0"/>
              <w:marTop w:val="0"/>
              <w:marBottom w:val="0"/>
              <w:divBdr>
                <w:top w:val="none" w:sz="0" w:space="0" w:color="auto"/>
                <w:left w:val="none" w:sz="0" w:space="0" w:color="auto"/>
                <w:bottom w:val="none" w:sz="0" w:space="0" w:color="auto"/>
                <w:right w:val="none" w:sz="0" w:space="0" w:color="auto"/>
              </w:divBdr>
              <w:divsChild>
                <w:div w:id="176969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462577">
      <w:bodyDiv w:val="1"/>
      <w:marLeft w:val="0"/>
      <w:marRight w:val="0"/>
      <w:marTop w:val="0"/>
      <w:marBottom w:val="0"/>
      <w:divBdr>
        <w:top w:val="none" w:sz="0" w:space="0" w:color="auto"/>
        <w:left w:val="none" w:sz="0" w:space="0" w:color="auto"/>
        <w:bottom w:val="none" w:sz="0" w:space="0" w:color="auto"/>
        <w:right w:val="none" w:sz="0" w:space="0" w:color="auto"/>
      </w:divBdr>
      <w:divsChild>
        <w:div w:id="1780639883">
          <w:marLeft w:val="0"/>
          <w:marRight w:val="0"/>
          <w:marTop w:val="0"/>
          <w:marBottom w:val="0"/>
          <w:divBdr>
            <w:top w:val="none" w:sz="0" w:space="0" w:color="auto"/>
            <w:left w:val="none" w:sz="0" w:space="0" w:color="auto"/>
            <w:bottom w:val="none" w:sz="0" w:space="0" w:color="auto"/>
            <w:right w:val="none" w:sz="0" w:space="0" w:color="auto"/>
          </w:divBdr>
        </w:div>
        <w:div w:id="1535654201">
          <w:marLeft w:val="0"/>
          <w:marRight w:val="0"/>
          <w:marTop w:val="0"/>
          <w:marBottom w:val="0"/>
          <w:divBdr>
            <w:top w:val="none" w:sz="0" w:space="0" w:color="auto"/>
            <w:left w:val="none" w:sz="0" w:space="0" w:color="auto"/>
            <w:bottom w:val="none" w:sz="0" w:space="0" w:color="auto"/>
            <w:right w:val="none" w:sz="0" w:space="0" w:color="auto"/>
          </w:divBdr>
          <w:divsChild>
            <w:div w:id="913972088">
              <w:marLeft w:val="0"/>
              <w:marRight w:val="0"/>
              <w:marTop w:val="0"/>
              <w:marBottom w:val="0"/>
              <w:divBdr>
                <w:top w:val="none" w:sz="0" w:space="0" w:color="auto"/>
                <w:left w:val="none" w:sz="0" w:space="0" w:color="auto"/>
                <w:bottom w:val="none" w:sz="0" w:space="0" w:color="auto"/>
                <w:right w:val="none" w:sz="0" w:space="0" w:color="auto"/>
              </w:divBdr>
            </w:div>
          </w:divsChild>
        </w:div>
        <w:div w:id="1703245929">
          <w:marLeft w:val="0"/>
          <w:marRight w:val="0"/>
          <w:marTop w:val="0"/>
          <w:marBottom w:val="0"/>
          <w:divBdr>
            <w:top w:val="none" w:sz="0" w:space="0" w:color="auto"/>
            <w:left w:val="none" w:sz="0" w:space="0" w:color="auto"/>
            <w:bottom w:val="none" w:sz="0" w:space="0" w:color="auto"/>
            <w:right w:val="none" w:sz="0" w:space="0" w:color="auto"/>
          </w:divBdr>
        </w:div>
        <w:div w:id="1591767291">
          <w:marLeft w:val="0"/>
          <w:marRight w:val="0"/>
          <w:marTop w:val="0"/>
          <w:marBottom w:val="0"/>
          <w:divBdr>
            <w:top w:val="none" w:sz="0" w:space="0" w:color="auto"/>
            <w:left w:val="none" w:sz="0" w:space="0" w:color="auto"/>
            <w:bottom w:val="none" w:sz="0" w:space="0" w:color="auto"/>
            <w:right w:val="none" w:sz="0" w:space="0" w:color="auto"/>
          </w:divBdr>
          <w:divsChild>
            <w:div w:id="90901777">
              <w:marLeft w:val="0"/>
              <w:marRight w:val="0"/>
              <w:marTop w:val="0"/>
              <w:marBottom w:val="0"/>
              <w:divBdr>
                <w:top w:val="none" w:sz="0" w:space="0" w:color="auto"/>
                <w:left w:val="none" w:sz="0" w:space="0" w:color="auto"/>
                <w:bottom w:val="none" w:sz="0" w:space="0" w:color="auto"/>
                <w:right w:val="none" w:sz="0" w:space="0" w:color="auto"/>
              </w:divBdr>
            </w:div>
          </w:divsChild>
        </w:div>
        <w:div w:id="2107530791">
          <w:marLeft w:val="0"/>
          <w:marRight w:val="0"/>
          <w:marTop w:val="0"/>
          <w:marBottom w:val="0"/>
          <w:divBdr>
            <w:top w:val="none" w:sz="0" w:space="0" w:color="auto"/>
            <w:left w:val="none" w:sz="0" w:space="0" w:color="auto"/>
            <w:bottom w:val="none" w:sz="0" w:space="0" w:color="auto"/>
            <w:right w:val="none" w:sz="0" w:space="0" w:color="auto"/>
          </w:divBdr>
        </w:div>
        <w:div w:id="1597788184">
          <w:marLeft w:val="0"/>
          <w:marRight w:val="0"/>
          <w:marTop w:val="0"/>
          <w:marBottom w:val="0"/>
          <w:divBdr>
            <w:top w:val="none" w:sz="0" w:space="0" w:color="auto"/>
            <w:left w:val="none" w:sz="0" w:space="0" w:color="auto"/>
            <w:bottom w:val="none" w:sz="0" w:space="0" w:color="auto"/>
            <w:right w:val="none" w:sz="0" w:space="0" w:color="auto"/>
          </w:divBdr>
          <w:divsChild>
            <w:div w:id="666517331">
              <w:marLeft w:val="0"/>
              <w:marRight w:val="0"/>
              <w:marTop w:val="0"/>
              <w:marBottom w:val="0"/>
              <w:divBdr>
                <w:top w:val="none" w:sz="0" w:space="0" w:color="auto"/>
                <w:left w:val="none" w:sz="0" w:space="0" w:color="auto"/>
                <w:bottom w:val="none" w:sz="0" w:space="0" w:color="auto"/>
                <w:right w:val="none" w:sz="0" w:space="0" w:color="auto"/>
              </w:divBdr>
            </w:div>
          </w:divsChild>
        </w:div>
        <w:div w:id="1475640346">
          <w:marLeft w:val="0"/>
          <w:marRight w:val="0"/>
          <w:marTop w:val="0"/>
          <w:marBottom w:val="0"/>
          <w:divBdr>
            <w:top w:val="none" w:sz="0" w:space="0" w:color="auto"/>
            <w:left w:val="none" w:sz="0" w:space="0" w:color="auto"/>
            <w:bottom w:val="none" w:sz="0" w:space="0" w:color="auto"/>
            <w:right w:val="none" w:sz="0" w:space="0" w:color="auto"/>
          </w:divBdr>
        </w:div>
        <w:div w:id="482939944">
          <w:marLeft w:val="0"/>
          <w:marRight w:val="0"/>
          <w:marTop w:val="0"/>
          <w:marBottom w:val="0"/>
          <w:divBdr>
            <w:top w:val="none" w:sz="0" w:space="0" w:color="auto"/>
            <w:left w:val="none" w:sz="0" w:space="0" w:color="auto"/>
            <w:bottom w:val="none" w:sz="0" w:space="0" w:color="auto"/>
            <w:right w:val="none" w:sz="0" w:space="0" w:color="auto"/>
          </w:divBdr>
          <w:divsChild>
            <w:div w:id="204565088">
              <w:marLeft w:val="0"/>
              <w:marRight w:val="0"/>
              <w:marTop w:val="0"/>
              <w:marBottom w:val="0"/>
              <w:divBdr>
                <w:top w:val="none" w:sz="0" w:space="0" w:color="auto"/>
                <w:left w:val="none" w:sz="0" w:space="0" w:color="auto"/>
                <w:bottom w:val="none" w:sz="0" w:space="0" w:color="auto"/>
                <w:right w:val="none" w:sz="0" w:space="0" w:color="auto"/>
              </w:divBdr>
            </w:div>
          </w:divsChild>
        </w:div>
        <w:div w:id="1416240553">
          <w:marLeft w:val="0"/>
          <w:marRight w:val="0"/>
          <w:marTop w:val="0"/>
          <w:marBottom w:val="0"/>
          <w:divBdr>
            <w:top w:val="none" w:sz="0" w:space="0" w:color="auto"/>
            <w:left w:val="none" w:sz="0" w:space="0" w:color="auto"/>
            <w:bottom w:val="none" w:sz="0" w:space="0" w:color="auto"/>
            <w:right w:val="none" w:sz="0" w:space="0" w:color="auto"/>
          </w:divBdr>
        </w:div>
        <w:div w:id="30763244">
          <w:marLeft w:val="0"/>
          <w:marRight w:val="0"/>
          <w:marTop w:val="0"/>
          <w:marBottom w:val="0"/>
          <w:divBdr>
            <w:top w:val="none" w:sz="0" w:space="0" w:color="auto"/>
            <w:left w:val="none" w:sz="0" w:space="0" w:color="auto"/>
            <w:bottom w:val="none" w:sz="0" w:space="0" w:color="auto"/>
            <w:right w:val="none" w:sz="0" w:space="0" w:color="auto"/>
          </w:divBdr>
          <w:divsChild>
            <w:div w:id="1929582680">
              <w:marLeft w:val="0"/>
              <w:marRight w:val="0"/>
              <w:marTop w:val="0"/>
              <w:marBottom w:val="0"/>
              <w:divBdr>
                <w:top w:val="none" w:sz="0" w:space="0" w:color="auto"/>
                <w:left w:val="none" w:sz="0" w:space="0" w:color="auto"/>
                <w:bottom w:val="none" w:sz="0" w:space="0" w:color="auto"/>
                <w:right w:val="none" w:sz="0" w:space="0" w:color="auto"/>
              </w:divBdr>
            </w:div>
          </w:divsChild>
        </w:div>
        <w:div w:id="1130829324">
          <w:marLeft w:val="0"/>
          <w:marRight w:val="0"/>
          <w:marTop w:val="0"/>
          <w:marBottom w:val="0"/>
          <w:divBdr>
            <w:top w:val="none" w:sz="0" w:space="0" w:color="auto"/>
            <w:left w:val="none" w:sz="0" w:space="0" w:color="auto"/>
            <w:bottom w:val="none" w:sz="0" w:space="0" w:color="auto"/>
            <w:right w:val="none" w:sz="0" w:space="0" w:color="auto"/>
          </w:divBdr>
        </w:div>
        <w:div w:id="1624458322">
          <w:marLeft w:val="0"/>
          <w:marRight w:val="0"/>
          <w:marTop w:val="0"/>
          <w:marBottom w:val="0"/>
          <w:divBdr>
            <w:top w:val="none" w:sz="0" w:space="0" w:color="auto"/>
            <w:left w:val="none" w:sz="0" w:space="0" w:color="auto"/>
            <w:bottom w:val="none" w:sz="0" w:space="0" w:color="auto"/>
            <w:right w:val="none" w:sz="0" w:space="0" w:color="auto"/>
          </w:divBdr>
          <w:divsChild>
            <w:div w:id="1489206573">
              <w:marLeft w:val="0"/>
              <w:marRight w:val="0"/>
              <w:marTop w:val="0"/>
              <w:marBottom w:val="0"/>
              <w:divBdr>
                <w:top w:val="none" w:sz="0" w:space="0" w:color="auto"/>
                <w:left w:val="none" w:sz="0" w:space="0" w:color="auto"/>
                <w:bottom w:val="none" w:sz="0" w:space="0" w:color="auto"/>
                <w:right w:val="none" w:sz="0" w:space="0" w:color="auto"/>
              </w:divBdr>
            </w:div>
          </w:divsChild>
        </w:div>
        <w:div w:id="605236801">
          <w:marLeft w:val="0"/>
          <w:marRight w:val="0"/>
          <w:marTop w:val="0"/>
          <w:marBottom w:val="0"/>
          <w:divBdr>
            <w:top w:val="none" w:sz="0" w:space="0" w:color="auto"/>
            <w:left w:val="none" w:sz="0" w:space="0" w:color="auto"/>
            <w:bottom w:val="none" w:sz="0" w:space="0" w:color="auto"/>
            <w:right w:val="none" w:sz="0" w:space="0" w:color="auto"/>
          </w:divBdr>
        </w:div>
        <w:div w:id="526332089">
          <w:marLeft w:val="0"/>
          <w:marRight w:val="0"/>
          <w:marTop w:val="0"/>
          <w:marBottom w:val="0"/>
          <w:divBdr>
            <w:top w:val="none" w:sz="0" w:space="0" w:color="auto"/>
            <w:left w:val="none" w:sz="0" w:space="0" w:color="auto"/>
            <w:bottom w:val="none" w:sz="0" w:space="0" w:color="auto"/>
            <w:right w:val="none" w:sz="0" w:space="0" w:color="auto"/>
          </w:divBdr>
          <w:divsChild>
            <w:div w:id="279606201">
              <w:marLeft w:val="0"/>
              <w:marRight w:val="0"/>
              <w:marTop w:val="0"/>
              <w:marBottom w:val="0"/>
              <w:divBdr>
                <w:top w:val="none" w:sz="0" w:space="0" w:color="auto"/>
                <w:left w:val="none" w:sz="0" w:space="0" w:color="auto"/>
                <w:bottom w:val="none" w:sz="0" w:space="0" w:color="auto"/>
                <w:right w:val="none" w:sz="0" w:space="0" w:color="auto"/>
              </w:divBdr>
            </w:div>
          </w:divsChild>
        </w:div>
        <w:div w:id="592517288">
          <w:marLeft w:val="0"/>
          <w:marRight w:val="0"/>
          <w:marTop w:val="300"/>
          <w:marBottom w:val="0"/>
          <w:divBdr>
            <w:top w:val="none" w:sz="0" w:space="0" w:color="auto"/>
            <w:left w:val="none" w:sz="0" w:space="0" w:color="auto"/>
            <w:bottom w:val="none" w:sz="0" w:space="0" w:color="auto"/>
            <w:right w:val="none" w:sz="0" w:space="0" w:color="auto"/>
          </w:divBdr>
          <w:divsChild>
            <w:div w:id="867181845">
              <w:marLeft w:val="0"/>
              <w:marRight w:val="0"/>
              <w:marTop w:val="0"/>
              <w:marBottom w:val="0"/>
              <w:divBdr>
                <w:top w:val="none" w:sz="0" w:space="0" w:color="auto"/>
                <w:left w:val="none" w:sz="0" w:space="0" w:color="auto"/>
                <w:bottom w:val="none" w:sz="0" w:space="0" w:color="auto"/>
                <w:right w:val="none" w:sz="0" w:space="0" w:color="auto"/>
              </w:divBdr>
              <w:divsChild>
                <w:div w:id="99610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866643">
          <w:marLeft w:val="0"/>
          <w:marRight w:val="0"/>
          <w:marTop w:val="300"/>
          <w:marBottom w:val="0"/>
          <w:divBdr>
            <w:top w:val="none" w:sz="0" w:space="0" w:color="auto"/>
            <w:left w:val="none" w:sz="0" w:space="0" w:color="auto"/>
            <w:bottom w:val="none" w:sz="0" w:space="0" w:color="auto"/>
            <w:right w:val="none" w:sz="0" w:space="0" w:color="auto"/>
          </w:divBdr>
          <w:divsChild>
            <w:div w:id="1866291593">
              <w:marLeft w:val="0"/>
              <w:marRight w:val="0"/>
              <w:marTop w:val="0"/>
              <w:marBottom w:val="0"/>
              <w:divBdr>
                <w:top w:val="none" w:sz="0" w:space="0" w:color="auto"/>
                <w:left w:val="none" w:sz="0" w:space="0" w:color="auto"/>
                <w:bottom w:val="none" w:sz="0" w:space="0" w:color="auto"/>
                <w:right w:val="none" w:sz="0" w:space="0" w:color="auto"/>
              </w:divBdr>
              <w:divsChild>
                <w:div w:id="91365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155583">
          <w:marLeft w:val="0"/>
          <w:marRight w:val="0"/>
          <w:marTop w:val="300"/>
          <w:marBottom w:val="0"/>
          <w:divBdr>
            <w:top w:val="none" w:sz="0" w:space="0" w:color="auto"/>
            <w:left w:val="none" w:sz="0" w:space="0" w:color="auto"/>
            <w:bottom w:val="none" w:sz="0" w:space="0" w:color="auto"/>
            <w:right w:val="none" w:sz="0" w:space="0" w:color="auto"/>
          </w:divBdr>
          <w:divsChild>
            <w:div w:id="2055234927">
              <w:marLeft w:val="0"/>
              <w:marRight w:val="0"/>
              <w:marTop w:val="0"/>
              <w:marBottom w:val="0"/>
              <w:divBdr>
                <w:top w:val="none" w:sz="0" w:space="0" w:color="auto"/>
                <w:left w:val="none" w:sz="0" w:space="0" w:color="auto"/>
                <w:bottom w:val="none" w:sz="0" w:space="0" w:color="auto"/>
                <w:right w:val="none" w:sz="0" w:space="0" w:color="auto"/>
              </w:divBdr>
              <w:divsChild>
                <w:div w:id="46558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513888">
          <w:marLeft w:val="0"/>
          <w:marRight w:val="0"/>
          <w:marTop w:val="300"/>
          <w:marBottom w:val="0"/>
          <w:divBdr>
            <w:top w:val="none" w:sz="0" w:space="0" w:color="auto"/>
            <w:left w:val="none" w:sz="0" w:space="0" w:color="auto"/>
            <w:bottom w:val="none" w:sz="0" w:space="0" w:color="auto"/>
            <w:right w:val="none" w:sz="0" w:space="0" w:color="auto"/>
          </w:divBdr>
          <w:divsChild>
            <w:div w:id="1936399032">
              <w:marLeft w:val="0"/>
              <w:marRight w:val="0"/>
              <w:marTop w:val="0"/>
              <w:marBottom w:val="0"/>
              <w:divBdr>
                <w:top w:val="none" w:sz="0" w:space="0" w:color="auto"/>
                <w:left w:val="none" w:sz="0" w:space="0" w:color="auto"/>
                <w:bottom w:val="none" w:sz="0" w:space="0" w:color="auto"/>
                <w:right w:val="none" w:sz="0" w:space="0" w:color="auto"/>
              </w:divBdr>
              <w:divsChild>
                <w:div w:id="85762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840691">
      <w:bodyDiv w:val="1"/>
      <w:marLeft w:val="0"/>
      <w:marRight w:val="0"/>
      <w:marTop w:val="0"/>
      <w:marBottom w:val="0"/>
      <w:divBdr>
        <w:top w:val="none" w:sz="0" w:space="0" w:color="auto"/>
        <w:left w:val="none" w:sz="0" w:space="0" w:color="auto"/>
        <w:bottom w:val="none" w:sz="0" w:space="0" w:color="auto"/>
        <w:right w:val="none" w:sz="0" w:space="0" w:color="auto"/>
      </w:divBdr>
      <w:divsChild>
        <w:div w:id="1069381614">
          <w:marLeft w:val="0"/>
          <w:marRight w:val="0"/>
          <w:marTop w:val="0"/>
          <w:marBottom w:val="0"/>
          <w:divBdr>
            <w:top w:val="none" w:sz="0" w:space="0" w:color="auto"/>
            <w:left w:val="none" w:sz="0" w:space="0" w:color="auto"/>
            <w:bottom w:val="none" w:sz="0" w:space="0" w:color="auto"/>
            <w:right w:val="none" w:sz="0" w:space="0" w:color="auto"/>
          </w:divBdr>
        </w:div>
        <w:div w:id="1738476084">
          <w:marLeft w:val="0"/>
          <w:marRight w:val="0"/>
          <w:marTop w:val="0"/>
          <w:marBottom w:val="0"/>
          <w:divBdr>
            <w:top w:val="none" w:sz="0" w:space="0" w:color="auto"/>
            <w:left w:val="none" w:sz="0" w:space="0" w:color="auto"/>
            <w:bottom w:val="none" w:sz="0" w:space="0" w:color="auto"/>
            <w:right w:val="none" w:sz="0" w:space="0" w:color="auto"/>
          </w:divBdr>
          <w:divsChild>
            <w:div w:id="486165218">
              <w:marLeft w:val="0"/>
              <w:marRight w:val="0"/>
              <w:marTop w:val="0"/>
              <w:marBottom w:val="0"/>
              <w:divBdr>
                <w:top w:val="none" w:sz="0" w:space="0" w:color="auto"/>
                <w:left w:val="none" w:sz="0" w:space="0" w:color="auto"/>
                <w:bottom w:val="none" w:sz="0" w:space="0" w:color="auto"/>
                <w:right w:val="none" w:sz="0" w:space="0" w:color="auto"/>
              </w:divBdr>
            </w:div>
          </w:divsChild>
        </w:div>
        <w:div w:id="1755323431">
          <w:marLeft w:val="0"/>
          <w:marRight w:val="0"/>
          <w:marTop w:val="0"/>
          <w:marBottom w:val="0"/>
          <w:divBdr>
            <w:top w:val="none" w:sz="0" w:space="0" w:color="auto"/>
            <w:left w:val="none" w:sz="0" w:space="0" w:color="auto"/>
            <w:bottom w:val="none" w:sz="0" w:space="0" w:color="auto"/>
            <w:right w:val="none" w:sz="0" w:space="0" w:color="auto"/>
          </w:divBdr>
        </w:div>
        <w:div w:id="1994212077">
          <w:marLeft w:val="0"/>
          <w:marRight w:val="0"/>
          <w:marTop w:val="0"/>
          <w:marBottom w:val="0"/>
          <w:divBdr>
            <w:top w:val="none" w:sz="0" w:space="0" w:color="auto"/>
            <w:left w:val="none" w:sz="0" w:space="0" w:color="auto"/>
            <w:bottom w:val="none" w:sz="0" w:space="0" w:color="auto"/>
            <w:right w:val="none" w:sz="0" w:space="0" w:color="auto"/>
          </w:divBdr>
          <w:divsChild>
            <w:div w:id="497313068">
              <w:marLeft w:val="0"/>
              <w:marRight w:val="0"/>
              <w:marTop w:val="0"/>
              <w:marBottom w:val="0"/>
              <w:divBdr>
                <w:top w:val="none" w:sz="0" w:space="0" w:color="auto"/>
                <w:left w:val="none" w:sz="0" w:space="0" w:color="auto"/>
                <w:bottom w:val="none" w:sz="0" w:space="0" w:color="auto"/>
                <w:right w:val="none" w:sz="0" w:space="0" w:color="auto"/>
              </w:divBdr>
            </w:div>
          </w:divsChild>
        </w:div>
        <w:div w:id="247732191">
          <w:marLeft w:val="0"/>
          <w:marRight w:val="0"/>
          <w:marTop w:val="0"/>
          <w:marBottom w:val="0"/>
          <w:divBdr>
            <w:top w:val="none" w:sz="0" w:space="0" w:color="auto"/>
            <w:left w:val="none" w:sz="0" w:space="0" w:color="auto"/>
            <w:bottom w:val="none" w:sz="0" w:space="0" w:color="auto"/>
            <w:right w:val="none" w:sz="0" w:space="0" w:color="auto"/>
          </w:divBdr>
        </w:div>
        <w:div w:id="611866575">
          <w:marLeft w:val="0"/>
          <w:marRight w:val="0"/>
          <w:marTop w:val="0"/>
          <w:marBottom w:val="0"/>
          <w:divBdr>
            <w:top w:val="none" w:sz="0" w:space="0" w:color="auto"/>
            <w:left w:val="none" w:sz="0" w:space="0" w:color="auto"/>
            <w:bottom w:val="none" w:sz="0" w:space="0" w:color="auto"/>
            <w:right w:val="none" w:sz="0" w:space="0" w:color="auto"/>
          </w:divBdr>
          <w:divsChild>
            <w:div w:id="160630904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
        <w:div w:id="1514874402">
          <w:marLeft w:val="0"/>
          <w:marRight w:val="0"/>
          <w:marTop w:val="0"/>
          <w:marBottom w:val="0"/>
          <w:divBdr>
            <w:top w:val="none" w:sz="0" w:space="0" w:color="auto"/>
            <w:left w:val="none" w:sz="0" w:space="0" w:color="auto"/>
            <w:bottom w:val="none" w:sz="0" w:space="0" w:color="auto"/>
            <w:right w:val="none" w:sz="0" w:space="0" w:color="auto"/>
          </w:divBdr>
          <w:divsChild>
            <w:div w:id="244919395">
              <w:marLeft w:val="0"/>
              <w:marRight w:val="0"/>
              <w:marTop w:val="0"/>
              <w:marBottom w:val="0"/>
              <w:divBdr>
                <w:top w:val="none" w:sz="0" w:space="0" w:color="auto"/>
                <w:left w:val="none" w:sz="0" w:space="0" w:color="auto"/>
                <w:bottom w:val="none" w:sz="0" w:space="0" w:color="auto"/>
                <w:right w:val="none" w:sz="0" w:space="0" w:color="auto"/>
              </w:divBdr>
            </w:div>
          </w:divsChild>
        </w:div>
        <w:div w:id="140074372">
          <w:marLeft w:val="0"/>
          <w:marRight w:val="0"/>
          <w:marTop w:val="0"/>
          <w:marBottom w:val="0"/>
          <w:divBdr>
            <w:top w:val="none" w:sz="0" w:space="0" w:color="auto"/>
            <w:left w:val="none" w:sz="0" w:space="0" w:color="auto"/>
            <w:bottom w:val="none" w:sz="0" w:space="0" w:color="auto"/>
            <w:right w:val="none" w:sz="0" w:space="0" w:color="auto"/>
          </w:divBdr>
        </w:div>
        <w:div w:id="653992810">
          <w:marLeft w:val="0"/>
          <w:marRight w:val="0"/>
          <w:marTop w:val="0"/>
          <w:marBottom w:val="0"/>
          <w:divBdr>
            <w:top w:val="none" w:sz="0" w:space="0" w:color="auto"/>
            <w:left w:val="none" w:sz="0" w:space="0" w:color="auto"/>
            <w:bottom w:val="none" w:sz="0" w:space="0" w:color="auto"/>
            <w:right w:val="none" w:sz="0" w:space="0" w:color="auto"/>
          </w:divBdr>
          <w:divsChild>
            <w:div w:id="1048603019">
              <w:marLeft w:val="0"/>
              <w:marRight w:val="0"/>
              <w:marTop w:val="0"/>
              <w:marBottom w:val="0"/>
              <w:divBdr>
                <w:top w:val="none" w:sz="0" w:space="0" w:color="auto"/>
                <w:left w:val="none" w:sz="0" w:space="0" w:color="auto"/>
                <w:bottom w:val="none" w:sz="0" w:space="0" w:color="auto"/>
                <w:right w:val="none" w:sz="0" w:space="0" w:color="auto"/>
              </w:divBdr>
            </w:div>
          </w:divsChild>
        </w:div>
        <w:div w:id="690759915">
          <w:marLeft w:val="0"/>
          <w:marRight w:val="0"/>
          <w:marTop w:val="0"/>
          <w:marBottom w:val="0"/>
          <w:divBdr>
            <w:top w:val="none" w:sz="0" w:space="0" w:color="auto"/>
            <w:left w:val="none" w:sz="0" w:space="0" w:color="auto"/>
            <w:bottom w:val="none" w:sz="0" w:space="0" w:color="auto"/>
            <w:right w:val="none" w:sz="0" w:space="0" w:color="auto"/>
          </w:divBdr>
        </w:div>
        <w:div w:id="2008512184">
          <w:marLeft w:val="0"/>
          <w:marRight w:val="0"/>
          <w:marTop w:val="0"/>
          <w:marBottom w:val="0"/>
          <w:divBdr>
            <w:top w:val="none" w:sz="0" w:space="0" w:color="auto"/>
            <w:left w:val="none" w:sz="0" w:space="0" w:color="auto"/>
            <w:bottom w:val="none" w:sz="0" w:space="0" w:color="auto"/>
            <w:right w:val="none" w:sz="0" w:space="0" w:color="auto"/>
          </w:divBdr>
          <w:divsChild>
            <w:div w:id="1680816705">
              <w:marLeft w:val="0"/>
              <w:marRight w:val="0"/>
              <w:marTop w:val="0"/>
              <w:marBottom w:val="0"/>
              <w:divBdr>
                <w:top w:val="none" w:sz="0" w:space="0" w:color="auto"/>
                <w:left w:val="none" w:sz="0" w:space="0" w:color="auto"/>
                <w:bottom w:val="none" w:sz="0" w:space="0" w:color="auto"/>
                <w:right w:val="none" w:sz="0" w:space="0" w:color="auto"/>
              </w:divBdr>
            </w:div>
          </w:divsChild>
        </w:div>
        <w:div w:id="418061524">
          <w:marLeft w:val="0"/>
          <w:marRight w:val="0"/>
          <w:marTop w:val="0"/>
          <w:marBottom w:val="0"/>
          <w:divBdr>
            <w:top w:val="none" w:sz="0" w:space="0" w:color="auto"/>
            <w:left w:val="none" w:sz="0" w:space="0" w:color="auto"/>
            <w:bottom w:val="none" w:sz="0" w:space="0" w:color="auto"/>
            <w:right w:val="none" w:sz="0" w:space="0" w:color="auto"/>
          </w:divBdr>
        </w:div>
        <w:div w:id="1275357491">
          <w:marLeft w:val="0"/>
          <w:marRight w:val="0"/>
          <w:marTop w:val="0"/>
          <w:marBottom w:val="0"/>
          <w:divBdr>
            <w:top w:val="none" w:sz="0" w:space="0" w:color="auto"/>
            <w:left w:val="none" w:sz="0" w:space="0" w:color="auto"/>
            <w:bottom w:val="none" w:sz="0" w:space="0" w:color="auto"/>
            <w:right w:val="none" w:sz="0" w:space="0" w:color="auto"/>
          </w:divBdr>
          <w:divsChild>
            <w:div w:id="2071029742">
              <w:marLeft w:val="0"/>
              <w:marRight w:val="0"/>
              <w:marTop w:val="0"/>
              <w:marBottom w:val="0"/>
              <w:divBdr>
                <w:top w:val="none" w:sz="0" w:space="0" w:color="auto"/>
                <w:left w:val="none" w:sz="0" w:space="0" w:color="auto"/>
                <w:bottom w:val="none" w:sz="0" w:space="0" w:color="auto"/>
                <w:right w:val="none" w:sz="0" w:space="0" w:color="auto"/>
              </w:divBdr>
            </w:div>
          </w:divsChild>
        </w:div>
        <w:div w:id="1418019686">
          <w:marLeft w:val="0"/>
          <w:marRight w:val="0"/>
          <w:marTop w:val="300"/>
          <w:marBottom w:val="0"/>
          <w:divBdr>
            <w:top w:val="none" w:sz="0" w:space="0" w:color="auto"/>
            <w:left w:val="none" w:sz="0" w:space="0" w:color="auto"/>
            <w:bottom w:val="none" w:sz="0" w:space="0" w:color="auto"/>
            <w:right w:val="none" w:sz="0" w:space="0" w:color="auto"/>
          </w:divBdr>
          <w:divsChild>
            <w:div w:id="1837452372">
              <w:marLeft w:val="0"/>
              <w:marRight w:val="0"/>
              <w:marTop w:val="0"/>
              <w:marBottom w:val="0"/>
              <w:divBdr>
                <w:top w:val="none" w:sz="0" w:space="0" w:color="auto"/>
                <w:left w:val="none" w:sz="0" w:space="0" w:color="auto"/>
                <w:bottom w:val="none" w:sz="0" w:space="0" w:color="auto"/>
                <w:right w:val="none" w:sz="0" w:space="0" w:color="auto"/>
              </w:divBdr>
              <w:divsChild>
                <w:div w:id="34695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7016">
          <w:marLeft w:val="0"/>
          <w:marRight w:val="0"/>
          <w:marTop w:val="300"/>
          <w:marBottom w:val="0"/>
          <w:divBdr>
            <w:top w:val="none" w:sz="0" w:space="0" w:color="auto"/>
            <w:left w:val="none" w:sz="0" w:space="0" w:color="auto"/>
            <w:bottom w:val="none" w:sz="0" w:space="0" w:color="auto"/>
            <w:right w:val="none" w:sz="0" w:space="0" w:color="auto"/>
          </w:divBdr>
          <w:divsChild>
            <w:div w:id="913587965">
              <w:marLeft w:val="0"/>
              <w:marRight w:val="0"/>
              <w:marTop w:val="0"/>
              <w:marBottom w:val="0"/>
              <w:divBdr>
                <w:top w:val="none" w:sz="0" w:space="0" w:color="auto"/>
                <w:left w:val="none" w:sz="0" w:space="0" w:color="auto"/>
                <w:bottom w:val="none" w:sz="0" w:space="0" w:color="auto"/>
                <w:right w:val="none" w:sz="0" w:space="0" w:color="auto"/>
              </w:divBdr>
              <w:divsChild>
                <w:div w:id="1094745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94454">
          <w:marLeft w:val="0"/>
          <w:marRight w:val="0"/>
          <w:marTop w:val="300"/>
          <w:marBottom w:val="0"/>
          <w:divBdr>
            <w:top w:val="none" w:sz="0" w:space="0" w:color="auto"/>
            <w:left w:val="none" w:sz="0" w:space="0" w:color="auto"/>
            <w:bottom w:val="none" w:sz="0" w:space="0" w:color="auto"/>
            <w:right w:val="none" w:sz="0" w:space="0" w:color="auto"/>
          </w:divBdr>
          <w:divsChild>
            <w:div w:id="742407708">
              <w:marLeft w:val="0"/>
              <w:marRight w:val="0"/>
              <w:marTop w:val="0"/>
              <w:marBottom w:val="0"/>
              <w:divBdr>
                <w:top w:val="none" w:sz="0" w:space="0" w:color="auto"/>
                <w:left w:val="none" w:sz="0" w:space="0" w:color="auto"/>
                <w:bottom w:val="none" w:sz="0" w:space="0" w:color="auto"/>
                <w:right w:val="none" w:sz="0" w:space="0" w:color="auto"/>
              </w:divBdr>
              <w:divsChild>
                <w:div w:id="191446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907777">
          <w:marLeft w:val="0"/>
          <w:marRight w:val="0"/>
          <w:marTop w:val="300"/>
          <w:marBottom w:val="0"/>
          <w:divBdr>
            <w:top w:val="none" w:sz="0" w:space="0" w:color="auto"/>
            <w:left w:val="none" w:sz="0" w:space="0" w:color="auto"/>
            <w:bottom w:val="none" w:sz="0" w:space="0" w:color="auto"/>
            <w:right w:val="none" w:sz="0" w:space="0" w:color="auto"/>
          </w:divBdr>
          <w:divsChild>
            <w:div w:id="876358859">
              <w:marLeft w:val="0"/>
              <w:marRight w:val="0"/>
              <w:marTop w:val="0"/>
              <w:marBottom w:val="0"/>
              <w:divBdr>
                <w:top w:val="none" w:sz="0" w:space="0" w:color="auto"/>
                <w:left w:val="none" w:sz="0" w:space="0" w:color="auto"/>
                <w:bottom w:val="none" w:sz="0" w:space="0" w:color="auto"/>
                <w:right w:val="none" w:sz="0" w:space="0" w:color="auto"/>
              </w:divBdr>
              <w:divsChild>
                <w:div w:id="44003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63825">
      <w:bodyDiv w:val="1"/>
      <w:marLeft w:val="0"/>
      <w:marRight w:val="0"/>
      <w:marTop w:val="0"/>
      <w:marBottom w:val="0"/>
      <w:divBdr>
        <w:top w:val="none" w:sz="0" w:space="0" w:color="auto"/>
        <w:left w:val="none" w:sz="0" w:space="0" w:color="auto"/>
        <w:bottom w:val="none" w:sz="0" w:space="0" w:color="auto"/>
        <w:right w:val="none" w:sz="0" w:space="0" w:color="auto"/>
      </w:divBdr>
    </w:div>
    <w:div w:id="1523712999">
      <w:bodyDiv w:val="1"/>
      <w:marLeft w:val="0"/>
      <w:marRight w:val="0"/>
      <w:marTop w:val="0"/>
      <w:marBottom w:val="0"/>
      <w:divBdr>
        <w:top w:val="none" w:sz="0" w:space="0" w:color="auto"/>
        <w:left w:val="none" w:sz="0" w:space="0" w:color="auto"/>
        <w:bottom w:val="none" w:sz="0" w:space="0" w:color="auto"/>
        <w:right w:val="none" w:sz="0" w:space="0" w:color="auto"/>
      </w:divBdr>
      <w:divsChild>
        <w:div w:id="572278017">
          <w:marLeft w:val="0"/>
          <w:marRight w:val="0"/>
          <w:marTop w:val="0"/>
          <w:marBottom w:val="0"/>
          <w:divBdr>
            <w:top w:val="none" w:sz="0" w:space="0" w:color="auto"/>
            <w:left w:val="none" w:sz="0" w:space="0" w:color="auto"/>
            <w:bottom w:val="none" w:sz="0" w:space="0" w:color="auto"/>
            <w:right w:val="none" w:sz="0" w:space="0" w:color="auto"/>
          </w:divBdr>
        </w:div>
        <w:div w:id="2138913361">
          <w:marLeft w:val="0"/>
          <w:marRight w:val="0"/>
          <w:marTop w:val="0"/>
          <w:marBottom w:val="0"/>
          <w:divBdr>
            <w:top w:val="none" w:sz="0" w:space="0" w:color="auto"/>
            <w:left w:val="none" w:sz="0" w:space="0" w:color="auto"/>
            <w:bottom w:val="none" w:sz="0" w:space="0" w:color="auto"/>
            <w:right w:val="none" w:sz="0" w:space="0" w:color="auto"/>
          </w:divBdr>
          <w:divsChild>
            <w:div w:id="1509294977">
              <w:marLeft w:val="0"/>
              <w:marRight w:val="0"/>
              <w:marTop w:val="0"/>
              <w:marBottom w:val="0"/>
              <w:divBdr>
                <w:top w:val="none" w:sz="0" w:space="0" w:color="auto"/>
                <w:left w:val="none" w:sz="0" w:space="0" w:color="auto"/>
                <w:bottom w:val="none" w:sz="0" w:space="0" w:color="auto"/>
                <w:right w:val="none" w:sz="0" w:space="0" w:color="auto"/>
              </w:divBdr>
            </w:div>
          </w:divsChild>
        </w:div>
        <w:div w:id="1229222359">
          <w:marLeft w:val="0"/>
          <w:marRight w:val="0"/>
          <w:marTop w:val="0"/>
          <w:marBottom w:val="0"/>
          <w:divBdr>
            <w:top w:val="none" w:sz="0" w:space="0" w:color="auto"/>
            <w:left w:val="none" w:sz="0" w:space="0" w:color="auto"/>
            <w:bottom w:val="none" w:sz="0" w:space="0" w:color="auto"/>
            <w:right w:val="none" w:sz="0" w:space="0" w:color="auto"/>
          </w:divBdr>
        </w:div>
        <w:div w:id="1191987792">
          <w:marLeft w:val="0"/>
          <w:marRight w:val="0"/>
          <w:marTop w:val="0"/>
          <w:marBottom w:val="0"/>
          <w:divBdr>
            <w:top w:val="none" w:sz="0" w:space="0" w:color="auto"/>
            <w:left w:val="none" w:sz="0" w:space="0" w:color="auto"/>
            <w:bottom w:val="none" w:sz="0" w:space="0" w:color="auto"/>
            <w:right w:val="none" w:sz="0" w:space="0" w:color="auto"/>
          </w:divBdr>
          <w:divsChild>
            <w:div w:id="2135513843">
              <w:marLeft w:val="0"/>
              <w:marRight w:val="0"/>
              <w:marTop w:val="0"/>
              <w:marBottom w:val="0"/>
              <w:divBdr>
                <w:top w:val="none" w:sz="0" w:space="0" w:color="auto"/>
                <w:left w:val="none" w:sz="0" w:space="0" w:color="auto"/>
                <w:bottom w:val="none" w:sz="0" w:space="0" w:color="auto"/>
                <w:right w:val="none" w:sz="0" w:space="0" w:color="auto"/>
              </w:divBdr>
            </w:div>
          </w:divsChild>
        </w:div>
        <w:div w:id="147285784">
          <w:marLeft w:val="0"/>
          <w:marRight w:val="0"/>
          <w:marTop w:val="0"/>
          <w:marBottom w:val="0"/>
          <w:divBdr>
            <w:top w:val="none" w:sz="0" w:space="0" w:color="auto"/>
            <w:left w:val="none" w:sz="0" w:space="0" w:color="auto"/>
            <w:bottom w:val="none" w:sz="0" w:space="0" w:color="auto"/>
            <w:right w:val="none" w:sz="0" w:space="0" w:color="auto"/>
          </w:divBdr>
        </w:div>
        <w:div w:id="959652064">
          <w:marLeft w:val="0"/>
          <w:marRight w:val="0"/>
          <w:marTop w:val="0"/>
          <w:marBottom w:val="0"/>
          <w:divBdr>
            <w:top w:val="none" w:sz="0" w:space="0" w:color="auto"/>
            <w:left w:val="none" w:sz="0" w:space="0" w:color="auto"/>
            <w:bottom w:val="none" w:sz="0" w:space="0" w:color="auto"/>
            <w:right w:val="none" w:sz="0" w:space="0" w:color="auto"/>
          </w:divBdr>
          <w:divsChild>
            <w:div w:id="791554276">
              <w:marLeft w:val="0"/>
              <w:marRight w:val="0"/>
              <w:marTop w:val="0"/>
              <w:marBottom w:val="0"/>
              <w:divBdr>
                <w:top w:val="none" w:sz="0" w:space="0" w:color="auto"/>
                <w:left w:val="none" w:sz="0" w:space="0" w:color="auto"/>
                <w:bottom w:val="none" w:sz="0" w:space="0" w:color="auto"/>
                <w:right w:val="none" w:sz="0" w:space="0" w:color="auto"/>
              </w:divBdr>
            </w:div>
          </w:divsChild>
        </w:div>
        <w:div w:id="985622801">
          <w:marLeft w:val="0"/>
          <w:marRight w:val="0"/>
          <w:marTop w:val="0"/>
          <w:marBottom w:val="0"/>
          <w:divBdr>
            <w:top w:val="none" w:sz="0" w:space="0" w:color="auto"/>
            <w:left w:val="none" w:sz="0" w:space="0" w:color="auto"/>
            <w:bottom w:val="none" w:sz="0" w:space="0" w:color="auto"/>
            <w:right w:val="none" w:sz="0" w:space="0" w:color="auto"/>
          </w:divBdr>
        </w:div>
        <w:div w:id="2141920476">
          <w:marLeft w:val="0"/>
          <w:marRight w:val="0"/>
          <w:marTop w:val="0"/>
          <w:marBottom w:val="0"/>
          <w:divBdr>
            <w:top w:val="none" w:sz="0" w:space="0" w:color="auto"/>
            <w:left w:val="none" w:sz="0" w:space="0" w:color="auto"/>
            <w:bottom w:val="none" w:sz="0" w:space="0" w:color="auto"/>
            <w:right w:val="none" w:sz="0" w:space="0" w:color="auto"/>
          </w:divBdr>
          <w:divsChild>
            <w:div w:id="1555309567">
              <w:marLeft w:val="0"/>
              <w:marRight w:val="0"/>
              <w:marTop w:val="0"/>
              <w:marBottom w:val="0"/>
              <w:divBdr>
                <w:top w:val="none" w:sz="0" w:space="0" w:color="auto"/>
                <w:left w:val="none" w:sz="0" w:space="0" w:color="auto"/>
                <w:bottom w:val="none" w:sz="0" w:space="0" w:color="auto"/>
                <w:right w:val="none" w:sz="0" w:space="0" w:color="auto"/>
              </w:divBdr>
            </w:div>
          </w:divsChild>
        </w:div>
        <w:div w:id="970021243">
          <w:marLeft w:val="0"/>
          <w:marRight w:val="0"/>
          <w:marTop w:val="0"/>
          <w:marBottom w:val="0"/>
          <w:divBdr>
            <w:top w:val="none" w:sz="0" w:space="0" w:color="auto"/>
            <w:left w:val="none" w:sz="0" w:space="0" w:color="auto"/>
            <w:bottom w:val="none" w:sz="0" w:space="0" w:color="auto"/>
            <w:right w:val="none" w:sz="0" w:space="0" w:color="auto"/>
          </w:divBdr>
        </w:div>
        <w:div w:id="623116395">
          <w:marLeft w:val="0"/>
          <w:marRight w:val="0"/>
          <w:marTop w:val="0"/>
          <w:marBottom w:val="0"/>
          <w:divBdr>
            <w:top w:val="none" w:sz="0" w:space="0" w:color="auto"/>
            <w:left w:val="none" w:sz="0" w:space="0" w:color="auto"/>
            <w:bottom w:val="none" w:sz="0" w:space="0" w:color="auto"/>
            <w:right w:val="none" w:sz="0" w:space="0" w:color="auto"/>
          </w:divBdr>
          <w:divsChild>
            <w:div w:id="1543979347">
              <w:marLeft w:val="0"/>
              <w:marRight w:val="0"/>
              <w:marTop w:val="0"/>
              <w:marBottom w:val="0"/>
              <w:divBdr>
                <w:top w:val="none" w:sz="0" w:space="0" w:color="auto"/>
                <w:left w:val="none" w:sz="0" w:space="0" w:color="auto"/>
                <w:bottom w:val="none" w:sz="0" w:space="0" w:color="auto"/>
                <w:right w:val="none" w:sz="0" w:space="0" w:color="auto"/>
              </w:divBdr>
            </w:div>
          </w:divsChild>
        </w:div>
        <w:div w:id="26950507">
          <w:marLeft w:val="0"/>
          <w:marRight w:val="0"/>
          <w:marTop w:val="0"/>
          <w:marBottom w:val="0"/>
          <w:divBdr>
            <w:top w:val="none" w:sz="0" w:space="0" w:color="auto"/>
            <w:left w:val="none" w:sz="0" w:space="0" w:color="auto"/>
            <w:bottom w:val="none" w:sz="0" w:space="0" w:color="auto"/>
            <w:right w:val="none" w:sz="0" w:space="0" w:color="auto"/>
          </w:divBdr>
        </w:div>
        <w:div w:id="1969626254">
          <w:marLeft w:val="0"/>
          <w:marRight w:val="0"/>
          <w:marTop w:val="0"/>
          <w:marBottom w:val="0"/>
          <w:divBdr>
            <w:top w:val="none" w:sz="0" w:space="0" w:color="auto"/>
            <w:left w:val="none" w:sz="0" w:space="0" w:color="auto"/>
            <w:bottom w:val="none" w:sz="0" w:space="0" w:color="auto"/>
            <w:right w:val="none" w:sz="0" w:space="0" w:color="auto"/>
          </w:divBdr>
          <w:divsChild>
            <w:div w:id="204296778">
              <w:marLeft w:val="0"/>
              <w:marRight w:val="0"/>
              <w:marTop w:val="0"/>
              <w:marBottom w:val="0"/>
              <w:divBdr>
                <w:top w:val="none" w:sz="0" w:space="0" w:color="auto"/>
                <w:left w:val="none" w:sz="0" w:space="0" w:color="auto"/>
                <w:bottom w:val="none" w:sz="0" w:space="0" w:color="auto"/>
                <w:right w:val="none" w:sz="0" w:space="0" w:color="auto"/>
              </w:divBdr>
            </w:div>
          </w:divsChild>
        </w:div>
        <w:div w:id="1963993245">
          <w:marLeft w:val="0"/>
          <w:marRight w:val="0"/>
          <w:marTop w:val="0"/>
          <w:marBottom w:val="0"/>
          <w:divBdr>
            <w:top w:val="none" w:sz="0" w:space="0" w:color="auto"/>
            <w:left w:val="none" w:sz="0" w:space="0" w:color="auto"/>
            <w:bottom w:val="none" w:sz="0" w:space="0" w:color="auto"/>
            <w:right w:val="none" w:sz="0" w:space="0" w:color="auto"/>
          </w:divBdr>
        </w:div>
        <w:div w:id="1898977487">
          <w:marLeft w:val="0"/>
          <w:marRight w:val="0"/>
          <w:marTop w:val="0"/>
          <w:marBottom w:val="0"/>
          <w:divBdr>
            <w:top w:val="none" w:sz="0" w:space="0" w:color="auto"/>
            <w:left w:val="none" w:sz="0" w:space="0" w:color="auto"/>
            <w:bottom w:val="none" w:sz="0" w:space="0" w:color="auto"/>
            <w:right w:val="none" w:sz="0" w:space="0" w:color="auto"/>
          </w:divBdr>
          <w:divsChild>
            <w:div w:id="841705125">
              <w:marLeft w:val="0"/>
              <w:marRight w:val="0"/>
              <w:marTop w:val="0"/>
              <w:marBottom w:val="0"/>
              <w:divBdr>
                <w:top w:val="none" w:sz="0" w:space="0" w:color="auto"/>
                <w:left w:val="none" w:sz="0" w:space="0" w:color="auto"/>
                <w:bottom w:val="none" w:sz="0" w:space="0" w:color="auto"/>
                <w:right w:val="none" w:sz="0" w:space="0" w:color="auto"/>
              </w:divBdr>
            </w:div>
          </w:divsChild>
        </w:div>
        <w:div w:id="652828732">
          <w:marLeft w:val="0"/>
          <w:marRight w:val="0"/>
          <w:marTop w:val="300"/>
          <w:marBottom w:val="0"/>
          <w:divBdr>
            <w:top w:val="none" w:sz="0" w:space="0" w:color="auto"/>
            <w:left w:val="none" w:sz="0" w:space="0" w:color="auto"/>
            <w:bottom w:val="none" w:sz="0" w:space="0" w:color="auto"/>
            <w:right w:val="none" w:sz="0" w:space="0" w:color="auto"/>
          </w:divBdr>
          <w:divsChild>
            <w:div w:id="153230189">
              <w:marLeft w:val="0"/>
              <w:marRight w:val="0"/>
              <w:marTop w:val="0"/>
              <w:marBottom w:val="0"/>
              <w:divBdr>
                <w:top w:val="none" w:sz="0" w:space="0" w:color="auto"/>
                <w:left w:val="none" w:sz="0" w:space="0" w:color="auto"/>
                <w:bottom w:val="none" w:sz="0" w:space="0" w:color="auto"/>
                <w:right w:val="none" w:sz="0" w:space="0" w:color="auto"/>
              </w:divBdr>
              <w:divsChild>
                <w:div w:id="99603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14996">
          <w:marLeft w:val="0"/>
          <w:marRight w:val="0"/>
          <w:marTop w:val="300"/>
          <w:marBottom w:val="0"/>
          <w:divBdr>
            <w:top w:val="none" w:sz="0" w:space="0" w:color="auto"/>
            <w:left w:val="none" w:sz="0" w:space="0" w:color="auto"/>
            <w:bottom w:val="none" w:sz="0" w:space="0" w:color="auto"/>
            <w:right w:val="none" w:sz="0" w:space="0" w:color="auto"/>
          </w:divBdr>
          <w:divsChild>
            <w:div w:id="133986576">
              <w:marLeft w:val="0"/>
              <w:marRight w:val="0"/>
              <w:marTop w:val="0"/>
              <w:marBottom w:val="0"/>
              <w:divBdr>
                <w:top w:val="none" w:sz="0" w:space="0" w:color="auto"/>
                <w:left w:val="none" w:sz="0" w:space="0" w:color="auto"/>
                <w:bottom w:val="none" w:sz="0" w:space="0" w:color="auto"/>
                <w:right w:val="none" w:sz="0" w:space="0" w:color="auto"/>
              </w:divBdr>
              <w:divsChild>
                <w:div w:id="1883977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883750">
          <w:marLeft w:val="0"/>
          <w:marRight w:val="0"/>
          <w:marTop w:val="300"/>
          <w:marBottom w:val="0"/>
          <w:divBdr>
            <w:top w:val="none" w:sz="0" w:space="0" w:color="auto"/>
            <w:left w:val="none" w:sz="0" w:space="0" w:color="auto"/>
            <w:bottom w:val="none" w:sz="0" w:space="0" w:color="auto"/>
            <w:right w:val="none" w:sz="0" w:space="0" w:color="auto"/>
          </w:divBdr>
          <w:divsChild>
            <w:div w:id="1908569558">
              <w:marLeft w:val="0"/>
              <w:marRight w:val="0"/>
              <w:marTop w:val="0"/>
              <w:marBottom w:val="0"/>
              <w:divBdr>
                <w:top w:val="none" w:sz="0" w:space="0" w:color="auto"/>
                <w:left w:val="none" w:sz="0" w:space="0" w:color="auto"/>
                <w:bottom w:val="none" w:sz="0" w:space="0" w:color="auto"/>
                <w:right w:val="none" w:sz="0" w:space="0" w:color="auto"/>
              </w:divBdr>
              <w:divsChild>
                <w:div w:id="78107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3921">
          <w:marLeft w:val="0"/>
          <w:marRight w:val="0"/>
          <w:marTop w:val="300"/>
          <w:marBottom w:val="0"/>
          <w:divBdr>
            <w:top w:val="none" w:sz="0" w:space="0" w:color="auto"/>
            <w:left w:val="none" w:sz="0" w:space="0" w:color="auto"/>
            <w:bottom w:val="none" w:sz="0" w:space="0" w:color="auto"/>
            <w:right w:val="none" w:sz="0" w:space="0" w:color="auto"/>
          </w:divBdr>
          <w:divsChild>
            <w:div w:id="2047288570">
              <w:marLeft w:val="0"/>
              <w:marRight w:val="0"/>
              <w:marTop w:val="0"/>
              <w:marBottom w:val="0"/>
              <w:divBdr>
                <w:top w:val="none" w:sz="0" w:space="0" w:color="auto"/>
                <w:left w:val="none" w:sz="0" w:space="0" w:color="auto"/>
                <w:bottom w:val="none" w:sz="0" w:space="0" w:color="auto"/>
                <w:right w:val="none" w:sz="0" w:space="0" w:color="auto"/>
              </w:divBdr>
              <w:divsChild>
                <w:div w:id="97918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73164">
      <w:bodyDiv w:val="1"/>
      <w:marLeft w:val="0"/>
      <w:marRight w:val="0"/>
      <w:marTop w:val="0"/>
      <w:marBottom w:val="0"/>
      <w:divBdr>
        <w:top w:val="none" w:sz="0" w:space="0" w:color="auto"/>
        <w:left w:val="none" w:sz="0" w:space="0" w:color="auto"/>
        <w:bottom w:val="none" w:sz="0" w:space="0" w:color="auto"/>
        <w:right w:val="none" w:sz="0" w:space="0" w:color="auto"/>
      </w:divBdr>
      <w:divsChild>
        <w:div w:id="1677924792">
          <w:marLeft w:val="0"/>
          <w:marRight w:val="0"/>
          <w:marTop w:val="0"/>
          <w:marBottom w:val="0"/>
          <w:divBdr>
            <w:top w:val="none" w:sz="0" w:space="0" w:color="auto"/>
            <w:left w:val="none" w:sz="0" w:space="0" w:color="auto"/>
            <w:bottom w:val="none" w:sz="0" w:space="0" w:color="auto"/>
            <w:right w:val="none" w:sz="0" w:space="0" w:color="auto"/>
          </w:divBdr>
        </w:div>
        <w:div w:id="1478565989">
          <w:marLeft w:val="0"/>
          <w:marRight w:val="0"/>
          <w:marTop w:val="0"/>
          <w:marBottom w:val="0"/>
          <w:divBdr>
            <w:top w:val="none" w:sz="0" w:space="0" w:color="auto"/>
            <w:left w:val="none" w:sz="0" w:space="0" w:color="auto"/>
            <w:bottom w:val="none" w:sz="0" w:space="0" w:color="auto"/>
            <w:right w:val="none" w:sz="0" w:space="0" w:color="auto"/>
          </w:divBdr>
          <w:divsChild>
            <w:div w:id="722825066">
              <w:marLeft w:val="0"/>
              <w:marRight w:val="0"/>
              <w:marTop w:val="0"/>
              <w:marBottom w:val="0"/>
              <w:divBdr>
                <w:top w:val="none" w:sz="0" w:space="0" w:color="auto"/>
                <w:left w:val="none" w:sz="0" w:space="0" w:color="auto"/>
                <w:bottom w:val="none" w:sz="0" w:space="0" w:color="auto"/>
                <w:right w:val="none" w:sz="0" w:space="0" w:color="auto"/>
              </w:divBdr>
            </w:div>
          </w:divsChild>
        </w:div>
        <w:div w:id="1429931851">
          <w:marLeft w:val="0"/>
          <w:marRight w:val="0"/>
          <w:marTop w:val="0"/>
          <w:marBottom w:val="0"/>
          <w:divBdr>
            <w:top w:val="none" w:sz="0" w:space="0" w:color="auto"/>
            <w:left w:val="none" w:sz="0" w:space="0" w:color="auto"/>
            <w:bottom w:val="none" w:sz="0" w:space="0" w:color="auto"/>
            <w:right w:val="none" w:sz="0" w:space="0" w:color="auto"/>
          </w:divBdr>
        </w:div>
        <w:div w:id="1577401052">
          <w:marLeft w:val="0"/>
          <w:marRight w:val="0"/>
          <w:marTop w:val="0"/>
          <w:marBottom w:val="0"/>
          <w:divBdr>
            <w:top w:val="none" w:sz="0" w:space="0" w:color="auto"/>
            <w:left w:val="none" w:sz="0" w:space="0" w:color="auto"/>
            <w:bottom w:val="none" w:sz="0" w:space="0" w:color="auto"/>
            <w:right w:val="none" w:sz="0" w:space="0" w:color="auto"/>
          </w:divBdr>
          <w:divsChild>
            <w:div w:id="1248076765">
              <w:marLeft w:val="0"/>
              <w:marRight w:val="0"/>
              <w:marTop w:val="0"/>
              <w:marBottom w:val="0"/>
              <w:divBdr>
                <w:top w:val="none" w:sz="0" w:space="0" w:color="auto"/>
                <w:left w:val="none" w:sz="0" w:space="0" w:color="auto"/>
                <w:bottom w:val="none" w:sz="0" w:space="0" w:color="auto"/>
                <w:right w:val="none" w:sz="0" w:space="0" w:color="auto"/>
              </w:divBdr>
            </w:div>
          </w:divsChild>
        </w:div>
        <w:div w:id="504976657">
          <w:marLeft w:val="0"/>
          <w:marRight w:val="0"/>
          <w:marTop w:val="0"/>
          <w:marBottom w:val="0"/>
          <w:divBdr>
            <w:top w:val="none" w:sz="0" w:space="0" w:color="auto"/>
            <w:left w:val="none" w:sz="0" w:space="0" w:color="auto"/>
            <w:bottom w:val="none" w:sz="0" w:space="0" w:color="auto"/>
            <w:right w:val="none" w:sz="0" w:space="0" w:color="auto"/>
          </w:divBdr>
        </w:div>
        <w:div w:id="157429006">
          <w:marLeft w:val="0"/>
          <w:marRight w:val="0"/>
          <w:marTop w:val="0"/>
          <w:marBottom w:val="0"/>
          <w:divBdr>
            <w:top w:val="none" w:sz="0" w:space="0" w:color="auto"/>
            <w:left w:val="none" w:sz="0" w:space="0" w:color="auto"/>
            <w:bottom w:val="none" w:sz="0" w:space="0" w:color="auto"/>
            <w:right w:val="none" w:sz="0" w:space="0" w:color="auto"/>
          </w:divBdr>
          <w:divsChild>
            <w:div w:id="7878493">
              <w:marLeft w:val="0"/>
              <w:marRight w:val="0"/>
              <w:marTop w:val="0"/>
              <w:marBottom w:val="0"/>
              <w:divBdr>
                <w:top w:val="none" w:sz="0" w:space="0" w:color="auto"/>
                <w:left w:val="none" w:sz="0" w:space="0" w:color="auto"/>
                <w:bottom w:val="none" w:sz="0" w:space="0" w:color="auto"/>
                <w:right w:val="none" w:sz="0" w:space="0" w:color="auto"/>
              </w:divBdr>
            </w:div>
          </w:divsChild>
        </w:div>
        <w:div w:id="224267555">
          <w:marLeft w:val="0"/>
          <w:marRight w:val="0"/>
          <w:marTop w:val="0"/>
          <w:marBottom w:val="0"/>
          <w:divBdr>
            <w:top w:val="none" w:sz="0" w:space="0" w:color="auto"/>
            <w:left w:val="none" w:sz="0" w:space="0" w:color="auto"/>
            <w:bottom w:val="none" w:sz="0" w:space="0" w:color="auto"/>
            <w:right w:val="none" w:sz="0" w:space="0" w:color="auto"/>
          </w:divBdr>
        </w:div>
        <w:div w:id="707098265">
          <w:marLeft w:val="0"/>
          <w:marRight w:val="0"/>
          <w:marTop w:val="0"/>
          <w:marBottom w:val="0"/>
          <w:divBdr>
            <w:top w:val="none" w:sz="0" w:space="0" w:color="auto"/>
            <w:left w:val="none" w:sz="0" w:space="0" w:color="auto"/>
            <w:bottom w:val="none" w:sz="0" w:space="0" w:color="auto"/>
            <w:right w:val="none" w:sz="0" w:space="0" w:color="auto"/>
          </w:divBdr>
          <w:divsChild>
            <w:div w:id="1952125984">
              <w:marLeft w:val="0"/>
              <w:marRight w:val="0"/>
              <w:marTop w:val="0"/>
              <w:marBottom w:val="0"/>
              <w:divBdr>
                <w:top w:val="none" w:sz="0" w:space="0" w:color="auto"/>
                <w:left w:val="none" w:sz="0" w:space="0" w:color="auto"/>
                <w:bottom w:val="none" w:sz="0" w:space="0" w:color="auto"/>
                <w:right w:val="none" w:sz="0" w:space="0" w:color="auto"/>
              </w:divBdr>
            </w:div>
          </w:divsChild>
        </w:div>
        <w:div w:id="1859276390">
          <w:marLeft w:val="0"/>
          <w:marRight w:val="0"/>
          <w:marTop w:val="0"/>
          <w:marBottom w:val="0"/>
          <w:divBdr>
            <w:top w:val="none" w:sz="0" w:space="0" w:color="auto"/>
            <w:left w:val="none" w:sz="0" w:space="0" w:color="auto"/>
            <w:bottom w:val="none" w:sz="0" w:space="0" w:color="auto"/>
            <w:right w:val="none" w:sz="0" w:space="0" w:color="auto"/>
          </w:divBdr>
        </w:div>
        <w:div w:id="89160141">
          <w:marLeft w:val="0"/>
          <w:marRight w:val="0"/>
          <w:marTop w:val="0"/>
          <w:marBottom w:val="0"/>
          <w:divBdr>
            <w:top w:val="none" w:sz="0" w:space="0" w:color="auto"/>
            <w:left w:val="none" w:sz="0" w:space="0" w:color="auto"/>
            <w:bottom w:val="none" w:sz="0" w:space="0" w:color="auto"/>
            <w:right w:val="none" w:sz="0" w:space="0" w:color="auto"/>
          </w:divBdr>
          <w:divsChild>
            <w:div w:id="1019820717">
              <w:marLeft w:val="0"/>
              <w:marRight w:val="0"/>
              <w:marTop w:val="0"/>
              <w:marBottom w:val="0"/>
              <w:divBdr>
                <w:top w:val="none" w:sz="0" w:space="0" w:color="auto"/>
                <w:left w:val="none" w:sz="0" w:space="0" w:color="auto"/>
                <w:bottom w:val="none" w:sz="0" w:space="0" w:color="auto"/>
                <w:right w:val="none" w:sz="0" w:space="0" w:color="auto"/>
              </w:divBdr>
            </w:div>
          </w:divsChild>
        </w:div>
        <w:div w:id="1768425458">
          <w:marLeft w:val="0"/>
          <w:marRight w:val="0"/>
          <w:marTop w:val="0"/>
          <w:marBottom w:val="0"/>
          <w:divBdr>
            <w:top w:val="none" w:sz="0" w:space="0" w:color="auto"/>
            <w:left w:val="none" w:sz="0" w:space="0" w:color="auto"/>
            <w:bottom w:val="none" w:sz="0" w:space="0" w:color="auto"/>
            <w:right w:val="none" w:sz="0" w:space="0" w:color="auto"/>
          </w:divBdr>
        </w:div>
        <w:div w:id="716975442">
          <w:marLeft w:val="0"/>
          <w:marRight w:val="0"/>
          <w:marTop w:val="0"/>
          <w:marBottom w:val="0"/>
          <w:divBdr>
            <w:top w:val="none" w:sz="0" w:space="0" w:color="auto"/>
            <w:left w:val="none" w:sz="0" w:space="0" w:color="auto"/>
            <w:bottom w:val="none" w:sz="0" w:space="0" w:color="auto"/>
            <w:right w:val="none" w:sz="0" w:space="0" w:color="auto"/>
          </w:divBdr>
          <w:divsChild>
            <w:div w:id="1571773394">
              <w:marLeft w:val="0"/>
              <w:marRight w:val="0"/>
              <w:marTop w:val="0"/>
              <w:marBottom w:val="0"/>
              <w:divBdr>
                <w:top w:val="none" w:sz="0" w:space="0" w:color="auto"/>
                <w:left w:val="none" w:sz="0" w:space="0" w:color="auto"/>
                <w:bottom w:val="none" w:sz="0" w:space="0" w:color="auto"/>
                <w:right w:val="none" w:sz="0" w:space="0" w:color="auto"/>
              </w:divBdr>
            </w:div>
          </w:divsChild>
        </w:div>
        <w:div w:id="687098664">
          <w:marLeft w:val="0"/>
          <w:marRight w:val="0"/>
          <w:marTop w:val="0"/>
          <w:marBottom w:val="0"/>
          <w:divBdr>
            <w:top w:val="none" w:sz="0" w:space="0" w:color="auto"/>
            <w:left w:val="none" w:sz="0" w:space="0" w:color="auto"/>
            <w:bottom w:val="none" w:sz="0" w:space="0" w:color="auto"/>
            <w:right w:val="none" w:sz="0" w:space="0" w:color="auto"/>
          </w:divBdr>
        </w:div>
        <w:div w:id="1023215569">
          <w:marLeft w:val="0"/>
          <w:marRight w:val="0"/>
          <w:marTop w:val="0"/>
          <w:marBottom w:val="0"/>
          <w:divBdr>
            <w:top w:val="none" w:sz="0" w:space="0" w:color="auto"/>
            <w:left w:val="none" w:sz="0" w:space="0" w:color="auto"/>
            <w:bottom w:val="none" w:sz="0" w:space="0" w:color="auto"/>
            <w:right w:val="none" w:sz="0" w:space="0" w:color="auto"/>
          </w:divBdr>
          <w:divsChild>
            <w:div w:id="1376157483">
              <w:marLeft w:val="0"/>
              <w:marRight w:val="0"/>
              <w:marTop w:val="0"/>
              <w:marBottom w:val="0"/>
              <w:divBdr>
                <w:top w:val="none" w:sz="0" w:space="0" w:color="auto"/>
                <w:left w:val="none" w:sz="0" w:space="0" w:color="auto"/>
                <w:bottom w:val="none" w:sz="0" w:space="0" w:color="auto"/>
                <w:right w:val="none" w:sz="0" w:space="0" w:color="auto"/>
              </w:divBdr>
            </w:div>
          </w:divsChild>
        </w:div>
        <w:div w:id="1952781284">
          <w:marLeft w:val="0"/>
          <w:marRight w:val="0"/>
          <w:marTop w:val="300"/>
          <w:marBottom w:val="0"/>
          <w:divBdr>
            <w:top w:val="none" w:sz="0" w:space="0" w:color="auto"/>
            <w:left w:val="none" w:sz="0" w:space="0" w:color="auto"/>
            <w:bottom w:val="none" w:sz="0" w:space="0" w:color="auto"/>
            <w:right w:val="none" w:sz="0" w:space="0" w:color="auto"/>
          </w:divBdr>
          <w:divsChild>
            <w:div w:id="1003513256">
              <w:marLeft w:val="0"/>
              <w:marRight w:val="0"/>
              <w:marTop w:val="0"/>
              <w:marBottom w:val="0"/>
              <w:divBdr>
                <w:top w:val="none" w:sz="0" w:space="0" w:color="auto"/>
                <w:left w:val="none" w:sz="0" w:space="0" w:color="auto"/>
                <w:bottom w:val="none" w:sz="0" w:space="0" w:color="auto"/>
                <w:right w:val="none" w:sz="0" w:space="0" w:color="auto"/>
              </w:divBdr>
              <w:divsChild>
                <w:div w:id="143485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5805">
          <w:marLeft w:val="0"/>
          <w:marRight w:val="0"/>
          <w:marTop w:val="300"/>
          <w:marBottom w:val="0"/>
          <w:divBdr>
            <w:top w:val="none" w:sz="0" w:space="0" w:color="auto"/>
            <w:left w:val="none" w:sz="0" w:space="0" w:color="auto"/>
            <w:bottom w:val="none" w:sz="0" w:space="0" w:color="auto"/>
            <w:right w:val="none" w:sz="0" w:space="0" w:color="auto"/>
          </w:divBdr>
          <w:divsChild>
            <w:div w:id="1458403288">
              <w:marLeft w:val="0"/>
              <w:marRight w:val="0"/>
              <w:marTop w:val="0"/>
              <w:marBottom w:val="0"/>
              <w:divBdr>
                <w:top w:val="none" w:sz="0" w:space="0" w:color="auto"/>
                <w:left w:val="none" w:sz="0" w:space="0" w:color="auto"/>
                <w:bottom w:val="none" w:sz="0" w:space="0" w:color="auto"/>
                <w:right w:val="none" w:sz="0" w:space="0" w:color="auto"/>
              </w:divBdr>
              <w:divsChild>
                <w:div w:id="5444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25012">
          <w:marLeft w:val="0"/>
          <w:marRight w:val="0"/>
          <w:marTop w:val="300"/>
          <w:marBottom w:val="0"/>
          <w:divBdr>
            <w:top w:val="none" w:sz="0" w:space="0" w:color="auto"/>
            <w:left w:val="none" w:sz="0" w:space="0" w:color="auto"/>
            <w:bottom w:val="none" w:sz="0" w:space="0" w:color="auto"/>
            <w:right w:val="none" w:sz="0" w:space="0" w:color="auto"/>
          </w:divBdr>
          <w:divsChild>
            <w:div w:id="1191265484">
              <w:marLeft w:val="0"/>
              <w:marRight w:val="0"/>
              <w:marTop w:val="0"/>
              <w:marBottom w:val="0"/>
              <w:divBdr>
                <w:top w:val="none" w:sz="0" w:space="0" w:color="auto"/>
                <w:left w:val="none" w:sz="0" w:space="0" w:color="auto"/>
                <w:bottom w:val="none" w:sz="0" w:space="0" w:color="auto"/>
                <w:right w:val="none" w:sz="0" w:space="0" w:color="auto"/>
              </w:divBdr>
              <w:divsChild>
                <w:div w:id="94407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331663">
          <w:marLeft w:val="0"/>
          <w:marRight w:val="0"/>
          <w:marTop w:val="300"/>
          <w:marBottom w:val="0"/>
          <w:divBdr>
            <w:top w:val="none" w:sz="0" w:space="0" w:color="auto"/>
            <w:left w:val="none" w:sz="0" w:space="0" w:color="auto"/>
            <w:bottom w:val="none" w:sz="0" w:space="0" w:color="auto"/>
            <w:right w:val="none" w:sz="0" w:space="0" w:color="auto"/>
          </w:divBdr>
          <w:divsChild>
            <w:div w:id="576211937">
              <w:marLeft w:val="0"/>
              <w:marRight w:val="0"/>
              <w:marTop w:val="0"/>
              <w:marBottom w:val="0"/>
              <w:divBdr>
                <w:top w:val="none" w:sz="0" w:space="0" w:color="auto"/>
                <w:left w:val="none" w:sz="0" w:space="0" w:color="auto"/>
                <w:bottom w:val="none" w:sz="0" w:space="0" w:color="auto"/>
                <w:right w:val="none" w:sz="0" w:space="0" w:color="auto"/>
              </w:divBdr>
              <w:divsChild>
                <w:div w:id="187526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178805">
      <w:bodyDiv w:val="1"/>
      <w:marLeft w:val="0"/>
      <w:marRight w:val="0"/>
      <w:marTop w:val="0"/>
      <w:marBottom w:val="0"/>
      <w:divBdr>
        <w:top w:val="none" w:sz="0" w:space="0" w:color="auto"/>
        <w:left w:val="none" w:sz="0" w:space="0" w:color="auto"/>
        <w:bottom w:val="none" w:sz="0" w:space="0" w:color="auto"/>
        <w:right w:val="none" w:sz="0" w:space="0" w:color="auto"/>
      </w:divBdr>
      <w:divsChild>
        <w:div w:id="2115979528">
          <w:marLeft w:val="0"/>
          <w:marRight w:val="0"/>
          <w:marTop w:val="0"/>
          <w:marBottom w:val="0"/>
          <w:divBdr>
            <w:top w:val="none" w:sz="0" w:space="0" w:color="auto"/>
            <w:left w:val="none" w:sz="0" w:space="0" w:color="auto"/>
            <w:bottom w:val="none" w:sz="0" w:space="0" w:color="auto"/>
            <w:right w:val="none" w:sz="0" w:space="0" w:color="auto"/>
          </w:divBdr>
        </w:div>
        <w:div w:id="2093816339">
          <w:marLeft w:val="0"/>
          <w:marRight w:val="0"/>
          <w:marTop w:val="0"/>
          <w:marBottom w:val="0"/>
          <w:divBdr>
            <w:top w:val="none" w:sz="0" w:space="0" w:color="auto"/>
            <w:left w:val="none" w:sz="0" w:space="0" w:color="auto"/>
            <w:bottom w:val="none" w:sz="0" w:space="0" w:color="auto"/>
            <w:right w:val="none" w:sz="0" w:space="0" w:color="auto"/>
          </w:divBdr>
          <w:divsChild>
            <w:div w:id="1364012135">
              <w:marLeft w:val="0"/>
              <w:marRight w:val="0"/>
              <w:marTop w:val="0"/>
              <w:marBottom w:val="0"/>
              <w:divBdr>
                <w:top w:val="none" w:sz="0" w:space="0" w:color="auto"/>
                <w:left w:val="none" w:sz="0" w:space="0" w:color="auto"/>
                <w:bottom w:val="none" w:sz="0" w:space="0" w:color="auto"/>
                <w:right w:val="none" w:sz="0" w:space="0" w:color="auto"/>
              </w:divBdr>
            </w:div>
          </w:divsChild>
        </w:div>
        <w:div w:id="1753548843">
          <w:marLeft w:val="0"/>
          <w:marRight w:val="0"/>
          <w:marTop w:val="0"/>
          <w:marBottom w:val="0"/>
          <w:divBdr>
            <w:top w:val="none" w:sz="0" w:space="0" w:color="auto"/>
            <w:left w:val="none" w:sz="0" w:space="0" w:color="auto"/>
            <w:bottom w:val="none" w:sz="0" w:space="0" w:color="auto"/>
            <w:right w:val="none" w:sz="0" w:space="0" w:color="auto"/>
          </w:divBdr>
        </w:div>
        <w:div w:id="802848510">
          <w:marLeft w:val="0"/>
          <w:marRight w:val="0"/>
          <w:marTop w:val="0"/>
          <w:marBottom w:val="0"/>
          <w:divBdr>
            <w:top w:val="none" w:sz="0" w:space="0" w:color="auto"/>
            <w:left w:val="none" w:sz="0" w:space="0" w:color="auto"/>
            <w:bottom w:val="none" w:sz="0" w:space="0" w:color="auto"/>
            <w:right w:val="none" w:sz="0" w:space="0" w:color="auto"/>
          </w:divBdr>
          <w:divsChild>
            <w:div w:id="1422288190">
              <w:marLeft w:val="0"/>
              <w:marRight w:val="0"/>
              <w:marTop w:val="0"/>
              <w:marBottom w:val="0"/>
              <w:divBdr>
                <w:top w:val="none" w:sz="0" w:space="0" w:color="auto"/>
                <w:left w:val="none" w:sz="0" w:space="0" w:color="auto"/>
                <w:bottom w:val="none" w:sz="0" w:space="0" w:color="auto"/>
                <w:right w:val="none" w:sz="0" w:space="0" w:color="auto"/>
              </w:divBdr>
            </w:div>
          </w:divsChild>
        </w:div>
        <w:div w:id="74863699">
          <w:marLeft w:val="0"/>
          <w:marRight w:val="0"/>
          <w:marTop w:val="0"/>
          <w:marBottom w:val="0"/>
          <w:divBdr>
            <w:top w:val="none" w:sz="0" w:space="0" w:color="auto"/>
            <w:left w:val="none" w:sz="0" w:space="0" w:color="auto"/>
            <w:bottom w:val="none" w:sz="0" w:space="0" w:color="auto"/>
            <w:right w:val="none" w:sz="0" w:space="0" w:color="auto"/>
          </w:divBdr>
        </w:div>
        <w:div w:id="916209247">
          <w:marLeft w:val="0"/>
          <w:marRight w:val="0"/>
          <w:marTop w:val="0"/>
          <w:marBottom w:val="0"/>
          <w:divBdr>
            <w:top w:val="none" w:sz="0" w:space="0" w:color="auto"/>
            <w:left w:val="none" w:sz="0" w:space="0" w:color="auto"/>
            <w:bottom w:val="none" w:sz="0" w:space="0" w:color="auto"/>
            <w:right w:val="none" w:sz="0" w:space="0" w:color="auto"/>
          </w:divBdr>
          <w:divsChild>
            <w:div w:id="386342275">
              <w:marLeft w:val="0"/>
              <w:marRight w:val="0"/>
              <w:marTop w:val="0"/>
              <w:marBottom w:val="0"/>
              <w:divBdr>
                <w:top w:val="none" w:sz="0" w:space="0" w:color="auto"/>
                <w:left w:val="none" w:sz="0" w:space="0" w:color="auto"/>
                <w:bottom w:val="none" w:sz="0" w:space="0" w:color="auto"/>
                <w:right w:val="none" w:sz="0" w:space="0" w:color="auto"/>
              </w:divBdr>
            </w:div>
          </w:divsChild>
        </w:div>
        <w:div w:id="1388840541">
          <w:marLeft w:val="0"/>
          <w:marRight w:val="0"/>
          <w:marTop w:val="0"/>
          <w:marBottom w:val="0"/>
          <w:divBdr>
            <w:top w:val="none" w:sz="0" w:space="0" w:color="auto"/>
            <w:left w:val="none" w:sz="0" w:space="0" w:color="auto"/>
            <w:bottom w:val="none" w:sz="0" w:space="0" w:color="auto"/>
            <w:right w:val="none" w:sz="0" w:space="0" w:color="auto"/>
          </w:divBdr>
        </w:div>
        <w:div w:id="974068913">
          <w:marLeft w:val="0"/>
          <w:marRight w:val="0"/>
          <w:marTop w:val="0"/>
          <w:marBottom w:val="0"/>
          <w:divBdr>
            <w:top w:val="none" w:sz="0" w:space="0" w:color="auto"/>
            <w:left w:val="none" w:sz="0" w:space="0" w:color="auto"/>
            <w:bottom w:val="none" w:sz="0" w:space="0" w:color="auto"/>
            <w:right w:val="none" w:sz="0" w:space="0" w:color="auto"/>
          </w:divBdr>
          <w:divsChild>
            <w:div w:id="571157869">
              <w:marLeft w:val="0"/>
              <w:marRight w:val="0"/>
              <w:marTop w:val="0"/>
              <w:marBottom w:val="0"/>
              <w:divBdr>
                <w:top w:val="none" w:sz="0" w:space="0" w:color="auto"/>
                <w:left w:val="none" w:sz="0" w:space="0" w:color="auto"/>
                <w:bottom w:val="none" w:sz="0" w:space="0" w:color="auto"/>
                <w:right w:val="none" w:sz="0" w:space="0" w:color="auto"/>
              </w:divBdr>
            </w:div>
          </w:divsChild>
        </w:div>
        <w:div w:id="826016647">
          <w:marLeft w:val="0"/>
          <w:marRight w:val="0"/>
          <w:marTop w:val="0"/>
          <w:marBottom w:val="0"/>
          <w:divBdr>
            <w:top w:val="none" w:sz="0" w:space="0" w:color="auto"/>
            <w:left w:val="none" w:sz="0" w:space="0" w:color="auto"/>
            <w:bottom w:val="none" w:sz="0" w:space="0" w:color="auto"/>
            <w:right w:val="none" w:sz="0" w:space="0" w:color="auto"/>
          </w:divBdr>
        </w:div>
        <w:div w:id="1094202180">
          <w:marLeft w:val="0"/>
          <w:marRight w:val="0"/>
          <w:marTop w:val="0"/>
          <w:marBottom w:val="0"/>
          <w:divBdr>
            <w:top w:val="none" w:sz="0" w:space="0" w:color="auto"/>
            <w:left w:val="none" w:sz="0" w:space="0" w:color="auto"/>
            <w:bottom w:val="none" w:sz="0" w:space="0" w:color="auto"/>
            <w:right w:val="none" w:sz="0" w:space="0" w:color="auto"/>
          </w:divBdr>
          <w:divsChild>
            <w:div w:id="1261914349">
              <w:marLeft w:val="0"/>
              <w:marRight w:val="0"/>
              <w:marTop w:val="0"/>
              <w:marBottom w:val="0"/>
              <w:divBdr>
                <w:top w:val="none" w:sz="0" w:space="0" w:color="auto"/>
                <w:left w:val="none" w:sz="0" w:space="0" w:color="auto"/>
                <w:bottom w:val="none" w:sz="0" w:space="0" w:color="auto"/>
                <w:right w:val="none" w:sz="0" w:space="0" w:color="auto"/>
              </w:divBdr>
            </w:div>
          </w:divsChild>
        </w:div>
        <w:div w:id="1561940215">
          <w:marLeft w:val="0"/>
          <w:marRight w:val="0"/>
          <w:marTop w:val="0"/>
          <w:marBottom w:val="0"/>
          <w:divBdr>
            <w:top w:val="none" w:sz="0" w:space="0" w:color="auto"/>
            <w:left w:val="none" w:sz="0" w:space="0" w:color="auto"/>
            <w:bottom w:val="none" w:sz="0" w:space="0" w:color="auto"/>
            <w:right w:val="none" w:sz="0" w:space="0" w:color="auto"/>
          </w:divBdr>
        </w:div>
        <w:div w:id="627662408">
          <w:marLeft w:val="0"/>
          <w:marRight w:val="0"/>
          <w:marTop w:val="0"/>
          <w:marBottom w:val="0"/>
          <w:divBdr>
            <w:top w:val="none" w:sz="0" w:space="0" w:color="auto"/>
            <w:left w:val="none" w:sz="0" w:space="0" w:color="auto"/>
            <w:bottom w:val="none" w:sz="0" w:space="0" w:color="auto"/>
            <w:right w:val="none" w:sz="0" w:space="0" w:color="auto"/>
          </w:divBdr>
          <w:divsChild>
            <w:div w:id="1100298452">
              <w:marLeft w:val="0"/>
              <w:marRight w:val="0"/>
              <w:marTop w:val="0"/>
              <w:marBottom w:val="0"/>
              <w:divBdr>
                <w:top w:val="none" w:sz="0" w:space="0" w:color="auto"/>
                <w:left w:val="none" w:sz="0" w:space="0" w:color="auto"/>
                <w:bottom w:val="none" w:sz="0" w:space="0" w:color="auto"/>
                <w:right w:val="none" w:sz="0" w:space="0" w:color="auto"/>
              </w:divBdr>
            </w:div>
          </w:divsChild>
        </w:div>
        <w:div w:id="90123346">
          <w:marLeft w:val="0"/>
          <w:marRight w:val="0"/>
          <w:marTop w:val="0"/>
          <w:marBottom w:val="0"/>
          <w:divBdr>
            <w:top w:val="none" w:sz="0" w:space="0" w:color="auto"/>
            <w:left w:val="none" w:sz="0" w:space="0" w:color="auto"/>
            <w:bottom w:val="none" w:sz="0" w:space="0" w:color="auto"/>
            <w:right w:val="none" w:sz="0" w:space="0" w:color="auto"/>
          </w:divBdr>
        </w:div>
        <w:div w:id="1538541984">
          <w:marLeft w:val="0"/>
          <w:marRight w:val="0"/>
          <w:marTop w:val="0"/>
          <w:marBottom w:val="0"/>
          <w:divBdr>
            <w:top w:val="none" w:sz="0" w:space="0" w:color="auto"/>
            <w:left w:val="none" w:sz="0" w:space="0" w:color="auto"/>
            <w:bottom w:val="none" w:sz="0" w:space="0" w:color="auto"/>
            <w:right w:val="none" w:sz="0" w:space="0" w:color="auto"/>
          </w:divBdr>
          <w:divsChild>
            <w:div w:id="1435325798">
              <w:marLeft w:val="0"/>
              <w:marRight w:val="0"/>
              <w:marTop w:val="0"/>
              <w:marBottom w:val="0"/>
              <w:divBdr>
                <w:top w:val="none" w:sz="0" w:space="0" w:color="auto"/>
                <w:left w:val="none" w:sz="0" w:space="0" w:color="auto"/>
                <w:bottom w:val="none" w:sz="0" w:space="0" w:color="auto"/>
                <w:right w:val="none" w:sz="0" w:space="0" w:color="auto"/>
              </w:divBdr>
            </w:div>
          </w:divsChild>
        </w:div>
        <w:div w:id="2117677663">
          <w:marLeft w:val="0"/>
          <w:marRight w:val="0"/>
          <w:marTop w:val="300"/>
          <w:marBottom w:val="0"/>
          <w:divBdr>
            <w:top w:val="none" w:sz="0" w:space="0" w:color="auto"/>
            <w:left w:val="none" w:sz="0" w:space="0" w:color="auto"/>
            <w:bottom w:val="none" w:sz="0" w:space="0" w:color="auto"/>
            <w:right w:val="none" w:sz="0" w:space="0" w:color="auto"/>
          </w:divBdr>
          <w:divsChild>
            <w:div w:id="213587172">
              <w:marLeft w:val="0"/>
              <w:marRight w:val="0"/>
              <w:marTop w:val="0"/>
              <w:marBottom w:val="0"/>
              <w:divBdr>
                <w:top w:val="none" w:sz="0" w:space="0" w:color="auto"/>
                <w:left w:val="none" w:sz="0" w:space="0" w:color="auto"/>
                <w:bottom w:val="none" w:sz="0" w:space="0" w:color="auto"/>
                <w:right w:val="none" w:sz="0" w:space="0" w:color="auto"/>
              </w:divBdr>
              <w:divsChild>
                <w:div w:id="52730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428515">
          <w:marLeft w:val="0"/>
          <w:marRight w:val="0"/>
          <w:marTop w:val="300"/>
          <w:marBottom w:val="0"/>
          <w:divBdr>
            <w:top w:val="none" w:sz="0" w:space="0" w:color="auto"/>
            <w:left w:val="none" w:sz="0" w:space="0" w:color="auto"/>
            <w:bottom w:val="none" w:sz="0" w:space="0" w:color="auto"/>
            <w:right w:val="none" w:sz="0" w:space="0" w:color="auto"/>
          </w:divBdr>
          <w:divsChild>
            <w:div w:id="1254320503">
              <w:marLeft w:val="0"/>
              <w:marRight w:val="0"/>
              <w:marTop w:val="0"/>
              <w:marBottom w:val="0"/>
              <w:divBdr>
                <w:top w:val="none" w:sz="0" w:space="0" w:color="auto"/>
                <w:left w:val="none" w:sz="0" w:space="0" w:color="auto"/>
                <w:bottom w:val="none" w:sz="0" w:space="0" w:color="auto"/>
                <w:right w:val="none" w:sz="0" w:space="0" w:color="auto"/>
              </w:divBdr>
              <w:divsChild>
                <w:div w:id="184766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130628">
          <w:marLeft w:val="0"/>
          <w:marRight w:val="0"/>
          <w:marTop w:val="300"/>
          <w:marBottom w:val="0"/>
          <w:divBdr>
            <w:top w:val="none" w:sz="0" w:space="0" w:color="auto"/>
            <w:left w:val="none" w:sz="0" w:space="0" w:color="auto"/>
            <w:bottom w:val="none" w:sz="0" w:space="0" w:color="auto"/>
            <w:right w:val="none" w:sz="0" w:space="0" w:color="auto"/>
          </w:divBdr>
          <w:divsChild>
            <w:div w:id="1651397839">
              <w:marLeft w:val="0"/>
              <w:marRight w:val="0"/>
              <w:marTop w:val="0"/>
              <w:marBottom w:val="0"/>
              <w:divBdr>
                <w:top w:val="none" w:sz="0" w:space="0" w:color="auto"/>
                <w:left w:val="none" w:sz="0" w:space="0" w:color="auto"/>
                <w:bottom w:val="none" w:sz="0" w:space="0" w:color="auto"/>
                <w:right w:val="none" w:sz="0" w:space="0" w:color="auto"/>
              </w:divBdr>
              <w:divsChild>
                <w:div w:id="78970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76584">
          <w:marLeft w:val="0"/>
          <w:marRight w:val="0"/>
          <w:marTop w:val="300"/>
          <w:marBottom w:val="0"/>
          <w:divBdr>
            <w:top w:val="none" w:sz="0" w:space="0" w:color="auto"/>
            <w:left w:val="none" w:sz="0" w:space="0" w:color="auto"/>
            <w:bottom w:val="none" w:sz="0" w:space="0" w:color="auto"/>
            <w:right w:val="none" w:sz="0" w:space="0" w:color="auto"/>
          </w:divBdr>
          <w:divsChild>
            <w:div w:id="966278615">
              <w:marLeft w:val="0"/>
              <w:marRight w:val="0"/>
              <w:marTop w:val="0"/>
              <w:marBottom w:val="0"/>
              <w:divBdr>
                <w:top w:val="none" w:sz="0" w:space="0" w:color="auto"/>
                <w:left w:val="none" w:sz="0" w:space="0" w:color="auto"/>
                <w:bottom w:val="none" w:sz="0" w:space="0" w:color="auto"/>
                <w:right w:val="none" w:sz="0" w:space="0" w:color="auto"/>
              </w:divBdr>
              <w:divsChild>
                <w:div w:id="131564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605237">
      <w:bodyDiv w:val="1"/>
      <w:marLeft w:val="0"/>
      <w:marRight w:val="0"/>
      <w:marTop w:val="0"/>
      <w:marBottom w:val="0"/>
      <w:divBdr>
        <w:top w:val="none" w:sz="0" w:space="0" w:color="auto"/>
        <w:left w:val="none" w:sz="0" w:space="0" w:color="auto"/>
        <w:bottom w:val="none" w:sz="0" w:space="0" w:color="auto"/>
        <w:right w:val="none" w:sz="0" w:space="0" w:color="auto"/>
      </w:divBdr>
      <w:divsChild>
        <w:div w:id="903563229">
          <w:marLeft w:val="0"/>
          <w:marRight w:val="0"/>
          <w:marTop w:val="0"/>
          <w:marBottom w:val="0"/>
          <w:divBdr>
            <w:top w:val="none" w:sz="0" w:space="0" w:color="auto"/>
            <w:left w:val="none" w:sz="0" w:space="0" w:color="auto"/>
            <w:bottom w:val="none" w:sz="0" w:space="0" w:color="auto"/>
            <w:right w:val="none" w:sz="0" w:space="0" w:color="auto"/>
          </w:divBdr>
        </w:div>
        <w:div w:id="644431963">
          <w:marLeft w:val="0"/>
          <w:marRight w:val="0"/>
          <w:marTop w:val="0"/>
          <w:marBottom w:val="0"/>
          <w:divBdr>
            <w:top w:val="none" w:sz="0" w:space="0" w:color="auto"/>
            <w:left w:val="none" w:sz="0" w:space="0" w:color="auto"/>
            <w:bottom w:val="none" w:sz="0" w:space="0" w:color="auto"/>
            <w:right w:val="none" w:sz="0" w:space="0" w:color="auto"/>
          </w:divBdr>
          <w:divsChild>
            <w:div w:id="2088066235">
              <w:marLeft w:val="0"/>
              <w:marRight w:val="0"/>
              <w:marTop w:val="0"/>
              <w:marBottom w:val="0"/>
              <w:divBdr>
                <w:top w:val="none" w:sz="0" w:space="0" w:color="auto"/>
                <w:left w:val="none" w:sz="0" w:space="0" w:color="auto"/>
                <w:bottom w:val="none" w:sz="0" w:space="0" w:color="auto"/>
                <w:right w:val="none" w:sz="0" w:space="0" w:color="auto"/>
              </w:divBdr>
            </w:div>
          </w:divsChild>
        </w:div>
        <w:div w:id="217590204">
          <w:marLeft w:val="0"/>
          <w:marRight w:val="0"/>
          <w:marTop w:val="0"/>
          <w:marBottom w:val="0"/>
          <w:divBdr>
            <w:top w:val="none" w:sz="0" w:space="0" w:color="auto"/>
            <w:left w:val="none" w:sz="0" w:space="0" w:color="auto"/>
            <w:bottom w:val="none" w:sz="0" w:space="0" w:color="auto"/>
            <w:right w:val="none" w:sz="0" w:space="0" w:color="auto"/>
          </w:divBdr>
        </w:div>
        <w:div w:id="182014328">
          <w:marLeft w:val="0"/>
          <w:marRight w:val="0"/>
          <w:marTop w:val="0"/>
          <w:marBottom w:val="0"/>
          <w:divBdr>
            <w:top w:val="none" w:sz="0" w:space="0" w:color="auto"/>
            <w:left w:val="none" w:sz="0" w:space="0" w:color="auto"/>
            <w:bottom w:val="none" w:sz="0" w:space="0" w:color="auto"/>
            <w:right w:val="none" w:sz="0" w:space="0" w:color="auto"/>
          </w:divBdr>
          <w:divsChild>
            <w:div w:id="609044438">
              <w:marLeft w:val="0"/>
              <w:marRight w:val="0"/>
              <w:marTop w:val="0"/>
              <w:marBottom w:val="0"/>
              <w:divBdr>
                <w:top w:val="none" w:sz="0" w:space="0" w:color="auto"/>
                <w:left w:val="none" w:sz="0" w:space="0" w:color="auto"/>
                <w:bottom w:val="none" w:sz="0" w:space="0" w:color="auto"/>
                <w:right w:val="none" w:sz="0" w:space="0" w:color="auto"/>
              </w:divBdr>
            </w:div>
          </w:divsChild>
        </w:div>
        <w:div w:id="226189911">
          <w:marLeft w:val="0"/>
          <w:marRight w:val="0"/>
          <w:marTop w:val="0"/>
          <w:marBottom w:val="0"/>
          <w:divBdr>
            <w:top w:val="none" w:sz="0" w:space="0" w:color="auto"/>
            <w:left w:val="none" w:sz="0" w:space="0" w:color="auto"/>
            <w:bottom w:val="none" w:sz="0" w:space="0" w:color="auto"/>
            <w:right w:val="none" w:sz="0" w:space="0" w:color="auto"/>
          </w:divBdr>
        </w:div>
        <w:div w:id="1998799001">
          <w:marLeft w:val="0"/>
          <w:marRight w:val="0"/>
          <w:marTop w:val="0"/>
          <w:marBottom w:val="0"/>
          <w:divBdr>
            <w:top w:val="none" w:sz="0" w:space="0" w:color="auto"/>
            <w:left w:val="none" w:sz="0" w:space="0" w:color="auto"/>
            <w:bottom w:val="none" w:sz="0" w:space="0" w:color="auto"/>
            <w:right w:val="none" w:sz="0" w:space="0" w:color="auto"/>
          </w:divBdr>
          <w:divsChild>
            <w:div w:id="1459572127">
              <w:marLeft w:val="0"/>
              <w:marRight w:val="0"/>
              <w:marTop w:val="0"/>
              <w:marBottom w:val="0"/>
              <w:divBdr>
                <w:top w:val="none" w:sz="0" w:space="0" w:color="auto"/>
                <w:left w:val="none" w:sz="0" w:space="0" w:color="auto"/>
                <w:bottom w:val="none" w:sz="0" w:space="0" w:color="auto"/>
                <w:right w:val="none" w:sz="0" w:space="0" w:color="auto"/>
              </w:divBdr>
            </w:div>
          </w:divsChild>
        </w:div>
        <w:div w:id="936207776">
          <w:marLeft w:val="0"/>
          <w:marRight w:val="0"/>
          <w:marTop w:val="0"/>
          <w:marBottom w:val="0"/>
          <w:divBdr>
            <w:top w:val="none" w:sz="0" w:space="0" w:color="auto"/>
            <w:left w:val="none" w:sz="0" w:space="0" w:color="auto"/>
            <w:bottom w:val="none" w:sz="0" w:space="0" w:color="auto"/>
            <w:right w:val="none" w:sz="0" w:space="0" w:color="auto"/>
          </w:divBdr>
        </w:div>
        <w:div w:id="763695272">
          <w:marLeft w:val="0"/>
          <w:marRight w:val="0"/>
          <w:marTop w:val="0"/>
          <w:marBottom w:val="0"/>
          <w:divBdr>
            <w:top w:val="none" w:sz="0" w:space="0" w:color="auto"/>
            <w:left w:val="none" w:sz="0" w:space="0" w:color="auto"/>
            <w:bottom w:val="none" w:sz="0" w:space="0" w:color="auto"/>
            <w:right w:val="none" w:sz="0" w:space="0" w:color="auto"/>
          </w:divBdr>
          <w:divsChild>
            <w:div w:id="1426539369">
              <w:marLeft w:val="0"/>
              <w:marRight w:val="0"/>
              <w:marTop w:val="0"/>
              <w:marBottom w:val="0"/>
              <w:divBdr>
                <w:top w:val="none" w:sz="0" w:space="0" w:color="auto"/>
                <w:left w:val="none" w:sz="0" w:space="0" w:color="auto"/>
                <w:bottom w:val="none" w:sz="0" w:space="0" w:color="auto"/>
                <w:right w:val="none" w:sz="0" w:space="0" w:color="auto"/>
              </w:divBdr>
            </w:div>
          </w:divsChild>
        </w:div>
        <w:div w:id="486020733">
          <w:marLeft w:val="0"/>
          <w:marRight w:val="0"/>
          <w:marTop w:val="0"/>
          <w:marBottom w:val="0"/>
          <w:divBdr>
            <w:top w:val="none" w:sz="0" w:space="0" w:color="auto"/>
            <w:left w:val="none" w:sz="0" w:space="0" w:color="auto"/>
            <w:bottom w:val="none" w:sz="0" w:space="0" w:color="auto"/>
            <w:right w:val="none" w:sz="0" w:space="0" w:color="auto"/>
          </w:divBdr>
        </w:div>
        <w:div w:id="1766458280">
          <w:marLeft w:val="0"/>
          <w:marRight w:val="0"/>
          <w:marTop w:val="0"/>
          <w:marBottom w:val="0"/>
          <w:divBdr>
            <w:top w:val="none" w:sz="0" w:space="0" w:color="auto"/>
            <w:left w:val="none" w:sz="0" w:space="0" w:color="auto"/>
            <w:bottom w:val="none" w:sz="0" w:space="0" w:color="auto"/>
            <w:right w:val="none" w:sz="0" w:space="0" w:color="auto"/>
          </w:divBdr>
          <w:divsChild>
            <w:div w:id="1071125051">
              <w:marLeft w:val="0"/>
              <w:marRight w:val="0"/>
              <w:marTop w:val="0"/>
              <w:marBottom w:val="0"/>
              <w:divBdr>
                <w:top w:val="none" w:sz="0" w:space="0" w:color="auto"/>
                <w:left w:val="none" w:sz="0" w:space="0" w:color="auto"/>
                <w:bottom w:val="none" w:sz="0" w:space="0" w:color="auto"/>
                <w:right w:val="none" w:sz="0" w:space="0" w:color="auto"/>
              </w:divBdr>
            </w:div>
          </w:divsChild>
        </w:div>
        <w:div w:id="1203782522">
          <w:marLeft w:val="0"/>
          <w:marRight w:val="0"/>
          <w:marTop w:val="0"/>
          <w:marBottom w:val="0"/>
          <w:divBdr>
            <w:top w:val="none" w:sz="0" w:space="0" w:color="auto"/>
            <w:left w:val="none" w:sz="0" w:space="0" w:color="auto"/>
            <w:bottom w:val="none" w:sz="0" w:space="0" w:color="auto"/>
            <w:right w:val="none" w:sz="0" w:space="0" w:color="auto"/>
          </w:divBdr>
        </w:div>
        <w:div w:id="1122312025">
          <w:marLeft w:val="0"/>
          <w:marRight w:val="0"/>
          <w:marTop w:val="0"/>
          <w:marBottom w:val="0"/>
          <w:divBdr>
            <w:top w:val="none" w:sz="0" w:space="0" w:color="auto"/>
            <w:left w:val="none" w:sz="0" w:space="0" w:color="auto"/>
            <w:bottom w:val="none" w:sz="0" w:space="0" w:color="auto"/>
            <w:right w:val="none" w:sz="0" w:space="0" w:color="auto"/>
          </w:divBdr>
          <w:divsChild>
            <w:div w:id="926308537">
              <w:marLeft w:val="0"/>
              <w:marRight w:val="0"/>
              <w:marTop w:val="0"/>
              <w:marBottom w:val="0"/>
              <w:divBdr>
                <w:top w:val="none" w:sz="0" w:space="0" w:color="auto"/>
                <w:left w:val="none" w:sz="0" w:space="0" w:color="auto"/>
                <w:bottom w:val="none" w:sz="0" w:space="0" w:color="auto"/>
                <w:right w:val="none" w:sz="0" w:space="0" w:color="auto"/>
              </w:divBdr>
            </w:div>
          </w:divsChild>
        </w:div>
        <w:div w:id="720788094">
          <w:marLeft w:val="0"/>
          <w:marRight w:val="0"/>
          <w:marTop w:val="0"/>
          <w:marBottom w:val="0"/>
          <w:divBdr>
            <w:top w:val="none" w:sz="0" w:space="0" w:color="auto"/>
            <w:left w:val="none" w:sz="0" w:space="0" w:color="auto"/>
            <w:bottom w:val="none" w:sz="0" w:space="0" w:color="auto"/>
            <w:right w:val="none" w:sz="0" w:space="0" w:color="auto"/>
          </w:divBdr>
        </w:div>
        <w:div w:id="23867080">
          <w:marLeft w:val="0"/>
          <w:marRight w:val="0"/>
          <w:marTop w:val="0"/>
          <w:marBottom w:val="0"/>
          <w:divBdr>
            <w:top w:val="none" w:sz="0" w:space="0" w:color="auto"/>
            <w:left w:val="none" w:sz="0" w:space="0" w:color="auto"/>
            <w:bottom w:val="none" w:sz="0" w:space="0" w:color="auto"/>
            <w:right w:val="none" w:sz="0" w:space="0" w:color="auto"/>
          </w:divBdr>
          <w:divsChild>
            <w:div w:id="1120496484">
              <w:marLeft w:val="0"/>
              <w:marRight w:val="0"/>
              <w:marTop w:val="0"/>
              <w:marBottom w:val="0"/>
              <w:divBdr>
                <w:top w:val="none" w:sz="0" w:space="0" w:color="auto"/>
                <w:left w:val="none" w:sz="0" w:space="0" w:color="auto"/>
                <w:bottom w:val="none" w:sz="0" w:space="0" w:color="auto"/>
                <w:right w:val="none" w:sz="0" w:space="0" w:color="auto"/>
              </w:divBdr>
            </w:div>
          </w:divsChild>
        </w:div>
        <w:div w:id="942810239">
          <w:marLeft w:val="0"/>
          <w:marRight w:val="0"/>
          <w:marTop w:val="300"/>
          <w:marBottom w:val="0"/>
          <w:divBdr>
            <w:top w:val="none" w:sz="0" w:space="0" w:color="auto"/>
            <w:left w:val="none" w:sz="0" w:space="0" w:color="auto"/>
            <w:bottom w:val="none" w:sz="0" w:space="0" w:color="auto"/>
            <w:right w:val="none" w:sz="0" w:space="0" w:color="auto"/>
          </w:divBdr>
          <w:divsChild>
            <w:div w:id="1589583025">
              <w:marLeft w:val="0"/>
              <w:marRight w:val="0"/>
              <w:marTop w:val="0"/>
              <w:marBottom w:val="0"/>
              <w:divBdr>
                <w:top w:val="none" w:sz="0" w:space="0" w:color="auto"/>
                <w:left w:val="none" w:sz="0" w:space="0" w:color="auto"/>
                <w:bottom w:val="none" w:sz="0" w:space="0" w:color="auto"/>
                <w:right w:val="none" w:sz="0" w:space="0" w:color="auto"/>
              </w:divBdr>
              <w:divsChild>
                <w:div w:id="100305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6946">
          <w:marLeft w:val="0"/>
          <w:marRight w:val="0"/>
          <w:marTop w:val="300"/>
          <w:marBottom w:val="0"/>
          <w:divBdr>
            <w:top w:val="none" w:sz="0" w:space="0" w:color="auto"/>
            <w:left w:val="none" w:sz="0" w:space="0" w:color="auto"/>
            <w:bottom w:val="none" w:sz="0" w:space="0" w:color="auto"/>
            <w:right w:val="none" w:sz="0" w:space="0" w:color="auto"/>
          </w:divBdr>
          <w:divsChild>
            <w:div w:id="1692105529">
              <w:marLeft w:val="0"/>
              <w:marRight w:val="0"/>
              <w:marTop w:val="0"/>
              <w:marBottom w:val="0"/>
              <w:divBdr>
                <w:top w:val="none" w:sz="0" w:space="0" w:color="auto"/>
                <w:left w:val="none" w:sz="0" w:space="0" w:color="auto"/>
                <w:bottom w:val="none" w:sz="0" w:space="0" w:color="auto"/>
                <w:right w:val="none" w:sz="0" w:space="0" w:color="auto"/>
              </w:divBdr>
              <w:divsChild>
                <w:div w:id="103608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522102">
          <w:marLeft w:val="0"/>
          <w:marRight w:val="0"/>
          <w:marTop w:val="300"/>
          <w:marBottom w:val="0"/>
          <w:divBdr>
            <w:top w:val="none" w:sz="0" w:space="0" w:color="auto"/>
            <w:left w:val="none" w:sz="0" w:space="0" w:color="auto"/>
            <w:bottom w:val="none" w:sz="0" w:space="0" w:color="auto"/>
            <w:right w:val="none" w:sz="0" w:space="0" w:color="auto"/>
          </w:divBdr>
          <w:divsChild>
            <w:div w:id="1859393093">
              <w:marLeft w:val="0"/>
              <w:marRight w:val="0"/>
              <w:marTop w:val="0"/>
              <w:marBottom w:val="0"/>
              <w:divBdr>
                <w:top w:val="none" w:sz="0" w:space="0" w:color="auto"/>
                <w:left w:val="none" w:sz="0" w:space="0" w:color="auto"/>
                <w:bottom w:val="none" w:sz="0" w:space="0" w:color="auto"/>
                <w:right w:val="none" w:sz="0" w:space="0" w:color="auto"/>
              </w:divBdr>
              <w:divsChild>
                <w:div w:id="209034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94981">
          <w:marLeft w:val="0"/>
          <w:marRight w:val="0"/>
          <w:marTop w:val="300"/>
          <w:marBottom w:val="0"/>
          <w:divBdr>
            <w:top w:val="none" w:sz="0" w:space="0" w:color="auto"/>
            <w:left w:val="none" w:sz="0" w:space="0" w:color="auto"/>
            <w:bottom w:val="none" w:sz="0" w:space="0" w:color="auto"/>
            <w:right w:val="none" w:sz="0" w:space="0" w:color="auto"/>
          </w:divBdr>
          <w:divsChild>
            <w:div w:id="885605739">
              <w:marLeft w:val="0"/>
              <w:marRight w:val="0"/>
              <w:marTop w:val="0"/>
              <w:marBottom w:val="0"/>
              <w:divBdr>
                <w:top w:val="none" w:sz="0" w:space="0" w:color="auto"/>
                <w:left w:val="none" w:sz="0" w:space="0" w:color="auto"/>
                <w:bottom w:val="none" w:sz="0" w:space="0" w:color="auto"/>
                <w:right w:val="none" w:sz="0" w:space="0" w:color="auto"/>
              </w:divBdr>
              <w:divsChild>
                <w:div w:id="101161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4418540">
      <w:bodyDiv w:val="1"/>
      <w:marLeft w:val="0"/>
      <w:marRight w:val="0"/>
      <w:marTop w:val="0"/>
      <w:marBottom w:val="0"/>
      <w:divBdr>
        <w:top w:val="none" w:sz="0" w:space="0" w:color="auto"/>
        <w:left w:val="none" w:sz="0" w:space="0" w:color="auto"/>
        <w:bottom w:val="none" w:sz="0" w:space="0" w:color="auto"/>
        <w:right w:val="none" w:sz="0" w:space="0" w:color="auto"/>
      </w:divBdr>
      <w:divsChild>
        <w:div w:id="481308690">
          <w:marLeft w:val="0"/>
          <w:marRight w:val="0"/>
          <w:marTop w:val="0"/>
          <w:marBottom w:val="0"/>
          <w:divBdr>
            <w:top w:val="none" w:sz="0" w:space="0" w:color="auto"/>
            <w:left w:val="none" w:sz="0" w:space="0" w:color="auto"/>
            <w:bottom w:val="none" w:sz="0" w:space="0" w:color="auto"/>
            <w:right w:val="none" w:sz="0" w:space="0" w:color="auto"/>
          </w:divBdr>
        </w:div>
        <w:div w:id="614168596">
          <w:marLeft w:val="0"/>
          <w:marRight w:val="0"/>
          <w:marTop w:val="0"/>
          <w:marBottom w:val="0"/>
          <w:divBdr>
            <w:top w:val="none" w:sz="0" w:space="0" w:color="auto"/>
            <w:left w:val="none" w:sz="0" w:space="0" w:color="auto"/>
            <w:bottom w:val="none" w:sz="0" w:space="0" w:color="auto"/>
            <w:right w:val="none" w:sz="0" w:space="0" w:color="auto"/>
          </w:divBdr>
          <w:divsChild>
            <w:div w:id="958611118">
              <w:marLeft w:val="0"/>
              <w:marRight w:val="0"/>
              <w:marTop w:val="0"/>
              <w:marBottom w:val="0"/>
              <w:divBdr>
                <w:top w:val="none" w:sz="0" w:space="0" w:color="auto"/>
                <w:left w:val="none" w:sz="0" w:space="0" w:color="auto"/>
                <w:bottom w:val="none" w:sz="0" w:space="0" w:color="auto"/>
                <w:right w:val="none" w:sz="0" w:space="0" w:color="auto"/>
              </w:divBdr>
            </w:div>
          </w:divsChild>
        </w:div>
        <w:div w:id="837619913">
          <w:marLeft w:val="0"/>
          <w:marRight w:val="0"/>
          <w:marTop w:val="0"/>
          <w:marBottom w:val="0"/>
          <w:divBdr>
            <w:top w:val="none" w:sz="0" w:space="0" w:color="auto"/>
            <w:left w:val="none" w:sz="0" w:space="0" w:color="auto"/>
            <w:bottom w:val="none" w:sz="0" w:space="0" w:color="auto"/>
            <w:right w:val="none" w:sz="0" w:space="0" w:color="auto"/>
          </w:divBdr>
        </w:div>
        <w:div w:id="188957633">
          <w:marLeft w:val="0"/>
          <w:marRight w:val="0"/>
          <w:marTop w:val="0"/>
          <w:marBottom w:val="0"/>
          <w:divBdr>
            <w:top w:val="none" w:sz="0" w:space="0" w:color="auto"/>
            <w:left w:val="none" w:sz="0" w:space="0" w:color="auto"/>
            <w:bottom w:val="none" w:sz="0" w:space="0" w:color="auto"/>
            <w:right w:val="none" w:sz="0" w:space="0" w:color="auto"/>
          </w:divBdr>
          <w:divsChild>
            <w:div w:id="2036037227">
              <w:marLeft w:val="0"/>
              <w:marRight w:val="0"/>
              <w:marTop w:val="0"/>
              <w:marBottom w:val="0"/>
              <w:divBdr>
                <w:top w:val="none" w:sz="0" w:space="0" w:color="auto"/>
                <w:left w:val="none" w:sz="0" w:space="0" w:color="auto"/>
                <w:bottom w:val="none" w:sz="0" w:space="0" w:color="auto"/>
                <w:right w:val="none" w:sz="0" w:space="0" w:color="auto"/>
              </w:divBdr>
            </w:div>
          </w:divsChild>
        </w:div>
        <w:div w:id="1642349382">
          <w:marLeft w:val="0"/>
          <w:marRight w:val="0"/>
          <w:marTop w:val="0"/>
          <w:marBottom w:val="0"/>
          <w:divBdr>
            <w:top w:val="none" w:sz="0" w:space="0" w:color="auto"/>
            <w:left w:val="none" w:sz="0" w:space="0" w:color="auto"/>
            <w:bottom w:val="none" w:sz="0" w:space="0" w:color="auto"/>
            <w:right w:val="none" w:sz="0" w:space="0" w:color="auto"/>
          </w:divBdr>
        </w:div>
        <w:div w:id="1376546039">
          <w:marLeft w:val="0"/>
          <w:marRight w:val="0"/>
          <w:marTop w:val="0"/>
          <w:marBottom w:val="0"/>
          <w:divBdr>
            <w:top w:val="none" w:sz="0" w:space="0" w:color="auto"/>
            <w:left w:val="none" w:sz="0" w:space="0" w:color="auto"/>
            <w:bottom w:val="none" w:sz="0" w:space="0" w:color="auto"/>
            <w:right w:val="none" w:sz="0" w:space="0" w:color="auto"/>
          </w:divBdr>
          <w:divsChild>
            <w:div w:id="1864591863">
              <w:marLeft w:val="0"/>
              <w:marRight w:val="0"/>
              <w:marTop w:val="0"/>
              <w:marBottom w:val="0"/>
              <w:divBdr>
                <w:top w:val="none" w:sz="0" w:space="0" w:color="auto"/>
                <w:left w:val="none" w:sz="0" w:space="0" w:color="auto"/>
                <w:bottom w:val="none" w:sz="0" w:space="0" w:color="auto"/>
                <w:right w:val="none" w:sz="0" w:space="0" w:color="auto"/>
              </w:divBdr>
            </w:div>
          </w:divsChild>
        </w:div>
        <w:div w:id="2069066676">
          <w:marLeft w:val="0"/>
          <w:marRight w:val="0"/>
          <w:marTop w:val="0"/>
          <w:marBottom w:val="0"/>
          <w:divBdr>
            <w:top w:val="none" w:sz="0" w:space="0" w:color="auto"/>
            <w:left w:val="none" w:sz="0" w:space="0" w:color="auto"/>
            <w:bottom w:val="none" w:sz="0" w:space="0" w:color="auto"/>
            <w:right w:val="none" w:sz="0" w:space="0" w:color="auto"/>
          </w:divBdr>
        </w:div>
        <w:div w:id="1845322811">
          <w:marLeft w:val="0"/>
          <w:marRight w:val="0"/>
          <w:marTop w:val="0"/>
          <w:marBottom w:val="0"/>
          <w:divBdr>
            <w:top w:val="none" w:sz="0" w:space="0" w:color="auto"/>
            <w:left w:val="none" w:sz="0" w:space="0" w:color="auto"/>
            <w:bottom w:val="none" w:sz="0" w:space="0" w:color="auto"/>
            <w:right w:val="none" w:sz="0" w:space="0" w:color="auto"/>
          </w:divBdr>
          <w:divsChild>
            <w:div w:id="2022657329">
              <w:marLeft w:val="0"/>
              <w:marRight w:val="0"/>
              <w:marTop w:val="0"/>
              <w:marBottom w:val="0"/>
              <w:divBdr>
                <w:top w:val="none" w:sz="0" w:space="0" w:color="auto"/>
                <w:left w:val="none" w:sz="0" w:space="0" w:color="auto"/>
                <w:bottom w:val="none" w:sz="0" w:space="0" w:color="auto"/>
                <w:right w:val="none" w:sz="0" w:space="0" w:color="auto"/>
              </w:divBdr>
            </w:div>
          </w:divsChild>
        </w:div>
        <w:div w:id="1396120643">
          <w:marLeft w:val="0"/>
          <w:marRight w:val="0"/>
          <w:marTop w:val="0"/>
          <w:marBottom w:val="0"/>
          <w:divBdr>
            <w:top w:val="none" w:sz="0" w:space="0" w:color="auto"/>
            <w:left w:val="none" w:sz="0" w:space="0" w:color="auto"/>
            <w:bottom w:val="none" w:sz="0" w:space="0" w:color="auto"/>
            <w:right w:val="none" w:sz="0" w:space="0" w:color="auto"/>
          </w:divBdr>
        </w:div>
        <w:div w:id="1703361193">
          <w:marLeft w:val="0"/>
          <w:marRight w:val="0"/>
          <w:marTop w:val="0"/>
          <w:marBottom w:val="0"/>
          <w:divBdr>
            <w:top w:val="none" w:sz="0" w:space="0" w:color="auto"/>
            <w:left w:val="none" w:sz="0" w:space="0" w:color="auto"/>
            <w:bottom w:val="none" w:sz="0" w:space="0" w:color="auto"/>
            <w:right w:val="none" w:sz="0" w:space="0" w:color="auto"/>
          </w:divBdr>
          <w:divsChild>
            <w:div w:id="1252203294">
              <w:marLeft w:val="0"/>
              <w:marRight w:val="0"/>
              <w:marTop w:val="0"/>
              <w:marBottom w:val="0"/>
              <w:divBdr>
                <w:top w:val="none" w:sz="0" w:space="0" w:color="auto"/>
                <w:left w:val="none" w:sz="0" w:space="0" w:color="auto"/>
                <w:bottom w:val="none" w:sz="0" w:space="0" w:color="auto"/>
                <w:right w:val="none" w:sz="0" w:space="0" w:color="auto"/>
              </w:divBdr>
            </w:div>
          </w:divsChild>
        </w:div>
        <w:div w:id="177819086">
          <w:marLeft w:val="0"/>
          <w:marRight w:val="0"/>
          <w:marTop w:val="0"/>
          <w:marBottom w:val="0"/>
          <w:divBdr>
            <w:top w:val="none" w:sz="0" w:space="0" w:color="auto"/>
            <w:left w:val="none" w:sz="0" w:space="0" w:color="auto"/>
            <w:bottom w:val="none" w:sz="0" w:space="0" w:color="auto"/>
            <w:right w:val="none" w:sz="0" w:space="0" w:color="auto"/>
          </w:divBdr>
        </w:div>
        <w:div w:id="1941985574">
          <w:marLeft w:val="0"/>
          <w:marRight w:val="0"/>
          <w:marTop w:val="0"/>
          <w:marBottom w:val="0"/>
          <w:divBdr>
            <w:top w:val="none" w:sz="0" w:space="0" w:color="auto"/>
            <w:left w:val="none" w:sz="0" w:space="0" w:color="auto"/>
            <w:bottom w:val="none" w:sz="0" w:space="0" w:color="auto"/>
            <w:right w:val="none" w:sz="0" w:space="0" w:color="auto"/>
          </w:divBdr>
          <w:divsChild>
            <w:div w:id="1875072890">
              <w:marLeft w:val="0"/>
              <w:marRight w:val="0"/>
              <w:marTop w:val="0"/>
              <w:marBottom w:val="0"/>
              <w:divBdr>
                <w:top w:val="none" w:sz="0" w:space="0" w:color="auto"/>
                <w:left w:val="none" w:sz="0" w:space="0" w:color="auto"/>
                <w:bottom w:val="none" w:sz="0" w:space="0" w:color="auto"/>
                <w:right w:val="none" w:sz="0" w:space="0" w:color="auto"/>
              </w:divBdr>
            </w:div>
          </w:divsChild>
        </w:div>
        <w:div w:id="808596274">
          <w:marLeft w:val="0"/>
          <w:marRight w:val="0"/>
          <w:marTop w:val="0"/>
          <w:marBottom w:val="0"/>
          <w:divBdr>
            <w:top w:val="none" w:sz="0" w:space="0" w:color="auto"/>
            <w:left w:val="none" w:sz="0" w:space="0" w:color="auto"/>
            <w:bottom w:val="none" w:sz="0" w:space="0" w:color="auto"/>
            <w:right w:val="none" w:sz="0" w:space="0" w:color="auto"/>
          </w:divBdr>
        </w:div>
        <w:div w:id="687830063">
          <w:marLeft w:val="0"/>
          <w:marRight w:val="0"/>
          <w:marTop w:val="0"/>
          <w:marBottom w:val="0"/>
          <w:divBdr>
            <w:top w:val="none" w:sz="0" w:space="0" w:color="auto"/>
            <w:left w:val="none" w:sz="0" w:space="0" w:color="auto"/>
            <w:bottom w:val="none" w:sz="0" w:space="0" w:color="auto"/>
            <w:right w:val="none" w:sz="0" w:space="0" w:color="auto"/>
          </w:divBdr>
          <w:divsChild>
            <w:div w:id="601835683">
              <w:marLeft w:val="0"/>
              <w:marRight w:val="0"/>
              <w:marTop w:val="0"/>
              <w:marBottom w:val="0"/>
              <w:divBdr>
                <w:top w:val="none" w:sz="0" w:space="0" w:color="auto"/>
                <w:left w:val="none" w:sz="0" w:space="0" w:color="auto"/>
                <w:bottom w:val="none" w:sz="0" w:space="0" w:color="auto"/>
                <w:right w:val="none" w:sz="0" w:space="0" w:color="auto"/>
              </w:divBdr>
            </w:div>
          </w:divsChild>
        </w:div>
        <w:div w:id="395205460">
          <w:marLeft w:val="0"/>
          <w:marRight w:val="0"/>
          <w:marTop w:val="300"/>
          <w:marBottom w:val="0"/>
          <w:divBdr>
            <w:top w:val="none" w:sz="0" w:space="0" w:color="auto"/>
            <w:left w:val="none" w:sz="0" w:space="0" w:color="auto"/>
            <w:bottom w:val="none" w:sz="0" w:space="0" w:color="auto"/>
            <w:right w:val="none" w:sz="0" w:space="0" w:color="auto"/>
          </w:divBdr>
          <w:divsChild>
            <w:div w:id="555552252">
              <w:marLeft w:val="0"/>
              <w:marRight w:val="0"/>
              <w:marTop w:val="0"/>
              <w:marBottom w:val="0"/>
              <w:divBdr>
                <w:top w:val="none" w:sz="0" w:space="0" w:color="auto"/>
                <w:left w:val="none" w:sz="0" w:space="0" w:color="auto"/>
                <w:bottom w:val="none" w:sz="0" w:space="0" w:color="auto"/>
                <w:right w:val="none" w:sz="0" w:space="0" w:color="auto"/>
              </w:divBdr>
              <w:divsChild>
                <w:div w:id="156409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77384">
          <w:marLeft w:val="0"/>
          <w:marRight w:val="0"/>
          <w:marTop w:val="300"/>
          <w:marBottom w:val="0"/>
          <w:divBdr>
            <w:top w:val="none" w:sz="0" w:space="0" w:color="auto"/>
            <w:left w:val="none" w:sz="0" w:space="0" w:color="auto"/>
            <w:bottom w:val="none" w:sz="0" w:space="0" w:color="auto"/>
            <w:right w:val="none" w:sz="0" w:space="0" w:color="auto"/>
          </w:divBdr>
          <w:divsChild>
            <w:div w:id="1155415045">
              <w:marLeft w:val="0"/>
              <w:marRight w:val="0"/>
              <w:marTop w:val="0"/>
              <w:marBottom w:val="0"/>
              <w:divBdr>
                <w:top w:val="none" w:sz="0" w:space="0" w:color="auto"/>
                <w:left w:val="none" w:sz="0" w:space="0" w:color="auto"/>
                <w:bottom w:val="none" w:sz="0" w:space="0" w:color="auto"/>
                <w:right w:val="none" w:sz="0" w:space="0" w:color="auto"/>
              </w:divBdr>
              <w:divsChild>
                <w:div w:id="1011107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27820">
          <w:marLeft w:val="0"/>
          <w:marRight w:val="0"/>
          <w:marTop w:val="300"/>
          <w:marBottom w:val="0"/>
          <w:divBdr>
            <w:top w:val="none" w:sz="0" w:space="0" w:color="auto"/>
            <w:left w:val="none" w:sz="0" w:space="0" w:color="auto"/>
            <w:bottom w:val="none" w:sz="0" w:space="0" w:color="auto"/>
            <w:right w:val="none" w:sz="0" w:space="0" w:color="auto"/>
          </w:divBdr>
          <w:divsChild>
            <w:div w:id="622812909">
              <w:marLeft w:val="0"/>
              <w:marRight w:val="0"/>
              <w:marTop w:val="0"/>
              <w:marBottom w:val="0"/>
              <w:divBdr>
                <w:top w:val="none" w:sz="0" w:space="0" w:color="auto"/>
                <w:left w:val="none" w:sz="0" w:space="0" w:color="auto"/>
                <w:bottom w:val="none" w:sz="0" w:space="0" w:color="auto"/>
                <w:right w:val="none" w:sz="0" w:space="0" w:color="auto"/>
              </w:divBdr>
              <w:divsChild>
                <w:div w:id="208155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072419">
          <w:marLeft w:val="0"/>
          <w:marRight w:val="0"/>
          <w:marTop w:val="300"/>
          <w:marBottom w:val="0"/>
          <w:divBdr>
            <w:top w:val="none" w:sz="0" w:space="0" w:color="auto"/>
            <w:left w:val="none" w:sz="0" w:space="0" w:color="auto"/>
            <w:bottom w:val="none" w:sz="0" w:space="0" w:color="auto"/>
            <w:right w:val="none" w:sz="0" w:space="0" w:color="auto"/>
          </w:divBdr>
          <w:divsChild>
            <w:div w:id="68423620">
              <w:marLeft w:val="0"/>
              <w:marRight w:val="0"/>
              <w:marTop w:val="0"/>
              <w:marBottom w:val="0"/>
              <w:divBdr>
                <w:top w:val="none" w:sz="0" w:space="0" w:color="auto"/>
                <w:left w:val="none" w:sz="0" w:space="0" w:color="auto"/>
                <w:bottom w:val="none" w:sz="0" w:space="0" w:color="auto"/>
                <w:right w:val="none" w:sz="0" w:space="0" w:color="auto"/>
              </w:divBdr>
              <w:divsChild>
                <w:div w:id="1348675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9764">
      <w:bodyDiv w:val="1"/>
      <w:marLeft w:val="0"/>
      <w:marRight w:val="0"/>
      <w:marTop w:val="0"/>
      <w:marBottom w:val="0"/>
      <w:divBdr>
        <w:top w:val="none" w:sz="0" w:space="0" w:color="auto"/>
        <w:left w:val="none" w:sz="0" w:space="0" w:color="auto"/>
        <w:bottom w:val="none" w:sz="0" w:space="0" w:color="auto"/>
        <w:right w:val="none" w:sz="0" w:space="0" w:color="auto"/>
      </w:divBdr>
      <w:divsChild>
        <w:div w:id="1420642646">
          <w:marLeft w:val="0"/>
          <w:marRight w:val="0"/>
          <w:marTop w:val="0"/>
          <w:marBottom w:val="0"/>
          <w:divBdr>
            <w:top w:val="none" w:sz="0" w:space="0" w:color="auto"/>
            <w:left w:val="none" w:sz="0" w:space="0" w:color="auto"/>
            <w:bottom w:val="none" w:sz="0" w:space="0" w:color="auto"/>
            <w:right w:val="none" w:sz="0" w:space="0" w:color="auto"/>
          </w:divBdr>
          <w:divsChild>
            <w:div w:id="852764286">
              <w:marLeft w:val="0"/>
              <w:marRight w:val="0"/>
              <w:marTop w:val="0"/>
              <w:marBottom w:val="0"/>
              <w:divBdr>
                <w:top w:val="none" w:sz="0" w:space="0" w:color="auto"/>
                <w:left w:val="none" w:sz="0" w:space="0" w:color="auto"/>
                <w:bottom w:val="none" w:sz="0" w:space="0" w:color="auto"/>
                <w:right w:val="none" w:sz="0" w:space="0" w:color="auto"/>
              </w:divBdr>
            </w:div>
          </w:divsChild>
        </w:div>
        <w:div w:id="63990883">
          <w:marLeft w:val="0"/>
          <w:marRight w:val="0"/>
          <w:marTop w:val="0"/>
          <w:marBottom w:val="0"/>
          <w:divBdr>
            <w:top w:val="none" w:sz="0" w:space="0" w:color="auto"/>
            <w:left w:val="none" w:sz="0" w:space="0" w:color="auto"/>
            <w:bottom w:val="none" w:sz="0" w:space="0" w:color="auto"/>
            <w:right w:val="none" w:sz="0" w:space="0" w:color="auto"/>
          </w:divBdr>
        </w:div>
        <w:div w:id="1734890348">
          <w:marLeft w:val="0"/>
          <w:marRight w:val="0"/>
          <w:marTop w:val="0"/>
          <w:marBottom w:val="0"/>
          <w:divBdr>
            <w:top w:val="none" w:sz="0" w:space="0" w:color="auto"/>
            <w:left w:val="none" w:sz="0" w:space="0" w:color="auto"/>
            <w:bottom w:val="none" w:sz="0" w:space="0" w:color="auto"/>
            <w:right w:val="none" w:sz="0" w:space="0" w:color="auto"/>
          </w:divBdr>
          <w:divsChild>
            <w:div w:id="926301835">
              <w:marLeft w:val="0"/>
              <w:marRight w:val="0"/>
              <w:marTop w:val="0"/>
              <w:marBottom w:val="0"/>
              <w:divBdr>
                <w:top w:val="none" w:sz="0" w:space="0" w:color="auto"/>
                <w:left w:val="none" w:sz="0" w:space="0" w:color="auto"/>
                <w:bottom w:val="none" w:sz="0" w:space="0" w:color="auto"/>
                <w:right w:val="none" w:sz="0" w:space="0" w:color="auto"/>
              </w:divBdr>
            </w:div>
          </w:divsChild>
        </w:div>
        <w:div w:id="2119254855">
          <w:marLeft w:val="0"/>
          <w:marRight w:val="0"/>
          <w:marTop w:val="0"/>
          <w:marBottom w:val="0"/>
          <w:divBdr>
            <w:top w:val="none" w:sz="0" w:space="0" w:color="auto"/>
            <w:left w:val="none" w:sz="0" w:space="0" w:color="auto"/>
            <w:bottom w:val="none" w:sz="0" w:space="0" w:color="auto"/>
            <w:right w:val="none" w:sz="0" w:space="0" w:color="auto"/>
          </w:divBdr>
        </w:div>
        <w:div w:id="83189861">
          <w:marLeft w:val="0"/>
          <w:marRight w:val="0"/>
          <w:marTop w:val="0"/>
          <w:marBottom w:val="0"/>
          <w:divBdr>
            <w:top w:val="none" w:sz="0" w:space="0" w:color="auto"/>
            <w:left w:val="none" w:sz="0" w:space="0" w:color="auto"/>
            <w:bottom w:val="none" w:sz="0" w:space="0" w:color="auto"/>
            <w:right w:val="none" w:sz="0" w:space="0" w:color="auto"/>
          </w:divBdr>
          <w:divsChild>
            <w:div w:id="200478007">
              <w:marLeft w:val="0"/>
              <w:marRight w:val="0"/>
              <w:marTop w:val="0"/>
              <w:marBottom w:val="0"/>
              <w:divBdr>
                <w:top w:val="none" w:sz="0" w:space="0" w:color="auto"/>
                <w:left w:val="none" w:sz="0" w:space="0" w:color="auto"/>
                <w:bottom w:val="none" w:sz="0" w:space="0" w:color="auto"/>
                <w:right w:val="none" w:sz="0" w:space="0" w:color="auto"/>
              </w:divBdr>
            </w:div>
          </w:divsChild>
        </w:div>
        <w:div w:id="874853488">
          <w:marLeft w:val="0"/>
          <w:marRight w:val="0"/>
          <w:marTop w:val="0"/>
          <w:marBottom w:val="0"/>
          <w:divBdr>
            <w:top w:val="none" w:sz="0" w:space="0" w:color="auto"/>
            <w:left w:val="none" w:sz="0" w:space="0" w:color="auto"/>
            <w:bottom w:val="none" w:sz="0" w:space="0" w:color="auto"/>
            <w:right w:val="none" w:sz="0" w:space="0" w:color="auto"/>
          </w:divBdr>
        </w:div>
        <w:div w:id="354620962">
          <w:marLeft w:val="0"/>
          <w:marRight w:val="0"/>
          <w:marTop w:val="0"/>
          <w:marBottom w:val="0"/>
          <w:divBdr>
            <w:top w:val="none" w:sz="0" w:space="0" w:color="auto"/>
            <w:left w:val="none" w:sz="0" w:space="0" w:color="auto"/>
            <w:bottom w:val="none" w:sz="0" w:space="0" w:color="auto"/>
            <w:right w:val="none" w:sz="0" w:space="0" w:color="auto"/>
          </w:divBdr>
          <w:divsChild>
            <w:div w:id="1295257358">
              <w:marLeft w:val="0"/>
              <w:marRight w:val="0"/>
              <w:marTop w:val="0"/>
              <w:marBottom w:val="0"/>
              <w:divBdr>
                <w:top w:val="none" w:sz="0" w:space="0" w:color="auto"/>
                <w:left w:val="none" w:sz="0" w:space="0" w:color="auto"/>
                <w:bottom w:val="none" w:sz="0" w:space="0" w:color="auto"/>
                <w:right w:val="none" w:sz="0" w:space="0" w:color="auto"/>
              </w:divBdr>
            </w:div>
          </w:divsChild>
        </w:div>
        <w:div w:id="357778997">
          <w:marLeft w:val="0"/>
          <w:marRight w:val="0"/>
          <w:marTop w:val="0"/>
          <w:marBottom w:val="0"/>
          <w:divBdr>
            <w:top w:val="none" w:sz="0" w:space="0" w:color="auto"/>
            <w:left w:val="none" w:sz="0" w:space="0" w:color="auto"/>
            <w:bottom w:val="none" w:sz="0" w:space="0" w:color="auto"/>
            <w:right w:val="none" w:sz="0" w:space="0" w:color="auto"/>
          </w:divBdr>
        </w:div>
        <w:div w:id="1365861529">
          <w:marLeft w:val="0"/>
          <w:marRight w:val="0"/>
          <w:marTop w:val="0"/>
          <w:marBottom w:val="0"/>
          <w:divBdr>
            <w:top w:val="none" w:sz="0" w:space="0" w:color="auto"/>
            <w:left w:val="none" w:sz="0" w:space="0" w:color="auto"/>
            <w:bottom w:val="none" w:sz="0" w:space="0" w:color="auto"/>
            <w:right w:val="none" w:sz="0" w:space="0" w:color="auto"/>
          </w:divBdr>
          <w:divsChild>
            <w:div w:id="2146654603">
              <w:marLeft w:val="0"/>
              <w:marRight w:val="0"/>
              <w:marTop w:val="0"/>
              <w:marBottom w:val="0"/>
              <w:divBdr>
                <w:top w:val="none" w:sz="0" w:space="0" w:color="auto"/>
                <w:left w:val="none" w:sz="0" w:space="0" w:color="auto"/>
                <w:bottom w:val="none" w:sz="0" w:space="0" w:color="auto"/>
                <w:right w:val="none" w:sz="0" w:space="0" w:color="auto"/>
              </w:divBdr>
            </w:div>
          </w:divsChild>
        </w:div>
        <w:div w:id="1523477675">
          <w:marLeft w:val="0"/>
          <w:marRight w:val="0"/>
          <w:marTop w:val="0"/>
          <w:marBottom w:val="0"/>
          <w:divBdr>
            <w:top w:val="none" w:sz="0" w:space="0" w:color="auto"/>
            <w:left w:val="none" w:sz="0" w:space="0" w:color="auto"/>
            <w:bottom w:val="none" w:sz="0" w:space="0" w:color="auto"/>
            <w:right w:val="none" w:sz="0" w:space="0" w:color="auto"/>
          </w:divBdr>
        </w:div>
        <w:div w:id="675040042">
          <w:marLeft w:val="0"/>
          <w:marRight w:val="0"/>
          <w:marTop w:val="0"/>
          <w:marBottom w:val="0"/>
          <w:divBdr>
            <w:top w:val="none" w:sz="0" w:space="0" w:color="auto"/>
            <w:left w:val="none" w:sz="0" w:space="0" w:color="auto"/>
            <w:bottom w:val="none" w:sz="0" w:space="0" w:color="auto"/>
            <w:right w:val="none" w:sz="0" w:space="0" w:color="auto"/>
          </w:divBdr>
          <w:divsChild>
            <w:div w:id="311445186">
              <w:marLeft w:val="0"/>
              <w:marRight w:val="0"/>
              <w:marTop w:val="0"/>
              <w:marBottom w:val="0"/>
              <w:divBdr>
                <w:top w:val="none" w:sz="0" w:space="0" w:color="auto"/>
                <w:left w:val="none" w:sz="0" w:space="0" w:color="auto"/>
                <w:bottom w:val="none" w:sz="0" w:space="0" w:color="auto"/>
                <w:right w:val="none" w:sz="0" w:space="0" w:color="auto"/>
              </w:divBdr>
            </w:div>
          </w:divsChild>
        </w:div>
        <w:div w:id="736128107">
          <w:marLeft w:val="0"/>
          <w:marRight w:val="0"/>
          <w:marTop w:val="0"/>
          <w:marBottom w:val="0"/>
          <w:divBdr>
            <w:top w:val="none" w:sz="0" w:space="0" w:color="auto"/>
            <w:left w:val="none" w:sz="0" w:space="0" w:color="auto"/>
            <w:bottom w:val="none" w:sz="0" w:space="0" w:color="auto"/>
            <w:right w:val="none" w:sz="0" w:space="0" w:color="auto"/>
          </w:divBdr>
        </w:div>
        <w:div w:id="297877466">
          <w:marLeft w:val="0"/>
          <w:marRight w:val="0"/>
          <w:marTop w:val="0"/>
          <w:marBottom w:val="0"/>
          <w:divBdr>
            <w:top w:val="none" w:sz="0" w:space="0" w:color="auto"/>
            <w:left w:val="none" w:sz="0" w:space="0" w:color="auto"/>
            <w:bottom w:val="none" w:sz="0" w:space="0" w:color="auto"/>
            <w:right w:val="none" w:sz="0" w:space="0" w:color="auto"/>
          </w:divBdr>
          <w:divsChild>
            <w:div w:id="1998805572">
              <w:marLeft w:val="0"/>
              <w:marRight w:val="0"/>
              <w:marTop w:val="0"/>
              <w:marBottom w:val="0"/>
              <w:divBdr>
                <w:top w:val="none" w:sz="0" w:space="0" w:color="auto"/>
                <w:left w:val="none" w:sz="0" w:space="0" w:color="auto"/>
                <w:bottom w:val="none" w:sz="0" w:space="0" w:color="auto"/>
                <w:right w:val="none" w:sz="0" w:space="0" w:color="auto"/>
              </w:divBdr>
            </w:div>
          </w:divsChild>
        </w:div>
        <w:div w:id="492910719">
          <w:marLeft w:val="0"/>
          <w:marRight w:val="0"/>
          <w:marTop w:val="300"/>
          <w:marBottom w:val="0"/>
          <w:divBdr>
            <w:top w:val="none" w:sz="0" w:space="0" w:color="auto"/>
            <w:left w:val="none" w:sz="0" w:space="0" w:color="auto"/>
            <w:bottom w:val="none" w:sz="0" w:space="0" w:color="auto"/>
            <w:right w:val="none" w:sz="0" w:space="0" w:color="auto"/>
          </w:divBdr>
          <w:divsChild>
            <w:div w:id="1855342274">
              <w:marLeft w:val="0"/>
              <w:marRight w:val="0"/>
              <w:marTop w:val="0"/>
              <w:marBottom w:val="0"/>
              <w:divBdr>
                <w:top w:val="none" w:sz="0" w:space="0" w:color="auto"/>
                <w:left w:val="none" w:sz="0" w:space="0" w:color="auto"/>
                <w:bottom w:val="none" w:sz="0" w:space="0" w:color="auto"/>
                <w:right w:val="none" w:sz="0" w:space="0" w:color="auto"/>
              </w:divBdr>
              <w:divsChild>
                <w:div w:id="68617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32548">
          <w:marLeft w:val="0"/>
          <w:marRight w:val="0"/>
          <w:marTop w:val="300"/>
          <w:marBottom w:val="0"/>
          <w:divBdr>
            <w:top w:val="none" w:sz="0" w:space="0" w:color="auto"/>
            <w:left w:val="none" w:sz="0" w:space="0" w:color="auto"/>
            <w:bottom w:val="none" w:sz="0" w:space="0" w:color="auto"/>
            <w:right w:val="none" w:sz="0" w:space="0" w:color="auto"/>
          </w:divBdr>
          <w:divsChild>
            <w:div w:id="241721551">
              <w:marLeft w:val="0"/>
              <w:marRight w:val="0"/>
              <w:marTop w:val="0"/>
              <w:marBottom w:val="0"/>
              <w:divBdr>
                <w:top w:val="none" w:sz="0" w:space="0" w:color="auto"/>
                <w:left w:val="none" w:sz="0" w:space="0" w:color="auto"/>
                <w:bottom w:val="none" w:sz="0" w:space="0" w:color="auto"/>
                <w:right w:val="none" w:sz="0" w:space="0" w:color="auto"/>
              </w:divBdr>
              <w:divsChild>
                <w:div w:id="205823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97932">
          <w:marLeft w:val="0"/>
          <w:marRight w:val="0"/>
          <w:marTop w:val="300"/>
          <w:marBottom w:val="0"/>
          <w:divBdr>
            <w:top w:val="none" w:sz="0" w:space="0" w:color="auto"/>
            <w:left w:val="none" w:sz="0" w:space="0" w:color="auto"/>
            <w:bottom w:val="none" w:sz="0" w:space="0" w:color="auto"/>
            <w:right w:val="none" w:sz="0" w:space="0" w:color="auto"/>
          </w:divBdr>
          <w:divsChild>
            <w:div w:id="1252931712">
              <w:marLeft w:val="0"/>
              <w:marRight w:val="0"/>
              <w:marTop w:val="0"/>
              <w:marBottom w:val="0"/>
              <w:divBdr>
                <w:top w:val="none" w:sz="0" w:space="0" w:color="auto"/>
                <w:left w:val="none" w:sz="0" w:space="0" w:color="auto"/>
                <w:bottom w:val="none" w:sz="0" w:space="0" w:color="auto"/>
                <w:right w:val="none" w:sz="0" w:space="0" w:color="auto"/>
              </w:divBdr>
              <w:divsChild>
                <w:div w:id="14255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013266">
          <w:marLeft w:val="0"/>
          <w:marRight w:val="0"/>
          <w:marTop w:val="300"/>
          <w:marBottom w:val="0"/>
          <w:divBdr>
            <w:top w:val="none" w:sz="0" w:space="0" w:color="auto"/>
            <w:left w:val="none" w:sz="0" w:space="0" w:color="auto"/>
            <w:bottom w:val="none" w:sz="0" w:space="0" w:color="auto"/>
            <w:right w:val="none" w:sz="0" w:space="0" w:color="auto"/>
          </w:divBdr>
          <w:divsChild>
            <w:div w:id="1123420352">
              <w:marLeft w:val="0"/>
              <w:marRight w:val="0"/>
              <w:marTop w:val="0"/>
              <w:marBottom w:val="0"/>
              <w:divBdr>
                <w:top w:val="none" w:sz="0" w:space="0" w:color="auto"/>
                <w:left w:val="none" w:sz="0" w:space="0" w:color="auto"/>
                <w:bottom w:val="none" w:sz="0" w:space="0" w:color="auto"/>
                <w:right w:val="none" w:sz="0" w:space="0" w:color="auto"/>
              </w:divBdr>
              <w:divsChild>
                <w:div w:id="1713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34126">
      <w:bodyDiv w:val="1"/>
      <w:marLeft w:val="0"/>
      <w:marRight w:val="0"/>
      <w:marTop w:val="0"/>
      <w:marBottom w:val="0"/>
      <w:divBdr>
        <w:top w:val="none" w:sz="0" w:space="0" w:color="auto"/>
        <w:left w:val="none" w:sz="0" w:space="0" w:color="auto"/>
        <w:bottom w:val="none" w:sz="0" w:space="0" w:color="auto"/>
        <w:right w:val="none" w:sz="0" w:space="0" w:color="auto"/>
      </w:divBdr>
      <w:divsChild>
        <w:div w:id="970743818">
          <w:marLeft w:val="0"/>
          <w:marRight w:val="0"/>
          <w:marTop w:val="0"/>
          <w:marBottom w:val="0"/>
          <w:divBdr>
            <w:top w:val="none" w:sz="0" w:space="0" w:color="auto"/>
            <w:left w:val="none" w:sz="0" w:space="0" w:color="auto"/>
            <w:bottom w:val="none" w:sz="0" w:space="0" w:color="auto"/>
            <w:right w:val="none" w:sz="0" w:space="0" w:color="auto"/>
          </w:divBdr>
        </w:div>
        <w:div w:id="165441027">
          <w:marLeft w:val="0"/>
          <w:marRight w:val="0"/>
          <w:marTop w:val="0"/>
          <w:marBottom w:val="0"/>
          <w:divBdr>
            <w:top w:val="none" w:sz="0" w:space="0" w:color="auto"/>
            <w:left w:val="none" w:sz="0" w:space="0" w:color="auto"/>
            <w:bottom w:val="none" w:sz="0" w:space="0" w:color="auto"/>
            <w:right w:val="none" w:sz="0" w:space="0" w:color="auto"/>
          </w:divBdr>
          <w:divsChild>
            <w:div w:id="2117553638">
              <w:marLeft w:val="0"/>
              <w:marRight w:val="0"/>
              <w:marTop w:val="0"/>
              <w:marBottom w:val="0"/>
              <w:divBdr>
                <w:top w:val="none" w:sz="0" w:space="0" w:color="auto"/>
                <w:left w:val="none" w:sz="0" w:space="0" w:color="auto"/>
                <w:bottom w:val="none" w:sz="0" w:space="0" w:color="auto"/>
                <w:right w:val="none" w:sz="0" w:space="0" w:color="auto"/>
              </w:divBdr>
            </w:div>
          </w:divsChild>
        </w:div>
        <w:div w:id="482085133">
          <w:marLeft w:val="0"/>
          <w:marRight w:val="0"/>
          <w:marTop w:val="0"/>
          <w:marBottom w:val="0"/>
          <w:divBdr>
            <w:top w:val="none" w:sz="0" w:space="0" w:color="auto"/>
            <w:left w:val="none" w:sz="0" w:space="0" w:color="auto"/>
            <w:bottom w:val="none" w:sz="0" w:space="0" w:color="auto"/>
            <w:right w:val="none" w:sz="0" w:space="0" w:color="auto"/>
          </w:divBdr>
        </w:div>
        <w:div w:id="392118296">
          <w:marLeft w:val="0"/>
          <w:marRight w:val="0"/>
          <w:marTop w:val="0"/>
          <w:marBottom w:val="0"/>
          <w:divBdr>
            <w:top w:val="none" w:sz="0" w:space="0" w:color="auto"/>
            <w:left w:val="none" w:sz="0" w:space="0" w:color="auto"/>
            <w:bottom w:val="none" w:sz="0" w:space="0" w:color="auto"/>
            <w:right w:val="none" w:sz="0" w:space="0" w:color="auto"/>
          </w:divBdr>
          <w:divsChild>
            <w:div w:id="1401706416">
              <w:marLeft w:val="0"/>
              <w:marRight w:val="0"/>
              <w:marTop w:val="0"/>
              <w:marBottom w:val="0"/>
              <w:divBdr>
                <w:top w:val="none" w:sz="0" w:space="0" w:color="auto"/>
                <w:left w:val="none" w:sz="0" w:space="0" w:color="auto"/>
                <w:bottom w:val="none" w:sz="0" w:space="0" w:color="auto"/>
                <w:right w:val="none" w:sz="0" w:space="0" w:color="auto"/>
              </w:divBdr>
            </w:div>
          </w:divsChild>
        </w:div>
        <w:div w:id="2023780887">
          <w:marLeft w:val="0"/>
          <w:marRight w:val="0"/>
          <w:marTop w:val="0"/>
          <w:marBottom w:val="0"/>
          <w:divBdr>
            <w:top w:val="none" w:sz="0" w:space="0" w:color="auto"/>
            <w:left w:val="none" w:sz="0" w:space="0" w:color="auto"/>
            <w:bottom w:val="none" w:sz="0" w:space="0" w:color="auto"/>
            <w:right w:val="none" w:sz="0" w:space="0" w:color="auto"/>
          </w:divBdr>
        </w:div>
        <w:div w:id="504318990">
          <w:marLeft w:val="0"/>
          <w:marRight w:val="0"/>
          <w:marTop w:val="0"/>
          <w:marBottom w:val="0"/>
          <w:divBdr>
            <w:top w:val="none" w:sz="0" w:space="0" w:color="auto"/>
            <w:left w:val="none" w:sz="0" w:space="0" w:color="auto"/>
            <w:bottom w:val="none" w:sz="0" w:space="0" w:color="auto"/>
            <w:right w:val="none" w:sz="0" w:space="0" w:color="auto"/>
          </w:divBdr>
          <w:divsChild>
            <w:div w:id="1987277823">
              <w:marLeft w:val="0"/>
              <w:marRight w:val="0"/>
              <w:marTop w:val="0"/>
              <w:marBottom w:val="0"/>
              <w:divBdr>
                <w:top w:val="none" w:sz="0" w:space="0" w:color="auto"/>
                <w:left w:val="none" w:sz="0" w:space="0" w:color="auto"/>
                <w:bottom w:val="none" w:sz="0" w:space="0" w:color="auto"/>
                <w:right w:val="none" w:sz="0" w:space="0" w:color="auto"/>
              </w:divBdr>
            </w:div>
          </w:divsChild>
        </w:div>
        <w:div w:id="1569462538">
          <w:marLeft w:val="0"/>
          <w:marRight w:val="0"/>
          <w:marTop w:val="0"/>
          <w:marBottom w:val="0"/>
          <w:divBdr>
            <w:top w:val="none" w:sz="0" w:space="0" w:color="auto"/>
            <w:left w:val="none" w:sz="0" w:space="0" w:color="auto"/>
            <w:bottom w:val="none" w:sz="0" w:space="0" w:color="auto"/>
            <w:right w:val="none" w:sz="0" w:space="0" w:color="auto"/>
          </w:divBdr>
        </w:div>
        <w:div w:id="1067798338">
          <w:marLeft w:val="0"/>
          <w:marRight w:val="0"/>
          <w:marTop w:val="0"/>
          <w:marBottom w:val="0"/>
          <w:divBdr>
            <w:top w:val="none" w:sz="0" w:space="0" w:color="auto"/>
            <w:left w:val="none" w:sz="0" w:space="0" w:color="auto"/>
            <w:bottom w:val="none" w:sz="0" w:space="0" w:color="auto"/>
            <w:right w:val="none" w:sz="0" w:space="0" w:color="auto"/>
          </w:divBdr>
          <w:divsChild>
            <w:div w:id="337082975">
              <w:marLeft w:val="0"/>
              <w:marRight w:val="0"/>
              <w:marTop w:val="0"/>
              <w:marBottom w:val="0"/>
              <w:divBdr>
                <w:top w:val="none" w:sz="0" w:space="0" w:color="auto"/>
                <w:left w:val="none" w:sz="0" w:space="0" w:color="auto"/>
                <w:bottom w:val="none" w:sz="0" w:space="0" w:color="auto"/>
                <w:right w:val="none" w:sz="0" w:space="0" w:color="auto"/>
              </w:divBdr>
            </w:div>
          </w:divsChild>
        </w:div>
        <w:div w:id="607741955">
          <w:marLeft w:val="0"/>
          <w:marRight w:val="0"/>
          <w:marTop w:val="0"/>
          <w:marBottom w:val="0"/>
          <w:divBdr>
            <w:top w:val="none" w:sz="0" w:space="0" w:color="auto"/>
            <w:left w:val="none" w:sz="0" w:space="0" w:color="auto"/>
            <w:bottom w:val="none" w:sz="0" w:space="0" w:color="auto"/>
            <w:right w:val="none" w:sz="0" w:space="0" w:color="auto"/>
          </w:divBdr>
        </w:div>
        <w:div w:id="381365962">
          <w:marLeft w:val="0"/>
          <w:marRight w:val="0"/>
          <w:marTop w:val="0"/>
          <w:marBottom w:val="0"/>
          <w:divBdr>
            <w:top w:val="none" w:sz="0" w:space="0" w:color="auto"/>
            <w:left w:val="none" w:sz="0" w:space="0" w:color="auto"/>
            <w:bottom w:val="none" w:sz="0" w:space="0" w:color="auto"/>
            <w:right w:val="none" w:sz="0" w:space="0" w:color="auto"/>
          </w:divBdr>
          <w:divsChild>
            <w:div w:id="1332101999">
              <w:marLeft w:val="0"/>
              <w:marRight w:val="0"/>
              <w:marTop w:val="0"/>
              <w:marBottom w:val="0"/>
              <w:divBdr>
                <w:top w:val="none" w:sz="0" w:space="0" w:color="auto"/>
                <w:left w:val="none" w:sz="0" w:space="0" w:color="auto"/>
                <w:bottom w:val="none" w:sz="0" w:space="0" w:color="auto"/>
                <w:right w:val="none" w:sz="0" w:space="0" w:color="auto"/>
              </w:divBdr>
            </w:div>
          </w:divsChild>
        </w:div>
        <w:div w:id="538249478">
          <w:marLeft w:val="0"/>
          <w:marRight w:val="0"/>
          <w:marTop w:val="0"/>
          <w:marBottom w:val="0"/>
          <w:divBdr>
            <w:top w:val="none" w:sz="0" w:space="0" w:color="auto"/>
            <w:left w:val="none" w:sz="0" w:space="0" w:color="auto"/>
            <w:bottom w:val="none" w:sz="0" w:space="0" w:color="auto"/>
            <w:right w:val="none" w:sz="0" w:space="0" w:color="auto"/>
          </w:divBdr>
        </w:div>
        <w:div w:id="231503462">
          <w:marLeft w:val="0"/>
          <w:marRight w:val="0"/>
          <w:marTop w:val="0"/>
          <w:marBottom w:val="0"/>
          <w:divBdr>
            <w:top w:val="none" w:sz="0" w:space="0" w:color="auto"/>
            <w:left w:val="none" w:sz="0" w:space="0" w:color="auto"/>
            <w:bottom w:val="none" w:sz="0" w:space="0" w:color="auto"/>
            <w:right w:val="none" w:sz="0" w:space="0" w:color="auto"/>
          </w:divBdr>
          <w:divsChild>
            <w:div w:id="833565486">
              <w:marLeft w:val="0"/>
              <w:marRight w:val="0"/>
              <w:marTop w:val="0"/>
              <w:marBottom w:val="0"/>
              <w:divBdr>
                <w:top w:val="none" w:sz="0" w:space="0" w:color="auto"/>
                <w:left w:val="none" w:sz="0" w:space="0" w:color="auto"/>
                <w:bottom w:val="none" w:sz="0" w:space="0" w:color="auto"/>
                <w:right w:val="none" w:sz="0" w:space="0" w:color="auto"/>
              </w:divBdr>
            </w:div>
          </w:divsChild>
        </w:div>
        <w:div w:id="1585064676">
          <w:marLeft w:val="0"/>
          <w:marRight w:val="0"/>
          <w:marTop w:val="0"/>
          <w:marBottom w:val="0"/>
          <w:divBdr>
            <w:top w:val="none" w:sz="0" w:space="0" w:color="auto"/>
            <w:left w:val="none" w:sz="0" w:space="0" w:color="auto"/>
            <w:bottom w:val="none" w:sz="0" w:space="0" w:color="auto"/>
            <w:right w:val="none" w:sz="0" w:space="0" w:color="auto"/>
          </w:divBdr>
        </w:div>
        <w:div w:id="1388412029">
          <w:marLeft w:val="0"/>
          <w:marRight w:val="0"/>
          <w:marTop w:val="0"/>
          <w:marBottom w:val="0"/>
          <w:divBdr>
            <w:top w:val="none" w:sz="0" w:space="0" w:color="auto"/>
            <w:left w:val="none" w:sz="0" w:space="0" w:color="auto"/>
            <w:bottom w:val="none" w:sz="0" w:space="0" w:color="auto"/>
            <w:right w:val="none" w:sz="0" w:space="0" w:color="auto"/>
          </w:divBdr>
          <w:divsChild>
            <w:div w:id="342242046">
              <w:marLeft w:val="0"/>
              <w:marRight w:val="0"/>
              <w:marTop w:val="0"/>
              <w:marBottom w:val="0"/>
              <w:divBdr>
                <w:top w:val="none" w:sz="0" w:space="0" w:color="auto"/>
                <w:left w:val="none" w:sz="0" w:space="0" w:color="auto"/>
                <w:bottom w:val="none" w:sz="0" w:space="0" w:color="auto"/>
                <w:right w:val="none" w:sz="0" w:space="0" w:color="auto"/>
              </w:divBdr>
            </w:div>
          </w:divsChild>
        </w:div>
        <w:div w:id="777260705">
          <w:marLeft w:val="0"/>
          <w:marRight w:val="0"/>
          <w:marTop w:val="300"/>
          <w:marBottom w:val="0"/>
          <w:divBdr>
            <w:top w:val="none" w:sz="0" w:space="0" w:color="auto"/>
            <w:left w:val="none" w:sz="0" w:space="0" w:color="auto"/>
            <w:bottom w:val="none" w:sz="0" w:space="0" w:color="auto"/>
            <w:right w:val="none" w:sz="0" w:space="0" w:color="auto"/>
          </w:divBdr>
          <w:divsChild>
            <w:div w:id="848134124">
              <w:marLeft w:val="0"/>
              <w:marRight w:val="0"/>
              <w:marTop w:val="0"/>
              <w:marBottom w:val="0"/>
              <w:divBdr>
                <w:top w:val="none" w:sz="0" w:space="0" w:color="auto"/>
                <w:left w:val="none" w:sz="0" w:space="0" w:color="auto"/>
                <w:bottom w:val="none" w:sz="0" w:space="0" w:color="auto"/>
                <w:right w:val="none" w:sz="0" w:space="0" w:color="auto"/>
              </w:divBdr>
              <w:divsChild>
                <w:div w:id="213032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57628">
          <w:marLeft w:val="0"/>
          <w:marRight w:val="0"/>
          <w:marTop w:val="300"/>
          <w:marBottom w:val="0"/>
          <w:divBdr>
            <w:top w:val="none" w:sz="0" w:space="0" w:color="auto"/>
            <w:left w:val="none" w:sz="0" w:space="0" w:color="auto"/>
            <w:bottom w:val="none" w:sz="0" w:space="0" w:color="auto"/>
            <w:right w:val="none" w:sz="0" w:space="0" w:color="auto"/>
          </w:divBdr>
          <w:divsChild>
            <w:div w:id="321859090">
              <w:marLeft w:val="0"/>
              <w:marRight w:val="0"/>
              <w:marTop w:val="0"/>
              <w:marBottom w:val="0"/>
              <w:divBdr>
                <w:top w:val="none" w:sz="0" w:space="0" w:color="auto"/>
                <w:left w:val="none" w:sz="0" w:space="0" w:color="auto"/>
                <w:bottom w:val="none" w:sz="0" w:space="0" w:color="auto"/>
                <w:right w:val="none" w:sz="0" w:space="0" w:color="auto"/>
              </w:divBdr>
              <w:divsChild>
                <w:div w:id="124309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507357">
      <w:bodyDiv w:val="1"/>
      <w:marLeft w:val="0"/>
      <w:marRight w:val="0"/>
      <w:marTop w:val="0"/>
      <w:marBottom w:val="0"/>
      <w:divBdr>
        <w:top w:val="none" w:sz="0" w:space="0" w:color="auto"/>
        <w:left w:val="none" w:sz="0" w:space="0" w:color="auto"/>
        <w:bottom w:val="none" w:sz="0" w:space="0" w:color="auto"/>
        <w:right w:val="none" w:sz="0" w:space="0" w:color="auto"/>
      </w:divBdr>
      <w:divsChild>
        <w:div w:id="1415740930">
          <w:marLeft w:val="0"/>
          <w:marRight w:val="0"/>
          <w:marTop w:val="0"/>
          <w:marBottom w:val="0"/>
          <w:divBdr>
            <w:top w:val="none" w:sz="0" w:space="0" w:color="auto"/>
            <w:left w:val="none" w:sz="0" w:space="0" w:color="auto"/>
            <w:bottom w:val="none" w:sz="0" w:space="0" w:color="auto"/>
            <w:right w:val="none" w:sz="0" w:space="0" w:color="auto"/>
          </w:divBdr>
        </w:div>
        <w:div w:id="1433866487">
          <w:marLeft w:val="0"/>
          <w:marRight w:val="0"/>
          <w:marTop w:val="0"/>
          <w:marBottom w:val="0"/>
          <w:divBdr>
            <w:top w:val="none" w:sz="0" w:space="0" w:color="auto"/>
            <w:left w:val="none" w:sz="0" w:space="0" w:color="auto"/>
            <w:bottom w:val="none" w:sz="0" w:space="0" w:color="auto"/>
            <w:right w:val="none" w:sz="0" w:space="0" w:color="auto"/>
          </w:divBdr>
          <w:divsChild>
            <w:div w:id="950405219">
              <w:marLeft w:val="0"/>
              <w:marRight w:val="0"/>
              <w:marTop w:val="0"/>
              <w:marBottom w:val="0"/>
              <w:divBdr>
                <w:top w:val="none" w:sz="0" w:space="0" w:color="auto"/>
                <w:left w:val="none" w:sz="0" w:space="0" w:color="auto"/>
                <w:bottom w:val="none" w:sz="0" w:space="0" w:color="auto"/>
                <w:right w:val="none" w:sz="0" w:space="0" w:color="auto"/>
              </w:divBdr>
            </w:div>
          </w:divsChild>
        </w:div>
        <w:div w:id="1409687230">
          <w:marLeft w:val="0"/>
          <w:marRight w:val="0"/>
          <w:marTop w:val="0"/>
          <w:marBottom w:val="0"/>
          <w:divBdr>
            <w:top w:val="none" w:sz="0" w:space="0" w:color="auto"/>
            <w:left w:val="none" w:sz="0" w:space="0" w:color="auto"/>
            <w:bottom w:val="none" w:sz="0" w:space="0" w:color="auto"/>
            <w:right w:val="none" w:sz="0" w:space="0" w:color="auto"/>
          </w:divBdr>
        </w:div>
        <w:div w:id="1658457288">
          <w:marLeft w:val="0"/>
          <w:marRight w:val="0"/>
          <w:marTop w:val="0"/>
          <w:marBottom w:val="0"/>
          <w:divBdr>
            <w:top w:val="none" w:sz="0" w:space="0" w:color="auto"/>
            <w:left w:val="none" w:sz="0" w:space="0" w:color="auto"/>
            <w:bottom w:val="none" w:sz="0" w:space="0" w:color="auto"/>
            <w:right w:val="none" w:sz="0" w:space="0" w:color="auto"/>
          </w:divBdr>
          <w:divsChild>
            <w:div w:id="1988783127">
              <w:marLeft w:val="0"/>
              <w:marRight w:val="0"/>
              <w:marTop w:val="0"/>
              <w:marBottom w:val="0"/>
              <w:divBdr>
                <w:top w:val="none" w:sz="0" w:space="0" w:color="auto"/>
                <w:left w:val="none" w:sz="0" w:space="0" w:color="auto"/>
                <w:bottom w:val="none" w:sz="0" w:space="0" w:color="auto"/>
                <w:right w:val="none" w:sz="0" w:space="0" w:color="auto"/>
              </w:divBdr>
            </w:div>
          </w:divsChild>
        </w:div>
        <w:div w:id="1376004531">
          <w:marLeft w:val="0"/>
          <w:marRight w:val="0"/>
          <w:marTop w:val="0"/>
          <w:marBottom w:val="0"/>
          <w:divBdr>
            <w:top w:val="none" w:sz="0" w:space="0" w:color="auto"/>
            <w:left w:val="none" w:sz="0" w:space="0" w:color="auto"/>
            <w:bottom w:val="none" w:sz="0" w:space="0" w:color="auto"/>
            <w:right w:val="none" w:sz="0" w:space="0" w:color="auto"/>
          </w:divBdr>
        </w:div>
        <w:div w:id="31657004">
          <w:marLeft w:val="0"/>
          <w:marRight w:val="0"/>
          <w:marTop w:val="0"/>
          <w:marBottom w:val="0"/>
          <w:divBdr>
            <w:top w:val="none" w:sz="0" w:space="0" w:color="auto"/>
            <w:left w:val="none" w:sz="0" w:space="0" w:color="auto"/>
            <w:bottom w:val="none" w:sz="0" w:space="0" w:color="auto"/>
            <w:right w:val="none" w:sz="0" w:space="0" w:color="auto"/>
          </w:divBdr>
          <w:divsChild>
            <w:div w:id="1287540828">
              <w:marLeft w:val="0"/>
              <w:marRight w:val="0"/>
              <w:marTop w:val="0"/>
              <w:marBottom w:val="0"/>
              <w:divBdr>
                <w:top w:val="none" w:sz="0" w:space="0" w:color="auto"/>
                <w:left w:val="none" w:sz="0" w:space="0" w:color="auto"/>
                <w:bottom w:val="none" w:sz="0" w:space="0" w:color="auto"/>
                <w:right w:val="none" w:sz="0" w:space="0" w:color="auto"/>
              </w:divBdr>
            </w:div>
          </w:divsChild>
        </w:div>
        <w:div w:id="1894852851">
          <w:marLeft w:val="0"/>
          <w:marRight w:val="0"/>
          <w:marTop w:val="0"/>
          <w:marBottom w:val="0"/>
          <w:divBdr>
            <w:top w:val="none" w:sz="0" w:space="0" w:color="auto"/>
            <w:left w:val="none" w:sz="0" w:space="0" w:color="auto"/>
            <w:bottom w:val="none" w:sz="0" w:space="0" w:color="auto"/>
            <w:right w:val="none" w:sz="0" w:space="0" w:color="auto"/>
          </w:divBdr>
        </w:div>
        <w:div w:id="1882941317">
          <w:marLeft w:val="0"/>
          <w:marRight w:val="0"/>
          <w:marTop w:val="0"/>
          <w:marBottom w:val="0"/>
          <w:divBdr>
            <w:top w:val="none" w:sz="0" w:space="0" w:color="auto"/>
            <w:left w:val="none" w:sz="0" w:space="0" w:color="auto"/>
            <w:bottom w:val="none" w:sz="0" w:space="0" w:color="auto"/>
            <w:right w:val="none" w:sz="0" w:space="0" w:color="auto"/>
          </w:divBdr>
          <w:divsChild>
            <w:div w:id="223955289">
              <w:marLeft w:val="0"/>
              <w:marRight w:val="0"/>
              <w:marTop w:val="0"/>
              <w:marBottom w:val="0"/>
              <w:divBdr>
                <w:top w:val="none" w:sz="0" w:space="0" w:color="auto"/>
                <w:left w:val="none" w:sz="0" w:space="0" w:color="auto"/>
                <w:bottom w:val="none" w:sz="0" w:space="0" w:color="auto"/>
                <w:right w:val="none" w:sz="0" w:space="0" w:color="auto"/>
              </w:divBdr>
            </w:div>
          </w:divsChild>
        </w:div>
        <w:div w:id="1919754265">
          <w:marLeft w:val="0"/>
          <w:marRight w:val="0"/>
          <w:marTop w:val="0"/>
          <w:marBottom w:val="0"/>
          <w:divBdr>
            <w:top w:val="none" w:sz="0" w:space="0" w:color="auto"/>
            <w:left w:val="none" w:sz="0" w:space="0" w:color="auto"/>
            <w:bottom w:val="none" w:sz="0" w:space="0" w:color="auto"/>
            <w:right w:val="none" w:sz="0" w:space="0" w:color="auto"/>
          </w:divBdr>
        </w:div>
        <w:div w:id="1724131224">
          <w:marLeft w:val="0"/>
          <w:marRight w:val="0"/>
          <w:marTop w:val="0"/>
          <w:marBottom w:val="0"/>
          <w:divBdr>
            <w:top w:val="none" w:sz="0" w:space="0" w:color="auto"/>
            <w:left w:val="none" w:sz="0" w:space="0" w:color="auto"/>
            <w:bottom w:val="none" w:sz="0" w:space="0" w:color="auto"/>
            <w:right w:val="none" w:sz="0" w:space="0" w:color="auto"/>
          </w:divBdr>
          <w:divsChild>
            <w:div w:id="1925413692">
              <w:marLeft w:val="0"/>
              <w:marRight w:val="0"/>
              <w:marTop w:val="0"/>
              <w:marBottom w:val="0"/>
              <w:divBdr>
                <w:top w:val="none" w:sz="0" w:space="0" w:color="auto"/>
                <w:left w:val="none" w:sz="0" w:space="0" w:color="auto"/>
                <w:bottom w:val="none" w:sz="0" w:space="0" w:color="auto"/>
                <w:right w:val="none" w:sz="0" w:space="0" w:color="auto"/>
              </w:divBdr>
            </w:div>
          </w:divsChild>
        </w:div>
        <w:div w:id="2016229973">
          <w:marLeft w:val="0"/>
          <w:marRight w:val="0"/>
          <w:marTop w:val="0"/>
          <w:marBottom w:val="0"/>
          <w:divBdr>
            <w:top w:val="none" w:sz="0" w:space="0" w:color="auto"/>
            <w:left w:val="none" w:sz="0" w:space="0" w:color="auto"/>
            <w:bottom w:val="none" w:sz="0" w:space="0" w:color="auto"/>
            <w:right w:val="none" w:sz="0" w:space="0" w:color="auto"/>
          </w:divBdr>
        </w:div>
        <w:div w:id="1614290440">
          <w:marLeft w:val="0"/>
          <w:marRight w:val="0"/>
          <w:marTop w:val="0"/>
          <w:marBottom w:val="0"/>
          <w:divBdr>
            <w:top w:val="none" w:sz="0" w:space="0" w:color="auto"/>
            <w:left w:val="none" w:sz="0" w:space="0" w:color="auto"/>
            <w:bottom w:val="none" w:sz="0" w:space="0" w:color="auto"/>
            <w:right w:val="none" w:sz="0" w:space="0" w:color="auto"/>
          </w:divBdr>
          <w:divsChild>
            <w:div w:id="1990286341">
              <w:marLeft w:val="0"/>
              <w:marRight w:val="0"/>
              <w:marTop w:val="0"/>
              <w:marBottom w:val="0"/>
              <w:divBdr>
                <w:top w:val="none" w:sz="0" w:space="0" w:color="auto"/>
                <w:left w:val="none" w:sz="0" w:space="0" w:color="auto"/>
                <w:bottom w:val="none" w:sz="0" w:space="0" w:color="auto"/>
                <w:right w:val="none" w:sz="0" w:space="0" w:color="auto"/>
              </w:divBdr>
            </w:div>
          </w:divsChild>
        </w:div>
        <w:div w:id="926498242">
          <w:marLeft w:val="0"/>
          <w:marRight w:val="0"/>
          <w:marTop w:val="0"/>
          <w:marBottom w:val="0"/>
          <w:divBdr>
            <w:top w:val="none" w:sz="0" w:space="0" w:color="auto"/>
            <w:left w:val="none" w:sz="0" w:space="0" w:color="auto"/>
            <w:bottom w:val="none" w:sz="0" w:space="0" w:color="auto"/>
            <w:right w:val="none" w:sz="0" w:space="0" w:color="auto"/>
          </w:divBdr>
        </w:div>
        <w:div w:id="1881699723">
          <w:marLeft w:val="0"/>
          <w:marRight w:val="0"/>
          <w:marTop w:val="0"/>
          <w:marBottom w:val="0"/>
          <w:divBdr>
            <w:top w:val="none" w:sz="0" w:space="0" w:color="auto"/>
            <w:left w:val="none" w:sz="0" w:space="0" w:color="auto"/>
            <w:bottom w:val="none" w:sz="0" w:space="0" w:color="auto"/>
            <w:right w:val="none" w:sz="0" w:space="0" w:color="auto"/>
          </w:divBdr>
          <w:divsChild>
            <w:div w:id="1532762397">
              <w:marLeft w:val="0"/>
              <w:marRight w:val="0"/>
              <w:marTop w:val="0"/>
              <w:marBottom w:val="0"/>
              <w:divBdr>
                <w:top w:val="none" w:sz="0" w:space="0" w:color="auto"/>
                <w:left w:val="none" w:sz="0" w:space="0" w:color="auto"/>
                <w:bottom w:val="none" w:sz="0" w:space="0" w:color="auto"/>
                <w:right w:val="none" w:sz="0" w:space="0" w:color="auto"/>
              </w:divBdr>
            </w:div>
          </w:divsChild>
        </w:div>
        <w:div w:id="177357840">
          <w:marLeft w:val="0"/>
          <w:marRight w:val="0"/>
          <w:marTop w:val="300"/>
          <w:marBottom w:val="0"/>
          <w:divBdr>
            <w:top w:val="none" w:sz="0" w:space="0" w:color="auto"/>
            <w:left w:val="none" w:sz="0" w:space="0" w:color="auto"/>
            <w:bottom w:val="none" w:sz="0" w:space="0" w:color="auto"/>
            <w:right w:val="none" w:sz="0" w:space="0" w:color="auto"/>
          </w:divBdr>
          <w:divsChild>
            <w:div w:id="333538775">
              <w:marLeft w:val="0"/>
              <w:marRight w:val="0"/>
              <w:marTop w:val="0"/>
              <w:marBottom w:val="0"/>
              <w:divBdr>
                <w:top w:val="none" w:sz="0" w:space="0" w:color="auto"/>
                <w:left w:val="none" w:sz="0" w:space="0" w:color="auto"/>
                <w:bottom w:val="none" w:sz="0" w:space="0" w:color="auto"/>
                <w:right w:val="none" w:sz="0" w:space="0" w:color="auto"/>
              </w:divBdr>
              <w:divsChild>
                <w:div w:id="2055275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4261">
          <w:marLeft w:val="0"/>
          <w:marRight w:val="0"/>
          <w:marTop w:val="300"/>
          <w:marBottom w:val="0"/>
          <w:divBdr>
            <w:top w:val="none" w:sz="0" w:space="0" w:color="auto"/>
            <w:left w:val="none" w:sz="0" w:space="0" w:color="auto"/>
            <w:bottom w:val="none" w:sz="0" w:space="0" w:color="auto"/>
            <w:right w:val="none" w:sz="0" w:space="0" w:color="auto"/>
          </w:divBdr>
          <w:divsChild>
            <w:div w:id="1224029315">
              <w:marLeft w:val="0"/>
              <w:marRight w:val="0"/>
              <w:marTop w:val="0"/>
              <w:marBottom w:val="0"/>
              <w:divBdr>
                <w:top w:val="none" w:sz="0" w:space="0" w:color="auto"/>
                <w:left w:val="none" w:sz="0" w:space="0" w:color="auto"/>
                <w:bottom w:val="none" w:sz="0" w:space="0" w:color="auto"/>
                <w:right w:val="none" w:sz="0" w:space="0" w:color="auto"/>
              </w:divBdr>
              <w:divsChild>
                <w:div w:id="10124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3910">
          <w:marLeft w:val="0"/>
          <w:marRight w:val="0"/>
          <w:marTop w:val="300"/>
          <w:marBottom w:val="0"/>
          <w:divBdr>
            <w:top w:val="none" w:sz="0" w:space="0" w:color="auto"/>
            <w:left w:val="none" w:sz="0" w:space="0" w:color="auto"/>
            <w:bottom w:val="none" w:sz="0" w:space="0" w:color="auto"/>
            <w:right w:val="none" w:sz="0" w:space="0" w:color="auto"/>
          </w:divBdr>
          <w:divsChild>
            <w:div w:id="79957858">
              <w:marLeft w:val="0"/>
              <w:marRight w:val="0"/>
              <w:marTop w:val="0"/>
              <w:marBottom w:val="0"/>
              <w:divBdr>
                <w:top w:val="none" w:sz="0" w:space="0" w:color="auto"/>
                <w:left w:val="none" w:sz="0" w:space="0" w:color="auto"/>
                <w:bottom w:val="none" w:sz="0" w:space="0" w:color="auto"/>
                <w:right w:val="none" w:sz="0" w:space="0" w:color="auto"/>
              </w:divBdr>
              <w:divsChild>
                <w:div w:id="1971813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0962">
          <w:marLeft w:val="0"/>
          <w:marRight w:val="0"/>
          <w:marTop w:val="300"/>
          <w:marBottom w:val="0"/>
          <w:divBdr>
            <w:top w:val="none" w:sz="0" w:space="0" w:color="auto"/>
            <w:left w:val="none" w:sz="0" w:space="0" w:color="auto"/>
            <w:bottom w:val="none" w:sz="0" w:space="0" w:color="auto"/>
            <w:right w:val="none" w:sz="0" w:space="0" w:color="auto"/>
          </w:divBdr>
          <w:divsChild>
            <w:div w:id="338583010">
              <w:marLeft w:val="0"/>
              <w:marRight w:val="0"/>
              <w:marTop w:val="0"/>
              <w:marBottom w:val="0"/>
              <w:divBdr>
                <w:top w:val="none" w:sz="0" w:space="0" w:color="auto"/>
                <w:left w:val="none" w:sz="0" w:space="0" w:color="auto"/>
                <w:bottom w:val="none" w:sz="0" w:space="0" w:color="auto"/>
                <w:right w:val="none" w:sz="0" w:space="0" w:color="auto"/>
              </w:divBdr>
              <w:divsChild>
                <w:div w:id="2360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930239">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4051032">
      <w:bodyDiv w:val="1"/>
      <w:marLeft w:val="0"/>
      <w:marRight w:val="0"/>
      <w:marTop w:val="0"/>
      <w:marBottom w:val="0"/>
      <w:divBdr>
        <w:top w:val="none" w:sz="0" w:space="0" w:color="auto"/>
        <w:left w:val="none" w:sz="0" w:space="0" w:color="auto"/>
        <w:bottom w:val="none" w:sz="0" w:space="0" w:color="auto"/>
        <w:right w:val="none" w:sz="0" w:space="0" w:color="auto"/>
      </w:divBdr>
    </w:div>
    <w:div w:id="1545368128">
      <w:bodyDiv w:val="1"/>
      <w:marLeft w:val="0"/>
      <w:marRight w:val="0"/>
      <w:marTop w:val="0"/>
      <w:marBottom w:val="0"/>
      <w:divBdr>
        <w:top w:val="none" w:sz="0" w:space="0" w:color="auto"/>
        <w:left w:val="none" w:sz="0" w:space="0" w:color="auto"/>
        <w:bottom w:val="none" w:sz="0" w:space="0" w:color="auto"/>
        <w:right w:val="none" w:sz="0" w:space="0" w:color="auto"/>
      </w:divBdr>
      <w:divsChild>
        <w:div w:id="357397095">
          <w:marLeft w:val="0"/>
          <w:marRight w:val="0"/>
          <w:marTop w:val="0"/>
          <w:marBottom w:val="0"/>
          <w:divBdr>
            <w:top w:val="none" w:sz="0" w:space="0" w:color="auto"/>
            <w:left w:val="none" w:sz="0" w:space="0" w:color="auto"/>
            <w:bottom w:val="none" w:sz="0" w:space="0" w:color="auto"/>
            <w:right w:val="none" w:sz="0" w:space="0" w:color="auto"/>
          </w:divBdr>
        </w:div>
        <w:div w:id="1515074947">
          <w:marLeft w:val="0"/>
          <w:marRight w:val="0"/>
          <w:marTop w:val="0"/>
          <w:marBottom w:val="0"/>
          <w:divBdr>
            <w:top w:val="none" w:sz="0" w:space="0" w:color="auto"/>
            <w:left w:val="none" w:sz="0" w:space="0" w:color="auto"/>
            <w:bottom w:val="none" w:sz="0" w:space="0" w:color="auto"/>
            <w:right w:val="none" w:sz="0" w:space="0" w:color="auto"/>
          </w:divBdr>
          <w:divsChild>
            <w:div w:id="42024263">
              <w:marLeft w:val="0"/>
              <w:marRight w:val="0"/>
              <w:marTop w:val="0"/>
              <w:marBottom w:val="0"/>
              <w:divBdr>
                <w:top w:val="none" w:sz="0" w:space="0" w:color="auto"/>
                <w:left w:val="none" w:sz="0" w:space="0" w:color="auto"/>
                <w:bottom w:val="none" w:sz="0" w:space="0" w:color="auto"/>
                <w:right w:val="none" w:sz="0" w:space="0" w:color="auto"/>
              </w:divBdr>
            </w:div>
          </w:divsChild>
        </w:div>
        <w:div w:id="26299899">
          <w:marLeft w:val="0"/>
          <w:marRight w:val="0"/>
          <w:marTop w:val="0"/>
          <w:marBottom w:val="0"/>
          <w:divBdr>
            <w:top w:val="none" w:sz="0" w:space="0" w:color="auto"/>
            <w:left w:val="none" w:sz="0" w:space="0" w:color="auto"/>
            <w:bottom w:val="none" w:sz="0" w:space="0" w:color="auto"/>
            <w:right w:val="none" w:sz="0" w:space="0" w:color="auto"/>
          </w:divBdr>
        </w:div>
        <w:div w:id="83846145">
          <w:marLeft w:val="0"/>
          <w:marRight w:val="0"/>
          <w:marTop w:val="0"/>
          <w:marBottom w:val="0"/>
          <w:divBdr>
            <w:top w:val="none" w:sz="0" w:space="0" w:color="auto"/>
            <w:left w:val="none" w:sz="0" w:space="0" w:color="auto"/>
            <w:bottom w:val="none" w:sz="0" w:space="0" w:color="auto"/>
            <w:right w:val="none" w:sz="0" w:space="0" w:color="auto"/>
          </w:divBdr>
          <w:divsChild>
            <w:div w:id="994186512">
              <w:marLeft w:val="0"/>
              <w:marRight w:val="0"/>
              <w:marTop w:val="0"/>
              <w:marBottom w:val="0"/>
              <w:divBdr>
                <w:top w:val="none" w:sz="0" w:space="0" w:color="auto"/>
                <w:left w:val="none" w:sz="0" w:space="0" w:color="auto"/>
                <w:bottom w:val="none" w:sz="0" w:space="0" w:color="auto"/>
                <w:right w:val="none" w:sz="0" w:space="0" w:color="auto"/>
              </w:divBdr>
            </w:div>
          </w:divsChild>
        </w:div>
        <w:div w:id="828591498">
          <w:marLeft w:val="0"/>
          <w:marRight w:val="0"/>
          <w:marTop w:val="0"/>
          <w:marBottom w:val="0"/>
          <w:divBdr>
            <w:top w:val="none" w:sz="0" w:space="0" w:color="auto"/>
            <w:left w:val="none" w:sz="0" w:space="0" w:color="auto"/>
            <w:bottom w:val="none" w:sz="0" w:space="0" w:color="auto"/>
            <w:right w:val="none" w:sz="0" w:space="0" w:color="auto"/>
          </w:divBdr>
        </w:div>
        <w:div w:id="2443924">
          <w:marLeft w:val="0"/>
          <w:marRight w:val="0"/>
          <w:marTop w:val="0"/>
          <w:marBottom w:val="0"/>
          <w:divBdr>
            <w:top w:val="none" w:sz="0" w:space="0" w:color="auto"/>
            <w:left w:val="none" w:sz="0" w:space="0" w:color="auto"/>
            <w:bottom w:val="none" w:sz="0" w:space="0" w:color="auto"/>
            <w:right w:val="none" w:sz="0" w:space="0" w:color="auto"/>
          </w:divBdr>
          <w:divsChild>
            <w:div w:id="1230656458">
              <w:marLeft w:val="0"/>
              <w:marRight w:val="0"/>
              <w:marTop w:val="0"/>
              <w:marBottom w:val="0"/>
              <w:divBdr>
                <w:top w:val="none" w:sz="0" w:space="0" w:color="auto"/>
                <w:left w:val="none" w:sz="0" w:space="0" w:color="auto"/>
                <w:bottom w:val="none" w:sz="0" w:space="0" w:color="auto"/>
                <w:right w:val="none" w:sz="0" w:space="0" w:color="auto"/>
              </w:divBdr>
            </w:div>
          </w:divsChild>
        </w:div>
        <w:div w:id="925266084">
          <w:marLeft w:val="0"/>
          <w:marRight w:val="0"/>
          <w:marTop w:val="0"/>
          <w:marBottom w:val="0"/>
          <w:divBdr>
            <w:top w:val="none" w:sz="0" w:space="0" w:color="auto"/>
            <w:left w:val="none" w:sz="0" w:space="0" w:color="auto"/>
            <w:bottom w:val="none" w:sz="0" w:space="0" w:color="auto"/>
            <w:right w:val="none" w:sz="0" w:space="0" w:color="auto"/>
          </w:divBdr>
        </w:div>
        <w:div w:id="1446845611">
          <w:marLeft w:val="0"/>
          <w:marRight w:val="0"/>
          <w:marTop w:val="0"/>
          <w:marBottom w:val="0"/>
          <w:divBdr>
            <w:top w:val="none" w:sz="0" w:space="0" w:color="auto"/>
            <w:left w:val="none" w:sz="0" w:space="0" w:color="auto"/>
            <w:bottom w:val="none" w:sz="0" w:space="0" w:color="auto"/>
            <w:right w:val="none" w:sz="0" w:space="0" w:color="auto"/>
          </w:divBdr>
          <w:divsChild>
            <w:div w:id="1743216772">
              <w:marLeft w:val="0"/>
              <w:marRight w:val="0"/>
              <w:marTop w:val="0"/>
              <w:marBottom w:val="0"/>
              <w:divBdr>
                <w:top w:val="none" w:sz="0" w:space="0" w:color="auto"/>
                <w:left w:val="none" w:sz="0" w:space="0" w:color="auto"/>
                <w:bottom w:val="none" w:sz="0" w:space="0" w:color="auto"/>
                <w:right w:val="none" w:sz="0" w:space="0" w:color="auto"/>
              </w:divBdr>
            </w:div>
          </w:divsChild>
        </w:div>
        <w:div w:id="1744831747">
          <w:marLeft w:val="0"/>
          <w:marRight w:val="0"/>
          <w:marTop w:val="0"/>
          <w:marBottom w:val="0"/>
          <w:divBdr>
            <w:top w:val="none" w:sz="0" w:space="0" w:color="auto"/>
            <w:left w:val="none" w:sz="0" w:space="0" w:color="auto"/>
            <w:bottom w:val="none" w:sz="0" w:space="0" w:color="auto"/>
            <w:right w:val="none" w:sz="0" w:space="0" w:color="auto"/>
          </w:divBdr>
        </w:div>
        <w:div w:id="808591122">
          <w:marLeft w:val="0"/>
          <w:marRight w:val="0"/>
          <w:marTop w:val="0"/>
          <w:marBottom w:val="0"/>
          <w:divBdr>
            <w:top w:val="none" w:sz="0" w:space="0" w:color="auto"/>
            <w:left w:val="none" w:sz="0" w:space="0" w:color="auto"/>
            <w:bottom w:val="none" w:sz="0" w:space="0" w:color="auto"/>
            <w:right w:val="none" w:sz="0" w:space="0" w:color="auto"/>
          </w:divBdr>
          <w:divsChild>
            <w:div w:id="1305890696">
              <w:marLeft w:val="0"/>
              <w:marRight w:val="0"/>
              <w:marTop w:val="0"/>
              <w:marBottom w:val="0"/>
              <w:divBdr>
                <w:top w:val="none" w:sz="0" w:space="0" w:color="auto"/>
                <w:left w:val="none" w:sz="0" w:space="0" w:color="auto"/>
                <w:bottom w:val="none" w:sz="0" w:space="0" w:color="auto"/>
                <w:right w:val="none" w:sz="0" w:space="0" w:color="auto"/>
              </w:divBdr>
            </w:div>
          </w:divsChild>
        </w:div>
        <w:div w:id="1969781352">
          <w:marLeft w:val="0"/>
          <w:marRight w:val="0"/>
          <w:marTop w:val="0"/>
          <w:marBottom w:val="0"/>
          <w:divBdr>
            <w:top w:val="none" w:sz="0" w:space="0" w:color="auto"/>
            <w:left w:val="none" w:sz="0" w:space="0" w:color="auto"/>
            <w:bottom w:val="none" w:sz="0" w:space="0" w:color="auto"/>
            <w:right w:val="none" w:sz="0" w:space="0" w:color="auto"/>
          </w:divBdr>
        </w:div>
        <w:div w:id="1708289843">
          <w:marLeft w:val="0"/>
          <w:marRight w:val="0"/>
          <w:marTop w:val="0"/>
          <w:marBottom w:val="0"/>
          <w:divBdr>
            <w:top w:val="none" w:sz="0" w:space="0" w:color="auto"/>
            <w:left w:val="none" w:sz="0" w:space="0" w:color="auto"/>
            <w:bottom w:val="none" w:sz="0" w:space="0" w:color="auto"/>
            <w:right w:val="none" w:sz="0" w:space="0" w:color="auto"/>
          </w:divBdr>
          <w:divsChild>
            <w:div w:id="159545805">
              <w:marLeft w:val="0"/>
              <w:marRight w:val="0"/>
              <w:marTop w:val="0"/>
              <w:marBottom w:val="0"/>
              <w:divBdr>
                <w:top w:val="none" w:sz="0" w:space="0" w:color="auto"/>
                <w:left w:val="none" w:sz="0" w:space="0" w:color="auto"/>
                <w:bottom w:val="none" w:sz="0" w:space="0" w:color="auto"/>
                <w:right w:val="none" w:sz="0" w:space="0" w:color="auto"/>
              </w:divBdr>
            </w:div>
          </w:divsChild>
        </w:div>
        <w:div w:id="372653384">
          <w:marLeft w:val="0"/>
          <w:marRight w:val="0"/>
          <w:marTop w:val="0"/>
          <w:marBottom w:val="0"/>
          <w:divBdr>
            <w:top w:val="none" w:sz="0" w:space="0" w:color="auto"/>
            <w:left w:val="none" w:sz="0" w:space="0" w:color="auto"/>
            <w:bottom w:val="none" w:sz="0" w:space="0" w:color="auto"/>
            <w:right w:val="none" w:sz="0" w:space="0" w:color="auto"/>
          </w:divBdr>
        </w:div>
        <w:div w:id="1297032001">
          <w:marLeft w:val="0"/>
          <w:marRight w:val="0"/>
          <w:marTop w:val="0"/>
          <w:marBottom w:val="0"/>
          <w:divBdr>
            <w:top w:val="none" w:sz="0" w:space="0" w:color="auto"/>
            <w:left w:val="none" w:sz="0" w:space="0" w:color="auto"/>
            <w:bottom w:val="none" w:sz="0" w:space="0" w:color="auto"/>
            <w:right w:val="none" w:sz="0" w:space="0" w:color="auto"/>
          </w:divBdr>
          <w:divsChild>
            <w:div w:id="235359296">
              <w:marLeft w:val="0"/>
              <w:marRight w:val="0"/>
              <w:marTop w:val="0"/>
              <w:marBottom w:val="0"/>
              <w:divBdr>
                <w:top w:val="none" w:sz="0" w:space="0" w:color="auto"/>
                <w:left w:val="none" w:sz="0" w:space="0" w:color="auto"/>
                <w:bottom w:val="none" w:sz="0" w:space="0" w:color="auto"/>
                <w:right w:val="none" w:sz="0" w:space="0" w:color="auto"/>
              </w:divBdr>
            </w:div>
          </w:divsChild>
        </w:div>
        <w:div w:id="210728923">
          <w:marLeft w:val="0"/>
          <w:marRight w:val="0"/>
          <w:marTop w:val="300"/>
          <w:marBottom w:val="0"/>
          <w:divBdr>
            <w:top w:val="none" w:sz="0" w:space="0" w:color="auto"/>
            <w:left w:val="none" w:sz="0" w:space="0" w:color="auto"/>
            <w:bottom w:val="none" w:sz="0" w:space="0" w:color="auto"/>
            <w:right w:val="none" w:sz="0" w:space="0" w:color="auto"/>
          </w:divBdr>
          <w:divsChild>
            <w:div w:id="2039160477">
              <w:marLeft w:val="0"/>
              <w:marRight w:val="0"/>
              <w:marTop w:val="0"/>
              <w:marBottom w:val="0"/>
              <w:divBdr>
                <w:top w:val="none" w:sz="0" w:space="0" w:color="auto"/>
                <w:left w:val="none" w:sz="0" w:space="0" w:color="auto"/>
                <w:bottom w:val="none" w:sz="0" w:space="0" w:color="auto"/>
                <w:right w:val="none" w:sz="0" w:space="0" w:color="auto"/>
              </w:divBdr>
              <w:divsChild>
                <w:div w:id="1652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849021">
          <w:marLeft w:val="0"/>
          <w:marRight w:val="0"/>
          <w:marTop w:val="300"/>
          <w:marBottom w:val="0"/>
          <w:divBdr>
            <w:top w:val="none" w:sz="0" w:space="0" w:color="auto"/>
            <w:left w:val="none" w:sz="0" w:space="0" w:color="auto"/>
            <w:bottom w:val="none" w:sz="0" w:space="0" w:color="auto"/>
            <w:right w:val="none" w:sz="0" w:space="0" w:color="auto"/>
          </w:divBdr>
          <w:divsChild>
            <w:div w:id="785269117">
              <w:marLeft w:val="0"/>
              <w:marRight w:val="0"/>
              <w:marTop w:val="0"/>
              <w:marBottom w:val="0"/>
              <w:divBdr>
                <w:top w:val="none" w:sz="0" w:space="0" w:color="auto"/>
                <w:left w:val="none" w:sz="0" w:space="0" w:color="auto"/>
                <w:bottom w:val="none" w:sz="0" w:space="0" w:color="auto"/>
                <w:right w:val="none" w:sz="0" w:space="0" w:color="auto"/>
              </w:divBdr>
              <w:divsChild>
                <w:div w:id="66447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708418">
          <w:marLeft w:val="0"/>
          <w:marRight w:val="0"/>
          <w:marTop w:val="300"/>
          <w:marBottom w:val="0"/>
          <w:divBdr>
            <w:top w:val="none" w:sz="0" w:space="0" w:color="auto"/>
            <w:left w:val="none" w:sz="0" w:space="0" w:color="auto"/>
            <w:bottom w:val="none" w:sz="0" w:space="0" w:color="auto"/>
            <w:right w:val="none" w:sz="0" w:space="0" w:color="auto"/>
          </w:divBdr>
          <w:divsChild>
            <w:div w:id="1117067991">
              <w:marLeft w:val="0"/>
              <w:marRight w:val="0"/>
              <w:marTop w:val="0"/>
              <w:marBottom w:val="0"/>
              <w:divBdr>
                <w:top w:val="none" w:sz="0" w:space="0" w:color="auto"/>
                <w:left w:val="none" w:sz="0" w:space="0" w:color="auto"/>
                <w:bottom w:val="none" w:sz="0" w:space="0" w:color="auto"/>
                <w:right w:val="none" w:sz="0" w:space="0" w:color="auto"/>
              </w:divBdr>
              <w:divsChild>
                <w:div w:id="117102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328393">
          <w:marLeft w:val="0"/>
          <w:marRight w:val="0"/>
          <w:marTop w:val="300"/>
          <w:marBottom w:val="0"/>
          <w:divBdr>
            <w:top w:val="none" w:sz="0" w:space="0" w:color="auto"/>
            <w:left w:val="none" w:sz="0" w:space="0" w:color="auto"/>
            <w:bottom w:val="none" w:sz="0" w:space="0" w:color="auto"/>
            <w:right w:val="none" w:sz="0" w:space="0" w:color="auto"/>
          </w:divBdr>
          <w:divsChild>
            <w:div w:id="1820414245">
              <w:marLeft w:val="0"/>
              <w:marRight w:val="0"/>
              <w:marTop w:val="0"/>
              <w:marBottom w:val="0"/>
              <w:divBdr>
                <w:top w:val="none" w:sz="0" w:space="0" w:color="auto"/>
                <w:left w:val="none" w:sz="0" w:space="0" w:color="auto"/>
                <w:bottom w:val="none" w:sz="0" w:space="0" w:color="auto"/>
                <w:right w:val="none" w:sz="0" w:space="0" w:color="auto"/>
              </w:divBdr>
              <w:divsChild>
                <w:div w:id="897010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060112">
      <w:bodyDiv w:val="1"/>
      <w:marLeft w:val="0"/>
      <w:marRight w:val="0"/>
      <w:marTop w:val="0"/>
      <w:marBottom w:val="0"/>
      <w:divBdr>
        <w:top w:val="none" w:sz="0" w:space="0" w:color="auto"/>
        <w:left w:val="none" w:sz="0" w:space="0" w:color="auto"/>
        <w:bottom w:val="none" w:sz="0" w:space="0" w:color="auto"/>
        <w:right w:val="none" w:sz="0" w:space="0" w:color="auto"/>
      </w:divBdr>
      <w:divsChild>
        <w:div w:id="1305507699">
          <w:marLeft w:val="0"/>
          <w:marRight w:val="0"/>
          <w:marTop w:val="0"/>
          <w:marBottom w:val="0"/>
          <w:divBdr>
            <w:top w:val="none" w:sz="0" w:space="0" w:color="auto"/>
            <w:left w:val="none" w:sz="0" w:space="0" w:color="auto"/>
            <w:bottom w:val="none" w:sz="0" w:space="0" w:color="auto"/>
            <w:right w:val="none" w:sz="0" w:space="0" w:color="auto"/>
          </w:divBdr>
        </w:div>
        <w:div w:id="2081556382">
          <w:marLeft w:val="0"/>
          <w:marRight w:val="0"/>
          <w:marTop w:val="0"/>
          <w:marBottom w:val="0"/>
          <w:divBdr>
            <w:top w:val="none" w:sz="0" w:space="0" w:color="auto"/>
            <w:left w:val="none" w:sz="0" w:space="0" w:color="auto"/>
            <w:bottom w:val="none" w:sz="0" w:space="0" w:color="auto"/>
            <w:right w:val="none" w:sz="0" w:space="0" w:color="auto"/>
          </w:divBdr>
          <w:divsChild>
            <w:div w:id="275600820">
              <w:marLeft w:val="0"/>
              <w:marRight w:val="0"/>
              <w:marTop w:val="0"/>
              <w:marBottom w:val="0"/>
              <w:divBdr>
                <w:top w:val="none" w:sz="0" w:space="0" w:color="auto"/>
                <w:left w:val="none" w:sz="0" w:space="0" w:color="auto"/>
                <w:bottom w:val="none" w:sz="0" w:space="0" w:color="auto"/>
                <w:right w:val="none" w:sz="0" w:space="0" w:color="auto"/>
              </w:divBdr>
            </w:div>
          </w:divsChild>
        </w:div>
        <w:div w:id="854995611">
          <w:marLeft w:val="0"/>
          <w:marRight w:val="0"/>
          <w:marTop w:val="0"/>
          <w:marBottom w:val="0"/>
          <w:divBdr>
            <w:top w:val="none" w:sz="0" w:space="0" w:color="auto"/>
            <w:left w:val="none" w:sz="0" w:space="0" w:color="auto"/>
            <w:bottom w:val="none" w:sz="0" w:space="0" w:color="auto"/>
            <w:right w:val="none" w:sz="0" w:space="0" w:color="auto"/>
          </w:divBdr>
        </w:div>
        <w:div w:id="17968346">
          <w:marLeft w:val="0"/>
          <w:marRight w:val="0"/>
          <w:marTop w:val="0"/>
          <w:marBottom w:val="0"/>
          <w:divBdr>
            <w:top w:val="none" w:sz="0" w:space="0" w:color="auto"/>
            <w:left w:val="none" w:sz="0" w:space="0" w:color="auto"/>
            <w:bottom w:val="none" w:sz="0" w:space="0" w:color="auto"/>
            <w:right w:val="none" w:sz="0" w:space="0" w:color="auto"/>
          </w:divBdr>
          <w:divsChild>
            <w:div w:id="142162491">
              <w:marLeft w:val="0"/>
              <w:marRight w:val="0"/>
              <w:marTop w:val="0"/>
              <w:marBottom w:val="0"/>
              <w:divBdr>
                <w:top w:val="none" w:sz="0" w:space="0" w:color="auto"/>
                <w:left w:val="none" w:sz="0" w:space="0" w:color="auto"/>
                <w:bottom w:val="none" w:sz="0" w:space="0" w:color="auto"/>
                <w:right w:val="none" w:sz="0" w:space="0" w:color="auto"/>
              </w:divBdr>
            </w:div>
          </w:divsChild>
        </w:div>
        <w:div w:id="970478960">
          <w:marLeft w:val="0"/>
          <w:marRight w:val="0"/>
          <w:marTop w:val="0"/>
          <w:marBottom w:val="0"/>
          <w:divBdr>
            <w:top w:val="none" w:sz="0" w:space="0" w:color="auto"/>
            <w:left w:val="none" w:sz="0" w:space="0" w:color="auto"/>
            <w:bottom w:val="none" w:sz="0" w:space="0" w:color="auto"/>
            <w:right w:val="none" w:sz="0" w:space="0" w:color="auto"/>
          </w:divBdr>
        </w:div>
        <w:div w:id="187833776">
          <w:marLeft w:val="0"/>
          <w:marRight w:val="0"/>
          <w:marTop w:val="0"/>
          <w:marBottom w:val="0"/>
          <w:divBdr>
            <w:top w:val="none" w:sz="0" w:space="0" w:color="auto"/>
            <w:left w:val="none" w:sz="0" w:space="0" w:color="auto"/>
            <w:bottom w:val="none" w:sz="0" w:space="0" w:color="auto"/>
            <w:right w:val="none" w:sz="0" w:space="0" w:color="auto"/>
          </w:divBdr>
          <w:divsChild>
            <w:div w:id="1167863808">
              <w:marLeft w:val="0"/>
              <w:marRight w:val="0"/>
              <w:marTop w:val="0"/>
              <w:marBottom w:val="0"/>
              <w:divBdr>
                <w:top w:val="none" w:sz="0" w:space="0" w:color="auto"/>
                <w:left w:val="none" w:sz="0" w:space="0" w:color="auto"/>
                <w:bottom w:val="none" w:sz="0" w:space="0" w:color="auto"/>
                <w:right w:val="none" w:sz="0" w:space="0" w:color="auto"/>
              </w:divBdr>
            </w:div>
          </w:divsChild>
        </w:div>
        <w:div w:id="150416867">
          <w:marLeft w:val="0"/>
          <w:marRight w:val="0"/>
          <w:marTop w:val="0"/>
          <w:marBottom w:val="0"/>
          <w:divBdr>
            <w:top w:val="none" w:sz="0" w:space="0" w:color="auto"/>
            <w:left w:val="none" w:sz="0" w:space="0" w:color="auto"/>
            <w:bottom w:val="none" w:sz="0" w:space="0" w:color="auto"/>
            <w:right w:val="none" w:sz="0" w:space="0" w:color="auto"/>
          </w:divBdr>
        </w:div>
        <w:div w:id="173375076">
          <w:marLeft w:val="0"/>
          <w:marRight w:val="0"/>
          <w:marTop w:val="0"/>
          <w:marBottom w:val="0"/>
          <w:divBdr>
            <w:top w:val="none" w:sz="0" w:space="0" w:color="auto"/>
            <w:left w:val="none" w:sz="0" w:space="0" w:color="auto"/>
            <w:bottom w:val="none" w:sz="0" w:space="0" w:color="auto"/>
            <w:right w:val="none" w:sz="0" w:space="0" w:color="auto"/>
          </w:divBdr>
          <w:divsChild>
            <w:div w:id="74208963">
              <w:marLeft w:val="0"/>
              <w:marRight w:val="0"/>
              <w:marTop w:val="0"/>
              <w:marBottom w:val="0"/>
              <w:divBdr>
                <w:top w:val="none" w:sz="0" w:space="0" w:color="auto"/>
                <w:left w:val="none" w:sz="0" w:space="0" w:color="auto"/>
                <w:bottom w:val="none" w:sz="0" w:space="0" w:color="auto"/>
                <w:right w:val="none" w:sz="0" w:space="0" w:color="auto"/>
              </w:divBdr>
            </w:div>
          </w:divsChild>
        </w:div>
        <w:div w:id="1623268322">
          <w:marLeft w:val="0"/>
          <w:marRight w:val="0"/>
          <w:marTop w:val="0"/>
          <w:marBottom w:val="0"/>
          <w:divBdr>
            <w:top w:val="none" w:sz="0" w:space="0" w:color="auto"/>
            <w:left w:val="none" w:sz="0" w:space="0" w:color="auto"/>
            <w:bottom w:val="none" w:sz="0" w:space="0" w:color="auto"/>
            <w:right w:val="none" w:sz="0" w:space="0" w:color="auto"/>
          </w:divBdr>
        </w:div>
        <w:div w:id="1507788194">
          <w:marLeft w:val="0"/>
          <w:marRight w:val="0"/>
          <w:marTop w:val="0"/>
          <w:marBottom w:val="0"/>
          <w:divBdr>
            <w:top w:val="none" w:sz="0" w:space="0" w:color="auto"/>
            <w:left w:val="none" w:sz="0" w:space="0" w:color="auto"/>
            <w:bottom w:val="none" w:sz="0" w:space="0" w:color="auto"/>
            <w:right w:val="none" w:sz="0" w:space="0" w:color="auto"/>
          </w:divBdr>
          <w:divsChild>
            <w:div w:id="957371130">
              <w:marLeft w:val="0"/>
              <w:marRight w:val="0"/>
              <w:marTop w:val="0"/>
              <w:marBottom w:val="0"/>
              <w:divBdr>
                <w:top w:val="none" w:sz="0" w:space="0" w:color="auto"/>
                <w:left w:val="none" w:sz="0" w:space="0" w:color="auto"/>
                <w:bottom w:val="none" w:sz="0" w:space="0" w:color="auto"/>
                <w:right w:val="none" w:sz="0" w:space="0" w:color="auto"/>
              </w:divBdr>
            </w:div>
          </w:divsChild>
        </w:div>
        <w:div w:id="392048850">
          <w:marLeft w:val="0"/>
          <w:marRight w:val="0"/>
          <w:marTop w:val="0"/>
          <w:marBottom w:val="0"/>
          <w:divBdr>
            <w:top w:val="none" w:sz="0" w:space="0" w:color="auto"/>
            <w:left w:val="none" w:sz="0" w:space="0" w:color="auto"/>
            <w:bottom w:val="none" w:sz="0" w:space="0" w:color="auto"/>
            <w:right w:val="none" w:sz="0" w:space="0" w:color="auto"/>
          </w:divBdr>
        </w:div>
        <w:div w:id="886141839">
          <w:marLeft w:val="0"/>
          <w:marRight w:val="0"/>
          <w:marTop w:val="0"/>
          <w:marBottom w:val="0"/>
          <w:divBdr>
            <w:top w:val="none" w:sz="0" w:space="0" w:color="auto"/>
            <w:left w:val="none" w:sz="0" w:space="0" w:color="auto"/>
            <w:bottom w:val="none" w:sz="0" w:space="0" w:color="auto"/>
            <w:right w:val="none" w:sz="0" w:space="0" w:color="auto"/>
          </w:divBdr>
          <w:divsChild>
            <w:div w:id="140469056">
              <w:marLeft w:val="0"/>
              <w:marRight w:val="0"/>
              <w:marTop w:val="0"/>
              <w:marBottom w:val="0"/>
              <w:divBdr>
                <w:top w:val="none" w:sz="0" w:space="0" w:color="auto"/>
                <w:left w:val="none" w:sz="0" w:space="0" w:color="auto"/>
                <w:bottom w:val="none" w:sz="0" w:space="0" w:color="auto"/>
                <w:right w:val="none" w:sz="0" w:space="0" w:color="auto"/>
              </w:divBdr>
            </w:div>
          </w:divsChild>
        </w:div>
        <w:div w:id="1308583467">
          <w:marLeft w:val="0"/>
          <w:marRight w:val="0"/>
          <w:marTop w:val="0"/>
          <w:marBottom w:val="0"/>
          <w:divBdr>
            <w:top w:val="none" w:sz="0" w:space="0" w:color="auto"/>
            <w:left w:val="none" w:sz="0" w:space="0" w:color="auto"/>
            <w:bottom w:val="none" w:sz="0" w:space="0" w:color="auto"/>
            <w:right w:val="none" w:sz="0" w:space="0" w:color="auto"/>
          </w:divBdr>
        </w:div>
        <w:div w:id="1605071969">
          <w:marLeft w:val="0"/>
          <w:marRight w:val="0"/>
          <w:marTop w:val="0"/>
          <w:marBottom w:val="0"/>
          <w:divBdr>
            <w:top w:val="none" w:sz="0" w:space="0" w:color="auto"/>
            <w:left w:val="none" w:sz="0" w:space="0" w:color="auto"/>
            <w:bottom w:val="none" w:sz="0" w:space="0" w:color="auto"/>
            <w:right w:val="none" w:sz="0" w:space="0" w:color="auto"/>
          </w:divBdr>
          <w:divsChild>
            <w:div w:id="889612932">
              <w:marLeft w:val="0"/>
              <w:marRight w:val="0"/>
              <w:marTop w:val="0"/>
              <w:marBottom w:val="0"/>
              <w:divBdr>
                <w:top w:val="none" w:sz="0" w:space="0" w:color="auto"/>
                <w:left w:val="none" w:sz="0" w:space="0" w:color="auto"/>
                <w:bottom w:val="none" w:sz="0" w:space="0" w:color="auto"/>
                <w:right w:val="none" w:sz="0" w:space="0" w:color="auto"/>
              </w:divBdr>
            </w:div>
          </w:divsChild>
        </w:div>
        <w:div w:id="1299073105">
          <w:marLeft w:val="0"/>
          <w:marRight w:val="0"/>
          <w:marTop w:val="300"/>
          <w:marBottom w:val="0"/>
          <w:divBdr>
            <w:top w:val="none" w:sz="0" w:space="0" w:color="auto"/>
            <w:left w:val="none" w:sz="0" w:space="0" w:color="auto"/>
            <w:bottom w:val="none" w:sz="0" w:space="0" w:color="auto"/>
            <w:right w:val="none" w:sz="0" w:space="0" w:color="auto"/>
          </w:divBdr>
          <w:divsChild>
            <w:div w:id="796217331">
              <w:marLeft w:val="0"/>
              <w:marRight w:val="0"/>
              <w:marTop w:val="0"/>
              <w:marBottom w:val="0"/>
              <w:divBdr>
                <w:top w:val="none" w:sz="0" w:space="0" w:color="auto"/>
                <w:left w:val="none" w:sz="0" w:space="0" w:color="auto"/>
                <w:bottom w:val="none" w:sz="0" w:space="0" w:color="auto"/>
                <w:right w:val="none" w:sz="0" w:space="0" w:color="auto"/>
              </w:divBdr>
              <w:divsChild>
                <w:div w:id="137923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751204">
          <w:marLeft w:val="0"/>
          <w:marRight w:val="0"/>
          <w:marTop w:val="300"/>
          <w:marBottom w:val="0"/>
          <w:divBdr>
            <w:top w:val="none" w:sz="0" w:space="0" w:color="auto"/>
            <w:left w:val="none" w:sz="0" w:space="0" w:color="auto"/>
            <w:bottom w:val="none" w:sz="0" w:space="0" w:color="auto"/>
            <w:right w:val="none" w:sz="0" w:space="0" w:color="auto"/>
          </w:divBdr>
          <w:divsChild>
            <w:div w:id="2118862565">
              <w:marLeft w:val="0"/>
              <w:marRight w:val="0"/>
              <w:marTop w:val="0"/>
              <w:marBottom w:val="0"/>
              <w:divBdr>
                <w:top w:val="none" w:sz="0" w:space="0" w:color="auto"/>
                <w:left w:val="none" w:sz="0" w:space="0" w:color="auto"/>
                <w:bottom w:val="none" w:sz="0" w:space="0" w:color="auto"/>
                <w:right w:val="none" w:sz="0" w:space="0" w:color="auto"/>
              </w:divBdr>
              <w:divsChild>
                <w:div w:id="1962420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010734">
          <w:marLeft w:val="0"/>
          <w:marRight w:val="0"/>
          <w:marTop w:val="300"/>
          <w:marBottom w:val="0"/>
          <w:divBdr>
            <w:top w:val="none" w:sz="0" w:space="0" w:color="auto"/>
            <w:left w:val="none" w:sz="0" w:space="0" w:color="auto"/>
            <w:bottom w:val="none" w:sz="0" w:space="0" w:color="auto"/>
            <w:right w:val="none" w:sz="0" w:space="0" w:color="auto"/>
          </w:divBdr>
          <w:divsChild>
            <w:div w:id="795761069">
              <w:marLeft w:val="0"/>
              <w:marRight w:val="0"/>
              <w:marTop w:val="0"/>
              <w:marBottom w:val="0"/>
              <w:divBdr>
                <w:top w:val="none" w:sz="0" w:space="0" w:color="auto"/>
                <w:left w:val="none" w:sz="0" w:space="0" w:color="auto"/>
                <w:bottom w:val="none" w:sz="0" w:space="0" w:color="auto"/>
                <w:right w:val="none" w:sz="0" w:space="0" w:color="auto"/>
              </w:divBdr>
              <w:divsChild>
                <w:div w:id="65800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560249">
          <w:marLeft w:val="0"/>
          <w:marRight w:val="0"/>
          <w:marTop w:val="300"/>
          <w:marBottom w:val="0"/>
          <w:divBdr>
            <w:top w:val="none" w:sz="0" w:space="0" w:color="auto"/>
            <w:left w:val="none" w:sz="0" w:space="0" w:color="auto"/>
            <w:bottom w:val="none" w:sz="0" w:space="0" w:color="auto"/>
            <w:right w:val="none" w:sz="0" w:space="0" w:color="auto"/>
          </w:divBdr>
          <w:divsChild>
            <w:div w:id="1354841710">
              <w:marLeft w:val="0"/>
              <w:marRight w:val="0"/>
              <w:marTop w:val="0"/>
              <w:marBottom w:val="0"/>
              <w:divBdr>
                <w:top w:val="none" w:sz="0" w:space="0" w:color="auto"/>
                <w:left w:val="none" w:sz="0" w:space="0" w:color="auto"/>
                <w:bottom w:val="none" w:sz="0" w:space="0" w:color="auto"/>
                <w:right w:val="none" w:sz="0" w:space="0" w:color="auto"/>
              </w:divBdr>
              <w:divsChild>
                <w:div w:id="95255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96393">
      <w:bodyDiv w:val="1"/>
      <w:marLeft w:val="0"/>
      <w:marRight w:val="0"/>
      <w:marTop w:val="0"/>
      <w:marBottom w:val="0"/>
      <w:divBdr>
        <w:top w:val="none" w:sz="0" w:space="0" w:color="auto"/>
        <w:left w:val="none" w:sz="0" w:space="0" w:color="auto"/>
        <w:bottom w:val="none" w:sz="0" w:space="0" w:color="auto"/>
        <w:right w:val="none" w:sz="0" w:space="0" w:color="auto"/>
      </w:divBdr>
      <w:divsChild>
        <w:div w:id="537814552">
          <w:marLeft w:val="0"/>
          <w:marRight w:val="0"/>
          <w:marTop w:val="0"/>
          <w:marBottom w:val="0"/>
          <w:divBdr>
            <w:top w:val="none" w:sz="0" w:space="0" w:color="auto"/>
            <w:left w:val="none" w:sz="0" w:space="0" w:color="auto"/>
            <w:bottom w:val="none" w:sz="0" w:space="0" w:color="auto"/>
            <w:right w:val="none" w:sz="0" w:space="0" w:color="auto"/>
          </w:divBdr>
        </w:div>
        <w:div w:id="1168442843">
          <w:marLeft w:val="0"/>
          <w:marRight w:val="0"/>
          <w:marTop w:val="0"/>
          <w:marBottom w:val="0"/>
          <w:divBdr>
            <w:top w:val="none" w:sz="0" w:space="0" w:color="auto"/>
            <w:left w:val="none" w:sz="0" w:space="0" w:color="auto"/>
            <w:bottom w:val="none" w:sz="0" w:space="0" w:color="auto"/>
            <w:right w:val="none" w:sz="0" w:space="0" w:color="auto"/>
          </w:divBdr>
          <w:divsChild>
            <w:div w:id="1453136529">
              <w:marLeft w:val="0"/>
              <w:marRight w:val="0"/>
              <w:marTop w:val="0"/>
              <w:marBottom w:val="0"/>
              <w:divBdr>
                <w:top w:val="none" w:sz="0" w:space="0" w:color="auto"/>
                <w:left w:val="none" w:sz="0" w:space="0" w:color="auto"/>
                <w:bottom w:val="none" w:sz="0" w:space="0" w:color="auto"/>
                <w:right w:val="none" w:sz="0" w:space="0" w:color="auto"/>
              </w:divBdr>
            </w:div>
          </w:divsChild>
        </w:div>
        <w:div w:id="879051192">
          <w:marLeft w:val="0"/>
          <w:marRight w:val="0"/>
          <w:marTop w:val="0"/>
          <w:marBottom w:val="0"/>
          <w:divBdr>
            <w:top w:val="none" w:sz="0" w:space="0" w:color="auto"/>
            <w:left w:val="none" w:sz="0" w:space="0" w:color="auto"/>
            <w:bottom w:val="none" w:sz="0" w:space="0" w:color="auto"/>
            <w:right w:val="none" w:sz="0" w:space="0" w:color="auto"/>
          </w:divBdr>
        </w:div>
        <w:div w:id="506598351">
          <w:marLeft w:val="0"/>
          <w:marRight w:val="0"/>
          <w:marTop w:val="0"/>
          <w:marBottom w:val="0"/>
          <w:divBdr>
            <w:top w:val="none" w:sz="0" w:space="0" w:color="auto"/>
            <w:left w:val="none" w:sz="0" w:space="0" w:color="auto"/>
            <w:bottom w:val="none" w:sz="0" w:space="0" w:color="auto"/>
            <w:right w:val="none" w:sz="0" w:space="0" w:color="auto"/>
          </w:divBdr>
          <w:divsChild>
            <w:div w:id="1367289747">
              <w:marLeft w:val="0"/>
              <w:marRight w:val="0"/>
              <w:marTop w:val="0"/>
              <w:marBottom w:val="0"/>
              <w:divBdr>
                <w:top w:val="none" w:sz="0" w:space="0" w:color="auto"/>
                <w:left w:val="none" w:sz="0" w:space="0" w:color="auto"/>
                <w:bottom w:val="none" w:sz="0" w:space="0" w:color="auto"/>
                <w:right w:val="none" w:sz="0" w:space="0" w:color="auto"/>
              </w:divBdr>
            </w:div>
          </w:divsChild>
        </w:div>
        <w:div w:id="210045180">
          <w:marLeft w:val="0"/>
          <w:marRight w:val="0"/>
          <w:marTop w:val="0"/>
          <w:marBottom w:val="0"/>
          <w:divBdr>
            <w:top w:val="none" w:sz="0" w:space="0" w:color="auto"/>
            <w:left w:val="none" w:sz="0" w:space="0" w:color="auto"/>
            <w:bottom w:val="none" w:sz="0" w:space="0" w:color="auto"/>
            <w:right w:val="none" w:sz="0" w:space="0" w:color="auto"/>
          </w:divBdr>
        </w:div>
        <w:div w:id="1020854889">
          <w:marLeft w:val="0"/>
          <w:marRight w:val="0"/>
          <w:marTop w:val="0"/>
          <w:marBottom w:val="0"/>
          <w:divBdr>
            <w:top w:val="none" w:sz="0" w:space="0" w:color="auto"/>
            <w:left w:val="none" w:sz="0" w:space="0" w:color="auto"/>
            <w:bottom w:val="none" w:sz="0" w:space="0" w:color="auto"/>
            <w:right w:val="none" w:sz="0" w:space="0" w:color="auto"/>
          </w:divBdr>
          <w:divsChild>
            <w:div w:id="713195183">
              <w:marLeft w:val="0"/>
              <w:marRight w:val="0"/>
              <w:marTop w:val="0"/>
              <w:marBottom w:val="0"/>
              <w:divBdr>
                <w:top w:val="none" w:sz="0" w:space="0" w:color="auto"/>
                <w:left w:val="none" w:sz="0" w:space="0" w:color="auto"/>
                <w:bottom w:val="none" w:sz="0" w:space="0" w:color="auto"/>
                <w:right w:val="none" w:sz="0" w:space="0" w:color="auto"/>
              </w:divBdr>
            </w:div>
          </w:divsChild>
        </w:div>
        <w:div w:id="1972587358">
          <w:marLeft w:val="0"/>
          <w:marRight w:val="0"/>
          <w:marTop w:val="0"/>
          <w:marBottom w:val="0"/>
          <w:divBdr>
            <w:top w:val="none" w:sz="0" w:space="0" w:color="auto"/>
            <w:left w:val="none" w:sz="0" w:space="0" w:color="auto"/>
            <w:bottom w:val="none" w:sz="0" w:space="0" w:color="auto"/>
            <w:right w:val="none" w:sz="0" w:space="0" w:color="auto"/>
          </w:divBdr>
        </w:div>
        <w:div w:id="175190856">
          <w:marLeft w:val="0"/>
          <w:marRight w:val="0"/>
          <w:marTop w:val="0"/>
          <w:marBottom w:val="0"/>
          <w:divBdr>
            <w:top w:val="none" w:sz="0" w:space="0" w:color="auto"/>
            <w:left w:val="none" w:sz="0" w:space="0" w:color="auto"/>
            <w:bottom w:val="none" w:sz="0" w:space="0" w:color="auto"/>
            <w:right w:val="none" w:sz="0" w:space="0" w:color="auto"/>
          </w:divBdr>
          <w:divsChild>
            <w:div w:id="1853374185">
              <w:marLeft w:val="0"/>
              <w:marRight w:val="0"/>
              <w:marTop w:val="0"/>
              <w:marBottom w:val="0"/>
              <w:divBdr>
                <w:top w:val="none" w:sz="0" w:space="0" w:color="auto"/>
                <w:left w:val="none" w:sz="0" w:space="0" w:color="auto"/>
                <w:bottom w:val="none" w:sz="0" w:space="0" w:color="auto"/>
                <w:right w:val="none" w:sz="0" w:space="0" w:color="auto"/>
              </w:divBdr>
            </w:div>
          </w:divsChild>
        </w:div>
        <w:div w:id="1708724215">
          <w:marLeft w:val="0"/>
          <w:marRight w:val="0"/>
          <w:marTop w:val="0"/>
          <w:marBottom w:val="0"/>
          <w:divBdr>
            <w:top w:val="none" w:sz="0" w:space="0" w:color="auto"/>
            <w:left w:val="none" w:sz="0" w:space="0" w:color="auto"/>
            <w:bottom w:val="none" w:sz="0" w:space="0" w:color="auto"/>
            <w:right w:val="none" w:sz="0" w:space="0" w:color="auto"/>
          </w:divBdr>
        </w:div>
        <w:div w:id="2036878161">
          <w:marLeft w:val="0"/>
          <w:marRight w:val="0"/>
          <w:marTop w:val="0"/>
          <w:marBottom w:val="0"/>
          <w:divBdr>
            <w:top w:val="none" w:sz="0" w:space="0" w:color="auto"/>
            <w:left w:val="none" w:sz="0" w:space="0" w:color="auto"/>
            <w:bottom w:val="none" w:sz="0" w:space="0" w:color="auto"/>
            <w:right w:val="none" w:sz="0" w:space="0" w:color="auto"/>
          </w:divBdr>
          <w:divsChild>
            <w:div w:id="262999417">
              <w:marLeft w:val="0"/>
              <w:marRight w:val="0"/>
              <w:marTop w:val="0"/>
              <w:marBottom w:val="0"/>
              <w:divBdr>
                <w:top w:val="none" w:sz="0" w:space="0" w:color="auto"/>
                <w:left w:val="none" w:sz="0" w:space="0" w:color="auto"/>
                <w:bottom w:val="none" w:sz="0" w:space="0" w:color="auto"/>
                <w:right w:val="none" w:sz="0" w:space="0" w:color="auto"/>
              </w:divBdr>
            </w:div>
          </w:divsChild>
        </w:div>
        <w:div w:id="2144033043">
          <w:marLeft w:val="0"/>
          <w:marRight w:val="0"/>
          <w:marTop w:val="0"/>
          <w:marBottom w:val="0"/>
          <w:divBdr>
            <w:top w:val="none" w:sz="0" w:space="0" w:color="auto"/>
            <w:left w:val="none" w:sz="0" w:space="0" w:color="auto"/>
            <w:bottom w:val="none" w:sz="0" w:space="0" w:color="auto"/>
            <w:right w:val="none" w:sz="0" w:space="0" w:color="auto"/>
          </w:divBdr>
        </w:div>
        <w:div w:id="1199855266">
          <w:marLeft w:val="0"/>
          <w:marRight w:val="0"/>
          <w:marTop w:val="0"/>
          <w:marBottom w:val="0"/>
          <w:divBdr>
            <w:top w:val="none" w:sz="0" w:space="0" w:color="auto"/>
            <w:left w:val="none" w:sz="0" w:space="0" w:color="auto"/>
            <w:bottom w:val="none" w:sz="0" w:space="0" w:color="auto"/>
            <w:right w:val="none" w:sz="0" w:space="0" w:color="auto"/>
          </w:divBdr>
          <w:divsChild>
            <w:div w:id="1526749255">
              <w:marLeft w:val="0"/>
              <w:marRight w:val="0"/>
              <w:marTop w:val="0"/>
              <w:marBottom w:val="0"/>
              <w:divBdr>
                <w:top w:val="none" w:sz="0" w:space="0" w:color="auto"/>
                <w:left w:val="none" w:sz="0" w:space="0" w:color="auto"/>
                <w:bottom w:val="none" w:sz="0" w:space="0" w:color="auto"/>
                <w:right w:val="none" w:sz="0" w:space="0" w:color="auto"/>
              </w:divBdr>
            </w:div>
          </w:divsChild>
        </w:div>
        <w:div w:id="526797543">
          <w:marLeft w:val="0"/>
          <w:marRight w:val="0"/>
          <w:marTop w:val="0"/>
          <w:marBottom w:val="0"/>
          <w:divBdr>
            <w:top w:val="none" w:sz="0" w:space="0" w:color="auto"/>
            <w:left w:val="none" w:sz="0" w:space="0" w:color="auto"/>
            <w:bottom w:val="none" w:sz="0" w:space="0" w:color="auto"/>
            <w:right w:val="none" w:sz="0" w:space="0" w:color="auto"/>
          </w:divBdr>
        </w:div>
        <w:div w:id="118620233">
          <w:marLeft w:val="0"/>
          <w:marRight w:val="0"/>
          <w:marTop w:val="0"/>
          <w:marBottom w:val="0"/>
          <w:divBdr>
            <w:top w:val="none" w:sz="0" w:space="0" w:color="auto"/>
            <w:left w:val="none" w:sz="0" w:space="0" w:color="auto"/>
            <w:bottom w:val="none" w:sz="0" w:space="0" w:color="auto"/>
            <w:right w:val="none" w:sz="0" w:space="0" w:color="auto"/>
          </w:divBdr>
          <w:divsChild>
            <w:div w:id="552692170">
              <w:marLeft w:val="0"/>
              <w:marRight w:val="0"/>
              <w:marTop w:val="0"/>
              <w:marBottom w:val="0"/>
              <w:divBdr>
                <w:top w:val="none" w:sz="0" w:space="0" w:color="auto"/>
                <w:left w:val="none" w:sz="0" w:space="0" w:color="auto"/>
                <w:bottom w:val="none" w:sz="0" w:space="0" w:color="auto"/>
                <w:right w:val="none" w:sz="0" w:space="0" w:color="auto"/>
              </w:divBdr>
            </w:div>
          </w:divsChild>
        </w:div>
        <w:div w:id="2007246374">
          <w:marLeft w:val="0"/>
          <w:marRight w:val="0"/>
          <w:marTop w:val="300"/>
          <w:marBottom w:val="0"/>
          <w:divBdr>
            <w:top w:val="none" w:sz="0" w:space="0" w:color="auto"/>
            <w:left w:val="none" w:sz="0" w:space="0" w:color="auto"/>
            <w:bottom w:val="none" w:sz="0" w:space="0" w:color="auto"/>
            <w:right w:val="none" w:sz="0" w:space="0" w:color="auto"/>
          </w:divBdr>
          <w:divsChild>
            <w:div w:id="664669375">
              <w:marLeft w:val="0"/>
              <w:marRight w:val="0"/>
              <w:marTop w:val="0"/>
              <w:marBottom w:val="0"/>
              <w:divBdr>
                <w:top w:val="none" w:sz="0" w:space="0" w:color="auto"/>
                <w:left w:val="none" w:sz="0" w:space="0" w:color="auto"/>
                <w:bottom w:val="none" w:sz="0" w:space="0" w:color="auto"/>
                <w:right w:val="none" w:sz="0" w:space="0" w:color="auto"/>
              </w:divBdr>
              <w:divsChild>
                <w:div w:id="2106608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317782">
          <w:marLeft w:val="0"/>
          <w:marRight w:val="0"/>
          <w:marTop w:val="300"/>
          <w:marBottom w:val="0"/>
          <w:divBdr>
            <w:top w:val="none" w:sz="0" w:space="0" w:color="auto"/>
            <w:left w:val="none" w:sz="0" w:space="0" w:color="auto"/>
            <w:bottom w:val="none" w:sz="0" w:space="0" w:color="auto"/>
            <w:right w:val="none" w:sz="0" w:space="0" w:color="auto"/>
          </w:divBdr>
          <w:divsChild>
            <w:div w:id="608391197">
              <w:marLeft w:val="0"/>
              <w:marRight w:val="0"/>
              <w:marTop w:val="0"/>
              <w:marBottom w:val="0"/>
              <w:divBdr>
                <w:top w:val="none" w:sz="0" w:space="0" w:color="auto"/>
                <w:left w:val="none" w:sz="0" w:space="0" w:color="auto"/>
                <w:bottom w:val="none" w:sz="0" w:space="0" w:color="auto"/>
                <w:right w:val="none" w:sz="0" w:space="0" w:color="auto"/>
              </w:divBdr>
              <w:divsChild>
                <w:div w:id="37790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67323">
          <w:marLeft w:val="0"/>
          <w:marRight w:val="0"/>
          <w:marTop w:val="300"/>
          <w:marBottom w:val="0"/>
          <w:divBdr>
            <w:top w:val="none" w:sz="0" w:space="0" w:color="auto"/>
            <w:left w:val="none" w:sz="0" w:space="0" w:color="auto"/>
            <w:bottom w:val="none" w:sz="0" w:space="0" w:color="auto"/>
            <w:right w:val="none" w:sz="0" w:space="0" w:color="auto"/>
          </w:divBdr>
          <w:divsChild>
            <w:div w:id="1404984503">
              <w:marLeft w:val="0"/>
              <w:marRight w:val="0"/>
              <w:marTop w:val="0"/>
              <w:marBottom w:val="0"/>
              <w:divBdr>
                <w:top w:val="none" w:sz="0" w:space="0" w:color="auto"/>
                <w:left w:val="none" w:sz="0" w:space="0" w:color="auto"/>
                <w:bottom w:val="none" w:sz="0" w:space="0" w:color="auto"/>
                <w:right w:val="none" w:sz="0" w:space="0" w:color="auto"/>
              </w:divBdr>
              <w:divsChild>
                <w:div w:id="107539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044388">
          <w:marLeft w:val="0"/>
          <w:marRight w:val="0"/>
          <w:marTop w:val="300"/>
          <w:marBottom w:val="0"/>
          <w:divBdr>
            <w:top w:val="none" w:sz="0" w:space="0" w:color="auto"/>
            <w:left w:val="none" w:sz="0" w:space="0" w:color="auto"/>
            <w:bottom w:val="none" w:sz="0" w:space="0" w:color="auto"/>
            <w:right w:val="none" w:sz="0" w:space="0" w:color="auto"/>
          </w:divBdr>
          <w:divsChild>
            <w:div w:id="96609553">
              <w:marLeft w:val="0"/>
              <w:marRight w:val="0"/>
              <w:marTop w:val="0"/>
              <w:marBottom w:val="0"/>
              <w:divBdr>
                <w:top w:val="none" w:sz="0" w:space="0" w:color="auto"/>
                <w:left w:val="none" w:sz="0" w:space="0" w:color="auto"/>
                <w:bottom w:val="none" w:sz="0" w:space="0" w:color="auto"/>
                <w:right w:val="none" w:sz="0" w:space="0" w:color="auto"/>
              </w:divBdr>
              <w:divsChild>
                <w:div w:id="311299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688493">
      <w:bodyDiv w:val="1"/>
      <w:marLeft w:val="0"/>
      <w:marRight w:val="0"/>
      <w:marTop w:val="0"/>
      <w:marBottom w:val="0"/>
      <w:divBdr>
        <w:top w:val="none" w:sz="0" w:space="0" w:color="auto"/>
        <w:left w:val="none" w:sz="0" w:space="0" w:color="auto"/>
        <w:bottom w:val="none" w:sz="0" w:space="0" w:color="auto"/>
        <w:right w:val="none" w:sz="0" w:space="0" w:color="auto"/>
      </w:divBdr>
      <w:divsChild>
        <w:div w:id="131990458">
          <w:marLeft w:val="0"/>
          <w:marRight w:val="0"/>
          <w:marTop w:val="0"/>
          <w:marBottom w:val="0"/>
          <w:divBdr>
            <w:top w:val="none" w:sz="0" w:space="0" w:color="auto"/>
            <w:left w:val="none" w:sz="0" w:space="0" w:color="auto"/>
            <w:bottom w:val="none" w:sz="0" w:space="0" w:color="auto"/>
            <w:right w:val="none" w:sz="0" w:space="0" w:color="auto"/>
          </w:divBdr>
        </w:div>
        <w:div w:id="2081781773">
          <w:marLeft w:val="0"/>
          <w:marRight w:val="0"/>
          <w:marTop w:val="0"/>
          <w:marBottom w:val="0"/>
          <w:divBdr>
            <w:top w:val="none" w:sz="0" w:space="0" w:color="auto"/>
            <w:left w:val="none" w:sz="0" w:space="0" w:color="auto"/>
            <w:bottom w:val="none" w:sz="0" w:space="0" w:color="auto"/>
            <w:right w:val="none" w:sz="0" w:space="0" w:color="auto"/>
          </w:divBdr>
          <w:divsChild>
            <w:div w:id="1885864847">
              <w:marLeft w:val="0"/>
              <w:marRight w:val="0"/>
              <w:marTop w:val="0"/>
              <w:marBottom w:val="0"/>
              <w:divBdr>
                <w:top w:val="none" w:sz="0" w:space="0" w:color="auto"/>
                <w:left w:val="none" w:sz="0" w:space="0" w:color="auto"/>
                <w:bottom w:val="none" w:sz="0" w:space="0" w:color="auto"/>
                <w:right w:val="none" w:sz="0" w:space="0" w:color="auto"/>
              </w:divBdr>
            </w:div>
          </w:divsChild>
        </w:div>
        <w:div w:id="1076780898">
          <w:marLeft w:val="0"/>
          <w:marRight w:val="0"/>
          <w:marTop w:val="0"/>
          <w:marBottom w:val="0"/>
          <w:divBdr>
            <w:top w:val="none" w:sz="0" w:space="0" w:color="auto"/>
            <w:left w:val="none" w:sz="0" w:space="0" w:color="auto"/>
            <w:bottom w:val="none" w:sz="0" w:space="0" w:color="auto"/>
            <w:right w:val="none" w:sz="0" w:space="0" w:color="auto"/>
          </w:divBdr>
        </w:div>
        <w:div w:id="1501772393">
          <w:marLeft w:val="0"/>
          <w:marRight w:val="0"/>
          <w:marTop w:val="0"/>
          <w:marBottom w:val="0"/>
          <w:divBdr>
            <w:top w:val="none" w:sz="0" w:space="0" w:color="auto"/>
            <w:left w:val="none" w:sz="0" w:space="0" w:color="auto"/>
            <w:bottom w:val="none" w:sz="0" w:space="0" w:color="auto"/>
            <w:right w:val="none" w:sz="0" w:space="0" w:color="auto"/>
          </w:divBdr>
          <w:divsChild>
            <w:div w:id="1600140798">
              <w:marLeft w:val="0"/>
              <w:marRight w:val="0"/>
              <w:marTop w:val="0"/>
              <w:marBottom w:val="0"/>
              <w:divBdr>
                <w:top w:val="none" w:sz="0" w:space="0" w:color="auto"/>
                <w:left w:val="none" w:sz="0" w:space="0" w:color="auto"/>
                <w:bottom w:val="none" w:sz="0" w:space="0" w:color="auto"/>
                <w:right w:val="none" w:sz="0" w:space="0" w:color="auto"/>
              </w:divBdr>
            </w:div>
          </w:divsChild>
        </w:div>
        <w:div w:id="1795098182">
          <w:marLeft w:val="0"/>
          <w:marRight w:val="0"/>
          <w:marTop w:val="0"/>
          <w:marBottom w:val="0"/>
          <w:divBdr>
            <w:top w:val="none" w:sz="0" w:space="0" w:color="auto"/>
            <w:left w:val="none" w:sz="0" w:space="0" w:color="auto"/>
            <w:bottom w:val="none" w:sz="0" w:space="0" w:color="auto"/>
            <w:right w:val="none" w:sz="0" w:space="0" w:color="auto"/>
          </w:divBdr>
        </w:div>
        <w:div w:id="2109235704">
          <w:marLeft w:val="0"/>
          <w:marRight w:val="0"/>
          <w:marTop w:val="0"/>
          <w:marBottom w:val="0"/>
          <w:divBdr>
            <w:top w:val="none" w:sz="0" w:space="0" w:color="auto"/>
            <w:left w:val="none" w:sz="0" w:space="0" w:color="auto"/>
            <w:bottom w:val="none" w:sz="0" w:space="0" w:color="auto"/>
            <w:right w:val="none" w:sz="0" w:space="0" w:color="auto"/>
          </w:divBdr>
          <w:divsChild>
            <w:div w:id="717899681">
              <w:marLeft w:val="0"/>
              <w:marRight w:val="0"/>
              <w:marTop w:val="0"/>
              <w:marBottom w:val="0"/>
              <w:divBdr>
                <w:top w:val="none" w:sz="0" w:space="0" w:color="auto"/>
                <w:left w:val="none" w:sz="0" w:space="0" w:color="auto"/>
                <w:bottom w:val="none" w:sz="0" w:space="0" w:color="auto"/>
                <w:right w:val="none" w:sz="0" w:space="0" w:color="auto"/>
              </w:divBdr>
            </w:div>
          </w:divsChild>
        </w:div>
        <w:div w:id="378744931">
          <w:marLeft w:val="0"/>
          <w:marRight w:val="0"/>
          <w:marTop w:val="0"/>
          <w:marBottom w:val="0"/>
          <w:divBdr>
            <w:top w:val="none" w:sz="0" w:space="0" w:color="auto"/>
            <w:left w:val="none" w:sz="0" w:space="0" w:color="auto"/>
            <w:bottom w:val="none" w:sz="0" w:space="0" w:color="auto"/>
            <w:right w:val="none" w:sz="0" w:space="0" w:color="auto"/>
          </w:divBdr>
        </w:div>
        <w:div w:id="1409887536">
          <w:marLeft w:val="0"/>
          <w:marRight w:val="0"/>
          <w:marTop w:val="0"/>
          <w:marBottom w:val="0"/>
          <w:divBdr>
            <w:top w:val="none" w:sz="0" w:space="0" w:color="auto"/>
            <w:left w:val="none" w:sz="0" w:space="0" w:color="auto"/>
            <w:bottom w:val="none" w:sz="0" w:space="0" w:color="auto"/>
            <w:right w:val="none" w:sz="0" w:space="0" w:color="auto"/>
          </w:divBdr>
          <w:divsChild>
            <w:div w:id="1267544006">
              <w:marLeft w:val="0"/>
              <w:marRight w:val="0"/>
              <w:marTop w:val="0"/>
              <w:marBottom w:val="0"/>
              <w:divBdr>
                <w:top w:val="none" w:sz="0" w:space="0" w:color="auto"/>
                <w:left w:val="none" w:sz="0" w:space="0" w:color="auto"/>
                <w:bottom w:val="none" w:sz="0" w:space="0" w:color="auto"/>
                <w:right w:val="none" w:sz="0" w:space="0" w:color="auto"/>
              </w:divBdr>
            </w:div>
          </w:divsChild>
        </w:div>
        <w:div w:id="757100679">
          <w:marLeft w:val="0"/>
          <w:marRight w:val="0"/>
          <w:marTop w:val="0"/>
          <w:marBottom w:val="0"/>
          <w:divBdr>
            <w:top w:val="none" w:sz="0" w:space="0" w:color="auto"/>
            <w:left w:val="none" w:sz="0" w:space="0" w:color="auto"/>
            <w:bottom w:val="none" w:sz="0" w:space="0" w:color="auto"/>
            <w:right w:val="none" w:sz="0" w:space="0" w:color="auto"/>
          </w:divBdr>
        </w:div>
        <w:div w:id="1342128327">
          <w:marLeft w:val="0"/>
          <w:marRight w:val="0"/>
          <w:marTop w:val="0"/>
          <w:marBottom w:val="0"/>
          <w:divBdr>
            <w:top w:val="none" w:sz="0" w:space="0" w:color="auto"/>
            <w:left w:val="none" w:sz="0" w:space="0" w:color="auto"/>
            <w:bottom w:val="none" w:sz="0" w:space="0" w:color="auto"/>
            <w:right w:val="none" w:sz="0" w:space="0" w:color="auto"/>
          </w:divBdr>
          <w:divsChild>
            <w:div w:id="645403641">
              <w:marLeft w:val="0"/>
              <w:marRight w:val="0"/>
              <w:marTop w:val="0"/>
              <w:marBottom w:val="0"/>
              <w:divBdr>
                <w:top w:val="none" w:sz="0" w:space="0" w:color="auto"/>
                <w:left w:val="none" w:sz="0" w:space="0" w:color="auto"/>
                <w:bottom w:val="none" w:sz="0" w:space="0" w:color="auto"/>
                <w:right w:val="none" w:sz="0" w:space="0" w:color="auto"/>
              </w:divBdr>
            </w:div>
          </w:divsChild>
        </w:div>
        <w:div w:id="985547716">
          <w:marLeft w:val="0"/>
          <w:marRight w:val="0"/>
          <w:marTop w:val="0"/>
          <w:marBottom w:val="0"/>
          <w:divBdr>
            <w:top w:val="none" w:sz="0" w:space="0" w:color="auto"/>
            <w:left w:val="none" w:sz="0" w:space="0" w:color="auto"/>
            <w:bottom w:val="none" w:sz="0" w:space="0" w:color="auto"/>
            <w:right w:val="none" w:sz="0" w:space="0" w:color="auto"/>
          </w:divBdr>
        </w:div>
        <w:div w:id="942154610">
          <w:marLeft w:val="0"/>
          <w:marRight w:val="0"/>
          <w:marTop w:val="0"/>
          <w:marBottom w:val="0"/>
          <w:divBdr>
            <w:top w:val="none" w:sz="0" w:space="0" w:color="auto"/>
            <w:left w:val="none" w:sz="0" w:space="0" w:color="auto"/>
            <w:bottom w:val="none" w:sz="0" w:space="0" w:color="auto"/>
            <w:right w:val="none" w:sz="0" w:space="0" w:color="auto"/>
          </w:divBdr>
          <w:divsChild>
            <w:div w:id="1677264925">
              <w:marLeft w:val="0"/>
              <w:marRight w:val="0"/>
              <w:marTop w:val="0"/>
              <w:marBottom w:val="0"/>
              <w:divBdr>
                <w:top w:val="none" w:sz="0" w:space="0" w:color="auto"/>
                <w:left w:val="none" w:sz="0" w:space="0" w:color="auto"/>
                <w:bottom w:val="none" w:sz="0" w:space="0" w:color="auto"/>
                <w:right w:val="none" w:sz="0" w:space="0" w:color="auto"/>
              </w:divBdr>
            </w:div>
          </w:divsChild>
        </w:div>
        <w:div w:id="1749959459">
          <w:marLeft w:val="0"/>
          <w:marRight w:val="0"/>
          <w:marTop w:val="0"/>
          <w:marBottom w:val="0"/>
          <w:divBdr>
            <w:top w:val="none" w:sz="0" w:space="0" w:color="auto"/>
            <w:left w:val="none" w:sz="0" w:space="0" w:color="auto"/>
            <w:bottom w:val="none" w:sz="0" w:space="0" w:color="auto"/>
            <w:right w:val="none" w:sz="0" w:space="0" w:color="auto"/>
          </w:divBdr>
        </w:div>
        <w:div w:id="1239748988">
          <w:marLeft w:val="0"/>
          <w:marRight w:val="0"/>
          <w:marTop w:val="0"/>
          <w:marBottom w:val="0"/>
          <w:divBdr>
            <w:top w:val="none" w:sz="0" w:space="0" w:color="auto"/>
            <w:left w:val="none" w:sz="0" w:space="0" w:color="auto"/>
            <w:bottom w:val="none" w:sz="0" w:space="0" w:color="auto"/>
            <w:right w:val="none" w:sz="0" w:space="0" w:color="auto"/>
          </w:divBdr>
          <w:divsChild>
            <w:div w:id="818497683">
              <w:marLeft w:val="0"/>
              <w:marRight w:val="0"/>
              <w:marTop w:val="0"/>
              <w:marBottom w:val="0"/>
              <w:divBdr>
                <w:top w:val="none" w:sz="0" w:space="0" w:color="auto"/>
                <w:left w:val="none" w:sz="0" w:space="0" w:color="auto"/>
                <w:bottom w:val="none" w:sz="0" w:space="0" w:color="auto"/>
                <w:right w:val="none" w:sz="0" w:space="0" w:color="auto"/>
              </w:divBdr>
            </w:div>
          </w:divsChild>
        </w:div>
        <w:div w:id="1602494377">
          <w:marLeft w:val="0"/>
          <w:marRight w:val="0"/>
          <w:marTop w:val="300"/>
          <w:marBottom w:val="0"/>
          <w:divBdr>
            <w:top w:val="none" w:sz="0" w:space="0" w:color="auto"/>
            <w:left w:val="none" w:sz="0" w:space="0" w:color="auto"/>
            <w:bottom w:val="none" w:sz="0" w:space="0" w:color="auto"/>
            <w:right w:val="none" w:sz="0" w:space="0" w:color="auto"/>
          </w:divBdr>
          <w:divsChild>
            <w:div w:id="1439983435">
              <w:marLeft w:val="0"/>
              <w:marRight w:val="0"/>
              <w:marTop w:val="0"/>
              <w:marBottom w:val="0"/>
              <w:divBdr>
                <w:top w:val="none" w:sz="0" w:space="0" w:color="auto"/>
                <w:left w:val="none" w:sz="0" w:space="0" w:color="auto"/>
                <w:bottom w:val="none" w:sz="0" w:space="0" w:color="auto"/>
                <w:right w:val="none" w:sz="0" w:space="0" w:color="auto"/>
              </w:divBdr>
              <w:divsChild>
                <w:div w:id="162916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7793">
          <w:marLeft w:val="0"/>
          <w:marRight w:val="0"/>
          <w:marTop w:val="300"/>
          <w:marBottom w:val="0"/>
          <w:divBdr>
            <w:top w:val="none" w:sz="0" w:space="0" w:color="auto"/>
            <w:left w:val="none" w:sz="0" w:space="0" w:color="auto"/>
            <w:bottom w:val="none" w:sz="0" w:space="0" w:color="auto"/>
            <w:right w:val="none" w:sz="0" w:space="0" w:color="auto"/>
          </w:divBdr>
          <w:divsChild>
            <w:div w:id="555165030">
              <w:marLeft w:val="0"/>
              <w:marRight w:val="0"/>
              <w:marTop w:val="0"/>
              <w:marBottom w:val="0"/>
              <w:divBdr>
                <w:top w:val="none" w:sz="0" w:space="0" w:color="auto"/>
                <w:left w:val="none" w:sz="0" w:space="0" w:color="auto"/>
                <w:bottom w:val="none" w:sz="0" w:space="0" w:color="auto"/>
                <w:right w:val="none" w:sz="0" w:space="0" w:color="auto"/>
              </w:divBdr>
              <w:divsChild>
                <w:div w:id="70321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09456">
          <w:marLeft w:val="0"/>
          <w:marRight w:val="0"/>
          <w:marTop w:val="300"/>
          <w:marBottom w:val="0"/>
          <w:divBdr>
            <w:top w:val="none" w:sz="0" w:space="0" w:color="auto"/>
            <w:left w:val="none" w:sz="0" w:space="0" w:color="auto"/>
            <w:bottom w:val="none" w:sz="0" w:space="0" w:color="auto"/>
            <w:right w:val="none" w:sz="0" w:space="0" w:color="auto"/>
          </w:divBdr>
          <w:divsChild>
            <w:div w:id="1151098273">
              <w:marLeft w:val="0"/>
              <w:marRight w:val="0"/>
              <w:marTop w:val="0"/>
              <w:marBottom w:val="0"/>
              <w:divBdr>
                <w:top w:val="none" w:sz="0" w:space="0" w:color="auto"/>
                <w:left w:val="none" w:sz="0" w:space="0" w:color="auto"/>
                <w:bottom w:val="none" w:sz="0" w:space="0" w:color="auto"/>
                <w:right w:val="none" w:sz="0" w:space="0" w:color="auto"/>
              </w:divBdr>
              <w:divsChild>
                <w:div w:id="18654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43385">
          <w:marLeft w:val="0"/>
          <w:marRight w:val="0"/>
          <w:marTop w:val="300"/>
          <w:marBottom w:val="0"/>
          <w:divBdr>
            <w:top w:val="none" w:sz="0" w:space="0" w:color="auto"/>
            <w:left w:val="none" w:sz="0" w:space="0" w:color="auto"/>
            <w:bottom w:val="none" w:sz="0" w:space="0" w:color="auto"/>
            <w:right w:val="none" w:sz="0" w:space="0" w:color="auto"/>
          </w:divBdr>
          <w:divsChild>
            <w:div w:id="384257964">
              <w:marLeft w:val="0"/>
              <w:marRight w:val="0"/>
              <w:marTop w:val="0"/>
              <w:marBottom w:val="0"/>
              <w:divBdr>
                <w:top w:val="none" w:sz="0" w:space="0" w:color="auto"/>
                <w:left w:val="none" w:sz="0" w:space="0" w:color="auto"/>
                <w:bottom w:val="none" w:sz="0" w:space="0" w:color="auto"/>
                <w:right w:val="none" w:sz="0" w:space="0" w:color="auto"/>
              </w:divBdr>
              <w:divsChild>
                <w:div w:id="1311907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3808471">
      <w:bodyDiv w:val="1"/>
      <w:marLeft w:val="0"/>
      <w:marRight w:val="0"/>
      <w:marTop w:val="0"/>
      <w:marBottom w:val="0"/>
      <w:divBdr>
        <w:top w:val="none" w:sz="0" w:space="0" w:color="auto"/>
        <w:left w:val="none" w:sz="0" w:space="0" w:color="auto"/>
        <w:bottom w:val="none" w:sz="0" w:space="0" w:color="auto"/>
        <w:right w:val="none" w:sz="0" w:space="0" w:color="auto"/>
      </w:divBdr>
      <w:divsChild>
        <w:div w:id="1295017763">
          <w:marLeft w:val="0"/>
          <w:marRight w:val="0"/>
          <w:marTop w:val="0"/>
          <w:marBottom w:val="0"/>
          <w:divBdr>
            <w:top w:val="none" w:sz="0" w:space="0" w:color="auto"/>
            <w:left w:val="none" w:sz="0" w:space="0" w:color="auto"/>
            <w:bottom w:val="none" w:sz="0" w:space="0" w:color="auto"/>
            <w:right w:val="none" w:sz="0" w:space="0" w:color="auto"/>
          </w:divBdr>
        </w:div>
        <w:div w:id="2096709263">
          <w:marLeft w:val="0"/>
          <w:marRight w:val="0"/>
          <w:marTop w:val="0"/>
          <w:marBottom w:val="0"/>
          <w:divBdr>
            <w:top w:val="none" w:sz="0" w:space="0" w:color="auto"/>
            <w:left w:val="none" w:sz="0" w:space="0" w:color="auto"/>
            <w:bottom w:val="none" w:sz="0" w:space="0" w:color="auto"/>
            <w:right w:val="none" w:sz="0" w:space="0" w:color="auto"/>
          </w:divBdr>
          <w:divsChild>
            <w:div w:id="1166288895">
              <w:marLeft w:val="0"/>
              <w:marRight w:val="0"/>
              <w:marTop w:val="0"/>
              <w:marBottom w:val="0"/>
              <w:divBdr>
                <w:top w:val="none" w:sz="0" w:space="0" w:color="auto"/>
                <w:left w:val="none" w:sz="0" w:space="0" w:color="auto"/>
                <w:bottom w:val="none" w:sz="0" w:space="0" w:color="auto"/>
                <w:right w:val="none" w:sz="0" w:space="0" w:color="auto"/>
              </w:divBdr>
            </w:div>
          </w:divsChild>
        </w:div>
        <w:div w:id="440538761">
          <w:marLeft w:val="0"/>
          <w:marRight w:val="0"/>
          <w:marTop w:val="0"/>
          <w:marBottom w:val="0"/>
          <w:divBdr>
            <w:top w:val="none" w:sz="0" w:space="0" w:color="auto"/>
            <w:left w:val="none" w:sz="0" w:space="0" w:color="auto"/>
            <w:bottom w:val="none" w:sz="0" w:space="0" w:color="auto"/>
            <w:right w:val="none" w:sz="0" w:space="0" w:color="auto"/>
          </w:divBdr>
        </w:div>
        <w:div w:id="119224631">
          <w:marLeft w:val="0"/>
          <w:marRight w:val="0"/>
          <w:marTop w:val="0"/>
          <w:marBottom w:val="0"/>
          <w:divBdr>
            <w:top w:val="none" w:sz="0" w:space="0" w:color="auto"/>
            <w:left w:val="none" w:sz="0" w:space="0" w:color="auto"/>
            <w:bottom w:val="none" w:sz="0" w:space="0" w:color="auto"/>
            <w:right w:val="none" w:sz="0" w:space="0" w:color="auto"/>
          </w:divBdr>
          <w:divsChild>
            <w:div w:id="619412322">
              <w:marLeft w:val="0"/>
              <w:marRight w:val="0"/>
              <w:marTop w:val="0"/>
              <w:marBottom w:val="0"/>
              <w:divBdr>
                <w:top w:val="none" w:sz="0" w:space="0" w:color="auto"/>
                <w:left w:val="none" w:sz="0" w:space="0" w:color="auto"/>
                <w:bottom w:val="none" w:sz="0" w:space="0" w:color="auto"/>
                <w:right w:val="none" w:sz="0" w:space="0" w:color="auto"/>
              </w:divBdr>
            </w:div>
          </w:divsChild>
        </w:div>
        <w:div w:id="206063276">
          <w:marLeft w:val="0"/>
          <w:marRight w:val="0"/>
          <w:marTop w:val="0"/>
          <w:marBottom w:val="0"/>
          <w:divBdr>
            <w:top w:val="none" w:sz="0" w:space="0" w:color="auto"/>
            <w:left w:val="none" w:sz="0" w:space="0" w:color="auto"/>
            <w:bottom w:val="none" w:sz="0" w:space="0" w:color="auto"/>
            <w:right w:val="none" w:sz="0" w:space="0" w:color="auto"/>
          </w:divBdr>
        </w:div>
        <w:div w:id="2035378629">
          <w:marLeft w:val="0"/>
          <w:marRight w:val="0"/>
          <w:marTop w:val="0"/>
          <w:marBottom w:val="0"/>
          <w:divBdr>
            <w:top w:val="none" w:sz="0" w:space="0" w:color="auto"/>
            <w:left w:val="none" w:sz="0" w:space="0" w:color="auto"/>
            <w:bottom w:val="none" w:sz="0" w:space="0" w:color="auto"/>
            <w:right w:val="none" w:sz="0" w:space="0" w:color="auto"/>
          </w:divBdr>
          <w:divsChild>
            <w:div w:id="1165702037">
              <w:marLeft w:val="0"/>
              <w:marRight w:val="0"/>
              <w:marTop w:val="0"/>
              <w:marBottom w:val="0"/>
              <w:divBdr>
                <w:top w:val="none" w:sz="0" w:space="0" w:color="auto"/>
                <w:left w:val="none" w:sz="0" w:space="0" w:color="auto"/>
                <w:bottom w:val="none" w:sz="0" w:space="0" w:color="auto"/>
                <w:right w:val="none" w:sz="0" w:space="0" w:color="auto"/>
              </w:divBdr>
            </w:div>
          </w:divsChild>
        </w:div>
        <w:div w:id="1696228559">
          <w:marLeft w:val="0"/>
          <w:marRight w:val="0"/>
          <w:marTop w:val="0"/>
          <w:marBottom w:val="0"/>
          <w:divBdr>
            <w:top w:val="none" w:sz="0" w:space="0" w:color="auto"/>
            <w:left w:val="none" w:sz="0" w:space="0" w:color="auto"/>
            <w:bottom w:val="none" w:sz="0" w:space="0" w:color="auto"/>
            <w:right w:val="none" w:sz="0" w:space="0" w:color="auto"/>
          </w:divBdr>
        </w:div>
        <w:div w:id="1733119466">
          <w:marLeft w:val="0"/>
          <w:marRight w:val="0"/>
          <w:marTop w:val="0"/>
          <w:marBottom w:val="0"/>
          <w:divBdr>
            <w:top w:val="none" w:sz="0" w:space="0" w:color="auto"/>
            <w:left w:val="none" w:sz="0" w:space="0" w:color="auto"/>
            <w:bottom w:val="none" w:sz="0" w:space="0" w:color="auto"/>
            <w:right w:val="none" w:sz="0" w:space="0" w:color="auto"/>
          </w:divBdr>
          <w:divsChild>
            <w:div w:id="1970864501">
              <w:marLeft w:val="0"/>
              <w:marRight w:val="0"/>
              <w:marTop w:val="0"/>
              <w:marBottom w:val="0"/>
              <w:divBdr>
                <w:top w:val="none" w:sz="0" w:space="0" w:color="auto"/>
                <w:left w:val="none" w:sz="0" w:space="0" w:color="auto"/>
                <w:bottom w:val="none" w:sz="0" w:space="0" w:color="auto"/>
                <w:right w:val="none" w:sz="0" w:space="0" w:color="auto"/>
              </w:divBdr>
            </w:div>
          </w:divsChild>
        </w:div>
        <w:div w:id="549725694">
          <w:marLeft w:val="0"/>
          <w:marRight w:val="0"/>
          <w:marTop w:val="0"/>
          <w:marBottom w:val="0"/>
          <w:divBdr>
            <w:top w:val="none" w:sz="0" w:space="0" w:color="auto"/>
            <w:left w:val="none" w:sz="0" w:space="0" w:color="auto"/>
            <w:bottom w:val="none" w:sz="0" w:space="0" w:color="auto"/>
            <w:right w:val="none" w:sz="0" w:space="0" w:color="auto"/>
          </w:divBdr>
        </w:div>
        <w:div w:id="2005278811">
          <w:marLeft w:val="0"/>
          <w:marRight w:val="0"/>
          <w:marTop w:val="0"/>
          <w:marBottom w:val="0"/>
          <w:divBdr>
            <w:top w:val="none" w:sz="0" w:space="0" w:color="auto"/>
            <w:left w:val="none" w:sz="0" w:space="0" w:color="auto"/>
            <w:bottom w:val="none" w:sz="0" w:space="0" w:color="auto"/>
            <w:right w:val="none" w:sz="0" w:space="0" w:color="auto"/>
          </w:divBdr>
          <w:divsChild>
            <w:div w:id="525757420">
              <w:marLeft w:val="0"/>
              <w:marRight w:val="0"/>
              <w:marTop w:val="0"/>
              <w:marBottom w:val="0"/>
              <w:divBdr>
                <w:top w:val="none" w:sz="0" w:space="0" w:color="auto"/>
                <w:left w:val="none" w:sz="0" w:space="0" w:color="auto"/>
                <w:bottom w:val="none" w:sz="0" w:space="0" w:color="auto"/>
                <w:right w:val="none" w:sz="0" w:space="0" w:color="auto"/>
              </w:divBdr>
            </w:div>
          </w:divsChild>
        </w:div>
        <w:div w:id="1652100800">
          <w:marLeft w:val="0"/>
          <w:marRight w:val="0"/>
          <w:marTop w:val="0"/>
          <w:marBottom w:val="0"/>
          <w:divBdr>
            <w:top w:val="none" w:sz="0" w:space="0" w:color="auto"/>
            <w:left w:val="none" w:sz="0" w:space="0" w:color="auto"/>
            <w:bottom w:val="none" w:sz="0" w:space="0" w:color="auto"/>
            <w:right w:val="none" w:sz="0" w:space="0" w:color="auto"/>
          </w:divBdr>
        </w:div>
        <w:div w:id="1922717900">
          <w:marLeft w:val="0"/>
          <w:marRight w:val="0"/>
          <w:marTop w:val="0"/>
          <w:marBottom w:val="0"/>
          <w:divBdr>
            <w:top w:val="none" w:sz="0" w:space="0" w:color="auto"/>
            <w:left w:val="none" w:sz="0" w:space="0" w:color="auto"/>
            <w:bottom w:val="none" w:sz="0" w:space="0" w:color="auto"/>
            <w:right w:val="none" w:sz="0" w:space="0" w:color="auto"/>
          </w:divBdr>
          <w:divsChild>
            <w:div w:id="1457866206">
              <w:marLeft w:val="0"/>
              <w:marRight w:val="0"/>
              <w:marTop w:val="0"/>
              <w:marBottom w:val="0"/>
              <w:divBdr>
                <w:top w:val="none" w:sz="0" w:space="0" w:color="auto"/>
                <w:left w:val="none" w:sz="0" w:space="0" w:color="auto"/>
                <w:bottom w:val="none" w:sz="0" w:space="0" w:color="auto"/>
                <w:right w:val="none" w:sz="0" w:space="0" w:color="auto"/>
              </w:divBdr>
            </w:div>
          </w:divsChild>
        </w:div>
        <w:div w:id="1062752188">
          <w:marLeft w:val="0"/>
          <w:marRight w:val="0"/>
          <w:marTop w:val="0"/>
          <w:marBottom w:val="0"/>
          <w:divBdr>
            <w:top w:val="none" w:sz="0" w:space="0" w:color="auto"/>
            <w:left w:val="none" w:sz="0" w:space="0" w:color="auto"/>
            <w:bottom w:val="none" w:sz="0" w:space="0" w:color="auto"/>
            <w:right w:val="none" w:sz="0" w:space="0" w:color="auto"/>
          </w:divBdr>
        </w:div>
        <w:div w:id="732512206">
          <w:marLeft w:val="0"/>
          <w:marRight w:val="0"/>
          <w:marTop w:val="0"/>
          <w:marBottom w:val="0"/>
          <w:divBdr>
            <w:top w:val="none" w:sz="0" w:space="0" w:color="auto"/>
            <w:left w:val="none" w:sz="0" w:space="0" w:color="auto"/>
            <w:bottom w:val="none" w:sz="0" w:space="0" w:color="auto"/>
            <w:right w:val="none" w:sz="0" w:space="0" w:color="auto"/>
          </w:divBdr>
          <w:divsChild>
            <w:div w:id="1891307148">
              <w:marLeft w:val="0"/>
              <w:marRight w:val="0"/>
              <w:marTop w:val="0"/>
              <w:marBottom w:val="0"/>
              <w:divBdr>
                <w:top w:val="none" w:sz="0" w:space="0" w:color="auto"/>
                <w:left w:val="none" w:sz="0" w:space="0" w:color="auto"/>
                <w:bottom w:val="none" w:sz="0" w:space="0" w:color="auto"/>
                <w:right w:val="none" w:sz="0" w:space="0" w:color="auto"/>
              </w:divBdr>
            </w:div>
          </w:divsChild>
        </w:div>
        <w:div w:id="871695826">
          <w:marLeft w:val="0"/>
          <w:marRight w:val="0"/>
          <w:marTop w:val="300"/>
          <w:marBottom w:val="0"/>
          <w:divBdr>
            <w:top w:val="none" w:sz="0" w:space="0" w:color="auto"/>
            <w:left w:val="none" w:sz="0" w:space="0" w:color="auto"/>
            <w:bottom w:val="none" w:sz="0" w:space="0" w:color="auto"/>
            <w:right w:val="none" w:sz="0" w:space="0" w:color="auto"/>
          </w:divBdr>
          <w:divsChild>
            <w:div w:id="986129295">
              <w:marLeft w:val="0"/>
              <w:marRight w:val="0"/>
              <w:marTop w:val="0"/>
              <w:marBottom w:val="0"/>
              <w:divBdr>
                <w:top w:val="none" w:sz="0" w:space="0" w:color="auto"/>
                <w:left w:val="none" w:sz="0" w:space="0" w:color="auto"/>
                <w:bottom w:val="none" w:sz="0" w:space="0" w:color="auto"/>
                <w:right w:val="none" w:sz="0" w:space="0" w:color="auto"/>
              </w:divBdr>
              <w:divsChild>
                <w:div w:id="175833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4625">
          <w:marLeft w:val="0"/>
          <w:marRight w:val="0"/>
          <w:marTop w:val="300"/>
          <w:marBottom w:val="0"/>
          <w:divBdr>
            <w:top w:val="none" w:sz="0" w:space="0" w:color="auto"/>
            <w:left w:val="none" w:sz="0" w:space="0" w:color="auto"/>
            <w:bottom w:val="none" w:sz="0" w:space="0" w:color="auto"/>
            <w:right w:val="none" w:sz="0" w:space="0" w:color="auto"/>
          </w:divBdr>
          <w:divsChild>
            <w:div w:id="2090349940">
              <w:marLeft w:val="0"/>
              <w:marRight w:val="0"/>
              <w:marTop w:val="0"/>
              <w:marBottom w:val="0"/>
              <w:divBdr>
                <w:top w:val="none" w:sz="0" w:space="0" w:color="auto"/>
                <w:left w:val="none" w:sz="0" w:space="0" w:color="auto"/>
                <w:bottom w:val="none" w:sz="0" w:space="0" w:color="auto"/>
                <w:right w:val="none" w:sz="0" w:space="0" w:color="auto"/>
              </w:divBdr>
              <w:divsChild>
                <w:div w:id="117980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02404">
          <w:marLeft w:val="0"/>
          <w:marRight w:val="0"/>
          <w:marTop w:val="300"/>
          <w:marBottom w:val="0"/>
          <w:divBdr>
            <w:top w:val="none" w:sz="0" w:space="0" w:color="auto"/>
            <w:left w:val="none" w:sz="0" w:space="0" w:color="auto"/>
            <w:bottom w:val="none" w:sz="0" w:space="0" w:color="auto"/>
            <w:right w:val="none" w:sz="0" w:space="0" w:color="auto"/>
          </w:divBdr>
          <w:divsChild>
            <w:div w:id="405616446">
              <w:marLeft w:val="0"/>
              <w:marRight w:val="0"/>
              <w:marTop w:val="0"/>
              <w:marBottom w:val="0"/>
              <w:divBdr>
                <w:top w:val="none" w:sz="0" w:space="0" w:color="auto"/>
                <w:left w:val="none" w:sz="0" w:space="0" w:color="auto"/>
                <w:bottom w:val="none" w:sz="0" w:space="0" w:color="auto"/>
                <w:right w:val="none" w:sz="0" w:space="0" w:color="auto"/>
              </w:divBdr>
              <w:divsChild>
                <w:div w:id="949244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77125">
          <w:marLeft w:val="0"/>
          <w:marRight w:val="0"/>
          <w:marTop w:val="300"/>
          <w:marBottom w:val="0"/>
          <w:divBdr>
            <w:top w:val="none" w:sz="0" w:space="0" w:color="auto"/>
            <w:left w:val="none" w:sz="0" w:space="0" w:color="auto"/>
            <w:bottom w:val="none" w:sz="0" w:space="0" w:color="auto"/>
            <w:right w:val="none" w:sz="0" w:space="0" w:color="auto"/>
          </w:divBdr>
          <w:divsChild>
            <w:div w:id="552232906">
              <w:marLeft w:val="0"/>
              <w:marRight w:val="0"/>
              <w:marTop w:val="0"/>
              <w:marBottom w:val="0"/>
              <w:divBdr>
                <w:top w:val="none" w:sz="0" w:space="0" w:color="auto"/>
                <w:left w:val="none" w:sz="0" w:space="0" w:color="auto"/>
                <w:bottom w:val="none" w:sz="0" w:space="0" w:color="auto"/>
                <w:right w:val="none" w:sz="0" w:space="0" w:color="auto"/>
              </w:divBdr>
              <w:divsChild>
                <w:div w:id="1472015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4658202">
      <w:bodyDiv w:val="1"/>
      <w:marLeft w:val="0"/>
      <w:marRight w:val="0"/>
      <w:marTop w:val="0"/>
      <w:marBottom w:val="0"/>
      <w:divBdr>
        <w:top w:val="none" w:sz="0" w:space="0" w:color="auto"/>
        <w:left w:val="none" w:sz="0" w:space="0" w:color="auto"/>
        <w:bottom w:val="none" w:sz="0" w:space="0" w:color="auto"/>
        <w:right w:val="none" w:sz="0" w:space="0" w:color="auto"/>
      </w:divBdr>
      <w:divsChild>
        <w:div w:id="114325921">
          <w:marLeft w:val="0"/>
          <w:marRight w:val="0"/>
          <w:marTop w:val="0"/>
          <w:marBottom w:val="0"/>
          <w:divBdr>
            <w:top w:val="none" w:sz="0" w:space="0" w:color="auto"/>
            <w:left w:val="none" w:sz="0" w:space="0" w:color="auto"/>
            <w:bottom w:val="none" w:sz="0" w:space="0" w:color="auto"/>
            <w:right w:val="none" w:sz="0" w:space="0" w:color="auto"/>
          </w:divBdr>
        </w:div>
        <w:div w:id="873277137">
          <w:marLeft w:val="0"/>
          <w:marRight w:val="0"/>
          <w:marTop w:val="0"/>
          <w:marBottom w:val="0"/>
          <w:divBdr>
            <w:top w:val="none" w:sz="0" w:space="0" w:color="auto"/>
            <w:left w:val="none" w:sz="0" w:space="0" w:color="auto"/>
            <w:bottom w:val="none" w:sz="0" w:space="0" w:color="auto"/>
            <w:right w:val="none" w:sz="0" w:space="0" w:color="auto"/>
          </w:divBdr>
          <w:divsChild>
            <w:div w:id="1192500177">
              <w:marLeft w:val="0"/>
              <w:marRight w:val="0"/>
              <w:marTop w:val="0"/>
              <w:marBottom w:val="0"/>
              <w:divBdr>
                <w:top w:val="none" w:sz="0" w:space="0" w:color="auto"/>
                <w:left w:val="none" w:sz="0" w:space="0" w:color="auto"/>
                <w:bottom w:val="none" w:sz="0" w:space="0" w:color="auto"/>
                <w:right w:val="none" w:sz="0" w:space="0" w:color="auto"/>
              </w:divBdr>
            </w:div>
          </w:divsChild>
        </w:div>
        <w:div w:id="600721530">
          <w:marLeft w:val="0"/>
          <w:marRight w:val="0"/>
          <w:marTop w:val="0"/>
          <w:marBottom w:val="0"/>
          <w:divBdr>
            <w:top w:val="none" w:sz="0" w:space="0" w:color="auto"/>
            <w:left w:val="none" w:sz="0" w:space="0" w:color="auto"/>
            <w:bottom w:val="none" w:sz="0" w:space="0" w:color="auto"/>
            <w:right w:val="none" w:sz="0" w:space="0" w:color="auto"/>
          </w:divBdr>
        </w:div>
        <w:div w:id="667711408">
          <w:marLeft w:val="0"/>
          <w:marRight w:val="0"/>
          <w:marTop w:val="0"/>
          <w:marBottom w:val="0"/>
          <w:divBdr>
            <w:top w:val="none" w:sz="0" w:space="0" w:color="auto"/>
            <w:left w:val="none" w:sz="0" w:space="0" w:color="auto"/>
            <w:bottom w:val="none" w:sz="0" w:space="0" w:color="auto"/>
            <w:right w:val="none" w:sz="0" w:space="0" w:color="auto"/>
          </w:divBdr>
          <w:divsChild>
            <w:div w:id="210576074">
              <w:marLeft w:val="0"/>
              <w:marRight w:val="0"/>
              <w:marTop w:val="0"/>
              <w:marBottom w:val="0"/>
              <w:divBdr>
                <w:top w:val="none" w:sz="0" w:space="0" w:color="auto"/>
                <w:left w:val="none" w:sz="0" w:space="0" w:color="auto"/>
                <w:bottom w:val="none" w:sz="0" w:space="0" w:color="auto"/>
                <w:right w:val="none" w:sz="0" w:space="0" w:color="auto"/>
              </w:divBdr>
            </w:div>
          </w:divsChild>
        </w:div>
        <w:div w:id="1094325064">
          <w:marLeft w:val="0"/>
          <w:marRight w:val="0"/>
          <w:marTop w:val="0"/>
          <w:marBottom w:val="0"/>
          <w:divBdr>
            <w:top w:val="none" w:sz="0" w:space="0" w:color="auto"/>
            <w:left w:val="none" w:sz="0" w:space="0" w:color="auto"/>
            <w:bottom w:val="none" w:sz="0" w:space="0" w:color="auto"/>
            <w:right w:val="none" w:sz="0" w:space="0" w:color="auto"/>
          </w:divBdr>
        </w:div>
        <w:div w:id="374931488">
          <w:marLeft w:val="0"/>
          <w:marRight w:val="0"/>
          <w:marTop w:val="0"/>
          <w:marBottom w:val="0"/>
          <w:divBdr>
            <w:top w:val="none" w:sz="0" w:space="0" w:color="auto"/>
            <w:left w:val="none" w:sz="0" w:space="0" w:color="auto"/>
            <w:bottom w:val="none" w:sz="0" w:space="0" w:color="auto"/>
            <w:right w:val="none" w:sz="0" w:space="0" w:color="auto"/>
          </w:divBdr>
          <w:divsChild>
            <w:div w:id="733545182">
              <w:marLeft w:val="0"/>
              <w:marRight w:val="0"/>
              <w:marTop w:val="0"/>
              <w:marBottom w:val="0"/>
              <w:divBdr>
                <w:top w:val="none" w:sz="0" w:space="0" w:color="auto"/>
                <w:left w:val="none" w:sz="0" w:space="0" w:color="auto"/>
                <w:bottom w:val="none" w:sz="0" w:space="0" w:color="auto"/>
                <w:right w:val="none" w:sz="0" w:space="0" w:color="auto"/>
              </w:divBdr>
            </w:div>
          </w:divsChild>
        </w:div>
        <w:div w:id="1168251924">
          <w:marLeft w:val="0"/>
          <w:marRight w:val="0"/>
          <w:marTop w:val="0"/>
          <w:marBottom w:val="0"/>
          <w:divBdr>
            <w:top w:val="none" w:sz="0" w:space="0" w:color="auto"/>
            <w:left w:val="none" w:sz="0" w:space="0" w:color="auto"/>
            <w:bottom w:val="none" w:sz="0" w:space="0" w:color="auto"/>
            <w:right w:val="none" w:sz="0" w:space="0" w:color="auto"/>
          </w:divBdr>
        </w:div>
        <w:div w:id="1253006216">
          <w:marLeft w:val="0"/>
          <w:marRight w:val="0"/>
          <w:marTop w:val="0"/>
          <w:marBottom w:val="0"/>
          <w:divBdr>
            <w:top w:val="none" w:sz="0" w:space="0" w:color="auto"/>
            <w:left w:val="none" w:sz="0" w:space="0" w:color="auto"/>
            <w:bottom w:val="none" w:sz="0" w:space="0" w:color="auto"/>
            <w:right w:val="none" w:sz="0" w:space="0" w:color="auto"/>
          </w:divBdr>
          <w:divsChild>
            <w:div w:id="989673234">
              <w:marLeft w:val="0"/>
              <w:marRight w:val="0"/>
              <w:marTop w:val="0"/>
              <w:marBottom w:val="0"/>
              <w:divBdr>
                <w:top w:val="none" w:sz="0" w:space="0" w:color="auto"/>
                <w:left w:val="none" w:sz="0" w:space="0" w:color="auto"/>
                <w:bottom w:val="none" w:sz="0" w:space="0" w:color="auto"/>
                <w:right w:val="none" w:sz="0" w:space="0" w:color="auto"/>
              </w:divBdr>
            </w:div>
          </w:divsChild>
        </w:div>
        <w:div w:id="236592341">
          <w:marLeft w:val="0"/>
          <w:marRight w:val="0"/>
          <w:marTop w:val="0"/>
          <w:marBottom w:val="0"/>
          <w:divBdr>
            <w:top w:val="none" w:sz="0" w:space="0" w:color="auto"/>
            <w:left w:val="none" w:sz="0" w:space="0" w:color="auto"/>
            <w:bottom w:val="none" w:sz="0" w:space="0" w:color="auto"/>
            <w:right w:val="none" w:sz="0" w:space="0" w:color="auto"/>
          </w:divBdr>
        </w:div>
        <w:div w:id="831215398">
          <w:marLeft w:val="0"/>
          <w:marRight w:val="0"/>
          <w:marTop w:val="0"/>
          <w:marBottom w:val="0"/>
          <w:divBdr>
            <w:top w:val="none" w:sz="0" w:space="0" w:color="auto"/>
            <w:left w:val="none" w:sz="0" w:space="0" w:color="auto"/>
            <w:bottom w:val="none" w:sz="0" w:space="0" w:color="auto"/>
            <w:right w:val="none" w:sz="0" w:space="0" w:color="auto"/>
          </w:divBdr>
          <w:divsChild>
            <w:div w:id="735978460">
              <w:marLeft w:val="0"/>
              <w:marRight w:val="0"/>
              <w:marTop w:val="0"/>
              <w:marBottom w:val="0"/>
              <w:divBdr>
                <w:top w:val="none" w:sz="0" w:space="0" w:color="auto"/>
                <w:left w:val="none" w:sz="0" w:space="0" w:color="auto"/>
                <w:bottom w:val="none" w:sz="0" w:space="0" w:color="auto"/>
                <w:right w:val="none" w:sz="0" w:space="0" w:color="auto"/>
              </w:divBdr>
            </w:div>
          </w:divsChild>
        </w:div>
        <w:div w:id="1929459394">
          <w:marLeft w:val="0"/>
          <w:marRight w:val="0"/>
          <w:marTop w:val="0"/>
          <w:marBottom w:val="0"/>
          <w:divBdr>
            <w:top w:val="none" w:sz="0" w:space="0" w:color="auto"/>
            <w:left w:val="none" w:sz="0" w:space="0" w:color="auto"/>
            <w:bottom w:val="none" w:sz="0" w:space="0" w:color="auto"/>
            <w:right w:val="none" w:sz="0" w:space="0" w:color="auto"/>
          </w:divBdr>
        </w:div>
        <w:div w:id="542790693">
          <w:marLeft w:val="0"/>
          <w:marRight w:val="0"/>
          <w:marTop w:val="0"/>
          <w:marBottom w:val="0"/>
          <w:divBdr>
            <w:top w:val="none" w:sz="0" w:space="0" w:color="auto"/>
            <w:left w:val="none" w:sz="0" w:space="0" w:color="auto"/>
            <w:bottom w:val="none" w:sz="0" w:space="0" w:color="auto"/>
            <w:right w:val="none" w:sz="0" w:space="0" w:color="auto"/>
          </w:divBdr>
          <w:divsChild>
            <w:div w:id="1130199716">
              <w:marLeft w:val="0"/>
              <w:marRight w:val="0"/>
              <w:marTop w:val="0"/>
              <w:marBottom w:val="0"/>
              <w:divBdr>
                <w:top w:val="none" w:sz="0" w:space="0" w:color="auto"/>
                <w:left w:val="none" w:sz="0" w:space="0" w:color="auto"/>
                <w:bottom w:val="none" w:sz="0" w:space="0" w:color="auto"/>
                <w:right w:val="none" w:sz="0" w:space="0" w:color="auto"/>
              </w:divBdr>
            </w:div>
          </w:divsChild>
        </w:div>
        <w:div w:id="891431433">
          <w:marLeft w:val="0"/>
          <w:marRight w:val="0"/>
          <w:marTop w:val="0"/>
          <w:marBottom w:val="0"/>
          <w:divBdr>
            <w:top w:val="none" w:sz="0" w:space="0" w:color="auto"/>
            <w:left w:val="none" w:sz="0" w:space="0" w:color="auto"/>
            <w:bottom w:val="none" w:sz="0" w:space="0" w:color="auto"/>
            <w:right w:val="none" w:sz="0" w:space="0" w:color="auto"/>
          </w:divBdr>
        </w:div>
        <w:div w:id="1674528166">
          <w:marLeft w:val="0"/>
          <w:marRight w:val="0"/>
          <w:marTop w:val="0"/>
          <w:marBottom w:val="0"/>
          <w:divBdr>
            <w:top w:val="none" w:sz="0" w:space="0" w:color="auto"/>
            <w:left w:val="none" w:sz="0" w:space="0" w:color="auto"/>
            <w:bottom w:val="none" w:sz="0" w:space="0" w:color="auto"/>
            <w:right w:val="none" w:sz="0" w:space="0" w:color="auto"/>
          </w:divBdr>
          <w:divsChild>
            <w:div w:id="566185812">
              <w:marLeft w:val="0"/>
              <w:marRight w:val="0"/>
              <w:marTop w:val="0"/>
              <w:marBottom w:val="0"/>
              <w:divBdr>
                <w:top w:val="none" w:sz="0" w:space="0" w:color="auto"/>
                <w:left w:val="none" w:sz="0" w:space="0" w:color="auto"/>
                <w:bottom w:val="none" w:sz="0" w:space="0" w:color="auto"/>
                <w:right w:val="none" w:sz="0" w:space="0" w:color="auto"/>
              </w:divBdr>
            </w:div>
          </w:divsChild>
        </w:div>
        <w:div w:id="1544558372">
          <w:marLeft w:val="0"/>
          <w:marRight w:val="0"/>
          <w:marTop w:val="300"/>
          <w:marBottom w:val="0"/>
          <w:divBdr>
            <w:top w:val="none" w:sz="0" w:space="0" w:color="auto"/>
            <w:left w:val="none" w:sz="0" w:space="0" w:color="auto"/>
            <w:bottom w:val="none" w:sz="0" w:space="0" w:color="auto"/>
            <w:right w:val="none" w:sz="0" w:space="0" w:color="auto"/>
          </w:divBdr>
          <w:divsChild>
            <w:div w:id="1774592879">
              <w:marLeft w:val="0"/>
              <w:marRight w:val="0"/>
              <w:marTop w:val="0"/>
              <w:marBottom w:val="0"/>
              <w:divBdr>
                <w:top w:val="none" w:sz="0" w:space="0" w:color="auto"/>
                <w:left w:val="none" w:sz="0" w:space="0" w:color="auto"/>
                <w:bottom w:val="none" w:sz="0" w:space="0" w:color="auto"/>
                <w:right w:val="none" w:sz="0" w:space="0" w:color="auto"/>
              </w:divBdr>
              <w:divsChild>
                <w:div w:id="4221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4299">
          <w:marLeft w:val="0"/>
          <w:marRight w:val="0"/>
          <w:marTop w:val="300"/>
          <w:marBottom w:val="0"/>
          <w:divBdr>
            <w:top w:val="none" w:sz="0" w:space="0" w:color="auto"/>
            <w:left w:val="none" w:sz="0" w:space="0" w:color="auto"/>
            <w:bottom w:val="none" w:sz="0" w:space="0" w:color="auto"/>
            <w:right w:val="none" w:sz="0" w:space="0" w:color="auto"/>
          </w:divBdr>
          <w:divsChild>
            <w:div w:id="1369451861">
              <w:marLeft w:val="0"/>
              <w:marRight w:val="0"/>
              <w:marTop w:val="0"/>
              <w:marBottom w:val="0"/>
              <w:divBdr>
                <w:top w:val="none" w:sz="0" w:space="0" w:color="auto"/>
                <w:left w:val="none" w:sz="0" w:space="0" w:color="auto"/>
                <w:bottom w:val="none" w:sz="0" w:space="0" w:color="auto"/>
                <w:right w:val="none" w:sz="0" w:space="0" w:color="auto"/>
              </w:divBdr>
              <w:divsChild>
                <w:div w:id="15646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57216">
          <w:marLeft w:val="0"/>
          <w:marRight w:val="0"/>
          <w:marTop w:val="300"/>
          <w:marBottom w:val="0"/>
          <w:divBdr>
            <w:top w:val="none" w:sz="0" w:space="0" w:color="auto"/>
            <w:left w:val="none" w:sz="0" w:space="0" w:color="auto"/>
            <w:bottom w:val="none" w:sz="0" w:space="0" w:color="auto"/>
            <w:right w:val="none" w:sz="0" w:space="0" w:color="auto"/>
          </w:divBdr>
          <w:divsChild>
            <w:div w:id="282345928">
              <w:marLeft w:val="0"/>
              <w:marRight w:val="0"/>
              <w:marTop w:val="0"/>
              <w:marBottom w:val="0"/>
              <w:divBdr>
                <w:top w:val="none" w:sz="0" w:space="0" w:color="auto"/>
                <w:left w:val="none" w:sz="0" w:space="0" w:color="auto"/>
                <w:bottom w:val="none" w:sz="0" w:space="0" w:color="auto"/>
                <w:right w:val="none" w:sz="0" w:space="0" w:color="auto"/>
              </w:divBdr>
              <w:divsChild>
                <w:div w:id="54364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117997">
      <w:bodyDiv w:val="1"/>
      <w:marLeft w:val="0"/>
      <w:marRight w:val="0"/>
      <w:marTop w:val="0"/>
      <w:marBottom w:val="0"/>
      <w:divBdr>
        <w:top w:val="none" w:sz="0" w:space="0" w:color="auto"/>
        <w:left w:val="none" w:sz="0" w:space="0" w:color="auto"/>
        <w:bottom w:val="none" w:sz="0" w:space="0" w:color="auto"/>
        <w:right w:val="none" w:sz="0" w:space="0" w:color="auto"/>
      </w:divBdr>
      <w:divsChild>
        <w:div w:id="1967421503">
          <w:marLeft w:val="0"/>
          <w:marRight w:val="0"/>
          <w:marTop w:val="0"/>
          <w:marBottom w:val="0"/>
          <w:divBdr>
            <w:top w:val="none" w:sz="0" w:space="0" w:color="auto"/>
            <w:left w:val="none" w:sz="0" w:space="0" w:color="auto"/>
            <w:bottom w:val="none" w:sz="0" w:space="0" w:color="auto"/>
            <w:right w:val="none" w:sz="0" w:space="0" w:color="auto"/>
          </w:divBdr>
        </w:div>
        <w:div w:id="608896265">
          <w:marLeft w:val="0"/>
          <w:marRight w:val="0"/>
          <w:marTop w:val="0"/>
          <w:marBottom w:val="0"/>
          <w:divBdr>
            <w:top w:val="none" w:sz="0" w:space="0" w:color="auto"/>
            <w:left w:val="none" w:sz="0" w:space="0" w:color="auto"/>
            <w:bottom w:val="none" w:sz="0" w:space="0" w:color="auto"/>
            <w:right w:val="none" w:sz="0" w:space="0" w:color="auto"/>
          </w:divBdr>
          <w:divsChild>
            <w:div w:id="1015309500">
              <w:marLeft w:val="0"/>
              <w:marRight w:val="0"/>
              <w:marTop w:val="0"/>
              <w:marBottom w:val="0"/>
              <w:divBdr>
                <w:top w:val="none" w:sz="0" w:space="0" w:color="auto"/>
                <w:left w:val="none" w:sz="0" w:space="0" w:color="auto"/>
                <w:bottom w:val="none" w:sz="0" w:space="0" w:color="auto"/>
                <w:right w:val="none" w:sz="0" w:space="0" w:color="auto"/>
              </w:divBdr>
            </w:div>
          </w:divsChild>
        </w:div>
        <w:div w:id="580988982">
          <w:marLeft w:val="0"/>
          <w:marRight w:val="0"/>
          <w:marTop w:val="0"/>
          <w:marBottom w:val="0"/>
          <w:divBdr>
            <w:top w:val="none" w:sz="0" w:space="0" w:color="auto"/>
            <w:left w:val="none" w:sz="0" w:space="0" w:color="auto"/>
            <w:bottom w:val="none" w:sz="0" w:space="0" w:color="auto"/>
            <w:right w:val="none" w:sz="0" w:space="0" w:color="auto"/>
          </w:divBdr>
        </w:div>
        <w:div w:id="1905023953">
          <w:marLeft w:val="0"/>
          <w:marRight w:val="0"/>
          <w:marTop w:val="0"/>
          <w:marBottom w:val="0"/>
          <w:divBdr>
            <w:top w:val="none" w:sz="0" w:space="0" w:color="auto"/>
            <w:left w:val="none" w:sz="0" w:space="0" w:color="auto"/>
            <w:bottom w:val="none" w:sz="0" w:space="0" w:color="auto"/>
            <w:right w:val="none" w:sz="0" w:space="0" w:color="auto"/>
          </w:divBdr>
          <w:divsChild>
            <w:div w:id="486556072">
              <w:marLeft w:val="0"/>
              <w:marRight w:val="0"/>
              <w:marTop w:val="0"/>
              <w:marBottom w:val="0"/>
              <w:divBdr>
                <w:top w:val="none" w:sz="0" w:space="0" w:color="auto"/>
                <w:left w:val="none" w:sz="0" w:space="0" w:color="auto"/>
                <w:bottom w:val="none" w:sz="0" w:space="0" w:color="auto"/>
                <w:right w:val="none" w:sz="0" w:space="0" w:color="auto"/>
              </w:divBdr>
            </w:div>
          </w:divsChild>
        </w:div>
        <w:div w:id="1936162679">
          <w:marLeft w:val="0"/>
          <w:marRight w:val="0"/>
          <w:marTop w:val="0"/>
          <w:marBottom w:val="0"/>
          <w:divBdr>
            <w:top w:val="none" w:sz="0" w:space="0" w:color="auto"/>
            <w:left w:val="none" w:sz="0" w:space="0" w:color="auto"/>
            <w:bottom w:val="none" w:sz="0" w:space="0" w:color="auto"/>
            <w:right w:val="none" w:sz="0" w:space="0" w:color="auto"/>
          </w:divBdr>
        </w:div>
        <w:div w:id="1155099126">
          <w:marLeft w:val="0"/>
          <w:marRight w:val="0"/>
          <w:marTop w:val="0"/>
          <w:marBottom w:val="0"/>
          <w:divBdr>
            <w:top w:val="none" w:sz="0" w:space="0" w:color="auto"/>
            <w:left w:val="none" w:sz="0" w:space="0" w:color="auto"/>
            <w:bottom w:val="none" w:sz="0" w:space="0" w:color="auto"/>
            <w:right w:val="none" w:sz="0" w:space="0" w:color="auto"/>
          </w:divBdr>
          <w:divsChild>
            <w:div w:id="389884946">
              <w:marLeft w:val="0"/>
              <w:marRight w:val="0"/>
              <w:marTop w:val="0"/>
              <w:marBottom w:val="0"/>
              <w:divBdr>
                <w:top w:val="none" w:sz="0" w:space="0" w:color="auto"/>
                <w:left w:val="none" w:sz="0" w:space="0" w:color="auto"/>
                <w:bottom w:val="none" w:sz="0" w:space="0" w:color="auto"/>
                <w:right w:val="none" w:sz="0" w:space="0" w:color="auto"/>
              </w:divBdr>
            </w:div>
          </w:divsChild>
        </w:div>
        <w:div w:id="881480558">
          <w:marLeft w:val="0"/>
          <w:marRight w:val="0"/>
          <w:marTop w:val="0"/>
          <w:marBottom w:val="0"/>
          <w:divBdr>
            <w:top w:val="none" w:sz="0" w:space="0" w:color="auto"/>
            <w:left w:val="none" w:sz="0" w:space="0" w:color="auto"/>
            <w:bottom w:val="none" w:sz="0" w:space="0" w:color="auto"/>
            <w:right w:val="none" w:sz="0" w:space="0" w:color="auto"/>
          </w:divBdr>
        </w:div>
        <w:div w:id="1515727615">
          <w:marLeft w:val="0"/>
          <w:marRight w:val="0"/>
          <w:marTop w:val="0"/>
          <w:marBottom w:val="0"/>
          <w:divBdr>
            <w:top w:val="none" w:sz="0" w:space="0" w:color="auto"/>
            <w:left w:val="none" w:sz="0" w:space="0" w:color="auto"/>
            <w:bottom w:val="none" w:sz="0" w:space="0" w:color="auto"/>
            <w:right w:val="none" w:sz="0" w:space="0" w:color="auto"/>
          </w:divBdr>
          <w:divsChild>
            <w:div w:id="1105267548">
              <w:marLeft w:val="0"/>
              <w:marRight w:val="0"/>
              <w:marTop w:val="0"/>
              <w:marBottom w:val="0"/>
              <w:divBdr>
                <w:top w:val="none" w:sz="0" w:space="0" w:color="auto"/>
                <w:left w:val="none" w:sz="0" w:space="0" w:color="auto"/>
                <w:bottom w:val="none" w:sz="0" w:space="0" w:color="auto"/>
                <w:right w:val="none" w:sz="0" w:space="0" w:color="auto"/>
              </w:divBdr>
            </w:div>
          </w:divsChild>
        </w:div>
        <w:div w:id="375587639">
          <w:marLeft w:val="0"/>
          <w:marRight w:val="0"/>
          <w:marTop w:val="0"/>
          <w:marBottom w:val="0"/>
          <w:divBdr>
            <w:top w:val="none" w:sz="0" w:space="0" w:color="auto"/>
            <w:left w:val="none" w:sz="0" w:space="0" w:color="auto"/>
            <w:bottom w:val="none" w:sz="0" w:space="0" w:color="auto"/>
            <w:right w:val="none" w:sz="0" w:space="0" w:color="auto"/>
          </w:divBdr>
        </w:div>
        <w:div w:id="349533553">
          <w:marLeft w:val="0"/>
          <w:marRight w:val="0"/>
          <w:marTop w:val="0"/>
          <w:marBottom w:val="0"/>
          <w:divBdr>
            <w:top w:val="none" w:sz="0" w:space="0" w:color="auto"/>
            <w:left w:val="none" w:sz="0" w:space="0" w:color="auto"/>
            <w:bottom w:val="none" w:sz="0" w:space="0" w:color="auto"/>
            <w:right w:val="none" w:sz="0" w:space="0" w:color="auto"/>
          </w:divBdr>
          <w:divsChild>
            <w:div w:id="1664813267">
              <w:marLeft w:val="0"/>
              <w:marRight w:val="0"/>
              <w:marTop w:val="0"/>
              <w:marBottom w:val="0"/>
              <w:divBdr>
                <w:top w:val="none" w:sz="0" w:space="0" w:color="auto"/>
                <w:left w:val="none" w:sz="0" w:space="0" w:color="auto"/>
                <w:bottom w:val="none" w:sz="0" w:space="0" w:color="auto"/>
                <w:right w:val="none" w:sz="0" w:space="0" w:color="auto"/>
              </w:divBdr>
            </w:div>
          </w:divsChild>
        </w:div>
        <w:div w:id="560947866">
          <w:marLeft w:val="0"/>
          <w:marRight w:val="0"/>
          <w:marTop w:val="0"/>
          <w:marBottom w:val="0"/>
          <w:divBdr>
            <w:top w:val="none" w:sz="0" w:space="0" w:color="auto"/>
            <w:left w:val="none" w:sz="0" w:space="0" w:color="auto"/>
            <w:bottom w:val="none" w:sz="0" w:space="0" w:color="auto"/>
            <w:right w:val="none" w:sz="0" w:space="0" w:color="auto"/>
          </w:divBdr>
        </w:div>
        <w:div w:id="493885317">
          <w:marLeft w:val="0"/>
          <w:marRight w:val="0"/>
          <w:marTop w:val="0"/>
          <w:marBottom w:val="0"/>
          <w:divBdr>
            <w:top w:val="none" w:sz="0" w:space="0" w:color="auto"/>
            <w:left w:val="none" w:sz="0" w:space="0" w:color="auto"/>
            <w:bottom w:val="none" w:sz="0" w:space="0" w:color="auto"/>
            <w:right w:val="none" w:sz="0" w:space="0" w:color="auto"/>
          </w:divBdr>
          <w:divsChild>
            <w:div w:id="1088305597">
              <w:marLeft w:val="0"/>
              <w:marRight w:val="0"/>
              <w:marTop w:val="0"/>
              <w:marBottom w:val="0"/>
              <w:divBdr>
                <w:top w:val="none" w:sz="0" w:space="0" w:color="auto"/>
                <w:left w:val="none" w:sz="0" w:space="0" w:color="auto"/>
                <w:bottom w:val="none" w:sz="0" w:space="0" w:color="auto"/>
                <w:right w:val="none" w:sz="0" w:space="0" w:color="auto"/>
              </w:divBdr>
            </w:div>
          </w:divsChild>
        </w:div>
        <w:div w:id="1784693437">
          <w:marLeft w:val="0"/>
          <w:marRight w:val="0"/>
          <w:marTop w:val="0"/>
          <w:marBottom w:val="0"/>
          <w:divBdr>
            <w:top w:val="none" w:sz="0" w:space="0" w:color="auto"/>
            <w:left w:val="none" w:sz="0" w:space="0" w:color="auto"/>
            <w:bottom w:val="none" w:sz="0" w:space="0" w:color="auto"/>
            <w:right w:val="none" w:sz="0" w:space="0" w:color="auto"/>
          </w:divBdr>
        </w:div>
        <w:div w:id="168447581">
          <w:marLeft w:val="0"/>
          <w:marRight w:val="0"/>
          <w:marTop w:val="0"/>
          <w:marBottom w:val="0"/>
          <w:divBdr>
            <w:top w:val="none" w:sz="0" w:space="0" w:color="auto"/>
            <w:left w:val="none" w:sz="0" w:space="0" w:color="auto"/>
            <w:bottom w:val="none" w:sz="0" w:space="0" w:color="auto"/>
            <w:right w:val="none" w:sz="0" w:space="0" w:color="auto"/>
          </w:divBdr>
          <w:divsChild>
            <w:div w:id="1837184541">
              <w:marLeft w:val="0"/>
              <w:marRight w:val="0"/>
              <w:marTop w:val="0"/>
              <w:marBottom w:val="0"/>
              <w:divBdr>
                <w:top w:val="none" w:sz="0" w:space="0" w:color="auto"/>
                <w:left w:val="none" w:sz="0" w:space="0" w:color="auto"/>
                <w:bottom w:val="none" w:sz="0" w:space="0" w:color="auto"/>
                <w:right w:val="none" w:sz="0" w:space="0" w:color="auto"/>
              </w:divBdr>
            </w:div>
          </w:divsChild>
        </w:div>
        <w:div w:id="1524980915">
          <w:marLeft w:val="0"/>
          <w:marRight w:val="0"/>
          <w:marTop w:val="300"/>
          <w:marBottom w:val="0"/>
          <w:divBdr>
            <w:top w:val="none" w:sz="0" w:space="0" w:color="auto"/>
            <w:left w:val="none" w:sz="0" w:space="0" w:color="auto"/>
            <w:bottom w:val="none" w:sz="0" w:space="0" w:color="auto"/>
            <w:right w:val="none" w:sz="0" w:space="0" w:color="auto"/>
          </w:divBdr>
          <w:divsChild>
            <w:div w:id="1959334612">
              <w:marLeft w:val="0"/>
              <w:marRight w:val="0"/>
              <w:marTop w:val="0"/>
              <w:marBottom w:val="0"/>
              <w:divBdr>
                <w:top w:val="none" w:sz="0" w:space="0" w:color="auto"/>
                <w:left w:val="none" w:sz="0" w:space="0" w:color="auto"/>
                <w:bottom w:val="none" w:sz="0" w:space="0" w:color="auto"/>
                <w:right w:val="none" w:sz="0" w:space="0" w:color="auto"/>
              </w:divBdr>
              <w:divsChild>
                <w:div w:id="158625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7346">
          <w:marLeft w:val="0"/>
          <w:marRight w:val="0"/>
          <w:marTop w:val="300"/>
          <w:marBottom w:val="0"/>
          <w:divBdr>
            <w:top w:val="none" w:sz="0" w:space="0" w:color="auto"/>
            <w:left w:val="none" w:sz="0" w:space="0" w:color="auto"/>
            <w:bottom w:val="none" w:sz="0" w:space="0" w:color="auto"/>
            <w:right w:val="none" w:sz="0" w:space="0" w:color="auto"/>
          </w:divBdr>
          <w:divsChild>
            <w:div w:id="511771675">
              <w:marLeft w:val="0"/>
              <w:marRight w:val="0"/>
              <w:marTop w:val="0"/>
              <w:marBottom w:val="0"/>
              <w:divBdr>
                <w:top w:val="none" w:sz="0" w:space="0" w:color="auto"/>
                <w:left w:val="none" w:sz="0" w:space="0" w:color="auto"/>
                <w:bottom w:val="none" w:sz="0" w:space="0" w:color="auto"/>
                <w:right w:val="none" w:sz="0" w:space="0" w:color="auto"/>
              </w:divBdr>
              <w:divsChild>
                <w:div w:id="155539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50660">
          <w:marLeft w:val="0"/>
          <w:marRight w:val="0"/>
          <w:marTop w:val="300"/>
          <w:marBottom w:val="0"/>
          <w:divBdr>
            <w:top w:val="none" w:sz="0" w:space="0" w:color="auto"/>
            <w:left w:val="none" w:sz="0" w:space="0" w:color="auto"/>
            <w:bottom w:val="none" w:sz="0" w:space="0" w:color="auto"/>
            <w:right w:val="none" w:sz="0" w:space="0" w:color="auto"/>
          </w:divBdr>
          <w:divsChild>
            <w:div w:id="1685982947">
              <w:marLeft w:val="0"/>
              <w:marRight w:val="0"/>
              <w:marTop w:val="0"/>
              <w:marBottom w:val="0"/>
              <w:divBdr>
                <w:top w:val="none" w:sz="0" w:space="0" w:color="auto"/>
                <w:left w:val="none" w:sz="0" w:space="0" w:color="auto"/>
                <w:bottom w:val="none" w:sz="0" w:space="0" w:color="auto"/>
                <w:right w:val="none" w:sz="0" w:space="0" w:color="auto"/>
              </w:divBdr>
              <w:divsChild>
                <w:div w:id="1918592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89919">
          <w:marLeft w:val="0"/>
          <w:marRight w:val="0"/>
          <w:marTop w:val="300"/>
          <w:marBottom w:val="0"/>
          <w:divBdr>
            <w:top w:val="none" w:sz="0" w:space="0" w:color="auto"/>
            <w:left w:val="none" w:sz="0" w:space="0" w:color="auto"/>
            <w:bottom w:val="none" w:sz="0" w:space="0" w:color="auto"/>
            <w:right w:val="none" w:sz="0" w:space="0" w:color="auto"/>
          </w:divBdr>
          <w:divsChild>
            <w:div w:id="315106557">
              <w:marLeft w:val="0"/>
              <w:marRight w:val="0"/>
              <w:marTop w:val="0"/>
              <w:marBottom w:val="0"/>
              <w:divBdr>
                <w:top w:val="none" w:sz="0" w:space="0" w:color="auto"/>
                <w:left w:val="none" w:sz="0" w:space="0" w:color="auto"/>
                <w:bottom w:val="none" w:sz="0" w:space="0" w:color="auto"/>
                <w:right w:val="none" w:sz="0" w:space="0" w:color="auto"/>
              </w:divBdr>
              <w:divsChild>
                <w:div w:id="1191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245943">
      <w:bodyDiv w:val="1"/>
      <w:marLeft w:val="0"/>
      <w:marRight w:val="0"/>
      <w:marTop w:val="0"/>
      <w:marBottom w:val="0"/>
      <w:divBdr>
        <w:top w:val="none" w:sz="0" w:space="0" w:color="auto"/>
        <w:left w:val="none" w:sz="0" w:space="0" w:color="auto"/>
        <w:bottom w:val="none" w:sz="0" w:space="0" w:color="auto"/>
        <w:right w:val="none" w:sz="0" w:space="0" w:color="auto"/>
      </w:divBdr>
      <w:divsChild>
        <w:div w:id="1848518907">
          <w:marLeft w:val="0"/>
          <w:marRight w:val="0"/>
          <w:marTop w:val="0"/>
          <w:marBottom w:val="0"/>
          <w:divBdr>
            <w:top w:val="none" w:sz="0" w:space="0" w:color="auto"/>
            <w:left w:val="none" w:sz="0" w:space="0" w:color="auto"/>
            <w:bottom w:val="none" w:sz="0" w:space="0" w:color="auto"/>
            <w:right w:val="none" w:sz="0" w:space="0" w:color="auto"/>
          </w:divBdr>
        </w:div>
        <w:div w:id="857888671">
          <w:marLeft w:val="0"/>
          <w:marRight w:val="0"/>
          <w:marTop w:val="0"/>
          <w:marBottom w:val="0"/>
          <w:divBdr>
            <w:top w:val="none" w:sz="0" w:space="0" w:color="auto"/>
            <w:left w:val="none" w:sz="0" w:space="0" w:color="auto"/>
            <w:bottom w:val="none" w:sz="0" w:space="0" w:color="auto"/>
            <w:right w:val="none" w:sz="0" w:space="0" w:color="auto"/>
          </w:divBdr>
          <w:divsChild>
            <w:div w:id="716315454">
              <w:marLeft w:val="0"/>
              <w:marRight w:val="0"/>
              <w:marTop w:val="0"/>
              <w:marBottom w:val="0"/>
              <w:divBdr>
                <w:top w:val="none" w:sz="0" w:space="0" w:color="auto"/>
                <w:left w:val="none" w:sz="0" w:space="0" w:color="auto"/>
                <w:bottom w:val="none" w:sz="0" w:space="0" w:color="auto"/>
                <w:right w:val="none" w:sz="0" w:space="0" w:color="auto"/>
              </w:divBdr>
            </w:div>
          </w:divsChild>
        </w:div>
        <w:div w:id="126361656">
          <w:marLeft w:val="0"/>
          <w:marRight w:val="0"/>
          <w:marTop w:val="0"/>
          <w:marBottom w:val="0"/>
          <w:divBdr>
            <w:top w:val="none" w:sz="0" w:space="0" w:color="auto"/>
            <w:left w:val="none" w:sz="0" w:space="0" w:color="auto"/>
            <w:bottom w:val="none" w:sz="0" w:space="0" w:color="auto"/>
            <w:right w:val="none" w:sz="0" w:space="0" w:color="auto"/>
          </w:divBdr>
        </w:div>
        <w:div w:id="862088461">
          <w:marLeft w:val="0"/>
          <w:marRight w:val="0"/>
          <w:marTop w:val="0"/>
          <w:marBottom w:val="0"/>
          <w:divBdr>
            <w:top w:val="none" w:sz="0" w:space="0" w:color="auto"/>
            <w:left w:val="none" w:sz="0" w:space="0" w:color="auto"/>
            <w:bottom w:val="none" w:sz="0" w:space="0" w:color="auto"/>
            <w:right w:val="none" w:sz="0" w:space="0" w:color="auto"/>
          </w:divBdr>
          <w:divsChild>
            <w:div w:id="513883118">
              <w:marLeft w:val="0"/>
              <w:marRight w:val="0"/>
              <w:marTop w:val="0"/>
              <w:marBottom w:val="0"/>
              <w:divBdr>
                <w:top w:val="none" w:sz="0" w:space="0" w:color="auto"/>
                <w:left w:val="none" w:sz="0" w:space="0" w:color="auto"/>
                <w:bottom w:val="none" w:sz="0" w:space="0" w:color="auto"/>
                <w:right w:val="none" w:sz="0" w:space="0" w:color="auto"/>
              </w:divBdr>
            </w:div>
          </w:divsChild>
        </w:div>
        <w:div w:id="774594652">
          <w:marLeft w:val="0"/>
          <w:marRight w:val="0"/>
          <w:marTop w:val="0"/>
          <w:marBottom w:val="0"/>
          <w:divBdr>
            <w:top w:val="none" w:sz="0" w:space="0" w:color="auto"/>
            <w:left w:val="none" w:sz="0" w:space="0" w:color="auto"/>
            <w:bottom w:val="none" w:sz="0" w:space="0" w:color="auto"/>
            <w:right w:val="none" w:sz="0" w:space="0" w:color="auto"/>
          </w:divBdr>
        </w:div>
        <w:div w:id="1831170806">
          <w:marLeft w:val="0"/>
          <w:marRight w:val="0"/>
          <w:marTop w:val="0"/>
          <w:marBottom w:val="0"/>
          <w:divBdr>
            <w:top w:val="none" w:sz="0" w:space="0" w:color="auto"/>
            <w:left w:val="none" w:sz="0" w:space="0" w:color="auto"/>
            <w:bottom w:val="none" w:sz="0" w:space="0" w:color="auto"/>
            <w:right w:val="none" w:sz="0" w:space="0" w:color="auto"/>
          </w:divBdr>
          <w:divsChild>
            <w:div w:id="1611008474">
              <w:marLeft w:val="0"/>
              <w:marRight w:val="0"/>
              <w:marTop w:val="0"/>
              <w:marBottom w:val="0"/>
              <w:divBdr>
                <w:top w:val="none" w:sz="0" w:space="0" w:color="auto"/>
                <w:left w:val="none" w:sz="0" w:space="0" w:color="auto"/>
                <w:bottom w:val="none" w:sz="0" w:space="0" w:color="auto"/>
                <w:right w:val="none" w:sz="0" w:space="0" w:color="auto"/>
              </w:divBdr>
            </w:div>
          </w:divsChild>
        </w:div>
        <w:div w:id="1935632104">
          <w:marLeft w:val="0"/>
          <w:marRight w:val="0"/>
          <w:marTop w:val="0"/>
          <w:marBottom w:val="0"/>
          <w:divBdr>
            <w:top w:val="none" w:sz="0" w:space="0" w:color="auto"/>
            <w:left w:val="none" w:sz="0" w:space="0" w:color="auto"/>
            <w:bottom w:val="none" w:sz="0" w:space="0" w:color="auto"/>
            <w:right w:val="none" w:sz="0" w:space="0" w:color="auto"/>
          </w:divBdr>
        </w:div>
        <w:div w:id="750198796">
          <w:marLeft w:val="0"/>
          <w:marRight w:val="0"/>
          <w:marTop w:val="0"/>
          <w:marBottom w:val="0"/>
          <w:divBdr>
            <w:top w:val="none" w:sz="0" w:space="0" w:color="auto"/>
            <w:left w:val="none" w:sz="0" w:space="0" w:color="auto"/>
            <w:bottom w:val="none" w:sz="0" w:space="0" w:color="auto"/>
            <w:right w:val="none" w:sz="0" w:space="0" w:color="auto"/>
          </w:divBdr>
          <w:divsChild>
            <w:div w:id="194315265">
              <w:marLeft w:val="0"/>
              <w:marRight w:val="0"/>
              <w:marTop w:val="0"/>
              <w:marBottom w:val="0"/>
              <w:divBdr>
                <w:top w:val="none" w:sz="0" w:space="0" w:color="auto"/>
                <w:left w:val="none" w:sz="0" w:space="0" w:color="auto"/>
                <w:bottom w:val="none" w:sz="0" w:space="0" w:color="auto"/>
                <w:right w:val="none" w:sz="0" w:space="0" w:color="auto"/>
              </w:divBdr>
            </w:div>
          </w:divsChild>
        </w:div>
        <w:div w:id="202519464">
          <w:marLeft w:val="0"/>
          <w:marRight w:val="0"/>
          <w:marTop w:val="0"/>
          <w:marBottom w:val="0"/>
          <w:divBdr>
            <w:top w:val="none" w:sz="0" w:space="0" w:color="auto"/>
            <w:left w:val="none" w:sz="0" w:space="0" w:color="auto"/>
            <w:bottom w:val="none" w:sz="0" w:space="0" w:color="auto"/>
            <w:right w:val="none" w:sz="0" w:space="0" w:color="auto"/>
          </w:divBdr>
        </w:div>
        <w:div w:id="1806386242">
          <w:marLeft w:val="0"/>
          <w:marRight w:val="0"/>
          <w:marTop w:val="0"/>
          <w:marBottom w:val="0"/>
          <w:divBdr>
            <w:top w:val="none" w:sz="0" w:space="0" w:color="auto"/>
            <w:left w:val="none" w:sz="0" w:space="0" w:color="auto"/>
            <w:bottom w:val="none" w:sz="0" w:space="0" w:color="auto"/>
            <w:right w:val="none" w:sz="0" w:space="0" w:color="auto"/>
          </w:divBdr>
          <w:divsChild>
            <w:div w:id="1196432035">
              <w:marLeft w:val="0"/>
              <w:marRight w:val="0"/>
              <w:marTop w:val="0"/>
              <w:marBottom w:val="0"/>
              <w:divBdr>
                <w:top w:val="none" w:sz="0" w:space="0" w:color="auto"/>
                <w:left w:val="none" w:sz="0" w:space="0" w:color="auto"/>
                <w:bottom w:val="none" w:sz="0" w:space="0" w:color="auto"/>
                <w:right w:val="none" w:sz="0" w:space="0" w:color="auto"/>
              </w:divBdr>
            </w:div>
          </w:divsChild>
        </w:div>
        <w:div w:id="865019558">
          <w:marLeft w:val="0"/>
          <w:marRight w:val="0"/>
          <w:marTop w:val="0"/>
          <w:marBottom w:val="0"/>
          <w:divBdr>
            <w:top w:val="none" w:sz="0" w:space="0" w:color="auto"/>
            <w:left w:val="none" w:sz="0" w:space="0" w:color="auto"/>
            <w:bottom w:val="none" w:sz="0" w:space="0" w:color="auto"/>
            <w:right w:val="none" w:sz="0" w:space="0" w:color="auto"/>
          </w:divBdr>
        </w:div>
        <w:div w:id="238831204">
          <w:marLeft w:val="0"/>
          <w:marRight w:val="0"/>
          <w:marTop w:val="0"/>
          <w:marBottom w:val="0"/>
          <w:divBdr>
            <w:top w:val="none" w:sz="0" w:space="0" w:color="auto"/>
            <w:left w:val="none" w:sz="0" w:space="0" w:color="auto"/>
            <w:bottom w:val="none" w:sz="0" w:space="0" w:color="auto"/>
            <w:right w:val="none" w:sz="0" w:space="0" w:color="auto"/>
          </w:divBdr>
          <w:divsChild>
            <w:div w:id="1139614386">
              <w:marLeft w:val="0"/>
              <w:marRight w:val="0"/>
              <w:marTop w:val="0"/>
              <w:marBottom w:val="0"/>
              <w:divBdr>
                <w:top w:val="none" w:sz="0" w:space="0" w:color="auto"/>
                <w:left w:val="none" w:sz="0" w:space="0" w:color="auto"/>
                <w:bottom w:val="none" w:sz="0" w:space="0" w:color="auto"/>
                <w:right w:val="none" w:sz="0" w:space="0" w:color="auto"/>
              </w:divBdr>
            </w:div>
          </w:divsChild>
        </w:div>
        <w:div w:id="1975259136">
          <w:marLeft w:val="0"/>
          <w:marRight w:val="0"/>
          <w:marTop w:val="0"/>
          <w:marBottom w:val="0"/>
          <w:divBdr>
            <w:top w:val="none" w:sz="0" w:space="0" w:color="auto"/>
            <w:left w:val="none" w:sz="0" w:space="0" w:color="auto"/>
            <w:bottom w:val="none" w:sz="0" w:space="0" w:color="auto"/>
            <w:right w:val="none" w:sz="0" w:space="0" w:color="auto"/>
          </w:divBdr>
        </w:div>
        <w:div w:id="1848594591">
          <w:marLeft w:val="0"/>
          <w:marRight w:val="0"/>
          <w:marTop w:val="0"/>
          <w:marBottom w:val="0"/>
          <w:divBdr>
            <w:top w:val="none" w:sz="0" w:space="0" w:color="auto"/>
            <w:left w:val="none" w:sz="0" w:space="0" w:color="auto"/>
            <w:bottom w:val="none" w:sz="0" w:space="0" w:color="auto"/>
            <w:right w:val="none" w:sz="0" w:space="0" w:color="auto"/>
          </w:divBdr>
          <w:divsChild>
            <w:div w:id="1313633598">
              <w:marLeft w:val="0"/>
              <w:marRight w:val="0"/>
              <w:marTop w:val="0"/>
              <w:marBottom w:val="0"/>
              <w:divBdr>
                <w:top w:val="none" w:sz="0" w:space="0" w:color="auto"/>
                <w:left w:val="none" w:sz="0" w:space="0" w:color="auto"/>
                <w:bottom w:val="none" w:sz="0" w:space="0" w:color="auto"/>
                <w:right w:val="none" w:sz="0" w:space="0" w:color="auto"/>
              </w:divBdr>
            </w:div>
          </w:divsChild>
        </w:div>
        <w:div w:id="290669781">
          <w:marLeft w:val="0"/>
          <w:marRight w:val="0"/>
          <w:marTop w:val="300"/>
          <w:marBottom w:val="0"/>
          <w:divBdr>
            <w:top w:val="none" w:sz="0" w:space="0" w:color="auto"/>
            <w:left w:val="none" w:sz="0" w:space="0" w:color="auto"/>
            <w:bottom w:val="none" w:sz="0" w:space="0" w:color="auto"/>
            <w:right w:val="none" w:sz="0" w:space="0" w:color="auto"/>
          </w:divBdr>
          <w:divsChild>
            <w:div w:id="1744713158">
              <w:marLeft w:val="0"/>
              <w:marRight w:val="0"/>
              <w:marTop w:val="0"/>
              <w:marBottom w:val="0"/>
              <w:divBdr>
                <w:top w:val="none" w:sz="0" w:space="0" w:color="auto"/>
                <w:left w:val="none" w:sz="0" w:space="0" w:color="auto"/>
                <w:bottom w:val="none" w:sz="0" w:space="0" w:color="auto"/>
                <w:right w:val="none" w:sz="0" w:space="0" w:color="auto"/>
              </w:divBdr>
              <w:divsChild>
                <w:div w:id="19746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519844">
          <w:marLeft w:val="0"/>
          <w:marRight w:val="0"/>
          <w:marTop w:val="300"/>
          <w:marBottom w:val="0"/>
          <w:divBdr>
            <w:top w:val="none" w:sz="0" w:space="0" w:color="auto"/>
            <w:left w:val="none" w:sz="0" w:space="0" w:color="auto"/>
            <w:bottom w:val="none" w:sz="0" w:space="0" w:color="auto"/>
            <w:right w:val="none" w:sz="0" w:space="0" w:color="auto"/>
          </w:divBdr>
          <w:divsChild>
            <w:div w:id="693460346">
              <w:marLeft w:val="0"/>
              <w:marRight w:val="0"/>
              <w:marTop w:val="0"/>
              <w:marBottom w:val="0"/>
              <w:divBdr>
                <w:top w:val="none" w:sz="0" w:space="0" w:color="auto"/>
                <w:left w:val="none" w:sz="0" w:space="0" w:color="auto"/>
                <w:bottom w:val="none" w:sz="0" w:space="0" w:color="auto"/>
                <w:right w:val="none" w:sz="0" w:space="0" w:color="auto"/>
              </w:divBdr>
              <w:divsChild>
                <w:div w:id="7961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722502">
          <w:marLeft w:val="0"/>
          <w:marRight w:val="0"/>
          <w:marTop w:val="300"/>
          <w:marBottom w:val="0"/>
          <w:divBdr>
            <w:top w:val="none" w:sz="0" w:space="0" w:color="auto"/>
            <w:left w:val="none" w:sz="0" w:space="0" w:color="auto"/>
            <w:bottom w:val="none" w:sz="0" w:space="0" w:color="auto"/>
            <w:right w:val="none" w:sz="0" w:space="0" w:color="auto"/>
          </w:divBdr>
          <w:divsChild>
            <w:div w:id="835851614">
              <w:marLeft w:val="0"/>
              <w:marRight w:val="0"/>
              <w:marTop w:val="0"/>
              <w:marBottom w:val="0"/>
              <w:divBdr>
                <w:top w:val="none" w:sz="0" w:space="0" w:color="auto"/>
                <w:left w:val="none" w:sz="0" w:space="0" w:color="auto"/>
                <w:bottom w:val="none" w:sz="0" w:space="0" w:color="auto"/>
                <w:right w:val="none" w:sz="0" w:space="0" w:color="auto"/>
              </w:divBdr>
              <w:divsChild>
                <w:div w:id="331222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59047">
          <w:marLeft w:val="0"/>
          <w:marRight w:val="0"/>
          <w:marTop w:val="300"/>
          <w:marBottom w:val="0"/>
          <w:divBdr>
            <w:top w:val="none" w:sz="0" w:space="0" w:color="auto"/>
            <w:left w:val="none" w:sz="0" w:space="0" w:color="auto"/>
            <w:bottom w:val="none" w:sz="0" w:space="0" w:color="auto"/>
            <w:right w:val="none" w:sz="0" w:space="0" w:color="auto"/>
          </w:divBdr>
          <w:divsChild>
            <w:div w:id="507066621">
              <w:marLeft w:val="0"/>
              <w:marRight w:val="0"/>
              <w:marTop w:val="0"/>
              <w:marBottom w:val="0"/>
              <w:divBdr>
                <w:top w:val="none" w:sz="0" w:space="0" w:color="auto"/>
                <w:left w:val="none" w:sz="0" w:space="0" w:color="auto"/>
                <w:bottom w:val="none" w:sz="0" w:space="0" w:color="auto"/>
                <w:right w:val="none" w:sz="0" w:space="0" w:color="auto"/>
              </w:divBdr>
              <w:divsChild>
                <w:div w:id="96331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943192">
      <w:bodyDiv w:val="1"/>
      <w:marLeft w:val="0"/>
      <w:marRight w:val="0"/>
      <w:marTop w:val="0"/>
      <w:marBottom w:val="0"/>
      <w:divBdr>
        <w:top w:val="none" w:sz="0" w:space="0" w:color="auto"/>
        <w:left w:val="none" w:sz="0" w:space="0" w:color="auto"/>
        <w:bottom w:val="none" w:sz="0" w:space="0" w:color="auto"/>
        <w:right w:val="none" w:sz="0" w:space="0" w:color="auto"/>
      </w:divBdr>
      <w:divsChild>
        <w:div w:id="459764455">
          <w:marLeft w:val="0"/>
          <w:marRight w:val="0"/>
          <w:marTop w:val="0"/>
          <w:marBottom w:val="0"/>
          <w:divBdr>
            <w:top w:val="none" w:sz="0" w:space="0" w:color="auto"/>
            <w:left w:val="none" w:sz="0" w:space="0" w:color="auto"/>
            <w:bottom w:val="none" w:sz="0" w:space="0" w:color="auto"/>
            <w:right w:val="none" w:sz="0" w:space="0" w:color="auto"/>
          </w:divBdr>
        </w:div>
        <w:div w:id="896668921">
          <w:marLeft w:val="0"/>
          <w:marRight w:val="0"/>
          <w:marTop w:val="0"/>
          <w:marBottom w:val="0"/>
          <w:divBdr>
            <w:top w:val="none" w:sz="0" w:space="0" w:color="auto"/>
            <w:left w:val="none" w:sz="0" w:space="0" w:color="auto"/>
            <w:bottom w:val="none" w:sz="0" w:space="0" w:color="auto"/>
            <w:right w:val="none" w:sz="0" w:space="0" w:color="auto"/>
          </w:divBdr>
          <w:divsChild>
            <w:div w:id="1095594907">
              <w:marLeft w:val="0"/>
              <w:marRight w:val="0"/>
              <w:marTop w:val="0"/>
              <w:marBottom w:val="0"/>
              <w:divBdr>
                <w:top w:val="none" w:sz="0" w:space="0" w:color="auto"/>
                <w:left w:val="none" w:sz="0" w:space="0" w:color="auto"/>
                <w:bottom w:val="none" w:sz="0" w:space="0" w:color="auto"/>
                <w:right w:val="none" w:sz="0" w:space="0" w:color="auto"/>
              </w:divBdr>
            </w:div>
          </w:divsChild>
        </w:div>
        <w:div w:id="667709841">
          <w:marLeft w:val="0"/>
          <w:marRight w:val="0"/>
          <w:marTop w:val="0"/>
          <w:marBottom w:val="0"/>
          <w:divBdr>
            <w:top w:val="none" w:sz="0" w:space="0" w:color="auto"/>
            <w:left w:val="none" w:sz="0" w:space="0" w:color="auto"/>
            <w:bottom w:val="none" w:sz="0" w:space="0" w:color="auto"/>
            <w:right w:val="none" w:sz="0" w:space="0" w:color="auto"/>
          </w:divBdr>
        </w:div>
        <w:div w:id="1132869649">
          <w:marLeft w:val="0"/>
          <w:marRight w:val="0"/>
          <w:marTop w:val="0"/>
          <w:marBottom w:val="0"/>
          <w:divBdr>
            <w:top w:val="none" w:sz="0" w:space="0" w:color="auto"/>
            <w:left w:val="none" w:sz="0" w:space="0" w:color="auto"/>
            <w:bottom w:val="none" w:sz="0" w:space="0" w:color="auto"/>
            <w:right w:val="none" w:sz="0" w:space="0" w:color="auto"/>
          </w:divBdr>
          <w:divsChild>
            <w:div w:id="1791164711">
              <w:marLeft w:val="0"/>
              <w:marRight w:val="0"/>
              <w:marTop w:val="0"/>
              <w:marBottom w:val="0"/>
              <w:divBdr>
                <w:top w:val="none" w:sz="0" w:space="0" w:color="auto"/>
                <w:left w:val="none" w:sz="0" w:space="0" w:color="auto"/>
                <w:bottom w:val="none" w:sz="0" w:space="0" w:color="auto"/>
                <w:right w:val="none" w:sz="0" w:space="0" w:color="auto"/>
              </w:divBdr>
            </w:div>
          </w:divsChild>
        </w:div>
        <w:div w:id="2055958149">
          <w:marLeft w:val="0"/>
          <w:marRight w:val="0"/>
          <w:marTop w:val="0"/>
          <w:marBottom w:val="0"/>
          <w:divBdr>
            <w:top w:val="none" w:sz="0" w:space="0" w:color="auto"/>
            <w:left w:val="none" w:sz="0" w:space="0" w:color="auto"/>
            <w:bottom w:val="none" w:sz="0" w:space="0" w:color="auto"/>
            <w:right w:val="none" w:sz="0" w:space="0" w:color="auto"/>
          </w:divBdr>
        </w:div>
        <w:div w:id="1197162284">
          <w:marLeft w:val="0"/>
          <w:marRight w:val="0"/>
          <w:marTop w:val="0"/>
          <w:marBottom w:val="0"/>
          <w:divBdr>
            <w:top w:val="none" w:sz="0" w:space="0" w:color="auto"/>
            <w:left w:val="none" w:sz="0" w:space="0" w:color="auto"/>
            <w:bottom w:val="none" w:sz="0" w:space="0" w:color="auto"/>
            <w:right w:val="none" w:sz="0" w:space="0" w:color="auto"/>
          </w:divBdr>
          <w:divsChild>
            <w:div w:id="428817591">
              <w:marLeft w:val="0"/>
              <w:marRight w:val="0"/>
              <w:marTop w:val="0"/>
              <w:marBottom w:val="0"/>
              <w:divBdr>
                <w:top w:val="none" w:sz="0" w:space="0" w:color="auto"/>
                <w:left w:val="none" w:sz="0" w:space="0" w:color="auto"/>
                <w:bottom w:val="none" w:sz="0" w:space="0" w:color="auto"/>
                <w:right w:val="none" w:sz="0" w:space="0" w:color="auto"/>
              </w:divBdr>
            </w:div>
          </w:divsChild>
        </w:div>
        <w:div w:id="680469592">
          <w:marLeft w:val="0"/>
          <w:marRight w:val="0"/>
          <w:marTop w:val="0"/>
          <w:marBottom w:val="0"/>
          <w:divBdr>
            <w:top w:val="none" w:sz="0" w:space="0" w:color="auto"/>
            <w:left w:val="none" w:sz="0" w:space="0" w:color="auto"/>
            <w:bottom w:val="none" w:sz="0" w:space="0" w:color="auto"/>
            <w:right w:val="none" w:sz="0" w:space="0" w:color="auto"/>
          </w:divBdr>
        </w:div>
        <w:div w:id="1473869643">
          <w:marLeft w:val="0"/>
          <w:marRight w:val="0"/>
          <w:marTop w:val="0"/>
          <w:marBottom w:val="0"/>
          <w:divBdr>
            <w:top w:val="none" w:sz="0" w:space="0" w:color="auto"/>
            <w:left w:val="none" w:sz="0" w:space="0" w:color="auto"/>
            <w:bottom w:val="none" w:sz="0" w:space="0" w:color="auto"/>
            <w:right w:val="none" w:sz="0" w:space="0" w:color="auto"/>
          </w:divBdr>
          <w:divsChild>
            <w:div w:id="1721397869">
              <w:marLeft w:val="0"/>
              <w:marRight w:val="0"/>
              <w:marTop w:val="0"/>
              <w:marBottom w:val="0"/>
              <w:divBdr>
                <w:top w:val="none" w:sz="0" w:space="0" w:color="auto"/>
                <w:left w:val="none" w:sz="0" w:space="0" w:color="auto"/>
                <w:bottom w:val="none" w:sz="0" w:space="0" w:color="auto"/>
                <w:right w:val="none" w:sz="0" w:space="0" w:color="auto"/>
              </w:divBdr>
            </w:div>
          </w:divsChild>
        </w:div>
        <w:div w:id="361826726">
          <w:marLeft w:val="0"/>
          <w:marRight w:val="0"/>
          <w:marTop w:val="0"/>
          <w:marBottom w:val="0"/>
          <w:divBdr>
            <w:top w:val="none" w:sz="0" w:space="0" w:color="auto"/>
            <w:left w:val="none" w:sz="0" w:space="0" w:color="auto"/>
            <w:bottom w:val="none" w:sz="0" w:space="0" w:color="auto"/>
            <w:right w:val="none" w:sz="0" w:space="0" w:color="auto"/>
          </w:divBdr>
        </w:div>
        <w:div w:id="1339651655">
          <w:marLeft w:val="0"/>
          <w:marRight w:val="0"/>
          <w:marTop w:val="0"/>
          <w:marBottom w:val="0"/>
          <w:divBdr>
            <w:top w:val="none" w:sz="0" w:space="0" w:color="auto"/>
            <w:left w:val="none" w:sz="0" w:space="0" w:color="auto"/>
            <w:bottom w:val="none" w:sz="0" w:space="0" w:color="auto"/>
            <w:right w:val="none" w:sz="0" w:space="0" w:color="auto"/>
          </w:divBdr>
          <w:divsChild>
            <w:div w:id="490173480">
              <w:marLeft w:val="0"/>
              <w:marRight w:val="0"/>
              <w:marTop w:val="0"/>
              <w:marBottom w:val="0"/>
              <w:divBdr>
                <w:top w:val="none" w:sz="0" w:space="0" w:color="auto"/>
                <w:left w:val="none" w:sz="0" w:space="0" w:color="auto"/>
                <w:bottom w:val="none" w:sz="0" w:space="0" w:color="auto"/>
                <w:right w:val="none" w:sz="0" w:space="0" w:color="auto"/>
              </w:divBdr>
            </w:div>
          </w:divsChild>
        </w:div>
        <w:div w:id="896624731">
          <w:marLeft w:val="0"/>
          <w:marRight w:val="0"/>
          <w:marTop w:val="0"/>
          <w:marBottom w:val="0"/>
          <w:divBdr>
            <w:top w:val="none" w:sz="0" w:space="0" w:color="auto"/>
            <w:left w:val="none" w:sz="0" w:space="0" w:color="auto"/>
            <w:bottom w:val="none" w:sz="0" w:space="0" w:color="auto"/>
            <w:right w:val="none" w:sz="0" w:space="0" w:color="auto"/>
          </w:divBdr>
        </w:div>
        <w:div w:id="279920323">
          <w:marLeft w:val="0"/>
          <w:marRight w:val="0"/>
          <w:marTop w:val="0"/>
          <w:marBottom w:val="0"/>
          <w:divBdr>
            <w:top w:val="none" w:sz="0" w:space="0" w:color="auto"/>
            <w:left w:val="none" w:sz="0" w:space="0" w:color="auto"/>
            <w:bottom w:val="none" w:sz="0" w:space="0" w:color="auto"/>
            <w:right w:val="none" w:sz="0" w:space="0" w:color="auto"/>
          </w:divBdr>
          <w:divsChild>
            <w:div w:id="2140344168">
              <w:marLeft w:val="0"/>
              <w:marRight w:val="0"/>
              <w:marTop w:val="0"/>
              <w:marBottom w:val="0"/>
              <w:divBdr>
                <w:top w:val="none" w:sz="0" w:space="0" w:color="auto"/>
                <w:left w:val="none" w:sz="0" w:space="0" w:color="auto"/>
                <w:bottom w:val="none" w:sz="0" w:space="0" w:color="auto"/>
                <w:right w:val="none" w:sz="0" w:space="0" w:color="auto"/>
              </w:divBdr>
            </w:div>
          </w:divsChild>
        </w:div>
        <w:div w:id="1196650653">
          <w:marLeft w:val="0"/>
          <w:marRight w:val="0"/>
          <w:marTop w:val="0"/>
          <w:marBottom w:val="0"/>
          <w:divBdr>
            <w:top w:val="none" w:sz="0" w:space="0" w:color="auto"/>
            <w:left w:val="none" w:sz="0" w:space="0" w:color="auto"/>
            <w:bottom w:val="none" w:sz="0" w:space="0" w:color="auto"/>
            <w:right w:val="none" w:sz="0" w:space="0" w:color="auto"/>
          </w:divBdr>
        </w:div>
        <w:div w:id="1874147340">
          <w:marLeft w:val="0"/>
          <w:marRight w:val="0"/>
          <w:marTop w:val="0"/>
          <w:marBottom w:val="0"/>
          <w:divBdr>
            <w:top w:val="none" w:sz="0" w:space="0" w:color="auto"/>
            <w:left w:val="none" w:sz="0" w:space="0" w:color="auto"/>
            <w:bottom w:val="none" w:sz="0" w:space="0" w:color="auto"/>
            <w:right w:val="none" w:sz="0" w:space="0" w:color="auto"/>
          </w:divBdr>
          <w:divsChild>
            <w:div w:id="1428817513">
              <w:marLeft w:val="0"/>
              <w:marRight w:val="0"/>
              <w:marTop w:val="0"/>
              <w:marBottom w:val="0"/>
              <w:divBdr>
                <w:top w:val="none" w:sz="0" w:space="0" w:color="auto"/>
                <w:left w:val="none" w:sz="0" w:space="0" w:color="auto"/>
                <w:bottom w:val="none" w:sz="0" w:space="0" w:color="auto"/>
                <w:right w:val="none" w:sz="0" w:space="0" w:color="auto"/>
              </w:divBdr>
            </w:div>
          </w:divsChild>
        </w:div>
        <w:div w:id="116293184">
          <w:marLeft w:val="0"/>
          <w:marRight w:val="0"/>
          <w:marTop w:val="300"/>
          <w:marBottom w:val="0"/>
          <w:divBdr>
            <w:top w:val="none" w:sz="0" w:space="0" w:color="auto"/>
            <w:left w:val="none" w:sz="0" w:space="0" w:color="auto"/>
            <w:bottom w:val="none" w:sz="0" w:space="0" w:color="auto"/>
            <w:right w:val="none" w:sz="0" w:space="0" w:color="auto"/>
          </w:divBdr>
          <w:divsChild>
            <w:div w:id="997615823">
              <w:marLeft w:val="0"/>
              <w:marRight w:val="0"/>
              <w:marTop w:val="0"/>
              <w:marBottom w:val="0"/>
              <w:divBdr>
                <w:top w:val="none" w:sz="0" w:space="0" w:color="auto"/>
                <w:left w:val="none" w:sz="0" w:space="0" w:color="auto"/>
                <w:bottom w:val="none" w:sz="0" w:space="0" w:color="auto"/>
                <w:right w:val="none" w:sz="0" w:space="0" w:color="auto"/>
              </w:divBdr>
              <w:divsChild>
                <w:div w:id="124888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70897">
          <w:marLeft w:val="0"/>
          <w:marRight w:val="0"/>
          <w:marTop w:val="300"/>
          <w:marBottom w:val="0"/>
          <w:divBdr>
            <w:top w:val="none" w:sz="0" w:space="0" w:color="auto"/>
            <w:left w:val="none" w:sz="0" w:space="0" w:color="auto"/>
            <w:bottom w:val="none" w:sz="0" w:space="0" w:color="auto"/>
            <w:right w:val="none" w:sz="0" w:space="0" w:color="auto"/>
          </w:divBdr>
          <w:divsChild>
            <w:div w:id="790973531">
              <w:marLeft w:val="0"/>
              <w:marRight w:val="0"/>
              <w:marTop w:val="0"/>
              <w:marBottom w:val="0"/>
              <w:divBdr>
                <w:top w:val="none" w:sz="0" w:space="0" w:color="auto"/>
                <w:left w:val="none" w:sz="0" w:space="0" w:color="auto"/>
                <w:bottom w:val="none" w:sz="0" w:space="0" w:color="auto"/>
                <w:right w:val="none" w:sz="0" w:space="0" w:color="auto"/>
              </w:divBdr>
              <w:divsChild>
                <w:div w:id="21674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62387">
          <w:marLeft w:val="0"/>
          <w:marRight w:val="0"/>
          <w:marTop w:val="300"/>
          <w:marBottom w:val="0"/>
          <w:divBdr>
            <w:top w:val="none" w:sz="0" w:space="0" w:color="auto"/>
            <w:left w:val="none" w:sz="0" w:space="0" w:color="auto"/>
            <w:bottom w:val="none" w:sz="0" w:space="0" w:color="auto"/>
            <w:right w:val="none" w:sz="0" w:space="0" w:color="auto"/>
          </w:divBdr>
          <w:divsChild>
            <w:div w:id="1444570873">
              <w:marLeft w:val="0"/>
              <w:marRight w:val="0"/>
              <w:marTop w:val="0"/>
              <w:marBottom w:val="0"/>
              <w:divBdr>
                <w:top w:val="none" w:sz="0" w:space="0" w:color="auto"/>
                <w:left w:val="none" w:sz="0" w:space="0" w:color="auto"/>
                <w:bottom w:val="none" w:sz="0" w:space="0" w:color="auto"/>
                <w:right w:val="none" w:sz="0" w:space="0" w:color="auto"/>
              </w:divBdr>
              <w:divsChild>
                <w:div w:id="27475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247891">
          <w:marLeft w:val="0"/>
          <w:marRight w:val="0"/>
          <w:marTop w:val="300"/>
          <w:marBottom w:val="0"/>
          <w:divBdr>
            <w:top w:val="none" w:sz="0" w:space="0" w:color="auto"/>
            <w:left w:val="none" w:sz="0" w:space="0" w:color="auto"/>
            <w:bottom w:val="none" w:sz="0" w:space="0" w:color="auto"/>
            <w:right w:val="none" w:sz="0" w:space="0" w:color="auto"/>
          </w:divBdr>
          <w:divsChild>
            <w:div w:id="2006588150">
              <w:marLeft w:val="0"/>
              <w:marRight w:val="0"/>
              <w:marTop w:val="0"/>
              <w:marBottom w:val="0"/>
              <w:divBdr>
                <w:top w:val="none" w:sz="0" w:space="0" w:color="auto"/>
                <w:left w:val="none" w:sz="0" w:space="0" w:color="auto"/>
                <w:bottom w:val="none" w:sz="0" w:space="0" w:color="auto"/>
                <w:right w:val="none" w:sz="0" w:space="0" w:color="auto"/>
              </w:divBdr>
              <w:divsChild>
                <w:div w:id="192329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284457">
      <w:bodyDiv w:val="1"/>
      <w:marLeft w:val="0"/>
      <w:marRight w:val="0"/>
      <w:marTop w:val="0"/>
      <w:marBottom w:val="0"/>
      <w:divBdr>
        <w:top w:val="none" w:sz="0" w:space="0" w:color="auto"/>
        <w:left w:val="none" w:sz="0" w:space="0" w:color="auto"/>
        <w:bottom w:val="none" w:sz="0" w:space="0" w:color="auto"/>
        <w:right w:val="none" w:sz="0" w:space="0" w:color="auto"/>
      </w:divBdr>
      <w:divsChild>
        <w:div w:id="767165789">
          <w:marLeft w:val="0"/>
          <w:marRight w:val="0"/>
          <w:marTop w:val="0"/>
          <w:marBottom w:val="0"/>
          <w:divBdr>
            <w:top w:val="none" w:sz="0" w:space="0" w:color="auto"/>
            <w:left w:val="none" w:sz="0" w:space="0" w:color="auto"/>
            <w:bottom w:val="none" w:sz="0" w:space="0" w:color="auto"/>
            <w:right w:val="none" w:sz="0" w:space="0" w:color="auto"/>
          </w:divBdr>
        </w:div>
        <w:div w:id="1561090427">
          <w:marLeft w:val="0"/>
          <w:marRight w:val="0"/>
          <w:marTop w:val="0"/>
          <w:marBottom w:val="0"/>
          <w:divBdr>
            <w:top w:val="none" w:sz="0" w:space="0" w:color="auto"/>
            <w:left w:val="none" w:sz="0" w:space="0" w:color="auto"/>
            <w:bottom w:val="none" w:sz="0" w:space="0" w:color="auto"/>
            <w:right w:val="none" w:sz="0" w:space="0" w:color="auto"/>
          </w:divBdr>
          <w:divsChild>
            <w:div w:id="1386180748">
              <w:marLeft w:val="0"/>
              <w:marRight w:val="0"/>
              <w:marTop w:val="0"/>
              <w:marBottom w:val="0"/>
              <w:divBdr>
                <w:top w:val="none" w:sz="0" w:space="0" w:color="auto"/>
                <w:left w:val="none" w:sz="0" w:space="0" w:color="auto"/>
                <w:bottom w:val="none" w:sz="0" w:space="0" w:color="auto"/>
                <w:right w:val="none" w:sz="0" w:space="0" w:color="auto"/>
              </w:divBdr>
            </w:div>
          </w:divsChild>
        </w:div>
        <w:div w:id="1795518799">
          <w:marLeft w:val="0"/>
          <w:marRight w:val="0"/>
          <w:marTop w:val="0"/>
          <w:marBottom w:val="0"/>
          <w:divBdr>
            <w:top w:val="none" w:sz="0" w:space="0" w:color="auto"/>
            <w:left w:val="none" w:sz="0" w:space="0" w:color="auto"/>
            <w:bottom w:val="none" w:sz="0" w:space="0" w:color="auto"/>
            <w:right w:val="none" w:sz="0" w:space="0" w:color="auto"/>
          </w:divBdr>
        </w:div>
        <w:div w:id="2079161735">
          <w:marLeft w:val="0"/>
          <w:marRight w:val="0"/>
          <w:marTop w:val="0"/>
          <w:marBottom w:val="0"/>
          <w:divBdr>
            <w:top w:val="none" w:sz="0" w:space="0" w:color="auto"/>
            <w:left w:val="none" w:sz="0" w:space="0" w:color="auto"/>
            <w:bottom w:val="none" w:sz="0" w:space="0" w:color="auto"/>
            <w:right w:val="none" w:sz="0" w:space="0" w:color="auto"/>
          </w:divBdr>
          <w:divsChild>
            <w:div w:id="2118870163">
              <w:marLeft w:val="0"/>
              <w:marRight w:val="0"/>
              <w:marTop w:val="0"/>
              <w:marBottom w:val="0"/>
              <w:divBdr>
                <w:top w:val="none" w:sz="0" w:space="0" w:color="auto"/>
                <w:left w:val="none" w:sz="0" w:space="0" w:color="auto"/>
                <w:bottom w:val="none" w:sz="0" w:space="0" w:color="auto"/>
                <w:right w:val="none" w:sz="0" w:space="0" w:color="auto"/>
              </w:divBdr>
            </w:div>
          </w:divsChild>
        </w:div>
        <w:div w:id="1130441021">
          <w:marLeft w:val="0"/>
          <w:marRight w:val="0"/>
          <w:marTop w:val="0"/>
          <w:marBottom w:val="0"/>
          <w:divBdr>
            <w:top w:val="none" w:sz="0" w:space="0" w:color="auto"/>
            <w:left w:val="none" w:sz="0" w:space="0" w:color="auto"/>
            <w:bottom w:val="none" w:sz="0" w:space="0" w:color="auto"/>
            <w:right w:val="none" w:sz="0" w:space="0" w:color="auto"/>
          </w:divBdr>
        </w:div>
        <w:div w:id="934747291">
          <w:marLeft w:val="0"/>
          <w:marRight w:val="0"/>
          <w:marTop w:val="0"/>
          <w:marBottom w:val="0"/>
          <w:divBdr>
            <w:top w:val="none" w:sz="0" w:space="0" w:color="auto"/>
            <w:left w:val="none" w:sz="0" w:space="0" w:color="auto"/>
            <w:bottom w:val="none" w:sz="0" w:space="0" w:color="auto"/>
            <w:right w:val="none" w:sz="0" w:space="0" w:color="auto"/>
          </w:divBdr>
          <w:divsChild>
            <w:div w:id="368797551">
              <w:marLeft w:val="0"/>
              <w:marRight w:val="0"/>
              <w:marTop w:val="0"/>
              <w:marBottom w:val="0"/>
              <w:divBdr>
                <w:top w:val="none" w:sz="0" w:space="0" w:color="auto"/>
                <w:left w:val="none" w:sz="0" w:space="0" w:color="auto"/>
                <w:bottom w:val="none" w:sz="0" w:space="0" w:color="auto"/>
                <w:right w:val="none" w:sz="0" w:space="0" w:color="auto"/>
              </w:divBdr>
            </w:div>
          </w:divsChild>
        </w:div>
        <w:div w:id="2061588977">
          <w:marLeft w:val="0"/>
          <w:marRight w:val="0"/>
          <w:marTop w:val="0"/>
          <w:marBottom w:val="0"/>
          <w:divBdr>
            <w:top w:val="none" w:sz="0" w:space="0" w:color="auto"/>
            <w:left w:val="none" w:sz="0" w:space="0" w:color="auto"/>
            <w:bottom w:val="none" w:sz="0" w:space="0" w:color="auto"/>
            <w:right w:val="none" w:sz="0" w:space="0" w:color="auto"/>
          </w:divBdr>
        </w:div>
        <w:div w:id="657271286">
          <w:marLeft w:val="0"/>
          <w:marRight w:val="0"/>
          <w:marTop w:val="0"/>
          <w:marBottom w:val="0"/>
          <w:divBdr>
            <w:top w:val="none" w:sz="0" w:space="0" w:color="auto"/>
            <w:left w:val="none" w:sz="0" w:space="0" w:color="auto"/>
            <w:bottom w:val="none" w:sz="0" w:space="0" w:color="auto"/>
            <w:right w:val="none" w:sz="0" w:space="0" w:color="auto"/>
          </w:divBdr>
          <w:divsChild>
            <w:div w:id="81921432">
              <w:marLeft w:val="0"/>
              <w:marRight w:val="0"/>
              <w:marTop w:val="0"/>
              <w:marBottom w:val="0"/>
              <w:divBdr>
                <w:top w:val="none" w:sz="0" w:space="0" w:color="auto"/>
                <w:left w:val="none" w:sz="0" w:space="0" w:color="auto"/>
                <w:bottom w:val="none" w:sz="0" w:space="0" w:color="auto"/>
                <w:right w:val="none" w:sz="0" w:space="0" w:color="auto"/>
              </w:divBdr>
            </w:div>
          </w:divsChild>
        </w:div>
        <w:div w:id="1634407967">
          <w:marLeft w:val="0"/>
          <w:marRight w:val="0"/>
          <w:marTop w:val="0"/>
          <w:marBottom w:val="0"/>
          <w:divBdr>
            <w:top w:val="none" w:sz="0" w:space="0" w:color="auto"/>
            <w:left w:val="none" w:sz="0" w:space="0" w:color="auto"/>
            <w:bottom w:val="none" w:sz="0" w:space="0" w:color="auto"/>
            <w:right w:val="none" w:sz="0" w:space="0" w:color="auto"/>
          </w:divBdr>
        </w:div>
        <w:div w:id="1592394022">
          <w:marLeft w:val="0"/>
          <w:marRight w:val="0"/>
          <w:marTop w:val="0"/>
          <w:marBottom w:val="0"/>
          <w:divBdr>
            <w:top w:val="none" w:sz="0" w:space="0" w:color="auto"/>
            <w:left w:val="none" w:sz="0" w:space="0" w:color="auto"/>
            <w:bottom w:val="none" w:sz="0" w:space="0" w:color="auto"/>
            <w:right w:val="none" w:sz="0" w:space="0" w:color="auto"/>
          </w:divBdr>
          <w:divsChild>
            <w:div w:id="1077674480">
              <w:marLeft w:val="0"/>
              <w:marRight w:val="0"/>
              <w:marTop w:val="0"/>
              <w:marBottom w:val="0"/>
              <w:divBdr>
                <w:top w:val="none" w:sz="0" w:space="0" w:color="auto"/>
                <w:left w:val="none" w:sz="0" w:space="0" w:color="auto"/>
                <w:bottom w:val="none" w:sz="0" w:space="0" w:color="auto"/>
                <w:right w:val="none" w:sz="0" w:space="0" w:color="auto"/>
              </w:divBdr>
            </w:div>
          </w:divsChild>
        </w:div>
        <w:div w:id="173691287">
          <w:marLeft w:val="0"/>
          <w:marRight w:val="0"/>
          <w:marTop w:val="0"/>
          <w:marBottom w:val="0"/>
          <w:divBdr>
            <w:top w:val="none" w:sz="0" w:space="0" w:color="auto"/>
            <w:left w:val="none" w:sz="0" w:space="0" w:color="auto"/>
            <w:bottom w:val="none" w:sz="0" w:space="0" w:color="auto"/>
            <w:right w:val="none" w:sz="0" w:space="0" w:color="auto"/>
          </w:divBdr>
        </w:div>
        <w:div w:id="91970965">
          <w:marLeft w:val="0"/>
          <w:marRight w:val="0"/>
          <w:marTop w:val="0"/>
          <w:marBottom w:val="0"/>
          <w:divBdr>
            <w:top w:val="none" w:sz="0" w:space="0" w:color="auto"/>
            <w:left w:val="none" w:sz="0" w:space="0" w:color="auto"/>
            <w:bottom w:val="none" w:sz="0" w:space="0" w:color="auto"/>
            <w:right w:val="none" w:sz="0" w:space="0" w:color="auto"/>
          </w:divBdr>
          <w:divsChild>
            <w:div w:id="568732745">
              <w:marLeft w:val="0"/>
              <w:marRight w:val="0"/>
              <w:marTop w:val="0"/>
              <w:marBottom w:val="0"/>
              <w:divBdr>
                <w:top w:val="none" w:sz="0" w:space="0" w:color="auto"/>
                <w:left w:val="none" w:sz="0" w:space="0" w:color="auto"/>
                <w:bottom w:val="none" w:sz="0" w:space="0" w:color="auto"/>
                <w:right w:val="none" w:sz="0" w:space="0" w:color="auto"/>
              </w:divBdr>
            </w:div>
          </w:divsChild>
        </w:div>
        <w:div w:id="1355771582">
          <w:marLeft w:val="0"/>
          <w:marRight w:val="0"/>
          <w:marTop w:val="0"/>
          <w:marBottom w:val="0"/>
          <w:divBdr>
            <w:top w:val="none" w:sz="0" w:space="0" w:color="auto"/>
            <w:left w:val="none" w:sz="0" w:space="0" w:color="auto"/>
            <w:bottom w:val="none" w:sz="0" w:space="0" w:color="auto"/>
            <w:right w:val="none" w:sz="0" w:space="0" w:color="auto"/>
          </w:divBdr>
        </w:div>
        <w:div w:id="1274823470">
          <w:marLeft w:val="0"/>
          <w:marRight w:val="0"/>
          <w:marTop w:val="0"/>
          <w:marBottom w:val="0"/>
          <w:divBdr>
            <w:top w:val="none" w:sz="0" w:space="0" w:color="auto"/>
            <w:left w:val="none" w:sz="0" w:space="0" w:color="auto"/>
            <w:bottom w:val="none" w:sz="0" w:space="0" w:color="auto"/>
            <w:right w:val="none" w:sz="0" w:space="0" w:color="auto"/>
          </w:divBdr>
          <w:divsChild>
            <w:div w:id="105197783">
              <w:marLeft w:val="0"/>
              <w:marRight w:val="0"/>
              <w:marTop w:val="0"/>
              <w:marBottom w:val="0"/>
              <w:divBdr>
                <w:top w:val="none" w:sz="0" w:space="0" w:color="auto"/>
                <w:left w:val="none" w:sz="0" w:space="0" w:color="auto"/>
                <w:bottom w:val="none" w:sz="0" w:space="0" w:color="auto"/>
                <w:right w:val="none" w:sz="0" w:space="0" w:color="auto"/>
              </w:divBdr>
            </w:div>
          </w:divsChild>
        </w:div>
        <w:div w:id="2135831719">
          <w:marLeft w:val="0"/>
          <w:marRight w:val="0"/>
          <w:marTop w:val="300"/>
          <w:marBottom w:val="0"/>
          <w:divBdr>
            <w:top w:val="none" w:sz="0" w:space="0" w:color="auto"/>
            <w:left w:val="none" w:sz="0" w:space="0" w:color="auto"/>
            <w:bottom w:val="none" w:sz="0" w:space="0" w:color="auto"/>
            <w:right w:val="none" w:sz="0" w:space="0" w:color="auto"/>
          </w:divBdr>
          <w:divsChild>
            <w:div w:id="715860374">
              <w:marLeft w:val="0"/>
              <w:marRight w:val="0"/>
              <w:marTop w:val="0"/>
              <w:marBottom w:val="0"/>
              <w:divBdr>
                <w:top w:val="none" w:sz="0" w:space="0" w:color="auto"/>
                <w:left w:val="none" w:sz="0" w:space="0" w:color="auto"/>
                <w:bottom w:val="none" w:sz="0" w:space="0" w:color="auto"/>
                <w:right w:val="none" w:sz="0" w:space="0" w:color="auto"/>
              </w:divBdr>
              <w:divsChild>
                <w:div w:id="1164471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1">
          <w:marLeft w:val="0"/>
          <w:marRight w:val="0"/>
          <w:marTop w:val="300"/>
          <w:marBottom w:val="0"/>
          <w:divBdr>
            <w:top w:val="none" w:sz="0" w:space="0" w:color="auto"/>
            <w:left w:val="none" w:sz="0" w:space="0" w:color="auto"/>
            <w:bottom w:val="none" w:sz="0" w:space="0" w:color="auto"/>
            <w:right w:val="none" w:sz="0" w:space="0" w:color="auto"/>
          </w:divBdr>
          <w:divsChild>
            <w:div w:id="1490950200">
              <w:marLeft w:val="0"/>
              <w:marRight w:val="0"/>
              <w:marTop w:val="0"/>
              <w:marBottom w:val="0"/>
              <w:divBdr>
                <w:top w:val="none" w:sz="0" w:space="0" w:color="auto"/>
                <w:left w:val="none" w:sz="0" w:space="0" w:color="auto"/>
                <w:bottom w:val="none" w:sz="0" w:space="0" w:color="auto"/>
                <w:right w:val="none" w:sz="0" w:space="0" w:color="auto"/>
              </w:divBdr>
              <w:divsChild>
                <w:div w:id="15272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88264">
          <w:marLeft w:val="0"/>
          <w:marRight w:val="0"/>
          <w:marTop w:val="300"/>
          <w:marBottom w:val="0"/>
          <w:divBdr>
            <w:top w:val="none" w:sz="0" w:space="0" w:color="auto"/>
            <w:left w:val="none" w:sz="0" w:space="0" w:color="auto"/>
            <w:bottom w:val="none" w:sz="0" w:space="0" w:color="auto"/>
            <w:right w:val="none" w:sz="0" w:space="0" w:color="auto"/>
          </w:divBdr>
          <w:divsChild>
            <w:div w:id="1910538026">
              <w:marLeft w:val="0"/>
              <w:marRight w:val="0"/>
              <w:marTop w:val="0"/>
              <w:marBottom w:val="0"/>
              <w:divBdr>
                <w:top w:val="none" w:sz="0" w:space="0" w:color="auto"/>
                <w:left w:val="none" w:sz="0" w:space="0" w:color="auto"/>
                <w:bottom w:val="none" w:sz="0" w:space="0" w:color="auto"/>
                <w:right w:val="none" w:sz="0" w:space="0" w:color="auto"/>
              </w:divBdr>
              <w:divsChild>
                <w:div w:id="200620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749017">
          <w:marLeft w:val="0"/>
          <w:marRight w:val="0"/>
          <w:marTop w:val="300"/>
          <w:marBottom w:val="0"/>
          <w:divBdr>
            <w:top w:val="none" w:sz="0" w:space="0" w:color="auto"/>
            <w:left w:val="none" w:sz="0" w:space="0" w:color="auto"/>
            <w:bottom w:val="none" w:sz="0" w:space="0" w:color="auto"/>
            <w:right w:val="none" w:sz="0" w:space="0" w:color="auto"/>
          </w:divBdr>
          <w:divsChild>
            <w:div w:id="661203903">
              <w:marLeft w:val="0"/>
              <w:marRight w:val="0"/>
              <w:marTop w:val="0"/>
              <w:marBottom w:val="0"/>
              <w:divBdr>
                <w:top w:val="none" w:sz="0" w:space="0" w:color="auto"/>
                <w:left w:val="none" w:sz="0" w:space="0" w:color="auto"/>
                <w:bottom w:val="none" w:sz="0" w:space="0" w:color="auto"/>
                <w:right w:val="none" w:sz="0" w:space="0" w:color="auto"/>
              </w:divBdr>
              <w:divsChild>
                <w:div w:id="82335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173389">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14950">
      <w:bodyDiv w:val="1"/>
      <w:marLeft w:val="0"/>
      <w:marRight w:val="0"/>
      <w:marTop w:val="0"/>
      <w:marBottom w:val="0"/>
      <w:divBdr>
        <w:top w:val="none" w:sz="0" w:space="0" w:color="auto"/>
        <w:left w:val="none" w:sz="0" w:space="0" w:color="auto"/>
        <w:bottom w:val="none" w:sz="0" w:space="0" w:color="auto"/>
        <w:right w:val="none" w:sz="0" w:space="0" w:color="auto"/>
      </w:divBdr>
      <w:divsChild>
        <w:div w:id="1371882223">
          <w:marLeft w:val="0"/>
          <w:marRight w:val="0"/>
          <w:marTop w:val="0"/>
          <w:marBottom w:val="0"/>
          <w:divBdr>
            <w:top w:val="none" w:sz="0" w:space="0" w:color="auto"/>
            <w:left w:val="none" w:sz="0" w:space="0" w:color="auto"/>
            <w:bottom w:val="none" w:sz="0" w:space="0" w:color="auto"/>
            <w:right w:val="none" w:sz="0" w:space="0" w:color="auto"/>
          </w:divBdr>
        </w:div>
        <w:div w:id="1229611014">
          <w:marLeft w:val="0"/>
          <w:marRight w:val="0"/>
          <w:marTop w:val="0"/>
          <w:marBottom w:val="0"/>
          <w:divBdr>
            <w:top w:val="none" w:sz="0" w:space="0" w:color="auto"/>
            <w:left w:val="none" w:sz="0" w:space="0" w:color="auto"/>
            <w:bottom w:val="none" w:sz="0" w:space="0" w:color="auto"/>
            <w:right w:val="none" w:sz="0" w:space="0" w:color="auto"/>
          </w:divBdr>
          <w:divsChild>
            <w:div w:id="1675300240">
              <w:marLeft w:val="0"/>
              <w:marRight w:val="0"/>
              <w:marTop w:val="0"/>
              <w:marBottom w:val="0"/>
              <w:divBdr>
                <w:top w:val="none" w:sz="0" w:space="0" w:color="auto"/>
                <w:left w:val="none" w:sz="0" w:space="0" w:color="auto"/>
                <w:bottom w:val="none" w:sz="0" w:space="0" w:color="auto"/>
                <w:right w:val="none" w:sz="0" w:space="0" w:color="auto"/>
              </w:divBdr>
            </w:div>
          </w:divsChild>
        </w:div>
        <w:div w:id="1587418179">
          <w:marLeft w:val="0"/>
          <w:marRight w:val="0"/>
          <w:marTop w:val="0"/>
          <w:marBottom w:val="0"/>
          <w:divBdr>
            <w:top w:val="none" w:sz="0" w:space="0" w:color="auto"/>
            <w:left w:val="none" w:sz="0" w:space="0" w:color="auto"/>
            <w:bottom w:val="none" w:sz="0" w:space="0" w:color="auto"/>
            <w:right w:val="none" w:sz="0" w:space="0" w:color="auto"/>
          </w:divBdr>
        </w:div>
        <w:div w:id="1972326442">
          <w:marLeft w:val="0"/>
          <w:marRight w:val="0"/>
          <w:marTop w:val="0"/>
          <w:marBottom w:val="0"/>
          <w:divBdr>
            <w:top w:val="none" w:sz="0" w:space="0" w:color="auto"/>
            <w:left w:val="none" w:sz="0" w:space="0" w:color="auto"/>
            <w:bottom w:val="none" w:sz="0" w:space="0" w:color="auto"/>
            <w:right w:val="none" w:sz="0" w:space="0" w:color="auto"/>
          </w:divBdr>
          <w:divsChild>
            <w:div w:id="1271010622">
              <w:marLeft w:val="0"/>
              <w:marRight w:val="0"/>
              <w:marTop w:val="0"/>
              <w:marBottom w:val="0"/>
              <w:divBdr>
                <w:top w:val="none" w:sz="0" w:space="0" w:color="auto"/>
                <w:left w:val="none" w:sz="0" w:space="0" w:color="auto"/>
                <w:bottom w:val="none" w:sz="0" w:space="0" w:color="auto"/>
                <w:right w:val="none" w:sz="0" w:space="0" w:color="auto"/>
              </w:divBdr>
            </w:div>
          </w:divsChild>
        </w:div>
        <w:div w:id="1995601601">
          <w:marLeft w:val="0"/>
          <w:marRight w:val="0"/>
          <w:marTop w:val="0"/>
          <w:marBottom w:val="0"/>
          <w:divBdr>
            <w:top w:val="none" w:sz="0" w:space="0" w:color="auto"/>
            <w:left w:val="none" w:sz="0" w:space="0" w:color="auto"/>
            <w:bottom w:val="none" w:sz="0" w:space="0" w:color="auto"/>
            <w:right w:val="none" w:sz="0" w:space="0" w:color="auto"/>
          </w:divBdr>
        </w:div>
        <w:div w:id="1958101472">
          <w:marLeft w:val="0"/>
          <w:marRight w:val="0"/>
          <w:marTop w:val="0"/>
          <w:marBottom w:val="0"/>
          <w:divBdr>
            <w:top w:val="none" w:sz="0" w:space="0" w:color="auto"/>
            <w:left w:val="none" w:sz="0" w:space="0" w:color="auto"/>
            <w:bottom w:val="none" w:sz="0" w:space="0" w:color="auto"/>
            <w:right w:val="none" w:sz="0" w:space="0" w:color="auto"/>
          </w:divBdr>
          <w:divsChild>
            <w:div w:id="1971091754">
              <w:marLeft w:val="0"/>
              <w:marRight w:val="0"/>
              <w:marTop w:val="0"/>
              <w:marBottom w:val="0"/>
              <w:divBdr>
                <w:top w:val="none" w:sz="0" w:space="0" w:color="auto"/>
                <w:left w:val="none" w:sz="0" w:space="0" w:color="auto"/>
                <w:bottom w:val="none" w:sz="0" w:space="0" w:color="auto"/>
                <w:right w:val="none" w:sz="0" w:space="0" w:color="auto"/>
              </w:divBdr>
            </w:div>
          </w:divsChild>
        </w:div>
        <w:div w:id="1382636373">
          <w:marLeft w:val="0"/>
          <w:marRight w:val="0"/>
          <w:marTop w:val="0"/>
          <w:marBottom w:val="0"/>
          <w:divBdr>
            <w:top w:val="none" w:sz="0" w:space="0" w:color="auto"/>
            <w:left w:val="none" w:sz="0" w:space="0" w:color="auto"/>
            <w:bottom w:val="none" w:sz="0" w:space="0" w:color="auto"/>
            <w:right w:val="none" w:sz="0" w:space="0" w:color="auto"/>
          </w:divBdr>
        </w:div>
        <w:div w:id="1820489333">
          <w:marLeft w:val="0"/>
          <w:marRight w:val="0"/>
          <w:marTop w:val="0"/>
          <w:marBottom w:val="0"/>
          <w:divBdr>
            <w:top w:val="none" w:sz="0" w:space="0" w:color="auto"/>
            <w:left w:val="none" w:sz="0" w:space="0" w:color="auto"/>
            <w:bottom w:val="none" w:sz="0" w:space="0" w:color="auto"/>
            <w:right w:val="none" w:sz="0" w:space="0" w:color="auto"/>
          </w:divBdr>
          <w:divsChild>
            <w:div w:id="35009866">
              <w:marLeft w:val="0"/>
              <w:marRight w:val="0"/>
              <w:marTop w:val="0"/>
              <w:marBottom w:val="0"/>
              <w:divBdr>
                <w:top w:val="none" w:sz="0" w:space="0" w:color="auto"/>
                <w:left w:val="none" w:sz="0" w:space="0" w:color="auto"/>
                <w:bottom w:val="none" w:sz="0" w:space="0" w:color="auto"/>
                <w:right w:val="none" w:sz="0" w:space="0" w:color="auto"/>
              </w:divBdr>
            </w:div>
          </w:divsChild>
        </w:div>
        <w:div w:id="243078948">
          <w:marLeft w:val="0"/>
          <w:marRight w:val="0"/>
          <w:marTop w:val="0"/>
          <w:marBottom w:val="0"/>
          <w:divBdr>
            <w:top w:val="none" w:sz="0" w:space="0" w:color="auto"/>
            <w:left w:val="none" w:sz="0" w:space="0" w:color="auto"/>
            <w:bottom w:val="none" w:sz="0" w:space="0" w:color="auto"/>
            <w:right w:val="none" w:sz="0" w:space="0" w:color="auto"/>
          </w:divBdr>
        </w:div>
        <w:div w:id="878318602">
          <w:marLeft w:val="0"/>
          <w:marRight w:val="0"/>
          <w:marTop w:val="0"/>
          <w:marBottom w:val="0"/>
          <w:divBdr>
            <w:top w:val="none" w:sz="0" w:space="0" w:color="auto"/>
            <w:left w:val="none" w:sz="0" w:space="0" w:color="auto"/>
            <w:bottom w:val="none" w:sz="0" w:space="0" w:color="auto"/>
            <w:right w:val="none" w:sz="0" w:space="0" w:color="auto"/>
          </w:divBdr>
          <w:divsChild>
            <w:div w:id="1318073222">
              <w:marLeft w:val="0"/>
              <w:marRight w:val="0"/>
              <w:marTop w:val="0"/>
              <w:marBottom w:val="0"/>
              <w:divBdr>
                <w:top w:val="none" w:sz="0" w:space="0" w:color="auto"/>
                <w:left w:val="none" w:sz="0" w:space="0" w:color="auto"/>
                <w:bottom w:val="none" w:sz="0" w:space="0" w:color="auto"/>
                <w:right w:val="none" w:sz="0" w:space="0" w:color="auto"/>
              </w:divBdr>
            </w:div>
          </w:divsChild>
        </w:div>
        <w:div w:id="1122647780">
          <w:marLeft w:val="0"/>
          <w:marRight w:val="0"/>
          <w:marTop w:val="0"/>
          <w:marBottom w:val="0"/>
          <w:divBdr>
            <w:top w:val="none" w:sz="0" w:space="0" w:color="auto"/>
            <w:left w:val="none" w:sz="0" w:space="0" w:color="auto"/>
            <w:bottom w:val="none" w:sz="0" w:space="0" w:color="auto"/>
            <w:right w:val="none" w:sz="0" w:space="0" w:color="auto"/>
          </w:divBdr>
        </w:div>
        <w:div w:id="121268456">
          <w:marLeft w:val="0"/>
          <w:marRight w:val="0"/>
          <w:marTop w:val="0"/>
          <w:marBottom w:val="0"/>
          <w:divBdr>
            <w:top w:val="none" w:sz="0" w:space="0" w:color="auto"/>
            <w:left w:val="none" w:sz="0" w:space="0" w:color="auto"/>
            <w:bottom w:val="none" w:sz="0" w:space="0" w:color="auto"/>
            <w:right w:val="none" w:sz="0" w:space="0" w:color="auto"/>
          </w:divBdr>
          <w:divsChild>
            <w:div w:id="1254585879">
              <w:marLeft w:val="0"/>
              <w:marRight w:val="0"/>
              <w:marTop w:val="0"/>
              <w:marBottom w:val="0"/>
              <w:divBdr>
                <w:top w:val="none" w:sz="0" w:space="0" w:color="auto"/>
                <w:left w:val="none" w:sz="0" w:space="0" w:color="auto"/>
                <w:bottom w:val="none" w:sz="0" w:space="0" w:color="auto"/>
                <w:right w:val="none" w:sz="0" w:space="0" w:color="auto"/>
              </w:divBdr>
            </w:div>
          </w:divsChild>
        </w:div>
        <w:div w:id="755786469">
          <w:marLeft w:val="0"/>
          <w:marRight w:val="0"/>
          <w:marTop w:val="0"/>
          <w:marBottom w:val="0"/>
          <w:divBdr>
            <w:top w:val="none" w:sz="0" w:space="0" w:color="auto"/>
            <w:left w:val="none" w:sz="0" w:space="0" w:color="auto"/>
            <w:bottom w:val="none" w:sz="0" w:space="0" w:color="auto"/>
            <w:right w:val="none" w:sz="0" w:space="0" w:color="auto"/>
          </w:divBdr>
        </w:div>
        <w:div w:id="1789082562">
          <w:marLeft w:val="0"/>
          <w:marRight w:val="0"/>
          <w:marTop w:val="0"/>
          <w:marBottom w:val="0"/>
          <w:divBdr>
            <w:top w:val="none" w:sz="0" w:space="0" w:color="auto"/>
            <w:left w:val="none" w:sz="0" w:space="0" w:color="auto"/>
            <w:bottom w:val="none" w:sz="0" w:space="0" w:color="auto"/>
            <w:right w:val="none" w:sz="0" w:space="0" w:color="auto"/>
          </w:divBdr>
          <w:divsChild>
            <w:div w:id="462038115">
              <w:marLeft w:val="0"/>
              <w:marRight w:val="0"/>
              <w:marTop w:val="0"/>
              <w:marBottom w:val="0"/>
              <w:divBdr>
                <w:top w:val="none" w:sz="0" w:space="0" w:color="auto"/>
                <w:left w:val="none" w:sz="0" w:space="0" w:color="auto"/>
                <w:bottom w:val="none" w:sz="0" w:space="0" w:color="auto"/>
                <w:right w:val="none" w:sz="0" w:space="0" w:color="auto"/>
              </w:divBdr>
            </w:div>
          </w:divsChild>
        </w:div>
        <w:div w:id="1507288282">
          <w:marLeft w:val="0"/>
          <w:marRight w:val="0"/>
          <w:marTop w:val="300"/>
          <w:marBottom w:val="0"/>
          <w:divBdr>
            <w:top w:val="none" w:sz="0" w:space="0" w:color="auto"/>
            <w:left w:val="none" w:sz="0" w:space="0" w:color="auto"/>
            <w:bottom w:val="none" w:sz="0" w:space="0" w:color="auto"/>
            <w:right w:val="none" w:sz="0" w:space="0" w:color="auto"/>
          </w:divBdr>
          <w:divsChild>
            <w:div w:id="1144354833">
              <w:marLeft w:val="0"/>
              <w:marRight w:val="0"/>
              <w:marTop w:val="0"/>
              <w:marBottom w:val="0"/>
              <w:divBdr>
                <w:top w:val="none" w:sz="0" w:space="0" w:color="auto"/>
                <w:left w:val="none" w:sz="0" w:space="0" w:color="auto"/>
                <w:bottom w:val="none" w:sz="0" w:space="0" w:color="auto"/>
                <w:right w:val="none" w:sz="0" w:space="0" w:color="auto"/>
              </w:divBdr>
              <w:divsChild>
                <w:div w:id="57995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80657">
          <w:marLeft w:val="0"/>
          <w:marRight w:val="0"/>
          <w:marTop w:val="300"/>
          <w:marBottom w:val="0"/>
          <w:divBdr>
            <w:top w:val="none" w:sz="0" w:space="0" w:color="auto"/>
            <w:left w:val="none" w:sz="0" w:space="0" w:color="auto"/>
            <w:bottom w:val="none" w:sz="0" w:space="0" w:color="auto"/>
            <w:right w:val="none" w:sz="0" w:space="0" w:color="auto"/>
          </w:divBdr>
          <w:divsChild>
            <w:div w:id="1285649484">
              <w:marLeft w:val="0"/>
              <w:marRight w:val="0"/>
              <w:marTop w:val="0"/>
              <w:marBottom w:val="0"/>
              <w:divBdr>
                <w:top w:val="none" w:sz="0" w:space="0" w:color="auto"/>
                <w:left w:val="none" w:sz="0" w:space="0" w:color="auto"/>
                <w:bottom w:val="none" w:sz="0" w:space="0" w:color="auto"/>
                <w:right w:val="none" w:sz="0" w:space="0" w:color="auto"/>
              </w:divBdr>
              <w:divsChild>
                <w:div w:id="473179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5670">
          <w:marLeft w:val="0"/>
          <w:marRight w:val="0"/>
          <w:marTop w:val="300"/>
          <w:marBottom w:val="0"/>
          <w:divBdr>
            <w:top w:val="none" w:sz="0" w:space="0" w:color="auto"/>
            <w:left w:val="none" w:sz="0" w:space="0" w:color="auto"/>
            <w:bottom w:val="none" w:sz="0" w:space="0" w:color="auto"/>
            <w:right w:val="none" w:sz="0" w:space="0" w:color="auto"/>
          </w:divBdr>
          <w:divsChild>
            <w:div w:id="965038018">
              <w:marLeft w:val="0"/>
              <w:marRight w:val="0"/>
              <w:marTop w:val="0"/>
              <w:marBottom w:val="0"/>
              <w:divBdr>
                <w:top w:val="none" w:sz="0" w:space="0" w:color="auto"/>
                <w:left w:val="none" w:sz="0" w:space="0" w:color="auto"/>
                <w:bottom w:val="none" w:sz="0" w:space="0" w:color="auto"/>
                <w:right w:val="none" w:sz="0" w:space="0" w:color="auto"/>
              </w:divBdr>
              <w:divsChild>
                <w:div w:id="33176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815185">
          <w:marLeft w:val="0"/>
          <w:marRight w:val="0"/>
          <w:marTop w:val="300"/>
          <w:marBottom w:val="0"/>
          <w:divBdr>
            <w:top w:val="none" w:sz="0" w:space="0" w:color="auto"/>
            <w:left w:val="none" w:sz="0" w:space="0" w:color="auto"/>
            <w:bottom w:val="none" w:sz="0" w:space="0" w:color="auto"/>
            <w:right w:val="none" w:sz="0" w:space="0" w:color="auto"/>
          </w:divBdr>
          <w:divsChild>
            <w:div w:id="1499350194">
              <w:marLeft w:val="0"/>
              <w:marRight w:val="0"/>
              <w:marTop w:val="0"/>
              <w:marBottom w:val="0"/>
              <w:divBdr>
                <w:top w:val="none" w:sz="0" w:space="0" w:color="auto"/>
                <w:left w:val="none" w:sz="0" w:space="0" w:color="auto"/>
                <w:bottom w:val="none" w:sz="0" w:space="0" w:color="auto"/>
                <w:right w:val="none" w:sz="0" w:space="0" w:color="auto"/>
              </w:divBdr>
              <w:divsChild>
                <w:div w:id="173600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302942">
      <w:bodyDiv w:val="1"/>
      <w:marLeft w:val="0"/>
      <w:marRight w:val="0"/>
      <w:marTop w:val="0"/>
      <w:marBottom w:val="0"/>
      <w:divBdr>
        <w:top w:val="none" w:sz="0" w:space="0" w:color="auto"/>
        <w:left w:val="none" w:sz="0" w:space="0" w:color="auto"/>
        <w:bottom w:val="none" w:sz="0" w:space="0" w:color="auto"/>
        <w:right w:val="none" w:sz="0" w:space="0" w:color="auto"/>
      </w:divBdr>
      <w:divsChild>
        <w:div w:id="1749843813">
          <w:marLeft w:val="0"/>
          <w:marRight w:val="0"/>
          <w:marTop w:val="0"/>
          <w:marBottom w:val="0"/>
          <w:divBdr>
            <w:top w:val="none" w:sz="0" w:space="0" w:color="auto"/>
            <w:left w:val="none" w:sz="0" w:space="0" w:color="auto"/>
            <w:bottom w:val="none" w:sz="0" w:space="0" w:color="auto"/>
            <w:right w:val="none" w:sz="0" w:space="0" w:color="auto"/>
          </w:divBdr>
        </w:div>
        <w:div w:id="898512355">
          <w:marLeft w:val="0"/>
          <w:marRight w:val="0"/>
          <w:marTop w:val="0"/>
          <w:marBottom w:val="0"/>
          <w:divBdr>
            <w:top w:val="none" w:sz="0" w:space="0" w:color="auto"/>
            <w:left w:val="none" w:sz="0" w:space="0" w:color="auto"/>
            <w:bottom w:val="none" w:sz="0" w:space="0" w:color="auto"/>
            <w:right w:val="none" w:sz="0" w:space="0" w:color="auto"/>
          </w:divBdr>
          <w:divsChild>
            <w:div w:id="2072725213">
              <w:marLeft w:val="0"/>
              <w:marRight w:val="0"/>
              <w:marTop w:val="0"/>
              <w:marBottom w:val="0"/>
              <w:divBdr>
                <w:top w:val="none" w:sz="0" w:space="0" w:color="auto"/>
                <w:left w:val="none" w:sz="0" w:space="0" w:color="auto"/>
                <w:bottom w:val="none" w:sz="0" w:space="0" w:color="auto"/>
                <w:right w:val="none" w:sz="0" w:space="0" w:color="auto"/>
              </w:divBdr>
            </w:div>
          </w:divsChild>
        </w:div>
        <w:div w:id="1727872262">
          <w:marLeft w:val="0"/>
          <w:marRight w:val="0"/>
          <w:marTop w:val="0"/>
          <w:marBottom w:val="0"/>
          <w:divBdr>
            <w:top w:val="none" w:sz="0" w:space="0" w:color="auto"/>
            <w:left w:val="none" w:sz="0" w:space="0" w:color="auto"/>
            <w:bottom w:val="none" w:sz="0" w:space="0" w:color="auto"/>
            <w:right w:val="none" w:sz="0" w:space="0" w:color="auto"/>
          </w:divBdr>
        </w:div>
        <w:div w:id="231700205">
          <w:marLeft w:val="0"/>
          <w:marRight w:val="0"/>
          <w:marTop w:val="0"/>
          <w:marBottom w:val="0"/>
          <w:divBdr>
            <w:top w:val="none" w:sz="0" w:space="0" w:color="auto"/>
            <w:left w:val="none" w:sz="0" w:space="0" w:color="auto"/>
            <w:bottom w:val="none" w:sz="0" w:space="0" w:color="auto"/>
            <w:right w:val="none" w:sz="0" w:space="0" w:color="auto"/>
          </w:divBdr>
          <w:divsChild>
            <w:div w:id="384330333">
              <w:marLeft w:val="0"/>
              <w:marRight w:val="0"/>
              <w:marTop w:val="0"/>
              <w:marBottom w:val="0"/>
              <w:divBdr>
                <w:top w:val="none" w:sz="0" w:space="0" w:color="auto"/>
                <w:left w:val="none" w:sz="0" w:space="0" w:color="auto"/>
                <w:bottom w:val="none" w:sz="0" w:space="0" w:color="auto"/>
                <w:right w:val="none" w:sz="0" w:space="0" w:color="auto"/>
              </w:divBdr>
            </w:div>
          </w:divsChild>
        </w:div>
        <w:div w:id="437915940">
          <w:marLeft w:val="0"/>
          <w:marRight w:val="0"/>
          <w:marTop w:val="0"/>
          <w:marBottom w:val="0"/>
          <w:divBdr>
            <w:top w:val="none" w:sz="0" w:space="0" w:color="auto"/>
            <w:left w:val="none" w:sz="0" w:space="0" w:color="auto"/>
            <w:bottom w:val="none" w:sz="0" w:space="0" w:color="auto"/>
            <w:right w:val="none" w:sz="0" w:space="0" w:color="auto"/>
          </w:divBdr>
        </w:div>
        <w:div w:id="422342215">
          <w:marLeft w:val="0"/>
          <w:marRight w:val="0"/>
          <w:marTop w:val="0"/>
          <w:marBottom w:val="0"/>
          <w:divBdr>
            <w:top w:val="none" w:sz="0" w:space="0" w:color="auto"/>
            <w:left w:val="none" w:sz="0" w:space="0" w:color="auto"/>
            <w:bottom w:val="none" w:sz="0" w:space="0" w:color="auto"/>
            <w:right w:val="none" w:sz="0" w:space="0" w:color="auto"/>
          </w:divBdr>
          <w:divsChild>
            <w:div w:id="214774955">
              <w:marLeft w:val="0"/>
              <w:marRight w:val="0"/>
              <w:marTop w:val="0"/>
              <w:marBottom w:val="0"/>
              <w:divBdr>
                <w:top w:val="none" w:sz="0" w:space="0" w:color="auto"/>
                <w:left w:val="none" w:sz="0" w:space="0" w:color="auto"/>
                <w:bottom w:val="none" w:sz="0" w:space="0" w:color="auto"/>
                <w:right w:val="none" w:sz="0" w:space="0" w:color="auto"/>
              </w:divBdr>
            </w:div>
          </w:divsChild>
        </w:div>
        <w:div w:id="819662440">
          <w:marLeft w:val="0"/>
          <w:marRight w:val="0"/>
          <w:marTop w:val="0"/>
          <w:marBottom w:val="0"/>
          <w:divBdr>
            <w:top w:val="none" w:sz="0" w:space="0" w:color="auto"/>
            <w:left w:val="none" w:sz="0" w:space="0" w:color="auto"/>
            <w:bottom w:val="none" w:sz="0" w:space="0" w:color="auto"/>
            <w:right w:val="none" w:sz="0" w:space="0" w:color="auto"/>
          </w:divBdr>
        </w:div>
        <w:div w:id="77751841">
          <w:marLeft w:val="0"/>
          <w:marRight w:val="0"/>
          <w:marTop w:val="0"/>
          <w:marBottom w:val="0"/>
          <w:divBdr>
            <w:top w:val="none" w:sz="0" w:space="0" w:color="auto"/>
            <w:left w:val="none" w:sz="0" w:space="0" w:color="auto"/>
            <w:bottom w:val="none" w:sz="0" w:space="0" w:color="auto"/>
            <w:right w:val="none" w:sz="0" w:space="0" w:color="auto"/>
          </w:divBdr>
          <w:divsChild>
            <w:div w:id="698816383">
              <w:marLeft w:val="0"/>
              <w:marRight w:val="0"/>
              <w:marTop w:val="0"/>
              <w:marBottom w:val="0"/>
              <w:divBdr>
                <w:top w:val="none" w:sz="0" w:space="0" w:color="auto"/>
                <w:left w:val="none" w:sz="0" w:space="0" w:color="auto"/>
                <w:bottom w:val="none" w:sz="0" w:space="0" w:color="auto"/>
                <w:right w:val="none" w:sz="0" w:space="0" w:color="auto"/>
              </w:divBdr>
            </w:div>
          </w:divsChild>
        </w:div>
        <w:div w:id="367074424">
          <w:marLeft w:val="0"/>
          <w:marRight w:val="0"/>
          <w:marTop w:val="0"/>
          <w:marBottom w:val="0"/>
          <w:divBdr>
            <w:top w:val="none" w:sz="0" w:space="0" w:color="auto"/>
            <w:left w:val="none" w:sz="0" w:space="0" w:color="auto"/>
            <w:bottom w:val="none" w:sz="0" w:space="0" w:color="auto"/>
            <w:right w:val="none" w:sz="0" w:space="0" w:color="auto"/>
          </w:divBdr>
        </w:div>
        <w:div w:id="2144537579">
          <w:marLeft w:val="0"/>
          <w:marRight w:val="0"/>
          <w:marTop w:val="0"/>
          <w:marBottom w:val="0"/>
          <w:divBdr>
            <w:top w:val="none" w:sz="0" w:space="0" w:color="auto"/>
            <w:left w:val="none" w:sz="0" w:space="0" w:color="auto"/>
            <w:bottom w:val="none" w:sz="0" w:space="0" w:color="auto"/>
            <w:right w:val="none" w:sz="0" w:space="0" w:color="auto"/>
          </w:divBdr>
          <w:divsChild>
            <w:div w:id="762531472">
              <w:marLeft w:val="0"/>
              <w:marRight w:val="0"/>
              <w:marTop w:val="0"/>
              <w:marBottom w:val="0"/>
              <w:divBdr>
                <w:top w:val="none" w:sz="0" w:space="0" w:color="auto"/>
                <w:left w:val="none" w:sz="0" w:space="0" w:color="auto"/>
                <w:bottom w:val="none" w:sz="0" w:space="0" w:color="auto"/>
                <w:right w:val="none" w:sz="0" w:space="0" w:color="auto"/>
              </w:divBdr>
            </w:div>
          </w:divsChild>
        </w:div>
        <w:div w:id="1414208196">
          <w:marLeft w:val="0"/>
          <w:marRight w:val="0"/>
          <w:marTop w:val="0"/>
          <w:marBottom w:val="0"/>
          <w:divBdr>
            <w:top w:val="none" w:sz="0" w:space="0" w:color="auto"/>
            <w:left w:val="none" w:sz="0" w:space="0" w:color="auto"/>
            <w:bottom w:val="none" w:sz="0" w:space="0" w:color="auto"/>
            <w:right w:val="none" w:sz="0" w:space="0" w:color="auto"/>
          </w:divBdr>
        </w:div>
        <w:div w:id="1763136406">
          <w:marLeft w:val="0"/>
          <w:marRight w:val="0"/>
          <w:marTop w:val="0"/>
          <w:marBottom w:val="0"/>
          <w:divBdr>
            <w:top w:val="none" w:sz="0" w:space="0" w:color="auto"/>
            <w:left w:val="none" w:sz="0" w:space="0" w:color="auto"/>
            <w:bottom w:val="none" w:sz="0" w:space="0" w:color="auto"/>
            <w:right w:val="none" w:sz="0" w:space="0" w:color="auto"/>
          </w:divBdr>
          <w:divsChild>
            <w:div w:id="1781291527">
              <w:marLeft w:val="0"/>
              <w:marRight w:val="0"/>
              <w:marTop w:val="0"/>
              <w:marBottom w:val="0"/>
              <w:divBdr>
                <w:top w:val="none" w:sz="0" w:space="0" w:color="auto"/>
                <w:left w:val="none" w:sz="0" w:space="0" w:color="auto"/>
                <w:bottom w:val="none" w:sz="0" w:space="0" w:color="auto"/>
                <w:right w:val="none" w:sz="0" w:space="0" w:color="auto"/>
              </w:divBdr>
            </w:div>
          </w:divsChild>
        </w:div>
        <w:div w:id="1238786843">
          <w:marLeft w:val="0"/>
          <w:marRight w:val="0"/>
          <w:marTop w:val="0"/>
          <w:marBottom w:val="0"/>
          <w:divBdr>
            <w:top w:val="none" w:sz="0" w:space="0" w:color="auto"/>
            <w:left w:val="none" w:sz="0" w:space="0" w:color="auto"/>
            <w:bottom w:val="none" w:sz="0" w:space="0" w:color="auto"/>
            <w:right w:val="none" w:sz="0" w:space="0" w:color="auto"/>
          </w:divBdr>
        </w:div>
        <w:div w:id="1799490119">
          <w:marLeft w:val="0"/>
          <w:marRight w:val="0"/>
          <w:marTop w:val="0"/>
          <w:marBottom w:val="0"/>
          <w:divBdr>
            <w:top w:val="none" w:sz="0" w:space="0" w:color="auto"/>
            <w:left w:val="none" w:sz="0" w:space="0" w:color="auto"/>
            <w:bottom w:val="none" w:sz="0" w:space="0" w:color="auto"/>
            <w:right w:val="none" w:sz="0" w:space="0" w:color="auto"/>
          </w:divBdr>
          <w:divsChild>
            <w:div w:id="392968926">
              <w:marLeft w:val="0"/>
              <w:marRight w:val="0"/>
              <w:marTop w:val="0"/>
              <w:marBottom w:val="0"/>
              <w:divBdr>
                <w:top w:val="none" w:sz="0" w:space="0" w:color="auto"/>
                <w:left w:val="none" w:sz="0" w:space="0" w:color="auto"/>
                <w:bottom w:val="none" w:sz="0" w:space="0" w:color="auto"/>
                <w:right w:val="none" w:sz="0" w:space="0" w:color="auto"/>
              </w:divBdr>
            </w:div>
          </w:divsChild>
        </w:div>
        <w:div w:id="1353263402">
          <w:marLeft w:val="0"/>
          <w:marRight w:val="0"/>
          <w:marTop w:val="300"/>
          <w:marBottom w:val="0"/>
          <w:divBdr>
            <w:top w:val="none" w:sz="0" w:space="0" w:color="auto"/>
            <w:left w:val="none" w:sz="0" w:space="0" w:color="auto"/>
            <w:bottom w:val="none" w:sz="0" w:space="0" w:color="auto"/>
            <w:right w:val="none" w:sz="0" w:space="0" w:color="auto"/>
          </w:divBdr>
          <w:divsChild>
            <w:div w:id="1665551597">
              <w:marLeft w:val="0"/>
              <w:marRight w:val="0"/>
              <w:marTop w:val="0"/>
              <w:marBottom w:val="0"/>
              <w:divBdr>
                <w:top w:val="none" w:sz="0" w:space="0" w:color="auto"/>
                <w:left w:val="none" w:sz="0" w:space="0" w:color="auto"/>
                <w:bottom w:val="none" w:sz="0" w:space="0" w:color="auto"/>
                <w:right w:val="none" w:sz="0" w:space="0" w:color="auto"/>
              </w:divBdr>
              <w:divsChild>
                <w:div w:id="116674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47307">
          <w:marLeft w:val="0"/>
          <w:marRight w:val="0"/>
          <w:marTop w:val="300"/>
          <w:marBottom w:val="0"/>
          <w:divBdr>
            <w:top w:val="none" w:sz="0" w:space="0" w:color="auto"/>
            <w:left w:val="none" w:sz="0" w:space="0" w:color="auto"/>
            <w:bottom w:val="none" w:sz="0" w:space="0" w:color="auto"/>
            <w:right w:val="none" w:sz="0" w:space="0" w:color="auto"/>
          </w:divBdr>
          <w:divsChild>
            <w:div w:id="1892689629">
              <w:marLeft w:val="0"/>
              <w:marRight w:val="0"/>
              <w:marTop w:val="0"/>
              <w:marBottom w:val="0"/>
              <w:divBdr>
                <w:top w:val="none" w:sz="0" w:space="0" w:color="auto"/>
                <w:left w:val="none" w:sz="0" w:space="0" w:color="auto"/>
                <w:bottom w:val="none" w:sz="0" w:space="0" w:color="auto"/>
                <w:right w:val="none" w:sz="0" w:space="0" w:color="auto"/>
              </w:divBdr>
              <w:divsChild>
                <w:div w:id="1350136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639881">
          <w:marLeft w:val="0"/>
          <w:marRight w:val="0"/>
          <w:marTop w:val="300"/>
          <w:marBottom w:val="0"/>
          <w:divBdr>
            <w:top w:val="none" w:sz="0" w:space="0" w:color="auto"/>
            <w:left w:val="none" w:sz="0" w:space="0" w:color="auto"/>
            <w:bottom w:val="none" w:sz="0" w:space="0" w:color="auto"/>
            <w:right w:val="none" w:sz="0" w:space="0" w:color="auto"/>
          </w:divBdr>
          <w:divsChild>
            <w:div w:id="596527454">
              <w:marLeft w:val="0"/>
              <w:marRight w:val="0"/>
              <w:marTop w:val="0"/>
              <w:marBottom w:val="0"/>
              <w:divBdr>
                <w:top w:val="none" w:sz="0" w:space="0" w:color="auto"/>
                <w:left w:val="none" w:sz="0" w:space="0" w:color="auto"/>
                <w:bottom w:val="none" w:sz="0" w:space="0" w:color="auto"/>
                <w:right w:val="none" w:sz="0" w:space="0" w:color="auto"/>
              </w:divBdr>
              <w:divsChild>
                <w:div w:id="83507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53654">
          <w:marLeft w:val="0"/>
          <w:marRight w:val="0"/>
          <w:marTop w:val="300"/>
          <w:marBottom w:val="0"/>
          <w:divBdr>
            <w:top w:val="none" w:sz="0" w:space="0" w:color="auto"/>
            <w:left w:val="none" w:sz="0" w:space="0" w:color="auto"/>
            <w:bottom w:val="none" w:sz="0" w:space="0" w:color="auto"/>
            <w:right w:val="none" w:sz="0" w:space="0" w:color="auto"/>
          </w:divBdr>
          <w:divsChild>
            <w:div w:id="1570995358">
              <w:marLeft w:val="0"/>
              <w:marRight w:val="0"/>
              <w:marTop w:val="0"/>
              <w:marBottom w:val="0"/>
              <w:divBdr>
                <w:top w:val="none" w:sz="0" w:space="0" w:color="auto"/>
                <w:left w:val="none" w:sz="0" w:space="0" w:color="auto"/>
                <w:bottom w:val="none" w:sz="0" w:space="0" w:color="auto"/>
                <w:right w:val="none" w:sz="0" w:space="0" w:color="auto"/>
              </w:divBdr>
              <w:divsChild>
                <w:div w:id="17814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74484">
      <w:bodyDiv w:val="1"/>
      <w:marLeft w:val="0"/>
      <w:marRight w:val="0"/>
      <w:marTop w:val="0"/>
      <w:marBottom w:val="0"/>
      <w:divBdr>
        <w:top w:val="none" w:sz="0" w:space="0" w:color="auto"/>
        <w:left w:val="none" w:sz="0" w:space="0" w:color="auto"/>
        <w:bottom w:val="none" w:sz="0" w:space="0" w:color="auto"/>
        <w:right w:val="none" w:sz="0" w:space="0" w:color="auto"/>
      </w:divBdr>
      <w:divsChild>
        <w:div w:id="2000226951">
          <w:marLeft w:val="0"/>
          <w:marRight w:val="0"/>
          <w:marTop w:val="0"/>
          <w:marBottom w:val="0"/>
          <w:divBdr>
            <w:top w:val="none" w:sz="0" w:space="0" w:color="auto"/>
            <w:left w:val="none" w:sz="0" w:space="0" w:color="auto"/>
            <w:bottom w:val="none" w:sz="0" w:space="0" w:color="auto"/>
            <w:right w:val="none" w:sz="0" w:space="0" w:color="auto"/>
          </w:divBdr>
        </w:div>
        <w:div w:id="362904733">
          <w:marLeft w:val="0"/>
          <w:marRight w:val="0"/>
          <w:marTop w:val="0"/>
          <w:marBottom w:val="0"/>
          <w:divBdr>
            <w:top w:val="none" w:sz="0" w:space="0" w:color="auto"/>
            <w:left w:val="none" w:sz="0" w:space="0" w:color="auto"/>
            <w:bottom w:val="none" w:sz="0" w:space="0" w:color="auto"/>
            <w:right w:val="none" w:sz="0" w:space="0" w:color="auto"/>
          </w:divBdr>
          <w:divsChild>
            <w:div w:id="1880120634">
              <w:marLeft w:val="0"/>
              <w:marRight w:val="0"/>
              <w:marTop w:val="0"/>
              <w:marBottom w:val="0"/>
              <w:divBdr>
                <w:top w:val="none" w:sz="0" w:space="0" w:color="auto"/>
                <w:left w:val="none" w:sz="0" w:space="0" w:color="auto"/>
                <w:bottom w:val="none" w:sz="0" w:space="0" w:color="auto"/>
                <w:right w:val="none" w:sz="0" w:space="0" w:color="auto"/>
              </w:divBdr>
            </w:div>
          </w:divsChild>
        </w:div>
        <w:div w:id="960038027">
          <w:marLeft w:val="0"/>
          <w:marRight w:val="0"/>
          <w:marTop w:val="0"/>
          <w:marBottom w:val="0"/>
          <w:divBdr>
            <w:top w:val="none" w:sz="0" w:space="0" w:color="auto"/>
            <w:left w:val="none" w:sz="0" w:space="0" w:color="auto"/>
            <w:bottom w:val="none" w:sz="0" w:space="0" w:color="auto"/>
            <w:right w:val="none" w:sz="0" w:space="0" w:color="auto"/>
          </w:divBdr>
        </w:div>
        <w:div w:id="1338774212">
          <w:marLeft w:val="0"/>
          <w:marRight w:val="0"/>
          <w:marTop w:val="0"/>
          <w:marBottom w:val="0"/>
          <w:divBdr>
            <w:top w:val="none" w:sz="0" w:space="0" w:color="auto"/>
            <w:left w:val="none" w:sz="0" w:space="0" w:color="auto"/>
            <w:bottom w:val="none" w:sz="0" w:space="0" w:color="auto"/>
            <w:right w:val="none" w:sz="0" w:space="0" w:color="auto"/>
          </w:divBdr>
          <w:divsChild>
            <w:div w:id="1136334728">
              <w:marLeft w:val="0"/>
              <w:marRight w:val="0"/>
              <w:marTop w:val="0"/>
              <w:marBottom w:val="0"/>
              <w:divBdr>
                <w:top w:val="none" w:sz="0" w:space="0" w:color="auto"/>
                <w:left w:val="none" w:sz="0" w:space="0" w:color="auto"/>
                <w:bottom w:val="none" w:sz="0" w:space="0" w:color="auto"/>
                <w:right w:val="none" w:sz="0" w:space="0" w:color="auto"/>
              </w:divBdr>
            </w:div>
          </w:divsChild>
        </w:div>
        <w:div w:id="160121392">
          <w:marLeft w:val="0"/>
          <w:marRight w:val="0"/>
          <w:marTop w:val="0"/>
          <w:marBottom w:val="0"/>
          <w:divBdr>
            <w:top w:val="none" w:sz="0" w:space="0" w:color="auto"/>
            <w:left w:val="none" w:sz="0" w:space="0" w:color="auto"/>
            <w:bottom w:val="none" w:sz="0" w:space="0" w:color="auto"/>
            <w:right w:val="none" w:sz="0" w:space="0" w:color="auto"/>
          </w:divBdr>
        </w:div>
        <w:div w:id="1428112010">
          <w:marLeft w:val="0"/>
          <w:marRight w:val="0"/>
          <w:marTop w:val="0"/>
          <w:marBottom w:val="0"/>
          <w:divBdr>
            <w:top w:val="none" w:sz="0" w:space="0" w:color="auto"/>
            <w:left w:val="none" w:sz="0" w:space="0" w:color="auto"/>
            <w:bottom w:val="none" w:sz="0" w:space="0" w:color="auto"/>
            <w:right w:val="none" w:sz="0" w:space="0" w:color="auto"/>
          </w:divBdr>
          <w:divsChild>
            <w:div w:id="1103107776">
              <w:marLeft w:val="0"/>
              <w:marRight w:val="0"/>
              <w:marTop w:val="0"/>
              <w:marBottom w:val="0"/>
              <w:divBdr>
                <w:top w:val="none" w:sz="0" w:space="0" w:color="auto"/>
                <w:left w:val="none" w:sz="0" w:space="0" w:color="auto"/>
                <w:bottom w:val="none" w:sz="0" w:space="0" w:color="auto"/>
                <w:right w:val="none" w:sz="0" w:space="0" w:color="auto"/>
              </w:divBdr>
            </w:div>
          </w:divsChild>
        </w:div>
        <w:div w:id="1454903066">
          <w:marLeft w:val="0"/>
          <w:marRight w:val="0"/>
          <w:marTop w:val="0"/>
          <w:marBottom w:val="0"/>
          <w:divBdr>
            <w:top w:val="none" w:sz="0" w:space="0" w:color="auto"/>
            <w:left w:val="none" w:sz="0" w:space="0" w:color="auto"/>
            <w:bottom w:val="none" w:sz="0" w:space="0" w:color="auto"/>
            <w:right w:val="none" w:sz="0" w:space="0" w:color="auto"/>
          </w:divBdr>
        </w:div>
        <w:div w:id="663316545">
          <w:marLeft w:val="0"/>
          <w:marRight w:val="0"/>
          <w:marTop w:val="0"/>
          <w:marBottom w:val="0"/>
          <w:divBdr>
            <w:top w:val="none" w:sz="0" w:space="0" w:color="auto"/>
            <w:left w:val="none" w:sz="0" w:space="0" w:color="auto"/>
            <w:bottom w:val="none" w:sz="0" w:space="0" w:color="auto"/>
            <w:right w:val="none" w:sz="0" w:space="0" w:color="auto"/>
          </w:divBdr>
          <w:divsChild>
            <w:div w:id="1584532662">
              <w:marLeft w:val="0"/>
              <w:marRight w:val="0"/>
              <w:marTop w:val="0"/>
              <w:marBottom w:val="0"/>
              <w:divBdr>
                <w:top w:val="none" w:sz="0" w:space="0" w:color="auto"/>
                <w:left w:val="none" w:sz="0" w:space="0" w:color="auto"/>
                <w:bottom w:val="none" w:sz="0" w:space="0" w:color="auto"/>
                <w:right w:val="none" w:sz="0" w:space="0" w:color="auto"/>
              </w:divBdr>
            </w:div>
          </w:divsChild>
        </w:div>
        <w:div w:id="940986925">
          <w:marLeft w:val="0"/>
          <w:marRight w:val="0"/>
          <w:marTop w:val="0"/>
          <w:marBottom w:val="0"/>
          <w:divBdr>
            <w:top w:val="none" w:sz="0" w:space="0" w:color="auto"/>
            <w:left w:val="none" w:sz="0" w:space="0" w:color="auto"/>
            <w:bottom w:val="none" w:sz="0" w:space="0" w:color="auto"/>
            <w:right w:val="none" w:sz="0" w:space="0" w:color="auto"/>
          </w:divBdr>
        </w:div>
        <w:div w:id="1421560105">
          <w:marLeft w:val="0"/>
          <w:marRight w:val="0"/>
          <w:marTop w:val="0"/>
          <w:marBottom w:val="0"/>
          <w:divBdr>
            <w:top w:val="none" w:sz="0" w:space="0" w:color="auto"/>
            <w:left w:val="none" w:sz="0" w:space="0" w:color="auto"/>
            <w:bottom w:val="none" w:sz="0" w:space="0" w:color="auto"/>
            <w:right w:val="none" w:sz="0" w:space="0" w:color="auto"/>
          </w:divBdr>
          <w:divsChild>
            <w:div w:id="631910262">
              <w:marLeft w:val="0"/>
              <w:marRight w:val="0"/>
              <w:marTop w:val="0"/>
              <w:marBottom w:val="0"/>
              <w:divBdr>
                <w:top w:val="none" w:sz="0" w:space="0" w:color="auto"/>
                <w:left w:val="none" w:sz="0" w:space="0" w:color="auto"/>
                <w:bottom w:val="none" w:sz="0" w:space="0" w:color="auto"/>
                <w:right w:val="none" w:sz="0" w:space="0" w:color="auto"/>
              </w:divBdr>
            </w:div>
          </w:divsChild>
        </w:div>
        <w:div w:id="1508326668">
          <w:marLeft w:val="0"/>
          <w:marRight w:val="0"/>
          <w:marTop w:val="0"/>
          <w:marBottom w:val="0"/>
          <w:divBdr>
            <w:top w:val="none" w:sz="0" w:space="0" w:color="auto"/>
            <w:left w:val="none" w:sz="0" w:space="0" w:color="auto"/>
            <w:bottom w:val="none" w:sz="0" w:space="0" w:color="auto"/>
            <w:right w:val="none" w:sz="0" w:space="0" w:color="auto"/>
          </w:divBdr>
        </w:div>
        <w:div w:id="11031467">
          <w:marLeft w:val="0"/>
          <w:marRight w:val="0"/>
          <w:marTop w:val="0"/>
          <w:marBottom w:val="0"/>
          <w:divBdr>
            <w:top w:val="none" w:sz="0" w:space="0" w:color="auto"/>
            <w:left w:val="none" w:sz="0" w:space="0" w:color="auto"/>
            <w:bottom w:val="none" w:sz="0" w:space="0" w:color="auto"/>
            <w:right w:val="none" w:sz="0" w:space="0" w:color="auto"/>
          </w:divBdr>
          <w:divsChild>
            <w:div w:id="375006487">
              <w:marLeft w:val="0"/>
              <w:marRight w:val="0"/>
              <w:marTop w:val="0"/>
              <w:marBottom w:val="0"/>
              <w:divBdr>
                <w:top w:val="none" w:sz="0" w:space="0" w:color="auto"/>
                <w:left w:val="none" w:sz="0" w:space="0" w:color="auto"/>
                <w:bottom w:val="none" w:sz="0" w:space="0" w:color="auto"/>
                <w:right w:val="none" w:sz="0" w:space="0" w:color="auto"/>
              </w:divBdr>
            </w:div>
          </w:divsChild>
        </w:div>
        <w:div w:id="1674842132">
          <w:marLeft w:val="0"/>
          <w:marRight w:val="0"/>
          <w:marTop w:val="0"/>
          <w:marBottom w:val="0"/>
          <w:divBdr>
            <w:top w:val="none" w:sz="0" w:space="0" w:color="auto"/>
            <w:left w:val="none" w:sz="0" w:space="0" w:color="auto"/>
            <w:bottom w:val="none" w:sz="0" w:space="0" w:color="auto"/>
            <w:right w:val="none" w:sz="0" w:space="0" w:color="auto"/>
          </w:divBdr>
        </w:div>
        <w:div w:id="492601241">
          <w:marLeft w:val="0"/>
          <w:marRight w:val="0"/>
          <w:marTop w:val="0"/>
          <w:marBottom w:val="0"/>
          <w:divBdr>
            <w:top w:val="none" w:sz="0" w:space="0" w:color="auto"/>
            <w:left w:val="none" w:sz="0" w:space="0" w:color="auto"/>
            <w:bottom w:val="none" w:sz="0" w:space="0" w:color="auto"/>
            <w:right w:val="none" w:sz="0" w:space="0" w:color="auto"/>
          </w:divBdr>
          <w:divsChild>
            <w:div w:id="1233853756">
              <w:marLeft w:val="0"/>
              <w:marRight w:val="0"/>
              <w:marTop w:val="0"/>
              <w:marBottom w:val="0"/>
              <w:divBdr>
                <w:top w:val="none" w:sz="0" w:space="0" w:color="auto"/>
                <w:left w:val="none" w:sz="0" w:space="0" w:color="auto"/>
                <w:bottom w:val="none" w:sz="0" w:space="0" w:color="auto"/>
                <w:right w:val="none" w:sz="0" w:space="0" w:color="auto"/>
              </w:divBdr>
            </w:div>
          </w:divsChild>
        </w:div>
        <w:div w:id="899705575">
          <w:marLeft w:val="0"/>
          <w:marRight w:val="0"/>
          <w:marTop w:val="300"/>
          <w:marBottom w:val="0"/>
          <w:divBdr>
            <w:top w:val="none" w:sz="0" w:space="0" w:color="auto"/>
            <w:left w:val="none" w:sz="0" w:space="0" w:color="auto"/>
            <w:bottom w:val="none" w:sz="0" w:space="0" w:color="auto"/>
            <w:right w:val="none" w:sz="0" w:space="0" w:color="auto"/>
          </w:divBdr>
          <w:divsChild>
            <w:div w:id="1137531251">
              <w:marLeft w:val="0"/>
              <w:marRight w:val="0"/>
              <w:marTop w:val="0"/>
              <w:marBottom w:val="0"/>
              <w:divBdr>
                <w:top w:val="none" w:sz="0" w:space="0" w:color="auto"/>
                <w:left w:val="none" w:sz="0" w:space="0" w:color="auto"/>
                <w:bottom w:val="none" w:sz="0" w:space="0" w:color="auto"/>
                <w:right w:val="none" w:sz="0" w:space="0" w:color="auto"/>
              </w:divBdr>
              <w:divsChild>
                <w:div w:id="119276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457812">
          <w:marLeft w:val="0"/>
          <w:marRight w:val="0"/>
          <w:marTop w:val="300"/>
          <w:marBottom w:val="0"/>
          <w:divBdr>
            <w:top w:val="none" w:sz="0" w:space="0" w:color="auto"/>
            <w:left w:val="none" w:sz="0" w:space="0" w:color="auto"/>
            <w:bottom w:val="none" w:sz="0" w:space="0" w:color="auto"/>
            <w:right w:val="none" w:sz="0" w:space="0" w:color="auto"/>
          </w:divBdr>
          <w:divsChild>
            <w:div w:id="2041661872">
              <w:marLeft w:val="0"/>
              <w:marRight w:val="0"/>
              <w:marTop w:val="0"/>
              <w:marBottom w:val="0"/>
              <w:divBdr>
                <w:top w:val="none" w:sz="0" w:space="0" w:color="auto"/>
                <w:left w:val="none" w:sz="0" w:space="0" w:color="auto"/>
                <w:bottom w:val="none" w:sz="0" w:space="0" w:color="auto"/>
                <w:right w:val="none" w:sz="0" w:space="0" w:color="auto"/>
              </w:divBdr>
              <w:divsChild>
                <w:div w:id="115599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17136">
          <w:marLeft w:val="0"/>
          <w:marRight w:val="0"/>
          <w:marTop w:val="300"/>
          <w:marBottom w:val="0"/>
          <w:divBdr>
            <w:top w:val="none" w:sz="0" w:space="0" w:color="auto"/>
            <w:left w:val="none" w:sz="0" w:space="0" w:color="auto"/>
            <w:bottom w:val="none" w:sz="0" w:space="0" w:color="auto"/>
            <w:right w:val="none" w:sz="0" w:space="0" w:color="auto"/>
          </w:divBdr>
          <w:divsChild>
            <w:div w:id="889612155">
              <w:marLeft w:val="0"/>
              <w:marRight w:val="0"/>
              <w:marTop w:val="0"/>
              <w:marBottom w:val="0"/>
              <w:divBdr>
                <w:top w:val="none" w:sz="0" w:space="0" w:color="auto"/>
                <w:left w:val="none" w:sz="0" w:space="0" w:color="auto"/>
                <w:bottom w:val="none" w:sz="0" w:space="0" w:color="auto"/>
                <w:right w:val="none" w:sz="0" w:space="0" w:color="auto"/>
              </w:divBdr>
              <w:divsChild>
                <w:div w:id="79313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610">
          <w:marLeft w:val="0"/>
          <w:marRight w:val="0"/>
          <w:marTop w:val="300"/>
          <w:marBottom w:val="0"/>
          <w:divBdr>
            <w:top w:val="none" w:sz="0" w:space="0" w:color="auto"/>
            <w:left w:val="none" w:sz="0" w:space="0" w:color="auto"/>
            <w:bottom w:val="none" w:sz="0" w:space="0" w:color="auto"/>
            <w:right w:val="none" w:sz="0" w:space="0" w:color="auto"/>
          </w:divBdr>
          <w:divsChild>
            <w:div w:id="2075811086">
              <w:marLeft w:val="0"/>
              <w:marRight w:val="0"/>
              <w:marTop w:val="0"/>
              <w:marBottom w:val="0"/>
              <w:divBdr>
                <w:top w:val="none" w:sz="0" w:space="0" w:color="auto"/>
                <w:left w:val="none" w:sz="0" w:space="0" w:color="auto"/>
                <w:bottom w:val="none" w:sz="0" w:space="0" w:color="auto"/>
                <w:right w:val="none" w:sz="0" w:space="0" w:color="auto"/>
              </w:divBdr>
              <w:divsChild>
                <w:div w:id="139421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762782">
      <w:bodyDiv w:val="1"/>
      <w:marLeft w:val="0"/>
      <w:marRight w:val="0"/>
      <w:marTop w:val="0"/>
      <w:marBottom w:val="0"/>
      <w:divBdr>
        <w:top w:val="none" w:sz="0" w:space="0" w:color="auto"/>
        <w:left w:val="none" w:sz="0" w:space="0" w:color="auto"/>
        <w:bottom w:val="none" w:sz="0" w:space="0" w:color="auto"/>
        <w:right w:val="none" w:sz="0" w:space="0" w:color="auto"/>
      </w:divBdr>
      <w:divsChild>
        <w:div w:id="1472090032">
          <w:marLeft w:val="0"/>
          <w:marRight w:val="0"/>
          <w:marTop w:val="0"/>
          <w:marBottom w:val="0"/>
          <w:divBdr>
            <w:top w:val="none" w:sz="0" w:space="0" w:color="auto"/>
            <w:left w:val="none" w:sz="0" w:space="0" w:color="auto"/>
            <w:bottom w:val="none" w:sz="0" w:space="0" w:color="auto"/>
            <w:right w:val="none" w:sz="0" w:space="0" w:color="auto"/>
          </w:divBdr>
        </w:div>
        <w:div w:id="109670841">
          <w:marLeft w:val="0"/>
          <w:marRight w:val="0"/>
          <w:marTop w:val="0"/>
          <w:marBottom w:val="0"/>
          <w:divBdr>
            <w:top w:val="none" w:sz="0" w:space="0" w:color="auto"/>
            <w:left w:val="none" w:sz="0" w:space="0" w:color="auto"/>
            <w:bottom w:val="none" w:sz="0" w:space="0" w:color="auto"/>
            <w:right w:val="none" w:sz="0" w:space="0" w:color="auto"/>
          </w:divBdr>
          <w:divsChild>
            <w:div w:id="875196587">
              <w:marLeft w:val="0"/>
              <w:marRight w:val="0"/>
              <w:marTop w:val="0"/>
              <w:marBottom w:val="0"/>
              <w:divBdr>
                <w:top w:val="none" w:sz="0" w:space="0" w:color="auto"/>
                <w:left w:val="none" w:sz="0" w:space="0" w:color="auto"/>
                <w:bottom w:val="none" w:sz="0" w:space="0" w:color="auto"/>
                <w:right w:val="none" w:sz="0" w:space="0" w:color="auto"/>
              </w:divBdr>
            </w:div>
          </w:divsChild>
        </w:div>
        <w:div w:id="1574003803">
          <w:marLeft w:val="0"/>
          <w:marRight w:val="0"/>
          <w:marTop w:val="0"/>
          <w:marBottom w:val="0"/>
          <w:divBdr>
            <w:top w:val="none" w:sz="0" w:space="0" w:color="auto"/>
            <w:left w:val="none" w:sz="0" w:space="0" w:color="auto"/>
            <w:bottom w:val="none" w:sz="0" w:space="0" w:color="auto"/>
            <w:right w:val="none" w:sz="0" w:space="0" w:color="auto"/>
          </w:divBdr>
        </w:div>
        <w:div w:id="848519519">
          <w:marLeft w:val="0"/>
          <w:marRight w:val="0"/>
          <w:marTop w:val="0"/>
          <w:marBottom w:val="0"/>
          <w:divBdr>
            <w:top w:val="none" w:sz="0" w:space="0" w:color="auto"/>
            <w:left w:val="none" w:sz="0" w:space="0" w:color="auto"/>
            <w:bottom w:val="none" w:sz="0" w:space="0" w:color="auto"/>
            <w:right w:val="none" w:sz="0" w:space="0" w:color="auto"/>
          </w:divBdr>
          <w:divsChild>
            <w:div w:id="467088065">
              <w:marLeft w:val="0"/>
              <w:marRight w:val="0"/>
              <w:marTop w:val="0"/>
              <w:marBottom w:val="0"/>
              <w:divBdr>
                <w:top w:val="none" w:sz="0" w:space="0" w:color="auto"/>
                <w:left w:val="none" w:sz="0" w:space="0" w:color="auto"/>
                <w:bottom w:val="none" w:sz="0" w:space="0" w:color="auto"/>
                <w:right w:val="none" w:sz="0" w:space="0" w:color="auto"/>
              </w:divBdr>
            </w:div>
          </w:divsChild>
        </w:div>
        <w:div w:id="320813427">
          <w:marLeft w:val="0"/>
          <w:marRight w:val="0"/>
          <w:marTop w:val="0"/>
          <w:marBottom w:val="0"/>
          <w:divBdr>
            <w:top w:val="none" w:sz="0" w:space="0" w:color="auto"/>
            <w:left w:val="none" w:sz="0" w:space="0" w:color="auto"/>
            <w:bottom w:val="none" w:sz="0" w:space="0" w:color="auto"/>
            <w:right w:val="none" w:sz="0" w:space="0" w:color="auto"/>
          </w:divBdr>
        </w:div>
        <w:div w:id="957301475">
          <w:marLeft w:val="0"/>
          <w:marRight w:val="0"/>
          <w:marTop w:val="0"/>
          <w:marBottom w:val="0"/>
          <w:divBdr>
            <w:top w:val="none" w:sz="0" w:space="0" w:color="auto"/>
            <w:left w:val="none" w:sz="0" w:space="0" w:color="auto"/>
            <w:bottom w:val="none" w:sz="0" w:space="0" w:color="auto"/>
            <w:right w:val="none" w:sz="0" w:space="0" w:color="auto"/>
          </w:divBdr>
          <w:divsChild>
            <w:div w:id="78868719">
              <w:marLeft w:val="0"/>
              <w:marRight w:val="0"/>
              <w:marTop w:val="0"/>
              <w:marBottom w:val="0"/>
              <w:divBdr>
                <w:top w:val="none" w:sz="0" w:space="0" w:color="auto"/>
                <w:left w:val="none" w:sz="0" w:space="0" w:color="auto"/>
                <w:bottom w:val="none" w:sz="0" w:space="0" w:color="auto"/>
                <w:right w:val="none" w:sz="0" w:space="0" w:color="auto"/>
              </w:divBdr>
            </w:div>
          </w:divsChild>
        </w:div>
        <w:div w:id="438064875">
          <w:marLeft w:val="0"/>
          <w:marRight w:val="0"/>
          <w:marTop w:val="0"/>
          <w:marBottom w:val="0"/>
          <w:divBdr>
            <w:top w:val="none" w:sz="0" w:space="0" w:color="auto"/>
            <w:left w:val="none" w:sz="0" w:space="0" w:color="auto"/>
            <w:bottom w:val="none" w:sz="0" w:space="0" w:color="auto"/>
            <w:right w:val="none" w:sz="0" w:space="0" w:color="auto"/>
          </w:divBdr>
        </w:div>
        <w:div w:id="1402756622">
          <w:marLeft w:val="0"/>
          <w:marRight w:val="0"/>
          <w:marTop w:val="0"/>
          <w:marBottom w:val="0"/>
          <w:divBdr>
            <w:top w:val="none" w:sz="0" w:space="0" w:color="auto"/>
            <w:left w:val="none" w:sz="0" w:space="0" w:color="auto"/>
            <w:bottom w:val="none" w:sz="0" w:space="0" w:color="auto"/>
            <w:right w:val="none" w:sz="0" w:space="0" w:color="auto"/>
          </w:divBdr>
          <w:divsChild>
            <w:div w:id="481772474">
              <w:marLeft w:val="0"/>
              <w:marRight w:val="0"/>
              <w:marTop w:val="0"/>
              <w:marBottom w:val="0"/>
              <w:divBdr>
                <w:top w:val="none" w:sz="0" w:space="0" w:color="auto"/>
                <w:left w:val="none" w:sz="0" w:space="0" w:color="auto"/>
                <w:bottom w:val="none" w:sz="0" w:space="0" w:color="auto"/>
                <w:right w:val="none" w:sz="0" w:space="0" w:color="auto"/>
              </w:divBdr>
            </w:div>
          </w:divsChild>
        </w:div>
        <w:div w:id="1535922502">
          <w:marLeft w:val="0"/>
          <w:marRight w:val="0"/>
          <w:marTop w:val="0"/>
          <w:marBottom w:val="0"/>
          <w:divBdr>
            <w:top w:val="none" w:sz="0" w:space="0" w:color="auto"/>
            <w:left w:val="none" w:sz="0" w:space="0" w:color="auto"/>
            <w:bottom w:val="none" w:sz="0" w:space="0" w:color="auto"/>
            <w:right w:val="none" w:sz="0" w:space="0" w:color="auto"/>
          </w:divBdr>
        </w:div>
        <w:div w:id="920141191">
          <w:marLeft w:val="0"/>
          <w:marRight w:val="0"/>
          <w:marTop w:val="0"/>
          <w:marBottom w:val="0"/>
          <w:divBdr>
            <w:top w:val="none" w:sz="0" w:space="0" w:color="auto"/>
            <w:left w:val="none" w:sz="0" w:space="0" w:color="auto"/>
            <w:bottom w:val="none" w:sz="0" w:space="0" w:color="auto"/>
            <w:right w:val="none" w:sz="0" w:space="0" w:color="auto"/>
          </w:divBdr>
          <w:divsChild>
            <w:div w:id="32535742">
              <w:marLeft w:val="0"/>
              <w:marRight w:val="0"/>
              <w:marTop w:val="0"/>
              <w:marBottom w:val="0"/>
              <w:divBdr>
                <w:top w:val="none" w:sz="0" w:space="0" w:color="auto"/>
                <w:left w:val="none" w:sz="0" w:space="0" w:color="auto"/>
                <w:bottom w:val="none" w:sz="0" w:space="0" w:color="auto"/>
                <w:right w:val="none" w:sz="0" w:space="0" w:color="auto"/>
              </w:divBdr>
            </w:div>
          </w:divsChild>
        </w:div>
        <w:div w:id="1846893282">
          <w:marLeft w:val="0"/>
          <w:marRight w:val="0"/>
          <w:marTop w:val="0"/>
          <w:marBottom w:val="0"/>
          <w:divBdr>
            <w:top w:val="none" w:sz="0" w:space="0" w:color="auto"/>
            <w:left w:val="none" w:sz="0" w:space="0" w:color="auto"/>
            <w:bottom w:val="none" w:sz="0" w:space="0" w:color="auto"/>
            <w:right w:val="none" w:sz="0" w:space="0" w:color="auto"/>
          </w:divBdr>
        </w:div>
        <w:div w:id="56366306">
          <w:marLeft w:val="0"/>
          <w:marRight w:val="0"/>
          <w:marTop w:val="0"/>
          <w:marBottom w:val="0"/>
          <w:divBdr>
            <w:top w:val="none" w:sz="0" w:space="0" w:color="auto"/>
            <w:left w:val="none" w:sz="0" w:space="0" w:color="auto"/>
            <w:bottom w:val="none" w:sz="0" w:space="0" w:color="auto"/>
            <w:right w:val="none" w:sz="0" w:space="0" w:color="auto"/>
          </w:divBdr>
          <w:divsChild>
            <w:div w:id="607274549">
              <w:marLeft w:val="0"/>
              <w:marRight w:val="0"/>
              <w:marTop w:val="0"/>
              <w:marBottom w:val="0"/>
              <w:divBdr>
                <w:top w:val="none" w:sz="0" w:space="0" w:color="auto"/>
                <w:left w:val="none" w:sz="0" w:space="0" w:color="auto"/>
                <w:bottom w:val="none" w:sz="0" w:space="0" w:color="auto"/>
                <w:right w:val="none" w:sz="0" w:space="0" w:color="auto"/>
              </w:divBdr>
            </w:div>
          </w:divsChild>
        </w:div>
        <w:div w:id="1098330497">
          <w:marLeft w:val="0"/>
          <w:marRight w:val="0"/>
          <w:marTop w:val="0"/>
          <w:marBottom w:val="0"/>
          <w:divBdr>
            <w:top w:val="none" w:sz="0" w:space="0" w:color="auto"/>
            <w:left w:val="none" w:sz="0" w:space="0" w:color="auto"/>
            <w:bottom w:val="none" w:sz="0" w:space="0" w:color="auto"/>
            <w:right w:val="none" w:sz="0" w:space="0" w:color="auto"/>
          </w:divBdr>
        </w:div>
        <w:div w:id="1974015330">
          <w:marLeft w:val="0"/>
          <w:marRight w:val="0"/>
          <w:marTop w:val="0"/>
          <w:marBottom w:val="0"/>
          <w:divBdr>
            <w:top w:val="none" w:sz="0" w:space="0" w:color="auto"/>
            <w:left w:val="none" w:sz="0" w:space="0" w:color="auto"/>
            <w:bottom w:val="none" w:sz="0" w:space="0" w:color="auto"/>
            <w:right w:val="none" w:sz="0" w:space="0" w:color="auto"/>
          </w:divBdr>
          <w:divsChild>
            <w:div w:id="850992290">
              <w:marLeft w:val="0"/>
              <w:marRight w:val="0"/>
              <w:marTop w:val="0"/>
              <w:marBottom w:val="0"/>
              <w:divBdr>
                <w:top w:val="none" w:sz="0" w:space="0" w:color="auto"/>
                <w:left w:val="none" w:sz="0" w:space="0" w:color="auto"/>
                <w:bottom w:val="none" w:sz="0" w:space="0" w:color="auto"/>
                <w:right w:val="none" w:sz="0" w:space="0" w:color="auto"/>
              </w:divBdr>
            </w:div>
          </w:divsChild>
        </w:div>
        <w:div w:id="461269599">
          <w:marLeft w:val="0"/>
          <w:marRight w:val="0"/>
          <w:marTop w:val="300"/>
          <w:marBottom w:val="0"/>
          <w:divBdr>
            <w:top w:val="none" w:sz="0" w:space="0" w:color="auto"/>
            <w:left w:val="none" w:sz="0" w:space="0" w:color="auto"/>
            <w:bottom w:val="none" w:sz="0" w:space="0" w:color="auto"/>
            <w:right w:val="none" w:sz="0" w:space="0" w:color="auto"/>
          </w:divBdr>
          <w:divsChild>
            <w:div w:id="1168903940">
              <w:marLeft w:val="0"/>
              <w:marRight w:val="0"/>
              <w:marTop w:val="0"/>
              <w:marBottom w:val="0"/>
              <w:divBdr>
                <w:top w:val="none" w:sz="0" w:space="0" w:color="auto"/>
                <w:left w:val="none" w:sz="0" w:space="0" w:color="auto"/>
                <w:bottom w:val="none" w:sz="0" w:space="0" w:color="auto"/>
                <w:right w:val="none" w:sz="0" w:space="0" w:color="auto"/>
              </w:divBdr>
              <w:divsChild>
                <w:div w:id="128026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63848">
          <w:marLeft w:val="0"/>
          <w:marRight w:val="0"/>
          <w:marTop w:val="300"/>
          <w:marBottom w:val="0"/>
          <w:divBdr>
            <w:top w:val="none" w:sz="0" w:space="0" w:color="auto"/>
            <w:left w:val="none" w:sz="0" w:space="0" w:color="auto"/>
            <w:bottom w:val="none" w:sz="0" w:space="0" w:color="auto"/>
            <w:right w:val="none" w:sz="0" w:space="0" w:color="auto"/>
          </w:divBdr>
          <w:divsChild>
            <w:div w:id="1333020816">
              <w:marLeft w:val="0"/>
              <w:marRight w:val="0"/>
              <w:marTop w:val="0"/>
              <w:marBottom w:val="0"/>
              <w:divBdr>
                <w:top w:val="none" w:sz="0" w:space="0" w:color="auto"/>
                <w:left w:val="none" w:sz="0" w:space="0" w:color="auto"/>
                <w:bottom w:val="none" w:sz="0" w:space="0" w:color="auto"/>
                <w:right w:val="none" w:sz="0" w:space="0" w:color="auto"/>
              </w:divBdr>
              <w:divsChild>
                <w:div w:id="1936329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422219">
          <w:marLeft w:val="0"/>
          <w:marRight w:val="0"/>
          <w:marTop w:val="300"/>
          <w:marBottom w:val="0"/>
          <w:divBdr>
            <w:top w:val="none" w:sz="0" w:space="0" w:color="auto"/>
            <w:left w:val="none" w:sz="0" w:space="0" w:color="auto"/>
            <w:bottom w:val="none" w:sz="0" w:space="0" w:color="auto"/>
            <w:right w:val="none" w:sz="0" w:space="0" w:color="auto"/>
          </w:divBdr>
          <w:divsChild>
            <w:div w:id="166091894">
              <w:marLeft w:val="0"/>
              <w:marRight w:val="0"/>
              <w:marTop w:val="0"/>
              <w:marBottom w:val="0"/>
              <w:divBdr>
                <w:top w:val="none" w:sz="0" w:space="0" w:color="auto"/>
                <w:left w:val="none" w:sz="0" w:space="0" w:color="auto"/>
                <w:bottom w:val="none" w:sz="0" w:space="0" w:color="auto"/>
                <w:right w:val="none" w:sz="0" w:space="0" w:color="auto"/>
              </w:divBdr>
              <w:divsChild>
                <w:div w:id="1974023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496720">
          <w:marLeft w:val="0"/>
          <w:marRight w:val="0"/>
          <w:marTop w:val="300"/>
          <w:marBottom w:val="0"/>
          <w:divBdr>
            <w:top w:val="none" w:sz="0" w:space="0" w:color="auto"/>
            <w:left w:val="none" w:sz="0" w:space="0" w:color="auto"/>
            <w:bottom w:val="none" w:sz="0" w:space="0" w:color="auto"/>
            <w:right w:val="none" w:sz="0" w:space="0" w:color="auto"/>
          </w:divBdr>
          <w:divsChild>
            <w:div w:id="2059888929">
              <w:marLeft w:val="0"/>
              <w:marRight w:val="0"/>
              <w:marTop w:val="0"/>
              <w:marBottom w:val="0"/>
              <w:divBdr>
                <w:top w:val="none" w:sz="0" w:space="0" w:color="auto"/>
                <w:left w:val="none" w:sz="0" w:space="0" w:color="auto"/>
                <w:bottom w:val="none" w:sz="0" w:space="0" w:color="auto"/>
                <w:right w:val="none" w:sz="0" w:space="0" w:color="auto"/>
              </w:divBdr>
              <w:divsChild>
                <w:div w:id="74091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8879449">
      <w:bodyDiv w:val="1"/>
      <w:marLeft w:val="0"/>
      <w:marRight w:val="0"/>
      <w:marTop w:val="0"/>
      <w:marBottom w:val="0"/>
      <w:divBdr>
        <w:top w:val="none" w:sz="0" w:space="0" w:color="auto"/>
        <w:left w:val="none" w:sz="0" w:space="0" w:color="auto"/>
        <w:bottom w:val="none" w:sz="0" w:space="0" w:color="auto"/>
        <w:right w:val="none" w:sz="0" w:space="0" w:color="auto"/>
      </w:divBdr>
      <w:divsChild>
        <w:div w:id="1141462694">
          <w:marLeft w:val="0"/>
          <w:marRight w:val="0"/>
          <w:marTop w:val="0"/>
          <w:marBottom w:val="0"/>
          <w:divBdr>
            <w:top w:val="none" w:sz="0" w:space="0" w:color="auto"/>
            <w:left w:val="none" w:sz="0" w:space="0" w:color="auto"/>
            <w:bottom w:val="none" w:sz="0" w:space="0" w:color="auto"/>
            <w:right w:val="none" w:sz="0" w:space="0" w:color="auto"/>
          </w:divBdr>
        </w:div>
        <w:div w:id="135340434">
          <w:marLeft w:val="0"/>
          <w:marRight w:val="0"/>
          <w:marTop w:val="0"/>
          <w:marBottom w:val="0"/>
          <w:divBdr>
            <w:top w:val="none" w:sz="0" w:space="0" w:color="auto"/>
            <w:left w:val="none" w:sz="0" w:space="0" w:color="auto"/>
            <w:bottom w:val="none" w:sz="0" w:space="0" w:color="auto"/>
            <w:right w:val="none" w:sz="0" w:space="0" w:color="auto"/>
          </w:divBdr>
          <w:divsChild>
            <w:div w:id="914507014">
              <w:marLeft w:val="0"/>
              <w:marRight w:val="0"/>
              <w:marTop w:val="0"/>
              <w:marBottom w:val="0"/>
              <w:divBdr>
                <w:top w:val="none" w:sz="0" w:space="0" w:color="auto"/>
                <w:left w:val="none" w:sz="0" w:space="0" w:color="auto"/>
                <w:bottom w:val="none" w:sz="0" w:space="0" w:color="auto"/>
                <w:right w:val="none" w:sz="0" w:space="0" w:color="auto"/>
              </w:divBdr>
            </w:div>
          </w:divsChild>
        </w:div>
        <w:div w:id="14309639">
          <w:marLeft w:val="0"/>
          <w:marRight w:val="0"/>
          <w:marTop w:val="0"/>
          <w:marBottom w:val="0"/>
          <w:divBdr>
            <w:top w:val="none" w:sz="0" w:space="0" w:color="auto"/>
            <w:left w:val="none" w:sz="0" w:space="0" w:color="auto"/>
            <w:bottom w:val="none" w:sz="0" w:space="0" w:color="auto"/>
            <w:right w:val="none" w:sz="0" w:space="0" w:color="auto"/>
          </w:divBdr>
        </w:div>
        <w:div w:id="1997294488">
          <w:marLeft w:val="0"/>
          <w:marRight w:val="0"/>
          <w:marTop w:val="0"/>
          <w:marBottom w:val="0"/>
          <w:divBdr>
            <w:top w:val="none" w:sz="0" w:space="0" w:color="auto"/>
            <w:left w:val="none" w:sz="0" w:space="0" w:color="auto"/>
            <w:bottom w:val="none" w:sz="0" w:space="0" w:color="auto"/>
            <w:right w:val="none" w:sz="0" w:space="0" w:color="auto"/>
          </w:divBdr>
          <w:divsChild>
            <w:div w:id="161746461">
              <w:marLeft w:val="0"/>
              <w:marRight w:val="0"/>
              <w:marTop w:val="0"/>
              <w:marBottom w:val="0"/>
              <w:divBdr>
                <w:top w:val="none" w:sz="0" w:space="0" w:color="auto"/>
                <w:left w:val="none" w:sz="0" w:space="0" w:color="auto"/>
                <w:bottom w:val="none" w:sz="0" w:space="0" w:color="auto"/>
                <w:right w:val="none" w:sz="0" w:space="0" w:color="auto"/>
              </w:divBdr>
            </w:div>
          </w:divsChild>
        </w:div>
        <w:div w:id="772937353">
          <w:marLeft w:val="0"/>
          <w:marRight w:val="0"/>
          <w:marTop w:val="0"/>
          <w:marBottom w:val="0"/>
          <w:divBdr>
            <w:top w:val="none" w:sz="0" w:space="0" w:color="auto"/>
            <w:left w:val="none" w:sz="0" w:space="0" w:color="auto"/>
            <w:bottom w:val="none" w:sz="0" w:space="0" w:color="auto"/>
            <w:right w:val="none" w:sz="0" w:space="0" w:color="auto"/>
          </w:divBdr>
        </w:div>
        <w:div w:id="1241714351">
          <w:marLeft w:val="0"/>
          <w:marRight w:val="0"/>
          <w:marTop w:val="0"/>
          <w:marBottom w:val="0"/>
          <w:divBdr>
            <w:top w:val="none" w:sz="0" w:space="0" w:color="auto"/>
            <w:left w:val="none" w:sz="0" w:space="0" w:color="auto"/>
            <w:bottom w:val="none" w:sz="0" w:space="0" w:color="auto"/>
            <w:right w:val="none" w:sz="0" w:space="0" w:color="auto"/>
          </w:divBdr>
          <w:divsChild>
            <w:div w:id="662507339">
              <w:marLeft w:val="0"/>
              <w:marRight w:val="0"/>
              <w:marTop w:val="0"/>
              <w:marBottom w:val="0"/>
              <w:divBdr>
                <w:top w:val="none" w:sz="0" w:space="0" w:color="auto"/>
                <w:left w:val="none" w:sz="0" w:space="0" w:color="auto"/>
                <w:bottom w:val="none" w:sz="0" w:space="0" w:color="auto"/>
                <w:right w:val="none" w:sz="0" w:space="0" w:color="auto"/>
              </w:divBdr>
            </w:div>
          </w:divsChild>
        </w:div>
        <w:div w:id="1847478882">
          <w:marLeft w:val="0"/>
          <w:marRight w:val="0"/>
          <w:marTop w:val="0"/>
          <w:marBottom w:val="0"/>
          <w:divBdr>
            <w:top w:val="none" w:sz="0" w:space="0" w:color="auto"/>
            <w:left w:val="none" w:sz="0" w:space="0" w:color="auto"/>
            <w:bottom w:val="none" w:sz="0" w:space="0" w:color="auto"/>
            <w:right w:val="none" w:sz="0" w:space="0" w:color="auto"/>
          </w:divBdr>
        </w:div>
        <w:div w:id="77099701">
          <w:marLeft w:val="0"/>
          <w:marRight w:val="0"/>
          <w:marTop w:val="0"/>
          <w:marBottom w:val="0"/>
          <w:divBdr>
            <w:top w:val="none" w:sz="0" w:space="0" w:color="auto"/>
            <w:left w:val="none" w:sz="0" w:space="0" w:color="auto"/>
            <w:bottom w:val="none" w:sz="0" w:space="0" w:color="auto"/>
            <w:right w:val="none" w:sz="0" w:space="0" w:color="auto"/>
          </w:divBdr>
          <w:divsChild>
            <w:div w:id="552304619">
              <w:marLeft w:val="0"/>
              <w:marRight w:val="0"/>
              <w:marTop w:val="0"/>
              <w:marBottom w:val="0"/>
              <w:divBdr>
                <w:top w:val="none" w:sz="0" w:space="0" w:color="auto"/>
                <w:left w:val="none" w:sz="0" w:space="0" w:color="auto"/>
                <w:bottom w:val="none" w:sz="0" w:space="0" w:color="auto"/>
                <w:right w:val="none" w:sz="0" w:space="0" w:color="auto"/>
              </w:divBdr>
            </w:div>
          </w:divsChild>
        </w:div>
        <w:div w:id="1143810166">
          <w:marLeft w:val="0"/>
          <w:marRight w:val="0"/>
          <w:marTop w:val="0"/>
          <w:marBottom w:val="0"/>
          <w:divBdr>
            <w:top w:val="none" w:sz="0" w:space="0" w:color="auto"/>
            <w:left w:val="none" w:sz="0" w:space="0" w:color="auto"/>
            <w:bottom w:val="none" w:sz="0" w:space="0" w:color="auto"/>
            <w:right w:val="none" w:sz="0" w:space="0" w:color="auto"/>
          </w:divBdr>
        </w:div>
        <w:div w:id="522791875">
          <w:marLeft w:val="0"/>
          <w:marRight w:val="0"/>
          <w:marTop w:val="0"/>
          <w:marBottom w:val="0"/>
          <w:divBdr>
            <w:top w:val="none" w:sz="0" w:space="0" w:color="auto"/>
            <w:left w:val="none" w:sz="0" w:space="0" w:color="auto"/>
            <w:bottom w:val="none" w:sz="0" w:space="0" w:color="auto"/>
            <w:right w:val="none" w:sz="0" w:space="0" w:color="auto"/>
          </w:divBdr>
          <w:divsChild>
            <w:div w:id="1568607891">
              <w:marLeft w:val="0"/>
              <w:marRight w:val="0"/>
              <w:marTop w:val="0"/>
              <w:marBottom w:val="0"/>
              <w:divBdr>
                <w:top w:val="none" w:sz="0" w:space="0" w:color="auto"/>
                <w:left w:val="none" w:sz="0" w:space="0" w:color="auto"/>
                <w:bottom w:val="none" w:sz="0" w:space="0" w:color="auto"/>
                <w:right w:val="none" w:sz="0" w:space="0" w:color="auto"/>
              </w:divBdr>
            </w:div>
          </w:divsChild>
        </w:div>
        <w:div w:id="1587155557">
          <w:marLeft w:val="0"/>
          <w:marRight w:val="0"/>
          <w:marTop w:val="0"/>
          <w:marBottom w:val="0"/>
          <w:divBdr>
            <w:top w:val="none" w:sz="0" w:space="0" w:color="auto"/>
            <w:left w:val="none" w:sz="0" w:space="0" w:color="auto"/>
            <w:bottom w:val="none" w:sz="0" w:space="0" w:color="auto"/>
            <w:right w:val="none" w:sz="0" w:space="0" w:color="auto"/>
          </w:divBdr>
        </w:div>
        <w:div w:id="1683051292">
          <w:marLeft w:val="0"/>
          <w:marRight w:val="0"/>
          <w:marTop w:val="0"/>
          <w:marBottom w:val="0"/>
          <w:divBdr>
            <w:top w:val="none" w:sz="0" w:space="0" w:color="auto"/>
            <w:left w:val="none" w:sz="0" w:space="0" w:color="auto"/>
            <w:bottom w:val="none" w:sz="0" w:space="0" w:color="auto"/>
            <w:right w:val="none" w:sz="0" w:space="0" w:color="auto"/>
          </w:divBdr>
          <w:divsChild>
            <w:div w:id="750077329">
              <w:marLeft w:val="0"/>
              <w:marRight w:val="0"/>
              <w:marTop w:val="0"/>
              <w:marBottom w:val="0"/>
              <w:divBdr>
                <w:top w:val="none" w:sz="0" w:space="0" w:color="auto"/>
                <w:left w:val="none" w:sz="0" w:space="0" w:color="auto"/>
                <w:bottom w:val="none" w:sz="0" w:space="0" w:color="auto"/>
                <w:right w:val="none" w:sz="0" w:space="0" w:color="auto"/>
              </w:divBdr>
            </w:div>
          </w:divsChild>
        </w:div>
        <w:div w:id="1801260546">
          <w:marLeft w:val="0"/>
          <w:marRight w:val="0"/>
          <w:marTop w:val="0"/>
          <w:marBottom w:val="0"/>
          <w:divBdr>
            <w:top w:val="none" w:sz="0" w:space="0" w:color="auto"/>
            <w:left w:val="none" w:sz="0" w:space="0" w:color="auto"/>
            <w:bottom w:val="none" w:sz="0" w:space="0" w:color="auto"/>
            <w:right w:val="none" w:sz="0" w:space="0" w:color="auto"/>
          </w:divBdr>
        </w:div>
        <w:div w:id="2098940791">
          <w:marLeft w:val="0"/>
          <w:marRight w:val="0"/>
          <w:marTop w:val="0"/>
          <w:marBottom w:val="0"/>
          <w:divBdr>
            <w:top w:val="none" w:sz="0" w:space="0" w:color="auto"/>
            <w:left w:val="none" w:sz="0" w:space="0" w:color="auto"/>
            <w:bottom w:val="none" w:sz="0" w:space="0" w:color="auto"/>
            <w:right w:val="none" w:sz="0" w:space="0" w:color="auto"/>
          </w:divBdr>
          <w:divsChild>
            <w:div w:id="1735540233">
              <w:marLeft w:val="0"/>
              <w:marRight w:val="0"/>
              <w:marTop w:val="0"/>
              <w:marBottom w:val="0"/>
              <w:divBdr>
                <w:top w:val="none" w:sz="0" w:space="0" w:color="auto"/>
                <w:left w:val="none" w:sz="0" w:space="0" w:color="auto"/>
                <w:bottom w:val="none" w:sz="0" w:space="0" w:color="auto"/>
                <w:right w:val="none" w:sz="0" w:space="0" w:color="auto"/>
              </w:divBdr>
            </w:div>
          </w:divsChild>
        </w:div>
        <w:div w:id="1392146900">
          <w:marLeft w:val="0"/>
          <w:marRight w:val="0"/>
          <w:marTop w:val="300"/>
          <w:marBottom w:val="0"/>
          <w:divBdr>
            <w:top w:val="none" w:sz="0" w:space="0" w:color="auto"/>
            <w:left w:val="none" w:sz="0" w:space="0" w:color="auto"/>
            <w:bottom w:val="none" w:sz="0" w:space="0" w:color="auto"/>
            <w:right w:val="none" w:sz="0" w:space="0" w:color="auto"/>
          </w:divBdr>
          <w:divsChild>
            <w:div w:id="360909150">
              <w:marLeft w:val="0"/>
              <w:marRight w:val="0"/>
              <w:marTop w:val="0"/>
              <w:marBottom w:val="0"/>
              <w:divBdr>
                <w:top w:val="none" w:sz="0" w:space="0" w:color="auto"/>
                <w:left w:val="none" w:sz="0" w:space="0" w:color="auto"/>
                <w:bottom w:val="none" w:sz="0" w:space="0" w:color="auto"/>
                <w:right w:val="none" w:sz="0" w:space="0" w:color="auto"/>
              </w:divBdr>
              <w:divsChild>
                <w:div w:id="1144926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07521">
          <w:marLeft w:val="0"/>
          <w:marRight w:val="0"/>
          <w:marTop w:val="300"/>
          <w:marBottom w:val="0"/>
          <w:divBdr>
            <w:top w:val="none" w:sz="0" w:space="0" w:color="auto"/>
            <w:left w:val="none" w:sz="0" w:space="0" w:color="auto"/>
            <w:bottom w:val="none" w:sz="0" w:space="0" w:color="auto"/>
            <w:right w:val="none" w:sz="0" w:space="0" w:color="auto"/>
          </w:divBdr>
          <w:divsChild>
            <w:div w:id="672729059">
              <w:marLeft w:val="0"/>
              <w:marRight w:val="0"/>
              <w:marTop w:val="0"/>
              <w:marBottom w:val="0"/>
              <w:divBdr>
                <w:top w:val="none" w:sz="0" w:space="0" w:color="auto"/>
                <w:left w:val="none" w:sz="0" w:space="0" w:color="auto"/>
                <w:bottom w:val="none" w:sz="0" w:space="0" w:color="auto"/>
                <w:right w:val="none" w:sz="0" w:space="0" w:color="auto"/>
              </w:divBdr>
              <w:divsChild>
                <w:div w:id="146889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4091">
          <w:marLeft w:val="0"/>
          <w:marRight w:val="0"/>
          <w:marTop w:val="300"/>
          <w:marBottom w:val="0"/>
          <w:divBdr>
            <w:top w:val="none" w:sz="0" w:space="0" w:color="auto"/>
            <w:left w:val="none" w:sz="0" w:space="0" w:color="auto"/>
            <w:bottom w:val="none" w:sz="0" w:space="0" w:color="auto"/>
            <w:right w:val="none" w:sz="0" w:space="0" w:color="auto"/>
          </w:divBdr>
          <w:divsChild>
            <w:div w:id="1545558351">
              <w:marLeft w:val="0"/>
              <w:marRight w:val="0"/>
              <w:marTop w:val="0"/>
              <w:marBottom w:val="0"/>
              <w:divBdr>
                <w:top w:val="none" w:sz="0" w:space="0" w:color="auto"/>
                <w:left w:val="none" w:sz="0" w:space="0" w:color="auto"/>
                <w:bottom w:val="none" w:sz="0" w:space="0" w:color="auto"/>
                <w:right w:val="none" w:sz="0" w:space="0" w:color="auto"/>
              </w:divBdr>
              <w:divsChild>
                <w:div w:id="292374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4419">
          <w:marLeft w:val="0"/>
          <w:marRight w:val="0"/>
          <w:marTop w:val="300"/>
          <w:marBottom w:val="0"/>
          <w:divBdr>
            <w:top w:val="none" w:sz="0" w:space="0" w:color="auto"/>
            <w:left w:val="none" w:sz="0" w:space="0" w:color="auto"/>
            <w:bottom w:val="none" w:sz="0" w:space="0" w:color="auto"/>
            <w:right w:val="none" w:sz="0" w:space="0" w:color="auto"/>
          </w:divBdr>
          <w:divsChild>
            <w:div w:id="1909148211">
              <w:marLeft w:val="0"/>
              <w:marRight w:val="0"/>
              <w:marTop w:val="0"/>
              <w:marBottom w:val="0"/>
              <w:divBdr>
                <w:top w:val="none" w:sz="0" w:space="0" w:color="auto"/>
                <w:left w:val="none" w:sz="0" w:space="0" w:color="auto"/>
                <w:bottom w:val="none" w:sz="0" w:space="0" w:color="auto"/>
                <w:right w:val="none" w:sz="0" w:space="0" w:color="auto"/>
              </w:divBdr>
              <w:divsChild>
                <w:div w:id="1378702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0530692">
      <w:bodyDiv w:val="1"/>
      <w:marLeft w:val="0"/>
      <w:marRight w:val="0"/>
      <w:marTop w:val="0"/>
      <w:marBottom w:val="0"/>
      <w:divBdr>
        <w:top w:val="none" w:sz="0" w:space="0" w:color="auto"/>
        <w:left w:val="none" w:sz="0" w:space="0" w:color="auto"/>
        <w:bottom w:val="none" w:sz="0" w:space="0" w:color="auto"/>
        <w:right w:val="none" w:sz="0" w:space="0" w:color="auto"/>
      </w:divBdr>
      <w:divsChild>
        <w:div w:id="1019045504">
          <w:marLeft w:val="0"/>
          <w:marRight w:val="0"/>
          <w:marTop w:val="0"/>
          <w:marBottom w:val="0"/>
          <w:divBdr>
            <w:top w:val="none" w:sz="0" w:space="0" w:color="auto"/>
            <w:left w:val="none" w:sz="0" w:space="0" w:color="auto"/>
            <w:bottom w:val="none" w:sz="0" w:space="0" w:color="auto"/>
            <w:right w:val="none" w:sz="0" w:space="0" w:color="auto"/>
          </w:divBdr>
        </w:div>
        <w:div w:id="207425481">
          <w:marLeft w:val="0"/>
          <w:marRight w:val="0"/>
          <w:marTop w:val="0"/>
          <w:marBottom w:val="0"/>
          <w:divBdr>
            <w:top w:val="none" w:sz="0" w:space="0" w:color="auto"/>
            <w:left w:val="none" w:sz="0" w:space="0" w:color="auto"/>
            <w:bottom w:val="none" w:sz="0" w:space="0" w:color="auto"/>
            <w:right w:val="none" w:sz="0" w:space="0" w:color="auto"/>
          </w:divBdr>
          <w:divsChild>
            <w:div w:id="1613317348">
              <w:marLeft w:val="0"/>
              <w:marRight w:val="0"/>
              <w:marTop w:val="0"/>
              <w:marBottom w:val="0"/>
              <w:divBdr>
                <w:top w:val="none" w:sz="0" w:space="0" w:color="auto"/>
                <w:left w:val="none" w:sz="0" w:space="0" w:color="auto"/>
                <w:bottom w:val="none" w:sz="0" w:space="0" w:color="auto"/>
                <w:right w:val="none" w:sz="0" w:space="0" w:color="auto"/>
              </w:divBdr>
            </w:div>
          </w:divsChild>
        </w:div>
        <w:div w:id="586040408">
          <w:marLeft w:val="0"/>
          <w:marRight w:val="0"/>
          <w:marTop w:val="0"/>
          <w:marBottom w:val="0"/>
          <w:divBdr>
            <w:top w:val="none" w:sz="0" w:space="0" w:color="auto"/>
            <w:left w:val="none" w:sz="0" w:space="0" w:color="auto"/>
            <w:bottom w:val="none" w:sz="0" w:space="0" w:color="auto"/>
            <w:right w:val="none" w:sz="0" w:space="0" w:color="auto"/>
          </w:divBdr>
        </w:div>
        <w:div w:id="1513253266">
          <w:marLeft w:val="0"/>
          <w:marRight w:val="0"/>
          <w:marTop w:val="0"/>
          <w:marBottom w:val="0"/>
          <w:divBdr>
            <w:top w:val="none" w:sz="0" w:space="0" w:color="auto"/>
            <w:left w:val="none" w:sz="0" w:space="0" w:color="auto"/>
            <w:bottom w:val="none" w:sz="0" w:space="0" w:color="auto"/>
            <w:right w:val="none" w:sz="0" w:space="0" w:color="auto"/>
          </w:divBdr>
          <w:divsChild>
            <w:div w:id="1979459309">
              <w:marLeft w:val="0"/>
              <w:marRight w:val="0"/>
              <w:marTop w:val="0"/>
              <w:marBottom w:val="0"/>
              <w:divBdr>
                <w:top w:val="none" w:sz="0" w:space="0" w:color="auto"/>
                <w:left w:val="none" w:sz="0" w:space="0" w:color="auto"/>
                <w:bottom w:val="none" w:sz="0" w:space="0" w:color="auto"/>
                <w:right w:val="none" w:sz="0" w:space="0" w:color="auto"/>
              </w:divBdr>
            </w:div>
          </w:divsChild>
        </w:div>
        <w:div w:id="733042047">
          <w:marLeft w:val="0"/>
          <w:marRight w:val="0"/>
          <w:marTop w:val="0"/>
          <w:marBottom w:val="0"/>
          <w:divBdr>
            <w:top w:val="none" w:sz="0" w:space="0" w:color="auto"/>
            <w:left w:val="none" w:sz="0" w:space="0" w:color="auto"/>
            <w:bottom w:val="none" w:sz="0" w:space="0" w:color="auto"/>
            <w:right w:val="none" w:sz="0" w:space="0" w:color="auto"/>
          </w:divBdr>
        </w:div>
        <w:div w:id="1074741699">
          <w:marLeft w:val="0"/>
          <w:marRight w:val="0"/>
          <w:marTop w:val="0"/>
          <w:marBottom w:val="0"/>
          <w:divBdr>
            <w:top w:val="none" w:sz="0" w:space="0" w:color="auto"/>
            <w:left w:val="none" w:sz="0" w:space="0" w:color="auto"/>
            <w:bottom w:val="none" w:sz="0" w:space="0" w:color="auto"/>
            <w:right w:val="none" w:sz="0" w:space="0" w:color="auto"/>
          </w:divBdr>
          <w:divsChild>
            <w:div w:id="430782483">
              <w:marLeft w:val="0"/>
              <w:marRight w:val="0"/>
              <w:marTop w:val="0"/>
              <w:marBottom w:val="0"/>
              <w:divBdr>
                <w:top w:val="none" w:sz="0" w:space="0" w:color="auto"/>
                <w:left w:val="none" w:sz="0" w:space="0" w:color="auto"/>
                <w:bottom w:val="none" w:sz="0" w:space="0" w:color="auto"/>
                <w:right w:val="none" w:sz="0" w:space="0" w:color="auto"/>
              </w:divBdr>
            </w:div>
          </w:divsChild>
        </w:div>
        <w:div w:id="2056197984">
          <w:marLeft w:val="0"/>
          <w:marRight w:val="0"/>
          <w:marTop w:val="0"/>
          <w:marBottom w:val="0"/>
          <w:divBdr>
            <w:top w:val="none" w:sz="0" w:space="0" w:color="auto"/>
            <w:left w:val="none" w:sz="0" w:space="0" w:color="auto"/>
            <w:bottom w:val="none" w:sz="0" w:space="0" w:color="auto"/>
            <w:right w:val="none" w:sz="0" w:space="0" w:color="auto"/>
          </w:divBdr>
        </w:div>
        <w:div w:id="1455321061">
          <w:marLeft w:val="0"/>
          <w:marRight w:val="0"/>
          <w:marTop w:val="0"/>
          <w:marBottom w:val="0"/>
          <w:divBdr>
            <w:top w:val="none" w:sz="0" w:space="0" w:color="auto"/>
            <w:left w:val="none" w:sz="0" w:space="0" w:color="auto"/>
            <w:bottom w:val="none" w:sz="0" w:space="0" w:color="auto"/>
            <w:right w:val="none" w:sz="0" w:space="0" w:color="auto"/>
          </w:divBdr>
          <w:divsChild>
            <w:div w:id="1207529655">
              <w:marLeft w:val="0"/>
              <w:marRight w:val="0"/>
              <w:marTop w:val="0"/>
              <w:marBottom w:val="0"/>
              <w:divBdr>
                <w:top w:val="none" w:sz="0" w:space="0" w:color="auto"/>
                <w:left w:val="none" w:sz="0" w:space="0" w:color="auto"/>
                <w:bottom w:val="none" w:sz="0" w:space="0" w:color="auto"/>
                <w:right w:val="none" w:sz="0" w:space="0" w:color="auto"/>
              </w:divBdr>
            </w:div>
          </w:divsChild>
        </w:div>
        <w:div w:id="1266230486">
          <w:marLeft w:val="0"/>
          <w:marRight w:val="0"/>
          <w:marTop w:val="0"/>
          <w:marBottom w:val="0"/>
          <w:divBdr>
            <w:top w:val="none" w:sz="0" w:space="0" w:color="auto"/>
            <w:left w:val="none" w:sz="0" w:space="0" w:color="auto"/>
            <w:bottom w:val="none" w:sz="0" w:space="0" w:color="auto"/>
            <w:right w:val="none" w:sz="0" w:space="0" w:color="auto"/>
          </w:divBdr>
        </w:div>
        <w:div w:id="2072920398">
          <w:marLeft w:val="0"/>
          <w:marRight w:val="0"/>
          <w:marTop w:val="0"/>
          <w:marBottom w:val="0"/>
          <w:divBdr>
            <w:top w:val="none" w:sz="0" w:space="0" w:color="auto"/>
            <w:left w:val="none" w:sz="0" w:space="0" w:color="auto"/>
            <w:bottom w:val="none" w:sz="0" w:space="0" w:color="auto"/>
            <w:right w:val="none" w:sz="0" w:space="0" w:color="auto"/>
          </w:divBdr>
          <w:divsChild>
            <w:div w:id="803624529">
              <w:marLeft w:val="0"/>
              <w:marRight w:val="0"/>
              <w:marTop w:val="0"/>
              <w:marBottom w:val="0"/>
              <w:divBdr>
                <w:top w:val="none" w:sz="0" w:space="0" w:color="auto"/>
                <w:left w:val="none" w:sz="0" w:space="0" w:color="auto"/>
                <w:bottom w:val="none" w:sz="0" w:space="0" w:color="auto"/>
                <w:right w:val="none" w:sz="0" w:space="0" w:color="auto"/>
              </w:divBdr>
            </w:div>
          </w:divsChild>
        </w:div>
        <w:div w:id="1865901311">
          <w:marLeft w:val="0"/>
          <w:marRight w:val="0"/>
          <w:marTop w:val="0"/>
          <w:marBottom w:val="0"/>
          <w:divBdr>
            <w:top w:val="none" w:sz="0" w:space="0" w:color="auto"/>
            <w:left w:val="none" w:sz="0" w:space="0" w:color="auto"/>
            <w:bottom w:val="none" w:sz="0" w:space="0" w:color="auto"/>
            <w:right w:val="none" w:sz="0" w:space="0" w:color="auto"/>
          </w:divBdr>
        </w:div>
        <w:div w:id="1933783314">
          <w:marLeft w:val="0"/>
          <w:marRight w:val="0"/>
          <w:marTop w:val="0"/>
          <w:marBottom w:val="0"/>
          <w:divBdr>
            <w:top w:val="none" w:sz="0" w:space="0" w:color="auto"/>
            <w:left w:val="none" w:sz="0" w:space="0" w:color="auto"/>
            <w:bottom w:val="none" w:sz="0" w:space="0" w:color="auto"/>
            <w:right w:val="none" w:sz="0" w:space="0" w:color="auto"/>
          </w:divBdr>
          <w:divsChild>
            <w:div w:id="638806403">
              <w:marLeft w:val="0"/>
              <w:marRight w:val="0"/>
              <w:marTop w:val="0"/>
              <w:marBottom w:val="0"/>
              <w:divBdr>
                <w:top w:val="none" w:sz="0" w:space="0" w:color="auto"/>
                <w:left w:val="none" w:sz="0" w:space="0" w:color="auto"/>
                <w:bottom w:val="none" w:sz="0" w:space="0" w:color="auto"/>
                <w:right w:val="none" w:sz="0" w:space="0" w:color="auto"/>
              </w:divBdr>
            </w:div>
          </w:divsChild>
        </w:div>
        <w:div w:id="322584907">
          <w:marLeft w:val="0"/>
          <w:marRight w:val="0"/>
          <w:marTop w:val="0"/>
          <w:marBottom w:val="0"/>
          <w:divBdr>
            <w:top w:val="none" w:sz="0" w:space="0" w:color="auto"/>
            <w:left w:val="none" w:sz="0" w:space="0" w:color="auto"/>
            <w:bottom w:val="none" w:sz="0" w:space="0" w:color="auto"/>
            <w:right w:val="none" w:sz="0" w:space="0" w:color="auto"/>
          </w:divBdr>
        </w:div>
        <w:div w:id="1405688103">
          <w:marLeft w:val="0"/>
          <w:marRight w:val="0"/>
          <w:marTop w:val="0"/>
          <w:marBottom w:val="0"/>
          <w:divBdr>
            <w:top w:val="none" w:sz="0" w:space="0" w:color="auto"/>
            <w:left w:val="none" w:sz="0" w:space="0" w:color="auto"/>
            <w:bottom w:val="none" w:sz="0" w:space="0" w:color="auto"/>
            <w:right w:val="none" w:sz="0" w:space="0" w:color="auto"/>
          </w:divBdr>
          <w:divsChild>
            <w:div w:id="127015540">
              <w:marLeft w:val="0"/>
              <w:marRight w:val="0"/>
              <w:marTop w:val="0"/>
              <w:marBottom w:val="0"/>
              <w:divBdr>
                <w:top w:val="none" w:sz="0" w:space="0" w:color="auto"/>
                <w:left w:val="none" w:sz="0" w:space="0" w:color="auto"/>
                <w:bottom w:val="none" w:sz="0" w:space="0" w:color="auto"/>
                <w:right w:val="none" w:sz="0" w:space="0" w:color="auto"/>
              </w:divBdr>
            </w:div>
          </w:divsChild>
        </w:div>
        <w:div w:id="465005358">
          <w:marLeft w:val="0"/>
          <w:marRight w:val="0"/>
          <w:marTop w:val="300"/>
          <w:marBottom w:val="0"/>
          <w:divBdr>
            <w:top w:val="none" w:sz="0" w:space="0" w:color="auto"/>
            <w:left w:val="none" w:sz="0" w:space="0" w:color="auto"/>
            <w:bottom w:val="none" w:sz="0" w:space="0" w:color="auto"/>
            <w:right w:val="none" w:sz="0" w:space="0" w:color="auto"/>
          </w:divBdr>
          <w:divsChild>
            <w:div w:id="1343358583">
              <w:marLeft w:val="0"/>
              <w:marRight w:val="0"/>
              <w:marTop w:val="0"/>
              <w:marBottom w:val="0"/>
              <w:divBdr>
                <w:top w:val="none" w:sz="0" w:space="0" w:color="auto"/>
                <w:left w:val="none" w:sz="0" w:space="0" w:color="auto"/>
                <w:bottom w:val="none" w:sz="0" w:space="0" w:color="auto"/>
                <w:right w:val="none" w:sz="0" w:space="0" w:color="auto"/>
              </w:divBdr>
              <w:divsChild>
                <w:div w:id="24911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15786">
          <w:marLeft w:val="0"/>
          <w:marRight w:val="0"/>
          <w:marTop w:val="300"/>
          <w:marBottom w:val="0"/>
          <w:divBdr>
            <w:top w:val="none" w:sz="0" w:space="0" w:color="auto"/>
            <w:left w:val="none" w:sz="0" w:space="0" w:color="auto"/>
            <w:bottom w:val="none" w:sz="0" w:space="0" w:color="auto"/>
            <w:right w:val="none" w:sz="0" w:space="0" w:color="auto"/>
          </w:divBdr>
          <w:divsChild>
            <w:div w:id="21438082">
              <w:marLeft w:val="0"/>
              <w:marRight w:val="0"/>
              <w:marTop w:val="0"/>
              <w:marBottom w:val="0"/>
              <w:divBdr>
                <w:top w:val="none" w:sz="0" w:space="0" w:color="auto"/>
                <w:left w:val="none" w:sz="0" w:space="0" w:color="auto"/>
                <w:bottom w:val="none" w:sz="0" w:space="0" w:color="auto"/>
                <w:right w:val="none" w:sz="0" w:space="0" w:color="auto"/>
              </w:divBdr>
              <w:divsChild>
                <w:div w:id="185541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691402">
          <w:marLeft w:val="0"/>
          <w:marRight w:val="0"/>
          <w:marTop w:val="300"/>
          <w:marBottom w:val="0"/>
          <w:divBdr>
            <w:top w:val="none" w:sz="0" w:space="0" w:color="auto"/>
            <w:left w:val="none" w:sz="0" w:space="0" w:color="auto"/>
            <w:bottom w:val="none" w:sz="0" w:space="0" w:color="auto"/>
            <w:right w:val="none" w:sz="0" w:space="0" w:color="auto"/>
          </w:divBdr>
          <w:divsChild>
            <w:div w:id="832598413">
              <w:marLeft w:val="0"/>
              <w:marRight w:val="0"/>
              <w:marTop w:val="0"/>
              <w:marBottom w:val="0"/>
              <w:divBdr>
                <w:top w:val="none" w:sz="0" w:space="0" w:color="auto"/>
                <w:left w:val="none" w:sz="0" w:space="0" w:color="auto"/>
                <w:bottom w:val="none" w:sz="0" w:space="0" w:color="auto"/>
                <w:right w:val="none" w:sz="0" w:space="0" w:color="auto"/>
              </w:divBdr>
              <w:divsChild>
                <w:div w:id="33110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34151">
          <w:marLeft w:val="0"/>
          <w:marRight w:val="0"/>
          <w:marTop w:val="300"/>
          <w:marBottom w:val="0"/>
          <w:divBdr>
            <w:top w:val="none" w:sz="0" w:space="0" w:color="auto"/>
            <w:left w:val="none" w:sz="0" w:space="0" w:color="auto"/>
            <w:bottom w:val="none" w:sz="0" w:space="0" w:color="auto"/>
            <w:right w:val="none" w:sz="0" w:space="0" w:color="auto"/>
          </w:divBdr>
          <w:divsChild>
            <w:div w:id="330137148">
              <w:marLeft w:val="0"/>
              <w:marRight w:val="0"/>
              <w:marTop w:val="0"/>
              <w:marBottom w:val="0"/>
              <w:divBdr>
                <w:top w:val="none" w:sz="0" w:space="0" w:color="auto"/>
                <w:left w:val="none" w:sz="0" w:space="0" w:color="auto"/>
                <w:bottom w:val="none" w:sz="0" w:space="0" w:color="auto"/>
                <w:right w:val="none" w:sz="0" w:space="0" w:color="auto"/>
              </w:divBdr>
              <w:divsChild>
                <w:div w:id="54205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9822143">
      <w:bodyDiv w:val="1"/>
      <w:marLeft w:val="0"/>
      <w:marRight w:val="0"/>
      <w:marTop w:val="0"/>
      <w:marBottom w:val="0"/>
      <w:divBdr>
        <w:top w:val="none" w:sz="0" w:space="0" w:color="auto"/>
        <w:left w:val="none" w:sz="0" w:space="0" w:color="auto"/>
        <w:bottom w:val="none" w:sz="0" w:space="0" w:color="auto"/>
        <w:right w:val="none" w:sz="0" w:space="0" w:color="auto"/>
      </w:divBdr>
      <w:divsChild>
        <w:div w:id="579825440">
          <w:marLeft w:val="0"/>
          <w:marRight w:val="0"/>
          <w:marTop w:val="0"/>
          <w:marBottom w:val="0"/>
          <w:divBdr>
            <w:top w:val="none" w:sz="0" w:space="0" w:color="auto"/>
            <w:left w:val="none" w:sz="0" w:space="0" w:color="auto"/>
            <w:bottom w:val="none" w:sz="0" w:space="0" w:color="auto"/>
            <w:right w:val="none" w:sz="0" w:space="0" w:color="auto"/>
          </w:divBdr>
        </w:div>
        <w:div w:id="2054960257">
          <w:marLeft w:val="0"/>
          <w:marRight w:val="0"/>
          <w:marTop w:val="0"/>
          <w:marBottom w:val="0"/>
          <w:divBdr>
            <w:top w:val="none" w:sz="0" w:space="0" w:color="auto"/>
            <w:left w:val="none" w:sz="0" w:space="0" w:color="auto"/>
            <w:bottom w:val="none" w:sz="0" w:space="0" w:color="auto"/>
            <w:right w:val="none" w:sz="0" w:space="0" w:color="auto"/>
          </w:divBdr>
          <w:divsChild>
            <w:div w:id="1525754112">
              <w:marLeft w:val="0"/>
              <w:marRight w:val="0"/>
              <w:marTop w:val="0"/>
              <w:marBottom w:val="0"/>
              <w:divBdr>
                <w:top w:val="none" w:sz="0" w:space="0" w:color="auto"/>
                <w:left w:val="none" w:sz="0" w:space="0" w:color="auto"/>
                <w:bottom w:val="none" w:sz="0" w:space="0" w:color="auto"/>
                <w:right w:val="none" w:sz="0" w:space="0" w:color="auto"/>
              </w:divBdr>
            </w:div>
          </w:divsChild>
        </w:div>
        <w:div w:id="1416366985">
          <w:marLeft w:val="0"/>
          <w:marRight w:val="0"/>
          <w:marTop w:val="0"/>
          <w:marBottom w:val="0"/>
          <w:divBdr>
            <w:top w:val="none" w:sz="0" w:space="0" w:color="auto"/>
            <w:left w:val="none" w:sz="0" w:space="0" w:color="auto"/>
            <w:bottom w:val="none" w:sz="0" w:space="0" w:color="auto"/>
            <w:right w:val="none" w:sz="0" w:space="0" w:color="auto"/>
          </w:divBdr>
        </w:div>
        <w:div w:id="2025594108">
          <w:marLeft w:val="0"/>
          <w:marRight w:val="0"/>
          <w:marTop w:val="0"/>
          <w:marBottom w:val="0"/>
          <w:divBdr>
            <w:top w:val="none" w:sz="0" w:space="0" w:color="auto"/>
            <w:left w:val="none" w:sz="0" w:space="0" w:color="auto"/>
            <w:bottom w:val="none" w:sz="0" w:space="0" w:color="auto"/>
            <w:right w:val="none" w:sz="0" w:space="0" w:color="auto"/>
          </w:divBdr>
          <w:divsChild>
            <w:div w:id="70471415">
              <w:marLeft w:val="0"/>
              <w:marRight w:val="0"/>
              <w:marTop w:val="0"/>
              <w:marBottom w:val="0"/>
              <w:divBdr>
                <w:top w:val="none" w:sz="0" w:space="0" w:color="auto"/>
                <w:left w:val="none" w:sz="0" w:space="0" w:color="auto"/>
                <w:bottom w:val="none" w:sz="0" w:space="0" w:color="auto"/>
                <w:right w:val="none" w:sz="0" w:space="0" w:color="auto"/>
              </w:divBdr>
            </w:div>
          </w:divsChild>
        </w:div>
        <w:div w:id="1927878880">
          <w:marLeft w:val="0"/>
          <w:marRight w:val="0"/>
          <w:marTop w:val="0"/>
          <w:marBottom w:val="0"/>
          <w:divBdr>
            <w:top w:val="none" w:sz="0" w:space="0" w:color="auto"/>
            <w:left w:val="none" w:sz="0" w:space="0" w:color="auto"/>
            <w:bottom w:val="none" w:sz="0" w:space="0" w:color="auto"/>
            <w:right w:val="none" w:sz="0" w:space="0" w:color="auto"/>
          </w:divBdr>
        </w:div>
        <w:div w:id="412707299">
          <w:marLeft w:val="0"/>
          <w:marRight w:val="0"/>
          <w:marTop w:val="0"/>
          <w:marBottom w:val="0"/>
          <w:divBdr>
            <w:top w:val="none" w:sz="0" w:space="0" w:color="auto"/>
            <w:left w:val="none" w:sz="0" w:space="0" w:color="auto"/>
            <w:bottom w:val="none" w:sz="0" w:space="0" w:color="auto"/>
            <w:right w:val="none" w:sz="0" w:space="0" w:color="auto"/>
          </w:divBdr>
          <w:divsChild>
            <w:div w:id="1167286493">
              <w:marLeft w:val="0"/>
              <w:marRight w:val="0"/>
              <w:marTop w:val="0"/>
              <w:marBottom w:val="0"/>
              <w:divBdr>
                <w:top w:val="none" w:sz="0" w:space="0" w:color="auto"/>
                <w:left w:val="none" w:sz="0" w:space="0" w:color="auto"/>
                <w:bottom w:val="none" w:sz="0" w:space="0" w:color="auto"/>
                <w:right w:val="none" w:sz="0" w:space="0" w:color="auto"/>
              </w:divBdr>
            </w:div>
          </w:divsChild>
        </w:div>
        <w:div w:id="1291010758">
          <w:marLeft w:val="0"/>
          <w:marRight w:val="0"/>
          <w:marTop w:val="0"/>
          <w:marBottom w:val="0"/>
          <w:divBdr>
            <w:top w:val="none" w:sz="0" w:space="0" w:color="auto"/>
            <w:left w:val="none" w:sz="0" w:space="0" w:color="auto"/>
            <w:bottom w:val="none" w:sz="0" w:space="0" w:color="auto"/>
            <w:right w:val="none" w:sz="0" w:space="0" w:color="auto"/>
          </w:divBdr>
        </w:div>
        <w:div w:id="510528729">
          <w:marLeft w:val="0"/>
          <w:marRight w:val="0"/>
          <w:marTop w:val="0"/>
          <w:marBottom w:val="0"/>
          <w:divBdr>
            <w:top w:val="none" w:sz="0" w:space="0" w:color="auto"/>
            <w:left w:val="none" w:sz="0" w:space="0" w:color="auto"/>
            <w:bottom w:val="none" w:sz="0" w:space="0" w:color="auto"/>
            <w:right w:val="none" w:sz="0" w:space="0" w:color="auto"/>
          </w:divBdr>
          <w:divsChild>
            <w:div w:id="886989518">
              <w:marLeft w:val="0"/>
              <w:marRight w:val="0"/>
              <w:marTop w:val="0"/>
              <w:marBottom w:val="0"/>
              <w:divBdr>
                <w:top w:val="none" w:sz="0" w:space="0" w:color="auto"/>
                <w:left w:val="none" w:sz="0" w:space="0" w:color="auto"/>
                <w:bottom w:val="none" w:sz="0" w:space="0" w:color="auto"/>
                <w:right w:val="none" w:sz="0" w:space="0" w:color="auto"/>
              </w:divBdr>
            </w:div>
          </w:divsChild>
        </w:div>
        <w:div w:id="2039119306">
          <w:marLeft w:val="0"/>
          <w:marRight w:val="0"/>
          <w:marTop w:val="0"/>
          <w:marBottom w:val="0"/>
          <w:divBdr>
            <w:top w:val="none" w:sz="0" w:space="0" w:color="auto"/>
            <w:left w:val="none" w:sz="0" w:space="0" w:color="auto"/>
            <w:bottom w:val="none" w:sz="0" w:space="0" w:color="auto"/>
            <w:right w:val="none" w:sz="0" w:space="0" w:color="auto"/>
          </w:divBdr>
        </w:div>
        <w:div w:id="1108350803">
          <w:marLeft w:val="0"/>
          <w:marRight w:val="0"/>
          <w:marTop w:val="0"/>
          <w:marBottom w:val="0"/>
          <w:divBdr>
            <w:top w:val="none" w:sz="0" w:space="0" w:color="auto"/>
            <w:left w:val="none" w:sz="0" w:space="0" w:color="auto"/>
            <w:bottom w:val="none" w:sz="0" w:space="0" w:color="auto"/>
            <w:right w:val="none" w:sz="0" w:space="0" w:color="auto"/>
          </w:divBdr>
          <w:divsChild>
            <w:div w:id="1617056725">
              <w:marLeft w:val="0"/>
              <w:marRight w:val="0"/>
              <w:marTop w:val="0"/>
              <w:marBottom w:val="0"/>
              <w:divBdr>
                <w:top w:val="none" w:sz="0" w:space="0" w:color="auto"/>
                <w:left w:val="none" w:sz="0" w:space="0" w:color="auto"/>
                <w:bottom w:val="none" w:sz="0" w:space="0" w:color="auto"/>
                <w:right w:val="none" w:sz="0" w:space="0" w:color="auto"/>
              </w:divBdr>
            </w:div>
          </w:divsChild>
        </w:div>
        <w:div w:id="1553813249">
          <w:marLeft w:val="0"/>
          <w:marRight w:val="0"/>
          <w:marTop w:val="0"/>
          <w:marBottom w:val="0"/>
          <w:divBdr>
            <w:top w:val="none" w:sz="0" w:space="0" w:color="auto"/>
            <w:left w:val="none" w:sz="0" w:space="0" w:color="auto"/>
            <w:bottom w:val="none" w:sz="0" w:space="0" w:color="auto"/>
            <w:right w:val="none" w:sz="0" w:space="0" w:color="auto"/>
          </w:divBdr>
        </w:div>
        <w:div w:id="193884310">
          <w:marLeft w:val="0"/>
          <w:marRight w:val="0"/>
          <w:marTop w:val="0"/>
          <w:marBottom w:val="0"/>
          <w:divBdr>
            <w:top w:val="none" w:sz="0" w:space="0" w:color="auto"/>
            <w:left w:val="none" w:sz="0" w:space="0" w:color="auto"/>
            <w:bottom w:val="none" w:sz="0" w:space="0" w:color="auto"/>
            <w:right w:val="none" w:sz="0" w:space="0" w:color="auto"/>
          </w:divBdr>
          <w:divsChild>
            <w:div w:id="1879468683">
              <w:marLeft w:val="0"/>
              <w:marRight w:val="0"/>
              <w:marTop w:val="0"/>
              <w:marBottom w:val="0"/>
              <w:divBdr>
                <w:top w:val="none" w:sz="0" w:space="0" w:color="auto"/>
                <w:left w:val="none" w:sz="0" w:space="0" w:color="auto"/>
                <w:bottom w:val="none" w:sz="0" w:space="0" w:color="auto"/>
                <w:right w:val="none" w:sz="0" w:space="0" w:color="auto"/>
              </w:divBdr>
            </w:div>
          </w:divsChild>
        </w:div>
        <w:div w:id="1497111696">
          <w:marLeft w:val="0"/>
          <w:marRight w:val="0"/>
          <w:marTop w:val="0"/>
          <w:marBottom w:val="0"/>
          <w:divBdr>
            <w:top w:val="none" w:sz="0" w:space="0" w:color="auto"/>
            <w:left w:val="none" w:sz="0" w:space="0" w:color="auto"/>
            <w:bottom w:val="none" w:sz="0" w:space="0" w:color="auto"/>
            <w:right w:val="none" w:sz="0" w:space="0" w:color="auto"/>
          </w:divBdr>
        </w:div>
        <w:div w:id="504172310">
          <w:marLeft w:val="0"/>
          <w:marRight w:val="0"/>
          <w:marTop w:val="0"/>
          <w:marBottom w:val="0"/>
          <w:divBdr>
            <w:top w:val="none" w:sz="0" w:space="0" w:color="auto"/>
            <w:left w:val="none" w:sz="0" w:space="0" w:color="auto"/>
            <w:bottom w:val="none" w:sz="0" w:space="0" w:color="auto"/>
            <w:right w:val="none" w:sz="0" w:space="0" w:color="auto"/>
          </w:divBdr>
          <w:divsChild>
            <w:div w:id="1384138421">
              <w:marLeft w:val="0"/>
              <w:marRight w:val="0"/>
              <w:marTop w:val="0"/>
              <w:marBottom w:val="0"/>
              <w:divBdr>
                <w:top w:val="none" w:sz="0" w:space="0" w:color="auto"/>
                <w:left w:val="none" w:sz="0" w:space="0" w:color="auto"/>
                <w:bottom w:val="none" w:sz="0" w:space="0" w:color="auto"/>
                <w:right w:val="none" w:sz="0" w:space="0" w:color="auto"/>
              </w:divBdr>
            </w:div>
          </w:divsChild>
        </w:div>
        <w:div w:id="881744204">
          <w:marLeft w:val="0"/>
          <w:marRight w:val="0"/>
          <w:marTop w:val="300"/>
          <w:marBottom w:val="0"/>
          <w:divBdr>
            <w:top w:val="none" w:sz="0" w:space="0" w:color="auto"/>
            <w:left w:val="none" w:sz="0" w:space="0" w:color="auto"/>
            <w:bottom w:val="none" w:sz="0" w:space="0" w:color="auto"/>
            <w:right w:val="none" w:sz="0" w:space="0" w:color="auto"/>
          </w:divBdr>
          <w:divsChild>
            <w:div w:id="291374075">
              <w:marLeft w:val="0"/>
              <w:marRight w:val="0"/>
              <w:marTop w:val="0"/>
              <w:marBottom w:val="0"/>
              <w:divBdr>
                <w:top w:val="none" w:sz="0" w:space="0" w:color="auto"/>
                <w:left w:val="none" w:sz="0" w:space="0" w:color="auto"/>
                <w:bottom w:val="none" w:sz="0" w:space="0" w:color="auto"/>
                <w:right w:val="none" w:sz="0" w:space="0" w:color="auto"/>
              </w:divBdr>
              <w:divsChild>
                <w:div w:id="1461806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76747">
          <w:marLeft w:val="0"/>
          <w:marRight w:val="0"/>
          <w:marTop w:val="300"/>
          <w:marBottom w:val="0"/>
          <w:divBdr>
            <w:top w:val="none" w:sz="0" w:space="0" w:color="auto"/>
            <w:left w:val="none" w:sz="0" w:space="0" w:color="auto"/>
            <w:bottom w:val="none" w:sz="0" w:space="0" w:color="auto"/>
            <w:right w:val="none" w:sz="0" w:space="0" w:color="auto"/>
          </w:divBdr>
          <w:divsChild>
            <w:div w:id="1046217800">
              <w:marLeft w:val="0"/>
              <w:marRight w:val="0"/>
              <w:marTop w:val="0"/>
              <w:marBottom w:val="0"/>
              <w:divBdr>
                <w:top w:val="none" w:sz="0" w:space="0" w:color="auto"/>
                <w:left w:val="none" w:sz="0" w:space="0" w:color="auto"/>
                <w:bottom w:val="none" w:sz="0" w:space="0" w:color="auto"/>
                <w:right w:val="none" w:sz="0" w:space="0" w:color="auto"/>
              </w:divBdr>
              <w:divsChild>
                <w:div w:id="169078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830774">
          <w:marLeft w:val="0"/>
          <w:marRight w:val="0"/>
          <w:marTop w:val="300"/>
          <w:marBottom w:val="0"/>
          <w:divBdr>
            <w:top w:val="none" w:sz="0" w:space="0" w:color="auto"/>
            <w:left w:val="none" w:sz="0" w:space="0" w:color="auto"/>
            <w:bottom w:val="none" w:sz="0" w:space="0" w:color="auto"/>
            <w:right w:val="none" w:sz="0" w:space="0" w:color="auto"/>
          </w:divBdr>
          <w:divsChild>
            <w:div w:id="2138251287">
              <w:marLeft w:val="0"/>
              <w:marRight w:val="0"/>
              <w:marTop w:val="0"/>
              <w:marBottom w:val="0"/>
              <w:divBdr>
                <w:top w:val="none" w:sz="0" w:space="0" w:color="auto"/>
                <w:left w:val="none" w:sz="0" w:space="0" w:color="auto"/>
                <w:bottom w:val="none" w:sz="0" w:space="0" w:color="auto"/>
                <w:right w:val="none" w:sz="0" w:space="0" w:color="auto"/>
              </w:divBdr>
              <w:divsChild>
                <w:div w:id="98693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80841">
          <w:marLeft w:val="0"/>
          <w:marRight w:val="0"/>
          <w:marTop w:val="300"/>
          <w:marBottom w:val="0"/>
          <w:divBdr>
            <w:top w:val="none" w:sz="0" w:space="0" w:color="auto"/>
            <w:left w:val="none" w:sz="0" w:space="0" w:color="auto"/>
            <w:bottom w:val="none" w:sz="0" w:space="0" w:color="auto"/>
            <w:right w:val="none" w:sz="0" w:space="0" w:color="auto"/>
          </w:divBdr>
          <w:divsChild>
            <w:div w:id="1214120783">
              <w:marLeft w:val="0"/>
              <w:marRight w:val="0"/>
              <w:marTop w:val="0"/>
              <w:marBottom w:val="0"/>
              <w:divBdr>
                <w:top w:val="none" w:sz="0" w:space="0" w:color="auto"/>
                <w:left w:val="none" w:sz="0" w:space="0" w:color="auto"/>
                <w:bottom w:val="none" w:sz="0" w:space="0" w:color="auto"/>
                <w:right w:val="none" w:sz="0" w:space="0" w:color="auto"/>
              </w:divBdr>
              <w:divsChild>
                <w:div w:id="813253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556715">
      <w:bodyDiv w:val="1"/>
      <w:marLeft w:val="0"/>
      <w:marRight w:val="0"/>
      <w:marTop w:val="0"/>
      <w:marBottom w:val="0"/>
      <w:divBdr>
        <w:top w:val="none" w:sz="0" w:space="0" w:color="auto"/>
        <w:left w:val="none" w:sz="0" w:space="0" w:color="auto"/>
        <w:bottom w:val="none" w:sz="0" w:space="0" w:color="auto"/>
        <w:right w:val="none" w:sz="0" w:space="0" w:color="auto"/>
      </w:divBdr>
      <w:divsChild>
        <w:div w:id="1255942937">
          <w:marLeft w:val="0"/>
          <w:marRight w:val="0"/>
          <w:marTop w:val="0"/>
          <w:marBottom w:val="0"/>
          <w:divBdr>
            <w:top w:val="none" w:sz="0" w:space="0" w:color="auto"/>
            <w:left w:val="none" w:sz="0" w:space="0" w:color="auto"/>
            <w:bottom w:val="none" w:sz="0" w:space="0" w:color="auto"/>
            <w:right w:val="none" w:sz="0" w:space="0" w:color="auto"/>
          </w:divBdr>
        </w:div>
        <w:div w:id="2019308393">
          <w:marLeft w:val="0"/>
          <w:marRight w:val="0"/>
          <w:marTop w:val="0"/>
          <w:marBottom w:val="0"/>
          <w:divBdr>
            <w:top w:val="none" w:sz="0" w:space="0" w:color="auto"/>
            <w:left w:val="none" w:sz="0" w:space="0" w:color="auto"/>
            <w:bottom w:val="none" w:sz="0" w:space="0" w:color="auto"/>
            <w:right w:val="none" w:sz="0" w:space="0" w:color="auto"/>
          </w:divBdr>
          <w:divsChild>
            <w:div w:id="2058429522">
              <w:marLeft w:val="0"/>
              <w:marRight w:val="0"/>
              <w:marTop w:val="0"/>
              <w:marBottom w:val="0"/>
              <w:divBdr>
                <w:top w:val="none" w:sz="0" w:space="0" w:color="auto"/>
                <w:left w:val="none" w:sz="0" w:space="0" w:color="auto"/>
                <w:bottom w:val="none" w:sz="0" w:space="0" w:color="auto"/>
                <w:right w:val="none" w:sz="0" w:space="0" w:color="auto"/>
              </w:divBdr>
            </w:div>
          </w:divsChild>
        </w:div>
        <w:div w:id="1219048828">
          <w:marLeft w:val="0"/>
          <w:marRight w:val="0"/>
          <w:marTop w:val="0"/>
          <w:marBottom w:val="0"/>
          <w:divBdr>
            <w:top w:val="none" w:sz="0" w:space="0" w:color="auto"/>
            <w:left w:val="none" w:sz="0" w:space="0" w:color="auto"/>
            <w:bottom w:val="none" w:sz="0" w:space="0" w:color="auto"/>
            <w:right w:val="none" w:sz="0" w:space="0" w:color="auto"/>
          </w:divBdr>
        </w:div>
        <w:div w:id="369957494">
          <w:marLeft w:val="0"/>
          <w:marRight w:val="0"/>
          <w:marTop w:val="0"/>
          <w:marBottom w:val="0"/>
          <w:divBdr>
            <w:top w:val="none" w:sz="0" w:space="0" w:color="auto"/>
            <w:left w:val="none" w:sz="0" w:space="0" w:color="auto"/>
            <w:bottom w:val="none" w:sz="0" w:space="0" w:color="auto"/>
            <w:right w:val="none" w:sz="0" w:space="0" w:color="auto"/>
          </w:divBdr>
          <w:divsChild>
            <w:div w:id="1980113573">
              <w:marLeft w:val="0"/>
              <w:marRight w:val="0"/>
              <w:marTop w:val="0"/>
              <w:marBottom w:val="0"/>
              <w:divBdr>
                <w:top w:val="none" w:sz="0" w:space="0" w:color="auto"/>
                <w:left w:val="none" w:sz="0" w:space="0" w:color="auto"/>
                <w:bottom w:val="none" w:sz="0" w:space="0" w:color="auto"/>
                <w:right w:val="none" w:sz="0" w:space="0" w:color="auto"/>
              </w:divBdr>
            </w:div>
          </w:divsChild>
        </w:div>
        <w:div w:id="639842817">
          <w:marLeft w:val="0"/>
          <w:marRight w:val="0"/>
          <w:marTop w:val="0"/>
          <w:marBottom w:val="0"/>
          <w:divBdr>
            <w:top w:val="none" w:sz="0" w:space="0" w:color="auto"/>
            <w:left w:val="none" w:sz="0" w:space="0" w:color="auto"/>
            <w:bottom w:val="none" w:sz="0" w:space="0" w:color="auto"/>
            <w:right w:val="none" w:sz="0" w:space="0" w:color="auto"/>
          </w:divBdr>
        </w:div>
        <w:div w:id="1824195974">
          <w:marLeft w:val="0"/>
          <w:marRight w:val="0"/>
          <w:marTop w:val="0"/>
          <w:marBottom w:val="0"/>
          <w:divBdr>
            <w:top w:val="none" w:sz="0" w:space="0" w:color="auto"/>
            <w:left w:val="none" w:sz="0" w:space="0" w:color="auto"/>
            <w:bottom w:val="none" w:sz="0" w:space="0" w:color="auto"/>
            <w:right w:val="none" w:sz="0" w:space="0" w:color="auto"/>
          </w:divBdr>
          <w:divsChild>
            <w:div w:id="1201357017">
              <w:marLeft w:val="0"/>
              <w:marRight w:val="0"/>
              <w:marTop w:val="0"/>
              <w:marBottom w:val="0"/>
              <w:divBdr>
                <w:top w:val="none" w:sz="0" w:space="0" w:color="auto"/>
                <w:left w:val="none" w:sz="0" w:space="0" w:color="auto"/>
                <w:bottom w:val="none" w:sz="0" w:space="0" w:color="auto"/>
                <w:right w:val="none" w:sz="0" w:space="0" w:color="auto"/>
              </w:divBdr>
            </w:div>
          </w:divsChild>
        </w:div>
        <w:div w:id="1670867291">
          <w:marLeft w:val="0"/>
          <w:marRight w:val="0"/>
          <w:marTop w:val="0"/>
          <w:marBottom w:val="0"/>
          <w:divBdr>
            <w:top w:val="none" w:sz="0" w:space="0" w:color="auto"/>
            <w:left w:val="none" w:sz="0" w:space="0" w:color="auto"/>
            <w:bottom w:val="none" w:sz="0" w:space="0" w:color="auto"/>
            <w:right w:val="none" w:sz="0" w:space="0" w:color="auto"/>
          </w:divBdr>
        </w:div>
        <w:div w:id="1620406905">
          <w:marLeft w:val="0"/>
          <w:marRight w:val="0"/>
          <w:marTop w:val="0"/>
          <w:marBottom w:val="0"/>
          <w:divBdr>
            <w:top w:val="none" w:sz="0" w:space="0" w:color="auto"/>
            <w:left w:val="none" w:sz="0" w:space="0" w:color="auto"/>
            <w:bottom w:val="none" w:sz="0" w:space="0" w:color="auto"/>
            <w:right w:val="none" w:sz="0" w:space="0" w:color="auto"/>
          </w:divBdr>
          <w:divsChild>
            <w:div w:id="1719475094">
              <w:marLeft w:val="0"/>
              <w:marRight w:val="0"/>
              <w:marTop w:val="0"/>
              <w:marBottom w:val="0"/>
              <w:divBdr>
                <w:top w:val="none" w:sz="0" w:space="0" w:color="auto"/>
                <w:left w:val="none" w:sz="0" w:space="0" w:color="auto"/>
                <w:bottom w:val="none" w:sz="0" w:space="0" w:color="auto"/>
                <w:right w:val="none" w:sz="0" w:space="0" w:color="auto"/>
              </w:divBdr>
            </w:div>
          </w:divsChild>
        </w:div>
        <w:div w:id="1094745325">
          <w:marLeft w:val="0"/>
          <w:marRight w:val="0"/>
          <w:marTop w:val="0"/>
          <w:marBottom w:val="0"/>
          <w:divBdr>
            <w:top w:val="none" w:sz="0" w:space="0" w:color="auto"/>
            <w:left w:val="none" w:sz="0" w:space="0" w:color="auto"/>
            <w:bottom w:val="none" w:sz="0" w:space="0" w:color="auto"/>
            <w:right w:val="none" w:sz="0" w:space="0" w:color="auto"/>
          </w:divBdr>
        </w:div>
        <w:div w:id="1707485184">
          <w:marLeft w:val="0"/>
          <w:marRight w:val="0"/>
          <w:marTop w:val="0"/>
          <w:marBottom w:val="0"/>
          <w:divBdr>
            <w:top w:val="none" w:sz="0" w:space="0" w:color="auto"/>
            <w:left w:val="none" w:sz="0" w:space="0" w:color="auto"/>
            <w:bottom w:val="none" w:sz="0" w:space="0" w:color="auto"/>
            <w:right w:val="none" w:sz="0" w:space="0" w:color="auto"/>
          </w:divBdr>
          <w:divsChild>
            <w:div w:id="1093237147">
              <w:marLeft w:val="0"/>
              <w:marRight w:val="0"/>
              <w:marTop w:val="0"/>
              <w:marBottom w:val="0"/>
              <w:divBdr>
                <w:top w:val="none" w:sz="0" w:space="0" w:color="auto"/>
                <w:left w:val="none" w:sz="0" w:space="0" w:color="auto"/>
                <w:bottom w:val="none" w:sz="0" w:space="0" w:color="auto"/>
                <w:right w:val="none" w:sz="0" w:space="0" w:color="auto"/>
              </w:divBdr>
            </w:div>
          </w:divsChild>
        </w:div>
        <w:div w:id="293874801">
          <w:marLeft w:val="0"/>
          <w:marRight w:val="0"/>
          <w:marTop w:val="0"/>
          <w:marBottom w:val="0"/>
          <w:divBdr>
            <w:top w:val="none" w:sz="0" w:space="0" w:color="auto"/>
            <w:left w:val="none" w:sz="0" w:space="0" w:color="auto"/>
            <w:bottom w:val="none" w:sz="0" w:space="0" w:color="auto"/>
            <w:right w:val="none" w:sz="0" w:space="0" w:color="auto"/>
          </w:divBdr>
        </w:div>
        <w:div w:id="1003237716">
          <w:marLeft w:val="0"/>
          <w:marRight w:val="0"/>
          <w:marTop w:val="0"/>
          <w:marBottom w:val="0"/>
          <w:divBdr>
            <w:top w:val="none" w:sz="0" w:space="0" w:color="auto"/>
            <w:left w:val="none" w:sz="0" w:space="0" w:color="auto"/>
            <w:bottom w:val="none" w:sz="0" w:space="0" w:color="auto"/>
            <w:right w:val="none" w:sz="0" w:space="0" w:color="auto"/>
          </w:divBdr>
          <w:divsChild>
            <w:div w:id="71121642">
              <w:marLeft w:val="0"/>
              <w:marRight w:val="0"/>
              <w:marTop w:val="0"/>
              <w:marBottom w:val="0"/>
              <w:divBdr>
                <w:top w:val="none" w:sz="0" w:space="0" w:color="auto"/>
                <w:left w:val="none" w:sz="0" w:space="0" w:color="auto"/>
                <w:bottom w:val="none" w:sz="0" w:space="0" w:color="auto"/>
                <w:right w:val="none" w:sz="0" w:space="0" w:color="auto"/>
              </w:divBdr>
            </w:div>
          </w:divsChild>
        </w:div>
        <w:div w:id="63991600">
          <w:marLeft w:val="0"/>
          <w:marRight w:val="0"/>
          <w:marTop w:val="0"/>
          <w:marBottom w:val="0"/>
          <w:divBdr>
            <w:top w:val="none" w:sz="0" w:space="0" w:color="auto"/>
            <w:left w:val="none" w:sz="0" w:space="0" w:color="auto"/>
            <w:bottom w:val="none" w:sz="0" w:space="0" w:color="auto"/>
            <w:right w:val="none" w:sz="0" w:space="0" w:color="auto"/>
          </w:divBdr>
        </w:div>
        <w:div w:id="1612317317">
          <w:marLeft w:val="0"/>
          <w:marRight w:val="0"/>
          <w:marTop w:val="0"/>
          <w:marBottom w:val="0"/>
          <w:divBdr>
            <w:top w:val="none" w:sz="0" w:space="0" w:color="auto"/>
            <w:left w:val="none" w:sz="0" w:space="0" w:color="auto"/>
            <w:bottom w:val="none" w:sz="0" w:space="0" w:color="auto"/>
            <w:right w:val="none" w:sz="0" w:space="0" w:color="auto"/>
          </w:divBdr>
          <w:divsChild>
            <w:div w:id="969363327">
              <w:marLeft w:val="0"/>
              <w:marRight w:val="0"/>
              <w:marTop w:val="0"/>
              <w:marBottom w:val="0"/>
              <w:divBdr>
                <w:top w:val="none" w:sz="0" w:space="0" w:color="auto"/>
                <w:left w:val="none" w:sz="0" w:space="0" w:color="auto"/>
                <w:bottom w:val="none" w:sz="0" w:space="0" w:color="auto"/>
                <w:right w:val="none" w:sz="0" w:space="0" w:color="auto"/>
              </w:divBdr>
            </w:div>
          </w:divsChild>
        </w:div>
        <w:div w:id="1527253713">
          <w:marLeft w:val="0"/>
          <w:marRight w:val="0"/>
          <w:marTop w:val="300"/>
          <w:marBottom w:val="0"/>
          <w:divBdr>
            <w:top w:val="none" w:sz="0" w:space="0" w:color="auto"/>
            <w:left w:val="none" w:sz="0" w:space="0" w:color="auto"/>
            <w:bottom w:val="none" w:sz="0" w:space="0" w:color="auto"/>
            <w:right w:val="none" w:sz="0" w:space="0" w:color="auto"/>
          </w:divBdr>
          <w:divsChild>
            <w:div w:id="348262503">
              <w:marLeft w:val="0"/>
              <w:marRight w:val="0"/>
              <w:marTop w:val="0"/>
              <w:marBottom w:val="0"/>
              <w:divBdr>
                <w:top w:val="none" w:sz="0" w:space="0" w:color="auto"/>
                <w:left w:val="none" w:sz="0" w:space="0" w:color="auto"/>
                <w:bottom w:val="none" w:sz="0" w:space="0" w:color="auto"/>
                <w:right w:val="none" w:sz="0" w:space="0" w:color="auto"/>
              </w:divBdr>
              <w:divsChild>
                <w:div w:id="8927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480200">
          <w:marLeft w:val="0"/>
          <w:marRight w:val="0"/>
          <w:marTop w:val="300"/>
          <w:marBottom w:val="0"/>
          <w:divBdr>
            <w:top w:val="none" w:sz="0" w:space="0" w:color="auto"/>
            <w:left w:val="none" w:sz="0" w:space="0" w:color="auto"/>
            <w:bottom w:val="none" w:sz="0" w:space="0" w:color="auto"/>
            <w:right w:val="none" w:sz="0" w:space="0" w:color="auto"/>
          </w:divBdr>
          <w:divsChild>
            <w:div w:id="1880778260">
              <w:marLeft w:val="0"/>
              <w:marRight w:val="0"/>
              <w:marTop w:val="0"/>
              <w:marBottom w:val="0"/>
              <w:divBdr>
                <w:top w:val="none" w:sz="0" w:space="0" w:color="auto"/>
                <w:left w:val="none" w:sz="0" w:space="0" w:color="auto"/>
                <w:bottom w:val="none" w:sz="0" w:space="0" w:color="auto"/>
                <w:right w:val="none" w:sz="0" w:space="0" w:color="auto"/>
              </w:divBdr>
              <w:divsChild>
                <w:div w:id="25529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642487">
          <w:marLeft w:val="0"/>
          <w:marRight w:val="0"/>
          <w:marTop w:val="300"/>
          <w:marBottom w:val="0"/>
          <w:divBdr>
            <w:top w:val="none" w:sz="0" w:space="0" w:color="auto"/>
            <w:left w:val="none" w:sz="0" w:space="0" w:color="auto"/>
            <w:bottom w:val="none" w:sz="0" w:space="0" w:color="auto"/>
            <w:right w:val="none" w:sz="0" w:space="0" w:color="auto"/>
          </w:divBdr>
          <w:divsChild>
            <w:div w:id="512106520">
              <w:marLeft w:val="0"/>
              <w:marRight w:val="0"/>
              <w:marTop w:val="0"/>
              <w:marBottom w:val="0"/>
              <w:divBdr>
                <w:top w:val="none" w:sz="0" w:space="0" w:color="auto"/>
                <w:left w:val="none" w:sz="0" w:space="0" w:color="auto"/>
                <w:bottom w:val="none" w:sz="0" w:space="0" w:color="auto"/>
                <w:right w:val="none" w:sz="0" w:space="0" w:color="auto"/>
              </w:divBdr>
              <w:divsChild>
                <w:div w:id="1386642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5212">
          <w:marLeft w:val="0"/>
          <w:marRight w:val="0"/>
          <w:marTop w:val="300"/>
          <w:marBottom w:val="0"/>
          <w:divBdr>
            <w:top w:val="none" w:sz="0" w:space="0" w:color="auto"/>
            <w:left w:val="none" w:sz="0" w:space="0" w:color="auto"/>
            <w:bottom w:val="none" w:sz="0" w:space="0" w:color="auto"/>
            <w:right w:val="none" w:sz="0" w:space="0" w:color="auto"/>
          </w:divBdr>
          <w:divsChild>
            <w:div w:id="1494949694">
              <w:marLeft w:val="0"/>
              <w:marRight w:val="0"/>
              <w:marTop w:val="0"/>
              <w:marBottom w:val="0"/>
              <w:divBdr>
                <w:top w:val="none" w:sz="0" w:space="0" w:color="auto"/>
                <w:left w:val="none" w:sz="0" w:space="0" w:color="auto"/>
                <w:bottom w:val="none" w:sz="0" w:space="0" w:color="auto"/>
                <w:right w:val="none" w:sz="0" w:space="0" w:color="auto"/>
              </w:divBdr>
              <w:divsChild>
                <w:div w:id="982851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868166">
      <w:bodyDiv w:val="1"/>
      <w:marLeft w:val="0"/>
      <w:marRight w:val="0"/>
      <w:marTop w:val="0"/>
      <w:marBottom w:val="0"/>
      <w:divBdr>
        <w:top w:val="none" w:sz="0" w:space="0" w:color="auto"/>
        <w:left w:val="none" w:sz="0" w:space="0" w:color="auto"/>
        <w:bottom w:val="none" w:sz="0" w:space="0" w:color="auto"/>
        <w:right w:val="none" w:sz="0" w:space="0" w:color="auto"/>
      </w:divBdr>
      <w:divsChild>
        <w:div w:id="1886018885">
          <w:marLeft w:val="0"/>
          <w:marRight w:val="0"/>
          <w:marTop w:val="0"/>
          <w:marBottom w:val="0"/>
          <w:divBdr>
            <w:top w:val="none" w:sz="0" w:space="0" w:color="auto"/>
            <w:left w:val="none" w:sz="0" w:space="0" w:color="auto"/>
            <w:bottom w:val="none" w:sz="0" w:space="0" w:color="auto"/>
            <w:right w:val="none" w:sz="0" w:space="0" w:color="auto"/>
          </w:divBdr>
        </w:div>
        <w:div w:id="1447197405">
          <w:marLeft w:val="0"/>
          <w:marRight w:val="0"/>
          <w:marTop w:val="0"/>
          <w:marBottom w:val="0"/>
          <w:divBdr>
            <w:top w:val="none" w:sz="0" w:space="0" w:color="auto"/>
            <w:left w:val="none" w:sz="0" w:space="0" w:color="auto"/>
            <w:bottom w:val="none" w:sz="0" w:space="0" w:color="auto"/>
            <w:right w:val="none" w:sz="0" w:space="0" w:color="auto"/>
          </w:divBdr>
          <w:divsChild>
            <w:div w:id="1442920411">
              <w:marLeft w:val="0"/>
              <w:marRight w:val="0"/>
              <w:marTop w:val="0"/>
              <w:marBottom w:val="0"/>
              <w:divBdr>
                <w:top w:val="none" w:sz="0" w:space="0" w:color="auto"/>
                <w:left w:val="none" w:sz="0" w:space="0" w:color="auto"/>
                <w:bottom w:val="none" w:sz="0" w:space="0" w:color="auto"/>
                <w:right w:val="none" w:sz="0" w:space="0" w:color="auto"/>
              </w:divBdr>
            </w:div>
          </w:divsChild>
        </w:div>
        <w:div w:id="802776641">
          <w:marLeft w:val="0"/>
          <w:marRight w:val="0"/>
          <w:marTop w:val="0"/>
          <w:marBottom w:val="0"/>
          <w:divBdr>
            <w:top w:val="none" w:sz="0" w:space="0" w:color="auto"/>
            <w:left w:val="none" w:sz="0" w:space="0" w:color="auto"/>
            <w:bottom w:val="none" w:sz="0" w:space="0" w:color="auto"/>
            <w:right w:val="none" w:sz="0" w:space="0" w:color="auto"/>
          </w:divBdr>
        </w:div>
        <w:div w:id="1130124907">
          <w:marLeft w:val="0"/>
          <w:marRight w:val="0"/>
          <w:marTop w:val="0"/>
          <w:marBottom w:val="0"/>
          <w:divBdr>
            <w:top w:val="none" w:sz="0" w:space="0" w:color="auto"/>
            <w:left w:val="none" w:sz="0" w:space="0" w:color="auto"/>
            <w:bottom w:val="none" w:sz="0" w:space="0" w:color="auto"/>
            <w:right w:val="none" w:sz="0" w:space="0" w:color="auto"/>
          </w:divBdr>
          <w:divsChild>
            <w:div w:id="1994991977">
              <w:marLeft w:val="0"/>
              <w:marRight w:val="0"/>
              <w:marTop w:val="0"/>
              <w:marBottom w:val="0"/>
              <w:divBdr>
                <w:top w:val="none" w:sz="0" w:space="0" w:color="auto"/>
                <w:left w:val="none" w:sz="0" w:space="0" w:color="auto"/>
                <w:bottom w:val="none" w:sz="0" w:space="0" w:color="auto"/>
                <w:right w:val="none" w:sz="0" w:space="0" w:color="auto"/>
              </w:divBdr>
            </w:div>
          </w:divsChild>
        </w:div>
        <w:div w:id="1433748273">
          <w:marLeft w:val="0"/>
          <w:marRight w:val="0"/>
          <w:marTop w:val="0"/>
          <w:marBottom w:val="0"/>
          <w:divBdr>
            <w:top w:val="none" w:sz="0" w:space="0" w:color="auto"/>
            <w:left w:val="none" w:sz="0" w:space="0" w:color="auto"/>
            <w:bottom w:val="none" w:sz="0" w:space="0" w:color="auto"/>
            <w:right w:val="none" w:sz="0" w:space="0" w:color="auto"/>
          </w:divBdr>
        </w:div>
        <w:div w:id="2067995525">
          <w:marLeft w:val="0"/>
          <w:marRight w:val="0"/>
          <w:marTop w:val="0"/>
          <w:marBottom w:val="0"/>
          <w:divBdr>
            <w:top w:val="none" w:sz="0" w:space="0" w:color="auto"/>
            <w:left w:val="none" w:sz="0" w:space="0" w:color="auto"/>
            <w:bottom w:val="none" w:sz="0" w:space="0" w:color="auto"/>
            <w:right w:val="none" w:sz="0" w:space="0" w:color="auto"/>
          </w:divBdr>
          <w:divsChild>
            <w:div w:id="1204102406">
              <w:marLeft w:val="0"/>
              <w:marRight w:val="0"/>
              <w:marTop w:val="0"/>
              <w:marBottom w:val="0"/>
              <w:divBdr>
                <w:top w:val="none" w:sz="0" w:space="0" w:color="auto"/>
                <w:left w:val="none" w:sz="0" w:space="0" w:color="auto"/>
                <w:bottom w:val="none" w:sz="0" w:space="0" w:color="auto"/>
                <w:right w:val="none" w:sz="0" w:space="0" w:color="auto"/>
              </w:divBdr>
            </w:div>
          </w:divsChild>
        </w:div>
        <w:div w:id="1425607677">
          <w:marLeft w:val="0"/>
          <w:marRight w:val="0"/>
          <w:marTop w:val="0"/>
          <w:marBottom w:val="0"/>
          <w:divBdr>
            <w:top w:val="none" w:sz="0" w:space="0" w:color="auto"/>
            <w:left w:val="none" w:sz="0" w:space="0" w:color="auto"/>
            <w:bottom w:val="none" w:sz="0" w:space="0" w:color="auto"/>
            <w:right w:val="none" w:sz="0" w:space="0" w:color="auto"/>
          </w:divBdr>
        </w:div>
        <w:div w:id="1903447474">
          <w:marLeft w:val="0"/>
          <w:marRight w:val="0"/>
          <w:marTop w:val="0"/>
          <w:marBottom w:val="0"/>
          <w:divBdr>
            <w:top w:val="none" w:sz="0" w:space="0" w:color="auto"/>
            <w:left w:val="none" w:sz="0" w:space="0" w:color="auto"/>
            <w:bottom w:val="none" w:sz="0" w:space="0" w:color="auto"/>
            <w:right w:val="none" w:sz="0" w:space="0" w:color="auto"/>
          </w:divBdr>
          <w:divsChild>
            <w:div w:id="2034643798">
              <w:marLeft w:val="0"/>
              <w:marRight w:val="0"/>
              <w:marTop w:val="0"/>
              <w:marBottom w:val="0"/>
              <w:divBdr>
                <w:top w:val="none" w:sz="0" w:space="0" w:color="auto"/>
                <w:left w:val="none" w:sz="0" w:space="0" w:color="auto"/>
                <w:bottom w:val="none" w:sz="0" w:space="0" w:color="auto"/>
                <w:right w:val="none" w:sz="0" w:space="0" w:color="auto"/>
              </w:divBdr>
            </w:div>
          </w:divsChild>
        </w:div>
        <w:div w:id="1025181816">
          <w:marLeft w:val="0"/>
          <w:marRight w:val="0"/>
          <w:marTop w:val="0"/>
          <w:marBottom w:val="0"/>
          <w:divBdr>
            <w:top w:val="none" w:sz="0" w:space="0" w:color="auto"/>
            <w:left w:val="none" w:sz="0" w:space="0" w:color="auto"/>
            <w:bottom w:val="none" w:sz="0" w:space="0" w:color="auto"/>
            <w:right w:val="none" w:sz="0" w:space="0" w:color="auto"/>
          </w:divBdr>
        </w:div>
        <w:div w:id="1741714765">
          <w:marLeft w:val="0"/>
          <w:marRight w:val="0"/>
          <w:marTop w:val="0"/>
          <w:marBottom w:val="0"/>
          <w:divBdr>
            <w:top w:val="none" w:sz="0" w:space="0" w:color="auto"/>
            <w:left w:val="none" w:sz="0" w:space="0" w:color="auto"/>
            <w:bottom w:val="none" w:sz="0" w:space="0" w:color="auto"/>
            <w:right w:val="none" w:sz="0" w:space="0" w:color="auto"/>
          </w:divBdr>
          <w:divsChild>
            <w:div w:id="1729306412">
              <w:marLeft w:val="0"/>
              <w:marRight w:val="0"/>
              <w:marTop w:val="0"/>
              <w:marBottom w:val="0"/>
              <w:divBdr>
                <w:top w:val="none" w:sz="0" w:space="0" w:color="auto"/>
                <w:left w:val="none" w:sz="0" w:space="0" w:color="auto"/>
                <w:bottom w:val="none" w:sz="0" w:space="0" w:color="auto"/>
                <w:right w:val="none" w:sz="0" w:space="0" w:color="auto"/>
              </w:divBdr>
            </w:div>
          </w:divsChild>
        </w:div>
        <w:div w:id="1227716039">
          <w:marLeft w:val="0"/>
          <w:marRight w:val="0"/>
          <w:marTop w:val="0"/>
          <w:marBottom w:val="0"/>
          <w:divBdr>
            <w:top w:val="none" w:sz="0" w:space="0" w:color="auto"/>
            <w:left w:val="none" w:sz="0" w:space="0" w:color="auto"/>
            <w:bottom w:val="none" w:sz="0" w:space="0" w:color="auto"/>
            <w:right w:val="none" w:sz="0" w:space="0" w:color="auto"/>
          </w:divBdr>
        </w:div>
        <w:div w:id="550384804">
          <w:marLeft w:val="0"/>
          <w:marRight w:val="0"/>
          <w:marTop w:val="0"/>
          <w:marBottom w:val="0"/>
          <w:divBdr>
            <w:top w:val="none" w:sz="0" w:space="0" w:color="auto"/>
            <w:left w:val="none" w:sz="0" w:space="0" w:color="auto"/>
            <w:bottom w:val="none" w:sz="0" w:space="0" w:color="auto"/>
            <w:right w:val="none" w:sz="0" w:space="0" w:color="auto"/>
          </w:divBdr>
          <w:divsChild>
            <w:div w:id="1902329107">
              <w:marLeft w:val="0"/>
              <w:marRight w:val="0"/>
              <w:marTop w:val="0"/>
              <w:marBottom w:val="0"/>
              <w:divBdr>
                <w:top w:val="none" w:sz="0" w:space="0" w:color="auto"/>
                <w:left w:val="none" w:sz="0" w:space="0" w:color="auto"/>
                <w:bottom w:val="none" w:sz="0" w:space="0" w:color="auto"/>
                <w:right w:val="none" w:sz="0" w:space="0" w:color="auto"/>
              </w:divBdr>
            </w:div>
          </w:divsChild>
        </w:div>
        <w:div w:id="362630432">
          <w:marLeft w:val="0"/>
          <w:marRight w:val="0"/>
          <w:marTop w:val="0"/>
          <w:marBottom w:val="0"/>
          <w:divBdr>
            <w:top w:val="none" w:sz="0" w:space="0" w:color="auto"/>
            <w:left w:val="none" w:sz="0" w:space="0" w:color="auto"/>
            <w:bottom w:val="none" w:sz="0" w:space="0" w:color="auto"/>
            <w:right w:val="none" w:sz="0" w:space="0" w:color="auto"/>
          </w:divBdr>
        </w:div>
        <w:div w:id="1981763410">
          <w:marLeft w:val="0"/>
          <w:marRight w:val="0"/>
          <w:marTop w:val="0"/>
          <w:marBottom w:val="0"/>
          <w:divBdr>
            <w:top w:val="none" w:sz="0" w:space="0" w:color="auto"/>
            <w:left w:val="none" w:sz="0" w:space="0" w:color="auto"/>
            <w:bottom w:val="none" w:sz="0" w:space="0" w:color="auto"/>
            <w:right w:val="none" w:sz="0" w:space="0" w:color="auto"/>
          </w:divBdr>
          <w:divsChild>
            <w:div w:id="1444764715">
              <w:marLeft w:val="0"/>
              <w:marRight w:val="0"/>
              <w:marTop w:val="0"/>
              <w:marBottom w:val="0"/>
              <w:divBdr>
                <w:top w:val="none" w:sz="0" w:space="0" w:color="auto"/>
                <w:left w:val="none" w:sz="0" w:space="0" w:color="auto"/>
                <w:bottom w:val="none" w:sz="0" w:space="0" w:color="auto"/>
                <w:right w:val="none" w:sz="0" w:space="0" w:color="auto"/>
              </w:divBdr>
            </w:div>
          </w:divsChild>
        </w:div>
        <w:div w:id="98567595">
          <w:marLeft w:val="0"/>
          <w:marRight w:val="0"/>
          <w:marTop w:val="300"/>
          <w:marBottom w:val="0"/>
          <w:divBdr>
            <w:top w:val="none" w:sz="0" w:space="0" w:color="auto"/>
            <w:left w:val="none" w:sz="0" w:space="0" w:color="auto"/>
            <w:bottom w:val="none" w:sz="0" w:space="0" w:color="auto"/>
            <w:right w:val="none" w:sz="0" w:space="0" w:color="auto"/>
          </w:divBdr>
          <w:divsChild>
            <w:div w:id="1176310485">
              <w:marLeft w:val="0"/>
              <w:marRight w:val="0"/>
              <w:marTop w:val="0"/>
              <w:marBottom w:val="0"/>
              <w:divBdr>
                <w:top w:val="none" w:sz="0" w:space="0" w:color="auto"/>
                <w:left w:val="none" w:sz="0" w:space="0" w:color="auto"/>
                <w:bottom w:val="none" w:sz="0" w:space="0" w:color="auto"/>
                <w:right w:val="none" w:sz="0" w:space="0" w:color="auto"/>
              </w:divBdr>
              <w:divsChild>
                <w:div w:id="54981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0702">
          <w:marLeft w:val="0"/>
          <w:marRight w:val="0"/>
          <w:marTop w:val="300"/>
          <w:marBottom w:val="0"/>
          <w:divBdr>
            <w:top w:val="none" w:sz="0" w:space="0" w:color="auto"/>
            <w:left w:val="none" w:sz="0" w:space="0" w:color="auto"/>
            <w:bottom w:val="none" w:sz="0" w:space="0" w:color="auto"/>
            <w:right w:val="none" w:sz="0" w:space="0" w:color="auto"/>
          </w:divBdr>
          <w:divsChild>
            <w:div w:id="478695645">
              <w:marLeft w:val="0"/>
              <w:marRight w:val="0"/>
              <w:marTop w:val="0"/>
              <w:marBottom w:val="0"/>
              <w:divBdr>
                <w:top w:val="none" w:sz="0" w:space="0" w:color="auto"/>
                <w:left w:val="none" w:sz="0" w:space="0" w:color="auto"/>
                <w:bottom w:val="none" w:sz="0" w:space="0" w:color="auto"/>
                <w:right w:val="none" w:sz="0" w:space="0" w:color="auto"/>
              </w:divBdr>
              <w:divsChild>
                <w:div w:id="187310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92601">
          <w:marLeft w:val="0"/>
          <w:marRight w:val="0"/>
          <w:marTop w:val="300"/>
          <w:marBottom w:val="0"/>
          <w:divBdr>
            <w:top w:val="none" w:sz="0" w:space="0" w:color="auto"/>
            <w:left w:val="none" w:sz="0" w:space="0" w:color="auto"/>
            <w:bottom w:val="none" w:sz="0" w:space="0" w:color="auto"/>
            <w:right w:val="none" w:sz="0" w:space="0" w:color="auto"/>
          </w:divBdr>
          <w:divsChild>
            <w:div w:id="1731491205">
              <w:marLeft w:val="0"/>
              <w:marRight w:val="0"/>
              <w:marTop w:val="0"/>
              <w:marBottom w:val="0"/>
              <w:divBdr>
                <w:top w:val="none" w:sz="0" w:space="0" w:color="auto"/>
                <w:left w:val="none" w:sz="0" w:space="0" w:color="auto"/>
                <w:bottom w:val="none" w:sz="0" w:space="0" w:color="auto"/>
                <w:right w:val="none" w:sz="0" w:space="0" w:color="auto"/>
              </w:divBdr>
              <w:divsChild>
                <w:div w:id="226494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1904">
          <w:marLeft w:val="0"/>
          <w:marRight w:val="0"/>
          <w:marTop w:val="300"/>
          <w:marBottom w:val="0"/>
          <w:divBdr>
            <w:top w:val="none" w:sz="0" w:space="0" w:color="auto"/>
            <w:left w:val="none" w:sz="0" w:space="0" w:color="auto"/>
            <w:bottom w:val="none" w:sz="0" w:space="0" w:color="auto"/>
            <w:right w:val="none" w:sz="0" w:space="0" w:color="auto"/>
          </w:divBdr>
          <w:divsChild>
            <w:div w:id="1551185687">
              <w:marLeft w:val="0"/>
              <w:marRight w:val="0"/>
              <w:marTop w:val="0"/>
              <w:marBottom w:val="0"/>
              <w:divBdr>
                <w:top w:val="none" w:sz="0" w:space="0" w:color="auto"/>
                <w:left w:val="none" w:sz="0" w:space="0" w:color="auto"/>
                <w:bottom w:val="none" w:sz="0" w:space="0" w:color="auto"/>
                <w:right w:val="none" w:sz="0" w:space="0" w:color="auto"/>
              </w:divBdr>
              <w:divsChild>
                <w:div w:id="793135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179280">
      <w:bodyDiv w:val="1"/>
      <w:marLeft w:val="0"/>
      <w:marRight w:val="0"/>
      <w:marTop w:val="0"/>
      <w:marBottom w:val="0"/>
      <w:divBdr>
        <w:top w:val="none" w:sz="0" w:space="0" w:color="auto"/>
        <w:left w:val="none" w:sz="0" w:space="0" w:color="auto"/>
        <w:bottom w:val="none" w:sz="0" w:space="0" w:color="auto"/>
        <w:right w:val="none" w:sz="0" w:space="0" w:color="auto"/>
      </w:divBdr>
      <w:divsChild>
        <w:div w:id="1491562947">
          <w:marLeft w:val="0"/>
          <w:marRight w:val="0"/>
          <w:marTop w:val="0"/>
          <w:marBottom w:val="0"/>
          <w:divBdr>
            <w:top w:val="none" w:sz="0" w:space="0" w:color="auto"/>
            <w:left w:val="none" w:sz="0" w:space="0" w:color="auto"/>
            <w:bottom w:val="none" w:sz="0" w:space="0" w:color="auto"/>
            <w:right w:val="none" w:sz="0" w:space="0" w:color="auto"/>
          </w:divBdr>
        </w:div>
        <w:div w:id="1437366322">
          <w:marLeft w:val="0"/>
          <w:marRight w:val="0"/>
          <w:marTop w:val="0"/>
          <w:marBottom w:val="0"/>
          <w:divBdr>
            <w:top w:val="none" w:sz="0" w:space="0" w:color="auto"/>
            <w:left w:val="none" w:sz="0" w:space="0" w:color="auto"/>
            <w:bottom w:val="none" w:sz="0" w:space="0" w:color="auto"/>
            <w:right w:val="none" w:sz="0" w:space="0" w:color="auto"/>
          </w:divBdr>
          <w:divsChild>
            <w:div w:id="1904025144">
              <w:marLeft w:val="0"/>
              <w:marRight w:val="0"/>
              <w:marTop w:val="0"/>
              <w:marBottom w:val="0"/>
              <w:divBdr>
                <w:top w:val="none" w:sz="0" w:space="0" w:color="auto"/>
                <w:left w:val="none" w:sz="0" w:space="0" w:color="auto"/>
                <w:bottom w:val="none" w:sz="0" w:space="0" w:color="auto"/>
                <w:right w:val="none" w:sz="0" w:space="0" w:color="auto"/>
              </w:divBdr>
            </w:div>
          </w:divsChild>
        </w:div>
        <w:div w:id="1037925396">
          <w:marLeft w:val="0"/>
          <w:marRight w:val="0"/>
          <w:marTop w:val="0"/>
          <w:marBottom w:val="0"/>
          <w:divBdr>
            <w:top w:val="none" w:sz="0" w:space="0" w:color="auto"/>
            <w:left w:val="none" w:sz="0" w:space="0" w:color="auto"/>
            <w:bottom w:val="none" w:sz="0" w:space="0" w:color="auto"/>
            <w:right w:val="none" w:sz="0" w:space="0" w:color="auto"/>
          </w:divBdr>
        </w:div>
        <w:div w:id="1522206564">
          <w:marLeft w:val="0"/>
          <w:marRight w:val="0"/>
          <w:marTop w:val="0"/>
          <w:marBottom w:val="0"/>
          <w:divBdr>
            <w:top w:val="none" w:sz="0" w:space="0" w:color="auto"/>
            <w:left w:val="none" w:sz="0" w:space="0" w:color="auto"/>
            <w:bottom w:val="none" w:sz="0" w:space="0" w:color="auto"/>
            <w:right w:val="none" w:sz="0" w:space="0" w:color="auto"/>
          </w:divBdr>
          <w:divsChild>
            <w:div w:id="920912608">
              <w:marLeft w:val="0"/>
              <w:marRight w:val="0"/>
              <w:marTop w:val="0"/>
              <w:marBottom w:val="0"/>
              <w:divBdr>
                <w:top w:val="none" w:sz="0" w:space="0" w:color="auto"/>
                <w:left w:val="none" w:sz="0" w:space="0" w:color="auto"/>
                <w:bottom w:val="none" w:sz="0" w:space="0" w:color="auto"/>
                <w:right w:val="none" w:sz="0" w:space="0" w:color="auto"/>
              </w:divBdr>
            </w:div>
          </w:divsChild>
        </w:div>
        <w:div w:id="261494216">
          <w:marLeft w:val="0"/>
          <w:marRight w:val="0"/>
          <w:marTop w:val="0"/>
          <w:marBottom w:val="0"/>
          <w:divBdr>
            <w:top w:val="none" w:sz="0" w:space="0" w:color="auto"/>
            <w:left w:val="none" w:sz="0" w:space="0" w:color="auto"/>
            <w:bottom w:val="none" w:sz="0" w:space="0" w:color="auto"/>
            <w:right w:val="none" w:sz="0" w:space="0" w:color="auto"/>
          </w:divBdr>
        </w:div>
        <w:div w:id="1085105933">
          <w:marLeft w:val="0"/>
          <w:marRight w:val="0"/>
          <w:marTop w:val="0"/>
          <w:marBottom w:val="0"/>
          <w:divBdr>
            <w:top w:val="none" w:sz="0" w:space="0" w:color="auto"/>
            <w:left w:val="none" w:sz="0" w:space="0" w:color="auto"/>
            <w:bottom w:val="none" w:sz="0" w:space="0" w:color="auto"/>
            <w:right w:val="none" w:sz="0" w:space="0" w:color="auto"/>
          </w:divBdr>
          <w:divsChild>
            <w:div w:id="743113480">
              <w:marLeft w:val="0"/>
              <w:marRight w:val="0"/>
              <w:marTop w:val="0"/>
              <w:marBottom w:val="0"/>
              <w:divBdr>
                <w:top w:val="none" w:sz="0" w:space="0" w:color="auto"/>
                <w:left w:val="none" w:sz="0" w:space="0" w:color="auto"/>
                <w:bottom w:val="none" w:sz="0" w:space="0" w:color="auto"/>
                <w:right w:val="none" w:sz="0" w:space="0" w:color="auto"/>
              </w:divBdr>
            </w:div>
          </w:divsChild>
        </w:div>
        <w:div w:id="365105193">
          <w:marLeft w:val="0"/>
          <w:marRight w:val="0"/>
          <w:marTop w:val="0"/>
          <w:marBottom w:val="0"/>
          <w:divBdr>
            <w:top w:val="none" w:sz="0" w:space="0" w:color="auto"/>
            <w:left w:val="none" w:sz="0" w:space="0" w:color="auto"/>
            <w:bottom w:val="none" w:sz="0" w:space="0" w:color="auto"/>
            <w:right w:val="none" w:sz="0" w:space="0" w:color="auto"/>
          </w:divBdr>
        </w:div>
        <w:div w:id="1144006114">
          <w:marLeft w:val="0"/>
          <w:marRight w:val="0"/>
          <w:marTop w:val="0"/>
          <w:marBottom w:val="0"/>
          <w:divBdr>
            <w:top w:val="none" w:sz="0" w:space="0" w:color="auto"/>
            <w:left w:val="none" w:sz="0" w:space="0" w:color="auto"/>
            <w:bottom w:val="none" w:sz="0" w:space="0" w:color="auto"/>
            <w:right w:val="none" w:sz="0" w:space="0" w:color="auto"/>
          </w:divBdr>
          <w:divsChild>
            <w:div w:id="42170451">
              <w:marLeft w:val="0"/>
              <w:marRight w:val="0"/>
              <w:marTop w:val="0"/>
              <w:marBottom w:val="0"/>
              <w:divBdr>
                <w:top w:val="none" w:sz="0" w:space="0" w:color="auto"/>
                <w:left w:val="none" w:sz="0" w:space="0" w:color="auto"/>
                <w:bottom w:val="none" w:sz="0" w:space="0" w:color="auto"/>
                <w:right w:val="none" w:sz="0" w:space="0" w:color="auto"/>
              </w:divBdr>
            </w:div>
          </w:divsChild>
        </w:div>
        <w:div w:id="1839540129">
          <w:marLeft w:val="0"/>
          <w:marRight w:val="0"/>
          <w:marTop w:val="0"/>
          <w:marBottom w:val="0"/>
          <w:divBdr>
            <w:top w:val="none" w:sz="0" w:space="0" w:color="auto"/>
            <w:left w:val="none" w:sz="0" w:space="0" w:color="auto"/>
            <w:bottom w:val="none" w:sz="0" w:space="0" w:color="auto"/>
            <w:right w:val="none" w:sz="0" w:space="0" w:color="auto"/>
          </w:divBdr>
        </w:div>
        <w:div w:id="175773089">
          <w:marLeft w:val="0"/>
          <w:marRight w:val="0"/>
          <w:marTop w:val="0"/>
          <w:marBottom w:val="0"/>
          <w:divBdr>
            <w:top w:val="none" w:sz="0" w:space="0" w:color="auto"/>
            <w:left w:val="none" w:sz="0" w:space="0" w:color="auto"/>
            <w:bottom w:val="none" w:sz="0" w:space="0" w:color="auto"/>
            <w:right w:val="none" w:sz="0" w:space="0" w:color="auto"/>
          </w:divBdr>
          <w:divsChild>
            <w:div w:id="1466043239">
              <w:marLeft w:val="0"/>
              <w:marRight w:val="0"/>
              <w:marTop w:val="0"/>
              <w:marBottom w:val="0"/>
              <w:divBdr>
                <w:top w:val="none" w:sz="0" w:space="0" w:color="auto"/>
                <w:left w:val="none" w:sz="0" w:space="0" w:color="auto"/>
                <w:bottom w:val="none" w:sz="0" w:space="0" w:color="auto"/>
                <w:right w:val="none" w:sz="0" w:space="0" w:color="auto"/>
              </w:divBdr>
            </w:div>
          </w:divsChild>
        </w:div>
        <w:div w:id="1278758992">
          <w:marLeft w:val="0"/>
          <w:marRight w:val="0"/>
          <w:marTop w:val="0"/>
          <w:marBottom w:val="0"/>
          <w:divBdr>
            <w:top w:val="none" w:sz="0" w:space="0" w:color="auto"/>
            <w:left w:val="none" w:sz="0" w:space="0" w:color="auto"/>
            <w:bottom w:val="none" w:sz="0" w:space="0" w:color="auto"/>
            <w:right w:val="none" w:sz="0" w:space="0" w:color="auto"/>
          </w:divBdr>
        </w:div>
        <w:div w:id="54597274">
          <w:marLeft w:val="0"/>
          <w:marRight w:val="0"/>
          <w:marTop w:val="0"/>
          <w:marBottom w:val="0"/>
          <w:divBdr>
            <w:top w:val="none" w:sz="0" w:space="0" w:color="auto"/>
            <w:left w:val="none" w:sz="0" w:space="0" w:color="auto"/>
            <w:bottom w:val="none" w:sz="0" w:space="0" w:color="auto"/>
            <w:right w:val="none" w:sz="0" w:space="0" w:color="auto"/>
          </w:divBdr>
          <w:divsChild>
            <w:div w:id="795561462">
              <w:marLeft w:val="0"/>
              <w:marRight w:val="0"/>
              <w:marTop w:val="0"/>
              <w:marBottom w:val="0"/>
              <w:divBdr>
                <w:top w:val="none" w:sz="0" w:space="0" w:color="auto"/>
                <w:left w:val="none" w:sz="0" w:space="0" w:color="auto"/>
                <w:bottom w:val="none" w:sz="0" w:space="0" w:color="auto"/>
                <w:right w:val="none" w:sz="0" w:space="0" w:color="auto"/>
              </w:divBdr>
            </w:div>
          </w:divsChild>
        </w:div>
        <w:div w:id="250696488">
          <w:marLeft w:val="0"/>
          <w:marRight w:val="0"/>
          <w:marTop w:val="0"/>
          <w:marBottom w:val="0"/>
          <w:divBdr>
            <w:top w:val="none" w:sz="0" w:space="0" w:color="auto"/>
            <w:left w:val="none" w:sz="0" w:space="0" w:color="auto"/>
            <w:bottom w:val="none" w:sz="0" w:space="0" w:color="auto"/>
            <w:right w:val="none" w:sz="0" w:space="0" w:color="auto"/>
          </w:divBdr>
        </w:div>
        <w:div w:id="1001398403">
          <w:marLeft w:val="0"/>
          <w:marRight w:val="0"/>
          <w:marTop w:val="0"/>
          <w:marBottom w:val="0"/>
          <w:divBdr>
            <w:top w:val="none" w:sz="0" w:space="0" w:color="auto"/>
            <w:left w:val="none" w:sz="0" w:space="0" w:color="auto"/>
            <w:bottom w:val="none" w:sz="0" w:space="0" w:color="auto"/>
            <w:right w:val="none" w:sz="0" w:space="0" w:color="auto"/>
          </w:divBdr>
          <w:divsChild>
            <w:div w:id="1280257379">
              <w:marLeft w:val="0"/>
              <w:marRight w:val="0"/>
              <w:marTop w:val="0"/>
              <w:marBottom w:val="0"/>
              <w:divBdr>
                <w:top w:val="none" w:sz="0" w:space="0" w:color="auto"/>
                <w:left w:val="none" w:sz="0" w:space="0" w:color="auto"/>
                <w:bottom w:val="none" w:sz="0" w:space="0" w:color="auto"/>
                <w:right w:val="none" w:sz="0" w:space="0" w:color="auto"/>
              </w:divBdr>
            </w:div>
          </w:divsChild>
        </w:div>
        <w:div w:id="1301692212">
          <w:marLeft w:val="0"/>
          <w:marRight w:val="0"/>
          <w:marTop w:val="300"/>
          <w:marBottom w:val="0"/>
          <w:divBdr>
            <w:top w:val="none" w:sz="0" w:space="0" w:color="auto"/>
            <w:left w:val="none" w:sz="0" w:space="0" w:color="auto"/>
            <w:bottom w:val="none" w:sz="0" w:space="0" w:color="auto"/>
            <w:right w:val="none" w:sz="0" w:space="0" w:color="auto"/>
          </w:divBdr>
          <w:divsChild>
            <w:div w:id="690648157">
              <w:marLeft w:val="0"/>
              <w:marRight w:val="0"/>
              <w:marTop w:val="0"/>
              <w:marBottom w:val="0"/>
              <w:divBdr>
                <w:top w:val="none" w:sz="0" w:space="0" w:color="auto"/>
                <w:left w:val="none" w:sz="0" w:space="0" w:color="auto"/>
                <w:bottom w:val="none" w:sz="0" w:space="0" w:color="auto"/>
                <w:right w:val="none" w:sz="0" w:space="0" w:color="auto"/>
              </w:divBdr>
              <w:divsChild>
                <w:div w:id="138406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4480">
          <w:marLeft w:val="0"/>
          <w:marRight w:val="0"/>
          <w:marTop w:val="300"/>
          <w:marBottom w:val="0"/>
          <w:divBdr>
            <w:top w:val="none" w:sz="0" w:space="0" w:color="auto"/>
            <w:left w:val="none" w:sz="0" w:space="0" w:color="auto"/>
            <w:bottom w:val="none" w:sz="0" w:space="0" w:color="auto"/>
            <w:right w:val="none" w:sz="0" w:space="0" w:color="auto"/>
          </w:divBdr>
          <w:divsChild>
            <w:div w:id="1783106544">
              <w:marLeft w:val="0"/>
              <w:marRight w:val="0"/>
              <w:marTop w:val="0"/>
              <w:marBottom w:val="0"/>
              <w:divBdr>
                <w:top w:val="none" w:sz="0" w:space="0" w:color="auto"/>
                <w:left w:val="none" w:sz="0" w:space="0" w:color="auto"/>
                <w:bottom w:val="none" w:sz="0" w:space="0" w:color="auto"/>
                <w:right w:val="none" w:sz="0" w:space="0" w:color="auto"/>
              </w:divBdr>
              <w:divsChild>
                <w:div w:id="1393237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93683">
          <w:marLeft w:val="0"/>
          <w:marRight w:val="0"/>
          <w:marTop w:val="300"/>
          <w:marBottom w:val="0"/>
          <w:divBdr>
            <w:top w:val="none" w:sz="0" w:space="0" w:color="auto"/>
            <w:left w:val="none" w:sz="0" w:space="0" w:color="auto"/>
            <w:bottom w:val="none" w:sz="0" w:space="0" w:color="auto"/>
            <w:right w:val="none" w:sz="0" w:space="0" w:color="auto"/>
          </w:divBdr>
          <w:divsChild>
            <w:div w:id="1579241988">
              <w:marLeft w:val="0"/>
              <w:marRight w:val="0"/>
              <w:marTop w:val="0"/>
              <w:marBottom w:val="0"/>
              <w:divBdr>
                <w:top w:val="none" w:sz="0" w:space="0" w:color="auto"/>
                <w:left w:val="none" w:sz="0" w:space="0" w:color="auto"/>
                <w:bottom w:val="none" w:sz="0" w:space="0" w:color="auto"/>
                <w:right w:val="none" w:sz="0" w:space="0" w:color="auto"/>
              </w:divBdr>
              <w:divsChild>
                <w:div w:id="17133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7226">
          <w:marLeft w:val="0"/>
          <w:marRight w:val="0"/>
          <w:marTop w:val="300"/>
          <w:marBottom w:val="0"/>
          <w:divBdr>
            <w:top w:val="none" w:sz="0" w:space="0" w:color="auto"/>
            <w:left w:val="none" w:sz="0" w:space="0" w:color="auto"/>
            <w:bottom w:val="none" w:sz="0" w:space="0" w:color="auto"/>
            <w:right w:val="none" w:sz="0" w:space="0" w:color="auto"/>
          </w:divBdr>
          <w:divsChild>
            <w:div w:id="309526652">
              <w:marLeft w:val="0"/>
              <w:marRight w:val="0"/>
              <w:marTop w:val="0"/>
              <w:marBottom w:val="0"/>
              <w:divBdr>
                <w:top w:val="none" w:sz="0" w:space="0" w:color="auto"/>
                <w:left w:val="none" w:sz="0" w:space="0" w:color="auto"/>
                <w:bottom w:val="none" w:sz="0" w:space="0" w:color="auto"/>
                <w:right w:val="none" w:sz="0" w:space="0" w:color="auto"/>
              </w:divBdr>
              <w:divsChild>
                <w:div w:id="1684553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079952">
      <w:bodyDiv w:val="1"/>
      <w:marLeft w:val="0"/>
      <w:marRight w:val="0"/>
      <w:marTop w:val="0"/>
      <w:marBottom w:val="0"/>
      <w:divBdr>
        <w:top w:val="none" w:sz="0" w:space="0" w:color="auto"/>
        <w:left w:val="none" w:sz="0" w:space="0" w:color="auto"/>
        <w:bottom w:val="none" w:sz="0" w:space="0" w:color="auto"/>
        <w:right w:val="none" w:sz="0" w:space="0" w:color="auto"/>
      </w:divBdr>
      <w:divsChild>
        <w:div w:id="1808549375">
          <w:marLeft w:val="0"/>
          <w:marRight w:val="0"/>
          <w:marTop w:val="0"/>
          <w:marBottom w:val="0"/>
          <w:divBdr>
            <w:top w:val="none" w:sz="0" w:space="0" w:color="auto"/>
            <w:left w:val="none" w:sz="0" w:space="0" w:color="auto"/>
            <w:bottom w:val="none" w:sz="0" w:space="0" w:color="auto"/>
            <w:right w:val="none" w:sz="0" w:space="0" w:color="auto"/>
          </w:divBdr>
        </w:div>
        <w:div w:id="1480070127">
          <w:marLeft w:val="0"/>
          <w:marRight w:val="0"/>
          <w:marTop w:val="0"/>
          <w:marBottom w:val="0"/>
          <w:divBdr>
            <w:top w:val="none" w:sz="0" w:space="0" w:color="auto"/>
            <w:left w:val="none" w:sz="0" w:space="0" w:color="auto"/>
            <w:bottom w:val="none" w:sz="0" w:space="0" w:color="auto"/>
            <w:right w:val="none" w:sz="0" w:space="0" w:color="auto"/>
          </w:divBdr>
          <w:divsChild>
            <w:div w:id="1896161708">
              <w:marLeft w:val="0"/>
              <w:marRight w:val="0"/>
              <w:marTop w:val="0"/>
              <w:marBottom w:val="0"/>
              <w:divBdr>
                <w:top w:val="none" w:sz="0" w:space="0" w:color="auto"/>
                <w:left w:val="none" w:sz="0" w:space="0" w:color="auto"/>
                <w:bottom w:val="none" w:sz="0" w:space="0" w:color="auto"/>
                <w:right w:val="none" w:sz="0" w:space="0" w:color="auto"/>
              </w:divBdr>
            </w:div>
          </w:divsChild>
        </w:div>
        <w:div w:id="916288847">
          <w:marLeft w:val="0"/>
          <w:marRight w:val="0"/>
          <w:marTop w:val="0"/>
          <w:marBottom w:val="0"/>
          <w:divBdr>
            <w:top w:val="none" w:sz="0" w:space="0" w:color="auto"/>
            <w:left w:val="none" w:sz="0" w:space="0" w:color="auto"/>
            <w:bottom w:val="none" w:sz="0" w:space="0" w:color="auto"/>
            <w:right w:val="none" w:sz="0" w:space="0" w:color="auto"/>
          </w:divBdr>
        </w:div>
        <w:div w:id="1693844257">
          <w:marLeft w:val="0"/>
          <w:marRight w:val="0"/>
          <w:marTop w:val="0"/>
          <w:marBottom w:val="0"/>
          <w:divBdr>
            <w:top w:val="none" w:sz="0" w:space="0" w:color="auto"/>
            <w:left w:val="none" w:sz="0" w:space="0" w:color="auto"/>
            <w:bottom w:val="none" w:sz="0" w:space="0" w:color="auto"/>
            <w:right w:val="none" w:sz="0" w:space="0" w:color="auto"/>
          </w:divBdr>
          <w:divsChild>
            <w:div w:id="128088779">
              <w:marLeft w:val="0"/>
              <w:marRight w:val="0"/>
              <w:marTop w:val="0"/>
              <w:marBottom w:val="0"/>
              <w:divBdr>
                <w:top w:val="none" w:sz="0" w:space="0" w:color="auto"/>
                <w:left w:val="none" w:sz="0" w:space="0" w:color="auto"/>
                <w:bottom w:val="none" w:sz="0" w:space="0" w:color="auto"/>
                <w:right w:val="none" w:sz="0" w:space="0" w:color="auto"/>
              </w:divBdr>
            </w:div>
          </w:divsChild>
        </w:div>
        <w:div w:id="1670252416">
          <w:marLeft w:val="0"/>
          <w:marRight w:val="0"/>
          <w:marTop w:val="0"/>
          <w:marBottom w:val="0"/>
          <w:divBdr>
            <w:top w:val="none" w:sz="0" w:space="0" w:color="auto"/>
            <w:left w:val="none" w:sz="0" w:space="0" w:color="auto"/>
            <w:bottom w:val="none" w:sz="0" w:space="0" w:color="auto"/>
            <w:right w:val="none" w:sz="0" w:space="0" w:color="auto"/>
          </w:divBdr>
          <w:divsChild>
            <w:div w:id="696590044">
              <w:marLeft w:val="0"/>
              <w:marRight w:val="0"/>
              <w:marTop w:val="0"/>
              <w:marBottom w:val="0"/>
              <w:divBdr>
                <w:top w:val="none" w:sz="0" w:space="0" w:color="auto"/>
                <w:left w:val="none" w:sz="0" w:space="0" w:color="auto"/>
                <w:bottom w:val="none" w:sz="0" w:space="0" w:color="auto"/>
                <w:right w:val="none" w:sz="0" w:space="0" w:color="auto"/>
              </w:divBdr>
            </w:div>
          </w:divsChild>
        </w:div>
        <w:div w:id="1052844685">
          <w:marLeft w:val="0"/>
          <w:marRight w:val="0"/>
          <w:marTop w:val="0"/>
          <w:marBottom w:val="0"/>
          <w:divBdr>
            <w:top w:val="none" w:sz="0" w:space="0" w:color="auto"/>
            <w:left w:val="none" w:sz="0" w:space="0" w:color="auto"/>
            <w:bottom w:val="none" w:sz="0" w:space="0" w:color="auto"/>
            <w:right w:val="none" w:sz="0" w:space="0" w:color="auto"/>
          </w:divBdr>
        </w:div>
        <w:div w:id="549460057">
          <w:marLeft w:val="0"/>
          <w:marRight w:val="0"/>
          <w:marTop w:val="0"/>
          <w:marBottom w:val="0"/>
          <w:divBdr>
            <w:top w:val="none" w:sz="0" w:space="0" w:color="auto"/>
            <w:left w:val="none" w:sz="0" w:space="0" w:color="auto"/>
            <w:bottom w:val="none" w:sz="0" w:space="0" w:color="auto"/>
            <w:right w:val="none" w:sz="0" w:space="0" w:color="auto"/>
          </w:divBdr>
          <w:divsChild>
            <w:div w:id="183523241">
              <w:marLeft w:val="0"/>
              <w:marRight w:val="0"/>
              <w:marTop w:val="0"/>
              <w:marBottom w:val="0"/>
              <w:divBdr>
                <w:top w:val="none" w:sz="0" w:space="0" w:color="auto"/>
                <w:left w:val="none" w:sz="0" w:space="0" w:color="auto"/>
                <w:bottom w:val="none" w:sz="0" w:space="0" w:color="auto"/>
                <w:right w:val="none" w:sz="0" w:space="0" w:color="auto"/>
              </w:divBdr>
            </w:div>
          </w:divsChild>
        </w:div>
        <w:div w:id="543296254">
          <w:marLeft w:val="0"/>
          <w:marRight w:val="0"/>
          <w:marTop w:val="0"/>
          <w:marBottom w:val="0"/>
          <w:divBdr>
            <w:top w:val="none" w:sz="0" w:space="0" w:color="auto"/>
            <w:left w:val="none" w:sz="0" w:space="0" w:color="auto"/>
            <w:bottom w:val="none" w:sz="0" w:space="0" w:color="auto"/>
            <w:right w:val="none" w:sz="0" w:space="0" w:color="auto"/>
          </w:divBdr>
        </w:div>
        <w:div w:id="2115636820">
          <w:marLeft w:val="0"/>
          <w:marRight w:val="0"/>
          <w:marTop w:val="0"/>
          <w:marBottom w:val="0"/>
          <w:divBdr>
            <w:top w:val="none" w:sz="0" w:space="0" w:color="auto"/>
            <w:left w:val="none" w:sz="0" w:space="0" w:color="auto"/>
            <w:bottom w:val="none" w:sz="0" w:space="0" w:color="auto"/>
            <w:right w:val="none" w:sz="0" w:space="0" w:color="auto"/>
          </w:divBdr>
          <w:divsChild>
            <w:div w:id="718819230">
              <w:marLeft w:val="0"/>
              <w:marRight w:val="0"/>
              <w:marTop w:val="0"/>
              <w:marBottom w:val="0"/>
              <w:divBdr>
                <w:top w:val="none" w:sz="0" w:space="0" w:color="auto"/>
                <w:left w:val="none" w:sz="0" w:space="0" w:color="auto"/>
                <w:bottom w:val="none" w:sz="0" w:space="0" w:color="auto"/>
                <w:right w:val="none" w:sz="0" w:space="0" w:color="auto"/>
              </w:divBdr>
            </w:div>
          </w:divsChild>
        </w:div>
        <w:div w:id="673149321">
          <w:marLeft w:val="0"/>
          <w:marRight w:val="0"/>
          <w:marTop w:val="0"/>
          <w:marBottom w:val="0"/>
          <w:divBdr>
            <w:top w:val="none" w:sz="0" w:space="0" w:color="auto"/>
            <w:left w:val="none" w:sz="0" w:space="0" w:color="auto"/>
            <w:bottom w:val="none" w:sz="0" w:space="0" w:color="auto"/>
            <w:right w:val="none" w:sz="0" w:space="0" w:color="auto"/>
          </w:divBdr>
        </w:div>
        <w:div w:id="1669168239">
          <w:marLeft w:val="0"/>
          <w:marRight w:val="0"/>
          <w:marTop w:val="0"/>
          <w:marBottom w:val="0"/>
          <w:divBdr>
            <w:top w:val="none" w:sz="0" w:space="0" w:color="auto"/>
            <w:left w:val="none" w:sz="0" w:space="0" w:color="auto"/>
            <w:bottom w:val="none" w:sz="0" w:space="0" w:color="auto"/>
            <w:right w:val="none" w:sz="0" w:space="0" w:color="auto"/>
          </w:divBdr>
          <w:divsChild>
            <w:div w:id="1137189079">
              <w:marLeft w:val="0"/>
              <w:marRight w:val="0"/>
              <w:marTop w:val="0"/>
              <w:marBottom w:val="0"/>
              <w:divBdr>
                <w:top w:val="none" w:sz="0" w:space="0" w:color="auto"/>
                <w:left w:val="none" w:sz="0" w:space="0" w:color="auto"/>
                <w:bottom w:val="none" w:sz="0" w:space="0" w:color="auto"/>
                <w:right w:val="none" w:sz="0" w:space="0" w:color="auto"/>
              </w:divBdr>
            </w:div>
          </w:divsChild>
        </w:div>
        <w:div w:id="1772628271">
          <w:marLeft w:val="0"/>
          <w:marRight w:val="0"/>
          <w:marTop w:val="0"/>
          <w:marBottom w:val="0"/>
          <w:divBdr>
            <w:top w:val="none" w:sz="0" w:space="0" w:color="auto"/>
            <w:left w:val="none" w:sz="0" w:space="0" w:color="auto"/>
            <w:bottom w:val="none" w:sz="0" w:space="0" w:color="auto"/>
            <w:right w:val="none" w:sz="0" w:space="0" w:color="auto"/>
          </w:divBdr>
        </w:div>
        <w:div w:id="32972661">
          <w:marLeft w:val="0"/>
          <w:marRight w:val="0"/>
          <w:marTop w:val="0"/>
          <w:marBottom w:val="0"/>
          <w:divBdr>
            <w:top w:val="none" w:sz="0" w:space="0" w:color="auto"/>
            <w:left w:val="none" w:sz="0" w:space="0" w:color="auto"/>
            <w:bottom w:val="none" w:sz="0" w:space="0" w:color="auto"/>
            <w:right w:val="none" w:sz="0" w:space="0" w:color="auto"/>
          </w:divBdr>
          <w:divsChild>
            <w:div w:id="1953857508">
              <w:marLeft w:val="0"/>
              <w:marRight w:val="0"/>
              <w:marTop w:val="0"/>
              <w:marBottom w:val="0"/>
              <w:divBdr>
                <w:top w:val="none" w:sz="0" w:space="0" w:color="auto"/>
                <w:left w:val="none" w:sz="0" w:space="0" w:color="auto"/>
                <w:bottom w:val="none" w:sz="0" w:space="0" w:color="auto"/>
                <w:right w:val="none" w:sz="0" w:space="0" w:color="auto"/>
              </w:divBdr>
            </w:div>
          </w:divsChild>
        </w:div>
        <w:div w:id="785999791">
          <w:marLeft w:val="0"/>
          <w:marRight w:val="0"/>
          <w:marTop w:val="300"/>
          <w:marBottom w:val="0"/>
          <w:divBdr>
            <w:top w:val="none" w:sz="0" w:space="0" w:color="auto"/>
            <w:left w:val="none" w:sz="0" w:space="0" w:color="auto"/>
            <w:bottom w:val="none" w:sz="0" w:space="0" w:color="auto"/>
            <w:right w:val="none" w:sz="0" w:space="0" w:color="auto"/>
          </w:divBdr>
          <w:divsChild>
            <w:div w:id="1240168981">
              <w:marLeft w:val="0"/>
              <w:marRight w:val="0"/>
              <w:marTop w:val="0"/>
              <w:marBottom w:val="0"/>
              <w:divBdr>
                <w:top w:val="none" w:sz="0" w:space="0" w:color="auto"/>
                <w:left w:val="none" w:sz="0" w:space="0" w:color="auto"/>
                <w:bottom w:val="none" w:sz="0" w:space="0" w:color="auto"/>
                <w:right w:val="none" w:sz="0" w:space="0" w:color="auto"/>
              </w:divBdr>
              <w:divsChild>
                <w:div w:id="166658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38832">
          <w:marLeft w:val="0"/>
          <w:marRight w:val="0"/>
          <w:marTop w:val="300"/>
          <w:marBottom w:val="0"/>
          <w:divBdr>
            <w:top w:val="none" w:sz="0" w:space="0" w:color="auto"/>
            <w:left w:val="none" w:sz="0" w:space="0" w:color="auto"/>
            <w:bottom w:val="none" w:sz="0" w:space="0" w:color="auto"/>
            <w:right w:val="none" w:sz="0" w:space="0" w:color="auto"/>
          </w:divBdr>
          <w:divsChild>
            <w:div w:id="2074354107">
              <w:marLeft w:val="0"/>
              <w:marRight w:val="0"/>
              <w:marTop w:val="0"/>
              <w:marBottom w:val="0"/>
              <w:divBdr>
                <w:top w:val="none" w:sz="0" w:space="0" w:color="auto"/>
                <w:left w:val="none" w:sz="0" w:space="0" w:color="auto"/>
                <w:bottom w:val="none" w:sz="0" w:space="0" w:color="auto"/>
                <w:right w:val="none" w:sz="0" w:space="0" w:color="auto"/>
              </w:divBdr>
              <w:divsChild>
                <w:div w:id="149214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756746">
          <w:marLeft w:val="0"/>
          <w:marRight w:val="0"/>
          <w:marTop w:val="300"/>
          <w:marBottom w:val="0"/>
          <w:divBdr>
            <w:top w:val="none" w:sz="0" w:space="0" w:color="auto"/>
            <w:left w:val="none" w:sz="0" w:space="0" w:color="auto"/>
            <w:bottom w:val="none" w:sz="0" w:space="0" w:color="auto"/>
            <w:right w:val="none" w:sz="0" w:space="0" w:color="auto"/>
          </w:divBdr>
          <w:divsChild>
            <w:div w:id="1151293117">
              <w:marLeft w:val="0"/>
              <w:marRight w:val="0"/>
              <w:marTop w:val="0"/>
              <w:marBottom w:val="0"/>
              <w:divBdr>
                <w:top w:val="none" w:sz="0" w:space="0" w:color="auto"/>
                <w:left w:val="none" w:sz="0" w:space="0" w:color="auto"/>
                <w:bottom w:val="none" w:sz="0" w:space="0" w:color="auto"/>
                <w:right w:val="none" w:sz="0" w:space="0" w:color="auto"/>
              </w:divBdr>
              <w:divsChild>
                <w:div w:id="26098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884704">
          <w:marLeft w:val="0"/>
          <w:marRight w:val="0"/>
          <w:marTop w:val="300"/>
          <w:marBottom w:val="0"/>
          <w:divBdr>
            <w:top w:val="none" w:sz="0" w:space="0" w:color="auto"/>
            <w:left w:val="none" w:sz="0" w:space="0" w:color="auto"/>
            <w:bottom w:val="none" w:sz="0" w:space="0" w:color="auto"/>
            <w:right w:val="none" w:sz="0" w:space="0" w:color="auto"/>
          </w:divBdr>
          <w:divsChild>
            <w:div w:id="1922714330">
              <w:marLeft w:val="0"/>
              <w:marRight w:val="0"/>
              <w:marTop w:val="0"/>
              <w:marBottom w:val="0"/>
              <w:divBdr>
                <w:top w:val="none" w:sz="0" w:space="0" w:color="auto"/>
                <w:left w:val="none" w:sz="0" w:space="0" w:color="auto"/>
                <w:bottom w:val="none" w:sz="0" w:space="0" w:color="auto"/>
                <w:right w:val="none" w:sz="0" w:space="0" w:color="auto"/>
              </w:divBdr>
              <w:divsChild>
                <w:div w:id="15410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737016">
      <w:bodyDiv w:val="1"/>
      <w:marLeft w:val="0"/>
      <w:marRight w:val="0"/>
      <w:marTop w:val="0"/>
      <w:marBottom w:val="0"/>
      <w:divBdr>
        <w:top w:val="none" w:sz="0" w:space="0" w:color="auto"/>
        <w:left w:val="none" w:sz="0" w:space="0" w:color="auto"/>
        <w:bottom w:val="none" w:sz="0" w:space="0" w:color="auto"/>
        <w:right w:val="none" w:sz="0" w:space="0" w:color="auto"/>
      </w:divBdr>
      <w:divsChild>
        <w:div w:id="1228300606">
          <w:marLeft w:val="0"/>
          <w:marRight w:val="0"/>
          <w:marTop w:val="0"/>
          <w:marBottom w:val="0"/>
          <w:divBdr>
            <w:top w:val="none" w:sz="0" w:space="0" w:color="auto"/>
            <w:left w:val="none" w:sz="0" w:space="0" w:color="auto"/>
            <w:bottom w:val="none" w:sz="0" w:space="0" w:color="auto"/>
            <w:right w:val="none" w:sz="0" w:space="0" w:color="auto"/>
          </w:divBdr>
        </w:div>
        <w:div w:id="1309556072">
          <w:marLeft w:val="0"/>
          <w:marRight w:val="0"/>
          <w:marTop w:val="0"/>
          <w:marBottom w:val="0"/>
          <w:divBdr>
            <w:top w:val="none" w:sz="0" w:space="0" w:color="auto"/>
            <w:left w:val="none" w:sz="0" w:space="0" w:color="auto"/>
            <w:bottom w:val="none" w:sz="0" w:space="0" w:color="auto"/>
            <w:right w:val="none" w:sz="0" w:space="0" w:color="auto"/>
          </w:divBdr>
          <w:divsChild>
            <w:div w:id="646520209">
              <w:marLeft w:val="0"/>
              <w:marRight w:val="0"/>
              <w:marTop w:val="0"/>
              <w:marBottom w:val="0"/>
              <w:divBdr>
                <w:top w:val="none" w:sz="0" w:space="0" w:color="auto"/>
                <w:left w:val="none" w:sz="0" w:space="0" w:color="auto"/>
                <w:bottom w:val="none" w:sz="0" w:space="0" w:color="auto"/>
                <w:right w:val="none" w:sz="0" w:space="0" w:color="auto"/>
              </w:divBdr>
            </w:div>
          </w:divsChild>
        </w:div>
        <w:div w:id="1332834941">
          <w:marLeft w:val="0"/>
          <w:marRight w:val="0"/>
          <w:marTop w:val="0"/>
          <w:marBottom w:val="0"/>
          <w:divBdr>
            <w:top w:val="none" w:sz="0" w:space="0" w:color="auto"/>
            <w:left w:val="none" w:sz="0" w:space="0" w:color="auto"/>
            <w:bottom w:val="none" w:sz="0" w:space="0" w:color="auto"/>
            <w:right w:val="none" w:sz="0" w:space="0" w:color="auto"/>
          </w:divBdr>
        </w:div>
        <w:div w:id="2049378436">
          <w:marLeft w:val="0"/>
          <w:marRight w:val="0"/>
          <w:marTop w:val="0"/>
          <w:marBottom w:val="0"/>
          <w:divBdr>
            <w:top w:val="none" w:sz="0" w:space="0" w:color="auto"/>
            <w:left w:val="none" w:sz="0" w:space="0" w:color="auto"/>
            <w:bottom w:val="none" w:sz="0" w:space="0" w:color="auto"/>
            <w:right w:val="none" w:sz="0" w:space="0" w:color="auto"/>
          </w:divBdr>
          <w:divsChild>
            <w:div w:id="1070811968">
              <w:marLeft w:val="0"/>
              <w:marRight w:val="0"/>
              <w:marTop w:val="0"/>
              <w:marBottom w:val="0"/>
              <w:divBdr>
                <w:top w:val="none" w:sz="0" w:space="0" w:color="auto"/>
                <w:left w:val="none" w:sz="0" w:space="0" w:color="auto"/>
                <w:bottom w:val="none" w:sz="0" w:space="0" w:color="auto"/>
                <w:right w:val="none" w:sz="0" w:space="0" w:color="auto"/>
              </w:divBdr>
            </w:div>
          </w:divsChild>
        </w:div>
        <w:div w:id="1003973702">
          <w:marLeft w:val="0"/>
          <w:marRight w:val="0"/>
          <w:marTop w:val="0"/>
          <w:marBottom w:val="0"/>
          <w:divBdr>
            <w:top w:val="none" w:sz="0" w:space="0" w:color="auto"/>
            <w:left w:val="none" w:sz="0" w:space="0" w:color="auto"/>
            <w:bottom w:val="none" w:sz="0" w:space="0" w:color="auto"/>
            <w:right w:val="none" w:sz="0" w:space="0" w:color="auto"/>
          </w:divBdr>
        </w:div>
        <w:div w:id="1505048232">
          <w:marLeft w:val="0"/>
          <w:marRight w:val="0"/>
          <w:marTop w:val="0"/>
          <w:marBottom w:val="0"/>
          <w:divBdr>
            <w:top w:val="none" w:sz="0" w:space="0" w:color="auto"/>
            <w:left w:val="none" w:sz="0" w:space="0" w:color="auto"/>
            <w:bottom w:val="none" w:sz="0" w:space="0" w:color="auto"/>
            <w:right w:val="none" w:sz="0" w:space="0" w:color="auto"/>
          </w:divBdr>
          <w:divsChild>
            <w:div w:id="1920433920">
              <w:marLeft w:val="0"/>
              <w:marRight w:val="0"/>
              <w:marTop w:val="0"/>
              <w:marBottom w:val="0"/>
              <w:divBdr>
                <w:top w:val="none" w:sz="0" w:space="0" w:color="auto"/>
                <w:left w:val="none" w:sz="0" w:space="0" w:color="auto"/>
                <w:bottom w:val="none" w:sz="0" w:space="0" w:color="auto"/>
                <w:right w:val="none" w:sz="0" w:space="0" w:color="auto"/>
              </w:divBdr>
            </w:div>
          </w:divsChild>
        </w:div>
        <w:div w:id="1917472344">
          <w:marLeft w:val="0"/>
          <w:marRight w:val="0"/>
          <w:marTop w:val="0"/>
          <w:marBottom w:val="0"/>
          <w:divBdr>
            <w:top w:val="none" w:sz="0" w:space="0" w:color="auto"/>
            <w:left w:val="none" w:sz="0" w:space="0" w:color="auto"/>
            <w:bottom w:val="none" w:sz="0" w:space="0" w:color="auto"/>
            <w:right w:val="none" w:sz="0" w:space="0" w:color="auto"/>
          </w:divBdr>
        </w:div>
        <w:div w:id="1963656675">
          <w:marLeft w:val="0"/>
          <w:marRight w:val="0"/>
          <w:marTop w:val="0"/>
          <w:marBottom w:val="0"/>
          <w:divBdr>
            <w:top w:val="none" w:sz="0" w:space="0" w:color="auto"/>
            <w:left w:val="none" w:sz="0" w:space="0" w:color="auto"/>
            <w:bottom w:val="none" w:sz="0" w:space="0" w:color="auto"/>
            <w:right w:val="none" w:sz="0" w:space="0" w:color="auto"/>
          </w:divBdr>
          <w:divsChild>
            <w:div w:id="704869907">
              <w:marLeft w:val="0"/>
              <w:marRight w:val="0"/>
              <w:marTop w:val="0"/>
              <w:marBottom w:val="0"/>
              <w:divBdr>
                <w:top w:val="none" w:sz="0" w:space="0" w:color="auto"/>
                <w:left w:val="none" w:sz="0" w:space="0" w:color="auto"/>
                <w:bottom w:val="none" w:sz="0" w:space="0" w:color="auto"/>
                <w:right w:val="none" w:sz="0" w:space="0" w:color="auto"/>
              </w:divBdr>
            </w:div>
          </w:divsChild>
        </w:div>
        <w:div w:id="1852262230">
          <w:marLeft w:val="0"/>
          <w:marRight w:val="0"/>
          <w:marTop w:val="0"/>
          <w:marBottom w:val="0"/>
          <w:divBdr>
            <w:top w:val="none" w:sz="0" w:space="0" w:color="auto"/>
            <w:left w:val="none" w:sz="0" w:space="0" w:color="auto"/>
            <w:bottom w:val="none" w:sz="0" w:space="0" w:color="auto"/>
            <w:right w:val="none" w:sz="0" w:space="0" w:color="auto"/>
          </w:divBdr>
        </w:div>
        <w:div w:id="11419263">
          <w:marLeft w:val="0"/>
          <w:marRight w:val="0"/>
          <w:marTop w:val="0"/>
          <w:marBottom w:val="0"/>
          <w:divBdr>
            <w:top w:val="none" w:sz="0" w:space="0" w:color="auto"/>
            <w:left w:val="none" w:sz="0" w:space="0" w:color="auto"/>
            <w:bottom w:val="none" w:sz="0" w:space="0" w:color="auto"/>
            <w:right w:val="none" w:sz="0" w:space="0" w:color="auto"/>
          </w:divBdr>
          <w:divsChild>
            <w:div w:id="1350597721">
              <w:marLeft w:val="0"/>
              <w:marRight w:val="0"/>
              <w:marTop w:val="0"/>
              <w:marBottom w:val="0"/>
              <w:divBdr>
                <w:top w:val="none" w:sz="0" w:space="0" w:color="auto"/>
                <w:left w:val="none" w:sz="0" w:space="0" w:color="auto"/>
                <w:bottom w:val="none" w:sz="0" w:space="0" w:color="auto"/>
                <w:right w:val="none" w:sz="0" w:space="0" w:color="auto"/>
              </w:divBdr>
            </w:div>
          </w:divsChild>
        </w:div>
        <w:div w:id="943725443">
          <w:marLeft w:val="0"/>
          <w:marRight w:val="0"/>
          <w:marTop w:val="0"/>
          <w:marBottom w:val="0"/>
          <w:divBdr>
            <w:top w:val="none" w:sz="0" w:space="0" w:color="auto"/>
            <w:left w:val="none" w:sz="0" w:space="0" w:color="auto"/>
            <w:bottom w:val="none" w:sz="0" w:space="0" w:color="auto"/>
            <w:right w:val="none" w:sz="0" w:space="0" w:color="auto"/>
          </w:divBdr>
        </w:div>
        <w:div w:id="512261344">
          <w:marLeft w:val="0"/>
          <w:marRight w:val="0"/>
          <w:marTop w:val="0"/>
          <w:marBottom w:val="0"/>
          <w:divBdr>
            <w:top w:val="none" w:sz="0" w:space="0" w:color="auto"/>
            <w:left w:val="none" w:sz="0" w:space="0" w:color="auto"/>
            <w:bottom w:val="none" w:sz="0" w:space="0" w:color="auto"/>
            <w:right w:val="none" w:sz="0" w:space="0" w:color="auto"/>
          </w:divBdr>
          <w:divsChild>
            <w:div w:id="79719008">
              <w:marLeft w:val="0"/>
              <w:marRight w:val="0"/>
              <w:marTop w:val="0"/>
              <w:marBottom w:val="0"/>
              <w:divBdr>
                <w:top w:val="none" w:sz="0" w:space="0" w:color="auto"/>
                <w:left w:val="none" w:sz="0" w:space="0" w:color="auto"/>
                <w:bottom w:val="none" w:sz="0" w:space="0" w:color="auto"/>
                <w:right w:val="none" w:sz="0" w:space="0" w:color="auto"/>
              </w:divBdr>
            </w:div>
          </w:divsChild>
        </w:div>
        <w:div w:id="1269041443">
          <w:marLeft w:val="0"/>
          <w:marRight w:val="0"/>
          <w:marTop w:val="0"/>
          <w:marBottom w:val="0"/>
          <w:divBdr>
            <w:top w:val="none" w:sz="0" w:space="0" w:color="auto"/>
            <w:left w:val="none" w:sz="0" w:space="0" w:color="auto"/>
            <w:bottom w:val="none" w:sz="0" w:space="0" w:color="auto"/>
            <w:right w:val="none" w:sz="0" w:space="0" w:color="auto"/>
          </w:divBdr>
        </w:div>
        <w:div w:id="908267159">
          <w:marLeft w:val="0"/>
          <w:marRight w:val="0"/>
          <w:marTop w:val="0"/>
          <w:marBottom w:val="0"/>
          <w:divBdr>
            <w:top w:val="none" w:sz="0" w:space="0" w:color="auto"/>
            <w:left w:val="none" w:sz="0" w:space="0" w:color="auto"/>
            <w:bottom w:val="none" w:sz="0" w:space="0" w:color="auto"/>
            <w:right w:val="none" w:sz="0" w:space="0" w:color="auto"/>
          </w:divBdr>
          <w:divsChild>
            <w:div w:id="4325387">
              <w:marLeft w:val="0"/>
              <w:marRight w:val="0"/>
              <w:marTop w:val="0"/>
              <w:marBottom w:val="0"/>
              <w:divBdr>
                <w:top w:val="none" w:sz="0" w:space="0" w:color="auto"/>
                <w:left w:val="none" w:sz="0" w:space="0" w:color="auto"/>
                <w:bottom w:val="none" w:sz="0" w:space="0" w:color="auto"/>
                <w:right w:val="none" w:sz="0" w:space="0" w:color="auto"/>
              </w:divBdr>
            </w:div>
          </w:divsChild>
        </w:div>
        <w:div w:id="1759057837">
          <w:marLeft w:val="0"/>
          <w:marRight w:val="0"/>
          <w:marTop w:val="300"/>
          <w:marBottom w:val="0"/>
          <w:divBdr>
            <w:top w:val="none" w:sz="0" w:space="0" w:color="auto"/>
            <w:left w:val="none" w:sz="0" w:space="0" w:color="auto"/>
            <w:bottom w:val="none" w:sz="0" w:space="0" w:color="auto"/>
            <w:right w:val="none" w:sz="0" w:space="0" w:color="auto"/>
          </w:divBdr>
          <w:divsChild>
            <w:div w:id="804156523">
              <w:marLeft w:val="0"/>
              <w:marRight w:val="0"/>
              <w:marTop w:val="0"/>
              <w:marBottom w:val="0"/>
              <w:divBdr>
                <w:top w:val="none" w:sz="0" w:space="0" w:color="auto"/>
                <w:left w:val="none" w:sz="0" w:space="0" w:color="auto"/>
                <w:bottom w:val="none" w:sz="0" w:space="0" w:color="auto"/>
                <w:right w:val="none" w:sz="0" w:space="0" w:color="auto"/>
              </w:divBdr>
              <w:divsChild>
                <w:div w:id="87353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99208">
          <w:marLeft w:val="0"/>
          <w:marRight w:val="0"/>
          <w:marTop w:val="300"/>
          <w:marBottom w:val="0"/>
          <w:divBdr>
            <w:top w:val="none" w:sz="0" w:space="0" w:color="auto"/>
            <w:left w:val="none" w:sz="0" w:space="0" w:color="auto"/>
            <w:bottom w:val="none" w:sz="0" w:space="0" w:color="auto"/>
            <w:right w:val="none" w:sz="0" w:space="0" w:color="auto"/>
          </w:divBdr>
          <w:divsChild>
            <w:div w:id="1909807336">
              <w:marLeft w:val="0"/>
              <w:marRight w:val="0"/>
              <w:marTop w:val="0"/>
              <w:marBottom w:val="0"/>
              <w:divBdr>
                <w:top w:val="none" w:sz="0" w:space="0" w:color="auto"/>
                <w:left w:val="none" w:sz="0" w:space="0" w:color="auto"/>
                <w:bottom w:val="none" w:sz="0" w:space="0" w:color="auto"/>
                <w:right w:val="none" w:sz="0" w:space="0" w:color="auto"/>
              </w:divBdr>
              <w:divsChild>
                <w:div w:id="15294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868697">
          <w:marLeft w:val="0"/>
          <w:marRight w:val="0"/>
          <w:marTop w:val="300"/>
          <w:marBottom w:val="0"/>
          <w:divBdr>
            <w:top w:val="none" w:sz="0" w:space="0" w:color="auto"/>
            <w:left w:val="none" w:sz="0" w:space="0" w:color="auto"/>
            <w:bottom w:val="none" w:sz="0" w:space="0" w:color="auto"/>
            <w:right w:val="none" w:sz="0" w:space="0" w:color="auto"/>
          </w:divBdr>
          <w:divsChild>
            <w:div w:id="523716821">
              <w:marLeft w:val="0"/>
              <w:marRight w:val="0"/>
              <w:marTop w:val="0"/>
              <w:marBottom w:val="0"/>
              <w:divBdr>
                <w:top w:val="none" w:sz="0" w:space="0" w:color="auto"/>
                <w:left w:val="none" w:sz="0" w:space="0" w:color="auto"/>
                <w:bottom w:val="none" w:sz="0" w:space="0" w:color="auto"/>
                <w:right w:val="none" w:sz="0" w:space="0" w:color="auto"/>
              </w:divBdr>
              <w:divsChild>
                <w:div w:id="178684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641865">
          <w:marLeft w:val="0"/>
          <w:marRight w:val="0"/>
          <w:marTop w:val="300"/>
          <w:marBottom w:val="0"/>
          <w:divBdr>
            <w:top w:val="none" w:sz="0" w:space="0" w:color="auto"/>
            <w:left w:val="none" w:sz="0" w:space="0" w:color="auto"/>
            <w:bottom w:val="none" w:sz="0" w:space="0" w:color="auto"/>
            <w:right w:val="none" w:sz="0" w:space="0" w:color="auto"/>
          </w:divBdr>
          <w:divsChild>
            <w:div w:id="1716158114">
              <w:marLeft w:val="0"/>
              <w:marRight w:val="0"/>
              <w:marTop w:val="0"/>
              <w:marBottom w:val="0"/>
              <w:divBdr>
                <w:top w:val="none" w:sz="0" w:space="0" w:color="auto"/>
                <w:left w:val="none" w:sz="0" w:space="0" w:color="auto"/>
                <w:bottom w:val="none" w:sz="0" w:space="0" w:color="auto"/>
                <w:right w:val="none" w:sz="0" w:space="0" w:color="auto"/>
              </w:divBdr>
              <w:divsChild>
                <w:div w:id="1350332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625535">
      <w:bodyDiv w:val="1"/>
      <w:marLeft w:val="0"/>
      <w:marRight w:val="0"/>
      <w:marTop w:val="0"/>
      <w:marBottom w:val="0"/>
      <w:divBdr>
        <w:top w:val="none" w:sz="0" w:space="0" w:color="auto"/>
        <w:left w:val="none" w:sz="0" w:space="0" w:color="auto"/>
        <w:bottom w:val="none" w:sz="0" w:space="0" w:color="auto"/>
        <w:right w:val="none" w:sz="0" w:space="0" w:color="auto"/>
      </w:divBdr>
      <w:divsChild>
        <w:div w:id="779224974">
          <w:marLeft w:val="0"/>
          <w:marRight w:val="0"/>
          <w:marTop w:val="0"/>
          <w:marBottom w:val="0"/>
          <w:divBdr>
            <w:top w:val="none" w:sz="0" w:space="0" w:color="auto"/>
            <w:left w:val="none" w:sz="0" w:space="0" w:color="auto"/>
            <w:bottom w:val="none" w:sz="0" w:space="0" w:color="auto"/>
            <w:right w:val="none" w:sz="0" w:space="0" w:color="auto"/>
          </w:divBdr>
        </w:div>
        <w:div w:id="1343698466">
          <w:marLeft w:val="0"/>
          <w:marRight w:val="0"/>
          <w:marTop w:val="0"/>
          <w:marBottom w:val="0"/>
          <w:divBdr>
            <w:top w:val="none" w:sz="0" w:space="0" w:color="auto"/>
            <w:left w:val="none" w:sz="0" w:space="0" w:color="auto"/>
            <w:bottom w:val="none" w:sz="0" w:space="0" w:color="auto"/>
            <w:right w:val="none" w:sz="0" w:space="0" w:color="auto"/>
          </w:divBdr>
          <w:divsChild>
            <w:div w:id="1797332646">
              <w:marLeft w:val="0"/>
              <w:marRight w:val="0"/>
              <w:marTop w:val="0"/>
              <w:marBottom w:val="0"/>
              <w:divBdr>
                <w:top w:val="none" w:sz="0" w:space="0" w:color="auto"/>
                <w:left w:val="none" w:sz="0" w:space="0" w:color="auto"/>
                <w:bottom w:val="none" w:sz="0" w:space="0" w:color="auto"/>
                <w:right w:val="none" w:sz="0" w:space="0" w:color="auto"/>
              </w:divBdr>
            </w:div>
          </w:divsChild>
        </w:div>
        <w:div w:id="1461995614">
          <w:marLeft w:val="0"/>
          <w:marRight w:val="0"/>
          <w:marTop w:val="0"/>
          <w:marBottom w:val="0"/>
          <w:divBdr>
            <w:top w:val="none" w:sz="0" w:space="0" w:color="auto"/>
            <w:left w:val="none" w:sz="0" w:space="0" w:color="auto"/>
            <w:bottom w:val="none" w:sz="0" w:space="0" w:color="auto"/>
            <w:right w:val="none" w:sz="0" w:space="0" w:color="auto"/>
          </w:divBdr>
        </w:div>
        <w:div w:id="276375962">
          <w:marLeft w:val="0"/>
          <w:marRight w:val="0"/>
          <w:marTop w:val="0"/>
          <w:marBottom w:val="0"/>
          <w:divBdr>
            <w:top w:val="none" w:sz="0" w:space="0" w:color="auto"/>
            <w:left w:val="none" w:sz="0" w:space="0" w:color="auto"/>
            <w:bottom w:val="none" w:sz="0" w:space="0" w:color="auto"/>
            <w:right w:val="none" w:sz="0" w:space="0" w:color="auto"/>
          </w:divBdr>
          <w:divsChild>
            <w:div w:id="1232958986">
              <w:marLeft w:val="0"/>
              <w:marRight w:val="0"/>
              <w:marTop w:val="0"/>
              <w:marBottom w:val="0"/>
              <w:divBdr>
                <w:top w:val="none" w:sz="0" w:space="0" w:color="auto"/>
                <w:left w:val="none" w:sz="0" w:space="0" w:color="auto"/>
                <w:bottom w:val="none" w:sz="0" w:space="0" w:color="auto"/>
                <w:right w:val="none" w:sz="0" w:space="0" w:color="auto"/>
              </w:divBdr>
            </w:div>
          </w:divsChild>
        </w:div>
        <w:div w:id="345254794">
          <w:marLeft w:val="0"/>
          <w:marRight w:val="0"/>
          <w:marTop w:val="0"/>
          <w:marBottom w:val="0"/>
          <w:divBdr>
            <w:top w:val="none" w:sz="0" w:space="0" w:color="auto"/>
            <w:left w:val="none" w:sz="0" w:space="0" w:color="auto"/>
            <w:bottom w:val="none" w:sz="0" w:space="0" w:color="auto"/>
            <w:right w:val="none" w:sz="0" w:space="0" w:color="auto"/>
          </w:divBdr>
        </w:div>
        <w:div w:id="543641997">
          <w:marLeft w:val="0"/>
          <w:marRight w:val="0"/>
          <w:marTop w:val="0"/>
          <w:marBottom w:val="0"/>
          <w:divBdr>
            <w:top w:val="none" w:sz="0" w:space="0" w:color="auto"/>
            <w:left w:val="none" w:sz="0" w:space="0" w:color="auto"/>
            <w:bottom w:val="none" w:sz="0" w:space="0" w:color="auto"/>
            <w:right w:val="none" w:sz="0" w:space="0" w:color="auto"/>
          </w:divBdr>
          <w:divsChild>
            <w:div w:id="1865171770">
              <w:marLeft w:val="0"/>
              <w:marRight w:val="0"/>
              <w:marTop w:val="0"/>
              <w:marBottom w:val="0"/>
              <w:divBdr>
                <w:top w:val="none" w:sz="0" w:space="0" w:color="auto"/>
                <w:left w:val="none" w:sz="0" w:space="0" w:color="auto"/>
                <w:bottom w:val="none" w:sz="0" w:space="0" w:color="auto"/>
                <w:right w:val="none" w:sz="0" w:space="0" w:color="auto"/>
              </w:divBdr>
            </w:div>
          </w:divsChild>
        </w:div>
        <w:div w:id="465436765">
          <w:marLeft w:val="0"/>
          <w:marRight w:val="0"/>
          <w:marTop w:val="0"/>
          <w:marBottom w:val="0"/>
          <w:divBdr>
            <w:top w:val="none" w:sz="0" w:space="0" w:color="auto"/>
            <w:left w:val="none" w:sz="0" w:space="0" w:color="auto"/>
            <w:bottom w:val="none" w:sz="0" w:space="0" w:color="auto"/>
            <w:right w:val="none" w:sz="0" w:space="0" w:color="auto"/>
          </w:divBdr>
        </w:div>
        <w:div w:id="2097481206">
          <w:marLeft w:val="0"/>
          <w:marRight w:val="0"/>
          <w:marTop w:val="0"/>
          <w:marBottom w:val="0"/>
          <w:divBdr>
            <w:top w:val="none" w:sz="0" w:space="0" w:color="auto"/>
            <w:left w:val="none" w:sz="0" w:space="0" w:color="auto"/>
            <w:bottom w:val="none" w:sz="0" w:space="0" w:color="auto"/>
            <w:right w:val="none" w:sz="0" w:space="0" w:color="auto"/>
          </w:divBdr>
          <w:divsChild>
            <w:div w:id="1938555941">
              <w:marLeft w:val="0"/>
              <w:marRight w:val="0"/>
              <w:marTop w:val="0"/>
              <w:marBottom w:val="0"/>
              <w:divBdr>
                <w:top w:val="none" w:sz="0" w:space="0" w:color="auto"/>
                <w:left w:val="none" w:sz="0" w:space="0" w:color="auto"/>
                <w:bottom w:val="none" w:sz="0" w:space="0" w:color="auto"/>
                <w:right w:val="none" w:sz="0" w:space="0" w:color="auto"/>
              </w:divBdr>
            </w:div>
          </w:divsChild>
        </w:div>
        <w:div w:id="1247110234">
          <w:marLeft w:val="0"/>
          <w:marRight w:val="0"/>
          <w:marTop w:val="0"/>
          <w:marBottom w:val="0"/>
          <w:divBdr>
            <w:top w:val="none" w:sz="0" w:space="0" w:color="auto"/>
            <w:left w:val="none" w:sz="0" w:space="0" w:color="auto"/>
            <w:bottom w:val="none" w:sz="0" w:space="0" w:color="auto"/>
            <w:right w:val="none" w:sz="0" w:space="0" w:color="auto"/>
          </w:divBdr>
        </w:div>
        <w:div w:id="1803421152">
          <w:marLeft w:val="0"/>
          <w:marRight w:val="0"/>
          <w:marTop w:val="0"/>
          <w:marBottom w:val="0"/>
          <w:divBdr>
            <w:top w:val="none" w:sz="0" w:space="0" w:color="auto"/>
            <w:left w:val="none" w:sz="0" w:space="0" w:color="auto"/>
            <w:bottom w:val="none" w:sz="0" w:space="0" w:color="auto"/>
            <w:right w:val="none" w:sz="0" w:space="0" w:color="auto"/>
          </w:divBdr>
          <w:divsChild>
            <w:div w:id="2014381856">
              <w:marLeft w:val="0"/>
              <w:marRight w:val="0"/>
              <w:marTop w:val="0"/>
              <w:marBottom w:val="0"/>
              <w:divBdr>
                <w:top w:val="none" w:sz="0" w:space="0" w:color="auto"/>
                <w:left w:val="none" w:sz="0" w:space="0" w:color="auto"/>
                <w:bottom w:val="none" w:sz="0" w:space="0" w:color="auto"/>
                <w:right w:val="none" w:sz="0" w:space="0" w:color="auto"/>
              </w:divBdr>
            </w:div>
          </w:divsChild>
        </w:div>
        <w:div w:id="2085881932">
          <w:marLeft w:val="0"/>
          <w:marRight w:val="0"/>
          <w:marTop w:val="0"/>
          <w:marBottom w:val="0"/>
          <w:divBdr>
            <w:top w:val="none" w:sz="0" w:space="0" w:color="auto"/>
            <w:left w:val="none" w:sz="0" w:space="0" w:color="auto"/>
            <w:bottom w:val="none" w:sz="0" w:space="0" w:color="auto"/>
            <w:right w:val="none" w:sz="0" w:space="0" w:color="auto"/>
          </w:divBdr>
        </w:div>
        <w:div w:id="1053234411">
          <w:marLeft w:val="0"/>
          <w:marRight w:val="0"/>
          <w:marTop w:val="0"/>
          <w:marBottom w:val="0"/>
          <w:divBdr>
            <w:top w:val="none" w:sz="0" w:space="0" w:color="auto"/>
            <w:left w:val="none" w:sz="0" w:space="0" w:color="auto"/>
            <w:bottom w:val="none" w:sz="0" w:space="0" w:color="auto"/>
            <w:right w:val="none" w:sz="0" w:space="0" w:color="auto"/>
          </w:divBdr>
          <w:divsChild>
            <w:div w:id="1564872033">
              <w:marLeft w:val="0"/>
              <w:marRight w:val="0"/>
              <w:marTop w:val="0"/>
              <w:marBottom w:val="0"/>
              <w:divBdr>
                <w:top w:val="none" w:sz="0" w:space="0" w:color="auto"/>
                <w:left w:val="none" w:sz="0" w:space="0" w:color="auto"/>
                <w:bottom w:val="none" w:sz="0" w:space="0" w:color="auto"/>
                <w:right w:val="none" w:sz="0" w:space="0" w:color="auto"/>
              </w:divBdr>
            </w:div>
          </w:divsChild>
        </w:div>
        <w:div w:id="119885334">
          <w:marLeft w:val="0"/>
          <w:marRight w:val="0"/>
          <w:marTop w:val="0"/>
          <w:marBottom w:val="0"/>
          <w:divBdr>
            <w:top w:val="none" w:sz="0" w:space="0" w:color="auto"/>
            <w:left w:val="none" w:sz="0" w:space="0" w:color="auto"/>
            <w:bottom w:val="none" w:sz="0" w:space="0" w:color="auto"/>
            <w:right w:val="none" w:sz="0" w:space="0" w:color="auto"/>
          </w:divBdr>
        </w:div>
        <w:div w:id="1690059352">
          <w:marLeft w:val="0"/>
          <w:marRight w:val="0"/>
          <w:marTop w:val="0"/>
          <w:marBottom w:val="0"/>
          <w:divBdr>
            <w:top w:val="none" w:sz="0" w:space="0" w:color="auto"/>
            <w:left w:val="none" w:sz="0" w:space="0" w:color="auto"/>
            <w:bottom w:val="none" w:sz="0" w:space="0" w:color="auto"/>
            <w:right w:val="none" w:sz="0" w:space="0" w:color="auto"/>
          </w:divBdr>
          <w:divsChild>
            <w:div w:id="1148980981">
              <w:marLeft w:val="0"/>
              <w:marRight w:val="0"/>
              <w:marTop w:val="0"/>
              <w:marBottom w:val="0"/>
              <w:divBdr>
                <w:top w:val="none" w:sz="0" w:space="0" w:color="auto"/>
                <w:left w:val="none" w:sz="0" w:space="0" w:color="auto"/>
                <w:bottom w:val="none" w:sz="0" w:space="0" w:color="auto"/>
                <w:right w:val="none" w:sz="0" w:space="0" w:color="auto"/>
              </w:divBdr>
            </w:div>
          </w:divsChild>
        </w:div>
        <w:div w:id="1930458663">
          <w:marLeft w:val="0"/>
          <w:marRight w:val="0"/>
          <w:marTop w:val="300"/>
          <w:marBottom w:val="0"/>
          <w:divBdr>
            <w:top w:val="none" w:sz="0" w:space="0" w:color="auto"/>
            <w:left w:val="none" w:sz="0" w:space="0" w:color="auto"/>
            <w:bottom w:val="none" w:sz="0" w:space="0" w:color="auto"/>
            <w:right w:val="none" w:sz="0" w:space="0" w:color="auto"/>
          </w:divBdr>
          <w:divsChild>
            <w:div w:id="369964229">
              <w:marLeft w:val="0"/>
              <w:marRight w:val="0"/>
              <w:marTop w:val="0"/>
              <w:marBottom w:val="0"/>
              <w:divBdr>
                <w:top w:val="none" w:sz="0" w:space="0" w:color="auto"/>
                <w:left w:val="none" w:sz="0" w:space="0" w:color="auto"/>
                <w:bottom w:val="none" w:sz="0" w:space="0" w:color="auto"/>
                <w:right w:val="none" w:sz="0" w:space="0" w:color="auto"/>
              </w:divBdr>
              <w:divsChild>
                <w:div w:id="112862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62987">
          <w:marLeft w:val="0"/>
          <w:marRight w:val="0"/>
          <w:marTop w:val="300"/>
          <w:marBottom w:val="0"/>
          <w:divBdr>
            <w:top w:val="none" w:sz="0" w:space="0" w:color="auto"/>
            <w:left w:val="none" w:sz="0" w:space="0" w:color="auto"/>
            <w:bottom w:val="none" w:sz="0" w:space="0" w:color="auto"/>
            <w:right w:val="none" w:sz="0" w:space="0" w:color="auto"/>
          </w:divBdr>
          <w:divsChild>
            <w:div w:id="371612168">
              <w:marLeft w:val="0"/>
              <w:marRight w:val="0"/>
              <w:marTop w:val="0"/>
              <w:marBottom w:val="0"/>
              <w:divBdr>
                <w:top w:val="none" w:sz="0" w:space="0" w:color="auto"/>
                <w:left w:val="none" w:sz="0" w:space="0" w:color="auto"/>
                <w:bottom w:val="none" w:sz="0" w:space="0" w:color="auto"/>
                <w:right w:val="none" w:sz="0" w:space="0" w:color="auto"/>
              </w:divBdr>
              <w:divsChild>
                <w:div w:id="162203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314030">
          <w:marLeft w:val="0"/>
          <w:marRight w:val="0"/>
          <w:marTop w:val="300"/>
          <w:marBottom w:val="0"/>
          <w:divBdr>
            <w:top w:val="none" w:sz="0" w:space="0" w:color="auto"/>
            <w:left w:val="none" w:sz="0" w:space="0" w:color="auto"/>
            <w:bottom w:val="none" w:sz="0" w:space="0" w:color="auto"/>
            <w:right w:val="none" w:sz="0" w:space="0" w:color="auto"/>
          </w:divBdr>
          <w:divsChild>
            <w:div w:id="1813208606">
              <w:marLeft w:val="0"/>
              <w:marRight w:val="0"/>
              <w:marTop w:val="0"/>
              <w:marBottom w:val="0"/>
              <w:divBdr>
                <w:top w:val="none" w:sz="0" w:space="0" w:color="auto"/>
                <w:left w:val="none" w:sz="0" w:space="0" w:color="auto"/>
                <w:bottom w:val="none" w:sz="0" w:space="0" w:color="auto"/>
                <w:right w:val="none" w:sz="0" w:space="0" w:color="auto"/>
              </w:divBdr>
              <w:divsChild>
                <w:div w:id="121211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177822">
          <w:marLeft w:val="0"/>
          <w:marRight w:val="0"/>
          <w:marTop w:val="300"/>
          <w:marBottom w:val="0"/>
          <w:divBdr>
            <w:top w:val="none" w:sz="0" w:space="0" w:color="auto"/>
            <w:left w:val="none" w:sz="0" w:space="0" w:color="auto"/>
            <w:bottom w:val="none" w:sz="0" w:space="0" w:color="auto"/>
            <w:right w:val="none" w:sz="0" w:space="0" w:color="auto"/>
          </w:divBdr>
          <w:divsChild>
            <w:div w:id="310984263">
              <w:marLeft w:val="0"/>
              <w:marRight w:val="0"/>
              <w:marTop w:val="0"/>
              <w:marBottom w:val="0"/>
              <w:divBdr>
                <w:top w:val="none" w:sz="0" w:space="0" w:color="auto"/>
                <w:left w:val="none" w:sz="0" w:space="0" w:color="auto"/>
                <w:bottom w:val="none" w:sz="0" w:space="0" w:color="auto"/>
                <w:right w:val="none" w:sz="0" w:space="0" w:color="auto"/>
              </w:divBdr>
              <w:divsChild>
                <w:div w:id="660087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47250">
      <w:bodyDiv w:val="1"/>
      <w:marLeft w:val="0"/>
      <w:marRight w:val="0"/>
      <w:marTop w:val="0"/>
      <w:marBottom w:val="0"/>
      <w:divBdr>
        <w:top w:val="none" w:sz="0" w:space="0" w:color="auto"/>
        <w:left w:val="none" w:sz="0" w:space="0" w:color="auto"/>
        <w:bottom w:val="none" w:sz="0" w:space="0" w:color="auto"/>
        <w:right w:val="none" w:sz="0" w:space="0" w:color="auto"/>
      </w:divBdr>
      <w:divsChild>
        <w:div w:id="1497380230">
          <w:marLeft w:val="0"/>
          <w:marRight w:val="0"/>
          <w:marTop w:val="0"/>
          <w:marBottom w:val="0"/>
          <w:divBdr>
            <w:top w:val="none" w:sz="0" w:space="0" w:color="auto"/>
            <w:left w:val="none" w:sz="0" w:space="0" w:color="auto"/>
            <w:bottom w:val="none" w:sz="0" w:space="0" w:color="auto"/>
            <w:right w:val="none" w:sz="0" w:space="0" w:color="auto"/>
          </w:divBdr>
        </w:div>
        <w:div w:id="65541643">
          <w:marLeft w:val="0"/>
          <w:marRight w:val="0"/>
          <w:marTop w:val="0"/>
          <w:marBottom w:val="0"/>
          <w:divBdr>
            <w:top w:val="none" w:sz="0" w:space="0" w:color="auto"/>
            <w:left w:val="none" w:sz="0" w:space="0" w:color="auto"/>
            <w:bottom w:val="none" w:sz="0" w:space="0" w:color="auto"/>
            <w:right w:val="none" w:sz="0" w:space="0" w:color="auto"/>
          </w:divBdr>
          <w:divsChild>
            <w:div w:id="1719041580">
              <w:marLeft w:val="0"/>
              <w:marRight w:val="0"/>
              <w:marTop w:val="0"/>
              <w:marBottom w:val="0"/>
              <w:divBdr>
                <w:top w:val="none" w:sz="0" w:space="0" w:color="auto"/>
                <w:left w:val="none" w:sz="0" w:space="0" w:color="auto"/>
                <w:bottom w:val="none" w:sz="0" w:space="0" w:color="auto"/>
                <w:right w:val="none" w:sz="0" w:space="0" w:color="auto"/>
              </w:divBdr>
            </w:div>
          </w:divsChild>
        </w:div>
        <w:div w:id="569652195">
          <w:marLeft w:val="0"/>
          <w:marRight w:val="0"/>
          <w:marTop w:val="0"/>
          <w:marBottom w:val="0"/>
          <w:divBdr>
            <w:top w:val="none" w:sz="0" w:space="0" w:color="auto"/>
            <w:left w:val="none" w:sz="0" w:space="0" w:color="auto"/>
            <w:bottom w:val="none" w:sz="0" w:space="0" w:color="auto"/>
            <w:right w:val="none" w:sz="0" w:space="0" w:color="auto"/>
          </w:divBdr>
        </w:div>
        <w:div w:id="615067173">
          <w:marLeft w:val="0"/>
          <w:marRight w:val="0"/>
          <w:marTop w:val="0"/>
          <w:marBottom w:val="0"/>
          <w:divBdr>
            <w:top w:val="none" w:sz="0" w:space="0" w:color="auto"/>
            <w:left w:val="none" w:sz="0" w:space="0" w:color="auto"/>
            <w:bottom w:val="none" w:sz="0" w:space="0" w:color="auto"/>
            <w:right w:val="none" w:sz="0" w:space="0" w:color="auto"/>
          </w:divBdr>
          <w:divsChild>
            <w:div w:id="612248997">
              <w:marLeft w:val="0"/>
              <w:marRight w:val="0"/>
              <w:marTop w:val="0"/>
              <w:marBottom w:val="0"/>
              <w:divBdr>
                <w:top w:val="none" w:sz="0" w:space="0" w:color="auto"/>
                <w:left w:val="none" w:sz="0" w:space="0" w:color="auto"/>
                <w:bottom w:val="none" w:sz="0" w:space="0" w:color="auto"/>
                <w:right w:val="none" w:sz="0" w:space="0" w:color="auto"/>
              </w:divBdr>
            </w:div>
          </w:divsChild>
        </w:div>
        <w:div w:id="1664115755">
          <w:marLeft w:val="0"/>
          <w:marRight w:val="0"/>
          <w:marTop w:val="0"/>
          <w:marBottom w:val="0"/>
          <w:divBdr>
            <w:top w:val="none" w:sz="0" w:space="0" w:color="auto"/>
            <w:left w:val="none" w:sz="0" w:space="0" w:color="auto"/>
            <w:bottom w:val="none" w:sz="0" w:space="0" w:color="auto"/>
            <w:right w:val="none" w:sz="0" w:space="0" w:color="auto"/>
          </w:divBdr>
        </w:div>
        <w:div w:id="210264260">
          <w:marLeft w:val="0"/>
          <w:marRight w:val="0"/>
          <w:marTop w:val="0"/>
          <w:marBottom w:val="0"/>
          <w:divBdr>
            <w:top w:val="none" w:sz="0" w:space="0" w:color="auto"/>
            <w:left w:val="none" w:sz="0" w:space="0" w:color="auto"/>
            <w:bottom w:val="none" w:sz="0" w:space="0" w:color="auto"/>
            <w:right w:val="none" w:sz="0" w:space="0" w:color="auto"/>
          </w:divBdr>
          <w:divsChild>
            <w:div w:id="2047563746">
              <w:marLeft w:val="0"/>
              <w:marRight w:val="0"/>
              <w:marTop w:val="0"/>
              <w:marBottom w:val="0"/>
              <w:divBdr>
                <w:top w:val="none" w:sz="0" w:space="0" w:color="auto"/>
                <w:left w:val="none" w:sz="0" w:space="0" w:color="auto"/>
                <w:bottom w:val="none" w:sz="0" w:space="0" w:color="auto"/>
                <w:right w:val="none" w:sz="0" w:space="0" w:color="auto"/>
              </w:divBdr>
            </w:div>
          </w:divsChild>
        </w:div>
        <w:div w:id="1453597842">
          <w:marLeft w:val="0"/>
          <w:marRight w:val="0"/>
          <w:marTop w:val="0"/>
          <w:marBottom w:val="0"/>
          <w:divBdr>
            <w:top w:val="none" w:sz="0" w:space="0" w:color="auto"/>
            <w:left w:val="none" w:sz="0" w:space="0" w:color="auto"/>
            <w:bottom w:val="none" w:sz="0" w:space="0" w:color="auto"/>
            <w:right w:val="none" w:sz="0" w:space="0" w:color="auto"/>
          </w:divBdr>
        </w:div>
        <w:div w:id="1200514443">
          <w:marLeft w:val="0"/>
          <w:marRight w:val="0"/>
          <w:marTop w:val="0"/>
          <w:marBottom w:val="0"/>
          <w:divBdr>
            <w:top w:val="none" w:sz="0" w:space="0" w:color="auto"/>
            <w:left w:val="none" w:sz="0" w:space="0" w:color="auto"/>
            <w:bottom w:val="none" w:sz="0" w:space="0" w:color="auto"/>
            <w:right w:val="none" w:sz="0" w:space="0" w:color="auto"/>
          </w:divBdr>
          <w:divsChild>
            <w:div w:id="39331501">
              <w:marLeft w:val="0"/>
              <w:marRight w:val="0"/>
              <w:marTop w:val="0"/>
              <w:marBottom w:val="0"/>
              <w:divBdr>
                <w:top w:val="none" w:sz="0" w:space="0" w:color="auto"/>
                <w:left w:val="none" w:sz="0" w:space="0" w:color="auto"/>
                <w:bottom w:val="none" w:sz="0" w:space="0" w:color="auto"/>
                <w:right w:val="none" w:sz="0" w:space="0" w:color="auto"/>
              </w:divBdr>
            </w:div>
          </w:divsChild>
        </w:div>
        <w:div w:id="894972338">
          <w:marLeft w:val="0"/>
          <w:marRight w:val="0"/>
          <w:marTop w:val="0"/>
          <w:marBottom w:val="0"/>
          <w:divBdr>
            <w:top w:val="none" w:sz="0" w:space="0" w:color="auto"/>
            <w:left w:val="none" w:sz="0" w:space="0" w:color="auto"/>
            <w:bottom w:val="none" w:sz="0" w:space="0" w:color="auto"/>
            <w:right w:val="none" w:sz="0" w:space="0" w:color="auto"/>
          </w:divBdr>
        </w:div>
        <w:div w:id="579413596">
          <w:marLeft w:val="0"/>
          <w:marRight w:val="0"/>
          <w:marTop w:val="0"/>
          <w:marBottom w:val="0"/>
          <w:divBdr>
            <w:top w:val="none" w:sz="0" w:space="0" w:color="auto"/>
            <w:left w:val="none" w:sz="0" w:space="0" w:color="auto"/>
            <w:bottom w:val="none" w:sz="0" w:space="0" w:color="auto"/>
            <w:right w:val="none" w:sz="0" w:space="0" w:color="auto"/>
          </w:divBdr>
          <w:divsChild>
            <w:div w:id="407848349">
              <w:marLeft w:val="0"/>
              <w:marRight w:val="0"/>
              <w:marTop w:val="0"/>
              <w:marBottom w:val="0"/>
              <w:divBdr>
                <w:top w:val="none" w:sz="0" w:space="0" w:color="auto"/>
                <w:left w:val="none" w:sz="0" w:space="0" w:color="auto"/>
                <w:bottom w:val="none" w:sz="0" w:space="0" w:color="auto"/>
                <w:right w:val="none" w:sz="0" w:space="0" w:color="auto"/>
              </w:divBdr>
            </w:div>
          </w:divsChild>
        </w:div>
        <w:div w:id="628708088">
          <w:marLeft w:val="0"/>
          <w:marRight w:val="0"/>
          <w:marTop w:val="0"/>
          <w:marBottom w:val="0"/>
          <w:divBdr>
            <w:top w:val="none" w:sz="0" w:space="0" w:color="auto"/>
            <w:left w:val="none" w:sz="0" w:space="0" w:color="auto"/>
            <w:bottom w:val="none" w:sz="0" w:space="0" w:color="auto"/>
            <w:right w:val="none" w:sz="0" w:space="0" w:color="auto"/>
          </w:divBdr>
        </w:div>
        <w:div w:id="33964134">
          <w:marLeft w:val="0"/>
          <w:marRight w:val="0"/>
          <w:marTop w:val="0"/>
          <w:marBottom w:val="0"/>
          <w:divBdr>
            <w:top w:val="none" w:sz="0" w:space="0" w:color="auto"/>
            <w:left w:val="none" w:sz="0" w:space="0" w:color="auto"/>
            <w:bottom w:val="none" w:sz="0" w:space="0" w:color="auto"/>
            <w:right w:val="none" w:sz="0" w:space="0" w:color="auto"/>
          </w:divBdr>
          <w:divsChild>
            <w:div w:id="52895419">
              <w:marLeft w:val="0"/>
              <w:marRight w:val="0"/>
              <w:marTop w:val="0"/>
              <w:marBottom w:val="0"/>
              <w:divBdr>
                <w:top w:val="none" w:sz="0" w:space="0" w:color="auto"/>
                <w:left w:val="none" w:sz="0" w:space="0" w:color="auto"/>
                <w:bottom w:val="none" w:sz="0" w:space="0" w:color="auto"/>
                <w:right w:val="none" w:sz="0" w:space="0" w:color="auto"/>
              </w:divBdr>
            </w:div>
          </w:divsChild>
        </w:div>
        <w:div w:id="354309290">
          <w:marLeft w:val="0"/>
          <w:marRight w:val="0"/>
          <w:marTop w:val="0"/>
          <w:marBottom w:val="0"/>
          <w:divBdr>
            <w:top w:val="none" w:sz="0" w:space="0" w:color="auto"/>
            <w:left w:val="none" w:sz="0" w:space="0" w:color="auto"/>
            <w:bottom w:val="none" w:sz="0" w:space="0" w:color="auto"/>
            <w:right w:val="none" w:sz="0" w:space="0" w:color="auto"/>
          </w:divBdr>
        </w:div>
        <w:div w:id="1973706815">
          <w:marLeft w:val="0"/>
          <w:marRight w:val="0"/>
          <w:marTop w:val="0"/>
          <w:marBottom w:val="0"/>
          <w:divBdr>
            <w:top w:val="none" w:sz="0" w:space="0" w:color="auto"/>
            <w:left w:val="none" w:sz="0" w:space="0" w:color="auto"/>
            <w:bottom w:val="none" w:sz="0" w:space="0" w:color="auto"/>
            <w:right w:val="none" w:sz="0" w:space="0" w:color="auto"/>
          </w:divBdr>
          <w:divsChild>
            <w:div w:id="538392890">
              <w:marLeft w:val="0"/>
              <w:marRight w:val="0"/>
              <w:marTop w:val="0"/>
              <w:marBottom w:val="0"/>
              <w:divBdr>
                <w:top w:val="none" w:sz="0" w:space="0" w:color="auto"/>
                <w:left w:val="none" w:sz="0" w:space="0" w:color="auto"/>
                <w:bottom w:val="none" w:sz="0" w:space="0" w:color="auto"/>
                <w:right w:val="none" w:sz="0" w:space="0" w:color="auto"/>
              </w:divBdr>
            </w:div>
          </w:divsChild>
        </w:div>
        <w:div w:id="1546141994">
          <w:marLeft w:val="0"/>
          <w:marRight w:val="0"/>
          <w:marTop w:val="300"/>
          <w:marBottom w:val="0"/>
          <w:divBdr>
            <w:top w:val="none" w:sz="0" w:space="0" w:color="auto"/>
            <w:left w:val="none" w:sz="0" w:space="0" w:color="auto"/>
            <w:bottom w:val="none" w:sz="0" w:space="0" w:color="auto"/>
            <w:right w:val="none" w:sz="0" w:space="0" w:color="auto"/>
          </w:divBdr>
          <w:divsChild>
            <w:div w:id="1893691752">
              <w:marLeft w:val="0"/>
              <w:marRight w:val="0"/>
              <w:marTop w:val="0"/>
              <w:marBottom w:val="0"/>
              <w:divBdr>
                <w:top w:val="none" w:sz="0" w:space="0" w:color="auto"/>
                <w:left w:val="none" w:sz="0" w:space="0" w:color="auto"/>
                <w:bottom w:val="none" w:sz="0" w:space="0" w:color="auto"/>
                <w:right w:val="none" w:sz="0" w:space="0" w:color="auto"/>
              </w:divBdr>
              <w:divsChild>
                <w:div w:id="146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481302">
          <w:marLeft w:val="0"/>
          <w:marRight w:val="0"/>
          <w:marTop w:val="300"/>
          <w:marBottom w:val="0"/>
          <w:divBdr>
            <w:top w:val="none" w:sz="0" w:space="0" w:color="auto"/>
            <w:left w:val="none" w:sz="0" w:space="0" w:color="auto"/>
            <w:bottom w:val="none" w:sz="0" w:space="0" w:color="auto"/>
            <w:right w:val="none" w:sz="0" w:space="0" w:color="auto"/>
          </w:divBdr>
          <w:divsChild>
            <w:div w:id="503282436">
              <w:marLeft w:val="0"/>
              <w:marRight w:val="0"/>
              <w:marTop w:val="0"/>
              <w:marBottom w:val="0"/>
              <w:divBdr>
                <w:top w:val="none" w:sz="0" w:space="0" w:color="auto"/>
                <w:left w:val="none" w:sz="0" w:space="0" w:color="auto"/>
                <w:bottom w:val="none" w:sz="0" w:space="0" w:color="auto"/>
                <w:right w:val="none" w:sz="0" w:space="0" w:color="auto"/>
              </w:divBdr>
              <w:divsChild>
                <w:div w:id="1901020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781502">
          <w:marLeft w:val="0"/>
          <w:marRight w:val="0"/>
          <w:marTop w:val="300"/>
          <w:marBottom w:val="0"/>
          <w:divBdr>
            <w:top w:val="none" w:sz="0" w:space="0" w:color="auto"/>
            <w:left w:val="none" w:sz="0" w:space="0" w:color="auto"/>
            <w:bottom w:val="none" w:sz="0" w:space="0" w:color="auto"/>
            <w:right w:val="none" w:sz="0" w:space="0" w:color="auto"/>
          </w:divBdr>
          <w:divsChild>
            <w:div w:id="26149850">
              <w:marLeft w:val="0"/>
              <w:marRight w:val="0"/>
              <w:marTop w:val="0"/>
              <w:marBottom w:val="0"/>
              <w:divBdr>
                <w:top w:val="none" w:sz="0" w:space="0" w:color="auto"/>
                <w:left w:val="none" w:sz="0" w:space="0" w:color="auto"/>
                <w:bottom w:val="none" w:sz="0" w:space="0" w:color="auto"/>
                <w:right w:val="none" w:sz="0" w:space="0" w:color="auto"/>
              </w:divBdr>
              <w:divsChild>
                <w:div w:id="917521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7430">
          <w:marLeft w:val="0"/>
          <w:marRight w:val="0"/>
          <w:marTop w:val="300"/>
          <w:marBottom w:val="0"/>
          <w:divBdr>
            <w:top w:val="none" w:sz="0" w:space="0" w:color="auto"/>
            <w:left w:val="none" w:sz="0" w:space="0" w:color="auto"/>
            <w:bottom w:val="none" w:sz="0" w:space="0" w:color="auto"/>
            <w:right w:val="none" w:sz="0" w:space="0" w:color="auto"/>
          </w:divBdr>
          <w:divsChild>
            <w:div w:id="945504338">
              <w:marLeft w:val="0"/>
              <w:marRight w:val="0"/>
              <w:marTop w:val="0"/>
              <w:marBottom w:val="0"/>
              <w:divBdr>
                <w:top w:val="none" w:sz="0" w:space="0" w:color="auto"/>
                <w:left w:val="none" w:sz="0" w:space="0" w:color="auto"/>
                <w:bottom w:val="none" w:sz="0" w:space="0" w:color="auto"/>
                <w:right w:val="none" w:sz="0" w:space="0" w:color="auto"/>
              </w:divBdr>
              <w:divsChild>
                <w:div w:id="1908221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40023">
      <w:bodyDiv w:val="1"/>
      <w:marLeft w:val="0"/>
      <w:marRight w:val="0"/>
      <w:marTop w:val="0"/>
      <w:marBottom w:val="0"/>
      <w:divBdr>
        <w:top w:val="none" w:sz="0" w:space="0" w:color="auto"/>
        <w:left w:val="none" w:sz="0" w:space="0" w:color="auto"/>
        <w:bottom w:val="none" w:sz="0" w:space="0" w:color="auto"/>
        <w:right w:val="none" w:sz="0" w:space="0" w:color="auto"/>
      </w:divBdr>
      <w:divsChild>
        <w:div w:id="1381322824">
          <w:marLeft w:val="0"/>
          <w:marRight w:val="0"/>
          <w:marTop w:val="0"/>
          <w:marBottom w:val="0"/>
          <w:divBdr>
            <w:top w:val="none" w:sz="0" w:space="0" w:color="auto"/>
            <w:left w:val="none" w:sz="0" w:space="0" w:color="auto"/>
            <w:bottom w:val="none" w:sz="0" w:space="0" w:color="auto"/>
            <w:right w:val="none" w:sz="0" w:space="0" w:color="auto"/>
          </w:divBdr>
          <w:divsChild>
            <w:div w:id="1502043915">
              <w:marLeft w:val="0"/>
              <w:marRight w:val="0"/>
              <w:marTop w:val="0"/>
              <w:marBottom w:val="0"/>
              <w:divBdr>
                <w:top w:val="none" w:sz="0" w:space="0" w:color="auto"/>
                <w:left w:val="none" w:sz="0" w:space="0" w:color="auto"/>
                <w:bottom w:val="none" w:sz="0" w:space="0" w:color="auto"/>
                <w:right w:val="none" w:sz="0" w:space="0" w:color="auto"/>
              </w:divBdr>
            </w:div>
          </w:divsChild>
        </w:div>
        <w:div w:id="100533221">
          <w:marLeft w:val="0"/>
          <w:marRight w:val="0"/>
          <w:marTop w:val="0"/>
          <w:marBottom w:val="0"/>
          <w:divBdr>
            <w:top w:val="none" w:sz="0" w:space="0" w:color="auto"/>
            <w:left w:val="none" w:sz="0" w:space="0" w:color="auto"/>
            <w:bottom w:val="none" w:sz="0" w:space="0" w:color="auto"/>
            <w:right w:val="none" w:sz="0" w:space="0" w:color="auto"/>
          </w:divBdr>
        </w:div>
        <w:div w:id="493649054">
          <w:marLeft w:val="0"/>
          <w:marRight w:val="0"/>
          <w:marTop w:val="0"/>
          <w:marBottom w:val="0"/>
          <w:divBdr>
            <w:top w:val="none" w:sz="0" w:space="0" w:color="auto"/>
            <w:left w:val="none" w:sz="0" w:space="0" w:color="auto"/>
            <w:bottom w:val="none" w:sz="0" w:space="0" w:color="auto"/>
            <w:right w:val="none" w:sz="0" w:space="0" w:color="auto"/>
          </w:divBdr>
          <w:divsChild>
            <w:div w:id="1748383755">
              <w:marLeft w:val="0"/>
              <w:marRight w:val="0"/>
              <w:marTop w:val="0"/>
              <w:marBottom w:val="0"/>
              <w:divBdr>
                <w:top w:val="none" w:sz="0" w:space="0" w:color="auto"/>
                <w:left w:val="none" w:sz="0" w:space="0" w:color="auto"/>
                <w:bottom w:val="none" w:sz="0" w:space="0" w:color="auto"/>
                <w:right w:val="none" w:sz="0" w:space="0" w:color="auto"/>
              </w:divBdr>
            </w:div>
          </w:divsChild>
        </w:div>
        <w:div w:id="1908109979">
          <w:marLeft w:val="0"/>
          <w:marRight w:val="0"/>
          <w:marTop w:val="0"/>
          <w:marBottom w:val="0"/>
          <w:divBdr>
            <w:top w:val="none" w:sz="0" w:space="0" w:color="auto"/>
            <w:left w:val="none" w:sz="0" w:space="0" w:color="auto"/>
            <w:bottom w:val="none" w:sz="0" w:space="0" w:color="auto"/>
            <w:right w:val="none" w:sz="0" w:space="0" w:color="auto"/>
          </w:divBdr>
        </w:div>
        <w:div w:id="585652491">
          <w:marLeft w:val="0"/>
          <w:marRight w:val="0"/>
          <w:marTop w:val="0"/>
          <w:marBottom w:val="0"/>
          <w:divBdr>
            <w:top w:val="none" w:sz="0" w:space="0" w:color="auto"/>
            <w:left w:val="none" w:sz="0" w:space="0" w:color="auto"/>
            <w:bottom w:val="none" w:sz="0" w:space="0" w:color="auto"/>
            <w:right w:val="none" w:sz="0" w:space="0" w:color="auto"/>
          </w:divBdr>
          <w:divsChild>
            <w:div w:id="1281498865">
              <w:marLeft w:val="0"/>
              <w:marRight w:val="0"/>
              <w:marTop w:val="0"/>
              <w:marBottom w:val="0"/>
              <w:divBdr>
                <w:top w:val="none" w:sz="0" w:space="0" w:color="auto"/>
                <w:left w:val="none" w:sz="0" w:space="0" w:color="auto"/>
                <w:bottom w:val="none" w:sz="0" w:space="0" w:color="auto"/>
                <w:right w:val="none" w:sz="0" w:space="0" w:color="auto"/>
              </w:divBdr>
            </w:div>
          </w:divsChild>
        </w:div>
        <w:div w:id="218244642">
          <w:marLeft w:val="0"/>
          <w:marRight w:val="0"/>
          <w:marTop w:val="0"/>
          <w:marBottom w:val="0"/>
          <w:divBdr>
            <w:top w:val="none" w:sz="0" w:space="0" w:color="auto"/>
            <w:left w:val="none" w:sz="0" w:space="0" w:color="auto"/>
            <w:bottom w:val="none" w:sz="0" w:space="0" w:color="auto"/>
            <w:right w:val="none" w:sz="0" w:space="0" w:color="auto"/>
          </w:divBdr>
        </w:div>
        <w:div w:id="1159227372">
          <w:marLeft w:val="0"/>
          <w:marRight w:val="0"/>
          <w:marTop w:val="0"/>
          <w:marBottom w:val="0"/>
          <w:divBdr>
            <w:top w:val="none" w:sz="0" w:space="0" w:color="auto"/>
            <w:left w:val="none" w:sz="0" w:space="0" w:color="auto"/>
            <w:bottom w:val="none" w:sz="0" w:space="0" w:color="auto"/>
            <w:right w:val="none" w:sz="0" w:space="0" w:color="auto"/>
          </w:divBdr>
          <w:divsChild>
            <w:div w:id="1977949892">
              <w:marLeft w:val="0"/>
              <w:marRight w:val="0"/>
              <w:marTop w:val="0"/>
              <w:marBottom w:val="0"/>
              <w:divBdr>
                <w:top w:val="none" w:sz="0" w:space="0" w:color="auto"/>
                <w:left w:val="none" w:sz="0" w:space="0" w:color="auto"/>
                <w:bottom w:val="none" w:sz="0" w:space="0" w:color="auto"/>
                <w:right w:val="none" w:sz="0" w:space="0" w:color="auto"/>
              </w:divBdr>
            </w:div>
          </w:divsChild>
        </w:div>
        <w:div w:id="2077360788">
          <w:marLeft w:val="0"/>
          <w:marRight w:val="0"/>
          <w:marTop w:val="0"/>
          <w:marBottom w:val="0"/>
          <w:divBdr>
            <w:top w:val="none" w:sz="0" w:space="0" w:color="auto"/>
            <w:left w:val="none" w:sz="0" w:space="0" w:color="auto"/>
            <w:bottom w:val="none" w:sz="0" w:space="0" w:color="auto"/>
            <w:right w:val="none" w:sz="0" w:space="0" w:color="auto"/>
          </w:divBdr>
        </w:div>
        <w:div w:id="1961916267">
          <w:marLeft w:val="0"/>
          <w:marRight w:val="0"/>
          <w:marTop w:val="0"/>
          <w:marBottom w:val="0"/>
          <w:divBdr>
            <w:top w:val="none" w:sz="0" w:space="0" w:color="auto"/>
            <w:left w:val="none" w:sz="0" w:space="0" w:color="auto"/>
            <w:bottom w:val="none" w:sz="0" w:space="0" w:color="auto"/>
            <w:right w:val="none" w:sz="0" w:space="0" w:color="auto"/>
          </w:divBdr>
          <w:divsChild>
            <w:div w:id="1662850953">
              <w:marLeft w:val="0"/>
              <w:marRight w:val="0"/>
              <w:marTop w:val="0"/>
              <w:marBottom w:val="0"/>
              <w:divBdr>
                <w:top w:val="none" w:sz="0" w:space="0" w:color="auto"/>
                <w:left w:val="none" w:sz="0" w:space="0" w:color="auto"/>
                <w:bottom w:val="none" w:sz="0" w:space="0" w:color="auto"/>
                <w:right w:val="none" w:sz="0" w:space="0" w:color="auto"/>
              </w:divBdr>
            </w:div>
          </w:divsChild>
        </w:div>
        <w:div w:id="1572349257">
          <w:marLeft w:val="0"/>
          <w:marRight w:val="0"/>
          <w:marTop w:val="0"/>
          <w:marBottom w:val="0"/>
          <w:divBdr>
            <w:top w:val="none" w:sz="0" w:space="0" w:color="auto"/>
            <w:left w:val="none" w:sz="0" w:space="0" w:color="auto"/>
            <w:bottom w:val="none" w:sz="0" w:space="0" w:color="auto"/>
            <w:right w:val="none" w:sz="0" w:space="0" w:color="auto"/>
          </w:divBdr>
        </w:div>
        <w:div w:id="1195579917">
          <w:marLeft w:val="0"/>
          <w:marRight w:val="0"/>
          <w:marTop w:val="0"/>
          <w:marBottom w:val="0"/>
          <w:divBdr>
            <w:top w:val="none" w:sz="0" w:space="0" w:color="auto"/>
            <w:left w:val="none" w:sz="0" w:space="0" w:color="auto"/>
            <w:bottom w:val="none" w:sz="0" w:space="0" w:color="auto"/>
            <w:right w:val="none" w:sz="0" w:space="0" w:color="auto"/>
          </w:divBdr>
          <w:divsChild>
            <w:div w:id="27730865">
              <w:marLeft w:val="0"/>
              <w:marRight w:val="0"/>
              <w:marTop w:val="0"/>
              <w:marBottom w:val="0"/>
              <w:divBdr>
                <w:top w:val="none" w:sz="0" w:space="0" w:color="auto"/>
                <w:left w:val="none" w:sz="0" w:space="0" w:color="auto"/>
                <w:bottom w:val="none" w:sz="0" w:space="0" w:color="auto"/>
                <w:right w:val="none" w:sz="0" w:space="0" w:color="auto"/>
              </w:divBdr>
            </w:div>
          </w:divsChild>
        </w:div>
        <w:div w:id="2071535847">
          <w:marLeft w:val="0"/>
          <w:marRight w:val="0"/>
          <w:marTop w:val="0"/>
          <w:marBottom w:val="0"/>
          <w:divBdr>
            <w:top w:val="none" w:sz="0" w:space="0" w:color="auto"/>
            <w:left w:val="none" w:sz="0" w:space="0" w:color="auto"/>
            <w:bottom w:val="none" w:sz="0" w:space="0" w:color="auto"/>
            <w:right w:val="none" w:sz="0" w:space="0" w:color="auto"/>
          </w:divBdr>
        </w:div>
        <w:div w:id="264966551">
          <w:marLeft w:val="0"/>
          <w:marRight w:val="0"/>
          <w:marTop w:val="0"/>
          <w:marBottom w:val="0"/>
          <w:divBdr>
            <w:top w:val="none" w:sz="0" w:space="0" w:color="auto"/>
            <w:left w:val="none" w:sz="0" w:space="0" w:color="auto"/>
            <w:bottom w:val="none" w:sz="0" w:space="0" w:color="auto"/>
            <w:right w:val="none" w:sz="0" w:space="0" w:color="auto"/>
          </w:divBdr>
          <w:divsChild>
            <w:div w:id="1286035746">
              <w:marLeft w:val="0"/>
              <w:marRight w:val="0"/>
              <w:marTop w:val="0"/>
              <w:marBottom w:val="0"/>
              <w:divBdr>
                <w:top w:val="none" w:sz="0" w:space="0" w:color="auto"/>
                <w:left w:val="none" w:sz="0" w:space="0" w:color="auto"/>
                <w:bottom w:val="none" w:sz="0" w:space="0" w:color="auto"/>
                <w:right w:val="none" w:sz="0" w:space="0" w:color="auto"/>
              </w:divBdr>
            </w:div>
          </w:divsChild>
        </w:div>
        <w:div w:id="1110199576">
          <w:marLeft w:val="0"/>
          <w:marRight w:val="0"/>
          <w:marTop w:val="300"/>
          <w:marBottom w:val="0"/>
          <w:divBdr>
            <w:top w:val="none" w:sz="0" w:space="0" w:color="auto"/>
            <w:left w:val="none" w:sz="0" w:space="0" w:color="auto"/>
            <w:bottom w:val="none" w:sz="0" w:space="0" w:color="auto"/>
            <w:right w:val="none" w:sz="0" w:space="0" w:color="auto"/>
          </w:divBdr>
          <w:divsChild>
            <w:div w:id="1419129784">
              <w:marLeft w:val="0"/>
              <w:marRight w:val="0"/>
              <w:marTop w:val="0"/>
              <w:marBottom w:val="0"/>
              <w:divBdr>
                <w:top w:val="none" w:sz="0" w:space="0" w:color="auto"/>
                <w:left w:val="none" w:sz="0" w:space="0" w:color="auto"/>
                <w:bottom w:val="none" w:sz="0" w:space="0" w:color="auto"/>
                <w:right w:val="none" w:sz="0" w:space="0" w:color="auto"/>
              </w:divBdr>
              <w:divsChild>
                <w:div w:id="14119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4851">
          <w:marLeft w:val="0"/>
          <w:marRight w:val="0"/>
          <w:marTop w:val="300"/>
          <w:marBottom w:val="0"/>
          <w:divBdr>
            <w:top w:val="none" w:sz="0" w:space="0" w:color="auto"/>
            <w:left w:val="none" w:sz="0" w:space="0" w:color="auto"/>
            <w:bottom w:val="none" w:sz="0" w:space="0" w:color="auto"/>
            <w:right w:val="none" w:sz="0" w:space="0" w:color="auto"/>
          </w:divBdr>
          <w:divsChild>
            <w:div w:id="1088847008">
              <w:marLeft w:val="0"/>
              <w:marRight w:val="0"/>
              <w:marTop w:val="0"/>
              <w:marBottom w:val="0"/>
              <w:divBdr>
                <w:top w:val="none" w:sz="0" w:space="0" w:color="auto"/>
                <w:left w:val="none" w:sz="0" w:space="0" w:color="auto"/>
                <w:bottom w:val="none" w:sz="0" w:space="0" w:color="auto"/>
                <w:right w:val="none" w:sz="0" w:space="0" w:color="auto"/>
              </w:divBdr>
              <w:divsChild>
                <w:div w:id="678627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13817">
          <w:marLeft w:val="0"/>
          <w:marRight w:val="0"/>
          <w:marTop w:val="300"/>
          <w:marBottom w:val="0"/>
          <w:divBdr>
            <w:top w:val="none" w:sz="0" w:space="0" w:color="auto"/>
            <w:left w:val="none" w:sz="0" w:space="0" w:color="auto"/>
            <w:bottom w:val="none" w:sz="0" w:space="0" w:color="auto"/>
            <w:right w:val="none" w:sz="0" w:space="0" w:color="auto"/>
          </w:divBdr>
          <w:divsChild>
            <w:div w:id="378281589">
              <w:marLeft w:val="0"/>
              <w:marRight w:val="0"/>
              <w:marTop w:val="0"/>
              <w:marBottom w:val="0"/>
              <w:divBdr>
                <w:top w:val="none" w:sz="0" w:space="0" w:color="auto"/>
                <w:left w:val="none" w:sz="0" w:space="0" w:color="auto"/>
                <w:bottom w:val="none" w:sz="0" w:space="0" w:color="auto"/>
                <w:right w:val="none" w:sz="0" w:space="0" w:color="auto"/>
              </w:divBdr>
              <w:divsChild>
                <w:div w:id="1383485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79815">
          <w:marLeft w:val="0"/>
          <w:marRight w:val="0"/>
          <w:marTop w:val="300"/>
          <w:marBottom w:val="0"/>
          <w:divBdr>
            <w:top w:val="none" w:sz="0" w:space="0" w:color="auto"/>
            <w:left w:val="none" w:sz="0" w:space="0" w:color="auto"/>
            <w:bottom w:val="none" w:sz="0" w:space="0" w:color="auto"/>
            <w:right w:val="none" w:sz="0" w:space="0" w:color="auto"/>
          </w:divBdr>
          <w:divsChild>
            <w:div w:id="1632980687">
              <w:marLeft w:val="0"/>
              <w:marRight w:val="0"/>
              <w:marTop w:val="0"/>
              <w:marBottom w:val="0"/>
              <w:divBdr>
                <w:top w:val="none" w:sz="0" w:space="0" w:color="auto"/>
                <w:left w:val="none" w:sz="0" w:space="0" w:color="auto"/>
                <w:bottom w:val="none" w:sz="0" w:space="0" w:color="auto"/>
                <w:right w:val="none" w:sz="0" w:space="0" w:color="auto"/>
              </w:divBdr>
              <w:divsChild>
                <w:div w:id="79398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247606">
      <w:bodyDiv w:val="1"/>
      <w:marLeft w:val="0"/>
      <w:marRight w:val="0"/>
      <w:marTop w:val="0"/>
      <w:marBottom w:val="0"/>
      <w:divBdr>
        <w:top w:val="none" w:sz="0" w:space="0" w:color="auto"/>
        <w:left w:val="none" w:sz="0" w:space="0" w:color="auto"/>
        <w:bottom w:val="none" w:sz="0" w:space="0" w:color="auto"/>
        <w:right w:val="none" w:sz="0" w:space="0" w:color="auto"/>
      </w:divBdr>
      <w:divsChild>
        <w:div w:id="626546099">
          <w:marLeft w:val="0"/>
          <w:marRight w:val="0"/>
          <w:marTop w:val="0"/>
          <w:marBottom w:val="0"/>
          <w:divBdr>
            <w:top w:val="none" w:sz="0" w:space="0" w:color="auto"/>
            <w:left w:val="none" w:sz="0" w:space="0" w:color="auto"/>
            <w:bottom w:val="none" w:sz="0" w:space="0" w:color="auto"/>
            <w:right w:val="none" w:sz="0" w:space="0" w:color="auto"/>
          </w:divBdr>
        </w:div>
        <w:div w:id="1656643691">
          <w:marLeft w:val="0"/>
          <w:marRight w:val="0"/>
          <w:marTop w:val="0"/>
          <w:marBottom w:val="0"/>
          <w:divBdr>
            <w:top w:val="none" w:sz="0" w:space="0" w:color="auto"/>
            <w:left w:val="none" w:sz="0" w:space="0" w:color="auto"/>
            <w:bottom w:val="none" w:sz="0" w:space="0" w:color="auto"/>
            <w:right w:val="none" w:sz="0" w:space="0" w:color="auto"/>
          </w:divBdr>
          <w:divsChild>
            <w:div w:id="1529175019">
              <w:marLeft w:val="0"/>
              <w:marRight w:val="0"/>
              <w:marTop w:val="0"/>
              <w:marBottom w:val="0"/>
              <w:divBdr>
                <w:top w:val="none" w:sz="0" w:space="0" w:color="auto"/>
                <w:left w:val="none" w:sz="0" w:space="0" w:color="auto"/>
                <w:bottom w:val="none" w:sz="0" w:space="0" w:color="auto"/>
                <w:right w:val="none" w:sz="0" w:space="0" w:color="auto"/>
              </w:divBdr>
            </w:div>
          </w:divsChild>
        </w:div>
        <w:div w:id="362748891">
          <w:marLeft w:val="0"/>
          <w:marRight w:val="0"/>
          <w:marTop w:val="0"/>
          <w:marBottom w:val="0"/>
          <w:divBdr>
            <w:top w:val="none" w:sz="0" w:space="0" w:color="auto"/>
            <w:left w:val="none" w:sz="0" w:space="0" w:color="auto"/>
            <w:bottom w:val="none" w:sz="0" w:space="0" w:color="auto"/>
            <w:right w:val="none" w:sz="0" w:space="0" w:color="auto"/>
          </w:divBdr>
        </w:div>
        <w:div w:id="525678600">
          <w:marLeft w:val="0"/>
          <w:marRight w:val="0"/>
          <w:marTop w:val="0"/>
          <w:marBottom w:val="0"/>
          <w:divBdr>
            <w:top w:val="none" w:sz="0" w:space="0" w:color="auto"/>
            <w:left w:val="none" w:sz="0" w:space="0" w:color="auto"/>
            <w:bottom w:val="none" w:sz="0" w:space="0" w:color="auto"/>
            <w:right w:val="none" w:sz="0" w:space="0" w:color="auto"/>
          </w:divBdr>
          <w:divsChild>
            <w:div w:id="894699208">
              <w:marLeft w:val="0"/>
              <w:marRight w:val="0"/>
              <w:marTop w:val="0"/>
              <w:marBottom w:val="0"/>
              <w:divBdr>
                <w:top w:val="none" w:sz="0" w:space="0" w:color="auto"/>
                <w:left w:val="none" w:sz="0" w:space="0" w:color="auto"/>
                <w:bottom w:val="none" w:sz="0" w:space="0" w:color="auto"/>
                <w:right w:val="none" w:sz="0" w:space="0" w:color="auto"/>
              </w:divBdr>
            </w:div>
          </w:divsChild>
        </w:div>
        <w:div w:id="516041813">
          <w:marLeft w:val="0"/>
          <w:marRight w:val="0"/>
          <w:marTop w:val="0"/>
          <w:marBottom w:val="0"/>
          <w:divBdr>
            <w:top w:val="none" w:sz="0" w:space="0" w:color="auto"/>
            <w:left w:val="none" w:sz="0" w:space="0" w:color="auto"/>
            <w:bottom w:val="none" w:sz="0" w:space="0" w:color="auto"/>
            <w:right w:val="none" w:sz="0" w:space="0" w:color="auto"/>
          </w:divBdr>
        </w:div>
        <w:div w:id="1438018188">
          <w:marLeft w:val="0"/>
          <w:marRight w:val="0"/>
          <w:marTop w:val="0"/>
          <w:marBottom w:val="0"/>
          <w:divBdr>
            <w:top w:val="none" w:sz="0" w:space="0" w:color="auto"/>
            <w:left w:val="none" w:sz="0" w:space="0" w:color="auto"/>
            <w:bottom w:val="none" w:sz="0" w:space="0" w:color="auto"/>
            <w:right w:val="none" w:sz="0" w:space="0" w:color="auto"/>
          </w:divBdr>
          <w:divsChild>
            <w:div w:id="1412049375">
              <w:marLeft w:val="0"/>
              <w:marRight w:val="0"/>
              <w:marTop w:val="0"/>
              <w:marBottom w:val="0"/>
              <w:divBdr>
                <w:top w:val="none" w:sz="0" w:space="0" w:color="auto"/>
                <w:left w:val="none" w:sz="0" w:space="0" w:color="auto"/>
                <w:bottom w:val="none" w:sz="0" w:space="0" w:color="auto"/>
                <w:right w:val="none" w:sz="0" w:space="0" w:color="auto"/>
              </w:divBdr>
            </w:div>
          </w:divsChild>
        </w:div>
        <w:div w:id="456872883">
          <w:marLeft w:val="0"/>
          <w:marRight w:val="0"/>
          <w:marTop w:val="0"/>
          <w:marBottom w:val="0"/>
          <w:divBdr>
            <w:top w:val="none" w:sz="0" w:space="0" w:color="auto"/>
            <w:left w:val="none" w:sz="0" w:space="0" w:color="auto"/>
            <w:bottom w:val="none" w:sz="0" w:space="0" w:color="auto"/>
            <w:right w:val="none" w:sz="0" w:space="0" w:color="auto"/>
          </w:divBdr>
        </w:div>
        <w:div w:id="1332023770">
          <w:marLeft w:val="0"/>
          <w:marRight w:val="0"/>
          <w:marTop w:val="0"/>
          <w:marBottom w:val="0"/>
          <w:divBdr>
            <w:top w:val="none" w:sz="0" w:space="0" w:color="auto"/>
            <w:left w:val="none" w:sz="0" w:space="0" w:color="auto"/>
            <w:bottom w:val="none" w:sz="0" w:space="0" w:color="auto"/>
            <w:right w:val="none" w:sz="0" w:space="0" w:color="auto"/>
          </w:divBdr>
          <w:divsChild>
            <w:div w:id="641468765">
              <w:marLeft w:val="0"/>
              <w:marRight w:val="0"/>
              <w:marTop w:val="0"/>
              <w:marBottom w:val="0"/>
              <w:divBdr>
                <w:top w:val="none" w:sz="0" w:space="0" w:color="auto"/>
                <w:left w:val="none" w:sz="0" w:space="0" w:color="auto"/>
                <w:bottom w:val="none" w:sz="0" w:space="0" w:color="auto"/>
                <w:right w:val="none" w:sz="0" w:space="0" w:color="auto"/>
              </w:divBdr>
            </w:div>
          </w:divsChild>
        </w:div>
        <w:div w:id="1554268104">
          <w:marLeft w:val="0"/>
          <w:marRight w:val="0"/>
          <w:marTop w:val="0"/>
          <w:marBottom w:val="0"/>
          <w:divBdr>
            <w:top w:val="none" w:sz="0" w:space="0" w:color="auto"/>
            <w:left w:val="none" w:sz="0" w:space="0" w:color="auto"/>
            <w:bottom w:val="none" w:sz="0" w:space="0" w:color="auto"/>
            <w:right w:val="none" w:sz="0" w:space="0" w:color="auto"/>
          </w:divBdr>
        </w:div>
        <w:div w:id="360979612">
          <w:marLeft w:val="0"/>
          <w:marRight w:val="0"/>
          <w:marTop w:val="0"/>
          <w:marBottom w:val="0"/>
          <w:divBdr>
            <w:top w:val="none" w:sz="0" w:space="0" w:color="auto"/>
            <w:left w:val="none" w:sz="0" w:space="0" w:color="auto"/>
            <w:bottom w:val="none" w:sz="0" w:space="0" w:color="auto"/>
            <w:right w:val="none" w:sz="0" w:space="0" w:color="auto"/>
          </w:divBdr>
          <w:divsChild>
            <w:div w:id="21832056">
              <w:marLeft w:val="0"/>
              <w:marRight w:val="0"/>
              <w:marTop w:val="0"/>
              <w:marBottom w:val="0"/>
              <w:divBdr>
                <w:top w:val="none" w:sz="0" w:space="0" w:color="auto"/>
                <w:left w:val="none" w:sz="0" w:space="0" w:color="auto"/>
                <w:bottom w:val="none" w:sz="0" w:space="0" w:color="auto"/>
                <w:right w:val="none" w:sz="0" w:space="0" w:color="auto"/>
              </w:divBdr>
            </w:div>
          </w:divsChild>
        </w:div>
        <w:div w:id="215355664">
          <w:marLeft w:val="0"/>
          <w:marRight w:val="0"/>
          <w:marTop w:val="0"/>
          <w:marBottom w:val="0"/>
          <w:divBdr>
            <w:top w:val="none" w:sz="0" w:space="0" w:color="auto"/>
            <w:left w:val="none" w:sz="0" w:space="0" w:color="auto"/>
            <w:bottom w:val="none" w:sz="0" w:space="0" w:color="auto"/>
            <w:right w:val="none" w:sz="0" w:space="0" w:color="auto"/>
          </w:divBdr>
        </w:div>
        <w:div w:id="1457139808">
          <w:marLeft w:val="0"/>
          <w:marRight w:val="0"/>
          <w:marTop w:val="0"/>
          <w:marBottom w:val="0"/>
          <w:divBdr>
            <w:top w:val="none" w:sz="0" w:space="0" w:color="auto"/>
            <w:left w:val="none" w:sz="0" w:space="0" w:color="auto"/>
            <w:bottom w:val="none" w:sz="0" w:space="0" w:color="auto"/>
            <w:right w:val="none" w:sz="0" w:space="0" w:color="auto"/>
          </w:divBdr>
          <w:divsChild>
            <w:div w:id="498547335">
              <w:marLeft w:val="0"/>
              <w:marRight w:val="0"/>
              <w:marTop w:val="0"/>
              <w:marBottom w:val="0"/>
              <w:divBdr>
                <w:top w:val="none" w:sz="0" w:space="0" w:color="auto"/>
                <w:left w:val="none" w:sz="0" w:space="0" w:color="auto"/>
                <w:bottom w:val="none" w:sz="0" w:space="0" w:color="auto"/>
                <w:right w:val="none" w:sz="0" w:space="0" w:color="auto"/>
              </w:divBdr>
            </w:div>
          </w:divsChild>
        </w:div>
        <w:div w:id="1833526703">
          <w:marLeft w:val="0"/>
          <w:marRight w:val="0"/>
          <w:marTop w:val="0"/>
          <w:marBottom w:val="0"/>
          <w:divBdr>
            <w:top w:val="none" w:sz="0" w:space="0" w:color="auto"/>
            <w:left w:val="none" w:sz="0" w:space="0" w:color="auto"/>
            <w:bottom w:val="none" w:sz="0" w:space="0" w:color="auto"/>
            <w:right w:val="none" w:sz="0" w:space="0" w:color="auto"/>
          </w:divBdr>
        </w:div>
        <w:div w:id="357781296">
          <w:marLeft w:val="0"/>
          <w:marRight w:val="0"/>
          <w:marTop w:val="0"/>
          <w:marBottom w:val="0"/>
          <w:divBdr>
            <w:top w:val="none" w:sz="0" w:space="0" w:color="auto"/>
            <w:left w:val="none" w:sz="0" w:space="0" w:color="auto"/>
            <w:bottom w:val="none" w:sz="0" w:space="0" w:color="auto"/>
            <w:right w:val="none" w:sz="0" w:space="0" w:color="auto"/>
          </w:divBdr>
          <w:divsChild>
            <w:div w:id="413936970">
              <w:marLeft w:val="0"/>
              <w:marRight w:val="0"/>
              <w:marTop w:val="0"/>
              <w:marBottom w:val="0"/>
              <w:divBdr>
                <w:top w:val="none" w:sz="0" w:space="0" w:color="auto"/>
                <w:left w:val="none" w:sz="0" w:space="0" w:color="auto"/>
                <w:bottom w:val="none" w:sz="0" w:space="0" w:color="auto"/>
                <w:right w:val="none" w:sz="0" w:space="0" w:color="auto"/>
              </w:divBdr>
            </w:div>
          </w:divsChild>
        </w:div>
        <w:div w:id="701594586">
          <w:marLeft w:val="0"/>
          <w:marRight w:val="0"/>
          <w:marTop w:val="300"/>
          <w:marBottom w:val="0"/>
          <w:divBdr>
            <w:top w:val="none" w:sz="0" w:space="0" w:color="auto"/>
            <w:left w:val="none" w:sz="0" w:space="0" w:color="auto"/>
            <w:bottom w:val="none" w:sz="0" w:space="0" w:color="auto"/>
            <w:right w:val="none" w:sz="0" w:space="0" w:color="auto"/>
          </w:divBdr>
          <w:divsChild>
            <w:div w:id="187066466">
              <w:marLeft w:val="0"/>
              <w:marRight w:val="0"/>
              <w:marTop w:val="0"/>
              <w:marBottom w:val="0"/>
              <w:divBdr>
                <w:top w:val="none" w:sz="0" w:space="0" w:color="auto"/>
                <w:left w:val="none" w:sz="0" w:space="0" w:color="auto"/>
                <w:bottom w:val="none" w:sz="0" w:space="0" w:color="auto"/>
                <w:right w:val="none" w:sz="0" w:space="0" w:color="auto"/>
              </w:divBdr>
              <w:divsChild>
                <w:div w:id="82379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971933">
          <w:marLeft w:val="0"/>
          <w:marRight w:val="0"/>
          <w:marTop w:val="300"/>
          <w:marBottom w:val="0"/>
          <w:divBdr>
            <w:top w:val="none" w:sz="0" w:space="0" w:color="auto"/>
            <w:left w:val="none" w:sz="0" w:space="0" w:color="auto"/>
            <w:bottom w:val="none" w:sz="0" w:space="0" w:color="auto"/>
            <w:right w:val="none" w:sz="0" w:space="0" w:color="auto"/>
          </w:divBdr>
          <w:divsChild>
            <w:div w:id="1444228577">
              <w:marLeft w:val="0"/>
              <w:marRight w:val="0"/>
              <w:marTop w:val="0"/>
              <w:marBottom w:val="0"/>
              <w:divBdr>
                <w:top w:val="none" w:sz="0" w:space="0" w:color="auto"/>
                <w:left w:val="none" w:sz="0" w:space="0" w:color="auto"/>
                <w:bottom w:val="none" w:sz="0" w:space="0" w:color="auto"/>
                <w:right w:val="none" w:sz="0" w:space="0" w:color="auto"/>
              </w:divBdr>
              <w:divsChild>
                <w:div w:id="39785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8001">
          <w:marLeft w:val="0"/>
          <w:marRight w:val="0"/>
          <w:marTop w:val="300"/>
          <w:marBottom w:val="0"/>
          <w:divBdr>
            <w:top w:val="none" w:sz="0" w:space="0" w:color="auto"/>
            <w:left w:val="none" w:sz="0" w:space="0" w:color="auto"/>
            <w:bottom w:val="none" w:sz="0" w:space="0" w:color="auto"/>
            <w:right w:val="none" w:sz="0" w:space="0" w:color="auto"/>
          </w:divBdr>
          <w:divsChild>
            <w:div w:id="1607157462">
              <w:marLeft w:val="0"/>
              <w:marRight w:val="0"/>
              <w:marTop w:val="0"/>
              <w:marBottom w:val="0"/>
              <w:divBdr>
                <w:top w:val="none" w:sz="0" w:space="0" w:color="auto"/>
                <w:left w:val="none" w:sz="0" w:space="0" w:color="auto"/>
                <w:bottom w:val="none" w:sz="0" w:space="0" w:color="auto"/>
                <w:right w:val="none" w:sz="0" w:space="0" w:color="auto"/>
              </w:divBdr>
              <w:divsChild>
                <w:div w:id="246158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751522">
          <w:marLeft w:val="0"/>
          <w:marRight w:val="0"/>
          <w:marTop w:val="300"/>
          <w:marBottom w:val="0"/>
          <w:divBdr>
            <w:top w:val="none" w:sz="0" w:space="0" w:color="auto"/>
            <w:left w:val="none" w:sz="0" w:space="0" w:color="auto"/>
            <w:bottom w:val="none" w:sz="0" w:space="0" w:color="auto"/>
            <w:right w:val="none" w:sz="0" w:space="0" w:color="auto"/>
          </w:divBdr>
          <w:divsChild>
            <w:div w:id="263541227">
              <w:marLeft w:val="0"/>
              <w:marRight w:val="0"/>
              <w:marTop w:val="0"/>
              <w:marBottom w:val="0"/>
              <w:divBdr>
                <w:top w:val="none" w:sz="0" w:space="0" w:color="auto"/>
                <w:left w:val="none" w:sz="0" w:space="0" w:color="auto"/>
                <w:bottom w:val="none" w:sz="0" w:space="0" w:color="auto"/>
                <w:right w:val="none" w:sz="0" w:space="0" w:color="auto"/>
              </w:divBdr>
              <w:divsChild>
                <w:div w:id="177408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144984">
      <w:bodyDiv w:val="1"/>
      <w:marLeft w:val="0"/>
      <w:marRight w:val="0"/>
      <w:marTop w:val="0"/>
      <w:marBottom w:val="0"/>
      <w:divBdr>
        <w:top w:val="none" w:sz="0" w:space="0" w:color="auto"/>
        <w:left w:val="none" w:sz="0" w:space="0" w:color="auto"/>
        <w:bottom w:val="none" w:sz="0" w:space="0" w:color="auto"/>
        <w:right w:val="none" w:sz="0" w:space="0" w:color="auto"/>
      </w:divBdr>
      <w:divsChild>
        <w:div w:id="1659336151">
          <w:marLeft w:val="0"/>
          <w:marRight w:val="0"/>
          <w:marTop w:val="0"/>
          <w:marBottom w:val="0"/>
          <w:divBdr>
            <w:top w:val="none" w:sz="0" w:space="0" w:color="auto"/>
            <w:left w:val="none" w:sz="0" w:space="0" w:color="auto"/>
            <w:bottom w:val="none" w:sz="0" w:space="0" w:color="auto"/>
            <w:right w:val="none" w:sz="0" w:space="0" w:color="auto"/>
          </w:divBdr>
        </w:div>
        <w:div w:id="2070422866">
          <w:marLeft w:val="0"/>
          <w:marRight w:val="0"/>
          <w:marTop w:val="0"/>
          <w:marBottom w:val="0"/>
          <w:divBdr>
            <w:top w:val="none" w:sz="0" w:space="0" w:color="auto"/>
            <w:left w:val="none" w:sz="0" w:space="0" w:color="auto"/>
            <w:bottom w:val="none" w:sz="0" w:space="0" w:color="auto"/>
            <w:right w:val="none" w:sz="0" w:space="0" w:color="auto"/>
          </w:divBdr>
          <w:divsChild>
            <w:div w:id="1766614253">
              <w:marLeft w:val="0"/>
              <w:marRight w:val="0"/>
              <w:marTop w:val="0"/>
              <w:marBottom w:val="0"/>
              <w:divBdr>
                <w:top w:val="none" w:sz="0" w:space="0" w:color="auto"/>
                <w:left w:val="none" w:sz="0" w:space="0" w:color="auto"/>
                <w:bottom w:val="none" w:sz="0" w:space="0" w:color="auto"/>
                <w:right w:val="none" w:sz="0" w:space="0" w:color="auto"/>
              </w:divBdr>
            </w:div>
          </w:divsChild>
        </w:div>
        <w:div w:id="1348367893">
          <w:marLeft w:val="0"/>
          <w:marRight w:val="0"/>
          <w:marTop w:val="0"/>
          <w:marBottom w:val="0"/>
          <w:divBdr>
            <w:top w:val="none" w:sz="0" w:space="0" w:color="auto"/>
            <w:left w:val="none" w:sz="0" w:space="0" w:color="auto"/>
            <w:bottom w:val="none" w:sz="0" w:space="0" w:color="auto"/>
            <w:right w:val="none" w:sz="0" w:space="0" w:color="auto"/>
          </w:divBdr>
        </w:div>
        <w:div w:id="820732165">
          <w:marLeft w:val="0"/>
          <w:marRight w:val="0"/>
          <w:marTop w:val="0"/>
          <w:marBottom w:val="0"/>
          <w:divBdr>
            <w:top w:val="none" w:sz="0" w:space="0" w:color="auto"/>
            <w:left w:val="none" w:sz="0" w:space="0" w:color="auto"/>
            <w:bottom w:val="none" w:sz="0" w:space="0" w:color="auto"/>
            <w:right w:val="none" w:sz="0" w:space="0" w:color="auto"/>
          </w:divBdr>
          <w:divsChild>
            <w:div w:id="581060314">
              <w:marLeft w:val="0"/>
              <w:marRight w:val="0"/>
              <w:marTop w:val="0"/>
              <w:marBottom w:val="0"/>
              <w:divBdr>
                <w:top w:val="none" w:sz="0" w:space="0" w:color="auto"/>
                <w:left w:val="none" w:sz="0" w:space="0" w:color="auto"/>
                <w:bottom w:val="none" w:sz="0" w:space="0" w:color="auto"/>
                <w:right w:val="none" w:sz="0" w:space="0" w:color="auto"/>
              </w:divBdr>
            </w:div>
          </w:divsChild>
        </w:div>
        <w:div w:id="663780926">
          <w:marLeft w:val="0"/>
          <w:marRight w:val="0"/>
          <w:marTop w:val="0"/>
          <w:marBottom w:val="0"/>
          <w:divBdr>
            <w:top w:val="none" w:sz="0" w:space="0" w:color="auto"/>
            <w:left w:val="none" w:sz="0" w:space="0" w:color="auto"/>
            <w:bottom w:val="none" w:sz="0" w:space="0" w:color="auto"/>
            <w:right w:val="none" w:sz="0" w:space="0" w:color="auto"/>
          </w:divBdr>
        </w:div>
        <w:div w:id="1583374981">
          <w:marLeft w:val="0"/>
          <w:marRight w:val="0"/>
          <w:marTop w:val="0"/>
          <w:marBottom w:val="0"/>
          <w:divBdr>
            <w:top w:val="none" w:sz="0" w:space="0" w:color="auto"/>
            <w:left w:val="none" w:sz="0" w:space="0" w:color="auto"/>
            <w:bottom w:val="none" w:sz="0" w:space="0" w:color="auto"/>
            <w:right w:val="none" w:sz="0" w:space="0" w:color="auto"/>
          </w:divBdr>
          <w:divsChild>
            <w:div w:id="939802070">
              <w:marLeft w:val="0"/>
              <w:marRight w:val="0"/>
              <w:marTop w:val="0"/>
              <w:marBottom w:val="0"/>
              <w:divBdr>
                <w:top w:val="none" w:sz="0" w:space="0" w:color="auto"/>
                <w:left w:val="none" w:sz="0" w:space="0" w:color="auto"/>
                <w:bottom w:val="none" w:sz="0" w:space="0" w:color="auto"/>
                <w:right w:val="none" w:sz="0" w:space="0" w:color="auto"/>
              </w:divBdr>
            </w:div>
          </w:divsChild>
        </w:div>
        <w:div w:id="857163398">
          <w:marLeft w:val="0"/>
          <w:marRight w:val="0"/>
          <w:marTop w:val="0"/>
          <w:marBottom w:val="0"/>
          <w:divBdr>
            <w:top w:val="none" w:sz="0" w:space="0" w:color="auto"/>
            <w:left w:val="none" w:sz="0" w:space="0" w:color="auto"/>
            <w:bottom w:val="none" w:sz="0" w:space="0" w:color="auto"/>
            <w:right w:val="none" w:sz="0" w:space="0" w:color="auto"/>
          </w:divBdr>
        </w:div>
        <w:div w:id="1352562542">
          <w:marLeft w:val="0"/>
          <w:marRight w:val="0"/>
          <w:marTop w:val="0"/>
          <w:marBottom w:val="0"/>
          <w:divBdr>
            <w:top w:val="none" w:sz="0" w:space="0" w:color="auto"/>
            <w:left w:val="none" w:sz="0" w:space="0" w:color="auto"/>
            <w:bottom w:val="none" w:sz="0" w:space="0" w:color="auto"/>
            <w:right w:val="none" w:sz="0" w:space="0" w:color="auto"/>
          </w:divBdr>
          <w:divsChild>
            <w:div w:id="242641576">
              <w:marLeft w:val="0"/>
              <w:marRight w:val="0"/>
              <w:marTop w:val="0"/>
              <w:marBottom w:val="0"/>
              <w:divBdr>
                <w:top w:val="none" w:sz="0" w:space="0" w:color="auto"/>
                <w:left w:val="none" w:sz="0" w:space="0" w:color="auto"/>
                <w:bottom w:val="none" w:sz="0" w:space="0" w:color="auto"/>
                <w:right w:val="none" w:sz="0" w:space="0" w:color="auto"/>
              </w:divBdr>
            </w:div>
          </w:divsChild>
        </w:div>
        <w:div w:id="1700155607">
          <w:marLeft w:val="0"/>
          <w:marRight w:val="0"/>
          <w:marTop w:val="0"/>
          <w:marBottom w:val="0"/>
          <w:divBdr>
            <w:top w:val="none" w:sz="0" w:space="0" w:color="auto"/>
            <w:left w:val="none" w:sz="0" w:space="0" w:color="auto"/>
            <w:bottom w:val="none" w:sz="0" w:space="0" w:color="auto"/>
            <w:right w:val="none" w:sz="0" w:space="0" w:color="auto"/>
          </w:divBdr>
        </w:div>
        <w:div w:id="1407918641">
          <w:marLeft w:val="0"/>
          <w:marRight w:val="0"/>
          <w:marTop w:val="0"/>
          <w:marBottom w:val="0"/>
          <w:divBdr>
            <w:top w:val="none" w:sz="0" w:space="0" w:color="auto"/>
            <w:left w:val="none" w:sz="0" w:space="0" w:color="auto"/>
            <w:bottom w:val="none" w:sz="0" w:space="0" w:color="auto"/>
            <w:right w:val="none" w:sz="0" w:space="0" w:color="auto"/>
          </w:divBdr>
          <w:divsChild>
            <w:div w:id="1811744063">
              <w:marLeft w:val="0"/>
              <w:marRight w:val="0"/>
              <w:marTop w:val="0"/>
              <w:marBottom w:val="0"/>
              <w:divBdr>
                <w:top w:val="none" w:sz="0" w:space="0" w:color="auto"/>
                <w:left w:val="none" w:sz="0" w:space="0" w:color="auto"/>
                <w:bottom w:val="none" w:sz="0" w:space="0" w:color="auto"/>
                <w:right w:val="none" w:sz="0" w:space="0" w:color="auto"/>
              </w:divBdr>
            </w:div>
          </w:divsChild>
        </w:div>
        <w:div w:id="1193957591">
          <w:marLeft w:val="0"/>
          <w:marRight w:val="0"/>
          <w:marTop w:val="0"/>
          <w:marBottom w:val="0"/>
          <w:divBdr>
            <w:top w:val="none" w:sz="0" w:space="0" w:color="auto"/>
            <w:left w:val="none" w:sz="0" w:space="0" w:color="auto"/>
            <w:bottom w:val="none" w:sz="0" w:space="0" w:color="auto"/>
            <w:right w:val="none" w:sz="0" w:space="0" w:color="auto"/>
          </w:divBdr>
        </w:div>
        <w:div w:id="1630163491">
          <w:marLeft w:val="0"/>
          <w:marRight w:val="0"/>
          <w:marTop w:val="0"/>
          <w:marBottom w:val="0"/>
          <w:divBdr>
            <w:top w:val="none" w:sz="0" w:space="0" w:color="auto"/>
            <w:left w:val="none" w:sz="0" w:space="0" w:color="auto"/>
            <w:bottom w:val="none" w:sz="0" w:space="0" w:color="auto"/>
            <w:right w:val="none" w:sz="0" w:space="0" w:color="auto"/>
          </w:divBdr>
          <w:divsChild>
            <w:div w:id="1507669205">
              <w:marLeft w:val="0"/>
              <w:marRight w:val="0"/>
              <w:marTop w:val="0"/>
              <w:marBottom w:val="0"/>
              <w:divBdr>
                <w:top w:val="none" w:sz="0" w:space="0" w:color="auto"/>
                <w:left w:val="none" w:sz="0" w:space="0" w:color="auto"/>
                <w:bottom w:val="none" w:sz="0" w:space="0" w:color="auto"/>
                <w:right w:val="none" w:sz="0" w:space="0" w:color="auto"/>
              </w:divBdr>
            </w:div>
          </w:divsChild>
        </w:div>
        <w:div w:id="964850355">
          <w:marLeft w:val="0"/>
          <w:marRight w:val="0"/>
          <w:marTop w:val="0"/>
          <w:marBottom w:val="0"/>
          <w:divBdr>
            <w:top w:val="none" w:sz="0" w:space="0" w:color="auto"/>
            <w:left w:val="none" w:sz="0" w:space="0" w:color="auto"/>
            <w:bottom w:val="none" w:sz="0" w:space="0" w:color="auto"/>
            <w:right w:val="none" w:sz="0" w:space="0" w:color="auto"/>
          </w:divBdr>
        </w:div>
        <w:div w:id="286014671">
          <w:marLeft w:val="0"/>
          <w:marRight w:val="0"/>
          <w:marTop w:val="0"/>
          <w:marBottom w:val="0"/>
          <w:divBdr>
            <w:top w:val="none" w:sz="0" w:space="0" w:color="auto"/>
            <w:left w:val="none" w:sz="0" w:space="0" w:color="auto"/>
            <w:bottom w:val="none" w:sz="0" w:space="0" w:color="auto"/>
            <w:right w:val="none" w:sz="0" w:space="0" w:color="auto"/>
          </w:divBdr>
          <w:divsChild>
            <w:div w:id="1927685213">
              <w:marLeft w:val="0"/>
              <w:marRight w:val="0"/>
              <w:marTop w:val="0"/>
              <w:marBottom w:val="0"/>
              <w:divBdr>
                <w:top w:val="none" w:sz="0" w:space="0" w:color="auto"/>
                <w:left w:val="none" w:sz="0" w:space="0" w:color="auto"/>
                <w:bottom w:val="none" w:sz="0" w:space="0" w:color="auto"/>
                <w:right w:val="none" w:sz="0" w:space="0" w:color="auto"/>
              </w:divBdr>
            </w:div>
          </w:divsChild>
        </w:div>
        <w:div w:id="1556970797">
          <w:marLeft w:val="0"/>
          <w:marRight w:val="0"/>
          <w:marTop w:val="300"/>
          <w:marBottom w:val="0"/>
          <w:divBdr>
            <w:top w:val="none" w:sz="0" w:space="0" w:color="auto"/>
            <w:left w:val="none" w:sz="0" w:space="0" w:color="auto"/>
            <w:bottom w:val="none" w:sz="0" w:space="0" w:color="auto"/>
            <w:right w:val="none" w:sz="0" w:space="0" w:color="auto"/>
          </w:divBdr>
          <w:divsChild>
            <w:div w:id="227309902">
              <w:marLeft w:val="0"/>
              <w:marRight w:val="0"/>
              <w:marTop w:val="0"/>
              <w:marBottom w:val="0"/>
              <w:divBdr>
                <w:top w:val="none" w:sz="0" w:space="0" w:color="auto"/>
                <w:left w:val="none" w:sz="0" w:space="0" w:color="auto"/>
                <w:bottom w:val="none" w:sz="0" w:space="0" w:color="auto"/>
                <w:right w:val="none" w:sz="0" w:space="0" w:color="auto"/>
              </w:divBdr>
              <w:divsChild>
                <w:div w:id="185391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61438">
          <w:marLeft w:val="0"/>
          <w:marRight w:val="0"/>
          <w:marTop w:val="300"/>
          <w:marBottom w:val="0"/>
          <w:divBdr>
            <w:top w:val="none" w:sz="0" w:space="0" w:color="auto"/>
            <w:left w:val="none" w:sz="0" w:space="0" w:color="auto"/>
            <w:bottom w:val="none" w:sz="0" w:space="0" w:color="auto"/>
            <w:right w:val="none" w:sz="0" w:space="0" w:color="auto"/>
          </w:divBdr>
          <w:divsChild>
            <w:div w:id="1447849775">
              <w:marLeft w:val="0"/>
              <w:marRight w:val="0"/>
              <w:marTop w:val="0"/>
              <w:marBottom w:val="0"/>
              <w:divBdr>
                <w:top w:val="none" w:sz="0" w:space="0" w:color="auto"/>
                <w:left w:val="none" w:sz="0" w:space="0" w:color="auto"/>
                <w:bottom w:val="none" w:sz="0" w:space="0" w:color="auto"/>
                <w:right w:val="none" w:sz="0" w:space="0" w:color="auto"/>
              </w:divBdr>
              <w:divsChild>
                <w:div w:id="116204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101174">
          <w:marLeft w:val="0"/>
          <w:marRight w:val="0"/>
          <w:marTop w:val="300"/>
          <w:marBottom w:val="0"/>
          <w:divBdr>
            <w:top w:val="none" w:sz="0" w:space="0" w:color="auto"/>
            <w:left w:val="none" w:sz="0" w:space="0" w:color="auto"/>
            <w:bottom w:val="none" w:sz="0" w:space="0" w:color="auto"/>
            <w:right w:val="none" w:sz="0" w:space="0" w:color="auto"/>
          </w:divBdr>
          <w:divsChild>
            <w:div w:id="64450384">
              <w:marLeft w:val="0"/>
              <w:marRight w:val="0"/>
              <w:marTop w:val="0"/>
              <w:marBottom w:val="0"/>
              <w:divBdr>
                <w:top w:val="none" w:sz="0" w:space="0" w:color="auto"/>
                <w:left w:val="none" w:sz="0" w:space="0" w:color="auto"/>
                <w:bottom w:val="none" w:sz="0" w:space="0" w:color="auto"/>
                <w:right w:val="none" w:sz="0" w:space="0" w:color="auto"/>
              </w:divBdr>
              <w:divsChild>
                <w:div w:id="3022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190056">
          <w:marLeft w:val="0"/>
          <w:marRight w:val="0"/>
          <w:marTop w:val="300"/>
          <w:marBottom w:val="0"/>
          <w:divBdr>
            <w:top w:val="none" w:sz="0" w:space="0" w:color="auto"/>
            <w:left w:val="none" w:sz="0" w:space="0" w:color="auto"/>
            <w:bottom w:val="none" w:sz="0" w:space="0" w:color="auto"/>
            <w:right w:val="none" w:sz="0" w:space="0" w:color="auto"/>
          </w:divBdr>
          <w:divsChild>
            <w:div w:id="967442531">
              <w:marLeft w:val="0"/>
              <w:marRight w:val="0"/>
              <w:marTop w:val="0"/>
              <w:marBottom w:val="0"/>
              <w:divBdr>
                <w:top w:val="none" w:sz="0" w:space="0" w:color="auto"/>
                <w:left w:val="none" w:sz="0" w:space="0" w:color="auto"/>
                <w:bottom w:val="none" w:sz="0" w:space="0" w:color="auto"/>
                <w:right w:val="none" w:sz="0" w:space="0" w:color="auto"/>
              </w:divBdr>
              <w:divsChild>
                <w:div w:id="25791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260232">
      <w:bodyDiv w:val="1"/>
      <w:marLeft w:val="0"/>
      <w:marRight w:val="0"/>
      <w:marTop w:val="0"/>
      <w:marBottom w:val="0"/>
      <w:divBdr>
        <w:top w:val="none" w:sz="0" w:space="0" w:color="auto"/>
        <w:left w:val="none" w:sz="0" w:space="0" w:color="auto"/>
        <w:bottom w:val="none" w:sz="0" w:space="0" w:color="auto"/>
        <w:right w:val="none" w:sz="0" w:space="0" w:color="auto"/>
      </w:divBdr>
      <w:divsChild>
        <w:div w:id="335034280">
          <w:marLeft w:val="0"/>
          <w:marRight w:val="0"/>
          <w:marTop w:val="0"/>
          <w:marBottom w:val="0"/>
          <w:divBdr>
            <w:top w:val="none" w:sz="0" w:space="0" w:color="auto"/>
            <w:left w:val="none" w:sz="0" w:space="0" w:color="auto"/>
            <w:bottom w:val="none" w:sz="0" w:space="0" w:color="auto"/>
            <w:right w:val="none" w:sz="0" w:space="0" w:color="auto"/>
          </w:divBdr>
        </w:div>
        <w:div w:id="576210963">
          <w:marLeft w:val="0"/>
          <w:marRight w:val="0"/>
          <w:marTop w:val="0"/>
          <w:marBottom w:val="0"/>
          <w:divBdr>
            <w:top w:val="none" w:sz="0" w:space="0" w:color="auto"/>
            <w:left w:val="none" w:sz="0" w:space="0" w:color="auto"/>
            <w:bottom w:val="none" w:sz="0" w:space="0" w:color="auto"/>
            <w:right w:val="none" w:sz="0" w:space="0" w:color="auto"/>
          </w:divBdr>
          <w:divsChild>
            <w:div w:id="827477942">
              <w:marLeft w:val="0"/>
              <w:marRight w:val="0"/>
              <w:marTop w:val="0"/>
              <w:marBottom w:val="0"/>
              <w:divBdr>
                <w:top w:val="none" w:sz="0" w:space="0" w:color="auto"/>
                <w:left w:val="none" w:sz="0" w:space="0" w:color="auto"/>
                <w:bottom w:val="none" w:sz="0" w:space="0" w:color="auto"/>
                <w:right w:val="none" w:sz="0" w:space="0" w:color="auto"/>
              </w:divBdr>
            </w:div>
          </w:divsChild>
        </w:div>
        <w:div w:id="564682237">
          <w:marLeft w:val="0"/>
          <w:marRight w:val="0"/>
          <w:marTop w:val="0"/>
          <w:marBottom w:val="0"/>
          <w:divBdr>
            <w:top w:val="none" w:sz="0" w:space="0" w:color="auto"/>
            <w:left w:val="none" w:sz="0" w:space="0" w:color="auto"/>
            <w:bottom w:val="none" w:sz="0" w:space="0" w:color="auto"/>
            <w:right w:val="none" w:sz="0" w:space="0" w:color="auto"/>
          </w:divBdr>
        </w:div>
        <w:div w:id="529951685">
          <w:marLeft w:val="0"/>
          <w:marRight w:val="0"/>
          <w:marTop w:val="0"/>
          <w:marBottom w:val="0"/>
          <w:divBdr>
            <w:top w:val="none" w:sz="0" w:space="0" w:color="auto"/>
            <w:left w:val="none" w:sz="0" w:space="0" w:color="auto"/>
            <w:bottom w:val="none" w:sz="0" w:space="0" w:color="auto"/>
            <w:right w:val="none" w:sz="0" w:space="0" w:color="auto"/>
          </w:divBdr>
          <w:divsChild>
            <w:div w:id="1333139635">
              <w:marLeft w:val="0"/>
              <w:marRight w:val="0"/>
              <w:marTop w:val="0"/>
              <w:marBottom w:val="0"/>
              <w:divBdr>
                <w:top w:val="none" w:sz="0" w:space="0" w:color="auto"/>
                <w:left w:val="none" w:sz="0" w:space="0" w:color="auto"/>
                <w:bottom w:val="none" w:sz="0" w:space="0" w:color="auto"/>
                <w:right w:val="none" w:sz="0" w:space="0" w:color="auto"/>
              </w:divBdr>
            </w:div>
          </w:divsChild>
        </w:div>
        <w:div w:id="220136476">
          <w:marLeft w:val="0"/>
          <w:marRight w:val="0"/>
          <w:marTop w:val="0"/>
          <w:marBottom w:val="0"/>
          <w:divBdr>
            <w:top w:val="none" w:sz="0" w:space="0" w:color="auto"/>
            <w:left w:val="none" w:sz="0" w:space="0" w:color="auto"/>
            <w:bottom w:val="none" w:sz="0" w:space="0" w:color="auto"/>
            <w:right w:val="none" w:sz="0" w:space="0" w:color="auto"/>
          </w:divBdr>
        </w:div>
        <w:div w:id="1935242708">
          <w:marLeft w:val="0"/>
          <w:marRight w:val="0"/>
          <w:marTop w:val="0"/>
          <w:marBottom w:val="0"/>
          <w:divBdr>
            <w:top w:val="none" w:sz="0" w:space="0" w:color="auto"/>
            <w:left w:val="none" w:sz="0" w:space="0" w:color="auto"/>
            <w:bottom w:val="none" w:sz="0" w:space="0" w:color="auto"/>
            <w:right w:val="none" w:sz="0" w:space="0" w:color="auto"/>
          </w:divBdr>
          <w:divsChild>
            <w:div w:id="522520082">
              <w:marLeft w:val="0"/>
              <w:marRight w:val="0"/>
              <w:marTop w:val="0"/>
              <w:marBottom w:val="0"/>
              <w:divBdr>
                <w:top w:val="none" w:sz="0" w:space="0" w:color="auto"/>
                <w:left w:val="none" w:sz="0" w:space="0" w:color="auto"/>
                <w:bottom w:val="none" w:sz="0" w:space="0" w:color="auto"/>
                <w:right w:val="none" w:sz="0" w:space="0" w:color="auto"/>
              </w:divBdr>
            </w:div>
          </w:divsChild>
        </w:div>
        <w:div w:id="1836677242">
          <w:marLeft w:val="0"/>
          <w:marRight w:val="0"/>
          <w:marTop w:val="0"/>
          <w:marBottom w:val="0"/>
          <w:divBdr>
            <w:top w:val="none" w:sz="0" w:space="0" w:color="auto"/>
            <w:left w:val="none" w:sz="0" w:space="0" w:color="auto"/>
            <w:bottom w:val="none" w:sz="0" w:space="0" w:color="auto"/>
            <w:right w:val="none" w:sz="0" w:space="0" w:color="auto"/>
          </w:divBdr>
        </w:div>
        <w:div w:id="250358601">
          <w:marLeft w:val="0"/>
          <w:marRight w:val="0"/>
          <w:marTop w:val="0"/>
          <w:marBottom w:val="0"/>
          <w:divBdr>
            <w:top w:val="none" w:sz="0" w:space="0" w:color="auto"/>
            <w:left w:val="none" w:sz="0" w:space="0" w:color="auto"/>
            <w:bottom w:val="none" w:sz="0" w:space="0" w:color="auto"/>
            <w:right w:val="none" w:sz="0" w:space="0" w:color="auto"/>
          </w:divBdr>
          <w:divsChild>
            <w:div w:id="277101516">
              <w:marLeft w:val="0"/>
              <w:marRight w:val="0"/>
              <w:marTop w:val="0"/>
              <w:marBottom w:val="0"/>
              <w:divBdr>
                <w:top w:val="none" w:sz="0" w:space="0" w:color="auto"/>
                <w:left w:val="none" w:sz="0" w:space="0" w:color="auto"/>
                <w:bottom w:val="none" w:sz="0" w:space="0" w:color="auto"/>
                <w:right w:val="none" w:sz="0" w:space="0" w:color="auto"/>
              </w:divBdr>
            </w:div>
          </w:divsChild>
        </w:div>
        <w:div w:id="780956936">
          <w:marLeft w:val="0"/>
          <w:marRight w:val="0"/>
          <w:marTop w:val="0"/>
          <w:marBottom w:val="0"/>
          <w:divBdr>
            <w:top w:val="none" w:sz="0" w:space="0" w:color="auto"/>
            <w:left w:val="none" w:sz="0" w:space="0" w:color="auto"/>
            <w:bottom w:val="none" w:sz="0" w:space="0" w:color="auto"/>
            <w:right w:val="none" w:sz="0" w:space="0" w:color="auto"/>
          </w:divBdr>
        </w:div>
        <w:div w:id="1870295026">
          <w:marLeft w:val="0"/>
          <w:marRight w:val="0"/>
          <w:marTop w:val="0"/>
          <w:marBottom w:val="0"/>
          <w:divBdr>
            <w:top w:val="none" w:sz="0" w:space="0" w:color="auto"/>
            <w:left w:val="none" w:sz="0" w:space="0" w:color="auto"/>
            <w:bottom w:val="none" w:sz="0" w:space="0" w:color="auto"/>
            <w:right w:val="none" w:sz="0" w:space="0" w:color="auto"/>
          </w:divBdr>
          <w:divsChild>
            <w:div w:id="1855260472">
              <w:marLeft w:val="0"/>
              <w:marRight w:val="0"/>
              <w:marTop w:val="0"/>
              <w:marBottom w:val="0"/>
              <w:divBdr>
                <w:top w:val="none" w:sz="0" w:space="0" w:color="auto"/>
                <w:left w:val="none" w:sz="0" w:space="0" w:color="auto"/>
                <w:bottom w:val="none" w:sz="0" w:space="0" w:color="auto"/>
                <w:right w:val="none" w:sz="0" w:space="0" w:color="auto"/>
              </w:divBdr>
            </w:div>
          </w:divsChild>
        </w:div>
        <w:div w:id="1067530387">
          <w:marLeft w:val="0"/>
          <w:marRight w:val="0"/>
          <w:marTop w:val="0"/>
          <w:marBottom w:val="0"/>
          <w:divBdr>
            <w:top w:val="none" w:sz="0" w:space="0" w:color="auto"/>
            <w:left w:val="none" w:sz="0" w:space="0" w:color="auto"/>
            <w:bottom w:val="none" w:sz="0" w:space="0" w:color="auto"/>
            <w:right w:val="none" w:sz="0" w:space="0" w:color="auto"/>
          </w:divBdr>
        </w:div>
        <w:div w:id="1888489686">
          <w:marLeft w:val="0"/>
          <w:marRight w:val="0"/>
          <w:marTop w:val="0"/>
          <w:marBottom w:val="0"/>
          <w:divBdr>
            <w:top w:val="none" w:sz="0" w:space="0" w:color="auto"/>
            <w:left w:val="none" w:sz="0" w:space="0" w:color="auto"/>
            <w:bottom w:val="none" w:sz="0" w:space="0" w:color="auto"/>
            <w:right w:val="none" w:sz="0" w:space="0" w:color="auto"/>
          </w:divBdr>
          <w:divsChild>
            <w:div w:id="1996568142">
              <w:marLeft w:val="0"/>
              <w:marRight w:val="0"/>
              <w:marTop w:val="0"/>
              <w:marBottom w:val="0"/>
              <w:divBdr>
                <w:top w:val="none" w:sz="0" w:space="0" w:color="auto"/>
                <w:left w:val="none" w:sz="0" w:space="0" w:color="auto"/>
                <w:bottom w:val="none" w:sz="0" w:space="0" w:color="auto"/>
                <w:right w:val="none" w:sz="0" w:space="0" w:color="auto"/>
              </w:divBdr>
            </w:div>
          </w:divsChild>
        </w:div>
        <w:div w:id="1761366694">
          <w:marLeft w:val="0"/>
          <w:marRight w:val="0"/>
          <w:marTop w:val="0"/>
          <w:marBottom w:val="0"/>
          <w:divBdr>
            <w:top w:val="none" w:sz="0" w:space="0" w:color="auto"/>
            <w:left w:val="none" w:sz="0" w:space="0" w:color="auto"/>
            <w:bottom w:val="none" w:sz="0" w:space="0" w:color="auto"/>
            <w:right w:val="none" w:sz="0" w:space="0" w:color="auto"/>
          </w:divBdr>
        </w:div>
        <w:div w:id="914128384">
          <w:marLeft w:val="0"/>
          <w:marRight w:val="0"/>
          <w:marTop w:val="0"/>
          <w:marBottom w:val="0"/>
          <w:divBdr>
            <w:top w:val="none" w:sz="0" w:space="0" w:color="auto"/>
            <w:left w:val="none" w:sz="0" w:space="0" w:color="auto"/>
            <w:bottom w:val="none" w:sz="0" w:space="0" w:color="auto"/>
            <w:right w:val="none" w:sz="0" w:space="0" w:color="auto"/>
          </w:divBdr>
          <w:divsChild>
            <w:div w:id="940381991">
              <w:marLeft w:val="0"/>
              <w:marRight w:val="0"/>
              <w:marTop w:val="0"/>
              <w:marBottom w:val="0"/>
              <w:divBdr>
                <w:top w:val="none" w:sz="0" w:space="0" w:color="auto"/>
                <w:left w:val="none" w:sz="0" w:space="0" w:color="auto"/>
                <w:bottom w:val="none" w:sz="0" w:space="0" w:color="auto"/>
                <w:right w:val="none" w:sz="0" w:space="0" w:color="auto"/>
              </w:divBdr>
            </w:div>
          </w:divsChild>
        </w:div>
        <w:div w:id="1092169070">
          <w:marLeft w:val="0"/>
          <w:marRight w:val="0"/>
          <w:marTop w:val="300"/>
          <w:marBottom w:val="0"/>
          <w:divBdr>
            <w:top w:val="none" w:sz="0" w:space="0" w:color="auto"/>
            <w:left w:val="none" w:sz="0" w:space="0" w:color="auto"/>
            <w:bottom w:val="none" w:sz="0" w:space="0" w:color="auto"/>
            <w:right w:val="none" w:sz="0" w:space="0" w:color="auto"/>
          </w:divBdr>
          <w:divsChild>
            <w:div w:id="1662657960">
              <w:marLeft w:val="0"/>
              <w:marRight w:val="0"/>
              <w:marTop w:val="0"/>
              <w:marBottom w:val="0"/>
              <w:divBdr>
                <w:top w:val="none" w:sz="0" w:space="0" w:color="auto"/>
                <w:left w:val="none" w:sz="0" w:space="0" w:color="auto"/>
                <w:bottom w:val="none" w:sz="0" w:space="0" w:color="auto"/>
                <w:right w:val="none" w:sz="0" w:space="0" w:color="auto"/>
              </w:divBdr>
              <w:divsChild>
                <w:div w:id="2017685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313246">
          <w:marLeft w:val="0"/>
          <w:marRight w:val="0"/>
          <w:marTop w:val="300"/>
          <w:marBottom w:val="0"/>
          <w:divBdr>
            <w:top w:val="none" w:sz="0" w:space="0" w:color="auto"/>
            <w:left w:val="none" w:sz="0" w:space="0" w:color="auto"/>
            <w:bottom w:val="none" w:sz="0" w:space="0" w:color="auto"/>
            <w:right w:val="none" w:sz="0" w:space="0" w:color="auto"/>
          </w:divBdr>
          <w:divsChild>
            <w:div w:id="1311207547">
              <w:marLeft w:val="0"/>
              <w:marRight w:val="0"/>
              <w:marTop w:val="0"/>
              <w:marBottom w:val="0"/>
              <w:divBdr>
                <w:top w:val="none" w:sz="0" w:space="0" w:color="auto"/>
                <w:left w:val="none" w:sz="0" w:space="0" w:color="auto"/>
                <w:bottom w:val="none" w:sz="0" w:space="0" w:color="auto"/>
                <w:right w:val="none" w:sz="0" w:space="0" w:color="auto"/>
              </w:divBdr>
              <w:divsChild>
                <w:div w:id="207389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385021">
          <w:marLeft w:val="0"/>
          <w:marRight w:val="0"/>
          <w:marTop w:val="300"/>
          <w:marBottom w:val="0"/>
          <w:divBdr>
            <w:top w:val="none" w:sz="0" w:space="0" w:color="auto"/>
            <w:left w:val="none" w:sz="0" w:space="0" w:color="auto"/>
            <w:bottom w:val="none" w:sz="0" w:space="0" w:color="auto"/>
            <w:right w:val="none" w:sz="0" w:space="0" w:color="auto"/>
          </w:divBdr>
          <w:divsChild>
            <w:div w:id="1749570663">
              <w:marLeft w:val="0"/>
              <w:marRight w:val="0"/>
              <w:marTop w:val="0"/>
              <w:marBottom w:val="0"/>
              <w:divBdr>
                <w:top w:val="none" w:sz="0" w:space="0" w:color="auto"/>
                <w:left w:val="none" w:sz="0" w:space="0" w:color="auto"/>
                <w:bottom w:val="none" w:sz="0" w:space="0" w:color="auto"/>
                <w:right w:val="none" w:sz="0" w:space="0" w:color="auto"/>
              </w:divBdr>
              <w:divsChild>
                <w:div w:id="139824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4746">
          <w:marLeft w:val="0"/>
          <w:marRight w:val="0"/>
          <w:marTop w:val="300"/>
          <w:marBottom w:val="0"/>
          <w:divBdr>
            <w:top w:val="none" w:sz="0" w:space="0" w:color="auto"/>
            <w:left w:val="none" w:sz="0" w:space="0" w:color="auto"/>
            <w:bottom w:val="none" w:sz="0" w:space="0" w:color="auto"/>
            <w:right w:val="none" w:sz="0" w:space="0" w:color="auto"/>
          </w:divBdr>
          <w:divsChild>
            <w:div w:id="271715036">
              <w:marLeft w:val="0"/>
              <w:marRight w:val="0"/>
              <w:marTop w:val="0"/>
              <w:marBottom w:val="0"/>
              <w:divBdr>
                <w:top w:val="none" w:sz="0" w:space="0" w:color="auto"/>
                <w:left w:val="none" w:sz="0" w:space="0" w:color="auto"/>
                <w:bottom w:val="none" w:sz="0" w:space="0" w:color="auto"/>
                <w:right w:val="none" w:sz="0" w:space="0" w:color="auto"/>
              </w:divBdr>
              <w:divsChild>
                <w:div w:id="209821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1814692">
      <w:bodyDiv w:val="1"/>
      <w:marLeft w:val="0"/>
      <w:marRight w:val="0"/>
      <w:marTop w:val="0"/>
      <w:marBottom w:val="0"/>
      <w:divBdr>
        <w:top w:val="none" w:sz="0" w:space="0" w:color="auto"/>
        <w:left w:val="none" w:sz="0" w:space="0" w:color="auto"/>
        <w:bottom w:val="none" w:sz="0" w:space="0" w:color="auto"/>
        <w:right w:val="none" w:sz="0" w:space="0" w:color="auto"/>
      </w:divBdr>
      <w:divsChild>
        <w:div w:id="478771906">
          <w:marLeft w:val="0"/>
          <w:marRight w:val="0"/>
          <w:marTop w:val="0"/>
          <w:marBottom w:val="0"/>
          <w:divBdr>
            <w:top w:val="none" w:sz="0" w:space="0" w:color="auto"/>
            <w:left w:val="none" w:sz="0" w:space="0" w:color="auto"/>
            <w:bottom w:val="none" w:sz="0" w:space="0" w:color="auto"/>
            <w:right w:val="none" w:sz="0" w:space="0" w:color="auto"/>
          </w:divBdr>
        </w:div>
        <w:div w:id="2026906929">
          <w:marLeft w:val="0"/>
          <w:marRight w:val="0"/>
          <w:marTop w:val="0"/>
          <w:marBottom w:val="0"/>
          <w:divBdr>
            <w:top w:val="none" w:sz="0" w:space="0" w:color="auto"/>
            <w:left w:val="none" w:sz="0" w:space="0" w:color="auto"/>
            <w:bottom w:val="none" w:sz="0" w:space="0" w:color="auto"/>
            <w:right w:val="none" w:sz="0" w:space="0" w:color="auto"/>
          </w:divBdr>
          <w:divsChild>
            <w:div w:id="498934319">
              <w:marLeft w:val="0"/>
              <w:marRight w:val="0"/>
              <w:marTop w:val="0"/>
              <w:marBottom w:val="0"/>
              <w:divBdr>
                <w:top w:val="none" w:sz="0" w:space="0" w:color="auto"/>
                <w:left w:val="none" w:sz="0" w:space="0" w:color="auto"/>
                <w:bottom w:val="none" w:sz="0" w:space="0" w:color="auto"/>
                <w:right w:val="none" w:sz="0" w:space="0" w:color="auto"/>
              </w:divBdr>
            </w:div>
          </w:divsChild>
        </w:div>
        <w:div w:id="1434324184">
          <w:marLeft w:val="0"/>
          <w:marRight w:val="0"/>
          <w:marTop w:val="0"/>
          <w:marBottom w:val="0"/>
          <w:divBdr>
            <w:top w:val="none" w:sz="0" w:space="0" w:color="auto"/>
            <w:left w:val="none" w:sz="0" w:space="0" w:color="auto"/>
            <w:bottom w:val="none" w:sz="0" w:space="0" w:color="auto"/>
            <w:right w:val="none" w:sz="0" w:space="0" w:color="auto"/>
          </w:divBdr>
        </w:div>
        <w:div w:id="1547374144">
          <w:marLeft w:val="0"/>
          <w:marRight w:val="0"/>
          <w:marTop w:val="0"/>
          <w:marBottom w:val="0"/>
          <w:divBdr>
            <w:top w:val="none" w:sz="0" w:space="0" w:color="auto"/>
            <w:left w:val="none" w:sz="0" w:space="0" w:color="auto"/>
            <w:bottom w:val="none" w:sz="0" w:space="0" w:color="auto"/>
            <w:right w:val="none" w:sz="0" w:space="0" w:color="auto"/>
          </w:divBdr>
          <w:divsChild>
            <w:div w:id="1438717212">
              <w:marLeft w:val="0"/>
              <w:marRight w:val="0"/>
              <w:marTop w:val="0"/>
              <w:marBottom w:val="0"/>
              <w:divBdr>
                <w:top w:val="none" w:sz="0" w:space="0" w:color="auto"/>
                <w:left w:val="none" w:sz="0" w:space="0" w:color="auto"/>
                <w:bottom w:val="none" w:sz="0" w:space="0" w:color="auto"/>
                <w:right w:val="none" w:sz="0" w:space="0" w:color="auto"/>
              </w:divBdr>
            </w:div>
          </w:divsChild>
        </w:div>
        <w:div w:id="986663473">
          <w:marLeft w:val="0"/>
          <w:marRight w:val="0"/>
          <w:marTop w:val="0"/>
          <w:marBottom w:val="0"/>
          <w:divBdr>
            <w:top w:val="none" w:sz="0" w:space="0" w:color="auto"/>
            <w:left w:val="none" w:sz="0" w:space="0" w:color="auto"/>
            <w:bottom w:val="none" w:sz="0" w:space="0" w:color="auto"/>
            <w:right w:val="none" w:sz="0" w:space="0" w:color="auto"/>
          </w:divBdr>
        </w:div>
        <w:div w:id="1840464650">
          <w:marLeft w:val="0"/>
          <w:marRight w:val="0"/>
          <w:marTop w:val="0"/>
          <w:marBottom w:val="0"/>
          <w:divBdr>
            <w:top w:val="none" w:sz="0" w:space="0" w:color="auto"/>
            <w:left w:val="none" w:sz="0" w:space="0" w:color="auto"/>
            <w:bottom w:val="none" w:sz="0" w:space="0" w:color="auto"/>
            <w:right w:val="none" w:sz="0" w:space="0" w:color="auto"/>
          </w:divBdr>
          <w:divsChild>
            <w:div w:id="1503010874">
              <w:marLeft w:val="0"/>
              <w:marRight w:val="0"/>
              <w:marTop w:val="0"/>
              <w:marBottom w:val="0"/>
              <w:divBdr>
                <w:top w:val="none" w:sz="0" w:space="0" w:color="auto"/>
                <w:left w:val="none" w:sz="0" w:space="0" w:color="auto"/>
                <w:bottom w:val="none" w:sz="0" w:space="0" w:color="auto"/>
                <w:right w:val="none" w:sz="0" w:space="0" w:color="auto"/>
              </w:divBdr>
            </w:div>
          </w:divsChild>
        </w:div>
        <w:div w:id="1979993250">
          <w:marLeft w:val="0"/>
          <w:marRight w:val="0"/>
          <w:marTop w:val="0"/>
          <w:marBottom w:val="0"/>
          <w:divBdr>
            <w:top w:val="none" w:sz="0" w:space="0" w:color="auto"/>
            <w:left w:val="none" w:sz="0" w:space="0" w:color="auto"/>
            <w:bottom w:val="none" w:sz="0" w:space="0" w:color="auto"/>
            <w:right w:val="none" w:sz="0" w:space="0" w:color="auto"/>
          </w:divBdr>
        </w:div>
        <w:div w:id="1074471218">
          <w:marLeft w:val="0"/>
          <w:marRight w:val="0"/>
          <w:marTop w:val="0"/>
          <w:marBottom w:val="0"/>
          <w:divBdr>
            <w:top w:val="none" w:sz="0" w:space="0" w:color="auto"/>
            <w:left w:val="none" w:sz="0" w:space="0" w:color="auto"/>
            <w:bottom w:val="none" w:sz="0" w:space="0" w:color="auto"/>
            <w:right w:val="none" w:sz="0" w:space="0" w:color="auto"/>
          </w:divBdr>
          <w:divsChild>
            <w:div w:id="2027756371">
              <w:marLeft w:val="0"/>
              <w:marRight w:val="0"/>
              <w:marTop w:val="0"/>
              <w:marBottom w:val="0"/>
              <w:divBdr>
                <w:top w:val="none" w:sz="0" w:space="0" w:color="auto"/>
                <w:left w:val="none" w:sz="0" w:space="0" w:color="auto"/>
                <w:bottom w:val="none" w:sz="0" w:space="0" w:color="auto"/>
                <w:right w:val="none" w:sz="0" w:space="0" w:color="auto"/>
              </w:divBdr>
            </w:div>
          </w:divsChild>
        </w:div>
        <w:div w:id="473764491">
          <w:marLeft w:val="0"/>
          <w:marRight w:val="0"/>
          <w:marTop w:val="0"/>
          <w:marBottom w:val="0"/>
          <w:divBdr>
            <w:top w:val="none" w:sz="0" w:space="0" w:color="auto"/>
            <w:left w:val="none" w:sz="0" w:space="0" w:color="auto"/>
            <w:bottom w:val="none" w:sz="0" w:space="0" w:color="auto"/>
            <w:right w:val="none" w:sz="0" w:space="0" w:color="auto"/>
          </w:divBdr>
        </w:div>
        <w:div w:id="99690955">
          <w:marLeft w:val="0"/>
          <w:marRight w:val="0"/>
          <w:marTop w:val="0"/>
          <w:marBottom w:val="0"/>
          <w:divBdr>
            <w:top w:val="none" w:sz="0" w:space="0" w:color="auto"/>
            <w:left w:val="none" w:sz="0" w:space="0" w:color="auto"/>
            <w:bottom w:val="none" w:sz="0" w:space="0" w:color="auto"/>
            <w:right w:val="none" w:sz="0" w:space="0" w:color="auto"/>
          </w:divBdr>
          <w:divsChild>
            <w:div w:id="2108965049">
              <w:marLeft w:val="0"/>
              <w:marRight w:val="0"/>
              <w:marTop w:val="0"/>
              <w:marBottom w:val="0"/>
              <w:divBdr>
                <w:top w:val="none" w:sz="0" w:space="0" w:color="auto"/>
                <w:left w:val="none" w:sz="0" w:space="0" w:color="auto"/>
                <w:bottom w:val="none" w:sz="0" w:space="0" w:color="auto"/>
                <w:right w:val="none" w:sz="0" w:space="0" w:color="auto"/>
              </w:divBdr>
            </w:div>
          </w:divsChild>
        </w:div>
        <w:div w:id="1768190668">
          <w:marLeft w:val="0"/>
          <w:marRight w:val="0"/>
          <w:marTop w:val="0"/>
          <w:marBottom w:val="0"/>
          <w:divBdr>
            <w:top w:val="none" w:sz="0" w:space="0" w:color="auto"/>
            <w:left w:val="none" w:sz="0" w:space="0" w:color="auto"/>
            <w:bottom w:val="none" w:sz="0" w:space="0" w:color="auto"/>
            <w:right w:val="none" w:sz="0" w:space="0" w:color="auto"/>
          </w:divBdr>
        </w:div>
        <w:div w:id="843323240">
          <w:marLeft w:val="0"/>
          <w:marRight w:val="0"/>
          <w:marTop w:val="0"/>
          <w:marBottom w:val="0"/>
          <w:divBdr>
            <w:top w:val="none" w:sz="0" w:space="0" w:color="auto"/>
            <w:left w:val="none" w:sz="0" w:space="0" w:color="auto"/>
            <w:bottom w:val="none" w:sz="0" w:space="0" w:color="auto"/>
            <w:right w:val="none" w:sz="0" w:space="0" w:color="auto"/>
          </w:divBdr>
          <w:divsChild>
            <w:div w:id="470680497">
              <w:marLeft w:val="0"/>
              <w:marRight w:val="0"/>
              <w:marTop w:val="0"/>
              <w:marBottom w:val="0"/>
              <w:divBdr>
                <w:top w:val="none" w:sz="0" w:space="0" w:color="auto"/>
                <w:left w:val="none" w:sz="0" w:space="0" w:color="auto"/>
                <w:bottom w:val="none" w:sz="0" w:space="0" w:color="auto"/>
                <w:right w:val="none" w:sz="0" w:space="0" w:color="auto"/>
              </w:divBdr>
            </w:div>
          </w:divsChild>
        </w:div>
        <w:div w:id="85613000">
          <w:marLeft w:val="0"/>
          <w:marRight w:val="0"/>
          <w:marTop w:val="0"/>
          <w:marBottom w:val="0"/>
          <w:divBdr>
            <w:top w:val="none" w:sz="0" w:space="0" w:color="auto"/>
            <w:left w:val="none" w:sz="0" w:space="0" w:color="auto"/>
            <w:bottom w:val="none" w:sz="0" w:space="0" w:color="auto"/>
            <w:right w:val="none" w:sz="0" w:space="0" w:color="auto"/>
          </w:divBdr>
        </w:div>
        <w:div w:id="1941452309">
          <w:marLeft w:val="0"/>
          <w:marRight w:val="0"/>
          <w:marTop w:val="0"/>
          <w:marBottom w:val="0"/>
          <w:divBdr>
            <w:top w:val="none" w:sz="0" w:space="0" w:color="auto"/>
            <w:left w:val="none" w:sz="0" w:space="0" w:color="auto"/>
            <w:bottom w:val="none" w:sz="0" w:space="0" w:color="auto"/>
            <w:right w:val="none" w:sz="0" w:space="0" w:color="auto"/>
          </w:divBdr>
          <w:divsChild>
            <w:div w:id="2081633757">
              <w:marLeft w:val="0"/>
              <w:marRight w:val="0"/>
              <w:marTop w:val="0"/>
              <w:marBottom w:val="0"/>
              <w:divBdr>
                <w:top w:val="none" w:sz="0" w:space="0" w:color="auto"/>
                <w:left w:val="none" w:sz="0" w:space="0" w:color="auto"/>
                <w:bottom w:val="none" w:sz="0" w:space="0" w:color="auto"/>
                <w:right w:val="none" w:sz="0" w:space="0" w:color="auto"/>
              </w:divBdr>
            </w:div>
          </w:divsChild>
        </w:div>
        <w:div w:id="1715078892">
          <w:marLeft w:val="0"/>
          <w:marRight w:val="0"/>
          <w:marTop w:val="300"/>
          <w:marBottom w:val="0"/>
          <w:divBdr>
            <w:top w:val="none" w:sz="0" w:space="0" w:color="auto"/>
            <w:left w:val="none" w:sz="0" w:space="0" w:color="auto"/>
            <w:bottom w:val="none" w:sz="0" w:space="0" w:color="auto"/>
            <w:right w:val="none" w:sz="0" w:space="0" w:color="auto"/>
          </w:divBdr>
          <w:divsChild>
            <w:div w:id="728574641">
              <w:marLeft w:val="0"/>
              <w:marRight w:val="0"/>
              <w:marTop w:val="0"/>
              <w:marBottom w:val="0"/>
              <w:divBdr>
                <w:top w:val="none" w:sz="0" w:space="0" w:color="auto"/>
                <w:left w:val="none" w:sz="0" w:space="0" w:color="auto"/>
                <w:bottom w:val="none" w:sz="0" w:space="0" w:color="auto"/>
                <w:right w:val="none" w:sz="0" w:space="0" w:color="auto"/>
              </w:divBdr>
              <w:divsChild>
                <w:div w:id="175966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6475">
          <w:marLeft w:val="0"/>
          <w:marRight w:val="0"/>
          <w:marTop w:val="300"/>
          <w:marBottom w:val="0"/>
          <w:divBdr>
            <w:top w:val="none" w:sz="0" w:space="0" w:color="auto"/>
            <w:left w:val="none" w:sz="0" w:space="0" w:color="auto"/>
            <w:bottom w:val="none" w:sz="0" w:space="0" w:color="auto"/>
            <w:right w:val="none" w:sz="0" w:space="0" w:color="auto"/>
          </w:divBdr>
          <w:divsChild>
            <w:div w:id="106196256">
              <w:marLeft w:val="0"/>
              <w:marRight w:val="0"/>
              <w:marTop w:val="0"/>
              <w:marBottom w:val="0"/>
              <w:divBdr>
                <w:top w:val="none" w:sz="0" w:space="0" w:color="auto"/>
                <w:left w:val="none" w:sz="0" w:space="0" w:color="auto"/>
                <w:bottom w:val="none" w:sz="0" w:space="0" w:color="auto"/>
                <w:right w:val="none" w:sz="0" w:space="0" w:color="auto"/>
              </w:divBdr>
              <w:divsChild>
                <w:div w:id="41886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170135">
          <w:marLeft w:val="0"/>
          <w:marRight w:val="0"/>
          <w:marTop w:val="300"/>
          <w:marBottom w:val="0"/>
          <w:divBdr>
            <w:top w:val="none" w:sz="0" w:space="0" w:color="auto"/>
            <w:left w:val="none" w:sz="0" w:space="0" w:color="auto"/>
            <w:bottom w:val="none" w:sz="0" w:space="0" w:color="auto"/>
            <w:right w:val="none" w:sz="0" w:space="0" w:color="auto"/>
          </w:divBdr>
          <w:divsChild>
            <w:div w:id="1859856196">
              <w:marLeft w:val="0"/>
              <w:marRight w:val="0"/>
              <w:marTop w:val="0"/>
              <w:marBottom w:val="0"/>
              <w:divBdr>
                <w:top w:val="none" w:sz="0" w:space="0" w:color="auto"/>
                <w:left w:val="none" w:sz="0" w:space="0" w:color="auto"/>
                <w:bottom w:val="none" w:sz="0" w:space="0" w:color="auto"/>
                <w:right w:val="none" w:sz="0" w:space="0" w:color="auto"/>
              </w:divBdr>
              <w:divsChild>
                <w:div w:id="3173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621163">
          <w:marLeft w:val="0"/>
          <w:marRight w:val="0"/>
          <w:marTop w:val="300"/>
          <w:marBottom w:val="0"/>
          <w:divBdr>
            <w:top w:val="none" w:sz="0" w:space="0" w:color="auto"/>
            <w:left w:val="none" w:sz="0" w:space="0" w:color="auto"/>
            <w:bottom w:val="none" w:sz="0" w:space="0" w:color="auto"/>
            <w:right w:val="none" w:sz="0" w:space="0" w:color="auto"/>
          </w:divBdr>
          <w:divsChild>
            <w:div w:id="1547791095">
              <w:marLeft w:val="0"/>
              <w:marRight w:val="0"/>
              <w:marTop w:val="0"/>
              <w:marBottom w:val="0"/>
              <w:divBdr>
                <w:top w:val="none" w:sz="0" w:space="0" w:color="auto"/>
                <w:left w:val="none" w:sz="0" w:space="0" w:color="auto"/>
                <w:bottom w:val="none" w:sz="0" w:space="0" w:color="auto"/>
                <w:right w:val="none" w:sz="0" w:space="0" w:color="auto"/>
              </w:divBdr>
              <w:divsChild>
                <w:div w:id="152941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584864">
      <w:bodyDiv w:val="1"/>
      <w:marLeft w:val="0"/>
      <w:marRight w:val="0"/>
      <w:marTop w:val="0"/>
      <w:marBottom w:val="0"/>
      <w:divBdr>
        <w:top w:val="none" w:sz="0" w:space="0" w:color="auto"/>
        <w:left w:val="none" w:sz="0" w:space="0" w:color="auto"/>
        <w:bottom w:val="none" w:sz="0" w:space="0" w:color="auto"/>
        <w:right w:val="none" w:sz="0" w:space="0" w:color="auto"/>
      </w:divBdr>
      <w:divsChild>
        <w:div w:id="142091248">
          <w:marLeft w:val="0"/>
          <w:marRight w:val="0"/>
          <w:marTop w:val="0"/>
          <w:marBottom w:val="0"/>
          <w:divBdr>
            <w:top w:val="none" w:sz="0" w:space="0" w:color="auto"/>
            <w:left w:val="none" w:sz="0" w:space="0" w:color="auto"/>
            <w:bottom w:val="none" w:sz="0" w:space="0" w:color="auto"/>
            <w:right w:val="none" w:sz="0" w:space="0" w:color="auto"/>
          </w:divBdr>
        </w:div>
        <w:div w:id="632294031">
          <w:marLeft w:val="0"/>
          <w:marRight w:val="0"/>
          <w:marTop w:val="0"/>
          <w:marBottom w:val="0"/>
          <w:divBdr>
            <w:top w:val="none" w:sz="0" w:space="0" w:color="auto"/>
            <w:left w:val="none" w:sz="0" w:space="0" w:color="auto"/>
            <w:bottom w:val="none" w:sz="0" w:space="0" w:color="auto"/>
            <w:right w:val="none" w:sz="0" w:space="0" w:color="auto"/>
          </w:divBdr>
          <w:divsChild>
            <w:div w:id="1075711134">
              <w:marLeft w:val="0"/>
              <w:marRight w:val="0"/>
              <w:marTop w:val="0"/>
              <w:marBottom w:val="0"/>
              <w:divBdr>
                <w:top w:val="none" w:sz="0" w:space="0" w:color="auto"/>
                <w:left w:val="none" w:sz="0" w:space="0" w:color="auto"/>
                <w:bottom w:val="none" w:sz="0" w:space="0" w:color="auto"/>
                <w:right w:val="none" w:sz="0" w:space="0" w:color="auto"/>
              </w:divBdr>
            </w:div>
          </w:divsChild>
        </w:div>
        <w:div w:id="301160384">
          <w:marLeft w:val="0"/>
          <w:marRight w:val="0"/>
          <w:marTop w:val="0"/>
          <w:marBottom w:val="0"/>
          <w:divBdr>
            <w:top w:val="none" w:sz="0" w:space="0" w:color="auto"/>
            <w:left w:val="none" w:sz="0" w:space="0" w:color="auto"/>
            <w:bottom w:val="none" w:sz="0" w:space="0" w:color="auto"/>
            <w:right w:val="none" w:sz="0" w:space="0" w:color="auto"/>
          </w:divBdr>
        </w:div>
        <w:div w:id="1384327530">
          <w:marLeft w:val="0"/>
          <w:marRight w:val="0"/>
          <w:marTop w:val="0"/>
          <w:marBottom w:val="0"/>
          <w:divBdr>
            <w:top w:val="none" w:sz="0" w:space="0" w:color="auto"/>
            <w:left w:val="none" w:sz="0" w:space="0" w:color="auto"/>
            <w:bottom w:val="none" w:sz="0" w:space="0" w:color="auto"/>
            <w:right w:val="none" w:sz="0" w:space="0" w:color="auto"/>
          </w:divBdr>
          <w:divsChild>
            <w:div w:id="1907840018">
              <w:marLeft w:val="0"/>
              <w:marRight w:val="0"/>
              <w:marTop w:val="0"/>
              <w:marBottom w:val="0"/>
              <w:divBdr>
                <w:top w:val="none" w:sz="0" w:space="0" w:color="auto"/>
                <w:left w:val="none" w:sz="0" w:space="0" w:color="auto"/>
                <w:bottom w:val="none" w:sz="0" w:space="0" w:color="auto"/>
                <w:right w:val="none" w:sz="0" w:space="0" w:color="auto"/>
              </w:divBdr>
            </w:div>
          </w:divsChild>
        </w:div>
        <w:div w:id="1790857699">
          <w:marLeft w:val="0"/>
          <w:marRight w:val="0"/>
          <w:marTop w:val="0"/>
          <w:marBottom w:val="0"/>
          <w:divBdr>
            <w:top w:val="none" w:sz="0" w:space="0" w:color="auto"/>
            <w:left w:val="none" w:sz="0" w:space="0" w:color="auto"/>
            <w:bottom w:val="none" w:sz="0" w:space="0" w:color="auto"/>
            <w:right w:val="none" w:sz="0" w:space="0" w:color="auto"/>
          </w:divBdr>
        </w:div>
        <w:div w:id="1397430422">
          <w:marLeft w:val="0"/>
          <w:marRight w:val="0"/>
          <w:marTop w:val="0"/>
          <w:marBottom w:val="0"/>
          <w:divBdr>
            <w:top w:val="none" w:sz="0" w:space="0" w:color="auto"/>
            <w:left w:val="none" w:sz="0" w:space="0" w:color="auto"/>
            <w:bottom w:val="none" w:sz="0" w:space="0" w:color="auto"/>
            <w:right w:val="none" w:sz="0" w:space="0" w:color="auto"/>
          </w:divBdr>
          <w:divsChild>
            <w:div w:id="346177556">
              <w:marLeft w:val="0"/>
              <w:marRight w:val="0"/>
              <w:marTop w:val="0"/>
              <w:marBottom w:val="0"/>
              <w:divBdr>
                <w:top w:val="none" w:sz="0" w:space="0" w:color="auto"/>
                <w:left w:val="none" w:sz="0" w:space="0" w:color="auto"/>
                <w:bottom w:val="none" w:sz="0" w:space="0" w:color="auto"/>
                <w:right w:val="none" w:sz="0" w:space="0" w:color="auto"/>
              </w:divBdr>
            </w:div>
          </w:divsChild>
        </w:div>
        <w:div w:id="1020812871">
          <w:marLeft w:val="0"/>
          <w:marRight w:val="0"/>
          <w:marTop w:val="0"/>
          <w:marBottom w:val="0"/>
          <w:divBdr>
            <w:top w:val="none" w:sz="0" w:space="0" w:color="auto"/>
            <w:left w:val="none" w:sz="0" w:space="0" w:color="auto"/>
            <w:bottom w:val="none" w:sz="0" w:space="0" w:color="auto"/>
            <w:right w:val="none" w:sz="0" w:space="0" w:color="auto"/>
          </w:divBdr>
        </w:div>
        <w:div w:id="1945728555">
          <w:marLeft w:val="0"/>
          <w:marRight w:val="0"/>
          <w:marTop w:val="0"/>
          <w:marBottom w:val="0"/>
          <w:divBdr>
            <w:top w:val="none" w:sz="0" w:space="0" w:color="auto"/>
            <w:left w:val="none" w:sz="0" w:space="0" w:color="auto"/>
            <w:bottom w:val="none" w:sz="0" w:space="0" w:color="auto"/>
            <w:right w:val="none" w:sz="0" w:space="0" w:color="auto"/>
          </w:divBdr>
          <w:divsChild>
            <w:div w:id="2096585837">
              <w:marLeft w:val="0"/>
              <w:marRight w:val="0"/>
              <w:marTop w:val="0"/>
              <w:marBottom w:val="0"/>
              <w:divBdr>
                <w:top w:val="none" w:sz="0" w:space="0" w:color="auto"/>
                <w:left w:val="none" w:sz="0" w:space="0" w:color="auto"/>
                <w:bottom w:val="none" w:sz="0" w:space="0" w:color="auto"/>
                <w:right w:val="none" w:sz="0" w:space="0" w:color="auto"/>
              </w:divBdr>
            </w:div>
          </w:divsChild>
        </w:div>
        <w:div w:id="60980909">
          <w:marLeft w:val="0"/>
          <w:marRight w:val="0"/>
          <w:marTop w:val="0"/>
          <w:marBottom w:val="0"/>
          <w:divBdr>
            <w:top w:val="none" w:sz="0" w:space="0" w:color="auto"/>
            <w:left w:val="none" w:sz="0" w:space="0" w:color="auto"/>
            <w:bottom w:val="none" w:sz="0" w:space="0" w:color="auto"/>
            <w:right w:val="none" w:sz="0" w:space="0" w:color="auto"/>
          </w:divBdr>
        </w:div>
        <w:div w:id="837698607">
          <w:marLeft w:val="0"/>
          <w:marRight w:val="0"/>
          <w:marTop w:val="0"/>
          <w:marBottom w:val="0"/>
          <w:divBdr>
            <w:top w:val="none" w:sz="0" w:space="0" w:color="auto"/>
            <w:left w:val="none" w:sz="0" w:space="0" w:color="auto"/>
            <w:bottom w:val="none" w:sz="0" w:space="0" w:color="auto"/>
            <w:right w:val="none" w:sz="0" w:space="0" w:color="auto"/>
          </w:divBdr>
          <w:divsChild>
            <w:div w:id="1785226508">
              <w:marLeft w:val="0"/>
              <w:marRight w:val="0"/>
              <w:marTop w:val="0"/>
              <w:marBottom w:val="0"/>
              <w:divBdr>
                <w:top w:val="none" w:sz="0" w:space="0" w:color="auto"/>
                <w:left w:val="none" w:sz="0" w:space="0" w:color="auto"/>
                <w:bottom w:val="none" w:sz="0" w:space="0" w:color="auto"/>
                <w:right w:val="none" w:sz="0" w:space="0" w:color="auto"/>
              </w:divBdr>
            </w:div>
          </w:divsChild>
        </w:div>
        <w:div w:id="1238975758">
          <w:marLeft w:val="0"/>
          <w:marRight w:val="0"/>
          <w:marTop w:val="0"/>
          <w:marBottom w:val="0"/>
          <w:divBdr>
            <w:top w:val="none" w:sz="0" w:space="0" w:color="auto"/>
            <w:left w:val="none" w:sz="0" w:space="0" w:color="auto"/>
            <w:bottom w:val="none" w:sz="0" w:space="0" w:color="auto"/>
            <w:right w:val="none" w:sz="0" w:space="0" w:color="auto"/>
          </w:divBdr>
        </w:div>
        <w:div w:id="579288349">
          <w:marLeft w:val="0"/>
          <w:marRight w:val="0"/>
          <w:marTop w:val="0"/>
          <w:marBottom w:val="0"/>
          <w:divBdr>
            <w:top w:val="none" w:sz="0" w:space="0" w:color="auto"/>
            <w:left w:val="none" w:sz="0" w:space="0" w:color="auto"/>
            <w:bottom w:val="none" w:sz="0" w:space="0" w:color="auto"/>
            <w:right w:val="none" w:sz="0" w:space="0" w:color="auto"/>
          </w:divBdr>
          <w:divsChild>
            <w:div w:id="1329091444">
              <w:marLeft w:val="0"/>
              <w:marRight w:val="0"/>
              <w:marTop w:val="0"/>
              <w:marBottom w:val="0"/>
              <w:divBdr>
                <w:top w:val="none" w:sz="0" w:space="0" w:color="auto"/>
                <w:left w:val="none" w:sz="0" w:space="0" w:color="auto"/>
                <w:bottom w:val="none" w:sz="0" w:space="0" w:color="auto"/>
                <w:right w:val="none" w:sz="0" w:space="0" w:color="auto"/>
              </w:divBdr>
            </w:div>
          </w:divsChild>
        </w:div>
        <w:div w:id="271135642">
          <w:marLeft w:val="0"/>
          <w:marRight w:val="0"/>
          <w:marTop w:val="0"/>
          <w:marBottom w:val="0"/>
          <w:divBdr>
            <w:top w:val="none" w:sz="0" w:space="0" w:color="auto"/>
            <w:left w:val="none" w:sz="0" w:space="0" w:color="auto"/>
            <w:bottom w:val="none" w:sz="0" w:space="0" w:color="auto"/>
            <w:right w:val="none" w:sz="0" w:space="0" w:color="auto"/>
          </w:divBdr>
        </w:div>
        <w:div w:id="743451366">
          <w:marLeft w:val="0"/>
          <w:marRight w:val="0"/>
          <w:marTop w:val="0"/>
          <w:marBottom w:val="0"/>
          <w:divBdr>
            <w:top w:val="none" w:sz="0" w:space="0" w:color="auto"/>
            <w:left w:val="none" w:sz="0" w:space="0" w:color="auto"/>
            <w:bottom w:val="none" w:sz="0" w:space="0" w:color="auto"/>
            <w:right w:val="none" w:sz="0" w:space="0" w:color="auto"/>
          </w:divBdr>
          <w:divsChild>
            <w:div w:id="600068059">
              <w:marLeft w:val="0"/>
              <w:marRight w:val="0"/>
              <w:marTop w:val="0"/>
              <w:marBottom w:val="0"/>
              <w:divBdr>
                <w:top w:val="none" w:sz="0" w:space="0" w:color="auto"/>
                <w:left w:val="none" w:sz="0" w:space="0" w:color="auto"/>
                <w:bottom w:val="none" w:sz="0" w:space="0" w:color="auto"/>
                <w:right w:val="none" w:sz="0" w:space="0" w:color="auto"/>
              </w:divBdr>
            </w:div>
          </w:divsChild>
        </w:div>
        <w:div w:id="434063577">
          <w:marLeft w:val="0"/>
          <w:marRight w:val="0"/>
          <w:marTop w:val="300"/>
          <w:marBottom w:val="0"/>
          <w:divBdr>
            <w:top w:val="none" w:sz="0" w:space="0" w:color="auto"/>
            <w:left w:val="none" w:sz="0" w:space="0" w:color="auto"/>
            <w:bottom w:val="none" w:sz="0" w:space="0" w:color="auto"/>
            <w:right w:val="none" w:sz="0" w:space="0" w:color="auto"/>
          </w:divBdr>
          <w:divsChild>
            <w:div w:id="1071079962">
              <w:marLeft w:val="0"/>
              <w:marRight w:val="0"/>
              <w:marTop w:val="0"/>
              <w:marBottom w:val="0"/>
              <w:divBdr>
                <w:top w:val="none" w:sz="0" w:space="0" w:color="auto"/>
                <w:left w:val="none" w:sz="0" w:space="0" w:color="auto"/>
                <w:bottom w:val="none" w:sz="0" w:space="0" w:color="auto"/>
                <w:right w:val="none" w:sz="0" w:space="0" w:color="auto"/>
              </w:divBdr>
              <w:divsChild>
                <w:div w:id="159701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731192">
          <w:marLeft w:val="0"/>
          <w:marRight w:val="0"/>
          <w:marTop w:val="300"/>
          <w:marBottom w:val="0"/>
          <w:divBdr>
            <w:top w:val="none" w:sz="0" w:space="0" w:color="auto"/>
            <w:left w:val="none" w:sz="0" w:space="0" w:color="auto"/>
            <w:bottom w:val="none" w:sz="0" w:space="0" w:color="auto"/>
            <w:right w:val="none" w:sz="0" w:space="0" w:color="auto"/>
          </w:divBdr>
          <w:divsChild>
            <w:div w:id="2103866850">
              <w:marLeft w:val="0"/>
              <w:marRight w:val="0"/>
              <w:marTop w:val="0"/>
              <w:marBottom w:val="0"/>
              <w:divBdr>
                <w:top w:val="none" w:sz="0" w:space="0" w:color="auto"/>
                <w:left w:val="none" w:sz="0" w:space="0" w:color="auto"/>
                <w:bottom w:val="none" w:sz="0" w:space="0" w:color="auto"/>
                <w:right w:val="none" w:sz="0" w:space="0" w:color="auto"/>
              </w:divBdr>
              <w:divsChild>
                <w:div w:id="1422950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434656">
          <w:marLeft w:val="0"/>
          <w:marRight w:val="0"/>
          <w:marTop w:val="300"/>
          <w:marBottom w:val="0"/>
          <w:divBdr>
            <w:top w:val="none" w:sz="0" w:space="0" w:color="auto"/>
            <w:left w:val="none" w:sz="0" w:space="0" w:color="auto"/>
            <w:bottom w:val="none" w:sz="0" w:space="0" w:color="auto"/>
            <w:right w:val="none" w:sz="0" w:space="0" w:color="auto"/>
          </w:divBdr>
          <w:divsChild>
            <w:div w:id="731542698">
              <w:marLeft w:val="0"/>
              <w:marRight w:val="0"/>
              <w:marTop w:val="0"/>
              <w:marBottom w:val="0"/>
              <w:divBdr>
                <w:top w:val="none" w:sz="0" w:space="0" w:color="auto"/>
                <w:left w:val="none" w:sz="0" w:space="0" w:color="auto"/>
                <w:bottom w:val="none" w:sz="0" w:space="0" w:color="auto"/>
                <w:right w:val="none" w:sz="0" w:space="0" w:color="auto"/>
              </w:divBdr>
              <w:divsChild>
                <w:div w:id="2121794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836448">
          <w:marLeft w:val="0"/>
          <w:marRight w:val="0"/>
          <w:marTop w:val="300"/>
          <w:marBottom w:val="0"/>
          <w:divBdr>
            <w:top w:val="none" w:sz="0" w:space="0" w:color="auto"/>
            <w:left w:val="none" w:sz="0" w:space="0" w:color="auto"/>
            <w:bottom w:val="none" w:sz="0" w:space="0" w:color="auto"/>
            <w:right w:val="none" w:sz="0" w:space="0" w:color="auto"/>
          </w:divBdr>
          <w:divsChild>
            <w:div w:id="1541093002">
              <w:marLeft w:val="0"/>
              <w:marRight w:val="0"/>
              <w:marTop w:val="0"/>
              <w:marBottom w:val="0"/>
              <w:divBdr>
                <w:top w:val="none" w:sz="0" w:space="0" w:color="auto"/>
                <w:left w:val="none" w:sz="0" w:space="0" w:color="auto"/>
                <w:bottom w:val="none" w:sz="0" w:space="0" w:color="auto"/>
                <w:right w:val="none" w:sz="0" w:space="0" w:color="auto"/>
              </w:divBdr>
              <w:divsChild>
                <w:div w:id="1068386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27084">
      <w:bodyDiv w:val="1"/>
      <w:marLeft w:val="0"/>
      <w:marRight w:val="0"/>
      <w:marTop w:val="0"/>
      <w:marBottom w:val="0"/>
      <w:divBdr>
        <w:top w:val="none" w:sz="0" w:space="0" w:color="auto"/>
        <w:left w:val="none" w:sz="0" w:space="0" w:color="auto"/>
        <w:bottom w:val="none" w:sz="0" w:space="0" w:color="auto"/>
        <w:right w:val="none" w:sz="0" w:space="0" w:color="auto"/>
      </w:divBdr>
      <w:divsChild>
        <w:div w:id="655189827">
          <w:marLeft w:val="0"/>
          <w:marRight w:val="0"/>
          <w:marTop w:val="0"/>
          <w:marBottom w:val="0"/>
          <w:divBdr>
            <w:top w:val="none" w:sz="0" w:space="0" w:color="auto"/>
            <w:left w:val="none" w:sz="0" w:space="0" w:color="auto"/>
            <w:bottom w:val="none" w:sz="0" w:space="0" w:color="auto"/>
            <w:right w:val="none" w:sz="0" w:space="0" w:color="auto"/>
          </w:divBdr>
        </w:div>
        <w:div w:id="222985565">
          <w:marLeft w:val="0"/>
          <w:marRight w:val="0"/>
          <w:marTop w:val="0"/>
          <w:marBottom w:val="0"/>
          <w:divBdr>
            <w:top w:val="none" w:sz="0" w:space="0" w:color="auto"/>
            <w:left w:val="none" w:sz="0" w:space="0" w:color="auto"/>
            <w:bottom w:val="none" w:sz="0" w:space="0" w:color="auto"/>
            <w:right w:val="none" w:sz="0" w:space="0" w:color="auto"/>
          </w:divBdr>
          <w:divsChild>
            <w:div w:id="298657301">
              <w:marLeft w:val="0"/>
              <w:marRight w:val="0"/>
              <w:marTop w:val="0"/>
              <w:marBottom w:val="0"/>
              <w:divBdr>
                <w:top w:val="none" w:sz="0" w:space="0" w:color="auto"/>
                <w:left w:val="none" w:sz="0" w:space="0" w:color="auto"/>
                <w:bottom w:val="none" w:sz="0" w:space="0" w:color="auto"/>
                <w:right w:val="none" w:sz="0" w:space="0" w:color="auto"/>
              </w:divBdr>
            </w:div>
          </w:divsChild>
        </w:div>
        <w:div w:id="2016104865">
          <w:marLeft w:val="0"/>
          <w:marRight w:val="0"/>
          <w:marTop w:val="0"/>
          <w:marBottom w:val="0"/>
          <w:divBdr>
            <w:top w:val="none" w:sz="0" w:space="0" w:color="auto"/>
            <w:left w:val="none" w:sz="0" w:space="0" w:color="auto"/>
            <w:bottom w:val="none" w:sz="0" w:space="0" w:color="auto"/>
            <w:right w:val="none" w:sz="0" w:space="0" w:color="auto"/>
          </w:divBdr>
        </w:div>
        <w:div w:id="1815679149">
          <w:marLeft w:val="0"/>
          <w:marRight w:val="0"/>
          <w:marTop w:val="0"/>
          <w:marBottom w:val="0"/>
          <w:divBdr>
            <w:top w:val="none" w:sz="0" w:space="0" w:color="auto"/>
            <w:left w:val="none" w:sz="0" w:space="0" w:color="auto"/>
            <w:bottom w:val="none" w:sz="0" w:space="0" w:color="auto"/>
            <w:right w:val="none" w:sz="0" w:space="0" w:color="auto"/>
          </w:divBdr>
          <w:divsChild>
            <w:div w:id="736124404">
              <w:marLeft w:val="0"/>
              <w:marRight w:val="0"/>
              <w:marTop w:val="0"/>
              <w:marBottom w:val="0"/>
              <w:divBdr>
                <w:top w:val="none" w:sz="0" w:space="0" w:color="auto"/>
                <w:left w:val="none" w:sz="0" w:space="0" w:color="auto"/>
                <w:bottom w:val="none" w:sz="0" w:space="0" w:color="auto"/>
                <w:right w:val="none" w:sz="0" w:space="0" w:color="auto"/>
              </w:divBdr>
            </w:div>
          </w:divsChild>
        </w:div>
        <w:div w:id="966131990">
          <w:marLeft w:val="0"/>
          <w:marRight w:val="0"/>
          <w:marTop w:val="0"/>
          <w:marBottom w:val="0"/>
          <w:divBdr>
            <w:top w:val="none" w:sz="0" w:space="0" w:color="auto"/>
            <w:left w:val="none" w:sz="0" w:space="0" w:color="auto"/>
            <w:bottom w:val="none" w:sz="0" w:space="0" w:color="auto"/>
            <w:right w:val="none" w:sz="0" w:space="0" w:color="auto"/>
          </w:divBdr>
        </w:div>
        <w:div w:id="131793235">
          <w:marLeft w:val="0"/>
          <w:marRight w:val="0"/>
          <w:marTop w:val="0"/>
          <w:marBottom w:val="0"/>
          <w:divBdr>
            <w:top w:val="none" w:sz="0" w:space="0" w:color="auto"/>
            <w:left w:val="none" w:sz="0" w:space="0" w:color="auto"/>
            <w:bottom w:val="none" w:sz="0" w:space="0" w:color="auto"/>
            <w:right w:val="none" w:sz="0" w:space="0" w:color="auto"/>
          </w:divBdr>
          <w:divsChild>
            <w:div w:id="744258689">
              <w:marLeft w:val="0"/>
              <w:marRight w:val="0"/>
              <w:marTop w:val="0"/>
              <w:marBottom w:val="0"/>
              <w:divBdr>
                <w:top w:val="none" w:sz="0" w:space="0" w:color="auto"/>
                <w:left w:val="none" w:sz="0" w:space="0" w:color="auto"/>
                <w:bottom w:val="none" w:sz="0" w:space="0" w:color="auto"/>
                <w:right w:val="none" w:sz="0" w:space="0" w:color="auto"/>
              </w:divBdr>
            </w:div>
          </w:divsChild>
        </w:div>
        <w:div w:id="1182620335">
          <w:marLeft w:val="0"/>
          <w:marRight w:val="0"/>
          <w:marTop w:val="0"/>
          <w:marBottom w:val="0"/>
          <w:divBdr>
            <w:top w:val="none" w:sz="0" w:space="0" w:color="auto"/>
            <w:left w:val="none" w:sz="0" w:space="0" w:color="auto"/>
            <w:bottom w:val="none" w:sz="0" w:space="0" w:color="auto"/>
            <w:right w:val="none" w:sz="0" w:space="0" w:color="auto"/>
          </w:divBdr>
        </w:div>
        <w:div w:id="1879971550">
          <w:marLeft w:val="0"/>
          <w:marRight w:val="0"/>
          <w:marTop w:val="0"/>
          <w:marBottom w:val="0"/>
          <w:divBdr>
            <w:top w:val="none" w:sz="0" w:space="0" w:color="auto"/>
            <w:left w:val="none" w:sz="0" w:space="0" w:color="auto"/>
            <w:bottom w:val="none" w:sz="0" w:space="0" w:color="auto"/>
            <w:right w:val="none" w:sz="0" w:space="0" w:color="auto"/>
          </w:divBdr>
          <w:divsChild>
            <w:div w:id="306517717">
              <w:marLeft w:val="0"/>
              <w:marRight w:val="0"/>
              <w:marTop w:val="0"/>
              <w:marBottom w:val="0"/>
              <w:divBdr>
                <w:top w:val="none" w:sz="0" w:space="0" w:color="auto"/>
                <w:left w:val="none" w:sz="0" w:space="0" w:color="auto"/>
                <w:bottom w:val="none" w:sz="0" w:space="0" w:color="auto"/>
                <w:right w:val="none" w:sz="0" w:space="0" w:color="auto"/>
              </w:divBdr>
            </w:div>
          </w:divsChild>
        </w:div>
        <w:div w:id="1650479742">
          <w:marLeft w:val="0"/>
          <w:marRight w:val="0"/>
          <w:marTop w:val="0"/>
          <w:marBottom w:val="0"/>
          <w:divBdr>
            <w:top w:val="none" w:sz="0" w:space="0" w:color="auto"/>
            <w:left w:val="none" w:sz="0" w:space="0" w:color="auto"/>
            <w:bottom w:val="none" w:sz="0" w:space="0" w:color="auto"/>
            <w:right w:val="none" w:sz="0" w:space="0" w:color="auto"/>
          </w:divBdr>
        </w:div>
        <w:div w:id="1416634221">
          <w:marLeft w:val="0"/>
          <w:marRight w:val="0"/>
          <w:marTop w:val="0"/>
          <w:marBottom w:val="0"/>
          <w:divBdr>
            <w:top w:val="none" w:sz="0" w:space="0" w:color="auto"/>
            <w:left w:val="none" w:sz="0" w:space="0" w:color="auto"/>
            <w:bottom w:val="none" w:sz="0" w:space="0" w:color="auto"/>
            <w:right w:val="none" w:sz="0" w:space="0" w:color="auto"/>
          </w:divBdr>
          <w:divsChild>
            <w:div w:id="1485197743">
              <w:marLeft w:val="0"/>
              <w:marRight w:val="0"/>
              <w:marTop w:val="0"/>
              <w:marBottom w:val="0"/>
              <w:divBdr>
                <w:top w:val="none" w:sz="0" w:space="0" w:color="auto"/>
                <w:left w:val="none" w:sz="0" w:space="0" w:color="auto"/>
                <w:bottom w:val="none" w:sz="0" w:space="0" w:color="auto"/>
                <w:right w:val="none" w:sz="0" w:space="0" w:color="auto"/>
              </w:divBdr>
            </w:div>
          </w:divsChild>
        </w:div>
        <w:div w:id="682439691">
          <w:marLeft w:val="0"/>
          <w:marRight w:val="0"/>
          <w:marTop w:val="0"/>
          <w:marBottom w:val="0"/>
          <w:divBdr>
            <w:top w:val="none" w:sz="0" w:space="0" w:color="auto"/>
            <w:left w:val="none" w:sz="0" w:space="0" w:color="auto"/>
            <w:bottom w:val="none" w:sz="0" w:space="0" w:color="auto"/>
            <w:right w:val="none" w:sz="0" w:space="0" w:color="auto"/>
          </w:divBdr>
        </w:div>
        <w:div w:id="1445536753">
          <w:marLeft w:val="0"/>
          <w:marRight w:val="0"/>
          <w:marTop w:val="0"/>
          <w:marBottom w:val="0"/>
          <w:divBdr>
            <w:top w:val="none" w:sz="0" w:space="0" w:color="auto"/>
            <w:left w:val="none" w:sz="0" w:space="0" w:color="auto"/>
            <w:bottom w:val="none" w:sz="0" w:space="0" w:color="auto"/>
            <w:right w:val="none" w:sz="0" w:space="0" w:color="auto"/>
          </w:divBdr>
          <w:divsChild>
            <w:div w:id="658509160">
              <w:marLeft w:val="0"/>
              <w:marRight w:val="0"/>
              <w:marTop w:val="0"/>
              <w:marBottom w:val="0"/>
              <w:divBdr>
                <w:top w:val="none" w:sz="0" w:space="0" w:color="auto"/>
                <w:left w:val="none" w:sz="0" w:space="0" w:color="auto"/>
                <w:bottom w:val="none" w:sz="0" w:space="0" w:color="auto"/>
                <w:right w:val="none" w:sz="0" w:space="0" w:color="auto"/>
              </w:divBdr>
            </w:div>
          </w:divsChild>
        </w:div>
        <w:div w:id="2043358367">
          <w:marLeft w:val="0"/>
          <w:marRight w:val="0"/>
          <w:marTop w:val="0"/>
          <w:marBottom w:val="0"/>
          <w:divBdr>
            <w:top w:val="none" w:sz="0" w:space="0" w:color="auto"/>
            <w:left w:val="none" w:sz="0" w:space="0" w:color="auto"/>
            <w:bottom w:val="none" w:sz="0" w:space="0" w:color="auto"/>
            <w:right w:val="none" w:sz="0" w:space="0" w:color="auto"/>
          </w:divBdr>
        </w:div>
        <w:div w:id="1106972011">
          <w:marLeft w:val="0"/>
          <w:marRight w:val="0"/>
          <w:marTop w:val="0"/>
          <w:marBottom w:val="0"/>
          <w:divBdr>
            <w:top w:val="none" w:sz="0" w:space="0" w:color="auto"/>
            <w:left w:val="none" w:sz="0" w:space="0" w:color="auto"/>
            <w:bottom w:val="none" w:sz="0" w:space="0" w:color="auto"/>
            <w:right w:val="none" w:sz="0" w:space="0" w:color="auto"/>
          </w:divBdr>
          <w:divsChild>
            <w:div w:id="1981421725">
              <w:marLeft w:val="0"/>
              <w:marRight w:val="0"/>
              <w:marTop w:val="0"/>
              <w:marBottom w:val="0"/>
              <w:divBdr>
                <w:top w:val="none" w:sz="0" w:space="0" w:color="auto"/>
                <w:left w:val="none" w:sz="0" w:space="0" w:color="auto"/>
                <w:bottom w:val="none" w:sz="0" w:space="0" w:color="auto"/>
                <w:right w:val="none" w:sz="0" w:space="0" w:color="auto"/>
              </w:divBdr>
            </w:div>
          </w:divsChild>
        </w:div>
        <w:div w:id="1320042087">
          <w:marLeft w:val="0"/>
          <w:marRight w:val="0"/>
          <w:marTop w:val="300"/>
          <w:marBottom w:val="0"/>
          <w:divBdr>
            <w:top w:val="none" w:sz="0" w:space="0" w:color="auto"/>
            <w:left w:val="none" w:sz="0" w:space="0" w:color="auto"/>
            <w:bottom w:val="none" w:sz="0" w:space="0" w:color="auto"/>
            <w:right w:val="none" w:sz="0" w:space="0" w:color="auto"/>
          </w:divBdr>
          <w:divsChild>
            <w:div w:id="488401736">
              <w:marLeft w:val="0"/>
              <w:marRight w:val="0"/>
              <w:marTop w:val="0"/>
              <w:marBottom w:val="0"/>
              <w:divBdr>
                <w:top w:val="none" w:sz="0" w:space="0" w:color="auto"/>
                <w:left w:val="none" w:sz="0" w:space="0" w:color="auto"/>
                <w:bottom w:val="none" w:sz="0" w:space="0" w:color="auto"/>
                <w:right w:val="none" w:sz="0" w:space="0" w:color="auto"/>
              </w:divBdr>
              <w:divsChild>
                <w:div w:id="104556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11877">
          <w:marLeft w:val="0"/>
          <w:marRight w:val="0"/>
          <w:marTop w:val="300"/>
          <w:marBottom w:val="0"/>
          <w:divBdr>
            <w:top w:val="none" w:sz="0" w:space="0" w:color="auto"/>
            <w:left w:val="none" w:sz="0" w:space="0" w:color="auto"/>
            <w:bottom w:val="none" w:sz="0" w:space="0" w:color="auto"/>
            <w:right w:val="none" w:sz="0" w:space="0" w:color="auto"/>
          </w:divBdr>
          <w:divsChild>
            <w:div w:id="264002205">
              <w:marLeft w:val="0"/>
              <w:marRight w:val="0"/>
              <w:marTop w:val="0"/>
              <w:marBottom w:val="0"/>
              <w:divBdr>
                <w:top w:val="none" w:sz="0" w:space="0" w:color="auto"/>
                <w:left w:val="none" w:sz="0" w:space="0" w:color="auto"/>
                <w:bottom w:val="none" w:sz="0" w:space="0" w:color="auto"/>
                <w:right w:val="none" w:sz="0" w:space="0" w:color="auto"/>
              </w:divBdr>
              <w:divsChild>
                <w:div w:id="58426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50807">
          <w:marLeft w:val="0"/>
          <w:marRight w:val="0"/>
          <w:marTop w:val="300"/>
          <w:marBottom w:val="0"/>
          <w:divBdr>
            <w:top w:val="none" w:sz="0" w:space="0" w:color="auto"/>
            <w:left w:val="none" w:sz="0" w:space="0" w:color="auto"/>
            <w:bottom w:val="none" w:sz="0" w:space="0" w:color="auto"/>
            <w:right w:val="none" w:sz="0" w:space="0" w:color="auto"/>
          </w:divBdr>
          <w:divsChild>
            <w:div w:id="516038455">
              <w:marLeft w:val="0"/>
              <w:marRight w:val="0"/>
              <w:marTop w:val="0"/>
              <w:marBottom w:val="0"/>
              <w:divBdr>
                <w:top w:val="none" w:sz="0" w:space="0" w:color="auto"/>
                <w:left w:val="none" w:sz="0" w:space="0" w:color="auto"/>
                <w:bottom w:val="none" w:sz="0" w:space="0" w:color="auto"/>
                <w:right w:val="none" w:sz="0" w:space="0" w:color="auto"/>
              </w:divBdr>
              <w:divsChild>
                <w:div w:id="133175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486205">
          <w:marLeft w:val="0"/>
          <w:marRight w:val="0"/>
          <w:marTop w:val="300"/>
          <w:marBottom w:val="0"/>
          <w:divBdr>
            <w:top w:val="none" w:sz="0" w:space="0" w:color="auto"/>
            <w:left w:val="none" w:sz="0" w:space="0" w:color="auto"/>
            <w:bottom w:val="none" w:sz="0" w:space="0" w:color="auto"/>
            <w:right w:val="none" w:sz="0" w:space="0" w:color="auto"/>
          </w:divBdr>
          <w:divsChild>
            <w:div w:id="753740728">
              <w:marLeft w:val="0"/>
              <w:marRight w:val="0"/>
              <w:marTop w:val="0"/>
              <w:marBottom w:val="0"/>
              <w:divBdr>
                <w:top w:val="none" w:sz="0" w:space="0" w:color="auto"/>
                <w:left w:val="none" w:sz="0" w:space="0" w:color="auto"/>
                <w:bottom w:val="none" w:sz="0" w:space="0" w:color="auto"/>
                <w:right w:val="none" w:sz="0" w:space="0" w:color="auto"/>
              </w:divBdr>
              <w:divsChild>
                <w:div w:id="12293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137123">
      <w:bodyDiv w:val="1"/>
      <w:marLeft w:val="0"/>
      <w:marRight w:val="0"/>
      <w:marTop w:val="0"/>
      <w:marBottom w:val="0"/>
      <w:divBdr>
        <w:top w:val="none" w:sz="0" w:space="0" w:color="auto"/>
        <w:left w:val="none" w:sz="0" w:space="0" w:color="auto"/>
        <w:bottom w:val="none" w:sz="0" w:space="0" w:color="auto"/>
        <w:right w:val="none" w:sz="0" w:space="0" w:color="auto"/>
      </w:divBdr>
      <w:divsChild>
        <w:div w:id="1518150993">
          <w:marLeft w:val="0"/>
          <w:marRight w:val="0"/>
          <w:marTop w:val="0"/>
          <w:marBottom w:val="0"/>
          <w:divBdr>
            <w:top w:val="none" w:sz="0" w:space="0" w:color="auto"/>
            <w:left w:val="none" w:sz="0" w:space="0" w:color="auto"/>
            <w:bottom w:val="none" w:sz="0" w:space="0" w:color="auto"/>
            <w:right w:val="none" w:sz="0" w:space="0" w:color="auto"/>
          </w:divBdr>
        </w:div>
        <w:div w:id="113788460">
          <w:marLeft w:val="0"/>
          <w:marRight w:val="0"/>
          <w:marTop w:val="0"/>
          <w:marBottom w:val="0"/>
          <w:divBdr>
            <w:top w:val="none" w:sz="0" w:space="0" w:color="auto"/>
            <w:left w:val="none" w:sz="0" w:space="0" w:color="auto"/>
            <w:bottom w:val="none" w:sz="0" w:space="0" w:color="auto"/>
            <w:right w:val="none" w:sz="0" w:space="0" w:color="auto"/>
          </w:divBdr>
          <w:divsChild>
            <w:div w:id="425157165">
              <w:marLeft w:val="0"/>
              <w:marRight w:val="0"/>
              <w:marTop w:val="0"/>
              <w:marBottom w:val="0"/>
              <w:divBdr>
                <w:top w:val="none" w:sz="0" w:space="0" w:color="auto"/>
                <w:left w:val="none" w:sz="0" w:space="0" w:color="auto"/>
                <w:bottom w:val="none" w:sz="0" w:space="0" w:color="auto"/>
                <w:right w:val="none" w:sz="0" w:space="0" w:color="auto"/>
              </w:divBdr>
            </w:div>
          </w:divsChild>
        </w:div>
        <w:div w:id="730008018">
          <w:marLeft w:val="0"/>
          <w:marRight w:val="0"/>
          <w:marTop w:val="0"/>
          <w:marBottom w:val="0"/>
          <w:divBdr>
            <w:top w:val="none" w:sz="0" w:space="0" w:color="auto"/>
            <w:left w:val="none" w:sz="0" w:space="0" w:color="auto"/>
            <w:bottom w:val="none" w:sz="0" w:space="0" w:color="auto"/>
            <w:right w:val="none" w:sz="0" w:space="0" w:color="auto"/>
          </w:divBdr>
        </w:div>
        <w:div w:id="65691138">
          <w:marLeft w:val="0"/>
          <w:marRight w:val="0"/>
          <w:marTop w:val="0"/>
          <w:marBottom w:val="0"/>
          <w:divBdr>
            <w:top w:val="none" w:sz="0" w:space="0" w:color="auto"/>
            <w:left w:val="none" w:sz="0" w:space="0" w:color="auto"/>
            <w:bottom w:val="none" w:sz="0" w:space="0" w:color="auto"/>
            <w:right w:val="none" w:sz="0" w:space="0" w:color="auto"/>
          </w:divBdr>
          <w:divsChild>
            <w:div w:id="1106147026">
              <w:marLeft w:val="0"/>
              <w:marRight w:val="0"/>
              <w:marTop w:val="0"/>
              <w:marBottom w:val="0"/>
              <w:divBdr>
                <w:top w:val="none" w:sz="0" w:space="0" w:color="auto"/>
                <w:left w:val="none" w:sz="0" w:space="0" w:color="auto"/>
                <w:bottom w:val="none" w:sz="0" w:space="0" w:color="auto"/>
                <w:right w:val="none" w:sz="0" w:space="0" w:color="auto"/>
              </w:divBdr>
            </w:div>
          </w:divsChild>
        </w:div>
        <w:div w:id="97913445">
          <w:marLeft w:val="0"/>
          <w:marRight w:val="0"/>
          <w:marTop w:val="0"/>
          <w:marBottom w:val="0"/>
          <w:divBdr>
            <w:top w:val="none" w:sz="0" w:space="0" w:color="auto"/>
            <w:left w:val="none" w:sz="0" w:space="0" w:color="auto"/>
            <w:bottom w:val="none" w:sz="0" w:space="0" w:color="auto"/>
            <w:right w:val="none" w:sz="0" w:space="0" w:color="auto"/>
          </w:divBdr>
        </w:div>
        <w:div w:id="917133241">
          <w:marLeft w:val="0"/>
          <w:marRight w:val="0"/>
          <w:marTop w:val="0"/>
          <w:marBottom w:val="0"/>
          <w:divBdr>
            <w:top w:val="none" w:sz="0" w:space="0" w:color="auto"/>
            <w:left w:val="none" w:sz="0" w:space="0" w:color="auto"/>
            <w:bottom w:val="none" w:sz="0" w:space="0" w:color="auto"/>
            <w:right w:val="none" w:sz="0" w:space="0" w:color="auto"/>
          </w:divBdr>
          <w:divsChild>
            <w:div w:id="1361318377">
              <w:marLeft w:val="0"/>
              <w:marRight w:val="0"/>
              <w:marTop w:val="0"/>
              <w:marBottom w:val="0"/>
              <w:divBdr>
                <w:top w:val="none" w:sz="0" w:space="0" w:color="auto"/>
                <w:left w:val="none" w:sz="0" w:space="0" w:color="auto"/>
                <w:bottom w:val="none" w:sz="0" w:space="0" w:color="auto"/>
                <w:right w:val="none" w:sz="0" w:space="0" w:color="auto"/>
              </w:divBdr>
            </w:div>
          </w:divsChild>
        </w:div>
        <w:div w:id="18895653">
          <w:marLeft w:val="0"/>
          <w:marRight w:val="0"/>
          <w:marTop w:val="0"/>
          <w:marBottom w:val="0"/>
          <w:divBdr>
            <w:top w:val="none" w:sz="0" w:space="0" w:color="auto"/>
            <w:left w:val="none" w:sz="0" w:space="0" w:color="auto"/>
            <w:bottom w:val="none" w:sz="0" w:space="0" w:color="auto"/>
            <w:right w:val="none" w:sz="0" w:space="0" w:color="auto"/>
          </w:divBdr>
        </w:div>
        <w:div w:id="502281881">
          <w:marLeft w:val="0"/>
          <w:marRight w:val="0"/>
          <w:marTop w:val="0"/>
          <w:marBottom w:val="0"/>
          <w:divBdr>
            <w:top w:val="none" w:sz="0" w:space="0" w:color="auto"/>
            <w:left w:val="none" w:sz="0" w:space="0" w:color="auto"/>
            <w:bottom w:val="none" w:sz="0" w:space="0" w:color="auto"/>
            <w:right w:val="none" w:sz="0" w:space="0" w:color="auto"/>
          </w:divBdr>
          <w:divsChild>
            <w:div w:id="1357542979">
              <w:marLeft w:val="0"/>
              <w:marRight w:val="0"/>
              <w:marTop w:val="0"/>
              <w:marBottom w:val="0"/>
              <w:divBdr>
                <w:top w:val="none" w:sz="0" w:space="0" w:color="auto"/>
                <w:left w:val="none" w:sz="0" w:space="0" w:color="auto"/>
                <w:bottom w:val="none" w:sz="0" w:space="0" w:color="auto"/>
                <w:right w:val="none" w:sz="0" w:space="0" w:color="auto"/>
              </w:divBdr>
            </w:div>
          </w:divsChild>
        </w:div>
        <w:div w:id="820654171">
          <w:marLeft w:val="0"/>
          <w:marRight w:val="0"/>
          <w:marTop w:val="0"/>
          <w:marBottom w:val="0"/>
          <w:divBdr>
            <w:top w:val="none" w:sz="0" w:space="0" w:color="auto"/>
            <w:left w:val="none" w:sz="0" w:space="0" w:color="auto"/>
            <w:bottom w:val="none" w:sz="0" w:space="0" w:color="auto"/>
            <w:right w:val="none" w:sz="0" w:space="0" w:color="auto"/>
          </w:divBdr>
        </w:div>
        <w:div w:id="1618675820">
          <w:marLeft w:val="0"/>
          <w:marRight w:val="0"/>
          <w:marTop w:val="0"/>
          <w:marBottom w:val="0"/>
          <w:divBdr>
            <w:top w:val="none" w:sz="0" w:space="0" w:color="auto"/>
            <w:left w:val="none" w:sz="0" w:space="0" w:color="auto"/>
            <w:bottom w:val="none" w:sz="0" w:space="0" w:color="auto"/>
            <w:right w:val="none" w:sz="0" w:space="0" w:color="auto"/>
          </w:divBdr>
          <w:divsChild>
            <w:div w:id="615912058">
              <w:marLeft w:val="0"/>
              <w:marRight w:val="0"/>
              <w:marTop w:val="0"/>
              <w:marBottom w:val="0"/>
              <w:divBdr>
                <w:top w:val="none" w:sz="0" w:space="0" w:color="auto"/>
                <w:left w:val="none" w:sz="0" w:space="0" w:color="auto"/>
                <w:bottom w:val="none" w:sz="0" w:space="0" w:color="auto"/>
                <w:right w:val="none" w:sz="0" w:space="0" w:color="auto"/>
              </w:divBdr>
            </w:div>
          </w:divsChild>
        </w:div>
        <w:div w:id="452213301">
          <w:marLeft w:val="0"/>
          <w:marRight w:val="0"/>
          <w:marTop w:val="0"/>
          <w:marBottom w:val="0"/>
          <w:divBdr>
            <w:top w:val="none" w:sz="0" w:space="0" w:color="auto"/>
            <w:left w:val="none" w:sz="0" w:space="0" w:color="auto"/>
            <w:bottom w:val="none" w:sz="0" w:space="0" w:color="auto"/>
            <w:right w:val="none" w:sz="0" w:space="0" w:color="auto"/>
          </w:divBdr>
        </w:div>
        <w:div w:id="1160002215">
          <w:marLeft w:val="0"/>
          <w:marRight w:val="0"/>
          <w:marTop w:val="0"/>
          <w:marBottom w:val="0"/>
          <w:divBdr>
            <w:top w:val="none" w:sz="0" w:space="0" w:color="auto"/>
            <w:left w:val="none" w:sz="0" w:space="0" w:color="auto"/>
            <w:bottom w:val="none" w:sz="0" w:space="0" w:color="auto"/>
            <w:right w:val="none" w:sz="0" w:space="0" w:color="auto"/>
          </w:divBdr>
          <w:divsChild>
            <w:div w:id="395781688">
              <w:marLeft w:val="0"/>
              <w:marRight w:val="0"/>
              <w:marTop w:val="0"/>
              <w:marBottom w:val="0"/>
              <w:divBdr>
                <w:top w:val="none" w:sz="0" w:space="0" w:color="auto"/>
                <w:left w:val="none" w:sz="0" w:space="0" w:color="auto"/>
                <w:bottom w:val="none" w:sz="0" w:space="0" w:color="auto"/>
                <w:right w:val="none" w:sz="0" w:space="0" w:color="auto"/>
              </w:divBdr>
            </w:div>
          </w:divsChild>
        </w:div>
        <w:div w:id="1123621159">
          <w:marLeft w:val="0"/>
          <w:marRight w:val="0"/>
          <w:marTop w:val="0"/>
          <w:marBottom w:val="0"/>
          <w:divBdr>
            <w:top w:val="none" w:sz="0" w:space="0" w:color="auto"/>
            <w:left w:val="none" w:sz="0" w:space="0" w:color="auto"/>
            <w:bottom w:val="none" w:sz="0" w:space="0" w:color="auto"/>
            <w:right w:val="none" w:sz="0" w:space="0" w:color="auto"/>
          </w:divBdr>
        </w:div>
        <w:div w:id="2100439638">
          <w:marLeft w:val="0"/>
          <w:marRight w:val="0"/>
          <w:marTop w:val="0"/>
          <w:marBottom w:val="0"/>
          <w:divBdr>
            <w:top w:val="none" w:sz="0" w:space="0" w:color="auto"/>
            <w:left w:val="none" w:sz="0" w:space="0" w:color="auto"/>
            <w:bottom w:val="none" w:sz="0" w:space="0" w:color="auto"/>
            <w:right w:val="none" w:sz="0" w:space="0" w:color="auto"/>
          </w:divBdr>
          <w:divsChild>
            <w:div w:id="2061781717">
              <w:marLeft w:val="0"/>
              <w:marRight w:val="0"/>
              <w:marTop w:val="0"/>
              <w:marBottom w:val="0"/>
              <w:divBdr>
                <w:top w:val="none" w:sz="0" w:space="0" w:color="auto"/>
                <w:left w:val="none" w:sz="0" w:space="0" w:color="auto"/>
                <w:bottom w:val="none" w:sz="0" w:space="0" w:color="auto"/>
                <w:right w:val="none" w:sz="0" w:space="0" w:color="auto"/>
              </w:divBdr>
            </w:div>
          </w:divsChild>
        </w:div>
        <w:div w:id="1269702961">
          <w:marLeft w:val="0"/>
          <w:marRight w:val="0"/>
          <w:marTop w:val="300"/>
          <w:marBottom w:val="0"/>
          <w:divBdr>
            <w:top w:val="none" w:sz="0" w:space="0" w:color="auto"/>
            <w:left w:val="none" w:sz="0" w:space="0" w:color="auto"/>
            <w:bottom w:val="none" w:sz="0" w:space="0" w:color="auto"/>
            <w:right w:val="none" w:sz="0" w:space="0" w:color="auto"/>
          </w:divBdr>
          <w:divsChild>
            <w:div w:id="839926597">
              <w:marLeft w:val="0"/>
              <w:marRight w:val="0"/>
              <w:marTop w:val="0"/>
              <w:marBottom w:val="0"/>
              <w:divBdr>
                <w:top w:val="none" w:sz="0" w:space="0" w:color="auto"/>
                <w:left w:val="none" w:sz="0" w:space="0" w:color="auto"/>
                <w:bottom w:val="none" w:sz="0" w:space="0" w:color="auto"/>
                <w:right w:val="none" w:sz="0" w:space="0" w:color="auto"/>
              </w:divBdr>
              <w:divsChild>
                <w:div w:id="118590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8307">
          <w:marLeft w:val="0"/>
          <w:marRight w:val="0"/>
          <w:marTop w:val="300"/>
          <w:marBottom w:val="0"/>
          <w:divBdr>
            <w:top w:val="none" w:sz="0" w:space="0" w:color="auto"/>
            <w:left w:val="none" w:sz="0" w:space="0" w:color="auto"/>
            <w:bottom w:val="none" w:sz="0" w:space="0" w:color="auto"/>
            <w:right w:val="none" w:sz="0" w:space="0" w:color="auto"/>
          </w:divBdr>
          <w:divsChild>
            <w:div w:id="2014456337">
              <w:marLeft w:val="0"/>
              <w:marRight w:val="0"/>
              <w:marTop w:val="0"/>
              <w:marBottom w:val="0"/>
              <w:divBdr>
                <w:top w:val="none" w:sz="0" w:space="0" w:color="auto"/>
                <w:left w:val="none" w:sz="0" w:space="0" w:color="auto"/>
                <w:bottom w:val="none" w:sz="0" w:space="0" w:color="auto"/>
                <w:right w:val="none" w:sz="0" w:space="0" w:color="auto"/>
              </w:divBdr>
              <w:divsChild>
                <w:div w:id="189165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709312">
          <w:marLeft w:val="0"/>
          <w:marRight w:val="0"/>
          <w:marTop w:val="300"/>
          <w:marBottom w:val="0"/>
          <w:divBdr>
            <w:top w:val="none" w:sz="0" w:space="0" w:color="auto"/>
            <w:left w:val="none" w:sz="0" w:space="0" w:color="auto"/>
            <w:bottom w:val="none" w:sz="0" w:space="0" w:color="auto"/>
            <w:right w:val="none" w:sz="0" w:space="0" w:color="auto"/>
          </w:divBdr>
          <w:divsChild>
            <w:div w:id="38211968">
              <w:marLeft w:val="0"/>
              <w:marRight w:val="0"/>
              <w:marTop w:val="0"/>
              <w:marBottom w:val="0"/>
              <w:divBdr>
                <w:top w:val="none" w:sz="0" w:space="0" w:color="auto"/>
                <w:left w:val="none" w:sz="0" w:space="0" w:color="auto"/>
                <w:bottom w:val="none" w:sz="0" w:space="0" w:color="auto"/>
                <w:right w:val="none" w:sz="0" w:space="0" w:color="auto"/>
              </w:divBdr>
              <w:divsChild>
                <w:div w:id="128307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646678">
          <w:marLeft w:val="0"/>
          <w:marRight w:val="0"/>
          <w:marTop w:val="300"/>
          <w:marBottom w:val="0"/>
          <w:divBdr>
            <w:top w:val="none" w:sz="0" w:space="0" w:color="auto"/>
            <w:left w:val="none" w:sz="0" w:space="0" w:color="auto"/>
            <w:bottom w:val="none" w:sz="0" w:space="0" w:color="auto"/>
            <w:right w:val="none" w:sz="0" w:space="0" w:color="auto"/>
          </w:divBdr>
          <w:divsChild>
            <w:div w:id="1871063813">
              <w:marLeft w:val="0"/>
              <w:marRight w:val="0"/>
              <w:marTop w:val="0"/>
              <w:marBottom w:val="0"/>
              <w:divBdr>
                <w:top w:val="none" w:sz="0" w:space="0" w:color="auto"/>
                <w:left w:val="none" w:sz="0" w:space="0" w:color="auto"/>
                <w:bottom w:val="none" w:sz="0" w:space="0" w:color="auto"/>
                <w:right w:val="none" w:sz="0" w:space="0" w:color="auto"/>
              </w:divBdr>
              <w:divsChild>
                <w:div w:id="1962566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793527">
      <w:bodyDiv w:val="1"/>
      <w:marLeft w:val="0"/>
      <w:marRight w:val="0"/>
      <w:marTop w:val="0"/>
      <w:marBottom w:val="0"/>
      <w:divBdr>
        <w:top w:val="none" w:sz="0" w:space="0" w:color="auto"/>
        <w:left w:val="none" w:sz="0" w:space="0" w:color="auto"/>
        <w:bottom w:val="none" w:sz="0" w:space="0" w:color="auto"/>
        <w:right w:val="none" w:sz="0" w:space="0" w:color="auto"/>
      </w:divBdr>
      <w:divsChild>
        <w:div w:id="505756611">
          <w:marLeft w:val="0"/>
          <w:marRight w:val="0"/>
          <w:marTop w:val="0"/>
          <w:marBottom w:val="0"/>
          <w:divBdr>
            <w:top w:val="none" w:sz="0" w:space="0" w:color="auto"/>
            <w:left w:val="none" w:sz="0" w:space="0" w:color="auto"/>
            <w:bottom w:val="none" w:sz="0" w:space="0" w:color="auto"/>
            <w:right w:val="none" w:sz="0" w:space="0" w:color="auto"/>
          </w:divBdr>
        </w:div>
        <w:div w:id="361907798">
          <w:marLeft w:val="0"/>
          <w:marRight w:val="0"/>
          <w:marTop w:val="0"/>
          <w:marBottom w:val="0"/>
          <w:divBdr>
            <w:top w:val="none" w:sz="0" w:space="0" w:color="auto"/>
            <w:left w:val="none" w:sz="0" w:space="0" w:color="auto"/>
            <w:bottom w:val="none" w:sz="0" w:space="0" w:color="auto"/>
            <w:right w:val="none" w:sz="0" w:space="0" w:color="auto"/>
          </w:divBdr>
          <w:divsChild>
            <w:div w:id="1084492104">
              <w:marLeft w:val="0"/>
              <w:marRight w:val="0"/>
              <w:marTop w:val="0"/>
              <w:marBottom w:val="0"/>
              <w:divBdr>
                <w:top w:val="none" w:sz="0" w:space="0" w:color="auto"/>
                <w:left w:val="none" w:sz="0" w:space="0" w:color="auto"/>
                <w:bottom w:val="none" w:sz="0" w:space="0" w:color="auto"/>
                <w:right w:val="none" w:sz="0" w:space="0" w:color="auto"/>
              </w:divBdr>
            </w:div>
          </w:divsChild>
        </w:div>
        <w:div w:id="1698039315">
          <w:marLeft w:val="0"/>
          <w:marRight w:val="0"/>
          <w:marTop w:val="0"/>
          <w:marBottom w:val="0"/>
          <w:divBdr>
            <w:top w:val="none" w:sz="0" w:space="0" w:color="auto"/>
            <w:left w:val="none" w:sz="0" w:space="0" w:color="auto"/>
            <w:bottom w:val="none" w:sz="0" w:space="0" w:color="auto"/>
            <w:right w:val="none" w:sz="0" w:space="0" w:color="auto"/>
          </w:divBdr>
        </w:div>
        <w:div w:id="1496415587">
          <w:marLeft w:val="0"/>
          <w:marRight w:val="0"/>
          <w:marTop w:val="0"/>
          <w:marBottom w:val="0"/>
          <w:divBdr>
            <w:top w:val="none" w:sz="0" w:space="0" w:color="auto"/>
            <w:left w:val="none" w:sz="0" w:space="0" w:color="auto"/>
            <w:bottom w:val="none" w:sz="0" w:space="0" w:color="auto"/>
            <w:right w:val="none" w:sz="0" w:space="0" w:color="auto"/>
          </w:divBdr>
          <w:divsChild>
            <w:div w:id="356859380">
              <w:marLeft w:val="0"/>
              <w:marRight w:val="0"/>
              <w:marTop w:val="0"/>
              <w:marBottom w:val="0"/>
              <w:divBdr>
                <w:top w:val="none" w:sz="0" w:space="0" w:color="auto"/>
                <w:left w:val="none" w:sz="0" w:space="0" w:color="auto"/>
                <w:bottom w:val="none" w:sz="0" w:space="0" w:color="auto"/>
                <w:right w:val="none" w:sz="0" w:space="0" w:color="auto"/>
              </w:divBdr>
            </w:div>
          </w:divsChild>
        </w:div>
        <w:div w:id="1981615694">
          <w:marLeft w:val="0"/>
          <w:marRight w:val="0"/>
          <w:marTop w:val="0"/>
          <w:marBottom w:val="0"/>
          <w:divBdr>
            <w:top w:val="none" w:sz="0" w:space="0" w:color="auto"/>
            <w:left w:val="none" w:sz="0" w:space="0" w:color="auto"/>
            <w:bottom w:val="none" w:sz="0" w:space="0" w:color="auto"/>
            <w:right w:val="none" w:sz="0" w:space="0" w:color="auto"/>
          </w:divBdr>
        </w:div>
        <w:div w:id="1757558454">
          <w:marLeft w:val="0"/>
          <w:marRight w:val="0"/>
          <w:marTop w:val="0"/>
          <w:marBottom w:val="0"/>
          <w:divBdr>
            <w:top w:val="none" w:sz="0" w:space="0" w:color="auto"/>
            <w:left w:val="none" w:sz="0" w:space="0" w:color="auto"/>
            <w:bottom w:val="none" w:sz="0" w:space="0" w:color="auto"/>
            <w:right w:val="none" w:sz="0" w:space="0" w:color="auto"/>
          </w:divBdr>
          <w:divsChild>
            <w:div w:id="1262107301">
              <w:marLeft w:val="0"/>
              <w:marRight w:val="0"/>
              <w:marTop w:val="0"/>
              <w:marBottom w:val="0"/>
              <w:divBdr>
                <w:top w:val="none" w:sz="0" w:space="0" w:color="auto"/>
                <w:left w:val="none" w:sz="0" w:space="0" w:color="auto"/>
                <w:bottom w:val="none" w:sz="0" w:space="0" w:color="auto"/>
                <w:right w:val="none" w:sz="0" w:space="0" w:color="auto"/>
              </w:divBdr>
            </w:div>
          </w:divsChild>
        </w:div>
        <w:div w:id="166409956">
          <w:marLeft w:val="0"/>
          <w:marRight w:val="0"/>
          <w:marTop w:val="0"/>
          <w:marBottom w:val="0"/>
          <w:divBdr>
            <w:top w:val="none" w:sz="0" w:space="0" w:color="auto"/>
            <w:left w:val="none" w:sz="0" w:space="0" w:color="auto"/>
            <w:bottom w:val="none" w:sz="0" w:space="0" w:color="auto"/>
            <w:right w:val="none" w:sz="0" w:space="0" w:color="auto"/>
          </w:divBdr>
        </w:div>
        <w:div w:id="1926332279">
          <w:marLeft w:val="0"/>
          <w:marRight w:val="0"/>
          <w:marTop w:val="0"/>
          <w:marBottom w:val="0"/>
          <w:divBdr>
            <w:top w:val="none" w:sz="0" w:space="0" w:color="auto"/>
            <w:left w:val="none" w:sz="0" w:space="0" w:color="auto"/>
            <w:bottom w:val="none" w:sz="0" w:space="0" w:color="auto"/>
            <w:right w:val="none" w:sz="0" w:space="0" w:color="auto"/>
          </w:divBdr>
          <w:divsChild>
            <w:div w:id="1519855842">
              <w:marLeft w:val="0"/>
              <w:marRight w:val="0"/>
              <w:marTop w:val="0"/>
              <w:marBottom w:val="0"/>
              <w:divBdr>
                <w:top w:val="none" w:sz="0" w:space="0" w:color="auto"/>
                <w:left w:val="none" w:sz="0" w:space="0" w:color="auto"/>
                <w:bottom w:val="none" w:sz="0" w:space="0" w:color="auto"/>
                <w:right w:val="none" w:sz="0" w:space="0" w:color="auto"/>
              </w:divBdr>
            </w:div>
          </w:divsChild>
        </w:div>
        <w:div w:id="448359210">
          <w:marLeft w:val="0"/>
          <w:marRight w:val="0"/>
          <w:marTop w:val="0"/>
          <w:marBottom w:val="0"/>
          <w:divBdr>
            <w:top w:val="none" w:sz="0" w:space="0" w:color="auto"/>
            <w:left w:val="none" w:sz="0" w:space="0" w:color="auto"/>
            <w:bottom w:val="none" w:sz="0" w:space="0" w:color="auto"/>
            <w:right w:val="none" w:sz="0" w:space="0" w:color="auto"/>
          </w:divBdr>
        </w:div>
        <w:div w:id="6686237">
          <w:marLeft w:val="0"/>
          <w:marRight w:val="0"/>
          <w:marTop w:val="0"/>
          <w:marBottom w:val="0"/>
          <w:divBdr>
            <w:top w:val="none" w:sz="0" w:space="0" w:color="auto"/>
            <w:left w:val="none" w:sz="0" w:space="0" w:color="auto"/>
            <w:bottom w:val="none" w:sz="0" w:space="0" w:color="auto"/>
            <w:right w:val="none" w:sz="0" w:space="0" w:color="auto"/>
          </w:divBdr>
          <w:divsChild>
            <w:div w:id="1440494545">
              <w:marLeft w:val="0"/>
              <w:marRight w:val="0"/>
              <w:marTop w:val="0"/>
              <w:marBottom w:val="0"/>
              <w:divBdr>
                <w:top w:val="none" w:sz="0" w:space="0" w:color="auto"/>
                <w:left w:val="none" w:sz="0" w:space="0" w:color="auto"/>
                <w:bottom w:val="none" w:sz="0" w:space="0" w:color="auto"/>
                <w:right w:val="none" w:sz="0" w:space="0" w:color="auto"/>
              </w:divBdr>
            </w:div>
          </w:divsChild>
        </w:div>
        <w:div w:id="269237416">
          <w:marLeft w:val="0"/>
          <w:marRight w:val="0"/>
          <w:marTop w:val="0"/>
          <w:marBottom w:val="0"/>
          <w:divBdr>
            <w:top w:val="none" w:sz="0" w:space="0" w:color="auto"/>
            <w:left w:val="none" w:sz="0" w:space="0" w:color="auto"/>
            <w:bottom w:val="none" w:sz="0" w:space="0" w:color="auto"/>
            <w:right w:val="none" w:sz="0" w:space="0" w:color="auto"/>
          </w:divBdr>
        </w:div>
        <w:div w:id="1914391206">
          <w:marLeft w:val="0"/>
          <w:marRight w:val="0"/>
          <w:marTop w:val="0"/>
          <w:marBottom w:val="0"/>
          <w:divBdr>
            <w:top w:val="none" w:sz="0" w:space="0" w:color="auto"/>
            <w:left w:val="none" w:sz="0" w:space="0" w:color="auto"/>
            <w:bottom w:val="none" w:sz="0" w:space="0" w:color="auto"/>
            <w:right w:val="none" w:sz="0" w:space="0" w:color="auto"/>
          </w:divBdr>
          <w:divsChild>
            <w:div w:id="354237324">
              <w:marLeft w:val="0"/>
              <w:marRight w:val="0"/>
              <w:marTop w:val="0"/>
              <w:marBottom w:val="0"/>
              <w:divBdr>
                <w:top w:val="none" w:sz="0" w:space="0" w:color="auto"/>
                <w:left w:val="none" w:sz="0" w:space="0" w:color="auto"/>
                <w:bottom w:val="none" w:sz="0" w:space="0" w:color="auto"/>
                <w:right w:val="none" w:sz="0" w:space="0" w:color="auto"/>
              </w:divBdr>
            </w:div>
          </w:divsChild>
        </w:div>
        <w:div w:id="1697661191">
          <w:marLeft w:val="0"/>
          <w:marRight w:val="0"/>
          <w:marTop w:val="0"/>
          <w:marBottom w:val="0"/>
          <w:divBdr>
            <w:top w:val="none" w:sz="0" w:space="0" w:color="auto"/>
            <w:left w:val="none" w:sz="0" w:space="0" w:color="auto"/>
            <w:bottom w:val="none" w:sz="0" w:space="0" w:color="auto"/>
            <w:right w:val="none" w:sz="0" w:space="0" w:color="auto"/>
          </w:divBdr>
        </w:div>
        <w:div w:id="1775708981">
          <w:marLeft w:val="0"/>
          <w:marRight w:val="0"/>
          <w:marTop w:val="0"/>
          <w:marBottom w:val="0"/>
          <w:divBdr>
            <w:top w:val="none" w:sz="0" w:space="0" w:color="auto"/>
            <w:left w:val="none" w:sz="0" w:space="0" w:color="auto"/>
            <w:bottom w:val="none" w:sz="0" w:space="0" w:color="auto"/>
            <w:right w:val="none" w:sz="0" w:space="0" w:color="auto"/>
          </w:divBdr>
          <w:divsChild>
            <w:div w:id="1120952720">
              <w:marLeft w:val="0"/>
              <w:marRight w:val="0"/>
              <w:marTop w:val="0"/>
              <w:marBottom w:val="0"/>
              <w:divBdr>
                <w:top w:val="none" w:sz="0" w:space="0" w:color="auto"/>
                <w:left w:val="none" w:sz="0" w:space="0" w:color="auto"/>
                <w:bottom w:val="none" w:sz="0" w:space="0" w:color="auto"/>
                <w:right w:val="none" w:sz="0" w:space="0" w:color="auto"/>
              </w:divBdr>
            </w:div>
          </w:divsChild>
        </w:div>
        <w:div w:id="427383747">
          <w:marLeft w:val="0"/>
          <w:marRight w:val="0"/>
          <w:marTop w:val="300"/>
          <w:marBottom w:val="0"/>
          <w:divBdr>
            <w:top w:val="none" w:sz="0" w:space="0" w:color="auto"/>
            <w:left w:val="none" w:sz="0" w:space="0" w:color="auto"/>
            <w:bottom w:val="none" w:sz="0" w:space="0" w:color="auto"/>
            <w:right w:val="none" w:sz="0" w:space="0" w:color="auto"/>
          </w:divBdr>
          <w:divsChild>
            <w:div w:id="1628394456">
              <w:marLeft w:val="0"/>
              <w:marRight w:val="0"/>
              <w:marTop w:val="0"/>
              <w:marBottom w:val="0"/>
              <w:divBdr>
                <w:top w:val="none" w:sz="0" w:space="0" w:color="auto"/>
                <w:left w:val="none" w:sz="0" w:space="0" w:color="auto"/>
                <w:bottom w:val="none" w:sz="0" w:space="0" w:color="auto"/>
                <w:right w:val="none" w:sz="0" w:space="0" w:color="auto"/>
              </w:divBdr>
              <w:divsChild>
                <w:div w:id="603615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53098">
          <w:marLeft w:val="0"/>
          <w:marRight w:val="0"/>
          <w:marTop w:val="300"/>
          <w:marBottom w:val="0"/>
          <w:divBdr>
            <w:top w:val="none" w:sz="0" w:space="0" w:color="auto"/>
            <w:left w:val="none" w:sz="0" w:space="0" w:color="auto"/>
            <w:bottom w:val="none" w:sz="0" w:space="0" w:color="auto"/>
            <w:right w:val="none" w:sz="0" w:space="0" w:color="auto"/>
          </w:divBdr>
          <w:divsChild>
            <w:div w:id="581061944">
              <w:marLeft w:val="0"/>
              <w:marRight w:val="0"/>
              <w:marTop w:val="0"/>
              <w:marBottom w:val="0"/>
              <w:divBdr>
                <w:top w:val="none" w:sz="0" w:space="0" w:color="auto"/>
                <w:left w:val="none" w:sz="0" w:space="0" w:color="auto"/>
                <w:bottom w:val="none" w:sz="0" w:space="0" w:color="auto"/>
                <w:right w:val="none" w:sz="0" w:space="0" w:color="auto"/>
              </w:divBdr>
              <w:divsChild>
                <w:div w:id="165559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11588">
          <w:marLeft w:val="0"/>
          <w:marRight w:val="0"/>
          <w:marTop w:val="300"/>
          <w:marBottom w:val="0"/>
          <w:divBdr>
            <w:top w:val="none" w:sz="0" w:space="0" w:color="auto"/>
            <w:left w:val="none" w:sz="0" w:space="0" w:color="auto"/>
            <w:bottom w:val="none" w:sz="0" w:space="0" w:color="auto"/>
            <w:right w:val="none" w:sz="0" w:space="0" w:color="auto"/>
          </w:divBdr>
          <w:divsChild>
            <w:div w:id="1673558054">
              <w:marLeft w:val="0"/>
              <w:marRight w:val="0"/>
              <w:marTop w:val="0"/>
              <w:marBottom w:val="0"/>
              <w:divBdr>
                <w:top w:val="none" w:sz="0" w:space="0" w:color="auto"/>
                <w:left w:val="none" w:sz="0" w:space="0" w:color="auto"/>
                <w:bottom w:val="none" w:sz="0" w:space="0" w:color="auto"/>
                <w:right w:val="none" w:sz="0" w:space="0" w:color="auto"/>
              </w:divBdr>
              <w:divsChild>
                <w:div w:id="67075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419176">
          <w:marLeft w:val="0"/>
          <w:marRight w:val="0"/>
          <w:marTop w:val="300"/>
          <w:marBottom w:val="0"/>
          <w:divBdr>
            <w:top w:val="none" w:sz="0" w:space="0" w:color="auto"/>
            <w:left w:val="none" w:sz="0" w:space="0" w:color="auto"/>
            <w:bottom w:val="none" w:sz="0" w:space="0" w:color="auto"/>
            <w:right w:val="none" w:sz="0" w:space="0" w:color="auto"/>
          </w:divBdr>
          <w:divsChild>
            <w:div w:id="717818935">
              <w:marLeft w:val="0"/>
              <w:marRight w:val="0"/>
              <w:marTop w:val="0"/>
              <w:marBottom w:val="0"/>
              <w:divBdr>
                <w:top w:val="none" w:sz="0" w:space="0" w:color="auto"/>
                <w:left w:val="none" w:sz="0" w:space="0" w:color="auto"/>
                <w:bottom w:val="none" w:sz="0" w:space="0" w:color="auto"/>
                <w:right w:val="none" w:sz="0" w:space="0" w:color="auto"/>
              </w:divBdr>
              <w:divsChild>
                <w:div w:id="1233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406712">
      <w:bodyDiv w:val="1"/>
      <w:marLeft w:val="0"/>
      <w:marRight w:val="0"/>
      <w:marTop w:val="0"/>
      <w:marBottom w:val="0"/>
      <w:divBdr>
        <w:top w:val="none" w:sz="0" w:space="0" w:color="auto"/>
        <w:left w:val="none" w:sz="0" w:space="0" w:color="auto"/>
        <w:bottom w:val="none" w:sz="0" w:space="0" w:color="auto"/>
        <w:right w:val="none" w:sz="0" w:space="0" w:color="auto"/>
      </w:divBdr>
      <w:divsChild>
        <w:div w:id="1515681122">
          <w:marLeft w:val="0"/>
          <w:marRight w:val="0"/>
          <w:marTop w:val="0"/>
          <w:marBottom w:val="0"/>
          <w:divBdr>
            <w:top w:val="none" w:sz="0" w:space="0" w:color="auto"/>
            <w:left w:val="none" w:sz="0" w:space="0" w:color="auto"/>
            <w:bottom w:val="none" w:sz="0" w:space="0" w:color="auto"/>
            <w:right w:val="none" w:sz="0" w:space="0" w:color="auto"/>
          </w:divBdr>
        </w:div>
        <w:div w:id="1515263412">
          <w:marLeft w:val="0"/>
          <w:marRight w:val="0"/>
          <w:marTop w:val="0"/>
          <w:marBottom w:val="0"/>
          <w:divBdr>
            <w:top w:val="none" w:sz="0" w:space="0" w:color="auto"/>
            <w:left w:val="none" w:sz="0" w:space="0" w:color="auto"/>
            <w:bottom w:val="none" w:sz="0" w:space="0" w:color="auto"/>
            <w:right w:val="none" w:sz="0" w:space="0" w:color="auto"/>
          </w:divBdr>
          <w:divsChild>
            <w:div w:id="1266646190">
              <w:marLeft w:val="0"/>
              <w:marRight w:val="0"/>
              <w:marTop w:val="0"/>
              <w:marBottom w:val="0"/>
              <w:divBdr>
                <w:top w:val="none" w:sz="0" w:space="0" w:color="auto"/>
                <w:left w:val="none" w:sz="0" w:space="0" w:color="auto"/>
                <w:bottom w:val="none" w:sz="0" w:space="0" w:color="auto"/>
                <w:right w:val="none" w:sz="0" w:space="0" w:color="auto"/>
              </w:divBdr>
            </w:div>
          </w:divsChild>
        </w:div>
        <w:div w:id="604460274">
          <w:marLeft w:val="0"/>
          <w:marRight w:val="0"/>
          <w:marTop w:val="0"/>
          <w:marBottom w:val="0"/>
          <w:divBdr>
            <w:top w:val="none" w:sz="0" w:space="0" w:color="auto"/>
            <w:left w:val="none" w:sz="0" w:space="0" w:color="auto"/>
            <w:bottom w:val="none" w:sz="0" w:space="0" w:color="auto"/>
            <w:right w:val="none" w:sz="0" w:space="0" w:color="auto"/>
          </w:divBdr>
        </w:div>
        <w:div w:id="798572212">
          <w:marLeft w:val="0"/>
          <w:marRight w:val="0"/>
          <w:marTop w:val="0"/>
          <w:marBottom w:val="0"/>
          <w:divBdr>
            <w:top w:val="none" w:sz="0" w:space="0" w:color="auto"/>
            <w:left w:val="none" w:sz="0" w:space="0" w:color="auto"/>
            <w:bottom w:val="none" w:sz="0" w:space="0" w:color="auto"/>
            <w:right w:val="none" w:sz="0" w:space="0" w:color="auto"/>
          </w:divBdr>
          <w:divsChild>
            <w:div w:id="2036347398">
              <w:marLeft w:val="0"/>
              <w:marRight w:val="0"/>
              <w:marTop w:val="0"/>
              <w:marBottom w:val="0"/>
              <w:divBdr>
                <w:top w:val="none" w:sz="0" w:space="0" w:color="auto"/>
                <w:left w:val="none" w:sz="0" w:space="0" w:color="auto"/>
                <w:bottom w:val="none" w:sz="0" w:space="0" w:color="auto"/>
                <w:right w:val="none" w:sz="0" w:space="0" w:color="auto"/>
              </w:divBdr>
            </w:div>
          </w:divsChild>
        </w:div>
        <w:div w:id="683167047">
          <w:marLeft w:val="0"/>
          <w:marRight w:val="0"/>
          <w:marTop w:val="0"/>
          <w:marBottom w:val="0"/>
          <w:divBdr>
            <w:top w:val="none" w:sz="0" w:space="0" w:color="auto"/>
            <w:left w:val="none" w:sz="0" w:space="0" w:color="auto"/>
            <w:bottom w:val="none" w:sz="0" w:space="0" w:color="auto"/>
            <w:right w:val="none" w:sz="0" w:space="0" w:color="auto"/>
          </w:divBdr>
        </w:div>
        <w:div w:id="790514881">
          <w:marLeft w:val="0"/>
          <w:marRight w:val="0"/>
          <w:marTop w:val="0"/>
          <w:marBottom w:val="0"/>
          <w:divBdr>
            <w:top w:val="none" w:sz="0" w:space="0" w:color="auto"/>
            <w:left w:val="none" w:sz="0" w:space="0" w:color="auto"/>
            <w:bottom w:val="none" w:sz="0" w:space="0" w:color="auto"/>
            <w:right w:val="none" w:sz="0" w:space="0" w:color="auto"/>
          </w:divBdr>
          <w:divsChild>
            <w:div w:id="806893580">
              <w:marLeft w:val="0"/>
              <w:marRight w:val="0"/>
              <w:marTop w:val="0"/>
              <w:marBottom w:val="0"/>
              <w:divBdr>
                <w:top w:val="none" w:sz="0" w:space="0" w:color="auto"/>
                <w:left w:val="none" w:sz="0" w:space="0" w:color="auto"/>
                <w:bottom w:val="none" w:sz="0" w:space="0" w:color="auto"/>
                <w:right w:val="none" w:sz="0" w:space="0" w:color="auto"/>
              </w:divBdr>
            </w:div>
          </w:divsChild>
        </w:div>
        <w:div w:id="949311801">
          <w:marLeft w:val="0"/>
          <w:marRight w:val="0"/>
          <w:marTop w:val="0"/>
          <w:marBottom w:val="0"/>
          <w:divBdr>
            <w:top w:val="none" w:sz="0" w:space="0" w:color="auto"/>
            <w:left w:val="none" w:sz="0" w:space="0" w:color="auto"/>
            <w:bottom w:val="none" w:sz="0" w:space="0" w:color="auto"/>
            <w:right w:val="none" w:sz="0" w:space="0" w:color="auto"/>
          </w:divBdr>
        </w:div>
        <w:div w:id="2095276484">
          <w:marLeft w:val="0"/>
          <w:marRight w:val="0"/>
          <w:marTop w:val="0"/>
          <w:marBottom w:val="0"/>
          <w:divBdr>
            <w:top w:val="none" w:sz="0" w:space="0" w:color="auto"/>
            <w:left w:val="none" w:sz="0" w:space="0" w:color="auto"/>
            <w:bottom w:val="none" w:sz="0" w:space="0" w:color="auto"/>
            <w:right w:val="none" w:sz="0" w:space="0" w:color="auto"/>
          </w:divBdr>
          <w:divsChild>
            <w:div w:id="20669827">
              <w:marLeft w:val="0"/>
              <w:marRight w:val="0"/>
              <w:marTop w:val="0"/>
              <w:marBottom w:val="0"/>
              <w:divBdr>
                <w:top w:val="none" w:sz="0" w:space="0" w:color="auto"/>
                <w:left w:val="none" w:sz="0" w:space="0" w:color="auto"/>
                <w:bottom w:val="none" w:sz="0" w:space="0" w:color="auto"/>
                <w:right w:val="none" w:sz="0" w:space="0" w:color="auto"/>
              </w:divBdr>
            </w:div>
          </w:divsChild>
        </w:div>
        <w:div w:id="1028139466">
          <w:marLeft w:val="0"/>
          <w:marRight w:val="0"/>
          <w:marTop w:val="0"/>
          <w:marBottom w:val="0"/>
          <w:divBdr>
            <w:top w:val="none" w:sz="0" w:space="0" w:color="auto"/>
            <w:left w:val="none" w:sz="0" w:space="0" w:color="auto"/>
            <w:bottom w:val="none" w:sz="0" w:space="0" w:color="auto"/>
            <w:right w:val="none" w:sz="0" w:space="0" w:color="auto"/>
          </w:divBdr>
        </w:div>
        <w:div w:id="1646549694">
          <w:marLeft w:val="0"/>
          <w:marRight w:val="0"/>
          <w:marTop w:val="0"/>
          <w:marBottom w:val="0"/>
          <w:divBdr>
            <w:top w:val="none" w:sz="0" w:space="0" w:color="auto"/>
            <w:left w:val="none" w:sz="0" w:space="0" w:color="auto"/>
            <w:bottom w:val="none" w:sz="0" w:space="0" w:color="auto"/>
            <w:right w:val="none" w:sz="0" w:space="0" w:color="auto"/>
          </w:divBdr>
          <w:divsChild>
            <w:div w:id="946814569">
              <w:marLeft w:val="0"/>
              <w:marRight w:val="0"/>
              <w:marTop w:val="0"/>
              <w:marBottom w:val="0"/>
              <w:divBdr>
                <w:top w:val="none" w:sz="0" w:space="0" w:color="auto"/>
                <w:left w:val="none" w:sz="0" w:space="0" w:color="auto"/>
                <w:bottom w:val="none" w:sz="0" w:space="0" w:color="auto"/>
                <w:right w:val="none" w:sz="0" w:space="0" w:color="auto"/>
              </w:divBdr>
            </w:div>
          </w:divsChild>
        </w:div>
        <w:div w:id="1558978341">
          <w:marLeft w:val="0"/>
          <w:marRight w:val="0"/>
          <w:marTop w:val="0"/>
          <w:marBottom w:val="0"/>
          <w:divBdr>
            <w:top w:val="none" w:sz="0" w:space="0" w:color="auto"/>
            <w:left w:val="none" w:sz="0" w:space="0" w:color="auto"/>
            <w:bottom w:val="none" w:sz="0" w:space="0" w:color="auto"/>
            <w:right w:val="none" w:sz="0" w:space="0" w:color="auto"/>
          </w:divBdr>
        </w:div>
        <w:div w:id="814756527">
          <w:marLeft w:val="0"/>
          <w:marRight w:val="0"/>
          <w:marTop w:val="0"/>
          <w:marBottom w:val="0"/>
          <w:divBdr>
            <w:top w:val="none" w:sz="0" w:space="0" w:color="auto"/>
            <w:left w:val="none" w:sz="0" w:space="0" w:color="auto"/>
            <w:bottom w:val="none" w:sz="0" w:space="0" w:color="auto"/>
            <w:right w:val="none" w:sz="0" w:space="0" w:color="auto"/>
          </w:divBdr>
          <w:divsChild>
            <w:div w:id="1377729953">
              <w:marLeft w:val="0"/>
              <w:marRight w:val="0"/>
              <w:marTop w:val="0"/>
              <w:marBottom w:val="0"/>
              <w:divBdr>
                <w:top w:val="none" w:sz="0" w:space="0" w:color="auto"/>
                <w:left w:val="none" w:sz="0" w:space="0" w:color="auto"/>
                <w:bottom w:val="none" w:sz="0" w:space="0" w:color="auto"/>
                <w:right w:val="none" w:sz="0" w:space="0" w:color="auto"/>
              </w:divBdr>
            </w:div>
          </w:divsChild>
        </w:div>
        <w:div w:id="221646717">
          <w:marLeft w:val="0"/>
          <w:marRight w:val="0"/>
          <w:marTop w:val="0"/>
          <w:marBottom w:val="0"/>
          <w:divBdr>
            <w:top w:val="none" w:sz="0" w:space="0" w:color="auto"/>
            <w:left w:val="none" w:sz="0" w:space="0" w:color="auto"/>
            <w:bottom w:val="none" w:sz="0" w:space="0" w:color="auto"/>
            <w:right w:val="none" w:sz="0" w:space="0" w:color="auto"/>
          </w:divBdr>
        </w:div>
        <w:div w:id="167906583">
          <w:marLeft w:val="0"/>
          <w:marRight w:val="0"/>
          <w:marTop w:val="0"/>
          <w:marBottom w:val="0"/>
          <w:divBdr>
            <w:top w:val="none" w:sz="0" w:space="0" w:color="auto"/>
            <w:left w:val="none" w:sz="0" w:space="0" w:color="auto"/>
            <w:bottom w:val="none" w:sz="0" w:space="0" w:color="auto"/>
            <w:right w:val="none" w:sz="0" w:space="0" w:color="auto"/>
          </w:divBdr>
          <w:divsChild>
            <w:div w:id="917011558">
              <w:marLeft w:val="0"/>
              <w:marRight w:val="0"/>
              <w:marTop w:val="0"/>
              <w:marBottom w:val="0"/>
              <w:divBdr>
                <w:top w:val="none" w:sz="0" w:space="0" w:color="auto"/>
                <w:left w:val="none" w:sz="0" w:space="0" w:color="auto"/>
                <w:bottom w:val="none" w:sz="0" w:space="0" w:color="auto"/>
                <w:right w:val="none" w:sz="0" w:space="0" w:color="auto"/>
              </w:divBdr>
            </w:div>
          </w:divsChild>
        </w:div>
        <w:div w:id="374350881">
          <w:marLeft w:val="0"/>
          <w:marRight w:val="0"/>
          <w:marTop w:val="300"/>
          <w:marBottom w:val="0"/>
          <w:divBdr>
            <w:top w:val="none" w:sz="0" w:space="0" w:color="auto"/>
            <w:left w:val="none" w:sz="0" w:space="0" w:color="auto"/>
            <w:bottom w:val="none" w:sz="0" w:space="0" w:color="auto"/>
            <w:right w:val="none" w:sz="0" w:space="0" w:color="auto"/>
          </w:divBdr>
          <w:divsChild>
            <w:div w:id="1586302807">
              <w:marLeft w:val="0"/>
              <w:marRight w:val="0"/>
              <w:marTop w:val="0"/>
              <w:marBottom w:val="0"/>
              <w:divBdr>
                <w:top w:val="none" w:sz="0" w:space="0" w:color="auto"/>
                <w:left w:val="none" w:sz="0" w:space="0" w:color="auto"/>
                <w:bottom w:val="none" w:sz="0" w:space="0" w:color="auto"/>
                <w:right w:val="none" w:sz="0" w:space="0" w:color="auto"/>
              </w:divBdr>
              <w:divsChild>
                <w:div w:id="70749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37718">
          <w:marLeft w:val="0"/>
          <w:marRight w:val="0"/>
          <w:marTop w:val="300"/>
          <w:marBottom w:val="0"/>
          <w:divBdr>
            <w:top w:val="none" w:sz="0" w:space="0" w:color="auto"/>
            <w:left w:val="none" w:sz="0" w:space="0" w:color="auto"/>
            <w:bottom w:val="none" w:sz="0" w:space="0" w:color="auto"/>
            <w:right w:val="none" w:sz="0" w:space="0" w:color="auto"/>
          </w:divBdr>
          <w:divsChild>
            <w:div w:id="1915041087">
              <w:marLeft w:val="0"/>
              <w:marRight w:val="0"/>
              <w:marTop w:val="0"/>
              <w:marBottom w:val="0"/>
              <w:divBdr>
                <w:top w:val="none" w:sz="0" w:space="0" w:color="auto"/>
                <w:left w:val="none" w:sz="0" w:space="0" w:color="auto"/>
                <w:bottom w:val="none" w:sz="0" w:space="0" w:color="auto"/>
                <w:right w:val="none" w:sz="0" w:space="0" w:color="auto"/>
              </w:divBdr>
              <w:divsChild>
                <w:div w:id="45760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13107">
          <w:marLeft w:val="0"/>
          <w:marRight w:val="0"/>
          <w:marTop w:val="300"/>
          <w:marBottom w:val="0"/>
          <w:divBdr>
            <w:top w:val="none" w:sz="0" w:space="0" w:color="auto"/>
            <w:left w:val="none" w:sz="0" w:space="0" w:color="auto"/>
            <w:bottom w:val="none" w:sz="0" w:space="0" w:color="auto"/>
            <w:right w:val="none" w:sz="0" w:space="0" w:color="auto"/>
          </w:divBdr>
          <w:divsChild>
            <w:div w:id="297732570">
              <w:marLeft w:val="0"/>
              <w:marRight w:val="0"/>
              <w:marTop w:val="0"/>
              <w:marBottom w:val="0"/>
              <w:divBdr>
                <w:top w:val="none" w:sz="0" w:space="0" w:color="auto"/>
                <w:left w:val="none" w:sz="0" w:space="0" w:color="auto"/>
                <w:bottom w:val="none" w:sz="0" w:space="0" w:color="auto"/>
                <w:right w:val="none" w:sz="0" w:space="0" w:color="auto"/>
              </w:divBdr>
              <w:divsChild>
                <w:div w:id="191655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397736">
          <w:marLeft w:val="0"/>
          <w:marRight w:val="0"/>
          <w:marTop w:val="300"/>
          <w:marBottom w:val="0"/>
          <w:divBdr>
            <w:top w:val="none" w:sz="0" w:space="0" w:color="auto"/>
            <w:left w:val="none" w:sz="0" w:space="0" w:color="auto"/>
            <w:bottom w:val="none" w:sz="0" w:space="0" w:color="auto"/>
            <w:right w:val="none" w:sz="0" w:space="0" w:color="auto"/>
          </w:divBdr>
          <w:divsChild>
            <w:div w:id="1116215440">
              <w:marLeft w:val="0"/>
              <w:marRight w:val="0"/>
              <w:marTop w:val="0"/>
              <w:marBottom w:val="0"/>
              <w:divBdr>
                <w:top w:val="none" w:sz="0" w:space="0" w:color="auto"/>
                <w:left w:val="none" w:sz="0" w:space="0" w:color="auto"/>
                <w:bottom w:val="none" w:sz="0" w:space="0" w:color="auto"/>
                <w:right w:val="none" w:sz="0" w:space="0" w:color="auto"/>
              </w:divBdr>
              <w:divsChild>
                <w:div w:id="158834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182638">
      <w:bodyDiv w:val="1"/>
      <w:marLeft w:val="0"/>
      <w:marRight w:val="0"/>
      <w:marTop w:val="0"/>
      <w:marBottom w:val="0"/>
      <w:divBdr>
        <w:top w:val="none" w:sz="0" w:space="0" w:color="auto"/>
        <w:left w:val="none" w:sz="0" w:space="0" w:color="auto"/>
        <w:bottom w:val="none" w:sz="0" w:space="0" w:color="auto"/>
        <w:right w:val="none" w:sz="0" w:space="0" w:color="auto"/>
      </w:divBdr>
      <w:divsChild>
        <w:div w:id="674378580">
          <w:marLeft w:val="0"/>
          <w:marRight w:val="0"/>
          <w:marTop w:val="0"/>
          <w:marBottom w:val="0"/>
          <w:divBdr>
            <w:top w:val="none" w:sz="0" w:space="0" w:color="auto"/>
            <w:left w:val="none" w:sz="0" w:space="0" w:color="auto"/>
            <w:bottom w:val="none" w:sz="0" w:space="0" w:color="auto"/>
            <w:right w:val="none" w:sz="0" w:space="0" w:color="auto"/>
          </w:divBdr>
        </w:div>
        <w:div w:id="1195846974">
          <w:marLeft w:val="0"/>
          <w:marRight w:val="0"/>
          <w:marTop w:val="0"/>
          <w:marBottom w:val="0"/>
          <w:divBdr>
            <w:top w:val="none" w:sz="0" w:space="0" w:color="auto"/>
            <w:left w:val="none" w:sz="0" w:space="0" w:color="auto"/>
            <w:bottom w:val="none" w:sz="0" w:space="0" w:color="auto"/>
            <w:right w:val="none" w:sz="0" w:space="0" w:color="auto"/>
          </w:divBdr>
          <w:divsChild>
            <w:div w:id="994724150">
              <w:marLeft w:val="0"/>
              <w:marRight w:val="0"/>
              <w:marTop w:val="0"/>
              <w:marBottom w:val="0"/>
              <w:divBdr>
                <w:top w:val="none" w:sz="0" w:space="0" w:color="auto"/>
                <w:left w:val="none" w:sz="0" w:space="0" w:color="auto"/>
                <w:bottom w:val="none" w:sz="0" w:space="0" w:color="auto"/>
                <w:right w:val="none" w:sz="0" w:space="0" w:color="auto"/>
              </w:divBdr>
            </w:div>
          </w:divsChild>
        </w:div>
        <w:div w:id="1254431085">
          <w:marLeft w:val="0"/>
          <w:marRight w:val="0"/>
          <w:marTop w:val="0"/>
          <w:marBottom w:val="0"/>
          <w:divBdr>
            <w:top w:val="none" w:sz="0" w:space="0" w:color="auto"/>
            <w:left w:val="none" w:sz="0" w:space="0" w:color="auto"/>
            <w:bottom w:val="none" w:sz="0" w:space="0" w:color="auto"/>
            <w:right w:val="none" w:sz="0" w:space="0" w:color="auto"/>
          </w:divBdr>
        </w:div>
        <w:div w:id="1868563180">
          <w:marLeft w:val="0"/>
          <w:marRight w:val="0"/>
          <w:marTop w:val="0"/>
          <w:marBottom w:val="0"/>
          <w:divBdr>
            <w:top w:val="none" w:sz="0" w:space="0" w:color="auto"/>
            <w:left w:val="none" w:sz="0" w:space="0" w:color="auto"/>
            <w:bottom w:val="none" w:sz="0" w:space="0" w:color="auto"/>
            <w:right w:val="none" w:sz="0" w:space="0" w:color="auto"/>
          </w:divBdr>
          <w:divsChild>
            <w:div w:id="194078793">
              <w:marLeft w:val="0"/>
              <w:marRight w:val="0"/>
              <w:marTop w:val="0"/>
              <w:marBottom w:val="0"/>
              <w:divBdr>
                <w:top w:val="none" w:sz="0" w:space="0" w:color="auto"/>
                <w:left w:val="none" w:sz="0" w:space="0" w:color="auto"/>
                <w:bottom w:val="none" w:sz="0" w:space="0" w:color="auto"/>
                <w:right w:val="none" w:sz="0" w:space="0" w:color="auto"/>
              </w:divBdr>
            </w:div>
          </w:divsChild>
        </w:div>
        <w:div w:id="436215516">
          <w:marLeft w:val="0"/>
          <w:marRight w:val="0"/>
          <w:marTop w:val="0"/>
          <w:marBottom w:val="0"/>
          <w:divBdr>
            <w:top w:val="none" w:sz="0" w:space="0" w:color="auto"/>
            <w:left w:val="none" w:sz="0" w:space="0" w:color="auto"/>
            <w:bottom w:val="none" w:sz="0" w:space="0" w:color="auto"/>
            <w:right w:val="none" w:sz="0" w:space="0" w:color="auto"/>
          </w:divBdr>
        </w:div>
        <w:div w:id="1989044974">
          <w:marLeft w:val="0"/>
          <w:marRight w:val="0"/>
          <w:marTop w:val="0"/>
          <w:marBottom w:val="0"/>
          <w:divBdr>
            <w:top w:val="none" w:sz="0" w:space="0" w:color="auto"/>
            <w:left w:val="none" w:sz="0" w:space="0" w:color="auto"/>
            <w:bottom w:val="none" w:sz="0" w:space="0" w:color="auto"/>
            <w:right w:val="none" w:sz="0" w:space="0" w:color="auto"/>
          </w:divBdr>
          <w:divsChild>
            <w:div w:id="1708992681">
              <w:marLeft w:val="0"/>
              <w:marRight w:val="0"/>
              <w:marTop w:val="0"/>
              <w:marBottom w:val="0"/>
              <w:divBdr>
                <w:top w:val="none" w:sz="0" w:space="0" w:color="auto"/>
                <w:left w:val="none" w:sz="0" w:space="0" w:color="auto"/>
                <w:bottom w:val="none" w:sz="0" w:space="0" w:color="auto"/>
                <w:right w:val="none" w:sz="0" w:space="0" w:color="auto"/>
              </w:divBdr>
            </w:div>
          </w:divsChild>
        </w:div>
        <w:div w:id="1686980633">
          <w:marLeft w:val="0"/>
          <w:marRight w:val="0"/>
          <w:marTop w:val="0"/>
          <w:marBottom w:val="0"/>
          <w:divBdr>
            <w:top w:val="none" w:sz="0" w:space="0" w:color="auto"/>
            <w:left w:val="none" w:sz="0" w:space="0" w:color="auto"/>
            <w:bottom w:val="none" w:sz="0" w:space="0" w:color="auto"/>
            <w:right w:val="none" w:sz="0" w:space="0" w:color="auto"/>
          </w:divBdr>
        </w:div>
        <w:div w:id="1954241447">
          <w:marLeft w:val="0"/>
          <w:marRight w:val="0"/>
          <w:marTop w:val="0"/>
          <w:marBottom w:val="0"/>
          <w:divBdr>
            <w:top w:val="none" w:sz="0" w:space="0" w:color="auto"/>
            <w:left w:val="none" w:sz="0" w:space="0" w:color="auto"/>
            <w:bottom w:val="none" w:sz="0" w:space="0" w:color="auto"/>
            <w:right w:val="none" w:sz="0" w:space="0" w:color="auto"/>
          </w:divBdr>
          <w:divsChild>
            <w:div w:id="69473208">
              <w:marLeft w:val="0"/>
              <w:marRight w:val="0"/>
              <w:marTop w:val="0"/>
              <w:marBottom w:val="0"/>
              <w:divBdr>
                <w:top w:val="none" w:sz="0" w:space="0" w:color="auto"/>
                <w:left w:val="none" w:sz="0" w:space="0" w:color="auto"/>
                <w:bottom w:val="none" w:sz="0" w:space="0" w:color="auto"/>
                <w:right w:val="none" w:sz="0" w:space="0" w:color="auto"/>
              </w:divBdr>
            </w:div>
          </w:divsChild>
        </w:div>
        <w:div w:id="644316906">
          <w:marLeft w:val="0"/>
          <w:marRight w:val="0"/>
          <w:marTop w:val="0"/>
          <w:marBottom w:val="0"/>
          <w:divBdr>
            <w:top w:val="none" w:sz="0" w:space="0" w:color="auto"/>
            <w:left w:val="none" w:sz="0" w:space="0" w:color="auto"/>
            <w:bottom w:val="none" w:sz="0" w:space="0" w:color="auto"/>
            <w:right w:val="none" w:sz="0" w:space="0" w:color="auto"/>
          </w:divBdr>
        </w:div>
        <w:div w:id="303241857">
          <w:marLeft w:val="0"/>
          <w:marRight w:val="0"/>
          <w:marTop w:val="0"/>
          <w:marBottom w:val="0"/>
          <w:divBdr>
            <w:top w:val="none" w:sz="0" w:space="0" w:color="auto"/>
            <w:left w:val="none" w:sz="0" w:space="0" w:color="auto"/>
            <w:bottom w:val="none" w:sz="0" w:space="0" w:color="auto"/>
            <w:right w:val="none" w:sz="0" w:space="0" w:color="auto"/>
          </w:divBdr>
          <w:divsChild>
            <w:div w:id="240255820">
              <w:marLeft w:val="0"/>
              <w:marRight w:val="0"/>
              <w:marTop w:val="0"/>
              <w:marBottom w:val="0"/>
              <w:divBdr>
                <w:top w:val="none" w:sz="0" w:space="0" w:color="auto"/>
                <w:left w:val="none" w:sz="0" w:space="0" w:color="auto"/>
                <w:bottom w:val="none" w:sz="0" w:space="0" w:color="auto"/>
                <w:right w:val="none" w:sz="0" w:space="0" w:color="auto"/>
              </w:divBdr>
            </w:div>
          </w:divsChild>
        </w:div>
        <w:div w:id="1750156396">
          <w:marLeft w:val="0"/>
          <w:marRight w:val="0"/>
          <w:marTop w:val="0"/>
          <w:marBottom w:val="0"/>
          <w:divBdr>
            <w:top w:val="none" w:sz="0" w:space="0" w:color="auto"/>
            <w:left w:val="none" w:sz="0" w:space="0" w:color="auto"/>
            <w:bottom w:val="none" w:sz="0" w:space="0" w:color="auto"/>
            <w:right w:val="none" w:sz="0" w:space="0" w:color="auto"/>
          </w:divBdr>
        </w:div>
        <w:div w:id="1171027847">
          <w:marLeft w:val="0"/>
          <w:marRight w:val="0"/>
          <w:marTop w:val="0"/>
          <w:marBottom w:val="0"/>
          <w:divBdr>
            <w:top w:val="none" w:sz="0" w:space="0" w:color="auto"/>
            <w:left w:val="none" w:sz="0" w:space="0" w:color="auto"/>
            <w:bottom w:val="none" w:sz="0" w:space="0" w:color="auto"/>
            <w:right w:val="none" w:sz="0" w:space="0" w:color="auto"/>
          </w:divBdr>
          <w:divsChild>
            <w:div w:id="1905992835">
              <w:marLeft w:val="0"/>
              <w:marRight w:val="0"/>
              <w:marTop w:val="0"/>
              <w:marBottom w:val="0"/>
              <w:divBdr>
                <w:top w:val="none" w:sz="0" w:space="0" w:color="auto"/>
                <w:left w:val="none" w:sz="0" w:space="0" w:color="auto"/>
                <w:bottom w:val="none" w:sz="0" w:space="0" w:color="auto"/>
                <w:right w:val="none" w:sz="0" w:space="0" w:color="auto"/>
              </w:divBdr>
            </w:div>
          </w:divsChild>
        </w:div>
        <w:div w:id="540898768">
          <w:marLeft w:val="0"/>
          <w:marRight w:val="0"/>
          <w:marTop w:val="0"/>
          <w:marBottom w:val="0"/>
          <w:divBdr>
            <w:top w:val="none" w:sz="0" w:space="0" w:color="auto"/>
            <w:left w:val="none" w:sz="0" w:space="0" w:color="auto"/>
            <w:bottom w:val="none" w:sz="0" w:space="0" w:color="auto"/>
            <w:right w:val="none" w:sz="0" w:space="0" w:color="auto"/>
          </w:divBdr>
        </w:div>
        <w:div w:id="2015181732">
          <w:marLeft w:val="0"/>
          <w:marRight w:val="0"/>
          <w:marTop w:val="0"/>
          <w:marBottom w:val="0"/>
          <w:divBdr>
            <w:top w:val="none" w:sz="0" w:space="0" w:color="auto"/>
            <w:left w:val="none" w:sz="0" w:space="0" w:color="auto"/>
            <w:bottom w:val="none" w:sz="0" w:space="0" w:color="auto"/>
            <w:right w:val="none" w:sz="0" w:space="0" w:color="auto"/>
          </w:divBdr>
          <w:divsChild>
            <w:div w:id="1627734651">
              <w:marLeft w:val="0"/>
              <w:marRight w:val="0"/>
              <w:marTop w:val="0"/>
              <w:marBottom w:val="0"/>
              <w:divBdr>
                <w:top w:val="none" w:sz="0" w:space="0" w:color="auto"/>
                <w:left w:val="none" w:sz="0" w:space="0" w:color="auto"/>
                <w:bottom w:val="none" w:sz="0" w:space="0" w:color="auto"/>
                <w:right w:val="none" w:sz="0" w:space="0" w:color="auto"/>
              </w:divBdr>
            </w:div>
          </w:divsChild>
        </w:div>
        <w:div w:id="2140488832">
          <w:marLeft w:val="0"/>
          <w:marRight w:val="0"/>
          <w:marTop w:val="300"/>
          <w:marBottom w:val="0"/>
          <w:divBdr>
            <w:top w:val="none" w:sz="0" w:space="0" w:color="auto"/>
            <w:left w:val="none" w:sz="0" w:space="0" w:color="auto"/>
            <w:bottom w:val="none" w:sz="0" w:space="0" w:color="auto"/>
            <w:right w:val="none" w:sz="0" w:space="0" w:color="auto"/>
          </w:divBdr>
          <w:divsChild>
            <w:div w:id="1353607218">
              <w:marLeft w:val="0"/>
              <w:marRight w:val="0"/>
              <w:marTop w:val="0"/>
              <w:marBottom w:val="0"/>
              <w:divBdr>
                <w:top w:val="none" w:sz="0" w:space="0" w:color="auto"/>
                <w:left w:val="none" w:sz="0" w:space="0" w:color="auto"/>
                <w:bottom w:val="none" w:sz="0" w:space="0" w:color="auto"/>
                <w:right w:val="none" w:sz="0" w:space="0" w:color="auto"/>
              </w:divBdr>
              <w:divsChild>
                <w:div w:id="44041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794694">
          <w:marLeft w:val="0"/>
          <w:marRight w:val="0"/>
          <w:marTop w:val="300"/>
          <w:marBottom w:val="0"/>
          <w:divBdr>
            <w:top w:val="none" w:sz="0" w:space="0" w:color="auto"/>
            <w:left w:val="none" w:sz="0" w:space="0" w:color="auto"/>
            <w:bottom w:val="none" w:sz="0" w:space="0" w:color="auto"/>
            <w:right w:val="none" w:sz="0" w:space="0" w:color="auto"/>
          </w:divBdr>
          <w:divsChild>
            <w:div w:id="641808741">
              <w:marLeft w:val="0"/>
              <w:marRight w:val="0"/>
              <w:marTop w:val="0"/>
              <w:marBottom w:val="0"/>
              <w:divBdr>
                <w:top w:val="none" w:sz="0" w:space="0" w:color="auto"/>
                <w:left w:val="none" w:sz="0" w:space="0" w:color="auto"/>
                <w:bottom w:val="none" w:sz="0" w:space="0" w:color="auto"/>
                <w:right w:val="none" w:sz="0" w:space="0" w:color="auto"/>
              </w:divBdr>
              <w:divsChild>
                <w:div w:id="9490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95515">
          <w:marLeft w:val="0"/>
          <w:marRight w:val="0"/>
          <w:marTop w:val="300"/>
          <w:marBottom w:val="0"/>
          <w:divBdr>
            <w:top w:val="none" w:sz="0" w:space="0" w:color="auto"/>
            <w:left w:val="none" w:sz="0" w:space="0" w:color="auto"/>
            <w:bottom w:val="none" w:sz="0" w:space="0" w:color="auto"/>
            <w:right w:val="none" w:sz="0" w:space="0" w:color="auto"/>
          </w:divBdr>
          <w:divsChild>
            <w:div w:id="2107146091">
              <w:marLeft w:val="0"/>
              <w:marRight w:val="0"/>
              <w:marTop w:val="0"/>
              <w:marBottom w:val="0"/>
              <w:divBdr>
                <w:top w:val="none" w:sz="0" w:space="0" w:color="auto"/>
                <w:left w:val="none" w:sz="0" w:space="0" w:color="auto"/>
                <w:bottom w:val="none" w:sz="0" w:space="0" w:color="auto"/>
                <w:right w:val="none" w:sz="0" w:space="0" w:color="auto"/>
              </w:divBdr>
              <w:divsChild>
                <w:div w:id="7025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851568">
          <w:marLeft w:val="0"/>
          <w:marRight w:val="0"/>
          <w:marTop w:val="300"/>
          <w:marBottom w:val="0"/>
          <w:divBdr>
            <w:top w:val="none" w:sz="0" w:space="0" w:color="auto"/>
            <w:left w:val="none" w:sz="0" w:space="0" w:color="auto"/>
            <w:bottom w:val="none" w:sz="0" w:space="0" w:color="auto"/>
            <w:right w:val="none" w:sz="0" w:space="0" w:color="auto"/>
          </w:divBdr>
          <w:divsChild>
            <w:div w:id="1906524700">
              <w:marLeft w:val="0"/>
              <w:marRight w:val="0"/>
              <w:marTop w:val="0"/>
              <w:marBottom w:val="0"/>
              <w:divBdr>
                <w:top w:val="none" w:sz="0" w:space="0" w:color="auto"/>
                <w:left w:val="none" w:sz="0" w:space="0" w:color="auto"/>
                <w:bottom w:val="none" w:sz="0" w:space="0" w:color="auto"/>
                <w:right w:val="none" w:sz="0" w:space="0" w:color="auto"/>
              </w:divBdr>
              <w:divsChild>
                <w:div w:id="12738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536534">
      <w:bodyDiv w:val="1"/>
      <w:marLeft w:val="0"/>
      <w:marRight w:val="0"/>
      <w:marTop w:val="0"/>
      <w:marBottom w:val="0"/>
      <w:divBdr>
        <w:top w:val="none" w:sz="0" w:space="0" w:color="auto"/>
        <w:left w:val="none" w:sz="0" w:space="0" w:color="auto"/>
        <w:bottom w:val="none" w:sz="0" w:space="0" w:color="auto"/>
        <w:right w:val="none" w:sz="0" w:space="0" w:color="auto"/>
      </w:divBdr>
      <w:divsChild>
        <w:div w:id="1213539853">
          <w:marLeft w:val="0"/>
          <w:marRight w:val="0"/>
          <w:marTop w:val="0"/>
          <w:marBottom w:val="0"/>
          <w:divBdr>
            <w:top w:val="none" w:sz="0" w:space="0" w:color="auto"/>
            <w:left w:val="none" w:sz="0" w:space="0" w:color="auto"/>
            <w:bottom w:val="none" w:sz="0" w:space="0" w:color="auto"/>
            <w:right w:val="none" w:sz="0" w:space="0" w:color="auto"/>
          </w:divBdr>
        </w:div>
        <w:div w:id="1502310478">
          <w:marLeft w:val="0"/>
          <w:marRight w:val="0"/>
          <w:marTop w:val="0"/>
          <w:marBottom w:val="0"/>
          <w:divBdr>
            <w:top w:val="none" w:sz="0" w:space="0" w:color="auto"/>
            <w:left w:val="none" w:sz="0" w:space="0" w:color="auto"/>
            <w:bottom w:val="none" w:sz="0" w:space="0" w:color="auto"/>
            <w:right w:val="none" w:sz="0" w:space="0" w:color="auto"/>
          </w:divBdr>
          <w:divsChild>
            <w:div w:id="1227297675">
              <w:marLeft w:val="0"/>
              <w:marRight w:val="0"/>
              <w:marTop w:val="0"/>
              <w:marBottom w:val="0"/>
              <w:divBdr>
                <w:top w:val="none" w:sz="0" w:space="0" w:color="auto"/>
                <w:left w:val="none" w:sz="0" w:space="0" w:color="auto"/>
                <w:bottom w:val="none" w:sz="0" w:space="0" w:color="auto"/>
                <w:right w:val="none" w:sz="0" w:space="0" w:color="auto"/>
              </w:divBdr>
            </w:div>
          </w:divsChild>
        </w:div>
        <w:div w:id="199755126">
          <w:marLeft w:val="0"/>
          <w:marRight w:val="0"/>
          <w:marTop w:val="0"/>
          <w:marBottom w:val="0"/>
          <w:divBdr>
            <w:top w:val="none" w:sz="0" w:space="0" w:color="auto"/>
            <w:left w:val="none" w:sz="0" w:space="0" w:color="auto"/>
            <w:bottom w:val="none" w:sz="0" w:space="0" w:color="auto"/>
            <w:right w:val="none" w:sz="0" w:space="0" w:color="auto"/>
          </w:divBdr>
        </w:div>
        <w:div w:id="200829519">
          <w:marLeft w:val="0"/>
          <w:marRight w:val="0"/>
          <w:marTop w:val="0"/>
          <w:marBottom w:val="0"/>
          <w:divBdr>
            <w:top w:val="none" w:sz="0" w:space="0" w:color="auto"/>
            <w:left w:val="none" w:sz="0" w:space="0" w:color="auto"/>
            <w:bottom w:val="none" w:sz="0" w:space="0" w:color="auto"/>
            <w:right w:val="none" w:sz="0" w:space="0" w:color="auto"/>
          </w:divBdr>
          <w:divsChild>
            <w:div w:id="447240679">
              <w:marLeft w:val="0"/>
              <w:marRight w:val="0"/>
              <w:marTop w:val="0"/>
              <w:marBottom w:val="0"/>
              <w:divBdr>
                <w:top w:val="none" w:sz="0" w:space="0" w:color="auto"/>
                <w:left w:val="none" w:sz="0" w:space="0" w:color="auto"/>
                <w:bottom w:val="none" w:sz="0" w:space="0" w:color="auto"/>
                <w:right w:val="none" w:sz="0" w:space="0" w:color="auto"/>
              </w:divBdr>
            </w:div>
          </w:divsChild>
        </w:div>
        <w:div w:id="103622261">
          <w:marLeft w:val="0"/>
          <w:marRight w:val="0"/>
          <w:marTop w:val="0"/>
          <w:marBottom w:val="0"/>
          <w:divBdr>
            <w:top w:val="none" w:sz="0" w:space="0" w:color="auto"/>
            <w:left w:val="none" w:sz="0" w:space="0" w:color="auto"/>
            <w:bottom w:val="none" w:sz="0" w:space="0" w:color="auto"/>
            <w:right w:val="none" w:sz="0" w:space="0" w:color="auto"/>
          </w:divBdr>
        </w:div>
        <w:div w:id="1903908507">
          <w:marLeft w:val="0"/>
          <w:marRight w:val="0"/>
          <w:marTop w:val="0"/>
          <w:marBottom w:val="0"/>
          <w:divBdr>
            <w:top w:val="none" w:sz="0" w:space="0" w:color="auto"/>
            <w:left w:val="none" w:sz="0" w:space="0" w:color="auto"/>
            <w:bottom w:val="none" w:sz="0" w:space="0" w:color="auto"/>
            <w:right w:val="none" w:sz="0" w:space="0" w:color="auto"/>
          </w:divBdr>
          <w:divsChild>
            <w:div w:id="1467892687">
              <w:marLeft w:val="0"/>
              <w:marRight w:val="0"/>
              <w:marTop w:val="0"/>
              <w:marBottom w:val="0"/>
              <w:divBdr>
                <w:top w:val="none" w:sz="0" w:space="0" w:color="auto"/>
                <w:left w:val="none" w:sz="0" w:space="0" w:color="auto"/>
                <w:bottom w:val="none" w:sz="0" w:space="0" w:color="auto"/>
                <w:right w:val="none" w:sz="0" w:space="0" w:color="auto"/>
              </w:divBdr>
            </w:div>
          </w:divsChild>
        </w:div>
        <w:div w:id="427314130">
          <w:marLeft w:val="0"/>
          <w:marRight w:val="0"/>
          <w:marTop w:val="0"/>
          <w:marBottom w:val="0"/>
          <w:divBdr>
            <w:top w:val="none" w:sz="0" w:space="0" w:color="auto"/>
            <w:left w:val="none" w:sz="0" w:space="0" w:color="auto"/>
            <w:bottom w:val="none" w:sz="0" w:space="0" w:color="auto"/>
            <w:right w:val="none" w:sz="0" w:space="0" w:color="auto"/>
          </w:divBdr>
        </w:div>
        <w:div w:id="1024555996">
          <w:marLeft w:val="0"/>
          <w:marRight w:val="0"/>
          <w:marTop w:val="0"/>
          <w:marBottom w:val="0"/>
          <w:divBdr>
            <w:top w:val="none" w:sz="0" w:space="0" w:color="auto"/>
            <w:left w:val="none" w:sz="0" w:space="0" w:color="auto"/>
            <w:bottom w:val="none" w:sz="0" w:space="0" w:color="auto"/>
            <w:right w:val="none" w:sz="0" w:space="0" w:color="auto"/>
          </w:divBdr>
          <w:divsChild>
            <w:div w:id="1676493607">
              <w:marLeft w:val="0"/>
              <w:marRight w:val="0"/>
              <w:marTop w:val="0"/>
              <w:marBottom w:val="0"/>
              <w:divBdr>
                <w:top w:val="none" w:sz="0" w:space="0" w:color="auto"/>
                <w:left w:val="none" w:sz="0" w:space="0" w:color="auto"/>
                <w:bottom w:val="none" w:sz="0" w:space="0" w:color="auto"/>
                <w:right w:val="none" w:sz="0" w:space="0" w:color="auto"/>
              </w:divBdr>
            </w:div>
          </w:divsChild>
        </w:div>
        <w:div w:id="1316572867">
          <w:marLeft w:val="0"/>
          <w:marRight w:val="0"/>
          <w:marTop w:val="0"/>
          <w:marBottom w:val="0"/>
          <w:divBdr>
            <w:top w:val="none" w:sz="0" w:space="0" w:color="auto"/>
            <w:left w:val="none" w:sz="0" w:space="0" w:color="auto"/>
            <w:bottom w:val="none" w:sz="0" w:space="0" w:color="auto"/>
            <w:right w:val="none" w:sz="0" w:space="0" w:color="auto"/>
          </w:divBdr>
        </w:div>
        <w:div w:id="1999115998">
          <w:marLeft w:val="0"/>
          <w:marRight w:val="0"/>
          <w:marTop w:val="0"/>
          <w:marBottom w:val="0"/>
          <w:divBdr>
            <w:top w:val="none" w:sz="0" w:space="0" w:color="auto"/>
            <w:left w:val="none" w:sz="0" w:space="0" w:color="auto"/>
            <w:bottom w:val="none" w:sz="0" w:space="0" w:color="auto"/>
            <w:right w:val="none" w:sz="0" w:space="0" w:color="auto"/>
          </w:divBdr>
          <w:divsChild>
            <w:div w:id="535316772">
              <w:marLeft w:val="0"/>
              <w:marRight w:val="0"/>
              <w:marTop w:val="0"/>
              <w:marBottom w:val="0"/>
              <w:divBdr>
                <w:top w:val="none" w:sz="0" w:space="0" w:color="auto"/>
                <w:left w:val="none" w:sz="0" w:space="0" w:color="auto"/>
                <w:bottom w:val="none" w:sz="0" w:space="0" w:color="auto"/>
                <w:right w:val="none" w:sz="0" w:space="0" w:color="auto"/>
              </w:divBdr>
            </w:div>
          </w:divsChild>
        </w:div>
        <w:div w:id="1180005855">
          <w:marLeft w:val="0"/>
          <w:marRight w:val="0"/>
          <w:marTop w:val="0"/>
          <w:marBottom w:val="0"/>
          <w:divBdr>
            <w:top w:val="none" w:sz="0" w:space="0" w:color="auto"/>
            <w:left w:val="none" w:sz="0" w:space="0" w:color="auto"/>
            <w:bottom w:val="none" w:sz="0" w:space="0" w:color="auto"/>
            <w:right w:val="none" w:sz="0" w:space="0" w:color="auto"/>
          </w:divBdr>
        </w:div>
        <w:div w:id="41177645">
          <w:marLeft w:val="0"/>
          <w:marRight w:val="0"/>
          <w:marTop w:val="0"/>
          <w:marBottom w:val="0"/>
          <w:divBdr>
            <w:top w:val="none" w:sz="0" w:space="0" w:color="auto"/>
            <w:left w:val="none" w:sz="0" w:space="0" w:color="auto"/>
            <w:bottom w:val="none" w:sz="0" w:space="0" w:color="auto"/>
            <w:right w:val="none" w:sz="0" w:space="0" w:color="auto"/>
          </w:divBdr>
          <w:divsChild>
            <w:div w:id="671839170">
              <w:marLeft w:val="0"/>
              <w:marRight w:val="0"/>
              <w:marTop w:val="0"/>
              <w:marBottom w:val="0"/>
              <w:divBdr>
                <w:top w:val="none" w:sz="0" w:space="0" w:color="auto"/>
                <w:left w:val="none" w:sz="0" w:space="0" w:color="auto"/>
                <w:bottom w:val="none" w:sz="0" w:space="0" w:color="auto"/>
                <w:right w:val="none" w:sz="0" w:space="0" w:color="auto"/>
              </w:divBdr>
            </w:div>
          </w:divsChild>
        </w:div>
        <w:div w:id="980306835">
          <w:marLeft w:val="0"/>
          <w:marRight w:val="0"/>
          <w:marTop w:val="0"/>
          <w:marBottom w:val="0"/>
          <w:divBdr>
            <w:top w:val="none" w:sz="0" w:space="0" w:color="auto"/>
            <w:left w:val="none" w:sz="0" w:space="0" w:color="auto"/>
            <w:bottom w:val="none" w:sz="0" w:space="0" w:color="auto"/>
            <w:right w:val="none" w:sz="0" w:space="0" w:color="auto"/>
          </w:divBdr>
        </w:div>
        <w:div w:id="263612925">
          <w:marLeft w:val="0"/>
          <w:marRight w:val="0"/>
          <w:marTop w:val="0"/>
          <w:marBottom w:val="0"/>
          <w:divBdr>
            <w:top w:val="none" w:sz="0" w:space="0" w:color="auto"/>
            <w:left w:val="none" w:sz="0" w:space="0" w:color="auto"/>
            <w:bottom w:val="none" w:sz="0" w:space="0" w:color="auto"/>
            <w:right w:val="none" w:sz="0" w:space="0" w:color="auto"/>
          </w:divBdr>
          <w:divsChild>
            <w:div w:id="1509057210">
              <w:marLeft w:val="0"/>
              <w:marRight w:val="0"/>
              <w:marTop w:val="0"/>
              <w:marBottom w:val="0"/>
              <w:divBdr>
                <w:top w:val="none" w:sz="0" w:space="0" w:color="auto"/>
                <w:left w:val="none" w:sz="0" w:space="0" w:color="auto"/>
                <w:bottom w:val="none" w:sz="0" w:space="0" w:color="auto"/>
                <w:right w:val="none" w:sz="0" w:space="0" w:color="auto"/>
              </w:divBdr>
            </w:div>
          </w:divsChild>
        </w:div>
        <w:div w:id="81343067">
          <w:marLeft w:val="0"/>
          <w:marRight w:val="0"/>
          <w:marTop w:val="300"/>
          <w:marBottom w:val="0"/>
          <w:divBdr>
            <w:top w:val="none" w:sz="0" w:space="0" w:color="auto"/>
            <w:left w:val="none" w:sz="0" w:space="0" w:color="auto"/>
            <w:bottom w:val="none" w:sz="0" w:space="0" w:color="auto"/>
            <w:right w:val="none" w:sz="0" w:space="0" w:color="auto"/>
          </w:divBdr>
          <w:divsChild>
            <w:div w:id="1189679756">
              <w:marLeft w:val="0"/>
              <w:marRight w:val="0"/>
              <w:marTop w:val="0"/>
              <w:marBottom w:val="0"/>
              <w:divBdr>
                <w:top w:val="none" w:sz="0" w:space="0" w:color="auto"/>
                <w:left w:val="none" w:sz="0" w:space="0" w:color="auto"/>
                <w:bottom w:val="none" w:sz="0" w:space="0" w:color="auto"/>
                <w:right w:val="none" w:sz="0" w:space="0" w:color="auto"/>
              </w:divBdr>
              <w:divsChild>
                <w:div w:id="67646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116617">
          <w:marLeft w:val="0"/>
          <w:marRight w:val="0"/>
          <w:marTop w:val="300"/>
          <w:marBottom w:val="0"/>
          <w:divBdr>
            <w:top w:val="none" w:sz="0" w:space="0" w:color="auto"/>
            <w:left w:val="none" w:sz="0" w:space="0" w:color="auto"/>
            <w:bottom w:val="none" w:sz="0" w:space="0" w:color="auto"/>
            <w:right w:val="none" w:sz="0" w:space="0" w:color="auto"/>
          </w:divBdr>
          <w:divsChild>
            <w:div w:id="844707638">
              <w:marLeft w:val="0"/>
              <w:marRight w:val="0"/>
              <w:marTop w:val="0"/>
              <w:marBottom w:val="0"/>
              <w:divBdr>
                <w:top w:val="none" w:sz="0" w:space="0" w:color="auto"/>
                <w:left w:val="none" w:sz="0" w:space="0" w:color="auto"/>
                <w:bottom w:val="none" w:sz="0" w:space="0" w:color="auto"/>
                <w:right w:val="none" w:sz="0" w:space="0" w:color="auto"/>
              </w:divBdr>
              <w:divsChild>
                <w:div w:id="1706364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57615">
          <w:marLeft w:val="0"/>
          <w:marRight w:val="0"/>
          <w:marTop w:val="300"/>
          <w:marBottom w:val="0"/>
          <w:divBdr>
            <w:top w:val="none" w:sz="0" w:space="0" w:color="auto"/>
            <w:left w:val="none" w:sz="0" w:space="0" w:color="auto"/>
            <w:bottom w:val="none" w:sz="0" w:space="0" w:color="auto"/>
            <w:right w:val="none" w:sz="0" w:space="0" w:color="auto"/>
          </w:divBdr>
          <w:divsChild>
            <w:div w:id="1088191051">
              <w:marLeft w:val="0"/>
              <w:marRight w:val="0"/>
              <w:marTop w:val="0"/>
              <w:marBottom w:val="0"/>
              <w:divBdr>
                <w:top w:val="none" w:sz="0" w:space="0" w:color="auto"/>
                <w:left w:val="none" w:sz="0" w:space="0" w:color="auto"/>
                <w:bottom w:val="none" w:sz="0" w:space="0" w:color="auto"/>
                <w:right w:val="none" w:sz="0" w:space="0" w:color="auto"/>
              </w:divBdr>
              <w:divsChild>
                <w:div w:id="17259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980322">
          <w:marLeft w:val="0"/>
          <w:marRight w:val="0"/>
          <w:marTop w:val="300"/>
          <w:marBottom w:val="0"/>
          <w:divBdr>
            <w:top w:val="none" w:sz="0" w:space="0" w:color="auto"/>
            <w:left w:val="none" w:sz="0" w:space="0" w:color="auto"/>
            <w:bottom w:val="none" w:sz="0" w:space="0" w:color="auto"/>
            <w:right w:val="none" w:sz="0" w:space="0" w:color="auto"/>
          </w:divBdr>
          <w:divsChild>
            <w:div w:id="641884809">
              <w:marLeft w:val="0"/>
              <w:marRight w:val="0"/>
              <w:marTop w:val="0"/>
              <w:marBottom w:val="0"/>
              <w:divBdr>
                <w:top w:val="none" w:sz="0" w:space="0" w:color="auto"/>
                <w:left w:val="none" w:sz="0" w:space="0" w:color="auto"/>
                <w:bottom w:val="none" w:sz="0" w:space="0" w:color="auto"/>
                <w:right w:val="none" w:sz="0" w:space="0" w:color="auto"/>
              </w:divBdr>
              <w:divsChild>
                <w:div w:id="85026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76107">
      <w:bodyDiv w:val="1"/>
      <w:marLeft w:val="0"/>
      <w:marRight w:val="0"/>
      <w:marTop w:val="0"/>
      <w:marBottom w:val="0"/>
      <w:divBdr>
        <w:top w:val="none" w:sz="0" w:space="0" w:color="auto"/>
        <w:left w:val="none" w:sz="0" w:space="0" w:color="auto"/>
        <w:bottom w:val="none" w:sz="0" w:space="0" w:color="auto"/>
        <w:right w:val="none" w:sz="0" w:space="0" w:color="auto"/>
      </w:divBdr>
      <w:divsChild>
        <w:div w:id="1623615632">
          <w:marLeft w:val="0"/>
          <w:marRight w:val="0"/>
          <w:marTop w:val="0"/>
          <w:marBottom w:val="0"/>
          <w:divBdr>
            <w:top w:val="none" w:sz="0" w:space="0" w:color="auto"/>
            <w:left w:val="none" w:sz="0" w:space="0" w:color="auto"/>
            <w:bottom w:val="none" w:sz="0" w:space="0" w:color="auto"/>
            <w:right w:val="none" w:sz="0" w:space="0" w:color="auto"/>
          </w:divBdr>
        </w:div>
        <w:div w:id="1238248554">
          <w:marLeft w:val="0"/>
          <w:marRight w:val="0"/>
          <w:marTop w:val="0"/>
          <w:marBottom w:val="0"/>
          <w:divBdr>
            <w:top w:val="none" w:sz="0" w:space="0" w:color="auto"/>
            <w:left w:val="none" w:sz="0" w:space="0" w:color="auto"/>
            <w:bottom w:val="none" w:sz="0" w:space="0" w:color="auto"/>
            <w:right w:val="none" w:sz="0" w:space="0" w:color="auto"/>
          </w:divBdr>
          <w:divsChild>
            <w:div w:id="183711122">
              <w:marLeft w:val="0"/>
              <w:marRight w:val="0"/>
              <w:marTop w:val="0"/>
              <w:marBottom w:val="0"/>
              <w:divBdr>
                <w:top w:val="none" w:sz="0" w:space="0" w:color="auto"/>
                <w:left w:val="none" w:sz="0" w:space="0" w:color="auto"/>
                <w:bottom w:val="none" w:sz="0" w:space="0" w:color="auto"/>
                <w:right w:val="none" w:sz="0" w:space="0" w:color="auto"/>
              </w:divBdr>
            </w:div>
          </w:divsChild>
        </w:div>
        <w:div w:id="1846168422">
          <w:marLeft w:val="0"/>
          <w:marRight w:val="0"/>
          <w:marTop w:val="0"/>
          <w:marBottom w:val="0"/>
          <w:divBdr>
            <w:top w:val="none" w:sz="0" w:space="0" w:color="auto"/>
            <w:left w:val="none" w:sz="0" w:space="0" w:color="auto"/>
            <w:bottom w:val="none" w:sz="0" w:space="0" w:color="auto"/>
            <w:right w:val="none" w:sz="0" w:space="0" w:color="auto"/>
          </w:divBdr>
        </w:div>
        <w:div w:id="1801679772">
          <w:marLeft w:val="0"/>
          <w:marRight w:val="0"/>
          <w:marTop w:val="0"/>
          <w:marBottom w:val="0"/>
          <w:divBdr>
            <w:top w:val="none" w:sz="0" w:space="0" w:color="auto"/>
            <w:left w:val="none" w:sz="0" w:space="0" w:color="auto"/>
            <w:bottom w:val="none" w:sz="0" w:space="0" w:color="auto"/>
            <w:right w:val="none" w:sz="0" w:space="0" w:color="auto"/>
          </w:divBdr>
          <w:divsChild>
            <w:div w:id="544800857">
              <w:marLeft w:val="0"/>
              <w:marRight w:val="0"/>
              <w:marTop w:val="0"/>
              <w:marBottom w:val="0"/>
              <w:divBdr>
                <w:top w:val="none" w:sz="0" w:space="0" w:color="auto"/>
                <w:left w:val="none" w:sz="0" w:space="0" w:color="auto"/>
                <w:bottom w:val="none" w:sz="0" w:space="0" w:color="auto"/>
                <w:right w:val="none" w:sz="0" w:space="0" w:color="auto"/>
              </w:divBdr>
            </w:div>
          </w:divsChild>
        </w:div>
        <w:div w:id="1546868446">
          <w:marLeft w:val="0"/>
          <w:marRight w:val="0"/>
          <w:marTop w:val="0"/>
          <w:marBottom w:val="0"/>
          <w:divBdr>
            <w:top w:val="none" w:sz="0" w:space="0" w:color="auto"/>
            <w:left w:val="none" w:sz="0" w:space="0" w:color="auto"/>
            <w:bottom w:val="none" w:sz="0" w:space="0" w:color="auto"/>
            <w:right w:val="none" w:sz="0" w:space="0" w:color="auto"/>
          </w:divBdr>
        </w:div>
        <w:div w:id="1108625000">
          <w:marLeft w:val="0"/>
          <w:marRight w:val="0"/>
          <w:marTop w:val="0"/>
          <w:marBottom w:val="0"/>
          <w:divBdr>
            <w:top w:val="none" w:sz="0" w:space="0" w:color="auto"/>
            <w:left w:val="none" w:sz="0" w:space="0" w:color="auto"/>
            <w:bottom w:val="none" w:sz="0" w:space="0" w:color="auto"/>
            <w:right w:val="none" w:sz="0" w:space="0" w:color="auto"/>
          </w:divBdr>
          <w:divsChild>
            <w:div w:id="320668961">
              <w:marLeft w:val="0"/>
              <w:marRight w:val="0"/>
              <w:marTop w:val="0"/>
              <w:marBottom w:val="0"/>
              <w:divBdr>
                <w:top w:val="none" w:sz="0" w:space="0" w:color="auto"/>
                <w:left w:val="none" w:sz="0" w:space="0" w:color="auto"/>
                <w:bottom w:val="none" w:sz="0" w:space="0" w:color="auto"/>
                <w:right w:val="none" w:sz="0" w:space="0" w:color="auto"/>
              </w:divBdr>
            </w:div>
          </w:divsChild>
        </w:div>
        <w:div w:id="458568622">
          <w:marLeft w:val="0"/>
          <w:marRight w:val="0"/>
          <w:marTop w:val="0"/>
          <w:marBottom w:val="0"/>
          <w:divBdr>
            <w:top w:val="none" w:sz="0" w:space="0" w:color="auto"/>
            <w:left w:val="none" w:sz="0" w:space="0" w:color="auto"/>
            <w:bottom w:val="none" w:sz="0" w:space="0" w:color="auto"/>
            <w:right w:val="none" w:sz="0" w:space="0" w:color="auto"/>
          </w:divBdr>
        </w:div>
        <w:div w:id="490407164">
          <w:marLeft w:val="0"/>
          <w:marRight w:val="0"/>
          <w:marTop w:val="0"/>
          <w:marBottom w:val="0"/>
          <w:divBdr>
            <w:top w:val="none" w:sz="0" w:space="0" w:color="auto"/>
            <w:left w:val="none" w:sz="0" w:space="0" w:color="auto"/>
            <w:bottom w:val="none" w:sz="0" w:space="0" w:color="auto"/>
            <w:right w:val="none" w:sz="0" w:space="0" w:color="auto"/>
          </w:divBdr>
          <w:divsChild>
            <w:div w:id="993922049">
              <w:marLeft w:val="0"/>
              <w:marRight w:val="0"/>
              <w:marTop w:val="0"/>
              <w:marBottom w:val="0"/>
              <w:divBdr>
                <w:top w:val="none" w:sz="0" w:space="0" w:color="auto"/>
                <w:left w:val="none" w:sz="0" w:space="0" w:color="auto"/>
                <w:bottom w:val="none" w:sz="0" w:space="0" w:color="auto"/>
                <w:right w:val="none" w:sz="0" w:space="0" w:color="auto"/>
              </w:divBdr>
            </w:div>
          </w:divsChild>
        </w:div>
        <w:div w:id="1020356571">
          <w:marLeft w:val="0"/>
          <w:marRight w:val="0"/>
          <w:marTop w:val="0"/>
          <w:marBottom w:val="0"/>
          <w:divBdr>
            <w:top w:val="none" w:sz="0" w:space="0" w:color="auto"/>
            <w:left w:val="none" w:sz="0" w:space="0" w:color="auto"/>
            <w:bottom w:val="none" w:sz="0" w:space="0" w:color="auto"/>
            <w:right w:val="none" w:sz="0" w:space="0" w:color="auto"/>
          </w:divBdr>
        </w:div>
        <w:div w:id="2139832227">
          <w:marLeft w:val="0"/>
          <w:marRight w:val="0"/>
          <w:marTop w:val="0"/>
          <w:marBottom w:val="0"/>
          <w:divBdr>
            <w:top w:val="none" w:sz="0" w:space="0" w:color="auto"/>
            <w:left w:val="none" w:sz="0" w:space="0" w:color="auto"/>
            <w:bottom w:val="none" w:sz="0" w:space="0" w:color="auto"/>
            <w:right w:val="none" w:sz="0" w:space="0" w:color="auto"/>
          </w:divBdr>
          <w:divsChild>
            <w:div w:id="1810005938">
              <w:marLeft w:val="0"/>
              <w:marRight w:val="0"/>
              <w:marTop w:val="0"/>
              <w:marBottom w:val="0"/>
              <w:divBdr>
                <w:top w:val="none" w:sz="0" w:space="0" w:color="auto"/>
                <w:left w:val="none" w:sz="0" w:space="0" w:color="auto"/>
                <w:bottom w:val="none" w:sz="0" w:space="0" w:color="auto"/>
                <w:right w:val="none" w:sz="0" w:space="0" w:color="auto"/>
              </w:divBdr>
            </w:div>
          </w:divsChild>
        </w:div>
        <w:div w:id="1688560235">
          <w:marLeft w:val="0"/>
          <w:marRight w:val="0"/>
          <w:marTop w:val="0"/>
          <w:marBottom w:val="0"/>
          <w:divBdr>
            <w:top w:val="none" w:sz="0" w:space="0" w:color="auto"/>
            <w:left w:val="none" w:sz="0" w:space="0" w:color="auto"/>
            <w:bottom w:val="none" w:sz="0" w:space="0" w:color="auto"/>
            <w:right w:val="none" w:sz="0" w:space="0" w:color="auto"/>
          </w:divBdr>
        </w:div>
        <w:div w:id="1119565326">
          <w:marLeft w:val="0"/>
          <w:marRight w:val="0"/>
          <w:marTop w:val="0"/>
          <w:marBottom w:val="0"/>
          <w:divBdr>
            <w:top w:val="none" w:sz="0" w:space="0" w:color="auto"/>
            <w:left w:val="none" w:sz="0" w:space="0" w:color="auto"/>
            <w:bottom w:val="none" w:sz="0" w:space="0" w:color="auto"/>
            <w:right w:val="none" w:sz="0" w:space="0" w:color="auto"/>
          </w:divBdr>
          <w:divsChild>
            <w:div w:id="936715298">
              <w:marLeft w:val="0"/>
              <w:marRight w:val="0"/>
              <w:marTop w:val="0"/>
              <w:marBottom w:val="0"/>
              <w:divBdr>
                <w:top w:val="none" w:sz="0" w:space="0" w:color="auto"/>
                <w:left w:val="none" w:sz="0" w:space="0" w:color="auto"/>
                <w:bottom w:val="none" w:sz="0" w:space="0" w:color="auto"/>
                <w:right w:val="none" w:sz="0" w:space="0" w:color="auto"/>
              </w:divBdr>
            </w:div>
          </w:divsChild>
        </w:div>
        <w:div w:id="1014648480">
          <w:marLeft w:val="0"/>
          <w:marRight w:val="0"/>
          <w:marTop w:val="0"/>
          <w:marBottom w:val="0"/>
          <w:divBdr>
            <w:top w:val="none" w:sz="0" w:space="0" w:color="auto"/>
            <w:left w:val="none" w:sz="0" w:space="0" w:color="auto"/>
            <w:bottom w:val="none" w:sz="0" w:space="0" w:color="auto"/>
            <w:right w:val="none" w:sz="0" w:space="0" w:color="auto"/>
          </w:divBdr>
        </w:div>
        <w:div w:id="1838308089">
          <w:marLeft w:val="0"/>
          <w:marRight w:val="0"/>
          <w:marTop w:val="0"/>
          <w:marBottom w:val="0"/>
          <w:divBdr>
            <w:top w:val="none" w:sz="0" w:space="0" w:color="auto"/>
            <w:left w:val="none" w:sz="0" w:space="0" w:color="auto"/>
            <w:bottom w:val="none" w:sz="0" w:space="0" w:color="auto"/>
            <w:right w:val="none" w:sz="0" w:space="0" w:color="auto"/>
          </w:divBdr>
          <w:divsChild>
            <w:div w:id="2023777426">
              <w:marLeft w:val="0"/>
              <w:marRight w:val="0"/>
              <w:marTop w:val="0"/>
              <w:marBottom w:val="0"/>
              <w:divBdr>
                <w:top w:val="none" w:sz="0" w:space="0" w:color="auto"/>
                <w:left w:val="none" w:sz="0" w:space="0" w:color="auto"/>
                <w:bottom w:val="none" w:sz="0" w:space="0" w:color="auto"/>
                <w:right w:val="none" w:sz="0" w:space="0" w:color="auto"/>
              </w:divBdr>
            </w:div>
          </w:divsChild>
        </w:div>
        <w:div w:id="627247118">
          <w:marLeft w:val="0"/>
          <w:marRight w:val="0"/>
          <w:marTop w:val="300"/>
          <w:marBottom w:val="0"/>
          <w:divBdr>
            <w:top w:val="none" w:sz="0" w:space="0" w:color="auto"/>
            <w:left w:val="none" w:sz="0" w:space="0" w:color="auto"/>
            <w:bottom w:val="none" w:sz="0" w:space="0" w:color="auto"/>
            <w:right w:val="none" w:sz="0" w:space="0" w:color="auto"/>
          </w:divBdr>
          <w:divsChild>
            <w:div w:id="1936547344">
              <w:marLeft w:val="0"/>
              <w:marRight w:val="0"/>
              <w:marTop w:val="0"/>
              <w:marBottom w:val="0"/>
              <w:divBdr>
                <w:top w:val="none" w:sz="0" w:space="0" w:color="auto"/>
                <w:left w:val="none" w:sz="0" w:space="0" w:color="auto"/>
                <w:bottom w:val="none" w:sz="0" w:space="0" w:color="auto"/>
                <w:right w:val="none" w:sz="0" w:space="0" w:color="auto"/>
              </w:divBdr>
              <w:divsChild>
                <w:div w:id="74098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582555">
          <w:marLeft w:val="0"/>
          <w:marRight w:val="0"/>
          <w:marTop w:val="300"/>
          <w:marBottom w:val="0"/>
          <w:divBdr>
            <w:top w:val="none" w:sz="0" w:space="0" w:color="auto"/>
            <w:left w:val="none" w:sz="0" w:space="0" w:color="auto"/>
            <w:bottom w:val="none" w:sz="0" w:space="0" w:color="auto"/>
            <w:right w:val="none" w:sz="0" w:space="0" w:color="auto"/>
          </w:divBdr>
          <w:divsChild>
            <w:div w:id="1628586257">
              <w:marLeft w:val="0"/>
              <w:marRight w:val="0"/>
              <w:marTop w:val="0"/>
              <w:marBottom w:val="0"/>
              <w:divBdr>
                <w:top w:val="none" w:sz="0" w:space="0" w:color="auto"/>
                <w:left w:val="none" w:sz="0" w:space="0" w:color="auto"/>
                <w:bottom w:val="none" w:sz="0" w:space="0" w:color="auto"/>
                <w:right w:val="none" w:sz="0" w:space="0" w:color="auto"/>
              </w:divBdr>
              <w:divsChild>
                <w:div w:id="20028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916586">
          <w:marLeft w:val="0"/>
          <w:marRight w:val="0"/>
          <w:marTop w:val="300"/>
          <w:marBottom w:val="0"/>
          <w:divBdr>
            <w:top w:val="none" w:sz="0" w:space="0" w:color="auto"/>
            <w:left w:val="none" w:sz="0" w:space="0" w:color="auto"/>
            <w:bottom w:val="none" w:sz="0" w:space="0" w:color="auto"/>
            <w:right w:val="none" w:sz="0" w:space="0" w:color="auto"/>
          </w:divBdr>
          <w:divsChild>
            <w:div w:id="810176190">
              <w:marLeft w:val="0"/>
              <w:marRight w:val="0"/>
              <w:marTop w:val="0"/>
              <w:marBottom w:val="0"/>
              <w:divBdr>
                <w:top w:val="none" w:sz="0" w:space="0" w:color="auto"/>
                <w:left w:val="none" w:sz="0" w:space="0" w:color="auto"/>
                <w:bottom w:val="none" w:sz="0" w:space="0" w:color="auto"/>
                <w:right w:val="none" w:sz="0" w:space="0" w:color="auto"/>
              </w:divBdr>
              <w:divsChild>
                <w:div w:id="1699969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54167">
          <w:marLeft w:val="0"/>
          <w:marRight w:val="0"/>
          <w:marTop w:val="300"/>
          <w:marBottom w:val="0"/>
          <w:divBdr>
            <w:top w:val="none" w:sz="0" w:space="0" w:color="auto"/>
            <w:left w:val="none" w:sz="0" w:space="0" w:color="auto"/>
            <w:bottom w:val="none" w:sz="0" w:space="0" w:color="auto"/>
            <w:right w:val="none" w:sz="0" w:space="0" w:color="auto"/>
          </w:divBdr>
          <w:divsChild>
            <w:div w:id="37361785">
              <w:marLeft w:val="0"/>
              <w:marRight w:val="0"/>
              <w:marTop w:val="0"/>
              <w:marBottom w:val="0"/>
              <w:divBdr>
                <w:top w:val="none" w:sz="0" w:space="0" w:color="auto"/>
                <w:left w:val="none" w:sz="0" w:space="0" w:color="auto"/>
                <w:bottom w:val="none" w:sz="0" w:space="0" w:color="auto"/>
                <w:right w:val="none" w:sz="0" w:space="0" w:color="auto"/>
              </w:divBdr>
              <w:divsChild>
                <w:div w:id="123844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27304">
      <w:bodyDiv w:val="1"/>
      <w:marLeft w:val="0"/>
      <w:marRight w:val="0"/>
      <w:marTop w:val="0"/>
      <w:marBottom w:val="0"/>
      <w:divBdr>
        <w:top w:val="none" w:sz="0" w:space="0" w:color="auto"/>
        <w:left w:val="none" w:sz="0" w:space="0" w:color="auto"/>
        <w:bottom w:val="none" w:sz="0" w:space="0" w:color="auto"/>
        <w:right w:val="none" w:sz="0" w:space="0" w:color="auto"/>
      </w:divBdr>
      <w:divsChild>
        <w:div w:id="63916735">
          <w:marLeft w:val="0"/>
          <w:marRight w:val="0"/>
          <w:marTop w:val="0"/>
          <w:marBottom w:val="0"/>
          <w:divBdr>
            <w:top w:val="none" w:sz="0" w:space="0" w:color="auto"/>
            <w:left w:val="none" w:sz="0" w:space="0" w:color="auto"/>
            <w:bottom w:val="none" w:sz="0" w:space="0" w:color="auto"/>
            <w:right w:val="none" w:sz="0" w:space="0" w:color="auto"/>
          </w:divBdr>
          <w:divsChild>
            <w:div w:id="204025259">
              <w:marLeft w:val="0"/>
              <w:marRight w:val="0"/>
              <w:marTop w:val="0"/>
              <w:marBottom w:val="0"/>
              <w:divBdr>
                <w:top w:val="none" w:sz="0" w:space="0" w:color="auto"/>
                <w:left w:val="none" w:sz="0" w:space="0" w:color="auto"/>
                <w:bottom w:val="none" w:sz="0" w:space="0" w:color="auto"/>
                <w:right w:val="none" w:sz="0" w:space="0" w:color="auto"/>
              </w:divBdr>
            </w:div>
          </w:divsChild>
        </w:div>
        <w:div w:id="834301065">
          <w:marLeft w:val="0"/>
          <w:marRight w:val="0"/>
          <w:marTop w:val="0"/>
          <w:marBottom w:val="0"/>
          <w:divBdr>
            <w:top w:val="none" w:sz="0" w:space="0" w:color="auto"/>
            <w:left w:val="none" w:sz="0" w:space="0" w:color="auto"/>
            <w:bottom w:val="none" w:sz="0" w:space="0" w:color="auto"/>
            <w:right w:val="none" w:sz="0" w:space="0" w:color="auto"/>
          </w:divBdr>
        </w:div>
        <w:div w:id="1898972541">
          <w:marLeft w:val="0"/>
          <w:marRight w:val="0"/>
          <w:marTop w:val="0"/>
          <w:marBottom w:val="0"/>
          <w:divBdr>
            <w:top w:val="none" w:sz="0" w:space="0" w:color="auto"/>
            <w:left w:val="none" w:sz="0" w:space="0" w:color="auto"/>
            <w:bottom w:val="none" w:sz="0" w:space="0" w:color="auto"/>
            <w:right w:val="none" w:sz="0" w:space="0" w:color="auto"/>
          </w:divBdr>
          <w:divsChild>
            <w:div w:id="2010713585">
              <w:marLeft w:val="0"/>
              <w:marRight w:val="0"/>
              <w:marTop w:val="0"/>
              <w:marBottom w:val="0"/>
              <w:divBdr>
                <w:top w:val="none" w:sz="0" w:space="0" w:color="auto"/>
                <w:left w:val="none" w:sz="0" w:space="0" w:color="auto"/>
                <w:bottom w:val="none" w:sz="0" w:space="0" w:color="auto"/>
                <w:right w:val="none" w:sz="0" w:space="0" w:color="auto"/>
              </w:divBdr>
            </w:div>
          </w:divsChild>
        </w:div>
        <w:div w:id="75638047">
          <w:marLeft w:val="0"/>
          <w:marRight w:val="0"/>
          <w:marTop w:val="0"/>
          <w:marBottom w:val="0"/>
          <w:divBdr>
            <w:top w:val="none" w:sz="0" w:space="0" w:color="auto"/>
            <w:left w:val="none" w:sz="0" w:space="0" w:color="auto"/>
            <w:bottom w:val="none" w:sz="0" w:space="0" w:color="auto"/>
            <w:right w:val="none" w:sz="0" w:space="0" w:color="auto"/>
          </w:divBdr>
        </w:div>
        <w:div w:id="35206224">
          <w:marLeft w:val="0"/>
          <w:marRight w:val="0"/>
          <w:marTop w:val="0"/>
          <w:marBottom w:val="0"/>
          <w:divBdr>
            <w:top w:val="none" w:sz="0" w:space="0" w:color="auto"/>
            <w:left w:val="none" w:sz="0" w:space="0" w:color="auto"/>
            <w:bottom w:val="none" w:sz="0" w:space="0" w:color="auto"/>
            <w:right w:val="none" w:sz="0" w:space="0" w:color="auto"/>
          </w:divBdr>
          <w:divsChild>
            <w:div w:id="577134448">
              <w:marLeft w:val="0"/>
              <w:marRight w:val="0"/>
              <w:marTop w:val="0"/>
              <w:marBottom w:val="0"/>
              <w:divBdr>
                <w:top w:val="none" w:sz="0" w:space="0" w:color="auto"/>
                <w:left w:val="none" w:sz="0" w:space="0" w:color="auto"/>
                <w:bottom w:val="none" w:sz="0" w:space="0" w:color="auto"/>
                <w:right w:val="none" w:sz="0" w:space="0" w:color="auto"/>
              </w:divBdr>
            </w:div>
          </w:divsChild>
        </w:div>
        <w:div w:id="1949580674">
          <w:marLeft w:val="0"/>
          <w:marRight w:val="0"/>
          <w:marTop w:val="0"/>
          <w:marBottom w:val="0"/>
          <w:divBdr>
            <w:top w:val="none" w:sz="0" w:space="0" w:color="auto"/>
            <w:left w:val="none" w:sz="0" w:space="0" w:color="auto"/>
            <w:bottom w:val="none" w:sz="0" w:space="0" w:color="auto"/>
            <w:right w:val="none" w:sz="0" w:space="0" w:color="auto"/>
          </w:divBdr>
        </w:div>
        <w:div w:id="1388643339">
          <w:marLeft w:val="0"/>
          <w:marRight w:val="0"/>
          <w:marTop w:val="0"/>
          <w:marBottom w:val="0"/>
          <w:divBdr>
            <w:top w:val="none" w:sz="0" w:space="0" w:color="auto"/>
            <w:left w:val="none" w:sz="0" w:space="0" w:color="auto"/>
            <w:bottom w:val="none" w:sz="0" w:space="0" w:color="auto"/>
            <w:right w:val="none" w:sz="0" w:space="0" w:color="auto"/>
          </w:divBdr>
          <w:divsChild>
            <w:div w:id="915701601">
              <w:marLeft w:val="0"/>
              <w:marRight w:val="0"/>
              <w:marTop w:val="0"/>
              <w:marBottom w:val="0"/>
              <w:divBdr>
                <w:top w:val="none" w:sz="0" w:space="0" w:color="auto"/>
                <w:left w:val="none" w:sz="0" w:space="0" w:color="auto"/>
                <w:bottom w:val="none" w:sz="0" w:space="0" w:color="auto"/>
                <w:right w:val="none" w:sz="0" w:space="0" w:color="auto"/>
              </w:divBdr>
            </w:div>
          </w:divsChild>
        </w:div>
        <w:div w:id="580413926">
          <w:marLeft w:val="0"/>
          <w:marRight w:val="0"/>
          <w:marTop w:val="0"/>
          <w:marBottom w:val="0"/>
          <w:divBdr>
            <w:top w:val="none" w:sz="0" w:space="0" w:color="auto"/>
            <w:left w:val="none" w:sz="0" w:space="0" w:color="auto"/>
            <w:bottom w:val="none" w:sz="0" w:space="0" w:color="auto"/>
            <w:right w:val="none" w:sz="0" w:space="0" w:color="auto"/>
          </w:divBdr>
        </w:div>
        <w:div w:id="674651242">
          <w:marLeft w:val="0"/>
          <w:marRight w:val="0"/>
          <w:marTop w:val="0"/>
          <w:marBottom w:val="0"/>
          <w:divBdr>
            <w:top w:val="none" w:sz="0" w:space="0" w:color="auto"/>
            <w:left w:val="none" w:sz="0" w:space="0" w:color="auto"/>
            <w:bottom w:val="none" w:sz="0" w:space="0" w:color="auto"/>
            <w:right w:val="none" w:sz="0" w:space="0" w:color="auto"/>
          </w:divBdr>
          <w:divsChild>
            <w:div w:id="956569462">
              <w:marLeft w:val="0"/>
              <w:marRight w:val="0"/>
              <w:marTop w:val="0"/>
              <w:marBottom w:val="0"/>
              <w:divBdr>
                <w:top w:val="none" w:sz="0" w:space="0" w:color="auto"/>
                <w:left w:val="none" w:sz="0" w:space="0" w:color="auto"/>
                <w:bottom w:val="none" w:sz="0" w:space="0" w:color="auto"/>
                <w:right w:val="none" w:sz="0" w:space="0" w:color="auto"/>
              </w:divBdr>
            </w:div>
          </w:divsChild>
        </w:div>
        <w:div w:id="2064059992">
          <w:marLeft w:val="0"/>
          <w:marRight w:val="0"/>
          <w:marTop w:val="0"/>
          <w:marBottom w:val="0"/>
          <w:divBdr>
            <w:top w:val="none" w:sz="0" w:space="0" w:color="auto"/>
            <w:left w:val="none" w:sz="0" w:space="0" w:color="auto"/>
            <w:bottom w:val="none" w:sz="0" w:space="0" w:color="auto"/>
            <w:right w:val="none" w:sz="0" w:space="0" w:color="auto"/>
          </w:divBdr>
        </w:div>
        <w:div w:id="648484735">
          <w:marLeft w:val="0"/>
          <w:marRight w:val="0"/>
          <w:marTop w:val="0"/>
          <w:marBottom w:val="0"/>
          <w:divBdr>
            <w:top w:val="none" w:sz="0" w:space="0" w:color="auto"/>
            <w:left w:val="none" w:sz="0" w:space="0" w:color="auto"/>
            <w:bottom w:val="none" w:sz="0" w:space="0" w:color="auto"/>
            <w:right w:val="none" w:sz="0" w:space="0" w:color="auto"/>
          </w:divBdr>
          <w:divsChild>
            <w:div w:id="1356465080">
              <w:marLeft w:val="0"/>
              <w:marRight w:val="0"/>
              <w:marTop w:val="0"/>
              <w:marBottom w:val="0"/>
              <w:divBdr>
                <w:top w:val="none" w:sz="0" w:space="0" w:color="auto"/>
                <w:left w:val="none" w:sz="0" w:space="0" w:color="auto"/>
                <w:bottom w:val="none" w:sz="0" w:space="0" w:color="auto"/>
                <w:right w:val="none" w:sz="0" w:space="0" w:color="auto"/>
              </w:divBdr>
            </w:div>
          </w:divsChild>
        </w:div>
        <w:div w:id="2103456324">
          <w:marLeft w:val="0"/>
          <w:marRight w:val="0"/>
          <w:marTop w:val="0"/>
          <w:marBottom w:val="0"/>
          <w:divBdr>
            <w:top w:val="none" w:sz="0" w:space="0" w:color="auto"/>
            <w:left w:val="none" w:sz="0" w:space="0" w:color="auto"/>
            <w:bottom w:val="none" w:sz="0" w:space="0" w:color="auto"/>
            <w:right w:val="none" w:sz="0" w:space="0" w:color="auto"/>
          </w:divBdr>
        </w:div>
        <w:div w:id="310184484">
          <w:marLeft w:val="0"/>
          <w:marRight w:val="0"/>
          <w:marTop w:val="0"/>
          <w:marBottom w:val="0"/>
          <w:divBdr>
            <w:top w:val="none" w:sz="0" w:space="0" w:color="auto"/>
            <w:left w:val="none" w:sz="0" w:space="0" w:color="auto"/>
            <w:bottom w:val="none" w:sz="0" w:space="0" w:color="auto"/>
            <w:right w:val="none" w:sz="0" w:space="0" w:color="auto"/>
          </w:divBdr>
          <w:divsChild>
            <w:div w:id="1641108653">
              <w:marLeft w:val="0"/>
              <w:marRight w:val="0"/>
              <w:marTop w:val="0"/>
              <w:marBottom w:val="0"/>
              <w:divBdr>
                <w:top w:val="none" w:sz="0" w:space="0" w:color="auto"/>
                <w:left w:val="none" w:sz="0" w:space="0" w:color="auto"/>
                <w:bottom w:val="none" w:sz="0" w:space="0" w:color="auto"/>
                <w:right w:val="none" w:sz="0" w:space="0" w:color="auto"/>
              </w:divBdr>
            </w:div>
          </w:divsChild>
        </w:div>
        <w:div w:id="672800842">
          <w:marLeft w:val="0"/>
          <w:marRight w:val="0"/>
          <w:marTop w:val="300"/>
          <w:marBottom w:val="0"/>
          <w:divBdr>
            <w:top w:val="none" w:sz="0" w:space="0" w:color="auto"/>
            <w:left w:val="none" w:sz="0" w:space="0" w:color="auto"/>
            <w:bottom w:val="none" w:sz="0" w:space="0" w:color="auto"/>
            <w:right w:val="none" w:sz="0" w:space="0" w:color="auto"/>
          </w:divBdr>
          <w:divsChild>
            <w:div w:id="1602910915">
              <w:marLeft w:val="0"/>
              <w:marRight w:val="0"/>
              <w:marTop w:val="0"/>
              <w:marBottom w:val="0"/>
              <w:divBdr>
                <w:top w:val="none" w:sz="0" w:space="0" w:color="auto"/>
                <w:left w:val="none" w:sz="0" w:space="0" w:color="auto"/>
                <w:bottom w:val="none" w:sz="0" w:space="0" w:color="auto"/>
                <w:right w:val="none" w:sz="0" w:space="0" w:color="auto"/>
              </w:divBdr>
              <w:divsChild>
                <w:div w:id="401105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9163">
          <w:marLeft w:val="0"/>
          <w:marRight w:val="0"/>
          <w:marTop w:val="300"/>
          <w:marBottom w:val="0"/>
          <w:divBdr>
            <w:top w:val="none" w:sz="0" w:space="0" w:color="auto"/>
            <w:left w:val="none" w:sz="0" w:space="0" w:color="auto"/>
            <w:bottom w:val="none" w:sz="0" w:space="0" w:color="auto"/>
            <w:right w:val="none" w:sz="0" w:space="0" w:color="auto"/>
          </w:divBdr>
          <w:divsChild>
            <w:div w:id="1917207524">
              <w:marLeft w:val="0"/>
              <w:marRight w:val="0"/>
              <w:marTop w:val="0"/>
              <w:marBottom w:val="0"/>
              <w:divBdr>
                <w:top w:val="none" w:sz="0" w:space="0" w:color="auto"/>
                <w:left w:val="none" w:sz="0" w:space="0" w:color="auto"/>
                <w:bottom w:val="none" w:sz="0" w:space="0" w:color="auto"/>
                <w:right w:val="none" w:sz="0" w:space="0" w:color="auto"/>
              </w:divBdr>
              <w:divsChild>
                <w:div w:id="113609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1217">
          <w:marLeft w:val="0"/>
          <w:marRight w:val="0"/>
          <w:marTop w:val="300"/>
          <w:marBottom w:val="0"/>
          <w:divBdr>
            <w:top w:val="none" w:sz="0" w:space="0" w:color="auto"/>
            <w:left w:val="none" w:sz="0" w:space="0" w:color="auto"/>
            <w:bottom w:val="none" w:sz="0" w:space="0" w:color="auto"/>
            <w:right w:val="none" w:sz="0" w:space="0" w:color="auto"/>
          </w:divBdr>
          <w:divsChild>
            <w:div w:id="736512159">
              <w:marLeft w:val="0"/>
              <w:marRight w:val="0"/>
              <w:marTop w:val="0"/>
              <w:marBottom w:val="0"/>
              <w:divBdr>
                <w:top w:val="none" w:sz="0" w:space="0" w:color="auto"/>
                <w:left w:val="none" w:sz="0" w:space="0" w:color="auto"/>
                <w:bottom w:val="none" w:sz="0" w:space="0" w:color="auto"/>
                <w:right w:val="none" w:sz="0" w:space="0" w:color="auto"/>
              </w:divBdr>
              <w:divsChild>
                <w:div w:id="61309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52234">
          <w:marLeft w:val="0"/>
          <w:marRight w:val="0"/>
          <w:marTop w:val="300"/>
          <w:marBottom w:val="0"/>
          <w:divBdr>
            <w:top w:val="none" w:sz="0" w:space="0" w:color="auto"/>
            <w:left w:val="none" w:sz="0" w:space="0" w:color="auto"/>
            <w:bottom w:val="none" w:sz="0" w:space="0" w:color="auto"/>
            <w:right w:val="none" w:sz="0" w:space="0" w:color="auto"/>
          </w:divBdr>
          <w:divsChild>
            <w:div w:id="317805262">
              <w:marLeft w:val="0"/>
              <w:marRight w:val="0"/>
              <w:marTop w:val="0"/>
              <w:marBottom w:val="0"/>
              <w:divBdr>
                <w:top w:val="none" w:sz="0" w:space="0" w:color="auto"/>
                <w:left w:val="none" w:sz="0" w:space="0" w:color="auto"/>
                <w:bottom w:val="none" w:sz="0" w:space="0" w:color="auto"/>
                <w:right w:val="none" w:sz="0" w:space="0" w:color="auto"/>
              </w:divBdr>
              <w:divsChild>
                <w:div w:id="70479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5526957">
      <w:bodyDiv w:val="1"/>
      <w:marLeft w:val="0"/>
      <w:marRight w:val="0"/>
      <w:marTop w:val="0"/>
      <w:marBottom w:val="0"/>
      <w:divBdr>
        <w:top w:val="none" w:sz="0" w:space="0" w:color="auto"/>
        <w:left w:val="none" w:sz="0" w:space="0" w:color="auto"/>
        <w:bottom w:val="none" w:sz="0" w:space="0" w:color="auto"/>
        <w:right w:val="none" w:sz="0" w:space="0" w:color="auto"/>
      </w:divBdr>
      <w:divsChild>
        <w:div w:id="509755931">
          <w:marLeft w:val="0"/>
          <w:marRight w:val="0"/>
          <w:marTop w:val="0"/>
          <w:marBottom w:val="0"/>
          <w:divBdr>
            <w:top w:val="none" w:sz="0" w:space="0" w:color="auto"/>
            <w:left w:val="none" w:sz="0" w:space="0" w:color="auto"/>
            <w:bottom w:val="none" w:sz="0" w:space="0" w:color="auto"/>
            <w:right w:val="none" w:sz="0" w:space="0" w:color="auto"/>
          </w:divBdr>
        </w:div>
        <w:div w:id="1393579456">
          <w:marLeft w:val="0"/>
          <w:marRight w:val="0"/>
          <w:marTop w:val="0"/>
          <w:marBottom w:val="0"/>
          <w:divBdr>
            <w:top w:val="none" w:sz="0" w:space="0" w:color="auto"/>
            <w:left w:val="none" w:sz="0" w:space="0" w:color="auto"/>
            <w:bottom w:val="none" w:sz="0" w:space="0" w:color="auto"/>
            <w:right w:val="none" w:sz="0" w:space="0" w:color="auto"/>
          </w:divBdr>
          <w:divsChild>
            <w:div w:id="415322520">
              <w:marLeft w:val="0"/>
              <w:marRight w:val="0"/>
              <w:marTop w:val="0"/>
              <w:marBottom w:val="0"/>
              <w:divBdr>
                <w:top w:val="none" w:sz="0" w:space="0" w:color="auto"/>
                <w:left w:val="none" w:sz="0" w:space="0" w:color="auto"/>
                <w:bottom w:val="none" w:sz="0" w:space="0" w:color="auto"/>
                <w:right w:val="none" w:sz="0" w:space="0" w:color="auto"/>
              </w:divBdr>
            </w:div>
          </w:divsChild>
        </w:div>
        <w:div w:id="1253196903">
          <w:marLeft w:val="0"/>
          <w:marRight w:val="0"/>
          <w:marTop w:val="0"/>
          <w:marBottom w:val="0"/>
          <w:divBdr>
            <w:top w:val="none" w:sz="0" w:space="0" w:color="auto"/>
            <w:left w:val="none" w:sz="0" w:space="0" w:color="auto"/>
            <w:bottom w:val="none" w:sz="0" w:space="0" w:color="auto"/>
            <w:right w:val="none" w:sz="0" w:space="0" w:color="auto"/>
          </w:divBdr>
        </w:div>
        <w:div w:id="756052533">
          <w:marLeft w:val="0"/>
          <w:marRight w:val="0"/>
          <w:marTop w:val="0"/>
          <w:marBottom w:val="0"/>
          <w:divBdr>
            <w:top w:val="none" w:sz="0" w:space="0" w:color="auto"/>
            <w:left w:val="none" w:sz="0" w:space="0" w:color="auto"/>
            <w:bottom w:val="none" w:sz="0" w:space="0" w:color="auto"/>
            <w:right w:val="none" w:sz="0" w:space="0" w:color="auto"/>
          </w:divBdr>
          <w:divsChild>
            <w:div w:id="852301310">
              <w:marLeft w:val="0"/>
              <w:marRight w:val="0"/>
              <w:marTop w:val="0"/>
              <w:marBottom w:val="0"/>
              <w:divBdr>
                <w:top w:val="none" w:sz="0" w:space="0" w:color="auto"/>
                <w:left w:val="none" w:sz="0" w:space="0" w:color="auto"/>
                <w:bottom w:val="none" w:sz="0" w:space="0" w:color="auto"/>
                <w:right w:val="none" w:sz="0" w:space="0" w:color="auto"/>
              </w:divBdr>
            </w:div>
          </w:divsChild>
        </w:div>
        <w:div w:id="180433994">
          <w:marLeft w:val="0"/>
          <w:marRight w:val="0"/>
          <w:marTop w:val="0"/>
          <w:marBottom w:val="0"/>
          <w:divBdr>
            <w:top w:val="none" w:sz="0" w:space="0" w:color="auto"/>
            <w:left w:val="none" w:sz="0" w:space="0" w:color="auto"/>
            <w:bottom w:val="none" w:sz="0" w:space="0" w:color="auto"/>
            <w:right w:val="none" w:sz="0" w:space="0" w:color="auto"/>
          </w:divBdr>
        </w:div>
        <w:div w:id="1765152098">
          <w:marLeft w:val="0"/>
          <w:marRight w:val="0"/>
          <w:marTop w:val="0"/>
          <w:marBottom w:val="0"/>
          <w:divBdr>
            <w:top w:val="none" w:sz="0" w:space="0" w:color="auto"/>
            <w:left w:val="none" w:sz="0" w:space="0" w:color="auto"/>
            <w:bottom w:val="none" w:sz="0" w:space="0" w:color="auto"/>
            <w:right w:val="none" w:sz="0" w:space="0" w:color="auto"/>
          </w:divBdr>
          <w:divsChild>
            <w:div w:id="466053877">
              <w:marLeft w:val="0"/>
              <w:marRight w:val="0"/>
              <w:marTop w:val="0"/>
              <w:marBottom w:val="0"/>
              <w:divBdr>
                <w:top w:val="none" w:sz="0" w:space="0" w:color="auto"/>
                <w:left w:val="none" w:sz="0" w:space="0" w:color="auto"/>
                <w:bottom w:val="none" w:sz="0" w:space="0" w:color="auto"/>
                <w:right w:val="none" w:sz="0" w:space="0" w:color="auto"/>
              </w:divBdr>
            </w:div>
          </w:divsChild>
        </w:div>
        <w:div w:id="1626306017">
          <w:marLeft w:val="0"/>
          <w:marRight w:val="0"/>
          <w:marTop w:val="0"/>
          <w:marBottom w:val="0"/>
          <w:divBdr>
            <w:top w:val="none" w:sz="0" w:space="0" w:color="auto"/>
            <w:left w:val="none" w:sz="0" w:space="0" w:color="auto"/>
            <w:bottom w:val="none" w:sz="0" w:space="0" w:color="auto"/>
            <w:right w:val="none" w:sz="0" w:space="0" w:color="auto"/>
          </w:divBdr>
        </w:div>
        <w:div w:id="2099255478">
          <w:marLeft w:val="0"/>
          <w:marRight w:val="0"/>
          <w:marTop w:val="0"/>
          <w:marBottom w:val="0"/>
          <w:divBdr>
            <w:top w:val="none" w:sz="0" w:space="0" w:color="auto"/>
            <w:left w:val="none" w:sz="0" w:space="0" w:color="auto"/>
            <w:bottom w:val="none" w:sz="0" w:space="0" w:color="auto"/>
            <w:right w:val="none" w:sz="0" w:space="0" w:color="auto"/>
          </w:divBdr>
          <w:divsChild>
            <w:div w:id="1714109828">
              <w:marLeft w:val="0"/>
              <w:marRight w:val="0"/>
              <w:marTop w:val="0"/>
              <w:marBottom w:val="0"/>
              <w:divBdr>
                <w:top w:val="none" w:sz="0" w:space="0" w:color="auto"/>
                <w:left w:val="none" w:sz="0" w:space="0" w:color="auto"/>
                <w:bottom w:val="none" w:sz="0" w:space="0" w:color="auto"/>
                <w:right w:val="none" w:sz="0" w:space="0" w:color="auto"/>
              </w:divBdr>
            </w:div>
          </w:divsChild>
        </w:div>
        <w:div w:id="273052952">
          <w:marLeft w:val="0"/>
          <w:marRight w:val="0"/>
          <w:marTop w:val="0"/>
          <w:marBottom w:val="0"/>
          <w:divBdr>
            <w:top w:val="none" w:sz="0" w:space="0" w:color="auto"/>
            <w:left w:val="none" w:sz="0" w:space="0" w:color="auto"/>
            <w:bottom w:val="none" w:sz="0" w:space="0" w:color="auto"/>
            <w:right w:val="none" w:sz="0" w:space="0" w:color="auto"/>
          </w:divBdr>
        </w:div>
        <w:div w:id="521742713">
          <w:marLeft w:val="0"/>
          <w:marRight w:val="0"/>
          <w:marTop w:val="0"/>
          <w:marBottom w:val="0"/>
          <w:divBdr>
            <w:top w:val="none" w:sz="0" w:space="0" w:color="auto"/>
            <w:left w:val="none" w:sz="0" w:space="0" w:color="auto"/>
            <w:bottom w:val="none" w:sz="0" w:space="0" w:color="auto"/>
            <w:right w:val="none" w:sz="0" w:space="0" w:color="auto"/>
          </w:divBdr>
          <w:divsChild>
            <w:div w:id="1455905305">
              <w:marLeft w:val="0"/>
              <w:marRight w:val="0"/>
              <w:marTop w:val="0"/>
              <w:marBottom w:val="0"/>
              <w:divBdr>
                <w:top w:val="none" w:sz="0" w:space="0" w:color="auto"/>
                <w:left w:val="none" w:sz="0" w:space="0" w:color="auto"/>
                <w:bottom w:val="none" w:sz="0" w:space="0" w:color="auto"/>
                <w:right w:val="none" w:sz="0" w:space="0" w:color="auto"/>
              </w:divBdr>
            </w:div>
          </w:divsChild>
        </w:div>
        <w:div w:id="554705841">
          <w:marLeft w:val="0"/>
          <w:marRight w:val="0"/>
          <w:marTop w:val="0"/>
          <w:marBottom w:val="0"/>
          <w:divBdr>
            <w:top w:val="none" w:sz="0" w:space="0" w:color="auto"/>
            <w:left w:val="none" w:sz="0" w:space="0" w:color="auto"/>
            <w:bottom w:val="none" w:sz="0" w:space="0" w:color="auto"/>
            <w:right w:val="none" w:sz="0" w:space="0" w:color="auto"/>
          </w:divBdr>
        </w:div>
        <w:div w:id="496380487">
          <w:marLeft w:val="0"/>
          <w:marRight w:val="0"/>
          <w:marTop w:val="0"/>
          <w:marBottom w:val="0"/>
          <w:divBdr>
            <w:top w:val="none" w:sz="0" w:space="0" w:color="auto"/>
            <w:left w:val="none" w:sz="0" w:space="0" w:color="auto"/>
            <w:bottom w:val="none" w:sz="0" w:space="0" w:color="auto"/>
            <w:right w:val="none" w:sz="0" w:space="0" w:color="auto"/>
          </w:divBdr>
          <w:divsChild>
            <w:div w:id="1467317371">
              <w:marLeft w:val="0"/>
              <w:marRight w:val="0"/>
              <w:marTop w:val="0"/>
              <w:marBottom w:val="0"/>
              <w:divBdr>
                <w:top w:val="none" w:sz="0" w:space="0" w:color="auto"/>
                <w:left w:val="none" w:sz="0" w:space="0" w:color="auto"/>
                <w:bottom w:val="none" w:sz="0" w:space="0" w:color="auto"/>
                <w:right w:val="none" w:sz="0" w:space="0" w:color="auto"/>
              </w:divBdr>
            </w:div>
          </w:divsChild>
        </w:div>
        <w:div w:id="1974554964">
          <w:marLeft w:val="0"/>
          <w:marRight w:val="0"/>
          <w:marTop w:val="0"/>
          <w:marBottom w:val="0"/>
          <w:divBdr>
            <w:top w:val="none" w:sz="0" w:space="0" w:color="auto"/>
            <w:left w:val="none" w:sz="0" w:space="0" w:color="auto"/>
            <w:bottom w:val="none" w:sz="0" w:space="0" w:color="auto"/>
            <w:right w:val="none" w:sz="0" w:space="0" w:color="auto"/>
          </w:divBdr>
        </w:div>
        <w:div w:id="613557127">
          <w:marLeft w:val="0"/>
          <w:marRight w:val="0"/>
          <w:marTop w:val="0"/>
          <w:marBottom w:val="0"/>
          <w:divBdr>
            <w:top w:val="none" w:sz="0" w:space="0" w:color="auto"/>
            <w:left w:val="none" w:sz="0" w:space="0" w:color="auto"/>
            <w:bottom w:val="none" w:sz="0" w:space="0" w:color="auto"/>
            <w:right w:val="none" w:sz="0" w:space="0" w:color="auto"/>
          </w:divBdr>
          <w:divsChild>
            <w:div w:id="410470312">
              <w:marLeft w:val="0"/>
              <w:marRight w:val="0"/>
              <w:marTop w:val="0"/>
              <w:marBottom w:val="0"/>
              <w:divBdr>
                <w:top w:val="none" w:sz="0" w:space="0" w:color="auto"/>
                <w:left w:val="none" w:sz="0" w:space="0" w:color="auto"/>
                <w:bottom w:val="none" w:sz="0" w:space="0" w:color="auto"/>
                <w:right w:val="none" w:sz="0" w:space="0" w:color="auto"/>
              </w:divBdr>
            </w:div>
          </w:divsChild>
        </w:div>
        <w:div w:id="1248345379">
          <w:marLeft w:val="0"/>
          <w:marRight w:val="0"/>
          <w:marTop w:val="300"/>
          <w:marBottom w:val="0"/>
          <w:divBdr>
            <w:top w:val="none" w:sz="0" w:space="0" w:color="auto"/>
            <w:left w:val="none" w:sz="0" w:space="0" w:color="auto"/>
            <w:bottom w:val="none" w:sz="0" w:space="0" w:color="auto"/>
            <w:right w:val="none" w:sz="0" w:space="0" w:color="auto"/>
          </w:divBdr>
          <w:divsChild>
            <w:div w:id="468324699">
              <w:marLeft w:val="0"/>
              <w:marRight w:val="0"/>
              <w:marTop w:val="0"/>
              <w:marBottom w:val="0"/>
              <w:divBdr>
                <w:top w:val="none" w:sz="0" w:space="0" w:color="auto"/>
                <w:left w:val="none" w:sz="0" w:space="0" w:color="auto"/>
                <w:bottom w:val="none" w:sz="0" w:space="0" w:color="auto"/>
                <w:right w:val="none" w:sz="0" w:space="0" w:color="auto"/>
              </w:divBdr>
              <w:divsChild>
                <w:div w:id="20178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690463">
          <w:marLeft w:val="0"/>
          <w:marRight w:val="0"/>
          <w:marTop w:val="300"/>
          <w:marBottom w:val="0"/>
          <w:divBdr>
            <w:top w:val="none" w:sz="0" w:space="0" w:color="auto"/>
            <w:left w:val="none" w:sz="0" w:space="0" w:color="auto"/>
            <w:bottom w:val="none" w:sz="0" w:space="0" w:color="auto"/>
            <w:right w:val="none" w:sz="0" w:space="0" w:color="auto"/>
          </w:divBdr>
          <w:divsChild>
            <w:div w:id="625426949">
              <w:marLeft w:val="0"/>
              <w:marRight w:val="0"/>
              <w:marTop w:val="0"/>
              <w:marBottom w:val="0"/>
              <w:divBdr>
                <w:top w:val="none" w:sz="0" w:space="0" w:color="auto"/>
                <w:left w:val="none" w:sz="0" w:space="0" w:color="auto"/>
                <w:bottom w:val="none" w:sz="0" w:space="0" w:color="auto"/>
                <w:right w:val="none" w:sz="0" w:space="0" w:color="auto"/>
              </w:divBdr>
              <w:divsChild>
                <w:div w:id="28280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384483">
          <w:marLeft w:val="0"/>
          <w:marRight w:val="0"/>
          <w:marTop w:val="300"/>
          <w:marBottom w:val="0"/>
          <w:divBdr>
            <w:top w:val="none" w:sz="0" w:space="0" w:color="auto"/>
            <w:left w:val="none" w:sz="0" w:space="0" w:color="auto"/>
            <w:bottom w:val="none" w:sz="0" w:space="0" w:color="auto"/>
            <w:right w:val="none" w:sz="0" w:space="0" w:color="auto"/>
          </w:divBdr>
          <w:divsChild>
            <w:div w:id="971835144">
              <w:marLeft w:val="0"/>
              <w:marRight w:val="0"/>
              <w:marTop w:val="0"/>
              <w:marBottom w:val="0"/>
              <w:divBdr>
                <w:top w:val="none" w:sz="0" w:space="0" w:color="auto"/>
                <w:left w:val="none" w:sz="0" w:space="0" w:color="auto"/>
                <w:bottom w:val="none" w:sz="0" w:space="0" w:color="auto"/>
                <w:right w:val="none" w:sz="0" w:space="0" w:color="auto"/>
              </w:divBdr>
              <w:divsChild>
                <w:div w:id="166253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51212">
          <w:marLeft w:val="0"/>
          <w:marRight w:val="0"/>
          <w:marTop w:val="300"/>
          <w:marBottom w:val="0"/>
          <w:divBdr>
            <w:top w:val="none" w:sz="0" w:space="0" w:color="auto"/>
            <w:left w:val="none" w:sz="0" w:space="0" w:color="auto"/>
            <w:bottom w:val="none" w:sz="0" w:space="0" w:color="auto"/>
            <w:right w:val="none" w:sz="0" w:space="0" w:color="auto"/>
          </w:divBdr>
          <w:divsChild>
            <w:div w:id="471949515">
              <w:marLeft w:val="0"/>
              <w:marRight w:val="0"/>
              <w:marTop w:val="0"/>
              <w:marBottom w:val="0"/>
              <w:divBdr>
                <w:top w:val="none" w:sz="0" w:space="0" w:color="auto"/>
                <w:left w:val="none" w:sz="0" w:space="0" w:color="auto"/>
                <w:bottom w:val="none" w:sz="0" w:space="0" w:color="auto"/>
                <w:right w:val="none" w:sz="0" w:space="0" w:color="auto"/>
              </w:divBdr>
              <w:divsChild>
                <w:div w:id="79837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2684">
      <w:bodyDiv w:val="1"/>
      <w:marLeft w:val="0"/>
      <w:marRight w:val="0"/>
      <w:marTop w:val="0"/>
      <w:marBottom w:val="0"/>
      <w:divBdr>
        <w:top w:val="none" w:sz="0" w:space="0" w:color="auto"/>
        <w:left w:val="none" w:sz="0" w:space="0" w:color="auto"/>
        <w:bottom w:val="none" w:sz="0" w:space="0" w:color="auto"/>
        <w:right w:val="none" w:sz="0" w:space="0" w:color="auto"/>
      </w:divBdr>
      <w:divsChild>
        <w:div w:id="970020377">
          <w:marLeft w:val="0"/>
          <w:marRight w:val="0"/>
          <w:marTop w:val="0"/>
          <w:marBottom w:val="0"/>
          <w:divBdr>
            <w:top w:val="none" w:sz="0" w:space="0" w:color="auto"/>
            <w:left w:val="none" w:sz="0" w:space="0" w:color="auto"/>
            <w:bottom w:val="none" w:sz="0" w:space="0" w:color="auto"/>
            <w:right w:val="none" w:sz="0" w:space="0" w:color="auto"/>
          </w:divBdr>
        </w:div>
        <w:div w:id="1778207413">
          <w:marLeft w:val="0"/>
          <w:marRight w:val="0"/>
          <w:marTop w:val="0"/>
          <w:marBottom w:val="0"/>
          <w:divBdr>
            <w:top w:val="none" w:sz="0" w:space="0" w:color="auto"/>
            <w:left w:val="none" w:sz="0" w:space="0" w:color="auto"/>
            <w:bottom w:val="none" w:sz="0" w:space="0" w:color="auto"/>
            <w:right w:val="none" w:sz="0" w:space="0" w:color="auto"/>
          </w:divBdr>
          <w:divsChild>
            <w:div w:id="546182889">
              <w:marLeft w:val="0"/>
              <w:marRight w:val="0"/>
              <w:marTop w:val="0"/>
              <w:marBottom w:val="0"/>
              <w:divBdr>
                <w:top w:val="none" w:sz="0" w:space="0" w:color="auto"/>
                <w:left w:val="none" w:sz="0" w:space="0" w:color="auto"/>
                <w:bottom w:val="none" w:sz="0" w:space="0" w:color="auto"/>
                <w:right w:val="none" w:sz="0" w:space="0" w:color="auto"/>
              </w:divBdr>
            </w:div>
          </w:divsChild>
        </w:div>
        <w:div w:id="830632731">
          <w:marLeft w:val="0"/>
          <w:marRight w:val="0"/>
          <w:marTop w:val="0"/>
          <w:marBottom w:val="0"/>
          <w:divBdr>
            <w:top w:val="none" w:sz="0" w:space="0" w:color="auto"/>
            <w:left w:val="none" w:sz="0" w:space="0" w:color="auto"/>
            <w:bottom w:val="none" w:sz="0" w:space="0" w:color="auto"/>
            <w:right w:val="none" w:sz="0" w:space="0" w:color="auto"/>
          </w:divBdr>
        </w:div>
        <w:div w:id="764692447">
          <w:marLeft w:val="0"/>
          <w:marRight w:val="0"/>
          <w:marTop w:val="0"/>
          <w:marBottom w:val="0"/>
          <w:divBdr>
            <w:top w:val="none" w:sz="0" w:space="0" w:color="auto"/>
            <w:left w:val="none" w:sz="0" w:space="0" w:color="auto"/>
            <w:bottom w:val="none" w:sz="0" w:space="0" w:color="auto"/>
            <w:right w:val="none" w:sz="0" w:space="0" w:color="auto"/>
          </w:divBdr>
          <w:divsChild>
            <w:div w:id="17779531">
              <w:marLeft w:val="0"/>
              <w:marRight w:val="0"/>
              <w:marTop w:val="0"/>
              <w:marBottom w:val="0"/>
              <w:divBdr>
                <w:top w:val="none" w:sz="0" w:space="0" w:color="auto"/>
                <w:left w:val="none" w:sz="0" w:space="0" w:color="auto"/>
                <w:bottom w:val="none" w:sz="0" w:space="0" w:color="auto"/>
                <w:right w:val="none" w:sz="0" w:space="0" w:color="auto"/>
              </w:divBdr>
            </w:div>
          </w:divsChild>
        </w:div>
        <w:div w:id="1677347746">
          <w:marLeft w:val="0"/>
          <w:marRight w:val="0"/>
          <w:marTop w:val="0"/>
          <w:marBottom w:val="0"/>
          <w:divBdr>
            <w:top w:val="none" w:sz="0" w:space="0" w:color="auto"/>
            <w:left w:val="none" w:sz="0" w:space="0" w:color="auto"/>
            <w:bottom w:val="none" w:sz="0" w:space="0" w:color="auto"/>
            <w:right w:val="none" w:sz="0" w:space="0" w:color="auto"/>
          </w:divBdr>
        </w:div>
        <w:div w:id="1562054310">
          <w:marLeft w:val="0"/>
          <w:marRight w:val="0"/>
          <w:marTop w:val="0"/>
          <w:marBottom w:val="0"/>
          <w:divBdr>
            <w:top w:val="none" w:sz="0" w:space="0" w:color="auto"/>
            <w:left w:val="none" w:sz="0" w:space="0" w:color="auto"/>
            <w:bottom w:val="none" w:sz="0" w:space="0" w:color="auto"/>
            <w:right w:val="none" w:sz="0" w:space="0" w:color="auto"/>
          </w:divBdr>
          <w:divsChild>
            <w:div w:id="609822175">
              <w:marLeft w:val="0"/>
              <w:marRight w:val="0"/>
              <w:marTop w:val="0"/>
              <w:marBottom w:val="0"/>
              <w:divBdr>
                <w:top w:val="none" w:sz="0" w:space="0" w:color="auto"/>
                <w:left w:val="none" w:sz="0" w:space="0" w:color="auto"/>
                <w:bottom w:val="none" w:sz="0" w:space="0" w:color="auto"/>
                <w:right w:val="none" w:sz="0" w:space="0" w:color="auto"/>
              </w:divBdr>
            </w:div>
          </w:divsChild>
        </w:div>
        <w:div w:id="108745189">
          <w:marLeft w:val="0"/>
          <w:marRight w:val="0"/>
          <w:marTop w:val="0"/>
          <w:marBottom w:val="0"/>
          <w:divBdr>
            <w:top w:val="none" w:sz="0" w:space="0" w:color="auto"/>
            <w:left w:val="none" w:sz="0" w:space="0" w:color="auto"/>
            <w:bottom w:val="none" w:sz="0" w:space="0" w:color="auto"/>
            <w:right w:val="none" w:sz="0" w:space="0" w:color="auto"/>
          </w:divBdr>
        </w:div>
        <w:div w:id="812983586">
          <w:marLeft w:val="0"/>
          <w:marRight w:val="0"/>
          <w:marTop w:val="0"/>
          <w:marBottom w:val="0"/>
          <w:divBdr>
            <w:top w:val="none" w:sz="0" w:space="0" w:color="auto"/>
            <w:left w:val="none" w:sz="0" w:space="0" w:color="auto"/>
            <w:bottom w:val="none" w:sz="0" w:space="0" w:color="auto"/>
            <w:right w:val="none" w:sz="0" w:space="0" w:color="auto"/>
          </w:divBdr>
          <w:divsChild>
            <w:div w:id="1887715594">
              <w:marLeft w:val="0"/>
              <w:marRight w:val="0"/>
              <w:marTop w:val="0"/>
              <w:marBottom w:val="0"/>
              <w:divBdr>
                <w:top w:val="none" w:sz="0" w:space="0" w:color="auto"/>
                <w:left w:val="none" w:sz="0" w:space="0" w:color="auto"/>
                <w:bottom w:val="none" w:sz="0" w:space="0" w:color="auto"/>
                <w:right w:val="none" w:sz="0" w:space="0" w:color="auto"/>
              </w:divBdr>
            </w:div>
          </w:divsChild>
        </w:div>
        <w:div w:id="233204018">
          <w:marLeft w:val="0"/>
          <w:marRight w:val="0"/>
          <w:marTop w:val="0"/>
          <w:marBottom w:val="0"/>
          <w:divBdr>
            <w:top w:val="none" w:sz="0" w:space="0" w:color="auto"/>
            <w:left w:val="none" w:sz="0" w:space="0" w:color="auto"/>
            <w:bottom w:val="none" w:sz="0" w:space="0" w:color="auto"/>
            <w:right w:val="none" w:sz="0" w:space="0" w:color="auto"/>
          </w:divBdr>
        </w:div>
        <w:div w:id="1604419095">
          <w:marLeft w:val="0"/>
          <w:marRight w:val="0"/>
          <w:marTop w:val="0"/>
          <w:marBottom w:val="0"/>
          <w:divBdr>
            <w:top w:val="none" w:sz="0" w:space="0" w:color="auto"/>
            <w:left w:val="none" w:sz="0" w:space="0" w:color="auto"/>
            <w:bottom w:val="none" w:sz="0" w:space="0" w:color="auto"/>
            <w:right w:val="none" w:sz="0" w:space="0" w:color="auto"/>
          </w:divBdr>
          <w:divsChild>
            <w:div w:id="1037703436">
              <w:marLeft w:val="0"/>
              <w:marRight w:val="0"/>
              <w:marTop w:val="0"/>
              <w:marBottom w:val="0"/>
              <w:divBdr>
                <w:top w:val="none" w:sz="0" w:space="0" w:color="auto"/>
                <w:left w:val="none" w:sz="0" w:space="0" w:color="auto"/>
                <w:bottom w:val="none" w:sz="0" w:space="0" w:color="auto"/>
                <w:right w:val="none" w:sz="0" w:space="0" w:color="auto"/>
              </w:divBdr>
            </w:div>
          </w:divsChild>
        </w:div>
        <w:div w:id="1809281598">
          <w:marLeft w:val="0"/>
          <w:marRight w:val="0"/>
          <w:marTop w:val="0"/>
          <w:marBottom w:val="0"/>
          <w:divBdr>
            <w:top w:val="none" w:sz="0" w:space="0" w:color="auto"/>
            <w:left w:val="none" w:sz="0" w:space="0" w:color="auto"/>
            <w:bottom w:val="none" w:sz="0" w:space="0" w:color="auto"/>
            <w:right w:val="none" w:sz="0" w:space="0" w:color="auto"/>
          </w:divBdr>
        </w:div>
        <w:div w:id="1694188299">
          <w:marLeft w:val="0"/>
          <w:marRight w:val="0"/>
          <w:marTop w:val="0"/>
          <w:marBottom w:val="0"/>
          <w:divBdr>
            <w:top w:val="none" w:sz="0" w:space="0" w:color="auto"/>
            <w:left w:val="none" w:sz="0" w:space="0" w:color="auto"/>
            <w:bottom w:val="none" w:sz="0" w:space="0" w:color="auto"/>
            <w:right w:val="none" w:sz="0" w:space="0" w:color="auto"/>
          </w:divBdr>
          <w:divsChild>
            <w:div w:id="1418163551">
              <w:marLeft w:val="0"/>
              <w:marRight w:val="0"/>
              <w:marTop w:val="0"/>
              <w:marBottom w:val="0"/>
              <w:divBdr>
                <w:top w:val="none" w:sz="0" w:space="0" w:color="auto"/>
                <w:left w:val="none" w:sz="0" w:space="0" w:color="auto"/>
                <w:bottom w:val="none" w:sz="0" w:space="0" w:color="auto"/>
                <w:right w:val="none" w:sz="0" w:space="0" w:color="auto"/>
              </w:divBdr>
            </w:div>
          </w:divsChild>
        </w:div>
        <w:div w:id="296229353">
          <w:marLeft w:val="0"/>
          <w:marRight w:val="0"/>
          <w:marTop w:val="0"/>
          <w:marBottom w:val="0"/>
          <w:divBdr>
            <w:top w:val="none" w:sz="0" w:space="0" w:color="auto"/>
            <w:left w:val="none" w:sz="0" w:space="0" w:color="auto"/>
            <w:bottom w:val="none" w:sz="0" w:space="0" w:color="auto"/>
            <w:right w:val="none" w:sz="0" w:space="0" w:color="auto"/>
          </w:divBdr>
        </w:div>
        <w:div w:id="151912712">
          <w:marLeft w:val="0"/>
          <w:marRight w:val="0"/>
          <w:marTop w:val="0"/>
          <w:marBottom w:val="0"/>
          <w:divBdr>
            <w:top w:val="none" w:sz="0" w:space="0" w:color="auto"/>
            <w:left w:val="none" w:sz="0" w:space="0" w:color="auto"/>
            <w:bottom w:val="none" w:sz="0" w:space="0" w:color="auto"/>
            <w:right w:val="none" w:sz="0" w:space="0" w:color="auto"/>
          </w:divBdr>
          <w:divsChild>
            <w:div w:id="325131977">
              <w:marLeft w:val="0"/>
              <w:marRight w:val="0"/>
              <w:marTop w:val="0"/>
              <w:marBottom w:val="0"/>
              <w:divBdr>
                <w:top w:val="none" w:sz="0" w:space="0" w:color="auto"/>
                <w:left w:val="none" w:sz="0" w:space="0" w:color="auto"/>
                <w:bottom w:val="none" w:sz="0" w:space="0" w:color="auto"/>
                <w:right w:val="none" w:sz="0" w:space="0" w:color="auto"/>
              </w:divBdr>
            </w:div>
          </w:divsChild>
        </w:div>
        <w:div w:id="705564969">
          <w:marLeft w:val="0"/>
          <w:marRight w:val="0"/>
          <w:marTop w:val="300"/>
          <w:marBottom w:val="0"/>
          <w:divBdr>
            <w:top w:val="none" w:sz="0" w:space="0" w:color="auto"/>
            <w:left w:val="none" w:sz="0" w:space="0" w:color="auto"/>
            <w:bottom w:val="none" w:sz="0" w:space="0" w:color="auto"/>
            <w:right w:val="none" w:sz="0" w:space="0" w:color="auto"/>
          </w:divBdr>
          <w:divsChild>
            <w:div w:id="506024390">
              <w:marLeft w:val="0"/>
              <w:marRight w:val="0"/>
              <w:marTop w:val="0"/>
              <w:marBottom w:val="0"/>
              <w:divBdr>
                <w:top w:val="none" w:sz="0" w:space="0" w:color="auto"/>
                <w:left w:val="none" w:sz="0" w:space="0" w:color="auto"/>
                <w:bottom w:val="none" w:sz="0" w:space="0" w:color="auto"/>
                <w:right w:val="none" w:sz="0" w:space="0" w:color="auto"/>
              </w:divBdr>
              <w:divsChild>
                <w:div w:id="36484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78948">
          <w:marLeft w:val="0"/>
          <w:marRight w:val="0"/>
          <w:marTop w:val="300"/>
          <w:marBottom w:val="0"/>
          <w:divBdr>
            <w:top w:val="none" w:sz="0" w:space="0" w:color="auto"/>
            <w:left w:val="none" w:sz="0" w:space="0" w:color="auto"/>
            <w:bottom w:val="none" w:sz="0" w:space="0" w:color="auto"/>
            <w:right w:val="none" w:sz="0" w:space="0" w:color="auto"/>
          </w:divBdr>
          <w:divsChild>
            <w:div w:id="1126047349">
              <w:marLeft w:val="0"/>
              <w:marRight w:val="0"/>
              <w:marTop w:val="0"/>
              <w:marBottom w:val="0"/>
              <w:divBdr>
                <w:top w:val="none" w:sz="0" w:space="0" w:color="auto"/>
                <w:left w:val="none" w:sz="0" w:space="0" w:color="auto"/>
                <w:bottom w:val="none" w:sz="0" w:space="0" w:color="auto"/>
                <w:right w:val="none" w:sz="0" w:space="0" w:color="auto"/>
              </w:divBdr>
              <w:divsChild>
                <w:div w:id="1723794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842">
          <w:marLeft w:val="0"/>
          <w:marRight w:val="0"/>
          <w:marTop w:val="300"/>
          <w:marBottom w:val="0"/>
          <w:divBdr>
            <w:top w:val="none" w:sz="0" w:space="0" w:color="auto"/>
            <w:left w:val="none" w:sz="0" w:space="0" w:color="auto"/>
            <w:bottom w:val="none" w:sz="0" w:space="0" w:color="auto"/>
            <w:right w:val="none" w:sz="0" w:space="0" w:color="auto"/>
          </w:divBdr>
          <w:divsChild>
            <w:div w:id="1273629237">
              <w:marLeft w:val="0"/>
              <w:marRight w:val="0"/>
              <w:marTop w:val="0"/>
              <w:marBottom w:val="0"/>
              <w:divBdr>
                <w:top w:val="none" w:sz="0" w:space="0" w:color="auto"/>
                <w:left w:val="none" w:sz="0" w:space="0" w:color="auto"/>
                <w:bottom w:val="none" w:sz="0" w:space="0" w:color="auto"/>
                <w:right w:val="none" w:sz="0" w:space="0" w:color="auto"/>
              </w:divBdr>
              <w:divsChild>
                <w:div w:id="859273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186985">
          <w:marLeft w:val="0"/>
          <w:marRight w:val="0"/>
          <w:marTop w:val="300"/>
          <w:marBottom w:val="0"/>
          <w:divBdr>
            <w:top w:val="none" w:sz="0" w:space="0" w:color="auto"/>
            <w:left w:val="none" w:sz="0" w:space="0" w:color="auto"/>
            <w:bottom w:val="none" w:sz="0" w:space="0" w:color="auto"/>
            <w:right w:val="none" w:sz="0" w:space="0" w:color="auto"/>
          </w:divBdr>
          <w:divsChild>
            <w:div w:id="1307736064">
              <w:marLeft w:val="0"/>
              <w:marRight w:val="0"/>
              <w:marTop w:val="0"/>
              <w:marBottom w:val="0"/>
              <w:divBdr>
                <w:top w:val="none" w:sz="0" w:space="0" w:color="auto"/>
                <w:left w:val="none" w:sz="0" w:space="0" w:color="auto"/>
                <w:bottom w:val="none" w:sz="0" w:space="0" w:color="auto"/>
                <w:right w:val="none" w:sz="0" w:space="0" w:color="auto"/>
              </w:divBdr>
              <w:divsChild>
                <w:div w:id="1424455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79514">
      <w:bodyDiv w:val="1"/>
      <w:marLeft w:val="0"/>
      <w:marRight w:val="0"/>
      <w:marTop w:val="0"/>
      <w:marBottom w:val="0"/>
      <w:divBdr>
        <w:top w:val="none" w:sz="0" w:space="0" w:color="auto"/>
        <w:left w:val="none" w:sz="0" w:space="0" w:color="auto"/>
        <w:bottom w:val="none" w:sz="0" w:space="0" w:color="auto"/>
        <w:right w:val="none" w:sz="0" w:space="0" w:color="auto"/>
      </w:divBdr>
      <w:divsChild>
        <w:div w:id="1779640045">
          <w:marLeft w:val="0"/>
          <w:marRight w:val="0"/>
          <w:marTop w:val="0"/>
          <w:marBottom w:val="0"/>
          <w:divBdr>
            <w:top w:val="none" w:sz="0" w:space="0" w:color="auto"/>
            <w:left w:val="none" w:sz="0" w:space="0" w:color="auto"/>
            <w:bottom w:val="none" w:sz="0" w:space="0" w:color="auto"/>
            <w:right w:val="none" w:sz="0" w:space="0" w:color="auto"/>
          </w:divBdr>
        </w:div>
        <w:div w:id="1792281214">
          <w:marLeft w:val="0"/>
          <w:marRight w:val="0"/>
          <w:marTop w:val="0"/>
          <w:marBottom w:val="0"/>
          <w:divBdr>
            <w:top w:val="none" w:sz="0" w:space="0" w:color="auto"/>
            <w:left w:val="none" w:sz="0" w:space="0" w:color="auto"/>
            <w:bottom w:val="none" w:sz="0" w:space="0" w:color="auto"/>
            <w:right w:val="none" w:sz="0" w:space="0" w:color="auto"/>
          </w:divBdr>
          <w:divsChild>
            <w:div w:id="1490559088">
              <w:marLeft w:val="0"/>
              <w:marRight w:val="0"/>
              <w:marTop w:val="0"/>
              <w:marBottom w:val="0"/>
              <w:divBdr>
                <w:top w:val="none" w:sz="0" w:space="0" w:color="auto"/>
                <w:left w:val="none" w:sz="0" w:space="0" w:color="auto"/>
                <w:bottom w:val="none" w:sz="0" w:space="0" w:color="auto"/>
                <w:right w:val="none" w:sz="0" w:space="0" w:color="auto"/>
              </w:divBdr>
            </w:div>
          </w:divsChild>
        </w:div>
        <w:div w:id="93209580">
          <w:marLeft w:val="0"/>
          <w:marRight w:val="0"/>
          <w:marTop w:val="0"/>
          <w:marBottom w:val="0"/>
          <w:divBdr>
            <w:top w:val="none" w:sz="0" w:space="0" w:color="auto"/>
            <w:left w:val="none" w:sz="0" w:space="0" w:color="auto"/>
            <w:bottom w:val="none" w:sz="0" w:space="0" w:color="auto"/>
            <w:right w:val="none" w:sz="0" w:space="0" w:color="auto"/>
          </w:divBdr>
        </w:div>
        <w:div w:id="777288600">
          <w:marLeft w:val="0"/>
          <w:marRight w:val="0"/>
          <w:marTop w:val="0"/>
          <w:marBottom w:val="0"/>
          <w:divBdr>
            <w:top w:val="none" w:sz="0" w:space="0" w:color="auto"/>
            <w:left w:val="none" w:sz="0" w:space="0" w:color="auto"/>
            <w:bottom w:val="none" w:sz="0" w:space="0" w:color="auto"/>
            <w:right w:val="none" w:sz="0" w:space="0" w:color="auto"/>
          </w:divBdr>
          <w:divsChild>
            <w:div w:id="1238056685">
              <w:marLeft w:val="0"/>
              <w:marRight w:val="0"/>
              <w:marTop w:val="0"/>
              <w:marBottom w:val="0"/>
              <w:divBdr>
                <w:top w:val="none" w:sz="0" w:space="0" w:color="auto"/>
                <w:left w:val="none" w:sz="0" w:space="0" w:color="auto"/>
                <w:bottom w:val="none" w:sz="0" w:space="0" w:color="auto"/>
                <w:right w:val="none" w:sz="0" w:space="0" w:color="auto"/>
              </w:divBdr>
            </w:div>
          </w:divsChild>
        </w:div>
        <w:div w:id="690496607">
          <w:marLeft w:val="0"/>
          <w:marRight w:val="0"/>
          <w:marTop w:val="0"/>
          <w:marBottom w:val="0"/>
          <w:divBdr>
            <w:top w:val="none" w:sz="0" w:space="0" w:color="auto"/>
            <w:left w:val="none" w:sz="0" w:space="0" w:color="auto"/>
            <w:bottom w:val="none" w:sz="0" w:space="0" w:color="auto"/>
            <w:right w:val="none" w:sz="0" w:space="0" w:color="auto"/>
          </w:divBdr>
        </w:div>
        <w:div w:id="457575681">
          <w:marLeft w:val="0"/>
          <w:marRight w:val="0"/>
          <w:marTop w:val="0"/>
          <w:marBottom w:val="0"/>
          <w:divBdr>
            <w:top w:val="none" w:sz="0" w:space="0" w:color="auto"/>
            <w:left w:val="none" w:sz="0" w:space="0" w:color="auto"/>
            <w:bottom w:val="none" w:sz="0" w:space="0" w:color="auto"/>
            <w:right w:val="none" w:sz="0" w:space="0" w:color="auto"/>
          </w:divBdr>
          <w:divsChild>
            <w:div w:id="1934315192">
              <w:marLeft w:val="0"/>
              <w:marRight w:val="0"/>
              <w:marTop w:val="0"/>
              <w:marBottom w:val="0"/>
              <w:divBdr>
                <w:top w:val="none" w:sz="0" w:space="0" w:color="auto"/>
                <w:left w:val="none" w:sz="0" w:space="0" w:color="auto"/>
                <w:bottom w:val="none" w:sz="0" w:space="0" w:color="auto"/>
                <w:right w:val="none" w:sz="0" w:space="0" w:color="auto"/>
              </w:divBdr>
            </w:div>
          </w:divsChild>
        </w:div>
        <w:div w:id="1630740852">
          <w:marLeft w:val="0"/>
          <w:marRight w:val="0"/>
          <w:marTop w:val="0"/>
          <w:marBottom w:val="0"/>
          <w:divBdr>
            <w:top w:val="none" w:sz="0" w:space="0" w:color="auto"/>
            <w:left w:val="none" w:sz="0" w:space="0" w:color="auto"/>
            <w:bottom w:val="none" w:sz="0" w:space="0" w:color="auto"/>
            <w:right w:val="none" w:sz="0" w:space="0" w:color="auto"/>
          </w:divBdr>
        </w:div>
        <w:div w:id="638728676">
          <w:marLeft w:val="0"/>
          <w:marRight w:val="0"/>
          <w:marTop w:val="0"/>
          <w:marBottom w:val="0"/>
          <w:divBdr>
            <w:top w:val="none" w:sz="0" w:space="0" w:color="auto"/>
            <w:left w:val="none" w:sz="0" w:space="0" w:color="auto"/>
            <w:bottom w:val="none" w:sz="0" w:space="0" w:color="auto"/>
            <w:right w:val="none" w:sz="0" w:space="0" w:color="auto"/>
          </w:divBdr>
          <w:divsChild>
            <w:div w:id="1730567232">
              <w:marLeft w:val="0"/>
              <w:marRight w:val="0"/>
              <w:marTop w:val="0"/>
              <w:marBottom w:val="0"/>
              <w:divBdr>
                <w:top w:val="none" w:sz="0" w:space="0" w:color="auto"/>
                <w:left w:val="none" w:sz="0" w:space="0" w:color="auto"/>
                <w:bottom w:val="none" w:sz="0" w:space="0" w:color="auto"/>
                <w:right w:val="none" w:sz="0" w:space="0" w:color="auto"/>
              </w:divBdr>
            </w:div>
          </w:divsChild>
        </w:div>
        <w:div w:id="2058237933">
          <w:marLeft w:val="0"/>
          <w:marRight w:val="0"/>
          <w:marTop w:val="0"/>
          <w:marBottom w:val="0"/>
          <w:divBdr>
            <w:top w:val="none" w:sz="0" w:space="0" w:color="auto"/>
            <w:left w:val="none" w:sz="0" w:space="0" w:color="auto"/>
            <w:bottom w:val="none" w:sz="0" w:space="0" w:color="auto"/>
            <w:right w:val="none" w:sz="0" w:space="0" w:color="auto"/>
          </w:divBdr>
        </w:div>
        <w:div w:id="307245219">
          <w:marLeft w:val="0"/>
          <w:marRight w:val="0"/>
          <w:marTop w:val="0"/>
          <w:marBottom w:val="0"/>
          <w:divBdr>
            <w:top w:val="none" w:sz="0" w:space="0" w:color="auto"/>
            <w:left w:val="none" w:sz="0" w:space="0" w:color="auto"/>
            <w:bottom w:val="none" w:sz="0" w:space="0" w:color="auto"/>
            <w:right w:val="none" w:sz="0" w:space="0" w:color="auto"/>
          </w:divBdr>
          <w:divsChild>
            <w:div w:id="203299295">
              <w:marLeft w:val="0"/>
              <w:marRight w:val="0"/>
              <w:marTop w:val="0"/>
              <w:marBottom w:val="0"/>
              <w:divBdr>
                <w:top w:val="none" w:sz="0" w:space="0" w:color="auto"/>
                <w:left w:val="none" w:sz="0" w:space="0" w:color="auto"/>
                <w:bottom w:val="none" w:sz="0" w:space="0" w:color="auto"/>
                <w:right w:val="none" w:sz="0" w:space="0" w:color="auto"/>
              </w:divBdr>
            </w:div>
          </w:divsChild>
        </w:div>
        <w:div w:id="1978341917">
          <w:marLeft w:val="0"/>
          <w:marRight w:val="0"/>
          <w:marTop w:val="0"/>
          <w:marBottom w:val="0"/>
          <w:divBdr>
            <w:top w:val="none" w:sz="0" w:space="0" w:color="auto"/>
            <w:left w:val="none" w:sz="0" w:space="0" w:color="auto"/>
            <w:bottom w:val="none" w:sz="0" w:space="0" w:color="auto"/>
            <w:right w:val="none" w:sz="0" w:space="0" w:color="auto"/>
          </w:divBdr>
        </w:div>
        <w:div w:id="1983079803">
          <w:marLeft w:val="0"/>
          <w:marRight w:val="0"/>
          <w:marTop w:val="0"/>
          <w:marBottom w:val="0"/>
          <w:divBdr>
            <w:top w:val="none" w:sz="0" w:space="0" w:color="auto"/>
            <w:left w:val="none" w:sz="0" w:space="0" w:color="auto"/>
            <w:bottom w:val="none" w:sz="0" w:space="0" w:color="auto"/>
            <w:right w:val="none" w:sz="0" w:space="0" w:color="auto"/>
          </w:divBdr>
          <w:divsChild>
            <w:div w:id="1225289028">
              <w:marLeft w:val="0"/>
              <w:marRight w:val="0"/>
              <w:marTop w:val="0"/>
              <w:marBottom w:val="0"/>
              <w:divBdr>
                <w:top w:val="none" w:sz="0" w:space="0" w:color="auto"/>
                <w:left w:val="none" w:sz="0" w:space="0" w:color="auto"/>
                <w:bottom w:val="none" w:sz="0" w:space="0" w:color="auto"/>
                <w:right w:val="none" w:sz="0" w:space="0" w:color="auto"/>
              </w:divBdr>
            </w:div>
          </w:divsChild>
        </w:div>
        <w:div w:id="878008552">
          <w:marLeft w:val="0"/>
          <w:marRight w:val="0"/>
          <w:marTop w:val="0"/>
          <w:marBottom w:val="0"/>
          <w:divBdr>
            <w:top w:val="none" w:sz="0" w:space="0" w:color="auto"/>
            <w:left w:val="none" w:sz="0" w:space="0" w:color="auto"/>
            <w:bottom w:val="none" w:sz="0" w:space="0" w:color="auto"/>
            <w:right w:val="none" w:sz="0" w:space="0" w:color="auto"/>
          </w:divBdr>
        </w:div>
        <w:div w:id="765616204">
          <w:marLeft w:val="0"/>
          <w:marRight w:val="0"/>
          <w:marTop w:val="0"/>
          <w:marBottom w:val="0"/>
          <w:divBdr>
            <w:top w:val="none" w:sz="0" w:space="0" w:color="auto"/>
            <w:left w:val="none" w:sz="0" w:space="0" w:color="auto"/>
            <w:bottom w:val="none" w:sz="0" w:space="0" w:color="auto"/>
            <w:right w:val="none" w:sz="0" w:space="0" w:color="auto"/>
          </w:divBdr>
          <w:divsChild>
            <w:div w:id="1442921814">
              <w:marLeft w:val="0"/>
              <w:marRight w:val="0"/>
              <w:marTop w:val="0"/>
              <w:marBottom w:val="0"/>
              <w:divBdr>
                <w:top w:val="none" w:sz="0" w:space="0" w:color="auto"/>
                <w:left w:val="none" w:sz="0" w:space="0" w:color="auto"/>
                <w:bottom w:val="none" w:sz="0" w:space="0" w:color="auto"/>
                <w:right w:val="none" w:sz="0" w:space="0" w:color="auto"/>
              </w:divBdr>
            </w:div>
          </w:divsChild>
        </w:div>
        <w:div w:id="1038555647">
          <w:marLeft w:val="0"/>
          <w:marRight w:val="0"/>
          <w:marTop w:val="300"/>
          <w:marBottom w:val="0"/>
          <w:divBdr>
            <w:top w:val="none" w:sz="0" w:space="0" w:color="auto"/>
            <w:left w:val="none" w:sz="0" w:space="0" w:color="auto"/>
            <w:bottom w:val="none" w:sz="0" w:space="0" w:color="auto"/>
            <w:right w:val="none" w:sz="0" w:space="0" w:color="auto"/>
          </w:divBdr>
          <w:divsChild>
            <w:div w:id="1906841676">
              <w:marLeft w:val="0"/>
              <w:marRight w:val="0"/>
              <w:marTop w:val="0"/>
              <w:marBottom w:val="0"/>
              <w:divBdr>
                <w:top w:val="none" w:sz="0" w:space="0" w:color="auto"/>
                <w:left w:val="none" w:sz="0" w:space="0" w:color="auto"/>
                <w:bottom w:val="none" w:sz="0" w:space="0" w:color="auto"/>
                <w:right w:val="none" w:sz="0" w:space="0" w:color="auto"/>
              </w:divBdr>
              <w:divsChild>
                <w:div w:id="151737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251206">
          <w:marLeft w:val="0"/>
          <w:marRight w:val="0"/>
          <w:marTop w:val="300"/>
          <w:marBottom w:val="0"/>
          <w:divBdr>
            <w:top w:val="none" w:sz="0" w:space="0" w:color="auto"/>
            <w:left w:val="none" w:sz="0" w:space="0" w:color="auto"/>
            <w:bottom w:val="none" w:sz="0" w:space="0" w:color="auto"/>
            <w:right w:val="none" w:sz="0" w:space="0" w:color="auto"/>
          </w:divBdr>
          <w:divsChild>
            <w:div w:id="1866359701">
              <w:marLeft w:val="0"/>
              <w:marRight w:val="0"/>
              <w:marTop w:val="0"/>
              <w:marBottom w:val="0"/>
              <w:divBdr>
                <w:top w:val="none" w:sz="0" w:space="0" w:color="auto"/>
                <w:left w:val="none" w:sz="0" w:space="0" w:color="auto"/>
                <w:bottom w:val="none" w:sz="0" w:space="0" w:color="auto"/>
                <w:right w:val="none" w:sz="0" w:space="0" w:color="auto"/>
              </w:divBdr>
              <w:divsChild>
                <w:div w:id="146330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827993">
          <w:marLeft w:val="0"/>
          <w:marRight w:val="0"/>
          <w:marTop w:val="300"/>
          <w:marBottom w:val="0"/>
          <w:divBdr>
            <w:top w:val="none" w:sz="0" w:space="0" w:color="auto"/>
            <w:left w:val="none" w:sz="0" w:space="0" w:color="auto"/>
            <w:bottom w:val="none" w:sz="0" w:space="0" w:color="auto"/>
            <w:right w:val="none" w:sz="0" w:space="0" w:color="auto"/>
          </w:divBdr>
          <w:divsChild>
            <w:div w:id="1897542817">
              <w:marLeft w:val="0"/>
              <w:marRight w:val="0"/>
              <w:marTop w:val="0"/>
              <w:marBottom w:val="0"/>
              <w:divBdr>
                <w:top w:val="none" w:sz="0" w:space="0" w:color="auto"/>
                <w:left w:val="none" w:sz="0" w:space="0" w:color="auto"/>
                <w:bottom w:val="none" w:sz="0" w:space="0" w:color="auto"/>
                <w:right w:val="none" w:sz="0" w:space="0" w:color="auto"/>
              </w:divBdr>
              <w:divsChild>
                <w:div w:id="37986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198136">
          <w:marLeft w:val="0"/>
          <w:marRight w:val="0"/>
          <w:marTop w:val="300"/>
          <w:marBottom w:val="0"/>
          <w:divBdr>
            <w:top w:val="none" w:sz="0" w:space="0" w:color="auto"/>
            <w:left w:val="none" w:sz="0" w:space="0" w:color="auto"/>
            <w:bottom w:val="none" w:sz="0" w:space="0" w:color="auto"/>
            <w:right w:val="none" w:sz="0" w:space="0" w:color="auto"/>
          </w:divBdr>
          <w:divsChild>
            <w:div w:id="1475829056">
              <w:marLeft w:val="0"/>
              <w:marRight w:val="0"/>
              <w:marTop w:val="0"/>
              <w:marBottom w:val="0"/>
              <w:divBdr>
                <w:top w:val="none" w:sz="0" w:space="0" w:color="auto"/>
                <w:left w:val="none" w:sz="0" w:space="0" w:color="auto"/>
                <w:bottom w:val="none" w:sz="0" w:space="0" w:color="auto"/>
                <w:right w:val="none" w:sz="0" w:space="0" w:color="auto"/>
              </w:divBdr>
              <w:divsChild>
                <w:div w:id="114917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5617">
      <w:bodyDiv w:val="1"/>
      <w:marLeft w:val="0"/>
      <w:marRight w:val="0"/>
      <w:marTop w:val="0"/>
      <w:marBottom w:val="0"/>
      <w:divBdr>
        <w:top w:val="none" w:sz="0" w:space="0" w:color="auto"/>
        <w:left w:val="none" w:sz="0" w:space="0" w:color="auto"/>
        <w:bottom w:val="none" w:sz="0" w:space="0" w:color="auto"/>
        <w:right w:val="none" w:sz="0" w:space="0" w:color="auto"/>
      </w:divBdr>
      <w:divsChild>
        <w:div w:id="342367050">
          <w:marLeft w:val="0"/>
          <w:marRight w:val="0"/>
          <w:marTop w:val="0"/>
          <w:marBottom w:val="0"/>
          <w:divBdr>
            <w:top w:val="none" w:sz="0" w:space="0" w:color="auto"/>
            <w:left w:val="none" w:sz="0" w:space="0" w:color="auto"/>
            <w:bottom w:val="none" w:sz="0" w:space="0" w:color="auto"/>
            <w:right w:val="none" w:sz="0" w:space="0" w:color="auto"/>
          </w:divBdr>
        </w:div>
        <w:div w:id="230316487">
          <w:marLeft w:val="0"/>
          <w:marRight w:val="0"/>
          <w:marTop w:val="0"/>
          <w:marBottom w:val="0"/>
          <w:divBdr>
            <w:top w:val="none" w:sz="0" w:space="0" w:color="auto"/>
            <w:left w:val="none" w:sz="0" w:space="0" w:color="auto"/>
            <w:bottom w:val="none" w:sz="0" w:space="0" w:color="auto"/>
            <w:right w:val="none" w:sz="0" w:space="0" w:color="auto"/>
          </w:divBdr>
          <w:divsChild>
            <w:div w:id="149446039">
              <w:marLeft w:val="0"/>
              <w:marRight w:val="0"/>
              <w:marTop w:val="0"/>
              <w:marBottom w:val="0"/>
              <w:divBdr>
                <w:top w:val="none" w:sz="0" w:space="0" w:color="auto"/>
                <w:left w:val="none" w:sz="0" w:space="0" w:color="auto"/>
                <w:bottom w:val="none" w:sz="0" w:space="0" w:color="auto"/>
                <w:right w:val="none" w:sz="0" w:space="0" w:color="auto"/>
              </w:divBdr>
            </w:div>
          </w:divsChild>
        </w:div>
        <w:div w:id="935285963">
          <w:marLeft w:val="0"/>
          <w:marRight w:val="0"/>
          <w:marTop w:val="0"/>
          <w:marBottom w:val="0"/>
          <w:divBdr>
            <w:top w:val="none" w:sz="0" w:space="0" w:color="auto"/>
            <w:left w:val="none" w:sz="0" w:space="0" w:color="auto"/>
            <w:bottom w:val="none" w:sz="0" w:space="0" w:color="auto"/>
            <w:right w:val="none" w:sz="0" w:space="0" w:color="auto"/>
          </w:divBdr>
        </w:div>
        <w:div w:id="995381283">
          <w:marLeft w:val="0"/>
          <w:marRight w:val="0"/>
          <w:marTop w:val="0"/>
          <w:marBottom w:val="0"/>
          <w:divBdr>
            <w:top w:val="none" w:sz="0" w:space="0" w:color="auto"/>
            <w:left w:val="none" w:sz="0" w:space="0" w:color="auto"/>
            <w:bottom w:val="none" w:sz="0" w:space="0" w:color="auto"/>
            <w:right w:val="none" w:sz="0" w:space="0" w:color="auto"/>
          </w:divBdr>
          <w:divsChild>
            <w:div w:id="2137064246">
              <w:marLeft w:val="0"/>
              <w:marRight w:val="0"/>
              <w:marTop w:val="0"/>
              <w:marBottom w:val="0"/>
              <w:divBdr>
                <w:top w:val="none" w:sz="0" w:space="0" w:color="auto"/>
                <w:left w:val="none" w:sz="0" w:space="0" w:color="auto"/>
                <w:bottom w:val="none" w:sz="0" w:space="0" w:color="auto"/>
                <w:right w:val="none" w:sz="0" w:space="0" w:color="auto"/>
              </w:divBdr>
            </w:div>
          </w:divsChild>
        </w:div>
        <w:div w:id="1678775467">
          <w:marLeft w:val="0"/>
          <w:marRight w:val="0"/>
          <w:marTop w:val="0"/>
          <w:marBottom w:val="0"/>
          <w:divBdr>
            <w:top w:val="none" w:sz="0" w:space="0" w:color="auto"/>
            <w:left w:val="none" w:sz="0" w:space="0" w:color="auto"/>
            <w:bottom w:val="none" w:sz="0" w:space="0" w:color="auto"/>
            <w:right w:val="none" w:sz="0" w:space="0" w:color="auto"/>
          </w:divBdr>
        </w:div>
        <w:div w:id="1069888257">
          <w:marLeft w:val="0"/>
          <w:marRight w:val="0"/>
          <w:marTop w:val="0"/>
          <w:marBottom w:val="0"/>
          <w:divBdr>
            <w:top w:val="none" w:sz="0" w:space="0" w:color="auto"/>
            <w:left w:val="none" w:sz="0" w:space="0" w:color="auto"/>
            <w:bottom w:val="none" w:sz="0" w:space="0" w:color="auto"/>
            <w:right w:val="none" w:sz="0" w:space="0" w:color="auto"/>
          </w:divBdr>
          <w:divsChild>
            <w:div w:id="1696226502">
              <w:marLeft w:val="0"/>
              <w:marRight w:val="0"/>
              <w:marTop w:val="0"/>
              <w:marBottom w:val="0"/>
              <w:divBdr>
                <w:top w:val="none" w:sz="0" w:space="0" w:color="auto"/>
                <w:left w:val="none" w:sz="0" w:space="0" w:color="auto"/>
                <w:bottom w:val="none" w:sz="0" w:space="0" w:color="auto"/>
                <w:right w:val="none" w:sz="0" w:space="0" w:color="auto"/>
              </w:divBdr>
            </w:div>
          </w:divsChild>
        </w:div>
        <w:div w:id="1020013675">
          <w:marLeft w:val="0"/>
          <w:marRight w:val="0"/>
          <w:marTop w:val="0"/>
          <w:marBottom w:val="0"/>
          <w:divBdr>
            <w:top w:val="none" w:sz="0" w:space="0" w:color="auto"/>
            <w:left w:val="none" w:sz="0" w:space="0" w:color="auto"/>
            <w:bottom w:val="none" w:sz="0" w:space="0" w:color="auto"/>
            <w:right w:val="none" w:sz="0" w:space="0" w:color="auto"/>
          </w:divBdr>
        </w:div>
        <w:div w:id="1348483272">
          <w:marLeft w:val="0"/>
          <w:marRight w:val="0"/>
          <w:marTop w:val="0"/>
          <w:marBottom w:val="0"/>
          <w:divBdr>
            <w:top w:val="none" w:sz="0" w:space="0" w:color="auto"/>
            <w:left w:val="none" w:sz="0" w:space="0" w:color="auto"/>
            <w:bottom w:val="none" w:sz="0" w:space="0" w:color="auto"/>
            <w:right w:val="none" w:sz="0" w:space="0" w:color="auto"/>
          </w:divBdr>
          <w:divsChild>
            <w:div w:id="723331470">
              <w:marLeft w:val="0"/>
              <w:marRight w:val="0"/>
              <w:marTop w:val="0"/>
              <w:marBottom w:val="0"/>
              <w:divBdr>
                <w:top w:val="none" w:sz="0" w:space="0" w:color="auto"/>
                <w:left w:val="none" w:sz="0" w:space="0" w:color="auto"/>
                <w:bottom w:val="none" w:sz="0" w:space="0" w:color="auto"/>
                <w:right w:val="none" w:sz="0" w:space="0" w:color="auto"/>
              </w:divBdr>
            </w:div>
          </w:divsChild>
        </w:div>
        <w:div w:id="1812284687">
          <w:marLeft w:val="0"/>
          <w:marRight w:val="0"/>
          <w:marTop w:val="0"/>
          <w:marBottom w:val="0"/>
          <w:divBdr>
            <w:top w:val="none" w:sz="0" w:space="0" w:color="auto"/>
            <w:left w:val="none" w:sz="0" w:space="0" w:color="auto"/>
            <w:bottom w:val="none" w:sz="0" w:space="0" w:color="auto"/>
            <w:right w:val="none" w:sz="0" w:space="0" w:color="auto"/>
          </w:divBdr>
        </w:div>
        <w:div w:id="840006671">
          <w:marLeft w:val="0"/>
          <w:marRight w:val="0"/>
          <w:marTop w:val="0"/>
          <w:marBottom w:val="0"/>
          <w:divBdr>
            <w:top w:val="none" w:sz="0" w:space="0" w:color="auto"/>
            <w:left w:val="none" w:sz="0" w:space="0" w:color="auto"/>
            <w:bottom w:val="none" w:sz="0" w:space="0" w:color="auto"/>
            <w:right w:val="none" w:sz="0" w:space="0" w:color="auto"/>
          </w:divBdr>
          <w:divsChild>
            <w:div w:id="1533231353">
              <w:marLeft w:val="0"/>
              <w:marRight w:val="0"/>
              <w:marTop w:val="0"/>
              <w:marBottom w:val="0"/>
              <w:divBdr>
                <w:top w:val="none" w:sz="0" w:space="0" w:color="auto"/>
                <w:left w:val="none" w:sz="0" w:space="0" w:color="auto"/>
                <w:bottom w:val="none" w:sz="0" w:space="0" w:color="auto"/>
                <w:right w:val="none" w:sz="0" w:space="0" w:color="auto"/>
              </w:divBdr>
            </w:div>
          </w:divsChild>
        </w:div>
        <w:div w:id="1873810046">
          <w:marLeft w:val="0"/>
          <w:marRight w:val="0"/>
          <w:marTop w:val="0"/>
          <w:marBottom w:val="0"/>
          <w:divBdr>
            <w:top w:val="none" w:sz="0" w:space="0" w:color="auto"/>
            <w:left w:val="none" w:sz="0" w:space="0" w:color="auto"/>
            <w:bottom w:val="none" w:sz="0" w:space="0" w:color="auto"/>
            <w:right w:val="none" w:sz="0" w:space="0" w:color="auto"/>
          </w:divBdr>
        </w:div>
        <w:div w:id="649746599">
          <w:marLeft w:val="0"/>
          <w:marRight w:val="0"/>
          <w:marTop w:val="0"/>
          <w:marBottom w:val="0"/>
          <w:divBdr>
            <w:top w:val="none" w:sz="0" w:space="0" w:color="auto"/>
            <w:left w:val="none" w:sz="0" w:space="0" w:color="auto"/>
            <w:bottom w:val="none" w:sz="0" w:space="0" w:color="auto"/>
            <w:right w:val="none" w:sz="0" w:space="0" w:color="auto"/>
          </w:divBdr>
          <w:divsChild>
            <w:div w:id="1772965688">
              <w:marLeft w:val="0"/>
              <w:marRight w:val="0"/>
              <w:marTop w:val="0"/>
              <w:marBottom w:val="0"/>
              <w:divBdr>
                <w:top w:val="none" w:sz="0" w:space="0" w:color="auto"/>
                <w:left w:val="none" w:sz="0" w:space="0" w:color="auto"/>
                <w:bottom w:val="none" w:sz="0" w:space="0" w:color="auto"/>
                <w:right w:val="none" w:sz="0" w:space="0" w:color="auto"/>
              </w:divBdr>
            </w:div>
          </w:divsChild>
        </w:div>
        <w:div w:id="714354935">
          <w:marLeft w:val="0"/>
          <w:marRight w:val="0"/>
          <w:marTop w:val="0"/>
          <w:marBottom w:val="0"/>
          <w:divBdr>
            <w:top w:val="none" w:sz="0" w:space="0" w:color="auto"/>
            <w:left w:val="none" w:sz="0" w:space="0" w:color="auto"/>
            <w:bottom w:val="none" w:sz="0" w:space="0" w:color="auto"/>
            <w:right w:val="none" w:sz="0" w:space="0" w:color="auto"/>
          </w:divBdr>
        </w:div>
        <w:div w:id="1812332766">
          <w:marLeft w:val="0"/>
          <w:marRight w:val="0"/>
          <w:marTop w:val="0"/>
          <w:marBottom w:val="0"/>
          <w:divBdr>
            <w:top w:val="none" w:sz="0" w:space="0" w:color="auto"/>
            <w:left w:val="none" w:sz="0" w:space="0" w:color="auto"/>
            <w:bottom w:val="none" w:sz="0" w:space="0" w:color="auto"/>
            <w:right w:val="none" w:sz="0" w:space="0" w:color="auto"/>
          </w:divBdr>
          <w:divsChild>
            <w:div w:id="409349813">
              <w:marLeft w:val="0"/>
              <w:marRight w:val="0"/>
              <w:marTop w:val="0"/>
              <w:marBottom w:val="0"/>
              <w:divBdr>
                <w:top w:val="none" w:sz="0" w:space="0" w:color="auto"/>
                <w:left w:val="none" w:sz="0" w:space="0" w:color="auto"/>
                <w:bottom w:val="none" w:sz="0" w:space="0" w:color="auto"/>
                <w:right w:val="none" w:sz="0" w:space="0" w:color="auto"/>
              </w:divBdr>
            </w:div>
          </w:divsChild>
        </w:div>
        <w:div w:id="1329602937">
          <w:marLeft w:val="0"/>
          <w:marRight w:val="0"/>
          <w:marTop w:val="300"/>
          <w:marBottom w:val="0"/>
          <w:divBdr>
            <w:top w:val="none" w:sz="0" w:space="0" w:color="auto"/>
            <w:left w:val="none" w:sz="0" w:space="0" w:color="auto"/>
            <w:bottom w:val="none" w:sz="0" w:space="0" w:color="auto"/>
            <w:right w:val="none" w:sz="0" w:space="0" w:color="auto"/>
          </w:divBdr>
          <w:divsChild>
            <w:div w:id="1404378036">
              <w:marLeft w:val="0"/>
              <w:marRight w:val="0"/>
              <w:marTop w:val="0"/>
              <w:marBottom w:val="0"/>
              <w:divBdr>
                <w:top w:val="none" w:sz="0" w:space="0" w:color="auto"/>
                <w:left w:val="none" w:sz="0" w:space="0" w:color="auto"/>
                <w:bottom w:val="none" w:sz="0" w:space="0" w:color="auto"/>
                <w:right w:val="none" w:sz="0" w:space="0" w:color="auto"/>
              </w:divBdr>
              <w:divsChild>
                <w:div w:id="1243949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357775">
          <w:marLeft w:val="0"/>
          <w:marRight w:val="0"/>
          <w:marTop w:val="300"/>
          <w:marBottom w:val="0"/>
          <w:divBdr>
            <w:top w:val="none" w:sz="0" w:space="0" w:color="auto"/>
            <w:left w:val="none" w:sz="0" w:space="0" w:color="auto"/>
            <w:bottom w:val="none" w:sz="0" w:space="0" w:color="auto"/>
            <w:right w:val="none" w:sz="0" w:space="0" w:color="auto"/>
          </w:divBdr>
          <w:divsChild>
            <w:div w:id="990215639">
              <w:marLeft w:val="0"/>
              <w:marRight w:val="0"/>
              <w:marTop w:val="0"/>
              <w:marBottom w:val="0"/>
              <w:divBdr>
                <w:top w:val="none" w:sz="0" w:space="0" w:color="auto"/>
                <w:left w:val="none" w:sz="0" w:space="0" w:color="auto"/>
                <w:bottom w:val="none" w:sz="0" w:space="0" w:color="auto"/>
                <w:right w:val="none" w:sz="0" w:space="0" w:color="auto"/>
              </w:divBdr>
              <w:divsChild>
                <w:div w:id="941302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21362">
          <w:marLeft w:val="0"/>
          <w:marRight w:val="0"/>
          <w:marTop w:val="300"/>
          <w:marBottom w:val="0"/>
          <w:divBdr>
            <w:top w:val="none" w:sz="0" w:space="0" w:color="auto"/>
            <w:left w:val="none" w:sz="0" w:space="0" w:color="auto"/>
            <w:bottom w:val="none" w:sz="0" w:space="0" w:color="auto"/>
            <w:right w:val="none" w:sz="0" w:space="0" w:color="auto"/>
          </w:divBdr>
          <w:divsChild>
            <w:div w:id="1118568712">
              <w:marLeft w:val="0"/>
              <w:marRight w:val="0"/>
              <w:marTop w:val="0"/>
              <w:marBottom w:val="0"/>
              <w:divBdr>
                <w:top w:val="none" w:sz="0" w:space="0" w:color="auto"/>
                <w:left w:val="none" w:sz="0" w:space="0" w:color="auto"/>
                <w:bottom w:val="none" w:sz="0" w:space="0" w:color="auto"/>
                <w:right w:val="none" w:sz="0" w:space="0" w:color="auto"/>
              </w:divBdr>
              <w:divsChild>
                <w:div w:id="68964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416127">
          <w:marLeft w:val="0"/>
          <w:marRight w:val="0"/>
          <w:marTop w:val="300"/>
          <w:marBottom w:val="0"/>
          <w:divBdr>
            <w:top w:val="none" w:sz="0" w:space="0" w:color="auto"/>
            <w:left w:val="none" w:sz="0" w:space="0" w:color="auto"/>
            <w:bottom w:val="none" w:sz="0" w:space="0" w:color="auto"/>
            <w:right w:val="none" w:sz="0" w:space="0" w:color="auto"/>
          </w:divBdr>
          <w:divsChild>
            <w:div w:id="2095930227">
              <w:marLeft w:val="0"/>
              <w:marRight w:val="0"/>
              <w:marTop w:val="0"/>
              <w:marBottom w:val="0"/>
              <w:divBdr>
                <w:top w:val="none" w:sz="0" w:space="0" w:color="auto"/>
                <w:left w:val="none" w:sz="0" w:space="0" w:color="auto"/>
                <w:bottom w:val="none" w:sz="0" w:space="0" w:color="auto"/>
                <w:right w:val="none" w:sz="0" w:space="0" w:color="auto"/>
              </w:divBdr>
              <w:divsChild>
                <w:div w:id="1919974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720856">
      <w:bodyDiv w:val="1"/>
      <w:marLeft w:val="0"/>
      <w:marRight w:val="0"/>
      <w:marTop w:val="0"/>
      <w:marBottom w:val="0"/>
      <w:divBdr>
        <w:top w:val="none" w:sz="0" w:space="0" w:color="auto"/>
        <w:left w:val="none" w:sz="0" w:space="0" w:color="auto"/>
        <w:bottom w:val="none" w:sz="0" w:space="0" w:color="auto"/>
        <w:right w:val="none" w:sz="0" w:space="0" w:color="auto"/>
      </w:divBdr>
      <w:divsChild>
        <w:div w:id="1283221982">
          <w:marLeft w:val="0"/>
          <w:marRight w:val="0"/>
          <w:marTop w:val="0"/>
          <w:marBottom w:val="0"/>
          <w:divBdr>
            <w:top w:val="none" w:sz="0" w:space="0" w:color="auto"/>
            <w:left w:val="none" w:sz="0" w:space="0" w:color="auto"/>
            <w:bottom w:val="none" w:sz="0" w:space="0" w:color="auto"/>
            <w:right w:val="none" w:sz="0" w:space="0" w:color="auto"/>
          </w:divBdr>
        </w:div>
        <w:div w:id="336617337">
          <w:marLeft w:val="0"/>
          <w:marRight w:val="0"/>
          <w:marTop w:val="0"/>
          <w:marBottom w:val="0"/>
          <w:divBdr>
            <w:top w:val="none" w:sz="0" w:space="0" w:color="auto"/>
            <w:left w:val="none" w:sz="0" w:space="0" w:color="auto"/>
            <w:bottom w:val="none" w:sz="0" w:space="0" w:color="auto"/>
            <w:right w:val="none" w:sz="0" w:space="0" w:color="auto"/>
          </w:divBdr>
          <w:divsChild>
            <w:div w:id="174997382">
              <w:marLeft w:val="0"/>
              <w:marRight w:val="0"/>
              <w:marTop w:val="0"/>
              <w:marBottom w:val="0"/>
              <w:divBdr>
                <w:top w:val="none" w:sz="0" w:space="0" w:color="auto"/>
                <w:left w:val="none" w:sz="0" w:space="0" w:color="auto"/>
                <w:bottom w:val="none" w:sz="0" w:space="0" w:color="auto"/>
                <w:right w:val="none" w:sz="0" w:space="0" w:color="auto"/>
              </w:divBdr>
            </w:div>
          </w:divsChild>
        </w:div>
        <w:div w:id="1299913659">
          <w:marLeft w:val="0"/>
          <w:marRight w:val="0"/>
          <w:marTop w:val="0"/>
          <w:marBottom w:val="0"/>
          <w:divBdr>
            <w:top w:val="none" w:sz="0" w:space="0" w:color="auto"/>
            <w:left w:val="none" w:sz="0" w:space="0" w:color="auto"/>
            <w:bottom w:val="none" w:sz="0" w:space="0" w:color="auto"/>
            <w:right w:val="none" w:sz="0" w:space="0" w:color="auto"/>
          </w:divBdr>
        </w:div>
        <w:div w:id="1267150515">
          <w:marLeft w:val="0"/>
          <w:marRight w:val="0"/>
          <w:marTop w:val="0"/>
          <w:marBottom w:val="0"/>
          <w:divBdr>
            <w:top w:val="none" w:sz="0" w:space="0" w:color="auto"/>
            <w:left w:val="none" w:sz="0" w:space="0" w:color="auto"/>
            <w:bottom w:val="none" w:sz="0" w:space="0" w:color="auto"/>
            <w:right w:val="none" w:sz="0" w:space="0" w:color="auto"/>
          </w:divBdr>
          <w:divsChild>
            <w:div w:id="1737433833">
              <w:marLeft w:val="0"/>
              <w:marRight w:val="0"/>
              <w:marTop w:val="0"/>
              <w:marBottom w:val="0"/>
              <w:divBdr>
                <w:top w:val="none" w:sz="0" w:space="0" w:color="auto"/>
                <w:left w:val="none" w:sz="0" w:space="0" w:color="auto"/>
                <w:bottom w:val="none" w:sz="0" w:space="0" w:color="auto"/>
                <w:right w:val="none" w:sz="0" w:space="0" w:color="auto"/>
              </w:divBdr>
            </w:div>
          </w:divsChild>
        </w:div>
        <w:div w:id="299387234">
          <w:marLeft w:val="0"/>
          <w:marRight w:val="0"/>
          <w:marTop w:val="0"/>
          <w:marBottom w:val="0"/>
          <w:divBdr>
            <w:top w:val="none" w:sz="0" w:space="0" w:color="auto"/>
            <w:left w:val="none" w:sz="0" w:space="0" w:color="auto"/>
            <w:bottom w:val="none" w:sz="0" w:space="0" w:color="auto"/>
            <w:right w:val="none" w:sz="0" w:space="0" w:color="auto"/>
          </w:divBdr>
        </w:div>
        <w:div w:id="255552542">
          <w:marLeft w:val="0"/>
          <w:marRight w:val="0"/>
          <w:marTop w:val="0"/>
          <w:marBottom w:val="0"/>
          <w:divBdr>
            <w:top w:val="none" w:sz="0" w:space="0" w:color="auto"/>
            <w:left w:val="none" w:sz="0" w:space="0" w:color="auto"/>
            <w:bottom w:val="none" w:sz="0" w:space="0" w:color="auto"/>
            <w:right w:val="none" w:sz="0" w:space="0" w:color="auto"/>
          </w:divBdr>
          <w:divsChild>
            <w:div w:id="1651906812">
              <w:marLeft w:val="0"/>
              <w:marRight w:val="0"/>
              <w:marTop w:val="0"/>
              <w:marBottom w:val="0"/>
              <w:divBdr>
                <w:top w:val="none" w:sz="0" w:space="0" w:color="auto"/>
                <w:left w:val="none" w:sz="0" w:space="0" w:color="auto"/>
                <w:bottom w:val="none" w:sz="0" w:space="0" w:color="auto"/>
                <w:right w:val="none" w:sz="0" w:space="0" w:color="auto"/>
              </w:divBdr>
            </w:div>
          </w:divsChild>
        </w:div>
        <w:div w:id="1790471132">
          <w:marLeft w:val="0"/>
          <w:marRight w:val="0"/>
          <w:marTop w:val="0"/>
          <w:marBottom w:val="0"/>
          <w:divBdr>
            <w:top w:val="none" w:sz="0" w:space="0" w:color="auto"/>
            <w:left w:val="none" w:sz="0" w:space="0" w:color="auto"/>
            <w:bottom w:val="none" w:sz="0" w:space="0" w:color="auto"/>
            <w:right w:val="none" w:sz="0" w:space="0" w:color="auto"/>
          </w:divBdr>
        </w:div>
        <w:div w:id="1526362321">
          <w:marLeft w:val="0"/>
          <w:marRight w:val="0"/>
          <w:marTop w:val="0"/>
          <w:marBottom w:val="0"/>
          <w:divBdr>
            <w:top w:val="none" w:sz="0" w:space="0" w:color="auto"/>
            <w:left w:val="none" w:sz="0" w:space="0" w:color="auto"/>
            <w:bottom w:val="none" w:sz="0" w:space="0" w:color="auto"/>
            <w:right w:val="none" w:sz="0" w:space="0" w:color="auto"/>
          </w:divBdr>
          <w:divsChild>
            <w:div w:id="117451851">
              <w:marLeft w:val="0"/>
              <w:marRight w:val="0"/>
              <w:marTop w:val="0"/>
              <w:marBottom w:val="0"/>
              <w:divBdr>
                <w:top w:val="none" w:sz="0" w:space="0" w:color="auto"/>
                <w:left w:val="none" w:sz="0" w:space="0" w:color="auto"/>
                <w:bottom w:val="none" w:sz="0" w:space="0" w:color="auto"/>
                <w:right w:val="none" w:sz="0" w:space="0" w:color="auto"/>
              </w:divBdr>
            </w:div>
          </w:divsChild>
        </w:div>
        <w:div w:id="977608861">
          <w:marLeft w:val="0"/>
          <w:marRight w:val="0"/>
          <w:marTop w:val="0"/>
          <w:marBottom w:val="0"/>
          <w:divBdr>
            <w:top w:val="none" w:sz="0" w:space="0" w:color="auto"/>
            <w:left w:val="none" w:sz="0" w:space="0" w:color="auto"/>
            <w:bottom w:val="none" w:sz="0" w:space="0" w:color="auto"/>
            <w:right w:val="none" w:sz="0" w:space="0" w:color="auto"/>
          </w:divBdr>
        </w:div>
        <w:div w:id="373701436">
          <w:marLeft w:val="0"/>
          <w:marRight w:val="0"/>
          <w:marTop w:val="0"/>
          <w:marBottom w:val="0"/>
          <w:divBdr>
            <w:top w:val="none" w:sz="0" w:space="0" w:color="auto"/>
            <w:left w:val="none" w:sz="0" w:space="0" w:color="auto"/>
            <w:bottom w:val="none" w:sz="0" w:space="0" w:color="auto"/>
            <w:right w:val="none" w:sz="0" w:space="0" w:color="auto"/>
          </w:divBdr>
          <w:divsChild>
            <w:div w:id="765658029">
              <w:marLeft w:val="0"/>
              <w:marRight w:val="0"/>
              <w:marTop w:val="0"/>
              <w:marBottom w:val="0"/>
              <w:divBdr>
                <w:top w:val="none" w:sz="0" w:space="0" w:color="auto"/>
                <w:left w:val="none" w:sz="0" w:space="0" w:color="auto"/>
                <w:bottom w:val="none" w:sz="0" w:space="0" w:color="auto"/>
                <w:right w:val="none" w:sz="0" w:space="0" w:color="auto"/>
              </w:divBdr>
            </w:div>
          </w:divsChild>
        </w:div>
        <w:div w:id="23554039">
          <w:marLeft w:val="0"/>
          <w:marRight w:val="0"/>
          <w:marTop w:val="0"/>
          <w:marBottom w:val="0"/>
          <w:divBdr>
            <w:top w:val="none" w:sz="0" w:space="0" w:color="auto"/>
            <w:left w:val="none" w:sz="0" w:space="0" w:color="auto"/>
            <w:bottom w:val="none" w:sz="0" w:space="0" w:color="auto"/>
            <w:right w:val="none" w:sz="0" w:space="0" w:color="auto"/>
          </w:divBdr>
        </w:div>
        <w:div w:id="248538715">
          <w:marLeft w:val="0"/>
          <w:marRight w:val="0"/>
          <w:marTop w:val="0"/>
          <w:marBottom w:val="0"/>
          <w:divBdr>
            <w:top w:val="none" w:sz="0" w:space="0" w:color="auto"/>
            <w:left w:val="none" w:sz="0" w:space="0" w:color="auto"/>
            <w:bottom w:val="none" w:sz="0" w:space="0" w:color="auto"/>
            <w:right w:val="none" w:sz="0" w:space="0" w:color="auto"/>
          </w:divBdr>
          <w:divsChild>
            <w:div w:id="233441915">
              <w:marLeft w:val="0"/>
              <w:marRight w:val="0"/>
              <w:marTop w:val="0"/>
              <w:marBottom w:val="0"/>
              <w:divBdr>
                <w:top w:val="none" w:sz="0" w:space="0" w:color="auto"/>
                <w:left w:val="none" w:sz="0" w:space="0" w:color="auto"/>
                <w:bottom w:val="none" w:sz="0" w:space="0" w:color="auto"/>
                <w:right w:val="none" w:sz="0" w:space="0" w:color="auto"/>
              </w:divBdr>
            </w:div>
          </w:divsChild>
        </w:div>
        <w:div w:id="1240751825">
          <w:marLeft w:val="0"/>
          <w:marRight w:val="0"/>
          <w:marTop w:val="0"/>
          <w:marBottom w:val="0"/>
          <w:divBdr>
            <w:top w:val="none" w:sz="0" w:space="0" w:color="auto"/>
            <w:left w:val="none" w:sz="0" w:space="0" w:color="auto"/>
            <w:bottom w:val="none" w:sz="0" w:space="0" w:color="auto"/>
            <w:right w:val="none" w:sz="0" w:space="0" w:color="auto"/>
          </w:divBdr>
        </w:div>
        <w:div w:id="1916354245">
          <w:marLeft w:val="0"/>
          <w:marRight w:val="0"/>
          <w:marTop w:val="0"/>
          <w:marBottom w:val="0"/>
          <w:divBdr>
            <w:top w:val="none" w:sz="0" w:space="0" w:color="auto"/>
            <w:left w:val="none" w:sz="0" w:space="0" w:color="auto"/>
            <w:bottom w:val="none" w:sz="0" w:space="0" w:color="auto"/>
            <w:right w:val="none" w:sz="0" w:space="0" w:color="auto"/>
          </w:divBdr>
          <w:divsChild>
            <w:div w:id="663974946">
              <w:marLeft w:val="0"/>
              <w:marRight w:val="0"/>
              <w:marTop w:val="0"/>
              <w:marBottom w:val="0"/>
              <w:divBdr>
                <w:top w:val="none" w:sz="0" w:space="0" w:color="auto"/>
                <w:left w:val="none" w:sz="0" w:space="0" w:color="auto"/>
                <w:bottom w:val="none" w:sz="0" w:space="0" w:color="auto"/>
                <w:right w:val="none" w:sz="0" w:space="0" w:color="auto"/>
              </w:divBdr>
            </w:div>
          </w:divsChild>
        </w:div>
        <w:div w:id="50622892">
          <w:marLeft w:val="0"/>
          <w:marRight w:val="0"/>
          <w:marTop w:val="300"/>
          <w:marBottom w:val="0"/>
          <w:divBdr>
            <w:top w:val="none" w:sz="0" w:space="0" w:color="auto"/>
            <w:left w:val="none" w:sz="0" w:space="0" w:color="auto"/>
            <w:bottom w:val="none" w:sz="0" w:space="0" w:color="auto"/>
            <w:right w:val="none" w:sz="0" w:space="0" w:color="auto"/>
          </w:divBdr>
          <w:divsChild>
            <w:div w:id="2325216">
              <w:marLeft w:val="0"/>
              <w:marRight w:val="0"/>
              <w:marTop w:val="0"/>
              <w:marBottom w:val="0"/>
              <w:divBdr>
                <w:top w:val="none" w:sz="0" w:space="0" w:color="auto"/>
                <w:left w:val="none" w:sz="0" w:space="0" w:color="auto"/>
                <w:bottom w:val="none" w:sz="0" w:space="0" w:color="auto"/>
                <w:right w:val="none" w:sz="0" w:space="0" w:color="auto"/>
              </w:divBdr>
              <w:divsChild>
                <w:div w:id="36748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4391">
          <w:marLeft w:val="0"/>
          <w:marRight w:val="0"/>
          <w:marTop w:val="300"/>
          <w:marBottom w:val="0"/>
          <w:divBdr>
            <w:top w:val="none" w:sz="0" w:space="0" w:color="auto"/>
            <w:left w:val="none" w:sz="0" w:space="0" w:color="auto"/>
            <w:bottom w:val="none" w:sz="0" w:space="0" w:color="auto"/>
            <w:right w:val="none" w:sz="0" w:space="0" w:color="auto"/>
          </w:divBdr>
          <w:divsChild>
            <w:div w:id="797794432">
              <w:marLeft w:val="0"/>
              <w:marRight w:val="0"/>
              <w:marTop w:val="0"/>
              <w:marBottom w:val="0"/>
              <w:divBdr>
                <w:top w:val="none" w:sz="0" w:space="0" w:color="auto"/>
                <w:left w:val="none" w:sz="0" w:space="0" w:color="auto"/>
                <w:bottom w:val="none" w:sz="0" w:space="0" w:color="auto"/>
                <w:right w:val="none" w:sz="0" w:space="0" w:color="auto"/>
              </w:divBdr>
              <w:divsChild>
                <w:div w:id="195586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0195">
          <w:marLeft w:val="0"/>
          <w:marRight w:val="0"/>
          <w:marTop w:val="300"/>
          <w:marBottom w:val="0"/>
          <w:divBdr>
            <w:top w:val="none" w:sz="0" w:space="0" w:color="auto"/>
            <w:left w:val="none" w:sz="0" w:space="0" w:color="auto"/>
            <w:bottom w:val="none" w:sz="0" w:space="0" w:color="auto"/>
            <w:right w:val="none" w:sz="0" w:space="0" w:color="auto"/>
          </w:divBdr>
          <w:divsChild>
            <w:div w:id="407505293">
              <w:marLeft w:val="0"/>
              <w:marRight w:val="0"/>
              <w:marTop w:val="0"/>
              <w:marBottom w:val="0"/>
              <w:divBdr>
                <w:top w:val="none" w:sz="0" w:space="0" w:color="auto"/>
                <w:left w:val="none" w:sz="0" w:space="0" w:color="auto"/>
                <w:bottom w:val="none" w:sz="0" w:space="0" w:color="auto"/>
                <w:right w:val="none" w:sz="0" w:space="0" w:color="auto"/>
              </w:divBdr>
              <w:divsChild>
                <w:div w:id="895361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621625">
      <w:bodyDiv w:val="1"/>
      <w:marLeft w:val="0"/>
      <w:marRight w:val="0"/>
      <w:marTop w:val="0"/>
      <w:marBottom w:val="0"/>
      <w:divBdr>
        <w:top w:val="none" w:sz="0" w:space="0" w:color="auto"/>
        <w:left w:val="none" w:sz="0" w:space="0" w:color="auto"/>
        <w:bottom w:val="none" w:sz="0" w:space="0" w:color="auto"/>
        <w:right w:val="none" w:sz="0" w:space="0" w:color="auto"/>
      </w:divBdr>
      <w:divsChild>
        <w:div w:id="674915313">
          <w:marLeft w:val="0"/>
          <w:marRight w:val="0"/>
          <w:marTop w:val="0"/>
          <w:marBottom w:val="0"/>
          <w:divBdr>
            <w:top w:val="none" w:sz="0" w:space="0" w:color="auto"/>
            <w:left w:val="none" w:sz="0" w:space="0" w:color="auto"/>
            <w:bottom w:val="none" w:sz="0" w:space="0" w:color="auto"/>
            <w:right w:val="none" w:sz="0" w:space="0" w:color="auto"/>
          </w:divBdr>
        </w:div>
        <w:div w:id="1151290007">
          <w:marLeft w:val="0"/>
          <w:marRight w:val="0"/>
          <w:marTop w:val="0"/>
          <w:marBottom w:val="0"/>
          <w:divBdr>
            <w:top w:val="none" w:sz="0" w:space="0" w:color="auto"/>
            <w:left w:val="none" w:sz="0" w:space="0" w:color="auto"/>
            <w:bottom w:val="none" w:sz="0" w:space="0" w:color="auto"/>
            <w:right w:val="none" w:sz="0" w:space="0" w:color="auto"/>
          </w:divBdr>
          <w:divsChild>
            <w:div w:id="1006178360">
              <w:marLeft w:val="0"/>
              <w:marRight w:val="0"/>
              <w:marTop w:val="0"/>
              <w:marBottom w:val="0"/>
              <w:divBdr>
                <w:top w:val="none" w:sz="0" w:space="0" w:color="auto"/>
                <w:left w:val="none" w:sz="0" w:space="0" w:color="auto"/>
                <w:bottom w:val="none" w:sz="0" w:space="0" w:color="auto"/>
                <w:right w:val="none" w:sz="0" w:space="0" w:color="auto"/>
              </w:divBdr>
            </w:div>
          </w:divsChild>
        </w:div>
        <w:div w:id="256136510">
          <w:marLeft w:val="0"/>
          <w:marRight w:val="0"/>
          <w:marTop w:val="0"/>
          <w:marBottom w:val="0"/>
          <w:divBdr>
            <w:top w:val="none" w:sz="0" w:space="0" w:color="auto"/>
            <w:left w:val="none" w:sz="0" w:space="0" w:color="auto"/>
            <w:bottom w:val="none" w:sz="0" w:space="0" w:color="auto"/>
            <w:right w:val="none" w:sz="0" w:space="0" w:color="auto"/>
          </w:divBdr>
        </w:div>
        <w:div w:id="328414111">
          <w:marLeft w:val="0"/>
          <w:marRight w:val="0"/>
          <w:marTop w:val="0"/>
          <w:marBottom w:val="0"/>
          <w:divBdr>
            <w:top w:val="none" w:sz="0" w:space="0" w:color="auto"/>
            <w:left w:val="none" w:sz="0" w:space="0" w:color="auto"/>
            <w:bottom w:val="none" w:sz="0" w:space="0" w:color="auto"/>
            <w:right w:val="none" w:sz="0" w:space="0" w:color="auto"/>
          </w:divBdr>
          <w:divsChild>
            <w:div w:id="1107774777">
              <w:marLeft w:val="0"/>
              <w:marRight w:val="0"/>
              <w:marTop w:val="0"/>
              <w:marBottom w:val="0"/>
              <w:divBdr>
                <w:top w:val="none" w:sz="0" w:space="0" w:color="auto"/>
                <w:left w:val="none" w:sz="0" w:space="0" w:color="auto"/>
                <w:bottom w:val="none" w:sz="0" w:space="0" w:color="auto"/>
                <w:right w:val="none" w:sz="0" w:space="0" w:color="auto"/>
              </w:divBdr>
            </w:div>
          </w:divsChild>
        </w:div>
        <w:div w:id="1970210483">
          <w:marLeft w:val="0"/>
          <w:marRight w:val="0"/>
          <w:marTop w:val="0"/>
          <w:marBottom w:val="0"/>
          <w:divBdr>
            <w:top w:val="none" w:sz="0" w:space="0" w:color="auto"/>
            <w:left w:val="none" w:sz="0" w:space="0" w:color="auto"/>
            <w:bottom w:val="none" w:sz="0" w:space="0" w:color="auto"/>
            <w:right w:val="none" w:sz="0" w:space="0" w:color="auto"/>
          </w:divBdr>
        </w:div>
        <w:div w:id="1154684983">
          <w:marLeft w:val="0"/>
          <w:marRight w:val="0"/>
          <w:marTop w:val="0"/>
          <w:marBottom w:val="0"/>
          <w:divBdr>
            <w:top w:val="none" w:sz="0" w:space="0" w:color="auto"/>
            <w:left w:val="none" w:sz="0" w:space="0" w:color="auto"/>
            <w:bottom w:val="none" w:sz="0" w:space="0" w:color="auto"/>
            <w:right w:val="none" w:sz="0" w:space="0" w:color="auto"/>
          </w:divBdr>
          <w:divsChild>
            <w:div w:id="8065157">
              <w:marLeft w:val="0"/>
              <w:marRight w:val="0"/>
              <w:marTop w:val="0"/>
              <w:marBottom w:val="0"/>
              <w:divBdr>
                <w:top w:val="none" w:sz="0" w:space="0" w:color="auto"/>
                <w:left w:val="none" w:sz="0" w:space="0" w:color="auto"/>
                <w:bottom w:val="none" w:sz="0" w:space="0" w:color="auto"/>
                <w:right w:val="none" w:sz="0" w:space="0" w:color="auto"/>
              </w:divBdr>
            </w:div>
          </w:divsChild>
        </w:div>
        <w:div w:id="2114351943">
          <w:marLeft w:val="0"/>
          <w:marRight w:val="0"/>
          <w:marTop w:val="0"/>
          <w:marBottom w:val="0"/>
          <w:divBdr>
            <w:top w:val="none" w:sz="0" w:space="0" w:color="auto"/>
            <w:left w:val="none" w:sz="0" w:space="0" w:color="auto"/>
            <w:bottom w:val="none" w:sz="0" w:space="0" w:color="auto"/>
            <w:right w:val="none" w:sz="0" w:space="0" w:color="auto"/>
          </w:divBdr>
        </w:div>
        <w:div w:id="1562981867">
          <w:marLeft w:val="0"/>
          <w:marRight w:val="0"/>
          <w:marTop w:val="0"/>
          <w:marBottom w:val="0"/>
          <w:divBdr>
            <w:top w:val="none" w:sz="0" w:space="0" w:color="auto"/>
            <w:left w:val="none" w:sz="0" w:space="0" w:color="auto"/>
            <w:bottom w:val="none" w:sz="0" w:space="0" w:color="auto"/>
            <w:right w:val="none" w:sz="0" w:space="0" w:color="auto"/>
          </w:divBdr>
          <w:divsChild>
            <w:div w:id="387191461">
              <w:marLeft w:val="0"/>
              <w:marRight w:val="0"/>
              <w:marTop w:val="0"/>
              <w:marBottom w:val="0"/>
              <w:divBdr>
                <w:top w:val="none" w:sz="0" w:space="0" w:color="auto"/>
                <w:left w:val="none" w:sz="0" w:space="0" w:color="auto"/>
                <w:bottom w:val="none" w:sz="0" w:space="0" w:color="auto"/>
                <w:right w:val="none" w:sz="0" w:space="0" w:color="auto"/>
              </w:divBdr>
            </w:div>
          </w:divsChild>
        </w:div>
        <w:div w:id="297759515">
          <w:marLeft w:val="0"/>
          <w:marRight w:val="0"/>
          <w:marTop w:val="0"/>
          <w:marBottom w:val="0"/>
          <w:divBdr>
            <w:top w:val="none" w:sz="0" w:space="0" w:color="auto"/>
            <w:left w:val="none" w:sz="0" w:space="0" w:color="auto"/>
            <w:bottom w:val="none" w:sz="0" w:space="0" w:color="auto"/>
            <w:right w:val="none" w:sz="0" w:space="0" w:color="auto"/>
          </w:divBdr>
        </w:div>
        <w:div w:id="815488795">
          <w:marLeft w:val="0"/>
          <w:marRight w:val="0"/>
          <w:marTop w:val="0"/>
          <w:marBottom w:val="0"/>
          <w:divBdr>
            <w:top w:val="none" w:sz="0" w:space="0" w:color="auto"/>
            <w:left w:val="none" w:sz="0" w:space="0" w:color="auto"/>
            <w:bottom w:val="none" w:sz="0" w:space="0" w:color="auto"/>
            <w:right w:val="none" w:sz="0" w:space="0" w:color="auto"/>
          </w:divBdr>
          <w:divsChild>
            <w:div w:id="1949195895">
              <w:marLeft w:val="0"/>
              <w:marRight w:val="0"/>
              <w:marTop w:val="0"/>
              <w:marBottom w:val="0"/>
              <w:divBdr>
                <w:top w:val="none" w:sz="0" w:space="0" w:color="auto"/>
                <w:left w:val="none" w:sz="0" w:space="0" w:color="auto"/>
                <w:bottom w:val="none" w:sz="0" w:space="0" w:color="auto"/>
                <w:right w:val="none" w:sz="0" w:space="0" w:color="auto"/>
              </w:divBdr>
            </w:div>
          </w:divsChild>
        </w:div>
        <w:div w:id="684290574">
          <w:marLeft w:val="0"/>
          <w:marRight w:val="0"/>
          <w:marTop w:val="0"/>
          <w:marBottom w:val="0"/>
          <w:divBdr>
            <w:top w:val="none" w:sz="0" w:space="0" w:color="auto"/>
            <w:left w:val="none" w:sz="0" w:space="0" w:color="auto"/>
            <w:bottom w:val="none" w:sz="0" w:space="0" w:color="auto"/>
            <w:right w:val="none" w:sz="0" w:space="0" w:color="auto"/>
          </w:divBdr>
        </w:div>
        <w:div w:id="1831213247">
          <w:marLeft w:val="0"/>
          <w:marRight w:val="0"/>
          <w:marTop w:val="0"/>
          <w:marBottom w:val="0"/>
          <w:divBdr>
            <w:top w:val="none" w:sz="0" w:space="0" w:color="auto"/>
            <w:left w:val="none" w:sz="0" w:space="0" w:color="auto"/>
            <w:bottom w:val="none" w:sz="0" w:space="0" w:color="auto"/>
            <w:right w:val="none" w:sz="0" w:space="0" w:color="auto"/>
          </w:divBdr>
          <w:divsChild>
            <w:div w:id="1054281338">
              <w:marLeft w:val="0"/>
              <w:marRight w:val="0"/>
              <w:marTop w:val="0"/>
              <w:marBottom w:val="0"/>
              <w:divBdr>
                <w:top w:val="none" w:sz="0" w:space="0" w:color="auto"/>
                <w:left w:val="none" w:sz="0" w:space="0" w:color="auto"/>
                <w:bottom w:val="none" w:sz="0" w:space="0" w:color="auto"/>
                <w:right w:val="none" w:sz="0" w:space="0" w:color="auto"/>
              </w:divBdr>
            </w:div>
          </w:divsChild>
        </w:div>
        <w:div w:id="1654522225">
          <w:marLeft w:val="0"/>
          <w:marRight w:val="0"/>
          <w:marTop w:val="0"/>
          <w:marBottom w:val="0"/>
          <w:divBdr>
            <w:top w:val="none" w:sz="0" w:space="0" w:color="auto"/>
            <w:left w:val="none" w:sz="0" w:space="0" w:color="auto"/>
            <w:bottom w:val="none" w:sz="0" w:space="0" w:color="auto"/>
            <w:right w:val="none" w:sz="0" w:space="0" w:color="auto"/>
          </w:divBdr>
        </w:div>
        <w:div w:id="2017951552">
          <w:marLeft w:val="0"/>
          <w:marRight w:val="0"/>
          <w:marTop w:val="0"/>
          <w:marBottom w:val="0"/>
          <w:divBdr>
            <w:top w:val="none" w:sz="0" w:space="0" w:color="auto"/>
            <w:left w:val="none" w:sz="0" w:space="0" w:color="auto"/>
            <w:bottom w:val="none" w:sz="0" w:space="0" w:color="auto"/>
            <w:right w:val="none" w:sz="0" w:space="0" w:color="auto"/>
          </w:divBdr>
          <w:divsChild>
            <w:div w:id="1568565075">
              <w:marLeft w:val="0"/>
              <w:marRight w:val="0"/>
              <w:marTop w:val="0"/>
              <w:marBottom w:val="0"/>
              <w:divBdr>
                <w:top w:val="none" w:sz="0" w:space="0" w:color="auto"/>
                <w:left w:val="none" w:sz="0" w:space="0" w:color="auto"/>
                <w:bottom w:val="none" w:sz="0" w:space="0" w:color="auto"/>
                <w:right w:val="none" w:sz="0" w:space="0" w:color="auto"/>
              </w:divBdr>
            </w:div>
          </w:divsChild>
        </w:div>
        <w:div w:id="1839953517">
          <w:marLeft w:val="0"/>
          <w:marRight w:val="0"/>
          <w:marTop w:val="300"/>
          <w:marBottom w:val="0"/>
          <w:divBdr>
            <w:top w:val="none" w:sz="0" w:space="0" w:color="auto"/>
            <w:left w:val="none" w:sz="0" w:space="0" w:color="auto"/>
            <w:bottom w:val="none" w:sz="0" w:space="0" w:color="auto"/>
            <w:right w:val="none" w:sz="0" w:space="0" w:color="auto"/>
          </w:divBdr>
          <w:divsChild>
            <w:div w:id="1196890233">
              <w:marLeft w:val="0"/>
              <w:marRight w:val="0"/>
              <w:marTop w:val="0"/>
              <w:marBottom w:val="0"/>
              <w:divBdr>
                <w:top w:val="none" w:sz="0" w:space="0" w:color="auto"/>
                <w:left w:val="none" w:sz="0" w:space="0" w:color="auto"/>
                <w:bottom w:val="none" w:sz="0" w:space="0" w:color="auto"/>
                <w:right w:val="none" w:sz="0" w:space="0" w:color="auto"/>
              </w:divBdr>
              <w:divsChild>
                <w:div w:id="202080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82028">
          <w:marLeft w:val="0"/>
          <w:marRight w:val="0"/>
          <w:marTop w:val="300"/>
          <w:marBottom w:val="0"/>
          <w:divBdr>
            <w:top w:val="none" w:sz="0" w:space="0" w:color="auto"/>
            <w:left w:val="none" w:sz="0" w:space="0" w:color="auto"/>
            <w:bottom w:val="none" w:sz="0" w:space="0" w:color="auto"/>
            <w:right w:val="none" w:sz="0" w:space="0" w:color="auto"/>
          </w:divBdr>
          <w:divsChild>
            <w:div w:id="569581111">
              <w:marLeft w:val="0"/>
              <w:marRight w:val="0"/>
              <w:marTop w:val="0"/>
              <w:marBottom w:val="0"/>
              <w:divBdr>
                <w:top w:val="none" w:sz="0" w:space="0" w:color="auto"/>
                <w:left w:val="none" w:sz="0" w:space="0" w:color="auto"/>
                <w:bottom w:val="none" w:sz="0" w:space="0" w:color="auto"/>
                <w:right w:val="none" w:sz="0" w:space="0" w:color="auto"/>
              </w:divBdr>
              <w:divsChild>
                <w:div w:id="145903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7849">
          <w:marLeft w:val="0"/>
          <w:marRight w:val="0"/>
          <w:marTop w:val="300"/>
          <w:marBottom w:val="0"/>
          <w:divBdr>
            <w:top w:val="none" w:sz="0" w:space="0" w:color="auto"/>
            <w:left w:val="none" w:sz="0" w:space="0" w:color="auto"/>
            <w:bottom w:val="none" w:sz="0" w:space="0" w:color="auto"/>
            <w:right w:val="none" w:sz="0" w:space="0" w:color="auto"/>
          </w:divBdr>
          <w:divsChild>
            <w:div w:id="618149878">
              <w:marLeft w:val="0"/>
              <w:marRight w:val="0"/>
              <w:marTop w:val="0"/>
              <w:marBottom w:val="0"/>
              <w:divBdr>
                <w:top w:val="none" w:sz="0" w:space="0" w:color="auto"/>
                <w:left w:val="none" w:sz="0" w:space="0" w:color="auto"/>
                <w:bottom w:val="none" w:sz="0" w:space="0" w:color="auto"/>
                <w:right w:val="none" w:sz="0" w:space="0" w:color="auto"/>
              </w:divBdr>
              <w:divsChild>
                <w:div w:id="1272198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766400">
          <w:marLeft w:val="0"/>
          <w:marRight w:val="0"/>
          <w:marTop w:val="300"/>
          <w:marBottom w:val="0"/>
          <w:divBdr>
            <w:top w:val="none" w:sz="0" w:space="0" w:color="auto"/>
            <w:left w:val="none" w:sz="0" w:space="0" w:color="auto"/>
            <w:bottom w:val="none" w:sz="0" w:space="0" w:color="auto"/>
            <w:right w:val="none" w:sz="0" w:space="0" w:color="auto"/>
          </w:divBdr>
          <w:divsChild>
            <w:div w:id="1349286882">
              <w:marLeft w:val="0"/>
              <w:marRight w:val="0"/>
              <w:marTop w:val="0"/>
              <w:marBottom w:val="0"/>
              <w:divBdr>
                <w:top w:val="none" w:sz="0" w:space="0" w:color="auto"/>
                <w:left w:val="none" w:sz="0" w:space="0" w:color="auto"/>
                <w:bottom w:val="none" w:sz="0" w:space="0" w:color="auto"/>
                <w:right w:val="none" w:sz="0" w:space="0" w:color="auto"/>
              </w:divBdr>
              <w:divsChild>
                <w:div w:id="11071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736068">
      <w:bodyDiv w:val="1"/>
      <w:marLeft w:val="0"/>
      <w:marRight w:val="0"/>
      <w:marTop w:val="0"/>
      <w:marBottom w:val="0"/>
      <w:divBdr>
        <w:top w:val="none" w:sz="0" w:space="0" w:color="auto"/>
        <w:left w:val="none" w:sz="0" w:space="0" w:color="auto"/>
        <w:bottom w:val="none" w:sz="0" w:space="0" w:color="auto"/>
        <w:right w:val="none" w:sz="0" w:space="0" w:color="auto"/>
      </w:divBdr>
      <w:divsChild>
        <w:div w:id="1998220229">
          <w:marLeft w:val="0"/>
          <w:marRight w:val="0"/>
          <w:marTop w:val="0"/>
          <w:marBottom w:val="0"/>
          <w:divBdr>
            <w:top w:val="none" w:sz="0" w:space="0" w:color="auto"/>
            <w:left w:val="none" w:sz="0" w:space="0" w:color="auto"/>
            <w:bottom w:val="none" w:sz="0" w:space="0" w:color="auto"/>
            <w:right w:val="none" w:sz="0" w:space="0" w:color="auto"/>
          </w:divBdr>
        </w:div>
        <w:div w:id="1606039755">
          <w:marLeft w:val="0"/>
          <w:marRight w:val="0"/>
          <w:marTop w:val="0"/>
          <w:marBottom w:val="0"/>
          <w:divBdr>
            <w:top w:val="none" w:sz="0" w:space="0" w:color="auto"/>
            <w:left w:val="none" w:sz="0" w:space="0" w:color="auto"/>
            <w:bottom w:val="none" w:sz="0" w:space="0" w:color="auto"/>
            <w:right w:val="none" w:sz="0" w:space="0" w:color="auto"/>
          </w:divBdr>
          <w:divsChild>
            <w:div w:id="247232643">
              <w:marLeft w:val="0"/>
              <w:marRight w:val="0"/>
              <w:marTop w:val="0"/>
              <w:marBottom w:val="0"/>
              <w:divBdr>
                <w:top w:val="none" w:sz="0" w:space="0" w:color="auto"/>
                <w:left w:val="none" w:sz="0" w:space="0" w:color="auto"/>
                <w:bottom w:val="none" w:sz="0" w:space="0" w:color="auto"/>
                <w:right w:val="none" w:sz="0" w:space="0" w:color="auto"/>
              </w:divBdr>
            </w:div>
          </w:divsChild>
        </w:div>
        <w:div w:id="1720087290">
          <w:marLeft w:val="0"/>
          <w:marRight w:val="0"/>
          <w:marTop w:val="0"/>
          <w:marBottom w:val="0"/>
          <w:divBdr>
            <w:top w:val="none" w:sz="0" w:space="0" w:color="auto"/>
            <w:left w:val="none" w:sz="0" w:space="0" w:color="auto"/>
            <w:bottom w:val="none" w:sz="0" w:space="0" w:color="auto"/>
            <w:right w:val="none" w:sz="0" w:space="0" w:color="auto"/>
          </w:divBdr>
        </w:div>
        <w:div w:id="572737298">
          <w:marLeft w:val="0"/>
          <w:marRight w:val="0"/>
          <w:marTop w:val="0"/>
          <w:marBottom w:val="0"/>
          <w:divBdr>
            <w:top w:val="none" w:sz="0" w:space="0" w:color="auto"/>
            <w:left w:val="none" w:sz="0" w:space="0" w:color="auto"/>
            <w:bottom w:val="none" w:sz="0" w:space="0" w:color="auto"/>
            <w:right w:val="none" w:sz="0" w:space="0" w:color="auto"/>
          </w:divBdr>
          <w:divsChild>
            <w:div w:id="138958661">
              <w:marLeft w:val="0"/>
              <w:marRight w:val="0"/>
              <w:marTop w:val="0"/>
              <w:marBottom w:val="0"/>
              <w:divBdr>
                <w:top w:val="none" w:sz="0" w:space="0" w:color="auto"/>
                <w:left w:val="none" w:sz="0" w:space="0" w:color="auto"/>
                <w:bottom w:val="none" w:sz="0" w:space="0" w:color="auto"/>
                <w:right w:val="none" w:sz="0" w:space="0" w:color="auto"/>
              </w:divBdr>
            </w:div>
          </w:divsChild>
        </w:div>
        <w:div w:id="276452434">
          <w:marLeft w:val="0"/>
          <w:marRight w:val="0"/>
          <w:marTop w:val="0"/>
          <w:marBottom w:val="0"/>
          <w:divBdr>
            <w:top w:val="none" w:sz="0" w:space="0" w:color="auto"/>
            <w:left w:val="none" w:sz="0" w:space="0" w:color="auto"/>
            <w:bottom w:val="none" w:sz="0" w:space="0" w:color="auto"/>
            <w:right w:val="none" w:sz="0" w:space="0" w:color="auto"/>
          </w:divBdr>
        </w:div>
        <w:div w:id="1453861769">
          <w:marLeft w:val="0"/>
          <w:marRight w:val="0"/>
          <w:marTop w:val="0"/>
          <w:marBottom w:val="0"/>
          <w:divBdr>
            <w:top w:val="none" w:sz="0" w:space="0" w:color="auto"/>
            <w:left w:val="none" w:sz="0" w:space="0" w:color="auto"/>
            <w:bottom w:val="none" w:sz="0" w:space="0" w:color="auto"/>
            <w:right w:val="none" w:sz="0" w:space="0" w:color="auto"/>
          </w:divBdr>
          <w:divsChild>
            <w:div w:id="2014799087">
              <w:marLeft w:val="0"/>
              <w:marRight w:val="0"/>
              <w:marTop w:val="0"/>
              <w:marBottom w:val="0"/>
              <w:divBdr>
                <w:top w:val="none" w:sz="0" w:space="0" w:color="auto"/>
                <w:left w:val="none" w:sz="0" w:space="0" w:color="auto"/>
                <w:bottom w:val="none" w:sz="0" w:space="0" w:color="auto"/>
                <w:right w:val="none" w:sz="0" w:space="0" w:color="auto"/>
              </w:divBdr>
            </w:div>
          </w:divsChild>
        </w:div>
        <w:div w:id="893927782">
          <w:marLeft w:val="0"/>
          <w:marRight w:val="0"/>
          <w:marTop w:val="0"/>
          <w:marBottom w:val="0"/>
          <w:divBdr>
            <w:top w:val="none" w:sz="0" w:space="0" w:color="auto"/>
            <w:left w:val="none" w:sz="0" w:space="0" w:color="auto"/>
            <w:bottom w:val="none" w:sz="0" w:space="0" w:color="auto"/>
            <w:right w:val="none" w:sz="0" w:space="0" w:color="auto"/>
          </w:divBdr>
        </w:div>
        <w:div w:id="1331057540">
          <w:marLeft w:val="0"/>
          <w:marRight w:val="0"/>
          <w:marTop w:val="0"/>
          <w:marBottom w:val="0"/>
          <w:divBdr>
            <w:top w:val="none" w:sz="0" w:space="0" w:color="auto"/>
            <w:left w:val="none" w:sz="0" w:space="0" w:color="auto"/>
            <w:bottom w:val="none" w:sz="0" w:space="0" w:color="auto"/>
            <w:right w:val="none" w:sz="0" w:space="0" w:color="auto"/>
          </w:divBdr>
          <w:divsChild>
            <w:div w:id="233781334">
              <w:marLeft w:val="0"/>
              <w:marRight w:val="0"/>
              <w:marTop w:val="0"/>
              <w:marBottom w:val="0"/>
              <w:divBdr>
                <w:top w:val="none" w:sz="0" w:space="0" w:color="auto"/>
                <w:left w:val="none" w:sz="0" w:space="0" w:color="auto"/>
                <w:bottom w:val="none" w:sz="0" w:space="0" w:color="auto"/>
                <w:right w:val="none" w:sz="0" w:space="0" w:color="auto"/>
              </w:divBdr>
            </w:div>
          </w:divsChild>
        </w:div>
        <w:div w:id="213394336">
          <w:marLeft w:val="0"/>
          <w:marRight w:val="0"/>
          <w:marTop w:val="0"/>
          <w:marBottom w:val="0"/>
          <w:divBdr>
            <w:top w:val="none" w:sz="0" w:space="0" w:color="auto"/>
            <w:left w:val="none" w:sz="0" w:space="0" w:color="auto"/>
            <w:bottom w:val="none" w:sz="0" w:space="0" w:color="auto"/>
            <w:right w:val="none" w:sz="0" w:space="0" w:color="auto"/>
          </w:divBdr>
        </w:div>
        <w:div w:id="1574848235">
          <w:marLeft w:val="0"/>
          <w:marRight w:val="0"/>
          <w:marTop w:val="0"/>
          <w:marBottom w:val="0"/>
          <w:divBdr>
            <w:top w:val="none" w:sz="0" w:space="0" w:color="auto"/>
            <w:left w:val="none" w:sz="0" w:space="0" w:color="auto"/>
            <w:bottom w:val="none" w:sz="0" w:space="0" w:color="auto"/>
            <w:right w:val="none" w:sz="0" w:space="0" w:color="auto"/>
          </w:divBdr>
          <w:divsChild>
            <w:div w:id="1045301808">
              <w:marLeft w:val="0"/>
              <w:marRight w:val="0"/>
              <w:marTop w:val="0"/>
              <w:marBottom w:val="0"/>
              <w:divBdr>
                <w:top w:val="none" w:sz="0" w:space="0" w:color="auto"/>
                <w:left w:val="none" w:sz="0" w:space="0" w:color="auto"/>
                <w:bottom w:val="none" w:sz="0" w:space="0" w:color="auto"/>
                <w:right w:val="none" w:sz="0" w:space="0" w:color="auto"/>
              </w:divBdr>
            </w:div>
          </w:divsChild>
        </w:div>
        <w:div w:id="831990200">
          <w:marLeft w:val="0"/>
          <w:marRight w:val="0"/>
          <w:marTop w:val="0"/>
          <w:marBottom w:val="0"/>
          <w:divBdr>
            <w:top w:val="none" w:sz="0" w:space="0" w:color="auto"/>
            <w:left w:val="none" w:sz="0" w:space="0" w:color="auto"/>
            <w:bottom w:val="none" w:sz="0" w:space="0" w:color="auto"/>
            <w:right w:val="none" w:sz="0" w:space="0" w:color="auto"/>
          </w:divBdr>
        </w:div>
        <w:div w:id="192109669">
          <w:marLeft w:val="0"/>
          <w:marRight w:val="0"/>
          <w:marTop w:val="0"/>
          <w:marBottom w:val="0"/>
          <w:divBdr>
            <w:top w:val="none" w:sz="0" w:space="0" w:color="auto"/>
            <w:left w:val="none" w:sz="0" w:space="0" w:color="auto"/>
            <w:bottom w:val="none" w:sz="0" w:space="0" w:color="auto"/>
            <w:right w:val="none" w:sz="0" w:space="0" w:color="auto"/>
          </w:divBdr>
          <w:divsChild>
            <w:div w:id="150216740">
              <w:marLeft w:val="0"/>
              <w:marRight w:val="0"/>
              <w:marTop w:val="0"/>
              <w:marBottom w:val="0"/>
              <w:divBdr>
                <w:top w:val="none" w:sz="0" w:space="0" w:color="auto"/>
                <w:left w:val="none" w:sz="0" w:space="0" w:color="auto"/>
                <w:bottom w:val="none" w:sz="0" w:space="0" w:color="auto"/>
                <w:right w:val="none" w:sz="0" w:space="0" w:color="auto"/>
              </w:divBdr>
            </w:div>
          </w:divsChild>
        </w:div>
        <w:div w:id="852572853">
          <w:marLeft w:val="0"/>
          <w:marRight w:val="0"/>
          <w:marTop w:val="0"/>
          <w:marBottom w:val="0"/>
          <w:divBdr>
            <w:top w:val="none" w:sz="0" w:space="0" w:color="auto"/>
            <w:left w:val="none" w:sz="0" w:space="0" w:color="auto"/>
            <w:bottom w:val="none" w:sz="0" w:space="0" w:color="auto"/>
            <w:right w:val="none" w:sz="0" w:space="0" w:color="auto"/>
          </w:divBdr>
        </w:div>
        <w:div w:id="395472478">
          <w:marLeft w:val="0"/>
          <w:marRight w:val="0"/>
          <w:marTop w:val="0"/>
          <w:marBottom w:val="0"/>
          <w:divBdr>
            <w:top w:val="none" w:sz="0" w:space="0" w:color="auto"/>
            <w:left w:val="none" w:sz="0" w:space="0" w:color="auto"/>
            <w:bottom w:val="none" w:sz="0" w:space="0" w:color="auto"/>
            <w:right w:val="none" w:sz="0" w:space="0" w:color="auto"/>
          </w:divBdr>
          <w:divsChild>
            <w:div w:id="1139346193">
              <w:marLeft w:val="0"/>
              <w:marRight w:val="0"/>
              <w:marTop w:val="0"/>
              <w:marBottom w:val="0"/>
              <w:divBdr>
                <w:top w:val="none" w:sz="0" w:space="0" w:color="auto"/>
                <w:left w:val="none" w:sz="0" w:space="0" w:color="auto"/>
                <w:bottom w:val="none" w:sz="0" w:space="0" w:color="auto"/>
                <w:right w:val="none" w:sz="0" w:space="0" w:color="auto"/>
              </w:divBdr>
            </w:div>
          </w:divsChild>
        </w:div>
        <w:div w:id="649139594">
          <w:marLeft w:val="0"/>
          <w:marRight w:val="0"/>
          <w:marTop w:val="300"/>
          <w:marBottom w:val="0"/>
          <w:divBdr>
            <w:top w:val="none" w:sz="0" w:space="0" w:color="auto"/>
            <w:left w:val="none" w:sz="0" w:space="0" w:color="auto"/>
            <w:bottom w:val="none" w:sz="0" w:space="0" w:color="auto"/>
            <w:right w:val="none" w:sz="0" w:space="0" w:color="auto"/>
          </w:divBdr>
          <w:divsChild>
            <w:div w:id="1448769222">
              <w:marLeft w:val="0"/>
              <w:marRight w:val="0"/>
              <w:marTop w:val="0"/>
              <w:marBottom w:val="0"/>
              <w:divBdr>
                <w:top w:val="none" w:sz="0" w:space="0" w:color="auto"/>
                <w:left w:val="none" w:sz="0" w:space="0" w:color="auto"/>
                <w:bottom w:val="none" w:sz="0" w:space="0" w:color="auto"/>
                <w:right w:val="none" w:sz="0" w:space="0" w:color="auto"/>
              </w:divBdr>
              <w:divsChild>
                <w:div w:id="81850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23159">
          <w:marLeft w:val="0"/>
          <w:marRight w:val="0"/>
          <w:marTop w:val="300"/>
          <w:marBottom w:val="0"/>
          <w:divBdr>
            <w:top w:val="none" w:sz="0" w:space="0" w:color="auto"/>
            <w:left w:val="none" w:sz="0" w:space="0" w:color="auto"/>
            <w:bottom w:val="none" w:sz="0" w:space="0" w:color="auto"/>
            <w:right w:val="none" w:sz="0" w:space="0" w:color="auto"/>
          </w:divBdr>
          <w:divsChild>
            <w:div w:id="132992131">
              <w:marLeft w:val="0"/>
              <w:marRight w:val="0"/>
              <w:marTop w:val="0"/>
              <w:marBottom w:val="0"/>
              <w:divBdr>
                <w:top w:val="none" w:sz="0" w:space="0" w:color="auto"/>
                <w:left w:val="none" w:sz="0" w:space="0" w:color="auto"/>
                <w:bottom w:val="none" w:sz="0" w:space="0" w:color="auto"/>
                <w:right w:val="none" w:sz="0" w:space="0" w:color="auto"/>
              </w:divBdr>
              <w:divsChild>
                <w:div w:id="132057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30416">
          <w:marLeft w:val="0"/>
          <w:marRight w:val="0"/>
          <w:marTop w:val="300"/>
          <w:marBottom w:val="0"/>
          <w:divBdr>
            <w:top w:val="none" w:sz="0" w:space="0" w:color="auto"/>
            <w:left w:val="none" w:sz="0" w:space="0" w:color="auto"/>
            <w:bottom w:val="none" w:sz="0" w:space="0" w:color="auto"/>
            <w:right w:val="none" w:sz="0" w:space="0" w:color="auto"/>
          </w:divBdr>
          <w:divsChild>
            <w:div w:id="1706059637">
              <w:marLeft w:val="0"/>
              <w:marRight w:val="0"/>
              <w:marTop w:val="0"/>
              <w:marBottom w:val="0"/>
              <w:divBdr>
                <w:top w:val="none" w:sz="0" w:space="0" w:color="auto"/>
                <w:left w:val="none" w:sz="0" w:space="0" w:color="auto"/>
                <w:bottom w:val="none" w:sz="0" w:space="0" w:color="auto"/>
                <w:right w:val="none" w:sz="0" w:space="0" w:color="auto"/>
              </w:divBdr>
              <w:divsChild>
                <w:div w:id="54965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365187">
          <w:marLeft w:val="0"/>
          <w:marRight w:val="0"/>
          <w:marTop w:val="300"/>
          <w:marBottom w:val="0"/>
          <w:divBdr>
            <w:top w:val="none" w:sz="0" w:space="0" w:color="auto"/>
            <w:left w:val="none" w:sz="0" w:space="0" w:color="auto"/>
            <w:bottom w:val="none" w:sz="0" w:space="0" w:color="auto"/>
            <w:right w:val="none" w:sz="0" w:space="0" w:color="auto"/>
          </w:divBdr>
          <w:divsChild>
            <w:div w:id="74325653">
              <w:marLeft w:val="0"/>
              <w:marRight w:val="0"/>
              <w:marTop w:val="0"/>
              <w:marBottom w:val="0"/>
              <w:divBdr>
                <w:top w:val="none" w:sz="0" w:space="0" w:color="auto"/>
                <w:left w:val="none" w:sz="0" w:space="0" w:color="auto"/>
                <w:bottom w:val="none" w:sz="0" w:space="0" w:color="auto"/>
                <w:right w:val="none" w:sz="0" w:space="0" w:color="auto"/>
              </w:divBdr>
              <w:divsChild>
                <w:div w:id="24307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56548">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354691">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829119">
      <w:bodyDiv w:val="1"/>
      <w:marLeft w:val="0"/>
      <w:marRight w:val="0"/>
      <w:marTop w:val="0"/>
      <w:marBottom w:val="0"/>
      <w:divBdr>
        <w:top w:val="none" w:sz="0" w:space="0" w:color="auto"/>
        <w:left w:val="none" w:sz="0" w:space="0" w:color="auto"/>
        <w:bottom w:val="none" w:sz="0" w:space="0" w:color="auto"/>
        <w:right w:val="none" w:sz="0" w:space="0" w:color="auto"/>
      </w:divBdr>
      <w:divsChild>
        <w:div w:id="1836454092">
          <w:marLeft w:val="0"/>
          <w:marRight w:val="0"/>
          <w:marTop w:val="0"/>
          <w:marBottom w:val="0"/>
          <w:divBdr>
            <w:top w:val="none" w:sz="0" w:space="0" w:color="auto"/>
            <w:left w:val="none" w:sz="0" w:space="0" w:color="auto"/>
            <w:bottom w:val="none" w:sz="0" w:space="0" w:color="auto"/>
            <w:right w:val="none" w:sz="0" w:space="0" w:color="auto"/>
          </w:divBdr>
        </w:div>
        <w:div w:id="826482925">
          <w:marLeft w:val="0"/>
          <w:marRight w:val="0"/>
          <w:marTop w:val="0"/>
          <w:marBottom w:val="0"/>
          <w:divBdr>
            <w:top w:val="none" w:sz="0" w:space="0" w:color="auto"/>
            <w:left w:val="none" w:sz="0" w:space="0" w:color="auto"/>
            <w:bottom w:val="none" w:sz="0" w:space="0" w:color="auto"/>
            <w:right w:val="none" w:sz="0" w:space="0" w:color="auto"/>
          </w:divBdr>
          <w:divsChild>
            <w:div w:id="1642272517">
              <w:marLeft w:val="0"/>
              <w:marRight w:val="0"/>
              <w:marTop w:val="0"/>
              <w:marBottom w:val="0"/>
              <w:divBdr>
                <w:top w:val="none" w:sz="0" w:space="0" w:color="auto"/>
                <w:left w:val="none" w:sz="0" w:space="0" w:color="auto"/>
                <w:bottom w:val="none" w:sz="0" w:space="0" w:color="auto"/>
                <w:right w:val="none" w:sz="0" w:space="0" w:color="auto"/>
              </w:divBdr>
            </w:div>
          </w:divsChild>
        </w:div>
        <w:div w:id="1199509000">
          <w:marLeft w:val="0"/>
          <w:marRight w:val="0"/>
          <w:marTop w:val="0"/>
          <w:marBottom w:val="0"/>
          <w:divBdr>
            <w:top w:val="none" w:sz="0" w:space="0" w:color="auto"/>
            <w:left w:val="none" w:sz="0" w:space="0" w:color="auto"/>
            <w:bottom w:val="none" w:sz="0" w:space="0" w:color="auto"/>
            <w:right w:val="none" w:sz="0" w:space="0" w:color="auto"/>
          </w:divBdr>
        </w:div>
        <w:div w:id="263465577">
          <w:marLeft w:val="0"/>
          <w:marRight w:val="0"/>
          <w:marTop w:val="0"/>
          <w:marBottom w:val="0"/>
          <w:divBdr>
            <w:top w:val="none" w:sz="0" w:space="0" w:color="auto"/>
            <w:left w:val="none" w:sz="0" w:space="0" w:color="auto"/>
            <w:bottom w:val="none" w:sz="0" w:space="0" w:color="auto"/>
            <w:right w:val="none" w:sz="0" w:space="0" w:color="auto"/>
          </w:divBdr>
          <w:divsChild>
            <w:div w:id="1180312255">
              <w:marLeft w:val="0"/>
              <w:marRight w:val="0"/>
              <w:marTop w:val="0"/>
              <w:marBottom w:val="0"/>
              <w:divBdr>
                <w:top w:val="none" w:sz="0" w:space="0" w:color="auto"/>
                <w:left w:val="none" w:sz="0" w:space="0" w:color="auto"/>
                <w:bottom w:val="none" w:sz="0" w:space="0" w:color="auto"/>
                <w:right w:val="none" w:sz="0" w:space="0" w:color="auto"/>
              </w:divBdr>
            </w:div>
          </w:divsChild>
        </w:div>
        <w:div w:id="387916748">
          <w:marLeft w:val="0"/>
          <w:marRight w:val="0"/>
          <w:marTop w:val="0"/>
          <w:marBottom w:val="0"/>
          <w:divBdr>
            <w:top w:val="none" w:sz="0" w:space="0" w:color="auto"/>
            <w:left w:val="none" w:sz="0" w:space="0" w:color="auto"/>
            <w:bottom w:val="none" w:sz="0" w:space="0" w:color="auto"/>
            <w:right w:val="none" w:sz="0" w:space="0" w:color="auto"/>
          </w:divBdr>
        </w:div>
        <w:div w:id="527719806">
          <w:marLeft w:val="0"/>
          <w:marRight w:val="0"/>
          <w:marTop w:val="0"/>
          <w:marBottom w:val="0"/>
          <w:divBdr>
            <w:top w:val="none" w:sz="0" w:space="0" w:color="auto"/>
            <w:left w:val="none" w:sz="0" w:space="0" w:color="auto"/>
            <w:bottom w:val="none" w:sz="0" w:space="0" w:color="auto"/>
            <w:right w:val="none" w:sz="0" w:space="0" w:color="auto"/>
          </w:divBdr>
          <w:divsChild>
            <w:div w:id="1348750933">
              <w:marLeft w:val="0"/>
              <w:marRight w:val="0"/>
              <w:marTop w:val="0"/>
              <w:marBottom w:val="0"/>
              <w:divBdr>
                <w:top w:val="none" w:sz="0" w:space="0" w:color="auto"/>
                <w:left w:val="none" w:sz="0" w:space="0" w:color="auto"/>
                <w:bottom w:val="none" w:sz="0" w:space="0" w:color="auto"/>
                <w:right w:val="none" w:sz="0" w:space="0" w:color="auto"/>
              </w:divBdr>
            </w:div>
          </w:divsChild>
        </w:div>
        <w:div w:id="1225020049">
          <w:marLeft w:val="0"/>
          <w:marRight w:val="0"/>
          <w:marTop w:val="0"/>
          <w:marBottom w:val="0"/>
          <w:divBdr>
            <w:top w:val="none" w:sz="0" w:space="0" w:color="auto"/>
            <w:left w:val="none" w:sz="0" w:space="0" w:color="auto"/>
            <w:bottom w:val="none" w:sz="0" w:space="0" w:color="auto"/>
            <w:right w:val="none" w:sz="0" w:space="0" w:color="auto"/>
          </w:divBdr>
        </w:div>
        <w:div w:id="2125078788">
          <w:marLeft w:val="0"/>
          <w:marRight w:val="0"/>
          <w:marTop w:val="0"/>
          <w:marBottom w:val="0"/>
          <w:divBdr>
            <w:top w:val="none" w:sz="0" w:space="0" w:color="auto"/>
            <w:left w:val="none" w:sz="0" w:space="0" w:color="auto"/>
            <w:bottom w:val="none" w:sz="0" w:space="0" w:color="auto"/>
            <w:right w:val="none" w:sz="0" w:space="0" w:color="auto"/>
          </w:divBdr>
          <w:divsChild>
            <w:div w:id="755633339">
              <w:marLeft w:val="0"/>
              <w:marRight w:val="0"/>
              <w:marTop w:val="0"/>
              <w:marBottom w:val="0"/>
              <w:divBdr>
                <w:top w:val="none" w:sz="0" w:space="0" w:color="auto"/>
                <w:left w:val="none" w:sz="0" w:space="0" w:color="auto"/>
                <w:bottom w:val="none" w:sz="0" w:space="0" w:color="auto"/>
                <w:right w:val="none" w:sz="0" w:space="0" w:color="auto"/>
              </w:divBdr>
            </w:div>
          </w:divsChild>
        </w:div>
        <w:div w:id="686520711">
          <w:marLeft w:val="0"/>
          <w:marRight w:val="0"/>
          <w:marTop w:val="0"/>
          <w:marBottom w:val="0"/>
          <w:divBdr>
            <w:top w:val="none" w:sz="0" w:space="0" w:color="auto"/>
            <w:left w:val="none" w:sz="0" w:space="0" w:color="auto"/>
            <w:bottom w:val="none" w:sz="0" w:space="0" w:color="auto"/>
            <w:right w:val="none" w:sz="0" w:space="0" w:color="auto"/>
          </w:divBdr>
        </w:div>
        <w:div w:id="863520056">
          <w:marLeft w:val="0"/>
          <w:marRight w:val="0"/>
          <w:marTop w:val="0"/>
          <w:marBottom w:val="0"/>
          <w:divBdr>
            <w:top w:val="none" w:sz="0" w:space="0" w:color="auto"/>
            <w:left w:val="none" w:sz="0" w:space="0" w:color="auto"/>
            <w:bottom w:val="none" w:sz="0" w:space="0" w:color="auto"/>
            <w:right w:val="none" w:sz="0" w:space="0" w:color="auto"/>
          </w:divBdr>
          <w:divsChild>
            <w:div w:id="1228344549">
              <w:marLeft w:val="0"/>
              <w:marRight w:val="0"/>
              <w:marTop w:val="0"/>
              <w:marBottom w:val="0"/>
              <w:divBdr>
                <w:top w:val="none" w:sz="0" w:space="0" w:color="auto"/>
                <w:left w:val="none" w:sz="0" w:space="0" w:color="auto"/>
                <w:bottom w:val="none" w:sz="0" w:space="0" w:color="auto"/>
                <w:right w:val="none" w:sz="0" w:space="0" w:color="auto"/>
              </w:divBdr>
            </w:div>
          </w:divsChild>
        </w:div>
        <w:div w:id="2133205729">
          <w:marLeft w:val="0"/>
          <w:marRight w:val="0"/>
          <w:marTop w:val="0"/>
          <w:marBottom w:val="0"/>
          <w:divBdr>
            <w:top w:val="none" w:sz="0" w:space="0" w:color="auto"/>
            <w:left w:val="none" w:sz="0" w:space="0" w:color="auto"/>
            <w:bottom w:val="none" w:sz="0" w:space="0" w:color="auto"/>
            <w:right w:val="none" w:sz="0" w:space="0" w:color="auto"/>
          </w:divBdr>
        </w:div>
        <w:div w:id="392394003">
          <w:marLeft w:val="0"/>
          <w:marRight w:val="0"/>
          <w:marTop w:val="0"/>
          <w:marBottom w:val="0"/>
          <w:divBdr>
            <w:top w:val="none" w:sz="0" w:space="0" w:color="auto"/>
            <w:left w:val="none" w:sz="0" w:space="0" w:color="auto"/>
            <w:bottom w:val="none" w:sz="0" w:space="0" w:color="auto"/>
            <w:right w:val="none" w:sz="0" w:space="0" w:color="auto"/>
          </w:divBdr>
          <w:divsChild>
            <w:div w:id="887571748">
              <w:marLeft w:val="0"/>
              <w:marRight w:val="0"/>
              <w:marTop w:val="0"/>
              <w:marBottom w:val="0"/>
              <w:divBdr>
                <w:top w:val="none" w:sz="0" w:space="0" w:color="auto"/>
                <w:left w:val="none" w:sz="0" w:space="0" w:color="auto"/>
                <w:bottom w:val="none" w:sz="0" w:space="0" w:color="auto"/>
                <w:right w:val="none" w:sz="0" w:space="0" w:color="auto"/>
              </w:divBdr>
            </w:div>
          </w:divsChild>
        </w:div>
        <w:div w:id="278688834">
          <w:marLeft w:val="0"/>
          <w:marRight w:val="0"/>
          <w:marTop w:val="0"/>
          <w:marBottom w:val="0"/>
          <w:divBdr>
            <w:top w:val="none" w:sz="0" w:space="0" w:color="auto"/>
            <w:left w:val="none" w:sz="0" w:space="0" w:color="auto"/>
            <w:bottom w:val="none" w:sz="0" w:space="0" w:color="auto"/>
            <w:right w:val="none" w:sz="0" w:space="0" w:color="auto"/>
          </w:divBdr>
        </w:div>
        <w:div w:id="1339578839">
          <w:marLeft w:val="0"/>
          <w:marRight w:val="0"/>
          <w:marTop w:val="0"/>
          <w:marBottom w:val="0"/>
          <w:divBdr>
            <w:top w:val="none" w:sz="0" w:space="0" w:color="auto"/>
            <w:left w:val="none" w:sz="0" w:space="0" w:color="auto"/>
            <w:bottom w:val="none" w:sz="0" w:space="0" w:color="auto"/>
            <w:right w:val="none" w:sz="0" w:space="0" w:color="auto"/>
          </w:divBdr>
          <w:divsChild>
            <w:div w:id="904611730">
              <w:marLeft w:val="0"/>
              <w:marRight w:val="0"/>
              <w:marTop w:val="0"/>
              <w:marBottom w:val="0"/>
              <w:divBdr>
                <w:top w:val="none" w:sz="0" w:space="0" w:color="auto"/>
                <w:left w:val="none" w:sz="0" w:space="0" w:color="auto"/>
                <w:bottom w:val="none" w:sz="0" w:space="0" w:color="auto"/>
                <w:right w:val="none" w:sz="0" w:space="0" w:color="auto"/>
              </w:divBdr>
            </w:div>
          </w:divsChild>
        </w:div>
        <w:div w:id="632173965">
          <w:marLeft w:val="0"/>
          <w:marRight w:val="0"/>
          <w:marTop w:val="300"/>
          <w:marBottom w:val="0"/>
          <w:divBdr>
            <w:top w:val="none" w:sz="0" w:space="0" w:color="auto"/>
            <w:left w:val="none" w:sz="0" w:space="0" w:color="auto"/>
            <w:bottom w:val="none" w:sz="0" w:space="0" w:color="auto"/>
            <w:right w:val="none" w:sz="0" w:space="0" w:color="auto"/>
          </w:divBdr>
          <w:divsChild>
            <w:div w:id="494537276">
              <w:marLeft w:val="0"/>
              <w:marRight w:val="0"/>
              <w:marTop w:val="0"/>
              <w:marBottom w:val="0"/>
              <w:divBdr>
                <w:top w:val="none" w:sz="0" w:space="0" w:color="auto"/>
                <w:left w:val="none" w:sz="0" w:space="0" w:color="auto"/>
                <w:bottom w:val="none" w:sz="0" w:space="0" w:color="auto"/>
                <w:right w:val="none" w:sz="0" w:space="0" w:color="auto"/>
              </w:divBdr>
              <w:divsChild>
                <w:div w:id="83029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730101">
          <w:marLeft w:val="0"/>
          <w:marRight w:val="0"/>
          <w:marTop w:val="300"/>
          <w:marBottom w:val="0"/>
          <w:divBdr>
            <w:top w:val="none" w:sz="0" w:space="0" w:color="auto"/>
            <w:left w:val="none" w:sz="0" w:space="0" w:color="auto"/>
            <w:bottom w:val="none" w:sz="0" w:space="0" w:color="auto"/>
            <w:right w:val="none" w:sz="0" w:space="0" w:color="auto"/>
          </w:divBdr>
          <w:divsChild>
            <w:div w:id="610211830">
              <w:marLeft w:val="0"/>
              <w:marRight w:val="0"/>
              <w:marTop w:val="0"/>
              <w:marBottom w:val="0"/>
              <w:divBdr>
                <w:top w:val="none" w:sz="0" w:space="0" w:color="auto"/>
                <w:left w:val="none" w:sz="0" w:space="0" w:color="auto"/>
                <w:bottom w:val="none" w:sz="0" w:space="0" w:color="auto"/>
                <w:right w:val="none" w:sz="0" w:space="0" w:color="auto"/>
              </w:divBdr>
              <w:divsChild>
                <w:div w:id="18788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36352">
          <w:marLeft w:val="0"/>
          <w:marRight w:val="0"/>
          <w:marTop w:val="300"/>
          <w:marBottom w:val="0"/>
          <w:divBdr>
            <w:top w:val="none" w:sz="0" w:space="0" w:color="auto"/>
            <w:left w:val="none" w:sz="0" w:space="0" w:color="auto"/>
            <w:bottom w:val="none" w:sz="0" w:space="0" w:color="auto"/>
            <w:right w:val="none" w:sz="0" w:space="0" w:color="auto"/>
          </w:divBdr>
          <w:divsChild>
            <w:div w:id="1169832477">
              <w:marLeft w:val="0"/>
              <w:marRight w:val="0"/>
              <w:marTop w:val="0"/>
              <w:marBottom w:val="0"/>
              <w:divBdr>
                <w:top w:val="none" w:sz="0" w:space="0" w:color="auto"/>
                <w:left w:val="none" w:sz="0" w:space="0" w:color="auto"/>
                <w:bottom w:val="none" w:sz="0" w:space="0" w:color="auto"/>
                <w:right w:val="none" w:sz="0" w:space="0" w:color="auto"/>
              </w:divBdr>
              <w:divsChild>
                <w:div w:id="152463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67597">
          <w:marLeft w:val="0"/>
          <w:marRight w:val="0"/>
          <w:marTop w:val="300"/>
          <w:marBottom w:val="0"/>
          <w:divBdr>
            <w:top w:val="none" w:sz="0" w:space="0" w:color="auto"/>
            <w:left w:val="none" w:sz="0" w:space="0" w:color="auto"/>
            <w:bottom w:val="none" w:sz="0" w:space="0" w:color="auto"/>
            <w:right w:val="none" w:sz="0" w:space="0" w:color="auto"/>
          </w:divBdr>
          <w:divsChild>
            <w:div w:id="799223635">
              <w:marLeft w:val="0"/>
              <w:marRight w:val="0"/>
              <w:marTop w:val="0"/>
              <w:marBottom w:val="0"/>
              <w:divBdr>
                <w:top w:val="none" w:sz="0" w:space="0" w:color="auto"/>
                <w:left w:val="none" w:sz="0" w:space="0" w:color="auto"/>
                <w:bottom w:val="none" w:sz="0" w:space="0" w:color="auto"/>
                <w:right w:val="none" w:sz="0" w:space="0" w:color="auto"/>
              </w:divBdr>
              <w:divsChild>
                <w:div w:id="817962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174553">
      <w:bodyDiv w:val="1"/>
      <w:marLeft w:val="0"/>
      <w:marRight w:val="0"/>
      <w:marTop w:val="0"/>
      <w:marBottom w:val="0"/>
      <w:divBdr>
        <w:top w:val="none" w:sz="0" w:space="0" w:color="auto"/>
        <w:left w:val="none" w:sz="0" w:space="0" w:color="auto"/>
        <w:bottom w:val="none" w:sz="0" w:space="0" w:color="auto"/>
        <w:right w:val="none" w:sz="0" w:space="0" w:color="auto"/>
      </w:divBdr>
    </w:div>
    <w:div w:id="1654145039">
      <w:bodyDiv w:val="1"/>
      <w:marLeft w:val="0"/>
      <w:marRight w:val="0"/>
      <w:marTop w:val="0"/>
      <w:marBottom w:val="0"/>
      <w:divBdr>
        <w:top w:val="none" w:sz="0" w:space="0" w:color="auto"/>
        <w:left w:val="none" w:sz="0" w:space="0" w:color="auto"/>
        <w:bottom w:val="none" w:sz="0" w:space="0" w:color="auto"/>
        <w:right w:val="none" w:sz="0" w:space="0" w:color="auto"/>
      </w:divBdr>
      <w:divsChild>
        <w:div w:id="1763600928">
          <w:marLeft w:val="0"/>
          <w:marRight w:val="0"/>
          <w:marTop w:val="0"/>
          <w:marBottom w:val="0"/>
          <w:divBdr>
            <w:top w:val="none" w:sz="0" w:space="0" w:color="auto"/>
            <w:left w:val="none" w:sz="0" w:space="0" w:color="auto"/>
            <w:bottom w:val="none" w:sz="0" w:space="0" w:color="auto"/>
            <w:right w:val="none" w:sz="0" w:space="0" w:color="auto"/>
          </w:divBdr>
        </w:div>
        <w:div w:id="1936211032">
          <w:marLeft w:val="0"/>
          <w:marRight w:val="0"/>
          <w:marTop w:val="0"/>
          <w:marBottom w:val="0"/>
          <w:divBdr>
            <w:top w:val="none" w:sz="0" w:space="0" w:color="auto"/>
            <w:left w:val="none" w:sz="0" w:space="0" w:color="auto"/>
            <w:bottom w:val="none" w:sz="0" w:space="0" w:color="auto"/>
            <w:right w:val="none" w:sz="0" w:space="0" w:color="auto"/>
          </w:divBdr>
          <w:divsChild>
            <w:div w:id="1806390708">
              <w:marLeft w:val="0"/>
              <w:marRight w:val="0"/>
              <w:marTop w:val="0"/>
              <w:marBottom w:val="0"/>
              <w:divBdr>
                <w:top w:val="none" w:sz="0" w:space="0" w:color="auto"/>
                <w:left w:val="none" w:sz="0" w:space="0" w:color="auto"/>
                <w:bottom w:val="none" w:sz="0" w:space="0" w:color="auto"/>
                <w:right w:val="none" w:sz="0" w:space="0" w:color="auto"/>
              </w:divBdr>
            </w:div>
          </w:divsChild>
        </w:div>
        <w:div w:id="79912458">
          <w:marLeft w:val="0"/>
          <w:marRight w:val="0"/>
          <w:marTop w:val="0"/>
          <w:marBottom w:val="0"/>
          <w:divBdr>
            <w:top w:val="none" w:sz="0" w:space="0" w:color="auto"/>
            <w:left w:val="none" w:sz="0" w:space="0" w:color="auto"/>
            <w:bottom w:val="none" w:sz="0" w:space="0" w:color="auto"/>
            <w:right w:val="none" w:sz="0" w:space="0" w:color="auto"/>
          </w:divBdr>
        </w:div>
        <w:div w:id="1172574246">
          <w:marLeft w:val="0"/>
          <w:marRight w:val="0"/>
          <w:marTop w:val="0"/>
          <w:marBottom w:val="0"/>
          <w:divBdr>
            <w:top w:val="none" w:sz="0" w:space="0" w:color="auto"/>
            <w:left w:val="none" w:sz="0" w:space="0" w:color="auto"/>
            <w:bottom w:val="none" w:sz="0" w:space="0" w:color="auto"/>
            <w:right w:val="none" w:sz="0" w:space="0" w:color="auto"/>
          </w:divBdr>
          <w:divsChild>
            <w:div w:id="1354460983">
              <w:marLeft w:val="0"/>
              <w:marRight w:val="0"/>
              <w:marTop w:val="0"/>
              <w:marBottom w:val="0"/>
              <w:divBdr>
                <w:top w:val="none" w:sz="0" w:space="0" w:color="auto"/>
                <w:left w:val="none" w:sz="0" w:space="0" w:color="auto"/>
                <w:bottom w:val="none" w:sz="0" w:space="0" w:color="auto"/>
                <w:right w:val="none" w:sz="0" w:space="0" w:color="auto"/>
              </w:divBdr>
            </w:div>
          </w:divsChild>
        </w:div>
        <w:div w:id="450394708">
          <w:marLeft w:val="0"/>
          <w:marRight w:val="0"/>
          <w:marTop w:val="0"/>
          <w:marBottom w:val="0"/>
          <w:divBdr>
            <w:top w:val="none" w:sz="0" w:space="0" w:color="auto"/>
            <w:left w:val="none" w:sz="0" w:space="0" w:color="auto"/>
            <w:bottom w:val="none" w:sz="0" w:space="0" w:color="auto"/>
            <w:right w:val="none" w:sz="0" w:space="0" w:color="auto"/>
          </w:divBdr>
        </w:div>
        <w:div w:id="353120932">
          <w:marLeft w:val="0"/>
          <w:marRight w:val="0"/>
          <w:marTop w:val="0"/>
          <w:marBottom w:val="0"/>
          <w:divBdr>
            <w:top w:val="none" w:sz="0" w:space="0" w:color="auto"/>
            <w:left w:val="none" w:sz="0" w:space="0" w:color="auto"/>
            <w:bottom w:val="none" w:sz="0" w:space="0" w:color="auto"/>
            <w:right w:val="none" w:sz="0" w:space="0" w:color="auto"/>
          </w:divBdr>
          <w:divsChild>
            <w:div w:id="33582932">
              <w:marLeft w:val="0"/>
              <w:marRight w:val="0"/>
              <w:marTop w:val="0"/>
              <w:marBottom w:val="0"/>
              <w:divBdr>
                <w:top w:val="none" w:sz="0" w:space="0" w:color="auto"/>
                <w:left w:val="none" w:sz="0" w:space="0" w:color="auto"/>
                <w:bottom w:val="none" w:sz="0" w:space="0" w:color="auto"/>
                <w:right w:val="none" w:sz="0" w:space="0" w:color="auto"/>
              </w:divBdr>
            </w:div>
          </w:divsChild>
        </w:div>
        <w:div w:id="1135413235">
          <w:marLeft w:val="0"/>
          <w:marRight w:val="0"/>
          <w:marTop w:val="0"/>
          <w:marBottom w:val="0"/>
          <w:divBdr>
            <w:top w:val="none" w:sz="0" w:space="0" w:color="auto"/>
            <w:left w:val="none" w:sz="0" w:space="0" w:color="auto"/>
            <w:bottom w:val="none" w:sz="0" w:space="0" w:color="auto"/>
            <w:right w:val="none" w:sz="0" w:space="0" w:color="auto"/>
          </w:divBdr>
        </w:div>
        <w:div w:id="363748615">
          <w:marLeft w:val="0"/>
          <w:marRight w:val="0"/>
          <w:marTop w:val="0"/>
          <w:marBottom w:val="0"/>
          <w:divBdr>
            <w:top w:val="none" w:sz="0" w:space="0" w:color="auto"/>
            <w:left w:val="none" w:sz="0" w:space="0" w:color="auto"/>
            <w:bottom w:val="none" w:sz="0" w:space="0" w:color="auto"/>
            <w:right w:val="none" w:sz="0" w:space="0" w:color="auto"/>
          </w:divBdr>
          <w:divsChild>
            <w:div w:id="196622787">
              <w:marLeft w:val="0"/>
              <w:marRight w:val="0"/>
              <w:marTop w:val="0"/>
              <w:marBottom w:val="0"/>
              <w:divBdr>
                <w:top w:val="none" w:sz="0" w:space="0" w:color="auto"/>
                <w:left w:val="none" w:sz="0" w:space="0" w:color="auto"/>
                <w:bottom w:val="none" w:sz="0" w:space="0" w:color="auto"/>
                <w:right w:val="none" w:sz="0" w:space="0" w:color="auto"/>
              </w:divBdr>
            </w:div>
          </w:divsChild>
        </w:div>
        <w:div w:id="37441398">
          <w:marLeft w:val="0"/>
          <w:marRight w:val="0"/>
          <w:marTop w:val="0"/>
          <w:marBottom w:val="0"/>
          <w:divBdr>
            <w:top w:val="none" w:sz="0" w:space="0" w:color="auto"/>
            <w:left w:val="none" w:sz="0" w:space="0" w:color="auto"/>
            <w:bottom w:val="none" w:sz="0" w:space="0" w:color="auto"/>
            <w:right w:val="none" w:sz="0" w:space="0" w:color="auto"/>
          </w:divBdr>
        </w:div>
        <w:div w:id="249892098">
          <w:marLeft w:val="0"/>
          <w:marRight w:val="0"/>
          <w:marTop w:val="0"/>
          <w:marBottom w:val="0"/>
          <w:divBdr>
            <w:top w:val="none" w:sz="0" w:space="0" w:color="auto"/>
            <w:left w:val="none" w:sz="0" w:space="0" w:color="auto"/>
            <w:bottom w:val="none" w:sz="0" w:space="0" w:color="auto"/>
            <w:right w:val="none" w:sz="0" w:space="0" w:color="auto"/>
          </w:divBdr>
          <w:divsChild>
            <w:div w:id="138351177">
              <w:marLeft w:val="0"/>
              <w:marRight w:val="0"/>
              <w:marTop w:val="0"/>
              <w:marBottom w:val="0"/>
              <w:divBdr>
                <w:top w:val="none" w:sz="0" w:space="0" w:color="auto"/>
                <w:left w:val="none" w:sz="0" w:space="0" w:color="auto"/>
                <w:bottom w:val="none" w:sz="0" w:space="0" w:color="auto"/>
                <w:right w:val="none" w:sz="0" w:space="0" w:color="auto"/>
              </w:divBdr>
            </w:div>
          </w:divsChild>
        </w:div>
        <w:div w:id="295379481">
          <w:marLeft w:val="0"/>
          <w:marRight w:val="0"/>
          <w:marTop w:val="0"/>
          <w:marBottom w:val="0"/>
          <w:divBdr>
            <w:top w:val="none" w:sz="0" w:space="0" w:color="auto"/>
            <w:left w:val="none" w:sz="0" w:space="0" w:color="auto"/>
            <w:bottom w:val="none" w:sz="0" w:space="0" w:color="auto"/>
            <w:right w:val="none" w:sz="0" w:space="0" w:color="auto"/>
          </w:divBdr>
        </w:div>
        <w:div w:id="739904942">
          <w:marLeft w:val="0"/>
          <w:marRight w:val="0"/>
          <w:marTop w:val="0"/>
          <w:marBottom w:val="0"/>
          <w:divBdr>
            <w:top w:val="none" w:sz="0" w:space="0" w:color="auto"/>
            <w:left w:val="none" w:sz="0" w:space="0" w:color="auto"/>
            <w:bottom w:val="none" w:sz="0" w:space="0" w:color="auto"/>
            <w:right w:val="none" w:sz="0" w:space="0" w:color="auto"/>
          </w:divBdr>
          <w:divsChild>
            <w:div w:id="521169208">
              <w:marLeft w:val="0"/>
              <w:marRight w:val="0"/>
              <w:marTop w:val="0"/>
              <w:marBottom w:val="0"/>
              <w:divBdr>
                <w:top w:val="none" w:sz="0" w:space="0" w:color="auto"/>
                <w:left w:val="none" w:sz="0" w:space="0" w:color="auto"/>
                <w:bottom w:val="none" w:sz="0" w:space="0" w:color="auto"/>
                <w:right w:val="none" w:sz="0" w:space="0" w:color="auto"/>
              </w:divBdr>
            </w:div>
          </w:divsChild>
        </w:div>
        <w:div w:id="1379091544">
          <w:marLeft w:val="0"/>
          <w:marRight w:val="0"/>
          <w:marTop w:val="0"/>
          <w:marBottom w:val="0"/>
          <w:divBdr>
            <w:top w:val="none" w:sz="0" w:space="0" w:color="auto"/>
            <w:left w:val="none" w:sz="0" w:space="0" w:color="auto"/>
            <w:bottom w:val="none" w:sz="0" w:space="0" w:color="auto"/>
            <w:right w:val="none" w:sz="0" w:space="0" w:color="auto"/>
          </w:divBdr>
          <w:divsChild>
            <w:div w:id="1774743238">
              <w:marLeft w:val="0"/>
              <w:marRight w:val="0"/>
              <w:marTop w:val="0"/>
              <w:marBottom w:val="0"/>
              <w:divBdr>
                <w:top w:val="none" w:sz="0" w:space="0" w:color="auto"/>
                <w:left w:val="none" w:sz="0" w:space="0" w:color="auto"/>
                <w:bottom w:val="none" w:sz="0" w:space="0" w:color="auto"/>
                <w:right w:val="none" w:sz="0" w:space="0" w:color="auto"/>
              </w:divBdr>
              <w:divsChild>
                <w:div w:id="1093933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592170">
          <w:marLeft w:val="0"/>
          <w:marRight w:val="0"/>
          <w:marTop w:val="0"/>
          <w:marBottom w:val="0"/>
          <w:divBdr>
            <w:top w:val="none" w:sz="0" w:space="0" w:color="auto"/>
            <w:left w:val="none" w:sz="0" w:space="0" w:color="auto"/>
            <w:bottom w:val="none" w:sz="0" w:space="0" w:color="auto"/>
            <w:right w:val="none" w:sz="0" w:space="0" w:color="auto"/>
          </w:divBdr>
          <w:divsChild>
            <w:div w:id="167407284">
              <w:marLeft w:val="0"/>
              <w:marRight w:val="0"/>
              <w:marTop w:val="0"/>
              <w:marBottom w:val="0"/>
              <w:divBdr>
                <w:top w:val="none" w:sz="0" w:space="0" w:color="auto"/>
                <w:left w:val="none" w:sz="0" w:space="0" w:color="auto"/>
                <w:bottom w:val="none" w:sz="0" w:space="0" w:color="auto"/>
                <w:right w:val="none" w:sz="0" w:space="0" w:color="auto"/>
              </w:divBdr>
            </w:div>
          </w:divsChild>
        </w:div>
        <w:div w:id="1369256164">
          <w:marLeft w:val="0"/>
          <w:marRight w:val="0"/>
          <w:marTop w:val="300"/>
          <w:marBottom w:val="0"/>
          <w:divBdr>
            <w:top w:val="none" w:sz="0" w:space="0" w:color="auto"/>
            <w:left w:val="none" w:sz="0" w:space="0" w:color="auto"/>
            <w:bottom w:val="none" w:sz="0" w:space="0" w:color="auto"/>
            <w:right w:val="none" w:sz="0" w:space="0" w:color="auto"/>
          </w:divBdr>
          <w:divsChild>
            <w:div w:id="1761635064">
              <w:marLeft w:val="0"/>
              <w:marRight w:val="0"/>
              <w:marTop w:val="0"/>
              <w:marBottom w:val="0"/>
              <w:divBdr>
                <w:top w:val="none" w:sz="0" w:space="0" w:color="auto"/>
                <w:left w:val="none" w:sz="0" w:space="0" w:color="auto"/>
                <w:bottom w:val="none" w:sz="0" w:space="0" w:color="auto"/>
                <w:right w:val="none" w:sz="0" w:space="0" w:color="auto"/>
              </w:divBdr>
              <w:divsChild>
                <w:div w:id="1755668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89676">
          <w:marLeft w:val="0"/>
          <w:marRight w:val="0"/>
          <w:marTop w:val="300"/>
          <w:marBottom w:val="0"/>
          <w:divBdr>
            <w:top w:val="none" w:sz="0" w:space="0" w:color="auto"/>
            <w:left w:val="none" w:sz="0" w:space="0" w:color="auto"/>
            <w:bottom w:val="none" w:sz="0" w:space="0" w:color="auto"/>
            <w:right w:val="none" w:sz="0" w:space="0" w:color="auto"/>
          </w:divBdr>
          <w:divsChild>
            <w:div w:id="1901206586">
              <w:marLeft w:val="0"/>
              <w:marRight w:val="0"/>
              <w:marTop w:val="0"/>
              <w:marBottom w:val="0"/>
              <w:divBdr>
                <w:top w:val="none" w:sz="0" w:space="0" w:color="auto"/>
                <w:left w:val="none" w:sz="0" w:space="0" w:color="auto"/>
                <w:bottom w:val="none" w:sz="0" w:space="0" w:color="auto"/>
                <w:right w:val="none" w:sz="0" w:space="0" w:color="auto"/>
              </w:divBdr>
              <w:divsChild>
                <w:div w:id="109663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490587">
          <w:marLeft w:val="0"/>
          <w:marRight w:val="0"/>
          <w:marTop w:val="300"/>
          <w:marBottom w:val="0"/>
          <w:divBdr>
            <w:top w:val="none" w:sz="0" w:space="0" w:color="auto"/>
            <w:left w:val="none" w:sz="0" w:space="0" w:color="auto"/>
            <w:bottom w:val="none" w:sz="0" w:space="0" w:color="auto"/>
            <w:right w:val="none" w:sz="0" w:space="0" w:color="auto"/>
          </w:divBdr>
          <w:divsChild>
            <w:div w:id="1985546741">
              <w:marLeft w:val="0"/>
              <w:marRight w:val="0"/>
              <w:marTop w:val="0"/>
              <w:marBottom w:val="0"/>
              <w:divBdr>
                <w:top w:val="none" w:sz="0" w:space="0" w:color="auto"/>
                <w:left w:val="none" w:sz="0" w:space="0" w:color="auto"/>
                <w:bottom w:val="none" w:sz="0" w:space="0" w:color="auto"/>
                <w:right w:val="none" w:sz="0" w:space="0" w:color="auto"/>
              </w:divBdr>
              <w:divsChild>
                <w:div w:id="74260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706">
          <w:marLeft w:val="0"/>
          <w:marRight w:val="0"/>
          <w:marTop w:val="300"/>
          <w:marBottom w:val="0"/>
          <w:divBdr>
            <w:top w:val="none" w:sz="0" w:space="0" w:color="auto"/>
            <w:left w:val="none" w:sz="0" w:space="0" w:color="auto"/>
            <w:bottom w:val="none" w:sz="0" w:space="0" w:color="auto"/>
            <w:right w:val="none" w:sz="0" w:space="0" w:color="auto"/>
          </w:divBdr>
          <w:divsChild>
            <w:div w:id="1096172384">
              <w:marLeft w:val="0"/>
              <w:marRight w:val="0"/>
              <w:marTop w:val="0"/>
              <w:marBottom w:val="0"/>
              <w:divBdr>
                <w:top w:val="none" w:sz="0" w:space="0" w:color="auto"/>
                <w:left w:val="none" w:sz="0" w:space="0" w:color="auto"/>
                <w:bottom w:val="none" w:sz="0" w:space="0" w:color="auto"/>
                <w:right w:val="none" w:sz="0" w:space="0" w:color="auto"/>
              </w:divBdr>
              <w:divsChild>
                <w:div w:id="123897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599919">
      <w:bodyDiv w:val="1"/>
      <w:marLeft w:val="0"/>
      <w:marRight w:val="0"/>
      <w:marTop w:val="0"/>
      <w:marBottom w:val="0"/>
      <w:divBdr>
        <w:top w:val="none" w:sz="0" w:space="0" w:color="auto"/>
        <w:left w:val="none" w:sz="0" w:space="0" w:color="auto"/>
        <w:bottom w:val="none" w:sz="0" w:space="0" w:color="auto"/>
        <w:right w:val="none" w:sz="0" w:space="0" w:color="auto"/>
      </w:divBdr>
      <w:divsChild>
        <w:div w:id="1471707711">
          <w:marLeft w:val="0"/>
          <w:marRight w:val="0"/>
          <w:marTop w:val="0"/>
          <w:marBottom w:val="0"/>
          <w:divBdr>
            <w:top w:val="none" w:sz="0" w:space="0" w:color="auto"/>
            <w:left w:val="none" w:sz="0" w:space="0" w:color="auto"/>
            <w:bottom w:val="none" w:sz="0" w:space="0" w:color="auto"/>
            <w:right w:val="none" w:sz="0" w:space="0" w:color="auto"/>
          </w:divBdr>
        </w:div>
        <w:div w:id="1757432517">
          <w:marLeft w:val="0"/>
          <w:marRight w:val="0"/>
          <w:marTop w:val="0"/>
          <w:marBottom w:val="0"/>
          <w:divBdr>
            <w:top w:val="none" w:sz="0" w:space="0" w:color="auto"/>
            <w:left w:val="none" w:sz="0" w:space="0" w:color="auto"/>
            <w:bottom w:val="none" w:sz="0" w:space="0" w:color="auto"/>
            <w:right w:val="none" w:sz="0" w:space="0" w:color="auto"/>
          </w:divBdr>
          <w:divsChild>
            <w:div w:id="1761291266">
              <w:marLeft w:val="0"/>
              <w:marRight w:val="0"/>
              <w:marTop w:val="0"/>
              <w:marBottom w:val="0"/>
              <w:divBdr>
                <w:top w:val="none" w:sz="0" w:space="0" w:color="auto"/>
                <w:left w:val="none" w:sz="0" w:space="0" w:color="auto"/>
                <w:bottom w:val="none" w:sz="0" w:space="0" w:color="auto"/>
                <w:right w:val="none" w:sz="0" w:space="0" w:color="auto"/>
              </w:divBdr>
            </w:div>
          </w:divsChild>
        </w:div>
        <w:div w:id="376970463">
          <w:marLeft w:val="0"/>
          <w:marRight w:val="0"/>
          <w:marTop w:val="0"/>
          <w:marBottom w:val="0"/>
          <w:divBdr>
            <w:top w:val="none" w:sz="0" w:space="0" w:color="auto"/>
            <w:left w:val="none" w:sz="0" w:space="0" w:color="auto"/>
            <w:bottom w:val="none" w:sz="0" w:space="0" w:color="auto"/>
            <w:right w:val="none" w:sz="0" w:space="0" w:color="auto"/>
          </w:divBdr>
        </w:div>
        <w:div w:id="1266117180">
          <w:marLeft w:val="0"/>
          <w:marRight w:val="0"/>
          <w:marTop w:val="0"/>
          <w:marBottom w:val="0"/>
          <w:divBdr>
            <w:top w:val="none" w:sz="0" w:space="0" w:color="auto"/>
            <w:left w:val="none" w:sz="0" w:space="0" w:color="auto"/>
            <w:bottom w:val="none" w:sz="0" w:space="0" w:color="auto"/>
            <w:right w:val="none" w:sz="0" w:space="0" w:color="auto"/>
          </w:divBdr>
          <w:divsChild>
            <w:div w:id="910387429">
              <w:marLeft w:val="0"/>
              <w:marRight w:val="0"/>
              <w:marTop w:val="0"/>
              <w:marBottom w:val="0"/>
              <w:divBdr>
                <w:top w:val="none" w:sz="0" w:space="0" w:color="auto"/>
                <w:left w:val="none" w:sz="0" w:space="0" w:color="auto"/>
                <w:bottom w:val="none" w:sz="0" w:space="0" w:color="auto"/>
                <w:right w:val="none" w:sz="0" w:space="0" w:color="auto"/>
              </w:divBdr>
            </w:div>
          </w:divsChild>
        </w:div>
        <w:div w:id="960956387">
          <w:marLeft w:val="0"/>
          <w:marRight w:val="0"/>
          <w:marTop w:val="0"/>
          <w:marBottom w:val="0"/>
          <w:divBdr>
            <w:top w:val="none" w:sz="0" w:space="0" w:color="auto"/>
            <w:left w:val="none" w:sz="0" w:space="0" w:color="auto"/>
            <w:bottom w:val="none" w:sz="0" w:space="0" w:color="auto"/>
            <w:right w:val="none" w:sz="0" w:space="0" w:color="auto"/>
          </w:divBdr>
        </w:div>
        <w:div w:id="1928031187">
          <w:marLeft w:val="0"/>
          <w:marRight w:val="0"/>
          <w:marTop w:val="0"/>
          <w:marBottom w:val="0"/>
          <w:divBdr>
            <w:top w:val="none" w:sz="0" w:space="0" w:color="auto"/>
            <w:left w:val="none" w:sz="0" w:space="0" w:color="auto"/>
            <w:bottom w:val="none" w:sz="0" w:space="0" w:color="auto"/>
            <w:right w:val="none" w:sz="0" w:space="0" w:color="auto"/>
          </w:divBdr>
          <w:divsChild>
            <w:div w:id="605576608">
              <w:marLeft w:val="0"/>
              <w:marRight w:val="0"/>
              <w:marTop w:val="0"/>
              <w:marBottom w:val="0"/>
              <w:divBdr>
                <w:top w:val="none" w:sz="0" w:space="0" w:color="auto"/>
                <w:left w:val="none" w:sz="0" w:space="0" w:color="auto"/>
                <w:bottom w:val="none" w:sz="0" w:space="0" w:color="auto"/>
                <w:right w:val="none" w:sz="0" w:space="0" w:color="auto"/>
              </w:divBdr>
            </w:div>
          </w:divsChild>
        </w:div>
        <w:div w:id="781266754">
          <w:marLeft w:val="0"/>
          <w:marRight w:val="0"/>
          <w:marTop w:val="0"/>
          <w:marBottom w:val="0"/>
          <w:divBdr>
            <w:top w:val="none" w:sz="0" w:space="0" w:color="auto"/>
            <w:left w:val="none" w:sz="0" w:space="0" w:color="auto"/>
            <w:bottom w:val="none" w:sz="0" w:space="0" w:color="auto"/>
            <w:right w:val="none" w:sz="0" w:space="0" w:color="auto"/>
          </w:divBdr>
        </w:div>
        <w:div w:id="1932661086">
          <w:marLeft w:val="0"/>
          <w:marRight w:val="0"/>
          <w:marTop w:val="0"/>
          <w:marBottom w:val="0"/>
          <w:divBdr>
            <w:top w:val="none" w:sz="0" w:space="0" w:color="auto"/>
            <w:left w:val="none" w:sz="0" w:space="0" w:color="auto"/>
            <w:bottom w:val="none" w:sz="0" w:space="0" w:color="auto"/>
            <w:right w:val="none" w:sz="0" w:space="0" w:color="auto"/>
          </w:divBdr>
          <w:divsChild>
            <w:div w:id="539781380">
              <w:marLeft w:val="0"/>
              <w:marRight w:val="0"/>
              <w:marTop w:val="0"/>
              <w:marBottom w:val="0"/>
              <w:divBdr>
                <w:top w:val="none" w:sz="0" w:space="0" w:color="auto"/>
                <w:left w:val="none" w:sz="0" w:space="0" w:color="auto"/>
                <w:bottom w:val="none" w:sz="0" w:space="0" w:color="auto"/>
                <w:right w:val="none" w:sz="0" w:space="0" w:color="auto"/>
              </w:divBdr>
            </w:div>
          </w:divsChild>
        </w:div>
        <w:div w:id="1036807684">
          <w:marLeft w:val="0"/>
          <w:marRight w:val="0"/>
          <w:marTop w:val="0"/>
          <w:marBottom w:val="0"/>
          <w:divBdr>
            <w:top w:val="none" w:sz="0" w:space="0" w:color="auto"/>
            <w:left w:val="none" w:sz="0" w:space="0" w:color="auto"/>
            <w:bottom w:val="none" w:sz="0" w:space="0" w:color="auto"/>
            <w:right w:val="none" w:sz="0" w:space="0" w:color="auto"/>
          </w:divBdr>
        </w:div>
        <w:div w:id="1578445055">
          <w:marLeft w:val="0"/>
          <w:marRight w:val="0"/>
          <w:marTop w:val="0"/>
          <w:marBottom w:val="0"/>
          <w:divBdr>
            <w:top w:val="none" w:sz="0" w:space="0" w:color="auto"/>
            <w:left w:val="none" w:sz="0" w:space="0" w:color="auto"/>
            <w:bottom w:val="none" w:sz="0" w:space="0" w:color="auto"/>
            <w:right w:val="none" w:sz="0" w:space="0" w:color="auto"/>
          </w:divBdr>
          <w:divsChild>
            <w:div w:id="662051374">
              <w:marLeft w:val="0"/>
              <w:marRight w:val="0"/>
              <w:marTop w:val="0"/>
              <w:marBottom w:val="0"/>
              <w:divBdr>
                <w:top w:val="none" w:sz="0" w:space="0" w:color="auto"/>
                <w:left w:val="none" w:sz="0" w:space="0" w:color="auto"/>
                <w:bottom w:val="none" w:sz="0" w:space="0" w:color="auto"/>
                <w:right w:val="none" w:sz="0" w:space="0" w:color="auto"/>
              </w:divBdr>
            </w:div>
          </w:divsChild>
        </w:div>
        <w:div w:id="1709718059">
          <w:marLeft w:val="0"/>
          <w:marRight w:val="0"/>
          <w:marTop w:val="0"/>
          <w:marBottom w:val="0"/>
          <w:divBdr>
            <w:top w:val="none" w:sz="0" w:space="0" w:color="auto"/>
            <w:left w:val="none" w:sz="0" w:space="0" w:color="auto"/>
            <w:bottom w:val="none" w:sz="0" w:space="0" w:color="auto"/>
            <w:right w:val="none" w:sz="0" w:space="0" w:color="auto"/>
          </w:divBdr>
        </w:div>
        <w:div w:id="1631394393">
          <w:marLeft w:val="0"/>
          <w:marRight w:val="0"/>
          <w:marTop w:val="0"/>
          <w:marBottom w:val="0"/>
          <w:divBdr>
            <w:top w:val="none" w:sz="0" w:space="0" w:color="auto"/>
            <w:left w:val="none" w:sz="0" w:space="0" w:color="auto"/>
            <w:bottom w:val="none" w:sz="0" w:space="0" w:color="auto"/>
            <w:right w:val="none" w:sz="0" w:space="0" w:color="auto"/>
          </w:divBdr>
          <w:divsChild>
            <w:div w:id="316540380">
              <w:marLeft w:val="0"/>
              <w:marRight w:val="0"/>
              <w:marTop w:val="0"/>
              <w:marBottom w:val="0"/>
              <w:divBdr>
                <w:top w:val="none" w:sz="0" w:space="0" w:color="auto"/>
                <w:left w:val="none" w:sz="0" w:space="0" w:color="auto"/>
                <w:bottom w:val="none" w:sz="0" w:space="0" w:color="auto"/>
                <w:right w:val="none" w:sz="0" w:space="0" w:color="auto"/>
              </w:divBdr>
            </w:div>
          </w:divsChild>
        </w:div>
        <w:div w:id="1557086263">
          <w:marLeft w:val="0"/>
          <w:marRight w:val="0"/>
          <w:marTop w:val="0"/>
          <w:marBottom w:val="0"/>
          <w:divBdr>
            <w:top w:val="none" w:sz="0" w:space="0" w:color="auto"/>
            <w:left w:val="none" w:sz="0" w:space="0" w:color="auto"/>
            <w:bottom w:val="none" w:sz="0" w:space="0" w:color="auto"/>
            <w:right w:val="none" w:sz="0" w:space="0" w:color="auto"/>
          </w:divBdr>
        </w:div>
        <w:div w:id="1492873493">
          <w:marLeft w:val="0"/>
          <w:marRight w:val="0"/>
          <w:marTop w:val="0"/>
          <w:marBottom w:val="0"/>
          <w:divBdr>
            <w:top w:val="none" w:sz="0" w:space="0" w:color="auto"/>
            <w:left w:val="none" w:sz="0" w:space="0" w:color="auto"/>
            <w:bottom w:val="none" w:sz="0" w:space="0" w:color="auto"/>
            <w:right w:val="none" w:sz="0" w:space="0" w:color="auto"/>
          </w:divBdr>
          <w:divsChild>
            <w:div w:id="580869272">
              <w:marLeft w:val="0"/>
              <w:marRight w:val="0"/>
              <w:marTop w:val="0"/>
              <w:marBottom w:val="0"/>
              <w:divBdr>
                <w:top w:val="none" w:sz="0" w:space="0" w:color="auto"/>
                <w:left w:val="none" w:sz="0" w:space="0" w:color="auto"/>
                <w:bottom w:val="none" w:sz="0" w:space="0" w:color="auto"/>
                <w:right w:val="none" w:sz="0" w:space="0" w:color="auto"/>
              </w:divBdr>
            </w:div>
          </w:divsChild>
        </w:div>
        <w:div w:id="1356424513">
          <w:marLeft w:val="0"/>
          <w:marRight w:val="0"/>
          <w:marTop w:val="300"/>
          <w:marBottom w:val="0"/>
          <w:divBdr>
            <w:top w:val="none" w:sz="0" w:space="0" w:color="auto"/>
            <w:left w:val="none" w:sz="0" w:space="0" w:color="auto"/>
            <w:bottom w:val="none" w:sz="0" w:space="0" w:color="auto"/>
            <w:right w:val="none" w:sz="0" w:space="0" w:color="auto"/>
          </w:divBdr>
          <w:divsChild>
            <w:div w:id="1491672635">
              <w:marLeft w:val="0"/>
              <w:marRight w:val="0"/>
              <w:marTop w:val="0"/>
              <w:marBottom w:val="0"/>
              <w:divBdr>
                <w:top w:val="none" w:sz="0" w:space="0" w:color="auto"/>
                <w:left w:val="none" w:sz="0" w:space="0" w:color="auto"/>
                <w:bottom w:val="none" w:sz="0" w:space="0" w:color="auto"/>
                <w:right w:val="none" w:sz="0" w:space="0" w:color="auto"/>
              </w:divBdr>
              <w:divsChild>
                <w:div w:id="1715807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6465">
          <w:marLeft w:val="0"/>
          <w:marRight w:val="0"/>
          <w:marTop w:val="300"/>
          <w:marBottom w:val="0"/>
          <w:divBdr>
            <w:top w:val="none" w:sz="0" w:space="0" w:color="auto"/>
            <w:left w:val="none" w:sz="0" w:space="0" w:color="auto"/>
            <w:bottom w:val="none" w:sz="0" w:space="0" w:color="auto"/>
            <w:right w:val="none" w:sz="0" w:space="0" w:color="auto"/>
          </w:divBdr>
          <w:divsChild>
            <w:div w:id="266624357">
              <w:marLeft w:val="0"/>
              <w:marRight w:val="0"/>
              <w:marTop w:val="0"/>
              <w:marBottom w:val="0"/>
              <w:divBdr>
                <w:top w:val="none" w:sz="0" w:space="0" w:color="auto"/>
                <w:left w:val="none" w:sz="0" w:space="0" w:color="auto"/>
                <w:bottom w:val="none" w:sz="0" w:space="0" w:color="auto"/>
                <w:right w:val="none" w:sz="0" w:space="0" w:color="auto"/>
              </w:divBdr>
              <w:divsChild>
                <w:div w:id="4243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110">
          <w:marLeft w:val="0"/>
          <w:marRight w:val="0"/>
          <w:marTop w:val="300"/>
          <w:marBottom w:val="0"/>
          <w:divBdr>
            <w:top w:val="none" w:sz="0" w:space="0" w:color="auto"/>
            <w:left w:val="none" w:sz="0" w:space="0" w:color="auto"/>
            <w:bottom w:val="none" w:sz="0" w:space="0" w:color="auto"/>
            <w:right w:val="none" w:sz="0" w:space="0" w:color="auto"/>
          </w:divBdr>
          <w:divsChild>
            <w:div w:id="616761000">
              <w:marLeft w:val="0"/>
              <w:marRight w:val="0"/>
              <w:marTop w:val="0"/>
              <w:marBottom w:val="0"/>
              <w:divBdr>
                <w:top w:val="none" w:sz="0" w:space="0" w:color="auto"/>
                <w:left w:val="none" w:sz="0" w:space="0" w:color="auto"/>
                <w:bottom w:val="none" w:sz="0" w:space="0" w:color="auto"/>
                <w:right w:val="none" w:sz="0" w:space="0" w:color="auto"/>
              </w:divBdr>
              <w:divsChild>
                <w:div w:id="101437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89897">
          <w:marLeft w:val="0"/>
          <w:marRight w:val="0"/>
          <w:marTop w:val="300"/>
          <w:marBottom w:val="0"/>
          <w:divBdr>
            <w:top w:val="none" w:sz="0" w:space="0" w:color="auto"/>
            <w:left w:val="none" w:sz="0" w:space="0" w:color="auto"/>
            <w:bottom w:val="none" w:sz="0" w:space="0" w:color="auto"/>
            <w:right w:val="none" w:sz="0" w:space="0" w:color="auto"/>
          </w:divBdr>
          <w:divsChild>
            <w:div w:id="994188889">
              <w:marLeft w:val="0"/>
              <w:marRight w:val="0"/>
              <w:marTop w:val="0"/>
              <w:marBottom w:val="0"/>
              <w:divBdr>
                <w:top w:val="none" w:sz="0" w:space="0" w:color="auto"/>
                <w:left w:val="none" w:sz="0" w:space="0" w:color="auto"/>
                <w:bottom w:val="none" w:sz="0" w:space="0" w:color="auto"/>
                <w:right w:val="none" w:sz="0" w:space="0" w:color="auto"/>
              </w:divBdr>
              <w:divsChild>
                <w:div w:id="162557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909940">
      <w:bodyDiv w:val="1"/>
      <w:marLeft w:val="0"/>
      <w:marRight w:val="0"/>
      <w:marTop w:val="0"/>
      <w:marBottom w:val="0"/>
      <w:divBdr>
        <w:top w:val="none" w:sz="0" w:space="0" w:color="auto"/>
        <w:left w:val="none" w:sz="0" w:space="0" w:color="auto"/>
        <w:bottom w:val="none" w:sz="0" w:space="0" w:color="auto"/>
        <w:right w:val="none" w:sz="0" w:space="0" w:color="auto"/>
      </w:divBdr>
      <w:divsChild>
        <w:div w:id="742339878">
          <w:marLeft w:val="0"/>
          <w:marRight w:val="0"/>
          <w:marTop w:val="0"/>
          <w:marBottom w:val="0"/>
          <w:divBdr>
            <w:top w:val="none" w:sz="0" w:space="0" w:color="auto"/>
            <w:left w:val="none" w:sz="0" w:space="0" w:color="auto"/>
            <w:bottom w:val="none" w:sz="0" w:space="0" w:color="auto"/>
            <w:right w:val="none" w:sz="0" w:space="0" w:color="auto"/>
          </w:divBdr>
        </w:div>
        <w:div w:id="1023900739">
          <w:marLeft w:val="0"/>
          <w:marRight w:val="0"/>
          <w:marTop w:val="0"/>
          <w:marBottom w:val="0"/>
          <w:divBdr>
            <w:top w:val="none" w:sz="0" w:space="0" w:color="auto"/>
            <w:left w:val="none" w:sz="0" w:space="0" w:color="auto"/>
            <w:bottom w:val="none" w:sz="0" w:space="0" w:color="auto"/>
            <w:right w:val="none" w:sz="0" w:space="0" w:color="auto"/>
          </w:divBdr>
          <w:divsChild>
            <w:div w:id="33897034">
              <w:marLeft w:val="0"/>
              <w:marRight w:val="0"/>
              <w:marTop w:val="0"/>
              <w:marBottom w:val="0"/>
              <w:divBdr>
                <w:top w:val="none" w:sz="0" w:space="0" w:color="auto"/>
                <w:left w:val="none" w:sz="0" w:space="0" w:color="auto"/>
                <w:bottom w:val="none" w:sz="0" w:space="0" w:color="auto"/>
                <w:right w:val="none" w:sz="0" w:space="0" w:color="auto"/>
              </w:divBdr>
            </w:div>
          </w:divsChild>
        </w:div>
        <w:div w:id="939799635">
          <w:marLeft w:val="0"/>
          <w:marRight w:val="0"/>
          <w:marTop w:val="0"/>
          <w:marBottom w:val="0"/>
          <w:divBdr>
            <w:top w:val="none" w:sz="0" w:space="0" w:color="auto"/>
            <w:left w:val="none" w:sz="0" w:space="0" w:color="auto"/>
            <w:bottom w:val="none" w:sz="0" w:space="0" w:color="auto"/>
            <w:right w:val="none" w:sz="0" w:space="0" w:color="auto"/>
          </w:divBdr>
        </w:div>
        <w:div w:id="272054294">
          <w:marLeft w:val="0"/>
          <w:marRight w:val="0"/>
          <w:marTop w:val="0"/>
          <w:marBottom w:val="0"/>
          <w:divBdr>
            <w:top w:val="none" w:sz="0" w:space="0" w:color="auto"/>
            <w:left w:val="none" w:sz="0" w:space="0" w:color="auto"/>
            <w:bottom w:val="none" w:sz="0" w:space="0" w:color="auto"/>
            <w:right w:val="none" w:sz="0" w:space="0" w:color="auto"/>
          </w:divBdr>
          <w:divsChild>
            <w:div w:id="2048066167">
              <w:marLeft w:val="0"/>
              <w:marRight w:val="0"/>
              <w:marTop w:val="0"/>
              <w:marBottom w:val="0"/>
              <w:divBdr>
                <w:top w:val="none" w:sz="0" w:space="0" w:color="auto"/>
                <w:left w:val="none" w:sz="0" w:space="0" w:color="auto"/>
                <w:bottom w:val="none" w:sz="0" w:space="0" w:color="auto"/>
                <w:right w:val="none" w:sz="0" w:space="0" w:color="auto"/>
              </w:divBdr>
            </w:div>
          </w:divsChild>
        </w:div>
        <w:div w:id="1059131438">
          <w:marLeft w:val="0"/>
          <w:marRight w:val="0"/>
          <w:marTop w:val="0"/>
          <w:marBottom w:val="0"/>
          <w:divBdr>
            <w:top w:val="none" w:sz="0" w:space="0" w:color="auto"/>
            <w:left w:val="none" w:sz="0" w:space="0" w:color="auto"/>
            <w:bottom w:val="none" w:sz="0" w:space="0" w:color="auto"/>
            <w:right w:val="none" w:sz="0" w:space="0" w:color="auto"/>
          </w:divBdr>
        </w:div>
        <w:div w:id="971861447">
          <w:marLeft w:val="0"/>
          <w:marRight w:val="0"/>
          <w:marTop w:val="0"/>
          <w:marBottom w:val="0"/>
          <w:divBdr>
            <w:top w:val="none" w:sz="0" w:space="0" w:color="auto"/>
            <w:left w:val="none" w:sz="0" w:space="0" w:color="auto"/>
            <w:bottom w:val="none" w:sz="0" w:space="0" w:color="auto"/>
            <w:right w:val="none" w:sz="0" w:space="0" w:color="auto"/>
          </w:divBdr>
          <w:divsChild>
            <w:div w:id="1383168657">
              <w:marLeft w:val="0"/>
              <w:marRight w:val="0"/>
              <w:marTop w:val="0"/>
              <w:marBottom w:val="0"/>
              <w:divBdr>
                <w:top w:val="none" w:sz="0" w:space="0" w:color="auto"/>
                <w:left w:val="none" w:sz="0" w:space="0" w:color="auto"/>
                <w:bottom w:val="none" w:sz="0" w:space="0" w:color="auto"/>
                <w:right w:val="none" w:sz="0" w:space="0" w:color="auto"/>
              </w:divBdr>
            </w:div>
          </w:divsChild>
        </w:div>
        <w:div w:id="378365326">
          <w:marLeft w:val="0"/>
          <w:marRight w:val="0"/>
          <w:marTop w:val="0"/>
          <w:marBottom w:val="0"/>
          <w:divBdr>
            <w:top w:val="none" w:sz="0" w:space="0" w:color="auto"/>
            <w:left w:val="none" w:sz="0" w:space="0" w:color="auto"/>
            <w:bottom w:val="none" w:sz="0" w:space="0" w:color="auto"/>
            <w:right w:val="none" w:sz="0" w:space="0" w:color="auto"/>
          </w:divBdr>
        </w:div>
        <w:div w:id="1003629828">
          <w:marLeft w:val="0"/>
          <w:marRight w:val="0"/>
          <w:marTop w:val="0"/>
          <w:marBottom w:val="0"/>
          <w:divBdr>
            <w:top w:val="none" w:sz="0" w:space="0" w:color="auto"/>
            <w:left w:val="none" w:sz="0" w:space="0" w:color="auto"/>
            <w:bottom w:val="none" w:sz="0" w:space="0" w:color="auto"/>
            <w:right w:val="none" w:sz="0" w:space="0" w:color="auto"/>
          </w:divBdr>
          <w:divsChild>
            <w:div w:id="739132105">
              <w:marLeft w:val="0"/>
              <w:marRight w:val="0"/>
              <w:marTop w:val="0"/>
              <w:marBottom w:val="0"/>
              <w:divBdr>
                <w:top w:val="none" w:sz="0" w:space="0" w:color="auto"/>
                <w:left w:val="none" w:sz="0" w:space="0" w:color="auto"/>
                <w:bottom w:val="none" w:sz="0" w:space="0" w:color="auto"/>
                <w:right w:val="none" w:sz="0" w:space="0" w:color="auto"/>
              </w:divBdr>
            </w:div>
          </w:divsChild>
        </w:div>
        <w:div w:id="29108699">
          <w:marLeft w:val="0"/>
          <w:marRight w:val="0"/>
          <w:marTop w:val="0"/>
          <w:marBottom w:val="0"/>
          <w:divBdr>
            <w:top w:val="none" w:sz="0" w:space="0" w:color="auto"/>
            <w:left w:val="none" w:sz="0" w:space="0" w:color="auto"/>
            <w:bottom w:val="none" w:sz="0" w:space="0" w:color="auto"/>
            <w:right w:val="none" w:sz="0" w:space="0" w:color="auto"/>
          </w:divBdr>
        </w:div>
        <w:div w:id="2064792342">
          <w:marLeft w:val="0"/>
          <w:marRight w:val="0"/>
          <w:marTop w:val="0"/>
          <w:marBottom w:val="0"/>
          <w:divBdr>
            <w:top w:val="none" w:sz="0" w:space="0" w:color="auto"/>
            <w:left w:val="none" w:sz="0" w:space="0" w:color="auto"/>
            <w:bottom w:val="none" w:sz="0" w:space="0" w:color="auto"/>
            <w:right w:val="none" w:sz="0" w:space="0" w:color="auto"/>
          </w:divBdr>
          <w:divsChild>
            <w:div w:id="1313756539">
              <w:marLeft w:val="0"/>
              <w:marRight w:val="0"/>
              <w:marTop w:val="0"/>
              <w:marBottom w:val="0"/>
              <w:divBdr>
                <w:top w:val="none" w:sz="0" w:space="0" w:color="auto"/>
                <w:left w:val="none" w:sz="0" w:space="0" w:color="auto"/>
                <w:bottom w:val="none" w:sz="0" w:space="0" w:color="auto"/>
                <w:right w:val="none" w:sz="0" w:space="0" w:color="auto"/>
              </w:divBdr>
            </w:div>
          </w:divsChild>
        </w:div>
        <w:div w:id="1725830472">
          <w:marLeft w:val="0"/>
          <w:marRight w:val="0"/>
          <w:marTop w:val="0"/>
          <w:marBottom w:val="0"/>
          <w:divBdr>
            <w:top w:val="none" w:sz="0" w:space="0" w:color="auto"/>
            <w:left w:val="none" w:sz="0" w:space="0" w:color="auto"/>
            <w:bottom w:val="none" w:sz="0" w:space="0" w:color="auto"/>
            <w:right w:val="none" w:sz="0" w:space="0" w:color="auto"/>
          </w:divBdr>
        </w:div>
        <w:div w:id="896013694">
          <w:marLeft w:val="0"/>
          <w:marRight w:val="0"/>
          <w:marTop w:val="0"/>
          <w:marBottom w:val="0"/>
          <w:divBdr>
            <w:top w:val="none" w:sz="0" w:space="0" w:color="auto"/>
            <w:left w:val="none" w:sz="0" w:space="0" w:color="auto"/>
            <w:bottom w:val="none" w:sz="0" w:space="0" w:color="auto"/>
            <w:right w:val="none" w:sz="0" w:space="0" w:color="auto"/>
          </w:divBdr>
          <w:divsChild>
            <w:div w:id="1910649330">
              <w:marLeft w:val="0"/>
              <w:marRight w:val="0"/>
              <w:marTop w:val="0"/>
              <w:marBottom w:val="0"/>
              <w:divBdr>
                <w:top w:val="none" w:sz="0" w:space="0" w:color="auto"/>
                <w:left w:val="none" w:sz="0" w:space="0" w:color="auto"/>
                <w:bottom w:val="none" w:sz="0" w:space="0" w:color="auto"/>
                <w:right w:val="none" w:sz="0" w:space="0" w:color="auto"/>
              </w:divBdr>
            </w:div>
          </w:divsChild>
        </w:div>
        <w:div w:id="35593165">
          <w:marLeft w:val="0"/>
          <w:marRight w:val="0"/>
          <w:marTop w:val="0"/>
          <w:marBottom w:val="0"/>
          <w:divBdr>
            <w:top w:val="none" w:sz="0" w:space="0" w:color="auto"/>
            <w:left w:val="none" w:sz="0" w:space="0" w:color="auto"/>
            <w:bottom w:val="none" w:sz="0" w:space="0" w:color="auto"/>
            <w:right w:val="none" w:sz="0" w:space="0" w:color="auto"/>
          </w:divBdr>
        </w:div>
        <w:div w:id="1637370112">
          <w:marLeft w:val="0"/>
          <w:marRight w:val="0"/>
          <w:marTop w:val="0"/>
          <w:marBottom w:val="0"/>
          <w:divBdr>
            <w:top w:val="none" w:sz="0" w:space="0" w:color="auto"/>
            <w:left w:val="none" w:sz="0" w:space="0" w:color="auto"/>
            <w:bottom w:val="none" w:sz="0" w:space="0" w:color="auto"/>
            <w:right w:val="none" w:sz="0" w:space="0" w:color="auto"/>
          </w:divBdr>
          <w:divsChild>
            <w:div w:id="331417806">
              <w:marLeft w:val="0"/>
              <w:marRight w:val="0"/>
              <w:marTop w:val="0"/>
              <w:marBottom w:val="0"/>
              <w:divBdr>
                <w:top w:val="none" w:sz="0" w:space="0" w:color="auto"/>
                <w:left w:val="none" w:sz="0" w:space="0" w:color="auto"/>
                <w:bottom w:val="none" w:sz="0" w:space="0" w:color="auto"/>
                <w:right w:val="none" w:sz="0" w:space="0" w:color="auto"/>
              </w:divBdr>
            </w:div>
          </w:divsChild>
        </w:div>
        <w:div w:id="2143306894">
          <w:marLeft w:val="0"/>
          <w:marRight w:val="0"/>
          <w:marTop w:val="300"/>
          <w:marBottom w:val="0"/>
          <w:divBdr>
            <w:top w:val="none" w:sz="0" w:space="0" w:color="auto"/>
            <w:left w:val="none" w:sz="0" w:space="0" w:color="auto"/>
            <w:bottom w:val="none" w:sz="0" w:space="0" w:color="auto"/>
            <w:right w:val="none" w:sz="0" w:space="0" w:color="auto"/>
          </w:divBdr>
          <w:divsChild>
            <w:div w:id="1752769632">
              <w:marLeft w:val="0"/>
              <w:marRight w:val="0"/>
              <w:marTop w:val="0"/>
              <w:marBottom w:val="0"/>
              <w:divBdr>
                <w:top w:val="none" w:sz="0" w:space="0" w:color="auto"/>
                <w:left w:val="none" w:sz="0" w:space="0" w:color="auto"/>
                <w:bottom w:val="none" w:sz="0" w:space="0" w:color="auto"/>
                <w:right w:val="none" w:sz="0" w:space="0" w:color="auto"/>
              </w:divBdr>
              <w:divsChild>
                <w:div w:id="8980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043881">
          <w:marLeft w:val="0"/>
          <w:marRight w:val="0"/>
          <w:marTop w:val="300"/>
          <w:marBottom w:val="0"/>
          <w:divBdr>
            <w:top w:val="none" w:sz="0" w:space="0" w:color="auto"/>
            <w:left w:val="none" w:sz="0" w:space="0" w:color="auto"/>
            <w:bottom w:val="none" w:sz="0" w:space="0" w:color="auto"/>
            <w:right w:val="none" w:sz="0" w:space="0" w:color="auto"/>
          </w:divBdr>
          <w:divsChild>
            <w:div w:id="1412699268">
              <w:marLeft w:val="0"/>
              <w:marRight w:val="0"/>
              <w:marTop w:val="0"/>
              <w:marBottom w:val="0"/>
              <w:divBdr>
                <w:top w:val="none" w:sz="0" w:space="0" w:color="auto"/>
                <w:left w:val="none" w:sz="0" w:space="0" w:color="auto"/>
                <w:bottom w:val="none" w:sz="0" w:space="0" w:color="auto"/>
                <w:right w:val="none" w:sz="0" w:space="0" w:color="auto"/>
              </w:divBdr>
              <w:divsChild>
                <w:div w:id="624775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201804">
          <w:marLeft w:val="0"/>
          <w:marRight w:val="0"/>
          <w:marTop w:val="300"/>
          <w:marBottom w:val="0"/>
          <w:divBdr>
            <w:top w:val="none" w:sz="0" w:space="0" w:color="auto"/>
            <w:left w:val="none" w:sz="0" w:space="0" w:color="auto"/>
            <w:bottom w:val="none" w:sz="0" w:space="0" w:color="auto"/>
            <w:right w:val="none" w:sz="0" w:space="0" w:color="auto"/>
          </w:divBdr>
          <w:divsChild>
            <w:div w:id="928579920">
              <w:marLeft w:val="0"/>
              <w:marRight w:val="0"/>
              <w:marTop w:val="0"/>
              <w:marBottom w:val="0"/>
              <w:divBdr>
                <w:top w:val="none" w:sz="0" w:space="0" w:color="auto"/>
                <w:left w:val="none" w:sz="0" w:space="0" w:color="auto"/>
                <w:bottom w:val="none" w:sz="0" w:space="0" w:color="auto"/>
                <w:right w:val="none" w:sz="0" w:space="0" w:color="auto"/>
              </w:divBdr>
              <w:divsChild>
                <w:div w:id="112141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467343">
          <w:marLeft w:val="0"/>
          <w:marRight w:val="0"/>
          <w:marTop w:val="300"/>
          <w:marBottom w:val="0"/>
          <w:divBdr>
            <w:top w:val="none" w:sz="0" w:space="0" w:color="auto"/>
            <w:left w:val="none" w:sz="0" w:space="0" w:color="auto"/>
            <w:bottom w:val="none" w:sz="0" w:space="0" w:color="auto"/>
            <w:right w:val="none" w:sz="0" w:space="0" w:color="auto"/>
          </w:divBdr>
          <w:divsChild>
            <w:div w:id="1513185598">
              <w:marLeft w:val="0"/>
              <w:marRight w:val="0"/>
              <w:marTop w:val="0"/>
              <w:marBottom w:val="0"/>
              <w:divBdr>
                <w:top w:val="none" w:sz="0" w:space="0" w:color="auto"/>
                <w:left w:val="none" w:sz="0" w:space="0" w:color="auto"/>
                <w:bottom w:val="none" w:sz="0" w:space="0" w:color="auto"/>
                <w:right w:val="none" w:sz="0" w:space="0" w:color="auto"/>
              </w:divBdr>
              <w:divsChild>
                <w:div w:id="1520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385956">
      <w:bodyDiv w:val="1"/>
      <w:marLeft w:val="0"/>
      <w:marRight w:val="0"/>
      <w:marTop w:val="0"/>
      <w:marBottom w:val="0"/>
      <w:divBdr>
        <w:top w:val="none" w:sz="0" w:space="0" w:color="auto"/>
        <w:left w:val="none" w:sz="0" w:space="0" w:color="auto"/>
        <w:bottom w:val="none" w:sz="0" w:space="0" w:color="auto"/>
        <w:right w:val="none" w:sz="0" w:space="0" w:color="auto"/>
      </w:divBdr>
      <w:divsChild>
        <w:div w:id="2137600087">
          <w:marLeft w:val="0"/>
          <w:marRight w:val="0"/>
          <w:marTop w:val="0"/>
          <w:marBottom w:val="0"/>
          <w:divBdr>
            <w:top w:val="none" w:sz="0" w:space="0" w:color="auto"/>
            <w:left w:val="none" w:sz="0" w:space="0" w:color="auto"/>
            <w:bottom w:val="none" w:sz="0" w:space="0" w:color="auto"/>
            <w:right w:val="none" w:sz="0" w:space="0" w:color="auto"/>
          </w:divBdr>
        </w:div>
        <w:div w:id="968977795">
          <w:marLeft w:val="0"/>
          <w:marRight w:val="0"/>
          <w:marTop w:val="0"/>
          <w:marBottom w:val="0"/>
          <w:divBdr>
            <w:top w:val="none" w:sz="0" w:space="0" w:color="auto"/>
            <w:left w:val="none" w:sz="0" w:space="0" w:color="auto"/>
            <w:bottom w:val="none" w:sz="0" w:space="0" w:color="auto"/>
            <w:right w:val="none" w:sz="0" w:space="0" w:color="auto"/>
          </w:divBdr>
          <w:divsChild>
            <w:div w:id="134103383">
              <w:marLeft w:val="0"/>
              <w:marRight w:val="0"/>
              <w:marTop w:val="0"/>
              <w:marBottom w:val="0"/>
              <w:divBdr>
                <w:top w:val="none" w:sz="0" w:space="0" w:color="auto"/>
                <w:left w:val="none" w:sz="0" w:space="0" w:color="auto"/>
                <w:bottom w:val="none" w:sz="0" w:space="0" w:color="auto"/>
                <w:right w:val="none" w:sz="0" w:space="0" w:color="auto"/>
              </w:divBdr>
            </w:div>
          </w:divsChild>
        </w:div>
        <w:div w:id="1971663572">
          <w:marLeft w:val="0"/>
          <w:marRight w:val="0"/>
          <w:marTop w:val="0"/>
          <w:marBottom w:val="0"/>
          <w:divBdr>
            <w:top w:val="none" w:sz="0" w:space="0" w:color="auto"/>
            <w:left w:val="none" w:sz="0" w:space="0" w:color="auto"/>
            <w:bottom w:val="none" w:sz="0" w:space="0" w:color="auto"/>
            <w:right w:val="none" w:sz="0" w:space="0" w:color="auto"/>
          </w:divBdr>
        </w:div>
        <w:div w:id="1935505159">
          <w:marLeft w:val="0"/>
          <w:marRight w:val="0"/>
          <w:marTop w:val="0"/>
          <w:marBottom w:val="0"/>
          <w:divBdr>
            <w:top w:val="none" w:sz="0" w:space="0" w:color="auto"/>
            <w:left w:val="none" w:sz="0" w:space="0" w:color="auto"/>
            <w:bottom w:val="none" w:sz="0" w:space="0" w:color="auto"/>
            <w:right w:val="none" w:sz="0" w:space="0" w:color="auto"/>
          </w:divBdr>
          <w:divsChild>
            <w:div w:id="1959144611">
              <w:marLeft w:val="0"/>
              <w:marRight w:val="0"/>
              <w:marTop w:val="0"/>
              <w:marBottom w:val="0"/>
              <w:divBdr>
                <w:top w:val="none" w:sz="0" w:space="0" w:color="auto"/>
                <w:left w:val="none" w:sz="0" w:space="0" w:color="auto"/>
                <w:bottom w:val="none" w:sz="0" w:space="0" w:color="auto"/>
                <w:right w:val="none" w:sz="0" w:space="0" w:color="auto"/>
              </w:divBdr>
            </w:div>
          </w:divsChild>
        </w:div>
        <w:div w:id="1860852463">
          <w:marLeft w:val="0"/>
          <w:marRight w:val="0"/>
          <w:marTop w:val="0"/>
          <w:marBottom w:val="0"/>
          <w:divBdr>
            <w:top w:val="none" w:sz="0" w:space="0" w:color="auto"/>
            <w:left w:val="none" w:sz="0" w:space="0" w:color="auto"/>
            <w:bottom w:val="none" w:sz="0" w:space="0" w:color="auto"/>
            <w:right w:val="none" w:sz="0" w:space="0" w:color="auto"/>
          </w:divBdr>
        </w:div>
        <w:div w:id="527109791">
          <w:marLeft w:val="0"/>
          <w:marRight w:val="0"/>
          <w:marTop w:val="0"/>
          <w:marBottom w:val="0"/>
          <w:divBdr>
            <w:top w:val="none" w:sz="0" w:space="0" w:color="auto"/>
            <w:left w:val="none" w:sz="0" w:space="0" w:color="auto"/>
            <w:bottom w:val="none" w:sz="0" w:space="0" w:color="auto"/>
            <w:right w:val="none" w:sz="0" w:space="0" w:color="auto"/>
          </w:divBdr>
          <w:divsChild>
            <w:div w:id="350032267">
              <w:marLeft w:val="0"/>
              <w:marRight w:val="0"/>
              <w:marTop w:val="0"/>
              <w:marBottom w:val="0"/>
              <w:divBdr>
                <w:top w:val="none" w:sz="0" w:space="0" w:color="auto"/>
                <w:left w:val="none" w:sz="0" w:space="0" w:color="auto"/>
                <w:bottom w:val="none" w:sz="0" w:space="0" w:color="auto"/>
                <w:right w:val="none" w:sz="0" w:space="0" w:color="auto"/>
              </w:divBdr>
            </w:div>
          </w:divsChild>
        </w:div>
        <w:div w:id="1887252764">
          <w:marLeft w:val="0"/>
          <w:marRight w:val="0"/>
          <w:marTop w:val="0"/>
          <w:marBottom w:val="0"/>
          <w:divBdr>
            <w:top w:val="none" w:sz="0" w:space="0" w:color="auto"/>
            <w:left w:val="none" w:sz="0" w:space="0" w:color="auto"/>
            <w:bottom w:val="none" w:sz="0" w:space="0" w:color="auto"/>
            <w:right w:val="none" w:sz="0" w:space="0" w:color="auto"/>
          </w:divBdr>
        </w:div>
        <w:div w:id="1948275493">
          <w:marLeft w:val="0"/>
          <w:marRight w:val="0"/>
          <w:marTop w:val="0"/>
          <w:marBottom w:val="0"/>
          <w:divBdr>
            <w:top w:val="none" w:sz="0" w:space="0" w:color="auto"/>
            <w:left w:val="none" w:sz="0" w:space="0" w:color="auto"/>
            <w:bottom w:val="none" w:sz="0" w:space="0" w:color="auto"/>
            <w:right w:val="none" w:sz="0" w:space="0" w:color="auto"/>
          </w:divBdr>
          <w:divsChild>
            <w:div w:id="470636066">
              <w:marLeft w:val="0"/>
              <w:marRight w:val="0"/>
              <w:marTop w:val="0"/>
              <w:marBottom w:val="0"/>
              <w:divBdr>
                <w:top w:val="none" w:sz="0" w:space="0" w:color="auto"/>
                <w:left w:val="none" w:sz="0" w:space="0" w:color="auto"/>
                <w:bottom w:val="none" w:sz="0" w:space="0" w:color="auto"/>
                <w:right w:val="none" w:sz="0" w:space="0" w:color="auto"/>
              </w:divBdr>
            </w:div>
          </w:divsChild>
        </w:div>
        <w:div w:id="1675716882">
          <w:marLeft w:val="0"/>
          <w:marRight w:val="0"/>
          <w:marTop w:val="0"/>
          <w:marBottom w:val="0"/>
          <w:divBdr>
            <w:top w:val="none" w:sz="0" w:space="0" w:color="auto"/>
            <w:left w:val="none" w:sz="0" w:space="0" w:color="auto"/>
            <w:bottom w:val="none" w:sz="0" w:space="0" w:color="auto"/>
            <w:right w:val="none" w:sz="0" w:space="0" w:color="auto"/>
          </w:divBdr>
        </w:div>
        <w:div w:id="1641692261">
          <w:marLeft w:val="0"/>
          <w:marRight w:val="0"/>
          <w:marTop w:val="0"/>
          <w:marBottom w:val="0"/>
          <w:divBdr>
            <w:top w:val="none" w:sz="0" w:space="0" w:color="auto"/>
            <w:left w:val="none" w:sz="0" w:space="0" w:color="auto"/>
            <w:bottom w:val="none" w:sz="0" w:space="0" w:color="auto"/>
            <w:right w:val="none" w:sz="0" w:space="0" w:color="auto"/>
          </w:divBdr>
          <w:divsChild>
            <w:div w:id="113717451">
              <w:marLeft w:val="0"/>
              <w:marRight w:val="0"/>
              <w:marTop w:val="0"/>
              <w:marBottom w:val="0"/>
              <w:divBdr>
                <w:top w:val="none" w:sz="0" w:space="0" w:color="auto"/>
                <w:left w:val="none" w:sz="0" w:space="0" w:color="auto"/>
                <w:bottom w:val="none" w:sz="0" w:space="0" w:color="auto"/>
                <w:right w:val="none" w:sz="0" w:space="0" w:color="auto"/>
              </w:divBdr>
            </w:div>
          </w:divsChild>
        </w:div>
        <w:div w:id="374893052">
          <w:marLeft w:val="0"/>
          <w:marRight w:val="0"/>
          <w:marTop w:val="0"/>
          <w:marBottom w:val="0"/>
          <w:divBdr>
            <w:top w:val="none" w:sz="0" w:space="0" w:color="auto"/>
            <w:left w:val="none" w:sz="0" w:space="0" w:color="auto"/>
            <w:bottom w:val="none" w:sz="0" w:space="0" w:color="auto"/>
            <w:right w:val="none" w:sz="0" w:space="0" w:color="auto"/>
          </w:divBdr>
        </w:div>
        <w:div w:id="193462579">
          <w:marLeft w:val="0"/>
          <w:marRight w:val="0"/>
          <w:marTop w:val="0"/>
          <w:marBottom w:val="0"/>
          <w:divBdr>
            <w:top w:val="none" w:sz="0" w:space="0" w:color="auto"/>
            <w:left w:val="none" w:sz="0" w:space="0" w:color="auto"/>
            <w:bottom w:val="none" w:sz="0" w:space="0" w:color="auto"/>
            <w:right w:val="none" w:sz="0" w:space="0" w:color="auto"/>
          </w:divBdr>
          <w:divsChild>
            <w:div w:id="265575721">
              <w:marLeft w:val="0"/>
              <w:marRight w:val="0"/>
              <w:marTop w:val="0"/>
              <w:marBottom w:val="0"/>
              <w:divBdr>
                <w:top w:val="none" w:sz="0" w:space="0" w:color="auto"/>
                <w:left w:val="none" w:sz="0" w:space="0" w:color="auto"/>
                <w:bottom w:val="none" w:sz="0" w:space="0" w:color="auto"/>
                <w:right w:val="none" w:sz="0" w:space="0" w:color="auto"/>
              </w:divBdr>
            </w:div>
          </w:divsChild>
        </w:div>
        <w:div w:id="154882108">
          <w:marLeft w:val="0"/>
          <w:marRight w:val="0"/>
          <w:marTop w:val="0"/>
          <w:marBottom w:val="0"/>
          <w:divBdr>
            <w:top w:val="none" w:sz="0" w:space="0" w:color="auto"/>
            <w:left w:val="none" w:sz="0" w:space="0" w:color="auto"/>
            <w:bottom w:val="none" w:sz="0" w:space="0" w:color="auto"/>
            <w:right w:val="none" w:sz="0" w:space="0" w:color="auto"/>
          </w:divBdr>
        </w:div>
        <w:div w:id="588078864">
          <w:marLeft w:val="0"/>
          <w:marRight w:val="0"/>
          <w:marTop w:val="0"/>
          <w:marBottom w:val="0"/>
          <w:divBdr>
            <w:top w:val="none" w:sz="0" w:space="0" w:color="auto"/>
            <w:left w:val="none" w:sz="0" w:space="0" w:color="auto"/>
            <w:bottom w:val="none" w:sz="0" w:space="0" w:color="auto"/>
            <w:right w:val="none" w:sz="0" w:space="0" w:color="auto"/>
          </w:divBdr>
          <w:divsChild>
            <w:div w:id="591402133">
              <w:marLeft w:val="0"/>
              <w:marRight w:val="0"/>
              <w:marTop w:val="0"/>
              <w:marBottom w:val="0"/>
              <w:divBdr>
                <w:top w:val="none" w:sz="0" w:space="0" w:color="auto"/>
                <w:left w:val="none" w:sz="0" w:space="0" w:color="auto"/>
                <w:bottom w:val="none" w:sz="0" w:space="0" w:color="auto"/>
                <w:right w:val="none" w:sz="0" w:space="0" w:color="auto"/>
              </w:divBdr>
            </w:div>
          </w:divsChild>
        </w:div>
        <w:div w:id="214313611">
          <w:marLeft w:val="0"/>
          <w:marRight w:val="0"/>
          <w:marTop w:val="300"/>
          <w:marBottom w:val="0"/>
          <w:divBdr>
            <w:top w:val="none" w:sz="0" w:space="0" w:color="auto"/>
            <w:left w:val="none" w:sz="0" w:space="0" w:color="auto"/>
            <w:bottom w:val="none" w:sz="0" w:space="0" w:color="auto"/>
            <w:right w:val="none" w:sz="0" w:space="0" w:color="auto"/>
          </w:divBdr>
          <w:divsChild>
            <w:div w:id="1959023575">
              <w:marLeft w:val="0"/>
              <w:marRight w:val="0"/>
              <w:marTop w:val="0"/>
              <w:marBottom w:val="0"/>
              <w:divBdr>
                <w:top w:val="none" w:sz="0" w:space="0" w:color="auto"/>
                <w:left w:val="none" w:sz="0" w:space="0" w:color="auto"/>
                <w:bottom w:val="none" w:sz="0" w:space="0" w:color="auto"/>
                <w:right w:val="none" w:sz="0" w:space="0" w:color="auto"/>
              </w:divBdr>
              <w:divsChild>
                <w:div w:id="4282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3088">
          <w:marLeft w:val="0"/>
          <w:marRight w:val="0"/>
          <w:marTop w:val="300"/>
          <w:marBottom w:val="0"/>
          <w:divBdr>
            <w:top w:val="none" w:sz="0" w:space="0" w:color="auto"/>
            <w:left w:val="none" w:sz="0" w:space="0" w:color="auto"/>
            <w:bottom w:val="none" w:sz="0" w:space="0" w:color="auto"/>
            <w:right w:val="none" w:sz="0" w:space="0" w:color="auto"/>
          </w:divBdr>
          <w:divsChild>
            <w:div w:id="2001544129">
              <w:marLeft w:val="0"/>
              <w:marRight w:val="0"/>
              <w:marTop w:val="0"/>
              <w:marBottom w:val="0"/>
              <w:divBdr>
                <w:top w:val="none" w:sz="0" w:space="0" w:color="auto"/>
                <w:left w:val="none" w:sz="0" w:space="0" w:color="auto"/>
                <w:bottom w:val="none" w:sz="0" w:space="0" w:color="auto"/>
                <w:right w:val="none" w:sz="0" w:space="0" w:color="auto"/>
              </w:divBdr>
              <w:divsChild>
                <w:div w:id="6246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60685">
          <w:marLeft w:val="0"/>
          <w:marRight w:val="0"/>
          <w:marTop w:val="300"/>
          <w:marBottom w:val="0"/>
          <w:divBdr>
            <w:top w:val="none" w:sz="0" w:space="0" w:color="auto"/>
            <w:left w:val="none" w:sz="0" w:space="0" w:color="auto"/>
            <w:bottom w:val="none" w:sz="0" w:space="0" w:color="auto"/>
            <w:right w:val="none" w:sz="0" w:space="0" w:color="auto"/>
          </w:divBdr>
          <w:divsChild>
            <w:div w:id="845942555">
              <w:marLeft w:val="0"/>
              <w:marRight w:val="0"/>
              <w:marTop w:val="0"/>
              <w:marBottom w:val="0"/>
              <w:divBdr>
                <w:top w:val="none" w:sz="0" w:space="0" w:color="auto"/>
                <w:left w:val="none" w:sz="0" w:space="0" w:color="auto"/>
                <w:bottom w:val="none" w:sz="0" w:space="0" w:color="auto"/>
                <w:right w:val="none" w:sz="0" w:space="0" w:color="auto"/>
              </w:divBdr>
              <w:divsChild>
                <w:div w:id="1129713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311369">
          <w:marLeft w:val="0"/>
          <w:marRight w:val="0"/>
          <w:marTop w:val="300"/>
          <w:marBottom w:val="0"/>
          <w:divBdr>
            <w:top w:val="none" w:sz="0" w:space="0" w:color="auto"/>
            <w:left w:val="none" w:sz="0" w:space="0" w:color="auto"/>
            <w:bottom w:val="none" w:sz="0" w:space="0" w:color="auto"/>
            <w:right w:val="none" w:sz="0" w:space="0" w:color="auto"/>
          </w:divBdr>
          <w:divsChild>
            <w:div w:id="1730573048">
              <w:marLeft w:val="0"/>
              <w:marRight w:val="0"/>
              <w:marTop w:val="0"/>
              <w:marBottom w:val="0"/>
              <w:divBdr>
                <w:top w:val="none" w:sz="0" w:space="0" w:color="auto"/>
                <w:left w:val="none" w:sz="0" w:space="0" w:color="auto"/>
                <w:bottom w:val="none" w:sz="0" w:space="0" w:color="auto"/>
                <w:right w:val="none" w:sz="0" w:space="0" w:color="auto"/>
              </w:divBdr>
              <w:divsChild>
                <w:div w:id="110522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729042">
      <w:bodyDiv w:val="1"/>
      <w:marLeft w:val="0"/>
      <w:marRight w:val="0"/>
      <w:marTop w:val="0"/>
      <w:marBottom w:val="0"/>
      <w:divBdr>
        <w:top w:val="none" w:sz="0" w:space="0" w:color="auto"/>
        <w:left w:val="none" w:sz="0" w:space="0" w:color="auto"/>
        <w:bottom w:val="none" w:sz="0" w:space="0" w:color="auto"/>
        <w:right w:val="none" w:sz="0" w:space="0" w:color="auto"/>
      </w:divBdr>
      <w:divsChild>
        <w:div w:id="269705329">
          <w:marLeft w:val="0"/>
          <w:marRight w:val="0"/>
          <w:marTop w:val="0"/>
          <w:marBottom w:val="0"/>
          <w:divBdr>
            <w:top w:val="none" w:sz="0" w:space="0" w:color="auto"/>
            <w:left w:val="none" w:sz="0" w:space="0" w:color="auto"/>
            <w:bottom w:val="none" w:sz="0" w:space="0" w:color="auto"/>
            <w:right w:val="none" w:sz="0" w:space="0" w:color="auto"/>
          </w:divBdr>
        </w:div>
        <w:div w:id="1677615103">
          <w:marLeft w:val="0"/>
          <w:marRight w:val="0"/>
          <w:marTop w:val="0"/>
          <w:marBottom w:val="0"/>
          <w:divBdr>
            <w:top w:val="none" w:sz="0" w:space="0" w:color="auto"/>
            <w:left w:val="none" w:sz="0" w:space="0" w:color="auto"/>
            <w:bottom w:val="none" w:sz="0" w:space="0" w:color="auto"/>
            <w:right w:val="none" w:sz="0" w:space="0" w:color="auto"/>
          </w:divBdr>
          <w:divsChild>
            <w:div w:id="106974903">
              <w:marLeft w:val="0"/>
              <w:marRight w:val="0"/>
              <w:marTop w:val="0"/>
              <w:marBottom w:val="0"/>
              <w:divBdr>
                <w:top w:val="none" w:sz="0" w:space="0" w:color="auto"/>
                <w:left w:val="none" w:sz="0" w:space="0" w:color="auto"/>
                <w:bottom w:val="none" w:sz="0" w:space="0" w:color="auto"/>
                <w:right w:val="none" w:sz="0" w:space="0" w:color="auto"/>
              </w:divBdr>
            </w:div>
          </w:divsChild>
        </w:div>
        <w:div w:id="1849978805">
          <w:marLeft w:val="0"/>
          <w:marRight w:val="0"/>
          <w:marTop w:val="0"/>
          <w:marBottom w:val="0"/>
          <w:divBdr>
            <w:top w:val="none" w:sz="0" w:space="0" w:color="auto"/>
            <w:left w:val="none" w:sz="0" w:space="0" w:color="auto"/>
            <w:bottom w:val="none" w:sz="0" w:space="0" w:color="auto"/>
            <w:right w:val="none" w:sz="0" w:space="0" w:color="auto"/>
          </w:divBdr>
        </w:div>
        <w:div w:id="1603033697">
          <w:marLeft w:val="0"/>
          <w:marRight w:val="0"/>
          <w:marTop w:val="0"/>
          <w:marBottom w:val="0"/>
          <w:divBdr>
            <w:top w:val="none" w:sz="0" w:space="0" w:color="auto"/>
            <w:left w:val="none" w:sz="0" w:space="0" w:color="auto"/>
            <w:bottom w:val="none" w:sz="0" w:space="0" w:color="auto"/>
            <w:right w:val="none" w:sz="0" w:space="0" w:color="auto"/>
          </w:divBdr>
          <w:divsChild>
            <w:div w:id="297953036">
              <w:marLeft w:val="0"/>
              <w:marRight w:val="0"/>
              <w:marTop w:val="0"/>
              <w:marBottom w:val="0"/>
              <w:divBdr>
                <w:top w:val="none" w:sz="0" w:space="0" w:color="auto"/>
                <w:left w:val="none" w:sz="0" w:space="0" w:color="auto"/>
                <w:bottom w:val="none" w:sz="0" w:space="0" w:color="auto"/>
                <w:right w:val="none" w:sz="0" w:space="0" w:color="auto"/>
              </w:divBdr>
            </w:div>
          </w:divsChild>
        </w:div>
        <w:div w:id="1621456586">
          <w:marLeft w:val="0"/>
          <w:marRight w:val="0"/>
          <w:marTop w:val="0"/>
          <w:marBottom w:val="0"/>
          <w:divBdr>
            <w:top w:val="none" w:sz="0" w:space="0" w:color="auto"/>
            <w:left w:val="none" w:sz="0" w:space="0" w:color="auto"/>
            <w:bottom w:val="none" w:sz="0" w:space="0" w:color="auto"/>
            <w:right w:val="none" w:sz="0" w:space="0" w:color="auto"/>
          </w:divBdr>
        </w:div>
        <w:div w:id="340738393">
          <w:marLeft w:val="0"/>
          <w:marRight w:val="0"/>
          <w:marTop w:val="0"/>
          <w:marBottom w:val="0"/>
          <w:divBdr>
            <w:top w:val="none" w:sz="0" w:space="0" w:color="auto"/>
            <w:left w:val="none" w:sz="0" w:space="0" w:color="auto"/>
            <w:bottom w:val="none" w:sz="0" w:space="0" w:color="auto"/>
            <w:right w:val="none" w:sz="0" w:space="0" w:color="auto"/>
          </w:divBdr>
          <w:divsChild>
            <w:div w:id="1635600393">
              <w:marLeft w:val="0"/>
              <w:marRight w:val="0"/>
              <w:marTop w:val="0"/>
              <w:marBottom w:val="0"/>
              <w:divBdr>
                <w:top w:val="none" w:sz="0" w:space="0" w:color="auto"/>
                <w:left w:val="none" w:sz="0" w:space="0" w:color="auto"/>
                <w:bottom w:val="none" w:sz="0" w:space="0" w:color="auto"/>
                <w:right w:val="none" w:sz="0" w:space="0" w:color="auto"/>
              </w:divBdr>
            </w:div>
          </w:divsChild>
        </w:div>
        <w:div w:id="390889297">
          <w:marLeft w:val="0"/>
          <w:marRight w:val="0"/>
          <w:marTop w:val="0"/>
          <w:marBottom w:val="0"/>
          <w:divBdr>
            <w:top w:val="none" w:sz="0" w:space="0" w:color="auto"/>
            <w:left w:val="none" w:sz="0" w:space="0" w:color="auto"/>
            <w:bottom w:val="none" w:sz="0" w:space="0" w:color="auto"/>
            <w:right w:val="none" w:sz="0" w:space="0" w:color="auto"/>
          </w:divBdr>
        </w:div>
        <w:div w:id="1083453164">
          <w:marLeft w:val="0"/>
          <w:marRight w:val="0"/>
          <w:marTop w:val="0"/>
          <w:marBottom w:val="0"/>
          <w:divBdr>
            <w:top w:val="none" w:sz="0" w:space="0" w:color="auto"/>
            <w:left w:val="none" w:sz="0" w:space="0" w:color="auto"/>
            <w:bottom w:val="none" w:sz="0" w:space="0" w:color="auto"/>
            <w:right w:val="none" w:sz="0" w:space="0" w:color="auto"/>
          </w:divBdr>
          <w:divsChild>
            <w:div w:id="1681926288">
              <w:marLeft w:val="0"/>
              <w:marRight w:val="0"/>
              <w:marTop w:val="0"/>
              <w:marBottom w:val="0"/>
              <w:divBdr>
                <w:top w:val="none" w:sz="0" w:space="0" w:color="auto"/>
                <w:left w:val="none" w:sz="0" w:space="0" w:color="auto"/>
                <w:bottom w:val="none" w:sz="0" w:space="0" w:color="auto"/>
                <w:right w:val="none" w:sz="0" w:space="0" w:color="auto"/>
              </w:divBdr>
            </w:div>
          </w:divsChild>
        </w:div>
        <w:div w:id="399137440">
          <w:marLeft w:val="0"/>
          <w:marRight w:val="0"/>
          <w:marTop w:val="0"/>
          <w:marBottom w:val="0"/>
          <w:divBdr>
            <w:top w:val="none" w:sz="0" w:space="0" w:color="auto"/>
            <w:left w:val="none" w:sz="0" w:space="0" w:color="auto"/>
            <w:bottom w:val="none" w:sz="0" w:space="0" w:color="auto"/>
            <w:right w:val="none" w:sz="0" w:space="0" w:color="auto"/>
          </w:divBdr>
        </w:div>
        <w:div w:id="1262839882">
          <w:marLeft w:val="0"/>
          <w:marRight w:val="0"/>
          <w:marTop w:val="0"/>
          <w:marBottom w:val="0"/>
          <w:divBdr>
            <w:top w:val="none" w:sz="0" w:space="0" w:color="auto"/>
            <w:left w:val="none" w:sz="0" w:space="0" w:color="auto"/>
            <w:bottom w:val="none" w:sz="0" w:space="0" w:color="auto"/>
            <w:right w:val="none" w:sz="0" w:space="0" w:color="auto"/>
          </w:divBdr>
          <w:divsChild>
            <w:div w:id="1206261617">
              <w:marLeft w:val="0"/>
              <w:marRight w:val="0"/>
              <w:marTop w:val="0"/>
              <w:marBottom w:val="0"/>
              <w:divBdr>
                <w:top w:val="none" w:sz="0" w:space="0" w:color="auto"/>
                <w:left w:val="none" w:sz="0" w:space="0" w:color="auto"/>
                <w:bottom w:val="none" w:sz="0" w:space="0" w:color="auto"/>
                <w:right w:val="none" w:sz="0" w:space="0" w:color="auto"/>
              </w:divBdr>
            </w:div>
          </w:divsChild>
        </w:div>
        <w:div w:id="228150273">
          <w:marLeft w:val="0"/>
          <w:marRight w:val="0"/>
          <w:marTop w:val="0"/>
          <w:marBottom w:val="0"/>
          <w:divBdr>
            <w:top w:val="none" w:sz="0" w:space="0" w:color="auto"/>
            <w:left w:val="none" w:sz="0" w:space="0" w:color="auto"/>
            <w:bottom w:val="none" w:sz="0" w:space="0" w:color="auto"/>
            <w:right w:val="none" w:sz="0" w:space="0" w:color="auto"/>
          </w:divBdr>
        </w:div>
        <w:div w:id="310989450">
          <w:marLeft w:val="0"/>
          <w:marRight w:val="0"/>
          <w:marTop w:val="0"/>
          <w:marBottom w:val="0"/>
          <w:divBdr>
            <w:top w:val="none" w:sz="0" w:space="0" w:color="auto"/>
            <w:left w:val="none" w:sz="0" w:space="0" w:color="auto"/>
            <w:bottom w:val="none" w:sz="0" w:space="0" w:color="auto"/>
            <w:right w:val="none" w:sz="0" w:space="0" w:color="auto"/>
          </w:divBdr>
          <w:divsChild>
            <w:div w:id="1316760860">
              <w:marLeft w:val="0"/>
              <w:marRight w:val="0"/>
              <w:marTop w:val="0"/>
              <w:marBottom w:val="0"/>
              <w:divBdr>
                <w:top w:val="none" w:sz="0" w:space="0" w:color="auto"/>
                <w:left w:val="none" w:sz="0" w:space="0" w:color="auto"/>
                <w:bottom w:val="none" w:sz="0" w:space="0" w:color="auto"/>
                <w:right w:val="none" w:sz="0" w:space="0" w:color="auto"/>
              </w:divBdr>
            </w:div>
          </w:divsChild>
        </w:div>
        <w:div w:id="680400974">
          <w:marLeft w:val="0"/>
          <w:marRight w:val="0"/>
          <w:marTop w:val="0"/>
          <w:marBottom w:val="0"/>
          <w:divBdr>
            <w:top w:val="none" w:sz="0" w:space="0" w:color="auto"/>
            <w:left w:val="none" w:sz="0" w:space="0" w:color="auto"/>
            <w:bottom w:val="none" w:sz="0" w:space="0" w:color="auto"/>
            <w:right w:val="none" w:sz="0" w:space="0" w:color="auto"/>
          </w:divBdr>
        </w:div>
        <w:div w:id="477235115">
          <w:marLeft w:val="0"/>
          <w:marRight w:val="0"/>
          <w:marTop w:val="0"/>
          <w:marBottom w:val="0"/>
          <w:divBdr>
            <w:top w:val="none" w:sz="0" w:space="0" w:color="auto"/>
            <w:left w:val="none" w:sz="0" w:space="0" w:color="auto"/>
            <w:bottom w:val="none" w:sz="0" w:space="0" w:color="auto"/>
            <w:right w:val="none" w:sz="0" w:space="0" w:color="auto"/>
          </w:divBdr>
          <w:divsChild>
            <w:div w:id="65109038">
              <w:marLeft w:val="0"/>
              <w:marRight w:val="0"/>
              <w:marTop w:val="0"/>
              <w:marBottom w:val="0"/>
              <w:divBdr>
                <w:top w:val="none" w:sz="0" w:space="0" w:color="auto"/>
                <w:left w:val="none" w:sz="0" w:space="0" w:color="auto"/>
                <w:bottom w:val="none" w:sz="0" w:space="0" w:color="auto"/>
                <w:right w:val="none" w:sz="0" w:space="0" w:color="auto"/>
              </w:divBdr>
            </w:div>
          </w:divsChild>
        </w:div>
        <w:div w:id="1751778103">
          <w:marLeft w:val="0"/>
          <w:marRight w:val="0"/>
          <w:marTop w:val="300"/>
          <w:marBottom w:val="0"/>
          <w:divBdr>
            <w:top w:val="none" w:sz="0" w:space="0" w:color="auto"/>
            <w:left w:val="none" w:sz="0" w:space="0" w:color="auto"/>
            <w:bottom w:val="none" w:sz="0" w:space="0" w:color="auto"/>
            <w:right w:val="none" w:sz="0" w:space="0" w:color="auto"/>
          </w:divBdr>
          <w:divsChild>
            <w:div w:id="1402678598">
              <w:marLeft w:val="0"/>
              <w:marRight w:val="0"/>
              <w:marTop w:val="0"/>
              <w:marBottom w:val="0"/>
              <w:divBdr>
                <w:top w:val="none" w:sz="0" w:space="0" w:color="auto"/>
                <w:left w:val="none" w:sz="0" w:space="0" w:color="auto"/>
                <w:bottom w:val="none" w:sz="0" w:space="0" w:color="auto"/>
                <w:right w:val="none" w:sz="0" w:space="0" w:color="auto"/>
              </w:divBdr>
              <w:divsChild>
                <w:div w:id="106017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16828">
          <w:marLeft w:val="0"/>
          <w:marRight w:val="0"/>
          <w:marTop w:val="300"/>
          <w:marBottom w:val="0"/>
          <w:divBdr>
            <w:top w:val="none" w:sz="0" w:space="0" w:color="auto"/>
            <w:left w:val="none" w:sz="0" w:space="0" w:color="auto"/>
            <w:bottom w:val="none" w:sz="0" w:space="0" w:color="auto"/>
            <w:right w:val="none" w:sz="0" w:space="0" w:color="auto"/>
          </w:divBdr>
          <w:divsChild>
            <w:div w:id="735667855">
              <w:marLeft w:val="0"/>
              <w:marRight w:val="0"/>
              <w:marTop w:val="0"/>
              <w:marBottom w:val="0"/>
              <w:divBdr>
                <w:top w:val="none" w:sz="0" w:space="0" w:color="auto"/>
                <w:left w:val="none" w:sz="0" w:space="0" w:color="auto"/>
                <w:bottom w:val="none" w:sz="0" w:space="0" w:color="auto"/>
                <w:right w:val="none" w:sz="0" w:space="0" w:color="auto"/>
              </w:divBdr>
              <w:divsChild>
                <w:div w:id="18788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788747">
          <w:marLeft w:val="0"/>
          <w:marRight w:val="0"/>
          <w:marTop w:val="300"/>
          <w:marBottom w:val="0"/>
          <w:divBdr>
            <w:top w:val="none" w:sz="0" w:space="0" w:color="auto"/>
            <w:left w:val="none" w:sz="0" w:space="0" w:color="auto"/>
            <w:bottom w:val="none" w:sz="0" w:space="0" w:color="auto"/>
            <w:right w:val="none" w:sz="0" w:space="0" w:color="auto"/>
          </w:divBdr>
          <w:divsChild>
            <w:div w:id="728647878">
              <w:marLeft w:val="0"/>
              <w:marRight w:val="0"/>
              <w:marTop w:val="0"/>
              <w:marBottom w:val="0"/>
              <w:divBdr>
                <w:top w:val="none" w:sz="0" w:space="0" w:color="auto"/>
                <w:left w:val="none" w:sz="0" w:space="0" w:color="auto"/>
                <w:bottom w:val="none" w:sz="0" w:space="0" w:color="auto"/>
                <w:right w:val="none" w:sz="0" w:space="0" w:color="auto"/>
              </w:divBdr>
              <w:divsChild>
                <w:div w:id="48647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27834">
          <w:marLeft w:val="0"/>
          <w:marRight w:val="0"/>
          <w:marTop w:val="300"/>
          <w:marBottom w:val="0"/>
          <w:divBdr>
            <w:top w:val="none" w:sz="0" w:space="0" w:color="auto"/>
            <w:left w:val="none" w:sz="0" w:space="0" w:color="auto"/>
            <w:bottom w:val="none" w:sz="0" w:space="0" w:color="auto"/>
            <w:right w:val="none" w:sz="0" w:space="0" w:color="auto"/>
          </w:divBdr>
          <w:divsChild>
            <w:div w:id="1017193684">
              <w:marLeft w:val="0"/>
              <w:marRight w:val="0"/>
              <w:marTop w:val="0"/>
              <w:marBottom w:val="0"/>
              <w:divBdr>
                <w:top w:val="none" w:sz="0" w:space="0" w:color="auto"/>
                <w:left w:val="none" w:sz="0" w:space="0" w:color="auto"/>
                <w:bottom w:val="none" w:sz="0" w:space="0" w:color="auto"/>
                <w:right w:val="none" w:sz="0" w:space="0" w:color="auto"/>
              </w:divBdr>
              <w:divsChild>
                <w:div w:id="194604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306220">
      <w:bodyDiv w:val="1"/>
      <w:marLeft w:val="0"/>
      <w:marRight w:val="0"/>
      <w:marTop w:val="0"/>
      <w:marBottom w:val="0"/>
      <w:divBdr>
        <w:top w:val="none" w:sz="0" w:space="0" w:color="auto"/>
        <w:left w:val="none" w:sz="0" w:space="0" w:color="auto"/>
        <w:bottom w:val="none" w:sz="0" w:space="0" w:color="auto"/>
        <w:right w:val="none" w:sz="0" w:space="0" w:color="auto"/>
      </w:divBdr>
      <w:divsChild>
        <w:div w:id="838038224">
          <w:marLeft w:val="0"/>
          <w:marRight w:val="0"/>
          <w:marTop w:val="0"/>
          <w:marBottom w:val="0"/>
          <w:divBdr>
            <w:top w:val="none" w:sz="0" w:space="0" w:color="auto"/>
            <w:left w:val="none" w:sz="0" w:space="0" w:color="auto"/>
            <w:bottom w:val="none" w:sz="0" w:space="0" w:color="auto"/>
            <w:right w:val="none" w:sz="0" w:space="0" w:color="auto"/>
          </w:divBdr>
        </w:div>
        <w:div w:id="230583443">
          <w:marLeft w:val="0"/>
          <w:marRight w:val="0"/>
          <w:marTop w:val="0"/>
          <w:marBottom w:val="0"/>
          <w:divBdr>
            <w:top w:val="none" w:sz="0" w:space="0" w:color="auto"/>
            <w:left w:val="none" w:sz="0" w:space="0" w:color="auto"/>
            <w:bottom w:val="none" w:sz="0" w:space="0" w:color="auto"/>
            <w:right w:val="none" w:sz="0" w:space="0" w:color="auto"/>
          </w:divBdr>
          <w:divsChild>
            <w:div w:id="1220626454">
              <w:marLeft w:val="0"/>
              <w:marRight w:val="0"/>
              <w:marTop w:val="0"/>
              <w:marBottom w:val="0"/>
              <w:divBdr>
                <w:top w:val="none" w:sz="0" w:space="0" w:color="auto"/>
                <w:left w:val="none" w:sz="0" w:space="0" w:color="auto"/>
                <w:bottom w:val="none" w:sz="0" w:space="0" w:color="auto"/>
                <w:right w:val="none" w:sz="0" w:space="0" w:color="auto"/>
              </w:divBdr>
            </w:div>
          </w:divsChild>
        </w:div>
        <w:div w:id="1956011426">
          <w:marLeft w:val="0"/>
          <w:marRight w:val="0"/>
          <w:marTop w:val="0"/>
          <w:marBottom w:val="0"/>
          <w:divBdr>
            <w:top w:val="none" w:sz="0" w:space="0" w:color="auto"/>
            <w:left w:val="none" w:sz="0" w:space="0" w:color="auto"/>
            <w:bottom w:val="none" w:sz="0" w:space="0" w:color="auto"/>
            <w:right w:val="none" w:sz="0" w:space="0" w:color="auto"/>
          </w:divBdr>
        </w:div>
        <w:div w:id="883910420">
          <w:marLeft w:val="0"/>
          <w:marRight w:val="0"/>
          <w:marTop w:val="0"/>
          <w:marBottom w:val="0"/>
          <w:divBdr>
            <w:top w:val="none" w:sz="0" w:space="0" w:color="auto"/>
            <w:left w:val="none" w:sz="0" w:space="0" w:color="auto"/>
            <w:bottom w:val="none" w:sz="0" w:space="0" w:color="auto"/>
            <w:right w:val="none" w:sz="0" w:space="0" w:color="auto"/>
          </w:divBdr>
          <w:divsChild>
            <w:div w:id="639115958">
              <w:marLeft w:val="0"/>
              <w:marRight w:val="0"/>
              <w:marTop w:val="0"/>
              <w:marBottom w:val="0"/>
              <w:divBdr>
                <w:top w:val="none" w:sz="0" w:space="0" w:color="auto"/>
                <w:left w:val="none" w:sz="0" w:space="0" w:color="auto"/>
                <w:bottom w:val="none" w:sz="0" w:space="0" w:color="auto"/>
                <w:right w:val="none" w:sz="0" w:space="0" w:color="auto"/>
              </w:divBdr>
            </w:div>
          </w:divsChild>
        </w:div>
        <w:div w:id="362752859">
          <w:marLeft w:val="0"/>
          <w:marRight w:val="0"/>
          <w:marTop w:val="0"/>
          <w:marBottom w:val="0"/>
          <w:divBdr>
            <w:top w:val="none" w:sz="0" w:space="0" w:color="auto"/>
            <w:left w:val="none" w:sz="0" w:space="0" w:color="auto"/>
            <w:bottom w:val="none" w:sz="0" w:space="0" w:color="auto"/>
            <w:right w:val="none" w:sz="0" w:space="0" w:color="auto"/>
          </w:divBdr>
        </w:div>
        <w:div w:id="1270433786">
          <w:marLeft w:val="0"/>
          <w:marRight w:val="0"/>
          <w:marTop w:val="0"/>
          <w:marBottom w:val="0"/>
          <w:divBdr>
            <w:top w:val="none" w:sz="0" w:space="0" w:color="auto"/>
            <w:left w:val="none" w:sz="0" w:space="0" w:color="auto"/>
            <w:bottom w:val="none" w:sz="0" w:space="0" w:color="auto"/>
            <w:right w:val="none" w:sz="0" w:space="0" w:color="auto"/>
          </w:divBdr>
          <w:divsChild>
            <w:div w:id="1284850758">
              <w:marLeft w:val="0"/>
              <w:marRight w:val="0"/>
              <w:marTop w:val="0"/>
              <w:marBottom w:val="0"/>
              <w:divBdr>
                <w:top w:val="none" w:sz="0" w:space="0" w:color="auto"/>
                <w:left w:val="none" w:sz="0" w:space="0" w:color="auto"/>
                <w:bottom w:val="none" w:sz="0" w:space="0" w:color="auto"/>
                <w:right w:val="none" w:sz="0" w:space="0" w:color="auto"/>
              </w:divBdr>
            </w:div>
          </w:divsChild>
        </w:div>
        <w:div w:id="1612201071">
          <w:marLeft w:val="0"/>
          <w:marRight w:val="0"/>
          <w:marTop w:val="0"/>
          <w:marBottom w:val="0"/>
          <w:divBdr>
            <w:top w:val="none" w:sz="0" w:space="0" w:color="auto"/>
            <w:left w:val="none" w:sz="0" w:space="0" w:color="auto"/>
            <w:bottom w:val="none" w:sz="0" w:space="0" w:color="auto"/>
            <w:right w:val="none" w:sz="0" w:space="0" w:color="auto"/>
          </w:divBdr>
        </w:div>
        <w:div w:id="1293559908">
          <w:marLeft w:val="0"/>
          <w:marRight w:val="0"/>
          <w:marTop w:val="0"/>
          <w:marBottom w:val="0"/>
          <w:divBdr>
            <w:top w:val="none" w:sz="0" w:space="0" w:color="auto"/>
            <w:left w:val="none" w:sz="0" w:space="0" w:color="auto"/>
            <w:bottom w:val="none" w:sz="0" w:space="0" w:color="auto"/>
            <w:right w:val="none" w:sz="0" w:space="0" w:color="auto"/>
          </w:divBdr>
          <w:divsChild>
            <w:div w:id="2039113717">
              <w:marLeft w:val="0"/>
              <w:marRight w:val="0"/>
              <w:marTop w:val="0"/>
              <w:marBottom w:val="0"/>
              <w:divBdr>
                <w:top w:val="none" w:sz="0" w:space="0" w:color="auto"/>
                <w:left w:val="none" w:sz="0" w:space="0" w:color="auto"/>
                <w:bottom w:val="none" w:sz="0" w:space="0" w:color="auto"/>
                <w:right w:val="none" w:sz="0" w:space="0" w:color="auto"/>
              </w:divBdr>
            </w:div>
          </w:divsChild>
        </w:div>
        <w:div w:id="599989453">
          <w:marLeft w:val="0"/>
          <w:marRight w:val="0"/>
          <w:marTop w:val="0"/>
          <w:marBottom w:val="0"/>
          <w:divBdr>
            <w:top w:val="none" w:sz="0" w:space="0" w:color="auto"/>
            <w:left w:val="none" w:sz="0" w:space="0" w:color="auto"/>
            <w:bottom w:val="none" w:sz="0" w:space="0" w:color="auto"/>
            <w:right w:val="none" w:sz="0" w:space="0" w:color="auto"/>
          </w:divBdr>
        </w:div>
        <w:div w:id="323053535">
          <w:marLeft w:val="0"/>
          <w:marRight w:val="0"/>
          <w:marTop w:val="0"/>
          <w:marBottom w:val="0"/>
          <w:divBdr>
            <w:top w:val="none" w:sz="0" w:space="0" w:color="auto"/>
            <w:left w:val="none" w:sz="0" w:space="0" w:color="auto"/>
            <w:bottom w:val="none" w:sz="0" w:space="0" w:color="auto"/>
            <w:right w:val="none" w:sz="0" w:space="0" w:color="auto"/>
          </w:divBdr>
          <w:divsChild>
            <w:div w:id="2133205592">
              <w:marLeft w:val="0"/>
              <w:marRight w:val="0"/>
              <w:marTop w:val="0"/>
              <w:marBottom w:val="0"/>
              <w:divBdr>
                <w:top w:val="none" w:sz="0" w:space="0" w:color="auto"/>
                <w:left w:val="none" w:sz="0" w:space="0" w:color="auto"/>
                <w:bottom w:val="none" w:sz="0" w:space="0" w:color="auto"/>
                <w:right w:val="none" w:sz="0" w:space="0" w:color="auto"/>
              </w:divBdr>
            </w:div>
          </w:divsChild>
        </w:div>
        <w:div w:id="155191734">
          <w:marLeft w:val="0"/>
          <w:marRight w:val="0"/>
          <w:marTop w:val="0"/>
          <w:marBottom w:val="0"/>
          <w:divBdr>
            <w:top w:val="none" w:sz="0" w:space="0" w:color="auto"/>
            <w:left w:val="none" w:sz="0" w:space="0" w:color="auto"/>
            <w:bottom w:val="none" w:sz="0" w:space="0" w:color="auto"/>
            <w:right w:val="none" w:sz="0" w:space="0" w:color="auto"/>
          </w:divBdr>
        </w:div>
        <w:div w:id="1435785357">
          <w:marLeft w:val="0"/>
          <w:marRight w:val="0"/>
          <w:marTop w:val="0"/>
          <w:marBottom w:val="0"/>
          <w:divBdr>
            <w:top w:val="none" w:sz="0" w:space="0" w:color="auto"/>
            <w:left w:val="none" w:sz="0" w:space="0" w:color="auto"/>
            <w:bottom w:val="none" w:sz="0" w:space="0" w:color="auto"/>
            <w:right w:val="none" w:sz="0" w:space="0" w:color="auto"/>
          </w:divBdr>
          <w:divsChild>
            <w:div w:id="107242528">
              <w:marLeft w:val="0"/>
              <w:marRight w:val="0"/>
              <w:marTop w:val="0"/>
              <w:marBottom w:val="0"/>
              <w:divBdr>
                <w:top w:val="none" w:sz="0" w:space="0" w:color="auto"/>
                <w:left w:val="none" w:sz="0" w:space="0" w:color="auto"/>
                <w:bottom w:val="none" w:sz="0" w:space="0" w:color="auto"/>
                <w:right w:val="none" w:sz="0" w:space="0" w:color="auto"/>
              </w:divBdr>
            </w:div>
          </w:divsChild>
        </w:div>
        <w:div w:id="767893228">
          <w:marLeft w:val="0"/>
          <w:marRight w:val="0"/>
          <w:marTop w:val="0"/>
          <w:marBottom w:val="0"/>
          <w:divBdr>
            <w:top w:val="none" w:sz="0" w:space="0" w:color="auto"/>
            <w:left w:val="none" w:sz="0" w:space="0" w:color="auto"/>
            <w:bottom w:val="none" w:sz="0" w:space="0" w:color="auto"/>
            <w:right w:val="none" w:sz="0" w:space="0" w:color="auto"/>
          </w:divBdr>
        </w:div>
        <w:div w:id="529496259">
          <w:marLeft w:val="0"/>
          <w:marRight w:val="0"/>
          <w:marTop w:val="0"/>
          <w:marBottom w:val="0"/>
          <w:divBdr>
            <w:top w:val="none" w:sz="0" w:space="0" w:color="auto"/>
            <w:left w:val="none" w:sz="0" w:space="0" w:color="auto"/>
            <w:bottom w:val="none" w:sz="0" w:space="0" w:color="auto"/>
            <w:right w:val="none" w:sz="0" w:space="0" w:color="auto"/>
          </w:divBdr>
          <w:divsChild>
            <w:div w:id="1407847299">
              <w:marLeft w:val="0"/>
              <w:marRight w:val="0"/>
              <w:marTop w:val="0"/>
              <w:marBottom w:val="0"/>
              <w:divBdr>
                <w:top w:val="none" w:sz="0" w:space="0" w:color="auto"/>
                <w:left w:val="none" w:sz="0" w:space="0" w:color="auto"/>
                <w:bottom w:val="none" w:sz="0" w:space="0" w:color="auto"/>
                <w:right w:val="none" w:sz="0" w:space="0" w:color="auto"/>
              </w:divBdr>
            </w:div>
          </w:divsChild>
        </w:div>
        <w:div w:id="205728024">
          <w:marLeft w:val="0"/>
          <w:marRight w:val="0"/>
          <w:marTop w:val="300"/>
          <w:marBottom w:val="0"/>
          <w:divBdr>
            <w:top w:val="none" w:sz="0" w:space="0" w:color="auto"/>
            <w:left w:val="none" w:sz="0" w:space="0" w:color="auto"/>
            <w:bottom w:val="none" w:sz="0" w:space="0" w:color="auto"/>
            <w:right w:val="none" w:sz="0" w:space="0" w:color="auto"/>
          </w:divBdr>
          <w:divsChild>
            <w:div w:id="54284257">
              <w:marLeft w:val="0"/>
              <w:marRight w:val="0"/>
              <w:marTop w:val="0"/>
              <w:marBottom w:val="0"/>
              <w:divBdr>
                <w:top w:val="none" w:sz="0" w:space="0" w:color="auto"/>
                <w:left w:val="none" w:sz="0" w:space="0" w:color="auto"/>
                <w:bottom w:val="none" w:sz="0" w:space="0" w:color="auto"/>
                <w:right w:val="none" w:sz="0" w:space="0" w:color="auto"/>
              </w:divBdr>
              <w:divsChild>
                <w:div w:id="19898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4792">
          <w:marLeft w:val="0"/>
          <w:marRight w:val="0"/>
          <w:marTop w:val="300"/>
          <w:marBottom w:val="0"/>
          <w:divBdr>
            <w:top w:val="none" w:sz="0" w:space="0" w:color="auto"/>
            <w:left w:val="none" w:sz="0" w:space="0" w:color="auto"/>
            <w:bottom w:val="none" w:sz="0" w:space="0" w:color="auto"/>
            <w:right w:val="none" w:sz="0" w:space="0" w:color="auto"/>
          </w:divBdr>
          <w:divsChild>
            <w:div w:id="713584571">
              <w:marLeft w:val="0"/>
              <w:marRight w:val="0"/>
              <w:marTop w:val="0"/>
              <w:marBottom w:val="0"/>
              <w:divBdr>
                <w:top w:val="none" w:sz="0" w:space="0" w:color="auto"/>
                <w:left w:val="none" w:sz="0" w:space="0" w:color="auto"/>
                <w:bottom w:val="none" w:sz="0" w:space="0" w:color="auto"/>
                <w:right w:val="none" w:sz="0" w:space="0" w:color="auto"/>
              </w:divBdr>
              <w:divsChild>
                <w:div w:id="37836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577628">
          <w:marLeft w:val="0"/>
          <w:marRight w:val="0"/>
          <w:marTop w:val="300"/>
          <w:marBottom w:val="0"/>
          <w:divBdr>
            <w:top w:val="none" w:sz="0" w:space="0" w:color="auto"/>
            <w:left w:val="none" w:sz="0" w:space="0" w:color="auto"/>
            <w:bottom w:val="none" w:sz="0" w:space="0" w:color="auto"/>
            <w:right w:val="none" w:sz="0" w:space="0" w:color="auto"/>
          </w:divBdr>
          <w:divsChild>
            <w:div w:id="408188130">
              <w:marLeft w:val="0"/>
              <w:marRight w:val="0"/>
              <w:marTop w:val="0"/>
              <w:marBottom w:val="0"/>
              <w:divBdr>
                <w:top w:val="none" w:sz="0" w:space="0" w:color="auto"/>
                <w:left w:val="none" w:sz="0" w:space="0" w:color="auto"/>
                <w:bottom w:val="none" w:sz="0" w:space="0" w:color="auto"/>
                <w:right w:val="none" w:sz="0" w:space="0" w:color="auto"/>
              </w:divBdr>
              <w:divsChild>
                <w:div w:id="359093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9352">
          <w:marLeft w:val="0"/>
          <w:marRight w:val="0"/>
          <w:marTop w:val="300"/>
          <w:marBottom w:val="0"/>
          <w:divBdr>
            <w:top w:val="none" w:sz="0" w:space="0" w:color="auto"/>
            <w:left w:val="none" w:sz="0" w:space="0" w:color="auto"/>
            <w:bottom w:val="none" w:sz="0" w:space="0" w:color="auto"/>
            <w:right w:val="none" w:sz="0" w:space="0" w:color="auto"/>
          </w:divBdr>
          <w:divsChild>
            <w:div w:id="656609985">
              <w:marLeft w:val="0"/>
              <w:marRight w:val="0"/>
              <w:marTop w:val="0"/>
              <w:marBottom w:val="0"/>
              <w:divBdr>
                <w:top w:val="none" w:sz="0" w:space="0" w:color="auto"/>
                <w:left w:val="none" w:sz="0" w:space="0" w:color="auto"/>
                <w:bottom w:val="none" w:sz="0" w:space="0" w:color="auto"/>
                <w:right w:val="none" w:sz="0" w:space="0" w:color="auto"/>
              </w:divBdr>
              <w:divsChild>
                <w:div w:id="164064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12467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72">
          <w:marLeft w:val="0"/>
          <w:marRight w:val="0"/>
          <w:marTop w:val="0"/>
          <w:marBottom w:val="0"/>
          <w:divBdr>
            <w:top w:val="none" w:sz="0" w:space="0" w:color="auto"/>
            <w:left w:val="none" w:sz="0" w:space="0" w:color="auto"/>
            <w:bottom w:val="none" w:sz="0" w:space="0" w:color="auto"/>
            <w:right w:val="none" w:sz="0" w:space="0" w:color="auto"/>
          </w:divBdr>
        </w:div>
        <w:div w:id="1343706595">
          <w:marLeft w:val="0"/>
          <w:marRight w:val="0"/>
          <w:marTop w:val="0"/>
          <w:marBottom w:val="0"/>
          <w:divBdr>
            <w:top w:val="none" w:sz="0" w:space="0" w:color="auto"/>
            <w:left w:val="none" w:sz="0" w:space="0" w:color="auto"/>
            <w:bottom w:val="none" w:sz="0" w:space="0" w:color="auto"/>
            <w:right w:val="none" w:sz="0" w:space="0" w:color="auto"/>
          </w:divBdr>
          <w:divsChild>
            <w:div w:id="1643119078">
              <w:marLeft w:val="0"/>
              <w:marRight w:val="0"/>
              <w:marTop w:val="0"/>
              <w:marBottom w:val="0"/>
              <w:divBdr>
                <w:top w:val="none" w:sz="0" w:space="0" w:color="auto"/>
                <w:left w:val="none" w:sz="0" w:space="0" w:color="auto"/>
                <w:bottom w:val="none" w:sz="0" w:space="0" w:color="auto"/>
                <w:right w:val="none" w:sz="0" w:space="0" w:color="auto"/>
              </w:divBdr>
            </w:div>
          </w:divsChild>
        </w:div>
        <w:div w:id="267350225">
          <w:marLeft w:val="0"/>
          <w:marRight w:val="0"/>
          <w:marTop w:val="0"/>
          <w:marBottom w:val="0"/>
          <w:divBdr>
            <w:top w:val="none" w:sz="0" w:space="0" w:color="auto"/>
            <w:left w:val="none" w:sz="0" w:space="0" w:color="auto"/>
            <w:bottom w:val="none" w:sz="0" w:space="0" w:color="auto"/>
            <w:right w:val="none" w:sz="0" w:space="0" w:color="auto"/>
          </w:divBdr>
        </w:div>
        <w:div w:id="1937320459">
          <w:marLeft w:val="0"/>
          <w:marRight w:val="0"/>
          <w:marTop w:val="0"/>
          <w:marBottom w:val="0"/>
          <w:divBdr>
            <w:top w:val="none" w:sz="0" w:space="0" w:color="auto"/>
            <w:left w:val="none" w:sz="0" w:space="0" w:color="auto"/>
            <w:bottom w:val="none" w:sz="0" w:space="0" w:color="auto"/>
            <w:right w:val="none" w:sz="0" w:space="0" w:color="auto"/>
          </w:divBdr>
          <w:divsChild>
            <w:div w:id="921908354">
              <w:marLeft w:val="0"/>
              <w:marRight w:val="0"/>
              <w:marTop w:val="0"/>
              <w:marBottom w:val="0"/>
              <w:divBdr>
                <w:top w:val="none" w:sz="0" w:space="0" w:color="auto"/>
                <w:left w:val="none" w:sz="0" w:space="0" w:color="auto"/>
                <w:bottom w:val="none" w:sz="0" w:space="0" w:color="auto"/>
                <w:right w:val="none" w:sz="0" w:space="0" w:color="auto"/>
              </w:divBdr>
            </w:div>
          </w:divsChild>
        </w:div>
        <w:div w:id="186531502">
          <w:marLeft w:val="0"/>
          <w:marRight w:val="0"/>
          <w:marTop w:val="0"/>
          <w:marBottom w:val="0"/>
          <w:divBdr>
            <w:top w:val="none" w:sz="0" w:space="0" w:color="auto"/>
            <w:left w:val="none" w:sz="0" w:space="0" w:color="auto"/>
            <w:bottom w:val="none" w:sz="0" w:space="0" w:color="auto"/>
            <w:right w:val="none" w:sz="0" w:space="0" w:color="auto"/>
          </w:divBdr>
        </w:div>
        <w:div w:id="1430588374">
          <w:marLeft w:val="0"/>
          <w:marRight w:val="0"/>
          <w:marTop w:val="0"/>
          <w:marBottom w:val="0"/>
          <w:divBdr>
            <w:top w:val="none" w:sz="0" w:space="0" w:color="auto"/>
            <w:left w:val="none" w:sz="0" w:space="0" w:color="auto"/>
            <w:bottom w:val="none" w:sz="0" w:space="0" w:color="auto"/>
            <w:right w:val="none" w:sz="0" w:space="0" w:color="auto"/>
          </w:divBdr>
          <w:divsChild>
            <w:div w:id="1043478587">
              <w:marLeft w:val="0"/>
              <w:marRight w:val="0"/>
              <w:marTop w:val="0"/>
              <w:marBottom w:val="0"/>
              <w:divBdr>
                <w:top w:val="none" w:sz="0" w:space="0" w:color="auto"/>
                <w:left w:val="none" w:sz="0" w:space="0" w:color="auto"/>
                <w:bottom w:val="none" w:sz="0" w:space="0" w:color="auto"/>
                <w:right w:val="none" w:sz="0" w:space="0" w:color="auto"/>
              </w:divBdr>
            </w:div>
          </w:divsChild>
        </w:div>
        <w:div w:id="308676641">
          <w:marLeft w:val="0"/>
          <w:marRight w:val="0"/>
          <w:marTop w:val="0"/>
          <w:marBottom w:val="0"/>
          <w:divBdr>
            <w:top w:val="none" w:sz="0" w:space="0" w:color="auto"/>
            <w:left w:val="none" w:sz="0" w:space="0" w:color="auto"/>
            <w:bottom w:val="none" w:sz="0" w:space="0" w:color="auto"/>
            <w:right w:val="none" w:sz="0" w:space="0" w:color="auto"/>
          </w:divBdr>
        </w:div>
        <w:div w:id="979000917">
          <w:marLeft w:val="0"/>
          <w:marRight w:val="0"/>
          <w:marTop w:val="0"/>
          <w:marBottom w:val="0"/>
          <w:divBdr>
            <w:top w:val="none" w:sz="0" w:space="0" w:color="auto"/>
            <w:left w:val="none" w:sz="0" w:space="0" w:color="auto"/>
            <w:bottom w:val="none" w:sz="0" w:space="0" w:color="auto"/>
            <w:right w:val="none" w:sz="0" w:space="0" w:color="auto"/>
          </w:divBdr>
          <w:divsChild>
            <w:div w:id="1730306760">
              <w:marLeft w:val="0"/>
              <w:marRight w:val="0"/>
              <w:marTop w:val="0"/>
              <w:marBottom w:val="0"/>
              <w:divBdr>
                <w:top w:val="none" w:sz="0" w:space="0" w:color="auto"/>
                <w:left w:val="none" w:sz="0" w:space="0" w:color="auto"/>
                <w:bottom w:val="none" w:sz="0" w:space="0" w:color="auto"/>
                <w:right w:val="none" w:sz="0" w:space="0" w:color="auto"/>
              </w:divBdr>
            </w:div>
          </w:divsChild>
        </w:div>
        <w:div w:id="94059318">
          <w:marLeft w:val="0"/>
          <w:marRight w:val="0"/>
          <w:marTop w:val="0"/>
          <w:marBottom w:val="0"/>
          <w:divBdr>
            <w:top w:val="none" w:sz="0" w:space="0" w:color="auto"/>
            <w:left w:val="none" w:sz="0" w:space="0" w:color="auto"/>
            <w:bottom w:val="none" w:sz="0" w:space="0" w:color="auto"/>
            <w:right w:val="none" w:sz="0" w:space="0" w:color="auto"/>
          </w:divBdr>
        </w:div>
        <w:div w:id="106126019">
          <w:marLeft w:val="0"/>
          <w:marRight w:val="0"/>
          <w:marTop w:val="0"/>
          <w:marBottom w:val="0"/>
          <w:divBdr>
            <w:top w:val="none" w:sz="0" w:space="0" w:color="auto"/>
            <w:left w:val="none" w:sz="0" w:space="0" w:color="auto"/>
            <w:bottom w:val="none" w:sz="0" w:space="0" w:color="auto"/>
            <w:right w:val="none" w:sz="0" w:space="0" w:color="auto"/>
          </w:divBdr>
          <w:divsChild>
            <w:div w:id="464396177">
              <w:marLeft w:val="0"/>
              <w:marRight w:val="0"/>
              <w:marTop w:val="0"/>
              <w:marBottom w:val="0"/>
              <w:divBdr>
                <w:top w:val="none" w:sz="0" w:space="0" w:color="auto"/>
                <w:left w:val="none" w:sz="0" w:space="0" w:color="auto"/>
                <w:bottom w:val="none" w:sz="0" w:space="0" w:color="auto"/>
                <w:right w:val="none" w:sz="0" w:space="0" w:color="auto"/>
              </w:divBdr>
            </w:div>
          </w:divsChild>
        </w:div>
        <w:div w:id="431511746">
          <w:marLeft w:val="0"/>
          <w:marRight w:val="0"/>
          <w:marTop w:val="0"/>
          <w:marBottom w:val="0"/>
          <w:divBdr>
            <w:top w:val="none" w:sz="0" w:space="0" w:color="auto"/>
            <w:left w:val="none" w:sz="0" w:space="0" w:color="auto"/>
            <w:bottom w:val="none" w:sz="0" w:space="0" w:color="auto"/>
            <w:right w:val="none" w:sz="0" w:space="0" w:color="auto"/>
          </w:divBdr>
        </w:div>
        <w:div w:id="1327323772">
          <w:marLeft w:val="0"/>
          <w:marRight w:val="0"/>
          <w:marTop w:val="0"/>
          <w:marBottom w:val="0"/>
          <w:divBdr>
            <w:top w:val="none" w:sz="0" w:space="0" w:color="auto"/>
            <w:left w:val="none" w:sz="0" w:space="0" w:color="auto"/>
            <w:bottom w:val="none" w:sz="0" w:space="0" w:color="auto"/>
            <w:right w:val="none" w:sz="0" w:space="0" w:color="auto"/>
          </w:divBdr>
          <w:divsChild>
            <w:div w:id="936523118">
              <w:marLeft w:val="0"/>
              <w:marRight w:val="0"/>
              <w:marTop w:val="0"/>
              <w:marBottom w:val="0"/>
              <w:divBdr>
                <w:top w:val="none" w:sz="0" w:space="0" w:color="auto"/>
                <w:left w:val="none" w:sz="0" w:space="0" w:color="auto"/>
                <w:bottom w:val="none" w:sz="0" w:space="0" w:color="auto"/>
                <w:right w:val="none" w:sz="0" w:space="0" w:color="auto"/>
              </w:divBdr>
            </w:div>
          </w:divsChild>
        </w:div>
        <w:div w:id="2028823235">
          <w:marLeft w:val="0"/>
          <w:marRight w:val="0"/>
          <w:marTop w:val="0"/>
          <w:marBottom w:val="0"/>
          <w:divBdr>
            <w:top w:val="none" w:sz="0" w:space="0" w:color="auto"/>
            <w:left w:val="none" w:sz="0" w:space="0" w:color="auto"/>
            <w:bottom w:val="none" w:sz="0" w:space="0" w:color="auto"/>
            <w:right w:val="none" w:sz="0" w:space="0" w:color="auto"/>
          </w:divBdr>
        </w:div>
        <w:div w:id="763459539">
          <w:marLeft w:val="0"/>
          <w:marRight w:val="0"/>
          <w:marTop w:val="0"/>
          <w:marBottom w:val="0"/>
          <w:divBdr>
            <w:top w:val="none" w:sz="0" w:space="0" w:color="auto"/>
            <w:left w:val="none" w:sz="0" w:space="0" w:color="auto"/>
            <w:bottom w:val="none" w:sz="0" w:space="0" w:color="auto"/>
            <w:right w:val="none" w:sz="0" w:space="0" w:color="auto"/>
          </w:divBdr>
          <w:divsChild>
            <w:div w:id="1962031596">
              <w:marLeft w:val="0"/>
              <w:marRight w:val="0"/>
              <w:marTop w:val="0"/>
              <w:marBottom w:val="0"/>
              <w:divBdr>
                <w:top w:val="none" w:sz="0" w:space="0" w:color="auto"/>
                <w:left w:val="none" w:sz="0" w:space="0" w:color="auto"/>
                <w:bottom w:val="none" w:sz="0" w:space="0" w:color="auto"/>
                <w:right w:val="none" w:sz="0" w:space="0" w:color="auto"/>
              </w:divBdr>
            </w:div>
          </w:divsChild>
        </w:div>
        <w:div w:id="1811971452">
          <w:marLeft w:val="0"/>
          <w:marRight w:val="0"/>
          <w:marTop w:val="300"/>
          <w:marBottom w:val="0"/>
          <w:divBdr>
            <w:top w:val="none" w:sz="0" w:space="0" w:color="auto"/>
            <w:left w:val="none" w:sz="0" w:space="0" w:color="auto"/>
            <w:bottom w:val="none" w:sz="0" w:space="0" w:color="auto"/>
            <w:right w:val="none" w:sz="0" w:space="0" w:color="auto"/>
          </w:divBdr>
          <w:divsChild>
            <w:div w:id="1020620080">
              <w:marLeft w:val="0"/>
              <w:marRight w:val="0"/>
              <w:marTop w:val="0"/>
              <w:marBottom w:val="0"/>
              <w:divBdr>
                <w:top w:val="none" w:sz="0" w:space="0" w:color="auto"/>
                <w:left w:val="none" w:sz="0" w:space="0" w:color="auto"/>
                <w:bottom w:val="none" w:sz="0" w:space="0" w:color="auto"/>
                <w:right w:val="none" w:sz="0" w:space="0" w:color="auto"/>
              </w:divBdr>
              <w:divsChild>
                <w:div w:id="213420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70756">
          <w:marLeft w:val="0"/>
          <w:marRight w:val="0"/>
          <w:marTop w:val="300"/>
          <w:marBottom w:val="0"/>
          <w:divBdr>
            <w:top w:val="none" w:sz="0" w:space="0" w:color="auto"/>
            <w:left w:val="none" w:sz="0" w:space="0" w:color="auto"/>
            <w:bottom w:val="none" w:sz="0" w:space="0" w:color="auto"/>
            <w:right w:val="none" w:sz="0" w:space="0" w:color="auto"/>
          </w:divBdr>
          <w:divsChild>
            <w:div w:id="2071463397">
              <w:marLeft w:val="0"/>
              <w:marRight w:val="0"/>
              <w:marTop w:val="0"/>
              <w:marBottom w:val="0"/>
              <w:divBdr>
                <w:top w:val="none" w:sz="0" w:space="0" w:color="auto"/>
                <w:left w:val="none" w:sz="0" w:space="0" w:color="auto"/>
                <w:bottom w:val="none" w:sz="0" w:space="0" w:color="auto"/>
                <w:right w:val="none" w:sz="0" w:space="0" w:color="auto"/>
              </w:divBdr>
              <w:divsChild>
                <w:div w:id="43680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279">
          <w:marLeft w:val="0"/>
          <w:marRight w:val="0"/>
          <w:marTop w:val="300"/>
          <w:marBottom w:val="0"/>
          <w:divBdr>
            <w:top w:val="none" w:sz="0" w:space="0" w:color="auto"/>
            <w:left w:val="none" w:sz="0" w:space="0" w:color="auto"/>
            <w:bottom w:val="none" w:sz="0" w:space="0" w:color="auto"/>
            <w:right w:val="none" w:sz="0" w:space="0" w:color="auto"/>
          </w:divBdr>
          <w:divsChild>
            <w:div w:id="774786644">
              <w:marLeft w:val="0"/>
              <w:marRight w:val="0"/>
              <w:marTop w:val="0"/>
              <w:marBottom w:val="0"/>
              <w:divBdr>
                <w:top w:val="none" w:sz="0" w:space="0" w:color="auto"/>
                <w:left w:val="none" w:sz="0" w:space="0" w:color="auto"/>
                <w:bottom w:val="none" w:sz="0" w:space="0" w:color="auto"/>
                <w:right w:val="none" w:sz="0" w:space="0" w:color="auto"/>
              </w:divBdr>
              <w:divsChild>
                <w:div w:id="94183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1969">
          <w:marLeft w:val="0"/>
          <w:marRight w:val="0"/>
          <w:marTop w:val="300"/>
          <w:marBottom w:val="0"/>
          <w:divBdr>
            <w:top w:val="none" w:sz="0" w:space="0" w:color="auto"/>
            <w:left w:val="none" w:sz="0" w:space="0" w:color="auto"/>
            <w:bottom w:val="none" w:sz="0" w:space="0" w:color="auto"/>
            <w:right w:val="none" w:sz="0" w:space="0" w:color="auto"/>
          </w:divBdr>
          <w:divsChild>
            <w:div w:id="1511141076">
              <w:marLeft w:val="0"/>
              <w:marRight w:val="0"/>
              <w:marTop w:val="0"/>
              <w:marBottom w:val="0"/>
              <w:divBdr>
                <w:top w:val="none" w:sz="0" w:space="0" w:color="auto"/>
                <w:left w:val="none" w:sz="0" w:space="0" w:color="auto"/>
                <w:bottom w:val="none" w:sz="0" w:space="0" w:color="auto"/>
                <w:right w:val="none" w:sz="0" w:space="0" w:color="auto"/>
              </w:divBdr>
              <w:divsChild>
                <w:div w:id="53662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3653149">
      <w:bodyDiv w:val="1"/>
      <w:marLeft w:val="0"/>
      <w:marRight w:val="0"/>
      <w:marTop w:val="0"/>
      <w:marBottom w:val="0"/>
      <w:divBdr>
        <w:top w:val="none" w:sz="0" w:space="0" w:color="auto"/>
        <w:left w:val="none" w:sz="0" w:space="0" w:color="auto"/>
        <w:bottom w:val="none" w:sz="0" w:space="0" w:color="auto"/>
        <w:right w:val="none" w:sz="0" w:space="0" w:color="auto"/>
      </w:divBdr>
      <w:divsChild>
        <w:div w:id="48892219">
          <w:marLeft w:val="0"/>
          <w:marRight w:val="0"/>
          <w:marTop w:val="0"/>
          <w:marBottom w:val="0"/>
          <w:divBdr>
            <w:top w:val="none" w:sz="0" w:space="0" w:color="auto"/>
            <w:left w:val="none" w:sz="0" w:space="0" w:color="auto"/>
            <w:bottom w:val="none" w:sz="0" w:space="0" w:color="auto"/>
            <w:right w:val="none" w:sz="0" w:space="0" w:color="auto"/>
          </w:divBdr>
        </w:div>
        <w:div w:id="889145700">
          <w:marLeft w:val="0"/>
          <w:marRight w:val="0"/>
          <w:marTop w:val="0"/>
          <w:marBottom w:val="0"/>
          <w:divBdr>
            <w:top w:val="none" w:sz="0" w:space="0" w:color="auto"/>
            <w:left w:val="none" w:sz="0" w:space="0" w:color="auto"/>
            <w:bottom w:val="none" w:sz="0" w:space="0" w:color="auto"/>
            <w:right w:val="none" w:sz="0" w:space="0" w:color="auto"/>
          </w:divBdr>
          <w:divsChild>
            <w:div w:id="921256319">
              <w:marLeft w:val="0"/>
              <w:marRight w:val="0"/>
              <w:marTop w:val="0"/>
              <w:marBottom w:val="0"/>
              <w:divBdr>
                <w:top w:val="none" w:sz="0" w:space="0" w:color="auto"/>
                <w:left w:val="none" w:sz="0" w:space="0" w:color="auto"/>
                <w:bottom w:val="none" w:sz="0" w:space="0" w:color="auto"/>
                <w:right w:val="none" w:sz="0" w:space="0" w:color="auto"/>
              </w:divBdr>
            </w:div>
          </w:divsChild>
        </w:div>
        <w:div w:id="284970609">
          <w:marLeft w:val="0"/>
          <w:marRight w:val="0"/>
          <w:marTop w:val="0"/>
          <w:marBottom w:val="0"/>
          <w:divBdr>
            <w:top w:val="none" w:sz="0" w:space="0" w:color="auto"/>
            <w:left w:val="none" w:sz="0" w:space="0" w:color="auto"/>
            <w:bottom w:val="none" w:sz="0" w:space="0" w:color="auto"/>
            <w:right w:val="none" w:sz="0" w:space="0" w:color="auto"/>
          </w:divBdr>
        </w:div>
        <w:div w:id="1240796855">
          <w:marLeft w:val="0"/>
          <w:marRight w:val="0"/>
          <w:marTop w:val="0"/>
          <w:marBottom w:val="0"/>
          <w:divBdr>
            <w:top w:val="none" w:sz="0" w:space="0" w:color="auto"/>
            <w:left w:val="none" w:sz="0" w:space="0" w:color="auto"/>
            <w:bottom w:val="none" w:sz="0" w:space="0" w:color="auto"/>
            <w:right w:val="none" w:sz="0" w:space="0" w:color="auto"/>
          </w:divBdr>
          <w:divsChild>
            <w:div w:id="1392538244">
              <w:marLeft w:val="0"/>
              <w:marRight w:val="0"/>
              <w:marTop w:val="0"/>
              <w:marBottom w:val="0"/>
              <w:divBdr>
                <w:top w:val="none" w:sz="0" w:space="0" w:color="auto"/>
                <w:left w:val="none" w:sz="0" w:space="0" w:color="auto"/>
                <w:bottom w:val="none" w:sz="0" w:space="0" w:color="auto"/>
                <w:right w:val="none" w:sz="0" w:space="0" w:color="auto"/>
              </w:divBdr>
            </w:div>
          </w:divsChild>
        </w:div>
        <w:div w:id="260795770">
          <w:marLeft w:val="0"/>
          <w:marRight w:val="0"/>
          <w:marTop w:val="0"/>
          <w:marBottom w:val="0"/>
          <w:divBdr>
            <w:top w:val="none" w:sz="0" w:space="0" w:color="auto"/>
            <w:left w:val="none" w:sz="0" w:space="0" w:color="auto"/>
            <w:bottom w:val="none" w:sz="0" w:space="0" w:color="auto"/>
            <w:right w:val="none" w:sz="0" w:space="0" w:color="auto"/>
          </w:divBdr>
        </w:div>
        <w:div w:id="457532425">
          <w:marLeft w:val="0"/>
          <w:marRight w:val="0"/>
          <w:marTop w:val="0"/>
          <w:marBottom w:val="0"/>
          <w:divBdr>
            <w:top w:val="none" w:sz="0" w:space="0" w:color="auto"/>
            <w:left w:val="none" w:sz="0" w:space="0" w:color="auto"/>
            <w:bottom w:val="none" w:sz="0" w:space="0" w:color="auto"/>
            <w:right w:val="none" w:sz="0" w:space="0" w:color="auto"/>
          </w:divBdr>
          <w:divsChild>
            <w:div w:id="122770542">
              <w:marLeft w:val="0"/>
              <w:marRight w:val="0"/>
              <w:marTop w:val="0"/>
              <w:marBottom w:val="0"/>
              <w:divBdr>
                <w:top w:val="none" w:sz="0" w:space="0" w:color="auto"/>
                <w:left w:val="none" w:sz="0" w:space="0" w:color="auto"/>
                <w:bottom w:val="none" w:sz="0" w:space="0" w:color="auto"/>
                <w:right w:val="none" w:sz="0" w:space="0" w:color="auto"/>
              </w:divBdr>
            </w:div>
          </w:divsChild>
        </w:div>
        <w:div w:id="1696691080">
          <w:marLeft w:val="0"/>
          <w:marRight w:val="0"/>
          <w:marTop w:val="0"/>
          <w:marBottom w:val="0"/>
          <w:divBdr>
            <w:top w:val="none" w:sz="0" w:space="0" w:color="auto"/>
            <w:left w:val="none" w:sz="0" w:space="0" w:color="auto"/>
            <w:bottom w:val="none" w:sz="0" w:space="0" w:color="auto"/>
            <w:right w:val="none" w:sz="0" w:space="0" w:color="auto"/>
          </w:divBdr>
        </w:div>
        <w:div w:id="1161002930">
          <w:marLeft w:val="0"/>
          <w:marRight w:val="0"/>
          <w:marTop w:val="0"/>
          <w:marBottom w:val="0"/>
          <w:divBdr>
            <w:top w:val="none" w:sz="0" w:space="0" w:color="auto"/>
            <w:left w:val="none" w:sz="0" w:space="0" w:color="auto"/>
            <w:bottom w:val="none" w:sz="0" w:space="0" w:color="auto"/>
            <w:right w:val="none" w:sz="0" w:space="0" w:color="auto"/>
          </w:divBdr>
          <w:divsChild>
            <w:div w:id="1367095302">
              <w:marLeft w:val="0"/>
              <w:marRight w:val="0"/>
              <w:marTop w:val="0"/>
              <w:marBottom w:val="0"/>
              <w:divBdr>
                <w:top w:val="none" w:sz="0" w:space="0" w:color="auto"/>
                <w:left w:val="none" w:sz="0" w:space="0" w:color="auto"/>
                <w:bottom w:val="none" w:sz="0" w:space="0" w:color="auto"/>
                <w:right w:val="none" w:sz="0" w:space="0" w:color="auto"/>
              </w:divBdr>
            </w:div>
          </w:divsChild>
        </w:div>
        <w:div w:id="1804498475">
          <w:marLeft w:val="0"/>
          <w:marRight w:val="0"/>
          <w:marTop w:val="0"/>
          <w:marBottom w:val="0"/>
          <w:divBdr>
            <w:top w:val="none" w:sz="0" w:space="0" w:color="auto"/>
            <w:left w:val="none" w:sz="0" w:space="0" w:color="auto"/>
            <w:bottom w:val="none" w:sz="0" w:space="0" w:color="auto"/>
            <w:right w:val="none" w:sz="0" w:space="0" w:color="auto"/>
          </w:divBdr>
        </w:div>
        <w:div w:id="655720317">
          <w:marLeft w:val="0"/>
          <w:marRight w:val="0"/>
          <w:marTop w:val="0"/>
          <w:marBottom w:val="0"/>
          <w:divBdr>
            <w:top w:val="none" w:sz="0" w:space="0" w:color="auto"/>
            <w:left w:val="none" w:sz="0" w:space="0" w:color="auto"/>
            <w:bottom w:val="none" w:sz="0" w:space="0" w:color="auto"/>
            <w:right w:val="none" w:sz="0" w:space="0" w:color="auto"/>
          </w:divBdr>
          <w:divsChild>
            <w:div w:id="2134201811">
              <w:marLeft w:val="0"/>
              <w:marRight w:val="0"/>
              <w:marTop w:val="0"/>
              <w:marBottom w:val="0"/>
              <w:divBdr>
                <w:top w:val="none" w:sz="0" w:space="0" w:color="auto"/>
                <w:left w:val="none" w:sz="0" w:space="0" w:color="auto"/>
                <w:bottom w:val="none" w:sz="0" w:space="0" w:color="auto"/>
                <w:right w:val="none" w:sz="0" w:space="0" w:color="auto"/>
              </w:divBdr>
            </w:div>
          </w:divsChild>
        </w:div>
        <w:div w:id="2065061131">
          <w:marLeft w:val="0"/>
          <w:marRight w:val="0"/>
          <w:marTop w:val="0"/>
          <w:marBottom w:val="0"/>
          <w:divBdr>
            <w:top w:val="none" w:sz="0" w:space="0" w:color="auto"/>
            <w:left w:val="none" w:sz="0" w:space="0" w:color="auto"/>
            <w:bottom w:val="none" w:sz="0" w:space="0" w:color="auto"/>
            <w:right w:val="none" w:sz="0" w:space="0" w:color="auto"/>
          </w:divBdr>
        </w:div>
        <w:div w:id="4944338">
          <w:marLeft w:val="0"/>
          <w:marRight w:val="0"/>
          <w:marTop w:val="0"/>
          <w:marBottom w:val="0"/>
          <w:divBdr>
            <w:top w:val="none" w:sz="0" w:space="0" w:color="auto"/>
            <w:left w:val="none" w:sz="0" w:space="0" w:color="auto"/>
            <w:bottom w:val="none" w:sz="0" w:space="0" w:color="auto"/>
            <w:right w:val="none" w:sz="0" w:space="0" w:color="auto"/>
          </w:divBdr>
          <w:divsChild>
            <w:div w:id="902374946">
              <w:marLeft w:val="0"/>
              <w:marRight w:val="0"/>
              <w:marTop w:val="0"/>
              <w:marBottom w:val="0"/>
              <w:divBdr>
                <w:top w:val="none" w:sz="0" w:space="0" w:color="auto"/>
                <w:left w:val="none" w:sz="0" w:space="0" w:color="auto"/>
                <w:bottom w:val="none" w:sz="0" w:space="0" w:color="auto"/>
                <w:right w:val="none" w:sz="0" w:space="0" w:color="auto"/>
              </w:divBdr>
            </w:div>
          </w:divsChild>
        </w:div>
        <w:div w:id="637300596">
          <w:marLeft w:val="0"/>
          <w:marRight w:val="0"/>
          <w:marTop w:val="0"/>
          <w:marBottom w:val="0"/>
          <w:divBdr>
            <w:top w:val="none" w:sz="0" w:space="0" w:color="auto"/>
            <w:left w:val="none" w:sz="0" w:space="0" w:color="auto"/>
            <w:bottom w:val="none" w:sz="0" w:space="0" w:color="auto"/>
            <w:right w:val="none" w:sz="0" w:space="0" w:color="auto"/>
          </w:divBdr>
        </w:div>
        <w:div w:id="533691930">
          <w:marLeft w:val="0"/>
          <w:marRight w:val="0"/>
          <w:marTop w:val="0"/>
          <w:marBottom w:val="0"/>
          <w:divBdr>
            <w:top w:val="none" w:sz="0" w:space="0" w:color="auto"/>
            <w:left w:val="none" w:sz="0" w:space="0" w:color="auto"/>
            <w:bottom w:val="none" w:sz="0" w:space="0" w:color="auto"/>
            <w:right w:val="none" w:sz="0" w:space="0" w:color="auto"/>
          </w:divBdr>
          <w:divsChild>
            <w:div w:id="1617519353">
              <w:marLeft w:val="0"/>
              <w:marRight w:val="0"/>
              <w:marTop w:val="0"/>
              <w:marBottom w:val="0"/>
              <w:divBdr>
                <w:top w:val="none" w:sz="0" w:space="0" w:color="auto"/>
                <w:left w:val="none" w:sz="0" w:space="0" w:color="auto"/>
                <w:bottom w:val="none" w:sz="0" w:space="0" w:color="auto"/>
                <w:right w:val="none" w:sz="0" w:space="0" w:color="auto"/>
              </w:divBdr>
            </w:div>
          </w:divsChild>
        </w:div>
        <w:div w:id="1764258822">
          <w:marLeft w:val="0"/>
          <w:marRight w:val="0"/>
          <w:marTop w:val="300"/>
          <w:marBottom w:val="0"/>
          <w:divBdr>
            <w:top w:val="none" w:sz="0" w:space="0" w:color="auto"/>
            <w:left w:val="none" w:sz="0" w:space="0" w:color="auto"/>
            <w:bottom w:val="none" w:sz="0" w:space="0" w:color="auto"/>
            <w:right w:val="none" w:sz="0" w:space="0" w:color="auto"/>
          </w:divBdr>
          <w:divsChild>
            <w:div w:id="730202578">
              <w:marLeft w:val="0"/>
              <w:marRight w:val="0"/>
              <w:marTop w:val="0"/>
              <w:marBottom w:val="0"/>
              <w:divBdr>
                <w:top w:val="none" w:sz="0" w:space="0" w:color="auto"/>
                <w:left w:val="none" w:sz="0" w:space="0" w:color="auto"/>
                <w:bottom w:val="none" w:sz="0" w:space="0" w:color="auto"/>
                <w:right w:val="none" w:sz="0" w:space="0" w:color="auto"/>
              </w:divBdr>
              <w:divsChild>
                <w:div w:id="144225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345">
          <w:marLeft w:val="0"/>
          <w:marRight w:val="0"/>
          <w:marTop w:val="300"/>
          <w:marBottom w:val="0"/>
          <w:divBdr>
            <w:top w:val="none" w:sz="0" w:space="0" w:color="auto"/>
            <w:left w:val="none" w:sz="0" w:space="0" w:color="auto"/>
            <w:bottom w:val="none" w:sz="0" w:space="0" w:color="auto"/>
            <w:right w:val="none" w:sz="0" w:space="0" w:color="auto"/>
          </w:divBdr>
          <w:divsChild>
            <w:div w:id="521631765">
              <w:marLeft w:val="0"/>
              <w:marRight w:val="0"/>
              <w:marTop w:val="0"/>
              <w:marBottom w:val="0"/>
              <w:divBdr>
                <w:top w:val="none" w:sz="0" w:space="0" w:color="auto"/>
                <w:left w:val="none" w:sz="0" w:space="0" w:color="auto"/>
                <w:bottom w:val="none" w:sz="0" w:space="0" w:color="auto"/>
                <w:right w:val="none" w:sz="0" w:space="0" w:color="auto"/>
              </w:divBdr>
              <w:divsChild>
                <w:div w:id="106791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410149">
          <w:marLeft w:val="0"/>
          <w:marRight w:val="0"/>
          <w:marTop w:val="300"/>
          <w:marBottom w:val="0"/>
          <w:divBdr>
            <w:top w:val="none" w:sz="0" w:space="0" w:color="auto"/>
            <w:left w:val="none" w:sz="0" w:space="0" w:color="auto"/>
            <w:bottom w:val="none" w:sz="0" w:space="0" w:color="auto"/>
            <w:right w:val="none" w:sz="0" w:space="0" w:color="auto"/>
          </w:divBdr>
          <w:divsChild>
            <w:div w:id="611207823">
              <w:marLeft w:val="0"/>
              <w:marRight w:val="0"/>
              <w:marTop w:val="0"/>
              <w:marBottom w:val="0"/>
              <w:divBdr>
                <w:top w:val="none" w:sz="0" w:space="0" w:color="auto"/>
                <w:left w:val="none" w:sz="0" w:space="0" w:color="auto"/>
                <w:bottom w:val="none" w:sz="0" w:space="0" w:color="auto"/>
                <w:right w:val="none" w:sz="0" w:space="0" w:color="auto"/>
              </w:divBdr>
              <w:divsChild>
                <w:div w:id="142642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5876">
          <w:marLeft w:val="0"/>
          <w:marRight w:val="0"/>
          <w:marTop w:val="300"/>
          <w:marBottom w:val="0"/>
          <w:divBdr>
            <w:top w:val="none" w:sz="0" w:space="0" w:color="auto"/>
            <w:left w:val="none" w:sz="0" w:space="0" w:color="auto"/>
            <w:bottom w:val="none" w:sz="0" w:space="0" w:color="auto"/>
            <w:right w:val="none" w:sz="0" w:space="0" w:color="auto"/>
          </w:divBdr>
          <w:divsChild>
            <w:div w:id="1076124158">
              <w:marLeft w:val="0"/>
              <w:marRight w:val="0"/>
              <w:marTop w:val="0"/>
              <w:marBottom w:val="0"/>
              <w:divBdr>
                <w:top w:val="none" w:sz="0" w:space="0" w:color="auto"/>
                <w:left w:val="none" w:sz="0" w:space="0" w:color="auto"/>
                <w:bottom w:val="none" w:sz="0" w:space="0" w:color="auto"/>
                <w:right w:val="none" w:sz="0" w:space="0" w:color="auto"/>
              </w:divBdr>
              <w:divsChild>
                <w:div w:id="2011331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355527">
      <w:bodyDiv w:val="1"/>
      <w:marLeft w:val="0"/>
      <w:marRight w:val="0"/>
      <w:marTop w:val="0"/>
      <w:marBottom w:val="0"/>
      <w:divBdr>
        <w:top w:val="none" w:sz="0" w:space="0" w:color="auto"/>
        <w:left w:val="none" w:sz="0" w:space="0" w:color="auto"/>
        <w:bottom w:val="none" w:sz="0" w:space="0" w:color="auto"/>
        <w:right w:val="none" w:sz="0" w:space="0" w:color="auto"/>
      </w:divBdr>
      <w:divsChild>
        <w:div w:id="1485319551">
          <w:marLeft w:val="0"/>
          <w:marRight w:val="0"/>
          <w:marTop w:val="0"/>
          <w:marBottom w:val="0"/>
          <w:divBdr>
            <w:top w:val="none" w:sz="0" w:space="0" w:color="auto"/>
            <w:left w:val="none" w:sz="0" w:space="0" w:color="auto"/>
            <w:bottom w:val="none" w:sz="0" w:space="0" w:color="auto"/>
            <w:right w:val="none" w:sz="0" w:space="0" w:color="auto"/>
          </w:divBdr>
        </w:div>
        <w:div w:id="1700471285">
          <w:marLeft w:val="0"/>
          <w:marRight w:val="0"/>
          <w:marTop w:val="0"/>
          <w:marBottom w:val="0"/>
          <w:divBdr>
            <w:top w:val="none" w:sz="0" w:space="0" w:color="auto"/>
            <w:left w:val="none" w:sz="0" w:space="0" w:color="auto"/>
            <w:bottom w:val="none" w:sz="0" w:space="0" w:color="auto"/>
            <w:right w:val="none" w:sz="0" w:space="0" w:color="auto"/>
          </w:divBdr>
          <w:divsChild>
            <w:div w:id="1898737658">
              <w:marLeft w:val="0"/>
              <w:marRight w:val="0"/>
              <w:marTop w:val="0"/>
              <w:marBottom w:val="0"/>
              <w:divBdr>
                <w:top w:val="none" w:sz="0" w:space="0" w:color="auto"/>
                <w:left w:val="none" w:sz="0" w:space="0" w:color="auto"/>
                <w:bottom w:val="none" w:sz="0" w:space="0" w:color="auto"/>
                <w:right w:val="none" w:sz="0" w:space="0" w:color="auto"/>
              </w:divBdr>
            </w:div>
          </w:divsChild>
        </w:div>
        <w:div w:id="877162742">
          <w:marLeft w:val="0"/>
          <w:marRight w:val="0"/>
          <w:marTop w:val="0"/>
          <w:marBottom w:val="0"/>
          <w:divBdr>
            <w:top w:val="none" w:sz="0" w:space="0" w:color="auto"/>
            <w:left w:val="none" w:sz="0" w:space="0" w:color="auto"/>
            <w:bottom w:val="none" w:sz="0" w:space="0" w:color="auto"/>
            <w:right w:val="none" w:sz="0" w:space="0" w:color="auto"/>
          </w:divBdr>
        </w:div>
        <w:div w:id="612519190">
          <w:marLeft w:val="0"/>
          <w:marRight w:val="0"/>
          <w:marTop w:val="0"/>
          <w:marBottom w:val="0"/>
          <w:divBdr>
            <w:top w:val="none" w:sz="0" w:space="0" w:color="auto"/>
            <w:left w:val="none" w:sz="0" w:space="0" w:color="auto"/>
            <w:bottom w:val="none" w:sz="0" w:space="0" w:color="auto"/>
            <w:right w:val="none" w:sz="0" w:space="0" w:color="auto"/>
          </w:divBdr>
          <w:divsChild>
            <w:div w:id="627393441">
              <w:marLeft w:val="0"/>
              <w:marRight w:val="0"/>
              <w:marTop w:val="0"/>
              <w:marBottom w:val="0"/>
              <w:divBdr>
                <w:top w:val="none" w:sz="0" w:space="0" w:color="auto"/>
                <w:left w:val="none" w:sz="0" w:space="0" w:color="auto"/>
                <w:bottom w:val="none" w:sz="0" w:space="0" w:color="auto"/>
                <w:right w:val="none" w:sz="0" w:space="0" w:color="auto"/>
              </w:divBdr>
            </w:div>
          </w:divsChild>
        </w:div>
        <w:div w:id="1671366326">
          <w:marLeft w:val="0"/>
          <w:marRight w:val="0"/>
          <w:marTop w:val="0"/>
          <w:marBottom w:val="0"/>
          <w:divBdr>
            <w:top w:val="none" w:sz="0" w:space="0" w:color="auto"/>
            <w:left w:val="none" w:sz="0" w:space="0" w:color="auto"/>
            <w:bottom w:val="none" w:sz="0" w:space="0" w:color="auto"/>
            <w:right w:val="none" w:sz="0" w:space="0" w:color="auto"/>
          </w:divBdr>
        </w:div>
        <w:div w:id="878514100">
          <w:marLeft w:val="0"/>
          <w:marRight w:val="0"/>
          <w:marTop w:val="0"/>
          <w:marBottom w:val="0"/>
          <w:divBdr>
            <w:top w:val="none" w:sz="0" w:space="0" w:color="auto"/>
            <w:left w:val="none" w:sz="0" w:space="0" w:color="auto"/>
            <w:bottom w:val="none" w:sz="0" w:space="0" w:color="auto"/>
            <w:right w:val="none" w:sz="0" w:space="0" w:color="auto"/>
          </w:divBdr>
          <w:divsChild>
            <w:div w:id="2077586618">
              <w:marLeft w:val="0"/>
              <w:marRight w:val="0"/>
              <w:marTop w:val="0"/>
              <w:marBottom w:val="0"/>
              <w:divBdr>
                <w:top w:val="none" w:sz="0" w:space="0" w:color="auto"/>
                <w:left w:val="none" w:sz="0" w:space="0" w:color="auto"/>
                <w:bottom w:val="none" w:sz="0" w:space="0" w:color="auto"/>
                <w:right w:val="none" w:sz="0" w:space="0" w:color="auto"/>
              </w:divBdr>
            </w:div>
          </w:divsChild>
        </w:div>
        <w:div w:id="121309908">
          <w:marLeft w:val="0"/>
          <w:marRight w:val="0"/>
          <w:marTop w:val="0"/>
          <w:marBottom w:val="0"/>
          <w:divBdr>
            <w:top w:val="none" w:sz="0" w:space="0" w:color="auto"/>
            <w:left w:val="none" w:sz="0" w:space="0" w:color="auto"/>
            <w:bottom w:val="none" w:sz="0" w:space="0" w:color="auto"/>
            <w:right w:val="none" w:sz="0" w:space="0" w:color="auto"/>
          </w:divBdr>
        </w:div>
        <w:div w:id="1835029336">
          <w:marLeft w:val="0"/>
          <w:marRight w:val="0"/>
          <w:marTop w:val="0"/>
          <w:marBottom w:val="0"/>
          <w:divBdr>
            <w:top w:val="none" w:sz="0" w:space="0" w:color="auto"/>
            <w:left w:val="none" w:sz="0" w:space="0" w:color="auto"/>
            <w:bottom w:val="none" w:sz="0" w:space="0" w:color="auto"/>
            <w:right w:val="none" w:sz="0" w:space="0" w:color="auto"/>
          </w:divBdr>
          <w:divsChild>
            <w:div w:id="1597324445">
              <w:marLeft w:val="0"/>
              <w:marRight w:val="0"/>
              <w:marTop w:val="0"/>
              <w:marBottom w:val="0"/>
              <w:divBdr>
                <w:top w:val="none" w:sz="0" w:space="0" w:color="auto"/>
                <w:left w:val="none" w:sz="0" w:space="0" w:color="auto"/>
                <w:bottom w:val="none" w:sz="0" w:space="0" w:color="auto"/>
                <w:right w:val="none" w:sz="0" w:space="0" w:color="auto"/>
              </w:divBdr>
            </w:div>
          </w:divsChild>
        </w:div>
        <w:div w:id="23332280">
          <w:marLeft w:val="0"/>
          <w:marRight w:val="0"/>
          <w:marTop w:val="0"/>
          <w:marBottom w:val="0"/>
          <w:divBdr>
            <w:top w:val="none" w:sz="0" w:space="0" w:color="auto"/>
            <w:left w:val="none" w:sz="0" w:space="0" w:color="auto"/>
            <w:bottom w:val="none" w:sz="0" w:space="0" w:color="auto"/>
            <w:right w:val="none" w:sz="0" w:space="0" w:color="auto"/>
          </w:divBdr>
        </w:div>
        <w:div w:id="393510728">
          <w:marLeft w:val="0"/>
          <w:marRight w:val="0"/>
          <w:marTop w:val="0"/>
          <w:marBottom w:val="0"/>
          <w:divBdr>
            <w:top w:val="none" w:sz="0" w:space="0" w:color="auto"/>
            <w:left w:val="none" w:sz="0" w:space="0" w:color="auto"/>
            <w:bottom w:val="none" w:sz="0" w:space="0" w:color="auto"/>
            <w:right w:val="none" w:sz="0" w:space="0" w:color="auto"/>
          </w:divBdr>
          <w:divsChild>
            <w:div w:id="7950125">
              <w:marLeft w:val="0"/>
              <w:marRight w:val="0"/>
              <w:marTop w:val="0"/>
              <w:marBottom w:val="0"/>
              <w:divBdr>
                <w:top w:val="none" w:sz="0" w:space="0" w:color="auto"/>
                <w:left w:val="none" w:sz="0" w:space="0" w:color="auto"/>
                <w:bottom w:val="none" w:sz="0" w:space="0" w:color="auto"/>
                <w:right w:val="none" w:sz="0" w:space="0" w:color="auto"/>
              </w:divBdr>
            </w:div>
          </w:divsChild>
        </w:div>
        <w:div w:id="256014138">
          <w:marLeft w:val="0"/>
          <w:marRight w:val="0"/>
          <w:marTop w:val="0"/>
          <w:marBottom w:val="0"/>
          <w:divBdr>
            <w:top w:val="none" w:sz="0" w:space="0" w:color="auto"/>
            <w:left w:val="none" w:sz="0" w:space="0" w:color="auto"/>
            <w:bottom w:val="none" w:sz="0" w:space="0" w:color="auto"/>
            <w:right w:val="none" w:sz="0" w:space="0" w:color="auto"/>
          </w:divBdr>
        </w:div>
        <w:div w:id="106048126">
          <w:marLeft w:val="0"/>
          <w:marRight w:val="0"/>
          <w:marTop w:val="0"/>
          <w:marBottom w:val="0"/>
          <w:divBdr>
            <w:top w:val="none" w:sz="0" w:space="0" w:color="auto"/>
            <w:left w:val="none" w:sz="0" w:space="0" w:color="auto"/>
            <w:bottom w:val="none" w:sz="0" w:space="0" w:color="auto"/>
            <w:right w:val="none" w:sz="0" w:space="0" w:color="auto"/>
          </w:divBdr>
          <w:divsChild>
            <w:div w:id="92214831">
              <w:marLeft w:val="0"/>
              <w:marRight w:val="0"/>
              <w:marTop w:val="0"/>
              <w:marBottom w:val="0"/>
              <w:divBdr>
                <w:top w:val="none" w:sz="0" w:space="0" w:color="auto"/>
                <w:left w:val="none" w:sz="0" w:space="0" w:color="auto"/>
                <w:bottom w:val="none" w:sz="0" w:space="0" w:color="auto"/>
                <w:right w:val="none" w:sz="0" w:space="0" w:color="auto"/>
              </w:divBdr>
            </w:div>
          </w:divsChild>
        </w:div>
        <w:div w:id="743769481">
          <w:marLeft w:val="0"/>
          <w:marRight w:val="0"/>
          <w:marTop w:val="0"/>
          <w:marBottom w:val="0"/>
          <w:divBdr>
            <w:top w:val="none" w:sz="0" w:space="0" w:color="auto"/>
            <w:left w:val="none" w:sz="0" w:space="0" w:color="auto"/>
            <w:bottom w:val="none" w:sz="0" w:space="0" w:color="auto"/>
            <w:right w:val="none" w:sz="0" w:space="0" w:color="auto"/>
          </w:divBdr>
        </w:div>
        <w:div w:id="1091513129">
          <w:marLeft w:val="0"/>
          <w:marRight w:val="0"/>
          <w:marTop w:val="0"/>
          <w:marBottom w:val="0"/>
          <w:divBdr>
            <w:top w:val="none" w:sz="0" w:space="0" w:color="auto"/>
            <w:left w:val="none" w:sz="0" w:space="0" w:color="auto"/>
            <w:bottom w:val="none" w:sz="0" w:space="0" w:color="auto"/>
            <w:right w:val="none" w:sz="0" w:space="0" w:color="auto"/>
          </w:divBdr>
          <w:divsChild>
            <w:div w:id="1697195272">
              <w:marLeft w:val="0"/>
              <w:marRight w:val="0"/>
              <w:marTop w:val="0"/>
              <w:marBottom w:val="0"/>
              <w:divBdr>
                <w:top w:val="none" w:sz="0" w:space="0" w:color="auto"/>
                <w:left w:val="none" w:sz="0" w:space="0" w:color="auto"/>
                <w:bottom w:val="none" w:sz="0" w:space="0" w:color="auto"/>
                <w:right w:val="none" w:sz="0" w:space="0" w:color="auto"/>
              </w:divBdr>
            </w:div>
          </w:divsChild>
        </w:div>
        <w:div w:id="370692792">
          <w:marLeft w:val="0"/>
          <w:marRight w:val="0"/>
          <w:marTop w:val="300"/>
          <w:marBottom w:val="0"/>
          <w:divBdr>
            <w:top w:val="none" w:sz="0" w:space="0" w:color="auto"/>
            <w:left w:val="none" w:sz="0" w:space="0" w:color="auto"/>
            <w:bottom w:val="none" w:sz="0" w:space="0" w:color="auto"/>
            <w:right w:val="none" w:sz="0" w:space="0" w:color="auto"/>
          </w:divBdr>
          <w:divsChild>
            <w:div w:id="289558340">
              <w:marLeft w:val="0"/>
              <w:marRight w:val="0"/>
              <w:marTop w:val="0"/>
              <w:marBottom w:val="0"/>
              <w:divBdr>
                <w:top w:val="none" w:sz="0" w:space="0" w:color="auto"/>
                <w:left w:val="none" w:sz="0" w:space="0" w:color="auto"/>
                <w:bottom w:val="none" w:sz="0" w:space="0" w:color="auto"/>
                <w:right w:val="none" w:sz="0" w:space="0" w:color="auto"/>
              </w:divBdr>
              <w:divsChild>
                <w:div w:id="132142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57856">
          <w:marLeft w:val="0"/>
          <w:marRight w:val="0"/>
          <w:marTop w:val="300"/>
          <w:marBottom w:val="0"/>
          <w:divBdr>
            <w:top w:val="none" w:sz="0" w:space="0" w:color="auto"/>
            <w:left w:val="none" w:sz="0" w:space="0" w:color="auto"/>
            <w:bottom w:val="none" w:sz="0" w:space="0" w:color="auto"/>
            <w:right w:val="none" w:sz="0" w:space="0" w:color="auto"/>
          </w:divBdr>
          <w:divsChild>
            <w:div w:id="285544307">
              <w:marLeft w:val="0"/>
              <w:marRight w:val="0"/>
              <w:marTop w:val="0"/>
              <w:marBottom w:val="0"/>
              <w:divBdr>
                <w:top w:val="none" w:sz="0" w:space="0" w:color="auto"/>
                <w:left w:val="none" w:sz="0" w:space="0" w:color="auto"/>
                <w:bottom w:val="none" w:sz="0" w:space="0" w:color="auto"/>
                <w:right w:val="none" w:sz="0" w:space="0" w:color="auto"/>
              </w:divBdr>
              <w:divsChild>
                <w:div w:id="14296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882449">
          <w:marLeft w:val="0"/>
          <w:marRight w:val="0"/>
          <w:marTop w:val="300"/>
          <w:marBottom w:val="0"/>
          <w:divBdr>
            <w:top w:val="none" w:sz="0" w:space="0" w:color="auto"/>
            <w:left w:val="none" w:sz="0" w:space="0" w:color="auto"/>
            <w:bottom w:val="none" w:sz="0" w:space="0" w:color="auto"/>
            <w:right w:val="none" w:sz="0" w:space="0" w:color="auto"/>
          </w:divBdr>
          <w:divsChild>
            <w:div w:id="1134253804">
              <w:marLeft w:val="0"/>
              <w:marRight w:val="0"/>
              <w:marTop w:val="0"/>
              <w:marBottom w:val="0"/>
              <w:divBdr>
                <w:top w:val="none" w:sz="0" w:space="0" w:color="auto"/>
                <w:left w:val="none" w:sz="0" w:space="0" w:color="auto"/>
                <w:bottom w:val="none" w:sz="0" w:space="0" w:color="auto"/>
                <w:right w:val="none" w:sz="0" w:space="0" w:color="auto"/>
              </w:divBdr>
              <w:divsChild>
                <w:div w:id="733816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80725">
          <w:marLeft w:val="0"/>
          <w:marRight w:val="0"/>
          <w:marTop w:val="300"/>
          <w:marBottom w:val="0"/>
          <w:divBdr>
            <w:top w:val="none" w:sz="0" w:space="0" w:color="auto"/>
            <w:left w:val="none" w:sz="0" w:space="0" w:color="auto"/>
            <w:bottom w:val="none" w:sz="0" w:space="0" w:color="auto"/>
            <w:right w:val="none" w:sz="0" w:space="0" w:color="auto"/>
          </w:divBdr>
          <w:divsChild>
            <w:div w:id="771243438">
              <w:marLeft w:val="0"/>
              <w:marRight w:val="0"/>
              <w:marTop w:val="0"/>
              <w:marBottom w:val="0"/>
              <w:divBdr>
                <w:top w:val="none" w:sz="0" w:space="0" w:color="auto"/>
                <w:left w:val="none" w:sz="0" w:space="0" w:color="auto"/>
                <w:bottom w:val="none" w:sz="0" w:space="0" w:color="auto"/>
                <w:right w:val="none" w:sz="0" w:space="0" w:color="auto"/>
              </w:divBdr>
              <w:divsChild>
                <w:div w:id="151244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5935474">
      <w:bodyDiv w:val="1"/>
      <w:marLeft w:val="0"/>
      <w:marRight w:val="0"/>
      <w:marTop w:val="0"/>
      <w:marBottom w:val="0"/>
      <w:divBdr>
        <w:top w:val="none" w:sz="0" w:space="0" w:color="auto"/>
        <w:left w:val="none" w:sz="0" w:space="0" w:color="auto"/>
        <w:bottom w:val="none" w:sz="0" w:space="0" w:color="auto"/>
        <w:right w:val="none" w:sz="0" w:space="0" w:color="auto"/>
      </w:divBdr>
      <w:divsChild>
        <w:div w:id="1624800321">
          <w:marLeft w:val="0"/>
          <w:marRight w:val="0"/>
          <w:marTop w:val="0"/>
          <w:marBottom w:val="0"/>
          <w:divBdr>
            <w:top w:val="none" w:sz="0" w:space="0" w:color="auto"/>
            <w:left w:val="none" w:sz="0" w:space="0" w:color="auto"/>
            <w:bottom w:val="none" w:sz="0" w:space="0" w:color="auto"/>
            <w:right w:val="none" w:sz="0" w:space="0" w:color="auto"/>
          </w:divBdr>
        </w:div>
        <w:div w:id="802427641">
          <w:marLeft w:val="0"/>
          <w:marRight w:val="0"/>
          <w:marTop w:val="0"/>
          <w:marBottom w:val="0"/>
          <w:divBdr>
            <w:top w:val="none" w:sz="0" w:space="0" w:color="auto"/>
            <w:left w:val="none" w:sz="0" w:space="0" w:color="auto"/>
            <w:bottom w:val="none" w:sz="0" w:space="0" w:color="auto"/>
            <w:right w:val="none" w:sz="0" w:space="0" w:color="auto"/>
          </w:divBdr>
          <w:divsChild>
            <w:div w:id="1831671310">
              <w:marLeft w:val="0"/>
              <w:marRight w:val="0"/>
              <w:marTop w:val="0"/>
              <w:marBottom w:val="0"/>
              <w:divBdr>
                <w:top w:val="none" w:sz="0" w:space="0" w:color="auto"/>
                <w:left w:val="none" w:sz="0" w:space="0" w:color="auto"/>
                <w:bottom w:val="none" w:sz="0" w:space="0" w:color="auto"/>
                <w:right w:val="none" w:sz="0" w:space="0" w:color="auto"/>
              </w:divBdr>
            </w:div>
          </w:divsChild>
        </w:div>
        <w:div w:id="1804497359">
          <w:marLeft w:val="0"/>
          <w:marRight w:val="0"/>
          <w:marTop w:val="0"/>
          <w:marBottom w:val="0"/>
          <w:divBdr>
            <w:top w:val="none" w:sz="0" w:space="0" w:color="auto"/>
            <w:left w:val="none" w:sz="0" w:space="0" w:color="auto"/>
            <w:bottom w:val="none" w:sz="0" w:space="0" w:color="auto"/>
            <w:right w:val="none" w:sz="0" w:space="0" w:color="auto"/>
          </w:divBdr>
        </w:div>
        <w:div w:id="1598445813">
          <w:marLeft w:val="0"/>
          <w:marRight w:val="0"/>
          <w:marTop w:val="0"/>
          <w:marBottom w:val="0"/>
          <w:divBdr>
            <w:top w:val="none" w:sz="0" w:space="0" w:color="auto"/>
            <w:left w:val="none" w:sz="0" w:space="0" w:color="auto"/>
            <w:bottom w:val="none" w:sz="0" w:space="0" w:color="auto"/>
            <w:right w:val="none" w:sz="0" w:space="0" w:color="auto"/>
          </w:divBdr>
          <w:divsChild>
            <w:div w:id="1101292160">
              <w:marLeft w:val="0"/>
              <w:marRight w:val="0"/>
              <w:marTop w:val="0"/>
              <w:marBottom w:val="0"/>
              <w:divBdr>
                <w:top w:val="none" w:sz="0" w:space="0" w:color="auto"/>
                <w:left w:val="none" w:sz="0" w:space="0" w:color="auto"/>
                <w:bottom w:val="none" w:sz="0" w:space="0" w:color="auto"/>
                <w:right w:val="none" w:sz="0" w:space="0" w:color="auto"/>
              </w:divBdr>
            </w:div>
          </w:divsChild>
        </w:div>
        <w:div w:id="1201747656">
          <w:marLeft w:val="0"/>
          <w:marRight w:val="0"/>
          <w:marTop w:val="0"/>
          <w:marBottom w:val="0"/>
          <w:divBdr>
            <w:top w:val="none" w:sz="0" w:space="0" w:color="auto"/>
            <w:left w:val="none" w:sz="0" w:space="0" w:color="auto"/>
            <w:bottom w:val="none" w:sz="0" w:space="0" w:color="auto"/>
            <w:right w:val="none" w:sz="0" w:space="0" w:color="auto"/>
          </w:divBdr>
        </w:div>
        <w:div w:id="663820437">
          <w:marLeft w:val="0"/>
          <w:marRight w:val="0"/>
          <w:marTop w:val="0"/>
          <w:marBottom w:val="0"/>
          <w:divBdr>
            <w:top w:val="none" w:sz="0" w:space="0" w:color="auto"/>
            <w:left w:val="none" w:sz="0" w:space="0" w:color="auto"/>
            <w:bottom w:val="none" w:sz="0" w:space="0" w:color="auto"/>
            <w:right w:val="none" w:sz="0" w:space="0" w:color="auto"/>
          </w:divBdr>
          <w:divsChild>
            <w:div w:id="937181083">
              <w:marLeft w:val="0"/>
              <w:marRight w:val="0"/>
              <w:marTop w:val="0"/>
              <w:marBottom w:val="0"/>
              <w:divBdr>
                <w:top w:val="none" w:sz="0" w:space="0" w:color="auto"/>
                <w:left w:val="none" w:sz="0" w:space="0" w:color="auto"/>
                <w:bottom w:val="none" w:sz="0" w:space="0" w:color="auto"/>
                <w:right w:val="none" w:sz="0" w:space="0" w:color="auto"/>
              </w:divBdr>
            </w:div>
          </w:divsChild>
        </w:div>
        <w:div w:id="637028828">
          <w:marLeft w:val="0"/>
          <w:marRight w:val="0"/>
          <w:marTop w:val="0"/>
          <w:marBottom w:val="0"/>
          <w:divBdr>
            <w:top w:val="none" w:sz="0" w:space="0" w:color="auto"/>
            <w:left w:val="none" w:sz="0" w:space="0" w:color="auto"/>
            <w:bottom w:val="none" w:sz="0" w:space="0" w:color="auto"/>
            <w:right w:val="none" w:sz="0" w:space="0" w:color="auto"/>
          </w:divBdr>
        </w:div>
        <w:div w:id="1609894378">
          <w:marLeft w:val="0"/>
          <w:marRight w:val="0"/>
          <w:marTop w:val="0"/>
          <w:marBottom w:val="0"/>
          <w:divBdr>
            <w:top w:val="none" w:sz="0" w:space="0" w:color="auto"/>
            <w:left w:val="none" w:sz="0" w:space="0" w:color="auto"/>
            <w:bottom w:val="none" w:sz="0" w:space="0" w:color="auto"/>
            <w:right w:val="none" w:sz="0" w:space="0" w:color="auto"/>
          </w:divBdr>
          <w:divsChild>
            <w:div w:id="343870083">
              <w:marLeft w:val="0"/>
              <w:marRight w:val="0"/>
              <w:marTop w:val="0"/>
              <w:marBottom w:val="0"/>
              <w:divBdr>
                <w:top w:val="none" w:sz="0" w:space="0" w:color="auto"/>
                <w:left w:val="none" w:sz="0" w:space="0" w:color="auto"/>
                <w:bottom w:val="none" w:sz="0" w:space="0" w:color="auto"/>
                <w:right w:val="none" w:sz="0" w:space="0" w:color="auto"/>
              </w:divBdr>
            </w:div>
          </w:divsChild>
        </w:div>
        <w:div w:id="1381444383">
          <w:marLeft w:val="0"/>
          <w:marRight w:val="0"/>
          <w:marTop w:val="0"/>
          <w:marBottom w:val="0"/>
          <w:divBdr>
            <w:top w:val="none" w:sz="0" w:space="0" w:color="auto"/>
            <w:left w:val="none" w:sz="0" w:space="0" w:color="auto"/>
            <w:bottom w:val="none" w:sz="0" w:space="0" w:color="auto"/>
            <w:right w:val="none" w:sz="0" w:space="0" w:color="auto"/>
          </w:divBdr>
        </w:div>
        <w:div w:id="872156956">
          <w:marLeft w:val="0"/>
          <w:marRight w:val="0"/>
          <w:marTop w:val="0"/>
          <w:marBottom w:val="0"/>
          <w:divBdr>
            <w:top w:val="none" w:sz="0" w:space="0" w:color="auto"/>
            <w:left w:val="none" w:sz="0" w:space="0" w:color="auto"/>
            <w:bottom w:val="none" w:sz="0" w:space="0" w:color="auto"/>
            <w:right w:val="none" w:sz="0" w:space="0" w:color="auto"/>
          </w:divBdr>
          <w:divsChild>
            <w:div w:id="1273827367">
              <w:marLeft w:val="0"/>
              <w:marRight w:val="0"/>
              <w:marTop w:val="0"/>
              <w:marBottom w:val="0"/>
              <w:divBdr>
                <w:top w:val="none" w:sz="0" w:space="0" w:color="auto"/>
                <w:left w:val="none" w:sz="0" w:space="0" w:color="auto"/>
                <w:bottom w:val="none" w:sz="0" w:space="0" w:color="auto"/>
                <w:right w:val="none" w:sz="0" w:space="0" w:color="auto"/>
              </w:divBdr>
            </w:div>
          </w:divsChild>
        </w:div>
        <w:div w:id="1078677556">
          <w:marLeft w:val="0"/>
          <w:marRight w:val="0"/>
          <w:marTop w:val="0"/>
          <w:marBottom w:val="0"/>
          <w:divBdr>
            <w:top w:val="none" w:sz="0" w:space="0" w:color="auto"/>
            <w:left w:val="none" w:sz="0" w:space="0" w:color="auto"/>
            <w:bottom w:val="none" w:sz="0" w:space="0" w:color="auto"/>
            <w:right w:val="none" w:sz="0" w:space="0" w:color="auto"/>
          </w:divBdr>
        </w:div>
        <w:div w:id="633755551">
          <w:marLeft w:val="0"/>
          <w:marRight w:val="0"/>
          <w:marTop w:val="0"/>
          <w:marBottom w:val="0"/>
          <w:divBdr>
            <w:top w:val="none" w:sz="0" w:space="0" w:color="auto"/>
            <w:left w:val="none" w:sz="0" w:space="0" w:color="auto"/>
            <w:bottom w:val="none" w:sz="0" w:space="0" w:color="auto"/>
            <w:right w:val="none" w:sz="0" w:space="0" w:color="auto"/>
          </w:divBdr>
          <w:divsChild>
            <w:div w:id="1756439405">
              <w:marLeft w:val="0"/>
              <w:marRight w:val="0"/>
              <w:marTop w:val="0"/>
              <w:marBottom w:val="0"/>
              <w:divBdr>
                <w:top w:val="none" w:sz="0" w:space="0" w:color="auto"/>
                <w:left w:val="none" w:sz="0" w:space="0" w:color="auto"/>
                <w:bottom w:val="none" w:sz="0" w:space="0" w:color="auto"/>
                <w:right w:val="none" w:sz="0" w:space="0" w:color="auto"/>
              </w:divBdr>
            </w:div>
          </w:divsChild>
        </w:div>
        <w:div w:id="30810905">
          <w:marLeft w:val="0"/>
          <w:marRight w:val="0"/>
          <w:marTop w:val="0"/>
          <w:marBottom w:val="0"/>
          <w:divBdr>
            <w:top w:val="none" w:sz="0" w:space="0" w:color="auto"/>
            <w:left w:val="none" w:sz="0" w:space="0" w:color="auto"/>
            <w:bottom w:val="none" w:sz="0" w:space="0" w:color="auto"/>
            <w:right w:val="none" w:sz="0" w:space="0" w:color="auto"/>
          </w:divBdr>
        </w:div>
        <w:div w:id="1071660887">
          <w:marLeft w:val="0"/>
          <w:marRight w:val="0"/>
          <w:marTop w:val="0"/>
          <w:marBottom w:val="0"/>
          <w:divBdr>
            <w:top w:val="none" w:sz="0" w:space="0" w:color="auto"/>
            <w:left w:val="none" w:sz="0" w:space="0" w:color="auto"/>
            <w:bottom w:val="none" w:sz="0" w:space="0" w:color="auto"/>
            <w:right w:val="none" w:sz="0" w:space="0" w:color="auto"/>
          </w:divBdr>
          <w:divsChild>
            <w:div w:id="179204863">
              <w:marLeft w:val="0"/>
              <w:marRight w:val="0"/>
              <w:marTop w:val="0"/>
              <w:marBottom w:val="0"/>
              <w:divBdr>
                <w:top w:val="none" w:sz="0" w:space="0" w:color="auto"/>
                <w:left w:val="none" w:sz="0" w:space="0" w:color="auto"/>
                <w:bottom w:val="none" w:sz="0" w:space="0" w:color="auto"/>
                <w:right w:val="none" w:sz="0" w:space="0" w:color="auto"/>
              </w:divBdr>
            </w:div>
          </w:divsChild>
        </w:div>
        <w:div w:id="1857380489">
          <w:marLeft w:val="0"/>
          <w:marRight w:val="0"/>
          <w:marTop w:val="300"/>
          <w:marBottom w:val="0"/>
          <w:divBdr>
            <w:top w:val="none" w:sz="0" w:space="0" w:color="auto"/>
            <w:left w:val="none" w:sz="0" w:space="0" w:color="auto"/>
            <w:bottom w:val="none" w:sz="0" w:space="0" w:color="auto"/>
            <w:right w:val="none" w:sz="0" w:space="0" w:color="auto"/>
          </w:divBdr>
          <w:divsChild>
            <w:div w:id="347100032">
              <w:marLeft w:val="0"/>
              <w:marRight w:val="0"/>
              <w:marTop w:val="0"/>
              <w:marBottom w:val="0"/>
              <w:divBdr>
                <w:top w:val="none" w:sz="0" w:space="0" w:color="auto"/>
                <w:left w:val="none" w:sz="0" w:space="0" w:color="auto"/>
                <w:bottom w:val="none" w:sz="0" w:space="0" w:color="auto"/>
                <w:right w:val="none" w:sz="0" w:space="0" w:color="auto"/>
              </w:divBdr>
              <w:divsChild>
                <w:div w:id="2076732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94951">
          <w:marLeft w:val="0"/>
          <w:marRight w:val="0"/>
          <w:marTop w:val="300"/>
          <w:marBottom w:val="0"/>
          <w:divBdr>
            <w:top w:val="none" w:sz="0" w:space="0" w:color="auto"/>
            <w:left w:val="none" w:sz="0" w:space="0" w:color="auto"/>
            <w:bottom w:val="none" w:sz="0" w:space="0" w:color="auto"/>
            <w:right w:val="none" w:sz="0" w:space="0" w:color="auto"/>
          </w:divBdr>
          <w:divsChild>
            <w:div w:id="1003776760">
              <w:marLeft w:val="0"/>
              <w:marRight w:val="0"/>
              <w:marTop w:val="0"/>
              <w:marBottom w:val="0"/>
              <w:divBdr>
                <w:top w:val="none" w:sz="0" w:space="0" w:color="auto"/>
                <w:left w:val="none" w:sz="0" w:space="0" w:color="auto"/>
                <w:bottom w:val="none" w:sz="0" w:space="0" w:color="auto"/>
                <w:right w:val="none" w:sz="0" w:space="0" w:color="auto"/>
              </w:divBdr>
              <w:divsChild>
                <w:div w:id="37566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449077">
          <w:marLeft w:val="0"/>
          <w:marRight w:val="0"/>
          <w:marTop w:val="300"/>
          <w:marBottom w:val="0"/>
          <w:divBdr>
            <w:top w:val="none" w:sz="0" w:space="0" w:color="auto"/>
            <w:left w:val="none" w:sz="0" w:space="0" w:color="auto"/>
            <w:bottom w:val="none" w:sz="0" w:space="0" w:color="auto"/>
            <w:right w:val="none" w:sz="0" w:space="0" w:color="auto"/>
          </w:divBdr>
          <w:divsChild>
            <w:div w:id="1643774294">
              <w:marLeft w:val="0"/>
              <w:marRight w:val="0"/>
              <w:marTop w:val="0"/>
              <w:marBottom w:val="0"/>
              <w:divBdr>
                <w:top w:val="none" w:sz="0" w:space="0" w:color="auto"/>
                <w:left w:val="none" w:sz="0" w:space="0" w:color="auto"/>
                <w:bottom w:val="none" w:sz="0" w:space="0" w:color="auto"/>
                <w:right w:val="none" w:sz="0" w:space="0" w:color="auto"/>
              </w:divBdr>
              <w:divsChild>
                <w:div w:id="151449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2040">
          <w:marLeft w:val="0"/>
          <w:marRight w:val="0"/>
          <w:marTop w:val="300"/>
          <w:marBottom w:val="0"/>
          <w:divBdr>
            <w:top w:val="none" w:sz="0" w:space="0" w:color="auto"/>
            <w:left w:val="none" w:sz="0" w:space="0" w:color="auto"/>
            <w:bottom w:val="none" w:sz="0" w:space="0" w:color="auto"/>
            <w:right w:val="none" w:sz="0" w:space="0" w:color="auto"/>
          </w:divBdr>
          <w:divsChild>
            <w:div w:id="1102604934">
              <w:marLeft w:val="0"/>
              <w:marRight w:val="0"/>
              <w:marTop w:val="0"/>
              <w:marBottom w:val="0"/>
              <w:divBdr>
                <w:top w:val="none" w:sz="0" w:space="0" w:color="auto"/>
                <w:left w:val="none" w:sz="0" w:space="0" w:color="auto"/>
                <w:bottom w:val="none" w:sz="0" w:space="0" w:color="auto"/>
                <w:right w:val="none" w:sz="0" w:space="0" w:color="auto"/>
              </w:divBdr>
              <w:divsChild>
                <w:div w:id="21255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821124">
      <w:bodyDiv w:val="1"/>
      <w:marLeft w:val="0"/>
      <w:marRight w:val="0"/>
      <w:marTop w:val="0"/>
      <w:marBottom w:val="0"/>
      <w:divBdr>
        <w:top w:val="none" w:sz="0" w:space="0" w:color="auto"/>
        <w:left w:val="none" w:sz="0" w:space="0" w:color="auto"/>
        <w:bottom w:val="none" w:sz="0" w:space="0" w:color="auto"/>
        <w:right w:val="none" w:sz="0" w:space="0" w:color="auto"/>
      </w:divBdr>
      <w:divsChild>
        <w:div w:id="811946250">
          <w:marLeft w:val="0"/>
          <w:marRight w:val="0"/>
          <w:marTop w:val="0"/>
          <w:marBottom w:val="0"/>
          <w:divBdr>
            <w:top w:val="none" w:sz="0" w:space="0" w:color="auto"/>
            <w:left w:val="none" w:sz="0" w:space="0" w:color="auto"/>
            <w:bottom w:val="none" w:sz="0" w:space="0" w:color="auto"/>
            <w:right w:val="none" w:sz="0" w:space="0" w:color="auto"/>
          </w:divBdr>
        </w:div>
        <w:div w:id="706880534">
          <w:marLeft w:val="0"/>
          <w:marRight w:val="0"/>
          <w:marTop w:val="0"/>
          <w:marBottom w:val="0"/>
          <w:divBdr>
            <w:top w:val="none" w:sz="0" w:space="0" w:color="auto"/>
            <w:left w:val="none" w:sz="0" w:space="0" w:color="auto"/>
            <w:bottom w:val="none" w:sz="0" w:space="0" w:color="auto"/>
            <w:right w:val="none" w:sz="0" w:space="0" w:color="auto"/>
          </w:divBdr>
          <w:divsChild>
            <w:div w:id="423721787">
              <w:marLeft w:val="0"/>
              <w:marRight w:val="0"/>
              <w:marTop w:val="0"/>
              <w:marBottom w:val="0"/>
              <w:divBdr>
                <w:top w:val="none" w:sz="0" w:space="0" w:color="auto"/>
                <w:left w:val="none" w:sz="0" w:space="0" w:color="auto"/>
                <w:bottom w:val="none" w:sz="0" w:space="0" w:color="auto"/>
                <w:right w:val="none" w:sz="0" w:space="0" w:color="auto"/>
              </w:divBdr>
            </w:div>
          </w:divsChild>
        </w:div>
        <w:div w:id="1844936197">
          <w:marLeft w:val="0"/>
          <w:marRight w:val="0"/>
          <w:marTop w:val="0"/>
          <w:marBottom w:val="0"/>
          <w:divBdr>
            <w:top w:val="none" w:sz="0" w:space="0" w:color="auto"/>
            <w:left w:val="none" w:sz="0" w:space="0" w:color="auto"/>
            <w:bottom w:val="none" w:sz="0" w:space="0" w:color="auto"/>
            <w:right w:val="none" w:sz="0" w:space="0" w:color="auto"/>
          </w:divBdr>
        </w:div>
        <w:div w:id="1873762646">
          <w:marLeft w:val="0"/>
          <w:marRight w:val="0"/>
          <w:marTop w:val="0"/>
          <w:marBottom w:val="0"/>
          <w:divBdr>
            <w:top w:val="none" w:sz="0" w:space="0" w:color="auto"/>
            <w:left w:val="none" w:sz="0" w:space="0" w:color="auto"/>
            <w:bottom w:val="none" w:sz="0" w:space="0" w:color="auto"/>
            <w:right w:val="none" w:sz="0" w:space="0" w:color="auto"/>
          </w:divBdr>
          <w:divsChild>
            <w:div w:id="1008366456">
              <w:marLeft w:val="0"/>
              <w:marRight w:val="0"/>
              <w:marTop w:val="0"/>
              <w:marBottom w:val="0"/>
              <w:divBdr>
                <w:top w:val="none" w:sz="0" w:space="0" w:color="auto"/>
                <w:left w:val="none" w:sz="0" w:space="0" w:color="auto"/>
                <w:bottom w:val="none" w:sz="0" w:space="0" w:color="auto"/>
                <w:right w:val="none" w:sz="0" w:space="0" w:color="auto"/>
              </w:divBdr>
            </w:div>
          </w:divsChild>
        </w:div>
        <w:div w:id="1464958106">
          <w:marLeft w:val="0"/>
          <w:marRight w:val="0"/>
          <w:marTop w:val="0"/>
          <w:marBottom w:val="0"/>
          <w:divBdr>
            <w:top w:val="none" w:sz="0" w:space="0" w:color="auto"/>
            <w:left w:val="none" w:sz="0" w:space="0" w:color="auto"/>
            <w:bottom w:val="none" w:sz="0" w:space="0" w:color="auto"/>
            <w:right w:val="none" w:sz="0" w:space="0" w:color="auto"/>
          </w:divBdr>
        </w:div>
        <w:div w:id="1394694544">
          <w:marLeft w:val="0"/>
          <w:marRight w:val="0"/>
          <w:marTop w:val="0"/>
          <w:marBottom w:val="0"/>
          <w:divBdr>
            <w:top w:val="none" w:sz="0" w:space="0" w:color="auto"/>
            <w:left w:val="none" w:sz="0" w:space="0" w:color="auto"/>
            <w:bottom w:val="none" w:sz="0" w:space="0" w:color="auto"/>
            <w:right w:val="none" w:sz="0" w:space="0" w:color="auto"/>
          </w:divBdr>
          <w:divsChild>
            <w:div w:id="1155411046">
              <w:marLeft w:val="0"/>
              <w:marRight w:val="0"/>
              <w:marTop w:val="0"/>
              <w:marBottom w:val="0"/>
              <w:divBdr>
                <w:top w:val="none" w:sz="0" w:space="0" w:color="auto"/>
                <w:left w:val="none" w:sz="0" w:space="0" w:color="auto"/>
                <w:bottom w:val="none" w:sz="0" w:space="0" w:color="auto"/>
                <w:right w:val="none" w:sz="0" w:space="0" w:color="auto"/>
              </w:divBdr>
            </w:div>
          </w:divsChild>
        </w:div>
        <w:div w:id="431051475">
          <w:marLeft w:val="0"/>
          <w:marRight w:val="0"/>
          <w:marTop w:val="0"/>
          <w:marBottom w:val="0"/>
          <w:divBdr>
            <w:top w:val="none" w:sz="0" w:space="0" w:color="auto"/>
            <w:left w:val="none" w:sz="0" w:space="0" w:color="auto"/>
            <w:bottom w:val="none" w:sz="0" w:space="0" w:color="auto"/>
            <w:right w:val="none" w:sz="0" w:space="0" w:color="auto"/>
          </w:divBdr>
        </w:div>
        <w:div w:id="1245069014">
          <w:marLeft w:val="0"/>
          <w:marRight w:val="0"/>
          <w:marTop w:val="0"/>
          <w:marBottom w:val="0"/>
          <w:divBdr>
            <w:top w:val="none" w:sz="0" w:space="0" w:color="auto"/>
            <w:left w:val="none" w:sz="0" w:space="0" w:color="auto"/>
            <w:bottom w:val="none" w:sz="0" w:space="0" w:color="auto"/>
            <w:right w:val="none" w:sz="0" w:space="0" w:color="auto"/>
          </w:divBdr>
          <w:divsChild>
            <w:div w:id="76560446">
              <w:marLeft w:val="0"/>
              <w:marRight w:val="0"/>
              <w:marTop w:val="0"/>
              <w:marBottom w:val="0"/>
              <w:divBdr>
                <w:top w:val="none" w:sz="0" w:space="0" w:color="auto"/>
                <w:left w:val="none" w:sz="0" w:space="0" w:color="auto"/>
                <w:bottom w:val="none" w:sz="0" w:space="0" w:color="auto"/>
                <w:right w:val="none" w:sz="0" w:space="0" w:color="auto"/>
              </w:divBdr>
            </w:div>
          </w:divsChild>
        </w:div>
        <w:div w:id="1010335232">
          <w:marLeft w:val="0"/>
          <w:marRight w:val="0"/>
          <w:marTop w:val="0"/>
          <w:marBottom w:val="0"/>
          <w:divBdr>
            <w:top w:val="none" w:sz="0" w:space="0" w:color="auto"/>
            <w:left w:val="none" w:sz="0" w:space="0" w:color="auto"/>
            <w:bottom w:val="none" w:sz="0" w:space="0" w:color="auto"/>
            <w:right w:val="none" w:sz="0" w:space="0" w:color="auto"/>
          </w:divBdr>
        </w:div>
        <w:div w:id="317878351">
          <w:marLeft w:val="0"/>
          <w:marRight w:val="0"/>
          <w:marTop w:val="0"/>
          <w:marBottom w:val="0"/>
          <w:divBdr>
            <w:top w:val="none" w:sz="0" w:space="0" w:color="auto"/>
            <w:left w:val="none" w:sz="0" w:space="0" w:color="auto"/>
            <w:bottom w:val="none" w:sz="0" w:space="0" w:color="auto"/>
            <w:right w:val="none" w:sz="0" w:space="0" w:color="auto"/>
          </w:divBdr>
          <w:divsChild>
            <w:div w:id="1875538916">
              <w:marLeft w:val="0"/>
              <w:marRight w:val="0"/>
              <w:marTop w:val="0"/>
              <w:marBottom w:val="0"/>
              <w:divBdr>
                <w:top w:val="none" w:sz="0" w:space="0" w:color="auto"/>
                <w:left w:val="none" w:sz="0" w:space="0" w:color="auto"/>
                <w:bottom w:val="none" w:sz="0" w:space="0" w:color="auto"/>
                <w:right w:val="none" w:sz="0" w:space="0" w:color="auto"/>
              </w:divBdr>
            </w:div>
          </w:divsChild>
        </w:div>
        <w:div w:id="1088769147">
          <w:marLeft w:val="0"/>
          <w:marRight w:val="0"/>
          <w:marTop w:val="0"/>
          <w:marBottom w:val="0"/>
          <w:divBdr>
            <w:top w:val="none" w:sz="0" w:space="0" w:color="auto"/>
            <w:left w:val="none" w:sz="0" w:space="0" w:color="auto"/>
            <w:bottom w:val="none" w:sz="0" w:space="0" w:color="auto"/>
            <w:right w:val="none" w:sz="0" w:space="0" w:color="auto"/>
          </w:divBdr>
        </w:div>
        <w:div w:id="736128852">
          <w:marLeft w:val="0"/>
          <w:marRight w:val="0"/>
          <w:marTop w:val="0"/>
          <w:marBottom w:val="0"/>
          <w:divBdr>
            <w:top w:val="none" w:sz="0" w:space="0" w:color="auto"/>
            <w:left w:val="none" w:sz="0" w:space="0" w:color="auto"/>
            <w:bottom w:val="none" w:sz="0" w:space="0" w:color="auto"/>
            <w:right w:val="none" w:sz="0" w:space="0" w:color="auto"/>
          </w:divBdr>
          <w:divsChild>
            <w:div w:id="586310430">
              <w:marLeft w:val="0"/>
              <w:marRight w:val="0"/>
              <w:marTop w:val="0"/>
              <w:marBottom w:val="0"/>
              <w:divBdr>
                <w:top w:val="none" w:sz="0" w:space="0" w:color="auto"/>
                <w:left w:val="none" w:sz="0" w:space="0" w:color="auto"/>
                <w:bottom w:val="none" w:sz="0" w:space="0" w:color="auto"/>
                <w:right w:val="none" w:sz="0" w:space="0" w:color="auto"/>
              </w:divBdr>
            </w:div>
          </w:divsChild>
        </w:div>
        <w:div w:id="132524710">
          <w:marLeft w:val="0"/>
          <w:marRight w:val="0"/>
          <w:marTop w:val="0"/>
          <w:marBottom w:val="0"/>
          <w:divBdr>
            <w:top w:val="none" w:sz="0" w:space="0" w:color="auto"/>
            <w:left w:val="none" w:sz="0" w:space="0" w:color="auto"/>
            <w:bottom w:val="none" w:sz="0" w:space="0" w:color="auto"/>
            <w:right w:val="none" w:sz="0" w:space="0" w:color="auto"/>
          </w:divBdr>
        </w:div>
        <w:div w:id="393282800">
          <w:marLeft w:val="0"/>
          <w:marRight w:val="0"/>
          <w:marTop w:val="0"/>
          <w:marBottom w:val="0"/>
          <w:divBdr>
            <w:top w:val="none" w:sz="0" w:space="0" w:color="auto"/>
            <w:left w:val="none" w:sz="0" w:space="0" w:color="auto"/>
            <w:bottom w:val="none" w:sz="0" w:space="0" w:color="auto"/>
            <w:right w:val="none" w:sz="0" w:space="0" w:color="auto"/>
          </w:divBdr>
          <w:divsChild>
            <w:div w:id="950624840">
              <w:marLeft w:val="0"/>
              <w:marRight w:val="0"/>
              <w:marTop w:val="0"/>
              <w:marBottom w:val="0"/>
              <w:divBdr>
                <w:top w:val="none" w:sz="0" w:space="0" w:color="auto"/>
                <w:left w:val="none" w:sz="0" w:space="0" w:color="auto"/>
                <w:bottom w:val="none" w:sz="0" w:space="0" w:color="auto"/>
                <w:right w:val="none" w:sz="0" w:space="0" w:color="auto"/>
              </w:divBdr>
            </w:div>
          </w:divsChild>
        </w:div>
        <w:div w:id="1255939828">
          <w:marLeft w:val="0"/>
          <w:marRight w:val="0"/>
          <w:marTop w:val="300"/>
          <w:marBottom w:val="0"/>
          <w:divBdr>
            <w:top w:val="none" w:sz="0" w:space="0" w:color="auto"/>
            <w:left w:val="none" w:sz="0" w:space="0" w:color="auto"/>
            <w:bottom w:val="none" w:sz="0" w:space="0" w:color="auto"/>
            <w:right w:val="none" w:sz="0" w:space="0" w:color="auto"/>
          </w:divBdr>
          <w:divsChild>
            <w:div w:id="1163086838">
              <w:marLeft w:val="0"/>
              <w:marRight w:val="0"/>
              <w:marTop w:val="0"/>
              <w:marBottom w:val="0"/>
              <w:divBdr>
                <w:top w:val="none" w:sz="0" w:space="0" w:color="auto"/>
                <w:left w:val="none" w:sz="0" w:space="0" w:color="auto"/>
                <w:bottom w:val="none" w:sz="0" w:space="0" w:color="auto"/>
                <w:right w:val="none" w:sz="0" w:space="0" w:color="auto"/>
              </w:divBdr>
              <w:divsChild>
                <w:div w:id="191785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416855">
          <w:marLeft w:val="0"/>
          <w:marRight w:val="0"/>
          <w:marTop w:val="300"/>
          <w:marBottom w:val="0"/>
          <w:divBdr>
            <w:top w:val="none" w:sz="0" w:space="0" w:color="auto"/>
            <w:left w:val="none" w:sz="0" w:space="0" w:color="auto"/>
            <w:bottom w:val="none" w:sz="0" w:space="0" w:color="auto"/>
            <w:right w:val="none" w:sz="0" w:space="0" w:color="auto"/>
          </w:divBdr>
          <w:divsChild>
            <w:div w:id="992492003">
              <w:marLeft w:val="0"/>
              <w:marRight w:val="0"/>
              <w:marTop w:val="0"/>
              <w:marBottom w:val="0"/>
              <w:divBdr>
                <w:top w:val="none" w:sz="0" w:space="0" w:color="auto"/>
                <w:left w:val="none" w:sz="0" w:space="0" w:color="auto"/>
                <w:bottom w:val="none" w:sz="0" w:space="0" w:color="auto"/>
                <w:right w:val="none" w:sz="0" w:space="0" w:color="auto"/>
              </w:divBdr>
              <w:divsChild>
                <w:div w:id="26168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89356">
          <w:marLeft w:val="0"/>
          <w:marRight w:val="0"/>
          <w:marTop w:val="300"/>
          <w:marBottom w:val="0"/>
          <w:divBdr>
            <w:top w:val="none" w:sz="0" w:space="0" w:color="auto"/>
            <w:left w:val="none" w:sz="0" w:space="0" w:color="auto"/>
            <w:bottom w:val="none" w:sz="0" w:space="0" w:color="auto"/>
            <w:right w:val="none" w:sz="0" w:space="0" w:color="auto"/>
          </w:divBdr>
          <w:divsChild>
            <w:div w:id="711149203">
              <w:marLeft w:val="0"/>
              <w:marRight w:val="0"/>
              <w:marTop w:val="0"/>
              <w:marBottom w:val="0"/>
              <w:divBdr>
                <w:top w:val="none" w:sz="0" w:space="0" w:color="auto"/>
                <w:left w:val="none" w:sz="0" w:space="0" w:color="auto"/>
                <w:bottom w:val="none" w:sz="0" w:space="0" w:color="auto"/>
                <w:right w:val="none" w:sz="0" w:space="0" w:color="auto"/>
              </w:divBdr>
              <w:divsChild>
                <w:div w:id="91713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51052">
          <w:marLeft w:val="0"/>
          <w:marRight w:val="0"/>
          <w:marTop w:val="300"/>
          <w:marBottom w:val="0"/>
          <w:divBdr>
            <w:top w:val="none" w:sz="0" w:space="0" w:color="auto"/>
            <w:left w:val="none" w:sz="0" w:space="0" w:color="auto"/>
            <w:bottom w:val="none" w:sz="0" w:space="0" w:color="auto"/>
            <w:right w:val="none" w:sz="0" w:space="0" w:color="auto"/>
          </w:divBdr>
          <w:divsChild>
            <w:div w:id="1942376032">
              <w:marLeft w:val="0"/>
              <w:marRight w:val="0"/>
              <w:marTop w:val="0"/>
              <w:marBottom w:val="0"/>
              <w:divBdr>
                <w:top w:val="none" w:sz="0" w:space="0" w:color="auto"/>
                <w:left w:val="none" w:sz="0" w:space="0" w:color="auto"/>
                <w:bottom w:val="none" w:sz="0" w:space="0" w:color="auto"/>
                <w:right w:val="none" w:sz="0" w:space="0" w:color="auto"/>
              </w:divBdr>
              <w:divsChild>
                <w:div w:id="156410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130712">
      <w:bodyDiv w:val="1"/>
      <w:marLeft w:val="0"/>
      <w:marRight w:val="0"/>
      <w:marTop w:val="0"/>
      <w:marBottom w:val="0"/>
      <w:divBdr>
        <w:top w:val="none" w:sz="0" w:space="0" w:color="auto"/>
        <w:left w:val="none" w:sz="0" w:space="0" w:color="auto"/>
        <w:bottom w:val="none" w:sz="0" w:space="0" w:color="auto"/>
        <w:right w:val="none" w:sz="0" w:space="0" w:color="auto"/>
      </w:divBdr>
      <w:divsChild>
        <w:div w:id="2064406409">
          <w:marLeft w:val="0"/>
          <w:marRight w:val="0"/>
          <w:marTop w:val="0"/>
          <w:marBottom w:val="0"/>
          <w:divBdr>
            <w:top w:val="none" w:sz="0" w:space="0" w:color="auto"/>
            <w:left w:val="none" w:sz="0" w:space="0" w:color="auto"/>
            <w:bottom w:val="none" w:sz="0" w:space="0" w:color="auto"/>
            <w:right w:val="none" w:sz="0" w:space="0" w:color="auto"/>
          </w:divBdr>
        </w:div>
        <w:div w:id="790199784">
          <w:marLeft w:val="0"/>
          <w:marRight w:val="0"/>
          <w:marTop w:val="0"/>
          <w:marBottom w:val="0"/>
          <w:divBdr>
            <w:top w:val="none" w:sz="0" w:space="0" w:color="auto"/>
            <w:left w:val="none" w:sz="0" w:space="0" w:color="auto"/>
            <w:bottom w:val="none" w:sz="0" w:space="0" w:color="auto"/>
            <w:right w:val="none" w:sz="0" w:space="0" w:color="auto"/>
          </w:divBdr>
          <w:divsChild>
            <w:div w:id="1108115032">
              <w:marLeft w:val="0"/>
              <w:marRight w:val="0"/>
              <w:marTop w:val="0"/>
              <w:marBottom w:val="0"/>
              <w:divBdr>
                <w:top w:val="none" w:sz="0" w:space="0" w:color="auto"/>
                <w:left w:val="none" w:sz="0" w:space="0" w:color="auto"/>
                <w:bottom w:val="none" w:sz="0" w:space="0" w:color="auto"/>
                <w:right w:val="none" w:sz="0" w:space="0" w:color="auto"/>
              </w:divBdr>
            </w:div>
          </w:divsChild>
        </w:div>
        <w:div w:id="1499543916">
          <w:marLeft w:val="0"/>
          <w:marRight w:val="0"/>
          <w:marTop w:val="0"/>
          <w:marBottom w:val="0"/>
          <w:divBdr>
            <w:top w:val="none" w:sz="0" w:space="0" w:color="auto"/>
            <w:left w:val="none" w:sz="0" w:space="0" w:color="auto"/>
            <w:bottom w:val="none" w:sz="0" w:space="0" w:color="auto"/>
            <w:right w:val="none" w:sz="0" w:space="0" w:color="auto"/>
          </w:divBdr>
        </w:div>
        <w:div w:id="975138442">
          <w:marLeft w:val="0"/>
          <w:marRight w:val="0"/>
          <w:marTop w:val="0"/>
          <w:marBottom w:val="0"/>
          <w:divBdr>
            <w:top w:val="none" w:sz="0" w:space="0" w:color="auto"/>
            <w:left w:val="none" w:sz="0" w:space="0" w:color="auto"/>
            <w:bottom w:val="none" w:sz="0" w:space="0" w:color="auto"/>
            <w:right w:val="none" w:sz="0" w:space="0" w:color="auto"/>
          </w:divBdr>
          <w:divsChild>
            <w:div w:id="218979810">
              <w:marLeft w:val="0"/>
              <w:marRight w:val="0"/>
              <w:marTop w:val="0"/>
              <w:marBottom w:val="0"/>
              <w:divBdr>
                <w:top w:val="none" w:sz="0" w:space="0" w:color="auto"/>
                <w:left w:val="none" w:sz="0" w:space="0" w:color="auto"/>
                <w:bottom w:val="none" w:sz="0" w:space="0" w:color="auto"/>
                <w:right w:val="none" w:sz="0" w:space="0" w:color="auto"/>
              </w:divBdr>
            </w:div>
          </w:divsChild>
        </w:div>
        <w:div w:id="1294410634">
          <w:marLeft w:val="0"/>
          <w:marRight w:val="0"/>
          <w:marTop w:val="0"/>
          <w:marBottom w:val="0"/>
          <w:divBdr>
            <w:top w:val="none" w:sz="0" w:space="0" w:color="auto"/>
            <w:left w:val="none" w:sz="0" w:space="0" w:color="auto"/>
            <w:bottom w:val="none" w:sz="0" w:space="0" w:color="auto"/>
            <w:right w:val="none" w:sz="0" w:space="0" w:color="auto"/>
          </w:divBdr>
        </w:div>
        <w:div w:id="1380783041">
          <w:marLeft w:val="0"/>
          <w:marRight w:val="0"/>
          <w:marTop w:val="0"/>
          <w:marBottom w:val="0"/>
          <w:divBdr>
            <w:top w:val="none" w:sz="0" w:space="0" w:color="auto"/>
            <w:left w:val="none" w:sz="0" w:space="0" w:color="auto"/>
            <w:bottom w:val="none" w:sz="0" w:space="0" w:color="auto"/>
            <w:right w:val="none" w:sz="0" w:space="0" w:color="auto"/>
          </w:divBdr>
          <w:divsChild>
            <w:div w:id="61148917">
              <w:marLeft w:val="0"/>
              <w:marRight w:val="0"/>
              <w:marTop w:val="0"/>
              <w:marBottom w:val="0"/>
              <w:divBdr>
                <w:top w:val="none" w:sz="0" w:space="0" w:color="auto"/>
                <w:left w:val="none" w:sz="0" w:space="0" w:color="auto"/>
                <w:bottom w:val="none" w:sz="0" w:space="0" w:color="auto"/>
                <w:right w:val="none" w:sz="0" w:space="0" w:color="auto"/>
              </w:divBdr>
            </w:div>
          </w:divsChild>
        </w:div>
        <w:div w:id="1464158933">
          <w:marLeft w:val="0"/>
          <w:marRight w:val="0"/>
          <w:marTop w:val="0"/>
          <w:marBottom w:val="0"/>
          <w:divBdr>
            <w:top w:val="none" w:sz="0" w:space="0" w:color="auto"/>
            <w:left w:val="none" w:sz="0" w:space="0" w:color="auto"/>
            <w:bottom w:val="none" w:sz="0" w:space="0" w:color="auto"/>
            <w:right w:val="none" w:sz="0" w:space="0" w:color="auto"/>
          </w:divBdr>
        </w:div>
        <w:div w:id="1947343747">
          <w:marLeft w:val="0"/>
          <w:marRight w:val="0"/>
          <w:marTop w:val="0"/>
          <w:marBottom w:val="0"/>
          <w:divBdr>
            <w:top w:val="none" w:sz="0" w:space="0" w:color="auto"/>
            <w:left w:val="none" w:sz="0" w:space="0" w:color="auto"/>
            <w:bottom w:val="none" w:sz="0" w:space="0" w:color="auto"/>
            <w:right w:val="none" w:sz="0" w:space="0" w:color="auto"/>
          </w:divBdr>
          <w:divsChild>
            <w:div w:id="1764757832">
              <w:marLeft w:val="0"/>
              <w:marRight w:val="0"/>
              <w:marTop w:val="0"/>
              <w:marBottom w:val="0"/>
              <w:divBdr>
                <w:top w:val="none" w:sz="0" w:space="0" w:color="auto"/>
                <w:left w:val="none" w:sz="0" w:space="0" w:color="auto"/>
                <w:bottom w:val="none" w:sz="0" w:space="0" w:color="auto"/>
                <w:right w:val="none" w:sz="0" w:space="0" w:color="auto"/>
              </w:divBdr>
            </w:div>
          </w:divsChild>
        </w:div>
        <w:div w:id="1960254923">
          <w:marLeft w:val="0"/>
          <w:marRight w:val="0"/>
          <w:marTop w:val="0"/>
          <w:marBottom w:val="0"/>
          <w:divBdr>
            <w:top w:val="none" w:sz="0" w:space="0" w:color="auto"/>
            <w:left w:val="none" w:sz="0" w:space="0" w:color="auto"/>
            <w:bottom w:val="none" w:sz="0" w:space="0" w:color="auto"/>
            <w:right w:val="none" w:sz="0" w:space="0" w:color="auto"/>
          </w:divBdr>
        </w:div>
        <w:div w:id="2009281372">
          <w:marLeft w:val="0"/>
          <w:marRight w:val="0"/>
          <w:marTop w:val="0"/>
          <w:marBottom w:val="0"/>
          <w:divBdr>
            <w:top w:val="none" w:sz="0" w:space="0" w:color="auto"/>
            <w:left w:val="none" w:sz="0" w:space="0" w:color="auto"/>
            <w:bottom w:val="none" w:sz="0" w:space="0" w:color="auto"/>
            <w:right w:val="none" w:sz="0" w:space="0" w:color="auto"/>
          </w:divBdr>
          <w:divsChild>
            <w:div w:id="110125202">
              <w:marLeft w:val="0"/>
              <w:marRight w:val="0"/>
              <w:marTop w:val="0"/>
              <w:marBottom w:val="0"/>
              <w:divBdr>
                <w:top w:val="none" w:sz="0" w:space="0" w:color="auto"/>
                <w:left w:val="none" w:sz="0" w:space="0" w:color="auto"/>
                <w:bottom w:val="none" w:sz="0" w:space="0" w:color="auto"/>
                <w:right w:val="none" w:sz="0" w:space="0" w:color="auto"/>
              </w:divBdr>
            </w:div>
          </w:divsChild>
        </w:div>
        <w:div w:id="1655839459">
          <w:marLeft w:val="0"/>
          <w:marRight w:val="0"/>
          <w:marTop w:val="0"/>
          <w:marBottom w:val="0"/>
          <w:divBdr>
            <w:top w:val="none" w:sz="0" w:space="0" w:color="auto"/>
            <w:left w:val="none" w:sz="0" w:space="0" w:color="auto"/>
            <w:bottom w:val="none" w:sz="0" w:space="0" w:color="auto"/>
            <w:right w:val="none" w:sz="0" w:space="0" w:color="auto"/>
          </w:divBdr>
        </w:div>
        <w:div w:id="1239705126">
          <w:marLeft w:val="0"/>
          <w:marRight w:val="0"/>
          <w:marTop w:val="0"/>
          <w:marBottom w:val="0"/>
          <w:divBdr>
            <w:top w:val="none" w:sz="0" w:space="0" w:color="auto"/>
            <w:left w:val="none" w:sz="0" w:space="0" w:color="auto"/>
            <w:bottom w:val="none" w:sz="0" w:space="0" w:color="auto"/>
            <w:right w:val="none" w:sz="0" w:space="0" w:color="auto"/>
          </w:divBdr>
          <w:divsChild>
            <w:div w:id="198706435">
              <w:marLeft w:val="0"/>
              <w:marRight w:val="0"/>
              <w:marTop w:val="0"/>
              <w:marBottom w:val="0"/>
              <w:divBdr>
                <w:top w:val="none" w:sz="0" w:space="0" w:color="auto"/>
                <w:left w:val="none" w:sz="0" w:space="0" w:color="auto"/>
                <w:bottom w:val="none" w:sz="0" w:space="0" w:color="auto"/>
                <w:right w:val="none" w:sz="0" w:space="0" w:color="auto"/>
              </w:divBdr>
            </w:div>
          </w:divsChild>
        </w:div>
        <w:div w:id="1395858592">
          <w:marLeft w:val="0"/>
          <w:marRight w:val="0"/>
          <w:marTop w:val="0"/>
          <w:marBottom w:val="0"/>
          <w:divBdr>
            <w:top w:val="none" w:sz="0" w:space="0" w:color="auto"/>
            <w:left w:val="none" w:sz="0" w:space="0" w:color="auto"/>
            <w:bottom w:val="none" w:sz="0" w:space="0" w:color="auto"/>
            <w:right w:val="none" w:sz="0" w:space="0" w:color="auto"/>
          </w:divBdr>
        </w:div>
        <w:div w:id="1998654301">
          <w:marLeft w:val="0"/>
          <w:marRight w:val="0"/>
          <w:marTop w:val="0"/>
          <w:marBottom w:val="0"/>
          <w:divBdr>
            <w:top w:val="none" w:sz="0" w:space="0" w:color="auto"/>
            <w:left w:val="none" w:sz="0" w:space="0" w:color="auto"/>
            <w:bottom w:val="none" w:sz="0" w:space="0" w:color="auto"/>
            <w:right w:val="none" w:sz="0" w:space="0" w:color="auto"/>
          </w:divBdr>
          <w:divsChild>
            <w:div w:id="1017543168">
              <w:marLeft w:val="0"/>
              <w:marRight w:val="0"/>
              <w:marTop w:val="0"/>
              <w:marBottom w:val="0"/>
              <w:divBdr>
                <w:top w:val="none" w:sz="0" w:space="0" w:color="auto"/>
                <w:left w:val="none" w:sz="0" w:space="0" w:color="auto"/>
                <w:bottom w:val="none" w:sz="0" w:space="0" w:color="auto"/>
                <w:right w:val="none" w:sz="0" w:space="0" w:color="auto"/>
              </w:divBdr>
            </w:div>
          </w:divsChild>
        </w:div>
        <w:div w:id="2110269798">
          <w:marLeft w:val="0"/>
          <w:marRight w:val="0"/>
          <w:marTop w:val="300"/>
          <w:marBottom w:val="0"/>
          <w:divBdr>
            <w:top w:val="none" w:sz="0" w:space="0" w:color="auto"/>
            <w:left w:val="none" w:sz="0" w:space="0" w:color="auto"/>
            <w:bottom w:val="none" w:sz="0" w:space="0" w:color="auto"/>
            <w:right w:val="none" w:sz="0" w:space="0" w:color="auto"/>
          </w:divBdr>
          <w:divsChild>
            <w:div w:id="1249070939">
              <w:marLeft w:val="0"/>
              <w:marRight w:val="0"/>
              <w:marTop w:val="0"/>
              <w:marBottom w:val="0"/>
              <w:divBdr>
                <w:top w:val="none" w:sz="0" w:space="0" w:color="auto"/>
                <w:left w:val="none" w:sz="0" w:space="0" w:color="auto"/>
                <w:bottom w:val="none" w:sz="0" w:space="0" w:color="auto"/>
                <w:right w:val="none" w:sz="0" w:space="0" w:color="auto"/>
              </w:divBdr>
              <w:divsChild>
                <w:div w:id="1461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356672">
          <w:marLeft w:val="0"/>
          <w:marRight w:val="0"/>
          <w:marTop w:val="300"/>
          <w:marBottom w:val="0"/>
          <w:divBdr>
            <w:top w:val="none" w:sz="0" w:space="0" w:color="auto"/>
            <w:left w:val="none" w:sz="0" w:space="0" w:color="auto"/>
            <w:bottom w:val="none" w:sz="0" w:space="0" w:color="auto"/>
            <w:right w:val="none" w:sz="0" w:space="0" w:color="auto"/>
          </w:divBdr>
          <w:divsChild>
            <w:div w:id="141823449">
              <w:marLeft w:val="0"/>
              <w:marRight w:val="0"/>
              <w:marTop w:val="0"/>
              <w:marBottom w:val="0"/>
              <w:divBdr>
                <w:top w:val="none" w:sz="0" w:space="0" w:color="auto"/>
                <w:left w:val="none" w:sz="0" w:space="0" w:color="auto"/>
                <w:bottom w:val="none" w:sz="0" w:space="0" w:color="auto"/>
                <w:right w:val="none" w:sz="0" w:space="0" w:color="auto"/>
              </w:divBdr>
              <w:divsChild>
                <w:div w:id="112886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299756">
          <w:marLeft w:val="0"/>
          <w:marRight w:val="0"/>
          <w:marTop w:val="300"/>
          <w:marBottom w:val="0"/>
          <w:divBdr>
            <w:top w:val="none" w:sz="0" w:space="0" w:color="auto"/>
            <w:left w:val="none" w:sz="0" w:space="0" w:color="auto"/>
            <w:bottom w:val="none" w:sz="0" w:space="0" w:color="auto"/>
            <w:right w:val="none" w:sz="0" w:space="0" w:color="auto"/>
          </w:divBdr>
          <w:divsChild>
            <w:div w:id="1164735230">
              <w:marLeft w:val="0"/>
              <w:marRight w:val="0"/>
              <w:marTop w:val="0"/>
              <w:marBottom w:val="0"/>
              <w:divBdr>
                <w:top w:val="none" w:sz="0" w:space="0" w:color="auto"/>
                <w:left w:val="none" w:sz="0" w:space="0" w:color="auto"/>
                <w:bottom w:val="none" w:sz="0" w:space="0" w:color="auto"/>
                <w:right w:val="none" w:sz="0" w:space="0" w:color="auto"/>
              </w:divBdr>
              <w:divsChild>
                <w:div w:id="243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380118">
          <w:marLeft w:val="0"/>
          <w:marRight w:val="0"/>
          <w:marTop w:val="300"/>
          <w:marBottom w:val="0"/>
          <w:divBdr>
            <w:top w:val="none" w:sz="0" w:space="0" w:color="auto"/>
            <w:left w:val="none" w:sz="0" w:space="0" w:color="auto"/>
            <w:bottom w:val="none" w:sz="0" w:space="0" w:color="auto"/>
            <w:right w:val="none" w:sz="0" w:space="0" w:color="auto"/>
          </w:divBdr>
          <w:divsChild>
            <w:div w:id="1362246593">
              <w:marLeft w:val="0"/>
              <w:marRight w:val="0"/>
              <w:marTop w:val="0"/>
              <w:marBottom w:val="0"/>
              <w:divBdr>
                <w:top w:val="none" w:sz="0" w:space="0" w:color="auto"/>
                <w:left w:val="none" w:sz="0" w:space="0" w:color="auto"/>
                <w:bottom w:val="none" w:sz="0" w:space="0" w:color="auto"/>
                <w:right w:val="none" w:sz="0" w:space="0" w:color="auto"/>
              </w:divBdr>
              <w:divsChild>
                <w:div w:id="1839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713822">
      <w:bodyDiv w:val="1"/>
      <w:marLeft w:val="0"/>
      <w:marRight w:val="0"/>
      <w:marTop w:val="0"/>
      <w:marBottom w:val="0"/>
      <w:divBdr>
        <w:top w:val="none" w:sz="0" w:space="0" w:color="auto"/>
        <w:left w:val="none" w:sz="0" w:space="0" w:color="auto"/>
        <w:bottom w:val="none" w:sz="0" w:space="0" w:color="auto"/>
        <w:right w:val="none" w:sz="0" w:space="0" w:color="auto"/>
      </w:divBdr>
      <w:divsChild>
        <w:div w:id="1883907952">
          <w:marLeft w:val="0"/>
          <w:marRight w:val="0"/>
          <w:marTop w:val="0"/>
          <w:marBottom w:val="0"/>
          <w:divBdr>
            <w:top w:val="none" w:sz="0" w:space="0" w:color="auto"/>
            <w:left w:val="none" w:sz="0" w:space="0" w:color="auto"/>
            <w:bottom w:val="none" w:sz="0" w:space="0" w:color="auto"/>
            <w:right w:val="none" w:sz="0" w:space="0" w:color="auto"/>
          </w:divBdr>
        </w:div>
        <w:div w:id="265046138">
          <w:marLeft w:val="0"/>
          <w:marRight w:val="0"/>
          <w:marTop w:val="0"/>
          <w:marBottom w:val="0"/>
          <w:divBdr>
            <w:top w:val="none" w:sz="0" w:space="0" w:color="auto"/>
            <w:left w:val="none" w:sz="0" w:space="0" w:color="auto"/>
            <w:bottom w:val="none" w:sz="0" w:space="0" w:color="auto"/>
            <w:right w:val="none" w:sz="0" w:space="0" w:color="auto"/>
          </w:divBdr>
          <w:divsChild>
            <w:div w:id="111749520">
              <w:marLeft w:val="0"/>
              <w:marRight w:val="0"/>
              <w:marTop w:val="0"/>
              <w:marBottom w:val="0"/>
              <w:divBdr>
                <w:top w:val="none" w:sz="0" w:space="0" w:color="auto"/>
                <w:left w:val="none" w:sz="0" w:space="0" w:color="auto"/>
                <w:bottom w:val="none" w:sz="0" w:space="0" w:color="auto"/>
                <w:right w:val="none" w:sz="0" w:space="0" w:color="auto"/>
              </w:divBdr>
            </w:div>
          </w:divsChild>
        </w:div>
        <w:div w:id="21833269">
          <w:marLeft w:val="0"/>
          <w:marRight w:val="0"/>
          <w:marTop w:val="0"/>
          <w:marBottom w:val="0"/>
          <w:divBdr>
            <w:top w:val="none" w:sz="0" w:space="0" w:color="auto"/>
            <w:left w:val="none" w:sz="0" w:space="0" w:color="auto"/>
            <w:bottom w:val="none" w:sz="0" w:space="0" w:color="auto"/>
            <w:right w:val="none" w:sz="0" w:space="0" w:color="auto"/>
          </w:divBdr>
        </w:div>
        <w:div w:id="609356080">
          <w:marLeft w:val="0"/>
          <w:marRight w:val="0"/>
          <w:marTop w:val="0"/>
          <w:marBottom w:val="0"/>
          <w:divBdr>
            <w:top w:val="none" w:sz="0" w:space="0" w:color="auto"/>
            <w:left w:val="none" w:sz="0" w:space="0" w:color="auto"/>
            <w:bottom w:val="none" w:sz="0" w:space="0" w:color="auto"/>
            <w:right w:val="none" w:sz="0" w:space="0" w:color="auto"/>
          </w:divBdr>
          <w:divsChild>
            <w:div w:id="1258173675">
              <w:marLeft w:val="0"/>
              <w:marRight w:val="0"/>
              <w:marTop w:val="0"/>
              <w:marBottom w:val="0"/>
              <w:divBdr>
                <w:top w:val="none" w:sz="0" w:space="0" w:color="auto"/>
                <w:left w:val="none" w:sz="0" w:space="0" w:color="auto"/>
                <w:bottom w:val="none" w:sz="0" w:space="0" w:color="auto"/>
                <w:right w:val="none" w:sz="0" w:space="0" w:color="auto"/>
              </w:divBdr>
            </w:div>
          </w:divsChild>
        </w:div>
        <w:div w:id="1967588989">
          <w:marLeft w:val="0"/>
          <w:marRight w:val="0"/>
          <w:marTop w:val="0"/>
          <w:marBottom w:val="0"/>
          <w:divBdr>
            <w:top w:val="none" w:sz="0" w:space="0" w:color="auto"/>
            <w:left w:val="none" w:sz="0" w:space="0" w:color="auto"/>
            <w:bottom w:val="none" w:sz="0" w:space="0" w:color="auto"/>
            <w:right w:val="none" w:sz="0" w:space="0" w:color="auto"/>
          </w:divBdr>
        </w:div>
        <w:div w:id="1188449644">
          <w:marLeft w:val="0"/>
          <w:marRight w:val="0"/>
          <w:marTop w:val="0"/>
          <w:marBottom w:val="0"/>
          <w:divBdr>
            <w:top w:val="none" w:sz="0" w:space="0" w:color="auto"/>
            <w:left w:val="none" w:sz="0" w:space="0" w:color="auto"/>
            <w:bottom w:val="none" w:sz="0" w:space="0" w:color="auto"/>
            <w:right w:val="none" w:sz="0" w:space="0" w:color="auto"/>
          </w:divBdr>
          <w:divsChild>
            <w:div w:id="1866862485">
              <w:marLeft w:val="0"/>
              <w:marRight w:val="0"/>
              <w:marTop w:val="0"/>
              <w:marBottom w:val="0"/>
              <w:divBdr>
                <w:top w:val="none" w:sz="0" w:space="0" w:color="auto"/>
                <w:left w:val="none" w:sz="0" w:space="0" w:color="auto"/>
                <w:bottom w:val="none" w:sz="0" w:space="0" w:color="auto"/>
                <w:right w:val="none" w:sz="0" w:space="0" w:color="auto"/>
              </w:divBdr>
            </w:div>
          </w:divsChild>
        </w:div>
        <w:div w:id="1323314248">
          <w:marLeft w:val="0"/>
          <w:marRight w:val="0"/>
          <w:marTop w:val="0"/>
          <w:marBottom w:val="0"/>
          <w:divBdr>
            <w:top w:val="none" w:sz="0" w:space="0" w:color="auto"/>
            <w:left w:val="none" w:sz="0" w:space="0" w:color="auto"/>
            <w:bottom w:val="none" w:sz="0" w:space="0" w:color="auto"/>
            <w:right w:val="none" w:sz="0" w:space="0" w:color="auto"/>
          </w:divBdr>
        </w:div>
        <w:div w:id="1511485057">
          <w:marLeft w:val="0"/>
          <w:marRight w:val="0"/>
          <w:marTop w:val="0"/>
          <w:marBottom w:val="0"/>
          <w:divBdr>
            <w:top w:val="none" w:sz="0" w:space="0" w:color="auto"/>
            <w:left w:val="none" w:sz="0" w:space="0" w:color="auto"/>
            <w:bottom w:val="none" w:sz="0" w:space="0" w:color="auto"/>
            <w:right w:val="none" w:sz="0" w:space="0" w:color="auto"/>
          </w:divBdr>
          <w:divsChild>
            <w:div w:id="1277981016">
              <w:marLeft w:val="0"/>
              <w:marRight w:val="0"/>
              <w:marTop w:val="0"/>
              <w:marBottom w:val="0"/>
              <w:divBdr>
                <w:top w:val="none" w:sz="0" w:space="0" w:color="auto"/>
                <w:left w:val="none" w:sz="0" w:space="0" w:color="auto"/>
                <w:bottom w:val="none" w:sz="0" w:space="0" w:color="auto"/>
                <w:right w:val="none" w:sz="0" w:space="0" w:color="auto"/>
              </w:divBdr>
            </w:div>
          </w:divsChild>
        </w:div>
        <w:div w:id="1688362983">
          <w:marLeft w:val="0"/>
          <w:marRight w:val="0"/>
          <w:marTop w:val="0"/>
          <w:marBottom w:val="0"/>
          <w:divBdr>
            <w:top w:val="none" w:sz="0" w:space="0" w:color="auto"/>
            <w:left w:val="none" w:sz="0" w:space="0" w:color="auto"/>
            <w:bottom w:val="none" w:sz="0" w:space="0" w:color="auto"/>
            <w:right w:val="none" w:sz="0" w:space="0" w:color="auto"/>
          </w:divBdr>
        </w:div>
        <w:div w:id="1335689368">
          <w:marLeft w:val="0"/>
          <w:marRight w:val="0"/>
          <w:marTop w:val="0"/>
          <w:marBottom w:val="0"/>
          <w:divBdr>
            <w:top w:val="none" w:sz="0" w:space="0" w:color="auto"/>
            <w:left w:val="none" w:sz="0" w:space="0" w:color="auto"/>
            <w:bottom w:val="none" w:sz="0" w:space="0" w:color="auto"/>
            <w:right w:val="none" w:sz="0" w:space="0" w:color="auto"/>
          </w:divBdr>
          <w:divsChild>
            <w:div w:id="1150708001">
              <w:marLeft w:val="0"/>
              <w:marRight w:val="0"/>
              <w:marTop w:val="0"/>
              <w:marBottom w:val="0"/>
              <w:divBdr>
                <w:top w:val="none" w:sz="0" w:space="0" w:color="auto"/>
                <w:left w:val="none" w:sz="0" w:space="0" w:color="auto"/>
                <w:bottom w:val="none" w:sz="0" w:space="0" w:color="auto"/>
                <w:right w:val="none" w:sz="0" w:space="0" w:color="auto"/>
              </w:divBdr>
            </w:div>
          </w:divsChild>
        </w:div>
        <w:div w:id="1017928284">
          <w:marLeft w:val="0"/>
          <w:marRight w:val="0"/>
          <w:marTop w:val="0"/>
          <w:marBottom w:val="0"/>
          <w:divBdr>
            <w:top w:val="none" w:sz="0" w:space="0" w:color="auto"/>
            <w:left w:val="none" w:sz="0" w:space="0" w:color="auto"/>
            <w:bottom w:val="none" w:sz="0" w:space="0" w:color="auto"/>
            <w:right w:val="none" w:sz="0" w:space="0" w:color="auto"/>
          </w:divBdr>
        </w:div>
        <w:div w:id="336347035">
          <w:marLeft w:val="0"/>
          <w:marRight w:val="0"/>
          <w:marTop w:val="0"/>
          <w:marBottom w:val="0"/>
          <w:divBdr>
            <w:top w:val="none" w:sz="0" w:space="0" w:color="auto"/>
            <w:left w:val="none" w:sz="0" w:space="0" w:color="auto"/>
            <w:bottom w:val="none" w:sz="0" w:space="0" w:color="auto"/>
            <w:right w:val="none" w:sz="0" w:space="0" w:color="auto"/>
          </w:divBdr>
          <w:divsChild>
            <w:div w:id="329452445">
              <w:marLeft w:val="0"/>
              <w:marRight w:val="0"/>
              <w:marTop w:val="0"/>
              <w:marBottom w:val="0"/>
              <w:divBdr>
                <w:top w:val="none" w:sz="0" w:space="0" w:color="auto"/>
                <w:left w:val="none" w:sz="0" w:space="0" w:color="auto"/>
                <w:bottom w:val="none" w:sz="0" w:space="0" w:color="auto"/>
                <w:right w:val="none" w:sz="0" w:space="0" w:color="auto"/>
              </w:divBdr>
            </w:div>
          </w:divsChild>
        </w:div>
        <w:div w:id="994838757">
          <w:marLeft w:val="0"/>
          <w:marRight w:val="0"/>
          <w:marTop w:val="0"/>
          <w:marBottom w:val="0"/>
          <w:divBdr>
            <w:top w:val="none" w:sz="0" w:space="0" w:color="auto"/>
            <w:left w:val="none" w:sz="0" w:space="0" w:color="auto"/>
            <w:bottom w:val="none" w:sz="0" w:space="0" w:color="auto"/>
            <w:right w:val="none" w:sz="0" w:space="0" w:color="auto"/>
          </w:divBdr>
        </w:div>
        <w:div w:id="462887838">
          <w:marLeft w:val="0"/>
          <w:marRight w:val="0"/>
          <w:marTop w:val="0"/>
          <w:marBottom w:val="0"/>
          <w:divBdr>
            <w:top w:val="none" w:sz="0" w:space="0" w:color="auto"/>
            <w:left w:val="none" w:sz="0" w:space="0" w:color="auto"/>
            <w:bottom w:val="none" w:sz="0" w:space="0" w:color="auto"/>
            <w:right w:val="none" w:sz="0" w:space="0" w:color="auto"/>
          </w:divBdr>
          <w:divsChild>
            <w:div w:id="891500405">
              <w:marLeft w:val="0"/>
              <w:marRight w:val="0"/>
              <w:marTop w:val="0"/>
              <w:marBottom w:val="0"/>
              <w:divBdr>
                <w:top w:val="none" w:sz="0" w:space="0" w:color="auto"/>
                <w:left w:val="none" w:sz="0" w:space="0" w:color="auto"/>
                <w:bottom w:val="none" w:sz="0" w:space="0" w:color="auto"/>
                <w:right w:val="none" w:sz="0" w:space="0" w:color="auto"/>
              </w:divBdr>
            </w:div>
          </w:divsChild>
        </w:div>
        <w:div w:id="1613855979">
          <w:marLeft w:val="0"/>
          <w:marRight w:val="0"/>
          <w:marTop w:val="300"/>
          <w:marBottom w:val="0"/>
          <w:divBdr>
            <w:top w:val="none" w:sz="0" w:space="0" w:color="auto"/>
            <w:left w:val="none" w:sz="0" w:space="0" w:color="auto"/>
            <w:bottom w:val="none" w:sz="0" w:space="0" w:color="auto"/>
            <w:right w:val="none" w:sz="0" w:space="0" w:color="auto"/>
          </w:divBdr>
          <w:divsChild>
            <w:div w:id="914629724">
              <w:marLeft w:val="0"/>
              <w:marRight w:val="0"/>
              <w:marTop w:val="0"/>
              <w:marBottom w:val="0"/>
              <w:divBdr>
                <w:top w:val="none" w:sz="0" w:space="0" w:color="auto"/>
                <w:left w:val="none" w:sz="0" w:space="0" w:color="auto"/>
                <w:bottom w:val="none" w:sz="0" w:space="0" w:color="auto"/>
                <w:right w:val="none" w:sz="0" w:space="0" w:color="auto"/>
              </w:divBdr>
              <w:divsChild>
                <w:div w:id="484469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365661">
          <w:marLeft w:val="0"/>
          <w:marRight w:val="0"/>
          <w:marTop w:val="300"/>
          <w:marBottom w:val="0"/>
          <w:divBdr>
            <w:top w:val="none" w:sz="0" w:space="0" w:color="auto"/>
            <w:left w:val="none" w:sz="0" w:space="0" w:color="auto"/>
            <w:bottom w:val="none" w:sz="0" w:space="0" w:color="auto"/>
            <w:right w:val="none" w:sz="0" w:space="0" w:color="auto"/>
          </w:divBdr>
          <w:divsChild>
            <w:div w:id="1846505870">
              <w:marLeft w:val="0"/>
              <w:marRight w:val="0"/>
              <w:marTop w:val="0"/>
              <w:marBottom w:val="0"/>
              <w:divBdr>
                <w:top w:val="none" w:sz="0" w:space="0" w:color="auto"/>
                <w:left w:val="none" w:sz="0" w:space="0" w:color="auto"/>
                <w:bottom w:val="none" w:sz="0" w:space="0" w:color="auto"/>
                <w:right w:val="none" w:sz="0" w:space="0" w:color="auto"/>
              </w:divBdr>
              <w:divsChild>
                <w:div w:id="158865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113115">
          <w:marLeft w:val="0"/>
          <w:marRight w:val="0"/>
          <w:marTop w:val="300"/>
          <w:marBottom w:val="0"/>
          <w:divBdr>
            <w:top w:val="none" w:sz="0" w:space="0" w:color="auto"/>
            <w:left w:val="none" w:sz="0" w:space="0" w:color="auto"/>
            <w:bottom w:val="none" w:sz="0" w:space="0" w:color="auto"/>
            <w:right w:val="none" w:sz="0" w:space="0" w:color="auto"/>
          </w:divBdr>
          <w:divsChild>
            <w:div w:id="64761249">
              <w:marLeft w:val="0"/>
              <w:marRight w:val="0"/>
              <w:marTop w:val="0"/>
              <w:marBottom w:val="0"/>
              <w:divBdr>
                <w:top w:val="none" w:sz="0" w:space="0" w:color="auto"/>
                <w:left w:val="none" w:sz="0" w:space="0" w:color="auto"/>
                <w:bottom w:val="none" w:sz="0" w:space="0" w:color="auto"/>
                <w:right w:val="none" w:sz="0" w:space="0" w:color="auto"/>
              </w:divBdr>
              <w:divsChild>
                <w:div w:id="47090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371944">
          <w:marLeft w:val="0"/>
          <w:marRight w:val="0"/>
          <w:marTop w:val="300"/>
          <w:marBottom w:val="0"/>
          <w:divBdr>
            <w:top w:val="none" w:sz="0" w:space="0" w:color="auto"/>
            <w:left w:val="none" w:sz="0" w:space="0" w:color="auto"/>
            <w:bottom w:val="none" w:sz="0" w:space="0" w:color="auto"/>
            <w:right w:val="none" w:sz="0" w:space="0" w:color="auto"/>
          </w:divBdr>
          <w:divsChild>
            <w:div w:id="2021203082">
              <w:marLeft w:val="0"/>
              <w:marRight w:val="0"/>
              <w:marTop w:val="0"/>
              <w:marBottom w:val="0"/>
              <w:divBdr>
                <w:top w:val="none" w:sz="0" w:space="0" w:color="auto"/>
                <w:left w:val="none" w:sz="0" w:space="0" w:color="auto"/>
                <w:bottom w:val="none" w:sz="0" w:space="0" w:color="auto"/>
                <w:right w:val="none" w:sz="0" w:space="0" w:color="auto"/>
              </w:divBdr>
              <w:divsChild>
                <w:div w:id="79503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174979">
      <w:bodyDiv w:val="1"/>
      <w:marLeft w:val="0"/>
      <w:marRight w:val="0"/>
      <w:marTop w:val="0"/>
      <w:marBottom w:val="0"/>
      <w:divBdr>
        <w:top w:val="none" w:sz="0" w:space="0" w:color="auto"/>
        <w:left w:val="none" w:sz="0" w:space="0" w:color="auto"/>
        <w:bottom w:val="none" w:sz="0" w:space="0" w:color="auto"/>
        <w:right w:val="none" w:sz="0" w:space="0" w:color="auto"/>
      </w:divBdr>
      <w:divsChild>
        <w:div w:id="64494240">
          <w:marLeft w:val="0"/>
          <w:marRight w:val="0"/>
          <w:marTop w:val="0"/>
          <w:marBottom w:val="0"/>
          <w:divBdr>
            <w:top w:val="none" w:sz="0" w:space="0" w:color="auto"/>
            <w:left w:val="none" w:sz="0" w:space="0" w:color="auto"/>
            <w:bottom w:val="none" w:sz="0" w:space="0" w:color="auto"/>
            <w:right w:val="none" w:sz="0" w:space="0" w:color="auto"/>
          </w:divBdr>
        </w:div>
        <w:div w:id="932859754">
          <w:marLeft w:val="0"/>
          <w:marRight w:val="0"/>
          <w:marTop w:val="0"/>
          <w:marBottom w:val="0"/>
          <w:divBdr>
            <w:top w:val="none" w:sz="0" w:space="0" w:color="auto"/>
            <w:left w:val="none" w:sz="0" w:space="0" w:color="auto"/>
            <w:bottom w:val="none" w:sz="0" w:space="0" w:color="auto"/>
            <w:right w:val="none" w:sz="0" w:space="0" w:color="auto"/>
          </w:divBdr>
          <w:divsChild>
            <w:div w:id="1796562208">
              <w:marLeft w:val="0"/>
              <w:marRight w:val="0"/>
              <w:marTop w:val="0"/>
              <w:marBottom w:val="0"/>
              <w:divBdr>
                <w:top w:val="none" w:sz="0" w:space="0" w:color="auto"/>
                <w:left w:val="none" w:sz="0" w:space="0" w:color="auto"/>
                <w:bottom w:val="none" w:sz="0" w:space="0" w:color="auto"/>
                <w:right w:val="none" w:sz="0" w:space="0" w:color="auto"/>
              </w:divBdr>
            </w:div>
          </w:divsChild>
        </w:div>
        <w:div w:id="1062364459">
          <w:marLeft w:val="0"/>
          <w:marRight w:val="0"/>
          <w:marTop w:val="0"/>
          <w:marBottom w:val="0"/>
          <w:divBdr>
            <w:top w:val="none" w:sz="0" w:space="0" w:color="auto"/>
            <w:left w:val="none" w:sz="0" w:space="0" w:color="auto"/>
            <w:bottom w:val="none" w:sz="0" w:space="0" w:color="auto"/>
            <w:right w:val="none" w:sz="0" w:space="0" w:color="auto"/>
          </w:divBdr>
        </w:div>
        <w:div w:id="1192956927">
          <w:marLeft w:val="0"/>
          <w:marRight w:val="0"/>
          <w:marTop w:val="0"/>
          <w:marBottom w:val="0"/>
          <w:divBdr>
            <w:top w:val="none" w:sz="0" w:space="0" w:color="auto"/>
            <w:left w:val="none" w:sz="0" w:space="0" w:color="auto"/>
            <w:bottom w:val="none" w:sz="0" w:space="0" w:color="auto"/>
            <w:right w:val="none" w:sz="0" w:space="0" w:color="auto"/>
          </w:divBdr>
          <w:divsChild>
            <w:div w:id="1039236240">
              <w:marLeft w:val="0"/>
              <w:marRight w:val="0"/>
              <w:marTop w:val="0"/>
              <w:marBottom w:val="0"/>
              <w:divBdr>
                <w:top w:val="none" w:sz="0" w:space="0" w:color="auto"/>
                <w:left w:val="none" w:sz="0" w:space="0" w:color="auto"/>
                <w:bottom w:val="none" w:sz="0" w:space="0" w:color="auto"/>
                <w:right w:val="none" w:sz="0" w:space="0" w:color="auto"/>
              </w:divBdr>
            </w:div>
          </w:divsChild>
        </w:div>
        <w:div w:id="619848701">
          <w:marLeft w:val="0"/>
          <w:marRight w:val="0"/>
          <w:marTop w:val="0"/>
          <w:marBottom w:val="0"/>
          <w:divBdr>
            <w:top w:val="none" w:sz="0" w:space="0" w:color="auto"/>
            <w:left w:val="none" w:sz="0" w:space="0" w:color="auto"/>
            <w:bottom w:val="none" w:sz="0" w:space="0" w:color="auto"/>
            <w:right w:val="none" w:sz="0" w:space="0" w:color="auto"/>
          </w:divBdr>
        </w:div>
        <w:div w:id="266737488">
          <w:marLeft w:val="0"/>
          <w:marRight w:val="0"/>
          <w:marTop w:val="0"/>
          <w:marBottom w:val="0"/>
          <w:divBdr>
            <w:top w:val="none" w:sz="0" w:space="0" w:color="auto"/>
            <w:left w:val="none" w:sz="0" w:space="0" w:color="auto"/>
            <w:bottom w:val="none" w:sz="0" w:space="0" w:color="auto"/>
            <w:right w:val="none" w:sz="0" w:space="0" w:color="auto"/>
          </w:divBdr>
          <w:divsChild>
            <w:div w:id="660088795">
              <w:marLeft w:val="0"/>
              <w:marRight w:val="0"/>
              <w:marTop w:val="0"/>
              <w:marBottom w:val="0"/>
              <w:divBdr>
                <w:top w:val="none" w:sz="0" w:space="0" w:color="auto"/>
                <w:left w:val="none" w:sz="0" w:space="0" w:color="auto"/>
                <w:bottom w:val="none" w:sz="0" w:space="0" w:color="auto"/>
                <w:right w:val="none" w:sz="0" w:space="0" w:color="auto"/>
              </w:divBdr>
            </w:div>
          </w:divsChild>
        </w:div>
        <w:div w:id="1484587818">
          <w:marLeft w:val="0"/>
          <w:marRight w:val="0"/>
          <w:marTop w:val="0"/>
          <w:marBottom w:val="0"/>
          <w:divBdr>
            <w:top w:val="none" w:sz="0" w:space="0" w:color="auto"/>
            <w:left w:val="none" w:sz="0" w:space="0" w:color="auto"/>
            <w:bottom w:val="none" w:sz="0" w:space="0" w:color="auto"/>
            <w:right w:val="none" w:sz="0" w:space="0" w:color="auto"/>
          </w:divBdr>
        </w:div>
        <w:div w:id="87316756">
          <w:marLeft w:val="0"/>
          <w:marRight w:val="0"/>
          <w:marTop w:val="0"/>
          <w:marBottom w:val="0"/>
          <w:divBdr>
            <w:top w:val="none" w:sz="0" w:space="0" w:color="auto"/>
            <w:left w:val="none" w:sz="0" w:space="0" w:color="auto"/>
            <w:bottom w:val="none" w:sz="0" w:space="0" w:color="auto"/>
            <w:right w:val="none" w:sz="0" w:space="0" w:color="auto"/>
          </w:divBdr>
          <w:divsChild>
            <w:div w:id="1941909017">
              <w:marLeft w:val="0"/>
              <w:marRight w:val="0"/>
              <w:marTop w:val="0"/>
              <w:marBottom w:val="0"/>
              <w:divBdr>
                <w:top w:val="none" w:sz="0" w:space="0" w:color="auto"/>
                <w:left w:val="none" w:sz="0" w:space="0" w:color="auto"/>
                <w:bottom w:val="none" w:sz="0" w:space="0" w:color="auto"/>
                <w:right w:val="none" w:sz="0" w:space="0" w:color="auto"/>
              </w:divBdr>
            </w:div>
          </w:divsChild>
        </w:div>
        <w:div w:id="146021866">
          <w:marLeft w:val="0"/>
          <w:marRight w:val="0"/>
          <w:marTop w:val="0"/>
          <w:marBottom w:val="0"/>
          <w:divBdr>
            <w:top w:val="none" w:sz="0" w:space="0" w:color="auto"/>
            <w:left w:val="none" w:sz="0" w:space="0" w:color="auto"/>
            <w:bottom w:val="none" w:sz="0" w:space="0" w:color="auto"/>
            <w:right w:val="none" w:sz="0" w:space="0" w:color="auto"/>
          </w:divBdr>
        </w:div>
        <w:div w:id="230894881">
          <w:marLeft w:val="0"/>
          <w:marRight w:val="0"/>
          <w:marTop w:val="0"/>
          <w:marBottom w:val="0"/>
          <w:divBdr>
            <w:top w:val="none" w:sz="0" w:space="0" w:color="auto"/>
            <w:left w:val="none" w:sz="0" w:space="0" w:color="auto"/>
            <w:bottom w:val="none" w:sz="0" w:space="0" w:color="auto"/>
            <w:right w:val="none" w:sz="0" w:space="0" w:color="auto"/>
          </w:divBdr>
          <w:divsChild>
            <w:div w:id="802230293">
              <w:marLeft w:val="0"/>
              <w:marRight w:val="0"/>
              <w:marTop w:val="0"/>
              <w:marBottom w:val="0"/>
              <w:divBdr>
                <w:top w:val="none" w:sz="0" w:space="0" w:color="auto"/>
                <w:left w:val="none" w:sz="0" w:space="0" w:color="auto"/>
                <w:bottom w:val="none" w:sz="0" w:space="0" w:color="auto"/>
                <w:right w:val="none" w:sz="0" w:space="0" w:color="auto"/>
              </w:divBdr>
            </w:div>
          </w:divsChild>
        </w:div>
        <w:div w:id="1699620811">
          <w:marLeft w:val="0"/>
          <w:marRight w:val="0"/>
          <w:marTop w:val="0"/>
          <w:marBottom w:val="0"/>
          <w:divBdr>
            <w:top w:val="none" w:sz="0" w:space="0" w:color="auto"/>
            <w:left w:val="none" w:sz="0" w:space="0" w:color="auto"/>
            <w:bottom w:val="none" w:sz="0" w:space="0" w:color="auto"/>
            <w:right w:val="none" w:sz="0" w:space="0" w:color="auto"/>
          </w:divBdr>
        </w:div>
        <w:div w:id="716011185">
          <w:marLeft w:val="0"/>
          <w:marRight w:val="0"/>
          <w:marTop w:val="0"/>
          <w:marBottom w:val="0"/>
          <w:divBdr>
            <w:top w:val="none" w:sz="0" w:space="0" w:color="auto"/>
            <w:left w:val="none" w:sz="0" w:space="0" w:color="auto"/>
            <w:bottom w:val="none" w:sz="0" w:space="0" w:color="auto"/>
            <w:right w:val="none" w:sz="0" w:space="0" w:color="auto"/>
          </w:divBdr>
          <w:divsChild>
            <w:div w:id="447503828">
              <w:marLeft w:val="0"/>
              <w:marRight w:val="0"/>
              <w:marTop w:val="0"/>
              <w:marBottom w:val="0"/>
              <w:divBdr>
                <w:top w:val="none" w:sz="0" w:space="0" w:color="auto"/>
                <w:left w:val="none" w:sz="0" w:space="0" w:color="auto"/>
                <w:bottom w:val="none" w:sz="0" w:space="0" w:color="auto"/>
                <w:right w:val="none" w:sz="0" w:space="0" w:color="auto"/>
              </w:divBdr>
            </w:div>
          </w:divsChild>
        </w:div>
        <w:div w:id="141969546">
          <w:marLeft w:val="0"/>
          <w:marRight w:val="0"/>
          <w:marTop w:val="0"/>
          <w:marBottom w:val="0"/>
          <w:divBdr>
            <w:top w:val="none" w:sz="0" w:space="0" w:color="auto"/>
            <w:left w:val="none" w:sz="0" w:space="0" w:color="auto"/>
            <w:bottom w:val="none" w:sz="0" w:space="0" w:color="auto"/>
            <w:right w:val="none" w:sz="0" w:space="0" w:color="auto"/>
          </w:divBdr>
        </w:div>
        <w:div w:id="825319221">
          <w:marLeft w:val="0"/>
          <w:marRight w:val="0"/>
          <w:marTop w:val="0"/>
          <w:marBottom w:val="0"/>
          <w:divBdr>
            <w:top w:val="none" w:sz="0" w:space="0" w:color="auto"/>
            <w:left w:val="none" w:sz="0" w:space="0" w:color="auto"/>
            <w:bottom w:val="none" w:sz="0" w:space="0" w:color="auto"/>
            <w:right w:val="none" w:sz="0" w:space="0" w:color="auto"/>
          </w:divBdr>
          <w:divsChild>
            <w:div w:id="1946689983">
              <w:marLeft w:val="0"/>
              <w:marRight w:val="0"/>
              <w:marTop w:val="0"/>
              <w:marBottom w:val="0"/>
              <w:divBdr>
                <w:top w:val="none" w:sz="0" w:space="0" w:color="auto"/>
                <w:left w:val="none" w:sz="0" w:space="0" w:color="auto"/>
                <w:bottom w:val="none" w:sz="0" w:space="0" w:color="auto"/>
                <w:right w:val="none" w:sz="0" w:space="0" w:color="auto"/>
              </w:divBdr>
            </w:div>
          </w:divsChild>
        </w:div>
        <w:div w:id="1120419814">
          <w:marLeft w:val="0"/>
          <w:marRight w:val="0"/>
          <w:marTop w:val="300"/>
          <w:marBottom w:val="0"/>
          <w:divBdr>
            <w:top w:val="none" w:sz="0" w:space="0" w:color="auto"/>
            <w:left w:val="none" w:sz="0" w:space="0" w:color="auto"/>
            <w:bottom w:val="none" w:sz="0" w:space="0" w:color="auto"/>
            <w:right w:val="none" w:sz="0" w:space="0" w:color="auto"/>
          </w:divBdr>
          <w:divsChild>
            <w:div w:id="1575319348">
              <w:marLeft w:val="0"/>
              <w:marRight w:val="0"/>
              <w:marTop w:val="0"/>
              <w:marBottom w:val="0"/>
              <w:divBdr>
                <w:top w:val="none" w:sz="0" w:space="0" w:color="auto"/>
                <w:left w:val="none" w:sz="0" w:space="0" w:color="auto"/>
                <w:bottom w:val="none" w:sz="0" w:space="0" w:color="auto"/>
                <w:right w:val="none" w:sz="0" w:space="0" w:color="auto"/>
              </w:divBdr>
              <w:divsChild>
                <w:div w:id="46184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42544">
          <w:marLeft w:val="0"/>
          <w:marRight w:val="0"/>
          <w:marTop w:val="300"/>
          <w:marBottom w:val="0"/>
          <w:divBdr>
            <w:top w:val="none" w:sz="0" w:space="0" w:color="auto"/>
            <w:left w:val="none" w:sz="0" w:space="0" w:color="auto"/>
            <w:bottom w:val="none" w:sz="0" w:space="0" w:color="auto"/>
            <w:right w:val="none" w:sz="0" w:space="0" w:color="auto"/>
          </w:divBdr>
          <w:divsChild>
            <w:div w:id="892425376">
              <w:marLeft w:val="0"/>
              <w:marRight w:val="0"/>
              <w:marTop w:val="0"/>
              <w:marBottom w:val="0"/>
              <w:divBdr>
                <w:top w:val="none" w:sz="0" w:space="0" w:color="auto"/>
                <w:left w:val="none" w:sz="0" w:space="0" w:color="auto"/>
                <w:bottom w:val="none" w:sz="0" w:space="0" w:color="auto"/>
                <w:right w:val="none" w:sz="0" w:space="0" w:color="auto"/>
              </w:divBdr>
              <w:divsChild>
                <w:div w:id="168836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42725">
          <w:marLeft w:val="0"/>
          <w:marRight w:val="0"/>
          <w:marTop w:val="300"/>
          <w:marBottom w:val="0"/>
          <w:divBdr>
            <w:top w:val="none" w:sz="0" w:space="0" w:color="auto"/>
            <w:left w:val="none" w:sz="0" w:space="0" w:color="auto"/>
            <w:bottom w:val="none" w:sz="0" w:space="0" w:color="auto"/>
            <w:right w:val="none" w:sz="0" w:space="0" w:color="auto"/>
          </w:divBdr>
          <w:divsChild>
            <w:div w:id="1771048622">
              <w:marLeft w:val="0"/>
              <w:marRight w:val="0"/>
              <w:marTop w:val="0"/>
              <w:marBottom w:val="0"/>
              <w:divBdr>
                <w:top w:val="none" w:sz="0" w:space="0" w:color="auto"/>
                <w:left w:val="none" w:sz="0" w:space="0" w:color="auto"/>
                <w:bottom w:val="none" w:sz="0" w:space="0" w:color="auto"/>
                <w:right w:val="none" w:sz="0" w:space="0" w:color="auto"/>
              </w:divBdr>
              <w:divsChild>
                <w:div w:id="194506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02519">
          <w:marLeft w:val="0"/>
          <w:marRight w:val="0"/>
          <w:marTop w:val="300"/>
          <w:marBottom w:val="0"/>
          <w:divBdr>
            <w:top w:val="none" w:sz="0" w:space="0" w:color="auto"/>
            <w:left w:val="none" w:sz="0" w:space="0" w:color="auto"/>
            <w:bottom w:val="none" w:sz="0" w:space="0" w:color="auto"/>
            <w:right w:val="none" w:sz="0" w:space="0" w:color="auto"/>
          </w:divBdr>
          <w:divsChild>
            <w:div w:id="1692417579">
              <w:marLeft w:val="0"/>
              <w:marRight w:val="0"/>
              <w:marTop w:val="0"/>
              <w:marBottom w:val="0"/>
              <w:divBdr>
                <w:top w:val="none" w:sz="0" w:space="0" w:color="auto"/>
                <w:left w:val="none" w:sz="0" w:space="0" w:color="auto"/>
                <w:bottom w:val="none" w:sz="0" w:space="0" w:color="auto"/>
                <w:right w:val="none" w:sz="0" w:space="0" w:color="auto"/>
              </w:divBdr>
              <w:divsChild>
                <w:div w:id="103488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81047">
      <w:bodyDiv w:val="1"/>
      <w:marLeft w:val="0"/>
      <w:marRight w:val="0"/>
      <w:marTop w:val="0"/>
      <w:marBottom w:val="0"/>
      <w:divBdr>
        <w:top w:val="none" w:sz="0" w:space="0" w:color="auto"/>
        <w:left w:val="none" w:sz="0" w:space="0" w:color="auto"/>
        <w:bottom w:val="none" w:sz="0" w:space="0" w:color="auto"/>
        <w:right w:val="none" w:sz="0" w:space="0" w:color="auto"/>
      </w:divBdr>
      <w:divsChild>
        <w:div w:id="1670713969">
          <w:marLeft w:val="0"/>
          <w:marRight w:val="0"/>
          <w:marTop w:val="0"/>
          <w:marBottom w:val="0"/>
          <w:divBdr>
            <w:top w:val="none" w:sz="0" w:space="0" w:color="auto"/>
            <w:left w:val="none" w:sz="0" w:space="0" w:color="auto"/>
            <w:bottom w:val="none" w:sz="0" w:space="0" w:color="auto"/>
            <w:right w:val="none" w:sz="0" w:space="0" w:color="auto"/>
          </w:divBdr>
        </w:div>
        <w:div w:id="1188059001">
          <w:marLeft w:val="0"/>
          <w:marRight w:val="0"/>
          <w:marTop w:val="0"/>
          <w:marBottom w:val="0"/>
          <w:divBdr>
            <w:top w:val="none" w:sz="0" w:space="0" w:color="auto"/>
            <w:left w:val="none" w:sz="0" w:space="0" w:color="auto"/>
            <w:bottom w:val="none" w:sz="0" w:space="0" w:color="auto"/>
            <w:right w:val="none" w:sz="0" w:space="0" w:color="auto"/>
          </w:divBdr>
          <w:divsChild>
            <w:div w:id="165443444">
              <w:marLeft w:val="0"/>
              <w:marRight w:val="0"/>
              <w:marTop w:val="0"/>
              <w:marBottom w:val="0"/>
              <w:divBdr>
                <w:top w:val="none" w:sz="0" w:space="0" w:color="auto"/>
                <w:left w:val="none" w:sz="0" w:space="0" w:color="auto"/>
                <w:bottom w:val="none" w:sz="0" w:space="0" w:color="auto"/>
                <w:right w:val="none" w:sz="0" w:space="0" w:color="auto"/>
              </w:divBdr>
            </w:div>
          </w:divsChild>
        </w:div>
        <w:div w:id="1488744738">
          <w:marLeft w:val="0"/>
          <w:marRight w:val="0"/>
          <w:marTop w:val="0"/>
          <w:marBottom w:val="0"/>
          <w:divBdr>
            <w:top w:val="none" w:sz="0" w:space="0" w:color="auto"/>
            <w:left w:val="none" w:sz="0" w:space="0" w:color="auto"/>
            <w:bottom w:val="none" w:sz="0" w:space="0" w:color="auto"/>
            <w:right w:val="none" w:sz="0" w:space="0" w:color="auto"/>
          </w:divBdr>
        </w:div>
        <w:div w:id="1725719483">
          <w:marLeft w:val="0"/>
          <w:marRight w:val="0"/>
          <w:marTop w:val="0"/>
          <w:marBottom w:val="0"/>
          <w:divBdr>
            <w:top w:val="none" w:sz="0" w:space="0" w:color="auto"/>
            <w:left w:val="none" w:sz="0" w:space="0" w:color="auto"/>
            <w:bottom w:val="none" w:sz="0" w:space="0" w:color="auto"/>
            <w:right w:val="none" w:sz="0" w:space="0" w:color="auto"/>
          </w:divBdr>
          <w:divsChild>
            <w:div w:id="1378315601">
              <w:marLeft w:val="0"/>
              <w:marRight w:val="0"/>
              <w:marTop w:val="0"/>
              <w:marBottom w:val="0"/>
              <w:divBdr>
                <w:top w:val="none" w:sz="0" w:space="0" w:color="auto"/>
                <w:left w:val="none" w:sz="0" w:space="0" w:color="auto"/>
                <w:bottom w:val="none" w:sz="0" w:space="0" w:color="auto"/>
                <w:right w:val="none" w:sz="0" w:space="0" w:color="auto"/>
              </w:divBdr>
            </w:div>
          </w:divsChild>
        </w:div>
        <w:div w:id="573198197">
          <w:marLeft w:val="0"/>
          <w:marRight w:val="0"/>
          <w:marTop w:val="0"/>
          <w:marBottom w:val="0"/>
          <w:divBdr>
            <w:top w:val="none" w:sz="0" w:space="0" w:color="auto"/>
            <w:left w:val="none" w:sz="0" w:space="0" w:color="auto"/>
            <w:bottom w:val="none" w:sz="0" w:space="0" w:color="auto"/>
            <w:right w:val="none" w:sz="0" w:space="0" w:color="auto"/>
          </w:divBdr>
        </w:div>
        <w:div w:id="1095134489">
          <w:marLeft w:val="0"/>
          <w:marRight w:val="0"/>
          <w:marTop w:val="0"/>
          <w:marBottom w:val="0"/>
          <w:divBdr>
            <w:top w:val="none" w:sz="0" w:space="0" w:color="auto"/>
            <w:left w:val="none" w:sz="0" w:space="0" w:color="auto"/>
            <w:bottom w:val="none" w:sz="0" w:space="0" w:color="auto"/>
            <w:right w:val="none" w:sz="0" w:space="0" w:color="auto"/>
          </w:divBdr>
          <w:divsChild>
            <w:div w:id="1524515326">
              <w:marLeft w:val="0"/>
              <w:marRight w:val="0"/>
              <w:marTop w:val="0"/>
              <w:marBottom w:val="0"/>
              <w:divBdr>
                <w:top w:val="none" w:sz="0" w:space="0" w:color="auto"/>
                <w:left w:val="none" w:sz="0" w:space="0" w:color="auto"/>
                <w:bottom w:val="none" w:sz="0" w:space="0" w:color="auto"/>
                <w:right w:val="none" w:sz="0" w:space="0" w:color="auto"/>
              </w:divBdr>
            </w:div>
          </w:divsChild>
        </w:div>
        <w:div w:id="2032681767">
          <w:marLeft w:val="0"/>
          <w:marRight w:val="0"/>
          <w:marTop w:val="0"/>
          <w:marBottom w:val="0"/>
          <w:divBdr>
            <w:top w:val="none" w:sz="0" w:space="0" w:color="auto"/>
            <w:left w:val="none" w:sz="0" w:space="0" w:color="auto"/>
            <w:bottom w:val="none" w:sz="0" w:space="0" w:color="auto"/>
            <w:right w:val="none" w:sz="0" w:space="0" w:color="auto"/>
          </w:divBdr>
        </w:div>
        <w:div w:id="1674720663">
          <w:marLeft w:val="0"/>
          <w:marRight w:val="0"/>
          <w:marTop w:val="0"/>
          <w:marBottom w:val="0"/>
          <w:divBdr>
            <w:top w:val="none" w:sz="0" w:space="0" w:color="auto"/>
            <w:left w:val="none" w:sz="0" w:space="0" w:color="auto"/>
            <w:bottom w:val="none" w:sz="0" w:space="0" w:color="auto"/>
            <w:right w:val="none" w:sz="0" w:space="0" w:color="auto"/>
          </w:divBdr>
          <w:divsChild>
            <w:div w:id="1333877192">
              <w:marLeft w:val="0"/>
              <w:marRight w:val="0"/>
              <w:marTop w:val="0"/>
              <w:marBottom w:val="0"/>
              <w:divBdr>
                <w:top w:val="none" w:sz="0" w:space="0" w:color="auto"/>
                <w:left w:val="none" w:sz="0" w:space="0" w:color="auto"/>
                <w:bottom w:val="none" w:sz="0" w:space="0" w:color="auto"/>
                <w:right w:val="none" w:sz="0" w:space="0" w:color="auto"/>
              </w:divBdr>
            </w:div>
          </w:divsChild>
        </w:div>
        <w:div w:id="1862011411">
          <w:marLeft w:val="0"/>
          <w:marRight w:val="0"/>
          <w:marTop w:val="0"/>
          <w:marBottom w:val="0"/>
          <w:divBdr>
            <w:top w:val="none" w:sz="0" w:space="0" w:color="auto"/>
            <w:left w:val="none" w:sz="0" w:space="0" w:color="auto"/>
            <w:bottom w:val="none" w:sz="0" w:space="0" w:color="auto"/>
            <w:right w:val="none" w:sz="0" w:space="0" w:color="auto"/>
          </w:divBdr>
        </w:div>
        <w:div w:id="1742675168">
          <w:marLeft w:val="0"/>
          <w:marRight w:val="0"/>
          <w:marTop w:val="0"/>
          <w:marBottom w:val="0"/>
          <w:divBdr>
            <w:top w:val="none" w:sz="0" w:space="0" w:color="auto"/>
            <w:left w:val="none" w:sz="0" w:space="0" w:color="auto"/>
            <w:bottom w:val="none" w:sz="0" w:space="0" w:color="auto"/>
            <w:right w:val="none" w:sz="0" w:space="0" w:color="auto"/>
          </w:divBdr>
          <w:divsChild>
            <w:div w:id="1971472895">
              <w:marLeft w:val="0"/>
              <w:marRight w:val="0"/>
              <w:marTop w:val="0"/>
              <w:marBottom w:val="0"/>
              <w:divBdr>
                <w:top w:val="none" w:sz="0" w:space="0" w:color="auto"/>
                <w:left w:val="none" w:sz="0" w:space="0" w:color="auto"/>
                <w:bottom w:val="none" w:sz="0" w:space="0" w:color="auto"/>
                <w:right w:val="none" w:sz="0" w:space="0" w:color="auto"/>
              </w:divBdr>
            </w:div>
          </w:divsChild>
        </w:div>
        <w:div w:id="1154220558">
          <w:marLeft w:val="0"/>
          <w:marRight w:val="0"/>
          <w:marTop w:val="0"/>
          <w:marBottom w:val="0"/>
          <w:divBdr>
            <w:top w:val="none" w:sz="0" w:space="0" w:color="auto"/>
            <w:left w:val="none" w:sz="0" w:space="0" w:color="auto"/>
            <w:bottom w:val="none" w:sz="0" w:space="0" w:color="auto"/>
            <w:right w:val="none" w:sz="0" w:space="0" w:color="auto"/>
          </w:divBdr>
        </w:div>
        <w:div w:id="926305753">
          <w:marLeft w:val="0"/>
          <w:marRight w:val="0"/>
          <w:marTop w:val="0"/>
          <w:marBottom w:val="0"/>
          <w:divBdr>
            <w:top w:val="none" w:sz="0" w:space="0" w:color="auto"/>
            <w:left w:val="none" w:sz="0" w:space="0" w:color="auto"/>
            <w:bottom w:val="none" w:sz="0" w:space="0" w:color="auto"/>
            <w:right w:val="none" w:sz="0" w:space="0" w:color="auto"/>
          </w:divBdr>
          <w:divsChild>
            <w:div w:id="1532062055">
              <w:marLeft w:val="0"/>
              <w:marRight w:val="0"/>
              <w:marTop w:val="0"/>
              <w:marBottom w:val="0"/>
              <w:divBdr>
                <w:top w:val="none" w:sz="0" w:space="0" w:color="auto"/>
                <w:left w:val="none" w:sz="0" w:space="0" w:color="auto"/>
                <w:bottom w:val="none" w:sz="0" w:space="0" w:color="auto"/>
                <w:right w:val="none" w:sz="0" w:space="0" w:color="auto"/>
              </w:divBdr>
            </w:div>
          </w:divsChild>
        </w:div>
        <w:div w:id="171192119">
          <w:marLeft w:val="0"/>
          <w:marRight w:val="0"/>
          <w:marTop w:val="0"/>
          <w:marBottom w:val="0"/>
          <w:divBdr>
            <w:top w:val="none" w:sz="0" w:space="0" w:color="auto"/>
            <w:left w:val="none" w:sz="0" w:space="0" w:color="auto"/>
            <w:bottom w:val="none" w:sz="0" w:space="0" w:color="auto"/>
            <w:right w:val="none" w:sz="0" w:space="0" w:color="auto"/>
          </w:divBdr>
        </w:div>
        <w:div w:id="653292127">
          <w:marLeft w:val="0"/>
          <w:marRight w:val="0"/>
          <w:marTop w:val="0"/>
          <w:marBottom w:val="0"/>
          <w:divBdr>
            <w:top w:val="none" w:sz="0" w:space="0" w:color="auto"/>
            <w:left w:val="none" w:sz="0" w:space="0" w:color="auto"/>
            <w:bottom w:val="none" w:sz="0" w:space="0" w:color="auto"/>
            <w:right w:val="none" w:sz="0" w:space="0" w:color="auto"/>
          </w:divBdr>
          <w:divsChild>
            <w:div w:id="1980570603">
              <w:marLeft w:val="0"/>
              <w:marRight w:val="0"/>
              <w:marTop w:val="0"/>
              <w:marBottom w:val="0"/>
              <w:divBdr>
                <w:top w:val="none" w:sz="0" w:space="0" w:color="auto"/>
                <w:left w:val="none" w:sz="0" w:space="0" w:color="auto"/>
                <w:bottom w:val="none" w:sz="0" w:space="0" w:color="auto"/>
                <w:right w:val="none" w:sz="0" w:space="0" w:color="auto"/>
              </w:divBdr>
            </w:div>
          </w:divsChild>
        </w:div>
        <w:div w:id="1394966203">
          <w:marLeft w:val="0"/>
          <w:marRight w:val="0"/>
          <w:marTop w:val="300"/>
          <w:marBottom w:val="0"/>
          <w:divBdr>
            <w:top w:val="none" w:sz="0" w:space="0" w:color="auto"/>
            <w:left w:val="none" w:sz="0" w:space="0" w:color="auto"/>
            <w:bottom w:val="none" w:sz="0" w:space="0" w:color="auto"/>
            <w:right w:val="none" w:sz="0" w:space="0" w:color="auto"/>
          </w:divBdr>
          <w:divsChild>
            <w:div w:id="379941705">
              <w:marLeft w:val="0"/>
              <w:marRight w:val="0"/>
              <w:marTop w:val="0"/>
              <w:marBottom w:val="0"/>
              <w:divBdr>
                <w:top w:val="none" w:sz="0" w:space="0" w:color="auto"/>
                <w:left w:val="none" w:sz="0" w:space="0" w:color="auto"/>
                <w:bottom w:val="none" w:sz="0" w:space="0" w:color="auto"/>
                <w:right w:val="none" w:sz="0" w:space="0" w:color="auto"/>
              </w:divBdr>
              <w:divsChild>
                <w:div w:id="122325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79229">
          <w:marLeft w:val="0"/>
          <w:marRight w:val="0"/>
          <w:marTop w:val="300"/>
          <w:marBottom w:val="0"/>
          <w:divBdr>
            <w:top w:val="none" w:sz="0" w:space="0" w:color="auto"/>
            <w:left w:val="none" w:sz="0" w:space="0" w:color="auto"/>
            <w:bottom w:val="none" w:sz="0" w:space="0" w:color="auto"/>
            <w:right w:val="none" w:sz="0" w:space="0" w:color="auto"/>
          </w:divBdr>
          <w:divsChild>
            <w:div w:id="687802021">
              <w:marLeft w:val="0"/>
              <w:marRight w:val="0"/>
              <w:marTop w:val="0"/>
              <w:marBottom w:val="0"/>
              <w:divBdr>
                <w:top w:val="none" w:sz="0" w:space="0" w:color="auto"/>
                <w:left w:val="none" w:sz="0" w:space="0" w:color="auto"/>
                <w:bottom w:val="none" w:sz="0" w:space="0" w:color="auto"/>
                <w:right w:val="none" w:sz="0" w:space="0" w:color="auto"/>
              </w:divBdr>
              <w:divsChild>
                <w:div w:id="9636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330673">
          <w:marLeft w:val="0"/>
          <w:marRight w:val="0"/>
          <w:marTop w:val="300"/>
          <w:marBottom w:val="0"/>
          <w:divBdr>
            <w:top w:val="none" w:sz="0" w:space="0" w:color="auto"/>
            <w:left w:val="none" w:sz="0" w:space="0" w:color="auto"/>
            <w:bottom w:val="none" w:sz="0" w:space="0" w:color="auto"/>
            <w:right w:val="none" w:sz="0" w:space="0" w:color="auto"/>
          </w:divBdr>
          <w:divsChild>
            <w:div w:id="831487006">
              <w:marLeft w:val="0"/>
              <w:marRight w:val="0"/>
              <w:marTop w:val="0"/>
              <w:marBottom w:val="0"/>
              <w:divBdr>
                <w:top w:val="none" w:sz="0" w:space="0" w:color="auto"/>
                <w:left w:val="none" w:sz="0" w:space="0" w:color="auto"/>
                <w:bottom w:val="none" w:sz="0" w:space="0" w:color="auto"/>
                <w:right w:val="none" w:sz="0" w:space="0" w:color="auto"/>
              </w:divBdr>
              <w:divsChild>
                <w:div w:id="48844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636633">
          <w:marLeft w:val="0"/>
          <w:marRight w:val="0"/>
          <w:marTop w:val="300"/>
          <w:marBottom w:val="0"/>
          <w:divBdr>
            <w:top w:val="none" w:sz="0" w:space="0" w:color="auto"/>
            <w:left w:val="none" w:sz="0" w:space="0" w:color="auto"/>
            <w:bottom w:val="none" w:sz="0" w:space="0" w:color="auto"/>
            <w:right w:val="none" w:sz="0" w:space="0" w:color="auto"/>
          </w:divBdr>
          <w:divsChild>
            <w:div w:id="1201894988">
              <w:marLeft w:val="0"/>
              <w:marRight w:val="0"/>
              <w:marTop w:val="0"/>
              <w:marBottom w:val="0"/>
              <w:divBdr>
                <w:top w:val="none" w:sz="0" w:space="0" w:color="auto"/>
                <w:left w:val="none" w:sz="0" w:space="0" w:color="auto"/>
                <w:bottom w:val="none" w:sz="0" w:space="0" w:color="auto"/>
                <w:right w:val="none" w:sz="0" w:space="0" w:color="auto"/>
              </w:divBdr>
              <w:divsChild>
                <w:div w:id="1730886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55594">
      <w:bodyDiv w:val="1"/>
      <w:marLeft w:val="0"/>
      <w:marRight w:val="0"/>
      <w:marTop w:val="0"/>
      <w:marBottom w:val="0"/>
      <w:divBdr>
        <w:top w:val="none" w:sz="0" w:space="0" w:color="auto"/>
        <w:left w:val="none" w:sz="0" w:space="0" w:color="auto"/>
        <w:bottom w:val="none" w:sz="0" w:space="0" w:color="auto"/>
        <w:right w:val="none" w:sz="0" w:space="0" w:color="auto"/>
      </w:divBdr>
      <w:divsChild>
        <w:div w:id="311913373">
          <w:marLeft w:val="0"/>
          <w:marRight w:val="0"/>
          <w:marTop w:val="0"/>
          <w:marBottom w:val="0"/>
          <w:divBdr>
            <w:top w:val="none" w:sz="0" w:space="0" w:color="auto"/>
            <w:left w:val="none" w:sz="0" w:space="0" w:color="auto"/>
            <w:bottom w:val="none" w:sz="0" w:space="0" w:color="auto"/>
            <w:right w:val="none" w:sz="0" w:space="0" w:color="auto"/>
          </w:divBdr>
        </w:div>
        <w:div w:id="723718435">
          <w:marLeft w:val="0"/>
          <w:marRight w:val="0"/>
          <w:marTop w:val="0"/>
          <w:marBottom w:val="0"/>
          <w:divBdr>
            <w:top w:val="none" w:sz="0" w:space="0" w:color="auto"/>
            <w:left w:val="none" w:sz="0" w:space="0" w:color="auto"/>
            <w:bottom w:val="none" w:sz="0" w:space="0" w:color="auto"/>
            <w:right w:val="none" w:sz="0" w:space="0" w:color="auto"/>
          </w:divBdr>
          <w:divsChild>
            <w:div w:id="501506910">
              <w:marLeft w:val="0"/>
              <w:marRight w:val="0"/>
              <w:marTop w:val="0"/>
              <w:marBottom w:val="0"/>
              <w:divBdr>
                <w:top w:val="none" w:sz="0" w:space="0" w:color="auto"/>
                <w:left w:val="none" w:sz="0" w:space="0" w:color="auto"/>
                <w:bottom w:val="none" w:sz="0" w:space="0" w:color="auto"/>
                <w:right w:val="none" w:sz="0" w:space="0" w:color="auto"/>
              </w:divBdr>
            </w:div>
          </w:divsChild>
        </w:div>
        <w:div w:id="1741559204">
          <w:marLeft w:val="0"/>
          <w:marRight w:val="0"/>
          <w:marTop w:val="0"/>
          <w:marBottom w:val="0"/>
          <w:divBdr>
            <w:top w:val="none" w:sz="0" w:space="0" w:color="auto"/>
            <w:left w:val="none" w:sz="0" w:space="0" w:color="auto"/>
            <w:bottom w:val="none" w:sz="0" w:space="0" w:color="auto"/>
            <w:right w:val="none" w:sz="0" w:space="0" w:color="auto"/>
          </w:divBdr>
        </w:div>
        <w:div w:id="523446826">
          <w:marLeft w:val="0"/>
          <w:marRight w:val="0"/>
          <w:marTop w:val="0"/>
          <w:marBottom w:val="0"/>
          <w:divBdr>
            <w:top w:val="none" w:sz="0" w:space="0" w:color="auto"/>
            <w:left w:val="none" w:sz="0" w:space="0" w:color="auto"/>
            <w:bottom w:val="none" w:sz="0" w:space="0" w:color="auto"/>
            <w:right w:val="none" w:sz="0" w:space="0" w:color="auto"/>
          </w:divBdr>
          <w:divsChild>
            <w:div w:id="1357343692">
              <w:marLeft w:val="0"/>
              <w:marRight w:val="0"/>
              <w:marTop w:val="0"/>
              <w:marBottom w:val="0"/>
              <w:divBdr>
                <w:top w:val="none" w:sz="0" w:space="0" w:color="auto"/>
                <w:left w:val="none" w:sz="0" w:space="0" w:color="auto"/>
                <w:bottom w:val="none" w:sz="0" w:space="0" w:color="auto"/>
                <w:right w:val="none" w:sz="0" w:space="0" w:color="auto"/>
              </w:divBdr>
            </w:div>
          </w:divsChild>
        </w:div>
        <w:div w:id="808595558">
          <w:marLeft w:val="0"/>
          <w:marRight w:val="0"/>
          <w:marTop w:val="0"/>
          <w:marBottom w:val="0"/>
          <w:divBdr>
            <w:top w:val="none" w:sz="0" w:space="0" w:color="auto"/>
            <w:left w:val="none" w:sz="0" w:space="0" w:color="auto"/>
            <w:bottom w:val="none" w:sz="0" w:space="0" w:color="auto"/>
            <w:right w:val="none" w:sz="0" w:space="0" w:color="auto"/>
          </w:divBdr>
        </w:div>
        <w:div w:id="1523517788">
          <w:marLeft w:val="0"/>
          <w:marRight w:val="0"/>
          <w:marTop w:val="0"/>
          <w:marBottom w:val="0"/>
          <w:divBdr>
            <w:top w:val="none" w:sz="0" w:space="0" w:color="auto"/>
            <w:left w:val="none" w:sz="0" w:space="0" w:color="auto"/>
            <w:bottom w:val="none" w:sz="0" w:space="0" w:color="auto"/>
            <w:right w:val="none" w:sz="0" w:space="0" w:color="auto"/>
          </w:divBdr>
          <w:divsChild>
            <w:div w:id="1211771722">
              <w:marLeft w:val="0"/>
              <w:marRight w:val="0"/>
              <w:marTop w:val="0"/>
              <w:marBottom w:val="0"/>
              <w:divBdr>
                <w:top w:val="none" w:sz="0" w:space="0" w:color="auto"/>
                <w:left w:val="none" w:sz="0" w:space="0" w:color="auto"/>
                <w:bottom w:val="none" w:sz="0" w:space="0" w:color="auto"/>
                <w:right w:val="none" w:sz="0" w:space="0" w:color="auto"/>
              </w:divBdr>
            </w:div>
          </w:divsChild>
        </w:div>
        <w:div w:id="658653653">
          <w:marLeft w:val="0"/>
          <w:marRight w:val="0"/>
          <w:marTop w:val="0"/>
          <w:marBottom w:val="0"/>
          <w:divBdr>
            <w:top w:val="none" w:sz="0" w:space="0" w:color="auto"/>
            <w:left w:val="none" w:sz="0" w:space="0" w:color="auto"/>
            <w:bottom w:val="none" w:sz="0" w:space="0" w:color="auto"/>
            <w:right w:val="none" w:sz="0" w:space="0" w:color="auto"/>
          </w:divBdr>
        </w:div>
        <w:div w:id="806584293">
          <w:marLeft w:val="0"/>
          <w:marRight w:val="0"/>
          <w:marTop w:val="0"/>
          <w:marBottom w:val="0"/>
          <w:divBdr>
            <w:top w:val="none" w:sz="0" w:space="0" w:color="auto"/>
            <w:left w:val="none" w:sz="0" w:space="0" w:color="auto"/>
            <w:bottom w:val="none" w:sz="0" w:space="0" w:color="auto"/>
            <w:right w:val="none" w:sz="0" w:space="0" w:color="auto"/>
          </w:divBdr>
          <w:divsChild>
            <w:div w:id="630592017">
              <w:marLeft w:val="0"/>
              <w:marRight w:val="0"/>
              <w:marTop w:val="0"/>
              <w:marBottom w:val="0"/>
              <w:divBdr>
                <w:top w:val="none" w:sz="0" w:space="0" w:color="auto"/>
                <w:left w:val="none" w:sz="0" w:space="0" w:color="auto"/>
                <w:bottom w:val="none" w:sz="0" w:space="0" w:color="auto"/>
                <w:right w:val="none" w:sz="0" w:space="0" w:color="auto"/>
              </w:divBdr>
            </w:div>
          </w:divsChild>
        </w:div>
        <w:div w:id="834489988">
          <w:marLeft w:val="0"/>
          <w:marRight w:val="0"/>
          <w:marTop w:val="0"/>
          <w:marBottom w:val="0"/>
          <w:divBdr>
            <w:top w:val="none" w:sz="0" w:space="0" w:color="auto"/>
            <w:left w:val="none" w:sz="0" w:space="0" w:color="auto"/>
            <w:bottom w:val="none" w:sz="0" w:space="0" w:color="auto"/>
            <w:right w:val="none" w:sz="0" w:space="0" w:color="auto"/>
          </w:divBdr>
        </w:div>
        <w:div w:id="1134446679">
          <w:marLeft w:val="0"/>
          <w:marRight w:val="0"/>
          <w:marTop w:val="0"/>
          <w:marBottom w:val="0"/>
          <w:divBdr>
            <w:top w:val="none" w:sz="0" w:space="0" w:color="auto"/>
            <w:left w:val="none" w:sz="0" w:space="0" w:color="auto"/>
            <w:bottom w:val="none" w:sz="0" w:space="0" w:color="auto"/>
            <w:right w:val="none" w:sz="0" w:space="0" w:color="auto"/>
          </w:divBdr>
          <w:divsChild>
            <w:div w:id="1331367992">
              <w:marLeft w:val="0"/>
              <w:marRight w:val="0"/>
              <w:marTop w:val="0"/>
              <w:marBottom w:val="0"/>
              <w:divBdr>
                <w:top w:val="none" w:sz="0" w:space="0" w:color="auto"/>
                <w:left w:val="none" w:sz="0" w:space="0" w:color="auto"/>
                <w:bottom w:val="none" w:sz="0" w:space="0" w:color="auto"/>
                <w:right w:val="none" w:sz="0" w:space="0" w:color="auto"/>
              </w:divBdr>
            </w:div>
          </w:divsChild>
        </w:div>
        <w:div w:id="1301499734">
          <w:marLeft w:val="0"/>
          <w:marRight w:val="0"/>
          <w:marTop w:val="0"/>
          <w:marBottom w:val="0"/>
          <w:divBdr>
            <w:top w:val="none" w:sz="0" w:space="0" w:color="auto"/>
            <w:left w:val="none" w:sz="0" w:space="0" w:color="auto"/>
            <w:bottom w:val="none" w:sz="0" w:space="0" w:color="auto"/>
            <w:right w:val="none" w:sz="0" w:space="0" w:color="auto"/>
          </w:divBdr>
        </w:div>
        <w:div w:id="1630162596">
          <w:marLeft w:val="0"/>
          <w:marRight w:val="0"/>
          <w:marTop w:val="0"/>
          <w:marBottom w:val="0"/>
          <w:divBdr>
            <w:top w:val="none" w:sz="0" w:space="0" w:color="auto"/>
            <w:left w:val="none" w:sz="0" w:space="0" w:color="auto"/>
            <w:bottom w:val="none" w:sz="0" w:space="0" w:color="auto"/>
            <w:right w:val="none" w:sz="0" w:space="0" w:color="auto"/>
          </w:divBdr>
          <w:divsChild>
            <w:div w:id="694885867">
              <w:marLeft w:val="0"/>
              <w:marRight w:val="0"/>
              <w:marTop w:val="0"/>
              <w:marBottom w:val="0"/>
              <w:divBdr>
                <w:top w:val="none" w:sz="0" w:space="0" w:color="auto"/>
                <w:left w:val="none" w:sz="0" w:space="0" w:color="auto"/>
                <w:bottom w:val="none" w:sz="0" w:space="0" w:color="auto"/>
                <w:right w:val="none" w:sz="0" w:space="0" w:color="auto"/>
              </w:divBdr>
            </w:div>
          </w:divsChild>
        </w:div>
        <w:div w:id="126051601">
          <w:marLeft w:val="0"/>
          <w:marRight w:val="0"/>
          <w:marTop w:val="0"/>
          <w:marBottom w:val="0"/>
          <w:divBdr>
            <w:top w:val="none" w:sz="0" w:space="0" w:color="auto"/>
            <w:left w:val="none" w:sz="0" w:space="0" w:color="auto"/>
            <w:bottom w:val="none" w:sz="0" w:space="0" w:color="auto"/>
            <w:right w:val="none" w:sz="0" w:space="0" w:color="auto"/>
          </w:divBdr>
        </w:div>
        <w:div w:id="993994367">
          <w:marLeft w:val="0"/>
          <w:marRight w:val="0"/>
          <w:marTop w:val="0"/>
          <w:marBottom w:val="0"/>
          <w:divBdr>
            <w:top w:val="none" w:sz="0" w:space="0" w:color="auto"/>
            <w:left w:val="none" w:sz="0" w:space="0" w:color="auto"/>
            <w:bottom w:val="none" w:sz="0" w:space="0" w:color="auto"/>
            <w:right w:val="none" w:sz="0" w:space="0" w:color="auto"/>
          </w:divBdr>
          <w:divsChild>
            <w:div w:id="1402561861">
              <w:marLeft w:val="0"/>
              <w:marRight w:val="0"/>
              <w:marTop w:val="0"/>
              <w:marBottom w:val="0"/>
              <w:divBdr>
                <w:top w:val="none" w:sz="0" w:space="0" w:color="auto"/>
                <w:left w:val="none" w:sz="0" w:space="0" w:color="auto"/>
                <w:bottom w:val="none" w:sz="0" w:space="0" w:color="auto"/>
                <w:right w:val="none" w:sz="0" w:space="0" w:color="auto"/>
              </w:divBdr>
            </w:div>
          </w:divsChild>
        </w:div>
        <w:div w:id="266550126">
          <w:marLeft w:val="0"/>
          <w:marRight w:val="0"/>
          <w:marTop w:val="300"/>
          <w:marBottom w:val="0"/>
          <w:divBdr>
            <w:top w:val="none" w:sz="0" w:space="0" w:color="auto"/>
            <w:left w:val="none" w:sz="0" w:space="0" w:color="auto"/>
            <w:bottom w:val="none" w:sz="0" w:space="0" w:color="auto"/>
            <w:right w:val="none" w:sz="0" w:space="0" w:color="auto"/>
          </w:divBdr>
          <w:divsChild>
            <w:div w:id="1733506679">
              <w:marLeft w:val="0"/>
              <w:marRight w:val="0"/>
              <w:marTop w:val="0"/>
              <w:marBottom w:val="0"/>
              <w:divBdr>
                <w:top w:val="none" w:sz="0" w:space="0" w:color="auto"/>
                <w:left w:val="none" w:sz="0" w:space="0" w:color="auto"/>
                <w:bottom w:val="none" w:sz="0" w:space="0" w:color="auto"/>
                <w:right w:val="none" w:sz="0" w:space="0" w:color="auto"/>
              </w:divBdr>
              <w:divsChild>
                <w:div w:id="19343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04762">
          <w:marLeft w:val="0"/>
          <w:marRight w:val="0"/>
          <w:marTop w:val="300"/>
          <w:marBottom w:val="0"/>
          <w:divBdr>
            <w:top w:val="none" w:sz="0" w:space="0" w:color="auto"/>
            <w:left w:val="none" w:sz="0" w:space="0" w:color="auto"/>
            <w:bottom w:val="none" w:sz="0" w:space="0" w:color="auto"/>
            <w:right w:val="none" w:sz="0" w:space="0" w:color="auto"/>
          </w:divBdr>
          <w:divsChild>
            <w:div w:id="1330601120">
              <w:marLeft w:val="0"/>
              <w:marRight w:val="0"/>
              <w:marTop w:val="0"/>
              <w:marBottom w:val="0"/>
              <w:divBdr>
                <w:top w:val="none" w:sz="0" w:space="0" w:color="auto"/>
                <w:left w:val="none" w:sz="0" w:space="0" w:color="auto"/>
                <w:bottom w:val="none" w:sz="0" w:space="0" w:color="auto"/>
                <w:right w:val="none" w:sz="0" w:space="0" w:color="auto"/>
              </w:divBdr>
              <w:divsChild>
                <w:div w:id="35056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993423">
          <w:marLeft w:val="0"/>
          <w:marRight w:val="0"/>
          <w:marTop w:val="300"/>
          <w:marBottom w:val="0"/>
          <w:divBdr>
            <w:top w:val="none" w:sz="0" w:space="0" w:color="auto"/>
            <w:left w:val="none" w:sz="0" w:space="0" w:color="auto"/>
            <w:bottom w:val="none" w:sz="0" w:space="0" w:color="auto"/>
            <w:right w:val="none" w:sz="0" w:space="0" w:color="auto"/>
          </w:divBdr>
          <w:divsChild>
            <w:div w:id="875703401">
              <w:marLeft w:val="0"/>
              <w:marRight w:val="0"/>
              <w:marTop w:val="0"/>
              <w:marBottom w:val="0"/>
              <w:divBdr>
                <w:top w:val="none" w:sz="0" w:space="0" w:color="auto"/>
                <w:left w:val="none" w:sz="0" w:space="0" w:color="auto"/>
                <w:bottom w:val="none" w:sz="0" w:space="0" w:color="auto"/>
                <w:right w:val="none" w:sz="0" w:space="0" w:color="auto"/>
              </w:divBdr>
              <w:divsChild>
                <w:div w:id="186694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506014">
          <w:marLeft w:val="0"/>
          <w:marRight w:val="0"/>
          <w:marTop w:val="300"/>
          <w:marBottom w:val="0"/>
          <w:divBdr>
            <w:top w:val="none" w:sz="0" w:space="0" w:color="auto"/>
            <w:left w:val="none" w:sz="0" w:space="0" w:color="auto"/>
            <w:bottom w:val="none" w:sz="0" w:space="0" w:color="auto"/>
            <w:right w:val="none" w:sz="0" w:space="0" w:color="auto"/>
          </w:divBdr>
          <w:divsChild>
            <w:div w:id="1529217694">
              <w:marLeft w:val="0"/>
              <w:marRight w:val="0"/>
              <w:marTop w:val="0"/>
              <w:marBottom w:val="0"/>
              <w:divBdr>
                <w:top w:val="none" w:sz="0" w:space="0" w:color="auto"/>
                <w:left w:val="none" w:sz="0" w:space="0" w:color="auto"/>
                <w:bottom w:val="none" w:sz="0" w:space="0" w:color="auto"/>
                <w:right w:val="none" w:sz="0" w:space="0" w:color="auto"/>
              </w:divBdr>
              <w:divsChild>
                <w:div w:id="503134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97224">
      <w:bodyDiv w:val="1"/>
      <w:marLeft w:val="0"/>
      <w:marRight w:val="0"/>
      <w:marTop w:val="0"/>
      <w:marBottom w:val="0"/>
      <w:divBdr>
        <w:top w:val="none" w:sz="0" w:space="0" w:color="auto"/>
        <w:left w:val="none" w:sz="0" w:space="0" w:color="auto"/>
        <w:bottom w:val="none" w:sz="0" w:space="0" w:color="auto"/>
        <w:right w:val="none" w:sz="0" w:space="0" w:color="auto"/>
      </w:divBdr>
      <w:divsChild>
        <w:div w:id="269092688">
          <w:marLeft w:val="0"/>
          <w:marRight w:val="0"/>
          <w:marTop w:val="0"/>
          <w:marBottom w:val="0"/>
          <w:divBdr>
            <w:top w:val="none" w:sz="0" w:space="0" w:color="auto"/>
            <w:left w:val="none" w:sz="0" w:space="0" w:color="auto"/>
            <w:bottom w:val="none" w:sz="0" w:space="0" w:color="auto"/>
            <w:right w:val="none" w:sz="0" w:space="0" w:color="auto"/>
          </w:divBdr>
        </w:div>
        <w:div w:id="503592404">
          <w:marLeft w:val="0"/>
          <w:marRight w:val="0"/>
          <w:marTop w:val="0"/>
          <w:marBottom w:val="0"/>
          <w:divBdr>
            <w:top w:val="none" w:sz="0" w:space="0" w:color="auto"/>
            <w:left w:val="none" w:sz="0" w:space="0" w:color="auto"/>
            <w:bottom w:val="none" w:sz="0" w:space="0" w:color="auto"/>
            <w:right w:val="none" w:sz="0" w:space="0" w:color="auto"/>
          </w:divBdr>
          <w:divsChild>
            <w:div w:id="21983941">
              <w:marLeft w:val="0"/>
              <w:marRight w:val="0"/>
              <w:marTop w:val="0"/>
              <w:marBottom w:val="0"/>
              <w:divBdr>
                <w:top w:val="none" w:sz="0" w:space="0" w:color="auto"/>
                <w:left w:val="none" w:sz="0" w:space="0" w:color="auto"/>
                <w:bottom w:val="none" w:sz="0" w:space="0" w:color="auto"/>
                <w:right w:val="none" w:sz="0" w:space="0" w:color="auto"/>
              </w:divBdr>
            </w:div>
          </w:divsChild>
        </w:div>
        <w:div w:id="320621899">
          <w:marLeft w:val="0"/>
          <w:marRight w:val="0"/>
          <w:marTop w:val="0"/>
          <w:marBottom w:val="0"/>
          <w:divBdr>
            <w:top w:val="none" w:sz="0" w:space="0" w:color="auto"/>
            <w:left w:val="none" w:sz="0" w:space="0" w:color="auto"/>
            <w:bottom w:val="none" w:sz="0" w:space="0" w:color="auto"/>
            <w:right w:val="none" w:sz="0" w:space="0" w:color="auto"/>
          </w:divBdr>
        </w:div>
        <w:div w:id="1762526883">
          <w:marLeft w:val="0"/>
          <w:marRight w:val="0"/>
          <w:marTop w:val="0"/>
          <w:marBottom w:val="0"/>
          <w:divBdr>
            <w:top w:val="none" w:sz="0" w:space="0" w:color="auto"/>
            <w:left w:val="none" w:sz="0" w:space="0" w:color="auto"/>
            <w:bottom w:val="none" w:sz="0" w:space="0" w:color="auto"/>
            <w:right w:val="none" w:sz="0" w:space="0" w:color="auto"/>
          </w:divBdr>
          <w:divsChild>
            <w:div w:id="1261717849">
              <w:marLeft w:val="0"/>
              <w:marRight w:val="0"/>
              <w:marTop w:val="0"/>
              <w:marBottom w:val="0"/>
              <w:divBdr>
                <w:top w:val="none" w:sz="0" w:space="0" w:color="auto"/>
                <w:left w:val="none" w:sz="0" w:space="0" w:color="auto"/>
                <w:bottom w:val="none" w:sz="0" w:space="0" w:color="auto"/>
                <w:right w:val="none" w:sz="0" w:space="0" w:color="auto"/>
              </w:divBdr>
            </w:div>
          </w:divsChild>
        </w:div>
        <w:div w:id="612326981">
          <w:marLeft w:val="0"/>
          <w:marRight w:val="0"/>
          <w:marTop w:val="0"/>
          <w:marBottom w:val="0"/>
          <w:divBdr>
            <w:top w:val="none" w:sz="0" w:space="0" w:color="auto"/>
            <w:left w:val="none" w:sz="0" w:space="0" w:color="auto"/>
            <w:bottom w:val="none" w:sz="0" w:space="0" w:color="auto"/>
            <w:right w:val="none" w:sz="0" w:space="0" w:color="auto"/>
          </w:divBdr>
        </w:div>
        <w:div w:id="1680112270">
          <w:marLeft w:val="0"/>
          <w:marRight w:val="0"/>
          <w:marTop w:val="0"/>
          <w:marBottom w:val="0"/>
          <w:divBdr>
            <w:top w:val="none" w:sz="0" w:space="0" w:color="auto"/>
            <w:left w:val="none" w:sz="0" w:space="0" w:color="auto"/>
            <w:bottom w:val="none" w:sz="0" w:space="0" w:color="auto"/>
            <w:right w:val="none" w:sz="0" w:space="0" w:color="auto"/>
          </w:divBdr>
          <w:divsChild>
            <w:div w:id="425347206">
              <w:marLeft w:val="0"/>
              <w:marRight w:val="0"/>
              <w:marTop w:val="0"/>
              <w:marBottom w:val="0"/>
              <w:divBdr>
                <w:top w:val="none" w:sz="0" w:space="0" w:color="auto"/>
                <w:left w:val="none" w:sz="0" w:space="0" w:color="auto"/>
                <w:bottom w:val="none" w:sz="0" w:space="0" w:color="auto"/>
                <w:right w:val="none" w:sz="0" w:space="0" w:color="auto"/>
              </w:divBdr>
            </w:div>
          </w:divsChild>
        </w:div>
        <w:div w:id="1218936157">
          <w:marLeft w:val="0"/>
          <w:marRight w:val="0"/>
          <w:marTop w:val="0"/>
          <w:marBottom w:val="0"/>
          <w:divBdr>
            <w:top w:val="none" w:sz="0" w:space="0" w:color="auto"/>
            <w:left w:val="none" w:sz="0" w:space="0" w:color="auto"/>
            <w:bottom w:val="none" w:sz="0" w:space="0" w:color="auto"/>
            <w:right w:val="none" w:sz="0" w:space="0" w:color="auto"/>
          </w:divBdr>
        </w:div>
        <w:div w:id="660230967">
          <w:marLeft w:val="0"/>
          <w:marRight w:val="0"/>
          <w:marTop w:val="0"/>
          <w:marBottom w:val="0"/>
          <w:divBdr>
            <w:top w:val="none" w:sz="0" w:space="0" w:color="auto"/>
            <w:left w:val="none" w:sz="0" w:space="0" w:color="auto"/>
            <w:bottom w:val="none" w:sz="0" w:space="0" w:color="auto"/>
            <w:right w:val="none" w:sz="0" w:space="0" w:color="auto"/>
          </w:divBdr>
          <w:divsChild>
            <w:div w:id="2049069062">
              <w:marLeft w:val="0"/>
              <w:marRight w:val="0"/>
              <w:marTop w:val="0"/>
              <w:marBottom w:val="0"/>
              <w:divBdr>
                <w:top w:val="none" w:sz="0" w:space="0" w:color="auto"/>
                <w:left w:val="none" w:sz="0" w:space="0" w:color="auto"/>
                <w:bottom w:val="none" w:sz="0" w:space="0" w:color="auto"/>
                <w:right w:val="none" w:sz="0" w:space="0" w:color="auto"/>
              </w:divBdr>
            </w:div>
          </w:divsChild>
        </w:div>
        <w:div w:id="361171276">
          <w:marLeft w:val="0"/>
          <w:marRight w:val="0"/>
          <w:marTop w:val="0"/>
          <w:marBottom w:val="0"/>
          <w:divBdr>
            <w:top w:val="none" w:sz="0" w:space="0" w:color="auto"/>
            <w:left w:val="none" w:sz="0" w:space="0" w:color="auto"/>
            <w:bottom w:val="none" w:sz="0" w:space="0" w:color="auto"/>
            <w:right w:val="none" w:sz="0" w:space="0" w:color="auto"/>
          </w:divBdr>
        </w:div>
        <w:div w:id="956061868">
          <w:marLeft w:val="0"/>
          <w:marRight w:val="0"/>
          <w:marTop w:val="0"/>
          <w:marBottom w:val="0"/>
          <w:divBdr>
            <w:top w:val="none" w:sz="0" w:space="0" w:color="auto"/>
            <w:left w:val="none" w:sz="0" w:space="0" w:color="auto"/>
            <w:bottom w:val="none" w:sz="0" w:space="0" w:color="auto"/>
            <w:right w:val="none" w:sz="0" w:space="0" w:color="auto"/>
          </w:divBdr>
          <w:divsChild>
            <w:div w:id="743647670">
              <w:marLeft w:val="0"/>
              <w:marRight w:val="0"/>
              <w:marTop w:val="0"/>
              <w:marBottom w:val="0"/>
              <w:divBdr>
                <w:top w:val="none" w:sz="0" w:space="0" w:color="auto"/>
                <w:left w:val="none" w:sz="0" w:space="0" w:color="auto"/>
                <w:bottom w:val="none" w:sz="0" w:space="0" w:color="auto"/>
                <w:right w:val="none" w:sz="0" w:space="0" w:color="auto"/>
              </w:divBdr>
            </w:div>
          </w:divsChild>
        </w:div>
        <w:div w:id="1865054435">
          <w:marLeft w:val="0"/>
          <w:marRight w:val="0"/>
          <w:marTop w:val="0"/>
          <w:marBottom w:val="0"/>
          <w:divBdr>
            <w:top w:val="none" w:sz="0" w:space="0" w:color="auto"/>
            <w:left w:val="none" w:sz="0" w:space="0" w:color="auto"/>
            <w:bottom w:val="none" w:sz="0" w:space="0" w:color="auto"/>
            <w:right w:val="none" w:sz="0" w:space="0" w:color="auto"/>
          </w:divBdr>
        </w:div>
        <w:div w:id="1722050373">
          <w:marLeft w:val="0"/>
          <w:marRight w:val="0"/>
          <w:marTop w:val="0"/>
          <w:marBottom w:val="0"/>
          <w:divBdr>
            <w:top w:val="none" w:sz="0" w:space="0" w:color="auto"/>
            <w:left w:val="none" w:sz="0" w:space="0" w:color="auto"/>
            <w:bottom w:val="none" w:sz="0" w:space="0" w:color="auto"/>
            <w:right w:val="none" w:sz="0" w:space="0" w:color="auto"/>
          </w:divBdr>
          <w:divsChild>
            <w:div w:id="1521046660">
              <w:marLeft w:val="0"/>
              <w:marRight w:val="0"/>
              <w:marTop w:val="0"/>
              <w:marBottom w:val="0"/>
              <w:divBdr>
                <w:top w:val="none" w:sz="0" w:space="0" w:color="auto"/>
                <w:left w:val="none" w:sz="0" w:space="0" w:color="auto"/>
                <w:bottom w:val="none" w:sz="0" w:space="0" w:color="auto"/>
                <w:right w:val="none" w:sz="0" w:space="0" w:color="auto"/>
              </w:divBdr>
            </w:div>
          </w:divsChild>
        </w:div>
        <w:div w:id="1457328485">
          <w:marLeft w:val="0"/>
          <w:marRight w:val="0"/>
          <w:marTop w:val="0"/>
          <w:marBottom w:val="0"/>
          <w:divBdr>
            <w:top w:val="none" w:sz="0" w:space="0" w:color="auto"/>
            <w:left w:val="none" w:sz="0" w:space="0" w:color="auto"/>
            <w:bottom w:val="none" w:sz="0" w:space="0" w:color="auto"/>
            <w:right w:val="none" w:sz="0" w:space="0" w:color="auto"/>
          </w:divBdr>
        </w:div>
        <w:div w:id="2136093507">
          <w:marLeft w:val="0"/>
          <w:marRight w:val="0"/>
          <w:marTop w:val="0"/>
          <w:marBottom w:val="0"/>
          <w:divBdr>
            <w:top w:val="none" w:sz="0" w:space="0" w:color="auto"/>
            <w:left w:val="none" w:sz="0" w:space="0" w:color="auto"/>
            <w:bottom w:val="none" w:sz="0" w:space="0" w:color="auto"/>
            <w:right w:val="none" w:sz="0" w:space="0" w:color="auto"/>
          </w:divBdr>
          <w:divsChild>
            <w:div w:id="1876968246">
              <w:marLeft w:val="0"/>
              <w:marRight w:val="0"/>
              <w:marTop w:val="0"/>
              <w:marBottom w:val="0"/>
              <w:divBdr>
                <w:top w:val="none" w:sz="0" w:space="0" w:color="auto"/>
                <w:left w:val="none" w:sz="0" w:space="0" w:color="auto"/>
                <w:bottom w:val="none" w:sz="0" w:space="0" w:color="auto"/>
                <w:right w:val="none" w:sz="0" w:space="0" w:color="auto"/>
              </w:divBdr>
            </w:div>
          </w:divsChild>
        </w:div>
        <w:div w:id="857810622">
          <w:marLeft w:val="0"/>
          <w:marRight w:val="0"/>
          <w:marTop w:val="300"/>
          <w:marBottom w:val="0"/>
          <w:divBdr>
            <w:top w:val="none" w:sz="0" w:space="0" w:color="auto"/>
            <w:left w:val="none" w:sz="0" w:space="0" w:color="auto"/>
            <w:bottom w:val="none" w:sz="0" w:space="0" w:color="auto"/>
            <w:right w:val="none" w:sz="0" w:space="0" w:color="auto"/>
          </w:divBdr>
          <w:divsChild>
            <w:div w:id="987050946">
              <w:marLeft w:val="0"/>
              <w:marRight w:val="0"/>
              <w:marTop w:val="0"/>
              <w:marBottom w:val="0"/>
              <w:divBdr>
                <w:top w:val="none" w:sz="0" w:space="0" w:color="auto"/>
                <w:left w:val="none" w:sz="0" w:space="0" w:color="auto"/>
                <w:bottom w:val="none" w:sz="0" w:space="0" w:color="auto"/>
                <w:right w:val="none" w:sz="0" w:space="0" w:color="auto"/>
              </w:divBdr>
              <w:divsChild>
                <w:div w:id="468593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6285">
          <w:marLeft w:val="0"/>
          <w:marRight w:val="0"/>
          <w:marTop w:val="300"/>
          <w:marBottom w:val="0"/>
          <w:divBdr>
            <w:top w:val="none" w:sz="0" w:space="0" w:color="auto"/>
            <w:left w:val="none" w:sz="0" w:space="0" w:color="auto"/>
            <w:bottom w:val="none" w:sz="0" w:space="0" w:color="auto"/>
            <w:right w:val="none" w:sz="0" w:space="0" w:color="auto"/>
          </w:divBdr>
          <w:divsChild>
            <w:div w:id="352534368">
              <w:marLeft w:val="0"/>
              <w:marRight w:val="0"/>
              <w:marTop w:val="0"/>
              <w:marBottom w:val="0"/>
              <w:divBdr>
                <w:top w:val="none" w:sz="0" w:space="0" w:color="auto"/>
                <w:left w:val="none" w:sz="0" w:space="0" w:color="auto"/>
                <w:bottom w:val="none" w:sz="0" w:space="0" w:color="auto"/>
                <w:right w:val="none" w:sz="0" w:space="0" w:color="auto"/>
              </w:divBdr>
              <w:divsChild>
                <w:div w:id="1438015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599198">
          <w:marLeft w:val="0"/>
          <w:marRight w:val="0"/>
          <w:marTop w:val="300"/>
          <w:marBottom w:val="0"/>
          <w:divBdr>
            <w:top w:val="none" w:sz="0" w:space="0" w:color="auto"/>
            <w:left w:val="none" w:sz="0" w:space="0" w:color="auto"/>
            <w:bottom w:val="none" w:sz="0" w:space="0" w:color="auto"/>
            <w:right w:val="none" w:sz="0" w:space="0" w:color="auto"/>
          </w:divBdr>
          <w:divsChild>
            <w:div w:id="2003698407">
              <w:marLeft w:val="0"/>
              <w:marRight w:val="0"/>
              <w:marTop w:val="0"/>
              <w:marBottom w:val="0"/>
              <w:divBdr>
                <w:top w:val="none" w:sz="0" w:space="0" w:color="auto"/>
                <w:left w:val="none" w:sz="0" w:space="0" w:color="auto"/>
                <w:bottom w:val="none" w:sz="0" w:space="0" w:color="auto"/>
                <w:right w:val="none" w:sz="0" w:space="0" w:color="auto"/>
              </w:divBdr>
              <w:divsChild>
                <w:div w:id="147215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9616">
          <w:marLeft w:val="0"/>
          <w:marRight w:val="0"/>
          <w:marTop w:val="300"/>
          <w:marBottom w:val="0"/>
          <w:divBdr>
            <w:top w:val="none" w:sz="0" w:space="0" w:color="auto"/>
            <w:left w:val="none" w:sz="0" w:space="0" w:color="auto"/>
            <w:bottom w:val="none" w:sz="0" w:space="0" w:color="auto"/>
            <w:right w:val="none" w:sz="0" w:space="0" w:color="auto"/>
          </w:divBdr>
          <w:divsChild>
            <w:div w:id="118111280">
              <w:marLeft w:val="0"/>
              <w:marRight w:val="0"/>
              <w:marTop w:val="0"/>
              <w:marBottom w:val="0"/>
              <w:divBdr>
                <w:top w:val="none" w:sz="0" w:space="0" w:color="auto"/>
                <w:left w:val="none" w:sz="0" w:space="0" w:color="auto"/>
                <w:bottom w:val="none" w:sz="0" w:space="0" w:color="auto"/>
                <w:right w:val="none" w:sz="0" w:space="0" w:color="auto"/>
              </w:divBdr>
              <w:divsChild>
                <w:div w:id="3139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544073">
      <w:bodyDiv w:val="1"/>
      <w:marLeft w:val="0"/>
      <w:marRight w:val="0"/>
      <w:marTop w:val="0"/>
      <w:marBottom w:val="0"/>
      <w:divBdr>
        <w:top w:val="none" w:sz="0" w:space="0" w:color="auto"/>
        <w:left w:val="none" w:sz="0" w:space="0" w:color="auto"/>
        <w:bottom w:val="none" w:sz="0" w:space="0" w:color="auto"/>
        <w:right w:val="none" w:sz="0" w:space="0" w:color="auto"/>
      </w:divBdr>
      <w:divsChild>
        <w:div w:id="937712994">
          <w:marLeft w:val="0"/>
          <w:marRight w:val="0"/>
          <w:marTop w:val="0"/>
          <w:marBottom w:val="0"/>
          <w:divBdr>
            <w:top w:val="none" w:sz="0" w:space="0" w:color="auto"/>
            <w:left w:val="none" w:sz="0" w:space="0" w:color="auto"/>
            <w:bottom w:val="none" w:sz="0" w:space="0" w:color="auto"/>
            <w:right w:val="none" w:sz="0" w:space="0" w:color="auto"/>
          </w:divBdr>
        </w:div>
        <w:div w:id="1214922800">
          <w:marLeft w:val="0"/>
          <w:marRight w:val="0"/>
          <w:marTop w:val="0"/>
          <w:marBottom w:val="0"/>
          <w:divBdr>
            <w:top w:val="none" w:sz="0" w:space="0" w:color="auto"/>
            <w:left w:val="none" w:sz="0" w:space="0" w:color="auto"/>
            <w:bottom w:val="none" w:sz="0" w:space="0" w:color="auto"/>
            <w:right w:val="none" w:sz="0" w:space="0" w:color="auto"/>
          </w:divBdr>
          <w:divsChild>
            <w:div w:id="390664502">
              <w:marLeft w:val="0"/>
              <w:marRight w:val="0"/>
              <w:marTop w:val="0"/>
              <w:marBottom w:val="0"/>
              <w:divBdr>
                <w:top w:val="none" w:sz="0" w:space="0" w:color="auto"/>
                <w:left w:val="none" w:sz="0" w:space="0" w:color="auto"/>
                <w:bottom w:val="none" w:sz="0" w:space="0" w:color="auto"/>
                <w:right w:val="none" w:sz="0" w:space="0" w:color="auto"/>
              </w:divBdr>
            </w:div>
          </w:divsChild>
        </w:div>
        <w:div w:id="138691773">
          <w:marLeft w:val="0"/>
          <w:marRight w:val="0"/>
          <w:marTop w:val="0"/>
          <w:marBottom w:val="0"/>
          <w:divBdr>
            <w:top w:val="none" w:sz="0" w:space="0" w:color="auto"/>
            <w:left w:val="none" w:sz="0" w:space="0" w:color="auto"/>
            <w:bottom w:val="none" w:sz="0" w:space="0" w:color="auto"/>
            <w:right w:val="none" w:sz="0" w:space="0" w:color="auto"/>
          </w:divBdr>
        </w:div>
        <w:div w:id="314067464">
          <w:marLeft w:val="0"/>
          <w:marRight w:val="0"/>
          <w:marTop w:val="0"/>
          <w:marBottom w:val="0"/>
          <w:divBdr>
            <w:top w:val="none" w:sz="0" w:space="0" w:color="auto"/>
            <w:left w:val="none" w:sz="0" w:space="0" w:color="auto"/>
            <w:bottom w:val="none" w:sz="0" w:space="0" w:color="auto"/>
            <w:right w:val="none" w:sz="0" w:space="0" w:color="auto"/>
          </w:divBdr>
          <w:divsChild>
            <w:div w:id="581448464">
              <w:marLeft w:val="0"/>
              <w:marRight w:val="0"/>
              <w:marTop w:val="0"/>
              <w:marBottom w:val="0"/>
              <w:divBdr>
                <w:top w:val="none" w:sz="0" w:space="0" w:color="auto"/>
                <w:left w:val="none" w:sz="0" w:space="0" w:color="auto"/>
                <w:bottom w:val="none" w:sz="0" w:space="0" w:color="auto"/>
                <w:right w:val="none" w:sz="0" w:space="0" w:color="auto"/>
              </w:divBdr>
            </w:div>
          </w:divsChild>
        </w:div>
        <w:div w:id="888802441">
          <w:marLeft w:val="0"/>
          <w:marRight w:val="0"/>
          <w:marTop w:val="0"/>
          <w:marBottom w:val="0"/>
          <w:divBdr>
            <w:top w:val="none" w:sz="0" w:space="0" w:color="auto"/>
            <w:left w:val="none" w:sz="0" w:space="0" w:color="auto"/>
            <w:bottom w:val="none" w:sz="0" w:space="0" w:color="auto"/>
            <w:right w:val="none" w:sz="0" w:space="0" w:color="auto"/>
          </w:divBdr>
        </w:div>
        <w:div w:id="1614634655">
          <w:marLeft w:val="0"/>
          <w:marRight w:val="0"/>
          <w:marTop w:val="0"/>
          <w:marBottom w:val="0"/>
          <w:divBdr>
            <w:top w:val="none" w:sz="0" w:space="0" w:color="auto"/>
            <w:left w:val="none" w:sz="0" w:space="0" w:color="auto"/>
            <w:bottom w:val="none" w:sz="0" w:space="0" w:color="auto"/>
            <w:right w:val="none" w:sz="0" w:space="0" w:color="auto"/>
          </w:divBdr>
          <w:divsChild>
            <w:div w:id="1686324054">
              <w:marLeft w:val="0"/>
              <w:marRight w:val="0"/>
              <w:marTop w:val="0"/>
              <w:marBottom w:val="0"/>
              <w:divBdr>
                <w:top w:val="none" w:sz="0" w:space="0" w:color="auto"/>
                <w:left w:val="none" w:sz="0" w:space="0" w:color="auto"/>
                <w:bottom w:val="none" w:sz="0" w:space="0" w:color="auto"/>
                <w:right w:val="none" w:sz="0" w:space="0" w:color="auto"/>
              </w:divBdr>
            </w:div>
          </w:divsChild>
        </w:div>
        <w:div w:id="764957904">
          <w:marLeft w:val="0"/>
          <w:marRight w:val="0"/>
          <w:marTop w:val="0"/>
          <w:marBottom w:val="0"/>
          <w:divBdr>
            <w:top w:val="none" w:sz="0" w:space="0" w:color="auto"/>
            <w:left w:val="none" w:sz="0" w:space="0" w:color="auto"/>
            <w:bottom w:val="none" w:sz="0" w:space="0" w:color="auto"/>
            <w:right w:val="none" w:sz="0" w:space="0" w:color="auto"/>
          </w:divBdr>
        </w:div>
        <w:div w:id="1785610060">
          <w:marLeft w:val="0"/>
          <w:marRight w:val="0"/>
          <w:marTop w:val="0"/>
          <w:marBottom w:val="0"/>
          <w:divBdr>
            <w:top w:val="none" w:sz="0" w:space="0" w:color="auto"/>
            <w:left w:val="none" w:sz="0" w:space="0" w:color="auto"/>
            <w:bottom w:val="none" w:sz="0" w:space="0" w:color="auto"/>
            <w:right w:val="none" w:sz="0" w:space="0" w:color="auto"/>
          </w:divBdr>
          <w:divsChild>
            <w:div w:id="1653560072">
              <w:marLeft w:val="0"/>
              <w:marRight w:val="0"/>
              <w:marTop w:val="0"/>
              <w:marBottom w:val="0"/>
              <w:divBdr>
                <w:top w:val="none" w:sz="0" w:space="0" w:color="auto"/>
                <w:left w:val="none" w:sz="0" w:space="0" w:color="auto"/>
                <w:bottom w:val="none" w:sz="0" w:space="0" w:color="auto"/>
                <w:right w:val="none" w:sz="0" w:space="0" w:color="auto"/>
              </w:divBdr>
            </w:div>
          </w:divsChild>
        </w:div>
        <w:div w:id="1524394235">
          <w:marLeft w:val="0"/>
          <w:marRight w:val="0"/>
          <w:marTop w:val="0"/>
          <w:marBottom w:val="0"/>
          <w:divBdr>
            <w:top w:val="none" w:sz="0" w:space="0" w:color="auto"/>
            <w:left w:val="none" w:sz="0" w:space="0" w:color="auto"/>
            <w:bottom w:val="none" w:sz="0" w:space="0" w:color="auto"/>
            <w:right w:val="none" w:sz="0" w:space="0" w:color="auto"/>
          </w:divBdr>
        </w:div>
        <w:div w:id="1846480719">
          <w:marLeft w:val="0"/>
          <w:marRight w:val="0"/>
          <w:marTop w:val="0"/>
          <w:marBottom w:val="0"/>
          <w:divBdr>
            <w:top w:val="none" w:sz="0" w:space="0" w:color="auto"/>
            <w:left w:val="none" w:sz="0" w:space="0" w:color="auto"/>
            <w:bottom w:val="none" w:sz="0" w:space="0" w:color="auto"/>
            <w:right w:val="none" w:sz="0" w:space="0" w:color="auto"/>
          </w:divBdr>
          <w:divsChild>
            <w:div w:id="52626492">
              <w:marLeft w:val="0"/>
              <w:marRight w:val="0"/>
              <w:marTop w:val="0"/>
              <w:marBottom w:val="0"/>
              <w:divBdr>
                <w:top w:val="none" w:sz="0" w:space="0" w:color="auto"/>
                <w:left w:val="none" w:sz="0" w:space="0" w:color="auto"/>
                <w:bottom w:val="none" w:sz="0" w:space="0" w:color="auto"/>
                <w:right w:val="none" w:sz="0" w:space="0" w:color="auto"/>
              </w:divBdr>
            </w:div>
          </w:divsChild>
        </w:div>
        <w:div w:id="1559592779">
          <w:marLeft w:val="0"/>
          <w:marRight w:val="0"/>
          <w:marTop w:val="0"/>
          <w:marBottom w:val="0"/>
          <w:divBdr>
            <w:top w:val="none" w:sz="0" w:space="0" w:color="auto"/>
            <w:left w:val="none" w:sz="0" w:space="0" w:color="auto"/>
            <w:bottom w:val="none" w:sz="0" w:space="0" w:color="auto"/>
            <w:right w:val="none" w:sz="0" w:space="0" w:color="auto"/>
          </w:divBdr>
        </w:div>
        <w:div w:id="1432814916">
          <w:marLeft w:val="0"/>
          <w:marRight w:val="0"/>
          <w:marTop w:val="0"/>
          <w:marBottom w:val="0"/>
          <w:divBdr>
            <w:top w:val="none" w:sz="0" w:space="0" w:color="auto"/>
            <w:left w:val="none" w:sz="0" w:space="0" w:color="auto"/>
            <w:bottom w:val="none" w:sz="0" w:space="0" w:color="auto"/>
            <w:right w:val="none" w:sz="0" w:space="0" w:color="auto"/>
          </w:divBdr>
          <w:divsChild>
            <w:div w:id="428430778">
              <w:marLeft w:val="0"/>
              <w:marRight w:val="0"/>
              <w:marTop w:val="0"/>
              <w:marBottom w:val="0"/>
              <w:divBdr>
                <w:top w:val="none" w:sz="0" w:space="0" w:color="auto"/>
                <w:left w:val="none" w:sz="0" w:space="0" w:color="auto"/>
                <w:bottom w:val="none" w:sz="0" w:space="0" w:color="auto"/>
                <w:right w:val="none" w:sz="0" w:space="0" w:color="auto"/>
              </w:divBdr>
            </w:div>
          </w:divsChild>
        </w:div>
        <w:div w:id="393436445">
          <w:marLeft w:val="0"/>
          <w:marRight w:val="0"/>
          <w:marTop w:val="0"/>
          <w:marBottom w:val="0"/>
          <w:divBdr>
            <w:top w:val="none" w:sz="0" w:space="0" w:color="auto"/>
            <w:left w:val="none" w:sz="0" w:space="0" w:color="auto"/>
            <w:bottom w:val="none" w:sz="0" w:space="0" w:color="auto"/>
            <w:right w:val="none" w:sz="0" w:space="0" w:color="auto"/>
          </w:divBdr>
        </w:div>
        <w:div w:id="1959752160">
          <w:marLeft w:val="0"/>
          <w:marRight w:val="0"/>
          <w:marTop w:val="0"/>
          <w:marBottom w:val="0"/>
          <w:divBdr>
            <w:top w:val="none" w:sz="0" w:space="0" w:color="auto"/>
            <w:left w:val="none" w:sz="0" w:space="0" w:color="auto"/>
            <w:bottom w:val="none" w:sz="0" w:space="0" w:color="auto"/>
            <w:right w:val="none" w:sz="0" w:space="0" w:color="auto"/>
          </w:divBdr>
          <w:divsChild>
            <w:div w:id="979185263">
              <w:marLeft w:val="0"/>
              <w:marRight w:val="0"/>
              <w:marTop w:val="0"/>
              <w:marBottom w:val="0"/>
              <w:divBdr>
                <w:top w:val="none" w:sz="0" w:space="0" w:color="auto"/>
                <w:left w:val="none" w:sz="0" w:space="0" w:color="auto"/>
                <w:bottom w:val="none" w:sz="0" w:space="0" w:color="auto"/>
                <w:right w:val="none" w:sz="0" w:space="0" w:color="auto"/>
              </w:divBdr>
            </w:div>
          </w:divsChild>
        </w:div>
        <w:div w:id="1849785428">
          <w:marLeft w:val="0"/>
          <w:marRight w:val="0"/>
          <w:marTop w:val="300"/>
          <w:marBottom w:val="0"/>
          <w:divBdr>
            <w:top w:val="none" w:sz="0" w:space="0" w:color="auto"/>
            <w:left w:val="none" w:sz="0" w:space="0" w:color="auto"/>
            <w:bottom w:val="none" w:sz="0" w:space="0" w:color="auto"/>
            <w:right w:val="none" w:sz="0" w:space="0" w:color="auto"/>
          </w:divBdr>
          <w:divsChild>
            <w:div w:id="2032804405">
              <w:marLeft w:val="0"/>
              <w:marRight w:val="0"/>
              <w:marTop w:val="0"/>
              <w:marBottom w:val="0"/>
              <w:divBdr>
                <w:top w:val="none" w:sz="0" w:space="0" w:color="auto"/>
                <w:left w:val="none" w:sz="0" w:space="0" w:color="auto"/>
                <w:bottom w:val="none" w:sz="0" w:space="0" w:color="auto"/>
                <w:right w:val="none" w:sz="0" w:space="0" w:color="auto"/>
              </w:divBdr>
              <w:divsChild>
                <w:div w:id="96011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136777">
          <w:marLeft w:val="0"/>
          <w:marRight w:val="0"/>
          <w:marTop w:val="300"/>
          <w:marBottom w:val="0"/>
          <w:divBdr>
            <w:top w:val="none" w:sz="0" w:space="0" w:color="auto"/>
            <w:left w:val="none" w:sz="0" w:space="0" w:color="auto"/>
            <w:bottom w:val="none" w:sz="0" w:space="0" w:color="auto"/>
            <w:right w:val="none" w:sz="0" w:space="0" w:color="auto"/>
          </w:divBdr>
          <w:divsChild>
            <w:div w:id="1735158781">
              <w:marLeft w:val="0"/>
              <w:marRight w:val="0"/>
              <w:marTop w:val="0"/>
              <w:marBottom w:val="0"/>
              <w:divBdr>
                <w:top w:val="none" w:sz="0" w:space="0" w:color="auto"/>
                <w:left w:val="none" w:sz="0" w:space="0" w:color="auto"/>
                <w:bottom w:val="none" w:sz="0" w:space="0" w:color="auto"/>
                <w:right w:val="none" w:sz="0" w:space="0" w:color="auto"/>
              </w:divBdr>
              <w:divsChild>
                <w:div w:id="1295404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79457">
          <w:marLeft w:val="0"/>
          <w:marRight w:val="0"/>
          <w:marTop w:val="300"/>
          <w:marBottom w:val="0"/>
          <w:divBdr>
            <w:top w:val="none" w:sz="0" w:space="0" w:color="auto"/>
            <w:left w:val="none" w:sz="0" w:space="0" w:color="auto"/>
            <w:bottom w:val="none" w:sz="0" w:space="0" w:color="auto"/>
            <w:right w:val="none" w:sz="0" w:space="0" w:color="auto"/>
          </w:divBdr>
          <w:divsChild>
            <w:div w:id="427312935">
              <w:marLeft w:val="0"/>
              <w:marRight w:val="0"/>
              <w:marTop w:val="0"/>
              <w:marBottom w:val="0"/>
              <w:divBdr>
                <w:top w:val="none" w:sz="0" w:space="0" w:color="auto"/>
                <w:left w:val="none" w:sz="0" w:space="0" w:color="auto"/>
                <w:bottom w:val="none" w:sz="0" w:space="0" w:color="auto"/>
                <w:right w:val="none" w:sz="0" w:space="0" w:color="auto"/>
              </w:divBdr>
              <w:divsChild>
                <w:div w:id="1778598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907519">
          <w:marLeft w:val="0"/>
          <w:marRight w:val="0"/>
          <w:marTop w:val="300"/>
          <w:marBottom w:val="0"/>
          <w:divBdr>
            <w:top w:val="none" w:sz="0" w:space="0" w:color="auto"/>
            <w:left w:val="none" w:sz="0" w:space="0" w:color="auto"/>
            <w:bottom w:val="none" w:sz="0" w:space="0" w:color="auto"/>
            <w:right w:val="none" w:sz="0" w:space="0" w:color="auto"/>
          </w:divBdr>
          <w:divsChild>
            <w:div w:id="642852539">
              <w:marLeft w:val="0"/>
              <w:marRight w:val="0"/>
              <w:marTop w:val="0"/>
              <w:marBottom w:val="0"/>
              <w:divBdr>
                <w:top w:val="none" w:sz="0" w:space="0" w:color="auto"/>
                <w:left w:val="none" w:sz="0" w:space="0" w:color="auto"/>
                <w:bottom w:val="none" w:sz="0" w:space="0" w:color="auto"/>
                <w:right w:val="none" w:sz="0" w:space="0" w:color="auto"/>
              </w:divBdr>
              <w:divsChild>
                <w:div w:id="205253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733117">
      <w:bodyDiv w:val="1"/>
      <w:marLeft w:val="0"/>
      <w:marRight w:val="0"/>
      <w:marTop w:val="0"/>
      <w:marBottom w:val="0"/>
      <w:divBdr>
        <w:top w:val="none" w:sz="0" w:space="0" w:color="auto"/>
        <w:left w:val="none" w:sz="0" w:space="0" w:color="auto"/>
        <w:bottom w:val="none" w:sz="0" w:space="0" w:color="auto"/>
        <w:right w:val="none" w:sz="0" w:space="0" w:color="auto"/>
      </w:divBdr>
      <w:divsChild>
        <w:div w:id="1706253515">
          <w:marLeft w:val="0"/>
          <w:marRight w:val="0"/>
          <w:marTop w:val="0"/>
          <w:marBottom w:val="0"/>
          <w:divBdr>
            <w:top w:val="none" w:sz="0" w:space="0" w:color="auto"/>
            <w:left w:val="none" w:sz="0" w:space="0" w:color="auto"/>
            <w:bottom w:val="none" w:sz="0" w:space="0" w:color="auto"/>
            <w:right w:val="none" w:sz="0" w:space="0" w:color="auto"/>
          </w:divBdr>
        </w:div>
        <w:div w:id="919558876">
          <w:marLeft w:val="0"/>
          <w:marRight w:val="0"/>
          <w:marTop w:val="0"/>
          <w:marBottom w:val="0"/>
          <w:divBdr>
            <w:top w:val="none" w:sz="0" w:space="0" w:color="auto"/>
            <w:left w:val="none" w:sz="0" w:space="0" w:color="auto"/>
            <w:bottom w:val="none" w:sz="0" w:space="0" w:color="auto"/>
            <w:right w:val="none" w:sz="0" w:space="0" w:color="auto"/>
          </w:divBdr>
          <w:divsChild>
            <w:div w:id="35744370">
              <w:marLeft w:val="0"/>
              <w:marRight w:val="0"/>
              <w:marTop w:val="0"/>
              <w:marBottom w:val="0"/>
              <w:divBdr>
                <w:top w:val="none" w:sz="0" w:space="0" w:color="auto"/>
                <w:left w:val="none" w:sz="0" w:space="0" w:color="auto"/>
                <w:bottom w:val="none" w:sz="0" w:space="0" w:color="auto"/>
                <w:right w:val="none" w:sz="0" w:space="0" w:color="auto"/>
              </w:divBdr>
            </w:div>
          </w:divsChild>
        </w:div>
        <w:div w:id="1468468342">
          <w:marLeft w:val="0"/>
          <w:marRight w:val="0"/>
          <w:marTop w:val="0"/>
          <w:marBottom w:val="0"/>
          <w:divBdr>
            <w:top w:val="none" w:sz="0" w:space="0" w:color="auto"/>
            <w:left w:val="none" w:sz="0" w:space="0" w:color="auto"/>
            <w:bottom w:val="none" w:sz="0" w:space="0" w:color="auto"/>
            <w:right w:val="none" w:sz="0" w:space="0" w:color="auto"/>
          </w:divBdr>
        </w:div>
        <w:div w:id="1767188247">
          <w:marLeft w:val="0"/>
          <w:marRight w:val="0"/>
          <w:marTop w:val="0"/>
          <w:marBottom w:val="0"/>
          <w:divBdr>
            <w:top w:val="none" w:sz="0" w:space="0" w:color="auto"/>
            <w:left w:val="none" w:sz="0" w:space="0" w:color="auto"/>
            <w:bottom w:val="none" w:sz="0" w:space="0" w:color="auto"/>
            <w:right w:val="none" w:sz="0" w:space="0" w:color="auto"/>
          </w:divBdr>
          <w:divsChild>
            <w:div w:id="91632356">
              <w:marLeft w:val="0"/>
              <w:marRight w:val="0"/>
              <w:marTop w:val="0"/>
              <w:marBottom w:val="0"/>
              <w:divBdr>
                <w:top w:val="none" w:sz="0" w:space="0" w:color="auto"/>
                <w:left w:val="none" w:sz="0" w:space="0" w:color="auto"/>
                <w:bottom w:val="none" w:sz="0" w:space="0" w:color="auto"/>
                <w:right w:val="none" w:sz="0" w:space="0" w:color="auto"/>
              </w:divBdr>
            </w:div>
          </w:divsChild>
        </w:div>
        <w:div w:id="1097019691">
          <w:marLeft w:val="0"/>
          <w:marRight w:val="0"/>
          <w:marTop w:val="0"/>
          <w:marBottom w:val="0"/>
          <w:divBdr>
            <w:top w:val="none" w:sz="0" w:space="0" w:color="auto"/>
            <w:left w:val="none" w:sz="0" w:space="0" w:color="auto"/>
            <w:bottom w:val="none" w:sz="0" w:space="0" w:color="auto"/>
            <w:right w:val="none" w:sz="0" w:space="0" w:color="auto"/>
          </w:divBdr>
        </w:div>
        <w:div w:id="192496176">
          <w:marLeft w:val="0"/>
          <w:marRight w:val="0"/>
          <w:marTop w:val="0"/>
          <w:marBottom w:val="0"/>
          <w:divBdr>
            <w:top w:val="none" w:sz="0" w:space="0" w:color="auto"/>
            <w:left w:val="none" w:sz="0" w:space="0" w:color="auto"/>
            <w:bottom w:val="none" w:sz="0" w:space="0" w:color="auto"/>
            <w:right w:val="none" w:sz="0" w:space="0" w:color="auto"/>
          </w:divBdr>
          <w:divsChild>
            <w:div w:id="1162089313">
              <w:marLeft w:val="0"/>
              <w:marRight w:val="0"/>
              <w:marTop w:val="0"/>
              <w:marBottom w:val="0"/>
              <w:divBdr>
                <w:top w:val="none" w:sz="0" w:space="0" w:color="auto"/>
                <w:left w:val="none" w:sz="0" w:space="0" w:color="auto"/>
                <w:bottom w:val="none" w:sz="0" w:space="0" w:color="auto"/>
                <w:right w:val="none" w:sz="0" w:space="0" w:color="auto"/>
              </w:divBdr>
            </w:div>
          </w:divsChild>
        </w:div>
        <w:div w:id="1319653812">
          <w:marLeft w:val="0"/>
          <w:marRight w:val="0"/>
          <w:marTop w:val="0"/>
          <w:marBottom w:val="0"/>
          <w:divBdr>
            <w:top w:val="none" w:sz="0" w:space="0" w:color="auto"/>
            <w:left w:val="none" w:sz="0" w:space="0" w:color="auto"/>
            <w:bottom w:val="none" w:sz="0" w:space="0" w:color="auto"/>
            <w:right w:val="none" w:sz="0" w:space="0" w:color="auto"/>
          </w:divBdr>
        </w:div>
        <w:div w:id="1841892690">
          <w:marLeft w:val="0"/>
          <w:marRight w:val="0"/>
          <w:marTop w:val="0"/>
          <w:marBottom w:val="0"/>
          <w:divBdr>
            <w:top w:val="none" w:sz="0" w:space="0" w:color="auto"/>
            <w:left w:val="none" w:sz="0" w:space="0" w:color="auto"/>
            <w:bottom w:val="none" w:sz="0" w:space="0" w:color="auto"/>
            <w:right w:val="none" w:sz="0" w:space="0" w:color="auto"/>
          </w:divBdr>
          <w:divsChild>
            <w:div w:id="13970508">
              <w:marLeft w:val="0"/>
              <w:marRight w:val="0"/>
              <w:marTop w:val="0"/>
              <w:marBottom w:val="0"/>
              <w:divBdr>
                <w:top w:val="none" w:sz="0" w:space="0" w:color="auto"/>
                <w:left w:val="none" w:sz="0" w:space="0" w:color="auto"/>
                <w:bottom w:val="none" w:sz="0" w:space="0" w:color="auto"/>
                <w:right w:val="none" w:sz="0" w:space="0" w:color="auto"/>
              </w:divBdr>
            </w:div>
          </w:divsChild>
        </w:div>
        <w:div w:id="2112429192">
          <w:marLeft w:val="0"/>
          <w:marRight w:val="0"/>
          <w:marTop w:val="0"/>
          <w:marBottom w:val="0"/>
          <w:divBdr>
            <w:top w:val="none" w:sz="0" w:space="0" w:color="auto"/>
            <w:left w:val="none" w:sz="0" w:space="0" w:color="auto"/>
            <w:bottom w:val="none" w:sz="0" w:space="0" w:color="auto"/>
            <w:right w:val="none" w:sz="0" w:space="0" w:color="auto"/>
          </w:divBdr>
        </w:div>
        <w:div w:id="944074134">
          <w:marLeft w:val="0"/>
          <w:marRight w:val="0"/>
          <w:marTop w:val="0"/>
          <w:marBottom w:val="0"/>
          <w:divBdr>
            <w:top w:val="none" w:sz="0" w:space="0" w:color="auto"/>
            <w:left w:val="none" w:sz="0" w:space="0" w:color="auto"/>
            <w:bottom w:val="none" w:sz="0" w:space="0" w:color="auto"/>
            <w:right w:val="none" w:sz="0" w:space="0" w:color="auto"/>
          </w:divBdr>
          <w:divsChild>
            <w:div w:id="251672194">
              <w:marLeft w:val="0"/>
              <w:marRight w:val="0"/>
              <w:marTop w:val="0"/>
              <w:marBottom w:val="0"/>
              <w:divBdr>
                <w:top w:val="none" w:sz="0" w:space="0" w:color="auto"/>
                <w:left w:val="none" w:sz="0" w:space="0" w:color="auto"/>
                <w:bottom w:val="none" w:sz="0" w:space="0" w:color="auto"/>
                <w:right w:val="none" w:sz="0" w:space="0" w:color="auto"/>
              </w:divBdr>
            </w:div>
          </w:divsChild>
        </w:div>
        <w:div w:id="1295529120">
          <w:marLeft w:val="0"/>
          <w:marRight w:val="0"/>
          <w:marTop w:val="0"/>
          <w:marBottom w:val="0"/>
          <w:divBdr>
            <w:top w:val="none" w:sz="0" w:space="0" w:color="auto"/>
            <w:left w:val="none" w:sz="0" w:space="0" w:color="auto"/>
            <w:bottom w:val="none" w:sz="0" w:space="0" w:color="auto"/>
            <w:right w:val="none" w:sz="0" w:space="0" w:color="auto"/>
          </w:divBdr>
        </w:div>
        <w:div w:id="1799840190">
          <w:marLeft w:val="0"/>
          <w:marRight w:val="0"/>
          <w:marTop w:val="0"/>
          <w:marBottom w:val="0"/>
          <w:divBdr>
            <w:top w:val="none" w:sz="0" w:space="0" w:color="auto"/>
            <w:left w:val="none" w:sz="0" w:space="0" w:color="auto"/>
            <w:bottom w:val="none" w:sz="0" w:space="0" w:color="auto"/>
            <w:right w:val="none" w:sz="0" w:space="0" w:color="auto"/>
          </w:divBdr>
          <w:divsChild>
            <w:div w:id="2137286873">
              <w:marLeft w:val="0"/>
              <w:marRight w:val="0"/>
              <w:marTop w:val="0"/>
              <w:marBottom w:val="0"/>
              <w:divBdr>
                <w:top w:val="none" w:sz="0" w:space="0" w:color="auto"/>
                <w:left w:val="none" w:sz="0" w:space="0" w:color="auto"/>
                <w:bottom w:val="none" w:sz="0" w:space="0" w:color="auto"/>
                <w:right w:val="none" w:sz="0" w:space="0" w:color="auto"/>
              </w:divBdr>
            </w:div>
          </w:divsChild>
        </w:div>
        <w:div w:id="1307472741">
          <w:marLeft w:val="0"/>
          <w:marRight w:val="0"/>
          <w:marTop w:val="0"/>
          <w:marBottom w:val="0"/>
          <w:divBdr>
            <w:top w:val="none" w:sz="0" w:space="0" w:color="auto"/>
            <w:left w:val="none" w:sz="0" w:space="0" w:color="auto"/>
            <w:bottom w:val="none" w:sz="0" w:space="0" w:color="auto"/>
            <w:right w:val="none" w:sz="0" w:space="0" w:color="auto"/>
          </w:divBdr>
        </w:div>
        <w:div w:id="611786326">
          <w:marLeft w:val="0"/>
          <w:marRight w:val="0"/>
          <w:marTop w:val="0"/>
          <w:marBottom w:val="0"/>
          <w:divBdr>
            <w:top w:val="none" w:sz="0" w:space="0" w:color="auto"/>
            <w:left w:val="none" w:sz="0" w:space="0" w:color="auto"/>
            <w:bottom w:val="none" w:sz="0" w:space="0" w:color="auto"/>
            <w:right w:val="none" w:sz="0" w:space="0" w:color="auto"/>
          </w:divBdr>
          <w:divsChild>
            <w:div w:id="504170961">
              <w:marLeft w:val="0"/>
              <w:marRight w:val="0"/>
              <w:marTop w:val="0"/>
              <w:marBottom w:val="0"/>
              <w:divBdr>
                <w:top w:val="none" w:sz="0" w:space="0" w:color="auto"/>
                <w:left w:val="none" w:sz="0" w:space="0" w:color="auto"/>
                <w:bottom w:val="none" w:sz="0" w:space="0" w:color="auto"/>
                <w:right w:val="none" w:sz="0" w:space="0" w:color="auto"/>
              </w:divBdr>
            </w:div>
          </w:divsChild>
        </w:div>
        <w:div w:id="2037652296">
          <w:marLeft w:val="0"/>
          <w:marRight w:val="0"/>
          <w:marTop w:val="300"/>
          <w:marBottom w:val="0"/>
          <w:divBdr>
            <w:top w:val="none" w:sz="0" w:space="0" w:color="auto"/>
            <w:left w:val="none" w:sz="0" w:space="0" w:color="auto"/>
            <w:bottom w:val="none" w:sz="0" w:space="0" w:color="auto"/>
            <w:right w:val="none" w:sz="0" w:space="0" w:color="auto"/>
          </w:divBdr>
          <w:divsChild>
            <w:div w:id="1577783130">
              <w:marLeft w:val="0"/>
              <w:marRight w:val="0"/>
              <w:marTop w:val="0"/>
              <w:marBottom w:val="0"/>
              <w:divBdr>
                <w:top w:val="none" w:sz="0" w:space="0" w:color="auto"/>
                <w:left w:val="none" w:sz="0" w:space="0" w:color="auto"/>
                <w:bottom w:val="none" w:sz="0" w:space="0" w:color="auto"/>
                <w:right w:val="none" w:sz="0" w:space="0" w:color="auto"/>
              </w:divBdr>
              <w:divsChild>
                <w:div w:id="1382362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92349">
          <w:marLeft w:val="0"/>
          <w:marRight w:val="0"/>
          <w:marTop w:val="300"/>
          <w:marBottom w:val="0"/>
          <w:divBdr>
            <w:top w:val="none" w:sz="0" w:space="0" w:color="auto"/>
            <w:left w:val="none" w:sz="0" w:space="0" w:color="auto"/>
            <w:bottom w:val="none" w:sz="0" w:space="0" w:color="auto"/>
            <w:right w:val="none" w:sz="0" w:space="0" w:color="auto"/>
          </w:divBdr>
          <w:divsChild>
            <w:div w:id="1035540348">
              <w:marLeft w:val="0"/>
              <w:marRight w:val="0"/>
              <w:marTop w:val="0"/>
              <w:marBottom w:val="0"/>
              <w:divBdr>
                <w:top w:val="none" w:sz="0" w:space="0" w:color="auto"/>
                <w:left w:val="none" w:sz="0" w:space="0" w:color="auto"/>
                <w:bottom w:val="none" w:sz="0" w:space="0" w:color="auto"/>
                <w:right w:val="none" w:sz="0" w:space="0" w:color="auto"/>
              </w:divBdr>
              <w:divsChild>
                <w:div w:id="79248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72273">
          <w:marLeft w:val="0"/>
          <w:marRight w:val="0"/>
          <w:marTop w:val="300"/>
          <w:marBottom w:val="0"/>
          <w:divBdr>
            <w:top w:val="none" w:sz="0" w:space="0" w:color="auto"/>
            <w:left w:val="none" w:sz="0" w:space="0" w:color="auto"/>
            <w:bottom w:val="none" w:sz="0" w:space="0" w:color="auto"/>
            <w:right w:val="none" w:sz="0" w:space="0" w:color="auto"/>
          </w:divBdr>
          <w:divsChild>
            <w:div w:id="1417635245">
              <w:marLeft w:val="0"/>
              <w:marRight w:val="0"/>
              <w:marTop w:val="0"/>
              <w:marBottom w:val="0"/>
              <w:divBdr>
                <w:top w:val="none" w:sz="0" w:space="0" w:color="auto"/>
                <w:left w:val="none" w:sz="0" w:space="0" w:color="auto"/>
                <w:bottom w:val="none" w:sz="0" w:space="0" w:color="auto"/>
                <w:right w:val="none" w:sz="0" w:space="0" w:color="auto"/>
              </w:divBdr>
              <w:divsChild>
                <w:div w:id="42927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389904">
      <w:bodyDiv w:val="1"/>
      <w:marLeft w:val="0"/>
      <w:marRight w:val="0"/>
      <w:marTop w:val="0"/>
      <w:marBottom w:val="0"/>
      <w:divBdr>
        <w:top w:val="none" w:sz="0" w:space="0" w:color="auto"/>
        <w:left w:val="none" w:sz="0" w:space="0" w:color="auto"/>
        <w:bottom w:val="none" w:sz="0" w:space="0" w:color="auto"/>
        <w:right w:val="none" w:sz="0" w:space="0" w:color="auto"/>
      </w:divBdr>
      <w:divsChild>
        <w:div w:id="40134436">
          <w:marLeft w:val="0"/>
          <w:marRight w:val="0"/>
          <w:marTop w:val="0"/>
          <w:marBottom w:val="0"/>
          <w:divBdr>
            <w:top w:val="none" w:sz="0" w:space="0" w:color="auto"/>
            <w:left w:val="none" w:sz="0" w:space="0" w:color="auto"/>
            <w:bottom w:val="none" w:sz="0" w:space="0" w:color="auto"/>
            <w:right w:val="none" w:sz="0" w:space="0" w:color="auto"/>
          </w:divBdr>
        </w:div>
        <w:div w:id="92896823">
          <w:marLeft w:val="0"/>
          <w:marRight w:val="0"/>
          <w:marTop w:val="0"/>
          <w:marBottom w:val="0"/>
          <w:divBdr>
            <w:top w:val="none" w:sz="0" w:space="0" w:color="auto"/>
            <w:left w:val="none" w:sz="0" w:space="0" w:color="auto"/>
            <w:bottom w:val="none" w:sz="0" w:space="0" w:color="auto"/>
            <w:right w:val="none" w:sz="0" w:space="0" w:color="auto"/>
          </w:divBdr>
          <w:divsChild>
            <w:div w:id="1701778367">
              <w:marLeft w:val="0"/>
              <w:marRight w:val="0"/>
              <w:marTop w:val="0"/>
              <w:marBottom w:val="0"/>
              <w:divBdr>
                <w:top w:val="none" w:sz="0" w:space="0" w:color="auto"/>
                <w:left w:val="none" w:sz="0" w:space="0" w:color="auto"/>
                <w:bottom w:val="none" w:sz="0" w:space="0" w:color="auto"/>
                <w:right w:val="none" w:sz="0" w:space="0" w:color="auto"/>
              </w:divBdr>
            </w:div>
          </w:divsChild>
        </w:div>
        <w:div w:id="877619752">
          <w:marLeft w:val="0"/>
          <w:marRight w:val="0"/>
          <w:marTop w:val="0"/>
          <w:marBottom w:val="0"/>
          <w:divBdr>
            <w:top w:val="none" w:sz="0" w:space="0" w:color="auto"/>
            <w:left w:val="none" w:sz="0" w:space="0" w:color="auto"/>
            <w:bottom w:val="none" w:sz="0" w:space="0" w:color="auto"/>
            <w:right w:val="none" w:sz="0" w:space="0" w:color="auto"/>
          </w:divBdr>
        </w:div>
        <w:div w:id="1136600574">
          <w:marLeft w:val="0"/>
          <w:marRight w:val="0"/>
          <w:marTop w:val="0"/>
          <w:marBottom w:val="0"/>
          <w:divBdr>
            <w:top w:val="none" w:sz="0" w:space="0" w:color="auto"/>
            <w:left w:val="none" w:sz="0" w:space="0" w:color="auto"/>
            <w:bottom w:val="none" w:sz="0" w:space="0" w:color="auto"/>
            <w:right w:val="none" w:sz="0" w:space="0" w:color="auto"/>
          </w:divBdr>
          <w:divsChild>
            <w:div w:id="831675697">
              <w:marLeft w:val="0"/>
              <w:marRight w:val="0"/>
              <w:marTop w:val="0"/>
              <w:marBottom w:val="0"/>
              <w:divBdr>
                <w:top w:val="none" w:sz="0" w:space="0" w:color="auto"/>
                <w:left w:val="none" w:sz="0" w:space="0" w:color="auto"/>
                <w:bottom w:val="none" w:sz="0" w:space="0" w:color="auto"/>
                <w:right w:val="none" w:sz="0" w:space="0" w:color="auto"/>
              </w:divBdr>
            </w:div>
          </w:divsChild>
        </w:div>
        <w:div w:id="41831774">
          <w:marLeft w:val="0"/>
          <w:marRight w:val="0"/>
          <w:marTop w:val="0"/>
          <w:marBottom w:val="0"/>
          <w:divBdr>
            <w:top w:val="none" w:sz="0" w:space="0" w:color="auto"/>
            <w:left w:val="none" w:sz="0" w:space="0" w:color="auto"/>
            <w:bottom w:val="none" w:sz="0" w:space="0" w:color="auto"/>
            <w:right w:val="none" w:sz="0" w:space="0" w:color="auto"/>
          </w:divBdr>
        </w:div>
        <w:div w:id="413863550">
          <w:marLeft w:val="0"/>
          <w:marRight w:val="0"/>
          <w:marTop w:val="0"/>
          <w:marBottom w:val="0"/>
          <w:divBdr>
            <w:top w:val="none" w:sz="0" w:space="0" w:color="auto"/>
            <w:left w:val="none" w:sz="0" w:space="0" w:color="auto"/>
            <w:bottom w:val="none" w:sz="0" w:space="0" w:color="auto"/>
            <w:right w:val="none" w:sz="0" w:space="0" w:color="auto"/>
          </w:divBdr>
          <w:divsChild>
            <w:div w:id="856389591">
              <w:marLeft w:val="0"/>
              <w:marRight w:val="0"/>
              <w:marTop w:val="0"/>
              <w:marBottom w:val="0"/>
              <w:divBdr>
                <w:top w:val="none" w:sz="0" w:space="0" w:color="auto"/>
                <w:left w:val="none" w:sz="0" w:space="0" w:color="auto"/>
                <w:bottom w:val="none" w:sz="0" w:space="0" w:color="auto"/>
                <w:right w:val="none" w:sz="0" w:space="0" w:color="auto"/>
              </w:divBdr>
            </w:div>
          </w:divsChild>
        </w:div>
        <w:div w:id="303317615">
          <w:marLeft w:val="0"/>
          <w:marRight w:val="0"/>
          <w:marTop w:val="0"/>
          <w:marBottom w:val="0"/>
          <w:divBdr>
            <w:top w:val="none" w:sz="0" w:space="0" w:color="auto"/>
            <w:left w:val="none" w:sz="0" w:space="0" w:color="auto"/>
            <w:bottom w:val="none" w:sz="0" w:space="0" w:color="auto"/>
            <w:right w:val="none" w:sz="0" w:space="0" w:color="auto"/>
          </w:divBdr>
        </w:div>
        <w:div w:id="345254340">
          <w:marLeft w:val="0"/>
          <w:marRight w:val="0"/>
          <w:marTop w:val="0"/>
          <w:marBottom w:val="0"/>
          <w:divBdr>
            <w:top w:val="none" w:sz="0" w:space="0" w:color="auto"/>
            <w:left w:val="none" w:sz="0" w:space="0" w:color="auto"/>
            <w:bottom w:val="none" w:sz="0" w:space="0" w:color="auto"/>
            <w:right w:val="none" w:sz="0" w:space="0" w:color="auto"/>
          </w:divBdr>
          <w:divsChild>
            <w:div w:id="1120762519">
              <w:marLeft w:val="0"/>
              <w:marRight w:val="0"/>
              <w:marTop w:val="0"/>
              <w:marBottom w:val="0"/>
              <w:divBdr>
                <w:top w:val="none" w:sz="0" w:space="0" w:color="auto"/>
                <w:left w:val="none" w:sz="0" w:space="0" w:color="auto"/>
                <w:bottom w:val="none" w:sz="0" w:space="0" w:color="auto"/>
                <w:right w:val="none" w:sz="0" w:space="0" w:color="auto"/>
              </w:divBdr>
            </w:div>
          </w:divsChild>
        </w:div>
        <w:div w:id="1717386485">
          <w:marLeft w:val="0"/>
          <w:marRight w:val="0"/>
          <w:marTop w:val="0"/>
          <w:marBottom w:val="0"/>
          <w:divBdr>
            <w:top w:val="none" w:sz="0" w:space="0" w:color="auto"/>
            <w:left w:val="none" w:sz="0" w:space="0" w:color="auto"/>
            <w:bottom w:val="none" w:sz="0" w:space="0" w:color="auto"/>
            <w:right w:val="none" w:sz="0" w:space="0" w:color="auto"/>
          </w:divBdr>
        </w:div>
        <w:div w:id="589580640">
          <w:marLeft w:val="0"/>
          <w:marRight w:val="0"/>
          <w:marTop w:val="0"/>
          <w:marBottom w:val="0"/>
          <w:divBdr>
            <w:top w:val="none" w:sz="0" w:space="0" w:color="auto"/>
            <w:left w:val="none" w:sz="0" w:space="0" w:color="auto"/>
            <w:bottom w:val="none" w:sz="0" w:space="0" w:color="auto"/>
            <w:right w:val="none" w:sz="0" w:space="0" w:color="auto"/>
          </w:divBdr>
          <w:divsChild>
            <w:div w:id="698119774">
              <w:marLeft w:val="0"/>
              <w:marRight w:val="0"/>
              <w:marTop w:val="0"/>
              <w:marBottom w:val="0"/>
              <w:divBdr>
                <w:top w:val="none" w:sz="0" w:space="0" w:color="auto"/>
                <w:left w:val="none" w:sz="0" w:space="0" w:color="auto"/>
                <w:bottom w:val="none" w:sz="0" w:space="0" w:color="auto"/>
                <w:right w:val="none" w:sz="0" w:space="0" w:color="auto"/>
              </w:divBdr>
            </w:div>
          </w:divsChild>
        </w:div>
        <w:div w:id="2010860918">
          <w:marLeft w:val="0"/>
          <w:marRight w:val="0"/>
          <w:marTop w:val="0"/>
          <w:marBottom w:val="0"/>
          <w:divBdr>
            <w:top w:val="none" w:sz="0" w:space="0" w:color="auto"/>
            <w:left w:val="none" w:sz="0" w:space="0" w:color="auto"/>
            <w:bottom w:val="none" w:sz="0" w:space="0" w:color="auto"/>
            <w:right w:val="none" w:sz="0" w:space="0" w:color="auto"/>
          </w:divBdr>
        </w:div>
        <w:div w:id="1926524146">
          <w:marLeft w:val="0"/>
          <w:marRight w:val="0"/>
          <w:marTop w:val="0"/>
          <w:marBottom w:val="0"/>
          <w:divBdr>
            <w:top w:val="none" w:sz="0" w:space="0" w:color="auto"/>
            <w:left w:val="none" w:sz="0" w:space="0" w:color="auto"/>
            <w:bottom w:val="none" w:sz="0" w:space="0" w:color="auto"/>
            <w:right w:val="none" w:sz="0" w:space="0" w:color="auto"/>
          </w:divBdr>
          <w:divsChild>
            <w:div w:id="1126243329">
              <w:marLeft w:val="0"/>
              <w:marRight w:val="0"/>
              <w:marTop w:val="0"/>
              <w:marBottom w:val="0"/>
              <w:divBdr>
                <w:top w:val="none" w:sz="0" w:space="0" w:color="auto"/>
                <w:left w:val="none" w:sz="0" w:space="0" w:color="auto"/>
                <w:bottom w:val="none" w:sz="0" w:space="0" w:color="auto"/>
                <w:right w:val="none" w:sz="0" w:space="0" w:color="auto"/>
              </w:divBdr>
            </w:div>
          </w:divsChild>
        </w:div>
        <w:div w:id="976229636">
          <w:marLeft w:val="0"/>
          <w:marRight w:val="0"/>
          <w:marTop w:val="0"/>
          <w:marBottom w:val="0"/>
          <w:divBdr>
            <w:top w:val="none" w:sz="0" w:space="0" w:color="auto"/>
            <w:left w:val="none" w:sz="0" w:space="0" w:color="auto"/>
            <w:bottom w:val="none" w:sz="0" w:space="0" w:color="auto"/>
            <w:right w:val="none" w:sz="0" w:space="0" w:color="auto"/>
          </w:divBdr>
        </w:div>
        <w:div w:id="1622107478">
          <w:marLeft w:val="0"/>
          <w:marRight w:val="0"/>
          <w:marTop w:val="0"/>
          <w:marBottom w:val="0"/>
          <w:divBdr>
            <w:top w:val="none" w:sz="0" w:space="0" w:color="auto"/>
            <w:left w:val="none" w:sz="0" w:space="0" w:color="auto"/>
            <w:bottom w:val="none" w:sz="0" w:space="0" w:color="auto"/>
            <w:right w:val="none" w:sz="0" w:space="0" w:color="auto"/>
          </w:divBdr>
          <w:divsChild>
            <w:div w:id="1292514133">
              <w:marLeft w:val="0"/>
              <w:marRight w:val="0"/>
              <w:marTop w:val="0"/>
              <w:marBottom w:val="0"/>
              <w:divBdr>
                <w:top w:val="none" w:sz="0" w:space="0" w:color="auto"/>
                <w:left w:val="none" w:sz="0" w:space="0" w:color="auto"/>
                <w:bottom w:val="none" w:sz="0" w:space="0" w:color="auto"/>
                <w:right w:val="none" w:sz="0" w:space="0" w:color="auto"/>
              </w:divBdr>
            </w:div>
          </w:divsChild>
        </w:div>
        <w:div w:id="1283613108">
          <w:marLeft w:val="0"/>
          <w:marRight w:val="0"/>
          <w:marTop w:val="300"/>
          <w:marBottom w:val="0"/>
          <w:divBdr>
            <w:top w:val="none" w:sz="0" w:space="0" w:color="auto"/>
            <w:left w:val="none" w:sz="0" w:space="0" w:color="auto"/>
            <w:bottom w:val="none" w:sz="0" w:space="0" w:color="auto"/>
            <w:right w:val="none" w:sz="0" w:space="0" w:color="auto"/>
          </w:divBdr>
          <w:divsChild>
            <w:div w:id="1978024349">
              <w:marLeft w:val="0"/>
              <w:marRight w:val="0"/>
              <w:marTop w:val="0"/>
              <w:marBottom w:val="0"/>
              <w:divBdr>
                <w:top w:val="none" w:sz="0" w:space="0" w:color="auto"/>
                <w:left w:val="none" w:sz="0" w:space="0" w:color="auto"/>
                <w:bottom w:val="none" w:sz="0" w:space="0" w:color="auto"/>
                <w:right w:val="none" w:sz="0" w:space="0" w:color="auto"/>
              </w:divBdr>
              <w:divsChild>
                <w:div w:id="68040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127212">
          <w:marLeft w:val="0"/>
          <w:marRight w:val="0"/>
          <w:marTop w:val="300"/>
          <w:marBottom w:val="0"/>
          <w:divBdr>
            <w:top w:val="none" w:sz="0" w:space="0" w:color="auto"/>
            <w:left w:val="none" w:sz="0" w:space="0" w:color="auto"/>
            <w:bottom w:val="none" w:sz="0" w:space="0" w:color="auto"/>
            <w:right w:val="none" w:sz="0" w:space="0" w:color="auto"/>
          </w:divBdr>
          <w:divsChild>
            <w:div w:id="1345668092">
              <w:marLeft w:val="0"/>
              <w:marRight w:val="0"/>
              <w:marTop w:val="0"/>
              <w:marBottom w:val="0"/>
              <w:divBdr>
                <w:top w:val="none" w:sz="0" w:space="0" w:color="auto"/>
                <w:left w:val="none" w:sz="0" w:space="0" w:color="auto"/>
                <w:bottom w:val="none" w:sz="0" w:space="0" w:color="auto"/>
                <w:right w:val="none" w:sz="0" w:space="0" w:color="auto"/>
              </w:divBdr>
              <w:divsChild>
                <w:div w:id="1661813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701697">
          <w:marLeft w:val="0"/>
          <w:marRight w:val="0"/>
          <w:marTop w:val="300"/>
          <w:marBottom w:val="0"/>
          <w:divBdr>
            <w:top w:val="none" w:sz="0" w:space="0" w:color="auto"/>
            <w:left w:val="none" w:sz="0" w:space="0" w:color="auto"/>
            <w:bottom w:val="none" w:sz="0" w:space="0" w:color="auto"/>
            <w:right w:val="none" w:sz="0" w:space="0" w:color="auto"/>
          </w:divBdr>
          <w:divsChild>
            <w:div w:id="1348216138">
              <w:marLeft w:val="0"/>
              <w:marRight w:val="0"/>
              <w:marTop w:val="0"/>
              <w:marBottom w:val="0"/>
              <w:divBdr>
                <w:top w:val="none" w:sz="0" w:space="0" w:color="auto"/>
                <w:left w:val="none" w:sz="0" w:space="0" w:color="auto"/>
                <w:bottom w:val="none" w:sz="0" w:space="0" w:color="auto"/>
                <w:right w:val="none" w:sz="0" w:space="0" w:color="auto"/>
              </w:divBdr>
              <w:divsChild>
                <w:div w:id="1565944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47523">
          <w:marLeft w:val="0"/>
          <w:marRight w:val="0"/>
          <w:marTop w:val="300"/>
          <w:marBottom w:val="0"/>
          <w:divBdr>
            <w:top w:val="none" w:sz="0" w:space="0" w:color="auto"/>
            <w:left w:val="none" w:sz="0" w:space="0" w:color="auto"/>
            <w:bottom w:val="none" w:sz="0" w:space="0" w:color="auto"/>
            <w:right w:val="none" w:sz="0" w:space="0" w:color="auto"/>
          </w:divBdr>
          <w:divsChild>
            <w:div w:id="608390248">
              <w:marLeft w:val="0"/>
              <w:marRight w:val="0"/>
              <w:marTop w:val="0"/>
              <w:marBottom w:val="0"/>
              <w:divBdr>
                <w:top w:val="none" w:sz="0" w:space="0" w:color="auto"/>
                <w:left w:val="none" w:sz="0" w:space="0" w:color="auto"/>
                <w:bottom w:val="none" w:sz="0" w:space="0" w:color="auto"/>
                <w:right w:val="none" w:sz="0" w:space="0" w:color="auto"/>
              </w:divBdr>
              <w:divsChild>
                <w:div w:id="39309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431251">
      <w:bodyDiv w:val="1"/>
      <w:marLeft w:val="0"/>
      <w:marRight w:val="0"/>
      <w:marTop w:val="0"/>
      <w:marBottom w:val="0"/>
      <w:divBdr>
        <w:top w:val="none" w:sz="0" w:space="0" w:color="auto"/>
        <w:left w:val="none" w:sz="0" w:space="0" w:color="auto"/>
        <w:bottom w:val="none" w:sz="0" w:space="0" w:color="auto"/>
        <w:right w:val="none" w:sz="0" w:space="0" w:color="auto"/>
      </w:divBdr>
      <w:divsChild>
        <w:div w:id="317611403">
          <w:marLeft w:val="0"/>
          <w:marRight w:val="0"/>
          <w:marTop w:val="0"/>
          <w:marBottom w:val="0"/>
          <w:divBdr>
            <w:top w:val="none" w:sz="0" w:space="0" w:color="auto"/>
            <w:left w:val="none" w:sz="0" w:space="0" w:color="auto"/>
            <w:bottom w:val="none" w:sz="0" w:space="0" w:color="auto"/>
            <w:right w:val="none" w:sz="0" w:space="0" w:color="auto"/>
          </w:divBdr>
        </w:div>
        <w:div w:id="973684069">
          <w:marLeft w:val="0"/>
          <w:marRight w:val="0"/>
          <w:marTop w:val="0"/>
          <w:marBottom w:val="0"/>
          <w:divBdr>
            <w:top w:val="none" w:sz="0" w:space="0" w:color="auto"/>
            <w:left w:val="none" w:sz="0" w:space="0" w:color="auto"/>
            <w:bottom w:val="none" w:sz="0" w:space="0" w:color="auto"/>
            <w:right w:val="none" w:sz="0" w:space="0" w:color="auto"/>
          </w:divBdr>
          <w:divsChild>
            <w:div w:id="813958603">
              <w:marLeft w:val="0"/>
              <w:marRight w:val="0"/>
              <w:marTop w:val="0"/>
              <w:marBottom w:val="0"/>
              <w:divBdr>
                <w:top w:val="none" w:sz="0" w:space="0" w:color="auto"/>
                <w:left w:val="none" w:sz="0" w:space="0" w:color="auto"/>
                <w:bottom w:val="none" w:sz="0" w:space="0" w:color="auto"/>
                <w:right w:val="none" w:sz="0" w:space="0" w:color="auto"/>
              </w:divBdr>
            </w:div>
          </w:divsChild>
        </w:div>
        <w:div w:id="1397630060">
          <w:marLeft w:val="0"/>
          <w:marRight w:val="0"/>
          <w:marTop w:val="0"/>
          <w:marBottom w:val="0"/>
          <w:divBdr>
            <w:top w:val="none" w:sz="0" w:space="0" w:color="auto"/>
            <w:left w:val="none" w:sz="0" w:space="0" w:color="auto"/>
            <w:bottom w:val="none" w:sz="0" w:space="0" w:color="auto"/>
            <w:right w:val="none" w:sz="0" w:space="0" w:color="auto"/>
          </w:divBdr>
        </w:div>
        <w:div w:id="621151205">
          <w:marLeft w:val="0"/>
          <w:marRight w:val="0"/>
          <w:marTop w:val="0"/>
          <w:marBottom w:val="0"/>
          <w:divBdr>
            <w:top w:val="none" w:sz="0" w:space="0" w:color="auto"/>
            <w:left w:val="none" w:sz="0" w:space="0" w:color="auto"/>
            <w:bottom w:val="none" w:sz="0" w:space="0" w:color="auto"/>
            <w:right w:val="none" w:sz="0" w:space="0" w:color="auto"/>
          </w:divBdr>
          <w:divsChild>
            <w:div w:id="1365865931">
              <w:marLeft w:val="0"/>
              <w:marRight w:val="0"/>
              <w:marTop w:val="0"/>
              <w:marBottom w:val="0"/>
              <w:divBdr>
                <w:top w:val="none" w:sz="0" w:space="0" w:color="auto"/>
                <w:left w:val="none" w:sz="0" w:space="0" w:color="auto"/>
                <w:bottom w:val="none" w:sz="0" w:space="0" w:color="auto"/>
                <w:right w:val="none" w:sz="0" w:space="0" w:color="auto"/>
              </w:divBdr>
            </w:div>
          </w:divsChild>
        </w:div>
        <w:div w:id="1668702518">
          <w:marLeft w:val="0"/>
          <w:marRight w:val="0"/>
          <w:marTop w:val="0"/>
          <w:marBottom w:val="0"/>
          <w:divBdr>
            <w:top w:val="none" w:sz="0" w:space="0" w:color="auto"/>
            <w:left w:val="none" w:sz="0" w:space="0" w:color="auto"/>
            <w:bottom w:val="none" w:sz="0" w:space="0" w:color="auto"/>
            <w:right w:val="none" w:sz="0" w:space="0" w:color="auto"/>
          </w:divBdr>
        </w:div>
        <w:div w:id="1763796914">
          <w:marLeft w:val="0"/>
          <w:marRight w:val="0"/>
          <w:marTop w:val="0"/>
          <w:marBottom w:val="0"/>
          <w:divBdr>
            <w:top w:val="none" w:sz="0" w:space="0" w:color="auto"/>
            <w:left w:val="none" w:sz="0" w:space="0" w:color="auto"/>
            <w:bottom w:val="none" w:sz="0" w:space="0" w:color="auto"/>
            <w:right w:val="none" w:sz="0" w:space="0" w:color="auto"/>
          </w:divBdr>
          <w:divsChild>
            <w:div w:id="2023244661">
              <w:marLeft w:val="0"/>
              <w:marRight w:val="0"/>
              <w:marTop w:val="0"/>
              <w:marBottom w:val="0"/>
              <w:divBdr>
                <w:top w:val="none" w:sz="0" w:space="0" w:color="auto"/>
                <w:left w:val="none" w:sz="0" w:space="0" w:color="auto"/>
                <w:bottom w:val="none" w:sz="0" w:space="0" w:color="auto"/>
                <w:right w:val="none" w:sz="0" w:space="0" w:color="auto"/>
              </w:divBdr>
            </w:div>
          </w:divsChild>
        </w:div>
        <w:div w:id="1245913238">
          <w:marLeft w:val="0"/>
          <w:marRight w:val="0"/>
          <w:marTop w:val="0"/>
          <w:marBottom w:val="0"/>
          <w:divBdr>
            <w:top w:val="none" w:sz="0" w:space="0" w:color="auto"/>
            <w:left w:val="none" w:sz="0" w:space="0" w:color="auto"/>
            <w:bottom w:val="none" w:sz="0" w:space="0" w:color="auto"/>
            <w:right w:val="none" w:sz="0" w:space="0" w:color="auto"/>
          </w:divBdr>
        </w:div>
        <w:div w:id="214512664">
          <w:marLeft w:val="0"/>
          <w:marRight w:val="0"/>
          <w:marTop w:val="0"/>
          <w:marBottom w:val="0"/>
          <w:divBdr>
            <w:top w:val="none" w:sz="0" w:space="0" w:color="auto"/>
            <w:left w:val="none" w:sz="0" w:space="0" w:color="auto"/>
            <w:bottom w:val="none" w:sz="0" w:space="0" w:color="auto"/>
            <w:right w:val="none" w:sz="0" w:space="0" w:color="auto"/>
          </w:divBdr>
          <w:divsChild>
            <w:div w:id="692072225">
              <w:marLeft w:val="0"/>
              <w:marRight w:val="0"/>
              <w:marTop w:val="0"/>
              <w:marBottom w:val="0"/>
              <w:divBdr>
                <w:top w:val="none" w:sz="0" w:space="0" w:color="auto"/>
                <w:left w:val="none" w:sz="0" w:space="0" w:color="auto"/>
                <w:bottom w:val="none" w:sz="0" w:space="0" w:color="auto"/>
                <w:right w:val="none" w:sz="0" w:space="0" w:color="auto"/>
              </w:divBdr>
            </w:div>
          </w:divsChild>
        </w:div>
        <w:div w:id="201213894">
          <w:marLeft w:val="0"/>
          <w:marRight w:val="0"/>
          <w:marTop w:val="0"/>
          <w:marBottom w:val="0"/>
          <w:divBdr>
            <w:top w:val="none" w:sz="0" w:space="0" w:color="auto"/>
            <w:left w:val="none" w:sz="0" w:space="0" w:color="auto"/>
            <w:bottom w:val="none" w:sz="0" w:space="0" w:color="auto"/>
            <w:right w:val="none" w:sz="0" w:space="0" w:color="auto"/>
          </w:divBdr>
        </w:div>
        <w:div w:id="2106683326">
          <w:marLeft w:val="0"/>
          <w:marRight w:val="0"/>
          <w:marTop w:val="0"/>
          <w:marBottom w:val="0"/>
          <w:divBdr>
            <w:top w:val="none" w:sz="0" w:space="0" w:color="auto"/>
            <w:left w:val="none" w:sz="0" w:space="0" w:color="auto"/>
            <w:bottom w:val="none" w:sz="0" w:space="0" w:color="auto"/>
            <w:right w:val="none" w:sz="0" w:space="0" w:color="auto"/>
          </w:divBdr>
          <w:divsChild>
            <w:div w:id="246159475">
              <w:marLeft w:val="0"/>
              <w:marRight w:val="0"/>
              <w:marTop w:val="0"/>
              <w:marBottom w:val="0"/>
              <w:divBdr>
                <w:top w:val="none" w:sz="0" w:space="0" w:color="auto"/>
                <w:left w:val="none" w:sz="0" w:space="0" w:color="auto"/>
                <w:bottom w:val="none" w:sz="0" w:space="0" w:color="auto"/>
                <w:right w:val="none" w:sz="0" w:space="0" w:color="auto"/>
              </w:divBdr>
            </w:div>
          </w:divsChild>
        </w:div>
        <w:div w:id="116528927">
          <w:marLeft w:val="0"/>
          <w:marRight w:val="0"/>
          <w:marTop w:val="0"/>
          <w:marBottom w:val="0"/>
          <w:divBdr>
            <w:top w:val="none" w:sz="0" w:space="0" w:color="auto"/>
            <w:left w:val="none" w:sz="0" w:space="0" w:color="auto"/>
            <w:bottom w:val="none" w:sz="0" w:space="0" w:color="auto"/>
            <w:right w:val="none" w:sz="0" w:space="0" w:color="auto"/>
          </w:divBdr>
        </w:div>
        <w:div w:id="484662229">
          <w:marLeft w:val="0"/>
          <w:marRight w:val="0"/>
          <w:marTop w:val="0"/>
          <w:marBottom w:val="0"/>
          <w:divBdr>
            <w:top w:val="none" w:sz="0" w:space="0" w:color="auto"/>
            <w:left w:val="none" w:sz="0" w:space="0" w:color="auto"/>
            <w:bottom w:val="none" w:sz="0" w:space="0" w:color="auto"/>
            <w:right w:val="none" w:sz="0" w:space="0" w:color="auto"/>
          </w:divBdr>
          <w:divsChild>
            <w:div w:id="304049744">
              <w:marLeft w:val="0"/>
              <w:marRight w:val="0"/>
              <w:marTop w:val="0"/>
              <w:marBottom w:val="0"/>
              <w:divBdr>
                <w:top w:val="none" w:sz="0" w:space="0" w:color="auto"/>
                <w:left w:val="none" w:sz="0" w:space="0" w:color="auto"/>
                <w:bottom w:val="none" w:sz="0" w:space="0" w:color="auto"/>
                <w:right w:val="none" w:sz="0" w:space="0" w:color="auto"/>
              </w:divBdr>
            </w:div>
          </w:divsChild>
        </w:div>
        <w:div w:id="384917338">
          <w:marLeft w:val="0"/>
          <w:marRight w:val="0"/>
          <w:marTop w:val="0"/>
          <w:marBottom w:val="0"/>
          <w:divBdr>
            <w:top w:val="none" w:sz="0" w:space="0" w:color="auto"/>
            <w:left w:val="none" w:sz="0" w:space="0" w:color="auto"/>
            <w:bottom w:val="none" w:sz="0" w:space="0" w:color="auto"/>
            <w:right w:val="none" w:sz="0" w:space="0" w:color="auto"/>
          </w:divBdr>
        </w:div>
        <w:div w:id="2041659910">
          <w:marLeft w:val="0"/>
          <w:marRight w:val="0"/>
          <w:marTop w:val="0"/>
          <w:marBottom w:val="0"/>
          <w:divBdr>
            <w:top w:val="none" w:sz="0" w:space="0" w:color="auto"/>
            <w:left w:val="none" w:sz="0" w:space="0" w:color="auto"/>
            <w:bottom w:val="none" w:sz="0" w:space="0" w:color="auto"/>
            <w:right w:val="none" w:sz="0" w:space="0" w:color="auto"/>
          </w:divBdr>
          <w:divsChild>
            <w:div w:id="734625774">
              <w:marLeft w:val="0"/>
              <w:marRight w:val="0"/>
              <w:marTop w:val="0"/>
              <w:marBottom w:val="0"/>
              <w:divBdr>
                <w:top w:val="none" w:sz="0" w:space="0" w:color="auto"/>
                <w:left w:val="none" w:sz="0" w:space="0" w:color="auto"/>
                <w:bottom w:val="none" w:sz="0" w:space="0" w:color="auto"/>
                <w:right w:val="none" w:sz="0" w:space="0" w:color="auto"/>
              </w:divBdr>
            </w:div>
          </w:divsChild>
        </w:div>
        <w:div w:id="1004091884">
          <w:marLeft w:val="0"/>
          <w:marRight w:val="0"/>
          <w:marTop w:val="300"/>
          <w:marBottom w:val="0"/>
          <w:divBdr>
            <w:top w:val="none" w:sz="0" w:space="0" w:color="auto"/>
            <w:left w:val="none" w:sz="0" w:space="0" w:color="auto"/>
            <w:bottom w:val="none" w:sz="0" w:space="0" w:color="auto"/>
            <w:right w:val="none" w:sz="0" w:space="0" w:color="auto"/>
          </w:divBdr>
          <w:divsChild>
            <w:div w:id="2047749268">
              <w:marLeft w:val="0"/>
              <w:marRight w:val="0"/>
              <w:marTop w:val="0"/>
              <w:marBottom w:val="0"/>
              <w:divBdr>
                <w:top w:val="none" w:sz="0" w:space="0" w:color="auto"/>
                <w:left w:val="none" w:sz="0" w:space="0" w:color="auto"/>
                <w:bottom w:val="none" w:sz="0" w:space="0" w:color="auto"/>
                <w:right w:val="none" w:sz="0" w:space="0" w:color="auto"/>
              </w:divBdr>
              <w:divsChild>
                <w:div w:id="196846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61139">
          <w:marLeft w:val="0"/>
          <w:marRight w:val="0"/>
          <w:marTop w:val="300"/>
          <w:marBottom w:val="0"/>
          <w:divBdr>
            <w:top w:val="none" w:sz="0" w:space="0" w:color="auto"/>
            <w:left w:val="none" w:sz="0" w:space="0" w:color="auto"/>
            <w:bottom w:val="none" w:sz="0" w:space="0" w:color="auto"/>
            <w:right w:val="none" w:sz="0" w:space="0" w:color="auto"/>
          </w:divBdr>
          <w:divsChild>
            <w:div w:id="1819151147">
              <w:marLeft w:val="0"/>
              <w:marRight w:val="0"/>
              <w:marTop w:val="0"/>
              <w:marBottom w:val="0"/>
              <w:divBdr>
                <w:top w:val="none" w:sz="0" w:space="0" w:color="auto"/>
                <w:left w:val="none" w:sz="0" w:space="0" w:color="auto"/>
                <w:bottom w:val="none" w:sz="0" w:space="0" w:color="auto"/>
                <w:right w:val="none" w:sz="0" w:space="0" w:color="auto"/>
              </w:divBdr>
              <w:divsChild>
                <w:div w:id="8078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879793">
          <w:marLeft w:val="0"/>
          <w:marRight w:val="0"/>
          <w:marTop w:val="300"/>
          <w:marBottom w:val="0"/>
          <w:divBdr>
            <w:top w:val="none" w:sz="0" w:space="0" w:color="auto"/>
            <w:left w:val="none" w:sz="0" w:space="0" w:color="auto"/>
            <w:bottom w:val="none" w:sz="0" w:space="0" w:color="auto"/>
            <w:right w:val="none" w:sz="0" w:space="0" w:color="auto"/>
          </w:divBdr>
          <w:divsChild>
            <w:div w:id="730693421">
              <w:marLeft w:val="0"/>
              <w:marRight w:val="0"/>
              <w:marTop w:val="0"/>
              <w:marBottom w:val="0"/>
              <w:divBdr>
                <w:top w:val="none" w:sz="0" w:space="0" w:color="auto"/>
                <w:left w:val="none" w:sz="0" w:space="0" w:color="auto"/>
                <w:bottom w:val="none" w:sz="0" w:space="0" w:color="auto"/>
                <w:right w:val="none" w:sz="0" w:space="0" w:color="auto"/>
              </w:divBdr>
              <w:divsChild>
                <w:div w:id="11121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025413">
          <w:marLeft w:val="0"/>
          <w:marRight w:val="0"/>
          <w:marTop w:val="300"/>
          <w:marBottom w:val="0"/>
          <w:divBdr>
            <w:top w:val="none" w:sz="0" w:space="0" w:color="auto"/>
            <w:left w:val="none" w:sz="0" w:space="0" w:color="auto"/>
            <w:bottom w:val="none" w:sz="0" w:space="0" w:color="auto"/>
            <w:right w:val="none" w:sz="0" w:space="0" w:color="auto"/>
          </w:divBdr>
          <w:divsChild>
            <w:div w:id="1459645025">
              <w:marLeft w:val="0"/>
              <w:marRight w:val="0"/>
              <w:marTop w:val="0"/>
              <w:marBottom w:val="0"/>
              <w:divBdr>
                <w:top w:val="none" w:sz="0" w:space="0" w:color="auto"/>
                <w:left w:val="none" w:sz="0" w:space="0" w:color="auto"/>
                <w:bottom w:val="none" w:sz="0" w:space="0" w:color="auto"/>
                <w:right w:val="none" w:sz="0" w:space="0" w:color="auto"/>
              </w:divBdr>
              <w:divsChild>
                <w:div w:id="92519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91459">
      <w:bodyDiv w:val="1"/>
      <w:marLeft w:val="0"/>
      <w:marRight w:val="0"/>
      <w:marTop w:val="0"/>
      <w:marBottom w:val="0"/>
      <w:divBdr>
        <w:top w:val="none" w:sz="0" w:space="0" w:color="auto"/>
        <w:left w:val="none" w:sz="0" w:space="0" w:color="auto"/>
        <w:bottom w:val="none" w:sz="0" w:space="0" w:color="auto"/>
        <w:right w:val="none" w:sz="0" w:space="0" w:color="auto"/>
      </w:divBdr>
      <w:divsChild>
        <w:div w:id="1617982459">
          <w:marLeft w:val="0"/>
          <w:marRight w:val="0"/>
          <w:marTop w:val="0"/>
          <w:marBottom w:val="0"/>
          <w:divBdr>
            <w:top w:val="none" w:sz="0" w:space="0" w:color="auto"/>
            <w:left w:val="none" w:sz="0" w:space="0" w:color="auto"/>
            <w:bottom w:val="none" w:sz="0" w:space="0" w:color="auto"/>
            <w:right w:val="none" w:sz="0" w:space="0" w:color="auto"/>
          </w:divBdr>
        </w:div>
        <w:div w:id="1923366541">
          <w:marLeft w:val="0"/>
          <w:marRight w:val="0"/>
          <w:marTop w:val="0"/>
          <w:marBottom w:val="0"/>
          <w:divBdr>
            <w:top w:val="none" w:sz="0" w:space="0" w:color="auto"/>
            <w:left w:val="none" w:sz="0" w:space="0" w:color="auto"/>
            <w:bottom w:val="none" w:sz="0" w:space="0" w:color="auto"/>
            <w:right w:val="none" w:sz="0" w:space="0" w:color="auto"/>
          </w:divBdr>
          <w:divsChild>
            <w:div w:id="430471710">
              <w:marLeft w:val="0"/>
              <w:marRight w:val="0"/>
              <w:marTop w:val="0"/>
              <w:marBottom w:val="0"/>
              <w:divBdr>
                <w:top w:val="none" w:sz="0" w:space="0" w:color="auto"/>
                <w:left w:val="none" w:sz="0" w:space="0" w:color="auto"/>
                <w:bottom w:val="none" w:sz="0" w:space="0" w:color="auto"/>
                <w:right w:val="none" w:sz="0" w:space="0" w:color="auto"/>
              </w:divBdr>
            </w:div>
          </w:divsChild>
        </w:div>
        <w:div w:id="1048995926">
          <w:marLeft w:val="0"/>
          <w:marRight w:val="0"/>
          <w:marTop w:val="0"/>
          <w:marBottom w:val="0"/>
          <w:divBdr>
            <w:top w:val="none" w:sz="0" w:space="0" w:color="auto"/>
            <w:left w:val="none" w:sz="0" w:space="0" w:color="auto"/>
            <w:bottom w:val="none" w:sz="0" w:space="0" w:color="auto"/>
            <w:right w:val="none" w:sz="0" w:space="0" w:color="auto"/>
          </w:divBdr>
        </w:div>
        <w:div w:id="1092241611">
          <w:marLeft w:val="0"/>
          <w:marRight w:val="0"/>
          <w:marTop w:val="0"/>
          <w:marBottom w:val="0"/>
          <w:divBdr>
            <w:top w:val="none" w:sz="0" w:space="0" w:color="auto"/>
            <w:left w:val="none" w:sz="0" w:space="0" w:color="auto"/>
            <w:bottom w:val="none" w:sz="0" w:space="0" w:color="auto"/>
            <w:right w:val="none" w:sz="0" w:space="0" w:color="auto"/>
          </w:divBdr>
          <w:divsChild>
            <w:div w:id="1366909497">
              <w:marLeft w:val="0"/>
              <w:marRight w:val="0"/>
              <w:marTop w:val="0"/>
              <w:marBottom w:val="0"/>
              <w:divBdr>
                <w:top w:val="none" w:sz="0" w:space="0" w:color="auto"/>
                <w:left w:val="none" w:sz="0" w:space="0" w:color="auto"/>
                <w:bottom w:val="none" w:sz="0" w:space="0" w:color="auto"/>
                <w:right w:val="none" w:sz="0" w:space="0" w:color="auto"/>
              </w:divBdr>
            </w:div>
          </w:divsChild>
        </w:div>
        <w:div w:id="1056974683">
          <w:marLeft w:val="0"/>
          <w:marRight w:val="0"/>
          <w:marTop w:val="0"/>
          <w:marBottom w:val="0"/>
          <w:divBdr>
            <w:top w:val="none" w:sz="0" w:space="0" w:color="auto"/>
            <w:left w:val="none" w:sz="0" w:space="0" w:color="auto"/>
            <w:bottom w:val="none" w:sz="0" w:space="0" w:color="auto"/>
            <w:right w:val="none" w:sz="0" w:space="0" w:color="auto"/>
          </w:divBdr>
        </w:div>
        <w:div w:id="1618878437">
          <w:marLeft w:val="0"/>
          <w:marRight w:val="0"/>
          <w:marTop w:val="0"/>
          <w:marBottom w:val="0"/>
          <w:divBdr>
            <w:top w:val="none" w:sz="0" w:space="0" w:color="auto"/>
            <w:left w:val="none" w:sz="0" w:space="0" w:color="auto"/>
            <w:bottom w:val="none" w:sz="0" w:space="0" w:color="auto"/>
            <w:right w:val="none" w:sz="0" w:space="0" w:color="auto"/>
          </w:divBdr>
          <w:divsChild>
            <w:div w:id="1490486895">
              <w:marLeft w:val="0"/>
              <w:marRight w:val="0"/>
              <w:marTop w:val="0"/>
              <w:marBottom w:val="0"/>
              <w:divBdr>
                <w:top w:val="none" w:sz="0" w:space="0" w:color="auto"/>
                <w:left w:val="none" w:sz="0" w:space="0" w:color="auto"/>
                <w:bottom w:val="none" w:sz="0" w:space="0" w:color="auto"/>
                <w:right w:val="none" w:sz="0" w:space="0" w:color="auto"/>
              </w:divBdr>
            </w:div>
          </w:divsChild>
        </w:div>
        <w:div w:id="772166195">
          <w:marLeft w:val="0"/>
          <w:marRight w:val="0"/>
          <w:marTop w:val="0"/>
          <w:marBottom w:val="0"/>
          <w:divBdr>
            <w:top w:val="none" w:sz="0" w:space="0" w:color="auto"/>
            <w:left w:val="none" w:sz="0" w:space="0" w:color="auto"/>
            <w:bottom w:val="none" w:sz="0" w:space="0" w:color="auto"/>
            <w:right w:val="none" w:sz="0" w:space="0" w:color="auto"/>
          </w:divBdr>
        </w:div>
        <w:div w:id="869269831">
          <w:marLeft w:val="0"/>
          <w:marRight w:val="0"/>
          <w:marTop w:val="0"/>
          <w:marBottom w:val="0"/>
          <w:divBdr>
            <w:top w:val="none" w:sz="0" w:space="0" w:color="auto"/>
            <w:left w:val="none" w:sz="0" w:space="0" w:color="auto"/>
            <w:bottom w:val="none" w:sz="0" w:space="0" w:color="auto"/>
            <w:right w:val="none" w:sz="0" w:space="0" w:color="auto"/>
          </w:divBdr>
          <w:divsChild>
            <w:div w:id="424574332">
              <w:marLeft w:val="0"/>
              <w:marRight w:val="0"/>
              <w:marTop w:val="0"/>
              <w:marBottom w:val="0"/>
              <w:divBdr>
                <w:top w:val="none" w:sz="0" w:space="0" w:color="auto"/>
                <w:left w:val="none" w:sz="0" w:space="0" w:color="auto"/>
                <w:bottom w:val="none" w:sz="0" w:space="0" w:color="auto"/>
                <w:right w:val="none" w:sz="0" w:space="0" w:color="auto"/>
              </w:divBdr>
            </w:div>
          </w:divsChild>
        </w:div>
        <w:div w:id="2104106717">
          <w:marLeft w:val="0"/>
          <w:marRight w:val="0"/>
          <w:marTop w:val="0"/>
          <w:marBottom w:val="0"/>
          <w:divBdr>
            <w:top w:val="none" w:sz="0" w:space="0" w:color="auto"/>
            <w:left w:val="none" w:sz="0" w:space="0" w:color="auto"/>
            <w:bottom w:val="none" w:sz="0" w:space="0" w:color="auto"/>
            <w:right w:val="none" w:sz="0" w:space="0" w:color="auto"/>
          </w:divBdr>
        </w:div>
        <w:div w:id="1503397087">
          <w:marLeft w:val="0"/>
          <w:marRight w:val="0"/>
          <w:marTop w:val="0"/>
          <w:marBottom w:val="0"/>
          <w:divBdr>
            <w:top w:val="none" w:sz="0" w:space="0" w:color="auto"/>
            <w:left w:val="none" w:sz="0" w:space="0" w:color="auto"/>
            <w:bottom w:val="none" w:sz="0" w:space="0" w:color="auto"/>
            <w:right w:val="none" w:sz="0" w:space="0" w:color="auto"/>
          </w:divBdr>
          <w:divsChild>
            <w:div w:id="337930046">
              <w:marLeft w:val="0"/>
              <w:marRight w:val="0"/>
              <w:marTop w:val="0"/>
              <w:marBottom w:val="0"/>
              <w:divBdr>
                <w:top w:val="none" w:sz="0" w:space="0" w:color="auto"/>
                <w:left w:val="none" w:sz="0" w:space="0" w:color="auto"/>
                <w:bottom w:val="none" w:sz="0" w:space="0" w:color="auto"/>
                <w:right w:val="none" w:sz="0" w:space="0" w:color="auto"/>
              </w:divBdr>
            </w:div>
          </w:divsChild>
        </w:div>
        <w:div w:id="1590583347">
          <w:marLeft w:val="0"/>
          <w:marRight w:val="0"/>
          <w:marTop w:val="0"/>
          <w:marBottom w:val="0"/>
          <w:divBdr>
            <w:top w:val="none" w:sz="0" w:space="0" w:color="auto"/>
            <w:left w:val="none" w:sz="0" w:space="0" w:color="auto"/>
            <w:bottom w:val="none" w:sz="0" w:space="0" w:color="auto"/>
            <w:right w:val="none" w:sz="0" w:space="0" w:color="auto"/>
          </w:divBdr>
        </w:div>
        <w:div w:id="1890727373">
          <w:marLeft w:val="0"/>
          <w:marRight w:val="0"/>
          <w:marTop w:val="0"/>
          <w:marBottom w:val="0"/>
          <w:divBdr>
            <w:top w:val="none" w:sz="0" w:space="0" w:color="auto"/>
            <w:left w:val="none" w:sz="0" w:space="0" w:color="auto"/>
            <w:bottom w:val="none" w:sz="0" w:space="0" w:color="auto"/>
            <w:right w:val="none" w:sz="0" w:space="0" w:color="auto"/>
          </w:divBdr>
          <w:divsChild>
            <w:div w:id="989676972">
              <w:marLeft w:val="0"/>
              <w:marRight w:val="0"/>
              <w:marTop w:val="0"/>
              <w:marBottom w:val="0"/>
              <w:divBdr>
                <w:top w:val="none" w:sz="0" w:space="0" w:color="auto"/>
                <w:left w:val="none" w:sz="0" w:space="0" w:color="auto"/>
                <w:bottom w:val="none" w:sz="0" w:space="0" w:color="auto"/>
                <w:right w:val="none" w:sz="0" w:space="0" w:color="auto"/>
              </w:divBdr>
            </w:div>
          </w:divsChild>
        </w:div>
        <w:div w:id="513804093">
          <w:marLeft w:val="0"/>
          <w:marRight w:val="0"/>
          <w:marTop w:val="0"/>
          <w:marBottom w:val="0"/>
          <w:divBdr>
            <w:top w:val="none" w:sz="0" w:space="0" w:color="auto"/>
            <w:left w:val="none" w:sz="0" w:space="0" w:color="auto"/>
            <w:bottom w:val="none" w:sz="0" w:space="0" w:color="auto"/>
            <w:right w:val="none" w:sz="0" w:space="0" w:color="auto"/>
          </w:divBdr>
        </w:div>
        <w:div w:id="421219126">
          <w:marLeft w:val="0"/>
          <w:marRight w:val="0"/>
          <w:marTop w:val="0"/>
          <w:marBottom w:val="0"/>
          <w:divBdr>
            <w:top w:val="none" w:sz="0" w:space="0" w:color="auto"/>
            <w:left w:val="none" w:sz="0" w:space="0" w:color="auto"/>
            <w:bottom w:val="none" w:sz="0" w:space="0" w:color="auto"/>
            <w:right w:val="none" w:sz="0" w:space="0" w:color="auto"/>
          </w:divBdr>
          <w:divsChild>
            <w:div w:id="1017389062">
              <w:marLeft w:val="0"/>
              <w:marRight w:val="0"/>
              <w:marTop w:val="0"/>
              <w:marBottom w:val="0"/>
              <w:divBdr>
                <w:top w:val="none" w:sz="0" w:space="0" w:color="auto"/>
                <w:left w:val="none" w:sz="0" w:space="0" w:color="auto"/>
                <w:bottom w:val="none" w:sz="0" w:space="0" w:color="auto"/>
                <w:right w:val="none" w:sz="0" w:space="0" w:color="auto"/>
              </w:divBdr>
            </w:div>
          </w:divsChild>
        </w:div>
        <w:div w:id="1848518463">
          <w:marLeft w:val="0"/>
          <w:marRight w:val="0"/>
          <w:marTop w:val="300"/>
          <w:marBottom w:val="0"/>
          <w:divBdr>
            <w:top w:val="none" w:sz="0" w:space="0" w:color="auto"/>
            <w:left w:val="none" w:sz="0" w:space="0" w:color="auto"/>
            <w:bottom w:val="none" w:sz="0" w:space="0" w:color="auto"/>
            <w:right w:val="none" w:sz="0" w:space="0" w:color="auto"/>
          </w:divBdr>
          <w:divsChild>
            <w:div w:id="1779835636">
              <w:marLeft w:val="0"/>
              <w:marRight w:val="0"/>
              <w:marTop w:val="0"/>
              <w:marBottom w:val="0"/>
              <w:divBdr>
                <w:top w:val="none" w:sz="0" w:space="0" w:color="auto"/>
                <w:left w:val="none" w:sz="0" w:space="0" w:color="auto"/>
                <w:bottom w:val="none" w:sz="0" w:space="0" w:color="auto"/>
                <w:right w:val="none" w:sz="0" w:space="0" w:color="auto"/>
              </w:divBdr>
              <w:divsChild>
                <w:div w:id="7644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653105">
          <w:marLeft w:val="0"/>
          <w:marRight w:val="0"/>
          <w:marTop w:val="300"/>
          <w:marBottom w:val="0"/>
          <w:divBdr>
            <w:top w:val="none" w:sz="0" w:space="0" w:color="auto"/>
            <w:left w:val="none" w:sz="0" w:space="0" w:color="auto"/>
            <w:bottom w:val="none" w:sz="0" w:space="0" w:color="auto"/>
            <w:right w:val="none" w:sz="0" w:space="0" w:color="auto"/>
          </w:divBdr>
          <w:divsChild>
            <w:div w:id="1090126577">
              <w:marLeft w:val="0"/>
              <w:marRight w:val="0"/>
              <w:marTop w:val="0"/>
              <w:marBottom w:val="0"/>
              <w:divBdr>
                <w:top w:val="none" w:sz="0" w:space="0" w:color="auto"/>
                <w:left w:val="none" w:sz="0" w:space="0" w:color="auto"/>
                <w:bottom w:val="none" w:sz="0" w:space="0" w:color="auto"/>
                <w:right w:val="none" w:sz="0" w:space="0" w:color="auto"/>
              </w:divBdr>
              <w:divsChild>
                <w:div w:id="110010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48597">
          <w:marLeft w:val="0"/>
          <w:marRight w:val="0"/>
          <w:marTop w:val="300"/>
          <w:marBottom w:val="0"/>
          <w:divBdr>
            <w:top w:val="none" w:sz="0" w:space="0" w:color="auto"/>
            <w:left w:val="none" w:sz="0" w:space="0" w:color="auto"/>
            <w:bottom w:val="none" w:sz="0" w:space="0" w:color="auto"/>
            <w:right w:val="none" w:sz="0" w:space="0" w:color="auto"/>
          </w:divBdr>
          <w:divsChild>
            <w:div w:id="887029827">
              <w:marLeft w:val="0"/>
              <w:marRight w:val="0"/>
              <w:marTop w:val="0"/>
              <w:marBottom w:val="0"/>
              <w:divBdr>
                <w:top w:val="none" w:sz="0" w:space="0" w:color="auto"/>
                <w:left w:val="none" w:sz="0" w:space="0" w:color="auto"/>
                <w:bottom w:val="none" w:sz="0" w:space="0" w:color="auto"/>
                <w:right w:val="none" w:sz="0" w:space="0" w:color="auto"/>
              </w:divBdr>
              <w:divsChild>
                <w:div w:id="140008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878973">
          <w:marLeft w:val="0"/>
          <w:marRight w:val="0"/>
          <w:marTop w:val="300"/>
          <w:marBottom w:val="0"/>
          <w:divBdr>
            <w:top w:val="none" w:sz="0" w:space="0" w:color="auto"/>
            <w:left w:val="none" w:sz="0" w:space="0" w:color="auto"/>
            <w:bottom w:val="none" w:sz="0" w:space="0" w:color="auto"/>
            <w:right w:val="none" w:sz="0" w:space="0" w:color="auto"/>
          </w:divBdr>
          <w:divsChild>
            <w:div w:id="1320844627">
              <w:marLeft w:val="0"/>
              <w:marRight w:val="0"/>
              <w:marTop w:val="0"/>
              <w:marBottom w:val="0"/>
              <w:divBdr>
                <w:top w:val="none" w:sz="0" w:space="0" w:color="auto"/>
                <w:left w:val="none" w:sz="0" w:space="0" w:color="auto"/>
                <w:bottom w:val="none" w:sz="0" w:space="0" w:color="auto"/>
                <w:right w:val="none" w:sz="0" w:space="0" w:color="auto"/>
              </w:divBdr>
              <w:divsChild>
                <w:div w:id="7789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109121">
      <w:bodyDiv w:val="1"/>
      <w:marLeft w:val="0"/>
      <w:marRight w:val="0"/>
      <w:marTop w:val="0"/>
      <w:marBottom w:val="0"/>
      <w:divBdr>
        <w:top w:val="none" w:sz="0" w:space="0" w:color="auto"/>
        <w:left w:val="none" w:sz="0" w:space="0" w:color="auto"/>
        <w:bottom w:val="none" w:sz="0" w:space="0" w:color="auto"/>
        <w:right w:val="none" w:sz="0" w:space="0" w:color="auto"/>
      </w:divBdr>
      <w:divsChild>
        <w:div w:id="955790709">
          <w:marLeft w:val="0"/>
          <w:marRight w:val="0"/>
          <w:marTop w:val="0"/>
          <w:marBottom w:val="0"/>
          <w:divBdr>
            <w:top w:val="none" w:sz="0" w:space="0" w:color="auto"/>
            <w:left w:val="none" w:sz="0" w:space="0" w:color="auto"/>
            <w:bottom w:val="none" w:sz="0" w:space="0" w:color="auto"/>
            <w:right w:val="none" w:sz="0" w:space="0" w:color="auto"/>
          </w:divBdr>
        </w:div>
        <w:div w:id="1267619765">
          <w:marLeft w:val="0"/>
          <w:marRight w:val="0"/>
          <w:marTop w:val="0"/>
          <w:marBottom w:val="0"/>
          <w:divBdr>
            <w:top w:val="none" w:sz="0" w:space="0" w:color="auto"/>
            <w:left w:val="none" w:sz="0" w:space="0" w:color="auto"/>
            <w:bottom w:val="none" w:sz="0" w:space="0" w:color="auto"/>
            <w:right w:val="none" w:sz="0" w:space="0" w:color="auto"/>
          </w:divBdr>
          <w:divsChild>
            <w:div w:id="1383165761">
              <w:marLeft w:val="0"/>
              <w:marRight w:val="0"/>
              <w:marTop w:val="0"/>
              <w:marBottom w:val="0"/>
              <w:divBdr>
                <w:top w:val="none" w:sz="0" w:space="0" w:color="auto"/>
                <w:left w:val="none" w:sz="0" w:space="0" w:color="auto"/>
                <w:bottom w:val="none" w:sz="0" w:space="0" w:color="auto"/>
                <w:right w:val="none" w:sz="0" w:space="0" w:color="auto"/>
              </w:divBdr>
            </w:div>
          </w:divsChild>
        </w:div>
        <w:div w:id="1378235789">
          <w:marLeft w:val="0"/>
          <w:marRight w:val="0"/>
          <w:marTop w:val="0"/>
          <w:marBottom w:val="0"/>
          <w:divBdr>
            <w:top w:val="none" w:sz="0" w:space="0" w:color="auto"/>
            <w:left w:val="none" w:sz="0" w:space="0" w:color="auto"/>
            <w:bottom w:val="none" w:sz="0" w:space="0" w:color="auto"/>
            <w:right w:val="none" w:sz="0" w:space="0" w:color="auto"/>
          </w:divBdr>
        </w:div>
        <w:div w:id="359085123">
          <w:marLeft w:val="0"/>
          <w:marRight w:val="0"/>
          <w:marTop w:val="0"/>
          <w:marBottom w:val="0"/>
          <w:divBdr>
            <w:top w:val="none" w:sz="0" w:space="0" w:color="auto"/>
            <w:left w:val="none" w:sz="0" w:space="0" w:color="auto"/>
            <w:bottom w:val="none" w:sz="0" w:space="0" w:color="auto"/>
            <w:right w:val="none" w:sz="0" w:space="0" w:color="auto"/>
          </w:divBdr>
          <w:divsChild>
            <w:div w:id="1869025755">
              <w:marLeft w:val="0"/>
              <w:marRight w:val="0"/>
              <w:marTop w:val="0"/>
              <w:marBottom w:val="0"/>
              <w:divBdr>
                <w:top w:val="none" w:sz="0" w:space="0" w:color="auto"/>
                <w:left w:val="none" w:sz="0" w:space="0" w:color="auto"/>
                <w:bottom w:val="none" w:sz="0" w:space="0" w:color="auto"/>
                <w:right w:val="none" w:sz="0" w:space="0" w:color="auto"/>
              </w:divBdr>
            </w:div>
          </w:divsChild>
        </w:div>
        <w:div w:id="391927852">
          <w:marLeft w:val="0"/>
          <w:marRight w:val="0"/>
          <w:marTop w:val="0"/>
          <w:marBottom w:val="0"/>
          <w:divBdr>
            <w:top w:val="none" w:sz="0" w:space="0" w:color="auto"/>
            <w:left w:val="none" w:sz="0" w:space="0" w:color="auto"/>
            <w:bottom w:val="none" w:sz="0" w:space="0" w:color="auto"/>
            <w:right w:val="none" w:sz="0" w:space="0" w:color="auto"/>
          </w:divBdr>
        </w:div>
        <w:div w:id="413363261">
          <w:marLeft w:val="0"/>
          <w:marRight w:val="0"/>
          <w:marTop w:val="0"/>
          <w:marBottom w:val="0"/>
          <w:divBdr>
            <w:top w:val="none" w:sz="0" w:space="0" w:color="auto"/>
            <w:left w:val="none" w:sz="0" w:space="0" w:color="auto"/>
            <w:bottom w:val="none" w:sz="0" w:space="0" w:color="auto"/>
            <w:right w:val="none" w:sz="0" w:space="0" w:color="auto"/>
          </w:divBdr>
          <w:divsChild>
            <w:div w:id="942304134">
              <w:marLeft w:val="0"/>
              <w:marRight w:val="0"/>
              <w:marTop w:val="0"/>
              <w:marBottom w:val="0"/>
              <w:divBdr>
                <w:top w:val="none" w:sz="0" w:space="0" w:color="auto"/>
                <w:left w:val="none" w:sz="0" w:space="0" w:color="auto"/>
                <w:bottom w:val="none" w:sz="0" w:space="0" w:color="auto"/>
                <w:right w:val="none" w:sz="0" w:space="0" w:color="auto"/>
              </w:divBdr>
            </w:div>
          </w:divsChild>
        </w:div>
        <w:div w:id="2073960528">
          <w:marLeft w:val="0"/>
          <w:marRight w:val="0"/>
          <w:marTop w:val="0"/>
          <w:marBottom w:val="0"/>
          <w:divBdr>
            <w:top w:val="none" w:sz="0" w:space="0" w:color="auto"/>
            <w:left w:val="none" w:sz="0" w:space="0" w:color="auto"/>
            <w:bottom w:val="none" w:sz="0" w:space="0" w:color="auto"/>
            <w:right w:val="none" w:sz="0" w:space="0" w:color="auto"/>
          </w:divBdr>
        </w:div>
        <w:div w:id="342127920">
          <w:marLeft w:val="0"/>
          <w:marRight w:val="0"/>
          <w:marTop w:val="0"/>
          <w:marBottom w:val="0"/>
          <w:divBdr>
            <w:top w:val="none" w:sz="0" w:space="0" w:color="auto"/>
            <w:left w:val="none" w:sz="0" w:space="0" w:color="auto"/>
            <w:bottom w:val="none" w:sz="0" w:space="0" w:color="auto"/>
            <w:right w:val="none" w:sz="0" w:space="0" w:color="auto"/>
          </w:divBdr>
          <w:divsChild>
            <w:div w:id="874806591">
              <w:marLeft w:val="0"/>
              <w:marRight w:val="0"/>
              <w:marTop w:val="0"/>
              <w:marBottom w:val="0"/>
              <w:divBdr>
                <w:top w:val="none" w:sz="0" w:space="0" w:color="auto"/>
                <w:left w:val="none" w:sz="0" w:space="0" w:color="auto"/>
                <w:bottom w:val="none" w:sz="0" w:space="0" w:color="auto"/>
                <w:right w:val="none" w:sz="0" w:space="0" w:color="auto"/>
              </w:divBdr>
            </w:div>
          </w:divsChild>
        </w:div>
        <w:div w:id="1613825898">
          <w:marLeft w:val="0"/>
          <w:marRight w:val="0"/>
          <w:marTop w:val="0"/>
          <w:marBottom w:val="0"/>
          <w:divBdr>
            <w:top w:val="none" w:sz="0" w:space="0" w:color="auto"/>
            <w:left w:val="none" w:sz="0" w:space="0" w:color="auto"/>
            <w:bottom w:val="none" w:sz="0" w:space="0" w:color="auto"/>
            <w:right w:val="none" w:sz="0" w:space="0" w:color="auto"/>
          </w:divBdr>
        </w:div>
        <w:div w:id="537012164">
          <w:marLeft w:val="0"/>
          <w:marRight w:val="0"/>
          <w:marTop w:val="0"/>
          <w:marBottom w:val="0"/>
          <w:divBdr>
            <w:top w:val="none" w:sz="0" w:space="0" w:color="auto"/>
            <w:left w:val="none" w:sz="0" w:space="0" w:color="auto"/>
            <w:bottom w:val="none" w:sz="0" w:space="0" w:color="auto"/>
            <w:right w:val="none" w:sz="0" w:space="0" w:color="auto"/>
          </w:divBdr>
          <w:divsChild>
            <w:div w:id="180554206">
              <w:marLeft w:val="0"/>
              <w:marRight w:val="0"/>
              <w:marTop w:val="0"/>
              <w:marBottom w:val="0"/>
              <w:divBdr>
                <w:top w:val="none" w:sz="0" w:space="0" w:color="auto"/>
                <w:left w:val="none" w:sz="0" w:space="0" w:color="auto"/>
                <w:bottom w:val="none" w:sz="0" w:space="0" w:color="auto"/>
                <w:right w:val="none" w:sz="0" w:space="0" w:color="auto"/>
              </w:divBdr>
            </w:div>
          </w:divsChild>
        </w:div>
        <w:div w:id="283316290">
          <w:marLeft w:val="0"/>
          <w:marRight w:val="0"/>
          <w:marTop w:val="0"/>
          <w:marBottom w:val="0"/>
          <w:divBdr>
            <w:top w:val="none" w:sz="0" w:space="0" w:color="auto"/>
            <w:left w:val="none" w:sz="0" w:space="0" w:color="auto"/>
            <w:bottom w:val="none" w:sz="0" w:space="0" w:color="auto"/>
            <w:right w:val="none" w:sz="0" w:space="0" w:color="auto"/>
          </w:divBdr>
        </w:div>
        <w:div w:id="499975167">
          <w:marLeft w:val="0"/>
          <w:marRight w:val="0"/>
          <w:marTop w:val="0"/>
          <w:marBottom w:val="0"/>
          <w:divBdr>
            <w:top w:val="none" w:sz="0" w:space="0" w:color="auto"/>
            <w:left w:val="none" w:sz="0" w:space="0" w:color="auto"/>
            <w:bottom w:val="none" w:sz="0" w:space="0" w:color="auto"/>
            <w:right w:val="none" w:sz="0" w:space="0" w:color="auto"/>
          </w:divBdr>
          <w:divsChild>
            <w:div w:id="1071198963">
              <w:marLeft w:val="0"/>
              <w:marRight w:val="0"/>
              <w:marTop w:val="0"/>
              <w:marBottom w:val="0"/>
              <w:divBdr>
                <w:top w:val="none" w:sz="0" w:space="0" w:color="auto"/>
                <w:left w:val="none" w:sz="0" w:space="0" w:color="auto"/>
                <w:bottom w:val="none" w:sz="0" w:space="0" w:color="auto"/>
                <w:right w:val="none" w:sz="0" w:space="0" w:color="auto"/>
              </w:divBdr>
            </w:div>
          </w:divsChild>
        </w:div>
        <w:div w:id="1758208574">
          <w:marLeft w:val="0"/>
          <w:marRight w:val="0"/>
          <w:marTop w:val="0"/>
          <w:marBottom w:val="0"/>
          <w:divBdr>
            <w:top w:val="none" w:sz="0" w:space="0" w:color="auto"/>
            <w:left w:val="none" w:sz="0" w:space="0" w:color="auto"/>
            <w:bottom w:val="none" w:sz="0" w:space="0" w:color="auto"/>
            <w:right w:val="none" w:sz="0" w:space="0" w:color="auto"/>
          </w:divBdr>
        </w:div>
        <w:div w:id="944312476">
          <w:marLeft w:val="0"/>
          <w:marRight w:val="0"/>
          <w:marTop w:val="0"/>
          <w:marBottom w:val="0"/>
          <w:divBdr>
            <w:top w:val="none" w:sz="0" w:space="0" w:color="auto"/>
            <w:left w:val="none" w:sz="0" w:space="0" w:color="auto"/>
            <w:bottom w:val="none" w:sz="0" w:space="0" w:color="auto"/>
            <w:right w:val="none" w:sz="0" w:space="0" w:color="auto"/>
          </w:divBdr>
          <w:divsChild>
            <w:div w:id="829564218">
              <w:marLeft w:val="0"/>
              <w:marRight w:val="0"/>
              <w:marTop w:val="0"/>
              <w:marBottom w:val="0"/>
              <w:divBdr>
                <w:top w:val="none" w:sz="0" w:space="0" w:color="auto"/>
                <w:left w:val="none" w:sz="0" w:space="0" w:color="auto"/>
                <w:bottom w:val="none" w:sz="0" w:space="0" w:color="auto"/>
                <w:right w:val="none" w:sz="0" w:space="0" w:color="auto"/>
              </w:divBdr>
            </w:div>
          </w:divsChild>
        </w:div>
        <w:div w:id="1808430945">
          <w:marLeft w:val="0"/>
          <w:marRight w:val="0"/>
          <w:marTop w:val="300"/>
          <w:marBottom w:val="0"/>
          <w:divBdr>
            <w:top w:val="none" w:sz="0" w:space="0" w:color="auto"/>
            <w:left w:val="none" w:sz="0" w:space="0" w:color="auto"/>
            <w:bottom w:val="none" w:sz="0" w:space="0" w:color="auto"/>
            <w:right w:val="none" w:sz="0" w:space="0" w:color="auto"/>
          </w:divBdr>
          <w:divsChild>
            <w:div w:id="636030456">
              <w:marLeft w:val="0"/>
              <w:marRight w:val="0"/>
              <w:marTop w:val="0"/>
              <w:marBottom w:val="0"/>
              <w:divBdr>
                <w:top w:val="none" w:sz="0" w:space="0" w:color="auto"/>
                <w:left w:val="none" w:sz="0" w:space="0" w:color="auto"/>
                <w:bottom w:val="none" w:sz="0" w:space="0" w:color="auto"/>
                <w:right w:val="none" w:sz="0" w:space="0" w:color="auto"/>
              </w:divBdr>
              <w:divsChild>
                <w:div w:id="78369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4215">
          <w:marLeft w:val="0"/>
          <w:marRight w:val="0"/>
          <w:marTop w:val="300"/>
          <w:marBottom w:val="0"/>
          <w:divBdr>
            <w:top w:val="none" w:sz="0" w:space="0" w:color="auto"/>
            <w:left w:val="none" w:sz="0" w:space="0" w:color="auto"/>
            <w:bottom w:val="none" w:sz="0" w:space="0" w:color="auto"/>
            <w:right w:val="none" w:sz="0" w:space="0" w:color="auto"/>
          </w:divBdr>
          <w:divsChild>
            <w:div w:id="694189308">
              <w:marLeft w:val="0"/>
              <w:marRight w:val="0"/>
              <w:marTop w:val="0"/>
              <w:marBottom w:val="0"/>
              <w:divBdr>
                <w:top w:val="none" w:sz="0" w:space="0" w:color="auto"/>
                <w:left w:val="none" w:sz="0" w:space="0" w:color="auto"/>
                <w:bottom w:val="none" w:sz="0" w:space="0" w:color="auto"/>
                <w:right w:val="none" w:sz="0" w:space="0" w:color="auto"/>
              </w:divBdr>
              <w:divsChild>
                <w:div w:id="2031636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595980">
          <w:marLeft w:val="0"/>
          <w:marRight w:val="0"/>
          <w:marTop w:val="300"/>
          <w:marBottom w:val="0"/>
          <w:divBdr>
            <w:top w:val="none" w:sz="0" w:space="0" w:color="auto"/>
            <w:left w:val="none" w:sz="0" w:space="0" w:color="auto"/>
            <w:bottom w:val="none" w:sz="0" w:space="0" w:color="auto"/>
            <w:right w:val="none" w:sz="0" w:space="0" w:color="auto"/>
          </w:divBdr>
          <w:divsChild>
            <w:div w:id="1728718766">
              <w:marLeft w:val="0"/>
              <w:marRight w:val="0"/>
              <w:marTop w:val="0"/>
              <w:marBottom w:val="0"/>
              <w:divBdr>
                <w:top w:val="none" w:sz="0" w:space="0" w:color="auto"/>
                <w:left w:val="none" w:sz="0" w:space="0" w:color="auto"/>
                <w:bottom w:val="none" w:sz="0" w:space="0" w:color="auto"/>
                <w:right w:val="none" w:sz="0" w:space="0" w:color="auto"/>
              </w:divBdr>
              <w:divsChild>
                <w:div w:id="1555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525115">
          <w:marLeft w:val="0"/>
          <w:marRight w:val="0"/>
          <w:marTop w:val="300"/>
          <w:marBottom w:val="0"/>
          <w:divBdr>
            <w:top w:val="none" w:sz="0" w:space="0" w:color="auto"/>
            <w:left w:val="none" w:sz="0" w:space="0" w:color="auto"/>
            <w:bottom w:val="none" w:sz="0" w:space="0" w:color="auto"/>
            <w:right w:val="none" w:sz="0" w:space="0" w:color="auto"/>
          </w:divBdr>
          <w:divsChild>
            <w:div w:id="360975220">
              <w:marLeft w:val="0"/>
              <w:marRight w:val="0"/>
              <w:marTop w:val="0"/>
              <w:marBottom w:val="0"/>
              <w:divBdr>
                <w:top w:val="none" w:sz="0" w:space="0" w:color="auto"/>
                <w:left w:val="none" w:sz="0" w:space="0" w:color="auto"/>
                <w:bottom w:val="none" w:sz="0" w:space="0" w:color="auto"/>
                <w:right w:val="none" w:sz="0" w:space="0" w:color="auto"/>
              </w:divBdr>
              <w:divsChild>
                <w:div w:id="38957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326801">
      <w:bodyDiv w:val="1"/>
      <w:marLeft w:val="0"/>
      <w:marRight w:val="0"/>
      <w:marTop w:val="0"/>
      <w:marBottom w:val="0"/>
      <w:divBdr>
        <w:top w:val="none" w:sz="0" w:space="0" w:color="auto"/>
        <w:left w:val="none" w:sz="0" w:space="0" w:color="auto"/>
        <w:bottom w:val="none" w:sz="0" w:space="0" w:color="auto"/>
        <w:right w:val="none" w:sz="0" w:space="0" w:color="auto"/>
      </w:divBdr>
      <w:divsChild>
        <w:div w:id="1951889544">
          <w:marLeft w:val="0"/>
          <w:marRight w:val="0"/>
          <w:marTop w:val="0"/>
          <w:marBottom w:val="0"/>
          <w:divBdr>
            <w:top w:val="none" w:sz="0" w:space="0" w:color="auto"/>
            <w:left w:val="none" w:sz="0" w:space="0" w:color="auto"/>
            <w:bottom w:val="none" w:sz="0" w:space="0" w:color="auto"/>
            <w:right w:val="none" w:sz="0" w:space="0" w:color="auto"/>
          </w:divBdr>
        </w:div>
        <w:div w:id="429815930">
          <w:marLeft w:val="0"/>
          <w:marRight w:val="0"/>
          <w:marTop w:val="0"/>
          <w:marBottom w:val="0"/>
          <w:divBdr>
            <w:top w:val="none" w:sz="0" w:space="0" w:color="auto"/>
            <w:left w:val="none" w:sz="0" w:space="0" w:color="auto"/>
            <w:bottom w:val="none" w:sz="0" w:space="0" w:color="auto"/>
            <w:right w:val="none" w:sz="0" w:space="0" w:color="auto"/>
          </w:divBdr>
          <w:divsChild>
            <w:div w:id="546797924">
              <w:marLeft w:val="0"/>
              <w:marRight w:val="0"/>
              <w:marTop w:val="0"/>
              <w:marBottom w:val="0"/>
              <w:divBdr>
                <w:top w:val="none" w:sz="0" w:space="0" w:color="auto"/>
                <w:left w:val="none" w:sz="0" w:space="0" w:color="auto"/>
                <w:bottom w:val="none" w:sz="0" w:space="0" w:color="auto"/>
                <w:right w:val="none" w:sz="0" w:space="0" w:color="auto"/>
              </w:divBdr>
            </w:div>
          </w:divsChild>
        </w:div>
        <w:div w:id="2361654">
          <w:marLeft w:val="0"/>
          <w:marRight w:val="0"/>
          <w:marTop w:val="0"/>
          <w:marBottom w:val="0"/>
          <w:divBdr>
            <w:top w:val="none" w:sz="0" w:space="0" w:color="auto"/>
            <w:left w:val="none" w:sz="0" w:space="0" w:color="auto"/>
            <w:bottom w:val="none" w:sz="0" w:space="0" w:color="auto"/>
            <w:right w:val="none" w:sz="0" w:space="0" w:color="auto"/>
          </w:divBdr>
        </w:div>
        <w:div w:id="1106847313">
          <w:marLeft w:val="0"/>
          <w:marRight w:val="0"/>
          <w:marTop w:val="0"/>
          <w:marBottom w:val="0"/>
          <w:divBdr>
            <w:top w:val="none" w:sz="0" w:space="0" w:color="auto"/>
            <w:left w:val="none" w:sz="0" w:space="0" w:color="auto"/>
            <w:bottom w:val="none" w:sz="0" w:space="0" w:color="auto"/>
            <w:right w:val="none" w:sz="0" w:space="0" w:color="auto"/>
          </w:divBdr>
          <w:divsChild>
            <w:div w:id="1614823777">
              <w:marLeft w:val="0"/>
              <w:marRight w:val="0"/>
              <w:marTop w:val="0"/>
              <w:marBottom w:val="0"/>
              <w:divBdr>
                <w:top w:val="none" w:sz="0" w:space="0" w:color="auto"/>
                <w:left w:val="none" w:sz="0" w:space="0" w:color="auto"/>
                <w:bottom w:val="none" w:sz="0" w:space="0" w:color="auto"/>
                <w:right w:val="none" w:sz="0" w:space="0" w:color="auto"/>
              </w:divBdr>
            </w:div>
          </w:divsChild>
        </w:div>
        <w:div w:id="2097750006">
          <w:marLeft w:val="0"/>
          <w:marRight w:val="0"/>
          <w:marTop w:val="0"/>
          <w:marBottom w:val="0"/>
          <w:divBdr>
            <w:top w:val="none" w:sz="0" w:space="0" w:color="auto"/>
            <w:left w:val="none" w:sz="0" w:space="0" w:color="auto"/>
            <w:bottom w:val="none" w:sz="0" w:space="0" w:color="auto"/>
            <w:right w:val="none" w:sz="0" w:space="0" w:color="auto"/>
          </w:divBdr>
        </w:div>
        <w:div w:id="736170211">
          <w:marLeft w:val="0"/>
          <w:marRight w:val="0"/>
          <w:marTop w:val="0"/>
          <w:marBottom w:val="0"/>
          <w:divBdr>
            <w:top w:val="none" w:sz="0" w:space="0" w:color="auto"/>
            <w:left w:val="none" w:sz="0" w:space="0" w:color="auto"/>
            <w:bottom w:val="none" w:sz="0" w:space="0" w:color="auto"/>
            <w:right w:val="none" w:sz="0" w:space="0" w:color="auto"/>
          </w:divBdr>
          <w:divsChild>
            <w:div w:id="738869227">
              <w:marLeft w:val="0"/>
              <w:marRight w:val="0"/>
              <w:marTop w:val="0"/>
              <w:marBottom w:val="0"/>
              <w:divBdr>
                <w:top w:val="none" w:sz="0" w:space="0" w:color="auto"/>
                <w:left w:val="none" w:sz="0" w:space="0" w:color="auto"/>
                <w:bottom w:val="none" w:sz="0" w:space="0" w:color="auto"/>
                <w:right w:val="none" w:sz="0" w:space="0" w:color="auto"/>
              </w:divBdr>
            </w:div>
          </w:divsChild>
        </w:div>
        <w:div w:id="1433475973">
          <w:marLeft w:val="0"/>
          <w:marRight w:val="0"/>
          <w:marTop w:val="0"/>
          <w:marBottom w:val="0"/>
          <w:divBdr>
            <w:top w:val="none" w:sz="0" w:space="0" w:color="auto"/>
            <w:left w:val="none" w:sz="0" w:space="0" w:color="auto"/>
            <w:bottom w:val="none" w:sz="0" w:space="0" w:color="auto"/>
            <w:right w:val="none" w:sz="0" w:space="0" w:color="auto"/>
          </w:divBdr>
        </w:div>
        <w:div w:id="1066104804">
          <w:marLeft w:val="0"/>
          <w:marRight w:val="0"/>
          <w:marTop w:val="0"/>
          <w:marBottom w:val="0"/>
          <w:divBdr>
            <w:top w:val="none" w:sz="0" w:space="0" w:color="auto"/>
            <w:left w:val="none" w:sz="0" w:space="0" w:color="auto"/>
            <w:bottom w:val="none" w:sz="0" w:space="0" w:color="auto"/>
            <w:right w:val="none" w:sz="0" w:space="0" w:color="auto"/>
          </w:divBdr>
          <w:divsChild>
            <w:div w:id="1291519398">
              <w:marLeft w:val="0"/>
              <w:marRight w:val="0"/>
              <w:marTop w:val="0"/>
              <w:marBottom w:val="0"/>
              <w:divBdr>
                <w:top w:val="none" w:sz="0" w:space="0" w:color="auto"/>
                <w:left w:val="none" w:sz="0" w:space="0" w:color="auto"/>
                <w:bottom w:val="none" w:sz="0" w:space="0" w:color="auto"/>
                <w:right w:val="none" w:sz="0" w:space="0" w:color="auto"/>
              </w:divBdr>
            </w:div>
          </w:divsChild>
        </w:div>
        <w:div w:id="2128309910">
          <w:marLeft w:val="0"/>
          <w:marRight w:val="0"/>
          <w:marTop w:val="0"/>
          <w:marBottom w:val="0"/>
          <w:divBdr>
            <w:top w:val="none" w:sz="0" w:space="0" w:color="auto"/>
            <w:left w:val="none" w:sz="0" w:space="0" w:color="auto"/>
            <w:bottom w:val="none" w:sz="0" w:space="0" w:color="auto"/>
            <w:right w:val="none" w:sz="0" w:space="0" w:color="auto"/>
          </w:divBdr>
        </w:div>
        <w:div w:id="1597054200">
          <w:marLeft w:val="0"/>
          <w:marRight w:val="0"/>
          <w:marTop w:val="0"/>
          <w:marBottom w:val="0"/>
          <w:divBdr>
            <w:top w:val="none" w:sz="0" w:space="0" w:color="auto"/>
            <w:left w:val="none" w:sz="0" w:space="0" w:color="auto"/>
            <w:bottom w:val="none" w:sz="0" w:space="0" w:color="auto"/>
            <w:right w:val="none" w:sz="0" w:space="0" w:color="auto"/>
          </w:divBdr>
          <w:divsChild>
            <w:div w:id="502745209">
              <w:marLeft w:val="0"/>
              <w:marRight w:val="0"/>
              <w:marTop w:val="0"/>
              <w:marBottom w:val="0"/>
              <w:divBdr>
                <w:top w:val="none" w:sz="0" w:space="0" w:color="auto"/>
                <w:left w:val="none" w:sz="0" w:space="0" w:color="auto"/>
                <w:bottom w:val="none" w:sz="0" w:space="0" w:color="auto"/>
                <w:right w:val="none" w:sz="0" w:space="0" w:color="auto"/>
              </w:divBdr>
            </w:div>
          </w:divsChild>
        </w:div>
        <w:div w:id="1566795146">
          <w:marLeft w:val="0"/>
          <w:marRight w:val="0"/>
          <w:marTop w:val="0"/>
          <w:marBottom w:val="0"/>
          <w:divBdr>
            <w:top w:val="none" w:sz="0" w:space="0" w:color="auto"/>
            <w:left w:val="none" w:sz="0" w:space="0" w:color="auto"/>
            <w:bottom w:val="none" w:sz="0" w:space="0" w:color="auto"/>
            <w:right w:val="none" w:sz="0" w:space="0" w:color="auto"/>
          </w:divBdr>
        </w:div>
        <w:div w:id="879055079">
          <w:marLeft w:val="0"/>
          <w:marRight w:val="0"/>
          <w:marTop w:val="0"/>
          <w:marBottom w:val="0"/>
          <w:divBdr>
            <w:top w:val="none" w:sz="0" w:space="0" w:color="auto"/>
            <w:left w:val="none" w:sz="0" w:space="0" w:color="auto"/>
            <w:bottom w:val="none" w:sz="0" w:space="0" w:color="auto"/>
            <w:right w:val="none" w:sz="0" w:space="0" w:color="auto"/>
          </w:divBdr>
          <w:divsChild>
            <w:div w:id="2123188801">
              <w:marLeft w:val="0"/>
              <w:marRight w:val="0"/>
              <w:marTop w:val="0"/>
              <w:marBottom w:val="0"/>
              <w:divBdr>
                <w:top w:val="none" w:sz="0" w:space="0" w:color="auto"/>
                <w:left w:val="none" w:sz="0" w:space="0" w:color="auto"/>
                <w:bottom w:val="none" w:sz="0" w:space="0" w:color="auto"/>
                <w:right w:val="none" w:sz="0" w:space="0" w:color="auto"/>
              </w:divBdr>
            </w:div>
          </w:divsChild>
        </w:div>
        <w:div w:id="1522474049">
          <w:marLeft w:val="0"/>
          <w:marRight w:val="0"/>
          <w:marTop w:val="0"/>
          <w:marBottom w:val="0"/>
          <w:divBdr>
            <w:top w:val="none" w:sz="0" w:space="0" w:color="auto"/>
            <w:left w:val="none" w:sz="0" w:space="0" w:color="auto"/>
            <w:bottom w:val="none" w:sz="0" w:space="0" w:color="auto"/>
            <w:right w:val="none" w:sz="0" w:space="0" w:color="auto"/>
          </w:divBdr>
        </w:div>
        <w:div w:id="199785627">
          <w:marLeft w:val="0"/>
          <w:marRight w:val="0"/>
          <w:marTop w:val="0"/>
          <w:marBottom w:val="0"/>
          <w:divBdr>
            <w:top w:val="none" w:sz="0" w:space="0" w:color="auto"/>
            <w:left w:val="none" w:sz="0" w:space="0" w:color="auto"/>
            <w:bottom w:val="none" w:sz="0" w:space="0" w:color="auto"/>
            <w:right w:val="none" w:sz="0" w:space="0" w:color="auto"/>
          </w:divBdr>
          <w:divsChild>
            <w:div w:id="50471281">
              <w:marLeft w:val="0"/>
              <w:marRight w:val="0"/>
              <w:marTop w:val="0"/>
              <w:marBottom w:val="0"/>
              <w:divBdr>
                <w:top w:val="none" w:sz="0" w:space="0" w:color="auto"/>
                <w:left w:val="none" w:sz="0" w:space="0" w:color="auto"/>
                <w:bottom w:val="none" w:sz="0" w:space="0" w:color="auto"/>
                <w:right w:val="none" w:sz="0" w:space="0" w:color="auto"/>
              </w:divBdr>
            </w:div>
          </w:divsChild>
        </w:div>
        <w:div w:id="661202808">
          <w:marLeft w:val="0"/>
          <w:marRight w:val="0"/>
          <w:marTop w:val="300"/>
          <w:marBottom w:val="0"/>
          <w:divBdr>
            <w:top w:val="none" w:sz="0" w:space="0" w:color="auto"/>
            <w:left w:val="none" w:sz="0" w:space="0" w:color="auto"/>
            <w:bottom w:val="none" w:sz="0" w:space="0" w:color="auto"/>
            <w:right w:val="none" w:sz="0" w:space="0" w:color="auto"/>
          </w:divBdr>
          <w:divsChild>
            <w:div w:id="97069613">
              <w:marLeft w:val="0"/>
              <w:marRight w:val="0"/>
              <w:marTop w:val="0"/>
              <w:marBottom w:val="0"/>
              <w:divBdr>
                <w:top w:val="none" w:sz="0" w:space="0" w:color="auto"/>
                <w:left w:val="none" w:sz="0" w:space="0" w:color="auto"/>
                <w:bottom w:val="none" w:sz="0" w:space="0" w:color="auto"/>
                <w:right w:val="none" w:sz="0" w:space="0" w:color="auto"/>
              </w:divBdr>
              <w:divsChild>
                <w:div w:id="186918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35125">
          <w:marLeft w:val="0"/>
          <w:marRight w:val="0"/>
          <w:marTop w:val="300"/>
          <w:marBottom w:val="0"/>
          <w:divBdr>
            <w:top w:val="none" w:sz="0" w:space="0" w:color="auto"/>
            <w:left w:val="none" w:sz="0" w:space="0" w:color="auto"/>
            <w:bottom w:val="none" w:sz="0" w:space="0" w:color="auto"/>
            <w:right w:val="none" w:sz="0" w:space="0" w:color="auto"/>
          </w:divBdr>
          <w:divsChild>
            <w:div w:id="1135179706">
              <w:marLeft w:val="0"/>
              <w:marRight w:val="0"/>
              <w:marTop w:val="0"/>
              <w:marBottom w:val="0"/>
              <w:divBdr>
                <w:top w:val="none" w:sz="0" w:space="0" w:color="auto"/>
                <w:left w:val="none" w:sz="0" w:space="0" w:color="auto"/>
                <w:bottom w:val="none" w:sz="0" w:space="0" w:color="auto"/>
                <w:right w:val="none" w:sz="0" w:space="0" w:color="auto"/>
              </w:divBdr>
              <w:divsChild>
                <w:div w:id="1181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974896">
          <w:marLeft w:val="0"/>
          <w:marRight w:val="0"/>
          <w:marTop w:val="300"/>
          <w:marBottom w:val="0"/>
          <w:divBdr>
            <w:top w:val="none" w:sz="0" w:space="0" w:color="auto"/>
            <w:left w:val="none" w:sz="0" w:space="0" w:color="auto"/>
            <w:bottom w:val="none" w:sz="0" w:space="0" w:color="auto"/>
            <w:right w:val="none" w:sz="0" w:space="0" w:color="auto"/>
          </w:divBdr>
          <w:divsChild>
            <w:div w:id="448624260">
              <w:marLeft w:val="0"/>
              <w:marRight w:val="0"/>
              <w:marTop w:val="0"/>
              <w:marBottom w:val="0"/>
              <w:divBdr>
                <w:top w:val="none" w:sz="0" w:space="0" w:color="auto"/>
                <w:left w:val="none" w:sz="0" w:space="0" w:color="auto"/>
                <w:bottom w:val="none" w:sz="0" w:space="0" w:color="auto"/>
                <w:right w:val="none" w:sz="0" w:space="0" w:color="auto"/>
              </w:divBdr>
              <w:divsChild>
                <w:div w:id="194919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74459">
          <w:marLeft w:val="0"/>
          <w:marRight w:val="0"/>
          <w:marTop w:val="300"/>
          <w:marBottom w:val="0"/>
          <w:divBdr>
            <w:top w:val="none" w:sz="0" w:space="0" w:color="auto"/>
            <w:left w:val="none" w:sz="0" w:space="0" w:color="auto"/>
            <w:bottom w:val="none" w:sz="0" w:space="0" w:color="auto"/>
            <w:right w:val="none" w:sz="0" w:space="0" w:color="auto"/>
          </w:divBdr>
          <w:divsChild>
            <w:div w:id="1396049271">
              <w:marLeft w:val="0"/>
              <w:marRight w:val="0"/>
              <w:marTop w:val="0"/>
              <w:marBottom w:val="0"/>
              <w:divBdr>
                <w:top w:val="none" w:sz="0" w:space="0" w:color="auto"/>
                <w:left w:val="none" w:sz="0" w:space="0" w:color="auto"/>
                <w:bottom w:val="none" w:sz="0" w:space="0" w:color="auto"/>
                <w:right w:val="none" w:sz="0" w:space="0" w:color="auto"/>
              </w:divBdr>
              <w:divsChild>
                <w:div w:id="199185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4197">
      <w:bodyDiv w:val="1"/>
      <w:marLeft w:val="0"/>
      <w:marRight w:val="0"/>
      <w:marTop w:val="0"/>
      <w:marBottom w:val="0"/>
      <w:divBdr>
        <w:top w:val="none" w:sz="0" w:space="0" w:color="auto"/>
        <w:left w:val="none" w:sz="0" w:space="0" w:color="auto"/>
        <w:bottom w:val="none" w:sz="0" w:space="0" w:color="auto"/>
        <w:right w:val="none" w:sz="0" w:space="0" w:color="auto"/>
      </w:divBdr>
      <w:divsChild>
        <w:div w:id="151215279">
          <w:marLeft w:val="0"/>
          <w:marRight w:val="0"/>
          <w:marTop w:val="0"/>
          <w:marBottom w:val="0"/>
          <w:divBdr>
            <w:top w:val="none" w:sz="0" w:space="0" w:color="auto"/>
            <w:left w:val="none" w:sz="0" w:space="0" w:color="auto"/>
            <w:bottom w:val="none" w:sz="0" w:space="0" w:color="auto"/>
            <w:right w:val="none" w:sz="0" w:space="0" w:color="auto"/>
          </w:divBdr>
        </w:div>
        <w:div w:id="1443039922">
          <w:marLeft w:val="0"/>
          <w:marRight w:val="0"/>
          <w:marTop w:val="0"/>
          <w:marBottom w:val="0"/>
          <w:divBdr>
            <w:top w:val="none" w:sz="0" w:space="0" w:color="auto"/>
            <w:left w:val="none" w:sz="0" w:space="0" w:color="auto"/>
            <w:bottom w:val="none" w:sz="0" w:space="0" w:color="auto"/>
            <w:right w:val="none" w:sz="0" w:space="0" w:color="auto"/>
          </w:divBdr>
          <w:divsChild>
            <w:div w:id="1124884692">
              <w:marLeft w:val="0"/>
              <w:marRight w:val="0"/>
              <w:marTop w:val="0"/>
              <w:marBottom w:val="0"/>
              <w:divBdr>
                <w:top w:val="none" w:sz="0" w:space="0" w:color="auto"/>
                <w:left w:val="none" w:sz="0" w:space="0" w:color="auto"/>
                <w:bottom w:val="none" w:sz="0" w:space="0" w:color="auto"/>
                <w:right w:val="none" w:sz="0" w:space="0" w:color="auto"/>
              </w:divBdr>
            </w:div>
          </w:divsChild>
        </w:div>
        <w:div w:id="1472283155">
          <w:marLeft w:val="0"/>
          <w:marRight w:val="0"/>
          <w:marTop w:val="0"/>
          <w:marBottom w:val="0"/>
          <w:divBdr>
            <w:top w:val="none" w:sz="0" w:space="0" w:color="auto"/>
            <w:left w:val="none" w:sz="0" w:space="0" w:color="auto"/>
            <w:bottom w:val="none" w:sz="0" w:space="0" w:color="auto"/>
            <w:right w:val="none" w:sz="0" w:space="0" w:color="auto"/>
          </w:divBdr>
        </w:div>
        <w:div w:id="21247552">
          <w:marLeft w:val="0"/>
          <w:marRight w:val="0"/>
          <w:marTop w:val="0"/>
          <w:marBottom w:val="0"/>
          <w:divBdr>
            <w:top w:val="none" w:sz="0" w:space="0" w:color="auto"/>
            <w:left w:val="none" w:sz="0" w:space="0" w:color="auto"/>
            <w:bottom w:val="none" w:sz="0" w:space="0" w:color="auto"/>
            <w:right w:val="none" w:sz="0" w:space="0" w:color="auto"/>
          </w:divBdr>
          <w:divsChild>
            <w:div w:id="2120488364">
              <w:marLeft w:val="0"/>
              <w:marRight w:val="0"/>
              <w:marTop w:val="0"/>
              <w:marBottom w:val="0"/>
              <w:divBdr>
                <w:top w:val="none" w:sz="0" w:space="0" w:color="auto"/>
                <w:left w:val="none" w:sz="0" w:space="0" w:color="auto"/>
                <w:bottom w:val="none" w:sz="0" w:space="0" w:color="auto"/>
                <w:right w:val="none" w:sz="0" w:space="0" w:color="auto"/>
              </w:divBdr>
            </w:div>
          </w:divsChild>
        </w:div>
        <w:div w:id="995887073">
          <w:marLeft w:val="0"/>
          <w:marRight w:val="0"/>
          <w:marTop w:val="0"/>
          <w:marBottom w:val="0"/>
          <w:divBdr>
            <w:top w:val="none" w:sz="0" w:space="0" w:color="auto"/>
            <w:left w:val="none" w:sz="0" w:space="0" w:color="auto"/>
            <w:bottom w:val="none" w:sz="0" w:space="0" w:color="auto"/>
            <w:right w:val="none" w:sz="0" w:space="0" w:color="auto"/>
          </w:divBdr>
        </w:div>
        <w:div w:id="114763697">
          <w:marLeft w:val="0"/>
          <w:marRight w:val="0"/>
          <w:marTop w:val="0"/>
          <w:marBottom w:val="0"/>
          <w:divBdr>
            <w:top w:val="none" w:sz="0" w:space="0" w:color="auto"/>
            <w:left w:val="none" w:sz="0" w:space="0" w:color="auto"/>
            <w:bottom w:val="none" w:sz="0" w:space="0" w:color="auto"/>
            <w:right w:val="none" w:sz="0" w:space="0" w:color="auto"/>
          </w:divBdr>
          <w:divsChild>
            <w:div w:id="1323002904">
              <w:marLeft w:val="0"/>
              <w:marRight w:val="0"/>
              <w:marTop w:val="0"/>
              <w:marBottom w:val="0"/>
              <w:divBdr>
                <w:top w:val="none" w:sz="0" w:space="0" w:color="auto"/>
                <w:left w:val="none" w:sz="0" w:space="0" w:color="auto"/>
                <w:bottom w:val="none" w:sz="0" w:space="0" w:color="auto"/>
                <w:right w:val="none" w:sz="0" w:space="0" w:color="auto"/>
              </w:divBdr>
            </w:div>
          </w:divsChild>
        </w:div>
        <w:div w:id="1458794767">
          <w:marLeft w:val="0"/>
          <w:marRight w:val="0"/>
          <w:marTop w:val="0"/>
          <w:marBottom w:val="0"/>
          <w:divBdr>
            <w:top w:val="none" w:sz="0" w:space="0" w:color="auto"/>
            <w:left w:val="none" w:sz="0" w:space="0" w:color="auto"/>
            <w:bottom w:val="none" w:sz="0" w:space="0" w:color="auto"/>
            <w:right w:val="none" w:sz="0" w:space="0" w:color="auto"/>
          </w:divBdr>
        </w:div>
        <w:div w:id="1104806059">
          <w:marLeft w:val="0"/>
          <w:marRight w:val="0"/>
          <w:marTop w:val="0"/>
          <w:marBottom w:val="0"/>
          <w:divBdr>
            <w:top w:val="none" w:sz="0" w:space="0" w:color="auto"/>
            <w:left w:val="none" w:sz="0" w:space="0" w:color="auto"/>
            <w:bottom w:val="none" w:sz="0" w:space="0" w:color="auto"/>
            <w:right w:val="none" w:sz="0" w:space="0" w:color="auto"/>
          </w:divBdr>
          <w:divsChild>
            <w:div w:id="2093619614">
              <w:marLeft w:val="0"/>
              <w:marRight w:val="0"/>
              <w:marTop w:val="0"/>
              <w:marBottom w:val="0"/>
              <w:divBdr>
                <w:top w:val="none" w:sz="0" w:space="0" w:color="auto"/>
                <w:left w:val="none" w:sz="0" w:space="0" w:color="auto"/>
                <w:bottom w:val="none" w:sz="0" w:space="0" w:color="auto"/>
                <w:right w:val="none" w:sz="0" w:space="0" w:color="auto"/>
              </w:divBdr>
            </w:div>
          </w:divsChild>
        </w:div>
        <w:div w:id="636227593">
          <w:marLeft w:val="0"/>
          <w:marRight w:val="0"/>
          <w:marTop w:val="0"/>
          <w:marBottom w:val="0"/>
          <w:divBdr>
            <w:top w:val="none" w:sz="0" w:space="0" w:color="auto"/>
            <w:left w:val="none" w:sz="0" w:space="0" w:color="auto"/>
            <w:bottom w:val="none" w:sz="0" w:space="0" w:color="auto"/>
            <w:right w:val="none" w:sz="0" w:space="0" w:color="auto"/>
          </w:divBdr>
        </w:div>
        <w:div w:id="148790868">
          <w:marLeft w:val="0"/>
          <w:marRight w:val="0"/>
          <w:marTop w:val="0"/>
          <w:marBottom w:val="0"/>
          <w:divBdr>
            <w:top w:val="none" w:sz="0" w:space="0" w:color="auto"/>
            <w:left w:val="none" w:sz="0" w:space="0" w:color="auto"/>
            <w:bottom w:val="none" w:sz="0" w:space="0" w:color="auto"/>
            <w:right w:val="none" w:sz="0" w:space="0" w:color="auto"/>
          </w:divBdr>
          <w:divsChild>
            <w:div w:id="1182549003">
              <w:marLeft w:val="0"/>
              <w:marRight w:val="0"/>
              <w:marTop w:val="0"/>
              <w:marBottom w:val="0"/>
              <w:divBdr>
                <w:top w:val="none" w:sz="0" w:space="0" w:color="auto"/>
                <w:left w:val="none" w:sz="0" w:space="0" w:color="auto"/>
                <w:bottom w:val="none" w:sz="0" w:space="0" w:color="auto"/>
                <w:right w:val="none" w:sz="0" w:space="0" w:color="auto"/>
              </w:divBdr>
            </w:div>
          </w:divsChild>
        </w:div>
        <w:div w:id="1803385234">
          <w:marLeft w:val="0"/>
          <w:marRight w:val="0"/>
          <w:marTop w:val="0"/>
          <w:marBottom w:val="0"/>
          <w:divBdr>
            <w:top w:val="none" w:sz="0" w:space="0" w:color="auto"/>
            <w:left w:val="none" w:sz="0" w:space="0" w:color="auto"/>
            <w:bottom w:val="none" w:sz="0" w:space="0" w:color="auto"/>
            <w:right w:val="none" w:sz="0" w:space="0" w:color="auto"/>
          </w:divBdr>
        </w:div>
        <w:div w:id="1053113700">
          <w:marLeft w:val="0"/>
          <w:marRight w:val="0"/>
          <w:marTop w:val="0"/>
          <w:marBottom w:val="0"/>
          <w:divBdr>
            <w:top w:val="none" w:sz="0" w:space="0" w:color="auto"/>
            <w:left w:val="none" w:sz="0" w:space="0" w:color="auto"/>
            <w:bottom w:val="none" w:sz="0" w:space="0" w:color="auto"/>
            <w:right w:val="none" w:sz="0" w:space="0" w:color="auto"/>
          </w:divBdr>
          <w:divsChild>
            <w:div w:id="2120903729">
              <w:marLeft w:val="0"/>
              <w:marRight w:val="0"/>
              <w:marTop w:val="0"/>
              <w:marBottom w:val="0"/>
              <w:divBdr>
                <w:top w:val="none" w:sz="0" w:space="0" w:color="auto"/>
                <w:left w:val="none" w:sz="0" w:space="0" w:color="auto"/>
                <w:bottom w:val="none" w:sz="0" w:space="0" w:color="auto"/>
                <w:right w:val="none" w:sz="0" w:space="0" w:color="auto"/>
              </w:divBdr>
            </w:div>
          </w:divsChild>
        </w:div>
        <w:div w:id="1181510067">
          <w:marLeft w:val="0"/>
          <w:marRight w:val="0"/>
          <w:marTop w:val="0"/>
          <w:marBottom w:val="0"/>
          <w:divBdr>
            <w:top w:val="none" w:sz="0" w:space="0" w:color="auto"/>
            <w:left w:val="none" w:sz="0" w:space="0" w:color="auto"/>
            <w:bottom w:val="none" w:sz="0" w:space="0" w:color="auto"/>
            <w:right w:val="none" w:sz="0" w:space="0" w:color="auto"/>
          </w:divBdr>
        </w:div>
        <w:div w:id="1735541073">
          <w:marLeft w:val="0"/>
          <w:marRight w:val="0"/>
          <w:marTop w:val="0"/>
          <w:marBottom w:val="0"/>
          <w:divBdr>
            <w:top w:val="none" w:sz="0" w:space="0" w:color="auto"/>
            <w:left w:val="none" w:sz="0" w:space="0" w:color="auto"/>
            <w:bottom w:val="none" w:sz="0" w:space="0" w:color="auto"/>
            <w:right w:val="none" w:sz="0" w:space="0" w:color="auto"/>
          </w:divBdr>
          <w:divsChild>
            <w:div w:id="577440424">
              <w:marLeft w:val="0"/>
              <w:marRight w:val="0"/>
              <w:marTop w:val="0"/>
              <w:marBottom w:val="0"/>
              <w:divBdr>
                <w:top w:val="none" w:sz="0" w:space="0" w:color="auto"/>
                <w:left w:val="none" w:sz="0" w:space="0" w:color="auto"/>
                <w:bottom w:val="none" w:sz="0" w:space="0" w:color="auto"/>
                <w:right w:val="none" w:sz="0" w:space="0" w:color="auto"/>
              </w:divBdr>
            </w:div>
          </w:divsChild>
        </w:div>
        <w:div w:id="1189371804">
          <w:marLeft w:val="0"/>
          <w:marRight w:val="0"/>
          <w:marTop w:val="300"/>
          <w:marBottom w:val="0"/>
          <w:divBdr>
            <w:top w:val="none" w:sz="0" w:space="0" w:color="auto"/>
            <w:left w:val="none" w:sz="0" w:space="0" w:color="auto"/>
            <w:bottom w:val="none" w:sz="0" w:space="0" w:color="auto"/>
            <w:right w:val="none" w:sz="0" w:space="0" w:color="auto"/>
          </w:divBdr>
          <w:divsChild>
            <w:div w:id="942612144">
              <w:marLeft w:val="0"/>
              <w:marRight w:val="0"/>
              <w:marTop w:val="0"/>
              <w:marBottom w:val="0"/>
              <w:divBdr>
                <w:top w:val="none" w:sz="0" w:space="0" w:color="auto"/>
                <w:left w:val="none" w:sz="0" w:space="0" w:color="auto"/>
                <w:bottom w:val="none" w:sz="0" w:space="0" w:color="auto"/>
                <w:right w:val="none" w:sz="0" w:space="0" w:color="auto"/>
              </w:divBdr>
              <w:divsChild>
                <w:div w:id="1265501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20772">
          <w:marLeft w:val="0"/>
          <w:marRight w:val="0"/>
          <w:marTop w:val="300"/>
          <w:marBottom w:val="0"/>
          <w:divBdr>
            <w:top w:val="none" w:sz="0" w:space="0" w:color="auto"/>
            <w:left w:val="none" w:sz="0" w:space="0" w:color="auto"/>
            <w:bottom w:val="none" w:sz="0" w:space="0" w:color="auto"/>
            <w:right w:val="none" w:sz="0" w:space="0" w:color="auto"/>
          </w:divBdr>
          <w:divsChild>
            <w:div w:id="2121684339">
              <w:marLeft w:val="0"/>
              <w:marRight w:val="0"/>
              <w:marTop w:val="0"/>
              <w:marBottom w:val="0"/>
              <w:divBdr>
                <w:top w:val="none" w:sz="0" w:space="0" w:color="auto"/>
                <w:left w:val="none" w:sz="0" w:space="0" w:color="auto"/>
                <w:bottom w:val="none" w:sz="0" w:space="0" w:color="auto"/>
                <w:right w:val="none" w:sz="0" w:space="0" w:color="auto"/>
              </w:divBdr>
              <w:divsChild>
                <w:div w:id="205850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825343">
          <w:marLeft w:val="0"/>
          <w:marRight w:val="0"/>
          <w:marTop w:val="300"/>
          <w:marBottom w:val="0"/>
          <w:divBdr>
            <w:top w:val="none" w:sz="0" w:space="0" w:color="auto"/>
            <w:left w:val="none" w:sz="0" w:space="0" w:color="auto"/>
            <w:bottom w:val="none" w:sz="0" w:space="0" w:color="auto"/>
            <w:right w:val="none" w:sz="0" w:space="0" w:color="auto"/>
          </w:divBdr>
          <w:divsChild>
            <w:div w:id="1473936814">
              <w:marLeft w:val="0"/>
              <w:marRight w:val="0"/>
              <w:marTop w:val="0"/>
              <w:marBottom w:val="0"/>
              <w:divBdr>
                <w:top w:val="none" w:sz="0" w:space="0" w:color="auto"/>
                <w:left w:val="none" w:sz="0" w:space="0" w:color="auto"/>
                <w:bottom w:val="none" w:sz="0" w:space="0" w:color="auto"/>
                <w:right w:val="none" w:sz="0" w:space="0" w:color="auto"/>
              </w:divBdr>
              <w:divsChild>
                <w:div w:id="2068413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731115">
          <w:marLeft w:val="0"/>
          <w:marRight w:val="0"/>
          <w:marTop w:val="300"/>
          <w:marBottom w:val="0"/>
          <w:divBdr>
            <w:top w:val="none" w:sz="0" w:space="0" w:color="auto"/>
            <w:left w:val="none" w:sz="0" w:space="0" w:color="auto"/>
            <w:bottom w:val="none" w:sz="0" w:space="0" w:color="auto"/>
            <w:right w:val="none" w:sz="0" w:space="0" w:color="auto"/>
          </w:divBdr>
          <w:divsChild>
            <w:div w:id="1930848148">
              <w:marLeft w:val="0"/>
              <w:marRight w:val="0"/>
              <w:marTop w:val="0"/>
              <w:marBottom w:val="0"/>
              <w:divBdr>
                <w:top w:val="none" w:sz="0" w:space="0" w:color="auto"/>
                <w:left w:val="none" w:sz="0" w:space="0" w:color="auto"/>
                <w:bottom w:val="none" w:sz="0" w:space="0" w:color="auto"/>
                <w:right w:val="none" w:sz="0" w:space="0" w:color="auto"/>
              </w:divBdr>
              <w:divsChild>
                <w:div w:id="2077585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122264">
      <w:bodyDiv w:val="1"/>
      <w:marLeft w:val="0"/>
      <w:marRight w:val="0"/>
      <w:marTop w:val="0"/>
      <w:marBottom w:val="0"/>
      <w:divBdr>
        <w:top w:val="none" w:sz="0" w:space="0" w:color="auto"/>
        <w:left w:val="none" w:sz="0" w:space="0" w:color="auto"/>
        <w:bottom w:val="none" w:sz="0" w:space="0" w:color="auto"/>
        <w:right w:val="none" w:sz="0" w:space="0" w:color="auto"/>
      </w:divBdr>
      <w:divsChild>
        <w:div w:id="1209756210">
          <w:marLeft w:val="0"/>
          <w:marRight w:val="0"/>
          <w:marTop w:val="0"/>
          <w:marBottom w:val="0"/>
          <w:divBdr>
            <w:top w:val="none" w:sz="0" w:space="0" w:color="auto"/>
            <w:left w:val="none" w:sz="0" w:space="0" w:color="auto"/>
            <w:bottom w:val="none" w:sz="0" w:space="0" w:color="auto"/>
            <w:right w:val="none" w:sz="0" w:space="0" w:color="auto"/>
          </w:divBdr>
        </w:div>
        <w:div w:id="2071148199">
          <w:marLeft w:val="0"/>
          <w:marRight w:val="0"/>
          <w:marTop w:val="0"/>
          <w:marBottom w:val="0"/>
          <w:divBdr>
            <w:top w:val="none" w:sz="0" w:space="0" w:color="auto"/>
            <w:left w:val="none" w:sz="0" w:space="0" w:color="auto"/>
            <w:bottom w:val="none" w:sz="0" w:space="0" w:color="auto"/>
            <w:right w:val="none" w:sz="0" w:space="0" w:color="auto"/>
          </w:divBdr>
          <w:divsChild>
            <w:div w:id="434790150">
              <w:marLeft w:val="0"/>
              <w:marRight w:val="0"/>
              <w:marTop w:val="0"/>
              <w:marBottom w:val="0"/>
              <w:divBdr>
                <w:top w:val="none" w:sz="0" w:space="0" w:color="auto"/>
                <w:left w:val="none" w:sz="0" w:space="0" w:color="auto"/>
                <w:bottom w:val="none" w:sz="0" w:space="0" w:color="auto"/>
                <w:right w:val="none" w:sz="0" w:space="0" w:color="auto"/>
              </w:divBdr>
            </w:div>
          </w:divsChild>
        </w:div>
        <w:div w:id="1039235258">
          <w:marLeft w:val="0"/>
          <w:marRight w:val="0"/>
          <w:marTop w:val="0"/>
          <w:marBottom w:val="0"/>
          <w:divBdr>
            <w:top w:val="none" w:sz="0" w:space="0" w:color="auto"/>
            <w:left w:val="none" w:sz="0" w:space="0" w:color="auto"/>
            <w:bottom w:val="none" w:sz="0" w:space="0" w:color="auto"/>
            <w:right w:val="none" w:sz="0" w:space="0" w:color="auto"/>
          </w:divBdr>
        </w:div>
        <w:div w:id="1513571043">
          <w:marLeft w:val="0"/>
          <w:marRight w:val="0"/>
          <w:marTop w:val="0"/>
          <w:marBottom w:val="0"/>
          <w:divBdr>
            <w:top w:val="none" w:sz="0" w:space="0" w:color="auto"/>
            <w:left w:val="none" w:sz="0" w:space="0" w:color="auto"/>
            <w:bottom w:val="none" w:sz="0" w:space="0" w:color="auto"/>
            <w:right w:val="none" w:sz="0" w:space="0" w:color="auto"/>
          </w:divBdr>
          <w:divsChild>
            <w:div w:id="891769497">
              <w:marLeft w:val="0"/>
              <w:marRight w:val="0"/>
              <w:marTop w:val="0"/>
              <w:marBottom w:val="0"/>
              <w:divBdr>
                <w:top w:val="none" w:sz="0" w:space="0" w:color="auto"/>
                <w:left w:val="none" w:sz="0" w:space="0" w:color="auto"/>
                <w:bottom w:val="none" w:sz="0" w:space="0" w:color="auto"/>
                <w:right w:val="none" w:sz="0" w:space="0" w:color="auto"/>
              </w:divBdr>
            </w:div>
          </w:divsChild>
        </w:div>
        <w:div w:id="310913472">
          <w:marLeft w:val="0"/>
          <w:marRight w:val="0"/>
          <w:marTop w:val="0"/>
          <w:marBottom w:val="0"/>
          <w:divBdr>
            <w:top w:val="none" w:sz="0" w:space="0" w:color="auto"/>
            <w:left w:val="none" w:sz="0" w:space="0" w:color="auto"/>
            <w:bottom w:val="none" w:sz="0" w:space="0" w:color="auto"/>
            <w:right w:val="none" w:sz="0" w:space="0" w:color="auto"/>
          </w:divBdr>
        </w:div>
        <w:div w:id="1248808565">
          <w:marLeft w:val="0"/>
          <w:marRight w:val="0"/>
          <w:marTop w:val="0"/>
          <w:marBottom w:val="0"/>
          <w:divBdr>
            <w:top w:val="none" w:sz="0" w:space="0" w:color="auto"/>
            <w:left w:val="none" w:sz="0" w:space="0" w:color="auto"/>
            <w:bottom w:val="none" w:sz="0" w:space="0" w:color="auto"/>
            <w:right w:val="none" w:sz="0" w:space="0" w:color="auto"/>
          </w:divBdr>
          <w:divsChild>
            <w:div w:id="997005242">
              <w:marLeft w:val="0"/>
              <w:marRight w:val="0"/>
              <w:marTop w:val="0"/>
              <w:marBottom w:val="0"/>
              <w:divBdr>
                <w:top w:val="none" w:sz="0" w:space="0" w:color="auto"/>
                <w:left w:val="none" w:sz="0" w:space="0" w:color="auto"/>
                <w:bottom w:val="none" w:sz="0" w:space="0" w:color="auto"/>
                <w:right w:val="none" w:sz="0" w:space="0" w:color="auto"/>
              </w:divBdr>
            </w:div>
          </w:divsChild>
        </w:div>
        <w:div w:id="1955749882">
          <w:marLeft w:val="0"/>
          <w:marRight w:val="0"/>
          <w:marTop w:val="0"/>
          <w:marBottom w:val="0"/>
          <w:divBdr>
            <w:top w:val="none" w:sz="0" w:space="0" w:color="auto"/>
            <w:left w:val="none" w:sz="0" w:space="0" w:color="auto"/>
            <w:bottom w:val="none" w:sz="0" w:space="0" w:color="auto"/>
            <w:right w:val="none" w:sz="0" w:space="0" w:color="auto"/>
          </w:divBdr>
        </w:div>
        <w:div w:id="2141802658">
          <w:marLeft w:val="0"/>
          <w:marRight w:val="0"/>
          <w:marTop w:val="0"/>
          <w:marBottom w:val="0"/>
          <w:divBdr>
            <w:top w:val="none" w:sz="0" w:space="0" w:color="auto"/>
            <w:left w:val="none" w:sz="0" w:space="0" w:color="auto"/>
            <w:bottom w:val="none" w:sz="0" w:space="0" w:color="auto"/>
            <w:right w:val="none" w:sz="0" w:space="0" w:color="auto"/>
          </w:divBdr>
          <w:divsChild>
            <w:div w:id="339552542">
              <w:marLeft w:val="0"/>
              <w:marRight w:val="0"/>
              <w:marTop w:val="0"/>
              <w:marBottom w:val="0"/>
              <w:divBdr>
                <w:top w:val="none" w:sz="0" w:space="0" w:color="auto"/>
                <w:left w:val="none" w:sz="0" w:space="0" w:color="auto"/>
                <w:bottom w:val="none" w:sz="0" w:space="0" w:color="auto"/>
                <w:right w:val="none" w:sz="0" w:space="0" w:color="auto"/>
              </w:divBdr>
            </w:div>
          </w:divsChild>
        </w:div>
        <w:div w:id="1839417047">
          <w:marLeft w:val="0"/>
          <w:marRight w:val="0"/>
          <w:marTop w:val="0"/>
          <w:marBottom w:val="0"/>
          <w:divBdr>
            <w:top w:val="none" w:sz="0" w:space="0" w:color="auto"/>
            <w:left w:val="none" w:sz="0" w:space="0" w:color="auto"/>
            <w:bottom w:val="none" w:sz="0" w:space="0" w:color="auto"/>
            <w:right w:val="none" w:sz="0" w:space="0" w:color="auto"/>
          </w:divBdr>
        </w:div>
        <w:div w:id="1177770885">
          <w:marLeft w:val="0"/>
          <w:marRight w:val="0"/>
          <w:marTop w:val="0"/>
          <w:marBottom w:val="0"/>
          <w:divBdr>
            <w:top w:val="none" w:sz="0" w:space="0" w:color="auto"/>
            <w:left w:val="none" w:sz="0" w:space="0" w:color="auto"/>
            <w:bottom w:val="none" w:sz="0" w:space="0" w:color="auto"/>
            <w:right w:val="none" w:sz="0" w:space="0" w:color="auto"/>
          </w:divBdr>
          <w:divsChild>
            <w:div w:id="905997932">
              <w:marLeft w:val="0"/>
              <w:marRight w:val="0"/>
              <w:marTop w:val="0"/>
              <w:marBottom w:val="0"/>
              <w:divBdr>
                <w:top w:val="none" w:sz="0" w:space="0" w:color="auto"/>
                <w:left w:val="none" w:sz="0" w:space="0" w:color="auto"/>
                <w:bottom w:val="none" w:sz="0" w:space="0" w:color="auto"/>
                <w:right w:val="none" w:sz="0" w:space="0" w:color="auto"/>
              </w:divBdr>
            </w:div>
          </w:divsChild>
        </w:div>
        <w:div w:id="820195151">
          <w:marLeft w:val="0"/>
          <w:marRight w:val="0"/>
          <w:marTop w:val="0"/>
          <w:marBottom w:val="0"/>
          <w:divBdr>
            <w:top w:val="none" w:sz="0" w:space="0" w:color="auto"/>
            <w:left w:val="none" w:sz="0" w:space="0" w:color="auto"/>
            <w:bottom w:val="none" w:sz="0" w:space="0" w:color="auto"/>
            <w:right w:val="none" w:sz="0" w:space="0" w:color="auto"/>
          </w:divBdr>
        </w:div>
        <w:div w:id="1785421579">
          <w:marLeft w:val="0"/>
          <w:marRight w:val="0"/>
          <w:marTop w:val="0"/>
          <w:marBottom w:val="0"/>
          <w:divBdr>
            <w:top w:val="none" w:sz="0" w:space="0" w:color="auto"/>
            <w:left w:val="none" w:sz="0" w:space="0" w:color="auto"/>
            <w:bottom w:val="none" w:sz="0" w:space="0" w:color="auto"/>
            <w:right w:val="none" w:sz="0" w:space="0" w:color="auto"/>
          </w:divBdr>
          <w:divsChild>
            <w:div w:id="1895653415">
              <w:marLeft w:val="0"/>
              <w:marRight w:val="0"/>
              <w:marTop w:val="0"/>
              <w:marBottom w:val="0"/>
              <w:divBdr>
                <w:top w:val="none" w:sz="0" w:space="0" w:color="auto"/>
                <w:left w:val="none" w:sz="0" w:space="0" w:color="auto"/>
                <w:bottom w:val="none" w:sz="0" w:space="0" w:color="auto"/>
                <w:right w:val="none" w:sz="0" w:space="0" w:color="auto"/>
              </w:divBdr>
            </w:div>
          </w:divsChild>
        </w:div>
        <w:div w:id="1210334759">
          <w:marLeft w:val="0"/>
          <w:marRight w:val="0"/>
          <w:marTop w:val="0"/>
          <w:marBottom w:val="0"/>
          <w:divBdr>
            <w:top w:val="none" w:sz="0" w:space="0" w:color="auto"/>
            <w:left w:val="none" w:sz="0" w:space="0" w:color="auto"/>
            <w:bottom w:val="none" w:sz="0" w:space="0" w:color="auto"/>
            <w:right w:val="none" w:sz="0" w:space="0" w:color="auto"/>
          </w:divBdr>
        </w:div>
        <w:div w:id="561253911">
          <w:marLeft w:val="0"/>
          <w:marRight w:val="0"/>
          <w:marTop w:val="0"/>
          <w:marBottom w:val="0"/>
          <w:divBdr>
            <w:top w:val="none" w:sz="0" w:space="0" w:color="auto"/>
            <w:left w:val="none" w:sz="0" w:space="0" w:color="auto"/>
            <w:bottom w:val="none" w:sz="0" w:space="0" w:color="auto"/>
            <w:right w:val="none" w:sz="0" w:space="0" w:color="auto"/>
          </w:divBdr>
          <w:divsChild>
            <w:div w:id="65760528">
              <w:marLeft w:val="0"/>
              <w:marRight w:val="0"/>
              <w:marTop w:val="0"/>
              <w:marBottom w:val="0"/>
              <w:divBdr>
                <w:top w:val="none" w:sz="0" w:space="0" w:color="auto"/>
                <w:left w:val="none" w:sz="0" w:space="0" w:color="auto"/>
                <w:bottom w:val="none" w:sz="0" w:space="0" w:color="auto"/>
                <w:right w:val="none" w:sz="0" w:space="0" w:color="auto"/>
              </w:divBdr>
            </w:div>
          </w:divsChild>
        </w:div>
        <w:div w:id="854227382">
          <w:marLeft w:val="0"/>
          <w:marRight w:val="0"/>
          <w:marTop w:val="300"/>
          <w:marBottom w:val="0"/>
          <w:divBdr>
            <w:top w:val="none" w:sz="0" w:space="0" w:color="auto"/>
            <w:left w:val="none" w:sz="0" w:space="0" w:color="auto"/>
            <w:bottom w:val="none" w:sz="0" w:space="0" w:color="auto"/>
            <w:right w:val="none" w:sz="0" w:space="0" w:color="auto"/>
          </w:divBdr>
          <w:divsChild>
            <w:div w:id="640960104">
              <w:marLeft w:val="0"/>
              <w:marRight w:val="0"/>
              <w:marTop w:val="0"/>
              <w:marBottom w:val="0"/>
              <w:divBdr>
                <w:top w:val="none" w:sz="0" w:space="0" w:color="auto"/>
                <w:left w:val="none" w:sz="0" w:space="0" w:color="auto"/>
                <w:bottom w:val="none" w:sz="0" w:space="0" w:color="auto"/>
                <w:right w:val="none" w:sz="0" w:space="0" w:color="auto"/>
              </w:divBdr>
              <w:divsChild>
                <w:div w:id="66416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7928">
          <w:marLeft w:val="0"/>
          <w:marRight w:val="0"/>
          <w:marTop w:val="300"/>
          <w:marBottom w:val="0"/>
          <w:divBdr>
            <w:top w:val="none" w:sz="0" w:space="0" w:color="auto"/>
            <w:left w:val="none" w:sz="0" w:space="0" w:color="auto"/>
            <w:bottom w:val="none" w:sz="0" w:space="0" w:color="auto"/>
            <w:right w:val="none" w:sz="0" w:space="0" w:color="auto"/>
          </w:divBdr>
          <w:divsChild>
            <w:div w:id="1905751925">
              <w:marLeft w:val="0"/>
              <w:marRight w:val="0"/>
              <w:marTop w:val="0"/>
              <w:marBottom w:val="0"/>
              <w:divBdr>
                <w:top w:val="none" w:sz="0" w:space="0" w:color="auto"/>
                <w:left w:val="none" w:sz="0" w:space="0" w:color="auto"/>
                <w:bottom w:val="none" w:sz="0" w:space="0" w:color="auto"/>
                <w:right w:val="none" w:sz="0" w:space="0" w:color="auto"/>
              </w:divBdr>
              <w:divsChild>
                <w:div w:id="163344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949502">
          <w:marLeft w:val="0"/>
          <w:marRight w:val="0"/>
          <w:marTop w:val="300"/>
          <w:marBottom w:val="0"/>
          <w:divBdr>
            <w:top w:val="none" w:sz="0" w:space="0" w:color="auto"/>
            <w:left w:val="none" w:sz="0" w:space="0" w:color="auto"/>
            <w:bottom w:val="none" w:sz="0" w:space="0" w:color="auto"/>
            <w:right w:val="none" w:sz="0" w:space="0" w:color="auto"/>
          </w:divBdr>
          <w:divsChild>
            <w:div w:id="113714140">
              <w:marLeft w:val="0"/>
              <w:marRight w:val="0"/>
              <w:marTop w:val="0"/>
              <w:marBottom w:val="0"/>
              <w:divBdr>
                <w:top w:val="none" w:sz="0" w:space="0" w:color="auto"/>
                <w:left w:val="none" w:sz="0" w:space="0" w:color="auto"/>
                <w:bottom w:val="none" w:sz="0" w:space="0" w:color="auto"/>
                <w:right w:val="none" w:sz="0" w:space="0" w:color="auto"/>
              </w:divBdr>
              <w:divsChild>
                <w:div w:id="209316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73583">
          <w:marLeft w:val="0"/>
          <w:marRight w:val="0"/>
          <w:marTop w:val="300"/>
          <w:marBottom w:val="0"/>
          <w:divBdr>
            <w:top w:val="none" w:sz="0" w:space="0" w:color="auto"/>
            <w:left w:val="none" w:sz="0" w:space="0" w:color="auto"/>
            <w:bottom w:val="none" w:sz="0" w:space="0" w:color="auto"/>
            <w:right w:val="none" w:sz="0" w:space="0" w:color="auto"/>
          </w:divBdr>
          <w:divsChild>
            <w:div w:id="287735624">
              <w:marLeft w:val="0"/>
              <w:marRight w:val="0"/>
              <w:marTop w:val="0"/>
              <w:marBottom w:val="0"/>
              <w:divBdr>
                <w:top w:val="none" w:sz="0" w:space="0" w:color="auto"/>
                <w:left w:val="none" w:sz="0" w:space="0" w:color="auto"/>
                <w:bottom w:val="none" w:sz="0" w:space="0" w:color="auto"/>
                <w:right w:val="none" w:sz="0" w:space="0" w:color="auto"/>
              </w:divBdr>
              <w:divsChild>
                <w:div w:id="1170677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14066">
      <w:bodyDiv w:val="1"/>
      <w:marLeft w:val="0"/>
      <w:marRight w:val="0"/>
      <w:marTop w:val="0"/>
      <w:marBottom w:val="0"/>
      <w:divBdr>
        <w:top w:val="none" w:sz="0" w:space="0" w:color="auto"/>
        <w:left w:val="none" w:sz="0" w:space="0" w:color="auto"/>
        <w:bottom w:val="none" w:sz="0" w:space="0" w:color="auto"/>
        <w:right w:val="none" w:sz="0" w:space="0" w:color="auto"/>
      </w:divBdr>
      <w:divsChild>
        <w:div w:id="1096369418">
          <w:marLeft w:val="0"/>
          <w:marRight w:val="0"/>
          <w:marTop w:val="0"/>
          <w:marBottom w:val="0"/>
          <w:divBdr>
            <w:top w:val="none" w:sz="0" w:space="0" w:color="auto"/>
            <w:left w:val="none" w:sz="0" w:space="0" w:color="auto"/>
            <w:bottom w:val="none" w:sz="0" w:space="0" w:color="auto"/>
            <w:right w:val="none" w:sz="0" w:space="0" w:color="auto"/>
          </w:divBdr>
        </w:div>
        <w:div w:id="1113130343">
          <w:marLeft w:val="0"/>
          <w:marRight w:val="0"/>
          <w:marTop w:val="0"/>
          <w:marBottom w:val="0"/>
          <w:divBdr>
            <w:top w:val="none" w:sz="0" w:space="0" w:color="auto"/>
            <w:left w:val="none" w:sz="0" w:space="0" w:color="auto"/>
            <w:bottom w:val="none" w:sz="0" w:space="0" w:color="auto"/>
            <w:right w:val="none" w:sz="0" w:space="0" w:color="auto"/>
          </w:divBdr>
          <w:divsChild>
            <w:div w:id="853885648">
              <w:marLeft w:val="0"/>
              <w:marRight w:val="0"/>
              <w:marTop w:val="0"/>
              <w:marBottom w:val="0"/>
              <w:divBdr>
                <w:top w:val="none" w:sz="0" w:space="0" w:color="auto"/>
                <w:left w:val="none" w:sz="0" w:space="0" w:color="auto"/>
                <w:bottom w:val="none" w:sz="0" w:space="0" w:color="auto"/>
                <w:right w:val="none" w:sz="0" w:space="0" w:color="auto"/>
              </w:divBdr>
            </w:div>
          </w:divsChild>
        </w:div>
        <w:div w:id="1196891211">
          <w:marLeft w:val="0"/>
          <w:marRight w:val="0"/>
          <w:marTop w:val="0"/>
          <w:marBottom w:val="0"/>
          <w:divBdr>
            <w:top w:val="none" w:sz="0" w:space="0" w:color="auto"/>
            <w:left w:val="none" w:sz="0" w:space="0" w:color="auto"/>
            <w:bottom w:val="none" w:sz="0" w:space="0" w:color="auto"/>
            <w:right w:val="none" w:sz="0" w:space="0" w:color="auto"/>
          </w:divBdr>
        </w:div>
        <w:div w:id="437679175">
          <w:marLeft w:val="0"/>
          <w:marRight w:val="0"/>
          <w:marTop w:val="0"/>
          <w:marBottom w:val="0"/>
          <w:divBdr>
            <w:top w:val="none" w:sz="0" w:space="0" w:color="auto"/>
            <w:left w:val="none" w:sz="0" w:space="0" w:color="auto"/>
            <w:bottom w:val="none" w:sz="0" w:space="0" w:color="auto"/>
            <w:right w:val="none" w:sz="0" w:space="0" w:color="auto"/>
          </w:divBdr>
          <w:divsChild>
            <w:div w:id="2080204127">
              <w:marLeft w:val="0"/>
              <w:marRight w:val="0"/>
              <w:marTop w:val="0"/>
              <w:marBottom w:val="0"/>
              <w:divBdr>
                <w:top w:val="none" w:sz="0" w:space="0" w:color="auto"/>
                <w:left w:val="none" w:sz="0" w:space="0" w:color="auto"/>
                <w:bottom w:val="none" w:sz="0" w:space="0" w:color="auto"/>
                <w:right w:val="none" w:sz="0" w:space="0" w:color="auto"/>
              </w:divBdr>
            </w:div>
          </w:divsChild>
        </w:div>
        <w:div w:id="1705012099">
          <w:marLeft w:val="0"/>
          <w:marRight w:val="0"/>
          <w:marTop w:val="0"/>
          <w:marBottom w:val="0"/>
          <w:divBdr>
            <w:top w:val="none" w:sz="0" w:space="0" w:color="auto"/>
            <w:left w:val="none" w:sz="0" w:space="0" w:color="auto"/>
            <w:bottom w:val="none" w:sz="0" w:space="0" w:color="auto"/>
            <w:right w:val="none" w:sz="0" w:space="0" w:color="auto"/>
          </w:divBdr>
        </w:div>
        <w:div w:id="125243129">
          <w:marLeft w:val="0"/>
          <w:marRight w:val="0"/>
          <w:marTop w:val="0"/>
          <w:marBottom w:val="0"/>
          <w:divBdr>
            <w:top w:val="none" w:sz="0" w:space="0" w:color="auto"/>
            <w:left w:val="none" w:sz="0" w:space="0" w:color="auto"/>
            <w:bottom w:val="none" w:sz="0" w:space="0" w:color="auto"/>
            <w:right w:val="none" w:sz="0" w:space="0" w:color="auto"/>
          </w:divBdr>
          <w:divsChild>
            <w:div w:id="640501521">
              <w:marLeft w:val="0"/>
              <w:marRight w:val="0"/>
              <w:marTop w:val="0"/>
              <w:marBottom w:val="0"/>
              <w:divBdr>
                <w:top w:val="none" w:sz="0" w:space="0" w:color="auto"/>
                <w:left w:val="none" w:sz="0" w:space="0" w:color="auto"/>
                <w:bottom w:val="none" w:sz="0" w:space="0" w:color="auto"/>
                <w:right w:val="none" w:sz="0" w:space="0" w:color="auto"/>
              </w:divBdr>
            </w:div>
          </w:divsChild>
        </w:div>
        <w:div w:id="1925189440">
          <w:marLeft w:val="0"/>
          <w:marRight w:val="0"/>
          <w:marTop w:val="0"/>
          <w:marBottom w:val="0"/>
          <w:divBdr>
            <w:top w:val="none" w:sz="0" w:space="0" w:color="auto"/>
            <w:left w:val="none" w:sz="0" w:space="0" w:color="auto"/>
            <w:bottom w:val="none" w:sz="0" w:space="0" w:color="auto"/>
            <w:right w:val="none" w:sz="0" w:space="0" w:color="auto"/>
          </w:divBdr>
        </w:div>
        <w:div w:id="1745948617">
          <w:marLeft w:val="0"/>
          <w:marRight w:val="0"/>
          <w:marTop w:val="0"/>
          <w:marBottom w:val="0"/>
          <w:divBdr>
            <w:top w:val="none" w:sz="0" w:space="0" w:color="auto"/>
            <w:left w:val="none" w:sz="0" w:space="0" w:color="auto"/>
            <w:bottom w:val="none" w:sz="0" w:space="0" w:color="auto"/>
            <w:right w:val="none" w:sz="0" w:space="0" w:color="auto"/>
          </w:divBdr>
          <w:divsChild>
            <w:div w:id="122964436">
              <w:marLeft w:val="0"/>
              <w:marRight w:val="0"/>
              <w:marTop w:val="0"/>
              <w:marBottom w:val="0"/>
              <w:divBdr>
                <w:top w:val="none" w:sz="0" w:space="0" w:color="auto"/>
                <w:left w:val="none" w:sz="0" w:space="0" w:color="auto"/>
                <w:bottom w:val="none" w:sz="0" w:space="0" w:color="auto"/>
                <w:right w:val="none" w:sz="0" w:space="0" w:color="auto"/>
              </w:divBdr>
            </w:div>
          </w:divsChild>
        </w:div>
        <w:div w:id="649093161">
          <w:marLeft w:val="0"/>
          <w:marRight w:val="0"/>
          <w:marTop w:val="0"/>
          <w:marBottom w:val="0"/>
          <w:divBdr>
            <w:top w:val="none" w:sz="0" w:space="0" w:color="auto"/>
            <w:left w:val="none" w:sz="0" w:space="0" w:color="auto"/>
            <w:bottom w:val="none" w:sz="0" w:space="0" w:color="auto"/>
            <w:right w:val="none" w:sz="0" w:space="0" w:color="auto"/>
          </w:divBdr>
        </w:div>
        <w:div w:id="201943895">
          <w:marLeft w:val="0"/>
          <w:marRight w:val="0"/>
          <w:marTop w:val="0"/>
          <w:marBottom w:val="0"/>
          <w:divBdr>
            <w:top w:val="none" w:sz="0" w:space="0" w:color="auto"/>
            <w:left w:val="none" w:sz="0" w:space="0" w:color="auto"/>
            <w:bottom w:val="none" w:sz="0" w:space="0" w:color="auto"/>
            <w:right w:val="none" w:sz="0" w:space="0" w:color="auto"/>
          </w:divBdr>
          <w:divsChild>
            <w:div w:id="437261650">
              <w:marLeft w:val="0"/>
              <w:marRight w:val="0"/>
              <w:marTop w:val="0"/>
              <w:marBottom w:val="0"/>
              <w:divBdr>
                <w:top w:val="none" w:sz="0" w:space="0" w:color="auto"/>
                <w:left w:val="none" w:sz="0" w:space="0" w:color="auto"/>
                <w:bottom w:val="none" w:sz="0" w:space="0" w:color="auto"/>
                <w:right w:val="none" w:sz="0" w:space="0" w:color="auto"/>
              </w:divBdr>
            </w:div>
          </w:divsChild>
        </w:div>
        <w:div w:id="362941267">
          <w:marLeft w:val="0"/>
          <w:marRight w:val="0"/>
          <w:marTop w:val="0"/>
          <w:marBottom w:val="0"/>
          <w:divBdr>
            <w:top w:val="none" w:sz="0" w:space="0" w:color="auto"/>
            <w:left w:val="none" w:sz="0" w:space="0" w:color="auto"/>
            <w:bottom w:val="none" w:sz="0" w:space="0" w:color="auto"/>
            <w:right w:val="none" w:sz="0" w:space="0" w:color="auto"/>
          </w:divBdr>
        </w:div>
        <w:div w:id="2101023466">
          <w:marLeft w:val="0"/>
          <w:marRight w:val="0"/>
          <w:marTop w:val="0"/>
          <w:marBottom w:val="0"/>
          <w:divBdr>
            <w:top w:val="none" w:sz="0" w:space="0" w:color="auto"/>
            <w:left w:val="none" w:sz="0" w:space="0" w:color="auto"/>
            <w:bottom w:val="none" w:sz="0" w:space="0" w:color="auto"/>
            <w:right w:val="none" w:sz="0" w:space="0" w:color="auto"/>
          </w:divBdr>
          <w:divsChild>
            <w:div w:id="1967152114">
              <w:marLeft w:val="0"/>
              <w:marRight w:val="0"/>
              <w:marTop w:val="0"/>
              <w:marBottom w:val="0"/>
              <w:divBdr>
                <w:top w:val="none" w:sz="0" w:space="0" w:color="auto"/>
                <w:left w:val="none" w:sz="0" w:space="0" w:color="auto"/>
                <w:bottom w:val="none" w:sz="0" w:space="0" w:color="auto"/>
                <w:right w:val="none" w:sz="0" w:space="0" w:color="auto"/>
              </w:divBdr>
            </w:div>
          </w:divsChild>
        </w:div>
        <w:div w:id="861473552">
          <w:marLeft w:val="0"/>
          <w:marRight w:val="0"/>
          <w:marTop w:val="0"/>
          <w:marBottom w:val="0"/>
          <w:divBdr>
            <w:top w:val="none" w:sz="0" w:space="0" w:color="auto"/>
            <w:left w:val="none" w:sz="0" w:space="0" w:color="auto"/>
            <w:bottom w:val="none" w:sz="0" w:space="0" w:color="auto"/>
            <w:right w:val="none" w:sz="0" w:space="0" w:color="auto"/>
          </w:divBdr>
        </w:div>
        <w:div w:id="1492672515">
          <w:marLeft w:val="0"/>
          <w:marRight w:val="0"/>
          <w:marTop w:val="0"/>
          <w:marBottom w:val="0"/>
          <w:divBdr>
            <w:top w:val="none" w:sz="0" w:space="0" w:color="auto"/>
            <w:left w:val="none" w:sz="0" w:space="0" w:color="auto"/>
            <w:bottom w:val="none" w:sz="0" w:space="0" w:color="auto"/>
            <w:right w:val="none" w:sz="0" w:space="0" w:color="auto"/>
          </w:divBdr>
          <w:divsChild>
            <w:div w:id="1574469199">
              <w:marLeft w:val="0"/>
              <w:marRight w:val="0"/>
              <w:marTop w:val="0"/>
              <w:marBottom w:val="0"/>
              <w:divBdr>
                <w:top w:val="none" w:sz="0" w:space="0" w:color="auto"/>
                <w:left w:val="none" w:sz="0" w:space="0" w:color="auto"/>
                <w:bottom w:val="none" w:sz="0" w:space="0" w:color="auto"/>
                <w:right w:val="none" w:sz="0" w:space="0" w:color="auto"/>
              </w:divBdr>
            </w:div>
          </w:divsChild>
        </w:div>
        <w:div w:id="1621449430">
          <w:marLeft w:val="0"/>
          <w:marRight w:val="0"/>
          <w:marTop w:val="300"/>
          <w:marBottom w:val="0"/>
          <w:divBdr>
            <w:top w:val="none" w:sz="0" w:space="0" w:color="auto"/>
            <w:left w:val="none" w:sz="0" w:space="0" w:color="auto"/>
            <w:bottom w:val="none" w:sz="0" w:space="0" w:color="auto"/>
            <w:right w:val="none" w:sz="0" w:space="0" w:color="auto"/>
          </w:divBdr>
          <w:divsChild>
            <w:div w:id="1576553376">
              <w:marLeft w:val="0"/>
              <w:marRight w:val="0"/>
              <w:marTop w:val="0"/>
              <w:marBottom w:val="0"/>
              <w:divBdr>
                <w:top w:val="none" w:sz="0" w:space="0" w:color="auto"/>
                <w:left w:val="none" w:sz="0" w:space="0" w:color="auto"/>
                <w:bottom w:val="none" w:sz="0" w:space="0" w:color="auto"/>
                <w:right w:val="none" w:sz="0" w:space="0" w:color="auto"/>
              </w:divBdr>
              <w:divsChild>
                <w:div w:id="196380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288428">
          <w:marLeft w:val="0"/>
          <w:marRight w:val="0"/>
          <w:marTop w:val="300"/>
          <w:marBottom w:val="0"/>
          <w:divBdr>
            <w:top w:val="none" w:sz="0" w:space="0" w:color="auto"/>
            <w:left w:val="none" w:sz="0" w:space="0" w:color="auto"/>
            <w:bottom w:val="none" w:sz="0" w:space="0" w:color="auto"/>
            <w:right w:val="none" w:sz="0" w:space="0" w:color="auto"/>
          </w:divBdr>
          <w:divsChild>
            <w:div w:id="93669539">
              <w:marLeft w:val="0"/>
              <w:marRight w:val="0"/>
              <w:marTop w:val="0"/>
              <w:marBottom w:val="0"/>
              <w:divBdr>
                <w:top w:val="none" w:sz="0" w:space="0" w:color="auto"/>
                <w:left w:val="none" w:sz="0" w:space="0" w:color="auto"/>
                <w:bottom w:val="none" w:sz="0" w:space="0" w:color="auto"/>
                <w:right w:val="none" w:sz="0" w:space="0" w:color="auto"/>
              </w:divBdr>
              <w:divsChild>
                <w:div w:id="161166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6679">
          <w:marLeft w:val="0"/>
          <w:marRight w:val="0"/>
          <w:marTop w:val="300"/>
          <w:marBottom w:val="0"/>
          <w:divBdr>
            <w:top w:val="none" w:sz="0" w:space="0" w:color="auto"/>
            <w:left w:val="none" w:sz="0" w:space="0" w:color="auto"/>
            <w:bottom w:val="none" w:sz="0" w:space="0" w:color="auto"/>
            <w:right w:val="none" w:sz="0" w:space="0" w:color="auto"/>
          </w:divBdr>
          <w:divsChild>
            <w:div w:id="2106998927">
              <w:marLeft w:val="0"/>
              <w:marRight w:val="0"/>
              <w:marTop w:val="0"/>
              <w:marBottom w:val="0"/>
              <w:divBdr>
                <w:top w:val="none" w:sz="0" w:space="0" w:color="auto"/>
                <w:left w:val="none" w:sz="0" w:space="0" w:color="auto"/>
                <w:bottom w:val="none" w:sz="0" w:space="0" w:color="auto"/>
                <w:right w:val="none" w:sz="0" w:space="0" w:color="auto"/>
              </w:divBdr>
              <w:divsChild>
                <w:div w:id="159031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075806">
          <w:marLeft w:val="0"/>
          <w:marRight w:val="0"/>
          <w:marTop w:val="300"/>
          <w:marBottom w:val="0"/>
          <w:divBdr>
            <w:top w:val="none" w:sz="0" w:space="0" w:color="auto"/>
            <w:left w:val="none" w:sz="0" w:space="0" w:color="auto"/>
            <w:bottom w:val="none" w:sz="0" w:space="0" w:color="auto"/>
            <w:right w:val="none" w:sz="0" w:space="0" w:color="auto"/>
          </w:divBdr>
          <w:divsChild>
            <w:div w:id="1143615726">
              <w:marLeft w:val="0"/>
              <w:marRight w:val="0"/>
              <w:marTop w:val="0"/>
              <w:marBottom w:val="0"/>
              <w:divBdr>
                <w:top w:val="none" w:sz="0" w:space="0" w:color="auto"/>
                <w:left w:val="none" w:sz="0" w:space="0" w:color="auto"/>
                <w:bottom w:val="none" w:sz="0" w:space="0" w:color="auto"/>
                <w:right w:val="none" w:sz="0" w:space="0" w:color="auto"/>
              </w:divBdr>
              <w:divsChild>
                <w:div w:id="1030569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390657">
      <w:bodyDiv w:val="1"/>
      <w:marLeft w:val="0"/>
      <w:marRight w:val="0"/>
      <w:marTop w:val="0"/>
      <w:marBottom w:val="0"/>
      <w:divBdr>
        <w:top w:val="none" w:sz="0" w:space="0" w:color="auto"/>
        <w:left w:val="none" w:sz="0" w:space="0" w:color="auto"/>
        <w:bottom w:val="none" w:sz="0" w:space="0" w:color="auto"/>
        <w:right w:val="none" w:sz="0" w:space="0" w:color="auto"/>
      </w:divBdr>
      <w:divsChild>
        <w:div w:id="427503180">
          <w:marLeft w:val="0"/>
          <w:marRight w:val="0"/>
          <w:marTop w:val="0"/>
          <w:marBottom w:val="0"/>
          <w:divBdr>
            <w:top w:val="none" w:sz="0" w:space="0" w:color="auto"/>
            <w:left w:val="none" w:sz="0" w:space="0" w:color="auto"/>
            <w:bottom w:val="none" w:sz="0" w:space="0" w:color="auto"/>
            <w:right w:val="none" w:sz="0" w:space="0" w:color="auto"/>
          </w:divBdr>
        </w:div>
        <w:div w:id="202910631">
          <w:marLeft w:val="0"/>
          <w:marRight w:val="0"/>
          <w:marTop w:val="0"/>
          <w:marBottom w:val="0"/>
          <w:divBdr>
            <w:top w:val="none" w:sz="0" w:space="0" w:color="auto"/>
            <w:left w:val="none" w:sz="0" w:space="0" w:color="auto"/>
            <w:bottom w:val="none" w:sz="0" w:space="0" w:color="auto"/>
            <w:right w:val="none" w:sz="0" w:space="0" w:color="auto"/>
          </w:divBdr>
          <w:divsChild>
            <w:div w:id="685668137">
              <w:marLeft w:val="0"/>
              <w:marRight w:val="0"/>
              <w:marTop w:val="0"/>
              <w:marBottom w:val="0"/>
              <w:divBdr>
                <w:top w:val="none" w:sz="0" w:space="0" w:color="auto"/>
                <w:left w:val="none" w:sz="0" w:space="0" w:color="auto"/>
                <w:bottom w:val="none" w:sz="0" w:space="0" w:color="auto"/>
                <w:right w:val="none" w:sz="0" w:space="0" w:color="auto"/>
              </w:divBdr>
            </w:div>
          </w:divsChild>
        </w:div>
        <w:div w:id="917981280">
          <w:marLeft w:val="0"/>
          <w:marRight w:val="0"/>
          <w:marTop w:val="0"/>
          <w:marBottom w:val="0"/>
          <w:divBdr>
            <w:top w:val="none" w:sz="0" w:space="0" w:color="auto"/>
            <w:left w:val="none" w:sz="0" w:space="0" w:color="auto"/>
            <w:bottom w:val="none" w:sz="0" w:space="0" w:color="auto"/>
            <w:right w:val="none" w:sz="0" w:space="0" w:color="auto"/>
          </w:divBdr>
        </w:div>
        <w:div w:id="1117598508">
          <w:marLeft w:val="0"/>
          <w:marRight w:val="0"/>
          <w:marTop w:val="0"/>
          <w:marBottom w:val="0"/>
          <w:divBdr>
            <w:top w:val="none" w:sz="0" w:space="0" w:color="auto"/>
            <w:left w:val="none" w:sz="0" w:space="0" w:color="auto"/>
            <w:bottom w:val="none" w:sz="0" w:space="0" w:color="auto"/>
            <w:right w:val="none" w:sz="0" w:space="0" w:color="auto"/>
          </w:divBdr>
          <w:divsChild>
            <w:div w:id="600377179">
              <w:marLeft w:val="0"/>
              <w:marRight w:val="0"/>
              <w:marTop w:val="0"/>
              <w:marBottom w:val="0"/>
              <w:divBdr>
                <w:top w:val="none" w:sz="0" w:space="0" w:color="auto"/>
                <w:left w:val="none" w:sz="0" w:space="0" w:color="auto"/>
                <w:bottom w:val="none" w:sz="0" w:space="0" w:color="auto"/>
                <w:right w:val="none" w:sz="0" w:space="0" w:color="auto"/>
              </w:divBdr>
            </w:div>
          </w:divsChild>
        </w:div>
        <w:div w:id="992566324">
          <w:marLeft w:val="0"/>
          <w:marRight w:val="0"/>
          <w:marTop w:val="0"/>
          <w:marBottom w:val="0"/>
          <w:divBdr>
            <w:top w:val="none" w:sz="0" w:space="0" w:color="auto"/>
            <w:left w:val="none" w:sz="0" w:space="0" w:color="auto"/>
            <w:bottom w:val="none" w:sz="0" w:space="0" w:color="auto"/>
            <w:right w:val="none" w:sz="0" w:space="0" w:color="auto"/>
          </w:divBdr>
        </w:div>
        <w:div w:id="1740521393">
          <w:marLeft w:val="0"/>
          <w:marRight w:val="0"/>
          <w:marTop w:val="0"/>
          <w:marBottom w:val="0"/>
          <w:divBdr>
            <w:top w:val="none" w:sz="0" w:space="0" w:color="auto"/>
            <w:left w:val="none" w:sz="0" w:space="0" w:color="auto"/>
            <w:bottom w:val="none" w:sz="0" w:space="0" w:color="auto"/>
            <w:right w:val="none" w:sz="0" w:space="0" w:color="auto"/>
          </w:divBdr>
          <w:divsChild>
            <w:div w:id="1609585322">
              <w:marLeft w:val="0"/>
              <w:marRight w:val="0"/>
              <w:marTop w:val="0"/>
              <w:marBottom w:val="0"/>
              <w:divBdr>
                <w:top w:val="none" w:sz="0" w:space="0" w:color="auto"/>
                <w:left w:val="none" w:sz="0" w:space="0" w:color="auto"/>
                <w:bottom w:val="none" w:sz="0" w:space="0" w:color="auto"/>
                <w:right w:val="none" w:sz="0" w:space="0" w:color="auto"/>
              </w:divBdr>
            </w:div>
          </w:divsChild>
        </w:div>
        <w:div w:id="2046322393">
          <w:marLeft w:val="0"/>
          <w:marRight w:val="0"/>
          <w:marTop w:val="0"/>
          <w:marBottom w:val="0"/>
          <w:divBdr>
            <w:top w:val="none" w:sz="0" w:space="0" w:color="auto"/>
            <w:left w:val="none" w:sz="0" w:space="0" w:color="auto"/>
            <w:bottom w:val="none" w:sz="0" w:space="0" w:color="auto"/>
            <w:right w:val="none" w:sz="0" w:space="0" w:color="auto"/>
          </w:divBdr>
        </w:div>
        <w:div w:id="158230952">
          <w:marLeft w:val="0"/>
          <w:marRight w:val="0"/>
          <w:marTop w:val="0"/>
          <w:marBottom w:val="0"/>
          <w:divBdr>
            <w:top w:val="none" w:sz="0" w:space="0" w:color="auto"/>
            <w:left w:val="none" w:sz="0" w:space="0" w:color="auto"/>
            <w:bottom w:val="none" w:sz="0" w:space="0" w:color="auto"/>
            <w:right w:val="none" w:sz="0" w:space="0" w:color="auto"/>
          </w:divBdr>
          <w:divsChild>
            <w:div w:id="1041439319">
              <w:marLeft w:val="0"/>
              <w:marRight w:val="0"/>
              <w:marTop w:val="0"/>
              <w:marBottom w:val="0"/>
              <w:divBdr>
                <w:top w:val="none" w:sz="0" w:space="0" w:color="auto"/>
                <w:left w:val="none" w:sz="0" w:space="0" w:color="auto"/>
                <w:bottom w:val="none" w:sz="0" w:space="0" w:color="auto"/>
                <w:right w:val="none" w:sz="0" w:space="0" w:color="auto"/>
              </w:divBdr>
            </w:div>
          </w:divsChild>
        </w:div>
        <w:div w:id="145363877">
          <w:marLeft w:val="0"/>
          <w:marRight w:val="0"/>
          <w:marTop w:val="0"/>
          <w:marBottom w:val="0"/>
          <w:divBdr>
            <w:top w:val="none" w:sz="0" w:space="0" w:color="auto"/>
            <w:left w:val="none" w:sz="0" w:space="0" w:color="auto"/>
            <w:bottom w:val="none" w:sz="0" w:space="0" w:color="auto"/>
            <w:right w:val="none" w:sz="0" w:space="0" w:color="auto"/>
          </w:divBdr>
        </w:div>
        <w:div w:id="242951418">
          <w:marLeft w:val="0"/>
          <w:marRight w:val="0"/>
          <w:marTop w:val="0"/>
          <w:marBottom w:val="0"/>
          <w:divBdr>
            <w:top w:val="none" w:sz="0" w:space="0" w:color="auto"/>
            <w:left w:val="none" w:sz="0" w:space="0" w:color="auto"/>
            <w:bottom w:val="none" w:sz="0" w:space="0" w:color="auto"/>
            <w:right w:val="none" w:sz="0" w:space="0" w:color="auto"/>
          </w:divBdr>
          <w:divsChild>
            <w:div w:id="737827009">
              <w:marLeft w:val="0"/>
              <w:marRight w:val="0"/>
              <w:marTop w:val="0"/>
              <w:marBottom w:val="0"/>
              <w:divBdr>
                <w:top w:val="none" w:sz="0" w:space="0" w:color="auto"/>
                <w:left w:val="none" w:sz="0" w:space="0" w:color="auto"/>
                <w:bottom w:val="none" w:sz="0" w:space="0" w:color="auto"/>
                <w:right w:val="none" w:sz="0" w:space="0" w:color="auto"/>
              </w:divBdr>
            </w:div>
          </w:divsChild>
        </w:div>
        <w:div w:id="313219811">
          <w:marLeft w:val="0"/>
          <w:marRight w:val="0"/>
          <w:marTop w:val="0"/>
          <w:marBottom w:val="0"/>
          <w:divBdr>
            <w:top w:val="none" w:sz="0" w:space="0" w:color="auto"/>
            <w:left w:val="none" w:sz="0" w:space="0" w:color="auto"/>
            <w:bottom w:val="none" w:sz="0" w:space="0" w:color="auto"/>
            <w:right w:val="none" w:sz="0" w:space="0" w:color="auto"/>
          </w:divBdr>
        </w:div>
        <w:div w:id="1570337122">
          <w:marLeft w:val="0"/>
          <w:marRight w:val="0"/>
          <w:marTop w:val="0"/>
          <w:marBottom w:val="0"/>
          <w:divBdr>
            <w:top w:val="none" w:sz="0" w:space="0" w:color="auto"/>
            <w:left w:val="none" w:sz="0" w:space="0" w:color="auto"/>
            <w:bottom w:val="none" w:sz="0" w:space="0" w:color="auto"/>
            <w:right w:val="none" w:sz="0" w:space="0" w:color="auto"/>
          </w:divBdr>
          <w:divsChild>
            <w:div w:id="1450540210">
              <w:marLeft w:val="0"/>
              <w:marRight w:val="0"/>
              <w:marTop w:val="0"/>
              <w:marBottom w:val="0"/>
              <w:divBdr>
                <w:top w:val="none" w:sz="0" w:space="0" w:color="auto"/>
                <w:left w:val="none" w:sz="0" w:space="0" w:color="auto"/>
                <w:bottom w:val="none" w:sz="0" w:space="0" w:color="auto"/>
                <w:right w:val="none" w:sz="0" w:space="0" w:color="auto"/>
              </w:divBdr>
            </w:div>
          </w:divsChild>
        </w:div>
        <w:div w:id="1738553825">
          <w:marLeft w:val="0"/>
          <w:marRight w:val="0"/>
          <w:marTop w:val="0"/>
          <w:marBottom w:val="0"/>
          <w:divBdr>
            <w:top w:val="none" w:sz="0" w:space="0" w:color="auto"/>
            <w:left w:val="none" w:sz="0" w:space="0" w:color="auto"/>
            <w:bottom w:val="none" w:sz="0" w:space="0" w:color="auto"/>
            <w:right w:val="none" w:sz="0" w:space="0" w:color="auto"/>
          </w:divBdr>
        </w:div>
        <w:div w:id="1893537969">
          <w:marLeft w:val="0"/>
          <w:marRight w:val="0"/>
          <w:marTop w:val="0"/>
          <w:marBottom w:val="0"/>
          <w:divBdr>
            <w:top w:val="none" w:sz="0" w:space="0" w:color="auto"/>
            <w:left w:val="none" w:sz="0" w:space="0" w:color="auto"/>
            <w:bottom w:val="none" w:sz="0" w:space="0" w:color="auto"/>
            <w:right w:val="none" w:sz="0" w:space="0" w:color="auto"/>
          </w:divBdr>
          <w:divsChild>
            <w:div w:id="1986927367">
              <w:marLeft w:val="0"/>
              <w:marRight w:val="0"/>
              <w:marTop w:val="0"/>
              <w:marBottom w:val="0"/>
              <w:divBdr>
                <w:top w:val="none" w:sz="0" w:space="0" w:color="auto"/>
                <w:left w:val="none" w:sz="0" w:space="0" w:color="auto"/>
                <w:bottom w:val="none" w:sz="0" w:space="0" w:color="auto"/>
                <w:right w:val="none" w:sz="0" w:space="0" w:color="auto"/>
              </w:divBdr>
            </w:div>
          </w:divsChild>
        </w:div>
        <w:div w:id="1831943340">
          <w:marLeft w:val="0"/>
          <w:marRight w:val="0"/>
          <w:marTop w:val="300"/>
          <w:marBottom w:val="0"/>
          <w:divBdr>
            <w:top w:val="none" w:sz="0" w:space="0" w:color="auto"/>
            <w:left w:val="none" w:sz="0" w:space="0" w:color="auto"/>
            <w:bottom w:val="none" w:sz="0" w:space="0" w:color="auto"/>
            <w:right w:val="none" w:sz="0" w:space="0" w:color="auto"/>
          </w:divBdr>
          <w:divsChild>
            <w:div w:id="1548763293">
              <w:marLeft w:val="0"/>
              <w:marRight w:val="0"/>
              <w:marTop w:val="0"/>
              <w:marBottom w:val="0"/>
              <w:divBdr>
                <w:top w:val="none" w:sz="0" w:space="0" w:color="auto"/>
                <w:left w:val="none" w:sz="0" w:space="0" w:color="auto"/>
                <w:bottom w:val="none" w:sz="0" w:space="0" w:color="auto"/>
                <w:right w:val="none" w:sz="0" w:space="0" w:color="auto"/>
              </w:divBdr>
              <w:divsChild>
                <w:div w:id="1349402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3346">
          <w:marLeft w:val="0"/>
          <w:marRight w:val="0"/>
          <w:marTop w:val="300"/>
          <w:marBottom w:val="0"/>
          <w:divBdr>
            <w:top w:val="none" w:sz="0" w:space="0" w:color="auto"/>
            <w:left w:val="none" w:sz="0" w:space="0" w:color="auto"/>
            <w:bottom w:val="none" w:sz="0" w:space="0" w:color="auto"/>
            <w:right w:val="none" w:sz="0" w:space="0" w:color="auto"/>
          </w:divBdr>
          <w:divsChild>
            <w:div w:id="638221004">
              <w:marLeft w:val="0"/>
              <w:marRight w:val="0"/>
              <w:marTop w:val="0"/>
              <w:marBottom w:val="0"/>
              <w:divBdr>
                <w:top w:val="none" w:sz="0" w:space="0" w:color="auto"/>
                <w:left w:val="none" w:sz="0" w:space="0" w:color="auto"/>
                <w:bottom w:val="none" w:sz="0" w:space="0" w:color="auto"/>
                <w:right w:val="none" w:sz="0" w:space="0" w:color="auto"/>
              </w:divBdr>
              <w:divsChild>
                <w:div w:id="70714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217650">
          <w:marLeft w:val="0"/>
          <w:marRight w:val="0"/>
          <w:marTop w:val="300"/>
          <w:marBottom w:val="0"/>
          <w:divBdr>
            <w:top w:val="none" w:sz="0" w:space="0" w:color="auto"/>
            <w:left w:val="none" w:sz="0" w:space="0" w:color="auto"/>
            <w:bottom w:val="none" w:sz="0" w:space="0" w:color="auto"/>
            <w:right w:val="none" w:sz="0" w:space="0" w:color="auto"/>
          </w:divBdr>
          <w:divsChild>
            <w:div w:id="1320037294">
              <w:marLeft w:val="0"/>
              <w:marRight w:val="0"/>
              <w:marTop w:val="0"/>
              <w:marBottom w:val="0"/>
              <w:divBdr>
                <w:top w:val="none" w:sz="0" w:space="0" w:color="auto"/>
                <w:left w:val="none" w:sz="0" w:space="0" w:color="auto"/>
                <w:bottom w:val="none" w:sz="0" w:space="0" w:color="auto"/>
                <w:right w:val="none" w:sz="0" w:space="0" w:color="auto"/>
              </w:divBdr>
              <w:divsChild>
                <w:div w:id="36491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39574">
          <w:marLeft w:val="0"/>
          <w:marRight w:val="0"/>
          <w:marTop w:val="300"/>
          <w:marBottom w:val="0"/>
          <w:divBdr>
            <w:top w:val="none" w:sz="0" w:space="0" w:color="auto"/>
            <w:left w:val="none" w:sz="0" w:space="0" w:color="auto"/>
            <w:bottom w:val="none" w:sz="0" w:space="0" w:color="auto"/>
            <w:right w:val="none" w:sz="0" w:space="0" w:color="auto"/>
          </w:divBdr>
          <w:divsChild>
            <w:div w:id="95027717">
              <w:marLeft w:val="0"/>
              <w:marRight w:val="0"/>
              <w:marTop w:val="0"/>
              <w:marBottom w:val="0"/>
              <w:divBdr>
                <w:top w:val="none" w:sz="0" w:space="0" w:color="auto"/>
                <w:left w:val="none" w:sz="0" w:space="0" w:color="auto"/>
                <w:bottom w:val="none" w:sz="0" w:space="0" w:color="auto"/>
                <w:right w:val="none" w:sz="0" w:space="0" w:color="auto"/>
              </w:divBdr>
              <w:divsChild>
                <w:div w:id="1257012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5726">
      <w:bodyDiv w:val="1"/>
      <w:marLeft w:val="0"/>
      <w:marRight w:val="0"/>
      <w:marTop w:val="0"/>
      <w:marBottom w:val="0"/>
      <w:divBdr>
        <w:top w:val="none" w:sz="0" w:space="0" w:color="auto"/>
        <w:left w:val="none" w:sz="0" w:space="0" w:color="auto"/>
        <w:bottom w:val="none" w:sz="0" w:space="0" w:color="auto"/>
        <w:right w:val="none" w:sz="0" w:space="0" w:color="auto"/>
      </w:divBdr>
      <w:divsChild>
        <w:div w:id="360253652">
          <w:marLeft w:val="0"/>
          <w:marRight w:val="0"/>
          <w:marTop w:val="0"/>
          <w:marBottom w:val="0"/>
          <w:divBdr>
            <w:top w:val="none" w:sz="0" w:space="0" w:color="auto"/>
            <w:left w:val="none" w:sz="0" w:space="0" w:color="auto"/>
            <w:bottom w:val="none" w:sz="0" w:space="0" w:color="auto"/>
            <w:right w:val="none" w:sz="0" w:space="0" w:color="auto"/>
          </w:divBdr>
        </w:div>
        <w:div w:id="161700927">
          <w:marLeft w:val="0"/>
          <w:marRight w:val="0"/>
          <w:marTop w:val="0"/>
          <w:marBottom w:val="0"/>
          <w:divBdr>
            <w:top w:val="none" w:sz="0" w:space="0" w:color="auto"/>
            <w:left w:val="none" w:sz="0" w:space="0" w:color="auto"/>
            <w:bottom w:val="none" w:sz="0" w:space="0" w:color="auto"/>
            <w:right w:val="none" w:sz="0" w:space="0" w:color="auto"/>
          </w:divBdr>
          <w:divsChild>
            <w:div w:id="780957704">
              <w:marLeft w:val="0"/>
              <w:marRight w:val="0"/>
              <w:marTop w:val="0"/>
              <w:marBottom w:val="0"/>
              <w:divBdr>
                <w:top w:val="none" w:sz="0" w:space="0" w:color="auto"/>
                <w:left w:val="none" w:sz="0" w:space="0" w:color="auto"/>
                <w:bottom w:val="none" w:sz="0" w:space="0" w:color="auto"/>
                <w:right w:val="none" w:sz="0" w:space="0" w:color="auto"/>
              </w:divBdr>
            </w:div>
          </w:divsChild>
        </w:div>
        <w:div w:id="1898398317">
          <w:marLeft w:val="0"/>
          <w:marRight w:val="0"/>
          <w:marTop w:val="0"/>
          <w:marBottom w:val="0"/>
          <w:divBdr>
            <w:top w:val="none" w:sz="0" w:space="0" w:color="auto"/>
            <w:left w:val="none" w:sz="0" w:space="0" w:color="auto"/>
            <w:bottom w:val="none" w:sz="0" w:space="0" w:color="auto"/>
            <w:right w:val="none" w:sz="0" w:space="0" w:color="auto"/>
          </w:divBdr>
        </w:div>
        <w:div w:id="428702688">
          <w:marLeft w:val="0"/>
          <w:marRight w:val="0"/>
          <w:marTop w:val="0"/>
          <w:marBottom w:val="0"/>
          <w:divBdr>
            <w:top w:val="none" w:sz="0" w:space="0" w:color="auto"/>
            <w:left w:val="none" w:sz="0" w:space="0" w:color="auto"/>
            <w:bottom w:val="none" w:sz="0" w:space="0" w:color="auto"/>
            <w:right w:val="none" w:sz="0" w:space="0" w:color="auto"/>
          </w:divBdr>
          <w:divsChild>
            <w:div w:id="1990665046">
              <w:marLeft w:val="0"/>
              <w:marRight w:val="0"/>
              <w:marTop w:val="0"/>
              <w:marBottom w:val="0"/>
              <w:divBdr>
                <w:top w:val="none" w:sz="0" w:space="0" w:color="auto"/>
                <w:left w:val="none" w:sz="0" w:space="0" w:color="auto"/>
                <w:bottom w:val="none" w:sz="0" w:space="0" w:color="auto"/>
                <w:right w:val="none" w:sz="0" w:space="0" w:color="auto"/>
              </w:divBdr>
            </w:div>
          </w:divsChild>
        </w:div>
        <w:div w:id="1993869661">
          <w:marLeft w:val="0"/>
          <w:marRight w:val="0"/>
          <w:marTop w:val="0"/>
          <w:marBottom w:val="0"/>
          <w:divBdr>
            <w:top w:val="none" w:sz="0" w:space="0" w:color="auto"/>
            <w:left w:val="none" w:sz="0" w:space="0" w:color="auto"/>
            <w:bottom w:val="none" w:sz="0" w:space="0" w:color="auto"/>
            <w:right w:val="none" w:sz="0" w:space="0" w:color="auto"/>
          </w:divBdr>
        </w:div>
        <w:div w:id="1606036988">
          <w:marLeft w:val="0"/>
          <w:marRight w:val="0"/>
          <w:marTop w:val="0"/>
          <w:marBottom w:val="0"/>
          <w:divBdr>
            <w:top w:val="none" w:sz="0" w:space="0" w:color="auto"/>
            <w:left w:val="none" w:sz="0" w:space="0" w:color="auto"/>
            <w:bottom w:val="none" w:sz="0" w:space="0" w:color="auto"/>
            <w:right w:val="none" w:sz="0" w:space="0" w:color="auto"/>
          </w:divBdr>
          <w:divsChild>
            <w:div w:id="927233895">
              <w:marLeft w:val="0"/>
              <w:marRight w:val="0"/>
              <w:marTop w:val="0"/>
              <w:marBottom w:val="0"/>
              <w:divBdr>
                <w:top w:val="none" w:sz="0" w:space="0" w:color="auto"/>
                <w:left w:val="none" w:sz="0" w:space="0" w:color="auto"/>
                <w:bottom w:val="none" w:sz="0" w:space="0" w:color="auto"/>
                <w:right w:val="none" w:sz="0" w:space="0" w:color="auto"/>
              </w:divBdr>
            </w:div>
          </w:divsChild>
        </w:div>
        <w:div w:id="801994359">
          <w:marLeft w:val="0"/>
          <w:marRight w:val="0"/>
          <w:marTop w:val="0"/>
          <w:marBottom w:val="0"/>
          <w:divBdr>
            <w:top w:val="none" w:sz="0" w:space="0" w:color="auto"/>
            <w:left w:val="none" w:sz="0" w:space="0" w:color="auto"/>
            <w:bottom w:val="none" w:sz="0" w:space="0" w:color="auto"/>
            <w:right w:val="none" w:sz="0" w:space="0" w:color="auto"/>
          </w:divBdr>
        </w:div>
        <w:div w:id="612712272">
          <w:marLeft w:val="0"/>
          <w:marRight w:val="0"/>
          <w:marTop w:val="0"/>
          <w:marBottom w:val="0"/>
          <w:divBdr>
            <w:top w:val="none" w:sz="0" w:space="0" w:color="auto"/>
            <w:left w:val="none" w:sz="0" w:space="0" w:color="auto"/>
            <w:bottom w:val="none" w:sz="0" w:space="0" w:color="auto"/>
            <w:right w:val="none" w:sz="0" w:space="0" w:color="auto"/>
          </w:divBdr>
          <w:divsChild>
            <w:div w:id="1704093621">
              <w:marLeft w:val="0"/>
              <w:marRight w:val="0"/>
              <w:marTop w:val="0"/>
              <w:marBottom w:val="0"/>
              <w:divBdr>
                <w:top w:val="none" w:sz="0" w:space="0" w:color="auto"/>
                <w:left w:val="none" w:sz="0" w:space="0" w:color="auto"/>
                <w:bottom w:val="none" w:sz="0" w:space="0" w:color="auto"/>
                <w:right w:val="none" w:sz="0" w:space="0" w:color="auto"/>
              </w:divBdr>
            </w:div>
          </w:divsChild>
        </w:div>
        <w:div w:id="2106000959">
          <w:marLeft w:val="0"/>
          <w:marRight w:val="0"/>
          <w:marTop w:val="0"/>
          <w:marBottom w:val="0"/>
          <w:divBdr>
            <w:top w:val="none" w:sz="0" w:space="0" w:color="auto"/>
            <w:left w:val="none" w:sz="0" w:space="0" w:color="auto"/>
            <w:bottom w:val="none" w:sz="0" w:space="0" w:color="auto"/>
            <w:right w:val="none" w:sz="0" w:space="0" w:color="auto"/>
          </w:divBdr>
        </w:div>
        <w:div w:id="387995706">
          <w:marLeft w:val="0"/>
          <w:marRight w:val="0"/>
          <w:marTop w:val="0"/>
          <w:marBottom w:val="0"/>
          <w:divBdr>
            <w:top w:val="none" w:sz="0" w:space="0" w:color="auto"/>
            <w:left w:val="none" w:sz="0" w:space="0" w:color="auto"/>
            <w:bottom w:val="none" w:sz="0" w:space="0" w:color="auto"/>
            <w:right w:val="none" w:sz="0" w:space="0" w:color="auto"/>
          </w:divBdr>
          <w:divsChild>
            <w:div w:id="728462161">
              <w:marLeft w:val="0"/>
              <w:marRight w:val="0"/>
              <w:marTop w:val="0"/>
              <w:marBottom w:val="0"/>
              <w:divBdr>
                <w:top w:val="none" w:sz="0" w:space="0" w:color="auto"/>
                <w:left w:val="none" w:sz="0" w:space="0" w:color="auto"/>
                <w:bottom w:val="none" w:sz="0" w:space="0" w:color="auto"/>
                <w:right w:val="none" w:sz="0" w:space="0" w:color="auto"/>
              </w:divBdr>
            </w:div>
          </w:divsChild>
        </w:div>
        <w:div w:id="1015300990">
          <w:marLeft w:val="0"/>
          <w:marRight w:val="0"/>
          <w:marTop w:val="0"/>
          <w:marBottom w:val="0"/>
          <w:divBdr>
            <w:top w:val="none" w:sz="0" w:space="0" w:color="auto"/>
            <w:left w:val="none" w:sz="0" w:space="0" w:color="auto"/>
            <w:bottom w:val="none" w:sz="0" w:space="0" w:color="auto"/>
            <w:right w:val="none" w:sz="0" w:space="0" w:color="auto"/>
          </w:divBdr>
        </w:div>
        <w:div w:id="1638493102">
          <w:marLeft w:val="0"/>
          <w:marRight w:val="0"/>
          <w:marTop w:val="0"/>
          <w:marBottom w:val="0"/>
          <w:divBdr>
            <w:top w:val="none" w:sz="0" w:space="0" w:color="auto"/>
            <w:left w:val="none" w:sz="0" w:space="0" w:color="auto"/>
            <w:bottom w:val="none" w:sz="0" w:space="0" w:color="auto"/>
            <w:right w:val="none" w:sz="0" w:space="0" w:color="auto"/>
          </w:divBdr>
          <w:divsChild>
            <w:div w:id="1135369899">
              <w:marLeft w:val="0"/>
              <w:marRight w:val="0"/>
              <w:marTop w:val="0"/>
              <w:marBottom w:val="0"/>
              <w:divBdr>
                <w:top w:val="none" w:sz="0" w:space="0" w:color="auto"/>
                <w:left w:val="none" w:sz="0" w:space="0" w:color="auto"/>
                <w:bottom w:val="none" w:sz="0" w:space="0" w:color="auto"/>
                <w:right w:val="none" w:sz="0" w:space="0" w:color="auto"/>
              </w:divBdr>
            </w:div>
          </w:divsChild>
        </w:div>
        <w:div w:id="125008160">
          <w:marLeft w:val="0"/>
          <w:marRight w:val="0"/>
          <w:marTop w:val="0"/>
          <w:marBottom w:val="0"/>
          <w:divBdr>
            <w:top w:val="none" w:sz="0" w:space="0" w:color="auto"/>
            <w:left w:val="none" w:sz="0" w:space="0" w:color="auto"/>
            <w:bottom w:val="none" w:sz="0" w:space="0" w:color="auto"/>
            <w:right w:val="none" w:sz="0" w:space="0" w:color="auto"/>
          </w:divBdr>
        </w:div>
        <w:div w:id="114759260">
          <w:marLeft w:val="0"/>
          <w:marRight w:val="0"/>
          <w:marTop w:val="0"/>
          <w:marBottom w:val="0"/>
          <w:divBdr>
            <w:top w:val="none" w:sz="0" w:space="0" w:color="auto"/>
            <w:left w:val="none" w:sz="0" w:space="0" w:color="auto"/>
            <w:bottom w:val="none" w:sz="0" w:space="0" w:color="auto"/>
            <w:right w:val="none" w:sz="0" w:space="0" w:color="auto"/>
          </w:divBdr>
          <w:divsChild>
            <w:div w:id="1841312241">
              <w:marLeft w:val="0"/>
              <w:marRight w:val="0"/>
              <w:marTop w:val="0"/>
              <w:marBottom w:val="0"/>
              <w:divBdr>
                <w:top w:val="none" w:sz="0" w:space="0" w:color="auto"/>
                <w:left w:val="none" w:sz="0" w:space="0" w:color="auto"/>
                <w:bottom w:val="none" w:sz="0" w:space="0" w:color="auto"/>
                <w:right w:val="none" w:sz="0" w:space="0" w:color="auto"/>
              </w:divBdr>
            </w:div>
          </w:divsChild>
        </w:div>
        <w:div w:id="96145363">
          <w:marLeft w:val="0"/>
          <w:marRight w:val="0"/>
          <w:marTop w:val="300"/>
          <w:marBottom w:val="0"/>
          <w:divBdr>
            <w:top w:val="none" w:sz="0" w:space="0" w:color="auto"/>
            <w:left w:val="none" w:sz="0" w:space="0" w:color="auto"/>
            <w:bottom w:val="none" w:sz="0" w:space="0" w:color="auto"/>
            <w:right w:val="none" w:sz="0" w:space="0" w:color="auto"/>
          </w:divBdr>
          <w:divsChild>
            <w:div w:id="1536232455">
              <w:marLeft w:val="0"/>
              <w:marRight w:val="0"/>
              <w:marTop w:val="0"/>
              <w:marBottom w:val="0"/>
              <w:divBdr>
                <w:top w:val="none" w:sz="0" w:space="0" w:color="auto"/>
                <w:left w:val="none" w:sz="0" w:space="0" w:color="auto"/>
                <w:bottom w:val="none" w:sz="0" w:space="0" w:color="auto"/>
                <w:right w:val="none" w:sz="0" w:space="0" w:color="auto"/>
              </w:divBdr>
              <w:divsChild>
                <w:div w:id="166392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059">
          <w:marLeft w:val="0"/>
          <w:marRight w:val="0"/>
          <w:marTop w:val="300"/>
          <w:marBottom w:val="0"/>
          <w:divBdr>
            <w:top w:val="none" w:sz="0" w:space="0" w:color="auto"/>
            <w:left w:val="none" w:sz="0" w:space="0" w:color="auto"/>
            <w:bottom w:val="none" w:sz="0" w:space="0" w:color="auto"/>
            <w:right w:val="none" w:sz="0" w:space="0" w:color="auto"/>
          </w:divBdr>
          <w:divsChild>
            <w:div w:id="96415992">
              <w:marLeft w:val="0"/>
              <w:marRight w:val="0"/>
              <w:marTop w:val="0"/>
              <w:marBottom w:val="0"/>
              <w:divBdr>
                <w:top w:val="none" w:sz="0" w:space="0" w:color="auto"/>
                <w:left w:val="none" w:sz="0" w:space="0" w:color="auto"/>
                <w:bottom w:val="none" w:sz="0" w:space="0" w:color="auto"/>
                <w:right w:val="none" w:sz="0" w:space="0" w:color="auto"/>
              </w:divBdr>
              <w:divsChild>
                <w:div w:id="284040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9358">
          <w:marLeft w:val="0"/>
          <w:marRight w:val="0"/>
          <w:marTop w:val="300"/>
          <w:marBottom w:val="0"/>
          <w:divBdr>
            <w:top w:val="none" w:sz="0" w:space="0" w:color="auto"/>
            <w:left w:val="none" w:sz="0" w:space="0" w:color="auto"/>
            <w:bottom w:val="none" w:sz="0" w:space="0" w:color="auto"/>
            <w:right w:val="none" w:sz="0" w:space="0" w:color="auto"/>
          </w:divBdr>
          <w:divsChild>
            <w:div w:id="1823502223">
              <w:marLeft w:val="0"/>
              <w:marRight w:val="0"/>
              <w:marTop w:val="0"/>
              <w:marBottom w:val="0"/>
              <w:divBdr>
                <w:top w:val="none" w:sz="0" w:space="0" w:color="auto"/>
                <w:left w:val="none" w:sz="0" w:space="0" w:color="auto"/>
                <w:bottom w:val="none" w:sz="0" w:space="0" w:color="auto"/>
                <w:right w:val="none" w:sz="0" w:space="0" w:color="auto"/>
              </w:divBdr>
              <w:divsChild>
                <w:div w:id="540096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776">
          <w:marLeft w:val="0"/>
          <w:marRight w:val="0"/>
          <w:marTop w:val="300"/>
          <w:marBottom w:val="0"/>
          <w:divBdr>
            <w:top w:val="none" w:sz="0" w:space="0" w:color="auto"/>
            <w:left w:val="none" w:sz="0" w:space="0" w:color="auto"/>
            <w:bottom w:val="none" w:sz="0" w:space="0" w:color="auto"/>
            <w:right w:val="none" w:sz="0" w:space="0" w:color="auto"/>
          </w:divBdr>
          <w:divsChild>
            <w:div w:id="1972245549">
              <w:marLeft w:val="0"/>
              <w:marRight w:val="0"/>
              <w:marTop w:val="0"/>
              <w:marBottom w:val="0"/>
              <w:divBdr>
                <w:top w:val="none" w:sz="0" w:space="0" w:color="auto"/>
                <w:left w:val="none" w:sz="0" w:space="0" w:color="auto"/>
                <w:bottom w:val="none" w:sz="0" w:space="0" w:color="auto"/>
                <w:right w:val="none" w:sz="0" w:space="0" w:color="auto"/>
              </w:divBdr>
              <w:divsChild>
                <w:div w:id="328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31250">
      <w:bodyDiv w:val="1"/>
      <w:marLeft w:val="0"/>
      <w:marRight w:val="0"/>
      <w:marTop w:val="0"/>
      <w:marBottom w:val="0"/>
      <w:divBdr>
        <w:top w:val="none" w:sz="0" w:space="0" w:color="auto"/>
        <w:left w:val="none" w:sz="0" w:space="0" w:color="auto"/>
        <w:bottom w:val="none" w:sz="0" w:space="0" w:color="auto"/>
        <w:right w:val="none" w:sz="0" w:space="0" w:color="auto"/>
      </w:divBdr>
      <w:divsChild>
        <w:div w:id="1396665608">
          <w:marLeft w:val="0"/>
          <w:marRight w:val="0"/>
          <w:marTop w:val="0"/>
          <w:marBottom w:val="0"/>
          <w:divBdr>
            <w:top w:val="none" w:sz="0" w:space="0" w:color="auto"/>
            <w:left w:val="none" w:sz="0" w:space="0" w:color="auto"/>
            <w:bottom w:val="none" w:sz="0" w:space="0" w:color="auto"/>
            <w:right w:val="none" w:sz="0" w:space="0" w:color="auto"/>
          </w:divBdr>
        </w:div>
        <w:div w:id="1585534820">
          <w:marLeft w:val="0"/>
          <w:marRight w:val="0"/>
          <w:marTop w:val="0"/>
          <w:marBottom w:val="0"/>
          <w:divBdr>
            <w:top w:val="none" w:sz="0" w:space="0" w:color="auto"/>
            <w:left w:val="none" w:sz="0" w:space="0" w:color="auto"/>
            <w:bottom w:val="none" w:sz="0" w:space="0" w:color="auto"/>
            <w:right w:val="none" w:sz="0" w:space="0" w:color="auto"/>
          </w:divBdr>
          <w:divsChild>
            <w:div w:id="2041737760">
              <w:marLeft w:val="0"/>
              <w:marRight w:val="0"/>
              <w:marTop w:val="0"/>
              <w:marBottom w:val="0"/>
              <w:divBdr>
                <w:top w:val="none" w:sz="0" w:space="0" w:color="auto"/>
                <w:left w:val="none" w:sz="0" w:space="0" w:color="auto"/>
                <w:bottom w:val="none" w:sz="0" w:space="0" w:color="auto"/>
                <w:right w:val="none" w:sz="0" w:space="0" w:color="auto"/>
              </w:divBdr>
            </w:div>
          </w:divsChild>
        </w:div>
        <w:div w:id="1098675549">
          <w:marLeft w:val="0"/>
          <w:marRight w:val="0"/>
          <w:marTop w:val="0"/>
          <w:marBottom w:val="0"/>
          <w:divBdr>
            <w:top w:val="none" w:sz="0" w:space="0" w:color="auto"/>
            <w:left w:val="none" w:sz="0" w:space="0" w:color="auto"/>
            <w:bottom w:val="none" w:sz="0" w:space="0" w:color="auto"/>
            <w:right w:val="none" w:sz="0" w:space="0" w:color="auto"/>
          </w:divBdr>
        </w:div>
        <w:div w:id="481581720">
          <w:marLeft w:val="0"/>
          <w:marRight w:val="0"/>
          <w:marTop w:val="0"/>
          <w:marBottom w:val="0"/>
          <w:divBdr>
            <w:top w:val="none" w:sz="0" w:space="0" w:color="auto"/>
            <w:left w:val="none" w:sz="0" w:space="0" w:color="auto"/>
            <w:bottom w:val="none" w:sz="0" w:space="0" w:color="auto"/>
            <w:right w:val="none" w:sz="0" w:space="0" w:color="auto"/>
          </w:divBdr>
          <w:divsChild>
            <w:div w:id="360979378">
              <w:marLeft w:val="0"/>
              <w:marRight w:val="0"/>
              <w:marTop w:val="0"/>
              <w:marBottom w:val="0"/>
              <w:divBdr>
                <w:top w:val="none" w:sz="0" w:space="0" w:color="auto"/>
                <w:left w:val="none" w:sz="0" w:space="0" w:color="auto"/>
                <w:bottom w:val="none" w:sz="0" w:space="0" w:color="auto"/>
                <w:right w:val="none" w:sz="0" w:space="0" w:color="auto"/>
              </w:divBdr>
            </w:div>
          </w:divsChild>
        </w:div>
        <w:div w:id="732855811">
          <w:marLeft w:val="0"/>
          <w:marRight w:val="0"/>
          <w:marTop w:val="0"/>
          <w:marBottom w:val="0"/>
          <w:divBdr>
            <w:top w:val="none" w:sz="0" w:space="0" w:color="auto"/>
            <w:left w:val="none" w:sz="0" w:space="0" w:color="auto"/>
            <w:bottom w:val="none" w:sz="0" w:space="0" w:color="auto"/>
            <w:right w:val="none" w:sz="0" w:space="0" w:color="auto"/>
          </w:divBdr>
        </w:div>
        <w:div w:id="2093432712">
          <w:marLeft w:val="0"/>
          <w:marRight w:val="0"/>
          <w:marTop w:val="0"/>
          <w:marBottom w:val="0"/>
          <w:divBdr>
            <w:top w:val="none" w:sz="0" w:space="0" w:color="auto"/>
            <w:left w:val="none" w:sz="0" w:space="0" w:color="auto"/>
            <w:bottom w:val="none" w:sz="0" w:space="0" w:color="auto"/>
            <w:right w:val="none" w:sz="0" w:space="0" w:color="auto"/>
          </w:divBdr>
          <w:divsChild>
            <w:div w:id="1671985244">
              <w:marLeft w:val="0"/>
              <w:marRight w:val="0"/>
              <w:marTop w:val="0"/>
              <w:marBottom w:val="0"/>
              <w:divBdr>
                <w:top w:val="none" w:sz="0" w:space="0" w:color="auto"/>
                <w:left w:val="none" w:sz="0" w:space="0" w:color="auto"/>
                <w:bottom w:val="none" w:sz="0" w:space="0" w:color="auto"/>
                <w:right w:val="none" w:sz="0" w:space="0" w:color="auto"/>
              </w:divBdr>
            </w:div>
          </w:divsChild>
        </w:div>
        <w:div w:id="1571230075">
          <w:marLeft w:val="0"/>
          <w:marRight w:val="0"/>
          <w:marTop w:val="0"/>
          <w:marBottom w:val="0"/>
          <w:divBdr>
            <w:top w:val="none" w:sz="0" w:space="0" w:color="auto"/>
            <w:left w:val="none" w:sz="0" w:space="0" w:color="auto"/>
            <w:bottom w:val="none" w:sz="0" w:space="0" w:color="auto"/>
            <w:right w:val="none" w:sz="0" w:space="0" w:color="auto"/>
          </w:divBdr>
        </w:div>
        <w:div w:id="519929134">
          <w:marLeft w:val="0"/>
          <w:marRight w:val="0"/>
          <w:marTop w:val="0"/>
          <w:marBottom w:val="0"/>
          <w:divBdr>
            <w:top w:val="none" w:sz="0" w:space="0" w:color="auto"/>
            <w:left w:val="none" w:sz="0" w:space="0" w:color="auto"/>
            <w:bottom w:val="none" w:sz="0" w:space="0" w:color="auto"/>
            <w:right w:val="none" w:sz="0" w:space="0" w:color="auto"/>
          </w:divBdr>
          <w:divsChild>
            <w:div w:id="775908073">
              <w:marLeft w:val="0"/>
              <w:marRight w:val="0"/>
              <w:marTop w:val="0"/>
              <w:marBottom w:val="0"/>
              <w:divBdr>
                <w:top w:val="none" w:sz="0" w:space="0" w:color="auto"/>
                <w:left w:val="none" w:sz="0" w:space="0" w:color="auto"/>
                <w:bottom w:val="none" w:sz="0" w:space="0" w:color="auto"/>
                <w:right w:val="none" w:sz="0" w:space="0" w:color="auto"/>
              </w:divBdr>
            </w:div>
          </w:divsChild>
        </w:div>
        <w:div w:id="49891252">
          <w:marLeft w:val="0"/>
          <w:marRight w:val="0"/>
          <w:marTop w:val="0"/>
          <w:marBottom w:val="0"/>
          <w:divBdr>
            <w:top w:val="none" w:sz="0" w:space="0" w:color="auto"/>
            <w:left w:val="none" w:sz="0" w:space="0" w:color="auto"/>
            <w:bottom w:val="none" w:sz="0" w:space="0" w:color="auto"/>
            <w:right w:val="none" w:sz="0" w:space="0" w:color="auto"/>
          </w:divBdr>
        </w:div>
        <w:div w:id="864752563">
          <w:marLeft w:val="0"/>
          <w:marRight w:val="0"/>
          <w:marTop w:val="0"/>
          <w:marBottom w:val="0"/>
          <w:divBdr>
            <w:top w:val="none" w:sz="0" w:space="0" w:color="auto"/>
            <w:left w:val="none" w:sz="0" w:space="0" w:color="auto"/>
            <w:bottom w:val="none" w:sz="0" w:space="0" w:color="auto"/>
            <w:right w:val="none" w:sz="0" w:space="0" w:color="auto"/>
          </w:divBdr>
          <w:divsChild>
            <w:div w:id="1454061633">
              <w:marLeft w:val="0"/>
              <w:marRight w:val="0"/>
              <w:marTop w:val="0"/>
              <w:marBottom w:val="0"/>
              <w:divBdr>
                <w:top w:val="none" w:sz="0" w:space="0" w:color="auto"/>
                <w:left w:val="none" w:sz="0" w:space="0" w:color="auto"/>
                <w:bottom w:val="none" w:sz="0" w:space="0" w:color="auto"/>
                <w:right w:val="none" w:sz="0" w:space="0" w:color="auto"/>
              </w:divBdr>
            </w:div>
          </w:divsChild>
        </w:div>
        <w:div w:id="1261794480">
          <w:marLeft w:val="0"/>
          <w:marRight w:val="0"/>
          <w:marTop w:val="0"/>
          <w:marBottom w:val="0"/>
          <w:divBdr>
            <w:top w:val="none" w:sz="0" w:space="0" w:color="auto"/>
            <w:left w:val="none" w:sz="0" w:space="0" w:color="auto"/>
            <w:bottom w:val="none" w:sz="0" w:space="0" w:color="auto"/>
            <w:right w:val="none" w:sz="0" w:space="0" w:color="auto"/>
          </w:divBdr>
        </w:div>
        <w:div w:id="776293937">
          <w:marLeft w:val="0"/>
          <w:marRight w:val="0"/>
          <w:marTop w:val="0"/>
          <w:marBottom w:val="0"/>
          <w:divBdr>
            <w:top w:val="none" w:sz="0" w:space="0" w:color="auto"/>
            <w:left w:val="none" w:sz="0" w:space="0" w:color="auto"/>
            <w:bottom w:val="none" w:sz="0" w:space="0" w:color="auto"/>
            <w:right w:val="none" w:sz="0" w:space="0" w:color="auto"/>
          </w:divBdr>
          <w:divsChild>
            <w:div w:id="900292682">
              <w:marLeft w:val="0"/>
              <w:marRight w:val="0"/>
              <w:marTop w:val="0"/>
              <w:marBottom w:val="0"/>
              <w:divBdr>
                <w:top w:val="none" w:sz="0" w:space="0" w:color="auto"/>
                <w:left w:val="none" w:sz="0" w:space="0" w:color="auto"/>
                <w:bottom w:val="none" w:sz="0" w:space="0" w:color="auto"/>
                <w:right w:val="none" w:sz="0" w:space="0" w:color="auto"/>
              </w:divBdr>
            </w:div>
          </w:divsChild>
        </w:div>
        <w:div w:id="1000085523">
          <w:marLeft w:val="0"/>
          <w:marRight w:val="0"/>
          <w:marTop w:val="0"/>
          <w:marBottom w:val="0"/>
          <w:divBdr>
            <w:top w:val="none" w:sz="0" w:space="0" w:color="auto"/>
            <w:left w:val="none" w:sz="0" w:space="0" w:color="auto"/>
            <w:bottom w:val="none" w:sz="0" w:space="0" w:color="auto"/>
            <w:right w:val="none" w:sz="0" w:space="0" w:color="auto"/>
          </w:divBdr>
        </w:div>
        <w:div w:id="105514424">
          <w:marLeft w:val="0"/>
          <w:marRight w:val="0"/>
          <w:marTop w:val="0"/>
          <w:marBottom w:val="0"/>
          <w:divBdr>
            <w:top w:val="none" w:sz="0" w:space="0" w:color="auto"/>
            <w:left w:val="none" w:sz="0" w:space="0" w:color="auto"/>
            <w:bottom w:val="none" w:sz="0" w:space="0" w:color="auto"/>
            <w:right w:val="none" w:sz="0" w:space="0" w:color="auto"/>
          </w:divBdr>
          <w:divsChild>
            <w:div w:id="461729109">
              <w:marLeft w:val="0"/>
              <w:marRight w:val="0"/>
              <w:marTop w:val="0"/>
              <w:marBottom w:val="0"/>
              <w:divBdr>
                <w:top w:val="none" w:sz="0" w:space="0" w:color="auto"/>
                <w:left w:val="none" w:sz="0" w:space="0" w:color="auto"/>
                <w:bottom w:val="none" w:sz="0" w:space="0" w:color="auto"/>
                <w:right w:val="none" w:sz="0" w:space="0" w:color="auto"/>
              </w:divBdr>
            </w:div>
          </w:divsChild>
        </w:div>
        <w:div w:id="1969580264">
          <w:marLeft w:val="0"/>
          <w:marRight w:val="0"/>
          <w:marTop w:val="300"/>
          <w:marBottom w:val="0"/>
          <w:divBdr>
            <w:top w:val="none" w:sz="0" w:space="0" w:color="auto"/>
            <w:left w:val="none" w:sz="0" w:space="0" w:color="auto"/>
            <w:bottom w:val="none" w:sz="0" w:space="0" w:color="auto"/>
            <w:right w:val="none" w:sz="0" w:space="0" w:color="auto"/>
          </w:divBdr>
          <w:divsChild>
            <w:div w:id="1835220642">
              <w:marLeft w:val="0"/>
              <w:marRight w:val="0"/>
              <w:marTop w:val="0"/>
              <w:marBottom w:val="0"/>
              <w:divBdr>
                <w:top w:val="none" w:sz="0" w:space="0" w:color="auto"/>
                <w:left w:val="none" w:sz="0" w:space="0" w:color="auto"/>
                <w:bottom w:val="none" w:sz="0" w:space="0" w:color="auto"/>
                <w:right w:val="none" w:sz="0" w:space="0" w:color="auto"/>
              </w:divBdr>
              <w:divsChild>
                <w:div w:id="183641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0579">
          <w:marLeft w:val="0"/>
          <w:marRight w:val="0"/>
          <w:marTop w:val="300"/>
          <w:marBottom w:val="0"/>
          <w:divBdr>
            <w:top w:val="none" w:sz="0" w:space="0" w:color="auto"/>
            <w:left w:val="none" w:sz="0" w:space="0" w:color="auto"/>
            <w:bottom w:val="none" w:sz="0" w:space="0" w:color="auto"/>
            <w:right w:val="none" w:sz="0" w:space="0" w:color="auto"/>
          </w:divBdr>
          <w:divsChild>
            <w:div w:id="1713730667">
              <w:marLeft w:val="0"/>
              <w:marRight w:val="0"/>
              <w:marTop w:val="0"/>
              <w:marBottom w:val="0"/>
              <w:divBdr>
                <w:top w:val="none" w:sz="0" w:space="0" w:color="auto"/>
                <w:left w:val="none" w:sz="0" w:space="0" w:color="auto"/>
                <w:bottom w:val="none" w:sz="0" w:space="0" w:color="auto"/>
                <w:right w:val="none" w:sz="0" w:space="0" w:color="auto"/>
              </w:divBdr>
              <w:divsChild>
                <w:div w:id="5813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749093">
          <w:marLeft w:val="0"/>
          <w:marRight w:val="0"/>
          <w:marTop w:val="300"/>
          <w:marBottom w:val="0"/>
          <w:divBdr>
            <w:top w:val="none" w:sz="0" w:space="0" w:color="auto"/>
            <w:left w:val="none" w:sz="0" w:space="0" w:color="auto"/>
            <w:bottom w:val="none" w:sz="0" w:space="0" w:color="auto"/>
            <w:right w:val="none" w:sz="0" w:space="0" w:color="auto"/>
          </w:divBdr>
          <w:divsChild>
            <w:div w:id="1335231109">
              <w:marLeft w:val="0"/>
              <w:marRight w:val="0"/>
              <w:marTop w:val="0"/>
              <w:marBottom w:val="0"/>
              <w:divBdr>
                <w:top w:val="none" w:sz="0" w:space="0" w:color="auto"/>
                <w:left w:val="none" w:sz="0" w:space="0" w:color="auto"/>
                <w:bottom w:val="none" w:sz="0" w:space="0" w:color="auto"/>
                <w:right w:val="none" w:sz="0" w:space="0" w:color="auto"/>
              </w:divBdr>
              <w:divsChild>
                <w:div w:id="1936785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10317">
          <w:marLeft w:val="0"/>
          <w:marRight w:val="0"/>
          <w:marTop w:val="300"/>
          <w:marBottom w:val="0"/>
          <w:divBdr>
            <w:top w:val="none" w:sz="0" w:space="0" w:color="auto"/>
            <w:left w:val="none" w:sz="0" w:space="0" w:color="auto"/>
            <w:bottom w:val="none" w:sz="0" w:space="0" w:color="auto"/>
            <w:right w:val="none" w:sz="0" w:space="0" w:color="auto"/>
          </w:divBdr>
          <w:divsChild>
            <w:div w:id="4674224">
              <w:marLeft w:val="0"/>
              <w:marRight w:val="0"/>
              <w:marTop w:val="0"/>
              <w:marBottom w:val="0"/>
              <w:divBdr>
                <w:top w:val="none" w:sz="0" w:space="0" w:color="auto"/>
                <w:left w:val="none" w:sz="0" w:space="0" w:color="auto"/>
                <w:bottom w:val="none" w:sz="0" w:space="0" w:color="auto"/>
                <w:right w:val="none" w:sz="0" w:space="0" w:color="auto"/>
              </w:divBdr>
              <w:divsChild>
                <w:div w:id="1246647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954">
      <w:bodyDiv w:val="1"/>
      <w:marLeft w:val="0"/>
      <w:marRight w:val="0"/>
      <w:marTop w:val="0"/>
      <w:marBottom w:val="0"/>
      <w:divBdr>
        <w:top w:val="none" w:sz="0" w:space="0" w:color="auto"/>
        <w:left w:val="none" w:sz="0" w:space="0" w:color="auto"/>
        <w:bottom w:val="none" w:sz="0" w:space="0" w:color="auto"/>
        <w:right w:val="none" w:sz="0" w:space="0" w:color="auto"/>
      </w:divBdr>
      <w:divsChild>
        <w:div w:id="1357347949">
          <w:marLeft w:val="0"/>
          <w:marRight w:val="0"/>
          <w:marTop w:val="0"/>
          <w:marBottom w:val="0"/>
          <w:divBdr>
            <w:top w:val="none" w:sz="0" w:space="0" w:color="auto"/>
            <w:left w:val="none" w:sz="0" w:space="0" w:color="auto"/>
            <w:bottom w:val="none" w:sz="0" w:space="0" w:color="auto"/>
            <w:right w:val="none" w:sz="0" w:space="0" w:color="auto"/>
          </w:divBdr>
        </w:div>
        <w:div w:id="1459103620">
          <w:marLeft w:val="0"/>
          <w:marRight w:val="0"/>
          <w:marTop w:val="0"/>
          <w:marBottom w:val="0"/>
          <w:divBdr>
            <w:top w:val="none" w:sz="0" w:space="0" w:color="auto"/>
            <w:left w:val="none" w:sz="0" w:space="0" w:color="auto"/>
            <w:bottom w:val="none" w:sz="0" w:space="0" w:color="auto"/>
            <w:right w:val="none" w:sz="0" w:space="0" w:color="auto"/>
          </w:divBdr>
          <w:divsChild>
            <w:div w:id="100296316">
              <w:marLeft w:val="0"/>
              <w:marRight w:val="0"/>
              <w:marTop w:val="0"/>
              <w:marBottom w:val="0"/>
              <w:divBdr>
                <w:top w:val="none" w:sz="0" w:space="0" w:color="auto"/>
                <w:left w:val="none" w:sz="0" w:space="0" w:color="auto"/>
                <w:bottom w:val="none" w:sz="0" w:space="0" w:color="auto"/>
                <w:right w:val="none" w:sz="0" w:space="0" w:color="auto"/>
              </w:divBdr>
            </w:div>
          </w:divsChild>
        </w:div>
        <w:div w:id="356808709">
          <w:marLeft w:val="0"/>
          <w:marRight w:val="0"/>
          <w:marTop w:val="0"/>
          <w:marBottom w:val="0"/>
          <w:divBdr>
            <w:top w:val="none" w:sz="0" w:space="0" w:color="auto"/>
            <w:left w:val="none" w:sz="0" w:space="0" w:color="auto"/>
            <w:bottom w:val="none" w:sz="0" w:space="0" w:color="auto"/>
            <w:right w:val="none" w:sz="0" w:space="0" w:color="auto"/>
          </w:divBdr>
        </w:div>
        <w:div w:id="1086731343">
          <w:marLeft w:val="0"/>
          <w:marRight w:val="0"/>
          <w:marTop w:val="0"/>
          <w:marBottom w:val="0"/>
          <w:divBdr>
            <w:top w:val="none" w:sz="0" w:space="0" w:color="auto"/>
            <w:left w:val="none" w:sz="0" w:space="0" w:color="auto"/>
            <w:bottom w:val="none" w:sz="0" w:space="0" w:color="auto"/>
            <w:right w:val="none" w:sz="0" w:space="0" w:color="auto"/>
          </w:divBdr>
          <w:divsChild>
            <w:div w:id="330302259">
              <w:marLeft w:val="0"/>
              <w:marRight w:val="0"/>
              <w:marTop w:val="0"/>
              <w:marBottom w:val="0"/>
              <w:divBdr>
                <w:top w:val="none" w:sz="0" w:space="0" w:color="auto"/>
                <w:left w:val="none" w:sz="0" w:space="0" w:color="auto"/>
                <w:bottom w:val="none" w:sz="0" w:space="0" w:color="auto"/>
                <w:right w:val="none" w:sz="0" w:space="0" w:color="auto"/>
              </w:divBdr>
            </w:div>
          </w:divsChild>
        </w:div>
        <w:div w:id="1248349410">
          <w:marLeft w:val="0"/>
          <w:marRight w:val="0"/>
          <w:marTop w:val="0"/>
          <w:marBottom w:val="0"/>
          <w:divBdr>
            <w:top w:val="none" w:sz="0" w:space="0" w:color="auto"/>
            <w:left w:val="none" w:sz="0" w:space="0" w:color="auto"/>
            <w:bottom w:val="none" w:sz="0" w:space="0" w:color="auto"/>
            <w:right w:val="none" w:sz="0" w:space="0" w:color="auto"/>
          </w:divBdr>
        </w:div>
        <w:div w:id="1239831128">
          <w:marLeft w:val="0"/>
          <w:marRight w:val="0"/>
          <w:marTop w:val="0"/>
          <w:marBottom w:val="0"/>
          <w:divBdr>
            <w:top w:val="none" w:sz="0" w:space="0" w:color="auto"/>
            <w:left w:val="none" w:sz="0" w:space="0" w:color="auto"/>
            <w:bottom w:val="none" w:sz="0" w:space="0" w:color="auto"/>
            <w:right w:val="none" w:sz="0" w:space="0" w:color="auto"/>
          </w:divBdr>
          <w:divsChild>
            <w:div w:id="542446462">
              <w:marLeft w:val="0"/>
              <w:marRight w:val="0"/>
              <w:marTop w:val="0"/>
              <w:marBottom w:val="0"/>
              <w:divBdr>
                <w:top w:val="none" w:sz="0" w:space="0" w:color="auto"/>
                <w:left w:val="none" w:sz="0" w:space="0" w:color="auto"/>
                <w:bottom w:val="none" w:sz="0" w:space="0" w:color="auto"/>
                <w:right w:val="none" w:sz="0" w:space="0" w:color="auto"/>
              </w:divBdr>
            </w:div>
          </w:divsChild>
        </w:div>
        <w:div w:id="288980379">
          <w:marLeft w:val="0"/>
          <w:marRight w:val="0"/>
          <w:marTop w:val="0"/>
          <w:marBottom w:val="0"/>
          <w:divBdr>
            <w:top w:val="none" w:sz="0" w:space="0" w:color="auto"/>
            <w:left w:val="none" w:sz="0" w:space="0" w:color="auto"/>
            <w:bottom w:val="none" w:sz="0" w:space="0" w:color="auto"/>
            <w:right w:val="none" w:sz="0" w:space="0" w:color="auto"/>
          </w:divBdr>
        </w:div>
        <w:div w:id="986396793">
          <w:marLeft w:val="0"/>
          <w:marRight w:val="0"/>
          <w:marTop w:val="0"/>
          <w:marBottom w:val="0"/>
          <w:divBdr>
            <w:top w:val="none" w:sz="0" w:space="0" w:color="auto"/>
            <w:left w:val="none" w:sz="0" w:space="0" w:color="auto"/>
            <w:bottom w:val="none" w:sz="0" w:space="0" w:color="auto"/>
            <w:right w:val="none" w:sz="0" w:space="0" w:color="auto"/>
          </w:divBdr>
          <w:divsChild>
            <w:div w:id="1433935415">
              <w:marLeft w:val="0"/>
              <w:marRight w:val="0"/>
              <w:marTop w:val="0"/>
              <w:marBottom w:val="0"/>
              <w:divBdr>
                <w:top w:val="none" w:sz="0" w:space="0" w:color="auto"/>
                <w:left w:val="none" w:sz="0" w:space="0" w:color="auto"/>
                <w:bottom w:val="none" w:sz="0" w:space="0" w:color="auto"/>
                <w:right w:val="none" w:sz="0" w:space="0" w:color="auto"/>
              </w:divBdr>
            </w:div>
          </w:divsChild>
        </w:div>
        <w:div w:id="363794912">
          <w:marLeft w:val="0"/>
          <w:marRight w:val="0"/>
          <w:marTop w:val="0"/>
          <w:marBottom w:val="0"/>
          <w:divBdr>
            <w:top w:val="none" w:sz="0" w:space="0" w:color="auto"/>
            <w:left w:val="none" w:sz="0" w:space="0" w:color="auto"/>
            <w:bottom w:val="none" w:sz="0" w:space="0" w:color="auto"/>
            <w:right w:val="none" w:sz="0" w:space="0" w:color="auto"/>
          </w:divBdr>
        </w:div>
        <w:div w:id="148447290">
          <w:marLeft w:val="0"/>
          <w:marRight w:val="0"/>
          <w:marTop w:val="0"/>
          <w:marBottom w:val="0"/>
          <w:divBdr>
            <w:top w:val="none" w:sz="0" w:space="0" w:color="auto"/>
            <w:left w:val="none" w:sz="0" w:space="0" w:color="auto"/>
            <w:bottom w:val="none" w:sz="0" w:space="0" w:color="auto"/>
            <w:right w:val="none" w:sz="0" w:space="0" w:color="auto"/>
          </w:divBdr>
          <w:divsChild>
            <w:div w:id="1255551029">
              <w:marLeft w:val="0"/>
              <w:marRight w:val="0"/>
              <w:marTop w:val="0"/>
              <w:marBottom w:val="0"/>
              <w:divBdr>
                <w:top w:val="none" w:sz="0" w:space="0" w:color="auto"/>
                <w:left w:val="none" w:sz="0" w:space="0" w:color="auto"/>
                <w:bottom w:val="none" w:sz="0" w:space="0" w:color="auto"/>
                <w:right w:val="none" w:sz="0" w:space="0" w:color="auto"/>
              </w:divBdr>
            </w:div>
          </w:divsChild>
        </w:div>
        <w:div w:id="1634825412">
          <w:marLeft w:val="0"/>
          <w:marRight w:val="0"/>
          <w:marTop w:val="0"/>
          <w:marBottom w:val="0"/>
          <w:divBdr>
            <w:top w:val="none" w:sz="0" w:space="0" w:color="auto"/>
            <w:left w:val="none" w:sz="0" w:space="0" w:color="auto"/>
            <w:bottom w:val="none" w:sz="0" w:space="0" w:color="auto"/>
            <w:right w:val="none" w:sz="0" w:space="0" w:color="auto"/>
          </w:divBdr>
        </w:div>
        <w:div w:id="905140716">
          <w:marLeft w:val="0"/>
          <w:marRight w:val="0"/>
          <w:marTop w:val="0"/>
          <w:marBottom w:val="0"/>
          <w:divBdr>
            <w:top w:val="none" w:sz="0" w:space="0" w:color="auto"/>
            <w:left w:val="none" w:sz="0" w:space="0" w:color="auto"/>
            <w:bottom w:val="none" w:sz="0" w:space="0" w:color="auto"/>
            <w:right w:val="none" w:sz="0" w:space="0" w:color="auto"/>
          </w:divBdr>
          <w:divsChild>
            <w:div w:id="864443873">
              <w:marLeft w:val="0"/>
              <w:marRight w:val="0"/>
              <w:marTop w:val="0"/>
              <w:marBottom w:val="0"/>
              <w:divBdr>
                <w:top w:val="none" w:sz="0" w:space="0" w:color="auto"/>
                <w:left w:val="none" w:sz="0" w:space="0" w:color="auto"/>
                <w:bottom w:val="none" w:sz="0" w:space="0" w:color="auto"/>
                <w:right w:val="none" w:sz="0" w:space="0" w:color="auto"/>
              </w:divBdr>
            </w:div>
          </w:divsChild>
        </w:div>
        <w:div w:id="1540315892">
          <w:marLeft w:val="0"/>
          <w:marRight w:val="0"/>
          <w:marTop w:val="0"/>
          <w:marBottom w:val="0"/>
          <w:divBdr>
            <w:top w:val="none" w:sz="0" w:space="0" w:color="auto"/>
            <w:left w:val="none" w:sz="0" w:space="0" w:color="auto"/>
            <w:bottom w:val="none" w:sz="0" w:space="0" w:color="auto"/>
            <w:right w:val="none" w:sz="0" w:space="0" w:color="auto"/>
          </w:divBdr>
        </w:div>
        <w:div w:id="1543051503">
          <w:marLeft w:val="0"/>
          <w:marRight w:val="0"/>
          <w:marTop w:val="0"/>
          <w:marBottom w:val="0"/>
          <w:divBdr>
            <w:top w:val="none" w:sz="0" w:space="0" w:color="auto"/>
            <w:left w:val="none" w:sz="0" w:space="0" w:color="auto"/>
            <w:bottom w:val="none" w:sz="0" w:space="0" w:color="auto"/>
            <w:right w:val="none" w:sz="0" w:space="0" w:color="auto"/>
          </w:divBdr>
          <w:divsChild>
            <w:div w:id="2021274583">
              <w:marLeft w:val="0"/>
              <w:marRight w:val="0"/>
              <w:marTop w:val="0"/>
              <w:marBottom w:val="0"/>
              <w:divBdr>
                <w:top w:val="none" w:sz="0" w:space="0" w:color="auto"/>
                <w:left w:val="none" w:sz="0" w:space="0" w:color="auto"/>
                <w:bottom w:val="none" w:sz="0" w:space="0" w:color="auto"/>
                <w:right w:val="none" w:sz="0" w:space="0" w:color="auto"/>
              </w:divBdr>
            </w:div>
          </w:divsChild>
        </w:div>
        <w:div w:id="1597129224">
          <w:marLeft w:val="0"/>
          <w:marRight w:val="0"/>
          <w:marTop w:val="300"/>
          <w:marBottom w:val="0"/>
          <w:divBdr>
            <w:top w:val="none" w:sz="0" w:space="0" w:color="auto"/>
            <w:left w:val="none" w:sz="0" w:space="0" w:color="auto"/>
            <w:bottom w:val="none" w:sz="0" w:space="0" w:color="auto"/>
            <w:right w:val="none" w:sz="0" w:space="0" w:color="auto"/>
          </w:divBdr>
          <w:divsChild>
            <w:div w:id="514611299">
              <w:marLeft w:val="0"/>
              <w:marRight w:val="0"/>
              <w:marTop w:val="0"/>
              <w:marBottom w:val="0"/>
              <w:divBdr>
                <w:top w:val="none" w:sz="0" w:space="0" w:color="auto"/>
                <w:left w:val="none" w:sz="0" w:space="0" w:color="auto"/>
                <w:bottom w:val="none" w:sz="0" w:space="0" w:color="auto"/>
                <w:right w:val="none" w:sz="0" w:space="0" w:color="auto"/>
              </w:divBdr>
              <w:divsChild>
                <w:div w:id="21974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483">
          <w:marLeft w:val="0"/>
          <w:marRight w:val="0"/>
          <w:marTop w:val="300"/>
          <w:marBottom w:val="0"/>
          <w:divBdr>
            <w:top w:val="none" w:sz="0" w:space="0" w:color="auto"/>
            <w:left w:val="none" w:sz="0" w:space="0" w:color="auto"/>
            <w:bottom w:val="none" w:sz="0" w:space="0" w:color="auto"/>
            <w:right w:val="none" w:sz="0" w:space="0" w:color="auto"/>
          </w:divBdr>
          <w:divsChild>
            <w:div w:id="1264415851">
              <w:marLeft w:val="0"/>
              <w:marRight w:val="0"/>
              <w:marTop w:val="0"/>
              <w:marBottom w:val="0"/>
              <w:divBdr>
                <w:top w:val="none" w:sz="0" w:space="0" w:color="auto"/>
                <w:left w:val="none" w:sz="0" w:space="0" w:color="auto"/>
                <w:bottom w:val="none" w:sz="0" w:space="0" w:color="auto"/>
                <w:right w:val="none" w:sz="0" w:space="0" w:color="auto"/>
              </w:divBdr>
              <w:divsChild>
                <w:div w:id="124822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35450">
          <w:marLeft w:val="0"/>
          <w:marRight w:val="0"/>
          <w:marTop w:val="300"/>
          <w:marBottom w:val="0"/>
          <w:divBdr>
            <w:top w:val="none" w:sz="0" w:space="0" w:color="auto"/>
            <w:left w:val="none" w:sz="0" w:space="0" w:color="auto"/>
            <w:bottom w:val="none" w:sz="0" w:space="0" w:color="auto"/>
            <w:right w:val="none" w:sz="0" w:space="0" w:color="auto"/>
          </w:divBdr>
          <w:divsChild>
            <w:div w:id="1459647597">
              <w:marLeft w:val="0"/>
              <w:marRight w:val="0"/>
              <w:marTop w:val="0"/>
              <w:marBottom w:val="0"/>
              <w:divBdr>
                <w:top w:val="none" w:sz="0" w:space="0" w:color="auto"/>
                <w:left w:val="none" w:sz="0" w:space="0" w:color="auto"/>
                <w:bottom w:val="none" w:sz="0" w:space="0" w:color="auto"/>
                <w:right w:val="none" w:sz="0" w:space="0" w:color="auto"/>
              </w:divBdr>
              <w:divsChild>
                <w:div w:id="258607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071152">
          <w:marLeft w:val="0"/>
          <w:marRight w:val="0"/>
          <w:marTop w:val="300"/>
          <w:marBottom w:val="0"/>
          <w:divBdr>
            <w:top w:val="none" w:sz="0" w:space="0" w:color="auto"/>
            <w:left w:val="none" w:sz="0" w:space="0" w:color="auto"/>
            <w:bottom w:val="none" w:sz="0" w:space="0" w:color="auto"/>
            <w:right w:val="none" w:sz="0" w:space="0" w:color="auto"/>
          </w:divBdr>
          <w:divsChild>
            <w:div w:id="1202548758">
              <w:marLeft w:val="0"/>
              <w:marRight w:val="0"/>
              <w:marTop w:val="0"/>
              <w:marBottom w:val="0"/>
              <w:divBdr>
                <w:top w:val="none" w:sz="0" w:space="0" w:color="auto"/>
                <w:left w:val="none" w:sz="0" w:space="0" w:color="auto"/>
                <w:bottom w:val="none" w:sz="0" w:space="0" w:color="auto"/>
                <w:right w:val="none" w:sz="0" w:space="0" w:color="auto"/>
              </w:divBdr>
              <w:divsChild>
                <w:div w:id="211558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4499489">
      <w:bodyDiv w:val="1"/>
      <w:marLeft w:val="0"/>
      <w:marRight w:val="0"/>
      <w:marTop w:val="0"/>
      <w:marBottom w:val="0"/>
      <w:divBdr>
        <w:top w:val="none" w:sz="0" w:space="0" w:color="auto"/>
        <w:left w:val="none" w:sz="0" w:space="0" w:color="auto"/>
        <w:bottom w:val="none" w:sz="0" w:space="0" w:color="auto"/>
        <w:right w:val="none" w:sz="0" w:space="0" w:color="auto"/>
      </w:divBdr>
      <w:divsChild>
        <w:div w:id="1197695933">
          <w:marLeft w:val="0"/>
          <w:marRight w:val="0"/>
          <w:marTop w:val="0"/>
          <w:marBottom w:val="0"/>
          <w:divBdr>
            <w:top w:val="none" w:sz="0" w:space="0" w:color="auto"/>
            <w:left w:val="none" w:sz="0" w:space="0" w:color="auto"/>
            <w:bottom w:val="none" w:sz="0" w:space="0" w:color="auto"/>
            <w:right w:val="none" w:sz="0" w:space="0" w:color="auto"/>
          </w:divBdr>
        </w:div>
        <w:div w:id="249047289">
          <w:marLeft w:val="0"/>
          <w:marRight w:val="0"/>
          <w:marTop w:val="0"/>
          <w:marBottom w:val="0"/>
          <w:divBdr>
            <w:top w:val="none" w:sz="0" w:space="0" w:color="auto"/>
            <w:left w:val="none" w:sz="0" w:space="0" w:color="auto"/>
            <w:bottom w:val="none" w:sz="0" w:space="0" w:color="auto"/>
            <w:right w:val="none" w:sz="0" w:space="0" w:color="auto"/>
          </w:divBdr>
          <w:divsChild>
            <w:div w:id="33775873">
              <w:marLeft w:val="0"/>
              <w:marRight w:val="0"/>
              <w:marTop w:val="0"/>
              <w:marBottom w:val="0"/>
              <w:divBdr>
                <w:top w:val="none" w:sz="0" w:space="0" w:color="auto"/>
                <w:left w:val="none" w:sz="0" w:space="0" w:color="auto"/>
                <w:bottom w:val="none" w:sz="0" w:space="0" w:color="auto"/>
                <w:right w:val="none" w:sz="0" w:space="0" w:color="auto"/>
              </w:divBdr>
            </w:div>
          </w:divsChild>
        </w:div>
        <w:div w:id="1549339443">
          <w:marLeft w:val="0"/>
          <w:marRight w:val="0"/>
          <w:marTop w:val="0"/>
          <w:marBottom w:val="0"/>
          <w:divBdr>
            <w:top w:val="none" w:sz="0" w:space="0" w:color="auto"/>
            <w:left w:val="none" w:sz="0" w:space="0" w:color="auto"/>
            <w:bottom w:val="none" w:sz="0" w:space="0" w:color="auto"/>
            <w:right w:val="none" w:sz="0" w:space="0" w:color="auto"/>
          </w:divBdr>
        </w:div>
        <w:div w:id="673458835">
          <w:marLeft w:val="0"/>
          <w:marRight w:val="0"/>
          <w:marTop w:val="0"/>
          <w:marBottom w:val="0"/>
          <w:divBdr>
            <w:top w:val="none" w:sz="0" w:space="0" w:color="auto"/>
            <w:left w:val="none" w:sz="0" w:space="0" w:color="auto"/>
            <w:bottom w:val="none" w:sz="0" w:space="0" w:color="auto"/>
            <w:right w:val="none" w:sz="0" w:space="0" w:color="auto"/>
          </w:divBdr>
          <w:divsChild>
            <w:div w:id="552929765">
              <w:marLeft w:val="0"/>
              <w:marRight w:val="0"/>
              <w:marTop w:val="0"/>
              <w:marBottom w:val="0"/>
              <w:divBdr>
                <w:top w:val="none" w:sz="0" w:space="0" w:color="auto"/>
                <w:left w:val="none" w:sz="0" w:space="0" w:color="auto"/>
                <w:bottom w:val="none" w:sz="0" w:space="0" w:color="auto"/>
                <w:right w:val="none" w:sz="0" w:space="0" w:color="auto"/>
              </w:divBdr>
            </w:div>
          </w:divsChild>
        </w:div>
        <w:div w:id="1287737918">
          <w:marLeft w:val="0"/>
          <w:marRight w:val="0"/>
          <w:marTop w:val="0"/>
          <w:marBottom w:val="0"/>
          <w:divBdr>
            <w:top w:val="none" w:sz="0" w:space="0" w:color="auto"/>
            <w:left w:val="none" w:sz="0" w:space="0" w:color="auto"/>
            <w:bottom w:val="none" w:sz="0" w:space="0" w:color="auto"/>
            <w:right w:val="none" w:sz="0" w:space="0" w:color="auto"/>
          </w:divBdr>
        </w:div>
        <w:div w:id="1868716724">
          <w:marLeft w:val="0"/>
          <w:marRight w:val="0"/>
          <w:marTop w:val="0"/>
          <w:marBottom w:val="0"/>
          <w:divBdr>
            <w:top w:val="none" w:sz="0" w:space="0" w:color="auto"/>
            <w:left w:val="none" w:sz="0" w:space="0" w:color="auto"/>
            <w:bottom w:val="none" w:sz="0" w:space="0" w:color="auto"/>
            <w:right w:val="none" w:sz="0" w:space="0" w:color="auto"/>
          </w:divBdr>
          <w:divsChild>
            <w:div w:id="1189639015">
              <w:marLeft w:val="0"/>
              <w:marRight w:val="0"/>
              <w:marTop w:val="0"/>
              <w:marBottom w:val="0"/>
              <w:divBdr>
                <w:top w:val="none" w:sz="0" w:space="0" w:color="auto"/>
                <w:left w:val="none" w:sz="0" w:space="0" w:color="auto"/>
                <w:bottom w:val="none" w:sz="0" w:space="0" w:color="auto"/>
                <w:right w:val="none" w:sz="0" w:space="0" w:color="auto"/>
              </w:divBdr>
            </w:div>
          </w:divsChild>
        </w:div>
        <w:div w:id="1306815693">
          <w:marLeft w:val="0"/>
          <w:marRight w:val="0"/>
          <w:marTop w:val="0"/>
          <w:marBottom w:val="0"/>
          <w:divBdr>
            <w:top w:val="none" w:sz="0" w:space="0" w:color="auto"/>
            <w:left w:val="none" w:sz="0" w:space="0" w:color="auto"/>
            <w:bottom w:val="none" w:sz="0" w:space="0" w:color="auto"/>
            <w:right w:val="none" w:sz="0" w:space="0" w:color="auto"/>
          </w:divBdr>
        </w:div>
        <w:div w:id="1982272622">
          <w:marLeft w:val="0"/>
          <w:marRight w:val="0"/>
          <w:marTop w:val="0"/>
          <w:marBottom w:val="0"/>
          <w:divBdr>
            <w:top w:val="none" w:sz="0" w:space="0" w:color="auto"/>
            <w:left w:val="none" w:sz="0" w:space="0" w:color="auto"/>
            <w:bottom w:val="none" w:sz="0" w:space="0" w:color="auto"/>
            <w:right w:val="none" w:sz="0" w:space="0" w:color="auto"/>
          </w:divBdr>
          <w:divsChild>
            <w:div w:id="307899808">
              <w:marLeft w:val="0"/>
              <w:marRight w:val="0"/>
              <w:marTop w:val="0"/>
              <w:marBottom w:val="0"/>
              <w:divBdr>
                <w:top w:val="none" w:sz="0" w:space="0" w:color="auto"/>
                <w:left w:val="none" w:sz="0" w:space="0" w:color="auto"/>
                <w:bottom w:val="none" w:sz="0" w:space="0" w:color="auto"/>
                <w:right w:val="none" w:sz="0" w:space="0" w:color="auto"/>
              </w:divBdr>
            </w:div>
          </w:divsChild>
        </w:div>
        <w:div w:id="1514996709">
          <w:marLeft w:val="0"/>
          <w:marRight w:val="0"/>
          <w:marTop w:val="0"/>
          <w:marBottom w:val="0"/>
          <w:divBdr>
            <w:top w:val="none" w:sz="0" w:space="0" w:color="auto"/>
            <w:left w:val="none" w:sz="0" w:space="0" w:color="auto"/>
            <w:bottom w:val="none" w:sz="0" w:space="0" w:color="auto"/>
            <w:right w:val="none" w:sz="0" w:space="0" w:color="auto"/>
          </w:divBdr>
        </w:div>
        <w:div w:id="2122415625">
          <w:marLeft w:val="0"/>
          <w:marRight w:val="0"/>
          <w:marTop w:val="0"/>
          <w:marBottom w:val="0"/>
          <w:divBdr>
            <w:top w:val="none" w:sz="0" w:space="0" w:color="auto"/>
            <w:left w:val="none" w:sz="0" w:space="0" w:color="auto"/>
            <w:bottom w:val="none" w:sz="0" w:space="0" w:color="auto"/>
            <w:right w:val="none" w:sz="0" w:space="0" w:color="auto"/>
          </w:divBdr>
          <w:divsChild>
            <w:div w:id="1703245432">
              <w:marLeft w:val="0"/>
              <w:marRight w:val="0"/>
              <w:marTop w:val="0"/>
              <w:marBottom w:val="0"/>
              <w:divBdr>
                <w:top w:val="none" w:sz="0" w:space="0" w:color="auto"/>
                <w:left w:val="none" w:sz="0" w:space="0" w:color="auto"/>
                <w:bottom w:val="none" w:sz="0" w:space="0" w:color="auto"/>
                <w:right w:val="none" w:sz="0" w:space="0" w:color="auto"/>
              </w:divBdr>
            </w:div>
          </w:divsChild>
        </w:div>
        <w:div w:id="1593706362">
          <w:marLeft w:val="0"/>
          <w:marRight w:val="0"/>
          <w:marTop w:val="0"/>
          <w:marBottom w:val="0"/>
          <w:divBdr>
            <w:top w:val="none" w:sz="0" w:space="0" w:color="auto"/>
            <w:left w:val="none" w:sz="0" w:space="0" w:color="auto"/>
            <w:bottom w:val="none" w:sz="0" w:space="0" w:color="auto"/>
            <w:right w:val="none" w:sz="0" w:space="0" w:color="auto"/>
          </w:divBdr>
        </w:div>
        <w:div w:id="1497308391">
          <w:marLeft w:val="0"/>
          <w:marRight w:val="0"/>
          <w:marTop w:val="0"/>
          <w:marBottom w:val="0"/>
          <w:divBdr>
            <w:top w:val="none" w:sz="0" w:space="0" w:color="auto"/>
            <w:left w:val="none" w:sz="0" w:space="0" w:color="auto"/>
            <w:bottom w:val="none" w:sz="0" w:space="0" w:color="auto"/>
            <w:right w:val="none" w:sz="0" w:space="0" w:color="auto"/>
          </w:divBdr>
          <w:divsChild>
            <w:div w:id="1550996465">
              <w:marLeft w:val="0"/>
              <w:marRight w:val="0"/>
              <w:marTop w:val="0"/>
              <w:marBottom w:val="0"/>
              <w:divBdr>
                <w:top w:val="none" w:sz="0" w:space="0" w:color="auto"/>
                <w:left w:val="none" w:sz="0" w:space="0" w:color="auto"/>
                <w:bottom w:val="none" w:sz="0" w:space="0" w:color="auto"/>
                <w:right w:val="none" w:sz="0" w:space="0" w:color="auto"/>
              </w:divBdr>
            </w:div>
          </w:divsChild>
        </w:div>
        <w:div w:id="1683892014">
          <w:marLeft w:val="0"/>
          <w:marRight w:val="0"/>
          <w:marTop w:val="0"/>
          <w:marBottom w:val="0"/>
          <w:divBdr>
            <w:top w:val="none" w:sz="0" w:space="0" w:color="auto"/>
            <w:left w:val="none" w:sz="0" w:space="0" w:color="auto"/>
            <w:bottom w:val="none" w:sz="0" w:space="0" w:color="auto"/>
            <w:right w:val="none" w:sz="0" w:space="0" w:color="auto"/>
          </w:divBdr>
        </w:div>
        <w:div w:id="68770962">
          <w:marLeft w:val="0"/>
          <w:marRight w:val="0"/>
          <w:marTop w:val="0"/>
          <w:marBottom w:val="0"/>
          <w:divBdr>
            <w:top w:val="none" w:sz="0" w:space="0" w:color="auto"/>
            <w:left w:val="none" w:sz="0" w:space="0" w:color="auto"/>
            <w:bottom w:val="none" w:sz="0" w:space="0" w:color="auto"/>
            <w:right w:val="none" w:sz="0" w:space="0" w:color="auto"/>
          </w:divBdr>
          <w:divsChild>
            <w:div w:id="403573177">
              <w:marLeft w:val="0"/>
              <w:marRight w:val="0"/>
              <w:marTop w:val="0"/>
              <w:marBottom w:val="0"/>
              <w:divBdr>
                <w:top w:val="none" w:sz="0" w:space="0" w:color="auto"/>
                <w:left w:val="none" w:sz="0" w:space="0" w:color="auto"/>
                <w:bottom w:val="none" w:sz="0" w:space="0" w:color="auto"/>
                <w:right w:val="none" w:sz="0" w:space="0" w:color="auto"/>
              </w:divBdr>
            </w:div>
          </w:divsChild>
        </w:div>
        <w:div w:id="235555992">
          <w:marLeft w:val="0"/>
          <w:marRight w:val="0"/>
          <w:marTop w:val="300"/>
          <w:marBottom w:val="0"/>
          <w:divBdr>
            <w:top w:val="none" w:sz="0" w:space="0" w:color="auto"/>
            <w:left w:val="none" w:sz="0" w:space="0" w:color="auto"/>
            <w:bottom w:val="none" w:sz="0" w:space="0" w:color="auto"/>
            <w:right w:val="none" w:sz="0" w:space="0" w:color="auto"/>
          </w:divBdr>
          <w:divsChild>
            <w:div w:id="1224826223">
              <w:marLeft w:val="0"/>
              <w:marRight w:val="0"/>
              <w:marTop w:val="0"/>
              <w:marBottom w:val="0"/>
              <w:divBdr>
                <w:top w:val="none" w:sz="0" w:space="0" w:color="auto"/>
                <w:left w:val="none" w:sz="0" w:space="0" w:color="auto"/>
                <w:bottom w:val="none" w:sz="0" w:space="0" w:color="auto"/>
                <w:right w:val="none" w:sz="0" w:space="0" w:color="auto"/>
              </w:divBdr>
              <w:divsChild>
                <w:div w:id="162079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2303">
          <w:marLeft w:val="0"/>
          <w:marRight w:val="0"/>
          <w:marTop w:val="300"/>
          <w:marBottom w:val="0"/>
          <w:divBdr>
            <w:top w:val="none" w:sz="0" w:space="0" w:color="auto"/>
            <w:left w:val="none" w:sz="0" w:space="0" w:color="auto"/>
            <w:bottom w:val="none" w:sz="0" w:space="0" w:color="auto"/>
            <w:right w:val="none" w:sz="0" w:space="0" w:color="auto"/>
          </w:divBdr>
          <w:divsChild>
            <w:div w:id="782727453">
              <w:marLeft w:val="0"/>
              <w:marRight w:val="0"/>
              <w:marTop w:val="0"/>
              <w:marBottom w:val="0"/>
              <w:divBdr>
                <w:top w:val="none" w:sz="0" w:space="0" w:color="auto"/>
                <w:left w:val="none" w:sz="0" w:space="0" w:color="auto"/>
                <w:bottom w:val="none" w:sz="0" w:space="0" w:color="auto"/>
                <w:right w:val="none" w:sz="0" w:space="0" w:color="auto"/>
              </w:divBdr>
              <w:divsChild>
                <w:div w:id="18293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2651">
          <w:marLeft w:val="0"/>
          <w:marRight w:val="0"/>
          <w:marTop w:val="300"/>
          <w:marBottom w:val="0"/>
          <w:divBdr>
            <w:top w:val="none" w:sz="0" w:space="0" w:color="auto"/>
            <w:left w:val="none" w:sz="0" w:space="0" w:color="auto"/>
            <w:bottom w:val="none" w:sz="0" w:space="0" w:color="auto"/>
            <w:right w:val="none" w:sz="0" w:space="0" w:color="auto"/>
          </w:divBdr>
          <w:divsChild>
            <w:div w:id="1169711938">
              <w:marLeft w:val="0"/>
              <w:marRight w:val="0"/>
              <w:marTop w:val="0"/>
              <w:marBottom w:val="0"/>
              <w:divBdr>
                <w:top w:val="none" w:sz="0" w:space="0" w:color="auto"/>
                <w:left w:val="none" w:sz="0" w:space="0" w:color="auto"/>
                <w:bottom w:val="none" w:sz="0" w:space="0" w:color="auto"/>
                <w:right w:val="none" w:sz="0" w:space="0" w:color="auto"/>
              </w:divBdr>
              <w:divsChild>
                <w:div w:id="47410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0854">
          <w:marLeft w:val="0"/>
          <w:marRight w:val="0"/>
          <w:marTop w:val="300"/>
          <w:marBottom w:val="0"/>
          <w:divBdr>
            <w:top w:val="none" w:sz="0" w:space="0" w:color="auto"/>
            <w:left w:val="none" w:sz="0" w:space="0" w:color="auto"/>
            <w:bottom w:val="none" w:sz="0" w:space="0" w:color="auto"/>
            <w:right w:val="none" w:sz="0" w:space="0" w:color="auto"/>
          </w:divBdr>
          <w:divsChild>
            <w:div w:id="213127504">
              <w:marLeft w:val="0"/>
              <w:marRight w:val="0"/>
              <w:marTop w:val="0"/>
              <w:marBottom w:val="0"/>
              <w:divBdr>
                <w:top w:val="none" w:sz="0" w:space="0" w:color="auto"/>
                <w:left w:val="none" w:sz="0" w:space="0" w:color="auto"/>
                <w:bottom w:val="none" w:sz="0" w:space="0" w:color="auto"/>
                <w:right w:val="none" w:sz="0" w:space="0" w:color="auto"/>
              </w:divBdr>
              <w:divsChild>
                <w:div w:id="42823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7677">
      <w:bodyDiv w:val="1"/>
      <w:marLeft w:val="0"/>
      <w:marRight w:val="0"/>
      <w:marTop w:val="0"/>
      <w:marBottom w:val="0"/>
      <w:divBdr>
        <w:top w:val="none" w:sz="0" w:space="0" w:color="auto"/>
        <w:left w:val="none" w:sz="0" w:space="0" w:color="auto"/>
        <w:bottom w:val="none" w:sz="0" w:space="0" w:color="auto"/>
        <w:right w:val="none" w:sz="0" w:space="0" w:color="auto"/>
      </w:divBdr>
      <w:divsChild>
        <w:div w:id="1581255896">
          <w:marLeft w:val="0"/>
          <w:marRight w:val="0"/>
          <w:marTop w:val="0"/>
          <w:marBottom w:val="0"/>
          <w:divBdr>
            <w:top w:val="none" w:sz="0" w:space="0" w:color="auto"/>
            <w:left w:val="none" w:sz="0" w:space="0" w:color="auto"/>
            <w:bottom w:val="none" w:sz="0" w:space="0" w:color="auto"/>
            <w:right w:val="none" w:sz="0" w:space="0" w:color="auto"/>
          </w:divBdr>
        </w:div>
        <w:div w:id="1048142330">
          <w:marLeft w:val="0"/>
          <w:marRight w:val="0"/>
          <w:marTop w:val="0"/>
          <w:marBottom w:val="0"/>
          <w:divBdr>
            <w:top w:val="none" w:sz="0" w:space="0" w:color="auto"/>
            <w:left w:val="none" w:sz="0" w:space="0" w:color="auto"/>
            <w:bottom w:val="none" w:sz="0" w:space="0" w:color="auto"/>
            <w:right w:val="none" w:sz="0" w:space="0" w:color="auto"/>
          </w:divBdr>
          <w:divsChild>
            <w:div w:id="1190294654">
              <w:marLeft w:val="0"/>
              <w:marRight w:val="0"/>
              <w:marTop w:val="0"/>
              <w:marBottom w:val="0"/>
              <w:divBdr>
                <w:top w:val="none" w:sz="0" w:space="0" w:color="auto"/>
                <w:left w:val="none" w:sz="0" w:space="0" w:color="auto"/>
                <w:bottom w:val="none" w:sz="0" w:space="0" w:color="auto"/>
                <w:right w:val="none" w:sz="0" w:space="0" w:color="auto"/>
              </w:divBdr>
            </w:div>
          </w:divsChild>
        </w:div>
        <w:div w:id="1268738551">
          <w:marLeft w:val="0"/>
          <w:marRight w:val="0"/>
          <w:marTop w:val="0"/>
          <w:marBottom w:val="0"/>
          <w:divBdr>
            <w:top w:val="none" w:sz="0" w:space="0" w:color="auto"/>
            <w:left w:val="none" w:sz="0" w:space="0" w:color="auto"/>
            <w:bottom w:val="none" w:sz="0" w:space="0" w:color="auto"/>
            <w:right w:val="none" w:sz="0" w:space="0" w:color="auto"/>
          </w:divBdr>
        </w:div>
        <w:div w:id="911818529">
          <w:marLeft w:val="0"/>
          <w:marRight w:val="0"/>
          <w:marTop w:val="0"/>
          <w:marBottom w:val="0"/>
          <w:divBdr>
            <w:top w:val="none" w:sz="0" w:space="0" w:color="auto"/>
            <w:left w:val="none" w:sz="0" w:space="0" w:color="auto"/>
            <w:bottom w:val="none" w:sz="0" w:space="0" w:color="auto"/>
            <w:right w:val="none" w:sz="0" w:space="0" w:color="auto"/>
          </w:divBdr>
          <w:divsChild>
            <w:div w:id="1175536039">
              <w:marLeft w:val="0"/>
              <w:marRight w:val="0"/>
              <w:marTop w:val="0"/>
              <w:marBottom w:val="0"/>
              <w:divBdr>
                <w:top w:val="none" w:sz="0" w:space="0" w:color="auto"/>
                <w:left w:val="none" w:sz="0" w:space="0" w:color="auto"/>
                <w:bottom w:val="none" w:sz="0" w:space="0" w:color="auto"/>
                <w:right w:val="none" w:sz="0" w:space="0" w:color="auto"/>
              </w:divBdr>
            </w:div>
          </w:divsChild>
        </w:div>
        <w:div w:id="1813793379">
          <w:marLeft w:val="0"/>
          <w:marRight w:val="0"/>
          <w:marTop w:val="0"/>
          <w:marBottom w:val="0"/>
          <w:divBdr>
            <w:top w:val="none" w:sz="0" w:space="0" w:color="auto"/>
            <w:left w:val="none" w:sz="0" w:space="0" w:color="auto"/>
            <w:bottom w:val="none" w:sz="0" w:space="0" w:color="auto"/>
            <w:right w:val="none" w:sz="0" w:space="0" w:color="auto"/>
          </w:divBdr>
        </w:div>
        <w:div w:id="1028410409">
          <w:marLeft w:val="0"/>
          <w:marRight w:val="0"/>
          <w:marTop w:val="0"/>
          <w:marBottom w:val="0"/>
          <w:divBdr>
            <w:top w:val="none" w:sz="0" w:space="0" w:color="auto"/>
            <w:left w:val="none" w:sz="0" w:space="0" w:color="auto"/>
            <w:bottom w:val="none" w:sz="0" w:space="0" w:color="auto"/>
            <w:right w:val="none" w:sz="0" w:space="0" w:color="auto"/>
          </w:divBdr>
          <w:divsChild>
            <w:div w:id="1654871628">
              <w:marLeft w:val="0"/>
              <w:marRight w:val="0"/>
              <w:marTop w:val="0"/>
              <w:marBottom w:val="0"/>
              <w:divBdr>
                <w:top w:val="none" w:sz="0" w:space="0" w:color="auto"/>
                <w:left w:val="none" w:sz="0" w:space="0" w:color="auto"/>
                <w:bottom w:val="none" w:sz="0" w:space="0" w:color="auto"/>
                <w:right w:val="none" w:sz="0" w:space="0" w:color="auto"/>
              </w:divBdr>
            </w:div>
          </w:divsChild>
        </w:div>
        <w:div w:id="1789279163">
          <w:marLeft w:val="0"/>
          <w:marRight w:val="0"/>
          <w:marTop w:val="0"/>
          <w:marBottom w:val="0"/>
          <w:divBdr>
            <w:top w:val="none" w:sz="0" w:space="0" w:color="auto"/>
            <w:left w:val="none" w:sz="0" w:space="0" w:color="auto"/>
            <w:bottom w:val="none" w:sz="0" w:space="0" w:color="auto"/>
            <w:right w:val="none" w:sz="0" w:space="0" w:color="auto"/>
          </w:divBdr>
        </w:div>
        <w:div w:id="1307509353">
          <w:marLeft w:val="0"/>
          <w:marRight w:val="0"/>
          <w:marTop w:val="0"/>
          <w:marBottom w:val="0"/>
          <w:divBdr>
            <w:top w:val="none" w:sz="0" w:space="0" w:color="auto"/>
            <w:left w:val="none" w:sz="0" w:space="0" w:color="auto"/>
            <w:bottom w:val="none" w:sz="0" w:space="0" w:color="auto"/>
            <w:right w:val="none" w:sz="0" w:space="0" w:color="auto"/>
          </w:divBdr>
          <w:divsChild>
            <w:div w:id="49502089">
              <w:marLeft w:val="0"/>
              <w:marRight w:val="0"/>
              <w:marTop w:val="0"/>
              <w:marBottom w:val="0"/>
              <w:divBdr>
                <w:top w:val="none" w:sz="0" w:space="0" w:color="auto"/>
                <w:left w:val="none" w:sz="0" w:space="0" w:color="auto"/>
                <w:bottom w:val="none" w:sz="0" w:space="0" w:color="auto"/>
                <w:right w:val="none" w:sz="0" w:space="0" w:color="auto"/>
              </w:divBdr>
            </w:div>
          </w:divsChild>
        </w:div>
        <w:div w:id="58940514">
          <w:marLeft w:val="0"/>
          <w:marRight w:val="0"/>
          <w:marTop w:val="0"/>
          <w:marBottom w:val="0"/>
          <w:divBdr>
            <w:top w:val="none" w:sz="0" w:space="0" w:color="auto"/>
            <w:left w:val="none" w:sz="0" w:space="0" w:color="auto"/>
            <w:bottom w:val="none" w:sz="0" w:space="0" w:color="auto"/>
            <w:right w:val="none" w:sz="0" w:space="0" w:color="auto"/>
          </w:divBdr>
        </w:div>
        <w:div w:id="408114789">
          <w:marLeft w:val="0"/>
          <w:marRight w:val="0"/>
          <w:marTop w:val="0"/>
          <w:marBottom w:val="0"/>
          <w:divBdr>
            <w:top w:val="none" w:sz="0" w:space="0" w:color="auto"/>
            <w:left w:val="none" w:sz="0" w:space="0" w:color="auto"/>
            <w:bottom w:val="none" w:sz="0" w:space="0" w:color="auto"/>
            <w:right w:val="none" w:sz="0" w:space="0" w:color="auto"/>
          </w:divBdr>
          <w:divsChild>
            <w:div w:id="1081685480">
              <w:marLeft w:val="0"/>
              <w:marRight w:val="0"/>
              <w:marTop w:val="0"/>
              <w:marBottom w:val="0"/>
              <w:divBdr>
                <w:top w:val="none" w:sz="0" w:space="0" w:color="auto"/>
                <w:left w:val="none" w:sz="0" w:space="0" w:color="auto"/>
                <w:bottom w:val="none" w:sz="0" w:space="0" w:color="auto"/>
                <w:right w:val="none" w:sz="0" w:space="0" w:color="auto"/>
              </w:divBdr>
            </w:div>
          </w:divsChild>
        </w:div>
        <w:div w:id="275916415">
          <w:marLeft w:val="0"/>
          <w:marRight w:val="0"/>
          <w:marTop w:val="0"/>
          <w:marBottom w:val="0"/>
          <w:divBdr>
            <w:top w:val="none" w:sz="0" w:space="0" w:color="auto"/>
            <w:left w:val="none" w:sz="0" w:space="0" w:color="auto"/>
            <w:bottom w:val="none" w:sz="0" w:space="0" w:color="auto"/>
            <w:right w:val="none" w:sz="0" w:space="0" w:color="auto"/>
          </w:divBdr>
        </w:div>
        <w:div w:id="1872571709">
          <w:marLeft w:val="0"/>
          <w:marRight w:val="0"/>
          <w:marTop w:val="0"/>
          <w:marBottom w:val="0"/>
          <w:divBdr>
            <w:top w:val="none" w:sz="0" w:space="0" w:color="auto"/>
            <w:left w:val="none" w:sz="0" w:space="0" w:color="auto"/>
            <w:bottom w:val="none" w:sz="0" w:space="0" w:color="auto"/>
            <w:right w:val="none" w:sz="0" w:space="0" w:color="auto"/>
          </w:divBdr>
          <w:divsChild>
            <w:div w:id="1497767507">
              <w:marLeft w:val="0"/>
              <w:marRight w:val="0"/>
              <w:marTop w:val="0"/>
              <w:marBottom w:val="0"/>
              <w:divBdr>
                <w:top w:val="none" w:sz="0" w:space="0" w:color="auto"/>
                <w:left w:val="none" w:sz="0" w:space="0" w:color="auto"/>
                <w:bottom w:val="none" w:sz="0" w:space="0" w:color="auto"/>
                <w:right w:val="none" w:sz="0" w:space="0" w:color="auto"/>
              </w:divBdr>
            </w:div>
          </w:divsChild>
        </w:div>
        <w:div w:id="609901577">
          <w:marLeft w:val="0"/>
          <w:marRight w:val="0"/>
          <w:marTop w:val="0"/>
          <w:marBottom w:val="0"/>
          <w:divBdr>
            <w:top w:val="none" w:sz="0" w:space="0" w:color="auto"/>
            <w:left w:val="none" w:sz="0" w:space="0" w:color="auto"/>
            <w:bottom w:val="none" w:sz="0" w:space="0" w:color="auto"/>
            <w:right w:val="none" w:sz="0" w:space="0" w:color="auto"/>
          </w:divBdr>
        </w:div>
        <w:div w:id="2111242829">
          <w:marLeft w:val="0"/>
          <w:marRight w:val="0"/>
          <w:marTop w:val="0"/>
          <w:marBottom w:val="0"/>
          <w:divBdr>
            <w:top w:val="none" w:sz="0" w:space="0" w:color="auto"/>
            <w:left w:val="none" w:sz="0" w:space="0" w:color="auto"/>
            <w:bottom w:val="none" w:sz="0" w:space="0" w:color="auto"/>
            <w:right w:val="none" w:sz="0" w:space="0" w:color="auto"/>
          </w:divBdr>
          <w:divsChild>
            <w:div w:id="1967849779">
              <w:marLeft w:val="0"/>
              <w:marRight w:val="0"/>
              <w:marTop w:val="0"/>
              <w:marBottom w:val="0"/>
              <w:divBdr>
                <w:top w:val="none" w:sz="0" w:space="0" w:color="auto"/>
                <w:left w:val="none" w:sz="0" w:space="0" w:color="auto"/>
                <w:bottom w:val="none" w:sz="0" w:space="0" w:color="auto"/>
                <w:right w:val="none" w:sz="0" w:space="0" w:color="auto"/>
              </w:divBdr>
            </w:div>
          </w:divsChild>
        </w:div>
        <w:div w:id="2041007845">
          <w:marLeft w:val="0"/>
          <w:marRight w:val="0"/>
          <w:marTop w:val="300"/>
          <w:marBottom w:val="0"/>
          <w:divBdr>
            <w:top w:val="none" w:sz="0" w:space="0" w:color="auto"/>
            <w:left w:val="none" w:sz="0" w:space="0" w:color="auto"/>
            <w:bottom w:val="none" w:sz="0" w:space="0" w:color="auto"/>
            <w:right w:val="none" w:sz="0" w:space="0" w:color="auto"/>
          </w:divBdr>
          <w:divsChild>
            <w:div w:id="394202363">
              <w:marLeft w:val="0"/>
              <w:marRight w:val="0"/>
              <w:marTop w:val="0"/>
              <w:marBottom w:val="0"/>
              <w:divBdr>
                <w:top w:val="none" w:sz="0" w:space="0" w:color="auto"/>
                <w:left w:val="none" w:sz="0" w:space="0" w:color="auto"/>
                <w:bottom w:val="none" w:sz="0" w:space="0" w:color="auto"/>
                <w:right w:val="none" w:sz="0" w:space="0" w:color="auto"/>
              </w:divBdr>
              <w:divsChild>
                <w:div w:id="115286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689550">
          <w:marLeft w:val="0"/>
          <w:marRight w:val="0"/>
          <w:marTop w:val="300"/>
          <w:marBottom w:val="0"/>
          <w:divBdr>
            <w:top w:val="none" w:sz="0" w:space="0" w:color="auto"/>
            <w:left w:val="none" w:sz="0" w:space="0" w:color="auto"/>
            <w:bottom w:val="none" w:sz="0" w:space="0" w:color="auto"/>
            <w:right w:val="none" w:sz="0" w:space="0" w:color="auto"/>
          </w:divBdr>
          <w:divsChild>
            <w:div w:id="231737065">
              <w:marLeft w:val="0"/>
              <w:marRight w:val="0"/>
              <w:marTop w:val="0"/>
              <w:marBottom w:val="0"/>
              <w:divBdr>
                <w:top w:val="none" w:sz="0" w:space="0" w:color="auto"/>
                <w:left w:val="none" w:sz="0" w:space="0" w:color="auto"/>
                <w:bottom w:val="none" w:sz="0" w:space="0" w:color="auto"/>
                <w:right w:val="none" w:sz="0" w:space="0" w:color="auto"/>
              </w:divBdr>
              <w:divsChild>
                <w:div w:id="118123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341726">
          <w:marLeft w:val="0"/>
          <w:marRight w:val="0"/>
          <w:marTop w:val="300"/>
          <w:marBottom w:val="0"/>
          <w:divBdr>
            <w:top w:val="none" w:sz="0" w:space="0" w:color="auto"/>
            <w:left w:val="none" w:sz="0" w:space="0" w:color="auto"/>
            <w:bottom w:val="none" w:sz="0" w:space="0" w:color="auto"/>
            <w:right w:val="none" w:sz="0" w:space="0" w:color="auto"/>
          </w:divBdr>
          <w:divsChild>
            <w:div w:id="1530490219">
              <w:marLeft w:val="0"/>
              <w:marRight w:val="0"/>
              <w:marTop w:val="0"/>
              <w:marBottom w:val="0"/>
              <w:divBdr>
                <w:top w:val="none" w:sz="0" w:space="0" w:color="auto"/>
                <w:left w:val="none" w:sz="0" w:space="0" w:color="auto"/>
                <w:bottom w:val="none" w:sz="0" w:space="0" w:color="auto"/>
                <w:right w:val="none" w:sz="0" w:space="0" w:color="auto"/>
              </w:divBdr>
              <w:divsChild>
                <w:div w:id="125509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142514">
          <w:marLeft w:val="0"/>
          <w:marRight w:val="0"/>
          <w:marTop w:val="300"/>
          <w:marBottom w:val="0"/>
          <w:divBdr>
            <w:top w:val="none" w:sz="0" w:space="0" w:color="auto"/>
            <w:left w:val="none" w:sz="0" w:space="0" w:color="auto"/>
            <w:bottom w:val="none" w:sz="0" w:space="0" w:color="auto"/>
            <w:right w:val="none" w:sz="0" w:space="0" w:color="auto"/>
          </w:divBdr>
          <w:divsChild>
            <w:div w:id="1188640032">
              <w:marLeft w:val="0"/>
              <w:marRight w:val="0"/>
              <w:marTop w:val="0"/>
              <w:marBottom w:val="0"/>
              <w:divBdr>
                <w:top w:val="none" w:sz="0" w:space="0" w:color="auto"/>
                <w:left w:val="none" w:sz="0" w:space="0" w:color="auto"/>
                <w:bottom w:val="none" w:sz="0" w:space="0" w:color="auto"/>
                <w:right w:val="none" w:sz="0" w:space="0" w:color="auto"/>
              </w:divBdr>
              <w:divsChild>
                <w:div w:id="166208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166753">
      <w:bodyDiv w:val="1"/>
      <w:marLeft w:val="0"/>
      <w:marRight w:val="0"/>
      <w:marTop w:val="0"/>
      <w:marBottom w:val="0"/>
      <w:divBdr>
        <w:top w:val="none" w:sz="0" w:space="0" w:color="auto"/>
        <w:left w:val="none" w:sz="0" w:space="0" w:color="auto"/>
        <w:bottom w:val="none" w:sz="0" w:space="0" w:color="auto"/>
        <w:right w:val="none" w:sz="0" w:space="0" w:color="auto"/>
      </w:divBdr>
      <w:divsChild>
        <w:div w:id="1046755950">
          <w:marLeft w:val="0"/>
          <w:marRight w:val="0"/>
          <w:marTop w:val="0"/>
          <w:marBottom w:val="0"/>
          <w:divBdr>
            <w:top w:val="none" w:sz="0" w:space="0" w:color="auto"/>
            <w:left w:val="none" w:sz="0" w:space="0" w:color="auto"/>
            <w:bottom w:val="none" w:sz="0" w:space="0" w:color="auto"/>
            <w:right w:val="none" w:sz="0" w:space="0" w:color="auto"/>
          </w:divBdr>
        </w:div>
        <w:div w:id="61145523">
          <w:marLeft w:val="0"/>
          <w:marRight w:val="0"/>
          <w:marTop w:val="0"/>
          <w:marBottom w:val="0"/>
          <w:divBdr>
            <w:top w:val="none" w:sz="0" w:space="0" w:color="auto"/>
            <w:left w:val="none" w:sz="0" w:space="0" w:color="auto"/>
            <w:bottom w:val="none" w:sz="0" w:space="0" w:color="auto"/>
            <w:right w:val="none" w:sz="0" w:space="0" w:color="auto"/>
          </w:divBdr>
          <w:divsChild>
            <w:div w:id="647898261">
              <w:marLeft w:val="0"/>
              <w:marRight w:val="0"/>
              <w:marTop w:val="0"/>
              <w:marBottom w:val="0"/>
              <w:divBdr>
                <w:top w:val="none" w:sz="0" w:space="0" w:color="auto"/>
                <w:left w:val="none" w:sz="0" w:space="0" w:color="auto"/>
                <w:bottom w:val="none" w:sz="0" w:space="0" w:color="auto"/>
                <w:right w:val="none" w:sz="0" w:space="0" w:color="auto"/>
              </w:divBdr>
            </w:div>
          </w:divsChild>
        </w:div>
        <w:div w:id="1254968893">
          <w:marLeft w:val="0"/>
          <w:marRight w:val="0"/>
          <w:marTop w:val="0"/>
          <w:marBottom w:val="0"/>
          <w:divBdr>
            <w:top w:val="none" w:sz="0" w:space="0" w:color="auto"/>
            <w:left w:val="none" w:sz="0" w:space="0" w:color="auto"/>
            <w:bottom w:val="none" w:sz="0" w:space="0" w:color="auto"/>
            <w:right w:val="none" w:sz="0" w:space="0" w:color="auto"/>
          </w:divBdr>
        </w:div>
        <w:div w:id="1530488082">
          <w:marLeft w:val="0"/>
          <w:marRight w:val="0"/>
          <w:marTop w:val="0"/>
          <w:marBottom w:val="0"/>
          <w:divBdr>
            <w:top w:val="none" w:sz="0" w:space="0" w:color="auto"/>
            <w:left w:val="none" w:sz="0" w:space="0" w:color="auto"/>
            <w:bottom w:val="none" w:sz="0" w:space="0" w:color="auto"/>
            <w:right w:val="none" w:sz="0" w:space="0" w:color="auto"/>
          </w:divBdr>
          <w:divsChild>
            <w:div w:id="707604235">
              <w:marLeft w:val="0"/>
              <w:marRight w:val="0"/>
              <w:marTop w:val="0"/>
              <w:marBottom w:val="0"/>
              <w:divBdr>
                <w:top w:val="none" w:sz="0" w:space="0" w:color="auto"/>
                <w:left w:val="none" w:sz="0" w:space="0" w:color="auto"/>
                <w:bottom w:val="none" w:sz="0" w:space="0" w:color="auto"/>
                <w:right w:val="none" w:sz="0" w:space="0" w:color="auto"/>
              </w:divBdr>
            </w:div>
          </w:divsChild>
        </w:div>
        <w:div w:id="240720959">
          <w:marLeft w:val="0"/>
          <w:marRight w:val="0"/>
          <w:marTop w:val="0"/>
          <w:marBottom w:val="0"/>
          <w:divBdr>
            <w:top w:val="none" w:sz="0" w:space="0" w:color="auto"/>
            <w:left w:val="none" w:sz="0" w:space="0" w:color="auto"/>
            <w:bottom w:val="none" w:sz="0" w:space="0" w:color="auto"/>
            <w:right w:val="none" w:sz="0" w:space="0" w:color="auto"/>
          </w:divBdr>
        </w:div>
        <w:div w:id="1805922703">
          <w:marLeft w:val="0"/>
          <w:marRight w:val="0"/>
          <w:marTop w:val="0"/>
          <w:marBottom w:val="0"/>
          <w:divBdr>
            <w:top w:val="none" w:sz="0" w:space="0" w:color="auto"/>
            <w:left w:val="none" w:sz="0" w:space="0" w:color="auto"/>
            <w:bottom w:val="none" w:sz="0" w:space="0" w:color="auto"/>
            <w:right w:val="none" w:sz="0" w:space="0" w:color="auto"/>
          </w:divBdr>
          <w:divsChild>
            <w:div w:id="542134390">
              <w:marLeft w:val="0"/>
              <w:marRight w:val="0"/>
              <w:marTop w:val="0"/>
              <w:marBottom w:val="0"/>
              <w:divBdr>
                <w:top w:val="none" w:sz="0" w:space="0" w:color="auto"/>
                <w:left w:val="none" w:sz="0" w:space="0" w:color="auto"/>
                <w:bottom w:val="none" w:sz="0" w:space="0" w:color="auto"/>
                <w:right w:val="none" w:sz="0" w:space="0" w:color="auto"/>
              </w:divBdr>
            </w:div>
          </w:divsChild>
        </w:div>
        <w:div w:id="1462529753">
          <w:marLeft w:val="0"/>
          <w:marRight w:val="0"/>
          <w:marTop w:val="0"/>
          <w:marBottom w:val="0"/>
          <w:divBdr>
            <w:top w:val="none" w:sz="0" w:space="0" w:color="auto"/>
            <w:left w:val="none" w:sz="0" w:space="0" w:color="auto"/>
            <w:bottom w:val="none" w:sz="0" w:space="0" w:color="auto"/>
            <w:right w:val="none" w:sz="0" w:space="0" w:color="auto"/>
          </w:divBdr>
        </w:div>
        <w:div w:id="1986006126">
          <w:marLeft w:val="0"/>
          <w:marRight w:val="0"/>
          <w:marTop w:val="0"/>
          <w:marBottom w:val="0"/>
          <w:divBdr>
            <w:top w:val="none" w:sz="0" w:space="0" w:color="auto"/>
            <w:left w:val="none" w:sz="0" w:space="0" w:color="auto"/>
            <w:bottom w:val="none" w:sz="0" w:space="0" w:color="auto"/>
            <w:right w:val="none" w:sz="0" w:space="0" w:color="auto"/>
          </w:divBdr>
          <w:divsChild>
            <w:div w:id="906380019">
              <w:marLeft w:val="0"/>
              <w:marRight w:val="0"/>
              <w:marTop w:val="0"/>
              <w:marBottom w:val="0"/>
              <w:divBdr>
                <w:top w:val="none" w:sz="0" w:space="0" w:color="auto"/>
                <w:left w:val="none" w:sz="0" w:space="0" w:color="auto"/>
                <w:bottom w:val="none" w:sz="0" w:space="0" w:color="auto"/>
                <w:right w:val="none" w:sz="0" w:space="0" w:color="auto"/>
              </w:divBdr>
            </w:div>
          </w:divsChild>
        </w:div>
        <w:div w:id="1792363871">
          <w:marLeft w:val="0"/>
          <w:marRight w:val="0"/>
          <w:marTop w:val="0"/>
          <w:marBottom w:val="0"/>
          <w:divBdr>
            <w:top w:val="none" w:sz="0" w:space="0" w:color="auto"/>
            <w:left w:val="none" w:sz="0" w:space="0" w:color="auto"/>
            <w:bottom w:val="none" w:sz="0" w:space="0" w:color="auto"/>
            <w:right w:val="none" w:sz="0" w:space="0" w:color="auto"/>
          </w:divBdr>
        </w:div>
        <w:div w:id="485125894">
          <w:marLeft w:val="0"/>
          <w:marRight w:val="0"/>
          <w:marTop w:val="0"/>
          <w:marBottom w:val="0"/>
          <w:divBdr>
            <w:top w:val="none" w:sz="0" w:space="0" w:color="auto"/>
            <w:left w:val="none" w:sz="0" w:space="0" w:color="auto"/>
            <w:bottom w:val="none" w:sz="0" w:space="0" w:color="auto"/>
            <w:right w:val="none" w:sz="0" w:space="0" w:color="auto"/>
          </w:divBdr>
          <w:divsChild>
            <w:div w:id="1187711821">
              <w:marLeft w:val="0"/>
              <w:marRight w:val="0"/>
              <w:marTop w:val="0"/>
              <w:marBottom w:val="0"/>
              <w:divBdr>
                <w:top w:val="none" w:sz="0" w:space="0" w:color="auto"/>
                <w:left w:val="none" w:sz="0" w:space="0" w:color="auto"/>
                <w:bottom w:val="none" w:sz="0" w:space="0" w:color="auto"/>
                <w:right w:val="none" w:sz="0" w:space="0" w:color="auto"/>
              </w:divBdr>
            </w:div>
          </w:divsChild>
        </w:div>
        <w:div w:id="1503932035">
          <w:marLeft w:val="0"/>
          <w:marRight w:val="0"/>
          <w:marTop w:val="0"/>
          <w:marBottom w:val="0"/>
          <w:divBdr>
            <w:top w:val="none" w:sz="0" w:space="0" w:color="auto"/>
            <w:left w:val="none" w:sz="0" w:space="0" w:color="auto"/>
            <w:bottom w:val="none" w:sz="0" w:space="0" w:color="auto"/>
            <w:right w:val="none" w:sz="0" w:space="0" w:color="auto"/>
          </w:divBdr>
        </w:div>
        <w:div w:id="2021931124">
          <w:marLeft w:val="0"/>
          <w:marRight w:val="0"/>
          <w:marTop w:val="0"/>
          <w:marBottom w:val="0"/>
          <w:divBdr>
            <w:top w:val="none" w:sz="0" w:space="0" w:color="auto"/>
            <w:left w:val="none" w:sz="0" w:space="0" w:color="auto"/>
            <w:bottom w:val="none" w:sz="0" w:space="0" w:color="auto"/>
            <w:right w:val="none" w:sz="0" w:space="0" w:color="auto"/>
          </w:divBdr>
          <w:divsChild>
            <w:div w:id="2039314250">
              <w:marLeft w:val="0"/>
              <w:marRight w:val="0"/>
              <w:marTop w:val="0"/>
              <w:marBottom w:val="0"/>
              <w:divBdr>
                <w:top w:val="none" w:sz="0" w:space="0" w:color="auto"/>
                <w:left w:val="none" w:sz="0" w:space="0" w:color="auto"/>
                <w:bottom w:val="none" w:sz="0" w:space="0" w:color="auto"/>
                <w:right w:val="none" w:sz="0" w:space="0" w:color="auto"/>
              </w:divBdr>
            </w:div>
          </w:divsChild>
        </w:div>
        <w:div w:id="1443648293">
          <w:marLeft w:val="0"/>
          <w:marRight w:val="0"/>
          <w:marTop w:val="0"/>
          <w:marBottom w:val="0"/>
          <w:divBdr>
            <w:top w:val="none" w:sz="0" w:space="0" w:color="auto"/>
            <w:left w:val="none" w:sz="0" w:space="0" w:color="auto"/>
            <w:bottom w:val="none" w:sz="0" w:space="0" w:color="auto"/>
            <w:right w:val="none" w:sz="0" w:space="0" w:color="auto"/>
          </w:divBdr>
        </w:div>
        <w:div w:id="1752236589">
          <w:marLeft w:val="0"/>
          <w:marRight w:val="0"/>
          <w:marTop w:val="0"/>
          <w:marBottom w:val="0"/>
          <w:divBdr>
            <w:top w:val="none" w:sz="0" w:space="0" w:color="auto"/>
            <w:left w:val="none" w:sz="0" w:space="0" w:color="auto"/>
            <w:bottom w:val="none" w:sz="0" w:space="0" w:color="auto"/>
            <w:right w:val="none" w:sz="0" w:space="0" w:color="auto"/>
          </w:divBdr>
          <w:divsChild>
            <w:div w:id="1501003434">
              <w:marLeft w:val="0"/>
              <w:marRight w:val="0"/>
              <w:marTop w:val="0"/>
              <w:marBottom w:val="0"/>
              <w:divBdr>
                <w:top w:val="none" w:sz="0" w:space="0" w:color="auto"/>
                <w:left w:val="none" w:sz="0" w:space="0" w:color="auto"/>
                <w:bottom w:val="none" w:sz="0" w:space="0" w:color="auto"/>
                <w:right w:val="none" w:sz="0" w:space="0" w:color="auto"/>
              </w:divBdr>
            </w:div>
          </w:divsChild>
        </w:div>
        <w:div w:id="802428447">
          <w:marLeft w:val="0"/>
          <w:marRight w:val="0"/>
          <w:marTop w:val="300"/>
          <w:marBottom w:val="0"/>
          <w:divBdr>
            <w:top w:val="none" w:sz="0" w:space="0" w:color="auto"/>
            <w:left w:val="none" w:sz="0" w:space="0" w:color="auto"/>
            <w:bottom w:val="none" w:sz="0" w:space="0" w:color="auto"/>
            <w:right w:val="none" w:sz="0" w:space="0" w:color="auto"/>
          </w:divBdr>
          <w:divsChild>
            <w:div w:id="1363746299">
              <w:marLeft w:val="0"/>
              <w:marRight w:val="0"/>
              <w:marTop w:val="0"/>
              <w:marBottom w:val="0"/>
              <w:divBdr>
                <w:top w:val="none" w:sz="0" w:space="0" w:color="auto"/>
                <w:left w:val="none" w:sz="0" w:space="0" w:color="auto"/>
                <w:bottom w:val="none" w:sz="0" w:space="0" w:color="auto"/>
                <w:right w:val="none" w:sz="0" w:space="0" w:color="auto"/>
              </w:divBdr>
              <w:divsChild>
                <w:div w:id="31040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640880">
          <w:marLeft w:val="0"/>
          <w:marRight w:val="0"/>
          <w:marTop w:val="300"/>
          <w:marBottom w:val="0"/>
          <w:divBdr>
            <w:top w:val="none" w:sz="0" w:space="0" w:color="auto"/>
            <w:left w:val="none" w:sz="0" w:space="0" w:color="auto"/>
            <w:bottom w:val="none" w:sz="0" w:space="0" w:color="auto"/>
            <w:right w:val="none" w:sz="0" w:space="0" w:color="auto"/>
          </w:divBdr>
          <w:divsChild>
            <w:div w:id="1195313219">
              <w:marLeft w:val="0"/>
              <w:marRight w:val="0"/>
              <w:marTop w:val="0"/>
              <w:marBottom w:val="0"/>
              <w:divBdr>
                <w:top w:val="none" w:sz="0" w:space="0" w:color="auto"/>
                <w:left w:val="none" w:sz="0" w:space="0" w:color="auto"/>
                <w:bottom w:val="none" w:sz="0" w:space="0" w:color="auto"/>
                <w:right w:val="none" w:sz="0" w:space="0" w:color="auto"/>
              </w:divBdr>
              <w:divsChild>
                <w:div w:id="76927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13997">
          <w:marLeft w:val="0"/>
          <w:marRight w:val="0"/>
          <w:marTop w:val="300"/>
          <w:marBottom w:val="0"/>
          <w:divBdr>
            <w:top w:val="none" w:sz="0" w:space="0" w:color="auto"/>
            <w:left w:val="none" w:sz="0" w:space="0" w:color="auto"/>
            <w:bottom w:val="none" w:sz="0" w:space="0" w:color="auto"/>
            <w:right w:val="none" w:sz="0" w:space="0" w:color="auto"/>
          </w:divBdr>
          <w:divsChild>
            <w:div w:id="1512257735">
              <w:marLeft w:val="0"/>
              <w:marRight w:val="0"/>
              <w:marTop w:val="0"/>
              <w:marBottom w:val="0"/>
              <w:divBdr>
                <w:top w:val="none" w:sz="0" w:space="0" w:color="auto"/>
                <w:left w:val="none" w:sz="0" w:space="0" w:color="auto"/>
                <w:bottom w:val="none" w:sz="0" w:space="0" w:color="auto"/>
                <w:right w:val="none" w:sz="0" w:space="0" w:color="auto"/>
              </w:divBdr>
              <w:divsChild>
                <w:div w:id="156417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99880">
      <w:bodyDiv w:val="1"/>
      <w:marLeft w:val="0"/>
      <w:marRight w:val="0"/>
      <w:marTop w:val="0"/>
      <w:marBottom w:val="0"/>
      <w:divBdr>
        <w:top w:val="none" w:sz="0" w:space="0" w:color="auto"/>
        <w:left w:val="none" w:sz="0" w:space="0" w:color="auto"/>
        <w:bottom w:val="none" w:sz="0" w:space="0" w:color="auto"/>
        <w:right w:val="none" w:sz="0" w:space="0" w:color="auto"/>
      </w:divBdr>
      <w:divsChild>
        <w:div w:id="1288512247">
          <w:marLeft w:val="0"/>
          <w:marRight w:val="0"/>
          <w:marTop w:val="0"/>
          <w:marBottom w:val="0"/>
          <w:divBdr>
            <w:top w:val="none" w:sz="0" w:space="0" w:color="auto"/>
            <w:left w:val="none" w:sz="0" w:space="0" w:color="auto"/>
            <w:bottom w:val="none" w:sz="0" w:space="0" w:color="auto"/>
            <w:right w:val="none" w:sz="0" w:space="0" w:color="auto"/>
          </w:divBdr>
        </w:div>
        <w:div w:id="250043456">
          <w:marLeft w:val="0"/>
          <w:marRight w:val="0"/>
          <w:marTop w:val="0"/>
          <w:marBottom w:val="0"/>
          <w:divBdr>
            <w:top w:val="none" w:sz="0" w:space="0" w:color="auto"/>
            <w:left w:val="none" w:sz="0" w:space="0" w:color="auto"/>
            <w:bottom w:val="none" w:sz="0" w:space="0" w:color="auto"/>
            <w:right w:val="none" w:sz="0" w:space="0" w:color="auto"/>
          </w:divBdr>
          <w:divsChild>
            <w:div w:id="2075007652">
              <w:marLeft w:val="0"/>
              <w:marRight w:val="0"/>
              <w:marTop w:val="0"/>
              <w:marBottom w:val="0"/>
              <w:divBdr>
                <w:top w:val="none" w:sz="0" w:space="0" w:color="auto"/>
                <w:left w:val="none" w:sz="0" w:space="0" w:color="auto"/>
                <w:bottom w:val="none" w:sz="0" w:space="0" w:color="auto"/>
                <w:right w:val="none" w:sz="0" w:space="0" w:color="auto"/>
              </w:divBdr>
            </w:div>
          </w:divsChild>
        </w:div>
        <w:div w:id="882907586">
          <w:marLeft w:val="0"/>
          <w:marRight w:val="0"/>
          <w:marTop w:val="0"/>
          <w:marBottom w:val="0"/>
          <w:divBdr>
            <w:top w:val="none" w:sz="0" w:space="0" w:color="auto"/>
            <w:left w:val="none" w:sz="0" w:space="0" w:color="auto"/>
            <w:bottom w:val="none" w:sz="0" w:space="0" w:color="auto"/>
            <w:right w:val="none" w:sz="0" w:space="0" w:color="auto"/>
          </w:divBdr>
        </w:div>
        <w:div w:id="1054163347">
          <w:marLeft w:val="0"/>
          <w:marRight w:val="0"/>
          <w:marTop w:val="0"/>
          <w:marBottom w:val="0"/>
          <w:divBdr>
            <w:top w:val="none" w:sz="0" w:space="0" w:color="auto"/>
            <w:left w:val="none" w:sz="0" w:space="0" w:color="auto"/>
            <w:bottom w:val="none" w:sz="0" w:space="0" w:color="auto"/>
            <w:right w:val="none" w:sz="0" w:space="0" w:color="auto"/>
          </w:divBdr>
          <w:divsChild>
            <w:div w:id="1009137035">
              <w:marLeft w:val="0"/>
              <w:marRight w:val="0"/>
              <w:marTop w:val="0"/>
              <w:marBottom w:val="0"/>
              <w:divBdr>
                <w:top w:val="none" w:sz="0" w:space="0" w:color="auto"/>
                <w:left w:val="none" w:sz="0" w:space="0" w:color="auto"/>
                <w:bottom w:val="none" w:sz="0" w:space="0" w:color="auto"/>
                <w:right w:val="none" w:sz="0" w:space="0" w:color="auto"/>
              </w:divBdr>
            </w:div>
          </w:divsChild>
        </w:div>
        <w:div w:id="1390767549">
          <w:marLeft w:val="0"/>
          <w:marRight w:val="0"/>
          <w:marTop w:val="0"/>
          <w:marBottom w:val="0"/>
          <w:divBdr>
            <w:top w:val="none" w:sz="0" w:space="0" w:color="auto"/>
            <w:left w:val="none" w:sz="0" w:space="0" w:color="auto"/>
            <w:bottom w:val="none" w:sz="0" w:space="0" w:color="auto"/>
            <w:right w:val="none" w:sz="0" w:space="0" w:color="auto"/>
          </w:divBdr>
        </w:div>
        <w:div w:id="368653681">
          <w:marLeft w:val="0"/>
          <w:marRight w:val="0"/>
          <w:marTop w:val="0"/>
          <w:marBottom w:val="0"/>
          <w:divBdr>
            <w:top w:val="none" w:sz="0" w:space="0" w:color="auto"/>
            <w:left w:val="none" w:sz="0" w:space="0" w:color="auto"/>
            <w:bottom w:val="none" w:sz="0" w:space="0" w:color="auto"/>
            <w:right w:val="none" w:sz="0" w:space="0" w:color="auto"/>
          </w:divBdr>
          <w:divsChild>
            <w:div w:id="651445303">
              <w:marLeft w:val="0"/>
              <w:marRight w:val="0"/>
              <w:marTop w:val="0"/>
              <w:marBottom w:val="0"/>
              <w:divBdr>
                <w:top w:val="none" w:sz="0" w:space="0" w:color="auto"/>
                <w:left w:val="none" w:sz="0" w:space="0" w:color="auto"/>
                <w:bottom w:val="none" w:sz="0" w:space="0" w:color="auto"/>
                <w:right w:val="none" w:sz="0" w:space="0" w:color="auto"/>
              </w:divBdr>
            </w:div>
          </w:divsChild>
        </w:div>
        <w:div w:id="1158885935">
          <w:marLeft w:val="0"/>
          <w:marRight w:val="0"/>
          <w:marTop w:val="0"/>
          <w:marBottom w:val="0"/>
          <w:divBdr>
            <w:top w:val="none" w:sz="0" w:space="0" w:color="auto"/>
            <w:left w:val="none" w:sz="0" w:space="0" w:color="auto"/>
            <w:bottom w:val="none" w:sz="0" w:space="0" w:color="auto"/>
            <w:right w:val="none" w:sz="0" w:space="0" w:color="auto"/>
          </w:divBdr>
        </w:div>
        <w:div w:id="698508620">
          <w:marLeft w:val="0"/>
          <w:marRight w:val="0"/>
          <w:marTop w:val="0"/>
          <w:marBottom w:val="0"/>
          <w:divBdr>
            <w:top w:val="none" w:sz="0" w:space="0" w:color="auto"/>
            <w:left w:val="none" w:sz="0" w:space="0" w:color="auto"/>
            <w:bottom w:val="none" w:sz="0" w:space="0" w:color="auto"/>
            <w:right w:val="none" w:sz="0" w:space="0" w:color="auto"/>
          </w:divBdr>
          <w:divsChild>
            <w:div w:id="966934563">
              <w:marLeft w:val="0"/>
              <w:marRight w:val="0"/>
              <w:marTop w:val="0"/>
              <w:marBottom w:val="0"/>
              <w:divBdr>
                <w:top w:val="none" w:sz="0" w:space="0" w:color="auto"/>
                <w:left w:val="none" w:sz="0" w:space="0" w:color="auto"/>
                <w:bottom w:val="none" w:sz="0" w:space="0" w:color="auto"/>
                <w:right w:val="none" w:sz="0" w:space="0" w:color="auto"/>
              </w:divBdr>
            </w:div>
          </w:divsChild>
        </w:div>
        <w:div w:id="1042442508">
          <w:marLeft w:val="0"/>
          <w:marRight w:val="0"/>
          <w:marTop w:val="0"/>
          <w:marBottom w:val="0"/>
          <w:divBdr>
            <w:top w:val="none" w:sz="0" w:space="0" w:color="auto"/>
            <w:left w:val="none" w:sz="0" w:space="0" w:color="auto"/>
            <w:bottom w:val="none" w:sz="0" w:space="0" w:color="auto"/>
            <w:right w:val="none" w:sz="0" w:space="0" w:color="auto"/>
          </w:divBdr>
        </w:div>
        <w:div w:id="330643535">
          <w:marLeft w:val="0"/>
          <w:marRight w:val="0"/>
          <w:marTop w:val="0"/>
          <w:marBottom w:val="0"/>
          <w:divBdr>
            <w:top w:val="none" w:sz="0" w:space="0" w:color="auto"/>
            <w:left w:val="none" w:sz="0" w:space="0" w:color="auto"/>
            <w:bottom w:val="none" w:sz="0" w:space="0" w:color="auto"/>
            <w:right w:val="none" w:sz="0" w:space="0" w:color="auto"/>
          </w:divBdr>
          <w:divsChild>
            <w:div w:id="550309773">
              <w:marLeft w:val="0"/>
              <w:marRight w:val="0"/>
              <w:marTop w:val="0"/>
              <w:marBottom w:val="0"/>
              <w:divBdr>
                <w:top w:val="none" w:sz="0" w:space="0" w:color="auto"/>
                <w:left w:val="none" w:sz="0" w:space="0" w:color="auto"/>
                <w:bottom w:val="none" w:sz="0" w:space="0" w:color="auto"/>
                <w:right w:val="none" w:sz="0" w:space="0" w:color="auto"/>
              </w:divBdr>
            </w:div>
          </w:divsChild>
        </w:div>
        <w:div w:id="1445999734">
          <w:marLeft w:val="0"/>
          <w:marRight w:val="0"/>
          <w:marTop w:val="0"/>
          <w:marBottom w:val="0"/>
          <w:divBdr>
            <w:top w:val="none" w:sz="0" w:space="0" w:color="auto"/>
            <w:left w:val="none" w:sz="0" w:space="0" w:color="auto"/>
            <w:bottom w:val="none" w:sz="0" w:space="0" w:color="auto"/>
            <w:right w:val="none" w:sz="0" w:space="0" w:color="auto"/>
          </w:divBdr>
        </w:div>
        <w:div w:id="2077825621">
          <w:marLeft w:val="0"/>
          <w:marRight w:val="0"/>
          <w:marTop w:val="0"/>
          <w:marBottom w:val="0"/>
          <w:divBdr>
            <w:top w:val="none" w:sz="0" w:space="0" w:color="auto"/>
            <w:left w:val="none" w:sz="0" w:space="0" w:color="auto"/>
            <w:bottom w:val="none" w:sz="0" w:space="0" w:color="auto"/>
            <w:right w:val="none" w:sz="0" w:space="0" w:color="auto"/>
          </w:divBdr>
          <w:divsChild>
            <w:div w:id="950816510">
              <w:marLeft w:val="0"/>
              <w:marRight w:val="0"/>
              <w:marTop w:val="0"/>
              <w:marBottom w:val="0"/>
              <w:divBdr>
                <w:top w:val="none" w:sz="0" w:space="0" w:color="auto"/>
                <w:left w:val="none" w:sz="0" w:space="0" w:color="auto"/>
                <w:bottom w:val="none" w:sz="0" w:space="0" w:color="auto"/>
                <w:right w:val="none" w:sz="0" w:space="0" w:color="auto"/>
              </w:divBdr>
            </w:div>
          </w:divsChild>
        </w:div>
        <w:div w:id="1040015324">
          <w:marLeft w:val="0"/>
          <w:marRight w:val="0"/>
          <w:marTop w:val="0"/>
          <w:marBottom w:val="0"/>
          <w:divBdr>
            <w:top w:val="none" w:sz="0" w:space="0" w:color="auto"/>
            <w:left w:val="none" w:sz="0" w:space="0" w:color="auto"/>
            <w:bottom w:val="none" w:sz="0" w:space="0" w:color="auto"/>
            <w:right w:val="none" w:sz="0" w:space="0" w:color="auto"/>
          </w:divBdr>
        </w:div>
        <w:div w:id="854854153">
          <w:marLeft w:val="0"/>
          <w:marRight w:val="0"/>
          <w:marTop w:val="0"/>
          <w:marBottom w:val="0"/>
          <w:divBdr>
            <w:top w:val="none" w:sz="0" w:space="0" w:color="auto"/>
            <w:left w:val="none" w:sz="0" w:space="0" w:color="auto"/>
            <w:bottom w:val="none" w:sz="0" w:space="0" w:color="auto"/>
            <w:right w:val="none" w:sz="0" w:space="0" w:color="auto"/>
          </w:divBdr>
          <w:divsChild>
            <w:div w:id="359357901">
              <w:marLeft w:val="0"/>
              <w:marRight w:val="0"/>
              <w:marTop w:val="0"/>
              <w:marBottom w:val="0"/>
              <w:divBdr>
                <w:top w:val="none" w:sz="0" w:space="0" w:color="auto"/>
                <w:left w:val="none" w:sz="0" w:space="0" w:color="auto"/>
                <w:bottom w:val="none" w:sz="0" w:space="0" w:color="auto"/>
                <w:right w:val="none" w:sz="0" w:space="0" w:color="auto"/>
              </w:divBdr>
            </w:div>
          </w:divsChild>
        </w:div>
        <w:div w:id="2131118680">
          <w:marLeft w:val="0"/>
          <w:marRight w:val="0"/>
          <w:marTop w:val="300"/>
          <w:marBottom w:val="0"/>
          <w:divBdr>
            <w:top w:val="none" w:sz="0" w:space="0" w:color="auto"/>
            <w:left w:val="none" w:sz="0" w:space="0" w:color="auto"/>
            <w:bottom w:val="none" w:sz="0" w:space="0" w:color="auto"/>
            <w:right w:val="none" w:sz="0" w:space="0" w:color="auto"/>
          </w:divBdr>
          <w:divsChild>
            <w:div w:id="1112434855">
              <w:marLeft w:val="0"/>
              <w:marRight w:val="0"/>
              <w:marTop w:val="0"/>
              <w:marBottom w:val="0"/>
              <w:divBdr>
                <w:top w:val="none" w:sz="0" w:space="0" w:color="auto"/>
                <w:left w:val="none" w:sz="0" w:space="0" w:color="auto"/>
                <w:bottom w:val="none" w:sz="0" w:space="0" w:color="auto"/>
                <w:right w:val="none" w:sz="0" w:space="0" w:color="auto"/>
              </w:divBdr>
              <w:divsChild>
                <w:div w:id="209894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569485">
          <w:marLeft w:val="0"/>
          <w:marRight w:val="0"/>
          <w:marTop w:val="300"/>
          <w:marBottom w:val="0"/>
          <w:divBdr>
            <w:top w:val="none" w:sz="0" w:space="0" w:color="auto"/>
            <w:left w:val="none" w:sz="0" w:space="0" w:color="auto"/>
            <w:bottom w:val="none" w:sz="0" w:space="0" w:color="auto"/>
            <w:right w:val="none" w:sz="0" w:space="0" w:color="auto"/>
          </w:divBdr>
          <w:divsChild>
            <w:div w:id="475413074">
              <w:marLeft w:val="0"/>
              <w:marRight w:val="0"/>
              <w:marTop w:val="0"/>
              <w:marBottom w:val="0"/>
              <w:divBdr>
                <w:top w:val="none" w:sz="0" w:space="0" w:color="auto"/>
                <w:left w:val="none" w:sz="0" w:space="0" w:color="auto"/>
                <w:bottom w:val="none" w:sz="0" w:space="0" w:color="auto"/>
                <w:right w:val="none" w:sz="0" w:space="0" w:color="auto"/>
              </w:divBdr>
              <w:divsChild>
                <w:div w:id="80008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53601">
          <w:marLeft w:val="0"/>
          <w:marRight w:val="0"/>
          <w:marTop w:val="300"/>
          <w:marBottom w:val="0"/>
          <w:divBdr>
            <w:top w:val="none" w:sz="0" w:space="0" w:color="auto"/>
            <w:left w:val="none" w:sz="0" w:space="0" w:color="auto"/>
            <w:bottom w:val="none" w:sz="0" w:space="0" w:color="auto"/>
            <w:right w:val="none" w:sz="0" w:space="0" w:color="auto"/>
          </w:divBdr>
          <w:divsChild>
            <w:div w:id="1346788484">
              <w:marLeft w:val="0"/>
              <w:marRight w:val="0"/>
              <w:marTop w:val="0"/>
              <w:marBottom w:val="0"/>
              <w:divBdr>
                <w:top w:val="none" w:sz="0" w:space="0" w:color="auto"/>
                <w:left w:val="none" w:sz="0" w:space="0" w:color="auto"/>
                <w:bottom w:val="none" w:sz="0" w:space="0" w:color="auto"/>
                <w:right w:val="none" w:sz="0" w:space="0" w:color="auto"/>
              </w:divBdr>
              <w:divsChild>
                <w:div w:id="118563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48243">
          <w:marLeft w:val="0"/>
          <w:marRight w:val="0"/>
          <w:marTop w:val="300"/>
          <w:marBottom w:val="0"/>
          <w:divBdr>
            <w:top w:val="none" w:sz="0" w:space="0" w:color="auto"/>
            <w:left w:val="none" w:sz="0" w:space="0" w:color="auto"/>
            <w:bottom w:val="none" w:sz="0" w:space="0" w:color="auto"/>
            <w:right w:val="none" w:sz="0" w:space="0" w:color="auto"/>
          </w:divBdr>
          <w:divsChild>
            <w:div w:id="1033506474">
              <w:marLeft w:val="0"/>
              <w:marRight w:val="0"/>
              <w:marTop w:val="0"/>
              <w:marBottom w:val="0"/>
              <w:divBdr>
                <w:top w:val="none" w:sz="0" w:space="0" w:color="auto"/>
                <w:left w:val="none" w:sz="0" w:space="0" w:color="auto"/>
                <w:bottom w:val="none" w:sz="0" w:space="0" w:color="auto"/>
                <w:right w:val="none" w:sz="0" w:space="0" w:color="auto"/>
              </w:divBdr>
              <w:divsChild>
                <w:div w:id="134030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586022">
      <w:bodyDiv w:val="1"/>
      <w:marLeft w:val="0"/>
      <w:marRight w:val="0"/>
      <w:marTop w:val="0"/>
      <w:marBottom w:val="0"/>
      <w:divBdr>
        <w:top w:val="none" w:sz="0" w:space="0" w:color="auto"/>
        <w:left w:val="none" w:sz="0" w:space="0" w:color="auto"/>
        <w:bottom w:val="none" w:sz="0" w:space="0" w:color="auto"/>
        <w:right w:val="none" w:sz="0" w:space="0" w:color="auto"/>
      </w:divBdr>
      <w:divsChild>
        <w:div w:id="2119175812">
          <w:marLeft w:val="0"/>
          <w:marRight w:val="0"/>
          <w:marTop w:val="0"/>
          <w:marBottom w:val="0"/>
          <w:divBdr>
            <w:top w:val="none" w:sz="0" w:space="0" w:color="auto"/>
            <w:left w:val="none" w:sz="0" w:space="0" w:color="auto"/>
            <w:bottom w:val="none" w:sz="0" w:space="0" w:color="auto"/>
            <w:right w:val="none" w:sz="0" w:space="0" w:color="auto"/>
          </w:divBdr>
        </w:div>
        <w:div w:id="1357197344">
          <w:marLeft w:val="0"/>
          <w:marRight w:val="0"/>
          <w:marTop w:val="0"/>
          <w:marBottom w:val="0"/>
          <w:divBdr>
            <w:top w:val="none" w:sz="0" w:space="0" w:color="auto"/>
            <w:left w:val="none" w:sz="0" w:space="0" w:color="auto"/>
            <w:bottom w:val="none" w:sz="0" w:space="0" w:color="auto"/>
            <w:right w:val="none" w:sz="0" w:space="0" w:color="auto"/>
          </w:divBdr>
          <w:divsChild>
            <w:div w:id="1649632876">
              <w:marLeft w:val="0"/>
              <w:marRight w:val="0"/>
              <w:marTop w:val="0"/>
              <w:marBottom w:val="0"/>
              <w:divBdr>
                <w:top w:val="none" w:sz="0" w:space="0" w:color="auto"/>
                <w:left w:val="none" w:sz="0" w:space="0" w:color="auto"/>
                <w:bottom w:val="none" w:sz="0" w:space="0" w:color="auto"/>
                <w:right w:val="none" w:sz="0" w:space="0" w:color="auto"/>
              </w:divBdr>
            </w:div>
          </w:divsChild>
        </w:div>
        <w:div w:id="1204290717">
          <w:marLeft w:val="0"/>
          <w:marRight w:val="0"/>
          <w:marTop w:val="0"/>
          <w:marBottom w:val="0"/>
          <w:divBdr>
            <w:top w:val="none" w:sz="0" w:space="0" w:color="auto"/>
            <w:left w:val="none" w:sz="0" w:space="0" w:color="auto"/>
            <w:bottom w:val="none" w:sz="0" w:space="0" w:color="auto"/>
            <w:right w:val="none" w:sz="0" w:space="0" w:color="auto"/>
          </w:divBdr>
        </w:div>
        <w:div w:id="953908001">
          <w:marLeft w:val="0"/>
          <w:marRight w:val="0"/>
          <w:marTop w:val="0"/>
          <w:marBottom w:val="0"/>
          <w:divBdr>
            <w:top w:val="none" w:sz="0" w:space="0" w:color="auto"/>
            <w:left w:val="none" w:sz="0" w:space="0" w:color="auto"/>
            <w:bottom w:val="none" w:sz="0" w:space="0" w:color="auto"/>
            <w:right w:val="none" w:sz="0" w:space="0" w:color="auto"/>
          </w:divBdr>
          <w:divsChild>
            <w:div w:id="130902752">
              <w:marLeft w:val="0"/>
              <w:marRight w:val="0"/>
              <w:marTop w:val="0"/>
              <w:marBottom w:val="0"/>
              <w:divBdr>
                <w:top w:val="none" w:sz="0" w:space="0" w:color="auto"/>
                <w:left w:val="none" w:sz="0" w:space="0" w:color="auto"/>
                <w:bottom w:val="none" w:sz="0" w:space="0" w:color="auto"/>
                <w:right w:val="none" w:sz="0" w:space="0" w:color="auto"/>
              </w:divBdr>
            </w:div>
          </w:divsChild>
        </w:div>
        <w:div w:id="1491675081">
          <w:marLeft w:val="0"/>
          <w:marRight w:val="0"/>
          <w:marTop w:val="0"/>
          <w:marBottom w:val="0"/>
          <w:divBdr>
            <w:top w:val="none" w:sz="0" w:space="0" w:color="auto"/>
            <w:left w:val="none" w:sz="0" w:space="0" w:color="auto"/>
            <w:bottom w:val="none" w:sz="0" w:space="0" w:color="auto"/>
            <w:right w:val="none" w:sz="0" w:space="0" w:color="auto"/>
          </w:divBdr>
        </w:div>
        <w:div w:id="1686976689">
          <w:marLeft w:val="0"/>
          <w:marRight w:val="0"/>
          <w:marTop w:val="0"/>
          <w:marBottom w:val="0"/>
          <w:divBdr>
            <w:top w:val="none" w:sz="0" w:space="0" w:color="auto"/>
            <w:left w:val="none" w:sz="0" w:space="0" w:color="auto"/>
            <w:bottom w:val="none" w:sz="0" w:space="0" w:color="auto"/>
            <w:right w:val="none" w:sz="0" w:space="0" w:color="auto"/>
          </w:divBdr>
          <w:divsChild>
            <w:div w:id="1704281642">
              <w:marLeft w:val="0"/>
              <w:marRight w:val="0"/>
              <w:marTop w:val="0"/>
              <w:marBottom w:val="0"/>
              <w:divBdr>
                <w:top w:val="none" w:sz="0" w:space="0" w:color="auto"/>
                <w:left w:val="none" w:sz="0" w:space="0" w:color="auto"/>
                <w:bottom w:val="none" w:sz="0" w:space="0" w:color="auto"/>
                <w:right w:val="none" w:sz="0" w:space="0" w:color="auto"/>
              </w:divBdr>
            </w:div>
          </w:divsChild>
        </w:div>
        <w:div w:id="1701855305">
          <w:marLeft w:val="0"/>
          <w:marRight w:val="0"/>
          <w:marTop w:val="0"/>
          <w:marBottom w:val="0"/>
          <w:divBdr>
            <w:top w:val="none" w:sz="0" w:space="0" w:color="auto"/>
            <w:left w:val="none" w:sz="0" w:space="0" w:color="auto"/>
            <w:bottom w:val="none" w:sz="0" w:space="0" w:color="auto"/>
            <w:right w:val="none" w:sz="0" w:space="0" w:color="auto"/>
          </w:divBdr>
        </w:div>
        <w:div w:id="1338926892">
          <w:marLeft w:val="0"/>
          <w:marRight w:val="0"/>
          <w:marTop w:val="0"/>
          <w:marBottom w:val="0"/>
          <w:divBdr>
            <w:top w:val="none" w:sz="0" w:space="0" w:color="auto"/>
            <w:left w:val="none" w:sz="0" w:space="0" w:color="auto"/>
            <w:bottom w:val="none" w:sz="0" w:space="0" w:color="auto"/>
            <w:right w:val="none" w:sz="0" w:space="0" w:color="auto"/>
          </w:divBdr>
          <w:divsChild>
            <w:div w:id="1205286531">
              <w:marLeft w:val="0"/>
              <w:marRight w:val="0"/>
              <w:marTop w:val="0"/>
              <w:marBottom w:val="0"/>
              <w:divBdr>
                <w:top w:val="none" w:sz="0" w:space="0" w:color="auto"/>
                <w:left w:val="none" w:sz="0" w:space="0" w:color="auto"/>
                <w:bottom w:val="none" w:sz="0" w:space="0" w:color="auto"/>
                <w:right w:val="none" w:sz="0" w:space="0" w:color="auto"/>
              </w:divBdr>
            </w:div>
          </w:divsChild>
        </w:div>
        <w:div w:id="842743339">
          <w:marLeft w:val="0"/>
          <w:marRight w:val="0"/>
          <w:marTop w:val="0"/>
          <w:marBottom w:val="0"/>
          <w:divBdr>
            <w:top w:val="none" w:sz="0" w:space="0" w:color="auto"/>
            <w:left w:val="none" w:sz="0" w:space="0" w:color="auto"/>
            <w:bottom w:val="none" w:sz="0" w:space="0" w:color="auto"/>
            <w:right w:val="none" w:sz="0" w:space="0" w:color="auto"/>
          </w:divBdr>
        </w:div>
        <w:div w:id="273944431">
          <w:marLeft w:val="0"/>
          <w:marRight w:val="0"/>
          <w:marTop w:val="0"/>
          <w:marBottom w:val="0"/>
          <w:divBdr>
            <w:top w:val="none" w:sz="0" w:space="0" w:color="auto"/>
            <w:left w:val="none" w:sz="0" w:space="0" w:color="auto"/>
            <w:bottom w:val="none" w:sz="0" w:space="0" w:color="auto"/>
            <w:right w:val="none" w:sz="0" w:space="0" w:color="auto"/>
          </w:divBdr>
          <w:divsChild>
            <w:div w:id="362559606">
              <w:marLeft w:val="0"/>
              <w:marRight w:val="0"/>
              <w:marTop w:val="0"/>
              <w:marBottom w:val="0"/>
              <w:divBdr>
                <w:top w:val="none" w:sz="0" w:space="0" w:color="auto"/>
                <w:left w:val="none" w:sz="0" w:space="0" w:color="auto"/>
                <w:bottom w:val="none" w:sz="0" w:space="0" w:color="auto"/>
                <w:right w:val="none" w:sz="0" w:space="0" w:color="auto"/>
              </w:divBdr>
            </w:div>
          </w:divsChild>
        </w:div>
        <w:div w:id="824979880">
          <w:marLeft w:val="0"/>
          <w:marRight w:val="0"/>
          <w:marTop w:val="0"/>
          <w:marBottom w:val="0"/>
          <w:divBdr>
            <w:top w:val="none" w:sz="0" w:space="0" w:color="auto"/>
            <w:left w:val="none" w:sz="0" w:space="0" w:color="auto"/>
            <w:bottom w:val="none" w:sz="0" w:space="0" w:color="auto"/>
            <w:right w:val="none" w:sz="0" w:space="0" w:color="auto"/>
          </w:divBdr>
        </w:div>
        <w:div w:id="1260915471">
          <w:marLeft w:val="0"/>
          <w:marRight w:val="0"/>
          <w:marTop w:val="0"/>
          <w:marBottom w:val="0"/>
          <w:divBdr>
            <w:top w:val="none" w:sz="0" w:space="0" w:color="auto"/>
            <w:left w:val="none" w:sz="0" w:space="0" w:color="auto"/>
            <w:bottom w:val="none" w:sz="0" w:space="0" w:color="auto"/>
            <w:right w:val="none" w:sz="0" w:space="0" w:color="auto"/>
          </w:divBdr>
          <w:divsChild>
            <w:div w:id="290861942">
              <w:marLeft w:val="0"/>
              <w:marRight w:val="0"/>
              <w:marTop w:val="0"/>
              <w:marBottom w:val="0"/>
              <w:divBdr>
                <w:top w:val="none" w:sz="0" w:space="0" w:color="auto"/>
                <w:left w:val="none" w:sz="0" w:space="0" w:color="auto"/>
                <w:bottom w:val="none" w:sz="0" w:space="0" w:color="auto"/>
                <w:right w:val="none" w:sz="0" w:space="0" w:color="auto"/>
              </w:divBdr>
            </w:div>
          </w:divsChild>
        </w:div>
        <w:div w:id="1057508717">
          <w:marLeft w:val="0"/>
          <w:marRight w:val="0"/>
          <w:marTop w:val="0"/>
          <w:marBottom w:val="0"/>
          <w:divBdr>
            <w:top w:val="none" w:sz="0" w:space="0" w:color="auto"/>
            <w:left w:val="none" w:sz="0" w:space="0" w:color="auto"/>
            <w:bottom w:val="none" w:sz="0" w:space="0" w:color="auto"/>
            <w:right w:val="none" w:sz="0" w:space="0" w:color="auto"/>
          </w:divBdr>
        </w:div>
        <w:div w:id="156042458">
          <w:marLeft w:val="0"/>
          <w:marRight w:val="0"/>
          <w:marTop w:val="0"/>
          <w:marBottom w:val="0"/>
          <w:divBdr>
            <w:top w:val="none" w:sz="0" w:space="0" w:color="auto"/>
            <w:left w:val="none" w:sz="0" w:space="0" w:color="auto"/>
            <w:bottom w:val="none" w:sz="0" w:space="0" w:color="auto"/>
            <w:right w:val="none" w:sz="0" w:space="0" w:color="auto"/>
          </w:divBdr>
          <w:divsChild>
            <w:div w:id="2127193115">
              <w:marLeft w:val="0"/>
              <w:marRight w:val="0"/>
              <w:marTop w:val="0"/>
              <w:marBottom w:val="0"/>
              <w:divBdr>
                <w:top w:val="none" w:sz="0" w:space="0" w:color="auto"/>
                <w:left w:val="none" w:sz="0" w:space="0" w:color="auto"/>
                <w:bottom w:val="none" w:sz="0" w:space="0" w:color="auto"/>
                <w:right w:val="none" w:sz="0" w:space="0" w:color="auto"/>
              </w:divBdr>
            </w:div>
          </w:divsChild>
        </w:div>
        <w:div w:id="1868251253">
          <w:marLeft w:val="0"/>
          <w:marRight w:val="0"/>
          <w:marTop w:val="300"/>
          <w:marBottom w:val="0"/>
          <w:divBdr>
            <w:top w:val="none" w:sz="0" w:space="0" w:color="auto"/>
            <w:left w:val="none" w:sz="0" w:space="0" w:color="auto"/>
            <w:bottom w:val="none" w:sz="0" w:space="0" w:color="auto"/>
            <w:right w:val="none" w:sz="0" w:space="0" w:color="auto"/>
          </w:divBdr>
          <w:divsChild>
            <w:div w:id="1234003848">
              <w:marLeft w:val="0"/>
              <w:marRight w:val="0"/>
              <w:marTop w:val="0"/>
              <w:marBottom w:val="0"/>
              <w:divBdr>
                <w:top w:val="none" w:sz="0" w:space="0" w:color="auto"/>
                <w:left w:val="none" w:sz="0" w:space="0" w:color="auto"/>
                <w:bottom w:val="none" w:sz="0" w:space="0" w:color="auto"/>
                <w:right w:val="none" w:sz="0" w:space="0" w:color="auto"/>
              </w:divBdr>
              <w:divsChild>
                <w:div w:id="752703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108312">
          <w:marLeft w:val="0"/>
          <w:marRight w:val="0"/>
          <w:marTop w:val="300"/>
          <w:marBottom w:val="0"/>
          <w:divBdr>
            <w:top w:val="none" w:sz="0" w:space="0" w:color="auto"/>
            <w:left w:val="none" w:sz="0" w:space="0" w:color="auto"/>
            <w:bottom w:val="none" w:sz="0" w:space="0" w:color="auto"/>
            <w:right w:val="none" w:sz="0" w:space="0" w:color="auto"/>
          </w:divBdr>
          <w:divsChild>
            <w:div w:id="1175803645">
              <w:marLeft w:val="0"/>
              <w:marRight w:val="0"/>
              <w:marTop w:val="0"/>
              <w:marBottom w:val="0"/>
              <w:divBdr>
                <w:top w:val="none" w:sz="0" w:space="0" w:color="auto"/>
                <w:left w:val="none" w:sz="0" w:space="0" w:color="auto"/>
                <w:bottom w:val="none" w:sz="0" w:space="0" w:color="auto"/>
                <w:right w:val="none" w:sz="0" w:space="0" w:color="auto"/>
              </w:divBdr>
              <w:divsChild>
                <w:div w:id="1683161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025076">
          <w:marLeft w:val="0"/>
          <w:marRight w:val="0"/>
          <w:marTop w:val="300"/>
          <w:marBottom w:val="0"/>
          <w:divBdr>
            <w:top w:val="none" w:sz="0" w:space="0" w:color="auto"/>
            <w:left w:val="none" w:sz="0" w:space="0" w:color="auto"/>
            <w:bottom w:val="none" w:sz="0" w:space="0" w:color="auto"/>
            <w:right w:val="none" w:sz="0" w:space="0" w:color="auto"/>
          </w:divBdr>
          <w:divsChild>
            <w:div w:id="754984274">
              <w:marLeft w:val="0"/>
              <w:marRight w:val="0"/>
              <w:marTop w:val="0"/>
              <w:marBottom w:val="0"/>
              <w:divBdr>
                <w:top w:val="none" w:sz="0" w:space="0" w:color="auto"/>
                <w:left w:val="none" w:sz="0" w:space="0" w:color="auto"/>
                <w:bottom w:val="none" w:sz="0" w:space="0" w:color="auto"/>
                <w:right w:val="none" w:sz="0" w:space="0" w:color="auto"/>
              </w:divBdr>
              <w:divsChild>
                <w:div w:id="121523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72780">
          <w:marLeft w:val="0"/>
          <w:marRight w:val="0"/>
          <w:marTop w:val="300"/>
          <w:marBottom w:val="0"/>
          <w:divBdr>
            <w:top w:val="none" w:sz="0" w:space="0" w:color="auto"/>
            <w:left w:val="none" w:sz="0" w:space="0" w:color="auto"/>
            <w:bottom w:val="none" w:sz="0" w:space="0" w:color="auto"/>
            <w:right w:val="none" w:sz="0" w:space="0" w:color="auto"/>
          </w:divBdr>
          <w:divsChild>
            <w:div w:id="494957243">
              <w:marLeft w:val="0"/>
              <w:marRight w:val="0"/>
              <w:marTop w:val="0"/>
              <w:marBottom w:val="0"/>
              <w:divBdr>
                <w:top w:val="none" w:sz="0" w:space="0" w:color="auto"/>
                <w:left w:val="none" w:sz="0" w:space="0" w:color="auto"/>
                <w:bottom w:val="none" w:sz="0" w:space="0" w:color="auto"/>
                <w:right w:val="none" w:sz="0" w:space="0" w:color="auto"/>
              </w:divBdr>
              <w:divsChild>
                <w:div w:id="81633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66488">
      <w:bodyDiv w:val="1"/>
      <w:marLeft w:val="0"/>
      <w:marRight w:val="0"/>
      <w:marTop w:val="0"/>
      <w:marBottom w:val="0"/>
      <w:divBdr>
        <w:top w:val="none" w:sz="0" w:space="0" w:color="auto"/>
        <w:left w:val="none" w:sz="0" w:space="0" w:color="auto"/>
        <w:bottom w:val="none" w:sz="0" w:space="0" w:color="auto"/>
        <w:right w:val="none" w:sz="0" w:space="0" w:color="auto"/>
      </w:divBdr>
      <w:divsChild>
        <w:div w:id="755830353">
          <w:marLeft w:val="0"/>
          <w:marRight w:val="0"/>
          <w:marTop w:val="0"/>
          <w:marBottom w:val="0"/>
          <w:divBdr>
            <w:top w:val="none" w:sz="0" w:space="0" w:color="auto"/>
            <w:left w:val="none" w:sz="0" w:space="0" w:color="auto"/>
            <w:bottom w:val="none" w:sz="0" w:space="0" w:color="auto"/>
            <w:right w:val="none" w:sz="0" w:space="0" w:color="auto"/>
          </w:divBdr>
        </w:div>
        <w:div w:id="306513540">
          <w:marLeft w:val="0"/>
          <w:marRight w:val="0"/>
          <w:marTop w:val="0"/>
          <w:marBottom w:val="0"/>
          <w:divBdr>
            <w:top w:val="none" w:sz="0" w:space="0" w:color="auto"/>
            <w:left w:val="none" w:sz="0" w:space="0" w:color="auto"/>
            <w:bottom w:val="none" w:sz="0" w:space="0" w:color="auto"/>
            <w:right w:val="none" w:sz="0" w:space="0" w:color="auto"/>
          </w:divBdr>
          <w:divsChild>
            <w:div w:id="964043639">
              <w:marLeft w:val="0"/>
              <w:marRight w:val="0"/>
              <w:marTop w:val="0"/>
              <w:marBottom w:val="0"/>
              <w:divBdr>
                <w:top w:val="none" w:sz="0" w:space="0" w:color="auto"/>
                <w:left w:val="none" w:sz="0" w:space="0" w:color="auto"/>
                <w:bottom w:val="none" w:sz="0" w:space="0" w:color="auto"/>
                <w:right w:val="none" w:sz="0" w:space="0" w:color="auto"/>
              </w:divBdr>
            </w:div>
          </w:divsChild>
        </w:div>
        <w:div w:id="2126270195">
          <w:marLeft w:val="0"/>
          <w:marRight w:val="0"/>
          <w:marTop w:val="0"/>
          <w:marBottom w:val="0"/>
          <w:divBdr>
            <w:top w:val="none" w:sz="0" w:space="0" w:color="auto"/>
            <w:left w:val="none" w:sz="0" w:space="0" w:color="auto"/>
            <w:bottom w:val="none" w:sz="0" w:space="0" w:color="auto"/>
            <w:right w:val="none" w:sz="0" w:space="0" w:color="auto"/>
          </w:divBdr>
        </w:div>
        <w:div w:id="1823883391">
          <w:marLeft w:val="0"/>
          <w:marRight w:val="0"/>
          <w:marTop w:val="0"/>
          <w:marBottom w:val="0"/>
          <w:divBdr>
            <w:top w:val="none" w:sz="0" w:space="0" w:color="auto"/>
            <w:left w:val="none" w:sz="0" w:space="0" w:color="auto"/>
            <w:bottom w:val="none" w:sz="0" w:space="0" w:color="auto"/>
            <w:right w:val="none" w:sz="0" w:space="0" w:color="auto"/>
          </w:divBdr>
          <w:divsChild>
            <w:div w:id="1623228234">
              <w:marLeft w:val="0"/>
              <w:marRight w:val="0"/>
              <w:marTop w:val="0"/>
              <w:marBottom w:val="0"/>
              <w:divBdr>
                <w:top w:val="none" w:sz="0" w:space="0" w:color="auto"/>
                <w:left w:val="none" w:sz="0" w:space="0" w:color="auto"/>
                <w:bottom w:val="none" w:sz="0" w:space="0" w:color="auto"/>
                <w:right w:val="none" w:sz="0" w:space="0" w:color="auto"/>
              </w:divBdr>
            </w:div>
          </w:divsChild>
        </w:div>
        <w:div w:id="1754277414">
          <w:marLeft w:val="0"/>
          <w:marRight w:val="0"/>
          <w:marTop w:val="0"/>
          <w:marBottom w:val="0"/>
          <w:divBdr>
            <w:top w:val="none" w:sz="0" w:space="0" w:color="auto"/>
            <w:left w:val="none" w:sz="0" w:space="0" w:color="auto"/>
            <w:bottom w:val="none" w:sz="0" w:space="0" w:color="auto"/>
            <w:right w:val="none" w:sz="0" w:space="0" w:color="auto"/>
          </w:divBdr>
        </w:div>
        <w:div w:id="353728075">
          <w:marLeft w:val="0"/>
          <w:marRight w:val="0"/>
          <w:marTop w:val="0"/>
          <w:marBottom w:val="0"/>
          <w:divBdr>
            <w:top w:val="none" w:sz="0" w:space="0" w:color="auto"/>
            <w:left w:val="none" w:sz="0" w:space="0" w:color="auto"/>
            <w:bottom w:val="none" w:sz="0" w:space="0" w:color="auto"/>
            <w:right w:val="none" w:sz="0" w:space="0" w:color="auto"/>
          </w:divBdr>
          <w:divsChild>
            <w:div w:id="314380033">
              <w:marLeft w:val="0"/>
              <w:marRight w:val="0"/>
              <w:marTop w:val="0"/>
              <w:marBottom w:val="0"/>
              <w:divBdr>
                <w:top w:val="none" w:sz="0" w:space="0" w:color="auto"/>
                <w:left w:val="none" w:sz="0" w:space="0" w:color="auto"/>
                <w:bottom w:val="none" w:sz="0" w:space="0" w:color="auto"/>
                <w:right w:val="none" w:sz="0" w:space="0" w:color="auto"/>
              </w:divBdr>
            </w:div>
          </w:divsChild>
        </w:div>
        <w:div w:id="1325277182">
          <w:marLeft w:val="0"/>
          <w:marRight w:val="0"/>
          <w:marTop w:val="0"/>
          <w:marBottom w:val="0"/>
          <w:divBdr>
            <w:top w:val="none" w:sz="0" w:space="0" w:color="auto"/>
            <w:left w:val="none" w:sz="0" w:space="0" w:color="auto"/>
            <w:bottom w:val="none" w:sz="0" w:space="0" w:color="auto"/>
            <w:right w:val="none" w:sz="0" w:space="0" w:color="auto"/>
          </w:divBdr>
        </w:div>
        <w:div w:id="1330862744">
          <w:marLeft w:val="0"/>
          <w:marRight w:val="0"/>
          <w:marTop w:val="0"/>
          <w:marBottom w:val="0"/>
          <w:divBdr>
            <w:top w:val="none" w:sz="0" w:space="0" w:color="auto"/>
            <w:left w:val="none" w:sz="0" w:space="0" w:color="auto"/>
            <w:bottom w:val="none" w:sz="0" w:space="0" w:color="auto"/>
            <w:right w:val="none" w:sz="0" w:space="0" w:color="auto"/>
          </w:divBdr>
          <w:divsChild>
            <w:div w:id="1845054224">
              <w:marLeft w:val="0"/>
              <w:marRight w:val="0"/>
              <w:marTop w:val="0"/>
              <w:marBottom w:val="0"/>
              <w:divBdr>
                <w:top w:val="none" w:sz="0" w:space="0" w:color="auto"/>
                <w:left w:val="none" w:sz="0" w:space="0" w:color="auto"/>
                <w:bottom w:val="none" w:sz="0" w:space="0" w:color="auto"/>
                <w:right w:val="none" w:sz="0" w:space="0" w:color="auto"/>
              </w:divBdr>
            </w:div>
          </w:divsChild>
        </w:div>
        <w:div w:id="401876205">
          <w:marLeft w:val="0"/>
          <w:marRight w:val="0"/>
          <w:marTop w:val="0"/>
          <w:marBottom w:val="0"/>
          <w:divBdr>
            <w:top w:val="none" w:sz="0" w:space="0" w:color="auto"/>
            <w:left w:val="none" w:sz="0" w:space="0" w:color="auto"/>
            <w:bottom w:val="none" w:sz="0" w:space="0" w:color="auto"/>
            <w:right w:val="none" w:sz="0" w:space="0" w:color="auto"/>
          </w:divBdr>
        </w:div>
        <w:div w:id="16198645">
          <w:marLeft w:val="0"/>
          <w:marRight w:val="0"/>
          <w:marTop w:val="0"/>
          <w:marBottom w:val="0"/>
          <w:divBdr>
            <w:top w:val="none" w:sz="0" w:space="0" w:color="auto"/>
            <w:left w:val="none" w:sz="0" w:space="0" w:color="auto"/>
            <w:bottom w:val="none" w:sz="0" w:space="0" w:color="auto"/>
            <w:right w:val="none" w:sz="0" w:space="0" w:color="auto"/>
          </w:divBdr>
          <w:divsChild>
            <w:div w:id="625815355">
              <w:marLeft w:val="0"/>
              <w:marRight w:val="0"/>
              <w:marTop w:val="0"/>
              <w:marBottom w:val="0"/>
              <w:divBdr>
                <w:top w:val="none" w:sz="0" w:space="0" w:color="auto"/>
                <w:left w:val="none" w:sz="0" w:space="0" w:color="auto"/>
                <w:bottom w:val="none" w:sz="0" w:space="0" w:color="auto"/>
                <w:right w:val="none" w:sz="0" w:space="0" w:color="auto"/>
              </w:divBdr>
            </w:div>
          </w:divsChild>
        </w:div>
        <w:div w:id="1572807439">
          <w:marLeft w:val="0"/>
          <w:marRight w:val="0"/>
          <w:marTop w:val="0"/>
          <w:marBottom w:val="0"/>
          <w:divBdr>
            <w:top w:val="none" w:sz="0" w:space="0" w:color="auto"/>
            <w:left w:val="none" w:sz="0" w:space="0" w:color="auto"/>
            <w:bottom w:val="none" w:sz="0" w:space="0" w:color="auto"/>
            <w:right w:val="none" w:sz="0" w:space="0" w:color="auto"/>
          </w:divBdr>
        </w:div>
        <w:div w:id="185992902">
          <w:marLeft w:val="0"/>
          <w:marRight w:val="0"/>
          <w:marTop w:val="0"/>
          <w:marBottom w:val="0"/>
          <w:divBdr>
            <w:top w:val="none" w:sz="0" w:space="0" w:color="auto"/>
            <w:left w:val="none" w:sz="0" w:space="0" w:color="auto"/>
            <w:bottom w:val="none" w:sz="0" w:space="0" w:color="auto"/>
            <w:right w:val="none" w:sz="0" w:space="0" w:color="auto"/>
          </w:divBdr>
          <w:divsChild>
            <w:div w:id="345060796">
              <w:marLeft w:val="0"/>
              <w:marRight w:val="0"/>
              <w:marTop w:val="0"/>
              <w:marBottom w:val="0"/>
              <w:divBdr>
                <w:top w:val="none" w:sz="0" w:space="0" w:color="auto"/>
                <w:left w:val="none" w:sz="0" w:space="0" w:color="auto"/>
                <w:bottom w:val="none" w:sz="0" w:space="0" w:color="auto"/>
                <w:right w:val="none" w:sz="0" w:space="0" w:color="auto"/>
              </w:divBdr>
            </w:div>
          </w:divsChild>
        </w:div>
        <w:div w:id="1700357029">
          <w:marLeft w:val="0"/>
          <w:marRight w:val="0"/>
          <w:marTop w:val="0"/>
          <w:marBottom w:val="0"/>
          <w:divBdr>
            <w:top w:val="none" w:sz="0" w:space="0" w:color="auto"/>
            <w:left w:val="none" w:sz="0" w:space="0" w:color="auto"/>
            <w:bottom w:val="none" w:sz="0" w:space="0" w:color="auto"/>
            <w:right w:val="none" w:sz="0" w:space="0" w:color="auto"/>
          </w:divBdr>
        </w:div>
        <w:div w:id="693771609">
          <w:marLeft w:val="0"/>
          <w:marRight w:val="0"/>
          <w:marTop w:val="0"/>
          <w:marBottom w:val="0"/>
          <w:divBdr>
            <w:top w:val="none" w:sz="0" w:space="0" w:color="auto"/>
            <w:left w:val="none" w:sz="0" w:space="0" w:color="auto"/>
            <w:bottom w:val="none" w:sz="0" w:space="0" w:color="auto"/>
            <w:right w:val="none" w:sz="0" w:space="0" w:color="auto"/>
          </w:divBdr>
          <w:divsChild>
            <w:div w:id="1426074661">
              <w:marLeft w:val="0"/>
              <w:marRight w:val="0"/>
              <w:marTop w:val="0"/>
              <w:marBottom w:val="0"/>
              <w:divBdr>
                <w:top w:val="none" w:sz="0" w:space="0" w:color="auto"/>
                <w:left w:val="none" w:sz="0" w:space="0" w:color="auto"/>
                <w:bottom w:val="none" w:sz="0" w:space="0" w:color="auto"/>
                <w:right w:val="none" w:sz="0" w:space="0" w:color="auto"/>
              </w:divBdr>
            </w:div>
          </w:divsChild>
        </w:div>
        <w:div w:id="293948108">
          <w:marLeft w:val="0"/>
          <w:marRight w:val="0"/>
          <w:marTop w:val="300"/>
          <w:marBottom w:val="0"/>
          <w:divBdr>
            <w:top w:val="none" w:sz="0" w:space="0" w:color="auto"/>
            <w:left w:val="none" w:sz="0" w:space="0" w:color="auto"/>
            <w:bottom w:val="none" w:sz="0" w:space="0" w:color="auto"/>
            <w:right w:val="none" w:sz="0" w:space="0" w:color="auto"/>
          </w:divBdr>
          <w:divsChild>
            <w:div w:id="1733502222">
              <w:marLeft w:val="0"/>
              <w:marRight w:val="0"/>
              <w:marTop w:val="0"/>
              <w:marBottom w:val="0"/>
              <w:divBdr>
                <w:top w:val="none" w:sz="0" w:space="0" w:color="auto"/>
                <w:left w:val="none" w:sz="0" w:space="0" w:color="auto"/>
                <w:bottom w:val="none" w:sz="0" w:space="0" w:color="auto"/>
                <w:right w:val="none" w:sz="0" w:space="0" w:color="auto"/>
              </w:divBdr>
              <w:divsChild>
                <w:div w:id="2003849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63819">
          <w:marLeft w:val="0"/>
          <w:marRight w:val="0"/>
          <w:marTop w:val="300"/>
          <w:marBottom w:val="0"/>
          <w:divBdr>
            <w:top w:val="none" w:sz="0" w:space="0" w:color="auto"/>
            <w:left w:val="none" w:sz="0" w:space="0" w:color="auto"/>
            <w:bottom w:val="none" w:sz="0" w:space="0" w:color="auto"/>
            <w:right w:val="none" w:sz="0" w:space="0" w:color="auto"/>
          </w:divBdr>
          <w:divsChild>
            <w:div w:id="945117681">
              <w:marLeft w:val="0"/>
              <w:marRight w:val="0"/>
              <w:marTop w:val="0"/>
              <w:marBottom w:val="0"/>
              <w:divBdr>
                <w:top w:val="none" w:sz="0" w:space="0" w:color="auto"/>
                <w:left w:val="none" w:sz="0" w:space="0" w:color="auto"/>
                <w:bottom w:val="none" w:sz="0" w:space="0" w:color="auto"/>
                <w:right w:val="none" w:sz="0" w:space="0" w:color="auto"/>
              </w:divBdr>
              <w:divsChild>
                <w:div w:id="506747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3911">
          <w:marLeft w:val="0"/>
          <w:marRight w:val="0"/>
          <w:marTop w:val="300"/>
          <w:marBottom w:val="0"/>
          <w:divBdr>
            <w:top w:val="none" w:sz="0" w:space="0" w:color="auto"/>
            <w:left w:val="none" w:sz="0" w:space="0" w:color="auto"/>
            <w:bottom w:val="none" w:sz="0" w:space="0" w:color="auto"/>
            <w:right w:val="none" w:sz="0" w:space="0" w:color="auto"/>
          </w:divBdr>
          <w:divsChild>
            <w:div w:id="1526283654">
              <w:marLeft w:val="0"/>
              <w:marRight w:val="0"/>
              <w:marTop w:val="0"/>
              <w:marBottom w:val="0"/>
              <w:divBdr>
                <w:top w:val="none" w:sz="0" w:space="0" w:color="auto"/>
                <w:left w:val="none" w:sz="0" w:space="0" w:color="auto"/>
                <w:bottom w:val="none" w:sz="0" w:space="0" w:color="auto"/>
                <w:right w:val="none" w:sz="0" w:space="0" w:color="auto"/>
              </w:divBdr>
              <w:divsChild>
                <w:div w:id="64369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201976">
          <w:marLeft w:val="0"/>
          <w:marRight w:val="0"/>
          <w:marTop w:val="300"/>
          <w:marBottom w:val="0"/>
          <w:divBdr>
            <w:top w:val="none" w:sz="0" w:space="0" w:color="auto"/>
            <w:left w:val="none" w:sz="0" w:space="0" w:color="auto"/>
            <w:bottom w:val="none" w:sz="0" w:space="0" w:color="auto"/>
            <w:right w:val="none" w:sz="0" w:space="0" w:color="auto"/>
          </w:divBdr>
          <w:divsChild>
            <w:div w:id="1093555830">
              <w:marLeft w:val="0"/>
              <w:marRight w:val="0"/>
              <w:marTop w:val="0"/>
              <w:marBottom w:val="0"/>
              <w:divBdr>
                <w:top w:val="none" w:sz="0" w:space="0" w:color="auto"/>
                <w:left w:val="none" w:sz="0" w:space="0" w:color="auto"/>
                <w:bottom w:val="none" w:sz="0" w:space="0" w:color="auto"/>
                <w:right w:val="none" w:sz="0" w:space="0" w:color="auto"/>
              </w:divBdr>
              <w:divsChild>
                <w:div w:id="68486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028608">
      <w:bodyDiv w:val="1"/>
      <w:marLeft w:val="0"/>
      <w:marRight w:val="0"/>
      <w:marTop w:val="0"/>
      <w:marBottom w:val="0"/>
      <w:divBdr>
        <w:top w:val="none" w:sz="0" w:space="0" w:color="auto"/>
        <w:left w:val="none" w:sz="0" w:space="0" w:color="auto"/>
        <w:bottom w:val="none" w:sz="0" w:space="0" w:color="auto"/>
        <w:right w:val="none" w:sz="0" w:space="0" w:color="auto"/>
      </w:divBdr>
      <w:divsChild>
        <w:div w:id="1932465527">
          <w:marLeft w:val="0"/>
          <w:marRight w:val="0"/>
          <w:marTop w:val="0"/>
          <w:marBottom w:val="0"/>
          <w:divBdr>
            <w:top w:val="none" w:sz="0" w:space="0" w:color="auto"/>
            <w:left w:val="none" w:sz="0" w:space="0" w:color="auto"/>
            <w:bottom w:val="none" w:sz="0" w:space="0" w:color="auto"/>
            <w:right w:val="none" w:sz="0" w:space="0" w:color="auto"/>
          </w:divBdr>
          <w:divsChild>
            <w:div w:id="1205143409">
              <w:marLeft w:val="0"/>
              <w:marRight w:val="0"/>
              <w:marTop w:val="0"/>
              <w:marBottom w:val="0"/>
              <w:divBdr>
                <w:top w:val="none" w:sz="0" w:space="0" w:color="auto"/>
                <w:left w:val="none" w:sz="0" w:space="0" w:color="auto"/>
                <w:bottom w:val="none" w:sz="0" w:space="0" w:color="auto"/>
                <w:right w:val="none" w:sz="0" w:space="0" w:color="auto"/>
              </w:divBdr>
            </w:div>
          </w:divsChild>
        </w:div>
        <w:div w:id="2109345619">
          <w:marLeft w:val="0"/>
          <w:marRight w:val="0"/>
          <w:marTop w:val="0"/>
          <w:marBottom w:val="0"/>
          <w:divBdr>
            <w:top w:val="none" w:sz="0" w:space="0" w:color="auto"/>
            <w:left w:val="none" w:sz="0" w:space="0" w:color="auto"/>
            <w:bottom w:val="none" w:sz="0" w:space="0" w:color="auto"/>
            <w:right w:val="none" w:sz="0" w:space="0" w:color="auto"/>
          </w:divBdr>
        </w:div>
        <w:div w:id="1305232195">
          <w:marLeft w:val="0"/>
          <w:marRight w:val="0"/>
          <w:marTop w:val="0"/>
          <w:marBottom w:val="0"/>
          <w:divBdr>
            <w:top w:val="none" w:sz="0" w:space="0" w:color="auto"/>
            <w:left w:val="none" w:sz="0" w:space="0" w:color="auto"/>
            <w:bottom w:val="none" w:sz="0" w:space="0" w:color="auto"/>
            <w:right w:val="none" w:sz="0" w:space="0" w:color="auto"/>
          </w:divBdr>
          <w:divsChild>
            <w:div w:id="1782142427">
              <w:marLeft w:val="0"/>
              <w:marRight w:val="0"/>
              <w:marTop w:val="0"/>
              <w:marBottom w:val="0"/>
              <w:divBdr>
                <w:top w:val="none" w:sz="0" w:space="0" w:color="auto"/>
                <w:left w:val="none" w:sz="0" w:space="0" w:color="auto"/>
                <w:bottom w:val="none" w:sz="0" w:space="0" w:color="auto"/>
                <w:right w:val="none" w:sz="0" w:space="0" w:color="auto"/>
              </w:divBdr>
            </w:div>
          </w:divsChild>
        </w:div>
        <w:div w:id="71859795">
          <w:marLeft w:val="0"/>
          <w:marRight w:val="0"/>
          <w:marTop w:val="0"/>
          <w:marBottom w:val="0"/>
          <w:divBdr>
            <w:top w:val="none" w:sz="0" w:space="0" w:color="auto"/>
            <w:left w:val="none" w:sz="0" w:space="0" w:color="auto"/>
            <w:bottom w:val="none" w:sz="0" w:space="0" w:color="auto"/>
            <w:right w:val="none" w:sz="0" w:space="0" w:color="auto"/>
          </w:divBdr>
        </w:div>
        <w:div w:id="674696842">
          <w:marLeft w:val="0"/>
          <w:marRight w:val="0"/>
          <w:marTop w:val="0"/>
          <w:marBottom w:val="0"/>
          <w:divBdr>
            <w:top w:val="none" w:sz="0" w:space="0" w:color="auto"/>
            <w:left w:val="none" w:sz="0" w:space="0" w:color="auto"/>
            <w:bottom w:val="none" w:sz="0" w:space="0" w:color="auto"/>
            <w:right w:val="none" w:sz="0" w:space="0" w:color="auto"/>
          </w:divBdr>
          <w:divsChild>
            <w:div w:id="1962303092">
              <w:marLeft w:val="0"/>
              <w:marRight w:val="0"/>
              <w:marTop w:val="0"/>
              <w:marBottom w:val="0"/>
              <w:divBdr>
                <w:top w:val="none" w:sz="0" w:space="0" w:color="auto"/>
                <w:left w:val="none" w:sz="0" w:space="0" w:color="auto"/>
                <w:bottom w:val="none" w:sz="0" w:space="0" w:color="auto"/>
                <w:right w:val="none" w:sz="0" w:space="0" w:color="auto"/>
              </w:divBdr>
            </w:div>
          </w:divsChild>
        </w:div>
        <w:div w:id="1072700786">
          <w:marLeft w:val="0"/>
          <w:marRight w:val="0"/>
          <w:marTop w:val="0"/>
          <w:marBottom w:val="0"/>
          <w:divBdr>
            <w:top w:val="none" w:sz="0" w:space="0" w:color="auto"/>
            <w:left w:val="none" w:sz="0" w:space="0" w:color="auto"/>
            <w:bottom w:val="none" w:sz="0" w:space="0" w:color="auto"/>
            <w:right w:val="none" w:sz="0" w:space="0" w:color="auto"/>
          </w:divBdr>
        </w:div>
        <w:div w:id="1900745604">
          <w:marLeft w:val="0"/>
          <w:marRight w:val="0"/>
          <w:marTop w:val="0"/>
          <w:marBottom w:val="0"/>
          <w:divBdr>
            <w:top w:val="none" w:sz="0" w:space="0" w:color="auto"/>
            <w:left w:val="none" w:sz="0" w:space="0" w:color="auto"/>
            <w:bottom w:val="none" w:sz="0" w:space="0" w:color="auto"/>
            <w:right w:val="none" w:sz="0" w:space="0" w:color="auto"/>
          </w:divBdr>
          <w:divsChild>
            <w:div w:id="990131870">
              <w:marLeft w:val="0"/>
              <w:marRight w:val="0"/>
              <w:marTop w:val="0"/>
              <w:marBottom w:val="0"/>
              <w:divBdr>
                <w:top w:val="none" w:sz="0" w:space="0" w:color="auto"/>
                <w:left w:val="none" w:sz="0" w:space="0" w:color="auto"/>
                <w:bottom w:val="none" w:sz="0" w:space="0" w:color="auto"/>
                <w:right w:val="none" w:sz="0" w:space="0" w:color="auto"/>
              </w:divBdr>
            </w:div>
          </w:divsChild>
        </w:div>
        <w:div w:id="1029456004">
          <w:marLeft w:val="0"/>
          <w:marRight w:val="0"/>
          <w:marTop w:val="0"/>
          <w:marBottom w:val="0"/>
          <w:divBdr>
            <w:top w:val="none" w:sz="0" w:space="0" w:color="auto"/>
            <w:left w:val="none" w:sz="0" w:space="0" w:color="auto"/>
            <w:bottom w:val="none" w:sz="0" w:space="0" w:color="auto"/>
            <w:right w:val="none" w:sz="0" w:space="0" w:color="auto"/>
          </w:divBdr>
        </w:div>
        <w:div w:id="1862887997">
          <w:marLeft w:val="0"/>
          <w:marRight w:val="0"/>
          <w:marTop w:val="0"/>
          <w:marBottom w:val="0"/>
          <w:divBdr>
            <w:top w:val="none" w:sz="0" w:space="0" w:color="auto"/>
            <w:left w:val="none" w:sz="0" w:space="0" w:color="auto"/>
            <w:bottom w:val="none" w:sz="0" w:space="0" w:color="auto"/>
            <w:right w:val="none" w:sz="0" w:space="0" w:color="auto"/>
          </w:divBdr>
          <w:divsChild>
            <w:div w:id="820970342">
              <w:marLeft w:val="0"/>
              <w:marRight w:val="0"/>
              <w:marTop w:val="0"/>
              <w:marBottom w:val="0"/>
              <w:divBdr>
                <w:top w:val="none" w:sz="0" w:space="0" w:color="auto"/>
                <w:left w:val="none" w:sz="0" w:space="0" w:color="auto"/>
                <w:bottom w:val="none" w:sz="0" w:space="0" w:color="auto"/>
                <w:right w:val="none" w:sz="0" w:space="0" w:color="auto"/>
              </w:divBdr>
            </w:div>
          </w:divsChild>
        </w:div>
        <w:div w:id="1008680447">
          <w:marLeft w:val="0"/>
          <w:marRight w:val="0"/>
          <w:marTop w:val="0"/>
          <w:marBottom w:val="0"/>
          <w:divBdr>
            <w:top w:val="none" w:sz="0" w:space="0" w:color="auto"/>
            <w:left w:val="none" w:sz="0" w:space="0" w:color="auto"/>
            <w:bottom w:val="none" w:sz="0" w:space="0" w:color="auto"/>
            <w:right w:val="none" w:sz="0" w:space="0" w:color="auto"/>
          </w:divBdr>
        </w:div>
        <w:div w:id="1922830672">
          <w:marLeft w:val="0"/>
          <w:marRight w:val="0"/>
          <w:marTop w:val="0"/>
          <w:marBottom w:val="0"/>
          <w:divBdr>
            <w:top w:val="none" w:sz="0" w:space="0" w:color="auto"/>
            <w:left w:val="none" w:sz="0" w:space="0" w:color="auto"/>
            <w:bottom w:val="none" w:sz="0" w:space="0" w:color="auto"/>
            <w:right w:val="none" w:sz="0" w:space="0" w:color="auto"/>
          </w:divBdr>
          <w:divsChild>
            <w:div w:id="135729223">
              <w:marLeft w:val="0"/>
              <w:marRight w:val="0"/>
              <w:marTop w:val="0"/>
              <w:marBottom w:val="0"/>
              <w:divBdr>
                <w:top w:val="none" w:sz="0" w:space="0" w:color="auto"/>
                <w:left w:val="none" w:sz="0" w:space="0" w:color="auto"/>
                <w:bottom w:val="none" w:sz="0" w:space="0" w:color="auto"/>
                <w:right w:val="none" w:sz="0" w:space="0" w:color="auto"/>
              </w:divBdr>
            </w:div>
          </w:divsChild>
        </w:div>
        <w:div w:id="931624505">
          <w:marLeft w:val="0"/>
          <w:marRight w:val="0"/>
          <w:marTop w:val="0"/>
          <w:marBottom w:val="0"/>
          <w:divBdr>
            <w:top w:val="none" w:sz="0" w:space="0" w:color="auto"/>
            <w:left w:val="none" w:sz="0" w:space="0" w:color="auto"/>
            <w:bottom w:val="none" w:sz="0" w:space="0" w:color="auto"/>
            <w:right w:val="none" w:sz="0" w:space="0" w:color="auto"/>
          </w:divBdr>
        </w:div>
        <w:div w:id="1458184205">
          <w:marLeft w:val="0"/>
          <w:marRight w:val="0"/>
          <w:marTop w:val="0"/>
          <w:marBottom w:val="0"/>
          <w:divBdr>
            <w:top w:val="none" w:sz="0" w:space="0" w:color="auto"/>
            <w:left w:val="none" w:sz="0" w:space="0" w:color="auto"/>
            <w:bottom w:val="none" w:sz="0" w:space="0" w:color="auto"/>
            <w:right w:val="none" w:sz="0" w:space="0" w:color="auto"/>
          </w:divBdr>
          <w:divsChild>
            <w:div w:id="33508032">
              <w:marLeft w:val="0"/>
              <w:marRight w:val="0"/>
              <w:marTop w:val="0"/>
              <w:marBottom w:val="0"/>
              <w:divBdr>
                <w:top w:val="none" w:sz="0" w:space="0" w:color="auto"/>
                <w:left w:val="none" w:sz="0" w:space="0" w:color="auto"/>
                <w:bottom w:val="none" w:sz="0" w:space="0" w:color="auto"/>
                <w:right w:val="none" w:sz="0" w:space="0" w:color="auto"/>
              </w:divBdr>
            </w:div>
          </w:divsChild>
        </w:div>
        <w:div w:id="970020103">
          <w:marLeft w:val="0"/>
          <w:marRight w:val="0"/>
          <w:marTop w:val="300"/>
          <w:marBottom w:val="0"/>
          <w:divBdr>
            <w:top w:val="none" w:sz="0" w:space="0" w:color="auto"/>
            <w:left w:val="none" w:sz="0" w:space="0" w:color="auto"/>
            <w:bottom w:val="none" w:sz="0" w:space="0" w:color="auto"/>
            <w:right w:val="none" w:sz="0" w:space="0" w:color="auto"/>
          </w:divBdr>
          <w:divsChild>
            <w:div w:id="109394342">
              <w:marLeft w:val="0"/>
              <w:marRight w:val="0"/>
              <w:marTop w:val="0"/>
              <w:marBottom w:val="0"/>
              <w:divBdr>
                <w:top w:val="none" w:sz="0" w:space="0" w:color="auto"/>
                <w:left w:val="none" w:sz="0" w:space="0" w:color="auto"/>
                <w:bottom w:val="none" w:sz="0" w:space="0" w:color="auto"/>
                <w:right w:val="none" w:sz="0" w:space="0" w:color="auto"/>
              </w:divBdr>
              <w:divsChild>
                <w:div w:id="76711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328447">
          <w:marLeft w:val="0"/>
          <w:marRight w:val="0"/>
          <w:marTop w:val="300"/>
          <w:marBottom w:val="0"/>
          <w:divBdr>
            <w:top w:val="none" w:sz="0" w:space="0" w:color="auto"/>
            <w:left w:val="none" w:sz="0" w:space="0" w:color="auto"/>
            <w:bottom w:val="none" w:sz="0" w:space="0" w:color="auto"/>
            <w:right w:val="none" w:sz="0" w:space="0" w:color="auto"/>
          </w:divBdr>
          <w:divsChild>
            <w:div w:id="868877565">
              <w:marLeft w:val="0"/>
              <w:marRight w:val="0"/>
              <w:marTop w:val="0"/>
              <w:marBottom w:val="0"/>
              <w:divBdr>
                <w:top w:val="none" w:sz="0" w:space="0" w:color="auto"/>
                <w:left w:val="none" w:sz="0" w:space="0" w:color="auto"/>
                <w:bottom w:val="none" w:sz="0" w:space="0" w:color="auto"/>
                <w:right w:val="none" w:sz="0" w:space="0" w:color="auto"/>
              </w:divBdr>
              <w:divsChild>
                <w:div w:id="27630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442224">
          <w:marLeft w:val="0"/>
          <w:marRight w:val="0"/>
          <w:marTop w:val="300"/>
          <w:marBottom w:val="0"/>
          <w:divBdr>
            <w:top w:val="none" w:sz="0" w:space="0" w:color="auto"/>
            <w:left w:val="none" w:sz="0" w:space="0" w:color="auto"/>
            <w:bottom w:val="none" w:sz="0" w:space="0" w:color="auto"/>
            <w:right w:val="none" w:sz="0" w:space="0" w:color="auto"/>
          </w:divBdr>
          <w:divsChild>
            <w:div w:id="2061052787">
              <w:marLeft w:val="0"/>
              <w:marRight w:val="0"/>
              <w:marTop w:val="0"/>
              <w:marBottom w:val="0"/>
              <w:divBdr>
                <w:top w:val="none" w:sz="0" w:space="0" w:color="auto"/>
                <w:left w:val="none" w:sz="0" w:space="0" w:color="auto"/>
                <w:bottom w:val="none" w:sz="0" w:space="0" w:color="auto"/>
                <w:right w:val="none" w:sz="0" w:space="0" w:color="auto"/>
              </w:divBdr>
              <w:divsChild>
                <w:div w:id="47849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59139">
          <w:marLeft w:val="0"/>
          <w:marRight w:val="0"/>
          <w:marTop w:val="300"/>
          <w:marBottom w:val="0"/>
          <w:divBdr>
            <w:top w:val="none" w:sz="0" w:space="0" w:color="auto"/>
            <w:left w:val="none" w:sz="0" w:space="0" w:color="auto"/>
            <w:bottom w:val="none" w:sz="0" w:space="0" w:color="auto"/>
            <w:right w:val="none" w:sz="0" w:space="0" w:color="auto"/>
          </w:divBdr>
          <w:divsChild>
            <w:div w:id="1817064165">
              <w:marLeft w:val="0"/>
              <w:marRight w:val="0"/>
              <w:marTop w:val="0"/>
              <w:marBottom w:val="0"/>
              <w:divBdr>
                <w:top w:val="none" w:sz="0" w:space="0" w:color="auto"/>
                <w:left w:val="none" w:sz="0" w:space="0" w:color="auto"/>
                <w:bottom w:val="none" w:sz="0" w:space="0" w:color="auto"/>
                <w:right w:val="none" w:sz="0" w:space="0" w:color="auto"/>
              </w:divBdr>
              <w:divsChild>
                <w:div w:id="27501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299069">
      <w:bodyDiv w:val="1"/>
      <w:marLeft w:val="0"/>
      <w:marRight w:val="0"/>
      <w:marTop w:val="0"/>
      <w:marBottom w:val="0"/>
      <w:divBdr>
        <w:top w:val="none" w:sz="0" w:space="0" w:color="auto"/>
        <w:left w:val="none" w:sz="0" w:space="0" w:color="auto"/>
        <w:bottom w:val="none" w:sz="0" w:space="0" w:color="auto"/>
        <w:right w:val="none" w:sz="0" w:space="0" w:color="auto"/>
      </w:divBdr>
      <w:divsChild>
        <w:div w:id="1563054854">
          <w:marLeft w:val="0"/>
          <w:marRight w:val="0"/>
          <w:marTop w:val="0"/>
          <w:marBottom w:val="0"/>
          <w:divBdr>
            <w:top w:val="none" w:sz="0" w:space="0" w:color="auto"/>
            <w:left w:val="none" w:sz="0" w:space="0" w:color="auto"/>
            <w:bottom w:val="none" w:sz="0" w:space="0" w:color="auto"/>
            <w:right w:val="none" w:sz="0" w:space="0" w:color="auto"/>
          </w:divBdr>
        </w:div>
        <w:div w:id="1048341629">
          <w:marLeft w:val="0"/>
          <w:marRight w:val="0"/>
          <w:marTop w:val="0"/>
          <w:marBottom w:val="0"/>
          <w:divBdr>
            <w:top w:val="none" w:sz="0" w:space="0" w:color="auto"/>
            <w:left w:val="none" w:sz="0" w:space="0" w:color="auto"/>
            <w:bottom w:val="none" w:sz="0" w:space="0" w:color="auto"/>
            <w:right w:val="none" w:sz="0" w:space="0" w:color="auto"/>
          </w:divBdr>
          <w:divsChild>
            <w:div w:id="676926597">
              <w:marLeft w:val="0"/>
              <w:marRight w:val="0"/>
              <w:marTop w:val="0"/>
              <w:marBottom w:val="0"/>
              <w:divBdr>
                <w:top w:val="none" w:sz="0" w:space="0" w:color="auto"/>
                <w:left w:val="none" w:sz="0" w:space="0" w:color="auto"/>
                <w:bottom w:val="none" w:sz="0" w:space="0" w:color="auto"/>
                <w:right w:val="none" w:sz="0" w:space="0" w:color="auto"/>
              </w:divBdr>
            </w:div>
          </w:divsChild>
        </w:div>
        <w:div w:id="282688372">
          <w:marLeft w:val="0"/>
          <w:marRight w:val="0"/>
          <w:marTop w:val="0"/>
          <w:marBottom w:val="0"/>
          <w:divBdr>
            <w:top w:val="none" w:sz="0" w:space="0" w:color="auto"/>
            <w:left w:val="none" w:sz="0" w:space="0" w:color="auto"/>
            <w:bottom w:val="none" w:sz="0" w:space="0" w:color="auto"/>
            <w:right w:val="none" w:sz="0" w:space="0" w:color="auto"/>
          </w:divBdr>
        </w:div>
        <w:div w:id="458573754">
          <w:marLeft w:val="0"/>
          <w:marRight w:val="0"/>
          <w:marTop w:val="0"/>
          <w:marBottom w:val="0"/>
          <w:divBdr>
            <w:top w:val="none" w:sz="0" w:space="0" w:color="auto"/>
            <w:left w:val="none" w:sz="0" w:space="0" w:color="auto"/>
            <w:bottom w:val="none" w:sz="0" w:space="0" w:color="auto"/>
            <w:right w:val="none" w:sz="0" w:space="0" w:color="auto"/>
          </w:divBdr>
          <w:divsChild>
            <w:div w:id="1017266208">
              <w:marLeft w:val="0"/>
              <w:marRight w:val="0"/>
              <w:marTop w:val="0"/>
              <w:marBottom w:val="0"/>
              <w:divBdr>
                <w:top w:val="none" w:sz="0" w:space="0" w:color="auto"/>
                <w:left w:val="none" w:sz="0" w:space="0" w:color="auto"/>
                <w:bottom w:val="none" w:sz="0" w:space="0" w:color="auto"/>
                <w:right w:val="none" w:sz="0" w:space="0" w:color="auto"/>
              </w:divBdr>
            </w:div>
          </w:divsChild>
        </w:div>
        <w:div w:id="1523668658">
          <w:marLeft w:val="0"/>
          <w:marRight w:val="0"/>
          <w:marTop w:val="0"/>
          <w:marBottom w:val="0"/>
          <w:divBdr>
            <w:top w:val="none" w:sz="0" w:space="0" w:color="auto"/>
            <w:left w:val="none" w:sz="0" w:space="0" w:color="auto"/>
            <w:bottom w:val="none" w:sz="0" w:space="0" w:color="auto"/>
            <w:right w:val="none" w:sz="0" w:space="0" w:color="auto"/>
          </w:divBdr>
        </w:div>
        <w:div w:id="1058166617">
          <w:marLeft w:val="0"/>
          <w:marRight w:val="0"/>
          <w:marTop w:val="0"/>
          <w:marBottom w:val="0"/>
          <w:divBdr>
            <w:top w:val="none" w:sz="0" w:space="0" w:color="auto"/>
            <w:left w:val="none" w:sz="0" w:space="0" w:color="auto"/>
            <w:bottom w:val="none" w:sz="0" w:space="0" w:color="auto"/>
            <w:right w:val="none" w:sz="0" w:space="0" w:color="auto"/>
          </w:divBdr>
          <w:divsChild>
            <w:div w:id="2069839711">
              <w:marLeft w:val="0"/>
              <w:marRight w:val="0"/>
              <w:marTop w:val="0"/>
              <w:marBottom w:val="0"/>
              <w:divBdr>
                <w:top w:val="none" w:sz="0" w:space="0" w:color="auto"/>
                <w:left w:val="none" w:sz="0" w:space="0" w:color="auto"/>
                <w:bottom w:val="none" w:sz="0" w:space="0" w:color="auto"/>
                <w:right w:val="none" w:sz="0" w:space="0" w:color="auto"/>
              </w:divBdr>
            </w:div>
          </w:divsChild>
        </w:div>
        <w:div w:id="414013253">
          <w:marLeft w:val="0"/>
          <w:marRight w:val="0"/>
          <w:marTop w:val="0"/>
          <w:marBottom w:val="0"/>
          <w:divBdr>
            <w:top w:val="none" w:sz="0" w:space="0" w:color="auto"/>
            <w:left w:val="none" w:sz="0" w:space="0" w:color="auto"/>
            <w:bottom w:val="none" w:sz="0" w:space="0" w:color="auto"/>
            <w:right w:val="none" w:sz="0" w:space="0" w:color="auto"/>
          </w:divBdr>
        </w:div>
        <w:div w:id="349991749">
          <w:marLeft w:val="0"/>
          <w:marRight w:val="0"/>
          <w:marTop w:val="0"/>
          <w:marBottom w:val="0"/>
          <w:divBdr>
            <w:top w:val="none" w:sz="0" w:space="0" w:color="auto"/>
            <w:left w:val="none" w:sz="0" w:space="0" w:color="auto"/>
            <w:bottom w:val="none" w:sz="0" w:space="0" w:color="auto"/>
            <w:right w:val="none" w:sz="0" w:space="0" w:color="auto"/>
          </w:divBdr>
          <w:divsChild>
            <w:div w:id="126170456">
              <w:marLeft w:val="0"/>
              <w:marRight w:val="0"/>
              <w:marTop w:val="0"/>
              <w:marBottom w:val="0"/>
              <w:divBdr>
                <w:top w:val="none" w:sz="0" w:space="0" w:color="auto"/>
                <w:left w:val="none" w:sz="0" w:space="0" w:color="auto"/>
                <w:bottom w:val="none" w:sz="0" w:space="0" w:color="auto"/>
                <w:right w:val="none" w:sz="0" w:space="0" w:color="auto"/>
              </w:divBdr>
            </w:div>
          </w:divsChild>
        </w:div>
        <w:div w:id="901867020">
          <w:marLeft w:val="0"/>
          <w:marRight w:val="0"/>
          <w:marTop w:val="0"/>
          <w:marBottom w:val="0"/>
          <w:divBdr>
            <w:top w:val="none" w:sz="0" w:space="0" w:color="auto"/>
            <w:left w:val="none" w:sz="0" w:space="0" w:color="auto"/>
            <w:bottom w:val="none" w:sz="0" w:space="0" w:color="auto"/>
            <w:right w:val="none" w:sz="0" w:space="0" w:color="auto"/>
          </w:divBdr>
        </w:div>
        <w:div w:id="553471591">
          <w:marLeft w:val="0"/>
          <w:marRight w:val="0"/>
          <w:marTop w:val="0"/>
          <w:marBottom w:val="0"/>
          <w:divBdr>
            <w:top w:val="none" w:sz="0" w:space="0" w:color="auto"/>
            <w:left w:val="none" w:sz="0" w:space="0" w:color="auto"/>
            <w:bottom w:val="none" w:sz="0" w:space="0" w:color="auto"/>
            <w:right w:val="none" w:sz="0" w:space="0" w:color="auto"/>
          </w:divBdr>
          <w:divsChild>
            <w:div w:id="208880782">
              <w:marLeft w:val="0"/>
              <w:marRight w:val="0"/>
              <w:marTop w:val="0"/>
              <w:marBottom w:val="0"/>
              <w:divBdr>
                <w:top w:val="none" w:sz="0" w:space="0" w:color="auto"/>
                <w:left w:val="none" w:sz="0" w:space="0" w:color="auto"/>
                <w:bottom w:val="none" w:sz="0" w:space="0" w:color="auto"/>
                <w:right w:val="none" w:sz="0" w:space="0" w:color="auto"/>
              </w:divBdr>
            </w:div>
          </w:divsChild>
        </w:div>
        <w:div w:id="1609308824">
          <w:marLeft w:val="0"/>
          <w:marRight w:val="0"/>
          <w:marTop w:val="0"/>
          <w:marBottom w:val="0"/>
          <w:divBdr>
            <w:top w:val="none" w:sz="0" w:space="0" w:color="auto"/>
            <w:left w:val="none" w:sz="0" w:space="0" w:color="auto"/>
            <w:bottom w:val="none" w:sz="0" w:space="0" w:color="auto"/>
            <w:right w:val="none" w:sz="0" w:space="0" w:color="auto"/>
          </w:divBdr>
        </w:div>
        <w:div w:id="2124108881">
          <w:marLeft w:val="0"/>
          <w:marRight w:val="0"/>
          <w:marTop w:val="0"/>
          <w:marBottom w:val="0"/>
          <w:divBdr>
            <w:top w:val="none" w:sz="0" w:space="0" w:color="auto"/>
            <w:left w:val="none" w:sz="0" w:space="0" w:color="auto"/>
            <w:bottom w:val="none" w:sz="0" w:space="0" w:color="auto"/>
            <w:right w:val="none" w:sz="0" w:space="0" w:color="auto"/>
          </w:divBdr>
          <w:divsChild>
            <w:div w:id="1247153106">
              <w:marLeft w:val="0"/>
              <w:marRight w:val="0"/>
              <w:marTop w:val="0"/>
              <w:marBottom w:val="0"/>
              <w:divBdr>
                <w:top w:val="none" w:sz="0" w:space="0" w:color="auto"/>
                <w:left w:val="none" w:sz="0" w:space="0" w:color="auto"/>
                <w:bottom w:val="none" w:sz="0" w:space="0" w:color="auto"/>
                <w:right w:val="none" w:sz="0" w:space="0" w:color="auto"/>
              </w:divBdr>
            </w:div>
          </w:divsChild>
        </w:div>
        <w:div w:id="1214120907">
          <w:marLeft w:val="0"/>
          <w:marRight w:val="0"/>
          <w:marTop w:val="0"/>
          <w:marBottom w:val="0"/>
          <w:divBdr>
            <w:top w:val="none" w:sz="0" w:space="0" w:color="auto"/>
            <w:left w:val="none" w:sz="0" w:space="0" w:color="auto"/>
            <w:bottom w:val="none" w:sz="0" w:space="0" w:color="auto"/>
            <w:right w:val="none" w:sz="0" w:space="0" w:color="auto"/>
          </w:divBdr>
        </w:div>
        <w:div w:id="1872263412">
          <w:marLeft w:val="0"/>
          <w:marRight w:val="0"/>
          <w:marTop w:val="0"/>
          <w:marBottom w:val="0"/>
          <w:divBdr>
            <w:top w:val="none" w:sz="0" w:space="0" w:color="auto"/>
            <w:left w:val="none" w:sz="0" w:space="0" w:color="auto"/>
            <w:bottom w:val="none" w:sz="0" w:space="0" w:color="auto"/>
            <w:right w:val="none" w:sz="0" w:space="0" w:color="auto"/>
          </w:divBdr>
          <w:divsChild>
            <w:div w:id="432677409">
              <w:marLeft w:val="0"/>
              <w:marRight w:val="0"/>
              <w:marTop w:val="0"/>
              <w:marBottom w:val="0"/>
              <w:divBdr>
                <w:top w:val="none" w:sz="0" w:space="0" w:color="auto"/>
                <w:left w:val="none" w:sz="0" w:space="0" w:color="auto"/>
                <w:bottom w:val="none" w:sz="0" w:space="0" w:color="auto"/>
                <w:right w:val="none" w:sz="0" w:space="0" w:color="auto"/>
              </w:divBdr>
            </w:div>
          </w:divsChild>
        </w:div>
        <w:div w:id="360472661">
          <w:marLeft w:val="0"/>
          <w:marRight w:val="0"/>
          <w:marTop w:val="300"/>
          <w:marBottom w:val="0"/>
          <w:divBdr>
            <w:top w:val="none" w:sz="0" w:space="0" w:color="auto"/>
            <w:left w:val="none" w:sz="0" w:space="0" w:color="auto"/>
            <w:bottom w:val="none" w:sz="0" w:space="0" w:color="auto"/>
            <w:right w:val="none" w:sz="0" w:space="0" w:color="auto"/>
          </w:divBdr>
          <w:divsChild>
            <w:div w:id="1492715101">
              <w:marLeft w:val="0"/>
              <w:marRight w:val="0"/>
              <w:marTop w:val="0"/>
              <w:marBottom w:val="0"/>
              <w:divBdr>
                <w:top w:val="none" w:sz="0" w:space="0" w:color="auto"/>
                <w:left w:val="none" w:sz="0" w:space="0" w:color="auto"/>
                <w:bottom w:val="none" w:sz="0" w:space="0" w:color="auto"/>
                <w:right w:val="none" w:sz="0" w:space="0" w:color="auto"/>
              </w:divBdr>
              <w:divsChild>
                <w:div w:id="122441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8569">
          <w:marLeft w:val="0"/>
          <w:marRight w:val="0"/>
          <w:marTop w:val="300"/>
          <w:marBottom w:val="0"/>
          <w:divBdr>
            <w:top w:val="none" w:sz="0" w:space="0" w:color="auto"/>
            <w:left w:val="none" w:sz="0" w:space="0" w:color="auto"/>
            <w:bottom w:val="none" w:sz="0" w:space="0" w:color="auto"/>
            <w:right w:val="none" w:sz="0" w:space="0" w:color="auto"/>
          </w:divBdr>
          <w:divsChild>
            <w:div w:id="1953852591">
              <w:marLeft w:val="0"/>
              <w:marRight w:val="0"/>
              <w:marTop w:val="0"/>
              <w:marBottom w:val="0"/>
              <w:divBdr>
                <w:top w:val="none" w:sz="0" w:space="0" w:color="auto"/>
                <w:left w:val="none" w:sz="0" w:space="0" w:color="auto"/>
                <w:bottom w:val="none" w:sz="0" w:space="0" w:color="auto"/>
                <w:right w:val="none" w:sz="0" w:space="0" w:color="auto"/>
              </w:divBdr>
              <w:divsChild>
                <w:div w:id="97695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3944">
          <w:marLeft w:val="0"/>
          <w:marRight w:val="0"/>
          <w:marTop w:val="300"/>
          <w:marBottom w:val="0"/>
          <w:divBdr>
            <w:top w:val="none" w:sz="0" w:space="0" w:color="auto"/>
            <w:left w:val="none" w:sz="0" w:space="0" w:color="auto"/>
            <w:bottom w:val="none" w:sz="0" w:space="0" w:color="auto"/>
            <w:right w:val="none" w:sz="0" w:space="0" w:color="auto"/>
          </w:divBdr>
          <w:divsChild>
            <w:div w:id="507447460">
              <w:marLeft w:val="0"/>
              <w:marRight w:val="0"/>
              <w:marTop w:val="0"/>
              <w:marBottom w:val="0"/>
              <w:divBdr>
                <w:top w:val="none" w:sz="0" w:space="0" w:color="auto"/>
                <w:left w:val="none" w:sz="0" w:space="0" w:color="auto"/>
                <w:bottom w:val="none" w:sz="0" w:space="0" w:color="auto"/>
                <w:right w:val="none" w:sz="0" w:space="0" w:color="auto"/>
              </w:divBdr>
              <w:divsChild>
                <w:div w:id="191142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87562">
          <w:marLeft w:val="0"/>
          <w:marRight w:val="0"/>
          <w:marTop w:val="300"/>
          <w:marBottom w:val="0"/>
          <w:divBdr>
            <w:top w:val="none" w:sz="0" w:space="0" w:color="auto"/>
            <w:left w:val="none" w:sz="0" w:space="0" w:color="auto"/>
            <w:bottom w:val="none" w:sz="0" w:space="0" w:color="auto"/>
            <w:right w:val="none" w:sz="0" w:space="0" w:color="auto"/>
          </w:divBdr>
          <w:divsChild>
            <w:div w:id="709648922">
              <w:marLeft w:val="0"/>
              <w:marRight w:val="0"/>
              <w:marTop w:val="0"/>
              <w:marBottom w:val="0"/>
              <w:divBdr>
                <w:top w:val="none" w:sz="0" w:space="0" w:color="auto"/>
                <w:left w:val="none" w:sz="0" w:space="0" w:color="auto"/>
                <w:bottom w:val="none" w:sz="0" w:space="0" w:color="auto"/>
                <w:right w:val="none" w:sz="0" w:space="0" w:color="auto"/>
              </w:divBdr>
              <w:divsChild>
                <w:div w:id="1245266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9693908">
      <w:bodyDiv w:val="1"/>
      <w:marLeft w:val="0"/>
      <w:marRight w:val="0"/>
      <w:marTop w:val="0"/>
      <w:marBottom w:val="0"/>
      <w:divBdr>
        <w:top w:val="none" w:sz="0" w:space="0" w:color="auto"/>
        <w:left w:val="none" w:sz="0" w:space="0" w:color="auto"/>
        <w:bottom w:val="none" w:sz="0" w:space="0" w:color="auto"/>
        <w:right w:val="none" w:sz="0" w:space="0" w:color="auto"/>
      </w:divBdr>
      <w:divsChild>
        <w:div w:id="1129203267">
          <w:marLeft w:val="0"/>
          <w:marRight w:val="0"/>
          <w:marTop w:val="0"/>
          <w:marBottom w:val="0"/>
          <w:divBdr>
            <w:top w:val="none" w:sz="0" w:space="0" w:color="auto"/>
            <w:left w:val="none" w:sz="0" w:space="0" w:color="auto"/>
            <w:bottom w:val="none" w:sz="0" w:space="0" w:color="auto"/>
            <w:right w:val="none" w:sz="0" w:space="0" w:color="auto"/>
          </w:divBdr>
        </w:div>
        <w:div w:id="1467968426">
          <w:marLeft w:val="0"/>
          <w:marRight w:val="0"/>
          <w:marTop w:val="0"/>
          <w:marBottom w:val="0"/>
          <w:divBdr>
            <w:top w:val="none" w:sz="0" w:space="0" w:color="auto"/>
            <w:left w:val="none" w:sz="0" w:space="0" w:color="auto"/>
            <w:bottom w:val="none" w:sz="0" w:space="0" w:color="auto"/>
            <w:right w:val="none" w:sz="0" w:space="0" w:color="auto"/>
          </w:divBdr>
          <w:divsChild>
            <w:div w:id="313291860">
              <w:marLeft w:val="0"/>
              <w:marRight w:val="0"/>
              <w:marTop w:val="0"/>
              <w:marBottom w:val="0"/>
              <w:divBdr>
                <w:top w:val="none" w:sz="0" w:space="0" w:color="auto"/>
                <w:left w:val="none" w:sz="0" w:space="0" w:color="auto"/>
                <w:bottom w:val="none" w:sz="0" w:space="0" w:color="auto"/>
                <w:right w:val="none" w:sz="0" w:space="0" w:color="auto"/>
              </w:divBdr>
            </w:div>
          </w:divsChild>
        </w:div>
        <w:div w:id="1894923560">
          <w:marLeft w:val="0"/>
          <w:marRight w:val="0"/>
          <w:marTop w:val="0"/>
          <w:marBottom w:val="0"/>
          <w:divBdr>
            <w:top w:val="none" w:sz="0" w:space="0" w:color="auto"/>
            <w:left w:val="none" w:sz="0" w:space="0" w:color="auto"/>
            <w:bottom w:val="none" w:sz="0" w:space="0" w:color="auto"/>
            <w:right w:val="none" w:sz="0" w:space="0" w:color="auto"/>
          </w:divBdr>
        </w:div>
        <w:div w:id="1738627931">
          <w:marLeft w:val="0"/>
          <w:marRight w:val="0"/>
          <w:marTop w:val="0"/>
          <w:marBottom w:val="0"/>
          <w:divBdr>
            <w:top w:val="none" w:sz="0" w:space="0" w:color="auto"/>
            <w:left w:val="none" w:sz="0" w:space="0" w:color="auto"/>
            <w:bottom w:val="none" w:sz="0" w:space="0" w:color="auto"/>
            <w:right w:val="none" w:sz="0" w:space="0" w:color="auto"/>
          </w:divBdr>
          <w:divsChild>
            <w:div w:id="997882417">
              <w:marLeft w:val="0"/>
              <w:marRight w:val="0"/>
              <w:marTop w:val="0"/>
              <w:marBottom w:val="0"/>
              <w:divBdr>
                <w:top w:val="none" w:sz="0" w:space="0" w:color="auto"/>
                <w:left w:val="none" w:sz="0" w:space="0" w:color="auto"/>
                <w:bottom w:val="none" w:sz="0" w:space="0" w:color="auto"/>
                <w:right w:val="none" w:sz="0" w:space="0" w:color="auto"/>
              </w:divBdr>
            </w:div>
          </w:divsChild>
        </w:div>
        <w:div w:id="1261838903">
          <w:marLeft w:val="0"/>
          <w:marRight w:val="0"/>
          <w:marTop w:val="0"/>
          <w:marBottom w:val="0"/>
          <w:divBdr>
            <w:top w:val="none" w:sz="0" w:space="0" w:color="auto"/>
            <w:left w:val="none" w:sz="0" w:space="0" w:color="auto"/>
            <w:bottom w:val="none" w:sz="0" w:space="0" w:color="auto"/>
            <w:right w:val="none" w:sz="0" w:space="0" w:color="auto"/>
          </w:divBdr>
        </w:div>
        <w:div w:id="1347950061">
          <w:marLeft w:val="0"/>
          <w:marRight w:val="0"/>
          <w:marTop w:val="0"/>
          <w:marBottom w:val="0"/>
          <w:divBdr>
            <w:top w:val="none" w:sz="0" w:space="0" w:color="auto"/>
            <w:left w:val="none" w:sz="0" w:space="0" w:color="auto"/>
            <w:bottom w:val="none" w:sz="0" w:space="0" w:color="auto"/>
            <w:right w:val="none" w:sz="0" w:space="0" w:color="auto"/>
          </w:divBdr>
          <w:divsChild>
            <w:div w:id="622811728">
              <w:marLeft w:val="0"/>
              <w:marRight w:val="0"/>
              <w:marTop w:val="0"/>
              <w:marBottom w:val="0"/>
              <w:divBdr>
                <w:top w:val="none" w:sz="0" w:space="0" w:color="auto"/>
                <w:left w:val="none" w:sz="0" w:space="0" w:color="auto"/>
                <w:bottom w:val="none" w:sz="0" w:space="0" w:color="auto"/>
                <w:right w:val="none" w:sz="0" w:space="0" w:color="auto"/>
              </w:divBdr>
            </w:div>
          </w:divsChild>
        </w:div>
        <w:div w:id="995839112">
          <w:marLeft w:val="0"/>
          <w:marRight w:val="0"/>
          <w:marTop w:val="0"/>
          <w:marBottom w:val="0"/>
          <w:divBdr>
            <w:top w:val="none" w:sz="0" w:space="0" w:color="auto"/>
            <w:left w:val="none" w:sz="0" w:space="0" w:color="auto"/>
            <w:bottom w:val="none" w:sz="0" w:space="0" w:color="auto"/>
            <w:right w:val="none" w:sz="0" w:space="0" w:color="auto"/>
          </w:divBdr>
        </w:div>
        <w:div w:id="509956032">
          <w:marLeft w:val="0"/>
          <w:marRight w:val="0"/>
          <w:marTop w:val="0"/>
          <w:marBottom w:val="0"/>
          <w:divBdr>
            <w:top w:val="none" w:sz="0" w:space="0" w:color="auto"/>
            <w:left w:val="none" w:sz="0" w:space="0" w:color="auto"/>
            <w:bottom w:val="none" w:sz="0" w:space="0" w:color="auto"/>
            <w:right w:val="none" w:sz="0" w:space="0" w:color="auto"/>
          </w:divBdr>
          <w:divsChild>
            <w:div w:id="166091746">
              <w:marLeft w:val="0"/>
              <w:marRight w:val="0"/>
              <w:marTop w:val="0"/>
              <w:marBottom w:val="0"/>
              <w:divBdr>
                <w:top w:val="none" w:sz="0" w:space="0" w:color="auto"/>
                <w:left w:val="none" w:sz="0" w:space="0" w:color="auto"/>
                <w:bottom w:val="none" w:sz="0" w:space="0" w:color="auto"/>
                <w:right w:val="none" w:sz="0" w:space="0" w:color="auto"/>
              </w:divBdr>
            </w:div>
          </w:divsChild>
        </w:div>
        <w:div w:id="293951738">
          <w:marLeft w:val="0"/>
          <w:marRight w:val="0"/>
          <w:marTop w:val="0"/>
          <w:marBottom w:val="0"/>
          <w:divBdr>
            <w:top w:val="none" w:sz="0" w:space="0" w:color="auto"/>
            <w:left w:val="none" w:sz="0" w:space="0" w:color="auto"/>
            <w:bottom w:val="none" w:sz="0" w:space="0" w:color="auto"/>
            <w:right w:val="none" w:sz="0" w:space="0" w:color="auto"/>
          </w:divBdr>
        </w:div>
        <w:div w:id="1525710489">
          <w:marLeft w:val="0"/>
          <w:marRight w:val="0"/>
          <w:marTop w:val="0"/>
          <w:marBottom w:val="0"/>
          <w:divBdr>
            <w:top w:val="none" w:sz="0" w:space="0" w:color="auto"/>
            <w:left w:val="none" w:sz="0" w:space="0" w:color="auto"/>
            <w:bottom w:val="none" w:sz="0" w:space="0" w:color="auto"/>
            <w:right w:val="none" w:sz="0" w:space="0" w:color="auto"/>
          </w:divBdr>
          <w:divsChild>
            <w:div w:id="109011533">
              <w:marLeft w:val="0"/>
              <w:marRight w:val="0"/>
              <w:marTop w:val="0"/>
              <w:marBottom w:val="0"/>
              <w:divBdr>
                <w:top w:val="none" w:sz="0" w:space="0" w:color="auto"/>
                <w:left w:val="none" w:sz="0" w:space="0" w:color="auto"/>
                <w:bottom w:val="none" w:sz="0" w:space="0" w:color="auto"/>
                <w:right w:val="none" w:sz="0" w:space="0" w:color="auto"/>
              </w:divBdr>
            </w:div>
          </w:divsChild>
        </w:div>
        <w:div w:id="1576430033">
          <w:marLeft w:val="0"/>
          <w:marRight w:val="0"/>
          <w:marTop w:val="0"/>
          <w:marBottom w:val="0"/>
          <w:divBdr>
            <w:top w:val="none" w:sz="0" w:space="0" w:color="auto"/>
            <w:left w:val="none" w:sz="0" w:space="0" w:color="auto"/>
            <w:bottom w:val="none" w:sz="0" w:space="0" w:color="auto"/>
            <w:right w:val="none" w:sz="0" w:space="0" w:color="auto"/>
          </w:divBdr>
        </w:div>
        <w:div w:id="2065564980">
          <w:marLeft w:val="0"/>
          <w:marRight w:val="0"/>
          <w:marTop w:val="0"/>
          <w:marBottom w:val="0"/>
          <w:divBdr>
            <w:top w:val="none" w:sz="0" w:space="0" w:color="auto"/>
            <w:left w:val="none" w:sz="0" w:space="0" w:color="auto"/>
            <w:bottom w:val="none" w:sz="0" w:space="0" w:color="auto"/>
            <w:right w:val="none" w:sz="0" w:space="0" w:color="auto"/>
          </w:divBdr>
          <w:divsChild>
            <w:div w:id="375744676">
              <w:marLeft w:val="0"/>
              <w:marRight w:val="0"/>
              <w:marTop w:val="0"/>
              <w:marBottom w:val="0"/>
              <w:divBdr>
                <w:top w:val="none" w:sz="0" w:space="0" w:color="auto"/>
                <w:left w:val="none" w:sz="0" w:space="0" w:color="auto"/>
                <w:bottom w:val="none" w:sz="0" w:space="0" w:color="auto"/>
                <w:right w:val="none" w:sz="0" w:space="0" w:color="auto"/>
              </w:divBdr>
            </w:div>
          </w:divsChild>
        </w:div>
        <w:div w:id="348020416">
          <w:marLeft w:val="0"/>
          <w:marRight w:val="0"/>
          <w:marTop w:val="0"/>
          <w:marBottom w:val="0"/>
          <w:divBdr>
            <w:top w:val="none" w:sz="0" w:space="0" w:color="auto"/>
            <w:left w:val="none" w:sz="0" w:space="0" w:color="auto"/>
            <w:bottom w:val="none" w:sz="0" w:space="0" w:color="auto"/>
            <w:right w:val="none" w:sz="0" w:space="0" w:color="auto"/>
          </w:divBdr>
        </w:div>
        <w:div w:id="1083718715">
          <w:marLeft w:val="0"/>
          <w:marRight w:val="0"/>
          <w:marTop w:val="0"/>
          <w:marBottom w:val="0"/>
          <w:divBdr>
            <w:top w:val="none" w:sz="0" w:space="0" w:color="auto"/>
            <w:left w:val="none" w:sz="0" w:space="0" w:color="auto"/>
            <w:bottom w:val="none" w:sz="0" w:space="0" w:color="auto"/>
            <w:right w:val="none" w:sz="0" w:space="0" w:color="auto"/>
          </w:divBdr>
          <w:divsChild>
            <w:div w:id="372464895">
              <w:marLeft w:val="0"/>
              <w:marRight w:val="0"/>
              <w:marTop w:val="0"/>
              <w:marBottom w:val="0"/>
              <w:divBdr>
                <w:top w:val="none" w:sz="0" w:space="0" w:color="auto"/>
                <w:left w:val="none" w:sz="0" w:space="0" w:color="auto"/>
                <w:bottom w:val="none" w:sz="0" w:space="0" w:color="auto"/>
                <w:right w:val="none" w:sz="0" w:space="0" w:color="auto"/>
              </w:divBdr>
            </w:div>
          </w:divsChild>
        </w:div>
        <w:div w:id="1063412339">
          <w:marLeft w:val="0"/>
          <w:marRight w:val="0"/>
          <w:marTop w:val="300"/>
          <w:marBottom w:val="0"/>
          <w:divBdr>
            <w:top w:val="none" w:sz="0" w:space="0" w:color="auto"/>
            <w:left w:val="none" w:sz="0" w:space="0" w:color="auto"/>
            <w:bottom w:val="none" w:sz="0" w:space="0" w:color="auto"/>
            <w:right w:val="none" w:sz="0" w:space="0" w:color="auto"/>
          </w:divBdr>
          <w:divsChild>
            <w:div w:id="557397721">
              <w:marLeft w:val="0"/>
              <w:marRight w:val="0"/>
              <w:marTop w:val="0"/>
              <w:marBottom w:val="0"/>
              <w:divBdr>
                <w:top w:val="none" w:sz="0" w:space="0" w:color="auto"/>
                <w:left w:val="none" w:sz="0" w:space="0" w:color="auto"/>
                <w:bottom w:val="none" w:sz="0" w:space="0" w:color="auto"/>
                <w:right w:val="none" w:sz="0" w:space="0" w:color="auto"/>
              </w:divBdr>
              <w:divsChild>
                <w:div w:id="92237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4829">
          <w:marLeft w:val="0"/>
          <w:marRight w:val="0"/>
          <w:marTop w:val="300"/>
          <w:marBottom w:val="0"/>
          <w:divBdr>
            <w:top w:val="none" w:sz="0" w:space="0" w:color="auto"/>
            <w:left w:val="none" w:sz="0" w:space="0" w:color="auto"/>
            <w:bottom w:val="none" w:sz="0" w:space="0" w:color="auto"/>
            <w:right w:val="none" w:sz="0" w:space="0" w:color="auto"/>
          </w:divBdr>
          <w:divsChild>
            <w:div w:id="278727580">
              <w:marLeft w:val="0"/>
              <w:marRight w:val="0"/>
              <w:marTop w:val="0"/>
              <w:marBottom w:val="0"/>
              <w:divBdr>
                <w:top w:val="none" w:sz="0" w:space="0" w:color="auto"/>
                <w:left w:val="none" w:sz="0" w:space="0" w:color="auto"/>
                <w:bottom w:val="none" w:sz="0" w:space="0" w:color="auto"/>
                <w:right w:val="none" w:sz="0" w:space="0" w:color="auto"/>
              </w:divBdr>
              <w:divsChild>
                <w:div w:id="202500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94818">
          <w:marLeft w:val="0"/>
          <w:marRight w:val="0"/>
          <w:marTop w:val="300"/>
          <w:marBottom w:val="0"/>
          <w:divBdr>
            <w:top w:val="none" w:sz="0" w:space="0" w:color="auto"/>
            <w:left w:val="none" w:sz="0" w:space="0" w:color="auto"/>
            <w:bottom w:val="none" w:sz="0" w:space="0" w:color="auto"/>
            <w:right w:val="none" w:sz="0" w:space="0" w:color="auto"/>
          </w:divBdr>
          <w:divsChild>
            <w:div w:id="837500147">
              <w:marLeft w:val="0"/>
              <w:marRight w:val="0"/>
              <w:marTop w:val="0"/>
              <w:marBottom w:val="0"/>
              <w:divBdr>
                <w:top w:val="none" w:sz="0" w:space="0" w:color="auto"/>
                <w:left w:val="none" w:sz="0" w:space="0" w:color="auto"/>
                <w:bottom w:val="none" w:sz="0" w:space="0" w:color="auto"/>
                <w:right w:val="none" w:sz="0" w:space="0" w:color="auto"/>
              </w:divBdr>
              <w:divsChild>
                <w:div w:id="154884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84512">
          <w:marLeft w:val="0"/>
          <w:marRight w:val="0"/>
          <w:marTop w:val="300"/>
          <w:marBottom w:val="0"/>
          <w:divBdr>
            <w:top w:val="none" w:sz="0" w:space="0" w:color="auto"/>
            <w:left w:val="none" w:sz="0" w:space="0" w:color="auto"/>
            <w:bottom w:val="none" w:sz="0" w:space="0" w:color="auto"/>
            <w:right w:val="none" w:sz="0" w:space="0" w:color="auto"/>
          </w:divBdr>
          <w:divsChild>
            <w:div w:id="1951812288">
              <w:marLeft w:val="0"/>
              <w:marRight w:val="0"/>
              <w:marTop w:val="0"/>
              <w:marBottom w:val="0"/>
              <w:divBdr>
                <w:top w:val="none" w:sz="0" w:space="0" w:color="auto"/>
                <w:left w:val="none" w:sz="0" w:space="0" w:color="auto"/>
                <w:bottom w:val="none" w:sz="0" w:space="0" w:color="auto"/>
                <w:right w:val="none" w:sz="0" w:space="0" w:color="auto"/>
              </w:divBdr>
              <w:divsChild>
                <w:div w:id="19196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6121035">
      <w:bodyDiv w:val="1"/>
      <w:marLeft w:val="0"/>
      <w:marRight w:val="0"/>
      <w:marTop w:val="0"/>
      <w:marBottom w:val="0"/>
      <w:divBdr>
        <w:top w:val="none" w:sz="0" w:space="0" w:color="auto"/>
        <w:left w:val="none" w:sz="0" w:space="0" w:color="auto"/>
        <w:bottom w:val="none" w:sz="0" w:space="0" w:color="auto"/>
        <w:right w:val="none" w:sz="0" w:space="0" w:color="auto"/>
      </w:divBdr>
      <w:divsChild>
        <w:div w:id="1801606001">
          <w:marLeft w:val="0"/>
          <w:marRight w:val="0"/>
          <w:marTop w:val="0"/>
          <w:marBottom w:val="0"/>
          <w:divBdr>
            <w:top w:val="none" w:sz="0" w:space="0" w:color="auto"/>
            <w:left w:val="none" w:sz="0" w:space="0" w:color="auto"/>
            <w:bottom w:val="none" w:sz="0" w:space="0" w:color="auto"/>
            <w:right w:val="none" w:sz="0" w:space="0" w:color="auto"/>
          </w:divBdr>
        </w:div>
        <w:div w:id="1046178210">
          <w:marLeft w:val="0"/>
          <w:marRight w:val="0"/>
          <w:marTop w:val="0"/>
          <w:marBottom w:val="0"/>
          <w:divBdr>
            <w:top w:val="none" w:sz="0" w:space="0" w:color="auto"/>
            <w:left w:val="none" w:sz="0" w:space="0" w:color="auto"/>
            <w:bottom w:val="none" w:sz="0" w:space="0" w:color="auto"/>
            <w:right w:val="none" w:sz="0" w:space="0" w:color="auto"/>
          </w:divBdr>
          <w:divsChild>
            <w:div w:id="656112800">
              <w:marLeft w:val="0"/>
              <w:marRight w:val="0"/>
              <w:marTop w:val="0"/>
              <w:marBottom w:val="0"/>
              <w:divBdr>
                <w:top w:val="none" w:sz="0" w:space="0" w:color="auto"/>
                <w:left w:val="none" w:sz="0" w:space="0" w:color="auto"/>
                <w:bottom w:val="none" w:sz="0" w:space="0" w:color="auto"/>
                <w:right w:val="none" w:sz="0" w:space="0" w:color="auto"/>
              </w:divBdr>
            </w:div>
          </w:divsChild>
        </w:div>
        <w:div w:id="591937457">
          <w:marLeft w:val="0"/>
          <w:marRight w:val="0"/>
          <w:marTop w:val="0"/>
          <w:marBottom w:val="0"/>
          <w:divBdr>
            <w:top w:val="none" w:sz="0" w:space="0" w:color="auto"/>
            <w:left w:val="none" w:sz="0" w:space="0" w:color="auto"/>
            <w:bottom w:val="none" w:sz="0" w:space="0" w:color="auto"/>
            <w:right w:val="none" w:sz="0" w:space="0" w:color="auto"/>
          </w:divBdr>
        </w:div>
        <w:div w:id="2109497218">
          <w:marLeft w:val="0"/>
          <w:marRight w:val="0"/>
          <w:marTop w:val="0"/>
          <w:marBottom w:val="0"/>
          <w:divBdr>
            <w:top w:val="none" w:sz="0" w:space="0" w:color="auto"/>
            <w:left w:val="none" w:sz="0" w:space="0" w:color="auto"/>
            <w:bottom w:val="none" w:sz="0" w:space="0" w:color="auto"/>
            <w:right w:val="none" w:sz="0" w:space="0" w:color="auto"/>
          </w:divBdr>
          <w:divsChild>
            <w:div w:id="2082363264">
              <w:marLeft w:val="0"/>
              <w:marRight w:val="0"/>
              <w:marTop w:val="0"/>
              <w:marBottom w:val="0"/>
              <w:divBdr>
                <w:top w:val="none" w:sz="0" w:space="0" w:color="auto"/>
                <w:left w:val="none" w:sz="0" w:space="0" w:color="auto"/>
                <w:bottom w:val="none" w:sz="0" w:space="0" w:color="auto"/>
                <w:right w:val="none" w:sz="0" w:space="0" w:color="auto"/>
              </w:divBdr>
            </w:div>
          </w:divsChild>
        </w:div>
        <w:div w:id="745345161">
          <w:marLeft w:val="0"/>
          <w:marRight w:val="0"/>
          <w:marTop w:val="0"/>
          <w:marBottom w:val="0"/>
          <w:divBdr>
            <w:top w:val="none" w:sz="0" w:space="0" w:color="auto"/>
            <w:left w:val="none" w:sz="0" w:space="0" w:color="auto"/>
            <w:bottom w:val="none" w:sz="0" w:space="0" w:color="auto"/>
            <w:right w:val="none" w:sz="0" w:space="0" w:color="auto"/>
          </w:divBdr>
        </w:div>
        <w:div w:id="1935938159">
          <w:marLeft w:val="0"/>
          <w:marRight w:val="0"/>
          <w:marTop w:val="0"/>
          <w:marBottom w:val="0"/>
          <w:divBdr>
            <w:top w:val="none" w:sz="0" w:space="0" w:color="auto"/>
            <w:left w:val="none" w:sz="0" w:space="0" w:color="auto"/>
            <w:bottom w:val="none" w:sz="0" w:space="0" w:color="auto"/>
            <w:right w:val="none" w:sz="0" w:space="0" w:color="auto"/>
          </w:divBdr>
          <w:divsChild>
            <w:div w:id="1391729212">
              <w:marLeft w:val="0"/>
              <w:marRight w:val="0"/>
              <w:marTop w:val="0"/>
              <w:marBottom w:val="0"/>
              <w:divBdr>
                <w:top w:val="none" w:sz="0" w:space="0" w:color="auto"/>
                <w:left w:val="none" w:sz="0" w:space="0" w:color="auto"/>
                <w:bottom w:val="none" w:sz="0" w:space="0" w:color="auto"/>
                <w:right w:val="none" w:sz="0" w:space="0" w:color="auto"/>
              </w:divBdr>
            </w:div>
          </w:divsChild>
        </w:div>
        <w:div w:id="793794925">
          <w:marLeft w:val="0"/>
          <w:marRight w:val="0"/>
          <w:marTop w:val="0"/>
          <w:marBottom w:val="0"/>
          <w:divBdr>
            <w:top w:val="none" w:sz="0" w:space="0" w:color="auto"/>
            <w:left w:val="none" w:sz="0" w:space="0" w:color="auto"/>
            <w:bottom w:val="none" w:sz="0" w:space="0" w:color="auto"/>
            <w:right w:val="none" w:sz="0" w:space="0" w:color="auto"/>
          </w:divBdr>
        </w:div>
        <w:div w:id="1898198659">
          <w:marLeft w:val="0"/>
          <w:marRight w:val="0"/>
          <w:marTop w:val="0"/>
          <w:marBottom w:val="0"/>
          <w:divBdr>
            <w:top w:val="none" w:sz="0" w:space="0" w:color="auto"/>
            <w:left w:val="none" w:sz="0" w:space="0" w:color="auto"/>
            <w:bottom w:val="none" w:sz="0" w:space="0" w:color="auto"/>
            <w:right w:val="none" w:sz="0" w:space="0" w:color="auto"/>
          </w:divBdr>
          <w:divsChild>
            <w:div w:id="1593397924">
              <w:marLeft w:val="0"/>
              <w:marRight w:val="0"/>
              <w:marTop w:val="0"/>
              <w:marBottom w:val="0"/>
              <w:divBdr>
                <w:top w:val="none" w:sz="0" w:space="0" w:color="auto"/>
                <w:left w:val="none" w:sz="0" w:space="0" w:color="auto"/>
                <w:bottom w:val="none" w:sz="0" w:space="0" w:color="auto"/>
                <w:right w:val="none" w:sz="0" w:space="0" w:color="auto"/>
              </w:divBdr>
            </w:div>
          </w:divsChild>
        </w:div>
        <w:div w:id="1510371205">
          <w:marLeft w:val="0"/>
          <w:marRight w:val="0"/>
          <w:marTop w:val="0"/>
          <w:marBottom w:val="0"/>
          <w:divBdr>
            <w:top w:val="none" w:sz="0" w:space="0" w:color="auto"/>
            <w:left w:val="none" w:sz="0" w:space="0" w:color="auto"/>
            <w:bottom w:val="none" w:sz="0" w:space="0" w:color="auto"/>
            <w:right w:val="none" w:sz="0" w:space="0" w:color="auto"/>
          </w:divBdr>
        </w:div>
        <w:div w:id="494028806">
          <w:marLeft w:val="0"/>
          <w:marRight w:val="0"/>
          <w:marTop w:val="0"/>
          <w:marBottom w:val="0"/>
          <w:divBdr>
            <w:top w:val="none" w:sz="0" w:space="0" w:color="auto"/>
            <w:left w:val="none" w:sz="0" w:space="0" w:color="auto"/>
            <w:bottom w:val="none" w:sz="0" w:space="0" w:color="auto"/>
            <w:right w:val="none" w:sz="0" w:space="0" w:color="auto"/>
          </w:divBdr>
          <w:divsChild>
            <w:div w:id="1940673973">
              <w:marLeft w:val="0"/>
              <w:marRight w:val="0"/>
              <w:marTop w:val="0"/>
              <w:marBottom w:val="0"/>
              <w:divBdr>
                <w:top w:val="none" w:sz="0" w:space="0" w:color="auto"/>
                <w:left w:val="none" w:sz="0" w:space="0" w:color="auto"/>
                <w:bottom w:val="none" w:sz="0" w:space="0" w:color="auto"/>
                <w:right w:val="none" w:sz="0" w:space="0" w:color="auto"/>
              </w:divBdr>
            </w:div>
          </w:divsChild>
        </w:div>
        <w:div w:id="556474211">
          <w:marLeft w:val="0"/>
          <w:marRight w:val="0"/>
          <w:marTop w:val="0"/>
          <w:marBottom w:val="0"/>
          <w:divBdr>
            <w:top w:val="none" w:sz="0" w:space="0" w:color="auto"/>
            <w:left w:val="none" w:sz="0" w:space="0" w:color="auto"/>
            <w:bottom w:val="none" w:sz="0" w:space="0" w:color="auto"/>
            <w:right w:val="none" w:sz="0" w:space="0" w:color="auto"/>
          </w:divBdr>
        </w:div>
        <w:div w:id="2140682710">
          <w:marLeft w:val="0"/>
          <w:marRight w:val="0"/>
          <w:marTop w:val="0"/>
          <w:marBottom w:val="0"/>
          <w:divBdr>
            <w:top w:val="none" w:sz="0" w:space="0" w:color="auto"/>
            <w:left w:val="none" w:sz="0" w:space="0" w:color="auto"/>
            <w:bottom w:val="none" w:sz="0" w:space="0" w:color="auto"/>
            <w:right w:val="none" w:sz="0" w:space="0" w:color="auto"/>
          </w:divBdr>
          <w:divsChild>
            <w:div w:id="608971545">
              <w:marLeft w:val="0"/>
              <w:marRight w:val="0"/>
              <w:marTop w:val="0"/>
              <w:marBottom w:val="0"/>
              <w:divBdr>
                <w:top w:val="none" w:sz="0" w:space="0" w:color="auto"/>
                <w:left w:val="none" w:sz="0" w:space="0" w:color="auto"/>
                <w:bottom w:val="none" w:sz="0" w:space="0" w:color="auto"/>
                <w:right w:val="none" w:sz="0" w:space="0" w:color="auto"/>
              </w:divBdr>
            </w:div>
          </w:divsChild>
        </w:div>
        <w:div w:id="1931237115">
          <w:marLeft w:val="0"/>
          <w:marRight w:val="0"/>
          <w:marTop w:val="0"/>
          <w:marBottom w:val="0"/>
          <w:divBdr>
            <w:top w:val="none" w:sz="0" w:space="0" w:color="auto"/>
            <w:left w:val="none" w:sz="0" w:space="0" w:color="auto"/>
            <w:bottom w:val="none" w:sz="0" w:space="0" w:color="auto"/>
            <w:right w:val="none" w:sz="0" w:space="0" w:color="auto"/>
          </w:divBdr>
        </w:div>
        <w:div w:id="1113554738">
          <w:marLeft w:val="0"/>
          <w:marRight w:val="0"/>
          <w:marTop w:val="0"/>
          <w:marBottom w:val="0"/>
          <w:divBdr>
            <w:top w:val="none" w:sz="0" w:space="0" w:color="auto"/>
            <w:left w:val="none" w:sz="0" w:space="0" w:color="auto"/>
            <w:bottom w:val="none" w:sz="0" w:space="0" w:color="auto"/>
            <w:right w:val="none" w:sz="0" w:space="0" w:color="auto"/>
          </w:divBdr>
          <w:divsChild>
            <w:div w:id="1836988228">
              <w:marLeft w:val="0"/>
              <w:marRight w:val="0"/>
              <w:marTop w:val="0"/>
              <w:marBottom w:val="0"/>
              <w:divBdr>
                <w:top w:val="none" w:sz="0" w:space="0" w:color="auto"/>
                <w:left w:val="none" w:sz="0" w:space="0" w:color="auto"/>
                <w:bottom w:val="none" w:sz="0" w:space="0" w:color="auto"/>
                <w:right w:val="none" w:sz="0" w:space="0" w:color="auto"/>
              </w:divBdr>
            </w:div>
          </w:divsChild>
        </w:div>
        <w:div w:id="976764548">
          <w:marLeft w:val="0"/>
          <w:marRight w:val="0"/>
          <w:marTop w:val="300"/>
          <w:marBottom w:val="0"/>
          <w:divBdr>
            <w:top w:val="none" w:sz="0" w:space="0" w:color="auto"/>
            <w:left w:val="none" w:sz="0" w:space="0" w:color="auto"/>
            <w:bottom w:val="none" w:sz="0" w:space="0" w:color="auto"/>
            <w:right w:val="none" w:sz="0" w:space="0" w:color="auto"/>
          </w:divBdr>
          <w:divsChild>
            <w:div w:id="581531684">
              <w:marLeft w:val="0"/>
              <w:marRight w:val="0"/>
              <w:marTop w:val="0"/>
              <w:marBottom w:val="0"/>
              <w:divBdr>
                <w:top w:val="none" w:sz="0" w:space="0" w:color="auto"/>
                <w:left w:val="none" w:sz="0" w:space="0" w:color="auto"/>
                <w:bottom w:val="none" w:sz="0" w:space="0" w:color="auto"/>
                <w:right w:val="none" w:sz="0" w:space="0" w:color="auto"/>
              </w:divBdr>
              <w:divsChild>
                <w:div w:id="14133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657416">
          <w:marLeft w:val="0"/>
          <w:marRight w:val="0"/>
          <w:marTop w:val="300"/>
          <w:marBottom w:val="0"/>
          <w:divBdr>
            <w:top w:val="none" w:sz="0" w:space="0" w:color="auto"/>
            <w:left w:val="none" w:sz="0" w:space="0" w:color="auto"/>
            <w:bottom w:val="none" w:sz="0" w:space="0" w:color="auto"/>
            <w:right w:val="none" w:sz="0" w:space="0" w:color="auto"/>
          </w:divBdr>
          <w:divsChild>
            <w:div w:id="866601193">
              <w:marLeft w:val="0"/>
              <w:marRight w:val="0"/>
              <w:marTop w:val="0"/>
              <w:marBottom w:val="0"/>
              <w:divBdr>
                <w:top w:val="none" w:sz="0" w:space="0" w:color="auto"/>
                <w:left w:val="none" w:sz="0" w:space="0" w:color="auto"/>
                <w:bottom w:val="none" w:sz="0" w:space="0" w:color="auto"/>
                <w:right w:val="none" w:sz="0" w:space="0" w:color="auto"/>
              </w:divBdr>
              <w:divsChild>
                <w:div w:id="172768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003191">
          <w:marLeft w:val="0"/>
          <w:marRight w:val="0"/>
          <w:marTop w:val="300"/>
          <w:marBottom w:val="0"/>
          <w:divBdr>
            <w:top w:val="none" w:sz="0" w:space="0" w:color="auto"/>
            <w:left w:val="none" w:sz="0" w:space="0" w:color="auto"/>
            <w:bottom w:val="none" w:sz="0" w:space="0" w:color="auto"/>
            <w:right w:val="none" w:sz="0" w:space="0" w:color="auto"/>
          </w:divBdr>
          <w:divsChild>
            <w:div w:id="221335839">
              <w:marLeft w:val="0"/>
              <w:marRight w:val="0"/>
              <w:marTop w:val="0"/>
              <w:marBottom w:val="0"/>
              <w:divBdr>
                <w:top w:val="none" w:sz="0" w:space="0" w:color="auto"/>
                <w:left w:val="none" w:sz="0" w:space="0" w:color="auto"/>
                <w:bottom w:val="none" w:sz="0" w:space="0" w:color="auto"/>
                <w:right w:val="none" w:sz="0" w:space="0" w:color="auto"/>
              </w:divBdr>
              <w:divsChild>
                <w:div w:id="1290208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89812">
          <w:marLeft w:val="0"/>
          <w:marRight w:val="0"/>
          <w:marTop w:val="300"/>
          <w:marBottom w:val="0"/>
          <w:divBdr>
            <w:top w:val="none" w:sz="0" w:space="0" w:color="auto"/>
            <w:left w:val="none" w:sz="0" w:space="0" w:color="auto"/>
            <w:bottom w:val="none" w:sz="0" w:space="0" w:color="auto"/>
            <w:right w:val="none" w:sz="0" w:space="0" w:color="auto"/>
          </w:divBdr>
          <w:divsChild>
            <w:div w:id="1974627423">
              <w:marLeft w:val="0"/>
              <w:marRight w:val="0"/>
              <w:marTop w:val="0"/>
              <w:marBottom w:val="0"/>
              <w:divBdr>
                <w:top w:val="none" w:sz="0" w:space="0" w:color="auto"/>
                <w:left w:val="none" w:sz="0" w:space="0" w:color="auto"/>
                <w:bottom w:val="none" w:sz="0" w:space="0" w:color="auto"/>
                <w:right w:val="none" w:sz="0" w:space="0" w:color="auto"/>
              </w:divBdr>
              <w:divsChild>
                <w:div w:id="71816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437394">
      <w:bodyDiv w:val="1"/>
      <w:marLeft w:val="0"/>
      <w:marRight w:val="0"/>
      <w:marTop w:val="0"/>
      <w:marBottom w:val="0"/>
      <w:divBdr>
        <w:top w:val="none" w:sz="0" w:space="0" w:color="auto"/>
        <w:left w:val="none" w:sz="0" w:space="0" w:color="auto"/>
        <w:bottom w:val="none" w:sz="0" w:space="0" w:color="auto"/>
        <w:right w:val="none" w:sz="0" w:space="0" w:color="auto"/>
      </w:divBdr>
      <w:divsChild>
        <w:div w:id="2143496848">
          <w:marLeft w:val="0"/>
          <w:marRight w:val="0"/>
          <w:marTop w:val="0"/>
          <w:marBottom w:val="0"/>
          <w:divBdr>
            <w:top w:val="none" w:sz="0" w:space="0" w:color="auto"/>
            <w:left w:val="none" w:sz="0" w:space="0" w:color="auto"/>
            <w:bottom w:val="none" w:sz="0" w:space="0" w:color="auto"/>
            <w:right w:val="none" w:sz="0" w:space="0" w:color="auto"/>
          </w:divBdr>
        </w:div>
        <w:div w:id="1903786513">
          <w:marLeft w:val="0"/>
          <w:marRight w:val="0"/>
          <w:marTop w:val="0"/>
          <w:marBottom w:val="0"/>
          <w:divBdr>
            <w:top w:val="none" w:sz="0" w:space="0" w:color="auto"/>
            <w:left w:val="none" w:sz="0" w:space="0" w:color="auto"/>
            <w:bottom w:val="none" w:sz="0" w:space="0" w:color="auto"/>
            <w:right w:val="none" w:sz="0" w:space="0" w:color="auto"/>
          </w:divBdr>
          <w:divsChild>
            <w:div w:id="1583368790">
              <w:marLeft w:val="0"/>
              <w:marRight w:val="0"/>
              <w:marTop w:val="0"/>
              <w:marBottom w:val="0"/>
              <w:divBdr>
                <w:top w:val="none" w:sz="0" w:space="0" w:color="auto"/>
                <w:left w:val="none" w:sz="0" w:space="0" w:color="auto"/>
                <w:bottom w:val="none" w:sz="0" w:space="0" w:color="auto"/>
                <w:right w:val="none" w:sz="0" w:space="0" w:color="auto"/>
              </w:divBdr>
            </w:div>
          </w:divsChild>
        </w:div>
        <w:div w:id="383985269">
          <w:marLeft w:val="0"/>
          <w:marRight w:val="0"/>
          <w:marTop w:val="0"/>
          <w:marBottom w:val="0"/>
          <w:divBdr>
            <w:top w:val="none" w:sz="0" w:space="0" w:color="auto"/>
            <w:left w:val="none" w:sz="0" w:space="0" w:color="auto"/>
            <w:bottom w:val="none" w:sz="0" w:space="0" w:color="auto"/>
            <w:right w:val="none" w:sz="0" w:space="0" w:color="auto"/>
          </w:divBdr>
        </w:div>
        <w:div w:id="2053385144">
          <w:marLeft w:val="0"/>
          <w:marRight w:val="0"/>
          <w:marTop w:val="0"/>
          <w:marBottom w:val="0"/>
          <w:divBdr>
            <w:top w:val="none" w:sz="0" w:space="0" w:color="auto"/>
            <w:left w:val="none" w:sz="0" w:space="0" w:color="auto"/>
            <w:bottom w:val="none" w:sz="0" w:space="0" w:color="auto"/>
            <w:right w:val="none" w:sz="0" w:space="0" w:color="auto"/>
          </w:divBdr>
          <w:divsChild>
            <w:div w:id="1730306718">
              <w:marLeft w:val="0"/>
              <w:marRight w:val="0"/>
              <w:marTop w:val="0"/>
              <w:marBottom w:val="0"/>
              <w:divBdr>
                <w:top w:val="none" w:sz="0" w:space="0" w:color="auto"/>
                <w:left w:val="none" w:sz="0" w:space="0" w:color="auto"/>
                <w:bottom w:val="none" w:sz="0" w:space="0" w:color="auto"/>
                <w:right w:val="none" w:sz="0" w:space="0" w:color="auto"/>
              </w:divBdr>
            </w:div>
          </w:divsChild>
        </w:div>
        <w:div w:id="1211458581">
          <w:marLeft w:val="0"/>
          <w:marRight w:val="0"/>
          <w:marTop w:val="0"/>
          <w:marBottom w:val="0"/>
          <w:divBdr>
            <w:top w:val="none" w:sz="0" w:space="0" w:color="auto"/>
            <w:left w:val="none" w:sz="0" w:space="0" w:color="auto"/>
            <w:bottom w:val="none" w:sz="0" w:space="0" w:color="auto"/>
            <w:right w:val="none" w:sz="0" w:space="0" w:color="auto"/>
          </w:divBdr>
        </w:div>
        <w:div w:id="249896915">
          <w:marLeft w:val="0"/>
          <w:marRight w:val="0"/>
          <w:marTop w:val="0"/>
          <w:marBottom w:val="0"/>
          <w:divBdr>
            <w:top w:val="none" w:sz="0" w:space="0" w:color="auto"/>
            <w:left w:val="none" w:sz="0" w:space="0" w:color="auto"/>
            <w:bottom w:val="none" w:sz="0" w:space="0" w:color="auto"/>
            <w:right w:val="none" w:sz="0" w:space="0" w:color="auto"/>
          </w:divBdr>
          <w:divsChild>
            <w:div w:id="448400375">
              <w:marLeft w:val="0"/>
              <w:marRight w:val="0"/>
              <w:marTop w:val="0"/>
              <w:marBottom w:val="0"/>
              <w:divBdr>
                <w:top w:val="none" w:sz="0" w:space="0" w:color="auto"/>
                <w:left w:val="none" w:sz="0" w:space="0" w:color="auto"/>
                <w:bottom w:val="none" w:sz="0" w:space="0" w:color="auto"/>
                <w:right w:val="none" w:sz="0" w:space="0" w:color="auto"/>
              </w:divBdr>
            </w:div>
          </w:divsChild>
        </w:div>
        <w:div w:id="2124374636">
          <w:marLeft w:val="0"/>
          <w:marRight w:val="0"/>
          <w:marTop w:val="0"/>
          <w:marBottom w:val="0"/>
          <w:divBdr>
            <w:top w:val="none" w:sz="0" w:space="0" w:color="auto"/>
            <w:left w:val="none" w:sz="0" w:space="0" w:color="auto"/>
            <w:bottom w:val="none" w:sz="0" w:space="0" w:color="auto"/>
            <w:right w:val="none" w:sz="0" w:space="0" w:color="auto"/>
          </w:divBdr>
        </w:div>
        <w:div w:id="743840961">
          <w:marLeft w:val="0"/>
          <w:marRight w:val="0"/>
          <w:marTop w:val="0"/>
          <w:marBottom w:val="0"/>
          <w:divBdr>
            <w:top w:val="none" w:sz="0" w:space="0" w:color="auto"/>
            <w:left w:val="none" w:sz="0" w:space="0" w:color="auto"/>
            <w:bottom w:val="none" w:sz="0" w:space="0" w:color="auto"/>
            <w:right w:val="none" w:sz="0" w:space="0" w:color="auto"/>
          </w:divBdr>
          <w:divsChild>
            <w:div w:id="1584071841">
              <w:marLeft w:val="0"/>
              <w:marRight w:val="0"/>
              <w:marTop w:val="0"/>
              <w:marBottom w:val="0"/>
              <w:divBdr>
                <w:top w:val="none" w:sz="0" w:space="0" w:color="auto"/>
                <w:left w:val="none" w:sz="0" w:space="0" w:color="auto"/>
                <w:bottom w:val="none" w:sz="0" w:space="0" w:color="auto"/>
                <w:right w:val="none" w:sz="0" w:space="0" w:color="auto"/>
              </w:divBdr>
            </w:div>
          </w:divsChild>
        </w:div>
        <w:div w:id="619410865">
          <w:marLeft w:val="0"/>
          <w:marRight w:val="0"/>
          <w:marTop w:val="0"/>
          <w:marBottom w:val="0"/>
          <w:divBdr>
            <w:top w:val="none" w:sz="0" w:space="0" w:color="auto"/>
            <w:left w:val="none" w:sz="0" w:space="0" w:color="auto"/>
            <w:bottom w:val="none" w:sz="0" w:space="0" w:color="auto"/>
            <w:right w:val="none" w:sz="0" w:space="0" w:color="auto"/>
          </w:divBdr>
        </w:div>
        <w:div w:id="2074037006">
          <w:marLeft w:val="0"/>
          <w:marRight w:val="0"/>
          <w:marTop w:val="0"/>
          <w:marBottom w:val="0"/>
          <w:divBdr>
            <w:top w:val="none" w:sz="0" w:space="0" w:color="auto"/>
            <w:left w:val="none" w:sz="0" w:space="0" w:color="auto"/>
            <w:bottom w:val="none" w:sz="0" w:space="0" w:color="auto"/>
            <w:right w:val="none" w:sz="0" w:space="0" w:color="auto"/>
          </w:divBdr>
          <w:divsChild>
            <w:div w:id="982200543">
              <w:marLeft w:val="0"/>
              <w:marRight w:val="0"/>
              <w:marTop w:val="0"/>
              <w:marBottom w:val="0"/>
              <w:divBdr>
                <w:top w:val="none" w:sz="0" w:space="0" w:color="auto"/>
                <w:left w:val="none" w:sz="0" w:space="0" w:color="auto"/>
                <w:bottom w:val="none" w:sz="0" w:space="0" w:color="auto"/>
                <w:right w:val="none" w:sz="0" w:space="0" w:color="auto"/>
              </w:divBdr>
            </w:div>
          </w:divsChild>
        </w:div>
        <w:div w:id="16544320">
          <w:marLeft w:val="0"/>
          <w:marRight w:val="0"/>
          <w:marTop w:val="0"/>
          <w:marBottom w:val="0"/>
          <w:divBdr>
            <w:top w:val="none" w:sz="0" w:space="0" w:color="auto"/>
            <w:left w:val="none" w:sz="0" w:space="0" w:color="auto"/>
            <w:bottom w:val="none" w:sz="0" w:space="0" w:color="auto"/>
            <w:right w:val="none" w:sz="0" w:space="0" w:color="auto"/>
          </w:divBdr>
        </w:div>
        <w:div w:id="1430586036">
          <w:marLeft w:val="0"/>
          <w:marRight w:val="0"/>
          <w:marTop w:val="0"/>
          <w:marBottom w:val="0"/>
          <w:divBdr>
            <w:top w:val="none" w:sz="0" w:space="0" w:color="auto"/>
            <w:left w:val="none" w:sz="0" w:space="0" w:color="auto"/>
            <w:bottom w:val="none" w:sz="0" w:space="0" w:color="auto"/>
            <w:right w:val="none" w:sz="0" w:space="0" w:color="auto"/>
          </w:divBdr>
          <w:divsChild>
            <w:div w:id="844981574">
              <w:marLeft w:val="0"/>
              <w:marRight w:val="0"/>
              <w:marTop w:val="0"/>
              <w:marBottom w:val="0"/>
              <w:divBdr>
                <w:top w:val="none" w:sz="0" w:space="0" w:color="auto"/>
                <w:left w:val="none" w:sz="0" w:space="0" w:color="auto"/>
                <w:bottom w:val="none" w:sz="0" w:space="0" w:color="auto"/>
                <w:right w:val="none" w:sz="0" w:space="0" w:color="auto"/>
              </w:divBdr>
            </w:div>
          </w:divsChild>
        </w:div>
        <w:div w:id="1021972012">
          <w:marLeft w:val="0"/>
          <w:marRight w:val="0"/>
          <w:marTop w:val="0"/>
          <w:marBottom w:val="0"/>
          <w:divBdr>
            <w:top w:val="none" w:sz="0" w:space="0" w:color="auto"/>
            <w:left w:val="none" w:sz="0" w:space="0" w:color="auto"/>
            <w:bottom w:val="none" w:sz="0" w:space="0" w:color="auto"/>
            <w:right w:val="none" w:sz="0" w:space="0" w:color="auto"/>
          </w:divBdr>
        </w:div>
        <w:div w:id="2050718215">
          <w:marLeft w:val="0"/>
          <w:marRight w:val="0"/>
          <w:marTop w:val="0"/>
          <w:marBottom w:val="0"/>
          <w:divBdr>
            <w:top w:val="none" w:sz="0" w:space="0" w:color="auto"/>
            <w:left w:val="none" w:sz="0" w:space="0" w:color="auto"/>
            <w:bottom w:val="none" w:sz="0" w:space="0" w:color="auto"/>
            <w:right w:val="none" w:sz="0" w:space="0" w:color="auto"/>
          </w:divBdr>
          <w:divsChild>
            <w:div w:id="1247182436">
              <w:marLeft w:val="0"/>
              <w:marRight w:val="0"/>
              <w:marTop w:val="0"/>
              <w:marBottom w:val="0"/>
              <w:divBdr>
                <w:top w:val="none" w:sz="0" w:space="0" w:color="auto"/>
                <w:left w:val="none" w:sz="0" w:space="0" w:color="auto"/>
                <w:bottom w:val="none" w:sz="0" w:space="0" w:color="auto"/>
                <w:right w:val="none" w:sz="0" w:space="0" w:color="auto"/>
              </w:divBdr>
            </w:div>
          </w:divsChild>
        </w:div>
        <w:div w:id="733503511">
          <w:marLeft w:val="0"/>
          <w:marRight w:val="0"/>
          <w:marTop w:val="300"/>
          <w:marBottom w:val="0"/>
          <w:divBdr>
            <w:top w:val="none" w:sz="0" w:space="0" w:color="auto"/>
            <w:left w:val="none" w:sz="0" w:space="0" w:color="auto"/>
            <w:bottom w:val="none" w:sz="0" w:space="0" w:color="auto"/>
            <w:right w:val="none" w:sz="0" w:space="0" w:color="auto"/>
          </w:divBdr>
          <w:divsChild>
            <w:div w:id="577248432">
              <w:marLeft w:val="0"/>
              <w:marRight w:val="0"/>
              <w:marTop w:val="0"/>
              <w:marBottom w:val="0"/>
              <w:divBdr>
                <w:top w:val="none" w:sz="0" w:space="0" w:color="auto"/>
                <w:left w:val="none" w:sz="0" w:space="0" w:color="auto"/>
                <w:bottom w:val="none" w:sz="0" w:space="0" w:color="auto"/>
                <w:right w:val="none" w:sz="0" w:space="0" w:color="auto"/>
              </w:divBdr>
              <w:divsChild>
                <w:div w:id="2041709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161701">
          <w:marLeft w:val="0"/>
          <w:marRight w:val="0"/>
          <w:marTop w:val="300"/>
          <w:marBottom w:val="0"/>
          <w:divBdr>
            <w:top w:val="none" w:sz="0" w:space="0" w:color="auto"/>
            <w:left w:val="none" w:sz="0" w:space="0" w:color="auto"/>
            <w:bottom w:val="none" w:sz="0" w:space="0" w:color="auto"/>
            <w:right w:val="none" w:sz="0" w:space="0" w:color="auto"/>
          </w:divBdr>
          <w:divsChild>
            <w:div w:id="491137881">
              <w:marLeft w:val="0"/>
              <w:marRight w:val="0"/>
              <w:marTop w:val="0"/>
              <w:marBottom w:val="0"/>
              <w:divBdr>
                <w:top w:val="none" w:sz="0" w:space="0" w:color="auto"/>
                <w:left w:val="none" w:sz="0" w:space="0" w:color="auto"/>
                <w:bottom w:val="none" w:sz="0" w:space="0" w:color="auto"/>
                <w:right w:val="none" w:sz="0" w:space="0" w:color="auto"/>
              </w:divBdr>
              <w:divsChild>
                <w:div w:id="2040668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042990">
          <w:marLeft w:val="0"/>
          <w:marRight w:val="0"/>
          <w:marTop w:val="300"/>
          <w:marBottom w:val="0"/>
          <w:divBdr>
            <w:top w:val="none" w:sz="0" w:space="0" w:color="auto"/>
            <w:left w:val="none" w:sz="0" w:space="0" w:color="auto"/>
            <w:bottom w:val="none" w:sz="0" w:space="0" w:color="auto"/>
            <w:right w:val="none" w:sz="0" w:space="0" w:color="auto"/>
          </w:divBdr>
          <w:divsChild>
            <w:div w:id="510800858">
              <w:marLeft w:val="0"/>
              <w:marRight w:val="0"/>
              <w:marTop w:val="0"/>
              <w:marBottom w:val="0"/>
              <w:divBdr>
                <w:top w:val="none" w:sz="0" w:space="0" w:color="auto"/>
                <w:left w:val="none" w:sz="0" w:space="0" w:color="auto"/>
                <w:bottom w:val="none" w:sz="0" w:space="0" w:color="auto"/>
                <w:right w:val="none" w:sz="0" w:space="0" w:color="auto"/>
              </w:divBdr>
              <w:divsChild>
                <w:div w:id="55582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80670">
          <w:marLeft w:val="0"/>
          <w:marRight w:val="0"/>
          <w:marTop w:val="300"/>
          <w:marBottom w:val="0"/>
          <w:divBdr>
            <w:top w:val="none" w:sz="0" w:space="0" w:color="auto"/>
            <w:left w:val="none" w:sz="0" w:space="0" w:color="auto"/>
            <w:bottom w:val="none" w:sz="0" w:space="0" w:color="auto"/>
            <w:right w:val="none" w:sz="0" w:space="0" w:color="auto"/>
          </w:divBdr>
          <w:divsChild>
            <w:div w:id="53552750">
              <w:marLeft w:val="0"/>
              <w:marRight w:val="0"/>
              <w:marTop w:val="0"/>
              <w:marBottom w:val="0"/>
              <w:divBdr>
                <w:top w:val="none" w:sz="0" w:space="0" w:color="auto"/>
                <w:left w:val="none" w:sz="0" w:space="0" w:color="auto"/>
                <w:bottom w:val="none" w:sz="0" w:space="0" w:color="auto"/>
                <w:right w:val="none" w:sz="0" w:space="0" w:color="auto"/>
              </w:divBdr>
              <w:divsChild>
                <w:div w:id="17380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3710">
      <w:bodyDiv w:val="1"/>
      <w:marLeft w:val="0"/>
      <w:marRight w:val="0"/>
      <w:marTop w:val="0"/>
      <w:marBottom w:val="0"/>
      <w:divBdr>
        <w:top w:val="none" w:sz="0" w:space="0" w:color="auto"/>
        <w:left w:val="none" w:sz="0" w:space="0" w:color="auto"/>
        <w:bottom w:val="none" w:sz="0" w:space="0" w:color="auto"/>
        <w:right w:val="none" w:sz="0" w:space="0" w:color="auto"/>
      </w:divBdr>
      <w:divsChild>
        <w:div w:id="1594124591">
          <w:marLeft w:val="0"/>
          <w:marRight w:val="0"/>
          <w:marTop w:val="0"/>
          <w:marBottom w:val="0"/>
          <w:divBdr>
            <w:top w:val="none" w:sz="0" w:space="0" w:color="auto"/>
            <w:left w:val="none" w:sz="0" w:space="0" w:color="auto"/>
            <w:bottom w:val="none" w:sz="0" w:space="0" w:color="auto"/>
            <w:right w:val="none" w:sz="0" w:space="0" w:color="auto"/>
          </w:divBdr>
        </w:div>
        <w:div w:id="2045324451">
          <w:marLeft w:val="0"/>
          <w:marRight w:val="0"/>
          <w:marTop w:val="0"/>
          <w:marBottom w:val="0"/>
          <w:divBdr>
            <w:top w:val="none" w:sz="0" w:space="0" w:color="auto"/>
            <w:left w:val="none" w:sz="0" w:space="0" w:color="auto"/>
            <w:bottom w:val="none" w:sz="0" w:space="0" w:color="auto"/>
            <w:right w:val="none" w:sz="0" w:space="0" w:color="auto"/>
          </w:divBdr>
          <w:divsChild>
            <w:div w:id="1600525403">
              <w:marLeft w:val="0"/>
              <w:marRight w:val="0"/>
              <w:marTop w:val="0"/>
              <w:marBottom w:val="0"/>
              <w:divBdr>
                <w:top w:val="none" w:sz="0" w:space="0" w:color="auto"/>
                <w:left w:val="none" w:sz="0" w:space="0" w:color="auto"/>
                <w:bottom w:val="none" w:sz="0" w:space="0" w:color="auto"/>
                <w:right w:val="none" w:sz="0" w:space="0" w:color="auto"/>
              </w:divBdr>
            </w:div>
          </w:divsChild>
        </w:div>
        <w:div w:id="139230456">
          <w:marLeft w:val="0"/>
          <w:marRight w:val="0"/>
          <w:marTop w:val="0"/>
          <w:marBottom w:val="0"/>
          <w:divBdr>
            <w:top w:val="none" w:sz="0" w:space="0" w:color="auto"/>
            <w:left w:val="none" w:sz="0" w:space="0" w:color="auto"/>
            <w:bottom w:val="none" w:sz="0" w:space="0" w:color="auto"/>
            <w:right w:val="none" w:sz="0" w:space="0" w:color="auto"/>
          </w:divBdr>
        </w:div>
        <w:div w:id="1570655696">
          <w:marLeft w:val="0"/>
          <w:marRight w:val="0"/>
          <w:marTop w:val="0"/>
          <w:marBottom w:val="0"/>
          <w:divBdr>
            <w:top w:val="none" w:sz="0" w:space="0" w:color="auto"/>
            <w:left w:val="none" w:sz="0" w:space="0" w:color="auto"/>
            <w:bottom w:val="none" w:sz="0" w:space="0" w:color="auto"/>
            <w:right w:val="none" w:sz="0" w:space="0" w:color="auto"/>
          </w:divBdr>
          <w:divsChild>
            <w:div w:id="1928953353">
              <w:marLeft w:val="0"/>
              <w:marRight w:val="0"/>
              <w:marTop w:val="0"/>
              <w:marBottom w:val="0"/>
              <w:divBdr>
                <w:top w:val="none" w:sz="0" w:space="0" w:color="auto"/>
                <w:left w:val="none" w:sz="0" w:space="0" w:color="auto"/>
                <w:bottom w:val="none" w:sz="0" w:space="0" w:color="auto"/>
                <w:right w:val="none" w:sz="0" w:space="0" w:color="auto"/>
              </w:divBdr>
            </w:div>
          </w:divsChild>
        </w:div>
        <w:div w:id="1101729884">
          <w:marLeft w:val="0"/>
          <w:marRight w:val="0"/>
          <w:marTop w:val="0"/>
          <w:marBottom w:val="0"/>
          <w:divBdr>
            <w:top w:val="none" w:sz="0" w:space="0" w:color="auto"/>
            <w:left w:val="none" w:sz="0" w:space="0" w:color="auto"/>
            <w:bottom w:val="none" w:sz="0" w:space="0" w:color="auto"/>
            <w:right w:val="none" w:sz="0" w:space="0" w:color="auto"/>
          </w:divBdr>
        </w:div>
        <w:div w:id="411128419">
          <w:marLeft w:val="0"/>
          <w:marRight w:val="0"/>
          <w:marTop w:val="0"/>
          <w:marBottom w:val="0"/>
          <w:divBdr>
            <w:top w:val="none" w:sz="0" w:space="0" w:color="auto"/>
            <w:left w:val="none" w:sz="0" w:space="0" w:color="auto"/>
            <w:bottom w:val="none" w:sz="0" w:space="0" w:color="auto"/>
            <w:right w:val="none" w:sz="0" w:space="0" w:color="auto"/>
          </w:divBdr>
          <w:divsChild>
            <w:div w:id="614142961">
              <w:marLeft w:val="0"/>
              <w:marRight w:val="0"/>
              <w:marTop w:val="0"/>
              <w:marBottom w:val="0"/>
              <w:divBdr>
                <w:top w:val="none" w:sz="0" w:space="0" w:color="auto"/>
                <w:left w:val="none" w:sz="0" w:space="0" w:color="auto"/>
                <w:bottom w:val="none" w:sz="0" w:space="0" w:color="auto"/>
                <w:right w:val="none" w:sz="0" w:space="0" w:color="auto"/>
              </w:divBdr>
            </w:div>
          </w:divsChild>
        </w:div>
        <w:div w:id="803743415">
          <w:marLeft w:val="0"/>
          <w:marRight w:val="0"/>
          <w:marTop w:val="0"/>
          <w:marBottom w:val="0"/>
          <w:divBdr>
            <w:top w:val="none" w:sz="0" w:space="0" w:color="auto"/>
            <w:left w:val="none" w:sz="0" w:space="0" w:color="auto"/>
            <w:bottom w:val="none" w:sz="0" w:space="0" w:color="auto"/>
            <w:right w:val="none" w:sz="0" w:space="0" w:color="auto"/>
          </w:divBdr>
        </w:div>
        <w:div w:id="1934438386">
          <w:marLeft w:val="0"/>
          <w:marRight w:val="0"/>
          <w:marTop w:val="0"/>
          <w:marBottom w:val="0"/>
          <w:divBdr>
            <w:top w:val="none" w:sz="0" w:space="0" w:color="auto"/>
            <w:left w:val="none" w:sz="0" w:space="0" w:color="auto"/>
            <w:bottom w:val="none" w:sz="0" w:space="0" w:color="auto"/>
            <w:right w:val="none" w:sz="0" w:space="0" w:color="auto"/>
          </w:divBdr>
          <w:divsChild>
            <w:div w:id="1185099095">
              <w:marLeft w:val="0"/>
              <w:marRight w:val="0"/>
              <w:marTop w:val="0"/>
              <w:marBottom w:val="0"/>
              <w:divBdr>
                <w:top w:val="none" w:sz="0" w:space="0" w:color="auto"/>
                <w:left w:val="none" w:sz="0" w:space="0" w:color="auto"/>
                <w:bottom w:val="none" w:sz="0" w:space="0" w:color="auto"/>
                <w:right w:val="none" w:sz="0" w:space="0" w:color="auto"/>
              </w:divBdr>
            </w:div>
          </w:divsChild>
        </w:div>
        <w:div w:id="2102143657">
          <w:marLeft w:val="0"/>
          <w:marRight w:val="0"/>
          <w:marTop w:val="0"/>
          <w:marBottom w:val="0"/>
          <w:divBdr>
            <w:top w:val="none" w:sz="0" w:space="0" w:color="auto"/>
            <w:left w:val="none" w:sz="0" w:space="0" w:color="auto"/>
            <w:bottom w:val="none" w:sz="0" w:space="0" w:color="auto"/>
            <w:right w:val="none" w:sz="0" w:space="0" w:color="auto"/>
          </w:divBdr>
        </w:div>
        <w:div w:id="2071416858">
          <w:marLeft w:val="0"/>
          <w:marRight w:val="0"/>
          <w:marTop w:val="0"/>
          <w:marBottom w:val="0"/>
          <w:divBdr>
            <w:top w:val="none" w:sz="0" w:space="0" w:color="auto"/>
            <w:left w:val="none" w:sz="0" w:space="0" w:color="auto"/>
            <w:bottom w:val="none" w:sz="0" w:space="0" w:color="auto"/>
            <w:right w:val="none" w:sz="0" w:space="0" w:color="auto"/>
          </w:divBdr>
          <w:divsChild>
            <w:div w:id="964627046">
              <w:marLeft w:val="0"/>
              <w:marRight w:val="0"/>
              <w:marTop w:val="0"/>
              <w:marBottom w:val="0"/>
              <w:divBdr>
                <w:top w:val="none" w:sz="0" w:space="0" w:color="auto"/>
                <w:left w:val="none" w:sz="0" w:space="0" w:color="auto"/>
                <w:bottom w:val="none" w:sz="0" w:space="0" w:color="auto"/>
                <w:right w:val="none" w:sz="0" w:space="0" w:color="auto"/>
              </w:divBdr>
            </w:div>
          </w:divsChild>
        </w:div>
        <w:div w:id="455412074">
          <w:marLeft w:val="0"/>
          <w:marRight w:val="0"/>
          <w:marTop w:val="0"/>
          <w:marBottom w:val="0"/>
          <w:divBdr>
            <w:top w:val="none" w:sz="0" w:space="0" w:color="auto"/>
            <w:left w:val="none" w:sz="0" w:space="0" w:color="auto"/>
            <w:bottom w:val="none" w:sz="0" w:space="0" w:color="auto"/>
            <w:right w:val="none" w:sz="0" w:space="0" w:color="auto"/>
          </w:divBdr>
        </w:div>
        <w:div w:id="1117217510">
          <w:marLeft w:val="0"/>
          <w:marRight w:val="0"/>
          <w:marTop w:val="0"/>
          <w:marBottom w:val="0"/>
          <w:divBdr>
            <w:top w:val="none" w:sz="0" w:space="0" w:color="auto"/>
            <w:left w:val="none" w:sz="0" w:space="0" w:color="auto"/>
            <w:bottom w:val="none" w:sz="0" w:space="0" w:color="auto"/>
            <w:right w:val="none" w:sz="0" w:space="0" w:color="auto"/>
          </w:divBdr>
          <w:divsChild>
            <w:div w:id="893546589">
              <w:marLeft w:val="0"/>
              <w:marRight w:val="0"/>
              <w:marTop w:val="0"/>
              <w:marBottom w:val="0"/>
              <w:divBdr>
                <w:top w:val="none" w:sz="0" w:space="0" w:color="auto"/>
                <w:left w:val="none" w:sz="0" w:space="0" w:color="auto"/>
                <w:bottom w:val="none" w:sz="0" w:space="0" w:color="auto"/>
                <w:right w:val="none" w:sz="0" w:space="0" w:color="auto"/>
              </w:divBdr>
            </w:div>
          </w:divsChild>
        </w:div>
        <w:div w:id="740755193">
          <w:marLeft w:val="0"/>
          <w:marRight w:val="0"/>
          <w:marTop w:val="0"/>
          <w:marBottom w:val="0"/>
          <w:divBdr>
            <w:top w:val="none" w:sz="0" w:space="0" w:color="auto"/>
            <w:left w:val="none" w:sz="0" w:space="0" w:color="auto"/>
            <w:bottom w:val="none" w:sz="0" w:space="0" w:color="auto"/>
            <w:right w:val="none" w:sz="0" w:space="0" w:color="auto"/>
          </w:divBdr>
        </w:div>
        <w:div w:id="198593702">
          <w:marLeft w:val="0"/>
          <w:marRight w:val="0"/>
          <w:marTop w:val="0"/>
          <w:marBottom w:val="0"/>
          <w:divBdr>
            <w:top w:val="none" w:sz="0" w:space="0" w:color="auto"/>
            <w:left w:val="none" w:sz="0" w:space="0" w:color="auto"/>
            <w:bottom w:val="none" w:sz="0" w:space="0" w:color="auto"/>
            <w:right w:val="none" w:sz="0" w:space="0" w:color="auto"/>
          </w:divBdr>
          <w:divsChild>
            <w:div w:id="31928013">
              <w:marLeft w:val="0"/>
              <w:marRight w:val="0"/>
              <w:marTop w:val="0"/>
              <w:marBottom w:val="0"/>
              <w:divBdr>
                <w:top w:val="none" w:sz="0" w:space="0" w:color="auto"/>
                <w:left w:val="none" w:sz="0" w:space="0" w:color="auto"/>
                <w:bottom w:val="none" w:sz="0" w:space="0" w:color="auto"/>
                <w:right w:val="none" w:sz="0" w:space="0" w:color="auto"/>
              </w:divBdr>
            </w:div>
          </w:divsChild>
        </w:div>
        <w:div w:id="635840031">
          <w:marLeft w:val="0"/>
          <w:marRight w:val="0"/>
          <w:marTop w:val="300"/>
          <w:marBottom w:val="0"/>
          <w:divBdr>
            <w:top w:val="none" w:sz="0" w:space="0" w:color="auto"/>
            <w:left w:val="none" w:sz="0" w:space="0" w:color="auto"/>
            <w:bottom w:val="none" w:sz="0" w:space="0" w:color="auto"/>
            <w:right w:val="none" w:sz="0" w:space="0" w:color="auto"/>
          </w:divBdr>
          <w:divsChild>
            <w:div w:id="1370766381">
              <w:marLeft w:val="0"/>
              <w:marRight w:val="0"/>
              <w:marTop w:val="0"/>
              <w:marBottom w:val="0"/>
              <w:divBdr>
                <w:top w:val="none" w:sz="0" w:space="0" w:color="auto"/>
                <w:left w:val="none" w:sz="0" w:space="0" w:color="auto"/>
                <w:bottom w:val="none" w:sz="0" w:space="0" w:color="auto"/>
                <w:right w:val="none" w:sz="0" w:space="0" w:color="auto"/>
              </w:divBdr>
              <w:divsChild>
                <w:div w:id="752362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437144">
          <w:marLeft w:val="0"/>
          <w:marRight w:val="0"/>
          <w:marTop w:val="300"/>
          <w:marBottom w:val="0"/>
          <w:divBdr>
            <w:top w:val="none" w:sz="0" w:space="0" w:color="auto"/>
            <w:left w:val="none" w:sz="0" w:space="0" w:color="auto"/>
            <w:bottom w:val="none" w:sz="0" w:space="0" w:color="auto"/>
            <w:right w:val="none" w:sz="0" w:space="0" w:color="auto"/>
          </w:divBdr>
          <w:divsChild>
            <w:div w:id="1374768171">
              <w:marLeft w:val="0"/>
              <w:marRight w:val="0"/>
              <w:marTop w:val="0"/>
              <w:marBottom w:val="0"/>
              <w:divBdr>
                <w:top w:val="none" w:sz="0" w:space="0" w:color="auto"/>
                <w:left w:val="none" w:sz="0" w:space="0" w:color="auto"/>
                <w:bottom w:val="none" w:sz="0" w:space="0" w:color="auto"/>
                <w:right w:val="none" w:sz="0" w:space="0" w:color="auto"/>
              </w:divBdr>
              <w:divsChild>
                <w:div w:id="367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3443">
          <w:marLeft w:val="0"/>
          <w:marRight w:val="0"/>
          <w:marTop w:val="300"/>
          <w:marBottom w:val="0"/>
          <w:divBdr>
            <w:top w:val="none" w:sz="0" w:space="0" w:color="auto"/>
            <w:left w:val="none" w:sz="0" w:space="0" w:color="auto"/>
            <w:bottom w:val="none" w:sz="0" w:space="0" w:color="auto"/>
            <w:right w:val="none" w:sz="0" w:space="0" w:color="auto"/>
          </w:divBdr>
          <w:divsChild>
            <w:div w:id="772551271">
              <w:marLeft w:val="0"/>
              <w:marRight w:val="0"/>
              <w:marTop w:val="0"/>
              <w:marBottom w:val="0"/>
              <w:divBdr>
                <w:top w:val="none" w:sz="0" w:space="0" w:color="auto"/>
                <w:left w:val="none" w:sz="0" w:space="0" w:color="auto"/>
                <w:bottom w:val="none" w:sz="0" w:space="0" w:color="auto"/>
                <w:right w:val="none" w:sz="0" w:space="0" w:color="auto"/>
              </w:divBdr>
              <w:divsChild>
                <w:div w:id="95544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04752">
          <w:marLeft w:val="0"/>
          <w:marRight w:val="0"/>
          <w:marTop w:val="300"/>
          <w:marBottom w:val="0"/>
          <w:divBdr>
            <w:top w:val="none" w:sz="0" w:space="0" w:color="auto"/>
            <w:left w:val="none" w:sz="0" w:space="0" w:color="auto"/>
            <w:bottom w:val="none" w:sz="0" w:space="0" w:color="auto"/>
            <w:right w:val="none" w:sz="0" w:space="0" w:color="auto"/>
          </w:divBdr>
          <w:divsChild>
            <w:div w:id="1329675260">
              <w:marLeft w:val="0"/>
              <w:marRight w:val="0"/>
              <w:marTop w:val="0"/>
              <w:marBottom w:val="0"/>
              <w:divBdr>
                <w:top w:val="none" w:sz="0" w:space="0" w:color="auto"/>
                <w:left w:val="none" w:sz="0" w:space="0" w:color="auto"/>
                <w:bottom w:val="none" w:sz="0" w:space="0" w:color="auto"/>
                <w:right w:val="none" w:sz="0" w:space="0" w:color="auto"/>
              </w:divBdr>
              <w:divsChild>
                <w:div w:id="1357924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3405857">
      <w:bodyDiv w:val="1"/>
      <w:marLeft w:val="0"/>
      <w:marRight w:val="0"/>
      <w:marTop w:val="0"/>
      <w:marBottom w:val="0"/>
      <w:divBdr>
        <w:top w:val="none" w:sz="0" w:space="0" w:color="auto"/>
        <w:left w:val="none" w:sz="0" w:space="0" w:color="auto"/>
        <w:bottom w:val="none" w:sz="0" w:space="0" w:color="auto"/>
        <w:right w:val="none" w:sz="0" w:space="0" w:color="auto"/>
      </w:divBdr>
      <w:divsChild>
        <w:div w:id="1862472197">
          <w:marLeft w:val="0"/>
          <w:marRight w:val="0"/>
          <w:marTop w:val="0"/>
          <w:marBottom w:val="0"/>
          <w:divBdr>
            <w:top w:val="none" w:sz="0" w:space="0" w:color="auto"/>
            <w:left w:val="none" w:sz="0" w:space="0" w:color="auto"/>
            <w:bottom w:val="none" w:sz="0" w:space="0" w:color="auto"/>
            <w:right w:val="none" w:sz="0" w:space="0" w:color="auto"/>
          </w:divBdr>
        </w:div>
        <w:div w:id="155271841">
          <w:marLeft w:val="0"/>
          <w:marRight w:val="0"/>
          <w:marTop w:val="0"/>
          <w:marBottom w:val="0"/>
          <w:divBdr>
            <w:top w:val="none" w:sz="0" w:space="0" w:color="auto"/>
            <w:left w:val="none" w:sz="0" w:space="0" w:color="auto"/>
            <w:bottom w:val="none" w:sz="0" w:space="0" w:color="auto"/>
            <w:right w:val="none" w:sz="0" w:space="0" w:color="auto"/>
          </w:divBdr>
          <w:divsChild>
            <w:div w:id="1540630831">
              <w:marLeft w:val="0"/>
              <w:marRight w:val="0"/>
              <w:marTop w:val="0"/>
              <w:marBottom w:val="0"/>
              <w:divBdr>
                <w:top w:val="none" w:sz="0" w:space="0" w:color="auto"/>
                <w:left w:val="none" w:sz="0" w:space="0" w:color="auto"/>
                <w:bottom w:val="none" w:sz="0" w:space="0" w:color="auto"/>
                <w:right w:val="none" w:sz="0" w:space="0" w:color="auto"/>
              </w:divBdr>
            </w:div>
          </w:divsChild>
        </w:div>
        <w:div w:id="1188758882">
          <w:marLeft w:val="0"/>
          <w:marRight w:val="0"/>
          <w:marTop w:val="0"/>
          <w:marBottom w:val="0"/>
          <w:divBdr>
            <w:top w:val="none" w:sz="0" w:space="0" w:color="auto"/>
            <w:left w:val="none" w:sz="0" w:space="0" w:color="auto"/>
            <w:bottom w:val="none" w:sz="0" w:space="0" w:color="auto"/>
            <w:right w:val="none" w:sz="0" w:space="0" w:color="auto"/>
          </w:divBdr>
        </w:div>
        <w:div w:id="1337732905">
          <w:marLeft w:val="0"/>
          <w:marRight w:val="0"/>
          <w:marTop w:val="0"/>
          <w:marBottom w:val="0"/>
          <w:divBdr>
            <w:top w:val="none" w:sz="0" w:space="0" w:color="auto"/>
            <w:left w:val="none" w:sz="0" w:space="0" w:color="auto"/>
            <w:bottom w:val="none" w:sz="0" w:space="0" w:color="auto"/>
            <w:right w:val="none" w:sz="0" w:space="0" w:color="auto"/>
          </w:divBdr>
          <w:divsChild>
            <w:div w:id="368184636">
              <w:marLeft w:val="0"/>
              <w:marRight w:val="0"/>
              <w:marTop w:val="0"/>
              <w:marBottom w:val="0"/>
              <w:divBdr>
                <w:top w:val="none" w:sz="0" w:space="0" w:color="auto"/>
                <w:left w:val="none" w:sz="0" w:space="0" w:color="auto"/>
                <w:bottom w:val="none" w:sz="0" w:space="0" w:color="auto"/>
                <w:right w:val="none" w:sz="0" w:space="0" w:color="auto"/>
              </w:divBdr>
            </w:div>
          </w:divsChild>
        </w:div>
        <w:div w:id="1391727525">
          <w:marLeft w:val="0"/>
          <w:marRight w:val="0"/>
          <w:marTop w:val="0"/>
          <w:marBottom w:val="0"/>
          <w:divBdr>
            <w:top w:val="none" w:sz="0" w:space="0" w:color="auto"/>
            <w:left w:val="none" w:sz="0" w:space="0" w:color="auto"/>
            <w:bottom w:val="none" w:sz="0" w:space="0" w:color="auto"/>
            <w:right w:val="none" w:sz="0" w:space="0" w:color="auto"/>
          </w:divBdr>
        </w:div>
        <w:div w:id="569465074">
          <w:marLeft w:val="0"/>
          <w:marRight w:val="0"/>
          <w:marTop w:val="0"/>
          <w:marBottom w:val="0"/>
          <w:divBdr>
            <w:top w:val="none" w:sz="0" w:space="0" w:color="auto"/>
            <w:left w:val="none" w:sz="0" w:space="0" w:color="auto"/>
            <w:bottom w:val="none" w:sz="0" w:space="0" w:color="auto"/>
            <w:right w:val="none" w:sz="0" w:space="0" w:color="auto"/>
          </w:divBdr>
          <w:divsChild>
            <w:div w:id="725450051">
              <w:marLeft w:val="0"/>
              <w:marRight w:val="0"/>
              <w:marTop w:val="0"/>
              <w:marBottom w:val="0"/>
              <w:divBdr>
                <w:top w:val="none" w:sz="0" w:space="0" w:color="auto"/>
                <w:left w:val="none" w:sz="0" w:space="0" w:color="auto"/>
                <w:bottom w:val="none" w:sz="0" w:space="0" w:color="auto"/>
                <w:right w:val="none" w:sz="0" w:space="0" w:color="auto"/>
              </w:divBdr>
            </w:div>
          </w:divsChild>
        </w:div>
        <w:div w:id="1887835575">
          <w:marLeft w:val="0"/>
          <w:marRight w:val="0"/>
          <w:marTop w:val="0"/>
          <w:marBottom w:val="0"/>
          <w:divBdr>
            <w:top w:val="none" w:sz="0" w:space="0" w:color="auto"/>
            <w:left w:val="none" w:sz="0" w:space="0" w:color="auto"/>
            <w:bottom w:val="none" w:sz="0" w:space="0" w:color="auto"/>
            <w:right w:val="none" w:sz="0" w:space="0" w:color="auto"/>
          </w:divBdr>
        </w:div>
        <w:div w:id="12001664">
          <w:marLeft w:val="0"/>
          <w:marRight w:val="0"/>
          <w:marTop w:val="0"/>
          <w:marBottom w:val="0"/>
          <w:divBdr>
            <w:top w:val="none" w:sz="0" w:space="0" w:color="auto"/>
            <w:left w:val="none" w:sz="0" w:space="0" w:color="auto"/>
            <w:bottom w:val="none" w:sz="0" w:space="0" w:color="auto"/>
            <w:right w:val="none" w:sz="0" w:space="0" w:color="auto"/>
          </w:divBdr>
          <w:divsChild>
            <w:div w:id="275647272">
              <w:marLeft w:val="0"/>
              <w:marRight w:val="0"/>
              <w:marTop w:val="0"/>
              <w:marBottom w:val="0"/>
              <w:divBdr>
                <w:top w:val="none" w:sz="0" w:space="0" w:color="auto"/>
                <w:left w:val="none" w:sz="0" w:space="0" w:color="auto"/>
                <w:bottom w:val="none" w:sz="0" w:space="0" w:color="auto"/>
                <w:right w:val="none" w:sz="0" w:space="0" w:color="auto"/>
              </w:divBdr>
            </w:div>
          </w:divsChild>
        </w:div>
        <w:div w:id="1200246461">
          <w:marLeft w:val="0"/>
          <w:marRight w:val="0"/>
          <w:marTop w:val="0"/>
          <w:marBottom w:val="0"/>
          <w:divBdr>
            <w:top w:val="none" w:sz="0" w:space="0" w:color="auto"/>
            <w:left w:val="none" w:sz="0" w:space="0" w:color="auto"/>
            <w:bottom w:val="none" w:sz="0" w:space="0" w:color="auto"/>
            <w:right w:val="none" w:sz="0" w:space="0" w:color="auto"/>
          </w:divBdr>
        </w:div>
        <w:div w:id="1030493955">
          <w:marLeft w:val="0"/>
          <w:marRight w:val="0"/>
          <w:marTop w:val="0"/>
          <w:marBottom w:val="0"/>
          <w:divBdr>
            <w:top w:val="none" w:sz="0" w:space="0" w:color="auto"/>
            <w:left w:val="none" w:sz="0" w:space="0" w:color="auto"/>
            <w:bottom w:val="none" w:sz="0" w:space="0" w:color="auto"/>
            <w:right w:val="none" w:sz="0" w:space="0" w:color="auto"/>
          </w:divBdr>
          <w:divsChild>
            <w:div w:id="1037269876">
              <w:marLeft w:val="0"/>
              <w:marRight w:val="0"/>
              <w:marTop w:val="0"/>
              <w:marBottom w:val="0"/>
              <w:divBdr>
                <w:top w:val="none" w:sz="0" w:space="0" w:color="auto"/>
                <w:left w:val="none" w:sz="0" w:space="0" w:color="auto"/>
                <w:bottom w:val="none" w:sz="0" w:space="0" w:color="auto"/>
                <w:right w:val="none" w:sz="0" w:space="0" w:color="auto"/>
              </w:divBdr>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2139107976">
          <w:marLeft w:val="0"/>
          <w:marRight w:val="0"/>
          <w:marTop w:val="0"/>
          <w:marBottom w:val="0"/>
          <w:divBdr>
            <w:top w:val="none" w:sz="0" w:space="0" w:color="auto"/>
            <w:left w:val="none" w:sz="0" w:space="0" w:color="auto"/>
            <w:bottom w:val="none" w:sz="0" w:space="0" w:color="auto"/>
            <w:right w:val="none" w:sz="0" w:space="0" w:color="auto"/>
          </w:divBdr>
          <w:divsChild>
            <w:div w:id="2079861983">
              <w:marLeft w:val="0"/>
              <w:marRight w:val="0"/>
              <w:marTop w:val="0"/>
              <w:marBottom w:val="0"/>
              <w:divBdr>
                <w:top w:val="none" w:sz="0" w:space="0" w:color="auto"/>
                <w:left w:val="none" w:sz="0" w:space="0" w:color="auto"/>
                <w:bottom w:val="none" w:sz="0" w:space="0" w:color="auto"/>
                <w:right w:val="none" w:sz="0" w:space="0" w:color="auto"/>
              </w:divBdr>
            </w:div>
          </w:divsChild>
        </w:div>
        <w:div w:id="785007317">
          <w:marLeft w:val="0"/>
          <w:marRight w:val="0"/>
          <w:marTop w:val="0"/>
          <w:marBottom w:val="0"/>
          <w:divBdr>
            <w:top w:val="none" w:sz="0" w:space="0" w:color="auto"/>
            <w:left w:val="none" w:sz="0" w:space="0" w:color="auto"/>
            <w:bottom w:val="none" w:sz="0" w:space="0" w:color="auto"/>
            <w:right w:val="none" w:sz="0" w:space="0" w:color="auto"/>
          </w:divBdr>
        </w:div>
        <w:div w:id="1282809381">
          <w:marLeft w:val="0"/>
          <w:marRight w:val="0"/>
          <w:marTop w:val="0"/>
          <w:marBottom w:val="0"/>
          <w:divBdr>
            <w:top w:val="none" w:sz="0" w:space="0" w:color="auto"/>
            <w:left w:val="none" w:sz="0" w:space="0" w:color="auto"/>
            <w:bottom w:val="none" w:sz="0" w:space="0" w:color="auto"/>
            <w:right w:val="none" w:sz="0" w:space="0" w:color="auto"/>
          </w:divBdr>
          <w:divsChild>
            <w:div w:id="50542271">
              <w:marLeft w:val="0"/>
              <w:marRight w:val="0"/>
              <w:marTop w:val="0"/>
              <w:marBottom w:val="0"/>
              <w:divBdr>
                <w:top w:val="none" w:sz="0" w:space="0" w:color="auto"/>
                <w:left w:val="none" w:sz="0" w:space="0" w:color="auto"/>
                <w:bottom w:val="none" w:sz="0" w:space="0" w:color="auto"/>
                <w:right w:val="none" w:sz="0" w:space="0" w:color="auto"/>
              </w:divBdr>
            </w:div>
          </w:divsChild>
        </w:div>
        <w:div w:id="1273854417">
          <w:marLeft w:val="0"/>
          <w:marRight w:val="0"/>
          <w:marTop w:val="300"/>
          <w:marBottom w:val="0"/>
          <w:divBdr>
            <w:top w:val="none" w:sz="0" w:space="0" w:color="auto"/>
            <w:left w:val="none" w:sz="0" w:space="0" w:color="auto"/>
            <w:bottom w:val="none" w:sz="0" w:space="0" w:color="auto"/>
            <w:right w:val="none" w:sz="0" w:space="0" w:color="auto"/>
          </w:divBdr>
          <w:divsChild>
            <w:div w:id="1009285434">
              <w:marLeft w:val="0"/>
              <w:marRight w:val="0"/>
              <w:marTop w:val="0"/>
              <w:marBottom w:val="0"/>
              <w:divBdr>
                <w:top w:val="none" w:sz="0" w:space="0" w:color="auto"/>
                <w:left w:val="none" w:sz="0" w:space="0" w:color="auto"/>
                <w:bottom w:val="none" w:sz="0" w:space="0" w:color="auto"/>
                <w:right w:val="none" w:sz="0" w:space="0" w:color="auto"/>
              </w:divBdr>
              <w:divsChild>
                <w:div w:id="2083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993321">
          <w:marLeft w:val="0"/>
          <w:marRight w:val="0"/>
          <w:marTop w:val="300"/>
          <w:marBottom w:val="0"/>
          <w:divBdr>
            <w:top w:val="none" w:sz="0" w:space="0" w:color="auto"/>
            <w:left w:val="none" w:sz="0" w:space="0" w:color="auto"/>
            <w:bottom w:val="none" w:sz="0" w:space="0" w:color="auto"/>
            <w:right w:val="none" w:sz="0" w:space="0" w:color="auto"/>
          </w:divBdr>
          <w:divsChild>
            <w:div w:id="774246621">
              <w:marLeft w:val="0"/>
              <w:marRight w:val="0"/>
              <w:marTop w:val="0"/>
              <w:marBottom w:val="0"/>
              <w:divBdr>
                <w:top w:val="none" w:sz="0" w:space="0" w:color="auto"/>
                <w:left w:val="none" w:sz="0" w:space="0" w:color="auto"/>
                <w:bottom w:val="none" w:sz="0" w:space="0" w:color="auto"/>
                <w:right w:val="none" w:sz="0" w:space="0" w:color="auto"/>
              </w:divBdr>
              <w:divsChild>
                <w:div w:id="165356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149713">
          <w:marLeft w:val="0"/>
          <w:marRight w:val="0"/>
          <w:marTop w:val="300"/>
          <w:marBottom w:val="0"/>
          <w:divBdr>
            <w:top w:val="none" w:sz="0" w:space="0" w:color="auto"/>
            <w:left w:val="none" w:sz="0" w:space="0" w:color="auto"/>
            <w:bottom w:val="none" w:sz="0" w:space="0" w:color="auto"/>
            <w:right w:val="none" w:sz="0" w:space="0" w:color="auto"/>
          </w:divBdr>
          <w:divsChild>
            <w:div w:id="1262181092">
              <w:marLeft w:val="0"/>
              <w:marRight w:val="0"/>
              <w:marTop w:val="0"/>
              <w:marBottom w:val="0"/>
              <w:divBdr>
                <w:top w:val="none" w:sz="0" w:space="0" w:color="auto"/>
                <w:left w:val="none" w:sz="0" w:space="0" w:color="auto"/>
                <w:bottom w:val="none" w:sz="0" w:space="0" w:color="auto"/>
                <w:right w:val="none" w:sz="0" w:space="0" w:color="auto"/>
              </w:divBdr>
              <w:divsChild>
                <w:div w:id="25298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2609">
          <w:marLeft w:val="0"/>
          <w:marRight w:val="0"/>
          <w:marTop w:val="300"/>
          <w:marBottom w:val="0"/>
          <w:divBdr>
            <w:top w:val="none" w:sz="0" w:space="0" w:color="auto"/>
            <w:left w:val="none" w:sz="0" w:space="0" w:color="auto"/>
            <w:bottom w:val="none" w:sz="0" w:space="0" w:color="auto"/>
            <w:right w:val="none" w:sz="0" w:space="0" w:color="auto"/>
          </w:divBdr>
          <w:divsChild>
            <w:div w:id="731348655">
              <w:marLeft w:val="0"/>
              <w:marRight w:val="0"/>
              <w:marTop w:val="0"/>
              <w:marBottom w:val="0"/>
              <w:divBdr>
                <w:top w:val="none" w:sz="0" w:space="0" w:color="auto"/>
                <w:left w:val="none" w:sz="0" w:space="0" w:color="auto"/>
                <w:bottom w:val="none" w:sz="0" w:space="0" w:color="auto"/>
                <w:right w:val="none" w:sz="0" w:space="0" w:color="auto"/>
              </w:divBdr>
              <w:divsChild>
                <w:div w:id="68159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3525886">
      <w:bodyDiv w:val="1"/>
      <w:marLeft w:val="0"/>
      <w:marRight w:val="0"/>
      <w:marTop w:val="0"/>
      <w:marBottom w:val="0"/>
      <w:divBdr>
        <w:top w:val="none" w:sz="0" w:space="0" w:color="auto"/>
        <w:left w:val="none" w:sz="0" w:space="0" w:color="auto"/>
        <w:bottom w:val="none" w:sz="0" w:space="0" w:color="auto"/>
        <w:right w:val="none" w:sz="0" w:space="0" w:color="auto"/>
      </w:divBdr>
      <w:divsChild>
        <w:div w:id="2036152935">
          <w:marLeft w:val="0"/>
          <w:marRight w:val="0"/>
          <w:marTop w:val="0"/>
          <w:marBottom w:val="0"/>
          <w:divBdr>
            <w:top w:val="none" w:sz="0" w:space="0" w:color="auto"/>
            <w:left w:val="none" w:sz="0" w:space="0" w:color="auto"/>
            <w:bottom w:val="none" w:sz="0" w:space="0" w:color="auto"/>
            <w:right w:val="none" w:sz="0" w:space="0" w:color="auto"/>
          </w:divBdr>
        </w:div>
        <w:div w:id="732855246">
          <w:marLeft w:val="0"/>
          <w:marRight w:val="0"/>
          <w:marTop w:val="0"/>
          <w:marBottom w:val="0"/>
          <w:divBdr>
            <w:top w:val="none" w:sz="0" w:space="0" w:color="auto"/>
            <w:left w:val="none" w:sz="0" w:space="0" w:color="auto"/>
            <w:bottom w:val="none" w:sz="0" w:space="0" w:color="auto"/>
            <w:right w:val="none" w:sz="0" w:space="0" w:color="auto"/>
          </w:divBdr>
          <w:divsChild>
            <w:div w:id="129053704">
              <w:marLeft w:val="0"/>
              <w:marRight w:val="0"/>
              <w:marTop w:val="0"/>
              <w:marBottom w:val="0"/>
              <w:divBdr>
                <w:top w:val="none" w:sz="0" w:space="0" w:color="auto"/>
                <w:left w:val="none" w:sz="0" w:space="0" w:color="auto"/>
                <w:bottom w:val="none" w:sz="0" w:space="0" w:color="auto"/>
                <w:right w:val="none" w:sz="0" w:space="0" w:color="auto"/>
              </w:divBdr>
            </w:div>
          </w:divsChild>
        </w:div>
        <w:div w:id="1292979050">
          <w:marLeft w:val="0"/>
          <w:marRight w:val="0"/>
          <w:marTop w:val="0"/>
          <w:marBottom w:val="0"/>
          <w:divBdr>
            <w:top w:val="none" w:sz="0" w:space="0" w:color="auto"/>
            <w:left w:val="none" w:sz="0" w:space="0" w:color="auto"/>
            <w:bottom w:val="none" w:sz="0" w:space="0" w:color="auto"/>
            <w:right w:val="none" w:sz="0" w:space="0" w:color="auto"/>
          </w:divBdr>
        </w:div>
        <w:div w:id="2134135710">
          <w:marLeft w:val="0"/>
          <w:marRight w:val="0"/>
          <w:marTop w:val="0"/>
          <w:marBottom w:val="0"/>
          <w:divBdr>
            <w:top w:val="none" w:sz="0" w:space="0" w:color="auto"/>
            <w:left w:val="none" w:sz="0" w:space="0" w:color="auto"/>
            <w:bottom w:val="none" w:sz="0" w:space="0" w:color="auto"/>
            <w:right w:val="none" w:sz="0" w:space="0" w:color="auto"/>
          </w:divBdr>
          <w:divsChild>
            <w:div w:id="1016927407">
              <w:marLeft w:val="0"/>
              <w:marRight w:val="0"/>
              <w:marTop w:val="0"/>
              <w:marBottom w:val="0"/>
              <w:divBdr>
                <w:top w:val="none" w:sz="0" w:space="0" w:color="auto"/>
                <w:left w:val="none" w:sz="0" w:space="0" w:color="auto"/>
                <w:bottom w:val="none" w:sz="0" w:space="0" w:color="auto"/>
                <w:right w:val="none" w:sz="0" w:space="0" w:color="auto"/>
              </w:divBdr>
            </w:div>
          </w:divsChild>
        </w:div>
        <w:div w:id="2130780233">
          <w:marLeft w:val="0"/>
          <w:marRight w:val="0"/>
          <w:marTop w:val="0"/>
          <w:marBottom w:val="0"/>
          <w:divBdr>
            <w:top w:val="none" w:sz="0" w:space="0" w:color="auto"/>
            <w:left w:val="none" w:sz="0" w:space="0" w:color="auto"/>
            <w:bottom w:val="none" w:sz="0" w:space="0" w:color="auto"/>
            <w:right w:val="none" w:sz="0" w:space="0" w:color="auto"/>
          </w:divBdr>
        </w:div>
        <w:div w:id="1631473297">
          <w:marLeft w:val="0"/>
          <w:marRight w:val="0"/>
          <w:marTop w:val="0"/>
          <w:marBottom w:val="0"/>
          <w:divBdr>
            <w:top w:val="none" w:sz="0" w:space="0" w:color="auto"/>
            <w:left w:val="none" w:sz="0" w:space="0" w:color="auto"/>
            <w:bottom w:val="none" w:sz="0" w:space="0" w:color="auto"/>
            <w:right w:val="none" w:sz="0" w:space="0" w:color="auto"/>
          </w:divBdr>
          <w:divsChild>
            <w:div w:id="734742592">
              <w:marLeft w:val="0"/>
              <w:marRight w:val="0"/>
              <w:marTop w:val="0"/>
              <w:marBottom w:val="0"/>
              <w:divBdr>
                <w:top w:val="none" w:sz="0" w:space="0" w:color="auto"/>
                <w:left w:val="none" w:sz="0" w:space="0" w:color="auto"/>
                <w:bottom w:val="none" w:sz="0" w:space="0" w:color="auto"/>
                <w:right w:val="none" w:sz="0" w:space="0" w:color="auto"/>
              </w:divBdr>
            </w:div>
          </w:divsChild>
        </w:div>
        <w:div w:id="598412464">
          <w:marLeft w:val="0"/>
          <w:marRight w:val="0"/>
          <w:marTop w:val="0"/>
          <w:marBottom w:val="0"/>
          <w:divBdr>
            <w:top w:val="none" w:sz="0" w:space="0" w:color="auto"/>
            <w:left w:val="none" w:sz="0" w:space="0" w:color="auto"/>
            <w:bottom w:val="none" w:sz="0" w:space="0" w:color="auto"/>
            <w:right w:val="none" w:sz="0" w:space="0" w:color="auto"/>
          </w:divBdr>
        </w:div>
        <w:div w:id="694775022">
          <w:marLeft w:val="0"/>
          <w:marRight w:val="0"/>
          <w:marTop w:val="0"/>
          <w:marBottom w:val="0"/>
          <w:divBdr>
            <w:top w:val="none" w:sz="0" w:space="0" w:color="auto"/>
            <w:left w:val="none" w:sz="0" w:space="0" w:color="auto"/>
            <w:bottom w:val="none" w:sz="0" w:space="0" w:color="auto"/>
            <w:right w:val="none" w:sz="0" w:space="0" w:color="auto"/>
          </w:divBdr>
          <w:divsChild>
            <w:div w:id="911308152">
              <w:marLeft w:val="0"/>
              <w:marRight w:val="0"/>
              <w:marTop w:val="0"/>
              <w:marBottom w:val="0"/>
              <w:divBdr>
                <w:top w:val="none" w:sz="0" w:space="0" w:color="auto"/>
                <w:left w:val="none" w:sz="0" w:space="0" w:color="auto"/>
                <w:bottom w:val="none" w:sz="0" w:space="0" w:color="auto"/>
                <w:right w:val="none" w:sz="0" w:space="0" w:color="auto"/>
              </w:divBdr>
            </w:div>
          </w:divsChild>
        </w:div>
        <w:div w:id="85737991">
          <w:marLeft w:val="0"/>
          <w:marRight w:val="0"/>
          <w:marTop w:val="0"/>
          <w:marBottom w:val="0"/>
          <w:divBdr>
            <w:top w:val="none" w:sz="0" w:space="0" w:color="auto"/>
            <w:left w:val="none" w:sz="0" w:space="0" w:color="auto"/>
            <w:bottom w:val="none" w:sz="0" w:space="0" w:color="auto"/>
            <w:right w:val="none" w:sz="0" w:space="0" w:color="auto"/>
          </w:divBdr>
        </w:div>
        <w:div w:id="1504393331">
          <w:marLeft w:val="0"/>
          <w:marRight w:val="0"/>
          <w:marTop w:val="0"/>
          <w:marBottom w:val="0"/>
          <w:divBdr>
            <w:top w:val="none" w:sz="0" w:space="0" w:color="auto"/>
            <w:left w:val="none" w:sz="0" w:space="0" w:color="auto"/>
            <w:bottom w:val="none" w:sz="0" w:space="0" w:color="auto"/>
            <w:right w:val="none" w:sz="0" w:space="0" w:color="auto"/>
          </w:divBdr>
          <w:divsChild>
            <w:div w:id="554509377">
              <w:marLeft w:val="0"/>
              <w:marRight w:val="0"/>
              <w:marTop w:val="0"/>
              <w:marBottom w:val="0"/>
              <w:divBdr>
                <w:top w:val="none" w:sz="0" w:space="0" w:color="auto"/>
                <w:left w:val="none" w:sz="0" w:space="0" w:color="auto"/>
                <w:bottom w:val="none" w:sz="0" w:space="0" w:color="auto"/>
                <w:right w:val="none" w:sz="0" w:space="0" w:color="auto"/>
              </w:divBdr>
            </w:div>
          </w:divsChild>
        </w:div>
        <w:div w:id="908535334">
          <w:marLeft w:val="0"/>
          <w:marRight w:val="0"/>
          <w:marTop w:val="0"/>
          <w:marBottom w:val="0"/>
          <w:divBdr>
            <w:top w:val="none" w:sz="0" w:space="0" w:color="auto"/>
            <w:left w:val="none" w:sz="0" w:space="0" w:color="auto"/>
            <w:bottom w:val="none" w:sz="0" w:space="0" w:color="auto"/>
            <w:right w:val="none" w:sz="0" w:space="0" w:color="auto"/>
          </w:divBdr>
        </w:div>
        <w:div w:id="473760621">
          <w:marLeft w:val="0"/>
          <w:marRight w:val="0"/>
          <w:marTop w:val="0"/>
          <w:marBottom w:val="0"/>
          <w:divBdr>
            <w:top w:val="none" w:sz="0" w:space="0" w:color="auto"/>
            <w:left w:val="none" w:sz="0" w:space="0" w:color="auto"/>
            <w:bottom w:val="none" w:sz="0" w:space="0" w:color="auto"/>
            <w:right w:val="none" w:sz="0" w:space="0" w:color="auto"/>
          </w:divBdr>
          <w:divsChild>
            <w:div w:id="485972365">
              <w:marLeft w:val="0"/>
              <w:marRight w:val="0"/>
              <w:marTop w:val="0"/>
              <w:marBottom w:val="0"/>
              <w:divBdr>
                <w:top w:val="none" w:sz="0" w:space="0" w:color="auto"/>
                <w:left w:val="none" w:sz="0" w:space="0" w:color="auto"/>
                <w:bottom w:val="none" w:sz="0" w:space="0" w:color="auto"/>
                <w:right w:val="none" w:sz="0" w:space="0" w:color="auto"/>
              </w:divBdr>
            </w:div>
          </w:divsChild>
        </w:div>
        <w:div w:id="2133865594">
          <w:marLeft w:val="0"/>
          <w:marRight w:val="0"/>
          <w:marTop w:val="0"/>
          <w:marBottom w:val="0"/>
          <w:divBdr>
            <w:top w:val="none" w:sz="0" w:space="0" w:color="auto"/>
            <w:left w:val="none" w:sz="0" w:space="0" w:color="auto"/>
            <w:bottom w:val="none" w:sz="0" w:space="0" w:color="auto"/>
            <w:right w:val="none" w:sz="0" w:space="0" w:color="auto"/>
          </w:divBdr>
        </w:div>
        <w:div w:id="2045864820">
          <w:marLeft w:val="0"/>
          <w:marRight w:val="0"/>
          <w:marTop w:val="0"/>
          <w:marBottom w:val="0"/>
          <w:divBdr>
            <w:top w:val="none" w:sz="0" w:space="0" w:color="auto"/>
            <w:left w:val="none" w:sz="0" w:space="0" w:color="auto"/>
            <w:bottom w:val="none" w:sz="0" w:space="0" w:color="auto"/>
            <w:right w:val="none" w:sz="0" w:space="0" w:color="auto"/>
          </w:divBdr>
          <w:divsChild>
            <w:div w:id="1126507482">
              <w:marLeft w:val="0"/>
              <w:marRight w:val="0"/>
              <w:marTop w:val="0"/>
              <w:marBottom w:val="0"/>
              <w:divBdr>
                <w:top w:val="none" w:sz="0" w:space="0" w:color="auto"/>
                <w:left w:val="none" w:sz="0" w:space="0" w:color="auto"/>
                <w:bottom w:val="none" w:sz="0" w:space="0" w:color="auto"/>
                <w:right w:val="none" w:sz="0" w:space="0" w:color="auto"/>
              </w:divBdr>
            </w:div>
          </w:divsChild>
        </w:div>
        <w:div w:id="585649222">
          <w:marLeft w:val="0"/>
          <w:marRight w:val="0"/>
          <w:marTop w:val="300"/>
          <w:marBottom w:val="0"/>
          <w:divBdr>
            <w:top w:val="none" w:sz="0" w:space="0" w:color="auto"/>
            <w:left w:val="none" w:sz="0" w:space="0" w:color="auto"/>
            <w:bottom w:val="none" w:sz="0" w:space="0" w:color="auto"/>
            <w:right w:val="none" w:sz="0" w:space="0" w:color="auto"/>
          </w:divBdr>
          <w:divsChild>
            <w:div w:id="661351859">
              <w:marLeft w:val="0"/>
              <w:marRight w:val="0"/>
              <w:marTop w:val="0"/>
              <w:marBottom w:val="0"/>
              <w:divBdr>
                <w:top w:val="none" w:sz="0" w:space="0" w:color="auto"/>
                <w:left w:val="none" w:sz="0" w:space="0" w:color="auto"/>
                <w:bottom w:val="none" w:sz="0" w:space="0" w:color="auto"/>
                <w:right w:val="none" w:sz="0" w:space="0" w:color="auto"/>
              </w:divBdr>
              <w:divsChild>
                <w:div w:id="172178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49974">
          <w:marLeft w:val="0"/>
          <w:marRight w:val="0"/>
          <w:marTop w:val="300"/>
          <w:marBottom w:val="0"/>
          <w:divBdr>
            <w:top w:val="none" w:sz="0" w:space="0" w:color="auto"/>
            <w:left w:val="none" w:sz="0" w:space="0" w:color="auto"/>
            <w:bottom w:val="none" w:sz="0" w:space="0" w:color="auto"/>
            <w:right w:val="none" w:sz="0" w:space="0" w:color="auto"/>
          </w:divBdr>
          <w:divsChild>
            <w:div w:id="2092967235">
              <w:marLeft w:val="0"/>
              <w:marRight w:val="0"/>
              <w:marTop w:val="0"/>
              <w:marBottom w:val="0"/>
              <w:divBdr>
                <w:top w:val="none" w:sz="0" w:space="0" w:color="auto"/>
                <w:left w:val="none" w:sz="0" w:space="0" w:color="auto"/>
                <w:bottom w:val="none" w:sz="0" w:space="0" w:color="auto"/>
                <w:right w:val="none" w:sz="0" w:space="0" w:color="auto"/>
              </w:divBdr>
              <w:divsChild>
                <w:div w:id="65202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708305">
          <w:marLeft w:val="0"/>
          <w:marRight w:val="0"/>
          <w:marTop w:val="300"/>
          <w:marBottom w:val="0"/>
          <w:divBdr>
            <w:top w:val="none" w:sz="0" w:space="0" w:color="auto"/>
            <w:left w:val="none" w:sz="0" w:space="0" w:color="auto"/>
            <w:bottom w:val="none" w:sz="0" w:space="0" w:color="auto"/>
            <w:right w:val="none" w:sz="0" w:space="0" w:color="auto"/>
          </w:divBdr>
          <w:divsChild>
            <w:div w:id="2140493677">
              <w:marLeft w:val="0"/>
              <w:marRight w:val="0"/>
              <w:marTop w:val="0"/>
              <w:marBottom w:val="0"/>
              <w:divBdr>
                <w:top w:val="none" w:sz="0" w:space="0" w:color="auto"/>
                <w:left w:val="none" w:sz="0" w:space="0" w:color="auto"/>
                <w:bottom w:val="none" w:sz="0" w:space="0" w:color="auto"/>
                <w:right w:val="none" w:sz="0" w:space="0" w:color="auto"/>
              </w:divBdr>
              <w:divsChild>
                <w:div w:id="75432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34475">
          <w:marLeft w:val="0"/>
          <w:marRight w:val="0"/>
          <w:marTop w:val="300"/>
          <w:marBottom w:val="0"/>
          <w:divBdr>
            <w:top w:val="none" w:sz="0" w:space="0" w:color="auto"/>
            <w:left w:val="none" w:sz="0" w:space="0" w:color="auto"/>
            <w:bottom w:val="none" w:sz="0" w:space="0" w:color="auto"/>
            <w:right w:val="none" w:sz="0" w:space="0" w:color="auto"/>
          </w:divBdr>
          <w:divsChild>
            <w:div w:id="2001882676">
              <w:marLeft w:val="0"/>
              <w:marRight w:val="0"/>
              <w:marTop w:val="0"/>
              <w:marBottom w:val="0"/>
              <w:divBdr>
                <w:top w:val="none" w:sz="0" w:space="0" w:color="auto"/>
                <w:left w:val="none" w:sz="0" w:space="0" w:color="auto"/>
                <w:bottom w:val="none" w:sz="0" w:space="0" w:color="auto"/>
                <w:right w:val="none" w:sz="0" w:space="0" w:color="auto"/>
              </w:divBdr>
              <w:divsChild>
                <w:div w:id="84567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6342098">
      <w:bodyDiv w:val="1"/>
      <w:marLeft w:val="0"/>
      <w:marRight w:val="0"/>
      <w:marTop w:val="0"/>
      <w:marBottom w:val="0"/>
      <w:divBdr>
        <w:top w:val="none" w:sz="0" w:space="0" w:color="auto"/>
        <w:left w:val="none" w:sz="0" w:space="0" w:color="auto"/>
        <w:bottom w:val="none" w:sz="0" w:space="0" w:color="auto"/>
        <w:right w:val="none" w:sz="0" w:space="0" w:color="auto"/>
      </w:divBdr>
      <w:divsChild>
        <w:div w:id="1143430501">
          <w:marLeft w:val="0"/>
          <w:marRight w:val="0"/>
          <w:marTop w:val="0"/>
          <w:marBottom w:val="0"/>
          <w:divBdr>
            <w:top w:val="none" w:sz="0" w:space="0" w:color="auto"/>
            <w:left w:val="none" w:sz="0" w:space="0" w:color="auto"/>
            <w:bottom w:val="none" w:sz="0" w:space="0" w:color="auto"/>
            <w:right w:val="none" w:sz="0" w:space="0" w:color="auto"/>
          </w:divBdr>
        </w:div>
        <w:div w:id="177237149">
          <w:marLeft w:val="0"/>
          <w:marRight w:val="0"/>
          <w:marTop w:val="0"/>
          <w:marBottom w:val="0"/>
          <w:divBdr>
            <w:top w:val="none" w:sz="0" w:space="0" w:color="auto"/>
            <w:left w:val="none" w:sz="0" w:space="0" w:color="auto"/>
            <w:bottom w:val="none" w:sz="0" w:space="0" w:color="auto"/>
            <w:right w:val="none" w:sz="0" w:space="0" w:color="auto"/>
          </w:divBdr>
          <w:divsChild>
            <w:div w:id="207377624">
              <w:marLeft w:val="0"/>
              <w:marRight w:val="0"/>
              <w:marTop w:val="0"/>
              <w:marBottom w:val="0"/>
              <w:divBdr>
                <w:top w:val="none" w:sz="0" w:space="0" w:color="auto"/>
                <w:left w:val="none" w:sz="0" w:space="0" w:color="auto"/>
                <w:bottom w:val="none" w:sz="0" w:space="0" w:color="auto"/>
                <w:right w:val="none" w:sz="0" w:space="0" w:color="auto"/>
              </w:divBdr>
            </w:div>
          </w:divsChild>
        </w:div>
        <w:div w:id="2005429787">
          <w:marLeft w:val="0"/>
          <w:marRight w:val="0"/>
          <w:marTop w:val="0"/>
          <w:marBottom w:val="0"/>
          <w:divBdr>
            <w:top w:val="none" w:sz="0" w:space="0" w:color="auto"/>
            <w:left w:val="none" w:sz="0" w:space="0" w:color="auto"/>
            <w:bottom w:val="none" w:sz="0" w:space="0" w:color="auto"/>
            <w:right w:val="none" w:sz="0" w:space="0" w:color="auto"/>
          </w:divBdr>
        </w:div>
        <w:div w:id="1987511696">
          <w:marLeft w:val="0"/>
          <w:marRight w:val="0"/>
          <w:marTop w:val="0"/>
          <w:marBottom w:val="0"/>
          <w:divBdr>
            <w:top w:val="none" w:sz="0" w:space="0" w:color="auto"/>
            <w:left w:val="none" w:sz="0" w:space="0" w:color="auto"/>
            <w:bottom w:val="none" w:sz="0" w:space="0" w:color="auto"/>
            <w:right w:val="none" w:sz="0" w:space="0" w:color="auto"/>
          </w:divBdr>
          <w:divsChild>
            <w:div w:id="578292473">
              <w:marLeft w:val="0"/>
              <w:marRight w:val="0"/>
              <w:marTop w:val="0"/>
              <w:marBottom w:val="0"/>
              <w:divBdr>
                <w:top w:val="none" w:sz="0" w:space="0" w:color="auto"/>
                <w:left w:val="none" w:sz="0" w:space="0" w:color="auto"/>
                <w:bottom w:val="none" w:sz="0" w:space="0" w:color="auto"/>
                <w:right w:val="none" w:sz="0" w:space="0" w:color="auto"/>
              </w:divBdr>
            </w:div>
          </w:divsChild>
        </w:div>
        <w:div w:id="1765566651">
          <w:marLeft w:val="0"/>
          <w:marRight w:val="0"/>
          <w:marTop w:val="0"/>
          <w:marBottom w:val="0"/>
          <w:divBdr>
            <w:top w:val="none" w:sz="0" w:space="0" w:color="auto"/>
            <w:left w:val="none" w:sz="0" w:space="0" w:color="auto"/>
            <w:bottom w:val="none" w:sz="0" w:space="0" w:color="auto"/>
            <w:right w:val="none" w:sz="0" w:space="0" w:color="auto"/>
          </w:divBdr>
        </w:div>
        <w:div w:id="887497595">
          <w:marLeft w:val="0"/>
          <w:marRight w:val="0"/>
          <w:marTop w:val="0"/>
          <w:marBottom w:val="0"/>
          <w:divBdr>
            <w:top w:val="none" w:sz="0" w:space="0" w:color="auto"/>
            <w:left w:val="none" w:sz="0" w:space="0" w:color="auto"/>
            <w:bottom w:val="none" w:sz="0" w:space="0" w:color="auto"/>
            <w:right w:val="none" w:sz="0" w:space="0" w:color="auto"/>
          </w:divBdr>
          <w:divsChild>
            <w:div w:id="2116364365">
              <w:marLeft w:val="0"/>
              <w:marRight w:val="0"/>
              <w:marTop w:val="0"/>
              <w:marBottom w:val="0"/>
              <w:divBdr>
                <w:top w:val="none" w:sz="0" w:space="0" w:color="auto"/>
                <w:left w:val="none" w:sz="0" w:space="0" w:color="auto"/>
                <w:bottom w:val="none" w:sz="0" w:space="0" w:color="auto"/>
                <w:right w:val="none" w:sz="0" w:space="0" w:color="auto"/>
              </w:divBdr>
            </w:div>
          </w:divsChild>
        </w:div>
        <w:div w:id="756168061">
          <w:marLeft w:val="0"/>
          <w:marRight w:val="0"/>
          <w:marTop w:val="0"/>
          <w:marBottom w:val="0"/>
          <w:divBdr>
            <w:top w:val="none" w:sz="0" w:space="0" w:color="auto"/>
            <w:left w:val="none" w:sz="0" w:space="0" w:color="auto"/>
            <w:bottom w:val="none" w:sz="0" w:space="0" w:color="auto"/>
            <w:right w:val="none" w:sz="0" w:space="0" w:color="auto"/>
          </w:divBdr>
        </w:div>
        <w:div w:id="40133698">
          <w:marLeft w:val="0"/>
          <w:marRight w:val="0"/>
          <w:marTop w:val="0"/>
          <w:marBottom w:val="0"/>
          <w:divBdr>
            <w:top w:val="none" w:sz="0" w:space="0" w:color="auto"/>
            <w:left w:val="none" w:sz="0" w:space="0" w:color="auto"/>
            <w:bottom w:val="none" w:sz="0" w:space="0" w:color="auto"/>
            <w:right w:val="none" w:sz="0" w:space="0" w:color="auto"/>
          </w:divBdr>
          <w:divsChild>
            <w:div w:id="298999514">
              <w:marLeft w:val="0"/>
              <w:marRight w:val="0"/>
              <w:marTop w:val="0"/>
              <w:marBottom w:val="0"/>
              <w:divBdr>
                <w:top w:val="none" w:sz="0" w:space="0" w:color="auto"/>
                <w:left w:val="none" w:sz="0" w:space="0" w:color="auto"/>
                <w:bottom w:val="none" w:sz="0" w:space="0" w:color="auto"/>
                <w:right w:val="none" w:sz="0" w:space="0" w:color="auto"/>
              </w:divBdr>
            </w:div>
          </w:divsChild>
        </w:div>
        <w:div w:id="1293831473">
          <w:marLeft w:val="0"/>
          <w:marRight w:val="0"/>
          <w:marTop w:val="0"/>
          <w:marBottom w:val="0"/>
          <w:divBdr>
            <w:top w:val="none" w:sz="0" w:space="0" w:color="auto"/>
            <w:left w:val="none" w:sz="0" w:space="0" w:color="auto"/>
            <w:bottom w:val="none" w:sz="0" w:space="0" w:color="auto"/>
            <w:right w:val="none" w:sz="0" w:space="0" w:color="auto"/>
          </w:divBdr>
        </w:div>
        <w:div w:id="1307050308">
          <w:marLeft w:val="0"/>
          <w:marRight w:val="0"/>
          <w:marTop w:val="0"/>
          <w:marBottom w:val="0"/>
          <w:divBdr>
            <w:top w:val="none" w:sz="0" w:space="0" w:color="auto"/>
            <w:left w:val="none" w:sz="0" w:space="0" w:color="auto"/>
            <w:bottom w:val="none" w:sz="0" w:space="0" w:color="auto"/>
            <w:right w:val="none" w:sz="0" w:space="0" w:color="auto"/>
          </w:divBdr>
          <w:divsChild>
            <w:div w:id="1817918780">
              <w:marLeft w:val="0"/>
              <w:marRight w:val="0"/>
              <w:marTop w:val="0"/>
              <w:marBottom w:val="0"/>
              <w:divBdr>
                <w:top w:val="none" w:sz="0" w:space="0" w:color="auto"/>
                <w:left w:val="none" w:sz="0" w:space="0" w:color="auto"/>
                <w:bottom w:val="none" w:sz="0" w:space="0" w:color="auto"/>
                <w:right w:val="none" w:sz="0" w:space="0" w:color="auto"/>
              </w:divBdr>
            </w:div>
          </w:divsChild>
        </w:div>
        <w:div w:id="441540053">
          <w:marLeft w:val="0"/>
          <w:marRight w:val="0"/>
          <w:marTop w:val="0"/>
          <w:marBottom w:val="0"/>
          <w:divBdr>
            <w:top w:val="none" w:sz="0" w:space="0" w:color="auto"/>
            <w:left w:val="none" w:sz="0" w:space="0" w:color="auto"/>
            <w:bottom w:val="none" w:sz="0" w:space="0" w:color="auto"/>
            <w:right w:val="none" w:sz="0" w:space="0" w:color="auto"/>
          </w:divBdr>
        </w:div>
        <w:div w:id="469832343">
          <w:marLeft w:val="0"/>
          <w:marRight w:val="0"/>
          <w:marTop w:val="0"/>
          <w:marBottom w:val="0"/>
          <w:divBdr>
            <w:top w:val="none" w:sz="0" w:space="0" w:color="auto"/>
            <w:left w:val="none" w:sz="0" w:space="0" w:color="auto"/>
            <w:bottom w:val="none" w:sz="0" w:space="0" w:color="auto"/>
            <w:right w:val="none" w:sz="0" w:space="0" w:color="auto"/>
          </w:divBdr>
          <w:divsChild>
            <w:div w:id="1719282058">
              <w:marLeft w:val="0"/>
              <w:marRight w:val="0"/>
              <w:marTop w:val="0"/>
              <w:marBottom w:val="0"/>
              <w:divBdr>
                <w:top w:val="none" w:sz="0" w:space="0" w:color="auto"/>
                <w:left w:val="none" w:sz="0" w:space="0" w:color="auto"/>
                <w:bottom w:val="none" w:sz="0" w:space="0" w:color="auto"/>
                <w:right w:val="none" w:sz="0" w:space="0" w:color="auto"/>
              </w:divBdr>
            </w:div>
          </w:divsChild>
        </w:div>
        <w:div w:id="833373589">
          <w:marLeft w:val="0"/>
          <w:marRight w:val="0"/>
          <w:marTop w:val="0"/>
          <w:marBottom w:val="0"/>
          <w:divBdr>
            <w:top w:val="none" w:sz="0" w:space="0" w:color="auto"/>
            <w:left w:val="none" w:sz="0" w:space="0" w:color="auto"/>
            <w:bottom w:val="none" w:sz="0" w:space="0" w:color="auto"/>
            <w:right w:val="none" w:sz="0" w:space="0" w:color="auto"/>
          </w:divBdr>
        </w:div>
        <w:div w:id="1328362638">
          <w:marLeft w:val="0"/>
          <w:marRight w:val="0"/>
          <w:marTop w:val="0"/>
          <w:marBottom w:val="0"/>
          <w:divBdr>
            <w:top w:val="none" w:sz="0" w:space="0" w:color="auto"/>
            <w:left w:val="none" w:sz="0" w:space="0" w:color="auto"/>
            <w:bottom w:val="none" w:sz="0" w:space="0" w:color="auto"/>
            <w:right w:val="none" w:sz="0" w:space="0" w:color="auto"/>
          </w:divBdr>
          <w:divsChild>
            <w:div w:id="1977761868">
              <w:marLeft w:val="0"/>
              <w:marRight w:val="0"/>
              <w:marTop w:val="0"/>
              <w:marBottom w:val="0"/>
              <w:divBdr>
                <w:top w:val="none" w:sz="0" w:space="0" w:color="auto"/>
                <w:left w:val="none" w:sz="0" w:space="0" w:color="auto"/>
                <w:bottom w:val="none" w:sz="0" w:space="0" w:color="auto"/>
                <w:right w:val="none" w:sz="0" w:space="0" w:color="auto"/>
              </w:divBdr>
            </w:div>
          </w:divsChild>
        </w:div>
        <w:div w:id="1535072921">
          <w:marLeft w:val="0"/>
          <w:marRight w:val="0"/>
          <w:marTop w:val="300"/>
          <w:marBottom w:val="0"/>
          <w:divBdr>
            <w:top w:val="none" w:sz="0" w:space="0" w:color="auto"/>
            <w:left w:val="none" w:sz="0" w:space="0" w:color="auto"/>
            <w:bottom w:val="none" w:sz="0" w:space="0" w:color="auto"/>
            <w:right w:val="none" w:sz="0" w:space="0" w:color="auto"/>
          </w:divBdr>
          <w:divsChild>
            <w:div w:id="185680362">
              <w:marLeft w:val="0"/>
              <w:marRight w:val="0"/>
              <w:marTop w:val="0"/>
              <w:marBottom w:val="0"/>
              <w:divBdr>
                <w:top w:val="none" w:sz="0" w:space="0" w:color="auto"/>
                <w:left w:val="none" w:sz="0" w:space="0" w:color="auto"/>
                <w:bottom w:val="none" w:sz="0" w:space="0" w:color="auto"/>
                <w:right w:val="none" w:sz="0" w:space="0" w:color="auto"/>
              </w:divBdr>
              <w:divsChild>
                <w:div w:id="137678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21332">
          <w:marLeft w:val="0"/>
          <w:marRight w:val="0"/>
          <w:marTop w:val="300"/>
          <w:marBottom w:val="0"/>
          <w:divBdr>
            <w:top w:val="none" w:sz="0" w:space="0" w:color="auto"/>
            <w:left w:val="none" w:sz="0" w:space="0" w:color="auto"/>
            <w:bottom w:val="none" w:sz="0" w:space="0" w:color="auto"/>
            <w:right w:val="none" w:sz="0" w:space="0" w:color="auto"/>
          </w:divBdr>
          <w:divsChild>
            <w:div w:id="1430665201">
              <w:marLeft w:val="0"/>
              <w:marRight w:val="0"/>
              <w:marTop w:val="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42038">
          <w:marLeft w:val="0"/>
          <w:marRight w:val="0"/>
          <w:marTop w:val="300"/>
          <w:marBottom w:val="0"/>
          <w:divBdr>
            <w:top w:val="none" w:sz="0" w:space="0" w:color="auto"/>
            <w:left w:val="none" w:sz="0" w:space="0" w:color="auto"/>
            <w:bottom w:val="none" w:sz="0" w:space="0" w:color="auto"/>
            <w:right w:val="none" w:sz="0" w:space="0" w:color="auto"/>
          </w:divBdr>
          <w:divsChild>
            <w:div w:id="356277320">
              <w:marLeft w:val="0"/>
              <w:marRight w:val="0"/>
              <w:marTop w:val="0"/>
              <w:marBottom w:val="0"/>
              <w:divBdr>
                <w:top w:val="none" w:sz="0" w:space="0" w:color="auto"/>
                <w:left w:val="none" w:sz="0" w:space="0" w:color="auto"/>
                <w:bottom w:val="none" w:sz="0" w:space="0" w:color="auto"/>
                <w:right w:val="none" w:sz="0" w:space="0" w:color="auto"/>
              </w:divBdr>
              <w:divsChild>
                <w:div w:id="91439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02630">
          <w:marLeft w:val="0"/>
          <w:marRight w:val="0"/>
          <w:marTop w:val="300"/>
          <w:marBottom w:val="0"/>
          <w:divBdr>
            <w:top w:val="none" w:sz="0" w:space="0" w:color="auto"/>
            <w:left w:val="none" w:sz="0" w:space="0" w:color="auto"/>
            <w:bottom w:val="none" w:sz="0" w:space="0" w:color="auto"/>
            <w:right w:val="none" w:sz="0" w:space="0" w:color="auto"/>
          </w:divBdr>
          <w:divsChild>
            <w:div w:id="1172377483">
              <w:marLeft w:val="0"/>
              <w:marRight w:val="0"/>
              <w:marTop w:val="0"/>
              <w:marBottom w:val="0"/>
              <w:divBdr>
                <w:top w:val="none" w:sz="0" w:space="0" w:color="auto"/>
                <w:left w:val="none" w:sz="0" w:space="0" w:color="auto"/>
                <w:bottom w:val="none" w:sz="0" w:space="0" w:color="auto"/>
                <w:right w:val="none" w:sz="0" w:space="0" w:color="auto"/>
              </w:divBdr>
              <w:divsChild>
                <w:div w:id="31462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5199">
      <w:bodyDiv w:val="1"/>
      <w:marLeft w:val="0"/>
      <w:marRight w:val="0"/>
      <w:marTop w:val="0"/>
      <w:marBottom w:val="0"/>
      <w:divBdr>
        <w:top w:val="none" w:sz="0" w:space="0" w:color="auto"/>
        <w:left w:val="none" w:sz="0" w:space="0" w:color="auto"/>
        <w:bottom w:val="none" w:sz="0" w:space="0" w:color="auto"/>
        <w:right w:val="none" w:sz="0" w:space="0" w:color="auto"/>
      </w:divBdr>
      <w:divsChild>
        <w:div w:id="1384869891">
          <w:marLeft w:val="0"/>
          <w:marRight w:val="0"/>
          <w:marTop w:val="0"/>
          <w:marBottom w:val="0"/>
          <w:divBdr>
            <w:top w:val="none" w:sz="0" w:space="0" w:color="auto"/>
            <w:left w:val="none" w:sz="0" w:space="0" w:color="auto"/>
            <w:bottom w:val="none" w:sz="0" w:space="0" w:color="auto"/>
            <w:right w:val="none" w:sz="0" w:space="0" w:color="auto"/>
          </w:divBdr>
        </w:div>
        <w:div w:id="1676227940">
          <w:marLeft w:val="0"/>
          <w:marRight w:val="0"/>
          <w:marTop w:val="0"/>
          <w:marBottom w:val="0"/>
          <w:divBdr>
            <w:top w:val="none" w:sz="0" w:space="0" w:color="auto"/>
            <w:left w:val="none" w:sz="0" w:space="0" w:color="auto"/>
            <w:bottom w:val="none" w:sz="0" w:space="0" w:color="auto"/>
            <w:right w:val="none" w:sz="0" w:space="0" w:color="auto"/>
          </w:divBdr>
          <w:divsChild>
            <w:div w:id="1496844254">
              <w:marLeft w:val="0"/>
              <w:marRight w:val="0"/>
              <w:marTop w:val="0"/>
              <w:marBottom w:val="0"/>
              <w:divBdr>
                <w:top w:val="none" w:sz="0" w:space="0" w:color="auto"/>
                <w:left w:val="none" w:sz="0" w:space="0" w:color="auto"/>
                <w:bottom w:val="none" w:sz="0" w:space="0" w:color="auto"/>
                <w:right w:val="none" w:sz="0" w:space="0" w:color="auto"/>
              </w:divBdr>
            </w:div>
          </w:divsChild>
        </w:div>
        <w:div w:id="1139689993">
          <w:marLeft w:val="0"/>
          <w:marRight w:val="0"/>
          <w:marTop w:val="0"/>
          <w:marBottom w:val="0"/>
          <w:divBdr>
            <w:top w:val="none" w:sz="0" w:space="0" w:color="auto"/>
            <w:left w:val="none" w:sz="0" w:space="0" w:color="auto"/>
            <w:bottom w:val="none" w:sz="0" w:space="0" w:color="auto"/>
            <w:right w:val="none" w:sz="0" w:space="0" w:color="auto"/>
          </w:divBdr>
        </w:div>
        <w:div w:id="60955357">
          <w:marLeft w:val="0"/>
          <w:marRight w:val="0"/>
          <w:marTop w:val="0"/>
          <w:marBottom w:val="0"/>
          <w:divBdr>
            <w:top w:val="none" w:sz="0" w:space="0" w:color="auto"/>
            <w:left w:val="none" w:sz="0" w:space="0" w:color="auto"/>
            <w:bottom w:val="none" w:sz="0" w:space="0" w:color="auto"/>
            <w:right w:val="none" w:sz="0" w:space="0" w:color="auto"/>
          </w:divBdr>
          <w:divsChild>
            <w:div w:id="1786119121">
              <w:marLeft w:val="0"/>
              <w:marRight w:val="0"/>
              <w:marTop w:val="0"/>
              <w:marBottom w:val="0"/>
              <w:divBdr>
                <w:top w:val="none" w:sz="0" w:space="0" w:color="auto"/>
                <w:left w:val="none" w:sz="0" w:space="0" w:color="auto"/>
                <w:bottom w:val="none" w:sz="0" w:space="0" w:color="auto"/>
                <w:right w:val="none" w:sz="0" w:space="0" w:color="auto"/>
              </w:divBdr>
            </w:div>
          </w:divsChild>
        </w:div>
        <w:div w:id="628902464">
          <w:marLeft w:val="0"/>
          <w:marRight w:val="0"/>
          <w:marTop w:val="0"/>
          <w:marBottom w:val="0"/>
          <w:divBdr>
            <w:top w:val="none" w:sz="0" w:space="0" w:color="auto"/>
            <w:left w:val="none" w:sz="0" w:space="0" w:color="auto"/>
            <w:bottom w:val="none" w:sz="0" w:space="0" w:color="auto"/>
            <w:right w:val="none" w:sz="0" w:space="0" w:color="auto"/>
          </w:divBdr>
        </w:div>
        <w:div w:id="1068311392">
          <w:marLeft w:val="0"/>
          <w:marRight w:val="0"/>
          <w:marTop w:val="0"/>
          <w:marBottom w:val="0"/>
          <w:divBdr>
            <w:top w:val="none" w:sz="0" w:space="0" w:color="auto"/>
            <w:left w:val="none" w:sz="0" w:space="0" w:color="auto"/>
            <w:bottom w:val="none" w:sz="0" w:space="0" w:color="auto"/>
            <w:right w:val="none" w:sz="0" w:space="0" w:color="auto"/>
          </w:divBdr>
          <w:divsChild>
            <w:div w:id="293803238">
              <w:marLeft w:val="0"/>
              <w:marRight w:val="0"/>
              <w:marTop w:val="0"/>
              <w:marBottom w:val="0"/>
              <w:divBdr>
                <w:top w:val="none" w:sz="0" w:space="0" w:color="auto"/>
                <w:left w:val="none" w:sz="0" w:space="0" w:color="auto"/>
                <w:bottom w:val="none" w:sz="0" w:space="0" w:color="auto"/>
                <w:right w:val="none" w:sz="0" w:space="0" w:color="auto"/>
              </w:divBdr>
            </w:div>
          </w:divsChild>
        </w:div>
        <w:div w:id="752433673">
          <w:marLeft w:val="0"/>
          <w:marRight w:val="0"/>
          <w:marTop w:val="0"/>
          <w:marBottom w:val="0"/>
          <w:divBdr>
            <w:top w:val="none" w:sz="0" w:space="0" w:color="auto"/>
            <w:left w:val="none" w:sz="0" w:space="0" w:color="auto"/>
            <w:bottom w:val="none" w:sz="0" w:space="0" w:color="auto"/>
            <w:right w:val="none" w:sz="0" w:space="0" w:color="auto"/>
          </w:divBdr>
        </w:div>
        <w:div w:id="1167672994">
          <w:marLeft w:val="0"/>
          <w:marRight w:val="0"/>
          <w:marTop w:val="0"/>
          <w:marBottom w:val="0"/>
          <w:divBdr>
            <w:top w:val="none" w:sz="0" w:space="0" w:color="auto"/>
            <w:left w:val="none" w:sz="0" w:space="0" w:color="auto"/>
            <w:bottom w:val="none" w:sz="0" w:space="0" w:color="auto"/>
            <w:right w:val="none" w:sz="0" w:space="0" w:color="auto"/>
          </w:divBdr>
          <w:divsChild>
            <w:div w:id="1924993697">
              <w:marLeft w:val="0"/>
              <w:marRight w:val="0"/>
              <w:marTop w:val="0"/>
              <w:marBottom w:val="0"/>
              <w:divBdr>
                <w:top w:val="none" w:sz="0" w:space="0" w:color="auto"/>
                <w:left w:val="none" w:sz="0" w:space="0" w:color="auto"/>
                <w:bottom w:val="none" w:sz="0" w:space="0" w:color="auto"/>
                <w:right w:val="none" w:sz="0" w:space="0" w:color="auto"/>
              </w:divBdr>
            </w:div>
          </w:divsChild>
        </w:div>
        <w:div w:id="1307276810">
          <w:marLeft w:val="0"/>
          <w:marRight w:val="0"/>
          <w:marTop w:val="0"/>
          <w:marBottom w:val="0"/>
          <w:divBdr>
            <w:top w:val="none" w:sz="0" w:space="0" w:color="auto"/>
            <w:left w:val="none" w:sz="0" w:space="0" w:color="auto"/>
            <w:bottom w:val="none" w:sz="0" w:space="0" w:color="auto"/>
            <w:right w:val="none" w:sz="0" w:space="0" w:color="auto"/>
          </w:divBdr>
        </w:div>
        <w:div w:id="1916234221">
          <w:marLeft w:val="0"/>
          <w:marRight w:val="0"/>
          <w:marTop w:val="0"/>
          <w:marBottom w:val="0"/>
          <w:divBdr>
            <w:top w:val="none" w:sz="0" w:space="0" w:color="auto"/>
            <w:left w:val="none" w:sz="0" w:space="0" w:color="auto"/>
            <w:bottom w:val="none" w:sz="0" w:space="0" w:color="auto"/>
            <w:right w:val="none" w:sz="0" w:space="0" w:color="auto"/>
          </w:divBdr>
          <w:divsChild>
            <w:div w:id="199710025">
              <w:marLeft w:val="0"/>
              <w:marRight w:val="0"/>
              <w:marTop w:val="0"/>
              <w:marBottom w:val="0"/>
              <w:divBdr>
                <w:top w:val="none" w:sz="0" w:space="0" w:color="auto"/>
                <w:left w:val="none" w:sz="0" w:space="0" w:color="auto"/>
                <w:bottom w:val="none" w:sz="0" w:space="0" w:color="auto"/>
                <w:right w:val="none" w:sz="0" w:space="0" w:color="auto"/>
              </w:divBdr>
            </w:div>
          </w:divsChild>
        </w:div>
        <w:div w:id="1577478390">
          <w:marLeft w:val="0"/>
          <w:marRight w:val="0"/>
          <w:marTop w:val="0"/>
          <w:marBottom w:val="0"/>
          <w:divBdr>
            <w:top w:val="none" w:sz="0" w:space="0" w:color="auto"/>
            <w:left w:val="none" w:sz="0" w:space="0" w:color="auto"/>
            <w:bottom w:val="none" w:sz="0" w:space="0" w:color="auto"/>
            <w:right w:val="none" w:sz="0" w:space="0" w:color="auto"/>
          </w:divBdr>
        </w:div>
        <w:div w:id="487941290">
          <w:marLeft w:val="0"/>
          <w:marRight w:val="0"/>
          <w:marTop w:val="0"/>
          <w:marBottom w:val="0"/>
          <w:divBdr>
            <w:top w:val="none" w:sz="0" w:space="0" w:color="auto"/>
            <w:left w:val="none" w:sz="0" w:space="0" w:color="auto"/>
            <w:bottom w:val="none" w:sz="0" w:space="0" w:color="auto"/>
            <w:right w:val="none" w:sz="0" w:space="0" w:color="auto"/>
          </w:divBdr>
          <w:divsChild>
            <w:div w:id="1185364793">
              <w:marLeft w:val="0"/>
              <w:marRight w:val="0"/>
              <w:marTop w:val="0"/>
              <w:marBottom w:val="0"/>
              <w:divBdr>
                <w:top w:val="none" w:sz="0" w:space="0" w:color="auto"/>
                <w:left w:val="none" w:sz="0" w:space="0" w:color="auto"/>
                <w:bottom w:val="none" w:sz="0" w:space="0" w:color="auto"/>
                <w:right w:val="none" w:sz="0" w:space="0" w:color="auto"/>
              </w:divBdr>
            </w:div>
          </w:divsChild>
        </w:div>
        <w:div w:id="1953170174">
          <w:marLeft w:val="0"/>
          <w:marRight w:val="0"/>
          <w:marTop w:val="0"/>
          <w:marBottom w:val="0"/>
          <w:divBdr>
            <w:top w:val="none" w:sz="0" w:space="0" w:color="auto"/>
            <w:left w:val="none" w:sz="0" w:space="0" w:color="auto"/>
            <w:bottom w:val="none" w:sz="0" w:space="0" w:color="auto"/>
            <w:right w:val="none" w:sz="0" w:space="0" w:color="auto"/>
          </w:divBdr>
        </w:div>
        <w:div w:id="1722442579">
          <w:marLeft w:val="0"/>
          <w:marRight w:val="0"/>
          <w:marTop w:val="0"/>
          <w:marBottom w:val="0"/>
          <w:divBdr>
            <w:top w:val="none" w:sz="0" w:space="0" w:color="auto"/>
            <w:left w:val="none" w:sz="0" w:space="0" w:color="auto"/>
            <w:bottom w:val="none" w:sz="0" w:space="0" w:color="auto"/>
            <w:right w:val="none" w:sz="0" w:space="0" w:color="auto"/>
          </w:divBdr>
          <w:divsChild>
            <w:div w:id="1086730846">
              <w:marLeft w:val="0"/>
              <w:marRight w:val="0"/>
              <w:marTop w:val="0"/>
              <w:marBottom w:val="0"/>
              <w:divBdr>
                <w:top w:val="none" w:sz="0" w:space="0" w:color="auto"/>
                <w:left w:val="none" w:sz="0" w:space="0" w:color="auto"/>
                <w:bottom w:val="none" w:sz="0" w:space="0" w:color="auto"/>
                <w:right w:val="none" w:sz="0" w:space="0" w:color="auto"/>
              </w:divBdr>
            </w:div>
          </w:divsChild>
        </w:div>
        <w:div w:id="1128667929">
          <w:marLeft w:val="0"/>
          <w:marRight w:val="0"/>
          <w:marTop w:val="300"/>
          <w:marBottom w:val="0"/>
          <w:divBdr>
            <w:top w:val="none" w:sz="0" w:space="0" w:color="auto"/>
            <w:left w:val="none" w:sz="0" w:space="0" w:color="auto"/>
            <w:bottom w:val="none" w:sz="0" w:space="0" w:color="auto"/>
            <w:right w:val="none" w:sz="0" w:space="0" w:color="auto"/>
          </w:divBdr>
          <w:divsChild>
            <w:div w:id="14233361">
              <w:marLeft w:val="0"/>
              <w:marRight w:val="0"/>
              <w:marTop w:val="0"/>
              <w:marBottom w:val="0"/>
              <w:divBdr>
                <w:top w:val="none" w:sz="0" w:space="0" w:color="auto"/>
                <w:left w:val="none" w:sz="0" w:space="0" w:color="auto"/>
                <w:bottom w:val="none" w:sz="0" w:space="0" w:color="auto"/>
                <w:right w:val="none" w:sz="0" w:space="0" w:color="auto"/>
              </w:divBdr>
              <w:divsChild>
                <w:div w:id="204860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11639">
          <w:marLeft w:val="0"/>
          <w:marRight w:val="0"/>
          <w:marTop w:val="300"/>
          <w:marBottom w:val="0"/>
          <w:divBdr>
            <w:top w:val="none" w:sz="0" w:space="0" w:color="auto"/>
            <w:left w:val="none" w:sz="0" w:space="0" w:color="auto"/>
            <w:bottom w:val="none" w:sz="0" w:space="0" w:color="auto"/>
            <w:right w:val="none" w:sz="0" w:space="0" w:color="auto"/>
          </w:divBdr>
          <w:divsChild>
            <w:div w:id="1726173166">
              <w:marLeft w:val="0"/>
              <w:marRight w:val="0"/>
              <w:marTop w:val="0"/>
              <w:marBottom w:val="0"/>
              <w:divBdr>
                <w:top w:val="none" w:sz="0" w:space="0" w:color="auto"/>
                <w:left w:val="none" w:sz="0" w:space="0" w:color="auto"/>
                <w:bottom w:val="none" w:sz="0" w:space="0" w:color="auto"/>
                <w:right w:val="none" w:sz="0" w:space="0" w:color="auto"/>
              </w:divBdr>
              <w:divsChild>
                <w:div w:id="23339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941875">
          <w:marLeft w:val="0"/>
          <w:marRight w:val="0"/>
          <w:marTop w:val="300"/>
          <w:marBottom w:val="0"/>
          <w:divBdr>
            <w:top w:val="none" w:sz="0" w:space="0" w:color="auto"/>
            <w:left w:val="none" w:sz="0" w:space="0" w:color="auto"/>
            <w:bottom w:val="none" w:sz="0" w:space="0" w:color="auto"/>
            <w:right w:val="none" w:sz="0" w:space="0" w:color="auto"/>
          </w:divBdr>
          <w:divsChild>
            <w:div w:id="175313870">
              <w:marLeft w:val="0"/>
              <w:marRight w:val="0"/>
              <w:marTop w:val="0"/>
              <w:marBottom w:val="0"/>
              <w:divBdr>
                <w:top w:val="none" w:sz="0" w:space="0" w:color="auto"/>
                <w:left w:val="none" w:sz="0" w:space="0" w:color="auto"/>
                <w:bottom w:val="none" w:sz="0" w:space="0" w:color="auto"/>
                <w:right w:val="none" w:sz="0" w:space="0" w:color="auto"/>
              </w:divBdr>
              <w:divsChild>
                <w:div w:id="54953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37460">
          <w:marLeft w:val="0"/>
          <w:marRight w:val="0"/>
          <w:marTop w:val="300"/>
          <w:marBottom w:val="0"/>
          <w:divBdr>
            <w:top w:val="none" w:sz="0" w:space="0" w:color="auto"/>
            <w:left w:val="none" w:sz="0" w:space="0" w:color="auto"/>
            <w:bottom w:val="none" w:sz="0" w:space="0" w:color="auto"/>
            <w:right w:val="none" w:sz="0" w:space="0" w:color="auto"/>
          </w:divBdr>
          <w:divsChild>
            <w:div w:id="748575855">
              <w:marLeft w:val="0"/>
              <w:marRight w:val="0"/>
              <w:marTop w:val="0"/>
              <w:marBottom w:val="0"/>
              <w:divBdr>
                <w:top w:val="none" w:sz="0" w:space="0" w:color="auto"/>
                <w:left w:val="none" w:sz="0" w:space="0" w:color="auto"/>
                <w:bottom w:val="none" w:sz="0" w:space="0" w:color="auto"/>
                <w:right w:val="none" w:sz="0" w:space="0" w:color="auto"/>
              </w:divBdr>
              <w:divsChild>
                <w:div w:id="58997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96638">
      <w:bodyDiv w:val="1"/>
      <w:marLeft w:val="0"/>
      <w:marRight w:val="0"/>
      <w:marTop w:val="0"/>
      <w:marBottom w:val="0"/>
      <w:divBdr>
        <w:top w:val="none" w:sz="0" w:space="0" w:color="auto"/>
        <w:left w:val="none" w:sz="0" w:space="0" w:color="auto"/>
        <w:bottom w:val="none" w:sz="0" w:space="0" w:color="auto"/>
        <w:right w:val="none" w:sz="0" w:space="0" w:color="auto"/>
      </w:divBdr>
      <w:divsChild>
        <w:div w:id="224535835">
          <w:marLeft w:val="0"/>
          <w:marRight w:val="0"/>
          <w:marTop w:val="0"/>
          <w:marBottom w:val="0"/>
          <w:divBdr>
            <w:top w:val="none" w:sz="0" w:space="0" w:color="auto"/>
            <w:left w:val="none" w:sz="0" w:space="0" w:color="auto"/>
            <w:bottom w:val="none" w:sz="0" w:space="0" w:color="auto"/>
            <w:right w:val="none" w:sz="0" w:space="0" w:color="auto"/>
          </w:divBdr>
        </w:div>
        <w:div w:id="145556299">
          <w:marLeft w:val="0"/>
          <w:marRight w:val="0"/>
          <w:marTop w:val="0"/>
          <w:marBottom w:val="0"/>
          <w:divBdr>
            <w:top w:val="none" w:sz="0" w:space="0" w:color="auto"/>
            <w:left w:val="none" w:sz="0" w:space="0" w:color="auto"/>
            <w:bottom w:val="none" w:sz="0" w:space="0" w:color="auto"/>
            <w:right w:val="none" w:sz="0" w:space="0" w:color="auto"/>
          </w:divBdr>
          <w:divsChild>
            <w:div w:id="403529695">
              <w:marLeft w:val="0"/>
              <w:marRight w:val="0"/>
              <w:marTop w:val="0"/>
              <w:marBottom w:val="0"/>
              <w:divBdr>
                <w:top w:val="none" w:sz="0" w:space="0" w:color="auto"/>
                <w:left w:val="none" w:sz="0" w:space="0" w:color="auto"/>
                <w:bottom w:val="none" w:sz="0" w:space="0" w:color="auto"/>
                <w:right w:val="none" w:sz="0" w:space="0" w:color="auto"/>
              </w:divBdr>
            </w:div>
          </w:divsChild>
        </w:div>
        <w:div w:id="1538272665">
          <w:marLeft w:val="0"/>
          <w:marRight w:val="0"/>
          <w:marTop w:val="0"/>
          <w:marBottom w:val="0"/>
          <w:divBdr>
            <w:top w:val="none" w:sz="0" w:space="0" w:color="auto"/>
            <w:left w:val="none" w:sz="0" w:space="0" w:color="auto"/>
            <w:bottom w:val="none" w:sz="0" w:space="0" w:color="auto"/>
            <w:right w:val="none" w:sz="0" w:space="0" w:color="auto"/>
          </w:divBdr>
        </w:div>
        <w:div w:id="1841651707">
          <w:marLeft w:val="0"/>
          <w:marRight w:val="0"/>
          <w:marTop w:val="0"/>
          <w:marBottom w:val="0"/>
          <w:divBdr>
            <w:top w:val="none" w:sz="0" w:space="0" w:color="auto"/>
            <w:left w:val="none" w:sz="0" w:space="0" w:color="auto"/>
            <w:bottom w:val="none" w:sz="0" w:space="0" w:color="auto"/>
            <w:right w:val="none" w:sz="0" w:space="0" w:color="auto"/>
          </w:divBdr>
          <w:divsChild>
            <w:div w:id="1723091652">
              <w:marLeft w:val="0"/>
              <w:marRight w:val="0"/>
              <w:marTop w:val="0"/>
              <w:marBottom w:val="0"/>
              <w:divBdr>
                <w:top w:val="none" w:sz="0" w:space="0" w:color="auto"/>
                <w:left w:val="none" w:sz="0" w:space="0" w:color="auto"/>
                <w:bottom w:val="none" w:sz="0" w:space="0" w:color="auto"/>
                <w:right w:val="none" w:sz="0" w:space="0" w:color="auto"/>
              </w:divBdr>
            </w:div>
          </w:divsChild>
        </w:div>
        <w:div w:id="1169953402">
          <w:marLeft w:val="0"/>
          <w:marRight w:val="0"/>
          <w:marTop w:val="0"/>
          <w:marBottom w:val="0"/>
          <w:divBdr>
            <w:top w:val="none" w:sz="0" w:space="0" w:color="auto"/>
            <w:left w:val="none" w:sz="0" w:space="0" w:color="auto"/>
            <w:bottom w:val="none" w:sz="0" w:space="0" w:color="auto"/>
            <w:right w:val="none" w:sz="0" w:space="0" w:color="auto"/>
          </w:divBdr>
        </w:div>
        <w:div w:id="1089083685">
          <w:marLeft w:val="0"/>
          <w:marRight w:val="0"/>
          <w:marTop w:val="0"/>
          <w:marBottom w:val="0"/>
          <w:divBdr>
            <w:top w:val="none" w:sz="0" w:space="0" w:color="auto"/>
            <w:left w:val="none" w:sz="0" w:space="0" w:color="auto"/>
            <w:bottom w:val="none" w:sz="0" w:space="0" w:color="auto"/>
            <w:right w:val="none" w:sz="0" w:space="0" w:color="auto"/>
          </w:divBdr>
          <w:divsChild>
            <w:div w:id="1849172486">
              <w:marLeft w:val="0"/>
              <w:marRight w:val="0"/>
              <w:marTop w:val="0"/>
              <w:marBottom w:val="0"/>
              <w:divBdr>
                <w:top w:val="none" w:sz="0" w:space="0" w:color="auto"/>
                <w:left w:val="none" w:sz="0" w:space="0" w:color="auto"/>
                <w:bottom w:val="none" w:sz="0" w:space="0" w:color="auto"/>
                <w:right w:val="none" w:sz="0" w:space="0" w:color="auto"/>
              </w:divBdr>
            </w:div>
          </w:divsChild>
        </w:div>
        <w:div w:id="750271415">
          <w:marLeft w:val="0"/>
          <w:marRight w:val="0"/>
          <w:marTop w:val="0"/>
          <w:marBottom w:val="0"/>
          <w:divBdr>
            <w:top w:val="none" w:sz="0" w:space="0" w:color="auto"/>
            <w:left w:val="none" w:sz="0" w:space="0" w:color="auto"/>
            <w:bottom w:val="none" w:sz="0" w:space="0" w:color="auto"/>
            <w:right w:val="none" w:sz="0" w:space="0" w:color="auto"/>
          </w:divBdr>
        </w:div>
        <w:div w:id="527185569">
          <w:marLeft w:val="0"/>
          <w:marRight w:val="0"/>
          <w:marTop w:val="0"/>
          <w:marBottom w:val="0"/>
          <w:divBdr>
            <w:top w:val="none" w:sz="0" w:space="0" w:color="auto"/>
            <w:left w:val="none" w:sz="0" w:space="0" w:color="auto"/>
            <w:bottom w:val="none" w:sz="0" w:space="0" w:color="auto"/>
            <w:right w:val="none" w:sz="0" w:space="0" w:color="auto"/>
          </w:divBdr>
          <w:divsChild>
            <w:div w:id="18359499">
              <w:marLeft w:val="0"/>
              <w:marRight w:val="0"/>
              <w:marTop w:val="0"/>
              <w:marBottom w:val="0"/>
              <w:divBdr>
                <w:top w:val="none" w:sz="0" w:space="0" w:color="auto"/>
                <w:left w:val="none" w:sz="0" w:space="0" w:color="auto"/>
                <w:bottom w:val="none" w:sz="0" w:space="0" w:color="auto"/>
                <w:right w:val="none" w:sz="0" w:space="0" w:color="auto"/>
              </w:divBdr>
            </w:div>
          </w:divsChild>
        </w:div>
        <w:div w:id="1160654529">
          <w:marLeft w:val="0"/>
          <w:marRight w:val="0"/>
          <w:marTop w:val="0"/>
          <w:marBottom w:val="0"/>
          <w:divBdr>
            <w:top w:val="none" w:sz="0" w:space="0" w:color="auto"/>
            <w:left w:val="none" w:sz="0" w:space="0" w:color="auto"/>
            <w:bottom w:val="none" w:sz="0" w:space="0" w:color="auto"/>
            <w:right w:val="none" w:sz="0" w:space="0" w:color="auto"/>
          </w:divBdr>
        </w:div>
        <w:div w:id="75716281">
          <w:marLeft w:val="0"/>
          <w:marRight w:val="0"/>
          <w:marTop w:val="0"/>
          <w:marBottom w:val="0"/>
          <w:divBdr>
            <w:top w:val="none" w:sz="0" w:space="0" w:color="auto"/>
            <w:left w:val="none" w:sz="0" w:space="0" w:color="auto"/>
            <w:bottom w:val="none" w:sz="0" w:space="0" w:color="auto"/>
            <w:right w:val="none" w:sz="0" w:space="0" w:color="auto"/>
          </w:divBdr>
          <w:divsChild>
            <w:div w:id="1163663625">
              <w:marLeft w:val="0"/>
              <w:marRight w:val="0"/>
              <w:marTop w:val="0"/>
              <w:marBottom w:val="0"/>
              <w:divBdr>
                <w:top w:val="none" w:sz="0" w:space="0" w:color="auto"/>
                <w:left w:val="none" w:sz="0" w:space="0" w:color="auto"/>
                <w:bottom w:val="none" w:sz="0" w:space="0" w:color="auto"/>
                <w:right w:val="none" w:sz="0" w:space="0" w:color="auto"/>
              </w:divBdr>
            </w:div>
          </w:divsChild>
        </w:div>
        <w:div w:id="531381683">
          <w:marLeft w:val="0"/>
          <w:marRight w:val="0"/>
          <w:marTop w:val="0"/>
          <w:marBottom w:val="0"/>
          <w:divBdr>
            <w:top w:val="none" w:sz="0" w:space="0" w:color="auto"/>
            <w:left w:val="none" w:sz="0" w:space="0" w:color="auto"/>
            <w:bottom w:val="none" w:sz="0" w:space="0" w:color="auto"/>
            <w:right w:val="none" w:sz="0" w:space="0" w:color="auto"/>
          </w:divBdr>
        </w:div>
        <w:div w:id="673731096">
          <w:marLeft w:val="0"/>
          <w:marRight w:val="0"/>
          <w:marTop w:val="0"/>
          <w:marBottom w:val="0"/>
          <w:divBdr>
            <w:top w:val="none" w:sz="0" w:space="0" w:color="auto"/>
            <w:left w:val="none" w:sz="0" w:space="0" w:color="auto"/>
            <w:bottom w:val="none" w:sz="0" w:space="0" w:color="auto"/>
            <w:right w:val="none" w:sz="0" w:space="0" w:color="auto"/>
          </w:divBdr>
          <w:divsChild>
            <w:div w:id="331034461">
              <w:marLeft w:val="0"/>
              <w:marRight w:val="0"/>
              <w:marTop w:val="0"/>
              <w:marBottom w:val="0"/>
              <w:divBdr>
                <w:top w:val="none" w:sz="0" w:space="0" w:color="auto"/>
                <w:left w:val="none" w:sz="0" w:space="0" w:color="auto"/>
                <w:bottom w:val="none" w:sz="0" w:space="0" w:color="auto"/>
                <w:right w:val="none" w:sz="0" w:space="0" w:color="auto"/>
              </w:divBdr>
            </w:div>
          </w:divsChild>
        </w:div>
        <w:div w:id="188223861">
          <w:marLeft w:val="0"/>
          <w:marRight w:val="0"/>
          <w:marTop w:val="0"/>
          <w:marBottom w:val="0"/>
          <w:divBdr>
            <w:top w:val="none" w:sz="0" w:space="0" w:color="auto"/>
            <w:left w:val="none" w:sz="0" w:space="0" w:color="auto"/>
            <w:bottom w:val="none" w:sz="0" w:space="0" w:color="auto"/>
            <w:right w:val="none" w:sz="0" w:space="0" w:color="auto"/>
          </w:divBdr>
        </w:div>
        <w:div w:id="958341226">
          <w:marLeft w:val="0"/>
          <w:marRight w:val="0"/>
          <w:marTop w:val="0"/>
          <w:marBottom w:val="0"/>
          <w:divBdr>
            <w:top w:val="none" w:sz="0" w:space="0" w:color="auto"/>
            <w:left w:val="none" w:sz="0" w:space="0" w:color="auto"/>
            <w:bottom w:val="none" w:sz="0" w:space="0" w:color="auto"/>
            <w:right w:val="none" w:sz="0" w:space="0" w:color="auto"/>
          </w:divBdr>
          <w:divsChild>
            <w:div w:id="1289242444">
              <w:marLeft w:val="0"/>
              <w:marRight w:val="0"/>
              <w:marTop w:val="0"/>
              <w:marBottom w:val="0"/>
              <w:divBdr>
                <w:top w:val="none" w:sz="0" w:space="0" w:color="auto"/>
                <w:left w:val="none" w:sz="0" w:space="0" w:color="auto"/>
                <w:bottom w:val="none" w:sz="0" w:space="0" w:color="auto"/>
                <w:right w:val="none" w:sz="0" w:space="0" w:color="auto"/>
              </w:divBdr>
            </w:div>
          </w:divsChild>
        </w:div>
        <w:div w:id="125634784">
          <w:marLeft w:val="0"/>
          <w:marRight w:val="0"/>
          <w:marTop w:val="300"/>
          <w:marBottom w:val="0"/>
          <w:divBdr>
            <w:top w:val="none" w:sz="0" w:space="0" w:color="auto"/>
            <w:left w:val="none" w:sz="0" w:space="0" w:color="auto"/>
            <w:bottom w:val="none" w:sz="0" w:space="0" w:color="auto"/>
            <w:right w:val="none" w:sz="0" w:space="0" w:color="auto"/>
          </w:divBdr>
          <w:divsChild>
            <w:div w:id="325981899">
              <w:marLeft w:val="0"/>
              <w:marRight w:val="0"/>
              <w:marTop w:val="0"/>
              <w:marBottom w:val="0"/>
              <w:divBdr>
                <w:top w:val="none" w:sz="0" w:space="0" w:color="auto"/>
                <w:left w:val="none" w:sz="0" w:space="0" w:color="auto"/>
                <w:bottom w:val="none" w:sz="0" w:space="0" w:color="auto"/>
                <w:right w:val="none" w:sz="0" w:space="0" w:color="auto"/>
              </w:divBdr>
              <w:divsChild>
                <w:div w:id="359429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648376">
          <w:marLeft w:val="0"/>
          <w:marRight w:val="0"/>
          <w:marTop w:val="300"/>
          <w:marBottom w:val="0"/>
          <w:divBdr>
            <w:top w:val="none" w:sz="0" w:space="0" w:color="auto"/>
            <w:left w:val="none" w:sz="0" w:space="0" w:color="auto"/>
            <w:bottom w:val="none" w:sz="0" w:space="0" w:color="auto"/>
            <w:right w:val="none" w:sz="0" w:space="0" w:color="auto"/>
          </w:divBdr>
          <w:divsChild>
            <w:div w:id="312224485">
              <w:marLeft w:val="0"/>
              <w:marRight w:val="0"/>
              <w:marTop w:val="0"/>
              <w:marBottom w:val="0"/>
              <w:divBdr>
                <w:top w:val="none" w:sz="0" w:space="0" w:color="auto"/>
                <w:left w:val="none" w:sz="0" w:space="0" w:color="auto"/>
                <w:bottom w:val="none" w:sz="0" w:space="0" w:color="auto"/>
                <w:right w:val="none" w:sz="0" w:space="0" w:color="auto"/>
              </w:divBdr>
              <w:divsChild>
                <w:div w:id="2340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61">
          <w:marLeft w:val="0"/>
          <w:marRight w:val="0"/>
          <w:marTop w:val="300"/>
          <w:marBottom w:val="0"/>
          <w:divBdr>
            <w:top w:val="none" w:sz="0" w:space="0" w:color="auto"/>
            <w:left w:val="none" w:sz="0" w:space="0" w:color="auto"/>
            <w:bottom w:val="none" w:sz="0" w:space="0" w:color="auto"/>
            <w:right w:val="none" w:sz="0" w:space="0" w:color="auto"/>
          </w:divBdr>
          <w:divsChild>
            <w:div w:id="280264193">
              <w:marLeft w:val="0"/>
              <w:marRight w:val="0"/>
              <w:marTop w:val="0"/>
              <w:marBottom w:val="0"/>
              <w:divBdr>
                <w:top w:val="none" w:sz="0" w:space="0" w:color="auto"/>
                <w:left w:val="none" w:sz="0" w:space="0" w:color="auto"/>
                <w:bottom w:val="none" w:sz="0" w:space="0" w:color="auto"/>
                <w:right w:val="none" w:sz="0" w:space="0" w:color="auto"/>
              </w:divBdr>
              <w:divsChild>
                <w:div w:id="147910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1917">
          <w:marLeft w:val="0"/>
          <w:marRight w:val="0"/>
          <w:marTop w:val="300"/>
          <w:marBottom w:val="0"/>
          <w:divBdr>
            <w:top w:val="none" w:sz="0" w:space="0" w:color="auto"/>
            <w:left w:val="none" w:sz="0" w:space="0" w:color="auto"/>
            <w:bottom w:val="none" w:sz="0" w:space="0" w:color="auto"/>
            <w:right w:val="none" w:sz="0" w:space="0" w:color="auto"/>
          </w:divBdr>
          <w:divsChild>
            <w:div w:id="1816607873">
              <w:marLeft w:val="0"/>
              <w:marRight w:val="0"/>
              <w:marTop w:val="0"/>
              <w:marBottom w:val="0"/>
              <w:divBdr>
                <w:top w:val="none" w:sz="0" w:space="0" w:color="auto"/>
                <w:left w:val="none" w:sz="0" w:space="0" w:color="auto"/>
                <w:bottom w:val="none" w:sz="0" w:space="0" w:color="auto"/>
                <w:right w:val="none" w:sz="0" w:space="0" w:color="auto"/>
              </w:divBdr>
              <w:divsChild>
                <w:div w:id="151171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987743">
      <w:bodyDiv w:val="1"/>
      <w:marLeft w:val="0"/>
      <w:marRight w:val="0"/>
      <w:marTop w:val="0"/>
      <w:marBottom w:val="0"/>
      <w:divBdr>
        <w:top w:val="none" w:sz="0" w:space="0" w:color="auto"/>
        <w:left w:val="none" w:sz="0" w:space="0" w:color="auto"/>
        <w:bottom w:val="none" w:sz="0" w:space="0" w:color="auto"/>
        <w:right w:val="none" w:sz="0" w:space="0" w:color="auto"/>
      </w:divBdr>
      <w:divsChild>
        <w:div w:id="268009281">
          <w:marLeft w:val="0"/>
          <w:marRight w:val="0"/>
          <w:marTop w:val="0"/>
          <w:marBottom w:val="0"/>
          <w:divBdr>
            <w:top w:val="none" w:sz="0" w:space="0" w:color="auto"/>
            <w:left w:val="none" w:sz="0" w:space="0" w:color="auto"/>
            <w:bottom w:val="none" w:sz="0" w:space="0" w:color="auto"/>
            <w:right w:val="none" w:sz="0" w:space="0" w:color="auto"/>
          </w:divBdr>
        </w:div>
        <w:div w:id="2115703789">
          <w:marLeft w:val="0"/>
          <w:marRight w:val="0"/>
          <w:marTop w:val="0"/>
          <w:marBottom w:val="0"/>
          <w:divBdr>
            <w:top w:val="none" w:sz="0" w:space="0" w:color="auto"/>
            <w:left w:val="none" w:sz="0" w:space="0" w:color="auto"/>
            <w:bottom w:val="none" w:sz="0" w:space="0" w:color="auto"/>
            <w:right w:val="none" w:sz="0" w:space="0" w:color="auto"/>
          </w:divBdr>
          <w:divsChild>
            <w:div w:id="305093014">
              <w:marLeft w:val="0"/>
              <w:marRight w:val="0"/>
              <w:marTop w:val="0"/>
              <w:marBottom w:val="0"/>
              <w:divBdr>
                <w:top w:val="none" w:sz="0" w:space="0" w:color="auto"/>
                <w:left w:val="none" w:sz="0" w:space="0" w:color="auto"/>
                <w:bottom w:val="none" w:sz="0" w:space="0" w:color="auto"/>
                <w:right w:val="none" w:sz="0" w:space="0" w:color="auto"/>
              </w:divBdr>
            </w:div>
          </w:divsChild>
        </w:div>
        <w:div w:id="2054765925">
          <w:marLeft w:val="0"/>
          <w:marRight w:val="0"/>
          <w:marTop w:val="0"/>
          <w:marBottom w:val="0"/>
          <w:divBdr>
            <w:top w:val="none" w:sz="0" w:space="0" w:color="auto"/>
            <w:left w:val="none" w:sz="0" w:space="0" w:color="auto"/>
            <w:bottom w:val="none" w:sz="0" w:space="0" w:color="auto"/>
            <w:right w:val="none" w:sz="0" w:space="0" w:color="auto"/>
          </w:divBdr>
        </w:div>
        <w:div w:id="824472222">
          <w:marLeft w:val="0"/>
          <w:marRight w:val="0"/>
          <w:marTop w:val="0"/>
          <w:marBottom w:val="0"/>
          <w:divBdr>
            <w:top w:val="none" w:sz="0" w:space="0" w:color="auto"/>
            <w:left w:val="none" w:sz="0" w:space="0" w:color="auto"/>
            <w:bottom w:val="none" w:sz="0" w:space="0" w:color="auto"/>
            <w:right w:val="none" w:sz="0" w:space="0" w:color="auto"/>
          </w:divBdr>
          <w:divsChild>
            <w:div w:id="1579443862">
              <w:marLeft w:val="0"/>
              <w:marRight w:val="0"/>
              <w:marTop w:val="0"/>
              <w:marBottom w:val="0"/>
              <w:divBdr>
                <w:top w:val="none" w:sz="0" w:space="0" w:color="auto"/>
                <w:left w:val="none" w:sz="0" w:space="0" w:color="auto"/>
                <w:bottom w:val="none" w:sz="0" w:space="0" w:color="auto"/>
                <w:right w:val="none" w:sz="0" w:space="0" w:color="auto"/>
              </w:divBdr>
            </w:div>
          </w:divsChild>
        </w:div>
        <w:div w:id="1159494606">
          <w:marLeft w:val="0"/>
          <w:marRight w:val="0"/>
          <w:marTop w:val="0"/>
          <w:marBottom w:val="0"/>
          <w:divBdr>
            <w:top w:val="none" w:sz="0" w:space="0" w:color="auto"/>
            <w:left w:val="none" w:sz="0" w:space="0" w:color="auto"/>
            <w:bottom w:val="none" w:sz="0" w:space="0" w:color="auto"/>
            <w:right w:val="none" w:sz="0" w:space="0" w:color="auto"/>
          </w:divBdr>
        </w:div>
        <w:div w:id="2043554956">
          <w:marLeft w:val="0"/>
          <w:marRight w:val="0"/>
          <w:marTop w:val="0"/>
          <w:marBottom w:val="0"/>
          <w:divBdr>
            <w:top w:val="none" w:sz="0" w:space="0" w:color="auto"/>
            <w:left w:val="none" w:sz="0" w:space="0" w:color="auto"/>
            <w:bottom w:val="none" w:sz="0" w:space="0" w:color="auto"/>
            <w:right w:val="none" w:sz="0" w:space="0" w:color="auto"/>
          </w:divBdr>
          <w:divsChild>
            <w:div w:id="1138037911">
              <w:marLeft w:val="0"/>
              <w:marRight w:val="0"/>
              <w:marTop w:val="0"/>
              <w:marBottom w:val="0"/>
              <w:divBdr>
                <w:top w:val="none" w:sz="0" w:space="0" w:color="auto"/>
                <w:left w:val="none" w:sz="0" w:space="0" w:color="auto"/>
                <w:bottom w:val="none" w:sz="0" w:space="0" w:color="auto"/>
                <w:right w:val="none" w:sz="0" w:space="0" w:color="auto"/>
              </w:divBdr>
            </w:div>
          </w:divsChild>
        </w:div>
        <w:div w:id="280117557">
          <w:marLeft w:val="0"/>
          <w:marRight w:val="0"/>
          <w:marTop w:val="0"/>
          <w:marBottom w:val="0"/>
          <w:divBdr>
            <w:top w:val="none" w:sz="0" w:space="0" w:color="auto"/>
            <w:left w:val="none" w:sz="0" w:space="0" w:color="auto"/>
            <w:bottom w:val="none" w:sz="0" w:space="0" w:color="auto"/>
            <w:right w:val="none" w:sz="0" w:space="0" w:color="auto"/>
          </w:divBdr>
        </w:div>
        <w:div w:id="27686664">
          <w:marLeft w:val="0"/>
          <w:marRight w:val="0"/>
          <w:marTop w:val="0"/>
          <w:marBottom w:val="0"/>
          <w:divBdr>
            <w:top w:val="none" w:sz="0" w:space="0" w:color="auto"/>
            <w:left w:val="none" w:sz="0" w:space="0" w:color="auto"/>
            <w:bottom w:val="none" w:sz="0" w:space="0" w:color="auto"/>
            <w:right w:val="none" w:sz="0" w:space="0" w:color="auto"/>
          </w:divBdr>
          <w:divsChild>
            <w:div w:id="873541855">
              <w:marLeft w:val="0"/>
              <w:marRight w:val="0"/>
              <w:marTop w:val="0"/>
              <w:marBottom w:val="0"/>
              <w:divBdr>
                <w:top w:val="none" w:sz="0" w:space="0" w:color="auto"/>
                <w:left w:val="none" w:sz="0" w:space="0" w:color="auto"/>
                <w:bottom w:val="none" w:sz="0" w:space="0" w:color="auto"/>
                <w:right w:val="none" w:sz="0" w:space="0" w:color="auto"/>
              </w:divBdr>
            </w:div>
          </w:divsChild>
        </w:div>
        <w:div w:id="266473477">
          <w:marLeft w:val="0"/>
          <w:marRight w:val="0"/>
          <w:marTop w:val="0"/>
          <w:marBottom w:val="0"/>
          <w:divBdr>
            <w:top w:val="none" w:sz="0" w:space="0" w:color="auto"/>
            <w:left w:val="none" w:sz="0" w:space="0" w:color="auto"/>
            <w:bottom w:val="none" w:sz="0" w:space="0" w:color="auto"/>
            <w:right w:val="none" w:sz="0" w:space="0" w:color="auto"/>
          </w:divBdr>
        </w:div>
        <w:div w:id="1336108590">
          <w:marLeft w:val="0"/>
          <w:marRight w:val="0"/>
          <w:marTop w:val="0"/>
          <w:marBottom w:val="0"/>
          <w:divBdr>
            <w:top w:val="none" w:sz="0" w:space="0" w:color="auto"/>
            <w:left w:val="none" w:sz="0" w:space="0" w:color="auto"/>
            <w:bottom w:val="none" w:sz="0" w:space="0" w:color="auto"/>
            <w:right w:val="none" w:sz="0" w:space="0" w:color="auto"/>
          </w:divBdr>
          <w:divsChild>
            <w:div w:id="625743605">
              <w:marLeft w:val="0"/>
              <w:marRight w:val="0"/>
              <w:marTop w:val="0"/>
              <w:marBottom w:val="0"/>
              <w:divBdr>
                <w:top w:val="none" w:sz="0" w:space="0" w:color="auto"/>
                <w:left w:val="none" w:sz="0" w:space="0" w:color="auto"/>
                <w:bottom w:val="none" w:sz="0" w:space="0" w:color="auto"/>
                <w:right w:val="none" w:sz="0" w:space="0" w:color="auto"/>
              </w:divBdr>
            </w:div>
          </w:divsChild>
        </w:div>
        <w:div w:id="223566628">
          <w:marLeft w:val="0"/>
          <w:marRight w:val="0"/>
          <w:marTop w:val="0"/>
          <w:marBottom w:val="0"/>
          <w:divBdr>
            <w:top w:val="none" w:sz="0" w:space="0" w:color="auto"/>
            <w:left w:val="none" w:sz="0" w:space="0" w:color="auto"/>
            <w:bottom w:val="none" w:sz="0" w:space="0" w:color="auto"/>
            <w:right w:val="none" w:sz="0" w:space="0" w:color="auto"/>
          </w:divBdr>
        </w:div>
        <w:div w:id="1852450028">
          <w:marLeft w:val="0"/>
          <w:marRight w:val="0"/>
          <w:marTop w:val="0"/>
          <w:marBottom w:val="0"/>
          <w:divBdr>
            <w:top w:val="none" w:sz="0" w:space="0" w:color="auto"/>
            <w:left w:val="none" w:sz="0" w:space="0" w:color="auto"/>
            <w:bottom w:val="none" w:sz="0" w:space="0" w:color="auto"/>
            <w:right w:val="none" w:sz="0" w:space="0" w:color="auto"/>
          </w:divBdr>
          <w:divsChild>
            <w:div w:id="425883376">
              <w:marLeft w:val="0"/>
              <w:marRight w:val="0"/>
              <w:marTop w:val="0"/>
              <w:marBottom w:val="0"/>
              <w:divBdr>
                <w:top w:val="none" w:sz="0" w:space="0" w:color="auto"/>
                <w:left w:val="none" w:sz="0" w:space="0" w:color="auto"/>
                <w:bottom w:val="none" w:sz="0" w:space="0" w:color="auto"/>
                <w:right w:val="none" w:sz="0" w:space="0" w:color="auto"/>
              </w:divBdr>
            </w:div>
          </w:divsChild>
        </w:div>
        <w:div w:id="1915818705">
          <w:marLeft w:val="0"/>
          <w:marRight w:val="0"/>
          <w:marTop w:val="0"/>
          <w:marBottom w:val="0"/>
          <w:divBdr>
            <w:top w:val="none" w:sz="0" w:space="0" w:color="auto"/>
            <w:left w:val="none" w:sz="0" w:space="0" w:color="auto"/>
            <w:bottom w:val="none" w:sz="0" w:space="0" w:color="auto"/>
            <w:right w:val="none" w:sz="0" w:space="0" w:color="auto"/>
          </w:divBdr>
        </w:div>
        <w:div w:id="612248474">
          <w:marLeft w:val="0"/>
          <w:marRight w:val="0"/>
          <w:marTop w:val="0"/>
          <w:marBottom w:val="0"/>
          <w:divBdr>
            <w:top w:val="none" w:sz="0" w:space="0" w:color="auto"/>
            <w:left w:val="none" w:sz="0" w:space="0" w:color="auto"/>
            <w:bottom w:val="none" w:sz="0" w:space="0" w:color="auto"/>
            <w:right w:val="none" w:sz="0" w:space="0" w:color="auto"/>
          </w:divBdr>
          <w:divsChild>
            <w:div w:id="1520509645">
              <w:marLeft w:val="0"/>
              <w:marRight w:val="0"/>
              <w:marTop w:val="0"/>
              <w:marBottom w:val="0"/>
              <w:divBdr>
                <w:top w:val="none" w:sz="0" w:space="0" w:color="auto"/>
                <w:left w:val="none" w:sz="0" w:space="0" w:color="auto"/>
                <w:bottom w:val="none" w:sz="0" w:space="0" w:color="auto"/>
                <w:right w:val="none" w:sz="0" w:space="0" w:color="auto"/>
              </w:divBdr>
            </w:div>
          </w:divsChild>
        </w:div>
        <w:div w:id="66847293">
          <w:marLeft w:val="0"/>
          <w:marRight w:val="0"/>
          <w:marTop w:val="300"/>
          <w:marBottom w:val="0"/>
          <w:divBdr>
            <w:top w:val="none" w:sz="0" w:space="0" w:color="auto"/>
            <w:left w:val="none" w:sz="0" w:space="0" w:color="auto"/>
            <w:bottom w:val="none" w:sz="0" w:space="0" w:color="auto"/>
            <w:right w:val="none" w:sz="0" w:space="0" w:color="auto"/>
          </w:divBdr>
          <w:divsChild>
            <w:div w:id="1468745606">
              <w:marLeft w:val="0"/>
              <w:marRight w:val="0"/>
              <w:marTop w:val="0"/>
              <w:marBottom w:val="0"/>
              <w:divBdr>
                <w:top w:val="none" w:sz="0" w:space="0" w:color="auto"/>
                <w:left w:val="none" w:sz="0" w:space="0" w:color="auto"/>
                <w:bottom w:val="none" w:sz="0" w:space="0" w:color="auto"/>
                <w:right w:val="none" w:sz="0" w:space="0" w:color="auto"/>
              </w:divBdr>
              <w:divsChild>
                <w:div w:id="1089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933115">
          <w:marLeft w:val="0"/>
          <w:marRight w:val="0"/>
          <w:marTop w:val="300"/>
          <w:marBottom w:val="0"/>
          <w:divBdr>
            <w:top w:val="none" w:sz="0" w:space="0" w:color="auto"/>
            <w:left w:val="none" w:sz="0" w:space="0" w:color="auto"/>
            <w:bottom w:val="none" w:sz="0" w:space="0" w:color="auto"/>
            <w:right w:val="none" w:sz="0" w:space="0" w:color="auto"/>
          </w:divBdr>
          <w:divsChild>
            <w:div w:id="2125928150">
              <w:marLeft w:val="0"/>
              <w:marRight w:val="0"/>
              <w:marTop w:val="0"/>
              <w:marBottom w:val="0"/>
              <w:divBdr>
                <w:top w:val="none" w:sz="0" w:space="0" w:color="auto"/>
                <w:left w:val="none" w:sz="0" w:space="0" w:color="auto"/>
                <w:bottom w:val="none" w:sz="0" w:space="0" w:color="auto"/>
                <w:right w:val="none" w:sz="0" w:space="0" w:color="auto"/>
              </w:divBdr>
              <w:divsChild>
                <w:div w:id="141335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361476">
          <w:marLeft w:val="0"/>
          <w:marRight w:val="0"/>
          <w:marTop w:val="300"/>
          <w:marBottom w:val="0"/>
          <w:divBdr>
            <w:top w:val="none" w:sz="0" w:space="0" w:color="auto"/>
            <w:left w:val="none" w:sz="0" w:space="0" w:color="auto"/>
            <w:bottom w:val="none" w:sz="0" w:space="0" w:color="auto"/>
            <w:right w:val="none" w:sz="0" w:space="0" w:color="auto"/>
          </w:divBdr>
          <w:divsChild>
            <w:div w:id="1160660983">
              <w:marLeft w:val="0"/>
              <w:marRight w:val="0"/>
              <w:marTop w:val="0"/>
              <w:marBottom w:val="0"/>
              <w:divBdr>
                <w:top w:val="none" w:sz="0" w:space="0" w:color="auto"/>
                <w:left w:val="none" w:sz="0" w:space="0" w:color="auto"/>
                <w:bottom w:val="none" w:sz="0" w:space="0" w:color="auto"/>
                <w:right w:val="none" w:sz="0" w:space="0" w:color="auto"/>
              </w:divBdr>
              <w:divsChild>
                <w:div w:id="84458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861793">
          <w:marLeft w:val="0"/>
          <w:marRight w:val="0"/>
          <w:marTop w:val="300"/>
          <w:marBottom w:val="0"/>
          <w:divBdr>
            <w:top w:val="none" w:sz="0" w:space="0" w:color="auto"/>
            <w:left w:val="none" w:sz="0" w:space="0" w:color="auto"/>
            <w:bottom w:val="none" w:sz="0" w:space="0" w:color="auto"/>
            <w:right w:val="none" w:sz="0" w:space="0" w:color="auto"/>
          </w:divBdr>
          <w:divsChild>
            <w:div w:id="761294654">
              <w:marLeft w:val="0"/>
              <w:marRight w:val="0"/>
              <w:marTop w:val="0"/>
              <w:marBottom w:val="0"/>
              <w:divBdr>
                <w:top w:val="none" w:sz="0" w:space="0" w:color="auto"/>
                <w:left w:val="none" w:sz="0" w:space="0" w:color="auto"/>
                <w:bottom w:val="none" w:sz="0" w:space="0" w:color="auto"/>
                <w:right w:val="none" w:sz="0" w:space="0" w:color="auto"/>
              </w:divBdr>
              <w:divsChild>
                <w:div w:id="152767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338202">
      <w:bodyDiv w:val="1"/>
      <w:marLeft w:val="0"/>
      <w:marRight w:val="0"/>
      <w:marTop w:val="0"/>
      <w:marBottom w:val="0"/>
      <w:divBdr>
        <w:top w:val="none" w:sz="0" w:space="0" w:color="auto"/>
        <w:left w:val="none" w:sz="0" w:space="0" w:color="auto"/>
        <w:bottom w:val="none" w:sz="0" w:space="0" w:color="auto"/>
        <w:right w:val="none" w:sz="0" w:space="0" w:color="auto"/>
      </w:divBdr>
      <w:divsChild>
        <w:div w:id="829060919">
          <w:marLeft w:val="0"/>
          <w:marRight w:val="0"/>
          <w:marTop w:val="0"/>
          <w:marBottom w:val="0"/>
          <w:divBdr>
            <w:top w:val="none" w:sz="0" w:space="0" w:color="auto"/>
            <w:left w:val="none" w:sz="0" w:space="0" w:color="auto"/>
            <w:bottom w:val="none" w:sz="0" w:space="0" w:color="auto"/>
            <w:right w:val="none" w:sz="0" w:space="0" w:color="auto"/>
          </w:divBdr>
        </w:div>
        <w:div w:id="762534919">
          <w:marLeft w:val="0"/>
          <w:marRight w:val="0"/>
          <w:marTop w:val="0"/>
          <w:marBottom w:val="0"/>
          <w:divBdr>
            <w:top w:val="none" w:sz="0" w:space="0" w:color="auto"/>
            <w:left w:val="none" w:sz="0" w:space="0" w:color="auto"/>
            <w:bottom w:val="none" w:sz="0" w:space="0" w:color="auto"/>
            <w:right w:val="none" w:sz="0" w:space="0" w:color="auto"/>
          </w:divBdr>
          <w:divsChild>
            <w:div w:id="324600126">
              <w:marLeft w:val="0"/>
              <w:marRight w:val="0"/>
              <w:marTop w:val="0"/>
              <w:marBottom w:val="0"/>
              <w:divBdr>
                <w:top w:val="none" w:sz="0" w:space="0" w:color="auto"/>
                <w:left w:val="none" w:sz="0" w:space="0" w:color="auto"/>
                <w:bottom w:val="none" w:sz="0" w:space="0" w:color="auto"/>
                <w:right w:val="none" w:sz="0" w:space="0" w:color="auto"/>
              </w:divBdr>
            </w:div>
          </w:divsChild>
        </w:div>
        <w:div w:id="284966269">
          <w:marLeft w:val="0"/>
          <w:marRight w:val="0"/>
          <w:marTop w:val="0"/>
          <w:marBottom w:val="0"/>
          <w:divBdr>
            <w:top w:val="none" w:sz="0" w:space="0" w:color="auto"/>
            <w:left w:val="none" w:sz="0" w:space="0" w:color="auto"/>
            <w:bottom w:val="none" w:sz="0" w:space="0" w:color="auto"/>
            <w:right w:val="none" w:sz="0" w:space="0" w:color="auto"/>
          </w:divBdr>
        </w:div>
        <w:div w:id="1510750823">
          <w:marLeft w:val="0"/>
          <w:marRight w:val="0"/>
          <w:marTop w:val="0"/>
          <w:marBottom w:val="0"/>
          <w:divBdr>
            <w:top w:val="none" w:sz="0" w:space="0" w:color="auto"/>
            <w:left w:val="none" w:sz="0" w:space="0" w:color="auto"/>
            <w:bottom w:val="none" w:sz="0" w:space="0" w:color="auto"/>
            <w:right w:val="none" w:sz="0" w:space="0" w:color="auto"/>
          </w:divBdr>
          <w:divsChild>
            <w:div w:id="52198004">
              <w:marLeft w:val="0"/>
              <w:marRight w:val="0"/>
              <w:marTop w:val="0"/>
              <w:marBottom w:val="0"/>
              <w:divBdr>
                <w:top w:val="none" w:sz="0" w:space="0" w:color="auto"/>
                <w:left w:val="none" w:sz="0" w:space="0" w:color="auto"/>
                <w:bottom w:val="none" w:sz="0" w:space="0" w:color="auto"/>
                <w:right w:val="none" w:sz="0" w:space="0" w:color="auto"/>
              </w:divBdr>
            </w:div>
          </w:divsChild>
        </w:div>
        <w:div w:id="591813376">
          <w:marLeft w:val="0"/>
          <w:marRight w:val="0"/>
          <w:marTop w:val="0"/>
          <w:marBottom w:val="0"/>
          <w:divBdr>
            <w:top w:val="none" w:sz="0" w:space="0" w:color="auto"/>
            <w:left w:val="none" w:sz="0" w:space="0" w:color="auto"/>
            <w:bottom w:val="none" w:sz="0" w:space="0" w:color="auto"/>
            <w:right w:val="none" w:sz="0" w:space="0" w:color="auto"/>
          </w:divBdr>
        </w:div>
        <w:div w:id="2119182441">
          <w:marLeft w:val="0"/>
          <w:marRight w:val="0"/>
          <w:marTop w:val="0"/>
          <w:marBottom w:val="0"/>
          <w:divBdr>
            <w:top w:val="none" w:sz="0" w:space="0" w:color="auto"/>
            <w:left w:val="none" w:sz="0" w:space="0" w:color="auto"/>
            <w:bottom w:val="none" w:sz="0" w:space="0" w:color="auto"/>
            <w:right w:val="none" w:sz="0" w:space="0" w:color="auto"/>
          </w:divBdr>
          <w:divsChild>
            <w:div w:id="567613305">
              <w:marLeft w:val="0"/>
              <w:marRight w:val="0"/>
              <w:marTop w:val="0"/>
              <w:marBottom w:val="0"/>
              <w:divBdr>
                <w:top w:val="none" w:sz="0" w:space="0" w:color="auto"/>
                <w:left w:val="none" w:sz="0" w:space="0" w:color="auto"/>
                <w:bottom w:val="none" w:sz="0" w:space="0" w:color="auto"/>
                <w:right w:val="none" w:sz="0" w:space="0" w:color="auto"/>
              </w:divBdr>
            </w:div>
          </w:divsChild>
        </w:div>
        <w:div w:id="1431245097">
          <w:marLeft w:val="0"/>
          <w:marRight w:val="0"/>
          <w:marTop w:val="0"/>
          <w:marBottom w:val="0"/>
          <w:divBdr>
            <w:top w:val="none" w:sz="0" w:space="0" w:color="auto"/>
            <w:left w:val="none" w:sz="0" w:space="0" w:color="auto"/>
            <w:bottom w:val="none" w:sz="0" w:space="0" w:color="auto"/>
            <w:right w:val="none" w:sz="0" w:space="0" w:color="auto"/>
          </w:divBdr>
        </w:div>
        <w:div w:id="616451706">
          <w:marLeft w:val="0"/>
          <w:marRight w:val="0"/>
          <w:marTop w:val="0"/>
          <w:marBottom w:val="0"/>
          <w:divBdr>
            <w:top w:val="none" w:sz="0" w:space="0" w:color="auto"/>
            <w:left w:val="none" w:sz="0" w:space="0" w:color="auto"/>
            <w:bottom w:val="none" w:sz="0" w:space="0" w:color="auto"/>
            <w:right w:val="none" w:sz="0" w:space="0" w:color="auto"/>
          </w:divBdr>
          <w:divsChild>
            <w:div w:id="1698500890">
              <w:marLeft w:val="0"/>
              <w:marRight w:val="0"/>
              <w:marTop w:val="0"/>
              <w:marBottom w:val="0"/>
              <w:divBdr>
                <w:top w:val="none" w:sz="0" w:space="0" w:color="auto"/>
                <w:left w:val="none" w:sz="0" w:space="0" w:color="auto"/>
                <w:bottom w:val="none" w:sz="0" w:space="0" w:color="auto"/>
                <w:right w:val="none" w:sz="0" w:space="0" w:color="auto"/>
              </w:divBdr>
            </w:div>
          </w:divsChild>
        </w:div>
        <w:div w:id="859901883">
          <w:marLeft w:val="0"/>
          <w:marRight w:val="0"/>
          <w:marTop w:val="0"/>
          <w:marBottom w:val="0"/>
          <w:divBdr>
            <w:top w:val="none" w:sz="0" w:space="0" w:color="auto"/>
            <w:left w:val="none" w:sz="0" w:space="0" w:color="auto"/>
            <w:bottom w:val="none" w:sz="0" w:space="0" w:color="auto"/>
            <w:right w:val="none" w:sz="0" w:space="0" w:color="auto"/>
          </w:divBdr>
        </w:div>
        <w:div w:id="1609459200">
          <w:marLeft w:val="0"/>
          <w:marRight w:val="0"/>
          <w:marTop w:val="0"/>
          <w:marBottom w:val="0"/>
          <w:divBdr>
            <w:top w:val="none" w:sz="0" w:space="0" w:color="auto"/>
            <w:left w:val="none" w:sz="0" w:space="0" w:color="auto"/>
            <w:bottom w:val="none" w:sz="0" w:space="0" w:color="auto"/>
            <w:right w:val="none" w:sz="0" w:space="0" w:color="auto"/>
          </w:divBdr>
          <w:divsChild>
            <w:div w:id="405417653">
              <w:marLeft w:val="0"/>
              <w:marRight w:val="0"/>
              <w:marTop w:val="0"/>
              <w:marBottom w:val="0"/>
              <w:divBdr>
                <w:top w:val="none" w:sz="0" w:space="0" w:color="auto"/>
                <w:left w:val="none" w:sz="0" w:space="0" w:color="auto"/>
                <w:bottom w:val="none" w:sz="0" w:space="0" w:color="auto"/>
                <w:right w:val="none" w:sz="0" w:space="0" w:color="auto"/>
              </w:divBdr>
            </w:div>
          </w:divsChild>
        </w:div>
        <w:div w:id="583078001">
          <w:marLeft w:val="0"/>
          <w:marRight w:val="0"/>
          <w:marTop w:val="0"/>
          <w:marBottom w:val="0"/>
          <w:divBdr>
            <w:top w:val="none" w:sz="0" w:space="0" w:color="auto"/>
            <w:left w:val="none" w:sz="0" w:space="0" w:color="auto"/>
            <w:bottom w:val="none" w:sz="0" w:space="0" w:color="auto"/>
            <w:right w:val="none" w:sz="0" w:space="0" w:color="auto"/>
          </w:divBdr>
        </w:div>
        <w:div w:id="2131044772">
          <w:marLeft w:val="0"/>
          <w:marRight w:val="0"/>
          <w:marTop w:val="0"/>
          <w:marBottom w:val="0"/>
          <w:divBdr>
            <w:top w:val="none" w:sz="0" w:space="0" w:color="auto"/>
            <w:left w:val="none" w:sz="0" w:space="0" w:color="auto"/>
            <w:bottom w:val="none" w:sz="0" w:space="0" w:color="auto"/>
            <w:right w:val="none" w:sz="0" w:space="0" w:color="auto"/>
          </w:divBdr>
          <w:divsChild>
            <w:div w:id="1376657367">
              <w:marLeft w:val="0"/>
              <w:marRight w:val="0"/>
              <w:marTop w:val="0"/>
              <w:marBottom w:val="0"/>
              <w:divBdr>
                <w:top w:val="none" w:sz="0" w:space="0" w:color="auto"/>
                <w:left w:val="none" w:sz="0" w:space="0" w:color="auto"/>
                <w:bottom w:val="none" w:sz="0" w:space="0" w:color="auto"/>
                <w:right w:val="none" w:sz="0" w:space="0" w:color="auto"/>
              </w:divBdr>
            </w:div>
          </w:divsChild>
        </w:div>
        <w:div w:id="466823662">
          <w:marLeft w:val="0"/>
          <w:marRight w:val="0"/>
          <w:marTop w:val="0"/>
          <w:marBottom w:val="0"/>
          <w:divBdr>
            <w:top w:val="none" w:sz="0" w:space="0" w:color="auto"/>
            <w:left w:val="none" w:sz="0" w:space="0" w:color="auto"/>
            <w:bottom w:val="none" w:sz="0" w:space="0" w:color="auto"/>
            <w:right w:val="none" w:sz="0" w:space="0" w:color="auto"/>
          </w:divBdr>
        </w:div>
        <w:div w:id="891574983">
          <w:marLeft w:val="0"/>
          <w:marRight w:val="0"/>
          <w:marTop w:val="0"/>
          <w:marBottom w:val="0"/>
          <w:divBdr>
            <w:top w:val="none" w:sz="0" w:space="0" w:color="auto"/>
            <w:left w:val="none" w:sz="0" w:space="0" w:color="auto"/>
            <w:bottom w:val="none" w:sz="0" w:space="0" w:color="auto"/>
            <w:right w:val="none" w:sz="0" w:space="0" w:color="auto"/>
          </w:divBdr>
          <w:divsChild>
            <w:div w:id="700207371">
              <w:marLeft w:val="0"/>
              <w:marRight w:val="0"/>
              <w:marTop w:val="0"/>
              <w:marBottom w:val="0"/>
              <w:divBdr>
                <w:top w:val="none" w:sz="0" w:space="0" w:color="auto"/>
                <w:left w:val="none" w:sz="0" w:space="0" w:color="auto"/>
                <w:bottom w:val="none" w:sz="0" w:space="0" w:color="auto"/>
                <w:right w:val="none" w:sz="0" w:space="0" w:color="auto"/>
              </w:divBdr>
            </w:div>
          </w:divsChild>
        </w:div>
        <w:div w:id="491651490">
          <w:marLeft w:val="0"/>
          <w:marRight w:val="0"/>
          <w:marTop w:val="300"/>
          <w:marBottom w:val="0"/>
          <w:divBdr>
            <w:top w:val="none" w:sz="0" w:space="0" w:color="auto"/>
            <w:left w:val="none" w:sz="0" w:space="0" w:color="auto"/>
            <w:bottom w:val="none" w:sz="0" w:space="0" w:color="auto"/>
            <w:right w:val="none" w:sz="0" w:space="0" w:color="auto"/>
          </w:divBdr>
          <w:divsChild>
            <w:div w:id="629477278">
              <w:marLeft w:val="0"/>
              <w:marRight w:val="0"/>
              <w:marTop w:val="0"/>
              <w:marBottom w:val="0"/>
              <w:divBdr>
                <w:top w:val="none" w:sz="0" w:space="0" w:color="auto"/>
                <w:left w:val="none" w:sz="0" w:space="0" w:color="auto"/>
                <w:bottom w:val="none" w:sz="0" w:space="0" w:color="auto"/>
                <w:right w:val="none" w:sz="0" w:space="0" w:color="auto"/>
              </w:divBdr>
              <w:divsChild>
                <w:div w:id="88067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24740">
          <w:marLeft w:val="0"/>
          <w:marRight w:val="0"/>
          <w:marTop w:val="300"/>
          <w:marBottom w:val="0"/>
          <w:divBdr>
            <w:top w:val="none" w:sz="0" w:space="0" w:color="auto"/>
            <w:left w:val="none" w:sz="0" w:space="0" w:color="auto"/>
            <w:bottom w:val="none" w:sz="0" w:space="0" w:color="auto"/>
            <w:right w:val="none" w:sz="0" w:space="0" w:color="auto"/>
          </w:divBdr>
          <w:divsChild>
            <w:div w:id="1959483938">
              <w:marLeft w:val="0"/>
              <w:marRight w:val="0"/>
              <w:marTop w:val="0"/>
              <w:marBottom w:val="0"/>
              <w:divBdr>
                <w:top w:val="none" w:sz="0" w:space="0" w:color="auto"/>
                <w:left w:val="none" w:sz="0" w:space="0" w:color="auto"/>
                <w:bottom w:val="none" w:sz="0" w:space="0" w:color="auto"/>
                <w:right w:val="none" w:sz="0" w:space="0" w:color="auto"/>
              </w:divBdr>
              <w:divsChild>
                <w:div w:id="94785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821672">
          <w:marLeft w:val="0"/>
          <w:marRight w:val="0"/>
          <w:marTop w:val="300"/>
          <w:marBottom w:val="0"/>
          <w:divBdr>
            <w:top w:val="none" w:sz="0" w:space="0" w:color="auto"/>
            <w:left w:val="none" w:sz="0" w:space="0" w:color="auto"/>
            <w:bottom w:val="none" w:sz="0" w:space="0" w:color="auto"/>
            <w:right w:val="none" w:sz="0" w:space="0" w:color="auto"/>
          </w:divBdr>
          <w:divsChild>
            <w:div w:id="1338269731">
              <w:marLeft w:val="0"/>
              <w:marRight w:val="0"/>
              <w:marTop w:val="0"/>
              <w:marBottom w:val="0"/>
              <w:divBdr>
                <w:top w:val="none" w:sz="0" w:space="0" w:color="auto"/>
                <w:left w:val="none" w:sz="0" w:space="0" w:color="auto"/>
                <w:bottom w:val="none" w:sz="0" w:space="0" w:color="auto"/>
                <w:right w:val="none" w:sz="0" w:space="0" w:color="auto"/>
              </w:divBdr>
              <w:divsChild>
                <w:div w:id="1876648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48481">
          <w:marLeft w:val="0"/>
          <w:marRight w:val="0"/>
          <w:marTop w:val="300"/>
          <w:marBottom w:val="0"/>
          <w:divBdr>
            <w:top w:val="none" w:sz="0" w:space="0" w:color="auto"/>
            <w:left w:val="none" w:sz="0" w:space="0" w:color="auto"/>
            <w:bottom w:val="none" w:sz="0" w:space="0" w:color="auto"/>
            <w:right w:val="none" w:sz="0" w:space="0" w:color="auto"/>
          </w:divBdr>
          <w:divsChild>
            <w:div w:id="661855865">
              <w:marLeft w:val="0"/>
              <w:marRight w:val="0"/>
              <w:marTop w:val="0"/>
              <w:marBottom w:val="0"/>
              <w:divBdr>
                <w:top w:val="none" w:sz="0" w:space="0" w:color="auto"/>
                <w:left w:val="none" w:sz="0" w:space="0" w:color="auto"/>
                <w:bottom w:val="none" w:sz="0" w:space="0" w:color="auto"/>
                <w:right w:val="none" w:sz="0" w:space="0" w:color="auto"/>
              </w:divBdr>
              <w:divsChild>
                <w:div w:id="654799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383483">
      <w:bodyDiv w:val="1"/>
      <w:marLeft w:val="0"/>
      <w:marRight w:val="0"/>
      <w:marTop w:val="0"/>
      <w:marBottom w:val="0"/>
      <w:divBdr>
        <w:top w:val="none" w:sz="0" w:space="0" w:color="auto"/>
        <w:left w:val="none" w:sz="0" w:space="0" w:color="auto"/>
        <w:bottom w:val="none" w:sz="0" w:space="0" w:color="auto"/>
        <w:right w:val="none" w:sz="0" w:space="0" w:color="auto"/>
      </w:divBdr>
      <w:divsChild>
        <w:div w:id="1349483696">
          <w:marLeft w:val="0"/>
          <w:marRight w:val="0"/>
          <w:marTop w:val="0"/>
          <w:marBottom w:val="0"/>
          <w:divBdr>
            <w:top w:val="none" w:sz="0" w:space="0" w:color="auto"/>
            <w:left w:val="none" w:sz="0" w:space="0" w:color="auto"/>
            <w:bottom w:val="none" w:sz="0" w:space="0" w:color="auto"/>
            <w:right w:val="none" w:sz="0" w:space="0" w:color="auto"/>
          </w:divBdr>
        </w:div>
        <w:div w:id="2127581687">
          <w:marLeft w:val="0"/>
          <w:marRight w:val="0"/>
          <w:marTop w:val="0"/>
          <w:marBottom w:val="0"/>
          <w:divBdr>
            <w:top w:val="none" w:sz="0" w:space="0" w:color="auto"/>
            <w:left w:val="none" w:sz="0" w:space="0" w:color="auto"/>
            <w:bottom w:val="none" w:sz="0" w:space="0" w:color="auto"/>
            <w:right w:val="none" w:sz="0" w:space="0" w:color="auto"/>
          </w:divBdr>
          <w:divsChild>
            <w:div w:id="487408011">
              <w:marLeft w:val="0"/>
              <w:marRight w:val="0"/>
              <w:marTop w:val="0"/>
              <w:marBottom w:val="0"/>
              <w:divBdr>
                <w:top w:val="none" w:sz="0" w:space="0" w:color="auto"/>
                <w:left w:val="none" w:sz="0" w:space="0" w:color="auto"/>
                <w:bottom w:val="none" w:sz="0" w:space="0" w:color="auto"/>
                <w:right w:val="none" w:sz="0" w:space="0" w:color="auto"/>
              </w:divBdr>
            </w:div>
          </w:divsChild>
        </w:div>
        <w:div w:id="337460739">
          <w:marLeft w:val="0"/>
          <w:marRight w:val="0"/>
          <w:marTop w:val="0"/>
          <w:marBottom w:val="0"/>
          <w:divBdr>
            <w:top w:val="none" w:sz="0" w:space="0" w:color="auto"/>
            <w:left w:val="none" w:sz="0" w:space="0" w:color="auto"/>
            <w:bottom w:val="none" w:sz="0" w:space="0" w:color="auto"/>
            <w:right w:val="none" w:sz="0" w:space="0" w:color="auto"/>
          </w:divBdr>
        </w:div>
        <w:div w:id="1499228419">
          <w:marLeft w:val="0"/>
          <w:marRight w:val="0"/>
          <w:marTop w:val="0"/>
          <w:marBottom w:val="0"/>
          <w:divBdr>
            <w:top w:val="none" w:sz="0" w:space="0" w:color="auto"/>
            <w:left w:val="none" w:sz="0" w:space="0" w:color="auto"/>
            <w:bottom w:val="none" w:sz="0" w:space="0" w:color="auto"/>
            <w:right w:val="none" w:sz="0" w:space="0" w:color="auto"/>
          </w:divBdr>
          <w:divsChild>
            <w:div w:id="32732978">
              <w:marLeft w:val="0"/>
              <w:marRight w:val="0"/>
              <w:marTop w:val="0"/>
              <w:marBottom w:val="0"/>
              <w:divBdr>
                <w:top w:val="none" w:sz="0" w:space="0" w:color="auto"/>
                <w:left w:val="none" w:sz="0" w:space="0" w:color="auto"/>
                <w:bottom w:val="none" w:sz="0" w:space="0" w:color="auto"/>
                <w:right w:val="none" w:sz="0" w:space="0" w:color="auto"/>
              </w:divBdr>
            </w:div>
          </w:divsChild>
        </w:div>
        <w:div w:id="1294294040">
          <w:marLeft w:val="0"/>
          <w:marRight w:val="0"/>
          <w:marTop w:val="0"/>
          <w:marBottom w:val="0"/>
          <w:divBdr>
            <w:top w:val="none" w:sz="0" w:space="0" w:color="auto"/>
            <w:left w:val="none" w:sz="0" w:space="0" w:color="auto"/>
            <w:bottom w:val="none" w:sz="0" w:space="0" w:color="auto"/>
            <w:right w:val="none" w:sz="0" w:space="0" w:color="auto"/>
          </w:divBdr>
        </w:div>
        <w:div w:id="1431780710">
          <w:marLeft w:val="0"/>
          <w:marRight w:val="0"/>
          <w:marTop w:val="0"/>
          <w:marBottom w:val="0"/>
          <w:divBdr>
            <w:top w:val="none" w:sz="0" w:space="0" w:color="auto"/>
            <w:left w:val="none" w:sz="0" w:space="0" w:color="auto"/>
            <w:bottom w:val="none" w:sz="0" w:space="0" w:color="auto"/>
            <w:right w:val="none" w:sz="0" w:space="0" w:color="auto"/>
          </w:divBdr>
          <w:divsChild>
            <w:div w:id="571932928">
              <w:marLeft w:val="0"/>
              <w:marRight w:val="0"/>
              <w:marTop w:val="0"/>
              <w:marBottom w:val="0"/>
              <w:divBdr>
                <w:top w:val="none" w:sz="0" w:space="0" w:color="auto"/>
                <w:left w:val="none" w:sz="0" w:space="0" w:color="auto"/>
                <w:bottom w:val="none" w:sz="0" w:space="0" w:color="auto"/>
                <w:right w:val="none" w:sz="0" w:space="0" w:color="auto"/>
              </w:divBdr>
            </w:div>
          </w:divsChild>
        </w:div>
        <w:div w:id="171187811">
          <w:marLeft w:val="0"/>
          <w:marRight w:val="0"/>
          <w:marTop w:val="0"/>
          <w:marBottom w:val="0"/>
          <w:divBdr>
            <w:top w:val="none" w:sz="0" w:space="0" w:color="auto"/>
            <w:left w:val="none" w:sz="0" w:space="0" w:color="auto"/>
            <w:bottom w:val="none" w:sz="0" w:space="0" w:color="auto"/>
            <w:right w:val="none" w:sz="0" w:space="0" w:color="auto"/>
          </w:divBdr>
        </w:div>
        <w:div w:id="1291084137">
          <w:marLeft w:val="0"/>
          <w:marRight w:val="0"/>
          <w:marTop w:val="0"/>
          <w:marBottom w:val="0"/>
          <w:divBdr>
            <w:top w:val="none" w:sz="0" w:space="0" w:color="auto"/>
            <w:left w:val="none" w:sz="0" w:space="0" w:color="auto"/>
            <w:bottom w:val="none" w:sz="0" w:space="0" w:color="auto"/>
            <w:right w:val="none" w:sz="0" w:space="0" w:color="auto"/>
          </w:divBdr>
          <w:divsChild>
            <w:div w:id="988484044">
              <w:marLeft w:val="0"/>
              <w:marRight w:val="0"/>
              <w:marTop w:val="0"/>
              <w:marBottom w:val="0"/>
              <w:divBdr>
                <w:top w:val="none" w:sz="0" w:space="0" w:color="auto"/>
                <w:left w:val="none" w:sz="0" w:space="0" w:color="auto"/>
                <w:bottom w:val="none" w:sz="0" w:space="0" w:color="auto"/>
                <w:right w:val="none" w:sz="0" w:space="0" w:color="auto"/>
              </w:divBdr>
            </w:div>
          </w:divsChild>
        </w:div>
        <w:div w:id="207494155">
          <w:marLeft w:val="0"/>
          <w:marRight w:val="0"/>
          <w:marTop w:val="0"/>
          <w:marBottom w:val="0"/>
          <w:divBdr>
            <w:top w:val="none" w:sz="0" w:space="0" w:color="auto"/>
            <w:left w:val="none" w:sz="0" w:space="0" w:color="auto"/>
            <w:bottom w:val="none" w:sz="0" w:space="0" w:color="auto"/>
            <w:right w:val="none" w:sz="0" w:space="0" w:color="auto"/>
          </w:divBdr>
        </w:div>
        <w:div w:id="266932074">
          <w:marLeft w:val="0"/>
          <w:marRight w:val="0"/>
          <w:marTop w:val="0"/>
          <w:marBottom w:val="0"/>
          <w:divBdr>
            <w:top w:val="none" w:sz="0" w:space="0" w:color="auto"/>
            <w:left w:val="none" w:sz="0" w:space="0" w:color="auto"/>
            <w:bottom w:val="none" w:sz="0" w:space="0" w:color="auto"/>
            <w:right w:val="none" w:sz="0" w:space="0" w:color="auto"/>
          </w:divBdr>
          <w:divsChild>
            <w:div w:id="1404524684">
              <w:marLeft w:val="0"/>
              <w:marRight w:val="0"/>
              <w:marTop w:val="0"/>
              <w:marBottom w:val="0"/>
              <w:divBdr>
                <w:top w:val="none" w:sz="0" w:space="0" w:color="auto"/>
                <w:left w:val="none" w:sz="0" w:space="0" w:color="auto"/>
                <w:bottom w:val="none" w:sz="0" w:space="0" w:color="auto"/>
                <w:right w:val="none" w:sz="0" w:space="0" w:color="auto"/>
              </w:divBdr>
            </w:div>
          </w:divsChild>
        </w:div>
        <w:div w:id="1811896609">
          <w:marLeft w:val="0"/>
          <w:marRight w:val="0"/>
          <w:marTop w:val="0"/>
          <w:marBottom w:val="0"/>
          <w:divBdr>
            <w:top w:val="none" w:sz="0" w:space="0" w:color="auto"/>
            <w:left w:val="none" w:sz="0" w:space="0" w:color="auto"/>
            <w:bottom w:val="none" w:sz="0" w:space="0" w:color="auto"/>
            <w:right w:val="none" w:sz="0" w:space="0" w:color="auto"/>
          </w:divBdr>
        </w:div>
        <w:div w:id="1871986834">
          <w:marLeft w:val="0"/>
          <w:marRight w:val="0"/>
          <w:marTop w:val="0"/>
          <w:marBottom w:val="0"/>
          <w:divBdr>
            <w:top w:val="none" w:sz="0" w:space="0" w:color="auto"/>
            <w:left w:val="none" w:sz="0" w:space="0" w:color="auto"/>
            <w:bottom w:val="none" w:sz="0" w:space="0" w:color="auto"/>
            <w:right w:val="none" w:sz="0" w:space="0" w:color="auto"/>
          </w:divBdr>
          <w:divsChild>
            <w:div w:id="1970285841">
              <w:marLeft w:val="0"/>
              <w:marRight w:val="0"/>
              <w:marTop w:val="0"/>
              <w:marBottom w:val="0"/>
              <w:divBdr>
                <w:top w:val="none" w:sz="0" w:space="0" w:color="auto"/>
                <w:left w:val="none" w:sz="0" w:space="0" w:color="auto"/>
                <w:bottom w:val="none" w:sz="0" w:space="0" w:color="auto"/>
                <w:right w:val="none" w:sz="0" w:space="0" w:color="auto"/>
              </w:divBdr>
            </w:div>
          </w:divsChild>
        </w:div>
        <w:div w:id="1105464473">
          <w:marLeft w:val="0"/>
          <w:marRight w:val="0"/>
          <w:marTop w:val="0"/>
          <w:marBottom w:val="0"/>
          <w:divBdr>
            <w:top w:val="none" w:sz="0" w:space="0" w:color="auto"/>
            <w:left w:val="none" w:sz="0" w:space="0" w:color="auto"/>
            <w:bottom w:val="none" w:sz="0" w:space="0" w:color="auto"/>
            <w:right w:val="none" w:sz="0" w:space="0" w:color="auto"/>
          </w:divBdr>
        </w:div>
        <w:div w:id="1053195751">
          <w:marLeft w:val="0"/>
          <w:marRight w:val="0"/>
          <w:marTop w:val="0"/>
          <w:marBottom w:val="0"/>
          <w:divBdr>
            <w:top w:val="none" w:sz="0" w:space="0" w:color="auto"/>
            <w:left w:val="none" w:sz="0" w:space="0" w:color="auto"/>
            <w:bottom w:val="none" w:sz="0" w:space="0" w:color="auto"/>
            <w:right w:val="none" w:sz="0" w:space="0" w:color="auto"/>
          </w:divBdr>
          <w:divsChild>
            <w:div w:id="1130317247">
              <w:marLeft w:val="0"/>
              <w:marRight w:val="0"/>
              <w:marTop w:val="0"/>
              <w:marBottom w:val="0"/>
              <w:divBdr>
                <w:top w:val="none" w:sz="0" w:space="0" w:color="auto"/>
                <w:left w:val="none" w:sz="0" w:space="0" w:color="auto"/>
                <w:bottom w:val="none" w:sz="0" w:space="0" w:color="auto"/>
                <w:right w:val="none" w:sz="0" w:space="0" w:color="auto"/>
              </w:divBdr>
            </w:div>
          </w:divsChild>
        </w:div>
        <w:div w:id="1933466138">
          <w:marLeft w:val="0"/>
          <w:marRight w:val="0"/>
          <w:marTop w:val="300"/>
          <w:marBottom w:val="0"/>
          <w:divBdr>
            <w:top w:val="none" w:sz="0" w:space="0" w:color="auto"/>
            <w:left w:val="none" w:sz="0" w:space="0" w:color="auto"/>
            <w:bottom w:val="none" w:sz="0" w:space="0" w:color="auto"/>
            <w:right w:val="none" w:sz="0" w:space="0" w:color="auto"/>
          </w:divBdr>
          <w:divsChild>
            <w:div w:id="266894548">
              <w:marLeft w:val="0"/>
              <w:marRight w:val="0"/>
              <w:marTop w:val="0"/>
              <w:marBottom w:val="0"/>
              <w:divBdr>
                <w:top w:val="none" w:sz="0" w:space="0" w:color="auto"/>
                <w:left w:val="none" w:sz="0" w:space="0" w:color="auto"/>
                <w:bottom w:val="none" w:sz="0" w:space="0" w:color="auto"/>
                <w:right w:val="none" w:sz="0" w:space="0" w:color="auto"/>
              </w:divBdr>
              <w:divsChild>
                <w:div w:id="626933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6776">
          <w:marLeft w:val="0"/>
          <w:marRight w:val="0"/>
          <w:marTop w:val="300"/>
          <w:marBottom w:val="0"/>
          <w:divBdr>
            <w:top w:val="none" w:sz="0" w:space="0" w:color="auto"/>
            <w:left w:val="none" w:sz="0" w:space="0" w:color="auto"/>
            <w:bottom w:val="none" w:sz="0" w:space="0" w:color="auto"/>
            <w:right w:val="none" w:sz="0" w:space="0" w:color="auto"/>
          </w:divBdr>
          <w:divsChild>
            <w:div w:id="1215506069">
              <w:marLeft w:val="0"/>
              <w:marRight w:val="0"/>
              <w:marTop w:val="0"/>
              <w:marBottom w:val="0"/>
              <w:divBdr>
                <w:top w:val="none" w:sz="0" w:space="0" w:color="auto"/>
                <w:left w:val="none" w:sz="0" w:space="0" w:color="auto"/>
                <w:bottom w:val="none" w:sz="0" w:space="0" w:color="auto"/>
                <w:right w:val="none" w:sz="0" w:space="0" w:color="auto"/>
              </w:divBdr>
              <w:divsChild>
                <w:div w:id="119256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77094">
          <w:marLeft w:val="0"/>
          <w:marRight w:val="0"/>
          <w:marTop w:val="300"/>
          <w:marBottom w:val="0"/>
          <w:divBdr>
            <w:top w:val="none" w:sz="0" w:space="0" w:color="auto"/>
            <w:left w:val="none" w:sz="0" w:space="0" w:color="auto"/>
            <w:bottom w:val="none" w:sz="0" w:space="0" w:color="auto"/>
            <w:right w:val="none" w:sz="0" w:space="0" w:color="auto"/>
          </w:divBdr>
          <w:divsChild>
            <w:div w:id="1193493245">
              <w:marLeft w:val="0"/>
              <w:marRight w:val="0"/>
              <w:marTop w:val="0"/>
              <w:marBottom w:val="0"/>
              <w:divBdr>
                <w:top w:val="none" w:sz="0" w:space="0" w:color="auto"/>
                <w:left w:val="none" w:sz="0" w:space="0" w:color="auto"/>
                <w:bottom w:val="none" w:sz="0" w:space="0" w:color="auto"/>
                <w:right w:val="none" w:sz="0" w:space="0" w:color="auto"/>
              </w:divBdr>
              <w:divsChild>
                <w:div w:id="56252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9719">
          <w:marLeft w:val="0"/>
          <w:marRight w:val="0"/>
          <w:marTop w:val="300"/>
          <w:marBottom w:val="0"/>
          <w:divBdr>
            <w:top w:val="none" w:sz="0" w:space="0" w:color="auto"/>
            <w:left w:val="none" w:sz="0" w:space="0" w:color="auto"/>
            <w:bottom w:val="none" w:sz="0" w:space="0" w:color="auto"/>
            <w:right w:val="none" w:sz="0" w:space="0" w:color="auto"/>
          </w:divBdr>
          <w:divsChild>
            <w:div w:id="18548593">
              <w:marLeft w:val="0"/>
              <w:marRight w:val="0"/>
              <w:marTop w:val="0"/>
              <w:marBottom w:val="0"/>
              <w:divBdr>
                <w:top w:val="none" w:sz="0" w:space="0" w:color="auto"/>
                <w:left w:val="none" w:sz="0" w:space="0" w:color="auto"/>
                <w:bottom w:val="none" w:sz="0" w:space="0" w:color="auto"/>
                <w:right w:val="none" w:sz="0" w:space="0" w:color="auto"/>
              </w:divBdr>
              <w:divsChild>
                <w:div w:id="130469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461046">
      <w:bodyDiv w:val="1"/>
      <w:marLeft w:val="0"/>
      <w:marRight w:val="0"/>
      <w:marTop w:val="0"/>
      <w:marBottom w:val="0"/>
      <w:divBdr>
        <w:top w:val="none" w:sz="0" w:space="0" w:color="auto"/>
        <w:left w:val="none" w:sz="0" w:space="0" w:color="auto"/>
        <w:bottom w:val="none" w:sz="0" w:space="0" w:color="auto"/>
        <w:right w:val="none" w:sz="0" w:space="0" w:color="auto"/>
      </w:divBdr>
      <w:divsChild>
        <w:div w:id="1365401920">
          <w:marLeft w:val="0"/>
          <w:marRight w:val="0"/>
          <w:marTop w:val="0"/>
          <w:marBottom w:val="0"/>
          <w:divBdr>
            <w:top w:val="none" w:sz="0" w:space="0" w:color="auto"/>
            <w:left w:val="none" w:sz="0" w:space="0" w:color="auto"/>
            <w:bottom w:val="none" w:sz="0" w:space="0" w:color="auto"/>
            <w:right w:val="none" w:sz="0" w:space="0" w:color="auto"/>
          </w:divBdr>
        </w:div>
        <w:div w:id="91514937">
          <w:marLeft w:val="0"/>
          <w:marRight w:val="0"/>
          <w:marTop w:val="0"/>
          <w:marBottom w:val="0"/>
          <w:divBdr>
            <w:top w:val="none" w:sz="0" w:space="0" w:color="auto"/>
            <w:left w:val="none" w:sz="0" w:space="0" w:color="auto"/>
            <w:bottom w:val="none" w:sz="0" w:space="0" w:color="auto"/>
            <w:right w:val="none" w:sz="0" w:space="0" w:color="auto"/>
          </w:divBdr>
          <w:divsChild>
            <w:div w:id="1988440264">
              <w:marLeft w:val="0"/>
              <w:marRight w:val="0"/>
              <w:marTop w:val="0"/>
              <w:marBottom w:val="0"/>
              <w:divBdr>
                <w:top w:val="none" w:sz="0" w:space="0" w:color="auto"/>
                <w:left w:val="none" w:sz="0" w:space="0" w:color="auto"/>
                <w:bottom w:val="none" w:sz="0" w:space="0" w:color="auto"/>
                <w:right w:val="none" w:sz="0" w:space="0" w:color="auto"/>
              </w:divBdr>
            </w:div>
          </w:divsChild>
        </w:div>
        <w:div w:id="1791048850">
          <w:marLeft w:val="0"/>
          <w:marRight w:val="0"/>
          <w:marTop w:val="0"/>
          <w:marBottom w:val="0"/>
          <w:divBdr>
            <w:top w:val="none" w:sz="0" w:space="0" w:color="auto"/>
            <w:left w:val="none" w:sz="0" w:space="0" w:color="auto"/>
            <w:bottom w:val="none" w:sz="0" w:space="0" w:color="auto"/>
            <w:right w:val="none" w:sz="0" w:space="0" w:color="auto"/>
          </w:divBdr>
        </w:div>
        <w:div w:id="794298862">
          <w:marLeft w:val="0"/>
          <w:marRight w:val="0"/>
          <w:marTop w:val="0"/>
          <w:marBottom w:val="0"/>
          <w:divBdr>
            <w:top w:val="none" w:sz="0" w:space="0" w:color="auto"/>
            <w:left w:val="none" w:sz="0" w:space="0" w:color="auto"/>
            <w:bottom w:val="none" w:sz="0" w:space="0" w:color="auto"/>
            <w:right w:val="none" w:sz="0" w:space="0" w:color="auto"/>
          </w:divBdr>
          <w:divsChild>
            <w:div w:id="1428502897">
              <w:marLeft w:val="0"/>
              <w:marRight w:val="0"/>
              <w:marTop w:val="0"/>
              <w:marBottom w:val="0"/>
              <w:divBdr>
                <w:top w:val="none" w:sz="0" w:space="0" w:color="auto"/>
                <w:left w:val="none" w:sz="0" w:space="0" w:color="auto"/>
                <w:bottom w:val="none" w:sz="0" w:space="0" w:color="auto"/>
                <w:right w:val="none" w:sz="0" w:space="0" w:color="auto"/>
              </w:divBdr>
            </w:div>
          </w:divsChild>
        </w:div>
        <w:div w:id="2035764564">
          <w:marLeft w:val="0"/>
          <w:marRight w:val="0"/>
          <w:marTop w:val="0"/>
          <w:marBottom w:val="0"/>
          <w:divBdr>
            <w:top w:val="none" w:sz="0" w:space="0" w:color="auto"/>
            <w:left w:val="none" w:sz="0" w:space="0" w:color="auto"/>
            <w:bottom w:val="none" w:sz="0" w:space="0" w:color="auto"/>
            <w:right w:val="none" w:sz="0" w:space="0" w:color="auto"/>
          </w:divBdr>
        </w:div>
        <w:div w:id="231544873">
          <w:marLeft w:val="0"/>
          <w:marRight w:val="0"/>
          <w:marTop w:val="0"/>
          <w:marBottom w:val="0"/>
          <w:divBdr>
            <w:top w:val="none" w:sz="0" w:space="0" w:color="auto"/>
            <w:left w:val="none" w:sz="0" w:space="0" w:color="auto"/>
            <w:bottom w:val="none" w:sz="0" w:space="0" w:color="auto"/>
            <w:right w:val="none" w:sz="0" w:space="0" w:color="auto"/>
          </w:divBdr>
          <w:divsChild>
            <w:div w:id="561915677">
              <w:marLeft w:val="0"/>
              <w:marRight w:val="0"/>
              <w:marTop w:val="0"/>
              <w:marBottom w:val="0"/>
              <w:divBdr>
                <w:top w:val="none" w:sz="0" w:space="0" w:color="auto"/>
                <w:left w:val="none" w:sz="0" w:space="0" w:color="auto"/>
                <w:bottom w:val="none" w:sz="0" w:space="0" w:color="auto"/>
                <w:right w:val="none" w:sz="0" w:space="0" w:color="auto"/>
              </w:divBdr>
            </w:div>
          </w:divsChild>
        </w:div>
        <w:div w:id="1974410386">
          <w:marLeft w:val="0"/>
          <w:marRight w:val="0"/>
          <w:marTop w:val="0"/>
          <w:marBottom w:val="0"/>
          <w:divBdr>
            <w:top w:val="none" w:sz="0" w:space="0" w:color="auto"/>
            <w:left w:val="none" w:sz="0" w:space="0" w:color="auto"/>
            <w:bottom w:val="none" w:sz="0" w:space="0" w:color="auto"/>
            <w:right w:val="none" w:sz="0" w:space="0" w:color="auto"/>
          </w:divBdr>
        </w:div>
        <w:div w:id="1960334347">
          <w:marLeft w:val="0"/>
          <w:marRight w:val="0"/>
          <w:marTop w:val="0"/>
          <w:marBottom w:val="0"/>
          <w:divBdr>
            <w:top w:val="none" w:sz="0" w:space="0" w:color="auto"/>
            <w:left w:val="none" w:sz="0" w:space="0" w:color="auto"/>
            <w:bottom w:val="none" w:sz="0" w:space="0" w:color="auto"/>
            <w:right w:val="none" w:sz="0" w:space="0" w:color="auto"/>
          </w:divBdr>
          <w:divsChild>
            <w:div w:id="525993247">
              <w:marLeft w:val="0"/>
              <w:marRight w:val="0"/>
              <w:marTop w:val="0"/>
              <w:marBottom w:val="0"/>
              <w:divBdr>
                <w:top w:val="none" w:sz="0" w:space="0" w:color="auto"/>
                <w:left w:val="none" w:sz="0" w:space="0" w:color="auto"/>
                <w:bottom w:val="none" w:sz="0" w:space="0" w:color="auto"/>
                <w:right w:val="none" w:sz="0" w:space="0" w:color="auto"/>
              </w:divBdr>
            </w:div>
          </w:divsChild>
        </w:div>
        <w:div w:id="1456754133">
          <w:marLeft w:val="0"/>
          <w:marRight w:val="0"/>
          <w:marTop w:val="0"/>
          <w:marBottom w:val="0"/>
          <w:divBdr>
            <w:top w:val="none" w:sz="0" w:space="0" w:color="auto"/>
            <w:left w:val="none" w:sz="0" w:space="0" w:color="auto"/>
            <w:bottom w:val="none" w:sz="0" w:space="0" w:color="auto"/>
            <w:right w:val="none" w:sz="0" w:space="0" w:color="auto"/>
          </w:divBdr>
        </w:div>
        <w:div w:id="1005747731">
          <w:marLeft w:val="0"/>
          <w:marRight w:val="0"/>
          <w:marTop w:val="0"/>
          <w:marBottom w:val="0"/>
          <w:divBdr>
            <w:top w:val="none" w:sz="0" w:space="0" w:color="auto"/>
            <w:left w:val="none" w:sz="0" w:space="0" w:color="auto"/>
            <w:bottom w:val="none" w:sz="0" w:space="0" w:color="auto"/>
            <w:right w:val="none" w:sz="0" w:space="0" w:color="auto"/>
          </w:divBdr>
          <w:divsChild>
            <w:div w:id="1966154482">
              <w:marLeft w:val="0"/>
              <w:marRight w:val="0"/>
              <w:marTop w:val="0"/>
              <w:marBottom w:val="0"/>
              <w:divBdr>
                <w:top w:val="none" w:sz="0" w:space="0" w:color="auto"/>
                <w:left w:val="none" w:sz="0" w:space="0" w:color="auto"/>
                <w:bottom w:val="none" w:sz="0" w:space="0" w:color="auto"/>
                <w:right w:val="none" w:sz="0" w:space="0" w:color="auto"/>
              </w:divBdr>
            </w:div>
          </w:divsChild>
        </w:div>
        <w:div w:id="981235224">
          <w:marLeft w:val="0"/>
          <w:marRight w:val="0"/>
          <w:marTop w:val="0"/>
          <w:marBottom w:val="0"/>
          <w:divBdr>
            <w:top w:val="none" w:sz="0" w:space="0" w:color="auto"/>
            <w:left w:val="none" w:sz="0" w:space="0" w:color="auto"/>
            <w:bottom w:val="none" w:sz="0" w:space="0" w:color="auto"/>
            <w:right w:val="none" w:sz="0" w:space="0" w:color="auto"/>
          </w:divBdr>
        </w:div>
        <w:div w:id="1113327261">
          <w:marLeft w:val="0"/>
          <w:marRight w:val="0"/>
          <w:marTop w:val="0"/>
          <w:marBottom w:val="0"/>
          <w:divBdr>
            <w:top w:val="none" w:sz="0" w:space="0" w:color="auto"/>
            <w:left w:val="none" w:sz="0" w:space="0" w:color="auto"/>
            <w:bottom w:val="none" w:sz="0" w:space="0" w:color="auto"/>
            <w:right w:val="none" w:sz="0" w:space="0" w:color="auto"/>
          </w:divBdr>
          <w:divsChild>
            <w:div w:id="805439700">
              <w:marLeft w:val="0"/>
              <w:marRight w:val="0"/>
              <w:marTop w:val="0"/>
              <w:marBottom w:val="0"/>
              <w:divBdr>
                <w:top w:val="none" w:sz="0" w:space="0" w:color="auto"/>
                <w:left w:val="none" w:sz="0" w:space="0" w:color="auto"/>
                <w:bottom w:val="none" w:sz="0" w:space="0" w:color="auto"/>
                <w:right w:val="none" w:sz="0" w:space="0" w:color="auto"/>
              </w:divBdr>
            </w:div>
          </w:divsChild>
        </w:div>
        <w:div w:id="1093284245">
          <w:marLeft w:val="0"/>
          <w:marRight w:val="0"/>
          <w:marTop w:val="0"/>
          <w:marBottom w:val="0"/>
          <w:divBdr>
            <w:top w:val="none" w:sz="0" w:space="0" w:color="auto"/>
            <w:left w:val="none" w:sz="0" w:space="0" w:color="auto"/>
            <w:bottom w:val="none" w:sz="0" w:space="0" w:color="auto"/>
            <w:right w:val="none" w:sz="0" w:space="0" w:color="auto"/>
          </w:divBdr>
        </w:div>
        <w:div w:id="646937980">
          <w:marLeft w:val="0"/>
          <w:marRight w:val="0"/>
          <w:marTop w:val="0"/>
          <w:marBottom w:val="0"/>
          <w:divBdr>
            <w:top w:val="none" w:sz="0" w:space="0" w:color="auto"/>
            <w:left w:val="none" w:sz="0" w:space="0" w:color="auto"/>
            <w:bottom w:val="none" w:sz="0" w:space="0" w:color="auto"/>
            <w:right w:val="none" w:sz="0" w:space="0" w:color="auto"/>
          </w:divBdr>
          <w:divsChild>
            <w:div w:id="821775790">
              <w:marLeft w:val="0"/>
              <w:marRight w:val="0"/>
              <w:marTop w:val="0"/>
              <w:marBottom w:val="0"/>
              <w:divBdr>
                <w:top w:val="none" w:sz="0" w:space="0" w:color="auto"/>
                <w:left w:val="none" w:sz="0" w:space="0" w:color="auto"/>
                <w:bottom w:val="none" w:sz="0" w:space="0" w:color="auto"/>
                <w:right w:val="none" w:sz="0" w:space="0" w:color="auto"/>
              </w:divBdr>
            </w:div>
          </w:divsChild>
        </w:div>
        <w:div w:id="1990597201">
          <w:marLeft w:val="0"/>
          <w:marRight w:val="0"/>
          <w:marTop w:val="300"/>
          <w:marBottom w:val="0"/>
          <w:divBdr>
            <w:top w:val="none" w:sz="0" w:space="0" w:color="auto"/>
            <w:left w:val="none" w:sz="0" w:space="0" w:color="auto"/>
            <w:bottom w:val="none" w:sz="0" w:space="0" w:color="auto"/>
            <w:right w:val="none" w:sz="0" w:space="0" w:color="auto"/>
          </w:divBdr>
          <w:divsChild>
            <w:div w:id="889077874">
              <w:marLeft w:val="0"/>
              <w:marRight w:val="0"/>
              <w:marTop w:val="0"/>
              <w:marBottom w:val="0"/>
              <w:divBdr>
                <w:top w:val="none" w:sz="0" w:space="0" w:color="auto"/>
                <w:left w:val="none" w:sz="0" w:space="0" w:color="auto"/>
                <w:bottom w:val="none" w:sz="0" w:space="0" w:color="auto"/>
                <w:right w:val="none" w:sz="0" w:space="0" w:color="auto"/>
              </w:divBdr>
              <w:divsChild>
                <w:div w:id="1023093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132434">
          <w:marLeft w:val="0"/>
          <w:marRight w:val="0"/>
          <w:marTop w:val="300"/>
          <w:marBottom w:val="0"/>
          <w:divBdr>
            <w:top w:val="none" w:sz="0" w:space="0" w:color="auto"/>
            <w:left w:val="none" w:sz="0" w:space="0" w:color="auto"/>
            <w:bottom w:val="none" w:sz="0" w:space="0" w:color="auto"/>
            <w:right w:val="none" w:sz="0" w:space="0" w:color="auto"/>
          </w:divBdr>
          <w:divsChild>
            <w:div w:id="1764718186">
              <w:marLeft w:val="0"/>
              <w:marRight w:val="0"/>
              <w:marTop w:val="0"/>
              <w:marBottom w:val="0"/>
              <w:divBdr>
                <w:top w:val="none" w:sz="0" w:space="0" w:color="auto"/>
                <w:left w:val="none" w:sz="0" w:space="0" w:color="auto"/>
                <w:bottom w:val="none" w:sz="0" w:space="0" w:color="auto"/>
                <w:right w:val="none" w:sz="0" w:space="0" w:color="auto"/>
              </w:divBdr>
              <w:divsChild>
                <w:div w:id="69396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189800">
          <w:marLeft w:val="0"/>
          <w:marRight w:val="0"/>
          <w:marTop w:val="300"/>
          <w:marBottom w:val="0"/>
          <w:divBdr>
            <w:top w:val="none" w:sz="0" w:space="0" w:color="auto"/>
            <w:left w:val="none" w:sz="0" w:space="0" w:color="auto"/>
            <w:bottom w:val="none" w:sz="0" w:space="0" w:color="auto"/>
            <w:right w:val="none" w:sz="0" w:space="0" w:color="auto"/>
          </w:divBdr>
          <w:divsChild>
            <w:div w:id="838930182">
              <w:marLeft w:val="0"/>
              <w:marRight w:val="0"/>
              <w:marTop w:val="0"/>
              <w:marBottom w:val="0"/>
              <w:divBdr>
                <w:top w:val="none" w:sz="0" w:space="0" w:color="auto"/>
                <w:left w:val="none" w:sz="0" w:space="0" w:color="auto"/>
                <w:bottom w:val="none" w:sz="0" w:space="0" w:color="auto"/>
                <w:right w:val="none" w:sz="0" w:space="0" w:color="auto"/>
              </w:divBdr>
              <w:divsChild>
                <w:div w:id="554198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871776">
          <w:marLeft w:val="0"/>
          <w:marRight w:val="0"/>
          <w:marTop w:val="300"/>
          <w:marBottom w:val="0"/>
          <w:divBdr>
            <w:top w:val="none" w:sz="0" w:space="0" w:color="auto"/>
            <w:left w:val="none" w:sz="0" w:space="0" w:color="auto"/>
            <w:bottom w:val="none" w:sz="0" w:space="0" w:color="auto"/>
            <w:right w:val="none" w:sz="0" w:space="0" w:color="auto"/>
          </w:divBdr>
          <w:divsChild>
            <w:div w:id="1924072478">
              <w:marLeft w:val="0"/>
              <w:marRight w:val="0"/>
              <w:marTop w:val="0"/>
              <w:marBottom w:val="0"/>
              <w:divBdr>
                <w:top w:val="none" w:sz="0" w:space="0" w:color="auto"/>
                <w:left w:val="none" w:sz="0" w:space="0" w:color="auto"/>
                <w:bottom w:val="none" w:sz="0" w:space="0" w:color="auto"/>
                <w:right w:val="none" w:sz="0" w:space="0" w:color="auto"/>
              </w:divBdr>
              <w:divsChild>
                <w:div w:id="8226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36957">
      <w:bodyDiv w:val="1"/>
      <w:marLeft w:val="0"/>
      <w:marRight w:val="0"/>
      <w:marTop w:val="0"/>
      <w:marBottom w:val="0"/>
      <w:divBdr>
        <w:top w:val="none" w:sz="0" w:space="0" w:color="auto"/>
        <w:left w:val="none" w:sz="0" w:space="0" w:color="auto"/>
        <w:bottom w:val="none" w:sz="0" w:space="0" w:color="auto"/>
        <w:right w:val="none" w:sz="0" w:space="0" w:color="auto"/>
      </w:divBdr>
      <w:divsChild>
        <w:div w:id="1428578640">
          <w:marLeft w:val="0"/>
          <w:marRight w:val="0"/>
          <w:marTop w:val="0"/>
          <w:marBottom w:val="0"/>
          <w:divBdr>
            <w:top w:val="none" w:sz="0" w:space="0" w:color="auto"/>
            <w:left w:val="none" w:sz="0" w:space="0" w:color="auto"/>
            <w:bottom w:val="none" w:sz="0" w:space="0" w:color="auto"/>
            <w:right w:val="none" w:sz="0" w:space="0" w:color="auto"/>
          </w:divBdr>
        </w:div>
        <w:div w:id="1948002708">
          <w:marLeft w:val="0"/>
          <w:marRight w:val="0"/>
          <w:marTop w:val="0"/>
          <w:marBottom w:val="0"/>
          <w:divBdr>
            <w:top w:val="none" w:sz="0" w:space="0" w:color="auto"/>
            <w:left w:val="none" w:sz="0" w:space="0" w:color="auto"/>
            <w:bottom w:val="none" w:sz="0" w:space="0" w:color="auto"/>
            <w:right w:val="none" w:sz="0" w:space="0" w:color="auto"/>
          </w:divBdr>
          <w:divsChild>
            <w:div w:id="1413817770">
              <w:marLeft w:val="0"/>
              <w:marRight w:val="0"/>
              <w:marTop w:val="0"/>
              <w:marBottom w:val="0"/>
              <w:divBdr>
                <w:top w:val="none" w:sz="0" w:space="0" w:color="auto"/>
                <w:left w:val="none" w:sz="0" w:space="0" w:color="auto"/>
                <w:bottom w:val="none" w:sz="0" w:space="0" w:color="auto"/>
                <w:right w:val="none" w:sz="0" w:space="0" w:color="auto"/>
              </w:divBdr>
            </w:div>
          </w:divsChild>
        </w:div>
        <w:div w:id="486870148">
          <w:marLeft w:val="0"/>
          <w:marRight w:val="0"/>
          <w:marTop w:val="0"/>
          <w:marBottom w:val="0"/>
          <w:divBdr>
            <w:top w:val="none" w:sz="0" w:space="0" w:color="auto"/>
            <w:left w:val="none" w:sz="0" w:space="0" w:color="auto"/>
            <w:bottom w:val="none" w:sz="0" w:space="0" w:color="auto"/>
            <w:right w:val="none" w:sz="0" w:space="0" w:color="auto"/>
          </w:divBdr>
        </w:div>
        <w:div w:id="1326738552">
          <w:marLeft w:val="0"/>
          <w:marRight w:val="0"/>
          <w:marTop w:val="0"/>
          <w:marBottom w:val="0"/>
          <w:divBdr>
            <w:top w:val="none" w:sz="0" w:space="0" w:color="auto"/>
            <w:left w:val="none" w:sz="0" w:space="0" w:color="auto"/>
            <w:bottom w:val="none" w:sz="0" w:space="0" w:color="auto"/>
            <w:right w:val="none" w:sz="0" w:space="0" w:color="auto"/>
          </w:divBdr>
          <w:divsChild>
            <w:div w:id="1098136959">
              <w:marLeft w:val="0"/>
              <w:marRight w:val="0"/>
              <w:marTop w:val="0"/>
              <w:marBottom w:val="0"/>
              <w:divBdr>
                <w:top w:val="none" w:sz="0" w:space="0" w:color="auto"/>
                <w:left w:val="none" w:sz="0" w:space="0" w:color="auto"/>
                <w:bottom w:val="none" w:sz="0" w:space="0" w:color="auto"/>
                <w:right w:val="none" w:sz="0" w:space="0" w:color="auto"/>
              </w:divBdr>
            </w:div>
          </w:divsChild>
        </w:div>
        <w:div w:id="1370228450">
          <w:marLeft w:val="0"/>
          <w:marRight w:val="0"/>
          <w:marTop w:val="0"/>
          <w:marBottom w:val="0"/>
          <w:divBdr>
            <w:top w:val="none" w:sz="0" w:space="0" w:color="auto"/>
            <w:left w:val="none" w:sz="0" w:space="0" w:color="auto"/>
            <w:bottom w:val="none" w:sz="0" w:space="0" w:color="auto"/>
            <w:right w:val="none" w:sz="0" w:space="0" w:color="auto"/>
          </w:divBdr>
        </w:div>
        <w:div w:id="1659311377">
          <w:marLeft w:val="0"/>
          <w:marRight w:val="0"/>
          <w:marTop w:val="0"/>
          <w:marBottom w:val="0"/>
          <w:divBdr>
            <w:top w:val="none" w:sz="0" w:space="0" w:color="auto"/>
            <w:left w:val="none" w:sz="0" w:space="0" w:color="auto"/>
            <w:bottom w:val="none" w:sz="0" w:space="0" w:color="auto"/>
            <w:right w:val="none" w:sz="0" w:space="0" w:color="auto"/>
          </w:divBdr>
          <w:divsChild>
            <w:div w:id="399988524">
              <w:marLeft w:val="0"/>
              <w:marRight w:val="0"/>
              <w:marTop w:val="0"/>
              <w:marBottom w:val="0"/>
              <w:divBdr>
                <w:top w:val="none" w:sz="0" w:space="0" w:color="auto"/>
                <w:left w:val="none" w:sz="0" w:space="0" w:color="auto"/>
                <w:bottom w:val="none" w:sz="0" w:space="0" w:color="auto"/>
                <w:right w:val="none" w:sz="0" w:space="0" w:color="auto"/>
              </w:divBdr>
            </w:div>
          </w:divsChild>
        </w:div>
        <w:div w:id="1209875026">
          <w:marLeft w:val="0"/>
          <w:marRight w:val="0"/>
          <w:marTop w:val="0"/>
          <w:marBottom w:val="0"/>
          <w:divBdr>
            <w:top w:val="none" w:sz="0" w:space="0" w:color="auto"/>
            <w:left w:val="none" w:sz="0" w:space="0" w:color="auto"/>
            <w:bottom w:val="none" w:sz="0" w:space="0" w:color="auto"/>
            <w:right w:val="none" w:sz="0" w:space="0" w:color="auto"/>
          </w:divBdr>
        </w:div>
        <w:div w:id="1455635438">
          <w:marLeft w:val="0"/>
          <w:marRight w:val="0"/>
          <w:marTop w:val="0"/>
          <w:marBottom w:val="0"/>
          <w:divBdr>
            <w:top w:val="none" w:sz="0" w:space="0" w:color="auto"/>
            <w:left w:val="none" w:sz="0" w:space="0" w:color="auto"/>
            <w:bottom w:val="none" w:sz="0" w:space="0" w:color="auto"/>
            <w:right w:val="none" w:sz="0" w:space="0" w:color="auto"/>
          </w:divBdr>
          <w:divsChild>
            <w:div w:id="1774282855">
              <w:marLeft w:val="0"/>
              <w:marRight w:val="0"/>
              <w:marTop w:val="0"/>
              <w:marBottom w:val="0"/>
              <w:divBdr>
                <w:top w:val="none" w:sz="0" w:space="0" w:color="auto"/>
                <w:left w:val="none" w:sz="0" w:space="0" w:color="auto"/>
                <w:bottom w:val="none" w:sz="0" w:space="0" w:color="auto"/>
                <w:right w:val="none" w:sz="0" w:space="0" w:color="auto"/>
              </w:divBdr>
            </w:div>
          </w:divsChild>
        </w:div>
        <w:div w:id="705717812">
          <w:marLeft w:val="0"/>
          <w:marRight w:val="0"/>
          <w:marTop w:val="0"/>
          <w:marBottom w:val="0"/>
          <w:divBdr>
            <w:top w:val="none" w:sz="0" w:space="0" w:color="auto"/>
            <w:left w:val="none" w:sz="0" w:space="0" w:color="auto"/>
            <w:bottom w:val="none" w:sz="0" w:space="0" w:color="auto"/>
            <w:right w:val="none" w:sz="0" w:space="0" w:color="auto"/>
          </w:divBdr>
        </w:div>
        <w:div w:id="2072119764">
          <w:marLeft w:val="0"/>
          <w:marRight w:val="0"/>
          <w:marTop w:val="0"/>
          <w:marBottom w:val="0"/>
          <w:divBdr>
            <w:top w:val="none" w:sz="0" w:space="0" w:color="auto"/>
            <w:left w:val="none" w:sz="0" w:space="0" w:color="auto"/>
            <w:bottom w:val="none" w:sz="0" w:space="0" w:color="auto"/>
            <w:right w:val="none" w:sz="0" w:space="0" w:color="auto"/>
          </w:divBdr>
          <w:divsChild>
            <w:div w:id="238685271">
              <w:marLeft w:val="0"/>
              <w:marRight w:val="0"/>
              <w:marTop w:val="0"/>
              <w:marBottom w:val="0"/>
              <w:divBdr>
                <w:top w:val="none" w:sz="0" w:space="0" w:color="auto"/>
                <w:left w:val="none" w:sz="0" w:space="0" w:color="auto"/>
                <w:bottom w:val="none" w:sz="0" w:space="0" w:color="auto"/>
                <w:right w:val="none" w:sz="0" w:space="0" w:color="auto"/>
              </w:divBdr>
            </w:div>
          </w:divsChild>
        </w:div>
        <w:div w:id="310133262">
          <w:marLeft w:val="0"/>
          <w:marRight w:val="0"/>
          <w:marTop w:val="0"/>
          <w:marBottom w:val="0"/>
          <w:divBdr>
            <w:top w:val="none" w:sz="0" w:space="0" w:color="auto"/>
            <w:left w:val="none" w:sz="0" w:space="0" w:color="auto"/>
            <w:bottom w:val="none" w:sz="0" w:space="0" w:color="auto"/>
            <w:right w:val="none" w:sz="0" w:space="0" w:color="auto"/>
          </w:divBdr>
        </w:div>
        <w:div w:id="56629946">
          <w:marLeft w:val="0"/>
          <w:marRight w:val="0"/>
          <w:marTop w:val="0"/>
          <w:marBottom w:val="0"/>
          <w:divBdr>
            <w:top w:val="none" w:sz="0" w:space="0" w:color="auto"/>
            <w:left w:val="none" w:sz="0" w:space="0" w:color="auto"/>
            <w:bottom w:val="none" w:sz="0" w:space="0" w:color="auto"/>
            <w:right w:val="none" w:sz="0" w:space="0" w:color="auto"/>
          </w:divBdr>
          <w:divsChild>
            <w:div w:id="493840485">
              <w:marLeft w:val="0"/>
              <w:marRight w:val="0"/>
              <w:marTop w:val="0"/>
              <w:marBottom w:val="0"/>
              <w:divBdr>
                <w:top w:val="none" w:sz="0" w:space="0" w:color="auto"/>
                <w:left w:val="none" w:sz="0" w:space="0" w:color="auto"/>
                <w:bottom w:val="none" w:sz="0" w:space="0" w:color="auto"/>
                <w:right w:val="none" w:sz="0" w:space="0" w:color="auto"/>
              </w:divBdr>
            </w:div>
          </w:divsChild>
        </w:div>
        <w:div w:id="1535997822">
          <w:marLeft w:val="0"/>
          <w:marRight w:val="0"/>
          <w:marTop w:val="0"/>
          <w:marBottom w:val="0"/>
          <w:divBdr>
            <w:top w:val="none" w:sz="0" w:space="0" w:color="auto"/>
            <w:left w:val="none" w:sz="0" w:space="0" w:color="auto"/>
            <w:bottom w:val="none" w:sz="0" w:space="0" w:color="auto"/>
            <w:right w:val="none" w:sz="0" w:space="0" w:color="auto"/>
          </w:divBdr>
        </w:div>
        <w:div w:id="1625110326">
          <w:marLeft w:val="0"/>
          <w:marRight w:val="0"/>
          <w:marTop w:val="0"/>
          <w:marBottom w:val="0"/>
          <w:divBdr>
            <w:top w:val="none" w:sz="0" w:space="0" w:color="auto"/>
            <w:left w:val="none" w:sz="0" w:space="0" w:color="auto"/>
            <w:bottom w:val="none" w:sz="0" w:space="0" w:color="auto"/>
            <w:right w:val="none" w:sz="0" w:space="0" w:color="auto"/>
          </w:divBdr>
          <w:divsChild>
            <w:div w:id="1080054889">
              <w:marLeft w:val="0"/>
              <w:marRight w:val="0"/>
              <w:marTop w:val="0"/>
              <w:marBottom w:val="0"/>
              <w:divBdr>
                <w:top w:val="none" w:sz="0" w:space="0" w:color="auto"/>
                <w:left w:val="none" w:sz="0" w:space="0" w:color="auto"/>
                <w:bottom w:val="none" w:sz="0" w:space="0" w:color="auto"/>
                <w:right w:val="none" w:sz="0" w:space="0" w:color="auto"/>
              </w:divBdr>
            </w:div>
          </w:divsChild>
        </w:div>
        <w:div w:id="1888687472">
          <w:marLeft w:val="0"/>
          <w:marRight w:val="0"/>
          <w:marTop w:val="300"/>
          <w:marBottom w:val="0"/>
          <w:divBdr>
            <w:top w:val="none" w:sz="0" w:space="0" w:color="auto"/>
            <w:left w:val="none" w:sz="0" w:space="0" w:color="auto"/>
            <w:bottom w:val="none" w:sz="0" w:space="0" w:color="auto"/>
            <w:right w:val="none" w:sz="0" w:space="0" w:color="auto"/>
          </w:divBdr>
          <w:divsChild>
            <w:div w:id="2142920136">
              <w:marLeft w:val="0"/>
              <w:marRight w:val="0"/>
              <w:marTop w:val="0"/>
              <w:marBottom w:val="0"/>
              <w:divBdr>
                <w:top w:val="none" w:sz="0" w:space="0" w:color="auto"/>
                <w:left w:val="none" w:sz="0" w:space="0" w:color="auto"/>
                <w:bottom w:val="none" w:sz="0" w:space="0" w:color="auto"/>
                <w:right w:val="none" w:sz="0" w:space="0" w:color="auto"/>
              </w:divBdr>
              <w:divsChild>
                <w:div w:id="588927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459021">
          <w:marLeft w:val="0"/>
          <w:marRight w:val="0"/>
          <w:marTop w:val="300"/>
          <w:marBottom w:val="0"/>
          <w:divBdr>
            <w:top w:val="none" w:sz="0" w:space="0" w:color="auto"/>
            <w:left w:val="none" w:sz="0" w:space="0" w:color="auto"/>
            <w:bottom w:val="none" w:sz="0" w:space="0" w:color="auto"/>
            <w:right w:val="none" w:sz="0" w:space="0" w:color="auto"/>
          </w:divBdr>
          <w:divsChild>
            <w:div w:id="1237782910">
              <w:marLeft w:val="0"/>
              <w:marRight w:val="0"/>
              <w:marTop w:val="0"/>
              <w:marBottom w:val="0"/>
              <w:divBdr>
                <w:top w:val="none" w:sz="0" w:space="0" w:color="auto"/>
                <w:left w:val="none" w:sz="0" w:space="0" w:color="auto"/>
                <w:bottom w:val="none" w:sz="0" w:space="0" w:color="auto"/>
                <w:right w:val="none" w:sz="0" w:space="0" w:color="auto"/>
              </w:divBdr>
              <w:divsChild>
                <w:div w:id="170374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57461">
          <w:marLeft w:val="0"/>
          <w:marRight w:val="0"/>
          <w:marTop w:val="300"/>
          <w:marBottom w:val="0"/>
          <w:divBdr>
            <w:top w:val="none" w:sz="0" w:space="0" w:color="auto"/>
            <w:left w:val="none" w:sz="0" w:space="0" w:color="auto"/>
            <w:bottom w:val="none" w:sz="0" w:space="0" w:color="auto"/>
            <w:right w:val="none" w:sz="0" w:space="0" w:color="auto"/>
          </w:divBdr>
          <w:divsChild>
            <w:div w:id="1607083316">
              <w:marLeft w:val="0"/>
              <w:marRight w:val="0"/>
              <w:marTop w:val="0"/>
              <w:marBottom w:val="0"/>
              <w:divBdr>
                <w:top w:val="none" w:sz="0" w:space="0" w:color="auto"/>
                <w:left w:val="none" w:sz="0" w:space="0" w:color="auto"/>
                <w:bottom w:val="none" w:sz="0" w:space="0" w:color="auto"/>
                <w:right w:val="none" w:sz="0" w:space="0" w:color="auto"/>
              </w:divBdr>
              <w:divsChild>
                <w:div w:id="102035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10105">
          <w:marLeft w:val="0"/>
          <w:marRight w:val="0"/>
          <w:marTop w:val="300"/>
          <w:marBottom w:val="0"/>
          <w:divBdr>
            <w:top w:val="none" w:sz="0" w:space="0" w:color="auto"/>
            <w:left w:val="none" w:sz="0" w:space="0" w:color="auto"/>
            <w:bottom w:val="none" w:sz="0" w:space="0" w:color="auto"/>
            <w:right w:val="none" w:sz="0" w:space="0" w:color="auto"/>
          </w:divBdr>
          <w:divsChild>
            <w:div w:id="74788117">
              <w:marLeft w:val="0"/>
              <w:marRight w:val="0"/>
              <w:marTop w:val="0"/>
              <w:marBottom w:val="0"/>
              <w:divBdr>
                <w:top w:val="none" w:sz="0" w:space="0" w:color="auto"/>
                <w:left w:val="none" w:sz="0" w:space="0" w:color="auto"/>
                <w:bottom w:val="none" w:sz="0" w:space="0" w:color="auto"/>
                <w:right w:val="none" w:sz="0" w:space="0" w:color="auto"/>
              </w:divBdr>
              <w:divsChild>
                <w:div w:id="306202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779649">
      <w:bodyDiv w:val="1"/>
      <w:marLeft w:val="0"/>
      <w:marRight w:val="0"/>
      <w:marTop w:val="0"/>
      <w:marBottom w:val="0"/>
      <w:divBdr>
        <w:top w:val="none" w:sz="0" w:space="0" w:color="auto"/>
        <w:left w:val="none" w:sz="0" w:space="0" w:color="auto"/>
        <w:bottom w:val="none" w:sz="0" w:space="0" w:color="auto"/>
        <w:right w:val="none" w:sz="0" w:space="0" w:color="auto"/>
      </w:divBdr>
      <w:divsChild>
        <w:div w:id="953562889">
          <w:marLeft w:val="0"/>
          <w:marRight w:val="0"/>
          <w:marTop w:val="0"/>
          <w:marBottom w:val="0"/>
          <w:divBdr>
            <w:top w:val="none" w:sz="0" w:space="0" w:color="auto"/>
            <w:left w:val="none" w:sz="0" w:space="0" w:color="auto"/>
            <w:bottom w:val="none" w:sz="0" w:space="0" w:color="auto"/>
            <w:right w:val="none" w:sz="0" w:space="0" w:color="auto"/>
          </w:divBdr>
        </w:div>
        <w:div w:id="1488282717">
          <w:marLeft w:val="0"/>
          <w:marRight w:val="0"/>
          <w:marTop w:val="0"/>
          <w:marBottom w:val="0"/>
          <w:divBdr>
            <w:top w:val="none" w:sz="0" w:space="0" w:color="auto"/>
            <w:left w:val="none" w:sz="0" w:space="0" w:color="auto"/>
            <w:bottom w:val="none" w:sz="0" w:space="0" w:color="auto"/>
            <w:right w:val="none" w:sz="0" w:space="0" w:color="auto"/>
          </w:divBdr>
          <w:divsChild>
            <w:div w:id="1837452109">
              <w:marLeft w:val="0"/>
              <w:marRight w:val="0"/>
              <w:marTop w:val="0"/>
              <w:marBottom w:val="0"/>
              <w:divBdr>
                <w:top w:val="none" w:sz="0" w:space="0" w:color="auto"/>
                <w:left w:val="none" w:sz="0" w:space="0" w:color="auto"/>
                <w:bottom w:val="none" w:sz="0" w:space="0" w:color="auto"/>
                <w:right w:val="none" w:sz="0" w:space="0" w:color="auto"/>
              </w:divBdr>
            </w:div>
          </w:divsChild>
        </w:div>
        <w:div w:id="1971743443">
          <w:marLeft w:val="0"/>
          <w:marRight w:val="0"/>
          <w:marTop w:val="0"/>
          <w:marBottom w:val="0"/>
          <w:divBdr>
            <w:top w:val="none" w:sz="0" w:space="0" w:color="auto"/>
            <w:left w:val="none" w:sz="0" w:space="0" w:color="auto"/>
            <w:bottom w:val="none" w:sz="0" w:space="0" w:color="auto"/>
            <w:right w:val="none" w:sz="0" w:space="0" w:color="auto"/>
          </w:divBdr>
        </w:div>
        <w:div w:id="1398432708">
          <w:marLeft w:val="0"/>
          <w:marRight w:val="0"/>
          <w:marTop w:val="0"/>
          <w:marBottom w:val="0"/>
          <w:divBdr>
            <w:top w:val="none" w:sz="0" w:space="0" w:color="auto"/>
            <w:left w:val="none" w:sz="0" w:space="0" w:color="auto"/>
            <w:bottom w:val="none" w:sz="0" w:space="0" w:color="auto"/>
            <w:right w:val="none" w:sz="0" w:space="0" w:color="auto"/>
          </w:divBdr>
          <w:divsChild>
            <w:div w:id="1110004891">
              <w:marLeft w:val="0"/>
              <w:marRight w:val="0"/>
              <w:marTop w:val="0"/>
              <w:marBottom w:val="0"/>
              <w:divBdr>
                <w:top w:val="none" w:sz="0" w:space="0" w:color="auto"/>
                <w:left w:val="none" w:sz="0" w:space="0" w:color="auto"/>
                <w:bottom w:val="none" w:sz="0" w:space="0" w:color="auto"/>
                <w:right w:val="none" w:sz="0" w:space="0" w:color="auto"/>
              </w:divBdr>
            </w:div>
          </w:divsChild>
        </w:div>
        <w:div w:id="1998537200">
          <w:marLeft w:val="0"/>
          <w:marRight w:val="0"/>
          <w:marTop w:val="0"/>
          <w:marBottom w:val="0"/>
          <w:divBdr>
            <w:top w:val="none" w:sz="0" w:space="0" w:color="auto"/>
            <w:left w:val="none" w:sz="0" w:space="0" w:color="auto"/>
            <w:bottom w:val="none" w:sz="0" w:space="0" w:color="auto"/>
            <w:right w:val="none" w:sz="0" w:space="0" w:color="auto"/>
          </w:divBdr>
        </w:div>
        <w:div w:id="2118942472">
          <w:marLeft w:val="0"/>
          <w:marRight w:val="0"/>
          <w:marTop w:val="0"/>
          <w:marBottom w:val="0"/>
          <w:divBdr>
            <w:top w:val="none" w:sz="0" w:space="0" w:color="auto"/>
            <w:left w:val="none" w:sz="0" w:space="0" w:color="auto"/>
            <w:bottom w:val="none" w:sz="0" w:space="0" w:color="auto"/>
            <w:right w:val="none" w:sz="0" w:space="0" w:color="auto"/>
          </w:divBdr>
          <w:divsChild>
            <w:div w:id="1027675227">
              <w:marLeft w:val="0"/>
              <w:marRight w:val="0"/>
              <w:marTop w:val="0"/>
              <w:marBottom w:val="0"/>
              <w:divBdr>
                <w:top w:val="none" w:sz="0" w:space="0" w:color="auto"/>
                <w:left w:val="none" w:sz="0" w:space="0" w:color="auto"/>
                <w:bottom w:val="none" w:sz="0" w:space="0" w:color="auto"/>
                <w:right w:val="none" w:sz="0" w:space="0" w:color="auto"/>
              </w:divBdr>
            </w:div>
          </w:divsChild>
        </w:div>
        <w:div w:id="2093315537">
          <w:marLeft w:val="0"/>
          <w:marRight w:val="0"/>
          <w:marTop w:val="0"/>
          <w:marBottom w:val="0"/>
          <w:divBdr>
            <w:top w:val="none" w:sz="0" w:space="0" w:color="auto"/>
            <w:left w:val="none" w:sz="0" w:space="0" w:color="auto"/>
            <w:bottom w:val="none" w:sz="0" w:space="0" w:color="auto"/>
            <w:right w:val="none" w:sz="0" w:space="0" w:color="auto"/>
          </w:divBdr>
        </w:div>
        <w:div w:id="1669483307">
          <w:marLeft w:val="0"/>
          <w:marRight w:val="0"/>
          <w:marTop w:val="0"/>
          <w:marBottom w:val="0"/>
          <w:divBdr>
            <w:top w:val="none" w:sz="0" w:space="0" w:color="auto"/>
            <w:left w:val="none" w:sz="0" w:space="0" w:color="auto"/>
            <w:bottom w:val="none" w:sz="0" w:space="0" w:color="auto"/>
            <w:right w:val="none" w:sz="0" w:space="0" w:color="auto"/>
          </w:divBdr>
          <w:divsChild>
            <w:div w:id="2108886997">
              <w:marLeft w:val="0"/>
              <w:marRight w:val="0"/>
              <w:marTop w:val="0"/>
              <w:marBottom w:val="0"/>
              <w:divBdr>
                <w:top w:val="none" w:sz="0" w:space="0" w:color="auto"/>
                <w:left w:val="none" w:sz="0" w:space="0" w:color="auto"/>
                <w:bottom w:val="none" w:sz="0" w:space="0" w:color="auto"/>
                <w:right w:val="none" w:sz="0" w:space="0" w:color="auto"/>
              </w:divBdr>
            </w:div>
          </w:divsChild>
        </w:div>
        <w:div w:id="1021200348">
          <w:marLeft w:val="0"/>
          <w:marRight w:val="0"/>
          <w:marTop w:val="0"/>
          <w:marBottom w:val="0"/>
          <w:divBdr>
            <w:top w:val="none" w:sz="0" w:space="0" w:color="auto"/>
            <w:left w:val="none" w:sz="0" w:space="0" w:color="auto"/>
            <w:bottom w:val="none" w:sz="0" w:space="0" w:color="auto"/>
            <w:right w:val="none" w:sz="0" w:space="0" w:color="auto"/>
          </w:divBdr>
        </w:div>
        <w:div w:id="2091803319">
          <w:marLeft w:val="0"/>
          <w:marRight w:val="0"/>
          <w:marTop w:val="0"/>
          <w:marBottom w:val="0"/>
          <w:divBdr>
            <w:top w:val="none" w:sz="0" w:space="0" w:color="auto"/>
            <w:left w:val="none" w:sz="0" w:space="0" w:color="auto"/>
            <w:bottom w:val="none" w:sz="0" w:space="0" w:color="auto"/>
            <w:right w:val="none" w:sz="0" w:space="0" w:color="auto"/>
          </w:divBdr>
          <w:divsChild>
            <w:div w:id="1652564047">
              <w:marLeft w:val="0"/>
              <w:marRight w:val="0"/>
              <w:marTop w:val="0"/>
              <w:marBottom w:val="0"/>
              <w:divBdr>
                <w:top w:val="none" w:sz="0" w:space="0" w:color="auto"/>
                <w:left w:val="none" w:sz="0" w:space="0" w:color="auto"/>
                <w:bottom w:val="none" w:sz="0" w:space="0" w:color="auto"/>
                <w:right w:val="none" w:sz="0" w:space="0" w:color="auto"/>
              </w:divBdr>
            </w:div>
          </w:divsChild>
        </w:div>
        <w:div w:id="923951114">
          <w:marLeft w:val="0"/>
          <w:marRight w:val="0"/>
          <w:marTop w:val="0"/>
          <w:marBottom w:val="0"/>
          <w:divBdr>
            <w:top w:val="none" w:sz="0" w:space="0" w:color="auto"/>
            <w:left w:val="none" w:sz="0" w:space="0" w:color="auto"/>
            <w:bottom w:val="none" w:sz="0" w:space="0" w:color="auto"/>
            <w:right w:val="none" w:sz="0" w:space="0" w:color="auto"/>
          </w:divBdr>
        </w:div>
        <w:div w:id="1086802833">
          <w:marLeft w:val="0"/>
          <w:marRight w:val="0"/>
          <w:marTop w:val="0"/>
          <w:marBottom w:val="0"/>
          <w:divBdr>
            <w:top w:val="none" w:sz="0" w:space="0" w:color="auto"/>
            <w:left w:val="none" w:sz="0" w:space="0" w:color="auto"/>
            <w:bottom w:val="none" w:sz="0" w:space="0" w:color="auto"/>
            <w:right w:val="none" w:sz="0" w:space="0" w:color="auto"/>
          </w:divBdr>
          <w:divsChild>
            <w:div w:id="2006517215">
              <w:marLeft w:val="0"/>
              <w:marRight w:val="0"/>
              <w:marTop w:val="0"/>
              <w:marBottom w:val="0"/>
              <w:divBdr>
                <w:top w:val="none" w:sz="0" w:space="0" w:color="auto"/>
                <w:left w:val="none" w:sz="0" w:space="0" w:color="auto"/>
                <w:bottom w:val="none" w:sz="0" w:space="0" w:color="auto"/>
                <w:right w:val="none" w:sz="0" w:space="0" w:color="auto"/>
              </w:divBdr>
            </w:div>
          </w:divsChild>
        </w:div>
        <w:div w:id="383993928">
          <w:marLeft w:val="0"/>
          <w:marRight w:val="0"/>
          <w:marTop w:val="0"/>
          <w:marBottom w:val="0"/>
          <w:divBdr>
            <w:top w:val="none" w:sz="0" w:space="0" w:color="auto"/>
            <w:left w:val="none" w:sz="0" w:space="0" w:color="auto"/>
            <w:bottom w:val="none" w:sz="0" w:space="0" w:color="auto"/>
            <w:right w:val="none" w:sz="0" w:space="0" w:color="auto"/>
          </w:divBdr>
        </w:div>
        <w:div w:id="1166550559">
          <w:marLeft w:val="0"/>
          <w:marRight w:val="0"/>
          <w:marTop w:val="0"/>
          <w:marBottom w:val="0"/>
          <w:divBdr>
            <w:top w:val="none" w:sz="0" w:space="0" w:color="auto"/>
            <w:left w:val="none" w:sz="0" w:space="0" w:color="auto"/>
            <w:bottom w:val="none" w:sz="0" w:space="0" w:color="auto"/>
            <w:right w:val="none" w:sz="0" w:space="0" w:color="auto"/>
          </w:divBdr>
          <w:divsChild>
            <w:div w:id="198013772">
              <w:marLeft w:val="0"/>
              <w:marRight w:val="0"/>
              <w:marTop w:val="0"/>
              <w:marBottom w:val="0"/>
              <w:divBdr>
                <w:top w:val="none" w:sz="0" w:space="0" w:color="auto"/>
                <w:left w:val="none" w:sz="0" w:space="0" w:color="auto"/>
                <w:bottom w:val="none" w:sz="0" w:space="0" w:color="auto"/>
                <w:right w:val="none" w:sz="0" w:space="0" w:color="auto"/>
              </w:divBdr>
            </w:div>
          </w:divsChild>
        </w:div>
        <w:div w:id="1630436910">
          <w:marLeft w:val="0"/>
          <w:marRight w:val="0"/>
          <w:marTop w:val="300"/>
          <w:marBottom w:val="0"/>
          <w:divBdr>
            <w:top w:val="none" w:sz="0" w:space="0" w:color="auto"/>
            <w:left w:val="none" w:sz="0" w:space="0" w:color="auto"/>
            <w:bottom w:val="none" w:sz="0" w:space="0" w:color="auto"/>
            <w:right w:val="none" w:sz="0" w:space="0" w:color="auto"/>
          </w:divBdr>
          <w:divsChild>
            <w:div w:id="312410935">
              <w:marLeft w:val="0"/>
              <w:marRight w:val="0"/>
              <w:marTop w:val="0"/>
              <w:marBottom w:val="0"/>
              <w:divBdr>
                <w:top w:val="none" w:sz="0" w:space="0" w:color="auto"/>
                <w:left w:val="none" w:sz="0" w:space="0" w:color="auto"/>
                <w:bottom w:val="none" w:sz="0" w:space="0" w:color="auto"/>
                <w:right w:val="none" w:sz="0" w:space="0" w:color="auto"/>
              </w:divBdr>
              <w:divsChild>
                <w:div w:id="5436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7021">
          <w:marLeft w:val="0"/>
          <w:marRight w:val="0"/>
          <w:marTop w:val="300"/>
          <w:marBottom w:val="0"/>
          <w:divBdr>
            <w:top w:val="none" w:sz="0" w:space="0" w:color="auto"/>
            <w:left w:val="none" w:sz="0" w:space="0" w:color="auto"/>
            <w:bottom w:val="none" w:sz="0" w:space="0" w:color="auto"/>
            <w:right w:val="none" w:sz="0" w:space="0" w:color="auto"/>
          </w:divBdr>
          <w:divsChild>
            <w:div w:id="1305045680">
              <w:marLeft w:val="0"/>
              <w:marRight w:val="0"/>
              <w:marTop w:val="0"/>
              <w:marBottom w:val="0"/>
              <w:divBdr>
                <w:top w:val="none" w:sz="0" w:space="0" w:color="auto"/>
                <w:left w:val="none" w:sz="0" w:space="0" w:color="auto"/>
                <w:bottom w:val="none" w:sz="0" w:space="0" w:color="auto"/>
                <w:right w:val="none" w:sz="0" w:space="0" w:color="auto"/>
              </w:divBdr>
              <w:divsChild>
                <w:div w:id="1349797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24260">
          <w:marLeft w:val="0"/>
          <w:marRight w:val="0"/>
          <w:marTop w:val="300"/>
          <w:marBottom w:val="0"/>
          <w:divBdr>
            <w:top w:val="none" w:sz="0" w:space="0" w:color="auto"/>
            <w:left w:val="none" w:sz="0" w:space="0" w:color="auto"/>
            <w:bottom w:val="none" w:sz="0" w:space="0" w:color="auto"/>
            <w:right w:val="none" w:sz="0" w:space="0" w:color="auto"/>
          </w:divBdr>
          <w:divsChild>
            <w:div w:id="96608523">
              <w:marLeft w:val="0"/>
              <w:marRight w:val="0"/>
              <w:marTop w:val="0"/>
              <w:marBottom w:val="0"/>
              <w:divBdr>
                <w:top w:val="none" w:sz="0" w:space="0" w:color="auto"/>
                <w:left w:val="none" w:sz="0" w:space="0" w:color="auto"/>
                <w:bottom w:val="none" w:sz="0" w:space="0" w:color="auto"/>
                <w:right w:val="none" w:sz="0" w:space="0" w:color="auto"/>
              </w:divBdr>
              <w:divsChild>
                <w:div w:id="144299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940780">
          <w:marLeft w:val="0"/>
          <w:marRight w:val="0"/>
          <w:marTop w:val="300"/>
          <w:marBottom w:val="0"/>
          <w:divBdr>
            <w:top w:val="none" w:sz="0" w:space="0" w:color="auto"/>
            <w:left w:val="none" w:sz="0" w:space="0" w:color="auto"/>
            <w:bottom w:val="none" w:sz="0" w:space="0" w:color="auto"/>
            <w:right w:val="none" w:sz="0" w:space="0" w:color="auto"/>
          </w:divBdr>
          <w:divsChild>
            <w:div w:id="1110127630">
              <w:marLeft w:val="0"/>
              <w:marRight w:val="0"/>
              <w:marTop w:val="0"/>
              <w:marBottom w:val="0"/>
              <w:divBdr>
                <w:top w:val="none" w:sz="0" w:space="0" w:color="auto"/>
                <w:left w:val="none" w:sz="0" w:space="0" w:color="auto"/>
                <w:bottom w:val="none" w:sz="0" w:space="0" w:color="auto"/>
                <w:right w:val="none" w:sz="0" w:space="0" w:color="auto"/>
              </w:divBdr>
              <w:divsChild>
                <w:div w:id="747924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749225">
      <w:bodyDiv w:val="1"/>
      <w:marLeft w:val="0"/>
      <w:marRight w:val="0"/>
      <w:marTop w:val="0"/>
      <w:marBottom w:val="0"/>
      <w:divBdr>
        <w:top w:val="none" w:sz="0" w:space="0" w:color="auto"/>
        <w:left w:val="none" w:sz="0" w:space="0" w:color="auto"/>
        <w:bottom w:val="none" w:sz="0" w:space="0" w:color="auto"/>
        <w:right w:val="none" w:sz="0" w:space="0" w:color="auto"/>
      </w:divBdr>
      <w:divsChild>
        <w:div w:id="877163396">
          <w:marLeft w:val="0"/>
          <w:marRight w:val="0"/>
          <w:marTop w:val="0"/>
          <w:marBottom w:val="0"/>
          <w:divBdr>
            <w:top w:val="none" w:sz="0" w:space="0" w:color="auto"/>
            <w:left w:val="none" w:sz="0" w:space="0" w:color="auto"/>
            <w:bottom w:val="none" w:sz="0" w:space="0" w:color="auto"/>
            <w:right w:val="none" w:sz="0" w:space="0" w:color="auto"/>
          </w:divBdr>
        </w:div>
        <w:div w:id="887111492">
          <w:marLeft w:val="0"/>
          <w:marRight w:val="0"/>
          <w:marTop w:val="0"/>
          <w:marBottom w:val="0"/>
          <w:divBdr>
            <w:top w:val="none" w:sz="0" w:space="0" w:color="auto"/>
            <w:left w:val="none" w:sz="0" w:space="0" w:color="auto"/>
            <w:bottom w:val="none" w:sz="0" w:space="0" w:color="auto"/>
            <w:right w:val="none" w:sz="0" w:space="0" w:color="auto"/>
          </w:divBdr>
          <w:divsChild>
            <w:div w:id="1218593448">
              <w:marLeft w:val="0"/>
              <w:marRight w:val="0"/>
              <w:marTop w:val="0"/>
              <w:marBottom w:val="0"/>
              <w:divBdr>
                <w:top w:val="none" w:sz="0" w:space="0" w:color="auto"/>
                <w:left w:val="none" w:sz="0" w:space="0" w:color="auto"/>
                <w:bottom w:val="none" w:sz="0" w:space="0" w:color="auto"/>
                <w:right w:val="none" w:sz="0" w:space="0" w:color="auto"/>
              </w:divBdr>
            </w:div>
          </w:divsChild>
        </w:div>
        <w:div w:id="604651360">
          <w:marLeft w:val="0"/>
          <w:marRight w:val="0"/>
          <w:marTop w:val="0"/>
          <w:marBottom w:val="0"/>
          <w:divBdr>
            <w:top w:val="none" w:sz="0" w:space="0" w:color="auto"/>
            <w:left w:val="none" w:sz="0" w:space="0" w:color="auto"/>
            <w:bottom w:val="none" w:sz="0" w:space="0" w:color="auto"/>
            <w:right w:val="none" w:sz="0" w:space="0" w:color="auto"/>
          </w:divBdr>
        </w:div>
        <w:div w:id="1366061043">
          <w:marLeft w:val="0"/>
          <w:marRight w:val="0"/>
          <w:marTop w:val="0"/>
          <w:marBottom w:val="0"/>
          <w:divBdr>
            <w:top w:val="none" w:sz="0" w:space="0" w:color="auto"/>
            <w:left w:val="none" w:sz="0" w:space="0" w:color="auto"/>
            <w:bottom w:val="none" w:sz="0" w:space="0" w:color="auto"/>
            <w:right w:val="none" w:sz="0" w:space="0" w:color="auto"/>
          </w:divBdr>
          <w:divsChild>
            <w:div w:id="1395742057">
              <w:marLeft w:val="0"/>
              <w:marRight w:val="0"/>
              <w:marTop w:val="0"/>
              <w:marBottom w:val="0"/>
              <w:divBdr>
                <w:top w:val="none" w:sz="0" w:space="0" w:color="auto"/>
                <w:left w:val="none" w:sz="0" w:space="0" w:color="auto"/>
                <w:bottom w:val="none" w:sz="0" w:space="0" w:color="auto"/>
                <w:right w:val="none" w:sz="0" w:space="0" w:color="auto"/>
              </w:divBdr>
            </w:div>
          </w:divsChild>
        </w:div>
        <w:div w:id="1778331999">
          <w:marLeft w:val="0"/>
          <w:marRight w:val="0"/>
          <w:marTop w:val="0"/>
          <w:marBottom w:val="0"/>
          <w:divBdr>
            <w:top w:val="none" w:sz="0" w:space="0" w:color="auto"/>
            <w:left w:val="none" w:sz="0" w:space="0" w:color="auto"/>
            <w:bottom w:val="none" w:sz="0" w:space="0" w:color="auto"/>
            <w:right w:val="none" w:sz="0" w:space="0" w:color="auto"/>
          </w:divBdr>
        </w:div>
        <w:div w:id="1103693446">
          <w:marLeft w:val="0"/>
          <w:marRight w:val="0"/>
          <w:marTop w:val="0"/>
          <w:marBottom w:val="0"/>
          <w:divBdr>
            <w:top w:val="none" w:sz="0" w:space="0" w:color="auto"/>
            <w:left w:val="none" w:sz="0" w:space="0" w:color="auto"/>
            <w:bottom w:val="none" w:sz="0" w:space="0" w:color="auto"/>
            <w:right w:val="none" w:sz="0" w:space="0" w:color="auto"/>
          </w:divBdr>
          <w:divsChild>
            <w:div w:id="562834106">
              <w:marLeft w:val="0"/>
              <w:marRight w:val="0"/>
              <w:marTop w:val="0"/>
              <w:marBottom w:val="0"/>
              <w:divBdr>
                <w:top w:val="none" w:sz="0" w:space="0" w:color="auto"/>
                <w:left w:val="none" w:sz="0" w:space="0" w:color="auto"/>
                <w:bottom w:val="none" w:sz="0" w:space="0" w:color="auto"/>
                <w:right w:val="none" w:sz="0" w:space="0" w:color="auto"/>
              </w:divBdr>
            </w:div>
          </w:divsChild>
        </w:div>
        <w:div w:id="1306813112">
          <w:marLeft w:val="0"/>
          <w:marRight w:val="0"/>
          <w:marTop w:val="0"/>
          <w:marBottom w:val="0"/>
          <w:divBdr>
            <w:top w:val="none" w:sz="0" w:space="0" w:color="auto"/>
            <w:left w:val="none" w:sz="0" w:space="0" w:color="auto"/>
            <w:bottom w:val="none" w:sz="0" w:space="0" w:color="auto"/>
            <w:right w:val="none" w:sz="0" w:space="0" w:color="auto"/>
          </w:divBdr>
        </w:div>
        <w:div w:id="501895830">
          <w:marLeft w:val="0"/>
          <w:marRight w:val="0"/>
          <w:marTop w:val="0"/>
          <w:marBottom w:val="0"/>
          <w:divBdr>
            <w:top w:val="none" w:sz="0" w:space="0" w:color="auto"/>
            <w:left w:val="none" w:sz="0" w:space="0" w:color="auto"/>
            <w:bottom w:val="none" w:sz="0" w:space="0" w:color="auto"/>
            <w:right w:val="none" w:sz="0" w:space="0" w:color="auto"/>
          </w:divBdr>
          <w:divsChild>
            <w:div w:id="1551307558">
              <w:marLeft w:val="0"/>
              <w:marRight w:val="0"/>
              <w:marTop w:val="0"/>
              <w:marBottom w:val="0"/>
              <w:divBdr>
                <w:top w:val="none" w:sz="0" w:space="0" w:color="auto"/>
                <w:left w:val="none" w:sz="0" w:space="0" w:color="auto"/>
                <w:bottom w:val="none" w:sz="0" w:space="0" w:color="auto"/>
                <w:right w:val="none" w:sz="0" w:space="0" w:color="auto"/>
              </w:divBdr>
            </w:div>
          </w:divsChild>
        </w:div>
        <w:div w:id="1812094322">
          <w:marLeft w:val="0"/>
          <w:marRight w:val="0"/>
          <w:marTop w:val="0"/>
          <w:marBottom w:val="0"/>
          <w:divBdr>
            <w:top w:val="none" w:sz="0" w:space="0" w:color="auto"/>
            <w:left w:val="none" w:sz="0" w:space="0" w:color="auto"/>
            <w:bottom w:val="none" w:sz="0" w:space="0" w:color="auto"/>
            <w:right w:val="none" w:sz="0" w:space="0" w:color="auto"/>
          </w:divBdr>
        </w:div>
        <w:div w:id="1313631860">
          <w:marLeft w:val="0"/>
          <w:marRight w:val="0"/>
          <w:marTop w:val="0"/>
          <w:marBottom w:val="0"/>
          <w:divBdr>
            <w:top w:val="none" w:sz="0" w:space="0" w:color="auto"/>
            <w:left w:val="none" w:sz="0" w:space="0" w:color="auto"/>
            <w:bottom w:val="none" w:sz="0" w:space="0" w:color="auto"/>
            <w:right w:val="none" w:sz="0" w:space="0" w:color="auto"/>
          </w:divBdr>
          <w:divsChild>
            <w:div w:id="46298122">
              <w:marLeft w:val="0"/>
              <w:marRight w:val="0"/>
              <w:marTop w:val="0"/>
              <w:marBottom w:val="0"/>
              <w:divBdr>
                <w:top w:val="none" w:sz="0" w:space="0" w:color="auto"/>
                <w:left w:val="none" w:sz="0" w:space="0" w:color="auto"/>
                <w:bottom w:val="none" w:sz="0" w:space="0" w:color="auto"/>
                <w:right w:val="none" w:sz="0" w:space="0" w:color="auto"/>
              </w:divBdr>
            </w:div>
          </w:divsChild>
        </w:div>
        <w:div w:id="1925454177">
          <w:marLeft w:val="0"/>
          <w:marRight w:val="0"/>
          <w:marTop w:val="0"/>
          <w:marBottom w:val="0"/>
          <w:divBdr>
            <w:top w:val="none" w:sz="0" w:space="0" w:color="auto"/>
            <w:left w:val="none" w:sz="0" w:space="0" w:color="auto"/>
            <w:bottom w:val="none" w:sz="0" w:space="0" w:color="auto"/>
            <w:right w:val="none" w:sz="0" w:space="0" w:color="auto"/>
          </w:divBdr>
        </w:div>
        <w:div w:id="1893426304">
          <w:marLeft w:val="0"/>
          <w:marRight w:val="0"/>
          <w:marTop w:val="0"/>
          <w:marBottom w:val="0"/>
          <w:divBdr>
            <w:top w:val="none" w:sz="0" w:space="0" w:color="auto"/>
            <w:left w:val="none" w:sz="0" w:space="0" w:color="auto"/>
            <w:bottom w:val="none" w:sz="0" w:space="0" w:color="auto"/>
            <w:right w:val="none" w:sz="0" w:space="0" w:color="auto"/>
          </w:divBdr>
          <w:divsChild>
            <w:div w:id="627666291">
              <w:marLeft w:val="0"/>
              <w:marRight w:val="0"/>
              <w:marTop w:val="0"/>
              <w:marBottom w:val="0"/>
              <w:divBdr>
                <w:top w:val="none" w:sz="0" w:space="0" w:color="auto"/>
                <w:left w:val="none" w:sz="0" w:space="0" w:color="auto"/>
                <w:bottom w:val="none" w:sz="0" w:space="0" w:color="auto"/>
                <w:right w:val="none" w:sz="0" w:space="0" w:color="auto"/>
              </w:divBdr>
            </w:div>
          </w:divsChild>
        </w:div>
        <w:div w:id="941033958">
          <w:marLeft w:val="0"/>
          <w:marRight w:val="0"/>
          <w:marTop w:val="0"/>
          <w:marBottom w:val="0"/>
          <w:divBdr>
            <w:top w:val="none" w:sz="0" w:space="0" w:color="auto"/>
            <w:left w:val="none" w:sz="0" w:space="0" w:color="auto"/>
            <w:bottom w:val="none" w:sz="0" w:space="0" w:color="auto"/>
            <w:right w:val="none" w:sz="0" w:space="0" w:color="auto"/>
          </w:divBdr>
        </w:div>
        <w:div w:id="496655120">
          <w:marLeft w:val="0"/>
          <w:marRight w:val="0"/>
          <w:marTop w:val="0"/>
          <w:marBottom w:val="0"/>
          <w:divBdr>
            <w:top w:val="none" w:sz="0" w:space="0" w:color="auto"/>
            <w:left w:val="none" w:sz="0" w:space="0" w:color="auto"/>
            <w:bottom w:val="none" w:sz="0" w:space="0" w:color="auto"/>
            <w:right w:val="none" w:sz="0" w:space="0" w:color="auto"/>
          </w:divBdr>
          <w:divsChild>
            <w:div w:id="1346715219">
              <w:marLeft w:val="0"/>
              <w:marRight w:val="0"/>
              <w:marTop w:val="0"/>
              <w:marBottom w:val="0"/>
              <w:divBdr>
                <w:top w:val="none" w:sz="0" w:space="0" w:color="auto"/>
                <w:left w:val="none" w:sz="0" w:space="0" w:color="auto"/>
                <w:bottom w:val="none" w:sz="0" w:space="0" w:color="auto"/>
                <w:right w:val="none" w:sz="0" w:space="0" w:color="auto"/>
              </w:divBdr>
            </w:div>
          </w:divsChild>
        </w:div>
        <w:div w:id="1175680932">
          <w:marLeft w:val="0"/>
          <w:marRight w:val="0"/>
          <w:marTop w:val="300"/>
          <w:marBottom w:val="0"/>
          <w:divBdr>
            <w:top w:val="none" w:sz="0" w:space="0" w:color="auto"/>
            <w:left w:val="none" w:sz="0" w:space="0" w:color="auto"/>
            <w:bottom w:val="none" w:sz="0" w:space="0" w:color="auto"/>
            <w:right w:val="none" w:sz="0" w:space="0" w:color="auto"/>
          </w:divBdr>
          <w:divsChild>
            <w:div w:id="1931543337">
              <w:marLeft w:val="0"/>
              <w:marRight w:val="0"/>
              <w:marTop w:val="0"/>
              <w:marBottom w:val="0"/>
              <w:divBdr>
                <w:top w:val="none" w:sz="0" w:space="0" w:color="auto"/>
                <w:left w:val="none" w:sz="0" w:space="0" w:color="auto"/>
                <w:bottom w:val="none" w:sz="0" w:space="0" w:color="auto"/>
                <w:right w:val="none" w:sz="0" w:space="0" w:color="auto"/>
              </w:divBdr>
              <w:divsChild>
                <w:div w:id="57247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645428">
          <w:marLeft w:val="0"/>
          <w:marRight w:val="0"/>
          <w:marTop w:val="300"/>
          <w:marBottom w:val="0"/>
          <w:divBdr>
            <w:top w:val="none" w:sz="0" w:space="0" w:color="auto"/>
            <w:left w:val="none" w:sz="0" w:space="0" w:color="auto"/>
            <w:bottom w:val="none" w:sz="0" w:space="0" w:color="auto"/>
            <w:right w:val="none" w:sz="0" w:space="0" w:color="auto"/>
          </w:divBdr>
          <w:divsChild>
            <w:div w:id="1779786501">
              <w:marLeft w:val="0"/>
              <w:marRight w:val="0"/>
              <w:marTop w:val="0"/>
              <w:marBottom w:val="0"/>
              <w:divBdr>
                <w:top w:val="none" w:sz="0" w:space="0" w:color="auto"/>
                <w:left w:val="none" w:sz="0" w:space="0" w:color="auto"/>
                <w:bottom w:val="none" w:sz="0" w:space="0" w:color="auto"/>
                <w:right w:val="none" w:sz="0" w:space="0" w:color="auto"/>
              </w:divBdr>
              <w:divsChild>
                <w:div w:id="190783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07046">
          <w:marLeft w:val="0"/>
          <w:marRight w:val="0"/>
          <w:marTop w:val="300"/>
          <w:marBottom w:val="0"/>
          <w:divBdr>
            <w:top w:val="none" w:sz="0" w:space="0" w:color="auto"/>
            <w:left w:val="none" w:sz="0" w:space="0" w:color="auto"/>
            <w:bottom w:val="none" w:sz="0" w:space="0" w:color="auto"/>
            <w:right w:val="none" w:sz="0" w:space="0" w:color="auto"/>
          </w:divBdr>
          <w:divsChild>
            <w:div w:id="1617441072">
              <w:marLeft w:val="0"/>
              <w:marRight w:val="0"/>
              <w:marTop w:val="0"/>
              <w:marBottom w:val="0"/>
              <w:divBdr>
                <w:top w:val="none" w:sz="0" w:space="0" w:color="auto"/>
                <w:left w:val="none" w:sz="0" w:space="0" w:color="auto"/>
                <w:bottom w:val="none" w:sz="0" w:space="0" w:color="auto"/>
                <w:right w:val="none" w:sz="0" w:space="0" w:color="auto"/>
              </w:divBdr>
              <w:divsChild>
                <w:div w:id="169013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54076">
          <w:marLeft w:val="0"/>
          <w:marRight w:val="0"/>
          <w:marTop w:val="300"/>
          <w:marBottom w:val="0"/>
          <w:divBdr>
            <w:top w:val="none" w:sz="0" w:space="0" w:color="auto"/>
            <w:left w:val="none" w:sz="0" w:space="0" w:color="auto"/>
            <w:bottom w:val="none" w:sz="0" w:space="0" w:color="auto"/>
            <w:right w:val="none" w:sz="0" w:space="0" w:color="auto"/>
          </w:divBdr>
          <w:divsChild>
            <w:div w:id="738674255">
              <w:marLeft w:val="0"/>
              <w:marRight w:val="0"/>
              <w:marTop w:val="0"/>
              <w:marBottom w:val="0"/>
              <w:divBdr>
                <w:top w:val="none" w:sz="0" w:space="0" w:color="auto"/>
                <w:left w:val="none" w:sz="0" w:space="0" w:color="auto"/>
                <w:bottom w:val="none" w:sz="0" w:space="0" w:color="auto"/>
                <w:right w:val="none" w:sz="0" w:space="0" w:color="auto"/>
              </w:divBdr>
              <w:divsChild>
                <w:div w:id="63144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0298248">
      <w:bodyDiv w:val="1"/>
      <w:marLeft w:val="0"/>
      <w:marRight w:val="0"/>
      <w:marTop w:val="0"/>
      <w:marBottom w:val="0"/>
      <w:divBdr>
        <w:top w:val="none" w:sz="0" w:space="0" w:color="auto"/>
        <w:left w:val="none" w:sz="0" w:space="0" w:color="auto"/>
        <w:bottom w:val="none" w:sz="0" w:space="0" w:color="auto"/>
        <w:right w:val="none" w:sz="0" w:space="0" w:color="auto"/>
      </w:divBdr>
      <w:divsChild>
        <w:div w:id="555361019">
          <w:marLeft w:val="0"/>
          <w:marRight w:val="0"/>
          <w:marTop w:val="0"/>
          <w:marBottom w:val="0"/>
          <w:divBdr>
            <w:top w:val="none" w:sz="0" w:space="0" w:color="auto"/>
            <w:left w:val="none" w:sz="0" w:space="0" w:color="auto"/>
            <w:bottom w:val="none" w:sz="0" w:space="0" w:color="auto"/>
            <w:right w:val="none" w:sz="0" w:space="0" w:color="auto"/>
          </w:divBdr>
          <w:divsChild>
            <w:div w:id="867520962">
              <w:marLeft w:val="0"/>
              <w:marRight w:val="0"/>
              <w:marTop w:val="0"/>
              <w:marBottom w:val="0"/>
              <w:divBdr>
                <w:top w:val="none" w:sz="0" w:space="0" w:color="auto"/>
                <w:left w:val="none" w:sz="0" w:space="0" w:color="auto"/>
                <w:bottom w:val="none" w:sz="0" w:space="0" w:color="auto"/>
                <w:right w:val="none" w:sz="0" w:space="0" w:color="auto"/>
              </w:divBdr>
            </w:div>
          </w:divsChild>
        </w:div>
        <w:div w:id="194122627">
          <w:marLeft w:val="0"/>
          <w:marRight w:val="0"/>
          <w:marTop w:val="0"/>
          <w:marBottom w:val="0"/>
          <w:divBdr>
            <w:top w:val="none" w:sz="0" w:space="0" w:color="auto"/>
            <w:left w:val="none" w:sz="0" w:space="0" w:color="auto"/>
            <w:bottom w:val="none" w:sz="0" w:space="0" w:color="auto"/>
            <w:right w:val="none" w:sz="0" w:space="0" w:color="auto"/>
          </w:divBdr>
        </w:div>
        <w:div w:id="734551755">
          <w:marLeft w:val="0"/>
          <w:marRight w:val="0"/>
          <w:marTop w:val="0"/>
          <w:marBottom w:val="0"/>
          <w:divBdr>
            <w:top w:val="none" w:sz="0" w:space="0" w:color="auto"/>
            <w:left w:val="none" w:sz="0" w:space="0" w:color="auto"/>
            <w:bottom w:val="none" w:sz="0" w:space="0" w:color="auto"/>
            <w:right w:val="none" w:sz="0" w:space="0" w:color="auto"/>
          </w:divBdr>
          <w:divsChild>
            <w:div w:id="316152171">
              <w:marLeft w:val="0"/>
              <w:marRight w:val="0"/>
              <w:marTop w:val="0"/>
              <w:marBottom w:val="0"/>
              <w:divBdr>
                <w:top w:val="none" w:sz="0" w:space="0" w:color="auto"/>
                <w:left w:val="none" w:sz="0" w:space="0" w:color="auto"/>
                <w:bottom w:val="none" w:sz="0" w:space="0" w:color="auto"/>
                <w:right w:val="none" w:sz="0" w:space="0" w:color="auto"/>
              </w:divBdr>
            </w:div>
          </w:divsChild>
        </w:div>
        <w:div w:id="672803255">
          <w:marLeft w:val="0"/>
          <w:marRight w:val="0"/>
          <w:marTop w:val="0"/>
          <w:marBottom w:val="0"/>
          <w:divBdr>
            <w:top w:val="none" w:sz="0" w:space="0" w:color="auto"/>
            <w:left w:val="none" w:sz="0" w:space="0" w:color="auto"/>
            <w:bottom w:val="none" w:sz="0" w:space="0" w:color="auto"/>
            <w:right w:val="none" w:sz="0" w:space="0" w:color="auto"/>
          </w:divBdr>
        </w:div>
        <w:div w:id="1266961685">
          <w:marLeft w:val="0"/>
          <w:marRight w:val="0"/>
          <w:marTop w:val="0"/>
          <w:marBottom w:val="0"/>
          <w:divBdr>
            <w:top w:val="none" w:sz="0" w:space="0" w:color="auto"/>
            <w:left w:val="none" w:sz="0" w:space="0" w:color="auto"/>
            <w:bottom w:val="none" w:sz="0" w:space="0" w:color="auto"/>
            <w:right w:val="none" w:sz="0" w:space="0" w:color="auto"/>
          </w:divBdr>
          <w:divsChild>
            <w:div w:id="1508517359">
              <w:marLeft w:val="0"/>
              <w:marRight w:val="0"/>
              <w:marTop w:val="0"/>
              <w:marBottom w:val="0"/>
              <w:divBdr>
                <w:top w:val="none" w:sz="0" w:space="0" w:color="auto"/>
                <w:left w:val="none" w:sz="0" w:space="0" w:color="auto"/>
                <w:bottom w:val="none" w:sz="0" w:space="0" w:color="auto"/>
                <w:right w:val="none" w:sz="0" w:space="0" w:color="auto"/>
              </w:divBdr>
            </w:div>
          </w:divsChild>
        </w:div>
        <w:div w:id="1127235981">
          <w:marLeft w:val="0"/>
          <w:marRight w:val="0"/>
          <w:marTop w:val="0"/>
          <w:marBottom w:val="0"/>
          <w:divBdr>
            <w:top w:val="none" w:sz="0" w:space="0" w:color="auto"/>
            <w:left w:val="none" w:sz="0" w:space="0" w:color="auto"/>
            <w:bottom w:val="none" w:sz="0" w:space="0" w:color="auto"/>
            <w:right w:val="none" w:sz="0" w:space="0" w:color="auto"/>
          </w:divBdr>
        </w:div>
        <w:div w:id="1516534178">
          <w:marLeft w:val="0"/>
          <w:marRight w:val="0"/>
          <w:marTop w:val="0"/>
          <w:marBottom w:val="0"/>
          <w:divBdr>
            <w:top w:val="none" w:sz="0" w:space="0" w:color="auto"/>
            <w:left w:val="none" w:sz="0" w:space="0" w:color="auto"/>
            <w:bottom w:val="none" w:sz="0" w:space="0" w:color="auto"/>
            <w:right w:val="none" w:sz="0" w:space="0" w:color="auto"/>
          </w:divBdr>
          <w:divsChild>
            <w:div w:id="1618490904">
              <w:marLeft w:val="0"/>
              <w:marRight w:val="0"/>
              <w:marTop w:val="0"/>
              <w:marBottom w:val="0"/>
              <w:divBdr>
                <w:top w:val="none" w:sz="0" w:space="0" w:color="auto"/>
                <w:left w:val="none" w:sz="0" w:space="0" w:color="auto"/>
                <w:bottom w:val="none" w:sz="0" w:space="0" w:color="auto"/>
                <w:right w:val="none" w:sz="0" w:space="0" w:color="auto"/>
              </w:divBdr>
            </w:div>
          </w:divsChild>
        </w:div>
        <w:div w:id="1889221012">
          <w:marLeft w:val="0"/>
          <w:marRight w:val="0"/>
          <w:marTop w:val="0"/>
          <w:marBottom w:val="0"/>
          <w:divBdr>
            <w:top w:val="none" w:sz="0" w:space="0" w:color="auto"/>
            <w:left w:val="none" w:sz="0" w:space="0" w:color="auto"/>
            <w:bottom w:val="none" w:sz="0" w:space="0" w:color="auto"/>
            <w:right w:val="none" w:sz="0" w:space="0" w:color="auto"/>
          </w:divBdr>
        </w:div>
        <w:div w:id="176038845">
          <w:marLeft w:val="0"/>
          <w:marRight w:val="0"/>
          <w:marTop w:val="0"/>
          <w:marBottom w:val="0"/>
          <w:divBdr>
            <w:top w:val="none" w:sz="0" w:space="0" w:color="auto"/>
            <w:left w:val="none" w:sz="0" w:space="0" w:color="auto"/>
            <w:bottom w:val="none" w:sz="0" w:space="0" w:color="auto"/>
            <w:right w:val="none" w:sz="0" w:space="0" w:color="auto"/>
          </w:divBdr>
          <w:divsChild>
            <w:div w:id="1766265133">
              <w:marLeft w:val="0"/>
              <w:marRight w:val="0"/>
              <w:marTop w:val="0"/>
              <w:marBottom w:val="0"/>
              <w:divBdr>
                <w:top w:val="none" w:sz="0" w:space="0" w:color="auto"/>
                <w:left w:val="none" w:sz="0" w:space="0" w:color="auto"/>
                <w:bottom w:val="none" w:sz="0" w:space="0" w:color="auto"/>
                <w:right w:val="none" w:sz="0" w:space="0" w:color="auto"/>
              </w:divBdr>
            </w:div>
          </w:divsChild>
        </w:div>
        <w:div w:id="325478020">
          <w:marLeft w:val="0"/>
          <w:marRight w:val="0"/>
          <w:marTop w:val="0"/>
          <w:marBottom w:val="0"/>
          <w:divBdr>
            <w:top w:val="none" w:sz="0" w:space="0" w:color="auto"/>
            <w:left w:val="none" w:sz="0" w:space="0" w:color="auto"/>
            <w:bottom w:val="none" w:sz="0" w:space="0" w:color="auto"/>
            <w:right w:val="none" w:sz="0" w:space="0" w:color="auto"/>
          </w:divBdr>
        </w:div>
        <w:div w:id="181750621">
          <w:marLeft w:val="0"/>
          <w:marRight w:val="0"/>
          <w:marTop w:val="0"/>
          <w:marBottom w:val="0"/>
          <w:divBdr>
            <w:top w:val="none" w:sz="0" w:space="0" w:color="auto"/>
            <w:left w:val="none" w:sz="0" w:space="0" w:color="auto"/>
            <w:bottom w:val="none" w:sz="0" w:space="0" w:color="auto"/>
            <w:right w:val="none" w:sz="0" w:space="0" w:color="auto"/>
          </w:divBdr>
          <w:divsChild>
            <w:div w:id="225186467">
              <w:marLeft w:val="0"/>
              <w:marRight w:val="0"/>
              <w:marTop w:val="0"/>
              <w:marBottom w:val="0"/>
              <w:divBdr>
                <w:top w:val="none" w:sz="0" w:space="0" w:color="auto"/>
                <w:left w:val="none" w:sz="0" w:space="0" w:color="auto"/>
                <w:bottom w:val="none" w:sz="0" w:space="0" w:color="auto"/>
                <w:right w:val="none" w:sz="0" w:space="0" w:color="auto"/>
              </w:divBdr>
            </w:div>
          </w:divsChild>
        </w:div>
        <w:div w:id="1148788029">
          <w:marLeft w:val="0"/>
          <w:marRight w:val="0"/>
          <w:marTop w:val="0"/>
          <w:marBottom w:val="0"/>
          <w:divBdr>
            <w:top w:val="none" w:sz="0" w:space="0" w:color="auto"/>
            <w:left w:val="none" w:sz="0" w:space="0" w:color="auto"/>
            <w:bottom w:val="none" w:sz="0" w:space="0" w:color="auto"/>
            <w:right w:val="none" w:sz="0" w:space="0" w:color="auto"/>
          </w:divBdr>
        </w:div>
        <w:div w:id="1974410247">
          <w:marLeft w:val="0"/>
          <w:marRight w:val="0"/>
          <w:marTop w:val="0"/>
          <w:marBottom w:val="0"/>
          <w:divBdr>
            <w:top w:val="none" w:sz="0" w:space="0" w:color="auto"/>
            <w:left w:val="none" w:sz="0" w:space="0" w:color="auto"/>
            <w:bottom w:val="none" w:sz="0" w:space="0" w:color="auto"/>
            <w:right w:val="none" w:sz="0" w:space="0" w:color="auto"/>
          </w:divBdr>
          <w:divsChild>
            <w:div w:id="834686110">
              <w:marLeft w:val="0"/>
              <w:marRight w:val="0"/>
              <w:marTop w:val="0"/>
              <w:marBottom w:val="0"/>
              <w:divBdr>
                <w:top w:val="none" w:sz="0" w:space="0" w:color="auto"/>
                <w:left w:val="none" w:sz="0" w:space="0" w:color="auto"/>
                <w:bottom w:val="none" w:sz="0" w:space="0" w:color="auto"/>
                <w:right w:val="none" w:sz="0" w:space="0" w:color="auto"/>
              </w:divBdr>
            </w:div>
          </w:divsChild>
        </w:div>
        <w:div w:id="481237476">
          <w:marLeft w:val="0"/>
          <w:marRight w:val="0"/>
          <w:marTop w:val="300"/>
          <w:marBottom w:val="0"/>
          <w:divBdr>
            <w:top w:val="none" w:sz="0" w:space="0" w:color="auto"/>
            <w:left w:val="none" w:sz="0" w:space="0" w:color="auto"/>
            <w:bottom w:val="none" w:sz="0" w:space="0" w:color="auto"/>
            <w:right w:val="none" w:sz="0" w:space="0" w:color="auto"/>
          </w:divBdr>
          <w:divsChild>
            <w:div w:id="986669514">
              <w:marLeft w:val="0"/>
              <w:marRight w:val="0"/>
              <w:marTop w:val="0"/>
              <w:marBottom w:val="0"/>
              <w:divBdr>
                <w:top w:val="none" w:sz="0" w:space="0" w:color="auto"/>
                <w:left w:val="none" w:sz="0" w:space="0" w:color="auto"/>
                <w:bottom w:val="none" w:sz="0" w:space="0" w:color="auto"/>
                <w:right w:val="none" w:sz="0" w:space="0" w:color="auto"/>
              </w:divBdr>
              <w:divsChild>
                <w:div w:id="130851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408025">
          <w:marLeft w:val="0"/>
          <w:marRight w:val="0"/>
          <w:marTop w:val="300"/>
          <w:marBottom w:val="0"/>
          <w:divBdr>
            <w:top w:val="none" w:sz="0" w:space="0" w:color="auto"/>
            <w:left w:val="none" w:sz="0" w:space="0" w:color="auto"/>
            <w:bottom w:val="none" w:sz="0" w:space="0" w:color="auto"/>
            <w:right w:val="none" w:sz="0" w:space="0" w:color="auto"/>
          </w:divBdr>
          <w:divsChild>
            <w:div w:id="1504248493">
              <w:marLeft w:val="0"/>
              <w:marRight w:val="0"/>
              <w:marTop w:val="0"/>
              <w:marBottom w:val="0"/>
              <w:divBdr>
                <w:top w:val="none" w:sz="0" w:space="0" w:color="auto"/>
                <w:left w:val="none" w:sz="0" w:space="0" w:color="auto"/>
                <w:bottom w:val="none" w:sz="0" w:space="0" w:color="auto"/>
                <w:right w:val="none" w:sz="0" w:space="0" w:color="auto"/>
              </w:divBdr>
              <w:divsChild>
                <w:div w:id="111748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179274">
          <w:marLeft w:val="0"/>
          <w:marRight w:val="0"/>
          <w:marTop w:val="300"/>
          <w:marBottom w:val="0"/>
          <w:divBdr>
            <w:top w:val="none" w:sz="0" w:space="0" w:color="auto"/>
            <w:left w:val="none" w:sz="0" w:space="0" w:color="auto"/>
            <w:bottom w:val="none" w:sz="0" w:space="0" w:color="auto"/>
            <w:right w:val="none" w:sz="0" w:space="0" w:color="auto"/>
          </w:divBdr>
          <w:divsChild>
            <w:div w:id="888297015">
              <w:marLeft w:val="0"/>
              <w:marRight w:val="0"/>
              <w:marTop w:val="0"/>
              <w:marBottom w:val="0"/>
              <w:divBdr>
                <w:top w:val="none" w:sz="0" w:space="0" w:color="auto"/>
                <w:left w:val="none" w:sz="0" w:space="0" w:color="auto"/>
                <w:bottom w:val="none" w:sz="0" w:space="0" w:color="auto"/>
                <w:right w:val="none" w:sz="0" w:space="0" w:color="auto"/>
              </w:divBdr>
              <w:divsChild>
                <w:div w:id="74299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644685">
          <w:marLeft w:val="0"/>
          <w:marRight w:val="0"/>
          <w:marTop w:val="300"/>
          <w:marBottom w:val="0"/>
          <w:divBdr>
            <w:top w:val="none" w:sz="0" w:space="0" w:color="auto"/>
            <w:left w:val="none" w:sz="0" w:space="0" w:color="auto"/>
            <w:bottom w:val="none" w:sz="0" w:space="0" w:color="auto"/>
            <w:right w:val="none" w:sz="0" w:space="0" w:color="auto"/>
          </w:divBdr>
          <w:divsChild>
            <w:div w:id="510073705">
              <w:marLeft w:val="0"/>
              <w:marRight w:val="0"/>
              <w:marTop w:val="0"/>
              <w:marBottom w:val="0"/>
              <w:divBdr>
                <w:top w:val="none" w:sz="0" w:space="0" w:color="auto"/>
                <w:left w:val="none" w:sz="0" w:space="0" w:color="auto"/>
                <w:bottom w:val="none" w:sz="0" w:space="0" w:color="auto"/>
                <w:right w:val="none" w:sz="0" w:space="0" w:color="auto"/>
              </w:divBdr>
              <w:divsChild>
                <w:div w:id="1070733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638401">
      <w:bodyDiv w:val="1"/>
      <w:marLeft w:val="0"/>
      <w:marRight w:val="0"/>
      <w:marTop w:val="0"/>
      <w:marBottom w:val="0"/>
      <w:divBdr>
        <w:top w:val="none" w:sz="0" w:space="0" w:color="auto"/>
        <w:left w:val="none" w:sz="0" w:space="0" w:color="auto"/>
        <w:bottom w:val="none" w:sz="0" w:space="0" w:color="auto"/>
        <w:right w:val="none" w:sz="0" w:space="0" w:color="auto"/>
      </w:divBdr>
      <w:divsChild>
        <w:div w:id="938220145">
          <w:marLeft w:val="0"/>
          <w:marRight w:val="0"/>
          <w:marTop w:val="0"/>
          <w:marBottom w:val="0"/>
          <w:divBdr>
            <w:top w:val="none" w:sz="0" w:space="0" w:color="auto"/>
            <w:left w:val="none" w:sz="0" w:space="0" w:color="auto"/>
            <w:bottom w:val="none" w:sz="0" w:space="0" w:color="auto"/>
            <w:right w:val="none" w:sz="0" w:space="0" w:color="auto"/>
          </w:divBdr>
        </w:div>
        <w:div w:id="639072480">
          <w:marLeft w:val="0"/>
          <w:marRight w:val="0"/>
          <w:marTop w:val="0"/>
          <w:marBottom w:val="0"/>
          <w:divBdr>
            <w:top w:val="none" w:sz="0" w:space="0" w:color="auto"/>
            <w:left w:val="none" w:sz="0" w:space="0" w:color="auto"/>
            <w:bottom w:val="none" w:sz="0" w:space="0" w:color="auto"/>
            <w:right w:val="none" w:sz="0" w:space="0" w:color="auto"/>
          </w:divBdr>
          <w:divsChild>
            <w:div w:id="41103998">
              <w:marLeft w:val="0"/>
              <w:marRight w:val="0"/>
              <w:marTop w:val="0"/>
              <w:marBottom w:val="0"/>
              <w:divBdr>
                <w:top w:val="none" w:sz="0" w:space="0" w:color="auto"/>
                <w:left w:val="none" w:sz="0" w:space="0" w:color="auto"/>
                <w:bottom w:val="none" w:sz="0" w:space="0" w:color="auto"/>
                <w:right w:val="none" w:sz="0" w:space="0" w:color="auto"/>
              </w:divBdr>
            </w:div>
          </w:divsChild>
        </w:div>
        <w:div w:id="1301769025">
          <w:marLeft w:val="0"/>
          <w:marRight w:val="0"/>
          <w:marTop w:val="0"/>
          <w:marBottom w:val="0"/>
          <w:divBdr>
            <w:top w:val="none" w:sz="0" w:space="0" w:color="auto"/>
            <w:left w:val="none" w:sz="0" w:space="0" w:color="auto"/>
            <w:bottom w:val="none" w:sz="0" w:space="0" w:color="auto"/>
            <w:right w:val="none" w:sz="0" w:space="0" w:color="auto"/>
          </w:divBdr>
        </w:div>
        <w:div w:id="1517117837">
          <w:marLeft w:val="0"/>
          <w:marRight w:val="0"/>
          <w:marTop w:val="0"/>
          <w:marBottom w:val="0"/>
          <w:divBdr>
            <w:top w:val="none" w:sz="0" w:space="0" w:color="auto"/>
            <w:left w:val="none" w:sz="0" w:space="0" w:color="auto"/>
            <w:bottom w:val="none" w:sz="0" w:space="0" w:color="auto"/>
            <w:right w:val="none" w:sz="0" w:space="0" w:color="auto"/>
          </w:divBdr>
          <w:divsChild>
            <w:div w:id="1083799092">
              <w:marLeft w:val="0"/>
              <w:marRight w:val="0"/>
              <w:marTop w:val="0"/>
              <w:marBottom w:val="0"/>
              <w:divBdr>
                <w:top w:val="none" w:sz="0" w:space="0" w:color="auto"/>
                <w:left w:val="none" w:sz="0" w:space="0" w:color="auto"/>
                <w:bottom w:val="none" w:sz="0" w:space="0" w:color="auto"/>
                <w:right w:val="none" w:sz="0" w:space="0" w:color="auto"/>
              </w:divBdr>
            </w:div>
          </w:divsChild>
        </w:div>
        <w:div w:id="2085644324">
          <w:marLeft w:val="0"/>
          <w:marRight w:val="0"/>
          <w:marTop w:val="0"/>
          <w:marBottom w:val="0"/>
          <w:divBdr>
            <w:top w:val="none" w:sz="0" w:space="0" w:color="auto"/>
            <w:left w:val="none" w:sz="0" w:space="0" w:color="auto"/>
            <w:bottom w:val="none" w:sz="0" w:space="0" w:color="auto"/>
            <w:right w:val="none" w:sz="0" w:space="0" w:color="auto"/>
          </w:divBdr>
        </w:div>
        <w:div w:id="1130635129">
          <w:marLeft w:val="0"/>
          <w:marRight w:val="0"/>
          <w:marTop w:val="0"/>
          <w:marBottom w:val="0"/>
          <w:divBdr>
            <w:top w:val="none" w:sz="0" w:space="0" w:color="auto"/>
            <w:left w:val="none" w:sz="0" w:space="0" w:color="auto"/>
            <w:bottom w:val="none" w:sz="0" w:space="0" w:color="auto"/>
            <w:right w:val="none" w:sz="0" w:space="0" w:color="auto"/>
          </w:divBdr>
          <w:divsChild>
            <w:div w:id="1437141695">
              <w:marLeft w:val="0"/>
              <w:marRight w:val="0"/>
              <w:marTop w:val="0"/>
              <w:marBottom w:val="0"/>
              <w:divBdr>
                <w:top w:val="none" w:sz="0" w:space="0" w:color="auto"/>
                <w:left w:val="none" w:sz="0" w:space="0" w:color="auto"/>
                <w:bottom w:val="none" w:sz="0" w:space="0" w:color="auto"/>
                <w:right w:val="none" w:sz="0" w:space="0" w:color="auto"/>
              </w:divBdr>
            </w:div>
          </w:divsChild>
        </w:div>
        <w:div w:id="1816802198">
          <w:marLeft w:val="0"/>
          <w:marRight w:val="0"/>
          <w:marTop w:val="0"/>
          <w:marBottom w:val="0"/>
          <w:divBdr>
            <w:top w:val="none" w:sz="0" w:space="0" w:color="auto"/>
            <w:left w:val="none" w:sz="0" w:space="0" w:color="auto"/>
            <w:bottom w:val="none" w:sz="0" w:space="0" w:color="auto"/>
            <w:right w:val="none" w:sz="0" w:space="0" w:color="auto"/>
          </w:divBdr>
        </w:div>
        <w:div w:id="534739181">
          <w:marLeft w:val="0"/>
          <w:marRight w:val="0"/>
          <w:marTop w:val="0"/>
          <w:marBottom w:val="0"/>
          <w:divBdr>
            <w:top w:val="none" w:sz="0" w:space="0" w:color="auto"/>
            <w:left w:val="none" w:sz="0" w:space="0" w:color="auto"/>
            <w:bottom w:val="none" w:sz="0" w:space="0" w:color="auto"/>
            <w:right w:val="none" w:sz="0" w:space="0" w:color="auto"/>
          </w:divBdr>
          <w:divsChild>
            <w:div w:id="513303063">
              <w:marLeft w:val="0"/>
              <w:marRight w:val="0"/>
              <w:marTop w:val="0"/>
              <w:marBottom w:val="0"/>
              <w:divBdr>
                <w:top w:val="none" w:sz="0" w:space="0" w:color="auto"/>
                <w:left w:val="none" w:sz="0" w:space="0" w:color="auto"/>
                <w:bottom w:val="none" w:sz="0" w:space="0" w:color="auto"/>
                <w:right w:val="none" w:sz="0" w:space="0" w:color="auto"/>
              </w:divBdr>
            </w:div>
          </w:divsChild>
        </w:div>
        <w:div w:id="1024593315">
          <w:marLeft w:val="0"/>
          <w:marRight w:val="0"/>
          <w:marTop w:val="0"/>
          <w:marBottom w:val="0"/>
          <w:divBdr>
            <w:top w:val="none" w:sz="0" w:space="0" w:color="auto"/>
            <w:left w:val="none" w:sz="0" w:space="0" w:color="auto"/>
            <w:bottom w:val="none" w:sz="0" w:space="0" w:color="auto"/>
            <w:right w:val="none" w:sz="0" w:space="0" w:color="auto"/>
          </w:divBdr>
        </w:div>
        <w:div w:id="107741634">
          <w:marLeft w:val="0"/>
          <w:marRight w:val="0"/>
          <w:marTop w:val="0"/>
          <w:marBottom w:val="0"/>
          <w:divBdr>
            <w:top w:val="none" w:sz="0" w:space="0" w:color="auto"/>
            <w:left w:val="none" w:sz="0" w:space="0" w:color="auto"/>
            <w:bottom w:val="none" w:sz="0" w:space="0" w:color="auto"/>
            <w:right w:val="none" w:sz="0" w:space="0" w:color="auto"/>
          </w:divBdr>
          <w:divsChild>
            <w:div w:id="1073966261">
              <w:marLeft w:val="0"/>
              <w:marRight w:val="0"/>
              <w:marTop w:val="0"/>
              <w:marBottom w:val="0"/>
              <w:divBdr>
                <w:top w:val="none" w:sz="0" w:space="0" w:color="auto"/>
                <w:left w:val="none" w:sz="0" w:space="0" w:color="auto"/>
                <w:bottom w:val="none" w:sz="0" w:space="0" w:color="auto"/>
                <w:right w:val="none" w:sz="0" w:space="0" w:color="auto"/>
              </w:divBdr>
            </w:div>
          </w:divsChild>
        </w:div>
        <w:div w:id="2023126453">
          <w:marLeft w:val="0"/>
          <w:marRight w:val="0"/>
          <w:marTop w:val="0"/>
          <w:marBottom w:val="0"/>
          <w:divBdr>
            <w:top w:val="none" w:sz="0" w:space="0" w:color="auto"/>
            <w:left w:val="none" w:sz="0" w:space="0" w:color="auto"/>
            <w:bottom w:val="none" w:sz="0" w:space="0" w:color="auto"/>
            <w:right w:val="none" w:sz="0" w:space="0" w:color="auto"/>
          </w:divBdr>
        </w:div>
        <w:div w:id="1525897625">
          <w:marLeft w:val="0"/>
          <w:marRight w:val="0"/>
          <w:marTop w:val="0"/>
          <w:marBottom w:val="0"/>
          <w:divBdr>
            <w:top w:val="none" w:sz="0" w:space="0" w:color="auto"/>
            <w:left w:val="none" w:sz="0" w:space="0" w:color="auto"/>
            <w:bottom w:val="none" w:sz="0" w:space="0" w:color="auto"/>
            <w:right w:val="none" w:sz="0" w:space="0" w:color="auto"/>
          </w:divBdr>
          <w:divsChild>
            <w:div w:id="1317077578">
              <w:marLeft w:val="0"/>
              <w:marRight w:val="0"/>
              <w:marTop w:val="0"/>
              <w:marBottom w:val="0"/>
              <w:divBdr>
                <w:top w:val="none" w:sz="0" w:space="0" w:color="auto"/>
                <w:left w:val="none" w:sz="0" w:space="0" w:color="auto"/>
                <w:bottom w:val="none" w:sz="0" w:space="0" w:color="auto"/>
                <w:right w:val="none" w:sz="0" w:space="0" w:color="auto"/>
              </w:divBdr>
            </w:div>
          </w:divsChild>
        </w:div>
        <w:div w:id="1457407975">
          <w:marLeft w:val="0"/>
          <w:marRight w:val="0"/>
          <w:marTop w:val="0"/>
          <w:marBottom w:val="0"/>
          <w:divBdr>
            <w:top w:val="none" w:sz="0" w:space="0" w:color="auto"/>
            <w:left w:val="none" w:sz="0" w:space="0" w:color="auto"/>
            <w:bottom w:val="none" w:sz="0" w:space="0" w:color="auto"/>
            <w:right w:val="none" w:sz="0" w:space="0" w:color="auto"/>
          </w:divBdr>
        </w:div>
        <w:div w:id="1129738310">
          <w:marLeft w:val="0"/>
          <w:marRight w:val="0"/>
          <w:marTop w:val="0"/>
          <w:marBottom w:val="0"/>
          <w:divBdr>
            <w:top w:val="none" w:sz="0" w:space="0" w:color="auto"/>
            <w:left w:val="none" w:sz="0" w:space="0" w:color="auto"/>
            <w:bottom w:val="none" w:sz="0" w:space="0" w:color="auto"/>
            <w:right w:val="none" w:sz="0" w:space="0" w:color="auto"/>
          </w:divBdr>
          <w:divsChild>
            <w:div w:id="1981037027">
              <w:marLeft w:val="0"/>
              <w:marRight w:val="0"/>
              <w:marTop w:val="0"/>
              <w:marBottom w:val="0"/>
              <w:divBdr>
                <w:top w:val="none" w:sz="0" w:space="0" w:color="auto"/>
                <w:left w:val="none" w:sz="0" w:space="0" w:color="auto"/>
                <w:bottom w:val="none" w:sz="0" w:space="0" w:color="auto"/>
                <w:right w:val="none" w:sz="0" w:space="0" w:color="auto"/>
              </w:divBdr>
            </w:div>
          </w:divsChild>
        </w:div>
        <w:div w:id="28914286">
          <w:marLeft w:val="0"/>
          <w:marRight w:val="0"/>
          <w:marTop w:val="300"/>
          <w:marBottom w:val="0"/>
          <w:divBdr>
            <w:top w:val="none" w:sz="0" w:space="0" w:color="auto"/>
            <w:left w:val="none" w:sz="0" w:space="0" w:color="auto"/>
            <w:bottom w:val="none" w:sz="0" w:space="0" w:color="auto"/>
            <w:right w:val="none" w:sz="0" w:space="0" w:color="auto"/>
          </w:divBdr>
          <w:divsChild>
            <w:div w:id="677734107">
              <w:marLeft w:val="0"/>
              <w:marRight w:val="0"/>
              <w:marTop w:val="0"/>
              <w:marBottom w:val="0"/>
              <w:divBdr>
                <w:top w:val="none" w:sz="0" w:space="0" w:color="auto"/>
                <w:left w:val="none" w:sz="0" w:space="0" w:color="auto"/>
                <w:bottom w:val="none" w:sz="0" w:space="0" w:color="auto"/>
                <w:right w:val="none" w:sz="0" w:space="0" w:color="auto"/>
              </w:divBdr>
              <w:divsChild>
                <w:div w:id="142599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075861">
          <w:marLeft w:val="0"/>
          <w:marRight w:val="0"/>
          <w:marTop w:val="300"/>
          <w:marBottom w:val="0"/>
          <w:divBdr>
            <w:top w:val="none" w:sz="0" w:space="0" w:color="auto"/>
            <w:left w:val="none" w:sz="0" w:space="0" w:color="auto"/>
            <w:bottom w:val="none" w:sz="0" w:space="0" w:color="auto"/>
            <w:right w:val="none" w:sz="0" w:space="0" w:color="auto"/>
          </w:divBdr>
          <w:divsChild>
            <w:div w:id="2011179135">
              <w:marLeft w:val="0"/>
              <w:marRight w:val="0"/>
              <w:marTop w:val="0"/>
              <w:marBottom w:val="0"/>
              <w:divBdr>
                <w:top w:val="none" w:sz="0" w:space="0" w:color="auto"/>
                <w:left w:val="none" w:sz="0" w:space="0" w:color="auto"/>
                <w:bottom w:val="none" w:sz="0" w:space="0" w:color="auto"/>
                <w:right w:val="none" w:sz="0" w:space="0" w:color="auto"/>
              </w:divBdr>
              <w:divsChild>
                <w:div w:id="118567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91414">
          <w:marLeft w:val="0"/>
          <w:marRight w:val="0"/>
          <w:marTop w:val="300"/>
          <w:marBottom w:val="0"/>
          <w:divBdr>
            <w:top w:val="none" w:sz="0" w:space="0" w:color="auto"/>
            <w:left w:val="none" w:sz="0" w:space="0" w:color="auto"/>
            <w:bottom w:val="none" w:sz="0" w:space="0" w:color="auto"/>
            <w:right w:val="none" w:sz="0" w:space="0" w:color="auto"/>
          </w:divBdr>
          <w:divsChild>
            <w:div w:id="391975473">
              <w:marLeft w:val="0"/>
              <w:marRight w:val="0"/>
              <w:marTop w:val="0"/>
              <w:marBottom w:val="0"/>
              <w:divBdr>
                <w:top w:val="none" w:sz="0" w:space="0" w:color="auto"/>
                <w:left w:val="none" w:sz="0" w:space="0" w:color="auto"/>
                <w:bottom w:val="none" w:sz="0" w:space="0" w:color="auto"/>
                <w:right w:val="none" w:sz="0" w:space="0" w:color="auto"/>
              </w:divBdr>
              <w:divsChild>
                <w:div w:id="64481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8097">
          <w:marLeft w:val="0"/>
          <w:marRight w:val="0"/>
          <w:marTop w:val="300"/>
          <w:marBottom w:val="0"/>
          <w:divBdr>
            <w:top w:val="none" w:sz="0" w:space="0" w:color="auto"/>
            <w:left w:val="none" w:sz="0" w:space="0" w:color="auto"/>
            <w:bottom w:val="none" w:sz="0" w:space="0" w:color="auto"/>
            <w:right w:val="none" w:sz="0" w:space="0" w:color="auto"/>
          </w:divBdr>
          <w:divsChild>
            <w:div w:id="1896353248">
              <w:marLeft w:val="0"/>
              <w:marRight w:val="0"/>
              <w:marTop w:val="0"/>
              <w:marBottom w:val="0"/>
              <w:divBdr>
                <w:top w:val="none" w:sz="0" w:space="0" w:color="auto"/>
                <w:left w:val="none" w:sz="0" w:space="0" w:color="auto"/>
                <w:bottom w:val="none" w:sz="0" w:space="0" w:color="auto"/>
                <w:right w:val="none" w:sz="0" w:space="0" w:color="auto"/>
              </w:divBdr>
              <w:divsChild>
                <w:div w:id="109578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49110">
      <w:bodyDiv w:val="1"/>
      <w:marLeft w:val="0"/>
      <w:marRight w:val="0"/>
      <w:marTop w:val="0"/>
      <w:marBottom w:val="0"/>
      <w:divBdr>
        <w:top w:val="none" w:sz="0" w:space="0" w:color="auto"/>
        <w:left w:val="none" w:sz="0" w:space="0" w:color="auto"/>
        <w:bottom w:val="none" w:sz="0" w:space="0" w:color="auto"/>
        <w:right w:val="none" w:sz="0" w:space="0" w:color="auto"/>
      </w:divBdr>
      <w:divsChild>
        <w:div w:id="1632132244">
          <w:marLeft w:val="0"/>
          <w:marRight w:val="0"/>
          <w:marTop w:val="0"/>
          <w:marBottom w:val="0"/>
          <w:divBdr>
            <w:top w:val="none" w:sz="0" w:space="0" w:color="auto"/>
            <w:left w:val="none" w:sz="0" w:space="0" w:color="auto"/>
            <w:bottom w:val="none" w:sz="0" w:space="0" w:color="auto"/>
            <w:right w:val="none" w:sz="0" w:space="0" w:color="auto"/>
          </w:divBdr>
        </w:div>
        <w:div w:id="254093211">
          <w:marLeft w:val="0"/>
          <w:marRight w:val="0"/>
          <w:marTop w:val="0"/>
          <w:marBottom w:val="0"/>
          <w:divBdr>
            <w:top w:val="none" w:sz="0" w:space="0" w:color="auto"/>
            <w:left w:val="none" w:sz="0" w:space="0" w:color="auto"/>
            <w:bottom w:val="none" w:sz="0" w:space="0" w:color="auto"/>
            <w:right w:val="none" w:sz="0" w:space="0" w:color="auto"/>
          </w:divBdr>
          <w:divsChild>
            <w:div w:id="1221357236">
              <w:marLeft w:val="0"/>
              <w:marRight w:val="0"/>
              <w:marTop w:val="0"/>
              <w:marBottom w:val="0"/>
              <w:divBdr>
                <w:top w:val="none" w:sz="0" w:space="0" w:color="auto"/>
                <w:left w:val="none" w:sz="0" w:space="0" w:color="auto"/>
                <w:bottom w:val="none" w:sz="0" w:space="0" w:color="auto"/>
                <w:right w:val="none" w:sz="0" w:space="0" w:color="auto"/>
              </w:divBdr>
            </w:div>
          </w:divsChild>
        </w:div>
        <w:div w:id="1995521422">
          <w:marLeft w:val="0"/>
          <w:marRight w:val="0"/>
          <w:marTop w:val="0"/>
          <w:marBottom w:val="0"/>
          <w:divBdr>
            <w:top w:val="none" w:sz="0" w:space="0" w:color="auto"/>
            <w:left w:val="none" w:sz="0" w:space="0" w:color="auto"/>
            <w:bottom w:val="none" w:sz="0" w:space="0" w:color="auto"/>
            <w:right w:val="none" w:sz="0" w:space="0" w:color="auto"/>
          </w:divBdr>
        </w:div>
        <w:div w:id="1579749873">
          <w:marLeft w:val="0"/>
          <w:marRight w:val="0"/>
          <w:marTop w:val="0"/>
          <w:marBottom w:val="0"/>
          <w:divBdr>
            <w:top w:val="none" w:sz="0" w:space="0" w:color="auto"/>
            <w:left w:val="none" w:sz="0" w:space="0" w:color="auto"/>
            <w:bottom w:val="none" w:sz="0" w:space="0" w:color="auto"/>
            <w:right w:val="none" w:sz="0" w:space="0" w:color="auto"/>
          </w:divBdr>
          <w:divsChild>
            <w:div w:id="105127764">
              <w:marLeft w:val="0"/>
              <w:marRight w:val="0"/>
              <w:marTop w:val="0"/>
              <w:marBottom w:val="0"/>
              <w:divBdr>
                <w:top w:val="none" w:sz="0" w:space="0" w:color="auto"/>
                <w:left w:val="none" w:sz="0" w:space="0" w:color="auto"/>
                <w:bottom w:val="none" w:sz="0" w:space="0" w:color="auto"/>
                <w:right w:val="none" w:sz="0" w:space="0" w:color="auto"/>
              </w:divBdr>
            </w:div>
          </w:divsChild>
        </w:div>
        <w:div w:id="1667591279">
          <w:marLeft w:val="0"/>
          <w:marRight w:val="0"/>
          <w:marTop w:val="0"/>
          <w:marBottom w:val="0"/>
          <w:divBdr>
            <w:top w:val="none" w:sz="0" w:space="0" w:color="auto"/>
            <w:left w:val="none" w:sz="0" w:space="0" w:color="auto"/>
            <w:bottom w:val="none" w:sz="0" w:space="0" w:color="auto"/>
            <w:right w:val="none" w:sz="0" w:space="0" w:color="auto"/>
          </w:divBdr>
        </w:div>
        <w:div w:id="24212658">
          <w:marLeft w:val="0"/>
          <w:marRight w:val="0"/>
          <w:marTop w:val="0"/>
          <w:marBottom w:val="0"/>
          <w:divBdr>
            <w:top w:val="none" w:sz="0" w:space="0" w:color="auto"/>
            <w:left w:val="none" w:sz="0" w:space="0" w:color="auto"/>
            <w:bottom w:val="none" w:sz="0" w:space="0" w:color="auto"/>
            <w:right w:val="none" w:sz="0" w:space="0" w:color="auto"/>
          </w:divBdr>
          <w:divsChild>
            <w:div w:id="2064983353">
              <w:marLeft w:val="0"/>
              <w:marRight w:val="0"/>
              <w:marTop w:val="0"/>
              <w:marBottom w:val="0"/>
              <w:divBdr>
                <w:top w:val="none" w:sz="0" w:space="0" w:color="auto"/>
                <w:left w:val="none" w:sz="0" w:space="0" w:color="auto"/>
                <w:bottom w:val="none" w:sz="0" w:space="0" w:color="auto"/>
                <w:right w:val="none" w:sz="0" w:space="0" w:color="auto"/>
              </w:divBdr>
            </w:div>
          </w:divsChild>
        </w:div>
        <w:div w:id="1972906356">
          <w:marLeft w:val="0"/>
          <w:marRight w:val="0"/>
          <w:marTop w:val="0"/>
          <w:marBottom w:val="0"/>
          <w:divBdr>
            <w:top w:val="none" w:sz="0" w:space="0" w:color="auto"/>
            <w:left w:val="none" w:sz="0" w:space="0" w:color="auto"/>
            <w:bottom w:val="none" w:sz="0" w:space="0" w:color="auto"/>
            <w:right w:val="none" w:sz="0" w:space="0" w:color="auto"/>
          </w:divBdr>
        </w:div>
        <w:div w:id="542910702">
          <w:marLeft w:val="0"/>
          <w:marRight w:val="0"/>
          <w:marTop w:val="0"/>
          <w:marBottom w:val="0"/>
          <w:divBdr>
            <w:top w:val="none" w:sz="0" w:space="0" w:color="auto"/>
            <w:left w:val="none" w:sz="0" w:space="0" w:color="auto"/>
            <w:bottom w:val="none" w:sz="0" w:space="0" w:color="auto"/>
            <w:right w:val="none" w:sz="0" w:space="0" w:color="auto"/>
          </w:divBdr>
          <w:divsChild>
            <w:div w:id="1459690505">
              <w:marLeft w:val="0"/>
              <w:marRight w:val="0"/>
              <w:marTop w:val="0"/>
              <w:marBottom w:val="0"/>
              <w:divBdr>
                <w:top w:val="none" w:sz="0" w:space="0" w:color="auto"/>
                <w:left w:val="none" w:sz="0" w:space="0" w:color="auto"/>
                <w:bottom w:val="none" w:sz="0" w:space="0" w:color="auto"/>
                <w:right w:val="none" w:sz="0" w:space="0" w:color="auto"/>
              </w:divBdr>
            </w:div>
          </w:divsChild>
        </w:div>
        <w:div w:id="954603692">
          <w:marLeft w:val="0"/>
          <w:marRight w:val="0"/>
          <w:marTop w:val="0"/>
          <w:marBottom w:val="0"/>
          <w:divBdr>
            <w:top w:val="none" w:sz="0" w:space="0" w:color="auto"/>
            <w:left w:val="none" w:sz="0" w:space="0" w:color="auto"/>
            <w:bottom w:val="none" w:sz="0" w:space="0" w:color="auto"/>
            <w:right w:val="none" w:sz="0" w:space="0" w:color="auto"/>
          </w:divBdr>
        </w:div>
        <w:div w:id="760948078">
          <w:marLeft w:val="0"/>
          <w:marRight w:val="0"/>
          <w:marTop w:val="0"/>
          <w:marBottom w:val="0"/>
          <w:divBdr>
            <w:top w:val="none" w:sz="0" w:space="0" w:color="auto"/>
            <w:left w:val="none" w:sz="0" w:space="0" w:color="auto"/>
            <w:bottom w:val="none" w:sz="0" w:space="0" w:color="auto"/>
            <w:right w:val="none" w:sz="0" w:space="0" w:color="auto"/>
          </w:divBdr>
          <w:divsChild>
            <w:div w:id="504055937">
              <w:marLeft w:val="0"/>
              <w:marRight w:val="0"/>
              <w:marTop w:val="0"/>
              <w:marBottom w:val="0"/>
              <w:divBdr>
                <w:top w:val="none" w:sz="0" w:space="0" w:color="auto"/>
                <w:left w:val="none" w:sz="0" w:space="0" w:color="auto"/>
                <w:bottom w:val="none" w:sz="0" w:space="0" w:color="auto"/>
                <w:right w:val="none" w:sz="0" w:space="0" w:color="auto"/>
              </w:divBdr>
            </w:div>
          </w:divsChild>
        </w:div>
        <w:div w:id="121700690">
          <w:marLeft w:val="0"/>
          <w:marRight w:val="0"/>
          <w:marTop w:val="0"/>
          <w:marBottom w:val="0"/>
          <w:divBdr>
            <w:top w:val="none" w:sz="0" w:space="0" w:color="auto"/>
            <w:left w:val="none" w:sz="0" w:space="0" w:color="auto"/>
            <w:bottom w:val="none" w:sz="0" w:space="0" w:color="auto"/>
            <w:right w:val="none" w:sz="0" w:space="0" w:color="auto"/>
          </w:divBdr>
        </w:div>
        <w:div w:id="487719449">
          <w:marLeft w:val="0"/>
          <w:marRight w:val="0"/>
          <w:marTop w:val="0"/>
          <w:marBottom w:val="0"/>
          <w:divBdr>
            <w:top w:val="none" w:sz="0" w:space="0" w:color="auto"/>
            <w:left w:val="none" w:sz="0" w:space="0" w:color="auto"/>
            <w:bottom w:val="none" w:sz="0" w:space="0" w:color="auto"/>
            <w:right w:val="none" w:sz="0" w:space="0" w:color="auto"/>
          </w:divBdr>
          <w:divsChild>
            <w:div w:id="1021980619">
              <w:marLeft w:val="0"/>
              <w:marRight w:val="0"/>
              <w:marTop w:val="0"/>
              <w:marBottom w:val="0"/>
              <w:divBdr>
                <w:top w:val="none" w:sz="0" w:space="0" w:color="auto"/>
                <w:left w:val="none" w:sz="0" w:space="0" w:color="auto"/>
                <w:bottom w:val="none" w:sz="0" w:space="0" w:color="auto"/>
                <w:right w:val="none" w:sz="0" w:space="0" w:color="auto"/>
              </w:divBdr>
            </w:div>
          </w:divsChild>
        </w:div>
        <w:div w:id="2096708445">
          <w:marLeft w:val="0"/>
          <w:marRight w:val="0"/>
          <w:marTop w:val="0"/>
          <w:marBottom w:val="0"/>
          <w:divBdr>
            <w:top w:val="none" w:sz="0" w:space="0" w:color="auto"/>
            <w:left w:val="none" w:sz="0" w:space="0" w:color="auto"/>
            <w:bottom w:val="none" w:sz="0" w:space="0" w:color="auto"/>
            <w:right w:val="none" w:sz="0" w:space="0" w:color="auto"/>
          </w:divBdr>
        </w:div>
        <w:div w:id="1015577433">
          <w:marLeft w:val="0"/>
          <w:marRight w:val="0"/>
          <w:marTop w:val="0"/>
          <w:marBottom w:val="0"/>
          <w:divBdr>
            <w:top w:val="none" w:sz="0" w:space="0" w:color="auto"/>
            <w:left w:val="none" w:sz="0" w:space="0" w:color="auto"/>
            <w:bottom w:val="none" w:sz="0" w:space="0" w:color="auto"/>
            <w:right w:val="none" w:sz="0" w:space="0" w:color="auto"/>
          </w:divBdr>
          <w:divsChild>
            <w:div w:id="1954708130">
              <w:marLeft w:val="0"/>
              <w:marRight w:val="0"/>
              <w:marTop w:val="0"/>
              <w:marBottom w:val="0"/>
              <w:divBdr>
                <w:top w:val="none" w:sz="0" w:space="0" w:color="auto"/>
                <w:left w:val="none" w:sz="0" w:space="0" w:color="auto"/>
                <w:bottom w:val="none" w:sz="0" w:space="0" w:color="auto"/>
                <w:right w:val="none" w:sz="0" w:space="0" w:color="auto"/>
              </w:divBdr>
            </w:div>
          </w:divsChild>
        </w:div>
        <w:div w:id="1310986682">
          <w:marLeft w:val="0"/>
          <w:marRight w:val="0"/>
          <w:marTop w:val="300"/>
          <w:marBottom w:val="0"/>
          <w:divBdr>
            <w:top w:val="none" w:sz="0" w:space="0" w:color="auto"/>
            <w:left w:val="none" w:sz="0" w:space="0" w:color="auto"/>
            <w:bottom w:val="none" w:sz="0" w:space="0" w:color="auto"/>
            <w:right w:val="none" w:sz="0" w:space="0" w:color="auto"/>
          </w:divBdr>
          <w:divsChild>
            <w:div w:id="957562603">
              <w:marLeft w:val="0"/>
              <w:marRight w:val="0"/>
              <w:marTop w:val="0"/>
              <w:marBottom w:val="0"/>
              <w:divBdr>
                <w:top w:val="none" w:sz="0" w:space="0" w:color="auto"/>
                <w:left w:val="none" w:sz="0" w:space="0" w:color="auto"/>
                <w:bottom w:val="none" w:sz="0" w:space="0" w:color="auto"/>
                <w:right w:val="none" w:sz="0" w:space="0" w:color="auto"/>
              </w:divBdr>
              <w:divsChild>
                <w:div w:id="929313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425998">
          <w:marLeft w:val="0"/>
          <w:marRight w:val="0"/>
          <w:marTop w:val="300"/>
          <w:marBottom w:val="0"/>
          <w:divBdr>
            <w:top w:val="none" w:sz="0" w:space="0" w:color="auto"/>
            <w:left w:val="none" w:sz="0" w:space="0" w:color="auto"/>
            <w:bottom w:val="none" w:sz="0" w:space="0" w:color="auto"/>
            <w:right w:val="none" w:sz="0" w:space="0" w:color="auto"/>
          </w:divBdr>
          <w:divsChild>
            <w:div w:id="1424036198">
              <w:marLeft w:val="0"/>
              <w:marRight w:val="0"/>
              <w:marTop w:val="0"/>
              <w:marBottom w:val="0"/>
              <w:divBdr>
                <w:top w:val="none" w:sz="0" w:space="0" w:color="auto"/>
                <w:left w:val="none" w:sz="0" w:space="0" w:color="auto"/>
                <w:bottom w:val="none" w:sz="0" w:space="0" w:color="auto"/>
                <w:right w:val="none" w:sz="0" w:space="0" w:color="auto"/>
              </w:divBdr>
              <w:divsChild>
                <w:div w:id="74595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17154">
          <w:marLeft w:val="0"/>
          <w:marRight w:val="0"/>
          <w:marTop w:val="300"/>
          <w:marBottom w:val="0"/>
          <w:divBdr>
            <w:top w:val="none" w:sz="0" w:space="0" w:color="auto"/>
            <w:left w:val="none" w:sz="0" w:space="0" w:color="auto"/>
            <w:bottom w:val="none" w:sz="0" w:space="0" w:color="auto"/>
            <w:right w:val="none" w:sz="0" w:space="0" w:color="auto"/>
          </w:divBdr>
          <w:divsChild>
            <w:div w:id="459421860">
              <w:marLeft w:val="0"/>
              <w:marRight w:val="0"/>
              <w:marTop w:val="0"/>
              <w:marBottom w:val="0"/>
              <w:divBdr>
                <w:top w:val="none" w:sz="0" w:space="0" w:color="auto"/>
                <w:left w:val="none" w:sz="0" w:space="0" w:color="auto"/>
                <w:bottom w:val="none" w:sz="0" w:space="0" w:color="auto"/>
                <w:right w:val="none" w:sz="0" w:space="0" w:color="auto"/>
              </w:divBdr>
              <w:divsChild>
                <w:div w:id="155827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58273">
          <w:marLeft w:val="0"/>
          <w:marRight w:val="0"/>
          <w:marTop w:val="300"/>
          <w:marBottom w:val="0"/>
          <w:divBdr>
            <w:top w:val="none" w:sz="0" w:space="0" w:color="auto"/>
            <w:left w:val="none" w:sz="0" w:space="0" w:color="auto"/>
            <w:bottom w:val="none" w:sz="0" w:space="0" w:color="auto"/>
            <w:right w:val="none" w:sz="0" w:space="0" w:color="auto"/>
          </w:divBdr>
          <w:divsChild>
            <w:div w:id="401560196">
              <w:marLeft w:val="0"/>
              <w:marRight w:val="0"/>
              <w:marTop w:val="0"/>
              <w:marBottom w:val="0"/>
              <w:divBdr>
                <w:top w:val="none" w:sz="0" w:space="0" w:color="auto"/>
                <w:left w:val="none" w:sz="0" w:space="0" w:color="auto"/>
                <w:bottom w:val="none" w:sz="0" w:space="0" w:color="auto"/>
                <w:right w:val="none" w:sz="0" w:space="0" w:color="auto"/>
              </w:divBdr>
              <w:divsChild>
                <w:div w:id="314335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0355489">
          <w:marLeft w:val="0"/>
          <w:marRight w:val="0"/>
          <w:marTop w:val="0"/>
          <w:marBottom w:val="0"/>
          <w:divBdr>
            <w:top w:val="none" w:sz="0" w:space="0" w:color="auto"/>
            <w:left w:val="none" w:sz="0" w:space="0" w:color="auto"/>
            <w:bottom w:val="none" w:sz="0" w:space="0" w:color="auto"/>
            <w:right w:val="none" w:sz="0" w:space="0" w:color="auto"/>
          </w:divBdr>
        </w:div>
        <w:div w:id="1423799562">
          <w:marLeft w:val="0"/>
          <w:marRight w:val="0"/>
          <w:marTop w:val="0"/>
          <w:marBottom w:val="0"/>
          <w:divBdr>
            <w:top w:val="none" w:sz="0" w:space="0" w:color="auto"/>
            <w:left w:val="none" w:sz="0" w:space="0" w:color="auto"/>
            <w:bottom w:val="none" w:sz="0" w:space="0" w:color="auto"/>
            <w:right w:val="none" w:sz="0" w:space="0" w:color="auto"/>
          </w:divBdr>
          <w:divsChild>
            <w:div w:id="622425539">
              <w:marLeft w:val="0"/>
              <w:marRight w:val="0"/>
              <w:marTop w:val="0"/>
              <w:marBottom w:val="0"/>
              <w:divBdr>
                <w:top w:val="none" w:sz="0" w:space="0" w:color="auto"/>
                <w:left w:val="none" w:sz="0" w:space="0" w:color="auto"/>
                <w:bottom w:val="none" w:sz="0" w:space="0" w:color="auto"/>
                <w:right w:val="none" w:sz="0" w:space="0" w:color="auto"/>
              </w:divBdr>
            </w:div>
          </w:divsChild>
        </w:div>
        <w:div w:id="425224849">
          <w:marLeft w:val="0"/>
          <w:marRight w:val="0"/>
          <w:marTop w:val="0"/>
          <w:marBottom w:val="0"/>
          <w:divBdr>
            <w:top w:val="none" w:sz="0" w:space="0" w:color="auto"/>
            <w:left w:val="none" w:sz="0" w:space="0" w:color="auto"/>
            <w:bottom w:val="none" w:sz="0" w:space="0" w:color="auto"/>
            <w:right w:val="none" w:sz="0" w:space="0" w:color="auto"/>
          </w:divBdr>
        </w:div>
        <w:div w:id="1325232881">
          <w:marLeft w:val="0"/>
          <w:marRight w:val="0"/>
          <w:marTop w:val="0"/>
          <w:marBottom w:val="0"/>
          <w:divBdr>
            <w:top w:val="none" w:sz="0" w:space="0" w:color="auto"/>
            <w:left w:val="none" w:sz="0" w:space="0" w:color="auto"/>
            <w:bottom w:val="none" w:sz="0" w:space="0" w:color="auto"/>
            <w:right w:val="none" w:sz="0" w:space="0" w:color="auto"/>
          </w:divBdr>
          <w:divsChild>
            <w:div w:id="1397439904">
              <w:marLeft w:val="0"/>
              <w:marRight w:val="0"/>
              <w:marTop w:val="0"/>
              <w:marBottom w:val="0"/>
              <w:divBdr>
                <w:top w:val="none" w:sz="0" w:space="0" w:color="auto"/>
                <w:left w:val="none" w:sz="0" w:space="0" w:color="auto"/>
                <w:bottom w:val="none" w:sz="0" w:space="0" w:color="auto"/>
                <w:right w:val="none" w:sz="0" w:space="0" w:color="auto"/>
              </w:divBdr>
            </w:div>
          </w:divsChild>
        </w:div>
        <w:div w:id="725374986">
          <w:marLeft w:val="0"/>
          <w:marRight w:val="0"/>
          <w:marTop w:val="0"/>
          <w:marBottom w:val="0"/>
          <w:divBdr>
            <w:top w:val="none" w:sz="0" w:space="0" w:color="auto"/>
            <w:left w:val="none" w:sz="0" w:space="0" w:color="auto"/>
            <w:bottom w:val="none" w:sz="0" w:space="0" w:color="auto"/>
            <w:right w:val="none" w:sz="0" w:space="0" w:color="auto"/>
          </w:divBdr>
        </w:div>
        <w:div w:id="2006780970">
          <w:marLeft w:val="0"/>
          <w:marRight w:val="0"/>
          <w:marTop w:val="0"/>
          <w:marBottom w:val="0"/>
          <w:divBdr>
            <w:top w:val="none" w:sz="0" w:space="0" w:color="auto"/>
            <w:left w:val="none" w:sz="0" w:space="0" w:color="auto"/>
            <w:bottom w:val="none" w:sz="0" w:space="0" w:color="auto"/>
            <w:right w:val="none" w:sz="0" w:space="0" w:color="auto"/>
          </w:divBdr>
          <w:divsChild>
            <w:div w:id="210776120">
              <w:marLeft w:val="0"/>
              <w:marRight w:val="0"/>
              <w:marTop w:val="0"/>
              <w:marBottom w:val="0"/>
              <w:divBdr>
                <w:top w:val="none" w:sz="0" w:space="0" w:color="auto"/>
                <w:left w:val="none" w:sz="0" w:space="0" w:color="auto"/>
                <w:bottom w:val="none" w:sz="0" w:space="0" w:color="auto"/>
                <w:right w:val="none" w:sz="0" w:space="0" w:color="auto"/>
              </w:divBdr>
            </w:div>
          </w:divsChild>
        </w:div>
        <w:div w:id="710687095">
          <w:marLeft w:val="0"/>
          <w:marRight w:val="0"/>
          <w:marTop w:val="0"/>
          <w:marBottom w:val="0"/>
          <w:divBdr>
            <w:top w:val="none" w:sz="0" w:space="0" w:color="auto"/>
            <w:left w:val="none" w:sz="0" w:space="0" w:color="auto"/>
            <w:bottom w:val="none" w:sz="0" w:space="0" w:color="auto"/>
            <w:right w:val="none" w:sz="0" w:space="0" w:color="auto"/>
          </w:divBdr>
        </w:div>
        <w:div w:id="1507793058">
          <w:marLeft w:val="0"/>
          <w:marRight w:val="0"/>
          <w:marTop w:val="0"/>
          <w:marBottom w:val="0"/>
          <w:divBdr>
            <w:top w:val="none" w:sz="0" w:space="0" w:color="auto"/>
            <w:left w:val="none" w:sz="0" w:space="0" w:color="auto"/>
            <w:bottom w:val="none" w:sz="0" w:space="0" w:color="auto"/>
            <w:right w:val="none" w:sz="0" w:space="0" w:color="auto"/>
          </w:divBdr>
          <w:divsChild>
            <w:div w:id="519705590">
              <w:marLeft w:val="0"/>
              <w:marRight w:val="0"/>
              <w:marTop w:val="0"/>
              <w:marBottom w:val="0"/>
              <w:divBdr>
                <w:top w:val="none" w:sz="0" w:space="0" w:color="auto"/>
                <w:left w:val="none" w:sz="0" w:space="0" w:color="auto"/>
                <w:bottom w:val="none" w:sz="0" w:space="0" w:color="auto"/>
                <w:right w:val="none" w:sz="0" w:space="0" w:color="auto"/>
              </w:divBdr>
            </w:div>
          </w:divsChild>
        </w:div>
        <w:div w:id="2103262231">
          <w:marLeft w:val="0"/>
          <w:marRight w:val="0"/>
          <w:marTop w:val="0"/>
          <w:marBottom w:val="0"/>
          <w:divBdr>
            <w:top w:val="none" w:sz="0" w:space="0" w:color="auto"/>
            <w:left w:val="none" w:sz="0" w:space="0" w:color="auto"/>
            <w:bottom w:val="none" w:sz="0" w:space="0" w:color="auto"/>
            <w:right w:val="none" w:sz="0" w:space="0" w:color="auto"/>
          </w:divBdr>
        </w:div>
        <w:div w:id="1250851632">
          <w:marLeft w:val="0"/>
          <w:marRight w:val="0"/>
          <w:marTop w:val="0"/>
          <w:marBottom w:val="0"/>
          <w:divBdr>
            <w:top w:val="none" w:sz="0" w:space="0" w:color="auto"/>
            <w:left w:val="none" w:sz="0" w:space="0" w:color="auto"/>
            <w:bottom w:val="none" w:sz="0" w:space="0" w:color="auto"/>
            <w:right w:val="none" w:sz="0" w:space="0" w:color="auto"/>
          </w:divBdr>
          <w:divsChild>
            <w:div w:id="1328708275">
              <w:marLeft w:val="0"/>
              <w:marRight w:val="0"/>
              <w:marTop w:val="0"/>
              <w:marBottom w:val="0"/>
              <w:divBdr>
                <w:top w:val="none" w:sz="0" w:space="0" w:color="auto"/>
                <w:left w:val="none" w:sz="0" w:space="0" w:color="auto"/>
                <w:bottom w:val="none" w:sz="0" w:space="0" w:color="auto"/>
                <w:right w:val="none" w:sz="0" w:space="0" w:color="auto"/>
              </w:divBdr>
            </w:div>
          </w:divsChild>
        </w:div>
        <w:div w:id="432288946">
          <w:marLeft w:val="0"/>
          <w:marRight w:val="0"/>
          <w:marTop w:val="0"/>
          <w:marBottom w:val="0"/>
          <w:divBdr>
            <w:top w:val="none" w:sz="0" w:space="0" w:color="auto"/>
            <w:left w:val="none" w:sz="0" w:space="0" w:color="auto"/>
            <w:bottom w:val="none" w:sz="0" w:space="0" w:color="auto"/>
            <w:right w:val="none" w:sz="0" w:space="0" w:color="auto"/>
          </w:divBdr>
        </w:div>
        <w:div w:id="1891845064">
          <w:marLeft w:val="0"/>
          <w:marRight w:val="0"/>
          <w:marTop w:val="0"/>
          <w:marBottom w:val="0"/>
          <w:divBdr>
            <w:top w:val="none" w:sz="0" w:space="0" w:color="auto"/>
            <w:left w:val="none" w:sz="0" w:space="0" w:color="auto"/>
            <w:bottom w:val="none" w:sz="0" w:space="0" w:color="auto"/>
            <w:right w:val="none" w:sz="0" w:space="0" w:color="auto"/>
          </w:divBdr>
          <w:divsChild>
            <w:div w:id="484782033">
              <w:marLeft w:val="0"/>
              <w:marRight w:val="0"/>
              <w:marTop w:val="0"/>
              <w:marBottom w:val="0"/>
              <w:divBdr>
                <w:top w:val="none" w:sz="0" w:space="0" w:color="auto"/>
                <w:left w:val="none" w:sz="0" w:space="0" w:color="auto"/>
                <w:bottom w:val="none" w:sz="0" w:space="0" w:color="auto"/>
                <w:right w:val="none" w:sz="0" w:space="0" w:color="auto"/>
              </w:divBdr>
            </w:div>
          </w:divsChild>
        </w:div>
        <w:div w:id="1703432841">
          <w:marLeft w:val="0"/>
          <w:marRight w:val="0"/>
          <w:marTop w:val="0"/>
          <w:marBottom w:val="0"/>
          <w:divBdr>
            <w:top w:val="none" w:sz="0" w:space="0" w:color="auto"/>
            <w:left w:val="none" w:sz="0" w:space="0" w:color="auto"/>
            <w:bottom w:val="none" w:sz="0" w:space="0" w:color="auto"/>
            <w:right w:val="none" w:sz="0" w:space="0" w:color="auto"/>
          </w:divBdr>
        </w:div>
        <w:div w:id="831993345">
          <w:marLeft w:val="0"/>
          <w:marRight w:val="0"/>
          <w:marTop w:val="0"/>
          <w:marBottom w:val="0"/>
          <w:divBdr>
            <w:top w:val="none" w:sz="0" w:space="0" w:color="auto"/>
            <w:left w:val="none" w:sz="0" w:space="0" w:color="auto"/>
            <w:bottom w:val="none" w:sz="0" w:space="0" w:color="auto"/>
            <w:right w:val="none" w:sz="0" w:space="0" w:color="auto"/>
          </w:divBdr>
          <w:divsChild>
            <w:div w:id="1753891429">
              <w:marLeft w:val="0"/>
              <w:marRight w:val="0"/>
              <w:marTop w:val="0"/>
              <w:marBottom w:val="0"/>
              <w:divBdr>
                <w:top w:val="none" w:sz="0" w:space="0" w:color="auto"/>
                <w:left w:val="none" w:sz="0" w:space="0" w:color="auto"/>
                <w:bottom w:val="none" w:sz="0" w:space="0" w:color="auto"/>
                <w:right w:val="none" w:sz="0" w:space="0" w:color="auto"/>
              </w:divBdr>
            </w:div>
          </w:divsChild>
        </w:div>
        <w:div w:id="371274285">
          <w:marLeft w:val="0"/>
          <w:marRight w:val="0"/>
          <w:marTop w:val="300"/>
          <w:marBottom w:val="0"/>
          <w:divBdr>
            <w:top w:val="none" w:sz="0" w:space="0" w:color="auto"/>
            <w:left w:val="none" w:sz="0" w:space="0" w:color="auto"/>
            <w:bottom w:val="none" w:sz="0" w:space="0" w:color="auto"/>
            <w:right w:val="none" w:sz="0" w:space="0" w:color="auto"/>
          </w:divBdr>
          <w:divsChild>
            <w:div w:id="1120998182">
              <w:marLeft w:val="0"/>
              <w:marRight w:val="0"/>
              <w:marTop w:val="0"/>
              <w:marBottom w:val="0"/>
              <w:divBdr>
                <w:top w:val="none" w:sz="0" w:space="0" w:color="auto"/>
                <w:left w:val="none" w:sz="0" w:space="0" w:color="auto"/>
                <w:bottom w:val="none" w:sz="0" w:space="0" w:color="auto"/>
                <w:right w:val="none" w:sz="0" w:space="0" w:color="auto"/>
              </w:divBdr>
              <w:divsChild>
                <w:div w:id="129606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722730">
          <w:marLeft w:val="0"/>
          <w:marRight w:val="0"/>
          <w:marTop w:val="300"/>
          <w:marBottom w:val="0"/>
          <w:divBdr>
            <w:top w:val="none" w:sz="0" w:space="0" w:color="auto"/>
            <w:left w:val="none" w:sz="0" w:space="0" w:color="auto"/>
            <w:bottom w:val="none" w:sz="0" w:space="0" w:color="auto"/>
            <w:right w:val="none" w:sz="0" w:space="0" w:color="auto"/>
          </w:divBdr>
          <w:divsChild>
            <w:div w:id="1783302098">
              <w:marLeft w:val="0"/>
              <w:marRight w:val="0"/>
              <w:marTop w:val="0"/>
              <w:marBottom w:val="0"/>
              <w:divBdr>
                <w:top w:val="none" w:sz="0" w:space="0" w:color="auto"/>
                <w:left w:val="none" w:sz="0" w:space="0" w:color="auto"/>
                <w:bottom w:val="none" w:sz="0" w:space="0" w:color="auto"/>
                <w:right w:val="none" w:sz="0" w:space="0" w:color="auto"/>
              </w:divBdr>
              <w:divsChild>
                <w:div w:id="183533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50005">
          <w:marLeft w:val="0"/>
          <w:marRight w:val="0"/>
          <w:marTop w:val="300"/>
          <w:marBottom w:val="0"/>
          <w:divBdr>
            <w:top w:val="none" w:sz="0" w:space="0" w:color="auto"/>
            <w:left w:val="none" w:sz="0" w:space="0" w:color="auto"/>
            <w:bottom w:val="none" w:sz="0" w:space="0" w:color="auto"/>
            <w:right w:val="none" w:sz="0" w:space="0" w:color="auto"/>
          </w:divBdr>
          <w:divsChild>
            <w:div w:id="596210339">
              <w:marLeft w:val="0"/>
              <w:marRight w:val="0"/>
              <w:marTop w:val="0"/>
              <w:marBottom w:val="0"/>
              <w:divBdr>
                <w:top w:val="none" w:sz="0" w:space="0" w:color="auto"/>
                <w:left w:val="none" w:sz="0" w:space="0" w:color="auto"/>
                <w:bottom w:val="none" w:sz="0" w:space="0" w:color="auto"/>
                <w:right w:val="none" w:sz="0" w:space="0" w:color="auto"/>
              </w:divBdr>
              <w:divsChild>
                <w:div w:id="1098134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752">
          <w:marLeft w:val="0"/>
          <w:marRight w:val="0"/>
          <w:marTop w:val="300"/>
          <w:marBottom w:val="0"/>
          <w:divBdr>
            <w:top w:val="none" w:sz="0" w:space="0" w:color="auto"/>
            <w:left w:val="none" w:sz="0" w:space="0" w:color="auto"/>
            <w:bottom w:val="none" w:sz="0" w:space="0" w:color="auto"/>
            <w:right w:val="none" w:sz="0" w:space="0" w:color="auto"/>
          </w:divBdr>
          <w:divsChild>
            <w:div w:id="293024848">
              <w:marLeft w:val="0"/>
              <w:marRight w:val="0"/>
              <w:marTop w:val="0"/>
              <w:marBottom w:val="0"/>
              <w:divBdr>
                <w:top w:val="none" w:sz="0" w:space="0" w:color="auto"/>
                <w:left w:val="none" w:sz="0" w:space="0" w:color="auto"/>
                <w:bottom w:val="none" w:sz="0" w:space="0" w:color="auto"/>
                <w:right w:val="none" w:sz="0" w:space="0" w:color="auto"/>
              </w:divBdr>
              <w:divsChild>
                <w:div w:id="774250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99668">
      <w:bodyDiv w:val="1"/>
      <w:marLeft w:val="0"/>
      <w:marRight w:val="0"/>
      <w:marTop w:val="0"/>
      <w:marBottom w:val="0"/>
      <w:divBdr>
        <w:top w:val="none" w:sz="0" w:space="0" w:color="auto"/>
        <w:left w:val="none" w:sz="0" w:space="0" w:color="auto"/>
        <w:bottom w:val="none" w:sz="0" w:space="0" w:color="auto"/>
        <w:right w:val="none" w:sz="0" w:space="0" w:color="auto"/>
      </w:divBdr>
      <w:divsChild>
        <w:div w:id="1613587309">
          <w:marLeft w:val="0"/>
          <w:marRight w:val="0"/>
          <w:marTop w:val="0"/>
          <w:marBottom w:val="0"/>
          <w:divBdr>
            <w:top w:val="none" w:sz="0" w:space="0" w:color="auto"/>
            <w:left w:val="none" w:sz="0" w:space="0" w:color="auto"/>
            <w:bottom w:val="none" w:sz="0" w:space="0" w:color="auto"/>
            <w:right w:val="none" w:sz="0" w:space="0" w:color="auto"/>
          </w:divBdr>
        </w:div>
        <w:div w:id="1630746789">
          <w:marLeft w:val="0"/>
          <w:marRight w:val="0"/>
          <w:marTop w:val="0"/>
          <w:marBottom w:val="0"/>
          <w:divBdr>
            <w:top w:val="none" w:sz="0" w:space="0" w:color="auto"/>
            <w:left w:val="none" w:sz="0" w:space="0" w:color="auto"/>
            <w:bottom w:val="none" w:sz="0" w:space="0" w:color="auto"/>
            <w:right w:val="none" w:sz="0" w:space="0" w:color="auto"/>
          </w:divBdr>
          <w:divsChild>
            <w:div w:id="45564655">
              <w:marLeft w:val="0"/>
              <w:marRight w:val="0"/>
              <w:marTop w:val="0"/>
              <w:marBottom w:val="0"/>
              <w:divBdr>
                <w:top w:val="none" w:sz="0" w:space="0" w:color="auto"/>
                <w:left w:val="none" w:sz="0" w:space="0" w:color="auto"/>
                <w:bottom w:val="none" w:sz="0" w:space="0" w:color="auto"/>
                <w:right w:val="none" w:sz="0" w:space="0" w:color="auto"/>
              </w:divBdr>
            </w:div>
          </w:divsChild>
        </w:div>
        <w:div w:id="443811057">
          <w:marLeft w:val="0"/>
          <w:marRight w:val="0"/>
          <w:marTop w:val="0"/>
          <w:marBottom w:val="0"/>
          <w:divBdr>
            <w:top w:val="none" w:sz="0" w:space="0" w:color="auto"/>
            <w:left w:val="none" w:sz="0" w:space="0" w:color="auto"/>
            <w:bottom w:val="none" w:sz="0" w:space="0" w:color="auto"/>
            <w:right w:val="none" w:sz="0" w:space="0" w:color="auto"/>
          </w:divBdr>
        </w:div>
        <w:div w:id="960963716">
          <w:marLeft w:val="0"/>
          <w:marRight w:val="0"/>
          <w:marTop w:val="0"/>
          <w:marBottom w:val="0"/>
          <w:divBdr>
            <w:top w:val="none" w:sz="0" w:space="0" w:color="auto"/>
            <w:left w:val="none" w:sz="0" w:space="0" w:color="auto"/>
            <w:bottom w:val="none" w:sz="0" w:space="0" w:color="auto"/>
            <w:right w:val="none" w:sz="0" w:space="0" w:color="auto"/>
          </w:divBdr>
          <w:divsChild>
            <w:div w:id="480000649">
              <w:marLeft w:val="0"/>
              <w:marRight w:val="0"/>
              <w:marTop w:val="0"/>
              <w:marBottom w:val="0"/>
              <w:divBdr>
                <w:top w:val="none" w:sz="0" w:space="0" w:color="auto"/>
                <w:left w:val="none" w:sz="0" w:space="0" w:color="auto"/>
                <w:bottom w:val="none" w:sz="0" w:space="0" w:color="auto"/>
                <w:right w:val="none" w:sz="0" w:space="0" w:color="auto"/>
              </w:divBdr>
            </w:div>
          </w:divsChild>
        </w:div>
        <w:div w:id="1956213356">
          <w:marLeft w:val="0"/>
          <w:marRight w:val="0"/>
          <w:marTop w:val="0"/>
          <w:marBottom w:val="0"/>
          <w:divBdr>
            <w:top w:val="none" w:sz="0" w:space="0" w:color="auto"/>
            <w:left w:val="none" w:sz="0" w:space="0" w:color="auto"/>
            <w:bottom w:val="none" w:sz="0" w:space="0" w:color="auto"/>
            <w:right w:val="none" w:sz="0" w:space="0" w:color="auto"/>
          </w:divBdr>
        </w:div>
        <w:div w:id="200216993">
          <w:marLeft w:val="0"/>
          <w:marRight w:val="0"/>
          <w:marTop w:val="0"/>
          <w:marBottom w:val="0"/>
          <w:divBdr>
            <w:top w:val="none" w:sz="0" w:space="0" w:color="auto"/>
            <w:left w:val="none" w:sz="0" w:space="0" w:color="auto"/>
            <w:bottom w:val="none" w:sz="0" w:space="0" w:color="auto"/>
            <w:right w:val="none" w:sz="0" w:space="0" w:color="auto"/>
          </w:divBdr>
          <w:divsChild>
            <w:div w:id="1077364438">
              <w:marLeft w:val="0"/>
              <w:marRight w:val="0"/>
              <w:marTop w:val="0"/>
              <w:marBottom w:val="0"/>
              <w:divBdr>
                <w:top w:val="none" w:sz="0" w:space="0" w:color="auto"/>
                <w:left w:val="none" w:sz="0" w:space="0" w:color="auto"/>
                <w:bottom w:val="none" w:sz="0" w:space="0" w:color="auto"/>
                <w:right w:val="none" w:sz="0" w:space="0" w:color="auto"/>
              </w:divBdr>
            </w:div>
          </w:divsChild>
        </w:div>
        <w:div w:id="1709068123">
          <w:marLeft w:val="0"/>
          <w:marRight w:val="0"/>
          <w:marTop w:val="0"/>
          <w:marBottom w:val="0"/>
          <w:divBdr>
            <w:top w:val="none" w:sz="0" w:space="0" w:color="auto"/>
            <w:left w:val="none" w:sz="0" w:space="0" w:color="auto"/>
            <w:bottom w:val="none" w:sz="0" w:space="0" w:color="auto"/>
            <w:right w:val="none" w:sz="0" w:space="0" w:color="auto"/>
          </w:divBdr>
        </w:div>
        <w:div w:id="359281781">
          <w:marLeft w:val="0"/>
          <w:marRight w:val="0"/>
          <w:marTop w:val="0"/>
          <w:marBottom w:val="0"/>
          <w:divBdr>
            <w:top w:val="none" w:sz="0" w:space="0" w:color="auto"/>
            <w:left w:val="none" w:sz="0" w:space="0" w:color="auto"/>
            <w:bottom w:val="none" w:sz="0" w:space="0" w:color="auto"/>
            <w:right w:val="none" w:sz="0" w:space="0" w:color="auto"/>
          </w:divBdr>
          <w:divsChild>
            <w:div w:id="71775286">
              <w:marLeft w:val="0"/>
              <w:marRight w:val="0"/>
              <w:marTop w:val="0"/>
              <w:marBottom w:val="0"/>
              <w:divBdr>
                <w:top w:val="none" w:sz="0" w:space="0" w:color="auto"/>
                <w:left w:val="none" w:sz="0" w:space="0" w:color="auto"/>
                <w:bottom w:val="none" w:sz="0" w:space="0" w:color="auto"/>
                <w:right w:val="none" w:sz="0" w:space="0" w:color="auto"/>
              </w:divBdr>
            </w:div>
          </w:divsChild>
        </w:div>
        <w:div w:id="317928099">
          <w:marLeft w:val="0"/>
          <w:marRight w:val="0"/>
          <w:marTop w:val="0"/>
          <w:marBottom w:val="0"/>
          <w:divBdr>
            <w:top w:val="none" w:sz="0" w:space="0" w:color="auto"/>
            <w:left w:val="none" w:sz="0" w:space="0" w:color="auto"/>
            <w:bottom w:val="none" w:sz="0" w:space="0" w:color="auto"/>
            <w:right w:val="none" w:sz="0" w:space="0" w:color="auto"/>
          </w:divBdr>
        </w:div>
        <w:div w:id="721251844">
          <w:marLeft w:val="0"/>
          <w:marRight w:val="0"/>
          <w:marTop w:val="0"/>
          <w:marBottom w:val="0"/>
          <w:divBdr>
            <w:top w:val="none" w:sz="0" w:space="0" w:color="auto"/>
            <w:left w:val="none" w:sz="0" w:space="0" w:color="auto"/>
            <w:bottom w:val="none" w:sz="0" w:space="0" w:color="auto"/>
            <w:right w:val="none" w:sz="0" w:space="0" w:color="auto"/>
          </w:divBdr>
          <w:divsChild>
            <w:div w:id="631592367">
              <w:marLeft w:val="0"/>
              <w:marRight w:val="0"/>
              <w:marTop w:val="0"/>
              <w:marBottom w:val="0"/>
              <w:divBdr>
                <w:top w:val="none" w:sz="0" w:space="0" w:color="auto"/>
                <w:left w:val="none" w:sz="0" w:space="0" w:color="auto"/>
                <w:bottom w:val="none" w:sz="0" w:space="0" w:color="auto"/>
                <w:right w:val="none" w:sz="0" w:space="0" w:color="auto"/>
              </w:divBdr>
            </w:div>
          </w:divsChild>
        </w:div>
        <w:div w:id="1109471045">
          <w:marLeft w:val="0"/>
          <w:marRight w:val="0"/>
          <w:marTop w:val="0"/>
          <w:marBottom w:val="0"/>
          <w:divBdr>
            <w:top w:val="none" w:sz="0" w:space="0" w:color="auto"/>
            <w:left w:val="none" w:sz="0" w:space="0" w:color="auto"/>
            <w:bottom w:val="none" w:sz="0" w:space="0" w:color="auto"/>
            <w:right w:val="none" w:sz="0" w:space="0" w:color="auto"/>
          </w:divBdr>
        </w:div>
        <w:div w:id="211889673">
          <w:marLeft w:val="0"/>
          <w:marRight w:val="0"/>
          <w:marTop w:val="0"/>
          <w:marBottom w:val="0"/>
          <w:divBdr>
            <w:top w:val="none" w:sz="0" w:space="0" w:color="auto"/>
            <w:left w:val="none" w:sz="0" w:space="0" w:color="auto"/>
            <w:bottom w:val="none" w:sz="0" w:space="0" w:color="auto"/>
            <w:right w:val="none" w:sz="0" w:space="0" w:color="auto"/>
          </w:divBdr>
          <w:divsChild>
            <w:div w:id="1981499511">
              <w:marLeft w:val="0"/>
              <w:marRight w:val="0"/>
              <w:marTop w:val="0"/>
              <w:marBottom w:val="0"/>
              <w:divBdr>
                <w:top w:val="none" w:sz="0" w:space="0" w:color="auto"/>
                <w:left w:val="none" w:sz="0" w:space="0" w:color="auto"/>
                <w:bottom w:val="none" w:sz="0" w:space="0" w:color="auto"/>
                <w:right w:val="none" w:sz="0" w:space="0" w:color="auto"/>
              </w:divBdr>
            </w:div>
          </w:divsChild>
        </w:div>
        <w:div w:id="706609645">
          <w:marLeft w:val="0"/>
          <w:marRight w:val="0"/>
          <w:marTop w:val="0"/>
          <w:marBottom w:val="0"/>
          <w:divBdr>
            <w:top w:val="none" w:sz="0" w:space="0" w:color="auto"/>
            <w:left w:val="none" w:sz="0" w:space="0" w:color="auto"/>
            <w:bottom w:val="none" w:sz="0" w:space="0" w:color="auto"/>
            <w:right w:val="none" w:sz="0" w:space="0" w:color="auto"/>
          </w:divBdr>
        </w:div>
        <w:div w:id="664554241">
          <w:marLeft w:val="0"/>
          <w:marRight w:val="0"/>
          <w:marTop w:val="0"/>
          <w:marBottom w:val="0"/>
          <w:divBdr>
            <w:top w:val="none" w:sz="0" w:space="0" w:color="auto"/>
            <w:left w:val="none" w:sz="0" w:space="0" w:color="auto"/>
            <w:bottom w:val="none" w:sz="0" w:space="0" w:color="auto"/>
            <w:right w:val="none" w:sz="0" w:space="0" w:color="auto"/>
          </w:divBdr>
          <w:divsChild>
            <w:div w:id="1539735282">
              <w:marLeft w:val="0"/>
              <w:marRight w:val="0"/>
              <w:marTop w:val="0"/>
              <w:marBottom w:val="0"/>
              <w:divBdr>
                <w:top w:val="none" w:sz="0" w:space="0" w:color="auto"/>
                <w:left w:val="none" w:sz="0" w:space="0" w:color="auto"/>
                <w:bottom w:val="none" w:sz="0" w:space="0" w:color="auto"/>
                <w:right w:val="none" w:sz="0" w:space="0" w:color="auto"/>
              </w:divBdr>
            </w:div>
          </w:divsChild>
        </w:div>
        <w:div w:id="1655529188">
          <w:marLeft w:val="0"/>
          <w:marRight w:val="0"/>
          <w:marTop w:val="300"/>
          <w:marBottom w:val="0"/>
          <w:divBdr>
            <w:top w:val="none" w:sz="0" w:space="0" w:color="auto"/>
            <w:left w:val="none" w:sz="0" w:space="0" w:color="auto"/>
            <w:bottom w:val="none" w:sz="0" w:space="0" w:color="auto"/>
            <w:right w:val="none" w:sz="0" w:space="0" w:color="auto"/>
          </w:divBdr>
          <w:divsChild>
            <w:div w:id="1726561053">
              <w:marLeft w:val="0"/>
              <w:marRight w:val="0"/>
              <w:marTop w:val="0"/>
              <w:marBottom w:val="0"/>
              <w:divBdr>
                <w:top w:val="none" w:sz="0" w:space="0" w:color="auto"/>
                <w:left w:val="none" w:sz="0" w:space="0" w:color="auto"/>
                <w:bottom w:val="none" w:sz="0" w:space="0" w:color="auto"/>
                <w:right w:val="none" w:sz="0" w:space="0" w:color="auto"/>
              </w:divBdr>
              <w:divsChild>
                <w:div w:id="7598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413823">
          <w:marLeft w:val="0"/>
          <w:marRight w:val="0"/>
          <w:marTop w:val="300"/>
          <w:marBottom w:val="0"/>
          <w:divBdr>
            <w:top w:val="none" w:sz="0" w:space="0" w:color="auto"/>
            <w:left w:val="none" w:sz="0" w:space="0" w:color="auto"/>
            <w:bottom w:val="none" w:sz="0" w:space="0" w:color="auto"/>
            <w:right w:val="none" w:sz="0" w:space="0" w:color="auto"/>
          </w:divBdr>
          <w:divsChild>
            <w:div w:id="676614303">
              <w:marLeft w:val="0"/>
              <w:marRight w:val="0"/>
              <w:marTop w:val="0"/>
              <w:marBottom w:val="0"/>
              <w:divBdr>
                <w:top w:val="none" w:sz="0" w:space="0" w:color="auto"/>
                <w:left w:val="none" w:sz="0" w:space="0" w:color="auto"/>
                <w:bottom w:val="none" w:sz="0" w:space="0" w:color="auto"/>
                <w:right w:val="none" w:sz="0" w:space="0" w:color="auto"/>
              </w:divBdr>
              <w:divsChild>
                <w:div w:id="1678533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324028">
          <w:marLeft w:val="0"/>
          <w:marRight w:val="0"/>
          <w:marTop w:val="300"/>
          <w:marBottom w:val="0"/>
          <w:divBdr>
            <w:top w:val="none" w:sz="0" w:space="0" w:color="auto"/>
            <w:left w:val="none" w:sz="0" w:space="0" w:color="auto"/>
            <w:bottom w:val="none" w:sz="0" w:space="0" w:color="auto"/>
            <w:right w:val="none" w:sz="0" w:space="0" w:color="auto"/>
          </w:divBdr>
          <w:divsChild>
            <w:div w:id="1193958411">
              <w:marLeft w:val="0"/>
              <w:marRight w:val="0"/>
              <w:marTop w:val="0"/>
              <w:marBottom w:val="0"/>
              <w:divBdr>
                <w:top w:val="none" w:sz="0" w:space="0" w:color="auto"/>
                <w:left w:val="none" w:sz="0" w:space="0" w:color="auto"/>
                <w:bottom w:val="none" w:sz="0" w:space="0" w:color="auto"/>
                <w:right w:val="none" w:sz="0" w:space="0" w:color="auto"/>
              </w:divBdr>
              <w:divsChild>
                <w:div w:id="205784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8502">
          <w:marLeft w:val="0"/>
          <w:marRight w:val="0"/>
          <w:marTop w:val="300"/>
          <w:marBottom w:val="0"/>
          <w:divBdr>
            <w:top w:val="none" w:sz="0" w:space="0" w:color="auto"/>
            <w:left w:val="none" w:sz="0" w:space="0" w:color="auto"/>
            <w:bottom w:val="none" w:sz="0" w:space="0" w:color="auto"/>
            <w:right w:val="none" w:sz="0" w:space="0" w:color="auto"/>
          </w:divBdr>
          <w:divsChild>
            <w:div w:id="619069118">
              <w:marLeft w:val="0"/>
              <w:marRight w:val="0"/>
              <w:marTop w:val="0"/>
              <w:marBottom w:val="0"/>
              <w:divBdr>
                <w:top w:val="none" w:sz="0" w:space="0" w:color="auto"/>
                <w:left w:val="none" w:sz="0" w:space="0" w:color="auto"/>
                <w:bottom w:val="none" w:sz="0" w:space="0" w:color="auto"/>
                <w:right w:val="none" w:sz="0" w:space="0" w:color="auto"/>
              </w:divBdr>
              <w:divsChild>
                <w:div w:id="85946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07167">
      <w:bodyDiv w:val="1"/>
      <w:marLeft w:val="0"/>
      <w:marRight w:val="0"/>
      <w:marTop w:val="0"/>
      <w:marBottom w:val="0"/>
      <w:divBdr>
        <w:top w:val="none" w:sz="0" w:space="0" w:color="auto"/>
        <w:left w:val="none" w:sz="0" w:space="0" w:color="auto"/>
        <w:bottom w:val="none" w:sz="0" w:space="0" w:color="auto"/>
        <w:right w:val="none" w:sz="0" w:space="0" w:color="auto"/>
      </w:divBdr>
      <w:divsChild>
        <w:div w:id="290594940">
          <w:marLeft w:val="0"/>
          <w:marRight w:val="0"/>
          <w:marTop w:val="0"/>
          <w:marBottom w:val="0"/>
          <w:divBdr>
            <w:top w:val="none" w:sz="0" w:space="0" w:color="auto"/>
            <w:left w:val="none" w:sz="0" w:space="0" w:color="auto"/>
            <w:bottom w:val="none" w:sz="0" w:space="0" w:color="auto"/>
            <w:right w:val="none" w:sz="0" w:space="0" w:color="auto"/>
          </w:divBdr>
        </w:div>
        <w:div w:id="853762406">
          <w:marLeft w:val="0"/>
          <w:marRight w:val="0"/>
          <w:marTop w:val="0"/>
          <w:marBottom w:val="0"/>
          <w:divBdr>
            <w:top w:val="none" w:sz="0" w:space="0" w:color="auto"/>
            <w:left w:val="none" w:sz="0" w:space="0" w:color="auto"/>
            <w:bottom w:val="none" w:sz="0" w:space="0" w:color="auto"/>
            <w:right w:val="none" w:sz="0" w:space="0" w:color="auto"/>
          </w:divBdr>
          <w:divsChild>
            <w:div w:id="988637222">
              <w:marLeft w:val="0"/>
              <w:marRight w:val="0"/>
              <w:marTop w:val="0"/>
              <w:marBottom w:val="0"/>
              <w:divBdr>
                <w:top w:val="none" w:sz="0" w:space="0" w:color="auto"/>
                <w:left w:val="none" w:sz="0" w:space="0" w:color="auto"/>
                <w:bottom w:val="none" w:sz="0" w:space="0" w:color="auto"/>
                <w:right w:val="none" w:sz="0" w:space="0" w:color="auto"/>
              </w:divBdr>
            </w:div>
          </w:divsChild>
        </w:div>
        <w:div w:id="932709190">
          <w:marLeft w:val="0"/>
          <w:marRight w:val="0"/>
          <w:marTop w:val="0"/>
          <w:marBottom w:val="0"/>
          <w:divBdr>
            <w:top w:val="none" w:sz="0" w:space="0" w:color="auto"/>
            <w:left w:val="none" w:sz="0" w:space="0" w:color="auto"/>
            <w:bottom w:val="none" w:sz="0" w:space="0" w:color="auto"/>
            <w:right w:val="none" w:sz="0" w:space="0" w:color="auto"/>
          </w:divBdr>
        </w:div>
        <w:div w:id="1336684482">
          <w:marLeft w:val="0"/>
          <w:marRight w:val="0"/>
          <w:marTop w:val="0"/>
          <w:marBottom w:val="0"/>
          <w:divBdr>
            <w:top w:val="none" w:sz="0" w:space="0" w:color="auto"/>
            <w:left w:val="none" w:sz="0" w:space="0" w:color="auto"/>
            <w:bottom w:val="none" w:sz="0" w:space="0" w:color="auto"/>
            <w:right w:val="none" w:sz="0" w:space="0" w:color="auto"/>
          </w:divBdr>
          <w:divsChild>
            <w:div w:id="537862101">
              <w:marLeft w:val="0"/>
              <w:marRight w:val="0"/>
              <w:marTop w:val="0"/>
              <w:marBottom w:val="0"/>
              <w:divBdr>
                <w:top w:val="none" w:sz="0" w:space="0" w:color="auto"/>
                <w:left w:val="none" w:sz="0" w:space="0" w:color="auto"/>
                <w:bottom w:val="none" w:sz="0" w:space="0" w:color="auto"/>
                <w:right w:val="none" w:sz="0" w:space="0" w:color="auto"/>
              </w:divBdr>
            </w:div>
          </w:divsChild>
        </w:div>
        <w:div w:id="839664484">
          <w:marLeft w:val="0"/>
          <w:marRight w:val="0"/>
          <w:marTop w:val="0"/>
          <w:marBottom w:val="0"/>
          <w:divBdr>
            <w:top w:val="none" w:sz="0" w:space="0" w:color="auto"/>
            <w:left w:val="none" w:sz="0" w:space="0" w:color="auto"/>
            <w:bottom w:val="none" w:sz="0" w:space="0" w:color="auto"/>
            <w:right w:val="none" w:sz="0" w:space="0" w:color="auto"/>
          </w:divBdr>
        </w:div>
        <w:div w:id="593900347">
          <w:marLeft w:val="0"/>
          <w:marRight w:val="0"/>
          <w:marTop w:val="0"/>
          <w:marBottom w:val="0"/>
          <w:divBdr>
            <w:top w:val="none" w:sz="0" w:space="0" w:color="auto"/>
            <w:left w:val="none" w:sz="0" w:space="0" w:color="auto"/>
            <w:bottom w:val="none" w:sz="0" w:space="0" w:color="auto"/>
            <w:right w:val="none" w:sz="0" w:space="0" w:color="auto"/>
          </w:divBdr>
          <w:divsChild>
            <w:div w:id="1693412621">
              <w:marLeft w:val="0"/>
              <w:marRight w:val="0"/>
              <w:marTop w:val="0"/>
              <w:marBottom w:val="0"/>
              <w:divBdr>
                <w:top w:val="none" w:sz="0" w:space="0" w:color="auto"/>
                <w:left w:val="none" w:sz="0" w:space="0" w:color="auto"/>
                <w:bottom w:val="none" w:sz="0" w:space="0" w:color="auto"/>
                <w:right w:val="none" w:sz="0" w:space="0" w:color="auto"/>
              </w:divBdr>
            </w:div>
          </w:divsChild>
        </w:div>
        <w:div w:id="1660382636">
          <w:marLeft w:val="0"/>
          <w:marRight w:val="0"/>
          <w:marTop w:val="0"/>
          <w:marBottom w:val="0"/>
          <w:divBdr>
            <w:top w:val="none" w:sz="0" w:space="0" w:color="auto"/>
            <w:left w:val="none" w:sz="0" w:space="0" w:color="auto"/>
            <w:bottom w:val="none" w:sz="0" w:space="0" w:color="auto"/>
            <w:right w:val="none" w:sz="0" w:space="0" w:color="auto"/>
          </w:divBdr>
        </w:div>
        <w:div w:id="743383146">
          <w:marLeft w:val="0"/>
          <w:marRight w:val="0"/>
          <w:marTop w:val="0"/>
          <w:marBottom w:val="0"/>
          <w:divBdr>
            <w:top w:val="none" w:sz="0" w:space="0" w:color="auto"/>
            <w:left w:val="none" w:sz="0" w:space="0" w:color="auto"/>
            <w:bottom w:val="none" w:sz="0" w:space="0" w:color="auto"/>
            <w:right w:val="none" w:sz="0" w:space="0" w:color="auto"/>
          </w:divBdr>
          <w:divsChild>
            <w:div w:id="372463153">
              <w:marLeft w:val="0"/>
              <w:marRight w:val="0"/>
              <w:marTop w:val="0"/>
              <w:marBottom w:val="0"/>
              <w:divBdr>
                <w:top w:val="none" w:sz="0" w:space="0" w:color="auto"/>
                <w:left w:val="none" w:sz="0" w:space="0" w:color="auto"/>
                <w:bottom w:val="none" w:sz="0" w:space="0" w:color="auto"/>
                <w:right w:val="none" w:sz="0" w:space="0" w:color="auto"/>
              </w:divBdr>
            </w:div>
          </w:divsChild>
        </w:div>
        <w:div w:id="39671096">
          <w:marLeft w:val="0"/>
          <w:marRight w:val="0"/>
          <w:marTop w:val="0"/>
          <w:marBottom w:val="0"/>
          <w:divBdr>
            <w:top w:val="none" w:sz="0" w:space="0" w:color="auto"/>
            <w:left w:val="none" w:sz="0" w:space="0" w:color="auto"/>
            <w:bottom w:val="none" w:sz="0" w:space="0" w:color="auto"/>
            <w:right w:val="none" w:sz="0" w:space="0" w:color="auto"/>
          </w:divBdr>
        </w:div>
        <w:div w:id="1704091730">
          <w:marLeft w:val="0"/>
          <w:marRight w:val="0"/>
          <w:marTop w:val="0"/>
          <w:marBottom w:val="0"/>
          <w:divBdr>
            <w:top w:val="none" w:sz="0" w:space="0" w:color="auto"/>
            <w:left w:val="none" w:sz="0" w:space="0" w:color="auto"/>
            <w:bottom w:val="none" w:sz="0" w:space="0" w:color="auto"/>
            <w:right w:val="none" w:sz="0" w:space="0" w:color="auto"/>
          </w:divBdr>
          <w:divsChild>
            <w:div w:id="2022733168">
              <w:marLeft w:val="0"/>
              <w:marRight w:val="0"/>
              <w:marTop w:val="0"/>
              <w:marBottom w:val="0"/>
              <w:divBdr>
                <w:top w:val="none" w:sz="0" w:space="0" w:color="auto"/>
                <w:left w:val="none" w:sz="0" w:space="0" w:color="auto"/>
                <w:bottom w:val="none" w:sz="0" w:space="0" w:color="auto"/>
                <w:right w:val="none" w:sz="0" w:space="0" w:color="auto"/>
              </w:divBdr>
            </w:div>
          </w:divsChild>
        </w:div>
        <w:div w:id="1586843576">
          <w:marLeft w:val="0"/>
          <w:marRight w:val="0"/>
          <w:marTop w:val="0"/>
          <w:marBottom w:val="0"/>
          <w:divBdr>
            <w:top w:val="none" w:sz="0" w:space="0" w:color="auto"/>
            <w:left w:val="none" w:sz="0" w:space="0" w:color="auto"/>
            <w:bottom w:val="none" w:sz="0" w:space="0" w:color="auto"/>
            <w:right w:val="none" w:sz="0" w:space="0" w:color="auto"/>
          </w:divBdr>
        </w:div>
        <w:div w:id="463231434">
          <w:marLeft w:val="0"/>
          <w:marRight w:val="0"/>
          <w:marTop w:val="0"/>
          <w:marBottom w:val="0"/>
          <w:divBdr>
            <w:top w:val="none" w:sz="0" w:space="0" w:color="auto"/>
            <w:left w:val="none" w:sz="0" w:space="0" w:color="auto"/>
            <w:bottom w:val="none" w:sz="0" w:space="0" w:color="auto"/>
            <w:right w:val="none" w:sz="0" w:space="0" w:color="auto"/>
          </w:divBdr>
          <w:divsChild>
            <w:div w:id="1493644352">
              <w:marLeft w:val="0"/>
              <w:marRight w:val="0"/>
              <w:marTop w:val="0"/>
              <w:marBottom w:val="0"/>
              <w:divBdr>
                <w:top w:val="none" w:sz="0" w:space="0" w:color="auto"/>
                <w:left w:val="none" w:sz="0" w:space="0" w:color="auto"/>
                <w:bottom w:val="none" w:sz="0" w:space="0" w:color="auto"/>
                <w:right w:val="none" w:sz="0" w:space="0" w:color="auto"/>
              </w:divBdr>
            </w:div>
          </w:divsChild>
        </w:div>
        <w:div w:id="852887876">
          <w:marLeft w:val="0"/>
          <w:marRight w:val="0"/>
          <w:marTop w:val="0"/>
          <w:marBottom w:val="0"/>
          <w:divBdr>
            <w:top w:val="none" w:sz="0" w:space="0" w:color="auto"/>
            <w:left w:val="none" w:sz="0" w:space="0" w:color="auto"/>
            <w:bottom w:val="none" w:sz="0" w:space="0" w:color="auto"/>
            <w:right w:val="none" w:sz="0" w:space="0" w:color="auto"/>
          </w:divBdr>
        </w:div>
        <w:div w:id="719477223">
          <w:marLeft w:val="0"/>
          <w:marRight w:val="0"/>
          <w:marTop w:val="0"/>
          <w:marBottom w:val="0"/>
          <w:divBdr>
            <w:top w:val="none" w:sz="0" w:space="0" w:color="auto"/>
            <w:left w:val="none" w:sz="0" w:space="0" w:color="auto"/>
            <w:bottom w:val="none" w:sz="0" w:space="0" w:color="auto"/>
            <w:right w:val="none" w:sz="0" w:space="0" w:color="auto"/>
          </w:divBdr>
          <w:divsChild>
            <w:div w:id="2109305428">
              <w:marLeft w:val="0"/>
              <w:marRight w:val="0"/>
              <w:marTop w:val="0"/>
              <w:marBottom w:val="0"/>
              <w:divBdr>
                <w:top w:val="none" w:sz="0" w:space="0" w:color="auto"/>
                <w:left w:val="none" w:sz="0" w:space="0" w:color="auto"/>
                <w:bottom w:val="none" w:sz="0" w:space="0" w:color="auto"/>
                <w:right w:val="none" w:sz="0" w:space="0" w:color="auto"/>
              </w:divBdr>
            </w:div>
          </w:divsChild>
        </w:div>
        <w:div w:id="1949775113">
          <w:marLeft w:val="0"/>
          <w:marRight w:val="0"/>
          <w:marTop w:val="300"/>
          <w:marBottom w:val="0"/>
          <w:divBdr>
            <w:top w:val="none" w:sz="0" w:space="0" w:color="auto"/>
            <w:left w:val="none" w:sz="0" w:space="0" w:color="auto"/>
            <w:bottom w:val="none" w:sz="0" w:space="0" w:color="auto"/>
            <w:right w:val="none" w:sz="0" w:space="0" w:color="auto"/>
          </w:divBdr>
          <w:divsChild>
            <w:div w:id="1313832511">
              <w:marLeft w:val="0"/>
              <w:marRight w:val="0"/>
              <w:marTop w:val="0"/>
              <w:marBottom w:val="0"/>
              <w:divBdr>
                <w:top w:val="none" w:sz="0" w:space="0" w:color="auto"/>
                <w:left w:val="none" w:sz="0" w:space="0" w:color="auto"/>
                <w:bottom w:val="none" w:sz="0" w:space="0" w:color="auto"/>
                <w:right w:val="none" w:sz="0" w:space="0" w:color="auto"/>
              </w:divBdr>
              <w:divsChild>
                <w:div w:id="46091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690176">
          <w:marLeft w:val="0"/>
          <w:marRight w:val="0"/>
          <w:marTop w:val="300"/>
          <w:marBottom w:val="0"/>
          <w:divBdr>
            <w:top w:val="none" w:sz="0" w:space="0" w:color="auto"/>
            <w:left w:val="none" w:sz="0" w:space="0" w:color="auto"/>
            <w:bottom w:val="none" w:sz="0" w:space="0" w:color="auto"/>
            <w:right w:val="none" w:sz="0" w:space="0" w:color="auto"/>
          </w:divBdr>
          <w:divsChild>
            <w:div w:id="1479762085">
              <w:marLeft w:val="0"/>
              <w:marRight w:val="0"/>
              <w:marTop w:val="0"/>
              <w:marBottom w:val="0"/>
              <w:divBdr>
                <w:top w:val="none" w:sz="0" w:space="0" w:color="auto"/>
                <w:left w:val="none" w:sz="0" w:space="0" w:color="auto"/>
                <w:bottom w:val="none" w:sz="0" w:space="0" w:color="auto"/>
                <w:right w:val="none" w:sz="0" w:space="0" w:color="auto"/>
              </w:divBdr>
              <w:divsChild>
                <w:div w:id="80400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948394">
          <w:marLeft w:val="0"/>
          <w:marRight w:val="0"/>
          <w:marTop w:val="300"/>
          <w:marBottom w:val="0"/>
          <w:divBdr>
            <w:top w:val="none" w:sz="0" w:space="0" w:color="auto"/>
            <w:left w:val="none" w:sz="0" w:space="0" w:color="auto"/>
            <w:bottom w:val="none" w:sz="0" w:space="0" w:color="auto"/>
            <w:right w:val="none" w:sz="0" w:space="0" w:color="auto"/>
          </w:divBdr>
          <w:divsChild>
            <w:div w:id="1528451160">
              <w:marLeft w:val="0"/>
              <w:marRight w:val="0"/>
              <w:marTop w:val="0"/>
              <w:marBottom w:val="0"/>
              <w:divBdr>
                <w:top w:val="none" w:sz="0" w:space="0" w:color="auto"/>
                <w:left w:val="none" w:sz="0" w:space="0" w:color="auto"/>
                <w:bottom w:val="none" w:sz="0" w:space="0" w:color="auto"/>
                <w:right w:val="none" w:sz="0" w:space="0" w:color="auto"/>
              </w:divBdr>
              <w:divsChild>
                <w:div w:id="47221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33788">
          <w:marLeft w:val="0"/>
          <w:marRight w:val="0"/>
          <w:marTop w:val="300"/>
          <w:marBottom w:val="0"/>
          <w:divBdr>
            <w:top w:val="none" w:sz="0" w:space="0" w:color="auto"/>
            <w:left w:val="none" w:sz="0" w:space="0" w:color="auto"/>
            <w:bottom w:val="none" w:sz="0" w:space="0" w:color="auto"/>
            <w:right w:val="none" w:sz="0" w:space="0" w:color="auto"/>
          </w:divBdr>
          <w:divsChild>
            <w:div w:id="1861116782">
              <w:marLeft w:val="0"/>
              <w:marRight w:val="0"/>
              <w:marTop w:val="0"/>
              <w:marBottom w:val="0"/>
              <w:divBdr>
                <w:top w:val="none" w:sz="0" w:space="0" w:color="auto"/>
                <w:left w:val="none" w:sz="0" w:space="0" w:color="auto"/>
                <w:bottom w:val="none" w:sz="0" w:space="0" w:color="auto"/>
                <w:right w:val="none" w:sz="0" w:space="0" w:color="auto"/>
              </w:divBdr>
              <w:divsChild>
                <w:div w:id="199853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5978160">
      <w:bodyDiv w:val="1"/>
      <w:marLeft w:val="0"/>
      <w:marRight w:val="0"/>
      <w:marTop w:val="0"/>
      <w:marBottom w:val="0"/>
      <w:divBdr>
        <w:top w:val="none" w:sz="0" w:space="0" w:color="auto"/>
        <w:left w:val="none" w:sz="0" w:space="0" w:color="auto"/>
        <w:bottom w:val="none" w:sz="0" w:space="0" w:color="auto"/>
        <w:right w:val="none" w:sz="0" w:space="0" w:color="auto"/>
      </w:divBdr>
      <w:divsChild>
        <w:div w:id="1531643494">
          <w:marLeft w:val="0"/>
          <w:marRight w:val="0"/>
          <w:marTop w:val="0"/>
          <w:marBottom w:val="0"/>
          <w:divBdr>
            <w:top w:val="none" w:sz="0" w:space="0" w:color="auto"/>
            <w:left w:val="none" w:sz="0" w:space="0" w:color="auto"/>
            <w:bottom w:val="none" w:sz="0" w:space="0" w:color="auto"/>
            <w:right w:val="none" w:sz="0" w:space="0" w:color="auto"/>
          </w:divBdr>
        </w:div>
        <w:div w:id="1294864505">
          <w:marLeft w:val="0"/>
          <w:marRight w:val="0"/>
          <w:marTop w:val="0"/>
          <w:marBottom w:val="0"/>
          <w:divBdr>
            <w:top w:val="none" w:sz="0" w:space="0" w:color="auto"/>
            <w:left w:val="none" w:sz="0" w:space="0" w:color="auto"/>
            <w:bottom w:val="none" w:sz="0" w:space="0" w:color="auto"/>
            <w:right w:val="none" w:sz="0" w:space="0" w:color="auto"/>
          </w:divBdr>
          <w:divsChild>
            <w:div w:id="2147237167">
              <w:marLeft w:val="0"/>
              <w:marRight w:val="0"/>
              <w:marTop w:val="0"/>
              <w:marBottom w:val="0"/>
              <w:divBdr>
                <w:top w:val="none" w:sz="0" w:space="0" w:color="auto"/>
                <w:left w:val="none" w:sz="0" w:space="0" w:color="auto"/>
                <w:bottom w:val="none" w:sz="0" w:space="0" w:color="auto"/>
                <w:right w:val="none" w:sz="0" w:space="0" w:color="auto"/>
              </w:divBdr>
            </w:div>
          </w:divsChild>
        </w:div>
        <w:div w:id="116412990">
          <w:marLeft w:val="0"/>
          <w:marRight w:val="0"/>
          <w:marTop w:val="0"/>
          <w:marBottom w:val="0"/>
          <w:divBdr>
            <w:top w:val="none" w:sz="0" w:space="0" w:color="auto"/>
            <w:left w:val="none" w:sz="0" w:space="0" w:color="auto"/>
            <w:bottom w:val="none" w:sz="0" w:space="0" w:color="auto"/>
            <w:right w:val="none" w:sz="0" w:space="0" w:color="auto"/>
          </w:divBdr>
        </w:div>
        <w:div w:id="1982882802">
          <w:marLeft w:val="0"/>
          <w:marRight w:val="0"/>
          <w:marTop w:val="0"/>
          <w:marBottom w:val="0"/>
          <w:divBdr>
            <w:top w:val="none" w:sz="0" w:space="0" w:color="auto"/>
            <w:left w:val="none" w:sz="0" w:space="0" w:color="auto"/>
            <w:bottom w:val="none" w:sz="0" w:space="0" w:color="auto"/>
            <w:right w:val="none" w:sz="0" w:space="0" w:color="auto"/>
          </w:divBdr>
          <w:divsChild>
            <w:div w:id="1119641249">
              <w:marLeft w:val="0"/>
              <w:marRight w:val="0"/>
              <w:marTop w:val="0"/>
              <w:marBottom w:val="0"/>
              <w:divBdr>
                <w:top w:val="none" w:sz="0" w:space="0" w:color="auto"/>
                <w:left w:val="none" w:sz="0" w:space="0" w:color="auto"/>
                <w:bottom w:val="none" w:sz="0" w:space="0" w:color="auto"/>
                <w:right w:val="none" w:sz="0" w:space="0" w:color="auto"/>
              </w:divBdr>
            </w:div>
          </w:divsChild>
        </w:div>
        <w:div w:id="1710295650">
          <w:marLeft w:val="0"/>
          <w:marRight w:val="0"/>
          <w:marTop w:val="0"/>
          <w:marBottom w:val="0"/>
          <w:divBdr>
            <w:top w:val="none" w:sz="0" w:space="0" w:color="auto"/>
            <w:left w:val="none" w:sz="0" w:space="0" w:color="auto"/>
            <w:bottom w:val="none" w:sz="0" w:space="0" w:color="auto"/>
            <w:right w:val="none" w:sz="0" w:space="0" w:color="auto"/>
          </w:divBdr>
        </w:div>
        <w:div w:id="933511587">
          <w:marLeft w:val="0"/>
          <w:marRight w:val="0"/>
          <w:marTop w:val="0"/>
          <w:marBottom w:val="0"/>
          <w:divBdr>
            <w:top w:val="none" w:sz="0" w:space="0" w:color="auto"/>
            <w:left w:val="none" w:sz="0" w:space="0" w:color="auto"/>
            <w:bottom w:val="none" w:sz="0" w:space="0" w:color="auto"/>
            <w:right w:val="none" w:sz="0" w:space="0" w:color="auto"/>
          </w:divBdr>
          <w:divsChild>
            <w:div w:id="1383408093">
              <w:marLeft w:val="0"/>
              <w:marRight w:val="0"/>
              <w:marTop w:val="0"/>
              <w:marBottom w:val="0"/>
              <w:divBdr>
                <w:top w:val="none" w:sz="0" w:space="0" w:color="auto"/>
                <w:left w:val="none" w:sz="0" w:space="0" w:color="auto"/>
                <w:bottom w:val="none" w:sz="0" w:space="0" w:color="auto"/>
                <w:right w:val="none" w:sz="0" w:space="0" w:color="auto"/>
              </w:divBdr>
            </w:div>
          </w:divsChild>
        </w:div>
        <w:div w:id="657541956">
          <w:marLeft w:val="0"/>
          <w:marRight w:val="0"/>
          <w:marTop w:val="0"/>
          <w:marBottom w:val="0"/>
          <w:divBdr>
            <w:top w:val="none" w:sz="0" w:space="0" w:color="auto"/>
            <w:left w:val="none" w:sz="0" w:space="0" w:color="auto"/>
            <w:bottom w:val="none" w:sz="0" w:space="0" w:color="auto"/>
            <w:right w:val="none" w:sz="0" w:space="0" w:color="auto"/>
          </w:divBdr>
        </w:div>
        <w:div w:id="877399238">
          <w:marLeft w:val="0"/>
          <w:marRight w:val="0"/>
          <w:marTop w:val="0"/>
          <w:marBottom w:val="0"/>
          <w:divBdr>
            <w:top w:val="none" w:sz="0" w:space="0" w:color="auto"/>
            <w:left w:val="none" w:sz="0" w:space="0" w:color="auto"/>
            <w:bottom w:val="none" w:sz="0" w:space="0" w:color="auto"/>
            <w:right w:val="none" w:sz="0" w:space="0" w:color="auto"/>
          </w:divBdr>
          <w:divsChild>
            <w:div w:id="440344393">
              <w:marLeft w:val="0"/>
              <w:marRight w:val="0"/>
              <w:marTop w:val="0"/>
              <w:marBottom w:val="0"/>
              <w:divBdr>
                <w:top w:val="none" w:sz="0" w:space="0" w:color="auto"/>
                <w:left w:val="none" w:sz="0" w:space="0" w:color="auto"/>
                <w:bottom w:val="none" w:sz="0" w:space="0" w:color="auto"/>
                <w:right w:val="none" w:sz="0" w:space="0" w:color="auto"/>
              </w:divBdr>
            </w:div>
          </w:divsChild>
        </w:div>
        <w:div w:id="595016414">
          <w:marLeft w:val="0"/>
          <w:marRight w:val="0"/>
          <w:marTop w:val="0"/>
          <w:marBottom w:val="0"/>
          <w:divBdr>
            <w:top w:val="none" w:sz="0" w:space="0" w:color="auto"/>
            <w:left w:val="none" w:sz="0" w:space="0" w:color="auto"/>
            <w:bottom w:val="none" w:sz="0" w:space="0" w:color="auto"/>
            <w:right w:val="none" w:sz="0" w:space="0" w:color="auto"/>
          </w:divBdr>
        </w:div>
        <w:div w:id="97481941">
          <w:marLeft w:val="0"/>
          <w:marRight w:val="0"/>
          <w:marTop w:val="0"/>
          <w:marBottom w:val="0"/>
          <w:divBdr>
            <w:top w:val="none" w:sz="0" w:space="0" w:color="auto"/>
            <w:left w:val="none" w:sz="0" w:space="0" w:color="auto"/>
            <w:bottom w:val="none" w:sz="0" w:space="0" w:color="auto"/>
            <w:right w:val="none" w:sz="0" w:space="0" w:color="auto"/>
          </w:divBdr>
          <w:divsChild>
            <w:div w:id="1719745363">
              <w:marLeft w:val="0"/>
              <w:marRight w:val="0"/>
              <w:marTop w:val="0"/>
              <w:marBottom w:val="0"/>
              <w:divBdr>
                <w:top w:val="none" w:sz="0" w:space="0" w:color="auto"/>
                <w:left w:val="none" w:sz="0" w:space="0" w:color="auto"/>
                <w:bottom w:val="none" w:sz="0" w:space="0" w:color="auto"/>
                <w:right w:val="none" w:sz="0" w:space="0" w:color="auto"/>
              </w:divBdr>
            </w:div>
          </w:divsChild>
        </w:div>
        <w:div w:id="724452309">
          <w:marLeft w:val="0"/>
          <w:marRight w:val="0"/>
          <w:marTop w:val="0"/>
          <w:marBottom w:val="0"/>
          <w:divBdr>
            <w:top w:val="none" w:sz="0" w:space="0" w:color="auto"/>
            <w:left w:val="none" w:sz="0" w:space="0" w:color="auto"/>
            <w:bottom w:val="none" w:sz="0" w:space="0" w:color="auto"/>
            <w:right w:val="none" w:sz="0" w:space="0" w:color="auto"/>
          </w:divBdr>
        </w:div>
        <w:div w:id="442185896">
          <w:marLeft w:val="0"/>
          <w:marRight w:val="0"/>
          <w:marTop w:val="0"/>
          <w:marBottom w:val="0"/>
          <w:divBdr>
            <w:top w:val="none" w:sz="0" w:space="0" w:color="auto"/>
            <w:left w:val="none" w:sz="0" w:space="0" w:color="auto"/>
            <w:bottom w:val="none" w:sz="0" w:space="0" w:color="auto"/>
            <w:right w:val="none" w:sz="0" w:space="0" w:color="auto"/>
          </w:divBdr>
          <w:divsChild>
            <w:div w:id="1441487355">
              <w:marLeft w:val="0"/>
              <w:marRight w:val="0"/>
              <w:marTop w:val="0"/>
              <w:marBottom w:val="0"/>
              <w:divBdr>
                <w:top w:val="none" w:sz="0" w:space="0" w:color="auto"/>
                <w:left w:val="none" w:sz="0" w:space="0" w:color="auto"/>
                <w:bottom w:val="none" w:sz="0" w:space="0" w:color="auto"/>
                <w:right w:val="none" w:sz="0" w:space="0" w:color="auto"/>
              </w:divBdr>
            </w:div>
          </w:divsChild>
        </w:div>
        <w:div w:id="367727548">
          <w:marLeft w:val="0"/>
          <w:marRight w:val="0"/>
          <w:marTop w:val="0"/>
          <w:marBottom w:val="0"/>
          <w:divBdr>
            <w:top w:val="none" w:sz="0" w:space="0" w:color="auto"/>
            <w:left w:val="none" w:sz="0" w:space="0" w:color="auto"/>
            <w:bottom w:val="none" w:sz="0" w:space="0" w:color="auto"/>
            <w:right w:val="none" w:sz="0" w:space="0" w:color="auto"/>
          </w:divBdr>
        </w:div>
        <w:div w:id="1144277468">
          <w:marLeft w:val="0"/>
          <w:marRight w:val="0"/>
          <w:marTop w:val="0"/>
          <w:marBottom w:val="0"/>
          <w:divBdr>
            <w:top w:val="none" w:sz="0" w:space="0" w:color="auto"/>
            <w:left w:val="none" w:sz="0" w:space="0" w:color="auto"/>
            <w:bottom w:val="none" w:sz="0" w:space="0" w:color="auto"/>
            <w:right w:val="none" w:sz="0" w:space="0" w:color="auto"/>
          </w:divBdr>
          <w:divsChild>
            <w:div w:id="825128223">
              <w:marLeft w:val="0"/>
              <w:marRight w:val="0"/>
              <w:marTop w:val="0"/>
              <w:marBottom w:val="0"/>
              <w:divBdr>
                <w:top w:val="none" w:sz="0" w:space="0" w:color="auto"/>
                <w:left w:val="none" w:sz="0" w:space="0" w:color="auto"/>
                <w:bottom w:val="none" w:sz="0" w:space="0" w:color="auto"/>
                <w:right w:val="none" w:sz="0" w:space="0" w:color="auto"/>
              </w:divBdr>
            </w:div>
          </w:divsChild>
        </w:div>
        <w:div w:id="532696188">
          <w:marLeft w:val="0"/>
          <w:marRight w:val="0"/>
          <w:marTop w:val="300"/>
          <w:marBottom w:val="0"/>
          <w:divBdr>
            <w:top w:val="none" w:sz="0" w:space="0" w:color="auto"/>
            <w:left w:val="none" w:sz="0" w:space="0" w:color="auto"/>
            <w:bottom w:val="none" w:sz="0" w:space="0" w:color="auto"/>
            <w:right w:val="none" w:sz="0" w:space="0" w:color="auto"/>
          </w:divBdr>
          <w:divsChild>
            <w:div w:id="1056707563">
              <w:marLeft w:val="0"/>
              <w:marRight w:val="0"/>
              <w:marTop w:val="0"/>
              <w:marBottom w:val="0"/>
              <w:divBdr>
                <w:top w:val="none" w:sz="0" w:space="0" w:color="auto"/>
                <w:left w:val="none" w:sz="0" w:space="0" w:color="auto"/>
                <w:bottom w:val="none" w:sz="0" w:space="0" w:color="auto"/>
                <w:right w:val="none" w:sz="0" w:space="0" w:color="auto"/>
              </w:divBdr>
              <w:divsChild>
                <w:div w:id="141823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86484">
          <w:marLeft w:val="0"/>
          <w:marRight w:val="0"/>
          <w:marTop w:val="300"/>
          <w:marBottom w:val="0"/>
          <w:divBdr>
            <w:top w:val="none" w:sz="0" w:space="0" w:color="auto"/>
            <w:left w:val="none" w:sz="0" w:space="0" w:color="auto"/>
            <w:bottom w:val="none" w:sz="0" w:space="0" w:color="auto"/>
            <w:right w:val="none" w:sz="0" w:space="0" w:color="auto"/>
          </w:divBdr>
          <w:divsChild>
            <w:div w:id="659043803">
              <w:marLeft w:val="0"/>
              <w:marRight w:val="0"/>
              <w:marTop w:val="0"/>
              <w:marBottom w:val="0"/>
              <w:divBdr>
                <w:top w:val="none" w:sz="0" w:space="0" w:color="auto"/>
                <w:left w:val="none" w:sz="0" w:space="0" w:color="auto"/>
                <w:bottom w:val="none" w:sz="0" w:space="0" w:color="auto"/>
                <w:right w:val="none" w:sz="0" w:space="0" w:color="auto"/>
              </w:divBdr>
              <w:divsChild>
                <w:div w:id="1050611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71694">
          <w:marLeft w:val="0"/>
          <w:marRight w:val="0"/>
          <w:marTop w:val="300"/>
          <w:marBottom w:val="0"/>
          <w:divBdr>
            <w:top w:val="none" w:sz="0" w:space="0" w:color="auto"/>
            <w:left w:val="none" w:sz="0" w:space="0" w:color="auto"/>
            <w:bottom w:val="none" w:sz="0" w:space="0" w:color="auto"/>
            <w:right w:val="none" w:sz="0" w:space="0" w:color="auto"/>
          </w:divBdr>
          <w:divsChild>
            <w:div w:id="2006123670">
              <w:marLeft w:val="0"/>
              <w:marRight w:val="0"/>
              <w:marTop w:val="0"/>
              <w:marBottom w:val="0"/>
              <w:divBdr>
                <w:top w:val="none" w:sz="0" w:space="0" w:color="auto"/>
                <w:left w:val="none" w:sz="0" w:space="0" w:color="auto"/>
                <w:bottom w:val="none" w:sz="0" w:space="0" w:color="auto"/>
                <w:right w:val="none" w:sz="0" w:space="0" w:color="auto"/>
              </w:divBdr>
              <w:divsChild>
                <w:div w:id="74561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74152">
          <w:marLeft w:val="0"/>
          <w:marRight w:val="0"/>
          <w:marTop w:val="300"/>
          <w:marBottom w:val="0"/>
          <w:divBdr>
            <w:top w:val="none" w:sz="0" w:space="0" w:color="auto"/>
            <w:left w:val="none" w:sz="0" w:space="0" w:color="auto"/>
            <w:bottom w:val="none" w:sz="0" w:space="0" w:color="auto"/>
            <w:right w:val="none" w:sz="0" w:space="0" w:color="auto"/>
          </w:divBdr>
          <w:divsChild>
            <w:div w:id="1857306110">
              <w:marLeft w:val="0"/>
              <w:marRight w:val="0"/>
              <w:marTop w:val="0"/>
              <w:marBottom w:val="0"/>
              <w:divBdr>
                <w:top w:val="none" w:sz="0" w:space="0" w:color="auto"/>
                <w:left w:val="none" w:sz="0" w:space="0" w:color="auto"/>
                <w:bottom w:val="none" w:sz="0" w:space="0" w:color="auto"/>
                <w:right w:val="none" w:sz="0" w:space="0" w:color="auto"/>
              </w:divBdr>
              <w:divsChild>
                <w:div w:id="193836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176309">
      <w:bodyDiv w:val="1"/>
      <w:marLeft w:val="0"/>
      <w:marRight w:val="0"/>
      <w:marTop w:val="0"/>
      <w:marBottom w:val="0"/>
      <w:divBdr>
        <w:top w:val="none" w:sz="0" w:space="0" w:color="auto"/>
        <w:left w:val="none" w:sz="0" w:space="0" w:color="auto"/>
        <w:bottom w:val="none" w:sz="0" w:space="0" w:color="auto"/>
        <w:right w:val="none" w:sz="0" w:space="0" w:color="auto"/>
      </w:divBdr>
      <w:divsChild>
        <w:div w:id="1654410839">
          <w:marLeft w:val="0"/>
          <w:marRight w:val="0"/>
          <w:marTop w:val="0"/>
          <w:marBottom w:val="0"/>
          <w:divBdr>
            <w:top w:val="none" w:sz="0" w:space="0" w:color="auto"/>
            <w:left w:val="none" w:sz="0" w:space="0" w:color="auto"/>
            <w:bottom w:val="none" w:sz="0" w:space="0" w:color="auto"/>
            <w:right w:val="none" w:sz="0" w:space="0" w:color="auto"/>
          </w:divBdr>
        </w:div>
        <w:div w:id="1459488578">
          <w:marLeft w:val="0"/>
          <w:marRight w:val="0"/>
          <w:marTop w:val="0"/>
          <w:marBottom w:val="0"/>
          <w:divBdr>
            <w:top w:val="none" w:sz="0" w:space="0" w:color="auto"/>
            <w:left w:val="none" w:sz="0" w:space="0" w:color="auto"/>
            <w:bottom w:val="none" w:sz="0" w:space="0" w:color="auto"/>
            <w:right w:val="none" w:sz="0" w:space="0" w:color="auto"/>
          </w:divBdr>
          <w:divsChild>
            <w:div w:id="163905968">
              <w:marLeft w:val="0"/>
              <w:marRight w:val="0"/>
              <w:marTop w:val="0"/>
              <w:marBottom w:val="0"/>
              <w:divBdr>
                <w:top w:val="none" w:sz="0" w:space="0" w:color="auto"/>
                <w:left w:val="none" w:sz="0" w:space="0" w:color="auto"/>
                <w:bottom w:val="none" w:sz="0" w:space="0" w:color="auto"/>
                <w:right w:val="none" w:sz="0" w:space="0" w:color="auto"/>
              </w:divBdr>
            </w:div>
          </w:divsChild>
        </w:div>
        <w:div w:id="2087149289">
          <w:marLeft w:val="0"/>
          <w:marRight w:val="0"/>
          <w:marTop w:val="0"/>
          <w:marBottom w:val="0"/>
          <w:divBdr>
            <w:top w:val="none" w:sz="0" w:space="0" w:color="auto"/>
            <w:left w:val="none" w:sz="0" w:space="0" w:color="auto"/>
            <w:bottom w:val="none" w:sz="0" w:space="0" w:color="auto"/>
            <w:right w:val="none" w:sz="0" w:space="0" w:color="auto"/>
          </w:divBdr>
        </w:div>
        <w:div w:id="2116438555">
          <w:marLeft w:val="0"/>
          <w:marRight w:val="0"/>
          <w:marTop w:val="0"/>
          <w:marBottom w:val="0"/>
          <w:divBdr>
            <w:top w:val="none" w:sz="0" w:space="0" w:color="auto"/>
            <w:left w:val="none" w:sz="0" w:space="0" w:color="auto"/>
            <w:bottom w:val="none" w:sz="0" w:space="0" w:color="auto"/>
            <w:right w:val="none" w:sz="0" w:space="0" w:color="auto"/>
          </w:divBdr>
          <w:divsChild>
            <w:div w:id="894127363">
              <w:marLeft w:val="0"/>
              <w:marRight w:val="0"/>
              <w:marTop w:val="0"/>
              <w:marBottom w:val="0"/>
              <w:divBdr>
                <w:top w:val="none" w:sz="0" w:space="0" w:color="auto"/>
                <w:left w:val="none" w:sz="0" w:space="0" w:color="auto"/>
                <w:bottom w:val="none" w:sz="0" w:space="0" w:color="auto"/>
                <w:right w:val="none" w:sz="0" w:space="0" w:color="auto"/>
              </w:divBdr>
            </w:div>
          </w:divsChild>
        </w:div>
        <w:div w:id="385615810">
          <w:marLeft w:val="0"/>
          <w:marRight w:val="0"/>
          <w:marTop w:val="0"/>
          <w:marBottom w:val="0"/>
          <w:divBdr>
            <w:top w:val="none" w:sz="0" w:space="0" w:color="auto"/>
            <w:left w:val="none" w:sz="0" w:space="0" w:color="auto"/>
            <w:bottom w:val="none" w:sz="0" w:space="0" w:color="auto"/>
            <w:right w:val="none" w:sz="0" w:space="0" w:color="auto"/>
          </w:divBdr>
        </w:div>
        <w:div w:id="2057272992">
          <w:marLeft w:val="0"/>
          <w:marRight w:val="0"/>
          <w:marTop w:val="0"/>
          <w:marBottom w:val="0"/>
          <w:divBdr>
            <w:top w:val="none" w:sz="0" w:space="0" w:color="auto"/>
            <w:left w:val="none" w:sz="0" w:space="0" w:color="auto"/>
            <w:bottom w:val="none" w:sz="0" w:space="0" w:color="auto"/>
            <w:right w:val="none" w:sz="0" w:space="0" w:color="auto"/>
          </w:divBdr>
          <w:divsChild>
            <w:div w:id="930284114">
              <w:marLeft w:val="0"/>
              <w:marRight w:val="0"/>
              <w:marTop w:val="0"/>
              <w:marBottom w:val="0"/>
              <w:divBdr>
                <w:top w:val="none" w:sz="0" w:space="0" w:color="auto"/>
                <w:left w:val="none" w:sz="0" w:space="0" w:color="auto"/>
                <w:bottom w:val="none" w:sz="0" w:space="0" w:color="auto"/>
                <w:right w:val="none" w:sz="0" w:space="0" w:color="auto"/>
              </w:divBdr>
            </w:div>
          </w:divsChild>
        </w:div>
        <w:div w:id="1697198915">
          <w:marLeft w:val="0"/>
          <w:marRight w:val="0"/>
          <w:marTop w:val="0"/>
          <w:marBottom w:val="0"/>
          <w:divBdr>
            <w:top w:val="none" w:sz="0" w:space="0" w:color="auto"/>
            <w:left w:val="none" w:sz="0" w:space="0" w:color="auto"/>
            <w:bottom w:val="none" w:sz="0" w:space="0" w:color="auto"/>
            <w:right w:val="none" w:sz="0" w:space="0" w:color="auto"/>
          </w:divBdr>
        </w:div>
        <w:div w:id="1032415473">
          <w:marLeft w:val="0"/>
          <w:marRight w:val="0"/>
          <w:marTop w:val="0"/>
          <w:marBottom w:val="0"/>
          <w:divBdr>
            <w:top w:val="none" w:sz="0" w:space="0" w:color="auto"/>
            <w:left w:val="none" w:sz="0" w:space="0" w:color="auto"/>
            <w:bottom w:val="none" w:sz="0" w:space="0" w:color="auto"/>
            <w:right w:val="none" w:sz="0" w:space="0" w:color="auto"/>
          </w:divBdr>
          <w:divsChild>
            <w:div w:id="896280433">
              <w:marLeft w:val="0"/>
              <w:marRight w:val="0"/>
              <w:marTop w:val="0"/>
              <w:marBottom w:val="0"/>
              <w:divBdr>
                <w:top w:val="none" w:sz="0" w:space="0" w:color="auto"/>
                <w:left w:val="none" w:sz="0" w:space="0" w:color="auto"/>
                <w:bottom w:val="none" w:sz="0" w:space="0" w:color="auto"/>
                <w:right w:val="none" w:sz="0" w:space="0" w:color="auto"/>
              </w:divBdr>
            </w:div>
          </w:divsChild>
        </w:div>
        <w:div w:id="12537848">
          <w:marLeft w:val="0"/>
          <w:marRight w:val="0"/>
          <w:marTop w:val="0"/>
          <w:marBottom w:val="0"/>
          <w:divBdr>
            <w:top w:val="none" w:sz="0" w:space="0" w:color="auto"/>
            <w:left w:val="none" w:sz="0" w:space="0" w:color="auto"/>
            <w:bottom w:val="none" w:sz="0" w:space="0" w:color="auto"/>
            <w:right w:val="none" w:sz="0" w:space="0" w:color="auto"/>
          </w:divBdr>
        </w:div>
        <w:div w:id="1068698017">
          <w:marLeft w:val="0"/>
          <w:marRight w:val="0"/>
          <w:marTop w:val="0"/>
          <w:marBottom w:val="0"/>
          <w:divBdr>
            <w:top w:val="none" w:sz="0" w:space="0" w:color="auto"/>
            <w:left w:val="none" w:sz="0" w:space="0" w:color="auto"/>
            <w:bottom w:val="none" w:sz="0" w:space="0" w:color="auto"/>
            <w:right w:val="none" w:sz="0" w:space="0" w:color="auto"/>
          </w:divBdr>
          <w:divsChild>
            <w:div w:id="1795100141">
              <w:marLeft w:val="0"/>
              <w:marRight w:val="0"/>
              <w:marTop w:val="0"/>
              <w:marBottom w:val="0"/>
              <w:divBdr>
                <w:top w:val="none" w:sz="0" w:space="0" w:color="auto"/>
                <w:left w:val="none" w:sz="0" w:space="0" w:color="auto"/>
                <w:bottom w:val="none" w:sz="0" w:space="0" w:color="auto"/>
                <w:right w:val="none" w:sz="0" w:space="0" w:color="auto"/>
              </w:divBdr>
            </w:div>
          </w:divsChild>
        </w:div>
        <w:div w:id="1881893950">
          <w:marLeft w:val="0"/>
          <w:marRight w:val="0"/>
          <w:marTop w:val="0"/>
          <w:marBottom w:val="0"/>
          <w:divBdr>
            <w:top w:val="none" w:sz="0" w:space="0" w:color="auto"/>
            <w:left w:val="none" w:sz="0" w:space="0" w:color="auto"/>
            <w:bottom w:val="none" w:sz="0" w:space="0" w:color="auto"/>
            <w:right w:val="none" w:sz="0" w:space="0" w:color="auto"/>
          </w:divBdr>
        </w:div>
        <w:div w:id="306015331">
          <w:marLeft w:val="0"/>
          <w:marRight w:val="0"/>
          <w:marTop w:val="0"/>
          <w:marBottom w:val="0"/>
          <w:divBdr>
            <w:top w:val="none" w:sz="0" w:space="0" w:color="auto"/>
            <w:left w:val="none" w:sz="0" w:space="0" w:color="auto"/>
            <w:bottom w:val="none" w:sz="0" w:space="0" w:color="auto"/>
            <w:right w:val="none" w:sz="0" w:space="0" w:color="auto"/>
          </w:divBdr>
          <w:divsChild>
            <w:div w:id="800729014">
              <w:marLeft w:val="0"/>
              <w:marRight w:val="0"/>
              <w:marTop w:val="0"/>
              <w:marBottom w:val="0"/>
              <w:divBdr>
                <w:top w:val="none" w:sz="0" w:space="0" w:color="auto"/>
                <w:left w:val="none" w:sz="0" w:space="0" w:color="auto"/>
                <w:bottom w:val="none" w:sz="0" w:space="0" w:color="auto"/>
                <w:right w:val="none" w:sz="0" w:space="0" w:color="auto"/>
              </w:divBdr>
            </w:div>
          </w:divsChild>
        </w:div>
        <w:div w:id="728571122">
          <w:marLeft w:val="0"/>
          <w:marRight w:val="0"/>
          <w:marTop w:val="0"/>
          <w:marBottom w:val="0"/>
          <w:divBdr>
            <w:top w:val="none" w:sz="0" w:space="0" w:color="auto"/>
            <w:left w:val="none" w:sz="0" w:space="0" w:color="auto"/>
            <w:bottom w:val="none" w:sz="0" w:space="0" w:color="auto"/>
            <w:right w:val="none" w:sz="0" w:space="0" w:color="auto"/>
          </w:divBdr>
        </w:div>
        <w:div w:id="636494858">
          <w:marLeft w:val="0"/>
          <w:marRight w:val="0"/>
          <w:marTop w:val="0"/>
          <w:marBottom w:val="0"/>
          <w:divBdr>
            <w:top w:val="none" w:sz="0" w:space="0" w:color="auto"/>
            <w:left w:val="none" w:sz="0" w:space="0" w:color="auto"/>
            <w:bottom w:val="none" w:sz="0" w:space="0" w:color="auto"/>
            <w:right w:val="none" w:sz="0" w:space="0" w:color="auto"/>
          </w:divBdr>
          <w:divsChild>
            <w:div w:id="1925798466">
              <w:marLeft w:val="0"/>
              <w:marRight w:val="0"/>
              <w:marTop w:val="0"/>
              <w:marBottom w:val="0"/>
              <w:divBdr>
                <w:top w:val="none" w:sz="0" w:space="0" w:color="auto"/>
                <w:left w:val="none" w:sz="0" w:space="0" w:color="auto"/>
                <w:bottom w:val="none" w:sz="0" w:space="0" w:color="auto"/>
                <w:right w:val="none" w:sz="0" w:space="0" w:color="auto"/>
              </w:divBdr>
            </w:div>
          </w:divsChild>
        </w:div>
        <w:div w:id="938489962">
          <w:marLeft w:val="0"/>
          <w:marRight w:val="0"/>
          <w:marTop w:val="300"/>
          <w:marBottom w:val="0"/>
          <w:divBdr>
            <w:top w:val="none" w:sz="0" w:space="0" w:color="auto"/>
            <w:left w:val="none" w:sz="0" w:space="0" w:color="auto"/>
            <w:bottom w:val="none" w:sz="0" w:space="0" w:color="auto"/>
            <w:right w:val="none" w:sz="0" w:space="0" w:color="auto"/>
          </w:divBdr>
          <w:divsChild>
            <w:div w:id="671689732">
              <w:marLeft w:val="0"/>
              <w:marRight w:val="0"/>
              <w:marTop w:val="0"/>
              <w:marBottom w:val="0"/>
              <w:divBdr>
                <w:top w:val="none" w:sz="0" w:space="0" w:color="auto"/>
                <w:left w:val="none" w:sz="0" w:space="0" w:color="auto"/>
                <w:bottom w:val="none" w:sz="0" w:space="0" w:color="auto"/>
                <w:right w:val="none" w:sz="0" w:space="0" w:color="auto"/>
              </w:divBdr>
              <w:divsChild>
                <w:div w:id="45360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1955">
          <w:marLeft w:val="0"/>
          <w:marRight w:val="0"/>
          <w:marTop w:val="300"/>
          <w:marBottom w:val="0"/>
          <w:divBdr>
            <w:top w:val="none" w:sz="0" w:space="0" w:color="auto"/>
            <w:left w:val="none" w:sz="0" w:space="0" w:color="auto"/>
            <w:bottom w:val="none" w:sz="0" w:space="0" w:color="auto"/>
            <w:right w:val="none" w:sz="0" w:space="0" w:color="auto"/>
          </w:divBdr>
          <w:divsChild>
            <w:div w:id="1327393306">
              <w:marLeft w:val="0"/>
              <w:marRight w:val="0"/>
              <w:marTop w:val="0"/>
              <w:marBottom w:val="0"/>
              <w:divBdr>
                <w:top w:val="none" w:sz="0" w:space="0" w:color="auto"/>
                <w:left w:val="none" w:sz="0" w:space="0" w:color="auto"/>
                <w:bottom w:val="none" w:sz="0" w:space="0" w:color="auto"/>
                <w:right w:val="none" w:sz="0" w:space="0" w:color="auto"/>
              </w:divBdr>
              <w:divsChild>
                <w:div w:id="142010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665512">
          <w:marLeft w:val="0"/>
          <w:marRight w:val="0"/>
          <w:marTop w:val="300"/>
          <w:marBottom w:val="0"/>
          <w:divBdr>
            <w:top w:val="none" w:sz="0" w:space="0" w:color="auto"/>
            <w:left w:val="none" w:sz="0" w:space="0" w:color="auto"/>
            <w:bottom w:val="none" w:sz="0" w:space="0" w:color="auto"/>
            <w:right w:val="none" w:sz="0" w:space="0" w:color="auto"/>
          </w:divBdr>
          <w:divsChild>
            <w:div w:id="611211503">
              <w:marLeft w:val="0"/>
              <w:marRight w:val="0"/>
              <w:marTop w:val="0"/>
              <w:marBottom w:val="0"/>
              <w:divBdr>
                <w:top w:val="none" w:sz="0" w:space="0" w:color="auto"/>
                <w:left w:val="none" w:sz="0" w:space="0" w:color="auto"/>
                <w:bottom w:val="none" w:sz="0" w:space="0" w:color="auto"/>
                <w:right w:val="none" w:sz="0" w:space="0" w:color="auto"/>
              </w:divBdr>
              <w:divsChild>
                <w:div w:id="4811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11021">
          <w:marLeft w:val="0"/>
          <w:marRight w:val="0"/>
          <w:marTop w:val="300"/>
          <w:marBottom w:val="0"/>
          <w:divBdr>
            <w:top w:val="none" w:sz="0" w:space="0" w:color="auto"/>
            <w:left w:val="none" w:sz="0" w:space="0" w:color="auto"/>
            <w:bottom w:val="none" w:sz="0" w:space="0" w:color="auto"/>
            <w:right w:val="none" w:sz="0" w:space="0" w:color="auto"/>
          </w:divBdr>
          <w:divsChild>
            <w:div w:id="1329282409">
              <w:marLeft w:val="0"/>
              <w:marRight w:val="0"/>
              <w:marTop w:val="0"/>
              <w:marBottom w:val="0"/>
              <w:divBdr>
                <w:top w:val="none" w:sz="0" w:space="0" w:color="auto"/>
                <w:left w:val="none" w:sz="0" w:space="0" w:color="auto"/>
                <w:bottom w:val="none" w:sz="0" w:space="0" w:color="auto"/>
                <w:right w:val="none" w:sz="0" w:space="0" w:color="auto"/>
              </w:divBdr>
              <w:divsChild>
                <w:div w:id="180449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78411">
      <w:bodyDiv w:val="1"/>
      <w:marLeft w:val="0"/>
      <w:marRight w:val="0"/>
      <w:marTop w:val="0"/>
      <w:marBottom w:val="0"/>
      <w:divBdr>
        <w:top w:val="none" w:sz="0" w:space="0" w:color="auto"/>
        <w:left w:val="none" w:sz="0" w:space="0" w:color="auto"/>
        <w:bottom w:val="none" w:sz="0" w:space="0" w:color="auto"/>
        <w:right w:val="none" w:sz="0" w:space="0" w:color="auto"/>
      </w:divBdr>
      <w:divsChild>
        <w:div w:id="1255283317">
          <w:marLeft w:val="0"/>
          <w:marRight w:val="0"/>
          <w:marTop w:val="0"/>
          <w:marBottom w:val="0"/>
          <w:divBdr>
            <w:top w:val="none" w:sz="0" w:space="0" w:color="auto"/>
            <w:left w:val="none" w:sz="0" w:space="0" w:color="auto"/>
            <w:bottom w:val="none" w:sz="0" w:space="0" w:color="auto"/>
            <w:right w:val="none" w:sz="0" w:space="0" w:color="auto"/>
          </w:divBdr>
        </w:div>
        <w:div w:id="857083729">
          <w:marLeft w:val="0"/>
          <w:marRight w:val="0"/>
          <w:marTop w:val="0"/>
          <w:marBottom w:val="0"/>
          <w:divBdr>
            <w:top w:val="none" w:sz="0" w:space="0" w:color="auto"/>
            <w:left w:val="none" w:sz="0" w:space="0" w:color="auto"/>
            <w:bottom w:val="none" w:sz="0" w:space="0" w:color="auto"/>
            <w:right w:val="none" w:sz="0" w:space="0" w:color="auto"/>
          </w:divBdr>
          <w:divsChild>
            <w:div w:id="97911816">
              <w:marLeft w:val="0"/>
              <w:marRight w:val="0"/>
              <w:marTop w:val="0"/>
              <w:marBottom w:val="0"/>
              <w:divBdr>
                <w:top w:val="none" w:sz="0" w:space="0" w:color="auto"/>
                <w:left w:val="none" w:sz="0" w:space="0" w:color="auto"/>
                <w:bottom w:val="none" w:sz="0" w:space="0" w:color="auto"/>
                <w:right w:val="none" w:sz="0" w:space="0" w:color="auto"/>
              </w:divBdr>
            </w:div>
          </w:divsChild>
        </w:div>
        <w:div w:id="575867954">
          <w:marLeft w:val="0"/>
          <w:marRight w:val="0"/>
          <w:marTop w:val="0"/>
          <w:marBottom w:val="0"/>
          <w:divBdr>
            <w:top w:val="none" w:sz="0" w:space="0" w:color="auto"/>
            <w:left w:val="none" w:sz="0" w:space="0" w:color="auto"/>
            <w:bottom w:val="none" w:sz="0" w:space="0" w:color="auto"/>
            <w:right w:val="none" w:sz="0" w:space="0" w:color="auto"/>
          </w:divBdr>
        </w:div>
        <w:div w:id="1545562468">
          <w:marLeft w:val="0"/>
          <w:marRight w:val="0"/>
          <w:marTop w:val="0"/>
          <w:marBottom w:val="0"/>
          <w:divBdr>
            <w:top w:val="none" w:sz="0" w:space="0" w:color="auto"/>
            <w:left w:val="none" w:sz="0" w:space="0" w:color="auto"/>
            <w:bottom w:val="none" w:sz="0" w:space="0" w:color="auto"/>
            <w:right w:val="none" w:sz="0" w:space="0" w:color="auto"/>
          </w:divBdr>
          <w:divsChild>
            <w:div w:id="1560706229">
              <w:marLeft w:val="0"/>
              <w:marRight w:val="0"/>
              <w:marTop w:val="0"/>
              <w:marBottom w:val="0"/>
              <w:divBdr>
                <w:top w:val="none" w:sz="0" w:space="0" w:color="auto"/>
                <w:left w:val="none" w:sz="0" w:space="0" w:color="auto"/>
                <w:bottom w:val="none" w:sz="0" w:space="0" w:color="auto"/>
                <w:right w:val="none" w:sz="0" w:space="0" w:color="auto"/>
              </w:divBdr>
            </w:div>
          </w:divsChild>
        </w:div>
        <w:div w:id="1002317982">
          <w:marLeft w:val="0"/>
          <w:marRight w:val="0"/>
          <w:marTop w:val="0"/>
          <w:marBottom w:val="0"/>
          <w:divBdr>
            <w:top w:val="none" w:sz="0" w:space="0" w:color="auto"/>
            <w:left w:val="none" w:sz="0" w:space="0" w:color="auto"/>
            <w:bottom w:val="none" w:sz="0" w:space="0" w:color="auto"/>
            <w:right w:val="none" w:sz="0" w:space="0" w:color="auto"/>
          </w:divBdr>
        </w:div>
        <w:div w:id="802187381">
          <w:marLeft w:val="0"/>
          <w:marRight w:val="0"/>
          <w:marTop w:val="0"/>
          <w:marBottom w:val="0"/>
          <w:divBdr>
            <w:top w:val="none" w:sz="0" w:space="0" w:color="auto"/>
            <w:left w:val="none" w:sz="0" w:space="0" w:color="auto"/>
            <w:bottom w:val="none" w:sz="0" w:space="0" w:color="auto"/>
            <w:right w:val="none" w:sz="0" w:space="0" w:color="auto"/>
          </w:divBdr>
          <w:divsChild>
            <w:div w:id="1276327687">
              <w:marLeft w:val="0"/>
              <w:marRight w:val="0"/>
              <w:marTop w:val="0"/>
              <w:marBottom w:val="0"/>
              <w:divBdr>
                <w:top w:val="none" w:sz="0" w:space="0" w:color="auto"/>
                <w:left w:val="none" w:sz="0" w:space="0" w:color="auto"/>
                <w:bottom w:val="none" w:sz="0" w:space="0" w:color="auto"/>
                <w:right w:val="none" w:sz="0" w:space="0" w:color="auto"/>
              </w:divBdr>
            </w:div>
          </w:divsChild>
        </w:div>
        <w:div w:id="1998652384">
          <w:marLeft w:val="0"/>
          <w:marRight w:val="0"/>
          <w:marTop w:val="0"/>
          <w:marBottom w:val="0"/>
          <w:divBdr>
            <w:top w:val="none" w:sz="0" w:space="0" w:color="auto"/>
            <w:left w:val="none" w:sz="0" w:space="0" w:color="auto"/>
            <w:bottom w:val="none" w:sz="0" w:space="0" w:color="auto"/>
            <w:right w:val="none" w:sz="0" w:space="0" w:color="auto"/>
          </w:divBdr>
        </w:div>
        <w:div w:id="158157367">
          <w:marLeft w:val="0"/>
          <w:marRight w:val="0"/>
          <w:marTop w:val="0"/>
          <w:marBottom w:val="0"/>
          <w:divBdr>
            <w:top w:val="none" w:sz="0" w:space="0" w:color="auto"/>
            <w:left w:val="none" w:sz="0" w:space="0" w:color="auto"/>
            <w:bottom w:val="none" w:sz="0" w:space="0" w:color="auto"/>
            <w:right w:val="none" w:sz="0" w:space="0" w:color="auto"/>
          </w:divBdr>
          <w:divsChild>
            <w:div w:id="919876388">
              <w:marLeft w:val="0"/>
              <w:marRight w:val="0"/>
              <w:marTop w:val="0"/>
              <w:marBottom w:val="0"/>
              <w:divBdr>
                <w:top w:val="none" w:sz="0" w:space="0" w:color="auto"/>
                <w:left w:val="none" w:sz="0" w:space="0" w:color="auto"/>
                <w:bottom w:val="none" w:sz="0" w:space="0" w:color="auto"/>
                <w:right w:val="none" w:sz="0" w:space="0" w:color="auto"/>
              </w:divBdr>
            </w:div>
          </w:divsChild>
        </w:div>
        <w:div w:id="1024017643">
          <w:marLeft w:val="0"/>
          <w:marRight w:val="0"/>
          <w:marTop w:val="0"/>
          <w:marBottom w:val="0"/>
          <w:divBdr>
            <w:top w:val="none" w:sz="0" w:space="0" w:color="auto"/>
            <w:left w:val="none" w:sz="0" w:space="0" w:color="auto"/>
            <w:bottom w:val="none" w:sz="0" w:space="0" w:color="auto"/>
            <w:right w:val="none" w:sz="0" w:space="0" w:color="auto"/>
          </w:divBdr>
        </w:div>
        <w:div w:id="669721626">
          <w:marLeft w:val="0"/>
          <w:marRight w:val="0"/>
          <w:marTop w:val="0"/>
          <w:marBottom w:val="0"/>
          <w:divBdr>
            <w:top w:val="none" w:sz="0" w:space="0" w:color="auto"/>
            <w:left w:val="none" w:sz="0" w:space="0" w:color="auto"/>
            <w:bottom w:val="none" w:sz="0" w:space="0" w:color="auto"/>
            <w:right w:val="none" w:sz="0" w:space="0" w:color="auto"/>
          </w:divBdr>
          <w:divsChild>
            <w:div w:id="362370402">
              <w:marLeft w:val="0"/>
              <w:marRight w:val="0"/>
              <w:marTop w:val="0"/>
              <w:marBottom w:val="0"/>
              <w:divBdr>
                <w:top w:val="none" w:sz="0" w:space="0" w:color="auto"/>
                <w:left w:val="none" w:sz="0" w:space="0" w:color="auto"/>
                <w:bottom w:val="none" w:sz="0" w:space="0" w:color="auto"/>
                <w:right w:val="none" w:sz="0" w:space="0" w:color="auto"/>
              </w:divBdr>
            </w:div>
          </w:divsChild>
        </w:div>
        <w:div w:id="2120686171">
          <w:marLeft w:val="0"/>
          <w:marRight w:val="0"/>
          <w:marTop w:val="0"/>
          <w:marBottom w:val="0"/>
          <w:divBdr>
            <w:top w:val="none" w:sz="0" w:space="0" w:color="auto"/>
            <w:left w:val="none" w:sz="0" w:space="0" w:color="auto"/>
            <w:bottom w:val="none" w:sz="0" w:space="0" w:color="auto"/>
            <w:right w:val="none" w:sz="0" w:space="0" w:color="auto"/>
          </w:divBdr>
        </w:div>
        <w:div w:id="723407637">
          <w:marLeft w:val="0"/>
          <w:marRight w:val="0"/>
          <w:marTop w:val="0"/>
          <w:marBottom w:val="0"/>
          <w:divBdr>
            <w:top w:val="none" w:sz="0" w:space="0" w:color="auto"/>
            <w:left w:val="none" w:sz="0" w:space="0" w:color="auto"/>
            <w:bottom w:val="none" w:sz="0" w:space="0" w:color="auto"/>
            <w:right w:val="none" w:sz="0" w:space="0" w:color="auto"/>
          </w:divBdr>
          <w:divsChild>
            <w:div w:id="657923679">
              <w:marLeft w:val="0"/>
              <w:marRight w:val="0"/>
              <w:marTop w:val="0"/>
              <w:marBottom w:val="0"/>
              <w:divBdr>
                <w:top w:val="none" w:sz="0" w:space="0" w:color="auto"/>
                <w:left w:val="none" w:sz="0" w:space="0" w:color="auto"/>
                <w:bottom w:val="none" w:sz="0" w:space="0" w:color="auto"/>
                <w:right w:val="none" w:sz="0" w:space="0" w:color="auto"/>
              </w:divBdr>
            </w:div>
          </w:divsChild>
        </w:div>
        <w:div w:id="1956252787">
          <w:marLeft w:val="0"/>
          <w:marRight w:val="0"/>
          <w:marTop w:val="0"/>
          <w:marBottom w:val="0"/>
          <w:divBdr>
            <w:top w:val="none" w:sz="0" w:space="0" w:color="auto"/>
            <w:left w:val="none" w:sz="0" w:space="0" w:color="auto"/>
            <w:bottom w:val="none" w:sz="0" w:space="0" w:color="auto"/>
            <w:right w:val="none" w:sz="0" w:space="0" w:color="auto"/>
          </w:divBdr>
        </w:div>
        <w:div w:id="2090761950">
          <w:marLeft w:val="0"/>
          <w:marRight w:val="0"/>
          <w:marTop w:val="0"/>
          <w:marBottom w:val="0"/>
          <w:divBdr>
            <w:top w:val="none" w:sz="0" w:space="0" w:color="auto"/>
            <w:left w:val="none" w:sz="0" w:space="0" w:color="auto"/>
            <w:bottom w:val="none" w:sz="0" w:space="0" w:color="auto"/>
            <w:right w:val="none" w:sz="0" w:space="0" w:color="auto"/>
          </w:divBdr>
          <w:divsChild>
            <w:div w:id="811215534">
              <w:marLeft w:val="0"/>
              <w:marRight w:val="0"/>
              <w:marTop w:val="0"/>
              <w:marBottom w:val="0"/>
              <w:divBdr>
                <w:top w:val="none" w:sz="0" w:space="0" w:color="auto"/>
                <w:left w:val="none" w:sz="0" w:space="0" w:color="auto"/>
                <w:bottom w:val="none" w:sz="0" w:space="0" w:color="auto"/>
                <w:right w:val="none" w:sz="0" w:space="0" w:color="auto"/>
              </w:divBdr>
            </w:div>
          </w:divsChild>
        </w:div>
        <w:div w:id="1351571027">
          <w:marLeft w:val="0"/>
          <w:marRight w:val="0"/>
          <w:marTop w:val="300"/>
          <w:marBottom w:val="0"/>
          <w:divBdr>
            <w:top w:val="none" w:sz="0" w:space="0" w:color="auto"/>
            <w:left w:val="none" w:sz="0" w:space="0" w:color="auto"/>
            <w:bottom w:val="none" w:sz="0" w:space="0" w:color="auto"/>
            <w:right w:val="none" w:sz="0" w:space="0" w:color="auto"/>
          </w:divBdr>
          <w:divsChild>
            <w:div w:id="1980258079">
              <w:marLeft w:val="0"/>
              <w:marRight w:val="0"/>
              <w:marTop w:val="0"/>
              <w:marBottom w:val="0"/>
              <w:divBdr>
                <w:top w:val="none" w:sz="0" w:space="0" w:color="auto"/>
                <w:left w:val="none" w:sz="0" w:space="0" w:color="auto"/>
                <w:bottom w:val="none" w:sz="0" w:space="0" w:color="auto"/>
                <w:right w:val="none" w:sz="0" w:space="0" w:color="auto"/>
              </w:divBdr>
              <w:divsChild>
                <w:div w:id="716902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74">
          <w:marLeft w:val="0"/>
          <w:marRight w:val="0"/>
          <w:marTop w:val="300"/>
          <w:marBottom w:val="0"/>
          <w:divBdr>
            <w:top w:val="none" w:sz="0" w:space="0" w:color="auto"/>
            <w:left w:val="none" w:sz="0" w:space="0" w:color="auto"/>
            <w:bottom w:val="none" w:sz="0" w:space="0" w:color="auto"/>
            <w:right w:val="none" w:sz="0" w:space="0" w:color="auto"/>
          </w:divBdr>
          <w:divsChild>
            <w:div w:id="144007242">
              <w:marLeft w:val="0"/>
              <w:marRight w:val="0"/>
              <w:marTop w:val="0"/>
              <w:marBottom w:val="0"/>
              <w:divBdr>
                <w:top w:val="none" w:sz="0" w:space="0" w:color="auto"/>
                <w:left w:val="none" w:sz="0" w:space="0" w:color="auto"/>
                <w:bottom w:val="none" w:sz="0" w:space="0" w:color="auto"/>
                <w:right w:val="none" w:sz="0" w:space="0" w:color="auto"/>
              </w:divBdr>
              <w:divsChild>
                <w:div w:id="10794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6985">
          <w:marLeft w:val="0"/>
          <w:marRight w:val="0"/>
          <w:marTop w:val="300"/>
          <w:marBottom w:val="0"/>
          <w:divBdr>
            <w:top w:val="none" w:sz="0" w:space="0" w:color="auto"/>
            <w:left w:val="none" w:sz="0" w:space="0" w:color="auto"/>
            <w:bottom w:val="none" w:sz="0" w:space="0" w:color="auto"/>
            <w:right w:val="none" w:sz="0" w:space="0" w:color="auto"/>
          </w:divBdr>
          <w:divsChild>
            <w:div w:id="1990204351">
              <w:marLeft w:val="0"/>
              <w:marRight w:val="0"/>
              <w:marTop w:val="0"/>
              <w:marBottom w:val="0"/>
              <w:divBdr>
                <w:top w:val="none" w:sz="0" w:space="0" w:color="auto"/>
                <w:left w:val="none" w:sz="0" w:space="0" w:color="auto"/>
                <w:bottom w:val="none" w:sz="0" w:space="0" w:color="auto"/>
                <w:right w:val="none" w:sz="0" w:space="0" w:color="auto"/>
              </w:divBdr>
              <w:divsChild>
                <w:div w:id="520163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90557">
          <w:marLeft w:val="0"/>
          <w:marRight w:val="0"/>
          <w:marTop w:val="300"/>
          <w:marBottom w:val="0"/>
          <w:divBdr>
            <w:top w:val="none" w:sz="0" w:space="0" w:color="auto"/>
            <w:left w:val="none" w:sz="0" w:space="0" w:color="auto"/>
            <w:bottom w:val="none" w:sz="0" w:space="0" w:color="auto"/>
            <w:right w:val="none" w:sz="0" w:space="0" w:color="auto"/>
          </w:divBdr>
          <w:divsChild>
            <w:div w:id="1151097809">
              <w:marLeft w:val="0"/>
              <w:marRight w:val="0"/>
              <w:marTop w:val="0"/>
              <w:marBottom w:val="0"/>
              <w:divBdr>
                <w:top w:val="none" w:sz="0" w:space="0" w:color="auto"/>
                <w:left w:val="none" w:sz="0" w:space="0" w:color="auto"/>
                <w:bottom w:val="none" w:sz="0" w:space="0" w:color="auto"/>
                <w:right w:val="none" w:sz="0" w:space="0" w:color="auto"/>
              </w:divBdr>
              <w:divsChild>
                <w:div w:id="119426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586">
      <w:bodyDiv w:val="1"/>
      <w:marLeft w:val="0"/>
      <w:marRight w:val="0"/>
      <w:marTop w:val="0"/>
      <w:marBottom w:val="0"/>
      <w:divBdr>
        <w:top w:val="none" w:sz="0" w:space="0" w:color="auto"/>
        <w:left w:val="none" w:sz="0" w:space="0" w:color="auto"/>
        <w:bottom w:val="none" w:sz="0" w:space="0" w:color="auto"/>
        <w:right w:val="none" w:sz="0" w:space="0" w:color="auto"/>
      </w:divBdr>
      <w:divsChild>
        <w:div w:id="437529050">
          <w:marLeft w:val="0"/>
          <w:marRight w:val="0"/>
          <w:marTop w:val="0"/>
          <w:marBottom w:val="0"/>
          <w:divBdr>
            <w:top w:val="none" w:sz="0" w:space="0" w:color="auto"/>
            <w:left w:val="none" w:sz="0" w:space="0" w:color="auto"/>
            <w:bottom w:val="none" w:sz="0" w:space="0" w:color="auto"/>
            <w:right w:val="none" w:sz="0" w:space="0" w:color="auto"/>
          </w:divBdr>
        </w:div>
        <w:div w:id="1760443539">
          <w:marLeft w:val="0"/>
          <w:marRight w:val="0"/>
          <w:marTop w:val="0"/>
          <w:marBottom w:val="0"/>
          <w:divBdr>
            <w:top w:val="none" w:sz="0" w:space="0" w:color="auto"/>
            <w:left w:val="none" w:sz="0" w:space="0" w:color="auto"/>
            <w:bottom w:val="none" w:sz="0" w:space="0" w:color="auto"/>
            <w:right w:val="none" w:sz="0" w:space="0" w:color="auto"/>
          </w:divBdr>
          <w:divsChild>
            <w:div w:id="738787751">
              <w:marLeft w:val="0"/>
              <w:marRight w:val="0"/>
              <w:marTop w:val="0"/>
              <w:marBottom w:val="0"/>
              <w:divBdr>
                <w:top w:val="none" w:sz="0" w:space="0" w:color="auto"/>
                <w:left w:val="none" w:sz="0" w:space="0" w:color="auto"/>
                <w:bottom w:val="none" w:sz="0" w:space="0" w:color="auto"/>
                <w:right w:val="none" w:sz="0" w:space="0" w:color="auto"/>
              </w:divBdr>
            </w:div>
          </w:divsChild>
        </w:div>
        <w:div w:id="1915699938">
          <w:marLeft w:val="0"/>
          <w:marRight w:val="0"/>
          <w:marTop w:val="0"/>
          <w:marBottom w:val="0"/>
          <w:divBdr>
            <w:top w:val="none" w:sz="0" w:space="0" w:color="auto"/>
            <w:left w:val="none" w:sz="0" w:space="0" w:color="auto"/>
            <w:bottom w:val="none" w:sz="0" w:space="0" w:color="auto"/>
            <w:right w:val="none" w:sz="0" w:space="0" w:color="auto"/>
          </w:divBdr>
        </w:div>
        <w:div w:id="1446583391">
          <w:marLeft w:val="0"/>
          <w:marRight w:val="0"/>
          <w:marTop w:val="0"/>
          <w:marBottom w:val="0"/>
          <w:divBdr>
            <w:top w:val="none" w:sz="0" w:space="0" w:color="auto"/>
            <w:left w:val="none" w:sz="0" w:space="0" w:color="auto"/>
            <w:bottom w:val="none" w:sz="0" w:space="0" w:color="auto"/>
            <w:right w:val="none" w:sz="0" w:space="0" w:color="auto"/>
          </w:divBdr>
          <w:divsChild>
            <w:div w:id="1692953046">
              <w:marLeft w:val="0"/>
              <w:marRight w:val="0"/>
              <w:marTop w:val="0"/>
              <w:marBottom w:val="0"/>
              <w:divBdr>
                <w:top w:val="none" w:sz="0" w:space="0" w:color="auto"/>
                <w:left w:val="none" w:sz="0" w:space="0" w:color="auto"/>
                <w:bottom w:val="none" w:sz="0" w:space="0" w:color="auto"/>
                <w:right w:val="none" w:sz="0" w:space="0" w:color="auto"/>
              </w:divBdr>
            </w:div>
          </w:divsChild>
        </w:div>
        <w:div w:id="2070153655">
          <w:marLeft w:val="0"/>
          <w:marRight w:val="0"/>
          <w:marTop w:val="0"/>
          <w:marBottom w:val="0"/>
          <w:divBdr>
            <w:top w:val="none" w:sz="0" w:space="0" w:color="auto"/>
            <w:left w:val="none" w:sz="0" w:space="0" w:color="auto"/>
            <w:bottom w:val="none" w:sz="0" w:space="0" w:color="auto"/>
            <w:right w:val="none" w:sz="0" w:space="0" w:color="auto"/>
          </w:divBdr>
        </w:div>
        <w:div w:id="901138263">
          <w:marLeft w:val="0"/>
          <w:marRight w:val="0"/>
          <w:marTop w:val="0"/>
          <w:marBottom w:val="0"/>
          <w:divBdr>
            <w:top w:val="none" w:sz="0" w:space="0" w:color="auto"/>
            <w:left w:val="none" w:sz="0" w:space="0" w:color="auto"/>
            <w:bottom w:val="none" w:sz="0" w:space="0" w:color="auto"/>
            <w:right w:val="none" w:sz="0" w:space="0" w:color="auto"/>
          </w:divBdr>
          <w:divsChild>
            <w:div w:id="714815056">
              <w:marLeft w:val="0"/>
              <w:marRight w:val="0"/>
              <w:marTop w:val="0"/>
              <w:marBottom w:val="0"/>
              <w:divBdr>
                <w:top w:val="none" w:sz="0" w:space="0" w:color="auto"/>
                <w:left w:val="none" w:sz="0" w:space="0" w:color="auto"/>
                <w:bottom w:val="none" w:sz="0" w:space="0" w:color="auto"/>
                <w:right w:val="none" w:sz="0" w:space="0" w:color="auto"/>
              </w:divBdr>
            </w:div>
          </w:divsChild>
        </w:div>
        <w:div w:id="1852640237">
          <w:marLeft w:val="0"/>
          <w:marRight w:val="0"/>
          <w:marTop w:val="0"/>
          <w:marBottom w:val="0"/>
          <w:divBdr>
            <w:top w:val="none" w:sz="0" w:space="0" w:color="auto"/>
            <w:left w:val="none" w:sz="0" w:space="0" w:color="auto"/>
            <w:bottom w:val="none" w:sz="0" w:space="0" w:color="auto"/>
            <w:right w:val="none" w:sz="0" w:space="0" w:color="auto"/>
          </w:divBdr>
        </w:div>
        <w:div w:id="767316546">
          <w:marLeft w:val="0"/>
          <w:marRight w:val="0"/>
          <w:marTop w:val="0"/>
          <w:marBottom w:val="0"/>
          <w:divBdr>
            <w:top w:val="none" w:sz="0" w:space="0" w:color="auto"/>
            <w:left w:val="none" w:sz="0" w:space="0" w:color="auto"/>
            <w:bottom w:val="none" w:sz="0" w:space="0" w:color="auto"/>
            <w:right w:val="none" w:sz="0" w:space="0" w:color="auto"/>
          </w:divBdr>
          <w:divsChild>
            <w:div w:id="264000953">
              <w:marLeft w:val="0"/>
              <w:marRight w:val="0"/>
              <w:marTop w:val="0"/>
              <w:marBottom w:val="0"/>
              <w:divBdr>
                <w:top w:val="none" w:sz="0" w:space="0" w:color="auto"/>
                <w:left w:val="none" w:sz="0" w:space="0" w:color="auto"/>
                <w:bottom w:val="none" w:sz="0" w:space="0" w:color="auto"/>
                <w:right w:val="none" w:sz="0" w:space="0" w:color="auto"/>
              </w:divBdr>
            </w:div>
          </w:divsChild>
        </w:div>
        <w:div w:id="1150748842">
          <w:marLeft w:val="0"/>
          <w:marRight w:val="0"/>
          <w:marTop w:val="0"/>
          <w:marBottom w:val="0"/>
          <w:divBdr>
            <w:top w:val="none" w:sz="0" w:space="0" w:color="auto"/>
            <w:left w:val="none" w:sz="0" w:space="0" w:color="auto"/>
            <w:bottom w:val="none" w:sz="0" w:space="0" w:color="auto"/>
            <w:right w:val="none" w:sz="0" w:space="0" w:color="auto"/>
          </w:divBdr>
        </w:div>
        <w:div w:id="184558282">
          <w:marLeft w:val="0"/>
          <w:marRight w:val="0"/>
          <w:marTop w:val="0"/>
          <w:marBottom w:val="0"/>
          <w:divBdr>
            <w:top w:val="none" w:sz="0" w:space="0" w:color="auto"/>
            <w:left w:val="none" w:sz="0" w:space="0" w:color="auto"/>
            <w:bottom w:val="none" w:sz="0" w:space="0" w:color="auto"/>
            <w:right w:val="none" w:sz="0" w:space="0" w:color="auto"/>
          </w:divBdr>
          <w:divsChild>
            <w:div w:id="1598173288">
              <w:marLeft w:val="0"/>
              <w:marRight w:val="0"/>
              <w:marTop w:val="0"/>
              <w:marBottom w:val="0"/>
              <w:divBdr>
                <w:top w:val="none" w:sz="0" w:space="0" w:color="auto"/>
                <w:left w:val="none" w:sz="0" w:space="0" w:color="auto"/>
                <w:bottom w:val="none" w:sz="0" w:space="0" w:color="auto"/>
                <w:right w:val="none" w:sz="0" w:space="0" w:color="auto"/>
              </w:divBdr>
            </w:div>
          </w:divsChild>
        </w:div>
        <w:div w:id="534735583">
          <w:marLeft w:val="0"/>
          <w:marRight w:val="0"/>
          <w:marTop w:val="0"/>
          <w:marBottom w:val="0"/>
          <w:divBdr>
            <w:top w:val="none" w:sz="0" w:space="0" w:color="auto"/>
            <w:left w:val="none" w:sz="0" w:space="0" w:color="auto"/>
            <w:bottom w:val="none" w:sz="0" w:space="0" w:color="auto"/>
            <w:right w:val="none" w:sz="0" w:space="0" w:color="auto"/>
          </w:divBdr>
        </w:div>
        <w:div w:id="262612820">
          <w:marLeft w:val="0"/>
          <w:marRight w:val="0"/>
          <w:marTop w:val="0"/>
          <w:marBottom w:val="0"/>
          <w:divBdr>
            <w:top w:val="none" w:sz="0" w:space="0" w:color="auto"/>
            <w:left w:val="none" w:sz="0" w:space="0" w:color="auto"/>
            <w:bottom w:val="none" w:sz="0" w:space="0" w:color="auto"/>
            <w:right w:val="none" w:sz="0" w:space="0" w:color="auto"/>
          </w:divBdr>
          <w:divsChild>
            <w:div w:id="205994462">
              <w:marLeft w:val="0"/>
              <w:marRight w:val="0"/>
              <w:marTop w:val="0"/>
              <w:marBottom w:val="0"/>
              <w:divBdr>
                <w:top w:val="none" w:sz="0" w:space="0" w:color="auto"/>
                <w:left w:val="none" w:sz="0" w:space="0" w:color="auto"/>
                <w:bottom w:val="none" w:sz="0" w:space="0" w:color="auto"/>
                <w:right w:val="none" w:sz="0" w:space="0" w:color="auto"/>
              </w:divBdr>
            </w:div>
          </w:divsChild>
        </w:div>
        <w:div w:id="1479958790">
          <w:marLeft w:val="0"/>
          <w:marRight w:val="0"/>
          <w:marTop w:val="0"/>
          <w:marBottom w:val="0"/>
          <w:divBdr>
            <w:top w:val="none" w:sz="0" w:space="0" w:color="auto"/>
            <w:left w:val="none" w:sz="0" w:space="0" w:color="auto"/>
            <w:bottom w:val="none" w:sz="0" w:space="0" w:color="auto"/>
            <w:right w:val="none" w:sz="0" w:space="0" w:color="auto"/>
          </w:divBdr>
        </w:div>
        <w:div w:id="2042391362">
          <w:marLeft w:val="0"/>
          <w:marRight w:val="0"/>
          <w:marTop w:val="0"/>
          <w:marBottom w:val="0"/>
          <w:divBdr>
            <w:top w:val="none" w:sz="0" w:space="0" w:color="auto"/>
            <w:left w:val="none" w:sz="0" w:space="0" w:color="auto"/>
            <w:bottom w:val="none" w:sz="0" w:space="0" w:color="auto"/>
            <w:right w:val="none" w:sz="0" w:space="0" w:color="auto"/>
          </w:divBdr>
          <w:divsChild>
            <w:div w:id="1383215918">
              <w:marLeft w:val="0"/>
              <w:marRight w:val="0"/>
              <w:marTop w:val="0"/>
              <w:marBottom w:val="0"/>
              <w:divBdr>
                <w:top w:val="none" w:sz="0" w:space="0" w:color="auto"/>
                <w:left w:val="none" w:sz="0" w:space="0" w:color="auto"/>
                <w:bottom w:val="none" w:sz="0" w:space="0" w:color="auto"/>
                <w:right w:val="none" w:sz="0" w:space="0" w:color="auto"/>
              </w:divBdr>
            </w:div>
          </w:divsChild>
        </w:div>
        <w:div w:id="2048135460">
          <w:marLeft w:val="0"/>
          <w:marRight w:val="0"/>
          <w:marTop w:val="300"/>
          <w:marBottom w:val="0"/>
          <w:divBdr>
            <w:top w:val="none" w:sz="0" w:space="0" w:color="auto"/>
            <w:left w:val="none" w:sz="0" w:space="0" w:color="auto"/>
            <w:bottom w:val="none" w:sz="0" w:space="0" w:color="auto"/>
            <w:right w:val="none" w:sz="0" w:space="0" w:color="auto"/>
          </w:divBdr>
          <w:divsChild>
            <w:div w:id="1028289267">
              <w:marLeft w:val="0"/>
              <w:marRight w:val="0"/>
              <w:marTop w:val="0"/>
              <w:marBottom w:val="0"/>
              <w:divBdr>
                <w:top w:val="none" w:sz="0" w:space="0" w:color="auto"/>
                <w:left w:val="none" w:sz="0" w:space="0" w:color="auto"/>
                <w:bottom w:val="none" w:sz="0" w:space="0" w:color="auto"/>
                <w:right w:val="none" w:sz="0" w:space="0" w:color="auto"/>
              </w:divBdr>
              <w:divsChild>
                <w:div w:id="162361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10589">
          <w:marLeft w:val="0"/>
          <w:marRight w:val="0"/>
          <w:marTop w:val="300"/>
          <w:marBottom w:val="0"/>
          <w:divBdr>
            <w:top w:val="none" w:sz="0" w:space="0" w:color="auto"/>
            <w:left w:val="none" w:sz="0" w:space="0" w:color="auto"/>
            <w:bottom w:val="none" w:sz="0" w:space="0" w:color="auto"/>
            <w:right w:val="none" w:sz="0" w:space="0" w:color="auto"/>
          </w:divBdr>
          <w:divsChild>
            <w:div w:id="1262639939">
              <w:marLeft w:val="0"/>
              <w:marRight w:val="0"/>
              <w:marTop w:val="0"/>
              <w:marBottom w:val="0"/>
              <w:divBdr>
                <w:top w:val="none" w:sz="0" w:space="0" w:color="auto"/>
                <w:left w:val="none" w:sz="0" w:space="0" w:color="auto"/>
                <w:bottom w:val="none" w:sz="0" w:space="0" w:color="auto"/>
                <w:right w:val="none" w:sz="0" w:space="0" w:color="auto"/>
              </w:divBdr>
              <w:divsChild>
                <w:div w:id="687605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0426">
          <w:marLeft w:val="0"/>
          <w:marRight w:val="0"/>
          <w:marTop w:val="300"/>
          <w:marBottom w:val="0"/>
          <w:divBdr>
            <w:top w:val="none" w:sz="0" w:space="0" w:color="auto"/>
            <w:left w:val="none" w:sz="0" w:space="0" w:color="auto"/>
            <w:bottom w:val="none" w:sz="0" w:space="0" w:color="auto"/>
            <w:right w:val="none" w:sz="0" w:space="0" w:color="auto"/>
          </w:divBdr>
          <w:divsChild>
            <w:div w:id="2125230019">
              <w:marLeft w:val="0"/>
              <w:marRight w:val="0"/>
              <w:marTop w:val="0"/>
              <w:marBottom w:val="0"/>
              <w:divBdr>
                <w:top w:val="none" w:sz="0" w:space="0" w:color="auto"/>
                <w:left w:val="none" w:sz="0" w:space="0" w:color="auto"/>
                <w:bottom w:val="none" w:sz="0" w:space="0" w:color="auto"/>
                <w:right w:val="none" w:sz="0" w:space="0" w:color="auto"/>
              </w:divBdr>
              <w:divsChild>
                <w:div w:id="2067953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798466">
          <w:marLeft w:val="0"/>
          <w:marRight w:val="0"/>
          <w:marTop w:val="300"/>
          <w:marBottom w:val="0"/>
          <w:divBdr>
            <w:top w:val="none" w:sz="0" w:space="0" w:color="auto"/>
            <w:left w:val="none" w:sz="0" w:space="0" w:color="auto"/>
            <w:bottom w:val="none" w:sz="0" w:space="0" w:color="auto"/>
            <w:right w:val="none" w:sz="0" w:space="0" w:color="auto"/>
          </w:divBdr>
          <w:divsChild>
            <w:div w:id="359206705">
              <w:marLeft w:val="0"/>
              <w:marRight w:val="0"/>
              <w:marTop w:val="0"/>
              <w:marBottom w:val="0"/>
              <w:divBdr>
                <w:top w:val="none" w:sz="0" w:space="0" w:color="auto"/>
                <w:left w:val="none" w:sz="0" w:space="0" w:color="auto"/>
                <w:bottom w:val="none" w:sz="0" w:space="0" w:color="auto"/>
                <w:right w:val="none" w:sz="0" w:space="0" w:color="auto"/>
              </w:divBdr>
              <w:divsChild>
                <w:div w:id="166406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609">
      <w:bodyDiv w:val="1"/>
      <w:marLeft w:val="0"/>
      <w:marRight w:val="0"/>
      <w:marTop w:val="0"/>
      <w:marBottom w:val="0"/>
      <w:divBdr>
        <w:top w:val="none" w:sz="0" w:space="0" w:color="auto"/>
        <w:left w:val="none" w:sz="0" w:space="0" w:color="auto"/>
        <w:bottom w:val="none" w:sz="0" w:space="0" w:color="auto"/>
        <w:right w:val="none" w:sz="0" w:space="0" w:color="auto"/>
      </w:divBdr>
      <w:divsChild>
        <w:div w:id="913244665">
          <w:marLeft w:val="0"/>
          <w:marRight w:val="0"/>
          <w:marTop w:val="0"/>
          <w:marBottom w:val="0"/>
          <w:divBdr>
            <w:top w:val="none" w:sz="0" w:space="0" w:color="auto"/>
            <w:left w:val="none" w:sz="0" w:space="0" w:color="auto"/>
            <w:bottom w:val="none" w:sz="0" w:space="0" w:color="auto"/>
            <w:right w:val="none" w:sz="0" w:space="0" w:color="auto"/>
          </w:divBdr>
        </w:div>
        <w:div w:id="686446998">
          <w:marLeft w:val="0"/>
          <w:marRight w:val="0"/>
          <w:marTop w:val="0"/>
          <w:marBottom w:val="0"/>
          <w:divBdr>
            <w:top w:val="none" w:sz="0" w:space="0" w:color="auto"/>
            <w:left w:val="none" w:sz="0" w:space="0" w:color="auto"/>
            <w:bottom w:val="none" w:sz="0" w:space="0" w:color="auto"/>
            <w:right w:val="none" w:sz="0" w:space="0" w:color="auto"/>
          </w:divBdr>
          <w:divsChild>
            <w:div w:id="1209954256">
              <w:marLeft w:val="0"/>
              <w:marRight w:val="0"/>
              <w:marTop w:val="0"/>
              <w:marBottom w:val="0"/>
              <w:divBdr>
                <w:top w:val="none" w:sz="0" w:space="0" w:color="auto"/>
                <w:left w:val="none" w:sz="0" w:space="0" w:color="auto"/>
                <w:bottom w:val="none" w:sz="0" w:space="0" w:color="auto"/>
                <w:right w:val="none" w:sz="0" w:space="0" w:color="auto"/>
              </w:divBdr>
            </w:div>
          </w:divsChild>
        </w:div>
        <w:div w:id="1675693543">
          <w:marLeft w:val="0"/>
          <w:marRight w:val="0"/>
          <w:marTop w:val="0"/>
          <w:marBottom w:val="0"/>
          <w:divBdr>
            <w:top w:val="none" w:sz="0" w:space="0" w:color="auto"/>
            <w:left w:val="none" w:sz="0" w:space="0" w:color="auto"/>
            <w:bottom w:val="none" w:sz="0" w:space="0" w:color="auto"/>
            <w:right w:val="none" w:sz="0" w:space="0" w:color="auto"/>
          </w:divBdr>
        </w:div>
        <w:div w:id="1274023481">
          <w:marLeft w:val="0"/>
          <w:marRight w:val="0"/>
          <w:marTop w:val="0"/>
          <w:marBottom w:val="0"/>
          <w:divBdr>
            <w:top w:val="none" w:sz="0" w:space="0" w:color="auto"/>
            <w:left w:val="none" w:sz="0" w:space="0" w:color="auto"/>
            <w:bottom w:val="none" w:sz="0" w:space="0" w:color="auto"/>
            <w:right w:val="none" w:sz="0" w:space="0" w:color="auto"/>
          </w:divBdr>
          <w:divsChild>
            <w:div w:id="1411001309">
              <w:marLeft w:val="0"/>
              <w:marRight w:val="0"/>
              <w:marTop w:val="0"/>
              <w:marBottom w:val="0"/>
              <w:divBdr>
                <w:top w:val="none" w:sz="0" w:space="0" w:color="auto"/>
                <w:left w:val="none" w:sz="0" w:space="0" w:color="auto"/>
                <w:bottom w:val="none" w:sz="0" w:space="0" w:color="auto"/>
                <w:right w:val="none" w:sz="0" w:space="0" w:color="auto"/>
              </w:divBdr>
            </w:div>
          </w:divsChild>
        </w:div>
        <w:div w:id="875964531">
          <w:marLeft w:val="0"/>
          <w:marRight w:val="0"/>
          <w:marTop w:val="0"/>
          <w:marBottom w:val="0"/>
          <w:divBdr>
            <w:top w:val="none" w:sz="0" w:space="0" w:color="auto"/>
            <w:left w:val="none" w:sz="0" w:space="0" w:color="auto"/>
            <w:bottom w:val="none" w:sz="0" w:space="0" w:color="auto"/>
            <w:right w:val="none" w:sz="0" w:space="0" w:color="auto"/>
          </w:divBdr>
        </w:div>
        <w:div w:id="1381857576">
          <w:marLeft w:val="0"/>
          <w:marRight w:val="0"/>
          <w:marTop w:val="0"/>
          <w:marBottom w:val="0"/>
          <w:divBdr>
            <w:top w:val="none" w:sz="0" w:space="0" w:color="auto"/>
            <w:left w:val="none" w:sz="0" w:space="0" w:color="auto"/>
            <w:bottom w:val="none" w:sz="0" w:space="0" w:color="auto"/>
            <w:right w:val="none" w:sz="0" w:space="0" w:color="auto"/>
          </w:divBdr>
          <w:divsChild>
            <w:div w:id="1469198919">
              <w:marLeft w:val="0"/>
              <w:marRight w:val="0"/>
              <w:marTop w:val="0"/>
              <w:marBottom w:val="0"/>
              <w:divBdr>
                <w:top w:val="none" w:sz="0" w:space="0" w:color="auto"/>
                <w:left w:val="none" w:sz="0" w:space="0" w:color="auto"/>
                <w:bottom w:val="none" w:sz="0" w:space="0" w:color="auto"/>
                <w:right w:val="none" w:sz="0" w:space="0" w:color="auto"/>
              </w:divBdr>
            </w:div>
          </w:divsChild>
        </w:div>
        <w:div w:id="216861143">
          <w:marLeft w:val="0"/>
          <w:marRight w:val="0"/>
          <w:marTop w:val="0"/>
          <w:marBottom w:val="0"/>
          <w:divBdr>
            <w:top w:val="none" w:sz="0" w:space="0" w:color="auto"/>
            <w:left w:val="none" w:sz="0" w:space="0" w:color="auto"/>
            <w:bottom w:val="none" w:sz="0" w:space="0" w:color="auto"/>
            <w:right w:val="none" w:sz="0" w:space="0" w:color="auto"/>
          </w:divBdr>
        </w:div>
        <w:div w:id="145973430">
          <w:marLeft w:val="0"/>
          <w:marRight w:val="0"/>
          <w:marTop w:val="0"/>
          <w:marBottom w:val="0"/>
          <w:divBdr>
            <w:top w:val="none" w:sz="0" w:space="0" w:color="auto"/>
            <w:left w:val="none" w:sz="0" w:space="0" w:color="auto"/>
            <w:bottom w:val="none" w:sz="0" w:space="0" w:color="auto"/>
            <w:right w:val="none" w:sz="0" w:space="0" w:color="auto"/>
          </w:divBdr>
          <w:divsChild>
            <w:div w:id="18823022">
              <w:marLeft w:val="0"/>
              <w:marRight w:val="0"/>
              <w:marTop w:val="0"/>
              <w:marBottom w:val="0"/>
              <w:divBdr>
                <w:top w:val="none" w:sz="0" w:space="0" w:color="auto"/>
                <w:left w:val="none" w:sz="0" w:space="0" w:color="auto"/>
                <w:bottom w:val="none" w:sz="0" w:space="0" w:color="auto"/>
                <w:right w:val="none" w:sz="0" w:space="0" w:color="auto"/>
              </w:divBdr>
            </w:div>
          </w:divsChild>
        </w:div>
        <w:div w:id="982076639">
          <w:marLeft w:val="0"/>
          <w:marRight w:val="0"/>
          <w:marTop w:val="0"/>
          <w:marBottom w:val="0"/>
          <w:divBdr>
            <w:top w:val="none" w:sz="0" w:space="0" w:color="auto"/>
            <w:left w:val="none" w:sz="0" w:space="0" w:color="auto"/>
            <w:bottom w:val="none" w:sz="0" w:space="0" w:color="auto"/>
            <w:right w:val="none" w:sz="0" w:space="0" w:color="auto"/>
          </w:divBdr>
        </w:div>
        <w:div w:id="2115899205">
          <w:marLeft w:val="0"/>
          <w:marRight w:val="0"/>
          <w:marTop w:val="0"/>
          <w:marBottom w:val="0"/>
          <w:divBdr>
            <w:top w:val="none" w:sz="0" w:space="0" w:color="auto"/>
            <w:left w:val="none" w:sz="0" w:space="0" w:color="auto"/>
            <w:bottom w:val="none" w:sz="0" w:space="0" w:color="auto"/>
            <w:right w:val="none" w:sz="0" w:space="0" w:color="auto"/>
          </w:divBdr>
          <w:divsChild>
            <w:div w:id="745763374">
              <w:marLeft w:val="0"/>
              <w:marRight w:val="0"/>
              <w:marTop w:val="0"/>
              <w:marBottom w:val="0"/>
              <w:divBdr>
                <w:top w:val="none" w:sz="0" w:space="0" w:color="auto"/>
                <w:left w:val="none" w:sz="0" w:space="0" w:color="auto"/>
                <w:bottom w:val="none" w:sz="0" w:space="0" w:color="auto"/>
                <w:right w:val="none" w:sz="0" w:space="0" w:color="auto"/>
              </w:divBdr>
            </w:div>
          </w:divsChild>
        </w:div>
        <w:div w:id="1582253631">
          <w:marLeft w:val="0"/>
          <w:marRight w:val="0"/>
          <w:marTop w:val="0"/>
          <w:marBottom w:val="0"/>
          <w:divBdr>
            <w:top w:val="none" w:sz="0" w:space="0" w:color="auto"/>
            <w:left w:val="none" w:sz="0" w:space="0" w:color="auto"/>
            <w:bottom w:val="none" w:sz="0" w:space="0" w:color="auto"/>
            <w:right w:val="none" w:sz="0" w:space="0" w:color="auto"/>
          </w:divBdr>
        </w:div>
        <w:div w:id="391275064">
          <w:marLeft w:val="0"/>
          <w:marRight w:val="0"/>
          <w:marTop w:val="0"/>
          <w:marBottom w:val="0"/>
          <w:divBdr>
            <w:top w:val="none" w:sz="0" w:space="0" w:color="auto"/>
            <w:left w:val="none" w:sz="0" w:space="0" w:color="auto"/>
            <w:bottom w:val="none" w:sz="0" w:space="0" w:color="auto"/>
            <w:right w:val="none" w:sz="0" w:space="0" w:color="auto"/>
          </w:divBdr>
          <w:divsChild>
            <w:div w:id="175537672">
              <w:marLeft w:val="0"/>
              <w:marRight w:val="0"/>
              <w:marTop w:val="0"/>
              <w:marBottom w:val="0"/>
              <w:divBdr>
                <w:top w:val="none" w:sz="0" w:space="0" w:color="auto"/>
                <w:left w:val="none" w:sz="0" w:space="0" w:color="auto"/>
                <w:bottom w:val="none" w:sz="0" w:space="0" w:color="auto"/>
                <w:right w:val="none" w:sz="0" w:space="0" w:color="auto"/>
              </w:divBdr>
            </w:div>
          </w:divsChild>
        </w:div>
        <w:div w:id="416054856">
          <w:marLeft w:val="0"/>
          <w:marRight w:val="0"/>
          <w:marTop w:val="0"/>
          <w:marBottom w:val="0"/>
          <w:divBdr>
            <w:top w:val="none" w:sz="0" w:space="0" w:color="auto"/>
            <w:left w:val="none" w:sz="0" w:space="0" w:color="auto"/>
            <w:bottom w:val="none" w:sz="0" w:space="0" w:color="auto"/>
            <w:right w:val="none" w:sz="0" w:space="0" w:color="auto"/>
          </w:divBdr>
        </w:div>
        <w:div w:id="926427970">
          <w:marLeft w:val="0"/>
          <w:marRight w:val="0"/>
          <w:marTop w:val="0"/>
          <w:marBottom w:val="0"/>
          <w:divBdr>
            <w:top w:val="none" w:sz="0" w:space="0" w:color="auto"/>
            <w:left w:val="none" w:sz="0" w:space="0" w:color="auto"/>
            <w:bottom w:val="none" w:sz="0" w:space="0" w:color="auto"/>
            <w:right w:val="none" w:sz="0" w:space="0" w:color="auto"/>
          </w:divBdr>
          <w:divsChild>
            <w:div w:id="1165628225">
              <w:marLeft w:val="0"/>
              <w:marRight w:val="0"/>
              <w:marTop w:val="0"/>
              <w:marBottom w:val="0"/>
              <w:divBdr>
                <w:top w:val="none" w:sz="0" w:space="0" w:color="auto"/>
                <w:left w:val="none" w:sz="0" w:space="0" w:color="auto"/>
                <w:bottom w:val="none" w:sz="0" w:space="0" w:color="auto"/>
                <w:right w:val="none" w:sz="0" w:space="0" w:color="auto"/>
              </w:divBdr>
            </w:div>
          </w:divsChild>
        </w:div>
        <w:div w:id="1893497313">
          <w:marLeft w:val="0"/>
          <w:marRight w:val="0"/>
          <w:marTop w:val="300"/>
          <w:marBottom w:val="0"/>
          <w:divBdr>
            <w:top w:val="none" w:sz="0" w:space="0" w:color="auto"/>
            <w:left w:val="none" w:sz="0" w:space="0" w:color="auto"/>
            <w:bottom w:val="none" w:sz="0" w:space="0" w:color="auto"/>
            <w:right w:val="none" w:sz="0" w:space="0" w:color="auto"/>
          </w:divBdr>
          <w:divsChild>
            <w:div w:id="1395936007">
              <w:marLeft w:val="0"/>
              <w:marRight w:val="0"/>
              <w:marTop w:val="0"/>
              <w:marBottom w:val="0"/>
              <w:divBdr>
                <w:top w:val="none" w:sz="0" w:space="0" w:color="auto"/>
                <w:left w:val="none" w:sz="0" w:space="0" w:color="auto"/>
                <w:bottom w:val="none" w:sz="0" w:space="0" w:color="auto"/>
                <w:right w:val="none" w:sz="0" w:space="0" w:color="auto"/>
              </w:divBdr>
              <w:divsChild>
                <w:div w:id="27297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4983">
          <w:marLeft w:val="0"/>
          <w:marRight w:val="0"/>
          <w:marTop w:val="300"/>
          <w:marBottom w:val="0"/>
          <w:divBdr>
            <w:top w:val="none" w:sz="0" w:space="0" w:color="auto"/>
            <w:left w:val="none" w:sz="0" w:space="0" w:color="auto"/>
            <w:bottom w:val="none" w:sz="0" w:space="0" w:color="auto"/>
            <w:right w:val="none" w:sz="0" w:space="0" w:color="auto"/>
          </w:divBdr>
          <w:divsChild>
            <w:div w:id="1993413854">
              <w:marLeft w:val="0"/>
              <w:marRight w:val="0"/>
              <w:marTop w:val="0"/>
              <w:marBottom w:val="0"/>
              <w:divBdr>
                <w:top w:val="none" w:sz="0" w:space="0" w:color="auto"/>
                <w:left w:val="none" w:sz="0" w:space="0" w:color="auto"/>
                <w:bottom w:val="none" w:sz="0" w:space="0" w:color="auto"/>
                <w:right w:val="none" w:sz="0" w:space="0" w:color="auto"/>
              </w:divBdr>
              <w:divsChild>
                <w:div w:id="126996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059568">
          <w:marLeft w:val="0"/>
          <w:marRight w:val="0"/>
          <w:marTop w:val="300"/>
          <w:marBottom w:val="0"/>
          <w:divBdr>
            <w:top w:val="none" w:sz="0" w:space="0" w:color="auto"/>
            <w:left w:val="none" w:sz="0" w:space="0" w:color="auto"/>
            <w:bottom w:val="none" w:sz="0" w:space="0" w:color="auto"/>
            <w:right w:val="none" w:sz="0" w:space="0" w:color="auto"/>
          </w:divBdr>
          <w:divsChild>
            <w:div w:id="976254820">
              <w:marLeft w:val="0"/>
              <w:marRight w:val="0"/>
              <w:marTop w:val="0"/>
              <w:marBottom w:val="0"/>
              <w:divBdr>
                <w:top w:val="none" w:sz="0" w:space="0" w:color="auto"/>
                <w:left w:val="none" w:sz="0" w:space="0" w:color="auto"/>
                <w:bottom w:val="none" w:sz="0" w:space="0" w:color="auto"/>
                <w:right w:val="none" w:sz="0" w:space="0" w:color="auto"/>
              </w:divBdr>
              <w:divsChild>
                <w:div w:id="138105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4599">
          <w:marLeft w:val="0"/>
          <w:marRight w:val="0"/>
          <w:marTop w:val="300"/>
          <w:marBottom w:val="0"/>
          <w:divBdr>
            <w:top w:val="none" w:sz="0" w:space="0" w:color="auto"/>
            <w:left w:val="none" w:sz="0" w:space="0" w:color="auto"/>
            <w:bottom w:val="none" w:sz="0" w:space="0" w:color="auto"/>
            <w:right w:val="none" w:sz="0" w:space="0" w:color="auto"/>
          </w:divBdr>
          <w:divsChild>
            <w:div w:id="907498855">
              <w:marLeft w:val="0"/>
              <w:marRight w:val="0"/>
              <w:marTop w:val="0"/>
              <w:marBottom w:val="0"/>
              <w:divBdr>
                <w:top w:val="none" w:sz="0" w:space="0" w:color="auto"/>
                <w:left w:val="none" w:sz="0" w:space="0" w:color="auto"/>
                <w:bottom w:val="none" w:sz="0" w:space="0" w:color="auto"/>
                <w:right w:val="none" w:sz="0" w:space="0" w:color="auto"/>
              </w:divBdr>
              <w:divsChild>
                <w:div w:id="363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501817">
      <w:bodyDiv w:val="1"/>
      <w:marLeft w:val="0"/>
      <w:marRight w:val="0"/>
      <w:marTop w:val="0"/>
      <w:marBottom w:val="0"/>
      <w:divBdr>
        <w:top w:val="none" w:sz="0" w:space="0" w:color="auto"/>
        <w:left w:val="none" w:sz="0" w:space="0" w:color="auto"/>
        <w:bottom w:val="none" w:sz="0" w:space="0" w:color="auto"/>
        <w:right w:val="none" w:sz="0" w:space="0" w:color="auto"/>
      </w:divBdr>
      <w:divsChild>
        <w:div w:id="735934995">
          <w:marLeft w:val="0"/>
          <w:marRight w:val="0"/>
          <w:marTop w:val="0"/>
          <w:marBottom w:val="0"/>
          <w:divBdr>
            <w:top w:val="none" w:sz="0" w:space="0" w:color="auto"/>
            <w:left w:val="none" w:sz="0" w:space="0" w:color="auto"/>
            <w:bottom w:val="none" w:sz="0" w:space="0" w:color="auto"/>
            <w:right w:val="none" w:sz="0" w:space="0" w:color="auto"/>
          </w:divBdr>
        </w:div>
        <w:div w:id="1519543105">
          <w:marLeft w:val="0"/>
          <w:marRight w:val="0"/>
          <w:marTop w:val="0"/>
          <w:marBottom w:val="0"/>
          <w:divBdr>
            <w:top w:val="none" w:sz="0" w:space="0" w:color="auto"/>
            <w:left w:val="none" w:sz="0" w:space="0" w:color="auto"/>
            <w:bottom w:val="none" w:sz="0" w:space="0" w:color="auto"/>
            <w:right w:val="none" w:sz="0" w:space="0" w:color="auto"/>
          </w:divBdr>
          <w:divsChild>
            <w:div w:id="1538352047">
              <w:marLeft w:val="0"/>
              <w:marRight w:val="0"/>
              <w:marTop w:val="0"/>
              <w:marBottom w:val="0"/>
              <w:divBdr>
                <w:top w:val="none" w:sz="0" w:space="0" w:color="auto"/>
                <w:left w:val="none" w:sz="0" w:space="0" w:color="auto"/>
                <w:bottom w:val="none" w:sz="0" w:space="0" w:color="auto"/>
                <w:right w:val="none" w:sz="0" w:space="0" w:color="auto"/>
              </w:divBdr>
            </w:div>
          </w:divsChild>
        </w:div>
        <w:div w:id="1296526967">
          <w:marLeft w:val="0"/>
          <w:marRight w:val="0"/>
          <w:marTop w:val="0"/>
          <w:marBottom w:val="0"/>
          <w:divBdr>
            <w:top w:val="none" w:sz="0" w:space="0" w:color="auto"/>
            <w:left w:val="none" w:sz="0" w:space="0" w:color="auto"/>
            <w:bottom w:val="none" w:sz="0" w:space="0" w:color="auto"/>
            <w:right w:val="none" w:sz="0" w:space="0" w:color="auto"/>
          </w:divBdr>
        </w:div>
        <w:div w:id="1389526218">
          <w:marLeft w:val="0"/>
          <w:marRight w:val="0"/>
          <w:marTop w:val="0"/>
          <w:marBottom w:val="0"/>
          <w:divBdr>
            <w:top w:val="none" w:sz="0" w:space="0" w:color="auto"/>
            <w:left w:val="none" w:sz="0" w:space="0" w:color="auto"/>
            <w:bottom w:val="none" w:sz="0" w:space="0" w:color="auto"/>
            <w:right w:val="none" w:sz="0" w:space="0" w:color="auto"/>
          </w:divBdr>
          <w:divsChild>
            <w:div w:id="1628125137">
              <w:marLeft w:val="0"/>
              <w:marRight w:val="0"/>
              <w:marTop w:val="0"/>
              <w:marBottom w:val="0"/>
              <w:divBdr>
                <w:top w:val="none" w:sz="0" w:space="0" w:color="auto"/>
                <w:left w:val="none" w:sz="0" w:space="0" w:color="auto"/>
                <w:bottom w:val="none" w:sz="0" w:space="0" w:color="auto"/>
                <w:right w:val="none" w:sz="0" w:space="0" w:color="auto"/>
              </w:divBdr>
            </w:div>
          </w:divsChild>
        </w:div>
        <w:div w:id="195243136">
          <w:marLeft w:val="0"/>
          <w:marRight w:val="0"/>
          <w:marTop w:val="0"/>
          <w:marBottom w:val="0"/>
          <w:divBdr>
            <w:top w:val="none" w:sz="0" w:space="0" w:color="auto"/>
            <w:left w:val="none" w:sz="0" w:space="0" w:color="auto"/>
            <w:bottom w:val="none" w:sz="0" w:space="0" w:color="auto"/>
            <w:right w:val="none" w:sz="0" w:space="0" w:color="auto"/>
          </w:divBdr>
        </w:div>
        <w:div w:id="2043093936">
          <w:marLeft w:val="0"/>
          <w:marRight w:val="0"/>
          <w:marTop w:val="0"/>
          <w:marBottom w:val="0"/>
          <w:divBdr>
            <w:top w:val="none" w:sz="0" w:space="0" w:color="auto"/>
            <w:left w:val="none" w:sz="0" w:space="0" w:color="auto"/>
            <w:bottom w:val="none" w:sz="0" w:space="0" w:color="auto"/>
            <w:right w:val="none" w:sz="0" w:space="0" w:color="auto"/>
          </w:divBdr>
          <w:divsChild>
            <w:div w:id="1206792168">
              <w:marLeft w:val="0"/>
              <w:marRight w:val="0"/>
              <w:marTop w:val="0"/>
              <w:marBottom w:val="0"/>
              <w:divBdr>
                <w:top w:val="none" w:sz="0" w:space="0" w:color="auto"/>
                <w:left w:val="none" w:sz="0" w:space="0" w:color="auto"/>
                <w:bottom w:val="none" w:sz="0" w:space="0" w:color="auto"/>
                <w:right w:val="none" w:sz="0" w:space="0" w:color="auto"/>
              </w:divBdr>
            </w:div>
          </w:divsChild>
        </w:div>
        <w:div w:id="710569266">
          <w:marLeft w:val="0"/>
          <w:marRight w:val="0"/>
          <w:marTop w:val="0"/>
          <w:marBottom w:val="0"/>
          <w:divBdr>
            <w:top w:val="none" w:sz="0" w:space="0" w:color="auto"/>
            <w:left w:val="none" w:sz="0" w:space="0" w:color="auto"/>
            <w:bottom w:val="none" w:sz="0" w:space="0" w:color="auto"/>
            <w:right w:val="none" w:sz="0" w:space="0" w:color="auto"/>
          </w:divBdr>
        </w:div>
        <w:div w:id="1361708373">
          <w:marLeft w:val="0"/>
          <w:marRight w:val="0"/>
          <w:marTop w:val="0"/>
          <w:marBottom w:val="0"/>
          <w:divBdr>
            <w:top w:val="none" w:sz="0" w:space="0" w:color="auto"/>
            <w:left w:val="none" w:sz="0" w:space="0" w:color="auto"/>
            <w:bottom w:val="none" w:sz="0" w:space="0" w:color="auto"/>
            <w:right w:val="none" w:sz="0" w:space="0" w:color="auto"/>
          </w:divBdr>
          <w:divsChild>
            <w:div w:id="1201938853">
              <w:marLeft w:val="0"/>
              <w:marRight w:val="0"/>
              <w:marTop w:val="0"/>
              <w:marBottom w:val="0"/>
              <w:divBdr>
                <w:top w:val="none" w:sz="0" w:space="0" w:color="auto"/>
                <w:left w:val="none" w:sz="0" w:space="0" w:color="auto"/>
                <w:bottom w:val="none" w:sz="0" w:space="0" w:color="auto"/>
                <w:right w:val="none" w:sz="0" w:space="0" w:color="auto"/>
              </w:divBdr>
            </w:div>
          </w:divsChild>
        </w:div>
        <w:div w:id="460343979">
          <w:marLeft w:val="0"/>
          <w:marRight w:val="0"/>
          <w:marTop w:val="0"/>
          <w:marBottom w:val="0"/>
          <w:divBdr>
            <w:top w:val="none" w:sz="0" w:space="0" w:color="auto"/>
            <w:left w:val="none" w:sz="0" w:space="0" w:color="auto"/>
            <w:bottom w:val="none" w:sz="0" w:space="0" w:color="auto"/>
            <w:right w:val="none" w:sz="0" w:space="0" w:color="auto"/>
          </w:divBdr>
        </w:div>
        <w:div w:id="293874609">
          <w:marLeft w:val="0"/>
          <w:marRight w:val="0"/>
          <w:marTop w:val="0"/>
          <w:marBottom w:val="0"/>
          <w:divBdr>
            <w:top w:val="none" w:sz="0" w:space="0" w:color="auto"/>
            <w:left w:val="none" w:sz="0" w:space="0" w:color="auto"/>
            <w:bottom w:val="none" w:sz="0" w:space="0" w:color="auto"/>
            <w:right w:val="none" w:sz="0" w:space="0" w:color="auto"/>
          </w:divBdr>
          <w:divsChild>
            <w:div w:id="649676819">
              <w:marLeft w:val="0"/>
              <w:marRight w:val="0"/>
              <w:marTop w:val="0"/>
              <w:marBottom w:val="0"/>
              <w:divBdr>
                <w:top w:val="none" w:sz="0" w:space="0" w:color="auto"/>
                <w:left w:val="none" w:sz="0" w:space="0" w:color="auto"/>
                <w:bottom w:val="none" w:sz="0" w:space="0" w:color="auto"/>
                <w:right w:val="none" w:sz="0" w:space="0" w:color="auto"/>
              </w:divBdr>
            </w:div>
          </w:divsChild>
        </w:div>
        <w:div w:id="984161730">
          <w:marLeft w:val="0"/>
          <w:marRight w:val="0"/>
          <w:marTop w:val="0"/>
          <w:marBottom w:val="0"/>
          <w:divBdr>
            <w:top w:val="none" w:sz="0" w:space="0" w:color="auto"/>
            <w:left w:val="none" w:sz="0" w:space="0" w:color="auto"/>
            <w:bottom w:val="none" w:sz="0" w:space="0" w:color="auto"/>
            <w:right w:val="none" w:sz="0" w:space="0" w:color="auto"/>
          </w:divBdr>
        </w:div>
        <w:div w:id="605161263">
          <w:marLeft w:val="0"/>
          <w:marRight w:val="0"/>
          <w:marTop w:val="0"/>
          <w:marBottom w:val="0"/>
          <w:divBdr>
            <w:top w:val="none" w:sz="0" w:space="0" w:color="auto"/>
            <w:left w:val="none" w:sz="0" w:space="0" w:color="auto"/>
            <w:bottom w:val="none" w:sz="0" w:space="0" w:color="auto"/>
            <w:right w:val="none" w:sz="0" w:space="0" w:color="auto"/>
          </w:divBdr>
          <w:divsChild>
            <w:div w:id="557135733">
              <w:marLeft w:val="0"/>
              <w:marRight w:val="0"/>
              <w:marTop w:val="0"/>
              <w:marBottom w:val="0"/>
              <w:divBdr>
                <w:top w:val="none" w:sz="0" w:space="0" w:color="auto"/>
                <w:left w:val="none" w:sz="0" w:space="0" w:color="auto"/>
                <w:bottom w:val="none" w:sz="0" w:space="0" w:color="auto"/>
                <w:right w:val="none" w:sz="0" w:space="0" w:color="auto"/>
              </w:divBdr>
            </w:div>
          </w:divsChild>
        </w:div>
        <w:div w:id="625358400">
          <w:marLeft w:val="0"/>
          <w:marRight w:val="0"/>
          <w:marTop w:val="0"/>
          <w:marBottom w:val="0"/>
          <w:divBdr>
            <w:top w:val="none" w:sz="0" w:space="0" w:color="auto"/>
            <w:left w:val="none" w:sz="0" w:space="0" w:color="auto"/>
            <w:bottom w:val="none" w:sz="0" w:space="0" w:color="auto"/>
            <w:right w:val="none" w:sz="0" w:space="0" w:color="auto"/>
          </w:divBdr>
        </w:div>
        <w:div w:id="1537497858">
          <w:marLeft w:val="0"/>
          <w:marRight w:val="0"/>
          <w:marTop w:val="0"/>
          <w:marBottom w:val="0"/>
          <w:divBdr>
            <w:top w:val="none" w:sz="0" w:space="0" w:color="auto"/>
            <w:left w:val="none" w:sz="0" w:space="0" w:color="auto"/>
            <w:bottom w:val="none" w:sz="0" w:space="0" w:color="auto"/>
            <w:right w:val="none" w:sz="0" w:space="0" w:color="auto"/>
          </w:divBdr>
          <w:divsChild>
            <w:div w:id="1278636479">
              <w:marLeft w:val="0"/>
              <w:marRight w:val="0"/>
              <w:marTop w:val="0"/>
              <w:marBottom w:val="0"/>
              <w:divBdr>
                <w:top w:val="none" w:sz="0" w:space="0" w:color="auto"/>
                <w:left w:val="none" w:sz="0" w:space="0" w:color="auto"/>
                <w:bottom w:val="none" w:sz="0" w:space="0" w:color="auto"/>
                <w:right w:val="none" w:sz="0" w:space="0" w:color="auto"/>
              </w:divBdr>
            </w:div>
          </w:divsChild>
        </w:div>
        <w:div w:id="232392504">
          <w:marLeft w:val="0"/>
          <w:marRight w:val="0"/>
          <w:marTop w:val="300"/>
          <w:marBottom w:val="0"/>
          <w:divBdr>
            <w:top w:val="none" w:sz="0" w:space="0" w:color="auto"/>
            <w:left w:val="none" w:sz="0" w:space="0" w:color="auto"/>
            <w:bottom w:val="none" w:sz="0" w:space="0" w:color="auto"/>
            <w:right w:val="none" w:sz="0" w:space="0" w:color="auto"/>
          </w:divBdr>
          <w:divsChild>
            <w:div w:id="1433744782">
              <w:marLeft w:val="0"/>
              <w:marRight w:val="0"/>
              <w:marTop w:val="0"/>
              <w:marBottom w:val="0"/>
              <w:divBdr>
                <w:top w:val="none" w:sz="0" w:space="0" w:color="auto"/>
                <w:left w:val="none" w:sz="0" w:space="0" w:color="auto"/>
                <w:bottom w:val="none" w:sz="0" w:space="0" w:color="auto"/>
                <w:right w:val="none" w:sz="0" w:space="0" w:color="auto"/>
              </w:divBdr>
              <w:divsChild>
                <w:div w:id="211383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706386">
          <w:marLeft w:val="0"/>
          <w:marRight w:val="0"/>
          <w:marTop w:val="300"/>
          <w:marBottom w:val="0"/>
          <w:divBdr>
            <w:top w:val="none" w:sz="0" w:space="0" w:color="auto"/>
            <w:left w:val="none" w:sz="0" w:space="0" w:color="auto"/>
            <w:bottom w:val="none" w:sz="0" w:space="0" w:color="auto"/>
            <w:right w:val="none" w:sz="0" w:space="0" w:color="auto"/>
          </w:divBdr>
          <w:divsChild>
            <w:div w:id="2128040146">
              <w:marLeft w:val="0"/>
              <w:marRight w:val="0"/>
              <w:marTop w:val="0"/>
              <w:marBottom w:val="0"/>
              <w:divBdr>
                <w:top w:val="none" w:sz="0" w:space="0" w:color="auto"/>
                <w:left w:val="none" w:sz="0" w:space="0" w:color="auto"/>
                <w:bottom w:val="none" w:sz="0" w:space="0" w:color="auto"/>
                <w:right w:val="none" w:sz="0" w:space="0" w:color="auto"/>
              </w:divBdr>
              <w:divsChild>
                <w:div w:id="184242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944216">
          <w:marLeft w:val="0"/>
          <w:marRight w:val="0"/>
          <w:marTop w:val="300"/>
          <w:marBottom w:val="0"/>
          <w:divBdr>
            <w:top w:val="none" w:sz="0" w:space="0" w:color="auto"/>
            <w:left w:val="none" w:sz="0" w:space="0" w:color="auto"/>
            <w:bottom w:val="none" w:sz="0" w:space="0" w:color="auto"/>
            <w:right w:val="none" w:sz="0" w:space="0" w:color="auto"/>
          </w:divBdr>
          <w:divsChild>
            <w:div w:id="1773165428">
              <w:marLeft w:val="0"/>
              <w:marRight w:val="0"/>
              <w:marTop w:val="0"/>
              <w:marBottom w:val="0"/>
              <w:divBdr>
                <w:top w:val="none" w:sz="0" w:space="0" w:color="auto"/>
                <w:left w:val="none" w:sz="0" w:space="0" w:color="auto"/>
                <w:bottom w:val="none" w:sz="0" w:space="0" w:color="auto"/>
                <w:right w:val="none" w:sz="0" w:space="0" w:color="auto"/>
              </w:divBdr>
              <w:divsChild>
                <w:div w:id="41524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628836">
          <w:marLeft w:val="0"/>
          <w:marRight w:val="0"/>
          <w:marTop w:val="300"/>
          <w:marBottom w:val="0"/>
          <w:divBdr>
            <w:top w:val="none" w:sz="0" w:space="0" w:color="auto"/>
            <w:left w:val="none" w:sz="0" w:space="0" w:color="auto"/>
            <w:bottom w:val="none" w:sz="0" w:space="0" w:color="auto"/>
            <w:right w:val="none" w:sz="0" w:space="0" w:color="auto"/>
          </w:divBdr>
          <w:divsChild>
            <w:div w:id="100611907">
              <w:marLeft w:val="0"/>
              <w:marRight w:val="0"/>
              <w:marTop w:val="0"/>
              <w:marBottom w:val="0"/>
              <w:divBdr>
                <w:top w:val="none" w:sz="0" w:space="0" w:color="auto"/>
                <w:left w:val="none" w:sz="0" w:space="0" w:color="auto"/>
                <w:bottom w:val="none" w:sz="0" w:space="0" w:color="auto"/>
                <w:right w:val="none" w:sz="0" w:space="0" w:color="auto"/>
              </w:divBdr>
              <w:divsChild>
                <w:div w:id="18613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581866">
      <w:bodyDiv w:val="1"/>
      <w:marLeft w:val="0"/>
      <w:marRight w:val="0"/>
      <w:marTop w:val="0"/>
      <w:marBottom w:val="0"/>
      <w:divBdr>
        <w:top w:val="none" w:sz="0" w:space="0" w:color="auto"/>
        <w:left w:val="none" w:sz="0" w:space="0" w:color="auto"/>
        <w:bottom w:val="none" w:sz="0" w:space="0" w:color="auto"/>
        <w:right w:val="none" w:sz="0" w:space="0" w:color="auto"/>
      </w:divBdr>
      <w:divsChild>
        <w:div w:id="1452825240">
          <w:marLeft w:val="0"/>
          <w:marRight w:val="0"/>
          <w:marTop w:val="0"/>
          <w:marBottom w:val="0"/>
          <w:divBdr>
            <w:top w:val="none" w:sz="0" w:space="0" w:color="auto"/>
            <w:left w:val="none" w:sz="0" w:space="0" w:color="auto"/>
            <w:bottom w:val="none" w:sz="0" w:space="0" w:color="auto"/>
            <w:right w:val="none" w:sz="0" w:space="0" w:color="auto"/>
          </w:divBdr>
        </w:div>
        <w:div w:id="686056963">
          <w:marLeft w:val="0"/>
          <w:marRight w:val="0"/>
          <w:marTop w:val="0"/>
          <w:marBottom w:val="0"/>
          <w:divBdr>
            <w:top w:val="none" w:sz="0" w:space="0" w:color="auto"/>
            <w:left w:val="none" w:sz="0" w:space="0" w:color="auto"/>
            <w:bottom w:val="none" w:sz="0" w:space="0" w:color="auto"/>
            <w:right w:val="none" w:sz="0" w:space="0" w:color="auto"/>
          </w:divBdr>
          <w:divsChild>
            <w:div w:id="300111475">
              <w:marLeft w:val="0"/>
              <w:marRight w:val="0"/>
              <w:marTop w:val="0"/>
              <w:marBottom w:val="0"/>
              <w:divBdr>
                <w:top w:val="none" w:sz="0" w:space="0" w:color="auto"/>
                <w:left w:val="none" w:sz="0" w:space="0" w:color="auto"/>
                <w:bottom w:val="none" w:sz="0" w:space="0" w:color="auto"/>
                <w:right w:val="none" w:sz="0" w:space="0" w:color="auto"/>
              </w:divBdr>
            </w:div>
          </w:divsChild>
        </w:div>
        <w:div w:id="514005861">
          <w:marLeft w:val="0"/>
          <w:marRight w:val="0"/>
          <w:marTop w:val="0"/>
          <w:marBottom w:val="0"/>
          <w:divBdr>
            <w:top w:val="none" w:sz="0" w:space="0" w:color="auto"/>
            <w:left w:val="none" w:sz="0" w:space="0" w:color="auto"/>
            <w:bottom w:val="none" w:sz="0" w:space="0" w:color="auto"/>
            <w:right w:val="none" w:sz="0" w:space="0" w:color="auto"/>
          </w:divBdr>
        </w:div>
        <w:div w:id="555506484">
          <w:marLeft w:val="0"/>
          <w:marRight w:val="0"/>
          <w:marTop w:val="0"/>
          <w:marBottom w:val="0"/>
          <w:divBdr>
            <w:top w:val="none" w:sz="0" w:space="0" w:color="auto"/>
            <w:left w:val="none" w:sz="0" w:space="0" w:color="auto"/>
            <w:bottom w:val="none" w:sz="0" w:space="0" w:color="auto"/>
            <w:right w:val="none" w:sz="0" w:space="0" w:color="auto"/>
          </w:divBdr>
          <w:divsChild>
            <w:div w:id="2363070">
              <w:marLeft w:val="0"/>
              <w:marRight w:val="0"/>
              <w:marTop w:val="0"/>
              <w:marBottom w:val="0"/>
              <w:divBdr>
                <w:top w:val="none" w:sz="0" w:space="0" w:color="auto"/>
                <w:left w:val="none" w:sz="0" w:space="0" w:color="auto"/>
                <w:bottom w:val="none" w:sz="0" w:space="0" w:color="auto"/>
                <w:right w:val="none" w:sz="0" w:space="0" w:color="auto"/>
              </w:divBdr>
            </w:div>
          </w:divsChild>
        </w:div>
        <w:div w:id="177618191">
          <w:marLeft w:val="0"/>
          <w:marRight w:val="0"/>
          <w:marTop w:val="0"/>
          <w:marBottom w:val="0"/>
          <w:divBdr>
            <w:top w:val="none" w:sz="0" w:space="0" w:color="auto"/>
            <w:left w:val="none" w:sz="0" w:space="0" w:color="auto"/>
            <w:bottom w:val="none" w:sz="0" w:space="0" w:color="auto"/>
            <w:right w:val="none" w:sz="0" w:space="0" w:color="auto"/>
          </w:divBdr>
        </w:div>
        <w:div w:id="893856535">
          <w:marLeft w:val="0"/>
          <w:marRight w:val="0"/>
          <w:marTop w:val="0"/>
          <w:marBottom w:val="0"/>
          <w:divBdr>
            <w:top w:val="none" w:sz="0" w:space="0" w:color="auto"/>
            <w:left w:val="none" w:sz="0" w:space="0" w:color="auto"/>
            <w:bottom w:val="none" w:sz="0" w:space="0" w:color="auto"/>
            <w:right w:val="none" w:sz="0" w:space="0" w:color="auto"/>
          </w:divBdr>
          <w:divsChild>
            <w:div w:id="2045054688">
              <w:marLeft w:val="0"/>
              <w:marRight w:val="0"/>
              <w:marTop w:val="0"/>
              <w:marBottom w:val="0"/>
              <w:divBdr>
                <w:top w:val="none" w:sz="0" w:space="0" w:color="auto"/>
                <w:left w:val="none" w:sz="0" w:space="0" w:color="auto"/>
                <w:bottom w:val="none" w:sz="0" w:space="0" w:color="auto"/>
                <w:right w:val="none" w:sz="0" w:space="0" w:color="auto"/>
              </w:divBdr>
            </w:div>
          </w:divsChild>
        </w:div>
        <w:div w:id="659694072">
          <w:marLeft w:val="0"/>
          <w:marRight w:val="0"/>
          <w:marTop w:val="0"/>
          <w:marBottom w:val="0"/>
          <w:divBdr>
            <w:top w:val="none" w:sz="0" w:space="0" w:color="auto"/>
            <w:left w:val="none" w:sz="0" w:space="0" w:color="auto"/>
            <w:bottom w:val="none" w:sz="0" w:space="0" w:color="auto"/>
            <w:right w:val="none" w:sz="0" w:space="0" w:color="auto"/>
          </w:divBdr>
        </w:div>
        <w:div w:id="1160538284">
          <w:marLeft w:val="0"/>
          <w:marRight w:val="0"/>
          <w:marTop w:val="0"/>
          <w:marBottom w:val="0"/>
          <w:divBdr>
            <w:top w:val="none" w:sz="0" w:space="0" w:color="auto"/>
            <w:left w:val="none" w:sz="0" w:space="0" w:color="auto"/>
            <w:bottom w:val="none" w:sz="0" w:space="0" w:color="auto"/>
            <w:right w:val="none" w:sz="0" w:space="0" w:color="auto"/>
          </w:divBdr>
          <w:divsChild>
            <w:div w:id="654837479">
              <w:marLeft w:val="0"/>
              <w:marRight w:val="0"/>
              <w:marTop w:val="0"/>
              <w:marBottom w:val="0"/>
              <w:divBdr>
                <w:top w:val="none" w:sz="0" w:space="0" w:color="auto"/>
                <w:left w:val="none" w:sz="0" w:space="0" w:color="auto"/>
                <w:bottom w:val="none" w:sz="0" w:space="0" w:color="auto"/>
                <w:right w:val="none" w:sz="0" w:space="0" w:color="auto"/>
              </w:divBdr>
            </w:div>
          </w:divsChild>
        </w:div>
        <w:div w:id="713580136">
          <w:marLeft w:val="0"/>
          <w:marRight w:val="0"/>
          <w:marTop w:val="0"/>
          <w:marBottom w:val="0"/>
          <w:divBdr>
            <w:top w:val="none" w:sz="0" w:space="0" w:color="auto"/>
            <w:left w:val="none" w:sz="0" w:space="0" w:color="auto"/>
            <w:bottom w:val="none" w:sz="0" w:space="0" w:color="auto"/>
            <w:right w:val="none" w:sz="0" w:space="0" w:color="auto"/>
          </w:divBdr>
        </w:div>
        <w:div w:id="45418930">
          <w:marLeft w:val="0"/>
          <w:marRight w:val="0"/>
          <w:marTop w:val="0"/>
          <w:marBottom w:val="0"/>
          <w:divBdr>
            <w:top w:val="none" w:sz="0" w:space="0" w:color="auto"/>
            <w:left w:val="none" w:sz="0" w:space="0" w:color="auto"/>
            <w:bottom w:val="none" w:sz="0" w:space="0" w:color="auto"/>
            <w:right w:val="none" w:sz="0" w:space="0" w:color="auto"/>
          </w:divBdr>
          <w:divsChild>
            <w:div w:id="1808543200">
              <w:marLeft w:val="0"/>
              <w:marRight w:val="0"/>
              <w:marTop w:val="0"/>
              <w:marBottom w:val="0"/>
              <w:divBdr>
                <w:top w:val="none" w:sz="0" w:space="0" w:color="auto"/>
                <w:left w:val="none" w:sz="0" w:space="0" w:color="auto"/>
                <w:bottom w:val="none" w:sz="0" w:space="0" w:color="auto"/>
                <w:right w:val="none" w:sz="0" w:space="0" w:color="auto"/>
              </w:divBdr>
            </w:div>
          </w:divsChild>
        </w:div>
        <w:div w:id="191266038">
          <w:marLeft w:val="0"/>
          <w:marRight w:val="0"/>
          <w:marTop w:val="0"/>
          <w:marBottom w:val="0"/>
          <w:divBdr>
            <w:top w:val="none" w:sz="0" w:space="0" w:color="auto"/>
            <w:left w:val="none" w:sz="0" w:space="0" w:color="auto"/>
            <w:bottom w:val="none" w:sz="0" w:space="0" w:color="auto"/>
            <w:right w:val="none" w:sz="0" w:space="0" w:color="auto"/>
          </w:divBdr>
        </w:div>
        <w:div w:id="997340447">
          <w:marLeft w:val="0"/>
          <w:marRight w:val="0"/>
          <w:marTop w:val="0"/>
          <w:marBottom w:val="0"/>
          <w:divBdr>
            <w:top w:val="none" w:sz="0" w:space="0" w:color="auto"/>
            <w:left w:val="none" w:sz="0" w:space="0" w:color="auto"/>
            <w:bottom w:val="none" w:sz="0" w:space="0" w:color="auto"/>
            <w:right w:val="none" w:sz="0" w:space="0" w:color="auto"/>
          </w:divBdr>
          <w:divsChild>
            <w:div w:id="685332451">
              <w:marLeft w:val="0"/>
              <w:marRight w:val="0"/>
              <w:marTop w:val="0"/>
              <w:marBottom w:val="0"/>
              <w:divBdr>
                <w:top w:val="none" w:sz="0" w:space="0" w:color="auto"/>
                <w:left w:val="none" w:sz="0" w:space="0" w:color="auto"/>
                <w:bottom w:val="none" w:sz="0" w:space="0" w:color="auto"/>
                <w:right w:val="none" w:sz="0" w:space="0" w:color="auto"/>
              </w:divBdr>
            </w:div>
          </w:divsChild>
        </w:div>
        <w:div w:id="167838271">
          <w:marLeft w:val="0"/>
          <w:marRight w:val="0"/>
          <w:marTop w:val="0"/>
          <w:marBottom w:val="0"/>
          <w:divBdr>
            <w:top w:val="none" w:sz="0" w:space="0" w:color="auto"/>
            <w:left w:val="none" w:sz="0" w:space="0" w:color="auto"/>
            <w:bottom w:val="none" w:sz="0" w:space="0" w:color="auto"/>
            <w:right w:val="none" w:sz="0" w:space="0" w:color="auto"/>
          </w:divBdr>
        </w:div>
        <w:div w:id="1218469978">
          <w:marLeft w:val="0"/>
          <w:marRight w:val="0"/>
          <w:marTop w:val="0"/>
          <w:marBottom w:val="0"/>
          <w:divBdr>
            <w:top w:val="none" w:sz="0" w:space="0" w:color="auto"/>
            <w:left w:val="none" w:sz="0" w:space="0" w:color="auto"/>
            <w:bottom w:val="none" w:sz="0" w:space="0" w:color="auto"/>
            <w:right w:val="none" w:sz="0" w:space="0" w:color="auto"/>
          </w:divBdr>
          <w:divsChild>
            <w:div w:id="1180503660">
              <w:marLeft w:val="0"/>
              <w:marRight w:val="0"/>
              <w:marTop w:val="0"/>
              <w:marBottom w:val="0"/>
              <w:divBdr>
                <w:top w:val="none" w:sz="0" w:space="0" w:color="auto"/>
                <w:left w:val="none" w:sz="0" w:space="0" w:color="auto"/>
                <w:bottom w:val="none" w:sz="0" w:space="0" w:color="auto"/>
                <w:right w:val="none" w:sz="0" w:space="0" w:color="auto"/>
              </w:divBdr>
            </w:div>
          </w:divsChild>
        </w:div>
        <w:div w:id="1462260517">
          <w:marLeft w:val="0"/>
          <w:marRight w:val="0"/>
          <w:marTop w:val="300"/>
          <w:marBottom w:val="0"/>
          <w:divBdr>
            <w:top w:val="none" w:sz="0" w:space="0" w:color="auto"/>
            <w:left w:val="none" w:sz="0" w:space="0" w:color="auto"/>
            <w:bottom w:val="none" w:sz="0" w:space="0" w:color="auto"/>
            <w:right w:val="none" w:sz="0" w:space="0" w:color="auto"/>
          </w:divBdr>
          <w:divsChild>
            <w:div w:id="1733501790">
              <w:marLeft w:val="0"/>
              <w:marRight w:val="0"/>
              <w:marTop w:val="0"/>
              <w:marBottom w:val="0"/>
              <w:divBdr>
                <w:top w:val="none" w:sz="0" w:space="0" w:color="auto"/>
                <w:left w:val="none" w:sz="0" w:space="0" w:color="auto"/>
                <w:bottom w:val="none" w:sz="0" w:space="0" w:color="auto"/>
                <w:right w:val="none" w:sz="0" w:space="0" w:color="auto"/>
              </w:divBdr>
              <w:divsChild>
                <w:div w:id="269437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849834">
          <w:marLeft w:val="0"/>
          <w:marRight w:val="0"/>
          <w:marTop w:val="300"/>
          <w:marBottom w:val="0"/>
          <w:divBdr>
            <w:top w:val="none" w:sz="0" w:space="0" w:color="auto"/>
            <w:left w:val="none" w:sz="0" w:space="0" w:color="auto"/>
            <w:bottom w:val="none" w:sz="0" w:space="0" w:color="auto"/>
            <w:right w:val="none" w:sz="0" w:space="0" w:color="auto"/>
          </w:divBdr>
          <w:divsChild>
            <w:div w:id="247934120">
              <w:marLeft w:val="0"/>
              <w:marRight w:val="0"/>
              <w:marTop w:val="0"/>
              <w:marBottom w:val="0"/>
              <w:divBdr>
                <w:top w:val="none" w:sz="0" w:space="0" w:color="auto"/>
                <w:left w:val="none" w:sz="0" w:space="0" w:color="auto"/>
                <w:bottom w:val="none" w:sz="0" w:space="0" w:color="auto"/>
                <w:right w:val="none" w:sz="0" w:space="0" w:color="auto"/>
              </w:divBdr>
              <w:divsChild>
                <w:div w:id="146442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5192">
          <w:marLeft w:val="0"/>
          <w:marRight w:val="0"/>
          <w:marTop w:val="300"/>
          <w:marBottom w:val="0"/>
          <w:divBdr>
            <w:top w:val="none" w:sz="0" w:space="0" w:color="auto"/>
            <w:left w:val="none" w:sz="0" w:space="0" w:color="auto"/>
            <w:bottom w:val="none" w:sz="0" w:space="0" w:color="auto"/>
            <w:right w:val="none" w:sz="0" w:space="0" w:color="auto"/>
          </w:divBdr>
          <w:divsChild>
            <w:div w:id="1314067084">
              <w:marLeft w:val="0"/>
              <w:marRight w:val="0"/>
              <w:marTop w:val="0"/>
              <w:marBottom w:val="0"/>
              <w:divBdr>
                <w:top w:val="none" w:sz="0" w:space="0" w:color="auto"/>
                <w:left w:val="none" w:sz="0" w:space="0" w:color="auto"/>
                <w:bottom w:val="none" w:sz="0" w:space="0" w:color="auto"/>
                <w:right w:val="none" w:sz="0" w:space="0" w:color="auto"/>
              </w:divBdr>
              <w:divsChild>
                <w:div w:id="483475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720603">
          <w:marLeft w:val="0"/>
          <w:marRight w:val="0"/>
          <w:marTop w:val="300"/>
          <w:marBottom w:val="0"/>
          <w:divBdr>
            <w:top w:val="none" w:sz="0" w:space="0" w:color="auto"/>
            <w:left w:val="none" w:sz="0" w:space="0" w:color="auto"/>
            <w:bottom w:val="none" w:sz="0" w:space="0" w:color="auto"/>
            <w:right w:val="none" w:sz="0" w:space="0" w:color="auto"/>
          </w:divBdr>
          <w:divsChild>
            <w:div w:id="2137021485">
              <w:marLeft w:val="0"/>
              <w:marRight w:val="0"/>
              <w:marTop w:val="0"/>
              <w:marBottom w:val="0"/>
              <w:divBdr>
                <w:top w:val="none" w:sz="0" w:space="0" w:color="auto"/>
                <w:left w:val="none" w:sz="0" w:space="0" w:color="auto"/>
                <w:bottom w:val="none" w:sz="0" w:space="0" w:color="auto"/>
                <w:right w:val="none" w:sz="0" w:space="0" w:color="auto"/>
              </w:divBdr>
              <w:divsChild>
                <w:div w:id="1073117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7310368">
      <w:bodyDiv w:val="1"/>
      <w:marLeft w:val="0"/>
      <w:marRight w:val="0"/>
      <w:marTop w:val="0"/>
      <w:marBottom w:val="0"/>
      <w:divBdr>
        <w:top w:val="none" w:sz="0" w:space="0" w:color="auto"/>
        <w:left w:val="none" w:sz="0" w:space="0" w:color="auto"/>
        <w:bottom w:val="none" w:sz="0" w:space="0" w:color="auto"/>
        <w:right w:val="none" w:sz="0" w:space="0" w:color="auto"/>
      </w:divBdr>
      <w:divsChild>
        <w:div w:id="857811035">
          <w:marLeft w:val="0"/>
          <w:marRight w:val="0"/>
          <w:marTop w:val="0"/>
          <w:marBottom w:val="0"/>
          <w:divBdr>
            <w:top w:val="none" w:sz="0" w:space="0" w:color="auto"/>
            <w:left w:val="none" w:sz="0" w:space="0" w:color="auto"/>
            <w:bottom w:val="none" w:sz="0" w:space="0" w:color="auto"/>
            <w:right w:val="none" w:sz="0" w:space="0" w:color="auto"/>
          </w:divBdr>
        </w:div>
        <w:div w:id="1429691217">
          <w:marLeft w:val="0"/>
          <w:marRight w:val="0"/>
          <w:marTop w:val="0"/>
          <w:marBottom w:val="0"/>
          <w:divBdr>
            <w:top w:val="none" w:sz="0" w:space="0" w:color="auto"/>
            <w:left w:val="none" w:sz="0" w:space="0" w:color="auto"/>
            <w:bottom w:val="none" w:sz="0" w:space="0" w:color="auto"/>
            <w:right w:val="none" w:sz="0" w:space="0" w:color="auto"/>
          </w:divBdr>
          <w:divsChild>
            <w:div w:id="1324697407">
              <w:marLeft w:val="0"/>
              <w:marRight w:val="0"/>
              <w:marTop w:val="0"/>
              <w:marBottom w:val="0"/>
              <w:divBdr>
                <w:top w:val="none" w:sz="0" w:space="0" w:color="auto"/>
                <w:left w:val="none" w:sz="0" w:space="0" w:color="auto"/>
                <w:bottom w:val="none" w:sz="0" w:space="0" w:color="auto"/>
                <w:right w:val="none" w:sz="0" w:space="0" w:color="auto"/>
              </w:divBdr>
            </w:div>
          </w:divsChild>
        </w:div>
        <w:div w:id="1399089698">
          <w:marLeft w:val="0"/>
          <w:marRight w:val="0"/>
          <w:marTop w:val="0"/>
          <w:marBottom w:val="0"/>
          <w:divBdr>
            <w:top w:val="none" w:sz="0" w:space="0" w:color="auto"/>
            <w:left w:val="none" w:sz="0" w:space="0" w:color="auto"/>
            <w:bottom w:val="none" w:sz="0" w:space="0" w:color="auto"/>
            <w:right w:val="none" w:sz="0" w:space="0" w:color="auto"/>
          </w:divBdr>
        </w:div>
        <w:div w:id="1563321855">
          <w:marLeft w:val="0"/>
          <w:marRight w:val="0"/>
          <w:marTop w:val="0"/>
          <w:marBottom w:val="0"/>
          <w:divBdr>
            <w:top w:val="none" w:sz="0" w:space="0" w:color="auto"/>
            <w:left w:val="none" w:sz="0" w:space="0" w:color="auto"/>
            <w:bottom w:val="none" w:sz="0" w:space="0" w:color="auto"/>
            <w:right w:val="none" w:sz="0" w:space="0" w:color="auto"/>
          </w:divBdr>
          <w:divsChild>
            <w:div w:id="968247260">
              <w:marLeft w:val="0"/>
              <w:marRight w:val="0"/>
              <w:marTop w:val="0"/>
              <w:marBottom w:val="0"/>
              <w:divBdr>
                <w:top w:val="none" w:sz="0" w:space="0" w:color="auto"/>
                <w:left w:val="none" w:sz="0" w:space="0" w:color="auto"/>
                <w:bottom w:val="none" w:sz="0" w:space="0" w:color="auto"/>
                <w:right w:val="none" w:sz="0" w:space="0" w:color="auto"/>
              </w:divBdr>
            </w:div>
          </w:divsChild>
        </w:div>
        <w:div w:id="2063559431">
          <w:marLeft w:val="0"/>
          <w:marRight w:val="0"/>
          <w:marTop w:val="0"/>
          <w:marBottom w:val="0"/>
          <w:divBdr>
            <w:top w:val="none" w:sz="0" w:space="0" w:color="auto"/>
            <w:left w:val="none" w:sz="0" w:space="0" w:color="auto"/>
            <w:bottom w:val="none" w:sz="0" w:space="0" w:color="auto"/>
            <w:right w:val="none" w:sz="0" w:space="0" w:color="auto"/>
          </w:divBdr>
        </w:div>
        <w:div w:id="1471360345">
          <w:marLeft w:val="0"/>
          <w:marRight w:val="0"/>
          <w:marTop w:val="0"/>
          <w:marBottom w:val="0"/>
          <w:divBdr>
            <w:top w:val="none" w:sz="0" w:space="0" w:color="auto"/>
            <w:left w:val="none" w:sz="0" w:space="0" w:color="auto"/>
            <w:bottom w:val="none" w:sz="0" w:space="0" w:color="auto"/>
            <w:right w:val="none" w:sz="0" w:space="0" w:color="auto"/>
          </w:divBdr>
          <w:divsChild>
            <w:div w:id="601643777">
              <w:marLeft w:val="0"/>
              <w:marRight w:val="0"/>
              <w:marTop w:val="0"/>
              <w:marBottom w:val="0"/>
              <w:divBdr>
                <w:top w:val="none" w:sz="0" w:space="0" w:color="auto"/>
                <w:left w:val="none" w:sz="0" w:space="0" w:color="auto"/>
                <w:bottom w:val="none" w:sz="0" w:space="0" w:color="auto"/>
                <w:right w:val="none" w:sz="0" w:space="0" w:color="auto"/>
              </w:divBdr>
            </w:div>
          </w:divsChild>
        </w:div>
        <w:div w:id="1006444504">
          <w:marLeft w:val="0"/>
          <w:marRight w:val="0"/>
          <w:marTop w:val="0"/>
          <w:marBottom w:val="0"/>
          <w:divBdr>
            <w:top w:val="none" w:sz="0" w:space="0" w:color="auto"/>
            <w:left w:val="none" w:sz="0" w:space="0" w:color="auto"/>
            <w:bottom w:val="none" w:sz="0" w:space="0" w:color="auto"/>
            <w:right w:val="none" w:sz="0" w:space="0" w:color="auto"/>
          </w:divBdr>
        </w:div>
        <w:div w:id="1680541533">
          <w:marLeft w:val="0"/>
          <w:marRight w:val="0"/>
          <w:marTop w:val="0"/>
          <w:marBottom w:val="0"/>
          <w:divBdr>
            <w:top w:val="none" w:sz="0" w:space="0" w:color="auto"/>
            <w:left w:val="none" w:sz="0" w:space="0" w:color="auto"/>
            <w:bottom w:val="none" w:sz="0" w:space="0" w:color="auto"/>
            <w:right w:val="none" w:sz="0" w:space="0" w:color="auto"/>
          </w:divBdr>
          <w:divsChild>
            <w:div w:id="568923407">
              <w:marLeft w:val="0"/>
              <w:marRight w:val="0"/>
              <w:marTop w:val="0"/>
              <w:marBottom w:val="0"/>
              <w:divBdr>
                <w:top w:val="none" w:sz="0" w:space="0" w:color="auto"/>
                <w:left w:val="none" w:sz="0" w:space="0" w:color="auto"/>
                <w:bottom w:val="none" w:sz="0" w:space="0" w:color="auto"/>
                <w:right w:val="none" w:sz="0" w:space="0" w:color="auto"/>
              </w:divBdr>
            </w:div>
          </w:divsChild>
        </w:div>
        <w:div w:id="1945647199">
          <w:marLeft w:val="0"/>
          <w:marRight w:val="0"/>
          <w:marTop w:val="0"/>
          <w:marBottom w:val="0"/>
          <w:divBdr>
            <w:top w:val="none" w:sz="0" w:space="0" w:color="auto"/>
            <w:left w:val="none" w:sz="0" w:space="0" w:color="auto"/>
            <w:bottom w:val="none" w:sz="0" w:space="0" w:color="auto"/>
            <w:right w:val="none" w:sz="0" w:space="0" w:color="auto"/>
          </w:divBdr>
        </w:div>
        <w:div w:id="521092208">
          <w:marLeft w:val="0"/>
          <w:marRight w:val="0"/>
          <w:marTop w:val="0"/>
          <w:marBottom w:val="0"/>
          <w:divBdr>
            <w:top w:val="none" w:sz="0" w:space="0" w:color="auto"/>
            <w:left w:val="none" w:sz="0" w:space="0" w:color="auto"/>
            <w:bottom w:val="none" w:sz="0" w:space="0" w:color="auto"/>
            <w:right w:val="none" w:sz="0" w:space="0" w:color="auto"/>
          </w:divBdr>
          <w:divsChild>
            <w:div w:id="558243966">
              <w:marLeft w:val="0"/>
              <w:marRight w:val="0"/>
              <w:marTop w:val="0"/>
              <w:marBottom w:val="0"/>
              <w:divBdr>
                <w:top w:val="none" w:sz="0" w:space="0" w:color="auto"/>
                <w:left w:val="none" w:sz="0" w:space="0" w:color="auto"/>
                <w:bottom w:val="none" w:sz="0" w:space="0" w:color="auto"/>
                <w:right w:val="none" w:sz="0" w:space="0" w:color="auto"/>
              </w:divBdr>
            </w:div>
          </w:divsChild>
        </w:div>
        <w:div w:id="769811192">
          <w:marLeft w:val="0"/>
          <w:marRight w:val="0"/>
          <w:marTop w:val="0"/>
          <w:marBottom w:val="0"/>
          <w:divBdr>
            <w:top w:val="none" w:sz="0" w:space="0" w:color="auto"/>
            <w:left w:val="none" w:sz="0" w:space="0" w:color="auto"/>
            <w:bottom w:val="none" w:sz="0" w:space="0" w:color="auto"/>
            <w:right w:val="none" w:sz="0" w:space="0" w:color="auto"/>
          </w:divBdr>
        </w:div>
        <w:div w:id="136529145">
          <w:marLeft w:val="0"/>
          <w:marRight w:val="0"/>
          <w:marTop w:val="0"/>
          <w:marBottom w:val="0"/>
          <w:divBdr>
            <w:top w:val="none" w:sz="0" w:space="0" w:color="auto"/>
            <w:left w:val="none" w:sz="0" w:space="0" w:color="auto"/>
            <w:bottom w:val="none" w:sz="0" w:space="0" w:color="auto"/>
            <w:right w:val="none" w:sz="0" w:space="0" w:color="auto"/>
          </w:divBdr>
          <w:divsChild>
            <w:div w:id="1888376698">
              <w:marLeft w:val="0"/>
              <w:marRight w:val="0"/>
              <w:marTop w:val="0"/>
              <w:marBottom w:val="0"/>
              <w:divBdr>
                <w:top w:val="none" w:sz="0" w:space="0" w:color="auto"/>
                <w:left w:val="none" w:sz="0" w:space="0" w:color="auto"/>
                <w:bottom w:val="none" w:sz="0" w:space="0" w:color="auto"/>
                <w:right w:val="none" w:sz="0" w:space="0" w:color="auto"/>
              </w:divBdr>
            </w:div>
          </w:divsChild>
        </w:div>
        <w:div w:id="837623958">
          <w:marLeft w:val="0"/>
          <w:marRight w:val="0"/>
          <w:marTop w:val="0"/>
          <w:marBottom w:val="0"/>
          <w:divBdr>
            <w:top w:val="none" w:sz="0" w:space="0" w:color="auto"/>
            <w:left w:val="none" w:sz="0" w:space="0" w:color="auto"/>
            <w:bottom w:val="none" w:sz="0" w:space="0" w:color="auto"/>
            <w:right w:val="none" w:sz="0" w:space="0" w:color="auto"/>
          </w:divBdr>
        </w:div>
        <w:div w:id="436951111">
          <w:marLeft w:val="0"/>
          <w:marRight w:val="0"/>
          <w:marTop w:val="0"/>
          <w:marBottom w:val="0"/>
          <w:divBdr>
            <w:top w:val="none" w:sz="0" w:space="0" w:color="auto"/>
            <w:left w:val="none" w:sz="0" w:space="0" w:color="auto"/>
            <w:bottom w:val="none" w:sz="0" w:space="0" w:color="auto"/>
            <w:right w:val="none" w:sz="0" w:space="0" w:color="auto"/>
          </w:divBdr>
          <w:divsChild>
            <w:div w:id="856895045">
              <w:marLeft w:val="0"/>
              <w:marRight w:val="0"/>
              <w:marTop w:val="0"/>
              <w:marBottom w:val="0"/>
              <w:divBdr>
                <w:top w:val="none" w:sz="0" w:space="0" w:color="auto"/>
                <w:left w:val="none" w:sz="0" w:space="0" w:color="auto"/>
                <w:bottom w:val="none" w:sz="0" w:space="0" w:color="auto"/>
                <w:right w:val="none" w:sz="0" w:space="0" w:color="auto"/>
              </w:divBdr>
            </w:div>
          </w:divsChild>
        </w:div>
        <w:div w:id="190727797">
          <w:marLeft w:val="0"/>
          <w:marRight w:val="0"/>
          <w:marTop w:val="300"/>
          <w:marBottom w:val="0"/>
          <w:divBdr>
            <w:top w:val="none" w:sz="0" w:space="0" w:color="auto"/>
            <w:left w:val="none" w:sz="0" w:space="0" w:color="auto"/>
            <w:bottom w:val="none" w:sz="0" w:space="0" w:color="auto"/>
            <w:right w:val="none" w:sz="0" w:space="0" w:color="auto"/>
          </w:divBdr>
          <w:divsChild>
            <w:div w:id="369451672">
              <w:marLeft w:val="0"/>
              <w:marRight w:val="0"/>
              <w:marTop w:val="0"/>
              <w:marBottom w:val="0"/>
              <w:divBdr>
                <w:top w:val="none" w:sz="0" w:space="0" w:color="auto"/>
                <w:left w:val="none" w:sz="0" w:space="0" w:color="auto"/>
                <w:bottom w:val="none" w:sz="0" w:space="0" w:color="auto"/>
                <w:right w:val="none" w:sz="0" w:space="0" w:color="auto"/>
              </w:divBdr>
              <w:divsChild>
                <w:div w:id="88722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460318">
          <w:marLeft w:val="0"/>
          <w:marRight w:val="0"/>
          <w:marTop w:val="300"/>
          <w:marBottom w:val="0"/>
          <w:divBdr>
            <w:top w:val="none" w:sz="0" w:space="0" w:color="auto"/>
            <w:left w:val="none" w:sz="0" w:space="0" w:color="auto"/>
            <w:bottom w:val="none" w:sz="0" w:space="0" w:color="auto"/>
            <w:right w:val="none" w:sz="0" w:space="0" w:color="auto"/>
          </w:divBdr>
          <w:divsChild>
            <w:div w:id="955794405">
              <w:marLeft w:val="0"/>
              <w:marRight w:val="0"/>
              <w:marTop w:val="0"/>
              <w:marBottom w:val="0"/>
              <w:divBdr>
                <w:top w:val="none" w:sz="0" w:space="0" w:color="auto"/>
                <w:left w:val="none" w:sz="0" w:space="0" w:color="auto"/>
                <w:bottom w:val="none" w:sz="0" w:space="0" w:color="auto"/>
                <w:right w:val="none" w:sz="0" w:space="0" w:color="auto"/>
              </w:divBdr>
              <w:divsChild>
                <w:div w:id="38433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2601">
          <w:marLeft w:val="0"/>
          <w:marRight w:val="0"/>
          <w:marTop w:val="300"/>
          <w:marBottom w:val="0"/>
          <w:divBdr>
            <w:top w:val="none" w:sz="0" w:space="0" w:color="auto"/>
            <w:left w:val="none" w:sz="0" w:space="0" w:color="auto"/>
            <w:bottom w:val="none" w:sz="0" w:space="0" w:color="auto"/>
            <w:right w:val="none" w:sz="0" w:space="0" w:color="auto"/>
          </w:divBdr>
          <w:divsChild>
            <w:div w:id="2051568915">
              <w:marLeft w:val="0"/>
              <w:marRight w:val="0"/>
              <w:marTop w:val="0"/>
              <w:marBottom w:val="0"/>
              <w:divBdr>
                <w:top w:val="none" w:sz="0" w:space="0" w:color="auto"/>
                <w:left w:val="none" w:sz="0" w:space="0" w:color="auto"/>
                <w:bottom w:val="none" w:sz="0" w:space="0" w:color="auto"/>
                <w:right w:val="none" w:sz="0" w:space="0" w:color="auto"/>
              </w:divBdr>
              <w:divsChild>
                <w:div w:id="108915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66380">
          <w:marLeft w:val="0"/>
          <w:marRight w:val="0"/>
          <w:marTop w:val="300"/>
          <w:marBottom w:val="0"/>
          <w:divBdr>
            <w:top w:val="none" w:sz="0" w:space="0" w:color="auto"/>
            <w:left w:val="none" w:sz="0" w:space="0" w:color="auto"/>
            <w:bottom w:val="none" w:sz="0" w:space="0" w:color="auto"/>
            <w:right w:val="none" w:sz="0" w:space="0" w:color="auto"/>
          </w:divBdr>
          <w:divsChild>
            <w:div w:id="1482235115">
              <w:marLeft w:val="0"/>
              <w:marRight w:val="0"/>
              <w:marTop w:val="0"/>
              <w:marBottom w:val="0"/>
              <w:divBdr>
                <w:top w:val="none" w:sz="0" w:space="0" w:color="auto"/>
                <w:left w:val="none" w:sz="0" w:space="0" w:color="auto"/>
                <w:bottom w:val="none" w:sz="0" w:space="0" w:color="auto"/>
                <w:right w:val="none" w:sz="0" w:space="0" w:color="auto"/>
              </w:divBdr>
              <w:divsChild>
                <w:div w:id="336464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7354494">
      <w:bodyDiv w:val="1"/>
      <w:marLeft w:val="0"/>
      <w:marRight w:val="0"/>
      <w:marTop w:val="0"/>
      <w:marBottom w:val="0"/>
      <w:divBdr>
        <w:top w:val="none" w:sz="0" w:space="0" w:color="auto"/>
        <w:left w:val="none" w:sz="0" w:space="0" w:color="auto"/>
        <w:bottom w:val="none" w:sz="0" w:space="0" w:color="auto"/>
        <w:right w:val="none" w:sz="0" w:space="0" w:color="auto"/>
      </w:divBdr>
      <w:divsChild>
        <w:div w:id="342829907">
          <w:marLeft w:val="0"/>
          <w:marRight w:val="0"/>
          <w:marTop w:val="0"/>
          <w:marBottom w:val="0"/>
          <w:divBdr>
            <w:top w:val="none" w:sz="0" w:space="0" w:color="auto"/>
            <w:left w:val="none" w:sz="0" w:space="0" w:color="auto"/>
            <w:bottom w:val="none" w:sz="0" w:space="0" w:color="auto"/>
            <w:right w:val="none" w:sz="0" w:space="0" w:color="auto"/>
          </w:divBdr>
        </w:div>
        <w:div w:id="246771521">
          <w:marLeft w:val="0"/>
          <w:marRight w:val="0"/>
          <w:marTop w:val="0"/>
          <w:marBottom w:val="0"/>
          <w:divBdr>
            <w:top w:val="none" w:sz="0" w:space="0" w:color="auto"/>
            <w:left w:val="none" w:sz="0" w:space="0" w:color="auto"/>
            <w:bottom w:val="none" w:sz="0" w:space="0" w:color="auto"/>
            <w:right w:val="none" w:sz="0" w:space="0" w:color="auto"/>
          </w:divBdr>
          <w:divsChild>
            <w:div w:id="427972454">
              <w:marLeft w:val="0"/>
              <w:marRight w:val="0"/>
              <w:marTop w:val="0"/>
              <w:marBottom w:val="0"/>
              <w:divBdr>
                <w:top w:val="none" w:sz="0" w:space="0" w:color="auto"/>
                <w:left w:val="none" w:sz="0" w:space="0" w:color="auto"/>
                <w:bottom w:val="none" w:sz="0" w:space="0" w:color="auto"/>
                <w:right w:val="none" w:sz="0" w:space="0" w:color="auto"/>
              </w:divBdr>
            </w:div>
          </w:divsChild>
        </w:div>
        <w:div w:id="888686654">
          <w:marLeft w:val="0"/>
          <w:marRight w:val="0"/>
          <w:marTop w:val="0"/>
          <w:marBottom w:val="0"/>
          <w:divBdr>
            <w:top w:val="none" w:sz="0" w:space="0" w:color="auto"/>
            <w:left w:val="none" w:sz="0" w:space="0" w:color="auto"/>
            <w:bottom w:val="none" w:sz="0" w:space="0" w:color="auto"/>
            <w:right w:val="none" w:sz="0" w:space="0" w:color="auto"/>
          </w:divBdr>
        </w:div>
        <w:div w:id="766845876">
          <w:marLeft w:val="0"/>
          <w:marRight w:val="0"/>
          <w:marTop w:val="0"/>
          <w:marBottom w:val="0"/>
          <w:divBdr>
            <w:top w:val="none" w:sz="0" w:space="0" w:color="auto"/>
            <w:left w:val="none" w:sz="0" w:space="0" w:color="auto"/>
            <w:bottom w:val="none" w:sz="0" w:space="0" w:color="auto"/>
            <w:right w:val="none" w:sz="0" w:space="0" w:color="auto"/>
          </w:divBdr>
          <w:divsChild>
            <w:div w:id="400105809">
              <w:marLeft w:val="0"/>
              <w:marRight w:val="0"/>
              <w:marTop w:val="0"/>
              <w:marBottom w:val="0"/>
              <w:divBdr>
                <w:top w:val="none" w:sz="0" w:space="0" w:color="auto"/>
                <w:left w:val="none" w:sz="0" w:space="0" w:color="auto"/>
                <w:bottom w:val="none" w:sz="0" w:space="0" w:color="auto"/>
                <w:right w:val="none" w:sz="0" w:space="0" w:color="auto"/>
              </w:divBdr>
            </w:div>
          </w:divsChild>
        </w:div>
        <w:div w:id="1205214505">
          <w:marLeft w:val="0"/>
          <w:marRight w:val="0"/>
          <w:marTop w:val="0"/>
          <w:marBottom w:val="0"/>
          <w:divBdr>
            <w:top w:val="none" w:sz="0" w:space="0" w:color="auto"/>
            <w:left w:val="none" w:sz="0" w:space="0" w:color="auto"/>
            <w:bottom w:val="none" w:sz="0" w:space="0" w:color="auto"/>
            <w:right w:val="none" w:sz="0" w:space="0" w:color="auto"/>
          </w:divBdr>
        </w:div>
        <w:div w:id="396630983">
          <w:marLeft w:val="0"/>
          <w:marRight w:val="0"/>
          <w:marTop w:val="0"/>
          <w:marBottom w:val="0"/>
          <w:divBdr>
            <w:top w:val="none" w:sz="0" w:space="0" w:color="auto"/>
            <w:left w:val="none" w:sz="0" w:space="0" w:color="auto"/>
            <w:bottom w:val="none" w:sz="0" w:space="0" w:color="auto"/>
            <w:right w:val="none" w:sz="0" w:space="0" w:color="auto"/>
          </w:divBdr>
          <w:divsChild>
            <w:div w:id="998774135">
              <w:marLeft w:val="0"/>
              <w:marRight w:val="0"/>
              <w:marTop w:val="0"/>
              <w:marBottom w:val="0"/>
              <w:divBdr>
                <w:top w:val="none" w:sz="0" w:space="0" w:color="auto"/>
                <w:left w:val="none" w:sz="0" w:space="0" w:color="auto"/>
                <w:bottom w:val="none" w:sz="0" w:space="0" w:color="auto"/>
                <w:right w:val="none" w:sz="0" w:space="0" w:color="auto"/>
              </w:divBdr>
            </w:div>
          </w:divsChild>
        </w:div>
        <w:div w:id="1012994641">
          <w:marLeft w:val="0"/>
          <w:marRight w:val="0"/>
          <w:marTop w:val="0"/>
          <w:marBottom w:val="0"/>
          <w:divBdr>
            <w:top w:val="none" w:sz="0" w:space="0" w:color="auto"/>
            <w:left w:val="none" w:sz="0" w:space="0" w:color="auto"/>
            <w:bottom w:val="none" w:sz="0" w:space="0" w:color="auto"/>
            <w:right w:val="none" w:sz="0" w:space="0" w:color="auto"/>
          </w:divBdr>
        </w:div>
        <w:div w:id="1482698452">
          <w:marLeft w:val="0"/>
          <w:marRight w:val="0"/>
          <w:marTop w:val="0"/>
          <w:marBottom w:val="0"/>
          <w:divBdr>
            <w:top w:val="none" w:sz="0" w:space="0" w:color="auto"/>
            <w:left w:val="none" w:sz="0" w:space="0" w:color="auto"/>
            <w:bottom w:val="none" w:sz="0" w:space="0" w:color="auto"/>
            <w:right w:val="none" w:sz="0" w:space="0" w:color="auto"/>
          </w:divBdr>
          <w:divsChild>
            <w:div w:id="844629708">
              <w:marLeft w:val="0"/>
              <w:marRight w:val="0"/>
              <w:marTop w:val="0"/>
              <w:marBottom w:val="0"/>
              <w:divBdr>
                <w:top w:val="none" w:sz="0" w:space="0" w:color="auto"/>
                <w:left w:val="none" w:sz="0" w:space="0" w:color="auto"/>
                <w:bottom w:val="none" w:sz="0" w:space="0" w:color="auto"/>
                <w:right w:val="none" w:sz="0" w:space="0" w:color="auto"/>
              </w:divBdr>
            </w:div>
          </w:divsChild>
        </w:div>
        <w:div w:id="410391159">
          <w:marLeft w:val="0"/>
          <w:marRight w:val="0"/>
          <w:marTop w:val="0"/>
          <w:marBottom w:val="0"/>
          <w:divBdr>
            <w:top w:val="none" w:sz="0" w:space="0" w:color="auto"/>
            <w:left w:val="none" w:sz="0" w:space="0" w:color="auto"/>
            <w:bottom w:val="none" w:sz="0" w:space="0" w:color="auto"/>
            <w:right w:val="none" w:sz="0" w:space="0" w:color="auto"/>
          </w:divBdr>
        </w:div>
        <w:div w:id="498035280">
          <w:marLeft w:val="0"/>
          <w:marRight w:val="0"/>
          <w:marTop w:val="0"/>
          <w:marBottom w:val="0"/>
          <w:divBdr>
            <w:top w:val="none" w:sz="0" w:space="0" w:color="auto"/>
            <w:left w:val="none" w:sz="0" w:space="0" w:color="auto"/>
            <w:bottom w:val="none" w:sz="0" w:space="0" w:color="auto"/>
            <w:right w:val="none" w:sz="0" w:space="0" w:color="auto"/>
          </w:divBdr>
          <w:divsChild>
            <w:div w:id="2024627711">
              <w:marLeft w:val="0"/>
              <w:marRight w:val="0"/>
              <w:marTop w:val="0"/>
              <w:marBottom w:val="0"/>
              <w:divBdr>
                <w:top w:val="none" w:sz="0" w:space="0" w:color="auto"/>
                <w:left w:val="none" w:sz="0" w:space="0" w:color="auto"/>
                <w:bottom w:val="none" w:sz="0" w:space="0" w:color="auto"/>
                <w:right w:val="none" w:sz="0" w:space="0" w:color="auto"/>
              </w:divBdr>
            </w:div>
          </w:divsChild>
        </w:div>
        <w:div w:id="890917971">
          <w:marLeft w:val="0"/>
          <w:marRight w:val="0"/>
          <w:marTop w:val="0"/>
          <w:marBottom w:val="0"/>
          <w:divBdr>
            <w:top w:val="none" w:sz="0" w:space="0" w:color="auto"/>
            <w:left w:val="none" w:sz="0" w:space="0" w:color="auto"/>
            <w:bottom w:val="none" w:sz="0" w:space="0" w:color="auto"/>
            <w:right w:val="none" w:sz="0" w:space="0" w:color="auto"/>
          </w:divBdr>
        </w:div>
        <w:div w:id="506678997">
          <w:marLeft w:val="0"/>
          <w:marRight w:val="0"/>
          <w:marTop w:val="0"/>
          <w:marBottom w:val="0"/>
          <w:divBdr>
            <w:top w:val="none" w:sz="0" w:space="0" w:color="auto"/>
            <w:left w:val="none" w:sz="0" w:space="0" w:color="auto"/>
            <w:bottom w:val="none" w:sz="0" w:space="0" w:color="auto"/>
            <w:right w:val="none" w:sz="0" w:space="0" w:color="auto"/>
          </w:divBdr>
          <w:divsChild>
            <w:div w:id="328488430">
              <w:marLeft w:val="0"/>
              <w:marRight w:val="0"/>
              <w:marTop w:val="0"/>
              <w:marBottom w:val="0"/>
              <w:divBdr>
                <w:top w:val="none" w:sz="0" w:space="0" w:color="auto"/>
                <w:left w:val="none" w:sz="0" w:space="0" w:color="auto"/>
                <w:bottom w:val="none" w:sz="0" w:space="0" w:color="auto"/>
                <w:right w:val="none" w:sz="0" w:space="0" w:color="auto"/>
              </w:divBdr>
            </w:div>
          </w:divsChild>
        </w:div>
        <w:div w:id="1824077649">
          <w:marLeft w:val="0"/>
          <w:marRight w:val="0"/>
          <w:marTop w:val="0"/>
          <w:marBottom w:val="0"/>
          <w:divBdr>
            <w:top w:val="none" w:sz="0" w:space="0" w:color="auto"/>
            <w:left w:val="none" w:sz="0" w:space="0" w:color="auto"/>
            <w:bottom w:val="none" w:sz="0" w:space="0" w:color="auto"/>
            <w:right w:val="none" w:sz="0" w:space="0" w:color="auto"/>
          </w:divBdr>
        </w:div>
        <w:div w:id="514005969">
          <w:marLeft w:val="0"/>
          <w:marRight w:val="0"/>
          <w:marTop w:val="0"/>
          <w:marBottom w:val="0"/>
          <w:divBdr>
            <w:top w:val="none" w:sz="0" w:space="0" w:color="auto"/>
            <w:left w:val="none" w:sz="0" w:space="0" w:color="auto"/>
            <w:bottom w:val="none" w:sz="0" w:space="0" w:color="auto"/>
            <w:right w:val="none" w:sz="0" w:space="0" w:color="auto"/>
          </w:divBdr>
          <w:divsChild>
            <w:div w:id="1111706163">
              <w:marLeft w:val="0"/>
              <w:marRight w:val="0"/>
              <w:marTop w:val="0"/>
              <w:marBottom w:val="0"/>
              <w:divBdr>
                <w:top w:val="none" w:sz="0" w:space="0" w:color="auto"/>
                <w:left w:val="none" w:sz="0" w:space="0" w:color="auto"/>
                <w:bottom w:val="none" w:sz="0" w:space="0" w:color="auto"/>
                <w:right w:val="none" w:sz="0" w:space="0" w:color="auto"/>
              </w:divBdr>
            </w:div>
          </w:divsChild>
        </w:div>
        <w:div w:id="1301958379">
          <w:marLeft w:val="0"/>
          <w:marRight w:val="0"/>
          <w:marTop w:val="300"/>
          <w:marBottom w:val="0"/>
          <w:divBdr>
            <w:top w:val="none" w:sz="0" w:space="0" w:color="auto"/>
            <w:left w:val="none" w:sz="0" w:space="0" w:color="auto"/>
            <w:bottom w:val="none" w:sz="0" w:space="0" w:color="auto"/>
            <w:right w:val="none" w:sz="0" w:space="0" w:color="auto"/>
          </w:divBdr>
          <w:divsChild>
            <w:div w:id="1572353950">
              <w:marLeft w:val="0"/>
              <w:marRight w:val="0"/>
              <w:marTop w:val="0"/>
              <w:marBottom w:val="0"/>
              <w:divBdr>
                <w:top w:val="none" w:sz="0" w:space="0" w:color="auto"/>
                <w:left w:val="none" w:sz="0" w:space="0" w:color="auto"/>
                <w:bottom w:val="none" w:sz="0" w:space="0" w:color="auto"/>
                <w:right w:val="none" w:sz="0" w:space="0" w:color="auto"/>
              </w:divBdr>
              <w:divsChild>
                <w:div w:id="99846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797404">
          <w:marLeft w:val="0"/>
          <w:marRight w:val="0"/>
          <w:marTop w:val="300"/>
          <w:marBottom w:val="0"/>
          <w:divBdr>
            <w:top w:val="none" w:sz="0" w:space="0" w:color="auto"/>
            <w:left w:val="none" w:sz="0" w:space="0" w:color="auto"/>
            <w:bottom w:val="none" w:sz="0" w:space="0" w:color="auto"/>
            <w:right w:val="none" w:sz="0" w:space="0" w:color="auto"/>
          </w:divBdr>
          <w:divsChild>
            <w:div w:id="879366777">
              <w:marLeft w:val="0"/>
              <w:marRight w:val="0"/>
              <w:marTop w:val="0"/>
              <w:marBottom w:val="0"/>
              <w:divBdr>
                <w:top w:val="none" w:sz="0" w:space="0" w:color="auto"/>
                <w:left w:val="none" w:sz="0" w:space="0" w:color="auto"/>
                <w:bottom w:val="none" w:sz="0" w:space="0" w:color="auto"/>
                <w:right w:val="none" w:sz="0" w:space="0" w:color="auto"/>
              </w:divBdr>
              <w:divsChild>
                <w:div w:id="678116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670957">
          <w:marLeft w:val="0"/>
          <w:marRight w:val="0"/>
          <w:marTop w:val="300"/>
          <w:marBottom w:val="0"/>
          <w:divBdr>
            <w:top w:val="none" w:sz="0" w:space="0" w:color="auto"/>
            <w:left w:val="none" w:sz="0" w:space="0" w:color="auto"/>
            <w:bottom w:val="none" w:sz="0" w:space="0" w:color="auto"/>
            <w:right w:val="none" w:sz="0" w:space="0" w:color="auto"/>
          </w:divBdr>
          <w:divsChild>
            <w:div w:id="955984002">
              <w:marLeft w:val="0"/>
              <w:marRight w:val="0"/>
              <w:marTop w:val="0"/>
              <w:marBottom w:val="0"/>
              <w:divBdr>
                <w:top w:val="none" w:sz="0" w:space="0" w:color="auto"/>
                <w:left w:val="none" w:sz="0" w:space="0" w:color="auto"/>
                <w:bottom w:val="none" w:sz="0" w:space="0" w:color="auto"/>
                <w:right w:val="none" w:sz="0" w:space="0" w:color="auto"/>
              </w:divBdr>
              <w:divsChild>
                <w:div w:id="2128890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78038">
          <w:marLeft w:val="0"/>
          <w:marRight w:val="0"/>
          <w:marTop w:val="300"/>
          <w:marBottom w:val="0"/>
          <w:divBdr>
            <w:top w:val="none" w:sz="0" w:space="0" w:color="auto"/>
            <w:left w:val="none" w:sz="0" w:space="0" w:color="auto"/>
            <w:bottom w:val="none" w:sz="0" w:space="0" w:color="auto"/>
            <w:right w:val="none" w:sz="0" w:space="0" w:color="auto"/>
          </w:divBdr>
          <w:divsChild>
            <w:div w:id="2042126888">
              <w:marLeft w:val="0"/>
              <w:marRight w:val="0"/>
              <w:marTop w:val="0"/>
              <w:marBottom w:val="0"/>
              <w:divBdr>
                <w:top w:val="none" w:sz="0" w:space="0" w:color="auto"/>
                <w:left w:val="none" w:sz="0" w:space="0" w:color="auto"/>
                <w:bottom w:val="none" w:sz="0" w:space="0" w:color="auto"/>
                <w:right w:val="none" w:sz="0" w:space="0" w:color="auto"/>
              </w:divBdr>
              <w:divsChild>
                <w:div w:id="7266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28049">
      <w:bodyDiv w:val="1"/>
      <w:marLeft w:val="0"/>
      <w:marRight w:val="0"/>
      <w:marTop w:val="0"/>
      <w:marBottom w:val="0"/>
      <w:divBdr>
        <w:top w:val="none" w:sz="0" w:space="0" w:color="auto"/>
        <w:left w:val="none" w:sz="0" w:space="0" w:color="auto"/>
        <w:bottom w:val="none" w:sz="0" w:space="0" w:color="auto"/>
        <w:right w:val="none" w:sz="0" w:space="0" w:color="auto"/>
      </w:divBdr>
      <w:divsChild>
        <w:div w:id="93480378">
          <w:marLeft w:val="0"/>
          <w:marRight w:val="0"/>
          <w:marTop w:val="0"/>
          <w:marBottom w:val="0"/>
          <w:divBdr>
            <w:top w:val="none" w:sz="0" w:space="0" w:color="auto"/>
            <w:left w:val="none" w:sz="0" w:space="0" w:color="auto"/>
            <w:bottom w:val="none" w:sz="0" w:space="0" w:color="auto"/>
            <w:right w:val="none" w:sz="0" w:space="0" w:color="auto"/>
          </w:divBdr>
        </w:div>
        <w:div w:id="1344479997">
          <w:marLeft w:val="0"/>
          <w:marRight w:val="0"/>
          <w:marTop w:val="0"/>
          <w:marBottom w:val="0"/>
          <w:divBdr>
            <w:top w:val="none" w:sz="0" w:space="0" w:color="auto"/>
            <w:left w:val="none" w:sz="0" w:space="0" w:color="auto"/>
            <w:bottom w:val="none" w:sz="0" w:space="0" w:color="auto"/>
            <w:right w:val="none" w:sz="0" w:space="0" w:color="auto"/>
          </w:divBdr>
          <w:divsChild>
            <w:div w:id="1157303089">
              <w:marLeft w:val="0"/>
              <w:marRight w:val="0"/>
              <w:marTop w:val="0"/>
              <w:marBottom w:val="0"/>
              <w:divBdr>
                <w:top w:val="none" w:sz="0" w:space="0" w:color="auto"/>
                <w:left w:val="none" w:sz="0" w:space="0" w:color="auto"/>
                <w:bottom w:val="none" w:sz="0" w:space="0" w:color="auto"/>
                <w:right w:val="none" w:sz="0" w:space="0" w:color="auto"/>
              </w:divBdr>
            </w:div>
          </w:divsChild>
        </w:div>
        <w:div w:id="1660034439">
          <w:marLeft w:val="0"/>
          <w:marRight w:val="0"/>
          <w:marTop w:val="0"/>
          <w:marBottom w:val="0"/>
          <w:divBdr>
            <w:top w:val="none" w:sz="0" w:space="0" w:color="auto"/>
            <w:left w:val="none" w:sz="0" w:space="0" w:color="auto"/>
            <w:bottom w:val="none" w:sz="0" w:space="0" w:color="auto"/>
            <w:right w:val="none" w:sz="0" w:space="0" w:color="auto"/>
          </w:divBdr>
        </w:div>
        <w:div w:id="1495105493">
          <w:marLeft w:val="0"/>
          <w:marRight w:val="0"/>
          <w:marTop w:val="0"/>
          <w:marBottom w:val="0"/>
          <w:divBdr>
            <w:top w:val="none" w:sz="0" w:space="0" w:color="auto"/>
            <w:left w:val="none" w:sz="0" w:space="0" w:color="auto"/>
            <w:bottom w:val="none" w:sz="0" w:space="0" w:color="auto"/>
            <w:right w:val="none" w:sz="0" w:space="0" w:color="auto"/>
          </w:divBdr>
          <w:divsChild>
            <w:div w:id="1725790732">
              <w:marLeft w:val="0"/>
              <w:marRight w:val="0"/>
              <w:marTop w:val="0"/>
              <w:marBottom w:val="0"/>
              <w:divBdr>
                <w:top w:val="none" w:sz="0" w:space="0" w:color="auto"/>
                <w:left w:val="none" w:sz="0" w:space="0" w:color="auto"/>
                <w:bottom w:val="none" w:sz="0" w:space="0" w:color="auto"/>
                <w:right w:val="none" w:sz="0" w:space="0" w:color="auto"/>
              </w:divBdr>
            </w:div>
          </w:divsChild>
        </w:div>
        <w:div w:id="823475782">
          <w:marLeft w:val="0"/>
          <w:marRight w:val="0"/>
          <w:marTop w:val="0"/>
          <w:marBottom w:val="0"/>
          <w:divBdr>
            <w:top w:val="none" w:sz="0" w:space="0" w:color="auto"/>
            <w:left w:val="none" w:sz="0" w:space="0" w:color="auto"/>
            <w:bottom w:val="none" w:sz="0" w:space="0" w:color="auto"/>
            <w:right w:val="none" w:sz="0" w:space="0" w:color="auto"/>
          </w:divBdr>
        </w:div>
        <w:div w:id="1014191725">
          <w:marLeft w:val="0"/>
          <w:marRight w:val="0"/>
          <w:marTop w:val="0"/>
          <w:marBottom w:val="0"/>
          <w:divBdr>
            <w:top w:val="none" w:sz="0" w:space="0" w:color="auto"/>
            <w:left w:val="none" w:sz="0" w:space="0" w:color="auto"/>
            <w:bottom w:val="none" w:sz="0" w:space="0" w:color="auto"/>
            <w:right w:val="none" w:sz="0" w:space="0" w:color="auto"/>
          </w:divBdr>
          <w:divsChild>
            <w:div w:id="239023012">
              <w:marLeft w:val="0"/>
              <w:marRight w:val="0"/>
              <w:marTop w:val="0"/>
              <w:marBottom w:val="0"/>
              <w:divBdr>
                <w:top w:val="none" w:sz="0" w:space="0" w:color="auto"/>
                <w:left w:val="none" w:sz="0" w:space="0" w:color="auto"/>
                <w:bottom w:val="none" w:sz="0" w:space="0" w:color="auto"/>
                <w:right w:val="none" w:sz="0" w:space="0" w:color="auto"/>
              </w:divBdr>
            </w:div>
          </w:divsChild>
        </w:div>
        <w:div w:id="1154952013">
          <w:marLeft w:val="0"/>
          <w:marRight w:val="0"/>
          <w:marTop w:val="0"/>
          <w:marBottom w:val="0"/>
          <w:divBdr>
            <w:top w:val="none" w:sz="0" w:space="0" w:color="auto"/>
            <w:left w:val="none" w:sz="0" w:space="0" w:color="auto"/>
            <w:bottom w:val="none" w:sz="0" w:space="0" w:color="auto"/>
            <w:right w:val="none" w:sz="0" w:space="0" w:color="auto"/>
          </w:divBdr>
        </w:div>
        <w:div w:id="1802109930">
          <w:marLeft w:val="0"/>
          <w:marRight w:val="0"/>
          <w:marTop w:val="0"/>
          <w:marBottom w:val="0"/>
          <w:divBdr>
            <w:top w:val="none" w:sz="0" w:space="0" w:color="auto"/>
            <w:left w:val="none" w:sz="0" w:space="0" w:color="auto"/>
            <w:bottom w:val="none" w:sz="0" w:space="0" w:color="auto"/>
            <w:right w:val="none" w:sz="0" w:space="0" w:color="auto"/>
          </w:divBdr>
          <w:divsChild>
            <w:div w:id="1290671215">
              <w:marLeft w:val="0"/>
              <w:marRight w:val="0"/>
              <w:marTop w:val="0"/>
              <w:marBottom w:val="0"/>
              <w:divBdr>
                <w:top w:val="none" w:sz="0" w:space="0" w:color="auto"/>
                <w:left w:val="none" w:sz="0" w:space="0" w:color="auto"/>
                <w:bottom w:val="none" w:sz="0" w:space="0" w:color="auto"/>
                <w:right w:val="none" w:sz="0" w:space="0" w:color="auto"/>
              </w:divBdr>
            </w:div>
          </w:divsChild>
        </w:div>
        <w:div w:id="811563384">
          <w:marLeft w:val="0"/>
          <w:marRight w:val="0"/>
          <w:marTop w:val="0"/>
          <w:marBottom w:val="0"/>
          <w:divBdr>
            <w:top w:val="none" w:sz="0" w:space="0" w:color="auto"/>
            <w:left w:val="none" w:sz="0" w:space="0" w:color="auto"/>
            <w:bottom w:val="none" w:sz="0" w:space="0" w:color="auto"/>
            <w:right w:val="none" w:sz="0" w:space="0" w:color="auto"/>
          </w:divBdr>
        </w:div>
        <w:div w:id="1994405961">
          <w:marLeft w:val="0"/>
          <w:marRight w:val="0"/>
          <w:marTop w:val="0"/>
          <w:marBottom w:val="0"/>
          <w:divBdr>
            <w:top w:val="none" w:sz="0" w:space="0" w:color="auto"/>
            <w:left w:val="none" w:sz="0" w:space="0" w:color="auto"/>
            <w:bottom w:val="none" w:sz="0" w:space="0" w:color="auto"/>
            <w:right w:val="none" w:sz="0" w:space="0" w:color="auto"/>
          </w:divBdr>
          <w:divsChild>
            <w:div w:id="375004425">
              <w:marLeft w:val="0"/>
              <w:marRight w:val="0"/>
              <w:marTop w:val="0"/>
              <w:marBottom w:val="0"/>
              <w:divBdr>
                <w:top w:val="none" w:sz="0" w:space="0" w:color="auto"/>
                <w:left w:val="none" w:sz="0" w:space="0" w:color="auto"/>
                <w:bottom w:val="none" w:sz="0" w:space="0" w:color="auto"/>
                <w:right w:val="none" w:sz="0" w:space="0" w:color="auto"/>
              </w:divBdr>
            </w:div>
          </w:divsChild>
        </w:div>
        <w:div w:id="1713531435">
          <w:marLeft w:val="0"/>
          <w:marRight w:val="0"/>
          <w:marTop w:val="0"/>
          <w:marBottom w:val="0"/>
          <w:divBdr>
            <w:top w:val="none" w:sz="0" w:space="0" w:color="auto"/>
            <w:left w:val="none" w:sz="0" w:space="0" w:color="auto"/>
            <w:bottom w:val="none" w:sz="0" w:space="0" w:color="auto"/>
            <w:right w:val="none" w:sz="0" w:space="0" w:color="auto"/>
          </w:divBdr>
        </w:div>
        <w:div w:id="4405861">
          <w:marLeft w:val="0"/>
          <w:marRight w:val="0"/>
          <w:marTop w:val="0"/>
          <w:marBottom w:val="0"/>
          <w:divBdr>
            <w:top w:val="none" w:sz="0" w:space="0" w:color="auto"/>
            <w:left w:val="none" w:sz="0" w:space="0" w:color="auto"/>
            <w:bottom w:val="none" w:sz="0" w:space="0" w:color="auto"/>
            <w:right w:val="none" w:sz="0" w:space="0" w:color="auto"/>
          </w:divBdr>
          <w:divsChild>
            <w:div w:id="745417831">
              <w:marLeft w:val="0"/>
              <w:marRight w:val="0"/>
              <w:marTop w:val="0"/>
              <w:marBottom w:val="0"/>
              <w:divBdr>
                <w:top w:val="none" w:sz="0" w:space="0" w:color="auto"/>
                <w:left w:val="none" w:sz="0" w:space="0" w:color="auto"/>
                <w:bottom w:val="none" w:sz="0" w:space="0" w:color="auto"/>
                <w:right w:val="none" w:sz="0" w:space="0" w:color="auto"/>
              </w:divBdr>
            </w:div>
          </w:divsChild>
        </w:div>
        <w:div w:id="1353533587">
          <w:marLeft w:val="0"/>
          <w:marRight w:val="0"/>
          <w:marTop w:val="0"/>
          <w:marBottom w:val="0"/>
          <w:divBdr>
            <w:top w:val="none" w:sz="0" w:space="0" w:color="auto"/>
            <w:left w:val="none" w:sz="0" w:space="0" w:color="auto"/>
            <w:bottom w:val="none" w:sz="0" w:space="0" w:color="auto"/>
            <w:right w:val="none" w:sz="0" w:space="0" w:color="auto"/>
          </w:divBdr>
        </w:div>
        <w:div w:id="779490251">
          <w:marLeft w:val="0"/>
          <w:marRight w:val="0"/>
          <w:marTop w:val="0"/>
          <w:marBottom w:val="0"/>
          <w:divBdr>
            <w:top w:val="none" w:sz="0" w:space="0" w:color="auto"/>
            <w:left w:val="none" w:sz="0" w:space="0" w:color="auto"/>
            <w:bottom w:val="none" w:sz="0" w:space="0" w:color="auto"/>
            <w:right w:val="none" w:sz="0" w:space="0" w:color="auto"/>
          </w:divBdr>
          <w:divsChild>
            <w:div w:id="1549104644">
              <w:marLeft w:val="0"/>
              <w:marRight w:val="0"/>
              <w:marTop w:val="0"/>
              <w:marBottom w:val="0"/>
              <w:divBdr>
                <w:top w:val="none" w:sz="0" w:space="0" w:color="auto"/>
                <w:left w:val="none" w:sz="0" w:space="0" w:color="auto"/>
                <w:bottom w:val="none" w:sz="0" w:space="0" w:color="auto"/>
                <w:right w:val="none" w:sz="0" w:space="0" w:color="auto"/>
              </w:divBdr>
            </w:div>
          </w:divsChild>
        </w:div>
        <w:div w:id="225461633">
          <w:marLeft w:val="0"/>
          <w:marRight w:val="0"/>
          <w:marTop w:val="300"/>
          <w:marBottom w:val="0"/>
          <w:divBdr>
            <w:top w:val="none" w:sz="0" w:space="0" w:color="auto"/>
            <w:left w:val="none" w:sz="0" w:space="0" w:color="auto"/>
            <w:bottom w:val="none" w:sz="0" w:space="0" w:color="auto"/>
            <w:right w:val="none" w:sz="0" w:space="0" w:color="auto"/>
          </w:divBdr>
          <w:divsChild>
            <w:div w:id="322245400">
              <w:marLeft w:val="0"/>
              <w:marRight w:val="0"/>
              <w:marTop w:val="0"/>
              <w:marBottom w:val="0"/>
              <w:divBdr>
                <w:top w:val="none" w:sz="0" w:space="0" w:color="auto"/>
                <w:left w:val="none" w:sz="0" w:space="0" w:color="auto"/>
                <w:bottom w:val="none" w:sz="0" w:space="0" w:color="auto"/>
                <w:right w:val="none" w:sz="0" w:space="0" w:color="auto"/>
              </w:divBdr>
              <w:divsChild>
                <w:div w:id="169430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194552">
          <w:marLeft w:val="0"/>
          <w:marRight w:val="0"/>
          <w:marTop w:val="300"/>
          <w:marBottom w:val="0"/>
          <w:divBdr>
            <w:top w:val="none" w:sz="0" w:space="0" w:color="auto"/>
            <w:left w:val="none" w:sz="0" w:space="0" w:color="auto"/>
            <w:bottom w:val="none" w:sz="0" w:space="0" w:color="auto"/>
            <w:right w:val="none" w:sz="0" w:space="0" w:color="auto"/>
          </w:divBdr>
          <w:divsChild>
            <w:div w:id="1137721102">
              <w:marLeft w:val="0"/>
              <w:marRight w:val="0"/>
              <w:marTop w:val="0"/>
              <w:marBottom w:val="0"/>
              <w:divBdr>
                <w:top w:val="none" w:sz="0" w:space="0" w:color="auto"/>
                <w:left w:val="none" w:sz="0" w:space="0" w:color="auto"/>
                <w:bottom w:val="none" w:sz="0" w:space="0" w:color="auto"/>
                <w:right w:val="none" w:sz="0" w:space="0" w:color="auto"/>
              </w:divBdr>
              <w:divsChild>
                <w:div w:id="16065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950762">
          <w:marLeft w:val="0"/>
          <w:marRight w:val="0"/>
          <w:marTop w:val="300"/>
          <w:marBottom w:val="0"/>
          <w:divBdr>
            <w:top w:val="none" w:sz="0" w:space="0" w:color="auto"/>
            <w:left w:val="none" w:sz="0" w:space="0" w:color="auto"/>
            <w:bottom w:val="none" w:sz="0" w:space="0" w:color="auto"/>
            <w:right w:val="none" w:sz="0" w:space="0" w:color="auto"/>
          </w:divBdr>
          <w:divsChild>
            <w:div w:id="1018851257">
              <w:marLeft w:val="0"/>
              <w:marRight w:val="0"/>
              <w:marTop w:val="0"/>
              <w:marBottom w:val="0"/>
              <w:divBdr>
                <w:top w:val="none" w:sz="0" w:space="0" w:color="auto"/>
                <w:left w:val="none" w:sz="0" w:space="0" w:color="auto"/>
                <w:bottom w:val="none" w:sz="0" w:space="0" w:color="auto"/>
                <w:right w:val="none" w:sz="0" w:space="0" w:color="auto"/>
              </w:divBdr>
              <w:divsChild>
                <w:div w:id="202620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29771">
          <w:marLeft w:val="0"/>
          <w:marRight w:val="0"/>
          <w:marTop w:val="300"/>
          <w:marBottom w:val="0"/>
          <w:divBdr>
            <w:top w:val="none" w:sz="0" w:space="0" w:color="auto"/>
            <w:left w:val="none" w:sz="0" w:space="0" w:color="auto"/>
            <w:bottom w:val="none" w:sz="0" w:space="0" w:color="auto"/>
            <w:right w:val="none" w:sz="0" w:space="0" w:color="auto"/>
          </w:divBdr>
          <w:divsChild>
            <w:div w:id="2104061489">
              <w:marLeft w:val="0"/>
              <w:marRight w:val="0"/>
              <w:marTop w:val="0"/>
              <w:marBottom w:val="0"/>
              <w:divBdr>
                <w:top w:val="none" w:sz="0" w:space="0" w:color="auto"/>
                <w:left w:val="none" w:sz="0" w:space="0" w:color="auto"/>
                <w:bottom w:val="none" w:sz="0" w:space="0" w:color="auto"/>
                <w:right w:val="none" w:sz="0" w:space="0" w:color="auto"/>
              </w:divBdr>
              <w:divsChild>
                <w:div w:id="42546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896605">
      <w:bodyDiv w:val="1"/>
      <w:marLeft w:val="0"/>
      <w:marRight w:val="0"/>
      <w:marTop w:val="0"/>
      <w:marBottom w:val="0"/>
      <w:divBdr>
        <w:top w:val="none" w:sz="0" w:space="0" w:color="auto"/>
        <w:left w:val="none" w:sz="0" w:space="0" w:color="auto"/>
        <w:bottom w:val="none" w:sz="0" w:space="0" w:color="auto"/>
        <w:right w:val="none" w:sz="0" w:space="0" w:color="auto"/>
      </w:divBdr>
      <w:divsChild>
        <w:div w:id="662121693">
          <w:marLeft w:val="0"/>
          <w:marRight w:val="0"/>
          <w:marTop w:val="0"/>
          <w:marBottom w:val="0"/>
          <w:divBdr>
            <w:top w:val="none" w:sz="0" w:space="0" w:color="auto"/>
            <w:left w:val="none" w:sz="0" w:space="0" w:color="auto"/>
            <w:bottom w:val="none" w:sz="0" w:space="0" w:color="auto"/>
            <w:right w:val="none" w:sz="0" w:space="0" w:color="auto"/>
          </w:divBdr>
        </w:div>
        <w:div w:id="1990741278">
          <w:marLeft w:val="0"/>
          <w:marRight w:val="0"/>
          <w:marTop w:val="0"/>
          <w:marBottom w:val="0"/>
          <w:divBdr>
            <w:top w:val="none" w:sz="0" w:space="0" w:color="auto"/>
            <w:left w:val="none" w:sz="0" w:space="0" w:color="auto"/>
            <w:bottom w:val="none" w:sz="0" w:space="0" w:color="auto"/>
            <w:right w:val="none" w:sz="0" w:space="0" w:color="auto"/>
          </w:divBdr>
          <w:divsChild>
            <w:div w:id="688988842">
              <w:marLeft w:val="0"/>
              <w:marRight w:val="0"/>
              <w:marTop w:val="0"/>
              <w:marBottom w:val="0"/>
              <w:divBdr>
                <w:top w:val="none" w:sz="0" w:space="0" w:color="auto"/>
                <w:left w:val="none" w:sz="0" w:space="0" w:color="auto"/>
                <w:bottom w:val="none" w:sz="0" w:space="0" w:color="auto"/>
                <w:right w:val="none" w:sz="0" w:space="0" w:color="auto"/>
              </w:divBdr>
            </w:div>
          </w:divsChild>
        </w:div>
        <w:div w:id="531576344">
          <w:marLeft w:val="0"/>
          <w:marRight w:val="0"/>
          <w:marTop w:val="0"/>
          <w:marBottom w:val="0"/>
          <w:divBdr>
            <w:top w:val="none" w:sz="0" w:space="0" w:color="auto"/>
            <w:left w:val="none" w:sz="0" w:space="0" w:color="auto"/>
            <w:bottom w:val="none" w:sz="0" w:space="0" w:color="auto"/>
            <w:right w:val="none" w:sz="0" w:space="0" w:color="auto"/>
          </w:divBdr>
        </w:div>
        <w:div w:id="1401949510">
          <w:marLeft w:val="0"/>
          <w:marRight w:val="0"/>
          <w:marTop w:val="0"/>
          <w:marBottom w:val="0"/>
          <w:divBdr>
            <w:top w:val="none" w:sz="0" w:space="0" w:color="auto"/>
            <w:left w:val="none" w:sz="0" w:space="0" w:color="auto"/>
            <w:bottom w:val="none" w:sz="0" w:space="0" w:color="auto"/>
            <w:right w:val="none" w:sz="0" w:space="0" w:color="auto"/>
          </w:divBdr>
          <w:divsChild>
            <w:div w:id="1370105694">
              <w:marLeft w:val="0"/>
              <w:marRight w:val="0"/>
              <w:marTop w:val="0"/>
              <w:marBottom w:val="0"/>
              <w:divBdr>
                <w:top w:val="none" w:sz="0" w:space="0" w:color="auto"/>
                <w:left w:val="none" w:sz="0" w:space="0" w:color="auto"/>
                <w:bottom w:val="none" w:sz="0" w:space="0" w:color="auto"/>
                <w:right w:val="none" w:sz="0" w:space="0" w:color="auto"/>
              </w:divBdr>
            </w:div>
          </w:divsChild>
        </w:div>
        <w:div w:id="928123388">
          <w:marLeft w:val="0"/>
          <w:marRight w:val="0"/>
          <w:marTop w:val="0"/>
          <w:marBottom w:val="0"/>
          <w:divBdr>
            <w:top w:val="none" w:sz="0" w:space="0" w:color="auto"/>
            <w:left w:val="none" w:sz="0" w:space="0" w:color="auto"/>
            <w:bottom w:val="none" w:sz="0" w:space="0" w:color="auto"/>
            <w:right w:val="none" w:sz="0" w:space="0" w:color="auto"/>
          </w:divBdr>
        </w:div>
        <w:div w:id="2060977401">
          <w:marLeft w:val="0"/>
          <w:marRight w:val="0"/>
          <w:marTop w:val="0"/>
          <w:marBottom w:val="0"/>
          <w:divBdr>
            <w:top w:val="none" w:sz="0" w:space="0" w:color="auto"/>
            <w:left w:val="none" w:sz="0" w:space="0" w:color="auto"/>
            <w:bottom w:val="none" w:sz="0" w:space="0" w:color="auto"/>
            <w:right w:val="none" w:sz="0" w:space="0" w:color="auto"/>
          </w:divBdr>
          <w:divsChild>
            <w:div w:id="248075837">
              <w:marLeft w:val="0"/>
              <w:marRight w:val="0"/>
              <w:marTop w:val="0"/>
              <w:marBottom w:val="0"/>
              <w:divBdr>
                <w:top w:val="none" w:sz="0" w:space="0" w:color="auto"/>
                <w:left w:val="none" w:sz="0" w:space="0" w:color="auto"/>
                <w:bottom w:val="none" w:sz="0" w:space="0" w:color="auto"/>
                <w:right w:val="none" w:sz="0" w:space="0" w:color="auto"/>
              </w:divBdr>
            </w:div>
          </w:divsChild>
        </w:div>
        <w:div w:id="1107578903">
          <w:marLeft w:val="0"/>
          <w:marRight w:val="0"/>
          <w:marTop w:val="0"/>
          <w:marBottom w:val="0"/>
          <w:divBdr>
            <w:top w:val="none" w:sz="0" w:space="0" w:color="auto"/>
            <w:left w:val="none" w:sz="0" w:space="0" w:color="auto"/>
            <w:bottom w:val="none" w:sz="0" w:space="0" w:color="auto"/>
            <w:right w:val="none" w:sz="0" w:space="0" w:color="auto"/>
          </w:divBdr>
        </w:div>
        <w:div w:id="678387570">
          <w:marLeft w:val="0"/>
          <w:marRight w:val="0"/>
          <w:marTop w:val="0"/>
          <w:marBottom w:val="0"/>
          <w:divBdr>
            <w:top w:val="none" w:sz="0" w:space="0" w:color="auto"/>
            <w:left w:val="none" w:sz="0" w:space="0" w:color="auto"/>
            <w:bottom w:val="none" w:sz="0" w:space="0" w:color="auto"/>
            <w:right w:val="none" w:sz="0" w:space="0" w:color="auto"/>
          </w:divBdr>
          <w:divsChild>
            <w:div w:id="729185283">
              <w:marLeft w:val="0"/>
              <w:marRight w:val="0"/>
              <w:marTop w:val="0"/>
              <w:marBottom w:val="0"/>
              <w:divBdr>
                <w:top w:val="none" w:sz="0" w:space="0" w:color="auto"/>
                <w:left w:val="none" w:sz="0" w:space="0" w:color="auto"/>
                <w:bottom w:val="none" w:sz="0" w:space="0" w:color="auto"/>
                <w:right w:val="none" w:sz="0" w:space="0" w:color="auto"/>
              </w:divBdr>
            </w:div>
          </w:divsChild>
        </w:div>
        <w:div w:id="1200170030">
          <w:marLeft w:val="0"/>
          <w:marRight w:val="0"/>
          <w:marTop w:val="0"/>
          <w:marBottom w:val="0"/>
          <w:divBdr>
            <w:top w:val="none" w:sz="0" w:space="0" w:color="auto"/>
            <w:left w:val="none" w:sz="0" w:space="0" w:color="auto"/>
            <w:bottom w:val="none" w:sz="0" w:space="0" w:color="auto"/>
            <w:right w:val="none" w:sz="0" w:space="0" w:color="auto"/>
          </w:divBdr>
        </w:div>
        <w:div w:id="916743292">
          <w:marLeft w:val="0"/>
          <w:marRight w:val="0"/>
          <w:marTop w:val="0"/>
          <w:marBottom w:val="0"/>
          <w:divBdr>
            <w:top w:val="none" w:sz="0" w:space="0" w:color="auto"/>
            <w:left w:val="none" w:sz="0" w:space="0" w:color="auto"/>
            <w:bottom w:val="none" w:sz="0" w:space="0" w:color="auto"/>
            <w:right w:val="none" w:sz="0" w:space="0" w:color="auto"/>
          </w:divBdr>
          <w:divsChild>
            <w:div w:id="92357368">
              <w:marLeft w:val="0"/>
              <w:marRight w:val="0"/>
              <w:marTop w:val="0"/>
              <w:marBottom w:val="0"/>
              <w:divBdr>
                <w:top w:val="none" w:sz="0" w:space="0" w:color="auto"/>
                <w:left w:val="none" w:sz="0" w:space="0" w:color="auto"/>
                <w:bottom w:val="none" w:sz="0" w:space="0" w:color="auto"/>
                <w:right w:val="none" w:sz="0" w:space="0" w:color="auto"/>
              </w:divBdr>
            </w:div>
          </w:divsChild>
        </w:div>
        <w:div w:id="169376208">
          <w:marLeft w:val="0"/>
          <w:marRight w:val="0"/>
          <w:marTop w:val="0"/>
          <w:marBottom w:val="0"/>
          <w:divBdr>
            <w:top w:val="none" w:sz="0" w:space="0" w:color="auto"/>
            <w:left w:val="none" w:sz="0" w:space="0" w:color="auto"/>
            <w:bottom w:val="none" w:sz="0" w:space="0" w:color="auto"/>
            <w:right w:val="none" w:sz="0" w:space="0" w:color="auto"/>
          </w:divBdr>
        </w:div>
        <w:div w:id="1498032655">
          <w:marLeft w:val="0"/>
          <w:marRight w:val="0"/>
          <w:marTop w:val="0"/>
          <w:marBottom w:val="0"/>
          <w:divBdr>
            <w:top w:val="none" w:sz="0" w:space="0" w:color="auto"/>
            <w:left w:val="none" w:sz="0" w:space="0" w:color="auto"/>
            <w:bottom w:val="none" w:sz="0" w:space="0" w:color="auto"/>
            <w:right w:val="none" w:sz="0" w:space="0" w:color="auto"/>
          </w:divBdr>
          <w:divsChild>
            <w:div w:id="1298338422">
              <w:marLeft w:val="0"/>
              <w:marRight w:val="0"/>
              <w:marTop w:val="0"/>
              <w:marBottom w:val="0"/>
              <w:divBdr>
                <w:top w:val="none" w:sz="0" w:space="0" w:color="auto"/>
                <w:left w:val="none" w:sz="0" w:space="0" w:color="auto"/>
                <w:bottom w:val="none" w:sz="0" w:space="0" w:color="auto"/>
                <w:right w:val="none" w:sz="0" w:space="0" w:color="auto"/>
              </w:divBdr>
            </w:div>
          </w:divsChild>
        </w:div>
        <w:div w:id="422802847">
          <w:marLeft w:val="0"/>
          <w:marRight w:val="0"/>
          <w:marTop w:val="0"/>
          <w:marBottom w:val="0"/>
          <w:divBdr>
            <w:top w:val="none" w:sz="0" w:space="0" w:color="auto"/>
            <w:left w:val="none" w:sz="0" w:space="0" w:color="auto"/>
            <w:bottom w:val="none" w:sz="0" w:space="0" w:color="auto"/>
            <w:right w:val="none" w:sz="0" w:space="0" w:color="auto"/>
          </w:divBdr>
        </w:div>
        <w:div w:id="1529492248">
          <w:marLeft w:val="0"/>
          <w:marRight w:val="0"/>
          <w:marTop w:val="0"/>
          <w:marBottom w:val="0"/>
          <w:divBdr>
            <w:top w:val="none" w:sz="0" w:space="0" w:color="auto"/>
            <w:left w:val="none" w:sz="0" w:space="0" w:color="auto"/>
            <w:bottom w:val="none" w:sz="0" w:space="0" w:color="auto"/>
            <w:right w:val="none" w:sz="0" w:space="0" w:color="auto"/>
          </w:divBdr>
          <w:divsChild>
            <w:div w:id="29113300">
              <w:marLeft w:val="0"/>
              <w:marRight w:val="0"/>
              <w:marTop w:val="0"/>
              <w:marBottom w:val="0"/>
              <w:divBdr>
                <w:top w:val="none" w:sz="0" w:space="0" w:color="auto"/>
                <w:left w:val="none" w:sz="0" w:space="0" w:color="auto"/>
                <w:bottom w:val="none" w:sz="0" w:space="0" w:color="auto"/>
                <w:right w:val="none" w:sz="0" w:space="0" w:color="auto"/>
              </w:divBdr>
            </w:div>
          </w:divsChild>
        </w:div>
        <w:div w:id="1858884465">
          <w:marLeft w:val="0"/>
          <w:marRight w:val="0"/>
          <w:marTop w:val="300"/>
          <w:marBottom w:val="0"/>
          <w:divBdr>
            <w:top w:val="none" w:sz="0" w:space="0" w:color="auto"/>
            <w:left w:val="none" w:sz="0" w:space="0" w:color="auto"/>
            <w:bottom w:val="none" w:sz="0" w:space="0" w:color="auto"/>
            <w:right w:val="none" w:sz="0" w:space="0" w:color="auto"/>
          </w:divBdr>
          <w:divsChild>
            <w:div w:id="1618486588">
              <w:marLeft w:val="0"/>
              <w:marRight w:val="0"/>
              <w:marTop w:val="0"/>
              <w:marBottom w:val="0"/>
              <w:divBdr>
                <w:top w:val="none" w:sz="0" w:space="0" w:color="auto"/>
                <w:left w:val="none" w:sz="0" w:space="0" w:color="auto"/>
                <w:bottom w:val="none" w:sz="0" w:space="0" w:color="auto"/>
                <w:right w:val="none" w:sz="0" w:space="0" w:color="auto"/>
              </w:divBdr>
              <w:divsChild>
                <w:div w:id="75459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132804">
          <w:marLeft w:val="0"/>
          <w:marRight w:val="0"/>
          <w:marTop w:val="300"/>
          <w:marBottom w:val="0"/>
          <w:divBdr>
            <w:top w:val="none" w:sz="0" w:space="0" w:color="auto"/>
            <w:left w:val="none" w:sz="0" w:space="0" w:color="auto"/>
            <w:bottom w:val="none" w:sz="0" w:space="0" w:color="auto"/>
            <w:right w:val="none" w:sz="0" w:space="0" w:color="auto"/>
          </w:divBdr>
          <w:divsChild>
            <w:div w:id="272328955">
              <w:marLeft w:val="0"/>
              <w:marRight w:val="0"/>
              <w:marTop w:val="0"/>
              <w:marBottom w:val="0"/>
              <w:divBdr>
                <w:top w:val="none" w:sz="0" w:space="0" w:color="auto"/>
                <w:left w:val="none" w:sz="0" w:space="0" w:color="auto"/>
                <w:bottom w:val="none" w:sz="0" w:space="0" w:color="auto"/>
                <w:right w:val="none" w:sz="0" w:space="0" w:color="auto"/>
              </w:divBdr>
              <w:divsChild>
                <w:div w:id="111864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62138">
          <w:marLeft w:val="0"/>
          <w:marRight w:val="0"/>
          <w:marTop w:val="300"/>
          <w:marBottom w:val="0"/>
          <w:divBdr>
            <w:top w:val="none" w:sz="0" w:space="0" w:color="auto"/>
            <w:left w:val="none" w:sz="0" w:space="0" w:color="auto"/>
            <w:bottom w:val="none" w:sz="0" w:space="0" w:color="auto"/>
            <w:right w:val="none" w:sz="0" w:space="0" w:color="auto"/>
          </w:divBdr>
          <w:divsChild>
            <w:div w:id="520975805">
              <w:marLeft w:val="0"/>
              <w:marRight w:val="0"/>
              <w:marTop w:val="0"/>
              <w:marBottom w:val="0"/>
              <w:divBdr>
                <w:top w:val="none" w:sz="0" w:space="0" w:color="auto"/>
                <w:left w:val="none" w:sz="0" w:space="0" w:color="auto"/>
                <w:bottom w:val="none" w:sz="0" w:space="0" w:color="auto"/>
                <w:right w:val="none" w:sz="0" w:space="0" w:color="auto"/>
              </w:divBdr>
              <w:divsChild>
                <w:div w:id="167838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28997">
          <w:marLeft w:val="0"/>
          <w:marRight w:val="0"/>
          <w:marTop w:val="300"/>
          <w:marBottom w:val="0"/>
          <w:divBdr>
            <w:top w:val="none" w:sz="0" w:space="0" w:color="auto"/>
            <w:left w:val="none" w:sz="0" w:space="0" w:color="auto"/>
            <w:bottom w:val="none" w:sz="0" w:space="0" w:color="auto"/>
            <w:right w:val="none" w:sz="0" w:space="0" w:color="auto"/>
          </w:divBdr>
          <w:divsChild>
            <w:div w:id="1695183796">
              <w:marLeft w:val="0"/>
              <w:marRight w:val="0"/>
              <w:marTop w:val="0"/>
              <w:marBottom w:val="0"/>
              <w:divBdr>
                <w:top w:val="none" w:sz="0" w:space="0" w:color="auto"/>
                <w:left w:val="none" w:sz="0" w:space="0" w:color="auto"/>
                <w:bottom w:val="none" w:sz="0" w:space="0" w:color="auto"/>
                <w:right w:val="none" w:sz="0" w:space="0" w:color="auto"/>
              </w:divBdr>
              <w:divsChild>
                <w:div w:id="10525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60834">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7606906">
      <w:bodyDiv w:val="1"/>
      <w:marLeft w:val="0"/>
      <w:marRight w:val="0"/>
      <w:marTop w:val="0"/>
      <w:marBottom w:val="0"/>
      <w:divBdr>
        <w:top w:val="none" w:sz="0" w:space="0" w:color="auto"/>
        <w:left w:val="none" w:sz="0" w:space="0" w:color="auto"/>
        <w:bottom w:val="none" w:sz="0" w:space="0" w:color="auto"/>
        <w:right w:val="none" w:sz="0" w:space="0" w:color="auto"/>
      </w:divBdr>
      <w:divsChild>
        <w:div w:id="1508517403">
          <w:marLeft w:val="0"/>
          <w:marRight w:val="0"/>
          <w:marTop w:val="0"/>
          <w:marBottom w:val="0"/>
          <w:divBdr>
            <w:top w:val="none" w:sz="0" w:space="0" w:color="auto"/>
            <w:left w:val="none" w:sz="0" w:space="0" w:color="auto"/>
            <w:bottom w:val="none" w:sz="0" w:space="0" w:color="auto"/>
            <w:right w:val="none" w:sz="0" w:space="0" w:color="auto"/>
          </w:divBdr>
        </w:div>
        <w:div w:id="1410618938">
          <w:marLeft w:val="0"/>
          <w:marRight w:val="0"/>
          <w:marTop w:val="0"/>
          <w:marBottom w:val="0"/>
          <w:divBdr>
            <w:top w:val="none" w:sz="0" w:space="0" w:color="auto"/>
            <w:left w:val="none" w:sz="0" w:space="0" w:color="auto"/>
            <w:bottom w:val="none" w:sz="0" w:space="0" w:color="auto"/>
            <w:right w:val="none" w:sz="0" w:space="0" w:color="auto"/>
          </w:divBdr>
          <w:divsChild>
            <w:div w:id="1827668777">
              <w:marLeft w:val="0"/>
              <w:marRight w:val="0"/>
              <w:marTop w:val="0"/>
              <w:marBottom w:val="0"/>
              <w:divBdr>
                <w:top w:val="none" w:sz="0" w:space="0" w:color="auto"/>
                <w:left w:val="none" w:sz="0" w:space="0" w:color="auto"/>
                <w:bottom w:val="none" w:sz="0" w:space="0" w:color="auto"/>
                <w:right w:val="none" w:sz="0" w:space="0" w:color="auto"/>
              </w:divBdr>
            </w:div>
          </w:divsChild>
        </w:div>
        <w:div w:id="155650897">
          <w:marLeft w:val="0"/>
          <w:marRight w:val="0"/>
          <w:marTop w:val="0"/>
          <w:marBottom w:val="0"/>
          <w:divBdr>
            <w:top w:val="none" w:sz="0" w:space="0" w:color="auto"/>
            <w:left w:val="none" w:sz="0" w:space="0" w:color="auto"/>
            <w:bottom w:val="none" w:sz="0" w:space="0" w:color="auto"/>
            <w:right w:val="none" w:sz="0" w:space="0" w:color="auto"/>
          </w:divBdr>
        </w:div>
        <w:div w:id="1229733294">
          <w:marLeft w:val="0"/>
          <w:marRight w:val="0"/>
          <w:marTop w:val="0"/>
          <w:marBottom w:val="0"/>
          <w:divBdr>
            <w:top w:val="none" w:sz="0" w:space="0" w:color="auto"/>
            <w:left w:val="none" w:sz="0" w:space="0" w:color="auto"/>
            <w:bottom w:val="none" w:sz="0" w:space="0" w:color="auto"/>
            <w:right w:val="none" w:sz="0" w:space="0" w:color="auto"/>
          </w:divBdr>
          <w:divsChild>
            <w:div w:id="688146355">
              <w:marLeft w:val="0"/>
              <w:marRight w:val="0"/>
              <w:marTop w:val="0"/>
              <w:marBottom w:val="0"/>
              <w:divBdr>
                <w:top w:val="none" w:sz="0" w:space="0" w:color="auto"/>
                <w:left w:val="none" w:sz="0" w:space="0" w:color="auto"/>
                <w:bottom w:val="none" w:sz="0" w:space="0" w:color="auto"/>
                <w:right w:val="none" w:sz="0" w:space="0" w:color="auto"/>
              </w:divBdr>
            </w:div>
          </w:divsChild>
        </w:div>
        <w:div w:id="1171142791">
          <w:marLeft w:val="0"/>
          <w:marRight w:val="0"/>
          <w:marTop w:val="0"/>
          <w:marBottom w:val="0"/>
          <w:divBdr>
            <w:top w:val="none" w:sz="0" w:space="0" w:color="auto"/>
            <w:left w:val="none" w:sz="0" w:space="0" w:color="auto"/>
            <w:bottom w:val="none" w:sz="0" w:space="0" w:color="auto"/>
            <w:right w:val="none" w:sz="0" w:space="0" w:color="auto"/>
          </w:divBdr>
        </w:div>
        <w:div w:id="2088334101">
          <w:marLeft w:val="0"/>
          <w:marRight w:val="0"/>
          <w:marTop w:val="0"/>
          <w:marBottom w:val="0"/>
          <w:divBdr>
            <w:top w:val="none" w:sz="0" w:space="0" w:color="auto"/>
            <w:left w:val="none" w:sz="0" w:space="0" w:color="auto"/>
            <w:bottom w:val="none" w:sz="0" w:space="0" w:color="auto"/>
            <w:right w:val="none" w:sz="0" w:space="0" w:color="auto"/>
          </w:divBdr>
          <w:divsChild>
            <w:div w:id="552927832">
              <w:marLeft w:val="0"/>
              <w:marRight w:val="0"/>
              <w:marTop w:val="0"/>
              <w:marBottom w:val="0"/>
              <w:divBdr>
                <w:top w:val="none" w:sz="0" w:space="0" w:color="auto"/>
                <w:left w:val="none" w:sz="0" w:space="0" w:color="auto"/>
                <w:bottom w:val="none" w:sz="0" w:space="0" w:color="auto"/>
                <w:right w:val="none" w:sz="0" w:space="0" w:color="auto"/>
              </w:divBdr>
            </w:div>
          </w:divsChild>
        </w:div>
        <w:div w:id="336466689">
          <w:marLeft w:val="0"/>
          <w:marRight w:val="0"/>
          <w:marTop w:val="0"/>
          <w:marBottom w:val="0"/>
          <w:divBdr>
            <w:top w:val="none" w:sz="0" w:space="0" w:color="auto"/>
            <w:left w:val="none" w:sz="0" w:space="0" w:color="auto"/>
            <w:bottom w:val="none" w:sz="0" w:space="0" w:color="auto"/>
            <w:right w:val="none" w:sz="0" w:space="0" w:color="auto"/>
          </w:divBdr>
        </w:div>
        <w:div w:id="394477627">
          <w:marLeft w:val="0"/>
          <w:marRight w:val="0"/>
          <w:marTop w:val="0"/>
          <w:marBottom w:val="0"/>
          <w:divBdr>
            <w:top w:val="none" w:sz="0" w:space="0" w:color="auto"/>
            <w:left w:val="none" w:sz="0" w:space="0" w:color="auto"/>
            <w:bottom w:val="none" w:sz="0" w:space="0" w:color="auto"/>
            <w:right w:val="none" w:sz="0" w:space="0" w:color="auto"/>
          </w:divBdr>
          <w:divsChild>
            <w:div w:id="646662426">
              <w:marLeft w:val="0"/>
              <w:marRight w:val="0"/>
              <w:marTop w:val="0"/>
              <w:marBottom w:val="0"/>
              <w:divBdr>
                <w:top w:val="none" w:sz="0" w:space="0" w:color="auto"/>
                <w:left w:val="none" w:sz="0" w:space="0" w:color="auto"/>
                <w:bottom w:val="none" w:sz="0" w:space="0" w:color="auto"/>
                <w:right w:val="none" w:sz="0" w:space="0" w:color="auto"/>
              </w:divBdr>
            </w:div>
          </w:divsChild>
        </w:div>
        <w:div w:id="764150469">
          <w:marLeft w:val="0"/>
          <w:marRight w:val="0"/>
          <w:marTop w:val="0"/>
          <w:marBottom w:val="0"/>
          <w:divBdr>
            <w:top w:val="none" w:sz="0" w:space="0" w:color="auto"/>
            <w:left w:val="none" w:sz="0" w:space="0" w:color="auto"/>
            <w:bottom w:val="none" w:sz="0" w:space="0" w:color="auto"/>
            <w:right w:val="none" w:sz="0" w:space="0" w:color="auto"/>
          </w:divBdr>
        </w:div>
        <w:div w:id="1363826748">
          <w:marLeft w:val="0"/>
          <w:marRight w:val="0"/>
          <w:marTop w:val="0"/>
          <w:marBottom w:val="0"/>
          <w:divBdr>
            <w:top w:val="none" w:sz="0" w:space="0" w:color="auto"/>
            <w:left w:val="none" w:sz="0" w:space="0" w:color="auto"/>
            <w:bottom w:val="none" w:sz="0" w:space="0" w:color="auto"/>
            <w:right w:val="none" w:sz="0" w:space="0" w:color="auto"/>
          </w:divBdr>
          <w:divsChild>
            <w:div w:id="1200121001">
              <w:marLeft w:val="0"/>
              <w:marRight w:val="0"/>
              <w:marTop w:val="0"/>
              <w:marBottom w:val="0"/>
              <w:divBdr>
                <w:top w:val="none" w:sz="0" w:space="0" w:color="auto"/>
                <w:left w:val="none" w:sz="0" w:space="0" w:color="auto"/>
                <w:bottom w:val="none" w:sz="0" w:space="0" w:color="auto"/>
                <w:right w:val="none" w:sz="0" w:space="0" w:color="auto"/>
              </w:divBdr>
            </w:div>
          </w:divsChild>
        </w:div>
        <w:div w:id="606085338">
          <w:marLeft w:val="0"/>
          <w:marRight w:val="0"/>
          <w:marTop w:val="0"/>
          <w:marBottom w:val="0"/>
          <w:divBdr>
            <w:top w:val="none" w:sz="0" w:space="0" w:color="auto"/>
            <w:left w:val="none" w:sz="0" w:space="0" w:color="auto"/>
            <w:bottom w:val="none" w:sz="0" w:space="0" w:color="auto"/>
            <w:right w:val="none" w:sz="0" w:space="0" w:color="auto"/>
          </w:divBdr>
        </w:div>
        <w:div w:id="1439136824">
          <w:marLeft w:val="0"/>
          <w:marRight w:val="0"/>
          <w:marTop w:val="0"/>
          <w:marBottom w:val="0"/>
          <w:divBdr>
            <w:top w:val="none" w:sz="0" w:space="0" w:color="auto"/>
            <w:left w:val="none" w:sz="0" w:space="0" w:color="auto"/>
            <w:bottom w:val="none" w:sz="0" w:space="0" w:color="auto"/>
            <w:right w:val="none" w:sz="0" w:space="0" w:color="auto"/>
          </w:divBdr>
          <w:divsChild>
            <w:div w:id="1785147120">
              <w:marLeft w:val="0"/>
              <w:marRight w:val="0"/>
              <w:marTop w:val="0"/>
              <w:marBottom w:val="0"/>
              <w:divBdr>
                <w:top w:val="none" w:sz="0" w:space="0" w:color="auto"/>
                <w:left w:val="none" w:sz="0" w:space="0" w:color="auto"/>
                <w:bottom w:val="none" w:sz="0" w:space="0" w:color="auto"/>
                <w:right w:val="none" w:sz="0" w:space="0" w:color="auto"/>
              </w:divBdr>
            </w:div>
          </w:divsChild>
        </w:div>
        <w:div w:id="673260211">
          <w:marLeft w:val="0"/>
          <w:marRight w:val="0"/>
          <w:marTop w:val="0"/>
          <w:marBottom w:val="0"/>
          <w:divBdr>
            <w:top w:val="none" w:sz="0" w:space="0" w:color="auto"/>
            <w:left w:val="none" w:sz="0" w:space="0" w:color="auto"/>
            <w:bottom w:val="none" w:sz="0" w:space="0" w:color="auto"/>
            <w:right w:val="none" w:sz="0" w:space="0" w:color="auto"/>
          </w:divBdr>
        </w:div>
        <w:div w:id="262154814">
          <w:marLeft w:val="0"/>
          <w:marRight w:val="0"/>
          <w:marTop w:val="0"/>
          <w:marBottom w:val="0"/>
          <w:divBdr>
            <w:top w:val="none" w:sz="0" w:space="0" w:color="auto"/>
            <w:left w:val="none" w:sz="0" w:space="0" w:color="auto"/>
            <w:bottom w:val="none" w:sz="0" w:space="0" w:color="auto"/>
            <w:right w:val="none" w:sz="0" w:space="0" w:color="auto"/>
          </w:divBdr>
          <w:divsChild>
            <w:div w:id="1097943022">
              <w:marLeft w:val="0"/>
              <w:marRight w:val="0"/>
              <w:marTop w:val="0"/>
              <w:marBottom w:val="0"/>
              <w:divBdr>
                <w:top w:val="none" w:sz="0" w:space="0" w:color="auto"/>
                <w:left w:val="none" w:sz="0" w:space="0" w:color="auto"/>
                <w:bottom w:val="none" w:sz="0" w:space="0" w:color="auto"/>
                <w:right w:val="none" w:sz="0" w:space="0" w:color="auto"/>
              </w:divBdr>
            </w:div>
          </w:divsChild>
        </w:div>
        <w:div w:id="1161434241">
          <w:marLeft w:val="0"/>
          <w:marRight w:val="0"/>
          <w:marTop w:val="300"/>
          <w:marBottom w:val="0"/>
          <w:divBdr>
            <w:top w:val="none" w:sz="0" w:space="0" w:color="auto"/>
            <w:left w:val="none" w:sz="0" w:space="0" w:color="auto"/>
            <w:bottom w:val="none" w:sz="0" w:space="0" w:color="auto"/>
            <w:right w:val="none" w:sz="0" w:space="0" w:color="auto"/>
          </w:divBdr>
          <w:divsChild>
            <w:div w:id="2088187322">
              <w:marLeft w:val="0"/>
              <w:marRight w:val="0"/>
              <w:marTop w:val="0"/>
              <w:marBottom w:val="0"/>
              <w:divBdr>
                <w:top w:val="none" w:sz="0" w:space="0" w:color="auto"/>
                <w:left w:val="none" w:sz="0" w:space="0" w:color="auto"/>
                <w:bottom w:val="none" w:sz="0" w:space="0" w:color="auto"/>
                <w:right w:val="none" w:sz="0" w:space="0" w:color="auto"/>
              </w:divBdr>
              <w:divsChild>
                <w:div w:id="66790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465534">
          <w:marLeft w:val="0"/>
          <w:marRight w:val="0"/>
          <w:marTop w:val="300"/>
          <w:marBottom w:val="0"/>
          <w:divBdr>
            <w:top w:val="none" w:sz="0" w:space="0" w:color="auto"/>
            <w:left w:val="none" w:sz="0" w:space="0" w:color="auto"/>
            <w:bottom w:val="none" w:sz="0" w:space="0" w:color="auto"/>
            <w:right w:val="none" w:sz="0" w:space="0" w:color="auto"/>
          </w:divBdr>
          <w:divsChild>
            <w:div w:id="1426144837">
              <w:marLeft w:val="0"/>
              <w:marRight w:val="0"/>
              <w:marTop w:val="0"/>
              <w:marBottom w:val="0"/>
              <w:divBdr>
                <w:top w:val="none" w:sz="0" w:space="0" w:color="auto"/>
                <w:left w:val="none" w:sz="0" w:space="0" w:color="auto"/>
                <w:bottom w:val="none" w:sz="0" w:space="0" w:color="auto"/>
                <w:right w:val="none" w:sz="0" w:space="0" w:color="auto"/>
              </w:divBdr>
              <w:divsChild>
                <w:div w:id="9665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68467">
          <w:marLeft w:val="0"/>
          <w:marRight w:val="0"/>
          <w:marTop w:val="300"/>
          <w:marBottom w:val="0"/>
          <w:divBdr>
            <w:top w:val="none" w:sz="0" w:space="0" w:color="auto"/>
            <w:left w:val="none" w:sz="0" w:space="0" w:color="auto"/>
            <w:bottom w:val="none" w:sz="0" w:space="0" w:color="auto"/>
            <w:right w:val="none" w:sz="0" w:space="0" w:color="auto"/>
          </w:divBdr>
          <w:divsChild>
            <w:div w:id="1257787290">
              <w:marLeft w:val="0"/>
              <w:marRight w:val="0"/>
              <w:marTop w:val="0"/>
              <w:marBottom w:val="0"/>
              <w:divBdr>
                <w:top w:val="none" w:sz="0" w:space="0" w:color="auto"/>
                <w:left w:val="none" w:sz="0" w:space="0" w:color="auto"/>
                <w:bottom w:val="none" w:sz="0" w:space="0" w:color="auto"/>
                <w:right w:val="none" w:sz="0" w:space="0" w:color="auto"/>
              </w:divBdr>
              <w:divsChild>
                <w:div w:id="748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4449">
          <w:marLeft w:val="0"/>
          <w:marRight w:val="0"/>
          <w:marTop w:val="300"/>
          <w:marBottom w:val="0"/>
          <w:divBdr>
            <w:top w:val="none" w:sz="0" w:space="0" w:color="auto"/>
            <w:left w:val="none" w:sz="0" w:space="0" w:color="auto"/>
            <w:bottom w:val="none" w:sz="0" w:space="0" w:color="auto"/>
            <w:right w:val="none" w:sz="0" w:space="0" w:color="auto"/>
          </w:divBdr>
          <w:divsChild>
            <w:div w:id="554971711">
              <w:marLeft w:val="0"/>
              <w:marRight w:val="0"/>
              <w:marTop w:val="0"/>
              <w:marBottom w:val="0"/>
              <w:divBdr>
                <w:top w:val="none" w:sz="0" w:space="0" w:color="auto"/>
                <w:left w:val="none" w:sz="0" w:space="0" w:color="auto"/>
                <w:bottom w:val="none" w:sz="0" w:space="0" w:color="auto"/>
                <w:right w:val="none" w:sz="0" w:space="0" w:color="auto"/>
              </w:divBdr>
              <w:divsChild>
                <w:div w:id="80138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187345">
      <w:bodyDiv w:val="1"/>
      <w:marLeft w:val="0"/>
      <w:marRight w:val="0"/>
      <w:marTop w:val="0"/>
      <w:marBottom w:val="0"/>
      <w:divBdr>
        <w:top w:val="none" w:sz="0" w:space="0" w:color="auto"/>
        <w:left w:val="none" w:sz="0" w:space="0" w:color="auto"/>
        <w:bottom w:val="none" w:sz="0" w:space="0" w:color="auto"/>
        <w:right w:val="none" w:sz="0" w:space="0" w:color="auto"/>
      </w:divBdr>
      <w:divsChild>
        <w:div w:id="1150750412">
          <w:marLeft w:val="0"/>
          <w:marRight w:val="0"/>
          <w:marTop w:val="0"/>
          <w:marBottom w:val="0"/>
          <w:divBdr>
            <w:top w:val="none" w:sz="0" w:space="0" w:color="auto"/>
            <w:left w:val="none" w:sz="0" w:space="0" w:color="auto"/>
            <w:bottom w:val="none" w:sz="0" w:space="0" w:color="auto"/>
            <w:right w:val="none" w:sz="0" w:space="0" w:color="auto"/>
          </w:divBdr>
        </w:div>
        <w:div w:id="2124575580">
          <w:marLeft w:val="0"/>
          <w:marRight w:val="0"/>
          <w:marTop w:val="0"/>
          <w:marBottom w:val="0"/>
          <w:divBdr>
            <w:top w:val="none" w:sz="0" w:space="0" w:color="auto"/>
            <w:left w:val="none" w:sz="0" w:space="0" w:color="auto"/>
            <w:bottom w:val="none" w:sz="0" w:space="0" w:color="auto"/>
            <w:right w:val="none" w:sz="0" w:space="0" w:color="auto"/>
          </w:divBdr>
          <w:divsChild>
            <w:div w:id="699284738">
              <w:marLeft w:val="0"/>
              <w:marRight w:val="0"/>
              <w:marTop w:val="0"/>
              <w:marBottom w:val="0"/>
              <w:divBdr>
                <w:top w:val="none" w:sz="0" w:space="0" w:color="auto"/>
                <w:left w:val="none" w:sz="0" w:space="0" w:color="auto"/>
                <w:bottom w:val="none" w:sz="0" w:space="0" w:color="auto"/>
                <w:right w:val="none" w:sz="0" w:space="0" w:color="auto"/>
              </w:divBdr>
            </w:div>
          </w:divsChild>
        </w:div>
        <w:div w:id="948897362">
          <w:marLeft w:val="0"/>
          <w:marRight w:val="0"/>
          <w:marTop w:val="0"/>
          <w:marBottom w:val="0"/>
          <w:divBdr>
            <w:top w:val="none" w:sz="0" w:space="0" w:color="auto"/>
            <w:left w:val="none" w:sz="0" w:space="0" w:color="auto"/>
            <w:bottom w:val="none" w:sz="0" w:space="0" w:color="auto"/>
            <w:right w:val="none" w:sz="0" w:space="0" w:color="auto"/>
          </w:divBdr>
        </w:div>
        <w:div w:id="533082803">
          <w:marLeft w:val="0"/>
          <w:marRight w:val="0"/>
          <w:marTop w:val="0"/>
          <w:marBottom w:val="0"/>
          <w:divBdr>
            <w:top w:val="none" w:sz="0" w:space="0" w:color="auto"/>
            <w:left w:val="none" w:sz="0" w:space="0" w:color="auto"/>
            <w:bottom w:val="none" w:sz="0" w:space="0" w:color="auto"/>
            <w:right w:val="none" w:sz="0" w:space="0" w:color="auto"/>
          </w:divBdr>
          <w:divsChild>
            <w:div w:id="2045058481">
              <w:marLeft w:val="0"/>
              <w:marRight w:val="0"/>
              <w:marTop w:val="0"/>
              <w:marBottom w:val="0"/>
              <w:divBdr>
                <w:top w:val="none" w:sz="0" w:space="0" w:color="auto"/>
                <w:left w:val="none" w:sz="0" w:space="0" w:color="auto"/>
                <w:bottom w:val="none" w:sz="0" w:space="0" w:color="auto"/>
                <w:right w:val="none" w:sz="0" w:space="0" w:color="auto"/>
              </w:divBdr>
            </w:div>
          </w:divsChild>
        </w:div>
        <w:div w:id="420835145">
          <w:marLeft w:val="0"/>
          <w:marRight w:val="0"/>
          <w:marTop w:val="0"/>
          <w:marBottom w:val="0"/>
          <w:divBdr>
            <w:top w:val="none" w:sz="0" w:space="0" w:color="auto"/>
            <w:left w:val="none" w:sz="0" w:space="0" w:color="auto"/>
            <w:bottom w:val="none" w:sz="0" w:space="0" w:color="auto"/>
            <w:right w:val="none" w:sz="0" w:space="0" w:color="auto"/>
          </w:divBdr>
        </w:div>
        <w:div w:id="2034961014">
          <w:marLeft w:val="0"/>
          <w:marRight w:val="0"/>
          <w:marTop w:val="0"/>
          <w:marBottom w:val="0"/>
          <w:divBdr>
            <w:top w:val="none" w:sz="0" w:space="0" w:color="auto"/>
            <w:left w:val="none" w:sz="0" w:space="0" w:color="auto"/>
            <w:bottom w:val="none" w:sz="0" w:space="0" w:color="auto"/>
            <w:right w:val="none" w:sz="0" w:space="0" w:color="auto"/>
          </w:divBdr>
          <w:divsChild>
            <w:div w:id="1509371667">
              <w:marLeft w:val="0"/>
              <w:marRight w:val="0"/>
              <w:marTop w:val="0"/>
              <w:marBottom w:val="0"/>
              <w:divBdr>
                <w:top w:val="none" w:sz="0" w:space="0" w:color="auto"/>
                <w:left w:val="none" w:sz="0" w:space="0" w:color="auto"/>
                <w:bottom w:val="none" w:sz="0" w:space="0" w:color="auto"/>
                <w:right w:val="none" w:sz="0" w:space="0" w:color="auto"/>
              </w:divBdr>
            </w:div>
          </w:divsChild>
        </w:div>
        <w:div w:id="1515605455">
          <w:marLeft w:val="0"/>
          <w:marRight w:val="0"/>
          <w:marTop w:val="0"/>
          <w:marBottom w:val="0"/>
          <w:divBdr>
            <w:top w:val="none" w:sz="0" w:space="0" w:color="auto"/>
            <w:left w:val="none" w:sz="0" w:space="0" w:color="auto"/>
            <w:bottom w:val="none" w:sz="0" w:space="0" w:color="auto"/>
            <w:right w:val="none" w:sz="0" w:space="0" w:color="auto"/>
          </w:divBdr>
        </w:div>
        <w:div w:id="2118017998">
          <w:marLeft w:val="0"/>
          <w:marRight w:val="0"/>
          <w:marTop w:val="0"/>
          <w:marBottom w:val="0"/>
          <w:divBdr>
            <w:top w:val="none" w:sz="0" w:space="0" w:color="auto"/>
            <w:left w:val="none" w:sz="0" w:space="0" w:color="auto"/>
            <w:bottom w:val="none" w:sz="0" w:space="0" w:color="auto"/>
            <w:right w:val="none" w:sz="0" w:space="0" w:color="auto"/>
          </w:divBdr>
          <w:divsChild>
            <w:div w:id="738795806">
              <w:marLeft w:val="0"/>
              <w:marRight w:val="0"/>
              <w:marTop w:val="0"/>
              <w:marBottom w:val="0"/>
              <w:divBdr>
                <w:top w:val="none" w:sz="0" w:space="0" w:color="auto"/>
                <w:left w:val="none" w:sz="0" w:space="0" w:color="auto"/>
                <w:bottom w:val="none" w:sz="0" w:space="0" w:color="auto"/>
                <w:right w:val="none" w:sz="0" w:space="0" w:color="auto"/>
              </w:divBdr>
            </w:div>
          </w:divsChild>
        </w:div>
        <w:div w:id="1896043990">
          <w:marLeft w:val="0"/>
          <w:marRight w:val="0"/>
          <w:marTop w:val="0"/>
          <w:marBottom w:val="0"/>
          <w:divBdr>
            <w:top w:val="none" w:sz="0" w:space="0" w:color="auto"/>
            <w:left w:val="none" w:sz="0" w:space="0" w:color="auto"/>
            <w:bottom w:val="none" w:sz="0" w:space="0" w:color="auto"/>
            <w:right w:val="none" w:sz="0" w:space="0" w:color="auto"/>
          </w:divBdr>
        </w:div>
        <w:div w:id="163516918">
          <w:marLeft w:val="0"/>
          <w:marRight w:val="0"/>
          <w:marTop w:val="0"/>
          <w:marBottom w:val="0"/>
          <w:divBdr>
            <w:top w:val="none" w:sz="0" w:space="0" w:color="auto"/>
            <w:left w:val="none" w:sz="0" w:space="0" w:color="auto"/>
            <w:bottom w:val="none" w:sz="0" w:space="0" w:color="auto"/>
            <w:right w:val="none" w:sz="0" w:space="0" w:color="auto"/>
          </w:divBdr>
          <w:divsChild>
            <w:div w:id="386029224">
              <w:marLeft w:val="0"/>
              <w:marRight w:val="0"/>
              <w:marTop w:val="0"/>
              <w:marBottom w:val="0"/>
              <w:divBdr>
                <w:top w:val="none" w:sz="0" w:space="0" w:color="auto"/>
                <w:left w:val="none" w:sz="0" w:space="0" w:color="auto"/>
                <w:bottom w:val="none" w:sz="0" w:space="0" w:color="auto"/>
                <w:right w:val="none" w:sz="0" w:space="0" w:color="auto"/>
              </w:divBdr>
            </w:div>
          </w:divsChild>
        </w:div>
        <w:div w:id="335504116">
          <w:marLeft w:val="0"/>
          <w:marRight w:val="0"/>
          <w:marTop w:val="0"/>
          <w:marBottom w:val="0"/>
          <w:divBdr>
            <w:top w:val="none" w:sz="0" w:space="0" w:color="auto"/>
            <w:left w:val="none" w:sz="0" w:space="0" w:color="auto"/>
            <w:bottom w:val="none" w:sz="0" w:space="0" w:color="auto"/>
            <w:right w:val="none" w:sz="0" w:space="0" w:color="auto"/>
          </w:divBdr>
        </w:div>
        <w:div w:id="1137801529">
          <w:marLeft w:val="0"/>
          <w:marRight w:val="0"/>
          <w:marTop w:val="0"/>
          <w:marBottom w:val="0"/>
          <w:divBdr>
            <w:top w:val="none" w:sz="0" w:space="0" w:color="auto"/>
            <w:left w:val="none" w:sz="0" w:space="0" w:color="auto"/>
            <w:bottom w:val="none" w:sz="0" w:space="0" w:color="auto"/>
            <w:right w:val="none" w:sz="0" w:space="0" w:color="auto"/>
          </w:divBdr>
          <w:divsChild>
            <w:div w:id="1265963248">
              <w:marLeft w:val="0"/>
              <w:marRight w:val="0"/>
              <w:marTop w:val="0"/>
              <w:marBottom w:val="0"/>
              <w:divBdr>
                <w:top w:val="none" w:sz="0" w:space="0" w:color="auto"/>
                <w:left w:val="none" w:sz="0" w:space="0" w:color="auto"/>
                <w:bottom w:val="none" w:sz="0" w:space="0" w:color="auto"/>
                <w:right w:val="none" w:sz="0" w:space="0" w:color="auto"/>
              </w:divBdr>
            </w:div>
          </w:divsChild>
        </w:div>
        <w:div w:id="621884493">
          <w:marLeft w:val="0"/>
          <w:marRight w:val="0"/>
          <w:marTop w:val="0"/>
          <w:marBottom w:val="0"/>
          <w:divBdr>
            <w:top w:val="none" w:sz="0" w:space="0" w:color="auto"/>
            <w:left w:val="none" w:sz="0" w:space="0" w:color="auto"/>
            <w:bottom w:val="none" w:sz="0" w:space="0" w:color="auto"/>
            <w:right w:val="none" w:sz="0" w:space="0" w:color="auto"/>
          </w:divBdr>
        </w:div>
        <w:div w:id="1030110962">
          <w:marLeft w:val="0"/>
          <w:marRight w:val="0"/>
          <w:marTop w:val="0"/>
          <w:marBottom w:val="0"/>
          <w:divBdr>
            <w:top w:val="none" w:sz="0" w:space="0" w:color="auto"/>
            <w:left w:val="none" w:sz="0" w:space="0" w:color="auto"/>
            <w:bottom w:val="none" w:sz="0" w:space="0" w:color="auto"/>
            <w:right w:val="none" w:sz="0" w:space="0" w:color="auto"/>
          </w:divBdr>
          <w:divsChild>
            <w:div w:id="279072842">
              <w:marLeft w:val="0"/>
              <w:marRight w:val="0"/>
              <w:marTop w:val="0"/>
              <w:marBottom w:val="0"/>
              <w:divBdr>
                <w:top w:val="none" w:sz="0" w:space="0" w:color="auto"/>
                <w:left w:val="none" w:sz="0" w:space="0" w:color="auto"/>
                <w:bottom w:val="none" w:sz="0" w:space="0" w:color="auto"/>
                <w:right w:val="none" w:sz="0" w:space="0" w:color="auto"/>
              </w:divBdr>
            </w:div>
          </w:divsChild>
        </w:div>
        <w:div w:id="958339465">
          <w:marLeft w:val="0"/>
          <w:marRight w:val="0"/>
          <w:marTop w:val="300"/>
          <w:marBottom w:val="0"/>
          <w:divBdr>
            <w:top w:val="none" w:sz="0" w:space="0" w:color="auto"/>
            <w:left w:val="none" w:sz="0" w:space="0" w:color="auto"/>
            <w:bottom w:val="none" w:sz="0" w:space="0" w:color="auto"/>
            <w:right w:val="none" w:sz="0" w:space="0" w:color="auto"/>
          </w:divBdr>
          <w:divsChild>
            <w:div w:id="1693220407">
              <w:marLeft w:val="0"/>
              <w:marRight w:val="0"/>
              <w:marTop w:val="0"/>
              <w:marBottom w:val="0"/>
              <w:divBdr>
                <w:top w:val="none" w:sz="0" w:space="0" w:color="auto"/>
                <w:left w:val="none" w:sz="0" w:space="0" w:color="auto"/>
                <w:bottom w:val="none" w:sz="0" w:space="0" w:color="auto"/>
                <w:right w:val="none" w:sz="0" w:space="0" w:color="auto"/>
              </w:divBdr>
              <w:divsChild>
                <w:div w:id="161409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5815">
          <w:marLeft w:val="0"/>
          <w:marRight w:val="0"/>
          <w:marTop w:val="300"/>
          <w:marBottom w:val="0"/>
          <w:divBdr>
            <w:top w:val="none" w:sz="0" w:space="0" w:color="auto"/>
            <w:left w:val="none" w:sz="0" w:space="0" w:color="auto"/>
            <w:bottom w:val="none" w:sz="0" w:space="0" w:color="auto"/>
            <w:right w:val="none" w:sz="0" w:space="0" w:color="auto"/>
          </w:divBdr>
          <w:divsChild>
            <w:div w:id="396166540">
              <w:marLeft w:val="0"/>
              <w:marRight w:val="0"/>
              <w:marTop w:val="0"/>
              <w:marBottom w:val="0"/>
              <w:divBdr>
                <w:top w:val="none" w:sz="0" w:space="0" w:color="auto"/>
                <w:left w:val="none" w:sz="0" w:space="0" w:color="auto"/>
                <w:bottom w:val="none" w:sz="0" w:space="0" w:color="auto"/>
                <w:right w:val="none" w:sz="0" w:space="0" w:color="auto"/>
              </w:divBdr>
              <w:divsChild>
                <w:div w:id="894968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78709">
          <w:marLeft w:val="0"/>
          <w:marRight w:val="0"/>
          <w:marTop w:val="300"/>
          <w:marBottom w:val="0"/>
          <w:divBdr>
            <w:top w:val="none" w:sz="0" w:space="0" w:color="auto"/>
            <w:left w:val="none" w:sz="0" w:space="0" w:color="auto"/>
            <w:bottom w:val="none" w:sz="0" w:space="0" w:color="auto"/>
            <w:right w:val="none" w:sz="0" w:space="0" w:color="auto"/>
          </w:divBdr>
          <w:divsChild>
            <w:div w:id="1648320627">
              <w:marLeft w:val="0"/>
              <w:marRight w:val="0"/>
              <w:marTop w:val="0"/>
              <w:marBottom w:val="0"/>
              <w:divBdr>
                <w:top w:val="none" w:sz="0" w:space="0" w:color="auto"/>
                <w:left w:val="none" w:sz="0" w:space="0" w:color="auto"/>
                <w:bottom w:val="none" w:sz="0" w:space="0" w:color="auto"/>
                <w:right w:val="none" w:sz="0" w:space="0" w:color="auto"/>
              </w:divBdr>
              <w:divsChild>
                <w:div w:id="89581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8985">
          <w:marLeft w:val="0"/>
          <w:marRight w:val="0"/>
          <w:marTop w:val="300"/>
          <w:marBottom w:val="0"/>
          <w:divBdr>
            <w:top w:val="none" w:sz="0" w:space="0" w:color="auto"/>
            <w:left w:val="none" w:sz="0" w:space="0" w:color="auto"/>
            <w:bottom w:val="none" w:sz="0" w:space="0" w:color="auto"/>
            <w:right w:val="none" w:sz="0" w:space="0" w:color="auto"/>
          </w:divBdr>
          <w:divsChild>
            <w:div w:id="1752043844">
              <w:marLeft w:val="0"/>
              <w:marRight w:val="0"/>
              <w:marTop w:val="0"/>
              <w:marBottom w:val="0"/>
              <w:divBdr>
                <w:top w:val="none" w:sz="0" w:space="0" w:color="auto"/>
                <w:left w:val="none" w:sz="0" w:space="0" w:color="auto"/>
                <w:bottom w:val="none" w:sz="0" w:space="0" w:color="auto"/>
                <w:right w:val="none" w:sz="0" w:space="0" w:color="auto"/>
              </w:divBdr>
              <w:divsChild>
                <w:div w:id="105515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421859">
      <w:bodyDiv w:val="1"/>
      <w:marLeft w:val="0"/>
      <w:marRight w:val="0"/>
      <w:marTop w:val="0"/>
      <w:marBottom w:val="0"/>
      <w:divBdr>
        <w:top w:val="none" w:sz="0" w:space="0" w:color="auto"/>
        <w:left w:val="none" w:sz="0" w:space="0" w:color="auto"/>
        <w:bottom w:val="none" w:sz="0" w:space="0" w:color="auto"/>
        <w:right w:val="none" w:sz="0" w:space="0" w:color="auto"/>
      </w:divBdr>
      <w:divsChild>
        <w:div w:id="332268568">
          <w:marLeft w:val="0"/>
          <w:marRight w:val="0"/>
          <w:marTop w:val="0"/>
          <w:marBottom w:val="0"/>
          <w:divBdr>
            <w:top w:val="none" w:sz="0" w:space="0" w:color="auto"/>
            <w:left w:val="none" w:sz="0" w:space="0" w:color="auto"/>
            <w:bottom w:val="none" w:sz="0" w:space="0" w:color="auto"/>
            <w:right w:val="none" w:sz="0" w:space="0" w:color="auto"/>
          </w:divBdr>
        </w:div>
        <w:div w:id="1519614161">
          <w:marLeft w:val="0"/>
          <w:marRight w:val="0"/>
          <w:marTop w:val="0"/>
          <w:marBottom w:val="0"/>
          <w:divBdr>
            <w:top w:val="none" w:sz="0" w:space="0" w:color="auto"/>
            <w:left w:val="none" w:sz="0" w:space="0" w:color="auto"/>
            <w:bottom w:val="none" w:sz="0" w:space="0" w:color="auto"/>
            <w:right w:val="none" w:sz="0" w:space="0" w:color="auto"/>
          </w:divBdr>
          <w:divsChild>
            <w:div w:id="167529510">
              <w:marLeft w:val="0"/>
              <w:marRight w:val="0"/>
              <w:marTop w:val="0"/>
              <w:marBottom w:val="0"/>
              <w:divBdr>
                <w:top w:val="none" w:sz="0" w:space="0" w:color="auto"/>
                <w:left w:val="none" w:sz="0" w:space="0" w:color="auto"/>
                <w:bottom w:val="none" w:sz="0" w:space="0" w:color="auto"/>
                <w:right w:val="none" w:sz="0" w:space="0" w:color="auto"/>
              </w:divBdr>
            </w:div>
          </w:divsChild>
        </w:div>
        <w:div w:id="141890027">
          <w:marLeft w:val="0"/>
          <w:marRight w:val="0"/>
          <w:marTop w:val="0"/>
          <w:marBottom w:val="0"/>
          <w:divBdr>
            <w:top w:val="none" w:sz="0" w:space="0" w:color="auto"/>
            <w:left w:val="none" w:sz="0" w:space="0" w:color="auto"/>
            <w:bottom w:val="none" w:sz="0" w:space="0" w:color="auto"/>
            <w:right w:val="none" w:sz="0" w:space="0" w:color="auto"/>
          </w:divBdr>
        </w:div>
        <w:div w:id="1365133965">
          <w:marLeft w:val="0"/>
          <w:marRight w:val="0"/>
          <w:marTop w:val="0"/>
          <w:marBottom w:val="0"/>
          <w:divBdr>
            <w:top w:val="none" w:sz="0" w:space="0" w:color="auto"/>
            <w:left w:val="none" w:sz="0" w:space="0" w:color="auto"/>
            <w:bottom w:val="none" w:sz="0" w:space="0" w:color="auto"/>
            <w:right w:val="none" w:sz="0" w:space="0" w:color="auto"/>
          </w:divBdr>
          <w:divsChild>
            <w:div w:id="48457070">
              <w:marLeft w:val="0"/>
              <w:marRight w:val="0"/>
              <w:marTop w:val="0"/>
              <w:marBottom w:val="0"/>
              <w:divBdr>
                <w:top w:val="none" w:sz="0" w:space="0" w:color="auto"/>
                <w:left w:val="none" w:sz="0" w:space="0" w:color="auto"/>
                <w:bottom w:val="none" w:sz="0" w:space="0" w:color="auto"/>
                <w:right w:val="none" w:sz="0" w:space="0" w:color="auto"/>
              </w:divBdr>
            </w:div>
          </w:divsChild>
        </w:div>
        <w:div w:id="394355099">
          <w:marLeft w:val="0"/>
          <w:marRight w:val="0"/>
          <w:marTop w:val="0"/>
          <w:marBottom w:val="0"/>
          <w:divBdr>
            <w:top w:val="none" w:sz="0" w:space="0" w:color="auto"/>
            <w:left w:val="none" w:sz="0" w:space="0" w:color="auto"/>
            <w:bottom w:val="none" w:sz="0" w:space="0" w:color="auto"/>
            <w:right w:val="none" w:sz="0" w:space="0" w:color="auto"/>
          </w:divBdr>
        </w:div>
        <w:div w:id="319429964">
          <w:marLeft w:val="0"/>
          <w:marRight w:val="0"/>
          <w:marTop w:val="0"/>
          <w:marBottom w:val="0"/>
          <w:divBdr>
            <w:top w:val="none" w:sz="0" w:space="0" w:color="auto"/>
            <w:left w:val="none" w:sz="0" w:space="0" w:color="auto"/>
            <w:bottom w:val="none" w:sz="0" w:space="0" w:color="auto"/>
            <w:right w:val="none" w:sz="0" w:space="0" w:color="auto"/>
          </w:divBdr>
          <w:divsChild>
            <w:div w:id="624506544">
              <w:marLeft w:val="0"/>
              <w:marRight w:val="0"/>
              <w:marTop w:val="0"/>
              <w:marBottom w:val="0"/>
              <w:divBdr>
                <w:top w:val="none" w:sz="0" w:space="0" w:color="auto"/>
                <w:left w:val="none" w:sz="0" w:space="0" w:color="auto"/>
                <w:bottom w:val="none" w:sz="0" w:space="0" w:color="auto"/>
                <w:right w:val="none" w:sz="0" w:space="0" w:color="auto"/>
              </w:divBdr>
            </w:div>
          </w:divsChild>
        </w:div>
        <w:div w:id="1832795275">
          <w:marLeft w:val="0"/>
          <w:marRight w:val="0"/>
          <w:marTop w:val="0"/>
          <w:marBottom w:val="0"/>
          <w:divBdr>
            <w:top w:val="none" w:sz="0" w:space="0" w:color="auto"/>
            <w:left w:val="none" w:sz="0" w:space="0" w:color="auto"/>
            <w:bottom w:val="none" w:sz="0" w:space="0" w:color="auto"/>
            <w:right w:val="none" w:sz="0" w:space="0" w:color="auto"/>
          </w:divBdr>
        </w:div>
        <w:div w:id="1383485778">
          <w:marLeft w:val="0"/>
          <w:marRight w:val="0"/>
          <w:marTop w:val="0"/>
          <w:marBottom w:val="0"/>
          <w:divBdr>
            <w:top w:val="none" w:sz="0" w:space="0" w:color="auto"/>
            <w:left w:val="none" w:sz="0" w:space="0" w:color="auto"/>
            <w:bottom w:val="none" w:sz="0" w:space="0" w:color="auto"/>
            <w:right w:val="none" w:sz="0" w:space="0" w:color="auto"/>
          </w:divBdr>
          <w:divsChild>
            <w:div w:id="826046851">
              <w:marLeft w:val="0"/>
              <w:marRight w:val="0"/>
              <w:marTop w:val="0"/>
              <w:marBottom w:val="0"/>
              <w:divBdr>
                <w:top w:val="none" w:sz="0" w:space="0" w:color="auto"/>
                <w:left w:val="none" w:sz="0" w:space="0" w:color="auto"/>
                <w:bottom w:val="none" w:sz="0" w:space="0" w:color="auto"/>
                <w:right w:val="none" w:sz="0" w:space="0" w:color="auto"/>
              </w:divBdr>
            </w:div>
          </w:divsChild>
        </w:div>
        <w:div w:id="1558317421">
          <w:marLeft w:val="0"/>
          <w:marRight w:val="0"/>
          <w:marTop w:val="0"/>
          <w:marBottom w:val="0"/>
          <w:divBdr>
            <w:top w:val="none" w:sz="0" w:space="0" w:color="auto"/>
            <w:left w:val="none" w:sz="0" w:space="0" w:color="auto"/>
            <w:bottom w:val="none" w:sz="0" w:space="0" w:color="auto"/>
            <w:right w:val="none" w:sz="0" w:space="0" w:color="auto"/>
          </w:divBdr>
        </w:div>
        <w:div w:id="1532764900">
          <w:marLeft w:val="0"/>
          <w:marRight w:val="0"/>
          <w:marTop w:val="0"/>
          <w:marBottom w:val="0"/>
          <w:divBdr>
            <w:top w:val="none" w:sz="0" w:space="0" w:color="auto"/>
            <w:left w:val="none" w:sz="0" w:space="0" w:color="auto"/>
            <w:bottom w:val="none" w:sz="0" w:space="0" w:color="auto"/>
            <w:right w:val="none" w:sz="0" w:space="0" w:color="auto"/>
          </w:divBdr>
          <w:divsChild>
            <w:div w:id="878930727">
              <w:marLeft w:val="0"/>
              <w:marRight w:val="0"/>
              <w:marTop w:val="0"/>
              <w:marBottom w:val="0"/>
              <w:divBdr>
                <w:top w:val="none" w:sz="0" w:space="0" w:color="auto"/>
                <w:left w:val="none" w:sz="0" w:space="0" w:color="auto"/>
                <w:bottom w:val="none" w:sz="0" w:space="0" w:color="auto"/>
                <w:right w:val="none" w:sz="0" w:space="0" w:color="auto"/>
              </w:divBdr>
            </w:div>
          </w:divsChild>
        </w:div>
        <w:div w:id="229463793">
          <w:marLeft w:val="0"/>
          <w:marRight w:val="0"/>
          <w:marTop w:val="0"/>
          <w:marBottom w:val="0"/>
          <w:divBdr>
            <w:top w:val="none" w:sz="0" w:space="0" w:color="auto"/>
            <w:left w:val="none" w:sz="0" w:space="0" w:color="auto"/>
            <w:bottom w:val="none" w:sz="0" w:space="0" w:color="auto"/>
            <w:right w:val="none" w:sz="0" w:space="0" w:color="auto"/>
          </w:divBdr>
        </w:div>
        <w:div w:id="1040788255">
          <w:marLeft w:val="0"/>
          <w:marRight w:val="0"/>
          <w:marTop w:val="0"/>
          <w:marBottom w:val="0"/>
          <w:divBdr>
            <w:top w:val="none" w:sz="0" w:space="0" w:color="auto"/>
            <w:left w:val="none" w:sz="0" w:space="0" w:color="auto"/>
            <w:bottom w:val="none" w:sz="0" w:space="0" w:color="auto"/>
            <w:right w:val="none" w:sz="0" w:space="0" w:color="auto"/>
          </w:divBdr>
          <w:divsChild>
            <w:div w:id="89593983">
              <w:marLeft w:val="0"/>
              <w:marRight w:val="0"/>
              <w:marTop w:val="0"/>
              <w:marBottom w:val="0"/>
              <w:divBdr>
                <w:top w:val="none" w:sz="0" w:space="0" w:color="auto"/>
                <w:left w:val="none" w:sz="0" w:space="0" w:color="auto"/>
                <w:bottom w:val="none" w:sz="0" w:space="0" w:color="auto"/>
                <w:right w:val="none" w:sz="0" w:space="0" w:color="auto"/>
              </w:divBdr>
            </w:div>
          </w:divsChild>
        </w:div>
        <w:div w:id="1370767210">
          <w:marLeft w:val="0"/>
          <w:marRight w:val="0"/>
          <w:marTop w:val="0"/>
          <w:marBottom w:val="0"/>
          <w:divBdr>
            <w:top w:val="none" w:sz="0" w:space="0" w:color="auto"/>
            <w:left w:val="none" w:sz="0" w:space="0" w:color="auto"/>
            <w:bottom w:val="none" w:sz="0" w:space="0" w:color="auto"/>
            <w:right w:val="none" w:sz="0" w:space="0" w:color="auto"/>
          </w:divBdr>
        </w:div>
        <w:div w:id="1142040088">
          <w:marLeft w:val="0"/>
          <w:marRight w:val="0"/>
          <w:marTop w:val="0"/>
          <w:marBottom w:val="0"/>
          <w:divBdr>
            <w:top w:val="none" w:sz="0" w:space="0" w:color="auto"/>
            <w:left w:val="none" w:sz="0" w:space="0" w:color="auto"/>
            <w:bottom w:val="none" w:sz="0" w:space="0" w:color="auto"/>
            <w:right w:val="none" w:sz="0" w:space="0" w:color="auto"/>
          </w:divBdr>
          <w:divsChild>
            <w:div w:id="1663241579">
              <w:marLeft w:val="0"/>
              <w:marRight w:val="0"/>
              <w:marTop w:val="0"/>
              <w:marBottom w:val="0"/>
              <w:divBdr>
                <w:top w:val="none" w:sz="0" w:space="0" w:color="auto"/>
                <w:left w:val="none" w:sz="0" w:space="0" w:color="auto"/>
                <w:bottom w:val="none" w:sz="0" w:space="0" w:color="auto"/>
                <w:right w:val="none" w:sz="0" w:space="0" w:color="auto"/>
              </w:divBdr>
            </w:div>
          </w:divsChild>
        </w:div>
        <w:div w:id="119033290">
          <w:marLeft w:val="0"/>
          <w:marRight w:val="0"/>
          <w:marTop w:val="300"/>
          <w:marBottom w:val="0"/>
          <w:divBdr>
            <w:top w:val="none" w:sz="0" w:space="0" w:color="auto"/>
            <w:left w:val="none" w:sz="0" w:space="0" w:color="auto"/>
            <w:bottom w:val="none" w:sz="0" w:space="0" w:color="auto"/>
            <w:right w:val="none" w:sz="0" w:space="0" w:color="auto"/>
          </w:divBdr>
          <w:divsChild>
            <w:div w:id="2007587987">
              <w:marLeft w:val="0"/>
              <w:marRight w:val="0"/>
              <w:marTop w:val="0"/>
              <w:marBottom w:val="0"/>
              <w:divBdr>
                <w:top w:val="none" w:sz="0" w:space="0" w:color="auto"/>
                <w:left w:val="none" w:sz="0" w:space="0" w:color="auto"/>
                <w:bottom w:val="none" w:sz="0" w:space="0" w:color="auto"/>
                <w:right w:val="none" w:sz="0" w:space="0" w:color="auto"/>
              </w:divBdr>
              <w:divsChild>
                <w:div w:id="11190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859454">
          <w:marLeft w:val="0"/>
          <w:marRight w:val="0"/>
          <w:marTop w:val="300"/>
          <w:marBottom w:val="0"/>
          <w:divBdr>
            <w:top w:val="none" w:sz="0" w:space="0" w:color="auto"/>
            <w:left w:val="none" w:sz="0" w:space="0" w:color="auto"/>
            <w:bottom w:val="none" w:sz="0" w:space="0" w:color="auto"/>
            <w:right w:val="none" w:sz="0" w:space="0" w:color="auto"/>
          </w:divBdr>
          <w:divsChild>
            <w:div w:id="1076902825">
              <w:marLeft w:val="0"/>
              <w:marRight w:val="0"/>
              <w:marTop w:val="0"/>
              <w:marBottom w:val="0"/>
              <w:divBdr>
                <w:top w:val="none" w:sz="0" w:space="0" w:color="auto"/>
                <w:left w:val="none" w:sz="0" w:space="0" w:color="auto"/>
                <w:bottom w:val="none" w:sz="0" w:space="0" w:color="auto"/>
                <w:right w:val="none" w:sz="0" w:space="0" w:color="auto"/>
              </w:divBdr>
              <w:divsChild>
                <w:div w:id="163702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60402">
          <w:marLeft w:val="0"/>
          <w:marRight w:val="0"/>
          <w:marTop w:val="300"/>
          <w:marBottom w:val="0"/>
          <w:divBdr>
            <w:top w:val="none" w:sz="0" w:space="0" w:color="auto"/>
            <w:left w:val="none" w:sz="0" w:space="0" w:color="auto"/>
            <w:bottom w:val="none" w:sz="0" w:space="0" w:color="auto"/>
            <w:right w:val="none" w:sz="0" w:space="0" w:color="auto"/>
          </w:divBdr>
          <w:divsChild>
            <w:div w:id="329798164">
              <w:marLeft w:val="0"/>
              <w:marRight w:val="0"/>
              <w:marTop w:val="0"/>
              <w:marBottom w:val="0"/>
              <w:divBdr>
                <w:top w:val="none" w:sz="0" w:space="0" w:color="auto"/>
                <w:left w:val="none" w:sz="0" w:space="0" w:color="auto"/>
                <w:bottom w:val="none" w:sz="0" w:space="0" w:color="auto"/>
                <w:right w:val="none" w:sz="0" w:space="0" w:color="auto"/>
              </w:divBdr>
              <w:divsChild>
                <w:div w:id="93424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7754">
          <w:marLeft w:val="0"/>
          <w:marRight w:val="0"/>
          <w:marTop w:val="300"/>
          <w:marBottom w:val="0"/>
          <w:divBdr>
            <w:top w:val="none" w:sz="0" w:space="0" w:color="auto"/>
            <w:left w:val="none" w:sz="0" w:space="0" w:color="auto"/>
            <w:bottom w:val="none" w:sz="0" w:space="0" w:color="auto"/>
            <w:right w:val="none" w:sz="0" w:space="0" w:color="auto"/>
          </w:divBdr>
          <w:divsChild>
            <w:div w:id="1333340186">
              <w:marLeft w:val="0"/>
              <w:marRight w:val="0"/>
              <w:marTop w:val="0"/>
              <w:marBottom w:val="0"/>
              <w:divBdr>
                <w:top w:val="none" w:sz="0" w:space="0" w:color="auto"/>
                <w:left w:val="none" w:sz="0" w:space="0" w:color="auto"/>
                <w:bottom w:val="none" w:sz="0" w:space="0" w:color="auto"/>
                <w:right w:val="none" w:sz="0" w:space="0" w:color="auto"/>
              </w:divBdr>
              <w:divsChild>
                <w:div w:id="144522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800792">
      <w:bodyDiv w:val="1"/>
      <w:marLeft w:val="0"/>
      <w:marRight w:val="0"/>
      <w:marTop w:val="0"/>
      <w:marBottom w:val="0"/>
      <w:divBdr>
        <w:top w:val="none" w:sz="0" w:space="0" w:color="auto"/>
        <w:left w:val="none" w:sz="0" w:space="0" w:color="auto"/>
        <w:bottom w:val="none" w:sz="0" w:space="0" w:color="auto"/>
        <w:right w:val="none" w:sz="0" w:space="0" w:color="auto"/>
      </w:divBdr>
      <w:divsChild>
        <w:div w:id="1149401469">
          <w:marLeft w:val="0"/>
          <w:marRight w:val="0"/>
          <w:marTop w:val="0"/>
          <w:marBottom w:val="0"/>
          <w:divBdr>
            <w:top w:val="none" w:sz="0" w:space="0" w:color="auto"/>
            <w:left w:val="none" w:sz="0" w:space="0" w:color="auto"/>
            <w:bottom w:val="none" w:sz="0" w:space="0" w:color="auto"/>
            <w:right w:val="none" w:sz="0" w:space="0" w:color="auto"/>
          </w:divBdr>
        </w:div>
        <w:div w:id="1557429176">
          <w:marLeft w:val="0"/>
          <w:marRight w:val="0"/>
          <w:marTop w:val="0"/>
          <w:marBottom w:val="0"/>
          <w:divBdr>
            <w:top w:val="none" w:sz="0" w:space="0" w:color="auto"/>
            <w:left w:val="none" w:sz="0" w:space="0" w:color="auto"/>
            <w:bottom w:val="none" w:sz="0" w:space="0" w:color="auto"/>
            <w:right w:val="none" w:sz="0" w:space="0" w:color="auto"/>
          </w:divBdr>
          <w:divsChild>
            <w:div w:id="1795447059">
              <w:marLeft w:val="0"/>
              <w:marRight w:val="0"/>
              <w:marTop w:val="0"/>
              <w:marBottom w:val="0"/>
              <w:divBdr>
                <w:top w:val="none" w:sz="0" w:space="0" w:color="auto"/>
                <w:left w:val="none" w:sz="0" w:space="0" w:color="auto"/>
                <w:bottom w:val="none" w:sz="0" w:space="0" w:color="auto"/>
                <w:right w:val="none" w:sz="0" w:space="0" w:color="auto"/>
              </w:divBdr>
            </w:div>
          </w:divsChild>
        </w:div>
        <w:div w:id="1947619130">
          <w:marLeft w:val="0"/>
          <w:marRight w:val="0"/>
          <w:marTop w:val="0"/>
          <w:marBottom w:val="0"/>
          <w:divBdr>
            <w:top w:val="none" w:sz="0" w:space="0" w:color="auto"/>
            <w:left w:val="none" w:sz="0" w:space="0" w:color="auto"/>
            <w:bottom w:val="none" w:sz="0" w:space="0" w:color="auto"/>
            <w:right w:val="none" w:sz="0" w:space="0" w:color="auto"/>
          </w:divBdr>
        </w:div>
        <w:div w:id="209852446">
          <w:marLeft w:val="0"/>
          <w:marRight w:val="0"/>
          <w:marTop w:val="0"/>
          <w:marBottom w:val="0"/>
          <w:divBdr>
            <w:top w:val="none" w:sz="0" w:space="0" w:color="auto"/>
            <w:left w:val="none" w:sz="0" w:space="0" w:color="auto"/>
            <w:bottom w:val="none" w:sz="0" w:space="0" w:color="auto"/>
            <w:right w:val="none" w:sz="0" w:space="0" w:color="auto"/>
          </w:divBdr>
          <w:divsChild>
            <w:div w:id="24718730">
              <w:marLeft w:val="0"/>
              <w:marRight w:val="0"/>
              <w:marTop w:val="0"/>
              <w:marBottom w:val="0"/>
              <w:divBdr>
                <w:top w:val="none" w:sz="0" w:space="0" w:color="auto"/>
                <w:left w:val="none" w:sz="0" w:space="0" w:color="auto"/>
                <w:bottom w:val="none" w:sz="0" w:space="0" w:color="auto"/>
                <w:right w:val="none" w:sz="0" w:space="0" w:color="auto"/>
              </w:divBdr>
            </w:div>
          </w:divsChild>
        </w:div>
        <w:div w:id="1377005797">
          <w:marLeft w:val="0"/>
          <w:marRight w:val="0"/>
          <w:marTop w:val="0"/>
          <w:marBottom w:val="0"/>
          <w:divBdr>
            <w:top w:val="none" w:sz="0" w:space="0" w:color="auto"/>
            <w:left w:val="none" w:sz="0" w:space="0" w:color="auto"/>
            <w:bottom w:val="none" w:sz="0" w:space="0" w:color="auto"/>
            <w:right w:val="none" w:sz="0" w:space="0" w:color="auto"/>
          </w:divBdr>
        </w:div>
        <w:div w:id="1129282112">
          <w:marLeft w:val="0"/>
          <w:marRight w:val="0"/>
          <w:marTop w:val="0"/>
          <w:marBottom w:val="0"/>
          <w:divBdr>
            <w:top w:val="none" w:sz="0" w:space="0" w:color="auto"/>
            <w:left w:val="none" w:sz="0" w:space="0" w:color="auto"/>
            <w:bottom w:val="none" w:sz="0" w:space="0" w:color="auto"/>
            <w:right w:val="none" w:sz="0" w:space="0" w:color="auto"/>
          </w:divBdr>
          <w:divsChild>
            <w:div w:id="732239515">
              <w:marLeft w:val="0"/>
              <w:marRight w:val="0"/>
              <w:marTop w:val="0"/>
              <w:marBottom w:val="0"/>
              <w:divBdr>
                <w:top w:val="none" w:sz="0" w:space="0" w:color="auto"/>
                <w:left w:val="none" w:sz="0" w:space="0" w:color="auto"/>
                <w:bottom w:val="none" w:sz="0" w:space="0" w:color="auto"/>
                <w:right w:val="none" w:sz="0" w:space="0" w:color="auto"/>
              </w:divBdr>
            </w:div>
          </w:divsChild>
        </w:div>
        <w:div w:id="152988606">
          <w:marLeft w:val="0"/>
          <w:marRight w:val="0"/>
          <w:marTop w:val="0"/>
          <w:marBottom w:val="0"/>
          <w:divBdr>
            <w:top w:val="none" w:sz="0" w:space="0" w:color="auto"/>
            <w:left w:val="none" w:sz="0" w:space="0" w:color="auto"/>
            <w:bottom w:val="none" w:sz="0" w:space="0" w:color="auto"/>
            <w:right w:val="none" w:sz="0" w:space="0" w:color="auto"/>
          </w:divBdr>
        </w:div>
        <w:div w:id="1620994188">
          <w:marLeft w:val="0"/>
          <w:marRight w:val="0"/>
          <w:marTop w:val="0"/>
          <w:marBottom w:val="0"/>
          <w:divBdr>
            <w:top w:val="none" w:sz="0" w:space="0" w:color="auto"/>
            <w:left w:val="none" w:sz="0" w:space="0" w:color="auto"/>
            <w:bottom w:val="none" w:sz="0" w:space="0" w:color="auto"/>
            <w:right w:val="none" w:sz="0" w:space="0" w:color="auto"/>
          </w:divBdr>
          <w:divsChild>
            <w:div w:id="2097969126">
              <w:marLeft w:val="0"/>
              <w:marRight w:val="0"/>
              <w:marTop w:val="0"/>
              <w:marBottom w:val="0"/>
              <w:divBdr>
                <w:top w:val="none" w:sz="0" w:space="0" w:color="auto"/>
                <w:left w:val="none" w:sz="0" w:space="0" w:color="auto"/>
                <w:bottom w:val="none" w:sz="0" w:space="0" w:color="auto"/>
                <w:right w:val="none" w:sz="0" w:space="0" w:color="auto"/>
              </w:divBdr>
            </w:div>
          </w:divsChild>
        </w:div>
        <w:div w:id="2096855121">
          <w:marLeft w:val="0"/>
          <w:marRight w:val="0"/>
          <w:marTop w:val="0"/>
          <w:marBottom w:val="0"/>
          <w:divBdr>
            <w:top w:val="none" w:sz="0" w:space="0" w:color="auto"/>
            <w:left w:val="none" w:sz="0" w:space="0" w:color="auto"/>
            <w:bottom w:val="none" w:sz="0" w:space="0" w:color="auto"/>
            <w:right w:val="none" w:sz="0" w:space="0" w:color="auto"/>
          </w:divBdr>
        </w:div>
        <w:div w:id="755251354">
          <w:marLeft w:val="0"/>
          <w:marRight w:val="0"/>
          <w:marTop w:val="0"/>
          <w:marBottom w:val="0"/>
          <w:divBdr>
            <w:top w:val="none" w:sz="0" w:space="0" w:color="auto"/>
            <w:left w:val="none" w:sz="0" w:space="0" w:color="auto"/>
            <w:bottom w:val="none" w:sz="0" w:space="0" w:color="auto"/>
            <w:right w:val="none" w:sz="0" w:space="0" w:color="auto"/>
          </w:divBdr>
          <w:divsChild>
            <w:div w:id="1661808394">
              <w:marLeft w:val="0"/>
              <w:marRight w:val="0"/>
              <w:marTop w:val="0"/>
              <w:marBottom w:val="0"/>
              <w:divBdr>
                <w:top w:val="none" w:sz="0" w:space="0" w:color="auto"/>
                <w:left w:val="none" w:sz="0" w:space="0" w:color="auto"/>
                <w:bottom w:val="none" w:sz="0" w:space="0" w:color="auto"/>
                <w:right w:val="none" w:sz="0" w:space="0" w:color="auto"/>
              </w:divBdr>
            </w:div>
          </w:divsChild>
        </w:div>
        <w:div w:id="242228014">
          <w:marLeft w:val="0"/>
          <w:marRight w:val="0"/>
          <w:marTop w:val="0"/>
          <w:marBottom w:val="0"/>
          <w:divBdr>
            <w:top w:val="none" w:sz="0" w:space="0" w:color="auto"/>
            <w:left w:val="none" w:sz="0" w:space="0" w:color="auto"/>
            <w:bottom w:val="none" w:sz="0" w:space="0" w:color="auto"/>
            <w:right w:val="none" w:sz="0" w:space="0" w:color="auto"/>
          </w:divBdr>
        </w:div>
        <w:div w:id="374817771">
          <w:marLeft w:val="0"/>
          <w:marRight w:val="0"/>
          <w:marTop w:val="0"/>
          <w:marBottom w:val="0"/>
          <w:divBdr>
            <w:top w:val="none" w:sz="0" w:space="0" w:color="auto"/>
            <w:left w:val="none" w:sz="0" w:space="0" w:color="auto"/>
            <w:bottom w:val="none" w:sz="0" w:space="0" w:color="auto"/>
            <w:right w:val="none" w:sz="0" w:space="0" w:color="auto"/>
          </w:divBdr>
          <w:divsChild>
            <w:div w:id="814417154">
              <w:marLeft w:val="0"/>
              <w:marRight w:val="0"/>
              <w:marTop w:val="0"/>
              <w:marBottom w:val="0"/>
              <w:divBdr>
                <w:top w:val="none" w:sz="0" w:space="0" w:color="auto"/>
                <w:left w:val="none" w:sz="0" w:space="0" w:color="auto"/>
                <w:bottom w:val="none" w:sz="0" w:space="0" w:color="auto"/>
                <w:right w:val="none" w:sz="0" w:space="0" w:color="auto"/>
              </w:divBdr>
            </w:div>
          </w:divsChild>
        </w:div>
        <w:div w:id="769593705">
          <w:marLeft w:val="0"/>
          <w:marRight w:val="0"/>
          <w:marTop w:val="0"/>
          <w:marBottom w:val="0"/>
          <w:divBdr>
            <w:top w:val="none" w:sz="0" w:space="0" w:color="auto"/>
            <w:left w:val="none" w:sz="0" w:space="0" w:color="auto"/>
            <w:bottom w:val="none" w:sz="0" w:space="0" w:color="auto"/>
            <w:right w:val="none" w:sz="0" w:space="0" w:color="auto"/>
          </w:divBdr>
        </w:div>
        <w:div w:id="1484391277">
          <w:marLeft w:val="0"/>
          <w:marRight w:val="0"/>
          <w:marTop w:val="0"/>
          <w:marBottom w:val="0"/>
          <w:divBdr>
            <w:top w:val="none" w:sz="0" w:space="0" w:color="auto"/>
            <w:left w:val="none" w:sz="0" w:space="0" w:color="auto"/>
            <w:bottom w:val="none" w:sz="0" w:space="0" w:color="auto"/>
            <w:right w:val="none" w:sz="0" w:space="0" w:color="auto"/>
          </w:divBdr>
          <w:divsChild>
            <w:div w:id="2098162928">
              <w:marLeft w:val="0"/>
              <w:marRight w:val="0"/>
              <w:marTop w:val="0"/>
              <w:marBottom w:val="0"/>
              <w:divBdr>
                <w:top w:val="none" w:sz="0" w:space="0" w:color="auto"/>
                <w:left w:val="none" w:sz="0" w:space="0" w:color="auto"/>
                <w:bottom w:val="none" w:sz="0" w:space="0" w:color="auto"/>
                <w:right w:val="none" w:sz="0" w:space="0" w:color="auto"/>
              </w:divBdr>
            </w:div>
          </w:divsChild>
        </w:div>
        <w:div w:id="1930311366">
          <w:marLeft w:val="0"/>
          <w:marRight w:val="0"/>
          <w:marTop w:val="300"/>
          <w:marBottom w:val="0"/>
          <w:divBdr>
            <w:top w:val="none" w:sz="0" w:space="0" w:color="auto"/>
            <w:left w:val="none" w:sz="0" w:space="0" w:color="auto"/>
            <w:bottom w:val="none" w:sz="0" w:space="0" w:color="auto"/>
            <w:right w:val="none" w:sz="0" w:space="0" w:color="auto"/>
          </w:divBdr>
          <w:divsChild>
            <w:div w:id="288976833">
              <w:marLeft w:val="0"/>
              <w:marRight w:val="0"/>
              <w:marTop w:val="0"/>
              <w:marBottom w:val="0"/>
              <w:divBdr>
                <w:top w:val="none" w:sz="0" w:space="0" w:color="auto"/>
                <w:left w:val="none" w:sz="0" w:space="0" w:color="auto"/>
                <w:bottom w:val="none" w:sz="0" w:space="0" w:color="auto"/>
                <w:right w:val="none" w:sz="0" w:space="0" w:color="auto"/>
              </w:divBdr>
              <w:divsChild>
                <w:div w:id="21002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169917">
          <w:marLeft w:val="0"/>
          <w:marRight w:val="0"/>
          <w:marTop w:val="300"/>
          <w:marBottom w:val="0"/>
          <w:divBdr>
            <w:top w:val="none" w:sz="0" w:space="0" w:color="auto"/>
            <w:left w:val="none" w:sz="0" w:space="0" w:color="auto"/>
            <w:bottom w:val="none" w:sz="0" w:space="0" w:color="auto"/>
            <w:right w:val="none" w:sz="0" w:space="0" w:color="auto"/>
          </w:divBdr>
          <w:divsChild>
            <w:div w:id="989216893">
              <w:marLeft w:val="0"/>
              <w:marRight w:val="0"/>
              <w:marTop w:val="0"/>
              <w:marBottom w:val="0"/>
              <w:divBdr>
                <w:top w:val="none" w:sz="0" w:space="0" w:color="auto"/>
                <w:left w:val="none" w:sz="0" w:space="0" w:color="auto"/>
                <w:bottom w:val="none" w:sz="0" w:space="0" w:color="auto"/>
                <w:right w:val="none" w:sz="0" w:space="0" w:color="auto"/>
              </w:divBdr>
              <w:divsChild>
                <w:div w:id="178284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0647">
          <w:marLeft w:val="0"/>
          <w:marRight w:val="0"/>
          <w:marTop w:val="300"/>
          <w:marBottom w:val="0"/>
          <w:divBdr>
            <w:top w:val="none" w:sz="0" w:space="0" w:color="auto"/>
            <w:left w:val="none" w:sz="0" w:space="0" w:color="auto"/>
            <w:bottom w:val="none" w:sz="0" w:space="0" w:color="auto"/>
            <w:right w:val="none" w:sz="0" w:space="0" w:color="auto"/>
          </w:divBdr>
          <w:divsChild>
            <w:div w:id="1295523479">
              <w:marLeft w:val="0"/>
              <w:marRight w:val="0"/>
              <w:marTop w:val="0"/>
              <w:marBottom w:val="0"/>
              <w:divBdr>
                <w:top w:val="none" w:sz="0" w:space="0" w:color="auto"/>
                <w:left w:val="none" w:sz="0" w:space="0" w:color="auto"/>
                <w:bottom w:val="none" w:sz="0" w:space="0" w:color="auto"/>
                <w:right w:val="none" w:sz="0" w:space="0" w:color="auto"/>
              </w:divBdr>
              <w:divsChild>
                <w:div w:id="90737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4244">
          <w:marLeft w:val="0"/>
          <w:marRight w:val="0"/>
          <w:marTop w:val="300"/>
          <w:marBottom w:val="0"/>
          <w:divBdr>
            <w:top w:val="none" w:sz="0" w:space="0" w:color="auto"/>
            <w:left w:val="none" w:sz="0" w:space="0" w:color="auto"/>
            <w:bottom w:val="none" w:sz="0" w:space="0" w:color="auto"/>
            <w:right w:val="none" w:sz="0" w:space="0" w:color="auto"/>
          </w:divBdr>
          <w:divsChild>
            <w:div w:id="177232560">
              <w:marLeft w:val="0"/>
              <w:marRight w:val="0"/>
              <w:marTop w:val="0"/>
              <w:marBottom w:val="0"/>
              <w:divBdr>
                <w:top w:val="none" w:sz="0" w:space="0" w:color="auto"/>
                <w:left w:val="none" w:sz="0" w:space="0" w:color="auto"/>
                <w:bottom w:val="none" w:sz="0" w:space="0" w:color="auto"/>
                <w:right w:val="none" w:sz="0" w:space="0" w:color="auto"/>
              </w:divBdr>
              <w:divsChild>
                <w:div w:id="1969702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043370">
      <w:bodyDiv w:val="1"/>
      <w:marLeft w:val="0"/>
      <w:marRight w:val="0"/>
      <w:marTop w:val="0"/>
      <w:marBottom w:val="0"/>
      <w:divBdr>
        <w:top w:val="none" w:sz="0" w:space="0" w:color="auto"/>
        <w:left w:val="none" w:sz="0" w:space="0" w:color="auto"/>
        <w:bottom w:val="none" w:sz="0" w:space="0" w:color="auto"/>
        <w:right w:val="none" w:sz="0" w:space="0" w:color="auto"/>
      </w:divBdr>
      <w:divsChild>
        <w:div w:id="1938243910">
          <w:marLeft w:val="0"/>
          <w:marRight w:val="0"/>
          <w:marTop w:val="0"/>
          <w:marBottom w:val="0"/>
          <w:divBdr>
            <w:top w:val="none" w:sz="0" w:space="0" w:color="auto"/>
            <w:left w:val="none" w:sz="0" w:space="0" w:color="auto"/>
            <w:bottom w:val="none" w:sz="0" w:space="0" w:color="auto"/>
            <w:right w:val="none" w:sz="0" w:space="0" w:color="auto"/>
          </w:divBdr>
        </w:div>
        <w:div w:id="2108839743">
          <w:marLeft w:val="0"/>
          <w:marRight w:val="0"/>
          <w:marTop w:val="0"/>
          <w:marBottom w:val="0"/>
          <w:divBdr>
            <w:top w:val="none" w:sz="0" w:space="0" w:color="auto"/>
            <w:left w:val="none" w:sz="0" w:space="0" w:color="auto"/>
            <w:bottom w:val="none" w:sz="0" w:space="0" w:color="auto"/>
            <w:right w:val="none" w:sz="0" w:space="0" w:color="auto"/>
          </w:divBdr>
          <w:divsChild>
            <w:div w:id="615254940">
              <w:marLeft w:val="0"/>
              <w:marRight w:val="0"/>
              <w:marTop w:val="0"/>
              <w:marBottom w:val="0"/>
              <w:divBdr>
                <w:top w:val="none" w:sz="0" w:space="0" w:color="auto"/>
                <w:left w:val="none" w:sz="0" w:space="0" w:color="auto"/>
                <w:bottom w:val="none" w:sz="0" w:space="0" w:color="auto"/>
                <w:right w:val="none" w:sz="0" w:space="0" w:color="auto"/>
              </w:divBdr>
            </w:div>
          </w:divsChild>
        </w:div>
        <w:div w:id="1069500851">
          <w:marLeft w:val="0"/>
          <w:marRight w:val="0"/>
          <w:marTop w:val="0"/>
          <w:marBottom w:val="0"/>
          <w:divBdr>
            <w:top w:val="none" w:sz="0" w:space="0" w:color="auto"/>
            <w:left w:val="none" w:sz="0" w:space="0" w:color="auto"/>
            <w:bottom w:val="none" w:sz="0" w:space="0" w:color="auto"/>
            <w:right w:val="none" w:sz="0" w:space="0" w:color="auto"/>
          </w:divBdr>
        </w:div>
        <w:div w:id="2046831172">
          <w:marLeft w:val="0"/>
          <w:marRight w:val="0"/>
          <w:marTop w:val="0"/>
          <w:marBottom w:val="0"/>
          <w:divBdr>
            <w:top w:val="none" w:sz="0" w:space="0" w:color="auto"/>
            <w:left w:val="none" w:sz="0" w:space="0" w:color="auto"/>
            <w:bottom w:val="none" w:sz="0" w:space="0" w:color="auto"/>
            <w:right w:val="none" w:sz="0" w:space="0" w:color="auto"/>
          </w:divBdr>
          <w:divsChild>
            <w:div w:id="1818182891">
              <w:marLeft w:val="0"/>
              <w:marRight w:val="0"/>
              <w:marTop w:val="0"/>
              <w:marBottom w:val="0"/>
              <w:divBdr>
                <w:top w:val="none" w:sz="0" w:space="0" w:color="auto"/>
                <w:left w:val="none" w:sz="0" w:space="0" w:color="auto"/>
                <w:bottom w:val="none" w:sz="0" w:space="0" w:color="auto"/>
                <w:right w:val="none" w:sz="0" w:space="0" w:color="auto"/>
              </w:divBdr>
            </w:div>
          </w:divsChild>
        </w:div>
        <w:div w:id="246114594">
          <w:marLeft w:val="0"/>
          <w:marRight w:val="0"/>
          <w:marTop w:val="0"/>
          <w:marBottom w:val="0"/>
          <w:divBdr>
            <w:top w:val="none" w:sz="0" w:space="0" w:color="auto"/>
            <w:left w:val="none" w:sz="0" w:space="0" w:color="auto"/>
            <w:bottom w:val="none" w:sz="0" w:space="0" w:color="auto"/>
            <w:right w:val="none" w:sz="0" w:space="0" w:color="auto"/>
          </w:divBdr>
        </w:div>
        <w:div w:id="1053622473">
          <w:marLeft w:val="0"/>
          <w:marRight w:val="0"/>
          <w:marTop w:val="0"/>
          <w:marBottom w:val="0"/>
          <w:divBdr>
            <w:top w:val="none" w:sz="0" w:space="0" w:color="auto"/>
            <w:left w:val="none" w:sz="0" w:space="0" w:color="auto"/>
            <w:bottom w:val="none" w:sz="0" w:space="0" w:color="auto"/>
            <w:right w:val="none" w:sz="0" w:space="0" w:color="auto"/>
          </w:divBdr>
          <w:divsChild>
            <w:div w:id="1902599867">
              <w:marLeft w:val="0"/>
              <w:marRight w:val="0"/>
              <w:marTop w:val="0"/>
              <w:marBottom w:val="0"/>
              <w:divBdr>
                <w:top w:val="none" w:sz="0" w:space="0" w:color="auto"/>
                <w:left w:val="none" w:sz="0" w:space="0" w:color="auto"/>
                <w:bottom w:val="none" w:sz="0" w:space="0" w:color="auto"/>
                <w:right w:val="none" w:sz="0" w:space="0" w:color="auto"/>
              </w:divBdr>
            </w:div>
          </w:divsChild>
        </w:div>
        <w:div w:id="528032938">
          <w:marLeft w:val="0"/>
          <w:marRight w:val="0"/>
          <w:marTop w:val="0"/>
          <w:marBottom w:val="0"/>
          <w:divBdr>
            <w:top w:val="none" w:sz="0" w:space="0" w:color="auto"/>
            <w:left w:val="none" w:sz="0" w:space="0" w:color="auto"/>
            <w:bottom w:val="none" w:sz="0" w:space="0" w:color="auto"/>
            <w:right w:val="none" w:sz="0" w:space="0" w:color="auto"/>
          </w:divBdr>
        </w:div>
        <w:div w:id="1605843796">
          <w:marLeft w:val="0"/>
          <w:marRight w:val="0"/>
          <w:marTop w:val="0"/>
          <w:marBottom w:val="0"/>
          <w:divBdr>
            <w:top w:val="none" w:sz="0" w:space="0" w:color="auto"/>
            <w:left w:val="none" w:sz="0" w:space="0" w:color="auto"/>
            <w:bottom w:val="none" w:sz="0" w:space="0" w:color="auto"/>
            <w:right w:val="none" w:sz="0" w:space="0" w:color="auto"/>
          </w:divBdr>
          <w:divsChild>
            <w:div w:id="373042932">
              <w:marLeft w:val="0"/>
              <w:marRight w:val="0"/>
              <w:marTop w:val="0"/>
              <w:marBottom w:val="0"/>
              <w:divBdr>
                <w:top w:val="none" w:sz="0" w:space="0" w:color="auto"/>
                <w:left w:val="none" w:sz="0" w:space="0" w:color="auto"/>
                <w:bottom w:val="none" w:sz="0" w:space="0" w:color="auto"/>
                <w:right w:val="none" w:sz="0" w:space="0" w:color="auto"/>
              </w:divBdr>
            </w:div>
          </w:divsChild>
        </w:div>
        <w:div w:id="761028029">
          <w:marLeft w:val="0"/>
          <w:marRight w:val="0"/>
          <w:marTop w:val="0"/>
          <w:marBottom w:val="0"/>
          <w:divBdr>
            <w:top w:val="none" w:sz="0" w:space="0" w:color="auto"/>
            <w:left w:val="none" w:sz="0" w:space="0" w:color="auto"/>
            <w:bottom w:val="none" w:sz="0" w:space="0" w:color="auto"/>
            <w:right w:val="none" w:sz="0" w:space="0" w:color="auto"/>
          </w:divBdr>
        </w:div>
        <w:div w:id="354431053">
          <w:marLeft w:val="0"/>
          <w:marRight w:val="0"/>
          <w:marTop w:val="0"/>
          <w:marBottom w:val="0"/>
          <w:divBdr>
            <w:top w:val="none" w:sz="0" w:space="0" w:color="auto"/>
            <w:left w:val="none" w:sz="0" w:space="0" w:color="auto"/>
            <w:bottom w:val="none" w:sz="0" w:space="0" w:color="auto"/>
            <w:right w:val="none" w:sz="0" w:space="0" w:color="auto"/>
          </w:divBdr>
          <w:divsChild>
            <w:div w:id="854535018">
              <w:marLeft w:val="0"/>
              <w:marRight w:val="0"/>
              <w:marTop w:val="0"/>
              <w:marBottom w:val="0"/>
              <w:divBdr>
                <w:top w:val="none" w:sz="0" w:space="0" w:color="auto"/>
                <w:left w:val="none" w:sz="0" w:space="0" w:color="auto"/>
                <w:bottom w:val="none" w:sz="0" w:space="0" w:color="auto"/>
                <w:right w:val="none" w:sz="0" w:space="0" w:color="auto"/>
              </w:divBdr>
            </w:div>
          </w:divsChild>
        </w:div>
        <w:div w:id="500199638">
          <w:marLeft w:val="0"/>
          <w:marRight w:val="0"/>
          <w:marTop w:val="0"/>
          <w:marBottom w:val="0"/>
          <w:divBdr>
            <w:top w:val="none" w:sz="0" w:space="0" w:color="auto"/>
            <w:left w:val="none" w:sz="0" w:space="0" w:color="auto"/>
            <w:bottom w:val="none" w:sz="0" w:space="0" w:color="auto"/>
            <w:right w:val="none" w:sz="0" w:space="0" w:color="auto"/>
          </w:divBdr>
        </w:div>
        <w:div w:id="689717561">
          <w:marLeft w:val="0"/>
          <w:marRight w:val="0"/>
          <w:marTop w:val="0"/>
          <w:marBottom w:val="0"/>
          <w:divBdr>
            <w:top w:val="none" w:sz="0" w:space="0" w:color="auto"/>
            <w:left w:val="none" w:sz="0" w:space="0" w:color="auto"/>
            <w:bottom w:val="none" w:sz="0" w:space="0" w:color="auto"/>
            <w:right w:val="none" w:sz="0" w:space="0" w:color="auto"/>
          </w:divBdr>
          <w:divsChild>
            <w:div w:id="1720011412">
              <w:marLeft w:val="0"/>
              <w:marRight w:val="0"/>
              <w:marTop w:val="0"/>
              <w:marBottom w:val="0"/>
              <w:divBdr>
                <w:top w:val="none" w:sz="0" w:space="0" w:color="auto"/>
                <w:left w:val="none" w:sz="0" w:space="0" w:color="auto"/>
                <w:bottom w:val="none" w:sz="0" w:space="0" w:color="auto"/>
                <w:right w:val="none" w:sz="0" w:space="0" w:color="auto"/>
              </w:divBdr>
            </w:div>
          </w:divsChild>
        </w:div>
        <w:div w:id="1327787018">
          <w:marLeft w:val="0"/>
          <w:marRight w:val="0"/>
          <w:marTop w:val="0"/>
          <w:marBottom w:val="0"/>
          <w:divBdr>
            <w:top w:val="none" w:sz="0" w:space="0" w:color="auto"/>
            <w:left w:val="none" w:sz="0" w:space="0" w:color="auto"/>
            <w:bottom w:val="none" w:sz="0" w:space="0" w:color="auto"/>
            <w:right w:val="none" w:sz="0" w:space="0" w:color="auto"/>
          </w:divBdr>
        </w:div>
        <w:div w:id="267466270">
          <w:marLeft w:val="0"/>
          <w:marRight w:val="0"/>
          <w:marTop w:val="0"/>
          <w:marBottom w:val="0"/>
          <w:divBdr>
            <w:top w:val="none" w:sz="0" w:space="0" w:color="auto"/>
            <w:left w:val="none" w:sz="0" w:space="0" w:color="auto"/>
            <w:bottom w:val="none" w:sz="0" w:space="0" w:color="auto"/>
            <w:right w:val="none" w:sz="0" w:space="0" w:color="auto"/>
          </w:divBdr>
          <w:divsChild>
            <w:div w:id="1790321623">
              <w:marLeft w:val="0"/>
              <w:marRight w:val="0"/>
              <w:marTop w:val="0"/>
              <w:marBottom w:val="0"/>
              <w:divBdr>
                <w:top w:val="none" w:sz="0" w:space="0" w:color="auto"/>
                <w:left w:val="none" w:sz="0" w:space="0" w:color="auto"/>
                <w:bottom w:val="none" w:sz="0" w:space="0" w:color="auto"/>
                <w:right w:val="none" w:sz="0" w:space="0" w:color="auto"/>
              </w:divBdr>
            </w:div>
          </w:divsChild>
        </w:div>
        <w:div w:id="285939260">
          <w:marLeft w:val="0"/>
          <w:marRight w:val="0"/>
          <w:marTop w:val="300"/>
          <w:marBottom w:val="0"/>
          <w:divBdr>
            <w:top w:val="none" w:sz="0" w:space="0" w:color="auto"/>
            <w:left w:val="none" w:sz="0" w:space="0" w:color="auto"/>
            <w:bottom w:val="none" w:sz="0" w:space="0" w:color="auto"/>
            <w:right w:val="none" w:sz="0" w:space="0" w:color="auto"/>
          </w:divBdr>
          <w:divsChild>
            <w:div w:id="125660812">
              <w:marLeft w:val="0"/>
              <w:marRight w:val="0"/>
              <w:marTop w:val="0"/>
              <w:marBottom w:val="0"/>
              <w:divBdr>
                <w:top w:val="none" w:sz="0" w:space="0" w:color="auto"/>
                <w:left w:val="none" w:sz="0" w:space="0" w:color="auto"/>
                <w:bottom w:val="none" w:sz="0" w:space="0" w:color="auto"/>
                <w:right w:val="none" w:sz="0" w:space="0" w:color="auto"/>
              </w:divBdr>
              <w:divsChild>
                <w:div w:id="980891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1981">
          <w:marLeft w:val="0"/>
          <w:marRight w:val="0"/>
          <w:marTop w:val="300"/>
          <w:marBottom w:val="0"/>
          <w:divBdr>
            <w:top w:val="none" w:sz="0" w:space="0" w:color="auto"/>
            <w:left w:val="none" w:sz="0" w:space="0" w:color="auto"/>
            <w:bottom w:val="none" w:sz="0" w:space="0" w:color="auto"/>
            <w:right w:val="none" w:sz="0" w:space="0" w:color="auto"/>
          </w:divBdr>
          <w:divsChild>
            <w:div w:id="1785612754">
              <w:marLeft w:val="0"/>
              <w:marRight w:val="0"/>
              <w:marTop w:val="0"/>
              <w:marBottom w:val="0"/>
              <w:divBdr>
                <w:top w:val="none" w:sz="0" w:space="0" w:color="auto"/>
                <w:left w:val="none" w:sz="0" w:space="0" w:color="auto"/>
                <w:bottom w:val="none" w:sz="0" w:space="0" w:color="auto"/>
                <w:right w:val="none" w:sz="0" w:space="0" w:color="auto"/>
              </w:divBdr>
              <w:divsChild>
                <w:div w:id="203006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0481">
          <w:marLeft w:val="0"/>
          <w:marRight w:val="0"/>
          <w:marTop w:val="300"/>
          <w:marBottom w:val="0"/>
          <w:divBdr>
            <w:top w:val="none" w:sz="0" w:space="0" w:color="auto"/>
            <w:left w:val="none" w:sz="0" w:space="0" w:color="auto"/>
            <w:bottom w:val="none" w:sz="0" w:space="0" w:color="auto"/>
            <w:right w:val="none" w:sz="0" w:space="0" w:color="auto"/>
          </w:divBdr>
          <w:divsChild>
            <w:div w:id="1091316259">
              <w:marLeft w:val="0"/>
              <w:marRight w:val="0"/>
              <w:marTop w:val="0"/>
              <w:marBottom w:val="0"/>
              <w:divBdr>
                <w:top w:val="none" w:sz="0" w:space="0" w:color="auto"/>
                <w:left w:val="none" w:sz="0" w:space="0" w:color="auto"/>
                <w:bottom w:val="none" w:sz="0" w:space="0" w:color="auto"/>
                <w:right w:val="none" w:sz="0" w:space="0" w:color="auto"/>
              </w:divBdr>
              <w:divsChild>
                <w:div w:id="199236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223318">
          <w:marLeft w:val="0"/>
          <w:marRight w:val="0"/>
          <w:marTop w:val="300"/>
          <w:marBottom w:val="0"/>
          <w:divBdr>
            <w:top w:val="none" w:sz="0" w:space="0" w:color="auto"/>
            <w:left w:val="none" w:sz="0" w:space="0" w:color="auto"/>
            <w:bottom w:val="none" w:sz="0" w:space="0" w:color="auto"/>
            <w:right w:val="none" w:sz="0" w:space="0" w:color="auto"/>
          </w:divBdr>
          <w:divsChild>
            <w:div w:id="1361203087">
              <w:marLeft w:val="0"/>
              <w:marRight w:val="0"/>
              <w:marTop w:val="0"/>
              <w:marBottom w:val="0"/>
              <w:divBdr>
                <w:top w:val="none" w:sz="0" w:space="0" w:color="auto"/>
                <w:left w:val="none" w:sz="0" w:space="0" w:color="auto"/>
                <w:bottom w:val="none" w:sz="0" w:space="0" w:color="auto"/>
                <w:right w:val="none" w:sz="0" w:space="0" w:color="auto"/>
              </w:divBdr>
              <w:divsChild>
                <w:div w:id="9235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189821">
      <w:bodyDiv w:val="1"/>
      <w:marLeft w:val="0"/>
      <w:marRight w:val="0"/>
      <w:marTop w:val="0"/>
      <w:marBottom w:val="0"/>
      <w:divBdr>
        <w:top w:val="none" w:sz="0" w:space="0" w:color="auto"/>
        <w:left w:val="none" w:sz="0" w:space="0" w:color="auto"/>
        <w:bottom w:val="none" w:sz="0" w:space="0" w:color="auto"/>
        <w:right w:val="none" w:sz="0" w:space="0" w:color="auto"/>
      </w:divBdr>
      <w:divsChild>
        <w:div w:id="1416131024">
          <w:marLeft w:val="0"/>
          <w:marRight w:val="0"/>
          <w:marTop w:val="0"/>
          <w:marBottom w:val="0"/>
          <w:divBdr>
            <w:top w:val="none" w:sz="0" w:space="0" w:color="auto"/>
            <w:left w:val="none" w:sz="0" w:space="0" w:color="auto"/>
            <w:bottom w:val="none" w:sz="0" w:space="0" w:color="auto"/>
            <w:right w:val="none" w:sz="0" w:space="0" w:color="auto"/>
          </w:divBdr>
        </w:div>
        <w:div w:id="326249354">
          <w:marLeft w:val="0"/>
          <w:marRight w:val="0"/>
          <w:marTop w:val="0"/>
          <w:marBottom w:val="0"/>
          <w:divBdr>
            <w:top w:val="none" w:sz="0" w:space="0" w:color="auto"/>
            <w:left w:val="none" w:sz="0" w:space="0" w:color="auto"/>
            <w:bottom w:val="none" w:sz="0" w:space="0" w:color="auto"/>
            <w:right w:val="none" w:sz="0" w:space="0" w:color="auto"/>
          </w:divBdr>
          <w:divsChild>
            <w:div w:id="1920359838">
              <w:marLeft w:val="0"/>
              <w:marRight w:val="0"/>
              <w:marTop w:val="0"/>
              <w:marBottom w:val="0"/>
              <w:divBdr>
                <w:top w:val="none" w:sz="0" w:space="0" w:color="auto"/>
                <w:left w:val="none" w:sz="0" w:space="0" w:color="auto"/>
                <w:bottom w:val="none" w:sz="0" w:space="0" w:color="auto"/>
                <w:right w:val="none" w:sz="0" w:space="0" w:color="auto"/>
              </w:divBdr>
            </w:div>
          </w:divsChild>
        </w:div>
        <w:div w:id="1893346860">
          <w:marLeft w:val="0"/>
          <w:marRight w:val="0"/>
          <w:marTop w:val="0"/>
          <w:marBottom w:val="0"/>
          <w:divBdr>
            <w:top w:val="none" w:sz="0" w:space="0" w:color="auto"/>
            <w:left w:val="none" w:sz="0" w:space="0" w:color="auto"/>
            <w:bottom w:val="none" w:sz="0" w:space="0" w:color="auto"/>
            <w:right w:val="none" w:sz="0" w:space="0" w:color="auto"/>
          </w:divBdr>
        </w:div>
        <w:div w:id="336155967">
          <w:marLeft w:val="0"/>
          <w:marRight w:val="0"/>
          <w:marTop w:val="0"/>
          <w:marBottom w:val="0"/>
          <w:divBdr>
            <w:top w:val="none" w:sz="0" w:space="0" w:color="auto"/>
            <w:left w:val="none" w:sz="0" w:space="0" w:color="auto"/>
            <w:bottom w:val="none" w:sz="0" w:space="0" w:color="auto"/>
            <w:right w:val="none" w:sz="0" w:space="0" w:color="auto"/>
          </w:divBdr>
          <w:divsChild>
            <w:div w:id="1352300800">
              <w:marLeft w:val="0"/>
              <w:marRight w:val="0"/>
              <w:marTop w:val="0"/>
              <w:marBottom w:val="0"/>
              <w:divBdr>
                <w:top w:val="none" w:sz="0" w:space="0" w:color="auto"/>
                <w:left w:val="none" w:sz="0" w:space="0" w:color="auto"/>
                <w:bottom w:val="none" w:sz="0" w:space="0" w:color="auto"/>
                <w:right w:val="none" w:sz="0" w:space="0" w:color="auto"/>
              </w:divBdr>
            </w:div>
          </w:divsChild>
        </w:div>
        <w:div w:id="31855378">
          <w:marLeft w:val="0"/>
          <w:marRight w:val="0"/>
          <w:marTop w:val="0"/>
          <w:marBottom w:val="0"/>
          <w:divBdr>
            <w:top w:val="none" w:sz="0" w:space="0" w:color="auto"/>
            <w:left w:val="none" w:sz="0" w:space="0" w:color="auto"/>
            <w:bottom w:val="none" w:sz="0" w:space="0" w:color="auto"/>
            <w:right w:val="none" w:sz="0" w:space="0" w:color="auto"/>
          </w:divBdr>
        </w:div>
        <w:div w:id="151799749">
          <w:marLeft w:val="0"/>
          <w:marRight w:val="0"/>
          <w:marTop w:val="0"/>
          <w:marBottom w:val="0"/>
          <w:divBdr>
            <w:top w:val="none" w:sz="0" w:space="0" w:color="auto"/>
            <w:left w:val="none" w:sz="0" w:space="0" w:color="auto"/>
            <w:bottom w:val="none" w:sz="0" w:space="0" w:color="auto"/>
            <w:right w:val="none" w:sz="0" w:space="0" w:color="auto"/>
          </w:divBdr>
          <w:divsChild>
            <w:div w:id="368381216">
              <w:marLeft w:val="0"/>
              <w:marRight w:val="0"/>
              <w:marTop w:val="0"/>
              <w:marBottom w:val="0"/>
              <w:divBdr>
                <w:top w:val="none" w:sz="0" w:space="0" w:color="auto"/>
                <w:left w:val="none" w:sz="0" w:space="0" w:color="auto"/>
                <w:bottom w:val="none" w:sz="0" w:space="0" w:color="auto"/>
                <w:right w:val="none" w:sz="0" w:space="0" w:color="auto"/>
              </w:divBdr>
            </w:div>
          </w:divsChild>
        </w:div>
        <w:div w:id="1530534055">
          <w:marLeft w:val="0"/>
          <w:marRight w:val="0"/>
          <w:marTop w:val="0"/>
          <w:marBottom w:val="0"/>
          <w:divBdr>
            <w:top w:val="none" w:sz="0" w:space="0" w:color="auto"/>
            <w:left w:val="none" w:sz="0" w:space="0" w:color="auto"/>
            <w:bottom w:val="none" w:sz="0" w:space="0" w:color="auto"/>
            <w:right w:val="none" w:sz="0" w:space="0" w:color="auto"/>
          </w:divBdr>
        </w:div>
        <w:div w:id="1770002485">
          <w:marLeft w:val="0"/>
          <w:marRight w:val="0"/>
          <w:marTop w:val="0"/>
          <w:marBottom w:val="0"/>
          <w:divBdr>
            <w:top w:val="none" w:sz="0" w:space="0" w:color="auto"/>
            <w:left w:val="none" w:sz="0" w:space="0" w:color="auto"/>
            <w:bottom w:val="none" w:sz="0" w:space="0" w:color="auto"/>
            <w:right w:val="none" w:sz="0" w:space="0" w:color="auto"/>
          </w:divBdr>
          <w:divsChild>
            <w:div w:id="1100369208">
              <w:marLeft w:val="0"/>
              <w:marRight w:val="0"/>
              <w:marTop w:val="0"/>
              <w:marBottom w:val="0"/>
              <w:divBdr>
                <w:top w:val="none" w:sz="0" w:space="0" w:color="auto"/>
                <w:left w:val="none" w:sz="0" w:space="0" w:color="auto"/>
                <w:bottom w:val="none" w:sz="0" w:space="0" w:color="auto"/>
                <w:right w:val="none" w:sz="0" w:space="0" w:color="auto"/>
              </w:divBdr>
            </w:div>
          </w:divsChild>
        </w:div>
        <w:div w:id="958603529">
          <w:marLeft w:val="0"/>
          <w:marRight w:val="0"/>
          <w:marTop w:val="0"/>
          <w:marBottom w:val="0"/>
          <w:divBdr>
            <w:top w:val="none" w:sz="0" w:space="0" w:color="auto"/>
            <w:left w:val="none" w:sz="0" w:space="0" w:color="auto"/>
            <w:bottom w:val="none" w:sz="0" w:space="0" w:color="auto"/>
            <w:right w:val="none" w:sz="0" w:space="0" w:color="auto"/>
          </w:divBdr>
        </w:div>
        <w:div w:id="955331598">
          <w:marLeft w:val="0"/>
          <w:marRight w:val="0"/>
          <w:marTop w:val="0"/>
          <w:marBottom w:val="0"/>
          <w:divBdr>
            <w:top w:val="none" w:sz="0" w:space="0" w:color="auto"/>
            <w:left w:val="none" w:sz="0" w:space="0" w:color="auto"/>
            <w:bottom w:val="none" w:sz="0" w:space="0" w:color="auto"/>
            <w:right w:val="none" w:sz="0" w:space="0" w:color="auto"/>
          </w:divBdr>
          <w:divsChild>
            <w:div w:id="1844201445">
              <w:marLeft w:val="0"/>
              <w:marRight w:val="0"/>
              <w:marTop w:val="0"/>
              <w:marBottom w:val="0"/>
              <w:divBdr>
                <w:top w:val="none" w:sz="0" w:space="0" w:color="auto"/>
                <w:left w:val="none" w:sz="0" w:space="0" w:color="auto"/>
                <w:bottom w:val="none" w:sz="0" w:space="0" w:color="auto"/>
                <w:right w:val="none" w:sz="0" w:space="0" w:color="auto"/>
              </w:divBdr>
            </w:div>
          </w:divsChild>
        </w:div>
        <w:div w:id="539976345">
          <w:marLeft w:val="0"/>
          <w:marRight w:val="0"/>
          <w:marTop w:val="0"/>
          <w:marBottom w:val="0"/>
          <w:divBdr>
            <w:top w:val="none" w:sz="0" w:space="0" w:color="auto"/>
            <w:left w:val="none" w:sz="0" w:space="0" w:color="auto"/>
            <w:bottom w:val="none" w:sz="0" w:space="0" w:color="auto"/>
            <w:right w:val="none" w:sz="0" w:space="0" w:color="auto"/>
          </w:divBdr>
        </w:div>
        <w:div w:id="813256723">
          <w:marLeft w:val="0"/>
          <w:marRight w:val="0"/>
          <w:marTop w:val="0"/>
          <w:marBottom w:val="0"/>
          <w:divBdr>
            <w:top w:val="none" w:sz="0" w:space="0" w:color="auto"/>
            <w:left w:val="none" w:sz="0" w:space="0" w:color="auto"/>
            <w:bottom w:val="none" w:sz="0" w:space="0" w:color="auto"/>
            <w:right w:val="none" w:sz="0" w:space="0" w:color="auto"/>
          </w:divBdr>
          <w:divsChild>
            <w:div w:id="923033861">
              <w:marLeft w:val="0"/>
              <w:marRight w:val="0"/>
              <w:marTop w:val="0"/>
              <w:marBottom w:val="0"/>
              <w:divBdr>
                <w:top w:val="none" w:sz="0" w:space="0" w:color="auto"/>
                <w:left w:val="none" w:sz="0" w:space="0" w:color="auto"/>
                <w:bottom w:val="none" w:sz="0" w:space="0" w:color="auto"/>
                <w:right w:val="none" w:sz="0" w:space="0" w:color="auto"/>
              </w:divBdr>
            </w:div>
          </w:divsChild>
        </w:div>
        <w:div w:id="221216331">
          <w:marLeft w:val="0"/>
          <w:marRight w:val="0"/>
          <w:marTop w:val="0"/>
          <w:marBottom w:val="0"/>
          <w:divBdr>
            <w:top w:val="none" w:sz="0" w:space="0" w:color="auto"/>
            <w:left w:val="none" w:sz="0" w:space="0" w:color="auto"/>
            <w:bottom w:val="none" w:sz="0" w:space="0" w:color="auto"/>
            <w:right w:val="none" w:sz="0" w:space="0" w:color="auto"/>
          </w:divBdr>
        </w:div>
        <w:div w:id="1823618570">
          <w:marLeft w:val="0"/>
          <w:marRight w:val="0"/>
          <w:marTop w:val="0"/>
          <w:marBottom w:val="0"/>
          <w:divBdr>
            <w:top w:val="none" w:sz="0" w:space="0" w:color="auto"/>
            <w:left w:val="none" w:sz="0" w:space="0" w:color="auto"/>
            <w:bottom w:val="none" w:sz="0" w:space="0" w:color="auto"/>
            <w:right w:val="none" w:sz="0" w:space="0" w:color="auto"/>
          </w:divBdr>
          <w:divsChild>
            <w:div w:id="948203127">
              <w:marLeft w:val="0"/>
              <w:marRight w:val="0"/>
              <w:marTop w:val="0"/>
              <w:marBottom w:val="0"/>
              <w:divBdr>
                <w:top w:val="none" w:sz="0" w:space="0" w:color="auto"/>
                <w:left w:val="none" w:sz="0" w:space="0" w:color="auto"/>
                <w:bottom w:val="none" w:sz="0" w:space="0" w:color="auto"/>
                <w:right w:val="none" w:sz="0" w:space="0" w:color="auto"/>
              </w:divBdr>
            </w:div>
          </w:divsChild>
        </w:div>
        <w:div w:id="124812949">
          <w:marLeft w:val="0"/>
          <w:marRight w:val="0"/>
          <w:marTop w:val="300"/>
          <w:marBottom w:val="0"/>
          <w:divBdr>
            <w:top w:val="none" w:sz="0" w:space="0" w:color="auto"/>
            <w:left w:val="none" w:sz="0" w:space="0" w:color="auto"/>
            <w:bottom w:val="none" w:sz="0" w:space="0" w:color="auto"/>
            <w:right w:val="none" w:sz="0" w:space="0" w:color="auto"/>
          </w:divBdr>
          <w:divsChild>
            <w:div w:id="779691735">
              <w:marLeft w:val="0"/>
              <w:marRight w:val="0"/>
              <w:marTop w:val="0"/>
              <w:marBottom w:val="0"/>
              <w:divBdr>
                <w:top w:val="none" w:sz="0" w:space="0" w:color="auto"/>
                <w:left w:val="none" w:sz="0" w:space="0" w:color="auto"/>
                <w:bottom w:val="none" w:sz="0" w:space="0" w:color="auto"/>
                <w:right w:val="none" w:sz="0" w:space="0" w:color="auto"/>
              </w:divBdr>
              <w:divsChild>
                <w:div w:id="104067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648280">
          <w:marLeft w:val="0"/>
          <w:marRight w:val="0"/>
          <w:marTop w:val="300"/>
          <w:marBottom w:val="0"/>
          <w:divBdr>
            <w:top w:val="none" w:sz="0" w:space="0" w:color="auto"/>
            <w:left w:val="none" w:sz="0" w:space="0" w:color="auto"/>
            <w:bottom w:val="none" w:sz="0" w:space="0" w:color="auto"/>
            <w:right w:val="none" w:sz="0" w:space="0" w:color="auto"/>
          </w:divBdr>
          <w:divsChild>
            <w:div w:id="753285166">
              <w:marLeft w:val="0"/>
              <w:marRight w:val="0"/>
              <w:marTop w:val="0"/>
              <w:marBottom w:val="0"/>
              <w:divBdr>
                <w:top w:val="none" w:sz="0" w:space="0" w:color="auto"/>
                <w:left w:val="none" w:sz="0" w:space="0" w:color="auto"/>
                <w:bottom w:val="none" w:sz="0" w:space="0" w:color="auto"/>
                <w:right w:val="none" w:sz="0" w:space="0" w:color="auto"/>
              </w:divBdr>
              <w:divsChild>
                <w:div w:id="1441219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98774">
          <w:marLeft w:val="0"/>
          <w:marRight w:val="0"/>
          <w:marTop w:val="300"/>
          <w:marBottom w:val="0"/>
          <w:divBdr>
            <w:top w:val="none" w:sz="0" w:space="0" w:color="auto"/>
            <w:left w:val="none" w:sz="0" w:space="0" w:color="auto"/>
            <w:bottom w:val="none" w:sz="0" w:space="0" w:color="auto"/>
            <w:right w:val="none" w:sz="0" w:space="0" w:color="auto"/>
          </w:divBdr>
          <w:divsChild>
            <w:div w:id="2057192463">
              <w:marLeft w:val="0"/>
              <w:marRight w:val="0"/>
              <w:marTop w:val="0"/>
              <w:marBottom w:val="0"/>
              <w:divBdr>
                <w:top w:val="none" w:sz="0" w:space="0" w:color="auto"/>
                <w:left w:val="none" w:sz="0" w:space="0" w:color="auto"/>
                <w:bottom w:val="none" w:sz="0" w:space="0" w:color="auto"/>
                <w:right w:val="none" w:sz="0" w:space="0" w:color="auto"/>
              </w:divBdr>
              <w:divsChild>
                <w:div w:id="16116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86455">
          <w:marLeft w:val="0"/>
          <w:marRight w:val="0"/>
          <w:marTop w:val="300"/>
          <w:marBottom w:val="0"/>
          <w:divBdr>
            <w:top w:val="none" w:sz="0" w:space="0" w:color="auto"/>
            <w:left w:val="none" w:sz="0" w:space="0" w:color="auto"/>
            <w:bottom w:val="none" w:sz="0" w:space="0" w:color="auto"/>
            <w:right w:val="none" w:sz="0" w:space="0" w:color="auto"/>
          </w:divBdr>
          <w:divsChild>
            <w:div w:id="1760833920">
              <w:marLeft w:val="0"/>
              <w:marRight w:val="0"/>
              <w:marTop w:val="0"/>
              <w:marBottom w:val="0"/>
              <w:divBdr>
                <w:top w:val="none" w:sz="0" w:space="0" w:color="auto"/>
                <w:left w:val="none" w:sz="0" w:space="0" w:color="auto"/>
                <w:bottom w:val="none" w:sz="0" w:space="0" w:color="auto"/>
                <w:right w:val="none" w:sz="0" w:space="0" w:color="auto"/>
              </w:divBdr>
              <w:divsChild>
                <w:div w:id="82380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503931">
      <w:bodyDiv w:val="1"/>
      <w:marLeft w:val="0"/>
      <w:marRight w:val="0"/>
      <w:marTop w:val="0"/>
      <w:marBottom w:val="0"/>
      <w:divBdr>
        <w:top w:val="none" w:sz="0" w:space="0" w:color="auto"/>
        <w:left w:val="none" w:sz="0" w:space="0" w:color="auto"/>
        <w:bottom w:val="none" w:sz="0" w:space="0" w:color="auto"/>
        <w:right w:val="none" w:sz="0" w:space="0" w:color="auto"/>
      </w:divBdr>
      <w:divsChild>
        <w:div w:id="2060282910">
          <w:marLeft w:val="0"/>
          <w:marRight w:val="0"/>
          <w:marTop w:val="0"/>
          <w:marBottom w:val="0"/>
          <w:divBdr>
            <w:top w:val="none" w:sz="0" w:space="0" w:color="auto"/>
            <w:left w:val="none" w:sz="0" w:space="0" w:color="auto"/>
            <w:bottom w:val="none" w:sz="0" w:space="0" w:color="auto"/>
            <w:right w:val="none" w:sz="0" w:space="0" w:color="auto"/>
          </w:divBdr>
        </w:div>
        <w:div w:id="1324623355">
          <w:marLeft w:val="0"/>
          <w:marRight w:val="0"/>
          <w:marTop w:val="0"/>
          <w:marBottom w:val="0"/>
          <w:divBdr>
            <w:top w:val="none" w:sz="0" w:space="0" w:color="auto"/>
            <w:left w:val="none" w:sz="0" w:space="0" w:color="auto"/>
            <w:bottom w:val="none" w:sz="0" w:space="0" w:color="auto"/>
            <w:right w:val="none" w:sz="0" w:space="0" w:color="auto"/>
          </w:divBdr>
          <w:divsChild>
            <w:div w:id="1456800560">
              <w:marLeft w:val="0"/>
              <w:marRight w:val="0"/>
              <w:marTop w:val="0"/>
              <w:marBottom w:val="0"/>
              <w:divBdr>
                <w:top w:val="none" w:sz="0" w:space="0" w:color="auto"/>
                <w:left w:val="none" w:sz="0" w:space="0" w:color="auto"/>
                <w:bottom w:val="none" w:sz="0" w:space="0" w:color="auto"/>
                <w:right w:val="none" w:sz="0" w:space="0" w:color="auto"/>
              </w:divBdr>
            </w:div>
          </w:divsChild>
        </w:div>
        <w:div w:id="313796321">
          <w:marLeft w:val="0"/>
          <w:marRight w:val="0"/>
          <w:marTop w:val="0"/>
          <w:marBottom w:val="0"/>
          <w:divBdr>
            <w:top w:val="none" w:sz="0" w:space="0" w:color="auto"/>
            <w:left w:val="none" w:sz="0" w:space="0" w:color="auto"/>
            <w:bottom w:val="none" w:sz="0" w:space="0" w:color="auto"/>
            <w:right w:val="none" w:sz="0" w:space="0" w:color="auto"/>
          </w:divBdr>
        </w:div>
        <w:div w:id="46031169">
          <w:marLeft w:val="0"/>
          <w:marRight w:val="0"/>
          <w:marTop w:val="0"/>
          <w:marBottom w:val="0"/>
          <w:divBdr>
            <w:top w:val="none" w:sz="0" w:space="0" w:color="auto"/>
            <w:left w:val="none" w:sz="0" w:space="0" w:color="auto"/>
            <w:bottom w:val="none" w:sz="0" w:space="0" w:color="auto"/>
            <w:right w:val="none" w:sz="0" w:space="0" w:color="auto"/>
          </w:divBdr>
          <w:divsChild>
            <w:div w:id="565720641">
              <w:marLeft w:val="0"/>
              <w:marRight w:val="0"/>
              <w:marTop w:val="0"/>
              <w:marBottom w:val="0"/>
              <w:divBdr>
                <w:top w:val="none" w:sz="0" w:space="0" w:color="auto"/>
                <w:left w:val="none" w:sz="0" w:space="0" w:color="auto"/>
                <w:bottom w:val="none" w:sz="0" w:space="0" w:color="auto"/>
                <w:right w:val="none" w:sz="0" w:space="0" w:color="auto"/>
              </w:divBdr>
            </w:div>
          </w:divsChild>
        </w:div>
        <w:div w:id="828329708">
          <w:marLeft w:val="0"/>
          <w:marRight w:val="0"/>
          <w:marTop w:val="0"/>
          <w:marBottom w:val="0"/>
          <w:divBdr>
            <w:top w:val="none" w:sz="0" w:space="0" w:color="auto"/>
            <w:left w:val="none" w:sz="0" w:space="0" w:color="auto"/>
            <w:bottom w:val="none" w:sz="0" w:space="0" w:color="auto"/>
            <w:right w:val="none" w:sz="0" w:space="0" w:color="auto"/>
          </w:divBdr>
        </w:div>
        <w:div w:id="1667585445">
          <w:marLeft w:val="0"/>
          <w:marRight w:val="0"/>
          <w:marTop w:val="0"/>
          <w:marBottom w:val="0"/>
          <w:divBdr>
            <w:top w:val="none" w:sz="0" w:space="0" w:color="auto"/>
            <w:left w:val="none" w:sz="0" w:space="0" w:color="auto"/>
            <w:bottom w:val="none" w:sz="0" w:space="0" w:color="auto"/>
            <w:right w:val="none" w:sz="0" w:space="0" w:color="auto"/>
          </w:divBdr>
          <w:divsChild>
            <w:div w:id="1200896497">
              <w:marLeft w:val="0"/>
              <w:marRight w:val="0"/>
              <w:marTop w:val="0"/>
              <w:marBottom w:val="0"/>
              <w:divBdr>
                <w:top w:val="none" w:sz="0" w:space="0" w:color="auto"/>
                <w:left w:val="none" w:sz="0" w:space="0" w:color="auto"/>
                <w:bottom w:val="none" w:sz="0" w:space="0" w:color="auto"/>
                <w:right w:val="none" w:sz="0" w:space="0" w:color="auto"/>
              </w:divBdr>
            </w:div>
          </w:divsChild>
        </w:div>
        <w:div w:id="1088118546">
          <w:marLeft w:val="0"/>
          <w:marRight w:val="0"/>
          <w:marTop w:val="0"/>
          <w:marBottom w:val="0"/>
          <w:divBdr>
            <w:top w:val="none" w:sz="0" w:space="0" w:color="auto"/>
            <w:left w:val="none" w:sz="0" w:space="0" w:color="auto"/>
            <w:bottom w:val="none" w:sz="0" w:space="0" w:color="auto"/>
            <w:right w:val="none" w:sz="0" w:space="0" w:color="auto"/>
          </w:divBdr>
        </w:div>
        <w:div w:id="1247763309">
          <w:marLeft w:val="0"/>
          <w:marRight w:val="0"/>
          <w:marTop w:val="0"/>
          <w:marBottom w:val="0"/>
          <w:divBdr>
            <w:top w:val="none" w:sz="0" w:space="0" w:color="auto"/>
            <w:left w:val="none" w:sz="0" w:space="0" w:color="auto"/>
            <w:bottom w:val="none" w:sz="0" w:space="0" w:color="auto"/>
            <w:right w:val="none" w:sz="0" w:space="0" w:color="auto"/>
          </w:divBdr>
          <w:divsChild>
            <w:div w:id="1496603216">
              <w:marLeft w:val="0"/>
              <w:marRight w:val="0"/>
              <w:marTop w:val="0"/>
              <w:marBottom w:val="0"/>
              <w:divBdr>
                <w:top w:val="none" w:sz="0" w:space="0" w:color="auto"/>
                <w:left w:val="none" w:sz="0" w:space="0" w:color="auto"/>
                <w:bottom w:val="none" w:sz="0" w:space="0" w:color="auto"/>
                <w:right w:val="none" w:sz="0" w:space="0" w:color="auto"/>
              </w:divBdr>
            </w:div>
          </w:divsChild>
        </w:div>
        <w:div w:id="347175172">
          <w:marLeft w:val="0"/>
          <w:marRight w:val="0"/>
          <w:marTop w:val="0"/>
          <w:marBottom w:val="0"/>
          <w:divBdr>
            <w:top w:val="none" w:sz="0" w:space="0" w:color="auto"/>
            <w:left w:val="none" w:sz="0" w:space="0" w:color="auto"/>
            <w:bottom w:val="none" w:sz="0" w:space="0" w:color="auto"/>
            <w:right w:val="none" w:sz="0" w:space="0" w:color="auto"/>
          </w:divBdr>
        </w:div>
        <w:div w:id="1293514373">
          <w:marLeft w:val="0"/>
          <w:marRight w:val="0"/>
          <w:marTop w:val="0"/>
          <w:marBottom w:val="0"/>
          <w:divBdr>
            <w:top w:val="none" w:sz="0" w:space="0" w:color="auto"/>
            <w:left w:val="none" w:sz="0" w:space="0" w:color="auto"/>
            <w:bottom w:val="none" w:sz="0" w:space="0" w:color="auto"/>
            <w:right w:val="none" w:sz="0" w:space="0" w:color="auto"/>
          </w:divBdr>
          <w:divsChild>
            <w:div w:id="1286034827">
              <w:marLeft w:val="0"/>
              <w:marRight w:val="0"/>
              <w:marTop w:val="0"/>
              <w:marBottom w:val="0"/>
              <w:divBdr>
                <w:top w:val="none" w:sz="0" w:space="0" w:color="auto"/>
                <w:left w:val="none" w:sz="0" w:space="0" w:color="auto"/>
                <w:bottom w:val="none" w:sz="0" w:space="0" w:color="auto"/>
                <w:right w:val="none" w:sz="0" w:space="0" w:color="auto"/>
              </w:divBdr>
            </w:div>
          </w:divsChild>
        </w:div>
        <w:div w:id="36974055">
          <w:marLeft w:val="0"/>
          <w:marRight w:val="0"/>
          <w:marTop w:val="0"/>
          <w:marBottom w:val="0"/>
          <w:divBdr>
            <w:top w:val="none" w:sz="0" w:space="0" w:color="auto"/>
            <w:left w:val="none" w:sz="0" w:space="0" w:color="auto"/>
            <w:bottom w:val="none" w:sz="0" w:space="0" w:color="auto"/>
            <w:right w:val="none" w:sz="0" w:space="0" w:color="auto"/>
          </w:divBdr>
        </w:div>
        <w:div w:id="516386419">
          <w:marLeft w:val="0"/>
          <w:marRight w:val="0"/>
          <w:marTop w:val="0"/>
          <w:marBottom w:val="0"/>
          <w:divBdr>
            <w:top w:val="none" w:sz="0" w:space="0" w:color="auto"/>
            <w:left w:val="none" w:sz="0" w:space="0" w:color="auto"/>
            <w:bottom w:val="none" w:sz="0" w:space="0" w:color="auto"/>
            <w:right w:val="none" w:sz="0" w:space="0" w:color="auto"/>
          </w:divBdr>
          <w:divsChild>
            <w:div w:id="154690317">
              <w:marLeft w:val="0"/>
              <w:marRight w:val="0"/>
              <w:marTop w:val="0"/>
              <w:marBottom w:val="0"/>
              <w:divBdr>
                <w:top w:val="none" w:sz="0" w:space="0" w:color="auto"/>
                <w:left w:val="none" w:sz="0" w:space="0" w:color="auto"/>
                <w:bottom w:val="none" w:sz="0" w:space="0" w:color="auto"/>
                <w:right w:val="none" w:sz="0" w:space="0" w:color="auto"/>
              </w:divBdr>
            </w:div>
          </w:divsChild>
        </w:div>
        <w:div w:id="1573731055">
          <w:marLeft w:val="0"/>
          <w:marRight w:val="0"/>
          <w:marTop w:val="0"/>
          <w:marBottom w:val="0"/>
          <w:divBdr>
            <w:top w:val="none" w:sz="0" w:space="0" w:color="auto"/>
            <w:left w:val="none" w:sz="0" w:space="0" w:color="auto"/>
            <w:bottom w:val="none" w:sz="0" w:space="0" w:color="auto"/>
            <w:right w:val="none" w:sz="0" w:space="0" w:color="auto"/>
          </w:divBdr>
        </w:div>
        <w:div w:id="2005282800">
          <w:marLeft w:val="0"/>
          <w:marRight w:val="0"/>
          <w:marTop w:val="0"/>
          <w:marBottom w:val="0"/>
          <w:divBdr>
            <w:top w:val="none" w:sz="0" w:space="0" w:color="auto"/>
            <w:left w:val="none" w:sz="0" w:space="0" w:color="auto"/>
            <w:bottom w:val="none" w:sz="0" w:space="0" w:color="auto"/>
            <w:right w:val="none" w:sz="0" w:space="0" w:color="auto"/>
          </w:divBdr>
          <w:divsChild>
            <w:div w:id="1819154193">
              <w:marLeft w:val="0"/>
              <w:marRight w:val="0"/>
              <w:marTop w:val="0"/>
              <w:marBottom w:val="0"/>
              <w:divBdr>
                <w:top w:val="none" w:sz="0" w:space="0" w:color="auto"/>
                <w:left w:val="none" w:sz="0" w:space="0" w:color="auto"/>
                <w:bottom w:val="none" w:sz="0" w:space="0" w:color="auto"/>
                <w:right w:val="none" w:sz="0" w:space="0" w:color="auto"/>
              </w:divBdr>
            </w:div>
          </w:divsChild>
        </w:div>
        <w:div w:id="486746397">
          <w:marLeft w:val="0"/>
          <w:marRight w:val="0"/>
          <w:marTop w:val="300"/>
          <w:marBottom w:val="0"/>
          <w:divBdr>
            <w:top w:val="none" w:sz="0" w:space="0" w:color="auto"/>
            <w:left w:val="none" w:sz="0" w:space="0" w:color="auto"/>
            <w:bottom w:val="none" w:sz="0" w:space="0" w:color="auto"/>
            <w:right w:val="none" w:sz="0" w:space="0" w:color="auto"/>
          </w:divBdr>
          <w:divsChild>
            <w:div w:id="2133859401">
              <w:marLeft w:val="0"/>
              <w:marRight w:val="0"/>
              <w:marTop w:val="0"/>
              <w:marBottom w:val="0"/>
              <w:divBdr>
                <w:top w:val="none" w:sz="0" w:space="0" w:color="auto"/>
                <w:left w:val="none" w:sz="0" w:space="0" w:color="auto"/>
                <w:bottom w:val="none" w:sz="0" w:space="0" w:color="auto"/>
                <w:right w:val="none" w:sz="0" w:space="0" w:color="auto"/>
              </w:divBdr>
              <w:divsChild>
                <w:div w:id="770395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29146">
          <w:marLeft w:val="0"/>
          <w:marRight w:val="0"/>
          <w:marTop w:val="300"/>
          <w:marBottom w:val="0"/>
          <w:divBdr>
            <w:top w:val="none" w:sz="0" w:space="0" w:color="auto"/>
            <w:left w:val="none" w:sz="0" w:space="0" w:color="auto"/>
            <w:bottom w:val="none" w:sz="0" w:space="0" w:color="auto"/>
            <w:right w:val="none" w:sz="0" w:space="0" w:color="auto"/>
          </w:divBdr>
          <w:divsChild>
            <w:div w:id="1049499589">
              <w:marLeft w:val="0"/>
              <w:marRight w:val="0"/>
              <w:marTop w:val="0"/>
              <w:marBottom w:val="0"/>
              <w:divBdr>
                <w:top w:val="none" w:sz="0" w:space="0" w:color="auto"/>
                <w:left w:val="none" w:sz="0" w:space="0" w:color="auto"/>
                <w:bottom w:val="none" w:sz="0" w:space="0" w:color="auto"/>
                <w:right w:val="none" w:sz="0" w:space="0" w:color="auto"/>
              </w:divBdr>
              <w:divsChild>
                <w:div w:id="106563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8261">
          <w:marLeft w:val="0"/>
          <w:marRight w:val="0"/>
          <w:marTop w:val="300"/>
          <w:marBottom w:val="0"/>
          <w:divBdr>
            <w:top w:val="none" w:sz="0" w:space="0" w:color="auto"/>
            <w:left w:val="none" w:sz="0" w:space="0" w:color="auto"/>
            <w:bottom w:val="none" w:sz="0" w:space="0" w:color="auto"/>
            <w:right w:val="none" w:sz="0" w:space="0" w:color="auto"/>
          </w:divBdr>
          <w:divsChild>
            <w:div w:id="1734541861">
              <w:marLeft w:val="0"/>
              <w:marRight w:val="0"/>
              <w:marTop w:val="0"/>
              <w:marBottom w:val="0"/>
              <w:divBdr>
                <w:top w:val="none" w:sz="0" w:space="0" w:color="auto"/>
                <w:left w:val="none" w:sz="0" w:space="0" w:color="auto"/>
                <w:bottom w:val="none" w:sz="0" w:space="0" w:color="auto"/>
                <w:right w:val="none" w:sz="0" w:space="0" w:color="auto"/>
              </w:divBdr>
              <w:divsChild>
                <w:div w:id="75498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43323">
          <w:marLeft w:val="0"/>
          <w:marRight w:val="0"/>
          <w:marTop w:val="300"/>
          <w:marBottom w:val="0"/>
          <w:divBdr>
            <w:top w:val="none" w:sz="0" w:space="0" w:color="auto"/>
            <w:left w:val="none" w:sz="0" w:space="0" w:color="auto"/>
            <w:bottom w:val="none" w:sz="0" w:space="0" w:color="auto"/>
            <w:right w:val="none" w:sz="0" w:space="0" w:color="auto"/>
          </w:divBdr>
          <w:divsChild>
            <w:div w:id="448865719">
              <w:marLeft w:val="0"/>
              <w:marRight w:val="0"/>
              <w:marTop w:val="0"/>
              <w:marBottom w:val="0"/>
              <w:divBdr>
                <w:top w:val="none" w:sz="0" w:space="0" w:color="auto"/>
                <w:left w:val="none" w:sz="0" w:space="0" w:color="auto"/>
                <w:bottom w:val="none" w:sz="0" w:space="0" w:color="auto"/>
                <w:right w:val="none" w:sz="0" w:space="0" w:color="auto"/>
              </w:divBdr>
              <w:divsChild>
                <w:div w:id="25116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541706">
      <w:bodyDiv w:val="1"/>
      <w:marLeft w:val="0"/>
      <w:marRight w:val="0"/>
      <w:marTop w:val="0"/>
      <w:marBottom w:val="0"/>
      <w:divBdr>
        <w:top w:val="none" w:sz="0" w:space="0" w:color="auto"/>
        <w:left w:val="none" w:sz="0" w:space="0" w:color="auto"/>
        <w:bottom w:val="none" w:sz="0" w:space="0" w:color="auto"/>
        <w:right w:val="none" w:sz="0" w:space="0" w:color="auto"/>
      </w:divBdr>
      <w:divsChild>
        <w:div w:id="962424202">
          <w:marLeft w:val="0"/>
          <w:marRight w:val="0"/>
          <w:marTop w:val="0"/>
          <w:marBottom w:val="0"/>
          <w:divBdr>
            <w:top w:val="none" w:sz="0" w:space="0" w:color="auto"/>
            <w:left w:val="none" w:sz="0" w:space="0" w:color="auto"/>
            <w:bottom w:val="none" w:sz="0" w:space="0" w:color="auto"/>
            <w:right w:val="none" w:sz="0" w:space="0" w:color="auto"/>
          </w:divBdr>
        </w:div>
        <w:div w:id="203324677">
          <w:marLeft w:val="0"/>
          <w:marRight w:val="0"/>
          <w:marTop w:val="0"/>
          <w:marBottom w:val="0"/>
          <w:divBdr>
            <w:top w:val="none" w:sz="0" w:space="0" w:color="auto"/>
            <w:left w:val="none" w:sz="0" w:space="0" w:color="auto"/>
            <w:bottom w:val="none" w:sz="0" w:space="0" w:color="auto"/>
            <w:right w:val="none" w:sz="0" w:space="0" w:color="auto"/>
          </w:divBdr>
          <w:divsChild>
            <w:div w:id="2120104037">
              <w:marLeft w:val="0"/>
              <w:marRight w:val="0"/>
              <w:marTop w:val="0"/>
              <w:marBottom w:val="0"/>
              <w:divBdr>
                <w:top w:val="none" w:sz="0" w:space="0" w:color="auto"/>
                <w:left w:val="none" w:sz="0" w:space="0" w:color="auto"/>
                <w:bottom w:val="none" w:sz="0" w:space="0" w:color="auto"/>
                <w:right w:val="none" w:sz="0" w:space="0" w:color="auto"/>
              </w:divBdr>
            </w:div>
          </w:divsChild>
        </w:div>
        <w:div w:id="1555047218">
          <w:marLeft w:val="0"/>
          <w:marRight w:val="0"/>
          <w:marTop w:val="0"/>
          <w:marBottom w:val="0"/>
          <w:divBdr>
            <w:top w:val="none" w:sz="0" w:space="0" w:color="auto"/>
            <w:left w:val="none" w:sz="0" w:space="0" w:color="auto"/>
            <w:bottom w:val="none" w:sz="0" w:space="0" w:color="auto"/>
            <w:right w:val="none" w:sz="0" w:space="0" w:color="auto"/>
          </w:divBdr>
        </w:div>
        <w:div w:id="95758057">
          <w:marLeft w:val="0"/>
          <w:marRight w:val="0"/>
          <w:marTop w:val="0"/>
          <w:marBottom w:val="0"/>
          <w:divBdr>
            <w:top w:val="none" w:sz="0" w:space="0" w:color="auto"/>
            <w:left w:val="none" w:sz="0" w:space="0" w:color="auto"/>
            <w:bottom w:val="none" w:sz="0" w:space="0" w:color="auto"/>
            <w:right w:val="none" w:sz="0" w:space="0" w:color="auto"/>
          </w:divBdr>
          <w:divsChild>
            <w:div w:id="1461652648">
              <w:marLeft w:val="0"/>
              <w:marRight w:val="0"/>
              <w:marTop w:val="0"/>
              <w:marBottom w:val="0"/>
              <w:divBdr>
                <w:top w:val="none" w:sz="0" w:space="0" w:color="auto"/>
                <w:left w:val="none" w:sz="0" w:space="0" w:color="auto"/>
                <w:bottom w:val="none" w:sz="0" w:space="0" w:color="auto"/>
                <w:right w:val="none" w:sz="0" w:space="0" w:color="auto"/>
              </w:divBdr>
            </w:div>
          </w:divsChild>
        </w:div>
        <w:div w:id="1312715340">
          <w:marLeft w:val="0"/>
          <w:marRight w:val="0"/>
          <w:marTop w:val="0"/>
          <w:marBottom w:val="0"/>
          <w:divBdr>
            <w:top w:val="none" w:sz="0" w:space="0" w:color="auto"/>
            <w:left w:val="none" w:sz="0" w:space="0" w:color="auto"/>
            <w:bottom w:val="none" w:sz="0" w:space="0" w:color="auto"/>
            <w:right w:val="none" w:sz="0" w:space="0" w:color="auto"/>
          </w:divBdr>
        </w:div>
        <w:div w:id="466045059">
          <w:marLeft w:val="0"/>
          <w:marRight w:val="0"/>
          <w:marTop w:val="0"/>
          <w:marBottom w:val="0"/>
          <w:divBdr>
            <w:top w:val="none" w:sz="0" w:space="0" w:color="auto"/>
            <w:left w:val="none" w:sz="0" w:space="0" w:color="auto"/>
            <w:bottom w:val="none" w:sz="0" w:space="0" w:color="auto"/>
            <w:right w:val="none" w:sz="0" w:space="0" w:color="auto"/>
          </w:divBdr>
          <w:divsChild>
            <w:div w:id="2087454321">
              <w:marLeft w:val="0"/>
              <w:marRight w:val="0"/>
              <w:marTop w:val="0"/>
              <w:marBottom w:val="0"/>
              <w:divBdr>
                <w:top w:val="none" w:sz="0" w:space="0" w:color="auto"/>
                <w:left w:val="none" w:sz="0" w:space="0" w:color="auto"/>
                <w:bottom w:val="none" w:sz="0" w:space="0" w:color="auto"/>
                <w:right w:val="none" w:sz="0" w:space="0" w:color="auto"/>
              </w:divBdr>
            </w:div>
          </w:divsChild>
        </w:div>
        <w:div w:id="1854104885">
          <w:marLeft w:val="0"/>
          <w:marRight w:val="0"/>
          <w:marTop w:val="0"/>
          <w:marBottom w:val="0"/>
          <w:divBdr>
            <w:top w:val="none" w:sz="0" w:space="0" w:color="auto"/>
            <w:left w:val="none" w:sz="0" w:space="0" w:color="auto"/>
            <w:bottom w:val="none" w:sz="0" w:space="0" w:color="auto"/>
            <w:right w:val="none" w:sz="0" w:space="0" w:color="auto"/>
          </w:divBdr>
        </w:div>
        <w:div w:id="548150862">
          <w:marLeft w:val="0"/>
          <w:marRight w:val="0"/>
          <w:marTop w:val="0"/>
          <w:marBottom w:val="0"/>
          <w:divBdr>
            <w:top w:val="none" w:sz="0" w:space="0" w:color="auto"/>
            <w:left w:val="none" w:sz="0" w:space="0" w:color="auto"/>
            <w:bottom w:val="none" w:sz="0" w:space="0" w:color="auto"/>
            <w:right w:val="none" w:sz="0" w:space="0" w:color="auto"/>
          </w:divBdr>
          <w:divsChild>
            <w:div w:id="1348751957">
              <w:marLeft w:val="0"/>
              <w:marRight w:val="0"/>
              <w:marTop w:val="0"/>
              <w:marBottom w:val="0"/>
              <w:divBdr>
                <w:top w:val="none" w:sz="0" w:space="0" w:color="auto"/>
                <w:left w:val="none" w:sz="0" w:space="0" w:color="auto"/>
                <w:bottom w:val="none" w:sz="0" w:space="0" w:color="auto"/>
                <w:right w:val="none" w:sz="0" w:space="0" w:color="auto"/>
              </w:divBdr>
            </w:div>
          </w:divsChild>
        </w:div>
        <w:div w:id="403185607">
          <w:marLeft w:val="0"/>
          <w:marRight w:val="0"/>
          <w:marTop w:val="0"/>
          <w:marBottom w:val="0"/>
          <w:divBdr>
            <w:top w:val="none" w:sz="0" w:space="0" w:color="auto"/>
            <w:left w:val="none" w:sz="0" w:space="0" w:color="auto"/>
            <w:bottom w:val="none" w:sz="0" w:space="0" w:color="auto"/>
            <w:right w:val="none" w:sz="0" w:space="0" w:color="auto"/>
          </w:divBdr>
        </w:div>
        <w:div w:id="439030978">
          <w:marLeft w:val="0"/>
          <w:marRight w:val="0"/>
          <w:marTop w:val="0"/>
          <w:marBottom w:val="0"/>
          <w:divBdr>
            <w:top w:val="none" w:sz="0" w:space="0" w:color="auto"/>
            <w:left w:val="none" w:sz="0" w:space="0" w:color="auto"/>
            <w:bottom w:val="none" w:sz="0" w:space="0" w:color="auto"/>
            <w:right w:val="none" w:sz="0" w:space="0" w:color="auto"/>
          </w:divBdr>
          <w:divsChild>
            <w:div w:id="738209339">
              <w:marLeft w:val="0"/>
              <w:marRight w:val="0"/>
              <w:marTop w:val="0"/>
              <w:marBottom w:val="0"/>
              <w:divBdr>
                <w:top w:val="none" w:sz="0" w:space="0" w:color="auto"/>
                <w:left w:val="none" w:sz="0" w:space="0" w:color="auto"/>
                <w:bottom w:val="none" w:sz="0" w:space="0" w:color="auto"/>
                <w:right w:val="none" w:sz="0" w:space="0" w:color="auto"/>
              </w:divBdr>
            </w:div>
          </w:divsChild>
        </w:div>
        <w:div w:id="1835143077">
          <w:marLeft w:val="0"/>
          <w:marRight w:val="0"/>
          <w:marTop w:val="0"/>
          <w:marBottom w:val="0"/>
          <w:divBdr>
            <w:top w:val="none" w:sz="0" w:space="0" w:color="auto"/>
            <w:left w:val="none" w:sz="0" w:space="0" w:color="auto"/>
            <w:bottom w:val="none" w:sz="0" w:space="0" w:color="auto"/>
            <w:right w:val="none" w:sz="0" w:space="0" w:color="auto"/>
          </w:divBdr>
        </w:div>
        <w:div w:id="385373383">
          <w:marLeft w:val="0"/>
          <w:marRight w:val="0"/>
          <w:marTop w:val="0"/>
          <w:marBottom w:val="0"/>
          <w:divBdr>
            <w:top w:val="none" w:sz="0" w:space="0" w:color="auto"/>
            <w:left w:val="none" w:sz="0" w:space="0" w:color="auto"/>
            <w:bottom w:val="none" w:sz="0" w:space="0" w:color="auto"/>
            <w:right w:val="none" w:sz="0" w:space="0" w:color="auto"/>
          </w:divBdr>
          <w:divsChild>
            <w:div w:id="670256608">
              <w:marLeft w:val="0"/>
              <w:marRight w:val="0"/>
              <w:marTop w:val="0"/>
              <w:marBottom w:val="0"/>
              <w:divBdr>
                <w:top w:val="none" w:sz="0" w:space="0" w:color="auto"/>
                <w:left w:val="none" w:sz="0" w:space="0" w:color="auto"/>
                <w:bottom w:val="none" w:sz="0" w:space="0" w:color="auto"/>
                <w:right w:val="none" w:sz="0" w:space="0" w:color="auto"/>
              </w:divBdr>
            </w:div>
          </w:divsChild>
        </w:div>
        <w:div w:id="61805247">
          <w:marLeft w:val="0"/>
          <w:marRight w:val="0"/>
          <w:marTop w:val="0"/>
          <w:marBottom w:val="0"/>
          <w:divBdr>
            <w:top w:val="none" w:sz="0" w:space="0" w:color="auto"/>
            <w:left w:val="none" w:sz="0" w:space="0" w:color="auto"/>
            <w:bottom w:val="none" w:sz="0" w:space="0" w:color="auto"/>
            <w:right w:val="none" w:sz="0" w:space="0" w:color="auto"/>
          </w:divBdr>
        </w:div>
        <w:div w:id="311253464">
          <w:marLeft w:val="0"/>
          <w:marRight w:val="0"/>
          <w:marTop w:val="0"/>
          <w:marBottom w:val="0"/>
          <w:divBdr>
            <w:top w:val="none" w:sz="0" w:space="0" w:color="auto"/>
            <w:left w:val="none" w:sz="0" w:space="0" w:color="auto"/>
            <w:bottom w:val="none" w:sz="0" w:space="0" w:color="auto"/>
            <w:right w:val="none" w:sz="0" w:space="0" w:color="auto"/>
          </w:divBdr>
          <w:divsChild>
            <w:div w:id="1022515767">
              <w:marLeft w:val="0"/>
              <w:marRight w:val="0"/>
              <w:marTop w:val="0"/>
              <w:marBottom w:val="0"/>
              <w:divBdr>
                <w:top w:val="none" w:sz="0" w:space="0" w:color="auto"/>
                <w:left w:val="none" w:sz="0" w:space="0" w:color="auto"/>
                <w:bottom w:val="none" w:sz="0" w:space="0" w:color="auto"/>
                <w:right w:val="none" w:sz="0" w:space="0" w:color="auto"/>
              </w:divBdr>
            </w:div>
          </w:divsChild>
        </w:div>
        <w:div w:id="611323048">
          <w:marLeft w:val="0"/>
          <w:marRight w:val="0"/>
          <w:marTop w:val="300"/>
          <w:marBottom w:val="0"/>
          <w:divBdr>
            <w:top w:val="none" w:sz="0" w:space="0" w:color="auto"/>
            <w:left w:val="none" w:sz="0" w:space="0" w:color="auto"/>
            <w:bottom w:val="none" w:sz="0" w:space="0" w:color="auto"/>
            <w:right w:val="none" w:sz="0" w:space="0" w:color="auto"/>
          </w:divBdr>
          <w:divsChild>
            <w:div w:id="1120949942">
              <w:marLeft w:val="0"/>
              <w:marRight w:val="0"/>
              <w:marTop w:val="0"/>
              <w:marBottom w:val="0"/>
              <w:divBdr>
                <w:top w:val="none" w:sz="0" w:space="0" w:color="auto"/>
                <w:left w:val="none" w:sz="0" w:space="0" w:color="auto"/>
                <w:bottom w:val="none" w:sz="0" w:space="0" w:color="auto"/>
                <w:right w:val="none" w:sz="0" w:space="0" w:color="auto"/>
              </w:divBdr>
              <w:divsChild>
                <w:div w:id="1440484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793201">
          <w:marLeft w:val="0"/>
          <w:marRight w:val="0"/>
          <w:marTop w:val="300"/>
          <w:marBottom w:val="0"/>
          <w:divBdr>
            <w:top w:val="none" w:sz="0" w:space="0" w:color="auto"/>
            <w:left w:val="none" w:sz="0" w:space="0" w:color="auto"/>
            <w:bottom w:val="none" w:sz="0" w:space="0" w:color="auto"/>
            <w:right w:val="none" w:sz="0" w:space="0" w:color="auto"/>
          </w:divBdr>
          <w:divsChild>
            <w:div w:id="1816528916">
              <w:marLeft w:val="0"/>
              <w:marRight w:val="0"/>
              <w:marTop w:val="0"/>
              <w:marBottom w:val="0"/>
              <w:divBdr>
                <w:top w:val="none" w:sz="0" w:space="0" w:color="auto"/>
                <w:left w:val="none" w:sz="0" w:space="0" w:color="auto"/>
                <w:bottom w:val="none" w:sz="0" w:space="0" w:color="auto"/>
                <w:right w:val="none" w:sz="0" w:space="0" w:color="auto"/>
              </w:divBdr>
              <w:divsChild>
                <w:div w:id="31838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187522">
          <w:marLeft w:val="0"/>
          <w:marRight w:val="0"/>
          <w:marTop w:val="300"/>
          <w:marBottom w:val="0"/>
          <w:divBdr>
            <w:top w:val="none" w:sz="0" w:space="0" w:color="auto"/>
            <w:left w:val="none" w:sz="0" w:space="0" w:color="auto"/>
            <w:bottom w:val="none" w:sz="0" w:space="0" w:color="auto"/>
            <w:right w:val="none" w:sz="0" w:space="0" w:color="auto"/>
          </w:divBdr>
          <w:divsChild>
            <w:div w:id="705176988">
              <w:marLeft w:val="0"/>
              <w:marRight w:val="0"/>
              <w:marTop w:val="0"/>
              <w:marBottom w:val="0"/>
              <w:divBdr>
                <w:top w:val="none" w:sz="0" w:space="0" w:color="auto"/>
                <w:left w:val="none" w:sz="0" w:space="0" w:color="auto"/>
                <w:bottom w:val="none" w:sz="0" w:space="0" w:color="auto"/>
                <w:right w:val="none" w:sz="0" w:space="0" w:color="auto"/>
              </w:divBdr>
              <w:divsChild>
                <w:div w:id="66532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950500">
          <w:marLeft w:val="0"/>
          <w:marRight w:val="0"/>
          <w:marTop w:val="300"/>
          <w:marBottom w:val="0"/>
          <w:divBdr>
            <w:top w:val="none" w:sz="0" w:space="0" w:color="auto"/>
            <w:left w:val="none" w:sz="0" w:space="0" w:color="auto"/>
            <w:bottom w:val="none" w:sz="0" w:space="0" w:color="auto"/>
            <w:right w:val="none" w:sz="0" w:space="0" w:color="auto"/>
          </w:divBdr>
          <w:divsChild>
            <w:div w:id="1938521673">
              <w:marLeft w:val="0"/>
              <w:marRight w:val="0"/>
              <w:marTop w:val="0"/>
              <w:marBottom w:val="0"/>
              <w:divBdr>
                <w:top w:val="none" w:sz="0" w:space="0" w:color="auto"/>
                <w:left w:val="none" w:sz="0" w:space="0" w:color="auto"/>
                <w:bottom w:val="none" w:sz="0" w:space="0" w:color="auto"/>
                <w:right w:val="none" w:sz="0" w:space="0" w:color="auto"/>
              </w:divBdr>
              <w:divsChild>
                <w:div w:id="20264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624297">
      <w:bodyDiv w:val="1"/>
      <w:marLeft w:val="0"/>
      <w:marRight w:val="0"/>
      <w:marTop w:val="0"/>
      <w:marBottom w:val="0"/>
      <w:divBdr>
        <w:top w:val="none" w:sz="0" w:space="0" w:color="auto"/>
        <w:left w:val="none" w:sz="0" w:space="0" w:color="auto"/>
        <w:bottom w:val="none" w:sz="0" w:space="0" w:color="auto"/>
        <w:right w:val="none" w:sz="0" w:space="0" w:color="auto"/>
      </w:divBdr>
      <w:divsChild>
        <w:div w:id="135882719">
          <w:marLeft w:val="0"/>
          <w:marRight w:val="0"/>
          <w:marTop w:val="0"/>
          <w:marBottom w:val="0"/>
          <w:divBdr>
            <w:top w:val="none" w:sz="0" w:space="0" w:color="auto"/>
            <w:left w:val="none" w:sz="0" w:space="0" w:color="auto"/>
            <w:bottom w:val="none" w:sz="0" w:space="0" w:color="auto"/>
            <w:right w:val="none" w:sz="0" w:space="0" w:color="auto"/>
          </w:divBdr>
        </w:div>
        <w:div w:id="1853571202">
          <w:marLeft w:val="0"/>
          <w:marRight w:val="0"/>
          <w:marTop w:val="0"/>
          <w:marBottom w:val="0"/>
          <w:divBdr>
            <w:top w:val="none" w:sz="0" w:space="0" w:color="auto"/>
            <w:left w:val="none" w:sz="0" w:space="0" w:color="auto"/>
            <w:bottom w:val="none" w:sz="0" w:space="0" w:color="auto"/>
            <w:right w:val="none" w:sz="0" w:space="0" w:color="auto"/>
          </w:divBdr>
          <w:divsChild>
            <w:div w:id="165219448">
              <w:marLeft w:val="0"/>
              <w:marRight w:val="0"/>
              <w:marTop w:val="0"/>
              <w:marBottom w:val="0"/>
              <w:divBdr>
                <w:top w:val="none" w:sz="0" w:space="0" w:color="auto"/>
                <w:left w:val="none" w:sz="0" w:space="0" w:color="auto"/>
                <w:bottom w:val="none" w:sz="0" w:space="0" w:color="auto"/>
                <w:right w:val="none" w:sz="0" w:space="0" w:color="auto"/>
              </w:divBdr>
            </w:div>
          </w:divsChild>
        </w:div>
        <w:div w:id="1357121234">
          <w:marLeft w:val="0"/>
          <w:marRight w:val="0"/>
          <w:marTop w:val="0"/>
          <w:marBottom w:val="0"/>
          <w:divBdr>
            <w:top w:val="none" w:sz="0" w:space="0" w:color="auto"/>
            <w:left w:val="none" w:sz="0" w:space="0" w:color="auto"/>
            <w:bottom w:val="none" w:sz="0" w:space="0" w:color="auto"/>
            <w:right w:val="none" w:sz="0" w:space="0" w:color="auto"/>
          </w:divBdr>
        </w:div>
        <w:div w:id="754206596">
          <w:marLeft w:val="0"/>
          <w:marRight w:val="0"/>
          <w:marTop w:val="0"/>
          <w:marBottom w:val="0"/>
          <w:divBdr>
            <w:top w:val="none" w:sz="0" w:space="0" w:color="auto"/>
            <w:left w:val="none" w:sz="0" w:space="0" w:color="auto"/>
            <w:bottom w:val="none" w:sz="0" w:space="0" w:color="auto"/>
            <w:right w:val="none" w:sz="0" w:space="0" w:color="auto"/>
          </w:divBdr>
          <w:divsChild>
            <w:div w:id="812065025">
              <w:marLeft w:val="0"/>
              <w:marRight w:val="0"/>
              <w:marTop w:val="0"/>
              <w:marBottom w:val="0"/>
              <w:divBdr>
                <w:top w:val="none" w:sz="0" w:space="0" w:color="auto"/>
                <w:left w:val="none" w:sz="0" w:space="0" w:color="auto"/>
                <w:bottom w:val="none" w:sz="0" w:space="0" w:color="auto"/>
                <w:right w:val="none" w:sz="0" w:space="0" w:color="auto"/>
              </w:divBdr>
            </w:div>
          </w:divsChild>
        </w:div>
        <w:div w:id="694624215">
          <w:marLeft w:val="0"/>
          <w:marRight w:val="0"/>
          <w:marTop w:val="0"/>
          <w:marBottom w:val="0"/>
          <w:divBdr>
            <w:top w:val="none" w:sz="0" w:space="0" w:color="auto"/>
            <w:left w:val="none" w:sz="0" w:space="0" w:color="auto"/>
            <w:bottom w:val="none" w:sz="0" w:space="0" w:color="auto"/>
            <w:right w:val="none" w:sz="0" w:space="0" w:color="auto"/>
          </w:divBdr>
        </w:div>
        <w:div w:id="556860726">
          <w:marLeft w:val="0"/>
          <w:marRight w:val="0"/>
          <w:marTop w:val="0"/>
          <w:marBottom w:val="0"/>
          <w:divBdr>
            <w:top w:val="none" w:sz="0" w:space="0" w:color="auto"/>
            <w:left w:val="none" w:sz="0" w:space="0" w:color="auto"/>
            <w:bottom w:val="none" w:sz="0" w:space="0" w:color="auto"/>
            <w:right w:val="none" w:sz="0" w:space="0" w:color="auto"/>
          </w:divBdr>
          <w:divsChild>
            <w:div w:id="313220584">
              <w:marLeft w:val="0"/>
              <w:marRight w:val="0"/>
              <w:marTop w:val="0"/>
              <w:marBottom w:val="0"/>
              <w:divBdr>
                <w:top w:val="none" w:sz="0" w:space="0" w:color="auto"/>
                <w:left w:val="none" w:sz="0" w:space="0" w:color="auto"/>
                <w:bottom w:val="none" w:sz="0" w:space="0" w:color="auto"/>
                <w:right w:val="none" w:sz="0" w:space="0" w:color="auto"/>
              </w:divBdr>
            </w:div>
          </w:divsChild>
        </w:div>
        <w:div w:id="1900937599">
          <w:marLeft w:val="0"/>
          <w:marRight w:val="0"/>
          <w:marTop w:val="0"/>
          <w:marBottom w:val="0"/>
          <w:divBdr>
            <w:top w:val="none" w:sz="0" w:space="0" w:color="auto"/>
            <w:left w:val="none" w:sz="0" w:space="0" w:color="auto"/>
            <w:bottom w:val="none" w:sz="0" w:space="0" w:color="auto"/>
            <w:right w:val="none" w:sz="0" w:space="0" w:color="auto"/>
          </w:divBdr>
        </w:div>
        <w:div w:id="1583105840">
          <w:marLeft w:val="0"/>
          <w:marRight w:val="0"/>
          <w:marTop w:val="0"/>
          <w:marBottom w:val="0"/>
          <w:divBdr>
            <w:top w:val="none" w:sz="0" w:space="0" w:color="auto"/>
            <w:left w:val="none" w:sz="0" w:space="0" w:color="auto"/>
            <w:bottom w:val="none" w:sz="0" w:space="0" w:color="auto"/>
            <w:right w:val="none" w:sz="0" w:space="0" w:color="auto"/>
          </w:divBdr>
          <w:divsChild>
            <w:div w:id="1614744232">
              <w:marLeft w:val="0"/>
              <w:marRight w:val="0"/>
              <w:marTop w:val="0"/>
              <w:marBottom w:val="0"/>
              <w:divBdr>
                <w:top w:val="none" w:sz="0" w:space="0" w:color="auto"/>
                <w:left w:val="none" w:sz="0" w:space="0" w:color="auto"/>
                <w:bottom w:val="none" w:sz="0" w:space="0" w:color="auto"/>
                <w:right w:val="none" w:sz="0" w:space="0" w:color="auto"/>
              </w:divBdr>
            </w:div>
          </w:divsChild>
        </w:div>
        <w:div w:id="534466528">
          <w:marLeft w:val="0"/>
          <w:marRight w:val="0"/>
          <w:marTop w:val="0"/>
          <w:marBottom w:val="0"/>
          <w:divBdr>
            <w:top w:val="none" w:sz="0" w:space="0" w:color="auto"/>
            <w:left w:val="none" w:sz="0" w:space="0" w:color="auto"/>
            <w:bottom w:val="none" w:sz="0" w:space="0" w:color="auto"/>
            <w:right w:val="none" w:sz="0" w:space="0" w:color="auto"/>
          </w:divBdr>
        </w:div>
        <w:div w:id="2057197079">
          <w:marLeft w:val="0"/>
          <w:marRight w:val="0"/>
          <w:marTop w:val="0"/>
          <w:marBottom w:val="0"/>
          <w:divBdr>
            <w:top w:val="none" w:sz="0" w:space="0" w:color="auto"/>
            <w:left w:val="none" w:sz="0" w:space="0" w:color="auto"/>
            <w:bottom w:val="none" w:sz="0" w:space="0" w:color="auto"/>
            <w:right w:val="none" w:sz="0" w:space="0" w:color="auto"/>
          </w:divBdr>
          <w:divsChild>
            <w:div w:id="1893230385">
              <w:marLeft w:val="0"/>
              <w:marRight w:val="0"/>
              <w:marTop w:val="0"/>
              <w:marBottom w:val="0"/>
              <w:divBdr>
                <w:top w:val="none" w:sz="0" w:space="0" w:color="auto"/>
                <w:left w:val="none" w:sz="0" w:space="0" w:color="auto"/>
                <w:bottom w:val="none" w:sz="0" w:space="0" w:color="auto"/>
                <w:right w:val="none" w:sz="0" w:space="0" w:color="auto"/>
              </w:divBdr>
            </w:div>
          </w:divsChild>
        </w:div>
        <w:div w:id="1554662039">
          <w:marLeft w:val="0"/>
          <w:marRight w:val="0"/>
          <w:marTop w:val="0"/>
          <w:marBottom w:val="0"/>
          <w:divBdr>
            <w:top w:val="none" w:sz="0" w:space="0" w:color="auto"/>
            <w:left w:val="none" w:sz="0" w:space="0" w:color="auto"/>
            <w:bottom w:val="none" w:sz="0" w:space="0" w:color="auto"/>
            <w:right w:val="none" w:sz="0" w:space="0" w:color="auto"/>
          </w:divBdr>
        </w:div>
        <w:div w:id="474689621">
          <w:marLeft w:val="0"/>
          <w:marRight w:val="0"/>
          <w:marTop w:val="0"/>
          <w:marBottom w:val="0"/>
          <w:divBdr>
            <w:top w:val="none" w:sz="0" w:space="0" w:color="auto"/>
            <w:left w:val="none" w:sz="0" w:space="0" w:color="auto"/>
            <w:bottom w:val="none" w:sz="0" w:space="0" w:color="auto"/>
            <w:right w:val="none" w:sz="0" w:space="0" w:color="auto"/>
          </w:divBdr>
          <w:divsChild>
            <w:div w:id="715198492">
              <w:marLeft w:val="0"/>
              <w:marRight w:val="0"/>
              <w:marTop w:val="0"/>
              <w:marBottom w:val="0"/>
              <w:divBdr>
                <w:top w:val="none" w:sz="0" w:space="0" w:color="auto"/>
                <w:left w:val="none" w:sz="0" w:space="0" w:color="auto"/>
                <w:bottom w:val="none" w:sz="0" w:space="0" w:color="auto"/>
                <w:right w:val="none" w:sz="0" w:space="0" w:color="auto"/>
              </w:divBdr>
            </w:div>
          </w:divsChild>
        </w:div>
        <w:div w:id="832572473">
          <w:marLeft w:val="0"/>
          <w:marRight w:val="0"/>
          <w:marTop w:val="0"/>
          <w:marBottom w:val="0"/>
          <w:divBdr>
            <w:top w:val="none" w:sz="0" w:space="0" w:color="auto"/>
            <w:left w:val="none" w:sz="0" w:space="0" w:color="auto"/>
            <w:bottom w:val="none" w:sz="0" w:space="0" w:color="auto"/>
            <w:right w:val="none" w:sz="0" w:space="0" w:color="auto"/>
          </w:divBdr>
        </w:div>
        <w:div w:id="2006779271">
          <w:marLeft w:val="0"/>
          <w:marRight w:val="0"/>
          <w:marTop w:val="0"/>
          <w:marBottom w:val="0"/>
          <w:divBdr>
            <w:top w:val="none" w:sz="0" w:space="0" w:color="auto"/>
            <w:left w:val="none" w:sz="0" w:space="0" w:color="auto"/>
            <w:bottom w:val="none" w:sz="0" w:space="0" w:color="auto"/>
            <w:right w:val="none" w:sz="0" w:space="0" w:color="auto"/>
          </w:divBdr>
          <w:divsChild>
            <w:div w:id="2115397656">
              <w:marLeft w:val="0"/>
              <w:marRight w:val="0"/>
              <w:marTop w:val="0"/>
              <w:marBottom w:val="0"/>
              <w:divBdr>
                <w:top w:val="none" w:sz="0" w:space="0" w:color="auto"/>
                <w:left w:val="none" w:sz="0" w:space="0" w:color="auto"/>
                <w:bottom w:val="none" w:sz="0" w:space="0" w:color="auto"/>
                <w:right w:val="none" w:sz="0" w:space="0" w:color="auto"/>
              </w:divBdr>
            </w:div>
          </w:divsChild>
        </w:div>
        <w:div w:id="1988826023">
          <w:marLeft w:val="0"/>
          <w:marRight w:val="0"/>
          <w:marTop w:val="300"/>
          <w:marBottom w:val="0"/>
          <w:divBdr>
            <w:top w:val="none" w:sz="0" w:space="0" w:color="auto"/>
            <w:left w:val="none" w:sz="0" w:space="0" w:color="auto"/>
            <w:bottom w:val="none" w:sz="0" w:space="0" w:color="auto"/>
            <w:right w:val="none" w:sz="0" w:space="0" w:color="auto"/>
          </w:divBdr>
          <w:divsChild>
            <w:div w:id="799617561">
              <w:marLeft w:val="0"/>
              <w:marRight w:val="0"/>
              <w:marTop w:val="0"/>
              <w:marBottom w:val="0"/>
              <w:divBdr>
                <w:top w:val="none" w:sz="0" w:space="0" w:color="auto"/>
                <w:left w:val="none" w:sz="0" w:space="0" w:color="auto"/>
                <w:bottom w:val="none" w:sz="0" w:space="0" w:color="auto"/>
                <w:right w:val="none" w:sz="0" w:space="0" w:color="auto"/>
              </w:divBdr>
              <w:divsChild>
                <w:div w:id="1748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612915">
          <w:marLeft w:val="0"/>
          <w:marRight w:val="0"/>
          <w:marTop w:val="300"/>
          <w:marBottom w:val="0"/>
          <w:divBdr>
            <w:top w:val="none" w:sz="0" w:space="0" w:color="auto"/>
            <w:left w:val="none" w:sz="0" w:space="0" w:color="auto"/>
            <w:bottom w:val="none" w:sz="0" w:space="0" w:color="auto"/>
            <w:right w:val="none" w:sz="0" w:space="0" w:color="auto"/>
          </w:divBdr>
          <w:divsChild>
            <w:div w:id="1006009410">
              <w:marLeft w:val="0"/>
              <w:marRight w:val="0"/>
              <w:marTop w:val="0"/>
              <w:marBottom w:val="0"/>
              <w:divBdr>
                <w:top w:val="none" w:sz="0" w:space="0" w:color="auto"/>
                <w:left w:val="none" w:sz="0" w:space="0" w:color="auto"/>
                <w:bottom w:val="none" w:sz="0" w:space="0" w:color="auto"/>
                <w:right w:val="none" w:sz="0" w:space="0" w:color="auto"/>
              </w:divBdr>
              <w:divsChild>
                <w:div w:id="1776631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722346">
          <w:marLeft w:val="0"/>
          <w:marRight w:val="0"/>
          <w:marTop w:val="300"/>
          <w:marBottom w:val="0"/>
          <w:divBdr>
            <w:top w:val="none" w:sz="0" w:space="0" w:color="auto"/>
            <w:left w:val="none" w:sz="0" w:space="0" w:color="auto"/>
            <w:bottom w:val="none" w:sz="0" w:space="0" w:color="auto"/>
            <w:right w:val="none" w:sz="0" w:space="0" w:color="auto"/>
          </w:divBdr>
          <w:divsChild>
            <w:div w:id="1743486059">
              <w:marLeft w:val="0"/>
              <w:marRight w:val="0"/>
              <w:marTop w:val="0"/>
              <w:marBottom w:val="0"/>
              <w:divBdr>
                <w:top w:val="none" w:sz="0" w:space="0" w:color="auto"/>
                <w:left w:val="none" w:sz="0" w:space="0" w:color="auto"/>
                <w:bottom w:val="none" w:sz="0" w:space="0" w:color="auto"/>
                <w:right w:val="none" w:sz="0" w:space="0" w:color="auto"/>
              </w:divBdr>
              <w:divsChild>
                <w:div w:id="180750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053032">
          <w:marLeft w:val="0"/>
          <w:marRight w:val="0"/>
          <w:marTop w:val="300"/>
          <w:marBottom w:val="0"/>
          <w:divBdr>
            <w:top w:val="none" w:sz="0" w:space="0" w:color="auto"/>
            <w:left w:val="none" w:sz="0" w:space="0" w:color="auto"/>
            <w:bottom w:val="none" w:sz="0" w:space="0" w:color="auto"/>
            <w:right w:val="none" w:sz="0" w:space="0" w:color="auto"/>
          </w:divBdr>
          <w:divsChild>
            <w:div w:id="156583414">
              <w:marLeft w:val="0"/>
              <w:marRight w:val="0"/>
              <w:marTop w:val="0"/>
              <w:marBottom w:val="0"/>
              <w:divBdr>
                <w:top w:val="none" w:sz="0" w:space="0" w:color="auto"/>
                <w:left w:val="none" w:sz="0" w:space="0" w:color="auto"/>
                <w:bottom w:val="none" w:sz="0" w:space="0" w:color="auto"/>
                <w:right w:val="none" w:sz="0" w:space="0" w:color="auto"/>
              </w:divBdr>
              <w:divsChild>
                <w:div w:id="198661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165537">
      <w:bodyDiv w:val="1"/>
      <w:marLeft w:val="0"/>
      <w:marRight w:val="0"/>
      <w:marTop w:val="0"/>
      <w:marBottom w:val="0"/>
      <w:divBdr>
        <w:top w:val="none" w:sz="0" w:space="0" w:color="auto"/>
        <w:left w:val="none" w:sz="0" w:space="0" w:color="auto"/>
        <w:bottom w:val="none" w:sz="0" w:space="0" w:color="auto"/>
        <w:right w:val="none" w:sz="0" w:space="0" w:color="auto"/>
      </w:divBdr>
      <w:divsChild>
        <w:div w:id="999699869">
          <w:marLeft w:val="0"/>
          <w:marRight w:val="0"/>
          <w:marTop w:val="0"/>
          <w:marBottom w:val="0"/>
          <w:divBdr>
            <w:top w:val="none" w:sz="0" w:space="0" w:color="auto"/>
            <w:left w:val="none" w:sz="0" w:space="0" w:color="auto"/>
            <w:bottom w:val="none" w:sz="0" w:space="0" w:color="auto"/>
            <w:right w:val="none" w:sz="0" w:space="0" w:color="auto"/>
          </w:divBdr>
          <w:divsChild>
            <w:div w:id="1815097282">
              <w:marLeft w:val="0"/>
              <w:marRight w:val="0"/>
              <w:marTop w:val="0"/>
              <w:marBottom w:val="0"/>
              <w:divBdr>
                <w:top w:val="none" w:sz="0" w:space="0" w:color="auto"/>
                <w:left w:val="none" w:sz="0" w:space="0" w:color="auto"/>
                <w:bottom w:val="none" w:sz="0" w:space="0" w:color="auto"/>
                <w:right w:val="none" w:sz="0" w:space="0" w:color="auto"/>
              </w:divBdr>
            </w:div>
          </w:divsChild>
        </w:div>
        <w:div w:id="1526678253">
          <w:marLeft w:val="0"/>
          <w:marRight w:val="0"/>
          <w:marTop w:val="0"/>
          <w:marBottom w:val="0"/>
          <w:divBdr>
            <w:top w:val="none" w:sz="0" w:space="0" w:color="auto"/>
            <w:left w:val="none" w:sz="0" w:space="0" w:color="auto"/>
            <w:bottom w:val="none" w:sz="0" w:space="0" w:color="auto"/>
            <w:right w:val="none" w:sz="0" w:space="0" w:color="auto"/>
          </w:divBdr>
        </w:div>
        <w:div w:id="1571963221">
          <w:marLeft w:val="0"/>
          <w:marRight w:val="0"/>
          <w:marTop w:val="0"/>
          <w:marBottom w:val="0"/>
          <w:divBdr>
            <w:top w:val="none" w:sz="0" w:space="0" w:color="auto"/>
            <w:left w:val="none" w:sz="0" w:space="0" w:color="auto"/>
            <w:bottom w:val="none" w:sz="0" w:space="0" w:color="auto"/>
            <w:right w:val="none" w:sz="0" w:space="0" w:color="auto"/>
          </w:divBdr>
          <w:divsChild>
            <w:div w:id="456682346">
              <w:marLeft w:val="0"/>
              <w:marRight w:val="0"/>
              <w:marTop w:val="0"/>
              <w:marBottom w:val="0"/>
              <w:divBdr>
                <w:top w:val="none" w:sz="0" w:space="0" w:color="auto"/>
                <w:left w:val="none" w:sz="0" w:space="0" w:color="auto"/>
                <w:bottom w:val="none" w:sz="0" w:space="0" w:color="auto"/>
                <w:right w:val="none" w:sz="0" w:space="0" w:color="auto"/>
              </w:divBdr>
            </w:div>
          </w:divsChild>
        </w:div>
        <w:div w:id="78841140">
          <w:marLeft w:val="0"/>
          <w:marRight w:val="0"/>
          <w:marTop w:val="0"/>
          <w:marBottom w:val="0"/>
          <w:divBdr>
            <w:top w:val="none" w:sz="0" w:space="0" w:color="auto"/>
            <w:left w:val="none" w:sz="0" w:space="0" w:color="auto"/>
            <w:bottom w:val="none" w:sz="0" w:space="0" w:color="auto"/>
            <w:right w:val="none" w:sz="0" w:space="0" w:color="auto"/>
          </w:divBdr>
        </w:div>
        <w:div w:id="1334189533">
          <w:marLeft w:val="0"/>
          <w:marRight w:val="0"/>
          <w:marTop w:val="0"/>
          <w:marBottom w:val="0"/>
          <w:divBdr>
            <w:top w:val="none" w:sz="0" w:space="0" w:color="auto"/>
            <w:left w:val="none" w:sz="0" w:space="0" w:color="auto"/>
            <w:bottom w:val="none" w:sz="0" w:space="0" w:color="auto"/>
            <w:right w:val="none" w:sz="0" w:space="0" w:color="auto"/>
          </w:divBdr>
          <w:divsChild>
            <w:div w:id="641466947">
              <w:marLeft w:val="0"/>
              <w:marRight w:val="0"/>
              <w:marTop w:val="0"/>
              <w:marBottom w:val="0"/>
              <w:divBdr>
                <w:top w:val="none" w:sz="0" w:space="0" w:color="auto"/>
                <w:left w:val="none" w:sz="0" w:space="0" w:color="auto"/>
                <w:bottom w:val="none" w:sz="0" w:space="0" w:color="auto"/>
                <w:right w:val="none" w:sz="0" w:space="0" w:color="auto"/>
              </w:divBdr>
            </w:div>
          </w:divsChild>
        </w:div>
        <w:div w:id="997343698">
          <w:marLeft w:val="0"/>
          <w:marRight w:val="0"/>
          <w:marTop w:val="0"/>
          <w:marBottom w:val="0"/>
          <w:divBdr>
            <w:top w:val="none" w:sz="0" w:space="0" w:color="auto"/>
            <w:left w:val="none" w:sz="0" w:space="0" w:color="auto"/>
            <w:bottom w:val="none" w:sz="0" w:space="0" w:color="auto"/>
            <w:right w:val="none" w:sz="0" w:space="0" w:color="auto"/>
          </w:divBdr>
        </w:div>
        <w:div w:id="133446274">
          <w:marLeft w:val="0"/>
          <w:marRight w:val="0"/>
          <w:marTop w:val="0"/>
          <w:marBottom w:val="0"/>
          <w:divBdr>
            <w:top w:val="none" w:sz="0" w:space="0" w:color="auto"/>
            <w:left w:val="none" w:sz="0" w:space="0" w:color="auto"/>
            <w:bottom w:val="none" w:sz="0" w:space="0" w:color="auto"/>
            <w:right w:val="none" w:sz="0" w:space="0" w:color="auto"/>
          </w:divBdr>
          <w:divsChild>
            <w:div w:id="793593751">
              <w:marLeft w:val="0"/>
              <w:marRight w:val="0"/>
              <w:marTop w:val="0"/>
              <w:marBottom w:val="0"/>
              <w:divBdr>
                <w:top w:val="none" w:sz="0" w:space="0" w:color="auto"/>
                <w:left w:val="none" w:sz="0" w:space="0" w:color="auto"/>
                <w:bottom w:val="none" w:sz="0" w:space="0" w:color="auto"/>
                <w:right w:val="none" w:sz="0" w:space="0" w:color="auto"/>
              </w:divBdr>
            </w:div>
          </w:divsChild>
        </w:div>
        <w:div w:id="434055181">
          <w:marLeft w:val="0"/>
          <w:marRight w:val="0"/>
          <w:marTop w:val="0"/>
          <w:marBottom w:val="0"/>
          <w:divBdr>
            <w:top w:val="none" w:sz="0" w:space="0" w:color="auto"/>
            <w:left w:val="none" w:sz="0" w:space="0" w:color="auto"/>
            <w:bottom w:val="none" w:sz="0" w:space="0" w:color="auto"/>
            <w:right w:val="none" w:sz="0" w:space="0" w:color="auto"/>
          </w:divBdr>
        </w:div>
        <w:div w:id="281497345">
          <w:marLeft w:val="0"/>
          <w:marRight w:val="0"/>
          <w:marTop w:val="0"/>
          <w:marBottom w:val="0"/>
          <w:divBdr>
            <w:top w:val="none" w:sz="0" w:space="0" w:color="auto"/>
            <w:left w:val="none" w:sz="0" w:space="0" w:color="auto"/>
            <w:bottom w:val="none" w:sz="0" w:space="0" w:color="auto"/>
            <w:right w:val="none" w:sz="0" w:space="0" w:color="auto"/>
          </w:divBdr>
          <w:divsChild>
            <w:div w:id="364794866">
              <w:marLeft w:val="0"/>
              <w:marRight w:val="0"/>
              <w:marTop w:val="0"/>
              <w:marBottom w:val="0"/>
              <w:divBdr>
                <w:top w:val="none" w:sz="0" w:space="0" w:color="auto"/>
                <w:left w:val="none" w:sz="0" w:space="0" w:color="auto"/>
                <w:bottom w:val="none" w:sz="0" w:space="0" w:color="auto"/>
                <w:right w:val="none" w:sz="0" w:space="0" w:color="auto"/>
              </w:divBdr>
            </w:div>
          </w:divsChild>
        </w:div>
        <w:div w:id="2122455059">
          <w:marLeft w:val="0"/>
          <w:marRight w:val="0"/>
          <w:marTop w:val="0"/>
          <w:marBottom w:val="0"/>
          <w:divBdr>
            <w:top w:val="none" w:sz="0" w:space="0" w:color="auto"/>
            <w:left w:val="none" w:sz="0" w:space="0" w:color="auto"/>
            <w:bottom w:val="none" w:sz="0" w:space="0" w:color="auto"/>
            <w:right w:val="none" w:sz="0" w:space="0" w:color="auto"/>
          </w:divBdr>
        </w:div>
        <w:div w:id="1141000676">
          <w:marLeft w:val="0"/>
          <w:marRight w:val="0"/>
          <w:marTop w:val="0"/>
          <w:marBottom w:val="0"/>
          <w:divBdr>
            <w:top w:val="none" w:sz="0" w:space="0" w:color="auto"/>
            <w:left w:val="none" w:sz="0" w:space="0" w:color="auto"/>
            <w:bottom w:val="none" w:sz="0" w:space="0" w:color="auto"/>
            <w:right w:val="none" w:sz="0" w:space="0" w:color="auto"/>
          </w:divBdr>
          <w:divsChild>
            <w:div w:id="544758729">
              <w:marLeft w:val="0"/>
              <w:marRight w:val="0"/>
              <w:marTop w:val="0"/>
              <w:marBottom w:val="0"/>
              <w:divBdr>
                <w:top w:val="none" w:sz="0" w:space="0" w:color="auto"/>
                <w:left w:val="none" w:sz="0" w:space="0" w:color="auto"/>
                <w:bottom w:val="none" w:sz="0" w:space="0" w:color="auto"/>
                <w:right w:val="none" w:sz="0" w:space="0" w:color="auto"/>
              </w:divBdr>
            </w:div>
          </w:divsChild>
        </w:div>
        <w:div w:id="1049107484">
          <w:marLeft w:val="0"/>
          <w:marRight w:val="0"/>
          <w:marTop w:val="0"/>
          <w:marBottom w:val="0"/>
          <w:divBdr>
            <w:top w:val="none" w:sz="0" w:space="0" w:color="auto"/>
            <w:left w:val="none" w:sz="0" w:space="0" w:color="auto"/>
            <w:bottom w:val="none" w:sz="0" w:space="0" w:color="auto"/>
            <w:right w:val="none" w:sz="0" w:space="0" w:color="auto"/>
          </w:divBdr>
        </w:div>
        <w:div w:id="1321999925">
          <w:marLeft w:val="0"/>
          <w:marRight w:val="0"/>
          <w:marTop w:val="0"/>
          <w:marBottom w:val="0"/>
          <w:divBdr>
            <w:top w:val="none" w:sz="0" w:space="0" w:color="auto"/>
            <w:left w:val="none" w:sz="0" w:space="0" w:color="auto"/>
            <w:bottom w:val="none" w:sz="0" w:space="0" w:color="auto"/>
            <w:right w:val="none" w:sz="0" w:space="0" w:color="auto"/>
          </w:divBdr>
          <w:divsChild>
            <w:div w:id="1602562663">
              <w:marLeft w:val="0"/>
              <w:marRight w:val="0"/>
              <w:marTop w:val="0"/>
              <w:marBottom w:val="0"/>
              <w:divBdr>
                <w:top w:val="none" w:sz="0" w:space="0" w:color="auto"/>
                <w:left w:val="none" w:sz="0" w:space="0" w:color="auto"/>
                <w:bottom w:val="none" w:sz="0" w:space="0" w:color="auto"/>
                <w:right w:val="none" w:sz="0" w:space="0" w:color="auto"/>
              </w:divBdr>
            </w:div>
          </w:divsChild>
        </w:div>
        <w:div w:id="1438063675">
          <w:marLeft w:val="0"/>
          <w:marRight w:val="0"/>
          <w:marTop w:val="300"/>
          <w:marBottom w:val="0"/>
          <w:divBdr>
            <w:top w:val="none" w:sz="0" w:space="0" w:color="auto"/>
            <w:left w:val="none" w:sz="0" w:space="0" w:color="auto"/>
            <w:bottom w:val="none" w:sz="0" w:space="0" w:color="auto"/>
            <w:right w:val="none" w:sz="0" w:space="0" w:color="auto"/>
          </w:divBdr>
          <w:divsChild>
            <w:div w:id="1444423631">
              <w:marLeft w:val="0"/>
              <w:marRight w:val="0"/>
              <w:marTop w:val="0"/>
              <w:marBottom w:val="0"/>
              <w:divBdr>
                <w:top w:val="none" w:sz="0" w:space="0" w:color="auto"/>
                <w:left w:val="none" w:sz="0" w:space="0" w:color="auto"/>
                <w:bottom w:val="none" w:sz="0" w:space="0" w:color="auto"/>
                <w:right w:val="none" w:sz="0" w:space="0" w:color="auto"/>
              </w:divBdr>
              <w:divsChild>
                <w:div w:id="20481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311520">
          <w:marLeft w:val="0"/>
          <w:marRight w:val="0"/>
          <w:marTop w:val="300"/>
          <w:marBottom w:val="0"/>
          <w:divBdr>
            <w:top w:val="none" w:sz="0" w:space="0" w:color="auto"/>
            <w:left w:val="none" w:sz="0" w:space="0" w:color="auto"/>
            <w:bottom w:val="none" w:sz="0" w:space="0" w:color="auto"/>
            <w:right w:val="none" w:sz="0" w:space="0" w:color="auto"/>
          </w:divBdr>
          <w:divsChild>
            <w:div w:id="1962880259">
              <w:marLeft w:val="0"/>
              <w:marRight w:val="0"/>
              <w:marTop w:val="0"/>
              <w:marBottom w:val="0"/>
              <w:divBdr>
                <w:top w:val="none" w:sz="0" w:space="0" w:color="auto"/>
                <w:left w:val="none" w:sz="0" w:space="0" w:color="auto"/>
                <w:bottom w:val="none" w:sz="0" w:space="0" w:color="auto"/>
                <w:right w:val="none" w:sz="0" w:space="0" w:color="auto"/>
              </w:divBdr>
              <w:divsChild>
                <w:div w:id="57285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961211">
          <w:marLeft w:val="0"/>
          <w:marRight w:val="0"/>
          <w:marTop w:val="300"/>
          <w:marBottom w:val="0"/>
          <w:divBdr>
            <w:top w:val="none" w:sz="0" w:space="0" w:color="auto"/>
            <w:left w:val="none" w:sz="0" w:space="0" w:color="auto"/>
            <w:bottom w:val="none" w:sz="0" w:space="0" w:color="auto"/>
            <w:right w:val="none" w:sz="0" w:space="0" w:color="auto"/>
          </w:divBdr>
          <w:divsChild>
            <w:div w:id="1016808533">
              <w:marLeft w:val="0"/>
              <w:marRight w:val="0"/>
              <w:marTop w:val="0"/>
              <w:marBottom w:val="0"/>
              <w:divBdr>
                <w:top w:val="none" w:sz="0" w:space="0" w:color="auto"/>
                <w:left w:val="none" w:sz="0" w:space="0" w:color="auto"/>
                <w:bottom w:val="none" w:sz="0" w:space="0" w:color="auto"/>
                <w:right w:val="none" w:sz="0" w:space="0" w:color="auto"/>
              </w:divBdr>
              <w:divsChild>
                <w:div w:id="49391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42161">
          <w:marLeft w:val="0"/>
          <w:marRight w:val="0"/>
          <w:marTop w:val="300"/>
          <w:marBottom w:val="0"/>
          <w:divBdr>
            <w:top w:val="none" w:sz="0" w:space="0" w:color="auto"/>
            <w:left w:val="none" w:sz="0" w:space="0" w:color="auto"/>
            <w:bottom w:val="none" w:sz="0" w:space="0" w:color="auto"/>
            <w:right w:val="none" w:sz="0" w:space="0" w:color="auto"/>
          </w:divBdr>
          <w:divsChild>
            <w:div w:id="1939098707">
              <w:marLeft w:val="0"/>
              <w:marRight w:val="0"/>
              <w:marTop w:val="0"/>
              <w:marBottom w:val="0"/>
              <w:divBdr>
                <w:top w:val="none" w:sz="0" w:space="0" w:color="auto"/>
                <w:left w:val="none" w:sz="0" w:space="0" w:color="auto"/>
                <w:bottom w:val="none" w:sz="0" w:space="0" w:color="auto"/>
                <w:right w:val="none" w:sz="0" w:space="0" w:color="auto"/>
              </w:divBdr>
              <w:divsChild>
                <w:div w:id="9152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8128403">
      <w:bodyDiv w:val="1"/>
      <w:marLeft w:val="0"/>
      <w:marRight w:val="0"/>
      <w:marTop w:val="0"/>
      <w:marBottom w:val="0"/>
      <w:divBdr>
        <w:top w:val="none" w:sz="0" w:space="0" w:color="auto"/>
        <w:left w:val="none" w:sz="0" w:space="0" w:color="auto"/>
        <w:bottom w:val="none" w:sz="0" w:space="0" w:color="auto"/>
        <w:right w:val="none" w:sz="0" w:space="0" w:color="auto"/>
      </w:divBdr>
      <w:divsChild>
        <w:div w:id="1497109147">
          <w:marLeft w:val="0"/>
          <w:marRight w:val="0"/>
          <w:marTop w:val="0"/>
          <w:marBottom w:val="0"/>
          <w:divBdr>
            <w:top w:val="none" w:sz="0" w:space="0" w:color="auto"/>
            <w:left w:val="none" w:sz="0" w:space="0" w:color="auto"/>
            <w:bottom w:val="none" w:sz="0" w:space="0" w:color="auto"/>
            <w:right w:val="none" w:sz="0" w:space="0" w:color="auto"/>
          </w:divBdr>
        </w:div>
        <w:div w:id="1195462908">
          <w:marLeft w:val="0"/>
          <w:marRight w:val="0"/>
          <w:marTop w:val="0"/>
          <w:marBottom w:val="0"/>
          <w:divBdr>
            <w:top w:val="none" w:sz="0" w:space="0" w:color="auto"/>
            <w:left w:val="none" w:sz="0" w:space="0" w:color="auto"/>
            <w:bottom w:val="none" w:sz="0" w:space="0" w:color="auto"/>
            <w:right w:val="none" w:sz="0" w:space="0" w:color="auto"/>
          </w:divBdr>
          <w:divsChild>
            <w:div w:id="1551040837">
              <w:marLeft w:val="0"/>
              <w:marRight w:val="0"/>
              <w:marTop w:val="0"/>
              <w:marBottom w:val="0"/>
              <w:divBdr>
                <w:top w:val="none" w:sz="0" w:space="0" w:color="auto"/>
                <w:left w:val="none" w:sz="0" w:space="0" w:color="auto"/>
                <w:bottom w:val="none" w:sz="0" w:space="0" w:color="auto"/>
                <w:right w:val="none" w:sz="0" w:space="0" w:color="auto"/>
              </w:divBdr>
            </w:div>
          </w:divsChild>
        </w:div>
        <w:div w:id="1776628397">
          <w:marLeft w:val="0"/>
          <w:marRight w:val="0"/>
          <w:marTop w:val="0"/>
          <w:marBottom w:val="0"/>
          <w:divBdr>
            <w:top w:val="none" w:sz="0" w:space="0" w:color="auto"/>
            <w:left w:val="none" w:sz="0" w:space="0" w:color="auto"/>
            <w:bottom w:val="none" w:sz="0" w:space="0" w:color="auto"/>
            <w:right w:val="none" w:sz="0" w:space="0" w:color="auto"/>
          </w:divBdr>
        </w:div>
        <w:div w:id="297611765">
          <w:marLeft w:val="0"/>
          <w:marRight w:val="0"/>
          <w:marTop w:val="0"/>
          <w:marBottom w:val="0"/>
          <w:divBdr>
            <w:top w:val="none" w:sz="0" w:space="0" w:color="auto"/>
            <w:left w:val="none" w:sz="0" w:space="0" w:color="auto"/>
            <w:bottom w:val="none" w:sz="0" w:space="0" w:color="auto"/>
            <w:right w:val="none" w:sz="0" w:space="0" w:color="auto"/>
          </w:divBdr>
          <w:divsChild>
            <w:div w:id="648629681">
              <w:marLeft w:val="0"/>
              <w:marRight w:val="0"/>
              <w:marTop w:val="0"/>
              <w:marBottom w:val="0"/>
              <w:divBdr>
                <w:top w:val="none" w:sz="0" w:space="0" w:color="auto"/>
                <w:left w:val="none" w:sz="0" w:space="0" w:color="auto"/>
                <w:bottom w:val="none" w:sz="0" w:space="0" w:color="auto"/>
                <w:right w:val="none" w:sz="0" w:space="0" w:color="auto"/>
              </w:divBdr>
            </w:div>
          </w:divsChild>
        </w:div>
        <w:div w:id="769818401">
          <w:marLeft w:val="0"/>
          <w:marRight w:val="0"/>
          <w:marTop w:val="0"/>
          <w:marBottom w:val="0"/>
          <w:divBdr>
            <w:top w:val="none" w:sz="0" w:space="0" w:color="auto"/>
            <w:left w:val="none" w:sz="0" w:space="0" w:color="auto"/>
            <w:bottom w:val="none" w:sz="0" w:space="0" w:color="auto"/>
            <w:right w:val="none" w:sz="0" w:space="0" w:color="auto"/>
          </w:divBdr>
        </w:div>
        <w:div w:id="96534537">
          <w:marLeft w:val="0"/>
          <w:marRight w:val="0"/>
          <w:marTop w:val="0"/>
          <w:marBottom w:val="0"/>
          <w:divBdr>
            <w:top w:val="none" w:sz="0" w:space="0" w:color="auto"/>
            <w:left w:val="none" w:sz="0" w:space="0" w:color="auto"/>
            <w:bottom w:val="none" w:sz="0" w:space="0" w:color="auto"/>
            <w:right w:val="none" w:sz="0" w:space="0" w:color="auto"/>
          </w:divBdr>
          <w:divsChild>
            <w:div w:id="1102650053">
              <w:marLeft w:val="0"/>
              <w:marRight w:val="0"/>
              <w:marTop w:val="0"/>
              <w:marBottom w:val="0"/>
              <w:divBdr>
                <w:top w:val="none" w:sz="0" w:space="0" w:color="auto"/>
                <w:left w:val="none" w:sz="0" w:space="0" w:color="auto"/>
                <w:bottom w:val="none" w:sz="0" w:space="0" w:color="auto"/>
                <w:right w:val="none" w:sz="0" w:space="0" w:color="auto"/>
              </w:divBdr>
            </w:div>
          </w:divsChild>
        </w:div>
        <w:div w:id="1402295197">
          <w:marLeft w:val="0"/>
          <w:marRight w:val="0"/>
          <w:marTop w:val="0"/>
          <w:marBottom w:val="0"/>
          <w:divBdr>
            <w:top w:val="none" w:sz="0" w:space="0" w:color="auto"/>
            <w:left w:val="none" w:sz="0" w:space="0" w:color="auto"/>
            <w:bottom w:val="none" w:sz="0" w:space="0" w:color="auto"/>
            <w:right w:val="none" w:sz="0" w:space="0" w:color="auto"/>
          </w:divBdr>
        </w:div>
        <w:div w:id="1027098265">
          <w:marLeft w:val="0"/>
          <w:marRight w:val="0"/>
          <w:marTop w:val="0"/>
          <w:marBottom w:val="0"/>
          <w:divBdr>
            <w:top w:val="none" w:sz="0" w:space="0" w:color="auto"/>
            <w:left w:val="none" w:sz="0" w:space="0" w:color="auto"/>
            <w:bottom w:val="none" w:sz="0" w:space="0" w:color="auto"/>
            <w:right w:val="none" w:sz="0" w:space="0" w:color="auto"/>
          </w:divBdr>
          <w:divsChild>
            <w:div w:id="1091465162">
              <w:marLeft w:val="0"/>
              <w:marRight w:val="0"/>
              <w:marTop w:val="0"/>
              <w:marBottom w:val="0"/>
              <w:divBdr>
                <w:top w:val="none" w:sz="0" w:space="0" w:color="auto"/>
                <w:left w:val="none" w:sz="0" w:space="0" w:color="auto"/>
                <w:bottom w:val="none" w:sz="0" w:space="0" w:color="auto"/>
                <w:right w:val="none" w:sz="0" w:space="0" w:color="auto"/>
              </w:divBdr>
            </w:div>
          </w:divsChild>
        </w:div>
        <w:div w:id="1836651648">
          <w:marLeft w:val="0"/>
          <w:marRight w:val="0"/>
          <w:marTop w:val="0"/>
          <w:marBottom w:val="0"/>
          <w:divBdr>
            <w:top w:val="none" w:sz="0" w:space="0" w:color="auto"/>
            <w:left w:val="none" w:sz="0" w:space="0" w:color="auto"/>
            <w:bottom w:val="none" w:sz="0" w:space="0" w:color="auto"/>
            <w:right w:val="none" w:sz="0" w:space="0" w:color="auto"/>
          </w:divBdr>
        </w:div>
        <w:div w:id="1480415817">
          <w:marLeft w:val="0"/>
          <w:marRight w:val="0"/>
          <w:marTop w:val="0"/>
          <w:marBottom w:val="0"/>
          <w:divBdr>
            <w:top w:val="none" w:sz="0" w:space="0" w:color="auto"/>
            <w:left w:val="none" w:sz="0" w:space="0" w:color="auto"/>
            <w:bottom w:val="none" w:sz="0" w:space="0" w:color="auto"/>
            <w:right w:val="none" w:sz="0" w:space="0" w:color="auto"/>
          </w:divBdr>
          <w:divsChild>
            <w:div w:id="153566104">
              <w:marLeft w:val="0"/>
              <w:marRight w:val="0"/>
              <w:marTop w:val="0"/>
              <w:marBottom w:val="0"/>
              <w:divBdr>
                <w:top w:val="none" w:sz="0" w:space="0" w:color="auto"/>
                <w:left w:val="none" w:sz="0" w:space="0" w:color="auto"/>
                <w:bottom w:val="none" w:sz="0" w:space="0" w:color="auto"/>
                <w:right w:val="none" w:sz="0" w:space="0" w:color="auto"/>
              </w:divBdr>
            </w:div>
          </w:divsChild>
        </w:div>
        <w:div w:id="942342700">
          <w:marLeft w:val="0"/>
          <w:marRight w:val="0"/>
          <w:marTop w:val="0"/>
          <w:marBottom w:val="0"/>
          <w:divBdr>
            <w:top w:val="none" w:sz="0" w:space="0" w:color="auto"/>
            <w:left w:val="none" w:sz="0" w:space="0" w:color="auto"/>
            <w:bottom w:val="none" w:sz="0" w:space="0" w:color="auto"/>
            <w:right w:val="none" w:sz="0" w:space="0" w:color="auto"/>
          </w:divBdr>
        </w:div>
        <w:div w:id="2144618633">
          <w:marLeft w:val="0"/>
          <w:marRight w:val="0"/>
          <w:marTop w:val="0"/>
          <w:marBottom w:val="0"/>
          <w:divBdr>
            <w:top w:val="none" w:sz="0" w:space="0" w:color="auto"/>
            <w:left w:val="none" w:sz="0" w:space="0" w:color="auto"/>
            <w:bottom w:val="none" w:sz="0" w:space="0" w:color="auto"/>
            <w:right w:val="none" w:sz="0" w:space="0" w:color="auto"/>
          </w:divBdr>
          <w:divsChild>
            <w:div w:id="1241865559">
              <w:marLeft w:val="0"/>
              <w:marRight w:val="0"/>
              <w:marTop w:val="0"/>
              <w:marBottom w:val="0"/>
              <w:divBdr>
                <w:top w:val="none" w:sz="0" w:space="0" w:color="auto"/>
                <w:left w:val="none" w:sz="0" w:space="0" w:color="auto"/>
                <w:bottom w:val="none" w:sz="0" w:space="0" w:color="auto"/>
                <w:right w:val="none" w:sz="0" w:space="0" w:color="auto"/>
              </w:divBdr>
            </w:div>
          </w:divsChild>
        </w:div>
        <w:div w:id="1275945386">
          <w:marLeft w:val="0"/>
          <w:marRight w:val="0"/>
          <w:marTop w:val="0"/>
          <w:marBottom w:val="0"/>
          <w:divBdr>
            <w:top w:val="none" w:sz="0" w:space="0" w:color="auto"/>
            <w:left w:val="none" w:sz="0" w:space="0" w:color="auto"/>
            <w:bottom w:val="none" w:sz="0" w:space="0" w:color="auto"/>
            <w:right w:val="none" w:sz="0" w:space="0" w:color="auto"/>
          </w:divBdr>
        </w:div>
        <w:div w:id="1979410764">
          <w:marLeft w:val="0"/>
          <w:marRight w:val="0"/>
          <w:marTop w:val="0"/>
          <w:marBottom w:val="0"/>
          <w:divBdr>
            <w:top w:val="none" w:sz="0" w:space="0" w:color="auto"/>
            <w:left w:val="none" w:sz="0" w:space="0" w:color="auto"/>
            <w:bottom w:val="none" w:sz="0" w:space="0" w:color="auto"/>
            <w:right w:val="none" w:sz="0" w:space="0" w:color="auto"/>
          </w:divBdr>
          <w:divsChild>
            <w:div w:id="1314411752">
              <w:marLeft w:val="0"/>
              <w:marRight w:val="0"/>
              <w:marTop w:val="0"/>
              <w:marBottom w:val="0"/>
              <w:divBdr>
                <w:top w:val="none" w:sz="0" w:space="0" w:color="auto"/>
                <w:left w:val="none" w:sz="0" w:space="0" w:color="auto"/>
                <w:bottom w:val="none" w:sz="0" w:space="0" w:color="auto"/>
                <w:right w:val="none" w:sz="0" w:space="0" w:color="auto"/>
              </w:divBdr>
            </w:div>
          </w:divsChild>
        </w:div>
        <w:div w:id="127747931">
          <w:marLeft w:val="0"/>
          <w:marRight w:val="0"/>
          <w:marTop w:val="300"/>
          <w:marBottom w:val="0"/>
          <w:divBdr>
            <w:top w:val="none" w:sz="0" w:space="0" w:color="auto"/>
            <w:left w:val="none" w:sz="0" w:space="0" w:color="auto"/>
            <w:bottom w:val="none" w:sz="0" w:space="0" w:color="auto"/>
            <w:right w:val="none" w:sz="0" w:space="0" w:color="auto"/>
          </w:divBdr>
          <w:divsChild>
            <w:div w:id="1673870400">
              <w:marLeft w:val="0"/>
              <w:marRight w:val="0"/>
              <w:marTop w:val="0"/>
              <w:marBottom w:val="0"/>
              <w:divBdr>
                <w:top w:val="none" w:sz="0" w:space="0" w:color="auto"/>
                <w:left w:val="none" w:sz="0" w:space="0" w:color="auto"/>
                <w:bottom w:val="none" w:sz="0" w:space="0" w:color="auto"/>
                <w:right w:val="none" w:sz="0" w:space="0" w:color="auto"/>
              </w:divBdr>
              <w:divsChild>
                <w:div w:id="951472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305370">
          <w:marLeft w:val="0"/>
          <w:marRight w:val="0"/>
          <w:marTop w:val="300"/>
          <w:marBottom w:val="0"/>
          <w:divBdr>
            <w:top w:val="none" w:sz="0" w:space="0" w:color="auto"/>
            <w:left w:val="none" w:sz="0" w:space="0" w:color="auto"/>
            <w:bottom w:val="none" w:sz="0" w:space="0" w:color="auto"/>
            <w:right w:val="none" w:sz="0" w:space="0" w:color="auto"/>
          </w:divBdr>
          <w:divsChild>
            <w:div w:id="45297238">
              <w:marLeft w:val="0"/>
              <w:marRight w:val="0"/>
              <w:marTop w:val="0"/>
              <w:marBottom w:val="0"/>
              <w:divBdr>
                <w:top w:val="none" w:sz="0" w:space="0" w:color="auto"/>
                <w:left w:val="none" w:sz="0" w:space="0" w:color="auto"/>
                <w:bottom w:val="none" w:sz="0" w:space="0" w:color="auto"/>
                <w:right w:val="none" w:sz="0" w:space="0" w:color="auto"/>
              </w:divBdr>
              <w:divsChild>
                <w:div w:id="208024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499636">
          <w:marLeft w:val="0"/>
          <w:marRight w:val="0"/>
          <w:marTop w:val="300"/>
          <w:marBottom w:val="0"/>
          <w:divBdr>
            <w:top w:val="none" w:sz="0" w:space="0" w:color="auto"/>
            <w:left w:val="none" w:sz="0" w:space="0" w:color="auto"/>
            <w:bottom w:val="none" w:sz="0" w:space="0" w:color="auto"/>
            <w:right w:val="none" w:sz="0" w:space="0" w:color="auto"/>
          </w:divBdr>
          <w:divsChild>
            <w:div w:id="592323330">
              <w:marLeft w:val="0"/>
              <w:marRight w:val="0"/>
              <w:marTop w:val="0"/>
              <w:marBottom w:val="0"/>
              <w:divBdr>
                <w:top w:val="none" w:sz="0" w:space="0" w:color="auto"/>
                <w:left w:val="none" w:sz="0" w:space="0" w:color="auto"/>
                <w:bottom w:val="none" w:sz="0" w:space="0" w:color="auto"/>
                <w:right w:val="none" w:sz="0" w:space="0" w:color="auto"/>
              </w:divBdr>
              <w:divsChild>
                <w:div w:id="45333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93784">
          <w:marLeft w:val="0"/>
          <w:marRight w:val="0"/>
          <w:marTop w:val="300"/>
          <w:marBottom w:val="0"/>
          <w:divBdr>
            <w:top w:val="none" w:sz="0" w:space="0" w:color="auto"/>
            <w:left w:val="none" w:sz="0" w:space="0" w:color="auto"/>
            <w:bottom w:val="none" w:sz="0" w:space="0" w:color="auto"/>
            <w:right w:val="none" w:sz="0" w:space="0" w:color="auto"/>
          </w:divBdr>
          <w:divsChild>
            <w:div w:id="1376465809">
              <w:marLeft w:val="0"/>
              <w:marRight w:val="0"/>
              <w:marTop w:val="0"/>
              <w:marBottom w:val="0"/>
              <w:divBdr>
                <w:top w:val="none" w:sz="0" w:space="0" w:color="auto"/>
                <w:left w:val="none" w:sz="0" w:space="0" w:color="auto"/>
                <w:bottom w:val="none" w:sz="0" w:space="0" w:color="auto"/>
                <w:right w:val="none" w:sz="0" w:space="0" w:color="auto"/>
              </w:divBdr>
              <w:divsChild>
                <w:div w:id="61298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249375">
      <w:bodyDiv w:val="1"/>
      <w:marLeft w:val="0"/>
      <w:marRight w:val="0"/>
      <w:marTop w:val="0"/>
      <w:marBottom w:val="0"/>
      <w:divBdr>
        <w:top w:val="none" w:sz="0" w:space="0" w:color="auto"/>
        <w:left w:val="none" w:sz="0" w:space="0" w:color="auto"/>
        <w:bottom w:val="none" w:sz="0" w:space="0" w:color="auto"/>
        <w:right w:val="none" w:sz="0" w:space="0" w:color="auto"/>
      </w:divBdr>
      <w:divsChild>
        <w:div w:id="2055275119">
          <w:marLeft w:val="0"/>
          <w:marRight w:val="0"/>
          <w:marTop w:val="0"/>
          <w:marBottom w:val="0"/>
          <w:divBdr>
            <w:top w:val="none" w:sz="0" w:space="0" w:color="auto"/>
            <w:left w:val="none" w:sz="0" w:space="0" w:color="auto"/>
            <w:bottom w:val="none" w:sz="0" w:space="0" w:color="auto"/>
            <w:right w:val="none" w:sz="0" w:space="0" w:color="auto"/>
          </w:divBdr>
        </w:div>
        <w:div w:id="302468687">
          <w:marLeft w:val="0"/>
          <w:marRight w:val="0"/>
          <w:marTop w:val="0"/>
          <w:marBottom w:val="0"/>
          <w:divBdr>
            <w:top w:val="none" w:sz="0" w:space="0" w:color="auto"/>
            <w:left w:val="none" w:sz="0" w:space="0" w:color="auto"/>
            <w:bottom w:val="none" w:sz="0" w:space="0" w:color="auto"/>
            <w:right w:val="none" w:sz="0" w:space="0" w:color="auto"/>
          </w:divBdr>
          <w:divsChild>
            <w:div w:id="1698585400">
              <w:marLeft w:val="0"/>
              <w:marRight w:val="0"/>
              <w:marTop w:val="0"/>
              <w:marBottom w:val="0"/>
              <w:divBdr>
                <w:top w:val="none" w:sz="0" w:space="0" w:color="auto"/>
                <w:left w:val="none" w:sz="0" w:space="0" w:color="auto"/>
                <w:bottom w:val="none" w:sz="0" w:space="0" w:color="auto"/>
                <w:right w:val="none" w:sz="0" w:space="0" w:color="auto"/>
              </w:divBdr>
            </w:div>
          </w:divsChild>
        </w:div>
        <w:div w:id="1216814146">
          <w:marLeft w:val="0"/>
          <w:marRight w:val="0"/>
          <w:marTop w:val="0"/>
          <w:marBottom w:val="0"/>
          <w:divBdr>
            <w:top w:val="none" w:sz="0" w:space="0" w:color="auto"/>
            <w:left w:val="none" w:sz="0" w:space="0" w:color="auto"/>
            <w:bottom w:val="none" w:sz="0" w:space="0" w:color="auto"/>
            <w:right w:val="none" w:sz="0" w:space="0" w:color="auto"/>
          </w:divBdr>
        </w:div>
        <w:div w:id="1387483833">
          <w:marLeft w:val="0"/>
          <w:marRight w:val="0"/>
          <w:marTop w:val="0"/>
          <w:marBottom w:val="0"/>
          <w:divBdr>
            <w:top w:val="none" w:sz="0" w:space="0" w:color="auto"/>
            <w:left w:val="none" w:sz="0" w:space="0" w:color="auto"/>
            <w:bottom w:val="none" w:sz="0" w:space="0" w:color="auto"/>
            <w:right w:val="none" w:sz="0" w:space="0" w:color="auto"/>
          </w:divBdr>
          <w:divsChild>
            <w:div w:id="340737871">
              <w:marLeft w:val="0"/>
              <w:marRight w:val="0"/>
              <w:marTop w:val="0"/>
              <w:marBottom w:val="0"/>
              <w:divBdr>
                <w:top w:val="none" w:sz="0" w:space="0" w:color="auto"/>
                <w:left w:val="none" w:sz="0" w:space="0" w:color="auto"/>
                <w:bottom w:val="none" w:sz="0" w:space="0" w:color="auto"/>
                <w:right w:val="none" w:sz="0" w:space="0" w:color="auto"/>
              </w:divBdr>
            </w:div>
          </w:divsChild>
        </w:div>
        <w:div w:id="306010152">
          <w:marLeft w:val="0"/>
          <w:marRight w:val="0"/>
          <w:marTop w:val="0"/>
          <w:marBottom w:val="0"/>
          <w:divBdr>
            <w:top w:val="none" w:sz="0" w:space="0" w:color="auto"/>
            <w:left w:val="none" w:sz="0" w:space="0" w:color="auto"/>
            <w:bottom w:val="none" w:sz="0" w:space="0" w:color="auto"/>
            <w:right w:val="none" w:sz="0" w:space="0" w:color="auto"/>
          </w:divBdr>
        </w:div>
        <w:div w:id="27224190">
          <w:marLeft w:val="0"/>
          <w:marRight w:val="0"/>
          <w:marTop w:val="0"/>
          <w:marBottom w:val="0"/>
          <w:divBdr>
            <w:top w:val="none" w:sz="0" w:space="0" w:color="auto"/>
            <w:left w:val="none" w:sz="0" w:space="0" w:color="auto"/>
            <w:bottom w:val="none" w:sz="0" w:space="0" w:color="auto"/>
            <w:right w:val="none" w:sz="0" w:space="0" w:color="auto"/>
          </w:divBdr>
          <w:divsChild>
            <w:div w:id="103887559">
              <w:marLeft w:val="0"/>
              <w:marRight w:val="0"/>
              <w:marTop w:val="0"/>
              <w:marBottom w:val="0"/>
              <w:divBdr>
                <w:top w:val="none" w:sz="0" w:space="0" w:color="auto"/>
                <w:left w:val="none" w:sz="0" w:space="0" w:color="auto"/>
                <w:bottom w:val="none" w:sz="0" w:space="0" w:color="auto"/>
                <w:right w:val="none" w:sz="0" w:space="0" w:color="auto"/>
              </w:divBdr>
            </w:div>
          </w:divsChild>
        </w:div>
        <w:div w:id="1127312761">
          <w:marLeft w:val="0"/>
          <w:marRight w:val="0"/>
          <w:marTop w:val="0"/>
          <w:marBottom w:val="0"/>
          <w:divBdr>
            <w:top w:val="none" w:sz="0" w:space="0" w:color="auto"/>
            <w:left w:val="none" w:sz="0" w:space="0" w:color="auto"/>
            <w:bottom w:val="none" w:sz="0" w:space="0" w:color="auto"/>
            <w:right w:val="none" w:sz="0" w:space="0" w:color="auto"/>
          </w:divBdr>
        </w:div>
        <w:div w:id="1079327937">
          <w:marLeft w:val="0"/>
          <w:marRight w:val="0"/>
          <w:marTop w:val="0"/>
          <w:marBottom w:val="0"/>
          <w:divBdr>
            <w:top w:val="none" w:sz="0" w:space="0" w:color="auto"/>
            <w:left w:val="none" w:sz="0" w:space="0" w:color="auto"/>
            <w:bottom w:val="none" w:sz="0" w:space="0" w:color="auto"/>
            <w:right w:val="none" w:sz="0" w:space="0" w:color="auto"/>
          </w:divBdr>
          <w:divsChild>
            <w:div w:id="1858691290">
              <w:marLeft w:val="0"/>
              <w:marRight w:val="0"/>
              <w:marTop w:val="0"/>
              <w:marBottom w:val="0"/>
              <w:divBdr>
                <w:top w:val="none" w:sz="0" w:space="0" w:color="auto"/>
                <w:left w:val="none" w:sz="0" w:space="0" w:color="auto"/>
                <w:bottom w:val="none" w:sz="0" w:space="0" w:color="auto"/>
                <w:right w:val="none" w:sz="0" w:space="0" w:color="auto"/>
              </w:divBdr>
            </w:div>
          </w:divsChild>
        </w:div>
        <w:div w:id="1401252465">
          <w:marLeft w:val="0"/>
          <w:marRight w:val="0"/>
          <w:marTop w:val="0"/>
          <w:marBottom w:val="0"/>
          <w:divBdr>
            <w:top w:val="none" w:sz="0" w:space="0" w:color="auto"/>
            <w:left w:val="none" w:sz="0" w:space="0" w:color="auto"/>
            <w:bottom w:val="none" w:sz="0" w:space="0" w:color="auto"/>
            <w:right w:val="none" w:sz="0" w:space="0" w:color="auto"/>
          </w:divBdr>
        </w:div>
        <w:div w:id="1223442317">
          <w:marLeft w:val="0"/>
          <w:marRight w:val="0"/>
          <w:marTop w:val="0"/>
          <w:marBottom w:val="0"/>
          <w:divBdr>
            <w:top w:val="none" w:sz="0" w:space="0" w:color="auto"/>
            <w:left w:val="none" w:sz="0" w:space="0" w:color="auto"/>
            <w:bottom w:val="none" w:sz="0" w:space="0" w:color="auto"/>
            <w:right w:val="none" w:sz="0" w:space="0" w:color="auto"/>
          </w:divBdr>
          <w:divsChild>
            <w:div w:id="160825366">
              <w:marLeft w:val="0"/>
              <w:marRight w:val="0"/>
              <w:marTop w:val="0"/>
              <w:marBottom w:val="0"/>
              <w:divBdr>
                <w:top w:val="none" w:sz="0" w:space="0" w:color="auto"/>
                <w:left w:val="none" w:sz="0" w:space="0" w:color="auto"/>
                <w:bottom w:val="none" w:sz="0" w:space="0" w:color="auto"/>
                <w:right w:val="none" w:sz="0" w:space="0" w:color="auto"/>
              </w:divBdr>
            </w:div>
          </w:divsChild>
        </w:div>
        <w:div w:id="446512335">
          <w:marLeft w:val="0"/>
          <w:marRight w:val="0"/>
          <w:marTop w:val="0"/>
          <w:marBottom w:val="0"/>
          <w:divBdr>
            <w:top w:val="none" w:sz="0" w:space="0" w:color="auto"/>
            <w:left w:val="none" w:sz="0" w:space="0" w:color="auto"/>
            <w:bottom w:val="none" w:sz="0" w:space="0" w:color="auto"/>
            <w:right w:val="none" w:sz="0" w:space="0" w:color="auto"/>
          </w:divBdr>
        </w:div>
        <w:div w:id="1318991415">
          <w:marLeft w:val="0"/>
          <w:marRight w:val="0"/>
          <w:marTop w:val="0"/>
          <w:marBottom w:val="0"/>
          <w:divBdr>
            <w:top w:val="none" w:sz="0" w:space="0" w:color="auto"/>
            <w:left w:val="none" w:sz="0" w:space="0" w:color="auto"/>
            <w:bottom w:val="none" w:sz="0" w:space="0" w:color="auto"/>
            <w:right w:val="none" w:sz="0" w:space="0" w:color="auto"/>
          </w:divBdr>
          <w:divsChild>
            <w:div w:id="2069067259">
              <w:marLeft w:val="0"/>
              <w:marRight w:val="0"/>
              <w:marTop w:val="0"/>
              <w:marBottom w:val="0"/>
              <w:divBdr>
                <w:top w:val="none" w:sz="0" w:space="0" w:color="auto"/>
                <w:left w:val="none" w:sz="0" w:space="0" w:color="auto"/>
                <w:bottom w:val="none" w:sz="0" w:space="0" w:color="auto"/>
                <w:right w:val="none" w:sz="0" w:space="0" w:color="auto"/>
              </w:divBdr>
            </w:div>
          </w:divsChild>
        </w:div>
        <w:div w:id="1640184738">
          <w:marLeft w:val="0"/>
          <w:marRight w:val="0"/>
          <w:marTop w:val="0"/>
          <w:marBottom w:val="0"/>
          <w:divBdr>
            <w:top w:val="none" w:sz="0" w:space="0" w:color="auto"/>
            <w:left w:val="none" w:sz="0" w:space="0" w:color="auto"/>
            <w:bottom w:val="none" w:sz="0" w:space="0" w:color="auto"/>
            <w:right w:val="none" w:sz="0" w:space="0" w:color="auto"/>
          </w:divBdr>
        </w:div>
        <w:div w:id="1485733525">
          <w:marLeft w:val="0"/>
          <w:marRight w:val="0"/>
          <w:marTop w:val="0"/>
          <w:marBottom w:val="0"/>
          <w:divBdr>
            <w:top w:val="none" w:sz="0" w:space="0" w:color="auto"/>
            <w:left w:val="none" w:sz="0" w:space="0" w:color="auto"/>
            <w:bottom w:val="none" w:sz="0" w:space="0" w:color="auto"/>
            <w:right w:val="none" w:sz="0" w:space="0" w:color="auto"/>
          </w:divBdr>
          <w:divsChild>
            <w:div w:id="1266769775">
              <w:marLeft w:val="0"/>
              <w:marRight w:val="0"/>
              <w:marTop w:val="0"/>
              <w:marBottom w:val="0"/>
              <w:divBdr>
                <w:top w:val="none" w:sz="0" w:space="0" w:color="auto"/>
                <w:left w:val="none" w:sz="0" w:space="0" w:color="auto"/>
                <w:bottom w:val="none" w:sz="0" w:space="0" w:color="auto"/>
                <w:right w:val="none" w:sz="0" w:space="0" w:color="auto"/>
              </w:divBdr>
            </w:div>
          </w:divsChild>
        </w:div>
        <w:div w:id="878006458">
          <w:marLeft w:val="0"/>
          <w:marRight w:val="0"/>
          <w:marTop w:val="300"/>
          <w:marBottom w:val="0"/>
          <w:divBdr>
            <w:top w:val="none" w:sz="0" w:space="0" w:color="auto"/>
            <w:left w:val="none" w:sz="0" w:space="0" w:color="auto"/>
            <w:bottom w:val="none" w:sz="0" w:space="0" w:color="auto"/>
            <w:right w:val="none" w:sz="0" w:space="0" w:color="auto"/>
          </w:divBdr>
          <w:divsChild>
            <w:div w:id="1278366737">
              <w:marLeft w:val="0"/>
              <w:marRight w:val="0"/>
              <w:marTop w:val="0"/>
              <w:marBottom w:val="0"/>
              <w:divBdr>
                <w:top w:val="none" w:sz="0" w:space="0" w:color="auto"/>
                <w:left w:val="none" w:sz="0" w:space="0" w:color="auto"/>
                <w:bottom w:val="none" w:sz="0" w:space="0" w:color="auto"/>
                <w:right w:val="none" w:sz="0" w:space="0" w:color="auto"/>
              </w:divBdr>
              <w:divsChild>
                <w:div w:id="134879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25480">
          <w:marLeft w:val="0"/>
          <w:marRight w:val="0"/>
          <w:marTop w:val="300"/>
          <w:marBottom w:val="0"/>
          <w:divBdr>
            <w:top w:val="none" w:sz="0" w:space="0" w:color="auto"/>
            <w:left w:val="none" w:sz="0" w:space="0" w:color="auto"/>
            <w:bottom w:val="none" w:sz="0" w:space="0" w:color="auto"/>
            <w:right w:val="none" w:sz="0" w:space="0" w:color="auto"/>
          </w:divBdr>
          <w:divsChild>
            <w:div w:id="1965115720">
              <w:marLeft w:val="0"/>
              <w:marRight w:val="0"/>
              <w:marTop w:val="0"/>
              <w:marBottom w:val="0"/>
              <w:divBdr>
                <w:top w:val="none" w:sz="0" w:space="0" w:color="auto"/>
                <w:left w:val="none" w:sz="0" w:space="0" w:color="auto"/>
                <w:bottom w:val="none" w:sz="0" w:space="0" w:color="auto"/>
                <w:right w:val="none" w:sz="0" w:space="0" w:color="auto"/>
              </w:divBdr>
              <w:divsChild>
                <w:div w:id="343634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595085">
          <w:marLeft w:val="0"/>
          <w:marRight w:val="0"/>
          <w:marTop w:val="300"/>
          <w:marBottom w:val="0"/>
          <w:divBdr>
            <w:top w:val="none" w:sz="0" w:space="0" w:color="auto"/>
            <w:left w:val="none" w:sz="0" w:space="0" w:color="auto"/>
            <w:bottom w:val="none" w:sz="0" w:space="0" w:color="auto"/>
            <w:right w:val="none" w:sz="0" w:space="0" w:color="auto"/>
          </w:divBdr>
          <w:divsChild>
            <w:div w:id="453527145">
              <w:marLeft w:val="0"/>
              <w:marRight w:val="0"/>
              <w:marTop w:val="0"/>
              <w:marBottom w:val="0"/>
              <w:divBdr>
                <w:top w:val="none" w:sz="0" w:space="0" w:color="auto"/>
                <w:left w:val="none" w:sz="0" w:space="0" w:color="auto"/>
                <w:bottom w:val="none" w:sz="0" w:space="0" w:color="auto"/>
                <w:right w:val="none" w:sz="0" w:space="0" w:color="auto"/>
              </w:divBdr>
              <w:divsChild>
                <w:div w:id="200666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97825">
          <w:marLeft w:val="0"/>
          <w:marRight w:val="0"/>
          <w:marTop w:val="300"/>
          <w:marBottom w:val="0"/>
          <w:divBdr>
            <w:top w:val="none" w:sz="0" w:space="0" w:color="auto"/>
            <w:left w:val="none" w:sz="0" w:space="0" w:color="auto"/>
            <w:bottom w:val="none" w:sz="0" w:space="0" w:color="auto"/>
            <w:right w:val="none" w:sz="0" w:space="0" w:color="auto"/>
          </w:divBdr>
          <w:divsChild>
            <w:div w:id="89013823">
              <w:marLeft w:val="0"/>
              <w:marRight w:val="0"/>
              <w:marTop w:val="0"/>
              <w:marBottom w:val="0"/>
              <w:divBdr>
                <w:top w:val="none" w:sz="0" w:space="0" w:color="auto"/>
                <w:left w:val="none" w:sz="0" w:space="0" w:color="auto"/>
                <w:bottom w:val="none" w:sz="0" w:space="0" w:color="auto"/>
                <w:right w:val="none" w:sz="0" w:space="0" w:color="auto"/>
              </w:divBdr>
              <w:divsChild>
                <w:div w:id="212808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325558">
      <w:bodyDiv w:val="1"/>
      <w:marLeft w:val="0"/>
      <w:marRight w:val="0"/>
      <w:marTop w:val="0"/>
      <w:marBottom w:val="0"/>
      <w:divBdr>
        <w:top w:val="none" w:sz="0" w:space="0" w:color="auto"/>
        <w:left w:val="none" w:sz="0" w:space="0" w:color="auto"/>
        <w:bottom w:val="none" w:sz="0" w:space="0" w:color="auto"/>
        <w:right w:val="none" w:sz="0" w:space="0" w:color="auto"/>
      </w:divBdr>
      <w:divsChild>
        <w:div w:id="855461143">
          <w:marLeft w:val="0"/>
          <w:marRight w:val="0"/>
          <w:marTop w:val="0"/>
          <w:marBottom w:val="0"/>
          <w:divBdr>
            <w:top w:val="none" w:sz="0" w:space="0" w:color="auto"/>
            <w:left w:val="none" w:sz="0" w:space="0" w:color="auto"/>
            <w:bottom w:val="none" w:sz="0" w:space="0" w:color="auto"/>
            <w:right w:val="none" w:sz="0" w:space="0" w:color="auto"/>
          </w:divBdr>
          <w:divsChild>
            <w:div w:id="796529903">
              <w:marLeft w:val="0"/>
              <w:marRight w:val="0"/>
              <w:marTop w:val="0"/>
              <w:marBottom w:val="0"/>
              <w:divBdr>
                <w:top w:val="none" w:sz="0" w:space="0" w:color="auto"/>
                <w:left w:val="none" w:sz="0" w:space="0" w:color="auto"/>
                <w:bottom w:val="none" w:sz="0" w:space="0" w:color="auto"/>
                <w:right w:val="none" w:sz="0" w:space="0" w:color="auto"/>
              </w:divBdr>
            </w:div>
          </w:divsChild>
        </w:div>
        <w:div w:id="2103066813">
          <w:marLeft w:val="0"/>
          <w:marRight w:val="0"/>
          <w:marTop w:val="0"/>
          <w:marBottom w:val="0"/>
          <w:divBdr>
            <w:top w:val="none" w:sz="0" w:space="0" w:color="auto"/>
            <w:left w:val="none" w:sz="0" w:space="0" w:color="auto"/>
            <w:bottom w:val="none" w:sz="0" w:space="0" w:color="auto"/>
            <w:right w:val="none" w:sz="0" w:space="0" w:color="auto"/>
          </w:divBdr>
        </w:div>
        <w:div w:id="1362785115">
          <w:marLeft w:val="0"/>
          <w:marRight w:val="0"/>
          <w:marTop w:val="0"/>
          <w:marBottom w:val="0"/>
          <w:divBdr>
            <w:top w:val="none" w:sz="0" w:space="0" w:color="auto"/>
            <w:left w:val="none" w:sz="0" w:space="0" w:color="auto"/>
            <w:bottom w:val="none" w:sz="0" w:space="0" w:color="auto"/>
            <w:right w:val="none" w:sz="0" w:space="0" w:color="auto"/>
          </w:divBdr>
          <w:divsChild>
            <w:div w:id="1066755948">
              <w:marLeft w:val="0"/>
              <w:marRight w:val="0"/>
              <w:marTop w:val="0"/>
              <w:marBottom w:val="0"/>
              <w:divBdr>
                <w:top w:val="none" w:sz="0" w:space="0" w:color="auto"/>
                <w:left w:val="none" w:sz="0" w:space="0" w:color="auto"/>
                <w:bottom w:val="none" w:sz="0" w:space="0" w:color="auto"/>
                <w:right w:val="none" w:sz="0" w:space="0" w:color="auto"/>
              </w:divBdr>
            </w:div>
          </w:divsChild>
        </w:div>
        <w:div w:id="213322286">
          <w:marLeft w:val="0"/>
          <w:marRight w:val="0"/>
          <w:marTop w:val="0"/>
          <w:marBottom w:val="0"/>
          <w:divBdr>
            <w:top w:val="none" w:sz="0" w:space="0" w:color="auto"/>
            <w:left w:val="none" w:sz="0" w:space="0" w:color="auto"/>
            <w:bottom w:val="none" w:sz="0" w:space="0" w:color="auto"/>
            <w:right w:val="none" w:sz="0" w:space="0" w:color="auto"/>
          </w:divBdr>
        </w:div>
        <w:div w:id="554238420">
          <w:marLeft w:val="0"/>
          <w:marRight w:val="0"/>
          <w:marTop w:val="0"/>
          <w:marBottom w:val="0"/>
          <w:divBdr>
            <w:top w:val="none" w:sz="0" w:space="0" w:color="auto"/>
            <w:left w:val="none" w:sz="0" w:space="0" w:color="auto"/>
            <w:bottom w:val="none" w:sz="0" w:space="0" w:color="auto"/>
            <w:right w:val="none" w:sz="0" w:space="0" w:color="auto"/>
          </w:divBdr>
          <w:divsChild>
            <w:div w:id="155533170">
              <w:marLeft w:val="0"/>
              <w:marRight w:val="0"/>
              <w:marTop w:val="0"/>
              <w:marBottom w:val="0"/>
              <w:divBdr>
                <w:top w:val="none" w:sz="0" w:space="0" w:color="auto"/>
                <w:left w:val="none" w:sz="0" w:space="0" w:color="auto"/>
                <w:bottom w:val="none" w:sz="0" w:space="0" w:color="auto"/>
                <w:right w:val="none" w:sz="0" w:space="0" w:color="auto"/>
              </w:divBdr>
            </w:div>
          </w:divsChild>
        </w:div>
        <w:div w:id="791173616">
          <w:marLeft w:val="0"/>
          <w:marRight w:val="0"/>
          <w:marTop w:val="0"/>
          <w:marBottom w:val="0"/>
          <w:divBdr>
            <w:top w:val="none" w:sz="0" w:space="0" w:color="auto"/>
            <w:left w:val="none" w:sz="0" w:space="0" w:color="auto"/>
            <w:bottom w:val="none" w:sz="0" w:space="0" w:color="auto"/>
            <w:right w:val="none" w:sz="0" w:space="0" w:color="auto"/>
          </w:divBdr>
        </w:div>
        <w:div w:id="1441489508">
          <w:marLeft w:val="0"/>
          <w:marRight w:val="0"/>
          <w:marTop w:val="0"/>
          <w:marBottom w:val="0"/>
          <w:divBdr>
            <w:top w:val="none" w:sz="0" w:space="0" w:color="auto"/>
            <w:left w:val="none" w:sz="0" w:space="0" w:color="auto"/>
            <w:bottom w:val="none" w:sz="0" w:space="0" w:color="auto"/>
            <w:right w:val="none" w:sz="0" w:space="0" w:color="auto"/>
          </w:divBdr>
          <w:divsChild>
            <w:div w:id="2032292662">
              <w:marLeft w:val="0"/>
              <w:marRight w:val="0"/>
              <w:marTop w:val="0"/>
              <w:marBottom w:val="0"/>
              <w:divBdr>
                <w:top w:val="none" w:sz="0" w:space="0" w:color="auto"/>
                <w:left w:val="none" w:sz="0" w:space="0" w:color="auto"/>
                <w:bottom w:val="none" w:sz="0" w:space="0" w:color="auto"/>
                <w:right w:val="none" w:sz="0" w:space="0" w:color="auto"/>
              </w:divBdr>
            </w:div>
          </w:divsChild>
        </w:div>
        <w:div w:id="799609501">
          <w:marLeft w:val="0"/>
          <w:marRight w:val="0"/>
          <w:marTop w:val="0"/>
          <w:marBottom w:val="0"/>
          <w:divBdr>
            <w:top w:val="none" w:sz="0" w:space="0" w:color="auto"/>
            <w:left w:val="none" w:sz="0" w:space="0" w:color="auto"/>
            <w:bottom w:val="none" w:sz="0" w:space="0" w:color="auto"/>
            <w:right w:val="none" w:sz="0" w:space="0" w:color="auto"/>
          </w:divBdr>
        </w:div>
        <w:div w:id="1369062861">
          <w:marLeft w:val="0"/>
          <w:marRight w:val="0"/>
          <w:marTop w:val="0"/>
          <w:marBottom w:val="0"/>
          <w:divBdr>
            <w:top w:val="none" w:sz="0" w:space="0" w:color="auto"/>
            <w:left w:val="none" w:sz="0" w:space="0" w:color="auto"/>
            <w:bottom w:val="none" w:sz="0" w:space="0" w:color="auto"/>
            <w:right w:val="none" w:sz="0" w:space="0" w:color="auto"/>
          </w:divBdr>
          <w:divsChild>
            <w:div w:id="436173791">
              <w:marLeft w:val="0"/>
              <w:marRight w:val="0"/>
              <w:marTop w:val="0"/>
              <w:marBottom w:val="0"/>
              <w:divBdr>
                <w:top w:val="none" w:sz="0" w:space="0" w:color="auto"/>
                <w:left w:val="none" w:sz="0" w:space="0" w:color="auto"/>
                <w:bottom w:val="none" w:sz="0" w:space="0" w:color="auto"/>
                <w:right w:val="none" w:sz="0" w:space="0" w:color="auto"/>
              </w:divBdr>
            </w:div>
          </w:divsChild>
        </w:div>
        <w:div w:id="1909225175">
          <w:marLeft w:val="0"/>
          <w:marRight w:val="0"/>
          <w:marTop w:val="0"/>
          <w:marBottom w:val="0"/>
          <w:divBdr>
            <w:top w:val="none" w:sz="0" w:space="0" w:color="auto"/>
            <w:left w:val="none" w:sz="0" w:space="0" w:color="auto"/>
            <w:bottom w:val="none" w:sz="0" w:space="0" w:color="auto"/>
            <w:right w:val="none" w:sz="0" w:space="0" w:color="auto"/>
          </w:divBdr>
        </w:div>
        <w:div w:id="238832520">
          <w:marLeft w:val="0"/>
          <w:marRight w:val="0"/>
          <w:marTop w:val="0"/>
          <w:marBottom w:val="0"/>
          <w:divBdr>
            <w:top w:val="none" w:sz="0" w:space="0" w:color="auto"/>
            <w:left w:val="none" w:sz="0" w:space="0" w:color="auto"/>
            <w:bottom w:val="none" w:sz="0" w:space="0" w:color="auto"/>
            <w:right w:val="none" w:sz="0" w:space="0" w:color="auto"/>
          </w:divBdr>
          <w:divsChild>
            <w:div w:id="1044065974">
              <w:marLeft w:val="0"/>
              <w:marRight w:val="0"/>
              <w:marTop w:val="0"/>
              <w:marBottom w:val="0"/>
              <w:divBdr>
                <w:top w:val="none" w:sz="0" w:space="0" w:color="auto"/>
                <w:left w:val="none" w:sz="0" w:space="0" w:color="auto"/>
                <w:bottom w:val="none" w:sz="0" w:space="0" w:color="auto"/>
                <w:right w:val="none" w:sz="0" w:space="0" w:color="auto"/>
              </w:divBdr>
            </w:div>
          </w:divsChild>
        </w:div>
        <w:div w:id="1189680342">
          <w:marLeft w:val="0"/>
          <w:marRight w:val="0"/>
          <w:marTop w:val="0"/>
          <w:marBottom w:val="0"/>
          <w:divBdr>
            <w:top w:val="none" w:sz="0" w:space="0" w:color="auto"/>
            <w:left w:val="none" w:sz="0" w:space="0" w:color="auto"/>
            <w:bottom w:val="none" w:sz="0" w:space="0" w:color="auto"/>
            <w:right w:val="none" w:sz="0" w:space="0" w:color="auto"/>
          </w:divBdr>
        </w:div>
        <w:div w:id="1767655842">
          <w:marLeft w:val="0"/>
          <w:marRight w:val="0"/>
          <w:marTop w:val="0"/>
          <w:marBottom w:val="0"/>
          <w:divBdr>
            <w:top w:val="none" w:sz="0" w:space="0" w:color="auto"/>
            <w:left w:val="none" w:sz="0" w:space="0" w:color="auto"/>
            <w:bottom w:val="none" w:sz="0" w:space="0" w:color="auto"/>
            <w:right w:val="none" w:sz="0" w:space="0" w:color="auto"/>
          </w:divBdr>
          <w:divsChild>
            <w:div w:id="1814172909">
              <w:marLeft w:val="0"/>
              <w:marRight w:val="0"/>
              <w:marTop w:val="0"/>
              <w:marBottom w:val="0"/>
              <w:divBdr>
                <w:top w:val="none" w:sz="0" w:space="0" w:color="auto"/>
                <w:left w:val="none" w:sz="0" w:space="0" w:color="auto"/>
                <w:bottom w:val="none" w:sz="0" w:space="0" w:color="auto"/>
                <w:right w:val="none" w:sz="0" w:space="0" w:color="auto"/>
              </w:divBdr>
            </w:div>
          </w:divsChild>
        </w:div>
        <w:div w:id="2098136246">
          <w:marLeft w:val="0"/>
          <w:marRight w:val="0"/>
          <w:marTop w:val="300"/>
          <w:marBottom w:val="0"/>
          <w:divBdr>
            <w:top w:val="none" w:sz="0" w:space="0" w:color="auto"/>
            <w:left w:val="none" w:sz="0" w:space="0" w:color="auto"/>
            <w:bottom w:val="none" w:sz="0" w:space="0" w:color="auto"/>
            <w:right w:val="none" w:sz="0" w:space="0" w:color="auto"/>
          </w:divBdr>
          <w:divsChild>
            <w:div w:id="1749303357">
              <w:marLeft w:val="0"/>
              <w:marRight w:val="0"/>
              <w:marTop w:val="0"/>
              <w:marBottom w:val="0"/>
              <w:divBdr>
                <w:top w:val="none" w:sz="0" w:space="0" w:color="auto"/>
                <w:left w:val="none" w:sz="0" w:space="0" w:color="auto"/>
                <w:bottom w:val="none" w:sz="0" w:space="0" w:color="auto"/>
                <w:right w:val="none" w:sz="0" w:space="0" w:color="auto"/>
              </w:divBdr>
              <w:divsChild>
                <w:div w:id="181883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91453">
          <w:marLeft w:val="0"/>
          <w:marRight w:val="0"/>
          <w:marTop w:val="300"/>
          <w:marBottom w:val="0"/>
          <w:divBdr>
            <w:top w:val="none" w:sz="0" w:space="0" w:color="auto"/>
            <w:left w:val="none" w:sz="0" w:space="0" w:color="auto"/>
            <w:bottom w:val="none" w:sz="0" w:space="0" w:color="auto"/>
            <w:right w:val="none" w:sz="0" w:space="0" w:color="auto"/>
          </w:divBdr>
          <w:divsChild>
            <w:div w:id="381944184">
              <w:marLeft w:val="0"/>
              <w:marRight w:val="0"/>
              <w:marTop w:val="0"/>
              <w:marBottom w:val="0"/>
              <w:divBdr>
                <w:top w:val="none" w:sz="0" w:space="0" w:color="auto"/>
                <w:left w:val="none" w:sz="0" w:space="0" w:color="auto"/>
                <w:bottom w:val="none" w:sz="0" w:space="0" w:color="auto"/>
                <w:right w:val="none" w:sz="0" w:space="0" w:color="auto"/>
              </w:divBdr>
              <w:divsChild>
                <w:div w:id="10764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964300">
          <w:marLeft w:val="0"/>
          <w:marRight w:val="0"/>
          <w:marTop w:val="300"/>
          <w:marBottom w:val="0"/>
          <w:divBdr>
            <w:top w:val="none" w:sz="0" w:space="0" w:color="auto"/>
            <w:left w:val="none" w:sz="0" w:space="0" w:color="auto"/>
            <w:bottom w:val="none" w:sz="0" w:space="0" w:color="auto"/>
            <w:right w:val="none" w:sz="0" w:space="0" w:color="auto"/>
          </w:divBdr>
          <w:divsChild>
            <w:div w:id="635646835">
              <w:marLeft w:val="0"/>
              <w:marRight w:val="0"/>
              <w:marTop w:val="0"/>
              <w:marBottom w:val="0"/>
              <w:divBdr>
                <w:top w:val="none" w:sz="0" w:space="0" w:color="auto"/>
                <w:left w:val="none" w:sz="0" w:space="0" w:color="auto"/>
                <w:bottom w:val="none" w:sz="0" w:space="0" w:color="auto"/>
                <w:right w:val="none" w:sz="0" w:space="0" w:color="auto"/>
              </w:divBdr>
              <w:divsChild>
                <w:div w:id="4059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187975">
          <w:marLeft w:val="0"/>
          <w:marRight w:val="0"/>
          <w:marTop w:val="300"/>
          <w:marBottom w:val="0"/>
          <w:divBdr>
            <w:top w:val="none" w:sz="0" w:space="0" w:color="auto"/>
            <w:left w:val="none" w:sz="0" w:space="0" w:color="auto"/>
            <w:bottom w:val="none" w:sz="0" w:space="0" w:color="auto"/>
            <w:right w:val="none" w:sz="0" w:space="0" w:color="auto"/>
          </w:divBdr>
          <w:divsChild>
            <w:div w:id="1896621537">
              <w:marLeft w:val="0"/>
              <w:marRight w:val="0"/>
              <w:marTop w:val="0"/>
              <w:marBottom w:val="0"/>
              <w:divBdr>
                <w:top w:val="none" w:sz="0" w:space="0" w:color="auto"/>
                <w:left w:val="none" w:sz="0" w:space="0" w:color="auto"/>
                <w:bottom w:val="none" w:sz="0" w:space="0" w:color="auto"/>
                <w:right w:val="none" w:sz="0" w:space="0" w:color="auto"/>
              </w:divBdr>
              <w:divsChild>
                <w:div w:id="142187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4951497">
      <w:bodyDiv w:val="1"/>
      <w:marLeft w:val="0"/>
      <w:marRight w:val="0"/>
      <w:marTop w:val="0"/>
      <w:marBottom w:val="0"/>
      <w:divBdr>
        <w:top w:val="none" w:sz="0" w:space="0" w:color="auto"/>
        <w:left w:val="none" w:sz="0" w:space="0" w:color="auto"/>
        <w:bottom w:val="none" w:sz="0" w:space="0" w:color="auto"/>
        <w:right w:val="none" w:sz="0" w:space="0" w:color="auto"/>
      </w:divBdr>
      <w:divsChild>
        <w:div w:id="1911690455">
          <w:marLeft w:val="0"/>
          <w:marRight w:val="0"/>
          <w:marTop w:val="0"/>
          <w:marBottom w:val="0"/>
          <w:divBdr>
            <w:top w:val="none" w:sz="0" w:space="0" w:color="auto"/>
            <w:left w:val="none" w:sz="0" w:space="0" w:color="auto"/>
            <w:bottom w:val="none" w:sz="0" w:space="0" w:color="auto"/>
            <w:right w:val="none" w:sz="0" w:space="0" w:color="auto"/>
          </w:divBdr>
        </w:div>
        <w:div w:id="1166627160">
          <w:marLeft w:val="0"/>
          <w:marRight w:val="0"/>
          <w:marTop w:val="0"/>
          <w:marBottom w:val="0"/>
          <w:divBdr>
            <w:top w:val="none" w:sz="0" w:space="0" w:color="auto"/>
            <w:left w:val="none" w:sz="0" w:space="0" w:color="auto"/>
            <w:bottom w:val="none" w:sz="0" w:space="0" w:color="auto"/>
            <w:right w:val="none" w:sz="0" w:space="0" w:color="auto"/>
          </w:divBdr>
          <w:divsChild>
            <w:div w:id="2107264904">
              <w:marLeft w:val="0"/>
              <w:marRight w:val="0"/>
              <w:marTop w:val="0"/>
              <w:marBottom w:val="0"/>
              <w:divBdr>
                <w:top w:val="none" w:sz="0" w:space="0" w:color="auto"/>
                <w:left w:val="none" w:sz="0" w:space="0" w:color="auto"/>
                <w:bottom w:val="none" w:sz="0" w:space="0" w:color="auto"/>
                <w:right w:val="none" w:sz="0" w:space="0" w:color="auto"/>
              </w:divBdr>
            </w:div>
          </w:divsChild>
        </w:div>
        <w:div w:id="1235237803">
          <w:marLeft w:val="0"/>
          <w:marRight w:val="0"/>
          <w:marTop w:val="0"/>
          <w:marBottom w:val="0"/>
          <w:divBdr>
            <w:top w:val="none" w:sz="0" w:space="0" w:color="auto"/>
            <w:left w:val="none" w:sz="0" w:space="0" w:color="auto"/>
            <w:bottom w:val="none" w:sz="0" w:space="0" w:color="auto"/>
            <w:right w:val="none" w:sz="0" w:space="0" w:color="auto"/>
          </w:divBdr>
        </w:div>
        <w:div w:id="411899738">
          <w:marLeft w:val="0"/>
          <w:marRight w:val="0"/>
          <w:marTop w:val="0"/>
          <w:marBottom w:val="0"/>
          <w:divBdr>
            <w:top w:val="none" w:sz="0" w:space="0" w:color="auto"/>
            <w:left w:val="none" w:sz="0" w:space="0" w:color="auto"/>
            <w:bottom w:val="none" w:sz="0" w:space="0" w:color="auto"/>
            <w:right w:val="none" w:sz="0" w:space="0" w:color="auto"/>
          </w:divBdr>
          <w:divsChild>
            <w:div w:id="897403169">
              <w:marLeft w:val="0"/>
              <w:marRight w:val="0"/>
              <w:marTop w:val="0"/>
              <w:marBottom w:val="0"/>
              <w:divBdr>
                <w:top w:val="none" w:sz="0" w:space="0" w:color="auto"/>
                <w:left w:val="none" w:sz="0" w:space="0" w:color="auto"/>
                <w:bottom w:val="none" w:sz="0" w:space="0" w:color="auto"/>
                <w:right w:val="none" w:sz="0" w:space="0" w:color="auto"/>
              </w:divBdr>
            </w:div>
          </w:divsChild>
        </w:div>
        <w:div w:id="1635793256">
          <w:marLeft w:val="0"/>
          <w:marRight w:val="0"/>
          <w:marTop w:val="0"/>
          <w:marBottom w:val="0"/>
          <w:divBdr>
            <w:top w:val="none" w:sz="0" w:space="0" w:color="auto"/>
            <w:left w:val="none" w:sz="0" w:space="0" w:color="auto"/>
            <w:bottom w:val="none" w:sz="0" w:space="0" w:color="auto"/>
            <w:right w:val="none" w:sz="0" w:space="0" w:color="auto"/>
          </w:divBdr>
        </w:div>
        <w:div w:id="1193957659">
          <w:marLeft w:val="0"/>
          <w:marRight w:val="0"/>
          <w:marTop w:val="0"/>
          <w:marBottom w:val="0"/>
          <w:divBdr>
            <w:top w:val="none" w:sz="0" w:space="0" w:color="auto"/>
            <w:left w:val="none" w:sz="0" w:space="0" w:color="auto"/>
            <w:bottom w:val="none" w:sz="0" w:space="0" w:color="auto"/>
            <w:right w:val="none" w:sz="0" w:space="0" w:color="auto"/>
          </w:divBdr>
          <w:divsChild>
            <w:div w:id="1769033578">
              <w:marLeft w:val="0"/>
              <w:marRight w:val="0"/>
              <w:marTop w:val="0"/>
              <w:marBottom w:val="0"/>
              <w:divBdr>
                <w:top w:val="none" w:sz="0" w:space="0" w:color="auto"/>
                <w:left w:val="none" w:sz="0" w:space="0" w:color="auto"/>
                <w:bottom w:val="none" w:sz="0" w:space="0" w:color="auto"/>
                <w:right w:val="none" w:sz="0" w:space="0" w:color="auto"/>
              </w:divBdr>
            </w:div>
          </w:divsChild>
        </w:div>
        <w:div w:id="244194643">
          <w:marLeft w:val="0"/>
          <w:marRight w:val="0"/>
          <w:marTop w:val="0"/>
          <w:marBottom w:val="0"/>
          <w:divBdr>
            <w:top w:val="none" w:sz="0" w:space="0" w:color="auto"/>
            <w:left w:val="none" w:sz="0" w:space="0" w:color="auto"/>
            <w:bottom w:val="none" w:sz="0" w:space="0" w:color="auto"/>
            <w:right w:val="none" w:sz="0" w:space="0" w:color="auto"/>
          </w:divBdr>
        </w:div>
        <w:div w:id="756482914">
          <w:marLeft w:val="0"/>
          <w:marRight w:val="0"/>
          <w:marTop w:val="0"/>
          <w:marBottom w:val="0"/>
          <w:divBdr>
            <w:top w:val="none" w:sz="0" w:space="0" w:color="auto"/>
            <w:left w:val="none" w:sz="0" w:space="0" w:color="auto"/>
            <w:bottom w:val="none" w:sz="0" w:space="0" w:color="auto"/>
            <w:right w:val="none" w:sz="0" w:space="0" w:color="auto"/>
          </w:divBdr>
          <w:divsChild>
            <w:div w:id="402483789">
              <w:marLeft w:val="0"/>
              <w:marRight w:val="0"/>
              <w:marTop w:val="0"/>
              <w:marBottom w:val="0"/>
              <w:divBdr>
                <w:top w:val="none" w:sz="0" w:space="0" w:color="auto"/>
                <w:left w:val="none" w:sz="0" w:space="0" w:color="auto"/>
                <w:bottom w:val="none" w:sz="0" w:space="0" w:color="auto"/>
                <w:right w:val="none" w:sz="0" w:space="0" w:color="auto"/>
              </w:divBdr>
            </w:div>
          </w:divsChild>
        </w:div>
        <w:div w:id="1051728145">
          <w:marLeft w:val="0"/>
          <w:marRight w:val="0"/>
          <w:marTop w:val="0"/>
          <w:marBottom w:val="0"/>
          <w:divBdr>
            <w:top w:val="none" w:sz="0" w:space="0" w:color="auto"/>
            <w:left w:val="none" w:sz="0" w:space="0" w:color="auto"/>
            <w:bottom w:val="none" w:sz="0" w:space="0" w:color="auto"/>
            <w:right w:val="none" w:sz="0" w:space="0" w:color="auto"/>
          </w:divBdr>
        </w:div>
        <w:div w:id="2023436022">
          <w:marLeft w:val="0"/>
          <w:marRight w:val="0"/>
          <w:marTop w:val="0"/>
          <w:marBottom w:val="0"/>
          <w:divBdr>
            <w:top w:val="none" w:sz="0" w:space="0" w:color="auto"/>
            <w:left w:val="none" w:sz="0" w:space="0" w:color="auto"/>
            <w:bottom w:val="none" w:sz="0" w:space="0" w:color="auto"/>
            <w:right w:val="none" w:sz="0" w:space="0" w:color="auto"/>
          </w:divBdr>
          <w:divsChild>
            <w:div w:id="954798478">
              <w:marLeft w:val="0"/>
              <w:marRight w:val="0"/>
              <w:marTop w:val="0"/>
              <w:marBottom w:val="0"/>
              <w:divBdr>
                <w:top w:val="none" w:sz="0" w:space="0" w:color="auto"/>
                <w:left w:val="none" w:sz="0" w:space="0" w:color="auto"/>
                <w:bottom w:val="none" w:sz="0" w:space="0" w:color="auto"/>
                <w:right w:val="none" w:sz="0" w:space="0" w:color="auto"/>
              </w:divBdr>
            </w:div>
          </w:divsChild>
        </w:div>
        <w:div w:id="540483547">
          <w:marLeft w:val="0"/>
          <w:marRight w:val="0"/>
          <w:marTop w:val="0"/>
          <w:marBottom w:val="0"/>
          <w:divBdr>
            <w:top w:val="none" w:sz="0" w:space="0" w:color="auto"/>
            <w:left w:val="none" w:sz="0" w:space="0" w:color="auto"/>
            <w:bottom w:val="none" w:sz="0" w:space="0" w:color="auto"/>
            <w:right w:val="none" w:sz="0" w:space="0" w:color="auto"/>
          </w:divBdr>
        </w:div>
        <w:div w:id="622075512">
          <w:marLeft w:val="0"/>
          <w:marRight w:val="0"/>
          <w:marTop w:val="0"/>
          <w:marBottom w:val="0"/>
          <w:divBdr>
            <w:top w:val="none" w:sz="0" w:space="0" w:color="auto"/>
            <w:left w:val="none" w:sz="0" w:space="0" w:color="auto"/>
            <w:bottom w:val="none" w:sz="0" w:space="0" w:color="auto"/>
            <w:right w:val="none" w:sz="0" w:space="0" w:color="auto"/>
          </w:divBdr>
          <w:divsChild>
            <w:div w:id="531764660">
              <w:marLeft w:val="0"/>
              <w:marRight w:val="0"/>
              <w:marTop w:val="0"/>
              <w:marBottom w:val="0"/>
              <w:divBdr>
                <w:top w:val="none" w:sz="0" w:space="0" w:color="auto"/>
                <w:left w:val="none" w:sz="0" w:space="0" w:color="auto"/>
                <w:bottom w:val="none" w:sz="0" w:space="0" w:color="auto"/>
                <w:right w:val="none" w:sz="0" w:space="0" w:color="auto"/>
              </w:divBdr>
            </w:div>
          </w:divsChild>
        </w:div>
        <w:div w:id="1734349989">
          <w:marLeft w:val="0"/>
          <w:marRight w:val="0"/>
          <w:marTop w:val="0"/>
          <w:marBottom w:val="0"/>
          <w:divBdr>
            <w:top w:val="none" w:sz="0" w:space="0" w:color="auto"/>
            <w:left w:val="none" w:sz="0" w:space="0" w:color="auto"/>
            <w:bottom w:val="none" w:sz="0" w:space="0" w:color="auto"/>
            <w:right w:val="none" w:sz="0" w:space="0" w:color="auto"/>
          </w:divBdr>
        </w:div>
        <w:div w:id="1499731888">
          <w:marLeft w:val="0"/>
          <w:marRight w:val="0"/>
          <w:marTop w:val="0"/>
          <w:marBottom w:val="0"/>
          <w:divBdr>
            <w:top w:val="none" w:sz="0" w:space="0" w:color="auto"/>
            <w:left w:val="none" w:sz="0" w:space="0" w:color="auto"/>
            <w:bottom w:val="none" w:sz="0" w:space="0" w:color="auto"/>
            <w:right w:val="none" w:sz="0" w:space="0" w:color="auto"/>
          </w:divBdr>
          <w:divsChild>
            <w:div w:id="380977776">
              <w:marLeft w:val="0"/>
              <w:marRight w:val="0"/>
              <w:marTop w:val="0"/>
              <w:marBottom w:val="0"/>
              <w:divBdr>
                <w:top w:val="none" w:sz="0" w:space="0" w:color="auto"/>
                <w:left w:val="none" w:sz="0" w:space="0" w:color="auto"/>
                <w:bottom w:val="none" w:sz="0" w:space="0" w:color="auto"/>
                <w:right w:val="none" w:sz="0" w:space="0" w:color="auto"/>
              </w:divBdr>
            </w:div>
          </w:divsChild>
        </w:div>
        <w:div w:id="1529836798">
          <w:marLeft w:val="0"/>
          <w:marRight w:val="0"/>
          <w:marTop w:val="300"/>
          <w:marBottom w:val="0"/>
          <w:divBdr>
            <w:top w:val="none" w:sz="0" w:space="0" w:color="auto"/>
            <w:left w:val="none" w:sz="0" w:space="0" w:color="auto"/>
            <w:bottom w:val="none" w:sz="0" w:space="0" w:color="auto"/>
            <w:right w:val="none" w:sz="0" w:space="0" w:color="auto"/>
          </w:divBdr>
          <w:divsChild>
            <w:div w:id="327252332">
              <w:marLeft w:val="0"/>
              <w:marRight w:val="0"/>
              <w:marTop w:val="0"/>
              <w:marBottom w:val="0"/>
              <w:divBdr>
                <w:top w:val="none" w:sz="0" w:space="0" w:color="auto"/>
                <w:left w:val="none" w:sz="0" w:space="0" w:color="auto"/>
                <w:bottom w:val="none" w:sz="0" w:space="0" w:color="auto"/>
                <w:right w:val="none" w:sz="0" w:space="0" w:color="auto"/>
              </w:divBdr>
              <w:divsChild>
                <w:div w:id="108687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6166">
          <w:marLeft w:val="0"/>
          <w:marRight w:val="0"/>
          <w:marTop w:val="300"/>
          <w:marBottom w:val="0"/>
          <w:divBdr>
            <w:top w:val="none" w:sz="0" w:space="0" w:color="auto"/>
            <w:left w:val="none" w:sz="0" w:space="0" w:color="auto"/>
            <w:bottom w:val="none" w:sz="0" w:space="0" w:color="auto"/>
            <w:right w:val="none" w:sz="0" w:space="0" w:color="auto"/>
          </w:divBdr>
          <w:divsChild>
            <w:div w:id="466357096">
              <w:marLeft w:val="0"/>
              <w:marRight w:val="0"/>
              <w:marTop w:val="0"/>
              <w:marBottom w:val="0"/>
              <w:divBdr>
                <w:top w:val="none" w:sz="0" w:space="0" w:color="auto"/>
                <w:left w:val="none" w:sz="0" w:space="0" w:color="auto"/>
                <w:bottom w:val="none" w:sz="0" w:space="0" w:color="auto"/>
                <w:right w:val="none" w:sz="0" w:space="0" w:color="auto"/>
              </w:divBdr>
              <w:divsChild>
                <w:div w:id="136675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245322">
          <w:marLeft w:val="0"/>
          <w:marRight w:val="0"/>
          <w:marTop w:val="300"/>
          <w:marBottom w:val="0"/>
          <w:divBdr>
            <w:top w:val="none" w:sz="0" w:space="0" w:color="auto"/>
            <w:left w:val="none" w:sz="0" w:space="0" w:color="auto"/>
            <w:bottom w:val="none" w:sz="0" w:space="0" w:color="auto"/>
            <w:right w:val="none" w:sz="0" w:space="0" w:color="auto"/>
          </w:divBdr>
          <w:divsChild>
            <w:div w:id="1100611731">
              <w:marLeft w:val="0"/>
              <w:marRight w:val="0"/>
              <w:marTop w:val="0"/>
              <w:marBottom w:val="0"/>
              <w:divBdr>
                <w:top w:val="none" w:sz="0" w:space="0" w:color="auto"/>
                <w:left w:val="none" w:sz="0" w:space="0" w:color="auto"/>
                <w:bottom w:val="none" w:sz="0" w:space="0" w:color="auto"/>
                <w:right w:val="none" w:sz="0" w:space="0" w:color="auto"/>
              </w:divBdr>
              <w:divsChild>
                <w:div w:id="15024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07939">
          <w:marLeft w:val="0"/>
          <w:marRight w:val="0"/>
          <w:marTop w:val="300"/>
          <w:marBottom w:val="0"/>
          <w:divBdr>
            <w:top w:val="none" w:sz="0" w:space="0" w:color="auto"/>
            <w:left w:val="none" w:sz="0" w:space="0" w:color="auto"/>
            <w:bottom w:val="none" w:sz="0" w:space="0" w:color="auto"/>
            <w:right w:val="none" w:sz="0" w:space="0" w:color="auto"/>
          </w:divBdr>
          <w:divsChild>
            <w:div w:id="1829635748">
              <w:marLeft w:val="0"/>
              <w:marRight w:val="0"/>
              <w:marTop w:val="0"/>
              <w:marBottom w:val="0"/>
              <w:divBdr>
                <w:top w:val="none" w:sz="0" w:space="0" w:color="auto"/>
                <w:left w:val="none" w:sz="0" w:space="0" w:color="auto"/>
                <w:bottom w:val="none" w:sz="0" w:space="0" w:color="auto"/>
                <w:right w:val="none" w:sz="0" w:space="0" w:color="auto"/>
              </w:divBdr>
              <w:divsChild>
                <w:div w:id="153677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6216942">
      <w:bodyDiv w:val="1"/>
      <w:marLeft w:val="0"/>
      <w:marRight w:val="0"/>
      <w:marTop w:val="0"/>
      <w:marBottom w:val="0"/>
      <w:divBdr>
        <w:top w:val="none" w:sz="0" w:space="0" w:color="auto"/>
        <w:left w:val="none" w:sz="0" w:space="0" w:color="auto"/>
        <w:bottom w:val="none" w:sz="0" w:space="0" w:color="auto"/>
        <w:right w:val="none" w:sz="0" w:space="0" w:color="auto"/>
      </w:divBdr>
      <w:divsChild>
        <w:div w:id="98183213">
          <w:marLeft w:val="0"/>
          <w:marRight w:val="0"/>
          <w:marTop w:val="0"/>
          <w:marBottom w:val="0"/>
          <w:divBdr>
            <w:top w:val="none" w:sz="0" w:space="0" w:color="auto"/>
            <w:left w:val="none" w:sz="0" w:space="0" w:color="auto"/>
            <w:bottom w:val="none" w:sz="0" w:space="0" w:color="auto"/>
            <w:right w:val="none" w:sz="0" w:space="0" w:color="auto"/>
          </w:divBdr>
        </w:div>
        <w:div w:id="516626550">
          <w:marLeft w:val="0"/>
          <w:marRight w:val="0"/>
          <w:marTop w:val="0"/>
          <w:marBottom w:val="0"/>
          <w:divBdr>
            <w:top w:val="none" w:sz="0" w:space="0" w:color="auto"/>
            <w:left w:val="none" w:sz="0" w:space="0" w:color="auto"/>
            <w:bottom w:val="none" w:sz="0" w:space="0" w:color="auto"/>
            <w:right w:val="none" w:sz="0" w:space="0" w:color="auto"/>
          </w:divBdr>
          <w:divsChild>
            <w:div w:id="1721586474">
              <w:marLeft w:val="0"/>
              <w:marRight w:val="0"/>
              <w:marTop w:val="0"/>
              <w:marBottom w:val="0"/>
              <w:divBdr>
                <w:top w:val="none" w:sz="0" w:space="0" w:color="auto"/>
                <w:left w:val="none" w:sz="0" w:space="0" w:color="auto"/>
                <w:bottom w:val="none" w:sz="0" w:space="0" w:color="auto"/>
                <w:right w:val="none" w:sz="0" w:space="0" w:color="auto"/>
              </w:divBdr>
            </w:div>
          </w:divsChild>
        </w:div>
        <w:div w:id="1837459844">
          <w:marLeft w:val="0"/>
          <w:marRight w:val="0"/>
          <w:marTop w:val="0"/>
          <w:marBottom w:val="0"/>
          <w:divBdr>
            <w:top w:val="none" w:sz="0" w:space="0" w:color="auto"/>
            <w:left w:val="none" w:sz="0" w:space="0" w:color="auto"/>
            <w:bottom w:val="none" w:sz="0" w:space="0" w:color="auto"/>
            <w:right w:val="none" w:sz="0" w:space="0" w:color="auto"/>
          </w:divBdr>
        </w:div>
        <w:div w:id="2034768084">
          <w:marLeft w:val="0"/>
          <w:marRight w:val="0"/>
          <w:marTop w:val="0"/>
          <w:marBottom w:val="0"/>
          <w:divBdr>
            <w:top w:val="none" w:sz="0" w:space="0" w:color="auto"/>
            <w:left w:val="none" w:sz="0" w:space="0" w:color="auto"/>
            <w:bottom w:val="none" w:sz="0" w:space="0" w:color="auto"/>
            <w:right w:val="none" w:sz="0" w:space="0" w:color="auto"/>
          </w:divBdr>
          <w:divsChild>
            <w:div w:id="574702116">
              <w:marLeft w:val="0"/>
              <w:marRight w:val="0"/>
              <w:marTop w:val="0"/>
              <w:marBottom w:val="0"/>
              <w:divBdr>
                <w:top w:val="none" w:sz="0" w:space="0" w:color="auto"/>
                <w:left w:val="none" w:sz="0" w:space="0" w:color="auto"/>
                <w:bottom w:val="none" w:sz="0" w:space="0" w:color="auto"/>
                <w:right w:val="none" w:sz="0" w:space="0" w:color="auto"/>
              </w:divBdr>
            </w:div>
          </w:divsChild>
        </w:div>
        <w:div w:id="298535531">
          <w:marLeft w:val="0"/>
          <w:marRight w:val="0"/>
          <w:marTop w:val="0"/>
          <w:marBottom w:val="0"/>
          <w:divBdr>
            <w:top w:val="none" w:sz="0" w:space="0" w:color="auto"/>
            <w:left w:val="none" w:sz="0" w:space="0" w:color="auto"/>
            <w:bottom w:val="none" w:sz="0" w:space="0" w:color="auto"/>
            <w:right w:val="none" w:sz="0" w:space="0" w:color="auto"/>
          </w:divBdr>
        </w:div>
        <w:div w:id="695234568">
          <w:marLeft w:val="0"/>
          <w:marRight w:val="0"/>
          <w:marTop w:val="0"/>
          <w:marBottom w:val="0"/>
          <w:divBdr>
            <w:top w:val="none" w:sz="0" w:space="0" w:color="auto"/>
            <w:left w:val="none" w:sz="0" w:space="0" w:color="auto"/>
            <w:bottom w:val="none" w:sz="0" w:space="0" w:color="auto"/>
            <w:right w:val="none" w:sz="0" w:space="0" w:color="auto"/>
          </w:divBdr>
          <w:divsChild>
            <w:div w:id="449133393">
              <w:marLeft w:val="0"/>
              <w:marRight w:val="0"/>
              <w:marTop w:val="0"/>
              <w:marBottom w:val="0"/>
              <w:divBdr>
                <w:top w:val="none" w:sz="0" w:space="0" w:color="auto"/>
                <w:left w:val="none" w:sz="0" w:space="0" w:color="auto"/>
                <w:bottom w:val="none" w:sz="0" w:space="0" w:color="auto"/>
                <w:right w:val="none" w:sz="0" w:space="0" w:color="auto"/>
              </w:divBdr>
            </w:div>
          </w:divsChild>
        </w:div>
        <w:div w:id="2128699912">
          <w:marLeft w:val="0"/>
          <w:marRight w:val="0"/>
          <w:marTop w:val="0"/>
          <w:marBottom w:val="0"/>
          <w:divBdr>
            <w:top w:val="none" w:sz="0" w:space="0" w:color="auto"/>
            <w:left w:val="none" w:sz="0" w:space="0" w:color="auto"/>
            <w:bottom w:val="none" w:sz="0" w:space="0" w:color="auto"/>
            <w:right w:val="none" w:sz="0" w:space="0" w:color="auto"/>
          </w:divBdr>
        </w:div>
        <w:div w:id="1165315474">
          <w:marLeft w:val="0"/>
          <w:marRight w:val="0"/>
          <w:marTop w:val="0"/>
          <w:marBottom w:val="0"/>
          <w:divBdr>
            <w:top w:val="none" w:sz="0" w:space="0" w:color="auto"/>
            <w:left w:val="none" w:sz="0" w:space="0" w:color="auto"/>
            <w:bottom w:val="none" w:sz="0" w:space="0" w:color="auto"/>
            <w:right w:val="none" w:sz="0" w:space="0" w:color="auto"/>
          </w:divBdr>
          <w:divsChild>
            <w:div w:id="1894003020">
              <w:marLeft w:val="0"/>
              <w:marRight w:val="0"/>
              <w:marTop w:val="0"/>
              <w:marBottom w:val="0"/>
              <w:divBdr>
                <w:top w:val="none" w:sz="0" w:space="0" w:color="auto"/>
                <w:left w:val="none" w:sz="0" w:space="0" w:color="auto"/>
                <w:bottom w:val="none" w:sz="0" w:space="0" w:color="auto"/>
                <w:right w:val="none" w:sz="0" w:space="0" w:color="auto"/>
              </w:divBdr>
            </w:div>
          </w:divsChild>
        </w:div>
        <w:div w:id="53741967">
          <w:marLeft w:val="0"/>
          <w:marRight w:val="0"/>
          <w:marTop w:val="0"/>
          <w:marBottom w:val="0"/>
          <w:divBdr>
            <w:top w:val="none" w:sz="0" w:space="0" w:color="auto"/>
            <w:left w:val="none" w:sz="0" w:space="0" w:color="auto"/>
            <w:bottom w:val="none" w:sz="0" w:space="0" w:color="auto"/>
            <w:right w:val="none" w:sz="0" w:space="0" w:color="auto"/>
          </w:divBdr>
        </w:div>
        <w:div w:id="1180510445">
          <w:marLeft w:val="0"/>
          <w:marRight w:val="0"/>
          <w:marTop w:val="0"/>
          <w:marBottom w:val="0"/>
          <w:divBdr>
            <w:top w:val="none" w:sz="0" w:space="0" w:color="auto"/>
            <w:left w:val="none" w:sz="0" w:space="0" w:color="auto"/>
            <w:bottom w:val="none" w:sz="0" w:space="0" w:color="auto"/>
            <w:right w:val="none" w:sz="0" w:space="0" w:color="auto"/>
          </w:divBdr>
          <w:divsChild>
            <w:div w:id="1163206433">
              <w:marLeft w:val="0"/>
              <w:marRight w:val="0"/>
              <w:marTop w:val="0"/>
              <w:marBottom w:val="0"/>
              <w:divBdr>
                <w:top w:val="none" w:sz="0" w:space="0" w:color="auto"/>
                <w:left w:val="none" w:sz="0" w:space="0" w:color="auto"/>
                <w:bottom w:val="none" w:sz="0" w:space="0" w:color="auto"/>
                <w:right w:val="none" w:sz="0" w:space="0" w:color="auto"/>
              </w:divBdr>
            </w:div>
          </w:divsChild>
        </w:div>
        <w:div w:id="408845895">
          <w:marLeft w:val="0"/>
          <w:marRight w:val="0"/>
          <w:marTop w:val="0"/>
          <w:marBottom w:val="0"/>
          <w:divBdr>
            <w:top w:val="none" w:sz="0" w:space="0" w:color="auto"/>
            <w:left w:val="none" w:sz="0" w:space="0" w:color="auto"/>
            <w:bottom w:val="none" w:sz="0" w:space="0" w:color="auto"/>
            <w:right w:val="none" w:sz="0" w:space="0" w:color="auto"/>
          </w:divBdr>
        </w:div>
        <w:div w:id="850678656">
          <w:marLeft w:val="0"/>
          <w:marRight w:val="0"/>
          <w:marTop w:val="0"/>
          <w:marBottom w:val="0"/>
          <w:divBdr>
            <w:top w:val="none" w:sz="0" w:space="0" w:color="auto"/>
            <w:left w:val="none" w:sz="0" w:space="0" w:color="auto"/>
            <w:bottom w:val="none" w:sz="0" w:space="0" w:color="auto"/>
            <w:right w:val="none" w:sz="0" w:space="0" w:color="auto"/>
          </w:divBdr>
          <w:divsChild>
            <w:div w:id="374551453">
              <w:marLeft w:val="0"/>
              <w:marRight w:val="0"/>
              <w:marTop w:val="0"/>
              <w:marBottom w:val="0"/>
              <w:divBdr>
                <w:top w:val="none" w:sz="0" w:space="0" w:color="auto"/>
                <w:left w:val="none" w:sz="0" w:space="0" w:color="auto"/>
                <w:bottom w:val="none" w:sz="0" w:space="0" w:color="auto"/>
                <w:right w:val="none" w:sz="0" w:space="0" w:color="auto"/>
              </w:divBdr>
            </w:div>
          </w:divsChild>
        </w:div>
        <w:div w:id="2139178668">
          <w:marLeft w:val="0"/>
          <w:marRight w:val="0"/>
          <w:marTop w:val="0"/>
          <w:marBottom w:val="0"/>
          <w:divBdr>
            <w:top w:val="none" w:sz="0" w:space="0" w:color="auto"/>
            <w:left w:val="none" w:sz="0" w:space="0" w:color="auto"/>
            <w:bottom w:val="none" w:sz="0" w:space="0" w:color="auto"/>
            <w:right w:val="none" w:sz="0" w:space="0" w:color="auto"/>
          </w:divBdr>
        </w:div>
        <w:div w:id="2119831063">
          <w:marLeft w:val="0"/>
          <w:marRight w:val="0"/>
          <w:marTop w:val="0"/>
          <w:marBottom w:val="0"/>
          <w:divBdr>
            <w:top w:val="none" w:sz="0" w:space="0" w:color="auto"/>
            <w:left w:val="none" w:sz="0" w:space="0" w:color="auto"/>
            <w:bottom w:val="none" w:sz="0" w:space="0" w:color="auto"/>
            <w:right w:val="none" w:sz="0" w:space="0" w:color="auto"/>
          </w:divBdr>
          <w:divsChild>
            <w:div w:id="1365981888">
              <w:marLeft w:val="0"/>
              <w:marRight w:val="0"/>
              <w:marTop w:val="0"/>
              <w:marBottom w:val="0"/>
              <w:divBdr>
                <w:top w:val="none" w:sz="0" w:space="0" w:color="auto"/>
                <w:left w:val="none" w:sz="0" w:space="0" w:color="auto"/>
                <w:bottom w:val="none" w:sz="0" w:space="0" w:color="auto"/>
                <w:right w:val="none" w:sz="0" w:space="0" w:color="auto"/>
              </w:divBdr>
            </w:div>
          </w:divsChild>
        </w:div>
        <w:div w:id="704138953">
          <w:marLeft w:val="0"/>
          <w:marRight w:val="0"/>
          <w:marTop w:val="300"/>
          <w:marBottom w:val="0"/>
          <w:divBdr>
            <w:top w:val="none" w:sz="0" w:space="0" w:color="auto"/>
            <w:left w:val="none" w:sz="0" w:space="0" w:color="auto"/>
            <w:bottom w:val="none" w:sz="0" w:space="0" w:color="auto"/>
            <w:right w:val="none" w:sz="0" w:space="0" w:color="auto"/>
          </w:divBdr>
          <w:divsChild>
            <w:div w:id="435835570">
              <w:marLeft w:val="0"/>
              <w:marRight w:val="0"/>
              <w:marTop w:val="0"/>
              <w:marBottom w:val="0"/>
              <w:divBdr>
                <w:top w:val="none" w:sz="0" w:space="0" w:color="auto"/>
                <w:left w:val="none" w:sz="0" w:space="0" w:color="auto"/>
                <w:bottom w:val="none" w:sz="0" w:space="0" w:color="auto"/>
                <w:right w:val="none" w:sz="0" w:space="0" w:color="auto"/>
              </w:divBdr>
              <w:divsChild>
                <w:div w:id="5423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22639">
          <w:marLeft w:val="0"/>
          <w:marRight w:val="0"/>
          <w:marTop w:val="300"/>
          <w:marBottom w:val="0"/>
          <w:divBdr>
            <w:top w:val="none" w:sz="0" w:space="0" w:color="auto"/>
            <w:left w:val="none" w:sz="0" w:space="0" w:color="auto"/>
            <w:bottom w:val="none" w:sz="0" w:space="0" w:color="auto"/>
            <w:right w:val="none" w:sz="0" w:space="0" w:color="auto"/>
          </w:divBdr>
          <w:divsChild>
            <w:div w:id="325136696">
              <w:marLeft w:val="0"/>
              <w:marRight w:val="0"/>
              <w:marTop w:val="0"/>
              <w:marBottom w:val="0"/>
              <w:divBdr>
                <w:top w:val="none" w:sz="0" w:space="0" w:color="auto"/>
                <w:left w:val="none" w:sz="0" w:space="0" w:color="auto"/>
                <w:bottom w:val="none" w:sz="0" w:space="0" w:color="auto"/>
                <w:right w:val="none" w:sz="0" w:space="0" w:color="auto"/>
              </w:divBdr>
              <w:divsChild>
                <w:div w:id="11483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855">
          <w:marLeft w:val="0"/>
          <w:marRight w:val="0"/>
          <w:marTop w:val="300"/>
          <w:marBottom w:val="0"/>
          <w:divBdr>
            <w:top w:val="none" w:sz="0" w:space="0" w:color="auto"/>
            <w:left w:val="none" w:sz="0" w:space="0" w:color="auto"/>
            <w:bottom w:val="none" w:sz="0" w:space="0" w:color="auto"/>
            <w:right w:val="none" w:sz="0" w:space="0" w:color="auto"/>
          </w:divBdr>
          <w:divsChild>
            <w:div w:id="649288028">
              <w:marLeft w:val="0"/>
              <w:marRight w:val="0"/>
              <w:marTop w:val="0"/>
              <w:marBottom w:val="0"/>
              <w:divBdr>
                <w:top w:val="none" w:sz="0" w:space="0" w:color="auto"/>
                <w:left w:val="none" w:sz="0" w:space="0" w:color="auto"/>
                <w:bottom w:val="none" w:sz="0" w:space="0" w:color="auto"/>
                <w:right w:val="none" w:sz="0" w:space="0" w:color="auto"/>
              </w:divBdr>
              <w:divsChild>
                <w:div w:id="146199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737922">
          <w:marLeft w:val="0"/>
          <w:marRight w:val="0"/>
          <w:marTop w:val="300"/>
          <w:marBottom w:val="0"/>
          <w:divBdr>
            <w:top w:val="none" w:sz="0" w:space="0" w:color="auto"/>
            <w:left w:val="none" w:sz="0" w:space="0" w:color="auto"/>
            <w:bottom w:val="none" w:sz="0" w:space="0" w:color="auto"/>
            <w:right w:val="none" w:sz="0" w:space="0" w:color="auto"/>
          </w:divBdr>
          <w:divsChild>
            <w:div w:id="915936615">
              <w:marLeft w:val="0"/>
              <w:marRight w:val="0"/>
              <w:marTop w:val="0"/>
              <w:marBottom w:val="0"/>
              <w:divBdr>
                <w:top w:val="none" w:sz="0" w:space="0" w:color="auto"/>
                <w:left w:val="none" w:sz="0" w:space="0" w:color="auto"/>
                <w:bottom w:val="none" w:sz="0" w:space="0" w:color="auto"/>
                <w:right w:val="none" w:sz="0" w:space="0" w:color="auto"/>
              </w:divBdr>
              <w:divsChild>
                <w:div w:id="1071580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33883">
      <w:bodyDiv w:val="1"/>
      <w:marLeft w:val="0"/>
      <w:marRight w:val="0"/>
      <w:marTop w:val="0"/>
      <w:marBottom w:val="0"/>
      <w:divBdr>
        <w:top w:val="none" w:sz="0" w:space="0" w:color="auto"/>
        <w:left w:val="none" w:sz="0" w:space="0" w:color="auto"/>
        <w:bottom w:val="none" w:sz="0" w:space="0" w:color="auto"/>
        <w:right w:val="none" w:sz="0" w:space="0" w:color="auto"/>
      </w:divBdr>
      <w:divsChild>
        <w:div w:id="934048051">
          <w:marLeft w:val="0"/>
          <w:marRight w:val="0"/>
          <w:marTop w:val="0"/>
          <w:marBottom w:val="0"/>
          <w:divBdr>
            <w:top w:val="none" w:sz="0" w:space="0" w:color="auto"/>
            <w:left w:val="none" w:sz="0" w:space="0" w:color="auto"/>
            <w:bottom w:val="none" w:sz="0" w:space="0" w:color="auto"/>
            <w:right w:val="none" w:sz="0" w:space="0" w:color="auto"/>
          </w:divBdr>
        </w:div>
        <w:div w:id="198058247">
          <w:marLeft w:val="0"/>
          <w:marRight w:val="0"/>
          <w:marTop w:val="0"/>
          <w:marBottom w:val="0"/>
          <w:divBdr>
            <w:top w:val="none" w:sz="0" w:space="0" w:color="auto"/>
            <w:left w:val="none" w:sz="0" w:space="0" w:color="auto"/>
            <w:bottom w:val="none" w:sz="0" w:space="0" w:color="auto"/>
            <w:right w:val="none" w:sz="0" w:space="0" w:color="auto"/>
          </w:divBdr>
          <w:divsChild>
            <w:div w:id="1215192344">
              <w:marLeft w:val="0"/>
              <w:marRight w:val="0"/>
              <w:marTop w:val="0"/>
              <w:marBottom w:val="0"/>
              <w:divBdr>
                <w:top w:val="none" w:sz="0" w:space="0" w:color="auto"/>
                <w:left w:val="none" w:sz="0" w:space="0" w:color="auto"/>
                <w:bottom w:val="none" w:sz="0" w:space="0" w:color="auto"/>
                <w:right w:val="none" w:sz="0" w:space="0" w:color="auto"/>
              </w:divBdr>
            </w:div>
          </w:divsChild>
        </w:div>
        <w:div w:id="662781336">
          <w:marLeft w:val="0"/>
          <w:marRight w:val="0"/>
          <w:marTop w:val="0"/>
          <w:marBottom w:val="0"/>
          <w:divBdr>
            <w:top w:val="none" w:sz="0" w:space="0" w:color="auto"/>
            <w:left w:val="none" w:sz="0" w:space="0" w:color="auto"/>
            <w:bottom w:val="none" w:sz="0" w:space="0" w:color="auto"/>
            <w:right w:val="none" w:sz="0" w:space="0" w:color="auto"/>
          </w:divBdr>
        </w:div>
        <w:div w:id="218640018">
          <w:marLeft w:val="0"/>
          <w:marRight w:val="0"/>
          <w:marTop w:val="0"/>
          <w:marBottom w:val="0"/>
          <w:divBdr>
            <w:top w:val="none" w:sz="0" w:space="0" w:color="auto"/>
            <w:left w:val="none" w:sz="0" w:space="0" w:color="auto"/>
            <w:bottom w:val="none" w:sz="0" w:space="0" w:color="auto"/>
            <w:right w:val="none" w:sz="0" w:space="0" w:color="auto"/>
          </w:divBdr>
          <w:divsChild>
            <w:div w:id="2054038000">
              <w:marLeft w:val="0"/>
              <w:marRight w:val="0"/>
              <w:marTop w:val="0"/>
              <w:marBottom w:val="0"/>
              <w:divBdr>
                <w:top w:val="none" w:sz="0" w:space="0" w:color="auto"/>
                <w:left w:val="none" w:sz="0" w:space="0" w:color="auto"/>
                <w:bottom w:val="none" w:sz="0" w:space="0" w:color="auto"/>
                <w:right w:val="none" w:sz="0" w:space="0" w:color="auto"/>
              </w:divBdr>
            </w:div>
          </w:divsChild>
        </w:div>
        <w:div w:id="691034759">
          <w:marLeft w:val="0"/>
          <w:marRight w:val="0"/>
          <w:marTop w:val="0"/>
          <w:marBottom w:val="0"/>
          <w:divBdr>
            <w:top w:val="none" w:sz="0" w:space="0" w:color="auto"/>
            <w:left w:val="none" w:sz="0" w:space="0" w:color="auto"/>
            <w:bottom w:val="none" w:sz="0" w:space="0" w:color="auto"/>
            <w:right w:val="none" w:sz="0" w:space="0" w:color="auto"/>
          </w:divBdr>
        </w:div>
        <w:div w:id="148862774">
          <w:marLeft w:val="0"/>
          <w:marRight w:val="0"/>
          <w:marTop w:val="0"/>
          <w:marBottom w:val="0"/>
          <w:divBdr>
            <w:top w:val="none" w:sz="0" w:space="0" w:color="auto"/>
            <w:left w:val="none" w:sz="0" w:space="0" w:color="auto"/>
            <w:bottom w:val="none" w:sz="0" w:space="0" w:color="auto"/>
            <w:right w:val="none" w:sz="0" w:space="0" w:color="auto"/>
          </w:divBdr>
          <w:divsChild>
            <w:div w:id="13388362">
              <w:marLeft w:val="0"/>
              <w:marRight w:val="0"/>
              <w:marTop w:val="0"/>
              <w:marBottom w:val="0"/>
              <w:divBdr>
                <w:top w:val="none" w:sz="0" w:space="0" w:color="auto"/>
                <w:left w:val="none" w:sz="0" w:space="0" w:color="auto"/>
                <w:bottom w:val="none" w:sz="0" w:space="0" w:color="auto"/>
                <w:right w:val="none" w:sz="0" w:space="0" w:color="auto"/>
              </w:divBdr>
            </w:div>
          </w:divsChild>
        </w:div>
        <w:div w:id="2010252054">
          <w:marLeft w:val="0"/>
          <w:marRight w:val="0"/>
          <w:marTop w:val="0"/>
          <w:marBottom w:val="0"/>
          <w:divBdr>
            <w:top w:val="none" w:sz="0" w:space="0" w:color="auto"/>
            <w:left w:val="none" w:sz="0" w:space="0" w:color="auto"/>
            <w:bottom w:val="none" w:sz="0" w:space="0" w:color="auto"/>
            <w:right w:val="none" w:sz="0" w:space="0" w:color="auto"/>
          </w:divBdr>
        </w:div>
        <w:div w:id="141361168">
          <w:marLeft w:val="0"/>
          <w:marRight w:val="0"/>
          <w:marTop w:val="0"/>
          <w:marBottom w:val="0"/>
          <w:divBdr>
            <w:top w:val="none" w:sz="0" w:space="0" w:color="auto"/>
            <w:left w:val="none" w:sz="0" w:space="0" w:color="auto"/>
            <w:bottom w:val="none" w:sz="0" w:space="0" w:color="auto"/>
            <w:right w:val="none" w:sz="0" w:space="0" w:color="auto"/>
          </w:divBdr>
          <w:divsChild>
            <w:div w:id="1795098541">
              <w:marLeft w:val="0"/>
              <w:marRight w:val="0"/>
              <w:marTop w:val="0"/>
              <w:marBottom w:val="0"/>
              <w:divBdr>
                <w:top w:val="none" w:sz="0" w:space="0" w:color="auto"/>
                <w:left w:val="none" w:sz="0" w:space="0" w:color="auto"/>
                <w:bottom w:val="none" w:sz="0" w:space="0" w:color="auto"/>
                <w:right w:val="none" w:sz="0" w:space="0" w:color="auto"/>
              </w:divBdr>
            </w:div>
          </w:divsChild>
        </w:div>
        <w:div w:id="3559029">
          <w:marLeft w:val="0"/>
          <w:marRight w:val="0"/>
          <w:marTop w:val="0"/>
          <w:marBottom w:val="0"/>
          <w:divBdr>
            <w:top w:val="none" w:sz="0" w:space="0" w:color="auto"/>
            <w:left w:val="none" w:sz="0" w:space="0" w:color="auto"/>
            <w:bottom w:val="none" w:sz="0" w:space="0" w:color="auto"/>
            <w:right w:val="none" w:sz="0" w:space="0" w:color="auto"/>
          </w:divBdr>
        </w:div>
        <w:div w:id="672806962">
          <w:marLeft w:val="0"/>
          <w:marRight w:val="0"/>
          <w:marTop w:val="0"/>
          <w:marBottom w:val="0"/>
          <w:divBdr>
            <w:top w:val="none" w:sz="0" w:space="0" w:color="auto"/>
            <w:left w:val="none" w:sz="0" w:space="0" w:color="auto"/>
            <w:bottom w:val="none" w:sz="0" w:space="0" w:color="auto"/>
            <w:right w:val="none" w:sz="0" w:space="0" w:color="auto"/>
          </w:divBdr>
          <w:divsChild>
            <w:div w:id="2106076578">
              <w:marLeft w:val="0"/>
              <w:marRight w:val="0"/>
              <w:marTop w:val="0"/>
              <w:marBottom w:val="0"/>
              <w:divBdr>
                <w:top w:val="none" w:sz="0" w:space="0" w:color="auto"/>
                <w:left w:val="none" w:sz="0" w:space="0" w:color="auto"/>
                <w:bottom w:val="none" w:sz="0" w:space="0" w:color="auto"/>
                <w:right w:val="none" w:sz="0" w:space="0" w:color="auto"/>
              </w:divBdr>
            </w:div>
          </w:divsChild>
        </w:div>
        <w:div w:id="2016685978">
          <w:marLeft w:val="0"/>
          <w:marRight w:val="0"/>
          <w:marTop w:val="0"/>
          <w:marBottom w:val="0"/>
          <w:divBdr>
            <w:top w:val="none" w:sz="0" w:space="0" w:color="auto"/>
            <w:left w:val="none" w:sz="0" w:space="0" w:color="auto"/>
            <w:bottom w:val="none" w:sz="0" w:space="0" w:color="auto"/>
            <w:right w:val="none" w:sz="0" w:space="0" w:color="auto"/>
          </w:divBdr>
        </w:div>
        <w:div w:id="767510330">
          <w:marLeft w:val="0"/>
          <w:marRight w:val="0"/>
          <w:marTop w:val="0"/>
          <w:marBottom w:val="0"/>
          <w:divBdr>
            <w:top w:val="none" w:sz="0" w:space="0" w:color="auto"/>
            <w:left w:val="none" w:sz="0" w:space="0" w:color="auto"/>
            <w:bottom w:val="none" w:sz="0" w:space="0" w:color="auto"/>
            <w:right w:val="none" w:sz="0" w:space="0" w:color="auto"/>
          </w:divBdr>
          <w:divsChild>
            <w:div w:id="993264524">
              <w:marLeft w:val="0"/>
              <w:marRight w:val="0"/>
              <w:marTop w:val="0"/>
              <w:marBottom w:val="0"/>
              <w:divBdr>
                <w:top w:val="none" w:sz="0" w:space="0" w:color="auto"/>
                <w:left w:val="none" w:sz="0" w:space="0" w:color="auto"/>
                <w:bottom w:val="none" w:sz="0" w:space="0" w:color="auto"/>
                <w:right w:val="none" w:sz="0" w:space="0" w:color="auto"/>
              </w:divBdr>
            </w:div>
          </w:divsChild>
        </w:div>
        <w:div w:id="175460739">
          <w:marLeft w:val="0"/>
          <w:marRight w:val="0"/>
          <w:marTop w:val="0"/>
          <w:marBottom w:val="0"/>
          <w:divBdr>
            <w:top w:val="none" w:sz="0" w:space="0" w:color="auto"/>
            <w:left w:val="none" w:sz="0" w:space="0" w:color="auto"/>
            <w:bottom w:val="none" w:sz="0" w:space="0" w:color="auto"/>
            <w:right w:val="none" w:sz="0" w:space="0" w:color="auto"/>
          </w:divBdr>
        </w:div>
        <w:div w:id="108208269">
          <w:marLeft w:val="0"/>
          <w:marRight w:val="0"/>
          <w:marTop w:val="0"/>
          <w:marBottom w:val="0"/>
          <w:divBdr>
            <w:top w:val="none" w:sz="0" w:space="0" w:color="auto"/>
            <w:left w:val="none" w:sz="0" w:space="0" w:color="auto"/>
            <w:bottom w:val="none" w:sz="0" w:space="0" w:color="auto"/>
            <w:right w:val="none" w:sz="0" w:space="0" w:color="auto"/>
          </w:divBdr>
          <w:divsChild>
            <w:div w:id="860554978">
              <w:marLeft w:val="0"/>
              <w:marRight w:val="0"/>
              <w:marTop w:val="0"/>
              <w:marBottom w:val="0"/>
              <w:divBdr>
                <w:top w:val="none" w:sz="0" w:space="0" w:color="auto"/>
                <w:left w:val="none" w:sz="0" w:space="0" w:color="auto"/>
                <w:bottom w:val="none" w:sz="0" w:space="0" w:color="auto"/>
                <w:right w:val="none" w:sz="0" w:space="0" w:color="auto"/>
              </w:divBdr>
            </w:div>
          </w:divsChild>
        </w:div>
        <w:div w:id="402606530">
          <w:marLeft w:val="0"/>
          <w:marRight w:val="0"/>
          <w:marTop w:val="300"/>
          <w:marBottom w:val="0"/>
          <w:divBdr>
            <w:top w:val="none" w:sz="0" w:space="0" w:color="auto"/>
            <w:left w:val="none" w:sz="0" w:space="0" w:color="auto"/>
            <w:bottom w:val="none" w:sz="0" w:space="0" w:color="auto"/>
            <w:right w:val="none" w:sz="0" w:space="0" w:color="auto"/>
          </w:divBdr>
          <w:divsChild>
            <w:div w:id="1964772687">
              <w:marLeft w:val="0"/>
              <w:marRight w:val="0"/>
              <w:marTop w:val="0"/>
              <w:marBottom w:val="0"/>
              <w:divBdr>
                <w:top w:val="none" w:sz="0" w:space="0" w:color="auto"/>
                <w:left w:val="none" w:sz="0" w:space="0" w:color="auto"/>
                <w:bottom w:val="none" w:sz="0" w:space="0" w:color="auto"/>
                <w:right w:val="none" w:sz="0" w:space="0" w:color="auto"/>
              </w:divBdr>
              <w:divsChild>
                <w:div w:id="116092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58446">
          <w:marLeft w:val="0"/>
          <w:marRight w:val="0"/>
          <w:marTop w:val="300"/>
          <w:marBottom w:val="0"/>
          <w:divBdr>
            <w:top w:val="none" w:sz="0" w:space="0" w:color="auto"/>
            <w:left w:val="none" w:sz="0" w:space="0" w:color="auto"/>
            <w:bottom w:val="none" w:sz="0" w:space="0" w:color="auto"/>
            <w:right w:val="none" w:sz="0" w:space="0" w:color="auto"/>
          </w:divBdr>
          <w:divsChild>
            <w:div w:id="1864707619">
              <w:marLeft w:val="0"/>
              <w:marRight w:val="0"/>
              <w:marTop w:val="0"/>
              <w:marBottom w:val="0"/>
              <w:divBdr>
                <w:top w:val="none" w:sz="0" w:space="0" w:color="auto"/>
                <w:left w:val="none" w:sz="0" w:space="0" w:color="auto"/>
                <w:bottom w:val="none" w:sz="0" w:space="0" w:color="auto"/>
                <w:right w:val="none" w:sz="0" w:space="0" w:color="auto"/>
              </w:divBdr>
              <w:divsChild>
                <w:div w:id="7244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25422">
          <w:marLeft w:val="0"/>
          <w:marRight w:val="0"/>
          <w:marTop w:val="300"/>
          <w:marBottom w:val="0"/>
          <w:divBdr>
            <w:top w:val="none" w:sz="0" w:space="0" w:color="auto"/>
            <w:left w:val="none" w:sz="0" w:space="0" w:color="auto"/>
            <w:bottom w:val="none" w:sz="0" w:space="0" w:color="auto"/>
            <w:right w:val="none" w:sz="0" w:space="0" w:color="auto"/>
          </w:divBdr>
          <w:divsChild>
            <w:div w:id="632446003">
              <w:marLeft w:val="0"/>
              <w:marRight w:val="0"/>
              <w:marTop w:val="0"/>
              <w:marBottom w:val="0"/>
              <w:divBdr>
                <w:top w:val="none" w:sz="0" w:space="0" w:color="auto"/>
                <w:left w:val="none" w:sz="0" w:space="0" w:color="auto"/>
                <w:bottom w:val="none" w:sz="0" w:space="0" w:color="auto"/>
                <w:right w:val="none" w:sz="0" w:space="0" w:color="auto"/>
              </w:divBdr>
              <w:divsChild>
                <w:div w:id="977027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882437">
          <w:marLeft w:val="0"/>
          <w:marRight w:val="0"/>
          <w:marTop w:val="300"/>
          <w:marBottom w:val="0"/>
          <w:divBdr>
            <w:top w:val="none" w:sz="0" w:space="0" w:color="auto"/>
            <w:left w:val="none" w:sz="0" w:space="0" w:color="auto"/>
            <w:bottom w:val="none" w:sz="0" w:space="0" w:color="auto"/>
            <w:right w:val="none" w:sz="0" w:space="0" w:color="auto"/>
          </w:divBdr>
          <w:divsChild>
            <w:div w:id="2080591667">
              <w:marLeft w:val="0"/>
              <w:marRight w:val="0"/>
              <w:marTop w:val="0"/>
              <w:marBottom w:val="0"/>
              <w:divBdr>
                <w:top w:val="none" w:sz="0" w:space="0" w:color="auto"/>
                <w:left w:val="none" w:sz="0" w:space="0" w:color="auto"/>
                <w:bottom w:val="none" w:sz="0" w:space="0" w:color="auto"/>
                <w:right w:val="none" w:sz="0" w:space="0" w:color="auto"/>
              </w:divBdr>
              <w:divsChild>
                <w:div w:id="959066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405590">
      <w:bodyDiv w:val="1"/>
      <w:marLeft w:val="0"/>
      <w:marRight w:val="0"/>
      <w:marTop w:val="0"/>
      <w:marBottom w:val="0"/>
      <w:divBdr>
        <w:top w:val="none" w:sz="0" w:space="0" w:color="auto"/>
        <w:left w:val="none" w:sz="0" w:space="0" w:color="auto"/>
        <w:bottom w:val="none" w:sz="0" w:space="0" w:color="auto"/>
        <w:right w:val="none" w:sz="0" w:space="0" w:color="auto"/>
      </w:divBdr>
      <w:divsChild>
        <w:div w:id="628826430">
          <w:marLeft w:val="0"/>
          <w:marRight w:val="0"/>
          <w:marTop w:val="0"/>
          <w:marBottom w:val="0"/>
          <w:divBdr>
            <w:top w:val="none" w:sz="0" w:space="0" w:color="auto"/>
            <w:left w:val="none" w:sz="0" w:space="0" w:color="auto"/>
            <w:bottom w:val="none" w:sz="0" w:space="0" w:color="auto"/>
            <w:right w:val="none" w:sz="0" w:space="0" w:color="auto"/>
          </w:divBdr>
        </w:div>
        <w:div w:id="1282960639">
          <w:marLeft w:val="0"/>
          <w:marRight w:val="0"/>
          <w:marTop w:val="0"/>
          <w:marBottom w:val="0"/>
          <w:divBdr>
            <w:top w:val="none" w:sz="0" w:space="0" w:color="auto"/>
            <w:left w:val="none" w:sz="0" w:space="0" w:color="auto"/>
            <w:bottom w:val="none" w:sz="0" w:space="0" w:color="auto"/>
            <w:right w:val="none" w:sz="0" w:space="0" w:color="auto"/>
          </w:divBdr>
          <w:divsChild>
            <w:div w:id="1724671822">
              <w:marLeft w:val="0"/>
              <w:marRight w:val="0"/>
              <w:marTop w:val="0"/>
              <w:marBottom w:val="0"/>
              <w:divBdr>
                <w:top w:val="none" w:sz="0" w:space="0" w:color="auto"/>
                <w:left w:val="none" w:sz="0" w:space="0" w:color="auto"/>
                <w:bottom w:val="none" w:sz="0" w:space="0" w:color="auto"/>
                <w:right w:val="none" w:sz="0" w:space="0" w:color="auto"/>
              </w:divBdr>
            </w:div>
          </w:divsChild>
        </w:div>
        <w:div w:id="510223908">
          <w:marLeft w:val="0"/>
          <w:marRight w:val="0"/>
          <w:marTop w:val="0"/>
          <w:marBottom w:val="0"/>
          <w:divBdr>
            <w:top w:val="none" w:sz="0" w:space="0" w:color="auto"/>
            <w:left w:val="none" w:sz="0" w:space="0" w:color="auto"/>
            <w:bottom w:val="none" w:sz="0" w:space="0" w:color="auto"/>
            <w:right w:val="none" w:sz="0" w:space="0" w:color="auto"/>
          </w:divBdr>
        </w:div>
        <w:div w:id="774057963">
          <w:marLeft w:val="0"/>
          <w:marRight w:val="0"/>
          <w:marTop w:val="0"/>
          <w:marBottom w:val="0"/>
          <w:divBdr>
            <w:top w:val="none" w:sz="0" w:space="0" w:color="auto"/>
            <w:left w:val="none" w:sz="0" w:space="0" w:color="auto"/>
            <w:bottom w:val="none" w:sz="0" w:space="0" w:color="auto"/>
            <w:right w:val="none" w:sz="0" w:space="0" w:color="auto"/>
          </w:divBdr>
          <w:divsChild>
            <w:div w:id="259604506">
              <w:marLeft w:val="0"/>
              <w:marRight w:val="0"/>
              <w:marTop w:val="0"/>
              <w:marBottom w:val="0"/>
              <w:divBdr>
                <w:top w:val="none" w:sz="0" w:space="0" w:color="auto"/>
                <w:left w:val="none" w:sz="0" w:space="0" w:color="auto"/>
                <w:bottom w:val="none" w:sz="0" w:space="0" w:color="auto"/>
                <w:right w:val="none" w:sz="0" w:space="0" w:color="auto"/>
              </w:divBdr>
            </w:div>
          </w:divsChild>
        </w:div>
        <w:div w:id="1360009343">
          <w:marLeft w:val="0"/>
          <w:marRight w:val="0"/>
          <w:marTop w:val="0"/>
          <w:marBottom w:val="0"/>
          <w:divBdr>
            <w:top w:val="none" w:sz="0" w:space="0" w:color="auto"/>
            <w:left w:val="none" w:sz="0" w:space="0" w:color="auto"/>
            <w:bottom w:val="none" w:sz="0" w:space="0" w:color="auto"/>
            <w:right w:val="none" w:sz="0" w:space="0" w:color="auto"/>
          </w:divBdr>
        </w:div>
        <w:div w:id="142743866">
          <w:marLeft w:val="0"/>
          <w:marRight w:val="0"/>
          <w:marTop w:val="0"/>
          <w:marBottom w:val="0"/>
          <w:divBdr>
            <w:top w:val="none" w:sz="0" w:space="0" w:color="auto"/>
            <w:left w:val="none" w:sz="0" w:space="0" w:color="auto"/>
            <w:bottom w:val="none" w:sz="0" w:space="0" w:color="auto"/>
            <w:right w:val="none" w:sz="0" w:space="0" w:color="auto"/>
          </w:divBdr>
          <w:divsChild>
            <w:div w:id="1180659026">
              <w:marLeft w:val="0"/>
              <w:marRight w:val="0"/>
              <w:marTop w:val="0"/>
              <w:marBottom w:val="0"/>
              <w:divBdr>
                <w:top w:val="none" w:sz="0" w:space="0" w:color="auto"/>
                <w:left w:val="none" w:sz="0" w:space="0" w:color="auto"/>
                <w:bottom w:val="none" w:sz="0" w:space="0" w:color="auto"/>
                <w:right w:val="none" w:sz="0" w:space="0" w:color="auto"/>
              </w:divBdr>
            </w:div>
          </w:divsChild>
        </w:div>
        <w:div w:id="1682274589">
          <w:marLeft w:val="0"/>
          <w:marRight w:val="0"/>
          <w:marTop w:val="0"/>
          <w:marBottom w:val="0"/>
          <w:divBdr>
            <w:top w:val="none" w:sz="0" w:space="0" w:color="auto"/>
            <w:left w:val="none" w:sz="0" w:space="0" w:color="auto"/>
            <w:bottom w:val="none" w:sz="0" w:space="0" w:color="auto"/>
            <w:right w:val="none" w:sz="0" w:space="0" w:color="auto"/>
          </w:divBdr>
        </w:div>
        <w:div w:id="338502730">
          <w:marLeft w:val="0"/>
          <w:marRight w:val="0"/>
          <w:marTop w:val="0"/>
          <w:marBottom w:val="0"/>
          <w:divBdr>
            <w:top w:val="none" w:sz="0" w:space="0" w:color="auto"/>
            <w:left w:val="none" w:sz="0" w:space="0" w:color="auto"/>
            <w:bottom w:val="none" w:sz="0" w:space="0" w:color="auto"/>
            <w:right w:val="none" w:sz="0" w:space="0" w:color="auto"/>
          </w:divBdr>
          <w:divsChild>
            <w:div w:id="1942030177">
              <w:marLeft w:val="0"/>
              <w:marRight w:val="0"/>
              <w:marTop w:val="0"/>
              <w:marBottom w:val="0"/>
              <w:divBdr>
                <w:top w:val="none" w:sz="0" w:space="0" w:color="auto"/>
                <w:left w:val="none" w:sz="0" w:space="0" w:color="auto"/>
                <w:bottom w:val="none" w:sz="0" w:space="0" w:color="auto"/>
                <w:right w:val="none" w:sz="0" w:space="0" w:color="auto"/>
              </w:divBdr>
            </w:div>
          </w:divsChild>
        </w:div>
        <w:div w:id="1132288816">
          <w:marLeft w:val="0"/>
          <w:marRight w:val="0"/>
          <w:marTop w:val="0"/>
          <w:marBottom w:val="0"/>
          <w:divBdr>
            <w:top w:val="none" w:sz="0" w:space="0" w:color="auto"/>
            <w:left w:val="none" w:sz="0" w:space="0" w:color="auto"/>
            <w:bottom w:val="none" w:sz="0" w:space="0" w:color="auto"/>
            <w:right w:val="none" w:sz="0" w:space="0" w:color="auto"/>
          </w:divBdr>
        </w:div>
        <w:div w:id="897739380">
          <w:marLeft w:val="0"/>
          <w:marRight w:val="0"/>
          <w:marTop w:val="0"/>
          <w:marBottom w:val="0"/>
          <w:divBdr>
            <w:top w:val="none" w:sz="0" w:space="0" w:color="auto"/>
            <w:left w:val="none" w:sz="0" w:space="0" w:color="auto"/>
            <w:bottom w:val="none" w:sz="0" w:space="0" w:color="auto"/>
            <w:right w:val="none" w:sz="0" w:space="0" w:color="auto"/>
          </w:divBdr>
          <w:divsChild>
            <w:div w:id="1714191053">
              <w:marLeft w:val="0"/>
              <w:marRight w:val="0"/>
              <w:marTop w:val="0"/>
              <w:marBottom w:val="0"/>
              <w:divBdr>
                <w:top w:val="none" w:sz="0" w:space="0" w:color="auto"/>
                <w:left w:val="none" w:sz="0" w:space="0" w:color="auto"/>
                <w:bottom w:val="none" w:sz="0" w:space="0" w:color="auto"/>
                <w:right w:val="none" w:sz="0" w:space="0" w:color="auto"/>
              </w:divBdr>
            </w:div>
          </w:divsChild>
        </w:div>
        <w:div w:id="454640600">
          <w:marLeft w:val="0"/>
          <w:marRight w:val="0"/>
          <w:marTop w:val="0"/>
          <w:marBottom w:val="0"/>
          <w:divBdr>
            <w:top w:val="none" w:sz="0" w:space="0" w:color="auto"/>
            <w:left w:val="none" w:sz="0" w:space="0" w:color="auto"/>
            <w:bottom w:val="none" w:sz="0" w:space="0" w:color="auto"/>
            <w:right w:val="none" w:sz="0" w:space="0" w:color="auto"/>
          </w:divBdr>
        </w:div>
        <w:div w:id="1581406292">
          <w:marLeft w:val="0"/>
          <w:marRight w:val="0"/>
          <w:marTop w:val="0"/>
          <w:marBottom w:val="0"/>
          <w:divBdr>
            <w:top w:val="none" w:sz="0" w:space="0" w:color="auto"/>
            <w:left w:val="none" w:sz="0" w:space="0" w:color="auto"/>
            <w:bottom w:val="none" w:sz="0" w:space="0" w:color="auto"/>
            <w:right w:val="none" w:sz="0" w:space="0" w:color="auto"/>
          </w:divBdr>
          <w:divsChild>
            <w:div w:id="1206479208">
              <w:marLeft w:val="0"/>
              <w:marRight w:val="0"/>
              <w:marTop w:val="0"/>
              <w:marBottom w:val="0"/>
              <w:divBdr>
                <w:top w:val="none" w:sz="0" w:space="0" w:color="auto"/>
                <w:left w:val="none" w:sz="0" w:space="0" w:color="auto"/>
                <w:bottom w:val="none" w:sz="0" w:space="0" w:color="auto"/>
                <w:right w:val="none" w:sz="0" w:space="0" w:color="auto"/>
              </w:divBdr>
            </w:div>
          </w:divsChild>
        </w:div>
        <w:div w:id="509375860">
          <w:marLeft w:val="0"/>
          <w:marRight w:val="0"/>
          <w:marTop w:val="0"/>
          <w:marBottom w:val="0"/>
          <w:divBdr>
            <w:top w:val="none" w:sz="0" w:space="0" w:color="auto"/>
            <w:left w:val="none" w:sz="0" w:space="0" w:color="auto"/>
            <w:bottom w:val="none" w:sz="0" w:space="0" w:color="auto"/>
            <w:right w:val="none" w:sz="0" w:space="0" w:color="auto"/>
          </w:divBdr>
        </w:div>
        <w:div w:id="947396197">
          <w:marLeft w:val="0"/>
          <w:marRight w:val="0"/>
          <w:marTop w:val="0"/>
          <w:marBottom w:val="0"/>
          <w:divBdr>
            <w:top w:val="none" w:sz="0" w:space="0" w:color="auto"/>
            <w:left w:val="none" w:sz="0" w:space="0" w:color="auto"/>
            <w:bottom w:val="none" w:sz="0" w:space="0" w:color="auto"/>
            <w:right w:val="none" w:sz="0" w:space="0" w:color="auto"/>
          </w:divBdr>
          <w:divsChild>
            <w:div w:id="410274426">
              <w:marLeft w:val="0"/>
              <w:marRight w:val="0"/>
              <w:marTop w:val="0"/>
              <w:marBottom w:val="0"/>
              <w:divBdr>
                <w:top w:val="none" w:sz="0" w:space="0" w:color="auto"/>
                <w:left w:val="none" w:sz="0" w:space="0" w:color="auto"/>
                <w:bottom w:val="none" w:sz="0" w:space="0" w:color="auto"/>
                <w:right w:val="none" w:sz="0" w:space="0" w:color="auto"/>
              </w:divBdr>
            </w:div>
          </w:divsChild>
        </w:div>
        <w:div w:id="461970086">
          <w:marLeft w:val="0"/>
          <w:marRight w:val="0"/>
          <w:marTop w:val="300"/>
          <w:marBottom w:val="0"/>
          <w:divBdr>
            <w:top w:val="none" w:sz="0" w:space="0" w:color="auto"/>
            <w:left w:val="none" w:sz="0" w:space="0" w:color="auto"/>
            <w:bottom w:val="none" w:sz="0" w:space="0" w:color="auto"/>
            <w:right w:val="none" w:sz="0" w:space="0" w:color="auto"/>
          </w:divBdr>
          <w:divsChild>
            <w:div w:id="1722167026">
              <w:marLeft w:val="0"/>
              <w:marRight w:val="0"/>
              <w:marTop w:val="0"/>
              <w:marBottom w:val="0"/>
              <w:divBdr>
                <w:top w:val="none" w:sz="0" w:space="0" w:color="auto"/>
                <w:left w:val="none" w:sz="0" w:space="0" w:color="auto"/>
                <w:bottom w:val="none" w:sz="0" w:space="0" w:color="auto"/>
                <w:right w:val="none" w:sz="0" w:space="0" w:color="auto"/>
              </w:divBdr>
              <w:divsChild>
                <w:div w:id="633174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50047">
          <w:marLeft w:val="0"/>
          <w:marRight w:val="0"/>
          <w:marTop w:val="300"/>
          <w:marBottom w:val="0"/>
          <w:divBdr>
            <w:top w:val="none" w:sz="0" w:space="0" w:color="auto"/>
            <w:left w:val="none" w:sz="0" w:space="0" w:color="auto"/>
            <w:bottom w:val="none" w:sz="0" w:space="0" w:color="auto"/>
            <w:right w:val="none" w:sz="0" w:space="0" w:color="auto"/>
          </w:divBdr>
          <w:divsChild>
            <w:div w:id="1453792562">
              <w:marLeft w:val="0"/>
              <w:marRight w:val="0"/>
              <w:marTop w:val="0"/>
              <w:marBottom w:val="0"/>
              <w:divBdr>
                <w:top w:val="none" w:sz="0" w:space="0" w:color="auto"/>
                <w:left w:val="none" w:sz="0" w:space="0" w:color="auto"/>
                <w:bottom w:val="none" w:sz="0" w:space="0" w:color="auto"/>
                <w:right w:val="none" w:sz="0" w:space="0" w:color="auto"/>
              </w:divBdr>
              <w:divsChild>
                <w:div w:id="1369262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697973">
          <w:marLeft w:val="0"/>
          <w:marRight w:val="0"/>
          <w:marTop w:val="300"/>
          <w:marBottom w:val="0"/>
          <w:divBdr>
            <w:top w:val="none" w:sz="0" w:space="0" w:color="auto"/>
            <w:left w:val="none" w:sz="0" w:space="0" w:color="auto"/>
            <w:bottom w:val="none" w:sz="0" w:space="0" w:color="auto"/>
            <w:right w:val="none" w:sz="0" w:space="0" w:color="auto"/>
          </w:divBdr>
          <w:divsChild>
            <w:div w:id="1195775278">
              <w:marLeft w:val="0"/>
              <w:marRight w:val="0"/>
              <w:marTop w:val="0"/>
              <w:marBottom w:val="0"/>
              <w:divBdr>
                <w:top w:val="none" w:sz="0" w:space="0" w:color="auto"/>
                <w:left w:val="none" w:sz="0" w:space="0" w:color="auto"/>
                <w:bottom w:val="none" w:sz="0" w:space="0" w:color="auto"/>
                <w:right w:val="none" w:sz="0" w:space="0" w:color="auto"/>
              </w:divBdr>
              <w:divsChild>
                <w:div w:id="142121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760464">
          <w:marLeft w:val="0"/>
          <w:marRight w:val="0"/>
          <w:marTop w:val="300"/>
          <w:marBottom w:val="0"/>
          <w:divBdr>
            <w:top w:val="none" w:sz="0" w:space="0" w:color="auto"/>
            <w:left w:val="none" w:sz="0" w:space="0" w:color="auto"/>
            <w:bottom w:val="none" w:sz="0" w:space="0" w:color="auto"/>
            <w:right w:val="none" w:sz="0" w:space="0" w:color="auto"/>
          </w:divBdr>
          <w:divsChild>
            <w:div w:id="1949308534">
              <w:marLeft w:val="0"/>
              <w:marRight w:val="0"/>
              <w:marTop w:val="0"/>
              <w:marBottom w:val="0"/>
              <w:divBdr>
                <w:top w:val="none" w:sz="0" w:space="0" w:color="auto"/>
                <w:left w:val="none" w:sz="0" w:space="0" w:color="auto"/>
                <w:bottom w:val="none" w:sz="0" w:space="0" w:color="auto"/>
                <w:right w:val="none" w:sz="0" w:space="0" w:color="auto"/>
              </w:divBdr>
              <w:divsChild>
                <w:div w:id="6318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97517">
      <w:bodyDiv w:val="1"/>
      <w:marLeft w:val="0"/>
      <w:marRight w:val="0"/>
      <w:marTop w:val="0"/>
      <w:marBottom w:val="0"/>
      <w:divBdr>
        <w:top w:val="none" w:sz="0" w:space="0" w:color="auto"/>
        <w:left w:val="none" w:sz="0" w:space="0" w:color="auto"/>
        <w:bottom w:val="none" w:sz="0" w:space="0" w:color="auto"/>
        <w:right w:val="none" w:sz="0" w:space="0" w:color="auto"/>
      </w:divBdr>
      <w:divsChild>
        <w:div w:id="1609855190">
          <w:marLeft w:val="0"/>
          <w:marRight w:val="0"/>
          <w:marTop w:val="0"/>
          <w:marBottom w:val="0"/>
          <w:divBdr>
            <w:top w:val="none" w:sz="0" w:space="0" w:color="auto"/>
            <w:left w:val="none" w:sz="0" w:space="0" w:color="auto"/>
            <w:bottom w:val="none" w:sz="0" w:space="0" w:color="auto"/>
            <w:right w:val="none" w:sz="0" w:space="0" w:color="auto"/>
          </w:divBdr>
        </w:div>
        <w:div w:id="1437361814">
          <w:marLeft w:val="0"/>
          <w:marRight w:val="0"/>
          <w:marTop w:val="0"/>
          <w:marBottom w:val="0"/>
          <w:divBdr>
            <w:top w:val="none" w:sz="0" w:space="0" w:color="auto"/>
            <w:left w:val="none" w:sz="0" w:space="0" w:color="auto"/>
            <w:bottom w:val="none" w:sz="0" w:space="0" w:color="auto"/>
            <w:right w:val="none" w:sz="0" w:space="0" w:color="auto"/>
          </w:divBdr>
          <w:divsChild>
            <w:div w:id="2065174938">
              <w:marLeft w:val="0"/>
              <w:marRight w:val="0"/>
              <w:marTop w:val="0"/>
              <w:marBottom w:val="0"/>
              <w:divBdr>
                <w:top w:val="none" w:sz="0" w:space="0" w:color="auto"/>
                <w:left w:val="none" w:sz="0" w:space="0" w:color="auto"/>
                <w:bottom w:val="none" w:sz="0" w:space="0" w:color="auto"/>
                <w:right w:val="none" w:sz="0" w:space="0" w:color="auto"/>
              </w:divBdr>
            </w:div>
          </w:divsChild>
        </w:div>
        <w:div w:id="517353251">
          <w:marLeft w:val="0"/>
          <w:marRight w:val="0"/>
          <w:marTop w:val="0"/>
          <w:marBottom w:val="0"/>
          <w:divBdr>
            <w:top w:val="none" w:sz="0" w:space="0" w:color="auto"/>
            <w:left w:val="none" w:sz="0" w:space="0" w:color="auto"/>
            <w:bottom w:val="none" w:sz="0" w:space="0" w:color="auto"/>
            <w:right w:val="none" w:sz="0" w:space="0" w:color="auto"/>
          </w:divBdr>
        </w:div>
        <w:div w:id="1976988696">
          <w:marLeft w:val="0"/>
          <w:marRight w:val="0"/>
          <w:marTop w:val="0"/>
          <w:marBottom w:val="0"/>
          <w:divBdr>
            <w:top w:val="none" w:sz="0" w:space="0" w:color="auto"/>
            <w:left w:val="none" w:sz="0" w:space="0" w:color="auto"/>
            <w:bottom w:val="none" w:sz="0" w:space="0" w:color="auto"/>
            <w:right w:val="none" w:sz="0" w:space="0" w:color="auto"/>
          </w:divBdr>
          <w:divsChild>
            <w:div w:id="1446382279">
              <w:marLeft w:val="0"/>
              <w:marRight w:val="0"/>
              <w:marTop w:val="0"/>
              <w:marBottom w:val="0"/>
              <w:divBdr>
                <w:top w:val="none" w:sz="0" w:space="0" w:color="auto"/>
                <w:left w:val="none" w:sz="0" w:space="0" w:color="auto"/>
                <w:bottom w:val="none" w:sz="0" w:space="0" w:color="auto"/>
                <w:right w:val="none" w:sz="0" w:space="0" w:color="auto"/>
              </w:divBdr>
            </w:div>
          </w:divsChild>
        </w:div>
        <w:div w:id="1439911427">
          <w:marLeft w:val="0"/>
          <w:marRight w:val="0"/>
          <w:marTop w:val="0"/>
          <w:marBottom w:val="0"/>
          <w:divBdr>
            <w:top w:val="none" w:sz="0" w:space="0" w:color="auto"/>
            <w:left w:val="none" w:sz="0" w:space="0" w:color="auto"/>
            <w:bottom w:val="none" w:sz="0" w:space="0" w:color="auto"/>
            <w:right w:val="none" w:sz="0" w:space="0" w:color="auto"/>
          </w:divBdr>
        </w:div>
        <w:div w:id="1544632293">
          <w:marLeft w:val="0"/>
          <w:marRight w:val="0"/>
          <w:marTop w:val="0"/>
          <w:marBottom w:val="0"/>
          <w:divBdr>
            <w:top w:val="none" w:sz="0" w:space="0" w:color="auto"/>
            <w:left w:val="none" w:sz="0" w:space="0" w:color="auto"/>
            <w:bottom w:val="none" w:sz="0" w:space="0" w:color="auto"/>
            <w:right w:val="none" w:sz="0" w:space="0" w:color="auto"/>
          </w:divBdr>
          <w:divsChild>
            <w:div w:id="1905557111">
              <w:marLeft w:val="0"/>
              <w:marRight w:val="0"/>
              <w:marTop w:val="0"/>
              <w:marBottom w:val="0"/>
              <w:divBdr>
                <w:top w:val="none" w:sz="0" w:space="0" w:color="auto"/>
                <w:left w:val="none" w:sz="0" w:space="0" w:color="auto"/>
                <w:bottom w:val="none" w:sz="0" w:space="0" w:color="auto"/>
                <w:right w:val="none" w:sz="0" w:space="0" w:color="auto"/>
              </w:divBdr>
            </w:div>
          </w:divsChild>
        </w:div>
        <w:div w:id="1513760165">
          <w:marLeft w:val="0"/>
          <w:marRight w:val="0"/>
          <w:marTop w:val="0"/>
          <w:marBottom w:val="0"/>
          <w:divBdr>
            <w:top w:val="none" w:sz="0" w:space="0" w:color="auto"/>
            <w:left w:val="none" w:sz="0" w:space="0" w:color="auto"/>
            <w:bottom w:val="none" w:sz="0" w:space="0" w:color="auto"/>
            <w:right w:val="none" w:sz="0" w:space="0" w:color="auto"/>
          </w:divBdr>
        </w:div>
        <w:div w:id="1794203354">
          <w:marLeft w:val="0"/>
          <w:marRight w:val="0"/>
          <w:marTop w:val="0"/>
          <w:marBottom w:val="0"/>
          <w:divBdr>
            <w:top w:val="none" w:sz="0" w:space="0" w:color="auto"/>
            <w:left w:val="none" w:sz="0" w:space="0" w:color="auto"/>
            <w:bottom w:val="none" w:sz="0" w:space="0" w:color="auto"/>
            <w:right w:val="none" w:sz="0" w:space="0" w:color="auto"/>
          </w:divBdr>
          <w:divsChild>
            <w:div w:id="1319726777">
              <w:marLeft w:val="0"/>
              <w:marRight w:val="0"/>
              <w:marTop w:val="0"/>
              <w:marBottom w:val="0"/>
              <w:divBdr>
                <w:top w:val="none" w:sz="0" w:space="0" w:color="auto"/>
                <w:left w:val="none" w:sz="0" w:space="0" w:color="auto"/>
                <w:bottom w:val="none" w:sz="0" w:space="0" w:color="auto"/>
                <w:right w:val="none" w:sz="0" w:space="0" w:color="auto"/>
              </w:divBdr>
            </w:div>
          </w:divsChild>
        </w:div>
        <w:div w:id="2108232846">
          <w:marLeft w:val="0"/>
          <w:marRight w:val="0"/>
          <w:marTop w:val="0"/>
          <w:marBottom w:val="0"/>
          <w:divBdr>
            <w:top w:val="none" w:sz="0" w:space="0" w:color="auto"/>
            <w:left w:val="none" w:sz="0" w:space="0" w:color="auto"/>
            <w:bottom w:val="none" w:sz="0" w:space="0" w:color="auto"/>
            <w:right w:val="none" w:sz="0" w:space="0" w:color="auto"/>
          </w:divBdr>
        </w:div>
        <w:div w:id="2082364257">
          <w:marLeft w:val="0"/>
          <w:marRight w:val="0"/>
          <w:marTop w:val="0"/>
          <w:marBottom w:val="0"/>
          <w:divBdr>
            <w:top w:val="none" w:sz="0" w:space="0" w:color="auto"/>
            <w:left w:val="none" w:sz="0" w:space="0" w:color="auto"/>
            <w:bottom w:val="none" w:sz="0" w:space="0" w:color="auto"/>
            <w:right w:val="none" w:sz="0" w:space="0" w:color="auto"/>
          </w:divBdr>
          <w:divsChild>
            <w:div w:id="568687538">
              <w:marLeft w:val="0"/>
              <w:marRight w:val="0"/>
              <w:marTop w:val="0"/>
              <w:marBottom w:val="0"/>
              <w:divBdr>
                <w:top w:val="none" w:sz="0" w:space="0" w:color="auto"/>
                <w:left w:val="none" w:sz="0" w:space="0" w:color="auto"/>
                <w:bottom w:val="none" w:sz="0" w:space="0" w:color="auto"/>
                <w:right w:val="none" w:sz="0" w:space="0" w:color="auto"/>
              </w:divBdr>
            </w:div>
          </w:divsChild>
        </w:div>
        <w:div w:id="801117371">
          <w:marLeft w:val="0"/>
          <w:marRight w:val="0"/>
          <w:marTop w:val="0"/>
          <w:marBottom w:val="0"/>
          <w:divBdr>
            <w:top w:val="none" w:sz="0" w:space="0" w:color="auto"/>
            <w:left w:val="none" w:sz="0" w:space="0" w:color="auto"/>
            <w:bottom w:val="none" w:sz="0" w:space="0" w:color="auto"/>
            <w:right w:val="none" w:sz="0" w:space="0" w:color="auto"/>
          </w:divBdr>
        </w:div>
        <w:div w:id="1287657275">
          <w:marLeft w:val="0"/>
          <w:marRight w:val="0"/>
          <w:marTop w:val="0"/>
          <w:marBottom w:val="0"/>
          <w:divBdr>
            <w:top w:val="none" w:sz="0" w:space="0" w:color="auto"/>
            <w:left w:val="none" w:sz="0" w:space="0" w:color="auto"/>
            <w:bottom w:val="none" w:sz="0" w:space="0" w:color="auto"/>
            <w:right w:val="none" w:sz="0" w:space="0" w:color="auto"/>
          </w:divBdr>
          <w:divsChild>
            <w:div w:id="1458066977">
              <w:marLeft w:val="0"/>
              <w:marRight w:val="0"/>
              <w:marTop w:val="0"/>
              <w:marBottom w:val="0"/>
              <w:divBdr>
                <w:top w:val="none" w:sz="0" w:space="0" w:color="auto"/>
                <w:left w:val="none" w:sz="0" w:space="0" w:color="auto"/>
                <w:bottom w:val="none" w:sz="0" w:space="0" w:color="auto"/>
                <w:right w:val="none" w:sz="0" w:space="0" w:color="auto"/>
              </w:divBdr>
            </w:div>
          </w:divsChild>
        </w:div>
        <w:div w:id="1099061101">
          <w:marLeft w:val="0"/>
          <w:marRight w:val="0"/>
          <w:marTop w:val="0"/>
          <w:marBottom w:val="0"/>
          <w:divBdr>
            <w:top w:val="none" w:sz="0" w:space="0" w:color="auto"/>
            <w:left w:val="none" w:sz="0" w:space="0" w:color="auto"/>
            <w:bottom w:val="none" w:sz="0" w:space="0" w:color="auto"/>
            <w:right w:val="none" w:sz="0" w:space="0" w:color="auto"/>
          </w:divBdr>
        </w:div>
        <w:div w:id="1594820662">
          <w:marLeft w:val="0"/>
          <w:marRight w:val="0"/>
          <w:marTop w:val="0"/>
          <w:marBottom w:val="0"/>
          <w:divBdr>
            <w:top w:val="none" w:sz="0" w:space="0" w:color="auto"/>
            <w:left w:val="none" w:sz="0" w:space="0" w:color="auto"/>
            <w:bottom w:val="none" w:sz="0" w:space="0" w:color="auto"/>
            <w:right w:val="none" w:sz="0" w:space="0" w:color="auto"/>
          </w:divBdr>
          <w:divsChild>
            <w:div w:id="123499050">
              <w:marLeft w:val="0"/>
              <w:marRight w:val="0"/>
              <w:marTop w:val="0"/>
              <w:marBottom w:val="0"/>
              <w:divBdr>
                <w:top w:val="none" w:sz="0" w:space="0" w:color="auto"/>
                <w:left w:val="none" w:sz="0" w:space="0" w:color="auto"/>
                <w:bottom w:val="none" w:sz="0" w:space="0" w:color="auto"/>
                <w:right w:val="none" w:sz="0" w:space="0" w:color="auto"/>
              </w:divBdr>
            </w:div>
          </w:divsChild>
        </w:div>
        <w:div w:id="316615401">
          <w:marLeft w:val="0"/>
          <w:marRight w:val="0"/>
          <w:marTop w:val="300"/>
          <w:marBottom w:val="0"/>
          <w:divBdr>
            <w:top w:val="none" w:sz="0" w:space="0" w:color="auto"/>
            <w:left w:val="none" w:sz="0" w:space="0" w:color="auto"/>
            <w:bottom w:val="none" w:sz="0" w:space="0" w:color="auto"/>
            <w:right w:val="none" w:sz="0" w:space="0" w:color="auto"/>
          </w:divBdr>
          <w:divsChild>
            <w:div w:id="1864518932">
              <w:marLeft w:val="0"/>
              <w:marRight w:val="0"/>
              <w:marTop w:val="0"/>
              <w:marBottom w:val="0"/>
              <w:divBdr>
                <w:top w:val="none" w:sz="0" w:space="0" w:color="auto"/>
                <w:left w:val="none" w:sz="0" w:space="0" w:color="auto"/>
                <w:bottom w:val="none" w:sz="0" w:space="0" w:color="auto"/>
                <w:right w:val="none" w:sz="0" w:space="0" w:color="auto"/>
              </w:divBdr>
              <w:divsChild>
                <w:div w:id="340088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34146">
          <w:marLeft w:val="0"/>
          <w:marRight w:val="0"/>
          <w:marTop w:val="300"/>
          <w:marBottom w:val="0"/>
          <w:divBdr>
            <w:top w:val="none" w:sz="0" w:space="0" w:color="auto"/>
            <w:left w:val="none" w:sz="0" w:space="0" w:color="auto"/>
            <w:bottom w:val="none" w:sz="0" w:space="0" w:color="auto"/>
            <w:right w:val="none" w:sz="0" w:space="0" w:color="auto"/>
          </w:divBdr>
          <w:divsChild>
            <w:div w:id="820579045">
              <w:marLeft w:val="0"/>
              <w:marRight w:val="0"/>
              <w:marTop w:val="0"/>
              <w:marBottom w:val="0"/>
              <w:divBdr>
                <w:top w:val="none" w:sz="0" w:space="0" w:color="auto"/>
                <w:left w:val="none" w:sz="0" w:space="0" w:color="auto"/>
                <w:bottom w:val="none" w:sz="0" w:space="0" w:color="auto"/>
                <w:right w:val="none" w:sz="0" w:space="0" w:color="auto"/>
              </w:divBdr>
              <w:divsChild>
                <w:div w:id="131120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740199">
          <w:marLeft w:val="0"/>
          <w:marRight w:val="0"/>
          <w:marTop w:val="300"/>
          <w:marBottom w:val="0"/>
          <w:divBdr>
            <w:top w:val="none" w:sz="0" w:space="0" w:color="auto"/>
            <w:left w:val="none" w:sz="0" w:space="0" w:color="auto"/>
            <w:bottom w:val="none" w:sz="0" w:space="0" w:color="auto"/>
            <w:right w:val="none" w:sz="0" w:space="0" w:color="auto"/>
          </w:divBdr>
          <w:divsChild>
            <w:div w:id="24992191">
              <w:marLeft w:val="0"/>
              <w:marRight w:val="0"/>
              <w:marTop w:val="0"/>
              <w:marBottom w:val="0"/>
              <w:divBdr>
                <w:top w:val="none" w:sz="0" w:space="0" w:color="auto"/>
                <w:left w:val="none" w:sz="0" w:space="0" w:color="auto"/>
                <w:bottom w:val="none" w:sz="0" w:space="0" w:color="auto"/>
                <w:right w:val="none" w:sz="0" w:space="0" w:color="auto"/>
              </w:divBdr>
              <w:divsChild>
                <w:div w:id="346836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6390">
          <w:marLeft w:val="0"/>
          <w:marRight w:val="0"/>
          <w:marTop w:val="300"/>
          <w:marBottom w:val="0"/>
          <w:divBdr>
            <w:top w:val="none" w:sz="0" w:space="0" w:color="auto"/>
            <w:left w:val="none" w:sz="0" w:space="0" w:color="auto"/>
            <w:bottom w:val="none" w:sz="0" w:space="0" w:color="auto"/>
            <w:right w:val="none" w:sz="0" w:space="0" w:color="auto"/>
          </w:divBdr>
          <w:divsChild>
            <w:div w:id="1026752828">
              <w:marLeft w:val="0"/>
              <w:marRight w:val="0"/>
              <w:marTop w:val="0"/>
              <w:marBottom w:val="0"/>
              <w:divBdr>
                <w:top w:val="none" w:sz="0" w:space="0" w:color="auto"/>
                <w:left w:val="none" w:sz="0" w:space="0" w:color="auto"/>
                <w:bottom w:val="none" w:sz="0" w:space="0" w:color="auto"/>
                <w:right w:val="none" w:sz="0" w:space="0" w:color="auto"/>
              </w:divBdr>
              <w:divsChild>
                <w:div w:id="19528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944592">
      <w:bodyDiv w:val="1"/>
      <w:marLeft w:val="0"/>
      <w:marRight w:val="0"/>
      <w:marTop w:val="0"/>
      <w:marBottom w:val="0"/>
      <w:divBdr>
        <w:top w:val="none" w:sz="0" w:space="0" w:color="auto"/>
        <w:left w:val="none" w:sz="0" w:space="0" w:color="auto"/>
        <w:bottom w:val="none" w:sz="0" w:space="0" w:color="auto"/>
        <w:right w:val="none" w:sz="0" w:space="0" w:color="auto"/>
      </w:divBdr>
      <w:divsChild>
        <w:div w:id="1520240786">
          <w:marLeft w:val="0"/>
          <w:marRight w:val="0"/>
          <w:marTop w:val="0"/>
          <w:marBottom w:val="0"/>
          <w:divBdr>
            <w:top w:val="none" w:sz="0" w:space="0" w:color="auto"/>
            <w:left w:val="none" w:sz="0" w:space="0" w:color="auto"/>
            <w:bottom w:val="none" w:sz="0" w:space="0" w:color="auto"/>
            <w:right w:val="none" w:sz="0" w:space="0" w:color="auto"/>
          </w:divBdr>
        </w:div>
        <w:div w:id="572931601">
          <w:marLeft w:val="0"/>
          <w:marRight w:val="0"/>
          <w:marTop w:val="0"/>
          <w:marBottom w:val="0"/>
          <w:divBdr>
            <w:top w:val="none" w:sz="0" w:space="0" w:color="auto"/>
            <w:left w:val="none" w:sz="0" w:space="0" w:color="auto"/>
            <w:bottom w:val="none" w:sz="0" w:space="0" w:color="auto"/>
            <w:right w:val="none" w:sz="0" w:space="0" w:color="auto"/>
          </w:divBdr>
          <w:divsChild>
            <w:div w:id="1393624102">
              <w:marLeft w:val="0"/>
              <w:marRight w:val="0"/>
              <w:marTop w:val="0"/>
              <w:marBottom w:val="0"/>
              <w:divBdr>
                <w:top w:val="none" w:sz="0" w:space="0" w:color="auto"/>
                <w:left w:val="none" w:sz="0" w:space="0" w:color="auto"/>
                <w:bottom w:val="none" w:sz="0" w:space="0" w:color="auto"/>
                <w:right w:val="none" w:sz="0" w:space="0" w:color="auto"/>
              </w:divBdr>
            </w:div>
          </w:divsChild>
        </w:div>
        <w:div w:id="432360846">
          <w:marLeft w:val="0"/>
          <w:marRight w:val="0"/>
          <w:marTop w:val="0"/>
          <w:marBottom w:val="0"/>
          <w:divBdr>
            <w:top w:val="none" w:sz="0" w:space="0" w:color="auto"/>
            <w:left w:val="none" w:sz="0" w:space="0" w:color="auto"/>
            <w:bottom w:val="none" w:sz="0" w:space="0" w:color="auto"/>
            <w:right w:val="none" w:sz="0" w:space="0" w:color="auto"/>
          </w:divBdr>
        </w:div>
        <w:div w:id="421221478">
          <w:marLeft w:val="0"/>
          <w:marRight w:val="0"/>
          <w:marTop w:val="0"/>
          <w:marBottom w:val="0"/>
          <w:divBdr>
            <w:top w:val="none" w:sz="0" w:space="0" w:color="auto"/>
            <w:left w:val="none" w:sz="0" w:space="0" w:color="auto"/>
            <w:bottom w:val="none" w:sz="0" w:space="0" w:color="auto"/>
            <w:right w:val="none" w:sz="0" w:space="0" w:color="auto"/>
          </w:divBdr>
          <w:divsChild>
            <w:div w:id="1758474244">
              <w:marLeft w:val="0"/>
              <w:marRight w:val="0"/>
              <w:marTop w:val="0"/>
              <w:marBottom w:val="0"/>
              <w:divBdr>
                <w:top w:val="none" w:sz="0" w:space="0" w:color="auto"/>
                <w:left w:val="none" w:sz="0" w:space="0" w:color="auto"/>
                <w:bottom w:val="none" w:sz="0" w:space="0" w:color="auto"/>
                <w:right w:val="none" w:sz="0" w:space="0" w:color="auto"/>
              </w:divBdr>
            </w:div>
          </w:divsChild>
        </w:div>
        <w:div w:id="1803302342">
          <w:marLeft w:val="0"/>
          <w:marRight w:val="0"/>
          <w:marTop w:val="0"/>
          <w:marBottom w:val="0"/>
          <w:divBdr>
            <w:top w:val="none" w:sz="0" w:space="0" w:color="auto"/>
            <w:left w:val="none" w:sz="0" w:space="0" w:color="auto"/>
            <w:bottom w:val="none" w:sz="0" w:space="0" w:color="auto"/>
            <w:right w:val="none" w:sz="0" w:space="0" w:color="auto"/>
          </w:divBdr>
        </w:div>
        <w:div w:id="1850020638">
          <w:marLeft w:val="0"/>
          <w:marRight w:val="0"/>
          <w:marTop w:val="0"/>
          <w:marBottom w:val="0"/>
          <w:divBdr>
            <w:top w:val="none" w:sz="0" w:space="0" w:color="auto"/>
            <w:left w:val="none" w:sz="0" w:space="0" w:color="auto"/>
            <w:bottom w:val="none" w:sz="0" w:space="0" w:color="auto"/>
            <w:right w:val="none" w:sz="0" w:space="0" w:color="auto"/>
          </w:divBdr>
          <w:divsChild>
            <w:div w:id="2128044992">
              <w:marLeft w:val="0"/>
              <w:marRight w:val="0"/>
              <w:marTop w:val="0"/>
              <w:marBottom w:val="0"/>
              <w:divBdr>
                <w:top w:val="none" w:sz="0" w:space="0" w:color="auto"/>
                <w:left w:val="none" w:sz="0" w:space="0" w:color="auto"/>
                <w:bottom w:val="none" w:sz="0" w:space="0" w:color="auto"/>
                <w:right w:val="none" w:sz="0" w:space="0" w:color="auto"/>
              </w:divBdr>
            </w:div>
          </w:divsChild>
        </w:div>
        <w:div w:id="2004510608">
          <w:marLeft w:val="0"/>
          <w:marRight w:val="0"/>
          <w:marTop w:val="0"/>
          <w:marBottom w:val="0"/>
          <w:divBdr>
            <w:top w:val="none" w:sz="0" w:space="0" w:color="auto"/>
            <w:left w:val="none" w:sz="0" w:space="0" w:color="auto"/>
            <w:bottom w:val="none" w:sz="0" w:space="0" w:color="auto"/>
            <w:right w:val="none" w:sz="0" w:space="0" w:color="auto"/>
          </w:divBdr>
        </w:div>
        <w:div w:id="103574550">
          <w:marLeft w:val="0"/>
          <w:marRight w:val="0"/>
          <w:marTop w:val="0"/>
          <w:marBottom w:val="0"/>
          <w:divBdr>
            <w:top w:val="none" w:sz="0" w:space="0" w:color="auto"/>
            <w:left w:val="none" w:sz="0" w:space="0" w:color="auto"/>
            <w:bottom w:val="none" w:sz="0" w:space="0" w:color="auto"/>
            <w:right w:val="none" w:sz="0" w:space="0" w:color="auto"/>
          </w:divBdr>
          <w:divsChild>
            <w:div w:id="672999303">
              <w:marLeft w:val="0"/>
              <w:marRight w:val="0"/>
              <w:marTop w:val="0"/>
              <w:marBottom w:val="0"/>
              <w:divBdr>
                <w:top w:val="none" w:sz="0" w:space="0" w:color="auto"/>
                <w:left w:val="none" w:sz="0" w:space="0" w:color="auto"/>
                <w:bottom w:val="none" w:sz="0" w:space="0" w:color="auto"/>
                <w:right w:val="none" w:sz="0" w:space="0" w:color="auto"/>
              </w:divBdr>
            </w:div>
          </w:divsChild>
        </w:div>
        <w:div w:id="634068750">
          <w:marLeft w:val="0"/>
          <w:marRight w:val="0"/>
          <w:marTop w:val="0"/>
          <w:marBottom w:val="0"/>
          <w:divBdr>
            <w:top w:val="none" w:sz="0" w:space="0" w:color="auto"/>
            <w:left w:val="none" w:sz="0" w:space="0" w:color="auto"/>
            <w:bottom w:val="none" w:sz="0" w:space="0" w:color="auto"/>
            <w:right w:val="none" w:sz="0" w:space="0" w:color="auto"/>
          </w:divBdr>
        </w:div>
        <w:div w:id="815218713">
          <w:marLeft w:val="0"/>
          <w:marRight w:val="0"/>
          <w:marTop w:val="0"/>
          <w:marBottom w:val="0"/>
          <w:divBdr>
            <w:top w:val="none" w:sz="0" w:space="0" w:color="auto"/>
            <w:left w:val="none" w:sz="0" w:space="0" w:color="auto"/>
            <w:bottom w:val="none" w:sz="0" w:space="0" w:color="auto"/>
            <w:right w:val="none" w:sz="0" w:space="0" w:color="auto"/>
          </w:divBdr>
          <w:divsChild>
            <w:div w:id="1513648411">
              <w:marLeft w:val="0"/>
              <w:marRight w:val="0"/>
              <w:marTop w:val="0"/>
              <w:marBottom w:val="0"/>
              <w:divBdr>
                <w:top w:val="none" w:sz="0" w:space="0" w:color="auto"/>
                <w:left w:val="none" w:sz="0" w:space="0" w:color="auto"/>
                <w:bottom w:val="none" w:sz="0" w:space="0" w:color="auto"/>
                <w:right w:val="none" w:sz="0" w:space="0" w:color="auto"/>
              </w:divBdr>
            </w:div>
          </w:divsChild>
        </w:div>
        <w:div w:id="269513532">
          <w:marLeft w:val="0"/>
          <w:marRight w:val="0"/>
          <w:marTop w:val="0"/>
          <w:marBottom w:val="0"/>
          <w:divBdr>
            <w:top w:val="none" w:sz="0" w:space="0" w:color="auto"/>
            <w:left w:val="none" w:sz="0" w:space="0" w:color="auto"/>
            <w:bottom w:val="none" w:sz="0" w:space="0" w:color="auto"/>
            <w:right w:val="none" w:sz="0" w:space="0" w:color="auto"/>
          </w:divBdr>
        </w:div>
        <w:div w:id="2040741938">
          <w:marLeft w:val="0"/>
          <w:marRight w:val="0"/>
          <w:marTop w:val="0"/>
          <w:marBottom w:val="0"/>
          <w:divBdr>
            <w:top w:val="none" w:sz="0" w:space="0" w:color="auto"/>
            <w:left w:val="none" w:sz="0" w:space="0" w:color="auto"/>
            <w:bottom w:val="none" w:sz="0" w:space="0" w:color="auto"/>
            <w:right w:val="none" w:sz="0" w:space="0" w:color="auto"/>
          </w:divBdr>
          <w:divsChild>
            <w:div w:id="2127578043">
              <w:marLeft w:val="0"/>
              <w:marRight w:val="0"/>
              <w:marTop w:val="0"/>
              <w:marBottom w:val="0"/>
              <w:divBdr>
                <w:top w:val="none" w:sz="0" w:space="0" w:color="auto"/>
                <w:left w:val="none" w:sz="0" w:space="0" w:color="auto"/>
                <w:bottom w:val="none" w:sz="0" w:space="0" w:color="auto"/>
                <w:right w:val="none" w:sz="0" w:space="0" w:color="auto"/>
              </w:divBdr>
            </w:div>
          </w:divsChild>
        </w:div>
        <w:div w:id="1500315687">
          <w:marLeft w:val="0"/>
          <w:marRight w:val="0"/>
          <w:marTop w:val="0"/>
          <w:marBottom w:val="0"/>
          <w:divBdr>
            <w:top w:val="none" w:sz="0" w:space="0" w:color="auto"/>
            <w:left w:val="none" w:sz="0" w:space="0" w:color="auto"/>
            <w:bottom w:val="none" w:sz="0" w:space="0" w:color="auto"/>
            <w:right w:val="none" w:sz="0" w:space="0" w:color="auto"/>
          </w:divBdr>
        </w:div>
        <w:div w:id="1547335113">
          <w:marLeft w:val="0"/>
          <w:marRight w:val="0"/>
          <w:marTop w:val="0"/>
          <w:marBottom w:val="0"/>
          <w:divBdr>
            <w:top w:val="none" w:sz="0" w:space="0" w:color="auto"/>
            <w:left w:val="none" w:sz="0" w:space="0" w:color="auto"/>
            <w:bottom w:val="none" w:sz="0" w:space="0" w:color="auto"/>
            <w:right w:val="none" w:sz="0" w:space="0" w:color="auto"/>
          </w:divBdr>
          <w:divsChild>
            <w:div w:id="1789470158">
              <w:marLeft w:val="0"/>
              <w:marRight w:val="0"/>
              <w:marTop w:val="0"/>
              <w:marBottom w:val="0"/>
              <w:divBdr>
                <w:top w:val="none" w:sz="0" w:space="0" w:color="auto"/>
                <w:left w:val="none" w:sz="0" w:space="0" w:color="auto"/>
                <w:bottom w:val="none" w:sz="0" w:space="0" w:color="auto"/>
                <w:right w:val="none" w:sz="0" w:space="0" w:color="auto"/>
              </w:divBdr>
            </w:div>
          </w:divsChild>
        </w:div>
        <w:div w:id="559707272">
          <w:marLeft w:val="0"/>
          <w:marRight w:val="0"/>
          <w:marTop w:val="300"/>
          <w:marBottom w:val="0"/>
          <w:divBdr>
            <w:top w:val="none" w:sz="0" w:space="0" w:color="auto"/>
            <w:left w:val="none" w:sz="0" w:space="0" w:color="auto"/>
            <w:bottom w:val="none" w:sz="0" w:space="0" w:color="auto"/>
            <w:right w:val="none" w:sz="0" w:space="0" w:color="auto"/>
          </w:divBdr>
          <w:divsChild>
            <w:div w:id="1888760840">
              <w:marLeft w:val="0"/>
              <w:marRight w:val="0"/>
              <w:marTop w:val="0"/>
              <w:marBottom w:val="0"/>
              <w:divBdr>
                <w:top w:val="none" w:sz="0" w:space="0" w:color="auto"/>
                <w:left w:val="none" w:sz="0" w:space="0" w:color="auto"/>
                <w:bottom w:val="none" w:sz="0" w:space="0" w:color="auto"/>
                <w:right w:val="none" w:sz="0" w:space="0" w:color="auto"/>
              </w:divBdr>
              <w:divsChild>
                <w:div w:id="99033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49671">
          <w:marLeft w:val="0"/>
          <w:marRight w:val="0"/>
          <w:marTop w:val="300"/>
          <w:marBottom w:val="0"/>
          <w:divBdr>
            <w:top w:val="none" w:sz="0" w:space="0" w:color="auto"/>
            <w:left w:val="none" w:sz="0" w:space="0" w:color="auto"/>
            <w:bottom w:val="none" w:sz="0" w:space="0" w:color="auto"/>
            <w:right w:val="none" w:sz="0" w:space="0" w:color="auto"/>
          </w:divBdr>
          <w:divsChild>
            <w:div w:id="1900553304">
              <w:marLeft w:val="0"/>
              <w:marRight w:val="0"/>
              <w:marTop w:val="0"/>
              <w:marBottom w:val="0"/>
              <w:divBdr>
                <w:top w:val="none" w:sz="0" w:space="0" w:color="auto"/>
                <w:left w:val="none" w:sz="0" w:space="0" w:color="auto"/>
                <w:bottom w:val="none" w:sz="0" w:space="0" w:color="auto"/>
                <w:right w:val="none" w:sz="0" w:space="0" w:color="auto"/>
              </w:divBdr>
              <w:divsChild>
                <w:div w:id="87235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1787">
      <w:bodyDiv w:val="1"/>
      <w:marLeft w:val="0"/>
      <w:marRight w:val="0"/>
      <w:marTop w:val="0"/>
      <w:marBottom w:val="0"/>
      <w:divBdr>
        <w:top w:val="none" w:sz="0" w:space="0" w:color="auto"/>
        <w:left w:val="none" w:sz="0" w:space="0" w:color="auto"/>
        <w:bottom w:val="none" w:sz="0" w:space="0" w:color="auto"/>
        <w:right w:val="none" w:sz="0" w:space="0" w:color="auto"/>
      </w:divBdr>
      <w:divsChild>
        <w:div w:id="488375557">
          <w:marLeft w:val="0"/>
          <w:marRight w:val="0"/>
          <w:marTop w:val="0"/>
          <w:marBottom w:val="0"/>
          <w:divBdr>
            <w:top w:val="none" w:sz="0" w:space="0" w:color="auto"/>
            <w:left w:val="none" w:sz="0" w:space="0" w:color="auto"/>
            <w:bottom w:val="none" w:sz="0" w:space="0" w:color="auto"/>
            <w:right w:val="none" w:sz="0" w:space="0" w:color="auto"/>
          </w:divBdr>
        </w:div>
        <w:div w:id="789473092">
          <w:marLeft w:val="0"/>
          <w:marRight w:val="0"/>
          <w:marTop w:val="0"/>
          <w:marBottom w:val="0"/>
          <w:divBdr>
            <w:top w:val="none" w:sz="0" w:space="0" w:color="auto"/>
            <w:left w:val="none" w:sz="0" w:space="0" w:color="auto"/>
            <w:bottom w:val="none" w:sz="0" w:space="0" w:color="auto"/>
            <w:right w:val="none" w:sz="0" w:space="0" w:color="auto"/>
          </w:divBdr>
          <w:divsChild>
            <w:div w:id="524098166">
              <w:marLeft w:val="0"/>
              <w:marRight w:val="0"/>
              <w:marTop w:val="0"/>
              <w:marBottom w:val="0"/>
              <w:divBdr>
                <w:top w:val="none" w:sz="0" w:space="0" w:color="auto"/>
                <w:left w:val="none" w:sz="0" w:space="0" w:color="auto"/>
                <w:bottom w:val="none" w:sz="0" w:space="0" w:color="auto"/>
                <w:right w:val="none" w:sz="0" w:space="0" w:color="auto"/>
              </w:divBdr>
            </w:div>
          </w:divsChild>
        </w:div>
        <w:div w:id="1317497274">
          <w:marLeft w:val="0"/>
          <w:marRight w:val="0"/>
          <w:marTop w:val="0"/>
          <w:marBottom w:val="0"/>
          <w:divBdr>
            <w:top w:val="none" w:sz="0" w:space="0" w:color="auto"/>
            <w:left w:val="none" w:sz="0" w:space="0" w:color="auto"/>
            <w:bottom w:val="none" w:sz="0" w:space="0" w:color="auto"/>
            <w:right w:val="none" w:sz="0" w:space="0" w:color="auto"/>
          </w:divBdr>
        </w:div>
        <w:div w:id="752095097">
          <w:marLeft w:val="0"/>
          <w:marRight w:val="0"/>
          <w:marTop w:val="0"/>
          <w:marBottom w:val="0"/>
          <w:divBdr>
            <w:top w:val="none" w:sz="0" w:space="0" w:color="auto"/>
            <w:left w:val="none" w:sz="0" w:space="0" w:color="auto"/>
            <w:bottom w:val="none" w:sz="0" w:space="0" w:color="auto"/>
            <w:right w:val="none" w:sz="0" w:space="0" w:color="auto"/>
          </w:divBdr>
          <w:divsChild>
            <w:div w:id="487021262">
              <w:marLeft w:val="0"/>
              <w:marRight w:val="0"/>
              <w:marTop w:val="0"/>
              <w:marBottom w:val="0"/>
              <w:divBdr>
                <w:top w:val="none" w:sz="0" w:space="0" w:color="auto"/>
                <w:left w:val="none" w:sz="0" w:space="0" w:color="auto"/>
                <w:bottom w:val="none" w:sz="0" w:space="0" w:color="auto"/>
                <w:right w:val="none" w:sz="0" w:space="0" w:color="auto"/>
              </w:divBdr>
            </w:div>
          </w:divsChild>
        </w:div>
        <w:div w:id="377626439">
          <w:marLeft w:val="0"/>
          <w:marRight w:val="0"/>
          <w:marTop w:val="0"/>
          <w:marBottom w:val="0"/>
          <w:divBdr>
            <w:top w:val="none" w:sz="0" w:space="0" w:color="auto"/>
            <w:left w:val="none" w:sz="0" w:space="0" w:color="auto"/>
            <w:bottom w:val="none" w:sz="0" w:space="0" w:color="auto"/>
            <w:right w:val="none" w:sz="0" w:space="0" w:color="auto"/>
          </w:divBdr>
        </w:div>
        <w:div w:id="829755786">
          <w:marLeft w:val="0"/>
          <w:marRight w:val="0"/>
          <w:marTop w:val="0"/>
          <w:marBottom w:val="0"/>
          <w:divBdr>
            <w:top w:val="none" w:sz="0" w:space="0" w:color="auto"/>
            <w:left w:val="none" w:sz="0" w:space="0" w:color="auto"/>
            <w:bottom w:val="none" w:sz="0" w:space="0" w:color="auto"/>
            <w:right w:val="none" w:sz="0" w:space="0" w:color="auto"/>
          </w:divBdr>
          <w:divsChild>
            <w:div w:id="137379836">
              <w:marLeft w:val="0"/>
              <w:marRight w:val="0"/>
              <w:marTop w:val="0"/>
              <w:marBottom w:val="0"/>
              <w:divBdr>
                <w:top w:val="none" w:sz="0" w:space="0" w:color="auto"/>
                <w:left w:val="none" w:sz="0" w:space="0" w:color="auto"/>
                <w:bottom w:val="none" w:sz="0" w:space="0" w:color="auto"/>
                <w:right w:val="none" w:sz="0" w:space="0" w:color="auto"/>
              </w:divBdr>
            </w:div>
          </w:divsChild>
        </w:div>
        <w:div w:id="1462461499">
          <w:marLeft w:val="0"/>
          <w:marRight w:val="0"/>
          <w:marTop w:val="0"/>
          <w:marBottom w:val="0"/>
          <w:divBdr>
            <w:top w:val="none" w:sz="0" w:space="0" w:color="auto"/>
            <w:left w:val="none" w:sz="0" w:space="0" w:color="auto"/>
            <w:bottom w:val="none" w:sz="0" w:space="0" w:color="auto"/>
            <w:right w:val="none" w:sz="0" w:space="0" w:color="auto"/>
          </w:divBdr>
        </w:div>
        <w:div w:id="1689402665">
          <w:marLeft w:val="0"/>
          <w:marRight w:val="0"/>
          <w:marTop w:val="0"/>
          <w:marBottom w:val="0"/>
          <w:divBdr>
            <w:top w:val="none" w:sz="0" w:space="0" w:color="auto"/>
            <w:left w:val="none" w:sz="0" w:space="0" w:color="auto"/>
            <w:bottom w:val="none" w:sz="0" w:space="0" w:color="auto"/>
            <w:right w:val="none" w:sz="0" w:space="0" w:color="auto"/>
          </w:divBdr>
          <w:divsChild>
            <w:div w:id="1369768072">
              <w:marLeft w:val="0"/>
              <w:marRight w:val="0"/>
              <w:marTop w:val="0"/>
              <w:marBottom w:val="0"/>
              <w:divBdr>
                <w:top w:val="none" w:sz="0" w:space="0" w:color="auto"/>
                <w:left w:val="none" w:sz="0" w:space="0" w:color="auto"/>
                <w:bottom w:val="none" w:sz="0" w:space="0" w:color="auto"/>
                <w:right w:val="none" w:sz="0" w:space="0" w:color="auto"/>
              </w:divBdr>
            </w:div>
          </w:divsChild>
        </w:div>
        <w:div w:id="1656179554">
          <w:marLeft w:val="0"/>
          <w:marRight w:val="0"/>
          <w:marTop w:val="0"/>
          <w:marBottom w:val="0"/>
          <w:divBdr>
            <w:top w:val="none" w:sz="0" w:space="0" w:color="auto"/>
            <w:left w:val="none" w:sz="0" w:space="0" w:color="auto"/>
            <w:bottom w:val="none" w:sz="0" w:space="0" w:color="auto"/>
            <w:right w:val="none" w:sz="0" w:space="0" w:color="auto"/>
          </w:divBdr>
        </w:div>
        <w:div w:id="581178637">
          <w:marLeft w:val="0"/>
          <w:marRight w:val="0"/>
          <w:marTop w:val="0"/>
          <w:marBottom w:val="0"/>
          <w:divBdr>
            <w:top w:val="none" w:sz="0" w:space="0" w:color="auto"/>
            <w:left w:val="none" w:sz="0" w:space="0" w:color="auto"/>
            <w:bottom w:val="none" w:sz="0" w:space="0" w:color="auto"/>
            <w:right w:val="none" w:sz="0" w:space="0" w:color="auto"/>
          </w:divBdr>
          <w:divsChild>
            <w:div w:id="44455553">
              <w:marLeft w:val="0"/>
              <w:marRight w:val="0"/>
              <w:marTop w:val="0"/>
              <w:marBottom w:val="0"/>
              <w:divBdr>
                <w:top w:val="none" w:sz="0" w:space="0" w:color="auto"/>
                <w:left w:val="none" w:sz="0" w:space="0" w:color="auto"/>
                <w:bottom w:val="none" w:sz="0" w:space="0" w:color="auto"/>
                <w:right w:val="none" w:sz="0" w:space="0" w:color="auto"/>
              </w:divBdr>
            </w:div>
          </w:divsChild>
        </w:div>
        <w:div w:id="779111694">
          <w:marLeft w:val="0"/>
          <w:marRight w:val="0"/>
          <w:marTop w:val="0"/>
          <w:marBottom w:val="0"/>
          <w:divBdr>
            <w:top w:val="none" w:sz="0" w:space="0" w:color="auto"/>
            <w:left w:val="none" w:sz="0" w:space="0" w:color="auto"/>
            <w:bottom w:val="none" w:sz="0" w:space="0" w:color="auto"/>
            <w:right w:val="none" w:sz="0" w:space="0" w:color="auto"/>
          </w:divBdr>
        </w:div>
        <w:div w:id="142159569">
          <w:marLeft w:val="0"/>
          <w:marRight w:val="0"/>
          <w:marTop w:val="0"/>
          <w:marBottom w:val="0"/>
          <w:divBdr>
            <w:top w:val="none" w:sz="0" w:space="0" w:color="auto"/>
            <w:left w:val="none" w:sz="0" w:space="0" w:color="auto"/>
            <w:bottom w:val="none" w:sz="0" w:space="0" w:color="auto"/>
            <w:right w:val="none" w:sz="0" w:space="0" w:color="auto"/>
          </w:divBdr>
          <w:divsChild>
            <w:div w:id="911504129">
              <w:marLeft w:val="0"/>
              <w:marRight w:val="0"/>
              <w:marTop w:val="0"/>
              <w:marBottom w:val="0"/>
              <w:divBdr>
                <w:top w:val="none" w:sz="0" w:space="0" w:color="auto"/>
                <w:left w:val="none" w:sz="0" w:space="0" w:color="auto"/>
                <w:bottom w:val="none" w:sz="0" w:space="0" w:color="auto"/>
                <w:right w:val="none" w:sz="0" w:space="0" w:color="auto"/>
              </w:divBdr>
            </w:div>
          </w:divsChild>
        </w:div>
        <w:div w:id="768234099">
          <w:marLeft w:val="0"/>
          <w:marRight w:val="0"/>
          <w:marTop w:val="0"/>
          <w:marBottom w:val="0"/>
          <w:divBdr>
            <w:top w:val="none" w:sz="0" w:space="0" w:color="auto"/>
            <w:left w:val="none" w:sz="0" w:space="0" w:color="auto"/>
            <w:bottom w:val="none" w:sz="0" w:space="0" w:color="auto"/>
            <w:right w:val="none" w:sz="0" w:space="0" w:color="auto"/>
          </w:divBdr>
        </w:div>
        <w:div w:id="2054302005">
          <w:marLeft w:val="0"/>
          <w:marRight w:val="0"/>
          <w:marTop w:val="0"/>
          <w:marBottom w:val="0"/>
          <w:divBdr>
            <w:top w:val="none" w:sz="0" w:space="0" w:color="auto"/>
            <w:left w:val="none" w:sz="0" w:space="0" w:color="auto"/>
            <w:bottom w:val="none" w:sz="0" w:space="0" w:color="auto"/>
            <w:right w:val="none" w:sz="0" w:space="0" w:color="auto"/>
          </w:divBdr>
          <w:divsChild>
            <w:div w:id="587690339">
              <w:marLeft w:val="0"/>
              <w:marRight w:val="0"/>
              <w:marTop w:val="0"/>
              <w:marBottom w:val="0"/>
              <w:divBdr>
                <w:top w:val="none" w:sz="0" w:space="0" w:color="auto"/>
                <w:left w:val="none" w:sz="0" w:space="0" w:color="auto"/>
                <w:bottom w:val="none" w:sz="0" w:space="0" w:color="auto"/>
                <w:right w:val="none" w:sz="0" w:space="0" w:color="auto"/>
              </w:divBdr>
            </w:div>
          </w:divsChild>
        </w:div>
        <w:div w:id="1595623512">
          <w:marLeft w:val="0"/>
          <w:marRight w:val="0"/>
          <w:marTop w:val="300"/>
          <w:marBottom w:val="0"/>
          <w:divBdr>
            <w:top w:val="none" w:sz="0" w:space="0" w:color="auto"/>
            <w:left w:val="none" w:sz="0" w:space="0" w:color="auto"/>
            <w:bottom w:val="none" w:sz="0" w:space="0" w:color="auto"/>
            <w:right w:val="none" w:sz="0" w:space="0" w:color="auto"/>
          </w:divBdr>
          <w:divsChild>
            <w:div w:id="1341808262">
              <w:marLeft w:val="0"/>
              <w:marRight w:val="0"/>
              <w:marTop w:val="0"/>
              <w:marBottom w:val="0"/>
              <w:divBdr>
                <w:top w:val="none" w:sz="0" w:space="0" w:color="auto"/>
                <w:left w:val="none" w:sz="0" w:space="0" w:color="auto"/>
                <w:bottom w:val="none" w:sz="0" w:space="0" w:color="auto"/>
                <w:right w:val="none" w:sz="0" w:space="0" w:color="auto"/>
              </w:divBdr>
              <w:divsChild>
                <w:div w:id="19363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966250">
          <w:marLeft w:val="0"/>
          <w:marRight w:val="0"/>
          <w:marTop w:val="300"/>
          <w:marBottom w:val="0"/>
          <w:divBdr>
            <w:top w:val="none" w:sz="0" w:space="0" w:color="auto"/>
            <w:left w:val="none" w:sz="0" w:space="0" w:color="auto"/>
            <w:bottom w:val="none" w:sz="0" w:space="0" w:color="auto"/>
            <w:right w:val="none" w:sz="0" w:space="0" w:color="auto"/>
          </w:divBdr>
          <w:divsChild>
            <w:div w:id="1090589124">
              <w:marLeft w:val="0"/>
              <w:marRight w:val="0"/>
              <w:marTop w:val="0"/>
              <w:marBottom w:val="0"/>
              <w:divBdr>
                <w:top w:val="none" w:sz="0" w:space="0" w:color="auto"/>
                <w:left w:val="none" w:sz="0" w:space="0" w:color="auto"/>
                <w:bottom w:val="none" w:sz="0" w:space="0" w:color="auto"/>
                <w:right w:val="none" w:sz="0" w:space="0" w:color="auto"/>
              </w:divBdr>
              <w:divsChild>
                <w:div w:id="175435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825821">
          <w:marLeft w:val="0"/>
          <w:marRight w:val="0"/>
          <w:marTop w:val="300"/>
          <w:marBottom w:val="0"/>
          <w:divBdr>
            <w:top w:val="none" w:sz="0" w:space="0" w:color="auto"/>
            <w:left w:val="none" w:sz="0" w:space="0" w:color="auto"/>
            <w:bottom w:val="none" w:sz="0" w:space="0" w:color="auto"/>
            <w:right w:val="none" w:sz="0" w:space="0" w:color="auto"/>
          </w:divBdr>
          <w:divsChild>
            <w:div w:id="1004211951">
              <w:marLeft w:val="0"/>
              <w:marRight w:val="0"/>
              <w:marTop w:val="0"/>
              <w:marBottom w:val="0"/>
              <w:divBdr>
                <w:top w:val="none" w:sz="0" w:space="0" w:color="auto"/>
                <w:left w:val="none" w:sz="0" w:space="0" w:color="auto"/>
                <w:bottom w:val="none" w:sz="0" w:space="0" w:color="auto"/>
                <w:right w:val="none" w:sz="0" w:space="0" w:color="auto"/>
              </w:divBdr>
              <w:divsChild>
                <w:div w:id="18700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427923">
          <w:marLeft w:val="0"/>
          <w:marRight w:val="0"/>
          <w:marTop w:val="300"/>
          <w:marBottom w:val="0"/>
          <w:divBdr>
            <w:top w:val="none" w:sz="0" w:space="0" w:color="auto"/>
            <w:left w:val="none" w:sz="0" w:space="0" w:color="auto"/>
            <w:bottom w:val="none" w:sz="0" w:space="0" w:color="auto"/>
            <w:right w:val="none" w:sz="0" w:space="0" w:color="auto"/>
          </w:divBdr>
          <w:divsChild>
            <w:div w:id="1338460006">
              <w:marLeft w:val="0"/>
              <w:marRight w:val="0"/>
              <w:marTop w:val="0"/>
              <w:marBottom w:val="0"/>
              <w:divBdr>
                <w:top w:val="none" w:sz="0" w:space="0" w:color="auto"/>
                <w:left w:val="none" w:sz="0" w:space="0" w:color="auto"/>
                <w:bottom w:val="none" w:sz="0" w:space="0" w:color="auto"/>
                <w:right w:val="none" w:sz="0" w:space="0" w:color="auto"/>
              </w:divBdr>
              <w:divsChild>
                <w:div w:id="123300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07507">
      <w:bodyDiv w:val="1"/>
      <w:marLeft w:val="0"/>
      <w:marRight w:val="0"/>
      <w:marTop w:val="0"/>
      <w:marBottom w:val="0"/>
      <w:divBdr>
        <w:top w:val="none" w:sz="0" w:space="0" w:color="auto"/>
        <w:left w:val="none" w:sz="0" w:space="0" w:color="auto"/>
        <w:bottom w:val="none" w:sz="0" w:space="0" w:color="auto"/>
        <w:right w:val="none" w:sz="0" w:space="0" w:color="auto"/>
      </w:divBdr>
      <w:divsChild>
        <w:div w:id="253172977">
          <w:marLeft w:val="0"/>
          <w:marRight w:val="0"/>
          <w:marTop w:val="0"/>
          <w:marBottom w:val="0"/>
          <w:divBdr>
            <w:top w:val="none" w:sz="0" w:space="0" w:color="auto"/>
            <w:left w:val="none" w:sz="0" w:space="0" w:color="auto"/>
            <w:bottom w:val="none" w:sz="0" w:space="0" w:color="auto"/>
            <w:right w:val="none" w:sz="0" w:space="0" w:color="auto"/>
          </w:divBdr>
        </w:div>
        <w:div w:id="757405419">
          <w:marLeft w:val="0"/>
          <w:marRight w:val="0"/>
          <w:marTop w:val="0"/>
          <w:marBottom w:val="0"/>
          <w:divBdr>
            <w:top w:val="none" w:sz="0" w:space="0" w:color="auto"/>
            <w:left w:val="none" w:sz="0" w:space="0" w:color="auto"/>
            <w:bottom w:val="none" w:sz="0" w:space="0" w:color="auto"/>
            <w:right w:val="none" w:sz="0" w:space="0" w:color="auto"/>
          </w:divBdr>
          <w:divsChild>
            <w:div w:id="1544756571">
              <w:marLeft w:val="0"/>
              <w:marRight w:val="0"/>
              <w:marTop w:val="0"/>
              <w:marBottom w:val="0"/>
              <w:divBdr>
                <w:top w:val="none" w:sz="0" w:space="0" w:color="auto"/>
                <w:left w:val="none" w:sz="0" w:space="0" w:color="auto"/>
                <w:bottom w:val="none" w:sz="0" w:space="0" w:color="auto"/>
                <w:right w:val="none" w:sz="0" w:space="0" w:color="auto"/>
              </w:divBdr>
            </w:div>
          </w:divsChild>
        </w:div>
        <w:div w:id="1107773099">
          <w:marLeft w:val="0"/>
          <w:marRight w:val="0"/>
          <w:marTop w:val="0"/>
          <w:marBottom w:val="0"/>
          <w:divBdr>
            <w:top w:val="none" w:sz="0" w:space="0" w:color="auto"/>
            <w:left w:val="none" w:sz="0" w:space="0" w:color="auto"/>
            <w:bottom w:val="none" w:sz="0" w:space="0" w:color="auto"/>
            <w:right w:val="none" w:sz="0" w:space="0" w:color="auto"/>
          </w:divBdr>
        </w:div>
        <w:div w:id="664212620">
          <w:marLeft w:val="0"/>
          <w:marRight w:val="0"/>
          <w:marTop w:val="0"/>
          <w:marBottom w:val="0"/>
          <w:divBdr>
            <w:top w:val="none" w:sz="0" w:space="0" w:color="auto"/>
            <w:left w:val="none" w:sz="0" w:space="0" w:color="auto"/>
            <w:bottom w:val="none" w:sz="0" w:space="0" w:color="auto"/>
            <w:right w:val="none" w:sz="0" w:space="0" w:color="auto"/>
          </w:divBdr>
          <w:divsChild>
            <w:div w:id="924071067">
              <w:marLeft w:val="0"/>
              <w:marRight w:val="0"/>
              <w:marTop w:val="0"/>
              <w:marBottom w:val="0"/>
              <w:divBdr>
                <w:top w:val="none" w:sz="0" w:space="0" w:color="auto"/>
                <w:left w:val="none" w:sz="0" w:space="0" w:color="auto"/>
                <w:bottom w:val="none" w:sz="0" w:space="0" w:color="auto"/>
                <w:right w:val="none" w:sz="0" w:space="0" w:color="auto"/>
              </w:divBdr>
            </w:div>
          </w:divsChild>
        </w:div>
        <w:div w:id="1339235862">
          <w:marLeft w:val="0"/>
          <w:marRight w:val="0"/>
          <w:marTop w:val="0"/>
          <w:marBottom w:val="0"/>
          <w:divBdr>
            <w:top w:val="none" w:sz="0" w:space="0" w:color="auto"/>
            <w:left w:val="none" w:sz="0" w:space="0" w:color="auto"/>
            <w:bottom w:val="none" w:sz="0" w:space="0" w:color="auto"/>
            <w:right w:val="none" w:sz="0" w:space="0" w:color="auto"/>
          </w:divBdr>
        </w:div>
        <w:div w:id="1565876759">
          <w:marLeft w:val="0"/>
          <w:marRight w:val="0"/>
          <w:marTop w:val="0"/>
          <w:marBottom w:val="0"/>
          <w:divBdr>
            <w:top w:val="none" w:sz="0" w:space="0" w:color="auto"/>
            <w:left w:val="none" w:sz="0" w:space="0" w:color="auto"/>
            <w:bottom w:val="none" w:sz="0" w:space="0" w:color="auto"/>
            <w:right w:val="none" w:sz="0" w:space="0" w:color="auto"/>
          </w:divBdr>
          <w:divsChild>
            <w:div w:id="833036559">
              <w:marLeft w:val="0"/>
              <w:marRight w:val="0"/>
              <w:marTop w:val="0"/>
              <w:marBottom w:val="0"/>
              <w:divBdr>
                <w:top w:val="none" w:sz="0" w:space="0" w:color="auto"/>
                <w:left w:val="none" w:sz="0" w:space="0" w:color="auto"/>
                <w:bottom w:val="none" w:sz="0" w:space="0" w:color="auto"/>
                <w:right w:val="none" w:sz="0" w:space="0" w:color="auto"/>
              </w:divBdr>
            </w:div>
          </w:divsChild>
        </w:div>
        <w:div w:id="1076322345">
          <w:marLeft w:val="0"/>
          <w:marRight w:val="0"/>
          <w:marTop w:val="0"/>
          <w:marBottom w:val="0"/>
          <w:divBdr>
            <w:top w:val="none" w:sz="0" w:space="0" w:color="auto"/>
            <w:left w:val="none" w:sz="0" w:space="0" w:color="auto"/>
            <w:bottom w:val="none" w:sz="0" w:space="0" w:color="auto"/>
            <w:right w:val="none" w:sz="0" w:space="0" w:color="auto"/>
          </w:divBdr>
        </w:div>
        <w:div w:id="1382440175">
          <w:marLeft w:val="0"/>
          <w:marRight w:val="0"/>
          <w:marTop w:val="0"/>
          <w:marBottom w:val="0"/>
          <w:divBdr>
            <w:top w:val="none" w:sz="0" w:space="0" w:color="auto"/>
            <w:left w:val="none" w:sz="0" w:space="0" w:color="auto"/>
            <w:bottom w:val="none" w:sz="0" w:space="0" w:color="auto"/>
            <w:right w:val="none" w:sz="0" w:space="0" w:color="auto"/>
          </w:divBdr>
          <w:divsChild>
            <w:div w:id="558828180">
              <w:marLeft w:val="0"/>
              <w:marRight w:val="0"/>
              <w:marTop w:val="0"/>
              <w:marBottom w:val="0"/>
              <w:divBdr>
                <w:top w:val="none" w:sz="0" w:space="0" w:color="auto"/>
                <w:left w:val="none" w:sz="0" w:space="0" w:color="auto"/>
                <w:bottom w:val="none" w:sz="0" w:space="0" w:color="auto"/>
                <w:right w:val="none" w:sz="0" w:space="0" w:color="auto"/>
              </w:divBdr>
            </w:div>
          </w:divsChild>
        </w:div>
        <w:div w:id="1363434589">
          <w:marLeft w:val="0"/>
          <w:marRight w:val="0"/>
          <w:marTop w:val="0"/>
          <w:marBottom w:val="0"/>
          <w:divBdr>
            <w:top w:val="none" w:sz="0" w:space="0" w:color="auto"/>
            <w:left w:val="none" w:sz="0" w:space="0" w:color="auto"/>
            <w:bottom w:val="none" w:sz="0" w:space="0" w:color="auto"/>
            <w:right w:val="none" w:sz="0" w:space="0" w:color="auto"/>
          </w:divBdr>
        </w:div>
        <w:div w:id="1195581639">
          <w:marLeft w:val="0"/>
          <w:marRight w:val="0"/>
          <w:marTop w:val="0"/>
          <w:marBottom w:val="0"/>
          <w:divBdr>
            <w:top w:val="none" w:sz="0" w:space="0" w:color="auto"/>
            <w:left w:val="none" w:sz="0" w:space="0" w:color="auto"/>
            <w:bottom w:val="none" w:sz="0" w:space="0" w:color="auto"/>
            <w:right w:val="none" w:sz="0" w:space="0" w:color="auto"/>
          </w:divBdr>
          <w:divsChild>
            <w:div w:id="19867773">
              <w:marLeft w:val="0"/>
              <w:marRight w:val="0"/>
              <w:marTop w:val="0"/>
              <w:marBottom w:val="0"/>
              <w:divBdr>
                <w:top w:val="none" w:sz="0" w:space="0" w:color="auto"/>
                <w:left w:val="none" w:sz="0" w:space="0" w:color="auto"/>
                <w:bottom w:val="none" w:sz="0" w:space="0" w:color="auto"/>
                <w:right w:val="none" w:sz="0" w:space="0" w:color="auto"/>
              </w:divBdr>
            </w:div>
          </w:divsChild>
        </w:div>
        <w:div w:id="2076584015">
          <w:marLeft w:val="0"/>
          <w:marRight w:val="0"/>
          <w:marTop w:val="0"/>
          <w:marBottom w:val="0"/>
          <w:divBdr>
            <w:top w:val="none" w:sz="0" w:space="0" w:color="auto"/>
            <w:left w:val="none" w:sz="0" w:space="0" w:color="auto"/>
            <w:bottom w:val="none" w:sz="0" w:space="0" w:color="auto"/>
            <w:right w:val="none" w:sz="0" w:space="0" w:color="auto"/>
          </w:divBdr>
        </w:div>
        <w:div w:id="1873297320">
          <w:marLeft w:val="0"/>
          <w:marRight w:val="0"/>
          <w:marTop w:val="0"/>
          <w:marBottom w:val="0"/>
          <w:divBdr>
            <w:top w:val="none" w:sz="0" w:space="0" w:color="auto"/>
            <w:left w:val="none" w:sz="0" w:space="0" w:color="auto"/>
            <w:bottom w:val="none" w:sz="0" w:space="0" w:color="auto"/>
            <w:right w:val="none" w:sz="0" w:space="0" w:color="auto"/>
          </w:divBdr>
          <w:divsChild>
            <w:div w:id="1721130277">
              <w:marLeft w:val="0"/>
              <w:marRight w:val="0"/>
              <w:marTop w:val="0"/>
              <w:marBottom w:val="0"/>
              <w:divBdr>
                <w:top w:val="none" w:sz="0" w:space="0" w:color="auto"/>
                <w:left w:val="none" w:sz="0" w:space="0" w:color="auto"/>
                <w:bottom w:val="none" w:sz="0" w:space="0" w:color="auto"/>
                <w:right w:val="none" w:sz="0" w:space="0" w:color="auto"/>
              </w:divBdr>
            </w:div>
          </w:divsChild>
        </w:div>
        <w:div w:id="1028796742">
          <w:marLeft w:val="0"/>
          <w:marRight w:val="0"/>
          <w:marTop w:val="0"/>
          <w:marBottom w:val="0"/>
          <w:divBdr>
            <w:top w:val="none" w:sz="0" w:space="0" w:color="auto"/>
            <w:left w:val="none" w:sz="0" w:space="0" w:color="auto"/>
            <w:bottom w:val="none" w:sz="0" w:space="0" w:color="auto"/>
            <w:right w:val="none" w:sz="0" w:space="0" w:color="auto"/>
          </w:divBdr>
        </w:div>
        <w:div w:id="1054423579">
          <w:marLeft w:val="0"/>
          <w:marRight w:val="0"/>
          <w:marTop w:val="0"/>
          <w:marBottom w:val="0"/>
          <w:divBdr>
            <w:top w:val="none" w:sz="0" w:space="0" w:color="auto"/>
            <w:left w:val="none" w:sz="0" w:space="0" w:color="auto"/>
            <w:bottom w:val="none" w:sz="0" w:space="0" w:color="auto"/>
            <w:right w:val="none" w:sz="0" w:space="0" w:color="auto"/>
          </w:divBdr>
          <w:divsChild>
            <w:div w:id="1603762283">
              <w:marLeft w:val="0"/>
              <w:marRight w:val="0"/>
              <w:marTop w:val="0"/>
              <w:marBottom w:val="0"/>
              <w:divBdr>
                <w:top w:val="none" w:sz="0" w:space="0" w:color="auto"/>
                <w:left w:val="none" w:sz="0" w:space="0" w:color="auto"/>
                <w:bottom w:val="none" w:sz="0" w:space="0" w:color="auto"/>
                <w:right w:val="none" w:sz="0" w:space="0" w:color="auto"/>
              </w:divBdr>
            </w:div>
          </w:divsChild>
        </w:div>
        <w:div w:id="787236661">
          <w:marLeft w:val="0"/>
          <w:marRight w:val="0"/>
          <w:marTop w:val="300"/>
          <w:marBottom w:val="0"/>
          <w:divBdr>
            <w:top w:val="none" w:sz="0" w:space="0" w:color="auto"/>
            <w:left w:val="none" w:sz="0" w:space="0" w:color="auto"/>
            <w:bottom w:val="none" w:sz="0" w:space="0" w:color="auto"/>
            <w:right w:val="none" w:sz="0" w:space="0" w:color="auto"/>
          </w:divBdr>
          <w:divsChild>
            <w:div w:id="1802921689">
              <w:marLeft w:val="0"/>
              <w:marRight w:val="0"/>
              <w:marTop w:val="0"/>
              <w:marBottom w:val="0"/>
              <w:divBdr>
                <w:top w:val="none" w:sz="0" w:space="0" w:color="auto"/>
                <w:left w:val="none" w:sz="0" w:space="0" w:color="auto"/>
                <w:bottom w:val="none" w:sz="0" w:space="0" w:color="auto"/>
                <w:right w:val="none" w:sz="0" w:space="0" w:color="auto"/>
              </w:divBdr>
              <w:divsChild>
                <w:div w:id="91069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5017">
          <w:marLeft w:val="0"/>
          <w:marRight w:val="0"/>
          <w:marTop w:val="300"/>
          <w:marBottom w:val="0"/>
          <w:divBdr>
            <w:top w:val="none" w:sz="0" w:space="0" w:color="auto"/>
            <w:left w:val="none" w:sz="0" w:space="0" w:color="auto"/>
            <w:bottom w:val="none" w:sz="0" w:space="0" w:color="auto"/>
            <w:right w:val="none" w:sz="0" w:space="0" w:color="auto"/>
          </w:divBdr>
          <w:divsChild>
            <w:div w:id="363529446">
              <w:marLeft w:val="0"/>
              <w:marRight w:val="0"/>
              <w:marTop w:val="0"/>
              <w:marBottom w:val="0"/>
              <w:divBdr>
                <w:top w:val="none" w:sz="0" w:space="0" w:color="auto"/>
                <w:left w:val="none" w:sz="0" w:space="0" w:color="auto"/>
                <w:bottom w:val="none" w:sz="0" w:space="0" w:color="auto"/>
                <w:right w:val="none" w:sz="0" w:space="0" w:color="auto"/>
              </w:divBdr>
              <w:divsChild>
                <w:div w:id="1399936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7029">
          <w:marLeft w:val="0"/>
          <w:marRight w:val="0"/>
          <w:marTop w:val="300"/>
          <w:marBottom w:val="0"/>
          <w:divBdr>
            <w:top w:val="none" w:sz="0" w:space="0" w:color="auto"/>
            <w:left w:val="none" w:sz="0" w:space="0" w:color="auto"/>
            <w:bottom w:val="none" w:sz="0" w:space="0" w:color="auto"/>
            <w:right w:val="none" w:sz="0" w:space="0" w:color="auto"/>
          </w:divBdr>
          <w:divsChild>
            <w:div w:id="377970216">
              <w:marLeft w:val="0"/>
              <w:marRight w:val="0"/>
              <w:marTop w:val="0"/>
              <w:marBottom w:val="0"/>
              <w:divBdr>
                <w:top w:val="none" w:sz="0" w:space="0" w:color="auto"/>
                <w:left w:val="none" w:sz="0" w:space="0" w:color="auto"/>
                <w:bottom w:val="none" w:sz="0" w:space="0" w:color="auto"/>
                <w:right w:val="none" w:sz="0" w:space="0" w:color="auto"/>
              </w:divBdr>
              <w:divsChild>
                <w:div w:id="1276017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827090">
          <w:marLeft w:val="0"/>
          <w:marRight w:val="0"/>
          <w:marTop w:val="300"/>
          <w:marBottom w:val="0"/>
          <w:divBdr>
            <w:top w:val="none" w:sz="0" w:space="0" w:color="auto"/>
            <w:left w:val="none" w:sz="0" w:space="0" w:color="auto"/>
            <w:bottom w:val="none" w:sz="0" w:space="0" w:color="auto"/>
            <w:right w:val="none" w:sz="0" w:space="0" w:color="auto"/>
          </w:divBdr>
          <w:divsChild>
            <w:div w:id="2122190292">
              <w:marLeft w:val="0"/>
              <w:marRight w:val="0"/>
              <w:marTop w:val="0"/>
              <w:marBottom w:val="0"/>
              <w:divBdr>
                <w:top w:val="none" w:sz="0" w:space="0" w:color="auto"/>
                <w:left w:val="none" w:sz="0" w:space="0" w:color="auto"/>
                <w:bottom w:val="none" w:sz="0" w:space="0" w:color="auto"/>
                <w:right w:val="none" w:sz="0" w:space="0" w:color="auto"/>
              </w:divBdr>
              <w:divsChild>
                <w:div w:id="24375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49187">
      <w:bodyDiv w:val="1"/>
      <w:marLeft w:val="0"/>
      <w:marRight w:val="0"/>
      <w:marTop w:val="0"/>
      <w:marBottom w:val="0"/>
      <w:divBdr>
        <w:top w:val="none" w:sz="0" w:space="0" w:color="auto"/>
        <w:left w:val="none" w:sz="0" w:space="0" w:color="auto"/>
        <w:bottom w:val="none" w:sz="0" w:space="0" w:color="auto"/>
        <w:right w:val="none" w:sz="0" w:space="0" w:color="auto"/>
      </w:divBdr>
      <w:divsChild>
        <w:div w:id="862019772">
          <w:marLeft w:val="0"/>
          <w:marRight w:val="0"/>
          <w:marTop w:val="0"/>
          <w:marBottom w:val="0"/>
          <w:divBdr>
            <w:top w:val="none" w:sz="0" w:space="0" w:color="auto"/>
            <w:left w:val="none" w:sz="0" w:space="0" w:color="auto"/>
            <w:bottom w:val="none" w:sz="0" w:space="0" w:color="auto"/>
            <w:right w:val="none" w:sz="0" w:space="0" w:color="auto"/>
          </w:divBdr>
        </w:div>
        <w:div w:id="927738231">
          <w:marLeft w:val="0"/>
          <w:marRight w:val="0"/>
          <w:marTop w:val="0"/>
          <w:marBottom w:val="0"/>
          <w:divBdr>
            <w:top w:val="none" w:sz="0" w:space="0" w:color="auto"/>
            <w:left w:val="none" w:sz="0" w:space="0" w:color="auto"/>
            <w:bottom w:val="none" w:sz="0" w:space="0" w:color="auto"/>
            <w:right w:val="none" w:sz="0" w:space="0" w:color="auto"/>
          </w:divBdr>
          <w:divsChild>
            <w:div w:id="1041900564">
              <w:marLeft w:val="0"/>
              <w:marRight w:val="0"/>
              <w:marTop w:val="0"/>
              <w:marBottom w:val="0"/>
              <w:divBdr>
                <w:top w:val="none" w:sz="0" w:space="0" w:color="auto"/>
                <w:left w:val="none" w:sz="0" w:space="0" w:color="auto"/>
                <w:bottom w:val="none" w:sz="0" w:space="0" w:color="auto"/>
                <w:right w:val="none" w:sz="0" w:space="0" w:color="auto"/>
              </w:divBdr>
            </w:div>
          </w:divsChild>
        </w:div>
        <w:div w:id="1446079971">
          <w:marLeft w:val="0"/>
          <w:marRight w:val="0"/>
          <w:marTop w:val="0"/>
          <w:marBottom w:val="0"/>
          <w:divBdr>
            <w:top w:val="none" w:sz="0" w:space="0" w:color="auto"/>
            <w:left w:val="none" w:sz="0" w:space="0" w:color="auto"/>
            <w:bottom w:val="none" w:sz="0" w:space="0" w:color="auto"/>
            <w:right w:val="none" w:sz="0" w:space="0" w:color="auto"/>
          </w:divBdr>
        </w:div>
        <w:div w:id="2060006240">
          <w:marLeft w:val="0"/>
          <w:marRight w:val="0"/>
          <w:marTop w:val="0"/>
          <w:marBottom w:val="0"/>
          <w:divBdr>
            <w:top w:val="none" w:sz="0" w:space="0" w:color="auto"/>
            <w:left w:val="none" w:sz="0" w:space="0" w:color="auto"/>
            <w:bottom w:val="none" w:sz="0" w:space="0" w:color="auto"/>
            <w:right w:val="none" w:sz="0" w:space="0" w:color="auto"/>
          </w:divBdr>
          <w:divsChild>
            <w:div w:id="1002782998">
              <w:marLeft w:val="0"/>
              <w:marRight w:val="0"/>
              <w:marTop w:val="0"/>
              <w:marBottom w:val="0"/>
              <w:divBdr>
                <w:top w:val="none" w:sz="0" w:space="0" w:color="auto"/>
                <w:left w:val="none" w:sz="0" w:space="0" w:color="auto"/>
                <w:bottom w:val="none" w:sz="0" w:space="0" w:color="auto"/>
                <w:right w:val="none" w:sz="0" w:space="0" w:color="auto"/>
              </w:divBdr>
            </w:div>
          </w:divsChild>
        </w:div>
        <w:div w:id="133103863">
          <w:marLeft w:val="0"/>
          <w:marRight w:val="0"/>
          <w:marTop w:val="0"/>
          <w:marBottom w:val="0"/>
          <w:divBdr>
            <w:top w:val="none" w:sz="0" w:space="0" w:color="auto"/>
            <w:left w:val="none" w:sz="0" w:space="0" w:color="auto"/>
            <w:bottom w:val="none" w:sz="0" w:space="0" w:color="auto"/>
            <w:right w:val="none" w:sz="0" w:space="0" w:color="auto"/>
          </w:divBdr>
        </w:div>
        <w:div w:id="1015885798">
          <w:marLeft w:val="0"/>
          <w:marRight w:val="0"/>
          <w:marTop w:val="0"/>
          <w:marBottom w:val="0"/>
          <w:divBdr>
            <w:top w:val="none" w:sz="0" w:space="0" w:color="auto"/>
            <w:left w:val="none" w:sz="0" w:space="0" w:color="auto"/>
            <w:bottom w:val="none" w:sz="0" w:space="0" w:color="auto"/>
            <w:right w:val="none" w:sz="0" w:space="0" w:color="auto"/>
          </w:divBdr>
          <w:divsChild>
            <w:div w:id="125509599">
              <w:marLeft w:val="0"/>
              <w:marRight w:val="0"/>
              <w:marTop w:val="0"/>
              <w:marBottom w:val="0"/>
              <w:divBdr>
                <w:top w:val="none" w:sz="0" w:space="0" w:color="auto"/>
                <w:left w:val="none" w:sz="0" w:space="0" w:color="auto"/>
                <w:bottom w:val="none" w:sz="0" w:space="0" w:color="auto"/>
                <w:right w:val="none" w:sz="0" w:space="0" w:color="auto"/>
              </w:divBdr>
            </w:div>
          </w:divsChild>
        </w:div>
        <w:div w:id="795373188">
          <w:marLeft w:val="0"/>
          <w:marRight w:val="0"/>
          <w:marTop w:val="0"/>
          <w:marBottom w:val="0"/>
          <w:divBdr>
            <w:top w:val="none" w:sz="0" w:space="0" w:color="auto"/>
            <w:left w:val="none" w:sz="0" w:space="0" w:color="auto"/>
            <w:bottom w:val="none" w:sz="0" w:space="0" w:color="auto"/>
            <w:right w:val="none" w:sz="0" w:space="0" w:color="auto"/>
          </w:divBdr>
        </w:div>
        <w:div w:id="223374542">
          <w:marLeft w:val="0"/>
          <w:marRight w:val="0"/>
          <w:marTop w:val="0"/>
          <w:marBottom w:val="0"/>
          <w:divBdr>
            <w:top w:val="none" w:sz="0" w:space="0" w:color="auto"/>
            <w:left w:val="none" w:sz="0" w:space="0" w:color="auto"/>
            <w:bottom w:val="none" w:sz="0" w:space="0" w:color="auto"/>
            <w:right w:val="none" w:sz="0" w:space="0" w:color="auto"/>
          </w:divBdr>
          <w:divsChild>
            <w:div w:id="1522284061">
              <w:marLeft w:val="0"/>
              <w:marRight w:val="0"/>
              <w:marTop w:val="0"/>
              <w:marBottom w:val="0"/>
              <w:divBdr>
                <w:top w:val="none" w:sz="0" w:space="0" w:color="auto"/>
                <w:left w:val="none" w:sz="0" w:space="0" w:color="auto"/>
                <w:bottom w:val="none" w:sz="0" w:space="0" w:color="auto"/>
                <w:right w:val="none" w:sz="0" w:space="0" w:color="auto"/>
              </w:divBdr>
            </w:div>
          </w:divsChild>
        </w:div>
        <w:div w:id="1374381717">
          <w:marLeft w:val="0"/>
          <w:marRight w:val="0"/>
          <w:marTop w:val="0"/>
          <w:marBottom w:val="0"/>
          <w:divBdr>
            <w:top w:val="none" w:sz="0" w:space="0" w:color="auto"/>
            <w:left w:val="none" w:sz="0" w:space="0" w:color="auto"/>
            <w:bottom w:val="none" w:sz="0" w:space="0" w:color="auto"/>
            <w:right w:val="none" w:sz="0" w:space="0" w:color="auto"/>
          </w:divBdr>
        </w:div>
        <w:div w:id="528762704">
          <w:marLeft w:val="0"/>
          <w:marRight w:val="0"/>
          <w:marTop w:val="0"/>
          <w:marBottom w:val="0"/>
          <w:divBdr>
            <w:top w:val="none" w:sz="0" w:space="0" w:color="auto"/>
            <w:left w:val="none" w:sz="0" w:space="0" w:color="auto"/>
            <w:bottom w:val="none" w:sz="0" w:space="0" w:color="auto"/>
            <w:right w:val="none" w:sz="0" w:space="0" w:color="auto"/>
          </w:divBdr>
          <w:divsChild>
            <w:div w:id="2089573610">
              <w:marLeft w:val="0"/>
              <w:marRight w:val="0"/>
              <w:marTop w:val="0"/>
              <w:marBottom w:val="0"/>
              <w:divBdr>
                <w:top w:val="none" w:sz="0" w:space="0" w:color="auto"/>
                <w:left w:val="none" w:sz="0" w:space="0" w:color="auto"/>
                <w:bottom w:val="none" w:sz="0" w:space="0" w:color="auto"/>
                <w:right w:val="none" w:sz="0" w:space="0" w:color="auto"/>
              </w:divBdr>
            </w:div>
          </w:divsChild>
        </w:div>
        <w:div w:id="1945454043">
          <w:marLeft w:val="0"/>
          <w:marRight w:val="0"/>
          <w:marTop w:val="0"/>
          <w:marBottom w:val="0"/>
          <w:divBdr>
            <w:top w:val="none" w:sz="0" w:space="0" w:color="auto"/>
            <w:left w:val="none" w:sz="0" w:space="0" w:color="auto"/>
            <w:bottom w:val="none" w:sz="0" w:space="0" w:color="auto"/>
            <w:right w:val="none" w:sz="0" w:space="0" w:color="auto"/>
          </w:divBdr>
        </w:div>
        <w:div w:id="1422995314">
          <w:marLeft w:val="0"/>
          <w:marRight w:val="0"/>
          <w:marTop w:val="0"/>
          <w:marBottom w:val="0"/>
          <w:divBdr>
            <w:top w:val="none" w:sz="0" w:space="0" w:color="auto"/>
            <w:left w:val="none" w:sz="0" w:space="0" w:color="auto"/>
            <w:bottom w:val="none" w:sz="0" w:space="0" w:color="auto"/>
            <w:right w:val="none" w:sz="0" w:space="0" w:color="auto"/>
          </w:divBdr>
          <w:divsChild>
            <w:div w:id="27727452">
              <w:marLeft w:val="0"/>
              <w:marRight w:val="0"/>
              <w:marTop w:val="0"/>
              <w:marBottom w:val="0"/>
              <w:divBdr>
                <w:top w:val="none" w:sz="0" w:space="0" w:color="auto"/>
                <w:left w:val="none" w:sz="0" w:space="0" w:color="auto"/>
                <w:bottom w:val="none" w:sz="0" w:space="0" w:color="auto"/>
                <w:right w:val="none" w:sz="0" w:space="0" w:color="auto"/>
              </w:divBdr>
            </w:div>
          </w:divsChild>
        </w:div>
        <w:div w:id="1245651660">
          <w:marLeft w:val="0"/>
          <w:marRight w:val="0"/>
          <w:marTop w:val="0"/>
          <w:marBottom w:val="0"/>
          <w:divBdr>
            <w:top w:val="none" w:sz="0" w:space="0" w:color="auto"/>
            <w:left w:val="none" w:sz="0" w:space="0" w:color="auto"/>
            <w:bottom w:val="none" w:sz="0" w:space="0" w:color="auto"/>
            <w:right w:val="none" w:sz="0" w:space="0" w:color="auto"/>
          </w:divBdr>
        </w:div>
        <w:div w:id="2063284327">
          <w:marLeft w:val="0"/>
          <w:marRight w:val="0"/>
          <w:marTop w:val="0"/>
          <w:marBottom w:val="0"/>
          <w:divBdr>
            <w:top w:val="none" w:sz="0" w:space="0" w:color="auto"/>
            <w:left w:val="none" w:sz="0" w:space="0" w:color="auto"/>
            <w:bottom w:val="none" w:sz="0" w:space="0" w:color="auto"/>
            <w:right w:val="none" w:sz="0" w:space="0" w:color="auto"/>
          </w:divBdr>
          <w:divsChild>
            <w:div w:id="1966302982">
              <w:marLeft w:val="0"/>
              <w:marRight w:val="0"/>
              <w:marTop w:val="0"/>
              <w:marBottom w:val="0"/>
              <w:divBdr>
                <w:top w:val="none" w:sz="0" w:space="0" w:color="auto"/>
                <w:left w:val="none" w:sz="0" w:space="0" w:color="auto"/>
                <w:bottom w:val="none" w:sz="0" w:space="0" w:color="auto"/>
                <w:right w:val="none" w:sz="0" w:space="0" w:color="auto"/>
              </w:divBdr>
            </w:div>
          </w:divsChild>
        </w:div>
        <w:div w:id="1723674070">
          <w:marLeft w:val="0"/>
          <w:marRight w:val="0"/>
          <w:marTop w:val="300"/>
          <w:marBottom w:val="0"/>
          <w:divBdr>
            <w:top w:val="none" w:sz="0" w:space="0" w:color="auto"/>
            <w:left w:val="none" w:sz="0" w:space="0" w:color="auto"/>
            <w:bottom w:val="none" w:sz="0" w:space="0" w:color="auto"/>
            <w:right w:val="none" w:sz="0" w:space="0" w:color="auto"/>
          </w:divBdr>
          <w:divsChild>
            <w:div w:id="26415505">
              <w:marLeft w:val="0"/>
              <w:marRight w:val="0"/>
              <w:marTop w:val="0"/>
              <w:marBottom w:val="0"/>
              <w:divBdr>
                <w:top w:val="none" w:sz="0" w:space="0" w:color="auto"/>
                <w:left w:val="none" w:sz="0" w:space="0" w:color="auto"/>
                <w:bottom w:val="none" w:sz="0" w:space="0" w:color="auto"/>
                <w:right w:val="none" w:sz="0" w:space="0" w:color="auto"/>
              </w:divBdr>
              <w:divsChild>
                <w:div w:id="176614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89206">
          <w:marLeft w:val="0"/>
          <w:marRight w:val="0"/>
          <w:marTop w:val="300"/>
          <w:marBottom w:val="0"/>
          <w:divBdr>
            <w:top w:val="none" w:sz="0" w:space="0" w:color="auto"/>
            <w:left w:val="none" w:sz="0" w:space="0" w:color="auto"/>
            <w:bottom w:val="none" w:sz="0" w:space="0" w:color="auto"/>
            <w:right w:val="none" w:sz="0" w:space="0" w:color="auto"/>
          </w:divBdr>
          <w:divsChild>
            <w:div w:id="1540825724">
              <w:marLeft w:val="0"/>
              <w:marRight w:val="0"/>
              <w:marTop w:val="0"/>
              <w:marBottom w:val="0"/>
              <w:divBdr>
                <w:top w:val="none" w:sz="0" w:space="0" w:color="auto"/>
                <w:left w:val="none" w:sz="0" w:space="0" w:color="auto"/>
                <w:bottom w:val="none" w:sz="0" w:space="0" w:color="auto"/>
                <w:right w:val="none" w:sz="0" w:space="0" w:color="auto"/>
              </w:divBdr>
              <w:divsChild>
                <w:div w:id="1995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3420">
          <w:marLeft w:val="0"/>
          <w:marRight w:val="0"/>
          <w:marTop w:val="300"/>
          <w:marBottom w:val="0"/>
          <w:divBdr>
            <w:top w:val="none" w:sz="0" w:space="0" w:color="auto"/>
            <w:left w:val="none" w:sz="0" w:space="0" w:color="auto"/>
            <w:bottom w:val="none" w:sz="0" w:space="0" w:color="auto"/>
            <w:right w:val="none" w:sz="0" w:space="0" w:color="auto"/>
          </w:divBdr>
          <w:divsChild>
            <w:div w:id="295071229">
              <w:marLeft w:val="0"/>
              <w:marRight w:val="0"/>
              <w:marTop w:val="0"/>
              <w:marBottom w:val="0"/>
              <w:divBdr>
                <w:top w:val="none" w:sz="0" w:space="0" w:color="auto"/>
                <w:left w:val="none" w:sz="0" w:space="0" w:color="auto"/>
                <w:bottom w:val="none" w:sz="0" w:space="0" w:color="auto"/>
                <w:right w:val="none" w:sz="0" w:space="0" w:color="auto"/>
              </w:divBdr>
              <w:divsChild>
                <w:div w:id="48444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4399">
          <w:marLeft w:val="0"/>
          <w:marRight w:val="0"/>
          <w:marTop w:val="300"/>
          <w:marBottom w:val="0"/>
          <w:divBdr>
            <w:top w:val="none" w:sz="0" w:space="0" w:color="auto"/>
            <w:left w:val="none" w:sz="0" w:space="0" w:color="auto"/>
            <w:bottom w:val="none" w:sz="0" w:space="0" w:color="auto"/>
            <w:right w:val="none" w:sz="0" w:space="0" w:color="auto"/>
          </w:divBdr>
          <w:divsChild>
            <w:div w:id="141774713">
              <w:marLeft w:val="0"/>
              <w:marRight w:val="0"/>
              <w:marTop w:val="0"/>
              <w:marBottom w:val="0"/>
              <w:divBdr>
                <w:top w:val="none" w:sz="0" w:space="0" w:color="auto"/>
                <w:left w:val="none" w:sz="0" w:space="0" w:color="auto"/>
                <w:bottom w:val="none" w:sz="0" w:space="0" w:color="auto"/>
                <w:right w:val="none" w:sz="0" w:space="0" w:color="auto"/>
              </w:divBdr>
              <w:divsChild>
                <w:div w:id="131710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427316">
      <w:bodyDiv w:val="1"/>
      <w:marLeft w:val="0"/>
      <w:marRight w:val="0"/>
      <w:marTop w:val="0"/>
      <w:marBottom w:val="0"/>
      <w:divBdr>
        <w:top w:val="none" w:sz="0" w:space="0" w:color="auto"/>
        <w:left w:val="none" w:sz="0" w:space="0" w:color="auto"/>
        <w:bottom w:val="none" w:sz="0" w:space="0" w:color="auto"/>
        <w:right w:val="none" w:sz="0" w:space="0" w:color="auto"/>
      </w:divBdr>
      <w:divsChild>
        <w:div w:id="847135271">
          <w:marLeft w:val="0"/>
          <w:marRight w:val="0"/>
          <w:marTop w:val="0"/>
          <w:marBottom w:val="0"/>
          <w:divBdr>
            <w:top w:val="none" w:sz="0" w:space="0" w:color="auto"/>
            <w:left w:val="none" w:sz="0" w:space="0" w:color="auto"/>
            <w:bottom w:val="none" w:sz="0" w:space="0" w:color="auto"/>
            <w:right w:val="none" w:sz="0" w:space="0" w:color="auto"/>
          </w:divBdr>
        </w:div>
        <w:div w:id="638189917">
          <w:marLeft w:val="0"/>
          <w:marRight w:val="0"/>
          <w:marTop w:val="0"/>
          <w:marBottom w:val="0"/>
          <w:divBdr>
            <w:top w:val="none" w:sz="0" w:space="0" w:color="auto"/>
            <w:left w:val="none" w:sz="0" w:space="0" w:color="auto"/>
            <w:bottom w:val="none" w:sz="0" w:space="0" w:color="auto"/>
            <w:right w:val="none" w:sz="0" w:space="0" w:color="auto"/>
          </w:divBdr>
          <w:divsChild>
            <w:div w:id="1803421457">
              <w:marLeft w:val="0"/>
              <w:marRight w:val="0"/>
              <w:marTop w:val="0"/>
              <w:marBottom w:val="0"/>
              <w:divBdr>
                <w:top w:val="none" w:sz="0" w:space="0" w:color="auto"/>
                <w:left w:val="none" w:sz="0" w:space="0" w:color="auto"/>
                <w:bottom w:val="none" w:sz="0" w:space="0" w:color="auto"/>
                <w:right w:val="none" w:sz="0" w:space="0" w:color="auto"/>
              </w:divBdr>
            </w:div>
          </w:divsChild>
        </w:div>
        <w:div w:id="1328826671">
          <w:marLeft w:val="0"/>
          <w:marRight w:val="0"/>
          <w:marTop w:val="0"/>
          <w:marBottom w:val="0"/>
          <w:divBdr>
            <w:top w:val="none" w:sz="0" w:space="0" w:color="auto"/>
            <w:left w:val="none" w:sz="0" w:space="0" w:color="auto"/>
            <w:bottom w:val="none" w:sz="0" w:space="0" w:color="auto"/>
            <w:right w:val="none" w:sz="0" w:space="0" w:color="auto"/>
          </w:divBdr>
        </w:div>
        <w:div w:id="1532718496">
          <w:marLeft w:val="0"/>
          <w:marRight w:val="0"/>
          <w:marTop w:val="0"/>
          <w:marBottom w:val="0"/>
          <w:divBdr>
            <w:top w:val="none" w:sz="0" w:space="0" w:color="auto"/>
            <w:left w:val="none" w:sz="0" w:space="0" w:color="auto"/>
            <w:bottom w:val="none" w:sz="0" w:space="0" w:color="auto"/>
            <w:right w:val="none" w:sz="0" w:space="0" w:color="auto"/>
          </w:divBdr>
          <w:divsChild>
            <w:div w:id="767847194">
              <w:marLeft w:val="0"/>
              <w:marRight w:val="0"/>
              <w:marTop w:val="0"/>
              <w:marBottom w:val="0"/>
              <w:divBdr>
                <w:top w:val="none" w:sz="0" w:space="0" w:color="auto"/>
                <w:left w:val="none" w:sz="0" w:space="0" w:color="auto"/>
                <w:bottom w:val="none" w:sz="0" w:space="0" w:color="auto"/>
                <w:right w:val="none" w:sz="0" w:space="0" w:color="auto"/>
              </w:divBdr>
            </w:div>
          </w:divsChild>
        </w:div>
        <w:div w:id="1147866794">
          <w:marLeft w:val="0"/>
          <w:marRight w:val="0"/>
          <w:marTop w:val="0"/>
          <w:marBottom w:val="0"/>
          <w:divBdr>
            <w:top w:val="none" w:sz="0" w:space="0" w:color="auto"/>
            <w:left w:val="none" w:sz="0" w:space="0" w:color="auto"/>
            <w:bottom w:val="none" w:sz="0" w:space="0" w:color="auto"/>
            <w:right w:val="none" w:sz="0" w:space="0" w:color="auto"/>
          </w:divBdr>
        </w:div>
        <w:div w:id="1117874431">
          <w:marLeft w:val="0"/>
          <w:marRight w:val="0"/>
          <w:marTop w:val="0"/>
          <w:marBottom w:val="0"/>
          <w:divBdr>
            <w:top w:val="none" w:sz="0" w:space="0" w:color="auto"/>
            <w:left w:val="none" w:sz="0" w:space="0" w:color="auto"/>
            <w:bottom w:val="none" w:sz="0" w:space="0" w:color="auto"/>
            <w:right w:val="none" w:sz="0" w:space="0" w:color="auto"/>
          </w:divBdr>
          <w:divsChild>
            <w:div w:id="691303584">
              <w:marLeft w:val="0"/>
              <w:marRight w:val="0"/>
              <w:marTop w:val="0"/>
              <w:marBottom w:val="0"/>
              <w:divBdr>
                <w:top w:val="none" w:sz="0" w:space="0" w:color="auto"/>
                <w:left w:val="none" w:sz="0" w:space="0" w:color="auto"/>
                <w:bottom w:val="none" w:sz="0" w:space="0" w:color="auto"/>
                <w:right w:val="none" w:sz="0" w:space="0" w:color="auto"/>
              </w:divBdr>
            </w:div>
          </w:divsChild>
        </w:div>
        <w:div w:id="600914891">
          <w:marLeft w:val="0"/>
          <w:marRight w:val="0"/>
          <w:marTop w:val="0"/>
          <w:marBottom w:val="0"/>
          <w:divBdr>
            <w:top w:val="none" w:sz="0" w:space="0" w:color="auto"/>
            <w:left w:val="none" w:sz="0" w:space="0" w:color="auto"/>
            <w:bottom w:val="none" w:sz="0" w:space="0" w:color="auto"/>
            <w:right w:val="none" w:sz="0" w:space="0" w:color="auto"/>
          </w:divBdr>
        </w:div>
        <w:div w:id="206452423">
          <w:marLeft w:val="0"/>
          <w:marRight w:val="0"/>
          <w:marTop w:val="0"/>
          <w:marBottom w:val="0"/>
          <w:divBdr>
            <w:top w:val="none" w:sz="0" w:space="0" w:color="auto"/>
            <w:left w:val="none" w:sz="0" w:space="0" w:color="auto"/>
            <w:bottom w:val="none" w:sz="0" w:space="0" w:color="auto"/>
            <w:right w:val="none" w:sz="0" w:space="0" w:color="auto"/>
          </w:divBdr>
          <w:divsChild>
            <w:div w:id="1757750345">
              <w:marLeft w:val="0"/>
              <w:marRight w:val="0"/>
              <w:marTop w:val="0"/>
              <w:marBottom w:val="0"/>
              <w:divBdr>
                <w:top w:val="none" w:sz="0" w:space="0" w:color="auto"/>
                <w:left w:val="none" w:sz="0" w:space="0" w:color="auto"/>
                <w:bottom w:val="none" w:sz="0" w:space="0" w:color="auto"/>
                <w:right w:val="none" w:sz="0" w:space="0" w:color="auto"/>
              </w:divBdr>
            </w:div>
          </w:divsChild>
        </w:div>
        <w:div w:id="2115317375">
          <w:marLeft w:val="0"/>
          <w:marRight w:val="0"/>
          <w:marTop w:val="0"/>
          <w:marBottom w:val="0"/>
          <w:divBdr>
            <w:top w:val="none" w:sz="0" w:space="0" w:color="auto"/>
            <w:left w:val="none" w:sz="0" w:space="0" w:color="auto"/>
            <w:bottom w:val="none" w:sz="0" w:space="0" w:color="auto"/>
            <w:right w:val="none" w:sz="0" w:space="0" w:color="auto"/>
          </w:divBdr>
        </w:div>
        <w:div w:id="1554805448">
          <w:marLeft w:val="0"/>
          <w:marRight w:val="0"/>
          <w:marTop w:val="0"/>
          <w:marBottom w:val="0"/>
          <w:divBdr>
            <w:top w:val="none" w:sz="0" w:space="0" w:color="auto"/>
            <w:left w:val="none" w:sz="0" w:space="0" w:color="auto"/>
            <w:bottom w:val="none" w:sz="0" w:space="0" w:color="auto"/>
            <w:right w:val="none" w:sz="0" w:space="0" w:color="auto"/>
          </w:divBdr>
          <w:divsChild>
            <w:div w:id="1142700652">
              <w:marLeft w:val="0"/>
              <w:marRight w:val="0"/>
              <w:marTop w:val="0"/>
              <w:marBottom w:val="0"/>
              <w:divBdr>
                <w:top w:val="none" w:sz="0" w:space="0" w:color="auto"/>
                <w:left w:val="none" w:sz="0" w:space="0" w:color="auto"/>
                <w:bottom w:val="none" w:sz="0" w:space="0" w:color="auto"/>
                <w:right w:val="none" w:sz="0" w:space="0" w:color="auto"/>
              </w:divBdr>
            </w:div>
          </w:divsChild>
        </w:div>
        <w:div w:id="163324582">
          <w:marLeft w:val="0"/>
          <w:marRight w:val="0"/>
          <w:marTop w:val="0"/>
          <w:marBottom w:val="0"/>
          <w:divBdr>
            <w:top w:val="none" w:sz="0" w:space="0" w:color="auto"/>
            <w:left w:val="none" w:sz="0" w:space="0" w:color="auto"/>
            <w:bottom w:val="none" w:sz="0" w:space="0" w:color="auto"/>
            <w:right w:val="none" w:sz="0" w:space="0" w:color="auto"/>
          </w:divBdr>
        </w:div>
        <w:div w:id="622619652">
          <w:marLeft w:val="0"/>
          <w:marRight w:val="0"/>
          <w:marTop w:val="0"/>
          <w:marBottom w:val="0"/>
          <w:divBdr>
            <w:top w:val="none" w:sz="0" w:space="0" w:color="auto"/>
            <w:left w:val="none" w:sz="0" w:space="0" w:color="auto"/>
            <w:bottom w:val="none" w:sz="0" w:space="0" w:color="auto"/>
            <w:right w:val="none" w:sz="0" w:space="0" w:color="auto"/>
          </w:divBdr>
          <w:divsChild>
            <w:div w:id="1605915885">
              <w:marLeft w:val="0"/>
              <w:marRight w:val="0"/>
              <w:marTop w:val="0"/>
              <w:marBottom w:val="0"/>
              <w:divBdr>
                <w:top w:val="none" w:sz="0" w:space="0" w:color="auto"/>
                <w:left w:val="none" w:sz="0" w:space="0" w:color="auto"/>
                <w:bottom w:val="none" w:sz="0" w:space="0" w:color="auto"/>
                <w:right w:val="none" w:sz="0" w:space="0" w:color="auto"/>
              </w:divBdr>
            </w:div>
          </w:divsChild>
        </w:div>
        <w:div w:id="1873230354">
          <w:marLeft w:val="0"/>
          <w:marRight w:val="0"/>
          <w:marTop w:val="0"/>
          <w:marBottom w:val="0"/>
          <w:divBdr>
            <w:top w:val="none" w:sz="0" w:space="0" w:color="auto"/>
            <w:left w:val="none" w:sz="0" w:space="0" w:color="auto"/>
            <w:bottom w:val="none" w:sz="0" w:space="0" w:color="auto"/>
            <w:right w:val="none" w:sz="0" w:space="0" w:color="auto"/>
          </w:divBdr>
        </w:div>
        <w:div w:id="127282918">
          <w:marLeft w:val="0"/>
          <w:marRight w:val="0"/>
          <w:marTop w:val="0"/>
          <w:marBottom w:val="0"/>
          <w:divBdr>
            <w:top w:val="none" w:sz="0" w:space="0" w:color="auto"/>
            <w:left w:val="none" w:sz="0" w:space="0" w:color="auto"/>
            <w:bottom w:val="none" w:sz="0" w:space="0" w:color="auto"/>
            <w:right w:val="none" w:sz="0" w:space="0" w:color="auto"/>
          </w:divBdr>
          <w:divsChild>
            <w:div w:id="1851599895">
              <w:marLeft w:val="0"/>
              <w:marRight w:val="0"/>
              <w:marTop w:val="0"/>
              <w:marBottom w:val="0"/>
              <w:divBdr>
                <w:top w:val="none" w:sz="0" w:space="0" w:color="auto"/>
                <w:left w:val="none" w:sz="0" w:space="0" w:color="auto"/>
                <w:bottom w:val="none" w:sz="0" w:space="0" w:color="auto"/>
                <w:right w:val="none" w:sz="0" w:space="0" w:color="auto"/>
              </w:divBdr>
            </w:div>
          </w:divsChild>
        </w:div>
        <w:div w:id="1740595427">
          <w:marLeft w:val="0"/>
          <w:marRight w:val="0"/>
          <w:marTop w:val="300"/>
          <w:marBottom w:val="0"/>
          <w:divBdr>
            <w:top w:val="none" w:sz="0" w:space="0" w:color="auto"/>
            <w:left w:val="none" w:sz="0" w:space="0" w:color="auto"/>
            <w:bottom w:val="none" w:sz="0" w:space="0" w:color="auto"/>
            <w:right w:val="none" w:sz="0" w:space="0" w:color="auto"/>
          </w:divBdr>
          <w:divsChild>
            <w:div w:id="55709626">
              <w:marLeft w:val="0"/>
              <w:marRight w:val="0"/>
              <w:marTop w:val="0"/>
              <w:marBottom w:val="0"/>
              <w:divBdr>
                <w:top w:val="none" w:sz="0" w:space="0" w:color="auto"/>
                <w:left w:val="none" w:sz="0" w:space="0" w:color="auto"/>
                <w:bottom w:val="none" w:sz="0" w:space="0" w:color="auto"/>
                <w:right w:val="none" w:sz="0" w:space="0" w:color="auto"/>
              </w:divBdr>
              <w:divsChild>
                <w:div w:id="10770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70490">
          <w:marLeft w:val="0"/>
          <w:marRight w:val="0"/>
          <w:marTop w:val="300"/>
          <w:marBottom w:val="0"/>
          <w:divBdr>
            <w:top w:val="none" w:sz="0" w:space="0" w:color="auto"/>
            <w:left w:val="none" w:sz="0" w:space="0" w:color="auto"/>
            <w:bottom w:val="none" w:sz="0" w:space="0" w:color="auto"/>
            <w:right w:val="none" w:sz="0" w:space="0" w:color="auto"/>
          </w:divBdr>
          <w:divsChild>
            <w:div w:id="1153185342">
              <w:marLeft w:val="0"/>
              <w:marRight w:val="0"/>
              <w:marTop w:val="0"/>
              <w:marBottom w:val="0"/>
              <w:divBdr>
                <w:top w:val="none" w:sz="0" w:space="0" w:color="auto"/>
                <w:left w:val="none" w:sz="0" w:space="0" w:color="auto"/>
                <w:bottom w:val="none" w:sz="0" w:space="0" w:color="auto"/>
                <w:right w:val="none" w:sz="0" w:space="0" w:color="auto"/>
              </w:divBdr>
              <w:divsChild>
                <w:div w:id="1149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390641">
          <w:marLeft w:val="0"/>
          <w:marRight w:val="0"/>
          <w:marTop w:val="300"/>
          <w:marBottom w:val="0"/>
          <w:divBdr>
            <w:top w:val="none" w:sz="0" w:space="0" w:color="auto"/>
            <w:left w:val="none" w:sz="0" w:space="0" w:color="auto"/>
            <w:bottom w:val="none" w:sz="0" w:space="0" w:color="auto"/>
            <w:right w:val="none" w:sz="0" w:space="0" w:color="auto"/>
          </w:divBdr>
          <w:divsChild>
            <w:div w:id="596403905">
              <w:marLeft w:val="0"/>
              <w:marRight w:val="0"/>
              <w:marTop w:val="0"/>
              <w:marBottom w:val="0"/>
              <w:divBdr>
                <w:top w:val="none" w:sz="0" w:space="0" w:color="auto"/>
                <w:left w:val="none" w:sz="0" w:space="0" w:color="auto"/>
                <w:bottom w:val="none" w:sz="0" w:space="0" w:color="auto"/>
                <w:right w:val="none" w:sz="0" w:space="0" w:color="auto"/>
              </w:divBdr>
              <w:divsChild>
                <w:div w:id="91743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334135">
          <w:marLeft w:val="0"/>
          <w:marRight w:val="0"/>
          <w:marTop w:val="300"/>
          <w:marBottom w:val="0"/>
          <w:divBdr>
            <w:top w:val="none" w:sz="0" w:space="0" w:color="auto"/>
            <w:left w:val="none" w:sz="0" w:space="0" w:color="auto"/>
            <w:bottom w:val="none" w:sz="0" w:space="0" w:color="auto"/>
            <w:right w:val="none" w:sz="0" w:space="0" w:color="auto"/>
          </w:divBdr>
          <w:divsChild>
            <w:div w:id="924806156">
              <w:marLeft w:val="0"/>
              <w:marRight w:val="0"/>
              <w:marTop w:val="0"/>
              <w:marBottom w:val="0"/>
              <w:divBdr>
                <w:top w:val="none" w:sz="0" w:space="0" w:color="auto"/>
                <w:left w:val="none" w:sz="0" w:space="0" w:color="auto"/>
                <w:bottom w:val="none" w:sz="0" w:space="0" w:color="auto"/>
                <w:right w:val="none" w:sz="0" w:space="0" w:color="auto"/>
              </w:divBdr>
              <w:divsChild>
                <w:div w:id="83337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465204">
      <w:bodyDiv w:val="1"/>
      <w:marLeft w:val="0"/>
      <w:marRight w:val="0"/>
      <w:marTop w:val="0"/>
      <w:marBottom w:val="0"/>
      <w:divBdr>
        <w:top w:val="none" w:sz="0" w:space="0" w:color="auto"/>
        <w:left w:val="none" w:sz="0" w:space="0" w:color="auto"/>
        <w:bottom w:val="none" w:sz="0" w:space="0" w:color="auto"/>
        <w:right w:val="none" w:sz="0" w:space="0" w:color="auto"/>
      </w:divBdr>
      <w:divsChild>
        <w:div w:id="683409446">
          <w:marLeft w:val="0"/>
          <w:marRight w:val="0"/>
          <w:marTop w:val="0"/>
          <w:marBottom w:val="0"/>
          <w:divBdr>
            <w:top w:val="none" w:sz="0" w:space="0" w:color="auto"/>
            <w:left w:val="none" w:sz="0" w:space="0" w:color="auto"/>
            <w:bottom w:val="none" w:sz="0" w:space="0" w:color="auto"/>
            <w:right w:val="none" w:sz="0" w:space="0" w:color="auto"/>
          </w:divBdr>
        </w:div>
        <w:div w:id="1144927277">
          <w:marLeft w:val="0"/>
          <w:marRight w:val="0"/>
          <w:marTop w:val="0"/>
          <w:marBottom w:val="0"/>
          <w:divBdr>
            <w:top w:val="none" w:sz="0" w:space="0" w:color="auto"/>
            <w:left w:val="none" w:sz="0" w:space="0" w:color="auto"/>
            <w:bottom w:val="none" w:sz="0" w:space="0" w:color="auto"/>
            <w:right w:val="none" w:sz="0" w:space="0" w:color="auto"/>
          </w:divBdr>
          <w:divsChild>
            <w:div w:id="925918060">
              <w:marLeft w:val="0"/>
              <w:marRight w:val="0"/>
              <w:marTop w:val="0"/>
              <w:marBottom w:val="0"/>
              <w:divBdr>
                <w:top w:val="none" w:sz="0" w:space="0" w:color="auto"/>
                <w:left w:val="none" w:sz="0" w:space="0" w:color="auto"/>
                <w:bottom w:val="none" w:sz="0" w:space="0" w:color="auto"/>
                <w:right w:val="none" w:sz="0" w:space="0" w:color="auto"/>
              </w:divBdr>
            </w:div>
          </w:divsChild>
        </w:div>
        <w:div w:id="1166895312">
          <w:marLeft w:val="0"/>
          <w:marRight w:val="0"/>
          <w:marTop w:val="0"/>
          <w:marBottom w:val="0"/>
          <w:divBdr>
            <w:top w:val="none" w:sz="0" w:space="0" w:color="auto"/>
            <w:left w:val="none" w:sz="0" w:space="0" w:color="auto"/>
            <w:bottom w:val="none" w:sz="0" w:space="0" w:color="auto"/>
            <w:right w:val="none" w:sz="0" w:space="0" w:color="auto"/>
          </w:divBdr>
        </w:div>
        <w:div w:id="1630354224">
          <w:marLeft w:val="0"/>
          <w:marRight w:val="0"/>
          <w:marTop w:val="0"/>
          <w:marBottom w:val="0"/>
          <w:divBdr>
            <w:top w:val="none" w:sz="0" w:space="0" w:color="auto"/>
            <w:left w:val="none" w:sz="0" w:space="0" w:color="auto"/>
            <w:bottom w:val="none" w:sz="0" w:space="0" w:color="auto"/>
            <w:right w:val="none" w:sz="0" w:space="0" w:color="auto"/>
          </w:divBdr>
          <w:divsChild>
            <w:div w:id="468210843">
              <w:marLeft w:val="0"/>
              <w:marRight w:val="0"/>
              <w:marTop w:val="0"/>
              <w:marBottom w:val="0"/>
              <w:divBdr>
                <w:top w:val="none" w:sz="0" w:space="0" w:color="auto"/>
                <w:left w:val="none" w:sz="0" w:space="0" w:color="auto"/>
                <w:bottom w:val="none" w:sz="0" w:space="0" w:color="auto"/>
                <w:right w:val="none" w:sz="0" w:space="0" w:color="auto"/>
              </w:divBdr>
            </w:div>
          </w:divsChild>
        </w:div>
        <w:div w:id="911817797">
          <w:marLeft w:val="0"/>
          <w:marRight w:val="0"/>
          <w:marTop w:val="0"/>
          <w:marBottom w:val="0"/>
          <w:divBdr>
            <w:top w:val="none" w:sz="0" w:space="0" w:color="auto"/>
            <w:left w:val="none" w:sz="0" w:space="0" w:color="auto"/>
            <w:bottom w:val="none" w:sz="0" w:space="0" w:color="auto"/>
            <w:right w:val="none" w:sz="0" w:space="0" w:color="auto"/>
          </w:divBdr>
        </w:div>
        <w:div w:id="1196775457">
          <w:marLeft w:val="0"/>
          <w:marRight w:val="0"/>
          <w:marTop w:val="0"/>
          <w:marBottom w:val="0"/>
          <w:divBdr>
            <w:top w:val="none" w:sz="0" w:space="0" w:color="auto"/>
            <w:left w:val="none" w:sz="0" w:space="0" w:color="auto"/>
            <w:bottom w:val="none" w:sz="0" w:space="0" w:color="auto"/>
            <w:right w:val="none" w:sz="0" w:space="0" w:color="auto"/>
          </w:divBdr>
          <w:divsChild>
            <w:div w:id="1285501700">
              <w:marLeft w:val="0"/>
              <w:marRight w:val="0"/>
              <w:marTop w:val="0"/>
              <w:marBottom w:val="0"/>
              <w:divBdr>
                <w:top w:val="none" w:sz="0" w:space="0" w:color="auto"/>
                <w:left w:val="none" w:sz="0" w:space="0" w:color="auto"/>
                <w:bottom w:val="none" w:sz="0" w:space="0" w:color="auto"/>
                <w:right w:val="none" w:sz="0" w:space="0" w:color="auto"/>
              </w:divBdr>
            </w:div>
          </w:divsChild>
        </w:div>
        <w:div w:id="2090734639">
          <w:marLeft w:val="0"/>
          <w:marRight w:val="0"/>
          <w:marTop w:val="0"/>
          <w:marBottom w:val="0"/>
          <w:divBdr>
            <w:top w:val="none" w:sz="0" w:space="0" w:color="auto"/>
            <w:left w:val="none" w:sz="0" w:space="0" w:color="auto"/>
            <w:bottom w:val="none" w:sz="0" w:space="0" w:color="auto"/>
            <w:right w:val="none" w:sz="0" w:space="0" w:color="auto"/>
          </w:divBdr>
        </w:div>
        <w:div w:id="345249276">
          <w:marLeft w:val="0"/>
          <w:marRight w:val="0"/>
          <w:marTop w:val="0"/>
          <w:marBottom w:val="0"/>
          <w:divBdr>
            <w:top w:val="none" w:sz="0" w:space="0" w:color="auto"/>
            <w:left w:val="none" w:sz="0" w:space="0" w:color="auto"/>
            <w:bottom w:val="none" w:sz="0" w:space="0" w:color="auto"/>
            <w:right w:val="none" w:sz="0" w:space="0" w:color="auto"/>
          </w:divBdr>
          <w:divsChild>
            <w:div w:id="1533499939">
              <w:marLeft w:val="0"/>
              <w:marRight w:val="0"/>
              <w:marTop w:val="0"/>
              <w:marBottom w:val="0"/>
              <w:divBdr>
                <w:top w:val="none" w:sz="0" w:space="0" w:color="auto"/>
                <w:left w:val="none" w:sz="0" w:space="0" w:color="auto"/>
                <w:bottom w:val="none" w:sz="0" w:space="0" w:color="auto"/>
                <w:right w:val="none" w:sz="0" w:space="0" w:color="auto"/>
              </w:divBdr>
            </w:div>
          </w:divsChild>
        </w:div>
        <w:div w:id="1725565821">
          <w:marLeft w:val="0"/>
          <w:marRight w:val="0"/>
          <w:marTop w:val="0"/>
          <w:marBottom w:val="0"/>
          <w:divBdr>
            <w:top w:val="none" w:sz="0" w:space="0" w:color="auto"/>
            <w:left w:val="none" w:sz="0" w:space="0" w:color="auto"/>
            <w:bottom w:val="none" w:sz="0" w:space="0" w:color="auto"/>
            <w:right w:val="none" w:sz="0" w:space="0" w:color="auto"/>
          </w:divBdr>
        </w:div>
        <w:div w:id="246036139">
          <w:marLeft w:val="0"/>
          <w:marRight w:val="0"/>
          <w:marTop w:val="0"/>
          <w:marBottom w:val="0"/>
          <w:divBdr>
            <w:top w:val="none" w:sz="0" w:space="0" w:color="auto"/>
            <w:left w:val="none" w:sz="0" w:space="0" w:color="auto"/>
            <w:bottom w:val="none" w:sz="0" w:space="0" w:color="auto"/>
            <w:right w:val="none" w:sz="0" w:space="0" w:color="auto"/>
          </w:divBdr>
          <w:divsChild>
            <w:div w:id="1470972923">
              <w:marLeft w:val="0"/>
              <w:marRight w:val="0"/>
              <w:marTop w:val="0"/>
              <w:marBottom w:val="0"/>
              <w:divBdr>
                <w:top w:val="none" w:sz="0" w:space="0" w:color="auto"/>
                <w:left w:val="none" w:sz="0" w:space="0" w:color="auto"/>
                <w:bottom w:val="none" w:sz="0" w:space="0" w:color="auto"/>
                <w:right w:val="none" w:sz="0" w:space="0" w:color="auto"/>
              </w:divBdr>
            </w:div>
          </w:divsChild>
        </w:div>
        <w:div w:id="1704935098">
          <w:marLeft w:val="0"/>
          <w:marRight w:val="0"/>
          <w:marTop w:val="0"/>
          <w:marBottom w:val="0"/>
          <w:divBdr>
            <w:top w:val="none" w:sz="0" w:space="0" w:color="auto"/>
            <w:left w:val="none" w:sz="0" w:space="0" w:color="auto"/>
            <w:bottom w:val="none" w:sz="0" w:space="0" w:color="auto"/>
            <w:right w:val="none" w:sz="0" w:space="0" w:color="auto"/>
          </w:divBdr>
        </w:div>
        <w:div w:id="1779985996">
          <w:marLeft w:val="0"/>
          <w:marRight w:val="0"/>
          <w:marTop w:val="0"/>
          <w:marBottom w:val="0"/>
          <w:divBdr>
            <w:top w:val="none" w:sz="0" w:space="0" w:color="auto"/>
            <w:left w:val="none" w:sz="0" w:space="0" w:color="auto"/>
            <w:bottom w:val="none" w:sz="0" w:space="0" w:color="auto"/>
            <w:right w:val="none" w:sz="0" w:space="0" w:color="auto"/>
          </w:divBdr>
          <w:divsChild>
            <w:div w:id="316037372">
              <w:marLeft w:val="0"/>
              <w:marRight w:val="0"/>
              <w:marTop w:val="0"/>
              <w:marBottom w:val="0"/>
              <w:divBdr>
                <w:top w:val="none" w:sz="0" w:space="0" w:color="auto"/>
                <w:left w:val="none" w:sz="0" w:space="0" w:color="auto"/>
                <w:bottom w:val="none" w:sz="0" w:space="0" w:color="auto"/>
                <w:right w:val="none" w:sz="0" w:space="0" w:color="auto"/>
              </w:divBdr>
            </w:div>
          </w:divsChild>
        </w:div>
        <w:div w:id="2038893063">
          <w:marLeft w:val="0"/>
          <w:marRight w:val="0"/>
          <w:marTop w:val="0"/>
          <w:marBottom w:val="0"/>
          <w:divBdr>
            <w:top w:val="none" w:sz="0" w:space="0" w:color="auto"/>
            <w:left w:val="none" w:sz="0" w:space="0" w:color="auto"/>
            <w:bottom w:val="none" w:sz="0" w:space="0" w:color="auto"/>
            <w:right w:val="none" w:sz="0" w:space="0" w:color="auto"/>
          </w:divBdr>
        </w:div>
        <w:div w:id="780876036">
          <w:marLeft w:val="0"/>
          <w:marRight w:val="0"/>
          <w:marTop w:val="0"/>
          <w:marBottom w:val="0"/>
          <w:divBdr>
            <w:top w:val="none" w:sz="0" w:space="0" w:color="auto"/>
            <w:left w:val="none" w:sz="0" w:space="0" w:color="auto"/>
            <w:bottom w:val="none" w:sz="0" w:space="0" w:color="auto"/>
            <w:right w:val="none" w:sz="0" w:space="0" w:color="auto"/>
          </w:divBdr>
          <w:divsChild>
            <w:div w:id="875312730">
              <w:marLeft w:val="0"/>
              <w:marRight w:val="0"/>
              <w:marTop w:val="0"/>
              <w:marBottom w:val="0"/>
              <w:divBdr>
                <w:top w:val="none" w:sz="0" w:space="0" w:color="auto"/>
                <w:left w:val="none" w:sz="0" w:space="0" w:color="auto"/>
                <w:bottom w:val="none" w:sz="0" w:space="0" w:color="auto"/>
                <w:right w:val="none" w:sz="0" w:space="0" w:color="auto"/>
              </w:divBdr>
            </w:div>
          </w:divsChild>
        </w:div>
        <w:div w:id="243026676">
          <w:marLeft w:val="0"/>
          <w:marRight w:val="0"/>
          <w:marTop w:val="300"/>
          <w:marBottom w:val="0"/>
          <w:divBdr>
            <w:top w:val="none" w:sz="0" w:space="0" w:color="auto"/>
            <w:left w:val="none" w:sz="0" w:space="0" w:color="auto"/>
            <w:bottom w:val="none" w:sz="0" w:space="0" w:color="auto"/>
            <w:right w:val="none" w:sz="0" w:space="0" w:color="auto"/>
          </w:divBdr>
          <w:divsChild>
            <w:div w:id="978726365">
              <w:marLeft w:val="0"/>
              <w:marRight w:val="0"/>
              <w:marTop w:val="0"/>
              <w:marBottom w:val="0"/>
              <w:divBdr>
                <w:top w:val="none" w:sz="0" w:space="0" w:color="auto"/>
                <w:left w:val="none" w:sz="0" w:space="0" w:color="auto"/>
                <w:bottom w:val="none" w:sz="0" w:space="0" w:color="auto"/>
                <w:right w:val="none" w:sz="0" w:space="0" w:color="auto"/>
              </w:divBdr>
              <w:divsChild>
                <w:div w:id="143046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7520">
          <w:marLeft w:val="0"/>
          <w:marRight w:val="0"/>
          <w:marTop w:val="300"/>
          <w:marBottom w:val="0"/>
          <w:divBdr>
            <w:top w:val="none" w:sz="0" w:space="0" w:color="auto"/>
            <w:left w:val="none" w:sz="0" w:space="0" w:color="auto"/>
            <w:bottom w:val="none" w:sz="0" w:space="0" w:color="auto"/>
            <w:right w:val="none" w:sz="0" w:space="0" w:color="auto"/>
          </w:divBdr>
          <w:divsChild>
            <w:div w:id="244998022">
              <w:marLeft w:val="0"/>
              <w:marRight w:val="0"/>
              <w:marTop w:val="0"/>
              <w:marBottom w:val="0"/>
              <w:divBdr>
                <w:top w:val="none" w:sz="0" w:space="0" w:color="auto"/>
                <w:left w:val="none" w:sz="0" w:space="0" w:color="auto"/>
                <w:bottom w:val="none" w:sz="0" w:space="0" w:color="auto"/>
                <w:right w:val="none" w:sz="0" w:space="0" w:color="auto"/>
              </w:divBdr>
              <w:divsChild>
                <w:div w:id="53588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813764">
          <w:marLeft w:val="0"/>
          <w:marRight w:val="0"/>
          <w:marTop w:val="300"/>
          <w:marBottom w:val="0"/>
          <w:divBdr>
            <w:top w:val="none" w:sz="0" w:space="0" w:color="auto"/>
            <w:left w:val="none" w:sz="0" w:space="0" w:color="auto"/>
            <w:bottom w:val="none" w:sz="0" w:space="0" w:color="auto"/>
            <w:right w:val="none" w:sz="0" w:space="0" w:color="auto"/>
          </w:divBdr>
          <w:divsChild>
            <w:div w:id="1984114737">
              <w:marLeft w:val="0"/>
              <w:marRight w:val="0"/>
              <w:marTop w:val="0"/>
              <w:marBottom w:val="0"/>
              <w:divBdr>
                <w:top w:val="none" w:sz="0" w:space="0" w:color="auto"/>
                <w:left w:val="none" w:sz="0" w:space="0" w:color="auto"/>
                <w:bottom w:val="none" w:sz="0" w:space="0" w:color="auto"/>
                <w:right w:val="none" w:sz="0" w:space="0" w:color="auto"/>
              </w:divBdr>
              <w:divsChild>
                <w:div w:id="285935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555854">
          <w:marLeft w:val="0"/>
          <w:marRight w:val="0"/>
          <w:marTop w:val="300"/>
          <w:marBottom w:val="0"/>
          <w:divBdr>
            <w:top w:val="none" w:sz="0" w:space="0" w:color="auto"/>
            <w:left w:val="none" w:sz="0" w:space="0" w:color="auto"/>
            <w:bottom w:val="none" w:sz="0" w:space="0" w:color="auto"/>
            <w:right w:val="none" w:sz="0" w:space="0" w:color="auto"/>
          </w:divBdr>
          <w:divsChild>
            <w:div w:id="938757927">
              <w:marLeft w:val="0"/>
              <w:marRight w:val="0"/>
              <w:marTop w:val="0"/>
              <w:marBottom w:val="0"/>
              <w:divBdr>
                <w:top w:val="none" w:sz="0" w:space="0" w:color="auto"/>
                <w:left w:val="none" w:sz="0" w:space="0" w:color="auto"/>
                <w:bottom w:val="none" w:sz="0" w:space="0" w:color="auto"/>
                <w:right w:val="none" w:sz="0" w:space="0" w:color="auto"/>
              </w:divBdr>
              <w:divsChild>
                <w:div w:id="57902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88380">
      <w:bodyDiv w:val="1"/>
      <w:marLeft w:val="0"/>
      <w:marRight w:val="0"/>
      <w:marTop w:val="0"/>
      <w:marBottom w:val="0"/>
      <w:divBdr>
        <w:top w:val="none" w:sz="0" w:space="0" w:color="auto"/>
        <w:left w:val="none" w:sz="0" w:space="0" w:color="auto"/>
        <w:bottom w:val="none" w:sz="0" w:space="0" w:color="auto"/>
        <w:right w:val="none" w:sz="0" w:space="0" w:color="auto"/>
      </w:divBdr>
      <w:divsChild>
        <w:div w:id="916943134">
          <w:marLeft w:val="0"/>
          <w:marRight w:val="0"/>
          <w:marTop w:val="0"/>
          <w:marBottom w:val="0"/>
          <w:divBdr>
            <w:top w:val="none" w:sz="0" w:space="0" w:color="auto"/>
            <w:left w:val="none" w:sz="0" w:space="0" w:color="auto"/>
            <w:bottom w:val="none" w:sz="0" w:space="0" w:color="auto"/>
            <w:right w:val="none" w:sz="0" w:space="0" w:color="auto"/>
          </w:divBdr>
        </w:div>
        <w:div w:id="1980917733">
          <w:marLeft w:val="0"/>
          <w:marRight w:val="0"/>
          <w:marTop w:val="0"/>
          <w:marBottom w:val="0"/>
          <w:divBdr>
            <w:top w:val="none" w:sz="0" w:space="0" w:color="auto"/>
            <w:left w:val="none" w:sz="0" w:space="0" w:color="auto"/>
            <w:bottom w:val="none" w:sz="0" w:space="0" w:color="auto"/>
            <w:right w:val="none" w:sz="0" w:space="0" w:color="auto"/>
          </w:divBdr>
          <w:divsChild>
            <w:div w:id="636765882">
              <w:marLeft w:val="0"/>
              <w:marRight w:val="0"/>
              <w:marTop w:val="0"/>
              <w:marBottom w:val="0"/>
              <w:divBdr>
                <w:top w:val="none" w:sz="0" w:space="0" w:color="auto"/>
                <w:left w:val="none" w:sz="0" w:space="0" w:color="auto"/>
                <w:bottom w:val="none" w:sz="0" w:space="0" w:color="auto"/>
                <w:right w:val="none" w:sz="0" w:space="0" w:color="auto"/>
              </w:divBdr>
            </w:div>
          </w:divsChild>
        </w:div>
        <w:div w:id="1413971835">
          <w:marLeft w:val="0"/>
          <w:marRight w:val="0"/>
          <w:marTop w:val="0"/>
          <w:marBottom w:val="0"/>
          <w:divBdr>
            <w:top w:val="none" w:sz="0" w:space="0" w:color="auto"/>
            <w:left w:val="none" w:sz="0" w:space="0" w:color="auto"/>
            <w:bottom w:val="none" w:sz="0" w:space="0" w:color="auto"/>
            <w:right w:val="none" w:sz="0" w:space="0" w:color="auto"/>
          </w:divBdr>
        </w:div>
        <w:div w:id="403843136">
          <w:marLeft w:val="0"/>
          <w:marRight w:val="0"/>
          <w:marTop w:val="0"/>
          <w:marBottom w:val="0"/>
          <w:divBdr>
            <w:top w:val="none" w:sz="0" w:space="0" w:color="auto"/>
            <w:left w:val="none" w:sz="0" w:space="0" w:color="auto"/>
            <w:bottom w:val="none" w:sz="0" w:space="0" w:color="auto"/>
            <w:right w:val="none" w:sz="0" w:space="0" w:color="auto"/>
          </w:divBdr>
          <w:divsChild>
            <w:div w:id="856844990">
              <w:marLeft w:val="0"/>
              <w:marRight w:val="0"/>
              <w:marTop w:val="0"/>
              <w:marBottom w:val="0"/>
              <w:divBdr>
                <w:top w:val="none" w:sz="0" w:space="0" w:color="auto"/>
                <w:left w:val="none" w:sz="0" w:space="0" w:color="auto"/>
                <w:bottom w:val="none" w:sz="0" w:space="0" w:color="auto"/>
                <w:right w:val="none" w:sz="0" w:space="0" w:color="auto"/>
              </w:divBdr>
            </w:div>
          </w:divsChild>
        </w:div>
        <w:div w:id="1103495559">
          <w:marLeft w:val="0"/>
          <w:marRight w:val="0"/>
          <w:marTop w:val="0"/>
          <w:marBottom w:val="0"/>
          <w:divBdr>
            <w:top w:val="none" w:sz="0" w:space="0" w:color="auto"/>
            <w:left w:val="none" w:sz="0" w:space="0" w:color="auto"/>
            <w:bottom w:val="none" w:sz="0" w:space="0" w:color="auto"/>
            <w:right w:val="none" w:sz="0" w:space="0" w:color="auto"/>
          </w:divBdr>
        </w:div>
        <w:div w:id="301234339">
          <w:marLeft w:val="0"/>
          <w:marRight w:val="0"/>
          <w:marTop w:val="0"/>
          <w:marBottom w:val="0"/>
          <w:divBdr>
            <w:top w:val="none" w:sz="0" w:space="0" w:color="auto"/>
            <w:left w:val="none" w:sz="0" w:space="0" w:color="auto"/>
            <w:bottom w:val="none" w:sz="0" w:space="0" w:color="auto"/>
            <w:right w:val="none" w:sz="0" w:space="0" w:color="auto"/>
          </w:divBdr>
          <w:divsChild>
            <w:div w:id="425730054">
              <w:marLeft w:val="0"/>
              <w:marRight w:val="0"/>
              <w:marTop w:val="0"/>
              <w:marBottom w:val="0"/>
              <w:divBdr>
                <w:top w:val="none" w:sz="0" w:space="0" w:color="auto"/>
                <w:left w:val="none" w:sz="0" w:space="0" w:color="auto"/>
                <w:bottom w:val="none" w:sz="0" w:space="0" w:color="auto"/>
                <w:right w:val="none" w:sz="0" w:space="0" w:color="auto"/>
              </w:divBdr>
            </w:div>
          </w:divsChild>
        </w:div>
        <w:div w:id="689837436">
          <w:marLeft w:val="0"/>
          <w:marRight w:val="0"/>
          <w:marTop w:val="0"/>
          <w:marBottom w:val="0"/>
          <w:divBdr>
            <w:top w:val="none" w:sz="0" w:space="0" w:color="auto"/>
            <w:left w:val="none" w:sz="0" w:space="0" w:color="auto"/>
            <w:bottom w:val="none" w:sz="0" w:space="0" w:color="auto"/>
            <w:right w:val="none" w:sz="0" w:space="0" w:color="auto"/>
          </w:divBdr>
        </w:div>
        <w:div w:id="1188327743">
          <w:marLeft w:val="0"/>
          <w:marRight w:val="0"/>
          <w:marTop w:val="0"/>
          <w:marBottom w:val="0"/>
          <w:divBdr>
            <w:top w:val="none" w:sz="0" w:space="0" w:color="auto"/>
            <w:left w:val="none" w:sz="0" w:space="0" w:color="auto"/>
            <w:bottom w:val="none" w:sz="0" w:space="0" w:color="auto"/>
            <w:right w:val="none" w:sz="0" w:space="0" w:color="auto"/>
          </w:divBdr>
          <w:divsChild>
            <w:div w:id="994601563">
              <w:marLeft w:val="0"/>
              <w:marRight w:val="0"/>
              <w:marTop w:val="0"/>
              <w:marBottom w:val="0"/>
              <w:divBdr>
                <w:top w:val="none" w:sz="0" w:space="0" w:color="auto"/>
                <w:left w:val="none" w:sz="0" w:space="0" w:color="auto"/>
                <w:bottom w:val="none" w:sz="0" w:space="0" w:color="auto"/>
                <w:right w:val="none" w:sz="0" w:space="0" w:color="auto"/>
              </w:divBdr>
            </w:div>
          </w:divsChild>
        </w:div>
        <w:div w:id="381759788">
          <w:marLeft w:val="0"/>
          <w:marRight w:val="0"/>
          <w:marTop w:val="0"/>
          <w:marBottom w:val="0"/>
          <w:divBdr>
            <w:top w:val="none" w:sz="0" w:space="0" w:color="auto"/>
            <w:left w:val="none" w:sz="0" w:space="0" w:color="auto"/>
            <w:bottom w:val="none" w:sz="0" w:space="0" w:color="auto"/>
            <w:right w:val="none" w:sz="0" w:space="0" w:color="auto"/>
          </w:divBdr>
        </w:div>
        <w:div w:id="1484155417">
          <w:marLeft w:val="0"/>
          <w:marRight w:val="0"/>
          <w:marTop w:val="0"/>
          <w:marBottom w:val="0"/>
          <w:divBdr>
            <w:top w:val="none" w:sz="0" w:space="0" w:color="auto"/>
            <w:left w:val="none" w:sz="0" w:space="0" w:color="auto"/>
            <w:bottom w:val="none" w:sz="0" w:space="0" w:color="auto"/>
            <w:right w:val="none" w:sz="0" w:space="0" w:color="auto"/>
          </w:divBdr>
          <w:divsChild>
            <w:div w:id="2044594075">
              <w:marLeft w:val="0"/>
              <w:marRight w:val="0"/>
              <w:marTop w:val="0"/>
              <w:marBottom w:val="0"/>
              <w:divBdr>
                <w:top w:val="none" w:sz="0" w:space="0" w:color="auto"/>
                <w:left w:val="none" w:sz="0" w:space="0" w:color="auto"/>
                <w:bottom w:val="none" w:sz="0" w:space="0" w:color="auto"/>
                <w:right w:val="none" w:sz="0" w:space="0" w:color="auto"/>
              </w:divBdr>
            </w:div>
          </w:divsChild>
        </w:div>
        <w:div w:id="1878813542">
          <w:marLeft w:val="0"/>
          <w:marRight w:val="0"/>
          <w:marTop w:val="0"/>
          <w:marBottom w:val="0"/>
          <w:divBdr>
            <w:top w:val="none" w:sz="0" w:space="0" w:color="auto"/>
            <w:left w:val="none" w:sz="0" w:space="0" w:color="auto"/>
            <w:bottom w:val="none" w:sz="0" w:space="0" w:color="auto"/>
            <w:right w:val="none" w:sz="0" w:space="0" w:color="auto"/>
          </w:divBdr>
        </w:div>
        <w:div w:id="682510828">
          <w:marLeft w:val="0"/>
          <w:marRight w:val="0"/>
          <w:marTop w:val="0"/>
          <w:marBottom w:val="0"/>
          <w:divBdr>
            <w:top w:val="none" w:sz="0" w:space="0" w:color="auto"/>
            <w:left w:val="none" w:sz="0" w:space="0" w:color="auto"/>
            <w:bottom w:val="none" w:sz="0" w:space="0" w:color="auto"/>
            <w:right w:val="none" w:sz="0" w:space="0" w:color="auto"/>
          </w:divBdr>
          <w:divsChild>
            <w:div w:id="1128475035">
              <w:marLeft w:val="0"/>
              <w:marRight w:val="0"/>
              <w:marTop w:val="0"/>
              <w:marBottom w:val="0"/>
              <w:divBdr>
                <w:top w:val="none" w:sz="0" w:space="0" w:color="auto"/>
                <w:left w:val="none" w:sz="0" w:space="0" w:color="auto"/>
                <w:bottom w:val="none" w:sz="0" w:space="0" w:color="auto"/>
                <w:right w:val="none" w:sz="0" w:space="0" w:color="auto"/>
              </w:divBdr>
            </w:div>
          </w:divsChild>
        </w:div>
        <w:div w:id="1922446972">
          <w:marLeft w:val="0"/>
          <w:marRight w:val="0"/>
          <w:marTop w:val="0"/>
          <w:marBottom w:val="0"/>
          <w:divBdr>
            <w:top w:val="none" w:sz="0" w:space="0" w:color="auto"/>
            <w:left w:val="none" w:sz="0" w:space="0" w:color="auto"/>
            <w:bottom w:val="none" w:sz="0" w:space="0" w:color="auto"/>
            <w:right w:val="none" w:sz="0" w:space="0" w:color="auto"/>
          </w:divBdr>
        </w:div>
        <w:div w:id="1856724085">
          <w:marLeft w:val="0"/>
          <w:marRight w:val="0"/>
          <w:marTop w:val="0"/>
          <w:marBottom w:val="0"/>
          <w:divBdr>
            <w:top w:val="none" w:sz="0" w:space="0" w:color="auto"/>
            <w:left w:val="none" w:sz="0" w:space="0" w:color="auto"/>
            <w:bottom w:val="none" w:sz="0" w:space="0" w:color="auto"/>
            <w:right w:val="none" w:sz="0" w:space="0" w:color="auto"/>
          </w:divBdr>
          <w:divsChild>
            <w:div w:id="952856567">
              <w:marLeft w:val="0"/>
              <w:marRight w:val="0"/>
              <w:marTop w:val="0"/>
              <w:marBottom w:val="0"/>
              <w:divBdr>
                <w:top w:val="none" w:sz="0" w:space="0" w:color="auto"/>
                <w:left w:val="none" w:sz="0" w:space="0" w:color="auto"/>
                <w:bottom w:val="none" w:sz="0" w:space="0" w:color="auto"/>
                <w:right w:val="none" w:sz="0" w:space="0" w:color="auto"/>
              </w:divBdr>
            </w:div>
          </w:divsChild>
        </w:div>
        <w:div w:id="470287677">
          <w:marLeft w:val="0"/>
          <w:marRight w:val="0"/>
          <w:marTop w:val="300"/>
          <w:marBottom w:val="0"/>
          <w:divBdr>
            <w:top w:val="none" w:sz="0" w:space="0" w:color="auto"/>
            <w:left w:val="none" w:sz="0" w:space="0" w:color="auto"/>
            <w:bottom w:val="none" w:sz="0" w:space="0" w:color="auto"/>
            <w:right w:val="none" w:sz="0" w:space="0" w:color="auto"/>
          </w:divBdr>
          <w:divsChild>
            <w:div w:id="747581034">
              <w:marLeft w:val="0"/>
              <w:marRight w:val="0"/>
              <w:marTop w:val="0"/>
              <w:marBottom w:val="0"/>
              <w:divBdr>
                <w:top w:val="none" w:sz="0" w:space="0" w:color="auto"/>
                <w:left w:val="none" w:sz="0" w:space="0" w:color="auto"/>
                <w:bottom w:val="none" w:sz="0" w:space="0" w:color="auto"/>
                <w:right w:val="none" w:sz="0" w:space="0" w:color="auto"/>
              </w:divBdr>
              <w:divsChild>
                <w:div w:id="604578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16845">
          <w:marLeft w:val="0"/>
          <w:marRight w:val="0"/>
          <w:marTop w:val="300"/>
          <w:marBottom w:val="0"/>
          <w:divBdr>
            <w:top w:val="none" w:sz="0" w:space="0" w:color="auto"/>
            <w:left w:val="none" w:sz="0" w:space="0" w:color="auto"/>
            <w:bottom w:val="none" w:sz="0" w:space="0" w:color="auto"/>
            <w:right w:val="none" w:sz="0" w:space="0" w:color="auto"/>
          </w:divBdr>
          <w:divsChild>
            <w:div w:id="616182741">
              <w:marLeft w:val="0"/>
              <w:marRight w:val="0"/>
              <w:marTop w:val="0"/>
              <w:marBottom w:val="0"/>
              <w:divBdr>
                <w:top w:val="none" w:sz="0" w:space="0" w:color="auto"/>
                <w:left w:val="none" w:sz="0" w:space="0" w:color="auto"/>
                <w:bottom w:val="none" w:sz="0" w:space="0" w:color="auto"/>
                <w:right w:val="none" w:sz="0" w:space="0" w:color="auto"/>
              </w:divBdr>
              <w:divsChild>
                <w:div w:id="211381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12473">
          <w:marLeft w:val="0"/>
          <w:marRight w:val="0"/>
          <w:marTop w:val="300"/>
          <w:marBottom w:val="0"/>
          <w:divBdr>
            <w:top w:val="none" w:sz="0" w:space="0" w:color="auto"/>
            <w:left w:val="none" w:sz="0" w:space="0" w:color="auto"/>
            <w:bottom w:val="none" w:sz="0" w:space="0" w:color="auto"/>
            <w:right w:val="none" w:sz="0" w:space="0" w:color="auto"/>
          </w:divBdr>
          <w:divsChild>
            <w:div w:id="597907429">
              <w:marLeft w:val="0"/>
              <w:marRight w:val="0"/>
              <w:marTop w:val="0"/>
              <w:marBottom w:val="0"/>
              <w:divBdr>
                <w:top w:val="none" w:sz="0" w:space="0" w:color="auto"/>
                <w:left w:val="none" w:sz="0" w:space="0" w:color="auto"/>
                <w:bottom w:val="none" w:sz="0" w:space="0" w:color="auto"/>
                <w:right w:val="none" w:sz="0" w:space="0" w:color="auto"/>
              </w:divBdr>
              <w:divsChild>
                <w:div w:id="1495100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916737">
          <w:marLeft w:val="0"/>
          <w:marRight w:val="0"/>
          <w:marTop w:val="300"/>
          <w:marBottom w:val="0"/>
          <w:divBdr>
            <w:top w:val="none" w:sz="0" w:space="0" w:color="auto"/>
            <w:left w:val="none" w:sz="0" w:space="0" w:color="auto"/>
            <w:bottom w:val="none" w:sz="0" w:space="0" w:color="auto"/>
            <w:right w:val="none" w:sz="0" w:space="0" w:color="auto"/>
          </w:divBdr>
          <w:divsChild>
            <w:div w:id="1089470749">
              <w:marLeft w:val="0"/>
              <w:marRight w:val="0"/>
              <w:marTop w:val="0"/>
              <w:marBottom w:val="0"/>
              <w:divBdr>
                <w:top w:val="none" w:sz="0" w:space="0" w:color="auto"/>
                <w:left w:val="none" w:sz="0" w:space="0" w:color="auto"/>
                <w:bottom w:val="none" w:sz="0" w:space="0" w:color="auto"/>
                <w:right w:val="none" w:sz="0" w:space="0" w:color="auto"/>
              </w:divBdr>
              <w:divsChild>
                <w:div w:id="2146853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820509">
      <w:bodyDiv w:val="1"/>
      <w:marLeft w:val="0"/>
      <w:marRight w:val="0"/>
      <w:marTop w:val="0"/>
      <w:marBottom w:val="0"/>
      <w:divBdr>
        <w:top w:val="none" w:sz="0" w:space="0" w:color="auto"/>
        <w:left w:val="none" w:sz="0" w:space="0" w:color="auto"/>
        <w:bottom w:val="none" w:sz="0" w:space="0" w:color="auto"/>
        <w:right w:val="none" w:sz="0" w:space="0" w:color="auto"/>
      </w:divBdr>
      <w:divsChild>
        <w:div w:id="641420796">
          <w:marLeft w:val="0"/>
          <w:marRight w:val="0"/>
          <w:marTop w:val="0"/>
          <w:marBottom w:val="0"/>
          <w:divBdr>
            <w:top w:val="none" w:sz="0" w:space="0" w:color="auto"/>
            <w:left w:val="none" w:sz="0" w:space="0" w:color="auto"/>
            <w:bottom w:val="none" w:sz="0" w:space="0" w:color="auto"/>
            <w:right w:val="none" w:sz="0" w:space="0" w:color="auto"/>
          </w:divBdr>
        </w:div>
        <w:div w:id="1381515209">
          <w:marLeft w:val="0"/>
          <w:marRight w:val="0"/>
          <w:marTop w:val="0"/>
          <w:marBottom w:val="0"/>
          <w:divBdr>
            <w:top w:val="none" w:sz="0" w:space="0" w:color="auto"/>
            <w:left w:val="none" w:sz="0" w:space="0" w:color="auto"/>
            <w:bottom w:val="none" w:sz="0" w:space="0" w:color="auto"/>
            <w:right w:val="none" w:sz="0" w:space="0" w:color="auto"/>
          </w:divBdr>
          <w:divsChild>
            <w:div w:id="1519659116">
              <w:marLeft w:val="0"/>
              <w:marRight w:val="0"/>
              <w:marTop w:val="0"/>
              <w:marBottom w:val="0"/>
              <w:divBdr>
                <w:top w:val="none" w:sz="0" w:space="0" w:color="auto"/>
                <w:left w:val="none" w:sz="0" w:space="0" w:color="auto"/>
                <w:bottom w:val="none" w:sz="0" w:space="0" w:color="auto"/>
                <w:right w:val="none" w:sz="0" w:space="0" w:color="auto"/>
              </w:divBdr>
            </w:div>
          </w:divsChild>
        </w:div>
        <w:div w:id="438721907">
          <w:marLeft w:val="0"/>
          <w:marRight w:val="0"/>
          <w:marTop w:val="0"/>
          <w:marBottom w:val="0"/>
          <w:divBdr>
            <w:top w:val="none" w:sz="0" w:space="0" w:color="auto"/>
            <w:left w:val="none" w:sz="0" w:space="0" w:color="auto"/>
            <w:bottom w:val="none" w:sz="0" w:space="0" w:color="auto"/>
            <w:right w:val="none" w:sz="0" w:space="0" w:color="auto"/>
          </w:divBdr>
        </w:div>
        <w:div w:id="867835683">
          <w:marLeft w:val="0"/>
          <w:marRight w:val="0"/>
          <w:marTop w:val="0"/>
          <w:marBottom w:val="0"/>
          <w:divBdr>
            <w:top w:val="none" w:sz="0" w:space="0" w:color="auto"/>
            <w:left w:val="none" w:sz="0" w:space="0" w:color="auto"/>
            <w:bottom w:val="none" w:sz="0" w:space="0" w:color="auto"/>
            <w:right w:val="none" w:sz="0" w:space="0" w:color="auto"/>
          </w:divBdr>
          <w:divsChild>
            <w:div w:id="634330782">
              <w:marLeft w:val="0"/>
              <w:marRight w:val="0"/>
              <w:marTop w:val="0"/>
              <w:marBottom w:val="0"/>
              <w:divBdr>
                <w:top w:val="none" w:sz="0" w:space="0" w:color="auto"/>
                <w:left w:val="none" w:sz="0" w:space="0" w:color="auto"/>
                <w:bottom w:val="none" w:sz="0" w:space="0" w:color="auto"/>
                <w:right w:val="none" w:sz="0" w:space="0" w:color="auto"/>
              </w:divBdr>
            </w:div>
          </w:divsChild>
        </w:div>
        <w:div w:id="379790266">
          <w:marLeft w:val="0"/>
          <w:marRight w:val="0"/>
          <w:marTop w:val="0"/>
          <w:marBottom w:val="0"/>
          <w:divBdr>
            <w:top w:val="none" w:sz="0" w:space="0" w:color="auto"/>
            <w:left w:val="none" w:sz="0" w:space="0" w:color="auto"/>
            <w:bottom w:val="none" w:sz="0" w:space="0" w:color="auto"/>
            <w:right w:val="none" w:sz="0" w:space="0" w:color="auto"/>
          </w:divBdr>
        </w:div>
        <w:div w:id="1566648871">
          <w:marLeft w:val="0"/>
          <w:marRight w:val="0"/>
          <w:marTop w:val="0"/>
          <w:marBottom w:val="0"/>
          <w:divBdr>
            <w:top w:val="none" w:sz="0" w:space="0" w:color="auto"/>
            <w:left w:val="none" w:sz="0" w:space="0" w:color="auto"/>
            <w:bottom w:val="none" w:sz="0" w:space="0" w:color="auto"/>
            <w:right w:val="none" w:sz="0" w:space="0" w:color="auto"/>
          </w:divBdr>
          <w:divsChild>
            <w:div w:id="510140727">
              <w:marLeft w:val="0"/>
              <w:marRight w:val="0"/>
              <w:marTop w:val="0"/>
              <w:marBottom w:val="0"/>
              <w:divBdr>
                <w:top w:val="none" w:sz="0" w:space="0" w:color="auto"/>
                <w:left w:val="none" w:sz="0" w:space="0" w:color="auto"/>
                <w:bottom w:val="none" w:sz="0" w:space="0" w:color="auto"/>
                <w:right w:val="none" w:sz="0" w:space="0" w:color="auto"/>
              </w:divBdr>
            </w:div>
          </w:divsChild>
        </w:div>
        <w:div w:id="830023842">
          <w:marLeft w:val="0"/>
          <w:marRight w:val="0"/>
          <w:marTop w:val="0"/>
          <w:marBottom w:val="0"/>
          <w:divBdr>
            <w:top w:val="none" w:sz="0" w:space="0" w:color="auto"/>
            <w:left w:val="none" w:sz="0" w:space="0" w:color="auto"/>
            <w:bottom w:val="none" w:sz="0" w:space="0" w:color="auto"/>
            <w:right w:val="none" w:sz="0" w:space="0" w:color="auto"/>
          </w:divBdr>
        </w:div>
        <w:div w:id="1496146111">
          <w:marLeft w:val="0"/>
          <w:marRight w:val="0"/>
          <w:marTop w:val="0"/>
          <w:marBottom w:val="0"/>
          <w:divBdr>
            <w:top w:val="none" w:sz="0" w:space="0" w:color="auto"/>
            <w:left w:val="none" w:sz="0" w:space="0" w:color="auto"/>
            <w:bottom w:val="none" w:sz="0" w:space="0" w:color="auto"/>
            <w:right w:val="none" w:sz="0" w:space="0" w:color="auto"/>
          </w:divBdr>
          <w:divsChild>
            <w:div w:id="1673414640">
              <w:marLeft w:val="0"/>
              <w:marRight w:val="0"/>
              <w:marTop w:val="0"/>
              <w:marBottom w:val="0"/>
              <w:divBdr>
                <w:top w:val="none" w:sz="0" w:space="0" w:color="auto"/>
                <w:left w:val="none" w:sz="0" w:space="0" w:color="auto"/>
                <w:bottom w:val="none" w:sz="0" w:space="0" w:color="auto"/>
                <w:right w:val="none" w:sz="0" w:space="0" w:color="auto"/>
              </w:divBdr>
            </w:div>
          </w:divsChild>
        </w:div>
        <w:div w:id="609435249">
          <w:marLeft w:val="0"/>
          <w:marRight w:val="0"/>
          <w:marTop w:val="0"/>
          <w:marBottom w:val="0"/>
          <w:divBdr>
            <w:top w:val="none" w:sz="0" w:space="0" w:color="auto"/>
            <w:left w:val="none" w:sz="0" w:space="0" w:color="auto"/>
            <w:bottom w:val="none" w:sz="0" w:space="0" w:color="auto"/>
            <w:right w:val="none" w:sz="0" w:space="0" w:color="auto"/>
          </w:divBdr>
        </w:div>
        <w:div w:id="1729718193">
          <w:marLeft w:val="0"/>
          <w:marRight w:val="0"/>
          <w:marTop w:val="0"/>
          <w:marBottom w:val="0"/>
          <w:divBdr>
            <w:top w:val="none" w:sz="0" w:space="0" w:color="auto"/>
            <w:left w:val="none" w:sz="0" w:space="0" w:color="auto"/>
            <w:bottom w:val="none" w:sz="0" w:space="0" w:color="auto"/>
            <w:right w:val="none" w:sz="0" w:space="0" w:color="auto"/>
          </w:divBdr>
          <w:divsChild>
            <w:div w:id="487793435">
              <w:marLeft w:val="0"/>
              <w:marRight w:val="0"/>
              <w:marTop w:val="0"/>
              <w:marBottom w:val="0"/>
              <w:divBdr>
                <w:top w:val="none" w:sz="0" w:space="0" w:color="auto"/>
                <w:left w:val="none" w:sz="0" w:space="0" w:color="auto"/>
                <w:bottom w:val="none" w:sz="0" w:space="0" w:color="auto"/>
                <w:right w:val="none" w:sz="0" w:space="0" w:color="auto"/>
              </w:divBdr>
            </w:div>
          </w:divsChild>
        </w:div>
        <w:div w:id="338582510">
          <w:marLeft w:val="0"/>
          <w:marRight w:val="0"/>
          <w:marTop w:val="0"/>
          <w:marBottom w:val="0"/>
          <w:divBdr>
            <w:top w:val="none" w:sz="0" w:space="0" w:color="auto"/>
            <w:left w:val="none" w:sz="0" w:space="0" w:color="auto"/>
            <w:bottom w:val="none" w:sz="0" w:space="0" w:color="auto"/>
            <w:right w:val="none" w:sz="0" w:space="0" w:color="auto"/>
          </w:divBdr>
        </w:div>
        <w:div w:id="1773821343">
          <w:marLeft w:val="0"/>
          <w:marRight w:val="0"/>
          <w:marTop w:val="0"/>
          <w:marBottom w:val="0"/>
          <w:divBdr>
            <w:top w:val="none" w:sz="0" w:space="0" w:color="auto"/>
            <w:left w:val="none" w:sz="0" w:space="0" w:color="auto"/>
            <w:bottom w:val="none" w:sz="0" w:space="0" w:color="auto"/>
            <w:right w:val="none" w:sz="0" w:space="0" w:color="auto"/>
          </w:divBdr>
          <w:divsChild>
            <w:div w:id="1743404462">
              <w:marLeft w:val="0"/>
              <w:marRight w:val="0"/>
              <w:marTop w:val="0"/>
              <w:marBottom w:val="0"/>
              <w:divBdr>
                <w:top w:val="none" w:sz="0" w:space="0" w:color="auto"/>
                <w:left w:val="none" w:sz="0" w:space="0" w:color="auto"/>
                <w:bottom w:val="none" w:sz="0" w:space="0" w:color="auto"/>
                <w:right w:val="none" w:sz="0" w:space="0" w:color="auto"/>
              </w:divBdr>
            </w:div>
          </w:divsChild>
        </w:div>
        <w:div w:id="1205680581">
          <w:marLeft w:val="0"/>
          <w:marRight w:val="0"/>
          <w:marTop w:val="0"/>
          <w:marBottom w:val="0"/>
          <w:divBdr>
            <w:top w:val="none" w:sz="0" w:space="0" w:color="auto"/>
            <w:left w:val="none" w:sz="0" w:space="0" w:color="auto"/>
            <w:bottom w:val="none" w:sz="0" w:space="0" w:color="auto"/>
            <w:right w:val="none" w:sz="0" w:space="0" w:color="auto"/>
          </w:divBdr>
        </w:div>
        <w:div w:id="1342977377">
          <w:marLeft w:val="0"/>
          <w:marRight w:val="0"/>
          <w:marTop w:val="0"/>
          <w:marBottom w:val="0"/>
          <w:divBdr>
            <w:top w:val="none" w:sz="0" w:space="0" w:color="auto"/>
            <w:left w:val="none" w:sz="0" w:space="0" w:color="auto"/>
            <w:bottom w:val="none" w:sz="0" w:space="0" w:color="auto"/>
            <w:right w:val="none" w:sz="0" w:space="0" w:color="auto"/>
          </w:divBdr>
          <w:divsChild>
            <w:div w:id="1577326512">
              <w:marLeft w:val="0"/>
              <w:marRight w:val="0"/>
              <w:marTop w:val="0"/>
              <w:marBottom w:val="0"/>
              <w:divBdr>
                <w:top w:val="none" w:sz="0" w:space="0" w:color="auto"/>
                <w:left w:val="none" w:sz="0" w:space="0" w:color="auto"/>
                <w:bottom w:val="none" w:sz="0" w:space="0" w:color="auto"/>
                <w:right w:val="none" w:sz="0" w:space="0" w:color="auto"/>
              </w:divBdr>
            </w:div>
          </w:divsChild>
        </w:div>
        <w:div w:id="1406075008">
          <w:marLeft w:val="0"/>
          <w:marRight w:val="0"/>
          <w:marTop w:val="300"/>
          <w:marBottom w:val="0"/>
          <w:divBdr>
            <w:top w:val="none" w:sz="0" w:space="0" w:color="auto"/>
            <w:left w:val="none" w:sz="0" w:space="0" w:color="auto"/>
            <w:bottom w:val="none" w:sz="0" w:space="0" w:color="auto"/>
            <w:right w:val="none" w:sz="0" w:space="0" w:color="auto"/>
          </w:divBdr>
          <w:divsChild>
            <w:div w:id="601836118">
              <w:marLeft w:val="0"/>
              <w:marRight w:val="0"/>
              <w:marTop w:val="0"/>
              <w:marBottom w:val="0"/>
              <w:divBdr>
                <w:top w:val="none" w:sz="0" w:space="0" w:color="auto"/>
                <w:left w:val="none" w:sz="0" w:space="0" w:color="auto"/>
                <w:bottom w:val="none" w:sz="0" w:space="0" w:color="auto"/>
                <w:right w:val="none" w:sz="0" w:space="0" w:color="auto"/>
              </w:divBdr>
              <w:divsChild>
                <w:div w:id="1499029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108759">
          <w:marLeft w:val="0"/>
          <w:marRight w:val="0"/>
          <w:marTop w:val="300"/>
          <w:marBottom w:val="0"/>
          <w:divBdr>
            <w:top w:val="none" w:sz="0" w:space="0" w:color="auto"/>
            <w:left w:val="none" w:sz="0" w:space="0" w:color="auto"/>
            <w:bottom w:val="none" w:sz="0" w:space="0" w:color="auto"/>
            <w:right w:val="none" w:sz="0" w:space="0" w:color="auto"/>
          </w:divBdr>
          <w:divsChild>
            <w:div w:id="591159169">
              <w:marLeft w:val="0"/>
              <w:marRight w:val="0"/>
              <w:marTop w:val="0"/>
              <w:marBottom w:val="0"/>
              <w:divBdr>
                <w:top w:val="none" w:sz="0" w:space="0" w:color="auto"/>
                <w:left w:val="none" w:sz="0" w:space="0" w:color="auto"/>
                <w:bottom w:val="none" w:sz="0" w:space="0" w:color="auto"/>
                <w:right w:val="none" w:sz="0" w:space="0" w:color="auto"/>
              </w:divBdr>
              <w:divsChild>
                <w:div w:id="71473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52027">
          <w:marLeft w:val="0"/>
          <w:marRight w:val="0"/>
          <w:marTop w:val="300"/>
          <w:marBottom w:val="0"/>
          <w:divBdr>
            <w:top w:val="none" w:sz="0" w:space="0" w:color="auto"/>
            <w:left w:val="none" w:sz="0" w:space="0" w:color="auto"/>
            <w:bottom w:val="none" w:sz="0" w:space="0" w:color="auto"/>
            <w:right w:val="none" w:sz="0" w:space="0" w:color="auto"/>
          </w:divBdr>
          <w:divsChild>
            <w:div w:id="297420662">
              <w:marLeft w:val="0"/>
              <w:marRight w:val="0"/>
              <w:marTop w:val="0"/>
              <w:marBottom w:val="0"/>
              <w:divBdr>
                <w:top w:val="none" w:sz="0" w:space="0" w:color="auto"/>
                <w:left w:val="none" w:sz="0" w:space="0" w:color="auto"/>
                <w:bottom w:val="none" w:sz="0" w:space="0" w:color="auto"/>
                <w:right w:val="none" w:sz="0" w:space="0" w:color="auto"/>
              </w:divBdr>
              <w:divsChild>
                <w:div w:id="125189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611093">
          <w:marLeft w:val="0"/>
          <w:marRight w:val="0"/>
          <w:marTop w:val="300"/>
          <w:marBottom w:val="0"/>
          <w:divBdr>
            <w:top w:val="none" w:sz="0" w:space="0" w:color="auto"/>
            <w:left w:val="none" w:sz="0" w:space="0" w:color="auto"/>
            <w:bottom w:val="none" w:sz="0" w:space="0" w:color="auto"/>
            <w:right w:val="none" w:sz="0" w:space="0" w:color="auto"/>
          </w:divBdr>
          <w:divsChild>
            <w:div w:id="792943812">
              <w:marLeft w:val="0"/>
              <w:marRight w:val="0"/>
              <w:marTop w:val="0"/>
              <w:marBottom w:val="0"/>
              <w:divBdr>
                <w:top w:val="none" w:sz="0" w:space="0" w:color="auto"/>
                <w:left w:val="none" w:sz="0" w:space="0" w:color="auto"/>
                <w:bottom w:val="none" w:sz="0" w:space="0" w:color="auto"/>
                <w:right w:val="none" w:sz="0" w:space="0" w:color="auto"/>
              </w:divBdr>
              <w:divsChild>
                <w:div w:id="124854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40060">
      <w:bodyDiv w:val="1"/>
      <w:marLeft w:val="0"/>
      <w:marRight w:val="0"/>
      <w:marTop w:val="0"/>
      <w:marBottom w:val="0"/>
      <w:divBdr>
        <w:top w:val="none" w:sz="0" w:space="0" w:color="auto"/>
        <w:left w:val="none" w:sz="0" w:space="0" w:color="auto"/>
        <w:bottom w:val="none" w:sz="0" w:space="0" w:color="auto"/>
        <w:right w:val="none" w:sz="0" w:space="0" w:color="auto"/>
      </w:divBdr>
      <w:divsChild>
        <w:div w:id="60257067">
          <w:marLeft w:val="0"/>
          <w:marRight w:val="0"/>
          <w:marTop w:val="0"/>
          <w:marBottom w:val="0"/>
          <w:divBdr>
            <w:top w:val="none" w:sz="0" w:space="0" w:color="auto"/>
            <w:left w:val="none" w:sz="0" w:space="0" w:color="auto"/>
            <w:bottom w:val="none" w:sz="0" w:space="0" w:color="auto"/>
            <w:right w:val="none" w:sz="0" w:space="0" w:color="auto"/>
          </w:divBdr>
        </w:div>
        <w:div w:id="1100417019">
          <w:marLeft w:val="0"/>
          <w:marRight w:val="0"/>
          <w:marTop w:val="0"/>
          <w:marBottom w:val="0"/>
          <w:divBdr>
            <w:top w:val="none" w:sz="0" w:space="0" w:color="auto"/>
            <w:left w:val="none" w:sz="0" w:space="0" w:color="auto"/>
            <w:bottom w:val="none" w:sz="0" w:space="0" w:color="auto"/>
            <w:right w:val="none" w:sz="0" w:space="0" w:color="auto"/>
          </w:divBdr>
          <w:divsChild>
            <w:div w:id="1399667034">
              <w:marLeft w:val="0"/>
              <w:marRight w:val="0"/>
              <w:marTop w:val="0"/>
              <w:marBottom w:val="0"/>
              <w:divBdr>
                <w:top w:val="none" w:sz="0" w:space="0" w:color="auto"/>
                <w:left w:val="none" w:sz="0" w:space="0" w:color="auto"/>
                <w:bottom w:val="none" w:sz="0" w:space="0" w:color="auto"/>
                <w:right w:val="none" w:sz="0" w:space="0" w:color="auto"/>
              </w:divBdr>
            </w:div>
          </w:divsChild>
        </w:div>
        <w:div w:id="846484285">
          <w:marLeft w:val="0"/>
          <w:marRight w:val="0"/>
          <w:marTop w:val="0"/>
          <w:marBottom w:val="0"/>
          <w:divBdr>
            <w:top w:val="none" w:sz="0" w:space="0" w:color="auto"/>
            <w:left w:val="none" w:sz="0" w:space="0" w:color="auto"/>
            <w:bottom w:val="none" w:sz="0" w:space="0" w:color="auto"/>
            <w:right w:val="none" w:sz="0" w:space="0" w:color="auto"/>
          </w:divBdr>
        </w:div>
        <w:div w:id="116877456">
          <w:marLeft w:val="0"/>
          <w:marRight w:val="0"/>
          <w:marTop w:val="0"/>
          <w:marBottom w:val="0"/>
          <w:divBdr>
            <w:top w:val="none" w:sz="0" w:space="0" w:color="auto"/>
            <w:left w:val="none" w:sz="0" w:space="0" w:color="auto"/>
            <w:bottom w:val="none" w:sz="0" w:space="0" w:color="auto"/>
            <w:right w:val="none" w:sz="0" w:space="0" w:color="auto"/>
          </w:divBdr>
          <w:divsChild>
            <w:div w:id="1638873019">
              <w:marLeft w:val="0"/>
              <w:marRight w:val="0"/>
              <w:marTop w:val="0"/>
              <w:marBottom w:val="0"/>
              <w:divBdr>
                <w:top w:val="none" w:sz="0" w:space="0" w:color="auto"/>
                <w:left w:val="none" w:sz="0" w:space="0" w:color="auto"/>
                <w:bottom w:val="none" w:sz="0" w:space="0" w:color="auto"/>
                <w:right w:val="none" w:sz="0" w:space="0" w:color="auto"/>
              </w:divBdr>
            </w:div>
          </w:divsChild>
        </w:div>
        <w:div w:id="1885872132">
          <w:marLeft w:val="0"/>
          <w:marRight w:val="0"/>
          <w:marTop w:val="0"/>
          <w:marBottom w:val="0"/>
          <w:divBdr>
            <w:top w:val="none" w:sz="0" w:space="0" w:color="auto"/>
            <w:left w:val="none" w:sz="0" w:space="0" w:color="auto"/>
            <w:bottom w:val="none" w:sz="0" w:space="0" w:color="auto"/>
            <w:right w:val="none" w:sz="0" w:space="0" w:color="auto"/>
          </w:divBdr>
        </w:div>
        <w:div w:id="815874394">
          <w:marLeft w:val="0"/>
          <w:marRight w:val="0"/>
          <w:marTop w:val="0"/>
          <w:marBottom w:val="0"/>
          <w:divBdr>
            <w:top w:val="none" w:sz="0" w:space="0" w:color="auto"/>
            <w:left w:val="none" w:sz="0" w:space="0" w:color="auto"/>
            <w:bottom w:val="none" w:sz="0" w:space="0" w:color="auto"/>
            <w:right w:val="none" w:sz="0" w:space="0" w:color="auto"/>
          </w:divBdr>
          <w:divsChild>
            <w:div w:id="1026953929">
              <w:marLeft w:val="0"/>
              <w:marRight w:val="0"/>
              <w:marTop w:val="0"/>
              <w:marBottom w:val="0"/>
              <w:divBdr>
                <w:top w:val="none" w:sz="0" w:space="0" w:color="auto"/>
                <w:left w:val="none" w:sz="0" w:space="0" w:color="auto"/>
                <w:bottom w:val="none" w:sz="0" w:space="0" w:color="auto"/>
                <w:right w:val="none" w:sz="0" w:space="0" w:color="auto"/>
              </w:divBdr>
            </w:div>
          </w:divsChild>
        </w:div>
        <w:div w:id="827130550">
          <w:marLeft w:val="0"/>
          <w:marRight w:val="0"/>
          <w:marTop w:val="0"/>
          <w:marBottom w:val="0"/>
          <w:divBdr>
            <w:top w:val="none" w:sz="0" w:space="0" w:color="auto"/>
            <w:left w:val="none" w:sz="0" w:space="0" w:color="auto"/>
            <w:bottom w:val="none" w:sz="0" w:space="0" w:color="auto"/>
            <w:right w:val="none" w:sz="0" w:space="0" w:color="auto"/>
          </w:divBdr>
        </w:div>
        <w:div w:id="838619435">
          <w:marLeft w:val="0"/>
          <w:marRight w:val="0"/>
          <w:marTop w:val="0"/>
          <w:marBottom w:val="0"/>
          <w:divBdr>
            <w:top w:val="none" w:sz="0" w:space="0" w:color="auto"/>
            <w:left w:val="none" w:sz="0" w:space="0" w:color="auto"/>
            <w:bottom w:val="none" w:sz="0" w:space="0" w:color="auto"/>
            <w:right w:val="none" w:sz="0" w:space="0" w:color="auto"/>
          </w:divBdr>
          <w:divsChild>
            <w:div w:id="417139167">
              <w:marLeft w:val="0"/>
              <w:marRight w:val="0"/>
              <w:marTop w:val="0"/>
              <w:marBottom w:val="0"/>
              <w:divBdr>
                <w:top w:val="none" w:sz="0" w:space="0" w:color="auto"/>
                <w:left w:val="none" w:sz="0" w:space="0" w:color="auto"/>
                <w:bottom w:val="none" w:sz="0" w:space="0" w:color="auto"/>
                <w:right w:val="none" w:sz="0" w:space="0" w:color="auto"/>
              </w:divBdr>
            </w:div>
          </w:divsChild>
        </w:div>
        <w:div w:id="1840120302">
          <w:marLeft w:val="0"/>
          <w:marRight w:val="0"/>
          <w:marTop w:val="0"/>
          <w:marBottom w:val="0"/>
          <w:divBdr>
            <w:top w:val="none" w:sz="0" w:space="0" w:color="auto"/>
            <w:left w:val="none" w:sz="0" w:space="0" w:color="auto"/>
            <w:bottom w:val="none" w:sz="0" w:space="0" w:color="auto"/>
            <w:right w:val="none" w:sz="0" w:space="0" w:color="auto"/>
          </w:divBdr>
        </w:div>
        <w:div w:id="1142119758">
          <w:marLeft w:val="0"/>
          <w:marRight w:val="0"/>
          <w:marTop w:val="0"/>
          <w:marBottom w:val="0"/>
          <w:divBdr>
            <w:top w:val="none" w:sz="0" w:space="0" w:color="auto"/>
            <w:left w:val="none" w:sz="0" w:space="0" w:color="auto"/>
            <w:bottom w:val="none" w:sz="0" w:space="0" w:color="auto"/>
            <w:right w:val="none" w:sz="0" w:space="0" w:color="auto"/>
          </w:divBdr>
          <w:divsChild>
            <w:div w:id="195433468">
              <w:marLeft w:val="0"/>
              <w:marRight w:val="0"/>
              <w:marTop w:val="0"/>
              <w:marBottom w:val="0"/>
              <w:divBdr>
                <w:top w:val="none" w:sz="0" w:space="0" w:color="auto"/>
                <w:left w:val="none" w:sz="0" w:space="0" w:color="auto"/>
                <w:bottom w:val="none" w:sz="0" w:space="0" w:color="auto"/>
                <w:right w:val="none" w:sz="0" w:space="0" w:color="auto"/>
              </w:divBdr>
            </w:div>
          </w:divsChild>
        </w:div>
        <w:div w:id="738671187">
          <w:marLeft w:val="0"/>
          <w:marRight w:val="0"/>
          <w:marTop w:val="0"/>
          <w:marBottom w:val="0"/>
          <w:divBdr>
            <w:top w:val="none" w:sz="0" w:space="0" w:color="auto"/>
            <w:left w:val="none" w:sz="0" w:space="0" w:color="auto"/>
            <w:bottom w:val="none" w:sz="0" w:space="0" w:color="auto"/>
            <w:right w:val="none" w:sz="0" w:space="0" w:color="auto"/>
          </w:divBdr>
        </w:div>
        <w:div w:id="1691640739">
          <w:marLeft w:val="0"/>
          <w:marRight w:val="0"/>
          <w:marTop w:val="0"/>
          <w:marBottom w:val="0"/>
          <w:divBdr>
            <w:top w:val="none" w:sz="0" w:space="0" w:color="auto"/>
            <w:left w:val="none" w:sz="0" w:space="0" w:color="auto"/>
            <w:bottom w:val="none" w:sz="0" w:space="0" w:color="auto"/>
            <w:right w:val="none" w:sz="0" w:space="0" w:color="auto"/>
          </w:divBdr>
          <w:divsChild>
            <w:div w:id="484510390">
              <w:marLeft w:val="0"/>
              <w:marRight w:val="0"/>
              <w:marTop w:val="0"/>
              <w:marBottom w:val="0"/>
              <w:divBdr>
                <w:top w:val="none" w:sz="0" w:space="0" w:color="auto"/>
                <w:left w:val="none" w:sz="0" w:space="0" w:color="auto"/>
                <w:bottom w:val="none" w:sz="0" w:space="0" w:color="auto"/>
                <w:right w:val="none" w:sz="0" w:space="0" w:color="auto"/>
              </w:divBdr>
            </w:div>
          </w:divsChild>
        </w:div>
        <w:div w:id="2072846183">
          <w:marLeft w:val="0"/>
          <w:marRight w:val="0"/>
          <w:marTop w:val="0"/>
          <w:marBottom w:val="0"/>
          <w:divBdr>
            <w:top w:val="none" w:sz="0" w:space="0" w:color="auto"/>
            <w:left w:val="none" w:sz="0" w:space="0" w:color="auto"/>
            <w:bottom w:val="none" w:sz="0" w:space="0" w:color="auto"/>
            <w:right w:val="none" w:sz="0" w:space="0" w:color="auto"/>
          </w:divBdr>
        </w:div>
        <w:div w:id="1465738371">
          <w:marLeft w:val="0"/>
          <w:marRight w:val="0"/>
          <w:marTop w:val="0"/>
          <w:marBottom w:val="0"/>
          <w:divBdr>
            <w:top w:val="none" w:sz="0" w:space="0" w:color="auto"/>
            <w:left w:val="none" w:sz="0" w:space="0" w:color="auto"/>
            <w:bottom w:val="none" w:sz="0" w:space="0" w:color="auto"/>
            <w:right w:val="none" w:sz="0" w:space="0" w:color="auto"/>
          </w:divBdr>
          <w:divsChild>
            <w:div w:id="1340893434">
              <w:marLeft w:val="0"/>
              <w:marRight w:val="0"/>
              <w:marTop w:val="0"/>
              <w:marBottom w:val="0"/>
              <w:divBdr>
                <w:top w:val="none" w:sz="0" w:space="0" w:color="auto"/>
                <w:left w:val="none" w:sz="0" w:space="0" w:color="auto"/>
                <w:bottom w:val="none" w:sz="0" w:space="0" w:color="auto"/>
                <w:right w:val="none" w:sz="0" w:space="0" w:color="auto"/>
              </w:divBdr>
            </w:div>
          </w:divsChild>
        </w:div>
        <w:div w:id="1826243939">
          <w:marLeft w:val="0"/>
          <w:marRight w:val="0"/>
          <w:marTop w:val="300"/>
          <w:marBottom w:val="0"/>
          <w:divBdr>
            <w:top w:val="none" w:sz="0" w:space="0" w:color="auto"/>
            <w:left w:val="none" w:sz="0" w:space="0" w:color="auto"/>
            <w:bottom w:val="none" w:sz="0" w:space="0" w:color="auto"/>
            <w:right w:val="none" w:sz="0" w:space="0" w:color="auto"/>
          </w:divBdr>
          <w:divsChild>
            <w:div w:id="1061293577">
              <w:marLeft w:val="0"/>
              <w:marRight w:val="0"/>
              <w:marTop w:val="0"/>
              <w:marBottom w:val="0"/>
              <w:divBdr>
                <w:top w:val="none" w:sz="0" w:space="0" w:color="auto"/>
                <w:left w:val="none" w:sz="0" w:space="0" w:color="auto"/>
                <w:bottom w:val="none" w:sz="0" w:space="0" w:color="auto"/>
                <w:right w:val="none" w:sz="0" w:space="0" w:color="auto"/>
              </w:divBdr>
              <w:divsChild>
                <w:div w:id="68583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197252">
          <w:marLeft w:val="0"/>
          <w:marRight w:val="0"/>
          <w:marTop w:val="300"/>
          <w:marBottom w:val="0"/>
          <w:divBdr>
            <w:top w:val="none" w:sz="0" w:space="0" w:color="auto"/>
            <w:left w:val="none" w:sz="0" w:space="0" w:color="auto"/>
            <w:bottom w:val="none" w:sz="0" w:space="0" w:color="auto"/>
            <w:right w:val="none" w:sz="0" w:space="0" w:color="auto"/>
          </w:divBdr>
          <w:divsChild>
            <w:div w:id="1308389141">
              <w:marLeft w:val="0"/>
              <w:marRight w:val="0"/>
              <w:marTop w:val="0"/>
              <w:marBottom w:val="0"/>
              <w:divBdr>
                <w:top w:val="none" w:sz="0" w:space="0" w:color="auto"/>
                <w:left w:val="none" w:sz="0" w:space="0" w:color="auto"/>
                <w:bottom w:val="none" w:sz="0" w:space="0" w:color="auto"/>
                <w:right w:val="none" w:sz="0" w:space="0" w:color="auto"/>
              </w:divBdr>
              <w:divsChild>
                <w:div w:id="35608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0464">
          <w:marLeft w:val="0"/>
          <w:marRight w:val="0"/>
          <w:marTop w:val="300"/>
          <w:marBottom w:val="0"/>
          <w:divBdr>
            <w:top w:val="none" w:sz="0" w:space="0" w:color="auto"/>
            <w:left w:val="none" w:sz="0" w:space="0" w:color="auto"/>
            <w:bottom w:val="none" w:sz="0" w:space="0" w:color="auto"/>
            <w:right w:val="none" w:sz="0" w:space="0" w:color="auto"/>
          </w:divBdr>
          <w:divsChild>
            <w:div w:id="232011033">
              <w:marLeft w:val="0"/>
              <w:marRight w:val="0"/>
              <w:marTop w:val="0"/>
              <w:marBottom w:val="0"/>
              <w:divBdr>
                <w:top w:val="none" w:sz="0" w:space="0" w:color="auto"/>
                <w:left w:val="none" w:sz="0" w:space="0" w:color="auto"/>
                <w:bottom w:val="none" w:sz="0" w:space="0" w:color="auto"/>
                <w:right w:val="none" w:sz="0" w:space="0" w:color="auto"/>
              </w:divBdr>
              <w:divsChild>
                <w:div w:id="869680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587740">
          <w:marLeft w:val="0"/>
          <w:marRight w:val="0"/>
          <w:marTop w:val="300"/>
          <w:marBottom w:val="0"/>
          <w:divBdr>
            <w:top w:val="none" w:sz="0" w:space="0" w:color="auto"/>
            <w:left w:val="none" w:sz="0" w:space="0" w:color="auto"/>
            <w:bottom w:val="none" w:sz="0" w:space="0" w:color="auto"/>
            <w:right w:val="none" w:sz="0" w:space="0" w:color="auto"/>
          </w:divBdr>
          <w:divsChild>
            <w:div w:id="1474591840">
              <w:marLeft w:val="0"/>
              <w:marRight w:val="0"/>
              <w:marTop w:val="0"/>
              <w:marBottom w:val="0"/>
              <w:divBdr>
                <w:top w:val="none" w:sz="0" w:space="0" w:color="auto"/>
                <w:left w:val="none" w:sz="0" w:space="0" w:color="auto"/>
                <w:bottom w:val="none" w:sz="0" w:space="0" w:color="auto"/>
                <w:right w:val="none" w:sz="0" w:space="0" w:color="auto"/>
              </w:divBdr>
              <w:divsChild>
                <w:div w:id="121222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609793">
      <w:bodyDiv w:val="1"/>
      <w:marLeft w:val="0"/>
      <w:marRight w:val="0"/>
      <w:marTop w:val="0"/>
      <w:marBottom w:val="0"/>
      <w:divBdr>
        <w:top w:val="none" w:sz="0" w:space="0" w:color="auto"/>
        <w:left w:val="none" w:sz="0" w:space="0" w:color="auto"/>
        <w:bottom w:val="none" w:sz="0" w:space="0" w:color="auto"/>
        <w:right w:val="none" w:sz="0" w:space="0" w:color="auto"/>
      </w:divBdr>
      <w:divsChild>
        <w:div w:id="2119060318">
          <w:marLeft w:val="0"/>
          <w:marRight w:val="0"/>
          <w:marTop w:val="0"/>
          <w:marBottom w:val="0"/>
          <w:divBdr>
            <w:top w:val="none" w:sz="0" w:space="0" w:color="auto"/>
            <w:left w:val="none" w:sz="0" w:space="0" w:color="auto"/>
            <w:bottom w:val="none" w:sz="0" w:space="0" w:color="auto"/>
            <w:right w:val="none" w:sz="0" w:space="0" w:color="auto"/>
          </w:divBdr>
        </w:div>
        <w:div w:id="1702392582">
          <w:marLeft w:val="0"/>
          <w:marRight w:val="0"/>
          <w:marTop w:val="0"/>
          <w:marBottom w:val="0"/>
          <w:divBdr>
            <w:top w:val="none" w:sz="0" w:space="0" w:color="auto"/>
            <w:left w:val="none" w:sz="0" w:space="0" w:color="auto"/>
            <w:bottom w:val="none" w:sz="0" w:space="0" w:color="auto"/>
            <w:right w:val="none" w:sz="0" w:space="0" w:color="auto"/>
          </w:divBdr>
          <w:divsChild>
            <w:div w:id="1822381074">
              <w:marLeft w:val="0"/>
              <w:marRight w:val="0"/>
              <w:marTop w:val="0"/>
              <w:marBottom w:val="0"/>
              <w:divBdr>
                <w:top w:val="none" w:sz="0" w:space="0" w:color="auto"/>
                <w:left w:val="none" w:sz="0" w:space="0" w:color="auto"/>
                <w:bottom w:val="none" w:sz="0" w:space="0" w:color="auto"/>
                <w:right w:val="none" w:sz="0" w:space="0" w:color="auto"/>
              </w:divBdr>
            </w:div>
          </w:divsChild>
        </w:div>
        <w:div w:id="1579249520">
          <w:marLeft w:val="0"/>
          <w:marRight w:val="0"/>
          <w:marTop w:val="0"/>
          <w:marBottom w:val="0"/>
          <w:divBdr>
            <w:top w:val="none" w:sz="0" w:space="0" w:color="auto"/>
            <w:left w:val="none" w:sz="0" w:space="0" w:color="auto"/>
            <w:bottom w:val="none" w:sz="0" w:space="0" w:color="auto"/>
            <w:right w:val="none" w:sz="0" w:space="0" w:color="auto"/>
          </w:divBdr>
        </w:div>
        <w:div w:id="272516375">
          <w:marLeft w:val="0"/>
          <w:marRight w:val="0"/>
          <w:marTop w:val="0"/>
          <w:marBottom w:val="0"/>
          <w:divBdr>
            <w:top w:val="none" w:sz="0" w:space="0" w:color="auto"/>
            <w:left w:val="none" w:sz="0" w:space="0" w:color="auto"/>
            <w:bottom w:val="none" w:sz="0" w:space="0" w:color="auto"/>
            <w:right w:val="none" w:sz="0" w:space="0" w:color="auto"/>
          </w:divBdr>
          <w:divsChild>
            <w:div w:id="1057389871">
              <w:marLeft w:val="0"/>
              <w:marRight w:val="0"/>
              <w:marTop w:val="0"/>
              <w:marBottom w:val="0"/>
              <w:divBdr>
                <w:top w:val="none" w:sz="0" w:space="0" w:color="auto"/>
                <w:left w:val="none" w:sz="0" w:space="0" w:color="auto"/>
                <w:bottom w:val="none" w:sz="0" w:space="0" w:color="auto"/>
                <w:right w:val="none" w:sz="0" w:space="0" w:color="auto"/>
              </w:divBdr>
            </w:div>
          </w:divsChild>
        </w:div>
        <w:div w:id="771172376">
          <w:marLeft w:val="0"/>
          <w:marRight w:val="0"/>
          <w:marTop w:val="0"/>
          <w:marBottom w:val="0"/>
          <w:divBdr>
            <w:top w:val="none" w:sz="0" w:space="0" w:color="auto"/>
            <w:left w:val="none" w:sz="0" w:space="0" w:color="auto"/>
            <w:bottom w:val="none" w:sz="0" w:space="0" w:color="auto"/>
            <w:right w:val="none" w:sz="0" w:space="0" w:color="auto"/>
          </w:divBdr>
        </w:div>
        <w:div w:id="997146187">
          <w:marLeft w:val="0"/>
          <w:marRight w:val="0"/>
          <w:marTop w:val="0"/>
          <w:marBottom w:val="0"/>
          <w:divBdr>
            <w:top w:val="none" w:sz="0" w:space="0" w:color="auto"/>
            <w:left w:val="none" w:sz="0" w:space="0" w:color="auto"/>
            <w:bottom w:val="none" w:sz="0" w:space="0" w:color="auto"/>
            <w:right w:val="none" w:sz="0" w:space="0" w:color="auto"/>
          </w:divBdr>
          <w:divsChild>
            <w:div w:id="632642451">
              <w:marLeft w:val="0"/>
              <w:marRight w:val="0"/>
              <w:marTop w:val="0"/>
              <w:marBottom w:val="0"/>
              <w:divBdr>
                <w:top w:val="none" w:sz="0" w:space="0" w:color="auto"/>
                <w:left w:val="none" w:sz="0" w:space="0" w:color="auto"/>
                <w:bottom w:val="none" w:sz="0" w:space="0" w:color="auto"/>
                <w:right w:val="none" w:sz="0" w:space="0" w:color="auto"/>
              </w:divBdr>
            </w:div>
          </w:divsChild>
        </w:div>
        <w:div w:id="1590776869">
          <w:marLeft w:val="0"/>
          <w:marRight w:val="0"/>
          <w:marTop w:val="0"/>
          <w:marBottom w:val="0"/>
          <w:divBdr>
            <w:top w:val="none" w:sz="0" w:space="0" w:color="auto"/>
            <w:left w:val="none" w:sz="0" w:space="0" w:color="auto"/>
            <w:bottom w:val="none" w:sz="0" w:space="0" w:color="auto"/>
            <w:right w:val="none" w:sz="0" w:space="0" w:color="auto"/>
          </w:divBdr>
        </w:div>
        <w:div w:id="1307784082">
          <w:marLeft w:val="0"/>
          <w:marRight w:val="0"/>
          <w:marTop w:val="0"/>
          <w:marBottom w:val="0"/>
          <w:divBdr>
            <w:top w:val="none" w:sz="0" w:space="0" w:color="auto"/>
            <w:left w:val="none" w:sz="0" w:space="0" w:color="auto"/>
            <w:bottom w:val="none" w:sz="0" w:space="0" w:color="auto"/>
            <w:right w:val="none" w:sz="0" w:space="0" w:color="auto"/>
          </w:divBdr>
          <w:divsChild>
            <w:div w:id="711925614">
              <w:marLeft w:val="0"/>
              <w:marRight w:val="0"/>
              <w:marTop w:val="0"/>
              <w:marBottom w:val="0"/>
              <w:divBdr>
                <w:top w:val="none" w:sz="0" w:space="0" w:color="auto"/>
                <w:left w:val="none" w:sz="0" w:space="0" w:color="auto"/>
                <w:bottom w:val="none" w:sz="0" w:space="0" w:color="auto"/>
                <w:right w:val="none" w:sz="0" w:space="0" w:color="auto"/>
              </w:divBdr>
            </w:div>
          </w:divsChild>
        </w:div>
        <w:div w:id="1855612649">
          <w:marLeft w:val="0"/>
          <w:marRight w:val="0"/>
          <w:marTop w:val="0"/>
          <w:marBottom w:val="0"/>
          <w:divBdr>
            <w:top w:val="none" w:sz="0" w:space="0" w:color="auto"/>
            <w:left w:val="none" w:sz="0" w:space="0" w:color="auto"/>
            <w:bottom w:val="none" w:sz="0" w:space="0" w:color="auto"/>
            <w:right w:val="none" w:sz="0" w:space="0" w:color="auto"/>
          </w:divBdr>
        </w:div>
        <w:div w:id="1903060524">
          <w:marLeft w:val="0"/>
          <w:marRight w:val="0"/>
          <w:marTop w:val="0"/>
          <w:marBottom w:val="0"/>
          <w:divBdr>
            <w:top w:val="none" w:sz="0" w:space="0" w:color="auto"/>
            <w:left w:val="none" w:sz="0" w:space="0" w:color="auto"/>
            <w:bottom w:val="none" w:sz="0" w:space="0" w:color="auto"/>
            <w:right w:val="none" w:sz="0" w:space="0" w:color="auto"/>
          </w:divBdr>
          <w:divsChild>
            <w:div w:id="727991267">
              <w:marLeft w:val="0"/>
              <w:marRight w:val="0"/>
              <w:marTop w:val="0"/>
              <w:marBottom w:val="0"/>
              <w:divBdr>
                <w:top w:val="none" w:sz="0" w:space="0" w:color="auto"/>
                <w:left w:val="none" w:sz="0" w:space="0" w:color="auto"/>
                <w:bottom w:val="none" w:sz="0" w:space="0" w:color="auto"/>
                <w:right w:val="none" w:sz="0" w:space="0" w:color="auto"/>
              </w:divBdr>
            </w:div>
          </w:divsChild>
        </w:div>
        <w:div w:id="1337030332">
          <w:marLeft w:val="0"/>
          <w:marRight w:val="0"/>
          <w:marTop w:val="0"/>
          <w:marBottom w:val="0"/>
          <w:divBdr>
            <w:top w:val="none" w:sz="0" w:space="0" w:color="auto"/>
            <w:left w:val="none" w:sz="0" w:space="0" w:color="auto"/>
            <w:bottom w:val="none" w:sz="0" w:space="0" w:color="auto"/>
            <w:right w:val="none" w:sz="0" w:space="0" w:color="auto"/>
          </w:divBdr>
        </w:div>
        <w:div w:id="21786043">
          <w:marLeft w:val="0"/>
          <w:marRight w:val="0"/>
          <w:marTop w:val="0"/>
          <w:marBottom w:val="0"/>
          <w:divBdr>
            <w:top w:val="none" w:sz="0" w:space="0" w:color="auto"/>
            <w:left w:val="none" w:sz="0" w:space="0" w:color="auto"/>
            <w:bottom w:val="none" w:sz="0" w:space="0" w:color="auto"/>
            <w:right w:val="none" w:sz="0" w:space="0" w:color="auto"/>
          </w:divBdr>
          <w:divsChild>
            <w:div w:id="711227410">
              <w:marLeft w:val="0"/>
              <w:marRight w:val="0"/>
              <w:marTop w:val="0"/>
              <w:marBottom w:val="0"/>
              <w:divBdr>
                <w:top w:val="none" w:sz="0" w:space="0" w:color="auto"/>
                <w:left w:val="none" w:sz="0" w:space="0" w:color="auto"/>
                <w:bottom w:val="none" w:sz="0" w:space="0" w:color="auto"/>
                <w:right w:val="none" w:sz="0" w:space="0" w:color="auto"/>
              </w:divBdr>
            </w:div>
          </w:divsChild>
        </w:div>
        <w:div w:id="1095128407">
          <w:marLeft w:val="0"/>
          <w:marRight w:val="0"/>
          <w:marTop w:val="0"/>
          <w:marBottom w:val="0"/>
          <w:divBdr>
            <w:top w:val="none" w:sz="0" w:space="0" w:color="auto"/>
            <w:left w:val="none" w:sz="0" w:space="0" w:color="auto"/>
            <w:bottom w:val="none" w:sz="0" w:space="0" w:color="auto"/>
            <w:right w:val="none" w:sz="0" w:space="0" w:color="auto"/>
          </w:divBdr>
        </w:div>
        <w:div w:id="1475558896">
          <w:marLeft w:val="0"/>
          <w:marRight w:val="0"/>
          <w:marTop w:val="0"/>
          <w:marBottom w:val="0"/>
          <w:divBdr>
            <w:top w:val="none" w:sz="0" w:space="0" w:color="auto"/>
            <w:left w:val="none" w:sz="0" w:space="0" w:color="auto"/>
            <w:bottom w:val="none" w:sz="0" w:space="0" w:color="auto"/>
            <w:right w:val="none" w:sz="0" w:space="0" w:color="auto"/>
          </w:divBdr>
          <w:divsChild>
            <w:div w:id="186452865">
              <w:marLeft w:val="0"/>
              <w:marRight w:val="0"/>
              <w:marTop w:val="0"/>
              <w:marBottom w:val="0"/>
              <w:divBdr>
                <w:top w:val="none" w:sz="0" w:space="0" w:color="auto"/>
                <w:left w:val="none" w:sz="0" w:space="0" w:color="auto"/>
                <w:bottom w:val="none" w:sz="0" w:space="0" w:color="auto"/>
                <w:right w:val="none" w:sz="0" w:space="0" w:color="auto"/>
              </w:divBdr>
            </w:div>
          </w:divsChild>
        </w:div>
        <w:div w:id="619456192">
          <w:marLeft w:val="0"/>
          <w:marRight w:val="0"/>
          <w:marTop w:val="300"/>
          <w:marBottom w:val="0"/>
          <w:divBdr>
            <w:top w:val="none" w:sz="0" w:space="0" w:color="auto"/>
            <w:left w:val="none" w:sz="0" w:space="0" w:color="auto"/>
            <w:bottom w:val="none" w:sz="0" w:space="0" w:color="auto"/>
            <w:right w:val="none" w:sz="0" w:space="0" w:color="auto"/>
          </w:divBdr>
          <w:divsChild>
            <w:div w:id="2039623914">
              <w:marLeft w:val="0"/>
              <w:marRight w:val="0"/>
              <w:marTop w:val="0"/>
              <w:marBottom w:val="0"/>
              <w:divBdr>
                <w:top w:val="none" w:sz="0" w:space="0" w:color="auto"/>
                <w:left w:val="none" w:sz="0" w:space="0" w:color="auto"/>
                <w:bottom w:val="none" w:sz="0" w:space="0" w:color="auto"/>
                <w:right w:val="none" w:sz="0" w:space="0" w:color="auto"/>
              </w:divBdr>
              <w:divsChild>
                <w:div w:id="117541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270693">
          <w:marLeft w:val="0"/>
          <w:marRight w:val="0"/>
          <w:marTop w:val="300"/>
          <w:marBottom w:val="0"/>
          <w:divBdr>
            <w:top w:val="none" w:sz="0" w:space="0" w:color="auto"/>
            <w:left w:val="none" w:sz="0" w:space="0" w:color="auto"/>
            <w:bottom w:val="none" w:sz="0" w:space="0" w:color="auto"/>
            <w:right w:val="none" w:sz="0" w:space="0" w:color="auto"/>
          </w:divBdr>
          <w:divsChild>
            <w:div w:id="264851801">
              <w:marLeft w:val="0"/>
              <w:marRight w:val="0"/>
              <w:marTop w:val="0"/>
              <w:marBottom w:val="0"/>
              <w:divBdr>
                <w:top w:val="none" w:sz="0" w:space="0" w:color="auto"/>
                <w:left w:val="none" w:sz="0" w:space="0" w:color="auto"/>
                <w:bottom w:val="none" w:sz="0" w:space="0" w:color="auto"/>
                <w:right w:val="none" w:sz="0" w:space="0" w:color="auto"/>
              </w:divBdr>
              <w:divsChild>
                <w:div w:id="88895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5089">
          <w:marLeft w:val="0"/>
          <w:marRight w:val="0"/>
          <w:marTop w:val="300"/>
          <w:marBottom w:val="0"/>
          <w:divBdr>
            <w:top w:val="none" w:sz="0" w:space="0" w:color="auto"/>
            <w:left w:val="none" w:sz="0" w:space="0" w:color="auto"/>
            <w:bottom w:val="none" w:sz="0" w:space="0" w:color="auto"/>
            <w:right w:val="none" w:sz="0" w:space="0" w:color="auto"/>
          </w:divBdr>
          <w:divsChild>
            <w:div w:id="467822766">
              <w:marLeft w:val="0"/>
              <w:marRight w:val="0"/>
              <w:marTop w:val="0"/>
              <w:marBottom w:val="0"/>
              <w:divBdr>
                <w:top w:val="none" w:sz="0" w:space="0" w:color="auto"/>
                <w:left w:val="none" w:sz="0" w:space="0" w:color="auto"/>
                <w:bottom w:val="none" w:sz="0" w:space="0" w:color="auto"/>
                <w:right w:val="none" w:sz="0" w:space="0" w:color="auto"/>
              </w:divBdr>
              <w:divsChild>
                <w:div w:id="115259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283426">
          <w:marLeft w:val="0"/>
          <w:marRight w:val="0"/>
          <w:marTop w:val="300"/>
          <w:marBottom w:val="0"/>
          <w:divBdr>
            <w:top w:val="none" w:sz="0" w:space="0" w:color="auto"/>
            <w:left w:val="none" w:sz="0" w:space="0" w:color="auto"/>
            <w:bottom w:val="none" w:sz="0" w:space="0" w:color="auto"/>
            <w:right w:val="none" w:sz="0" w:space="0" w:color="auto"/>
          </w:divBdr>
          <w:divsChild>
            <w:div w:id="1110852634">
              <w:marLeft w:val="0"/>
              <w:marRight w:val="0"/>
              <w:marTop w:val="0"/>
              <w:marBottom w:val="0"/>
              <w:divBdr>
                <w:top w:val="none" w:sz="0" w:space="0" w:color="auto"/>
                <w:left w:val="none" w:sz="0" w:space="0" w:color="auto"/>
                <w:bottom w:val="none" w:sz="0" w:space="0" w:color="auto"/>
                <w:right w:val="none" w:sz="0" w:space="0" w:color="auto"/>
              </w:divBdr>
              <w:divsChild>
                <w:div w:id="130962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1409647">
      <w:bodyDiv w:val="1"/>
      <w:marLeft w:val="0"/>
      <w:marRight w:val="0"/>
      <w:marTop w:val="0"/>
      <w:marBottom w:val="0"/>
      <w:divBdr>
        <w:top w:val="none" w:sz="0" w:space="0" w:color="auto"/>
        <w:left w:val="none" w:sz="0" w:space="0" w:color="auto"/>
        <w:bottom w:val="none" w:sz="0" w:space="0" w:color="auto"/>
        <w:right w:val="none" w:sz="0" w:space="0" w:color="auto"/>
      </w:divBdr>
      <w:divsChild>
        <w:div w:id="793402297">
          <w:marLeft w:val="0"/>
          <w:marRight w:val="0"/>
          <w:marTop w:val="0"/>
          <w:marBottom w:val="0"/>
          <w:divBdr>
            <w:top w:val="none" w:sz="0" w:space="0" w:color="auto"/>
            <w:left w:val="none" w:sz="0" w:space="0" w:color="auto"/>
            <w:bottom w:val="none" w:sz="0" w:space="0" w:color="auto"/>
            <w:right w:val="none" w:sz="0" w:space="0" w:color="auto"/>
          </w:divBdr>
        </w:div>
        <w:div w:id="1063064125">
          <w:marLeft w:val="0"/>
          <w:marRight w:val="0"/>
          <w:marTop w:val="0"/>
          <w:marBottom w:val="0"/>
          <w:divBdr>
            <w:top w:val="none" w:sz="0" w:space="0" w:color="auto"/>
            <w:left w:val="none" w:sz="0" w:space="0" w:color="auto"/>
            <w:bottom w:val="none" w:sz="0" w:space="0" w:color="auto"/>
            <w:right w:val="none" w:sz="0" w:space="0" w:color="auto"/>
          </w:divBdr>
          <w:divsChild>
            <w:div w:id="1761872461">
              <w:marLeft w:val="0"/>
              <w:marRight w:val="0"/>
              <w:marTop w:val="0"/>
              <w:marBottom w:val="0"/>
              <w:divBdr>
                <w:top w:val="none" w:sz="0" w:space="0" w:color="auto"/>
                <w:left w:val="none" w:sz="0" w:space="0" w:color="auto"/>
                <w:bottom w:val="none" w:sz="0" w:space="0" w:color="auto"/>
                <w:right w:val="none" w:sz="0" w:space="0" w:color="auto"/>
              </w:divBdr>
            </w:div>
          </w:divsChild>
        </w:div>
        <w:div w:id="1165126636">
          <w:marLeft w:val="0"/>
          <w:marRight w:val="0"/>
          <w:marTop w:val="0"/>
          <w:marBottom w:val="0"/>
          <w:divBdr>
            <w:top w:val="none" w:sz="0" w:space="0" w:color="auto"/>
            <w:left w:val="none" w:sz="0" w:space="0" w:color="auto"/>
            <w:bottom w:val="none" w:sz="0" w:space="0" w:color="auto"/>
            <w:right w:val="none" w:sz="0" w:space="0" w:color="auto"/>
          </w:divBdr>
        </w:div>
        <w:div w:id="1489055299">
          <w:marLeft w:val="0"/>
          <w:marRight w:val="0"/>
          <w:marTop w:val="0"/>
          <w:marBottom w:val="0"/>
          <w:divBdr>
            <w:top w:val="none" w:sz="0" w:space="0" w:color="auto"/>
            <w:left w:val="none" w:sz="0" w:space="0" w:color="auto"/>
            <w:bottom w:val="none" w:sz="0" w:space="0" w:color="auto"/>
            <w:right w:val="none" w:sz="0" w:space="0" w:color="auto"/>
          </w:divBdr>
          <w:divsChild>
            <w:div w:id="1834490540">
              <w:marLeft w:val="0"/>
              <w:marRight w:val="0"/>
              <w:marTop w:val="0"/>
              <w:marBottom w:val="0"/>
              <w:divBdr>
                <w:top w:val="none" w:sz="0" w:space="0" w:color="auto"/>
                <w:left w:val="none" w:sz="0" w:space="0" w:color="auto"/>
                <w:bottom w:val="none" w:sz="0" w:space="0" w:color="auto"/>
                <w:right w:val="none" w:sz="0" w:space="0" w:color="auto"/>
              </w:divBdr>
            </w:div>
          </w:divsChild>
        </w:div>
        <w:div w:id="1735424438">
          <w:marLeft w:val="0"/>
          <w:marRight w:val="0"/>
          <w:marTop w:val="0"/>
          <w:marBottom w:val="0"/>
          <w:divBdr>
            <w:top w:val="none" w:sz="0" w:space="0" w:color="auto"/>
            <w:left w:val="none" w:sz="0" w:space="0" w:color="auto"/>
            <w:bottom w:val="none" w:sz="0" w:space="0" w:color="auto"/>
            <w:right w:val="none" w:sz="0" w:space="0" w:color="auto"/>
          </w:divBdr>
        </w:div>
        <w:div w:id="6519302">
          <w:marLeft w:val="0"/>
          <w:marRight w:val="0"/>
          <w:marTop w:val="0"/>
          <w:marBottom w:val="0"/>
          <w:divBdr>
            <w:top w:val="none" w:sz="0" w:space="0" w:color="auto"/>
            <w:left w:val="none" w:sz="0" w:space="0" w:color="auto"/>
            <w:bottom w:val="none" w:sz="0" w:space="0" w:color="auto"/>
            <w:right w:val="none" w:sz="0" w:space="0" w:color="auto"/>
          </w:divBdr>
          <w:divsChild>
            <w:div w:id="1580679242">
              <w:marLeft w:val="0"/>
              <w:marRight w:val="0"/>
              <w:marTop w:val="0"/>
              <w:marBottom w:val="0"/>
              <w:divBdr>
                <w:top w:val="none" w:sz="0" w:space="0" w:color="auto"/>
                <w:left w:val="none" w:sz="0" w:space="0" w:color="auto"/>
                <w:bottom w:val="none" w:sz="0" w:space="0" w:color="auto"/>
                <w:right w:val="none" w:sz="0" w:space="0" w:color="auto"/>
              </w:divBdr>
            </w:div>
          </w:divsChild>
        </w:div>
        <w:div w:id="1653678269">
          <w:marLeft w:val="0"/>
          <w:marRight w:val="0"/>
          <w:marTop w:val="0"/>
          <w:marBottom w:val="0"/>
          <w:divBdr>
            <w:top w:val="none" w:sz="0" w:space="0" w:color="auto"/>
            <w:left w:val="none" w:sz="0" w:space="0" w:color="auto"/>
            <w:bottom w:val="none" w:sz="0" w:space="0" w:color="auto"/>
            <w:right w:val="none" w:sz="0" w:space="0" w:color="auto"/>
          </w:divBdr>
        </w:div>
        <w:div w:id="77949469">
          <w:marLeft w:val="0"/>
          <w:marRight w:val="0"/>
          <w:marTop w:val="0"/>
          <w:marBottom w:val="0"/>
          <w:divBdr>
            <w:top w:val="none" w:sz="0" w:space="0" w:color="auto"/>
            <w:left w:val="none" w:sz="0" w:space="0" w:color="auto"/>
            <w:bottom w:val="none" w:sz="0" w:space="0" w:color="auto"/>
            <w:right w:val="none" w:sz="0" w:space="0" w:color="auto"/>
          </w:divBdr>
          <w:divsChild>
            <w:div w:id="1947224433">
              <w:marLeft w:val="0"/>
              <w:marRight w:val="0"/>
              <w:marTop w:val="0"/>
              <w:marBottom w:val="0"/>
              <w:divBdr>
                <w:top w:val="none" w:sz="0" w:space="0" w:color="auto"/>
                <w:left w:val="none" w:sz="0" w:space="0" w:color="auto"/>
                <w:bottom w:val="none" w:sz="0" w:space="0" w:color="auto"/>
                <w:right w:val="none" w:sz="0" w:space="0" w:color="auto"/>
              </w:divBdr>
            </w:div>
          </w:divsChild>
        </w:div>
        <w:div w:id="2044867675">
          <w:marLeft w:val="0"/>
          <w:marRight w:val="0"/>
          <w:marTop w:val="0"/>
          <w:marBottom w:val="0"/>
          <w:divBdr>
            <w:top w:val="none" w:sz="0" w:space="0" w:color="auto"/>
            <w:left w:val="none" w:sz="0" w:space="0" w:color="auto"/>
            <w:bottom w:val="none" w:sz="0" w:space="0" w:color="auto"/>
            <w:right w:val="none" w:sz="0" w:space="0" w:color="auto"/>
          </w:divBdr>
        </w:div>
        <w:div w:id="877739495">
          <w:marLeft w:val="0"/>
          <w:marRight w:val="0"/>
          <w:marTop w:val="0"/>
          <w:marBottom w:val="0"/>
          <w:divBdr>
            <w:top w:val="none" w:sz="0" w:space="0" w:color="auto"/>
            <w:left w:val="none" w:sz="0" w:space="0" w:color="auto"/>
            <w:bottom w:val="none" w:sz="0" w:space="0" w:color="auto"/>
            <w:right w:val="none" w:sz="0" w:space="0" w:color="auto"/>
          </w:divBdr>
          <w:divsChild>
            <w:div w:id="642734855">
              <w:marLeft w:val="0"/>
              <w:marRight w:val="0"/>
              <w:marTop w:val="0"/>
              <w:marBottom w:val="0"/>
              <w:divBdr>
                <w:top w:val="none" w:sz="0" w:space="0" w:color="auto"/>
                <w:left w:val="none" w:sz="0" w:space="0" w:color="auto"/>
                <w:bottom w:val="none" w:sz="0" w:space="0" w:color="auto"/>
                <w:right w:val="none" w:sz="0" w:space="0" w:color="auto"/>
              </w:divBdr>
            </w:div>
          </w:divsChild>
        </w:div>
        <w:div w:id="1890873110">
          <w:marLeft w:val="0"/>
          <w:marRight w:val="0"/>
          <w:marTop w:val="0"/>
          <w:marBottom w:val="0"/>
          <w:divBdr>
            <w:top w:val="none" w:sz="0" w:space="0" w:color="auto"/>
            <w:left w:val="none" w:sz="0" w:space="0" w:color="auto"/>
            <w:bottom w:val="none" w:sz="0" w:space="0" w:color="auto"/>
            <w:right w:val="none" w:sz="0" w:space="0" w:color="auto"/>
          </w:divBdr>
        </w:div>
        <w:div w:id="879827810">
          <w:marLeft w:val="0"/>
          <w:marRight w:val="0"/>
          <w:marTop w:val="0"/>
          <w:marBottom w:val="0"/>
          <w:divBdr>
            <w:top w:val="none" w:sz="0" w:space="0" w:color="auto"/>
            <w:left w:val="none" w:sz="0" w:space="0" w:color="auto"/>
            <w:bottom w:val="none" w:sz="0" w:space="0" w:color="auto"/>
            <w:right w:val="none" w:sz="0" w:space="0" w:color="auto"/>
          </w:divBdr>
          <w:divsChild>
            <w:div w:id="1449928154">
              <w:marLeft w:val="0"/>
              <w:marRight w:val="0"/>
              <w:marTop w:val="0"/>
              <w:marBottom w:val="0"/>
              <w:divBdr>
                <w:top w:val="none" w:sz="0" w:space="0" w:color="auto"/>
                <w:left w:val="none" w:sz="0" w:space="0" w:color="auto"/>
                <w:bottom w:val="none" w:sz="0" w:space="0" w:color="auto"/>
                <w:right w:val="none" w:sz="0" w:space="0" w:color="auto"/>
              </w:divBdr>
            </w:div>
          </w:divsChild>
        </w:div>
        <w:div w:id="407970801">
          <w:marLeft w:val="0"/>
          <w:marRight w:val="0"/>
          <w:marTop w:val="0"/>
          <w:marBottom w:val="0"/>
          <w:divBdr>
            <w:top w:val="none" w:sz="0" w:space="0" w:color="auto"/>
            <w:left w:val="none" w:sz="0" w:space="0" w:color="auto"/>
            <w:bottom w:val="none" w:sz="0" w:space="0" w:color="auto"/>
            <w:right w:val="none" w:sz="0" w:space="0" w:color="auto"/>
          </w:divBdr>
        </w:div>
        <w:div w:id="490564275">
          <w:marLeft w:val="0"/>
          <w:marRight w:val="0"/>
          <w:marTop w:val="0"/>
          <w:marBottom w:val="0"/>
          <w:divBdr>
            <w:top w:val="none" w:sz="0" w:space="0" w:color="auto"/>
            <w:left w:val="none" w:sz="0" w:space="0" w:color="auto"/>
            <w:bottom w:val="none" w:sz="0" w:space="0" w:color="auto"/>
            <w:right w:val="none" w:sz="0" w:space="0" w:color="auto"/>
          </w:divBdr>
          <w:divsChild>
            <w:div w:id="1700352250">
              <w:marLeft w:val="0"/>
              <w:marRight w:val="0"/>
              <w:marTop w:val="0"/>
              <w:marBottom w:val="0"/>
              <w:divBdr>
                <w:top w:val="none" w:sz="0" w:space="0" w:color="auto"/>
                <w:left w:val="none" w:sz="0" w:space="0" w:color="auto"/>
                <w:bottom w:val="none" w:sz="0" w:space="0" w:color="auto"/>
                <w:right w:val="none" w:sz="0" w:space="0" w:color="auto"/>
              </w:divBdr>
            </w:div>
          </w:divsChild>
        </w:div>
        <w:div w:id="381096936">
          <w:marLeft w:val="0"/>
          <w:marRight w:val="0"/>
          <w:marTop w:val="300"/>
          <w:marBottom w:val="0"/>
          <w:divBdr>
            <w:top w:val="none" w:sz="0" w:space="0" w:color="auto"/>
            <w:left w:val="none" w:sz="0" w:space="0" w:color="auto"/>
            <w:bottom w:val="none" w:sz="0" w:space="0" w:color="auto"/>
            <w:right w:val="none" w:sz="0" w:space="0" w:color="auto"/>
          </w:divBdr>
          <w:divsChild>
            <w:div w:id="1475098011">
              <w:marLeft w:val="0"/>
              <w:marRight w:val="0"/>
              <w:marTop w:val="0"/>
              <w:marBottom w:val="0"/>
              <w:divBdr>
                <w:top w:val="none" w:sz="0" w:space="0" w:color="auto"/>
                <w:left w:val="none" w:sz="0" w:space="0" w:color="auto"/>
                <w:bottom w:val="none" w:sz="0" w:space="0" w:color="auto"/>
                <w:right w:val="none" w:sz="0" w:space="0" w:color="auto"/>
              </w:divBdr>
              <w:divsChild>
                <w:div w:id="3316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160724">
          <w:marLeft w:val="0"/>
          <w:marRight w:val="0"/>
          <w:marTop w:val="300"/>
          <w:marBottom w:val="0"/>
          <w:divBdr>
            <w:top w:val="none" w:sz="0" w:space="0" w:color="auto"/>
            <w:left w:val="none" w:sz="0" w:space="0" w:color="auto"/>
            <w:bottom w:val="none" w:sz="0" w:space="0" w:color="auto"/>
            <w:right w:val="none" w:sz="0" w:space="0" w:color="auto"/>
          </w:divBdr>
          <w:divsChild>
            <w:div w:id="2104719909">
              <w:marLeft w:val="0"/>
              <w:marRight w:val="0"/>
              <w:marTop w:val="0"/>
              <w:marBottom w:val="0"/>
              <w:divBdr>
                <w:top w:val="none" w:sz="0" w:space="0" w:color="auto"/>
                <w:left w:val="none" w:sz="0" w:space="0" w:color="auto"/>
                <w:bottom w:val="none" w:sz="0" w:space="0" w:color="auto"/>
                <w:right w:val="none" w:sz="0" w:space="0" w:color="auto"/>
              </w:divBdr>
              <w:divsChild>
                <w:div w:id="794180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404271">
          <w:marLeft w:val="0"/>
          <w:marRight w:val="0"/>
          <w:marTop w:val="300"/>
          <w:marBottom w:val="0"/>
          <w:divBdr>
            <w:top w:val="none" w:sz="0" w:space="0" w:color="auto"/>
            <w:left w:val="none" w:sz="0" w:space="0" w:color="auto"/>
            <w:bottom w:val="none" w:sz="0" w:space="0" w:color="auto"/>
            <w:right w:val="none" w:sz="0" w:space="0" w:color="auto"/>
          </w:divBdr>
          <w:divsChild>
            <w:div w:id="900680290">
              <w:marLeft w:val="0"/>
              <w:marRight w:val="0"/>
              <w:marTop w:val="0"/>
              <w:marBottom w:val="0"/>
              <w:divBdr>
                <w:top w:val="none" w:sz="0" w:space="0" w:color="auto"/>
                <w:left w:val="none" w:sz="0" w:space="0" w:color="auto"/>
                <w:bottom w:val="none" w:sz="0" w:space="0" w:color="auto"/>
                <w:right w:val="none" w:sz="0" w:space="0" w:color="auto"/>
              </w:divBdr>
              <w:divsChild>
                <w:div w:id="21464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895861">
          <w:marLeft w:val="0"/>
          <w:marRight w:val="0"/>
          <w:marTop w:val="300"/>
          <w:marBottom w:val="0"/>
          <w:divBdr>
            <w:top w:val="none" w:sz="0" w:space="0" w:color="auto"/>
            <w:left w:val="none" w:sz="0" w:space="0" w:color="auto"/>
            <w:bottom w:val="none" w:sz="0" w:space="0" w:color="auto"/>
            <w:right w:val="none" w:sz="0" w:space="0" w:color="auto"/>
          </w:divBdr>
          <w:divsChild>
            <w:div w:id="530652102">
              <w:marLeft w:val="0"/>
              <w:marRight w:val="0"/>
              <w:marTop w:val="0"/>
              <w:marBottom w:val="0"/>
              <w:divBdr>
                <w:top w:val="none" w:sz="0" w:space="0" w:color="auto"/>
                <w:left w:val="none" w:sz="0" w:space="0" w:color="auto"/>
                <w:bottom w:val="none" w:sz="0" w:space="0" w:color="auto"/>
                <w:right w:val="none" w:sz="0" w:space="0" w:color="auto"/>
              </w:divBdr>
              <w:divsChild>
                <w:div w:id="5427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70021">
      <w:bodyDiv w:val="1"/>
      <w:marLeft w:val="0"/>
      <w:marRight w:val="0"/>
      <w:marTop w:val="0"/>
      <w:marBottom w:val="0"/>
      <w:divBdr>
        <w:top w:val="none" w:sz="0" w:space="0" w:color="auto"/>
        <w:left w:val="none" w:sz="0" w:space="0" w:color="auto"/>
        <w:bottom w:val="none" w:sz="0" w:space="0" w:color="auto"/>
        <w:right w:val="none" w:sz="0" w:space="0" w:color="auto"/>
      </w:divBdr>
      <w:divsChild>
        <w:div w:id="159543427">
          <w:marLeft w:val="0"/>
          <w:marRight w:val="0"/>
          <w:marTop w:val="0"/>
          <w:marBottom w:val="0"/>
          <w:divBdr>
            <w:top w:val="none" w:sz="0" w:space="0" w:color="auto"/>
            <w:left w:val="none" w:sz="0" w:space="0" w:color="auto"/>
            <w:bottom w:val="none" w:sz="0" w:space="0" w:color="auto"/>
            <w:right w:val="none" w:sz="0" w:space="0" w:color="auto"/>
          </w:divBdr>
        </w:div>
        <w:div w:id="101612631">
          <w:marLeft w:val="0"/>
          <w:marRight w:val="0"/>
          <w:marTop w:val="0"/>
          <w:marBottom w:val="0"/>
          <w:divBdr>
            <w:top w:val="none" w:sz="0" w:space="0" w:color="auto"/>
            <w:left w:val="none" w:sz="0" w:space="0" w:color="auto"/>
            <w:bottom w:val="none" w:sz="0" w:space="0" w:color="auto"/>
            <w:right w:val="none" w:sz="0" w:space="0" w:color="auto"/>
          </w:divBdr>
          <w:divsChild>
            <w:div w:id="31461137">
              <w:marLeft w:val="0"/>
              <w:marRight w:val="0"/>
              <w:marTop w:val="0"/>
              <w:marBottom w:val="0"/>
              <w:divBdr>
                <w:top w:val="none" w:sz="0" w:space="0" w:color="auto"/>
                <w:left w:val="none" w:sz="0" w:space="0" w:color="auto"/>
                <w:bottom w:val="none" w:sz="0" w:space="0" w:color="auto"/>
                <w:right w:val="none" w:sz="0" w:space="0" w:color="auto"/>
              </w:divBdr>
            </w:div>
          </w:divsChild>
        </w:div>
        <w:div w:id="1259411706">
          <w:marLeft w:val="0"/>
          <w:marRight w:val="0"/>
          <w:marTop w:val="0"/>
          <w:marBottom w:val="0"/>
          <w:divBdr>
            <w:top w:val="none" w:sz="0" w:space="0" w:color="auto"/>
            <w:left w:val="none" w:sz="0" w:space="0" w:color="auto"/>
            <w:bottom w:val="none" w:sz="0" w:space="0" w:color="auto"/>
            <w:right w:val="none" w:sz="0" w:space="0" w:color="auto"/>
          </w:divBdr>
        </w:div>
        <w:div w:id="987251421">
          <w:marLeft w:val="0"/>
          <w:marRight w:val="0"/>
          <w:marTop w:val="0"/>
          <w:marBottom w:val="0"/>
          <w:divBdr>
            <w:top w:val="none" w:sz="0" w:space="0" w:color="auto"/>
            <w:left w:val="none" w:sz="0" w:space="0" w:color="auto"/>
            <w:bottom w:val="none" w:sz="0" w:space="0" w:color="auto"/>
            <w:right w:val="none" w:sz="0" w:space="0" w:color="auto"/>
          </w:divBdr>
          <w:divsChild>
            <w:div w:id="1159230123">
              <w:marLeft w:val="0"/>
              <w:marRight w:val="0"/>
              <w:marTop w:val="0"/>
              <w:marBottom w:val="0"/>
              <w:divBdr>
                <w:top w:val="none" w:sz="0" w:space="0" w:color="auto"/>
                <w:left w:val="none" w:sz="0" w:space="0" w:color="auto"/>
                <w:bottom w:val="none" w:sz="0" w:space="0" w:color="auto"/>
                <w:right w:val="none" w:sz="0" w:space="0" w:color="auto"/>
              </w:divBdr>
            </w:div>
          </w:divsChild>
        </w:div>
        <w:div w:id="974414417">
          <w:marLeft w:val="0"/>
          <w:marRight w:val="0"/>
          <w:marTop w:val="0"/>
          <w:marBottom w:val="0"/>
          <w:divBdr>
            <w:top w:val="none" w:sz="0" w:space="0" w:color="auto"/>
            <w:left w:val="none" w:sz="0" w:space="0" w:color="auto"/>
            <w:bottom w:val="none" w:sz="0" w:space="0" w:color="auto"/>
            <w:right w:val="none" w:sz="0" w:space="0" w:color="auto"/>
          </w:divBdr>
        </w:div>
        <w:div w:id="253322931">
          <w:marLeft w:val="0"/>
          <w:marRight w:val="0"/>
          <w:marTop w:val="0"/>
          <w:marBottom w:val="0"/>
          <w:divBdr>
            <w:top w:val="none" w:sz="0" w:space="0" w:color="auto"/>
            <w:left w:val="none" w:sz="0" w:space="0" w:color="auto"/>
            <w:bottom w:val="none" w:sz="0" w:space="0" w:color="auto"/>
            <w:right w:val="none" w:sz="0" w:space="0" w:color="auto"/>
          </w:divBdr>
          <w:divsChild>
            <w:div w:id="1960866801">
              <w:marLeft w:val="0"/>
              <w:marRight w:val="0"/>
              <w:marTop w:val="0"/>
              <w:marBottom w:val="0"/>
              <w:divBdr>
                <w:top w:val="none" w:sz="0" w:space="0" w:color="auto"/>
                <w:left w:val="none" w:sz="0" w:space="0" w:color="auto"/>
                <w:bottom w:val="none" w:sz="0" w:space="0" w:color="auto"/>
                <w:right w:val="none" w:sz="0" w:space="0" w:color="auto"/>
              </w:divBdr>
            </w:div>
          </w:divsChild>
        </w:div>
        <w:div w:id="217015119">
          <w:marLeft w:val="0"/>
          <w:marRight w:val="0"/>
          <w:marTop w:val="0"/>
          <w:marBottom w:val="0"/>
          <w:divBdr>
            <w:top w:val="none" w:sz="0" w:space="0" w:color="auto"/>
            <w:left w:val="none" w:sz="0" w:space="0" w:color="auto"/>
            <w:bottom w:val="none" w:sz="0" w:space="0" w:color="auto"/>
            <w:right w:val="none" w:sz="0" w:space="0" w:color="auto"/>
          </w:divBdr>
        </w:div>
        <w:div w:id="283538945">
          <w:marLeft w:val="0"/>
          <w:marRight w:val="0"/>
          <w:marTop w:val="0"/>
          <w:marBottom w:val="0"/>
          <w:divBdr>
            <w:top w:val="none" w:sz="0" w:space="0" w:color="auto"/>
            <w:left w:val="none" w:sz="0" w:space="0" w:color="auto"/>
            <w:bottom w:val="none" w:sz="0" w:space="0" w:color="auto"/>
            <w:right w:val="none" w:sz="0" w:space="0" w:color="auto"/>
          </w:divBdr>
          <w:divsChild>
            <w:div w:id="1650403972">
              <w:marLeft w:val="0"/>
              <w:marRight w:val="0"/>
              <w:marTop w:val="0"/>
              <w:marBottom w:val="0"/>
              <w:divBdr>
                <w:top w:val="none" w:sz="0" w:space="0" w:color="auto"/>
                <w:left w:val="none" w:sz="0" w:space="0" w:color="auto"/>
                <w:bottom w:val="none" w:sz="0" w:space="0" w:color="auto"/>
                <w:right w:val="none" w:sz="0" w:space="0" w:color="auto"/>
              </w:divBdr>
            </w:div>
          </w:divsChild>
        </w:div>
        <w:div w:id="567542259">
          <w:marLeft w:val="0"/>
          <w:marRight w:val="0"/>
          <w:marTop w:val="0"/>
          <w:marBottom w:val="0"/>
          <w:divBdr>
            <w:top w:val="none" w:sz="0" w:space="0" w:color="auto"/>
            <w:left w:val="none" w:sz="0" w:space="0" w:color="auto"/>
            <w:bottom w:val="none" w:sz="0" w:space="0" w:color="auto"/>
            <w:right w:val="none" w:sz="0" w:space="0" w:color="auto"/>
          </w:divBdr>
        </w:div>
        <w:div w:id="1093622915">
          <w:marLeft w:val="0"/>
          <w:marRight w:val="0"/>
          <w:marTop w:val="0"/>
          <w:marBottom w:val="0"/>
          <w:divBdr>
            <w:top w:val="none" w:sz="0" w:space="0" w:color="auto"/>
            <w:left w:val="none" w:sz="0" w:space="0" w:color="auto"/>
            <w:bottom w:val="none" w:sz="0" w:space="0" w:color="auto"/>
            <w:right w:val="none" w:sz="0" w:space="0" w:color="auto"/>
          </w:divBdr>
          <w:divsChild>
            <w:div w:id="1433042691">
              <w:marLeft w:val="0"/>
              <w:marRight w:val="0"/>
              <w:marTop w:val="0"/>
              <w:marBottom w:val="0"/>
              <w:divBdr>
                <w:top w:val="none" w:sz="0" w:space="0" w:color="auto"/>
                <w:left w:val="none" w:sz="0" w:space="0" w:color="auto"/>
                <w:bottom w:val="none" w:sz="0" w:space="0" w:color="auto"/>
                <w:right w:val="none" w:sz="0" w:space="0" w:color="auto"/>
              </w:divBdr>
            </w:div>
          </w:divsChild>
        </w:div>
        <w:div w:id="880168459">
          <w:marLeft w:val="0"/>
          <w:marRight w:val="0"/>
          <w:marTop w:val="0"/>
          <w:marBottom w:val="0"/>
          <w:divBdr>
            <w:top w:val="none" w:sz="0" w:space="0" w:color="auto"/>
            <w:left w:val="none" w:sz="0" w:space="0" w:color="auto"/>
            <w:bottom w:val="none" w:sz="0" w:space="0" w:color="auto"/>
            <w:right w:val="none" w:sz="0" w:space="0" w:color="auto"/>
          </w:divBdr>
        </w:div>
        <w:div w:id="94130239">
          <w:marLeft w:val="0"/>
          <w:marRight w:val="0"/>
          <w:marTop w:val="0"/>
          <w:marBottom w:val="0"/>
          <w:divBdr>
            <w:top w:val="none" w:sz="0" w:space="0" w:color="auto"/>
            <w:left w:val="none" w:sz="0" w:space="0" w:color="auto"/>
            <w:bottom w:val="none" w:sz="0" w:space="0" w:color="auto"/>
            <w:right w:val="none" w:sz="0" w:space="0" w:color="auto"/>
          </w:divBdr>
          <w:divsChild>
            <w:div w:id="342054765">
              <w:marLeft w:val="0"/>
              <w:marRight w:val="0"/>
              <w:marTop w:val="0"/>
              <w:marBottom w:val="0"/>
              <w:divBdr>
                <w:top w:val="none" w:sz="0" w:space="0" w:color="auto"/>
                <w:left w:val="none" w:sz="0" w:space="0" w:color="auto"/>
                <w:bottom w:val="none" w:sz="0" w:space="0" w:color="auto"/>
                <w:right w:val="none" w:sz="0" w:space="0" w:color="auto"/>
              </w:divBdr>
            </w:div>
          </w:divsChild>
        </w:div>
        <w:div w:id="448166968">
          <w:marLeft w:val="0"/>
          <w:marRight w:val="0"/>
          <w:marTop w:val="0"/>
          <w:marBottom w:val="0"/>
          <w:divBdr>
            <w:top w:val="none" w:sz="0" w:space="0" w:color="auto"/>
            <w:left w:val="none" w:sz="0" w:space="0" w:color="auto"/>
            <w:bottom w:val="none" w:sz="0" w:space="0" w:color="auto"/>
            <w:right w:val="none" w:sz="0" w:space="0" w:color="auto"/>
          </w:divBdr>
        </w:div>
        <w:div w:id="468937225">
          <w:marLeft w:val="0"/>
          <w:marRight w:val="0"/>
          <w:marTop w:val="0"/>
          <w:marBottom w:val="0"/>
          <w:divBdr>
            <w:top w:val="none" w:sz="0" w:space="0" w:color="auto"/>
            <w:left w:val="none" w:sz="0" w:space="0" w:color="auto"/>
            <w:bottom w:val="none" w:sz="0" w:space="0" w:color="auto"/>
            <w:right w:val="none" w:sz="0" w:space="0" w:color="auto"/>
          </w:divBdr>
          <w:divsChild>
            <w:div w:id="579488991">
              <w:marLeft w:val="0"/>
              <w:marRight w:val="0"/>
              <w:marTop w:val="0"/>
              <w:marBottom w:val="0"/>
              <w:divBdr>
                <w:top w:val="none" w:sz="0" w:space="0" w:color="auto"/>
                <w:left w:val="none" w:sz="0" w:space="0" w:color="auto"/>
                <w:bottom w:val="none" w:sz="0" w:space="0" w:color="auto"/>
                <w:right w:val="none" w:sz="0" w:space="0" w:color="auto"/>
              </w:divBdr>
            </w:div>
          </w:divsChild>
        </w:div>
        <w:div w:id="267860407">
          <w:marLeft w:val="0"/>
          <w:marRight w:val="0"/>
          <w:marTop w:val="300"/>
          <w:marBottom w:val="0"/>
          <w:divBdr>
            <w:top w:val="none" w:sz="0" w:space="0" w:color="auto"/>
            <w:left w:val="none" w:sz="0" w:space="0" w:color="auto"/>
            <w:bottom w:val="none" w:sz="0" w:space="0" w:color="auto"/>
            <w:right w:val="none" w:sz="0" w:space="0" w:color="auto"/>
          </w:divBdr>
          <w:divsChild>
            <w:div w:id="1024598245">
              <w:marLeft w:val="0"/>
              <w:marRight w:val="0"/>
              <w:marTop w:val="0"/>
              <w:marBottom w:val="0"/>
              <w:divBdr>
                <w:top w:val="none" w:sz="0" w:space="0" w:color="auto"/>
                <w:left w:val="none" w:sz="0" w:space="0" w:color="auto"/>
                <w:bottom w:val="none" w:sz="0" w:space="0" w:color="auto"/>
                <w:right w:val="none" w:sz="0" w:space="0" w:color="auto"/>
              </w:divBdr>
              <w:divsChild>
                <w:div w:id="1948927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40564">
          <w:marLeft w:val="0"/>
          <w:marRight w:val="0"/>
          <w:marTop w:val="300"/>
          <w:marBottom w:val="0"/>
          <w:divBdr>
            <w:top w:val="none" w:sz="0" w:space="0" w:color="auto"/>
            <w:left w:val="none" w:sz="0" w:space="0" w:color="auto"/>
            <w:bottom w:val="none" w:sz="0" w:space="0" w:color="auto"/>
            <w:right w:val="none" w:sz="0" w:space="0" w:color="auto"/>
          </w:divBdr>
          <w:divsChild>
            <w:div w:id="522089088">
              <w:marLeft w:val="0"/>
              <w:marRight w:val="0"/>
              <w:marTop w:val="0"/>
              <w:marBottom w:val="0"/>
              <w:divBdr>
                <w:top w:val="none" w:sz="0" w:space="0" w:color="auto"/>
                <w:left w:val="none" w:sz="0" w:space="0" w:color="auto"/>
                <w:bottom w:val="none" w:sz="0" w:space="0" w:color="auto"/>
                <w:right w:val="none" w:sz="0" w:space="0" w:color="auto"/>
              </w:divBdr>
              <w:divsChild>
                <w:div w:id="1139497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62">
          <w:marLeft w:val="0"/>
          <w:marRight w:val="0"/>
          <w:marTop w:val="300"/>
          <w:marBottom w:val="0"/>
          <w:divBdr>
            <w:top w:val="none" w:sz="0" w:space="0" w:color="auto"/>
            <w:left w:val="none" w:sz="0" w:space="0" w:color="auto"/>
            <w:bottom w:val="none" w:sz="0" w:space="0" w:color="auto"/>
            <w:right w:val="none" w:sz="0" w:space="0" w:color="auto"/>
          </w:divBdr>
          <w:divsChild>
            <w:div w:id="664432131">
              <w:marLeft w:val="0"/>
              <w:marRight w:val="0"/>
              <w:marTop w:val="0"/>
              <w:marBottom w:val="0"/>
              <w:divBdr>
                <w:top w:val="none" w:sz="0" w:space="0" w:color="auto"/>
                <w:left w:val="none" w:sz="0" w:space="0" w:color="auto"/>
                <w:bottom w:val="none" w:sz="0" w:space="0" w:color="auto"/>
                <w:right w:val="none" w:sz="0" w:space="0" w:color="auto"/>
              </w:divBdr>
              <w:divsChild>
                <w:div w:id="14459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0990">
          <w:marLeft w:val="0"/>
          <w:marRight w:val="0"/>
          <w:marTop w:val="300"/>
          <w:marBottom w:val="0"/>
          <w:divBdr>
            <w:top w:val="none" w:sz="0" w:space="0" w:color="auto"/>
            <w:left w:val="none" w:sz="0" w:space="0" w:color="auto"/>
            <w:bottom w:val="none" w:sz="0" w:space="0" w:color="auto"/>
            <w:right w:val="none" w:sz="0" w:space="0" w:color="auto"/>
          </w:divBdr>
          <w:divsChild>
            <w:div w:id="949048750">
              <w:marLeft w:val="0"/>
              <w:marRight w:val="0"/>
              <w:marTop w:val="0"/>
              <w:marBottom w:val="0"/>
              <w:divBdr>
                <w:top w:val="none" w:sz="0" w:space="0" w:color="auto"/>
                <w:left w:val="none" w:sz="0" w:space="0" w:color="auto"/>
                <w:bottom w:val="none" w:sz="0" w:space="0" w:color="auto"/>
                <w:right w:val="none" w:sz="0" w:space="0" w:color="auto"/>
              </w:divBdr>
              <w:divsChild>
                <w:div w:id="40569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19582">
      <w:bodyDiv w:val="1"/>
      <w:marLeft w:val="0"/>
      <w:marRight w:val="0"/>
      <w:marTop w:val="0"/>
      <w:marBottom w:val="0"/>
      <w:divBdr>
        <w:top w:val="none" w:sz="0" w:space="0" w:color="auto"/>
        <w:left w:val="none" w:sz="0" w:space="0" w:color="auto"/>
        <w:bottom w:val="none" w:sz="0" w:space="0" w:color="auto"/>
        <w:right w:val="none" w:sz="0" w:space="0" w:color="auto"/>
      </w:divBdr>
      <w:divsChild>
        <w:div w:id="72164288">
          <w:marLeft w:val="0"/>
          <w:marRight w:val="0"/>
          <w:marTop w:val="0"/>
          <w:marBottom w:val="0"/>
          <w:divBdr>
            <w:top w:val="none" w:sz="0" w:space="0" w:color="auto"/>
            <w:left w:val="none" w:sz="0" w:space="0" w:color="auto"/>
            <w:bottom w:val="none" w:sz="0" w:space="0" w:color="auto"/>
            <w:right w:val="none" w:sz="0" w:space="0" w:color="auto"/>
          </w:divBdr>
        </w:div>
        <w:div w:id="2087920989">
          <w:marLeft w:val="0"/>
          <w:marRight w:val="0"/>
          <w:marTop w:val="0"/>
          <w:marBottom w:val="0"/>
          <w:divBdr>
            <w:top w:val="none" w:sz="0" w:space="0" w:color="auto"/>
            <w:left w:val="none" w:sz="0" w:space="0" w:color="auto"/>
            <w:bottom w:val="none" w:sz="0" w:space="0" w:color="auto"/>
            <w:right w:val="none" w:sz="0" w:space="0" w:color="auto"/>
          </w:divBdr>
          <w:divsChild>
            <w:div w:id="310597044">
              <w:marLeft w:val="0"/>
              <w:marRight w:val="0"/>
              <w:marTop w:val="0"/>
              <w:marBottom w:val="0"/>
              <w:divBdr>
                <w:top w:val="none" w:sz="0" w:space="0" w:color="auto"/>
                <w:left w:val="none" w:sz="0" w:space="0" w:color="auto"/>
                <w:bottom w:val="none" w:sz="0" w:space="0" w:color="auto"/>
                <w:right w:val="none" w:sz="0" w:space="0" w:color="auto"/>
              </w:divBdr>
            </w:div>
          </w:divsChild>
        </w:div>
        <w:div w:id="48454442">
          <w:marLeft w:val="0"/>
          <w:marRight w:val="0"/>
          <w:marTop w:val="0"/>
          <w:marBottom w:val="0"/>
          <w:divBdr>
            <w:top w:val="none" w:sz="0" w:space="0" w:color="auto"/>
            <w:left w:val="none" w:sz="0" w:space="0" w:color="auto"/>
            <w:bottom w:val="none" w:sz="0" w:space="0" w:color="auto"/>
            <w:right w:val="none" w:sz="0" w:space="0" w:color="auto"/>
          </w:divBdr>
        </w:div>
        <w:div w:id="89812883">
          <w:marLeft w:val="0"/>
          <w:marRight w:val="0"/>
          <w:marTop w:val="0"/>
          <w:marBottom w:val="0"/>
          <w:divBdr>
            <w:top w:val="none" w:sz="0" w:space="0" w:color="auto"/>
            <w:left w:val="none" w:sz="0" w:space="0" w:color="auto"/>
            <w:bottom w:val="none" w:sz="0" w:space="0" w:color="auto"/>
            <w:right w:val="none" w:sz="0" w:space="0" w:color="auto"/>
          </w:divBdr>
          <w:divsChild>
            <w:div w:id="217784282">
              <w:marLeft w:val="0"/>
              <w:marRight w:val="0"/>
              <w:marTop w:val="0"/>
              <w:marBottom w:val="0"/>
              <w:divBdr>
                <w:top w:val="none" w:sz="0" w:space="0" w:color="auto"/>
                <w:left w:val="none" w:sz="0" w:space="0" w:color="auto"/>
                <w:bottom w:val="none" w:sz="0" w:space="0" w:color="auto"/>
                <w:right w:val="none" w:sz="0" w:space="0" w:color="auto"/>
              </w:divBdr>
            </w:div>
          </w:divsChild>
        </w:div>
        <w:div w:id="2130080752">
          <w:marLeft w:val="0"/>
          <w:marRight w:val="0"/>
          <w:marTop w:val="0"/>
          <w:marBottom w:val="0"/>
          <w:divBdr>
            <w:top w:val="none" w:sz="0" w:space="0" w:color="auto"/>
            <w:left w:val="none" w:sz="0" w:space="0" w:color="auto"/>
            <w:bottom w:val="none" w:sz="0" w:space="0" w:color="auto"/>
            <w:right w:val="none" w:sz="0" w:space="0" w:color="auto"/>
          </w:divBdr>
        </w:div>
        <w:div w:id="1439790075">
          <w:marLeft w:val="0"/>
          <w:marRight w:val="0"/>
          <w:marTop w:val="0"/>
          <w:marBottom w:val="0"/>
          <w:divBdr>
            <w:top w:val="none" w:sz="0" w:space="0" w:color="auto"/>
            <w:left w:val="none" w:sz="0" w:space="0" w:color="auto"/>
            <w:bottom w:val="none" w:sz="0" w:space="0" w:color="auto"/>
            <w:right w:val="none" w:sz="0" w:space="0" w:color="auto"/>
          </w:divBdr>
          <w:divsChild>
            <w:div w:id="1501919923">
              <w:marLeft w:val="0"/>
              <w:marRight w:val="0"/>
              <w:marTop w:val="0"/>
              <w:marBottom w:val="0"/>
              <w:divBdr>
                <w:top w:val="none" w:sz="0" w:space="0" w:color="auto"/>
                <w:left w:val="none" w:sz="0" w:space="0" w:color="auto"/>
                <w:bottom w:val="none" w:sz="0" w:space="0" w:color="auto"/>
                <w:right w:val="none" w:sz="0" w:space="0" w:color="auto"/>
              </w:divBdr>
            </w:div>
          </w:divsChild>
        </w:div>
        <w:div w:id="221866319">
          <w:marLeft w:val="0"/>
          <w:marRight w:val="0"/>
          <w:marTop w:val="0"/>
          <w:marBottom w:val="0"/>
          <w:divBdr>
            <w:top w:val="none" w:sz="0" w:space="0" w:color="auto"/>
            <w:left w:val="none" w:sz="0" w:space="0" w:color="auto"/>
            <w:bottom w:val="none" w:sz="0" w:space="0" w:color="auto"/>
            <w:right w:val="none" w:sz="0" w:space="0" w:color="auto"/>
          </w:divBdr>
        </w:div>
        <w:div w:id="1811094296">
          <w:marLeft w:val="0"/>
          <w:marRight w:val="0"/>
          <w:marTop w:val="0"/>
          <w:marBottom w:val="0"/>
          <w:divBdr>
            <w:top w:val="none" w:sz="0" w:space="0" w:color="auto"/>
            <w:left w:val="none" w:sz="0" w:space="0" w:color="auto"/>
            <w:bottom w:val="none" w:sz="0" w:space="0" w:color="auto"/>
            <w:right w:val="none" w:sz="0" w:space="0" w:color="auto"/>
          </w:divBdr>
          <w:divsChild>
            <w:div w:id="687025948">
              <w:marLeft w:val="0"/>
              <w:marRight w:val="0"/>
              <w:marTop w:val="0"/>
              <w:marBottom w:val="0"/>
              <w:divBdr>
                <w:top w:val="none" w:sz="0" w:space="0" w:color="auto"/>
                <w:left w:val="none" w:sz="0" w:space="0" w:color="auto"/>
                <w:bottom w:val="none" w:sz="0" w:space="0" w:color="auto"/>
                <w:right w:val="none" w:sz="0" w:space="0" w:color="auto"/>
              </w:divBdr>
            </w:div>
          </w:divsChild>
        </w:div>
        <w:div w:id="101804239">
          <w:marLeft w:val="0"/>
          <w:marRight w:val="0"/>
          <w:marTop w:val="0"/>
          <w:marBottom w:val="0"/>
          <w:divBdr>
            <w:top w:val="none" w:sz="0" w:space="0" w:color="auto"/>
            <w:left w:val="none" w:sz="0" w:space="0" w:color="auto"/>
            <w:bottom w:val="none" w:sz="0" w:space="0" w:color="auto"/>
            <w:right w:val="none" w:sz="0" w:space="0" w:color="auto"/>
          </w:divBdr>
        </w:div>
        <w:div w:id="1909027675">
          <w:marLeft w:val="0"/>
          <w:marRight w:val="0"/>
          <w:marTop w:val="0"/>
          <w:marBottom w:val="0"/>
          <w:divBdr>
            <w:top w:val="none" w:sz="0" w:space="0" w:color="auto"/>
            <w:left w:val="none" w:sz="0" w:space="0" w:color="auto"/>
            <w:bottom w:val="none" w:sz="0" w:space="0" w:color="auto"/>
            <w:right w:val="none" w:sz="0" w:space="0" w:color="auto"/>
          </w:divBdr>
          <w:divsChild>
            <w:div w:id="1743746816">
              <w:marLeft w:val="0"/>
              <w:marRight w:val="0"/>
              <w:marTop w:val="0"/>
              <w:marBottom w:val="0"/>
              <w:divBdr>
                <w:top w:val="none" w:sz="0" w:space="0" w:color="auto"/>
                <w:left w:val="none" w:sz="0" w:space="0" w:color="auto"/>
                <w:bottom w:val="none" w:sz="0" w:space="0" w:color="auto"/>
                <w:right w:val="none" w:sz="0" w:space="0" w:color="auto"/>
              </w:divBdr>
            </w:div>
          </w:divsChild>
        </w:div>
        <w:div w:id="442194002">
          <w:marLeft w:val="0"/>
          <w:marRight w:val="0"/>
          <w:marTop w:val="0"/>
          <w:marBottom w:val="0"/>
          <w:divBdr>
            <w:top w:val="none" w:sz="0" w:space="0" w:color="auto"/>
            <w:left w:val="none" w:sz="0" w:space="0" w:color="auto"/>
            <w:bottom w:val="none" w:sz="0" w:space="0" w:color="auto"/>
            <w:right w:val="none" w:sz="0" w:space="0" w:color="auto"/>
          </w:divBdr>
        </w:div>
        <w:div w:id="582496101">
          <w:marLeft w:val="0"/>
          <w:marRight w:val="0"/>
          <w:marTop w:val="0"/>
          <w:marBottom w:val="0"/>
          <w:divBdr>
            <w:top w:val="none" w:sz="0" w:space="0" w:color="auto"/>
            <w:left w:val="none" w:sz="0" w:space="0" w:color="auto"/>
            <w:bottom w:val="none" w:sz="0" w:space="0" w:color="auto"/>
            <w:right w:val="none" w:sz="0" w:space="0" w:color="auto"/>
          </w:divBdr>
          <w:divsChild>
            <w:div w:id="1953628358">
              <w:marLeft w:val="0"/>
              <w:marRight w:val="0"/>
              <w:marTop w:val="0"/>
              <w:marBottom w:val="0"/>
              <w:divBdr>
                <w:top w:val="none" w:sz="0" w:space="0" w:color="auto"/>
                <w:left w:val="none" w:sz="0" w:space="0" w:color="auto"/>
                <w:bottom w:val="none" w:sz="0" w:space="0" w:color="auto"/>
                <w:right w:val="none" w:sz="0" w:space="0" w:color="auto"/>
              </w:divBdr>
            </w:div>
          </w:divsChild>
        </w:div>
        <w:div w:id="1032999030">
          <w:marLeft w:val="0"/>
          <w:marRight w:val="0"/>
          <w:marTop w:val="0"/>
          <w:marBottom w:val="0"/>
          <w:divBdr>
            <w:top w:val="none" w:sz="0" w:space="0" w:color="auto"/>
            <w:left w:val="none" w:sz="0" w:space="0" w:color="auto"/>
            <w:bottom w:val="none" w:sz="0" w:space="0" w:color="auto"/>
            <w:right w:val="none" w:sz="0" w:space="0" w:color="auto"/>
          </w:divBdr>
        </w:div>
        <w:div w:id="18749680">
          <w:marLeft w:val="0"/>
          <w:marRight w:val="0"/>
          <w:marTop w:val="0"/>
          <w:marBottom w:val="0"/>
          <w:divBdr>
            <w:top w:val="none" w:sz="0" w:space="0" w:color="auto"/>
            <w:left w:val="none" w:sz="0" w:space="0" w:color="auto"/>
            <w:bottom w:val="none" w:sz="0" w:space="0" w:color="auto"/>
            <w:right w:val="none" w:sz="0" w:space="0" w:color="auto"/>
          </w:divBdr>
          <w:divsChild>
            <w:div w:id="1610892893">
              <w:marLeft w:val="0"/>
              <w:marRight w:val="0"/>
              <w:marTop w:val="0"/>
              <w:marBottom w:val="0"/>
              <w:divBdr>
                <w:top w:val="none" w:sz="0" w:space="0" w:color="auto"/>
                <w:left w:val="none" w:sz="0" w:space="0" w:color="auto"/>
                <w:bottom w:val="none" w:sz="0" w:space="0" w:color="auto"/>
                <w:right w:val="none" w:sz="0" w:space="0" w:color="auto"/>
              </w:divBdr>
            </w:div>
          </w:divsChild>
        </w:div>
        <w:div w:id="87773317">
          <w:marLeft w:val="0"/>
          <w:marRight w:val="0"/>
          <w:marTop w:val="300"/>
          <w:marBottom w:val="0"/>
          <w:divBdr>
            <w:top w:val="none" w:sz="0" w:space="0" w:color="auto"/>
            <w:left w:val="none" w:sz="0" w:space="0" w:color="auto"/>
            <w:bottom w:val="none" w:sz="0" w:space="0" w:color="auto"/>
            <w:right w:val="none" w:sz="0" w:space="0" w:color="auto"/>
          </w:divBdr>
          <w:divsChild>
            <w:div w:id="335496327">
              <w:marLeft w:val="0"/>
              <w:marRight w:val="0"/>
              <w:marTop w:val="0"/>
              <w:marBottom w:val="0"/>
              <w:divBdr>
                <w:top w:val="none" w:sz="0" w:space="0" w:color="auto"/>
                <w:left w:val="none" w:sz="0" w:space="0" w:color="auto"/>
                <w:bottom w:val="none" w:sz="0" w:space="0" w:color="auto"/>
                <w:right w:val="none" w:sz="0" w:space="0" w:color="auto"/>
              </w:divBdr>
              <w:divsChild>
                <w:div w:id="114808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29577">
          <w:marLeft w:val="0"/>
          <w:marRight w:val="0"/>
          <w:marTop w:val="300"/>
          <w:marBottom w:val="0"/>
          <w:divBdr>
            <w:top w:val="none" w:sz="0" w:space="0" w:color="auto"/>
            <w:left w:val="none" w:sz="0" w:space="0" w:color="auto"/>
            <w:bottom w:val="none" w:sz="0" w:space="0" w:color="auto"/>
            <w:right w:val="none" w:sz="0" w:space="0" w:color="auto"/>
          </w:divBdr>
          <w:divsChild>
            <w:div w:id="662468757">
              <w:marLeft w:val="0"/>
              <w:marRight w:val="0"/>
              <w:marTop w:val="0"/>
              <w:marBottom w:val="0"/>
              <w:divBdr>
                <w:top w:val="none" w:sz="0" w:space="0" w:color="auto"/>
                <w:left w:val="none" w:sz="0" w:space="0" w:color="auto"/>
                <w:bottom w:val="none" w:sz="0" w:space="0" w:color="auto"/>
                <w:right w:val="none" w:sz="0" w:space="0" w:color="auto"/>
              </w:divBdr>
              <w:divsChild>
                <w:div w:id="75736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3269">
          <w:marLeft w:val="0"/>
          <w:marRight w:val="0"/>
          <w:marTop w:val="300"/>
          <w:marBottom w:val="0"/>
          <w:divBdr>
            <w:top w:val="none" w:sz="0" w:space="0" w:color="auto"/>
            <w:left w:val="none" w:sz="0" w:space="0" w:color="auto"/>
            <w:bottom w:val="none" w:sz="0" w:space="0" w:color="auto"/>
            <w:right w:val="none" w:sz="0" w:space="0" w:color="auto"/>
          </w:divBdr>
          <w:divsChild>
            <w:div w:id="620654700">
              <w:marLeft w:val="0"/>
              <w:marRight w:val="0"/>
              <w:marTop w:val="0"/>
              <w:marBottom w:val="0"/>
              <w:divBdr>
                <w:top w:val="none" w:sz="0" w:space="0" w:color="auto"/>
                <w:left w:val="none" w:sz="0" w:space="0" w:color="auto"/>
                <w:bottom w:val="none" w:sz="0" w:space="0" w:color="auto"/>
                <w:right w:val="none" w:sz="0" w:space="0" w:color="auto"/>
              </w:divBdr>
              <w:divsChild>
                <w:div w:id="1064138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949717">
          <w:marLeft w:val="0"/>
          <w:marRight w:val="0"/>
          <w:marTop w:val="300"/>
          <w:marBottom w:val="0"/>
          <w:divBdr>
            <w:top w:val="none" w:sz="0" w:space="0" w:color="auto"/>
            <w:left w:val="none" w:sz="0" w:space="0" w:color="auto"/>
            <w:bottom w:val="none" w:sz="0" w:space="0" w:color="auto"/>
            <w:right w:val="none" w:sz="0" w:space="0" w:color="auto"/>
          </w:divBdr>
          <w:divsChild>
            <w:div w:id="1233271192">
              <w:marLeft w:val="0"/>
              <w:marRight w:val="0"/>
              <w:marTop w:val="0"/>
              <w:marBottom w:val="0"/>
              <w:divBdr>
                <w:top w:val="none" w:sz="0" w:space="0" w:color="auto"/>
                <w:left w:val="none" w:sz="0" w:space="0" w:color="auto"/>
                <w:bottom w:val="none" w:sz="0" w:space="0" w:color="auto"/>
                <w:right w:val="none" w:sz="0" w:space="0" w:color="auto"/>
              </w:divBdr>
              <w:divsChild>
                <w:div w:id="706371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36632">
      <w:bodyDiv w:val="1"/>
      <w:marLeft w:val="0"/>
      <w:marRight w:val="0"/>
      <w:marTop w:val="0"/>
      <w:marBottom w:val="0"/>
      <w:divBdr>
        <w:top w:val="none" w:sz="0" w:space="0" w:color="auto"/>
        <w:left w:val="none" w:sz="0" w:space="0" w:color="auto"/>
        <w:bottom w:val="none" w:sz="0" w:space="0" w:color="auto"/>
        <w:right w:val="none" w:sz="0" w:space="0" w:color="auto"/>
      </w:divBdr>
      <w:divsChild>
        <w:div w:id="1248343300">
          <w:marLeft w:val="0"/>
          <w:marRight w:val="0"/>
          <w:marTop w:val="0"/>
          <w:marBottom w:val="0"/>
          <w:divBdr>
            <w:top w:val="none" w:sz="0" w:space="0" w:color="auto"/>
            <w:left w:val="none" w:sz="0" w:space="0" w:color="auto"/>
            <w:bottom w:val="none" w:sz="0" w:space="0" w:color="auto"/>
            <w:right w:val="none" w:sz="0" w:space="0" w:color="auto"/>
          </w:divBdr>
        </w:div>
        <w:div w:id="1967739733">
          <w:marLeft w:val="0"/>
          <w:marRight w:val="0"/>
          <w:marTop w:val="0"/>
          <w:marBottom w:val="0"/>
          <w:divBdr>
            <w:top w:val="none" w:sz="0" w:space="0" w:color="auto"/>
            <w:left w:val="none" w:sz="0" w:space="0" w:color="auto"/>
            <w:bottom w:val="none" w:sz="0" w:space="0" w:color="auto"/>
            <w:right w:val="none" w:sz="0" w:space="0" w:color="auto"/>
          </w:divBdr>
          <w:divsChild>
            <w:div w:id="1895071115">
              <w:marLeft w:val="0"/>
              <w:marRight w:val="0"/>
              <w:marTop w:val="0"/>
              <w:marBottom w:val="0"/>
              <w:divBdr>
                <w:top w:val="none" w:sz="0" w:space="0" w:color="auto"/>
                <w:left w:val="none" w:sz="0" w:space="0" w:color="auto"/>
                <w:bottom w:val="none" w:sz="0" w:space="0" w:color="auto"/>
                <w:right w:val="none" w:sz="0" w:space="0" w:color="auto"/>
              </w:divBdr>
            </w:div>
          </w:divsChild>
        </w:div>
        <w:div w:id="1989167651">
          <w:marLeft w:val="0"/>
          <w:marRight w:val="0"/>
          <w:marTop w:val="0"/>
          <w:marBottom w:val="0"/>
          <w:divBdr>
            <w:top w:val="none" w:sz="0" w:space="0" w:color="auto"/>
            <w:left w:val="none" w:sz="0" w:space="0" w:color="auto"/>
            <w:bottom w:val="none" w:sz="0" w:space="0" w:color="auto"/>
            <w:right w:val="none" w:sz="0" w:space="0" w:color="auto"/>
          </w:divBdr>
        </w:div>
        <w:div w:id="1727030066">
          <w:marLeft w:val="0"/>
          <w:marRight w:val="0"/>
          <w:marTop w:val="0"/>
          <w:marBottom w:val="0"/>
          <w:divBdr>
            <w:top w:val="none" w:sz="0" w:space="0" w:color="auto"/>
            <w:left w:val="none" w:sz="0" w:space="0" w:color="auto"/>
            <w:bottom w:val="none" w:sz="0" w:space="0" w:color="auto"/>
            <w:right w:val="none" w:sz="0" w:space="0" w:color="auto"/>
          </w:divBdr>
          <w:divsChild>
            <w:div w:id="1299067613">
              <w:marLeft w:val="0"/>
              <w:marRight w:val="0"/>
              <w:marTop w:val="0"/>
              <w:marBottom w:val="0"/>
              <w:divBdr>
                <w:top w:val="none" w:sz="0" w:space="0" w:color="auto"/>
                <w:left w:val="none" w:sz="0" w:space="0" w:color="auto"/>
                <w:bottom w:val="none" w:sz="0" w:space="0" w:color="auto"/>
                <w:right w:val="none" w:sz="0" w:space="0" w:color="auto"/>
              </w:divBdr>
            </w:div>
          </w:divsChild>
        </w:div>
        <w:div w:id="260918106">
          <w:marLeft w:val="0"/>
          <w:marRight w:val="0"/>
          <w:marTop w:val="0"/>
          <w:marBottom w:val="0"/>
          <w:divBdr>
            <w:top w:val="none" w:sz="0" w:space="0" w:color="auto"/>
            <w:left w:val="none" w:sz="0" w:space="0" w:color="auto"/>
            <w:bottom w:val="none" w:sz="0" w:space="0" w:color="auto"/>
            <w:right w:val="none" w:sz="0" w:space="0" w:color="auto"/>
          </w:divBdr>
        </w:div>
        <w:div w:id="768086883">
          <w:marLeft w:val="0"/>
          <w:marRight w:val="0"/>
          <w:marTop w:val="0"/>
          <w:marBottom w:val="0"/>
          <w:divBdr>
            <w:top w:val="none" w:sz="0" w:space="0" w:color="auto"/>
            <w:left w:val="none" w:sz="0" w:space="0" w:color="auto"/>
            <w:bottom w:val="none" w:sz="0" w:space="0" w:color="auto"/>
            <w:right w:val="none" w:sz="0" w:space="0" w:color="auto"/>
          </w:divBdr>
          <w:divsChild>
            <w:div w:id="1628311701">
              <w:marLeft w:val="0"/>
              <w:marRight w:val="0"/>
              <w:marTop w:val="0"/>
              <w:marBottom w:val="0"/>
              <w:divBdr>
                <w:top w:val="none" w:sz="0" w:space="0" w:color="auto"/>
                <w:left w:val="none" w:sz="0" w:space="0" w:color="auto"/>
                <w:bottom w:val="none" w:sz="0" w:space="0" w:color="auto"/>
                <w:right w:val="none" w:sz="0" w:space="0" w:color="auto"/>
              </w:divBdr>
            </w:div>
          </w:divsChild>
        </w:div>
        <w:div w:id="1126393184">
          <w:marLeft w:val="0"/>
          <w:marRight w:val="0"/>
          <w:marTop w:val="0"/>
          <w:marBottom w:val="0"/>
          <w:divBdr>
            <w:top w:val="none" w:sz="0" w:space="0" w:color="auto"/>
            <w:left w:val="none" w:sz="0" w:space="0" w:color="auto"/>
            <w:bottom w:val="none" w:sz="0" w:space="0" w:color="auto"/>
            <w:right w:val="none" w:sz="0" w:space="0" w:color="auto"/>
          </w:divBdr>
        </w:div>
        <w:div w:id="1490513399">
          <w:marLeft w:val="0"/>
          <w:marRight w:val="0"/>
          <w:marTop w:val="0"/>
          <w:marBottom w:val="0"/>
          <w:divBdr>
            <w:top w:val="none" w:sz="0" w:space="0" w:color="auto"/>
            <w:left w:val="none" w:sz="0" w:space="0" w:color="auto"/>
            <w:bottom w:val="none" w:sz="0" w:space="0" w:color="auto"/>
            <w:right w:val="none" w:sz="0" w:space="0" w:color="auto"/>
          </w:divBdr>
          <w:divsChild>
            <w:div w:id="1070998483">
              <w:marLeft w:val="0"/>
              <w:marRight w:val="0"/>
              <w:marTop w:val="0"/>
              <w:marBottom w:val="0"/>
              <w:divBdr>
                <w:top w:val="none" w:sz="0" w:space="0" w:color="auto"/>
                <w:left w:val="none" w:sz="0" w:space="0" w:color="auto"/>
                <w:bottom w:val="none" w:sz="0" w:space="0" w:color="auto"/>
                <w:right w:val="none" w:sz="0" w:space="0" w:color="auto"/>
              </w:divBdr>
            </w:div>
          </w:divsChild>
        </w:div>
        <w:div w:id="1194616973">
          <w:marLeft w:val="0"/>
          <w:marRight w:val="0"/>
          <w:marTop w:val="0"/>
          <w:marBottom w:val="0"/>
          <w:divBdr>
            <w:top w:val="none" w:sz="0" w:space="0" w:color="auto"/>
            <w:left w:val="none" w:sz="0" w:space="0" w:color="auto"/>
            <w:bottom w:val="none" w:sz="0" w:space="0" w:color="auto"/>
            <w:right w:val="none" w:sz="0" w:space="0" w:color="auto"/>
          </w:divBdr>
        </w:div>
        <w:div w:id="1097094866">
          <w:marLeft w:val="0"/>
          <w:marRight w:val="0"/>
          <w:marTop w:val="0"/>
          <w:marBottom w:val="0"/>
          <w:divBdr>
            <w:top w:val="none" w:sz="0" w:space="0" w:color="auto"/>
            <w:left w:val="none" w:sz="0" w:space="0" w:color="auto"/>
            <w:bottom w:val="none" w:sz="0" w:space="0" w:color="auto"/>
            <w:right w:val="none" w:sz="0" w:space="0" w:color="auto"/>
          </w:divBdr>
          <w:divsChild>
            <w:div w:id="2143031946">
              <w:marLeft w:val="0"/>
              <w:marRight w:val="0"/>
              <w:marTop w:val="0"/>
              <w:marBottom w:val="0"/>
              <w:divBdr>
                <w:top w:val="none" w:sz="0" w:space="0" w:color="auto"/>
                <w:left w:val="none" w:sz="0" w:space="0" w:color="auto"/>
                <w:bottom w:val="none" w:sz="0" w:space="0" w:color="auto"/>
                <w:right w:val="none" w:sz="0" w:space="0" w:color="auto"/>
              </w:divBdr>
            </w:div>
          </w:divsChild>
        </w:div>
        <w:div w:id="1185678330">
          <w:marLeft w:val="0"/>
          <w:marRight w:val="0"/>
          <w:marTop w:val="0"/>
          <w:marBottom w:val="0"/>
          <w:divBdr>
            <w:top w:val="none" w:sz="0" w:space="0" w:color="auto"/>
            <w:left w:val="none" w:sz="0" w:space="0" w:color="auto"/>
            <w:bottom w:val="none" w:sz="0" w:space="0" w:color="auto"/>
            <w:right w:val="none" w:sz="0" w:space="0" w:color="auto"/>
          </w:divBdr>
        </w:div>
        <w:div w:id="1635059223">
          <w:marLeft w:val="0"/>
          <w:marRight w:val="0"/>
          <w:marTop w:val="0"/>
          <w:marBottom w:val="0"/>
          <w:divBdr>
            <w:top w:val="none" w:sz="0" w:space="0" w:color="auto"/>
            <w:left w:val="none" w:sz="0" w:space="0" w:color="auto"/>
            <w:bottom w:val="none" w:sz="0" w:space="0" w:color="auto"/>
            <w:right w:val="none" w:sz="0" w:space="0" w:color="auto"/>
          </w:divBdr>
          <w:divsChild>
            <w:div w:id="329673278">
              <w:marLeft w:val="0"/>
              <w:marRight w:val="0"/>
              <w:marTop w:val="0"/>
              <w:marBottom w:val="0"/>
              <w:divBdr>
                <w:top w:val="none" w:sz="0" w:space="0" w:color="auto"/>
                <w:left w:val="none" w:sz="0" w:space="0" w:color="auto"/>
                <w:bottom w:val="none" w:sz="0" w:space="0" w:color="auto"/>
                <w:right w:val="none" w:sz="0" w:space="0" w:color="auto"/>
              </w:divBdr>
            </w:div>
          </w:divsChild>
        </w:div>
        <w:div w:id="889069595">
          <w:marLeft w:val="0"/>
          <w:marRight w:val="0"/>
          <w:marTop w:val="0"/>
          <w:marBottom w:val="0"/>
          <w:divBdr>
            <w:top w:val="none" w:sz="0" w:space="0" w:color="auto"/>
            <w:left w:val="none" w:sz="0" w:space="0" w:color="auto"/>
            <w:bottom w:val="none" w:sz="0" w:space="0" w:color="auto"/>
            <w:right w:val="none" w:sz="0" w:space="0" w:color="auto"/>
          </w:divBdr>
        </w:div>
        <w:div w:id="1808621381">
          <w:marLeft w:val="0"/>
          <w:marRight w:val="0"/>
          <w:marTop w:val="0"/>
          <w:marBottom w:val="0"/>
          <w:divBdr>
            <w:top w:val="none" w:sz="0" w:space="0" w:color="auto"/>
            <w:left w:val="none" w:sz="0" w:space="0" w:color="auto"/>
            <w:bottom w:val="none" w:sz="0" w:space="0" w:color="auto"/>
            <w:right w:val="none" w:sz="0" w:space="0" w:color="auto"/>
          </w:divBdr>
          <w:divsChild>
            <w:div w:id="990713203">
              <w:marLeft w:val="0"/>
              <w:marRight w:val="0"/>
              <w:marTop w:val="0"/>
              <w:marBottom w:val="0"/>
              <w:divBdr>
                <w:top w:val="none" w:sz="0" w:space="0" w:color="auto"/>
                <w:left w:val="none" w:sz="0" w:space="0" w:color="auto"/>
                <w:bottom w:val="none" w:sz="0" w:space="0" w:color="auto"/>
                <w:right w:val="none" w:sz="0" w:space="0" w:color="auto"/>
              </w:divBdr>
            </w:div>
          </w:divsChild>
        </w:div>
        <w:div w:id="1262684713">
          <w:marLeft w:val="0"/>
          <w:marRight w:val="0"/>
          <w:marTop w:val="300"/>
          <w:marBottom w:val="0"/>
          <w:divBdr>
            <w:top w:val="none" w:sz="0" w:space="0" w:color="auto"/>
            <w:left w:val="none" w:sz="0" w:space="0" w:color="auto"/>
            <w:bottom w:val="none" w:sz="0" w:space="0" w:color="auto"/>
            <w:right w:val="none" w:sz="0" w:space="0" w:color="auto"/>
          </w:divBdr>
          <w:divsChild>
            <w:div w:id="741683032">
              <w:marLeft w:val="0"/>
              <w:marRight w:val="0"/>
              <w:marTop w:val="0"/>
              <w:marBottom w:val="0"/>
              <w:divBdr>
                <w:top w:val="none" w:sz="0" w:space="0" w:color="auto"/>
                <w:left w:val="none" w:sz="0" w:space="0" w:color="auto"/>
                <w:bottom w:val="none" w:sz="0" w:space="0" w:color="auto"/>
                <w:right w:val="none" w:sz="0" w:space="0" w:color="auto"/>
              </w:divBdr>
              <w:divsChild>
                <w:div w:id="208661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576395">
          <w:marLeft w:val="0"/>
          <w:marRight w:val="0"/>
          <w:marTop w:val="300"/>
          <w:marBottom w:val="0"/>
          <w:divBdr>
            <w:top w:val="none" w:sz="0" w:space="0" w:color="auto"/>
            <w:left w:val="none" w:sz="0" w:space="0" w:color="auto"/>
            <w:bottom w:val="none" w:sz="0" w:space="0" w:color="auto"/>
            <w:right w:val="none" w:sz="0" w:space="0" w:color="auto"/>
          </w:divBdr>
          <w:divsChild>
            <w:div w:id="629940645">
              <w:marLeft w:val="0"/>
              <w:marRight w:val="0"/>
              <w:marTop w:val="0"/>
              <w:marBottom w:val="0"/>
              <w:divBdr>
                <w:top w:val="none" w:sz="0" w:space="0" w:color="auto"/>
                <w:left w:val="none" w:sz="0" w:space="0" w:color="auto"/>
                <w:bottom w:val="none" w:sz="0" w:space="0" w:color="auto"/>
                <w:right w:val="none" w:sz="0" w:space="0" w:color="auto"/>
              </w:divBdr>
              <w:divsChild>
                <w:div w:id="125266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43320">
          <w:marLeft w:val="0"/>
          <w:marRight w:val="0"/>
          <w:marTop w:val="300"/>
          <w:marBottom w:val="0"/>
          <w:divBdr>
            <w:top w:val="none" w:sz="0" w:space="0" w:color="auto"/>
            <w:left w:val="none" w:sz="0" w:space="0" w:color="auto"/>
            <w:bottom w:val="none" w:sz="0" w:space="0" w:color="auto"/>
            <w:right w:val="none" w:sz="0" w:space="0" w:color="auto"/>
          </w:divBdr>
          <w:divsChild>
            <w:div w:id="190799432">
              <w:marLeft w:val="0"/>
              <w:marRight w:val="0"/>
              <w:marTop w:val="0"/>
              <w:marBottom w:val="0"/>
              <w:divBdr>
                <w:top w:val="none" w:sz="0" w:space="0" w:color="auto"/>
                <w:left w:val="none" w:sz="0" w:space="0" w:color="auto"/>
                <w:bottom w:val="none" w:sz="0" w:space="0" w:color="auto"/>
                <w:right w:val="none" w:sz="0" w:space="0" w:color="auto"/>
              </w:divBdr>
              <w:divsChild>
                <w:div w:id="170027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17334">
          <w:marLeft w:val="0"/>
          <w:marRight w:val="0"/>
          <w:marTop w:val="300"/>
          <w:marBottom w:val="0"/>
          <w:divBdr>
            <w:top w:val="none" w:sz="0" w:space="0" w:color="auto"/>
            <w:left w:val="none" w:sz="0" w:space="0" w:color="auto"/>
            <w:bottom w:val="none" w:sz="0" w:space="0" w:color="auto"/>
            <w:right w:val="none" w:sz="0" w:space="0" w:color="auto"/>
          </w:divBdr>
          <w:divsChild>
            <w:div w:id="561525742">
              <w:marLeft w:val="0"/>
              <w:marRight w:val="0"/>
              <w:marTop w:val="0"/>
              <w:marBottom w:val="0"/>
              <w:divBdr>
                <w:top w:val="none" w:sz="0" w:space="0" w:color="auto"/>
                <w:left w:val="none" w:sz="0" w:space="0" w:color="auto"/>
                <w:bottom w:val="none" w:sz="0" w:space="0" w:color="auto"/>
                <w:right w:val="none" w:sz="0" w:space="0" w:color="auto"/>
              </w:divBdr>
              <w:divsChild>
                <w:div w:id="1338382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093116">
      <w:bodyDiv w:val="1"/>
      <w:marLeft w:val="0"/>
      <w:marRight w:val="0"/>
      <w:marTop w:val="0"/>
      <w:marBottom w:val="0"/>
      <w:divBdr>
        <w:top w:val="none" w:sz="0" w:space="0" w:color="auto"/>
        <w:left w:val="none" w:sz="0" w:space="0" w:color="auto"/>
        <w:bottom w:val="none" w:sz="0" w:space="0" w:color="auto"/>
        <w:right w:val="none" w:sz="0" w:space="0" w:color="auto"/>
      </w:divBdr>
      <w:divsChild>
        <w:div w:id="1670213048">
          <w:marLeft w:val="0"/>
          <w:marRight w:val="0"/>
          <w:marTop w:val="0"/>
          <w:marBottom w:val="0"/>
          <w:divBdr>
            <w:top w:val="none" w:sz="0" w:space="0" w:color="auto"/>
            <w:left w:val="none" w:sz="0" w:space="0" w:color="auto"/>
            <w:bottom w:val="none" w:sz="0" w:space="0" w:color="auto"/>
            <w:right w:val="none" w:sz="0" w:space="0" w:color="auto"/>
          </w:divBdr>
        </w:div>
        <w:div w:id="1725565373">
          <w:marLeft w:val="0"/>
          <w:marRight w:val="0"/>
          <w:marTop w:val="0"/>
          <w:marBottom w:val="0"/>
          <w:divBdr>
            <w:top w:val="none" w:sz="0" w:space="0" w:color="auto"/>
            <w:left w:val="none" w:sz="0" w:space="0" w:color="auto"/>
            <w:bottom w:val="none" w:sz="0" w:space="0" w:color="auto"/>
            <w:right w:val="none" w:sz="0" w:space="0" w:color="auto"/>
          </w:divBdr>
          <w:divsChild>
            <w:div w:id="1654874488">
              <w:marLeft w:val="0"/>
              <w:marRight w:val="0"/>
              <w:marTop w:val="0"/>
              <w:marBottom w:val="0"/>
              <w:divBdr>
                <w:top w:val="none" w:sz="0" w:space="0" w:color="auto"/>
                <w:left w:val="none" w:sz="0" w:space="0" w:color="auto"/>
                <w:bottom w:val="none" w:sz="0" w:space="0" w:color="auto"/>
                <w:right w:val="none" w:sz="0" w:space="0" w:color="auto"/>
              </w:divBdr>
            </w:div>
          </w:divsChild>
        </w:div>
        <w:div w:id="440345025">
          <w:marLeft w:val="0"/>
          <w:marRight w:val="0"/>
          <w:marTop w:val="0"/>
          <w:marBottom w:val="0"/>
          <w:divBdr>
            <w:top w:val="none" w:sz="0" w:space="0" w:color="auto"/>
            <w:left w:val="none" w:sz="0" w:space="0" w:color="auto"/>
            <w:bottom w:val="none" w:sz="0" w:space="0" w:color="auto"/>
            <w:right w:val="none" w:sz="0" w:space="0" w:color="auto"/>
          </w:divBdr>
        </w:div>
        <w:div w:id="1722745405">
          <w:marLeft w:val="0"/>
          <w:marRight w:val="0"/>
          <w:marTop w:val="0"/>
          <w:marBottom w:val="0"/>
          <w:divBdr>
            <w:top w:val="none" w:sz="0" w:space="0" w:color="auto"/>
            <w:left w:val="none" w:sz="0" w:space="0" w:color="auto"/>
            <w:bottom w:val="none" w:sz="0" w:space="0" w:color="auto"/>
            <w:right w:val="none" w:sz="0" w:space="0" w:color="auto"/>
          </w:divBdr>
          <w:divsChild>
            <w:div w:id="1918129574">
              <w:marLeft w:val="0"/>
              <w:marRight w:val="0"/>
              <w:marTop w:val="0"/>
              <w:marBottom w:val="0"/>
              <w:divBdr>
                <w:top w:val="none" w:sz="0" w:space="0" w:color="auto"/>
                <w:left w:val="none" w:sz="0" w:space="0" w:color="auto"/>
                <w:bottom w:val="none" w:sz="0" w:space="0" w:color="auto"/>
                <w:right w:val="none" w:sz="0" w:space="0" w:color="auto"/>
              </w:divBdr>
            </w:div>
          </w:divsChild>
        </w:div>
        <w:div w:id="1814058579">
          <w:marLeft w:val="0"/>
          <w:marRight w:val="0"/>
          <w:marTop w:val="0"/>
          <w:marBottom w:val="0"/>
          <w:divBdr>
            <w:top w:val="none" w:sz="0" w:space="0" w:color="auto"/>
            <w:left w:val="none" w:sz="0" w:space="0" w:color="auto"/>
            <w:bottom w:val="none" w:sz="0" w:space="0" w:color="auto"/>
            <w:right w:val="none" w:sz="0" w:space="0" w:color="auto"/>
          </w:divBdr>
        </w:div>
        <w:div w:id="817068642">
          <w:marLeft w:val="0"/>
          <w:marRight w:val="0"/>
          <w:marTop w:val="0"/>
          <w:marBottom w:val="0"/>
          <w:divBdr>
            <w:top w:val="none" w:sz="0" w:space="0" w:color="auto"/>
            <w:left w:val="none" w:sz="0" w:space="0" w:color="auto"/>
            <w:bottom w:val="none" w:sz="0" w:space="0" w:color="auto"/>
            <w:right w:val="none" w:sz="0" w:space="0" w:color="auto"/>
          </w:divBdr>
          <w:divsChild>
            <w:div w:id="1307584563">
              <w:marLeft w:val="0"/>
              <w:marRight w:val="0"/>
              <w:marTop w:val="0"/>
              <w:marBottom w:val="0"/>
              <w:divBdr>
                <w:top w:val="none" w:sz="0" w:space="0" w:color="auto"/>
                <w:left w:val="none" w:sz="0" w:space="0" w:color="auto"/>
                <w:bottom w:val="none" w:sz="0" w:space="0" w:color="auto"/>
                <w:right w:val="none" w:sz="0" w:space="0" w:color="auto"/>
              </w:divBdr>
            </w:div>
          </w:divsChild>
        </w:div>
        <w:div w:id="637688914">
          <w:marLeft w:val="0"/>
          <w:marRight w:val="0"/>
          <w:marTop w:val="0"/>
          <w:marBottom w:val="0"/>
          <w:divBdr>
            <w:top w:val="none" w:sz="0" w:space="0" w:color="auto"/>
            <w:left w:val="none" w:sz="0" w:space="0" w:color="auto"/>
            <w:bottom w:val="none" w:sz="0" w:space="0" w:color="auto"/>
            <w:right w:val="none" w:sz="0" w:space="0" w:color="auto"/>
          </w:divBdr>
        </w:div>
        <w:div w:id="1729257405">
          <w:marLeft w:val="0"/>
          <w:marRight w:val="0"/>
          <w:marTop w:val="0"/>
          <w:marBottom w:val="0"/>
          <w:divBdr>
            <w:top w:val="none" w:sz="0" w:space="0" w:color="auto"/>
            <w:left w:val="none" w:sz="0" w:space="0" w:color="auto"/>
            <w:bottom w:val="none" w:sz="0" w:space="0" w:color="auto"/>
            <w:right w:val="none" w:sz="0" w:space="0" w:color="auto"/>
          </w:divBdr>
          <w:divsChild>
            <w:div w:id="1755393927">
              <w:marLeft w:val="0"/>
              <w:marRight w:val="0"/>
              <w:marTop w:val="0"/>
              <w:marBottom w:val="0"/>
              <w:divBdr>
                <w:top w:val="none" w:sz="0" w:space="0" w:color="auto"/>
                <w:left w:val="none" w:sz="0" w:space="0" w:color="auto"/>
                <w:bottom w:val="none" w:sz="0" w:space="0" w:color="auto"/>
                <w:right w:val="none" w:sz="0" w:space="0" w:color="auto"/>
              </w:divBdr>
            </w:div>
          </w:divsChild>
        </w:div>
        <w:div w:id="2078897481">
          <w:marLeft w:val="0"/>
          <w:marRight w:val="0"/>
          <w:marTop w:val="0"/>
          <w:marBottom w:val="0"/>
          <w:divBdr>
            <w:top w:val="none" w:sz="0" w:space="0" w:color="auto"/>
            <w:left w:val="none" w:sz="0" w:space="0" w:color="auto"/>
            <w:bottom w:val="none" w:sz="0" w:space="0" w:color="auto"/>
            <w:right w:val="none" w:sz="0" w:space="0" w:color="auto"/>
          </w:divBdr>
        </w:div>
        <w:div w:id="2069572590">
          <w:marLeft w:val="0"/>
          <w:marRight w:val="0"/>
          <w:marTop w:val="0"/>
          <w:marBottom w:val="0"/>
          <w:divBdr>
            <w:top w:val="none" w:sz="0" w:space="0" w:color="auto"/>
            <w:left w:val="none" w:sz="0" w:space="0" w:color="auto"/>
            <w:bottom w:val="none" w:sz="0" w:space="0" w:color="auto"/>
            <w:right w:val="none" w:sz="0" w:space="0" w:color="auto"/>
          </w:divBdr>
          <w:divsChild>
            <w:div w:id="470443699">
              <w:marLeft w:val="0"/>
              <w:marRight w:val="0"/>
              <w:marTop w:val="0"/>
              <w:marBottom w:val="0"/>
              <w:divBdr>
                <w:top w:val="none" w:sz="0" w:space="0" w:color="auto"/>
                <w:left w:val="none" w:sz="0" w:space="0" w:color="auto"/>
                <w:bottom w:val="none" w:sz="0" w:space="0" w:color="auto"/>
                <w:right w:val="none" w:sz="0" w:space="0" w:color="auto"/>
              </w:divBdr>
            </w:div>
          </w:divsChild>
        </w:div>
        <w:div w:id="1667395573">
          <w:marLeft w:val="0"/>
          <w:marRight w:val="0"/>
          <w:marTop w:val="0"/>
          <w:marBottom w:val="0"/>
          <w:divBdr>
            <w:top w:val="none" w:sz="0" w:space="0" w:color="auto"/>
            <w:left w:val="none" w:sz="0" w:space="0" w:color="auto"/>
            <w:bottom w:val="none" w:sz="0" w:space="0" w:color="auto"/>
            <w:right w:val="none" w:sz="0" w:space="0" w:color="auto"/>
          </w:divBdr>
        </w:div>
        <w:div w:id="705641097">
          <w:marLeft w:val="0"/>
          <w:marRight w:val="0"/>
          <w:marTop w:val="0"/>
          <w:marBottom w:val="0"/>
          <w:divBdr>
            <w:top w:val="none" w:sz="0" w:space="0" w:color="auto"/>
            <w:left w:val="none" w:sz="0" w:space="0" w:color="auto"/>
            <w:bottom w:val="none" w:sz="0" w:space="0" w:color="auto"/>
            <w:right w:val="none" w:sz="0" w:space="0" w:color="auto"/>
          </w:divBdr>
          <w:divsChild>
            <w:div w:id="1163592285">
              <w:marLeft w:val="0"/>
              <w:marRight w:val="0"/>
              <w:marTop w:val="0"/>
              <w:marBottom w:val="0"/>
              <w:divBdr>
                <w:top w:val="none" w:sz="0" w:space="0" w:color="auto"/>
                <w:left w:val="none" w:sz="0" w:space="0" w:color="auto"/>
                <w:bottom w:val="none" w:sz="0" w:space="0" w:color="auto"/>
                <w:right w:val="none" w:sz="0" w:space="0" w:color="auto"/>
              </w:divBdr>
            </w:div>
          </w:divsChild>
        </w:div>
        <w:div w:id="1101343111">
          <w:marLeft w:val="0"/>
          <w:marRight w:val="0"/>
          <w:marTop w:val="0"/>
          <w:marBottom w:val="0"/>
          <w:divBdr>
            <w:top w:val="none" w:sz="0" w:space="0" w:color="auto"/>
            <w:left w:val="none" w:sz="0" w:space="0" w:color="auto"/>
            <w:bottom w:val="none" w:sz="0" w:space="0" w:color="auto"/>
            <w:right w:val="none" w:sz="0" w:space="0" w:color="auto"/>
          </w:divBdr>
        </w:div>
        <w:div w:id="502478477">
          <w:marLeft w:val="0"/>
          <w:marRight w:val="0"/>
          <w:marTop w:val="0"/>
          <w:marBottom w:val="0"/>
          <w:divBdr>
            <w:top w:val="none" w:sz="0" w:space="0" w:color="auto"/>
            <w:left w:val="none" w:sz="0" w:space="0" w:color="auto"/>
            <w:bottom w:val="none" w:sz="0" w:space="0" w:color="auto"/>
            <w:right w:val="none" w:sz="0" w:space="0" w:color="auto"/>
          </w:divBdr>
          <w:divsChild>
            <w:div w:id="619261255">
              <w:marLeft w:val="0"/>
              <w:marRight w:val="0"/>
              <w:marTop w:val="0"/>
              <w:marBottom w:val="0"/>
              <w:divBdr>
                <w:top w:val="none" w:sz="0" w:space="0" w:color="auto"/>
                <w:left w:val="none" w:sz="0" w:space="0" w:color="auto"/>
                <w:bottom w:val="none" w:sz="0" w:space="0" w:color="auto"/>
                <w:right w:val="none" w:sz="0" w:space="0" w:color="auto"/>
              </w:divBdr>
            </w:div>
          </w:divsChild>
        </w:div>
        <w:div w:id="1606301153">
          <w:marLeft w:val="0"/>
          <w:marRight w:val="0"/>
          <w:marTop w:val="300"/>
          <w:marBottom w:val="0"/>
          <w:divBdr>
            <w:top w:val="none" w:sz="0" w:space="0" w:color="auto"/>
            <w:left w:val="none" w:sz="0" w:space="0" w:color="auto"/>
            <w:bottom w:val="none" w:sz="0" w:space="0" w:color="auto"/>
            <w:right w:val="none" w:sz="0" w:space="0" w:color="auto"/>
          </w:divBdr>
          <w:divsChild>
            <w:div w:id="1642929183">
              <w:marLeft w:val="0"/>
              <w:marRight w:val="0"/>
              <w:marTop w:val="0"/>
              <w:marBottom w:val="0"/>
              <w:divBdr>
                <w:top w:val="none" w:sz="0" w:space="0" w:color="auto"/>
                <w:left w:val="none" w:sz="0" w:space="0" w:color="auto"/>
                <w:bottom w:val="none" w:sz="0" w:space="0" w:color="auto"/>
                <w:right w:val="none" w:sz="0" w:space="0" w:color="auto"/>
              </w:divBdr>
              <w:divsChild>
                <w:div w:id="172205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451267">
          <w:marLeft w:val="0"/>
          <w:marRight w:val="0"/>
          <w:marTop w:val="300"/>
          <w:marBottom w:val="0"/>
          <w:divBdr>
            <w:top w:val="none" w:sz="0" w:space="0" w:color="auto"/>
            <w:left w:val="none" w:sz="0" w:space="0" w:color="auto"/>
            <w:bottom w:val="none" w:sz="0" w:space="0" w:color="auto"/>
            <w:right w:val="none" w:sz="0" w:space="0" w:color="auto"/>
          </w:divBdr>
          <w:divsChild>
            <w:div w:id="1435513957">
              <w:marLeft w:val="0"/>
              <w:marRight w:val="0"/>
              <w:marTop w:val="0"/>
              <w:marBottom w:val="0"/>
              <w:divBdr>
                <w:top w:val="none" w:sz="0" w:space="0" w:color="auto"/>
                <w:left w:val="none" w:sz="0" w:space="0" w:color="auto"/>
                <w:bottom w:val="none" w:sz="0" w:space="0" w:color="auto"/>
                <w:right w:val="none" w:sz="0" w:space="0" w:color="auto"/>
              </w:divBdr>
              <w:divsChild>
                <w:div w:id="560365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6666">
          <w:marLeft w:val="0"/>
          <w:marRight w:val="0"/>
          <w:marTop w:val="300"/>
          <w:marBottom w:val="0"/>
          <w:divBdr>
            <w:top w:val="none" w:sz="0" w:space="0" w:color="auto"/>
            <w:left w:val="none" w:sz="0" w:space="0" w:color="auto"/>
            <w:bottom w:val="none" w:sz="0" w:space="0" w:color="auto"/>
            <w:right w:val="none" w:sz="0" w:space="0" w:color="auto"/>
          </w:divBdr>
          <w:divsChild>
            <w:div w:id="1187282724">
              <w:marLeft w:val="0"/>
              <w:marRight w:val="0"/>
              <w:marTop w:val="0"/>
              <w:marBottom w:val="0"/>
              <w:divBdr>
                <w:top w:val="none" w:sz="0" w:space="0" w:color="auto"/>
                <w:left w:val="none" w:sz="0" w:space="0" w:color="auto"/>
                <w:bottom w:val="none" w:sz="0" w:space="0" w:color="auto"/>
                <w:right w:val="none" w:sz="0" w:space="0" w:color="auto"/>
              </w:divBdr>
              <w:divsChild>
                <w:div w:id="90191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3421">
          <w:marLeft w:val="0"/>
          <w:marRight w:val="0"/>
          <w:marTop w:val="300"/>
          <w:marBottom w:val="0"/>
          <w:divBdr>
            <w:top w:val="none" w:sz="0" w:space="0" w:color="auto"/>
            <w:left w:val="none" w:sz="0" w:space="0" w:color="auto"/>
            <w:bottom w:val="none" w:sz="0" w:space="0" w:color="auto"/>
            <w:right w:val="none" w:sz="0" w:space="0" w:color="auto"/>
          </w:divBdr>
          <w:divsChild>
            <w:div w:id="1413350346">
              <w:marLeft w:val="0"/>
              <w:marRight w:val="0"/>
              <w:marTop w:val="0"/>
              <w:marBottom w:val="0"/>
              <w:divBdr>
                <w:top w:val="none" w:sz="0" w:space="0" w:color="auto"/>
                <w:left w:val="none" w:sz="0" w:space="0" w:color="auto"/>
                <w:bottom w:val="none" w:sz="0" w:space="0" w:color="auto"/>
                <w:right w:val="none" w:sz="0" w:space="0" w:color="auto"/>
              </w:divBdr>
              <w:divsChild>
                <w:div w:id="539439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356547">
      <w:bodyDiv w:val="1"/>
      <w:marLeft w:val="0"/>
      <w:marRight w:val="0"/>
      <w:marTop w:val="0"/>
      <w:marBottom w:val="0"/>
      <w:divBdr>
        <w:top w:val="none" w:sz="0" w:space="0" w:color="auto"/>
        <w:left w:val="none" w:sz="0" w:space="0" w:color="auto"/>
        <w:bottom w:val="none" w:sz="0" w:space="0" w:color="auto"/>
        <w:right w:val="none" w:sz="0" w:space="0" w:color="auto"/>
      </w:divBdr>
      <w:divsChild>
        <w:div w:id="1708797967">
          <w:marLeft w:val="0"/>
          <w:marRight w:val="0"/>
          <w:marTop w:val="0"/>
          <w:marBottom w:val="0"/>
          <w:divBdr>
            <w:top w:val="none" w:sz="0" w:space="0" w:color="auto"/>
            <w:left w:val="none" w:sz="0" w:space="0" w:color="auto"/>
            <w:bottom w:val="none" w:sz="0" w:space="0" w:color="auto"/>
            <w:right w:val="none" w:sz="0" w:space="0" w:color="auto"/>
          </w:divBdr>
        </w:div>
        <w:div w:id="1946031871">
          <w:marLeft w:val="0"/>
          <w:marRight w:val="0"/>
          <w:marTop w:val="0"/>
          <w:marBottom w:val="0"/>
          <w:divBdr>
            <w:top w:val="none" w:sz="0" w:space="0" w:color="auto"/>
            <w:left w:val="none" w:sz="0" w:space="0" w:color="auto"/>
            <w:bottom w:val="none" w:sz="0" w:space="0" w:color="auto"/>
            <w:right w:val="none" w:sz="0" w:space="0" w:color="auto"/>
          </w:divBdr>
          <w:divsChild>
            <w:div w:id="862784459">
              <w:marLeft w:val="0"/>
              <w:marRight w:val="0"/>
              <w:marTop w:val="0"/>
              <w:marBottom w:val="0"/>
              <w:divBdr>
                <w:top w:val="none" w:sz="0" w:space="0" w:color="auto"/>
                <w:left w:val="none" w:sz="0" w:space="0" w:color="auto"/>
                <w:bottom w:val="none" w:sz="0" w:space="0" w:color="auto"/>
                <w:right w:val="none" w:sz="0" w:space="0" w:color="auto"/>
              </w:divBdr>
            </w:div>
          </w:divsChild>
        </w:div>
        <w:div w:id="1449274333">
          <w:marLeft w:val="0"/>
          <w:marRight w:val="0"/>
          <w:marTop w:val="0"/>
          <w:marBottom w:val="0"/>
          <w:divBdr>
            <w:top w:val="none" w:sz="0" w:space="0" w:color="auto"/>
            <w:left w:val="none" w:sz="0" w:space="0" w:color="auto"/>
            <w:bottom w:val="none" w:sz="0" w:space="0" w:color="auto"/>
            <w:right w:val="none" w:sz="0" w:space="0" w:color="auto"/>
          </w:divBdr>
        </w:div>
        <w:div w:id="163012588">
          <w:marLeft w:val="0"/>
          <w:marRight w:val="0"/>
          <w:marTop w:val="0"/>
          <w:marBottom w:val="0"/>
          <w:divBdr>
            <w:top w:val="none" w:sz="0" w:space="0" w:color="auto"/>
            <w:left w:val="none" w:sz="0" w:space="0" w:color="auto"/>
            <w:bottom w:val="none" w:sz="0" w:space="0" w:color="auto"/>
            <w:right w:val="none" w:sz="0" w:space="0" w:color="auto"/>
          </w:divBdr>
          <w:divsChild>
            <w:div w:id="1110511087">
              <w:marLeft w:val="0"/>
              <w:marRight w:val="0"/>
              <w:marTop w:val="0"/>
              <w:marBottom w:val="0"/>
              <w:divBdr>
                <w:top w:val="none" w:sz="0" w:space="0" w:color="auto"/>
                <w:left w:val="none" w:sz="0" w:space="0" w:color="auto"/>
                <w:bottom w:val="none" w:sz="0" w:space="0" w:color="auto"/>
                <w:right w:val="none" w:sz="0" w:space="0" w:color="auto"/>
              </w:divBdr>
            </w:div>
          </w:divsChild>
        </w:div>
        <w:div w:id="1971157798">
          <w:marLeft w:val="0"/>
          <w:marRight w:val="0"/>
          <w:marTop w:val="0"/>
          <w:marBottom w:val="0"/>
          <w:divBdr>
            <w:top w:val="none" w:sz="0" w:space="0" w:color="auto"/>
            <w:left w:val="none" w:sz="0" w:space="0" w:color="auto"/>
            <w:bottom w:val="none" w:sz="0" w:space="0" w:color="auto"/>
            <w:right w:val="none" w:sz="0" w:space="0" w:color="auto"/>
          </w:divBdr>
        </w:div>
        <w:div w:id="1387031121">
          <w:marLeft w:val="0"/>
          <w:marRight w:val="0"/>
          <w:marTop w:val="0"/>
          <w:marBottom w:val="0"/>
          <w:divBdr>
            <w:top w:val="none" w:sz="0" w:space="0" w:color="auto"/>
            <w:left w:val="none" w:sz="0" w:space="0" w:color="auto"/>
            <w:bottom w:val="none" w:sz="0" w:space="0" w:color="auto"/>
            <w:right w:val="none" w:sz="0" w:space="0" w:color="auto"/>
          </w:divBdr>
          <w:divsChild>
            <w:div w:id="131027429">
              <w:marLeft w:val="0"/>
              <w:marRight w:val="0"/>
              <w:marTop w:val="0"/>
              <w:marBottom w:val="0"/>
              <w:divBdr>
                <w:top w:val="none" w:sz="0" w:space="0" w:color="auto"/>
                <w:left w:val="none" w:sz="0" w:space="0" w:color="auto"/>
                <w:bottom w:val="none" w:sz="0" w:space="0" w:color="auto"/>
                <w:right w:val="none" w:sz="0" w:space="0" w:color="auto"/>
              </w:divBdr>
            </w:div>
          </w:divsChild>
        </w:div>
        <w:div w:id="1427535760">
          <w:marLeft w:val="0"/>
          <w:marRight w:val="0"/>
          <w:marTop w:val="0"/>
          <w:marBottom w:val="0"/>
          <w:divBdr>
            <w:top w:val="none" w:sz="0" w:space="0" w:color="auto"/>
            <w:left w:val="none" w:sz="0" w:space="0" w:color="auto"/>
            <w:bottom w:val="none" w:sz="0" w:space="0" w:color="auto"/>
            <w:right w:val="none" w:sz="0" w:space="0" w:color="auto"/>
          </w:divBdr>
        </w:div>
        <w:div w:id="2144227993">
          <w:marLeft w:val="0"/>
          <w:marRight w:val="0"/>
          <w:marTop w:val="0"/>
          <w:marBottom w:val="0"/>
          <w:divBdr>
            <w:top w:val="none" w:sz="0" w:space="0" w:color="auto"/>
            <w:left w:val="none" w:sz="0" w:space="0" w:color="auto"/>
            <w:bottom w:val="none" w:sz="0" w:space="0" w:color="auto"/>
            <w:right w:val="none" w:sz="0" w:space="0" w:color="auto"/>
          </w:divBdr>
          <w:divsChild>
            <w:div w:id="2105299810">
              <w:marLeft w:val="0"/>
              <w:marRight w:val="0"/>
              <w:marTop w:val="0"/>
              <w:marBottom w:val="0"/>
              <w:divBdr>
                <w:top w:val="none" w:sz="0" w:space="0" w:color="auto"/>
                <w:left w:val="none" w:sz="0" w:space="0" w:color="auto"/>
                <w:bottom w:val="none" w:sz="0" w:space="0" w:color="auto"/>
                <w:right w:val="none" w:sz="0" w:space="0" w:color="auto"/>
              </w:divBdr>
            </w:div>
          </w:divsChild>
        </w:div>
        <w:div w:id="1653563353">
          <w:marLeft w:val="0"/>
          <w:marRight w:val="0"/>
          <w:marTop w:val="0"/>
          <w:marBottom w:val="0"/>
          <w:divBdr>
            <w:top w:val="none" w:sz="0" w:space="0" w:color="auto"/>
            <w:left w:val="none" w:sz="0" w:space="0" w:color="auto"/>
            <w:bottom w:val="none" w:sz="0" w:space="0" w:color="auto"/>
            <w:right w:val="none" w:sz="0" w:space="0" w:color="auto"/>
          </w:divBdr>
        </w:div>
        <w:div w:id="83916863">
          <w:marLeft w:val="0"/>
          <w:marRight w:val="0"/>
          <w:marTop w:val="0"/>
          <w:marBottom w:val="0"/>
          <w:divBdr>
            <w:top w:val="none" w:sz="0" w:space="0" w:color="auto"/>
            <w:left w:val="none" w:sz="0" w:space="0" w:color="auto"/>
            <w:bottom w:val="none" w:sz="0" w:space="0" w:color="auto"/>
            <w:right w:val="none" w:sz="0" w:space="0" w:color="auto"/>
          </w:divBdr>
          <w:divsChild>
            <w:div w:id="580331032">
              <w:marLeft w:val="0"/>
              <w:marRight w:val="0"/>
              <w:marTop w:val="0"/>
              <w:marBottom w:val="0"/>
              <w:divBdr>
                <w:top w:val="none" w:sz="0" w:space="0" w:color="auto"/>
                <w:left w:val="none" w:sz="0" w:space="0" w:color="auto"/>
                <w:bottom w:val="none" w:sz="0" w:space="0" w:color="auto"/>
                <w:right w:val="none" w:sz="0" w:space="0" w:color="auto"/>
              </w:divBdr>
            </w:div>
          </w:divsChild>
        </w:div>
        <w:div w:id="709767086">
          <w:marLeft w:val="0"/>
          <w:marRight w:val="0"/>
          <w:marTop w:val="0"/>
          <w:marBottom w:val="0"/>
          <w:divBdr>
            <w:top w:val="none" w:sz="0" w:space="0" w:color="auto"/>
            <w:left w:val="none" w:sz="0" w:space="0" w:color="auto"/>
            <w:bottom w:val="none" w:sz="0" w:space="0" w:color="auto"/>
            <w:right w:val="none" w:sz="0" w:space="0" w:color="auto"/>
          </w:divBdr>
        </w:div>
        <w:div w:id="794448608">
          <w:marLeft w:val="0"/>
          <w:marRight w:val="0"/>
          <w:marTop w:val="0"/>
          <w:marBottom w:val="0"/>
          <w:divBdr>
            <w:top w:val="none" w:sz="0" w:space="0" w:color="auto"/>
            <w:left w:val="none" w:sz="0" w:space="0" w:color="auto"/>
            <w:bottom w:val="none" w:sz="0" w:space="0" w:color="auto"/>
            <w:right w:val="none" w:sz="0" w:space="0" w:color="auto"/>
          </w:divBdr>
          <w:divsChild>
            <w:div w:id="1061366898">
              <w:marLeft w:val="0"/>
              <w:marRight w:val="0"/>
              <w:marTop w:val="0"/>
              <w:marBottom w:val="0"/>
              <w:divBdr>
                <w:top w:val="none" w:sz="0" w:space="0" w:color="auto"/>
                <w:left w:val="none" w:sz="0" w:space="0" w:color="auto"/>
                <w:bottom w:val="none" w:sz="0" w:space="0" w:color="auto"/>
                <w:right w:val="none" w:sz="0" w:space="0" w:color="auto"/>
              </w:divBdr>
            </w:div>
          </w:divsChild>
        </w:div>
        <w:div w:id="110831909">
          <w:marLeft w:val="0"/>
          <w:marRight w:val="0"/>
          <w:marTop w:val="0"/>
          <w:marBottom w:val="0"/>
          <w:divBdr>
            <w:top w:val="none" w:sz="0" w:space="0" w:color="auto"/>
            <w:left w:val="none" w:sz="0" w:space="0" w:color="auto"/>
            <w:bottom w:val="none" w:sz="0" w:space="0" w:color="auto"/>
            <w:right w:val="none" w:sz="0" w:space="0" w:color="auto"/>
          </w:divBdr>
        </w:div>
        <w:div w:id="1063913989">
          <w:marLeft w:val="0"/>
          <w:marRight w:val="0"/>
          <w:marTop w:val="0"/>
          <w:marBottom w:val="0"/>
          <w:divBdr>
            <w:top w:val="none" w:sz="0" w:space="0" w:color="auto"/>
            <w:left w:val="none" w:sz="0" w:space="0" w:color="auto"/>
            <w:bottom w:val="none" w:sz="0" w:space="0" w:color="auto"/>
            <w:right w:val="none" w:sz="0" w:space="0" w:color="auto"/>
          </w:divBdr>
          <w:divsChild>
            <w:div w:id="9572672">
              <w:marLeft w:val="0"/>
              <w:marRight w:val="0"/>
              <w:marTop w:val="0"/>
              <w:marBottom w:val="0"/>
              <w:divBdr>
                <w:top w:val="none" w:sz="0" w:space="0" w:color="auto"/>
                <w:left w:val="none" w:sz="0" w:space="0" w:color="auto"/>
                <w:bottom w:val="none" w:sz="0" w:space="0" w:color="auto"/>
                <w:right w:val="none" w:sz="0" w:space="0" w:color="auto"/>
              </w:divBdr>
            </w:div>
          </w:divsChild>
        </w:div>
        <w:div w:id="1256203792">
          <w:marLeft w:val="0"/>
          <w:marRight w:val="0"/>
          <w:marTop w:val="300"/>
          <w:marBottom w:val="0"/>
          <w:divBdr>
            <w:top w:val="none" w:sz="0" w:space="0" w:color="auto"/>
            <w:left w:val="none" w:sz="0" w:space="0" w:color="auto"/>
            <w:bottom w:val="none" w:sz="0" w:space="0" w:color="auto"/>
            <w:right w:val="none" w:sz="0" w:space="0" w:color="auto"/>
          </w:divBdr>
          <w:divsChild>
            <w:div w:id="911045986">
              <w:marLeft w:val="0"/>
              <w:marRight w:val="0"/>
              <w:marTop w:val="0"/>
              <w:marBottom w:val="0"/>
              <w:divBdr>
                <w:top w:val="none" w:sz="0" w:space="0" w:color="auto"/>
                <w:left w:val="none" w:sz="0" w:space="0" w:color="auto"/>
                <w:bottom w:val="none" w:sz="0" w:space="0" w:color="auto"/>
                <w:right w:val="none" w:sz="0" w:space="0" w:color="auto"/>
              </w:divBdr>
              <w:divsChild>
                <w:div w:id="175200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5453">
          <w:marLeft w:val="0"/>
          <w:marRight w:val="0"/>
          <w:marTop w:val="300"/>
          <w:marBottom w:val="0"/>
          <w:divBdr>
            <w:top w:val="none" w:sz="0" w:space="0" w:color="auto"/>
            <w:left w:val="none" w:sz="0" w:space="0" w:color="auto"/>
            <w:bottom w:val="none" w:sz="0" w:space="0" w:color="auto"/>
            <w:right w:val="none" w:sz="0" w:space="0" w:color="auto"/>
          </w:divBdr>
          <w:divsChild>
            <w:div w:id="684213863">
              <w:marLeft w:val="0"/>
              <w:marRight w:val="0"/>
              <w:marTop w:val="0"/>
              <w:marBottom w:val="0"/>
              <w:divBdr>
                <w:top w:val="none" w:sz="0" w:space="0" w:color="auto"/>
                <w:left w:val="none" w:sz="0" w:space="0" w:color="auto"/>
                <w:bottom w:val="none" w:sz="0" w:space="0" w:color="auto"/>
                <w:right w:val="none" w:sz="0" w:space="0" w:color="auto"/>
              </w:divBdr>
              <w:divsChild>
                <w:div w:id="141833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424009">
          <w:marLeft w:val="0"/>
          <w:marRight w:val="0"/>
          <w:marTop w:val="300"/>
          <w:marBottom w:val="0"/>
          <w:divBdr>
            <w:top w:val="none" w:sz="0" w:space="0" w:color="auto"/>
            <w:left w:val="none" w:sz="0" w:space="0" w:color="auto"/>
            <w:bottom w:val="none" w:sz="0" w:space="0" w:color="auto"/>
            <w:right w:val="none" w:sz="0" w:space="0" w:color="auto"/>
          </w:divBdr>
          <w:divsChild>
            <w:div w:id="1702898778">
              <w:marLeft w:val="0"/>
              <w:marRight w:val="0"/>
              <w:marTop w:val="0"/>
              <w:marBottom w:val="0"/>
              <w:divBdr>
                <w:top w:val="none" w:sz="0" w:space="0" w:color="auto"/>
                <w:left w:val="none" w:sz="0" w:space="0" w:color="auto"/>
                <w:bottom w:val="none" w:sz="0" w:space="0" w:color="auto"/>
                <w:right w:val="none" w:sz="0" w:space="0" w:color="auto"/>
              </w:divBdr>
              <w:divsChild>
                <w:div w:id="154772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34390">
          <w:marLeft w:val="0"/>
          <w:marRight w:val="0"/>
          <w:marTop w:val="300"/>
          <w:marBottom w:val="0"/>
          <w:divBdr>
            <w:top w:val="none" w:sz="0" w:space="0" w:color="auto"/>
            <w:left w:val="none" w:sz="0" w:space="0" w:color="auto"/>
            <w:bottom w:val="none" w:sz="0" w:space="0" w:color="auto"/>
            <w:right w:val="none" w:sz="0" w:space="0" w:color="auto"/>
          </w:divBdr>
          <w:divsChild>
            <w:div w:id="1377776511">
              <w:marLeft w:val="0"/>
              <w:marRight w:val="0"/>
              <w:marTop w:val="0"/>
              <w:marBottom w:val="0"/>
              <w:divBdr>
                <w:top w:val="none" w:sz="0" w:space="0" w:color="auto"/>
                <w:left w:val="none" w:sz="0" w:space="0" w:color="auto"/>
                <w:bottom w:val="none" w:sz="0" w:space="0" w:color="auto"/>
                <w:right w:val="none" w:sz="0" w:space="0" w:color="auto"/>
              </w:divBdr>
              <w:divsChild>
                <w:div w:id="194368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9562">
      <w:bodyDiv w:val="1"/>
      <w:marLeft w:val="0"/>
      <w:marRight w:val="0"/>
      <w:marTop w:val="0"/>
      <w:marBottom w:val="0"/>
      <w:divBdr>
        <w:top w:val="none" w:sz="0" w:space="0" w:color="auto"/>
        <w:left w:val="none" w:sz="0" w:space="0" w:color="auto"/>
        <w:bottom w:val="none" w:sz="0" w:space="0" w:color="auto"/>
        <w:right w:val="none" w:sz="0" w:space="0" w:color="auto"/>
      </w:divBdr>
      <w:divsChild>
        <w:div w:id="1579942327">
          <w:marLeft w:val="0"/>
          <w:marRight w:val="0"/>
          <w:marTop w:val="0"/>
          <w:marBottom w:val="0"/>
          <w:divBdr>
            <w:top w:val="none" w:sz="0" w:space="0" w:color="auto"/>
            <w:left w:val="none" w:sz="0" w:space="0" w:color="auto"/>
            <w:bottom w:val="none" w:sz="0" w:space="0" w:color="auto"/>
            <w:right w:val="none" w:sz="0" w:space="0" w:color="auto"/>
          </w:divBdr>
        </w:div>
        <w:div w:id="108358716">
          <w:marLeft w:val="0"/>
          <w:marRight w:val="0"/>
          <w:marTop w:val="0"/>
          <w:marBottom w:val="0"/>
          <w:divBdr>
            <w:top w:val="none" w:sz="0" w:space="0" w:color="auto"/>
            <w:left w:val="none" w:sz="0" w:space="0" w:color="auto"/>
            <w:bottom w:val="none" w:sz="0" w:space="0" w:color="auto"/>
            <w:right w:val="none" w:sz="0" w:space="0" w:color="auto"/>
          </w:divBdr>
          <w:divsChild>
            <w:div w:id="1628245520">
              <w:marLeft w:val="0"/>
              <w:marRight w:val="0"/>
              <w:marTop w:val="0"/>
              <w:marBottom w:val="0"/>
              <w:divBdr>
                <w:top w:val="none" w:sz="0" w:space="0" w:color="auto"/>
                <w:left w:val="none" w:sz="0" w:space="0" w:color="auto"/>
                <w:bottom w:val="none" w:sz="0" w:space="0" w:color="auto"/>
                <w:right w:val="none" w:sz="0" w:space="0" w:color="auto"/>
              </w:divBdr>
            </w:div>
          </w:divsChild>
        </w:div>
        <w:div w:id="1483231317">
          <w:marLeft w:val="0"/>
          <w:marRight w:val="0"/>
          <w:marTop w:val="0"/>
          <w:marBottom w:val="0"/>
          <w:divBdr>
            <w:top w:val="none" w:sz="0" w:space="0" w:color="auto"/>
            <w:left w:val="none" w:sz="0" w:space="0" w:color="auto"/>
            <w:bottom w:val="none" w:sz="0" w:space="0" w:color="auto"/>
            <w:right w:val="none" w:sz="0" w:space="0" w:color="auto"/>
          </w:divBdr>
        </w:div>
        <w:div w:id="1614941175">
          <w:marLeft w:val="0"/>
          <w:marRight w:val="0"/>
          <w:marTop w:val="0"/>
          <w:marBottom w:val="0"/>
          <w:divBdr>
            <w:top w:val="none" w:sz="0" w:space="0" w:color="auto"/>
            <w:left w:val="none" w:sz="0" w:space="0" w:color="auto"/>
            <w:bottom w:val="none" w:sz="0" w:space="0" w:color="auto"/>
            <w:right w:val="none" w:sz="0" w:space="0" w:color="auto"/>
          </w:divBdr>
          <w:divsChild>
            <w:div w:id="1553275108">
              <w:marLeft w:val="0"/>
              <w:marRight w:val="0"/>
              <w:marTop w:val="0"/>
              <w:marBottom w:val="0"/>
              <w:divBdr>
                <w:top w:val="none" w:sz="0" w:space="0" w:color="auto"/>
                <w:left w:val="none" w:sz="0" w:space="0" w:color="auto"/>
                <w:bottom w:val="none" w:sz="0" w:space="0" w:color="auto"/>
                <w:right w:val="none" w:sz="0" w:space="0" w:color="auto"/>
              </w:divBdr>
            </w:div>
          </w:divsChild>
        </w:div>
        <w:div w:id="460080180">
          <w:marLeft w:val="0"/>
          <w:marRight w:val="0"/>
          <w:marTop w:val="0"/>
          <w:marBottom w:val="0"/>
          <w:divBdr>
            <w:top w:val="none" w:sz="0" w:space="0" w:color="auto"/>
            <w:left w:val="none" w:sz="0" w:space="0" w:color="auto"/>
            <w:bottom w:val="none" w:sz="0" w:space="0" w:color="auto"/>
            <w:right w:val="none" w:sz="0" w:space="0" w:color="auto"/>
          </w:divBdr>
        </w:div>
        <w:div w:id="1790662599">
          <w:marLeft w:val="0"/>
          <w:marRight w:val="0"/>
          <w:marTop w:val="0"/>
          <w:marBottom w:val="0"/>
          <w:divBdr>
            <w:top w:val="none" w:sz="0" w:space="0" w:color="auto"/>
            <w:left w:val="none" w:sz="0" w:space="0" w:color="auto"/>
            <w:bottom w:val="none" w:sz="0" w:space="0" w:color="auto"/>
            <w:right w:val="none" w:sz="0" w:space="0" w:color="auto"/>
          </w:divBdr>
          <w:divsChild>
            <w:div w:id="472604444">
              <w:marLeft w:val="0"/>
              <w:marRight w:val="0"/>
              <w:marTop w:val="0"/>
              <w:marBottom w:val="0"/>
              <w:divBdr>
                <w:top w:val="none" w:sz="0" w:space="0" w:color="auto"/>
                <w:left w:val="none" w:sz="0" w:space="0" w:color="auto"/>
                <w:bottom w:val="none" w:sz="0" w:space="0" w:color="auto"/>
                <w:right w:val="none" w:sz="0" w:space="0" w:color="auto"/>
              </w:divBdr>
            </w:div>
          </w:divsChild>
        </w:div>
        <w:div w:id="145436055">
          <w:marLeft w:val="0"/>
          <w:marRight w:val="0"/>
          <w:marTop w:val="0"/>
          <w:marBottom w:val="0"/>
          <w:divBdr>
            <w:top w:val="none" w:sz="0" w:space="0" w:color="auto"/>
            <w:left w:val="none" w:sz="0" w:space="0" w:color="auto"/>
            <w:bottom w:val="none" w:sz="0" w:space="0" w:color="auto"/>
            <w:right w:val="none" w:sz="0" w:space="0" w:color="auto"/>
          </w:divBdr>
        </w:div>
        <w:div w:id="538277232">
          <w:marLeft w:val="0"/>
          <w:marRight w:val="0"/>
          <w:marTop w:val="0"/>
          <w:marBottom w:val="0"/>
          <w:divBdr>
            <w:top w:val="none" w:sz="0" w:space="0" w:color="auto"/>
            <w:left w:val="none" w:sz="0" w:space="0" w:color="auto"/>
            <w:bottom w:val="none" w:sz="0" w:space="0" w:color="auto"/>
            <w:right w:val="none" w:sz="0" w:space="0" w:color="auto"/>
          </w:divBdr>
          <w:divsChild>
            <w:div w:id="358164971">
              <w:marLeft w:val="0"/>
              <w:marRight w:val="0"/>
              <w:marTop w:val="0"/>
              <w:marBottom w:val="0"/>
              <w:divBdr>
                <w:top w:val="none" w:sz="0" w:space="0" w:color="auto"/>
                <w:left w:val="none" w:sz="0" w:space="0" w:color="auto"/>
                <w:bottom w:val="none" w:sz="0" w:space="0" w:color="auto"/>
                <w:right w:val="none" w:sz="0" w:space="0" w:color="auto"/>
              </w:divBdr>
            </w:div>
          </w:divsChild>
        </w:div>
        <w:div w:id="1771120898">
          <w:marLeft w:val="0"/>
          <w:marRight w:val="0"/>
          <w:marTop w:val="0"/>
          <w:marBottom w:val="0"/>
          <w:divBdr>
            <w:top w:val="none" w:sz="0" w:space="0" w:color="auto"/>
            <w:left w:val="none" w:sz="0" w:space="0" w:color="auto"/>
            <w:bottom w:val="none" w:sz="0" w:space="0" w:color="auto"/>
            <w:right w:val="none" w:sz="0" w:space="0" w:color="auto"/>
          </w:divBdr>
        </w:div>
        <w:div w:id="1166358863">
          <w:marLeft w:val="0"/>
          <w:marRight w:val="0"/>
          <w:marTop w:val="0"/>
          <w:marBottom w:val="0"/>
          <w:divBdr>
            <w:top w:val="none" w:sz="0" w:space="0" w:color="auto"/>
            <w:left w:val="none" w:sz="0" w:space="0" w:color="auto"/>
            <w:bottom w:val="none" w:sz="0" w:space="0" w:color="auto"/>
            <w:right w:val="none" w:sz="0" w:space="0" w:color="auto"/>
          </w:divBdr>
          <w:divsChild>
            <w:div w:id="1014846088">
              <w:marLeft w:val="0"/>
              <w:marRight w:val="0"/>
              <w:marTop w:val="0"/>
              <w:marBottom w:val="0"/>
              <w:divBdr>
                <w:top w:val="none" w:sz="0" w:space="0" w:color="auto"/>
                <w:left w:val="none" w:sz="0" w:space="0" w:color="auto"/>
                <w:bottom w:val="none" w:sz="0" w:space="0" w:color="auto"/>
                <w:right w:val="none" w:sz="0" w:space="0" w:color="auto"/>
              </w:divBdr>
            </w:div>
          </w:divsChild>
        </w:div>
        <w:div w:id="865479911">
          <w:marLeft w:val="0"/>
          <w:marRight w:val="0"/>
          <w:marTop w:val="0"/>
          <w:marBottom w:val="0"/>
          <w:divBdr>
            <w:top w:val="none" w:sz="0" w:space="0" w:color="auto"/>
            <w:left w:val="none" w:sz="0" w:space="0" w:color="auto"/>
            <w:bottom w:val="none" w:sz="0" w:space="0" w:color="auto"/>
            <w:right w:val="none" w:sz="0" w:space="0" w:color="auto"/>
          </w:divBdr>
        </w:div>
        <w:div w:id="1897467041">
          <w:marLeft w:val="0"/>
          <w:marRight w:val="0"/>
          <w:marTop w:val="0"/>
          <w:marBottom w:val="0"/>
          <w:divBdr>
            <w:top w:val="none" w:sz="0" w:space="0" w:color="auto"/>
            <w:left w:val="none" w:sz="0" w:space="0" w:color="auto"/>
            <w:bottom w:val="none" w:sz="0" w:space="0" w:color="auto"/>
            <w:right w:val="none" w:sz="0" w:space="0" w:color="auto"/>
          </w:divBdr>
          <w:divsChild>
            <w:div w:id="812216671">
              <w:marLeft w:val="0"/>
              <w:marRight w:val="0"/>
              <w:marTop w:val="0"/>
              <w:marBottom w:val="0"/>
              <w:divBdr>
                <w:top w:val="none" w:sz="0" w:space="0" w:color="auto"/>
                <w:left w:val="none" w:sz="0" w:space="0" w:color="auto"/>
                <w:bottom w:val="none" w:sz="0" w:space="0" w:color="auto"/>
                <w:right w:val="none" w:sz="0" w:space="0" w:color="auto"/>
              </w:divBdr>
            </w:div>
          </w:divsChild>
        </w:div>
        <w:div w:id="2112780488">
          <w:marLeft w:val="0"/>
          <w:marRight w:val="0"/>
          <w:marTop w:val="0"/>
          <w:marBottom w:val="0"/>
          <w:divBdr>
            <w:top w:val="none" w:sz="0" w:space="0" w:color="auto"/>
            <w:left w:val="none" w:sz="0" w:space="0" w:color="auto"/>
            <w:bottom w:val="none" w:sz="0" w:space="0" w:color="auto"/>
            <w:right w:val="none" w:sz="0" w:space="0" w:color="auto"/>
          </w:divBdr>
        </w:div>
        <w:div w:id="1131435026">
          <w:marLeft w:val="0"/>
          <w:marRight w:val="0"/>
          <w:marTop w:val="0"/>
          <w:marBottom w:val="0"/>
          <w:divBdr>
            <w:top w:val="none" w:sz="0" w:space="0" w:color="auto"/>
            <w:left w:val="none" w:sz="0" w:space="0" w:color="auto"/>
            <w:bottom w:val="none" w:sz="0" w:space="0" w:color="auto"/>
            <w:right w:val="none" w:sz="0" w:space="0" w:color="auto"/>
          </w:divBdr>
          <w:divsChild>
            <w:div w:id="988554708">
              <w:marLeft w:val="0"/>
              <w:marRight w:val="0"/>
              <w:marTop w:val="0"/>
              <w:marBottom w:val="0"/>
              <w:divBdr>
                <w:top w:val="none" w:sz="0" w:space="0" w:color="auto"/>
                <w:left w:val="none" w:sz="0" w:space="0" w:color="auto"/>
                <w:bottom w:val="none" w:sz="0" w:space="0" w:color="auto"/>
                <w:right w:val="none" w:sz="0" w:space="0" w:color="auto"/>
              </w:divBdr>
            </w:div>
          </w:divsChild>
        </w:div>
        <w:div w:id="1666785182">
          <w:marLeft w:val="0"/>
          <w:marRight w:val="0"/>
          <w:marTop w:val="300"/>
          <w:marBottom w:val="0"/>
          <w:divBdr>
            <w:top w:val="none" w:sz="0" w:space="0" w:color="auto"/>
            <w:left w:val="none" w:sz="0" w:space="0" w:color="auto"/>
            <w:bottom w:val="none" w:sz="0" w:space="0" w:color="auto"/>
            <w:right w:val="none" w:sz="0" w:space="0" w:color="auto"/>
          </w:divBdr>
          <w:divsChild>
            <w:div w:id="2122719844">
              <w:marLeft w:val="0"/>
              <w:marRight w:val="0"/>
              <w:marTop w:val="0"/>
              <w:marBottom w:val="0"/>
              <w:divBdr>
                <w:top w:val="none" w:sz="0" w:space="0" w:color="auto"/>
                <w:left w:val="none" w:sz="0" w:space="0" w:color="auto"/>
                <w:bottom w:val="none" w:sz="0" w:space="0" w:color="auto"/>
                <w:right w:val="none" w:sz="0" w:space="0" w:color="auto"/>
              </w:divBdr>
              <w:divsChild>
                <w:div w:id="175219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629550">
          <w:marLeft w:val="0"/>
          <w:marRight w:val="0"/>
          <w:marTop w:val="300"/>
          <w:marBottom w:val="0"/>
          <w:divBdr>
            <w:top w:val="none" w:sz="0" w:space="0" w:color="auto"/>
            <w:left w:val="none" w:sz="0" w:space="0" w:color="auto"/>
            <w:bottom w:val="none" w:sz="0" w:space="0" w:color="auto"/>
            <w:right w:val="none" w:sz="0" w:space="0" w:color="auto"/>
          </w:divBdr>
          <w:divsChild>
            <w:div w:id="1924996813">
              <w:marLeft w:val="0"/>
              <w:marRight w:val="0"/>
              <w:marTop w:val="0"/>
              <w:marBottom w:val="0"/>
              <w:divBdr>
                <w:top w:val="none" w:sz="0" w:space="0" w:color="auto"/>
                <w:left w:val="none" w:sz="0" w:space="0" w:color="auto"/>
                <w:bottom w:val="none" w:sz="0" w:space="0" w:color="auto"/>
                <w:right w:val="none" w:sz="0" w:space="0" w:color="auto"/>
              </w:divBdr>
              <w:divsChild>
                <w:div w:id="12963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2980">
          <w:marLeft w:val="0"/>
          <w:marRight w:val="0"/>
          <w:marTop w:val="300"/>
          <w:marBottom w:val="0"/>
          <w:divBdr>
            <w:top w:val="none" w:sz="0" w:space="0" w:color="auto"/>
            <w:left w:val="none" w:sz="0" w:space="0" w:color="auto"/>
            <w:bottom w:val="none" w:sz="0" w:space="0" w:color="auto"/>
            <w:right w:val="none" w:sz="0" w:space="0" w:color="auto"/>
          </w:divBdr>
          <w:divsChild>
            <w:div w:id="1568876494">
              <w:marLeft w:val="0"/>
              <w:marRight w:val="0"/>
              <w:marTop w:val="0"/>
              <w:marBottom w:val="0"/>
              <w:divBdr>
                <w:top w:val="none" w:sz="0" w:space="0" w:color="auto"/>
                <w:left w:val="none" w:sz="0" w:space="0" w:color="auto"/>
                <w:bottom w:val="none" w:sz="0" w:space="0" w:color="auto"/>
                <w:right w:val="none" w:sz="0" w:space="0" w:color="auto"/>
              </w:divBdr>
              <w:divsChild>
                <w:div w:id="124934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675358">
          <w:marLeft w:val="0"/>
          <w:marRight w:val="0"/>
          <w:marTop w:val="300"/>
          <w:marBottom w:val="0"/>
          <w:divBdr>
            <w:top w:val="none" w:sz="0" w:space="0" w:color="auto"/>
            <w:left w:val="none" w:sz="0" w:space="0" w:color="auto"/>
            <w:bottom w:val="none" w:sz="0" w:space="0" w:color="auto"/>
            <w:right w:val="none" w:sz="0" w:space="0" w:color="auto"/>
          </w:divBdr>
          <w:divsChild>
            <w:div w:id="1176001710">
              <w:marLeft w:val="0"/>
              <w:marRight w:val="0"/>
              <w:marTop w:val="0"/>
              <w:marBottom w:val="0"/>
              <w:divBdr>
                <w:top w:val="none" w:sz="0" w:space="0" w:color="auto"/>
                <w:left w:val="none" w:sz="0" w:space="0" w:color="auto"/>
                <w:bottom w:val="none" w:sz="0" w:space="0" w:color="auto"/>
                <w:right w:val="none" w:sz="0" w:space="0" w:color="auto"/>
              </w:divBdr>
              <w:divsChild>
                <w:div w:id="124583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141984">
      <w:bodyDiv w:val="1"/>
      <w:marLeft w:val="0"/>
      <w:marRight w:val="0"/>
      <w:marTop w:val="0"/>
      <w:marBottom w:val="0"/>
      <w:divBdr>
        <w:top w:val="none" w:sz="0" w:space="0" w:color="auto"/>
        <w:left w:val="none" w:sz="0" w:space="0" w:color="auto"/>
        <w:bottom w:val="none" w:sz="0" w:space="0" w:color="auto"/>
        <w:right w:val="none" w:sz="0" w:space="0" w:color="auto"/>
      </w:divBdr>
      <w:divsChild>
        <w:div w:id="1667316268">
          <w:marLeft w:val="0"/>
          <w:marRight w:val="0"/>
          <w:marTop w:val="0"/>
          <w:marBottom w:val="0"/>
          <w:divBdr>
            <w:top w:val="none" w:sz="0" w:space="0" w:color="auto"/>
            <w:left w:val="none" w:sz="0" w:space="0" w:color="auto"/>
            <w:bottom w:val="none" w:sz="0" w:space="0" w:color="auto"/>
            <w:right w:val="none" w:sz="0" w:space="0" w:color="auto"/>
          </w:divBdr>
        </w:div>
        <w:div w:id="480123418">
          <w:marLeft w:val="0"/>
          <w:marRight w:val="0"/>
          <w:marTop w:val="0"/>
          <w:marBottom w:val="0"/>
          <w:divBdr>
            <w:top w:val="none" w:sz="0" w:space="0" w:color="auto"/>
            <w:left w:val="none" w:sz="0" w:space="0" w:color="auto"/>
            <w:bottom w:val="none" w:sz="0" w:space="0" w:color="auto"/>
            <w:right w:val="none" w:sz="0" w:space="0" w:color="auto"/>
          </w:divBdr>
          <w:divsChild>
            <w:div w:id="1099832920">
              <w:marLeft w:val="0"/>
              <w:marRight w:val="0"/>
              <w:marTop w:val="0"/>
              <w:marBottom w:val="0"/>
              <w:divBdr>
                <w:top w:val="none" w:sz="0" w:space="0" w:color="auto"/>
                <w:left w:val="none" w:sz="0" w:space="0" w:color="auto"/>
                <w:bottom w:val="none" w:sz="0" w:space="0" w:color="auto"/>
                <w:right w:val="none" w:sz="0" w:space="0" w:color="auto"/>
              </w:divBdr>
            </w:div>
          </w:divsChild>
        </w:div>
        <w:div w:id="1867712974">
          <w:marLeft w:val="0"/>
          <w:marRight w:val="0"/>
          <w:marTop w:val="0"/>
          <w:marBottom w:val="0"/>
          <w:divBdr>
            <w:top w:val="none" w:sz="0" w:space="0" w:color="auto"/>
            <w:left w:val="none" w:sz="0" w:space="0" w:color="auto"/>
            <w:bottom w:val="none" w:sz="0" w:space="0" w:color="auto"/>
            <w:right w:val="none" w:sz="0" w:space="0" w:color="auto"/>
          </w:divBdr>
        </w:div>
        <w:div w:id="741761163">
          <w:marLeft w:val="0"/>
          <w:marRight w:val="0"/>
          <w:marTop w:val="0"/>
          <w:marBottom w:val="0"/>
          <w:divBdr>
            <w:top w:val="none" w:sz="0" w:space="0" w:color="auto"/>
            <w:left w:val="none" w:sz="0" w:space="0" w:color="auto"/>
            <w:bottom w:val="none" w:sz="0" w:space="0" w:color="auto"/>
            <w:right w:val="none" w:sz="0" w:space="0" w:color="auto"/>
          </w:divBdr>
          <w:divsChild>
            <w:div w:id="1077169172">
              <w:marLeft w:val="0"/>
              <w:marRight w:val="0"/>
              <w:marTop w:val="0"/>
              <w:marBottom w:val="0"/>
              <w:divBdr>
                <w:top w:val="none" w:sz="0" w:space="0" w:color="auto"/>
                <w:left w:val="none" w:sz="0" w:space="0" w:color="auto"/>
                <w:bottom w:val="none" w:sz="0" w:space="0" w:color="auto"/>
                <w:right w:val="none" w:sz="0" w:space="0" w:color="auto"/>
              </w:divBdr>
            </w:div>
          </w:divsChild>
        </w:div>
        <w:div w:id="1185753801">
          <w:marLeft w:val="0"/>
          <w:marRight w:val="0"/>
          <w:marTop w:val="0"/>
          <w:marBottom w:val="0"/>
          <w:divBdr>
            <w:top w:val="none" w:sz="0" w:space="0" w:color="auto"/>
            <w:left w:val="none" w:sz="0" w:space="0" w:color="auto"/>
            <w:bottom w:val="none" w:sz="0" w:space="0" w:color="auto"/>
            <w:right w:val="none" w:sz="0" w:space="0" w:color="auto"/>
          </w:divBdr>
        </w:div>
        <w:div w:id="741217371">
          <w:marLeft w:val="0"/>
          <w:marRight w:val="0"/>
          <w:marTop w:val="0"/>
          <w:marBottom w:val="0"/>
          <w:divBdr>
            <w:top w:val="none" w:sz="0" w:space="0" w:color="auto"/>
            <w:left w:val="none" w:sz="0" w:space="0" w:color="auto"/>
            <w:bottom w:val="none" w:sz="0" w:space="0" w:color="auto"/>
            <w:right w:val="none" w:sz="0" w:space="0" w:color="auto"/>
          </w:divBdr>
          <w:divsChild>
            <w:div w:id="2061434881">
              <w:marLeft w:val="0"/>
              <w:marRight w:val="0"/>
              <w:marTop w:val="0"/>
              <w:marBottom w:val="0"/>
              <w:divBdr>
                <w:top w:val="none" w:sz="0" w:space="0" w:color="auto"/>
                <w:left w:val="none" w:sz="0" w:space="0" w:color="auto"/>
                <w:bottom w:val="none" w:sz="0" w:space="0" w:color="auto"/>
                <w:right w:val="none" w:sz="0" w:space="0" w:color="auto"/>
              </w:divBdr>
            </w:div>
          </w:divsChild>
        </w:div>
        <w:div w:id="1871919342">
          <w:marLeft w:val="0"/>
          <w:marRight w:val="0"/>
          <w:marTop w:val="0"/>
          <w:marBottom w:val="0"/>
          <w:divBdr>
            <w:top w:val="none" w:sz="0" w:space="0" w:color="auto"/>
            <w:left w:val="none" w:sz="0" w:space="0" w:color="auto"/>
            <w:bottom w:val="none" w:sz="0" w:space="0" w:color="auto"/>
            <w:right w:val="none" w:sz="0" w:space="0" w:color="auto"/>
          </w:divBdr>
        </w:div>
        <w:div w:id="805466325">
          <w:marLeft w:val="0"/>
          <w:marRight w:val="0"/>
          <w:marTop w:val="0"/>
          <w:marBottom w:val="0"/>
          <w:divBdr>
            <w:top w:val="none" w:sz="0" w:space="0" w:color="auto"/>
            <w:left w:val="none" w:sz="0" w:space="0" w:color="auto"/>
            <w:bottom w:val="none" w:sz="0" w:space="0" w:color="auto"/>
            <w:right w:val="none" w:sz="0" w:space="0" w:color="auto"/>
          </w:divBdr>
          <w:divsChild>
            <w:div w:id="285888405">
              <w:marLeft w:val="0"/>
              <w:marRight w:val="0"/>
              <w:marTop w:val="0"/>
              <w:marBottom w:val="0"/>
              <w:divBdr>
                <w:top w:val="none" w:sz="0" w:space="0" w:color="auto"/>
                <w:left w:val="none" w:sz="0" w:space="0" w:color="auto"/>
                <w:bottom w:val="none" w:sz="0" w:space="0" w:color="auto"/>
                <w:right w:val="none" w:sz="0" w:space="0" w:color="auto"/>
              </w:divBdr>
            </w:div>
          </w:divsChild>
        </w:div>
        <w:div w:id="1049691508">
          <w:marLeft w:val="0"/>
          <w:marRight w:val="0"/>
          <w:marTop w:val="0"/>
          <w:marBottom w:val="0"/>
          <w:divBdr>
            <w:top w:val="none" w:sz="0" w:space="0" w:color="auto"/>
            <w:left w:val="none" w:sz="0" w:space="0" w:color="auto"/>
            <w:bottom w:val="none" w:sz="0" w:space="0" w:color="auto"/>
            <w:right w:val="none" w:sz="0" w:space="0" w:color="auto"/>
          </w:divBdr>
        </w:div>
        <w:div w:id="1230994365">
          <w:marLeft w:val="0"/>
          <w:marRight w:val="0"/>
          <w:marTop w:val="0"/>
          <w:marBottom w:val="0"/>
          <w:divBdr>
            <w:top w:val="none" w:sz="0" w:space="0" w:color="auto"/>
            <w:left w:val="none" w:sz="0" w:space="0" w:color="auto"/>
            <w:bottom w:val="none" w:sz="0" w:space="0" w:color="auto"/>
            <w:right w:val="none" w:sz="0" w:space="0" w:color="auto"/>
          </w:divBdr>
          <w:divsChild>
            <w:div w:id="1303778744">
              <w:marLeft w:val="0"/>
              <w:marRight w:val="0"/>
              <w:marTop w:val="0"/>
              <w:marBottom w:val="0"/>
              <w:divBdr>
                <w:top w:val="none" w:sz="0" w:space="0" w:color="auto"/>
                <w:left w:val="none" w:sz="0" w:space="0" w:color="auto"/>
                <w:bottom w:val="none" w:sz="0" w:space="0" w:color="auto"/>
                <w:right w:val="none" w:sz="0" w:space="0" w:color="auto"/>
              </w:divBdr>
            </w:div>
          </w:divsChild>
        </w:div>
        <w:div w:id="573469835">
          <w:marLeft w:val="0"/>
          <w:marRight w:val="0"/>
          <w:marTop w:val="0"/>
          <w:marBottom w:val="0"/>
          <w:divBdr>
            <w:top w:val="none" w:sz="0" w:space="0" w:color="auto"/>
            <w:left w:val="none" w:sz="0" w:space="0" w:color="auto"/>
            <w:bottom w:val="none" w:sz="0" w:space="0" w:color="auto"/>
            <w:right w:val="none" w:sz="0" w:space="0" w:color="auto"/>
          </w:divBdr>
        </w:div>
        <w:div w:id="1901476995">
          <w:marLeft w:val="0"/>
          <w:marRight w:val="0"/>
          <w:marTop w:val="0"/>
          <w:marBottom w:val="0"/>
          <w:divBdr>
            <w:top w:val="none" w:sz="0" w:space="0" w:color="auto"/>
            <w:left w:val="none" w:sz="0" w:space="0" w:color="auto"/>
            <w:bottom w:val="none" w:sz="0" w:space="0" w:color="auto"/>
            <w:right w:val="none" w:sz="0" w:space="0" w:color="auto"/>
          </w:divBdr>
          <w:divsChild>
            <w:div w:id="418066114">
              <w:marLeft w:val="0"/>
              <w:marRight w:val="0"/>
              <w:marTop w:val="0"/>
              <w:marBottom w:val="0"/>
              <w:divBdr>
                <w:top w:val="none" w:sz="0" w:space="0" w:color="auto"/>
                <w:left w:val="none" w:sz="0" w:space="0" w:color="auto"/>
                <w:bottom w:val="none" w:sz="0" w:space="0" w:color="auto"/>
                <w:right w:val="none" w:sz="0" w:space="0" w:color="auto"/>
              </w:divBdr>
            </w:div>
          </w:divsChild>
        </w:div>
        <w:div w:id="228620362">
          <w:marLeft w:val="0"/>
          <w:marRight w:val="0"/>
          <w:marTop w:val="0"/>
          <w:marBottom w:val="0"/>
          <w:divBdr>
            <w:top w:val="none" w:sz="0" w:space="0" w:color="auto"/>
            <w:left w:val="none" w:sz="0" w:space="0" w:color="auto"/>
            <w:bottom w:val="none" w:sz="0" w:space="0" w:color="auto"/>
            <w:right w:val="none" w:sz="0" w:space="0" w:color="auto"/>
          </w:divBdr>
        </w:div>
        <w:div w:id="1663310804">
          <w:marLeft w:val="0"/>
          <w:marRight w:val="0"/>
          <w:marTop w:val="0"/>
          <w:marBottom w:val="0"/>
          <w:divBdr>
            <w:top w:val="none" w:sz="0" w:space="0" w:color="auto"/>
            <w:left w:val="none" w:sz="0" w:space="0" w:color="auto"/>
            <w:bottom w:val="none" w:sz="0" w:space="0" w:color="auto"/>
            <w:right w:val="none" w:sz="0" w:space="0" w:color="auto"/>
          </w:divBdr>
          <w:divsChild>
            <w:div w:id="1303536082">
              <w:marLeft w:val="0"/>
              <w:marRight w:val="0"/>
              <w:marTop w:val="0"/>
              <w:marBottom w:val="0"/>
              <w:divBdr>
                <w:top w:val="none" w:sz="0" w:space="0" w:color="auto"/>
                <w:left w:val="none" w:sz="0" w:space="0" w:color="auto"/>
                <w:bottom w:val="none" w:sz="0" w:space="0" w:color="auto"/>
                <w:right w:val="none" w:sz="0" w:space="0" w:color="auto"/>
              </w:divBdr>
            </w:div>
          </w:divsChild>
        </w:div>
        <w:div w:id="1730224072">
          <w:marLeft w:val="0"/>
          <w:marRight w:val="0"/>
          <w:marTop w:val="300"/>
          <w:marBottom w:val="0"/>
          <w:divBdr>
            <w:top w:val="none" w:sz="0" w:space="0" w:color="auto"/>
            <w:left w:val="none" w:sz="0" w:space="0" w:color="auto"/>
            <w:bottom w:val="none" w:sz="0" w:space="0" w:color="auto"/>
            <w:right w:val="none" w:sz="0" w:space="0" w:color="auto"/>
          </w:divBdr>
          <w:divsChild>
            <w:div w:id="524945124">
              <w:marLeft w:val="0"/>
              <w:marRight w:val="0"/>
              <w:marTop w:val="0"/>
              <w:marBottom w:val="0"/>
              <w:divBdr>
                <w:top w:val="none" w:sz="0" w:space="0" w:color="auto"/>
                <w:left w:val="none" w:sz="0" w:space="0" w:color="auto"/>
                <w:bottom w:val="none" w:sz="0" w:space="0" w:color="auto"/>
                <w:right w:val="none" w:sz="0" w:space="0" w:color="auto"/>
              </w:divBdr>
              <w:divsChild>
                <w:div w:id="38503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935201">
          <w:marLeft w:val="0"/>
          <w:marRight w:val="0"/>
          <w:marTop w:val="300"/>
          <w:marBottom w:val="0"/>
          <w:divBdr>
            <w:top w:val="none" w:sz="0" w:space="0" w:color="auto"/>
            <w:left w:val="none" w:sz="0" w:space="0" w:color="auto"/>
            <w:bottom w:val="none" w:sz="0" w:space="0" w:color="auto"/>
            <w:right w:val="none" w:sz="0" w:space="0" w:color="auto"/>
          </w:divBdr>
          <w:divsChild>
            <w:div w:id="907227934">
              <w:marLeft w:val="0"/>
              <w:marRight w:val="0"/>
              <w:marTop w:val="0"/>
              <w:marBottom w:val="0"/>
              <w:divBdr>
                <w:top w:val="none" w:sz="0" w:space="0" w:color="auto"/>
                <w:left w:val="none" w:sz="0" w:space="0" w:color="auto"/>
                <w:bottom w:val="none" w:sz="0" w:space="0" w:color="auto"/>
                <w:right w:val="none" w:sz="0" w:space="0" w:color="auto"/>
              </w:divBdr>
              <w:divsChild>
                <w:div w:id="103543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061102">
          <w:marLeft w:val="0"/>
          <w:marRight w:val="0"/>
          <w:marTop w:val="300"/>
          <w:marBottom w:val="0"/>
          <w:divBdr>
            <w:top w:val="none" w:sz="0" w:space="0" w:color="auto"/>
            <w:left w:val="none" w:sz="0" w:space="0" w:color="auto"/>
            <w:bottom w:val="none" w:sz="0" w:space="0" w:color="auto"/>
            <w:right w:val="none" w:sz="0" w:space="0" w:color="auto"/>
          </w:divBdr>
          <w:divsChild>
            <w:div w:id="1349411280">
              <w:marLeft w:val="0"/>
              <w:marRight w:val="0"/>
              <w:marTop w:val="0"/>
              <w:marBottom w:val="0"/>
              <w:divBdr>
                <w:top w:val="none" w:sz="0" w:space="0" w:color="auto"/>
                <w:left w:val="none" w:sz="0" w:space="0" w:color="auto"/>
                <w:bottom w:val="none" w:sz="0" w:space="0" w:color="auto"/>
                <w:right w:val="none" w:sz="0" w:space="0" w:color="auto"/>
              </w:divBdr>
              <w:divsChild>
                <w:div w:id="68629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818203">
          <w:marLeft w:val="0"/>
          <w:marRight w:val="0"/>
          <w:marTop w:val="300"/>
          <w:marBottom w:val="0"/>
          <w:divBdr>
            <w:top w:val="none" w:sz="0" w:space="0" w:color="auto"/>
            <w:left w:val="none" w:sz="0" w:space="0" w:color="auto"/>
            <w:bottom w:val="none" w:sz="0" w:space="0" w:color="auto"/>
            <w:right w:val="none" w:sz="0" w:space="0" w:color="auto"/>
          </w:divBdr>
          <w:divsChild>
            <w:div w:id="1383363446">
              <w:marLeft w:val="0"/>
              <w:marRight w:val="0"/>
              <w:marTop w:val="0"/>
              <w:marBottom w:val="0"/>
              <w:divBdr>
                <w:top w:val="none" w:sz="0" w:space="0" w:color="auto"/>
                <w:left w:val="none" w:sz="0" w:space="0" w:color="auto"/>
                <w:bottom w:val="none" w:sz="0" w:space="0" w:color="auto"/>
                <w:right w:val="none" w:sz="0" w:space="0" w:color="auto"/>
              </w:divBdr>
              <w:divsChild>
                <w:div w:id="102093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333786">
      <w:bodyDiv w:val="1"/>
      <w:marLeft w:val="0"/>
      <w:marRight w:val="0"/>
      <w:marTop w:val="0"/>
      <w:marBottom w:val="0"/>
      <w:divBdr>
        <w:top w:val="none" w:sz="0" w:space="0" w:color="auto"/>
        <w:left w:val="none" w:sz="0" w:space="0" w:color="auto"/>
        <w:bottom w:val="none" w:sz="0" w:space="0" w:color="auto"/>
        <w:right w:val="none" w:sz="0" w:space="0" w:color="auto"/>
      </w:divBdr>
      <w:divsChild>
        <w:div w:id="69085631">
          <w:marLeft w:val="0"/>
          <w:marRight w:val="0"/>
          <w:marTop w:val="0"/>
          <w:marBottom w:val="0"/>
          <w:divBdr>
            <w:top w:val="none" w:sz="0" w:space="0" w:color="auto"/>
            <w:left w:val="none" w:sz="0" w:space="0" w:color="auto"/>
            <w:bottom w:val="none" w:sz="0" w:space="0" w:color="auto"/>
            <w:right w:val="none" w:sz="0" w:space="0" w:color="auto"/>
          </w:divBdr>
          <w:divsChild>
            <w:div w:id="689454666">
              <w:marLeft w:val="0"/>
              <w:marRight w:val="0"/>
              <w:marTop w:val="0"/>
              <w:marBottom w:val="0"/>
              <w:divBdr>
                <w:top w:val="none" w:sz="0" w:space="0" w:color="auto"/>
                <w:left w:val="none" w:sz="0" w:space="0" w:color="auto"/>
                <w:bottom w:val="none" w:sz="0" w:space="0" w:color="auto"/>
                <w:right w:val="none" w:sz="0" w:space="0" w:color="auto"/>
              </w:divBdr>
            </w:div>
            <w:div w:id="1420910218">
              <w:marLeft w:val="0"/>
              <w:marRight w:val="0"/>
              <w:marTop w:val="0"/>
              <w:marBottom w:val="0"/>
              <w:divBdr>
                <w:top w:val="none" w:sz="0" w:space="0" w:color="auto"/>
                <w:left w:val="none" w:sz="0" w:space="0" w:color="auto"/>
                <w:bottom w:val="none" w:sz="0" w:space="0" w:color="auto"/>
                <w:right w:val="none" w:sz="0" w:space="0" w:color="auto"/>
              </w:divBdr>
              <w:divsChild>
                <w:div w:id="69331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76081">
          <w:marLeft w:val="0"/>
          <w:marRight w:val="0"/>
          <w:marTop w:val="0"/>
          <w:marBottom w:val="0"/>
          <w:divBdr>
            <w:top w:val="none" w:sz="0" w:space="0" w:color="auto"/>
            <w:left w:val="none" w:sz="0" w:space="0" w:color="auto"/>
            <w:bottom w:val="none" w:sz="0" w:space="0" w:color="auto"/>
            <w:right w:val="none" w:sz="0" w:space="0" w:color="auto"/>
          </w:divBdr>
          <w:divsChild>
            <w:div w:id="207840875">
              <w:marLeft w:val="0"/>
              <w:marRight w:val="0"/>
              <w:marTop w:val="0"/>
              <w:marBottom w:val="0"/>
              <w:divBdr>
                <w:top w:val="none" w:sz="0" w:space="0" w:color="auto"/>
                <w:left w:val="none" w:sz="0" w:space="0" w:color="auto"/>
                <w:bottom w:val="none" w:sz="0" w:space="0" w:color="auto"/>
                <w:right w:val="none" w:sz="0" w:space="0" w:color="auto"/>
              </w:divBdr>
            </w:div>
            <w:div w:id="2012292782">
              <w:marLeft w:val="0"/>
              <w:marRight w:val="0"/>
              <w:marTop w:val="0"/>
              <w:marBottom w:val="0"/>
              <w:divBdr>
                <w:top w:val="none" w:sz="0" w:space="0" w:color="auto"/>
                <w:left w:val="none" w:sz="0" w:space="0" w:color="auto"/>
                <w:bottom w:val="none" w:sz="0" w:space="0" w:color="auto"/>
                <w:right w:val="none" w:sz="0" w:space="0" w:color="auto"/>
              </w:divBdr>
              <w:divsChild>
                <w:div w:id="125521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134963">
          <w:marLeft w:val="0"/>
          <w:marRight w:val="0"/>
          <w:marTop w:val="0"/>
          <w:marBottom w:val="0"/>
          <w:divBdr>
            <w:top w:val="none" w:sz="0" w:space="0" w:color="auto"/>
            <w:left w:val="none" w:sz="0" w:space="0" w:color="auto"/>
            <w:bottom w:val="none" w:sz="0" w:space="0" w:color="auto"/>
            <w:right w:val="none" w:sz="0" w:space="0" w:color="auto"/>
          </w:divBdr>
          <w:divsChild>
            <w:div w:id="874121504">
              <w:marLeft w:val="0"/>
              <w:marRight w:val="0"/>
              <w:marTop w:val="0"/>
              <w:marBottom w:val="0"/>
              <w:divBdr>
                <w:top w:val="none" w:sz="0" w:space="0" w:color="auto"/>
                <w:left w:val="none" w:sz="0" w:space="0" w:color="auto"/>
                <w:bottom w:val="none" w:sz="0" w:space="0" w:color="auto"/>
                <w:right w:val="none" w:sz="0" w:space="0" w:color="auto"/>
              </w:divBdr>
            </w:div>
            <w:div w:id="1099059234">
              <w:marLeft w:val="0"/>
              <w:marRight w:val="0"/>
              <w:marTop w:val="0"/>
              <w:marBottom w:val="0"/>
              <w:divBdr>
                <w:top w:val="none" w:sz="0" w:space="0" w:color="auto"/>
                <w:left w:val="none" w:sz="0" w:space="0" w:color="auto"/>
                <w:bottom w:val="none" w:sz="0" w:space="0" w:color="auto"/>
                <w:right w:val="none" w:sz="0" w:space="0" w:color="auto"/>
              </w:divBdr>
              <w:divsChild>
                <w:div w:id="72826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94786">
          <w:marLeft w:val="0"/>
          <w:marRight w:val="0"/>
          <w:marTop w:val="0"/>
          <w:marBottom w:val="0"/>
          <w:divBdr>
            <w:top w:val="none" w:sz="0" w:space="0" w:color="auto"/>
            <w:left w:val="none" w:sz="0" w:space="0" w:color="auto"/>
            <w:bottom w:val="none" w:sz="0" w:space="0" w:color="auto"/>
            <w:right w:val="none" w:sz="0" w:space="0" w:color="auto"/>
          </w:divBdr>
          <w:divsChild>
            <w:div w:id="2143383193">
              <w:marLeft w:val="0"/>
              <w:marRight w:val="0"/>
              <w:marTop w:val="0"/>
              <w:marBottom w:val="0"/>
              <w:divBdr>
                <w:top w:val="none" w:sz="0" w:space="0" w:color="auto"/>
                <w:left w:val="none" w:sz="0" w:space="0" w:color="auto"/>
                <w:bottom w:val="none" w:sz="0" w:space="0" w:color="auto"/>
                <w:right w:val="none" w:sz="0" w:space="0" w:color="auto"/>
              </w:divBdr>
            </w:div>
            <w:div w:id="1395666428">
              <w:marLeft w:val="0"/>
              <w:marRight w:val="0"/>
              <w:marTop w:val="0"/>
              <w:marBottom w:val="0"/>
              <w:divBdr>
                <w:top w:val="none" w:sz="0" w:space="0" w:color="auto"/>
                <w:left w:val="none" w:sz="0" w:space="0" w:color="auto"/>
                <w:bottom w:val="none" w:sz="0" w:space="0" w:color="auto"/>
                <w:right w:val="none" w:sz="0" w:space="0" w:color="auto"/>
              </w:divBdr>
              <w:divsChild>
                <w:div w:id="49095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27047">
          <w:marLeft w:val="0"/>
          <w:marRight w:val="0"/>
          <w:marTop w:val="0"/>
          <w:marBottom w:val="0"/>
          <w:divBdr>
            <w:top w:val="none" w:sz="0" w:space="0" w:color="auto"/>
            <w:left w:val="none" w:sz="0" w:space="0" w:color="auto"/>
            <w:bottom w:val="none" w:sz="0" w:space="0" w:color="auto"/>
            <w:right w:val="none" w:sz="0" w:space="0" w:color="auto"/>
          </w:divBdr>
          <w:divsChild>
            <w:div w:id="1507286089">
              <w:marLeft w:val="0"/>
              <w:marRight w:val="0"/>
              <w:marTop w:val="0"/>
              <w:marBottom w:val="0"/>
              <w:divBdr>
                <w:top w:val="none" w:sz="0" w:space="0" w:color="auto"/>
                <w:left w:val="none" w:sz="0" w:space="0" w:color="auto"/>
                <w:bottom w:val="none" w:sz="0" w:space="0" w:color="auto"/>
                <w:right w:val="none" w:sz="0" w:space="0" w:color="auto"/>
              </w:divBdr>
            </w:div>
            <w:div w:id="636186324">
              <w:marLeft w:val="0"/>
              <w:marRight w:val="0"/>
              <w:marTop w:val="0"/>
              <w:marBottom w:val="0"/>
              <w:divBdr>
                <w:top w:val="none" w:sz="0" w:space="0" w:color="auto"/>
                <w:left w:val="none" w:sz="0" w:space="0" w:color="auto"/>
                <w:bottom w:val="none" w:sz="0" w:space="0" w:color="auto"/>
                <w:right w:val="none" w:sz="0" w:space="0" w:color="auto"/>
              </w:divBdr>
              <w:divsChild>
                <w:div w:id="19666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93520">
          <w:marLeft w:val="0"/>
          <w:marRight w:val="0"/>
          <w:marTop w:val="0"/>
          <w:marBottom w:val="0"/>
          <w:divBdr>
            <w:top w:val="none" w:sz="0" w:space="0" w:color="auto"/>
            <w:left w:val="none" w:sz="0" w:space="0" w:color="auto"/>
            <w:bottom w:val="none" w:sz="0" w:space="0" w:color="auto"/>
            <w:right w:val="none" w:sz="0" w:space="0" w:color="auto"/>
          </w:divBdr>
          <w:divsChild>
            <w:div w:id="153499767">
              <w:marLeft w:val="0"/>
              <w:marRight w:val="0"/>
              <w:marTop w:val="0"/>
              <w:marBottom w:val="0"/>
              <w:divBdr>
                <w:top w:val="none" w:sz="0" w:space="0" w:color="auto"/>
                <w:left w:val="none" w:sz="0" w:space="0" w:color="auto"/>
                <w:bottom w:val="none" w:sz="0" w:space="0" w:color="auto"/>
                <w:right w:val="none" w:sz="0" w:space="0" w:color="auto"/>
              </w:divBdr>
            </w:div>
            <w:div w:id="2130933544">
              <w:marLeft w:val="0"/>
              <w:marRight w:val="0"/>
              <w:marTop w:val="0"/>
              <w:marBottom w:val="0"/>
              <w:divBdr>
                <w:top w:val="none" w:sz="0" w:space="0" w:color="auto"/>
                <w:left w:val="none" w:sz="0" w:space="0" w:color="auto"/>
                <w:bottom w:val="none" w:sz="0" w:space="0" w:color="auto"/>
                <w:right w:val="none" w:sz="0" w:space="0" w:color="auto"/>
              </w:divBdr>
              <w:divsChild>
                <w:div w:id="12372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31963">
          <w:marLeft w:val="0"/>
          <w:marRight w:val="0"/>
          <w:marTop w:val="0"/>
          <w:marBottom w:val="0"/>
          <w:divBdr>
            <w:top w:val="none" w:sz="0" w:space="0" w:color="auto"/>
            <w:left w:val="none" w:sz="0" w:space="0" w:color="auto"/>
            <w:bottom w:val="none" w:sz="0" w:space="0" w:color="auto"/>
            <w:right w:val="none" w:sz="0" w:space="0" w:color="auto"/>
          </w:divBdr>
          <w:divsChild>
            <w:div w:id="2025550927">
              <w:marLeft w:val="0"/>
              <w:marRight w:val="0"/>
              <w:marTop w:val="0"/>
              <w:marBottom w:val="0"/>
              <w:divBdr>
                <w:top w:val="none" w:sz="0" w:space="0" w:color="auto"/>
                <w:left w:val="none" w:sz="0" w:space="0" w:color="auto"/>
                <w:bottom w:val="none" w:sz="0" w:space="0" w:color="auto"/>
                <w:right w:val="none" w:sz="0" w:space="0" w:color="auto"/>
              </w:divBdr>
            </w:div>
            <w:div w:id="56980958">
              <w:marLeft w:val="0"/>
              <w:marRight w:val="0"/>
              <w:marTop w:val="0"/>
              <w:marBottom w:val="0"/>
              <w:divBdr>
                <w:top w:val="none" w:sz="0" w:space="0" w:color="auto"/>
                <w:left w:val="none" w:sz="0" w:space="0" w:color="auto"/>
                <w:bottom w:val="none" w:sz="0" w:space="0" w:color="auto"/>
                <w:right w:val="none" w:sz="0" w:space="0" w:color="auto"/>
              </w:divBdr>
              <w:divsChild>
                <w:div w:id="67857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910852">
      <w:bodyDiv w:val="1"/>
      <w:marLeft w:val="0"/>
      <w:marRight w:val="0"/>
      <w:marTop w:val="0"/>
      <w:marBottom w:val="0"/>
      <w:divBdr>
        <w:top w:val="none" w:sz="0" w:space="0" w:color="auto"/>
        <w:left w:val="none" w:sz="0" w:space="0" w:color="auto"/>
        <w:bottom w:val="none" w:sz="0" w:space="0" w:color="auto"/>
        <w:right w:val="none" w:sz="0" w:space="0" w:color="auto"/>
      </w:divBdr>
      <w:divsChild>
        <w:div w:id="391931785">
          <w:marLeft w:val="0"/>
          <w:marRight w:val="0"/>
          <w:marTop w:val="0"/>
          <w:marBottom w:val="0"/>
          <w:divBdr>
            <w:top w:val="none" w:sz="0" w:space="0" w:color="auto"/>
            <w:left w:val="none" w:sz="0" w:space="0" w:color="auto"/>
            <w:bottom w:val="none" w:sz="0" w:space="0" w:color="auto"/>
            <w:right w:val="none" w:sz="0" w:space="0" w:color="auto"/>
          </w:divBdr>
        </w:div>
        <w:div w:id="18430124">
          <w:marLeft w:val="0"/>
          <w:marRight w:val="0"/>
          <w:marTop w:val="0"/>
          <w:marBottom w:val="0"/>
          <w:divBdr>
            <w:top w:val="none" w:sz="0" w:space="0" w:color="auto"/>
            <w:left w:val="none" w:sz="0" w:space="0" w:color="auto"/>
            <w:bottom w:val="none" w:sz="0" w:space="0" w:color="auto"/>
            <w:right w:val="none" w:sz="0" w:space="0" w:color="auto"/>
          </w:divBdr>
          <w:divsChild>
            <w:div w:id="665207759">
              <w:marLeft w:val="0"/>
              <w:marRight w:val="0"/>
              <w:marTop w:val="0"/>
              <w:marBottom w:val="0"/>
              <w:divBdr>
                <w:top w:val="none" w:sz="0" w:space="0" w:color="auto"/>
                <w:left w:val="none" w:sz="0" w:space="0" w:color="auto"/>
                <w:bottom w:val="none" w:sz="0" w:space="0" w:color="auto"/>
                <w:right w:val="none" w:sz="0" w:space="0" w:color="auto"/>
              </w:divBdr>
            </w:div>
          </w:divsChild>
        </w:div>
        <w:div w:id="1164391643">
          <w:marLeft w:val="0"/>
          <w:marRight w:val="0"/>
          <w:marTop w:val="0"/>
          <w:marBottom w:val="0"/>
          <w:divBdr>
            <w:top w:val="none" w:sz="0" w:space="0" w:color="auto"/>
            <w:left w:val="none" w:sz="0" w:space="0" w:color="auto"/>
            <w:bottom w:val="none" w:sz="0" w:space="0" w:color="auto"/>
            <w:right w:val="none" w:sz="0" w:space="0" w:color="auto"/>
          </w:divBdr>
        </w:div>
        <w:div w:id="1817139225">
          <w:marLeft w:val="0"/>
          <w:marRight w:val="0"/>
          <w:marTop w:val="0"/>
          <w:marBottom w:val="0"/>
          <w:divBdr>
            <w:top w:val="none" w:sz="0" w:space="0" w:color="auto"/>
            <w:left w:val="none" w:sz="0" w:space="0" w:color="auto"/>
            <w:bottom w:val="none" w:sz="0" w:space="0" w:color="auto"/>
            <w:right w:val="none" w:sz="0" w:space="0" w:color="auto"/>
          </w:divBdr>
          <w:divsChild>
            <w:div w:id="1153987551">
              <w:marLeft w:val="0"/>
              <w:marRight w:val="0"/>
              <w:marTop w:val="0"/>
              <w:marBottom w:val="0"/>
              <w:divBdr>
                <w:top w:val="none" w:sz="0" w:space="0" w:color="auto"/>
                <w:left w:val="none" w:sz="0" w:space="0" w:color="auto"/>
                <w:bottom w:val="none" w:sz="0" w:space="0" w:color="auto"/>
                <w:right w:val="none" w:sz="0" w:space="0" w:color="auto"/>
              </w:divBdr>
            </w:div>
          </w:divsChild>
        </w:div>
        <w:div w:id="1440105650">
          <w:marLeft w:val="0"/>
          <w:marRight w:val="0"/>
          <w:marTop w:val="0"/>
          <w:marBottom w:val="0"/>
          <w:divBdr>
            <w:top w:val="none" w:sz="0" w:space="0" w:color="auto"/>
            <w:left w:val="none" w:sz="0" w:space="0" w:color="auto"/>
            <w:bottom w:val="none" w:sz="0" w:space="0" w:color="auto"/>
            <w:right w:val="none" w:sz="0" w:space="0" w:color="auto"/>
          </w:divBdr>
        </w:div>
        <w:div w:id="515920668">
          <w:marLeft w:val="0"/>
          <w:marRight w:val="0"/>
          <w:marTop w:val="0"/>
          <w:marBottom w:val="0"/>
          <w:divBdr>
            <w:top w:val="none" w:sz="0" w:space="0" w:color="auto"/>
            <w:left w:val="none" w:sz="0" w:space="0" w:color="auto"/>
            <w:bottom w:val="none" w:sz="0" w:space="0" w:color="auto"/>
            <w:right w:val="none" w:sz="0" w:space="0" w:color="auto"/>
          </w:divBdr>
          <w:divsChild>
            <w:div w:id="2010673124">
              <w:marLeft w:val="0"/>
              <w:marRight w:val="0"/>
              <w:marTop w:val="0"/>
              <w:marBottom w:val="0"/>
              <w:divBdr>
                <w:top w:val="none" w:sz="0" w:space="0" w:color="auto"/>
                <w:left w:val="none" w:sz="0" w:space="0" w:color="auto"/>
                <w:bottom w:val="none" w:sz="0" w:space="0" w:color="auto"/>
                <w:right w:val="none" w:sz="0" w:space="0" w:color="auto"/>
              </w:divBdr>
            </w:div>
          </w:divsChild>
        </w:div>
        <w:div w:id="52388869">
          <w:marLeft w:val="0"/>
          <w:marRight w:val="0"/>
          <w:marTop w:val="0"/>
          <w:marBottom w:val="0"/>
          <w:divBdr>
            <w:top w:val="none" w:sz="0" w:space="0" w:color="auto"/>
            <w:left w:val="none" w:sz="0" w:space="0" w:color="auto"/>
            <w:bottom w:val="none" w:sz="0" w:space="0" w:color="auto"/>
            <w:right w:val="none" w:sz="0" w:space="0" w:color="auto"/>
          </w:divBdr>
        </w:div>
        <w:div w:id="1167359809">
          <w:marLeft w:val="0"/>
          <w:marRight w:val="0"/>
          <w:marTop w:val="0"/>
          <w:marBottom w:val="0"/>
          <w:divBdr>
            <w:top w:val="none" w:sz="0" w:space="0" w:color="auto"/>
            <w:left w:val="none" w:sz="0" w:space="0" w:color="auto"/>
            <w:bottom w:val="none" w:sz="0" w:space="0" w:color="auto"/>
            <w:right w:val="none" w:sz="0" w:space="0" w:color="auto"/>
          </w:divBdr>
          <w:divsChild>
            <w:div w:id="1249584039">
              <w:marLeft w:val="0"/>
              <w:marRight w:val="0"/>
              <w:marTop w:val="0"/>
              <w:marBottom w:val="0"/>
              <w:divBdr>
                <w:top w:val="none" w:sz="0" w:space="0" w:color="auto"/>
                <w:left w:val="none" w:sz="0" w:space="0" w:color="auto"/>
                <w:bottom w:val="none" w:sz="0" w:space="0" w:color="auto"/>
                <w:right w:val="none" w:sz="0" w:space="0" w:color="auto"/>
              </w:divBdr>
            </w:div>
          </w:divsChild>
        </w:div>
        <w:div w:id="284774948">
          <w:marLeft w:val="0"/>
          <w:marRight w:val="0"/>
          <w:marTop w:val="0"/>
          <w:marBottom w:val="0"/>
          <w:divBdr>
            <w:top w:val="none" w:sz="0" w:space="0" w:color="auto"/>
            <w:left w:val="none" w:sz="0" w:space="0" w:color="auto"/>
            <w:bottom w:val="none" w:sz="0" w:space="0" w:color="auto"/>
            <w:right w:val="none" w:sz="0" w:space="0" w:color="auto"/>
          </w:divBdr>
        </w:div>
        <w:div w:id="1755739157">
          <w:marLeft w:val="0"/>
          <w:marRight w:val="0"/>
          <w:marTop w:val="0"/>
          <w:marBottom w:val="0"/>
          <w:divBdr>
            <w:top w:val="none" w:sz="0" w:space="0" w:color="auto"/>
            <w:left w:val="none" w:sz="0" w:space="0" w:color="auto"/>
            <w:bottom w:val="none" w:sz="0" w:space="0" w:color="auto"/>
            <w:right w:val="none" w:sz="0" w:space="0" w:color="auto"/>
          </w:divBdr>
          <w:divsChild>
            <w:div w:id="1430542999">
              <w:marLeft w:val="0"/>
              <w:marRight w:val="0"/>
              <w:marTop w:val="0"/>
              <w:marBottom w:val="0"/>
              <w:divBdr>
                <w:top w:val="none" w:sz="0" w:space="0" w:color="auto"/>
                <w:left w:val="none" w:sz="0" w:space="0" w:color="auto"/>
                <w:bottom w:val="none" w:sz="0" w:space="0" w:color="auto"/>
                <w:right w:val="none" w:sz="0" w:space="0" w:color="auto"/>
              </w:divBdr>
            </w:div>
          </w:divsChild>
        </w:div>
        <w:div w:id="2001350279">
          <w:marLeft w:val="0"/>
          <w:marRight w:val="0"/>
          <w:marTop w:val="0"/>
          <w:marBottom w:val="0"/>
          <w:divBdr>
            <w:top w:val="none" w:sz="0" w:space="0" w:color="auto"/>
            <w:left w:val="none" w:sz="0" w:space="0" w:color="auto"/>
            <w:bottom w:val="none" w:sz="0" w:space="0" w:color="auto"/>
            <w:right w:val="none" w:sz="0" w:space="0" w:color="auto"/>
          </w:divBdr>
        </w:div>
        <w:div w:id="830101833">
          <w:marLeft w:val="0"/>
          <w:marRight w:val="0"/>
          <w:marTop w:val="0"/>
          <w:marBottom w:val="0"/>
          <w:divBdr>
            <w:top w:val="none" w:sz="0" w:space="0" w:color="auto"/>
            <w:left w:val="none" w:sz="0" w:space="0" w:color="auto"/>
            <w:bottom w:val="none" w:sz="0" w:space="0" w:color="auto"/>
            <w:right w:val="none" w:sz="0" w:space="0" w:color="auto"/>
          </w:divBdr>
          <w:divsChild>
            <w:div w:id="2122264237">
              <w:marLeft w:val="0"/>
              <w:marRight w:val="0"/>
              <w:marTop w:val="0"/>
              <w:marBottom w:val="0"/>
              <w:divBdr>
                <w:top w:val="none" w:sz="0" w:space="0" w:color="auto"/>
                <w:left w:val="none" w:sz="0" w:space="0" w:color="auto"/>
                <w:bottom w:val="none" w:sz="0" w:space="0" w:color="auto"/>
                <w:right w:val="none" w:sz="0" w:space="0" w:color="auto"/>
              </w:divBdr>
            </w:div>
          </w:divsChild>
        </w:div>
        <w:div w:id="1579746185">
          <w:marLeft w:val="0"/>
          <w:marRight w:val="0"/>
          <w:marTop w:val="0"/>
          <w:marBottom w:val="0"/>
          <w:divBdr>
            <w:top w:val="none" w:sz="0" w:space="0" w:color="auto"/>
            <w:left w:val="none" w:sz="0" w:space="0" w:color="auto"/>
            <w:bottom w:val="none" w:sz="0" w:space="0" w:color="auto"/>
            <w:right w:val="none" w:sz="0" w:space="0" w:color="auto"/>
          </w:divBdr>
        </w:div>
        <w:div w:id="2045248585">
          <w:marLeft w:val="0"/>
          <w:marRight w:val="0"/>
          <w:marTop w:val="0"/>
          <w:marBottom w:val="0"/>
          <w:divBdr>
            <w:top w:val="none" w:sz="0" w:space="0" w:color="auto"/>
            <w:left w:val="none" w:sz="0" w:space="0" w:color="auto"/>
            <w:bottom w:val="none" w:sz="0" w:space="0" w:color="auto"/>
            <w:right w:val="none" w:sz="0" w:space="0" w:color="auto"/>
          </w:divBdr>
          <w:divsChild>
            <w:div w:id="629438939">
              <w:marLeft w:val="0"/>
              <w:marRight w:val="0"/>
              <w:marTop w:val="0"/>
              <w:marBottom w:val="0"/>
              <w:divBdr>
                <w:top w:val="none" w:sz="0" w:space="0" w:color="auto"/>
                <w:left w:val="none" w:sz="0" w:space="0" w:color="auto"/>
                <w:bottom w:val="none" w:sz="0" w:space="0" w:color="auto"/>
                <w:right w:val="none" w:sz="0" w:space="0" w:color="auto"/>
              </w:divBdr>
            </w:div>
          </w:divsChild>
        </w:div>
        <w:div w:id="34503879">
          <w:marLeft w:val="0"/>
          <w:marRight w:val="0"/>
          <w:marTop w:val="300"/>
          <w:marBottom w:val="0"/>
          <w:divBdr>
            <w:top w:val="none" w:sz="0" w:space="0" w:color="auto"/>
            <w:left w:val="none" w:sz="0" w:space="0" w:color="auto"/>
            <w:bottom w:val="none" w:sz="0" w:space="0" w:color="auto"/>
            <w:right w:val="none" w:sz="0" w:space="0" w:color="auto"/>
          </w:divBdr>
          <w:divsChild>
            <w:div w:id="192546112">
              <w:marLeft w:val="0"/>
              <w:marRight w:val="0"/>
              <w:marTop w:val="0"/>
              <w:marBottom w:val="0"/>
              <w:divBdr>
                <w:top w:val="none" w:sz="0" w:space="0" w:color="auto"/>
                <w:left w:val="none" w:sz="0" w:space="0" w:color="auto"/>
                <w:bottom w:val="none" w:sz="0" w:space="0" w:color="auto"/>
                <w:right w:val="none" w:sz="0" w:space="0" w:color="auto"/>
              </w:divBdr>
              <w:divsChild>
                <w:div w:id="182801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894793">
          <w:marLeft w:val="0"/>
          <w:marRight w:val="0"/>
          <w:marTop w:val="300"/>
          <w:marBottom w:val="0"/>
          <w:divBdr>
            <w:top w:val="none" w:sz="0" w:space="0" w:color="auto"/>
            <w:left w:val="none" w:sz="0" w:space="0" w:color="auto"/>
            <w:bottom w:val="none" w:sz="0" w:space="0" w:color="auto"/>
            <w:right w:val="none" w:sz="0" w:space="0" w:color="auto"/>
          </w:divBdr>
          <w:divsChild>
            <w:div w:id="948854156">
              <w:marLeft w:val="0"/>
              <w:marRight w:val="0"/>
              <w:marTop w:val="0"/>
              <w:marBottom w:val="0"/>
              <w:divBdr>
                <w:top w:val="none" w:sz="0" w:space="0" w:color="auto"/>
                <w:left w:val="none" w:sz="0" w:space="0" w:color="auto"/>
                <w:bottom w:val="none" w:sz="0" w:space="0" w:color="auto"/>
                <w:right w:val="none" w:sz="0" w:space="0" w:color="auto"/>
              </w:divBdr>
              <w:divsChild>
                <w:div w:id="40095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558287">
          <w:marLeft w:val="0"/>
          <w:marRight w:val="0"/>
          <w:marTop w:val="300"/>
          <w:marBottom w:val="0"/>
          <w:divBdr>
            <w:top w:val="none" w:sz="0" w:space="0" w:color="auto"/>
            <w:left w:val="none" w:sz="0" w:space="0" w:color="auto"/>
            <w:bottom w:val="none" w:sz="0" w:space="0" w:color="auto"/>
            <w:right w:val="none" w:sz="0" w:space="0" w:color="auto"/>
          </w:divBdr>
          <w:divsChild>
            <w:div w:id="580067039">
              <w:marLeft w:val="0"/>
              <w:marRight w:val="0"/>
              <w:marTop w:val="0"/>
              <w:marBottom w:val="0"/>
              <w:divBdr>
                <w:top w:val="none" w:sz="0" w:space="0" w:color="auto"/>
                <w:left w:val="none" w:sz="0" w:space="0" w:color="auto"/>
                <w:bottom w:val="none" w:sz="0" w:space="0" w:color="auto"/>
                <w:right w:val="none" w:sz="0" w:space="0" w:color="auto"/>
              </w:divBdr>
              <w:divsChild>
                <w:div w:id="1674257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96478">
          <w:marLeft w:val="0"/>
          <w:marRight w:val="0"/>
          <w:marTop w:val="300"/>
          <w:marBottom w:val="0"/>
          <w:divBdr>
            <w:top w:val="none" w:sz="0" w:space="0" w:color="auto"/>
            <w:left w:val="none" w:sz="0" w:space="0" w:color="auto"/>
            <w:bottom w:val="none" w:sz="0" w:space="0" w:color="auto"/>
            <w:right w:val="none" w:sz="0" w:space="0" w:color="auto"/>
          </w:divBdr>
          <w:divsChild>
            <w:div w:id="1443646357">
              <w:marLeft w:val="0"/>
              <w:marRight w:val="0"/>
              <w:marTop w:val="0"/>
              <w:marBottom w:val="0"/>
              <w:divBdr>
                <w:top w:val="none" w:sz="0" w:space="0" w:color="auto"/>
                <w:left w:val="none" w:sz="0" w:space="0" w:color="auto"/>
                <w:bottom w:val="none" w:sz="0" w:space="0" w:color="auto"/>
                <w:right w:val="none" w:sz="0" w:space="0" w:color="auto"/>
              </w:divBdr>
              <w:divsChild>
                <w:div w:id="183861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76606">
      <w:bodyDiv w:val="1"/>
      <w:marLeft w:val="0"/>
      <w:marRight w:val="0"/>
      <w:marTop w:val="0"/>
      <w:marBottom w:val="0"/>
      <w:divBdr>
        <w:top w:val="none" w:sz="0" w:space="0" w:color="auto"/>
        <w:left w:val="none" w:sz="0" w:space="0" w:color="auto"/>
        <w:bottom w:val="none" w:sz="0" w:space="0" w:color="auto"/>
        <w:right w:val="none" w:sz="0" w:space="0" w:color="auto"/>
      </w:divBdr>
      <w:divsChild>
        <w:div w:id="1845851182">
          <w:marLeft w:val="0"/>
          <w:marRight w:val="0"/>
          <w:marTop w:val="0"/>
          <w:marBottom w:val="0"/>
          <w:divBdr>
            <w:top w:val="none" w:sz="0" w:space="0" w:color="auto"/>
            <w:left w:val="none" w:sz="0" w:space="0" w:color="auto"/>
            <w:bottom w:val="none" w:sz="0" w:space="0" w:color="auto"/>
            <w:right w:val="none" w:sz="0" w:space="0" w:color="auto"/>
          </w:divBdr>
        </w:div>
        <w:div w:id="980116894">
          <w:marLeft w:val="0"/>
          <w:marRight w:val="0"/>
          <w:marTop w:val="0"/>
          <w:marBottom w:val="0"/>
          <w:divBdr>
            <w:top w:val="none" w:sz="0" w:space="0" w:color="auto"/>
            <w:left w:val="none" w:sz="0" w:space="0" w:color="auto"/>
            <w:bottom w:val="none" w:sz="0" w:space="0" w:color="auto"/>
            <w:right w:val="none" w:sz="0" w:space="0" w:color="auto"/>
          </w:divBdr>
          <w:divsChild>
            <w:div w:id="1126898531">
              <w:marLeft w:val="0"/>
              <w:marRight w:val="0"/>
              <w:marTop w:val="0"/>
              <w:marBottom w:val="0"/>
              <w:divBdr>
                <w:top w:val="none" w:sz="0" w:space="0" w:color="auto"/>
                <w:left w:val="none" w:sz="0" w:space="0" w:color="auto"/>
                <w:bottom w:val="none" w:sz="0" w:space="0" w:color="auto"/>
                <w:right w:val="none" w:sz="0" w:space="0" w:color="auto"/>
              </w:divBdr>
            </w:div>
          </w:divsChild>
        </w:div>
        <w:div w:id="336201106">
          <w:marLeft w:val="0"/>
          <w:marRight w:val="0"/>
          <w:marTop w:val="0"/>
          <w:marBottom w:val="0"/>
          <w:divBdr>
            <w:top w:val="none" w:sz="0" w:space="0" w:color="auto"/>
            <w:left w:val="none" w:sz="0" w:space="0" w:color="auto"/>
            <w:bottom w:val="none" w:sz="0" w:space="0" w:color="auto"/>
            <w:right w:val="none" w:sz="0" w:space="0" w:color="auto"/>
          </w:divBdr>
        </w:div>
        <w:div w:id="875192940">
          <w:marLeft w:val="0"/>
          <w:marRight w:val="0"/>
          <w:marTop w:val="0"/>
          <w:marBottom w:val="0"/>
          <w:divBdr>
            <w:top w:val="none" w:sz="0" w:space="0" w:color="auto"/>
            <w:left w:val="none" w:sz="0" w:space="0" w:color="auto"/>
            <w:bottom w:val="none" w:sz="0" w:space="0" w:color="auto"/>
            <w:right w:val="none" w:sz="0" w:space="0" w:color="auto"/>
          </w:divBdr>
          <w:divsChild>
            <w:div w:id="1060516011">
              <w:marLeft w:val="0"/>
              <w:marRight w:val="0"/>
              <w:marTop w:val="0"/>
              <w:marBottom w:val="0"/>
              <w:divBdr>
                <w:top w:val="none" w:sz="0" w:space="0" w:color="auto"/>
                <w:left w:val="none" w:sz="0" w:space="0" w:color="auto"/>
                <w:bottom w:val="none" w:sz="0" w:space="0" w:color="auto"/>
                <w:right w:val="none" w:sz="0" w:space="0" w:color="auto"/>
              </w:divBdr>
            </w:div>
          </w:divsChild>
        </w:div>
        <w:div w:id="1947423920">
          <w:marLeft w:val="0"/>
          <w:marRight w:val="0"/>
          <w:marTop w:val="0"/>
          <w:marBottom w:val="0"/>
          <w:divBdr>
            <w:top w:val="none" w:sz="0" w:space="0" w:color="auto"/>
            <w:left w:val="none" w:sz="0" w:space="0" w:color="auto"/>
            <w:bottom w:val="none" w:sz="0" w:space="0" w:color="auto"/>
            <w:right w:val="none" w:sz="0" w:space="0" w:color="auto"/>
          </w:divBdr>
        </w:div>
        <w:div w:id="574317445">
          <w:marLeft w:val="0"/>
          <w:marRight w:val="0"/>
          <w:marTop w:val="0"/>
          <w:marBottom w:val="0"/>
          <w:divBdr>
            <w:top w:val="none" w:sz="0" w:space="0" w:color="auto"/>
            <w:left w:val="none" w:sz="0" w:space="0" w:color="auto"/>
            <w:bottom w:val="none" w:sz="0" w:space="0" w:color="auto"/>
            <w:right w:val="none" w:sz="0" w:space="0" w:color="auto"/>
          </w:divBdr>
          <w:divsChild>
            <w:div w:id="164708207">
              <w:marLeft w:val="0"/>
              <w:marRight w:val="0"/>
              <w:marTop w:val="0"/>
              <w:marBottom w:val="0"/>
              <w:divBdr>
                <w:top w:val="none" w:sz="0" w:space="0" w:color="auto"/>
                <w:left w:val="none" w:sz="0" w:space="0" w:color="auto"/>
                <w:bottom w:val="none" w:sz="0" w:space="0" w:color="auto"/>
                <w:right w:val="none" w:sz="0" w:space="0" w:color="auto"/>
              </w:divBdr>
            </w:div>
          </w:divsChild>
        </w:div>
        <w:div w:id="2139909104">
          <w:marLeft w:val="0"/>
          <w:marRight w:val="0"/>
          <w:marTop w:val="0"/>
          <w:marBottom w:val="0"/>
          <w:divBdr>
            <w:top w:val="none" w:sz="0" w:space="0" w:color="auto"/>
            <w:left w:val="none" w:sz="0" w:space="0" w:color="auto"/>
            <w:bottom w:val="none" w:sz="0" w:space="0" w:color="auto"/>
            <w:right w:val="none" w:sz="0" w:space="0" w:color="auto"/>
          </w:divBdr>
        </w:div>
        <w:div w:id="1061753157">
          <w:marLeft w:val="0"/>
          <w:marRight w:val="0"/>
          <w:marTop w:val="0"/>
          <w:marBottom w:val="0"/>
          <w:divBdr>
            <w:top w:val="none" w:sz="0" w:space="0" w:color="auto"/>
            <w:left w:val="none" w:sz="0" w:space="0" w:color="auto"/>
            <w:bottom w:val="none" w:sz="0" w:space="0" w:color="auto"/>
            <w:right w:val="none" w:sz="0" w:space="0" w:color="auto"/>
          </w:divBdr>
          <w:divsChild>
            <w:div w:id="251814734">
              <w:marLeft w:val="0"/>
              <w:marRight w:val="0"/>
              <w:marTop w:val="0"/>
              <w:marBottom w:val="0"/>
              <w:divBdr>
                <w:top w:val="none" w:sz="0" w:space="0" w:color="auto"/>
                <w:left w:val="none" w:sz="0" w:space="0" w:color="auto"/>
                <w:bottom w:val="none" w:sz="0" w:space="0" w:color="auto"/>
                <w:right w:val="none" w:sz="0" w:space="0" w:color="auto"/>
              </w:divBdr>
            </w:div>
          </w:divsChild>
        </w:div>
        <w:div w:id="597299688">
          <w:marLeft w:val="0"/>
          <w:marRight w:val="0"/>
          <w:marTop w:val="0"/>
          <w:marBottom w:val="0"/>
          <w:divBdr>
            <w:top w:val="none" w:sz="0" w:space="0" w:color="auto"/>
            <w:left w:val="none" w:sz="0" w:space="0" w:color="auto"/>
            <w:bottom w:val="none" w:sz="0" w:space="0" w:color="auto"/>
            <w:right w:val="none" w:sz="0" w:space="0" w:color="auto"/>
          </w:divBdr>
        </w:div>
        <w:div w:id="1542866757">
          <w:marLeft w:val="0"/>
          <w:marRight w:val="0"/>
          <w:marTop w:val="0"/>
          <w:marBottom w:val="0"/>
          <w:divBdr>
            <w:top w:val="none" w:sz="0" w:space="0" w:color="auto"/>
            <w:left w:val="none" w:sz="0" w:space="0" w:color="auto"/>
            <w:bottom w:val="none" w:sz="0" w:space="0" w:color="auto"/>
            <w:right w:val="none" w:sz="0" w:space="0" w:color="auto"/>
          </w:divBdr>
          <w:divsChild>
            <w:div w:id="2077363417">
              <w:marLeft w:val="0"/>
              <w:marRight w:val="0"/>
              <w:marTop w:val="0"/>
              <w:marBottom w:val="0"/>
              <w:divBdr>
                <w:top w:val="none" w:sz="0" w:space="0" w:color="auto"/>
                <w:left w:val="none" w:sz="0" w:space="0" w:color="auto"/>
                <w:bottom w:val="none" w:sz="0" w:space="0" w:color="auto"/>
                <w:right w:val="none" w:sz="0" w:space="0" w:color="auto"/>
              </w:divBdr>
            </w:div>
          </w:divsChild>
        </w:div>
        <w:div w:id="1233738255">
          <w:marLeft w:val="0"/>
          <w:marRight w:val="0"/>
          <w:marTop w:val="0"/>
          <w:marBottom w:val="0"/>
          <w:divBdr>
            <w:top w:val="none" w:sz="0" w:space="0" w:color="auto"/>
            <w:left w:val="none" w:sz="0" w:space="0" w:color="auto"/>
            <w:bottom w:val="none" w:sz="0" w:space="0" w:color="auto"/>
            <w:right w:val="none" w:sz="0" w:space="0" w:color="auto"/>
          </w:divBdr>
        </w:div>
        <w:div w:id="1023432296">
          <w:marLeft w:val="0"/>
          <w:marRight w:val="0"/>
          <w:marTop w:val="0"/>
          <w:marBottom w:val="0"/>
          <w:divBdr>
            <w:top w:val="none" w:sz="0" w:space="0" w:color="auto"/>
            <w:left w:val="none" w:sz="0" w:space="0" w:color="auto"/>
            <w:bottom w:val="none" w:sz="0" w:space="0" w:color="auto"/>
            <w:right w:val="none" w:sz="0" w:space="0" w:color="auto"/>
          </w:divBdr>
          <w:divsChild>
            <w:div w:id="154035662">
              <w:marLeft w:val="0"/>
              <w:marRight w:val="0"/>
              <w:marTop w:val="0"/>
              <w:marBottom w:val="0"/>
              <w:divBdr>
                <w:top w:val="none" w:sz="0" w:space="0" w:color="auto"/>
                <w:left w:val="none" w:sz="0" w:space="0" w:color="auto"/>
                <w:bottom w:val="none" w:sz="0" w:space="0" w:color="auto"/>
                <w:right w:val="none" w:sz="0" w:space="0" w:color="auto"/>
              </w:divBdr>
            </w:div>
          </w:divsChild>
        </w:div>
        <w:div w:id="2082555544">
          <w:marLeft w:val="0"/>
          <w:marRight w:val="0"/>
          <w:marTop w:val="0"/>
          <w:marBottom w:val="0"/>
          <w:divBdr>
            <w:top w:val="none" w:sz="0" w:space="0" w:color="auto"/>
            <w:left w:val="none" w:sz="0" w:space="0" w:color="auto"/>
            <w:bottom w:val="none" w:sz="0" w:space="0" w:color="auto"/>
            <w:right w:val="none" w:sz="0" w:space="0" w:color="auto"/>
          </w:divBdr>
        </w:div>
        <w:div w:id="202182634">
          <w:marLeft w:val="0"/>
          <w:marRight w:val="0"/>
          <w:marTop w:val="0"/>
          <w:marBottom w:val="0"/>
          <w:divBdr>
            <w:top w:val="none" w:sz="0" w:space="0" w:color="auto"/>
            <w:left w:val="none" w:sz="0" w:space="0" w:color="auto"/>
            <w:bottom w:val="none" w:sz="0" w:space="0" w:color="auto"/>
            <w:right w:val="none" w:sz="0" w:space="0" w:color="auto"/>
          </w:divBdr>
          <w:divsChild>
            <w:div w:id="1362901773">
              <w:marLeft w:val="0"/>
              <w:marRight w:val="0"/>
              <w:marTop w:val="0"/>
              <w:marBottom w:val="0"/>
              <w:divBdr>
                <w:top w:val="none" w:sz="0" w:space="0" w:color="auto"/>
                <w:left w:val="none" w:sz="0" w:space="0" w:color="auto"/>
                <w:bottom w:val="none" w:sz="0" w:space="0" w:color="auto"/>
                <w:right w:val="none" w:sz="0" w:space="0" w:color="auto"/>
              </w:divBdr>
            </w:div>
          </w:divsChild>
        </w:div>
        <w:div w:id="300891783">
          <w:marLeft w:val="0"/>
          <w:marRight w:val="0"/>
          <w:marTop w:val="300"/>
          <w:marBottom w:val="0"/>
          <w:divBdr>
            <w:top w:val="none" w:sz="0" w:space="0" w:color="auto"/>
            <w:left w:val="none" w:sz="0" w:space="0" w:color="auto"/>
            <w:bottom w:val="none" w:sz="0" w:space="0" w:color="auto"/>
            <w:right w:val="none" w:sz="0" w:space="0" w:color="auto"/>
          </w:divBdr>
          <w:divsChild>
            <w:div w:id="1705670818">
              <w:marLeft w:val="0"/>
              <w:marRight w:val="0"/>
              <w:marTop w:val="0"/>
              <w:marBottom w:val="0"/>
              <w:divBdr>
                <w:top w:val="none" w:sz="0" w:space="0" w:color="auto"/>
                <w:left w:val="none" w:sz="0" w:space="0" w:color="auto"/>
                <w:bottom w:val="none" w:sz="0" w:space="0" w:color="auto"/>
                <w:right w:val="none" w:sz="0" w:space="0" w:color="auto"/>
              </w:divBdr>
              <w:divsChild>
                <w:div w:id="37901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6824">
          <w:marLeft w:val="0"/>
          <w:marRight w:val="0"/>
          <w:marTop w:val="300"/>
          <w:marBottom w:val="0"/>
          <w:divBdr>
            <w:top w:val="none" w:sz="0" w:space="0" w:color="auto"/>
            <w:left w:val="none" w:sz="0" w:space="0" w:color="auto"/>
            <w:bottom w:val="none" w:sz="0" w:space="0" w:color="auto"/>
            <w:right w:val="none" w:sz="0" w:space="0" w:color="auto"/>
          </w:divBdr>
          <w:divsChild>
            <w:div w:id="2049716047">
              <w:marLeft w:val="0"/>
              <w:marRight w:val="0"/>
              <w:marTop w:val="0"/>
              <w:marBottom w:val="0"/>
              <w:divBdr>
                <w:top w:val="none" w:sz="0" w:space="0" w:color="auto"/>
                <w:left w:val="none" w:sz="0" w:space="0" w:color="auto"/>
                <w:bottom w:val="none" w:sz="0" w:space="0" w:color="auto"/>
                <w:right w:val="none" w:sz="0" w:space="0" w:color="auto"/>
              </w:divBdr>
              <w:divsChild>
                <w:div w:id="160677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494644">
          <w:marLeft w:val="0"/>
          <w:marRight w:val="0"/>
          <w:marTop w:val="300"/>
          <w:marBottom w:val="0"/>
          <w:divBdr>
            <w:top w:val="none" w:sz="0" w:space="0" w:color="auto"/>
            <w:left w:val="none" w:sz="0" w:space="0" w:color="auto"/>
            <w:bottom w:val="none" w:sz="0" w:space="0" w:color="auto"/>
            <w:right w:val="none" w:sz="0" w:space="0" w:color="auto"/>
          </w:divBdr>
          <w:divsChild>
            <w:div w:id="2036419942">
              <w:marLeft w:val="0"/>
              <w:marRight w:val="0"/>
              <w:marTop w:val="0"/>
              <w:marBottom w:val="0"/>
              <w:divBdr>
                <w:top w:val="none" w:sz="0" w:space="0" w:color="auto"/>
                <w:left w:val="none" w:sz="0" w:space="0" w:color="auto"/>
                <w:bottom w:val="none" w:sz="0" w:space="0" w:color="auto"/>
                <w:right w:val="none" w:sz="0" w:space="0" w:color="auto"/>
              </w:divBdr>
              <w:divsChild>
                <w:div w:id="69824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93302">
          <w:marLeft w:val="0"/>
          <w:marRight w:val="0"/>
          <w:marTop w:val="300"/>
          <w:marBottom w:val="0"/>
          <w:divBdr>
            <w:top w:val="none" w:sz="0" w:space="0" w:color="auto"/>
            <w:left w:val="none" w:sz="0" w:space="0" w:color="auto"/>
            <w:bottom w:val="none" w:sz="0" w:space="0" w:color="auto"/>
            <w:right w:val="none" w:sz="0" w:space="0" w:color="auto"/>
          </w:divBdr>
          <w:divsChild>
            <w:div w:id="1912033944">
              <w:marLeft w:val="0"/>
              <w:marRight w:val="0"/>
              <w:marTop w:val="0"/>
              <w:marBottom w:val="0"/>
              <w:divBdr>
                <w:top w:val="none" w:sz="0" w:space="0" w:color="auto"/>
                <w:left w:val="none" w:sz="0" w:space="0" w:color="auto"/>
                <w:bottom w:val="none" w:sz="0" w:space="0" w:color="auto"/>
                <w:right w:val="none" w:sz="0" w:space="0" w:color="auto"/>
              </w:divBdr>
              <w:divsChild>
                <w:div w:id="244153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006394">
      <w:bodyDiv w:val="1"/>
      <w:marLeft w:val="0"/>
      <w:marRight w:val="0"/>
      <w:marTop w:val="0"/>
      <w:marBottom w:val="0"/>
      <w:divBdr>
        <w:top w:val="none" w:sz="0" w:space="0" w:color="auto"/>
        <w:left w:val="none" w:sz="0" w:space="0" w:color="auto"/>
        <w:bottom w:val="none" w:sz="0" w:space="0" w:color="auto"/>
        <w:right w:val="none" w:sz="0" w:space="0" w:color="auto"/>
      </w:divBdr>
      <w:divsChild>
        <w:div w:id="388311523">
          <w:marLeft w:val="0"/>
          <w:marRight w:val="0"/>
          <w:marTop w:val="0"/>
          <w:marBottom w:val="0"/>
          <w:divBdr>
            <w:top w:val="none" w:sz="0" w:space="0" w:color="auto"/>
            <w:left w:val="none" w:sz="0" w:space="0" w:color="auto"/>
            <w:bottom w:val="none" w:sz="0" w:space="0" w:color="auto"/>
            <w:right w:val="none" w:sz="0" w:space="0" w:color="auto"/>
          </w:divBdr>
        </w:div>
        <w:div w:id="67071225">
          <w:marLeft w:val="0"/>
          <w:marRight w:val="0"/>
          <w:marTop w:val="0"/>
          <w:marBottom w:val="0"/>
          <w:divBdr>
            <w:top w:val="none" w:sz="0" w:space="0" w:color="auto"/>
            <w:left w:val="none" w:sz="0" w:space="0" w:color="auto"/>
            <w:bottom w:val="none" w:sz="0" w:space="0" w:color="auto"/>
            <w:right w:val="none" w:sz="0" w:space="0" w:color="auto"/>
          </w:divBdr>
          <w:divsChild>
            <w:div w:id="149293537">
              <w:marLeft w:val="0"/>
              <w:marRight w:val="0"/>
              <w:marTop w:val="0"/>
              <w:marBottom w:val="0"/>
              <w:divBdr>
                <w:top w:val="none" w:sz="0" w:space="0" w:color="auto"/>
                <w:left w:val="none" w:sz="0" w:space="0" w:color="auto"/>
                <w:bottom w:val="none" w:sz="0" w:space="0" w:color="auto"/>
                <w:right w:val="none" w:sz="0" w:space="0" w:color="auto"/>
              </w:divBdr>
            </w:div>
          </w:divsChild>
        </w:div>
        <w:div w:id="607078241">
          <w:marLeft w:val="0"/>
          <w:marRight w:val="0"/>
          <w:marTop w:val="0"/>
          <w:marBottom w:val="0"/>
          <w:divBdr>
            <w:top w:val="none" w:sz="0" w:space="0" w:color="auto"/>
            <w:left w:val="none" w:sz="0" w:space="0" w:color="auto"/>
            <w:bottom w:val="none" w:sz="0" w:space="0" w:color="auto"/>
            <w:right w:val="none" w:sz="0" w:space="0" w:color="auto"/>
          </w:divBdr>
        </w:div>
        <w:div w:id="1165434856">
          <w:marLeft w:val="0"/>
          <w:marRight w:val="0"/>
          <w:marTop w:val="0"/>
          <w:marBottom w:val="0"/>
          <w:divBdr>
            <w:top w:val="none" w:sz="0" w:space="0" w:color="auto"/>
            <w:left w:val="none" w:sz="0" w:space="0" w:color="auto"/>
            <w:bottom w:val="none" w:sz="0" w:space="0" w:color="auto"/>
            <w:right w:val="none" w:sz="0" w:space="0" w:color="auto"/>
          </w:divBdr>
          <w:divsChild>
            <w:div w:id="18354469">
              <w:marLeft w:val="0"/>
              <w:marRight w:val="0"/>
              <w:marTop w:val="0"/>
              <w:marBottom w:val="0"/>
              <w:divBdr>
                <w:top w:val="none" w:sz="0" w:space="0" w:color="auto"/>
                <w:left w:val="none" w:sz="0" w:space="0" w:color="auto"/>
                <w:bottom w:val="none" w:sz="0" w:space="0" w:color="auto"/>
                <w:right w:val="none" w:sz="0" w:space="0" w:color="auto"/>
              </w:divBdr>
            </w:div>
          </w:divsChild>
        </w:div>
        <w:div w:id="707338108">
          <w:marLeft w:val="0"/>
          <w:marRight w:val="0"/>
          <w:marTop w:val="0"/>
          <w:marBottom w:val="0"/>
          <w:divBdr>
            <w:top w:val="none" w:sz="0" w:space="0" w:color="auto"/>
            <w:left w:val="none" w:sz="0" w:space="0" w:color="auto"/>
            <w:bottom w:val="none" w:sz="0" w:space="0" w:color="auto"/>
            <w:right w:val="none" w:sz="0" w:space="0" w:color="auto"/>
          </w:divBdr>
        </w:div>
        <w:div w:id="955791855">
          <w:marLeft w:val="0"/>
          <w:marRight w:val="0"/>
          <w:marTop w:val="0"/>
          <w:marBottom w:val="0"/>
          <w:divBdr>
            <w:top w:val="none" w:sz="0" w:space="0" w:color="auto"/>
            <w:left w:val="none" w:sz="0" w:space="0" w:color="auto"/>
            <w:bottom w:val="none" w:sz="0" w:space="0" w:color="auto"/>
            <w:right w:val="none" w:sz="0" w:space="0" w:color="auto"/>
          </w:divBdr>
          <w:divsChild>
            <w:div w:id="1618373651">
              <w:marLeft w:val="0"/>
              <w:marRight w:val="0"/>
              <w:marTop w:val="0"/>
              <w:marBottom w:val="0"/>
              <w:divBdr>
                <w:top w:val="none" w:sz="0" w:space="0" w:color="auto"/>
                <w:left w:val="none" w:sz="0" w:space="0" w:color="auto"/>
                <w:bottom w:val="none" w:sz="0" w:space="0" w:color="auto"/>
                <w:right w:val="none" w:sz="0" w:space="0" w:color="auto"/>
              </w:divBdr>
            </w:div>
          </w:divsChild>
        </w:div>
        <w:div w:id="774176814">
          <w:marLeft w:val="0"/>
          <w:marRight w:val="0"/>
          <w:marTop w:val="0"/>
          <w:marBottom w:val="0"/>
          <w:divBdr>
            <w:top w:val="none" w:sz="0" w:space="0" w:color="auto"/>
            <w:left w:val="none" w:sz="0" w:space="0" w:color="auto"/>
            <w:bottom w:val="none" w:sz="0" w:space="0" w:color="auto"/>
            <w:right w:val="none" w:sz="0" w:space="0" w:color="auto"/>
          </w:divBdr>
        </w:div>
        <w:div w:id="1470902705">
          <w:marLeft w:val="0"/>
          <w:marRight w:val="0"/>
          <w:marTop w:val="0"/>
          <w:marBottom w:val="0"/>
          <w:divBdr>
            <w:top w:val="none" w:sz="0" w:space="0" w:color="auto"/>
            <w:left w:val="none" w:sz="0" w:space="0" w:color="auto"/>
            <w:bottom w:val="none" w:sz="0" w:space="0" w:color="auto"/>
            <w:right w:val="none" w:sz="0" w:space="0" w:color="auto"/>
          </w:divBdr>
          <w:divsChild>
            <w:div w:id="2095930600">
              <w:marLeft w:val="0"/>
              <w:marRight w:val="0"/>
              <w:marTop w:val="0"/>
              <w:marBottom w:val="0"/>
              <w:divBdr>
                <w:top w:val="none" w:sz="0" w:space="0" w:color="auto"/>
                <w:left w:val="none" w:sz="0" w:space="0" w:color="auto"/>
                <w:bottom w:val="none" w:sz="0" w:space="0" w:color="auto"/>
                <w:right w:val="none" w:sz="0" w:space="0" w:color="auto"/>
              </w:divBdr>
            </w:div>
          </w:divsChild>
        </w:div>
        <w:div w:id="2045716659">
          <w:marLeft w:val="0"/>
          <w:marRight w:val="0"/>
          <w:marTop w:val="0"/>
          <w:marBottom w:val="0"/>
          <w:divBdr>
            <w:top w:val="none" w:sz="0" w:space="0" w:color="auto"/>
            <w:left w:val="none" w:sz="0" w:space="0" w:color="auto"/>
            <w:bottom w:val="none" w:sz="0" w:space="0" w:color="auto"/>
            <w:right w:val="none" w:sz="0" w:space="0" w:color="auto"/>
          </w:divBdr>
        </w:div>
        <w:div w:id="164243948">
          <w:marLeft w:val="0"/>
          <w:marRight w:val="0"/>
          <w:marTop w:val="0"/>
          <w:marBottom w:val="0"/>
          <w:divBdr>
            <w:top w:val="none" w:sz="0" w:space="0" w:color="auto"/>
            <w:left w:val="none" w:sz="0" w:space="0" w:color="auto"/>
            <w:bottom w:val="none" w:sz="0" w:space="0" w:color="auto"/>
            <w:right w:val="none" w:sz="0" w:space="0" w:color="auto"/>
          </w:divBdr>
          <w:divsChild>
            <w:div w:id="2016570212">
              <w:marLeft w:val="0"/>
              <w:marRight w:val="0"/>
              <w:marTop w:val="0"/>
              <w:marBottom w:val="0"/>
              <w:divBdr>
                <w:top w:val="none" w:sz="0" w:space="0" w:color="auto"/>
                <w:left w:val="none" w:sz="0" w:space="0" w:color="auto"/>
                <w:bottom w:val="none" w:sz="0" w:space="0" w:color="auto"/>
                <w:right w:val="none" w:sz="0" w:space="0" w:color="auto"/>
              </w:divBdr>
            </w:div>
          </w:divsChild>
        </w:div>
        <w:div w:id="1213350636">
          <w:marLeft w:val="0"/>
          <w:marRight w:val="0"/>
          <w:marTop w:val="0"/>
          <w:marBottom w:val="0"/>
          <w:divBdr>
            <w:top w:val="none" w:sz="0" w:space="0" w:color="auto"/>
            <w:left w:val="none" w:sz="0" w:space="0" w:color="auto"/>
            <w:bottom w:val="none" w:sz="0" w:space="0" w:color="auto"/>
            <w:right w:val="none" w:sz="0" w:space="0" w:color="auto"/>
          </w:divBdr>
        </w:div>
        <w:div w:id="1938521918">
          <w:marLeft w:val="0"/>
          <w:marRight w:val="0"/>
          <w:marTop w:val="0"/>
          <w:marBottom w:val="0"/>
          <w:divBdr>
            <w:top w:val="none" w:sz="0" w:space="0" w:color="auto"/>
            <w:left w:val="none" w:sz="0" w:space="0" w:color="auto"/>
            <w:bottom w:val="none" w:sz="0" w:space="0" w:color="auto"/>
            <w:right w:val="none" w:sz="0" w:space="0" w:color="auto"/>
          </w:divBdr>
          <w:divsChild>
            <w:div w:id="2021545489">
              <w:marLeft w:val="0"/>
              <w:marRight w:val="0"/>
              <w:marTop w:val="0"/>
              <w:marBottom w:val="0"/>
              <w:divBdr>
                <w:top w:val="none" w:sz="0" w:space="0" w:color="auto"/>
                <w:left w:val="none" w:sz="0" w:space="0" w:color="auto"/>
                <w:bottom w:val="none" w:sz="0" w:space="0" w:color="auto"/>
                <w:right w:val="none" w:sz="0" w:space="0" w:color="auto"/>
              </w:divBdr>
            </w:div>
          </w:divsChild>
        </w:div>
        <w:div w:id="510293526">
          <w:marLeft w:val="0"/>
          <w:marRight w:val="0"/>
          <w:marTop w:val="0"/>
          <w:marBottom w:val="0"/>
          <w:divBdr>
            <w:top w:val="none" w:sz="0" w:space="0" w:color="auto"/>
            <w:left w:val="none" w:sz="0" w:space="0" w:color="auto"/>
            <w:bottom w:val="none" w:sz="0" w:space="0" w:color="auto"/>
            <w:right w:val="none" w:sz="0" w:space="0" w:color="auto"/>
          </w:divBdr>
        </w:div>
        <w:div w:id="103774639">
          <w:marLeft w:val="0"/>
          <w:marRight w:val="0"/>
          <w:marTop w:val="0"/>
          <w:marBottom w:val="0"/>
          <w:divBdr>
            <w:top w:val="none" w:sz="0" w:space="0" w:color="auto"/>
            <w:left w:val="none" w:sz="0" w:space="0" w:color="auto"/>
            <w:bottom w:val="none" w:sz="0" w:space="0" w:color="auto"/>
            <w:right w:val="none" w:sz="0" w:space="0" w:color="auto"/>
          </w:divBdr>
          <w:divsChild>
            <w:div w:id="1312633863">
              <w:marLeft w:val="0"/>
              <w:marRight w:val="0"/>
              <w:marTop w:val="0"/>
              <w:marBottom w:val="0"/>
              <w:divBdr>
                <w:top w:val="none" w:sz="0" w:space="0" w:color="auto"/>
                <w:left w:val="none" w:sz="0" w:space="0" w:color="auto"/>
                <w:bottom w:val="none" w:sz="0" w:space="0" w:color="auto"/>
                <w:right w:val="none" w:sz="0" w:space="0" w:color="auto"/>
              </w:divBdr>
            </w:div>
          </w:divsChild>
        </w:div>
        <w:div w:id="193541681">
          <w:marLeft w:val="0"/>
          <w:marRight w:val="0"/>
          <w:marTop w:val="300"/>
          <w:marBottom w:val="0"/>
          <w:divBdr>
            <w:top w:val="none" w:sz="0" w:space="0" w:color="auto"/>
            <w:left w:val="none" w:sz="0" w:space="0" w:color="auto"/>
            <w:bottom w:val="none" w:sz="0" w:space="0" w:color="auto"/>
            <w:right w:val="none" w:sz="0" w:space="0" w:color="auto"/>
          </w:divBdr>
          <w:divsChild>
            <w:div w:id="1220675061">
              <w:marLeft w:val="0"/>
              <w:marRight w:val="0"/>
              <w:marTop w:val="0"/>
              <w:marBottom w:val="0"/>
              <w:divBdr>
                <w:top w:val="none" w:sz="0" w:space="0" w:color="auto"/>
                <w:left w:val="none" w:sz="0" w:space="0" w:color="auto"/>
                <w:bottom w:val="none" w:sz="0" w:space="0" w:color="auto"/>
                <w:right w:val="none" w:sz="0" w:space="0" w:color="auto"/>
              </w:divBdr>
              <w:divsChild>
                <w:div w:id="159011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423551">
          <w:marLeft w:val="0"/>
          <w:marRight w:val="0"/>
          <w:marTop w:val="300"/>
          <w:marBottom w:val="0"/>
          <w:divBdr>
            <w:top w:val="none" w:sz="0" w:space="0" w:color="auto"/>
            <w:left w:val="none" w:sz="0" w:space="0" w:color="auto"/>
            <w:bottom w:val="none" w:sz="0" w:space="0" w:color="auto"/>
            <w:right w:val="none" w:sz="0" w:space="0" w:color="auto"/>
          </w:divBdr>
          <w:divsChild>
            <w:div w:id="677852530">
              <w:marLeft w:val="0"/>
              <w:marRight w:val="0"/>
              <w:marTop w:val="0"/>
              <w:marBottom w:val="0"/>
              <w:divBdr>
                <w:top w:val="none" w:sz="0" w:space="0" w:color="auto"/>
                <w:left w:val="none" w:sz="0" w:space="0" w:color="auto"/>
                <w:bottom w:val="none" w:sz="0" w:space="0" w:color="auto"/>
                <w:right w:val="none" w:sz="0" w:space="0" w:color="auto"/>
              </w:divBdr>
              <w:divsChild>
                <w:div w:id="46878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69363">
          <w:marLeft w:val="0"/>
          <w:marRight w:val="0"/>
          <w:marTop w:val="300"/>
          <w:marBottom w:val="0"/>
          <w:divBdr>
            <w:top w:val="none" w:sz="0" w:space="0" w:color="auto"/>
            <w:left w:val="none" w:sz="0" w:space="0" w:color="auto"/>
            <w:bottom w:val="none" w:sz="0" w:space="0" w:color="auto"/>
            <w:right w:val="none" w:sz="0" w:space="0" w:color="auto"/>
          </w:divBdr>
          <w:divsChild>
            <w:div w:id="1334994725">
              <w:marLeft w:val="0"/>
              <w:marRight w:val="0"/>
              <w:marTop w:val="0"/>
              <w:marBottom w:val="0"/>
              <w:divBdr>
                <w:top w:val="none" w:sz="0" w:space="0" w:color="auto"/>
                <w:left w:val="none" w:sz="0" w:space="0" w:color="auto"/>
                <w:bottom w:val="none" w:sz="0" w:space="0" w:color="auto"/>
                <w:right w:val="none" w:sz="0" w:space="0" w:color="auto"/>
              </w:divBdr>
              <w:divsChild>
                <w:div w:id="18829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260336">
          <w:marLeft w:val="0"/>
          <w:marRight w:val="0"/>
          <w:marTop w:val="300"/>
          <w:marBottom w:val="0"/>
          <w:divBdr>
            <w:top w:val="none" w:sz="0" w:space="0" w:color="auto"/>
            <w:left w:val="none" w:sz="0" w:space="0" w:color="auto"/>
            <w:bottom w:val="none" w:sz="0" w:space="0" w:color="auto"/>
            <w:right w:val="none" w:sz="0" w:space="0" w:color="auto"/>
          </w:divBdr>
          <w:divsChild>
            <w:div w:id="221141062">
              <w:marLeft w:val="0"/>
              <w:marRight w:val="0"/>
              <w:marTop w:val="0"/>
              <w:marBottom w:val="0"/>
              <w:divBdr>
                <w:top w:val="none" w:sz="0" w:space="0" w:color="auto"/>
                <w:left w:val="none" w:sz="0" w:space="0" w:color="auto"/>
                <w:bottom w:val="none" w:sz="0" w:space="0" w:color="auto"/>
                <w:right w:val="none" w:sz="0" w:space="0" w:color="auto"/>
              </w:divBdr>
              <w:divsChild>
                <w:div w:id="168821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1868">
      <w:bodyDiv w:val="1"/>
      <w:marLeft w:val="0"/>
      <w:marRight w:val="0"/>
      <w:marTop w:val="0"/>
      <w:marBottom w:val="0"/>
      <w:divBdr>
        <w:top w:val="none" w:sz="0" w:space="0" w:color="auto"/>
        <w:left w:val="none" w:sz="0" w:space="0" w:color="auto"/>
        <w:bottom w:val="none" w:sz="0" w:space="0" w:color="auto"/>
        <w:right w:val="none" w:sz="0" w:space="0" w:color="auto"/>
      </w:divBdr>
      <w:divsChild>
        <w:div w:id="1203594794">
          <w:marLeft w:val="0"/>
          <w:marRight w:val="0"/>
          <w:marTop w:val="0"/>
          <w:marBottom w:val="0"/>
          <w:divBdr>
            <w:top w:val="none" w:sz="0" w:space="0" w:color="auto"/>
            <w:left w:val="none" w:sz="0" w:space="0" w:color="auto"/>
            <w:bottom w:val="none" w:sz="0" w:space="0" w:color="auto"/>
            <w:right w:val="none" w:sz="0" w:space="0" w:color="auto"/>
          </w:divBdr>
        </w:div>
        <w:div w:id="49504575">
          <w:marLeft w:val="0"/>
          <w:marRight w:val="0"/>
          <w:marTop w:val="0"/>
          <w:marBottom w:val="0"/>
          <w:divBdr>
            <w:top w:val="none" w:sz="0" w:space="0" w:color="auto"/>
            <w:left w:val="none" w:sz="0" w:space="0" w:color="auto"/>
            <w:bottom w:val="none" w:sz="0" w:space="0" w:color="auto"/>
            <w:right w:val="none" w:sz="0" w:space="0" w:color="auto"/>
          </w:divBdr>
          <w:divsChild>
            <w:div w:id="1893039339">
              <w:marLeft w:val="0"/>
              <w:marRight w:val="0"/>
              <w:marTop w:val="0"/>
              <w:marBottom w:val="0"/>
              <w:divBdr>
                <w:top w:val="none" w:sz="0" w:space="0" w:color="auto"/>
                <w:left w:val="none" w:sz="0" w:space="0" w:color="auto"/>
                <w:bottom w:val="none" w:sz="0" w:space="0" w:color="auto"/>
                <w:right w:val="none" w:sz="0" w:space="0" w:color="auto"/>
              </w:divBdr>
            </w:div>
          </w:divsChild>
        </w:div>
        <w:div w:id="1419903850">
          <w:marLeft w:val="0"/>
          <w:marRight w:val="0"/>
          <w:marTop w:val="0"/>
          <w:marBottom w:val="0"/>
          <w:divBdr>
            <w:top w:val="none" w:sz="0" w:space="0" w:color="auto"/>
            <w:left w:val="none" w:sz="0" w:space="0" w:color="auto"/>
            <w:bottom w:val="none" w:sz="0" w:space="0" w:color="auto"/>
            <w:right w:val="none" w:sz="0" w:space="0" w:color="auto"/>
          </w:divBdr>
        </w:div>
        <w:div w:id="513614651">
          <w:marLeft w:val="0"/>
          <w:marRight w:val="0"/>
          <w:marTop w:val="0"/>
          <w:marBottom w:val="0"/>
          <w:divBdr>
            <w:top w:val="none" w:sz="0" w:space="0" w:color="auto"/>
            <w:left w:val="none" w:sz="0" w:space="0" w:color="auto"/>
            <w:bottom w:val="none" w:sz="0" w:space="0" w:color="auto"/>
            <w:right w:val="none" w:sz="0" w:space="0" w:color="auto"/>
          </w:divBdr>
          <w:divsChild>
            <w:div w:id="261230197">
              <w:marLeft w:val="0"/>
              <w:marRight w:val="0"/>
              <w:marTop w:val="0"/>
              <w:marBottom w:val="0"/>
              <w:divBdr>
                <w:top w:val="none" w:sz="0" w:space="0" w:color="auto"/>
                <w:left w:val="none" w:sz="0" w:space="0" w:color="auto"/>
                <w:bottom w:val="none" w:sz="0" w:space="0" w:color="auto"/>
                <w:right w:val="none" w:sz="0" w:space="0" w:color="auto"/>
              </w:divBdr>
            </w:div>
          </w:divsChild>
        </w:div>
        <w:div w:id="265693051">
          <w:marLeft w:val="0"/>
          <w:marRight w:val="0"/>
          <w:marTop w:val="0"/>
          <w:marBottom w:val="0"/>
          <w:divBdr>
            <w:top w:val="none" w:sz="0" w:space="0" w:color="auto"/>
            <w:left w:val="none" w:sz="0" w:space="0" w:color="auto"/>
            <w:bottom w:val="none" w:sz="0" w:space="0" w:color="auto"/>
            <w:right w:val="none" w:sz="0" w:space="0" w:color="auto"/>
          </w:divBdr>
        </w:div>
        <w:div w:id="1135485839">
          <w:marLeft w:val="0"/>
          <w:marRight w:val="0"/>
          <w:marTop w:val="0"/>
          <w:marBottom w:val="0"/>
          <w:divBdr>
            <w:top w:val="none" w:sz="0" w:space="0" w:color="auto"/>
            <w:left w:val="none" w:sz="0" w:space="0" w:color="auto"/>
            <w:bottom w:val="none" w:sz="0" w:space="0" w:color="auto"/>
            <w:right w:val="none" w:sz="0" w:space="0" w:color="auto"/>
          </w:divBdr>
          <w:divsChild>
            <w:div w:id="660963062">
              <w:marLeft w:val="0"/>
              <w:marRight w:val="0"/>
              <w:marTop w:val="0"/>
              <w:marBottom w:val="0"/>
              <w:divBdr>
                <w:top w:val="none" w:sz="0" w:space="0" w:color="auto"/>
                <w:left w:val="none" w:sz="0" w:space="0" w:color="auto"/>
                <w:bottom w:val="none" w:sz="0" w:space="0" w:color="auto"/>
                <w:right w:val="none" w:sz="0" w:space="0" w:color="auto"/>
              </w:divBdr>
            </w:div>
          </w:divsChild>
        </w:div>
        <w:div w:id="645428632">
          <w:marLeft w:val="0"/>
          <w:marRight w:val="0"/>
          <w:marTop w:val="0"/>
          <w:marBottom w:val="0"/>
          <w:divBdr>
            <w:top w:val="none" w:sz="0" w:space="0" w:color="auto"/>
            <w:left w:val="none" w:sz="0" w:space="0" w:color="auto"/>
            <w:bottom w:val="none" w:sz="0" w:space="0" w:color="auto"/>
            <w:right w:val="none" w:sz="0" w:space="0" w:color="auto"/>
          </w:divBdr>
        </w:div>
        <w:div w:id="2010987776">
          <w:marLeft w:val="0"/>
          <w:marRight w:val="0"/>
          <w:marTop w:val="0"/>
          <w:marBottom w:val="0"/>
          <w:divBdr>
            <w:top w:val="none" w:sz="0" w:space="0" w:color="auto"/>
            <w:left w:val="none" w:sz="0" w:space="0" w:color="auto"/>
            <w:bottom w:val="none" w:sz="0" w:space="0" w:color="auto"/>
            <w:right w:val="none" w:sz="0" w:space="0" w:color="auto"/>
          </w:divBdr>
          <w:divsChild>
            <w:div w:id="1717317889">
              <w:marLeft w:val="0"/>
              <w:marRight w:val="0"/>
              <w:marTop w:val="0"/>
              <w:marBottom w:val="0"/>
              <w:divBdr>
                <w:top w:val="none" w:sz="0" w:space="0" w:color="auto"/>
                <w:left w:val="none" w:sz="0" w:space="0" w:color="auto"/>
                <w:bottom w:val="none" w:sz="0" w:space="0" w:color="auto"/>
                <w:right w:val="none" w:sz="0" w:space="0" w:color="auto"/>
              </w:divBdr>
            </w:div>
          </w:divsChild>
        </w:div>
        <w:div w:id="1231502302">
          <w:marLeft w:val="0"/>
          <w:marRight w:val="0"/>
          <w:marTop w:val="0"/>
          <w:marBottom w:val="0"/>
          <w:divBdr>
            <w:top w:val="none" w:sz="0" w:space="0" w:color="auto"/>
            <w:left w:val="none" w:sz="0" w:space="0" w:color="auto"/>
            <w:bottom w:val="none" w:sz="0" w:space="0" w:color="auto"/>
            <w:right w:val="none" w:sz="0" w:space="0" w:color="auto"/>
          </w:divBdr>
        </w:div>
        <w:div w:id="1332829519">
          <w:marLeft w:val="0"/>
          <w:marRight w:val="0"/>
          <w:marTop w:val="0"/>
          <w:marBottom w:val="0"/>
          <w:divBdr>
            <w:top w:val="none" w:sz="0" w:space="0" w:color="auto"/>
            <w:left w:val="none" w:sz="0" w:space="0" w:color="auto"/>
            <w:bottom w:val="none" w:sz="0" w:space="0" w:color="auto"/>
            <w:right w:val="none" w:sz="0" w:space="0" w:color="auto"/>
          </w:divBdr>
          <w:divsChild>
            <w:div w:id="1482310936">
              <w:marLeft w:val="0"/>
              <w:marRight w:val="0"/>
              <w:marTop w:val="0"/>
              <w:marBottom w:val="0"/>
              <w:divBdr>
                <w:top w:val="none" w:sz="0" w:space="0" w:color="auto"/>
                <w:left w:val="none" w:sz="0" w:space="0" w:color="auto"/>
                <w:bottom w:val="none" w:sz="0" w:space="0" w:color="auto"/>
                <w:right w:val="none" w:sz="0" w:space="0" w:color="auto"/>
              </w:divBdr>
            </w:div>
          </w:divsChild>
        </w:div>
        <w:div w:id="1303927008">
          <w:marLeft w:val="0"/>
          <w:marRight w:val="0"/>
          <w:marTop w:val="0"/>
          <w:marBottom w:val="0"/>
          <w:divBdr>
            <w:top w:val="none" w:sz="0" w:space="0" w:color="auto"/>
            <w:left w:val="none" w:sz="0" w:space="0" w:color="auto"/>
            <w:bottom w:val="none" w:sz="0" w:space="0" w:color="auto"/>
            <w:right w:val="none" w:sz="0" w:space="0" w:color="auto"/>
          </w:divBdr>
        </w:div>
        <w:div w:id="995230897">
          <w:marLeft w:val="0"/>
          <w:marRight w:val="0"/>
          <w:marTop w:val="0"/>
          <w:marBottom w:val="0"/>
          <w:divBdr>
            <w:top w:val="none" w:sz="0" w:space="0" w:color="auto"/>
            <w:left w:val="none" w:sz="0" w:space="0" w:color="auto"/>
            <w:bottom w:val="none" w:sz="0" w:space="0" w:color="auto"/>
            <w:right w:val="none" w:sz="0" w:space="0" w:color="auto"/>
          </w:divBdr>
          <w:divsChild>
            <w:div w:id="888418716">
              <w:marLeft w:val="0"/>
              <w:marRight w:val="0"/>
              <w:marTop w:val="0"/>
              <w:marBottom w:val="0"/>
              <w:divBdr>
                <w:top w:val="none" w:sz="0" w:space="0" w:color="auto"/>
                <w:left w:val="none" w:sz="0" w:space="0" w:color="auto"/>
                <w:bottom w:val="none" w:sz="0" w:space="0" w:color="auto"/>
                <w:right w:val="none" w:sz="0" w:space="0" w:color="auto"/>
              </w:divBdr>
            </w:div>
          </w:divsChild>
        </w:div>
        <w:div w:id="2058385592">
          <w:marLeft w:val="0"/>
          <w:marRight w:val="0"/>
          <w:marTop w:val="0"/>
          <w:marBottom w:val="0"/>
          <w:divBdr>
            <w:top w:val="none" w:sz="0" w:space="0" w:color="auto"/>
            <w:left w:val="none" w:sz="0" w:space="0" w:color="auto"/>
            <w:bottom w:val="none" w:sz="0" w:space="0" w:color="auto"/>
            <w:right w:val="none" w:sz="0" w:space="0" w:color="auto"/>
          </w:divBdr>
        </w:div>
        <w:div w:id="905726801">
          <w:marLeft w:val="0"/>
          <w:marRight w:val="0"/>
          <w:marTop w:val="0"/>
          <w:marBottom w:val="0"/>
          <w:divBdr>
            <w:top w:val="none" w:sz="0" w:space="0" w:color="auto"/>
            <w:left w:val="none" w:sz="0" w:space="0" w:color="auto"/>
            <w:bottom w:val="none" w:sz="0" w:space="0" w:color="auto"/>
            <w:right w:val="none" w:sz="0" w:space="0" w:color="auto"/>
          </w:divBdr>
          <w:divsChild>
            <w:div w:id="1197935428">
              <w:marLeft w:val="0"/>
              <w:marRight w:val="0"/>
              <w:marTop w:val="0"/>
              <w:marBottom w:val="0"/>
              <w:divBdr>
                <w:top w:val="none" w:sz="0" w:space="0" w:color="auto"/>
                <w:left w:val="none" w:sz="0" w:space="0" w:color="auto"/>
                <w:bottom w:val="none" w:sz="0" w:space="0" w:color="auto"/>
                <w:right w:val="none" w:sz="0" w:space="0" w:color="auto"/>
              </w:divBdr>
            </w:div>
          </w:divsChild>
        </w:div>
        <w:div w:id="415902045">
          <w:marLeft w:val="0"/>
          <w:marRight w:val="0"/>
          <w:marTop w:val="300"/>
          <w:marBottom w:val="0"/>
          <w:divBdr>
            <w:top w:val="none" w:sz="0" w:space="0" w:color="auto"/>
            <w:left w:val="none" w:sz="0" w:space="0" w:color="auto"/>
            <w:bottom w:val="none" w:sz="0" w:space="0" w:color="auto"/>
            <w:right w:val="none" w:sz="0" w:space="0" w:color="auto"/>
          </w:divBdr>
          <w:divsChild>
            <w:div w:id="2106262722">
              <w:marLeft w:val="0"/>
              <w:marRight w:val="0"/>
              <w:marTop w:val="0"/>
              <w:marBottom w:val="0"/>
              <w:divBdr>
                <w:top w:val="none" w:sz="0" w:space="0" w:color="auto"/>
                <w:left w:val="none" w:sz="0" w:space="0" w:color="auto"/>
                <w:bottom w:val="none" w:sz="0" w:space="0" w:color="auto"/>
                <w:right w:val="none" w:sz="0" w:space="0" w:color="auto"/>
              </w:divBdr>
              <w:divsChild>
                <w:div w:id="20737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346196">
          <w:marLeft w:val="0"/>
          <w:marRight w:val="0"/>
          <w:marTop w:val="300"/>
          <w:marBottom w:val="0"/>
          <w:divBdr>
            <w:top w:val="none" w:sz="0" w:space="0" w:color="auto"/>
            <w:left w:val="none" w:sz="0" w:space="0" w:color="auto"/>
            <w:bottom w:val="none" w:sz="0" w:space="0" w:color="auto"/>
            <w:right w:val="none" w:sz="0" w:space="0" w:color="auto"/>
          </w:divBdr>
          <w:divsChild>
            <w:div w:id="1603412313">
              <w:marLeft w:val="0"/>
              <w:marRight w:val="0"/>
              <w:marTop w:val="0"/>
              <w:marBottom w:val="0"/>
              <w:divBdr>
                <w:top w:val="none" w:sz="0" w:space="0" w:color="auto"/>
                <w:left w:val="none" w:sz="0" w:space="0" w:color="auto"/>
                <w:bottom w:val="none" w:sz="0" w:space="0" w:color="auto"/>
                <w:right w:val="none" w:sz="0" w:space="0" w:color="auto"/>
              </w:divBdr>
              <w:divsChild>
                <w:div w:id="1652752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62024">
          <w:marLeft w:val="0"/>
          <w:marRight w:val="0"/>
          <w:marTop w:val="300"/>
          <w:marBottom w:val="0"/>
          <w:divBdr>
            <w:top w:val="none" w:sz="0" w:space="0" w:color="auto"/>
            <w:left w:val="none" w:sz="0" w:space="0" w:color="auto"/>
            <w:bottom w:val="none" w:sz="0" w:space="0" w:color="auto"/>
            <w:right w:val="none" w:sz="0" w:space="0" w:color="auto"/>
          </w:divBdr>
          <w:divsChild>
            <w:div w:id="1338844339">
              <w:marLeft w:val="0"/>
              <w:marRight w:val="0"/>
              <w:marTop w:val="0"/>
              <w:marBottom w:val="0"/>
              <w:divBdr>
                <w:top w:val="none" w:sz="0" w:space="0" w:color="auto"/>
                <w:left w:val="none" w:sz="0" w:space="0" w:color="auto"/>
                <w:bottom w:val="none" w:sz="0" w:space="0" w:color="auto"/>
                <w:right w:val="none" w:sz="0" w:space="0" w:color="auto"/>
              </w:divBdr>
              <w:divsChild>
                <w:div w:id="864638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362">
          <w:marLeft w:val="0"/>
          <w:marRight w:val="0"/>
          <w:marTop w:val="300"/>
          <w:marBottom w:val="0"/>
          <w:divBdr>
            <w:top w:val="none" w:sz="0" w:space="0" w:color="auto"/>
            <w:left w:val="none" w:sz="0" w:space="0" w:color="auto"/>
            <w:bottom w:val="none" w:sz="0" w:space="0" w:color="auto"/>
            <w:right w:val="none" w:sz="0" w:space="0" w:color="auto"/>
          </w:divBdr>
          <w:divsChild>
            <w:div w:id="2016371872">
              <w:marLeft w:val="0"/>
              <w:marRight w:val="0"/>
              <w:marTop w:val="0"/>
              <w:marBottom w:val="0"/>
              <w:divBdr>
                <w:top w:val="none" w:sz="0" w:space="0" w:color="auto"/>
                <w:left w:val="none" w:sz="0" w:space="0" w:color="auto"/>
                <w:bottom w:val="none" w:sz="0" w:space="0" w:color="auto"/>
                <w:right w:val="none" w:sz="0" w:space="0" w:color="auto"/>
              </w:divBdr>
              <w:divsChild>
                <w:div w:id="15454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470563">
      <w:bodyDiv w:val="1"/>
      <w:marLeft w:val="0"/>
      <w:marRight w:val="0"/>
      <w:marTop w:val="0"/>
      <w:marBottom w:val="0"/>
      <w:divBdr>
        <w:top w:val="none" w:sz="0" w:space="0" w:color="auto"/>
        <w:left w:val="none" w:sz="0" w:space="0" w:color="auto"/>
        <w:bottom w:val="none" w:sz="0" w:space="0" w:color="auto"/>
        <w:right w:val="none" w:sz="0" w:space="0" w:color="auto"/>
      </w:divBdr>
      <w:divsChild>
        <w:div w:id="11615136">
          <w:marLeft w:val="0"/>
          <w:marRight w:val="0"/>
          <w:marTop w:val="0"/>
          <w:marBottom w:val="0"/>
          <w:divBdr>
            <w:top w:val="none" w:sz="0" w:space="0" w:color="auto"/>
            <w:left w:val="none" w:sz="0" w:space="0" w:color="auto"/>
            <w:bottom w:val="none" w:sz="0" w:space="0" w:color="auto"/>
            <w:right w:val="none" w:sz="0" w:space="0" w:color="auto"/>
          </w:divBdr>
        </w:div>
        <w:div w:id="1868060368">
          <w:marLeft w:val="0"/>
          <w:marRight w:val="0"/>
          <w:marTop w:val="0"/>
          <w:marBottom w:val="0"/>
          <w:divBdr>
            <w:top w:val="none" w:sz="0" w:space="0" w:color="auto"/>
            <w:left w:val="none" w:sz="0" w:space="0" w:color="auto"/>
            <w:bottom w:val="none" w:sz="0" w:space="0" w:color="auto"/>
            <w:right w:val="none" w:sz="0" w:space="0" w:color="auto"/>
          </w:divBdr>
          <w:divsChild>
            <w:div w:id="1997568889">
              <w:marLeft w:val="0"/>
              <w:marRight w:val="0"/>
              <w:marTop w:val="0"/>
              <w:marBottom w:val="0"/>
              <w:divBdr>
                <w:top w:val="none" w:sz="0" w:space="0" w:color="auto"/>
                <w:left w:val="none" w:sz="0" w:space="0" w:color="auto"/>
                <w:bottom w:val="none" w:sz="0" w:space="0" w:color="auto"/>
                <w:right w:val="none" w:sz="0" w:space="0" w:color="auto"/>
              </w:divBdr>
            </w:div>
          </w:divsChild>
        </w:div>
        <w:div w:id="114718777">
          <w:marLeft w:val="0"/>
          <w:marRight w:val="0"/>
          <w:marTop w:val="0"/>
          <w:marBottom w:val="0"/>
          <w:divBdr>
            <w:top w:val="none" w:sz="0" w:space="0" w:color="auto"/>
            <w:left w:val="none" w:sz="0" w:space="0" w:color="auto"/>
            <w:bottom w:val="none" w:sz="0" w:space="0" w:color="auto"/>
            <w:right w:val="none" w:sz="0" w:space="0" w:color="auto"/>
          </w:divBdr>
        </w:div>
        <w:div w:id="375160776">
          <w:marLeft w:val="0"/>
          <w:marRight w:val="0"/>
          <w:marTop w:val="0"/>
          <w:marBottom w:val="0"/>
          <w:divBdr>
            <w:top w:val="none" w:sz="0" w:space="0" w:color="auto"/>
            <w:left w:val="none" w:sz="0" w:space="0" w:color="auto"/>
            <w:bottom w:val="none" w:sz="0" w:space="0" w:color="auto"/>
            <w:right w:val="none" w:sz="0" w:space="0" w:color="auto"/>
          </w:divBdr>
          <w:divsChild>
            <w:div w:id="1163162229">
              <w:marLeft w:val="0"/>
              <w:marRight w:val="0"/>
              <w:marTop w:val="0"/>
              <w:marBottom w:val="0"/>
              <w:divBdr>
                <w:top w:val="none" w:sz="0" w:space="0" w:color="auto"/>
                <w:left w:val="none" w:sz="0" w:space="0" w:color="auto"/>
                <w:bottom w:val="none" w:sz="0" w:space="0" w:color="auto"/>
                <w:right w:val="none" w:sz="0" w:space="0" w:color="auto"/>
              </w:divBdr>
            </w:div>
          </w:divsChild>
        </w:div>
        <w:div w:id="1417050448">
          <w:marLeft w:val="0"/>
          <w:marRight w:val="0"/>
          <w:marTop w:val="0"/>
          <w:marBottom w:val="0"/>
          <w:divBdr>
            <w:top w:val="none" w:sz="0" w:space="0" w:color="auto"/>
            <w:left w:val="none" w:sz="0" w:space="0" w:color="auto"/>
            <w:bottom w:val="none" w:sz="0" w:space="0" w:color="auto"/>
            <w:right w:val="none" w:sz="0" w:space="0" w:color="auto"/>
          </w:divBdr>
        </w:div>
        <w:div w:id="881795711">
          <w:marLeft w:val="0"/>
          <w:marRight w:val="0"/>
          <w:marTop w:val="0"/>
          <w:marBottom w:val="0"/>
          <w:divBdr>
            <w:top w:val="none" w:sz="0" w:space="0" w:color="auto"/>
            <w:left w:val="none" w:sz="0" w:space="0" w:color="auto"/>
            <w:bottom w:val="none" w:sz="0" w:space="0" w:color="auto"/>
            <w:right w:val="none" w:sz="0" w:space="0" w:color="auto"/>
          </w:divBdr>
          <w:divsChild>
            <w:div w:id="464391083">
              <w:marLeft w:val="0"/>
              <w:marRight w:val="0"/>
              <w:marTop w:val="0"/>
              <w:marBottom w:val="0"/>
              <w:divBdr>
                <w:top w:val="none" w:sz="0" w:space="0" w:color="auto"/>
                <w:left w:val="none" w:sz="0" w:space="0" w:color="auto"/>
                <w:bottom w:val="none" w:sz="0" w:space="0" w:color="auto"/>
                <w:right w:val="none" w:sz="0" w:space="0" w:color="auto"/>
              </w:divBdr>
            </w:div>
          </w:divsChild>
        </w:div>
        <w:div w:id="8339034">
          <w:marLeft w:val="0"/>
          <w:marRight w:val="0"/>
          <w:marTop w:val="0"/>
          <w:marBottom w:val="0"/>
          <w:divBdr>
            <w:top w:val="none" w:sz="0" w:space="0" w:color="auto"/>
            <w:left w:val="none" w:sz="0" w:space="0" w:color="auto"/>
            <w:bottom w:val="none" w:sz="0" w:space="0" w:color="auto"/>
            <w:right w:val="none" w:sz="0" w:space="0" w:color="auto"/>
          </w:divBdr>
        </w:div>
        <w:div w:id="1340307605">
          <w:marLeft w:val="0"/>
          <w:marRight w:val="0"/>
          <w:marTop w:val="0"/>
          <w:marBottom w:val="0"/>
          <w:divBdr>
            <w:top w:val="none" w:sz="0" w:space="0" w:color="auto"/>
            <w:left w:val="none" w:sz="0" w:space="0" w:color="auto"/>
            <w:bottom w:val="none" w:sz="0" w:space="0" w:color="auto"/>
            <w:right w:val="none" w:sz="0" w:space="0" w:color="auto"/>
          </w:divBdr>
          <w:divsChild>
            <w:div w:id="401027795">
              <w:marLeft w:val="0"/>
              <w:marRight w:val="0"/>
              <w:marTop w:val="0"/>
              <w:marBottom w:val="0"/>
              <w:divBdr>
                <w:top w:val="none" w:sz="0" w:space="0" w:color="auto"/>
                <w:left w:val="none" w:sz="0" w:space="0" w:color="auto"/>
                <w:bottom w:val="none" w:sz="0" w:space="0" w:color="auto"/>
                <w:right w:val="none" w:sz="0" w:space="0" w:color="auto"/>
              </w:divBdr>
            </w:div>
          </w:divsChild>
        </w:div>
        <w:div w:id="200555496">
          <w:marLeft w:val="0"/>
          <w:marRight w:val="0"/>
          <w:marTop w:val="0"/>
          <w:marBottom w:val="0"/>
          <w:divBdr>
            <w:top w:val="none" w:sz="0" w:space="0" w:color="auto"/>
            <w:left w:val="none" w:sz="0" w:space="0" w:color="auto"/>
            <w:bottom w:val="none" w:sz="0" w:space="0" w:color="auto"/>
            <w:right w:val="none" w:sz="0" w:space="0" w:color="auto"/>
          </w:divBdr>
        </w:div>
        <w:div w:id="1631521142">
          <w:marLeft w:val="0"/>
          <w:marRight w:val="0"/>
          <w:marTop w:val="0"/>
          <w:marBottom w:val="0"/>
          <w:divBdr>
            <w:top w:val="none" w:sz="0" w:space="0" w:color="auto"/>
            <w:left w:val="none" w:sz="0" w:space="0" w:color="auto"/>
            <w:bottom w:val="none" w:sz="0" w:space="0" w:color="auto"/>
            <w:right w:val="none" w:sz="0" w:space="0" w:color="auto"/>
          </w:divBdr>
          <w:divsChild>
            <w:div w:id="1103306643">
              <w:marLeft w:val="0"/>
              <w:marRight w:val="0"/>
              <w:marTop w:val="0"/>
              <w:marBottom w:val="0"/>
              <w:divBdr>
                <w:top w:val="none" w:sz="0" w:space="0" w:color="auto"/>
                <w:left w:val="none" w:sz="0" w:space="0" w:color="auto"/>
                <w:bottom w:val="none" w:sz="0" w:space="0" w:color="auto"/>
                <w:right w:val="none" w:sz="0" w:space="0" w:color="auto"/>
              </w:divBdr>
            </w:div>
          </w:divsChild>
        </w:div>
        <w:div w:id="2064253916">
          <w:marLeft w:val="0"/>
          <w:marRight w:val="0"/>
          <w:marTop w:val="0"/>
          <w:marBottom w:val="0"/>
          <w:divBdr>
            <w:top w:val="none" w:sz="0" w:space="0" w:color="auto"/>
            <w:left w:val="none" w:sz="0" w:space="0" w:color="auto"/>
            <w:bottom w:val="none" w:sz="0" w:space="0" w:color="auto"/>
            <w:right w:val="none" w:sz="0" w:space="0" w:color="auto"/>
          </w:divBdr>
        </w:div>
        <w:div w:id="306905383">
          <w:marLeft w:val="0"/>
          <w:marRight w:val="0"/>
          <w:marTop w:val="0"/>
          <w:marBottom w:val="0"/>
          <w:divBdr>
            <w:top w:val="none" w:sz="0" w:space="0" w:color="auto"/>
            <w:left w:val="none" w:sz="0" w:space="0" w:color="auto"/>
            <w:bottom w:val="none" w:sz="0" w:space="0" w:color="auto"/>
            <w:right w:val="none" w:sz="0" w:space="0" w:color="auto"/>
          </w:divBdr>
          <w:divsChild>
            <w:div w:id="196237572">
              <w:marLeft w:val="0"/>
              <w:marRight w:val="0"/>
              <w:marTop w:val="0"/>
              <w:marBottom w:val="0"/>
              <w:divBdr>
                <w:top w:val="none" w:sz="0" w:space="0" w:color="auto"/>
                <w:left w:val="none" w:sz="0" w:space="0" w:color="auto"/>
                <w:bottom w:val="none" w:sz="0" w:space="0" w:color="auto"/>
                <w:right w:val="none" w:sz="0" w:space="0" w:color="auto"/>
              </w:divBdr>
            </w:div>
          </w:divsChild>
        </w:div>
        <w:div w:id="1175417108">
          <w:marLeft w:val="0"/>
          <w:marRight w:val="0"/>
          <w:marTop w:val="0"/>
          <w:marBottom w:val="0"/>
          <w:divBdr>
            <w:top w:val="none" w:sz="0" w:space="0" w:color="auto"/>
            <w:left w:val="none" w:sz="0" w:space="0" w:color="auto"/>
            <w:bottom w:val="none" w:sz="0" w:space="0" w:color="auto"/>
            <w:right w:val="none" w:sz="0" w:space="0" w:color="auto"/>
          </w:divBdr>
        </w:div>
        <w:div w:id="354617810">
          <w:marLeft w:val="0"/>
          <w:marRight w:val="0"/>
          <w:marTop w:val="0"/>
          <w:marBottom w:val="0"/>
          <w:divBdr>
            <w:top w:val="none" w:sz="0" w:space="0" w:color="auto"/>
            <w:left w:val="none" w:sz="0" w:space="0" w:color="auto"/>
            <w:bottom w:val="none" w:sz="0" w:space="0" w:color="auto"/>
            <w:right w:val="none" w:sz="0" w:space="0" w:color="auto"/>
          </w:divBdr>
          <w:divsChild>
            <w:div w:id="1207255175">
              <w:marLeft w:val="0"/>
              <w:marRight w:val="0"/>
              <w:marTop w:val="0"/>
              <w:marBottom w:val="0"/>
              <w:divBdr>
                <w:top w:val="none" w:sz="0" w:space="0" w:color="auto"/>
                <w:left w:val="none" w:sz="0" w:space="0" w:color="auto"/>
                <w:bottom w:val="none" w:sz="0" w:space="0" w:color="auto"/>
                <w:right w:val="none" w:sz="0" w:space="0" w:color="auto"/>
              </w:divBdr>
            </w:div>
          </w:divsChild>
        </w:div>
        <w:div w:id="379592531">
          <w:marLeft w:val="0"/>
          <w:marRight w:val="0"/>
          <w:marTop w:val="300"/>
          <w:marBottom w:val="0"/>
          <w:divBdr>
            <w:top w:val="none" w:sz="0" w:space="0" w:color="auto"/>
            <w:left w:val="none" w:sz="0" w:space="0" w:color="auto"/>
            <w:bottom w:val="none" w:sz="0" w:space="0" w:color="auto"/>
            <w:right w:val="none" w:sz="0" w:space="0" w:color="auto"/>
          </w:divBdr>
          <w:divsChild>
            <w:div w:id="1467118103">
              <w:marLeft w:val="0"/>
              <w:marRight w:val="0"/>
              <w:marTop w:val="0"/>
              <w:marBottom w:val="0"/>
              <w:divBdr>
                <w:top w:val="none" w:sz="0" w:space="0" w:color="auto"/>
                <w:left w:val="none" w:sz="0" w:space="0" w:color="auto"/>
                <w:bottom w:val="none" w:sz="0" w:space="0" w:color="auto"/>
                <w:right w:val="none" w:sz="0" w:space="0" w:color="auto"/>
              </w:divBdr>
              <w:divsChild>
                <w:div w:id="1436631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129567">
          <w:marLeft w:val="0"/>
          <w:marRight w:val="0"/>
          <w:marTop w:val="300"/>
          <w:marBottom w:val="0"/>
          <w:divBdr>
            <w:top w:val="none" w:sz="0" w:space="0" w:color="auto"/>
            <w:left w:val="none" w:sz="0" w:space="0" w:color="auto"/>
            <w:bottom w:val="none" w:sz="0" w:space="0" w:color="auto"/>
            <w:right w:val="none" w:sz="0" w:space="0" w:color="auto"/>
          </w:divBdr>
          <w:divsChild>
            <w:div w:id="480460497">
              <w:marLeft w:val="0"/>
              <w:marRight w:val="0"/>
              <w:marTop w:val="0"/>
              <w:marBottom w:val="0"/>
              <w:divBdr>
                <w:top w:val="none" w:sz="0" w:space="0" w:color="auto"/>
                <w:left w:val="none" w:sz="0" w:space="0" w:color="auto"/>
                <w:bottom w:val="none" w:sz="0" w:space="0" w:color="auto"/>
                <w:right w:val="none" w:sz="0" w:space="0" w:color="auto"/>
              </w:divBdr>
              <w:divsChild>
                <w:div w:id="85303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53027">
          <w:marLeft w:val="0"/>
          <w:marRight w:val="0"/>
          <w:marTop w:val="300"/>
          <w:marBottom w:val="0"/>
          <w:divBdr>
            <w:top w:val="none" w:sz="0" w:space="0" w:color="auto"/>
            <w:left w:val="none" w:sz="0" w:space="0" w:color="auto"/>
            <w:bottom w:val="none" w:sz="0" w:space="0" w:color="auto"/>
            <w:right w:val="none" w:sz="0" w:space="0" w:color="auto"/>
          </w:divBdr>
          <w:divsChild>
            <w:div w:id="849761798">
              <w:marLeft w:val="0"/>
              <w:marRight w:val="0"/>
              <w:marTop w:val="0"/>
              <w:marBottom w:val="0"/>
              <w:divBdr>
                <w:top w:val="none" w:sz="0" w:space="0" w:color="auto"/>
                <w:left w:val="none" w:sz="0" w:space="0" w:color="auto"/>
                <w:bottom w:val="none" w:sz="0" w:space="0" w:color="auto"/>
                <w:right w:val="none" w:sz="0" w:space="0" w:color="auto"/>
              </w:divBdr>
              <w:divsChild>
                <w:div w:id="1282154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128">
          <w:marLeft w:val="0"/>
          <w:marRight w:val="0"/>
          <w:marTop w:val="300"/>
          <w:marBottom w:val="0"/>
          <w:divBdr>
            <w:top w:val="none" w:sz="0" w:space="0" w:color="auto"/>
            <w:left w:val="none" w:sz="0" w:space="0" w:color="auto"/>
            <w:bottom w:val="none" w:sz="0" w:space="0" w:color="auto"/>
            <w:right w:val="none" w:sz="0" w:space="0" w:color="auto"/>
          </w:divBdr>
          <w:divsChild>
            <w:div w:id="1857382056">
              <w:marLeft w:val="0"/>
              <w:marRight w:val="0"/>
              <w:marTop w:val="0"/>
              <w:marBottom w:val="0"/>
              <w:divBdr>
                <w:top w:val="none" w:sz="0" w:space="0" w:color="auto"/>
                <w:left w:val="none" w:sz="0" w:space="0" w:color="auto"/>
                <w:bottom w:val="none" w:sz="0" w:space="0" w:color="auto"/>
                <w:right w:val="none" w:sz="0" w:space="0" w:color="auto"/>
              </w:divBdr>
              <w:divsChild>
                <w:div w:id="171345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401354">
      <w:bodyDiv w:val="1"/>
      <w:marLeft w:val="0"/>
      <w:marRight w:val="0"/>
      <w:marTop w:val="0"/>
      <w:marBottom w:val="0"/>
      <w:divBdr>
        <w:top w:val="none" w:sz="0" w:space="0" w:color="auto"/>
        <w:left w:val="none" w:sz="0" w:space="0" w:color="auto"/>
        <w:bottom w:val="none" w:sz="0" w:space="0" w:color="auto"/>
        <w:right w:val="none" w:sz="0" w:space="0" w:color="auto"/>
      </w:divBdr>
      <w:divsChild>
        <w:div w:id="1864783719">
          <w:marLeft w:val="0"/>
          <w:marRight w:val="0"/>
          <w:marTop w:val="0"/>
          <w:marBottom w:val="0"/>
          <w:divBdr>
            <w:top w:val="none" w:sz="0" w:space="0" w:color="auto"/>
            <w:left w:val="none" w:sz="0" w:space="0" w:color="auto"/>
            <w:bottom w:val="none" w:sz="0" w:space="0" w:color="auto"/>
            <w:right w:val="none" w:sz="0" w:space="0" w:color="auto"/>
          </w:divBdr>
        </w:div>
        <w:div w:id="1169716445">
          <w:marLeft w:val="0"/>
          <w:marRight w:val="0"/>
          <w:marTop w:val="0"/>
          <w:marBottom w:val="0"/>
          <w:divBdr>
            <w:top w:val="none" w:sz="0" w:space="0" w:color="auto"/>
            <w:left w:val="none" w:sz="0" w:space="0" w:color="auto"/>
            <w:bottom w:val="none" w:sz="0" w:space="0" w:color="auto"/>
            <w:right w:val="none" w:sz="0" w:space="0" w:color="auto"/>
          </w:divBdr>
          <w:divsChild>
            <w:div w:id="616454075">
              <w:marLeft w:val="0"/>
              <w:marRight w:val="0"/>
              <w:marTop w:val="0"/>
              <w:marBottom w:val="0"/>
              <w:divBdr>
                <w:top w:val="none" w:sz="0" w:space="0" w:color="auto"/>
                <w:left w:val="none" w:sz="0" w:space="0" w:color="auto"/>
                <w:bottom w:val="none" w:sz="0" w:space="0" w:color="auto"/>
                <w:right w:val="none" w:sz="0" w:space="0" w:color="auto"/>
              </w:divBdr>
            </w:div>
          </w:divsChild>
        </w:div>
        <w:div w:id="1890457708">
          <w:marLeft w:val="0"/>
          <w:marRight w:val="0"/>
          <w:marTop w:val="0"/>
          <w:marBottom w:val="0"/>
          <w:divBdr>
            <w:top w:val="none" w:sz="0" w:space="0" w:color="auto"/>
            <w:left w:val="none" w:sz="0" w:space="0" w:color="auto"/>
            <w:bottom w:val="none" w:sz="0" w:space="0" w:color="auto"/>
            <w:right w:val="none" w:sz="0" w:space="0" w:color="auto"/>
          </w:divBdr>
        </w:div>
        <w:div w:id="1927297600">
          <w:marLeft w:val="0"/>
          <w:marRight w:val="0"/>
          <w:marTop w:val="0"/>
          <w:marBottom w:val="0"/>
          <w:divBdr>
            <w:top w:val="none" w:sz="0" w:space="0" w:color="auto"/>
            <w:left w:val="none" w:sz="0" w:space="0" w:color="auto"/>
            <w:bottom w:val="none" w:sz="0" w:space="0" w:color="auto"/>
            <w:right w:val="none" w:sz="0" w:space="0" w:color="auto"/>
          </w:divBdr>
          <w:divsChild>
            <w:div w:id="114063988">
              <w:marLeft w:val="0"/>
              <w:marRight w:val="0"/>
              <w:marTop w:val="0"/>
              <w:marBottom w:val="0"/>
              <w:divBdr>
                <w:top w:val="none" w:sz="0" w:space="0" w:color="auto"/>
                <w:left w:val="none" w:sz="0" w:space="0" w:color="auto"/>
                <w:bottom w:val="none" w:sz="0" w:space="0" w:color="auto"/>
                <w:right w:val="none" w:sz="0" w:space="0" w:color="auto"/>
              </w:divBdr>
            </w:div>
          </w:divsChild>
        </w:div>
        <w:div w:id="1167864118">
          <w:marLeft w:val="0"/>
          <w:marRight w:val="0"/>
          <w:marTop w:val="0"/>
          <w:marBottom w:val="0"/>
          <w:divBdr>
            <w:top w:val="none" w:sz="0" w:space="0" w:color="auto"/>
            <w:left w:val="none" w:sz="0" w:space="0" w:color="auto"/>
            <w:bottom w:val="none" w:sz="0" w:space="0" w:color="auto"/>
            <w:right w:val="none" w:sz="0" w:space="0" w:color="auto"/>
          </w:divBdr>
        </w:div>
        <w:div w:id="516358579">
          <w:marLeft w:val="0"/>
          <w:marRight w:val="0"/>
          <w:marTop w:val="0"/>
          <w:marBottom w:val="0"/>
          <w:divBdr>
            <w:top w:val="none" w:sz="0" w:space="0" w:color="auto"/>
            <w:left w:val="none" w:sz="0" w:space="0" w:color="auto"/>
            <w:bottom w:val="none" w:sz="0" w:space="0" w:color="auto"/>
            <w:right w:val="none" w:sz="0" w:space="0" w:color="auto"/>
          </w:divBdr>
          <w:divsChild>
            <w:div w:id="1989238498">
              <w:marLeft w:val="0"/>
              <w:marRight w:val="0"/>
              <w:marTop w:val="0"/>
              <w:marBottom w:val="0"/>
              <w:divBdr>
                <w:top w:val="none" w:sz="0" w:space="0" w:color="auto"/>
                <w:left w:val="none" w:sz="0" w:space="0" w:color="auto"/>
                <w:bottom w:val="none" w:sz="0" w:space="0" w:color="auto"/>
                <w:right w:val="none" w:sz="0" w:space="0" w:color="auto"/>
              </w:divBdr>
            </w:div>
          </w:divsChild>
        </w:div>
        <w:div w:id="1081217100">
          <w:marLeft w:val="0"/>
          <w:marRight w:val="0"/>
          <w:marTop w:val="0"/>
          <w:marBottom w:val="0"/>
          <w:divBdr>
            <w:top w:val="none" w:sz="0" w:space="0" w:color="auto"/>
            <w:left w:val="none" w:sz="0" w:space="0" w:color="auto"/>
            <w:bottom w:val="none" w:sz="0" w:space="0" w:color="auto"/>
            <w:right w:val="none" w:sz="0" w:space="0" w:color="auto"/>
          </w:divBdr>
        </w:div>
        <w:div w:id="813181061">
          <w:marLeft w:val="0"/>
          <w:marRight w:val="0"/>
          <w:marTop w:val="0"/>
          <w:marBottom w:val="0"/>
          <w:divBdr>
            <w:top w:val="none" w:sz="0" w:space="0" w:color="auto"/>
            <w:left w:val="none" w:sz="0" w:space="0" w:color="auto"/>
            <w:bottom w:val="none" w:sz="0" w:space="0" w:color="auto"/>
            <w:right w:val="none" w:sz="0" w:space="0" w:color="auto"/>
          </w:divBdr>
          <w:divsChild>
            <w:div w:id="1055815579">
              <w:marLeft w:val="0"/>
              <w:marRight w:val="0"/>
              <w:marTop w:val="0"/>
              <w:marBottom w:val="0"/>
              <w:divBdr>
                <w:top w:val="none" w:sz="0" w:space="0" w:color="auto"/>
                <w:left w:val="none" w:sz="0" w:space="0" w:color="auto"/>
                <w:bottom w:val="none" w:sz="0" w:space="0" w:color="auto"/>
                <w:right w:val="none" w:sz="0" w:space="0" w:color="auto"/>
              </w:divBdr>
            </w:div>
          </w:divsChild>
        </w:div>
        <w:div w:id="151261879">
          <w:marLeft w:val="0"/>
          <w:marRight w:val="0"/>
          <w:marTop w:val="0"/>
          <w:marBottom w:val="0"/>
          <w:divBdr>
            <w:top w:val="none" w:sz="0" w:space="0" w:color="auto"/>
            <w:left w:val="none" w:sz="0" w:space="0" w:color="auto"/>
            <w:bottom w:val="none" w:sz="0" w:space="0" w:color="auto"/>
            <w:right w:val="none" w:sz="0" w:space="0" w:color="auto"/>
          </w:divBdr>
        </w:div>
        <w:div w:id="2117363763">
          <w:marLeft w:val="0"/>
          <w:marRight w:val="0"/>
          <w:marTop w:val="0"/>
          <w:marBottom w:val="0"/>
          <w:divBdr>
            <w:top w:val="none" w:sz="0" w:space="0" w:color="auto"/>
            <w:left w:val="none" w:sz="0" w:space="0" w:color="auto"/>
            <w:bottom w:val="none" w:sz="0" w:space="0" w:color="auto"/>
            <w:right w:val="none" w:sz="0" w:space="0" w:color="auto"/>
          </w:divBdr>
          <w:divsChild>
            <w:div w:id="153571780">
              <w:marLeft w:val="0"/>
              <w:marRight w:val="0"/>
              <w:marTop w:val="0"/>
              <w:marBottom w:val="0"/>
              <w:divBdr>
                <w:top w:val="none" w:sz="0" w:space="0" w:color="auto"/>
                <w:left w:val="none" w:sz="0" w:space="0" w:color="auto"/>
                <w:bottom w:val="none" w:sz="0" w:space="0" w:color="auto"/>
                <w:right w:val="none" w:sz="0" w:space="0" w:color="auto"/>
              </w:divBdr>
            </w:div>
          </w:divsChild>
        </w:div>
        <w:div w:id="322974114">
          <w:marLeft w:val="0"/>
          <w:marRight w:val="0"/>
          <w:marTop w:val="0"/>
          <w:marBottom w:val="0"/>
          <w:divBdr>
            <w:top w:val="none" w:sz="0" w:space="0" w:color="auto"/>
            <w:left w:val="none" w:sz="0" w:space="0" w:color="auto"/>
            <w:bottom w:val="none" w:sz="0" w:space="0" w:color="auto"/>
            <w:right w:val="none" w:sz="0" w:space="0" w:color="auto"/>
          </w:divBdr>
        </w:div>
        <w:div w:id="310059296">
          <w:marLeft w:val="0"/>
          <w:marRight w:val="0"/>
          <w:marTop w:val="0"/>
          <w:marBottom w:val="0"/>
          <w:divBdr>
            <w:top w:val="none" w:sz="0" w:space="0" w:color="auto"/>
            <w:left w:val="none" w:sz="0" w:space="0" w:color="auto"/>
            <w:bottom w:val="none" w:sz="0" w:space="0" w:color="auto"/>
            <w:right w:val="none" w:sz="0" w:space="0" w:color="auto"/>
          </w:divBdr>
          <w:divsChild>
            <w:div w:id="461315525">
              <w:marLeft w:val="0"/>
              <w:marRight w:val="0"/>
              <w:marTop w:val="0"/>
              <w:marBottom w:val="0"/>
              <w:divBdr>
                <w:top w:val="none" w:sz="0" w:space="0" w:color="auto"/>
                <w:left w:val="none" w:sz="0" w:space="0" w:color="auto"/>
                <w:bottom w:val="none" w:sz="0" w:space="0" w:color="auto"/>
                <w:right w:val="none" w:sz="0" w:space="0" w:color="auto"/>
              </w:divBdr>
            </w:div>
          </w:divsChild>
        </w:div>
        <w:div w:id="1563254414">
          <w:marLeft w:val="0"/>
          <w:marRight w:val="0"/>
          <w:marTop w:val="0"/>
          <w:marBottom w:val="0"/>
          <w:divBdr>
            <w:top w:val="none" w:sz="0" w:space="0" w:color="auto"/>
            <w:left w:val="none" w:sz="0" w:space="0" w:color="auto"/>
            <w:bottom w:val="none" w:sz="0" w:space="0" w:color="auto"/>
            <w:right w:val="none" w:sz="0" w:space="0" w:color="auto"/>
          </w:divBdr>
        </w:div>
        <w:div w:id="1829855479">
          <w:marLeft w:val="0"/>
          <w:marRight w:val="0"/>
          <w:marTop w:val="0"/>
          <w:marBottom w:val="0"/>
          <w:divBdr>
            <w:top w:val="none" w:sz="0" w:space="0" w:color="auto"/>
            <w:left w:val="none" w:sz="0" w:space="0" w:color="auto"/>
            <w:bottom w:val="none" w:sz="0" w:space="0" w:color="auto"/>
            <w:right w:val="none" w:sz="0" w:space="0" w:color="auto"/>
          </w:divBdr>
          <w:divsChild>
            <w:div w:id="442576321">
              <w:marLeft w:val="0"/>
              <w:marRight w:val="0"/>
              <w:marTop w:val="0"/>
              <w:marBottom w:val="0"/>
              <w:divBdr>
                <w:top w:val="none" w:sz="0" w:space="0" w:color="auto"/>
                <w:left w:val="none" w:sz="0" w:space="0" w:color="auto"/>
                <w:bottom w:val="none" w:sz="0" w:space="0" w:color="auto"/>
                <w:right w:val="none" w:sz="0" w:space="0" w:color="auto"/>
              </w:divBdr>
            </w:div>
          </w:divsChild>
        </w:div>
        <w:div w:id="935291862">
          <w:marLeft w:val="0"/>
          <w:marRight w:val="0"/>
          <w:marTop w:val="300"/>
          <w:marBottom w:val="0"/>
          <w:divBdr>
            <w:top w:val="none" w:sz="0" w:space="0" w:color="auto"/>
            <w:left w:val="none" w:sz="0" w:space="0" w:color="auto"/>
            <w:bottom w:val="none" w:sz="0" w:space="0" w:color="auto"/>
            <w:right w:val="none" w:sz="0" w:space="0" w:color="auto"/>
          </w:divBdr>
          <w:divsChild>
            <w:div w:id="1912234626">
              <w:marLeft w:val="0"/>
              <w:marRight w:val="0"/>
              <w:marTop w:val="0"/>
              <w:marBottom w:val="0"/>
              <w:divBdr>
                <w:top w:val="none" w:sz="0" w:space="0" w:color="auto"/>
                <w:left w:val="none" w:sz="0" w:space="0" w:color="auto"/>
                <w:bottom w:val="none" w:sz="0" w:space="0" w:color="auto"/>
                <w:right w:val="none" w:sz="0" w:space="0" w:color="auto"/>
              </w:divBdr>
              <w:divsChild>
                <w:div w:id="9374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81554">
          <w:marLeft w:val="0"/>
          <w:marRight w:val="0"/>
          <w:marTop w:val="300"/>
          <w:marBottom w:val="0"/>
          <w:divBdr>
            <w:top w:val="none" w:sz="0" w:space="0" w:color="auto"/>
            <w:left w:val="none" w:sz="0" w:space="0" w:color="auto"/>
            <w:bottom w:val="none" w:sz="0" w:space="0" w:color="auto"/>
            <w:right w:val="none" w:sz="0" w:space="0" w:color="auto"/>
          </w:divBdr>
          <w:divsChild>
            <w:div w:id="1396473110">
              <w:marLeft w:val="0"/>
              <w:marRight w:val="0"/>
              <w:marTop w:val="0"/>
              <w:marBottom w:val="0"/>
              <w:divBdr>
                <w:top w:val="none" w:sz="0" w:space="0" w:color="auto"/>
                <w:left w:val="none" w:sz="0" w:space="0" w:color="auto"/>
                <w:bottom w:val="none" w:sz="0" w:space="0" w:color="auto"/>
                <w:right w:val="none" w:sz="0" w:space="0" w:color="auto"/>
              </w:divBdr>
              <w:divsChild>
                <w:div w:id="3988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554683">
          <w:marLeft w:val="0"/>
          <w:marRight w:val="0"/>
          <w:marTop w:val="300"/>
          <w:marBottom w:val="0"/>
          <w:divBdr>
            <w:top w:val="none" w:sz="0" w:space="0" w:color="auto"/>
            <w:left w:val="none" w:sz="0" w:space="0" w:color="auto"/>
            <w:bottom w:val="none" w:sz="0" w:space="0" w:color="auto"/>
            <w:right w:val="none" w:sz="0" w:space="0" w:color="auto"/>
          </w:divBdr>
          <w:divsChild>
            <w:div w:id="2123380450">
              <w:marLeft w:val="0"/>
              <w:marRight w:val="0"/>
              <w:marTop w:val="0"/>
              <w:marBottom w:val="0"/>
              <w:divBdr>
                <w:top w:val="none" w:sz="0" w:space="0" w:color="auto"/>
                <w:left w:val="none" w:sz="0" w:space="0" w:color="auto"/>
                <w:bottom w:val="none" w:sz="0" w:space="0" w:color="auto"/>
                <w:right w:val="none" w:sz="0" w:space="0" w:color="auto"/>
              </w:divBdr>
              <w:divsChild>
                <w:div w:id="80388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8424">
          <w:marLeft w:val="0"/>
          <w:marRight w:val="0"/>
          <w:marTop w:val="300"/>
          <w:marBottom w:val="0"/>
          <w:divBdr>
            <w:top w:val="none" w:sz="0" w:space="0" w:color="auto"/>
            <w:left w:val="none" w:sz="0" w:space="0" w:color="auto"/>
            <w:bottom w:val="none" w:sz="0" w:space="0" w:color="auto"/>
            <w:right w:val="none" w:sz="0" w:space="0" w:color="auto"/>
          </w:divBdr>
          <w:divsChild>
            <w:div w:id="2053649603">
              <w:marLeft w:val="0"/>
              <w:marRight w:val="0"/>
              <w:marTop w:val="0"/>
              <w:marBottom w:val="0"/>
              <w:divBdr>
                <w:top w:val="none" w:sz="0" w:space="0" w:color="auto"/>
                <w:left w:val="none" w:sz="0" w:space="0" w:color="auto"/>
                <w:bottom w:val="none" w:sz="0" w:space="0" w:color="auto"/>
                <w:right w:val="none" w:sz="0" w:space="0" w:color="auto"/>
              </w:divBdr>
              <w:divsChild>
                <w:div w:id="64004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81405">
      <w:bodyDiv w:val="1"/>
      <w:marLeft w:val="0"/>
      <w:marRight w:val="0"/>
      <w:marTop w:val="0"/>
      <w:marBottom w:val="0"/>
      <w:divBdr>
        <w:top w:val="none" w:sz="0" w:space="0" w:color="auto"/>
        <w:left w:val="none" w:sz="0" w:space="0" w:color="auto"/>
        <w:bottom w:val="none" w:sz="0" w:space="0" w:color="auto"/>
        <w:right w:val="none" w:sz="0" w:space="0" w:color="auto"/>
      </w:divBdr>
      <w:divsChild>
        <w:div w:id="474176594">
          <w:marLeft w:val="0"/>
          <w:marRight w:val="0"/>
          <w:marTop w:val="0"/>
          <w:marBottom w:val="0"/>
          <w:divBdr>
            <w:top w:val="none" w:sz="0" w:space="0" w:color="auto"/>
            <w:left w:val="none" w:sz="0" w:space="0" w:color="auto"/>
            <w:bottom w:val="none" w:sz="0" w:space="0" w:color="auto"/>
            <w:right w:val="none" w:sz="0" w:space="0" w:color="auto"/>
          </w:divBdr>
        </w:div>
        <w:div w:id="328407329">
          <w:marLeft w:val="0"/>
          <w:marRight w:val="0"/>
          <w:marTop w:val="0"/>
          <w:marBottom w:val="0"/>
          <w:divBdr>
            <w:top w:val="none" w:sz="0" w:space="0" w:color="auto"/>
            <w:left w:val="none" w:sz="0" w:space="0" w:color="auto"/>
            <w:bottom w:val="none" w:sz="0" w:space="0" w:color="auto"/>
            <w:right w:val="none" w:sz="0" w:space="0" w:color="auto"/>
          </w:divBdr>
          <w:divsChild>
            <w:div w:id="1628391756">
              <w:marLeft w:val="0"/>
              <w:marRight w:val="0"/>
              <w:marTop w:val="0"/>
              <w:marBottom w:val="0"/>
              <w:divBdr>
                <w:top w:val="none" w:sz="0" w:space="0" w:color="auto"/>
                <w:left w:val="none" w:sz="0" w:space="0" w:color="auto"/>
                <w:bottom w:val="none" w:sz="0" w:space="0" w:color="auto"/>
                <w:right w:val="none" w:sz="0" w:space="0" w:color="auto"/>
              </w:divBdr>
            </w:div>
          </w:divsChild>
        </w:div>
        <w:div w:id="138424696">
          <w:marLeft w:val="0"/>
          <w:marRight w:val="0"/>
          <w:marTop w:val="0"/>
          <w:marBottom w:val="0"/>
          <w:divBdr>
            <w:top w:val="none" w:sz="0" w:space="0" w:color="auto"/>
            <w:left w:val="none" w:sz="0" w:space="0" w:color="auto"/>
            <w:bottom w:val="none" w:sz="0" w:space="0" w:color="auto"/>
            <w:right w:val="none" w:sz="0" w:space="0" w:color="auto"/>
          </w:divBdr>
        </w:div>
        <w:div w:id="1678731592">
          <w:marLeft w:val="0"/>
          <w:marRight w:val="0"/>
          <w:marTop w:val="0"/>
          <w:marBottom w:val="0"/>
          <w:divBdr>
            <w:top w:val="none" w:sz="0" w:space="0" w:color="auto"/>
            <w:left w:val="none" w:sz="0" w:space="0" w:color="auto"/>
            <w:bottom w:val="none" w:sz="0" w:space="0" w:color="auto"/>
            <w:right w:val="none" w:sz="0" w:space="0" w:color="auto"/>
          </w:divBdr>
          <w:divsChild>
            <w:div w:id="1328509505">
              <w:marLeft w:val="0"/>
              <w:marRight w:val="0"/>
              <w:marTop w:val="0"/>
              <w:marBottom w:val="0"/>
              <w:divBdr>
                <w:top w:val="none" w:sz="0" w:space="0" w:color="auto"/>
                <w:left w:val="none" w:sz="0" w:space="0" w:color="auto"/>
                <w:bottom w:val="none" w:sz="0" w:space="0" w:color="auto"/>
                <w:right w:val="none" w:sz="0" w:space="0" w:color="auto"/>
              </w:divBdr>
            </w:div>
          </w:divsChild>
        </w:div>
        <w:div w:id="691999988">
          <w:marLeft w:val="0"/>
          <w:marRight w:val="0"/>
          <w:marTop w:val="0"/>
          <w:marBottom w:val="0"/>
          <w:divBdr>
            <w:top w:val="none" w:sz="0" w:space="0" w:color="auto"/>
            <w:left w:val="none" w:sz="0" w:space="0" w:color="auto"/>
            <w:bottom w:val="none" w:sz="0" w:space="0" w:color="auto"/>
            <w:right w:val="none" w:sz="0" w:space="0" w:color="auto"/>
          </w:divBdr>
        </w:div>
        <w:div w:id="1019238238">
          <w:marLeft w:val="0"/>
          <w:marRight w:val="0"/>
          <w:marTop w:val="0"/>
          <w:marBottom w:val="0"/>
          <w:divBdr>
            <w:top w:val="none" w:sz="0" w:space="0" w:color="auto"/>
            <w:left w:val="none" w:sz="0" w:space="0" w:color="auto"/>
            <w:bottom w:val="none" w:sz="0" w:space="0" w:color="auto"/>
            <w:right w:val="none" w:sz="0" w:space="0" w:color="auto"/>
          </w:divBdr>
          <w:divsChild>
            <w:div w:id="1461148159">
              <w:marLeft w:val="0"/>
              <w:marRight w:val="0"/>
              <w:marTop w:val="0"/>
              <w:marBottom w:val="0"/>
              <w:divBdr>
                <w:top w:val="none" w:sz="0" w:space="0" w:color="auto"/>
                <w:left w:val="none" w:sz="0" w:space="0" w:color="auto"/>
                <w:bottom w:val="none" w:sz="0" w:space="0" w:color="auto"/>
                <w:right w:val="none" w:sz="0" w:space="0" w:color="auto"/>
              </w:divBdr>
            </w:div>
          </w:divsChild>
        </w:div>
        <w:div w:id="1214778649">
          <w:marLeft w:val="0"/>
          <w:marRight w:val="0"/>
          <w:marTop w:val="0"/>
          <w:marBottom w:val="0"/>
          <w:divBdr>
            <w:top w:val="none" w:sz="0" w:space="0" w:color="auto"/>
            <w:left w:val="none" w:sz="0" w:space="0" w:color="auto"/>
            <w:bottom w:val="none" w:sz="0" w:space="0" w:color="auto"/>
            <w:right w:val="none" w:sz="0" w:space="0" w:color="auto"/>
          </w:divBdr>
        </w:div>
        <w:div w:id="1957757819">
          <w:marLeft w:val="0"/>
          <w:marRight w:val="0"/>
          <w:marTop w:val="0"/>
          <w:marBottom w:val="0"/>
          <w:divBdr>
            <w:top w:val="none" w:sz="0" w:space="0" w:color="auto"/>
            <w:left w:val="none" w:sz="0" w:space="0" w:color="auto"/>
            <w:bottom w:val="none" w:sz="0" w:space="0" w:color="auto"/>
            <w:right w:val="none" w:sz="0" w:space="0" w:color="auto"/>
          </w:divBdr>
          <w:divsChild>
            <w:div w:id="49378182">
              <w:marLeft w:val="0"/>
              <w:marRight w:val="0"/>
              <w:marTop w:val="0"/>
              <w:marBottom w:val="0"/>
              <w:divBdr>
                <w:top w:val="none" w:sz="0" w:space="0" w:color="auto"/>
                <w:left w:val="none" w:sz="0" w:space="0" w:color="auto"/>
                <w:bottom w:val="none" w:sz="0" w:space="0" w:color="auto"/>
                <w:right w:val="none" w:sz="0" w:space="0" w:color="auto"/>
              </w:divBdr>
            </w:div>
          </w:divsChild>
        </w:div>
        <w:div w:id="389810763">
          <w:marLeft w:val="0"/>
          <w:marRight w:val="0"/>
          <w:marTop w:val="0"/>
          <w:marBottom w:val="0"/>
          <w:divBdr>
            <w:top w:val="none" w:sz="0" w:space="0" w:color="auto"/>
            <w:left w:val="none" w:sz="0" w:space="0" w:color="auto"/>
            <w:bottom w:val="none" w:sz="0" w:space="0" w:color="auto"/>
            <w:right w:val="none" w:sz="0" w:space="0" w:color="auto"/>
          </w:divBdr>
        </w:div>
        <w:div w:id="969240466">
          <w:marLeft w:val="0"/>
          <w:marRight w:val="0"/>
          <w:marTop w:val="0"/>
          <w:marBottom w:val="0"/>
          <w:divBdr>
            <w:top w:val="none" w:sz="0" w:space="0" w:color="auto"/>
            <w:left w:val="none" w:sz="0" w:space="0" w:color="auto"/>
            <w:bottom w:val="none" w:sz="0" w:space="0" w:color="auto"/>
            <w:right w:val="none" w:sz="0" w:space="0" w:color="auto"/>
          </w:divBdr>
          <w:divsChild>
            <w:div w:id="1552184753">
              <w:marLeft w:val="0"/>
              <w:marRight w:val="0"/>
              <w:marTop w:val="0"/>
              <w:marBottom w:val="0"/>
              <w:divBdr>
                <w:top w:val="none" w:sz="0" w:space="0" w:color="auto"/>
                <w:left w:val="none" w:sz="0" w:space="0" w:color="auto"/>
                <w:bottom w:val="none" w:sz="0" w:space="0" w:color="auto"/>
                <w:right w:val="none" w:sz="0" w:space="0" w:color="auto"/>
              </w:divBdr>
            </w:div>
          </w:divsChild>
        </w:div>
        <w:div w:id="1715303888">
          <w:marLeft w:val="0"/>
          <w:marRight w:val="0"/>
          <w:marTop w:val="0"/>
          <w:marBottom w:val="0"/>
          <w:divBdr>
            <w:top w:val="none" w:sz="0" w:space="0" w:color="auto"/>
            <w:left w:val="none" w:sz="0" w:space="0" w:color="auto"/>
            <w:bottom w:val="none" w:sz="0" w:space="0" w:color="auto"/>
            <w:right w:val="none" w:sz="0" w:space="0" w:color="auto"/>
          </w:divBdr>
        </w:div>
        <w:div w:id="1282111071">
          <w:marLeft w:val="0"/>
          <w:marRight w:val="0"/>
          <w:marTop w:val="0"/>
          <w:marBottom w:val="0"/>
          <w:divBdr>
            <w:top w:val="none" w:sz="0" w:space="0" w:color="auto"/>
            <w:left w:val="none" w:sz="0" w:space="0" w:color="auto"/>
            <w:bottom w:val="none" w:sz="0" w:space="0" w:color="auto"/>
            <w:right w:val="none" w:sz="0" w:space="0" w:color="auto"/>
          </w:divBdr>
          <w:divsChild>
            <w:div w:id="1306661427">
              <w:marLeft w:val="0"/>
              <w:marRight w:val="0"/>
              <w:marTop w:val="0"/>
              <w:marBottom w:val="0"/>
              <w:divBdr>
                <w:top w:val="none" w:sz="0" w:space="0" w:color="auto"/>
                <w:left w:val="none" w:sz="0" w:space="0" w:color="auto"/>
                <w:bottom w:val="none" w:sz="0" w:space="0" w:color="auto"/>
                <w:right w:val="none" w:sz="0" w:space="0" w:color="auto"/>
              </w:divBdr>
            </w:div>
          </w:divsChild>
        </w:div>
        <w:div w:id="891886857">
          <w:marLeft w:val="0"/>
          <w:marRight w:val="0"/>
          <w:marTop w:val="0"/>
          <w:marBottom w:val="0"/>
          <w:divBdr>
            <w:top w:val="none" w:sz="0" w:space="0" w:color="auto"/>
            <w:left w:val="none" w:sz="0" w:space="0" w:color="auto"/>
            <w:bottom w:val="none" w:sz="0" w:space="0" w:color="auto"/>
            <w:right w:val="none" w:sz="0" w:space="0" w:color="auto"/>
          </w:divBdr>
        </w:div>
        <w:div w:id="1867938816">
          <w:marLeft w:val="0"/>
          <w:marRight w:val="0"/>
          <w:marTop w:val="0"/>
          <w:marBottom w:val="0"/>
          <w:divBdr>
            <w:top w:val="none" w:sz="0" w:space="0" w:color="auto"/>
            <w:left w:val="none" w:sz="0" w:space="0" w:color="auto"/>
            <w:bottom w:val="none" w:sz="0" w:space="0" w:color="auto"/>
            <w:right w:val="none" w:sz="0" w:space="0" w:color="auto"/>
          </w:divBdr>
          <w:divsChild>
            <w:div w:id="1781757186">
              <w:marLeft w:val="0"/>
              <w:marRight w:val="0"/>
              <w:marTop w:val="0"/>
              <w:marBottom w:val="0"/>
              <w:divBdr>
                <w:top w:val="none" w:sz="0" w:space="0" w:color="auto"/>
                <w:left w:val="none" w:sz="0" w:space="0" w:color="auto"/>
                <w:bottom w:val="none" w:sz="0" w:space="0" w:color="auto"/>
                <w:right w:val="none" w:sz="0" w:space="0" w:color="auto"/>
              </w:divBdr>
            </w:div>
          </w:divsChild>
        </w:div>
        <w:div w:id="15545790">
          <w:marLeft w:val="0"/>
          <w:marRight w:val="0"/>
          <w:marTop w:val="300"/>
          <w:marBottom w:val="0"/>
          <w:divBdr>
            <w:top w:val="none" w:sz="0" w:space="0" w:color="auto"/>
            <w:left w:val="none" w:sz="0" w:space="0" w:color="auto"/>
            <w:bottom w:val="none" w:sz="0" w:space="0" w:color="auto"/>
            <w:right w:val="none" w:sz="0" w:space="0" w:color="auto"/>
          </w:divBdr>
          <w:divsChild>
            <w:div w:id="1465850622">
              <w:marLeft w:val="0"/>
              <w:marRight w:val="0"/>
              <w:marTop w:val="0"/>
              <w:marBottom w:val="0"/>
              <w:divBdr>
                <w:top w:val="none" w:sz="0" w:space="0" w:color="auto"/>
                <w:left w:val="none" w:sz="0" w:space="0" w:color="auto"/>
                <w:bottom w:val="none" w:sz="0" w:space="0" w:color="auto"/>
                <w:right w:val="none" w:sz="0" w:space="0" w:color="auto"/>
              </w:divBdr>
              <w:divsChild>
                <w:div w:id="105427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185096">
          <w:marLeft w:val="0"/>
          <w:marRight w:val="0"/>
          <w:marTop w:val="300"/>
          <w:marBottom w:val="0"/>
          <w:divBdr>
            <w:top w:val="none" w:sz="0" w:space="0" w:color="auto"/>
            <w:left w:val="none" w:sz="0" w:space="0" w:color="auto"/>
            <w:bottom w:val="none" w:sz="0" w:space="0" w:color="auto"/>
            <w:right w:val="none" w:sz="0" w:space="0" w:color="auto"/>
          </w:divBdr>
          <w:divsChild>
            <w:div w:id="679353354">
              <w:marLeft w:val="0"/>
              <w:marRight w:val="0"/>
              <w:marTop w:val="0"/>
              <w:marBottom w:val="0"/>
              <w:divBdr>
                <w:top w:val="none" w:sz="0" w:space="0" w:color="auto"/>
                <w:left w:val="none" w:sz="0" w:space="0" w:color="auto"/>
                <w:bottom w:val="none" w:sz="0" w:space="0" w:color="auto"/>
                <w:right w:val="none" w:sz="0" w:space="0" w:color="auto"/>
              </w:divBdr>
              <w:divsChild>
                <w:div w:id="1399786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145510">
          <w:marLeft w:val="0"/>
          <w:marRight w:val="0"/>
          <w:marTop w:val="300"/>
          <w:marBottom w:val="0"/>
          <w:divBdr>
            <w:top w:val="none" w:sz="0" w:space="0" w:color="auto"/>
            <w:left w:val="none" w:sz="0" w:space="0" w:color="auto"/>
            <w:bottom w:val="none" w:sz="0" w:space="0" w:color="auto"/>
            <w:right w:val="none" w:sz="0" w:space="0" w:color="auto"/>
          </w:divBdr>
          <w:divsChild>
            <w:div w:id="7491482">
              <w:marLeft w:val="0"/>
              <w:marRight w:val="0"/>
              <w:marTop w:val="0"/>
              <w:marBottom w:val="0"/>
              <w:divBdr>
                <w:top w:val="none" w:sz="0" w:space="0" w:color="auto"/>
                <w:left w:val="none" w:sz="0" w:space="0" w:color="auto"/>
                <w:bottom w:val="none" w:sz="0" w:space="0" w:color="auto"/>
                <w:right w:val="none" w:sz="0" w:space="0" w:color="auto"/>
              </w:divBdr>
              <w:divsChild>
                <w:div w:id="575479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421139">
          <w:marLeft w:val="0"/>
          <w:marRight w:val="0"/>
          <w:marTop w:val="300"/>
          <w:marBottom w:val="0"/>
          <w:divBdr>
            <w:top w:val="none" w:sz="0" w:space="0" w:color="auto"/>
            <w:left w:val="none" w:sz="0" w:space="0" w:color="auto"/>
            <w:bottom w:val="none" w:sz="0" w:space="0" w:color="auto"/>
            <w:right w:val="none" w:sz="0" w:space="0" w:color="auto"/>
          </w:divBdr>
          <w:divsChild>
            <w:div w:id="984704264">
              <w:marLeft w:val="0"/>
              <w:marRight w:val="0"/>
              <w:marTop w:val="0"/>
              <w:marBottom w:val="0"/>
              <w:divBdr>
                <w:top w:val="none" w:sz="0" w:space="0" w:color="auto"/>
                <w:left w:val="none" w:sz="0" w:space="0" w:color="auto"/>
                <w:bottom w:val="none" w:sz="0" w:space="0" w:color="auto"/>
                <w:right w:val="none" w:sz="0" w:space="0" w:color="auto"/>
              </w:divBdr>
              <w:divsChild>
                <w:div w:id="1126243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44825">
      <w:bodyDiv w:val="1"/>
      <w:marLeft w:val="0"/>
      <w:marRight w:val="0"/>
      <w:marTop w:val="0"/>
      <w:marBottom w:val="0"/>
      <w:divBdr>
        <w:top w:val="none" w:sz="0" w:space="0" w:color="auto"/>
        <w:left w:val="none" w:sz="0" w:space="0" w:color="auto"/>
        <w:bottom w:val="none" w:sz="0" w:space="0" w:color="auto"/>
        <w:right w:val="none" w:sz="0" w:space="0" w:color="auto"/>
      </w:divBdr>
      <w:divsChild>
        <w:div w:id="1302541416">
          <w:marLeft w:val="0"/>
          <w:marRight w:val="0"/>
          <w:marTop w:val="0"/>
          <w:marBottom w:val="0"/>
          <w:divBdr>
            <w:top w:val="none" w:sz="0" w:space="0" w:color="auto"/>
            <w:left w:val="none" w:sz="0" w:space="0" w:color="auto"/>
            <w:bottom w:val="none" w:sz="0" w:space="0" w:color="auto"/>
            <w:right w:val="none" w:sz="0" w:space="0" w:color="auto"/>
          </w:divBdr>
        </w:div>
        <w:div w:id="1420521012">
          <w:marLeft w:val="0"/>
          <w:marRight w:val="0"/>
          <w:marTop w:val="0"/>
          <w:marBottom w:val="0"/>
          <w:divBdr>
            <w:top w:val="none" w:sz="0" w:space="0" w:color="auto"/>
            <w:left w:val="none" w:sz="0" w:space="0" w:color="auto"/>
            <w:bottom w:val="none" w:sz="0" w:space="0" w:color="auto"/>
            <w:right w:val="none" w:sz="0" w:space="0" w:color="auto"/>
          </w:divBdr>
          <w:divsChild>
            <w:div w:id="606935838">
              <w:marLeft w:val="0"/>
              <w:marRight w:val="0"/>
              <w:marTop w:val="0"/>
              <w:marBottom w:val="0"/>
              <w:divBdr>
                <w:top w:val="none" w:sz="0" w:space="0" w:color="auto"/>
                <w:left w:val="none" w:sz="0" w:space="0" w:color="auto"/>
                <w:bottom w:val="none" w:sz="0" w:space="0" w:color="auto"/>
                <w:right w:val="none" w:sz="0" w:space="0" w:color="auto"/>
              </w:divBdr>
            </w:div>
          </w:divsChild>
        </w:div>
        <w:div w:id="1696618880">
          <w:marLeft w:val="0"/>
          <w:marRight w:val="0"/>
          <w:marTop w:val="0"/>
          <w:marBottom w:val="0"/>
          <w:divBdr>
            <w:top w:val="none" w:sz="0" w:space="0" w:color="auto"/>
            <w:left w:val="none" w:sz="0" w:space="0" w:color="auto"/>
            <w:bottom w:val="none" w:sz="0" w:space="0" w:color="auto"/>
            <w:right w:val="none" w:sz="0" w:space="0" w:color="auto"/>
          </w:divBdr>
        </w:div>
        <w:div w:id="1906140563">
          <w:marLeft w:val="0"/>
          <w:marRight w:val="0"/>
          <w:marTop w:val="0"/>
          <w:marBottom w:val="0"/>
          <w:divBdr>
            <w:top w:val="none" w:sz="0" w:space="0" w:color="auto"/>
            <w:left w:val="none" w:sz="0" w:space="0" w:color="auto"/>
            <w:bottom w:val="none" w:sz="0" w:space="0" w:color="auto"/>
            <w:right w:val="none" w:sz="0" w:space="0" w:color="auto"/>
          </w:divBdr>
          <w:divsChild>
            <w:div w:id="488061475">
              <w:marLeft w:val="0"/>
              <w:marRight w:val="0"/>
              <w:marTop w:val="0"/>
              <w:marBottom w:val="0"/>
              <w:divBdr>
                <w:top w:val="none" w:sz="0" w:space="0" w:color="auto"/>
                <w:left w:val="none" w:sz="0" w:space="0" w:color="auto"/>
                <w:bottom w:val="none" w:sz="0" w:space="0" w:color="auto"/>
                <w:right w:val="none" w:sz="0" w:space="0" w:color="auto"/>
              </w:divBdr>
            </w:div>
          </w:divsChild>
        </w:div>
        <w:div w:id="1864316960">
          <w:marLeft w:val="0"/>
          <w:marRight w:val="0"/>
          <w:marTop w:val="0"/>
          <w:marBottom w:val="0"/>
          <w:divBdr>
            <w:top w:val="none" w:sz="0" w:space="0" w:color="auto"/>
            <w:left w:val="none" w:sz="0" w:space="0" w:color="auto"/>
            <w:bottom w:val="none" w:sz="0" w:space="0" w:color="auto"/>
            <w:right w:val="none" w:sz="0" w:space="0" w:color="auto"/>
          </w:divBdr>
        </w:div>
        <w:div w:id="452018211">
          <w:marLeft w:val="0"/>
          <w:marRight w:val="0"/>
          <w:marTop w:val="0"/>
          <w:marBottom w:val="0"/>
          <w:divBdr>
            <w:top w:val="none" w:sz="0" w:space="0" w:color="auto"/>
            <w:left w:val="none" w:sz="0" w:space="0" w:color="auto"/>
            <w:bottom w:val="none" w:sz="0" w:space="0" w:color="auto"/>
            <w:right w:val="none" w:sz="0" w:space="0" w:color="auto"/>
          </w:divBdr>
          <w:divsChild>
            <w:div w:id="878934108">
              <w:marLeft w:val="0"/>
              <w:marRight w:val="0"/>
              <w:marTop w:val="0"/>
              <w:marBottom w:val="0"/>
              <w:divBdr>
                <w:top w:val="none" w:sz="0" w:space="0" w:color="auto"/>
                <w:left w:val="none" w:sz="0" w:space="0" w:color="auto"/>
                <w:bottom w:val="none" w:sz="0" w:space="0" w:color="auto"/>
                <w:right w:val="none" w:sz="0" w:space="0" w:color="auto"/>
              </w:divBdr>
            </w:div>
          </w:divsChild>
        </w:div>
        <w:div w:id="516429189">
          <w:marLeft w:val="0"/>
          <w:marRight w:val="0"/>
          <w:marTop w:val="0"/>
          <w:marBottom w:val="0"/>
          <w:divBdr>
            <w:top w:val="none" w:sz="0" w:space="0" w:color="auto"/>
            <w:left w:val="none" w:sz="0" w:space="0" w:color="auto"/>
            <w:bottom w:val="none" w:sz="0" w:space="0" w:color="auto"/>
            <w:right w:val="none" w:sz="0" w:space="0" w:color="auto"/>
          </w:divBdr>
        </w:div>
        <w:div w:id="1959020969">
          <w:marLeft w:val="0"/>
          <w:marRight w:val="0"/>
          <w:marTop w:val="0"/>
          <w:marBottom w:val="0"/>
          <w:divBdr>
            <w:top w:val="none" w:sz="0" w:space="0" w:color="auto"/>
            <w:left w:val="none" w:sz="0" w:space="0" w:color="auto"/>
            <w:bottom w:val="none" w:sz="0" w:space="0" w:color="auto"/>
            <w:right w:val="none" w:sz="0" w:space="0" w:color="auto"/>
          </w:divBdr>
          <w:divsChild>
            <w:div w:id="426733722">
              <w:marLeft w:val="0"/>
              <w:marRight w:val="0"/>
              <w:marTop w:val="0"/>
              <w:marBottom w:val="0"/>
              <w:divBdr>
                <w:top w:val="none" w:sz="0" w:space="0" w:color="auto"/>
                <w:left w:val="none" w:sz="0" w:space="0" w:color="auto"/>
                <w:bottom w:val="none" w:sz="0" w:space="0" w:color="auto"/>
                <w:right w:val="none" w:sz="0" w:space="0" w:color="auto"/>
              </w:divBdr>
            </w:div>
          </w:divsChild>
        </w:div>
        <w:div w:id="151721135">
          <w:marLeft w:val="0"/>
          <w:marRight w:val="0"/>
          <w:marTop w:val="0"/>
          <w:marBottom w:val="0"/>
          <w:divBdr>
            <w:top w:val="none" w:sz="0" w:space="0" w:color="auto"/>
            <w:left w:val="none" w:sz="0" w:space="0" w:color="auto"/>
            <w:bottom w:val="none" w:sz="0" w:space="0" w:color="auto"/>
            <w:right w:val="none" w:sz="0" w:space="0" w:color="auto"/>
          </w:divBdr>
        </w:div>
        <w:div w:id="1621571448">
          <w:marLeft w:val="0"/>
          <w:marRight w:val="0"/>
          <w:marTop w:val="0"/>
          <w:marBottom w:val="0"/>
          <w:divBdr>
            <w:top w:val="none" w:sz="0" w:space="0" w:color="auto"/>
            <w:left w:val="none" w:sz="0" w:space="0" w:color="auto"/>
            <w:bottom w:val="none" w:sz="0" w:space="0" w:color="auto"/>
            <w:right w:val="none" w:sz="0" w:space="0" w:color="auto"/>
          </w:divBdr>
          <w:divsChild>
            <w:div w:id="43913907">
              <w:marLeft w:val="0"/>
              <w:marRight w:val="0"/>
              <w:marTop w:val="0"/>
              <w:marBottom w:val="0"/>
              <w:divBdr>
                <w:top w:val="none" w:sz="0" w:space="0" w:color="auto"/>
                <w:left w:val="none" w:sz="0" w:space="0" w:color="auto"/>
                <w:bottom w:val="none" w:sz="0" w:space="0" w:color="auto"/>
                <w:right w:val="none" w:sz="0" w:space="0" w:color="auto"/>
              </w:divBdr>
            </w:div>
          </w:divsChild>
        </w:div>
        <w:div w:id="346449650">
          <w:marLeft w:val="0"/>
          <w:marRight w:val="0"/>
          <w:marTop w:val="0"/>
          <w:marBottom w:val="0"/>
          <w:divBdr>
            <w:top w:val="none" w:sz="0" w:space="0" w:color="auto"/>
            <w:left w:val="none" w:sz="0" w:space="0" w:color="auto"/>
            <w:bottom w:val="none" w:sz="0" w:space="0" w:color="auto"/>
            <w:right w:val="none" w:sz="0" w:space="0" w:color="auto"/>
          </w:divBdr>
        </w:div>
        <w:div w:id="957182299">
          <w:marLeft w:val="0"/>
          <w:marRight w:val="0"/>
          <w:marTop w:val="0"/>
          <w:marBottom w:val="0"/>
          <w:divBdr>
            <w:top w:val="none" w:sz="0" w:space="0" w:color="auto"/>
            <w:left w:val="none" w:sz="0" w:space="0" w:color="auto"/>
            <w:bottom w:val="none" w:sz="0" w:space="0" w:color="auto"/>
            <w:right w:val="none" w:sz="0" w:space="0" w:color="auto"/>
          </w:divBdr>
          <w:divsChild>
            <w:div w:id="2095936835">
              <w:marLeft w:val="0"/>
              <w:marRight w:val="0"/>
              <w:marTop w:val="0"/>
              <w:marBottom w:val="0"/>
              <w:divBdr>
                <w:top w:val="none" w:sz="0" w:space="0" w:color="auto"/>
                <w:left w:val="none" w:sz="0" w:space="0" w:color="auto"/>
                <w:bottom w:val="none" w:sz="0" w:space="0" w:color="auto"/>
                <w:right w:val="none" w:sz="0" w:space="0" w:color="auto"/>
              </w:divBdr>
            </w:div>
          </w:divsChild>
        </w:div>
        <w:div w:id="1702633886">
          <w:marLeft w:val="0"/>
          <w:marRight w:val="0"/>
          <w:marTop w:val="0"/>
          <w:marBottom w:val="0"/>
          <w:divBdr>
            <w:top w:val="none" w:sz="0" w:space="0" w:color="auto"/>
            <w:left w:val="none" w:sz="0" w:space="0" w:color="auto"/>
            <w:bottom w:val="none" w:sz="0" w:space="0" w:color="auto"/>
            <w:right w:val="none" w:sz="0" w:space="0" w:color="auto"/>
          </w:divBdr>
        </w:div>
        <w:div w:id="358285419">
          <w:marLeft w:val="0"/>
          <w:marRight w:val="0"/>
          <w:marTop w:val="0"/>
          <w:marBottom w:val="0"/>
          <w:divBdr>
            <w:top w:val="none" w:sz="0" w:space="0" w:color="auto"/>
            <w:left w:val="none" w:sz="0" w:space="0" w:color="auto"/>
            <w:bottom w:val="none" w:sz="0" w:space="0" w:color="auto"/>
            <w:right w:val="none" w:sz="0" w:space="0" w:color="auto"/>
          </w:divBdr>
          <w:divsChild>
            <w:div w:id="1271090916">
              <w:marLeft w:val="0"/>
              <w:marRight w:val="0"/>
              <w:marTop w:val="0"/>
              <w:marBottom w:val="0"/>
              <w:divBdr>
                <w:top w:val="none" w:sz="0" w:space="0" w:color="auto"/>
                <w:left w:val="none" w:sz="0" w:space="0" w:color="auto"/>
                <w:bottom w:val="none" w:sz="0" w:space="0" w:color="auto"/>
                <w:right w:val="none" w:sz="0" w:space="0" w:color="auto"/>
              </w:divBdr>
            </w:div>
          </w:divsChild>
        </w:div>
        <w:div w:id="963197833">
          <w:marLeft w:val="0"/>
          <w:marRight w:val="0"/>
          <w:marTop w:val="300"/>
          <w:marBottom w:val="0"/>
          <w:divBdr>
            <w:top w:val="none" w:sz="0" w:space="0" w:color="auto"/>
            <w:left w:val="none" w:sz="0" w:space="0" w:color="auto"/>
            <w:bottom w:val="none" w:sz="0" w:space="0" w:color="auto"/>
            <w:right w:val="none" w:sz="0" w:space="0" w:color="auto"/>
          </w:divBdr>
          <w:divsChild>
            <w:div w:id="191580884">
              <w:marLeft w:val="0"/>
              <w:marRight w:val="0"/>
              <w:marTop w:val="0"/>
              <w:marBottom w:val="0"/>
              <w:divBdr>
                <w:top w:val="none" w:sz="0" w:space="0" w:color="auto"/>
                <w:left w:val="none" w:sz="0" w:space="0" w:color="auto"/>
                <w:bottom w:val="none" w:sz="0" w:space="0" w:color="auto"/>
                <w:right w:val="none" w:sz="0" w:space="0" w:color="auto"/>
              </w:divBdr>
              <w:divsChild>
                <w:div w:id="21748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008800">
          <w:marLeft w:val="0"/>
          <w:marRight w:val="0"/>
          <w:marTop w:val="300"/>
          <w:marBottom w:val="0"/>
          <w:divBdr>
            <w:top w:val="none" w:sz="0" w:space="0" w:color="auto"/>
            <w:left w:val="none" w:sz="0" w:space="0" w:color="auto"/>
            <w:bottom w:val="none" w:sz="0" w:space="0" w:color="auto"/>
            <w:right w:val="none" w:sz="0" w:space="0" w:color="auto"/>
          </w:divBdr>
          <w:divsChild>
            <w:div w:id="1217089428">
              <w:marLeft w:val="0"/>
              <w:marRight w:val="0"/>
              <w:marTop w:val="0"/>
              <w:marBottom w:val="0"/>
              <w:divBdr>
                <w:top w:val="none" w:sz="0" w:space="0" w:color="auto"/>
                <w:left w:val="none" w:sz="0" w:space="0" w:color="auto"/>
                <w:bottom w:val="none" w:sz="0" w:space="0" w:color="auto"/>
                <w:right w:val="none" w:sz="0" w:space="0" w:color="auto"/>
              </w:divBdr>
              <w:divsChild>
                <w:div w:id="24341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24643">
          <w:marLeft w:val="0"/>
          <w:marRight w:val="0"/>
          <w:marTop w:val="300"/>
          <w:marBottom w:val="0"/>
          <w:divBdr>
            <w:top w:val="none" w:sz="0" w:space="0" w:color="auto"/>
            <w:left w:val="none" w:sz="0" w:space="0" w:color="auto"/>
            <w:bottom w:val="none" w:sz="0" w:space="0" w:color="auto"/>
            <w:right w:val="none" w:sz="0" w:space="0" w:color="auto"/>
          </w:divBdr>
          <w:divsChild>
            <w:div w:id="119954877">
              <w:marLeft w:val="0"/>
              <w:marRight w:val="0"/>
              <w:marTop w:val="0"/>
              <w:marBottom w:val="0"/>
              <w:divBdr>
                <w:top w:val="none" w:sz="0" w:space="0" w:color="auto"/>
                <w:left w:val="none" w:sz="0" w:space="0" w:color="auto"/>
                <w:bottom w:val="none" w:sz="0" w:space="0" w:color="auto"/>
                <w:right w:val="none" w:sz="0" w:space="0" w:color="auto"/>
              </w:divBdr>
              <w:divsChild>
                <w:div w:id="10560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433875">
          <w:marLeft w:val="0"/>
          <w:marRight w:val="0"/>
          <w:marTop w:val="300"/>
          <w:marBottom w:val="0"/>
          <w:divBdr>
            <w:top w:val="none" w:sz="0" w:space="0" w:color="auto"/>
            <w:left w:val="none" w:sz="0" w:space="0" w:color="auto"/>
            <w:bottom w:val="none" w:sz="0" w:space="0" w:color="auto"/>
            <w:right w:val="none" w:sz="0" w:space="0" w:color="auto"/>
          </w:divBdr>
          <w:divsChild>
            <w:div w:id="2005013584">
              <w:marLeft w:val="0"/>
              <w:marRight w:val="0"/>
              <w:marTop w:val="0"/>
              <w:marBottom w:val="0"/>
              <w:divBdr>
                <w:top w:val="none" w:sz="0" w:space="0" w:color="auto"/>
                <w:left w:val="none" w:sz="0" w:space="0" w:color="auto"/>
                <w:bottom w:val="none" w:sz="0" w:space="0" w:color="auto"/>
                <w:right w:val="none" w:sz="0" w:space="0" w:color="auto"/>
              </w:divBdr>
              <w:divsChild>
                <w:div w:id="330568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522526">
      <w:bodyDiv w:val="1"/>
      <w:marLeft w:val="0"/>
      <w:marRight w:val="0"/>
      <w:marTop w:val="0"/>
      <w:marBottom w:val="0"/>
      <w:divBdr>
        <w:top w:val="none" w:sz="0" w:space="0" w:color="auto"/>
        <w:left w:val="none" w:sz="0" w:space="0" w:color="auto"/>
        <w:bottom w:val="none" w:sz="0" w:space="0" w:color="auto"/>
        <w:right w:val="none" w:sz="0" w:space="0" w:color="auto"/>
      </w:divBdr>
      <w:divsChild>
        <w:div w:id="633566144">
          <w:marLeft w:val="0"/>
          <w:marRight w:val="0"/>
          <w:marTop w:val="0"/>
          <w:marBottom w:val="0"/>
          <w:divBdr>
            <w:top w:val="none" w:sz="0" w:space="0" w:color="auto"/>
            <w:left w:val="none" w:sz="0" w:space="0" w:color="auto"/>
            <w:bottom w:val="none" w:sz="0" w:space="0" w:color="auto"/>
            <w:right w:val="none" w:sz="0" w:space="0" w:color="auto"/>
          </w:divBdr>
        </w:div>
        <w:div w:id="1116098074">
          <w:marLeft w:val="0"/>
          <w:marRight w:val="0"/>
          <w:marTop w:val="0"/>
          <w:marBottom w:val="0"/>
          <w:divBdr>
            <w:top w:val="none" w:sz="0" w:space="0" w:color="auto"/>
            <w:left w:val="none" w:sz="0" w:space="0" w:color="auto"/>
            <w:bottom w:val="none" w:sz="0" w:space="0" w:color="auto"/>
            <w:right w:val="none" w:sz="0" w:space="0" w:color="auto"/>
          </w:divBdr>
          <w:divsChild>
            <w:div w:id="946502149">
              <w:marLeft w:val="0"/>
              <w:marRight w:val="0"/>
              <w:marTop w:val="0"/>
              <w:marBottom w:val="0"/>
              <w:divBdr>
                <w:top w:val="none" w:sz="0" w:space="0" w:color="auto"/>
                <w:left w:val="none" w:sz="0" w:space="0" w:color="auto"/>
                <w:bottom w:val="none" w:sz="0" w:space="0" w:color="auto"/>
                <w:right w:val="none" w:sz="0" w:space="0" w:color="auto"/>
              </w:divBdr>
            </w:div>
          </w:divsChild>
        </w:div>
        <w:div w:id="1730036529">
          <w:marLeft w:val="0"/>
          <w:marRight w:val="0"/>
          <w:marTop w:val="0"/>
          <w:marBottom w:val="0"/>
          <w:divBdr>
            <w:top w:val="none" w:sz="0" w:space="0" w:color="auto"/>
            <w:left w:val="none" w:sz="0" w:space="0" w:color="auto"/>
            <w:bottom w:val="none" w:sz="0" w:space="0" w:color="auto"/>
            <w:right w:val="none" w:sz="0" w:space="0" w:color="auto"/>
          </w:divBdr>
        </w:div>
        <w:div w:id="2126804481">
          <w:marLeft w:val="0"/>
          <w:marRight w:val="0"/>
          <w:marTop w:val="0"/>
          <w:marBottom w:val="0"/>
          <w:divBdr>
            <w:top w:val="none" w:sz="0" w:space="0" w:color="auto"/>
            <w:left w:val="none" w:sz="0" w:space="0" w:color="auto"/>
            <w:bottom w:val="none" w:sz="0" w:space="0" w:color="auto"/>
            <w:right w:val="none" w:sz="0" w:space="0" w:color="auto"/>
          </w:divBdr>
          <w:divsChild>
            <w:div w:id="1127970214">
              <w:marLeft w:val="0"/>
              <w:marRight w:val="0"/>
              <w:marTop w:val="0"/>
              <w:marBottom w:val="0"/>
              <w:divBdr>
                <w:top w:val="none" w:sz="0" w:space="0" w:color="auto"/>
                <w:left w:val="none" w:sz="0" w:space="0" w:color="auto"/>
                <w:bottom w:val="none" w:sz="0" w:space="0" w:color="auto"/>
                <w:right w:val="none" w:sz="0" w:space="0" w:color="auto"/>
              </w:divBdr>
            </w:div>
          </w:divsChild>
        </w:div>
        <w:div w:id="1094011832">
          <w:marLeft w:val="0"/>
          <w:marRight w:val="0"/>
          <w:marTop w:val="0"/>
          <w:marBottom w:val="0"/>
          <w:divBdr>
            <w:top w:val="none" w:sz="0" w:space="0" w:color="auto"/>
            <w:left w:val="none" w:sz="0" w:space="0" w:color="auto"/>
            <w:bottom w:val="none" w:sz="0" w:space="0" w:color="auto"/>
            <w:right w:val="none" w:sz="0" w:space="0" w:color="auto"/>
          </w:divBdr>
        </w:div>
        <w:div w:id="991984645">
          <w:marLeft w:val="0"/>
          <w:marRight w:val="0"/>
          <w:marTop w:val="0"/>
          <w:marBottom w:val="0"/>
          <w:divBdr>
            <w:top w:val="none" w:sz="0" w:space="0" w:color="auto"/>
            <w:left w:val="none" w:sz="0" w:space="0" w:color="auto"/>
            <w:bottom w:val="none" w:sz="0" w:space="0" w:color="auto"/>
            <w:right w:val="none" w:sz="0" w:space="0" w:color="auto"/>
          </w:divBdr>
          <w:divsChild>
            <w:div w:id="2135364210">
              <w:marLeft w:val="0"/>
              <w:marRight w:val="0"/>
              <w:marTop w:val="0"/>
              <w:marBottom w:val="0"/>
              <w:divBdr>
                <w:top w:val="none" w:sz="0" w:space="0" w:color="auto"/>
                <w:left w:val="none" w:sz="0" w:space="0" w:color="auto"/>
                <w:bottom w:val="none" w:sz="0" w:space="0" w:color="auto"/>
                <w:right w:val="none" w:sz="0" w:space="0" w:color="auto"/>
              </w:divBdr>
            </w:div>
          </w:divsChild>
        </w:div>
        <w:div w:id="186144938">
          <w:marLeft w:val="0"/>
          <w:marRight w:val="0"/>
          <w:marTop w:val="0"/>
          <w:marBottom w:val="0"/>
          <w:divBdr>
            <w:top w:val="none" w:sz="0" w:space="0" w:color="auto"/>
            <w:left w:val="none" w:sz="0" w:space="0" w:color="auto"/>
            <w:bottom w:val="none" w:sz="0" w:space="0" w:color="auto"/>
            <w:right w:val="none" w:sz="0" w:space="0" w:color="auto"/>
          </w:divBdr>
        </w:div>
        <w:div w:id="1833911869">
          <w:marLeft w:val="0"/>
          <w:marRight w:val="0"/>
          <w:marTop w:val="0"/>
          <w:marBottom w:val="0"/>
          <w:divBdr>
            <w:top w:val="none" w:sz="0" w:space="0" w:color="auto"/>
            <w:left w:val="none" w:sz="0" w:space="0" w:color="auto"/>
            <w:bottom w:val="none" w:sz="0" w:space="0" w:color="auto"/>
            <w:right w:val="none" w:sz="0" w:space="0" w:color="auto"/>
          </w:divBdr>
          <w:divsChild>
            <w:div w:id="554435567">
              <w:marLeft w:val="0"/>
              <w:marRight w:val="0"/>
              <w:marTop w:val="0"/>
              <w:marBottom w:val="0"/>
              <w:divBdr>
                <w:top w:val="none" w:sz="0" w:space="0" w:color="auto"/>
                <w:left w:val="none" w:sz="0" w:space="0" w:color="auto"/>
                <w:bottom w:val="none" w:sz="0" w:space="0" w:color="auto"/>
                <w:right w:val="none" w:sz="0" w:space="0" w:color="auto"/>
              </w:divBdr>
            </w:div>
          </w:divsChild>
        </w:div>
        <w:div w:id="1100565632">
          <w:marLeft w:val="0"/>
          <w:marRight w:val="0"/>
          <w:marTop w:val="0"/>
          <w:marBottom w:val="0"/>
          <w:divBdr>
            <w:top w:val="none" w:sz="0" w:space="0" w:color="auto"/>
            <w:left w:val="none" w:sz="0" w:space="0" w:color="auto"/>
            <w:bottom w:val="none" w:sz="0" w:space="0" w:color="auto"/>
            <w:right w:val="none" w:sz="0" w:space="0" w:color="auto"/>
          </w:divBdr>
        </w:div>
        <w:div w:id="580875052">
          <w:marLeft w:val="0"/>
          <w:marRight w:val="0"/>
          <w:marTop w:val="0"/>
          <w:marBottom w:val="0"/>
          <w:divBdr>
            <w:top w:val="none" w:sz="0" w:space="0" w:color="auto"/>
            <w:left w:val="none" w:sz="0" w:space="0" w:color="auto"/>
            <w:bottom w:val="none" w:sz="0" w:space="0" w:color="auto"/>
            <w:right w:val="none" w:sz="0" w:space="0" w:color="auto"/>
          </w:divBdr>
          <w:divsChild>
            <w:div w:id="1635938476">
              <w:marLeft w:val="0"/>
              <w:marRight w:val="0"/>
              <w:marTop w:val="0"/>
              <w:marBottom w:val="0"/>
              <w:divBdr>
                <w:top w:val="none" w:sz="0" w:space="0" w:color="auto"/>
                <w:left w:val="none" w:sz="0" w:space="0" w:color="auto"/>
                <w:bottom w:val="none" w:sz="0" w:space="0" w:color="auto"/>
                <w:right w:val="none" w:sz="0" w:space="0" w:color="auto"/>
              </w:divBdr>
            </w:div>
          </w:divsChild>
        </w:div>
        <w:div w:id="352848385">
          <w:marLeft w:val="0"/>
          <w:marRight w:val="0"/>
          <w:marTop w:val="0"/>
          <w:marBottom w:val="0"/>
          <w:divBdr>
            <w:top w:val="none" w:sz="0" w:space="0" w:color="auto"/>
            <w:left w:val="none" w:sz="0" w:space="0" w:color="auto"/>
            <w:bottom w:val="none" w:sz="0" w:space="0" w:color="auto"/>
            <w:right w:val="none" w:sz="0" w:space="0" w:color="auto"/>
          </w:divBdr>
        </w:div>
        <w:div w:id="1198813050">
          <w:marLeft w:val="0"/>
          <w:marRight w:val="0"/>
          <w:marTop w:val="0"/>
          <w:marBottom w:val="0"/>
          <w:divBdr>
            <w:top w:val="none" w:sz="0" w:space="0" w:color="auto"/>
            <w:left w:val="none" w:sz="0" w:space="0" w:color="auto"/>
            <w:bottom w:val="none" w:sz="0" w:space="0" w:color="auto"/>
            <w:right w:val="none" w:sz="0" w:space="0" w:color="auto"/>
          </w:divBdr>
          <w:divsChild>
            <w:div w:id="1454204980">
              <w:marLeft w:val="0"/>
              <w:marRight w:val="0"/>
              <w:marTop w:val="0"/>
              <w:marBottom w:val="0"/>
              <w:divBdr>
                <w:top w:val="none" w:sz="0" w:space="0" w:color="auto"/>
                <w:left w:val="none" w:sz="0" w:space="0" w:color="auto"/>
                <w:bottom w:val="none" w:sz="0" w:space="0" w:color="auto"/>
                <w:right w:val="none" w:sz="0" w:space="0" w:color="auto"/>
              </w:divBdr>
            </w:div>
          </w:divsChild>
        </w:div>
        <w:div w:id="1069841935">
          <w:marLeft w:val="0"/>
          <w:marRight w:val="0"/>
          <w:marTop w:val="0"/>
          <w:marBottom w:val="0"/>
          <w:divBdr>
            <w:top w:val="none" w:sz="0" w:space="0" w:color="auto"/>
            <w:left w:val="none" w:sz="0" w:space="0" w:color="auto"/>
            <w:bottom w:val="none" w:sz="0" w:space="0" w:color="auto"/>
            <w:right w:val="none" w:sz="0" w:space="0" w:color="auto"/>
          </w:divBdr>
        </w:div>
        <w:div w:id="1419062793">
          <w:marLeft w:val="0"/>
          <w:marRight w:val="0"/>
          <w:marTop w:val="0"/>
          <w:marBottom w:val="0"/>
          <w:divBdr>
            <w:top w:val="none" w:sz="0" w:space="0" w:color="auto"/>
            <w:left w:val="none" w:sz="0" w:space="0" w:color="auto"/>
            <w:bottom w:val="none" w:sz="0" w:space="0" w:color="auto"/>
            <w:right w:val="none" w:sz="0" w:space="0" w:color="auto"/>
          </w:divBdr>
          <w:divsChild>
            <w:div w:id="1023898601">
              <w:marLeft w:val="0"/>
              <w:marRight w:val="0"/>
              <w:marTop w:val="0"/>
              <w:marBottom w:val="0"/>
              <w:divBdr>
                <w:top w:val="none" w:sz="0" w:space="0" w:color="auto"/>
                <w:left w:val="none" w:sz="0" w:space="0" w:color="auto"/>
                <w:bottom w:val="none" w:sz="0" w:space="0" w:color="auto"/>
                <w:right w:val="none" w:sz="0" w:space="0" w:color="auto"/>
              </w:divBdr>
            </w:div>
          </w:divsChild>
        </w:div>
        <w:div w:id="196965477">
          <w:marLeft w:val="0"/>
          <w:marRight w:val="0"/>
          <w:marTop w:val="300"/>
          <w:marBottom w:val="0"/>
          <w:divBdr>
            <w:top w:val="none" w:sz="0" w:space="0" w:color="auto"/>
            <w:left w:val="none" w:sz="0" w:space="0" w:color="auto"/>
            <w:bottom w:val="none" w:sz="0" w:space="0" w:color="auto"/>
            <w:right w:val="none" w:sz="0" w:space="0" w:color="auto"/>
          </w:divBdr>
          <w:divsChild>
            <w:div w:id="1207793182">
              <w:marLeft w:val="0"/>
              <w:marRight w:val="0"/>
              <w:marTop w:val="0"/>
              <w:marBottom w:val="0"/>
              <w:divBdr>
                <w:top w:val="none" w:sz="0" w:space="0" w:color="auto"/>
                <w:left w:val="none" w:sz="0" w:space="0" w:color="auto"/>
                <w:bottom w:val="none" w:sz="0" w:space="0" w:color="auto"/>
                <w:right w:val="none" w:sz="0" w:space="0" w:color="auto"/>
              </w:divBdr>
              <w:divsChild>
                <w:div w:id="585115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040131">
          <w:marLeft w:val="0"/>
          <w:marRight w:val="0"/>
          <w:marTop w:val="300"/>
          <w:marBottom w:val="0"/>
          <w:divBdr>
            <w:top w:val="none" w:sz="0" w:space="0" w:color="auto"/>
            <w:left w:val="none" w:sz="0" w:space="0" w:color="auto"/>
            <w:bottom w:val="none" w:sz="0" w:space="0" w:color="auto"/>
            <w:right w:val="none" w:sz="0" w:space="0" w:color="auto"/>
          </w:divBdr>
          <w:divsChild>
            <w:div w:id="728575941">
              <w:marLeft w:val="0"/>
              <w:marRight w:val="0"/>
              <w:marTop w:val="0"/>
              <w:marBottom w:val="0"/>
              <w:divBdr>
                <w:top w:val="none" w:sz="0" w:space="0" w:color="auto"/>
                <w:left w:val="none" w:sz="0" w:space="0" w:color="auto"/>
                <w:bottom w:val="none" w:sz="0" w:space="0" w:color="auto"/>
                <w:right w:val="none" w:sz="0" w:space="0" w:color="auto"/>
              </w:divBdr>
              <w:divsChild>
                <w:div w:id="164010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121159">
          <w:marLeft w:val="0"/>
          <w:marRight w:val="0"/>
          <w:marTop w:val="300"/>
          <w:marBottom w:val="0"/>
          <w:divBdr>
            <w:top w:val="none" w:sz="0" w:space="0" w:color="auto"/>
            <w:left w:val="none" w:sz="0" w:space="0" w:color="auto"/>
            <w:bottom w:val="none" w:sz="0" w:space="0" w:color="auto"/>
            <w:right w:val="none" w:sz="0" w:space="0" w:color="auto"/>
          </w:divBdr>
          <w:divsChild>
            <w:div w:id="1799490649">
              <w:marLeft w:val="0"/>
              <w:marRight w:val="0"/>
              <w:marTop w:val="0"/>
              <w:marBottom w:val="0"/>
              <w:divBdr>
                <w:top w:val="none" w:sz="0" w:space="0" w:color="auto"/>
                <w:left w:val="none" w:sz="0" w:space="0" w:color="auto"/>
                <w:bottom w:val="none" w:sz="0" w:space="0" w:color="auto"/>
                <w:right w:val="none" w:sz="0" w:space="0" w:color="auto"/>
              </w:divBdr>
              <w:divsChild>
                <w:div w:id="132162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291229">
          <w:marLeft w:val="0"/>
          <w:marRight w:val="0"/>
          <w:marTop w:val="300"/>
          <w:marBottom w:val="0"/>
          <w:divBdr>
            <w:top w:val="none" w:sz="0" w:space="0" w:color="auto"/>
            <w:left w:val="none" w:sz="0" w:space="0" w:color="auto"/>
            <w:bottom w:val="none" w:sz="0" w:space="0" w:color="auto"/>
            <w:right w:val="none" w:sz="0" w:space="0" w:color="auto"/>
          </w:divBdr>
          <w:divsChild>
            <w:div w:id="533423920">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958549">
      <w:bodyDiv w:val="1"/>
      <w:marLeft w:val="0"/>
      <w:marRight w:val="0"/>
      <w:marTop w:val="0"/>
      <w:marBottom w:val="0"/>
      <w:divBdr>
        <w:top w:val="none" w:sz="0" w:space="0" w:color="auto"/>
        <w:left w:val="none" w:sz="0" w:space="0" w:color="auto"/>
        <w:bottom w:val="none" w:sz="0" w:space="0" w:color="auto"/>
        <w:right w:val="none" w:sz="0" w:space="0" w:color="auto"/>
      </w:divBdr>
      <w:divsChild>
        <w:div w:id="2146655768">
          <w:marLeft w:val="0"/>
          <w:marRight w:val="0"/>
          <w:marTop w:val="0"/>
          <w:marBottom w:val="0"/>
          <w:divBdr>
            <w:top w:val="none" w:sz="0" w:space="0" w:color="auto"/>
            <w:left w:val="none" w:sz="0" w:space="0" w:color="auto"/>
            <w:bottom w:val="none" w:sz="0" w:space="0" w:color="auto"/>
            <w:right w:val="none" w:sz="0" w:space="0" w:color="auto"/>
          </w:divBdr>
        </w:div>
        <w:div w:id="1678576985">
          <w:marLeft w:val="0"/>
          <w:marRight w:val="0"/>
          <w:marTop w:val="0"/>
          <w:marBottom w:val="0"/>
          <w:divBdr>
            <w:top w:val="none" w:sz="0" w:space="0" w:color="auto"/>
            <w:left w:val="none" w:sz="0" w:space="0" w:color="auto"/>
            <w:bottom w:val="none" w:sz="0" w:space="0" w:color="auto"/>
            <w:right w:val="none" w:sz="0" w:space="0" w:color="auto"/>
          </w:divBdr>
          <w:divsChild>
            <w:div w:id="1399671162">
              <w:marLeft w:val="0"/>
              <w:marRight w:val="0"/>
              <w:marTop w:val="0"/>
              <w:marBottom w:val="0"/>
              <w:divBdr>
                <w:top w:val="none" w:sz="0" w:space="0" w:color="auto"/>
                <w:left w:val="none" w:sz="0" w:space="0" w:color="auto"/>
                <w:bottom w:val="none" w:sz="0" w:space="0" w:color="auto"/>
                <w:right w:val="none" w:sz="0" w:space="0" w:color="auto"/>
              </w:divBdr>
            </w:div>
          </w:divsChild>
        </w:div>
        <w:div w:id="616572229">
          <w:marLeft w:val="0"/>
          <w:marRight w:val="0"/>
          <w:marTop w:val="0"/>
          <w:marBottom w:val="0"/>
          <w:divBdr>
            <w:top w:val="none" w:sz="0" w:space="0" w:color="auto"/>
            <w:left w:val="none" w:sz="0" w:space="0" w:color="auto"/>
            <w:bottom w:val="none" w:sz="0" w:space="0" w:color="auto"/>
            <w:right w:val="none" w:sz="0" w:space="0" w:color="auto"/>
          </w:divBdr>
        </w:div>
        <w:div w:id="92359145">
          <w:marLeft w:val="0"/>
          <w:marRight w:val="0"/>
          <w:marTop w:val="0"/>
          <w:marBottom w:val="0"/>
          <w:divBdr>
            <w:top w:val="none" w:sz="0" w:space="0" w:color="auto"/>
            <w:left w:val="none" w:sz="0" w:space="0" w:color="auto"/>
            <w:bottom w:val="none" w:sz="0" w:space="0" w:color="auto"/>
            <w:right w:val="none" w:sz="0" w:space="0" w:color="auto"/>
          </w:divBdr>
          <w:divsChild>
            <w:div w:id="1223640175">
              <w:marLeft w:val="0"/>
              <w:marRight w:val="0"/>
              <w:marTop w:val="0"/>
              <w:marBottom w:val="0"/>
              <w:divBdr>
                <w:top w:val="none" w:sz="0" w:space="0" w:color="auto"/>
                <w:left w:val="none" w:sz="0" w:space="0" w:color="auto"/>
                <w:bottom w:val="none" w:sz="0" w:space="0" w:color="auto"/>
                <w:right w:val="none" w:sz="0" w:space="0" w:color="auto"/>
              </w:divBdr>
            </w:div>
          </w:divsChild>
        </w:div>
        <w:div w:id="2104374391">
          <w:marLeft w:val="0"/>
          <w:marRight w:val="0"/>
          <w:marTop w:val="0"/>
          <w:marBottom w:val="0"/>
          <w:divBdr>
            <w:top w:val="none" w:sz="0" w:space="0" w:color="auto"/>
            <w:left w:val="none" w:sz="0" w:space="0" w:color="auto"/>
            <w:bottom w:val="none" w:sz="0" w:space="0" w:color="auto"/>
            <w:right w:val="none" w:sz="0" w:space="0" w:color="auto"/>
          </w:divBdr>
        </w:div>
        <w:div w:id="1266156198">
          <w:marLeft w:val="0"/>
          <w:marRight w:val="0"/>
          <w:marTop w:val="0"/>
          <w:marBottom w:val="0"/>
          <w:divBdr>
            <w:top w:val="none" w:sz="0" w:space="0" w:color="auto"/>
            <w:left w:val="none" w:sz="0" w:space="0" w:color="auto"/>
            <w:bottom w:val="none" w:sz="0" w:space="0" w:color="auto"/>
            <w:right w:val="none" w:sz="0" w:space="0" w:color="auto"/>
          </w:divBdr>
          <w:divsChild>
            <w:div w:id="1403061050">
              <w:marLeft w:val="0"/>
              <w:marRight w:val="0"/>
              <w:marTop w:val="0"/>
              <w:marBottom w:val="0"/>
              <w:divBdr>
                <w:top w:val="none" w:sz="0" w:space="0" w:color="auto"/>
                <w:left w:val="none" w:sz="0" w:space="0" w:color="auto"/>
                <w:bottom w:val="none" w:sz="0" w:space="0" w:color="auto"/>
                <w:right w:val="none" w:sz="0" w:space="0" w:color="auto"/>
              </w:divBdr>
            </w:div>
          </w:divsChild>
        </w:div>
        <w:div w:id="405952716">
          <w:marLeft w:val="0"/>
          <w:marRight w:val="0"/>
          <w:marTop w:val="0"/>
          <w:marBottom w:val="0"/>
          <w:divBdr>
            <w:top w:val="none" w:sz="0" w:space="0" w:color="auto"/>
            <w:left w:val="none" w:sz="0" w:space="0" w:color="auto"/>
            <w:bottom w:val="none" w:sz="0" w:space="0" w:color="auto"/>
            <w:right w:val="none" w:sz="0" w:space="0" w:color="auto"/>
          </w:divBdr>
        </w:div>
        <w:div w:id="338389972">
          <w:marLeft w:val="0"/>
          <w:marRight w:val="0"/>
          <w:marTop w:val="0"/>
          <w:marBottom w:val="0"/>
          <w:divBdr>
            <w:top w:val="none" w:sz="0" w:space="0" w:color="auto"/>
            <w:left w:val="none" w:sz="0" w:space="0" w:color="auto"/>
            <w:bottom w:val="none" w:sz="0" w:space="0" w:color="auto"/>
            <w:right w:val="none" w:sz="0" w:space="0" w:color="auto"/>
          </w:divBdr>
          <w:divsChild>
            <w:div w:id="592398969">
              <w:marLeft w:val="0"/>
              <w:marRight w:val="0"/>
              <w:marTop w:val="0"/>
              <w:marBottom w:val="0"/>
              <w:divBdr>
                <w:top w:val="none" w:sz="0" w:space="0" w:color="auto"/>
                <w:left w:val="none" w:sz="0" w:space="0" w:color="auto"/>
                <w:bottom w:val="none" w:sz="0" w:space="0" w:color="auto"/>
                <w:right w:val="none" w:sz="0" w:space="0" w:color="auto"/>
              </w:divBdr>
            </w:div>
          </w:divsChild>
        </w:div>
        <w:div w:id="1237010450">
          <w:marLeft w:val="0"/>
          <w:marRight w:val="0"/>
          <w:marTop w:val="0"/>
          <w:marBottom w:val="0"/>
          <w:divBdr>
            <w:top w:val="none" w:sz="0" w:space="0" w:color="auto"/>
            <w:left w:val="none" w:sz="0" w:space="0" w:color="auto"/>
            <w:bottom w:val="none" w:sz="0" w:space="0" w:color="auto"/>
            <w:right w:val="none" w:sz="0" w:space="0" w:color="auto"/>
          </w:divBdr>
        </w:div>
        <w:div w:id="203753938">
          <w:marLeft w:val="0"/>
          <w:marRight w:val="0"/>
          <w:marTop w:val="0"/>
          <w:marBottom w:val="0"/>
          <w:divBdr>
            <w:top w:val="none" w:sz="0" w:space="0" w:color="auto"/>
            <w:left w:val="none" w:sz="0" w:space="0" w:color="auto"/>
            <w:bottom w:val="none" w:sz="0" w:space="0" w:color="auto"/>
            <w:right w:val="none" w:sz="0" w:space="0" w:color="auto"/>
          </w:divBdr>
          <w:divsChild>
            <w:div w:id="2045061507">
              <w:marLeft w:val="0"/>
              <w:marRight w:val="0"/>
              <w:marTop w:val="0"/>
              <w:marBottom w:val="0"/>
              <w:divBdr>
                <w:top w:val="none" w:sz="0" w:space="0" w:color="auto"/>
                <w:left w:val="none" w:sz="0" w:space="0" w:color="auto"/>
                <w:bottom w:val="none" w:sz="0" w:space="0" w:color="auto"/>
                <w:right w:val="none" w:sz="0" w:space="0" w:color="auto"/>
              </w:divBdr>
            </w:div>
          </w:divsChild>
        </w:div>
        <w:div w:id="957839648">
          <w:marLeft w:val="0"/>
          <w:marRight w:val="0"/>
          <w:marTop w:val="0"/>
          <w:marBottom w:val="0"/>
          <w:divBdr>
            <w:top w:val="none" w:sz="0" w:space="0" w:color="auto"/>
            <w:left w:val="none" w:sz="0" w:space="0" w:color="auto"/>
            <w:bottom w:val="none" w:sz="0" w:space="0" w:color="auto"/>
            <w:right w:val="none" w:sz="0" w:space="0" w:color="auto"/>
          </w:divBdr>
        </w:div>
        <w:div w:id="1954241378">
          <w:marLeft w:val="0"/>
          <w:marRight w:val="0"/>
          <w:marTop w:val="0"/>
          <w:marBottom w:val="0"/>
          <w:divBdr>
            <w:top w:val="none" w:sz="0" w:space="0" w:color="auto"/>
            <w:left w:val="none" w:sz="0" w:space="0" w:color="auto"/>
            <w:bottom w:val="none" w:sz="0" w:space="0" w:color="auto"/>
            <w:right w:val="none" w:sz="0" w:space="0" w:color="auto"/>
          </w:divBdr>
          <w:divsChild>
            <w:div w:id="1932883772">
              <w:marLeft w:val="0"/>
              <w:marRight w:val="0"/>
              <w:marTop w:val="0"/>
              <w:marBottom w:val="0"/>
              <w:divBdr>
                <w:top w:val="none" w:sz="0" w:space="0" w:color="auto"/>
                <w:left w:val="none" w:sz="0" w:space="0" w:color="auto"/>
                <w:bottom w:val="none" w:sz="0" w:space="0" w:color="auto"/>
                <w:right w:val="none" w:sz="0" w:space="0" w:color="auto"/>
              </w:divBdr>
            </w:div>
          </w:divsChild>
        </w:div>
        <w:div w:id="1403992814">
          <w:marLeft w:val="0"/>
          <w:marRight w:val="0"/>
          <w:marTop w:val="0"/>
          <w:marBottom w:val="0"/>
          <w:divBdr>
            <w:top w:val="none" w:sz="0" w:space="0" w:color="auto"/>
            <w:left w:val="none" w:sz="0" w:space="0" w:color="auto"/>
            <w:bottom w:val="none" w:sz="0" w:space="0" w:color="auto"/>
            <w:right w:val="none" w:sz="0" w:space="0" w:color="auto"/>
          </w:divBdr>
        </w:div>
        <w:div w:id="1649704142">
          <w:marLeft w:val="0"/>
          <w:marRight w:val="0"/>
          <w:marTop w:val="0"/>
          <w:marBottom w:val="0"/>
          <w:divBdr>
            <w:top w:val="none" w:sz="0" w:space="0" w:color="auto"/>
            <w:left w:val="none" w:sz="0" w:space="0" w:color="auto"/>
            <w:bottom w:val="none" w:sz="0" w:space="0" w:color="auto"/>
            <w:right w:val="none" w:sz="0" w:space="0" w:color="auto"/>
          </w:divBdr>
          <w:divsChild>
            <w:div w:id="1684090649">
              <w:marLeft w:val="0"/>
              <w:marRight w:val="0"/>
              <w:marTop w:val="0"/>
              <w:marBottom w:val="0"/>
              <w:divBdr>
                <w:top w:val="none" w:sz="0" w:space="0" w:color="auto"/>
                <w:left w:val="none" w:sz="0" w:space="0" w:color="auto"/>
                <w:bottom w:val="none" w:sz="0" w:space="0" w:color="auto"/>
                <w:right w:val="none" w:sz="0" w:space="0" w:color="auto"/>
              </w:divBdr>
            </w:div>
          </w:divsChild>
        </w:div>
        <w:div w:id="220293557">
          <w:marLeft w:val="0"/>
          <w:marRight w:val="0"/>
          <w:marTop w:val="300"/>
          <w:marBottom w:val="0"/>
          <w:divBdr>
            <w:top w:val="none" w:sz="0" w:space="0" w:color="auto"/>
            <w:left w:val="none" w:sz="0" w:space="0" w:color="auto"/>
            <w:bottom w:val="none" w:sz="0" w:space="0" w:color="auto"/>
            <w:right w:val="none" w:sz="0" w:space="0" w:color="auto"/>
          </w:divBdr>
          <w:divsChild>
            <w:div w:id="889809361">
              <w:marLeft w:val="0"/>
              <w:marRight w:val="0"/>
              <w:marTop w:val="0"/>
              <w:marBottom w:val="0"/>
              <w:divBdr>
                <w:top w:val="none" w:sz="0" w:space="0" w:color="auto"/>
                <w:left w:val="none" w:sz="0" w:space="0" w:color="auto"/>
                <w:bottom w:val="none" w:sz="0" w:space="0" w:color="auto"/>
                <w:right w:val="none" w:sz="0" w:space="0" w:color="auto"/>
              </w:divBdr>
              <w:divsChild>
                <w:div w:id="26006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438386">
          <w:marLeft w:val="0"/>
          <w:marRight w:val="0"/>
          <w:marTop w:val="300"/>
          <w:marBottom w:val="0"/>
          <w:divBdr>
            <w:top w:val="none" w:sz="0" w:space="0" w:color="auto"/>
            <w:left w:val="none" w:sz="0" w:space="0" w:color="auto"/>
            <w:bottom w:val="none" w:sz="0" w:space="0" w:color="auto"/>
            <w:right w:val="none" w:sz="0" w:space="0" w:color="auto"/>
          </w:divBdr>
          <w:divsChild>
            <w:div w:id="231163169">
              <w:marLeft w:val="0"/>
              <w:marRight w:val="0"/>
              <w:marTop w:val="0"/>
              <w:marBottom w:val="0"/>
              <w:divBdr>
                <w:top w:val="none" w:sz="0" w:space="0" w:color="auto"/>
                <w:left w:val="none" w:sz="0" w:space="0" w:color="auto"/>
                <w:bottom w:val="none" w:sz="0" w:space="0" w:color="auto"/>
                <w:right w:val="none" w:sz="0" w:space="0" w:color="auto"/>
              </w:divBdr>
              <w:divsChild>
                <w:div w:id="182820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2958">
          <w:marLeft w:val="0"/>
          <w:marRight w:val="0"/>
          <w:marTop w:val="300"/>
          <w:marBottom w:val="0"/>
          <w:divBdr>
            <w:top w:val="none" w:sz="0" w:space="0" w:color="auto"/>
            <w:left w:val="none" w:sz="0" w:space="0" w:color="auto"/>
            <w:bottom w:val="none" w:sz="0" w:space="0" w:color="auto"/>
            <w:right w:val="none" w:sz="0" w:space="0" w:color="auto"/>
          </w:divBdr>
          <w:divsChild>
            <w:div w:id="567108078">
              <w:marLeft w:val="0"/>
              <w:marRight w:val="0"/>
              <w:marTop w:val="0"/>
              <w:marBottom w:val="0"/>
              <w:divBdr>
                <w:top w:val="none" w:sz="0" w:space="0" w:color="auto"/>
                <w:left w:val="none" w:sz="0" w:space="0" w:color="auto"/>
                <w:bottom w:val="none" w:sz="0" w:space="0" w:color="auto"/>
                <w:right w:val="none" w:sz="0" w:space="0" w:color="auto"/>
              </w:divBdr>
              <w:divsChild>
                <w:div w:id="133001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554221">
          <w:marLeft w:val="0"/>
          <w:marRight w:val="0"/>
          <w:marTop w:val="300"/>
          <w:marBottom w:val="0"/>
          <w:divBdr>
            <w:top w:val="none" w:sz="0" w:space="0" w:color="auto"/>
            <w:left w:val="none" w:sz="0" w:space="0" w:color="auto"/>
            <w:bottom w:val="none" w:sz="0" w:space="0" w:color="auto"/>
            <w:right w:val="none" w:sz="0" w:space="0" w:color="auto"/>
          </w:divBdr>
          <w:divsChild>
            <w:div w:id="85854342">
              <w:marLeft w:val="0"/>
              <w:marRight w:val="0"/>
              <w:marTop w:val="0"/>
              <w:marBottom w:val="0"/>
              <w:divBdr>
                <w:top w:val="none" w:sz="0" w:space="0" w:color="auto"/>
                <w:left w:val="none" w:sz="0" w:space="0" w:color="auto"/>
                <w:bottom w:val="none" w:sz="0" w:space="0" w:color="auto"/>
                <w:right w:val="none" w:sz="0" w:space="0" w:color="auto"/>
              </w:divBdr>
              <w:divsChild>
                <w:div w:id="101083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543076">
      <w:bodyDiv w:val="1"/>
      <w:marLeft w:val="0"/>
      <w:marRight w:val="0"/>
      <w:marTop w:val="0"/>
      <w:marBottom w:val="0"/>
      <w:divBdr>
        <w:top w:val="none" w:sz="0" w:space="0" w:color="auto"/>
        <w:left w:val="none" w:sz="0" w:space="0" w:color="auto"/>
        <w:bottom w:val="none" w:sz="0" w:space="0" w:color="auto"/>
        <w:right w:val="none" w:sz="0" w:space="0" w:color="auto"/>
      </w:divBdr>
      <w:divsChild>
        <w:div w:id="339351292">
          <w:marLeft w:val="0"/>
          <w:marRight w:val="0"/>
          <w:marTop w:val="0"/>
          <w:marBottom w:val="0"/>
          <w:divBdr>
            <w:top w:val="none" w:sz="0" w:space="0" w:color="auto"/>
            <w:left w:val="none" w:sz="0" w:space="0" w:color="auto"/>
            <w:bottom w:val="none" w:sz="0" w:space="0" w:color="auto"/>
            <w:right w:val="none" w:sz="0" w:space="0" w:color="auto"/>
          </w:divBdr>
        </w:div>
        <w:div w:id="1778521529">
          <w:marLeft w:val="0"/>
          <w:marRight w:val="0"/>
          <w:marTop w:val="0"/>
          <w:marBottom w:val="0"/>
          <w:divBdr>
            <w:top w:val="none" w:sz="0" w:space="0" w:color="auto"/>
            <w:left w:val="none" w:sz="0" w:space="0" w:color="auto"/>
            <w:bottom w:val="none" w:sz="0" w:space="0" w:color="auto"/>
            <w:right w:val="none" w:sz="0" w:space="0" w:color="auto"/>
          </w:divBdr>
          <w:divsChild>
            <w:div w:id="1547058586">
              <w:marLeft w:val="0"/>
              <w:marRight w:val="0"/>
              <w:marTop w:val="0"/>
              <w:marBottom w:val="0"/>
              <w:divBdr>
                <w:top w:val="none" w:sz="0" w:space="0" w:color="auto"/>
                <w:left w:val="none" w:sz="0" w:space="0" w:color="auto"/>
                <w:bottom w:val="none" w:sz="0" w:space="0" w:color="auto"/>
                <w:right w:val="none" w:sz="0" w:space="0" w:color="auto"/>
              </w:divBdr>
            </w:div>
          </w:divsChild>
        </w:div>
        <w:div w:id="1450079179">
          <w:marLeft w:val="0"/>
          <w:marRight w:val="0"/>
          <w:marTop w:val="0"/>
          <w:marBottom w:val="0"/>
          <w:divBdr>
            <w:top w:val="none" w:sz="0" w:space="0" w:color="auto"/>
            <w:left w:val="none" w:sz="0" w:space="0" w:color="auto"/>
            <w:bottom w:val="none" w:sz="0" w:space="0" w:color="auto"/>
            <w:right w:val="none" w:sz="0" w:space="0" w:color="auto"/>
          </w:divBdr>
        </w:div>
        <w:div w:id="1226063083">
          <w:marLeft w:val="0"/>
          <w:marRight w:val="0"/>
          <w:marTop w:val="0"/>
          <w:marBottom w:val="0"/>
          <w:divBdr>
            <w:top w:val="none" w:sz="0" w:space="0" w:color="auto"/>
            <w:left w:val="none" w:sz="0" w:space="0" w:color="auto"/>
            <w:bottom w:val="none" w:sz="0" w:space="0" w:color="auto"/>
            <w:right w:val="none" w:sz="0" w:space="0" w:color="auto"/>
          </w:divBdr>
          <w:divsChild>
            <w:div w:id="1728608166">
              <w:marLeft w:val="0"/>
              <w:marRight w:val="0"/>
              <w:marTop w:val="0"/>
              <w:marBottom w:val="0"/>
              <w:divBdr>
                <w:top w:val="none" w:sz="0" w:space="0" w:color="auto"/>
                <w:left w:val="none" w:sz="0" w:space="0" w:color="auto"/>
                <w:bottom w:val="none" w:sz="0" w:space="0" w:color="auto"/>
                <w:right w:val="none" w:sz="0" w:space="0" w:color="auto"/>
              </w:divBdr>
            </w:div>
          </w:divsChild>
        </w:div>
        <w:div w:id="324476816">
          <w:marLeft w:val="0"/>
          <w:marRight w:val="0"/>
          <w:marTop w:val="0"/>
          <w:marBottom w:val="0"/>
          <w:divBdr>
            <w:top w:val="none" w:sz="0" w:space="0" w:color="auto"/>
            <w:left w:val="none" w:sz="0" w:space="0" w:color="auto"/>
            <w:bottom w:val="none" w:sz="0" w:space="0" w:color="auto"/>
            <w:right w:val="none" w:sz="0" w:space="0" w:color="auto"/>
          </w:divBdr>
        </w:div>
        <w:div w:id="1280140660">
          <w:marLeft w:val="0"/>
          <w:marRight w:val="0"/>
          <w:marTop w:val="0"/>
          <w:marBottom w:val="0"/>
          <w:divBdr>
            <w:top w:val="none" w:sz="0" w:space="0" w:color="auto"/>
            <w:left w:val="none" w:sz="0" w:space="0" w:color="auto"/>
            <w:bottom w:val="none" w:sz="0" w:space="0" w:color="auto"/>
            <w:right w:val="none" w:sz="0" w:space="0" w:color="auto"/>
          </w:divBdr>
          <w:divsChild>
            <w:div w:id="1912813977">
              <w:marLeft w:val="0"/>
              <w:marRight w:val="0"/>
              <w:marTop w:val="0"/>
              <w:marBottom w:val="0"/>
              <w:divBdr>
                <w:top w:val="none" w:sz="0" w:space="0" w:color="auto"/>
                <w:left w:val="none" w:sz="0" w:space="0" w:color="auto"/>
                <w:bottom w:val="none" w:sz="0" w:space="0" w:color="auto"/>
                <w:right w:val="none" w:sz="0" w:space="0" w:color="auto"/>
              </w:divBdr>
            </w:div>
          </w:divsChild>
        </w:div>
        <w:div w:id="685790420">
          <w:marLeft w:val="0"/>
          <w:marRight w:val="0"/>
          <w:marTop w:val="0"/>
          <w:marBottom w:val="0"/>
          <w:divBdr>
            <w:top w:val="none" w:sz="0" w:space="0" w:color="auto"/>
            <w:left w:val="none" w:sz="0" w:space="0" w:color="auto"/>
            <w:bottom w:val="none" w:sz="0" w:space="0" w:color="auto"/>
            <w:right w:val="none" w:sz="0" w:space="0" w:color="auto"/>
          </w:divBdr>
        </w:div>
        <w:div w:id="1182891273">
          <w:marLeft w:val="0"/>
          <w:marRight w:val="0"/>
          <w:marTop w:val="0"/>
          <w:marBottom w:val="0"/>
          <w:divBdr>
            <w:top w:val="none" w:sz="0" w:space="0" w:color="auto"/>
            <w:left w:val="none" w:sz="0" w:space="0" w:color="auto"/>
            <w:bottom w:val="none" w:sz="0" w:space="0" w:color="auto"/>
            <w:right w:val="none" w:sz="0" w:space="0" w:color="auto"/>
          </w:divBdr>
          <w:divsChild>
            <w:div w:id="1668971584">
              <w:marLeft w:val="0"/>
              <w:marRight w:val="0"/>
              <w:marTop w:val="0"/>
              <w:marBottom w:val="0"/>
              <w:divBdr>
                <w:top w:val="none" w:sz="0" w:space="0" w:color="auto"/>
                <w:left w:val="none" w:sz="0" w:space="0" w:color="auto"/>
                <w:bottom w:val="none" w:sz="0" w:space="0" w:color="auto"/>
                <w:right w:val="none" w:sz="0" w:space="0" w:color="auto"/>
              </w:divBdr>
            </w:div>
          </w:divsChild>
        </w:div>
        <w:div w:id="2127238104">
          <w:marLeft w:val="0"/>
          <w:marRight w:val="0"/>
          <w:marTop w:val="0"/>
          <w:marBottom w:val="0"/>
          <w:divBdr>
            <w:top w:val="none" w:sz="0" w:space="0" w:color="auto"/>
            <w:left w:val="none" w:sz="0" w:space="0" w:color="auto"/>
            <w:bottom w:val="none" w:sz="0" w:space="0" w:color="auto"/>
            <w:right w:val="none" w:sz="0" w:space="0" w:color="auto"/>
          </w:divBdr>
        </w:div>
        <w:div w:id="581648084">
          <w:marLeft w:val="0"/>
          <w:marRight w:val="0"/>
          <w:marTop w:val="0"/>
          <w:marBottom w:val="0"/>
          <w:divBdr>
            <w:top w:val="none" w:sz="0" w:space="0" w:color="auto"/>
            <w:left w:val="none" w:sz="0" w:space="0" w:color="auto"/>
            <w:bottom w:val="none" w:sz="0" w:space="0" w:color="auto"/>
            <w:right w:val="none" w:sz="0" w:space="0" w:color="auto"/>
          </w:divBdr>
          <w:divsChild>
            <w:div w:id="1450393972">
              <w:marLeft w:val="0"/>
              <w:marRight w:val="0"/>
              <w:marTop w:val="0"/>
              <w:marBottom w:val="0"/>
              <w:divBdr>
                <w:top w:val="none" w:sz="0" w:space="0" w:color="auto"/>
                <w:left w:val="none" w:sz="0" w:space="0" w:color="auto"/>
                <w:bottom w:val="none" w:sz="0" w:space="0" w:color="auto"/>
                <w:right w:val="none" w:sz="0" w:space="0" w:color="auto"/>
              </w:divBdr>
            </w:div>
          </w:divsChild>
        </w:div>
        <w:div w:id="1763136139">
          <w:marLeft w:val="0"/>
          <w:marRight w:val="0"/>
          <w:marTop w:val="0"/>
          <w:marBottom w:val="0"/>
          <w:divBdr>
            <w:top w:val="none" w:sz="0" w:space="0" w:color="auto"/>
            <w:left w:val="none" w:sz="0" w:space="0" w:color="auto"/>
            <w:bottom w:val="none" w:sz="0" w:space="0" w:color="auto"/>
            <w:right w:val="none" w:sz="0" w:space="0" w:color="auto"/>
          </w:divBdr>
        </w:div>
        <w:div w:id="923688970">
          <w:marLeft w:val="0"/>
          <w:marRight w:val="0"/>
          <w:marTop w:val="0"/>
          <w:marBottom w:val="0"/>
          <w:divBdr>
            <w:top w:val="none" w:sz="0" w:space="0" w:color="auto"/>
            <w:left w:val="none" w:sz="0" w:space="0" w:color="auto"/>
            <w:bottom w:val="none" w:sz="0" w:space="0" w:color="auto"/>
            <w:right w:val="none" w:sz="0" w:space="0" w:color="auto"/>
          </w:divBdr>
          <w:divsChild>
            <w:div w:id="802423516">
              <w:marLeft w:val="0"/>
              <w:marRight w:val="0"/>
              <w:marTop w:val="0"/>
              <w:marBottom w:val="0"/>
              <w:divBdr>
                <w:top w:val="none" w:sz="0" w:space="0" w:color="auto"/>
                <w:left w:val="none" w:sz="0" w:space="0" w:color="auto"/>
                <w:bottom w:val="none" w:sz="0" w:space="0" w:color="auto"/>
                <w:right w:val="none" w:sz="0" w:space="0" w:color="auto"/>
              </w:divBdr>
            </w:div>
          </w:divsChild>
        </w:div>
        <w:div w:id="2040472250">
          <w:marLeft w:val="0"/>
          <w:marRight w:val="0"/>
          <w:marTop w:val="0"/>
          <w:marBottom w:val="0"/>
          <w:divBdr>
            <w:top w:val="none" w:sz="0" w:space="0" w:color="auto"/>
            <w:left w:val="none" w:sz="0" w:space="0" w:color="auto"/>
            <w:bottom w:val="none" w:sz="0" w:space="0" w:color="auto"/>
            <w:right w:val="none" w:sz="0" w:space="0" w:color="auto"/>
          </w:divBdr>
        </w:div>
        <w:div w:id="161160816">
          <w:marLeft w:val="0"/>
          <w:marRight w:val="0"/>
          <w:marTop w:val="0"/>
          <w:marBottom w:val="0"/>
          <w:divBdr>
            <w:top w:val="none" w:sz="0" w:space="0" w:color="auto"/>
            <w:left w:val="none" w:sz="0" w:space="0" w:color="auto"/>
            <w:bottom w:val="none" w:sz="0" w:space="0" w:color="auto"/>
            <w:right w:val="none" w:sz="0" w:space="0" w:color="auto"/>
          </w:divBdr>
          <w:divsChild>
            <w:div w:id="1180313419">
              <w:marLeft w:val="0"/>
              <w:marRight w:val="0"/>
              <w:marTop w:val="0"/>
              <w:marBottom w:val="0"/>
              <w:divBdr>
                <w:top w:val="none" w:sz="0" w:space="0" w:color="auto"/>
                <w:left w:val="none" w:sz="0" w:space="0" w:color="auto"/>
                <w:bottom w:val="none" w:sz="0" w:space="0" w:color="auto"/>
                <w:right w:val="none" w:sz="0" w:space="0" w:color="auto"/>
              </w:divBdr>
            </w:div>
          </w:divsChild>
        </w:div>
        <w:div w:id="1039745469">
          <w:marLeft w:val="0"/>
          <w:marRight w:val="0"/>
          <w:marTop w:val="300"/>
          <w:marBottom w:val="0"/>
          <w:divBdr>
            <w:top w:val="none" w:sz="0" w:space="0" w:color="auto"/>
            <w:left w:val="none" w:sz="0" w:space="0" w:color="auto"/>
            <w:bottom w:val="none" w:sz="0" w:space="0" w:color="auto"/>
            <w:right w:val="none" w:sz="0" w:space="0" w:color="auto"/>
          </w:divBdr>
          <w:divsChild>
            <w:div w:id="1885755810">
              <w:marLeft w:val="0"/>
              <w:marRight w:val="0"/>
              <w:marTop w:val="0"/>
              <w:marBottom w:val="0"/>
              <w:divBdr>
                <w:top w:val="none" w:sz="0" w:space="0" w:color="auto"/>
                <w:left w:val="none" w:sz="0" w:space="0" w:color="auto"/>
                <w:bottom w:val="none" w:sz="0" w:space="0" w:color="auto"/>
                <w:right w:val="none" w:sz="0" w:space="0" w:color="auto"/>
              </w:divBdr>
              <w:divsChild>
                <w:div w:id="1042091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37567">
          <w:marLeft w:val="0"/>
          <w:marRight w:val="0"/>
          <w:marTop w:val="300"/>
          <w:marBottom w:val="0"/>
          <w:divBdr>
            <w:top w:val="none" w:sz="0" w:space="0" w:color="auto"/>
            <w:left w:val="none" w:sz="0" w:space="0" w:color="auto"/>
            <w:bottom w:val="none" w:sz="0" w:space="0" w:color="auto"/>
            <w:right w:val="none" w:sz="0" w:space="0" w:color="auto"/>
          </w:divBdr>
          <w:divsChild>
            <w:div w:id="1563177502">
              <w:marLeft w:val="0"/>
              <w:marRight w:val="0"/>
              <w:marTop w:val="0"/>
              <w:marBottom w:val="0"/>
              <w:divBdr>
                <w:top w:val="none" w:sz="0" w:space="0" w:color="auto"/>
                <w:left w:val="none" w:sz="0" w:space="0" w:color="auto"/>
                <w:bottom w:val="none" w:sz="0" w:space="0" w:color="auto"/>
                <w:right w:val="none" w:sz="0" w:space="0" w:color="auto"/>
              </w:divBdr>
              <w:divsChild>
                <w:div w:id="202231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372218">
          <w:marLeft w:val="0"/>
          <w:marRight w:val="0"/>
          <w:marTop w:val="300"/>
          <w:marBottom w:val="0"/>
          <w:divBdr>
            <w:top w:val="none" w:sz="0" w:space="0" w:color="auto"/>
            <w:left w:val="none" w:sz="0" w:space="0" w:color="auto"/>
            <w:bottom w:val="none" w:sz="0" w:space="0" w:color="auto"/>
            <w:right w:val="none" w:sz="0" w:space="0" w:color="auto"/>
          </w:divBdr>
          <w:divsChild>
            <w:div w:id="1771657158">
              <w:marLeft w:val="0"/>
              <w:marRight w:val="0"/>
              <w:marTop w:val="0"/>
              <w:marBottom w:val="0"/>
              <w:divBdr>
                <w:top w:val="none" w:sz="0" w:space="0" w:color="auto"/>
                <w:left w:val="none" w:sz="0" w:space="0" w:color="auto"/>
                <w:bottom w:val="none" w:sz="0" w:space="0" w:color="auto"/>
                <w:right w:val="none" w:sz="0" w:space="0" w:color="auto"/>
              </w:divBdr>
              <w:divsChild>
                <w:div w:id="470174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030879">
          <w:marLeft w:val="0"/>
          <w:marRight w:val="0"/>
          <w:marTop w:val="300"/>
          <w:marBottom w:val="0"/>
          <w:divBdr>
            <w:top w:val="none" w:sz="0" w:space="0" w:color="auto"/>
            <w:left w:val="none" w:sz="0" w:space="0" w:color="auto"/>
            <w:bottom w:val="none" w:sz="0" w:space="0" w:color="auto"/>
            <w:right w:val="none" w:sz="0" w:space="0" w:color="auto"/>
          </w:divBdr>
          <w:divsChild>
            <w:div w:id="1641839717">
              <w:marLeft w:val="0"/>
              <w:marRight w:val="0"/>
              <w:marTop w:val="0"/>
              <w:marBottom w:val="0"/>
              <w:divBdr>
                <w:top w:val="none" w:sz="0" w:space="0" w:color="auto"/>
                <w:left w:val="none" w:sz="0" w:space="0" w:color="auto"/>
                <w:bottom w:val="none" w:sz="0" w:space="0" w:color="auto"/>
                <w:right w:val="none" w:sz="0" w:space="0" w:color="auto"/>
              </w:divBdr>
              <w:divsChild>
                <w:div w:id="1852261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97107">
      <w:bodyDiv w:val="1"/>
      <w:marLeft w:val="0"/>
      <w:marRight w:val="0"/>
      <w:marTop w:val="0"/>
      <w:marBottom w:val="0"/>
      <w:divBdr>
        <w:top w:val="none" w:sz="0" w:space="0" w:color="auto"/>
        <w:left w:val="none" w:sz="0" w:space="0" w:color="auto"/>
        <w:bottom w:val="none" w:sz="0" w:space="0" w:color="auto"/>
        <w:right w:val="none" w:sz="0" w:space="0" w:color="auto"/>
      </w:divBdr>
      <w:divsChild>
        <w:div w:id="1764566354">
          <w:marLeft w:val="0"/>
          <w:marRight w:val="0"/>
          <w:marTop w:val="0"/>
          <w:marBottom w:val="0"/>
          <w:divBdr>
            <w:top w:val="none" w:sz="0" w:space="0" w:color="auto"/>
            <w:left w:val="none" w:sz="0" w:space="0" w:color="auto"/>
            <w:bottom w:val="none" w:sz="0" w:space="0" w:color="auto"/>
            <w:right w:val="none" w:sz="0" w:space="0" w:color="auto"/>
          </w:divBdr>
        </w:div>
        <w:div w:id="1684820394">
          <w:marLeft w:val="0"/>
          <w:marRight w:val="0"/>
          <w:marTop w:val="0"/>
          <w:marBottom w:val="0"/>
          <w:divBdr>
            <w:top w:val="none" w:sz="0" w:space="0" w:color="auto"/>
            <w:left w:val="none" w:sz="0" w:space="0" w:color="auto"/>
            <w:bottom w:val="none" w:sz="0" w:space="0" w:color="auto"/>
            <w:right w:val="none" w:sz="0" w:space="0" w:color="auto"/>
          </w:divBdr>
          <w:divsChild>
            <w:div w:id="994532718">
              <w:marLeft w:val="0"/>
              <w:marRight w:val="0"/>
              <w:marTop w:val="0"/>
              <w:marBottom w:val="0"/>
              <w:divBdr>
                <w:top w:val="none" w:sz="0" w:space="0" w:color="auto"/>
                <w:left w:val="none" w:sz="0" w:space="0" w:color="auto"/>
                <w:bottom w:val="none" w:sz="0" w:space="0" w:color="auto"/>
                <w:right w:val="none" w:sz="0" w:space="0" w:color="auto"/>
              </w:divBdr>
            </w:div>
          </w:divsChild>
        </w:div>
        <w:div w:id="208960120">
          <w:marLeft w:val="0"/>
          <w:marRight w:val="0"/>
          <w:marTop w:val="0"/>
          <w:marBottom w:val="0"/>
          <w:divBdr>
            <w:top w:val="none" w:sz="0" w:space="0" w:color="auto"/>
            <w:left w:val="none" w:sz="0" w:space="0" w:color="auto"/>
            <w:bottom w:val="none" w:sz="0" w:space="0" w:color="auto"/>
            <w:right w:val="none" w:sz="0" w:space="0" w:color="auto"/>
          </w:divBdr>
        </w:div>
        <w:div w:id="1270551790">
          <w:marLeft w:val="0"/>
          <w:marRight w:val="0"/>
          <w:marTop w:val="0"/>
          <w:marBottom w:val="0"/>
          <w:divBdr>
            <w:top w:val="none" w:sz="0" w:space="0" w:color="auto"/>
            <w:left w:val="none" w:sz="0" w:space="0" w:color="auto"/>
            <w:bottom w:val="none" w:sz="0" w:space="0" w:color="auto"/>
            <w:right w:val="none" w:sz="0" w:space="0" w:color="auto"/>
          </w:divBdr>
          <w:divsChild>
            <w:div w:id="1854371343">
              <w:marLeft w:val="0"/>
              <w:marRight w:val="0"/>
              <w:marTop w:val="0"/>
              <w:marBottom w:val="0"/>
              <w:divBdr>
                <w:top w:val="none" w:sz="0" w:space="0" w:color="auto"/>
                <w:left w:val="none" w:sz="0" w:space="0" w:color="auto"/>
                <w:bottom w:val="none" w:sz="0" w:space="0" w:color="auto"/>
                <w:right w:val="none" w:sz="0" w:space="0" w:color="auto"/>
              </w:divBdr>
            </w:div>
          </w:divsChild>
        </w:div>
        <w:div w:id="2085755321">
          <w:marLeft w:val="0"/>
          <w:marRight w:val="0"/>
          <w:marTop w:val="0"/>
          <w:marBottom w:val="0"/>
          <w:divBdr>
            <w:top w:val="none" w:sz="0" w:space="0" w:color="auto"/>
            <w:left w:val="none" w:sz="0" w:space="0" w:color="auto"/>
            <w:bottom w:val="none" w:sz="0" w:space="0" w:color="auto"/>
            <w:right w:val="none" w:sz="0" w:space="0" w:color="auto"/>
          </w:divBdr>
        </w:div>
        <w:div w:id="1903247573">
          <w:marLeft w:val="0"/>
          <w:marRight w:val="0"/>
          <w:marTop w:val="0"/>
          <w:marBottom w:val="0"/>
          <w:divBdr>
            <w:top w:val="none" w:sz="0" w:space="0" w:color="auto"/>
            <w:left w:val="none" w:sz="0" w:space="0" w:color="auto"/>
            <w:bottom w:val="none" w:sz="0" w:space="0" w:color="auto"/>
            <w:right w:val="none" w:sz="0" w:space="0" w:color="auto"/>
          </w:divBdr>
          <w:divsChild>
            <w:div w:id="1820414044">
              <w:marLeft w:val="0"/>
              <w:marRight w:val="0"/>
              <w:marTop w:val="0"/>
              <w:marBottom w:val="0"/>
              <w:divBdr>
                <w:top w:val="none" w:sz="0" w:space="0" w:color="auto"/>
                <w:left w:val="none" w:sz="0" w:space="0" w:color="auto"/>
                <w:bottom w:val="none" w:sz="0" w:space="0" w:color="auto"/>
                <w:right w:val="none" w:sz="0" w:space="0" w:color="auto"/>
              </w:divBdr>
            </w:div>
          </w:divsChild>
        </w:div>
        <w:div w:id="1250892479">
          <w:marLeft w:val="0"/>
          <w:marRight w:val="0"/>
          <w:marTop w:val="0"/>
          <w:marBottom w:val="0"/>
          <w:divBdr>
            <w:top w:val="none" w:sz="0" w:space="0" w:color="auto"/>
            <w:left w:val="none" w:sz="0" w:space="0" w:color="auto"/>
            <w:bottom w:val="none" w:sz="0" w:space="0" w:color="auto"/>
            <w:right w:val="none" w:sz="0" w:space="0" w:color="auto"/>
          </w:divBdr>
        </w:div>
        <w:div w:id="2013874412">
          <w:marLeft w:val="0"/>
          <w:marRight w:val="0"/>
          <w:marTop w:val="0"/>
          <w:marBottom w:val="0"/>
          <w:divBdr>
            <w:top w:val="none" w:sz="0" w:space="0" w:color="auto"/>
            <w:left w:val="none" w:sz="0" w:space="0" w:color="auto"/>
            <w:bottom w:val="none" w:sz="0" w:space="0" w:color="auto"/>
            <w:right w:val="none" w:sz="0" w:space="0" w:color="auto"/>
          </w:divBdr>
          <w:divsChild>
            <w:div w:id="480195113">
              <w:marLeft w:val="0"/>
              <w:marRight w:val="0"/>
              <w:marTop w:val="0"/>
              <w:marBottom w:val="0"/>
              <w:divBdr>
                <w:top w:val="none" w:sz="0" w:space="0" w:color="auto"/>
                <w:left w:val="none" w:sz="0" w:space="0" w:color="auto"/>
                <w:bottom w:val="none" w:sz="0" w:space="0" w:color="auto"/>
                <w:right w:val="none" w:sz="0" w:space="0" w:color="auto"/>
              </w:divBdr>
            </w:div>
          </w:divsChild>
        </w:div>
        <w:div w:id="692417658">
          <w:marLeft w:val="0"/>
          <w:marRight w:val="0"/>
          <w:marTop w:val="0"/>
          <w:marBottom w:val="0"/>
          <w:divBdr>
            <w:top w:val="none" w:sz="0" w:space="0" w:color="auto"/>
            <w:left w:val="none" w:sz="0" w:space="0" w:color="auto"/>
            <w:bottom w:val="none" w:sz="0" w:space="0" w:color="auto"/>
            <w:right w:val="none" w:sz="0" w:space="0" w:color="auto"/>
          </w:divBdr>
        </w:div>
        <w:div w:id="1258909681">
          <w:marLeft w:val="0"/>
          <w:marRight w:val="0"/>
          <w:marTop w:val="0"/>
          <w:marBottom w:val="0"/>
          <w:divBdr>
            <w:top w:val="none" w:sz="0" w:space="0" w:color="auto"/>
            <w:left w:val="none" w:sz="0" w:space="0" w:color="auto"/>
            <w:bottom w:val="none" w:sz="0" w:space="0" w:color="auto"/>
            <w:right w:val="none" w:sz="0" w:space="0" w:color="auto"/>
          </w:divBdr>
          <w:divsChild>
            <w:div w:id="78716929">
              <w:marLeft w:val="0"/>
              <w:marRight w:val="0"/>
              <w:marTop w:val="0"/>
              <w:marBottom w:val="0"/>
              <w:divBdr>
                <w:top w:val="none" w:sz="0" w:space="0" w:color="auto"/>
                <w:left w:val="none" w:sz="0" w:space="0" w:color="auto"/>
                <w:bottom w:val="none" w:sz="0" w:space="0" w:color="auto"/>
                <w:right w:val="none" w:sz="0" w:space="0" w:color="auto"/>
              </w:divBdr>
            </w:div>
          </w:divsChild>
        </w:div>
        <w:div w:id="508446333">
          <w:marLeft w:val="0"/>
          <w:marRight w:val="0"/>
          <w:marTop w:val="0"/>
          <w:marBottom w:val="0"/>
          <w:divBdr>
            <w:top w:val="none" w:sz="0" w:space="0" w:color="auto"/>
            <w:left w:val="none" w:sz="0" w:space="0" w:color="auto"/>
            <w:bottom w:val="none" w:sz="0" w:space="0" w:color="auto"/>
            <w:right w:val="none" w:sz="0" w:space="0" w:color="auto"/>
          </w:divBdr>
        </w:div>
        <w:div w:id="2060587670">
          <w:marLeft w:val="0"/>
          <w:marRight w:val="0"/>
          <w:marTop w:val="0"/>
          <w:marBottom w:val="0"/>
          <w:divBdr>
            <w:top w:val="none" w:sz="0" w:space="0" w:color="auto"/>
            <w:left w:val="none" w:sz="0" w:space="0" w:color="auto"/>
            <w:bottom w:val="none" w:sz="0" w:space="0" w:color="auto"/>
            <w:right w:val="none" w:sz="0" w:space="0" w:color="auto"/>
          </w:divBdr>
          <w:divsChild>
            <w:div w:id="970599350">
              <w:marLeft w:val="0"/>
              <w:marRight w:val="0"/>
              <w:marTop w:val="0"/>
              <w:marBottom w:val="0"/>
              <w:divBdr>
                <w:top w:val="none" w:sz="0" w:space="0" w:color="auto"/>
                <w:left w:val="none" w:sz="0" w:space="0" w:color="auto"/>
                <w:bottom w:val="none" w:sz="0" w:space="0" w:color="auto"/>
                <w:right w:val="none" w:sz="0" w:space="0" w:color="auto"/>
              </w:divBdr>
            </w:div>
          </w:divsChild>
        </w:div>
        <w:div w:id="426049597">
          <w:marLeft w:val="0"/>
          <w:marRight w:val="0"/>
          <w:marTop w:val="0"/>
          <w:marBottom w:val="0"/>
          <w:divBdr>
            <w:top w:val="none" w:sz="0" w:space="0" w:color="auto"/>
            <w:left w:val="none" w:sz="0" w:space="0" w:color="auto"/>
            <w:bottom w:val="none" w:sz="0" w:space="0" w:color="auto"/>
            <w:right w:val="none" w:sz="0" w:space="0" w:color="auto"/>
          </w:divBdr>
        </w:div>
        <w:div w:id="1560706308">
          <w:marLeft w:val="0"/>
          <w:marRight w:val="0"/>
          <w:marTop w:val="0"/>
          <w:marBottom w:val="0"/>
          <w:divBdr>
            <w:top w:val="none" w:sz="0" w:space="0" w:color="auto"/>
            <w:left w:val="none" w:sz="0" w:space="0" w:color="auto"/>
            <w:bottom w:val="none" w:sz="0" w:space="0" w:color="auto"/>
            <w:right w:val="none" w:sz="0" w:space="0" w:color="auto"/>
          </w:divBdr>
          <w:divsChild>
            <w:div w:id="598832989">
              <w:marLeft w:val="0"/>
              <w:marRight w:val="0"/>
              <w:marTop w:val="0"/>
              <w:marBottom w:val="0"/>
              <w:divBdr>
                <w:top w:val="none" w:sz="0" w:space="0" w:color="auto"/>
                <w:left w:val="none" w:sz="0" w:space="0" w:color="auto"/>
                <w:bottom w:val="none" w:sz="0" w:space="0" w:color="auto"/>
                <w:right w:val="none" w:sz="0" w:space="0" w:color="auto"/>
              </w:divBdr>
            </w:div>
          </w:divsChild>
        </w:div>
        <w:div w:id="1263763256">
          <w:marLeft w:val="0"/>
          <w:marRight w:val="0"/>
          <w:marTop w:val="300"/>
          <w:marBottom w:val="0"/>
          <w:divBdr>
            <w:top w:val="none" w:sz="0" w:space="0" w:color="auto"/>
            <w:left w:val="none" w:sz="0" w:space="0" w:color="auto"/>
            <w:bottom w:val="none" w:sz="0" w:space="0" w:color="auto"/>
            <w:right w:val="none" w:sz="0" w:space="0" w:color="auto"/>
          </w:divBdr>
          <w:divsChild>
            <w:div w:id="770778310">
              <w:marLeft w:val="0"/>
              <w:marRight w:val="0"/>
              <w:marTop w:val="0"/>
              <w:marBottom w:val="0"/>
              <w:divBdr>
                <w:top w:val="none" w:sz="0" w:space="0" w:color="auto"/>
                <w:left w:val="none" w:sz="0" w:space="0" w:color="auto"/>
                <w:bottom w:val="none" w:sz="0" w:space="0" w:color="auto"/>
                <w:right w:val="none" w:sz="0" w:space="0" w:color="auto"/>
              </w:divBdr>
              <w:divsChild>
                <w:div w:id="700975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89943">
          <w:marLeft w:val="0"/>
          <w:marRight w:val="0"/>
          <w:marTop w:val="300"/>
          <w:marBottom w:val="0"/>
          <w:divBdr>
            <w:top w:val="none" w:sz="0" w:space="0" w:color="auto"/>
            <w:left w:val="none" w:sz="0" w:space="0" w:color="auto"/>
            <w:bottom w:val="none" w:sz="0" w:space="0" w:color="auto"/>
            <w:right w:val="none" w:sz="0" w:space="0" w:color="auto"/>
          </w:divBdr>
          <w:divsChild>
            <w:div w:id="1856767896">
              <w:marLeft w:val="0"/>
              <w:marRight w:val="0"/>
              <w:marTop w:val="0"/>
              <w:marBottom w:val="0"/>
              <w:divBdr>
                <w:top w:val="none" w:sz="0" w:space="0" w:color="auto"/>
                <w:left w:val="none" w:sz="0" w:space="0" w:color="auto"/>
                <w:bottom w:val="none" w:sz="0" w:space="0" w:color="auto"/>
                <w:right w:val="none" w:sz="0" w:space="0" w:color="auto"/>
              </w:divBdr>
              <w:divsChild>
                <w:div w:id="115094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24634">
          <w:marLeft w:val="0"/>
          <w:marRight w:val="0"/>
          <w:marTop w:val="300"/>
          <w:marBottom w:val="0"/>
          <w:divBdr>
            <w:top w:val="none" w:sz="0" w:space="0" w:color="auto"/>
            <w:left w:val="none" w:sz="0" w:space="0" w:color="auto"/>
            <w:bottom w:val="none" w:sz="0" w:space="0" w:color="auto"/>
            <w:right w:val="none" w:sz="0" w:space="0" w:color="auto"/>
          </w:divBdr>
          <w:divsChild>
            <w:div w:id="294262915">
              <w:marLeft w:val="0"/>
              <w:marRight w:val="0"/>
              <w:marTop w:val="0"/>
              <w:marBottom w:val="0"/>
              <w:divBdr>
                <w:top w:val="none" w:sz="0" w:space="0" w:color="auto"/>
                <w:left w:val="none" w:sz="0" w:space="0" w:color="auto"/>
                <w:bottom w:val="none" w:sz="0" w:space="0" w:color="auto"/>
                <w:right w:val="none" w:sz="0" w:space="0" w:color="auto"/>
              </w:divBdr>
              <w:divsChild>
                <w:div w:id="164064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65221">
          <w:marLeft w:val="0"/>
          <w:marRight w:val="0"/>
          <w:marTop w:val="300"/>
          <w:marBottom w:val="0"/>
          <w:divBdr>
            <w:top w:val="none" w:sz="0" w:space="0" w:color="auto"/>
            <w:left w:val="none" w:sz="0" w:space="0" w:color="auto"/>
            <w:bottom w:val="none" w:sz="0" w:space="0" w:color="auto"/>
            <w:right w:val="none" w:sz="0" w:space="0" w:color="auto"/>
          </w:divBdr>
          <w:divsChild>
            <w:div w:id="263928022">
              <w:marLeft w:val="0"/>
              <w:marRight w:val="0"/>
              <w:marTop w:val="0"/>
              <w:marBottom w:val="0"/>
              <w:divBdr>
                <w:top w:val="none" w:sz="0" w:space="0" w:color="auto"/>
                <w:left w:val="none" w:sz="0" w:space="0" w:color="auto"/>
                <w:bottom w:val="none" w:sz="0" w:space="0" w:color="auto"/>
                <w:right w:val="none" w:sz="0" w:space="0" w:color="auto"/>
              </w:divBdr>
              <w:divsChild>
                <w:div w:id="176156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8782924">
      <w:bodyDiv w:val="1"/>
      <w:marLeft w:val="0"/>
      <w:marRight w:val="0"/>
      <w:marTop w:val="0"/>
      <w:marBottom w:val="0"/>
      <w:divBdr>
        <w:top w:val="none" w:sz="0" w:space="0" w:color="auto"/>
        <w:left w:val="none" w:sz="0" w:space="0" w:color="auto"/>
        <w:bottom w:val="none" w:sz="0" w:space="0" w:color="auto"/>
        <w:right w:val="none" w:sz="0" w:space="0" w:color="auto"/>
      </w:divBdr>
      <w:divsChild>
        <w:div w:id="1729692977">
          <w:marLeft w:val="0"/>
          <w:marRight w:val="0"/>
          <w:marTop w:val="0"/>
          <w:marBottom w:val="0"/>
          <w:divBdr>
            <w:top w:val="none" w:sz="0" w:space="0" w:color="auto"/>
            <w:left w:val="none" w:sz="0" w:space="0" w:color="auto"/>
            <w:bottom w:val="none" w:sz="0" w:space="0" w:color="auto"/>
            <w:right w:val="none" w:sz="0" w:space="0" w:color="auto"/>
          </w:divBdr>
        </w:div>
        <w:div w:id="1643726564">
          <w:marLeft w:val="0"/>
          <w:marRight w:val="0"/>
          <w:marTop w:val="0"/>
          <w:marBottom w:val="0"/>
          <w:divBdr>
            <w:top w:val="none" w:sz="0" w:space="0" w:color="auto"/>
            <w:left w:val="none" w:sz="0" w:space="0" w:color="auto"/>
            <w:bottom w:val="none" w:sz="0" w:space="0" w:color="auto"/>
            <w:right w:val="none" w:sz="0" w:space="0" w:color="auto"/>
          </w:divBdr>
          <w:divsChild>
            <w:div w:id="1080373110">
              <w:marLeft w:val="0"/>
              <w:marRight w:val="0"/>
              <w:marTop w:val="0"/>
              <w:marBottom w:val="0"/>
              <w:divBdr>
                <w:top w:val="none" w:sz="0" w:space="0" w:color="auto"/>
                <w:left w:val="none" w:sz="0" w:space="0" w:color="auto"/>
                <w:bottom w:val="none" w:sz="0" w:space="0" w:color="auto"/>
                <w:right w:val="none" w:sz="0" w:space="0" w:color="auto"/>
              </w:divBdr>
            </w:div>
          </w:divsChild>
        </w:div>
        <w:div w:id="746804857">
          <w:marLeft w:val="0"/>
          <w:marRight w:val="0"/>
          <w:marTop w:val="0"/>
          <w:marBottom w:val="0"/>
          <w:divBdr>
            <w:top w:val="none" w:sz="0" w:space="0" w:color="auto"/>
            <w:left w:val="none" w:sz="0" w:space="0" w:color="auto"/>
            <w:bottom w:val="none" w:sz="0" w:space="0" w:color="auto"/>
            <w:right w:val="none" w:sz="0" w:space="0" w:color="auto"/>
          </w:divBdr>
        </w:div>
        <w:div w:id="1691222773">
          <w:marLeft w:val="0"/>
          <w:marRight w:val="0"/>
          <w:marTop w:val="0"/>
          <w:marBottom w:val="0"/>
          <w:divBdr>
            <w:top w:val="none" w:sz="0" w:space="0" w:color="auto"/>
            <w:left w:val="none" w:sz="0" w:space="0" w:color="auto"/>
            <w:bottom w:val="none" w:sz="0" w:space="0" w:color="auto"/>
            <w:right w:val="none" w:sz="0" w:space="0" w:color="auto"/>
          </w:divBdr>
          <w:divsChild>
            <w:div w:id="75783204">
              <w:marLeft w:val="0"/>
              <w:marRight w:val="0"/>
              <w:marTop w:val="0"/>
              <w:marBottom w:val="0"/>
              <w:divBdr>
                <w:top w:val="none" w:sz="0" w:space="0" w:color="auto"/>
                <w:left w:val="none" w:sz="0" w:space="0" w:color="auto"/>
                <w:bottom w:val="none" w:sz="0" w:space="0" w:color="auto"/>
                <w:right w:val="none" w:sz="0" w:space="0" w:color="auto"/>
              </w:divBdr>
            </w:div>
          </w:divsChild>
        </w:div>
        <w:div w:id="19746202">
          <w:marLeft w:val="0"/>
          <w:marRight w:val="0"/>
          <w:marTop w:val="0"/>
          <w:marBottom w:val="0"/>
          <w:divBdr>
            <w:top w:val="none" w:sz="0" w:space="0" w:color="auto"/>
            <w:left w:val="none" w:sz="0" w:space="0" w:color="auto"/>
            <w:bottom w:val="none" w:sz="0" w:space="0" w:color="auto"/>
            <w:right w:val="none" w:sz="0" w:space="0" w:color="auto"/>
          </w:divBdr>
        </w:div>
        <w:div w:id="1330905700">
          <w:marLeft w:val="0"/>
          <w:marRight w:val="0"/>
          <w:marTop w:val="0"/>
          <w:marBottom w:val="0"/>
          <w:divBdr>
            <w:top w:val="none" w:sz="0" w:space="0" w:color="auto"/>
            <w:left w:val="none" w:sz="0" w:space="0" w:color="auto"/>
            <w:bottom w:val="none" w:sz="0" w:space="0" w:color="auto"/>
            <w:right w:val="none" w:sz="0" w:space="0" w:color="auto"/>
          </w:divBdr>
          <w:divsChild>
            <w:div w:id="970791162">
              <w:marLeft w:val="0"/>
              <w:marRight w:val="0"/>
              <w:marTop w:val="0"/>
              <w:marBottom w:val="0"/>
              <w:divBdr>
                <w:top w:val="none" w:sz="0" w:space="0" w:color="auto"/>
                <w:left w:val="none" w:sz="0" w:space="0" w:color="auto"/>
                <w:bottom w:val="none" w:sz="0" w:space="0" w:color="auto"/>
                <w:right w:val="none" w:sz="0" w:space="0" w:color="auto"/>
              </w:divBdr>
            </w:div>
          </w:divsChild>
        </w:div>
        <w:div w:id="1079323720">
          <w:marLeft w:val="0"/>
          <w:marRight w:val="0"/>
          <w:marTop w:val="0"/>
          <w:marBottom w:val="0"/>
          <w:divBdr>
            <w:top w:val="none" w:sz="0" w:space="0" w:color="auto"/>
            <w:left w:val="none" w:sz="0" w:space="0" w:color="auto"/>
            <w:bottom w:val="none" w:sz="0" w:space="0" w:color="auto"/>
            <w:right w:val="none" w:sz="0" w:space="0" w:color="auto"/>
          </w:divBdr>
        </w:div>
        <w:div w:id="735008947">
          <w:marLeft w:val="0"/>
          <w:marRight w:val="0"/>
          <w:marTop w:val="0"/>
          <w:marBottom w:val="0"/>
          <w:divBdr>
            <w:top w:val="none" w:sz="0" w:space="0" w:color="auto"/>
            <w:left w:val="none" w:sz="0" w:space="0" w:color="auto"/>
            <w:bottom w:val="none" w:sz="0" w:space="0" w:color="auto"/>
            <w:right w:val="none" w:sz="0" w:space="0" w:color="auto"/>
          </w:divBdr>
          <w:divsChild>
            <w:div w:id="1753552618">
              <w:marLeft w:val="0"/>
              <w:marRight w:val="0"/>
              <w:marTop w:val="0"/>
              <w:marBottom w:val="0"/>
              <w:divBdr>
                <w:top w:val="none" w:sz="0" w:space="0" w:color="auto"/>
                <w:left w:val="none" w:sz="0" w:space="0" w:color="auto"/>
                <w:bottom w:val="none" w:sz="0" w:space="0" w:color="auto"/>
                <w:right w:val="none" w:sz="0" w:space="0" w:color="auto"/>
              </w:divBdr>
            </w:div>
          </w:divsChild>
        </w:div>
        <w:div w:id="2096703087">
          <w:marLeft w:val="0"/>
          <w:marRight w:val="0"/>
          <w:marTop w:val="0"/>
          <w:marBottom w:val="0"/>
          <w:divBdr>
            <w:top w:val="none" w:sz="0" w:space="0" w:color="auto"/>
            <w:left w:val="none" w:sz="0" w:space="0" w:color="auto"/>
            <w:bottom w:val="none" w:sz="0" w:space="0" w:color="auto"/>
            <w:right w:val="none" w:sz="0" w:space="0" w:color="auto"/>
          </w:divBdr>
        </w:div>
        <w:div w:id="1412046248">
          <w:marLeft w:val="0"/>
          <w:marRight w:val="0"/>
          <w:marTop w:val="0"/>
          <w:marBottom w:val="0"/>
          <w:divBdr>
            <w:top w:val="none" w:sz="0" w:space="0" w:color="auto"/>
            <w:left w:val="none" w:sz="0" w:space="0" w:color="auto"/>
            <w:bottom w:val="none" w:sz="0" w:space="0" w:color="auto"/>
            <w:right w:val="none" w:sz="0" w:space="0" w:color="auto"/>
          </w:divBdr>
          <w:divsChild>
            <w:div w:id="2060352242">
              <w:marLeft w:val="0"/>
              <w:marRight w:val="0"/>
              <w:marTop w:val="0"/>
              <w:marBottom w:val="0"/>
              <w:divBdr>
                <w:top w:val="none" w:sz="0" w:space="0" w:color="auto"/>
                <w:left w:val="none" w:sz="0" w:space="0" w:color="auto"/>
                <w:bottom w:val="none" w:sz="0" w:space="0" w:color="auto"/>
                <w:right w:val="none" w:sz="0" w:space="0" w:color="auto"/>
              </w:divBdr>
            </w:div>
          </w:divsChild>
        </w:div>
        <w:div w:id="1269696026">
          <w:marLeft w:val="0"/>
          <w:marRight w:val="0"/>
          <w:marTop w:val="0"/>
          <w:marBottom w:val="0"/>
          <w:divBdr>
            <w:top w:val="none" w:sz="0" w:space="0" w:color="auto"/>
            <w:left w:val="none" w:sz="0" w:space="0" w:color="auto"/>
            <w:bottom w:val="none" w:sz="0" w:space="0" w:color="auto"/>
            <w:right w:val="none" w:sz="0" w:space="0" w:color="auto"/>
          </w:divBdr>
        </w:div>
        <w:div w:id="1678388119">
          <w:marLeft w:val="0"/>
          <w:marRight w:val="0"/>
          <w:marTop w:val="0"/>
          <w:marBottom w:val="0"/>
          <w:divBdr>
            <w:top w:val="none" w:sz="0" w:space="0" w:color="auto"/>
            <w:left w:val="none" w:sz="0" w:space="0" w:color="auto"/>
            <w:bottom w:val="none" w:sz="0" w:space="0" w:color="auto"/>
            <w:right w:val="none" w:sz="0" w:space="0" w:color="auto"/>
          </w:divBdr>
          <w:divsChild>
            <w:div w:id="247152176">
              <w:marLeft w:val="0"/>
              <w:marRight w:val="0"/>
              <w:marTop w:val="0"/>
              <w:marBottom w:val="0"/>
              <w:divBdr>
                <w:top w:val="none" w:sz="0" w:space="0" w:color="auto"/>
                <w:left w:val="none" w:sz="0" w:space="0" w:color="auto"/>
                <w:bottom w:val="none" w:sz="0" w:space="0" w:color="auto"/>
                <w:right w:val="none" w:sz="0" w:space="0" w:color="auto"/>
              </w:divBdr>
            </w:div>
          </w:divsChild>
        </w:div>
        <w:div w:id="1589921144">
          <w:marLeft w:val="0"/>
          <w:marRight w:val="0"/>
          <w:marTop w:val="0"/>
          <w:marBottom w:val="0"/>
          <w:divBdr>
            <w:top w:val="none" w:sz="0" w:space="0" w:color="auto"/>
            <w:left w:val="none" w:sz="0" w:space="0" w:color="auto"/>
            <w:bottom w:val="none" w:sz="0" w:space="0" w:color="auto"/>
            <w:right w:val="none" w:sz="0" w:space="0" w:color="auto"/>
          </w:divBdr>
        </w:div>
        <w:div w:id="586575066">
          <w:marLeft w:val="0"/>
          <w:marRight w:val="0"/>
          <w:marTop w:val="0"/>
          <w:marBottom w:val="0"/>
          <w:divBdr>
            <w:top w:val="none" w:sz="0" w:space="0" w:color="auto"/>
            <w:left w:val="none" w:sz="0" w:space="0" w:color="auto"/>
            <w:bottom w:val="none" w:sz="0" w:space="0" w:color="auto"/>
            <w:right w:val="none" w:sz="0" w:space="0" w:color="auto"/>
          </w:divBdr>
          <w:divsChild>
            <w:div w:id="1006251169">
              <w:marLeft w:val="0"/>
              <w:marRight w:val="0"/>
              <w:marTop w:val="0"/>
              <w:marBottom w:val="0"/>
              <w:divBdr>
                <w:top w:val="none" w:sz="0" w:space="0" w:color="auto"/>
                <w:left w:val="none" w:sz="0" w:space="0" w:color="auto"/>
                <w:bottom w:val="none" w:sz="0" w:space="0" w:color="auto"/>
                <w:right w:val="none" w:sz="0" w:space="0" w:color="auto"/>
              </w:divBdr>
            </w:div>
          </w:divsChild>
        </w:div>
        <w:div w:id="1514805635">
          <w:marLeft w:val="0"/>
          <w:marRight w:val="0"/>
          <w:marTop w:val="300"/>
          <w:marBottom w:val="0"/>
          <w:divBdr>
            <w:top w:val="none" w:sz="0" w:space="0" w:color="auto"/>
            <w:left w:val="none" w:sz="0" w:space="0" w:color="auto"/>
            <w:bottom w:val="none" w:sz="0" w:space="0" w:color="auto"/>
            <w:right w:val="none" w:sz="0" w:space="0" w:color="auto"/>
          </w:divBdr>
          <w:divsChild>
            <w:div w:id="1896159016">
              <w:marLeft w:val="0"/>
              <w:marRight w:val="0"/>
              <w:marTop w:val="0"/>
              <w:marBottom w:val="0"/>
              <w:divBdr>
                <w:top w:val="none" w:sz="0" w:space="0" w:color="auto"/>
                <w:left w:val="none" w:sz="0" w:space="0" w:color="auto"/>
                <w:bottom w:val="none" w:sz="0" w:space="0" w:color="auto"/>
                <w:right w:val="none" w:sz="0" w:space="0" w:color="auto"/>
              </w:divBdr>
              <w:divsChild>
                <w:div w:id="25771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87792">
          <w:marLeft w:val="0"/>
          <w:marRight w:val="0"/>
          <w:marTop w:val="300"/>
          <w:marBottom w:val="0"/>
          <w:divBdr>
            <w:top w:val="none" w:sz="0" w:space="0" w:color="auto"/>
            <w:left w:val="none" w:sz="0" w:space="0" w:color="auto"/>
            <w:bottom w:val="none" w:sz="0" w:space="0" w:color="auto"/>
            <w:right w:val="none" w:sz="0" w:space="0" w:color="auto"/>
          </w:divBdr>
          <w:divsChild>
            <w:div w:id="1147936769">
              <w:marLeft w:val="0"/>
              <w:marRight w:val="0"/>
              <w:marTop w:val="0"/>
              <w:marBottom w:val="0"/>
              <w:divBdr>
                <w:top w:val="none" w:sz="0" w:space="0" w:color="auto"/>
                <w:left w:val="none" w:sz="0" w:space="0" w:color="auto"/>
                <w:bottom w:val="none" w:sz="0" w:space="0" w:color="auto"/>
                <w:right w:val="none" w:sz="0" w:space="0" w:color="auto"/>
              </w:divBdr>
              <w:divsChild>
                <w:div w:id="129042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46236">
          <w:marLeft w:val="0"/>
          <w:marRight w:val="0"/>
          <w:marTop w:val="300"/>
          <w:marBottom w:val="0"/>
          <w:divBdr>
            <w:top w:val="none" w:sz="0" w:space="0" w:color="auto"/>
            <w:left w:val="none" w:sz="0" w:space="0" w:color="auto"/>
            <w:bottom w:val="none" w:sz="0" w:space="0" w:color="auto"/>
            <w:right w:val="none" w:sz="0" w:space="0" w:color="auto"/>
          </w:divBdr>
          <w:divsChild>
            <w:div w:id="1048333255">
              <w:marLeft w:val="0"/>
              <w:marRight w:val="0"/>
              <w:marTop w:val="0"/>
              <w:marBottom w:val="0"/>
              <w:divBdr>
                <w:top w:val="none" w:sz="0" w:space="0" w:color="auto"/>
                <w:left w:val="none" w:sz="0" w:space="0" w:color="auto"/>
                <w:bottom w:val="none" w:sz="0" w:space="0" w:color="auto"/>
                <w:right w:val="none" w:sz="0" w:space="0" w:color="auto"/>
              </w:divBdr>
              <w:divsChild>
                <w:div w:id="108479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092302">
          <w:marLeft w:val="0"/>
          <w:marRight w:val="0"/>
          <w:marTop w:val="300"/>
          <w:marBottom w:val="0"/>
          <w:divBdr>
            <w:top w:val="none" w:sz="0" w:space="0" w:color="auto"/>
            <w:left w:val="none" w:sz="0" w:space="0" w:color="auto"/>
            <w:bottom w:val="none" w:sz="0" w:space="0" w:color="auto"/>
            <w:right w:val="none" w:sz="0" w:space="0" w:color="auto"/>
          </w:divBdr>
          <w:divsChild>
            <w:div w:id="346559850">
              <w:marLeft w:val="0"/>
              <w:marRight w:val="0"/>
              <w:marTop w:val="0"/>
              <w:marBottom w:val="0"/>
              <w:divBdr>
                <w:top w:val="none" w:sz="0" w:space="0" w:color="auto"/>
                <w:left w:val="none" w:sz="0" w:space="0" w:color="auto"/>
                <w:bottom w:val="none" w:sz="0" w:space="0" w:color="auto"/>
                <w:right w:val="none" w:sz="0" w:space="0" w:color="auto"/>
              </w:divBdr>
              <w:divsChild>
                <w:div w:id="1828742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41738">
      <w:bodyDiv w:val="1"/>
      <w:marLeft w:val="0"/>
      <w:marRight w:val="0"/>
      <w:marTop w:val="0"/>
      <w:marBottom w:val="0"/>
      <w:divBdr>
        <w:top w:val="none" w:sz="0" w:space="0" w:color="auto"/>
        <w:left w:val="none" w:sz="0" w:space="0" w:color="auto"/>
        <w:bottom w:val="none" w:sz="0" w:space="0" w:color="auto"/>
        <w:right w:val="none" w:sz="0" w:space="0" w:color="auto"/>
      </w:divBdr>
      <w:divsChild>
        <w:div w:id="1466118696">
          <w:marLeft w:val="0"/>
          <w:marRight w:val="0"/>
          <w:marTop w:val="0"/>
          <w:marBottom w:val="0"/>
          <w:divBdr>
            <w:top w:val="none" w:sz="0" w:space="0" w:color="auto"/>
            <w:left w:val="none" w:sz="0" w:space="0" w:color="auto"/>
            <w:bottom w:val="none" w:sz="0" w:space="0" w:color="auto"/>
            <w:right w:val="none" w:sz="0" w:space="0" w:color="auto"/>
          </w:divBdr>
        </w:div>
        <w:div w:id="1340697130">
          <w:marLeft w:val="0"/>
          <w:marRight w:val="0"/>
          <w:marTop w:val="0"/>
          <w:marBottom w:val="0"/>
          <w:divBdr>
            <w:top w:val="none" w:sz="0" w:space="0" w:color="auto"/>
            <w:left w:val="none" w:sz="0" w:space="0" w:color="auto"/>
            <w:bottom w:val="none" w:sz="0" w:space="0" w:color="auto"/>
            <w:right w:val="none" w:sz="0" w:space="0" w:color="auto"/>
          </w:divBdr>
          <w:divsChild>
            <w:div w:id="879247870">
              <w:marLeft w:val="0"/>
              <w:marRight w:val="0"/>
              <w:marTop w:val="0"/>
              <w:marBottom w:val="0"/>
              <w:divBdr>
                <w:top w:val="none" w:sz="0" w:space="0" w:color="auto"/>
                <w:left w:val="none" w:sz="0" w:space="0" w:color="auto"/>
                <w:bottom w:val="none" w:sz="0" w:space="0" w:color="auto"/>
                <w:right w:val="none" w:sz="0" w:space="0" w:color="auto"/>
              </w:divBdr>
            </w:div>
          </w:divsChild>
        </w:div>
        <w:div w:id="1994092337">
          <w:marLeft w:val="0"/>
          <w:marRight w:val="0"/>
          <w:marTop w:val="0"/>
          <w:marBottom w:val="0"/>
          <w:divBdr>
            <w:top w:val="none" w:sz="0" w:space="0" w:color="auto"/>
            <w:left w:val="none" w:sz="0" w:space="0" w:color="auto"/>
            <w:bottom w:val="none" w:sz="0" w:space="0" w:color="auto"/>
            <w:right w:val="none" w:sz="0" w:space="0" w:color="auto"/>
          </w:divBdr>
        </w:div>
        <w:div w:id="1306203377">
          <w:marLeft w:val="0"/>
          <w:marRight w:val="0"/>
          <w:marTop w:val="0"/>
          <w:marBottom w:val="0"/>
          <w:divBdr>
            <w:top w:val="none" w:sz="0" w:space="0" w:color="auto"/>
            <w:left w:val="none" w:sz="0" w:space="0" w:color="auto"/>
            <w:bottom w:val="none" w:sz="0" w:space="0" w:color="auto"/>
            <w:right w:val="none" w:sz="0" w:space="0" w:color="auto"/>
          </w:divBdr>
          <w:divsChild>
            <w:div w:id="1162508865">
              <w:marLeft w:val="0"/>
              <w:marRight w:val="0"/>
              <w:marTop w:val="0"/>
              <w:marBottom w:val="0"/>
              <w:divBdr>
                <w:top w:val="none" w:sz="0" w:space="0" w:color="auto"/>
                <w:left w:val="none" w:sz="0" w:space="0" w:color="auto"/>
                <w:bottom w:val="none" w:sz="0" w:space="0" w:color="auto"/>
                <w:right w:val="none" w:sz="0" w:space="0" w:color="auto"/>
              </w:divBdr>
            </w:div>
          </w:divsChild>
        </w:div>
        <w:div w:id="1682779057">
          <w:marLeft w:val="0"/>
          <w:marRight w:val="0"/>
          <w:marTop w:val="0"/>
          <w:marBottom w:val="0"/>
          <w:divBdr>
            <w:top w:val="none" w:sz="0" w:space="0" w:color="auto"/>
            <w:left w:val="none" w:sz="0" w:space="0" w:color="auto"/>
            <w:bottom w:val="none" w:sz="0" w:space="0" w:color="auto"/>
            <w:right w:val="none" w:sz="0" w:space="0" w:color="auto"/>
          </w:divBdr>
        </w:div>
        <w:div w:id="440300511">
          <w:marLeft w:val="0"/>
          <w:marRight w:val="0"/>
          <w:marTop w:val="0"/>
          <w:marBottom w:val="0"/>
          <w:divBdr>
            <w:top w:val="none" w:sz="0" w:space="0" w:color="auto"/>
            <w:left w:val="none" w:sz="0" w:space="0" w:color="auto"/>
            <w:bottom w:val="none" w:sz="0" w:space="0" w:color="auto"/>
            <w:right w:val="none" w:sz="0" w:space="0" w:color="auto"/>
          </w:divBdr>
          <w:divsChild>
            <w:div w:id="999237061">
              <w:marLeft w:val="0"/>
              <w:marRight w:val="0"/>
              <w:marTop w:val="0"/>
              <w:marBottom w:val="0"/>
              <w:divBdr>
                <w:top w:val="none" w:sz="0" w:space="0" w:color="auto"/>
                <w:left w:val="none" w:sz="0" w:space="0" w:color="auto"/>
                <w:bottom w:val="none" w:sz="0" w:space="0" w:color="auto"/>
                <w:right w:val="none" w:sz="0" w:space="0" w:color="auto"/>
              </w:divBdr>
            </w:div>
          </w:divsChild>
        </w:div>
        <w:div w:id="1271668326">
          <w:marLeft w:val="0"/>
          <w:marRight w:val="0"/>
          <w:marTop w:val="0"/>
          <w:marBottom w:val="0"/>
          <w:divBdr>
            <w:top w:val="none" w:sz="0" w:space="0" w:color="auto"/>
            <w:left w:val="none" w:sz="0" w:space="0" w:color="auto"/>
            <w:bottom w:val="none" w:sz="0" w:space="0" w:color="auto"/>
            <w:right w:val="none" w:sz="0" w:space="0" w:color="auto"/>
          </w:divBdr>
        </w:div>
        <w:div w:id="653680376">
          <w:marLeft w:val="0"/>
          <w:marRight w:val="0"/>
          <w:marTop w:val="0"/>
          <w:marBottom w:val="0"/>
          <w:divBdr>
            <w:top w:val="none" w:sz="0" w:space="0" w:color="auto"/>
            <w:left w:val="none" w:sz="0" w:space="0" w:color="auto"/>
            <w:bottom w:val="none" w:sz="0" w:space="0" w:color="auto"/>
            <w:right w:val="none" w:sz="0" w:space="0" w:color="auto"/>
          </w:divBdr>
          <w:divsChild>
            <w:div w:id="1211113855">
              <w:marLeft w:val="0"/>
              <w:marRight w:val="0"/>
              <w:marTop w:val="0"/>
              <w:marBottom w:val="0"/>
              <w:divBdr>
                <w:top w:val="none" w:sz="0" w:space="0" w:color="auto"/>
                <w:left w:val="none" w:sz="0" w:space="0" w:color="auto"/>
                <w:bottom w:val="none" w:sz="0" w:space="0" w:color="auto"/>
                <w:right w:val="none" w:sz="0" w:space="0" w:color="auto"/>
              </w:divBdr>
            </w:div>
          </w:divsChild>
        </w:div>
        <w:div w:id="2124037177">
          <w:marLeft w:val="0"/>
          <w:marRight w:val="0"/>
          <w:marTop w:val="0"/>
          <w:marBottom w:val="0"/>
          <w:divBdr>
            <w:top w:val="none" w:sz="0" w:space="0" w:color="auto"/>
            <w:left w:val="none" w:sz="0" w:space="0" w:color="auto"/>
            <w:bottom w:val="none" w:sz="0" w:space="0" w:color="auto"/>
            <w:right w:val="none" w:sz="0" w:space="0" w:color="auto"/>
          </w:divBdr>
        </w:div>
        <w:div w:id="52581367">
          <w:marLeft w:val="0"/>
          <w:marRight w:val="0"/>
          <w:marTop w:val="0"/>
          <w:marBottom w:val="0"/>
          <w:divBdr>
            <w:top w:val="none" w:sz="0" w:space="0" w:color="auto"/>
            <w:left w:val="none" w:sz="0" w:space="0" w:color="auto"/>
            <w:bottom w:val="none" w:sz="0" w:space="0" w:color="auto"/>
            <w:right w:val="none" w:sz="0" w:space="0" w:color="auto"/>
          </w:divBdr>
          <w:divsChild>
            <w:div w:id="1812333348">
              <w:marLeft w:val="0"/>
              <w:marRight w:val="0"/>
              <w:marTop w:val="0"/>
              <w:marBottom w:val="0"/>
              <w:divBdr>
                <w:top w:val="none" w:sz="0" w:space="0" w:color="auto"/>
                <w:left w:val="none" w:sz="0" w:space="0" w:color="auto"/>
                <w:bottom w:val="none" w:sz="0" w:space="0" w:color="auto"/>
                <w:right w:val="none" w:sz="0" w:space="0" w:color="auto"/>
              </w:divBdr>
            </w:div>
          </w:divsChild>
        </w:div>
        <w:div w:id="1526361985">
          <w:marLeft w:val="0"/>
          <w:marRight w:val="0"/>
          <w:marTop w:val="0"/>
          <w:marBottom w:val="0"/>
          <w:divBdr>
            <w:top w:val="none" w:sz="0" w:space="0" w:color="auto"/>
            <w:left w:val="none" w:sz="0" w:space="0" w:color="auto"/>
            <w:bottom w:val="none" w:sz="0" w:space="0" w:color="auto"/>
            <w:right w:val="none" w:sz="0" w:space="0" w:color="auto"/>
          </w:divBdr>
        </w:div>
        <w:div w:id="444229045">
          <w:marLeft w:val="0"/>
          <w:marRight w:val="0"/>
          <w:marTop w:val="0"/>
          <w:marBottom w:val="0"/>
          <w:divBdr>
            <w:top w:val="none" w:sz="0" w:space="0" w:color="auto"/>
            <w:left w:val="none" w:sz="0" w:space="0" w:color="auto"/>
            <w:bottom w:val="none" w:sz="0" w:space="0" w:color="auto"/>
            <w:right w:val="none" w:sz="0" w:space="0" w:color="auto"/>
          </w:divBdr>
          <w:divsChild>
            <w:div w:id="1505128073">
              <w:marLeft w:val="0"/>
              <w:marRight w:val="0"/>
              <w:marTop w:val="0"/>
              <w:marBottom w:val="0"/>
              <w:divBdr>
                <w:top w:val="none" w:sz="0" w:space="0" w:color="auto"/>
                <w:left w:val="none" w:sz="0" w:space="0" w:color="auto"/>
                <w:bottom w:val="none" w:sz="0" w:space="0" w:color="auto"/>
                <w:right w:val="none" w:sz="0" w:space="0" w:color="auto"/>
              </w:divBdr>
            </w:div>
          </w:divsChild>
        </w:div>
        <w:div w:id="99690811">
          <w:marLeft w:val="0"/>
          <w:marRight w:val="0"/>
          <w:marTop w:val="0"/>
          <w:marBottom w:val="0"/>
          <w:divBdr>
            <w:top w:val="none" w:sz="0" w:space="0" w:color="auto"/>
            <w:left w:val="none" w:sz="0" w:space="0" w:color="auto"/>
            <w:bottom w:val="none" w:sz="0" w:space="0" w:color="auto"/>
            <w:right w:val="none" w:sz="0" w:space="0" w:color="auto"/>
          </w:divBdr>
        </w:div>
        <w:div w:id="1634092765">
          <w:marLeft w:val="0"/>
          <w:marRight w:val="0"/>
          <w:marTop w:val="0"/>
          <w:marBottom w:val="0"/>
          <w:divBdr>
            <w:top w:val="none" w:sz="0" w:space="0" w:color="auto"/>
            <w:left w:val="none" w:sz="0" w:space="0" w:color="auto"/>
            <w:bottom w:val="none" w:sz="0" w:space="0" w:color="auto"/>
            <w:right w:val="none" w:sz="0" w:space="0" w:color="auto"/>
          </w:divBdr>
          <w:divsChild>
            <w:div w:id="1261911954">
              <w:marLeft w:val="0"/>
              <w:marRight w:val="0"/>
              <w:marTop w:val="0"/>
              <w:marBottom w:val="0"/>
              <w:divBdr>
                <w:top w:val="none" w:sz="0" w:space="0" w:color="auto"/>
                <w:left w:val="none" w:sz="0" w:space="0" w:color="auto"/>
                <w:bottom w:val="none" w:sz="0" w:space="0" w:color="auto"/>
                <w:right w:val="none" w:sz="0" w:space="0" w:color="auto"/>
              </w:divBdr>
            </w:div>
          </w:divsChild>
        </w:div>
        <w:div w:id="1088842293">
          <w:marLeft w:val="0"/>
          <w:marRight w:val="0"/>
          <w:marTop w:val="300"/>
          <w:marBottom w:val="0"/>
          <w:divBdr>
            <w:top w:val="none" w:sz="0" w:space="0" w:color="auto"/>
            <w:left w:val="none" w:sz="0" w:space="0" w:color="auto"/>
            <w:bottom w:val="none" w:sz="0" w:space="0" w:color="auto"/>
            <w:right w:val="none" w:sz="0" w:space="0" w:color="auto"/>
          </w:divBdr>
          <w:divsChild>
            <w:div w:id="1732654629">
              <w:marLeft w:val="0"/>
              <w:marRight w:val="0"/>
              <w:marTop w:val="0"/>
              <w:marBottom w:val="0"/>
              <w:divBdr>
                <w:top w:val="none" w:sz="0" w:space="0" w:color="auto"/>
                <w:left w:val="none" w:sz="0" w:space="0" w:color="auto"/>
                <w:bottom w:val="none" w:sz="0" w:space="0" w:color="auto"/>
                <w:right w:val="none" w:sz="0" w:space="0" w:color="auto"/>
              </w:divBdr>
              <w:divsChild>
                <w:div w:id="966161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875633">
          <w:marLeft w:val="0"/>
          <w:marRight w:val="0"/>
          <w:marTop w:val="300"/>
          <w:marBottom w:val="0"/>
          <w:divBdr>
            <w:top w:val="none" w:sz="0" w:space="0" w:color="auto"/>
            <w:left w:val="none" w:sz="0" w:space="0" w:color="auto"/>
            <w:bottom w:val="none" w:sz="0" w:space="0" w:color="auto"/>
            <w:right w:val="none" w:sz="0" w:space="0" w:color="auto"/>
          </w:divBdr>
          <w:divsChild>
            <w:div w:id="1273515398">
              <w:marLeft w:val="0"/>
              <w:marRight w:val="0"/>
              <w:marTop w:val="0"/>
              <w:marBottom w:val="0"/>
              <w:divBdr>
                <w:top w:val="none" w:sz="0" w:space="0" w:color="auto"/>
                <w:left w:val="none" w:sz="0" w:space="0" w:color="auto"/>
                <w:bottom w:val="none" w:sz="0" w:space="0" w:color="auto"/>
                <w:right w:val="none" w:sz="0" w:space="0" w:color="auto"/>
              </w:divBdr>
              <w:divsChild>
                <w:div w:id="298998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546004">
          <w:marLeft w:val="0"/>
          <w:marRight w:val="0"/>
          <w:marTop w:val="300"/>
          <w:marBottom w:val="0"/>
          <w:divBdr>
            <w:top w:val="none" w:sz="0" w:space="0" w:color="auto"/>
            <w:left w:val="none" w:sz="0" w:space="0" w:color="auto"/>
            <w:bottom w:val="none" w:sz="0" w:space="0" w:color="auto"/>
            <w:right w:val="none" w:sz="0" w:space="0" w:color="auto"/>
          </w:divBdr>
          <w:divsChild>
            <w:div w:id="666710916">
              <w:marLeft w:val="0"/>
              <w:marRight w:val="0"/>
              <w:marTop w:val="0"/>
              <w:marBottom w:val="0"/>
              <w:divBdr>
                <w:top w:val="none" w:sz="0" w:space="0" w:color="auto"/>
                <w:left w:val="none" w:sz="0" w:space="0" w:color="auto"/>
                <w:bottom w:val="none" w:sz="0" w:space="0" w:color="auto"/>
                <w:right w:val="none" w:sz="0" w:space="0" w:color="auto"/>
              </w:divBdr>
              <w:divsChild>
                <w:div w:id="37180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3810">
          <w:marLeft w:val="0"/>
          <w:marRight w:val="0"/>
          <w:marTop w:val="300"/>
          <w:marBottom w:val="0"/>
          <w:divBdr>
            <w:top w:val="none" w:sz="0" w:space="0" w:color="auto"/>
            <w:left w:val="none" w:sz="0" w:space="0" w:color="auto"/>
            <w:bottom w:val="none" w:sz="0" w:space="0" w:color="auto"/>
            <w:right w:val="none" w:sz="0" w:space="0" w:color="auto"/>
          </w:divBdr>
          <w:divsChild>
            <w:div w:id="1463424630">
              <w:marLeft w:val="0"/>
              <w:marRight w:val="0"/>
              <w:marTop w:val="0"/>
              <w:marBottom w:val="0"/>
              <w:divBdr>
                <w:top w:val="none" w:sz="0" w:space="0" w:color="auto"/>
                <w:left w:val="none" w:sz="0" w:space="0" w:color="auto"/>
                <w:bottom w:val="none" w:sz="0" w:space="0" w:color="auto"/>
                <w:right w:val="none" w:sz="0" w:space="0" w:color="auto"/>
              </w:divBdr>
              <w:divsChild>
                <w:div w:id="800196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726336">
      <w:bodyDiv w:val="1"/>
      <w:marLeft w:val="0"/>
      <w:marRight w:val="0"/>
      <w:marTop w:val="0"/>
      <w:marBottom w:val="0"/>
      <w:divBdr>
        <w:top w:val="none" w:sz="0" w:space="0" w:color="auto"/>
        <w:left w:val="none" w:sz="0" w:space="0" w:color="auto"/>
        <w:bottom w:val="none" w:sz="0" w:space="0" w:color="auto"/>
        <w:right w:val="none" w:sz="0" w:space="0" w:color="auto"/>
      </w:divBdr>
      <w:divsChild>
        <w:div w:id="769786074">
          <w:marLeft w:val="0"/>
          <w:marRight w:val="0"/>
          <w:marTop w:val="0"/>
          <w:marBottom w:val="0"/>
          <w:divBdr>
            <w:top w:val="none" w:sz="0" w:space="0" w:color="auto"/>
            <w:left w:val="none" w:sz="0" w:space="0" w:color="auto"/>
            <w:bottom w:val="none" w:sz="0" w:space="0" w:color="auto"/>
            <w:right w:val="none" w:sz="0" w:space="0" w:color="auto"/>
          </w:divBdr>
        </w:div>
        <w:div w:id="2015498713">
          <w:marLeft w:val="0"/>
          <w:marRight w:val="0"/>
          <w:marTop w:val="0"/>
          <w:marBottom w:val="0"/>
          <w:divBdr>
            <w:top w:val="none" w:sz="0" w:space="0" w:color="auto"/>
            <w:left w:val="none" w:sz="0" w:space="0" w:color="auto"/>
            <w:bottom w:val="none" w:sz="0" w:space="0" w:color="auto"/>
            <w:right w:val="none" w:sz="0" w:space="0" w:color="auto"/>
          </w:divBdr>
          <w:divsChild>
            <w:div w:id="1081371689">
              <w:marLeft w:val="0"/>
              <w:marRight w:val="0"/>
              <w:marTop w:val="0"/>
              <w:marBottom w:val="0"/>
              <w:divBdr>
                <w:top w:val="none" w:sz="0" w:space="0" w:color="auto"/>
                <w:left w:val="none" w:sz="0" w:space="0" w:color="auto"/>
                <w:bottom w:val="none" w:sz="0" w:space="0" w:color="auto"/>
                <w:right w:val="none" w:sz="0" w:space="0" w:color="auto"/>
              </w:divBdr>
            </w:div>
          </w:divsChild>
        </w:div>
        <w:div w:id="897278071">
          <w:marLeft w:val="0"/>
          <w:marRight w:val="0"/>
          <w:marTop w:val="0"/>
          <w:marBottom w:val="0"/>
          <w:divBdr>
            <w:top w:val="none" w:sz="0" w:space="0" w:color="auto"/>
            <w:left w:val="none" w:sz="0" w:space="0" w:color="auto"/>
            <w:bottom w:val="none" w:sz="0" w:space="0" w:color="auto"/>
            <w:right w:val="none" w:sz="0" w:space="0" w:color="auto"/>
          </w:divBdr>
        </w:div>
        <w:div w:id="379016891">
          <w:marLeft w:val="0"/>
          <w:marRight w:val="0"/>
          <w:marTop w:val="0"/>
          <w:marBottom w:val="0"/>
          <w:divBdr>
            <w:top w:val="none" w:sz="0" w:space="0" w:color="auto"/>
            <w:left w:val="none" w:sz="0" w:space="0" w:color="auto"/>
            <w:bottom w:val="none" w:sz="0" w:space="0" w:color="auto"/>
            <w:right w:val="none" w:sz="0" w:space="0" w:color="auto"/>
          </w:divBdr>
          <w:divsChild>
            <w:div w:id="1393892705">
              <w:marLeft w:val="0"/>
              <w:marRight w:val="0"/>
              <w:marTop w:val="0"/>
              <w:marBottom w:val="0"/>
              <w:divBdr>
                <w:top w:val="none" w:sz="0" w:space="0" w:color="auto"/>
                <w:left w:val="none" w:sz="0" w:space="0" w:color="auto"/>
                <w:bottom w:val="none" w:sz="0" w:space="0" w:color="auto"/>
                <w:right w:val="none" w:sz="0" w:space="0" w:color="auto"/>
              </w:divBdr>
            </w:div>
          </w:divsChild>
        </w:div>
        <w:div w:id="1963419389">
          <w:marLeft w:val="0"/>
          <w:marRight w:val="0"/>
          <w:marTop w:val="0"/>
          <w:marBottom w:val="0"/>
          <w:divBdr>
            <w:top w:val="none" w:sz="0" w:space="0" w:color="auto"/>
            <w:left w:val="none" w:sz="0" w:space="0" w:color="auto"/>
            <w:bottom w:val="none" w:sz="0" w:space="0" w:color="auto"/>
            <w:right w:val="none" w:sz="0" w:space="0" w:color="auto"/>
          </w:divBdr>
        </w:div>
        <w:div w:id="2005275489">
          <w:marLeft w:val="0"/>
          <w:marRight w:val="0"/>
          <w:marTop w:val="0"/>
          <w:marBottom w:val="0"/>
          <w:divBdr>
            <w:top w:val="none" w:sz="0" w:space="0" w:color="auto"/>
            <w:left w:val="none" w:sz="0" w:space="0" w:color="auto"/>
            <w:bottom w:val="none" w:sz="0" w:space="0" w:color="auto"/>
            <w:right w:val="none" w:sz="0" w:space="0" w:color="auto"/>
          </w:divBdr>
          <w:divsChild>
            <w:div w:id="488059290">
              <w:marLeft w:val="0"/>
              <w:marRight w:val="0"/>
              <w:marTop w:val="0"/>
              <w:marBottom w:val="0"/>
              <w:divBdr>
                <w:top w:val="none" w:sz="0" w:space="0" w:color="auto"/>
                <w:left w:val="none" w:sz="0" w:space="0" w:color="auto"/>
                <w:bottom w:val="none" w:sz="0" w:space="0" w:color="auto"/>
                <w:right w:val="none" w:sz="0" w:space="0" w:color="auto"/>
              </w:divBdr>
            </w:div>
          </w:divsChild>
        </w:div>
        <w:div w:id="59835602">
          <w:marLeft w:val="0"/>
          <w:marRight w:val="0"/>
          <w:marTop w:val="0"/>
          <w:marBottom w:val="0"/>
          <w:divBdr>
            <w:top w:val="none" w:sz="0" w:space="0" w:color="auto"/>
            <w:left w:val="none" w:sz="0" w:space="0" w:color="auto"/>
            <w:bottom w:val="none" w:sz="0" w:space="0" w:color="auto"/>
            <w:right w:val="none" w:sz="0" w:space="0" w:color="auto"/>
          </w:divBdr>
        </w:div>
        <w:div w:id="1046293255">
          <w:marLeft w:val="0"/>
          <w:marRight w:val="0"/>
          <w:marTop w:val="0"/>
          <w:marBottom w:val="0"/>
          <w:divBdr>
            <w:top w:val="none" w:sz="0" w:space="0" w:color="auto"/>
            <w:left w:val="none" w:sz="0" w:space="0" w:color="auto"/>
            <w:bottom w:val="none" w:sz="0" w:space="0" w:color="auto"/>
            <w:right w:val="none" w:sz="0" w:space="0" w:color="auto"/>
          </w:divBdr>
          <w:divsChild>
            <w:div w:id="1834056874">
              <w:marLeft w:val="0"/>
              <w:marRight w:val="0"/>
              <w:marTop w:val="0"/>
              <w:marBottom w:val="0"/>
              <w:divBdr>
                <w:top w:val="none" w:sz="0" w:space="0" w:color="auto"/>
                <w:left w:val="none" w:sz="0" w:space="0" w:color="auto"/>
                <w:bottom w:val="none" w:sz="0" w:space="0" w:color="auto"/>
                <w:right w:val="none" w:sz="0" w:space="0" w:color="auto"/>
              </w:divBdr>
            </w:div>
          </w:divsChild>
        </w:div>
        <w:div w:id="897476452">
          <w:marLeft w:val="0"/>
          <w:marRight w:val="0"/>
          <w:marTop w:val="0"/>
          <w:marBottom w:val="0"/>
          <w:divBdr>
            <w:top w:val="none" w:sz="0" w:space="0" w:color="auto"/>
            <w:left w:val="none" w:sz="0" w:space="0" w:color="auto"/>
            <w:bottom w:val="none" w:sz="0" w:space="0" w:color="auto"/>
            <w:right w:val="none" w:sz="0" w:space="0" w:color="auto"/>
          </w:divBdr>
        </w:div>
        <w:div w:id="887759817">
          <w:marLeft w:val="0"/>
          <w:marRight w:val="0"/>
          <w:marTop w:val="0"/>
          <w:marBottom w:val="0"/>
          <w:divBdr>
            <w:top w:val="none" w:sz="0" w:space="0" w:color="auto"/>
            <w:left w:val="none" w:sz="0" w:space="0" w:color="auto"/>
            <w:bottom w:val="none" w:sz="0" w:space="0" w:color="auto"/>
            <w:right w:val="none" w:sz="0" w:space="0" w:color="auto"/>
          </w:divBdr>
          <w:divsChild>
            <w:div w:id="217018621">
              <w:marLeft w:val="0"/>
              <w:marRight w:val="0"/>
              <w:marTop w:val="0"/>
              <w:marBottom w:val="0"/>
              <w:divBdr>
                <w:top w:val="none" w:sz="0" w:space="0" w:color="auto"/>
                <w:left w:val="none" w:sz="0" w:space="0" w:color="auto"/>
                <w:bottom w:val="none" w:sz="0" w:space="0" w:color="auto"/>
                <w:right w:val="none" w:sz="0" w:space="0" w:color="auto"/>
              </w:divBdr>
            </w:div>
          </w:divsChild>
        </w:div>
        <w:div w:id="1937403049">
          <w:marLeft w:val="0"/>
          <w:marRight w:val="0"/>
          <w:marTop w:val="0"/>
          <w:marBottom w:val="0"/>
          <w:divBdr>
            <w:top w:val="none" w:sz="0" w:space="0" w:color="auto"/>
            <w:left w:val="none" w:sz="0" w:space="0" w:color="auto"/>
            <w:bottom w:val="none" w:sz="0" w:space="0" w:color="auto"/>
            <w:right w:val="none" w:sz="0" w:space="0" w:color="auto"/>
          </w:divBdr>
        </w:div>
        <w:div w:id="1443332058">
          <w:marLeft w:val="0"/>
          <w:marRight w:val="0"/>
          <w:marTop w:val="0"/>
          <w:marBottom w:val="0"/>
          <w:divBdr>
            <w:top w:val="none" w:sz="0" w:space="0" w:color="auto"/>
            <w:left w:val="none" w:sz="0" w:space="0" w:color="auto"/>
            <w:bottom w:val="none" w:sz="0" w:space="0" w:color="auto"/>
            <w:right w:val="none" w:sz="0" w:space="0" w:color="auto"/>
          </w:divBdr>
          <w:divsChild>
            <w:div w:id="1061096734">
              <w:marLeft w:val="0"/>
              <w:marRight w:val="0"/>
              <w:marTop w:val="0"/>
              <w:marBottom w:val="0"/>
              <w:divBdr>
                <w:top w:val="none" w:sz="0" w:space="0" w:color="auto"/>
                <w:left w:val="none" w:sz="0" w:space="0" w:color="auto"/>
                <w:bottom w:val="none" w:sz="0" w:space="0" w:color="auto"/>
                <w:right w:val="none" w:sz="0" w:space="0" w:color="auto"/>
              </w:divBdr>
            </w:div>
          </w:divsChild>
        </w:div>
        <w:div w:id="1908683015">
          <w:marLeft w:val="0"/>
          <w:marRight w:val="0"/>
          <w:marTop w:val="0"/>
          <w:marBottom w:val="0"/>
          <w:divBdr>
            <w:top w:val="none" w:sz="0" w:space="0" w:color="auto"/>
            <w:left w:val="none" w:sz="0" w:space="0" w:color="auto"/>
            <w:bottom w:val="none" w:sz="0" w:space="0" w:color="auto"/>
            <w:right w:val="none" w:sz="0" w:space="0" w:color="auto"/>
          </w:divBdr>
        </w:div>
        <w:div w:id="709573692">
          <w:marLeft w:val="0"/>
          <w:marRight w:val="0"/>
          <w:marTop w:val="0"/>
          <w:marBottom w:val="0"/>
          <w:divBdr>
            <w:top w:val="none" w:sz="0" w:space="0" w:color="auto"/>
            <w:left w:val="none" w:sz="0" w:space="0" w:color="auto"/>
            <w:bottom w:val="none" w:sz="0" w:space="0" w:color="auto"/>
            <w:right w:val="none" w:sz="0" w:space="0" w:color="auto"/>
          </w:divBdr>
          <w:divsChild>
            <w:div w:id="1932426190">
              <w:marLeft w:val="0"/>
              <w:marRight w:val="0"/>
              <w:marTop w:val="0"/>
              <w:marBottom w:val="0"/>
              <w:divBdr>
                <w:top w:val="none" w:sz="0" w:space="0" w:color="auto"/>
                <w:left w:val="none" w:sz="0" w:space="0" w:color="auto"/>
                <w:bottom w:val="none" w:sz="0" w:space="0" w:color="auto"/>
                <w:right w:val="none" w:sz="0" w:space="0" w:color="auto"/>
              </w:divBdr>
            </w:div>
          </w:divsChild>
        </w:div>
        <w:div w:id="1323193220">
          <w:marLeft w:val="0"/>
          <w:marRight w:val="0"/>
          <w:marTop w:val="300"/>
          <w:marBottom w:val="0"/>
          <w:divBdr>
            <w:top w:val="none" w:sz="0" w:space="0" w:color="auto"/>
            <w:left w:val="none" w:sz="0" w:space="0" w:color="auto"/>
            <w:bottom w:val="none" w:sz="0" w:space="0" w:color="auto"/>
            <w:right w:val="none" w:sz="0" w:space="0" w:color="auto"/>
          </w:divBdr>
          <w:divsChild>
            <w:div w:id="1157454916">
              <w:marLeft w:val="0"/>
              <w:marRight w:val="0"/>
              <w:marTop w:val="0"/>
              <w:marBottom w:val="0"/>
              <w:divBdr>
                <w:top w:val="none" w:sz="0" w:space="0" w:color="auto"/>
                <w:left w:val="none" w:sz="0" w:space="0" w:color="auto"/>
                <w:bottom w:val="none" w:sz="0" w:space="0" w:color="auto"/>
                <w:right w:val="none" w:sz="0" w:space="0" w:color="auto"/>
              </w:divBdr>
              <w:divsChild>
                <w:div w:id="183857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084194">
          <w:marLeft w:val="0"/>
          <w:marRight w:val="0"/>
          <w:marTop w:val="300"/>
          <w:marBottom w:val="0"/>
          <w:divBdr>
            <w:top w:val="none" w:sz="0" w:space="0" w:color="auto"/>
            <w:left w:val="none" w:sz="0" w:space="0" w:color="auto"/>
            <w:bottom w:val="none" w:sz="0" w:space="0" w:color="auto"/>
            <w:right w:val="none" w:sz="0" w:space="0" w:color="auto"/>
          </w:divBdr>
          <w:divsChild>
            <w:div w:id="396517151">
              <w:marLeft w:val="0"/>
              <w:marRight w:val="0"/>
              <w:marTop w:val="0"/>
              <w:marBottom w:val="0"/>
              <w:divBdr>
                <w:top w:val="none" w:sz="0" w:space="0" w:color="auto"/>
                <w:left w:val="none" w:sz="0" w:space="0" w:color="auto"/>
                <w:bottom w:val="none" w:sz="0" w:space="0" w:color="auto"/>
                <w:right w:val="none" w:sz="0" w:space="0" w:color="auto"/>
              </w:divBdr>
              <w:divsChild>
                <w:div w:id="12412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505255">
          <w:marLeft w:val="0"/>
          <w:marRight w:val="0"/>
          <w:marTop w:val="300"/>
          <w:marBottom w:val="0"/>
          <w:divBdr>
            <w:top w:val="none" w:sz="0" w:space="0" w:color="auto"/>
            <w:left w:val="none" w:sz="0" w:space="0" w:color="auto"/>
            <w:bottom w:val="none" w:sz="0" w:space="0" w:color="auto"/>
            <w:right w:val="none" w:sz="0" w:space="0" w:color="auto"/>
          </w:divBdr>
          <w:divsChild>
            <w:div w:id="854466172">
              <w:marLeft w:val="0"/>
              <w:marRight w:val="0"/>
              <w:marTop w:val="0"/>
              <w:marBottom w:val="0"/>
              <w:divBdr>
                <w:top w:val="none" w:sz="0" w:space="0" w:color="auto"/>
                <w:left w:val="none" w:sz="0" w:space="0" w:color="auto"/>
                <w:bottom w:val="none" w:sz="0" w:space="0" w:color="auto"/>
                <w:right w:val="none" w:sz="0" w:space="0" w:color="auto"/>
              </w:divBdr>
              <w:divsChild>
                <w:div w:id="112781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624959">
          <w:marLeft w:val="0"/>
          <w:marRight w:val="0"/>
          <w:marTop w:val="300"/>
          <w:marBottom w:val="0"/>
          <w:divBdr>
            <w:top w:val="none" w:sz="0" w:space="0" w:color="auto"/>
            <w:left w:val="none" w:sz="0" w:space="0" w:color="auto"/>
            <w:bottom w:val="none" w:sz="0" w:space="0" w:color="auto"/>
            <w:right w:val="none" w:sz="0" w:space="0" w:color="auto"/>
          </w:divBdr>
          <w:divsChild>
            <w:div w:id="422800081">
              <w:marLeft w:val="0"/>
              <w:marRight w:val="0"/>
              <w:marTop w:val="0"/>
              <w:marBottom w:val="0"/>
              <w:divBdr>
                <w:top w:val="none" w:sz="0" w:space="0" w:color="auto"/>
                <w:left w:val="none" w:sz="0" w:space="0" w:color="auto"/>
                <w:bottom w:val="none" w:sz="0" w:space="0" w:color="auto"/>
                <w:right w:val="none" w:sz="0" w:space="0" w:color="auto"/>
              </w:divBdr>
              <w:divsChild>
                <w:div w:id="49302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65671">
      <w:bodyDiv w:val="1"/>
      <w:marLeft w:val="0"/>
      <w:marRight w:val="0"/>
      <w:marTop w:val="0"/>
      <w:marBottom w:val="0"/>
      <w:divBdr>
        <w:top w:val="none" w:sz="0" w:space="0" w:color="auto"/>
        <w:left w:val="none" w:sz="0" w:space="0" w:color="auto"/>
        <w:bottom w:val="none" w:sz="0" w:space="0" w:color="auto"/>
        <w:right w:val="none" w:sz="0" w:space="0" w:color="auto"/>
      </w:divBdr>
      <w:divsChild>
        <w:div w:id="1885092257">
          <w:marLeft w:val="0"/>
          <w:marRight w:val="0"/>
          <w:marTop w:val="0"/>
          <w:marBottom w:val="0"/>
          <w:divBdr>
            <w:top w:val="none" w:sz="0" w:space="0" w:color="auto"/>
            <w:left w:val="none" w:sz="0" w:space="0" w:color="auto"/>
            <w:bottom w:val="none" w:sz="0" w:space="0" w:color="auto"/>
            <w:right w:val="none" w:sz="0" w:space="0" w:color="auto"/>
          </w:divBdr>
        </w:div>
        <w:div w:id="373579582">
          <w:marLeft w:val="0"/>
          <w:marRight w:val="0"/>
          <w:marTop w:val="0"/>
          <w:marBottom w:val="0"/>
          <w:divBdr>
            <w:top w:val="none" w:sz="0" w:space="0" w:color="auto"/>
            <w:left w:val="none" w:sz="0" w:space="0" w:color="auto"/>
            <w:bottom w:val="none" w:sz="0" w:space="0" w:color="auto"/>
            <w:right w:val="none" w:sz="0" w:space="0" w:color="auto"/>
          </w:divBdr>
          <w:divsChild>
            <w:div w:id="1919515193">
              <w:marLeft w:val="0"/>
              <w:marRight w:val="0"/>
              <w:marTop w:val="0"/>
              <w:marBottom w:val="0"/>
              <w:divBdr>
                <w:top w:val="none" w:sz="0" w:space="0" w:color="auto"/>
                <w:left w:val="none" w:sz="0" w:space="0" w:color="auto"/>
                <w:bottom w:val="none" w:sz="0" w:space="0" w:color="auto"/>
                <w:right w:val="none" w:sz="0" w:space="0" w:color="auto"/>
              </w:divBdr>
            </w:div>
          </w:divsChild>
        </w:div>
        <w:div w:id="7873432">
          <w:marLeft w:val="0"/>
          <w:marRight w:val="0"/>
          <w:marTop w:val="0"/>
          <w:marBottom w:val="0"/>
          <w:divBdr>
            <w:top w:val="none" w:sz="0" w:space="0" w:color="auto"/>
            <w:left w:val="none" w:sz="0" w:space="0" w:color="auto"/>
            <w:bottom w:val="none" w:sz="0" w:space="0" w:color="auto"/>
            <w:right w:val="none" w:sz="0" w:space="0" w:color="auto"/>
          </w:divBdr>
        </w:div>
        <w:div w:id="1739595441">
          <w:marLeft w:val="0"/>
          <w:marRight w:val="0"/>
          <w:marTop w:val="0"/>
          <w:marBottom w:val="0"/>
          <w:divBdr>
            <w:top w:val="none" w:sz="0" w:space="0" w:color="auto"/>
            <w:left w:val="none" w:sz="0" w:space="0" w:color="auto"/>
            <w:bottom w:val="none" w:sz="0" w:space="0" w:color="auto"/>
            <w:right w:val="none" w:sz="0" w:space="0" w:color="auto"/>
          </w:divBdr>
          <w:divsChild>
            <w:div w:id="579603836">
              <w:marLeft w:val="0"/>
              <w:marRight w:val="0"/>
              <w:marTop w:val="0"/>
              <w:marBottom w:val="0"/>
              <w:divBdr>
                <w:top w:val="none" w:sz="0" w:space="0" w:color="auto"/>
                <w:left w:val="none" w:sz="0" w:space="0" w:color="auto"/>
                <w:bottom w:val="none" w:sz="0" w:space="0" w:color="auto"/>
                <w:right w:val="none" w:sz="0" w:space="0" w:color="auto"/>
              </w:divBdr>
            </w:div>
          </w:divsChild>
        </w:div>
        <w:div w:id="16204255">
          <w:marLeft w:val="0"/>
          <w:marRight w:val="0"/>
          <w:marTop w:val="0"/>
          <w:marBottom w:val="0"/>
          <w:divBdr>
            <w:top w:val="none" w:sz="0" w:space="0" w:color="auto"/>
            <w:left w:val="none" w:sz="0" w:space="0" w:color="auto"/>
            <w:bottom w:val="none" w:sz="0" w:space="0" w:color="auto"/>
            <w:right w:val="none" w:sz="0" w:space="0" w:color="auto"/>
          </w:divBdr>
        </w:div>
        <w:div w:id="1089160027">
          <w:marLeft w:val="0"/>
          <w:marRight w:val="0"/>
          <w:marTop w:val="0"/>
          <w:marBottom w:val="0"/>
          <w:divBdr>
            <w:top w:val="none" w:sz="0" w:space="0" w:color="auto"/>
            <w:left w:val="none" w:sz="0" w:space="0" w:color="auto"/>
            <w:bottom w:val="none" w:sz="0" w:space="0" w:color="auto"/>
            <w:right w:val="none" w:sz="0" w:space="0" w:color="auto"/>
          </w:divBdr>
          <w:divsChild>
            <w:div w:id="853033396">
              <w:marLeft w:val="0"/>
              <w:marRight w:val="0"/>
              <w:marTop w:val="0"/>
              <w:marBottom w:val="0"/>
              <w:divBdr>
                <w:top w:val="none" w:sz="0" w:space="0" w:color="auto"/>
                <w:left w:val="none" w:sz="0" w:space="0" w:color="auto"/>
                <w:bottom w:val="none" w:sz="0" w:space="0" w:color="auto"/>
                <w:right w:val="none" w:sz="0" w:space="0" w:color="auto"/>
              </w:divBdr>
            </w:div>
          </w:divsChild>
        </w:div>
        <w:div w:id="526524456">
          <w:marLeft w:val="0"/>
          <w:marRight w:val="0"/>
          <w:marTop w:val="0"/>
          <w:marBottom w:val="0"/>
          <w:divBdr>
            <w:top w:val="none" w:sz="0" w:space="0" w:color="auto"/>
            <w:left w:val="none" w:sz="0" w:space="0" w:color="auto"/>
            <w:bottom w:val="none" w:sz="0" w:space="0" w:color="auto"/>
            <w:right w:val="none" w:sz="0" w:space="0" w:color="auto"/>
          </w:divBdr>
        </w:div>
        <w:div w:id="410662388">
          <w:marLeft w:val="0"/>
          <w:marRight w:val="0"/>
          <w:marTop w:val="0"/>
          <w:marBottom w:val="0"/>
          <w:divBdr>
            <w:top w:val="none" w:sz="0" w:space="0" w:color="auto"/>
            <w:left w:val="none" w:sz="0" w:space="0" w:color="auto"/>
            <w:bottom w:val="none" w:sz="0" w:space="0" w:color="auto"/>
            <w:right w:val="none" w:sz="0" w:space="0" w:color="auto"/>
          </w:divBdr>
          <w:divsChild>
            <w:div w:id="588084032">
              <w:marLeft w:val="0"/>
              <w:marRight w:val="0"/>
              <w:marTop w:val="0"/>
              <w:marBottom w:val="0"/>
              <w:divBdr>
                <w:top w:val="none" w:sz="0" w:space="0" w:color="auto"/>
                <w:left w:val="none" w:sz="0" w:space="0" w:color="auto"/>
                <w:bottom w:val="none" w:sz="0" w:space="0" w:color="auto"/>
                <w:right w:val="none" w:sz="0" w:space="0" w:color="auto"/>
              </w:divBdr>
            </w:div>
          </w:divsChild>
        </w:div>
        <w:div w:id="1661695818">
          <w:marLeft w:val="0"/>
          <w:marRight w:val="0"/>
          <w:marTop w:val="0"/>
          <w:marBottom w:val="0"/>
          <w:divBdr>
            <w:top w:val="none" w:sz="0" w:space="0" w:color="auto"/>
            <w:left w:val="none" w:sz="0" w:space="0" w:color="auto"/>
            <w:bottom w:val="none" w:sz="0" w:space="0" w:color="auto"/>
            <w:right w:val="none" w:sz="0" w:space="0" w:color="auto"/>
          </w:divBdr>
        </w:div>
        <w:div w:id="1509055215">
          <w:marLeft w:val="0"/>
          <w:marRight w:val="0"/>
          <w:marTop w:val="0"/>
          <w:marBottom w:val="0"/>
          <w:divBdr>
            <w:top w:val="none" w:sz="0" w:space="0" w:color="auto"/>
            <w:left w:val="none" w:sz="0" w:space="0" w:color="auto"/>
            <w:bottom w:val="none" w:sz="0" w:space="0" w:color="auto"/>
            <w:right w:val="none" w:sz="0" w:space="0" w:color="auto"/>
          </w:divBdr>
          <w:divsChild>
            <w:div w:id="66848591">
              <w:marLeft w:val="0"/>
              <w:marRight w:val="0"/>
              <w:marTop w:val="0"/>
              <w:marBottom w:val="0"/>
              <w:divBdr>
                <w:top w:val="none" w:sz="0" w:space="0" w:color="auto"/>
                <w:left w:val="none" w:sz="0" w:space="0" w:color="auto"/>
                <w:bottom w:val="none" w:sz="0" w:space="0" w:color="auto"/>
                <w:right w:val="none" w:sz="0" w:space="0" w:color="auto"/>
              </w:divBdr>
            </w:div>
          </w:divsChild>
        </w:div>
        <w:div w:id="889153356">
          <w:marLeft w:val="0"/>
          <w:marRight w:val="0"/>
          <w:marTop w:val="0"/>
          <w:marBottom w:val="0"/>
          <w:divBdr>
            <w:top w:val="none" w:sz="0" w:space="0" w:color="auto"/>
            <w:left w:val="none" w:sz="0" w:space="0" w:color="auto"/>
            <w:bottom w:val="none" w:sz="0" w:space="0" w:color="auto"/>
            <w:right w:val="none" w:sz="0" w:space="0" w:color="auto"/>
          </w:divBdr>
        </w:div>
        <w:div w:id="11614100">
          <w:marLeft w:val="0"/>
          <w:marRight w:val="0"/>
          <w:marTop w:val="0"/>
          <w:marBottom w:val="0"/>
          <w:divBdr>
            <w:top w:val="none" w:sz="0" w:space="0" w:color="auto"/>
            <w:left w:val="none" w:sz="0" w:space="0" w:color="auto"/>
            <w:bottom w:val="none" w:sz="0" w:space="0" w:color="auto"/>
            <w:right w:val="none" w:sz="0" w:space="0" w:color="auto"/>
          </w:divBdr>
          <w:divsChild>
            <w:div w:id="1830322001">
              <w:marLeft w:val="0"/>
              <w:marRight w:val="0"/>
              <w:marTop w:val="0"/>
              <w:marBottom w:val="0"/>
              <w:divBdr>
                <w:top w:val="none" w:sz="0" w:space="0" w:color="auto"/>
                <w:left w:val="none" w:sz="0" w:space="0" w:color="auto"/>
                <w:bottom w:val="none" w:sz="0" w:space="0" w:color="auto"/>
                <w:right w:val="none" w:sz="0" w:space="0" w:color="auto"/>
              </w:divBdr>
            </w:div>
          </w:divsChild>
        </w:div>
        <w:div w:id="773935962">
          <w:marLeft w:val="0"/>
          <w:marRight w:val="0"/>
          <w:marTop w:val="0"/>
          <w:marBottom w:val="0"/>
          <w:divBdr>
            <w:top w:val="none" w:sz="0" w:space="0" w:color="auto"/>
            <w:left w:val="none" w:sz="0" w:space="0" w:color="auto"/>
            <w:bottom w:val="none" w:sz="0" w:space="0" w:color="auto"/>
            <w:right w:val="none" w:sz="0" w:space="0" w:color="auto"/>
          </w:divBdr>
        </w:div>
        <w:div w:id="115685904">
          <w:marLeft w:val="0"/>
          <w:marRight w:val="0"/>
          <w:marTop w:val="0"/>
          <w:marBottom w:val="0"/>
          <w:divBdr>
            <w:top w:val="none" w:sz="0" w:space="0" w:color="auto"/>
            <w:left w:val="none" w:sz="0" w:space="0" w:color="auto"/>
            <w:bottom w:val="none" w:sz="0" w:space="0" w:color="auto"/>
            <w:right w:val="none" w:sz="0" w:space="0" w:color="auto"/>
          </w:divBdr>
          <w:divsChild>
            <w:div w:id="1068577268">
              <w:marLeft w:val="0"/>
              <w:marRight w:val="0"/>
              <w:marTop w:val="0"/>
              <w:marBottom w:val="0"/>
              <w:divBdr>
                <w:top w:val="none" w:sz="0" w:space="0" w:color="auto"/>
                <w:left w:val="none" w:sz="0" w:space="0" w:color="auto"/>
                <w:bottom w:val="none" w:sz="0" w:space="0" w:color="auto"/>
                <w:right w:val="none" w:sz="0" w:space="0" w:color="auto"/>
              </w:divBdr>
            </w:div>
          </w:divsChild>
        </w:div>
        <w:div w:id="1340497366">
          <w:marLeft w:val="0"/>
          <w:marRight w:val="0"/>
          <w:marTop w:val="300"/>
          <w:marBottom w:val="0"/>
          <w:divBdr>
            <w:top w:val="none" w:sz="0" w:space="0" w:color="auto"/>
            <w:left w:val="none" w:sz="0" w:space="0" w:color="auto"/>
            <w:bottom w:val="none" w:sz="0" w:space="0" w:color="auto"/>
            <w:right w:val="none" w:sz="0" w:space="0" w:color="auto"/>
          </w:divBdr>
          <w:divsChild>
            <w:div w:id="268586792">
              <w:marLeft w:val="0"/>
              <w:marRight w:val="0"/>
              <w:marTop w:val="0"/>
              <w:marBottom w:val="0"/>
              <w:divBdr>
                <w:top w:val="none" w:sz="0" w:space="0" w:color="auto"/>
                <w:left w:val="none" w:sz="0" w:space="0" w:color="auto"/>
                <w:bottom w:val="none" w:sz="0" w:space="0" w:color="auto"/>
                <w:right w:val="none" w:sz="0" w:space="0" w:color="auto"/>
              </w:divBdr>
              <w:divsChild>
                <w:div w:id="13129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23207">
          <w:marLeft w:val="0"/>
          <w:marRight w:val="0"/>
          <w:marTop w:val="300"/>
          <w:marBottom w:val="0"/>
          <w:divBdr>
            <w:top w:val="none" w:sz="0" w:space="0" w:color="auto"/>
            <w:left w:val="none" w:sz="0" w:space="0" w:color="auto"/>
            <w:bottom w:val="none" w:sz="0" w:space="0" w:color="auto"/>
            <w:right w:val="none" w:sz="0" w:space="0" w:color="auto"/>
          </w:divBdr>
          <w:divsChild>
            <w:div w:id="1807310401">
              <w:marLeft w:val="0"/>
              <w:marRight w:val="0"/>
              <w:marTop w:val="0"/>
              <w:marBottom w:val="0"/>
              <w:divBdr>
                <w:top w:val="none" w:sz="0" w:space="0" w:color="auto"/>
                <w:left w:val="none" w:sz="0" w:space="0" w:color="auto"/>
                <w:bottom w:val="none" w:sz="0" w:space="0" w:color="auto"/>
                <w:right w:val="none" w:sz="0" w:space="0" w:color="auto"/>
              </w:divBdr>
              <w:divsChild>
                <w:div w:id="19940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96433">
          <w:marLeft w:val="0"/>
          <w:marRight w:val="0"/>
          <w:marTop w:val="300"/>
          <w:marBottom w:val="0"/>
          <w:divBdr>
            <w:top w:val="none" w:sz="0" w:space="0" w:color="auto"/>
            <w:left w:val="none" w:sz="0" w:space="0" w:color="auto"/>
            <w:bottom w:val="none" w:sz="0" w:space="0" w:color="auto"/>
            <w:right w:val="none" w:sz="0" w:space="0" w:color="auto"/>
          </w:divBdr>
          <w:divsChild>
            <w:div w:id="1179344205">
              <w:marLeft w:val="0"/>
              <w:marRight w:val="0"/>
              <w:marTop w:val="0"/>
              <w:marBottom w:val="0"/>
              <w:divBdr>
                <w:top w:val="none" w:sz="0" w:space="0" w:color="auto"/>
                <w:left w:val="none" w:sz="0" w:space="0" w:color="auto"/>
                <w:bottom w:val="none" w:sz="0" w:space="0" w:color="auto"/>
                <w:right w:val="none" w:sz="0" w:space="0" w:color="auto"/>
              </w:divBdr>
              <w:divsChild>
                <w:div w:id="446969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293048">
          <w:marLeft w:val="0"/>
          <w:marRight w:val="0"/>
          <w:marTop w:val="300"/>
          <w:marBottom w:val="0"/>
          <w:divBdr>
            <w:top w:val="none" w:sz="0" w:space="0" w:color="auto"/>
            <w:left w:val="none" w:sz="0" w:space="0" w:color="auto"/>
            <w:bottom w:val="none" w:sz="0" w:space="0" w:color="auto"/>
            <w:right w:val="none" w:sz="0" w:space="0" w:color="auto"/>
          </w:divBdr>
          <w:divsChild>
            <w:div w:id="1238248529">
              <w:marLeft w:val="0"/>
              <w:marRight w:val="0"/>
              <w:marTop w:val="0"/>
              <w:marBottom w:val="0"/>
              <w:divBdr>
                <w:top w:val="none" w:sz="0" w:space="0" w:color="auto"/>
                <w:left w:val="none" w:sz="0" w:space="0" w:color="auto"/>
                <w:bottom w:val="none" w:sz="0" w:space="0" w:color="auto"/>
                <w:right w:val="none" w:sz="0" w:space="0" w:color="auto"/>
              </w:divBdr>
              <w:divsChild>
                <w:div w:id="138375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28342">
      <w:bodyDiv w:val="1"/>
      <w:marLeft w:val="0"/>
      <w:marRight w:val="0"/>
      <w:marTop w:val="0"/>
      <w:marBottom w:val="0"/>
      <w:divBdr>
        <w:top w:val="none" w:sz="0" w:space="0" w:color="auto"/>
        <w:left w:val="none" w:sz="0" w:space="0" w:color="auto"/>
        <w:bottom w:val="none" w:sz="0" w:space="0" w:color="auto"/>
        <w:right w:val="none" w:sz="0" w:space="0" w:color="auto"/>
      </w:divBdr>
      <w:divsChild>
        <w:div w:id="122696387">
          <w:marLeft w:val="0"/>
          <w:marRight w:val="0"/>
          <w:marTop w:val="0"/>
          <w:marBottom w:val="0"/>
          <w:divBdr>
            <w:top w:val="none" w:sz="0" w:space="0" w:color="auto"/>
            <w:left w:val="none" w:sz="0" w:space="0" w:color="auto"/>
            <w:bottom w:val="none" w:sz="0" w:space="0" w:color="auto"/>
            <w:right w:val="none" w:sz="0" w:space="0" w:color="auto"/>
          </w:divBdr>
        </w:div>
        <w:div w:id="916669302">
          <w:marLeft w:val="0"/>
          <w:marRight w:val="0"/>
          <w:marTop w:val="0"/>
          <w:marBottom w:val="0"/>
          <w:divBdr>
            <w:top w:val="none" w:sz="0" w:space="0" w:color="auto"/>
            <w:left w:val="none" w:sz="0" w:space="0" w:color="auto"/>
            <w:bottom w:val="none" w:sz="0" w:space="0" w:color="auto"/>
            <w:right w:val="none" w:sz="0" w:space="0" w:color="auto"/>
          </w:divBdr>
          <w:divsChild>
            <w:div w:id="1869297469">
              <w:marLeft w:val="0"/>
              <w:marRight w:val="0"/>
              <w:marTop w:val="0"/>
              <w:marBottom w:val="0"/>
              <w:divBdr>
                <w:top w:val="none" w:sz="0" w:space="0" w:color="auto"/>
                <w:left w:val="none" w:sz="0" w:space="0" w:color="auto"/>
                <w:bottom w:val="none" w:sz="0" w:space="0" w:color="auto"/>
                <w:right w:val="none" w:sz="0" w:space="0" w:color="auto"/>
              </w:divBdr>
            </w:div>
          </w:divsChild>
        </w:div>
        <w:div w:id="285239611">
          <w:marLeft w:val="0"/>
          <w:marRight w:val="0"/>
          <w:marTop w:val="0"/>
          <w:marBottom w:val="0"/>
          <w:divBdr>
            <w:top w:val="none" w:sz="0" w:space="0" w:color="auto"/>
            <w:left w:val="none" w:sz="0" w:space="0" w:color="auto"/>
            <w:bottom w:val="none" w:sz="0" w:space="0" w:color="auto"/>
            <w:right w:val="none" w:sz="0" w:space="0" w:color="auto"/>
          </w:divBdr>
        </w:div>
        <w:div w:id="1763917712">
          <w:marLeft w:val="0"/>
          <w:marRight w:val="0"/>
          <w:marTop w:val="0"/>
          <w:marBottom w:val="0"/>
          <w:divBdr>
            <w:top w:val="none" w:sz="0" w:space="0" w:color="auto"/>
            <w:left w:val="none" w:sz="0" w:space="0" w:color="auto"/>
            <w:bottom w:val="none" w:sz="0" w:space="0" w:color="auto"/>
            <w:right w:val="none" w:sz="0" w:space="0" w:color="auto"/>
          </w:divBdr>
          <w:divsChild>
            <w:div w:id="587694015">
              <w:marLeft w:val="0"/>
              <w:marRight w:val="0"/>
              <w:marTop w:val="0"/>
              <w:marBottom w:val="0"/>
              <w:divBdr>
                <w:top w:val="none" w:sz="0" w:space="0" w:color="auto"/>
                <w:left w:val="none" w:sz="0" w:space="0" w:color="auto"/>
                <w:bottom w:val="none" w:sz="0" w:space="0" w:color="auto"/>
                <w:right w:val="none" w:sz="0" w:space="0" w:color="auto"/>
              </w:divBdr>
            </w:div>
          </w:divsChild>
        </w:div>
        <w:div w:id="45491461">
          <w:marLeft w:val="0"/>
          <w:marRight w:val="0"/>
          <w:marTop w:val="0"/>
          <w:marBottom w:val="0"/>
          <w:divBdr>
            <w:top w:val="none" w:sz="0" w:space="0" w:color="auto"/>
            <w:left w:val="none" w:sz="0" w:space="0" w:color="auto"/>
            <w:bottom w:val="none" w:sz="0" w:space="0" w:color="auto"/>
            <w:right w:val="none" w:sz="0" w:space="0" w:color="auto"/>
          </w:divBdr>
        </w:div>
        <w:div w:id="36903998">
          <w:marLeft w:val="0"/>
          <w:marRight w:val="0"/>
          <w:marTop w:val="0"/>
          <w:marBottom w:val="0"/>
          <w:divBdr>
            <w:top w:val="none" w:sz="0" w:space="0" w:color="auto"/>
            <w:left w:val="none" w:sz="0" w:space="0" w:color="auto"/>
            <w:bottom w:val="none" w:sz="0" w:space="0" w:color="auto"/>
            <w:right w:val="none" w:sz="0" w:space="0" w:color="auto"/>
          </w:divBdr>
          <w:divsChild>
            <w:div w:id="1020470661">
              <w:marLeft w:val="0"/>
              <w:marRight w:val="0"/>
              <w:marTop w:val="0"/>
              <w:marBottom w:val="0"/>
              <w:divBdr>
                <w:top w:val="none" w:sz="0" w:space="0" w:color="auto"/>
                <w:left w:val="none" w:sz="0" w:space="0" w:color="auto"/>
                <w:bottom w:val="none" w:sz="0" w:space="0" w:color="auto"/>
                <w:right w:val="none" w:sz="0" w:space="0" w:color="auto"/>
              </w:divBdr>
            </w:div>
          </w:divsChild>
        </w:div>
        <w:div w:id="2077168074">
          <w:marLeft w:val="0"/>
          <w:marRight w:val="0"/>
          <w:marTop w:val="0"/>
          <w:marBottom w:val="0"/>
          <w:divBdr>
            <w:top w:val="none" w:sz="0" w:space="0" w:color="auto"/>
            <w:left w:val="none" w:sz="0" w:space="0" w:color="auto"/>
            <w:bottom w:val="none" w:sz="0" w:space="0" w:color="auto"/>
            <w:right w:val="none" w:sz="0" w:space="0" w:color="auto"/>
          </w:divBdr>
        </w:div>
        <w:div w:id="247083444">
          <w:marLeft w:val="0"/>
          <w:marRight w:val="0"/>
          <w:marTop w:val="0"/>
          <w:marBottom w:val="0"/>
          <w:divBdr>
            <w:top w:val="none" w:sz="0" w:space="0" w:color="auto"/>
            <w:left w:val="none" w:sz="0" w:space="0" w:color="auto"/>
            <w:bottom w:val="none" w:sz="0" w:space="0" w:color="auto"/>
            <w:right w:val="none" w:sz="0" w:space="0" w:color="auto"/>
          </w:divBdr>
          <w:divsChild>
            <w:div w:id="35547090">
              <w:marLeft w:val="0"/>
              <w:marRight w:val="0"/>
              <w:marTop w:val="0"/>
              <w:marBottom w:val="0"/>
              <w:divBdr>
                <w:top w:val="none" w:sz="0" w:space="0" w:color="auto"/>
                <w:left w:val="none" w:sz="0" w:space="0" w:color="auto"/>
                <w:bottom w:val="none" w:sz="0" w:space="0" w:color="auto"/>
                <w:right w:val="none" w:sz="0" w:space="0" w:color="auto"/>
              </w:divBdr>
            </w:div>
          </w:divsChild>
        </w:div>
        <w:div w:id="1579435286">
          <w:marLeft w:val="0"/>
          <w:marRight w:val="0"/>
          <w:marTop w:val="0"/>
          <w:marBottom w:val="0"/>
          <w:divBdr>
            <w:top w:val="none" w:sz="0" w:space="0" w:color="auto"/>
            <w:left w:val="none" w:sz="0" w:space="0" w:color="auto"/>
            <w:bottom w:val="none" w:sz="0" w:space="0" w:color="auto"/>
            <w:right w:val="none" w:sz="0" w:space="0" w:color="auto"/>
          </w:divBdr>
        </w:div>
        <w:div w:id="1242106718">
          <w:marLeft w:val="0"/>
          <w:marRight w:val="0"/>
          <w:marTop w:val="0"/>
          <w:marBottom w:val="0"/>
          <w:divBdr>
            <w:top w:val="none" w:sz="0" w:space="0" w:color="auto"/>
            <w:left w:val="none" w:sz="0" w:space="0" w:color="auto"/>
            <w:bottom w:val="none" w:sz="0" w:space="0" w:color="auto"/>
            <w:right w:val="none" w:sz="0" w:space="0" w:color="auto"/>
          </w:divBdr>
          <w:divsChild>
            <w:div w:id="1892382487">
              <w:marLeft w:val="0"/>
              <w:marRight w:val="0"/>
              <w:marTop w:val="0"/>
              <w:marBottom w:val="0"/>
              <w:divBdr>
                <w:top w:val="none" w:sz="0" w:space="0" w:color="auto"/>
                <w:left w:val="none" w:sz="0" w:space="0" w:color="auto"/>
                <w:bottom w:val="none" w:sz="0" w:space="0" w:color="auto"/>
                <w:right w:val="none" w:sz="0" w:space="0" w:color="auto"/>
              </w:divBdr>
            </w:div>
          </w:divsChild>
        </w:div>
        <w:div w:id="799955210">
          <w:marLeft w:val="0"/>
          <w:marRight w:val="0"/>
          <w:marTop w:val="0"/>
          <w:marBottom w:val="0"/>
          <w:divBdr>
            <w:top w:val="none" w:sz="0" w:space="0" w:color="auto"/>
            <w:left w:val="none" w:sz="0" w:space="0" w:color="auto"/>
            <w:bottom w:val="none" w:sz="0" w:space="0" w:color="auto"/>
            <w:right w:val="none" w:sz="0" w:space="0" w:color="auto"/>
          </w:divBdr>
        </w:div>
        <w:div w:id="1477451731">
          <w:marLeft w:val="0"/>
          <w:marRight w:val="0"/>
          <w:marTop w:val="0"/>
          <w:marBottom w:val="0"/>
          <w:divBdr>
            <w:top w:val="none" w:sz="0" w:space="0" w:color="auto"/>
            <w:left w:val="none" w:sz="0" w:space="0" w:color="auto"/>
            <w:bottom w:val="none" w:sz="0" w:space="0" w:color="auto"/>
            <w:right w:val="none" w:sz="0" w:space="0" w:color="auto"/>
          </w:divBdr>
          <w:divsChild>
            <w:div w:id="1697005361">
              <w:marLeft w:val="0"/>
              <w:marRight w:val="0"/>
              <w:marTop w:val="0"/>
              <w:marBottom w:val="0"/>
              <w:divBdr>
                <w:top w:val="none" w:sz="0" w:space="0" w:color="auto"/>
                <w:left w:val="none" w:sz="0" w:space="0" w:color="auto"/>
                <w:bottom w:val="none" w:sz="0" w:space="0" w:color="auto"/>
                <w:right w:val="none" w:sz="0" w:space="0" w:color="auto"/>
              </w:divBdr>
            </w:div>
          </w:divsChild>
        </w:div>
        <w:div w:id="2138182457">
          <w:marLeft w:val="0"/>
          <w:marRight w:val="0"/>
          <w:marTop w:val="0"/>
          <w:marBottom w:val="0"/>
          <w:divBdr>
            <w:top w:val="none" w:sz="0" w:space="0" w:color="auto"/>
            <w:left w:val="none" w:sz="0" w:space="0" w:color="auto"/>
            <w:bottom w:val="none" w:sz="0" w:space="0" w:color="auto"/>
            <w:right w:val="none" w:sz="0" w:space="0" w:color="auto"/>
          </w:divBdr>
        </w:div>
        <w:div w:id="1633747032">
          <w:marLeft w:val="0"/>
          <w:marRight w:val="0"/>
          <w:marTop w:val="0"/>
          <w:marBottom w:val="0"/>
          <w:divBdr>
            <w:top w:val="none" w:sz="0" w:space="0" w:color="auto"/>
            <w:left w:val="none" w:sz="0" w:space="0" w:color="auto"/>
            <w:bottom w:val="none" w:sz="0" w:space="0" w:color="auto"/>
            <w:right w:val="none" w:sz="0" w:space="0" w:color="auto"/>
          </w:divBdr>
          <w:divsChild>
            <w:div w:id="195125167">
              <w:marLeft w:val="0"/>
              <w:marRight w:val="0"/>
              <w:marTop w:val="0"/>
              <w:marBottom w:val="0"/>
              <w:divBdr>
                <w:top w:val="none" w:sz="0" w:space="0" w:color="auto"/>
                <w:left w:val="none" w:sz="0" w:space="0" w:color="auto"/>
                <w:bottom w:val="none" w:sz="0" w:space="0" w:color="auto"/>
                <w:right w:val="none" w:sz="0" w:space="0" w:color="auto"/>
              </w:divBdr>
            </w:div>
          </w:divsChild>
        </w:div>
        <w:div w:id="576944401">
          <w:marLeft w:val="0"/>
          <w:marRight w:val="0"/>
          <w:marTop w:val="300"/>
          <w:marBottom w:val="0"/>
          <w:divBdr>
            <w:top w:val="none" w:sz="0" w:space="0" w:color="auto"/>
            <w:left w:val="none" w:sz="0" w:space="0" w:color="auto"/>
            <w:bottom w:val="none" w:sz="0" w:space="0" w:color="auto"/>
            <w:right w:val="none" w:sz="0" w:space="0" w:color="auto"/>
          </w:divBdr>
          <w:divsChild>
            <w:div w:id="173809103">
              <w:marLeft w:val="0"/>
              <w:marRight w:val="0"/>
              <w:marTop w:val="0"/>
              <w:marBottom w:val="0"/>
              <w:divBdr>
                <w:top w:val="none" w:sz="0" w:space="0" w:color="auto"/>
                <w:left w:val="none" w:sz="0" w:space="0" w:color="auto"/>
                <w:bottom w:val="none" w:sz="0" w:space="0" w:color="auto"/>
                <w:right w:val="none" w:sz="0" w:space="0" w:color="auto"/>
              </w:divBdr>
              <w:divsChild>
                <w:div w:id="1036782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525469">
          <w:marLeft w:val="0"/>
          <w:marRight w:val="0"/>
          <w:marTop w:val="300"/>
          <w:marBottom w:val="0"/>
          <w:divBdr>
            <w:top w:val="none" w:sz="0" w:space="0" w:color="auto"/>
            <w:left w:val="none" w:sz="0" w:space="0" w:color="auto"/>
            <w:bottom w:val="none" w:sz="0" w:space="0" w:color="auto"/>
            <w:right w:val="none" w:sz="0" w:space="0" w:color="auto"/>
          </w:divBdr>
          <w:divsChild>
            <w:div w:id="1740908825">
              <w:marLeft w:val="0"/>
              <w:marRight w:val="0"/>
              <w:marTop w:val="0"/>
              <w:marBottom w:val="0"/>
              <w:divBdr>
                <w:top w:val="none" w:sz="0" w:space="0" w:color="auto"/>
                <w:left w:val="none" w:sz="0" w:space="0" w:color="auto"/>
                <w:bottom w:val="none" w:sz="0" w:space="0" w:color="auto"/>
                <w:right w:val="none" w:sz="0" w:space="0" w:color="auto"/>
              </w:divBdr>
              <w:divsChild>
                <w:div w:id="86914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40001">
          <w:marLeft w:val="0"/>
          <w:marRight w:val="0"/>
          <w:marTop w:val="300"/>
          <w:marBottom w:val="0"/>
          <w:divBdr>
            <w:top w:val="none" w:sz="0" w:space="0" w:color="auto"/>
            <w:left w:val="none" w:sz="0" w:space="0" w:color="auto"/>
            <w:bottom w:val="none" w:sz="0" w:space="0" w:color="auto"/>
            <w:right w:val="none" w:sz="0" w:space="0" w:color="auto"/>
          </w:divBdr>
          <w:divsChild>
            <w:div w:id="1875848782">
              <w:marLeft w:val="0"/>
              <w:marRight w:val="0"/>
              <w:marTop w:val="0"/>
              <w:marBottom w:val="0"/>
              <w:divBdr>
                <w:top w:val="none" w:sz="0" w:space="0" w:color="auto"/>
                <w:left w:val="none" w:sz="0" w:space="0" w:color="auto"/>
                <w:bottom w:val="none" w:sz="0" w:space="0" w:color="auto"/>
                <w:right w:val="none" w:sz="0" w:space="0" w:color="auto"/>
              </w:divBdr>
              <w:divsChild>
                <w:div w:id="941256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35430">
          <w:marLeft w:val="0"/>
          <w:marRight w:val="0"/>
          <w:marTop w:val="300"/>
          <w:marBottom w:val="0"/>
          <w:divBdr>
            <w:top w:val="none" w:sz="0" w:space="0" w:color="auto"/>
            <w:left w:val="none" w:sz="0" w:space="0" w:color="auto"/>
            <w:bottom w:val="none" w:sz="0" w:space="0" w:color="auto"/>
            <w:right w:val="none" w:sz="0" w:space="0" w:color="auto"/>
          </w:divBdr>
          <w:divsChild>
            <w:div w:id="57870645">
              <w:marLeft w:val="0"/>
              <w:marRight w:val="0"/>
              <w:marTop w:val="0"/>
              <w:marBottom w:val="0"/>
              <w:divBdr>
                <w:top w:val="none" w:sz="0" w:space="0" w:color="auto"/>
                <w:left w:val="none" w:sz="0" w:space="0" w:color="auto"/>
                <w:bottom w:val="none" w:sz="0" w:space="0" w:color="auto"/>
                <w:right w:val="none" w:sz="0" w:space="0" w:color="auto"/>
              </w:divBdr>
              <w:divsChild>
                <w:div w:id="16909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9583782">
      <w:bodyDiv w:val="1"/>
      <w:marLeft w:val="0"/>
      <w:marRight w:val="0"/>
      <w:marTop w:val="0"/>
      <w:marBottom w:val="0"/>
      <w:divBdr>
        <w:top w:val="none" w:sz="0" w:space="0" w:color="auto"/>
        <w:left w:val="none" w:sz="0" w:space="0" w:color="auto"/>
        <w:bottom w:val="none" w:sz="0" w:space="0" w:color="auto"/>
        <w:right w:val="none" w:sz="0" w:space="0" w:color="auto"/>
      </w:divBdr>
      <w:divsChild>
        <w:div w:id="1452943146">
          <w:marLeft w:val="0"/>
          <w:marRight w:val="0"/>
          <w:marTop w:val="0"/>
          <w:marBottom w:val="0"/>
          <w:divBdr>
            <w:top w:val="none" w:sz="0" w:space="0" w:color="auto"/>
            <w:left w:val="none" w:sz="0" w:space="0" w:color="auto"/>
            <w:bottom w:val="none" w:sz="0" w:space="0" w:color="auto"/>
            <w:right w:val="none" w:sz="0" w:space="0" w:color="auto"/>
          </w:divBdr>
        </w:div>
        <w:div w:id="1543514550">
          <w:marLeft w:val="0"/>
          <w:marRight w:val="0"/>
          <w:marTop w:val="0"/>
          <w:marBottom w:val="0"/>
          <w:divBdr>
            <w:top w:val="none" w:sz="0" w:space="0" w:color="auto"/>
            <w:left w:val="none" w:sz="0" w:space="0" w:color="auto"/>
            <w:bottom w:val="none" w:sz="0" w:space="0" w:color="auto"/>
            <w:right w:val="none" w:sz="0" w:space="0" w:color="auto"/>
          </w:divBdr>
          <w:divsChild>
            <w:div w:id="463274860">
              <w:marLeft w:val="0"/>
              <w:marRight w:val="0"/>
              <w:marTop w:val="0"/>
              <w:marBottom w:val="0"/>
              <w:divBdr>
                <w:top w:val="none" w:sz="0" w:space="0" w:color="auto"/>
                <w:left w:val="none" w:sz="0" w:space="0" w:color="auto"/>
                <w:bottom w:val="none" w:sz="0" w:space="0" w:color="auto"/>
                <w:right w:val="none" w:sz="0" w:space="0" w:color="auto"/>
              </w:divBdr>
            </w:div>
          </w:divsChild>
        </w:div>
        <w:div w:id="1386444178">
          <w:marLeft w:val="0"/>
          <w:marRight w:val="0"/>
          <w:marTop w:val="0"/>
          <w:marBottom w:val="0"/>
          <w:divBdr>
            <w:top w:val="none" w:sz="0" w:space="0" w:color="auto"/>
            <w:left w:val="none" w:sz="0" w:space="0" w:color="auto"/>
            <w:bottom w:val="none" w:sz="0" w:space="0" w:color="auto"/>
            <w:right w:val="none" w:sz="0" w:space="0" w:color="auto"/>
          </w:divBdr>
        </w:div>
        <w:div w:id="1844927688">
          <w:marLeft w:val="0"/>
          <w:marRight w:val="0"/>
          <w:marTop w:val="0"/>
          <w:marBottom w:val="0"/>
          <w:divBdr>
            <w:top w:val="none" w:sz="0" w:space="0" w:color="auto"/>
            <w:left w:val="none" w:sz="0" w:space="0" w:color="auto"/>
            <w:bottom w:val="none" w:sz="0" w:space="0" w:color="auto"/>
            <w:right w:val="none" w:sz="0" w:space="0" w:color="auto"/>
          </w:divBdr>
          <w:divsChild>
            <w:div w:id="206917874">
              <w:marLeft w:val="0"/>
              <w:marRight w:val="0"/>
              <w:marTop w:val="0"/>
              <w:marBottom w:val="0"/>
              <w:divBdr>
                <w:top w:val="none" w:sz="0" w:space="0" w:color="auto"/>
                <w:left w:val="none" w:sz="0" w:space="0" w:color="auto"/>
                <w:bottom w:val="none" w:sz="0" w:space="0" w:color="auto"/>
                <w:right w:val="none" w:sz="0" w:space="0" w:color="auto"/>
              </w:divBdr>
            </w:div>
          </w:divsChild>
        </w:div>
        <w:div w:id="270481039">
          <w:marLeft w:val="0"/>
          <w:marRight w:val="0"/>
          <w:marTop w:val="0"/>
          <w:marBottom w:val="0"/>
          <w:divBdr>
            <w:top w:val="none" w:sz="0" w:space="0" w:color="auto"/>
            <w:left w:val="none" w:sz="0" w:space="0" w:color="auto"/>
            <w:bottom w:val="none" w:sz="0" w:space="0" w:color="auto"/>
            <w:right w:val="none" w:sz="0" w:space="0" w:color="auto"/>
          </w:divBdr>
        </w:div>
        <w:div w:id="253827438">
          <w:marLeft w:val="0"/>
          <w:marRight w:val="0"/>
          <w:marTop w:val="0"/>
          <w:marBottom w:val="0"/>
          <w:divBdr>
            <w:top w:val="none" w:sz="0" w:space="0" w:color="auto"/>
            <w:left w:val="none" w:sz="0" w:space="0" w:color="auto"/>
            <w:bottom w:val="none" w:sz="0" w:space="0" w:color="auto"/>
            <w:right w:val="none" w:sz="0" w:space="0" w:color="auto"/>
          </w:divBdr>
          <w:divsChild>
            <w:div w:id="338823152">
              <w:marLeft w:val="0"/>
              <w:marRight w:val="0"/>
              <w:marTop w:val="0"/>
              <w:marBottom w:val="0"/>
              <w:divBdr>
                <w:top w:val="none" w:sz="0" w:space="0" w:color="auto"/>
                <w:left w:val="none" w:sz="0" w:space="0" w:color="auto"/>
                <w:bottom w:val="none" w:sz="0" w:space="0" w:color="auto"/>
                <w:right w:val="none" w:sz="0" w:space="0" w:color="auto"/>
              </w:divBdr>
            </w:div>
          </w:divsChild>
        </w:div>
        <w:div w:id="426659016">
          <w:marLeft w:val="0"/>
          <w:marRight w:val="0"/>
          <w:marTop w:val="0"/>
          <w:marBottom w:val="0"/>
          <w:divBdr>
            <w:top w:val="none" w:sz="0" w:space="0" w:color="auto"/>
            <w:left w:val="none" w:sz="0" w:space="0" w:color="auto"/>
            <w:bottom w:val="none" w:sz="0" w:space="0" w:color="auto"/>
            <w:right w:val="none" w:sz="0" w:space="0" w:color="auto"/>
          </w:divBdr>
        </w:div>
        <w:div w:id="1165247377">
          <w:marLeft w:val="0"/>
          <w:marRight w:val="0"/>
          <w:marTop w:val="0"/>
          <w:marBottom w:val="0"/>
          <w:divBdr>
            <w:top w:val="none" w:sz="0" w:space="0" w:color="auto"/>
            <w:left w:val="none" w:sz="0" w:space="0" w:color="auto"/>
            <w:bottom w:val="none" w:sz="0" w:space="0" w:color="auto"/>
            <w:right w:val="none" w:sz="0" w:space="0" w:color="auto"/>
          </w:divBdr>
          <w:divsChild>
            <w:div w:id="927929324">
              <w:marLeft w:val="0"/>
              <w:marRight w:val="0"/>
              <w:marTop w:val="0"/>
              <w:marBottom w:val="0"/>
              <w:divBdr>
                <w:top w:val="none" w:sz="0" w:space="0" w:color="auto"/>
                <w:left w:val="none" w:sz="0" w:space="0" w:color="auto"/>
                <w:bottom w:val="none" w:sz="0" w:space="0" w:color="auto"/>
                <w:right w:val="none" w:sz="0" w:space="0" w:color="auto"/>
              </w:divBdr>
            </w:div>
          </w:divsChild>
        </w:div>
        <w:div w:id="844248235">
          <w:marLeft w:val="0"/>
          <w:marRight w:val="0"/>
          <w:marTop w:val="0"/>
          <w:marBottom w:val="0"/>
          <w:divBdr>
            <w:top w:val="none" w:sz="0" w:space="0" w:color="auto"/>
            <w:left w:val="none" w:sz="0" w:space="0" w:color="auto"/>
            <w:bottom w:val="none" w:sz="0" w:space="0" w:color="auto"/>
            <w:right w:val="none" w:sz="0" w:space="0" w:color="auto"/>
          </w:divBdr>
        </w:div>
        <w:div w:id="1499615402">
          <w:marLeft w:val="0"/>
          <w:marRight w:val="0"/>
          <w:marTop w:val="0"/>
          <w:marBottom w:val="0"/>
          <w:divBdr>
            <w:top w:val="none" w:sz="0" w:space="0" w:color="auto"/>
            <w:left w:val="none" w:sz="0" w:space="0" w:color="auto"/>
            <w:bottom w:val="none" w:sz="0" w:space="0" w:color="auto"/>
            <w:right w:val="none" w:sz="0" w:space="0" w:color="auto"/>
          </w:divBdr>
          <w:divsChild>
            <w:div w:id="545945614">
              <w:marLeft w:val="0"/>
              <w:marRight w:val="0"/>
              <w:marTop w:val="0"/>
              <w:marBottom w:val="0"/>
              <w:divBdr>
                <w:top w:val="none" w:sz="0" w:space="0" w:color="auto"/>
                <w:left w:val="none" w:sz="0" w:space="0" w:color="auto"/>
                <w:bottom w:val="none" w:sz="0" w:space="0" w:color="auto"/>
                <w:right w:val="none" w:sz="0" w:space="0" w:color="auto"/>
              </w:divBdr>
            </w:div>
          </w:divsChild>
        </w:div>
        <w:div w:id="493955919">
          <w:marLeft w:val="0"/>
          <w:marRight w:val="0"/>
          <w:marTop w:val="0"/>
          <w:marBottom w:val="0"/>
          <w:divBdr>
            <w:top w:val="none" w:sz="0" w:space="0" w:color="auto"/>
            <w:left w:val="none" w:sz="0" w:space="0" w:color="auto"/>
            <w:bottom w:val="none" w:sz="0" w:space="0" w:color="auto"/>
            <w:right w:val="none" w:sz="0" w:space="0" w:color="auto"/>
          </w:divBdr>
        </w:div>
        <w:div w:id="1616324394">
          <w:marLeft w:val="0"/>
          <w:marRight w:val="0"/>
          <w:marTop w:val="0"/>
          <w:marBottom w:val="0"/>
          <w:divBdr>
            <w:top w:val="none" w:sz="0" w:space="0" w:color="auto"/>
            <w:left w:val="none" w:sz="0" w:space="0" w:color="auto"/>
            <w:bottom w:val="none" w:sz="0" w:space="0" w:color="auto"/>
            <w:right w:val="none" w:sz="0" w:space="0" w:color="auto"/>
          </w:divBdr>
          <w:divsChild>
            <w:div w:id="362024049">
              <w:marLeft w:val="0"/>
              <w:marRight w:val="0"/>
              <w:marTop w:val="0"/>
              <w:marBottom w:val="0"/>
              <w:divBdr>
                <w:top w:val="none" w:sz="0" w:space="0" w:color="auto"/>
                <w:left w:val="none" w:sz="0" w:space="0" w:color="auto"/>
                <w:bottom w:val="none" w:sz="0" w:space="0" w:color="auto"/>
                <w:right w:val="none" w:sz="0" w:space="0" w:color="auto"/>
              </w:divBdr>
            </w:div>
          </w:divsChild>
        </w:div>
        <w:div w:id="147791219">
          <w:marLeft w:val="0"/>
          <w:marRight w:val="0"/>
          <w:marTop w:val="0"/>
          <w:marBottom w:val="0"/>
          <w:divBdr>
            <w:top w:val="none" w:sz="0" w:space="0" w:color="auto"/>
            <w:left w:val="none" w:sz="0" w:space="0" w:color="auto"/>
            <w:bottom w:val="none" w:sz="0" w:space="0" w:color="auto"/>
            <w:right w:val="none" w:sz="0" w:space="0" w:color="auto"/>
          </w:divBdr>
        </w:div>
        <w:div w:id="497111455">
          <w:marLeft w:val="0"/>
          <w:marRight w:val="0"/>
          <w:marTop w:val="0"/>
          <w:marBottom w:val="0"/>
          <w:divBdr>
            <w:top w:val="none" w:sz="0" w:space="0" w:color="auto"/>
            <w:left w:val="none" w:sz="0" w:space="0" w:color="auto"/>
            <w:bottom w:val="none" w:sz="0" w:space="0" w:color="auto"/>
            <w:right w:val="none" w:sz="0" w:space="0" w:color="auto"/>
          </w:divBdr>
          <w:divsChild>
            <w:div w:id="1639799959">
              <w:marLeft w:val="0"/>
              <w:marRight w:val="0"/>
              <w:marTop w:val="0"/>
              <w:marBottom w:val="0"/>
              <w:divBdr>
                <w:top w:val="none" w:sz="0" w:space="0" w:color="auto"/>
                <w:left w:val="none" w:sz="0" w:space="0" w:color="auto"/>
                <w:bottom w:val="none" w:sz="0" w:space="0" w:color="auto"/>
                <w:right w:val="none" w:sz="0" w:space="0" w:color="auto"/>
              </w:divBdr>
            </w:div>
          </w:divsChild>
        </w:div>
        <w:div w:id="1946039302">
          <w:marLeft w:val="0"/>
          <w:marRight w:val="0"/>
          <w:marTop w:val="300"/>
          <w:marBottom w:val="0"/>
          <w:divBdr>
            <w:top w:val="none" w:sz="0" w:space="0" w:color="auto"/>
            <w:left w:val="none" w:sz="0" w:space="0" w:color="auto"/>
            <w:bottom w:val="none" w:sz="0" w:space="0" w:color="auto"/>
            <w:right w:val="none" w:sz="0" w:space="0" w:color="auto"/>
          </w:divBdr>
          <w:divsChild>
            <w:div w:id="1358652719">
              <w:marLeft w:val="0"/>
              <w:marRight w:val="0"/>
              <w:marTop w:val="0"/>
              <w:marBottom w:val="0"/>
              <w:divBdr>
                <w:top w:val="none" w:sz="0" w:space="0" w:color="auto"/>
                <w:left w:val="none" w:sz="0" w:space="0" w:color="auto"/>
                <w:bottom w:val="none" w:sz="0" w:space="0" w:color="auto"/>
                <w:right w:val="none" w:sz="0" w:space="0" w:color="auto"/>
              </w:divBdr>
              <w:divsChild>
                <w:div w:id="169668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18238">
          <w:marLeft w:val="0"/>
          <w:marRight w:val="0"/>
          <w:marTop w:val="300"/>
          <w:marBottom w:val="0"/>
          <w:divBdr>
            <w:top w:val="none" w:sz="0" w:space="0" w:color="auto"/>
            <w:left w:val="none" w:sz="0" w:space="0" w:color="auto"/>
            <w:bottom w:val="none" w:sz="0" w:space="0" w:color="auto"/>
            <w:right w:val="none" w:sz="0" w:space="0" w:color="auto"/>
          </w:divBdr>
          <w:divsChild>
            <w:div w:id="1033850166">
              <w:marLeft w:val="0"/>
              <w:marRight w:val="0"/>
              <w:marTop w:val="0"/>
              <w:marBottom w:val="0"/>
              <w:divBdr>
                <w:top w:val="none" w:sz="0" w:space="0" w:color="auto"/>
                <w:left w:val="none" w:sz="0" w:space="0" w:color="auto"/>
                <w:bottom w:val="none" w:sz="0" w:space="0" w:color="auto"/>
                <w:right w:val="none" w:sz="0" w:space="0" w:color="auto"/>
              </w:divBdr>
              <w:divsChild>
                <w:div w:id="1651061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401494">
          <w:marLeft w:val="0"/>
          <w:marRight w:val="0"/>
          <w:marTop w:val="300"/>
          <w:marBottom w:val="0"/>
          <w:divBdr>
            <w:top w:val="none" w:sz="0" w:space="0" w:color="auto"/>
            <w:left w:val="none" w:sz="0" w:space="0" w:color="auto"/>
            <w:bottom w:val="none" w:sz="0" w:space="0" w:color="auto"/>
            <w:right w:val="none" w:sz="0" w:space="0" w:color="auto"/>
          </w:divBdr>
          <w:divsChild>
            <w:div w:id="1760247692">
              <w:marLeft w:val="0"/>
              <w:marRight w:val="0"/>
              <w:marTop w:val="0"/>
              <w:marBottom w:val="0"/>
              <w:divBdr>
                <w:top w:val="none" w:sz="0" w:space="0" w:color="auto"/>
                <w:left w:val="none" w:sz="0" w:space="0" w:color="auto"/>
                <w:bottom w:val="none" w:sz="0" w:space="0" w:color="auto"/>
                <w:right w:val="none" w:sz="0" w:space="0" w:color="auto"/>
              </w:divBdr>
              <w:divsChild>
                <w:div w:id="953093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2451">
          <w:marLeft w:val="0"/>
          <w:marRight w:val="0"/>
          <w:marTop w:val="300"/>
          <w:marBottom w:val="0"/>
          <w:divBdr>
            <w:top w:val="none" w:sz="0" w:space="0" w:color="auto"/>
            <w:left w:val="none" w:sz="0" w:space="0" w:color="auto"/>
            <w:bottom w:val="none" w:sz="0" w:space="0" w:color="auto"/>
            <w:right w:val="none" w:sz="0" w:space="0" w:color="auto"/>
          </w:divBdr>
          <w:divsChild>
            <w:div w:id="93675156">
              <w:marLeft w:val="0"/>
              <w:marRight w:val="0"/>
              <w:marTop w:val="0"/>
              <w:marBottom w:val="0"/>
              <w:divBdr>
                <w:top w:val="none" w:sz="0" w:space="0" w:color="auto"/>
                <w:left w:val="none" w:sz="0" w:space="0" w:color="auto"/>
                <w:bottom w:val="none" w:sz="0" w:space="0" w:color="auto"/>
                <w:right w:val="none" w:sz="0" w:space="0" w:color="auto"/>
              </w:divBdr>
              <w:divsChild>
                <w:div w:id="480003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0305035">
      <w:bodyDiv w:val="1"/>
      <w:marLeft w:val="0"/>
      <w:marRight w:val="0"/>
      <w:marTop w:val="0"/>
      <w:marBottom w:val="0"/>
      <w:divBdr>
        <w:top w:val="none" w:sz="0" w:space="0" w:color="auto"/>
        <w:left w:val="none" w:sz="0" w:space="0" w:color="auto"/>
        <w:bottom w:val="none" w:sz="0" w:space="0" w:color="auto"/>
        <w:right w:val="none" w:sz="0" w:space="0" w:color="auto"/>
      </w:divBdr>
      <w:divsChild>
        <w:div w:id="643701925">
          <w:marLeft w:val="0"/>
          <w:marRight w:val="0"/>
          <w:marTop w:val="0"/>
          <w:marBottom w:val="0"/>
          <w:divBdr>
            <w:top w:val="none" w:sz="0" w:space="0" w:color="auto"/>
            <w:left w:val="none" w:sz="0" w:space="0" w:color="auto"/>
            <w:bottom w:val="none" w:sz="0" w:space="0" w:color="auto"/>
            <w:right w:val="none" w:sz="0" w:space="0" w:color="auto"/>
          </w:divBdr>
        </w:div>
        <w:div w:id="2144034714">
          <w:marLeft w:val="0"/>
          <w:marRight w:val="0"/>
          <w:marTop w:val="0"/>
          <w:marBottom w:val="0"/>
          <w:divBdr>
            <w:top w:val="none" w:sz="0" w:space="0" w:color="auto"/>
            <w:left w:val="none" w:sz="0" w:space="0" w:color="auto"/>
            <w:bottom w:val="none" w:sz="0" w:space="0" w:color="auto"/>
            <w:right w:val="none" w:sz="0" w:space="0" w:color="auto"/>
          </w:divBdr>
          <w:divsChild>
            <w:div w:id="1726487721">
              <w:marLeft w:val="0"/>
              <w:marRight w:val="0"/>
              <w:marTop w:val="0"/>
              <w:marBottom w:val="0"/>
              <w:divBdr>
                <w:top w:val="none" w:sz="0" w:space="0" w:color="auto"/>
                <w:left w:val="none" w:sz="0" w:space="0" w:color="auto"/>
                <w:bottom w:val="none" w:sz="0" w:space="0" w:color="auto"/>
                <w:right w:val="none" w:sz="0" w:space="0" w:color="auto"/>
              </w:divBdr>
            </w:div>
          </w:divsChild>
        </w:div>
        <w:div w:id="860094631">
          <w:marLeft w:val="0"/>
          <w:marRight w:val="0"/>
          <w:marTop w:val="0"/>
          <w:marBottom w:val="0"/>
          <w:divBdr>
            <w:top w:val="none" w:sz="0" w:space="0" w:color="auto"/>
            <w:left w:val="none" w:sz="0" w:space="0" w:color="auto"/>
            <w:bottom w:val="none" w:sz="0" w:space="0" w:color="auto"/>
            <w:right w:val="none" w:sz="0" w:space="0" w:color="auto"/>
          </w:divBdr>
        </w:div>
        <w:div w:id="1603487760">
          <w:marLeft w:val="0"/>
          <w:marRight w:val="0"/>
          <w:marTop w:val="0"/>
          <w:marBottom w:val="0"/>
          <w:divBdr>
            <w:top w:val="none" w:sz="0" w:space="0" w:color="auto"/>
            <w:left w:val="none" w:sz="0" w:space="0" w:color="auto"/>
            <w:bottom w:val="none" w:sz="0" w:space="0" w:color="auto"/>
            <w:right w:val="none" w:sz="0" w:space="0" w:color="auto"/>
          </w:divBdr>
          <w:divsChild>
            <w:div w:id="307901523">
              <w:marLeft w:val="0"/>
              <w:marRight w:val="0"/>
              <w:marTop w:val="0"/>
              <w:marBottom w:val="0"/>
              <w:divBdr>
                <w:top w:val="none" w:sz="0" w:space="0" w:color="auto"/>
                <w:left w:val="none" w:sz="0" w:space="0" w:color="auto"/>
                <w:bottom w:val="none" w:sz="0" w:space="0" w:color="auto"/>
                <w:right w:val="none" w:sz="0" w:space="0" w:color="auto"/>
              </w:divBdr>
            </w:div>
          </w:divsChild>
        </w:div>
        <w:div w:id="412430182">
          <w:marLeft w:val="0"/>
          <w:marRight w:val="0"/>
          <w:marTop w:val="0"/>
          <w:marBottom w:val="0"/>
          <w:divBdr>
            <w:top w:val="none" w:sz="0" w:space="0" w:color="auto"/>
            <w:left w:val="none" w:sz="0" w:space="0" w:color="auto"/>
            <w:bottom w:val="none" w:sz="0" w:space="0" w:color="auto"/>
            <w:right w:val="none" w:sz="0" w:space="0" w:color="auto"/>
          </w:divBdr>
        </w:div>
        <w:div w:id="1121342746">
          <w:marLeft w:val="0"/>
          <w:marRight w:val="0"/>
          <w:marTop w:val="0"/>
          <w:marBottom w:val="0"/>
          <w:divBdr>
            <w:top w:val="none" w:sz="0" w:space="0" w:color="auto"/>
            <w:left w:val="none" w:sz="0" w:space="0" w:color="auto"/>
            <w:bottom w:val="none" w:sz="0" w:space="0" w:color="auto"/>
            <w:right w:val="none" w:sz="0" w:space="0" w:color="auto"/>
          </w:divBdr>
          <w:divsChild>
            <w:div w:id="1880163507">
              <w:marLeft w:val="0"/>
              <w:marRight w:val="0"/>
              <w:marTop w:val="0"/>
              <w:marBottom w:val="0"/>
              <w:divBdr>
                <w:top w:val="none" w:sz="0" w:space="0" w:color="auto"/>
                <w:left w:val="none" w:sz="0" w:space="0" w:color="auto"/>
                <w:bottom w:val="none" w:sz="0" w:space="0" w:color="auto"/>
                <w:right w:val="none" w:sz="0" w:space="0" w:color="auto"/>
              </w:divBdr>
            </w:div>
          </w:divsChild>
        </w:div>
        <w:div w:id="1661350288">
          <w:marLeft w:val="0"/>
          <w:marRight w:val="0"/>
          <w:marTop w:val="0"/>
          <w:marBottom w:val="0"/>
          <w:divBdr>
            <w:top w:val="none" w:sz="0" w:space="0" w:color="auto"/>
            <w:left w:val="none" w:sz="0" w:space="0" w:color="auto"/>
            <w:bottom w:val="none" w:sz="0" w:space="0" w:color="auto"/>
            <w:right w:val="none" w:sz="0" w:space="0" w:color="auto"/>
          </w:divBdr>
        </w:div>
        <w:div w:id="2125808328">
          <w:marLeft w:val="0"/>
          <w:marRight w:val="0"/>
          <w:marTop w:val="0"/>
          <w:marBottom w:val="0"/>
          <w:divBdr>
            <w:top w:val="none" w:sz="0" w:space="0" w:color="auto"/>
            <w:left w:val="none" w:sz="0" w:space="0" w:color="auto"/>
            <w:bottom w:val="none" w:sz="0" w:space="0" w:color="auto"/>
            <w:right w:val="none" w:sz="0" w:space="0" w:color="auto"/>
          </w:divBdr>
          <w:divsChild>
            <w:div w:id="2034457439">
              <w:marLeft w:val="0"/>
              <w:marRight w:val="0"/>
              <w:marTop w:val="0"/>
              <w:marBottom w:val="0"/>
              <w:divBdr>
                <w:top w:val="none" w:sz="0" w:space="0" w:color="auto"/>
                <w:left w:val="none" w:sz="0" w:space="0" w:color="auto"/>
                <w:bottom w:val="none" w:sz="0" w:space="0" w:color="auto"/>
                <w:right w:val="none" w:sz="0" w:space="0" w:color="auto"/>
              </w:divBdr>
            </w:div>
          </w:divsChild>
        </w:div>
        <w:div w:id="402068800">
          <w:marLeft w:val="0"/>
          <w:marRight w:val="0"/>
          <w:marTop w:val="0"/>
          <w:marBottom w:val="0"/>
          <w:divBdr>
            <w:top w:val="none" w:sz="0" w:space="0" w:color="auto"/>
            <w:left w:val="none" w:sz="0" w:space="0" w:color="auto"/>
            <w:bottom w:val="none" w:sz="0" w:space="0" w:color="auto"/>
            <w:right w:val="none" w:sz="0" w:space="0" w:color="auto"/>
          </w:divBdr>
        </w:div>
        <w:div w:id="1872298846">
          <w:marLeft w:val="0"/>
          <w:marRight w:val="0"/>
          <w:marTop w:val="0"/>
          <w:marBottom w:val="0"/>
          <w:divBdr>
            <w:top w:val="none" w:sz="0" w:space="0" w:color="auto"/>
            <w:left w:val="none" w:sz="0" w:space="0" w:color="auto"/>
            <w:bottom w:val="none" w:sz="0" w:space="0" w:color="auto"/>
            <w:right w:val="none" w:sz="0" w:space="0" w:color="auto"/>
          </w:divBdr>
          <w:divsChild>
            <w:div w:id="1020005967">
              <w:marLeft w:val="0"/>
              <w:marRight w:val="0"/>
              <w:marTop w:val="0"/>
              <w:marBottom w:val="0"/>
              <w:divBdr>
                <w:top w:val="none" w:sz="0" w:space="0" w:color="auto"/>
                <w:left w:val="none" w:sz="0" w:space="0" w:color="auto"/>
                <w:bottom w:val="none" w:sz="0" w:space="0" w:color="auto"/>
                <w:right w:val="none" w:sz="0" w:space="0" w:color="auto"/>
              </w:divBdr>
            </w:div>
          </w:divsChild>
        </w:div>
        <w:div w:id="988751015">
          <w:marLeft w:val="0"/>
          <w:marRight w:val="0"/>
          <w:marTop w:val="0"/>
          <w:marBottom w:val="0"/>
          <w:divBdr>
            <w:top w:val="none" w:sz="0" w:space="0" w:color="auto"/>
            <w:left w:val="none" w:sz="0" w:space="0" w:color="auto"/>
            <w:bottom w:val="none" w:sz="0" w:space="0" w:color="auto"/>
            <w:right w:val="none" w:sz="0" w:space="0" w:color="auto"/>
          </w:divBdr>
        </w:div>
        <w:div w:id="1602762888">
          <w:marLeft w:val="0"/>
          <w:marRight w:val="0"/>
          <w:marTop w:val="0"/>
          <w:marBottom w:val="0"/>
          <w:divBdr>
            <w:top w:val="none" w:sz="0" w:space="0" w:color="auto"/>
            <w:left w:val="none" w:sz="0" w:space="0" w:color="auto"/>
            <w:bottom w:val="none" w:sz="0" w:space="0" w:color="auto"/>
            <w:right w:val="none" w:sz="0" w:space="0" w:color="auto"/>
          </w:divBdr>
          <w:divsChild>
            <w:div w:id="803622313">
              <w:marLeft w:val="0"/>
              <w:marRight w:val="0"/>
              <w:marTop w:val="0"/>
              <w:marBottom w:val="0"/>
              <w:divBdr>
                <w:top w:val="none" w:sz="0" w:space="0" w:color="auto"/>
                <w:left w:val="none" w:sz="0" w:space="0" w:color="auto"/>
                <w:bottom w:val="none" w:sz="0" w:space="0" w:color="auto"/>
                <w:right w:val="none" w:sz="0" w:space="0" w:color="auto"/>
              </w:divBdr>
            </w:div>
          </w:divsChild>
        </w:div>
        <w:div w:id="1360007002">
          <w:marLeft w:val="0"/>
          <w:marRight w:val="0"/>
          <w:marTop w:val="0"/>
          <w:marBottom w:val="0"/>
          <w:divBdr>
            <w:top w:val="none" w:sz="0" w:space="0" w:color="auto"/>
            <w:left w:val="none" w:sz="0" w:space="0" w:color="auto"/>
            <w:bottom w:val="none" w:sz="0" w:space="0" w:color="auto"/>
            <w:right w:val="none" w:sz="0" w:space="0" w:color="auto"/>
          </w:divBdr>
        </w:div>
        <w:div w:id="225654054">
          <w:marLeft w:val="0"/>
          <w:marRight w:val="0"/>
          <w:marTop w:val="0"/>
          <w:marBottom w:val="0"/>
          <w:divBdr>
            <w:top w:val="none" w:sz="0" w:space="0" w:color="auto"/>
            <w:left w:val="none" w:sz="0" w:space="0" w:color="auto"/>
            <w:bottom w:val="none" w:sz="0" w:space="0" w:color="auto"/>
            <w:right w:val="none" w:sz="0" w:space="0" w:color="auto"/>
          </w:divBdr>
          <w:divsChild>
            <w:div w:id="16930492">
              <w:marLeft w:val="0"/>
              <w:marRight w:val="0"/>
              <w:marTop w:val="0"/>
              <w:marBottom w:val="0"/>
              <w:divBdr>
                <w:top w:val="none" w:sz="0" w:space="0" w:color="auto"/>
                <w:left w:val="none" w:sz="0" w:space="0" w:color="auto"/>
                <w:bottom w:val="none" w:sz="0" w:space="0" w:color="auto"/>
                <w:right w:val="none" w:sz="0" w:space="0" w:color="auto"/>
              </w:divBdr>
            </w:div>
          </w:divsChild>
        </w:div>
        <w:div w:id="333145041">
          <w:marLeft w:val="0"/>
          <w:marRight w:val="0"/>
          <w:marTop w:val="300"/>
          <w:marBottom w:val="0"/>
          <w:divBdr>
            <w:top w:val="none" w:sz="0" w:space="0" w:color="auto"/>
            <w:left w:val="none" w:sz="0" w:space="0" w:color="auto"/>
            <w:bottom w:val="none" w:sz="0" w:space="0" w:color="auto"/>
            <w:right w:val="none" w:sz="0" w:space="0" w:color="auto"/>
          </w:divBdr>
          <w:divsChild>
            <w:div w:id="1735542496">
              <w:marLeft w:val="0"/>
              <w:marRight w:val="0"/>
              <w:marTop w:val="0"/>
              <w:marBottom w:val="0"/>
              <w:divBdr>
                <w:top w:val="none" w:sz="0" w:space="0" w:color="auto"/>
                <w:left w:val="none" w:sz="0" w:space="0" w:color="auto"/>
                <w:bottom w:val="none" w:sz="0" w:space="0" w:color="auto"/>
                <w:right w:val="none" w:sz="0" w:space="0" w:color="auto"/>
              </w:divBdr>
              <w:divsChild>
                <w:div w:id="206736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5015">
          <w:marLeft w:val="0"/>
          <w:marRight w:val="0"/>
          <w:marTop w:val="300"/>
          <w:marBottom w:val="0"/>
          <w:divBdr>
            <w:top w:val="none" w:sz="0" w:space="0" w:color="auto"/>
            <w:left w:val="none" w:sz="0" w:space="0" w:color="auto"/>
            <w:bottom w:val="none" w:sz="0" w:space="0" w:color="auto"/>
            <w:right w:val="none" w:sz="0" w:space="0" w:color="auto"/>
          </w:divBdr>
          <w:divsChild>
            <w:div w:id="934942450">
              <w:marLeft w:val="0"/>
              <w:marRight w:val="0"/>
              <w:marTop w:val="0"/>
              <w:marBottom w:val="0"/>
              <w:divBdr>
                <w:top w:val="none" w:sz="0" w:space="0" w:color="auto"/>
                <w:left w:val="none" w:sz="0" w:space="0" w:color="auto"/>
                <w:bottom w:val="none" w:sz="0" w:space="0" w:color="auto"/>
                <w:right w:val="none" w:sz="0" w:space="0" w:color="auto"/>
              </w:divBdr>
              <w:divsChild>
                <w:div w:id="17627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154267">
          <w:marLeft w:val="0"/>
          <w:marRight w:val="0"/>
          <w:marTop w:val="300"/>
          <w:marBottom w:val="0"/>
          <w:divBdr>
            <w:top w:val="none" w:sz="0" w:space="0" w:color="auto"/>
            <w:left w:val="none" w:sz="0" w:space="0" w:color="auto"/>
            <w:bottom w:val="none" w:sz="0" w:space="0" w:color="auto"/>
            <w:right w:val="none" w:sz="0" w:space="0" w:color="auto"/>
          </w:divBdr>
          <w:divsChild>
            <w:div w:id="1541743524">
              <w:marLeft w:val="0"/>
              <w:marRight w:val="0"/>
              <w:marTop w:val="0"/>
              <w:marBottom w:val="0"/>
              <w:divBdr>
                <w:top w:val="none" w:sz="0" w:space="0" w:color="auto"/>
                <w:left w:val="none" w:sz="0" w:space="0" w:color="auto"/>
                <w:bottom w:val="none" w:sz="0" w:space="0" w:color="auto"/>
                <w:right w:val="none" w:sz="0" w:space="0" w:color="auto"/>
              </w:divBdr>
              <w:divsChild>
                <w:div w:id="139277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975166">
          <w:marLeft w:val="0"/>
          <w:marRight w:val="0"/>
          <w:marTop w:val="300"/>
          <w:marBottom w:val="0"/>
          <w:divBdr>
            <w:top w:val="none" w:sz="0" w:space="0" w:color="auto"/>
            <w:left w:val="none" w:sz="0" w:space="0" w:color="auto"/>
            <w:bottom w:val="none" w:sz="0" w:space="0" w:color="auto"/>
            <w:right w:val="none" w:sz="0" w:space="0" w:color="auto"/>
          </w:divBdr>
          <w:divsChild>
            <w:div w:id="2112315508">
              <w:marLeft w:val="0"/>
              <w:marRight w:val="0"/>
              <w:marTop w:val="0"/>
              <w:marBottom w:val="0"/>
              <w:divBdr>
                <w:top w:val="none" w:sz="0" w:space="0" w:color="auto"/>
                <w:left w:val="none" w:sz="0" w:space="0" w:color="auto"/>
                <w:bottom w:val="none" w:sz="0" w:space="0" w:color="auto"/>
                <w:right w:val="none" w:sz="0" w:space="0" w:color="auto"/>
              </w:divBdr>
              <w:divsChild>
                <w:div w:id="1441685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543470">
      <w:bodyDiv w:val="1"/>
      <w:marLeft w:val="0"/>
      <w:marRight w:val="0"/>
      <w:marTop w:val="0"/>
      <w:marBottom w:val="0"/>
      <w:divBdr>
        <w:top w:val="none" w:sz="0" w:space="0" w:color="auto"/>
        <w:left w:val="none" w:sz="0" w:space="0" w:color="auto"/>
        <w:bottom w:val="none" w:sz="0" w:space="0" w:color="auto"/>
        <w:right w:val="none" w:sz="0" w:space="0" w:color="auto"/>
      </w:divBdr>
      <w:divsChild>
        <w:div w:id="66459605">
          <w:marLeft w:val="0"/>
          <w:marRight w:val="0"/>
          <w:marTop w:val="0"/>
          <w:marBottom w:val="0"/>
          <w:divBdr>
            <w:top w:val="none" w:sz="0" w:space="0" w:color="auto"/>
            <w:left w:val="none" w:sz="0" w:space="0" w:color="auto"/>
            <w:bottom w:val="none" w:sz="0" w:space="0" w:color="auto"/>
            <w:right w:val="none" w:sz="0" w:space="0" w:color="auto"/>
          </w:divBdr>
        </w:div>
        <w:div w:id="208878831">
          <w:marLeft w:val="0"/>
          <w:marRight w:val="0"/>
          <w:marTop w:val="0"/>
          <w:marBottom w:val="0"/>
          <w:divBdr>
            <w:top w:val="none" w:sz="0" w:space="0" w:color="auto"/>
            <w:left w:val="none" w:sz="0" w:space="0" w:color="auto"/>
            <w:bottom w:val="none" w:sz="0" w:space="0" w:color="auto"/>
            <w:right w:val="none" w:sz="0" w:space="0" w:color="auto"/>
          </w:divBdr>
          <w:divsChild>
            <w:div w:id="1754207247">
              <w:marLeft w:val="0"/>
              <w:marRight w:val="0"/>
              <w:marTop w:val="0"/>
              <w:marBottom w:val="0"/>
              <w:divBdr>
                <w:top w:val="none" w:sz="0" w:space="0" w:color="auto"/>
                <w:left w:val="none" w:sz="0" w:space="0" w:color="auto"/>
                <w:bottom w:val="none" w:sz="0" w:space="0" w:color="auto"/>
                <w:right w:val="none" w:sz="0" w:space="0" w:color="auto"/>
              </w:divBdr>
            </w:div>
          </w:divsChild>
        </w:div>
        <w:div w:id="684866941">
          <w:marLeft w:val="0"/>
          <w:marRight w:val="0"/>
          <w:marTop w:val="0"/>
          <w:marBottom w:val="0"/>
          <w:divBdr>
            <w:top w:val="none" w:sz="0" w:space="0" w:color="auto"/>
            <w:left w:val="none" w:sz="0" w:space="0" w:color="auto"/>
            <w:bottom w:val="none" w:sz="0" w:space="0" w:color="auto"/>
            <w:right w:val="none" w:sz="0" w:space="0" w:color="auto"/>
          </w:divBdr>
        </w:div>
        <w:div w:id="28186981">
          <w:marLeft w:val="0"/>
          <w:marRight w:val="0"/>
          <w:marTop w:val="0"/>
          <w:marBottom w:val="0"/>
          <w:divBdr>
            <w:top w:val="none" w:sz="0" w:space="0" w:color="auto"/>
            <w:left w:val="none" w:sz="0" w:space="0" w:color="auto"/>
            <w:bottom w:val="none" w:sz="0" w:space="0" w:color="auto"/>
            <w:right w:val="none" w:sz="0" w:space="0" w:color="auto"/>
          </w:divBdr>
          <w:divsChild>
            <w:div w:id="272443989">
              <w:marLeft w:val="0"/>
              <w:marRight w:val="0"/>
              <w:marTop w:val="0"/>
              <w:marBottom w:val="0"/>
              <w:divBdr>
                <w:top w:val="none" w:sz="0" w:space="0" w:color="auto"/>
                <w:left w:val="none" w:sz="0" w:space="0" w:color="auto"/>
                <w:bottom w:val="none" w:sz="0" w:space="0" w:color="auto"/>
                <w:right w:val="none" w:sz="0" w:space="0" w:color="auto"/>
              </w:divBdr>
            </w:div>
          </w:divsChild>
        </w:div>
        <w:div w:id="1279337665">
          <w:marLeft w:val="0"/>
          <w:marRight w:val="0"/>
          <w:marTop w:val="0"/>
          <w:marBottom w:val="0"/>
          <w:divBdr>
            <w:top w:val="none" w:sz="0" w:space="0" w:color="auto"/>
            <w:left w:val="none" w:sz="0" w:space="0" w:color="auto"/>
            <w:bottom w:val="none" w:sz="0" w:space="0" w:color="auto"/>
            <w:right w:val="none" w:sz="0" w:space="0" w:color="auto"/>
          </w:divBdr>
        </w:div>
        <w:div w:id="1945922462">
          <w:marLeft w:val="0"/>
          <w:marRight w:val="0"/>
          <w:marTop w:val="0"/>
          <w:marBottom w:val="0"/>
          <w:divBdr>
            <w:top w:val="none" w:sz="0" w:space="0" w:color="auto"/>
            <w:left w:val="none" w:sz="0" w:space="0" w:color="auto"/>
            <w:bottom w:val="none" w:sz="0" w:space="0" w:color="auto"/>
            <w:right w:val="none" w:sz="0" w:space="0" w:color="auto"/>
          </w:divBdr>
          <w:divsChild>
            <w:div w:id="482939798">
              <w:marLeft w:val="0"/>
              <w:marRight w:val="0"/>
              <w:marTop w:val="0"/>
              <w:marBottom w:val="0"/>
              <w:divBdr>
                <w:top w:val="none" w:sz="0" w:space="0" w:color="auto"/>
                <w:left w:val="none" w:sz="0" w:space="0" w:color="auto"/>
                <w:bottom w:val="none" w:sz="0" w:space="0" w:color="auto"/>
                <w:right w:val="none" w:sz="0" w:space="0" w:color="auto"/>
              </w:divBdr>
            </w:div>
          </w:divsChild>
        </w:div>
        <w:div w:id="898832545">
          <w:marLeft w:val="0"/>
          <w:marRight w:val="0"/>
          <w:marTop w:val="0"/>
          <w:marBottom w:val="0"/>
          <w:divBdr>
            <w:top w:val="none" w:sz="0" w:space="0" w:color="auto"/>
            <w:left w:val="none" w:sz="0" w:space="0" w:color="auto"/>
            <w:bottom w:val="none" w:sz="0" w:space="0" w:color="auto"/>
            <w:right w:val="none" w:sz="0" w:space="0" w:color="auto"/>
          </w:divBdr>
        </w:div>
        <w:div w:id="1352761184">
          <w:marLeft w:val="0"/>
          <w:marRight w:val="0"/>
          <w:marTop w:val="0"/>
          <w:marBottom w:val="0"/>
          <w:divBdr>
            <w:top w:val="none" w:sz="0" w:space="0" w:color="auto"/>
            <w:left w:val="none" w:sz="0" w:space="0" w:color="auto"/>
            <w:bottom w:val="none" w:sz="0" w:space="0" w:color="auto"/>
            <w:right w:val="none" w:sz="0" w:space="0" w:color="auto"/>
          </w:divBdr>
          <w:divsChild>
            <w:div w:id="1952350065">
              <w:marLeft w:val="0"/>
              <w:marRight w:val="0"/>
              <w:marTop w:val="0"/>
              <w:marBottom w:val="0"/>
              <w:divBdr>
                <w:top w:val="none" w:sz="0" w:space="0" w:color="auto"/>
                <w:left w:val="none" w:sz="0" w:space="0" w:color="auto"/>
                <w:bottom w:val="none" w:sz="0" w:space="0" w:color="auto"/>
                <w:right w:val="none" w:sz="0" w:space="0" w:color="auto"/>
              </w:divBdr>
            </w:div>
          </w:divsChild>
        </w:div>
        <w:div w:id="619070071">
          <w:marLeft w:val="0"/>
          <w:marRight w:val="0"/>
          <w:marTop w:val="0"/>
          <w:marBottom w:val="0"/>
          <w:divBdr>
            <w:top w:val="none" w:sz="0" w:space="0" w:color="auto"/>
            <w:left w:val="none" w:sz="0" w:space="0" w:color="auto"/>
            <w:bottom w:val="none" w:sz="0" w:space="0" w:color="auto"/>
            <w:right w:val="none" w:sz="0" w:space="0" w:color="auto"/>
          </w:divBdr>
        </w:div>
        <w:div w:id="535460216">
          <w:marLeft w:val="0"/>
          <w:marRight w:val="0"/>
          <w:marTop w:val="0"/>
          <w:marBottom w:val="0"/>
          <w:divBdr>
            <w:top w:val="none" w:sz="0" w:space="0" w:color="auto"/>
            <w:left w:val="none" w:sz="0" w:space="0" w:color="auto"/>
            <w:bottom w:val="none" w:sz="0" w:space="0" w:color="auto"/>
            <w:right w:val="none" w:sz="0" w:space="0" w:color="auto"/>
          </w:divBdr>
          <w:divsChild>
            <w:div w:id="1716925014">
              <w:marLeft w:val="0"/>
              <w:marRight w:val="0"/>
              <w:marTop w:val="0"/>
              <w:marBottom w:val="0"/>
              <w:divBdr>
                <w:top w:val="none" w:sz="0" w:space="0" w:color="auto"/>
                <w:left w:val="none" w:sz="0" w:space="0" w:color="auto"/>
                <w:bottom w:val="none" w:sz="0" w:space="0" w:color="auto"/>
                <w:right w:val="none" w:sz="0" w:space="0" w:color="auto"/>
              </w:divBdr>
            </w:div>
          </w:divsChild>
        </w:div>
        <w:div w:id="696931372">
          <w:marLeft w:val="0"/>
          <w:marRight w:val="0"/>
          <w:marTop w:val="0"/>
          <w:marBottom w:val="0"/>
          <w:divBdr>
            <w:top w:val="none" w:sz="0" w:space="0" w:color="auto"/>
            <w:left w:val="none" w:sz="0" w:space="0" w:color="auto"/>
            <w:bottom w:val="none" w:sz="0" w:space="0" w:color="auto"/>
            <w:right w:val="none" w:sz="0" w:space="0" w:color="auto"/>
          </w:divBdr>
        </w:div>
        <w:div w:id="1134130222">
          <w:marLeft w:val="0"/>
          <w:marRight w:val="0"/>
          <w:marTop w:val="0"/>
          <w:marBottom w:val="0"/>
          <w:divBdr>
            <w:top w:val="none" w:sz="0" w:space="0" w:color="auto"/>
            <w:left w:val="none" w:sz="0" w:space="0" w:color="auto"/>
            <w:bottom w:val="none" w:sz="0" w:space="0" w:color="auto"/>
            <w:right w:val="none" w:sz="0" w:space="0" w:color="auto"/>
          </w:divBdr>
          <w:divsChild>
            <w:div w:id="915020346">
              <w:marLeft w:val="0"/>
              <w:marRight w:val="0"/>
              <w:marTop w:val="0"/>
              <w:marBottom w:val="0"/>
              <w:divBdr>
                <w:top w:val="none" w:sz="0" w:space="0" w:color="auto"/>
                <w:left w:val="none" w:sz="0" w:space="0" w:color="auto"/>
                <w:bottom w:val="none" w:sz="0" w:space="0" w:color="auto"/>
                <w:right w:val="none" w:sz="0" w:space="0" w:color="auto"/>
              </w:divBdr>
            </w:div>
          </w:divsChild>
        </w:div>
        <w:div w:id="740254393">
          <w:marLeft w:val="0"/>
          <w:marRight w:val="0"/>
          <w:marTop w:val="0"/>
          <w:marBottom w:val="0"/>
          <w:divBdr>
            <w:top w:val="none" w:sz="0" w:space="0" w:color="auto"/>
            <w:left w:val="none" w:sz="0" w:space="0" w:color="auto"/>
            <w:bottom w:val="none" w:sz="0" w:space="0" w:color="auto"/>
            <w:right w:val="none" w:sz="0" w:space="0" w:color="auto"/>
          </w:divBdr>
        </w:div>
        <w:div w:id="1861511464">
          <w:marLeft w:val="0"/>
          <w:marRight w:val="0"/>
          <w:marTop w:val="0"/>
          <w:marBottom w:val="0"/>
          <w:divBdr>
            <w:top w:val="none" w:sz="0" w:space="0" w:color="auto"/>
            <w:left w:val="none" w:sz="0" w:space="0" w:color="auto"/>
            <w:bottom w:val="none" w:sz="0" w:space="0" w:color="auto"/>
            <w:right w:val="none" w:sz="0" w:space="0" w:color="auto"/>
          </w:divBdr>
          <w:divsChild>
            <w:div w:id="2094544195">
              <w:marLeft w:val="0"/>
              <w:marRight w:val="0"/>
              <w:marTop w:val="0"/>
              <w:marBottom w:val="0"/>
              <w:divBdr>
                <w:top w:val="none" w:sz="0" w:space="0" w:color="auto"/>
                <w:left w:val="none" w:sz="0" w:space="0" w:color="auto"/>
                <w:bottom w:val="none" w:sz="0" w:space="0" w:color="auto"/>
                <w:right w:val="none" w:sz="0" w:space="0" w:color="auto"/>
              </w:divBdr>
            </w:div>
          </w:divsChild>
        </w:div>
        <w:div w:id="1340427859">
          <w:marLeft w:val="0"/>
          <w:marRight w:val="0"/>
          <w:marTop w:val="300"/>
          <w:marBottom w:val="0"/>
          <w:divBdr>
            <w:top w:val="none" w:sz="0" w:space="0" w:color="auto"/>
            <w:left w:val="none" w:sz="0" w:space="0" w:color="auto"/>
            <w:bottom w:val="none" w:sz="0" w:space="0" w:color="auto"/>
            <w:right w:val="none" w:sz="0" w:space="0" w:color="auto"/>
          </w:divBdr>
          <w:divsChild>
            <w:div w:id="1337151469">
              <w:marLeft w:val="0"/>
              <w:marRight w:val="0"/>
              <w:marTop w:val="0"/>
              <w:marBottom w:val="0"/>
              <w:divBdr>
                <w:top w:val="none" w:sz="0" w:space="0" w:color="auto"/>
                <w:left w:val="none" w:sz="0" w:space="0" w:color="auto"/>
                <w:bottom w:val="none" w:sz="0" w:space="0" w:color="auto"/>
                <w:right w:val="none" w:sz="0" w:space="0" w:color="auto"/>
              </w:divBdr>
              <w:divsChild>
                <w:div w:id="122101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630677">
          <w:marLeft w:val="0"/>
          <w:marRight w:val="0"/>
          <w:marTop w:val="300"/>
          <w:marBottom w:val="0"/>
          <w:divBdr>
            <w:top w:val="none" w:sz="0" w:space="0" w:color="auto"/>
            <w:left w:val="none" w:sz="0" w:space="0" w:color="auto"/>
            <w:bottom w:val="none" w:sz="0" w:space="0" w:color="auto"/>
            <w:right w:val="none" w:sz="0" w:space="0" w:color="auto"/>
          </w:divBdr>
          <w:divsChild>
            <w:div w:id="247035965">
              <w:marLeft w:val="0"/>
              <w:marRight w:val="0"/>
              <w:marTop w:val="0"/>
              <w:marBottom w:val="0"/>
              <w:divBdr>
                <w:top w:val="none" w:sz="0" w:space="0" w:color="auto"/>
                <w:left w:val="none" w:sz="0" w:space="0" w:color="auto"/>
                <w:bottom w:val="none" w:sz="0" w:space="0" w:color="auto"/>
                <w:right w:val="none" w:sz="0" w:space="0" w:color="auto"/>
              </w:divBdr>
              <w:divsChild>
                <w:div w:id="156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96968">
          <w:marLeft w:val="0"/>
          <w:marRight w:val="0"/>
          <w:marTop w:val="300"/>
          <w:marBottom w:val="0"/>
          <w:divBdr>
            <w:top w:val="none" w:sz="0" w:space="0" w:color="auto"/>
            <w:left w:val="none" w:sz="0" w:space="0" w:color="auto"/>
            <w:bottom w:val="none" w:sz="0" w:space="0" w:color="auto"/>
            <w:right w:val="none" w:sz="0" w:space="0" w:color="auto"/>
          </w:divBdr>
          <w:divsChild>
            <w:div w:id="1445543237">
              <w:marLeft w:val="0"/>
              <w:marRight w:val="0"/>
              <w:marTop w:val="0"/>
              <w:marBottom w:val="0"/>
              <w:divBdr>
                <w:top w:val="none" w:sz="0" w:space="0" w:color="auto"/>
                <w:left w:val="none" w:sz="0" w:space="0" w:color="auto"/>
                <w:bottom w:val="none" w:sz="0" w:space="0" w:color="auto"/>
                <w:right w:val="none" w:sz="0" w:space="0" w:color="auto"/>
              </w:divBdr>
              <w:divsChild>
                <w:div w:id="6407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446184">
          <w:marLeft w:val="0"/>
          <w:marRight w:val="0"/>
          <w:marTop w:val="300"/>
          <w:marBottom w:val="0"/>
          <w:divBdr>
            <w:top w:val="none" w:sz="0" w:space="0" w:color="auto"/>
            <w:left w:val="none" w:sz="0" w:space="0" w:color="auto"/>
            <w:bottom w:val="none" w:sz="0" w:space="0" w:color="auto"/>
            <w:right w:val="none" w:sz="0" w:space="0" w:color="auto"/>
          </w:divBdr>
          <w:divsChild>
            <w:div w:id="658928175">
              <w:marLeft w:val="0"/>
              <w:marRight w:val="0"/>
              <w:marTop w:val="0"/>
              <w:marBottom w:val="0"/>
              <w:divBdr>
                <w:top w:val="none" w:sz="0" w:space="0" w:color="auto"/>
                <w:left w:val="none" w:sz="0" w:space="0" w:color="auto"/>
                <w:bottom w:val="none" w:sz="0" w:space="0" w:color="auto"/>
                <w:right w:val="none" w:sz="0" w:space="0" w:color="auto"/>
              </w:divBdr>
              <w:divsChild>
                <w:div w:id="26623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364004">
      <w:bodyDiv w:val="1"/>
      <w:marLeft w:val="0"/>
      <w:marRight w:val="0"/>
      <w:marTop w:val="0"/>
      <w:marBottom w:val="0"/>
      <w:divBdr>
        <w:top w:val="none" w:sz="0" w:space="0" w:color="auto"/>
        <w:left w:val="none" w:sz="0" w:space="0" w:color="auto"/>
        <w:bottom w:val="none" w:sz="0" w:space="0" w:color="auto"/>
        <w:right w:val="none" w:sz="0" w:space="0" w:color="auto"/>
      </w:divBdr>
      <w:divsChild>
        <w:div w:id="1725833327">
          <w:marLeft w:val="0"/>
          <w:marRight w:val="0"/>
          <w:marTop w:val="0"/>
          <w:marBottom w:val="0"/>
          <w:divBdr>
            <w:top w:val="none" w:sz="0" w:space="0" w:color="auto"/>
            <w:left w:val="none" w:sz="0" w:space="0" w:color="auto"/>
            <w:bottom w:val="none" w:sz="0" w:space="0" w:color="auto"/>
            <w:right w:val="none" w:sz="0" w:space="0" w:color="auto"/>
          </w:divBdr>
        </w:div>
        <w:div w:id="604532193">
          <w:marLeft w:val="0"/>
          <w:marRight w:val="0"/>
          <w:marTop w:val="0"/>
          <w:marBottom w:val="0"/>
          <w:divBdr>
            <w:top w:val="none" w:sz="0" w:space="0" w:color="auto"/>
            <w:left w:val="none" w:sz="0" w:space="0" w:color="auto"/>
            <w:bottom w:val="none" w:sz="0" w:space="0" w:color="auto"/>
            <w:right w:val="none" w:sz="0" w:space="0" w:color="auto"/>
          </w:divBdr>
          <w:divsChild>
            <w:div w:id="1680959142">
              <w:marLeft w:val="0"/>
              <w:marRight w:val="0"/>
              <w:marTop w:val="0"/>
              <w:marBottom w:val="0"/>
              <w:divBdr>
                <w:top w:val="none" w:sz="0" w:space="0" w:color="auto"/>
                <w:left w:val="none" w:sz="0" w:space="0" w:color="auto"/>
                <w:bottom w:val="none" w:sz="0" w:space="0" w:color="auto"/>
                <w:right w:val="none" w:sz="0" w:space="0" w:color="auto"/>
              </w:divBdr>
            </w:div>
          </w:divsChild>
        </w:div>
        <w:div w:id="2052534032">
          <w:marLeft w:val="0"/>
          <w:marRight w:val="0"/>
          <w:marTop w:val="0"/>
          <w:marBottom w:val="0"/>
          <w:divBdr>
            <w:top w:val="none" w:sz="0" w:space="0" w:color="auto"/>
            <w:left w:val="none" w:sz="0" w:space="0" w:color="auto"/>
            <w:bottom w:val="none" w:sz="0" w:space="0" w:color="auto"/>
            <w:right w:val="none" w:sz="0" w:space="0" w:color="auto"/>
          </w:divBdr>
        </w:div>
        <w:div w:id="1309358471">
          <w:marLeft w:val="0"/>
          <w:marRight w:val="0"/>
          <w:marTop w:val="0"/>
          <w:marBottom w:val="0"/>
          <w:divBdr>
            <w:top w:val="none" w:sz="0" w:space="0" w:color="auto"/>
            <w:left w:val="none" w:sz="0" w:space="0" w:color="auto"/>
            <w:bottom w:val="none" w:sz="0" w:space="0" w:color="auto"/>
            <w:right w:val="none" w:sz="0" w:space="0" w:color="auto"/>
          </w:divBdr>
          <w:divsChild>
            <w:div w:id="87123560">
              <w:marLeft w:val="0"/>
              <w:marRight w:val="0"/>
              <w:marTop w:val="0"/>
              <w:marBottom w:val="0"/>
              <w:divBdr>
                <w:top w:val="none" w:sz="0" w:space="0" w:color="auto"/>
                <w:left w:val="none" w:sz="0" w:space="0" w:color="auto"/>
                <w:bottom w:val="none" w:sz="0" w:space="0" w:color="auto"/>
                <w:right w:val="none" w:sz="0" w:space="0" w:color="auto"/>
              </w:divBdr>
            </w:div>
          </w:divsChild>
        </w:div>
        <w:div w:id="370035317">
          <w:marLeft w:val="0"/>
          <w:marRight w:val="0"/>
          <w:marTop w:val="0"/>
          <w:marBottom w:val="0"/>
          <w:divBdr>
            <w:top w:val="none" w:sz="0" w:space="0" w:color="auto"/>
            <w:left w:val="none" w:sz="0" w:space="0" w:color="auto"/>
            <w:bottom w:val="none" w:sz="0" w:space="0" w:color="auto"/>
            <w:right w:val="none" w:sz="0" w:space="0" w:color="auto"/>
          </w:divBdr>
        </w:div>
        <w:div w:id="2130975309">
          <w:marLeft w:val="0"/>
          <w:marRight w:val="0"/>
          <w:marTop w:val="0"/>
          <w:marBottom w:val="0"/>
          <w:divBdr>
            <w:top w:val="none" w:sz="0" w:space="0" w:color="auto"/>
            <w:left w:val="none" w:sz="0" w:space="0" w:color="auto"/>
            <w:bottom w:val="none" w:sz="0" w:space="0" w:color="auto"/>
            <w:right w:val="none" w:sz="0" w:space="0" w:color="auto"/>
          </w:divBdr>
          <w:divsChild>
            <w:div w:id="335036660">
              <w:marLeft w:val="0"/>
              <w:marRight w:val="0"/>
              <w:marTop w:val="0"/>
              <w:marBottom w:val="0"/>
              <w:divBdr>
                <w:top w:val="none" w:sz="0" w:space="0" w:color="auto"/>
                <w:left w:val="none" w:sz="0" w:space="0" w:color="auto"/>
                <w:bottom w:val="none" w:sz="0" w:space="0" w:color="auto"/>
                <w:right w:val="none" w:sz="0" w:space="0" w:color="auto"/>
              </w:divBdr>
            </w:div>
          </w:divsChild>
        </w:div>
        <w:div w:id="134495945">
          <w:marLeft w:val="0"/>
          <w:marRight w:val="0"/>
          <w:marTop w:val="0"/>
          <w:marBottom w:val="0"/>
          <w:divBdr>
            <w:top w:val="none" w:sz="0" w:space="0" w:color="auto"/>
            <w:left w:val="none" w:sz="0" w:space="0" w:color="auto"/>
            <w:bottom w:val="none" w:sz="0" w:space="0" w:color="auto"/>
            <w:right w:val="none" w:sz="0" w:space="0" w:color="auto"/>
          </w:divBdr>
        </w:div>
        <w:div w:id="1381592515">
          <w:marLeft w:val="0"/>
          <w:marRight w:val="0"/>
          <w:marTop w:val="0"/>
          <w:marBottom w:val="0"/>
          <w:divBdr>
            <w:top w:val="none" w:sz="0" w:space="0" w:color="auto"/>
            <w:left w:val="none" w:sz="0" w:space="0" w:color="auto"/>
            <w:bottom w:val="none" w:sz="0" w:space="0" w:color="auto"/>
            <w:right w:val="none" w:sz="0" w:space="0" w:color="auto"/>
          </w:divBdr>
          <w:divsChild>
            <w:div w:id="1296568423">
              <w:marLeft w:val="0"/>
              <w:marRight w:val="0"/>
              <w:marTop w:val="0"/>
              <w:marBottom w:val="0"/>
              <w:divBdr>
                <w:top w:val="none" w:sz="0" w:space="0" w:color="auto"/>
                <w:left w:val="none" w:sz="0" w:space="0" w:color="auto"/>
                <w:bottom w:val="none" w:sz="0" w:space="0" w:color="auto"/>
                <w:right w:val="none" w:sz="0" w:space="0" w:color="auto"/>
              </w:divBdr>
            </w:div>
          </w:divsChild>
        </w:div>
        <w:div w:id="1949461778">
          <w:marLeft w:val="0"/>
          <w:marRight w:val="0"/>
          <w:marTop w:val="0"/>
          <w:marBottom w:val="0"/>
          <w:divBdr>
            <w:top w:val="none" w:sz="0" w:space="0" w:color="auto"/>
            <w:left w:val="none" w:sz="0" w:space="0" w:color="auto"/>
            <w:bottom w:val="none" w:sz="0" w:space="0" w:color="auto"/>
            <w:right w:val="none" w:sz="0" w:space="0" w:color="auto"/>
          </w:divBdr>
        </w:div>
        <w:div w:id="1887444581">
          <w:marLeft w:val="0"/>
          <w:marRight w:val="0"/>
          <w:marTop w:val="0"/>
          <w:marBottom w:val="0"/>
          <w:divBdr>
            <w:top w:val="none" w:sz="0" w:space="0" w:color="auto"/>
            <w:left w:val="none" w:sz="0" w:space="0" w:color="auto"/>
            <w:bottom w:val="none" w:sz="0" w:space="0" w:color="auto"/>
            <w:right w:val="none" w:sz="0" w:space="0" w:color="auto"/>
          </w:divBdr>
          <w:divsChild>
            <w:div w:id="1784761746">
              <w:marLeft w:val="0"/>
              <w:marRight w:val="0"/>
              <w:marTop w:val="0"/>
              <w:marBottom w:val="0"/>
              <w:divBdr>
                <w:top w:val="none" w:sz="0" w:space="0" w:color="auto"/>
                <w:left w:val="none" w:sz="0" w:space="0" w:color="auto"/>
                <w:bottom w:val="none" w:sz="0" w:space="0" w:color="auto"/>
                <w:right w:val="none" w:sz="0" w:space="0" w:color="auto"/>
              </w:divBdr>
            </w:div>
          </w:divsChild>
        </w:div>
        <w:div w:id="197280694">
          <w:marLeft w:val="0"/>
          <w:marRight w:val="0"/>
          <w:marTop w:val="0"/>
          <w:marBottom w:val="0"/>
          <w:divBdr>
            <w:top w:val="none" w:sz="0" w:space="0" w:color="auto"/>
            <w:left w:val="none" w:sz="0" w:space="0" w:color="auto"/>
            <w:bottom w:val="none" w:sz="0" w:space="0" w:color="auto"/>
            <w:right w:val="none" w:sz="0" w:space="0" w:color="auto"/>
          </w:divBdr>
        </w:div>
        <w:div w:id="296495730">
          <w:marLeft w:val="0"/>
          <w:marRight w:val="0"/>
          <w:marTop w:val="0"/>
          <w:marBottom w:val="0"/>
          <w:divBdr>
            <w:top w:val="none" w:sz="0" w:space="0" w:color="auto"/>
            <w:left w:val="none" w:sz="0" w:space="0" w:color="auto"/>
            <w:bottom w:val="none" w:sz="0" w:space="0" w:color="auto"/>
            <w:right w:val="none" w:sz="0" w:space="0" w:color="auto"/>
          </w:divBdr>
          <w:divsChild>
            <w:div w:id="1058823188">
              <w:marLeft w:val="0"/>
              <w:marRight w:val="0"/>
              <w:marTop w:val="0"/>
              <w:marBottom w:val="0"/>
              <w:divBdr>
                <w:top w:val="none" w:sz="0" w:space="0" w:color="auto"/>
                <w:left w:val="none" w:sz="0" w:space="0" w:color="auto"/>
                <w:bottom w:val="none" w:sz="0" w:space="0" w:color="auto"/>
                <w:right w:val="none" w:sz="0" w:space="0" w:color="auto"/>
              </w:divBdr>
            </w:div>
          </w:divsChild>
        </w:div>
        <w:div w:id="1527021363">
          <w:marLeft w:val="0"/>
          <w:marRight w:val="0"/>
          <w:marTop w:val="0"/>
          <w:marBottom w:val="0"/>
          <w:divBdr>
            <w:top w:val="none" w:sz="0" w:space="0" w:color="auto"/>
            <w:left w:val="none" w:sz="0" w:space="0" w:color="auto"/>
            <w:bottom w:val="none" w:sz="0" w:space="0" w:color="auto"/>
            <w:right w:val="none" w:sz="0" w:space="0" w:color="auto"/>
          </w:divBdr>
        </w:div>
        <w:div w:id="962541858">
          <w:marLeft w:val="0"/>
          <w:marRight w:val="0"/>
          <w:marTop w:val="0"/>
          <w:marBottom w:val="0"/>
          <w:divBdr>
            <w:top w:val="none" w:sz="0" w:space="0" w:color="auto"/>
            <w:left w:val="none" w:sz="0" w:space="0" w:color="auto"/>
            <w:bottom w:val="none" w:sz="0" w:space="0" w:color="auto"/>
            <w:right w:val="none" w:sz="0" w:space="0" w:color="auto"/>
          </w:divBdr>
          <w:divsChild>
            <w:div w:id="1864244584">
              <w:marLeft w:val="0"/>
              <w:marRight w:val="0"/>
              <w:marTop w:val="0"/>
              <w:marBottom w:val="0"/>
              <w:divBdr>
                <w:top w:val="none" w:sz="0" w:space="0" w:color="auto"/>
                <w:left w:val="none" w:sz="0" w:space="0" w:color="auto"/>
                <w:bottom w:val="none" w:sz="0" w:space="0" w:color="auto"/>
                <w:right w:val="none" w:sz="0" w:space="0" w:color="auto"/>
              </w:divBdr>
            </w:div>
          </w:divsChild>
        </w:div>
        <w:div w:id="1064992258">
          <w:marLeft w:val="0"/>
          <w:marRight w:val="0"/>
          <w:marTop w:val="300"/>
          <w:marBottom w:val="0"/>
          <w:divBdr>
            <w:top w:val="none" w:sz="0" w:space="0" w:color="auto"/>
            <w:left w:val="none" w:sz="0" w:space="0" w:color="auto"/>
            <w:bottom w:val="none" w:sz="0" w:space="0" w:color="auto"/>
            <w:right w:val="none" w:sz="0" w:space="0" w:color="auto"/>
          </w:divBdr>
          <w:divsChild>
            <w:div w:id="1140000370">
              <w:marLeft w:val="0"/>
              <w:marRight w:val="0"/>
              <w:marTop w:val="0"/>
              <w:marBottom w:val="0"/>
              <w:divBdr>
                <w:top w:val="none" w:sz="0" w:space="0" w:color="auto"/>
                <w:left w:val="none" w:sz="0" w:space="0" w:color="auto"/>
                <w:bottom w:val="none" w:sz="0" w:space="0" w:color="auto"/>
                <w:right w:val="none" w:sz="0" w:space="0" w:color="auto"/>
              </w:divBdr>
              <w:divsChild>
                <w:div w:id="19285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6912">
          <w:marLeft w:val="0"/>
          <w:marRight w:val="0"/>
          <w:marTop w:val="300"/>
          <w:marBottom w:val="0"/>
          <w:divBdr>
            <w:top w:val="none" w:sz="0" w:space="0" w:color="auto"/>
            <w:left w:val="none" w:sz="0" w:space="0" w:color="auto"/>
            <w:bottom w:val="none" w:sz="0" w:space="0" w:color="auto"/>
            <w:right w:val="none" w:sz="0" w:space="0" w:color="auto"/>
          </w:divBdr>
          <w:divsChild>
            <w:div w:id="1650747539">
              <w:marLeft w:val="0"/>
              <w:marRight w:val="0"/>
              <w:marTop w:val="0"/>
              <w:marBottom w:val="0"/>
              <w:divBdr>
                <w:top w:val="none" w:sz="0" w:space="0" w:color="auto"/>
                <w:left w:val="none" w:sz="0" w:space="0" w:color="auto"/>
                <w:bottom w:val="none" w:sz="0" w:space="0" w:color="auto"/>
                <w:right w:val="none" w:sz="0" w:space="0" w:color="auto"/>
              </w:divBdr>
              <w:divsChild>
                <w:div w:id="120594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030545">
          <w:marLeft w:val="0"/>
          <w:marRight w:val="0"/>
          <w:marTop w:val="300"/>
          <w:marBottom w:val="0"/>
          <w:divBdr>
            <w:top w:val="none" w:sz="0" w:space="0" w:color="auto"/>
            <w:left w:val="none" w:sz="0" w:space="0" w:color="auto"/>
            <w:bottom w:val="none" w:sz="0" w:space="0" w:color="auto"/>
            <w:right w:val="none" w:sz="0" w:space="0" w:color="auto"/>
          </w:divBdr>
          <w:divsChild>
            <w:div w:id="579214894">
              <w:marLeft w:val="0"/>
              <w:marRight w:val="0"/>
              <w:marTop w:val="0"/>
              <w:marBottom w:val="0"/>
              <w:divBdr>
                <w:top w:val="none" w:sz="0" w:space="0" w:color="auto"/>
                <w:left w:val="none" w:sz="0" w:space="0" w:color="auto"/>
                <w:bottom w:val="none" w:sz="0" w:space="0" w:color="auto"/>
                <w:right w:val="none" w:sz="0" w:space="0" w:color="auto"/>
              </w:divBdr>
              <w:divsChild>
                <w:div w:id="26805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138751">
          <w:marLeft w:val="0"/>
          <w:marRight w:val="0"/>
          <w:marTop w:val="300"/>
          <w:marBottom w:val="0"/>
          <w:divBdr>
            <w:top w:val="none" w:sz="0" w:space="0" w:color="auto"/>
            <w:left w:val="none" w:sz="0" w:space="0" w:color="auto"/>
            <w:bottom w:val="none" w:sz="0" w:space="0" w:color="auto"/>
            <w:right w:val="none" w:sz="0" w:space="0" w:color="auto"/>
          </w:divBdr>
          <w:divsChild>
            <w:div w:id="71317483">
              <w:marLeft w:val="0"/>
              <w:marRight w:val="0"/>
              <w:marTop w:val="0"/>
              <w:marBottom w:val="0"/>
              <w:divBdr>
                <w:top w:val="none" w:sz="0" w:space="0" w:color="auto"/>
                <w:left w:val="none" w:sz="0" w:space="0" w:color="auto"/>
                <w:bottom w:val="none" w:sz="0" w:space="0" w:color="auto"/>
                <w:right w:val="none" w:sz="0" w:space="0" w:color="auto"/>
              </w:divBdr>
              <w:divsChild>
                <w:div w:id="163933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819405">
      <w:bodyDiv w:val="1"/>
      <w:marLeft w:val="0"/>
      <w:marRight w:val="0"/>
      <w:marTop w:val="0"/>
      <w:marBottom w:val="0"/>
      <w:divBdr>
        <w:top w:val="none" w:sz="0" w:space="0" w:color="auto"/>
        <w:left w:val="none" w:sz="0" w:space="0" w:color="auto"/>
        <w:bottom w:val="none" w:sz="0" w:space="0" w:color="auto"/>
        <w:right w:val="none" w:sz="0" w:space="0" w:color="auto"/>
      </w:divBdr>
      <w:divsChild>
        <w:div w:id="355155082">
          <w:marLeft w:val="0"/>
          <w:marRight w:val="0"/>
          <w:marTop w:val="0"/>
          <w:marBottom w:val="0"/>
          <w:divBdr>
            <w:top w:val="none" w:sz="0" w:space="0" w:color="auto"/>
            <w:left w:val="none" w:sz="0" w:space="0" w:color="auto"/>
            <w:bottom w:val="none" w:sz="0" w:space="0" w:color="auto"/>
            <w:right w:val="none" w:sz="0" w:space="0" w:color="auto"/>
          </w:divBdr>
        </w:div>
        <w:div w:id="1298101039">
          <w:marLeft w:val="0"/>
          <w:marRight w:val="0"/>
          <w:marTop w:val="0"/>
          <w:marBottom w:val="0"/>
          <w:divBdr>
            <w:top w:val="none" w:sz="0" w:space="0" w:color="auto"/>
            <w:left w:val="none" w:sz="0" w:space="0" w:color="auto"/>
            <w:bottom w:val="none" w:sz="0" w:space="0" w:color="auto"/>
            <w:right w:val="none" w:sz="0" w:space="0" w:color="auto"/>
          </w:divBdr>
          <w:divsChild>
            <w:div w:id="646520479">
              <w:marLeft w:val="0"/>
              <w:marRight w:val="0"/>
              <w:marTop w:val="0"/>
              <w:marBottom w:val="0"/>
              <w:divBdr>
                <w:top w:val="none" w:sz="0" w:space="0" w:color="auto"/>
                <w:left w:val="none" w:sz="0" w:space="0" w:color="auto"/>
                <w:bottom w:val="none" w:sz="0" w:space="0" w:color="auto"/>
                <w:right w:val="none" w:sz="0" w:space="0" w:color="auto"/>
              </w:divBdr>
            </w:div>
          </w:divsChild>
        </w:div>
        <w:div w:id="1799447991">
          <w:marLeft w:val="0"/>
          <w:marRight w:val="0"/>
          <w:marTop w:val="0"/>
          <w:marBottom w:val="0"/>
          <w:divBdr>
            <w:top w:val="none" w:sz="0" w:space="0" w:color="auto"/>
            <w:left w:val="none" w:sz="0" w:space="0" w:color="auto"/>
            <w:bottom w:val="none" w:sz="0" w:space="0" w:color="auto"/>
            <w:right w:val="none" w:sz="0" w:space="0" w:color="auto"/>
          </w:divBdr>
        </w:div>
        <w:div w:id="2132288244">
          <w:marLeft w:val="0"/>
          <w:marRight w:val="0"/>
          <w:marTop w:val="0"/>
          <w:marBottom w:val="0"/>
          <w:divBdr>
            <w:top w:val="none" w:sz="0" w:space="0" w:color="auto"/>
            <w:left w:val="none" w:sz="0" w:space="0" w:color="auto"/>
            <w:bottom w:val="none" w:sz="0" w:space="0" w:color="auto"/>
            <w:right w:val="none" w:sz="0" w:space="0" w:color="auto"/>
          </w:divBdr>
          <w:divsChild>
            <w:div w:id="895891483">
              <w:marLeft w:val="0"/>
              <w:marRight w:val="0"/>
              <w:marTop w:val="0"/>
              <w:marBottom w:val="0"/>
              <w:divBdr>
                <w:top w:val="none" w:sz="0" w:space="0" w:color="auto"/>
                <w:left w:val="none" w:sz="0" w:space="0" w:color="auto"/>
                <w:bottom w:val="none" w:sz="0" w:space="0" w:color="auto"/>
                <w:right w:val="none" w:sz="0" w:space="0" w:color="auto"/>
              </w:divBdr>
            </w:div>
          </w:divsChild>
        </w:div>
        <w:div w:id="1841114178">
          <w:marLeft w:val="0"/>
          <w:marRight w:val="0"/>
          <w:marTop w:val="0"/>
          <w:marBottom w:val="0"/>
          <w:divBdr>
            <w:top w:val="none" w:sz="0" w:space="0" w:color="auto"/>
            <w:left w:val="none" w:sz="0" w:space="0" w:color="auto"/>
            <w:bottom w:val="none" w:sz="0" w:space="0" w:color="auto"/>
            <w:right w:val="none" w:sz="0" w:space="0" w:color="auto"/>
          </w:divBdr>
        </w:div>
        <w:div w:id="2065832015">
          <w:marLeft w:val="0"/>
          <w:marRight w:val="0"/>
          <w:marTop w:val="0"/>
          <w:marBottom w:val="0"/>
          <w:divBdr>
            <w:top w:val="none" w:sz="0" w:space="0" w:color="auto"/>
            <w:left w:val="none" w:sz="0" w:space="0" w:color="auto"/>
            <w:bottom w:val="none" w:sz="0" w:space="0" w:color="auto"/>
            <w:right w:val="none" w:sz="0" w:space="0" w:color="auto"/>
          </w:divBdr>
          <w:divsChild>
            <w:div w:id="62601997">
              <w:marLeft w:val="0"/>
              <w:marRight w:val="0"/>
              <w:marTop w:val="0"/>
              <w:marBottom w:val="0"/>
              <w:divBdr>
                <w:top w:val="none" w:sz="0" w:space="0" w:color="auto"/>
                <w:left w:val="none" w:sz="0" w:space="0" w:color="auto"/>
                <w:bottom w:val="none" w:sz="0" w:space="0" w:color="auto"/>
                <w:right w:val="none" w:sz="0" w:space="0" w:color="auto"/>
              </w:divBdr>
            </w:div>
          </w:divsChild>
        </w:div>
        <w:div w:id="607541738">
          <w:marLeft w:val="0"/>
          <w:marRight w:val="0"/>
          <w:marTop w:val="0"/>
          <w:marBottom w:val="0"/>
          <w:divBdr>
            <w:top w:val="none" w:sz="0" w:space="0" w:color="auto"/>
            <w:left w:val="none" w:sz="0" w:space="0" w:color="auto"/>
            <w:bottom w:val="none" w:sz="0" w:space="0" w:color="auto"/>
            <w:right w:val="none" w:sz="0" w:space="0" w:color="auto"/>
          </w:divBdr>
        </w:div>
        <w:div w:id="111755093">
          <w:marLeft w:val="0"/>
          <w:marRight w:val="0"/>
          <w:marTop w:val="0"/>
          <w:marBottom w:val="0"/>
          <w:divBdr>
            <w:top w:val="none" w:sz="0" w:space="0" w:color="auto"/>
            <w:left w:val="none" w:sz="0" w:space="0" w:color="auto"/>
            <w:bottom w:val="none" w:sz="0" w:space="0" w:color="auto"/>
            <w:right w:val="none" w:sz="0" w:space="0" w:color="auto"/>
          </w:divBdr>
          <w:divsChild>
            <w:div w:id="1977487648">
              <w:marLeft w:val="0"/>
              <w:marRight w:val="0"/>
              <w:marTop w:val="0"/>
              <w:marBottom w:val="0"/>
              <w:divBdr>
                <w:top w:val="none" w:sz="0" w:space="0" w:color="auto"/>
                <w:left w:val="none" w:sz="0" w:space="0" w:color="auto"/>
                <w:bottom w:val="none" w:sz="0" w:space="0" w:color="auto"/>
                <w:right w:val="none" w:sz="0" w:space="0" w:color="auto"/>
              </w:divBdr>
            </w:div>
          </w:divsChild>
        </w:div>
        <w:div w:id="1027027656">
          <w:marLeft w:val="0"/>
          <w:marRight w:val="0"/>
          <w:marTop w:val="0"/>
          <w:marBottom w:val="0"/>
          <w:divBdr>
            <w:top w:val="none" w:sz="0" w:space="0" w:color="auto"/>
            <w:left w:val="none" w:sz="0" w:space="0" w:color="auto"/>
            <w:bottom w:val="none" w:sz="0" w:space="0" w:color="auto"/>
            <w:right w:val="none" w:sz="0" w:space="0" w:color="auto"/>
          </w:divBdr>
        </w:div>
        <w:div w:id="1946575452">
          <w:marLeft w:val="0"/>
          <w:marRight w:val="0"/>
          <w:marTop w:val="0"/>
          <w:marBottom w:val="0"/>
          <w:divBdr>
            <w:top w:val="none" w:sz="0" w:space="0" w:color="auto"/>
            <w:left w:val="none" w:sz="0" w:space="0" w:color="auto"/>
            <w:bottom w:val="none" w:sz="0" w:space="0" w:color="auto"/>
            <w:right w:val="none" w:sz="0" w:space="0" w:color="auto"/>
          </w:divBdr>
          <w:divsChild>
            <w:div w:id="689256612">
              <w:marLeft w:val="0"/>
              <w:marRight w:val="0"/>
              <w:marTop w:val="0"/>
              <w:marBottom w:val="0"/>
              <w:divBdr>
                <w:top w:val="none" w:sz="0" w:space="0" w:color="auto"/>
                <w:left w:val="none" w:sz="0" w:space="0" w:color="auto"/>
                <w:bottom w:val="none" w:sz="0" w:space="0" w:color="auto"/>
                <w:right w:val="none" w:sz="0" w:space="0" w:color="auto"/>
              </w:divBdr>
            </w:div>
          </w:divsChild>
        </w:div>
        <w:div w:id="2140027130">
          <w:marLeft w:val="0"/>
          <w:marRight w:val="0"/>
          <w:marTop w:val="0"/>
          <w:marBottom w:val="0"/>
          <w:divBdr>
            <w:top w:val="none" w:sz="0" w:space="0" w:color="auto"/>
            <w:left w:val="none" w:sz="0" w:space="0" w:color="auto"/>
            <w:bottom w:val="none" w:sz="0" w:space="0" w:color="auto"/>
            <w:right w:val="none" w:sz="0" w:space="0" w:color="auto"/>
          </w:divBdr>
        </w:div>
        <w:div w:id="627199400">
          <w:marLeft w:val="0"/>
          <w:marRight w:val="0"/>
          <w:marTop w:val="0"/>
          <w:marBottom w:val="0"/>
          <w:divBdr>
            <w:top w:val="none" w:sz="0" w:space="0" w:color="auto"/>
            <w:left w:val="none" w:sz="0" w:space="0" w:color="auto"/>
            <w:bottom w:val="none" w:sz="0" w:space="0" w:color="auto"/>
            <w:right w:val="none" w:sz="0" w:space="0" w:color="auto"/>
          </w:divBdr>
          <w:divsChild>
            <w:div w:id="1906406399">
              <w:marLeft w:val="0"/>
              <w:marRight w:val="0"/>
              <w:marTop w:val="0"/>
              <w:marBottom w:val="0"/>
              <w:divBdr>
                <w:top w:val="none" w:sz="0" w:space="0" w:color="auto"/>
                <w:left w:val="none" w:sz="0" w:space="0" w:color="auto"/>
                <w:bottom w:val="none" w:sz="0" w:space="0" w:color="auto"/>
                <w:right w:val="none" w:sz="0" w:space="0" w:color="auto"/>
              </w:divBdr>
            </w:div>
          </w:divsChild>
        </w:div>
        <w:div w:id="1296720537">
          <w:marLeft w:val="0"/>
          <w:marRight w:val="0"/>
          <w:marTop w:val="0"/>
          <w:marBottom w:val="0"/>
          <w:divBdr>
            <w:top w:val="none" w:sz="0" w:space="0" w:color="auto"/>
            <w:left w:val="none" w:sz="0" w:space="0" w:color="auto"/>
            <w:bottom w:val="none" w:sz="0" w:space="0" w:color="auto"/>
            <w:right w:val="none" w:sz="0" w:space="0" w:color="auto"/>
          </w:divBdr>
        </w:div>
        <w:div w:id="1875844233">
          <w:marLeft w:val="0"/>
          <w:marRight w:val="0"/>
          <w:marTop w:val="0"/>
          <w:marBottom w:val="0"/>
          <w:divBdr>
            <w:top w:val="none" w:sz="0" w:space="0" w:color="auto"/>
            <w:left w:val="none" w:sz="0" w:space="0" w:color="auto"/>
            <w:bottom w:val="none" w:sz="0" w:space="0" w:color="auto"/>
            <w:right w:val="none" w:sz="0" w:space="0" w:color="auto"/>
          </w:divBdr>
          <w:divsChild>
            <w:div w:id="901596308">
              <w:marLeft w:val="0"/>
              <w:marRight w:val="0"/>
              <w:marTop w:val="0"/>
              <w:marBottom w:val="0"/>
              <w:divBdr>
                <w:top w:val="none" w:sz="0" w:space="0" w:color="auto"/>
                <w:left w:val="none" w:sz="0" w:space="0" w:color="auto"/>
                <w:bottom w:val="none" w:sz="0" w:space="0" w:color="auto"/>
                <w:right w:val="none" w:sz="0" w:space="0" w:color="auto"/>
              </w:divBdr>
            </w:div>
          </w:divsChild>
        </w:div>
        <w:div w:id="1077675268">
          <w:marLeft w:val="0"/>
          <w:marRight w:val="0"/>
          <w:marTop w:val="300"/>
          <w:marBottom w:val="0"/>
          <w:divBdr>
            <w:top w:val="none" w:sz="0" w:space="0" w:color="auto"/>
            <w:left w:val="none" w:sz="0" w:space="0" w:color="auto"/>
            <w:bottom w:val="none" w:sz="0" w:space="0" w:color="auto"/>
            <w:right w:val="none" w:sz="0" w:space="0" w:color="auto"/>
          </w:divBdr>
          <w:divsChild>
            <w:div w:id="385034101">
              <w:marLeft w:val="0"/>
              <w:marRight w:val="0"/>
              <w:marTop w:val="0"/>
              <w:marBottom w:val="0"/>
              <w:divBdr>
                <w:top w:val="none" w:sz="0" w:space="0" w:color="auto"/>
                <w:left w:val="none" w:sz="0" w:space="0" w:color="auto"/>
                <w:bottom w:val="none" w:sz="0" w:space="0" w:color="auto"/>
                <w:right w:val="none" w:sz="0" w:space="0" w:color="auto"/>
              </w:divBdr>
              <w:divsChild>
                <w:div w:id="128681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435250">
          <w:marLeft w:val="0"/>
          <w:marRight w:val="0"/>
          <w:marTop w:val="300"/>
          <w:marBottom w:val="0"/>
          <w:divBdr>
            <w:top w:val="none" w:sz="0" w:space="0" w:color="auto"/>
            <w:left w:val="none" w:sz="0" w:space="0" w:color="auto"/>
            <w:bottom w:val="none" w:sz="0" w:space="0" w:color="auto"/>
            <w:right w:val="none" w:sz="0" w:space="0" w:color="auto"/>
          </w:divBdr>
          <w:divsChild>
            <w:div w:id="1872834899">
              <w:marLeft w:val="0"/>
              <w:marRight w:val="0"/>
              <w:marTop w:val="0"/>
              <w:marBottom w:val="0"/>
              <w:divBdr>
                <w:top w:val="none" w:sz="0" w:space="0" w:color="auto"/>
                <w:left w:val="none" w:sz="0" w:space="0" w:color="auto"/>
                <w:bottom w:val="none" w:sz="0" w:space="0" w:color="auto"/>
                <w:right w:val="none" w:sz="0" w:space="0" w:color="auto"/>
              </w:divBdr>
              <w:divsChild>
                <w:div w:id="1161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18964">
          <w:marLeft w:val="0"/>
          <w:marRight w:val="0"/>
          <w:marTop w:val="300"/>
          <w:marBottom w:val="0"/>
          <w:divBdr>
            <w:top w:val="none" w:sz="0" w:space="0" w:color="auto"/>
            <w:left w:val="none" w:sz="0" w:space="0" w:color="auto"/>
            <w:bottom w:val="none" w:sz="0" w:space="0" w:color="auto"/>
            <w:right w:val="none" w:sz="0" w:space="0" w:color="auto"/>
          </w:divBdr>
          <w:divsChild>
            <w:div w:id="1411543362">
              <w:marLeft w:val="0"/>
              <w:marRight w:val="0"/>
              <w:marTop w:val="0"/>
              <w:marBottom w:val="0"/>
              <w:divBdr>
                <w:top w:val="none" w:sz="0" w:space="0" w:color="auto"/>
                <w:left w:val="none" w:sz="0" w:space="0" w:color="auto"/>
                <w:bottom w:val="none" w:sz="0" w:space="0" w:color="auto"/>
                <w:right w:val="none" w:sz="0" w:space="0" w:color="auto"/>
              </w:divBdr>
              <w:divsChild>
                <w:div w:id="40641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031429">
          <w:marLeft w:val="0"/>
          <w:marRight w:val="0"/>
          <w:marTop w:val="300"/>
          <w:marBottom w:val="0"/>
          <w:divBdr>
            <w:top w:val="none" w:sz="0" w:space="0" w:color="auto"/>
            <w:left w:val="none" w:sz="0" w:space="0" w:color="auto"/>
            <w:bottom w:val="none" w:sz="0" w:space="0" w:color="auto"/>
            <w:right w:val="none" w:sz="0" w:space="0" w:color="auto"/>
          </w:divBdr>
          <w:divsChild>
            <w:div w:id="2074153443">
              <w:marLeft w:val="0"/>
              <w:marRight w:val="0"/>
              <w:marTop w:val="0"/>
              <w:marBottom w:val="0"/>
              <w:divBdr>
                <w:top w:val="none" w:sz="0" w:space="0" w:color="auto"/>
                <w:left w:val="none" w:sz="0" w:space="0" w:color="auto"/>
                <w:bottom w:val="none" w:sz="0" w:space="0" w:color="auto"/>
                <w:right w:val="none" w:sz="0" w:space="0" w:color="auto"/>
              </w:divBdr>
              <w:divsChild>
                <w:div w:id="118594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130752">
      <w:bodyDiv w:val="1"/>
      <w:marLeft w:val="0"/>
      <w:marRight w:val="0"/>
      <w:marTop w:val="0"/>
      <w:marBottom w:val="0"/>
      <w:divBdr>
        <w:top w:val="none" w:sz="0" w:space="0" w:color="auto"/>
        <w:left w:val="none" w:sz="0" w:space="0" w:color="auto"/>
        <w:bottom w:val="none" w:sz="0" w:space="0" w:color="auto"/>
        <w:right w:val="none" w:sz="0" w:space="0" w:color="auto"/>
      </w:divBdr>
      <w:divsChild>
        <w:div w:id="743725495">
          <w:marLeft w:val="0"/>
          <w:marRight w:val="0"/>
          <w:marTop w:val="0"/>
          <w:marBottom w:val="0"/>
          <w:divBdr>
            <w:top w:val="none" w:sz="0" w:space="0" w:color="auto"/>
            <w:left w:val="none" w:sz="0" w:space="0" w:color="auto"/>
            <w:bottom w:val="none" w:sz="0" w:space="0" w:color="auto"/>
            <w:right w:val="none" w:sz="0" w:space="0" w:color="auto"/>
          </w:divBdr>
        </w:div>
        <w:div w:id="1199313153">
          <w:marLeft w:val="0"/>
          <w:marRight w:val="0"/>
          <w:marTop w:val="0"/>
          <w:marBottom w:val="0"/>
          <w:divBdr>
            <w:top w:val="none" w:sz="0" w:space="0" w:color="auto"/>
            <w:left w:val="none" w:sz="0" w:space="0" w:color="auto"/>
            <w:bottom w:val="none" w:sz="0" w:space="0" w:color="auto"/>
            <w:right w:val="none" w:sz="0" w:space="0" w:color="auto"/>
          </w:divBdr>
          <w:divsChild>
            <w:div w:id="1384216539">
              <w:marLeft w:val="0"/>
              <w:marRight w:val="0"/>
              <w:marTop w:val="0"/>
              <w:marBottom w:val="0"/>
              <w:divBdr>
                <w:top w:val="none" w:sz="0" w:space="0" w:color="auto"/>
                <w:left w:val="none" w:sz="0" w:space="0" w:color="auto"/>
                <w:bottom w:val="none" w:sz="0" w:space="0" w:color="auto"/>
                <w:right w:val="none" w:sz="0" w:space="0" w:color="auto"/>
              </w:divBdr>
            </w:div>
          </w:divsChild>
        </w:div>
        <w:div w:id="1615013550">
          <w:marLeft w:val="0"/>
          <w:marRight w:val="0"/>
          <w:marTop w:val="0"/>
          <w:marBottom w:val="0"/>
          <w:divBdr>
            <w:top w:val="none" w:sz="0" w:space="0" w:color="auto"/>
            <w:left w:val="none" w:sz="0" w:space="0" w:color="auto"/>
            <w:bottom w:val="none" w:sz="0" w:space="0" w:color="auto"/>
            <w:right w:val="none" w:sz="0" w:space="0" w:color="auto"/>
          </w:divBdr>
        </w:div>
        <w:div w:id="997851895">
          <w:marLeft w:val="0"/>
          <w:marRight w:val="0"/>
          <w:marTop w:val="0"/>
          <w:marBottom w:val="0"/>
          <w:divBdr>
            <w:top w:val="none" w:sz="0" w:space="0" w:color="auto"/>
            <w:left w:val="none" w:sz="0" w:space="0" w:color="auto"/>
            <w:bottom w:val="none" w:sz="0" w:space="0" w:color="auto"/>
            <w:right w:val="none" w:sz="0" w:space="0" w:color="auto"/>
          </w:divBdr>
          <w:divsChild>
            <w:div w:id="2098359315">
              <w:marLeft w:val="0"/>
              <w:marRight w:val="0"/>
              <w:marTop w:val="0"/>
              <w:marBottom w:val="0"/>
              <w:divBdr>
                <w:top w:val="none" w:sz="0" w:space="0" w:color="auto"/>
                <w:left w:val="none" w:sz="0" w:space="0" w:color="auto"/>
                <w:bottom w:val="none" w:sz="0" w:space="0" w:color="auto"/>
                <w:right w:val="none" w:sz="0" w:space="0" w:color="auto"/>
              </w:divBdr>
            </w:div>
          </w:divsChild>
        </w:div>
        <w:div w:id="1322584485">
          <w:marLeft w:val="0"/>
          <w:marRight w:val="0"/>
          <w:marTop w:val="0"/>
          <w:marBottom w:val="0"/>
          <w:divBdr>
            <w:top w:val="none" w:sz="0" w:space="0" w:color="auto"/>
            <w:left w:val="none" w:sz="0" w:space="0" w:color="auto"/>
            <w:bottom w:val="none" w:sz="0" w:space="0" w:color="auto"/>
            <w:right w:val="none" w:sz="0" w:space="0" w:color="auto"/>
          </w:divBdr>
        </w:div>
        <w:div w:id="1993826942">
          <w:marLeft w:val="0"/>
          <w:marRight w:val="0"/>
          <w:marTop w:val="0"/>
          <w:marBottom w:val="0"/>
          <w:divBdr>
            <w:top w:val="none" w:sz="0" w:space="0" w:color="auto"/>
            <w:left w:val="none" w:sz="0" w:space="0" w:color="auto"/>
            <w:bottom w:val="none" w:sz="0" w:space="0" w:color="auto"/>
            <w:right w:val="none" w:sz="0" w:space="0" w:color="auto"/>
          </w:divBdr>
          <w:divsChild>
            <w:div w:id="316155192">
              <w:marLeft w:val="0"/>
              <w:marRight w:val="0"/>
              <w:marTop w:val="0"/>
              <w:marBottom w:val="0"/>
              <w:divBdr>
                <w:top w:val="none" w:sz="0" w:space="0" w:color="auto"/>
                <w:left w:val="none" w:sz="0" w:space="0" w:color="auto"/>
                <w:bottom w:val="none" w:sz="0" w:space="0" w:color="auto"/>
                <w:right w:val="none" w:sz="0" w:space="0" w:color="auto"/>
              </w:divBdr>
            </w:div>
          </w:divsChild>
        </w:div>
        <w:div w:id="866139544">
          <w:marLeft w:val="0"/>
          <w:marRight w:val="0"/>
          <w:marTop w:val="0"/>
          <w:marBottom w:val="0"/>
          <w:divBdr>
            <w:top w:val="none" w:sz="0" w:space="0" w:color="auto"/>
            <w:left w:val="none" w:sz="0" w:space="0" w:color="auto"/>
            <w:bottom w:val="none" w:sz="0" w:space="0" w:color="auto"/>
            <w:right w:val="none" w:sz="0" w:space="0" w:color="auto"/>
          </w:divBdr>
        </w:div>
        <w:div w:id="218788055">
          <w:marLeft w:val="0"/>
          <w:marRight w:val="0"/>
          <w:marTop w:val="0"/>
          <w:marBottom w:val="0"/>
          <w:divBdr>
            <w:top w:val="none" w:sz="0" w:space="0" w:color="auto"/>
            <w:left w:val="none" w:sz="0" w:space="0" w:color="auto"/>
            <w:bottom w:val="none" w:sz="0" w:space="0" w:color="auto"/>
            <w:right w:val="none" w:sz="0" w:space="0" w:color="auto"/>
          </w:divBdr>
          <w:divsChild>
            <w:div w:id="411662241">
              <w:marLeft w:val="0"/>
              <w:marRight w:val="0"/>
              <w:marTop w:val="0"/>
              <w:marBottom w:val="0"/>
              <w:divBdr>
                <w:top w:val="none" w:sz="0" w:space="0" w:color="auto"/>
                <w:left w:val="none" w:sz="0" w:space="0" w:color="auto"/>
                <w:bottom w:val="none" w:sz="0" w:space="0" w:color="auto"/>
                <w:right w:val="none" w:sz="0" w:space="0" w:color="auto"/>
              </w:divBdr>
            </w:div>
          </w:divsChild>
        </w:div>
        <w:div w:id="96950243">
          <w:marLeft w:val="0"/>
          <w:marRight w:val="0"/>
          <w:marTop w:val="0"/>
          <w:marBottom w:val="0"/>
          <w:divBdr>
            <w:top w:val="none" w:sz="0" w:space="0" w:color="auto"/>
            <w:left w:val="none" w:sz="0" w:space="0" w:color="auto"/>
            <w:bottom w:val="none" w:sz="0" w:space="0" w:color="auto"/>
            <w:right w:val="none" w:sz="0" w:space="0" w:color="auto"/>
          </w:divBdr>
        </w:div>
        <w:div w:id="2070376370">
          <w:marLeft w:val="0"/>
          <w:marRight w:val="0"/>
          <w:marTop w:val="0"/>
          <w:marBottom w:val="0"/>
          <w:divBdr>
            <w:top w:val="none" w:sz="0" w:space="0" w:color="auto"/>
            <w:left w:val="none" w:sz="0" w:space="0" w:color="auto"/>
            <w:bottom w:val="none" w:sz="0" w:space="0" w:color="auto"/>
            <w:right w:val="none" w:sz="0" w:space="0" w:color="auto"/>
          </w:divBdr>
          <w:divsChild>
            <w:div w:id="947199725">
              <w:marLeft w:val="0"/>
              <w:marRight w:val="0"/>
              <w:marTop w:val="0"/>
              <w:marBottom w:val="0"/>
              <w:divBdr>
                <w:top w:val="none" w:sz="0" w:space="0" w:color="auto"/>
                <w:left w:val="none" w:sz="0" w:space="0" w:color="auto"/>
                <w:bottom w:val="none" w:sz="0" w:space="0" w:color="auto"/>
                <w:right w:val="none" w:sz="0" w:space="0" w:color="auto"/>
              </w:divBdr>
            </w:div>
          </w:divsChild>
        </w:div>
        <w:div w:id="709764639">
          <w:marLeft w:val="0"/>
          <w:marRight w:val="0"/>
          <w:marTop w:val="0"/>
          <w:marBottom w:val="0"/>
          <w:divBdr>
            <w:top w:val="none" w:sz="0" w:space="0" w:color="auto"/>
            <w:left w:val="none" w:sz="0" w:space="0" w:color="auto"/>
            <w:bottom w:val="none" w:sz="0" w:space="0" w:color="auto"/>
            <w:right w:val="none" w:sz="0" w:space="0" w:color="auto"/>
          </w:divBdr>
        </w:div>
        <w:div w:id="1472595355">
          <w:marLeft w:val="0"/>
          <w:marRight w:val="0"/>
          <w:marTop w:val="0"/>
          <w:marBottom w:val="0"/>
          <w:divBdr>
            <w:top w:val="none" w:sz="0" w:space="0" w:color="auto"/>
            <w:left w:val="none" w:sz="0" w:space="0" w:color="auto"/>
            <w:bottom w:val="none" w:sz="0" w:space="0" w:color="auto"/>
            <w:right w:val="none" w:sz="0" w:space="0" w:color="auto"/>
          </w:divBdr>
          <w:divsChild>
            <w:div w:id="2099905618">
              <w:marLeft w:val="0"/>
              <w:marRight w:val="0"/>
              <w:marTop w:val="0"/>
              <w:marBottom w:val="0"/>
              <w:divBdr>
                <w:top w:val="none" w:sz="0" w:space="0" w:color="auto"/>
                <w:left w:val="none" w:sz="0" w:space="0" w:color="auto"/>
                <w:bottom w:val="none" w:sz="0" w:space="0" w:color="auto"/>
                <w:right w:val="none" w:sz="0" w:space="0" w:color="auto"/>
              </w:divBdr>
            </w:div>
          </w:divsChild>
        </w:div>
        <w:div w:id="294021652">
          <w:marLeft w:val="0"/>
          <w:marRight w:val="0"/>
          <w:marTop w:val="0"/>
          <w:marBottom w:val="0"/>
          <w:divBdr>
            <w:top w:val="none" w:sz="0" w:space="0" w:color="auto"/>
            <w:left w:val="none" w:sz="0" w:space="0" w:color="auto"/>
            <w:bottom w:val="none" w:sz="0" w:space="0" w:color="auto"/>
            <w:right w:val="none" w:sz="0" w:space="0" w:color="auto"/>
          </w:divBdr>
        </w:div>
        <w:div w:id="1114862943">
          <w:marLeft w:val="0"/>
          <w:marRight w:val="0"/>
          <w:marTop w:val="0"/>
          <w:marBottom w:val="0"/>
          <w:divBdr>
            <w:top w:val="none" w:sz="0" w:space="0" w:color="auto"/>
            <w:left w:val="none" w:sz="0" w:space="0" w:color="auto"/>
            <w:bottom w:val="none" w:sz="0" w:space="0" w:color="auto"/>
            <w:right w:val="none" w:sz="0" w:space="0" w:color="auto"/>
          </w:divBdr>
          <w:divsChild>
            <w:div w:id="778374794">
              <w:marLeft w:val="0"/>
              <w:marRight w:val="0"/>
              <w:marTop w:val="0"/>
              <w:marBottom w:val="0"/>
              <w:divBdr>
                <w:top w:val="none" w:sz="0" w:space="0" w:color="auto"/>
                <w:left w:val="none" w:sz="0" w:space="0" w:color="auto"/>
                <w:bottom w:val="none" w:sz="0" w:space="0" w:color="auto"/>
                <w:right w:val="none" w:sz="0" w:space="0" w:color="auto"/>
              </w:divBdr>
            </w:div>
          </w:divsChild>
        </w:div>
        <w:div w:id="1486821942">
          <w:marLeft w:val="0"/>
          <w:marRight w:val="0"/>
          <w:marTop w:val="300"/>
          <w:marBottom w:val="0"/>
          <w:divBdr>
            <w:top w:val="none" w:sz="0" w:space="0" w:color="auto"/>
            <w:left w:val="none" w:sz="0" w:space="0" w:color="auto"/>
            <w:bottom w:val="none" w:sz="0" w:space="0" w:color="auto"/>
            <w:right w:val="none" w:sz="0" w:space="0" w:color="auto"/>
          </w:divBdr>
          <w:divsChild>
            <w:div w:id="1715541856">
              <w:marLeft w:val="0"/>
              <w:marRight w:val="0"/>
              <w:marTop w:val="0"/>
              <w:marBottom w:val="0"/>
              <w:divBdr>
                <w:top w:val="none" w:sz="0" w:space="0" w:color="auto"/>
                <w:left w:val="none" w:sz="0" w:space="0" w:color="auto"/>
                <w:bottom w:val="none" w:sz="0" w:space="0" w:color="auto"/>
                <w:right w:val="none" w:sz="0" w:space="0" w:color="auto"/>
              </w:divBdr>
              <w:divsChild>
                <w:div w:id="205870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984702">
          <w:marLeft w:val="0"/>
          <w:marRight w:val="0"/>
          <w:marTop w:val="300"/>
          <w:marBottom w:val="0"/>
          <w:divBdr>
            <w:top w:val="none" w:sz="0" w:space="0" w:color="auto"/>
            <w:left w:val="none" w:sz="0" w:space="0" w:color="auto"/>
            <w:bottom w:val="none" w:sz="0" w:space="0" w:color="auto"/>
            <w:right w:val="none" w:sz="0" w:space="0" w:color="auto"/>
          </w:divBdr>
          <w:divsChild>
            <w:div w:id="78144029">
              <w:marLeft w:val="0"/>
              <w:marRight w:val="0"/>
              <w:marTop w:val="0"/>
              <w:marBottom w:val="0"/>
              <w:divBdr>
                <w:top w:val="none" w:sz="0" w:space="0" w:color="auto"/>
                <w:left w:val="none" w:sz="0" w:space="0" w:color="auto"/>
                <w:bottom w:val="none" w:sz="0" w:space="0" w:color="auto"/>
                <w:right w:val="none" w:sz="0" w:space="0" w:color="auto"/>
              </w:divBdr>
              <w:divsChild>
                <w:div w:id="56888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575615">
          <w:marLeft w:val="0"/>
          <w:marRight w:val="0"/>
          <w:marTop w:val="300"/>
          <w:marBottom w:val="0"/>
          <w:divBdr>
            <w:top w:val="none" w:sz="0" w:space="0" w:color="auto"/>
            <w:left w:val="none" w:sz="0" w:space="0" w:color="auto"/>
            <w:bottom w:val="none" w:sz="0" w:space="0" w:color="auto"/>
            <w:right w:val="none" w:sz="0" w:space="0" w:color="auto"/>
          </w:divBdr>
          <w:divsChild>
            <w:div w:id="1228371094">
              <w:marLeft w:val="0"/>
              <w:marRight w:val="0"/>
              <w:marTop w:val="0"/>
              <w:marBottom w:val="0"/>
              <w:divBdr>
                <w:top w:val="none" w:sz="0" w:space="0" w:color="auto"/>
                <w:left w:val="none" w:sz="0" w:space="0" w:color="auto"/>
                <w:bottom w:val="none" w:sz="0" w:space="0" w:color="auto"/>
                <w:right w:val="none" w:sz="0" w:space="0" w:color="auto"/>
              </w:divBdr>
              <w:divsChild>
                <w:div w:id="18577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180896">
          <w:marLeft w:val="0"/>
          <w:marRight w:val="0"/>
          <w:marTop w:val="300"/>
          <w:marBottom w:val="0"/>
          <w:divBdr>
            <w:top w:val="none" w:sz="0" w:space="0" w:color="auto"/>
            <w:left w:val="none" w:sz="0" w:space="0" w:color="auto"/>
            <w:bottom w:val="none" w:sz="0" w:space="0" w:color="auto"/>
            <w:right w:val="none" w:sz="0" w:space="0" w:color="auto"/>
          </w:divBdr>
          <w:divsChild>
            <w:div w:id="1320839554">
              <w:marLeft w:val="0"/>
              <w:marRight w:val="0"/>
              <w:marTop w:val="0"/>
              <w:marBottom w:val="0"/>
              <w:divBdr>
                <w:top w:val="none" w:sz="0" w:space="0" w:color="auto"/>
                <w:left w:val="none" w:sz="0" w:space="0" w:color="auto"/>
                <w:bottom w:val="none" w:sz="0" w:space="0" w:color="auto"/>
                <w:right w:val="none" w:sz="0" w:space="0" w:color="auto"/>
              </w:divBdr>
              <w:divsChild>
                <w:div w:id="1990481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90830">
      <w:bodyDiv w:val="1"/>
      <w:marLeft w:val="0"/>
      <w:marRight w:val="0"/>
      <w:marTop w:val="0"/>
      <w:marBottom w:val="0"/>
      <w:divBdr>
        <w:top w:val="none" w:sz="0" w:space="0" w:color="auto"/>
        <w:left w:val="none" w:sz="0" w:space="0" w:color="auto"/>
        <w:bottom w:val="none" w:sz="0" w:space="0" w:color="auto"/>
        <w:right w:val="none" w:sz="0" w:space="0" w:color="auto"/>
      </w:divBdr>
      <w:divsChild>
        <w:div w:id="482234771">
          <w:marLeft w:val="0"/>
          <w:marRight w:val="0"/>
          <w:marTop w:val="0"/>
          <w:marBottom w:val="0"/>
          <w:divBdr>
            <w:top w:val="none" w:sz="0" w:space="0" w:color="auto"/>
            <w:left w:val="none" w:sz="0" w:space="0" w:color="auto"/>
            <w:bottom w:val="none" w:sz="0" w:space="0" w:color="auto"/>
            <w:right w:val="none" w:sz="0" w:space="0" w:color="auto"/>
          </w:divBdr>
        </w:div>
        <w:div w:id="1350719947">
          <w:marLeft w:val="0"/>
          <w:marRight w:val="0"/>
          <w:marTop w:val="0"/>
          <w:marBottom w:val="0"/>
          <w:divBdr>
            <w:top w:val="none" w:sz="0" w:space="0" w:color="auto"/>
            <w:left w:val="none" w:sz="0" w:space="0" w:color="auto"/>
            <w:bottom w:val="none" w:sz="0" w:space="0" w:color="auto"/>
            <w:right w:val="none" w:sz="0" w:space="0" w:color="auto"/>
          </w:divBdr>
          <w:divsChild>
            <w:div w:id="431979804">
              <w:marLeft w:val="0"/>
              <w:marRight w:val="0"/>
              <w:marTop w:val="0"/>
              <w:marBottom w:val="0"/>
              <w:divBdr>
                <w:top w:val="none" w:sz="0" w:space="0" w:color="auto"/>
                <w:left w:val="none" w:sz="0" w:space="0" w:color="auto"/>
                <w:bottom w:val="none" w:sz="0" w:space="0" w:color="auto"/>
                <w:right w:val="none" w:sz="0" w:space="0" w:color="auto"/>
              </w:divBdr>
            </w:div>
          </w:divsChild>
        </w:div>
        <w:div w:id="1506361359">
          <w:marLeft w:val="0"/>
          <w:marRight w:val="0"/>
          <w:marTop w:val="0"/>
          <w:marBottom w:val="0"/>
          <w:divBdr>
            <w:top w:val="none" w:sz="0" w:space="0" w:color="auto"/>
            <w:left w:val="none" w:sz="0" w:space="0" w:color="auto"/>
            <w:bottom w:val="none" w:sz="0" w:space="0" w:color="auto"/>
            <w:right w:val="none" w:sz="0" w:space="0" w:color="auto"/>
          </w:divBdr>
        </w:div>
        <w:div w:id="1062097844">
          <w:marLeft w:val="0"/>
          <w:marRight w:val="0"/>
          <w:marTop w:val="0"/>
          <w:marBottom w:val="0"/>
          <w:divBdr>
            <w:top w:val="none" w:sz="0" w:space="0" w:color="auto"/>
            <w:left w:val="none" w:sz="0" w:space="0" w:color="auto"/>
            <w:bottom w:val="none" w:sz="0" w:space="0" w:color="auto"/>
            <w:right w:val="none" w:sz="0" w:space="0" w:color="auto"/>
          </w:divBdr>
          <w:divsChild>
            <w:div w:id="394013043">
              <w:marLeft w:val="0"/>
              <w:marRight w:val="0"/>
              <w:marTop w:val="0"/>
              <w:marBottom w:val="0"/>
              <w:divBdr>
                <w:top w:val="none" w:sz="0" w:space="0" w:color="auto"/>
                <w:left w:val="none" w:sz="0" w:space="0" w:color="auto"/>
                <w:bottom w:val="none" w:sz="0" w:space="0" w:color="auto"/>
                <w:right w:val="none" w:sz="0" w:space="0" w:color="auto"/>
              </w:divBdr>
            </w:div>
          </w:divsChild>
        </w:div>
        <w:div w:id="947808868">
          <w:marLeft w:val="0"/>
          <w:marRight w:val="0"/>
          <w:marTop w:val="0"/>
          <w:marBottom w:val="0"/>
          <w:divBdr>
            <w:top w:val="none" w:sz="0" w:space="0" w:color="auto"/>
            <w:left w:val="none" w:sz="0" w:space="0" w:color="auto"/>
            <w:bottom w:val="none" w:sz="0" w:space="0" w:color="auto"/>
            <w:right w:val="none" w:sz="0" w:space="0" w:color="auto"/>
          </w:divBdr>
        </w:div>
        <w:div w:id="755789433">
          <w:marLeft w:val="0"/>
          <w:marRight w:val="0"/>
          <w:marTop w:val="0"/>
          <w:marBottom w:val="0"/>
          <w:divBdr>
            <w:top w:val="none" w:sz="0" w:space="0" w:color="auto"/>
            <w:left w:val="none" w:sz="0" w:space="0" w:color="auto"/>
            <w:bottom w:val="none" w:sz="0" w:space="0" w:color="auto"/>
            <w:right w:val="none" w:sz="0" w:space="0" w:color="auto"/>
          </w:divBdr>
          <w:divsChild>
            <w:div w:id="840201592">
              <w:marLeft w:val="0"/>
              <w:marRight w:val="0"/>
              <w:marTop w:val="0"/>
              <w:marBottom w:val="0"/>
              <w:divBdr>
                <w:top w:val="none" w:sz="0" w:space="0" w:color="auto"/>
                <w:left w:val="none" w:sz="0" w:space="0" w:color="auto"/>
                <w:bottom w:val="none" w:sz="0" w:space="0" w:color="auto"/>
                <w:right w:val="none" w:sz="0" w:space="0" w:color="auto"/>
              </w:divBdr>
            </w:div>
          </w:divsChild>
        </w:div>
        <w:div w:id="976181466">
          <w:marLeft w:val="0"/>
          <w:marRight w:val="0"/>
          <w:marTop w:val="0"/>
          <w:marBottom w:val="0"/>
          <w:divBdr>
            <w:top w:val="none" w:sz="0" w:space="0" w:color="auto"/>
            <w:left w:val="none" w:sz="0" w:space="0" w:color="auto"/>
            <w:bottom w:val="none" w:sz="0" w:space="0" w:color="auto"/>
            <w:right w:val="none" w:sz="0" w:space="0" w:color="auto"/>
          </w:divBdr>
        </w:div>
        <w:div w:id="934241539">
          <w:marLeft w:val="0"/>
          <w:marRight w:val="0"/>
          <w:marTop w:val="0"/>
          <w:marBottom w:val="0"/>
          <w:divBdr>
            <w:top w:val="none" w:sz="0" w:space="0" w:color="auto"/>
            <w:left w:val="none" w:sz="0" w:space="0" w:color="auto"/>
            <w:bottom w:val="none" w:sz="0" w:space="0" w:color="auto"/>
            <w:right w:val="none" w:sz="0" w:space="0" w:color="auto"/>
          </w:divBdr>
          <w:divsChild>
            <w:div w:id="1438523863">
              <w:marLeft w:val="0"/>
              <w:marRight w:val="0"/>
              <w:marTop w:val="0"/>
              <w:marBottom w:val="0"/>
              <w:divBdr>
                <w:top w:val="none" w:sz="0" w:space="0" w:color="auto"/>
                <w:left w:val="none" w:sz="0" w:space="0" w:color="auto"/>
                <w:bottom w:val="none" w:sz="0" w:space="0" w:color="auto"/>
                <w:right w:val="none" w:sz="0" w:space="0" w:color="auto"/>
              </w:divBdr>
            </w:div>
          </w:divsChild>
        </w:div>
        <w:div w:id="1307927273">
          <w:marLeft w:val="0"/>
          <w:marRight w:val="0"/>
          <w:marTop w:val="0"/>
          <w:marBottom w:val="0"/>
          <w:divBdr>
            <w:top w:val="none" w:sz="0" w:space="0" w:color="auto"/>
            <w:left w:val="none" w:sz="0" w:space="0" w:color="auto"/>
            <w:bottom w:val="none" w:sz="0" w:space="0" w:color="auto"/>
            <w:right w:val="none" w:sz="0" w:space="0" w:color="auto"/>
          </w:divBdr>
        </w:div>
        <w:div w:id="2046175307">
          <w:marLeft w:val="0"/>
          <w:marRight w:val="0"/>
          <w:marTop w:val="0"/>
          <w:marBottom w:val="0"/>
          <w:divBdr>
            <w:top w:val="none" w:sz="0" w:space="0" w:color="auto"/>
            <w:left w:val="none" w:sz="0" w:space="0" w:color="auto"/>
            <w:bottom w:val="none" w:sz="0" w:space="0" w:color="auto"/>
            <w:right w:val="none" w:sz="0" w:space="0" w:color="auto"/>
          </w:divBdr>
          <w:divsChild>
            <w:div w:id="508830198">
              <w:marLeft w:val="0"/>
              <w:marRight w:val="0"/>
              <w:marTop w:val="0"/>
              <w:marBottom w:val="0"/>
              <w:divBdr>
                <w:top w:val="none" w:sz="0" w:space="0" w:color="auto"/>
                <w:left w:val="none" w:sz="0" w:space="0" w:color="auto"/>
                <w:bottom w:val="none" w:sz="0" w:space="0" w:color="auto"/>
                <w:right w:val="none" w:sz="0" w:space="0" w:color="auto"/>
              </w:divBdr>
            </w:div>
          </w:divsChild>
        </w:div>
        <w:div w:id="1780568317">
          <w:marLeft w:val="0"/>
          <w:marRight w:val="0"/>
          <w:marTop w:val="0"/>
          <w:marBottom w:val="0"/>
          <w:divBdr>
            <w:top w:val="none" w:sz="0" w:space="0" w:color="auto"/>
            <w:left w:val="none" w:sz="0" w:space="0" w:color="auto"/>
            <w:bottom w:val="none" w:sz="0" w:space="0" w:color="auto"/>
            <w:right w:val="none" w:sz="0" w:space="0" w:color="auto"/>
          </w:divBdr>
        </w:div>
        <w:div w:id="126708786">
          <w:marLeft w:val="0"/>
          <w:marRight w:val="0"/>
          <w:marTop w:val="0"/>
          <w:marBottom w:val="0"/>
          <w:divBdr>
            <w:top w:val="none" w:sz="0" w:space="0" w:color="auto"/>
            <w:left w:val="none" w:sz="0" w:space="0" w:color="auto"/>
            <w:bottom w:val="none" w:sz="0" w:space="0" w:color="auto"/>
            <w:right w:val="none" w:sz="0" w:space="0" w:color="auto"/>
          </w:divBdr>
          <w:divsChild>
            <w:div w:id="715618346">
              <w:marLeft w:val="0"/>
              <w:marRight w:val="0"/>
              <w:marTop w:val="0"/>
              <w:marBottom w:val="0"/>
              <w:divBdr>
                <w:top w:val="none" w:sz="0" w:space="0" w:color="auto"/>
                <w:left w:val="none" w:sz="0" w:space="0" w:color="auto"/>
                <w:bottom w:val="none" w:sz="0" w:space="0" w:color="auto"/>
                <w:right w:val="none" w:sz="0" w:space="0" w:color="auto"/>
              </w:divBdr>
            </w:div>
          </w:divsChild>
        </w:div>
        <w:div w:id="1427799720">
          <w:marLeft w:val="0"/>
          <w:marRight w:val="0"/>
          <w:marTop w:val="0"/>
          <w:marBottom w:val="0"/>
          <w:divBdr>
            <w:top w:val="none" w:sz="0" w:space="0" w:color="auto"/>
            <w:left w:val="none" w:sz="0" w:space="0" w:color="auto"/>
            <w:bottom w:val="none" w:sz="0" w:space="0" w:color="auto"/>
            <w:right w:val="none" w:sz="0" w:space="0" w:color="auto"/>
          </w:divBdr>
        </w:div>
        <w:div w:id="476074695">
          <w:marLeft w:val="0"/>
          <w:marRight w:val="0"/>
          <w:marTop w:val="0"/>
          <w:marBottom w:val="0"/>
          <w:divBdr>
            <w:top w:val="none" w:sz="0" w:space="0" w:color="auto"/>
            <w:left w:val="none" w:sz="0" w:space="0" w:color="auto"/>
            <w:bottom w:val="none" w:sz="0" w:space="0" w:color="auto"/>
            <w:right w:val="none" w:sz="0" w:space="0" w:color="auto"/>
          </w:divBdr>
          <w:divsChild>
            <w:div w:id="384107421">
              <w:marLeft w:val="0"/>
              <w:marRight w:val="0"/>
              <w:marTop w:val="0"/>
              <w:marBottom w:val="0"/>
              <w:divBdr>
                <w:top w:val="none" w:sz="0" w:space="0" w:color="auto"/>
                <w:left w:val="none" w:sz="0" w:space="0" w:color="auto"/>
                <w:bottom w:val="none" w:sz="0" w:space="0" w:color="auto"/>
                <w:right w:val="none" w:sz="0" w:space="0" w:color="auto"/>
              </w:divBdr>
            </w:div>
          </w:divsChild>
        </w:div>
        <w:div w:id="475220214">
          <w:marLeft w:val="0"/>
          <w:marRight w:val="0"/>
          <w:marTop w:val="300"/>
          <w:marBottom w:val="0"/>
          <w:divBdr>
            <w:top w:val="none" w:sz="0" w:space="0" w:color="auto"/>
            <w:left w:val="none" w:sz="0" w:space="0" w:color="auto"/>
            <w:bottom w:val="none" w:sz="0" w:space="0" w:color="auto"/>
            <w:right w:val="none" w:sz="0" w:space="0" w:color="auto"/>
          </w:divBdr>
          <w:divsChild>
            <w:div w:id="1867937237">
              <w:marLeft w:val="0"/>
              <w:marRight w:val="0"/>
              <w:marTop w:val="0"/>
              <w:marBottom w:val="0"/>
              <w:divBdr>
                <w:top w:val="none" w:sz="0" w:space="0" w:color="auto"/>
                <w:left w:val="none" w:sz="0" w:space="0" w:color="auto"/>
                <w:bottom w:val="none" w:sz="0" w:space="0" w:color="auto"/>
                <w:right w:val="none" w:sz="0" w:space="0" w:color="auto"/>
              </w:divBdr>
              <w:divsChild>
                <w:div w:id="90630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895327">
          <w:marLeft w:val="0"/>
          <w:marRight w:val="0"/>
          <w:marTop w:val="300"/>
          <w:marBottom w:val="0"/>
          <w:divBdr>
            <w:top w:val="none" w:sz="0" w:space="0" w:color="auto"/>
            <w:left w:val="none" w:sz="0" w:space="0" w:color="auto"/>
            <w:bottom w:val="none" w:sz="0" w:space="0" w:color="auto"/>
            <w:right w:val="none" w:sz="0" w:space="0" w:color="auto"/>
          </w:divBdr>
          <w:divsChild>
            <w:div w:id="785739600">
              <w:marLeft w:val="0"/>
              <w:marRight w:val="0"/>
              <w:marTop w:val="0"/>
              <w:marBottom w:val="0"/>
              <w:divBdr>
                <w:top w:val="none" w:sz="0" w:space="0" w:color="auto"/>
                <w:left w:val="none" w:sz="0" w:space="0" w:color="auto"/>
                <w:bottom w:val="none" w:sz="0" w:space="0" w:color="auto"/>
                <w:right w:val="none" w:sz="0" w:space="0" w:color="auto"/>
              </w:divBdr>
              <w:divsChild>
                <w:div w:id="36066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425107">
          <w:marLeft w:val="0"/>
          <w:marRight w:val="0"/>
          <w:marTop w:val="300"/>
          <w:marBottom w:val="0"/>
          <w:divBdr>
            <w:top w:val="none" w:sz="0" w:space="0" w:color="auto"/>
            <w:left w:val="none" w:sz="0" w:space="0" w:color="auto"/>
            <w:bottom w:val="none" w:sz="0" w:space="0" w:color="auto"/>
            <w:right w:val="none" w:sz="0" w:space="0" w:color="auto"/>
          </w:divBdr>
          <w:divsChild>
            <w:div w:id="72168123">
              <w:marLeft w:val="0"/>
              <w:marRight w:val="0"/>
              <w:marTop w:val="0"/>
              <w:marBottom w:val="0"/>
              <w:divBdr>
                <w:top w:val="none" w:sz="0" w:space="0" w:color="auto"/>
                <w:left w:val="none" w:sz="0" w:space="0" w:color="auto"/>
                <w:bottom w:val="none" w:sz="0" w:space="0" w:color="auto"/>
                <w:right w:val="none" w:sz="0" w:space="0" w:color="auto"/>
              </w:divBdr>
              <w:divsChild>
                <w:div w:id="43813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040709">
          <w:marLeft w:val="0"/>
          <w:marRight w:val="0"/>
          <w:marTop w:val="300"/>
          <w:marBottom w:val="0"/>
          <w:divBdr>
            <w:top w:val="none" w:sz="0" w:space="0" w:color="auto"/>
            <w:left w:val="none" w:sz="0" w:space="0" w:color="auto"/>
            <w:bottom w:val="none" w:sz="0" w:space="0" w:color="auto"/>
            <w:right w:val="none" w:sz="0" w:space="0" w:color="auto"/>
          </w:divBdr>
          <w:divsChild>
            <w:div w:id="125321590">
              <w:marLeft w:val="0"/>
              <w:marRight w:val="0"/>
              <w:marTop w:val="0"/>
              <w:marBottom w:val="0"/>
              <w:divBdr>
                <w:top w:val="none" w:sz="0" w:space="0" w:color="auto"/>
                <w:left w:val="none" w:sz="0" w:space="0" w:color="auto"/>
                <w:bottom w:val="none" w:sz="0" w:space="0" w:color="auto"/>
                <w:right w:val="none" w:sz="0" w:space="0" w:color="auto"/>
              </w:divBdr>
              <w:divsChild>
                <w:div w:id="99787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853226">
      <w:bodyDiv w:val="1"/>
      <w:marLeft w:val="0"/>
      <w:marRight w:val="0"/>
      <w:marTop w:val="0"/>
      <w:marBottom w:val="0"/>
      <w:divBdr>
        <w:top w:val="none" w:sz="0" w:space="0" w:color="auto"/>
        <w:left w:val="none" w:sz="0" w:space="0" w:color="auto"/>
        <w:bottom w:val="none" w:sz="0" w:space="0" w:color="auto"/>
        <w:right w:val="none" w:sz="0" w:space="0" w:color="auto"/>
      </w:divBdr>
      <w:divsChild>
        <w:div w:id="1888107354">
          <w:marLeft w:val="0"/>
          <w:marRight w:val="0"/>
          <w:marTop w:val="0"/>
          <w:marBottom w:val="0"/>
          <w:divBdr>
            <w:top w:val="none" w:sz="0" w:space="0" w:color="auto"/>
            <w:left w:val="none" w:sz="0" w:space="0" w:color="auto"/>
            <w:bottom w:val="none" w:sz="0" w:space="0" w:color="auto"/>
            <w:right w:val="none" w:sz="0" w:space="0" w:color="auto"/>
          </w:divBdr>
        </w:div>
        <w:div w:id="1579897372">
          <w:marLeft w:val="0"/>
          <w:marRight w:val="0"/>
          <w:marTop w:val="0"/>
          <w:marBottom w:val="0"/>
          <w:divBdr>
            <w:top w:val="none" w:sz="0" w:space="0" w:color="auto"/>
            <w:left w:val="none" w:sz="0" w:space="0" w:color="auto"/>
            <w:bottom w:val="none" w:sz="0" w:space="0" w:color="auto"/>
            <w:right w:val="none" w:sz="0" w:space="0" w:color="auto"/>
          </w:divBdr>
          <w:divsChild>
            <w:div w:id="2104298102">
              <w:marLeft w:val="0"/>
              <w:marRight w:val="0"/>
              <w:marTop w:val="0"/>
              <w:marBottom w:val="0"/>
              <w:divBdr>
                <w:top w:val="none" w:sz="0" w:space="0" w:color="auto"/>
                <w:left w:val="none" w:sz="0" w:space="0" w:color="auto"/>
                <w:bottom w:val="none" w:sz="0" w:space="0" w:color="auto"/>
                <w:right w:val="none" w:sz="0" w:space="0" w:color="auto"/>
              </w:divBdr>
            </w:div>
          </w:divsChild>
        </w:div>
        <w:div w:id="519586139">
          <w:marLeft w:val="0"/>
          <w:marRight w:val="0"/>
          <w:marTop w:val="0"/>
          <w:marBottom w:val="0"/>
          <w:divBdr>
            <w:top w:val="none" w:sz="0" w:space="0" w:color="auto"/>
            <w:left w:val="none" w:sz="0" w:space="0" w:color="auto"/>
            <w:bottom w:val="none" w:sz="0" w:space="0" w:color="auto"/>
            <w:right w:val="none" w:sz="0" w:space="0" w:color="auto"/>
          </w:divBdr>
        </w:div>
        <w:div w:id="1284382675">
          <w:marLeft w:val="0"/>
          <w:marRight w:val="0"/>
          <w:marTop w:val="0"/>
          <w:marBottom w:val="0"/>
          <w:divBdr>
            <w:top w:val="none" w:sz="0" w:space="0" w:color="auto"/>
            <w:left w:val="none" w:sz="0" w:space="0" w:color="auto"/>
            <w:bottom w:val="none" w:sz="0" w:space="0" w:color="auto"/>
            <w:right w:val="none" w:sz="0" w:space="0" w:color="auto"/>
          </w:divBdr>
          <w:divsChild>
            <w:div w:id="1666781921">
              <w:marLeft w:val="0"/>
              <w:marRight w:val="0"/>
              <w:marTop w:val="0"/>
              <w:marBottom w:val="0"/>
              <w:divBdr>
                <w:top w:val="none" w:sz="0" w:space="0" w:color="auto"/>
                <w:left w:val="none" w:sz="0" w:space="0" w:color="auto"/>
                <w:bottom w:val="none" w:sz="0" w:space="0" w:color="auto"/>
                <w:right w:val="none" w:sz="0" w:space="0" w:color="auto"/>
              </w:divBdr>
            </w:div>
          </w:divsChild>
        </w:div>
        <w:div w:id="13044237">
          <w:marLeft w:val="0"/>
          <w:marRight w:val="0"/>
          <w:marTop w:val="0"/>
          <w:marBottom w:val="0"/>
          <w:divBdr>
            <w:top w:val="none" w:sz="0" w:space="0" w:color="auto"/>
            <w:left w:val="none" w:sz="0" w:space="0" w:color="auto"/>
            <w:bottom w:val="none" w:sz="0" w:space="0" w:color="auto"/>
            <w:right w:val="none" w:sz="0" w:space="0" w:color="auto"/>
          </w:divBdr>
        </w:div>
        <w:div w:id="354813587">
          <w:marLeft w:val="0"/>
          <w:marRight w:val="0"/>
          <w:marTop w:val="0"/>
          <w:marBottom w:val="0"/>
          <w:divBdr>
            <w:top w:val="none" w:sz="0" w:space="0" w:color="auto"/>
            <w:left w:val="none" w:sz="0" w:space="0" w:color="auto"/>
            <w:bottom w:val="none" w:sz="0" w:space="0" w:color="auto"/>
            <w:right w:val="none" w:sz="0" w:space="0" w:color="auto"/>
          </w:divBdr>
          <w:divsChild>
            <w:div w:id="549346634">
              <w:marLeft w:val="0"/>
              <w:marRight w:val="0"/>
              <w:marTop w:val="0"/>
              <w:marBottom w:val="0"/>
              <w:divBdr>
                <w:top w:val="none" w:sz="0" w:space="0" w:color="auto"/>
                <w:left w:val="none" w:sz="0" w:space="0" w:color="auto"/>
                <w:bottom w:val="none" w:sz="0" w:space="0" w:color="auto"/>
                <w:right w:val="none" w:sz="0" w:space="0" w:color="auto"/>
              </w:divBdr>
            </w:div>
          </w:divsChild>
        </w:div>
        <w:div w:id="969290255">
          <w:marLeft w:val="0"/>
          <w:marRight w:val="0"/>
          <w:marTop w:val="0"/>
          <w:marBottom w:val="0"/>
          <w:divBdr>
            <w:top w:val="none" w:sz="0" w:space="0" w:color="auto"/>
            <w:left w:val="none" w:sz="0" w:space="0" w:color="auto"/>
            <w:bottom w:val="none" w:sz="0" w:space="0" w:color="auto"/>
            <w:right w:val="none" w:sz="0" w:space="0" w:color="auto"/>
          </w:divBdr>
        </w:div>
        <w:div w:id="1114137040">
          <w:marLeft w:val="0"/>
          <w:marRight w:val="0"/>
          <w:marTop w:val="0"/>
          <w:marBottom w:val="0"/>
          <w:divBdr>
            <w:top w:val="none" w:sz="0" w:space="0" w:color="auto"/>
            <w:left w:val="none" w:sz="0" w:space="0" w:color="auto"/>
            <w:bottom w:val="none" w:sz="0" w:space="0" w:color="auto"/>
            <w:right w:val="none" w:sz="0" w:space="0" w:color="auto"/>
          </w:divBdr>
          <w:divsChild>
            <w:div w:id="274101671">
              <w:marLeft w:val="0"/>
              <w:marRight w:val="0"/>
              <w:marTop w:val="0"/>
              <w:marBottom w:val="0"/>
              <w:divBdr>
                <w:top w:val="none" w:sz="0" w:space="0" w:color="auto"/>
                <w:left w:val="none" w:sz="0" w:space="0" w:color="auto"/>
                <w:bottom w:val="none" w:sz="0" w:space="0" w:color="auto"/>
                <w:right w:val="none" w:sz="0" w:space="0" w:color="auto"/>
              </w:divBdr>
            </w:div>
          </w:divsChild>
        </w:div>
        <w:div w:id="295839192">
          <w:marLeft w:val="0"/>
          <w:marRight w:val="0"/>
          <w:marTop w:val="0"/>
          <w:marBottom w:val="0"/>
          <w:divBdr>
            <w:top w:val="none" w:sz="0" w:space="0" w:color="auto"/>
            <w:left w:val="none" w:sz="0" w:space="0" w:color="auto"/>
            <w:bottom w:val="none" w:sz="0" w:space="0" w:color="auto"/>
            <w:right w:val="none" w:sz="0" w:space="0" w:color="auto"/>
          </w:divBdr>
        </w:div>
        <w:div w:id="1098864291">
          <w:marLeft w:val="0"/>
          <w:marRight w:val="0"/>
          <w:marTop w:val="0"/>
          <w:marBottom w:val="0"/>
          <w:divBdr>
            <w:top w:val="none" w:sz="0" w:space="0" w:color="auto"/>
            <w:left w:val="none" w:sz="0" w:space="0" w:color="auto"/>
            <w:bottom w:val="none" w:sz="0" w:space="0" w:color="auto"/>
            <w:right w:val="none" w:sz="0" w:space="0" w:color="auto"/>
          </w:divBdr>
          <w:divsChild>
            <w:div w:id="1535117618">
              <w:marLeft w:val="0"/>
              <w:marRight w:val="0"/>
              <w:marTop w:val="0"/>
              <w:marBottom w:val="0"/>
              <w:divBdr>
                <w:top w:val="none" w:sz="0" w:space="0" w:color="auto"/>
                <w:left w:val="none" w:sz="0" w:space="0" w:color="auto"/>
                <w:bottom w:val="none" w:sz="0" w:space="0" w:color="auto"/>
                <w:right w:val="none" w:sz="0" w:space="0" w:color="auto"/>
              </w:divBdr>
            </w:div>
          </w:divsChild>
        </w:div>
        <w:div w:id="1336764107">
          <w:marLeft w:val="0"/>
          <w:marRight w:val="0"/>
          <w:marTop w:val="0"/>
          <w:marBottom w:val="0"/>
          <w:divBdr>
            <w:top w:val="none" w:sz="0" w:space="0" w:color="auto"/>
            <w:left w:val="none" w:sz="0" w:space="0" w:color="auto"/>
            <w:bottom w:val="none" w:sz="0" w:space="0" w:color="auto"/>
            <w:right w:val="none" w:sz="0" w:space="0" w:color="auto"/>
          </w:divBdr>
        </w:div>
        <w:div w:id="1439986917">
          <w:marLeft w:val="0"/>
          <w:marRight w:val="0"/>
          <w:marTop w:val="0"/>
          <w:marBottom w:val="0"/>
          <w:divBdr>
            <w:top w:val="none" w:sz="0" w:space="0" w:color="auto"/>
            <w:left w:val="none" w:sz="0" w:space="0" w:color="auto"/>
            <w:bottom w:val="none" w:sz="0" w:space="0" w:color="auto"/>
            <w:right w:val="none" w:sz="0" w:space="0" w:color="auto"/>
          </w:divBdr>
          <w:divsChild>
            <w:div w:id="728766765">
              <w:marLeft w:val="0"/>
              <w:marRight w:val="0"/>
              <w:marTop w:val="0"/>
              <w:marBottom w:val="0"/>
              <w:divBdr>
                <w:top w:val="none" w:sz="0" w:space="0" w:color="auto"/>
                <w:left w:val="none" w:sz="0" w:space="0" w:color="auto"/>
                <w:bottom w:val="none" w:sz="0" w:space="0" w:color="auto"/>
                <w:right w:val="none" w:sz="0" w:space="0" w:color="auto"/>
              </w:divBdr>
            </w:div>
          </w:divsChild>
        </w:div>
        <w:div w:id="379743272">
          <w:marLeft w:val="0"/>
          <w:marRight w:val="0"/>
          <w:marTop w:val="0"/>
          <w:marBottom w:val="0"/>
          <w:divBdr>
            <w:top w:val="none" w:sz="0" w:space="0" w:color="auto"/>
            <w:left w:val="none" w:sz="0" w:space="0" w:color="auto"/>
            <w:bottom w:val="none" w:sz="0" w:space="0" w:color="auto"/>
            <w:right w:val="none" w:sz="0" w:space="0" w:color="auto"/>
          </w:divBdr>
        </w:div>
        <w:div w:id="1961178887">
          <w:marLeft w:val="0"/>
          <w:marRight w:val="0"/>
          <w:marTop w:val="0"/>
          <w:marBottom w:val="0"/>
          <w:divBdr>
            <w:top w:val="none" w:sz="0" w:space="0" w:color="auto"/>
            <w:left w:val="none" w:sz="0" w:space="0" w:color="auto"/>
            <w:bottom w:val="none" w:sz="0" w:space="0" w:color="auto"/>
            <w:right w:val="none" w:sz="0" w:space="0" w:color="auto"/>
          </w:divBdr>
          <w:divsChild>
            <w:div w:id="1731033370">
              <w:marLeft w:val="0"/>
              <w:marRight w:val="0"/>
              <w:marTop w:val="0"/>
              <w:marBottom w:val="0"/>
              <w:divBdr>
                <w:top w:val="none" w:sz="0" w:space="0" w:color="auto"/>
                <w:left w:val="none" w:sz="0" w:space="0" w:color="auto"/>
                <w:bottom w:val="none" w:sz="0" w:space="0" w:color="auto"/>
                <w:right w:val="none" w:sz="0" w:space="0" w:color="auto"/>
              </w:divBdr>
            </w:div>
          </w:divsChild>
        </w:div>
        <w:div w:id="199825799">
          <w:marLeft w:val="0"/>
          <w:marRight w:val="0"/>
          <w:marTop w:val="300"/>
          <w:marBottom w:val="0"/>
          <w:divBdr>
            <w:top w:val="none" w:sz="0" w:space="0" w:color="auto"/>
            <w:left w:val="none" w:sz="0" w:space="0" w:color="auto"/>
            <w:bottom w:val="none" w:sz="0" w:space="0" w:color="auto"/>
            <w:right w:val="none" w:sz="0" w:space="0" w:color="auto"/>
          </w:divBdr>
          <w:divsChild>
            <w:div w:id="1561749778">
              <w:marLeft w:val="0"/>
              <w:marRight w:val="0"/>
              <w:marTop w:val="0"/>
              <w:marBottom w:val="0"/>
              <w:divBdr>
                <w:top w:val="none" w:sz="0" w:space="0" w:color="auto"/>
                <w:left w:val="none" w:sz="0" w:space="0" w:color="auto"/>
                <w:bottom w:val="none" w:sz="0" w:space="0" w:color="auto"/>
                <w:right w:val="none" w:sz="0" w:space="0" w:color="auto"/>
              </w:divBdr>
              <w:divsChild>
                <w:div w:id="44959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7718">
          <w:marLeft w:val="0"/>
          <w:marRight w:val="0"/>
          <w:marTop w:val="300"/>
          <w:marBottom w:val="0"/>
          <w:divBdr>
            <w:top w:val="none" w:sz="0" w:space="0" w:color="auto"/>
            <w:left w:val="none" w:sz="0" w:space="0" w:color="auto"/>
            <w:bottom w:val="none" w:sz="0" w:space="0" w:color="auto"/>
            <w:right w:val="none" w:sz="0" w:space="0" w:color="auto"/>
          </w:divBdr>
          <w:divsChild>
            <w:div w:id="1683388876">
              <w:marLeft w:val="0"/>
              <w:marRight w:val="0"/>
              <w:marTop w:val="0"/>
              <w:marBottom w:val="0"/>
              <w:divBdr>
                <w:top w:val="none" w:sz="0" w:space="0" w:color="auto"/>
                <w:left w:val="none" w:sz="0" w:space="0" w:color="auto"/>
                <w:bottom w:val="none" w:sz="0" w:space="0" w:color="auto"/>
                <w:right w:val="none" w:sz="0" w:space="0" w:color="auto"/>
              </w:divBdr>
              <w:divsChild>
                <w:div w:id="165124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38244">
          <w:marLeft w:val="0"/>
          <w:marRight w:val="0"/>
          <w:marTop w:val="300"/>
          <w:marBottom w:val="0"/>
          <w:divBdr>
            <w:top w:val="none" w:sz="0" w:space="0" w:color="auto"/>
            <w:left w:val="none" w:sz="0" w:space="0" w:color="auto"/>
            <w:bottom w:val="none" w:sz="0" w:space="0" w:color="auto"/>
            <w:right w:val="none" w:sz="0" w:space="0" w:color="auto"/>
          </w:divBdr>
          <w:divsChild>
            <w:div w:id="468597759">
              <w:marLeft w:val="0"/>
              <w:marRight w:val="0"/>
              <w:marTop w:val="0"/>
              <w:marBottom w:val="0"/>
              <w:divBdr>
                <w:top w:val="none" w:sz="0" w:space="0" w:color="auto"/>
                <w:left w:val="none" w:sz="0" w:space="0" w:color="auto"/>
                <w:bottom w:val="none" w:sz="0" w:space="0" w:color="auto"/>
                <w:right w:val="none" w:sz="0" w:space="0" w:color="auto"/>
              </w:divBdr>
              <w:divsChild>
                <w:div w:id="20506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307076">
          <w:marLeft w:val="0"/>
          <w:marRight w:val="0"/>
          <w:marTop w:val="300"/>
          <w:marBottom w:val="0"/>
          <w:divBdr>
            <w:top w:val="none" w:sz="0" w:space="0" w:color="auto"/>
            <w:left w:val="none" w:sz="0" w:space="0" w:color="auto"/>
            <w:bottom w:val="none" w:sz="0" w:space="0" w:color="auto"/>
            <w:right w:val="none" w:sz="0" w:space="0" w:color="auto"/>
          </w:divBdr>
          <w:divsChild>
            <w:div w:id="1169948805">
              <w:marLeft w:val="0"/>
              <w:marRight w:val="0"/>
              <w:marTop w:val="0"/>
              <w:marBottom w:val="0"/>
              <w:divBdr>
                <w:top w:val="none" w:sz="0" w:space="0" w:color="auto"/>
                <w:left w:val="none" w:sz="0" w:space="0" w:color="auto"/>
                <w:bottom w:val="none" w:sz="0" w:space="0" w:color="auto"/>
                <w:right w:val="none" w:sz="0" w:space="0" w:color="auto"/>
              </w:divBdr>
              <w:divsChild>
                <w:div w:id="133622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21669">
      <w:bodyDiv w:val="1"/>
      <w:marLeft w:val="0"/>
      <w:marRight w:val="0"/>
      <w:marTop w:val="0"/>
      <w:marBottom w:val="0"/>
      <w:divBdr>
        <w:top w:val="none" w:sz="0" w:space="0" w:color="auto"/>
        <w:left w:val="none" w:sz="0" w:space="0" w:color="auto"/>
        <w:bottom w:val="none" w:sz="0" w:space="0" w:color="auto"/>
        <w:right w:val="none" w:sz="0" w:space="0" w:color="auto"/>
      </w:divBdr>
      <w:divsChild>
        <w:div w:id="1917861222">
          <w:marLeft w:val="0"/>
          <w:marRight w:val="0"/>
          <w:marTop w:val="0"/>
          <w:marBottom w:val="0"/>
          <w:divBdr>
            <w:top w:val="none" w:sz="0" w:space="0" w:color="auto"/>
            <w:left w:val="none" w:sz="0" w:space="0" w:color="auto"/>
            <w:bottom w:val="none" w:sz="0" w:space="0" w:color="auto"/>
            <w:right w:val="none" w:sz="0" w:space="0" w:color="auto"/>
          </w:divBdr>
        </w:div>
        <w:div w:id="2097091236">
          <w:marLeft w:val="0"/>
          <w:marRight w:val="0"/>
          <w:marTop w:val="0"/>
          <w:marBottom w:val="0"/>
          <w:divBdr>
            <w:top w:val="none" w:sz="0" w:space="0" w:color="auto"/>
            <w:left w:val="none" w:sz="0" w:space="0" w:color="auto"/>
            <w:bottom w:val="none" w:sz="0" w:space="0" w:color="auto"/>
            <w:right w:val="none" w:sz="0" w:space="0" w:color="auto"/>
          </w:divBdr>
          <w:divsChild>
            <w:div w:id="254748191">
              <w:marLeft w:val="0"/>
              <w:marRight w:val="0"/>
              <w:marTop w:val="0"/>
              <w:marBottom w:val="0"/>
              <w:divBdr>
                <w:top w:val="none" w:sz="0" w:space="0" w:color="auto"/>
                <w:left w:val="none" w:sz="0" w:space="0" w:color="auto"/>
                <w:bottom w:val="none" w:sz="0" w:space="0" w:color="auto"/>
                <w:right w:val="none" w:sz="0" w:space="0" w:color="auto"/>
              </w:divBdr>
            </w:div>
          </w:divsChild>
        </w:div>
        <w:div w:id="993606717">
          <w:marLeft w:val="0"/>
          <w:marRight w:val="0"/>
          <w:marTop w:val="0"/>
          <w:marBottom w:val="0"/>
          <w:divBdr>
            <w:top w:val="none" w:sz="0" w:space="0" w:color="auto"/>
            <w:left w:val="none" w:sz="0" w:space="0" w:color="auto"/>
            <w:bottom w:val="none" w:sz="0" w:space="0" w:color="auto"/>
            <w:right w:val="none" w:sz="0" w:space="0" w:color="auto"/>
          </w:divBdr>
        </w:div>
        <w:div w:id="859047358">
          <w:marLeft w:val="0"/>
          <w:marRight w:val="0"/>
          <w:marTop w:val="0"/>
          <w:marBottom w:val="0"/>
          <w:divBdr>
            <w:top w:val="none" w:sz="0" w:space="0" w:color="auto"/>
            <w:left w:val="none" w:sz="0" w:space="0" w:color="auto"/>
            <w:bottom w:val="none" w:sz="0" w:space="0" w:color="auto"/>
            <w:right w:val="none" w:sz="0" w:space="0" w:color="auto"/>
          </w:divBdr>
          <w:divsChild>
            <w:div w:id="43726169">
              <w:marLeft w:val="0"/>
              <w:marRight w:val="0"/>
              <w:marTop w:val="0"/>
              <w:marBottom w:val="0"/>
              <w:divBdr>
                <w:top w:val="none" w:sz="0" w:space="0" w:color="auto"/>
                <w:left w:val="none" w:sz="0" w:space="0" w:color="auto"/>
                <w:bottom w:val="none" w:sz="0" w:space="0" w:color="auto"/>
                <w:right w:val="none" w:sz="0" w:space="0" w:color="auto"/>
              </w:divBdr>
            </w:div>
          </w:divsChild>
        </w:div>
        <w:div w:id="1456220895">
          <w:marLeft w:val="0"/>
          <w:marRight w:val="0"/>
          <w:marTop w:val="0"/>
          <w:marBottom w:val="0"/>
          <w:divBdr>
            <w:top w:val="none" w:sz="0" w:space="0" w:color="auto"/>
            <w:left w:val="none" w:sz="0" w:space="0" w:color="auto"/>
            <w:bottom w:val="none" w:sz="0" w:space="0" w:color="auto"/>
            <w:right w:val="none" w:sz="0" w:space="0" w:color="auto"/>
          </w:divBdr>
        </w:div>
        <w:div w:id="2035231323">
          <w:marLeft w:val="0"/>
          <w:marRight w:val="0"/>
          <w:marTop w:val="0"/>
          <w:marBottom w:val="0"/>
          <w:divBdr>
            <w:top w:val="none" w:sz="0" w:space="0" w:color="auto"/>
            <w:left w:val="none" w:sz="0" w:space="0" w:color="auto"/>
            <w:bottom w:val="none" w:sz="0" w:space="0" w:color="auto"/>
            <w:right w:val="none" w:sz="0" w:space="0" w:color="auto"/>
          </w:divBdr>
          <w:divsChild>
            <w:div w:id="973677437">
              <w:marLeft w:val="0"/>
              <w:marRight w:val="0"/>
              <w:marTop w:val="0"/>
              <w:marBottom w:val="0"/>
              <w:divBdr>
                <w:top w:val="none" w:sz="0" w:space="0" w:color="auto"/>
                <w:left w:val="none" w:sz="0" w:space="0" w:color="auto"/>
                <w:bottom w:val="none" w:sz="0" w:space="0" w:color="auto"/>
                <w:right w:val="none" w:sz="0" w:space="0" w:color="auto"/>
              </w:divBdr>
            </w:div>
          </w:divsChild>
        </w:div>
        <w:div w:id="2056654907">
          <w:marLeft w:val="0"/>
          <w:marRight w:val="0"/>
          <w:marTop w:val="0"/>
          <w:marBottom w:val="0"/>
          <w:divBdr>
            <w:top w:val="none" w:sz="0" w:space="0" w:color="auto"/>
            <w:left w:val="none" w:sz="0" w:space="0" w:color="auto"/>
            <w:bottom w:val="none" w:sz="0" w:space="0" w:color="auto"/>
            <w:right w:val="none" w:sz="0" w:space="0" w:color="auto"/>
          </w:divBdr>
        </w:div>
        <w:div w:id="847402768">
          <w:marLeft w:val="0"/>
          <w:marRight w:val="0"/>
          <w:marTop w:val="0"/>
          <w:marBottom w:val="0"/>
          <w:divBdr>
            <w:top w:val="none" w:sz="0" w:space="0" w:color="auto"/>
            <w:left w:val="none" w:sz="0" w:space="0" w:color="auto"/>
            <w:bottom w:val="none" w:sz="0" w:space="0" w:color="auto"/>
            <w:right w:val="none" w:sz="0" w:space="0" w:color="auto"/>
          </w:divBdr>
          <w:divsChild>
            <w:div w:id="1012223009">
              <w:marLeft w:val="0"/>
              <w:marRight w:val="0"/>
              <w:marTop w:val="0"/>
              <w:marBottom w:val="0"/>
              <w:divBdr>
                <w:top w:val="none" w:sz="0" w:space="0" w:color="auto"/>
                <w:left w:val="none" w:sz="0" w:space="0" w:color="auto"/>
                <w:bottom w:val="none" w:sz="0" w:space="0" w:color="auto"/>
                <w:right w:val="none" w:sz="0" w:space="0" w:color="auto"/>
              </w:divBdr>
            </w:div>
          </w:divsChild>
        </w:div>
        <w:div w:id="805322465">
          <w:marLeft w:val="0"/>
          <w:marRight w:val="0"/>
          <w:marTop w:val="0"/>
          <w:marBottom w:val="0"/>
          <w:divBdr>
            <w:top w:val="none" w:sz="0" w:space="0" w:color="auto"/>
            <w:left w:val="none" w:sz="0" w:space="0" w:color="auto"/>
            <w:bottom w:val="none" w:sz="0" w:space="0" w:color="auto"/>
            <w:right w:val="none" w:sz="0" w:space="0" w:color="auto"/>
          </w:divBdr>
        </w:div>
        <w:div w:id="11272802">
          <w:marLeft w:val="0"/>
          <w:marRight w:val="0"/>
          <w:marTop w:val="0"/>
          <w:marBottom w:val="0"/>
          <w:divBdr>
            <w:top w:val="none" w:sz="0" w:space="0" w:color="auto"/>
            <w:left w:val="none" w:sz="0" w:space="0" w:color="auto"/>
            <w:bottom w:val="none" w:sz="0" w:space="0" w:color="auto"/>
            <w:right w:val="none" w:sz="0" w:space="0" w:color="auto"/>
          </w:divBdr>
          <w:divsChild>
            <w:div w:id="1666670352">
              <w:marLeft w:val="0"/>
              <w:marRight w:val="0"/>
              <w:marTop w:val="0"/>
              <w:marBottom w:val="0"/>
              <w:divBdr>
                <w:top w:val="none" w:sz="0" w:space="0" w:color="auto"/>
                <w:left w:val="none" w:sz="0" w:space="0" w:color="auto"/>
                <w:bottom w:val="none" w:sz="0" w:space="0" w:color="auto"/>
                <w:right w:val="none" w:sz="0" w:space="0" w:color="auto"/>
              </w:divBdr>
            </w:div>
          </w:divsChild>
        </w:div>
        <w:div w:id="1757750759">
          <w:marLeft w:val="0"/>
          <w:marRight w:val="0"/>
          <w:marTop w:val="0"/>
          <w:marBottom w:val="0"/>
          <w:divBdr>
            <w:top w:val="none" w:sz="0" w:space="0" w:color="auto"/>
            <w:left w:val="none" w:sz="0" w:space="0" w:color="auto"/>
            <w:bottom w:val="none" w:sz="0" w:space="0" w:color="auto"/>
            <w:right w:val="none" w:sz="0" w:space="0" w:color="auto"/>
          </w:divBdr>
        </w:div>
        <w:div w:id="735400954">
          <w:marLeft w:val="0"/>
          <w:marRight w:val="0"/>
          <w:marTop w:val="0"/>
          <w:marBottom w:val="0"/>
          <w:divBdr>
            <w:top w:val="none" w:sz="0" w:space="0" w:color="auto"/>
            <w:left w:val="none" w:sz="0" w:space="0" w:color="auto"/>
            <w:bottom w:val="none" w:sz="0" w:space="0" w:color="auto"/>
            <w:right w:val="none" w:sz="0" w:space="0" w:color="auto"/>
          </w:divBdr>
          <w:divsChild>
            <w:div w:id="578709099">
              <w:marLeft w:val="0"/>
              <w:marRight w:val="0"/>
              <w:marTop w:val="0"/>
              <w:marBottom w:val="0"/>
              <w:divBdr>
                <w:top w:val="none" w:sz="0" w:space="0" w:color="auto"/>
                <w:left w:val="none" w:sz="0" w:space="0" w:color="auto"/>
                <w:bottom w:val="none" w:sz="0" w:space="0" w:color="auto"/>
                <w:right w:val="none" w:sz="0" w:space="0" w:color="auto"/>
              </w:divBdr>
            </w:div>
          </w:divsChild>
        </w:div>
        <w:div w:id="1256788364">
          <w:marLeft w:val="0"/>
          <w:marRight w:val="0"/>
          <w:marTop w:val="0"/>
          <w:marBottom w:val="0"/>
          <w:divBdr>
            <w:top w:val="none" w:sz="0" w:space="0" w:color="auto"/>
            <w:left w:val="none" w:sz="0" w:space="0" w:color="auto"/>
            <w:bottom w:val="none" w:sz="0" w:space="0" w:color="auto"/>
            <w:right w:val="none" w:sz="0" w:space="0" w:color="auto"/>
          </w:divBdr>
        </w:div>
        <w:div w:id="119881260">
          <w:marLeft w:val="0"/>
          <w:marRight w:val="0"/>
          <w:marTop w:val="0"/>
          <w:marBottom w:val="0"/>
          <w:divBdr>
            <w:top w:val="none" w:sz="0" w:space="0" w:color="auto"/>
            <w:left w:val="none" w:sz="0" w:space="0" w:color="auto"/>
            <w:bottom w:val="none" w:sz="0" w:space="0" w:color="auto"/>
            <w:right w:val="none" w:sz="0" w:space="0" w:color="auto"/>
          </w:divBdr>
          <w:divsChild>
            <w:div w:id="1095831566">
              <w:marLeft w:val="0"/>
              <w:marRight w:val="0"/>
              <w:marTop w:val="0"/>
              <w:marBottom w:val="0"/>
              <w:divBdr>
                <w:top w:val="none" w:sz="0" w:space="0" w:color="auto"/>
                <w:left w:val="none" w:sz="0" w:space="0" w:color="auto"/>
                <w:bottom w:val="none" w:sz="0" w:space="0" w:color="auto"/>
                <w:right w:val="none" w:sz="0" w:space="0" w:color="auto"/>
              </w:divBdr>
            </w:div>
          </w:divsChild>
        </w:div>
        <w:div w:id="1815021783">
          <w:marLeft w:val="0"/>
          <w:marRight w:val="0"/>
          <w:marTop w:val="300"/>
          <w:marBottom w:val="0"/>
          <w:divBdr>
            <w:top w:val="none" w:sz="0" w:space="0" w:color="auto"/>
            <w:left w:val="none" w:sz="0" w:space="0" w:color="auto"/>
            <w:bottom w:val="none" w:sz="0" w:space="0" w:color="auto"/>
            <w:right w:val="none" w:sz="0" w:space="0" w:color="auto"/>
          </w:divBdr>
          <w:divsChild>
            <w:div w:id="1288007537">
              <w:marLeft w:val="0"/>
              <w:marRight w:val="0"/>
              <w:marTop w:val="0"/>
              <w:marBottom w:val="0"/>
              <w:divBdr>
                <w:top w:val="none" w:sz="0" w:space="0" w:color="auto"/>
                <w:left w:val="none" w:sz="0" w:space="0" w:color="auto"/>
                <w:bottom w:val="none" w:sz="0" w:space="0" w:color="auto"/>
                <w:right w:val="none" w:sz="0" w:space="0" w:color="auto"/>
              </w:divBdr>
              <w:divsChild>
                <w:div w:id="121492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980430">
          <w:marLeft w:val="0"/>
          <w:marRight w:val="0"/>
          <w:marTop w:val="300"/>
          <w:marBottom w:val="0"/>
          <w:divBdr>
            <w:top w:val="none" w:sz="0" w:space="0" w:color="auto"/>
            <w:left w:val="none" w:sz="0" w:space="0" w:color="auto"/>
            <w:bottom w:val="none" w:sz="0" w:space="0" w:color="auto"/>
            <w:right w:val="none" w:sz="0" w:space="0" w:color="auto"/>
          </w:divBdr>
          <w:divsChild>
            <w:div w:id="117724121">
              <w:marLeft w:val="0"/>
              <w:marRight w:val="0"/>
              <w:marTop w:val="0"/>
              <w:marBottom w:val="0"/>
              <w:divBdr>
                <w:top w:val="none" w:sz="0" w:space="0" w:color="auto"/>
                <w:left w:val="none" w:sz="0" w:space="0" w:color="auto"/>
                <w:bottom w:val="none" w:sz="0" w:space="0" w:color="auto"/>
                <w:right w:val="none" w:sz="0" w:space="0" w:color="auto"/>
              </w:divBdr>
              <w:divsChild>
                <w:div w:id="624849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694444">
          <w:marLeft w:val="0"/>
          <w:marRight w:val="0"/>
          <w:marTop w:val="300"/>
          <w:marBottom w:val="0"/>
          <w:divBdr>
            <w:top w:val="none" w:sz="0" w:space="0" w:color="auto"/>
            <w:left w:val="none" w:sz="0" w:space="0" w:color="auto"/>
            <w:bottom w:val="none" w:sz="0" w:space="0" w:color="auto"/>
            <w:right w:val="none" w:sz="0" w:space="0" w:color="auto"/>
          </w:divBdr>
          <w:divsChild>
            <w:div w:id="1921140153">
              <w:marLeft w:val="0"/>
              <w:marRight w:val="0"/>
              <w:marTop w:val="0"/>
              <w:marBottom w:val="0"/>
              <w:divBdr>
                <w:top w:val="none" w:sz="0" w:space="0" w:color="auto"/>
                <w:left w:val="none" w:sz="0" w:space="0" w:color="auto"/>
                <w:bottom w:val="none" w:sz="0" w:space="0" w:color="auto"/>
                <w:right w:val="none" w:sz="0" w:space="0" w:color="auto"/>
              </w:divBdr>
              <w:divsChild>
                <w:div w:id="128453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054296">
          <w:marLeft w:val="0"/>
          <w:marRight w:val="0"/>
          <w:marTop w:val="300"/>
          <w:marBottom w:val="0"/>
          <w:divBdr>
            <w:top w:val="none" w:sz="0" w:space="0" w:color="auto"/>
            <w:left w:val="none" w:sz="0" w:space="0" w:color="auto"/>
            <w:bottom w:val="none" w:sz="0" w:space="0" w:color="auto"/>
            <w:right w:val="none" w:sz="0" w:space="0" w:color="auto"/>
          </w:divBdr>
          <w:divsChild>
            <w:div w:id="367801105">
              <w:marLeft w:val="0"/>
              <w:marRight w:val="0"/>
              <w:marTop w:val="0"/>
              <w:marBottom w:val="0"/>
              <w:divBdr>
                <w:top w:val="none" w:sz="0" w:space="0" w:color="auto"/>
                <w:left w:val="none" w:sz="0" w:space="0" w:color="auto"/>
                <w:bottom w:val="none" w:sz="0" w:space="0" w:color="auto"/>
                <w:right w:val="none" w:sz="0" w:space="0" w:color="auto"/>
              </w:divBdr>
              <w:divsChild>
                <w:div w:id="221909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057728">
      <w:bodyDiv w:val="1"/>
      <w:marLeft w:val="0"/>
      <w:marRight w:val="0"/>
      <w:marTop w:val="0"/>
      <w:marBottom w:val="0"/>
      <w:divBdr>
        <w:top w:val="none" w:sz="0" w:space="0" w:color="auto"/>
        <w:left w:val="none" w:sz="0" w:space="0" w:color="auto"/>
        <w:bottom w:val="none" w:sz="0" w:space="0" w:color="auto"/>
        <w:right w:val="none" w:sz="0" w:space="0" w:color="auto"/>
      </w:divBdr>
      <w:divsChild>
        <w:div w:id="1409964200">
          <w:marLeft w:val="0"/>
          <w:marRight w:val="0"/>
          <w:marTop w:val="0"/>
          <w:marBottom w:val="0"/>
          <w:divBdr>
            <w:top w:val="none" w:sz="0" w:space="0" w:color="auto"/>
            <w:left w:val="none" w:sz="0" w:space="0" w:color="auto"/>
            <w:bottom w:val="none" w:sz="0" w:space="0" w:color="auto"/>
            <w:right w:val="none" w:sz="0" w:space="0" w:color="auto"/>
          </w:divBdr>
        </w:div>
        <w:div w:id="227499081">
          <w:marLeft w:val="0"/>
          <w:marRight w:val="0"/>
          <w:marTop w:val="0"/>
          <w:marBottom w:val="0"/>
          <w:divBdr>
            <w:top w:val="none" w:sz="0" w:space="0" w:color="auto"/>
            <w:left w:val="none" w:sz="0" w:space="0" w:color="auto"/>
            <w:bottom w:val="none" w:sz="0" w:space="0" w:color="auto"/>
            <w:right w:val="none" w:sz="0" w:space="0" w:color="auto"/>
          </w:divBdr>
          <w:divsChild>
            <w:div w:id="927158488">
              <w:marLeft w:val="0"/>
              <w:marRight w:val="0"/>
              <w:marTop w:val="0"/>
              <w:marBottom w:val="0"/>
              <w:divBdr>
                <w:top w:val="none" w:sz="0" w:space="0" w:color="auto"/>
                <w:left w:val="none" w:sz="0" w:space="0" w:color="auto"/>
                <w:bottom w:val="none" w:sz="0" w:space="0" w:color="auto"/>
                <w:right w:val="none" w:sz="0" w:space="0" w:color="auto"/>
              </w:divBdr>
            </w:div>
          </w:divsChild>
        </w:div>
        <w:div w:id="1926264766">
          <w:marLeft w:val="0"/>
          <w:marRight w:val="0"/>
          <w:marTop w:val="0"/>
          <w:marBottom w:val="0"/>
          <w:divBdr>
            <w:top w:val="none" w:sz="0" w:space="0" w:color="auto"/>
            <w:left w:val="none" w:sz="0" w:space="0" w:color="auto"/>
            <w:bottom w:val="none" w:sz="0" w:space="0" w:color="auto"/>
            <w:right w:val="none" w:sz="0" w:space="0" w:color="auto"/>
          </w:divBdr>
        </w:div>
        <w:div w:id="2034651171">
          <w:marLeft w:val="0"/>
          <w:marRight w:val="0"/>
          <w:marTop w:val="0"/>
          <w:marBottom w:val="0"/>
          <w:divBdr>
            <w:top w:val="none" w:sz="0" w:space="0" w:color="auto"/>
            <w:left w:val="none" w:sz="0" w:space="0" w:color="auto"/>
            <w:bottom w:val="none" w:sz="0" w:space="0" w:color="auto"/>
            <w:right w:val="none" w:sz="0" w:space="0" w:color="auto"/>
          </w:divBdr>
          <w:divsChild>
            <w:div w:id="1680541599">
              <w:marLeft w:val="0"/>
              <w:marRight w:val="0"/>
              <w:marTop w:val="0"/>
              <w:marBottom w:val="0"/>
              <w:divBdr>
                <w:top w:val="none" w:sz="0" w:space="0" w:color="auto"/>
                <w:left w:val="none" w:sz="0" w:space="0" w:color="auto"/>
                <w:bottom w:val="none" w:sz="0" w:space="0" w:color="auto"/>
                <w:right w:val="none" w:sz="0" w:space="0" w:color="auto"/>
              </w:divBdr>
            </w:div>
          </w:divsChild>
        </w:div>
        <w:div w:id="2048750921">
          <w:marLeft w:val="0"/>
          <w:marRight w:val="0"/>
          <w:marTop w:val="0"/>
          <w:marBottom w:val="0"/>
          <w:divBdr>
            <w:top w:val="none" w:sz="0" w:space="0" w:color="auto"/>
            <w:left w:val="none" w:sz="0" w:space="0" w:color="auto"/>
            <w:bottom w:val="none" w:sz="0" w:space="0" w:color="auto"/>
            <w:right w:val="none" w:sz="0" w:space="0" w:color="auto"/>
          </w:divBdr>
        </w:div>
        <w:div w:id="591932055">
          <w:marLeft w:val="0"/>
          <w:marRight w:val="0"/>
          <w:marTop w:val="0"/>
          <w:marBottom w:val="0"/>
          <w:divBdr>
            <w:top w:val="none" w:sz="0" w:space="0" w:color="auto"/>
            <w:left w:val="none" w:sz="0" w:space="0" w:color="auto"/>
            <w:bottom w:val="none" w:sz="0" w:space="0" w:color="auto"/>
            <w:right w:val="none" w:sz="0" w:space="0" w:color="auto"/>
          </w:divBdr>
          <w:divsChild>
            <w:div w:id="485319438">
              <w:marLeft w:val="0"/>
              <w:marRight w:val="0"/>
              <w:marTop w:val="0"/>
              <w:marBottom w:val="0"/>
              <w:divBdr>
                <w:top w:val="none" w:sz="0" w:space="0" w:color="auto"/>
                <w:left w:val="none" w:sz="0" w:space="0" w:color="auto"/>
                <w:bottom w:val="none" w:sz="0" w:space="0" w:color="auto"/>
                <w:right w:val="none" w:sz="0" w:space="0" w:color="auto"/>
              </w:divBdr>
            </w:div>
          </w:divsChild>
        </w:div>
        <w:div w:id="8220339">
          <w:marLeft w:val="0"/>
          <w:marRight w:val="0"/>
          <w:marTop w:val="0"/>
          <w:marBottom w:val="0"/>
          <w:divBdr>
            <w:top w:val="none" w:sz="0" w:space="0" w:color="auto"/>
            <w:left w:val="none" w:sz="0" w:space="0" w:color="auto"/>
            <w:bottom w:val="none" w:sz="0" w:space="0" w:color="auto"/>
            <w:right w:val="none" w:sz="0" w:space="0" w:color="auto"/>
          </w:divBdr>
        </w:div>
        <w:div w:id="1314917972">
          <w:marLeft w:val="0"/>
          <w:marRight w:val="0"/>
          <w:marTop w:val="0"/>
          <w:marBottom w:val="0"/>
          <w:divBdr>
            <w:top w:val="none" w:sz="0" w:space="0" w:color="auto"/>
            <w:left w:val="none" w:sz="0" w:space="0" w:color="auto"/>
            <w:bottom w:val="none" w:sz="0" w:space="0" w:color="auto"/>
            <w:right w:val="none" w:sz="0" w:space="0" w:color="auto"/>
          </w:divBdr>
          <w:divsChild>
            <w:div w:id="2010021555">
              <w:marLeft w:val="0"/>
              <w:marRight w:val="0"/>
              <w:marTop w:val="0"/>
              <w:marBottom w:val="0"/>
              <w:divBdr>
                <w:top w:val="none" w:sz="0" w:space="0" w:color="auto"/>
                <w:left w:val="none" w:sz="0" w:space="0" w:color="auto"/>
                <w:bottom w:val="none" w:sz="0" w:space="0" w:color="auto"/>
                <w:right w:val="none" w:sz="0" w:space="0" w:color="auto"/>
              </w:divBdr>
            </w:div>
          </w:divsChild>
        </w:div>
        <w:div w:id="933703388">
          <w:marLeft w:val="0"/>
          <w:marRight w:val="0"/>
          <w:marTop w:val="0"/>
          <w:marBottom w:val="0"/>
          <w:divBdr>
            <w:top w:val="none" w:sz="0" w:space="0" w:color="auto"/>
            <w:left w:val="none" w:sz="0" w:space="0" w:color="auto"/>
            <w:bottom w:val="none" w:sz="0" w:space="0" w:color="auto"/>
            <w:right w:val="none" w:sz="0" w:space="0" w:color="auto"/>
          </w:divBdr>
        </w:div>
        <w:div w:id="127751402">
          <w:marLeft w:val="0"/>
          <w:marRight w:val="0"/>
          <w:marTop w:val="0"/>
          <w:marBottom w:val="0"/>
          <w:divBdr>
            <w:top w:val="none" w:sz="0" w:space="0" w:color="auto"/>
            <w:left w:val="none" w:sz="0" w:space="0" w:color="auto"/>
            <w:bottom w:val="none" w:sz="0" w:space="0" w:color="auto"/>
            <w:right w:val="none" w:sz="0" w:space="0" w:color="auto"/>
          </w:divBdr>
          <w:divsChild>
            <w:div w:id="983970596">
              <w:marLeft w:val="0"/>
              <w:marRight w:val="0"/>
              <w:marTop w:val="0"/>
              <w:marBottom w:val="0"/>
              <w:divBdr>
                <w:top w:val="none" w:sz="0" w:space="0" w:color="auto"/>
                <w:left w:val="none" w:sz="0" w:space="0" w:color="auto"/>
                <w:bottom w:val="none" w:sz="0" w:space="0" w:color="auto"/>
                <w:right w:val="none" w:sz="0" w:space="0" w:color="auto"/>
              </w:divBdr>
            </w:div>
          </w:divsChild>
        </w:div>
        <w:div w:id="1078139530">
          <w:marLeft w:val="0"/>
          <w:marRight w:val="0"/>
          <w:marTop w:val="0"/>
          <w:marBottom w:val="0"/>
          <w:divBdr>
            <w:top w:val="none" w:sz="0" w:space="0" w:color="auto"/>
            <w:left w:val="none" w:sz="0" w:space="0" w:color="auto"/>
            <w:bottom w:val="none" w:sz="0" w:space="0" w:color="auto"/>
            <w:right w:val="none" w:sz="0" w:space="0" w:color="auto"/>
          </w:divBdr>
        </w:div>
        <w:div w:id="772365401">
          <w:marLeft w:val="0"/>
          <w:marRight w:val="0"/>
          <w:marTop w:val="0"/>
          <w:marBottom w:val="0"/>
          <w:divBdr>
            <w:top w:val="none" w:sz="0" w:space="0" w:color="auto"/>
            <w:left w:val="none" w:sz="0" w:space="0" w:color="auto"/>
            <w:bottom w:val="none" w:sz="0" w:space="0" w:color="auto"/>
            <w:right w:val="none" w:sz="0" w:space="0" w:color="auto"/>
          </w:divBdr>
          <w:divsChild>
            <w:div w:id="1101102140">
              <w:marLeft w:val="0"/>
              <w:marRight w:val="0"/>
              <w:marTop w:val="0"/>
              <w:marBottom w:val="0"/>
              <w:divBdr>
                <w:top w:val="none" w:sz="0" w:space="0" w:color="auto"/>
                <w:left w:val="none" w:sz="0" w:space="0" w:color="auto"/>
                <w:bottom w:val="none" w:sz="0" w:space="0" w:color="auto"/>
                <w:right w:val="none" w:sz="0" w:space="0" w:color="auto"/>
              </w:divBdr>
            </w:div>
          </w:divsChild>
        </w:div>
        <w:div w:id="2014605132">
          <w:marLeft w:val="0"/>
          <w:marRight w:val="0"/>
          <w:marTop w:val="0"/>
          <w:marBottom w:val="0"/>
          <w:divBdr>
            <w:top w:val="none" w:sz="0" w:space="0" w:color="auto"/>
            <w:left w:val="none" w:sz="0" w:space="0" w:color="auto"/>
            <w:bottom w:val="none" w:sz="0" w:space="0" w:color="auto"/>
            <w:right w:val="none" w:sz="0" w:space="0" w:color="auto"/>
          </w:divBdr>
        </w:div>
        <w:div w:id="1278222242">
          <w:marLeft w:val="0"/>
          <w:marRight w:val="0"/>
          <w:marTop w:val="0"/>
          <w:marBottom w:val="0"/>
          <w:divBdr>
            <w:top w:val="none" w:sz="0" w:space="0" w:color="auto"/>
            <w:left w:val="none" w:sz="0" w:space="0" w:color="auto"/>
            <w:bottom w:val="none" w:sz="0" w:space="0" w:color="auto"/>
            <w:right w:val="none" w:sz="0" w:space="0" w:color="auto"/>
          </w:divBdr>
          <w:divsChild>
            <w:div w:id="1397238278">
              <w:marLeft w:val="0"/>
              <w:marRight w:val="0"/>
              <w:marTop w:val="0"/>
              <w:marBottom w:val="0"/>
              <w:divBdr>
                <w:top w:val="none" w:sz="0" w:space="0" w:color="auto"/>
                <w:left w:val="none" w:sz="0" w:space="0" w:color="auto"/>
                <w:bottom w:val="none" w:sz="0" w:space="0" w:color="auto"/>
                <w:right w:val="none" w:sz="0" w:space="0" w:color="auto"/>
              </w:divBdr>
            </w:div>
          </w:divsChild>
        </w:div>
        <w:div w:id="2062828238">
          <w:marLeft w:val="0"/>
          <w:marRight w:val="0"/>
          <w:marTop w:val="300"/>
          <w:marBottom w:val="0"/>
          <w:divBdr>
            <w:top w:val="none" w:sz="0" w:space="0" w:color="auto"/>
            <w:left w:val="none" w:sz="0" w:space="0" w:color="auto"/>
            <w:bottom w:val="none" w:sz="0" w:space="0" w:color="auto"/>
            <w:right w:val="none" w:sz="0" w:space="0" w:color="auto"/>
          </w:divBdr>
          <w:divsChild>
            <w:div w:id="467095057">
              <w:marLeft w:val="0"/>
              <w:marRight w:val="0"/>
              <w:marTop w:val="0"/>
              <w:marBottom w:val="0"/>
              <w:divBdr>
                <w:top w:val="none" w:sz="0" w:space="0" w:color="auto"/>
                <w:left w:val="none" w:sz="0" w:space="0" w:color="auto"/>
                <w:bottom w:val="none" w:sz="0" w:space="0" w:color="auto"/>
                <w:right w:val="none" w:sz="0" w:space="0" w:color="auto"/>
              </w:divBdr>
              <w:divsChild>
                <w:div w:id="490174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720569">
          <w:marLeft w:val="0"/>
          <w:marRight w:val="0"/>
          <w:marTop w:val="300"/>
          <w:marBottom w:val="0"/>
          <w:divBdr>
            <w:top w:val="none" w:sz="0" w:space="0" w:color="auto"/>
            <w:left w:val="none" w:sz="0" w:space="0" w:color="auto"/>
            <w:bottom w:val="none" w:sz="0" w:space="0" w:color="auto"/>
            <w:right w:val="none" w:sz="0" w:space="0" w:color="auto"/>
          </w:divBdr>
          <w:divsChild>
            <w:div w:id="839003352">
              <w:marLeft w:val="0"/>
              <w:marRight w:val="0"/>
              <w:marTop w:val="0"/>
              <w:marBottom w:val="0"/>
              <w:divBdr>
                <w:top w:val="none" w:sz="0" w:space="0" w:color="auto"/>
                <w:left w:val="none" w:sz="0" w:space="0" w:color="auto"/>
                <w:bottom w:val="none" w:sz="0" w:space="0" w:color="auto"/>
                <w:right w:val="none" w:sz="0" w:space="0" w:color="auto"/>
              </w:divBdr>
              <w:divsChild>
                <w:div w:id="172393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0266">
          <w:marLeft w:val="0"/>
          <w:marRight w:val="0"/>
          <w:marTop w:val="300"/>
          <w:marBottom w:val="0"/>
          <w:divBdr>
            <w:top w:val="none" w:sz="0" w:space="0" w:color="auto"/>
            <w:left w:val="none" w:sz="0" w:space="0" w:color="auto"/>
            <w:bottom w:val="none" w:sz="0" w:space="0" w:color="auto"/>
            <w:right w:val="none" w:sz="0" w:space="0" w:color="auto"/>
          </w:divBdr>
          <w:divsChild>
            <w:div w:id="579142518">
              <w:marLeft w:val="0"/>
              <w:marRight w:val="0"/>
              <w:marTop w:val="0"/>
              <w:marBottom w:val="0"/>
              <w:divBdr>
                <w:top w:val="none" w:sz="0" w:space="0" w:color="auto"/>
                <w:left w:val="none" w:sz="0" w:space="0" w:color="auto"/>
                <w:bottom w:val="none" w:sz="0" w:space="0" w:color="auto"/>
                <w:right w:val="none" w:sz="0" w:space="0" w:color="auto"/>
              </w:divBdr>
              <w:divsChild>
                <w:div w:id="29714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10244">
          <w:marLeft w:val="0"/>
          <w:marRight w:val="0"/>
          <w:marTop w:val="300"/>
          <w:marBottom w:val="0"/>
          <w:divBdr>
            <w:top w:val="none" w:sz="0" w:space="0" w:color="auto"/>
            <w:left w:val="none" w:sz="0" w:space="0" w:color="auto"/>
            <w:bottom w:val="none" w:sz="0" w:space="0" w:color="auto"/>
            <w:right w:val="none" w:sz="0" w:space="0" w:color="auto"/>
          </w:divBdr>
          <w:divsChild>
            <w:div w:id="1498883803">
              <w:marLeft w:val="0"/>
              <w:marRight w:val="0"/>
              <w:marTop w:val="0"/>
              <w:marBottom w:val="0"/>
              <w:divBdr>
                <w:top w:val="none" w:sz="0" w:space="0" w:color="auto"/>
                <w:left w:val="none" w:sz="0" w:space="0" w:color="auto"/>
                <w:bottom w:val="none" w:sz="0" w:space="0" w:color="auto"/>
                <w:right w:val="none" w:sz="0" w:space="0" w:color="auto"/>
              </w:divBdr>
              <w:divsChild>
                <w:div w:id="773210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633867">
      <w:bodyDiv w:val="1"/>
      <w:marLeft w:val="0"/>
      <w:marRight w:val="0"/>
      <w:marTop w:val="0"/>
      <w:marBottom w:val="0"/>
      <w:divBdr>
        <w:top w:val="none" w:sz="0" w:space="0" w:color="auto"/>
        <w:left w:val="none" w:sz="0" w:space="0" w:color="auto"/>
        <w:bottom w:val="none" w:sz="0" w:space="0" w:color="auto"/>
        <w:right w:val="none" w:sz="0" w:space="0" w:color="auto"/>
      </w:divBdr>
      <w:divsChild>
        <w:div w:id="1151368690">
          <w:marLeft w:val="0"/>
          <w:marRight w:val="0"/>
          <w:marTop w:val="0"/>
          <w:marBottom w:val="0"/>
          <w:divBdr>
            <w:top w:val="none" w:sz="0" w:space="0" w:color="auto"/>
            <w:left w:val="none" w:sz="0" w:space="0" w:color="auto"/>
            <w:bottom w:val="none" w:sz="0" w:space="0" w:color="auto"/>
            <w:right w:val="none" w:sz="0" w:space="0" w:color="auto"/>
          </w:divBdr>
        </w:div>
        <w:div w:id="1584800277">
          <w:marLeft w:val="0"/>
          <w:marRight w:val="0"/>
          <w:marTop w:val="0"/>
          <w:marBottom w:val="0"/>
          <w:divBdr>
            <w:top w:val="none" w:sz="0" w:space="0" w:color="auto"/>
            <w:left w:val="none" w:sz="0" w:space="0" w:color="auto"/>
            <w:bottom w:val="none" w:sz="0" w:space="0" w:color="auto"/>
            <w:right w:val="none" w:sz="0" w:space="0" w:color="auto"/>
          </w:divBdr>
          <w:divsChild>
            <w:div w:id="1612785839">
              <w:marLeft w:val="0"/>
              <w:marRight w:val="0"/>
              <w:marTop w:val="0"/>
              <w:marBottom w:val="0"/>
              <w:divBdr>
                <w:top w:val="none" w:sz="0" w:space="0" w:color="auto"/>
                <w:left w:val="none" w:sz="0" w:space="0" w:color="auto"/>
                <w:bottom w:val="none" w:sz="0" w:space="0" w:color="auto"/>
                <w:right w:val="none" w:sz="0" w:space="0" w:color="auto"/>
              </w:divBdr>
            </w:div>
          </w:divsChild>
        </w:div>
        <w:div w:id="295183354">
          <w:marLeft w:val="0"/>
          <w:marRight w:val="0"/>
          <w:marTop w:val="0"/>
          <w:marBottom w:val="0"/>
          <w:divBdr>
            <w:top w:val="none" w:sz="0" w:space="0" w:color="auto"/>
            <w:left w:val="none" w:sz="0" w:space="0" w:color="auto"/>
            <w:bottom w:val="none" w:sz="0" w:space="0" w:color="auto"/>
            <w:right w:val="none" w:sz="0" w:space="0" w:color="auto"/>
          </w:divBdr>
        </w:div>
        <w:div w:id="387732110">
          <w:marLeft w:val="0"/>
          <w:marRight w:val="0"/>
          <w:marTop w:val="0"/>
          <w:marBottom w:val="0"/>
          <w:divBdr>
            <w:top w:val="none" w:sz="0" w:space="0" w:color="auto"/>
            <w:left w:val="none" w:sz="0" w:space="0" w:color="auto"/>
            <w:bottom w:val="none" w:sz="0" w:space="0" w:color="auto"/>
            <w:right w:val="none" w:sz="0" w:space="0" w:color="auto"/>
          </w:divBdr>
          <w:divsChild>
            <w:div w:id="1043214253">
              <w:marLeft w:val="0"/>
              <w:marRight w:val="0"/>
              <w:marTop w:val="0"/>
              <w:marBottom w:val="0"/>
              <w:divBdr>
                <w:top w:val="none" w:sz="0" w:space="0" w:color="auto"/>
                <w:left w:val="none" w:sz="0" w:space="0" w:color="auto"/>
                <w:bottom w:val="none" w:sz="0" w:space="0" w:color="auto"/>
                <w:right w:val="none" w:sz="0" w:space="0" w:color="auto"/>
              </w:divBdr>
            </w:div>
          </w:divsChild>
        </w:div>
        <w:div w:id="619410382">
          <w:marLeft w:val="0"/>
          <w:marRight w:val="0"/>
          <w:marTop w:val="0"/>
          <w:marBottom w:val="0"/>
          <w:divBdr>
            <w:top w:val="none" w:sz="0" w:space="0" w:color="auto"/>
            <w:left w:val="none" w:sz="0" w:space="0" w:color="auto"/>
            <w:bottom w:val="none" w:sz="0" w:space="0" w:color="auto"/>
            <w:right w:val="none" w:sz="0" w:space="0" w:color="auto"/>
          </w:divBdr>
        </w:div>
        <w:div w:id="209614409">
          <w:marLeft w:val="0"/>
          <w:marRight w:val="0"/>
          <w:marTop w:val="0"/>
          <w:marBottom w:val="0"/>
          <w:divBdr>
            <w:top w:val="none" w:sz="0" w:space="0" w:color="auto"/>
            <w:left w:val="none" w:sz="0" w:space="0" w:color="auto"/>
            <w:bottom w:val="none" w:sz="0" w:space="0" w:color="auto"/>
            <w:right w:val="none" w:sz="0" w:space="0" w:color="auto"/>
          </w:divBdr>
          <w:divsChild>
            <w:div w:id="1218930335">
              <w:marLeft w:val="0"/>
              <w:marRight w:val="0"/>
              <w:marTop w:val="0"/>
              <w:marBottom w:val="0"/>
              <w:divBdr>
                <w:top w:val="none" w:sz="0" w:space="0" w:color="auto"/>
                <w:left w:val="none" w:sz="0" w:space="0" w:color="auto"/>
                <w:bottom w:val="none" w:sz="0" w:space="0" w:color="auto"/>
                <w:right w:val="none" w:sz="0" w:space="0" w:color="auto"/>
              </w:divBdr>
            </w:div>
          </w:divsChild>
        </w:div>
        <w:div w:id="1943099451">
          <w:marLeft w:val="0"/>
          <w:marRight w:val="0"/>
          <w:marTop w:val="0"/>
          <w:marBottom w:val="0"/>
          <w:divBdr>
            <w:top w:val="none" w:sz="0" w:space="0" w:color="auto"/>
            <w:left w:val="none" w:sz="0" w:space="0" w:color="auto"/>
            <w:bottom w:val="none" w:sz="0" w:space="0" w:color="auto"/>
            <w:right w:val="none" w:sz="0" w:space="0" w:color="auto"/>
          </w:divBdr>
        </w:div>
        <w:div w:id="709886103">
          <w:marLeft w:val="0"/>
          <w:marRight w:val="0"/>
          <w:marTop w:val="0"/>
          <w:marBottom w:val="0"/>
          <w:divBdr>
            <w:top w:val="none" w:sz="0" w:space="0" w:color="auto"/>
            <w:left w:val="none" w:sz="0" w:space="0" w:color="auto"/>
            <w:bottom w:val="none" w:sz="0" w:space="0" w:color="auto"/>
            <w:right w:val="none" w:sz="0" w:space="0" w:color="auto"/>
          </w:divBdr>
          <w:divsChild>
            <w:div w:id="6490761">
              <w:marLeft w:val="0"/>
              <w:marRight w:val="0"/>
              <w:marTop w:val="0"/>
              <w:marBottom w:val="0"/>
              <w:divBdr>
                <w:top w:val="none" w:sz="0" w:space="0" w:color="auto"/>
                <w:left w:val="none" w:sz="0" w:space="0" w:color="auto"/>
                <w:bottom w:val="none" w:sz="0" w:space="0" w:color="auto"/>
                <w:right w:val="none" w:sz="0" w:space="0" w:color="auto"/>
              </w:divBdr>
            </w:div>
          </w:divsChild>
        </w:div>
        <w:div w:id="871302016">
          <w:marLeft w:val="0"/>
          <w:marRight w:val="0"/>
          <w:marTop w:val="0"/>
          <w:marBottom w:val="0"/>
          <w:divBdr>
            <w:top w:val="none" w:sz="0" w:space="0" w:color="auto"/>
            <w:left w:val="none" w:sz="0" w:space="0" w:color="auto"/>
            <w:bottom w:val="none" w:sz="0" w:space="0" w:color="auto"/>
            <w:right w:val="none" w:sz="0" w:space="0" w:color="auto"/>
          </w:divBdr>
        </w:div>
        <w:div w:id="1528715095">
          <w:marLeft w:val="0"/>
          <w:marRight w:val="0"/>
          <w:marTop w:val="0"/>
          <w:marBottom w:val="0"/>
          <w:divBdr>
            <w:top w:val="none" w:sz="0" w:space="0" w:color="auto"/>
            <w:left w:val="none" w:sz="0" w:space="0" w:color="auto"/>
            <w:bottom w:val="none" w:sz="0" w:space="0" w:color="auto"/>
            <w:right w:val="none" w:sz="0" w:space="0" w:color="auto"/>
          </w:divBdr>
          <w:divsChild>
            <w:div w:id="1335918006">
              <w:marLeft w:val="0"/>
              <w:marRight w:val="0"/>
              <w:marTop w:val="0"/>
              <w:marBottom w:val="0"/>
              <w:divBdr>
                <w:top w:val="none" w:sz="0" w:space="0" w:color="auto"/>
                <w:left w:val="none" w:sz="0" w:space="0" w:color="auto"/>
                <w:bottom w:val="none" w:sz="0" w:space="0" w:color="auto"/>
                <w:right w:val="none" w:sz="0" w:space="0" w:color="auto"/>
              </w:divBdr>
            </w:div>
          </w:divsChild>
        </w:div>
        <w:div w:id="1507016507">
          <w:marLeft w:val="0"/>
          <w:marRight w:val="0"/>
          <w:marTop w:val="0"/>
          <w:marBottom w:val="0"/>
          <w:divBdr>
            <w:top w:val="none" w:sz="0" w:space="0" w:color="auto"/>
            <w:left w:val="none" w:sz="0" w:space="0" w:color="auto"/>
            <w:bottom w:val="none" w:sz="0" w:space="0" w:color="auto"/>
            <w:right w:val="none" w:sz="0" w:space="0" w:color="auto"/>
          </w:divBdr>
        </w:div>
        <w:div w:id="920989509">
          <w:marLeft w:val="0"/>
          <w:marRight w:val="0"/>
          <w:marTop w:val="0"/>
          <w:marBottom w:val="0"/>
          <w:divBdr>
            <w:top w:val="none" w:sz="0" w:space="0" w:color="auto"/>
            <w:left w:val="none" w:sz="0" w:space="0" w:color="auto"/>
            <w:bottom w:val="none" w:sz="0" w:space="0" w:color="auto"/>
            <w:right w:val="none" w:sz="0" w:space="0" w:color="auto"/>
          </w:divBdr>
          <w:divsChild>
            <w:div w:id="1667053927">
              <w:marLeft w:val="0"/>
              <w:marRight w:val="0"/>
              <w:marTop w:val="0"/>
              <w:marBottom w:val="0"/>
              <w:divBdr>
                <w:top w:val="none" w:sz="0" w:space="0" w:color="auto"/>
                <w:left w:val="none" w:sz="0" w:space="0" w:color="auto"/>
                <w:bottom w:val="none" w:sz="0" w:space="0" w:color="auto"/>
                <w:right w:val="none" w:sz="0" w:space="0" w:color="auto"/>
              </w:divBdr>
            </w:div>
          </w:divsChild>
        </w:div>
        <w:div w:id="1835410004">
          <w:marLeft w:val="0"/>
          <w:marRight w:val="0"/>
          <w:marTop w:val="0"/>
          <w:marBottom w:val="0"/>
          <w:divBdr>
            <w:top w:val="none" w:sz="0" w:space="0" w:color="auto"/>
            <w:left w:val="none" w:sz="0" w:space="0" w:color="auto"/>
            <w:bottom w:val="none" w:sz="0" w:space="0" w:color="auto"/>
            <w:right w:val="none" w:sz="0" w:space="0" w:color="auto"/>
          </w:divBdr>
        </w:div>
        <w:div w:id="1674339510">
          <w:marLeft w:val="0"/>
          <w:marRight w:val="0"/>
          <w:marTop w:val="0"/>
          <w:marBottom w:val="0"/>
          <w:divBdr>
            <w:top w:val="none" w:sz="0" w:space="0" w:color="auto"/>
            <w:left w:val="none" w:sz="0" w:space="0" w:color="auto"/>
            <w:bottom w:val="none" w:sz="0" w:space="0" w:color="auto"/>
            <w:right w:val="none" w:sz="0" w:space="0" w:color="auto"/>
          </w:divBdr>
          <w:divsChild>
            <w:div w:id="69665174">
              <w:marLeft w:val="0"/>
              <w:marRight w:val="0"/>
              <w:marTop w:val="0"/>
              <w:marBottom w:val="0"/>
              <w:divBdr>
                <w:top w:val="none" w:sz="0" w:space="0" w:color="auto"/>
                <w:left w:val="none" w:sz="0" w:space="0" w:color="auto"/>
                <w:bottom w:val="none" w:sz="0" w:space="0" w:color="auto"/>
                <w:right w:val="none" w:sz="0" w:space="0" w:color="auto"/>
              </w:divBdr>
            </w:div>
          </w:divsChild>
        </w:div>
        <w:div w:id="667290880">
          <w:marLeft w:val="0"/>
          <w:marRight w:val="0"/>
          <w:marTop w:val="300"/>
          <w:marBottom w:val="0"/>
          <w:divBdr>
            <w:top w:val="none" w:sz="0" w:space="0" w:color="auto"/>
            <w:left w:val="none" w:sz="0" w:space="0" w:color="auto"/>
            <w:bottom w:val="none" w:sz="0" w:space="0" w:color="auto"/>
            <w:right w:val="none" w:sz="0" w:space="0" w:color="auto"/>
          </w:divBdr>
          <w:divsChild>
            <w:div w:id="824472131">
              <w:marLeft w:val="0"/>
              <w:marRight w:val="0"/>
              <w:marTop w:val="0"/>
              <w:marBottom w:val="0"/>
              <w:divBdr>
                <w:top w:val="none" w:sz="0" w:space="0" w:color="auto"/>
                <w:left w:val="none" w:sz="0" w:space="0" w:color="auto"/>
                <w:bottom w:val="none" w:sz="0" w:space="0" w:color="auto"/>
                <w:right w:val="none" w:sz="0" w:space="0" w:color="auto"/>
              </w:divBdr>
              <w:divsChild>
                <w:div w:id="1111432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6723">
          <w:marLeft w:val="0"/>
          <w:marRight w:val="0"/>
          <w:marTop w:val="300"/>
          <w:marBottom w:val="0"/>
          <w:divBdr>
            <w:top w:val="none" w:sz="0" w:space="0" w:color="auto"/>
            <w:left w:val="none" w:sz="0" w:space="0" w:color="auto"/>
            <w:bottom w:val="none" w:sz="0" w:space="0" w:color="auto"/>
            <w:right w:val="none" w:sz="0" w:space="0" w:color="auto"/>
          </w:divBdr>
          <w:divsChild>
            <w:div w:id="1556812656">
              <w:marLeft w:val="0"/>
              <w:marRight w:val="0"/>
              <w:marTop w:val="0"/>
              <w:marBottom w:val="0"/>
              <w:divBdr>
                <w:top w:val="none" w:sz="0" w:space="0" w:color="auto"/>
                <w:left w:val="none" w:sz="0" w:space="0" w:color="auto"/>
                <w:bottom w:val="none" w:sz="0" w:space="0" w:color="auto"/>
                <w:right w:val="none" w:sz="0" w:space="0" w:color="auto"/>
              </w:divBdr>
              <w:divsChild>
                <w:div w:id="132003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3367">
          <w:marLeft w:val="0"/>
          <w:marRight w:val="0"/>
          <w:marTop w:val="300"/>
          <w:marBottom w:val="0"/>
          <w:divBdr>
            <w:top w:val="none" w:sz="0" w:space="0" w:color="auto"/>
            <w:left w:val="none" w:sz="0" w:space="0" w:color="auto"/>
            <w:bottom w:val="none" w:sz="0" w:space="0" w:color="auto"/>
            <w:right w:val="none" w:sz="0" w:space="0" w:color="auto"/>
          </w:divBdr>
          <w:divsChild>
            <w:div w:id="1092580933">
              <w:marLeft w:val="0"/>
              <w:marRight w:val="0"/>
              <w:marTop w:val="0"/>
              <w:marBottom w:val="0"/>
              <w:divBdr>
                <w:top w:val="none" w:sz="0" w:space="0" w:color="auto"/>
                <w:left w:val="none" w:sz="0" w:space="0" w:color="auto"/>
                <w:bottom w:val="none" w:sz="0" w:space="0" w:color="auto"/>
                <w:right w:val="none" w:sz="0" w:space="0" w:color="auto"/>
              </w:divBdr>
              <w:divsChild>
                <w:div w:id="137962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8399">
          <w:marLeft w:val="0"/>
          <w:marRight w:val="0"/>
          <w:marTop w:val="300"/>
          <w:marBottom w:val="0"/>
          <w:divBdr>
            <w:top w:val="none" w:sz="0" w:space="0" w:color="auto"/>
            <w:left w:val="none" w:sz="0" w:space="0" w:color="auto"/>
            <w:bottom w:val="none" w:sz="0" w:space="0" w:color="auto"/>
            <w:right w:val="none" w:sz="0" w:space="0" w:color="auto"/>
          </w:divBdr>
          <w:divsChild>
            <w:div w:id="1903909317">
              <w:marLeft w:val="0"/>
              <w:marRight w:val="0"/>
              <w:marTop w:val="0"/>
              <w:marBottom w:val="0"/>
              <w:divBdr>
                <w:top w:val="none" w:sz="0" w:space="0" w:color="auto"/>
                <w:left w:val="none" w:sz="0" w:space="0" w:color="auto"/>
                <w:bottom w:val="none" w:sz="0" w:space="0" w:color="auto"/>
                <w:right w:val="none" w:sz="0" w:space="0" w:color="auto"/>
              </w:divBdr>
              <w:divsChild>
                <w:div w:id="152038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07997">
      <w:bodyDiv w:val="1"/>
      <w:marLeft w:val="0"/>
      <w:marRight w:val="0"/>
      <w:marTop w:val="0"/>
      <w:marBottom w:val="0"/>
      <w:divBdr>
        <w:top w:val="none" w:sz="0" w:space="0" w:color="auto"/>
        <w:left w:val="none" w:sz="0" w:space="0" w:color="auto"/>
        <w:bottom w:val="none" w:sz="0" w:space="0" w:color="auto"/>
        <w:right w:val="none" w:sz="0" w:space="0" w:color="auto"/>
      </w:divBdr>
      <w:divsChild>
        <w:div w:id="1332105202">
          <w:marLeft w:val="0"/>
          <w:marRight w:val="0"/>
          <w:marTop w:val="0"/>
          <w:marBottom w:val="0"/>
          <w:divBdr>
            <w:top w:val="none" w:sz="0" w:space="0" w:color="auto"/>
            <w:left w:val="none" w:sz="0" w:space="0" w:color="auto"/>
            <w:bottom w:val="none" w:sz="0" w:space="0" w:color="auto"/>
            <w:right w:val="none" w:sz="0" w:space="0" w:color="auto"/>
          </w:divBdr>
        </w:div>
        <w:div w:id="1804687986">
          <w:marLeft w:val="0"/>
          <w:marRight w:val="0"/>
          <w:marTop w:val="0"/>
          <w:marBottom w:val="0"/>
          <w:divBdr>
            <w:top w:val="none" w:sz="0" w:space="0" w:color="auto"/>
            <w:left w:val="none" w:sz="0" w:space="0" w:color="auto"/>
            <w:bottom w:val="none" w:sz="0" w:space="0" w:color="auto"/>
            <w:right w:val="none" w:sz="0" w:space="0" w:color="auto"/>
          </w:divBdr>
          <w:divsChild>
            <w:div w:id="365445748">
              <w:marLeft w:val="0"/>
              <w:marRight w:val="0"/>
              <w:marTop w:val="0"/>
              <w:marBottom w:val="0"/>
              <w:divBdr>
                <w:top w:val="none" w:sz="0" w:space="0" w:color="auto"/>
                <w:left w:val="none" w:sz="0" w:space="0" w:color="auto"/>
                <w:bottom w:val="none" w:sz="0" w:space="0" w:color="auto"/>
                <w:right w:val="none" w:sz="0" w:space="0" w:color="auto"/>
              </w:divBdr>
            </w:div>
          </w:divsChild>
        </w:div>
        <w:div w:id="1798601222">
          <w:marLeft w:val="0"/>
          <w:marRight w:val="0"/>
          <w:marTop w:val="0"/>
          <w:marBottom w:val="0"/>
          <w:divBdr>
            <w:top w:val="none" w:sz="0" w:space="0" w:color="auto"/>
            <w:left w:val="none" w:sz="0" w:space="0" w:color="auto"/>
            <w:bottom w:val="none" w:sz="0" w:space="0" w:color="auto"/>
            <w:right w:val="none" w:sz="0" w:space="0" w:color="auto"/>
          </w:divBdr>
        </w:div>
        <w:div w:id="23486468">
          <w:marLeft w:val="0"/>
          <w:marRight w:val="0"/>
          <w:marTop w:val="0"/>
          <w:marBottom w:val="0"/>
          <w:divBdr>
            <w:top w:val="none" w:sz="0" w:space="0" w:color="auto"/>
            <w:left w:val="none" w:sz="0" w:space="0" w:color="auto"/>
            <w:bottom w:val="none" w:sz="0" w:space="0" w:color="auto"/>
            <w:right w:val="none" w:sz="0" w:space="0" w:color="auto"/>
          </w:divBdr>
          <w:divsChild>
            <w:div w:id="1829513162">
              <w:marLeft w:val="0"/>
              <w:marRight w:val="0"/>
              <w:marTop w:val="0"/>
              <w:marBottom w:val="0"/>
              <w:divBdr>
                <w:top w:val="none" w:sz="0" w:space="0" w:color="auto"/>
                <w:left w:val="none" w:sz="0" w:space="0" w:color="auto"/>
                <w:bottom w:val="none" w:sz="0" w:space="0" w:color="auto"/>
                <w:right w:val="none" w:sz="0" w:space="0" w:color="auto"/>
              </w:divBdr>
            </w:div>
          </w:divsChild>
        </w:div>
        <w:div w:id="539709353">
          <w:marLeft w:val="0"/>
          <w:marRight w:val="0"/>
          <w:marTop w:val="0"/>
          <w:marBottom w:val="0"/>
          <w:divBdr>
            <w:top w:val="none" w:sz="0" w:space="0" w:color="auto"/>
            <w:left w:val="none" w:sz="0" w:space="0" w:color="auto"/>
            <w:bottom w:val="none" w:sz="0" w:space="0" w:color="auto"/>
            <w:right w:val="none" w:sz="0" w:space="0" w:color="auto"/>
          </w:divBdr>
        </w:div>
        <w:div w:id="448597056">
          <w:marLeft w:val="0"/>
          <w:marRight w:val="0"/>
          <w:marTop w:val="0"/>
          <w:marBottom w:val="0"/>
          <w:divBdr>
            <w:top w:val="none" w:sz="0" w:space="0" w:color="auto"/>
            <w:left w:val="none" w:sz="0" w:space="0" w:color="auto"/>
            <w:bottom w:val="none" w:sz="0" w:space="0" w:color="auto"/>
            <w:right w:val="none" w:sz="0" w:space="0" w:color="auto"/>
          </w:divBdr>
          <w:divsChild>
            <w:div w:id="568467576">
              <w:marLeft w:val="0"/>
              <w:marRight w:val="0"/>
              <w:marTop w:val="0"/>
              <w:marBottom w:val="0"/>
              <w:divBdr>
                <w:top w:val="none" w:sz="0" w:space="0" w:color="auto"/>
                <w:left w:val="none" w:sz="0" w:space="0" w:color="auto"/>
                <w:bottom w:val="none" w:sz="0" w:space="0" w:color="auto"/>
                <w:right w:val="none" w:sz="0" w:space="0" w:color="auto"/>
              </w:divBdr>
            </w:div>
          </w:divsChild>
        </w:div>
        <w:div w:id="75523099">
          <w:marLeft w:val="0"/>
          <w:marRight w:val="0"/>
          <w:marTop w:val="0"/>
          <w:marBottom w:val="0"/>
          <w:divBdr>
            <w:top w:val="none" w:sz="0" w:space="0" w:color="auto"/>
            <w:left w:val="none" w:sz="0" w:space="0" w:color="auto"/>
            <w:bottom w:val="none" w:sz="0" w:space="0" w:color="auto"/>
            <w:right w:val="none" w:sz="0" w:space="0" w:color="auto"/>
          </w:divBdr>
        </w:div>
        <w:div w:id="527597392">
          <w:marLeft w:val="0"/>
          <w:marRight w:val="0"/>
          <w:marTop w:val="0"/>
          <w:marBottom w:val="0"/>
          <w:divBdr>
            <w:top w:val="none" w:sz="0" w:space="0" w:color="auto"/>
            <w:left w:val="none" w:sz="0" w:space="0" w:color="auto"/>
            <w:bottom w:val="none" w:sz="0" w:space="0" w:color="auto"/>
            <w:right w:val="none" w:sz="0" w:space="0" w:color="auto"/>
          </w:divBdr>
          <w:divsChild>
            <w:div w:id="412816656">
              <w:marLeft w:val="0"/>
              <w:marRight w:val="0"/>
              <w:marTop w:val="0"/>
              <w:marBottom w:val="0"/>
              <w:divBdr>
                <w:top w:val="none" w:sz="0" w:space="0" w:color="auto"/>
                <w:left w:val="none" w:sz="0" w:space="0" w:color="auto"/>
                <w:bottom w:val="none" w:sz="0" w:space="0" w:color="auto"/>
                <w:right w:val="none" w:sz="0" w:space="0" w:color="auto"/>
              </w:divBdr>
            </w:div>
          </w:divsChild>
        </w:div>
        <w:div w:id="1214346602">
          <w:marLeft w:val="0"/>
          <w:marRight w:val="0"/>
          <w:marTop w:val="0"/>
          <w:marBottom w:val="0"/>
          <w:divBdr>
            <w:top w:val="none" w:sz="0" w:space="0" w:color="auto"/>
            <w:left w:val="none" w:sz="0" w:space="0" w:color="auto"/>
            <w:bottom w:val="none" w:sz="0" w:space="0" w:color="auto"/>
            <w:right w:val="none" w:sz="0" w:space="0" w:color="auto"/>
          </w:divBdr>
        </w:div>
        <w:div w:id="1794473111">
          <w:marLeft w:val="0"/>
          <w:marRight w:val="0"/>
          <w:marTop w:val="0"/>
          <w:marBottom w:val="0"/>
          <w:divBdr>
            <w:top w:val="none" w:sz="0" w:space="0" w:color="auto"/>
            <w:left w:val="none" w:sz="0" w:space="0" w:color="auto"/>
            <w:bottom w:val="none" w:sz="0" w:space="0" w:color="auto"/>
            <w:right w:val="none" w:sz="0" w:space="0" w:color="auto"/>
          </w:divBdr>
          <w:divsChild>
            <w:div w:id="560209568">
              <w:marLeft w:val="0"/>
              <w:marRight w:val="0"/>
              <w:marTop w:val="0"/>
              <w:marBottom w:val="0"/>
              <w:divBdr>
                <w:top w:val="none" w:sz="0" w:space="0" w:color="auto"/>
                <w:left w:val="none" w:sz="0" w:space="0" w:color="auto"/>
                <w:bottom w:val="none" w:sz="0" w:space="0" w:color="auto"/>
                <w:right w:val="none" w:sz="0" w:space="0" w:color="auto"/>
              </w:divBdr>
            </w:div>
          </w:divsChild>
        </w:div>
        <w:div w:id="1686862353">
          <w:marLeft w:val="0"/>
          <w:marRight w:val="0"/>
          <w:marTop w:val="0"/>
          <w:marBottom w:val="0"/>
          <w:divBdr>
            <w:top w:val="none" w:sz="0" w:space="0" w:color="auto"/>
            <w:left w:val="none" w:sz="0" w:space="0" w:color="auto"/>
            <w:bottom w:val="none" w:sz="0" w:space="0" w:color="auto"/>
            <w:right w:val="none" w:sz="0" w:space="0" w:color="auto"/>
          </w:divBdr>
        </w:div>
        <w:div w:id="1490438507">
          <w:marLeft w:val="0"/>
          <w:marRight w:val="0"/>
          <w:marTop w:val="0"/>
          <w:marBottom w:val="0"/>
          <w:divBdr>
            <w:top w:val="none" w:sz="0" w:space="0" w:color="auto"/>
            <w:left w:val="none" w:sz="0" w:space="0" w:color="auto"/>
            <w:bottom w:val="none" w:sz="0" w:space="0" w:color="auto"/>
            <w:right w:val="none" w:sz="0" w:space="0" w:color="auto"/>
          </w:divBdr>
          <w:divsChild>
            <w:div w:id="2122990889">
              <w:marLeft w:val="0"/>
              <w:marRight w:val="0"/>
              <w:marTop w:val="0"/>
              <w:marBottom w:val="0"/>
              <w:divBdr>
                <w:top w:val="none" w:sz="0" w:space="0" w:color="auto"/>
                <w:left w:val="none" w:sz="0" w:space="0" w:color="auto"/>
                <w:bottom w:val="none" w:sz="0" w:space="0" w:color="auto"/>
                <w:right w:val="none" w:sz="0" w:space="0" w:color="auto"/>
              </w:divBdr>
            </w:div>
          </w:divsChild>
        </w:div>
        <w:div w:id="979067932">
          <w:marLeft w:val="0"/>
          <w:marRight w:val="0"/>
          <w:marTop w:val="0"/>
          <w:marBottom w:val="0"/>
          <w:divBdr>
            <w:top w:val="none" w:sz="0" w:space="0" w:color="auto"/>
            <w:left w:val="none" w:sz="0" w:space="0" w:color="auto"/>
            <w:bottom w:val="none" w:sz="0" w:space="0" w:color="auto"/>
            <w:right w:val="none" w:sz="0" w:space="0" w:color="auto"/>
          </w:divBdr>
        </w:div>
        <w:div w:id="1219128953">
          <w:marLeft w:val="0"/>
          <w:marRight w:val="0"/>
          <w:marTop w:val="0"/>
          <w:marBottom w:val="0"/>
          <w:divBdr>
            <w:top w:val="none" w:sz="0" w:space="0" w:color="auto"/>
            <w:left w:val="none" w:sz="0" w:space="0" w:color="auto"/>
            <w:bottom w:val="none" w:sz="0" w:space="0" w:color="auto"/>
            <w:right w:val="none" w:sz="0" w:space="0" w:color="auto"/>
          </w:divBdr>
          <w:divsChild>
            <w:div w:id="779959842">
              <w:marLeft w:val="0"/>
              <w:marRight w:val="0"/>
              <w:marTop w:val="0"/>
              <w:marBottom w:val="0"/>
              <w:divBdr>
                <w:top w:val="none" w:sz="0" w:space="0" w:color="auto"/>
                <w:left w:val="none" w:sz="0" w:space="0" w:color="auto"/>
                <w:bottom w:val="none" w:sz="0" w:space="0" w:color="auto"/>
                <w:right w:val="none" w:sz="0" w:space="0" w:color="auto"/>
              </w:divBdr>
            </w:div>
          </w:divsChild>
        </w:div>
        <w:div w:id="811943779">
          <w:marLeft w:val="0"/>
          <w:marRight w:val="0"/>
          <w:marTop w:val="300"/>
          <w:marBottom w:val="0"/>
          <w:divBdr>
            <w:top w:val="none" w:sz="0" w:space="0" w:color="auto"/>
            <w:left w:val="none" w:sz="0" w:space="0" w:color="auto"/>
            <w:bottom w:val="none" w:sz="0" w:space="0" w:color="auto"/>
            <w:right w:val="none" w:sz="0" w:space="0" w:color="auto"/>
          </w:divBdr>
          <w:divsChild>
            <w:div w:id="1720978127">
              <w:marLeft w:val="0"/>
              <w:marRight w:val="0"/>
              <w:marTop w:val="0"/>
              <w:marBottom w:val="0"/>
              <w:divBdr>
                <w:top w:val="none" w:sz="0" w:space="0" w:color="auto"/>
                <w:left w:val="none" w:sz="0" w:space="0" w:color="auto"/>
                <w:bottom w:val="none" w:sz="0" w:space="0" w:color="auto"/>
                <w:right w:val="none" w:sz="0" w:space="0" w:color="auto"/>
              </w:divBdr>
              <w:divsChild>
                <w:div w:id="96176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050041">
          <w:marLeft w:val="0"/>
          <w:marRight w:val="0"/>
          <w:marTop w:val="300"/>
          <w:marBottom w:val="0"/>
          <w:divBdr>
            <w:top w:val="none" w:sz="0" w:space="0" w:color="auto"/>
            <w:left w:val="none" w:sz="0" w:space="0" w:color="auto"/>
            <w:bottom w:val="none" w:sz="0" w:space="0" w:color="auto"/>
            <w:right w:val="none" w:sz="0" w:space="0" w:color="auto"/>
          </w:divBdr>
          <w:divsChild>
            <w:div w:id="1806510953">
              <w:marLeft w:val="0"/>
              <w:marRight w:val="0"/>
              <w:marTop w:val="0"/>
              <w:marBottom w:val="0"/>
              <w:divBdr>
                <w:top w:val="none" w:sz="0" w:space="0" w:color="auto"/>
                <w:left w:val="none" w:sz="0" w:space="0" w:color="auto"/>
                <w:bottom w:val="none" w:sz="0" w:space="0" w:color="auto"/>
                <w:right w:val="none" w:sz="0" w:space="0" w:color="auto"/>
              </w:divBdr>
              <w:divsChild>
                <w:div w:id="91593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240690">
          <w:marLeft w:val="0"/>
          <w:marRight w:val="0"/>
          <w:marTop w:val="300"/>
          <w:marBottom w:val="0"/>
          <w:divBdr>
            <w:top w:val="none" w:sz="0" w:space="0" w:color="auto"/>
            <w:left w:val="none" w:sz="0" w:space="0" w:color="auto"/>
            <w:bottom w:val="none" w:sz="0" w:space="0" w:color="auto"/>
            <w:right w:val="none" w:sz="0" w:space="0" w:color="auto"/>
          </w:divBdr>
          <w:divsChild>
            <w:div w:id="241840606">
              <w:marLeft w:val="0"/>
              <w:marRight w:val="0"/>
              <w:marTop w:val="0"/>
              <w:marBottom w:val="0"/>
              <w:divBdr>
                <w:top w:val="none" w:sz="0" w:space="0" w:color="auto"/>
                <w:left w:val="none" w:sz="0" w:space="0" w:color="auto"/>
                <w:bottom w:val="none" w:sz="0" w:space="0" w:color="auto"/>
                <w:right w:val="none" w:sz="0" w:space="0" w:color="auto"/>
              </w:divBdr>
              <w:divsChild>
                <w:div w:id="1670058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10137">
          <w:marLeft w:val="0"/>
          <w:marRight w:val="0"/>
          <w:marTop w:val="300"/>
          <w:marBottom w:val="0"/>
          <w:divBdr>
            <w:top w:val="none" w:sz="0" w:space="0" w:color="auto"/>
            <w:left w:val="none" w:sz="0" w:space="0" w:color="auto"/>
            <w:bottom w:val="none" w:sz="0" w:space="0" w:color="auto"/>
            <w:right w:val="none" w:sz="0" w:space="0" w:color="auto"/>
          </w:divBdr>
          <w:divsChild>
            <w:div w:id="11499131">
              <w:marLeft w:val="0"/>
              <w:marRight w:val="0"/>
              <w:marTop w:val="0"/>
              <w:marBottom w:val="0"/>
              <w:divBdr>
                <w:top w:val="none" w:sz="0" w:space="0" w:color="auto"/>
                <w:left w:val="none" w:sz="0" w:space="0" w:color="auto"/>
                <w:bottom w:val="none" w:sz="0" w:space="0" w:color="auto"/>
                <w:right w:val="none" w:sz="0" w:space="0" w:color="auto"/>
              </w:divBdr>
              <w:divsChild>
                <w:div w:id="202115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10788">
      <w:bodyDiv w:val="1"/>
      <w:marLeft w:val="0"/>
      <w:marRight w:val="0"/>
      <w:marTop w:val="0"/>
      <w:marBottom w:val="0"/>
      <w:divBdr>
        <w:top w:val="none" w:sz="0" w:space="0" w:color="auto"/>
        <w:left w:val="none" w:sz="0" w:space="0" w:color="auto"/>
        <w:bottom w:val="none" w:sz="0" w:space="0" w:color="auto"/>
        <w:right w:val="none" w:sz="0" w:space="0" w:color="auto"/>
      </w:divBdr>
      <w:divsChild>
        <w:div w:id="1012685074">
          <w:marLeft w:val="0"/>
          <w:marRight w:val="0"/>
          <w:marTop w:val="0"/>
          <w:marBottom w:val="0"/>
          <w:divBdr>
            <w:top w:val="none" w:sz="0" w:space="0" w:color="auto"/>
            <w:left w:val="none" w:sz="0" w:space="0" w:color="auto"/>
            <w:bottom w:val="none" w:sz="0" w:space="0" w:color="auto"/>
            <w:right w:val="none" w:sz="0" w:space="0" w:color="auto"/>
          </w:divBdr>
          <w:divsChild>
            <w:div w:id="65419008">
              <w:marLeft w:val="0"/>
              <w:marRight w:val="0"/>
              <w:marTop w:val="0"/>
              <w:marBottom w:val="0"/>
              <w:divBdr>
                <w:top w:val="none" w:sz="0" w:space="0" w:color="auto"/>
                <w:left w:val="none" w:sz="0" w:space="0" w:color="auto"/>
                <w:bottom w:val="none" w:sz="0" w:space="0" w:color="auto"/>
                <w:right w:val="none" w:sz="0" w:space="0" w:color="auto"/>
              </w:divBdr>
            </w:div>
            <w:div w:id="225840224">
              <w:marLeft w:val="0"/>
              <w:marRight w:val="0"/>
              <w:marTop w:val="0"/>
              <w:marBottom w:val="0"/>
              <w:divBdr>
                <w:top w:val="none" w:sz="0" w:space="0" w:color="auto"/>
                <w:left w:val="none" w:sz="0" w:space="0" w:color="auto"/>
                <w:bottom w:val="none" w:sz="0" w:space="0" w:color="auto"/>
                <w:right w:val="none" w:sz="0" w:space="0" w:color="auto"/>
              </w:divBdr>
              <w:divsChild>
                <w:div w:id="64535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16273">
          <w:marLeft w:val="0"/>
          <w:marRight w:val="0"/>
          <w:marTop w:val="0"/>
          <w:marBottom w:val="0"/>
          <w:divBdr>
            <w:top w:val="none" w:sz="0" w:space="0" w:color="auto"/>
            <w:left w:val="none" w:sz="0" w:space="0" w:color="auto"/>
            <w:bottom w:val="none" w:sz="0" w:space="0" w:color="auto"/>
            <w:right w:val="none" w:sz="0" w:space="0" w:color="auto"/>
          </w:divBdr>
          <w:divsChild>
            <w:div w:id="721826313">
              <w:marLeft w:val="0"/>
              <w:marRight w:val="0"/>
              <w:marTop w:val="0"/>
              <w:marBottom w:val="0"/>
              <w:divBdr>
                <w:top w:val="none" w:sz="0" w:space="0" w:color="auto"/>
                <w:left w:val="none" w:sz="0" w:space="0" w:color="auto"/>
                <w:bottom w:val="none" w:sz="0" w:space="0" w:color="auto"/>
                <w:right w:val="none" w:sz="0" w:space="0" w:color="auto"/>
              </w:divBdr>
            </w:div>
            <w:div w:id="2143036414">
              <w:marLeft w:val="0"/>
              <w:marRight w:val="0"/>
              <w:marTop w:val="0"/>
              <w:marBottom w:val="0"/>
              <w:divBdr>
                <w:top w:val="none" w:sz="0" w:space="0" w:color="auto"/>
                <w:left w:val="none" w:sz="0" w:space="0" w:color="auto"/>
                <w:bottom w:val="none" w:sz="0" w:space="0" w:color="auto"/>
                <w:right w:val="none" w:sz="0" w:space="0" w:color="auto"/>
              </w:divBdr>
              <w:divsChild>
                <w:div w:id="19523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14597">
          <w:marLeft w:val="0"/>
          <w:marRight w:val="0"/>
          <w:marTop w:val="0"/>
          <w:marBottom w:val="0"/>
          <w:divBdr>
            <w:top w:val="none" w:sz="0" w:space="0" w:color="auto"/>
            <w:left w:val="none" w:sz="0" w:space="0" w:color="auto"/>
            <w:bottom w:val="none" w:sz="0" w:space="0" w:color="auto"/>
            <w:right w:val="none" w:sz="0" w:space="0" w:color="auto"/>
          </w:divBdr>
          <w:divsChild>
            <w:div w:id="1864200037">
              <w:marLeft w:val="0"/>
              <w:marRight w:val="0"/>
              <w:marTop w:val="0"/>
              <w:marBottom w:val="0"/>
              <w:divBdr>
                <w:top w:val="none" w:sz="0" w:space="0" w:color="auto"/>
                <w:left w:val="none" w:sz="0" w:space="0" w:color="auto"/>
                <w:bottom w:val="none" w:sz="0" w:space="0" w:color="auto"/>
                <w:right w:val="none" w:sz="0" w:space="0" w:color="auto"/>
              </w:divBdr>
            </w:div>
            <w:div w:id="1193180447">
              <w:marLeft w:val="0"/>
              <w:marRight w:val="0"/>
              <w:marTop w:val="0"/>
              <w:marBottom w:val="0"/>
              <w:divBdr>
                <w:top w:val="none" w:sz="0" w:space="0" w:color="auto"/>
                <w:left w:val="none" w:sz="0" w:space="0" w:color="auto"/>
                <w:bottom w:val="none" w:sz="0" w:space="0" w:color="auto"/>
                <w:right w:val="none" w:sz="0" w:space="0" w:color="auto"/>
              </w:divBdr>
              <w:divsChild>
                <w:div w:id="4206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81374">
          <w:marLeft w:val="0"/>
          <w:marRight w:val="0"/>
          <w:marTop w:val="0"/>
          <w:marBottom w:val="0"/>
          <w:divBdr>
            <w:top w:val="none" w:sz="0" w:space="0" w:color="auto"/>
            <w:left w:val="none" w:sz="0" w:space="0" w:color="auto"/>
            <w:bottom w:val="none" w:sz="0" w:space="0" w:color="auto"/>
            <w:right w:val="none" w:sz="0" w:space="0" w:color="auto"/>
          </w:divBdr>
          <w:divsChild>
            <w:div w:id="1939679286">
              <w:marLeft w:val="0"/>
              <w:marRight w:val="0"/>
              <w:marTop w:val="0"/>
              <w:marBottom w:val="0"/>
              <w:divBdr>
                <w:top w:val="none" w:sz="0" w:space="0" w:color="auto"/>
                <w:left w:val="none" w:sz="0" w:space="0" w:color="auto"/>
                <w:bottom w:val="none" w:sz="0" w:space="0" w:color="auto"/>
                <w:right w:val="none" w:sz="0" w:space="0" w:color="auto"/>
              </w:divBdr>
            </w:div>
            <w:div w:id="1726831277">
              <w:marLeft w:val="0"/>
              <w:marRight w:val="0"/>
              <w:marTop w:val="0"/>
              <w:marBottom w:val="0"/>
              <w:divBdr>
                <w:top w:val="none" w:sz="0" w:space="0" w:color="auto"/>
                <w:left w:val="none" w:sz="0" w:space="0" w:color="auto"/>
                <w:bottom w:val="none" w:sz="0" w:space="0" w:color="auto"/>
                <w:right w:val="none" w:sz="0" w:space="0" w:color="auto"/>
              </w:divBdr>
              <w:divsChild>
                <w:div w:id="73277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8558">
          <w:marLeft w:val="0"/>
          <w:marRight w:val="0"/>
          <w:marTop w:val="0"/>
          <w:marBottom w:val="0"/>
          <w:divBdr>
            <w:top w:val="none" w:sz="0" w:space="0" w:color="auto"/>
            <w:left w:val="none" w:sz="0" w:space="0" w:color="auto"/>
            <w:bottom w:val="none" w:sz="0" w:space="0" w:color="auto"/>
            <w:right w:val="none" w:sz="0" w:space="0" w:color="auto"/>
          </w:divBdr>
          <w:divsChild>
            <w:div w:id="1717119387">
              <w:marLeft w:val="0"/>
              <w:marRight w:val="0"/>
              <w:marTop w:val="0"/>
              <w:marBottom w:val="0"/>
              <w:divBdr>
                <w:top w:val="none" w:sz="0" w:space="0" w:color="auto"/>
                <w:left w:val="none" w:sz="0" w:space="0" w:color="auto"/>
                <w:bottom w:val="none" w:sz="0" w:space="0" w:color="auto"/>
                <w:right w:val="none" w:sz="0" w:space="0" w:color="auto"/>
              </w:divBdr>
            </w:div>
            <w:div w:id="1464687966">
              <w:marLeft w:val="0"/>
              <w:marRight w:val="0"/>
              <w:marTop w:val="0"/>
              <w:marBottom w:val="0"/>
              <w:divBdr>
                <w:top w:val="none" w:sz="0" w:space="0" w:color="auto"/>
                <w:left w:val="none" w:sz="0" w:space="0" w:color="auto"/>
                <w:bottom w:val="none" w:sz="0" w:space="0" w:color="auto"/>
                <w:right w:val="none" w:sz="0" w:space="0" w:color="auto"/>
              </w:divBdr>
              <w:divsChild>
                <w:div w:id="108052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4599">
          <w:marLeft w:val="0"/>
          <w:marRight w:val="0"/>
          <w:marTop w:val="0"/>
          <w:marBottom w:val="0"/>
          <w:divBdr>
            <w:top w:val="none" w:sz="0" w:space="0" w:color="auto"/>
            <w:left w:val="none" w:sz="0" w:space="0" w:color="auto"/>
            <w:bottom w:val="none" w:sz="0" w:space="0" w:color="auto"/>
            <w:right w:val="none" w:sz="0" w:space="0" w:color="auto"/>
          </w:divBdr>
          <w:divsChild>
            <w:div w:id="12730748">
              <w:marLeft w:val="0"/>
              <w:marRight w:val="0"/>
              <w:marTop w:val="0"/>
              <w:marBottom w:val="0"/>
              <w:divBdr>
                <w:top w:val="none" w:sz="0" w:space="0" w:color="auto"/>
                <w:left w:val="none" w:sz="0" w:space="0" w:color="auto"/>
                <w:bottom w:val="none" w:sz="0" w:space="0" w:color="auto"/>
                <w:right w:val="none" w:sz="0" w:space="0" w:color="auto"/>
              </w:divBdr>
            </w:div>
            <w:div w:id="1340814016">
              <w:marLeft w:val="0"/>
              <w:marRight w:val="0"/>
              <w:marTop w:val="0"/>
              <w:marBottom w:val="0"/>
              <w:divBdr>
                <w:top w:val="none" w:sz="0" w:space="0" w:color="auto"/>
                <w:left w:val="none" w:sz="0" w:space="0" w:color="auto"/>
                <w:bottom w:val="none" w:sz="0" w:space="0" w:color="auto"/>
                <w:right w:val="none" w:sz="0" w:space="0" w:color="auto"/>
              </w:divBdr>
              <w:divsChild>
                <w:div w:id="158603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64388">
          <w:marLeft w:val="0"/>
          <w:marRight w:val="0"/>
          <w:marTop w:val="0"/>
          <w:marBottom w:val="0"/>
          <w:divBdr>
            <w:top w:val="none" w:sz="0" w:space="0" w:color="auto"/>
            <w:left w:val="none" w:sz="0" w:space="0" w:color="auto"/>
            <w:bottom w:val="none" w:sz="0" w:space="0" w:color="auto"/>
            <w:right w:val="none" w:sz="0" w:space="0" w:color="auto"/>
          </w:divBdr>
          <w:divsChild>
            <w:div w:id="856188327">
              <w:marLeft w:val="0"/>
              <w:marRight w:val="0"/>
              <w:marTop w:val="0"/>
              <w:marBottom w:val="0"/>
              <w:divBdr>
                <w:top w:val="none" w:sz="0" w:space="0" w:color="auto"/>
                <w:left w:val="none" w:sz="0" w:space="0" w:color="auto"/>
                <w:bottom w:val="none" w:sz="0" w:space="0" w:color="auto"/>
                <w:right w:val="none" w:sz="0" w:space="0" w:color="auto"/>
              </w:divBdr>
            </w:div>
            <w:div w:id="727415999">
              <w:marLeft w:val="0"/>
              <w:marRight w:val="0"/>
              <w:marTop w:val="0"/>
              <w:marBottom w:val="0"/>
              <w:divBdr>
                <w:top w:val="none" w:sz="0" w:space="0" w:color="auto"/>
                <w:left w:val="none" w:sz="0" w:space="0" w:color="auto"/>
                <w:bottom w:val="none" w:sz="0" w:space="0" w:color="auto"/>
                <w:right w:val="none" w:sz="0" w:space="0" w:color="auto"/>
              </w:divBdr>
              <w:divsChild>
                <w:div w:id="17261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696799">
      <w:bodyDiv w:val="1"/>
      <w:marLeft w:val="0"/>
      <w:marRight w:val="0"/>
      <w:marTop w:val="0"/>
      <w:marBottom w:val="0"/>
      <w:divBdr>
        <w:top w:val="none" w:sz="0" w:space="0" w:color="auto"/>
        <w:left w:val="none" w:sz="0" w:space="0" w:color="auto"/>
        <w:bottom w:val="none" w:sz="0" w:space="0" w:color="auto"/>
        <w:right w:val="none" w:sz="0" w:space="0" w:color="auto"/>
      </w:divBdr>
      <w:divsChild>
        <w:div w:id="1029721109">
          <w:marLeft w:val="0"/>
          <w:marRight w:val="0"/>
          <w:marTop w:val="0"/>
          <w:marBottom w:val="0"/>
          <w:divBdr>
            <w:top w:val="none" w:sz="0" w:space="0" w:color="auto"/>
            <w:left w:val="none" w:sz="0" w:space="0" w:color="auto"/>
            <w:bottom w:val="none" w:sz="0" w:space="0" w:color="auto"/>
            <w:right w:val="none" w:sz="0" w:space="0" w:color="auto"/>
          </w:divBdr>
        </w:div>
        <w:div w:id="1418165207">
          <w:marLeft w:val="0"/>
          <w:marRight w:val="0"/>
          <w:marTop w:val="0"/>
          <w:marBottom w:val="0"/>
          <w:divBdr>
            <w:top w:val="none" w:sz="0" w:space="0" w:color="auto"/>
            <w:left w:val="none" w:sz="0" w:space="0" w:color="auto"/>
            <w:bottom w:val="none" w:sz="0" w:space="0" w:color="auto"/>
            <w:right w:val="none" w:sz="0" w:space="0" w:color="auto"/>
          </w:divBdr>
          <w:divsChild>
            <w:div w:id="1829325338">
              <w:marLeft w:val="0"/>
              <w:marRight w:val="0"/>
              <w:marTop w:val="0"/>
              <w:marBottom w:val="0"/>
              <w:divBdr>
                <w:top w:val="none" w:sz="0" w:space="0" w:color="auto"/>
                <w:left w:val="none" w:sz="0" w:space="0" w:color="auto"/>
                <w:bottom w:val="none" w:sz="0" w:space="0" w:color="auto"/>
                <w:right w:val="none" w:sz="0" w:space="0" w:color="auto"/>
              </w:divBdr>
            </w:div>
          </w:divsChild>
        </w:div>
        <w:div w:id="199518313">
          <w:marLeft w:val="0"/>
          <w:marRight w:val="0"/>
          <w:marTop w:val="0"/>
          <w:marBottom w:val="0"/>
          <w:divBdr>
            <w:top w:val="none" w:sz="0" w:space="0" w:color="auto"/>
            <w:left w:val="none" w:sz="0" w:space="0" w:color="auto"/>
            <w:bottom w:val="none" w:sz="0" w:space="0" w:color="auto"/>
            <w:right w:val="none" w:sz="0" w:space="0" w:color="auto"/>
          </w:divBdr>
        </w:div>
        <w:div w:id="73169311">
          <w:marLeft w:val="0"/>
          <w:marRight w:val="0"/>
          <w:marTop w:val="0"/>
          <w:marBottom w:val="0"/>
          <w:divBdr>
            <w:top w:val="none" w:sz="0" w:space="0" w:color="auto"/>
            <w:left w:val="none" w:sz="0" w:space="0" w:color="auto"/>
            <w:bottom w:val="none" w:sz="0" w:space="0" w:color="auto"/>
            <w:right w:val="none" w:sz="0" w:space="0" w:color="auto"/>
          </w:divBdr>
          <w:divsChild>
            <w:div w:id="899292692">
              <w:marLeft w:val="0"/>
              <w:marRight w:val="0"/>
              <w:marTop w:val="0"/>
              <w:marBottom w:val="0"/>
              <w:divBdr>
                <w:top w:val="none" w:sz="0" w:space="0" w:color="auto"/>
                <w:left w:val="none" w:sz="0" w:space="0" w:color="auto"/>
                <w:bottom w:val="none" w:sz="0" w:space="0" w:color="auto"/>
                <w:right w:val="none" w:sz="0" w:space="0" w:color="auto"/>
              </w:divBdr>
            </w:div>
          </w:divsChild>
        </w:div>
        <w:div w:id="1894190713">
          <w:marLeft w:val="0"/>
          <w:marRight w:val="0"/>
          <w:marTop w:val="0"/>
          <w:marBottom w:val="0"/>
          <w:divBdr>
            <w:top w:val="none" w:sz="0" w:space="0" w:color="auto"/>
            <w:left w:val="none" w:sz="0" w:space="0" w:color="auto"/>
            <w:bottom w:val="none" w:sz="0" w:space="0" w:color="auto"/>
            <w:right w:val="none" w:sz="0" w:space="0" w:color="auto"/>
          </w:divBdr>
        </w:div>
        <w:div w:id="1840193342">
          <w:marLeft w:val="0"/>
          <w:marRight w:val="0"/>
          <w:marTop w:val="0"/>
          <w:marBottom w:val="0"/>
          <w:divBdr>
            <w:top w:val="none" w:sz="0" w:space="0" w:color="auto"/>
            <w:left w:val="none" w:sz="0" w:space="0" w:color="auto"/>
            <w:bottom w:val="none" w:sz="0" w:space="0" w:color="auto"/>
            <w:right w:val="none" w:sz="0" w:space="0" w:color="auto"/>
          </w:divBdr>
          <w:divsChild>
            <w:div w:id="1064598399">
              <w:marLeft w:val="0"/>
              <w:marRight w:val="0"/>
              <w:marTop w:val="0"/>
              <w:marBottom w:val="0"/>
              <w:divBdr>
                <w:top w:val="none" w:sz="0" w:space="0" w:color="auto"/>
                <w:left w:val="none" w:sz="0" w:space="0" w:color="auto"/>
                <w:bottom w:val="none" w:sz="0" w:space="0" w:color="auto"/>
                <w:right w:val="none" w:sz="0" w:space="0" w:color="auto"/>
              </w:divBdr>
            </w:div>
          </w:divsChild>
        </w:div>
        <w:div w:id="584070384">
          <w:marLeft w:val="0"/>
          <w:marRight w:val="0"/>
          <w:marTop w:val="0"/>
          <w:marBottom w:val="0"/>
          <w:divBdr>
            <w:top w:val="none" w:sz="0" w:space="0" w:color="auto"/>
            <w:left w:val="none" w:sz="0" w:space="0" w:color="auto"/>
            <w:bottom w:val="none" w:sz="0" w:space="0" w:color="auto"/>
            <w:right w:val="none" w:sz="0" w:space="0" w:color="auto"/>
          </w:divBdr>
        </w:div>
        <w:div w:id="570429976">
          <w:marLeft w:val="0"/>
          <w:marRight w:val="0"/>
          <w:marTop w:val="0"/>
          <w:marBottom w:val="0"/>
          <w:divBdr>
            <w:top w:val="none" w:sz="0" w:space="0" w:color="auto"/>
            <w:left w:val="none" w:sz="0" w:space="0" w:color="auto"/>
            <w:bottom w:val="none" w:sz="0" w:space="0" w:color="auto"/>
            <w:right w:val="none" w:sz="0" w:space="0" w:color="auto"/>
          </w:divBdr>
          <w:divsChild>
            <w:div w:id="23866449">
              <w:marLeft w:val="0"/>
              <w:marRight w:val="0"/>
              <w:marTop w:val="0"/>
              <w:marBottom w:val="0"/>
              <w:divBdr>
                <w:top w:val="none" w:sz="0" w:space="0" w:color="auto"/>
                <w:left w:val="none" w:sz="0" w:space="0" w:color="auto"/>
                <w:bottom w:val="none" w:sz="0" w:space="0" w:color="auto"/>
                <w:right w:val="none" w:sz="0" w:space="0" w:color="auto"/>
              </w:divBdr>
            </w:div>
          </w:divsChild>
        </w:div>
        <w:div w:id="835414382">
          <w:marLeft w:val="0"/>
          <w:marRight w:val="0"/>
          <w:marTop w:val="0"/>
          <w:marBottom w:val="0"/>
          <w:divBdr>
            <w:top w:val="none" w:sz="0" w:space="0" w:color="auto"/>
            <w:left w:val="none" w:sz="0" w:space="0" w:color="auto"/>
            <w:bottom w:val="none" w:sz="0" w:space="0" w:color="auto"/>
            <w:right w:val="none" w:sz="0" w:space="0" w:color="auto"/>
          </w:divBdr>
        </w:div>
        <w:div w:id="1922713249">
          <w:marLeft w:val="0"/>
          <w:marRight w:val="0"/>
          <w:marTop w:val="0"/>
          <w:marBottom w:val="0"/>
          <w:divBdr>
            <w:top w:val="none" w:sz="0" w:space="0" w:color="auto"/>
            <w:left w:val="none" w:sz="0" w:space="0" w:color="auto"/>
            <w:bottom w:val="none" w:sz="0" w:space="0" w:color="auto"/>
            <w:right w:val="none" w:sz="0" w:space="0" w:color="auto"/>
          </w:divBdr>
          <w:divsChild>
            <w:div w:id="1395279052">
              <w:marLeft w:val="0"/>
              <w:marRight w:val="0"/>
              <w:marTop w:val="0"/>
              <w:marBottom w:val="0"/>
              <w:divBdr>
                <w:top w:val="none" w:sz="0" w:space="0" w:color="auto"/>
                <w:left w:val="none" w:sz="0" w:space="0" w:color="auto"/>
                <w:bottom w:val="none" w:sz="0" w:space="0" w:color="auto"/>
                <w:right w:val="none" w:sz="0" w:space="0" w:color="auto"/>
              </w:divBdr>
            </w:div>
          </w:divsChild>
        </w:div>
        <w:div w:id="851800267">
          <w:marLeft w:val="0"/>
          <w:marRight w:val="0"/>
          <w:marTop w:val="0"/>
          <w:marBottom w:val="0"/>
          <w:divBdr>
            <w:top w:val="none" w:sz="0" w:space="0" w:color="auto"/>
            <w:left w:val="none" w:sz="0" w:space="0" w:color="auto"/>
            <w:bottom w:val="none" w:sz="0" w:space="0" w:color="auto"/>
            <w:right w:val="none" w:sz="0" w:space="0" w:color="auto"/>
          </w:divBdr>
        </w:div>
        <w:div w:id="506864427">
          <w:marLeft w:val="0"/>
          <w:marRight w:val="0"/>
          <w:marTop w:val="0"/>
          <w:marBottom w:val="0"/>
          <w:divBdr>
            <w:top w:val="none" w:sz="0" w:space="0" w:color="auto"/>
            <w:left w:val="none" w:sz="0" w:space="0" w:color="auto"/>
            <w:bottom w:val="none" w:sz="0" w:space="0" w:color="auto"/>
            <w:right w:val="none" w:sz="0" w:space="0" w:color="auto"/>
          </w:divBdr>
          <w:divsChild>
            <w:div w:id="1156342888">
              <w:marLeft w:val="0"/>
              <w:marRight w:val="0"/>
              <w:marTop w:val="0"/>
              <w:marBottom w:val="0"/>
              <w:divBdr>
                <w:top w:val="none" w:sz="0" w:space="0" w:color="auto"/>
                <w:left w:val="none" w:sz="0" w:space="0" w:color="auto"/>
                <w:bottom w:val="none" w:sz="0" w:space="0" w:color="auto"/>
                <w:right w:val="none" w:sz="0" w:space="0" w:color="auto"/>
              </w:divBdr>
            </w:div>
          </w:divsChild>
        </w:div>
        <w:div w:id="1279408087">
          <w:marLeft w:val="0"/>
          <w:marRight w:val="0"/>
          <w:marTop w:val="0"/>
          <w:marBottom w:val="0"/>
          <w:divBdr>
            <w:top w:val="none" w:sz="0" w:space="0" w:color="auto"/>
            <w:left w:val="none" w:sz="0" w:space="0" w:color="auto"/>
            <w:bottom w:val="none" w:sz="0" w:space="0" w:color="auto"/>
            <w:right w:val="none" w:sz="0" w:space="0" w:color="auto"/>
          </w:divBdr>
        </w:div>
        <w:div w:id="1518158576">
          <w:marLeft w:val="0"/>
          <w:marRight w:val="0"/>
          <w:marTop w:val="0"/>
          <w:marBottom w:val="0"/>
          <w:divBdr>
            <w:top w:val="none" w:sz="0" w:space="0" w:color="auto"/>
            <w:left w:val="none" w:sz="0" w:space="0" w:color="auto"/>
            <w:bottom w:val="none" w:sz="0" w:space="0" w:color="auto"/>
            <w:right w:val="none" w:sz="0" w:space="0" w:color="auto"/>
          </w:divBdr>
          <w:divsChild>
            <w:div w:id="1442411914">
              <w:marLeft w:val="0"/>
              <w:marRight w:val="0"/>
              <w:marTop w:val="0"/>
              <w:marBottom w:val="0"/>
              <w:divBdr>
                <w:top w:val="none" w:sz="0" w:space="0" w:color="auto"/>
                <w:left w:val="none" w:sz="0" w:space="0" w:color="auto"/>
                <w:bottom w:val="none" w:sz="0" w:space="0" w:color="auto"/>
                <w:right w:val="none" w:sz="0" w:space="0" w:color="auto"/>
              </w:divBdr>
            </w:div>
          </w:divsChild>
        </w:div>
        <w:div w:id="451093632">
          <w:marLeft w:val="0"/>
          <w:marRight w:val="0"/>
          <w:marTop w:val="300"/>
          <w:marBottom w:val="0"/>
          <w:divBdr>
            <w:top w:val="none" w:sz="0" w:space="0" w:color="auto"/>
            <w:left w:val="none" w:sz="0" w:space="0" w:color="auto"/>
            <w:bottom w:val="none" w:sz="0" w:space="0" w:color="auto"/>
            <w:right w:val="none" w:sz="0" w:space="0" w:color="auto"/>
          </w:divBdr>
          <w:divsChild>
            <w:div w:id="847135556">
              <w:marLeft w:val="0"/>
              <w:marRight w:val="0"/>
              <w:marTop w:val="0"/>
              <w:marBottom w:val="0"/>
              <w:divBdr>
                <w:top w:val="none" w:sz="0" w:space="0" w:color="auto"/>
                <w:left w:val="none" w:sz="0" w:space="0" w:color="auto"/>
                <w:bottom w:val="none" w:sz="0" w:space="0" w:color="auto"/>
                <w:right w:val="none" w:sz="0" w:space="0" w:color="auto"/>
              </w:divBdr>
              <w:divsChild>
                <w:div w:id="7860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071348">
          <w:marLeft w:val="0"/>
          <w:marRight w:val="0"/>
          <w:marTop w:val="300"/>
          <w:marBottom w:val="0"/>
          <w:divBdr>
            <w:top w:val="none" w:sz="0" w:space="0" w:color="auto"/>
            <w:left w:val="none" w:sz="0" w:space="0" w:color="auto"/>
            <w:bottom w:val="none" w:sz="0" w:space="0" w:color="auto"/>
            <w:right w:val="none" w:sz="0" w:space="0" w:color="auto"/>
          </w:divBdr>
          <w:divsChild>
            <w:div w:id="1802922318">
              <w:marLeft w:val="0"/>
              <w:marRight w:val="0"/>
              <w:marTop w:val="0"/>
              <w:marBottom w:val="0"/>
              <w:divBdr>
                <w:top w:val="none" w:sz="0" w:space="0" w:color="auto"/>
                <w:left w:val="none" w:sz="0" w:space="0" w:color="auto"/>
                <w:bottom w:val="none" w:sz="0" w:space="0" w:color="auto"/>
                <w:right w:val="none" w:sz="0" w:space="0" w:color="auto"/>
              </w:divBdr>
              <w:divsChild>
                <w:div w:id="159412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808919">
          <w:marLeft w:val="0"/>
          <w:marRight w:val="0"/>
          <w:marTop w:val="300"/>
          <w:marBottom w:val="0"/>
          <w:divBdr>
            <w:top w:val="none" w:sz="0" w:space="0" w:color="auto"/>
            <w:left w:val="none" w:sz="0" w:space="0" w:color="auto"/>
            <w:bottom w:val="none" w:sz="0" w:space="0" w:color="auto"/>
            <w:right w:val="none" w:sz="0" w:space="0" w:color="auto"/>
          </w:divBdr>
          <w:divsChild>
            <w:div w:id="1532111973">
              <w:marLeft w:val="0"/>
              <w:marRight w:val="0"/>
              <w:marTop w:val="0"/>
              <w:marBottom w:val="0"/>
              <w:divBdr>
                <w:top w:val="none" w:sz="0" w:space="0" w:color="auto"/>
                <w:left w:val="none" w:sz="0" w:space="0" w:color="auto"/>
                <w:bottom w:val="none" w:sz="0" w:space="0" w:color="auto"/>
                <w:right w:val="none" w:sz="0" w:space="0" w:color="auto"/>
              </w:divBdr>
              <w:divsChild>
                <w:div w:id="1508980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972745">
          <w:marLeft w:val="0"/>
          <w:marRight w:val="0"/>
          <w:marTop w:val="300"/>
          <w:marBottom w:val="0"/>
          <w:divBdr>
            <w:top w:val="none" w:sz="0" w:space="0" w:color="auto"/>
            <w:left w:val="none" w:sz="0" w:space="0" w:color="auto"/>
            <w:bottom w:val="none" w:sz="0" w:space="0" w:color="auto"/>
            <w:right w:val="none" w:sz="0" w:space="0" w:color="auto"/>
          </w:divBdr>
          <w:divsChild>
            <w:div w:id="742993372">
              <w:marLeft w:val="0"/>
              <w:marRight w:val="0"/>
              <w:marTop w:val="0"/>
              <w:marBottom w:val="0"/>
              <w:divBdr>
                <w:top w:val="none" w:sz="0" w:space="0" w:color="auto"/>
                <w:left w:val="none" w:sz="0" w:space="0" w:color="auto"/>
                <w:bottom w:val="none" w:sz="0" w:space="0" w:color="auto"/>
                <w:right w:val="none" w:sz="0" w:space="0" w:color="auto"/>
              </w:divBdr>
              <w:divsChild>
                <w:div w:id="1904171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090526">
      <w:bodyDiv w:val="1"/>
      <w:marLeft w:val="0"/>
      <w:marRight w:val="0"/>
      <w:marTop w:val="0"/>
      <w:marBottom w:val="0"/>
      <w:divBdr>
        <w:top w:val="none" w:sz="0" w:space="0" w:color="auto"/>
        <w:left w:val="none" w:sz="0" w:space="0" w:color="auto"/>
        <w:bottom w:val="none" w:sz="0" w:space="0" w:color="auto"/>
        <w:right w:val="none" w:sz="0" w:space="0" w:color="auto"/>
      </w:divBdr>
      <w:divsChild>
        <w:div w:id="1525820779">
          <w:marLeft w:val="0"/>
          <w:marRight w:val="0"/>
          <w:marTop w:val="0"/>
          <w:marBottom w:val="0"/>
          <w:divBdr>
            <w:top w:val="none" w:sz="0" w:space="0" w:color="auto"/>
            <w:left w:val="none" w:sz="0" w:space="0" w:color="auto"/>
            <w:bottom w:val="none" w:sz="0" w:space="0" w:color="auto"/>
            <w:right w:val="none" w:sz="0" w:space="0" w:color="auto"/>
          </w:divBdr>
        </w:div>
        <w:div w:id="1674647953">
          <w:marLeft w:val="0"/>
          <w:marRight w:val="0"/>
          <w:marTop w:val="0"/>
          <w:marBottom w:val="0"/>
          <w:divBdr>
            <w:top w:val="none" w:sz="0" w:space="0" w:color="auto"/>
            <w:left w:val="none" w:sz="0" w:space="0" w:color="auto"/>
            <w:bottom w:val="none" w:sz="0" w:space="0" w:color="auto"/>
            <w:right w:val="none" w:sz="0" w:space="0" w:color="auto"/>
          </w:divBdr>
          <w:divsChild>
            <w:div w:id="2114006856">
              <w:marLeft w:val="0"/>
              <w:marRight w:val="0"/>
              <w:marTop w:val="0"/>
              <w:marBottom w:val="0"/>
              <w:divBdr>
                <w:top w:val="none" w:sz="0" w:space="0" w:color="auto"/>
                <w:left w:val="none" w:sz="0" w:space="0" w:color="auto"/>
                <w:bottom w:val="none" w:sz="0" w:space="0" w:color="auto"/>
                <w:right w:val="none" w:sz="0" w:space="0" w:color="auto"/>
              </w:divBdr>
            </w:div>
          </w:divsChild>
        </w:div>
        <w:div w:id="1402749762">
          <w:marLeft w:val="0"/>
          <w:marRight w:val="0"/>
          <w:marTop w:val="0"/>
          <w:marBottom w:val="0"/>
          <w:divBdr>
            <w:top w:val="none" w:sz="0" w:space="0" w:color="auto"/>
            <w:left w:val="none" w:sz="0" w:space="0" w:color="auto"/>
            <w:bottom w:val="none" w:sz="0" w:space="0" w:color="auto"/>
            <w:right w:val="none" w:sz="0" w:space="0" w:color="auto"/>
          </w:divBdr>
        </w:div>
        <w:div w:id="2054845875">
          <w:marLeft w:val="0"/>
          <w:marRight w:val="0"/>
          <w:marTop w:val="0"/>
          <w:marBottom w:val="0"/>
          <w:divBdr>
            <w:top w:val="none" w:sz="0" w:space="0" w:color="auto"/>
            <w:left w:val="none" w:sz="0" w:space="0" w:color="auto"/>
            <w:bottom w:val="none" w:sz="0" w:space="0" w:color="auto"/>
            <w:right w:val="none" w:sz="0" w:space="0" w:color="auto"/>
          </w:divBdr>
          <w:divsChild>
            <w:div w:id="1339887817">
              <w:marLeft w:val="0"/>
              <w:marRight w:val="0"/>
              <w:marTop w:val="0"/>
              <w:marBottom w:val="0"/>
              <w:divBdr>
                <w:top w:val="none" w:sz="0" w:space="0" w:color="auto"/>
                <w:left w:val="none" w:sz="0" w:space="0" w:color="auto"/>
                <w:bottom w:val="none" w:sz="0" w:space="0" w:color="auto"/>
                <w:right w:val="none" w:sz="0" w:space="0" w:color="auto"/>
              </w:divBdr>
            </w:div>
          </w:divsChild>
        </w:div>
        <w:div w:id="129246898">
          <w:marLeft w:val="0"/>
          <w:marRight w:val="0"/>
          <w:marTop w:val="0"/>
          <w:marBottom w:val="0"/>
          <w:divBdr>
            <w:top w:val="none" w:sz="0" w:space="0" w:color="auto"/>
            <w:left w:val="none" w:sz="0" w:space="0" w:color="auto"/>
            <w:bottom w:val="none" w:sz="0" w:space="0" w:color="auto"/>
            <w:right w:val="none" w:sz="0" w:space="0" w:color="auto"/>
          </w:divBdr>
        </w:div>
        <w:div w:id="1436947604">
          <w:marLeft w:val="0"/>
          <w:marRight w:val="0"/>
          <w:marTop w:val="0"/>
          <w:marBottom w:val="0"/>
          <w:divBdr>
            <w:top w:val="none" w:sz="0" w:space="0" w:color="auto"/>
            <w:left w:val="none" w:sz="0" w:space="0" w:color="auto"/>
            <w:bottom w:val="none" w:sz="0" w:space="0" w:color="auto"/>
            <w:right w:val="none" w:sz="0" w:space="0" w:color="auto"/>
          </w:divBdr>
          <w:divsChild>
            <w:div w:id="436632744">
              <w:marLeft w:val="0"/>
              <w:marRight w:val="0"/>
              <w:marTop w:val="0"/>
              <w:marBottom w:val="0"/>
              <w:divBdr>
                <w:top w:val="none" w:sz="0" w:space="0" w:color="auto"/>
                <w:left w:val="none" w:sz="0" w:space="0" w:color="auto"/>
                <w:bottom w:val="none" w:sz="0" w:space="0" w:color="auto"/>
                <w:right w:val="none" w:sz="0" w:space="0" w:color="auto"/>
              </w:divBdr>
            </w:div>
          </w:divsChild>
        </w:div>
        <w:div w:id="1934044323">
          <w:marLeft w:val="0"/>
          <w:marRight w:val="0"/>
          <w:marTop w:val="0"/>
          <w:marBottom w:val="0"/>
          <w:divBdr>
            <w:top w:val="none" w:sz="0" w:space="0" w:color="auto"/>
            <w:left w:val="none" w:sz="0" w:space="0" w:color="auto"/>
            <w:bottom w:val="none" w:sz="0" w:space="0" w:color="auto"/>
            <w:right w:val="none" w:sz="0" w:space="0" w:color="auto"/>
          </w:divBdr>
        </w:div>
        <w:div w:id="615872828">
          <w:marLeft w:val="0"/>
          <w:marRight w:val="0"/>
          <w:marTop w:val="0"/>
          <w:marBottom w:val="0"/>
          <w:divBdr>
            <w:top w:val="none" w:sz="0" w:space="0" w:color="auto"/>
            <w:left w:val="none" w:sz="0" w:space="0" w:color="auto"/>
            <w:bottom w:val="none" w:sz="0" w:space="0" w:color="auto"/>
            <w:right w:val="none" w:sz="0" w:space="0" w:color="auto"/>
          </w:divBdr>
          <w:divsChild>
            <w:div w:id="1929347068">
              <w:marLeft w:val="0"/>
              <w:marRight w:val="0"/>
              <w:marTop w:val="0"/>
              <w:marBottom w:val="0"/>
              <w:divBdr>
                <w:top w:val="none" w:sz="0" w:space="0" w:color="auto"/>
                <w:left w:val="none" w:sz="0" w:space="0" w:color="auto"/>
                <w:bottom w:val="none" w:sz="0" w:space="0" w:color="auto"/>
                <w:right w:val="none" w:sz="0" w:space="0" w:color="auto"/>
              </w:divBdr>
            </w:div>
          </w:divsChild>
        </w:div>
        <w:div w:id="205458272">
          <w:marLeft w:val="0"/>
          <w:marRight w:val="0"/>
          <w:marTop w:val="0"/>
          <w:marBottom w:val="0"/>
          <w:divBdr>
            <w:top w:val="none" w:sz="0" w:space="0" w:color="auto"/>
            <w:left w:val="none" w:sz="0" w:space="0" w:color="auto"/>
            <w:bottom w:val="none" w:sz="0" w:space="0" w:color="auto"/>
            <w:right w:val="none" w:sz="0" w:space="0" w:color="auto"/>
          </w:divBdr>
        </w:div>
        <w:div w:id="410658754">
          <w:marLeft w:val="0"/>
          <w:marRight w:val="0"/>
          <w:marTop w:val="0"/>
          <w:marBottom w:val="0"/>
          <w:divBdr>
            <w:top w:val="none" w:sz="0" w:space="0" w:color="auto"/>
            <w:left w:val="none" w:sz="0" w:space="0" w:color="auto"/>
            <w:bottom w:val="none" w:sz="0" w:space="0" w:color="auto"/>
            <w:right w:val="none" w:sz="0" w:space="0" w:color="auto"/>
          </w:divBdr>
          <w:divsChild>
            <w:div w:id="1646812494">
              <w:marLeft w:val="0"/>
              <w:marRight w:val="0"/>
              <w:marTop w:val="0"/>
              <w:marBottom w:val="0"/>
              <w:divBdr>
                <w:top w:val="none" w:sz="0" w:space="0" w:color="auto"/>
                <w:left w:val="none" w:sz="0" w:space="0" w:color="auto"/>
                <w:bottom w:val="none" w:sz="0" w:space="0" w:color="auto"/>
                <w:right w:val="none" w:sz="0" w:space="0" w:color="auto"/>
              </w:divBdr>
            </w:div>
          </w:divsChild>
        </w:div>
        <w:div w:id="1365205860">
          <w:marLeft w:val="0"/>
          <w:marRight w:val="0"/>
          <w:marTop w:val="0"/>
          <w:marBottom w:val="0"/>
          <w:divBdr>
            <w:top w:val="none" w:sz="0" w:space="0" w:color="auto"/>
            <w:left w:val="none" w:sz="0" w:space="0" w:color="auto"/>
            <w:bottom w:val="none" w:sz="0" w:space="0" w:color="auto"/>
            <w:right w:val="none" w:sz="0" w:space="0" w:color="auto"/>
          </w:divBdr>
        </w:div>
        <w:div w:id="1418553002">
          <w:marLeft w:val="0"/>
          <w:marRight w:val="0"/>
          <w:marTop w:val="0"/>
          <w:marBottom w:val="0"/>
          <w:divBdr>
            <w:top w:val="none" w:sz="0" w:space="0" w:color="auto"/>
            <w:left w:val="none" w:sz="0" w:space="0" w:color="auto"/>
            <w:bottom w:val="none" w:sz="0" w:space="0" w:color="auto"/>
            <w:right w:val="none" w:sz="0" w:space="0" w:color="auto"/>
          </w:divBdr>
          <w:divsChild>
            <w:div w:id="160321267">
              <w:marLeft w:val="0"/>
              <w:marRight w:val="0"/>
              <w:marTop w:val="0"/>
              <w:marBottom w:val="0"/>
              <w:divBdr>
                <w:top w:val="none" w:sz="0" w:space="0" w:color="auto"/>
                <w:left w:val="none" w:sz="0" w:space="0" w:color="auto"/>
                <w:bottom w:val="none" w:sz="0" w:space="0" w:color="auto"/>
                <w:right w:val="none" w:sz="0" w:space="0" w:color="auto"/>
              </w:divBdr>
            </w:div>
          </w:divsChild>
        </w:div>
        <w:div w:id="978145995">
          <w:marLeft w:val="0"/>
          <w:marRight w:val="0"/>
          <w:marTop w:val="0"/>
          <w:marBottom w:val="0"/>
          <w:divBdr>
            <w:top w:val="none" w:sz="0" w:space="0" w:color="auto"/>
            <w:left w:val="none" w:sz="0" w:space="0" w:color="auto"/>
            <w:bottom w:val="none" w:sz="0" w:space="0" w:color="auto"/>
            <w:right w:val="none" w:sz="0" w:space="0" w:color="auto"/>
          </w:divBdr>
        </w:div>
        <w:div w:id="840006372">
          <w:marLeft w:val="0"/>
          <w:marRight w:val="0"/>
          <w:marTop w:val="0"/>
          <w:marBottom w:val="0"/>
          <w:divBdr>
            <w:top w:val="none" w:sz="0" w:space="0" w:color="auto"/>
            <w:left w:val="none" w:sz="0" w:space="0" w:color="auto"/>
            <w:bottom w:val="none" w:sz="0" w:space="0" w:color="auto"/>
            <w:right w:val="none" w:sz="0" w:space="0" w:color="auto"/>
          </w:divBdr>
          <w:divsChild>
            <w:div w:id="1421563955">
              <w:marLeft w:val="0"/>
              <w:marRight w:val="0"/>
              <w:marTop w:val="0"/>
              <w:marBottom w:val="0"/>
              <w:divBdr>
                <w:top w:val="none" w:sz="0" w:space="0" w:color="auto"/>
                <w:left w:val="none" w:sz="0" w:space="0" w:color="auto"/>
                <w:bottom w:val="none" w:sz="0" w:space="0" w:color="auto"/>
                <w:right w:val="none" w:sz="0" w:space="0" w:color="auto"/>
              </w:divBdr>
            </w:div>
          </w:divsChild>
        </w:div>
        <w:div w:id="1962030116">
          <w:marLeft w:val="0"/>
          <w:marRight w:val="0"/>
          <w:marTop w:val="300"/>
          <w:marBottom w:val="0"/>
          <w:divBdr>
            <w:top w:val="none" w:sz="0" w:space="0" w:color="auto"/>
            <w:left w:val="none" w:sz="0" w:space="0" w:color="auto"/>
            <w:bottom w:val="none" w:sz="0" w:space="0" w:color="auto"/>
            <w:right w:val="none" w:sz="0" w:space="0" w:color="auto"/>
          </w:divBdr>
          <w:divsChild>
            <w:div w:id="193663057">
              <w:marLeft w:val="0"/>
              <w:marRight w:val="0"/>
              <w:marTop w:val="0"/>
              <w:marBottom w:val="0"/>
              <w:divBdr>
                <w:top w:val="none" w:sz="0" w:space="0" w:color="auto"/>
                <w:left w:val="none" w:sz="0" w:space="0" w:color="auto"/>
                <w:bottom w:val="none" w:sz="0" w:space="0" w:color="auto"/>
                <w:right w:val="none" w:sz="0" w:space="0" w:color="auto"/>
              </w:divBdr>
              <w:divsChild>
                <w:div w:id="71770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864435">
          <w:marLeft w:val="0"/>
          <w:marRight w:val="0"/>
          <w:marTop w:val="300"/>
          <w:marBottom w:val="0"/>
          <w:divBdr>
            <w:top w:val="none" w:sz="0" w:space="0" w:color="auto"/>
            <w:left w:val="none" w:sz="0" w:space="0" w:color="auto"/>
            <w:bottom w:val="none" w:sz="0" w:space="0" w:color="auto"/>
            <w:right w:val="none" w:sz="0" w:space="0" w:color="auto"/>
          </w:divBdr>
          <w:divsChild>
            <w:div w:id="1559046577">
              <w:marLeft w:val="0"/>
              <w:marRight w:val="0"/>
              <w:marTop w:val="0"/>
              <w:marBottom w:val="0"/>
              <w:divBdr>
                <w:top w:val="none" w:sz="0" w:space="0" w:color="auto"/>
                <w:left w:val="none" w:sz="0" w:space="0" w:color="auto"/>
                <w:bottom w:val="none" w:sz="0" w:space="0" w:color="auto"/>
                <w:right w:val="none" w:sz="0" w:space="0" w:color="auto"/>
              </w:divBdr>
              <w:divsChild>
                <w:div w:id="160314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57368">
          <w:marLeft w:val="0"/>
          <w:marRight w:val="0"/>
          <w:marTop w:val="300"/>
          <w:marBottom w:val="0"/>
          <w:divBdr>
            <w:top w:val="none" w:sz="0" w:space="0" w:color="auto"/>
            <w:left w:val="none" w:sz="0" w:space="0" w:color="auto"/>
            <w:bottom w:val="none" w:sz="0" w:space="0" w:color="auto"/>
            <w:right w:val="none" w:sz="0" w:space="0" w:color="auto"/>
          </w:divBdr>
          <w:divsChild>
            <w:div w:id="973566032">
              <w:marLeft w:val="0"/>
              <w:marRight w:val="0"/>
              <w:marTop w:val="0"/>
              <w:marBottom w:val="0"/>
              <w:divBdr>
                <w:top w:val="none" w:sz="0" w:space="0" w:color="auto"/>
                <w:left w:val="none" w:sz="0" w:space="0" w:color="auto"/>
                <w:bottom w:val="none" w:sz="0" w:space="0" w:color="auto"/>
                <w:right w:val="none" w:sz="0" w:space="0" w:color="auto"/>
              </w:divBdr>
              <w:divsChild>
                <w:div w:id="26504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662311">
          <w:marLeft w:val="0"/>
          <w:marRight w:val="0"/>
          <w:marTop w:val="300"/>
          <w:marBottom w:val="0"/>
          <w:divBdr>
            <w:top w:val="none" w:sz="0" w:space="0" w:color="auto"/>
            <w:left w:val="none" w:sz="0" w:space="0" w:color="auto"/>
            <w:bottom w:val="none" w:sz="0" w:space="0" w:color="auto"/>
            <w:right w:val="none" w:sz="0" w:space="0" w:color="auto"/>
          </w:divBdr>
          <w:divsChild>
            <w:div w:id="1393046403">
              <w:marLeft w:val="0"/>
              <w:marRight w:val="0"/>
              <w:marTop w:val="0"/>
              <w:marBottom w:val="0"/>
              <w:divBdr>
                <w:top w:val="none" w:sz="0" w:space="0" w:color="auto"/>
                <w:left w:val="none" w:sz="0" w:space="0" w:color="auto"/>
                <w:bottom w:val="none" w:sz="0" w:space="0" w:color="auto"/>
                <w:right w:val="none" w:sz="0" w:space="0" w:color="auto"/>
              </w:divBdr>
              <w:divsChild>
                <w:div w:id="54533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365965">
      <w:bodyDiv w:val="1"/>
      <w:marLeft w:val="0"/>
      <w:marRight w:val="0"/>
      <w:marTop w:val="0"/>
      <w:marBottom w:val="0"/>
      <w:divBdr>
        <w:top w:val="none" w:sz="0" w:space="0" w:color="auto"/>
        <w:left w:val="none" w:sz="0" w:space="0" w:color="auto"/>
        <w:bottom w:val="none" w:sz="0" w:space="0" w:color="auto"/>
        <w:right w:val="none" w:sz="0" w:space="0" w:color="auto"/>
      </w:divBdr>
      <w:divsChild>
        <w:div w:id="1163476245">
          <w:marLeft w:val="0"/>
          <w:marRight w:val="0"/>
          <w:marTop w:val="0"/>
          <w:marBottom w:val="0"/>
          <w:divBdr>
            <w:top w:val="none" w:sz="0" w:space="0" w:color="auto"/>
            <w:left w:val="none" w:sz="0" w:space="0" w:color="auto"/>
            <w:bottom w:val="none" w:sz="0" w:space="0" w:color="auto"/>
            <w:right w:val="none" w:sz="0" w:space="0" w:color="auto"/>
          </w:divBdr>
        </w:div>
        <w:div w:id="468323556">
          <w:marLeft w:val="0"/>
          <w:marRight w:val="0"/>
          <w:marTop w:val="0"/>
          <w:marBottom w:val="0"/>
          <w:divBdr>
            <w:top w:val="none" w:sz="0" w:space="0" w:color="auto"/>
            <w:left w:val="none" w:sz="0" w:space="0" w:color="auto"/>
            <w:bottom w:val="none" w:sz="0" w:space="0" w:color="auto"/>
            <w:right w:val="none" w:sz="0" w:space="0" w:color="auto"/>
          </w:divBdr>
          <w:divsChild>
            <w:div w:id="1758863289">
              <w:marLeft w:val="0"/>
              <w:marRight w:val="0"/>
              <w:marTop w:val="0"/>
              <w:marBottom w:val="0"/>
              <w:divBdr>
                <w:top w:val="none" w:sz="0" w:space="0" w:color="auto"/>
                <w:left w:val="none" w:sz="0" w:space="0" w:color="auto"/>
                <w:bottom w:val="none" w:sz="0" w:space="0" w:color="auto"/>
                <w:right w:val="none" w:sz="0" w:space="0" w:color="auto"/>
              </w:divBdr>
            </w:div>
          </w:divsChild>
        </w:div>
        <w:div w:id="439178894">
          <w:marLeft w:val="0"/>
          <w:marRight w:val="0"/>
          <w:marTop w:val="0"/>
          <w:marBottom w:val="0"/>
          <w:divBdr>
            <w:top w:val="none" w:sz="0" w:space="0" w:color="auto"/>
            <w:left w:val="none" w:sz="0" w:space="0" w:color="auto"/>
            <w:bottom w:val="none" w:sz="0" w:space="0" w:color="auto"/>
            <w:right w:val="none" w:sz="0" w:space="0" w:color="auto"/>
          </w:divBdr>
        </w:div>
        <w:div w:id="1809738903">
          <w:marLeft w:val="0"/>
          <w:marRight w:val="0"/>
          <w:marTop w:val="0"/>
          <w:marBottom w:val="0"/>
          <w:divBdr>
            <w:top w:val="none" w:sz="0" w:space="0" w:color="auto"/>
            <w:left w:val="none" w:sz="0" w:space="0" w:color="auto"/>
            <w:bottom w:val="none" w:sz="0" w:space="0" w:color="auto"/>
            <w:right w:val="none" w:sz="0" w:space="0" w:color="auto"/>
          </w:divBdr>
          <w:divsChild>
            <w:div w:id="482354081">
              <w:marLeft w:val="0"/>
              <w:marRight w:val="0"/>
              <w:marTop w:val="0"/>
              <w:marBottom w:val="0"/>
              <w:divBdr>
                <w:top w:val="none" w:sz="0" w:space="0" w:color="auto"/>
                <w:left w:val="none" w:sz="0" w:space="0" w:color="auto"/>
                <w:bottom w:val="none" w:sz="0" w:space="0" w:color="auto"/>
                <w:right w:val="none" w:sz="0" w:space="0" w:color="auto"/>
              </w:divBdr>
            </w:div>
          </w:divsChild>
        </w:div>
        <w:div w:id="2123105538">
          <w:marLeft w:val="0"/>
          <w:marRight w:val="0"/>
          <w:marTop w:val="0"/>
          <w:marBottom w:val="0"/>
          <w:divBdr>
            <w:top w:val="none" w:sz="0" w:space="0" w:color="auto"/>
            <w:left w:val="none" w:sz="0" w:space="0" w:color="auto"/>
            <w:bottom w:val="none" w:sz="0" w:space="0" w:color="auto"/>
            <w:right w:val="none" w:sz="0" w:space="0" w:color="auto"/>
          </w:divBdr>
        </w:div>
        <w:div w:id="1980306461">
          <w:marLeft w:val="0"/>
          <w:marRight w:val="0"/>
          <w:marTop w:val="0"/>
          <w:marBottom w:val="0"/>
          <w:divBdr>
            <w:top w:val="none" w:sz="0" w:space="0" w:color="auto"/>
            <w:left w:val="none" w:sz="0" w:space="0" w:color="auto"/>
            <w:bottom w:val="none" w:sz="0" w:space="0" w:color="auto"/>
            <w:right w:val="none" w:sz="0" w:space="0" w:color="auto"/>
          </w:divBdr>
          <w:divsChild>
            <w:div w:id="838077147">
              <w:marLeft w:val="0"/>
              <w:marRight w:val="0"/>
              <w:marTop w:val="0"/>
              <w:marBottom w:val="0"/>
              <w:divBdr>
                <w:top w:val="none" w:sz="0" w:space="0" w:color="auto"/>
                <w:left w:val="none" w:sz="0" w:space="0" w:color="auto"/>
                <w:bottom w:val="none" w:sz="0" w:space="0" w:color="auto"/>
                <w:right w:val="none" w:sz="0" w:space="0" w:color="auto"/>
              </w:divBdr>
            </w:div>
          </w:divsChild>
        </w:div>
        <w:div w:id="861355639">
          <w:marLeft w:val="0"/>
          <w:marRight w:val="0"/>
          <w:marTop w:val="0"/>
          <w:marBottom w:val="0"/>
          <w:divBdr>
            <w:top w:val="none" w:sz="0" w:space="0" w:color="auto"/>
            <w:left w:val="none" w:sz="0" w:space="0" w:color="auto"/>
            <w:bottom w:val="none" w:sz="0" w:space="0" w:color="auto"/>
            <w:right w:val="none" w:sz="0" w:space="0" w:color="auto"/>
          </w:divBdr>
        </w:div>
        <w:div w:id="1101727844">
          <w:marLeft w:val="0"/>
          <w:marRight w:val="0"/>
          <w:marTop w:val="0"/>
          <w:marBottom w:val="0"/>
          <w:divBdr>
            <w:top w:val="none" w:sz="0" w:space="0" w:color="auto"/>
            <w:left w:val="none" w:sz="0" w:space="0" w:color="auto"/>
            <w:bottom w:val="none" w:sz="0" w:space="0" w:color="auto"/>
            <w:right w:val="none" w:sz="0" w:space="0" w:color="auto"/>
          </w:divBdr>
          <w:divsChild>
            <w:div w:id="109515038">
              <w:marLeft w:val="0"/>
              <w:marRight w:val="0"/>
              <w:marTop w:val="0"/>
              <w:marBottom w:val="0"/>
              <w:divBdr>
                <w:top w:val="none" w:sz="0" w:space="0" w:color="auto"/>
                <w:left w:val="none" w:sz="0" w:space="0" w:color="auto"/>
                <w:bottom w:val="none" w:sz="0" w:space="0" w:color="auto"/>
                <w:right w:val="none" w:sz="0" w:space="0" w:color="auto"/>
              </w:divBdr>
            </w:div>
          </w:divsChild>
        </w:div>
        <w:div w:id="2130007117">
          <w:marLeft w:val="0"/>
          <w:marRight w:val="0"/>
          <w:marTop w:val="0"/>
          <w:marBottom w:val="0"/>
          <w:divBdr>
            <w:top w:val="none" w:sz="0" w:space="0" w:color="auto"/>
            <w:left w:val="none" w:sz="0" w:space="0" w:color="auto"/>
            <w:bottom w:val="none" w:sz="0" w:space="0" w:color="auto"/>
            <w:right w:val="none" w:sz="0" w:space="0" w:color="auto"/>
          </w:divBdr>
        </w:div>
        <w:div w:id="576521880">
          <w:marLeft w:val="0"/>
          <w:marRight w:val="0"/>
          <w:marTop w:val="0"/>
          <w:marBottom w:val="0"/>
          <w:divBdr>
            <w:top w:val="none" w:sz="0" w:space="0" w:color="auto"/>
            <w:left w:val="none" w:sz="0" w:space="0" w:color="auto"/>
            <w:bottom w:val="none" w:sz="0" w:space="0" w:color="auto"/>
            <w:right w:val="none" w:sz="0" w:space="0" w:color="auto"/>
          </w:divBdr>
          <w:divsChild>
            <w:div w:id="726761068">
              <w:marLeft w:val="0"/>
              <w:marRight w:val="0"/>
              <w:marTop w:val="0"/>
              <w:marBottom w:val="0"/>
              <w:divBdr>
                <w:top w:val="none" w:sz="0" w:space="0" w:color="auto"/>
                <w:left w:val="none" w:sz="0" w:space="0" w:color="auto"/>
                <w:bottom w:val="none" w:sz="0" w:space="0" w:color="auto"/>
                <w:right w:val="none" w:sz="0" w:space="0" w:color="auto"/>
              </w:divBdr>
            </w:div>
          </w:divsChild>
        </w:div>
        <w:div w:id="2058773584">
          <w:marLeft w:val="0"/>
          <w:marRight w:val="0"/>
          <w:marTop w:val="0"/>
          <w:marBottom w:val="0"/>
          <w:divBdr>
            <w:top w:val="none" w:sz="0" w:space="0" w:color="auto"/>
            <w:left w:val="none" w:sz="0" w:space="0" w:color="auto"/>
            <w:bottom w:val="none" w:sz="0" w:space="0" w:color="auto"/>
            <w:right w:val="none" w:sz="0" w:space="0" w:color="auto"/>
          </w:divBdr>
        </w:div>
        <w:div w:id="107314374">
          <w:marLeft w:val="0"/>
          <w:marRight w:val="0"/>
          <w:marTop w:val="0"/>
          <w:marBottom w:val="0"/>
          <w:divBdr>
            <w:top w:val="none" w:sz="0" w:space="0" w:color="auto"/>
            <w:left w:val="none" w:sz="0" w:space="0" w:color="auto"/>
            <w:bottom w:val="none" w:sz="0" w:space="0" w:color="auto"/>
            <w:right w:val="none" w:sz="0" w:space="0" w:color="auto"/>
          </w:divBdr>
          <w:divsChild>
            <w:div w:id="17048021">
              <w:marLeft w:val="0"/>
              <w:marRight w:val="0"/>
              <w:marTop w:val="0"/>
              <w:marBottom w:val="0"/>
              <w:divBdr>
                <w:top w:val="none" w:sz="0" w:space="0" w:color="auto"/>
                <w:left w:val="none" w:sz="0" w:space="0" w:color="auto"/>
                <w:bottom w:val="none" w:sz="0" w:space="0" w:color="auto"/>
                <w:right w:val="none" w:sz="0" w:space="0" w:color="auto"/>
              </w:divBdr>
            </w:div>
          </w:divsChild>
        </w:div>
        <w:div w:id="1785415856">
          <w:marLeft w:val="0"/>
          <w:marRight w:val="0"/>
          <w:marTop w:val="0"/>
          <w:marBottom w:val="0"/>
          <w:divBdr>
            <w:top w:val="none" w:sz="0" w:space="0" w:color="auto"/>
            <w:left w:val="none" w:sz="0" w:space="0" w:color="auto"/>
            <w:bottom w:val="none" w:sz="0" w:space="0" w:color="auto"/>
            <w:right w:val="none" w:sz="0" w:space="0" w:color="auto"/>
          </w:divBdr>
        </w:div>
        <w:div w:id="685446999">
          <w:marLeft w:val="0"/>
          <w:marRight w:val="0"/>
          <w:marTop w:val="0"/>
          <w:marBottom w:val="0"/>
          <w:divBdr>
            <w:top w:val="none" w:sz="0" w:space="0" w:color="auto"/>
            <w:left w:val="none" w:sz="0" w:space="0" w:color="auto"/>
            <w:bottom w:val="none" w:sz="0" w:space="0" w:color="auto"/>
            <w:right w:val="none" w:sz="0" w:space="0" w:color="auto"/>
          </w:divBdr>
          <w:divsChild>
            <w:div w:id="355162336">
              <w:marLeft w:val="0"/>
              <w:marRight w:val="0"/>
              <w:marTop w:val="0"/>
              <w:marBottom w:val="0"/>
              <w:divBdr>
                <w:top w:val="none" w:sz="0" w:space="0" w:color="auto"/>
                <w:left w:val="none" w:sz="0" w:space="0" w:color="auto"/>
                <w:bottom w:val="none" w:sz="0" w:space="0" w:color="auto"/>
                <w:right w:val="none" w:sz="0" w:space="0" w:color="auto"/>
              </w:divBdr>
            </w:div>
          </w:divsChild>
        </w:div>
        <w:div w:id="1519195722">
          <w:marLeft w:val="0"/>
          <w:marRight w:val="0"/>
          <w:marTop w:val="300"/>
          <w:marBottom w:val="0"/>
          <w:divBdr>
            <w:top w:val="none" w:sz="0" w:space="0" w:color="auto"/>
            <w:left w:val="none" w:sz="0" w:space="0" w:color="auto"/>
            <w:bottom w:val="none" w:sz="0" w:space="0" w:color="auto"/>
            <w:right w:val="none" w:sz="0" w:space="0" w:color="auto"/>
          </w:divBdr>
          <w:divsChild>
            <w:div w:id="1481997246">
              <w:marLeft w:val="0"/>
              <w:marRight w:val="0"/>
              <w:marTop w:val="0"/>
              <w:marBottom w:val="0"/>
              <w:divBdr>
                <w:top w:val="none" w:sz="0" w:space="0" w:color="auto"/>
                <w:left w:val="none" w:sz="0" w:space="0" w:color="auto"/>
                <w:bottom w:val="none" w:sz="0" w:space="0" w:color="auto"/>
                <w:right w:val="none" w:sz="0" w:space="0" w:color="auto"/>
              </w:divBdr>
              <w:divsChild>
                <w:div w:id="175335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3996">
          <w:marLeft w:val="0"/>
          <w:marRight w:val="0"/>
          <w:marTop w:val="300"/>
          <w:marBottom w:val="0"/>
          <w:divBdr>
            <w:top w:val="none" w:sz="0" w:space="0" w:color="auto"/>
            <w:left w:val="none" w:sz="0" w:space="0" w:color="auto"/>
            <w:bottom w:val="none" w:sz="0" w:space="0" w:color="auto"/>
            <w:right w:val="none" w:sz="0" w:space="0" w:color="auto"/>
          </w:divBdr>
          <w:divsChild>
            <w:div w:id="1212230210">
              <w:marLeft w:val="0"/>
              <w:marRight w:val="0"/>
              <w:marTop w:val="0"/>
              <w:marBottom w:val="0"/>
              <w:divBdr>
                <w:top w:val="none" w:sz="0" w:space="0" w:color="auto"/>
                <w:left w:val="none" w:sz="0" w:space="0" w:color="auto"/>
                <w:bottom w:val="none" w:sz="0" w:space="0" w:color="auto"/>
                <w:right w:val="none" w:sz="0" w:space="0" w:color="auto"/>
              </w:divBdr>
              <w:divsChild>
                <w:div w:id="45390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821">
          <w:marLeft w:val="0"/>
          <w:marRight w:val="0"/>
          <w:marTop w:val="300"/>
          <w:marBottom w:val="0"/>
          <w:divBdr>
            <w:top w:val="none" w:sz="0" w:space="0" w:color="auto"/>
            <w:left w:val="none" w:sz="0" w:space="0" w:color="auto"/>
            <w:bottom w:val="none" w:sz="0" w:space="0" w:color="auto"/>
            <w:right w:val="none" w:sz="0" w:space="0" w:color="auto"/>
          </w:divBdr>
          <w:divsChild>
            <w:div w:id="2076776500">
              <w:marLeft w:val="0"/>
              <w:marRight w:val="0"/>
              <w:marTop w:val="0"/>
              <w:marBottom w:val="0"/>
              <w:divBdr>
                <w:top w:val="none" w:sz="0" w:space="0" w:color="auto"/>
                <w:left w:val="none" w:sz="0" w:space="0" w:color="auto"/>
                <w:bottom w:val="none" w:sz="0" w:space="0" w:color="auto"/>
                <w:right w:val="none" w:sz="0" w:space="0" w:color="auto"/>
              </w:divBdr>
              <w:divsChild>
                <w:div w:id="165571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737837">
          <w:marLeft w:val="0"/>
          <w:marRight w:val="0"/>
          <w:marTop w:val="300"/>
          <w:marBottom w:val="0"/>
          <w:divBdr>
            <w:top w:val="none" w:sz="0" w:space="0" w:color="auto"/>
            <w:left w:val="none" w:sz="0" w:space="0" w:color="auto"/>
            <w:bottom w:val="none" w:sz="0" w:space="0" w:color="auto"/>
            <w:right w:val="none" w:sz="0" w:space="0" w:color="auto"/>
          </w:divBdr>
          <w:divsChild>
            <w:div w:id="1839925402">
              <w:marLeft w:val="0"/>
              <w:marRight w:val="0"/>
              <w:marTop w:val="0"/>
              <w:marBottom w:val="0"/>
              <w:divBdr>
                <w:top w:val="none" w:sz="0" w:space="0" w:color="auto"/>
                <w:left w:val="none" w:sz="0" w:space="0" w:color="auto"/>
                <w:bottom w:val="none" w:sz="0" w:space="0" w:color="auto"/>
                <w:right w:val="none" w:sz="0" w:space="0" w:color="auto"/>
              </w:divBdr>
              <w:divsChild>
                <w:div w:id="1634670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80497">
      <w:bodyDiv w:val="1"/>
      <w:marLeft w:val="0"/>
      <w:marRight w:val="0"/>
      <w:marTop w:val="0"/>
      <w:marBottom w:val="0"/>
      <w:divBdr>
        <w:top w:val="none" w:sz="0" w:space="0" w:color="auto"/>
        <w:left w:val="none" w:sz="0" w:space="0" w:color="auto"/>
        <w:bottom w:val="none" w:sz="0" w:space="0" w:color="auto"/>
        <w:right w:val="none" w:sz="0" w:space="0" w:color="auto"/>
      </w:divBdr>
      <w:divsChild>
        <w:div w:id="799883323">
          <w:marLeft w:val="0"/>
          <w:marRight w:val="0"/>
          <w:marTop w:val="0"/>
          <w:marBottom w:val="0"/>
          <w:divBdr>
            <w:top w:val="none" w:sz="0" w:space="0" w:color="auto"/>
            <w:left w:val="none" w:sz="0" w:space="0" w:color="auto"/>
            <w:bottom w:val="none" w:sz="0" w:space="0" w:color="auto"/>
            <w:right w:val="none" w:sz="0" w:space="0" w:color="auto"/>
          </w:divBdr>
        </w:div>
        <w:div w:id="1693994221">
          <w:marLeft w:val="0"/>
          <w:marRight w:val="0"/>
          <w:marTop w:val="0"/>
          <w:marBottom w:val="0"/>
          <w:divBdr>
            <w:top w:val="none" w:sz="0" w:space="0" w:color="auto"/>
            <w:left w:val="none" w:sz="0" w:space="0" w:color="auto"/>
            <w:bottom w:val="none" w:sz="0" w:space="0" w:color="auto"/>
            <w:right w:val="none" w:sz="0" w:space="0" w:color="auto"/>
          </w:divBdr>
          <w:divsChild>
            <w:div w:id="587930949">
              <w:marLeft w:val="0"/>
              <w:marRight w:val="0"/>
              <w:marTop w:val="0"/>
              <w:marBottom w:val="0"/>
              <w:divBdr>
                <w:top w:val="none" w:sz="0" w:space="0" w:color="auto"/>
                <w:left w:val="none" w:sz="0" w:space="0" w:color="auto"/>
                <w:bottom w:val="none" w:sz="0" w:space="0" w:color="auto"/>
                <w:right w:val="none" w:sz="0" w:space="0" w:color="auto"/>
              </w:divBdr>
            </w:div>
          </w:divsChild>
        </w:div>
        <w:div w:id="1025523419">
          <w:marLeft w:val="0"/>
          <w:marRight w:val="0"/>
          <w:marTop w:val="0"/>
          <w:marBottom w:val="0"/>
          <w:divBdr>
            <w:top w:val="none" w:sz="0" w:space="0" w:color="auto"/>
            <w:left w:val="none" w:sz="0" w:space="0" w:color="auto"/>
            <w:bottom w:val="none" w:sz="0" w:space="0" w:color="auto"/>
            <w:right w:val="none" w:sz="0" w:space="0" w:color="auto"/>
          </w:divBdr>
        </w:div>
        <w:div w:id="308902930">
          <w:marLeft w:val="0"/>
          <w:marRight w:val="0"/>
          <w:marTop w:val="0"/>
          <w:marBottom w:val="0"/>
          <w:divBdr>
            <w:top w:val="none" w:sz="0" w:space="0" w:color="auto"/>
            <w:left w:val="none" w:sz="0" w:space="0" w:color="auto"/>
            <w:bottom w:val="none" w:sz="0" w:space="0" w:color="auto"/>
            <w:right w:val="none" w:sz="0" w:space="0" w:color="auto"/>
          </w:divBdr>
          <w:divsChild>
            <w:div w:id="2091080410">
              <w:marLeft w:val="0"/>
              <w:marRight w:val="0"/>
              <w:marTop w:val="0"/>
              <w:marBottom w:val="0"/>
              <w:divBdr>
                <w:top w:val="none" w:sz="0" w:space="0" w:color="auto"/>
                <w:left w:val="none" w:sz="0" w:space="0" w:color="auto"/>
                <w:bottom w:val="none" w:sz="0" w:space="0" w:color="auto"/>
                <w:right w:val="none" w:sz="0" w:space="0" w:color="auto"/>
              </w:divBdr>
            </w:div>
          </w:divsChild>
        </w:div>
        <w:div w:id="1623420931">
          <w:marLeft w:val="0"/>
          <w:marRight w:val="0"/>
          <w:marTop w:val="0"/>
          <w:marBottom w:val="0"/>
          <w:divBdr>
            <w:top w:val="none" w:sz="0" w:space="0" w:color="auto"/>
            <w:left w:val="none" w:sz="0" w:space="0" w:color="auto"/>
            <w:bottom w:val="none" w:sz="0" w:space="0" w:color="auto"/>
            <w:right w:val="none" w:sz="0" w:space="0" w:color="auto"/>
          </w:divBdr>
        </w:div>
        <w:div w:id="1529951246">
          <w:marLeft w:val="0"/>
          <w:marRight w:val="0"/>
          <w:marTop w:val="0"/>
          <w:marBottom w:val="0"/>
          <w:divBdr>
            <w:top w:val="none" w:sz="0" w:space="0" w:color="auto"/>
            <w:left w:val="none" w:sz="0" w:space="0" w:color="auto"/>
            <w:bottom w:val="none" w:sz="0" w:space="0" w:color="auto"/>
            <w:right w:val="none" w:sz="0" w:space="0" w:color="auto"/>
          </w:divBdr>
          <w:divsChild>
            <w:div w:id="1191069243">
              <w:marLeft w:val="0"/>
              <w:marRight w:val="0"/>
              <w:marTop w:val="0"/>
              <w:marBottom w:val="0"/>
              <w:divBdr>
                <w:top w:val="none" w:sz="0" w:space="0" w:color="auto"/>
                <w:left w:val="none" w:sz="0" w:space="0" w:color="auto"/>
                <w:bottom w:val="none" w:sz="0" w:space="0" w:color="auto"/>
                <w:right w:val="none" w:sz="0" w:space="0" w:color="auto"/>
              </w:divBdr>
            </w:div>
          </w:divsChild>
        </w:div>
        <w:div w:id="535434811">
          <w:marLeft w:val="0"/>
          <w:marRight w:val="0"/>
          <w:marTop w:val="0"/>
          <w:marBottom w:val="0"/>
          <w:divBdr>
            <w:top w:val="none" w:sz="0" w:space="0" w:color="auto"/>
            <w:left w:val="none" w:sz="0" w:space="0" w:color="auto"/>
            <w:bottom w:val="none" w:sz="0" w:space="0" w:color="auto"/>
            <w:right w:val="none" w:sz="0" w:space="0" w:color="auto"/>
          </w:divBdr>
        </w:div>
        <w:div w:id="2101438985">
          <w:marLeft w:val="0"/>
          <w:marRight w:val="0"/>
          <w:marTop w:val="0"/>
          <w:marBottom w:val="0"/>
          <w:divBdr>
            <w:top w:val="none" w:sz="0" w:space="0" w:color="auto"/>
            <w:left w:val="none" w:sz="0" w:space="0" w:color="auto"/>
            <w:bottom w:val="none" w:sz="0" w:space="0" w:color="auto"/>
            <w:right w:val="none" w:sz="0" w:space="0" w:color="auto"/>
          </w:divBdr>
          <w:divsChild>
            <w:div w:id="1416593026">
              <w:marLeft w:val="0"/>
              <w:marRight w:val="0"/>
              <w:marTop w:val="0"/>
              <w:marBottom w:val="0"/>
              <w:divBdr>
                <w:top w:val="none" w:sz="0" w:space="0" w:color="auto"/>
                <w:left w:val="none" w:sz="0" w:space="0" w:color="auto"/>
                <w:bottom w:val="none" w:sz="0" w:space="0" w:color="auto"/>
                <w:right w:val="none" w:sz="0" w:space="0" w:color="auto"/>
              </w:divBdr>
            </w:div>
          </w:divsChild>
        </w:div>
        <w:div w:id="42947169">
          <w:marLeft w:val="0"/>
          <w:marRight w:val="0"/>
          <w:marTop w:val="0"/>
          <w:marBottom w:val="0"/>
          <w:divBdr>
            <w:top w:val="none" w:sz="0" w:space="0" w:color="auto"/>
            <w:left w:val="none" w:sz="0" w:space="0" w:color="auto"/>
            <w:bottom w:val="none" w:sz="0" w:space="0" w:color="auto"/>
            <w:right w:val="none" w:sz="0" w:space="0" w:color="auto"/>
          </w:divBdr>
        </w:div>
        <w:div w:id="1102529946">
          <w:marLeft w:val="0"/>
          <w:marRight w:val="0"/>
          <w:marTop w:val="0"/>
          <w:marBottom w:val="0"/>
          <w:divBdr>
            <w:top w:val="none" w:sz="0" w:space="0" w:color="auto"/>
            <w:left w:val="none" w:sz="0" w:space="0" w:color="auto"/>
            <w:bottom w:val="none" w:sz="0" w:space="0" w:color="auto"/>
            <w:right w:val="none" w:sz="0" w:space="0" w:color="auto"/>
          </w:divBdr>
          <w:divsChild>
            <w:div w:id="2093309984">
              <w:marLeft w:val="0"/>
              <w:marRight w:val="0"/>
              <w:marTop w:val="0"/>
              <w:marBottom w:val="0"/>
              <w:divBdr>
                <w:top w:val="none" w:sz="0" w:space="0" w:color="auto"/>
                <w:left w:val="none" w:sz="0" w:space="0" w:color="auto"/>
                <w:bottom w:val="none" w:sz="0" w:space="0" w:color="auto"/>
                <w:right w:val="none" w:sz="0" w:space="0" w:color="auto"/>
              </w:divBdr>
            </w:div>
          </w:divsChild>
        </w:div>
        <w:div w:id="841359477">
          <w:marLeft w:val="0"/>
          <w:marRight w:val="0"/>
          <w:marTop w:val="0"/>
          <w:marBottom w:val="0"/>
          <w:divBdr>
            <w:top w:val="none" w:sz="0" w:space="0" w:color="auto"/>
            <w:left w:val="none" w:sz="0" w:space="0" w:color="auto"/>
            <w:bottom w:val="none" w:sz="0" w:space="0" w:color="auto"/>
            <w:right w:val="none" w:sz="0" w:space="0" w:color="auto"/>
          </w:divBdr>
        </w:div>
        <w:div w:id="1999915818">
          <w:marLeft w:val="0"/>
          <w:marRight w:val="0"/>
          <w:marTop w:val="0"/>
          <w:marBottom w:val="0"/>
          <w:divBdr>
            <w:top w:val="none" w:sz="0" w:space="0" w:color="auto"/>
            <w:left w:val="none" w:sz="0" w:space="0" w:color="auto"/>
            <w:bottom w:val="none" w:sz="0" w:space="0" w:color="auto"/>
            <w:right w:val="none" w:sz="0" w:space="0" w:color="auto"/>
          </w:divBdr>
          <w:divsChild>
            <w:div w:id="904610667">
              <w:marLeft w:val="0"/>
              <w:marRight w:val="0"/>
              <w:marTop w:val="0"/>
              <w:marBottom w:val="0"/>
              <w:divBdr>
                <w:top w:val="none" w:sz="0" w:space="0" w:color="auto"/>
                <w:left w:val="none" w:sz="0" w:space="0" w:color="auto"/>
                <w:bottom w:val="none" w:sz="0" w:space="0" w:color="auto"/>
                <w:right w:val="none" w:sz="0" w:space="0" w:color="auto"/>
              </w:divBdr>
            </w:div>
          </w:divsChild>
        </w:div>
        <w:div w:id="375468216">
          <w:marLeft w:val="0"/>
          <w:marRight w:val="0"/>
          <w:marTop w:val="0"/>
          <w:marBottom w:val="0"/>
          <w:divBdr>
            <w:top w:val="none" w:sz="0" w:space="0" w:color="auto"/>
            <w:left w:val="none" w:sz="0" w:space="0" w:color="auto"/>
            <w:bottom w:val="none" w:sz="0" w:space="0" w:color="auto"/>
            <w:right w:val="none" w:sz="0" w:space="0" w:color="auto"/>
          </w:divBdr>
        </w:div>
        <w:div w:id="1345405157">
          <w:marLeft w:val="0"/>
          <w:marRight w:val="0"/>
          <w:marTop w:val="0"/>
          <w:marBottom w:val="0"/>
          <w:divBdr>
            <w:top w:val="none" w:sz="0" w:space="0" w:color="auto"/>
            <w:left w:val="none" w:sz="0" w:space="0" w:color="auto"/>
            <w:bottom w:val="none" w:sz="0" w:space="0" w:color="auto"/>
            <w:right w:val="none" w:sz="0" w:space="0" w:color="auto"/>
          </w:divBdr>
          <w:divsChild>
            <w:div w:id="641691257">
              <w:marLeft w:val="0"/>
              <w:marRight w:val="0"/>
              <w:marTop w:val="0"/>
              <w:marBottom w:val="0"/>
              <w:divBdr>
                <w:top w:val="none" w:sz="0" w:space="0" w:color="auto"/>
                <w:left w:val="none" w:sz="0" w:space="0" w:color="auto"/>
                <w:bottom w:val="none" w:sz="0" w:space="0" w:color="auto"/>
                <w:right w:val="none" w:sz="0" w:space="0" w:color="auto"/>
              </w:divBdr>
            </w:div>
          </w:divsChild>
        </w:div>
        <w:div w:id="829753312">
          <w:marLeft w:val="0"/>
          <w:marRight w:val="0"/>
          <w:marTop w:val="300"/>
          <w:marBottom w:val="0"/>
          <w:divBdr>
            <w:top w:val="none" w:sz="0" w:space="0" w:color="auto"/>
            <w:left w:val="none" w:sz="0" w:space="0" w:color="auto"/>
            <w:bottom w:val="none" w:sz="0" w:space="0" w:color="auto"/>
            <w:right w:val="none" w:sz="0" w:space="0" w:color="auto"/>
          </w:divBdr>
          <w:divsChild>
            <w:div w:id="1013645994">
              <w:marLeft w:val="0"/>
              <w:marRight w:val="0"/>
              <w:marTop w:val="0"/>
              <w:marBottom w:val="0"/>
              <w:divBdr>
                <w:top w:val="none" w:sz="0" w:space="0" w:color="auto"/>
                <w:left w:val="none" w:sz="0" w:space="0" w:color="auto"/>
                <w:bottom w:val="none" w:sz="0" w:space="0" w:color="auto"/>
                <w:right w:val="none" w:sz="0" w:space="0" w:color="auto"/>
              </w:divBdr>
              <w:divsChild>
                <w:div w:id="68479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687624">
          <w:marLeft w:val="0"/>
          <w:marRight w:val="0"/>
          <w:marTop w:val="300"/>
          <w:marBottom w:val="0"/>
          <w:divBdr>
            <w:top w:val="none" w:sz="0" w:space="0" w:color="auto"/>
            <w:left w:val="none" w:sz="0" w:space="0" w:color="auto"/>
            <w:bottom w:val="none" w:sz="0" w:space="0" w:color="auto"/>
            <w:right w:val="none" w:sz="0" w:space="0" w:color="auto"/>
          </w:divBdr>
          <w:divsChild>
            <w:div w:id="818889044">
              <w:marLeft w:val="0"/>
              <w:marRight w:val="0"/>
              <w:marTop w:val="0"/>
              <w:marBottom w:val="0"/>
              <w:divBdr>
                <w:top w:val="none" w:sz="0" w:space="0" w:color="auto"/>
                <w:left w:val="none" w:sz="0" w:space="0" w:color="auto"/>
                <w:bottom w:val="none" w:sz="0" w:space="0" w:color="auto"/>
                <w:right w:val="none" w:sz="0" w:space="0" w:color="auto"/>
              </w:divBdr>
              <w:divsChild>
                <w:div w:id="49067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6681">
          <w:marLeft w:val="0"/>
          <w:marRight w:val="0"/>
          <w:marTop w:val="300"/>
          <w:marBottom w:val="0"/>
          <w:divBdr>
            <w:top w:val="none" w:sz="0" w:space="0" w:color="auto"/>
            <w:left w:val="none" w:sz="0" w:space="0" w:color="auto"/>
            <w:bottom w:val="none" w:sz="0" w:space="0" w:color="auto"/>
            <w:right w:val="none" w:sz="0" w:space="0" w:color="auto"/>
          </w:divBdr>
          <w:divsChild>
            <w:div w:id="524368330">
              <w:marLeft w:val="0"/>
              <w:marRight w:val="0"/>
              <w:marTop w:val="0"/>
              <w:marBottom w:val="0"/>
              <w:divBdr>
                <w:top w:val="none" w:sz="0" w:space="0" w:color="auto"/>
                <w:left w:val="none" w:sz="0" w:space="0" w:color="auto"/>
                <w:bottom w:val="none" w:sz="0" w:space="0" w:color="auto"/>
                <w:right w:val="none" w:sz="0" w:space="0" w:color="auto"/>
              </w:divBdr>
              <w:divsChild>
                <w:div w:id="176437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4536">
          <w:marLeft w:val="0"/>
          <w:marRight w:val="0"/>
          <w:marTop w:val="300"/>
          <w:marBottom w:val="0"/>
          <w:divBdr>
            <w:top w:val="none" w:sz="0" w:space="0" w:color="auto"/>
            <w:left w:val="none" w:sz="0" w:space="0" w:color="auto"/>
            <w:bottom w:val="none" w:sz="0" w:space="0" w:color="auto"/>
            <w:right w:val="none" w:sz="0" w:space="0" w:color="auto"/>
          </w:divBdr>
          <w:divsChild>
            <w:div w:id="1486361276">
              <w:marLeft w:val="0"/>
              <w:marRight w:val="0"/>
              <w:marTop w:val="0"/>
              <w:marBottom w:val="0"/>
              <w:divBdr>
                <w:top w:val="none" w:sz="0" w:space="0" w:color="auto"/>
                <w:left w:val="none" w:sz="0" w:space="0" w:color="auto"/>
                <w:bottom w:val="none" w:sz="0" w:space="0" w:color="auto"/>
                <w:right w:val="none" w:sz="0" w:space="0" w:color="auto"/>
              </w:divBdr>
              <w:divsChild>
                <w:div w:id="211825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225229">
      <w:bodyDiv w:val="1"/>
      <w:marLeft w:val="0"/>
      <w:marRight w:val="0"/>
      <w:marTop w:val="0"/>
      <w:marBottom w:val="0"/>
      <w:divBdr>
        <w:top w:val="none" w:sz="0" w:space="0" w:color="auto"/>
        <w:left w:val="none" w:sz="0" w:space="0" w:color="auto"/>
        <w:bottom w:val="none" w:sz="0" w:space="0" w:color="auto"/>
        <w:right w:val="none" w:sz="0" w:space="0" w:color="auto"/>
      </w:divBdr>
      <w:divsChild>
        <w:div w:id="1137213349">
          <w:marLeft w:val="0"/>
          <w:marRight w:val="0"/>
          <w:marTop w:val="0"/>
          <w:marBottom w:val="0"/>
          <w:divBdr>
            <w:top w:val="none" w:sz="0" w:space="0" w:color="auto"/>
            <w:left w:val="none" w:sz="0" w:space="0" w:color="auto"/>
            <w:bottom w:val="none" w:sz="0" w:space="0" w:color="auto"/>
            <w:right w:val="none" w:sz="0" w:space="0" w:color="auto"/>
          </w:divBdr>
        </w:div>
        <w:div w:id="1882400033">
          <w:marLeft w:val="0"/>
          <w:marRight w:val="0"/>
          <w:marTop w:val="0"/>
          <w:marBottom w:val="0"/>
          <w:divBdr>
            <w:top w:val="none" w:sz="0" w:space="0" w:color="auto"/>
            <w:left w:val="none" w:sz="0" w:space="0" w:color="auto"/>
            <w:bottom w:val="none" w:sz="0" w:space="0" w:color="auto"/>
            <w:right w:val="none" w:sz="0" w:space="0" w:color="auto"/>
          </w:divBdr>
          <w:divsChild>
            <w:div w:id="118767897">
              <w:marLeft w:val="0"/>
              <w:marRight w:val="0"/>
              <w:marTop w:val="0"/>
              <w:marBottom w:val="0"/>
              <w:divBdr>
                <w:top w:val="none" w:sz="0" w:space="0" w:color="auto"/>
                <w:left w:val="none" w:sz="0" w:space="0" w:color="auto"/>
                <w:bottom w:val="none" w:sz="0" w:space="0" w:color="auto"/>
                <w:right w:val="none" w:sz="0" w:space="0" w:color="auto"/>
              </w:divBdr>
            </w:div>
          </w:divsChild>
        </w:div>
        <w:div w:id="108857060">
          <w:marLeft w:val="0"/>
          <w:marRight w:val="0"/>
          <w:marTop w:val="0"/>
          <w:marBottom w:val="0"/>
          <w:divBdr>
            <w:top w:val="none" w:sz="0" w:space="0" w:color="auto"/>
            <w:left w:val="none" w:sz="0" w:space="0" w:color="auto"/>
            <w:bottom w:val="none" w:sz="0" w:space="0" w:color="auto"/>
            <w:right w:val="none" w:sz="0" w:space="0" w:color="auto"/>
          </w:divBdr>
        </w:div>
        <w:div w:id="1370061208">
          <w:marLeft w:val="0"/>
          <w:marRight w:val="0"/>
          <w:marTop w:val="0"/>
          <w:marBottom w:val="0"/>
          <w:divBdr>
            <w:top w:val="none" w:sz="0" w:space="0" w:color="auto"/>
            <w:left w:val="none" w:sz="0" w:space="0" w:color="auto"/>
            <w:bottom w:val="none" w:sz="0" w:space="0" w:color="auto"/>
            <w:right w:val="none" w:sz="0" w:space="0" w:color="auto"/>
          </w:divBdr>
          <w:divsChild>
            <w:div w:id="1413623013">
              <w:marLeft w:val="0"/>
              <w:marRight w:val="0"/>
              <w:marTop w:val="0"/>
              <w:marBottom w:val="0"/>
              <w:divBdr>
                <w:top w:val="none" w:sz="0" w:space="0" w:color="auto"/>
                <w:left w:val="none" w:sz="0" w:space="0" w:color="auto"/>
                <w:bottom w:val="none" w:sz="0" w:space="0" w:color="auto"/>
                <w:right w:val="none" w:sz="0" w:space="0" w:color="auto"/>
              </w:divBdr>
            </w:div>
          </w:divsChild>
        </w:div>
        <w:div w:id="1937322870">
          <w:marLeft w:val="0"/>
          <w:marRight w:val="0"/>
          <w:marTop w:val="0"/>
          <w:marBottom w:val="0"/>
          <w:divBdr>
            <w:top w:val="none" w:sz="0" w:space="0" w:color="auto"/>
            <w:left w:val="none" w:sz="0" w:space="0" w:color="auto"/>
            <w:bottom w:val="none" w:sz="0" w:space="0" w:color="auto"/>
            <w:right w:val="none" w:sz="0" w:space="0" w:color="auto"/>
          </w:divBdr>
        </w:div>
        <w:div w:id="816648893">
          <w:marLeft w:val="0"/>
          <w:marRight w:val="0"/>
          <w:marTop w:val="0"/>
          <w:marBottom w:val="0"/>
          <w:divBdr>
            <w:top w:val="none" w:sz="0" w:space="0" w:color="auto"/>
            <w:left w:val="none" w:sz="0" w:space="0" w:color="auto"/>
            <w:bottom w:val="none" w:sz="0" w:space="0" w:color="auto"/>
            <w:right w:val="none" w:sz="0" w:space="0" w:color="auto"/>
          </w:divBdr>
          <w:divsChild>
            <w:div w:id="1384596122">
              <w:marLeft w:val="0"/>
              <w:marRight w:val="0"/>
              <w:marTop w:val="0"/>
              <w:marBottom w:val="0"/>
              <w:divBdr>
                <w:top w:val="none" w:sz="0" w:space="0" w:color="auto"/>
                <w:left w:val="none" w:sz="0" w:space="0" w:color="auto"/>
                <w:bottom w:val="none" w:sz="0" w:space="0" w:color="auto"/>
                <w:right w:val="none" w:sz="0" w:space="0" w:color="auto"/>
              </w:divBdr>
            </w:div>
          </w:divsChild>
        </w:div>
        <w:div w:id="2071732835">
          <w:marLeft w:val="0"/>
          <w:marRight w:val="0"/>
          <w:marTop w:val="0"/>
          <w:marBottom w:val="0"/>
          <w:divBdr>
            <w:top w:val="none" w:sz="0" w:space="0" w:color="auto"/>
            <w:left w:val="none" w:sz="0" w:space="0" w:color="auto"/>
            <w:bottom w:val="none" w:sz="0" w:space="0" w:color="auto"/>
            <w:right w:val="none" w:sz="0" w:space="0" w:color="auto"/>
          </w:divBdr>
        </w:div>
        <w:div w:id="948849670">
          <w:marLeft w:val="0"/>
          <w:marRight w:val="0"/>
          <w:marTop w:val="0"/>
          <w:marBottom w:val="0"/>
          <w:divBdr>
            <w:top w:val="none" w:sz="0" w:space="0" w:color="auto"/>
            <w:left w:val="none" w:sz="0" w:space="0" w:color="auto"/>
            <w:bottom w:val="none" w:sz="0" w:space="0" w:color="auto"/>
            <w:right w:val="none" w:sz="0" w:space="0" w:color="auto"/>
          </w:divBdr>
          <w:divsChild>
            <w:div w:id="1273974621">
              <w:marLeft w:val="0"/>
              <w:marRight w:val="0"/>
              <w:marTop w:val="0"/>
              <w:marBottom w:val="0"/>
              <w:divBdr>
                <w:top w:val="none" w:sz="0" w:space="0" w:color="auto"/>
                <w:left w:val="none" w:sz="0" w:space="0" w:color="auto"/>
                <w:bottom w:val="none" w:sz="0" w:space="0" w:color="auto"/>
                <w:right w:val="none" w:sz="0" w:space="0" w:color="auto"/>
              </w:divBdr>
            </w:div>
          </w:divsChild>
        </w:div>
        <w:div w:id="249896488">
          <w:marLeft w:val="0"/>
          <w:marRight w:val="0"/>
          <w:marTop w:val="0"/>
          <w:marBottom w:val="0"/>
          <w:divBdr>
            <w:top w:val="none" w:sz="0" w:space="0" w:color="auto"/>
            <w:left w:val="none" w:sz="0" w:space="0" w:color="auto"/>
            <w:bottom w:val="none" w:sz="0" w:space="0" w:color="auto"/>
            <w:right w:val="none" w:sz="0" w:space="0" w:color="auto"/>
          </w:divBdr>
        </w:div>
        <w:div w:id="1911696914">
          <w:marLeft w:val="0"/>
          <w:marRight w:val="0"/>
          <w:marTop w:val="0"/>
          <w:marBottom w:val="0"/>
          <w:divBdr>
            <w:top w:val="none" w:sz="0" w:space="0" w:color="auto"/>
            <w:left w:val="none" w:sz="0" w:space="0" w:color="auto"/>
            <w:bottom w:val="none" w:sz="0" w:space="0" w:color="auto"/>
            <w:right w:val="none" w:sz="0" w:space="0" w:color="auto"/>
          </w:divBdr>
          <w:divsChild>
            <w:div w:id="1985817002">
              <w:marLeft w:val="0"/>
              <w:marRight w:val="0"/>
              <w:marTop w:val="0"/>
              <w:marBottom w:val="0"/>
              <w:divBdr>
                <w:top w:val="none" w:sz="0" w:space="0" w:color="auto"/>
                <w:left w:val="none" w:sz="0" w:space="0" w:color="auto"/>
                <w:bottom w:val="none" w:sz="0" w:space="0" w:color="auto"/>
                <w:right w:val="none" w:sz="0" w:space="0" w:color="auto"/>
              </w:divBdr>
            </w:div>
          </w:divsChild>
        </w:div>
        <w:div w:id="1929193272">
          <w:marLeft w:val="0"/>
          <w:marRight w:val="0"/>
          <w:marTop w:val="0"/>
          <w:marBottom w:val="0"/>
          <w:divBdr>
            <w:top w:val="none" w:sz="0" w:space="0" w:color="auto"/>
            <w:left w:val="none" w:sz="0" w:space="0" w:color="auto"/>
            <w:bottom w:val="none" w:sz="0" w:space="0" w:color="auto"/>
            <w:right w:val="none" w:sz="0" w:space="0" w:color="auto"/>
          </w:divBdr>
        </w:div>
        <w:div w:id="1874615833">
          <w:marLeft w:val="0"/>
          <w:marRight w:val="0"/>
          <w:marTop w:val="0"/>
          <w:marBottom w:val="0"/>
          <w:divBdr>
            <w:top w:val="none" w:sz="0" w:space="0" w:color="auto"/>
            <w:left w:val="none" w:sz="0" w:space="0" w:color="auto"/>
            <w:bottom w:val="none" w:sz="0" w:space="0" w:color="auto"/>
            <w:right w:val="none" w:sz="0" w:space="0" w:color="auto"/>
          </w:divBdr>
          <w:divsChild>
            <w:div w:id="429349110">
              <w:marLeft w:val="0"/>
              <w:marRight w:val="0"/>
              <w:marTop w:val="0"/>
              <w:marBottom w:val="0"/>
              <w:divBdr>
                <w:top w:val="none" w:sz="0" w:space="0" w:color="auto"/>
                <w:left w:val="none" w:sz="0" w:space="0" w:color="auto"/>
                <w:bottom w:val="none" w:sz="0" w:space="0" w:color="auto"/>
                <w:right w:val="none" w:sz="0" w:space="0" w:color="auto"/>
              </w:divBdr>
            </w:div>
          </w:divsChild>
        </w:div>
        <w:div w:id="2062090332">
          <w:marLeft w:val="0"/>
          <w:marRight w:val="0"/>
          <w:marTop w:val="0"/>
          <w:marBottom w:val="0"/>
          <w:divBdr>
            <w:top w:val="none" w:sz="0" w:space="0" w:color="auto"/>
            <w:left w:val="none" w:sz="0" w:space="0" w:color="auto"/>
            <w:bottom w:val="none" w:sz="0" w:space="0" w:color="auto"/>
            <w:right w:val="none" w:sz="0" w:space="0" w:color="auto"/>
          </w:divBdr>
        </w:div>
        <w:div w:id="544368306">
          <w:marLeft w:val="0"/>
          <w:marRight w:val="0"/>
          <w:marTop w:val="0"/>
          <w:marBottom w:val="0"/>
          <w:divBdr>
            <w:top w:val="none" w:sz="0" w:space="0" w:color="auto"/>
            <w:left w:val="none" w:sz="0" w:space="0" w:color="auto"/>
            <w:bottom w:val="none" w:sz="0" w:space="0" w:color="auto"/>
            <w:right w:val="none" w:sz="0" w:space="0" w:color="auto"/>
          </w:divBdr>
          <w:divsChild>
            <w:div w:id="1324629731">
              <w:marLeft w:val="0"/>
              <w:marRight w:val="0"/>
              <w:marTop w:val="0"/>
              <w:marBottom w:val="0"/>
              <w:divBdr>
                <w:top w:val="none" w:sz="0" w:space="0" w:color="auto"/>
                <w:left w:val="none" w:sz="0" w:space="0" w:color="auto"/>
                <w:bottom w:val="none" w:sz="0" w:space="0" w:color="auto"/>
                <w:right w:val="none" w:sz="0" w:space="0" w:color="auto"/>
              </w:divBdr>
            </w:div>
          </w:divsChild>
        </w:div>
        <w:div w:id="531184875">
          <w:marLeft w:val="0"/>
          <w:marRight w:val="0"/>
          <w:marTop w:val="300"/>
          <w:marBottom w:val="0"/>
          <w:divBdr>
            <w:top w:val="none" w:sz="0" w:space="0" w:color="auto"/>
            <w:left w:val="none" w:sz="0" w:space="0" w:color="auto"/>
            <w:bottom w:val="none" w:sz="0" w:space="0" w:color="auto"/>
            <w:right w:val="none" w:sz="0" w:space="0" w:color="auto"/>
          </w:divBdr>
          <w:divsChild>
            <w:div w:id="958758091">
              <w:marLeft w:val="0"/>
              <w:marRight w:val="0"/>
              <w:marTop w:val="0"/>
              <w:marBottom w:val="0"/>
              <w:divBdr>
                <w:top w:val="none" w:sz="0" w:space="0" w:color="auto"/>
                <w:left w:val="none" w:sz="0" w:space="0" w:color="auto"/>
                <w:bottom w:val="none" w:sz="0" w:space="0" w:color="auto"/>
                <w:right w:val="none" w:sz="0" w:space="0" w:color="auto"/>
              </w:divBdr>
              <w:divsChild>
                <w:div w:id="156965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637016">
          <w:marLeft w:val="0"/>
          <w:marRight w:val="0"/>
          <w:marTop w:val="300"/>
          <w:marBottom w:val="0"/>
          <w:divBdr>
            <w:top w:val="none" w:sz="0" w:space="0" w:color="auto"/>
            <w:left w:val="none" w:sz="0" w:space="0" w:color="auto"/>
            <w:bottom w:val="none" w:sz="0" w:space="0" w:color="auto"/>
            <w:right w:val="none" w:sz="0" w:space="0" w:color="auto"/>
          </w:divBdr>
          <w:divsChild>
            <w:div w:id="1962612236">
              <w:marLeft w:val="0"/>
              <w:marRight w:val="0"/>
              <w:marTop w:val="0"/>
              <w:marBottom w:val="0"/>
              <w:divBdr>
                <w:top w:val="none" w:sz="0" w:space="0" w:color="auto"/>
                <w:left w:val="none" w:sz="0" w:space="0" w:color="auto"/>
                <w:bottom w:val="none" w:sz="0" w:space="0" w:color="auto"/>
                <w:right w:val="none" w:sz="0" w:space="0" w:color="auto"/>
              </w:divBdr>
              <w:divsChild>
                <w:div w:id="44245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20545">
          <w:marLeft w:val="0"/>
          <w:marRight w:val="0"/>
          <w:marTop w:val="300"/>
          <w:marBottom w:val="0"/>
          <w:divBdr>
            <w:top w:val="none" w:sz="0" w:space="0" w:color="auto"/>
            <w:left w:val="none" w:sz="0" w:space="0" w:color="auto"/>
            <w:bottom w:val="none" w:sz="0" w:space="0" w:color="auto"/>
            <w:right w:val="none" w:sz="0" w:space="0" w:color="auto"/>
          </w:divBdr>
          <w:divsChild>
            <w:div w:id="1134370566">
              <w:marLeft w:val="0"/>
              <w:marRight w:val="0"/>
              <w:marTop w:val="0"/>
              <w:marBottom w:val="0"/>
              <w:divBdr>
                <w:top w:val="none" w:sz="0" w:space="0" w:color="auto"/>
                <w:left w:val="none" w:sz="0" w:space="0" w:color="auto"/>
                <w:bottom w:val="none" w:sz="0" w:space="0" w:color="auto"/>
                <w:right w:val="none" w:sz="0" w:space="0" w:color="auto"/>
              </w:divBdr>
              <w:divsChild>
                <w:div w:id="8682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337620">
          <w:marLeft w:val="0"/>
          <w:marRight w:val="0"/>
          <w:marTop w:val="300"/>
          <w:marBottom w:val="0"/>
          <w:divBdr>
            <w:top w:val="none" w:sz="0" w:space="0" w:color="auto"/>
            <w:left w:val="none" w:sz="0" w:space="0" w:color="auto"/>
            <w:bottom w:val="none" w:sz="0" w:space="0" w:color="auto"/>
            <w:right w:val="none" w:sz="0" w:space="0" w:color="auto"/>
          </w:divBdr>
          <w:divsChild>
            <w:div w:id="1405228017">
              <w:marLeft w:val="0"/>
              <w:marRight w:val="0"/>
              <w:marTop w:val="0"/>
              <w:marBottom w:val="0"/>
              <w:divBdr>
                <w:top w:val="none" w:sz="0" w:space="0" w:color="auto"/>
                <w:left w:val="none" w:sz="0" w:space="0" w:color="auto"/>
                <w:bottom w:val="none" w:sz="0" w:space="0" w:color="auto"/>
                <w:right w:val="none" w:sz="0" w:space="0" w:color="auto"/>
              </w:divBdr>
              <w:divsChild>
                <w:div w:id="1724794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892612">
      <w:bodyDiv w:val="1"/>
      <w:marLeft w:val="0"/>
      <w:marRight w:val="0"/>
      <w:marTop w:val="0"/>
      <w:marBottom w:val="0"/>
      <w:divBdr>
        <w:top w:val="none" w:sz="0" w:space="0" w:color="auto"/>
        <w:left w:val="none" w:sz="0" w:space="0" w:color="auto"/>
        <w:bottom w:val="none" w:sz="0" w:space="0" w:color="auto"/>
        <w:right w:val="none" w:sz="0" w:space="0" w:color="auto"/>
      </w:divBdr>
      <w:divsChild>
        <w:div w:id="1492451483">
          <w:marLeft w:val="0"/>
          <w:marRight w:val="0"/>
          <w:marTop w:val="0"/>
          <w:marBottom w:val="0"/>
          <w:divBdr>
            <w:top w:val="none" w:sz="0" w:space="0" w:color="auto"/>
            <w:left w:val="none" w:sz="0" w:space="0" w:color="auto"/>
            <w:bottom w:val="none" w:sz="0" w:space="0" w:color="auto"/>
            <w:right w:val="none" w:sz="0" w:space="0" w:color="auto"/>
          </w:divBdr>
        </w:div>
        <w:div w:id="1722897540">
          <w:marLeft w:val="0"/>
          <w:marRight w:val="0"/>
          <w:marTop w:val="0"/>
          <w:marBottom w:val="0"/>
          <w:divBdr>
            <w:top w:val="none" w:sz="0" w:space="0" w:color="auto"/>
            <w:left w:val="none" w:sz="0" w:space="0" w:color="auto"/>
            <w:bottom w:val="none" w:sz="0" w:space="0" w:color="auto"/>
            <w:right w:val="none" w:sz="0" w:space="0" w:color="auto"/>
          </w:divBdr>
          <w:divsChild>
            <w:div w:id="1166364944">
              <w:marLeft w:val="0"/>
              <w:marRight w:val="0"/>
              <w:marTop w:val="0"/>
              <w:marBottom w:val="0"/>
              <w:divBdr>
                <w:top w:val="none" w:sz="0" w:space="0" w:color="auto"/>
                <w:left w:val="none" w:sz="0" w:space="0" w:color="auto"/>
                <w:bottom w:val="none" w:sz="0" w:space="0" w:color="auto"/>
                <w:right w:val="none" w:sz="0" w:space="0" w:color="auto"/>
              </w:divBdr>
            </w:div>
          </w:divsChild>
        </w:div>
        <w:div w:id="1884560880">
          <w:marLeft w:val="0"/>
          <w:marRight w:val="0"/>
          <w:marTop w:val="0"/>
          <w:marBottom w:val="0"/>
          <w:divBdr>
            <w:top w:val="none" w:sz="0" w:space="0" w:color="auto"/>
            <w:left w:val="none" w:sz="0" w:space="0" w:color="auto"/>
            <w:bottom w:val="none" w:sz="0" w:space="0" w:color="auto"/>
            <w:right w:val="none" w:sz="0" w:space="0" w:color="auto"/>
          </w:divBdr>
        </w:div>
        <w:div w:id="1576403938">
          <w:marLeft w:val="0"/>
          <w:marRight w:val="0"/>
          <w:marTop w:val="0"/>
          <w:marBottom w:val="0"/>
          <w:divBdr>
            <w:top w:val="none" w:sz="0" w:space="0" w:color="auto"/>
            <w:left w:val="none" w:sz="0" w:space="0" w:color="auto"/>
            <w:bottom w:val="none" w:sz="0" w:space="0" w:color="auto"/>
            <w:right w:val="none" w:sz="0" w:space="0" w:color="auto"/>
          </w:divBdr>
          <w:divsChild>
            <w:div w:id="502623639">
              <w:marLeft w:val="0"/>
              <w:marRight w:val="0"/>
              <w:marTop w:val="0"/>
              <w:marBottom w:val="0"/>
              <w:divBdr>
                <w:top w:val="none" w:sz="0" w:space="0" w:color="auto"/>
                <w:left w:val="none" w:sz="0" w:space="0" w:color="auto"/>
                <w:bottom w:val="none" w:sz="0" w:space="0" w:color="auto"/>
                <w:right w:val="none" w:sz="0" w:space="0" w:color="auto"/>
              </w:divBdr>
            </w:div>
          </w:divsChild>
        </w:div>
        <w:div w:id="1945915042">
          <w:marLeft w:val="0"/>
          <w:marRight w:val="0"/>
          <w:marTop w:val="0"/>
          <w:marBottom w:val="0"/>
          <w:divBdr>
            <w:top w:val="none" w:sz="0" w:space="0" w:color="auto"/>
            <w:left w:val="none" w:sz="0" w:space="0" w:color="auto"/>
            <w:bottom w:val="none" w:sz="0" w:space="0" w:color="auto"/>
            <w:right w:val="none" w:sz="0" w:space="0" w:color="auto"/>
          </w:divBdr>
        </w:div>
        <w:div w:id="1706557506">
          <w:marLeft w:val="0"/>
          <w:marRight w:val="0"/>
          <w:marTop w:val="0"/>
          <w:marBottom w:val="0"/>
          <w:divBdr>
            <w:top w:val="none" w:sz="0" w:space="0" w:color="auto"/>
            <w:left w:val="none" w:sz="0" w:space="0" w:color="auto"/>
            <w:bottom w:val="none" w:sz="0" w:space="0" w:color="auto"/>
            <w:right w:val="none" w:sz="0" w:space="0" w:color="auto"/>
          </w:divBdr>
          <w:divsChild>
            <w:div w:id="1287852099">
              <w:marLeft w:val="0"/>
              <w:marRight w:val="0"/>
              <w:marTop w:val="0"/>
              <w:marBottom w:val="0"/>
              <w:divBdr>
                <w:top w:val="none" w:sz="0" w:space="0" w:color="auto"/>
                <w:left w:val="none" w:sz="0" w:space="0" w:color="auto"/>
                <w:bottom w:val="none" w:sz="0" w:space="0" w:color="auto"/>
                <w:right w:val="none" w:sz="0" w:space="0" w:color="auto"/>
              </w:divBdr>
            </w:div>
          </w:divsChild>
        </w:div>
        <w:div w:id="2005627252">
          <w:marLeft w:val="0"/>
          <w:marRight w:val="0"/>
          <w:marTop w:val="0"/>
          <w:marBottom w:val="0"/>
          <w:divBdr>
            <w:top w:val="none" w:sz="0" w:space="0" w:color="auto"/>
            <w:left w:val="none" w:sz="0" w:space="0" w:color="auto"/>
            <w:bottom w:val="none" w:sz="0" w:space="0" w:color="auto"/>
            <w:right w:val="none" w:sz="0" w:space="0" w:color="auto"/>
          </w:divBdr>
        </w:div>
        <w:div w:id="433482285">
          <w:marLeft w:val="0"/>
          <w:marRight w:val="0"/>
          <w:marTop w:val="0"/>
          <w:marBottom w:val="0"/>
          <w:divBdr>
            <w:top w:val="none" w:sz="0" w:space="0" w:color="auto"/>
            <w:left w:val="none" w:sz="0" w:space="0" w:color="auto"/>
            <w:bottom w:val="none" w:sz="0" w:space="0" w:color="auto"/>
            <w:right w:val="none" w:sz="0" w:space="0" w:color="auto"/>
          </w:divBdr>
          <w:divsChild>
            <w:div w:id="286664180">
              <w:marLeft w:val="0"/>
              <w:marRight w:val="0"/>
              <w:marTop w:val="0"/>
              <w:marBottom w:val="0"/>
              <w:divBdr>
                <w:top w:val="none" w:sz="0" w:space="0" w:color="auto"/>
                <w:left w:val="none" w:sz="0" w:space="0" w:color="auto"/>
                <w:bottom w:val="none" w:sz="0" w:space="0" w:color="auto"/>
                <w:right w:val="none" w:sz="0" w:space="0" w:color="auto"/>
              </w:divBdr>
            </w:div>
          </w:divsChild>
        </w:div>
        <w:div w:id="1612929239">
          <w:marLeft w:val="0"/>
          <w:marRight w:val="0"/>
          <w:marTop w:val="0"/>
          <w:marBottom w:val="0"/>
          <w:divBdr>
            <w:top w:val="none" w:sz="0" w:space="0" w:color="auto"/>
            <w:left w:val="none" w:sz="0" w:space="0" w:color="auto"/>
            <w:bottom w:val="none" w:sz="0" w:space="0" w:color="auto"/>
            <w:right w:val="none" w:sz="0" w:space="0" w:color="auto"/>
          </w:divBdr>
        </w:div>
        <w:div w:id="1976333480">
          <w:marLeft w:val="0"/>
          <w:marRight w:val="0"/>
          <w:marTop w:val="0"/>
          <w:marBottom w:val="0"/>
          <w:divBdr>
            <w:top w:val="none" w:sz="0" w:space="0" w:color="auto"/>
            <w:left w:val="none" w:sz="0" w:space="0" w:color="auto"/>
            <w:bottom w:val="none" w:sz="0" w:space="0" w:color="auto"/>
            <w:right w:val="none" w:sz="0" w:space="0" w:color="auto"/>
          </w:divBdr>
          <w:divsChild>
            <w:div w:id="1233540865">
              <w:marLeft w:val="0"/>
              <w:marRight w:val="0"/>
              <w:marTop w:val="0"/>
              <w:marBottom w:val="0"/>
              <w:divBdr>
                <w:top w:val="none" w:sz="0" w:space="0" w:color="auto"/>
                <w:left w:val="none" w:sz="0" w:space="0" w:color="auto"/>
                <w:bottom w:val="none" w:sz="0" w:space="0" w:color="auto"/>
                <w:right w:val="none" w:sz="0" w:space="0" w:color="auto"/>
              </w:divBdr>
            </w:div>
          </w:divsChild>
        </w:div>
        <w:div w:id="179777820">
          <w:marLeft w:val="0"/>
          <w:marRight w:val="0"/>
          <w:marTop w:val="0"/>
          <w:marBottom w:val="0"/>
          <w:divBdr>
            <w:top w:val="none" w:sz="0" w:space="0" w:color="auto"/>
            <w:left w:val="none" w:sz="0" w:space="0" w:color="auto"/>
            <w:bottom w:val="none" w:sz="0" w:space="0" w:color="auto"/>
            <w:right w:val="none" w:sz="0" w:space="0" w:color="auto"/>
          </w:divBdr>
        </w:div>
        <w:div w:id="805780629">
          <w:marLeft w:val="0"/>
          <w:marRight w:val="0"/>
          <w:marTop w:val="0"/>
          <w:marBottom w:val="0"/>
          <w:divBdr>
            <w:top w:val="none" w:sz="0" w:space="0" w:color="auto"/>
            <w:left w:val="none" w:sz="0" w:space="0" w:color="auto"/>
            <w:bottom w:val="none" w:sz="0" w:space="0" w:color="auto"/>
            <w:right w:val="none" w:sz="0" w:space="0" w:color="auto"/>
          </w:divBdr>
          <w:divsChild>
            <w:div w:id="129061711">
              <w:marLeft w:val="0"/>
              <w:marRight w:val="0"/>
              <w:marTop w:val="0"/>
              <w:marBottom w:val="0"/>
              <w:divBdr>
                <w:top w:val="none" w:sz="0" w:space="0" w:color="auto"/>
                <w:left w:val="none" w:sz="0" w:space="0" w:color="auto"/>
                <w:bottom w:val="none" w:sz="0" w:space="0" w:color="auto"/>
                <w:right w:val="none" w:sz="0" w:space="0" w:color="auto"/>
              </w:divBdr>
            </w:div>
          </w:divsChild>
        </w:div>
        <w:div w:id="1068504578">
          <w:marLeft w:val="0"/>
          <w:marRight w:val="0"/>
          <w:marTop w:val="0"/>
          <w:marBottom w:val="0"/>
          <w:divBdr>
            <w:top w:val="none" w:sz="0" w:space="0" w:color="auto"/>
            <w:left w:val="none" w:sz="0" w:space="0" w:color="auto"/>
            <w:bottom w:val="none" w:sz="0" w:space="0" w:color="auto"/>
            <w:right w:val="none" w:sz="0" w:space="0" w:color="auto"/>
          </w:divBdr>
        </w:div>
        <w:div w:id="1714453909">
          <w:marLeft w:val="0"/>
          <w:marRight w:val="0"/>
          <w:marTop w:val="0"/>
          <w:marBottom w:val="0"/>
          <w:divBdr>
            <w:top w:val="none" w:sz="0" w:space="0" w:color="auto"/>
            <w:left w:val="none" w:sz="0" w:space="0" w:color="auto"/>
            <w:bottom w:val="none" w:sz="0" w:space="0" w:color="auto"/>
            <w:right w:val="none" w:sz="0" w:space="0" w:color="auto"/>
          </w:divBdr>
          <w:divsChild>
            <w:div w:id="1333532553">
              <w:marLeft w:val="0"/>
              <w:marRight w:val="0"/>
              <w:marTop w:val="0"/>
              <w:marBottom w:val="0"/>
              <w:divBdr>
                <w:top w:val="none" w:sz="0" w:space="0" w:color="auto"/>
                <w:left w:val="none" w:sz="0" w:space="0" w:color="auto"/>
                <w:bottom w:val="none" w:sz="0" w:space="0" w:color="auto"/>
                <w:right w:val="none" w:sz="0" w:space="0" w:color="auto"/>
              </w:divBdr>
            </w:div>
          </w:divsChild>
        </w:div>
        <w:div w:id="282150646">
          <w:marLeft w:val="0"/>
          <w:marRight w:val="0"/>
          <w:marTop w:val="300"/>
          <w:marBottom w:val="0"/>
          <w:divBdr>
            <w:top w:val="none" w:sz="0" w:space="0" w:color="auto"/>
            <w:left w:val="none" w:sz="0" w:space="0" w:color="auto"/>
            <w:bottom w:val="none" w:sz="0" w:space="0" w:color="auto"/>
            <w:right w:val="none" w:sz="0" w:space="0" w:color="auto"/>
          </w:divBdr>
          <w:divsChild>
            <w:div w:id="786386396">
              <w:marLeft w:val="0"/>
              <w:marRight w:val="0"/>
              <w:marTop w:val="0"/>
              <w:marBottom w:val="0"/>
              <w:divBdr>
                <w:top w:val="none" w:sz="0" w:space="0" w:color="auto"/>
                <w:left w:val="none" w:sz="0" w:space="0" w:color="auto"/>
                <w:bottom w:val="none" w:sz="0" w:space="0" w:color="auto"/>
                <w:right w:val="none" w:sz="0" w:space="0" w:color="auto"/>
              </w:divBdr>
              <w:divsChild>
                <w:div w:id="207823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5481">
          <w:marLeft w:val="0"/>
          <w:marRight w:val="0"/>
          <w:marTop w:val="300"/>
          <w:marBottom w:val="0"/>
          <w:divBdr>
            <w:top w:val="none" w:sz="0" w:space="0" w:color="auto"/>
            <w:left w:val="none" w:sz="0" w:space="0" w:color="auto"/>
            <w:bottom w:val="none" w:sz="0" w:space="0" w:color="auto"/>
            <w:right w:val="none" w:sz="0" w:space="0" w:color="auto"/>
          </w:divBdr>
          <w:divsChild>
            <w:div w:id="420180942">
              <w:marLeft w:val="0"/>
              <w:marRight w:val="0"/>
              <w:marTop w:val="0"/>
              <w:marBottom w:val="0"/>
              <w:divBdr>
                <w:top w:val="none" w:sz="0" w:space="0" w:color="auto"/>
                <w:left w:val="none" w:sz="0" w:space="0" w:color="auto"/>
                <w:bottom w:val="none" w:sz="0" w:space="0" w:color="auto"/>
                <w:right w:val="none" w:sz="0" w:space="0" w:color="auto"/>
              </w:divBdr>
              <w:divsChild>
                <w:div w:id="175330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117913">
          <w:marLeft w:val="0"/>
          <w:marRight w:val="0"/>
          <w:marTop w:val="300"/>
          <w:marBottom w:val="0"/>
          <w:divBdr>
            <w:top w:val="none" w:sz="0" w:space="0" w:color="auto"/>
            <w:left w:val="none" w:sz="0" w:space="0" w:color="auto"/>
            <w:bottom w:val="none" w:sz="0" w:space="0" w:color="auto"/>
            <w:right w:val="none" w:sz="0" w:space="0" w:color="auto"/>
          </w:divBdr>
          <w:divsChild>
            <w:div w:id="931621612">
              <w:marLeft w:val="0"/>
              <w:marRight w:val="0"/>
              <w:marTop w:val="0"/>
              <w:marBottom w:val="0"/>
              <w:divBdr>
                <w:top w:val="none" w:sz="0" w:space="0" w:color="auto"/>
                <w:left w:val="none" w:sz="0" w:space="0" w:color="auto"/>
                <w:bottom w:val="none" w:sz="0" w:space="0" w:color="auto"/>
                <w:right w:val="none" w:sz="0" w:space="0" w:color="auto"/>
              </w:divBdr>
              <w:divsChild>
                <w:div w:id="200404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59654">
          <w:marLeft w:val="0"/>
          <w:marRight w:val="0"/>
          <w:marTop w:val="300"/>
          <w:marBottom w:val="0"/>
          <w:divBdr>
            <w:top w:val="none" w:sz="0" w:space="0" w:color="auto"/>
            <w:left w:val="none" w:sz="0" w:space="0" w:color="auto"/>
            <w:bottom w:val="none" w:sz="0" w:space="0" w:color="auto"/>
            <w:right w:val="none" w:sz="0" w:space="0" w:color="auto"/>
          </w:divBdr>
          <w:divsChild>
            <w:div w:id="1382632676">
              <w:marLeft w:val="0"/>
              <w:marRight w:val="0"/>
              <w:marTop w:val="0"/>
              <w:marBottom w:val="0"/>
              <w:divBdr>
                <w:top w:val="none" w:sz="0" w:space="0" w:color="auto"/>
                <w:left w:val="none" w:sz="0" w:space="0" w:color="auto"/>
                <w:bottom w:val="none" w:sz="0" w:space="0" w:color="auto"/>
                <w:right w:val="none" w:sz="0" w:space="0" w:color="auto"/>
              </w:divBdr>
              <w:divsChild>
                <w:div w:id="14260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22307">
      <w:bodyDiv w:val="1"/>
      <w:marLeft w:val="0"/>
      <w:marRight w:val="0"/>
      <w:marTop w:val="0"/>
      <w:marBottom w:val="0"/>
      <w:divBdr>
        <w:top w:val="none" w:sz="0" w:space="0" w:color="auto"/>
        <w:left w:val="none" w:sz="0" w:space="0" w:color="auto"/>
        <w:bottom w:val="none" w:sz="0" w:space="0" w:color="auto"/>
        <w:right w:val="none" w:sz="0" w:space="0" w:color="auto"/>
      </w:divBdr>
      <w:divsChild>
        <w:div w:id="2028212879">
          <w:marLeft w:val="0"/>
          <w:marRight w:val="0"/>
          <w:marTop w:val="0"/>
          <w:marBottom w:val="0"/>
          <w:divBdr>
            <w:top w:val="none" w:sz="0" w:space="0" w:color="auto"/>
            <w:left w:val="none" w:sz="0" w:space="0" w:color="auto"/>
            <w:bottom w:val="none" w:sz="0" w:space="0" w:color="auto"/>
            <w:right w:val="none" w:sz="0" w:space="0" w:color="auto"/>
          </w:divBdr>
        </w:div>
        <w:div w:id="242566871">
          <w:marLeft w:val="0"/>
          <w:marRight w:val="0"/>
          <w:marTop w:val="0"/>
          <w:marBottom w:val="0"/>
          <w:divBdr>
            <w:top w:val="none" w:sz="0" w:space="0" w:color="auto"/>
            <w:left w:val="none" w:sz="0" w:space="0" w:color="auto"/>
            <w:bottom w:val="none" w:sz="0" w:space="0" w:color="auto"/>
            <w:right w:val="none" w:sz="0" w:space="0" w:color="auto"/>
          </w:divBdr>
          <w:divsChild>
            <w:div w:id="67921280">
              <w:marLeft w:val="0"/>
              <w:marRight w:val="0"/>
              <w:marTop w:val="0"/>
              <w:marBottom w:val="0"/>
              <w:divBdr>
                <w:top w:val="none" w:sz="0" w:space="0" w:color="auto"/>
                <w:left w:val="none" w:sz="0" w:space="0" w:color="auto"/>
                <w:bottom w:val="none" w:sz="0" w:space="0" w:color="auto"/>
                <w:right w:val="none" w:sz="0" w:space="0" w:color="auto"/>
              </w:divBdr>
            </w:div>
          </w:divsChild>
        </w:div>
        <w:div w:id="1313800876">
          <w:marLeft w:val="0"/>
          <w:marRight w:val="0"/>
          <w:marTop w:val="0"/>
          <w:marBottom w:val="0"/>
          <w:divBdr>
            <w:top w:val="none" w:sz="0" w:space="0" w:color="auto"/>
            <w:left w:val="none" w:sz="0" w:space="0" w:color="auto"/>
            <w:bottom w:val="none" w:sz="0" w:space="0" w:color="auto"/>
            <w:right w:val="none" w:sz="0" w:space="0" w:color="auto"/>
          </w:divBdr>
        </w:div>
        <w:div w:id="1649088620">
          <w:marLeft w:val="0"/>
          <w:marRight w:val="0"/>
          <w:marTop w:val="0"/>
          <w:marBottom w:val="0"/>
          <w:divBdr>
            <w:top w:val="none" w:sz="0" w:space="0" w:color="auto"/>
            <w:left w:val="none" w:sz="0" w:space="0" w:color="auto"/>
            <w:bottom w:val="none" w:sz="0" w:space="0" w:color="auto"/>
            <w:right w:val="none" w:sz="0" w:space="0" w:color="auto"/>
          </w:divBdr>
          <w:divsChild>
            <w:div w:id="2319756">
              <w:marLeft w:val="0"/>
              <w:marRight w:val="0"/>
              <w:marTop w:val="0"/>
              <w:marBottom w:val="0"/>
              <w:divBdr>
                <w:top w:val="none" w:sz="0" w:space="0" w:color="auto"/>
                <w:left w:val="none" w:sz="0" w:space="0" w:color="auto"/>
                <w:bottom w:val="none" w:sz="0" w:space="0" w:color="auto"/>
                <w:right w:val="none" w:sz="0" w:space="0" w:color="auto"/>
              </w:divBdr>
            </w:div>
          </w:divsChild>
        </w:div>
        <w:div w:id="1755931538">
          <w:marLeft w:val="0"/>
          <w:marRight w:val="0"/>
          <w:marTop w:val="0"/>
          <w:marBottom w:val="0"/>
          <w:divBdr>
            <w:top w:val="none" w:sz="0" w:space="0" w:color="auto"/>
            <w:left w:val="none" w:sz="0" w:space="0" w:color="auto"/>
            <w:bottom w:val="none" w:sz="0" w:space="0" w:color="auto"/>
            <w:right w:val="none" w:sz="0" w:space="0" w:color="auto"/>
          </w:divBdr>
        </w:div>
        <w:div w:id="1486775816">
          <w:marLeft w:val="0"/>
          <w:marRight w:val="0"/>
          <w:marTop w:val="0"/>
          <w:marBottom w:val="0"/>
          <w:divBdr>
            <w:top w:val="none" w:sz="0" w:space="0" w:color="auto"/>
            <w:left w:val="none" w:sz="0" w:space="0" w:color="auto"/>
            <w:bottom w:val="none" w:sz="0" w:space="0" w:color="auto"/>
            <w:right w:val="none" w:sz="0" w:space="0" w:color="auto"/>
          </w:divBdr>
          <w:divsChild>
            <w:div w:id="16347610">
              <w:marLeft w:val="0"/>
              <w:marRight w:val="0"/>
              <w:marTop w:val="0"/>
              <w:marBottom w:val="0"/>
              <w:divBdr>
                <w:top w:val="none" w:sz="0" w:space="0" w:color="auto"/>
                <w:left w:val="none" w:sz="0" w:space="0" w:color="auto"/>
                <w:bottom w:val="none" w:sz="0" w:space="0" w:color="auto"/>
                <w:right w:val="none" w:sz="0" w:space="0" w:color="auto"/>
              </w:divBdr>
            </w:div>
          </w:divsChild>
        </w:div>
        <w:div w:id="1847666990">
          <w:marLeft w:val="0"/>
          <w:marRight w:val="0"/>
          <w:marTop w:val="0"/>
          <w:marBottom w:val="0"/>
          <w:divBdr>
            <w:top w:val="none" w:sz="0" w:space="0" w:color="auto"/>
            <w:left w:val="none" w:sz="0" w:space="0" w:color="auto"/>
            <w:bottom w:val="none" w:sz="0" w:space="0" w:color="auto"/>
            <w:right w:val="none" w:sz="0" w:space="0" w:color="auto"/>
          </w:divBdr>
        </w:div>
        <w:div w:id="424309684">
          <w:marLeft w:val="0"/>
          <w:marRight w:val="0"/>
          <w:marTop w:val="0"/>
          <w:marBottom w:val="0"/>
          <w:divBdr>
            <w:top w:val="none" w:sz="0" w:space="0" w:color="auto"/>
            <w:left w:val="none" w:sz="0" w:space="0" w:color="auto"/>
            <w:bottom w:val="none" w:sz="0" w:space="0" w:color="auto"/>
            <w:right w:val="none" w:sz="0" w:space="0" w:color="auto"/>
          </w:divBdr>
          <w:divsChild>
            <w:div w:id="1813790585">
              <w:marLeft w:val="0"/>
              <w:marRight w:val="0"/>
              <w:marTop w:val="0"/>
              <w:marBottom w:val="0"/>
              <w:divBdr>
                <w:top w:val="none" w:sz="0" w:space="0" w:color="auto"/>
                <w:left w:val="none" w:sz="0" w:space="0" w:color="auto"/>
                <w:bottom w:val="none" w:sz="0" w:space="0" w:color="auto"/>
                <w:right w:val="none" w:sz="0" w:space="0" w:color="auto"/>
              </w:divBdr>
            </w:div>
          </w:divsChild>
        </w:div>
        <w:div w:id="1733962695">
          <w:marLeft w:val="0"/>
          <w:marRight w:val="0"/>
          <w:marTop w:val="0"/>
          <w:marBottom w:val="0"/>
          <w:divBdr>
            <w:top w:val="none" w:sz="0" w:space="0" w:color="auto"/>
            <w:left w:val="none" w:sz="0" w:space="0" w:color="auto"/>
            <w:bottom w:val="none" w:sz="0" w:space="0" w:color="auto"/>
            <w:right w:val="none" w:sz="0" w:space="0" w:color="auto"/>
          </w:divBdr>
        </w:div>
        <w:div w:id="629046699">
          <w:marLeft w:val="0"/>
          <w:marRight w:val="0"/>
          <w:marTop w:val="0"/>
          <w:marBottom w:val="0"/>
          <w:divBdr>
            <w:top w:val="none" w:sz="0" w:space="0" w:color="auto"/>
            <w:left w:val="none" w:sz="0" w:space="0" w:color="auto"/>
            <w:bottom w:val="none" w:sz="0" w:space="0" w:color="auto"/>
            <w:right w:val="none" w:sz="0" w:space="0" w:color="auto"/>
          </w:divBdr>
          <w:divsChild>
            <w:div w:id="179635788">
              <w:marLeft w:val="0"/>
              <w:marRight w:val="0"/>
              <w:marTop w:val="0"/>
              <w:marBottom w:val="0"/>
              <w:divBdr>
                <w:top w:val="none" w:sz="0" w:space="0" w:color="auto"/>
                <w:left w:val="none" w:sz="0" w:space="0" w:color="auto"/>
                <w:bottom w:val="none" w:sz="0" w:space="0" w:color="auto"/>
                <w:right w:val="none" w:sz="0" w:space="0" w:color="auto"/>
              </w:divBdr>
            </w:div>
          </w:divsChild>
        </w:div>
        <w:div w:id="1074284144">
          <w:marLeft w:val="0"/>
          <w:marRight w:val="0"/>
          <w:marTop w:val="0"/>
          <w:marBottom w:val="0"/>
          <w:divBdr>
            <w:top w:val="none" w:sz="0" w:space="0" w:color="auto"/>
            <w:left w:val="none" w:sz="0" w:space="0" w:color="auto"/>
            <w:bottom w:val="none" w:sz="0" w:space="0" w:color="auto"/>
            <w:right w:val="none" w:sz="0" w:space="0" w:color="auto"/>
          </w:divBdr>
        </w:div>
        <w:div w:id="648557124">
          <w:marLeft w:val="0"/>
          <w:marRight w:val="0"/>
          <w:marTop w:val="0"/>
          <w:marBottom w:val="0"/>
          <w:divBdr>
            <w:top w:val="none" w:sz="0" w:space="0" w:color="auto"/>
            <w:left w:val="none" w:sz="0" w:space="0" w:color="auto"/>
            <w:bottom w:val="none" w:sz="0" w:space="0" w:color="auto"/>
            <w:right w:val="none" w:sz="0" w:space="0" w:color="auto"/>
          </w:divBdr>
          <w:divsChild>
            <w:div w:id="1144925905">
              <w:marLeft w:val="0"/>
              <w:marRight w:val="0"/>
              <w:marTop w:val="0"/>
              <w:marBottom w:val="0"/>
              <w:divBdr>
                <w:top w:val="none" w:sz="0" w:space="0" w:color="auto"/>
                <w:left w:val="none" w:sz="0" w:space="0" w:color="auto"/>
                <w:bottom w:val="none" w:sz="0" w:space="0" w:color="auto"/>
                <w:right w:val="none" w:sz="0" w:space="0" w:color="auto"/>
              </w:divBdr>
            </w:div>
          </w:divsChild>
        </w:div>
        <w:div w:id="41878249">
          <w:marLeft w:val="0"/>
          <w:marRight w:val="0"/>
          <w:marTop w:val="0"/>
          <w:marBottom w:val="0"/>
          <w:divBdr>
            <w:top w:val="none" w:sz="0" w:space="0" w:color="auto"/>
            <w:left w:val="none" w:sz="0" w:space="0" w:color="auto"/>
            <w:bottom w:val="none" w:sz="0" w:space="0" w:color="auto"/>
            <w:right w:val="none" w:sz="0" w:space="0" w:color="auto"/>
          </w:divBdr>
        </w:div>
        <w:div w:id="136653076">
          <w:marLeft w:val="0"/>
          <w:marRight w:val="0"/>
          <w:marTop w:val="0"/>
          <w:marBottom w:val="0"/>
          <w:divBdr>
            <w:top w:val="none" w:sz="0" w:space="0" w:color="auto"/>
            <w:left w:val="none" w:sz="0" w:space="0" w:color="auto"/>
            <w:bottom w:val="none" w:sz="0" w:space="0" w:color="auto"/>
            <w:right w:val="none" w:sz="0" w:space="0" w:color="auto"/>
          </w:divBdr>
          <w:divsChild>
            <w:div w:id="646471647">
              <w:marLeft w:val="0"/>
              <w:marRight w:val="0"/>
              <w:marTop w:val="0"/>
              <w:marBottom w:val="0"/>
              <w:divBdr>
                <w:top w:val="none" w:sz="0" w:space="0" w:color="auto"/>
                <w:left w:val="none" w:sz="0" w:space="0" w:color="auto"/>
                <w:bottom w:val="none" w:sz="0" w:space="0" w:color="auto"/>
                <w:right w:val="none" w:sz="0" w:space="0" w:color="auto"/>
              </w:divBdr>
            </w:div>
          </w:divsChild>
        </w:div>
        <w:div w:id="446900333">
          <w:marLeft w:val="0"/>
          <w:marRight w:val="0"/>
          <w:marTop w:val="300"/>
          <w:marBottom w:val="0"/>
          <w:divBdr>
            <w:top w:val="none" w:sz="0" w:space="0" w:color="auto"/>
            <w:left w:val="none" w:sz="0" w:space="0" w:color="auto"/>
            <w:bottom w:val="none" w:sz="0" w:space="0" w:color="auto"/>
            <w:right w:val="none" w:sz="0" w:space="0" w:color="auto"/>
          </w:divBdr>
          <w:divsChild>
            <w:div w:id="825324499">
              <w:marLeft w:val="0"/>
              <w:marRight w:val="0"/>
              <w:marTop w:val="0"/>
              <w:marBottom w:val="0"/>
              <w:divBdr>
                <w:top w:val="none" w:sz="0" w:space="0" w:color="auto"/>
                <w:left w:val="none" w:sz="0" w:space="0" w:color="auto"/>
                <w:bottom w:val="none" w:sz="0" w:space="0" w:color="auto"/>
                <w:right w:val="none" w:sz="0" w:space="0" w:color="auto"/>
              </w:divBdr>
              <w:divsChild>
                <w:div w:id="5056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45640">
          <w:marLeft w:val="0"/>
          <w:marRight w:val="0"/>
          <w:marTop w:val="300"/>
          <w:marBottom w:val="0"/>
          <w:divBdr>
            <w:top w:val="none" w:sz="0" w:space="0" w:color="auto"/>
            <w:left w:val="none" w:sz="0" w:space="0" w:color="auto"/>
            <w:bottom w:val="none" w:sz="0" w:space="0" w:color="auto"/>
            <w:right w:val="none" w:sz="0" w:space="0" w:color="auto"/>
          </w:divBdr>
          <w:divsChild>
            <w:div w:id="2118062683">
              <w:marLeft w:val="0"/>
              <w:marRight w:val="0"/>
              <w:marTop w:val="0"/>
              <w:marBottom w:val="0"/>
              <w:divBdr>
                <w:top w:val="none" w:sz="0" w:space="0" w:color="auto"/>
                <w:left w:val="none" w:sz="0" w:space="0" w:color="auto"/>
                <w:bottom w:val="none" w:sz="0" w:space="0" w:color="auto"/>
                <w:right w:val="none" w:sz="0" w:space="0" w:color="auto"/>
              </w:divBdr>
              <w:divsChild>
                <w:div w:id="1961956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4236">
          <w:marLeft w:val="0"/>
          <w:marRight w:val="0"/>
          <w:marTop w:val="300"/>
          <w:marBottom w:val="0"/>
          <w:divBdr>
            <w:top w:val="none" w:sz="0" w:space="0" w:color="auto"/>
            <w:left w:val="none" w:sz="0" w:space="0" w:color="auto"/>
            <w:bottom w:val="none" w:sz="0" w:space="0" w:color="auto"/>
            <w:right w:val="none" w:sz="0" w:space="0" w:color="auto"/>
          </w:divBdr>
          <w:divsChild>
            <w:div w:id="1792894165">
              <w:marLeft w:val="0"/>
              <w:marRight w:val="0"/>
              <w:marTop w:val="0"/>
              <w:marBottom w:val="0"/>
              <w:divBdr>
                <w:top w:val="none" w:sz="0" w:space="0" w:color="auto"/>
                <w:left w:val="none" w:sz="0" w:space="0" w:color="auto"/>
                <w:bottom w:val="none" w:sz="0" w:space="0" w:color="auto"/>
                <w:right w:val="none" w:sz="0" w:space="0" w:color="auto"/>
              </w:divBdr>
              <w:divsChild>
                <w:div w:id="82427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4666">
          <w:marLeft w:val="0"/>
          <w:marRight w:val="0"/>
          <w:marTop w:val="300"/>
          <w:marBottom w:val="0"/>
          <w:divBdr>
            <w:top w:val="none" w:sz="0" w:space="0" w:color="auto"/>
            <w:left w:val="none" w:sz="0" w:space="0" w:color="auto"/>
            <w:bottom w:val="none" w:sz="0" w:space="0" w:color="auto"/>
            <w:right w:val="none" w:sz="0" w:space="0" w:color="auto"/>
          </w:divBdr>
          <w:divsChild>
            <w:div w:id="1577278604">
              <w:marLeft w:val="0"/>
              <w:marRight w:val="0"/>
              <w:marTop w:val="0"/>
              <w:marBottom w:val="0"/>
              <w:divBdr>
                <w:top w:val="none" w:sz="0" w:space="0" w:color="auto"/>
                <w:left w:val="none" w:sz="0" w:space="0" w:color="auto"/>
                <w:bottom w:val="none" w:sz="0" w:space="0" w:color="auto"/>
                <w:right w:val="none" w:sz="0" w:space="0" w:color="auto"/>
              </w:divBdr>
              <w:divsChild>
                <w:div w:id="1937899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526120">
      <w:bodyDiv w:val="1"/>
      <w:marLeft w:val="0"/>
      <w:marRight w:val="0"/>
      <w:marTop w:val="0"/>
      <w:marBottom w:val="0"/>
      <w:divBdr>
        <w:top w:val="none" w:sz="0" w:space="0" w:color="auto"/>
        <w:left w:val="none" w:sz="0" w:space="0" w:color="auto"/>
        <w:bottom w:val="none" w:sz="0" w:space="0" w:color="auto"/>
        <w:right w:val="none" w:sz="0" w:space="0" w:color="auto"/>
      </w:divBdr>
      <w:divsChild>
        <w:div w:id="433861425">
          <w:marLeft w:val="0"/>
          <w:marRight w:val="0"/>
          <w:marTop w:val="0"/>
          <w:marBottom w:val="0"/>
          <w:divBdr>
            <w:top w:val="none" w:sz="0" w:space="0" w:color="auto"/>
            <w:left w:val="none" w:sz="0" w:space="0" w:color="auto"/>
            <w:bottom w:val="none" w:sz="0" w:space="0" w:color="auto"/>
            <w:right w:val="none" w:sz="0" w:space="0" w:color="auto"/>
          </w:divBdr>
        </w:div>
        <w:div w:id="322974826">
          <w:marLeft w:val="0"/>
          <w:marRight w:val="0"/>
          <w:marTop w:val="0"/>
          <w:marBottom w:val="0"/>
          <w:divBdr>
            <w:top w:val="none" w:sz="0" w:space="0" w:color="auto"/>
            <w:left w:val="none" w:sz="0" w:space="0" w:color="auto"/>
            <w:bottom w:val="none" w:sz="0" w:space="0" w:color="auto"/>
            <w:right w:val="none" w:sz="0" w:space="0" w:color="auto"/>
          </w:divBdr>
          <w:divsChild>
            <w:div w:id="134838955">
              <w:marLeft w:val="0"/>
              <w:marRight w:val="0"/>
              <w:marTop w:val="0"/>
              <w:marBottom w:val="0"/>
              <w:divBdr>
                <w:top w:val="none" w:sz="0" w:space="0" w:color="auto"/>
                <w:left w:val="none" w:sz="0" w:space="0" w:color="auto"/>
                <w:bottom w:val="none" w:sz="0" w:space="0" w:color="auto"/>
                <w:right w:val="none" w:sz="0" w:space="0" w:color="auto"/>
              </w:divBdr>
            </w:div>
          </w:divsChild>
        </w:div>
        <w:div w:id="1311449117">
          <w:marLeft w:val="0"/>
          <w:marRight w:val="0"/>
          <w:marTop w:val="0"/>
          <w:marBottom w:val="0"/>
          <w:divBdr>
            <w:top w:val="none" w:sz="0" w:space="0" w:color="auto"/>
            <w:left w:val="none" w:sz="0" w:space="0" w:color="auto"/>
            <w:bottom w:val="none" w:sz="0" w:space="0" w:color="auto"/>
            <w:right w:val="none" w:sz="0" w:space="0" w:color="auto"/>
          </w:divBdr>
        </w:div>
        <w:div w:id="1478064800">
          <w:marLeft w:val="0"/>
          <w:marRight w:val="0"/>
          <w:marTop w:val="0"/>
          <w:marBottom w:val="0"/>
          <w:divBdr>
            <w:top w:val="none" w:sz="0" w:space="0" w:color="auto"/>
            <w:left w:val="none" w:sz="0" w:space="0" w:color="auto"/>
            <w:bottom w:val="none" w:sz="0" w:space="0" w:color="auto"/>
            <w:right w:val="none" w:sz="0" w:space="0" w:color="auto"/>
          </w:divBdr>
          <w:divsChild>
            <w:div w:id="48262527">
              <w:marLeft w:val="0"/>
              <w:marRight w:val="0"/>
              <w:marTop w:val="0"/>
              <w:marBottom w:val="0"/>
              <w:divBdr>
                <w:top w:val="none" w:sz="0" w:space="0" w:color="auto"/>
                <w:left w:val="none" w:sz="0" w:space="0" w:color="auto"/>
                <w:bottom w:val="none" w:sz="0" w:space="0" w:color="auto"/>
                <w:right w:val="none" w:sz="0" w:space="0" w:color="auto"/>
              </w:divBdr>
            </w:div>
          </w:divsChild>
        </w:div>
        <w:div w:id="1743672185">
          <w:marLeft w:val="0"/>
          <w:marRight w:val="0"/>
          <w:marTop w:val="0"/>
          <w:marBottom w:val="0"/>
          <w:divBdr>
            <w:top w:val="none" w:sz="0" w:space="0" w:color="auto"/>
            <w:left w:val="none" w:sz="0" w:space="0" w:color="auto"/>
            <w:bottom w:val="none" w:sz="0" w:space="0" w:color="auto"/>
            <w:right w:val="none" w:sz="0" w:space="0" w:color="auto"/>
          </w:divBdr>
        </w:div>
        <w:div w:id="693268984">
          <w:marLeft w:val="0"/>
          <w:marRight w:val="0"/>
          <w:marTop w:val="0"/>
          <w:marBottom w:val="0"/>
          <w:divBdr>
            <w:top w:val="none" w:sz="0" w:space="0" w:color="auto"/>
            <w:left w:val="none" w:sz="0" w:space="0" w:color="auto"/>
            <w:bottom w:val="none" w:sz="0" w:space="0" w:color="auto"/>
            <w:right w:val="none" w:sz="0" w:space="0" w:color="auto"/>
          </w:divBdr>
          <w:divsChild>
            <w:div w:id="2030717324">
              <w:marLeft w:val="0"/>
              <w:marRight w:val="0"/>
              <w:marTop w:val="0"/>
              <w:marBottom w:val="0"/>
              <w:divBdr>
                <w:top w:val="none" w:sz="0" w:space="0" w:color="auto"/>
                <w:left w:val="none" w:sz="0" w:space="0" w:color="auto"/>
                <w:bottom w:val="none" w:sz="0" w:space="0" w:color="auto"/>
                <w:right w:val="none" w:sz="0" w:space="0" w:color="auto"/>
              </w:divBdr>
            </w:div>
          </w:divsChild>
        </w:div>
        <w:div w:id="1610236800">
          <w:marLeft w:val="0"/>
          <w:marRight w:val="0"/>
          <w:marTop w:val="0"/>
          <w:marBottom w:val="0"/>
          <w:divBdr>
            <w:top w:val="none" w:sz="0" w:space="0" w:color="auto"/>
            <w:left w:val="none" w:sz="0" w:space="0" w:color="auto"/>
            <w:bottom w:val="none" w:sz="0" w:space="0" w:color="auto"/>
            <w:right w:val="none" w:sz="0" w:space="0" w:color="auto"/>
          </w:divBdr>
        </w:div>
        <w:div w:id="275914253">
          <w:marLeft w:val="0"/>
          <w:marRight w:val="0"/>
          <w:marTop w:val="0"/>
          <w:marBottom w:val="0"/>
          <w:divBdr>
            <w:top w:val="none" w:sz="0" w:space="0" w:color="auto"/>
            <w:left w:val="none" w:sz="0" w:space="0" w:color="auto"/>
            <w:bottom w:val="none" w:sz="0" w:space="0" w:color="auto"/>
            <w:right w:val="none" w:sz="0" w:space="0" w:color="auto"/>
          </w:divBdr>
          <w:divsChild>
            <w:div w:id="717168846">
              <w:marLeft w:val="0"/>
              <w:marRight w:val="0"/>
              <w:marTop w:val="0"/>
              <w:marBottom w:val="0"/>
              <w:divBdr>
                <w:top w:val="none" w:sz="0" w:space="0" w:color="auto"/>
                <w:left w:val="none" w:sz="0" w:space="0" w:color="auto"/>
                <w:bottom w:val="none" w:sz="0" w:space="0" w:color="auto"/>
                <w:right w:val="none" w:sz="0" w:space="0" w:color="auto"/>
              </w:divBdr>
            </w:div>
          </w:divsChild>
        </w:div>
        <w:div w:id="1548107088">
          <w:marLeft w:val="0"/>
          <w:marRight w:val="0"/>
          <w:marTop w:val="0"/>
          <w:marBottom w:val="0"/>
          <w:divBdr>
            <w:top w:val="none" w:sz="0" w:space="0" w:color="auto"/>
            <w:left w:val="none" w:sz="0" w:space="0" w:color="auto"/>
            <w:bottom w:val="none" w:sz="0" w:space="0" w:color="auto"/>
            <w:right w:val="none" w:sz="0" w:space="0" w:color="auto"/>
          </w:divBdr>
        </w:div>
        <w:div w:id="2007898311">
          <w:marLeft w:val="0"/>
          <w:marRight w:val="0"/>
          <w:marTop w:val="0"/>
          <w:marBottom w:val="0"/>
          <w:divBdr>
            <w:top w:val="none" w:sz="0" w:space="0" w:color="auto"/>
            <w:left w:val="none" w:sz="0" w:space="0" w:color="auto"/>
            <w:bottom w:val="none" w:sz="0" w:space="0" w:color="auto"/>
            <w:right w:val="none" w:sz="0" w:space="0" w:color="auto"/>
          </w:divBdr>
          <w:divsChild>
            <w:div w:id="943610516">
              <w:marLeft w:val="0"/>
              <w:marRight w:val="0"/>
              <w:marTop w:val="0"/>
              <w:marBottom w:val="0"/>
              <w:divBdr>
                <w:top w:val="none" w:sz="0" w:space="0" w:color="auto"/>
                <w:left w:val="none" w:sz="0" w:space="0" w:color="auto"/>
                <w:bottom w:val="none" w:sz="0" w:space="0" w:color="auto"/>
                <w:right w:val="none" w:sz="0" w:space="0" w:color="auto"/>
              </w:divBdr>
            </w:div>
          </w:divsChild>
        </w:div>
        <w:div w:id="674310645">
          <w:marLeft w:val="0"/>
          <w:marRight w:val="0"/>
          <w:marTop w:val="0"/>
          <w:marBottom w:val="0"/>
          <w:divBdr>
            <w:top w:val="none" w:sz="0" w:space="0" w:color="auto"/>
            <w:left w:val="none" w:sz="0" w:space="0" w:color="auto"/>
            <w:bottom w:val="none" w:sz="0" w:space="0" w:color="auto"/>
            <w:right w:val="none" w:sz="0" w:space="0" w:color="auto"/>
          </w:divBdr>
        </w:div>
        <w:div w:id="761681335">
          <w:marLeft w:val="0"/>
          <w:marRight w:val="0"/>
          <w:marTop w:val="0"/>
          <w:marBottom w:val="0"/>
          <w:divBdr>
            <w:top w:val="none" w:sz="0" w:space="0" w:color="auto"/>
            <w:left w:val="none" w:sz="0" w:space="0" w:color="auto"/>
            <w:bottom w:val="none" w:sz="0" w:space="0" w:color="auto"/>
            <w:right w:val="none" w:sz="0" w:space="0" w:color="auto"/>
          </w:divBdr>
          <w:divsChild>
            <w:div w:id="597369553">
              <w:marLeft w:val="0"/>
              <w:marRight w:val="0"/>
              <w:marTop w:val="0"/>
              <w:marBottom w:val="0"/>
              <w:divBdr>
                <w:top w:val="none" w:sz="0" w:space="0" w:color="auto"/>
                <w:left w:val="none" w:sz="0" w:space="0" w:color="auto"/>
                <w:bottom w:val="none" w:sz="0" w:space="0" w:color="auto"/>
                <w:right w:val="none" w:sz="0" w:space="0" w:color="auto"/>
              </w:divBdr>
            </w:div>
          </w:divsChild>
        </w:div>
        <w:div w:id="1800682095">
          <w:marLeft w:val="0"/>
          <w:marRight w:val="0"/>
          <w:marTop w:val="0"/>
          <w:marBottom w:val="0"/>
          <w:divBdr>
            <w:top w:val="none" w:sz="0" w:space="0" w:color="auto"/>
            <w:left w:val="none" w:sz="0" w:space="0" w:color="auto"/>
            <w:bottom w:val="none" w:sz="0" w:space="0" w:color="auto"/>
            <w:right w:val="none" w:sz="0" w:space="0" w:color="auto"/>
          </w:divBdr>
        </w:div>
        <w:div w:id="560215874">
          <w:marLeft w:val="0"/>
          <w:marRight w:val="0"/>
          <w:marTop w:val="0"/>
          <w:marBottom w:val="0"/>
          <w:divBdr>
            <w:top w:val="none" w:sz="0" w:space="0" w:color="auto"/>
            <w:left w:val="none" w:sz="0" w:space="0" w:color="auto"/>
            <w:bottom w:val="none" w:sz="0" w:space="0" w:color="auto"/>
            <w:right w:val="none" w:sz="0" w:space="0" w:color="auto"/>
          </w:divBdr>
          <w:divsChild>
            <w:div w:id="1599748481">
              <w:marLeft w:val="0"/>
              <w:marRight w:val="0"/>
              <w:marTop w:val="0"/>
              <w:marBottom w:val="0"/>
              <w:divBdr>
                <w:top w:val="none" w:sz="0" w:space="0" w:color="auto"/>
                <w:left w:val="none" w:sz="0" w:space="0" w:color="auto"/>
                <w:bottom w:val="none" w:sz="0" w:space="0" w:color="auto"/>
                <w:right w:val="none" w:sz="0" w:space="0" w:color="auto"/>
              </w:divBdr>
            </w:div>
          </w:divsChild>
        </w:div>
        <w:div w:id="1216548763">
          <w:marLeft w:val="0"/>
          <w:marRight w:val="0"/>
          <w:marTop w:val="300"/>
          <w:marBottom w:val="0"/>
          <w:divBdr>
            <w:top w:val="none" w:sz="0" w:space="0" w:color="auto"/>
            <w:left w:val="none" w:sz="0" w:space="0" w:color="auto"/>
            <w:bottom w:val="none" w:sz="0" w:space="0" w:color="auto"/>
            <w:right w:val="none" w:sz="0" w:space="0" w:color="auto"/>
          </w:divBdr>
          <w:divsChild>
            <w:div w:id="1205559521">
              <w:marLeft w:val="0"/>
              <w:marRight w:val="0"/>
              <w:marTop w:val="0"/>
              <w:marBottom w:val="0"/>
              <w:divBdr>
                <w:top w:val="none" w:sz="0" w:space="0" w:color="auto"/>
                <w:left w:val="none" w:sz="0" w:space="0" w:color="auto"/>
                <w:bottom w:val="none" w:sz="0" w:space="0" w:color="auto"/>
                <w:right w:val="none" w:sz="0" w:space="0" w:color="auto"/>
              </w:divBdr>
              <w:divsChild>
                <w:div w:id="181648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6526">
          <w:marLeft w:val="0"/>
          <w:marRight w:val="0"/>
          <w:marTop w:val="300"/>
          <w:marBottom w:val="0"/>
          <w:divBdr>
            <w:top w:val="none" w:sz="0" w:space="0" w:color="auto"/>
            <w:left w:val="none" w:sz="0" w:space="0" w:color="auto"/>
            <w:bottom w:val="none" w:sz="0" w:space="0" w:color="auto"/>
            <w:right w:val="none" w:sz="0" w:space="0" w:color="auto"/>
          </w:divBdr>
          <w:divsChild>
            <w:div w:id="399865077">
              <w:marLeft w:val="0"/>
              <w:marRight w:val="0"/>
              <w:marTop w:val="0"/>
              <w:marBottom w:val="0"/>
              <w:divBdr>
                <w:top w:val="none" w:sz="0" w:space="0" w:color="auto"/>
                <w:left w:val="none" w:sz="0" w:space="0" w:color="auto"/>
                <w:bottom w:val="none" w:sz="0" w:space="0" w:color="auto"/>
                <w:right w:val="none" w:sz="0" w:space="0" w:color="auto"/>
              </w:divBdr>
              <w:divsChild>
                <w:div w:id="67974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62327">
          <w:marLeft w:val="0"/>
          <w:marRight w:val="0"/>
          <w:marTop w:val="300"/>
          <w:marBottom w:val="0"/>
          <w:divBdr>
            <w:top w:val="none" w:sz="0" w:space="0" w:color="auto"/>
            <w:left w:val="none" w:sz="0" w:space="0" w:color="auto"/>
            <w:bottom w:val="none" w:sz="0" w:space="0" w:color="auto"/>
            <w:right w:val="none" w:sz="0" w:space="0" w:color="auto"/>
          </w:divBdr>
          <w:divsChild>
            <w:div w:id="1378360283">
              <w:marLeft w:val="0"/>
              <w:marRight w:val="0"/>
              <w:marTop w:val="0"/>
              <w:marBottom w:val="0"/>
              <w:divBdr>
                <w:top w:val="none" w:sz="0" w:space="0" w:color="auto"/>
                <w:left w:val="none" w:sz="0" w:space="0" w:color="auto"/>
                <w:bottom w:val="none" w:sz="0" w:space="0" w:color="auto"/>
                <w:right w:val="none" w:sz="0" w:space="0" w:color="auto"/>
              </w:divBdr>
              <w:divsChild>
                <w:div w:id="20889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964461">
          <w:marLeft w:val="0"/>
          <w:marRight w:val="0"/>
          <w:marTop w:val="300"/>
          <w:marBottom w:val="0"/>
          <w:divBdr>
            <w:top w:val="none" w:sz="0" w:space="0" w:color="auto"/>
            <w:left w:val="none" w:sz="0" w:space="0" w:color="auto"/>
            <w:bottom w:val="none" w:sz="0" w:space="0" w:color="auto"/>
            <w:right w:val="none" w:sz="0" w:space="0" w:color="auto"/>
          </w:divBdr>
          <w:divsChild>
            <w:div w:id="970481654">
              <w:marLeft w:val="0"/>
              <w:marRight w:val="0"/>
              <w:marTop w:val="0"/>
              <w:marBottom w:val="0"/>
              <w:divBdr>
                <w:top w:val="none" w:sz="0" w:space="0" w:color="auto"/>
                <w:left w:val="none" w:sz="0" w:space="0" w:color="auto"/>
                <w:bottom w:val="none" w:sz="0" w:space="0" w:color="auto"/>
                <w:right w:val="none" w:sz="0" w:space="0" w:color="auto"/>
              </w:divBdr>
              <w:divsChild>
                <w:div w:id="120278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79063">
      <w:bodyDiv w:val="1"/>
      <w:marLeft w:val="0"/>
      <w:marRight w:val="0"/>
      <w:marTop w:val="0"/>
      <w:marBottom w:val="0"/>
      <w:divBdr>
        <w:top w:val="none" w:sz="0" w:space="0" w:color="auto"/>
        <w:left w:val="none" w:sz="0" w:space="0" w:color="auto"/>
        <w:bottom w:val="none" w:sz="0" w:space="0" w:color="auto"/>
        <w:right w:val="none" w:sz="0" w:space="0" w:color="auto"/>
      </w:divBdr>
      <w:divsChild>
        <w:div w:id="680670464">
          <w:marLeft w:val="0"/>
          <w:marRight w:val="0"/>
          <w:marTop w:val="0"/>
          <w:marBottom w:val="0"/>
          <w:divBdr>
            <w:top w:val="none" w:sz="0" w:space="0" w:color="auto"/>
            <w:left w:val="none" w:sz="0" w:space="0" w:color="auto"/>
            <w:bottom w:val="none" w:sz="0" w:space="0" w:color="auto"/>
            <w:right w:val="none" w:sz="0" w:space="0" w:color="auto"/>
          </w:divBdr>
        </w:div>
        <w:div w:id="1016036392">
          <w:marLeft w:val="0"/>
          <w:marRight w:val="0"/>
          <w:marTop w:val="0"/>
          <w:marBottom w:val="0"/>
          <w:divBdr>
            <w:top w:val="none" w:sz="0" w:space="0" w:color="auto"/>
            <w:left w:val="none" w:sz="0" w:space="0" w:color="auto"/>
            <w:bottom w:val="none" w:sz="0" w:space="0" w:color="auto"/>
            <w:right w:val="none" w:sz="0" w:space="0" w:color="auto"/>
          </w:divBdr>
          <w:divsChild>
            <w:div w:id="1640111584">
              <w:marLeft w:val="0"/>
              <w:marRight w:val="0"/>
              <w:marTop w:val="0"/>
              <w:marBottom w:val="0"/>
              <w:divBdr>
                <w:top w:val="none" w:sz="0" w:space="0" w:color="auto"/>
                <w:left w:val="none" w:sz="0" w:space="0" w:color="auto"/>
                <w:bottom w:val="none" w:sz="0" w:space="0" w:color="auto"/>
                <w:right w:val="none" w:sz="0" w:space="0" w:color="auto"/>
              </w:divBdr>
            </w:div>
          </w:divsChild>
        </w:div>
        <w:div w:id="990059198">
          <w:marLeft w:val="0"/>
          <w:marRight w:val="0"/>
          <w:marTop w:val="0"/>
          <w:marBottom w:val="0"/>
          <w:divBdr>
            <w:top w:val="none" w:sz="0" w:space="0" w:color="auto"/>
            <w:left w:val="none" w:sz="0" w:space="0" w:color="auto"/>
            <w:bottom w:val="none" w:sz="0" w:space="0" w:color="auto"/>
            <w:right w:val="none" w:sz="0" w:space="0" w:color="auto"/>
          </w:divBdr>
        </w:div>
        <w:div w:id="306712982">
          <w:marLeft w:val="0"/>
          <w:marRight w:val="0"/>
          <w:marTop w:val="0"/>
          <w:marBottom w:val="0"/>
          <w:divBdr>
            <w:top w:val="none" w:sz="0" w:space="0" w:color="auto"/>
            <w:left w:val="none" w:sz="0" w:space="0" w:color="auto"/>
            <w:bottom w:val="none" w:sz="0" w:space="0" w:color="auto"/>
            <w:right w:val="none" w:sz="0" w:space="0" w:color="auto"/>
          </w:divBdr>
          <w:divsChild>
            <w:div w:id="1989555561">
              <w:marLeft w:val="0"/>
              <w:marRight w:val="0"/>
              <w:marTop w:val="0"/>
              <w:marBottom w:val="0"/>
              <w:divBdr>
                <w:top w:val="none" w:sz="0" w:space="0" w:color="auto"/>
                <w:left w:val="none" w:sz="0" w:space="0" w:color="auto"/>
                <w:bottom w:val="none" w:sz="0" w:space="0" w:color="auto"/>
                <w:right w:val="none" w:sz="0" w:space="0" w:color="auto"/>
              </w:divBdr>
            </w:div>
          </w:divsChild>
        </w:div>
        <w:div w:id="777259666">
          <w:marLeft w:val="0"/>
          <w:marRight w:val="0"/>
          <w:marTop w:val="0"/>
          <w:marBottom w:val="0"/>
          <w:divBdr>
            <w:top w:val="none" w:sz="0" w:space="0" w:color="auto"/>
            <w:left w:val="none" w:sz="0" w:space="0" w:color="auto"/>
            <w:bottom w:val="none" w:sz="0" w:space="0" w:color="auto"/>
            <w:right w:val="none" w:sz="0" w:space="0" w:color="auto"/>
          </w:divBdr>
        </w:div>
        <w:div w:id="124009684">
          <w:marLeft w:val="0"/>
          <w:marRight w:val="0"/>
          <w:marTop w:val="0"/>
          <w:marBottom w:val="0"/>
          <w:divBdr>
            <w:top w:val="none" w:sz="0" w:space="0" w:color="auto"/>
            <w:left w:val="none" w:sz="0" w:space="0" w:color="auto"/>
            <w:bottom w:val="none" w:sz="0" w:space="0" w:color="auto"/>
            <w:right w:val="none" w:sz="0" w:space="0" w:color="auto"/>
          </w:divBdr>
          <w:divsChild>
            <w:div w:id="545871201">
              <w:marLeft w:val="0"/>
              <w:marRight w:val="0"/>
              <w:marTop w:val="0"/>
              <w:marBottom w:val="0"/>
              <w:divBdr>
                <w:top w:val="none" w:sz="0" w:space="0" w:color="auto"/>
                <w:left w:val="none" w:sz="0" w:space="0" w:color="auto"/>
                <w:bottom w:val="none" w:sz="0" w:space="0" w:color="auto"/>
                <w:right w:val="none" w:sz="0" w:space="0" w:color="auto"/>
              </w:divBdr>
            </w:div>
          </w:divsChild>
        </w:div>
        <w:div w:id="956378549">
          <w:marLeft w:val="0"/>
          <w:marRight w:val="0"/>
          <w:marTop w:val="0"/>
          <w:marBottom w:val="0"/>
          <w:divBdr>
            <w:top w:val="none" w:sz="0" w:space="0" w:color="auto"/>
            <w:left w:val="none" w:sz="0" w:space="0" w:color="auto"/>
            <w:bottom w:val="none" w:sz="0" w:space="0" w:color="auto"/>
            <w:right w:val="none" w:sz="0" w:space="0" w:color="auto"/>
          </w:divBdr>
        </w:div>
        <w:div w:id="661393978">
          <w:marLeft w:val="0"/>
          <w:marRight w:val="0"/>
          <w:marTop w:val="0"/>
          <w:marBottom w:val="0"/>
          <w:divBdr>
            <w:top w:val="none" w:sz="0" w:space="0" w:color="auto"/>
            <w:left w:val="none" w:sz="0" w:space="0" w:color="auto"/>
            <w:bottom w:val="none" w:sz="0" w:space="0" w:color="auto"/>
            <w:right w:val="none" w:sz="0" w:space="0" w:color="auto"/>
          </w:divBdr>
          <w:divsChild>
            <w:div w:id="254242605">
              <w:marLeft w:val="0"/>
              <w:marRight w:val="0"/>
              <w:marTop w:val="0"/>
              <w:marBottom w:val="0"/>
              <w:divBdr>
                <w:top w:val="none" w:sz="0" w:space="0" w:color="auto"/>
                <w:left w:val="none" w:sz="0" w:space="0" w:color="auto"/>
                <w:bottom w:val="none" w:sz="0" w:space="0" w:color="auto"/>
                <w:right w:val="none" w:sz="0" w:space="0" w:color="auto"/>
              </w:divBdr>
            </w:div>
          </w:divsChild>
        </w:div>
        <w:div w:id="1431389651">
          <w:marLeft w:val="0"/>
          <w:marRight w:val="0"/>
          <w:marTop w:val="0"/>
          <w:marBottom w:val="0"/>
          <w:divBdr>
            <w:top w:val="none" w:sz="0" w:space="0" w:color="auto"/>
            <w:left w:val="none" w:sz="0" w:space="0" w:color="auto"/>
            <w:bottom w:val="none" w:sz="0" w:space="0" w:color="auto"/>
            <w:right w:val="none" w:sz="0" w:space="0" w:color="auto"/>
          </w:divBdr>
        </w:div>
        <w:div w:id="656299030">
          <w:marLeft w:val="0"/>
          <w:marRight w:val="0"/>
          <w:marTop w:val="0"/>
          <w:marBottom w:val="0"/>
          <w:divBdr>
            <w:top w:val="none" w:sz="0" w:space="0" w:color="auto"/>
            <w:left w:val="none" w:sz="0" w:space="0" w:color="auto"/>
            <w:bottom w:val="none" w:sz="0" w:space="0" w:color="auto"/>
            <w:right w:val="none" w:sz="0" w:space="0" w:color="auto"/>
          </w:divBdr>
          <w:divsChild>
            <w:div w:id="1457675345">
              <w:marLeft w:val="0"/>
              <w:marRight w:val="0"/>
              <w:marTop w:val="0"/>
              <w:marBottom w:val="0"/>
              <w:divBdr>
                <w:top w:val="none" w:sz="0" w:space="0" w:color="auto"/>
                <w:left w:val="none" w:sz="0" w:space="0" w:color="auto"/>
                <w:bottom w:val="none" w:sz="0" w:space="0" w:color="auto"/>
                <w:right w:val="none" w:sz="0" w:space="0" w:color="auto"/>
              </w:divBdr>
            </w:div>
          </w:divsChild>
        </w:div>
        <w:div w:id="1578829051">
          <w:marLeft w:val="0"/>
          <w:marRight w:val="0"/>
          <w:marTop w:val="0"/>
          <w:marBottom w:val="0"/>
          <w:divBdr>
            <w:top w:val="none" w:sz="0" w:space="0" w:color="auto"/>
            <w:left w:val="none" w:sz="0" w:space="0" w:color="auto"/>
            <w:bottom w:val="none" w:sz="0" w:space="0" w:color="auto"/>
            <w:right w:val="none" w:sz="0" w:space="0" w:color="auto"/>
          </w:divBdr>
        </w:div>
        <w:div w:id="16346580">
          <w:marLeft w:val="0"/>
          <w:marRight w:val="0"/>
          <w:marTop w:val="0"/>
          <w:marBottom w:val="0"/>
          <w:divBdr>
            <w:top w:val="none" w:sz="0" w:space="0" w:color="auto"/>
            <w:left w:val="none" w:sz="0" w:space="0" w:color="auto"/>
            <w:bottom w:val="none" w:sz="0" w:space="0" w:color="auto"/>
            <w:right w:val="none" w:sz="0" w:space="0" w:color="auto"/>
          </w:divBdr>
          <w:divsChild>
            <w:div w:id="555092482">
              <w:marLeft w:val="0"/>
              <w:marRight w:val="0"/>
              <w:marTop w:val="0"/>
              <w:marBottom w:val="0"/>
              <w:divBdr>
                <w:top w:val="none" w:sz="0" w:space="0" w:color="auto"/>
                <w:left w:val="none" w:sz="0" w:space="0" w:color="auto"/>
                <w:bottom w:val="none" w:sz="0" w:space="0" w:color="auto"/>
                <w:right w:val="none" w:sz="0" w:space="0" w:color="auto"/>
              </w:divBdr>
            </w:div>
          </w:divsChild>
        </w:div>
        <w:div w:id="222789629">
          <w:marLeft w:val="0"/>
          <w:marRight w:val="0"/>
          <w:marTop w:val="0"/>
          <w:marBottom w:val="0"/>
          <w:divBdr>
            <w:top w:val="none" w:sz="0" w:space="0" w:color="auto"/>
            <w:left w:val="none" w:sz="0" w:space="0" w:color="auto"/>
            <w:bottom w:val="none" w:sz="0" w:space="0" w:color="auto"/>
            <w:right w:val="none" w:sz="0" w:space="0" w:color="auto"/>
          </w:divBdr>
        </w:div>
        <w:div w:id="187988281">
          <w:marLeft w:val="0"/>
          <w:marRight w:val="0"/>
          <w:marTop w:val="0"/>
          <w:marBottom w:val="0"/>
          <w:divBdr>
            <w:top w:val="none" w:sz="0" w:space="0" w:color="auto"/>
            <w:left w:val="none" w:sz="0" w:space="0" w:color="auto"/>
            <w:bottom w:val="none" w:sz="0" w:space="0" w:color="auto"/>
            <w:right w:val="none" w:sz="0" w:space="0" w:color="auto"/>
          </w:divBdr>
          <w:divsChild>
            <w:div w:id="906451434">
              <w:marLeft w:val="0"/>
              <w:marRight w:val="0"/>
              <w:marTop w:val="0"/>
              <w:marBottom w:val="0"/>
              <w:divBdr>
                <w:top w:val="none" w:sz="0" w:space="0" w:color="auto"/>
                <w:left w:val="none" w:sz="0" w:space="0" w:color="auto"/>
                <w:bottom w:val="none" w:sz="0" w:space="0" w:color="auto"/>
                <w:right w:val="none" w:sz="0" w:space="0" w:color="auto"/>
              </w:divBdr>
            </w:div>
          </w:divsChild>
        </w:div>
        <w:div w:id="950166492">
          <w:marLeft w:val="0"/>
          <w:marRight w:val="0"/>
          <w:marTop w:val="300"/>
          <w:marBottom w:val="0"/>
          <w:divBdr>
            <w:top w:val="none" w:sz="0" w:space="0" w:color="auto"/>
            <w:left w:val="none" w:sz="0" w:space="0" w:color="auto"/>
            <w:bottom w:val="none" w:sz="0" w:space="0" w:color="auto"/>
            <w:right w:val="none" w:sz="0" w:space="0" w:color="auto"/>
          </w:divBdr>
          <w:divsChild>
            <w:div w:id="1589461835">
              <w:marLeft w:val="0"/>
              <w:marRight w:val="0"/>
              <w:marTop w:val="0"/>
              <w:marBottom w:val="0"/>
              <w:divBdr>
                <w:top w:val="none" w:sz="0" w:space="0" w:color="auto"/>
                <w:left w:val="none" w:sz="0" w:space="0" w:color="auto"/>
                <w:bottom w:val="none" w:sz="0" w:space="0" w:color="auto"/>
                <w:right w:val="none" w:sz="0" w:space="0" w:color="auto"/>
              </w:divBdr>
              <w:divsChild>
                <w:div w:id="103805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955411">
          <w:marLeft w:val="0"/>
          <w:marRight w:val="0"/>
          <w:marTop w:val="300"/>
          <w:marBottom w:val="0"/>
          <w:divBdr>
            <w:top w:val="none" w:sz="0" w:space="0" w:color="auto"/>
            <w:left w:val="none" w:sz="0" w:space="0" w:color="auto"/>
            <w:bottom w:val="none" w:sz="0" w:space="0" w:color="auto"/>
            <w:right w:val="none" w:sz="0" w:space="0" w:color="auto"/>
          </w:divBdr>
          <w:divsChild>
            <w:div w:id="259457371">
              <w:marLeft w:val="0"/>
              <w:marRight w:val="0"/>
              <w:marTop w:val="0"/>
              <w:marBottom w:val="0"/>
              <w:divBdr>
                <w:top w:val="none" w:sz="0" w:space="0" w:color="auto"/>
                <w:left w:val="none" w:sz="0" w:space="0" w:color="auto"/>
                <w:bottom w:val="none" w:sz="0" w:space="0" w:color="auto"/>
                <w:right w:val="none" w:sz="0" w:space="0" w:color="auto"/>
              </w:divBdr>
              <w:divsChild>
                <w:div w:id="47063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459190">
          <w:marLeft w:val="0"/>
          <w:marRight w:val="0"/>
          <w:marTop w:val="300"/>
          <w:marBottom w:val="0"/>
          <w:divBdr>
            <w:top w:val="none" w:sz="0" w:space="0" w:color="auto"/>
            <w:left w:val="none" w:sz="0" w:space="0" w:color="auto"/>
            <w:bottom w:val="none" w:sz="0" w:space="0" w:color="auto"/>
            <w:right w:val="none" w:sz="0" w:space="0" w:color="auto"/>
          </w:divBdr>
          <w:divsChild>
            <w:div w:id="537593096">
              <w:marLeft w:val="0"/>
              <w:marRight w:val="0"/>
              <w:marTop w:val="0"/>
              <w:marBottom w:val="0"/>
              <w:divBdr>
                <w:top w:val="none" w:sz="0" w:space="0" w:color="auto"/>
                <w:left w:val="none" w:sz="0" w:space="0" w:color="auto"/>
                <w:bottom w:val="none" w:sz="0" w:space="0" w:color="auto"/>
                <w:right w:val="none" w:sz="0" w:space="0" w:color="auto"/>
              </w:divBdr>
              <w:divsChild>
                <w:div w:id="1911888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109172">
          <w:marLeft w:val="0"/>
          <w:marRight w:val="0"/>
          <w:marTop w:val="300"/>
          <w:marBottom w:val="0"/>
          <w:divBdr>
            <w:top w:val="none" w:sz="0" w:space="0" w:color="auto"/>
            <w:left w:val="none" w:sz="0" w:space="0" w:color="auto"/>
            <w:bottom w:val="none" w:sz="0" w:space="0" w:color="auto"/>
            <w:right w:val="none" w:sz="0" w:space="0" w:color="auto"/>
          </w:divBdr>
          <w:divsChild>
            <w:div w:id="445275071">
              <w:marLeft w:val="0"/>
              <w:marRight w:val="0"/>
              <w:marTop w:val="0"/>
              <w:marBottom w:val="0"/>
              <w:divBdr>
                <w:top w:val="none" w:sz="0" w:space="0" w:color="auto"/>
                <w:left w:val="none" w:sz="0" w:space="0" w:color="auto"/>
                <w:bottom w:val="none" w:sz="0" w:space="0" w:color="auto"/>
                <w:right w:val="none" w:sz="0" w:space="0" w:color="auto"/>
              </w:divBdr>
              <w:divsChild>
                <w:div w:id="133676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840798">
      <w:bodyDiv w:val="1"/>
      <w:marLeft w:val="0"/>
      <w:marRight w:val="0"/>
      <w:marTop w:val="0"/>
      <w:marBottom w:val="0"/>
      <w:divBdr>
        <w:top w:val="none" w:sz="0" w:space="0" w:color="auto"/>
        <w:left w:val="none" w:sz="0" w:space="0" w:color="auto"/>
        <w:bottom w:val="none" w:sz="0" w:space="0" w:color="auto"/>
        <w:right w:val="none" w:sz="0" w:space="0" w:color="auto"/>
      </w:divBdr>
      <w:divsChild>
        <w:div w:id="1245334654">
          <w:marLeft w:val="0"/>
          <w:marRight w:val="0"/>
          <w:marTop w:val="0"/>
          <w:marBottom w:val="0"/>
          <w:divBdr>
            <w:top w:val="none" w:sz="0" w:space="0" w:color="auto"/>
            <w:left w:val="none" w:sz="0" w:space="0" w:color="auto"/>
            <w:bottom w:val="none" w:sz="0" w:space="0" w:color="auto"/>
            <w:right w:val="none" w:sz="0" w:space="0" w:color="auto"/>
          </w:divBdr>
        </w:div>
        <w:div w:id="2037458955">
          <w:marLeft w:val="0"/>
          <w:marRight w:val="0"/>
          <w:marTop w:val="0"/>
          <w:marBottom w:val="0"/>
          <w:divBdr>
            <w:top w:val="none" w:sz="0" w:space="0" w:color="auto"/>
            <w:left w:val="none" w:sz="0" w:space="0" w:color="auto"/>
            <w:bottom w:val="none" w:sz="0" w:space="0" w:color="auto"/>
            <w:right w:val="none" w:sz="0" w:space="0" w:color="auto"/>
          </w:divBdr>
          <w:divsChild>
            <w:div w:id="216012858">
              <w:marLeft w:val="0"/>
              <w:marRight w:val="0"/>
              <w:marTop w:val="0"/>
              <w:marBottom w:val="0"/>
              <w:divBdr>
                <w:top w:val="none" w:sz="0" w:space="0" w:color="auto"/>
                <w:left w:val="none" w:sz="0" w:space="0" w:color="auto"/>
                <w:bottom w:val="none" w:sz="0" w:space="0" w:color="auto"/>
                <w:right w:val="none" w:sz="0" w:space="0" w:color="auto"/>
              </w:divBdr>
            </w:div>
          </w:divsChild>
        </w:div>
        <w:div w:id="834300257">
          <w:marLeft w:val="0"/>
          <w:marRight w:val="0"/>
          <w:marTop w:val="0"/>
          <w:marBottom w:val="0"/>
          <w:divBdr>
            <w:top w:val="none" w:sz="0" w:space="0" w:color="auto"/>
            <w:left w:val="none" w:sz="0" w:space="0" w:color="auto"/>
            <w:bottom w:val="none" w:sz="0" w:space="0" w:color="auto"/>
            <w:right w:val="none" w:sz="0" w:space="0" w:color="auto"/>
          </w:divBdr>
        </w:div>
        <w:div w:id="1253007917">
          <w:marLeft w:val="0"/>
          <w:marRight w:val="0"/>
          <w:marTop w:val="0"/>
          <w:marBottom w:val="0"/>
          <w:divBdr>
            <w:top w:val="none" w:sz="0" w:space="0" w:color="auto"/>
            <w:left w:val="none" w:sz="0" w:space="0" w:color="auto"/>
            <w:bottom w:val="none" w:sz="0" w:space="0" w:color="auto"/>
            <w:right w:val="none" w:sz="0" w:space="0" w:color="auto"/>
          </w:divBdr>
          <w:divsChild>
            <w:div w:id="1735393729">
              <w:marLeft w:val="0"/>
              <w:marRight w:val="0"/>
              <w:marTop w:val="0"/>
              <w:marBottom w:val="0"/>
              <w:divBdr>
                <w:top w:val="none" w:sz="0" w:space="0" w:color="auto"/>
                <w:left w:val="none" w:sz="0" w:space="0" w:color="auto"/>
                <w:bottom w:val="none" w:sz="0" w:space="0" w:color="auto"/>
                <w:right w:val="none" w:sz="0" w:space="0" w:color="auto"/>
              </w:divBdr>
            </w:div>
          </w:divsChild>
        </w:div>
        <w:div w:id="2142533330">
          <w:marLeft w:val="0"/>
          <w:marRight w:val="0"/>
          <w:marTop w:val="0"/>
          <w:marBottom w:val="0"/>
          <w:divBdr>
            <w:top w:val="none" w:sz="0" w:space="0" w:color="auto"/>
            <w:left w:val="none" w:sz="0" w:space="0" w:color="auto"/>
            <w:bottom w:val="none" w:sz="0" w:space="0" w:color="auto"/>
            <w:right w:val="none" w:sz="0" w:space="0" w:color="auto"/>
          </w:divBdr>
        </w:div>
        <w:div w:id="1575823687">
          <w:marLeft w:val="0"/>
          <w:marRight w:val="0"/>
          <w:marTop w:val="0"/>
          <w:marBottom w:val="0"/>
          <w:divBdr>
            <w:top w:val="none" w:sz="0" w:space="0" w:color="auto"/>
            <w:left w:val="none" w:sz="0" w:space="0" w:color="auto"/>
            <w:bottom w:val="none" w:sz="0" w:space="0" w:color="auto"/>
            <w:right w:val="none" w:sz="0" w:space="0" w:color="auto"/>
          </w:divBdr>
          <w:divsChild>
            <w:div w:id="2063093011">
              <w:marLeft w:val="0"/>
              <w:marRight w:val="0"/>
              <w:marTop w:val="0"/>
              <w:marBottom w:val="0"/>
              <w:divBdr>
                <w:top w:val="none" w:sz="0" w:space="0" w:color="auto"/>
                <w:left w:val="none" w:sz="0" w:space="0" w:color="auto"/>
                <w:bottom w:val="none" w:sz="0" w:space="0" w:color="auto"/>
                <w:right w:val="none" w:sz="0" w:space="0" w:color="auto"/>
              </w:divBdr>
            </w:div>
          </w:divsChild>
        </w:div>
        <w:div w:id="335379585">
          <w:marLeft w:val="0"/>
          <w:marRight w:val="0"/>
          <w:marTop w:val="0"/>
          <w:marBottom w:val="0"/>
          <w:divBdr>
            <w:top w:val="none" w:sz="0" w:space="0" w:color="auto"/>
            <w:left w:val="none" w:sz="0" w:space="0" w:color="auto"/>
            <w:bottom w:val="none" w:sz="0" w:space="0" w:color="auto"/>
            <w:right w:val="none" w:sz="0" w:space="0" w:color="auto"/>
          </w:divBdr>
        </w:div>
        <w:div w:id="778791946">
          <w:marLeft w:val="0"/>
          <w:marRight w:val="0"/>
          <w:marTop w:val="0"/>
          <w:marBottom w:val="0"/>
          <w:divBdr>
            <w:top w:val="none" w:sz="0" w:space="0" w:color="auto"/>
            <w:left w:val="none" w:sz="0" w:space="0" w:color="auto"/>
            <w:bottom w:val="none" w:sz="0" w:space="0" w:color="auto"/>
            <w:right w:val="none" w:sz="0" w:space="0" w:color="auto"/>
          </w:divBdr>
          <w:divsChild>
            <w:div w:id="210461814">
              <w:marLeft w:val="0"/>
              <w:marRight w:val="0"/>
              <w:marTop w:val="0"/>
              <w:marBottom w:val="0"/>
              <w:divBdr>
                <w:top w:val="none" w:sz="0" w:space="0" w:color="auto"/>
                <w:left w:val="none" w:sz="0" w:space="0" w:color="auto"/>
                <w:bottom w:val="none" w:sz="0" w:space="0" w:color="auto"/>
                <w:right w:val="none" w:sz="0" w:space="0" w:color="auto"/>
              </w:divBdr>
            </w:div>
          </w:divsChild>
        </w:div>
        <w:div w:id="1980962405">
          <w:marLeft w:val="0"/>
          <w:marRight w:val="0"/>
          <w:marTop w:val="0"/>
          <w:marBottom w:val="0"/>
          <w:divBdr>
            <w:top w:val="none" w:sz="0" w:space="0" w:color="auto"/>
            <w:left w:val="none" w:sz="0" w:space="0" w:color="auto"/>
            <w:bottom w:val="none" w:sz="0" w:space="0" w:color="auto"/>
            <w:right w:val="none" w:sz="0" w:space="0" w:color="auto"/>
          </w:divBdr>
        </w:div>
        <w:div w:id="90243152">
          <w:marLeft w:val="0"/>
          <w:marRight w:val="0"/>
          <w:marTop w:val="0"/>
          <w:marBottom w:val="0"/>
          <w:divBdr>
            <w:top w:val="none" w:sz="0" w:space="0" w:color="auto"/>
            <w:left w:val="none" w:sz="0" w:space="0" w:color="auto"/>
            <w:bottom w:val="none" w:sz="0" w:space="0" w:color="auto"/>
            <w:right w:val="none" w:sz="0" w:space="0" w:color="auto"/>
          </w:divBdr>
          <w:divsChild>
            <w:div w:id="880172772">
              <w:marLeft w:val="0"/>
              <w:marRight w:val="0"/>
              <w:marTop w:val="0"/>
              <w:marBottom w:val="0"/>
              <w:divBdr>
                <w:top w:val="none" w:sz="0" w:space="0" w:color="auto"/>
                <w:left w:val="none" w:sz="0" w:space="0" w:color="auto"/>
                <w:bottom w:val="none" w:sz="0" w:space="0" w:color="auto"/>
                <w:right w:val="none" w:sz="0" w:space="0" w:color="auto"/>
              </w:divBdr>
            </w:div>
          </w:divsChild>
        </w:div>
        <w:div w:id="127482092">
          <w:marLeft w:val="0"/>
          <w:marRight w:val="0"/>
          <w:marTop w:val="0"/>
          <w:marBottom w:val="0"/>
          <w:divBdr>
            <w:top w:val="none" w:sz="0" w:space="0" w:color="auto"/>
            <w:left w:val="none" w:sz="0" w:space="0" w:color="auto"/>
            <w:bottom w:val="none" w:sz="0" w:space="0" w:color="auto"/>
            <w:right w:val="none" w:sz="0" w:space="0" w:color="auto"/>
          </w:divBdr>
        </w:div>
        <w:div w:id="1368524194">
          <w:marLeft w:val="0"/>
          <w:marRight w:val="0"/>
          <w:marTop w:val="0"/>
          <w:marBottom w:val="0"/>
          <w:divBdr>
            <w:top w:val="none" w:sz="0" w:space="0" w:color="auto"/>
            <w:left w:val="none" w:sz="0" w:space="0" w:color="auto"/>
            <w:bottom w:val="none" w:sz="0" w:space="0" w:color="auto"/>
            <w:right w:val="none" w:sz="0" w:space="0" w:color="auto"/>
          </w:divBdr>
          <w:divsChild>
            <w:div w:id="1318849746">
              <w:marLeft w:val="0"/>
              <w:marRight w:val="0"/>
              <w:marTop w:val="0"/>
              <w:marBottom w:val="0"/>
              <w:divBdr>
                <w:top w:val="none" w:sz="0" w:space="0" w:color="auto"/>
                <w:left w:val="none" w:sz="0" w:space="0" w:color="auto"/>
                <w:bottom w:val="none" w:sz="0" w:space="0" w:color="auto"/>
                <w:right w:val="none" w:sz="0" w:space="0" w:color="auto"/>
              </w:divBdr>
            </w:div>
          </w:divsChild>
        </w:div>
        <w:div w:id="621689042">
          <w:marLeft w:val="0"/>
          <w:marRight w:val="0"/>
          <w:marTop w:val="0"/>
          <w:marBottom w:val="0"/>
          <w:divBdr>
            <w:top w:val="none" w:sz="0" w:space="0" w:color="auto"/>
            <w:left w:val="none" w:sz="0" w:space="0" w:color="auto"/>
            <w:bottom w:val="none" w:sz="0" w:space="0" w:color="auto"/>
            <w:right w:val="none" w:sz="0" w:space="0" w:color="auto"/>
          </w:divBdr>
        </w:div>
        <w:div w:id="338821172">
          <w:marLeft w:val="0"/>
          <w:marRight w:val="0"/>
          <w:marTop w:val="0"/>
          <w:marBottom w:val="0"/>
          <w:divBdr>
            <w:top w:val="none" w:sz="0" w:space="0" w:color="auto"/>
            <w:left w:val="none" w:sz="0" w:space="0" w:color="auto"/>
            <w:bottom w:val="none" w:sz="0" w:space="0" w:color="auto"/>
            <w:right w:val="none" w:sz="0" w:space="0" w:color="auto"/>
          </w:divBdr>
          <w:divsChild>
            <w:div w:id="1563171856">
              <w:marLeft w:val="0"/>
              <w:marRight w:val="0"/>
              <w:marTop w:val="0"/>
              <w:marBottom w:val="0"/>
              <w:divBdr>
                <w:top w:val="none" w:sz="0" w:space="0" w:color="auto"/>
                <w:left w:val="none" w:sz="0" w:space="0" w:color="auto"/>
                <w:bottom w:val="none" w:sz="0" w:space="0" w:color="auto"/>
                <w:right w:val="none" w:sz="0" w:space="0" w:color="auto"/>
              </w:divBdr>
            </w:div>
          </w:divsChild>
        </w:div>
        <w:div w:id="1990358069">
          <w:marLeft w:val="0"/>
          <w:marRight w:val="0"/>
          <w:marTop w:val="300"/>
          <w:marBottom w:val="0"/>
          <w:divBdr>
            <w:top w:val="none" w:sz="0" w:space="0" w:color="auto"/>
            <w:left w:val="none" w:sz="0" w:space="0" w:color="auto"/>
            <w:bottom w:val="none" w:sz="0" w:space="0" w:color="auto"/>
            <w:right w:val="none" w:sz="0" w:space="0" w:color="auto"/>
          </w:divBdr>
          <w:divsChild>
            <w:div w:id="1708023794">
              <w:marLeft w:val="0"/>
              <w:marRight w:val="0"/>
              <w:marTop w:val="0"/>
              <w:marBottom w:val="0"/>
              <w:divBdr>
                <w:top w:val="none" w:sz="0" w:space="0" w:color="auto"/>
                <w:left w:val="none" w:sz="0" w:space="0" w:color="auto"/>
                <w:bottom w:val="none" w:sz="0" w:space="0" w:color="auto"/>
                <w:right w:val="none" w:sz="0" w:space="0" w:color="auto"/>
              </w:divBdr>
              <w:divsChild>
                <w:div w:id="135576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8773">
          <w:marLeft w:val="0"/>
          <w:marRight w:val="0"/>
          <w:marTop w:val="300"/>
          <w:marBottom w:val="0"/>
          <w:divBdr>
            <w:top w:val="none" w:sz="0" w:space="0" w:color="auto"/>
            <w:left w:val="none" w:sz="0" w:space="0" w:color="auto"/>
            <w:bottom w:val="none" w:sz="0" w:space="0" w:color="auto"/>
            <w:right w:val="none" w:sz="0" w:space="0" w:color="auto"/>
          </w:divBdr>
          <w:divsChild>
            <w:div w:id="1930850725">
              <w:marLeft w:val="0"/>
              <w:marRight w:val="0"/>
              <w:marTop w:val="0"/>
              <w:marBottom w:val="0"/>
              <w:divBdr>
                <w:top w:val="none" w:sz="0" w:space="0" w:color="auto"/>
                <w:left w:val="none" w:sz="0" w:space="0" w:color="auto"/>
                <w:bottom w:val="none" w:sz="0" w:space="0" w:color="auto"/>
                <w:right w:val="none" w:sz="0" w:space="0" w:color="auto"/>
              </w:divBdr>
              <w:divsChild>
                <w:div w:id="82223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8049">
          <w:marLeft w:val="0"/>
          <w:marRight w:val="0"/>
          <w:marTop w:val="300"/>
          <w:marBottom w:val="0"/>
          <w:divBdr>
            <w:top w:val="none" w:sz="0" w:space="0" w:color="auto"/>
            <w:left w:val="none" w:sz="0" w:space="0" w:color="auto"/>
            <w:bottom w:val="none" w:sz="0" w:space="0" w:color="auto"/>
            <w:right w:val="none" w:sz="0" w:space="0" w:color="auto"/>
          </w:divBdr>
          <w:divsChild>
            <w:div w:id="693457274">
              <w:marLeft w:val="0"/>
              <w:marRight w:val="0"/>
              <w:marTop w:val="0"/>
              <w:marBottom w:val="0"/>
              <w:divBdr>
                <w:top w:val="none" w:sz="0" w:space="0" w:color="auto"/>
                <w:left w:val="none" w:sz="0" w:space="0" w:color="auto"/>
                <w:bottom w:val="none" w:sz="0" w:space="0" w:color="auto"/>
                <w:right w:val="none" w:sz="0" w:space="0" w:color="auto"/>
              </w:divBdr>
              <w:divsChild>
                <w:div w:id="720909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924914">
          <w:marLeft w:val="0"/>
          <w:marRight w:val="0"/>
          <w:marTop w:val="300"/>
          <w:marBottom w:val="0"/>
          <w:divBdr>
            <w:top w:val="none" w:sz="0" w:space="0" w:color="auto"/>
            <w:left w:val="none" w:sz="0" w:space="0" w:color="auto"/>
            <w:bottom w:val="none" w:sz="0" w:space="0" w:color="auto"/>
            <w:right w:val="none" w:sz="0" w:space="0" w:color="auto"/>
          </w:divBdr>
          <w:divsChild>
            <w:div w:id="2033606275">
              <w:marLeft w:val="0"/>
              <w:marRight w:val="0"/>
              <w:marTop w:val="0"/>
              <w:marBottom w:val="0"/>
              <w:divBdr>
                <w:top w:val="none" w:sz="0" w:space="0" w:color="auto"/>
                <w:left w:val="none" w:sz="0" w:space="0" w:color="auto"/>
                <w:bottom w:val="none" w:sz="0" w:space="0" w:color="auto"/>
                <w:right w:val="none" w:sz="0" w:space="0" w:color="auto"/>
              </w:divBdr>
              <w:divsChild>
                <w:div w:id="101102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347218">
      <w:bodyDiv w:val="1"/>
      <w:marLeft w:val="0"/>
      <w:marRight w:val="0"/>
      <w:marTop w:val="0"/>
      <w:marBottom w:val="0"/>
      <w:divBdr>
        <w:top w:val="none" w:sz="0" w:space="0" w:color="auto"/>
        <w:left w:val="none" w:sz="0" w:space="0" w:color="auto"/>
        <w:bottom w:val="none" w:sz="0" w:space="0" w:color="auto"/>
        <w:right w:val="none" w:sz="0" w:space="0" w:color="auto"/>
      </w:divBdr>
      <w:divsChild>
        <w:div w:id="1113670378">
          <w:marLeft w:val="0"/>
          <w:marRight w:val="0"/>
          <w:marTop w:val="0"/>
          <w:marBottom w:val="0"/>
          <w:divBdr>
            <w:top w:val="none" w:sz="0" w:space="0" w:color="auto"/>
            <w:left w:val="none" w:sz="0" w:space="0" w:color="auto"/>
            <w:bottom w:val="none" w:sz="0" w:space="0" w:color="auto"/>
            <w:right w:val="none" w:sz="0" w:space="0" w:color="auto"/>
          </w:divBdr>
        </w:div>
        <w:div w:id="1344430517">
          <w:marLeft w:val="0"/>
          <w:marRight w:val="0"/>
          <w:marTop w:val="0"/>
          <w:marBottom w:val="0"/>
          <w:divBdr>
            <w:top w:val="none" w:sz="0" w:space="0" w:color="auto"/>
            <w:left w:val="none" w:sz="0" w:space="0" w:color="auto"/>
            <w:bottom w:val="none" w:sz="0" w:space="0" w:color="auto"/>
            <w:right w:val="none" w:sz="0" w:space="0" w:color="auto"/>
          </w:divBdr>
          <w:divsChild>
            <w:div w:id="587931892">
              <w:marLeft w:val="0"/>
              <w:marRight w:val="0"/>
              <w:marTop w:val="0"/>
              <w:marBottom w:val="0"/>
              <w:divBdr>
                <w:top w:val="none" w:sz="0" w:space="0" w:color="auto"/>
                <w:left w:val="none" w:sz="0" w:space="0" w:color="auto"/>
                <w:bottom w:val="none" w:sz="0" w:space="0" w:color="auto"/>
                <w:right w:val="none" w:sz="0" w:space="0" w:color="auto"/>
              </w:divBdr>
            </w:div>
          </w:divsChild>
        </w:div>
        <w:div w:id="131365189">
          <w:marLeft w:val="0"/>
          <w:marRight w:val="0"/>
          <w:marTop w:val="0"/>
          <w:marBottom w:val="0"/>
          <w:divBdr>
            <w:top w:val="none" w:sz="0" w:space="0" w:color="auto"/>
            <w:left w:val="none" w:sz="0" w:space="0" w:color="auto"/>
            <w:bottom w:val="none" w:sz="0" w:space="0" w:color="auto"/>
            <w:right w:val="none" w:sz="0" w:space="0" w:color="auto"/>
          </w:divBdr>
        </w:div>
        <w:div w:id="253559535">
          <w:marLeft w:val="0"/>
          <w:marRight w:val="0"/>
          <w:marTop w:val="0"/>
          <w:marBottom w:val="0"/>
          <w:divBdr>
            <w:top w:val="none" w:sz="0" w:space="0" w:color="auto"/>
            <w:left w:val="none" w:sz="0" w:space="0" w:color="auto"/>
            <w:bottom w:val="none" w:sz="0" w:space="0" w:color="auto"/>
            <w:right w:val="none" w:sz="0" w:space="0" w:color="auto"/>
          </w:divBdr>
          <w:divsChild>
            <w:div w:id="1933321923">
              <w:marLeft w:val="0"/>
              <w:marRight w:val="0"/>
              <w:marTop w:val="0"/>
              <w:marBottom w:val="0"/>
              <w:divBdr>
                <w:top w:val="none" w:sz="0" w:space="0" w:color="auto"/>
                <w:left w:val="none" w:sz="0" w:space="0" w:color="auto"/>
                <w:bottom w:val="none" w:sz="0" w:space="0" w:color="auto"/>
                <w:right w:val="none" w:sz="0" w:space="0" w:color="auto"/>
              </w:divBdr>
            </w:div>
          </w:divsChild>
        </w:div>
        <w:div w:id="440418213">
          <w:marLeft w:val="0"/>
          <w:marRight w:val="0"/>
          <w:marTop w:val="0"/>
          <w:marBottom w:val="0"/>
          <w:divBdr>
            <w:top w:val="none" w:sz="0" w:space="0" w:color="auto"/>
            <w:left w:val="none" w:sz="0" w:space="0" w:color="auto"/>
            <w:bottom w:val="none" w:sz="0" w:space="0" w:color="auto"/>
            <w:right w:val="none" w:sz="0" w:space="0" w:color="auto"/>
          </w:divBdr>
        </w:div>
        <w:div w:id="1154680626">
          <w:marLeft w:val="0"/>
          <w:marRight w:val="0"/>
          <w:marTop w:val="0"/>
          <w:marBottom w:val="0"/>
          <w:divBdr>
            <w:top w:val="none" w:sz="0" w:space="0" w:color="auto"/>
            <w:left w:val="none" w:sz="0" w:space="0" w:color="auto"/>
            <w:bottom w:val="none" w:sz="0" w:space="0" w:color="auto"/>
            <w:right w:val="none" w:sz="0" w:space="0" w:color="auto"/>
          </w:divBdr>
          <w:divsChild>
            <w:div w:id="1064646515">
              <w:marLeft w:val="0"/>
              <w:marRight w:val="0"/>
              <w:marTop w:val="0"/>
              <w:marBottom w:val="0"/>
              <w:divBdr>
                <w:top w:val="none" w:sz="0" w:space="0" w:color="auto"/>
                <w:left w:val="none" w:sz="0" w:space="0" w:color="auto"/>
                <w:bottom w:val="none" w:sz="0" w:space="0" w:color="auto"/>
                <w:right w:val="none" w:sz="0" w:space="0" w:color="auto"/>
              </w:divBdr>
            </w:div>
          </w:divsChild>
        </w:div>
        <w:div w:id="401221260">
          <w:marLeft w:val="0"/>
          <w:marRight w:val="0"/>
          <w:marTop w:val="0"/>
          <w:marBottom w:val="0"/>
          <w:divBdr>
            <w:top w:val="none" w:sz="0" w:space="0" w:color="auto"/>
            <w:left w:val="none" w:sz="0" w:space="0" w:color="auto"/>
            <w:bottom w:val="none" w:sz="0" w:space="0" w:color="auto"/>
            <w:right w:val="none" w:sz="0" w:space="0" w:color="auto"/>
          </w:divBdr>
        </w:div>
        <w:div w:id="1473477616">
          <w:marLeft w:val="0"/>
          <w:marRight w:val="0"/>
          <w:marTop w:val="0"/>
          <w:marBottom w:val="0"/>
          <w:divBdr>
            <w:top w:val="none" w:sz="0" w:space="0" w:color="auto"/>
            <w:left w:val="none" w:sz="0" w:space="0" w:color="auto"/>
            <w:bottom w:val="none" w:sz="0" w:space="0" w:color="auto"/>
            <w:right w:val="none" w:sz="0" w:space="0" w:color="auto"/>
          </w:divBdr>
          <w:divsChild>
            <w:div w:id="1341816536">
              <w:marLeft w:val="0"/>
              <w:marRight w:val="0"/>
              <w:marTop w:val="0"/>
              <w:marBottom w:val="0"/>
              <w:divBdr>
                <w:top w:val="none" w:sz="0" w:space="0" w:color="auto"/>
                <w:left w:val="none" w:sz="0" w:space="0" w:color="auto"/>
                <w:bottom w:val="none" w:sz="0" w:space="0" w:color="auto"/>
                <w:right w:val="none" w:sz="0" w:space="0" w:color="auto"/>
              </w:divBdr>
            </w:div>
          </w:divsChild>
        </w:div>
        <w:div w:id="1307121528">
          <w:marLeft w:val="0"/>
          <w:marRight w:val="0"/>
          <w:marTop w:val="0"/>
          <w:marBottom w:val="0"/>
          <w:divBdr>
            <w:top w:val="none" w:sz="0" w:space="0" w:color="auto"/>
            <w:left w:val="none" w:sz="0" w:space="0" w:color="auto"/>
            <w:bottom w:val="none" w:sz="0" w:space="0" w:color="auto"/>
            <w:right w:val="none" w:sz="0" w:space="0" w:color="auto"/>
          </w:divBdr>
        </w:div>
        <w:div w:id="1680035255">
          <w:marLeft w:val="0"/>
          <w:marRight w:val="0"/>
          <w:marTop w:val="0"/>
          <w:marBottom w:val="0"/>
          <w:divBdr>
            <w:top w:val="none" w:sz="0" w:space="0" w:color="auto"/>
            <w:left w:val="none" w:sz="0" w:space="0" w:color="auto"/>
            <w:bottom w:val="none" w:sz="0" w:space="0" w:color="auto"/>
            <w:right w:val="none" w:sz="0" w:space="0" w:color="auto"/>
          </w:divBdr>
          <w:divsChild>
            <w:div w:id="1581673819">
              <w:marLeft w:val="0"/>
              <w:marRight w:val="0"/>
              <w:marTop w:val="0"/>
              <w:marBottom w:val="0"/>
              <w:divBdr>
                <w:top w:val="none" w:sz="0" w:space="0" w:color="auto"/>
                <w:left w:val="none" w:sz="0" w:space="0" w:color="auto"/>
                <w:bottom w:val="none" w:sz="0" w:space="0" w:color="auto"/>
                <w:right w:val="none" w:sz="0" w:space="0" w:color="auto"/>
              </w:divBdr>
            </w:div>
          </w:divsChild>
        </w:div>
        <w:div w:id="238057687">
          <w:marLeft w:val="0"/>
          <w:marRight w:val="0"/>
          <w:marTop w:val="0"/>
          <w:marBottom w:val="0"/>
          <w:divBdr>
            <w:top w:val="none" w:sz="0" w:space="0" w:color="auto"/>
            <w:left w:val="none" w:sz="0" w:space="0" w:color="auto"/>
            <w:bottom w:val="none" w:sz="0" w:space="0" w:color="auto"/>
            <w:right w:val="none" w:sz="0" w:space="0" w:color="auto"/>
          </w:divBdr>
        </w:div>
        <w:div w:id="2138836458">
          <w:marLeft w:val="0"/>
          <w:marRight w:val="0"/>
          <w:marTop w:val="0"/>
          <w:marBottom w:val="0"/>
          <w:divBdr>
            <w:top w:val="none" w:sz="0" w:space="0" w:color="auto"/>
            <w:left w:val="none" w:sz="0" w:space="0" w:color="auto"/>
            <w:bottom w:val="none" w:sz="0" w:space="0" w:color="auto"/>
            <w:right w:val="none" w:sz="0" w:space="0" w:color="auto"/>
          </w:divBdr>
          <w:divsChild>
            <w:div w:id="70276909">
              <w:marLeft w:val="0"/>
              <w:marRight w:val="0"/>
              <w:marTop w:val="0"/>
              <w:marBottom w:val="0"/>
              <w:divBdr>
                <w:top w:val="none" w:sz="0" w:space="0" w:color="auto"/>
                <w:left w:val="none" w:sz="0" w:space="0" w:color="auto"/>
                <w:bottom w:val="none" w:sz="0" w:space="0" w:color="auto"/>
                <w:right w:val="none" w:sz="0" w:space="0" w:color="auto"/>
              </w:divBdr>
            </w:div>
          </w:divsChild>
        </w:div>
        <w:div w:id="1191533488">
          <w:marLeft w:val="0"/>
          <w:marRight w:val="0"/>
          <w:marTop w:val="0"/>
          <w:marBottom w:val="0"/>
          <w:divBdr>
            <w:top w:val="none" w:sz="0" w:space="0" w:color="auto"/>
            <w:left w:val="none" w:sz="0" w:space="0" w:color="auto"/>
            <w:bottom w:val="none" w:sz="0" w:space="0" w:color="auto"/>
            <w:right w:val="none" w:sz="0" w:space="0" w:color="auto"/>
          </w:divBdr>
        </w:div>
        <w:div w:id="1867526211">
          <w:marLeft w:val="0"/>
          <w:marRight w:val="0"/>
          <w:marTop w:val="0"/>
          <w:marBottom w:val="0"/>
          <w:divBdr>
            <w:top w:val="none" w:sz="0" w:space="0" w:color="auto"/>
            <w:left w:val="none" w:sz="0" w:space="0" w:color="auto"/>
            <w:bottom w:val="none" w:sz="0" w:space="0" w:color="auto"/>
            <w:right w:val="none" w:sz="0" w:space="0" w:color="auto"/>
          </w:divBdr>
          <w:divsChild>
            <w:div w:id="389816098">
              <w:marLeft w:val="0"/>
              <w:marRight w:val="0"/>
              <w:marTop w:val="0"/>
              <w:marBottom w:val="0"/>
              <w:divBdr>
                <w:top w:val="none" w:sz="0" w:space="0" w:color="auto"/>
                <w:left w:val="none" w:sz="0" w:space="0" w:color="auto"/>
                <w:bottom w:val="none" w:sz="0" w:space="0" w:color="auto"/>
                <w:right w:val="none" w:sz="0" w:space="0" w:color="auto"/>
              </w:divBdr>
            </w:div>
          </w:divsChild>
        </w:div>
        <w:div w:id="180828327">
          <w:marLeft w:val="0"/>
          <w:marRight w:val="0"/>
          <w:marTop w:val="300"/>
          <w:marBottom w:val="0"/>
          <w:divBdr>
            <w:top w:val="none" w:sz="0" w:space="0" w:color="auto"/>
            <w:left w:val="none" w:sz="0" w:space="0" w:color="auto"/>
            <w:bottom w:val="none" w:sz="0" w:space="0" w:color="auto"/>
            <w:right w:val="none" w:sz="0" w:space="0" w:color="auto"/>
          </w:divBdr>
          <w:divsChild>
            <w:div w:id="249854908">
              <w:marLeft w:val="0"/>
              <w:marRight w:val="0"/>
              <w:marTop w:val="0"/>
              <w:marBottom w:val="0"/>
              <w:divBdr>
                <w:top w:val="none" w:sz="0" w:space="0" w:color="auto"/>
                <w:left w:val="none" w:sz="0" w:space="0" w:color="auto"/>
                <w:bottom w:val="none" w:sz="0" w:space="0" w:color="auto"/>
                <w:right w:val="none" w:sz="0" w:space="0" w:color="auto"/>
              </w:divBdr>
              <w:divsChild>
                <w:div w:id="31595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5744">
          <w:marLeft w:val="0"/>
          <w:marRight w:val="0"/>
          <w:marTop w:val="300"/>
          <w:marBottom w:val="0"/>
          <w:divBdr>
            <w:top w:val="none" w:sz="0" w:space="0" w:color="auto"/>
            <w:left w:val="none" w:sz="0" w:space="0" w:color="auto"/>
            <w:bottom w:val="none" w:sz="0" w:space="0" w:color="auto"/>
            <w:right w:val="none" w:sz="0" w:space="0" w:color="auto"/>
          </w:divBdr>
          <w:divsChild>
            <w:div w:id="632757951">
              <w:marLeft w:val="0"/>
              <w:marRight w:val="0"/>
              <w:marTop w:val="0"/>
              <w:marBottom w:val="0"/>
              <w:divBdr>
                <w:top w:val="none" w:sz="0" w:space="0" w:color="auto"/>
                <w:left w:val="none" w:sz="0" w:space="0" w:color="auto"/>
                <w:bottom w:val="none" w:sz="0" w:space="0" w:color="auto"/>
                <w:right w:val="none" w:sz="0" w:space="0" w:color="auto"/>
              </w:divBdr>
              <w:divsChild>
                <w:div w:id="19128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39127">
          <w:marLeft w:val="0"/>
          <w:marRight w:val="0"/>
          <w:marTop w:val="300"/>
          <w:marBottom w:val="0"/>
          <w:divBdr>
            <w:top w:val="none" w:sz="0" w:space="0" w:color="auto"/>
            <w:left w:val="none" w:sz="0" w:space="0" w:color="auto"/>
            <w:bottom w:val="none" w:sz="0" w:space="0" w:color="auto"/>
            <w:right w:val="none" w:sz="0" w:space="0" w:color="auto"/>
          </w:divBdr>
          <w:divsChild>
            <w:div w:id="93257807">
              <w:marLeft w:val="0"/>
              <w:marRight w:val="0"/>
              <w:marTop w:val="0"/>
              <w:marBottom w:val="0"/>
              <w:divBdr>
                <w:top w:val="none" w:sz="0" w:space="0" w:color="auto"/>
                <w:left w:val="none" w:sz="0" w:space="0" w:color="auto"/>
                <w:bottom w:val="none" w:sz="0" w:space="0" w:color="auto"/>
                <w:right w:val="none" w:sz="0" w:space="0" w:color="auto"/>
              </w:divBdr>
              <w:divsChild>
                <w:div w:id="1639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494620">
          <w:marLeft w:val="0"/>
          <w:marRight w:val="0"/>
          <w:marTop w:val="300"/>
          <w:marBottom w:val="0"/>
          <w:divBdr>
            <w:top w:val="none" w:sz="0" w:space="0" w:color="auto"/>
            <w:left w:val="none" w:sz="0" w:space="0" w:color="auto"/>
            <w:bottom w:val="none" w:sz="0" w:space="0" w:color="auto"/>
            <w:right w:val="none" w:sz="0" w:space="0" w:color="auto"/>
          </w:divBdr>
          <w:divsChild>
            <w:div w:id="1121193199">
              <w:marLeft w:val="0"/>
              <w:marRight w:val="0"/>
              <w:marTop w:val="0"/>
              <w:marBottom w:val="0"/>
              <w:divBdr>
                <w:top w:val="none" w:sz="0" w:space="0" w:color="auto"/>
                <w:left w:val="none" w:sz="0" w:space="0" w:color="auto"/>
                <w:bottom w:val="none" w:sz="0" w:space="0" w:color="auto"/>
                <w:right w:val="none" w:sz="0" w:space="0" w:color="auto"/>
              </w:divBdr>
              <w:divsChild>
                <w:div w:id="1838183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853333">
      <w:bodyDiv w:val="1"/>
      <w:marLeft w:val="0"/>
      <w:marRight w:val="0"/>
      <w:marTop w:val="0"/>
      <w:marBottom w:val="0"/>
      <w:divBdr>
        <w:top w:val="none" w:sz="0" w:space="0" w:color="auto"/>
        <w:left w:val="none" w:sz="0" w:space="0" w:color="auto"/>
        <w:bottom w:val="none" w:sz="0" w:space="0" w:color="auto"/>
        <w:right w:val="none" w:sz="0" w:space="0" w:color="auto"/>
      </w:divBdr>
      <w:divsChild>
        <w:div w:id="32465910">
          <w:marLeft w:val="0"/>
          <w:marRight w:val="0"/>
          <w:marTop w:val="0"/>
          <w:marBottom w:val="0"/>
          <w:divBdr>
            <w:top w:val="none" w:sz="0" w:space="0" w:color="auto"/>
            <w:left w:val="none" w:sz="0" w:space="0" w:color="auto"/>
            <w:bottom w:val="none" w:sz="0" w:space="0" w:color="auto"/>
            <w:right w:val="none" w:sz="0" w:space="0" w:color="auto"/>
          </w:divBdr>
        </w:div>
        <w:div w:id="165369490">
          <w:marLeft w:val="0"/>
          <w:marRight w:val="0"/>
          <w:marTop w:val="0"/>
          <w:marBottom w:val="0"/>
          <w:divBdr>
            <w:top w:val="none" w:sz="0" w:space="0" w:color="auto"/>
            <w:left w:val="none" w:sz="0" w:space="0" w:color="auto"/>
            <w:bottom w:val="none" w:sz="0" w:space="0" w:color="auto"/>
            <w:right w:val="none" w:sz="0" w:space="0" w:color="auto"/>
          </w:divBdr>
          <w:divsChild>
            <w:div w:id="1841693169">
              <w:marLeft w:val="0"/>
              <w:marRight w:val="0"/>
              <w:marTop w:val="0"/>
              <w:marBottom w:val="0"/>
              <w:divBdr>
                <w:top w:val="none" w:sz="0" w:space="0" w:color="auto"/>
                <w:left w:val="none" w:sz="0" w:space="0" w:color="auto"/>
                <w:bottom w:val="none" w:sz="0" w:space="0" w:color="auto"/>
                <w:right w:val="none" w:sz="0" w:space="0" w:color="auto"/>
              </w:divBdr>
            </w:div>
          </w:divsChild>
        </w:div>
        <w:div w:id="1307785835">
          <w:marLeft w:val="0"/>
          <w:marRight w:val="0"/>
          <w:marTop w:val="0"/>
          <w:marBottom w:val="0"/>
          <w:divBdr>
            <w:top w:val="none" w:sz="0" w:space="0" w:color="auto"/>
            <w:left w:val="none" w:sz="0" w:space="0" w:color="auto"/>
            <w:bottom w:val="none" w:sz="0" w:space="0" w:color="auto"/>
            <w:right w:val="none" w:sz="0" w:space="0" w:color="auto"/>
          </w:divBdr>
        </w:div>
        <w:div w:id="1968313426">
          <w:marLeft w:val="0"/>
          <w:marRight w:val="0"/>
          <w:marTop w:val="0"/>
          <w:marBottom w:val="0"/>
          <w:divBdr>
            <w:top w:val="none" w:sz="0" w:space="0" w:color="auto"/>
            <w:left w:val="none" w:sz="0" w:space="0" w:color="auto"/>
            <w:bottom w:val="none" w:sz="0" w:space="0" w:color="auto"/>
            <w:right w:val="none" w:sz="0" w:space="0" w:color="auto"/>
          </w:divBdr>
          <w:divsChild>
            <w:div w:id="560141907">
              <w:marLeft w:val="0"/>
              <w:marRight w:val="0"/>
              <w:marTop w:val="0"/>
              <w:marBottom w:val="0"/>
              <w:divBdr>
                <w:top w:val="none" w:sz="0" w:space="0" w:color="auto"/>
                <w:left w:val="none" w:sz="0" w:space="0" w:color="auto"/>
                <w:bottom w:val="none" w:sz="0" w:space="0" w:color="auto"/>
                <w:right w:val="none" w:sz="0" w:space="0" w:color="auto"/>
              </w:divBdr>
            </w:div>
          </w:divsChild>
        </w:div>
        <w:div w:id="500389252">
          <w:marLeft w:val="0"/>
          <w:marRight w:val="0"/>
          <w:marTop w:val="0"/>
          <w:marBottom w:val="0"/>
          <w:divBdr>
            <w:top w:val="none" w:sz="0" w:space="0" w:color="auto"/>
            <w:left w:val="none" w:sz="0" w:space="0" w:color="auto"/>
            <w:bottom w:val="none" w:sz="0" w:space="0" w:color="auto"/>
            <w:right w:val="none" w:sz="0" w:space="0" w:color="auto"/>
          </w:divBdr>
        </w:div>
        <w:div w:id="802578712">
          <w:marLeft w:val="0"/>
          <w:marRight w:val="0"/>
          <w:marTop w:val="0"/>
          <w:marBottom w:val="0"/>
          <w:divBdr>
            <w:top w:val="none" w:sz="0" w:space="0" w:color="auto"/>
            <w:left w:val="none" w:sz="0" w:space="0" w:color="auto"/>
            <w:bottom w:val="none" w:sz="0" w:space="0" w:color="auto"/>
            <w:right w:val="none" w:sz="0" w:space="0" w:color="auto"/>
          </w:divBdr>
          <w:divsChild>
            <w:div w:id="1509756403">
              <w:marLeft w:val="0"/>
              <w:marRight w:val="0"/>
              <w:marTop w:val="0"/>
              <w:marBottom w:val="0"/>
              <w:divBdr>
                <w:top w:val="none" w:sz="0" w:space="0" w:color="auto"/>
                <w:left w:val="none" w:sz="0" w:space="0" w:color="auto"/>
                <w:bottom w:val="none" w:sz="0" w:space="0" w:color="auto"/>
                <w:right w:val="none" w:sz="0" w:space="0" w:color="auto"/>
              </w:divBdr>
            </w:div>
          </w:divsChild>
        </w:div>
        <w:div w:id="103111389">
          <w:marLeft w:val="0"/>
          <w:marRight w:val="0"/>
          <w:marTop w:val="0"/>
          <w:marBottom w:val="0"/>
          <w:divBdr>
            <w:top w:val="none" w:sz="0" w:space="0" w:color="auto"/>
            <w:left w:val="none" w:sz="0" w:space="0" w:color="auto"/>
            <w:bottom w:val="none" w:sz="0" w:space="0" w:color="auto"/>
            <w:right w:val="none" w:sz="0" w:space="0" w:color="auto"/>
          </w:divBdr>
        </w:div>
        <w:div w:id="935484007">
          <w:marLeft w:val="0"/>
          <w:marRight w:val="0"/>
          <w:marTop w:val="0"/>
          <w:marBottom w:val="0"/>
          <w:divBdr>
            <w:top w:val="none" w:sz="0" w:space="0" w:color="auto"/>
            <w:left w:val="none" w:sz="0" w:space="0" w:color="auto"/>
            <w:bottom w:val="none" w:sz="0" w:space="0" w:color="auto"/>
            <w:right w:val="none" w:sz="0" w:space="0" w:color="auto"/>
          </w:divBdr>
          <w:divsChild>
            <w:div w:id="2077388382">
              <w:marLeft w:val="0"/>
              <w:marRight w:val="0"/>
              <w:marTop w:val="0"/>
              <w:marBottom w:val="0"/>
              <w:divBdr>
                <w:top w:val="none" w:sz="0" w:space="0" w:color="auto"/>
                <w:left w:val="none" w:sz="0" w:space="0" w:color="auto"/>
                <w:bottom w:val="none" w:sz="0" w:space="0" w:color="auto"/>
                <w:right w:val="none" w:sz="0" w:space="0" w:color="auto"/>
              </w:divBdr>
            </w:div>
          </w:divsChild>
        </w:div>
        <w:div w:id="934093405">
          <w:marLeft w:val="0"/>
          <w:marRight w:val="0"/>
          <w:marTop w:val="0"/>
          <w:marBottom w:val="0"/>
          <w:divBdr>
            <w:top w:val="none" w:sz="0" w:space="0" w:color="auto"/>
            <w:left w:val="none" w:sz="0" w:space="0" w:color="auto"/>
            <w:bottom w:val="none" w:sz="0" w:space="0" w:color="auto"/>
            <w:right w:val="none" w:sz="0" w:space="0" w:color="auto"/>
          </w:divBdr>
        </w:div>
        <w:div w:id="903561539">
          <w:marLeft w:val="0"/>
          <w:marRight w:val="0"/>
          <w:marTop w:val="0"/>
          <w:marBottom w:val="0"/>
          <w:divBdr>
            <w:top w:val="none" w:sz="0" w:space="0" w:color="auto"/>
            <w:left w:val="none" w:sz="0" w:space="0" w:color="auto"/>
            <w:bottom w:val="none" w:sz="0" w:space="0" w:color="auto"/>
            <w:right w:val="none" w:sz="0" w:space="0" w:color="auto"/>
          </w:divBdr>
          <w:divsChild>
            <w:div w:id="1767925422">
              <w:marLeft w:val="0"/>
              <w:marRight w:val="0"/>
              <w:marTop w:val="0"/>
              <w:marBottom w:val="0"/>
              <w:divBdr>
                <w:top w:val="none" w:sz="0" w:space="0" w:color="auto"/>
                <w:left w:val="none" w:sz="0" w:space="0" w:color="auto"/>
                <w:bottom w:val="none" w:sz="0" w:space="0" w:color="auto"/>
                <w:right w:val="none" w:sz="0" w:space="0" w:color="auto"/>
              </w:divBdr>
            </w:div>
          </w:divsChild>
        </w:div>
        <w:div w:id="1104807411">
          <w:marLeft w:val="0"/>
          <w:marRight w:val="0"/>
          <w:marTop w:val="0"/>
          <w:marBottom w:val="0"/>
          <w:divBdr>
            <w:top w:val="none" w:sz="0" w:space="0" w:color="auto"/>
            <w:left w:val="none" w:sz="0" w:space="0" w:color="auto"/>
            <w:bottom w:val="none" w:sz="0" w:space="0" w:color="auto"/>
            <w:right w:val="none" w:sz="0" w:space="0" w:color="auto"/>
          </w:divBdr>
        </w:div>
        <w:div w:id="1264607209">
          <w:marLeft w:val="0"/>
          <w:marRight w:val="0"/>
          <w:marTop w:val="0"/>
          <w:marBottom w:val="0"/>
          <w:divBdr>
            <w:top w:val="none" w:sz="0" w:space="0" w:color="auto"/>
            <w:left w:val="none" w:sz="0" w:space="0" w:color="auto"/>
            <w:bottom w:val="none" w:sz="0" w:space="0" w:color="auto"/>
            <w:right w:val="none" w:sz="0" w:space="0" w:color="auto"/>
          </w:divBdr>
          <w:divsChild>
            <w:div w:id="1199855047">
              <w:marLeft w:val="0"/>
              <w:marRight w:val="0"/>
              <w:marTop w:val="0"/>
              <w:marBottom w:val="0"/>
              <w:divBdr>
                <w:top w:val="none" w:sz="0" w:space="0" w:color="auto"/>
                <w:left w:val="none" w:sz="0" w:space="0" w:color="auto"/>
                <w:bottom w:val="none" w:sz="0" w:space="0" w:color="auto"/>
                <w:right w:val="none" w:sz="0" w:space="0" w:color="auto"/>
              </w:divBdr>
            </w:div>
          </w:divsChild>
        </w:div>
        <w:div w:id="577248202">
          <w:marLeft w:val="0"/>
          <w:marRight w:val="0"/>
          <w:marTop w:val="0"/>
          <w:marBottom w:val="0"/>
          <w:divBdr>
            <w:top w:val="none" w:sz="0" w:space="0" w:color="auto"/>
            <w:left w:val="none" w:sz="0" w:space="0" w:color="auto"/>
            <w:bottom w:val="none" w:sz="0" w:space="0" w:color="auto"/>
            <w:right w:val="none" w:sz="0" w:space="0" w:color="auto"/>
          </w:divBdr>
        </w:div>
        <w:div w:id="183054834">
          <w:marLeft w:val="0"/>
          <w:marRight w:val="0"/>
          <w:marTop w:val="0"/>
          <w:marBottom w:val="0"/>
          <w:divBdr>
            <w:top w:val="none" w:sz="0" w:space="0" w:color="auto"/>
            <w:left w:val="none" w:sz="0" w:space="0" w:color="auto"/>
            <w:bottom w:val="none" w:sz="0" w:space="0" w:color="auto"/>
            <w:right w:val="none" w:sz="0" w:space="0" w:color="auto"/>
          </w:divBdr>
          <w:divsChild>
            <w:div w:id="778913724">
              <w:marLeft w:val="0"/>
              <w:marRight w:val="0"/>
              <w:marTop w:val="0"/>
              <w:marBottom w:val="0"/>
              <w:divBdr>
                <w:top w:val="none" w:sz="0" w:space="0" w:color="auto"/>
                <w:left w:val="none" w:sz="0" w:space="0" w:color="auto"/>
                <w:bottom w:val="none" w:sz="0" w:space="0" w:color="auto"/>
                <w:right w:val="none" w:sz="0" w:space="0" w:color="auto"/>
              </w:divBdr>
            </w:div>
          </w:divsChild>
        </w:div>
        <w:div w:id="1805269998">
          <w:marLeft w:val="0"/>
          <w:marRight w:val="0"/>
          <w:marTop w:val="300"/>
          <w:marBottom w:val="0"/>
          <w:divBdr>
            <w:top w:val="none" w:sz="0" w:space="0" w:color="auto"/>
            <w:left w:val="none" w:sz="0" w:space="0" w:color="auto"/>
            <w:bottom w:val="none" w:sz="0" w:space="0" w:color="auto"/>
            <w:right w:val="none" w:sz="0" w:space="0" w:color="auto"/>
          </w:divBdr>
          <w:divsChild>
            <w:div w:id="1410421018">
              <w:marLeft w:val="0"/>
              <w:marRight w:val="0"/>
              <w:marTop w:val="0"/>
              <w:marBottom w:val="0"/>
              <w:divBdr>
                <w:top w:val="none" w:sz="0" w:space="0" w:color="auto"/>
                <w:left w:val="none" w:sz="0" w:space="0" w:color="auto"/>
                <w:bottom w:val="none" w:sz="0" w:space="0" w:color="auto"/>
                <w:right w:val="none" w:sz="0" w:space="0" w:color="auto"/>
              </w:divBdr>
              <w:divsChild>
                <w:div w:id="46204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84835">
          <w:marLeft w:val="0"/>
          <w:marRight w:val="0"/>
          <w:marTop w:val="300"/>
          <w:marBottom w:val="0"/>
          <w:divBdr>
            <w:top w:val="none" w:sz="0" w:space="0" w:color="auto"/>
            <w:left w:val="none" w:sz="0" w:space="0" w:color="auto"/>
            <w:bottom w:val="none" w:sz="0" w:space="0" w:color="auto"/>
            <w:right w:val="none" w:sz="0" w:space="0" w:color="auto"/>
          </w:divBdr>
          <w:divsChild>
            <w:div w:id="1961377984">
              <w:marLeft w:val="0"/>
              <w:marRight w:val="0"/>
              <w:marTop w:val="0"/>
              <w:marBottom w:val="0"/>
              <w:divBdr>
                <w:top w:val="none" w:sz="0" w:space="0" w:color="auto"/>
                <w:left w:val="none" w:sz="0" w:space="0" w:color="auto"/>
                <w:bottom w:val="none" w:sz="0" w:space="0" w:color="auto"/>
                <w:right w:val="none" w:sz="0" w:space="0" w:color="auto"/>
              </w:divBdr>
              <w:divsChild>
                <w:div w:id="899635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953746">
          <w:marLeft w:val="0"/>
          <w:marRight w:val="0"/>
          <w:marTop w:val="300"/>
          <w:marBottom w:val="0"/>
          <w:divBdr>
            <w:top w:val="none" w:sz="0" w:space="0" w:color="auto"/>
            <w:left w:val="none" w:sz="0" w:space="0" w:color="auto"/>
            <w:bottom w:val="none" w:sz="0" w:space="0" w:color="auto"/>
            <w:right w:val="none" w:sz="0" w:space="0" w:color="auto"/>
          </w:divBdr>
          <w:divsChild>
            <w:div w:id="117526186">
              <w:marLeft w:val="0"/>
              <w:marRight w:val="0"/>
              <w:marTop w:val="0"/>
              <w:marBottom w:val="0"/>
              <w:divBdr>
                <w:top w:val="none" w:sz="0" w:space="0" w:color="auto"/>
                <w:left w:val="none" w:sz="0" w:space="0" w:color="auto"/>
                <w:bottom w:val="none" w:sz="0" w:space="0" w:color="auto"/>
                <w:right w:val="none" w:sz="0" w:space="0" w:color="auto"/>
              </w:divBdr>
              <w:divsChild>
                <w:div w:id="185645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0821">
          <w:marLeft w:val="0"/>
          <w:marRight w:val="0"/>
          <w:marTop w:val="300"/>
          <w:marBottom w:val="0"/>
          <w:divBdr>
            <w:top w:val="none" w:sz="0" w:space="0" w:color="auto"/>
            <w:left w:val="none" w:sz="0" w:space="0" w:color="auto"/>
            <w:bottom w:val="none" w:sz="0" w:space="0" w:color="auto"/>
            <w:right w:val="none" w:sz="0" w:space="0" w:color="auto"/>
          </w:divBdr>
          <w:divsChild>
            <w:div w:id="1351226270">
              <w:marLeft w:val="0"/>
              <w:marRight w:val="0"/>
              <w:marTop w:val="0"/>
              <w:marBottom w:val="0"/>
              <w:divBdr>
                <w:top w:val="none" w:sz="0" w:space="0" w:color="auto"/>
                <w:left w:val="none" w:sz="0" w:space="0" w:color="auto"/>
                <w:bottom w:val="none" w:sz="0" w:space="0" w:color="auto"/>
                <w:right w:val="none" w:sz="0" w:space="0" w:color="auto"/>
              </w:divBdr>
              <w:divsChild>
                <w:div w:id="113537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240462">
      <w:bodyDiv w:val="1"/>
      <w:marLeft w:val="0"/>
      <w:marRight w:val="0"/>
      <w:marTop w:val="0"/>
      <w:marBottom w:val="0"/>
      <w:divBdr>
        <w:top w:val="none" w:sz="0" w:space="0" w:color="auto"/>
        <w:left w:val="none" w:sz="0" w:space="0" w:color="auto"/>
        <w:bottom w:val="none" w:sz="0" w:space="0" w:color="auto"/>
        <w:right w:val="none" w:sz="0" w:space="0" w:color="auto"/>
      </w:divBdr>
      <w:divsChild>
        <w:div w:id="1618173761">
          <w:marLeft w:val="0"/>
          <w:marRight w:val="0"/>
          <w:marTop w:val="0"/>
          <w:marBottom w:val="0"/>
          <w:divBdr>
            <w:top w:val="none" w:sz="0" w:space="0" w:color="auto"/>
            <w:left w:val="none" w:sz="0" w:space="0" w:color="auto"/>
            <w:bottom w:val="none" w:sz="0" w:space="0" w:color="auto"/>
            <w:right w:val="none" w:sz="0" w:space="0" w:color="auto"/>
          </w:divBdr>
          <w:divsChild>
            <w:div w:id="1079400517">
              <w:marLeft w:val="0"/>
              <w:marRight w:val="0"/>
              <w:marTop w:val="0"/>
              <w:marBottom w:val="0"/>
              <w:divBdr>
                <w:top w:val="none" w:sz="0" w:space="0" w:color="auto"/>
                <w:left w:val="none" w:sz="0" w:space="0" w:color="auto"/>
                <w:bottom w:val="none" w:sz="0" w:space="0" w:color="auto"/>
                <w:right w:val="none" w:sz="0" w:space="0" w:color="auto"/>
              </w:divBdr>
            </w:div>
          </w:divsChild>
        </w:div>
        <w:div w:id="1944805190">
          <w:marLeft w:val="0"/>
          <w:marRight w:val="0"/>
          <w:marTop w:val="0"/>
          <w:marBottom w:val="0"/>
          <w:divBdr>
            <w:top w:val="none" w:sz="0" w:space="0" w:color="auto"/>
            <w:left w:val="none" w:sz="0" w:space="0" w:color="auto"/>
            <w:bottom w:val="none" w:sz="0" w:space="0" w:color="auto"/>
            <w:right w:val="none" w:sz="0" w:space="0" w:color="auto"/>
          </w:divBdr>
        </w:div>
        <w:div w:id="1312565448">
          <w:marLeft w:val="0"/>
          <w:marRight w:val="0"/>
          <w:marTop w:val="0"/>
          <w:marBottom w:val="0"/>
          <w:divBdr>
            <w:top w:val="none" w:sz="0" w:space="0" w:color="auto"/>
            <w:left w:val="none" w:sz="0" w:space="0" w:color="auto"/>
            <w:bottom w:val="none" w:sz="0" w:space="0" w:color="auto"/>
            <w:right w:val="none" w:sz="0" w:space="0" w:color="auto"/>
          </w:divBdr>
          <w:divsChild>
            <w:div w:id="792598835">
              <w:marLeft w:val="0"/>
              <w:marRight w:val="0"/>
              <w:marTop w:val="0"/>
              <w:marBottom w:val="0"/>
              <w:divBdr>
                <w:top w:val="none" w:sz="0" w:space="0" w:color="auto"/>
                <w:left w:val="none" w:sz="0" w:space="0" w:color="auto"/>
                <w:bottom w:val="none" w:sz="0" w:space="0" w:color="auto"/>
                <w:right w:val="none" w:sz="0" w:space="0" w:color="auto"/>
              </w:divBdr>
            </w:div>
          </w:divsChild>
        </w:div>
        <w:div w:id="640383134">
          <w:marLeft w:val="0"/>
          <w:marRight w:val="0"/>
          <w:marTop w:val="0"/>
          <w:marBottom w:val="0"/>
          <w:divBdr>
            <w:top w:val="none" w:sz="0" w:space="0" w:color="auto"/>
            <w:left w:val="none" w:sz="0" w:space="0" w:color="auto"/>
            <w:bottom w:val="none" w:sz="0" w:space="0" w:color="auto"/>
            <w:right w:val="none" w:sz="0" w:space="0" w:color="auto"/>
          </w:divBdr>
        </w:div>
        <w:div w:id="397367526">
          <w:marLeft w:val="0"/>
          <w:marRight w:val="0"/>
          <w:marTop w:val="0"/>
          <w:marBottom w:val="0"/>
          <w:divBdr>
            <w:top w:val="none" w:sz="0" w:space="0" w:color="auto"/>
            <w:left w:val="none" w:sz="0" w:space="0" w:color="auto"/>
            <w:bottom w:val="none" w:sz="0" w:space="0" w:color="auto"/>
            <w:right w:val="none" w:sz="0" w:space="0" w:color="auto"/>
          </w:divBdr>
          <w:divsChild>
            <w:div w:id="1650330448">
              <w:marLeft w:val="0"/>
              <w:marRight w:val="0"/>
              <w:marTop w:val="0"/>
              <w:marBottom w:val="0"/>
              <w:divBdr>
                <w:top w:val="none" w:sz="0" w:space="0" w:color="auto"/>
                <w:left w:val="none" w:sz="0" w:space="0" w:color="auto"/>
                <w:bottom w:val="none" w:sz="0" w:space="0" w:color="auto"/>
                <w:right w:val="none" w:sz="0" w:space="0" w:color="auto"/>
              </w:divBdr>
            </w:div>
          </w:divsChild>
        </w:div>
        <w:div w:id="586961283">
          <w:marLeft w:val="0"/>
          <w:marRight w:val="0"/>
          <w:marTop w:val="0"/>
          <w:marBottom w:val="0"/>
          <w:divBdr>
            <w:top w:val="none" w:sz="0" w:space="0" w:color="auto"/>
            <w:left w:val="none" w:sz="0" w:space="0" w:color="auto"/>
            <w:bottom w:val="none" w:sz="0" w:space="0" w:color="auto"/>
            <w:right w:val="none" w:sz="0" w:space="0" w:color="auto"/>
          </w:divBdr>
        </w:div>
        <w:div w:id="1052851315">
          <w:marLeft w:val="0"/>
          <w:marRight w:val="0"/>
          <w:marTop w:val="0"/>
          <w:marBottom w:val="0"/>
          <w:divBdr>
            <w:top w:val="none" w:sz="0" w:space="0" w:color="auto"/>
            <w:left w:val="none" w:sz="0" w:space="0" w:color="auto"/>
            <w:bottom w:val="none" w:sz="0" w:space="0" w:color="auto"/>
            <w:right w:val="none" w:sz="0" w:space="0" w:color="auto"/>
          </w:divBdr>
          <w:divsChild>
            <w:div w:id="814564699">
              <w:marLeft w:val="0"/>
              <w:marRight w:val="0"/>
              <w:marTop w:val="0"/>
              <w:marBottom w:val="0"/>
              <w:divBdr>
                <w:top w:val="none" w:sz="0" w:space="0" w:color="auto"/>
                <w:left w:val="none" w:sz="0" w:space="0" w:color="auto"/>
                <w:bottom w:val="none" w:sz="0" w:space="0" w:color="auto"/>
                <w:right w:val="none" w:sz="0" w:space="0" w:color="auto"/>
              </w:divBdr>
            </w:div>
          </w:divsChild>
        </w:div>
        <w:div w:id="811367917">
          <w:marLeft w:val="0"/>
          <w:marRight w:val="0"/>
          <w:marTop w:val="0"/>
          <w:marBottom w:val="0"/>
          <w:divBdr>
            <w:top w:val="none" w:sz="0" w:space="0" w:color="auto"/>
            <w:left w:val="none" w:sz="0" w:space="0" w:color="auto"/>
            <w:bottom w:val="none" w:sz="0" w:space="0" w:color="auto"/>
            <w:right w:val="none" w:sz="0" w:space="0" w:color="auto"/>
          </w:divBdr>
        </w:div>
        <w:div w:id="1494948125">
          <w:marLeft w:val="0"/>
          <w:marRight w:val="0"/>
          <w:marTop w:val="0"/>
          <w:marBottom w:val="0"/>
          <w:divBdr>
            <w:top w:val="none" w:sz="0" w:space="0" w:color="auto"/>
            <w:left w:val="none" w:sz="0" w:space="0" w:color="auto"/>
            <w:bottom w:val="none" w:sz="0" w:space="0" w:color="auto"/>
            <w:right w:val="none" w:sz="0" w:space="0" w:color="auto"/>
          </w:divBdr>
          <w:divsChild>
            <w:div w:id="635454538">
              <w:marLeft w:val="0"/>
              <w:marRight w:val="0"/>
              <w:marTop w:val="0"/>
              <w:marBottom w:val="0"/>
              <w:divBdr>
                <w:top w:val="none" w:sz="0" w:space="0" w:color="auto"/>
                <w:left w:val="none" w:sz="0" w:space="0" w:color="auto"/>
                <w:bottom w:val="none" w:sz="0" w:space="0" w:color="auto"/>
                <w:right w:val="none" w:sz="0" w:space="0" w:color="auto"/>
              </w:divBdr>
            </w:div>
          </w:divsChild>
        </w:div>
        <w:div w:id="2027828411">
          <w:marLeft w:val="0"/>
          <w:marRight w:val="0"/>
          <w:marTop w:val="0"/>
          <w:marBottom w:val="0"/>
          <w:divBdr>
            <w:top w:val="none" w:sz="0" w:space="0" w:color="auto"/>
            <w:left w:val="none" w:sz="0" w:space="0" w:color="auto"/>
            <w:bottom w:val="none" w:sz="0" w:space="0" w:color="auto"/>
            <w:right w:val="none" w:sz="0" w:space="0" w:color="auto"/>
          </w:divBdr>
        </w:div>
        <w:div w:id="204147521">
          <w:marLeft w:val="0"/>
          <w:marRight w:val="0"/>
          <w:marTop w:val="0"/>
          <w:marBottom w:val="0"/>
          <w:divBdr>
            <w:top w:val="none" w:sz="0" w:space="0" w:color="auto"/>
            <w:left w:val="none" w:sz="0" w:space="0" w:color="auto"/>
            <w:bottom w:val="none" w:sz="0" w:space="0" w:color="auto"/>
            <w:right w:val="none" w:sz="0" w:space="0" w:color="auto"/>
          </w:divBdr>
          <w:divsChild>
            <w:div w:id="178351412">
              <w:marLeft w:val="0"/>
              <w:marRight w:val="0"/>
              <w:marTop w:val="0"/>
              <w:marBottom w:val="0"/>
              <w:divBdr>
                <w:top w:val="none" w:sz="0" w:space="0" w:color="auto"/>
                <w:left w:val="none" w:sz="0" w:space="0" w:color="auto"/>
                <w:bottom w:val="none" w:sz="0" w:space="0" w:color="auto"/>
                <w:right w:val="none" w:sz="0" w:space="0" w:color="auto"/>
              </w:divBdr>
            </w:div>
          </w:divsChild>
        </w:div>
        <w:div w:id="1526822362">
          <w:marLeft w:val="0"/>
          <w:marRight w:val="0"/>
          <w:marTop w:val="0"/>
          <w:marBottom w:val="0"/>
          <w:divBdr>
            <w:top w:val="none" w:sz="0" w:space="0" w:color="auto"/>
            <w:left w:val="none" w:sz="0" w:space="0" w:color="auto"/>
            <w:bottom w:val="none" w:sz="0" w:space="0" w:color="auto"/>
            <w:right w:val="none" w:sz="0" w:space="0" w:color="auto"/>
          </w:divBdr>
        </w:div>
        <w:div w:id="631249894">
          <w:marLeft w:val="0"/>
          <w:marRight w:val="0"/>
          <w:marTop w:val="0"/>
          <w:marBottom w:val="0"/>
          <w:divBdr>
            <w:top w:val="none" w:sz="0" w:space="0" w:color="auto"/>
            <w:left w:val="none" w:sz="0" w:space="0" w:color="auto"/>
            <w:bottom w:val="none" w:sz="0" w:space="0" w:color="auto"/>
            <w:right w:val="none" w:sz="0" w:space="0" w:color="auto"/>
          </w:divBdr>
          <w:divsChild>
            <w:div w:id="1566913510">
              <w:marLeft w:val="0"/>
              <w:marRight w:val="0"/>
              <w:marTop w:val="0"/>
              <w:marBottom w:val="0"/>
              <w:divBdr>
                <w:top w:val="none" w:sz="0" w:space="0" w:color="auto"/>
                <w:left w:val="none" w:sz="0" w:space="0" w:color="auto"/>
                <w:bottom w:val="none" w:sz="0" w:space="0" w:color="auto"/>
                <w:right w:val="none" w:sz="0" w:space="0" w:color="auto"/>
              </w:divBdr>
            </w:div>
          </w:divsChild>
        </w:div>
        <w:div w:id="195699411">
          <w:marLeft w:val="0"/>
          <w:marRight w:val="0"/>
          <w:marTop w:val="300"/>
          <w:marBottom w:val="0"/>
          <w:divBdr>
            <w:top w:val="none" w:sz="0" w:space="0" w:color="auto"/>
            <w:left w:val="none" w:sz="0" w:space="0" w:color="auto"/>
            <w:bottom w:val="none" w:sz="0" w:space="0" w:color="auto"/>
            <w:right w:val="none" w:sz="0" w:space="0" w:color="auto"/>
          </w:divBdr>
          <w:divsChild>
            <w:div w:id="785808139">
              <w:marLeft w:val="0"/>
              <w:marRight w:val="0"/>
              <w:marTop w:val="0"/>
              <w:marBottom w:val="0"/>
              <w:divBdr>
                <w:top w:val="none" w:sz="0" w:space="0" w:color="auto"/>
                <w:left w:val="none" w:sz="0" w:space="0" w:color="auto"/>
                <w:bottom w:val="none" w:sz="0" w:space="0" w:color="auto"/>
                <w:right w:val="none" w:sz="0" w:space="0" w:color="auto"/>
              </w:divBdr>
              <w:divsChild>
                <w:div w:id="1234005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054087">
          <w:marLeft w:val="0"/>
          <w:marRight w:val="0"/>
          <w:marTop w:val="300"/>
          <w:marBottom w:val="0"/>
          <w:divBdr>
            <w:top w:val="none" w:sz="0" w:space="0" w:color="auto"/>
            <w:left w:val="none" w:sz="0" w:space="0" w:color="auto"/>
            <w:bottom w:val="none" w:sz="0" w:space="0" w:color="auto"/>
            <w:right w:val="none" w:sz="0" w:space="0" w:color="auto"/>
          </w:divBdr>
          <w:divsChild>
            <w:div w:id="27075027">
              <w:marLeft w:val="0"/>
              <w:marRight w:val="0"/>
              <w:marTop w:val="0"/>
              <w:marBottom w:val="0"/>
              <w:divBdr>
                <w:top w:val="none" w:sz="0" w:space="0" w:color="auto"/>
                <w:left w:val="none" w:sz="0" w:space="0" w:color="auto"/>
                <w:bottom w:val="none" w:sz="0" w:space="0" w:color="auto"/>
                <w:right w:val="none" w:sz="0" w:space="0" w:color="auto"/>
              </w:divBdr>
              <w:divsChild>
                <w:div w:id="18641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50818">
          <w:marLeft w:val="0"/>
          <w:marRight w:val="0"/>
          <w:marTop w:val="300"/>
          <w:marBottom w:val="0"/>
          <w:divBdr>
            <w:top w:val="none" w:sz="0" w:space="0" w:color="auto"/>
            <w:left w:val="none" w:sz="0" w:space="0" w:color="auto"/>
            <w:bottom w:val="none" w:sz="0" w:space="0" w:color="auto"/>
            <w:right w:val="none" w:sz="0" w:space="0" w:color="auto"/>
          </w:divBdr>
          <w:divsChild>
            <w:div w:id="2060546755">
              <w:marLeft w:val="0"/>
              <w:marRight w:val="0"/>
              <w:marTop w:val="0"/>
              <w:marBottom w:val="0"/>
              <w:divBdr>
                <w:top w:val="none" w:sz="0" w:space="0" w:color="auto"/>
                <w:left w:val="none" w:sz="0" w:space="0" w:color="auto"/>
                <w:bottom w:val="none" w:sz="0" w:space="0" w:color="auto"/>
                <w:right w:val="none" w:sz="0" w:space="0" w:color="auto"/>
              </w:divBdr>
              <w:divsChild>
                <w:div w:id="116293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446140">
          <w:marLeft w:val="0"/>
          <w:marRight w:val="0"/>
          <w:marTop w:val="300"/>
          <w:marBottom w:val="0"/>
          <w:divBdr>
            <w:top w:val="none" w:sz="0" w:space="0" w:color="auto"/>
            <w:left w:val="none" w:sz="0" w:space="0" w:color="auto"/>
            <w:bottom w:val="none" w:sz="0" w:space="0" w:color="auto"/>
            <w:right w:val="none" w:sz="0" w:space="0" w:color="auto"/>
          </w:divBdr>
          <w:divsChild>
            <w:div w:id="1725906291">
              <w:marLeft w:val="0"/>
              <w:marRight w:val="0"/>
              <w:marTop w:val="0"/>
              <w:marBottom w:val="0"/>
              <w:divBdr>
                <w:top w:val="none" w:sz="0" w:space="0" w:color="auto"/>
                <w:left w:val="none" w:sz="0" w:space="0" w:color="auto"/>
                <w:bottom w:val="none" w:sz="0" w:space="0" w:color="auto"/>
                <w:right w:val="none" w:sz="0" w:space="0" w:color="auto"/>
              </w:divBdr>
              <w:divsChild>
                <w:div w:id="10667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090364">
      <w:bodyDiv w:val="1"/>
      <w:marLeft w:val="0"/>
      <w:marRight w:val="0"/>
      <w:marTop w:val="0"/>
      <w:marBottom w:val="0"/>
      <w:divBdr>
        <w:top w:val="none" w:sz="0" w:space="0" w:color="auto"/>
        <w:left w:val="none" w:sz="0" w:space="0" w:color="auto"/>
        <w:bottom w:val="none" w:sz="0" w:space="0" w:color="auto"/>
        <w:right w:val="none" w:sz="0" w:space="0" w:color="auto"/>
      </w:divBdr>
      <w:divsChild>
        <w:div w:id="1448424602">
          <w:marLeft w:val="0"/>
          <w:marRight w:val="0"/>
          <w:marTop w:val="0"/>
          <w:marBottom w:val="0"/>
          <w:divBdr>
            <w:top w:val="none" w:sz="0" w:space="0" w:color="auto"/>
            <w:left w:val="none" w:sz="0" w:space="0" w:color="auto"/>
            <w:bottom w:val="none" w:sz="0" w:space="0" w:color="auto"/>
            <w:right w:val="none" w:sz="0" w:space="0" w:color="auto"/>
          </w:divBdr>
        </w:div>
        <w:div w:id="1000230803">
          <w:marLeft w:val="0"/>
          <w:marRight w:val="0"/>
          <w:marTop w:val="0"/>
          <w:marBottom w:val="0"/>
          <w:divBdr>
            <w:top w:val="none" w:sz="0" w:space="0" w:color="auto"/>
            <w:left w:val="none" w:sz="0" w:space="0" w:color="auto"/>
            <w:bottom w:val="none" w:sz="0" w:space="0" w:color="auto"/>
            <w:right w:val="none" w:sz="0" w:space="0" w:color="auto"/>
          </w:divBdr>
          <w:divsChild>
            <w:div w:id="296956990">
              <w:marLeft w:val="0"/>
              <w:marRight w:val="0"/>
              <w:marTop w:val="0"/>
              <w:marBottom w:val="0"/>
              <w:divBdr>
                <w:top w:val="none" w:sz="0" w:space="0" w:color="auto"/>
                <w:left w:val="none" w:sz="0" w:space="0" w:color="auto"/>
                <w:bottom w:val="none" w:sz="0" w:space="0" w:color="auto"/>
                <w:right w:val="none" w:sz="0" w:space="0" w:color="auto"/>
              </w:divBdr>
            </w:div>
          </w:divsChild>
        </w:div>
        <w:div w:id="1680543449">
          <w:marLeft w:val="0"/>
          <w:marRight w:val="0"/>
          <w:marTop w:val="0"/>
          <w:marBottom w:val="0"/>
          <w:divBdr>
            <w:top w:val="none" w:sz="0" w:space="0" w:color="auto"/>
            <w:left w:val="none" w:sz="0" w:space="0" w:color="auto"/>
            <w:bottom w:val="none" w:sz="0" w:space="0" w:color="auto"/>
            <w:right w:val="none" w:sz="0" w:space="0" w:color="auto"/>
          </w:divBdr>
        </w:div>
        <w:div w:id="1449274826">
          <w:marLeft w:val="0"/>
          <w:marRight w:val="0"/>
          <w:marTop w:val="0"/>
          <w:marBottom w:val="0"/>
          <w:divBdr>
            <w:top w:val="none" w:sz="0" w:space="0" w:color="auto"/>
            <w:left w:val="none" w:sz="0" w:space="0" w:color="auto"/>
            <w:bottom w:val="none" w:sz="0" w:space="0" w:color="auto"/>
            <w:right w:val="none" w:sz="0" w:space="0" w:color="auto"/>
          </w:divBdr>
          <w:divsChild>
            <w:div w:id="476724591">
              <w:marLeft w:val="0"/>
              <w:marRight w:val="0"/>
              <w:marTop w:val="0"/>
              <w:marBottom w:val="0"/>
              <w:divBdr>
                <w:top w:val="none" w:sz="0" w:space="0" w:color="auto"/>
                <w:left w:val="none" w:sz="0" w:space="0" w:color="auto"/>
                <w:bottom w:val="none" w:sz="0" w:space="0" w:color="auto"/>
                <w:right w:val="none" w:sz="0" w:space="0" w:color="auto"/>
              </w:divBdr>
            </w:div>
          </w:divsChild>
        </w:div>
        <w:div w:id="1151368161">
          <w:marLeft w:val="0"/>
          <w:marRight w:val="0"/>
          <w:marTop w:val="0"/>
          <w:marBottom w:val="0"/>
          <w:divBdr>
            <w:top w:val="none" w:sz="0" w:space="0" w:color="auto"/>
            <w:left w:val="none" w:sz="0" w:space="0" w:color="auto"/>
            <w:bottom w:val="none" w:sz="0" w:space="0" w:color="auto"/>
            <w:right w:val="none" w:sz="0" w:space="0" w:color="auto"/>
          </w:divBdr>
        </w:div>
        <w:div w:id="1759280779">
          <w:marLeft w:val="0"/>
          <w:marRight w:val="0"/>
          <w:marTop w:val="0"/>
          <w:marBottom w:val="0"/>
          <w:divBdr>
            <w:top w:val="none" w:sz="0" w:space="0" w:color="auto"/>
            <w:left w:val="none" w:sz="0" w:space="0" w:color="auto"/>
            <w:bottom w:val="none" w:sz="0" w:space="0" w:color="auto"/>
            <w:right w:val="none" w:sz="0" w:space="0" w:color="auto"/>
          </w:divBdr>
          <w:divsChild>
            <w:div w:id="178086565">
              <w:marLeft w:val="0"/>
              <w:marRight w:val="0"/>
              <w:marTop w:val="0"/>
              <w:marBottom w:val="0"/>
              <w:divBdr>
                <w:top w:val="none" w:sz="0" w:space="0" w:color="auto"/>
                <w:left w:val="none" w:sz="0" w:space="0" w:color="auto"/>
                <w:bottom w:val="none" w:sz="0" w:space="0" w:color="auto"/>
                <w:right w:val="none" w:sz="0" w:space="0" w:color="auto"/>
              </w:divBdr>
            </w:div>
          </w:divsChild>
        </w:div>
        <w:div w:id="1509755958">
          <w:marLeft w:val="0"/>
          <w:marRight w:val="0"/>
          <w:marTop w:val="0"/>
          <w:marBottom w:val="0"/>
          <w:divBdr>
            <w:top w:val="none" w:sz="0" w:space="0" w:color="auto"/>
            <w:left w:val="none" w:sz="0" w:space="0" w:color="auto"/>
            <w:bottom w:val="none" w:sz="0" w:space="0" w:color="auto"/>
            <w:right w:val="none" w:sz="0" w:space="0" w:color="auto"/>
          </w:divBdr>
        </w:div>
        <w:div w:id="139998603">
          <w:marLeft w:val="0"/>
          <w:marRight w:val="0"/>
          <w:marTop w:val="0"/>
          <w:marBottom w:val="0"/>
          <w:divBdr>
            <w:top w:val="none" w:sz="0" w:space="0" w:color="auto"/>
            <w:left w:val="none" w:sz="0" w:space="0" w:color="auto"/>
            <w:bottom w:val="none" w:sz="0" w:space="0" w:color="auto"/>
            <w:right w:val="none" w:sz="0" w:space="0" w:color="auto"/>
          </w:divBdr>
          <w:divsChild>
            <w:div w:id="2018191002">
              <w:marLeft w:val="0"/>
              <w:marRight w:val="0"/>
              <w:marTop w:val="0"/>
              <w:marBottom w:val="0"/>
              <w:divBdr>
                <w:top w:val="none" w:sz="0" w:space="0" w:color="auto"/>
                <w:left w:val="none" w:sz="0" w:space="0" w:color="auto"/>
                <w:bottom w:val="none" w:sz="0" w:space="0" w:color="auto"/>
                <w:right w:val="none" w:sz="0" w:space="0" w:color="auto"/>
              </w:divBdr>
            </w:div>
          </w:divsChild>
        </w:div>
        <w:div w:id="642586545">
          <w:marLeft w:val="0"/>
          <w:marRight w:val="0"/>
          <w:marTop w:val="0"/>
          <w:marBottom w:val="0"/>
          <w:divBdr>
            <w:top w:val="none" w:sz="0" w:space="0" w:color="auto"/>
            <w:left w:val="none" w:sz="0" w:space="0" w:color="auto"/>
            <w:bottom w:val="none" w:sz="0" w:space="0" w:color="auto"/>
            <w:right w:val="none" w:sz="0" w:space="0" w:color="auto"/>
          </w:divBdr>
        </w:div>
        <w:div w:id="1832405574">
          <w:marLeft w:val="0"/>
          <w:marRight w:val="0"/>
          <w:marTop w:val="0"/>
          <w:marBottom w:val="0"/>
          <w:divBdr>
            <w:top w:val="none" w:sz="0" w:space="0" w:color="auto"/>
            <w:left w:val="none" w:sz="0" w:space="0" w:color="auto"/>
            <w:bottom w:val="none" w:sz="0" w:space="0" w:color="auto"/>
            <w:right w:val="none" w:sz="0" w:space="0" w:color="auto"/>
          </w:divBdr>
          <w:divsChild>
            <w:div w:id="1602839505">
              <w:marLeft w:val="0"/>
              <w:marRight w:val="0"/>
              <w:marTop w:val="0"/>
              <w:marBottom w:val="0"/>
              <w:divBdr>
                <w:top w:val="none" w:sz="0" w:space="0" w:color="auto"/>
                <w:left w:val="none" w:sz="0" w:space="0" w:color="auto"/>
                <w:bottom w:val="none" w:sz="0" w:space="0" w:color="auto"/>
                <w:right w:val="none" w:sz="0" w:space="0" w:color="auto"/>
              </w:divBdr>
            </w:div>
          </w:divsChild>
        </w:div>
        <w:div w:id="12845761">
          <w:marLeft w:val="0"/>
          <w:marRight w:val="0"/>
          <w:marTop w:val="0"/>
          <w:marBottom w:val="0"/>
          <w:divBdr>
            <w:top w:val="none" w:sz="0" w:space="0" w:color="auto"/>
            <w:left w:val="none" w:sz="0" w:space="0" w:color="auto"/>
            <w:bottom w:val="none" w:sz="0" w:space="0" w:color="auto"/>
            <w:right w:val="none" w:sz="0" w:space="0" w:color="auto"/>
          </w:divBdr>
        </w:div>
        <w:div w:id="338436201">
          <w:marLeft w:val="0"/>
          <w:marRight w:val="0"/>
          <w:marTop w:val="0"/>
          <w:marBottom w:val="0"/>
          <w:divBdr>
            <w:top w:val="none" w:sz="0" w:space="0" w:color="auto"/>
            <w:left w:val="none" w:sz="0" w:space="0" w:color="auto"/>
            <w:bottom w:val="none" w:sz="0" w:space="0" w:color="auto"/>
            <w:right w:val="none" w:sz="0" w:space="0" w:color="auto"/>
          </w:divBdr>
          <w:divsChild>
            <w:div w:id="516625373">
              <w:marLeft w:val="0"/>
              <w:marRight w:val="0"/>
              <w:marTop w:val="0"/>
              <w:marBottom w:val="0"/>
              <w:divBdr>
                <w:top w:val="none" w:sz="0" w:space="0" w:color="auto"/>
                <w:left w:val="none" w:sz="0" w:space="0" w:color="auto"/>
                <w:bottom w:val="none" w:sz="0" w:space="0" w:color="auto"/>
                <w:right w:val="none" w:sz="0" w:space="0" w:color="auto"/>
              </w:divBdr>
            </w:div>
          </w:divsChild>
        </w:div>
        <w:div w:id="1638224225">
          <w:marLeft w:val="0"/>
          <w:marRight w:val="0"/>
          <w:marTop w:val="0"/>
          <w:marBottom w:val="0"/>
          <w:divBdr>
            <w:top w:val="none" w:sz="0" w:space="0" w:color="auto"/>
            <w:left w:val="none" w:sz="0" w:space="0" w:color="auto"/>
            <w:bottom w:val="none" w:sz="0" w:space="0" w:color="auto"/>
            <w:right w:val="none" w:sz="0" w:space="0" w:color="auto"/>
          </w:divBdr>
        </w:div>
        <w:div w:id="1959608512">
          <w:marLeft w:val="0"/>
          <w:marRight w:val="0"/>
          <w:marTop w:val="0"/>
          <w:marBottom w:val="0"/>
          <w:divBdr>
            <w:top w:val="none" w:sz="0" w:space="0" w:color="auto"/>
            <w:left w:val="none" w:sz="0" w:space="0" w:color="auto"/>
            <w:bottom w:val="none" w:sz="0" w:space="0" w:color="auto"/>
            <w:right w:val="none" w:sz="0" w:space="0" w:color="auto"/>
          </w:divBdr>
          <w:divsChild>
            <w:div w:id="460418048">
              <w:marLeft w:val="0"/>
              <w:marRight w:val="0"/>
              <w:marTop w:val="0"/>
              <w:marBottom w:val="0"/>
              <w:divBdr>
                <w:top w:val="none" w:sz="0" w:space="0" w:color="auto"/>
                <w:left w:val="none" w:sz="0" w:space="0" w:color="auto"/>
                <w:bottom w:val="none" w:sz="0" w:space="0" w:color="auto"/>
                <w:right w:val="none" w:sz="0" w:space="0" w:color="auto"/>
              </w:divBdr>
            </w:div>
          </w:divsChild>
        </w:div>
        <w:div w:id="1132753453">
          <w:marLeft w:val="0"/>
          <w:marRight w:val="0"/>
          <w:marTop w:val="300"/>
          <w:marBottom w:val="0"/>
          <w:divBdr>
            <w:top w:val="none" w:sz="0" w:space="0" w:color="auto"/>
            <w:left w:val="none" w:sz="0" w:space="0" w:color="auto"/>
            <w:bottom w:val="none" w:sz="0" w:space="0" w:color="auto"/>
            <w:right w:val="none" w:sz="0" w:space="0" w:color="auto"/>
          </w:divBdr>
          <w:divsChild>
            <w:div w:id="1160342304">
              <w:marLeft w:val="0"/>
              <w:marRight w:val="0"/>
              <w:marTop w:val="0"/>
              <w:marBottom w:val="0"/>
              <w:divBdr>
                <w:top w:val="none" w:sz="0" w:space="0" w:color="auto"/>
                <w:left w:val="none" w:sz="0" w:space="0" w:color="auto"/>
                <w:bottom w:val="none" w:sz="0" w:space="0" w:color="auto"/>
                <w:right w:val="none" w:sz="0" w:space="0" w:color="auto"/>
              </w:divBdr>
              <w:divsChild>
                <w:div w:id="398140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30917">
          <w:marLeft w:val="0"/>
          <w:marRight w:val="0"/>
          <w:marTop w:val="300"/>
          <w:marBottom w:val="0"/>
          <w:divBdr>
            <w:top w:val="none" w:sz="0" w:space="0" w:color="auto"/>
            <w:left w:val="none" w:sz="0" w:space="0" w:color="auto"/>
            <w:bottom w:val="none" w:sz="0" w:space="0" w:color="auto"/>
            <w:right w:val="none" w:sz="0" w:space="0" w:color="auto"/>
          </w:divBdr>
          <w:divsChild>
            <w:div w:id="1063479744">
              <w:marLeft w:val="0"/>
              <w:marRight w:val="0"/>
              <w:marTop w:val="0"/>
              <w:marBottom w:val="0"/>
              <w:divBdr>
                <w:top w:val="none" w:sz="0" w:space="0" w:color="auto"/>
                <w:left w:val="none" w:sz="0" w:space="0" w:color="auto"/>
                <w:bottom w:val="none" w:sz="0" w:space="0" w:color="auto"/>
                <w:right w:val="none" w:sz="0" w:space="0" w:color="auto"/>
              </w:divBdr>
              <w:divsChild>
                <w:div w:id="1170214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58466">
          <w:marLeft w:val="0"/>
          <w:marRight w:val="0"/>
          <w:marTop w:val="300"/>
          <w:marBottom w:val="0"/>
          <w:divBdr>
            <w:top w:val="none" w:sz="0" w:space="0" w:color="auto"/>
            <w:left w:val="none" w:sz="0" w:space="0" w:color="auto"/>
            <w:bottom w:val="none" w:sz="0" w:space="0" w:color="auto"/>
            <w:right w:val="none" w:sz="0" w:space="0" w:color="auto"/>
          </w:divBdr>
          <w:divsChild>
            <w:div w:id="1033268297">
              <w:marLeft w:val="0"/>
              <w:marRight w:val="0"/>
              <w:marTop w:val="0"/>
              <w:marBottom w:val="0"/>
              <w:divBdr>
                <w:top w:val="none" w:sz="0" w:space="0" w:color="auto"/>
                <w:left w:val="none" w:sz="0" w:space="0" w:color="auto"/>
                <w:bottom w:val="none" w:sz="0" w:space="0" w:color="auto"/>
                <w:right w:val="none" w:sz="0" w:space="0" w:color="auto"/>
              </w:divBdr>
              <w:divsChild>
                <w:div w:id="8628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445224">
          <w:marLeft w:val="0"/>
          <w:marRight w:val="0"/>
          <w:marTop w:val="300"/>
          <w:marBottom w:val="0"/>
          <w:divBdr>
            <w:top w:val="none" w:sz="0" w:space="0" w:color="auto"/>
            <w:left w:val="none" w:sz="0" w:space="0" w:color="auto"/>
            <w:bottom w:val="none" w:sz="0" w:space="0" w:color="auto"/>
            <w:right w:val="none" w:sz="0" w:space="0" w:color="auto"/>
          </w:divBdr>
          <w:divsChild>
            <w:div w:id="1759474678">
              <w:marLeft w:val="0"/>
              <w:marRight w:val="0"/>
              <w:marTop w:val="0"/>
              <w:marBottom w:val="0"/>
              <w:divBdr>
                <w:top w:val="none" w:sz="0" w:space="0" w:color="auto"/>
                <w:left w:val="none" w:sz="0" w:space="0" w:color="auto"/>
                <w:bottom w:val="none" w:sz="0" w:space="0" w:color="auto"/>
                <w:right w:val="none" w:sz="0" w:space="0" w:color="auto"/>
              </w:divBdr>
              <w:divsChild>
                <w:div w:id="2076515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474178">
      <w:bodyDiv w:val="1"/>
      <w:marLeft w:val="0"/>
      <w:marRight w:val="0"/>
      <w:marTop w:val="0"/>
      <w:marBottom w:val="0"/>
      <w:divBdr>
        <w:top w:val="none" w:sz="0" w:space="0" w:color="auto"/>
        <w:left w:val="none" w:sz="0" w:space="0" w:color="auto"/>
        <w:bottom w:val="none" w:sz="0" w:space="0" w:color="auto"/>
        <w:right w:val="none" w:sz="0" w:space="0" w:color="auto"/>
      </w:divBdr>
      <w:divsChild>
        <w:div w:id="1430345374">
          <w:marLeft w:val="0"/>
          <w:marRight w:val="0"/>
          <w:marTop w:val="0"/>
          <w:marBottom w:val="0"/>
          <w:divBdr>
            <w:top w:val="none" w:sz="0" w:space="0" w:color="auto"/>
            <w:left w:val="none" w:sz="0" w:space="0" w:color="auto"/>
            <w:bottom w:val="none" w:sz="0" w:space="0" w:color="auto"/>
            <w:right w:val="none" w:sz="0" w:space="0" w:color="auto"/>
          </w:divBdr>
        </w:div>
        <w:div w:id="2070380264">
          <w:marLeft w:val="0"/>
          <w:marRight w:val="0"/>
          <w:marTop w:val="0"/>
          <w:marBottom w:val="0"/>
          <w:divBdr>
            <w:top w:val="none" w:sz="0" w:space="0" w:color="auto"/>
            <w:left w:val="none" w:sz="0" w:space="0" w:color="auto"/>
            <w:bottom w:val="none" w:sz="0" w:space="0" w:color="auto"/>
            <w:right w:val="none" w:sz="0" w:space="0" w:color="auto"/>
          </w:divBdr>
          <w:divsChild>
            <w:div w:id="13964873">
              <w:marLeft w:val="0"/>
              <w:marRight w:val="0"/>
              <w:marTop w:val="0"/>
              <w:marBottom w:val="0"/>
              <w:divBdr>
                <w:top w:val="none" w:sz="0" w:space="0" w:color="auto"/>
                <w:left w:val="none" w:sz="0" w:space="0" w:color="auto"/>
                <w:bottom w:val="none" w:sz="0" w:space="0" w:color="auto"/>
                <w:right w:val="none" w:sz="0" w:space="0" w:color="auto"/>
              </w:divBdr>
            </w:div>
          </w:divsChild>
        </w:div>
        <w:div w:id="767114200">
          <w:marLeft w:val="0"/>
          <w:marRight w:val="0"/>
          <w:marTop w:val="0"/>
          <w:marBottom w:val="0"/>
          <w:divBdr>
            <w:top w:val="none" w:sz="0" w:space="0" w:color="auto"/>
            <w:left w:val="none" w:sz="0" w:space="0" w:color="auto"/>
            <w:bottom w:val="none" w:sz="0" w:space="0" w:color="auto"/>
            <w:right w:val="none" w:sz="0" w:space="0" w:color="auto"/>
          </w:divBdr>
        </w:div>
        <w:div w:id="865369456">
          <w:marLeft w:val="0"/>
          <w:marRight w:val="0"/>
          <w:marTop w:val="0"/>
          <w:marBottom w:val="0"/>
          <w:divBdr>
            <w:top w:val="none" w:sz="0" w:space="0" w:color="auto"/>
            <w:left w:val="none" w:sz="0" w:space="0" w:color="auto"/>
            <w:bottom w:val="none" w:sz="0" w:space="0" w:color="auto"/>
            <w:right w:val="none" w:sz="0" w:space="0" w:color="auto"/>
          </w:divBdr>
          <w:divsChild>
            <w:div w:id="1926572853">
              <w:marLeft w:val="0"/>
              <w:marRight w:val="0"/>
              <w:marTop w:val="0"/>
              <w:marBottom w:val="0"/>
              <w:divBdr>
                <w:top w:val="none" w:sz="0" w:space="0" w:color="auto"/>
                <w:left w:val="none" w:sz="0" w:space="0" w:color="auto"/>
                <w:bottom w:val="none" w:sz="0" w:space="0" w:color="auto"/>
                <w:right w:val="none" w:sz="0" w:space="0" w:color="auto"/>
              </w:divBdr>
            </w:div>
          </w:divsChild>
        </w:div>
        <w:div w:id="1546288693">
          <w:marLeft w:val="0"/>
          <w:marRight w:val="0"/>
          <w:marTop w:val="0"/>
          <w:marBottom w:val="0"/>
          <w:divBdr>
            <w:top w:val="none" w:sz="0" w:space="0" w:color="auto"/>
            <w:left w:val="none" w:sz="0" w:space="0" w:color="auto"/>
            <w:bottom w:val="none" w:sz="0" w:space="0" w:color="auto"/>
            <w:right w:val="none" w:sz="0" w:space="0" w:color="auto"/>
          </w:divBdr>
        </w:div>
        <w:div w:id="1744178676">
          <w:marLeft w:val="0"/>
          <w:marRight w:val="0"/>
          <w:marTop w:val="0"/>
          <w:marBottom w:val="0"/>
          <w:divBdr>
            <w:top w:val="none" w:sz="0" w:space="0" w:color="auto"/>
            <w:left w:val="none" w:sz="0" w:space="0" w:color="auto"/>
            <w:bottom w:val="none" w:sz="0" w:space="0" w:color="auto"/>
            <w:right w:val="none" w:sz="0" w:space="0" w:color="auto"/>
          </w:divBdr>
          <w:divsChild>
            <w:div w:id="1980987650">
              <w:marLeft w:val="0"/>
              <w:marRight w:val="0"/>
              <w:marTop w:val="0"/>
              <w:marBottom w:val="0"/>
              <w:divBdr>
                <w:top w:val="none" w:sz="0" w:space="0" w:color="auto"/>
                <w:left w:val="none" w:sz="0" w:space="0" w:color="auto"/>
                <w:bottom w:val="none" w:sz="0" w:space="0" w:color="auto"/>
                <w:right w:val="none" w:sz="0" w:space="0" w:color="auto"/>
              </w:divBdr>
            </w:div>
          </w:divsChild>
        </w:div>
        <w:div w:id="1158305974">
          <w:marLeft w:val="0"/>
          <w:marRight w:val="0"/>
          <w:marTop w:val="0"/>
          <w:marBottom w:val="0"/>
          <w:divBdr>
            <w:top w:val="none" w:sz="0" w:space="0" w:color="auto"/>
            <w:left w:val="none" w:sz="0" w:space="0" w:color="auto"/>
            <w:bottom w:val="none" w:sz="0" w:space="0" w:color="auto"/>
            <w:right w:val="none" w:sz="0" w:space="0" w:color="auto"/>
          </w:divBdr>
        </w:div>
        <w:div w:id="1468208711">
          <w:marLeft w:val="0"/>
          <w:marRight w:val="0"/>
          <w:marTop w:val="0"/>
          <w:marBottom w:val="0"/>
          <w:divBdr>
            <w:top w:val="none" w:sz="0" w:space="0" w:color="auto"/>
            <w:left w:val="none" w:sz="0" w:space="0" w:color="auto"/>
            <w:bottom w:val="none" w:sz="0" w:space="0" w:color="auto"/>
            <w:right w:val="none" w:sz="0" w:space="0" w:color="auto"/>
          </w:divBdr>
          <w:divsChild>
            <w:div w:id="1786850506">
              <w:marLeft w:val="0"/>
              <w:marRight w:val="0"/>
              <w:marTop w:val="0"/>
              <w:marBottom w:val="0"/>
              <w:divBdr>
                <w:top w:val="none" w:sz="0" w:space="0" w:color="auto"/>
                <w:left w:val="none" w:sz="0" w:space="0" w:color="auto"/>
                <w:bottom w:val="none" w:sz="0" w:space="0" w:color="auto"/>
                <w:right w:val="none" w:sz="0" w:space="0" w:color="auto"/>
              </w:divBdr>
            </w:div>
          </w:divsChild>
        </w:div>
        <w:div w:id="489174012">
          <w:marLeft w:val="0"/>
          <w:marRight w:val="0"/>
          <w:marTop w:val="0"/>
          <w:marBottom w:val="0"/>
          <w:divBdr>
            <w:top w:val="none" w:sz="0" w:space="0" w:color="auto"/>
            <w:left w:val="none" w:sz="0" w:space="0" w:color="auto"/>
            <w:bottom w:val="none" w:sz="0" w:space="0" w:color="auto"/>
            <w:right w:val="none" w:sz="0" w:space="0" w:color="auto"/>
          </w:divBdr>
        </w:div>
        <w:div w:id="586691678">
          <w:marLeft w:val="0"/>
          <w:marRight w:val="0"/>
          <w:marTop w:val="0"/>
          <w:marBottom w:val="0"/>
          <w:divBdr>
            <w:top w:val="none" w:sz="0" w:space="0" w:color="auto"/>
            <w:left w:val="none" w:sz="0" w:space="0" w:color="auto"/>
            <w:bottom w:val="none" w:sz="0" w:space="0" w:color="auto"/>
            <w:right w:val="none" w:sz="0" w:space="0" w:color="auto"/>
          </w:divBdr>
          <w:divsChild>
            <w:div w:id="1369179057">
              <w:marLeft w:val="0"/>
              <w:marRight w:val="0"/>
              <w:marTop w:val="0"/>
              <w:marBottom w:val="0"/>
              <w:divBdr>
                <w:top w:val="none" w:sz="0" w:space="0" w:color="auto"/>
                <w:left w:val="none" w:sz="0" w:space="0" w:color="auto"/>
                <w:bottom w:val="none" w:sz="0" w:space="0" w:color="auto"/>
                <w:right w:val="none" w:sz="0" w:space="0" w:color="auto"/>
              </w:divBdr>
            </w:div>
          </w:divsChild>
        </w:div>
        <w:div w:id="118425768">
          <w:marLeft w:val="0"/>
          <w:marRight w:val="0"/>
          <w:marTop w:val="0"/>
          <w:marBottom w:val="0"/>
          <w:divBdr>
            <w:top w:val="none" w:sz="0" w:space="0" w:color="auto"/>
            <w:left w:val="none" w:sz="0" w:space="0" w:color="auto"/>
            <w:bottom w:val="none" w:sz="0" w:space="0" w:color="auto"/>
            <w:right w:val="none" w:sz="0" w:space="0" w:color="auto"/>
          </w:divBdr>
        </w:div>
        <w:div w:id="1959675851">
          <w:marLeft w:val="0"/>
          <w:marRight w:val="0"/>
          <w:marTop w:val="0"/>
          <w:marBottom w:val="0"/>
          <w:divBdr>
            <w:top w:val="none" w:sz="0" w:space="0" w:color="auto"/>
            <w:left w:val="none" w:sz="0" w:space="0" w:color="auto"/>
            <w:bottom w:val="none" w:sz="0" w:space="0" w:color="auto"/>
            <w:right w:val="none" w:sz="0" w:space="0" w:color="auto"/>
          </w:divBdr>
          <w:divsChild>
            <w:div w:id="651716351">
              <w:marLeft w:val="0"/>
              <w:marRight w:val="0"/>
              <w:marTop w:val="0"/>
              <w:marBottom w:val="0"/>
              <w:divBdr>
                <w:top w:val="none" w:sz="0" w:space="0" w:color="auto"/>
                <w:left w:val="none" w:sz="0" w:space="0" w:color="auto"/>
                <w:bottom w:val="none" w:sz="0" w:space="0" w:color="auto"/>
                <w:right w:val="none" w:sz="0" w:space="0" w:color="auto"/>
              </w:divBdr>
            </w:div>
          </w:divsChild>
        </w:div>
        <w:div w:id="1450662750">
          <w:marLeft w:val="0"/>
          <w:marRight w:val="0"/>
          <w:marTop w:val="0"/>
          <w:marBottom w:val="0"/>
          <w:divBdr>
            <w:top w:val="none" w:sz="0" w:space="0" w:color="auto"/>
            <w:left w:val="none" w:sz="0" w:space="0" w:color="auto"/>
            <w:bottom w:val="none" w:sz="0" w:space="0" w:color="auto"/>
            <w:right w:val="none" w:sz="0" w:space="0" w:color="auto"/>
          </w:divBdr>
        </w:div>
        <w:div w:id="674454866">
          <w:marLeft w:val="0"/>
          <w:marRight w:val="0"/>
          <w:marTop w:val="0"/>
          <w:marBottom w:val="0"/>
          <w:divBdr>
            <w:top w:val="none" w:sz="0" w:space="0" w:color="auto"/>
            <w:left w:val="none" w:sz="0" w:space="0" w:color="auto"/>
            <w:bottom w:val="none" w:sz="0" w:space="0" w:color="auto"/>
            <w:right w:val="none" w:sz="0" w:space="0" w:color="auto"/>
          </w:divBdr>
          <w:divsChild>
            <w:div w:id="929045824">
              <w:marLeft w:val="0"/>
              <w:marRight w:val="0"/>
              <w:marTop w:val="0"/>
              <w:marBottom w:val="0"/>
              <w:divBdr>
                <w:top w:val="none" w:sz="0" w:space="0" w:color="auto"/>
                <w:left w:val="none" w:sz="0" w:space="0" w:color="auto"/>
                <w:bottom w:val="none" w:sz="0" w:space="0" w:color="auto"/>
                <w:right w:val="none" w:sz="0" w:space="0" w:color="auto"/>
              </w:divBdr>
            </w:div>
          </w:divsChild>
        </w:div>
        <w:div w:id="1979340068">
          <w:marLeft w:val="0"/>
          <w:marRight w:val="0"/>
          <w:marTop w:val="300"/>
          <w:marBottom w:val="0"/>
          <w:divBdr>
            <w:top w:val="none" w:sz="0" w:space="0" w:color="auto"/>
            <w:left w:val="none" w:sz="0" w:space="0" w:color="auto"/>
            <w:bottom w:val="none" w:sz="0" w:space="0" w:color="auto"/>
            <w:right w:val="none" w:sz="0" w:space="0" w:color="auto"/>
          </w:divBdr>
          <w:divsChild>
            <w:div w:id="798375349">
              <w:marLeft w:val="0"/>
              <w:marRight w:val="0"/>
              <w:marTop w:val="0"/>
              <w:marBottom w:val="0"/>
              <w:divBdr>
                <w:top w:val="none" w:sz="0" w:space="0" w:color="auto"/>
                <w:left w:val="none" w:sz="0" w:space="0" w:color="auto"/>
                <w:bottom w:val="none" w:sz="0" w:space="0" w:color="auto"/>
                <w:right w:val="none" w:sz="0" w:space="0" w:color="auto"/>
              </w:divBdr>
              <w:divsChild>
                <w:div w:id="77019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285918">
          <w:marLeft w:val="0"/>
          <w:marRight w:val="0"/>
          <w:marTop w:val="300"/>
          <w:marBottom w:val="0"/>
          <w:divBdr>
            <w:top w:val="none" w:sz="0" w:space="0" w:color="auto"/>
            <w:left w:val="none" w:sz="0" w:space="0" w:color="auto"/>
            <w:bottom w:val="none" w:sz="0" w:space="0" w:color="auto"/>
            <w:right w:val="none" w:sz="0" w:space="0" w:color="auto"/>
          </w:divBdr>
          <w:divsChild>
            <w:div w:id="445974411">
              <w:marLeft w:val="0"/>
              <w:marRight w:val="0"/>
              <w:marTop w:val="0"/>
              <w:marBottom w:val="0"/>
              <w:divBdr>
                <w:top w:val="none" w:sz="0" w:space="0" w:color="auto"/>
                <w:left w:val="none" w:sz="0" w:space="0" w:color="auto"/>
                <w:bottom w:val="none" w:sz="0" w:space="0" w:color="auto"/>
                <w:right w:val="none" w:sz="0" w:space="0" w:color="auto"/>
              </w:divBdr>
              <w:divsChild>
                <w:div w:id="1501508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182221">
          <w:marLeft w:val="0"/>
          <w:marRight w:val="0"/>
          <w:marTop w:val="300"/>
          <w:marBottom w:val="0"/>
          <w:divBdr>
            <w:top w:val="none" w:sz="0" w:space="0" w:color="auto"/>
            <w:left w:val="none" w:sz="0" w:space="0" w:color="auto"/>
            <w:bottom w:val="none" w:sz="0" w:space="0" w:color="auto"/>
            <w:right w:val="none" w:sz="0" w:space="0" w:color="auto"/>
          </w:divBdr>
          <w:divsChild>
            <w:div w:id="50429014">
              <w:marLeft w:val="0"/>
              <w:marRight w:val="0"/>
              <w:marTop w:val="0"/>
              <w:marBottom w:val="0"/>
              <w:divBdr>
                <w:top w:val="none" w:sz="0" w:space="0" w:color="auto"/>
                <w:left w:val="none" w:sz="0" w:space="0" w:color="auto"/>
                <w:bottom w:val="none" w:sz="0" w:space="0" w:color="auto"/>
                <w:right w:val="none" w:sz="0" w:space="0" w:color="auto"/>
              </w:divBdr>
              <w:divsChild>
                <w:div w:id="191708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49778">
          <w:marLeft w:val="0"/>
          <w:marRight w:val="0"/>
          <w:marTop w:val="300"/>
          <w:marBottom w:val="0"/>
          <w:divBdr>
            <w:top w:val="none" w:sz="0" w:space="0" w:color="auto"/>
            <w:left w:val="none" w:sz="0" w:space="0" w:color="auto"/>
            <w:bottom w:val="none" w:sz="0" w:space="0" w:color="auto"/>
            <w:right w:val="none" w:sz="0" w:space="0" w:color="auto"/>
          </w:divBdr>
          <w:divsChild>
            <w:div w:id="1889367741">
              <w:marLeft w:val="0"/>
              <w:marRight w:val="0"/>
              <w:marTop w:val="0"/>
              <w:marBottom w:val="0"/>
              <w:divBdr>
                <w:top w:val="none" w:sz="0" w:space="0" w:color="auto"/>
                <w:left w:val="none" w:sz="0" w:space="0" w:color="auto"/>
                <w:bottom w:val="none" w:sz="0" w:space="0" w:color="auto"/>
                <w:right w:val="none" w:sz="0" w:space="0" w:color="auto"/>
              </w:divBdr>
              <w:divsChild>
                <w:div w:id="176141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7585">
      <w:bodyDiv w:val="1"/>
      <w:marLeft w:val="0"/>
      <w:marRight w:val="0"/>
      <w:marTop w:val="0"/>
      <w:marBottom w:val="0"/>
      <w:divBdr>
        <w:top w:val="none" w:sz="0" w:space="0" w:color="auto"/>
        <w:left w:val="none" w:sz="0" w:space="0" w:color="auto"/>
        <w:bottom w:val="none" w:sz="0" w:space="0" w:color="auto"/>
        <w:right w:val="none" w:sz="0" w:space="0" w:color="auto"/>
      </w:divBdr>
      <w:divsChild>
        <w:div w:id="1585916943">
          <w:marLeft w:val="0"/>
          <w:marRight w:val="0"/>
          <w:marTop w:val="0"/>
          <w:marBottom w:val="0"/>
          <w:divBdr>
            <w:top w:val="none" w:sz="0" w:space="0" w:color="auto"/>
            <w:left w:val="none" w:sz="0" w:space="0" w:color="auto"/>
            <w:bottom w:val="none" w:sz="0" w:space="0" w:color="auto"/>
            <w:right w:val="none" w:sz="0" w:space="0" w:color="auto"/>
          </w:divBdr>
        </w:div>
        <w:div w:id="1167673332">
          <w:marLeft w:val="0"/>
          <w:marRight w:val="0"/>
          <w:marTop w:val="0"/>
          <w:marBottom w:val="0"/>
          <w:divBdr>
            <w:top w:val="none" w:sz="0" w:space="0" w:color="auto"/>
            <w:left w:val="none" w:sz="0" w:space="0" w:color="auto"/>
            <w:bottom w:val="none" w:sz="0" w:space="0" w:color="auto"/>
            <w:right w:val="none" w:sz="0" w:space="0" w:color="auto"/>
          </w:divBdr>
          <w:divsChild>
            <w:div w:id="1131480693">
              <w:marLeft w:val="0"/>
              <w:marRight w:val="0"/>
              <w:marTop w:val="0"/>
              <w:marBottom w:val="0"/>
              <w:divBdr>
                <w:top w:val="none" w:sz="0" w:space="0" w:color="auto"/>
                <w:left w:val="none" w:sz="0" w:space="0" w:color="auto"/>
                <w:bottom w:val="none" w:sz="0" w:space="0" w:color="auto"/>
                <w:right w:val="none" w:sz="0" w:space="0" w:color="auto"/>
              </w:divBdr>
            </w:div>
          </w:divsChild>
        </w:div>
        <w:div w:id="2104186884">
          <w:marLeft w:val="0"/>
          <w:marRight w:val="0"/>
          <w:marTop w:val="0"/>
          <w:marBottom w:val="0"/>
          <w:divBdr>
            <w:top w:val="none" w:sz="0" w:space="0" w:color="auto"/>
            <w:left w:val="none" w:sz="0" w:space="0" w:color="auto"/>
            <w:bottom w:val="none" w:sz="0" w:space="0" w:color="auto"/>
            <w:right w:val="none" w:sz="0" w:space="0" w:color="auto"/>
          </w:divBdr>
        </w:div>
        <w:div w:id="1634554987">
          <w:marLeft w:val="0"/>
          <w:marRight w:val="0"/>
          <w:marTop w:val="0"/>
          <w:marBottom w:val="0"/>
          <w:divBdr>
            <w:top w:val="none" w:sz="0" w:space="0" w:color="auto"/>
            <w:left w:val="none" w:sz="0" w:space="0" w:color="auto"/>
            <w:bottom w:val="none" w:sz="0" w:space="0" w:color="auto"/>
            <w:right w:val="none" w:sz="0" w:space="0" w:color="auto"/>
          </w:divBdr>
          <w:divsChild>
            <w:div w:id="872382142">
              <w:marLeft w:val="0"/>
              <w:marRight w:val="0"/>
              <w:marTop w:val="0"/>
              <w:marBottom w:val="0"/>
              <w:divBdr>
                <w:top w:val="none" w:sz="0" w:space="0" w:color="auto"/>
                <w:left w:val="none" w:sz="0" w:space="0" w:color="auto"/>
                <w:bottom w:val="none" w:sz="0" w:space="0" w:color="auto"/>
                <w:right w:val="none" w:sz="0" w:space="0" w:color="auto"/>
              </w:divBdr>
            </w:div>
          </w:divsChild>
        </w:div>
        <w:div w:id="699166225">
          <w:marLeft w:val="0"/>
          <w:marRight w:val="0"/>
          <w:marTop w:val="0"/>
          <w:marBottom w:val="0"/>
          <w:divBdr>
            <w:top w:val="none" w:sz="0" w:space="0" w:color="auto"/>
            <w:left w:val="none" w:sz="0" w:space="0" w:color="auto"/>
            <w:bottom w:val="none" w:sz="0" w:space="0" w:color="auto"/>
            <w:right w:val="none" w:sz="0" w:space="0" w:color="auto"/>
          </w:divBdr>
        </w:div>
        <w:div w:id="521826676">
          <w:marLeft w:val="0"/>
          <w:marRight w:val="0"/>
          <w:marTop w:val="0"/>
          <w:marBottom w:val="0"/>
          <w:divBdr>
            <w:top w:val="none" w:sz="0" w:space="0" w:color="auto"/>
            <w:left w:val="none" w:sz="0" w:space="0" w:color="auto"/>
            <w:bottom w:val="none" w:sz="0" w:space="0" w:color="auto"/>
            <w:right w:val="none" w:sz="0" w:space="0" w:color="auto"/>
          </w:divBdr>
          <w:divsChild>
            <w:div w:id="627665808">
              <w:marLeft w:val="0"/>
              <w:marRight w:val="0"/>
              <w:marTop w:val="0"/>
              <w:marBottom w:val="0"/>
              <w:divBdr>
                <w:top w:val="none" w:sz="0" w:space="0" w:color="auto"/>
                <w:left w:val="none" w:sz="0" w:space="0" w:color="auto"/>
                <w:bottom w:val="none" w:sz="0" w:space="0" w:color="auto"/>
                <w:right w:val="none" w:sz="0" w:space="0" w:color="auto"/>
              </w:divBdr>
            </w:div>
          </w:divsChild>
        </w:div>
        <w:div w:id="673459155">
          <w:marLeft w:val="0"/>
          <w:marRight w:val="0"/>
          <w:marTop w:val="0"/>
          <w:marBottom w:val="0"/>
          <w:divBdr>
            <w:top w:val="none" w:sz="0" w:space="0" w:color="auto"/>
            <w:left w:val="none" w:sz="0" w:space="0" w:color="auto"/>
            <w:bottom w:val="none" w:sz="0" w:space="0" w:color="auto"/>
            <w:right w:val="none" w:sz="0" w:space="0" w:color="auto"/>
          </w:divBdr>
        </w:div>
        <w:div w:id="334110002">
          <w:marLeft w:val="0"/>
          <w:marRight w:val="0"/>
          <w:marTop w:val="0"/>
          <w:marBottom w:val="0"/>
          <w:divBdr>
            <w:top w:val="none" w:sz="0" w:space="0" w:color="auto"/>
            <w:left w:val="none" w:sz="0" w:space="0" w:color="auto"/>
            <w:bottom w:val="none" w:sz="0" w:space="0" w:color="auto"/>
            <w:right w:val="none" w:sz="0" w:space="0" w:color="auto"/>
          </w:divBdr>
          <w:divsChild>
            <w:div w:id="1119030480">
              <w:marLeft w:val="0"/>
              <w:marRight w:val="0"/>
              <w:marTop w:val="0"/>
              <w:marBottom w:val="0"/>
              <w:divBdr>
                <w:top w:val="none" w:sz="0" w:space="0" w:color="auto"/>
                <w:left w:val="none" w:sz="0" w:space="0" w:color="auto"/>
                <w:bottom w:val="none" w:sz="0" w:space="0" w:color="auto"/>
                <w:right w:val="none" w:sz="0" w:space="0" w:color="auto"/>
              </w:divBdr>
            </w:div>
          </w:divsChild>
        </w:div>
        <w:div w:id="543252629">
          <w:marLeft w:val="0"/>
          <w:marRight w:val="0"/>
          <w:marTop w:val="0"/>
          <w:marBottom w:val="0"/>
          <w:divBdr>
            <w:top w:val="none" w:sz="0" w:space="0" w:color="auto"/>
            <w:left w:val="none" w:sz="0" w:space="0" w:color="auto"/>
            <w:bottom w:val="none" w:sz="0" w:space="0" w:color="auto"/>
            <w:right w:val="none" w:sz="0" w:space="0" w:color="auto"/>
          </w:divBdr>
        </w:div>
        <w:div w:id="1490755608">
          <w:marLeft w:val="0"/>
          <w:marRight w:val="0"/>
          <w:marTop w:val="0"/>
          <w:marBottom w:val="0"/>
          <w:divBdr>
            <w:top w:val="none" w:sz="0" w:space="0" w:color="auto"/>
            <w:left w:val="none" w:sz="0" w:space="0" w:color="auto"/>
            <w:bottom w:val="none" w:sz="0" w:space="0" w:color="auto"/>
            <w:right w:val="none" w:sz="0" w:space="0" w:color="auto"/>
          </w:divBdr>
          <w:divsChild>
            <w:div w:id="1445929969">
              <w:marLeft w:val="0"/>
              <w:marRight w:val="0"/>
              <w:marTop w:val="0"/>
              <w:marBottom w:val="0"/>
              <w:divBdr>
                <w:top w:val="none" w:sz="0" w:space="0" w:color="auto"/>
                <w:left w:val="none" w:sz="0" w:space="0" w:color="auto"/>
                <w:bottom w:val="none" w:sz="0" w:space="0" w:color="auto"/>
                <w:right w:val="none" w:sz="0" w:space="0" w:color="auto"/>
              </w:divBdr>
            </w:div>
          </w:divsChild>
        </w:div>
        <w:div w:id="1104423836">
          <w:marLeft w:val="0"/>
          <w:marRight w:val="0"/>
          <w:marTop w:val="0"/>
          <w:marBottom w:val="0"/>
          <w:divBdr>
            <w:top w:val="none" w:sz="0" w:space="0" w:color="auto"/>
            <w:left w:val="none" w:sz="0" w:space="0" w:color="auto"/>
            <w:bottom w:val="none" w:sz="0" w:space="0" w:color="auto"/>
            <w:right w:val="none" w:sz="0" w:space="0" w:color="auto"/>
          </w:divBdr>
        </w:div>
        <w:div w:id="1146973603">
          <w:marLeft w:val="0"/>
          <w:marRight w:val="0"/>
          <w:marTop w:val="0"/>
          <w:marBottom w:val="0"/>
          <w:divBdr>
            <w:top w:val="none" w:sz="0" w:space="0" w:color="auto"/>
            <w:left w:val="none" w:sz="0" w:space="0" w:color="auto"/>
            <w:bottom w:val="none" w:sz="0" w:space="0" w:color="auto"/>
            <w:right w:val="none" w:sz="0" w:space="0" w:color="auto"/>
          </w:divBdr>
          <w:divsChild>
            <w:div w:id="377779914">
              <w:marLeft w:val="0"/>
              <w:marRight w:val="0"/>
              <w:marTop w:val="0"/>
              <w:marBottom w:val="0"/>
              <w:divBdr>
                <w:top w:val="none" w:sz="0" w:space="0" w:color="auto"/>
                <w:left w:val="none" w:sz="0" w:space="0" w:color="auto"/>
                <w:bottom w:val="none" w:sz="0" w:space="0" w:color="auto"/>
                <w:right w:val="none" w:sz="0" w:space="0" w:color="auto"/>
              </w:divBdr>
            </w:div>
          </w:divsChild>
        </w:div>
        <w:div w:id="1086682507">
          <w:marLeft w:val="0"/>
          <w:marRight w:val="0"/>
          <w:marTop w:val="0"/>
          <w:marBottom w:val="0"/>
          <w:divBdr>
            <w:top w:val="none" w:sz="0" w:space="0" w:color="auto"/>
            <w:left w:val="none" w:sz="0" w:space="0" w:color="auto"/>
            <w:bottom w:val="none" w:sz="0" w:space="0" w:color="auto"/>
            <w:right w:val="none" w:sz="0" w:space="0" w:color="auto"/>
          </w:divBdr>
        </w:div>
        <w:div w:id="1230073700">
          <w:marLeft w:val="0"/>
          <w:marRight w:val="0"/>
          <w:marTop w:val="0"/>
          <w:marBottom w:val="0"/>
          <w:divBdr>
            <w:top w:val="none" w:sz="0" w:space="0" w:color="auto"/>
            <w:left w:val="none" w:sz="0" w:space="0" w:color="auto"/>
            <w:bottom w:val="none" w:sz="0" w:space="0" w:color="auto"/>
            <w:right w:val="none" w:sz="0" w:space="0" w:color="auto"/>
          </w:divBdr>
          <w:divsChild>
            <w:div w:id="155652356">
              <w:marLeft w:val="0"/>
              <w:marRight w:val="0"/>
              <w:marTop w:val="0"/>
              <w:marBottom w:val="0"/>
              <w:divBdr>
                <w:top w:val="none" w:sz="0" w:space="0" w:color="auto"/>
                <w:left w:val="none" w:sz="0" w:space="0" w:color="auto"/>
                <w:bottom w:val="none" w:sz="0" w:space="0" w:color="auto"/>
                <w:right w:val="none" w:sz="0" w:space="0" w:color="auto"/>
              </w:divBdr>
            </w:div>
          </w:divsChild>
        </w:div>
        <w:div w:id="52580302">
          <w:marLeft w:val="0"/>
          <w:marRight w:val="0"/>
          <w:marTop w:val="300"/>
          <w:marBottom w:val="0"/>
          <w:divBdr>
            <w:top w:val="none" w:sz="0" w:space="0" w:color="auto"/>
            <w:left w:val="none" w:sz="0" w:space="0" w:color="auto"/>
            <w:bottom w:val="none" w:sz="0" w:space="0" w:color="auto"/>
            <w:right w:val="none" w:sz="0" w:space="0" w:color="auto"/>
          </w:divBdr>
          <w:divsChild>
            <w:div w:id="1031220327">
              <w:marLeft w:val="0"/>
              <w:marRight w:val="0"/>
              <w:marTop w:val="0"/>
              <w:marBottom w:val="0"/>
              <w:divBdr>
                <w:top w:val="none" w:sz="0" w:space="0" w:color="auto"/>
                <w:left w:val="none" w:sz="0" w:space="0" w:color="auto"/>
                <w:bottom w:val="none" w:sz="0" w:space="0" w:color="auto"/>
                <w:right w:val="none" w:sz="0" w:space="0" w:color="auto"/>
              </w:divBdr>
              <w:divsChild>
                <w:div w:id="186524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259385">
          <w:marLeft w:val="0"/>
          <w:marRight w:val="0"/>
          <w:marTop w:val="300"/>
          <w:marBottom w:val="0"/>
          <w:divBdr>
            <w:top w:val="none" w:sz="0" w:space="0" w:color="auto"/>
            <w:left w:val="none" w:sz="0" w:space="0" w:color="auto"/>
            <w:bottom w:val="none" w:sz="0" w:space="0" w:color="auto"/>
            <w:right w:val="none" w:sz="0" w:space="0" w:color="auto"/>
          </w:divBdr>
          <w:divsChild>
            <w:div w:id="1175151914">
              <w:marLeft w:val="0"/>
              <w:marRight w:val="0"/>
              <w:marTop w:val="0"/>
              <w:marBottom w:val="0"/>
              <w:divBdr>
                <w:top w:val="none" w:sz="0" w:space="0" w:color="auto"/>
                <w:left w:val="none" w:sz="0" w:space="0" w:color="auto"/>
                <w:bottom w:val="none" w:sz="0" w:space="0" w:color="auto"/>
                <w:right w:val="none" w:sz="0" w:space="0" w:color="auto"/>
              </w:divBdr>
              <w:divsChild>
                <w:div w:id="1151873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863634">
          <w:marLeft w:val="0"/>
          <w:marRight w:val="0"/>
          <w:marTop w:val="300"/>
          <w:marBottom w:val="0"/>
          <w:divBdr>
            <w:top w:val="none" w:sz="0" w:space="0" w:color="auto"/>
            <w:left w:val="none" w:sz="0" w:space="0" w:color="auto"/>
            <w:bottom w:val="none" w:sz="0" w:space="0" w:color="auto"/>
            <w:right w:val="none" w:sz="0" w:space="0" w:color="auto"/>
          </w:divBdr>
          <w:divsChild>
            <w:div w:id="1714650372">
              <w:marLeft w:val="0"/>
              <w:marRight w:val="0"/>
              <w:marTop w:val="0"/>
              <w:marBottom w:val="0"/>
              <w:divBdr>
                <w:top w:val="none" w:sz="0" w:space="0" w:color="auto"/>
                <w:left w:val="none" w:sz="0" w:space="0" w:color="auto"/>
                <w:bottom w:val="none" w:sz="0" w:space="0" w:color="auto"/>
                <w:right w:val="none" w:sz="0" w:space="0" w:color="auto"/>
              </w:divBdr>
              <w:divsChild>
                <w:div w:id="199821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81567">
          <w:marLeft w:val="0"/>
          <w:marRight w:val="0"/>
          <w:marTop w:val="300"/>
          <w:marBottom w:val="0"/>
          <w:divBdr>
            <w:top w:val="none" w:sz="0" w:space="0" w:color="auto"/>
            <w:left w:val="none" w:sz="0" w:space="0" w:color="auto"/>
            <w:bottom w:val="none" w:sz="0" w:space="0" w:color="auto"/>
            <w:right w:val="none" w:sz="0" w:space="0" w:color="auto"/>
          </w:divBdr>
          <w:divsChild>
            <w:div w:id="2118744671">
              <w:marLeft w:val="0"/>
              <w:marRight w:val="0"/>
              <w:marTop w:val="0"/>
              <w:marBottom w:val="0"/>
              <w:divBdr>
                <w:top w:val="none" w:sz="0" w:space="0" w:color="auto"/>
                <w:left w:val="none" w:sz="0" w:space="0" w:color="auto"/>
                <w:bottom w:val="none" w:sz="0" w:space="0" w:color="auto"/>
                <w:right w:val="none" w:sz="0" w:space="0" w:color="auto"/>
              </w:divBdr>
              <w:divsChild>
                <w:div w:id="158210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131754">
      <w:bodyDiv w:val="1"/>
      <w:marLeft w:val="0"/>
      <w:marRight w:val="0"/>
      <w:marTop w:val="0"/>
      <w:marBottom w:val="0"/>
      <w:divBdr>
        <w:top w:val="none" w:sz="0" w:space="0" w:color="auto"/>
        <w:left w:val="none" w:sz="0" w:space="0" w:color="auto"/>
        <w:bottom w:val="none" w:sz="0" w:space="0" w:color="auto"/>
        <w:right w:val="none" w:sz="0" w:space="0" w:color="auto"/>
      </w:divBdr>
      <w:divsChild>
        <w:div w:id="1371566707">
          <w:marLeft w:val="0"/>
          <w:marRight w:val="0"/>
          <w:marTop w:val="0"/>
          <w:marBottom w:val="0"/>
          <w:divBdr>
            <w:top w:val="none" w:sz="0" w:space="0" w:color="auto"/>
            <w:left w:val="none" w:sz="0" w:space="0" w:color="auto"/>
            <w:bottom w:val="none" w:sz="0" w:space="0" w:color="auto"/>
            <w:right w:val="none" w:sz="0" w:space="0" w:color="auto"/>
          </w:divBdr>
        </w:div>
        <w:div w:id="382560810">
          <w:marLeft w:val="0"/>
          <w:marRight w:val="0"/>
          <w:marTop w:val="0"/>
          <w:marBottom w:val="0"/>
          <w:divBdr>
            <w:top w:val="none" w:sz="0" w:space="0" w:color="auto"/>
            <w:left w:val="none" w:sz="0" w:space="0" w:color="auto"/>
            <w:bottom w:val="none" w:sz="0" w:space="0" w:color="auto"/>
            <w:right w:val="none" w:sz="0" w:space="0" w:color="auto"/>
          </w:divBdr>
          <w:divsChild>
            <w:div w:id="1079521354">
              <w:marLeft w:val="0"/>
              <w:marRight w:val="0"/>
              <w:marTop w:val="0"/>
              <w:marBottom w:val="0"/>
              <w:divBdr>
                <w:top w:val="none" w:sz="0" w:space="0" w:color="auto"/>
                <w:left w:val="none" w:sz="0" w:space="0" w:color="auto"/>
                <w:bottom w:val="none" w:sz="0" w:space="0" w:color="auto"/>
                <w:right w:val="none" w:sz="0" w:space="0" w:color="auto"/>
              </w:divBdr>
            </w:div>
          </w:divsChild>
        </w:div>
        <w:div w:id="2049792665">
          <w:marLeft w:val="0"/>
          <w:marRight w:val="0"/>
          <w:marTop w:val="0"/>
          <w:marBottom w:val="0"/>
          <w:divBdr>
            <w:top w:val="none" w:sz="0" w:space="0" w:color="auto"/>
            <w:left w:val="none" w:sz="0" w:space="0" w:color="auto"/>
            <w:bottom w:val="none" w:sz="0" w:space="0" w:color="auto"/>
            <w:right w:val="none" w:sz="0" w:space="0" w:color="auto"/>
          </w:divBdr>
        </w:div>
        <w:div w:id="1151674296">
          <w:marLeft w:val="0"/>
          <w:marRight w:val="0"/>
          <w:marTop w:val="0"/>
          <w:marBottom w:val="0"/>
          <w:divBdr>
            <w:top w:val="none" w:sz="0" w:space="0" w:color="auto"/>
            <w:left w:val="none" w:sz="0" w:space="0" w:color="auto"/>
            <w:bottom w:val="none" w:sz="0" w:space="0" w:color="auto"/>
            <w:right w:val="none" w:sz="0" w:space="0" w:color="auto"/>
          </w:divBdr>
          <w:divsChild>
            <w:div w:id="1248617461">
              <w:marLeft w:val="0"/>
              <w:marRight w:val="0"/>
              <w:marTop w:val="0"/>
              <w:marBottom w:val="0"/>
              <w:divBdr>
                <w:top w:val="none" w:sz="0" w:space="0" w:color="auto"/>
                <w:left w:val="none" w:sz="0" w:space="0" w:color="auto"/>
                <w:bottom w:val="none" w:sz="0" w:space="0" w:color="auto"/>
                <w:right w:val="none" w:sz="0" w:space="0" w:color="auto"/>
              </w:divBdr>
            </w:div>
          </w:divsChild>
        </w:div>
        <w:div w:id="1413619830">
          <w:marLeft w:val="0"/>
          <w:marRight w:val="0"/>
          <w:marTop w:val="0"/>
          <w:marBottom w:val="0"/>
          <w:divBdr>
            <w:top w:val="none" w:sz="0" w:space="0" w:color="auto"/>
            <w:left w:val="none" w:sz="0" w:space="0" w:color="auto"/>
            <w:bottom w:val="none" w:sz="0" w:space="0" w:color="auto"/>
            <w:right w:val="none" w:sz="0" w:space="0" w:color="auto"/>
          </w:divBdr>
        </w:div>
        <w:div w:id="238906740">
          <w:marLeft w:val="0"/>
          <w:marRight w:val="0"/>
          <w:marTop w:val="0"/>
          <w:marBottom w:val="0"/>
          <w:divBdr>
            <w:top w:val="none" w:sz="0" w:space="0" w:color="auto"/>
            <w:left w:val="none" w:sz="0" w:space="0" w:color="auto"/>
            <w:bottom w:val="none" w:sz="0" w:space="0" w:color="auto"/>
            <w:right w:val="none" w:sz="0" w:space="0" w:color="auto"/>
          </w:divBdr>
          <w:divsChild>
            <w:div w:id="1645114169">
              <w:marLeft w:val="0"/>
              <w:marRight w:val="0"/>
              <w:marTop w:val="0"/>
              <w:marBottom w:val="0"/>
              <w:divBdr>
                <w:top w:val="none" w:sz="0" w:space="0" w:color="auto"/>
                <w:left w:val="none" w:sz="0" w:space="0" w:color="auto"/>
                <w:bottom w:val="none" w:sz="0" w:space="0" w:color="auto"/>
                <w:right w:val="none" w:sz="0" w:space="0" w:color="auto"/>
              </w:divBdr>
            </w:div>
          </w:divsChild>
        </w:div>
        <w:div w:id="543904343">
          <w:marLeft w:val="0"/>
          <w:marRight w:val="0"/>
          <w:marTop w:val="0"/>
          <w:marBottom w:val="0"/>
          <w:divBdr>
            <w:top w:val="none" w:sz="0" w:space="0" w:color="auto"/>
            <w:left w:val="none" w:sz="0" w:space="0" w:color="auto"/>
            <w:bottom w:val="none" w:sz="0" w:space="0" w:color="auto"/>
            <w:right w:val="none" w:sz="0" w:space="0" w:color="auto"/>
          </w:divBdr>
        </w:div>
        <w:div w:id="2010136472">
          <w:marLeft w:val="0"/>
          <w:marRight w:val="0"/>
          <w:marTop w:val="0"/>
          <w:marBottom w:val="0"/>
          <w:divBdr>
            <w:top w:val="none" w:sz="0" w:space="0" w:color="auto"/>
            <w:left w:val="none" w:sz="0" w:space="0" w:color="auto"/>
            <w:bottom w:val="none" w:sz="0" w:space="0" w:color="auto"/>
            <w:right w:val="none" w:sz="0" w:space="0" w:color="auto"/>
          </w:divBdr>
          <w:divsChild>
            <w:div w:id="1652784487">
              <w:marLeft w:val="0"/>
              <w:marRight w:val="0"/>
              <w:marTop w:val="0"/>
              <w:marBottom w:val="0"/>
              <w:divBdr>
                <w:top w:val="none" w:sz="0" w:space="0" w:color="auto"/>
                <w:left w:val="none" w:sz="0" w:space="0" w:color="auto"/>
                <w:bottom w:val="none" w:sz="0" w:space="0" w:color="auto"/>
                <w:right w:val="none" w:sz="0" w:space="0" w:color="auto"/>
              </w:divBdr>
            </w:div>
          </w:divsChild>
        </w:div>
        <w:div w:id="1414669567">
          <w:marLeft w:val="0"/>
          <w:marRight w:val="0"/>
          <w:marTop w:val="0"/>
          <w:marBottom w:val="0"/>
          <w:divBdr>
            <w:top w:val="none" w:sz="0" w:space="0" w:color="auto"/>
            <w:left w:val="none" w:sz="0" w:space="0" w:color="auto"/>
            <w:bottom w:val="none" w:sz="0" w:space="0" w:color="auto"/>
            <w:right w:val="none" w:sz="0" w:space="0" w:color="auto"/>
          </w:divBdr>
        </w:div>
        <w:div w:id="726950827">
          <w:marLeft w:val="0"/>
          <w:marRight w:val="0"/>
          <w:marTop w:val="0"/>
          <w:marBottom w:val="0"/>
          <w:divBdr>
            <w:top w:val="none" w:sz="0" w:space="0" w:color="auto"/>
            <w:left w:val="none" w:sz="0" w:space="0" w:color="auto"/>
            <w:bottom w:val="none" w:sz="0" w:space="0" w:color="auto"/>
            <w:right w:val="none" w:sz="0" w:space="0" w:color="auto"/>
          </w:divBdr>
          <w:divsChild>
            <w:div w:id="1800220780">
              <w:marLeft w:val="0"/>
              <w:marRight w:val="0"/>
              <w:marTop w:val="0"/>
              <w:marBottom w:val="0"/>
              <w:divBdr>
                <w:top w:val="none" w:sz="0" w:space="0" w:color="auto"/>
                <w:left w:val="none" w:sz="0" w:space="0" w:color="auto"/>
                <w:bottom w:val="none" w:sz="0" w:space="0" w:color="auto"/>
                <w:right w:val="none" w:sz="0" w:space="0" w:color="auto"/>
              </w:divBdr>
            </w:div>
          </w:divsChild>
        </w:div>
        <w:div w:id="1221092873">
          <w:marLeft w:val="0"/>
          <w:marRight w:val="0"/>
          <w:marTop w:val="0"/>
          <w:marBottom w:val="0"/>
          <w:divBdr>
            <w:top w:val="none" w:sz="0" w:space="0" w:color="auto"/>
            <w:left w:val="none" w:sz="0" w:space="0" w:color="auto"/>
            <w:bottom w:val="none" w:sz="0" w:space="0" w:color="auto"/>
            <w:right w:val="none" w:sz="0" w:space="0" w:color="auto"/>
          </w:divBdr>
        </w:div>
        <w:div w:id="1616982906">
          <w:marLeft w:val="0"/>
          <w:marRight w:val="0"/>
          <w:marTop w:val="0"/>
          <w:marBottom w:val="0"/>
          <w:divBdr>
            <w:top w:val="none" w:sz="0" w:space="0" w:color="auto"/>
            <w:left w:val="none" w:sz="0" w:space="0" w:color="auto"/>
            <w:bottom w:val="none" w:sz="0" w:space="0" w:color="auto"/>
            <w:right w:val="none" w:sz="0" w:space="0" w:color="auto"/>
          </w:divBdr>
          <w:divsChild>
            <w:div w:id="294795537">
              <w:marLeft w:val="0"/>
              <w:marRight w:val="0"/>
              <w:marTop w:val="0"/>
              <w:marBottom w:val="0"/>
              <w:divBdr>
                <w:top w:val="none" w:sz="0" w:space="0" w:color="auto"/>
                <w:left w:val="none" w:sz="0" w:space="0" w:color="auto"/>
                <w:bottom w:val="none" w:sz="0" w:space="0" w:color="auto"/>
                <w:right w:val="none" w:sz="0" w:space="0" w:color="auto"/>
              </w:divBdr>
            </w:div>
          </w:divsChild>
        </w:div>
        <w:div w:id="1788966212">
          <w:marLeft w:val="0"/>
          <w:marRight w:val="0"/>
          <w:marTop w:val="0"/>
          <w:marBottom w:val="0"/>
          <w:divBdr>
            <w:top w:val="none" w:sz="0" w:space="0" w:color="auto"/>
            <w:left w:val="none" w:sz="0" w:space="0" w:color="auto"/>
            <w:bottom w:val="none" w:sz="0" w:space="0" w:color="auto"/>
            <w:right w:val="none" w:sz="0" w:space="0" w:color="auto"/>
          </w:divBdr>
        </w:div>
        <w:div w:id="433207978">
          <w:marLeft w:val="0"/>
          <w:marRight w:val="0"/>
          <w:marTop w:val="0"/>
          <w:marBottom w:val="0"/>
          <w:divBdr>
            <w:top w:val="none" w:sz="0" w:space="0" w:color="auto"/>
            <w:left w:val="none" w:sz="0" w:space="0" w:color="auto"/>
            <w:bottom w:val="none" w:sz="0" w:space="0" w:color="auto"/>
            <w:right w:val="none" w:sz="0" w:space="0" w:color="auto"/>
          </w:divBdr>
          <w:divsChild>
            <w:div w:id="1409957813">
              <w:marLeft w:val="0"/>
              <w:marRight w:val="0"/>
              <w:marTop w:val="0"/>
              <w:marBottom w:val="0"/>
              <w:divBdr>
                <w:top w:val="none" w:sz="0" w:space="0" w:color="auto"/>
                <w:left w:val="none" w:sz="0" w:space="0" w:color="auto"/>
                <w:bottom w:val="none" w:sz="0" w:space="0" w:color="auto"/>
                <w:right w:val="none" w:sz="0" w:space="0" w:color="auto"/>
              </w:divBdr>
            </w:div>
          </w:divsChild>
        </w:div>
        <w:div w:id="1491022869">
          <w:marLeft w:val="0"/>
          <w:marRight w:val="0"/>
          <w:marTop w:val="300"/>
          <w:marBottom w:val="0"/>
          <w:divBdr>
            <w:top w:val="none" w:sz="0" w:space="0" w:color="auto"/>
            <w:left w:val="none" w:sz="0" w:space="0" w:color="auto"/>
            <w:bottom w:val="none" w:sz="0" w:space="0" w:color="auto"/>
            <w:right w:val="none" w:sz="0" w:space="0" w:color="auto"/>
          </w:divBdr>
          <w:divsChild>
            <w:div w:id="245649890">
              <w:marLeft w:val="0"/>
              <w:marRight w:val="0"/>
              <w:marTop w:val="0"/>
              <w:marBottom w:val="0"/>
              <w:divBdr>
                <w:top w:val="none" w:sz="0" w:space="0" w:color="auto"/>
                <w:left w:val="none" w:sz="0" w:space="0" w:color="auto"/>
                <w:bottom w:val="none" w:sz="0" w:space="0" w:color="auto"/>
                <w:right w:val="none" w:sz="0" w:space="0" w:color="auto"/>
              </w:divBdr>
              <w:divsChild>
                <w:div w:id="76607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581">
          <w:marLeft w:val="0"/>
          <w:marRight w:val="0"/>
          <w:marTop w:val="300"/>
          <w:marBottom w:val="0"/>
          <w:divBdr>
            <w:top w:val="none" w:sz="0" w:space="0" w:color="auto"/>
            <w:left w:val="none" w:sz="0" w:space="0" w:color="auto"/>
            <w:bottom w:val="none" w:sz="0" w:space="0" w:color="auto"/>
            <w:right w:val="none" w:sz="0" w:space="0" w:color="auto"/>
          </w:divBdr>
          <w:divsChild>
            <w:div w:id="1277757053">
              <w:marLeft w:val="0"/>
              <w:marRight w:val="0"/>
              <w:marTop w:val="0"/>
              <w:marBottom w:val="0"/>
              <w:divBdr>
                <w:top w:val="none" w:sz="0" w:space="0" w:color="auto"/>
                <w:left w:val="none" w:sz="0" w:space="0" w:color="auto"/>
                <w:bottom w:val="none" w:sz="0" w:space="0" w:color="auto"/>
                <w:right w:val="none" w:sz="0" w:space="0" w:color="auto"/>
              </w:divBdr>
              <w:divsChild>
                <w:div w:id="4169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6795">
          <w:marLeft w:val="0"/>
          <w:marRight w:val="0"/>
          <w:marTop w:val="300"/>
          <w:marBottom w:val="0"/>
          <w:divBdr>
            <w:top w:val="none" w:sz="0" w:space="0" w:color="auto"/>
            <w:left w:val="none" w:sz="0" w:space="0" w:color="auto"/>
            <w:bottom w:val="none" w:sz="0" w:space="0" w:color="auto"/>
            <w:right w:val="none" w:sz="0" w:space="0" w:color="auto"/>
          </w:divBdr>
          <w:divsChild>
            <w:div w:id="757485921">
              <w:marLeft w:val="0"/>
              <w:marRight w:val="0"/>
              <w:marTop w:val="0"/>
              <w:marBottom w:val="0"/>
              <w:divBdr>
                <w:top w:val="none" w:sz="0" w:space="0" w:color="auto"/>
                <w:left w:val="none" w:sz="0" w:space="0" w:color="auto"/>
                <w:bottom w:val="none" w:sz="0" w:space="0" w:color="auto"/>
                <w:right w:val="none" w:sz="0" w:space="0" w:color="auto"/>
              </w:divBdr>
              <w:divsChild>
                <w:div w:id="139835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62211">
          <w:marLeft w:val="0"/>
          <w:marRight w:val="0"/>
          <w:marTop w:val="300"/>
          <w:marBottom w:val="0"/>
          <w:divBdr>
            <w:top w:val="none" w:sz="0" w:space="0" w:color="auto"/>
            <w:left w:val="none" w:sz="0" w:space="0" w:color="auto"/>
            <w:bottom w:val="none" w:sz="0" w:space="0" w:color="auto"/>
            <w:right w:val="none" w:sz="0" w:space="0" w:color="auto"/>
          </w:divBdr>
          <w:divsChild>
            <w:div w:id="134027931">
              <w:marLeft w:val="0"/>
              <w:marRight w:val="0"/>
              <w:marTop w:val="0"/>
              <w:marBottom w:val="0"/>
              <w:divBdr>
                <w:top w:val="none" w:sz="0" w:space="0" w:color="auto"/>
                <w:left w:val="none" w:sz="0" w:space="0" w:color="auto"/>
                <w:bottom w:val="none" w:sz="0" w:space="0" w:color="auto"/>
                <w:right w:val="none" w:sz="0" w:space="0" w:color="auto"/>
              </w:divBdr>
              <w:divsChild>
                <w:div w:id="14184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14393">
      <w:bodyDiv w:val="1"/>
      <w:marLeft w:val="0"/>
      <w:marRight w:val="0"/>
      <w:marTop w:val="0"/>
      <w:marBottom w:val="0"/>
      <w:divBdr>
        <w:top w:val="none" w:sz="0" w:space="0" w:color="auto"/>
        <w:left w:val="none" w:sz="0" w:space="0" w:color="auto"/>
        <w:bottom w:val="none" w:sz="0" w:space="0" w:color="auto"/>
        <w:right w:val="none" w:sz="0" w:space="0" w:color="auto"/>
      </w:divBdr>
      <w:divsChild>
        <w:div w:id="1133139297">
          <w:marLeft w:val="0"/>
          <w:marRight w:val="0"/>
          <w:marTop w:val="0"/>
          <w:marBottom w:val="0"/>
          <w:divBdr>
            <w:top w:val="none" w:sz="0" w:space="0" w:color="auto"/>
            <w:left w:val="none" w:sz="0" w:space="0" w:color="auto"/>
            <w:bottom w:val="none" w:sz="0" w:space="0" w:color="auto"/>
            <w:right w:val="none" w:sz="0" w:space="0" w:color="auto"/>
          </w:divBdr>
        </w:div>
        <w:div w:id="1918249149">
          <w:marLeft w:val="0"/>
          <w:marRight w:val="0"/>
          <w:marTop w:val="0"/>
          <w:marBottom w:val="0"/>
          <w:divBdr>
            <w:top w:val="none" w:sz="0" w:space="0" w:color="auto"/>
            <w:left w:val="none" w:sz="0" w:space="0" w:color="auto"/>
            <w:bottom w:val="none" w:sz="0" w:space="0" w:color="auto"/>
            <w:right w:val="none" w:sz="0" w:space="0" w:color="auto"/>
          </w:divBdr>
          <w:divsChild>
            <w:div w:id="99299598">
              <w:marLeft w:val="0"/>
              <w:marRight w:val="0"/>
              <w:marTop w:val="0"/>
              <w:marBottom w:val="0"/>
              <w:divBdr>
                <w:top w:val="none" w:sz="0" w:space="0" w:color="auto"/>
                <w:left w:val="none" w:sz="0" w:space="0" w:color="auto"/>
                <w:bottom w:val="none" w:sz="0" w:space="0" w:color="auto"/>
                <w:right w:val="none" w:sz="0" w:space="0" w:color="auto"/>
              </w:divBdr>
            </w:div>
          </w:divsChild>
        </w:div>
        <w:div w:id="1820150116">
          <w:marLeft w:val="0"/>
          <w:marRight w:val="0"/>
          <w:marTop w:val="0"/>
          <w:marBottom w:val="0"/>
          <w:divBdr>
            <w:top w:val="none" w:sz="0" w:space="0" w:color="auto"/>
            <w:left w:val="none" w:sz="0" w:space="0" w:color="auto"/>
            <w:bottom w:val="none" w:sz="0" w:space="0" w:color="auto"/>
            <w:right w:val="none" w:sz="0" w:space="0" w:color="auto"/>
          </w:divBdr>
        </w:div>
        <w:div w:id="1058750840">
          <w:marLeft w:val="0"/>
          <w:marRight w:val="0"/>
          <w:marTop w:val="0"/>
          <w:marBottom w:val="0"/>
          <w:divBdr>
            <w:top w:val="none" w:sz="0" w:space="0" w:color="auto"/>
            <w:left w:val="none" w:sz="0" w:space="0" w:color="auto"/>
            <w:bottom w:val="none" w:sz="0" w:space="0" w:color="auto"/>
            <w:right w:val="none" w:sz="0" w:space="0" w:color="auto"/>
          </w:divBdr>
          <w:divsChild>
            <w:div w:id="615409025">
              <w:marLeft w:val="0"/>
              <w:marRight w:val="0"/>
              <w:marTop w:val="0"/>
              <w:marBottom w:val="0"/>
              <w:divBdr>
                <w:top w:val="none" w:sz="0" w:space="0" w:color="auto"/>
                <w:left w:val="none" w:sz="0" w:space="0" w:color="auto"/>
                <w:bottom w:val="none" w:sz="0" w:space="0" w:color="auto"/>
                <w:right w:val="none" w:sz="0" w:space="0" w:color="auto"/>
              </w:divBdr>
            </w:div>
          </w:divsChild>
        </w:div>
        <w:div w:id="958533036">
          <w:marLeft w:val="0"/>
          <w:marRight w:val="0"/>
          <w:marTop w:val="0"/>
          <w:marBottom w:val="0"/>
          <w:divBdr>
            <w:top w:val="none" w:sz="0" w:space="0" w:color="auto"/>
            <w:left w:val="none" w:sz="0" w:space="0" w:color="auto"/>
            <w:bottom w:val="none" w:sz="0" w:space="0" w:color="auto"/>
            <w:right w:val="none" w:sz="0" w:space="0" w:color="auto"/>
          </w:divBdr>
        </w:div>
        <w:div w:id="1252816642">
          <w:marLeft w:val="0"/>
          <w:marRight w:val="0"/>
          <w:marTop w:val="0"/>
          <w:marBottom w:val="0"/>
          <w:divBdr>
            <w:top w:val="none" w:sz="0" w:space="0" w:color="auto"/>
            <w:left w:val="none" w:sz="0" w:space="0" w:color="auto"/>
            <w:bottom w:val="none" w:sz="0" w:space="0" w:color="auto"/>
            <w:right w:val="none" w:sz="0" w:space="0" w:color="auto"/>
          </w:divBdr>
          <w:divsChild>
            <w:div w:id="388963001">
              <w:marLeft w:val="0"/>
              <w:marRight w:val="0"/>
              <w:marTop w:val="0"/>
              <w:marBottom w:val="0"/>
              <w:divBdr>
                <w:top w:val="none" w:sz="0" w:space="0" w:color="auto"/>
                <w:left w:val="none" w:sz="0" w:space="0" w:color="auto"/>
                <w:bottom w:val="none" w:sz="0" w:space="0" w:color="auto"/>
                <w:right w:val="none" w:sz="0" w:space="0" w:color="auto"/>
              </w:divBdr>
            </w:div>
          </w:divsChild>
        </w:div>
        <w:div w:id="855265712">
          <w:marLeft w:val="0"/>
          <w:marRight w:val="0"/>
          <w:marTop w:val="0"/>
          <w:marBottom w:val="0"/>
          <w:divBdr>
            <w:top w:val="none" w:sz="0" w:space="0" w:color="auto"/>
            <w:left w:val="none" w:sz="0" w:space="0" w:color="auto"/>
            <w:bottom w:val="none" w:sz="0" w:space="0" w:color="auto"/>
            <w:right w:val="none" w:sz="0" w:space="0" w:color="auto"/>
          </w:divBdr>
        </w:div>
        <w:div w:id="734547941">
          <w:marLeft w:val="0"/>
          <w:marRight w:val="0"/>
          <w:marTop w:val="0"/>
          <w:marBottom w:val="0"/>
          <w:divBdr>
            <w:top w:val="none" w:sz="0" w:space="0" w:color="auto"/>
            <w:left w:val="none" w:sz="0" w:space="0" w:color="auto"/>
            <w:bottom w:val="none" w:sz="0" w:space="0" w:color="auto"/>
            <w:right w:val="none" w:sz="0" w:space="0" w:color="auto"/>
          </w:divBdr>
          <w:divsChild>
            <w:div w:id="1859809486">
              <w:marLeft w:val="0"/>
              <w:marRight w:val="0"/>
              <w:marTop w:val="0"/>
              <w:marBottom w:val="0"/>
              <w:divBdr>
                <w:top w:val="none" w:sz="0" w:space="0" w:color="auto"/>
                <w:left w:val="none" w:sz="0" w:space="0" w:color="auto"/>
                <w:bottom w:val="none" w:sz="0" w:space="0" w:color="auto"/>
                <w:right w:val="none" w:sz="0" w:space="0" w:color="auto"/>
              </w:divBdr>
            </w:div>
          </w:divsChild>
        </w:div>
        <w:div w:id="647830522">
          <w:marLeft w:val="0"/>
          <w:marRight w:val="0"/>
          <w:marTop w:val="0"/>
          <w:marBottom w:val="0"/>
          <w:divBdr>
            <w:top w:val="none" w:sz="0" w:space="0" w:color="auto"/>
            <w:left w:val="none" w:sz="0" w:space="0" w:color="auto"/>
            <w:bottom w:val="none" w:sz="0" w:space="0" w:color="auto"/>
            <w:right w:val="none" w:sz="0" w:space="0" w:color="auto"/>
          </w:divBdr>
        </w:div>
        <w:div w:id="79378393">
          <w:marLeft w:val="0"/>
          <w:marRight w:val="0"/>
          <w:marTop w:val="0"/>
          <w:marBottom w:val="0"/>
          <w:divBdr>
            <w:top w:val="none" w:sz="0" w:space="0" w:color="auto"/>
            <w:left w:val="none" w:sz="0" w:space="0" w:color="auto"/>
            <w:bottom w:val="none" w:sz="0" w:space="0" w:color="auto"/>
            <w:right w:val="none" w:sz="0" w:space="0" w:color="auto"/>
          </w:divBdr>
          <w:divsChild>
            <w:div w:id="1502963452">
              <w:marLeft w:val="0"/>
              <w:marRight w:val="0"/>
              <w:marTop w:val="0"/>
              <w:marBottom w:val="0"/>
              <w:divBdr>
                <w:top w:val="none" w:sz="0" w:space="0" w:color="auto"/>
                <w:left w:val="none" w:sz="0" w:space="0" w:color="auto"/>
                <w:bottom w:val="none" w:sz="0" w:space="0" w:color="auto"/>
                <w:right w:val="none" w:sz="0" w:space="0" w:color="auto"/>
              </w:divBdr>
            </w:div>
          </w:divsChild>
        </w:div>
        <w:div w:id="110131931">
          <w:marLeft w:val="0"/>
          <w:marRight w:val="0"/>
          <w:marTop w:val="0"/>
          <w:marBottom w:val="0"/>
          <w:divBdr>
            <w:top w:val="none" w:sz="0" w:space="0" w:color="auto"/>
            <w:left w:val="none" w:sz="0" w:space="0" w:color="auto"/>
            <w:bottom w:val="none" w:sz="0" w:space="0" w:color="auto"/>
            <w:right w:val="none" w:sz="0" w:space="0" w:color="auto"/>
          </w:divBdr>
        </w:div>
        <w:div w:id="2060204173">
          <w:marLeft w:val="0"/>
          <w:marRight w:val="0"/>
          <w:marTop w:val="0"/>
          <w:marBottom w:val="0"/>
          <w:divBdr>
            <w:top w:val="none" w:sz="0" w:space="0" w:color="auto"/>
            <w:left w:val="none" w:sz="0" w:space="0" w:color="auto"/>
            <w:bottom w:val="none" w:sz="0" w:space="0" w:color="auto"/>
            <w:right w:val="none" w:sz="0" w:space="0" w:color="auto"/>
          </w:divBdr>
          <w:divsChild>
            <w:div w:id="1236091058">
              <w:marLeft w:val="0"/>
              <w:marRight w:val="0"/>
              <w:marTop w:val="0"/>
              <w:marBottom w:val="0"/>
              <w:divBdr>
                <w:top w:val="none" w:sz="0" w:space="0" w:color="auto"/>
                <w:left w:val="none" w:sz="0" w:space="0" w:color="auto"/>
                <w:bottom w:val="none" w:sz="0" w:space="0" w:color="auto"/>
                <w:right w:val="none" w:sz="0" w:space="0" w:color="auto"/>
              </w:divBdr>
            </w:div>
          </w:divsChild>
        </w:div>
        <w:div w:id="32703356">
          <w:marLeft w:val="0"/>
          <w:marRight w:val="0"/>
          <w:marTop w:val="0"/>
          <w:marBottom w:val="0"/>
          <w:divBdr>
            <w:top w:val="none" w:sz="0" w:space="0" w:color="auto"/>
            <w:left w:val="none" w:sz="0" w:space="0" w:color="auto"/>
            <w:bottom w:val="none" w:sz="0" w:space="0" w:color="auto"/>
            <w:right w:val="none" w:sz="0" w:space="0" w:color="auto"/>
          </w:divBdr>
        </w:div>
        <w:div w:id="973170714">
          <w:marLeft w:val="0"/>
          <w:marRight w:val="0"/>
          <w:marTop w:val="0"/>
          <w:marBottom w:val="0"/>
          <w:divBdr>
            <w:top w:val="none" w:sz="0" w:space="0" w:color="auto"/>
            <w:left w:val="none" w:sz="0" w:space="0" w:color="auto"/>
            <w:bottom w:val="none" w:sz="0" w:space="0" w:color="auto"/>
            <w:right w:val="none" w:sz="0" w:space="0" w:color="auto"/>
          </w:divBdr>
          <w:divsChild>
            <w:div w:id="1202520436">
              <w:marLeft w:val="0"/>
              <w:marRight w:val="0"/>
              <w:marTop w:val="0"/>
              <w:marBottom w:val="0"/>
              <w:divBdr>
                <w:top w:val="none" w:sz="0" w:space="0" w:color="auto"/>
                <w:left w:val="none" w:sz="0" w:space="0" w:color="auto"/>
                <w:bottom w:val="none" w:sz="0" w:space="0" w:color="auto"/>
                <w:right w:val="none" w:sz="0" w:space="0" w:color="auto"/>
              </w:divBdr>
            </w:div>
          </w:divsChild>
        </w:div>
        <w:div w:id="307981460">
          <w:marLeft w:val="0"/>
          <w:marRight w:val="0"/>
          <w:marTop w:val="300"/>
          <w:marBottom w:val="0"/>
          <w:divBdr>
            <w:top w:val="none" w:sz="0" w:space="0" w:color="auto"/>
            <w:left w:val="none" w:sz="0" w:space="0" w:color="auto"/>
            <w:bottom w:val="none" w:sz="0" w:space="0" w:color="auto"/>
            <w:right w:val="none" w:sz="0" w:space="0" w:color="auto"/>
          </w:divBdr>
          <w:divsChild>
            <w:div w:id="1249969219">
              <w:marLeft w:val="0"/>
              <w:marRight w:val="0"/>
              <w:marTop w:val="0"/>
              <w:marBottom w:val="0"/>
              <w:divBdr>
                <w:top w:val="none" w:sz="0" w:space="0" w:color="auto"/>
                <w:left w:val="none" w:sz="0" w:space="0" w:color="auto"/>
                <w:bottom w:val="none" w:sz="0" w:space="0" w:color="auto"/>
                <w:right w:val="none" w:sz="0" w:space="0" w:color="auto"/>
              </w:divBdr>
              <w:divsChild>
                <w:div w:id="1382629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083191">
          <w:marLeft w:val="0"/>
          <w:marRight w:val="0"/>
          <w:marTop w:val="300"/>
          <w:marBottom w:val="0"/>
          <w:divBdr>
            <w:top w:val="none" w:sz="0" w:space="0" w:color="auto"/>
            <w:left w:val="none" w:sz="0" w:space="0" w:color="auto"/>
            <w:bottom w:val="none" w:sz="0" w:space="0" w:color="auto"/>
            <w:right w:val="none" w:sz="0" w:space="0" w:color="auto"/>
          </w:divBdr>
          <w:divsChild>
            <w:div w:id="106169013">
              <w:marLeft w:val="0"/>
              <w:marRight w:val="0"/>
              <w:marTop w:val="0"/>
              <w:marBottom w:val="0"/>
              <w:divBdr>
                <w:top w:val="none" w:sz="0" w:space="0" w:color="auto"/>
                <w:left w:val="none" w:sz="0" w:space="0" w:color="auto"/>
                <w:bottom w:val="none" w:sz="0" w:space="0" w:color="auto"/>
                <w:right w:val="none" w:sz="0" w:space="0" w:color="auto"/>
              </w:divBdr>
              <w:divsChild>
                <w:div w:id="7413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513">
          <w:marLeft w:val="0"/>
          <w:marRight w:val="0"/>
          <w:marTop w:val="300"/>
          <w:marBottom w:val="0"/>
          <w:divBdr>
            <w:top w:val="none" w:sz="0" w:space="0" w:color="auto"/>
            <w:left w:val="none" w:sz="0" w:space="0" w:color="auto"/>
            <w:bottom w:val="none" w:sz="0" w:space="0" w:color="auto"/>
            <w:right w:val="none" w:sz="0" w:space="0" w:color="auto"/>
          </w:divBdr>
          <w:divsChild>
            <w:div w:id="1962959482">
              <w:marLeft w:val="0"/>
              <w:marRight w:val="0"/>
              <w:marTop w:val="0"/>
              <w:marBottom w:val="0"/>
              <w:divBdr>
                <w:top w:val="none" w:sz="0" w:space="0" w:color="auto"/>
                <w:left w:val="none" w:sz="0" w:space="0" w:color="auto"/>
                <w:bottom w:val="none" w:sz="0" w:space="0" w:color="auto"/>
                <w:right w:val="none" w:sz="0" w:space="0" w:color="auto"/>
              </w:divBdr>
              <w:divsChild>
                <w:div w:id="135687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910225">
          <w:marLeft w:val="0"/>
          <w:marRight w:val="0"/>
          <w:marTop w:val="300"/>
          <w:marBottom w:val="0"/>
          <w:divBdr>
            <w:top w:val="none" w:sz="0" w:space="0" w:color="auto"/>
            <w:left w:val="none" w:sz="0" w:space="0" w:color="auto"/>
            <w:bottom w:val="none" w:sz="0" w:space="0" w:color="auto"/>
            <w:right w:val="none" w:sz="0" w:space="0" w:color="auto"/>
          </w:divBdr>
          <w:divsChild>
            <w:div w:id="1812748947">
              <w:marLeft w:val="0"/>
              <w:marRight w:val="0"/>
              <w:marTop w:val="0"/>
              <w:marBottom w:val="0"/>
              <w:divBdr>
                <w:top w:val="none" w:sz="0" w:space="0" w:color="auto"/>
                <w:left w:val="none" w:sz="0" w:space="0" w:color="auto"/>
                <w:bottom w:val="none" w:sz="0" w:space="0" w:color="auto"/>
                <w:right w:val="none" w:sz="0" w:space="0" w:color="auto"/>
              </w:divBdr>
              <w:divsChild>
                <w:div w:id="86659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956416">
      <w:bodyDiv w:val="1"/>
      <w:marLeft w:val="0"/>
      <w:marRight w:val="0"/>
      <w:marTop w:val="0"/>
      <w:marBottom w:val="0"/>
      <w:divBdr>
        <w:top w:val="none" w:sz="0" w:space="0" w:color="auto"/>
        <w:left w:val="none" w:sz="0" w:space="0" w:color="auto"/>
        <w:bottom w:val="none" w:sz="0" w:space="0" w:color="auto"/>
        <w:right w:val="none" w:sz="0" w:space="0" w:color="auto"/>
      </w:divBdr>
      <w:divsChild>
        <w:div w:id="1791780679">
          <w:marLeft w:val="0"/>
          <w:marRight w:val="0"/>
          <w:marTop w:val="0"/>
          <w:marBottom w:val="0"/>
          <w:divBdr>
            <w:top w:val="none" w:sz="0" w:space="0" w:color="auto"/>
            <w:left w:val="none" w:sz="0" w:space="0" w:color="auto"/>
            <w:bottom w:val="none" w:sz="0" w:space="0" w:color="auto"/>
            <w:right w:val="none" w:sz="0" w:space="0" w:color="auto"/>
          </w:divBdr>
        </w:div>
        <w:div w:id="802651876">
          <w:marLeft w:val="0"/>
          <w:marRight w:val="0"/>
          <w:marTop w:val="0"/>
          <w:marBottom w:val="0"/>
          <w:divBdr>
            <w:top w:val="none" w:sz="0" w:space="0" w:color="auto"/>
            <w:left w:val="none" w:sz="0" w:space="0" w:color="auto"/>
            <w:bottom w:val="none" w:sz="0" w:space="0" w:color="auto"/>
            <w:right w:val="none" w:sz="0" w:space="0" w:color="auto"/>
          </w:divBdr>
          <w:divsChild>
            <w:div w:id="1110011523">
              <w:marLeft w:val="0"/>
              <w:marRight w:val="0"/>
              <w:marTop w:val="0"/>
              <w:marBottom w:val="0"/>
              <w:divBdr>
                <w:top w:val="none" w:sz="0" w:space="0" w:color="auto"/>
                <w:left w:val="none" w:sz="0" w:space="0" w:color="auto"/>
                <w:bottom w:val="none" w:sz="0" w:space="0" w:color="auto"/>
                <w:right w:val="none" w:sz="0" w:space="0" w:color="auto"/>
              </w:divBdr>
            </w:div>
          </w:divsChild>
        </w:div>
        <w:div w:id="707024197">
          <w:marLeft w:val="0"/>
          <w:marRight w:val="0"/>
          <w:marTop w:val="0"/>
          <w:marBottom w:val="0"/>
          <w:divBdr>
            <w:top w:val="none" w:sz="0" w:space="0" w:color="auto"/>
            <w:left w:val="none" w:sz="0" w:space="0" w:color="auto"/>
            <w:bottom w:val="none" w:sz="0" w:space="0" w:color="auto"/>
            <w:right w:val="none" w:sz="0" w:space="0" w:color="auto"/>
          </w:divBdr>
        </w:div>
        <w:div w:id="69468735">
          <w:marLeft w:val="0"/>
          <w:marRight w:val="0"/>
          <w:marTop w:val="0"/>
          <w:marBottom w:val="0"/>
          <w:divBdr>
            <w:top w:val="none" w:sz="0" w:space="0" w:color="auto"/>
            <w:left w:val="none" w:sz="0" w:space="0" w:color="auto"/>
            <w:bottom w:val="none" w:sz="0" w:space="0" w:color="auto"/>
            <w:right w:val="none" w:sz="0" w:space="0" w:color="auto"/>
          </w:divBdr>
          <w:divsChild>
            <w:div w:id="1613828621">
              <w:marLeft w:val="0"/>
              <w:marRight w:val="0"/>
              <w:marTop w:val="0"/>
              <w:marBottom w:val="0"/>
              <w:divBdr>
                <w:top w:val="none" w:sz="0" w:space="0" w:color="auto"/>
                <w:left w:val="none" w:sz="0" w:space="0" w:color="auto"/>
                <w:bottom w:val="none" w:sz="0" w:space="0" w:color="auto"/>
                <w:right w:val="none" w:sz="0" w:space="0" w:color="auto"/>
              </w:divBdr>
            </w:div>
          </w:divsChild>
        </w:div>
        <w:div w:id="661855774">
          <w:marLeft w:val="0"/>
          <w:marRight w:val="0"/>
          <w:marTop w:val="0"/>
          <w:marBottom w:val="0"/>
          <w:divBdr>
            <w:top w:val="none" w:sz="0" w:space="0" w:color="auto"/>
            <w:left w:val="none" w:sz="0" w:space="0" w:color="auto"/>
            <w:bottom w:val="none" w:sz="0" w:space="0" w:color="auto"/>
            <w:right w:val="none" w:sz="0" w:space="0" w:color="auto"/>
          </w:divBdr>
        </w:div>
        <w:div w:id="1382364654">
          <w:marLeft w:val="0"/>
          <w:marRight w:val="0"/>
          <w:marTop w:val="0"/>
          <w:marBottom w:val="0"/>
          <w:divBdr>
            <w:top w:val="none" w:sz="0" w:space="0" w:color="auto"/>
            <w:left w:val="none" w:sz="0" w:space="0" w:color="auto"/>
            <w:bottom w:val="none" w:sz="0" w:space="0" w:color="auto"/>
            <w:right w:val="none" w:sz="0" w:space="0" w:color="auto"/>
          </w:divBdr>
          <w:divsChild>
            <w:div w:id="2055542374">
              <w:marLeft w:val="0"/>
              <w:marRight w:val="0"/>
              <w:marTop w:val="0"/>
              <w:marBottom w:val="0"/>
              <w:divBdr>
                <w:top w:val="none" w:sz="0" w:space="0" w:color="auto"/>
                <w:left w:val="none" w:sz="0" w:space="0" w:color="auto"/>
                <w:bottom w:val="none" w:sz="0" w:space="0" w:color="auto"/>
                <w:right w:val="none" w:sz="0" w:space="0" w:color="auto"/>
              </w:divBdr>
            </w:div>
          </w:divsChild>
        </w:div>
        <w:div w:id="1927222429">
          <w:marLeft w:val="0"/>
          <w:marRight w:val="0"/>
          <w:marTop w:val="0"/>
          <w:marBottom w:val="0"/>
          <w:divBdr>
            <w:top w:val="none" w:sz="0" w:space="0" w:color="auto"/>
            <w:left w:val="none" w:sz="0" w:space="0" w:color="auto"/>
            <w:bottom w:val="none" w:sz="0" w:space="0" w:color="auto"/>
            <w:right w:val="none" w:sz="0" w:space="0" w:color="auto"/>
          </w:divBdr>
        </w:div>
        <w:div w:id="1041170571">
          <w:marLeft w:val="0"/>
          <w:marRight w:val="0"/>
          <w:marTop w:val="0"/>
          <w:marBottom w:val="0"/>
          <w:divBdr>
            <w:top w:val="none" w:sz="0" w:space="0" w:color="auto"/>
            <w:left w:val="none" w:sz="0" w:space="0" w:color="auto"/>
            <w:bottom w:val="none" w:sz="0" w:space="0" w:color="auto"/>
            <w:right w:val="none" w:sz="0" w:space="0" w:color="auto"/>
          </w:divBdr>
          <w:divsChild>
            <w:div w:id="1727407488">
              <w:marLeft w:val="0"/>
              <w:marRight w:val="0"/>
              <w:marTop w:val="0"/>
              <w:marBottom w:val="0"/>
              <w:divBdr>
                <w:top w:val="none" w:sz="0" w:space="0" w:color="auto"/>
                <w:left w:val="none" w:sz="0" w:space="0" w:color="auto"/>
                <w:bottom w:val="none" w:sz="0" w:space="0" w:color="auto"/>
                <w:right w:val="none" w:sz="0" w:space="0" w:color="auto"/>
              </w:divBdr>
            </w:div>
          </w:divsChild>
        </w:div>
        <w:div w:id="1535115478">
          <w:marLeft w:val="0"/>
          <w:marRight w:val="0"/>
          <w:marTop w:val="0"/>
          <w:marBottom w:val="0"/>
          <w:divBdr>
            <w:top w:val="none" w:sz="0" w:space="0" w:color="auto"/>
            <w:left w:val="none" w:sz="0" w:space="0" w:color="auto"/>
            <w:bottom w:val="none" w:sz="0" w:space="0" w:color="auto"/>
            <w:right w:val="none" w:sz="0" w:space="0" w:color="auto"/>
          </w:divBdr>
        </w:div>
        <w:div w:id="463623902">
          <w:marLeft w:val="0"/>
          <w:marRight w:val="0"/>
          <w:marTop w:val="0"/>
          <w:marBottom w:val="0"/>
          <w:divBdr>
            <w:top w:val="none" w:sz="0" w:space="0" w:color="auto"/>
            <w:left w:val="none" w:sz="0" w:space="0" w:color="auto"/>
            <w:bottom w:val="none" w:sz="0" w:space="0" w:color="auto"/>
            <w:right w:val="none" w:sz="0" w:space="0" w:color="auto"/>
          </w:divBdr>
          <w:divsChild>
            <w:div w:id="499468060">
              <w:marLeft w:val="0"/>
              <w:marRight w:val="0"/>
              <w:marTop w:val="0"/>
              <w:marBottom w:val="0"/>
              <w:divBdr>
                <w:top w:val="none" w:sz="0" w:space="0" w:color="auto"/>
                <w:left w:val="none" w:sz="0" w:space="0" w:color="auto"/>
                <w:bottom w:val="none" w:sz="0" w:space="0" w:color="auto"/>
                <w:right w:val="none" w:sz="0" w:space="0" w:color="auto"/>
              </w:divBdr>
            </w:div>
          </w:divsChild>
        </w:div>
        <w:div w:id="368385714">
          <w:marLeft w:val="0"/>
          <w:marRight w:val="0"/>
          <w:marTop w:val="0"/>
          <w:marBottom w:val="0"/>
          <w:divBdr>
            <w:top w:val="none" w:sz="0" w:space="0" w:color="auto"/>
            <w:left w:val="none" w:sz="0" w:space="0" w:color="auto"/>
            <w:bottom w:val="none" w:sz="0" w:space="0" w:color="auto"/>
            <w:right w:val="none" w:sz="0" w:space="0" w:color="auto"/>
          </w:divBdr>
        </w:div>
        <w:div w:id="1240166845">
          <w:marLeft w:val="0"/>
          <w:marRight w:val="0"/>
          <w:marTop w:val="0"/>
          <w:marBottom w:val="0"/>
          <w:divBdr>
            <w:top w:val="none" w:sz="0" w:space="0" w:color="auto"/>
            <w:left w:val="none" w:sz="0" w:space="0" w:color="auto"/>
            <w:bottom w:val="none" w:sz="0" w:space="0" w:color="auto"/>
            <w:right w:val="none" w:sz="0" w:space="0" w:color="auto"/>
          </w:divBdr>
          <w:divsChild>
            <w:div w:id="652491081">
              <w:marLeft w:val="0"/>
              <w:marRight w:val="0"/>
              <w:marTop w:val="0"/>
              <w:marBottom w:val="0"/>
              <w:divBdr>
                <w:top w:val="none" w:sz="0" w:space="0" w:color="auto"/>
                <w:left w:val="none" w:sz="0" w:space="0" w:color="auto"/>
                <w:bottom w:val="none" w:sz="0" w:space="0" w:color="auto"/>
                <w:right w:val="none" w:sz="0" w:space="0" w:color="auto"/>
              </w:divBdr>
            </w:div>
          </w:divsChild>
        </w:div>
        <w:div w:id="472481101">
          <w:marLeft w:val="0"/>
          <w:marRight w:val="0"/>
          <w:marTop w:val="0"/>
          <w:marBottom w:val="0"/>
          <w:divBdr>
            <w:top w:val="none" w:sz="0" w:space="0" w:color="auto"/>
            <w:left w:val="none" w:sz="0" w:space="0" w:color="auto"/>
            <w:bottom w:val="none" w:sz="0" w:space="0" w:color="auto"/>
            <w:right w:val="none" w:sz="0" w:space="0" w:color="auto"/>
          </w:divBdr>
        </w:div>
        <w:div w:id="1621494165">
          <w:marLeft w:val="0"/>
          <w:marRight w:val="0"/>
          <w:marTop w:val="0"/>
          <w:marBottom w:val="0"/>
          <w:divBdr>
            <w:top w:val="none" w:sz="0" w:space="0" w:color="auto"/>
            <w:left w:val="none" w:sz="0" w:space="0" w:color="auto"/>
            <w:bottom w:val="none" w:sz="0" w:space="0" w:color="auto"/>
            <w:right w:val="none" w:sz="0" w:space="0" w:color="auto"/>
          </w:divBdr>
          <w:divsChild>
            <w:div w:id="643510128">
              <w:marLeft w:val="0"/>
              <w:marRight w:val="0"/>
              <w:marTop w:val="0"/>
              <w:marBottom w:val="0"/>
              <w:divBdr>
                <w:top w:val="none" w:sz="0" w:space="0" w:color="auto"/>
                <w:left w:val="none" w:sz="0" w:space="0" w:color="auto"/>
                <w:bottom w:val="none" w:sz="0" w:space="0" w:color="auto"/>
                <w:right w:val="none" w:sz="0" w:space="0" w:color="auto"/>
              </w:divBdr>
            </w:div>
          </w:divsChild>
        </w:div>
        <w:div w:id="484977383">
          <w:marLeft w:val="0"/>
          <w:marRight w:val="0"/>
          <w:marTop w:val="300"/>
          <w:marBottom w:val="0"/>
          <w:divBdr>
            <w:top w:val="none" w:sz="0" w:space="0" w:color="auto"/>
            <w:left w:val="none" w:sz="0" w:space="0" w:color="auto"/>
            <w:bottom w:val="none" w:sz="0" w:space="0" w:color="auto"/>
            <w:right w:val="none" w:sz="0" w:space="0" w:color="auto"/>
          </w:divBdr>
          <w:divsChild>
            <w:div w:id="2122142506">
              <w:marLeft w:val="0"/>
              <w:marRight w:val="0"/>
              <w:marTop w:val="0"/>
              <w:marBottom w:val="0"/>
              <w:divBdr>
                <w:top w:val="none" w:sz="0" w:space="0" w:color="auto"/>
                <w:left w:val="none" w:sz="0" w:space="0" w:color="auto"/>
                <w:bottom w:val="none" w:sz="0" w:space="0" w:color="auto"/>
                <w:right w:val="none" w:sz="0" w:space="0" w:color="auto"/>
              </w:divBdr>
              <w:divsChild>
                <w:div w:id="33588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938019">
          <w:marLeft w:val="0"/>
          <w:marRight w:val="0"/>
          <w:marTop w:val="300"/>
          <w:marBottom w:val="0"/>
          <w:divBdr>
            <w:top w:val="none" w:sz="0" w:space="0" w:color="auto"/>
            <w:left w:val="none" w:sz="0" w:space="0" w:color="auto"/>
            <w:bottom w:val="none" w:sz="0" w:space="0" w:color="auto"/>
            <w:right w:val="none" w:sz="0" w:space="0" w:color="auto"/>
          </w:divBdr>
          <w:divsChild>
            <w:div w:id="977756787">
              <w:marLeft w:val="0"/>
              <w:marRight w:val="0"/>
              <w:marTop w:val="0"/>
              <w:marBottom w:val="0"/>
              <w:divBdr>
                <w:top w:val="none" w:sz="0" w:space="0" w:color="auto"/>
                <w:left w:val="none" w:sz="0" w:space="0" w:color="auto"/>
                <w:bottom w:val="none" w:sz="0" w:space="0" w:color="auto"/>
                <w:right w:val="none" w:sz="0" w:space="0" w:color="auto"/>
              </w:divBdr>
              <w:divsChild>
                <w:div w:id="176904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487874">
          <w:marLeft w:val="0"/>
          <w:marRight w:val="0"/>
          <w:marTop w:val="300"/>
          <w:marBottom w:val="0"/>
          <w:divBdr>
            <w:top w:val="none" w:sz="0" w:space="0" w:color="auto"/>
            <w:left w:val="none" w:sz="0" w:space="0" w:color="auto"/>
            <w:bottom w:val="none" w:sz="0" w:space="0" w:color="auto"/>
            <w:right w:val="none" w:sz="0" w:space="0" w:color="auto"/>
          </w:divBdr>
          <w:divsChild>
            <w:div w:id="1190295350">
              <w:marLeft w:val="0"/>
              <w:marRight w:val="0"/>
              <w:marTop w:val="0"/>
              <w:marBottom w:val="0"/>
              <w:divBdr>
                <w:top w:val="none" w:sz="0" w:space="0" w:color="auto"/>
                <w:left w:val="none" w:sz="0" w:space="0" w:color="auto"/>
                <w:bottom w:val="none" w:sz="0" w:space="0" w:color="auto"/>
                <w:right w:val="none" w:sz="0" w:space="0" w:color="auto"/>
              </w:divBdr>
              <w:divsChild>
                <w:div w:id="18481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3304">
          <w:marLeft w:val="0"/>
          <w:marRight w:val="0"/>
          <w:marTop w:val="300"/>
          <w:marBottom w:val="0"/>
          <w:divBdr>
            <w:top w:val="none" w:sz="0" w:space="0" w:color="auto"/>
            <w:left w:val="none" w:sz="0" w:space="0" w:color="auto"/>
            <w:bottom w:val="none" w:sz="0" w:space="0" w:color="auto"/>
            <w:right w:val="none" w:sz="0" w:space="0" w:color="auto"/>
          </w:divBdr>
          <w:divsChild>
            <w:div w:id="1200242092">
              <w:marLeft w:val="0"/>
              <w:marRight w:val="0"/>
              <w:marTop w:val="0"/>
              <w:marBottom w:val="0"/>
              <w:divBdr>
                <w:top w:val="none" w:sz="0" w:space="0" w:color="auto"/>
                <w:left w:val="none" w:sz="0" w:space="0" w:color="auto"/>
                <w:bottom w:val="none" w:sz="0" w:space="0" w:color="auto"/>
                <w:right w:val="none" w:sz="0" w:space="0" w:color="auto"/>
              </w:divBdr>
              <w:divsChild>
                <w:div w:id="1608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342771">
      <w:bodyDiv w:val="1"/>
      <w:marLeft w:val="0"/>
      <w:marRight w:val="0"/>
      <w:marTop w:val="0"/>
      <w:marBottom w:val="0"/>
      <w:divBdr>
        <w:top w:val="none" w:sz="0" w:space="0" w:color="auto"/>
        <w:left w:val="none" w:sz="0" w:space="0" w:color="auto"/>
        <w:bottom w:val="none" w:sz="0" w:space="0" w:color="auto"/>
        <w:right w:val="none" w:sz="0" w:space="0" w:color="auto"/>
      </w:divBdr>
      <w:divsChild>
        <w:div w:id="411204137">
          <w:marLeft w:val="0"/>
          <w:marRight w:val="0"/>
          <w:marTop w:val="0"/>
          <w:marBottom w:val="0"/>
          <w:divBdr>
            <w:top w:val="none" w:sz="0" w:space="0" w:color="auto"/>
            <w:left w:val="none" w:sz="0" w:space="0" w:color="auto"/>
            <w:bottom w:val="none" w:sz="0" w:space="0" w:color="auto"/>
            <w:right w:val="none" w:sz="0" w:space="0" w:color="auto"/>
          </w:divBdr>
        </w:div>
        <w:div w:id="1550844770">
          <w:marLeft w:val="0"/>
          <w:marRight w:val="0"/>
          <w:marTop w:val="0"/>
          <w:marBottom w:val="0"/>
          <w:divBdr>
            <w:top w:val="none" w:sz="0" w:space="0" w:color="auto"/>
            <w:left w:val="none" w:sz="0" w:space="0" w:color="auto"/>
            <w:bottom w:val="none" w:sz="0" w:space="0" w:color="auto"/>
            <w:right w:val="none" w:sz="0" w:space="0" w:color="auto"/>
          </w:divBdr>
          <w:divsChild>
            <w:div w:id="321468732">
              <w:marLeft w:val="0"/>
              <w:marRight w:val="0"/>
              <w:marTop w:val="0"/>
              <w:marBottom w:val="0"/>
              <w:divBdr>
                <w:top w:val="none" w:sz="0" w:space="0" w:color="auto"/>
                <w:left w:val="none" w:sz="0" w:space="0" w:color="auto"/>
                <w:bottom w:val="none" w:sz="0" w:space="0" w:color="auto"/>
                <w:right w:val="none" w:sz="0" w:space="0" w:color="auto"/>
              </w:divBdr>
            </w:div>
          </w:divsChild>
        </w:div>
        <w:div w:id="1523662116">
          <w:marLeft w:val="0"/>
          <w:marRight w:val="0"/>
          <w:marTop w:val="0"/>
          <w:marBottom w:val="0"/>
          <w:divBdr>
            <w:top w:val="none" w:sz="0" w:space="0" w:color="auto"/>
            <w:left w:val="none" w:sz="0" w:space="0" w:color="auto"/>
            <w:bottom w:val="none" w:sz="0" w:space="0" w:color="auto"/>
            <w:right w:val="none" w:sz="0" w:space="0" w:color="auto"/>
          </w:divBdr>
        </w:div>
        <w:div w:id="2078939748">
          <w:marLeft w:val="0"/>
          <w:marRight w:val="0"/>
          <w:marTop w:val="0"/>
          <w:marBottom w:val="0"/>
          <w:divBdr>
            <w:top w:val="none" w:sz="0" w:space="0" w:color="auto"/>
            <w:left w:val="none" w:sz="0" w:space="0" w:color="auto"/>
            <w:bottom w:val="none" w:sz="0" w:space="0" w:color="auto"/>
            <w:right w:val="none" w:sz="0" w:space="0" w:color="auto"/>
          </w:divBdr>
          <w:divsChild>
            <w:div w:id="447092901">
              <w:marLeft w:val="0"/>
              <w:marRight w:val="0"/>
              <w:marTop w:val="0"/>
              <w:marBottom w:val="0"/>
              <w:divBdr>
                <w:top w:val="none" w:sz="0" w:space="0" w:color="auto"/>
                <w:left w:val="none" w:sz="0" w:space="0" w:color="auto"/>
                <w:bottom w:val="none" w:sz="0" w:space="0" w:color="auto"/>
                <w:right w:val="none" w:sz="0" w:space="0" w:color="auto"/>
              </w:divBdr>
            </w:div>
          </w:divsChild>
        </w:div>
        <w:div w:id="279647164">
          <w:marLeft w:val="0"/>
          <w:marRight w:val="0"/>
          <w:marTop w:val="0"/>
          <w:marBottom w:val="0"/>
          <w:divBdr>
            <w:top w:val="none" w:sz="0" w:space="0" w:color="auto"/>
            <w:left w:val="none" w:sz="0" w:space="0" w:color="auto"/>
            <w:bottom w:val="none" w:sz="0" w:space="0" w:color="auto"/>
            <w:right w:val="none" w:sz="0" w:space="0" w:color="auto"/>
          </w:divBdr>
        </w:div>
        <w:div w:id="382605520">
          <w:marLeft w:val="0"/>
          <w:marRight w:val="0"/>
          <w:marTop w:val="0"/>
          <w:marBottom w:val="0"/>
          <w:divBdr>
            <w:top w:val="none" w:sz="0" w:space="0" w:color="auto"/>
            <w:left w:val="none" w:sz="0" w:space="0" w:color="auto"/>
            <w:bottom w:val="none" w:sz="0" w:space="0" w:color="auto"/>
            <w:right w:val="none" w:sz="0" w:space="0" w:color="auto"/>
          </w:divBdr>
          <w:divsChild>
            <w:div w:id="468938383">
              <w:marLeft w:val="0"/>
              <w:marRight w:val="0"/>
              <w:marTop w:val="0"/>
              <w:marBottom w:val="0"/>
              <w:divBdr>
                <w:top w:val="none" w:sz="0" w:space="0" w:color="auto"/>
                <w:left w:val="none" w:sz="0" w:space="0" w:color="auto"/>
                <w:bottom w:val="none" w:sz="0" w:space="0" w:color="auto"/>
                <w:right w:val="none" w:sz="0" w:space="0" w:color="auto"/>
              </w:divBdr>
            </w:div>
          </w:divsChild>
        </w:div>
        <w:div w:id="1748573186">
          <w:marLeft w:val="0"/>
          <w:marRight w:val="0"/>
          <w:marTop w:val="0"/>
          <w:marBottom w:val="0"/>
          <w:divBdr>
            <w:top w:val="none" w:sz="0" w:space="0" w:color="auto"/>
            <w:left w:val="none" w:sz="0" w:space="0" w:color="auto"/>
            <w:bottom w:val="none" w:sz="0" w:space="0" w:color="auto"/>
            <w:right w:val="none" w:sz="0" w:space="0" w:color="auto"/>
          </w:divBdr>
        </w:div>
        <w:div w:id="223640990">
          <w:marLeft w:val="0"/>
          <w:marRight w:val="0"/>
          <w:marTop w:val="0"/>
          <w:marBottom w:val="0"/>
          <w:divBdr>
            <w:top w:val="none" w:sz="0" w:space="0" w:color="auto"/>
            <w:left w:val="none" w:sz="0" w:space="0" w:color="auto"/>
            <w:bottom w:val="none" w:sz="0" w:space="0" w:color="auto"/>
            <w:right w:val="none" w:sz="0" w:space="0" w:color="auto"/>
          </w:divBdr>
          <w:divsChild>
            <w:div w:id="50079080">
              <w:marLeft w:val="0"/>
              <w:marRight w:val="0"/>
              <w:marTop w:val="0"/>
              <w:marBottom w:val="0"/>
              <w:divBdr>
                <w:top w:val="none" w:sz="0" w:space="0" w:color="auto"/>
                <w:left w:val="none" w:sz="0" w:space="0" w:color="auto"/>
                <w:bottom w:val="none" w:sz="0" w:space="0" w:color="auto"/>
                <w:right w:val="none" w:sz="0" w:space="0" w:color="auto"/>
              </w:divBdr>
            </w:div>
          </w:divsChild>
        </w:div>
        <w:div w:id="1292908018">
          <w:marLeft w:val="0"/>
          <w:marRight w:val="0"/>
          <w:marTop w:val="0"/>
          <w:marBottom w:val="0"/>
          <w:divBdr>
            <w:top w:val="none" w:sz="0" w:space="0" w:color="auto"/>
            <w:left w:val="none" w:sz="0" w:space="0" w:color="auto"/>
            <w:bottom w:val="none" w:sz="0" w:space="0" w:color="auto"/>
            <w:right w:val="none" w:sz="0" w:space="0" w:color="auto"/>
          </w:divBdr>
        </w:div>
        <w:div w:id="1233003015">
          <w:marLeft w:val="0"/>
          <w:marRight w:val="0"/>
          <w:marTop w:val="0"/>
          <w:marBottom w:val="0"/>
          <w:divBdr>
            <w:top w:val="none" w:sz="0" w:space="0" w:color="auto"/>
            <w:left w:val="none" w:sz="0" w:space="0" w:color="auto"/>
            <w:bottom w:val="none" w:sz="0" w:space="0" w:color="auto"/>
            <w:right w:val="none" w:sz="0" w:space="0" w:color="auto"/>
          </w:divBdr>
          <w:divsChild>
            <w:div w:id="439184280">
              <w:marLeft w:val="0"/>
              <w:marRight w:val="0"/>
              <w:marTop w:val="0"/>
              <w:marBottom w:val="0"/>
              <w:divBdr>
                <w:top w:val="none" w:sz="0" w:space="0" w:color="auto"/>
                <w:left w:val="none" w:sz="0" w:space="0" w:color="auto"/>
                <w:bottom w:val="none" w:sz="0" w:space="0" w:color="auto"/>
                <w:right w:val="none" w:sz="0" w:space="0" w:color="auto"/>
              </w:divBdr>
            </w:div>
          </w:divsChild>
        </w:div>
        <w:div w:id="2057586291">
          <w:marLeft w:val="0"/>
          <w:marRight w:val="0"/>
          <w:marTop w:val="0"/>
          <w:marBottom w:val="0"/>
          <w:divBdr>
            <w:top w:val="none" w:sz="0" w:space="0" w:color="auto"/>
            <w:left w:val="none" w:sz="0" w:space="0" w:color="auto"/>
            <w:bottom w:val="none" w:sz="0" w:space="0" w:color="auto"/>
            <w:right w:val="none" w:sz="0" w:space="0" w:color="auto"/>
          </w:divBdr>
        </w:div>
        <w:div w:id="234360577">
          <w:marLeft w:val="0"/>
          <w:marRight w:val="0"/>
          <w:marTop w:val="0"/>
          <w:marBottom w:val="0"/>
          <w:divBdr>
            <w:top w:val="none" w:sz="0" w:space="0" w:color="auto"/>
            <w:left w:val="none" w:sz="0" w:space="0" w:color="auto"/>
            <w:bottom w:val="none" w:sz="0" w:space="0" w:color="auto"/>
            <w:right w:val="none" w:sz="0" w:space="0" w:color="auto"/>
          </w:divBdr>
          <w:divsChild>
            <w:div w:id="1391657144">
              <w:marLeft w:val="0"/>
              <w:marRight w:val="0"/>
              <w:marTop w:val="0"/>
              <w:marBottom w:val="0"/>
              <w:divBdr>
                <w:top w:val="none" w:sz="0" w:space="0" w:color="auto"/>
                <w:left w:val="none" w:sz="0" w:space="0" w:color="auto"/>
                <w:bottom w:val="none" w:sz="0" w:space="0" w:color="auto"/>
                <w:right w:val="none" w:sz="0" w:space="0" w:color="auto"/>
              </w:divBdr>
            </w:div>
          </w:divsChild>
        </w:div>
        <w:div w:id="502283698">
          <w:marLeft w:val="0"/>
          <w:marRight w:val="0"/>
          <w:marTop w:val="0"/>
          <w:marBottom w:val="0"/>
          <w:divBdr>
            <w:top w:val="none" w:sz="0" w:space="0" w:color="auto"/>
            <w:left w:val="none" w:sz="0" w:space="0" w:color="auto"/>
            <w:bottom w:val="none" w:sz="0" w:space="0" w:color="auto"/>
            <w:right w:val="none" w:sz="0" w:space="0" w:color="auto"/>
          </w:divBdr>
        </w:div>
        <w:div w:id="445318815">
          <w:marLeft w:val="0"/>
          <w:marRight w:val="0"/>
          <w:marTop w:val="0"/>
          <w:marBottom w:val="0"/>
          <w:divBdr>
            <w:top w:val="none" w:sz="0" w:space="0" w:color="auto"/>
            <w:left w:val="none" w:sz="0" w:space="0" w:color="auto"/>
            <w:bottom w:val="none" w:sz="0" w:space="0" w:color="auto"/>
            <w:right w:val="none" w:sz="0" w:space="0" w:color="auto"/>
          </w:divBdr>
          <w:divsChild>
            <w:div w:id="1570649129">
              <w:marLeft w:val="0"/>
              <w:marRight w:val="0"/>
              <w:marTop w:val="0"/>
              <w:marBottom w:val="0"/>
              <w:divBdr>
                <w:top w:val="none" w:sz="0" w:space="0" w:color="auto"/>
                <w:left w:val="none" w:sz="0" w:space="0" w:color="auto"/>
                <w:bottom w:val="none" w:sz="0" w:space="0" w:color="auto"/>
                <w:right w:val="none" w:sz="0" w:space="0" w:color="auto"/>
              </w:divBdr>
            </w:div>
          </w:divsChild>
        </w:div>
        <w:div w:id="1436245226">
          <w:marLeft w:val="0"/>
          <w:marRight w:val="0"/>
          <w:marTop w:val="300"/>
          <w:marBottom w:val="0"/>
          <w:divBdr>
            <w:top w:val="none" w:sz="0" w:space="0" w:color="auto"/>
            <w:left w:val="none" w:sz="0" w:space="0" w:color="auto"/>
            <w:bottom w:val="none" w:sz="0" w:space="0" w:color="auto"/>
            <w:right w:val="none" w:sz="0" w:space="0" w:color="auto"/>
          </w:divBdr>
          <w:divsChild>
            <w:div w:id="1519734989">
              <w:marLeft w:val="0"/>
              <w:marRight w:val="0"/>
              <w:marTop w:val="0"/>
              <w:marBottom w:val="0"/>
              <w:divBdr>
                <w:top w:val="none" w:sz="0" w:space="0" w:color="auto"/>
                <w:left w:val="none" w:sz="0" w:space="0" w:color="auto"/>
                <w:bottom w:val="none" w:sz="0" w:space="0" w:color="auto"/>
                <w:right w:val="none" w:sz="0" w:space="0" w:color="auto"/>
              </w:divBdr>
              <w:divsChild>
                <w:div w:id="2682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875134">
          <w:marLeft w:val="0"/>
          <w:marRight w:val="0"/>
          <w:marTop w:val="300"/>
          <w:marBottom w:val="0"/>
          <w:divBdr>
            <w:top w:val="none" w:sz="0" w:space="0" w:color="auto"/>
            <w:left w:val="none" w:sz="0" w:space="0" w:color="auto"/>
            <w:bottom w:val="none" w:sz="0" w:space="0" w:color="auto"/>
            <w:right w:val="none" w:sz="0" w:space="0" w:color="auto"/>
          </w:divBdr>
          <w:divsChild>
            <w:div w:id="1949114521">
              <w:marLeft w:val="0"/>
              <w:marRight w:val="0"/>
              <w:marTop w:val="0"/>
              <w:marBottom w:val="0"/>
              <w:divBdr>
                <w:top w:val="none" w:sz="0" w:space="0" w:color="auto"/>
                <w:left w:val="none" w:sz="0" w:space="0" w:color="auto"/>
                <w:bottom w:val="none" w:sz="0" w:space="0" w:color="auto"/>
                <w:right w:val="none" w:sz="0" w:space="0" w:color="auto"/>
              </w:divBdr>
              <w:divsChild>
                <w:div w:id="46767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5266">
          <w:marLeft w:val="0"/>
          <w:marRight w:val="0"/>
          <w:marTop w:val="300"/>
          <w:marBottom w:val="0"/>
          <w:divBdr>
            <w:top w:val="none" w:sz="0" w:space="0" w:color="auto"/>
            <w:left w:val="none" w:sz="0" w:space="0" w:color="auto"/>
            <w:bottom w:val="none" w:sz="0" w:space="0" w:color="auto"/>
            <w:right w:val="none" w:sz="0" w:space="0" w:color="auto"/>
          </w:divBdr>
          <w:divsChild>
            <w:div w:id="1764760411">
              <w:marLeft w:val="0"/>
              <w:marRight w:val="0"/>
              <w:marTop w:val="0"/>
              <w:marBottom w:val="0"/>
              <w:divBdr>
                <w:top w:val="none" w:sz="0" w:space="0" w:color="auto"/>
                <w:left w:val="none" w:sz="0" w:space="0" w:color="auto"/>
                <w:bottom w:val="none" w:sz="0" w:space="0" w:color="auto"/>
                <w:right w:val="none" w:sz="0" w:space="0" w:color="auto"/>
              </w:divBdr>
              <w:divsChild>
                <w:div w:id="113267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615570">
          <w:marLeft w:val="0"/>
          <w:marRight w:val="0"/>
          <w:marTop w:val="300"/>
          <w:marBottom w:val="0"/>
          <w:divBdr>
            <w:top w:val="none" w:sz="0" w:space="0" w:color="auto"/>
            <w:left w:val="none" w:sz="0" w:space="0" w:color="auto"/>
            <w:bottom w:val="none" w:sz="0" w:space="0" w:color="auto"/>
            <w:right w:val="none" w:sz="0" w:space="0" w:color="auto"/>
          </w:divBdr>
          <w:divsChild>
            <w:div w:id="1649744221">
              <w:marLeft w:val="0"/>
              <w:marRight w:val="0"/>
              <w:marTop w:val="0"/>
              <w:marBottom w:val="0"/>
              <w:divBdr>
                <w:top w:val="none" w:sz="0" w:space="0" w:color="auto"/>
                <w:left w:val="none" w:sz="0" w:space="0" w:color="auto"/>
                <w:bottom w:val="none" w:sz="0" w:space="0" w:color="auto"/>
                <w:right w:val="none" w:sz="0" w:space="0" w:color="auto"/>
              </w:divBdr>
              <w:divsChild>
                <w:div w:id="84524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619693">
      <w:bodyDiv w:val="1"/>
      <w:marLeft w:val="0"/>
      <w:marRight w:val="0"/>
      <w:marTop w:val="0"/>
      <w:marBottom w:val="0"/>
      <w:divBdr>
        <w:top w:val="none" w:sz="0" w:space="0" w:color="auto"/>
        <w:left w:val="none" w:sz="0" w:space="0" w:color="auto"/>
        <w:bottom w:val="none" w:sz="0" w:space="0" w:color="auto"/>
        <w:right w:val="none" w:sz="0" w:space="0" w:color="auto"/>
      </w:divBdr>
      <w:divsChild>
        <w:div w:id="440683598">
          <w:marLeft w:val="0"/>
          <w:marRight w:val="0"/>
          <w:marTop w:val="0"/>
          <w:marBottom w:val="0"/>
          <w:divBdr>
            <w:top w:val="none" w:sz="0" w:space="0" w:color="auto"/>
            <w:left w:val="none" w:sz="0" w:space="0" w:color="auto"/>
            <w:bottom w:val="none" w:sz="0" w:space="0" w:color="auto"/>
            <w:right w:val="none" w:sz="0" w:space="0" w:color="auto"/>
          </w:divBdr>
        </w:div>
        <w:div w:id="498428110">
          <w:marLeft w:val="0"/>
          <w:marRight w:val="0"/>
          <w:marTop w:val="0"/>
          <w:marBottom w:val="0"/>
          <w:divBdr>
            <w:top w:val="none" w:sz="0" w:space="0" w:color="auto"/>
            <w:left w:val="none" w:sz="0" w:space="0" w:color="auto"/>
            <w:bottom w:val="none" w:sz="0" w:space="0" w:color="auto"/>
            <w:right w:val="none" w:sz="0" w:space="0" w:color="auto"/>
          </w:divBdr>
          <w:divsChild>
            <w:div w:id="1849444177">
              <w:marLeft w:val="0"/>
              <w:marRight w:val="0"/>
              <w:marTop w:val="0"/>
              <w:marBottom w:val="0"/>
              <w:divBdr>
                <w:top w:val="none" w:sz="0" w:space="0" w:color="auto"/>
                <w:left w:val="none" w:sz="0" w:space="0" w:color="auto"/>
                <w:bottom w:val="none" w:sz="0" w:space="0" w:color="auto"/>
                <w:right w:val="none" w:sz="0" w:space="0" w:color="auto"/>
              </w:divBdr>
            </w:div>
          </w:divsChild>
        </w:div>
        <w:div w:id="1599868709">
          <w:marLeft w:val="0"/>
          <w:marRight w:val="0"/>
          <w:marTop w:val="0"/>
          <w:marBottom w:val="0"/>
          <w:divBdr>
            <w:top w:val="none" w:sz="0" w:space="0" w:color="auto"/>
            <w:left w:val="none" w:sz="0" w:space="0" w:color="auto"/>
            <w:bottom w:val="none" w:sz="0" w:space="0" w:color="auto"/>
            <w:right w:val="none" w:sz="0" w:space="0" w:color="auto"/>
          </w:divBdr>
        </w:div>
        <w:div w:id="2057241827">
          <w:marLeft w:val="0"/>
          <w:marRight w:val="0"/>
          <w:marTop w:val="0"/>
          <w:marBottom w:val="0"/>
          <w:divBdr>
            <w:top w:val="none" w:sz="0" w:space="0" w:color="auto"/>
            <w:left w:val="none" w:sz="0" w:space="0" w:color="auto"/>
            <w:bottom w:val="none" w:sz="0" w:space="0" w:color="auto"/>
            <w:right w:val="none" w:sz="0" w:space="0" w:color="auto"/>
          </w:divBdr>
          <w:divsChild>
            <w:div w:id="230317116">
              <w:marLeft w:val="0"/>
              <w:marRight w:val="0"/>
              <w:marTop w:val="0"/>
              <w:marBottom w:val="0"/>
              <w:divBdr>
                <w:top w:val="none" w:sz="0" w:space="0" w:color="auto"/>
                <w:left w:val="none" w:sz="0" w:space="0" w:color="auto"/>
                <w:bottom w:val="none" w:sz="0" w:space="0" w:color="auto"/>
                <w:right w:val="none" w:sz="0" w:space="0" w:color="auto"/>
              </w:divBdr>
            </w:div>
          </w:divsChild>
        </w:div>
        <w:div w:id="1963806604">
          <w:marLeft w:val="0"/>
          <w:marRight w:val="0"/>
          <w:marTop w:val="0"/>
          <w:marBottom w:val="0"/>
          <w:divBdr>
            <w:top w:val="none" w:sz="0" w:space="0" w:color="auto"/>
            <w:left w:val="none" w:sz="0" w:space="0" w:color="auto"/>
            <w:bottom w:val="none" w:sz="0" w:space="0" w:color="auto"/>
            <w:right w:val="none" w:sz="0" w:space="0" w:color="auto"/>
          </w:divBdr>
        </w:div>
        <w:div w:id="964772029">
          <w:marLeft w:val="0"/>
          <w:marRight w:val="0"/>
          <w:marTop w:val="0"/>
          <w:marBottom w:val="0"/>
          <w:divBdr>
            <w:top w:val="none" w:sz="0" w:space="0" w:color="auto"/>
            <w:left w:val="none" w:sz="0" w:space="0" w:color="auto"/>
            <w:bottom w:val="none" w:sz="0" w:space="0" w:color="auto"/>
            <w:right w:val="none" w:sz="0" w:space="0" w:color="auto"/>
          </w:divBdr>
          <w:divsChild>
            <w:div w:id="1375153513">
              <w:marLeft w:val="0"/>
              <w:marRight w:val="0"/>
              <w:marTop w:val="0"/>
              <w:marBottom w:val="0"/>
              <w:divBdr>
                <w:top w:val="none" w:sz="0" w:space="0" w:color="auto"/>
                <w:left w:val="none" w:sz="0" w:space="0" w:color="auto"/>
                <w:bottom w:val="none" w:sz="0" w:space="0" w:color="auto"/>
                <w:right w:val="none" w:sz="0" w:space="0" w:color="auto"/>
              </w:divBdr>
            </w:div>
          </w:divsChild>
        </w:div>
        <w:div w:id="808204936">
          <w:marLeft w:val="0"/>
          <w:marRight w:val="0"/>
          <w:marTop w:val="0"/>
          <w:marBottom w:val="0"/>
          <w:divBdr>
            <w:top w:val="none" w:sz="0" w:space="0" w:color="auto"/>
            <w:left w:val="none" w:sz="0" w:space="0" w:color="auto"/>
            <w:bottom w:val="none" w:sz="0" w:space="0" w:color="auto"/>
            <w:right w:val="none" w:sz="0" w:space="0" w:color="auto"/>
          </w:divBdr>
        </w:div>
        <w:div w:id="762067627">
          <w:marLeft w:val="0"/>
          <w:marRight w:val="0"/>
          <w:marTop w:val="0"/>
          <w:marBottom w:val="0"/>
          <w:divBdr>
            <w:top w:val="none" w:sz="0" w:space="0" w:color="auto"/>
            <w:left w:val="none" w:sz="0" w:space="0" w:color="auto"/>
            <w:bottom w:val="none" w:sz="0" w:space="0" w:color="auto"/>
            <w:right w:val="none" w:sz="0" w:space="0" w:color="auto"/>
          </w:divBdr>
          <w:divsChild>
            <w:div w:id="35814890">
              <w:marLeft w:val="0"/>
              <w:marRight w:val="0"/>
              <w:marTop w:val="0"/>
              <w:marBottom w:val="0"/>
              <w:divBdr>
                <w:top w:val="none" w:sz="0" w:space="0" w:color="auto"/>
                <w:left w:val="none" w:sz="0" w:space="0" w:color="auto"/>
                <w:bottom w:val="none" w:sz="0" w:space="0" w:color="auto"/>
                <w:right w:val="none" w:sz="0" w:space="0" w:color="auto"/>
              </w:divBdr>
            </w:div>
          </w:divsChild>
        </w:div>
        <w:div w:id="1048839272">
          <w:marLeft w:val="0"/>
          <w:marRight w:val="0"/>
          <w:marTop w:val="0"/>
          <w:marBottom w:val="0"/>
          <w:divBdr>
            <w:top w:val="none" w:sz="0" w:space="0" w:color="auto"/>
            <w:left w:val="none" w:sz="0" w:space="0" w:color="auto"/>
            <w:bottom w:val="none" w:sz="0" w:space="0" w:color="auto"/>
            <w:right w:val="none" w:sz="0" w:space="0" w:color="auto"/>
          </w:divBdr>
        </w:div>
        <w:div w:id="8263972">
          <w:marLeft w:val="0"/>
          <w:marRight w:val="0"/>
          <w:marTop w:val="0"/>
          <w:marBottom w:val="0"/>
          <w:divBdr>
            <w:top w:val="none" w:sz="0" w:space="0" w:color="auto"/>
            <w:left w:val="none" w:sz="0" w:space="0" w:color="auto"/>
            <w:bottom w:val="none" w:sz="0" w:space="0" w:color="auto"/>
            <w:right w:val="none" w:sz="0" w:space="0" w:color="auto"/>
          </w:divBdr>
          <w:divsChild>
            <w:div w:id="96365312">
              <w:marLeft w:val="0"/>
              <w:marRight w:val="0"/>
              <w:marTop w:val="0"/>
              <w:marBottom w:val="0"/>
              <w:divBdr>
                <w:top w:val="none" w:sz="0" w:space="0" w:color="auto"/>
                <w:left w:val="none" w:sz="0" w:space="0" w:color="auto"/>
                <w:bottom w:val="none" w:sz="0" w:space="0" w:color="auto"/>
                <w:right w:val="none" w:sz="0" w:space="0" w:color="auto"/>
              </w:divBdr>
            </w:div>
          </w:divsChild>
        </w:div>
        <w:div w:id="63375932">
          <w:marLeft w:val="0"/>
          <w:marRight w:val="0"/>
          <w:marTop w:val="0"/>
          <w:marBottom w:val="0"/>
          <w:divBdr>
            <w:top w:val="none" w:sz="0" w:space="0" w:color="auto"/>
            <w:left w:val="none" w:sz="0" w:space="0" w:color="auto"/>
            <w:bottom w:val="none" w:sz="0" w:space="0" w:color="auto"/>
            <w:right w:val="none" w:sz="0" w:space="0" w:color="auto"/>
          </w:divBdr>
        </w:div>
        <w:div w:id="1493059125">
          <w:marLeft w:val="0"/>
          <w:marRight w:val="0"/>
          <w:marTop w:val="0"/>
          <w:marBottom w:val="0"/>
          <w:divBdr>
            <w:top w:val="none" w:sz="0" w:space="0" w:color="auto"/>
            <w:left w:val="none" w:sz="0" w:space="0" w:color="auto"/>
            <w:bottom w:val="none" w:sz="0" w:space="0" w:color="auto"/>
            <w:right w:val="none" w:sz="0" w:space="0" w:color="auto"/>
          </w:divBdr>
          <w:divsChild>
            <w:div w:id="594091686">
              <w:marLeft w:val="0"/>
              <w:marRight w:val="0"/>
              <w:marTop w:val="0"/>
              <w:marBottom w:val="0"/>
              <w:divBdr>
                <w:top w:val="none" w:sz="0" w:space="0" w:color="auto"/>
                <w:left w:val="none" w:sz="0" w:space="0" w:color="auto"/>
                <w:bottom w:val="none" w:sz="0" w:space="0" w:color="auto"/>
                <w:right w:val="none" w:sz="0" w:space="0" w:color="auto"/>
              </w:divBdr>
            </w:div>
          </w:divsChild>
        </w:div>
        <w:div w:id="1786074500">
          <w:marLeft w:val="0"/>
          <w:marRight w:val="0"/>
          <w:marTop w:val="0"/>
          <w:marBottom w:val="0"/>
          <w:divBdr>
            <w:top w:val="none" w:sz="0" w:space="0" w:color="auto"/>
            <w:left w:val="none" w:sz="0" w:space="0" w:color="auto"/>
            <w:bottom w:val="none" w:sz="0" w:space="0" w:color="auto"/>
            <w:right w:val="none" w:sz="0" w:space="0" w:color="auto"/>
          </w:divBdr>
        </w:div>
        <w:div w:id="465858609">
          <w:marLeft w:val="0"/>
          <w:marRight w:val="0"/>
          <w:marTop w:val="0"/>
          <w:marBottom w:val="0"/>
          <w:divBdr>
            <w:top w:val="none" w:sz="0" w:space="0" w:color="auto"/>
            <w:left w:val="none" w:sz="0" w:space="0" w:color="auto"/>
            <w:bottom w:val="none" w:sz="0" w:space="0" w:color="auto"/>
            <w:right w:val="none" w:sz="0" w:space="0" w:color="auto"/>
          </w:divBdr>
          <w:divsChild>
            <w:div w:id="943347906">
              <w:marLeft w:val="0"/>
              <w:marRight w:val="0"/>
              <w:marTop w:val="0"/>
              <w:marBottom w:val="0"/>
              <w:divBdr>
                <w:top w:val="none" w:sz="0" w:space="0" w:color="auto"/>
                <w:left w:val="none" w:sz="0" w:space="0" w:color="auto"/>
                <w:bottom w:val="none" w:sz="0" w:space="0" w:color="auto"/>
                <w:right w:val="none" w:sz="0" w:space="0" w:color="auto"/>
              </w:divBdr>
            </w:div>
          </w:divsChild>
        </w:div>
        <w:div w:id="265315107">
          <w:marLeft w:val="0"/>
          <w:marRight w:val="0"/>
          <w:marTop w:val="300"/>
          <w:marBottom w:val="0"/>
          <w:divBdr>
            <w:top w:val="none" w:sz="0" w:space="0" w:color="auto"/>
            <w:left w:val="none" w:sz="0" w:space="0" w:color="auto"/>
            <w:bottom w:val="none" w:sz="0" w:space="0" w:color="auto"/>
            <w:right w:val="none" w:sz="0" w:space="0" w:color="auto"/>
          </w:divBdr>
          <w:divsChild>
            <w:div w:id="1798640138">
              <w:marLeft w:val="0"/>
              <w:marRight w:val="0"/>
              <w:marTop w:val="0"/>
              <w:marBottom w:val="0"/>
              <w:divBdr>
                <w:top w:val="none" w:sz="0" w:space="0" w:color="auto"/>
                <w:left w:val="none" w:sz="0" w:space="0" w:color="auto"/>
                <w:bottom w:val="none" w:sz="0" w:space="0" w:color="auto"/>
                <w:right w:val="none" w:sz="0" w:space="0" w:color="auto"/>
              </w:divBdr>
              <w:divsChild>
                <w:div w:id="905409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619019">
          <w:marLeft w:val="0"/>
          <w:marRight w:val="0"/>
          <w:marTop w:val="300"/>
          <w:marBottom w:val="0"/>
          <w:divBdr>
            <w:top w:val="none" w:sz="0" w:space="0" w:color="auto"/>
            <w:left w:val="none" w:sz="0" w:space="0" w:color="auto"/>
            <w:bottom w:val="none" w:sz="0" w:space="0" w:color="auto"/>
            <w:right w:val="none" w:sz="0" w:space="0" w:color="auto"/>
          </w:divBdr>
          <w:divsChild>
            <w:div w:id="443042690">
              <w:marLeft w:val="0"/>
              <w:marRight w:val="0"/>
              <w:marTop w:val="0"/>
              <w:marBottom w:val="0"/>
              <w:divBdr>
                <w:top w:val="none" w:sz="0" w:space="0" w:color="auto"/>
                <w:left w:val="none" w:sz="0" w:space="0" w:color="auto"/>
                <w:bottom w:val="none" w:sz="0" w:space="0" w:color="auto"/>
                <w:right w:val="none" w:sz="0" w:space="0" w:color="auto"/>
              </w:divBdr>
              <w:divsChild>
                <w:div w:id="1829637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474563">
          <w:marLeft w:val="0"/>
          <w:marRight w:val="0"/>
          <w:marTop w:val="300"/>
          <w:marBottom w:val="0"/>
          <w:divBdr>
            <w:top w:val="none" w:sz="0" w:space="0" w:color="auto"/>
            <w:left w:val="none" w:sz="0" w:space="0" w:color="auto"/>
            <w:bottom w:val="none" w:sz="0" w:space="0" w:color="auto"/>
            <w:right w:val="none" w:sz="0" w:space="0" w:color="auto"/>
          </w:divBdr>
          <w:divsChild>
            <w:div w:id="801968538">
              <w:marLeft w:val="0"/>
              <w:marRight w:val="0"/>
              <w:marTop w:val="0"/>
              <w:marBottom w:val="0"/>
              <w:divBdr>
                <w:top w:val="none" w:sz="0" w:space="0" w:color="auto"/>
                <w:left w:val="none" w:sz="0" w:space="0" w:color="auto"/>
                <w:bottom w:val="none" w:sz="0" w:space="0" w:color="auto"/>
                <w:right w:val="none" w:sz="0" w:space="0" w:color="auto"/>
              </w:divBdr>
              <w:divsChild>
                <w:div w:id="148769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702752">
          <w:marLeft w:val="0"/>
          <w:marRight w:val="0"/>
          <w:marTop w:val="300"/>
          <w:marBottom w:val="0"/>
          <w:divBdr>
            <w:top w:val="none" w:sz="0" w:space="0" w:color="auto"/>
            <w:left w:val="none" w:sz="0" w:space="0" w:color="auto"/>
            <w:bottom w:val="none" w:sz="0" w:space="0" w:color="auto"/>
            <w:right w:val="none" w:sz="0" w:space="0" w:color="auto"/>
          </w:divBdr>
          <w:divsChild>
            <w:div w:id="767970200">
              <w:marLeft w:val="0"/>
              <w:marRight w:val="0"/>
              <w:marTop w:val="0"/>
              <w:marBottom w:val="0"/>
              <w:divBdr>
                <w:top w:val="none" w:sz="0" w:space="0" w:color="auto"/>
                <w:left w:val="none" w:sz="0" w:space="0" w:color="auto"/>
                <w:bottom w:val="none" w:sz="0" w:space="0" w:color="auto"/>
                <w:right w:val="none" w:sz="0" w:space="0" w:color="auto"/>
              </w:divBdr>
              <w:divsChild>
                <w:div w:id="239415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462188">
      <w:bodyDiv w:val="1"/>
      <w:marLeft w:val="0"/>
      <w:marRight w:val="0"/>
      <w:marTop w:val="0"/>
      <w:marBottom w:val="0"/>
      <w:divBdr>
        <w:top w:val="none" w:sz="0" w:space="0" w:color="auto"/>
        <w:left w:val="none" w:sz="0" w:space="0" w:color="auto"/>
        <w:bottom w:val="none" w:sz="0" w:space="0" w:color="auto"/>
        <w:right w:val="none" w:sz="0" w:space="0" w:color="auto"/>
      </w:divBdr>
      <w:divsChild>
        <w:div w:id="1629358214">
          <w:marLeft w:val="0"/>
          <w:marRight w:val="0"/>
          <w:marTop w:val="0"/>
          <w:marBottom w:val="0"/>
          <w:divBdr>
            <w:top w:val="none" w:sz="0" w:space="0" w:color="auto"/>
            <w:left w:val="none" w:sz="0" w:space="0" w:color="auto"/>
            <w:bottom w:val="none" w:sz="0" w:space="0" w:color="auto"/>
            <w:right w:val="none" w:sz="0" w:space="0" w:color="auto"/>
          </w:divBdr>
        </w:div>
        <w:div w:id="774907955">
          <w:marLeft w:val="0"/>
          <w:marRight w:val="0"/>
          <w:marTop w:val="0"/>
          <w:marBottom w:val="0"/>
          <w:divBdr>
            <w:top w:val="none" w:sz="0" w:space="0" w:color="auto"/>
            <w:left w:val="none" w:sz="0" w:space="0" w:color="auto"/>
            <w:bottom w:val="none" w:sz="0" w:space="0" w:color="auto"/>
            <w:right w:val="none" w:sz="0" w:space="0" w:color="auto"/>
          </w:divBdr>
          <w:divsChild>
            <w:div w:id="175577865">
              <w:marLeft w:val="0"/>
              <w:marRight w:val="0"/>
              <w:marTop w:val="0"/>
              <w:marBottom w:val="0"/>
              <w:divBdr>
                <w:top w:val="none" w:sz="0" w:space="0" w:color="auto"/>
                <w:left w:val="none" w:sz="0" w:space="0" w:color="auto"/>
                <w:bottom w:val="none" w:sz="0" w:space="0" w:color="auto"/>
                <w:right w:val="none" w:sz="0" w:space="0" w:color="auto"/>
              </w:divBdr>
            </w:div>
          </w:divsChild>
        </w:div>
        <w:div w:id="1233616201">
          <w:marLeft w:val="0"/>
          <w:marRight w:val="0"/>
          <w:marTop w:val="0"/>
          <w:marBottom w:val="0"/>
          <w:divBdr>
            <w:top w:val="none" w:sz="0" w:space="0" w:color="auto"/>
            <w:left w:val="none" w:sz="0" w:space="0" w:color="auto"/>
            <w:bottom w:val="none" w:sz="0" w:space="0" w:color="auto"/>
            <w:right w:val="none" w:sz="0" w:space="0" w:color="auto"/>
          </w:divBdr>
        </w:div>
        <w:div w:id="1261718672">
          <w:marLeft w:val="0"/>
          <w:marRight w:val="0"/>
          <w:marTop w:val="0"/>
          <w:marBottom w:val="0"/>
          <w:divBdr>
            <w:top w:val="none" w:sz="0" w:space="0" w:color="auto"/>
            <w:left w:val="none" w:sz="0" w:space="0" w:color="auto"/>
            <w:bottom w:val="none" w:sz="0" w:space="0" w:color="auto"/>
            <w:right w:val="none" w:sz="0" w:space="0" w:color="auto"/>
          </w:divBdr>
          <w:divsChild>
            <w:div w:id="1989673926">
              <w:marLeft w:val="0"/>
              <w:marRight w:val="0"/>
              <w:marTop w:val="0"/>
              <w:marBottom w:val="0"/>
              <w:divBdr>
                <w:top w:val="none" w:sz="0" w:space="0" w:color="auto"/>
                <w:left w:val="none" w:sz="0" w:space="0" w:color="auto"/>
                <w:bottom w:val="none" w:sz="0" w:space="0" w:color="auto"/>
                <w:right w:val="none" w:sz="0" w:space="0" w:color="auto"/>
              </w:divBdr>
            </w:div>
          </w:divsChild>
        </w:div>
        <w:div w:id="1064719203">
          <w:marLeft w:val="0"/>
          <w:marRight w:val="0"/>
          <w:marTop w:val="0"/>
          <w:marBottom w:val="0"/>
          <w:divBdr>
            <w:top w:val="none" w:sz="0" w:space="0" w:color="auto"/>
            <w:left w:val="none" w:sz="0" w:space="0" w:color="auto"/>
            <w:bottom w:val="none" w:sz="0" w:space="0" w:color="auto"/>
            <w:right w:val="none" w:sz="0" w:space="0" w:color="auto"/>
          </w:divBdr>
        </w:div>
        <w:div w:id="1241676554">
          <w:marLeft w:val="0"/>
          <w:marRight w:val="0"/>
          <w:marTop w:val="0"/>
          <w:marBottom w:val="0"/>
          <w:divBdr>
            <w:top w:val="none" w:sz="0" w:space="0" w:color="auto"/>
            <w:left w:val="none" w:sz="0" w:space="0" w:color="auto"/>
            <w:bottom w:val="none" w:sz="0" w:space="0" w:color="auto"/>
            <w:right w:val="none" w:sz="0" w:space="0" w:color="auto"/>
          </w:divBdr>
          <w:divsChild>
            <w:div w:id="235481690">
              <w:marLeft w:val="0"/>
              <w:marRight w:val="0"/>
              <w:marTop w:val="0"/>
              <w:marBottom w:val="0"/>
              <w:divBdr>
                <w:top w:val="none" w:sz="0" w:space="0" w:color="auto"/>
                <w:left w:val="none" w:sz="0" w:space="0" w:color="auto"/>
                <w:bottom w:val="none" w:sz="0" w:space="0" w:color="auto"/>
                <w:right w:val="none" w:sz="0" w:space="0" w:color="auto"/>
              </w:divBdr>
            </w:div>
          </w:divsChild>
        </w:div>
        <w:div w:id="1674868010">
          <w:marLeft w:val="0"/>
          <w:marRight w:val="0"/>
          <w:marTop w:val="0"/>
          <w:marBottom w:val="0"/>
          <w:divBdr>
            <w:top w:val="none" w:sz="0" w:space="0" w:color="auto"/>
            <w:left w:val="none" w:sz="0" w:space="0" w:color="auto"/>
            <w:bottom w:val="none" w:sz="0" w:space="0" w:color="auto"/>
            <w:right w:val="none" w:sz="0" w:space="0" w:color="auto"/>
          </w:divBdr>
        </w:div>
        <w:div w:id="1980451463">
          <w:marLeft w:val="0"/>
          <w:marRight w:val="0"/>
          <w:marTop w:val="0"/>
          <w:marBottom w:val="0"/>
          <w:divBdr>
            <w:top w:val="none" w:sz="0" w:space="0" w:color="auto"/>
            <w:left w:val="none" w:sz="0" w:space="0" w:color="auto"/>
            <w:bottom w:val="none" w:sz="0" w:space="0" w:color="auto"/>
            <w:right w:val="none" w:sz="0" w:space="0" w:color="auto"/>
          </w:divBdr>
          <w:divsChild>
            <w:div w:id="1844122268">
              <w:marLeft w:val="0"/>
              <w:marRight w:val="0"/>
              <w:marTop w:val="0"/>
              <w:marBottom w:val="0"/>
              <w:divBdr>
                <w:top w:val="none" w:sz="0" w:space="0" w:color="auto"/>
                <w:left w:val="none" w:sz="0" w:space="0" w:color="auto"/>
                <w:bottom w:val="none" w:sz="0" w:space="0" w:color="auto"/>
                <w:right w:val="none" w:sz="0" w:space="0" w:color="auto"/>
              </w:divBdr>
            </w:div>
          </w:divsChild>
        </w:div>
        <w:div w:id="1135296208">
          <w:marLeft w:val="0"/>
          <w:marRight w:val="0"/>
          <w:marTop w:val="0"/>
          <w:marBottom w:val="0"/>
          <w:divBdr>
            <w:top w:val="none" w:sz="0" w:space="0" w:color="auto"/>
            <w:left w:val="none" w:sz="0" w:space="0" w:color="auto"/>
            <w:bottom w:val="none" w:sz="0" w:space="0" w:color="auto"/>
            <w:right w:val="none" w:sz="0" w:space="0" w:color="auto"/>
          </w:divBdr>
        </w:div>
        <w:div w:id="364795445">
          <w:marLeft w:val="0"/>
          <w:marRight w:val="0"/>
          <w:marTop w:val="0"/>
          <w:marBottom w:val="0"/>
          <w:divBdr>
            <w:top w:val="none" w:sz="0" w:space="0" w:color="auto"/>
            <w:left w:val="none" w:sz="0" w:space="0" w:color="auto"/>
            <w:bottom w:val="none" w:sz="0" w:space="0" w:color="auto"/>
            <w:right w:val="none" w:sz="0" w:space="0" w:color="auto"/>
          </w:divBdr>
          <w:divsChild>
            <w:div w:id="1594364800">
              <w:marLeft w:val="0"/>
              <w:marRight w:val="0"/>
              <w:marTop w:val="0"/>
              <w:marBottom w:val="0"/>
              <w:divBdr>
                <w:top w:val="none" w:sz="0" w:space="0" w:color="auto"/>
                <w:left w:val="none" w:sz="0" w:space="0" w:color="auto"/>
                <w:bottom w:val="none" w:sz="0" w:space="0" w:color="auto"/>
                <w:right w:val="none" w:sz="0" w:space="0" w:color="auto"/>
              </w:divBdr>
            </w:div>
          </w:divsChild>
        </w:div>
        <w:div w:id="1329013758">
          <w:marLeft w:val="0"/>
          <w:marRight w:val="0"/>
          <w:marTop w:val="0"/>
          <w:marBottom w:val="0"/>
          <w:divBdr>
            <w:top w:val="none" w:sz="0" w:space="0" w:color="auto"/>
            <w:left w:val="none" w:sz="0" w:space="0" w:color="auto"/>
            <w:bottom w:val="none" w:sz="0" w:space="0" w:color="auto"/>
            <w:right w:val="none" w:sz="0" w:space="0" w:color="auto"/>
          </w:divBdr>
        </w:div>
        <w:div w:id="1137139498">
          <w:marLeft w:val="0"/>
          <w:marRight w:val="0"/>
          <w:marTop w:val="0"/>
          <w:marBottom w:val="0"/>
          <w:divBdr>
            <w:top w:val="none" w:sz="0" w:space="0" w:color="auto"/>
            <w:left w:val="none" w:sz="0" w:space="0" w:color="auto"/>
            <w:bottom w:val="none" w:sz="0" w:space="0" w:color="auto"/>
            <w:right w:val="none" w:sz="0" w:space="0" w:color="auto"/>
          </w:divBdr>
          <w:divsChild>
            <w:div w:id="1783911688">
              <w:marLeft w:val="0"/>
              <w:marRight w:val="0"/>
              <w:marTop w:val="0"/>
              <w:marBottom w:val="0"/>
              <w:divBdr>
                <w:top w:val="none" w:sz="0" w:space="0" w:color="auto"/>
                <w:left w:val="none" w:sz="0" w:space="0" w:color="auto"/>
                <w:bottom w:val="none" w:sz="0" w:space="0" w:color="auto"/>
                <w:right w:val="none" w:sz="0" w:space="0" w:color="auto"/>
              </w:divBdr>
            </w:div>
          </w:divsChild>
        </w:div>
        <w:div w:id="6175597">
          <w:marLeft w:val="0"/>
          <w:marRight w:val="0"/>
          <w:marTop w:val="0"/>
          <w:marBottom w:val="0"/>
          <w:divBdr>
            <w:top w:val="none" w:sz="0" w:space="0" w:color="auto"/>
            <w:left w:val="none" w:sz="0" w:space="0" w:color="auto"/>
            <w:bottom w:val="none" w:sz="0" w:space="0" w:color="auto"/>
            <w:right w:val="none" w:sz="0" w:space="0" w:color="auto"/>
          </w:divBdr>
        </w:div>
        <w:div w:id="237787249">
          <w:marLeft w:val="0"/>
          <w:marRight w:val="0"/>
          <w:marTop w:val="0"/>
          <w:marBottom w:val="0"/>
          <w:divBdr>
            <w:top w:val="none" w:sz="0" w:space="0" w:color="auto"/>
            <w:left w:val="none" w:sz="0" w:space="0" w:color="auto"/>
            <w:bottom w:val="none" w:sz="0" w:space="0" w:color="auto"/>
            <w:right w:val="none" w:sz="0" w:space="0" w:color="auto"/>
          </w:divBdr>
          <w:divsChild>
            <w:div w:id="1670593584">
              <w:marLeft w:val="0"/>
              <w:marRight w:val="0"/>
              <w:marTop w:val="0"/>
              <w:marBottom w:val="0"/>
              <w:divBdr>
                <w:top w:val="none" w:sz="0" w:space="0" w:color="auto"/>
                <w:left w:val="none" w:sz="0" w:space="0" w:color="auto"/>
                <w:bottom w:val="none" w:sz="0" w:space="0" w:color="auto"/>
                <w:right w:val="none" w:sz="0" w:space="0" w:color="auto"/>
              </w:divBdr>
            </w:div>
          </w:divsChild>
        </w:div>
        <w:div w:id="82797136">
          <w:marLeft w:val="0"/>
          <w:marRight w:val="0"/>
          <w:marTop w:val="300"/>
          <w:marBottom w:val="0"/>
          <w:divBdr>
            <w:top w:val="none" w:sz="0" w:space="0" w:color="auto"/>
            <w:left w:val="none" w:sz="0" w:space="0" w:color="auto"/>
            <w:bottom w:val="none" w:sz="0" w:space="0" w:color="auto"/>
            <w:right w:val="none" w:sz="0" w:space="0" w:color="auto"/>
          </w:divBdr>
          <w:divsChild>
            <w:div w:id="1806046700">
              <w:marLeft w:val="0"/>
              <w:marRight w:val="0"/>
              <w:marTop w:val="0"/>
              <w:marBottom w:val="0"/>
              <w:divBdr>
                <w:top w:val="none" w:sz="0" w:space="0" w:color="auto"/>
                <w:left w:val="none" w:sz="0" w:space="0" w:color="auto"/>
                <w:bottom w:val="none" w:sz="0" w:space="0" w:color="auto"/>
                <w:right w:val="none" w:sz="0" w:space="0" w:color="auto"/>
              </w:divBdr>
              <w:divsChild>
                <w:div w:id="21115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49390">
          <w:marLeft w:val="0"/>
          <w:marRight w:val="0"/>
          <w:marTop w:val="300"/>
          <w:marBottom w:val="0"/>
          <w:divBdr>
            <w:top w:val="none" w:sz="0" w:space="0" w:color="auto"/>
            <w:left w:val="none" w:sz="0" w:space="0" w:color="auto"/>
            <w:bottom w:val="none" w:sz="0" w:space="0" w:color="auto"/>
            <w:right w:val="none" w:sz="0" w:space="0" w:color="auto"/>
          </w:divBdr>
          <w:divsChild>
            <w:div w:id="1486165508">
              <w:marLeft w:val="0"/>
              <w:marRight w:val="0"/>
              <w:marTop w:val="0"/>
              <w:marBottom w:val="0"/>
              <w:divBdr>
                <w:top w:val="none" w:sz="0" w:space="0" w:color="auto"/>
                <w:left w:val="none" w:sz="0" w:space="0" w:color="auto"/>
                <w:bottom w:val="none" w:sz="0" w:space="0" w:color="auto"/>
                <w:right w:val="none" w:sz="0" w:space="0" w:color="auto"/>
              </w:divBdr>
              <w:divsChild>
                <w:div w:id="1237279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181262">
          <w:marLeft w:val="0"/>
          <w:marRight w:val="0"/>
          <w:marTop w:val="300"/>
          <w:marBottom w:val="0"/>
          <w:divBdr>
            <w:top w:val="none" w:sz="0" w:space="0" w:color="auto"/>
            <w:left w:val="none" w:sz="0" w:space="0" w:color="auto"/>
            <w:bottom w:val="none" w:sz="0" w:space="0" w:color="auto"/>
            <w:right w:val="none" w:sz="0" w:space="0" w:color="auto"/>
          </w:divBdr>
          <w:divsChild>
            <w:div w:id="1001783519">
              <w:marLeft w:val="0"/>
              <w:marRight w:val="0"/>
              <w:marTop w:val="0"/>
              <w:marBottom w:val="0"/>
              <w:divBdr>
                <w:top w:val="none" w:sz="0" w:space="0" w:color="auto"/>
                <w:left w:val="none" w:sz="0" w:space="0" w:color="auto"/>
                <w:bottom w:val="none" w:sz="0" w:space="0" w:color="auto"/>
                <w:right w:val="none" w:sz="0" w:space="0" w:color="auto"/>
              </w:divBdr>
              <w:divsChild>
                <w:div w:id="1710185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574999">
          <w:marLeft w:val="0"/>
          <w:marRight w:val="0"/>
          <w:marTop w:val="300"/>
          <w:marBottom w:val="0"/>
          <w:divBdr>
            <w:top w:val="none" w:sz="0" w:space="0" w:color="auto"/>
            <w:left w:val="none" w:sz="0" w:space="0" w:color="auto"/>
            <w:bottom w:val="none" w:sz="0" w:space="0" w:color="auto"/>
            <w:right w:val="none" w:sz="0" w:space="0" w:color="auto"/>
          </w:divBdr>
          <w:divsChild>
            <w:div w:id="334037223">
              <w:marLeft w:val="0"/>
              <w:marRight w:val="0"/>
              <w:marTop w:val="0"/>
              <w:marBottom w:val="0"/>
              <w:divBdr>
                <w:top w:val="none" w:sz="0" w:space="0" w:color="auto"/>
                <w:left w:val="none" w:sz="0" w:space="0" w:color="auto"/>
                <w:bottom w:val="none" w:sz="0" w:space="0" w:color="auto"/>
                <w:right w:val="none" w:sz="0" w:space="0" w:color="auto"/>
              </w:divBdr>
              <w:divsChild>
                <w:div w:id="80716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555882">
      <w:bodyDiv w:val="1"/>
      <w:marLeft w:val="0"/>
      <w:marRight w:val="0"/>
      <w:marTop w:val="0"/>
      <w:marBottom w:val="0"/>
      <w:divBdr>
        <w:top w:val="none" w:sz="0" w:space="0" w:color="auto"/>
        <w:left w:val="none" w:sz="0" w:space="0" w:color="auto"/>
        <w:bottom w:val="none" w:sz="0" w:space="0" w:color="auto"/>
        <w:right w:val="none" w:sz="0" w:space="0" w:color="auto"/>
      </w:divBdr>
      <w:divsChild>
        <w:div w:id="1727800572">
          <w:marLeft w:val="0"/>
          <w:marRight w:val="0"/>
          <w:marTop w:val="0"/>
          <w:marBottom w:val="0"/>
          <w:divBdr>
            <w:top w:val="none" w:sz="0" w:space="0" w:color="auto"/>
            <w:left w:val="none" w:sz="0" w:space="0" w:color="auto"/>
            <w:bottom w:val="none" w:sz="0" w:space="0" w:color="auto"/>
            <w:right w:val="none" w:sz="0" w:space="0" w:color="auto"/>
          </w:divBdr>
        </w:div>
        <w:div w:id="1720543579">
          <w:marLeft w:val="0"/>
          <w:marRight w:val="0"/>
          <w:marTop w:val="0"/>
          <w:marBottom w:val="0"/>
          <w:divBdr>
            <w:top w:val="none" w:sz="0" w:space="0" w:color="auto"/>
            <w:left w:val="none" w:sz="0" w:space="0" w:color="auto"/>
            <w:bottom w:val="none" w:sz="0" w:space="0" w:color="auto"/>
            <w:right w:val="none" w:sz="0" w:space="0" w:color="auto"/>
          </w:divBdr>
          <w:divsChild>
            <w:div w:id="1983920581">
              <w:marLeft w:val="0"/>
              <w:marRight w:val="0"/>
              <w:marTop w:val="0"/>
              <w:marBottom w:val="0"/>
              <w:divBdr>
                <w:top w:val="none" w:sz="0" w:space="0" w:color="auto"/>
                <w:left w:val="none" w:sz="0" w:space="0" w:color="auto"/>
                <w:bottom w:val="none" w:sz="0" w:space="0" w:color="auto"/>
                <w:right w:val="none" w:sz="0" w:space="0" w:color="auto"/>
              </w:divBdr>
            </w:div>
          </w:divsChild>
        </w:div>
        <w:div w:id="1678655431">
          <w:marLeft w:val="0"/>
          <w:marRight w:val="0"/>
          <w:marTop w:val="0"/>
          <w:marBottom w:val="0"/>
          <w:divBdr>
            <w:top w:val="none" w:sz="0" w:space="0" w:color="auto"/>
            <w:left w:val="none" w:sz="0" w:space="0" w:color="auto"/>
            <w:bottom w:val="none" w:sz="0" w:space="0" w:color="auto"/>
            <w:right w:val="none" w:sz="0" w:space="0" w:color="auto"/>
          </w:divBdr>
        </w:div>
        <w:div w:id="1215313740">
          <w:marLeft w:val="0"/>
          <w:marRight w:val="0"/>
          <w:marTop w:val="0"/>
          <w:marBottom w:val="0"/>
          <w:divBdr>
            <w:top w:val="none" w:sz="0" w:space="0" w:color="auto"/>
            <w:left w:val="none" w:sz="0" w:space="0" w:color="auto"/>
            <w:bottom w:val="none" w:sz="0" w:space="0" w:color="auto"/>
            <w:right w:val="none" w:sz="0" w:space="0" w:color="auto"/>
          </w:divBdr>
          <w:divsChild>
            <w:div w:id="1456413793">
              <w:marLeft w:val="0"/>
              <w:marRight w:val="0"/>
              <w:marTop w:val="0"/>
              <w:marBottom w:val="0"/>
              <w:divBdr>
                <w:top w:val="none" w:sz="0" w:space="0" w:color="auto"/>
                <w:left w:val="none" w:sz="0" w:space="0" w:color="auto"/>
                <w:bottom w:val="none" w:sz="0" w:space="0" w:color="auto"/>
                <w:right w:val="none" w:sz="0" w:space="0" w:color="auto"/>
              </w:divBdr>
            </w:div>
          </w:divsChild>
        </w:div>
        <w:div w:id="2139954823">
          <w:marLeft w:val="0"/>
          <w:marRight w:val="0"/>
          <w:marTop w:val="0"/>
          <w:marBottom w:val="0"/>
          <w:divBdr>
            <w:top w:val="none" w:sz="0" w:space="0" w:color="auto"/>
            <w:left w:val="none" w:sz="0" w:space="0" w:color="auto"/>
            <w:bottom w:val="none" w:sz="0" w:space="0" w:color="auto"/>
            <w:right w:val="none" w:sz="0" w:space="0" w:color="auto"/>
          </w:divBdr>
        </w:div>
        <w:div w:id="1720744208">
          <w:marLeft w:val="0"/>
          <w:marRight w:val="0"/>
          <w:marTop w:val="0"/>
          <w:marBottom w:val="0"/>
          <w:divBdr>
            <w:top w:val="none" w:sz="0" w:space="0" w:color="auto"/>
            <w:left w:val="none" w:sz="0" w:space="0" w:color="auto"/>
            <w:bottom w:val="none" w:sz="0" w:space="0" w:color="auto"/>
            <w:right w:val="none" w:sz="0" w:space="0" w:color="auto"/>
          </w:divBdr>
          <w:divsChild>
            <w:div w:id="986325651">
              <w:marLeft w:val="0"/>
              <w:marRight w:val="0"/>
              <w:marTop w:val="0"/>
              <w:marBottom w:val="0"/>
              <w:divBdr>
                <w:top w:val="none" w:sz="0" w:space="0" w:color="auto"/>
                <w:left w:val="none" w:sz="0" w:space="0" w:color="auto"/>
                <w:bottom w:val="none" w:sz="0" w:space="0" w:color="auto"/>
                <w:right w:val="none" w:sz="0" w:space="0" w:color="auto"/>
              </w:divBdr>
            </w:div>
          </w:divsChild>
        </w:div>
        <w:div w:id="251209416">
          <w:marLeft w:val="0"/>
          <w:marRight w:val="0"/>
          <w:marTop w:val="0"/>
          <w:marBottom w:val="0"/>
          <w:divBdr>
            <w:top w:val="none" w:sz="0" w:space="0" w:color="auto"/>
            <w:left w:val="none" w:sz="0" w:space="0" w:color="auto"/>
            <w:bottom w:val="none" w:sz="0" w:space="0" w:color="auto"/>
            <w:right w:val="none" w:sz="0" w:space="0" w:color="auto"/>
          </w:divBdr>
        </w:div>
        <w:div w:id="961156755">
          <w:marLeft w:val="0"/>
          <w:marRight w:val="0"/>
          <w:marTop w:val="0"/>
          <w:marBottom w:val="0"/>
          <w:divBdr>
            <w:top w:val="none" w:sz="0" w:space="0" w:color="auto"/>
            <w:left w:val="none" w:sz="0" w:space="0" w:color="auto"/>
            <w:bottom w:val="none" w:sz="0" w:space="0" w:color="auto"/>
            <w:right w:val="none" w:sz="0" w:space="0" w:color="auto"/>
          </w:divBdr>
          <w:divsChild>
            <w:div w:id="1792551844">
              <w:marLeft w:val="0"/>
              <w:marRight w:val="0"/>
              <w:marTop w:val="0"/>
              <w:marBottom w:val="0"/>
              <w:divBdr>
                <w:top w:val="none" w:sz="0" w:space="0" w:color="auto"/>
                <w:left w:val="none" w:sz="0" w:space="0" w:color="auto"/>
                <w:bottom w:val="none" w:sz="0" w:space="0" w:color="auto"/>
                <w:right w:val="none" w:sz="0" w:space="0" w:color="auto"/>
              </w:divBdr>
            </w:div>
          </w:divsChild>
        </w:div>
        <w:div w:id="207958715">
          <w:marLeft w:val="0"/>
          <w:marRight w:val="0"/>
          <w:marTop w:val="0"/>
          <w:marBottom w:val="0"/>
          <w:divBdr>
            <w:top w:val="none" w:sz="0" w:space="0" w:color="auto"/>
            <w:left w:val="none" w:sz="0" w:space="0" w:color="auto"/>
            <w:bottom w:val="none" w:sz="0" w:space="0" w:color="auto"/>
            <w:right w:val="none" w:sz="0" w:space="0" w:color="auto"/>
          </w:divBdr>
        </w:div>
        <w:div w:id="1363936462">
          <w:marLeft w:val="0"/>
          <w:marRight w:val="0"/>
          <w:marTop w:val="0"/>
          <w:marBottom w:val="0"/>
          <w:divBdr>
            <w:top w:val="none" w:sz="0" w:space="0" w:color="auto"/>
            <w:left w:val="none" w:sz="0" w:space="0" w:color="auto"/>
            <w:bottom w:val="none" w:sz="0" w:space="0" w:color="auto"/>
            <w:right w:val="none" w:sz="0" w:space="0" w:color="auto"/>
          </w:divBdr>
          <w:divsChild>
            <w:div w:id="1241669734">
              <w:marLeft w:val="0"/>
              <w:marRight w:val="0"/>
              <w:marTop w:val="0"/>
              <w:marBottom w:val="0"/>
              <w:divBdr>
                <w:top w:val="none" w:sz="0" w:space="0" w:color="auto"/>
                <w:left w:val="none" w:sz="0" w:space="0" w:color="auto"/>
                <w:bottom w:val="none" w:sz="0" w:space="0" w:color="auto"/>
                <w:right w:val="none" w:sz="0" w:space="0" w:color="auto"/>
              </w:divBdr>
            </w:div>
          </w:divsChild>
        </w:div>
        <w:div w:id="1711879797">
          <w:marLeft w:val="0"/>
          <w:marRight w:val="0"/>
          <w:marTop w:val="0"/>
          <w:marBottom w:val="0"/>
          <w:divBdr>
            <w:top w:val="none" w:sz="0" w:space="0" w:color="auto"/>
            <w:left w:val="none" w:sz="0" w:space="0" w:color="auto"/>
            <w:bottom w:val="none" w:sz="0" w:space="0" w:color="auto"/>
            <w:right w:val="none" w:sz="0" w:space="0" w:color="auto"/>
          </w:divBdr>
        </w:div>
        <w:div w:id="1001813601">
          <w:marLeft w:val="0"/>
          <w:marRight w:val="0"/>
          <w:marTop w:val="0"/>
          <w:marBottom w:val="0"/>
          <w:divBdr>
            <w:top w:val="none" w:sz="0" w:space="0" w:color="auto"/>
            <w:left w:val="none" w:sz="0" w:space="0" w:color="auto"/>
            <w:bottom w:val="none" w:sz="0" w:space="0" w:color="auto"/>
            <w:right w:val="none" w:sz="0" w:space="0" w:color="auto"/>
          </w:divBdr>
          <w:divsChild>
            <w:div w:id="1272123972">
              <w:marLeft w:val="0"/>
              <w:marRight w:val="0"/>
              <w:marTop w:val="0"/>
              <w:marBottom w:val="0"/>
              <w:divBdr>
                <w:top w:val="none" w:sz="0" w:space="0" w:color="auto"/>
                <w:left w:val="none" w:sz="0" w:space="0" w:color="auto"/>
                <w:bottom w:val="none" w:sz="0" w:space="0" w:color="auto"/>
                <w:right w:val="none" w:sz="0" w:space="0" w:color="auto"/>
              </w:divBdr>
            </w:div>
          </w:divsChild>
        </w:div>
        <w:div w:id="266541517">
          <w:marLeft w:val="0"/>
          <w:marRight w:val="0"/>
          <w:marTop w:val="0"/>
          <w:marBottom w:val="0"/>
          <w:divBdr>
            <w:top w:val="none" w:sz="0" w:space="0" w:color="auto"/>
            <w:left w:val="none" w:sz="0" w:space="0" w:color="auto"/>
            <w:bottom w:val="none" w:sz="0" w:space="0" w:color="auto"/>
            <w:right w:val="none" w:sz="0" w:space="0" w:color="auto"/>
          </w:divBdr>
        </w:div>
        <w:div w:id="1408722236">
          <w:marLeft w:val="0"/>
          <w:marRight w:val="0"/>
          <w:marTop w:val="0"/>
          <w:marBottom w:val="0"/>
          <w:divBdr>
            <w:top w:val="none" w:sz="0" w:space="0" w:color="auto"/>
            <w:left w:val="none" w:sz="0" w:space="0" w:color="auto"/>
            <w:bottom w:val="none" w:sz="0" w:space="0" w:color="auto"/>
            <w:right w:val="none" w:sz="0" w:space="0" w:color="auto"/>
          </w:divBdr>
          <w:divsChild>
            <w:div w:id="1815172077">
              <w:marLeft w:val="0"/>
              <w:marRight w:val="0"/>
              <w:marTop w:val="0"/>
              <w:marBottom w:val="0"/>
              <w:divBdr>
                <w:top w:val="none" w:sz="0" w:space="0" w:color="auto"/>
                <w:left w:val="none" w:sz="0" w:space="0" w:color="auto"/>
                <w:bottom w:val="none" w:sz="0" w:space="0" w:color="auto"/>
                <w:right w:val="none" w:sz="0" w:space="0" w:color="auto"/>
              </w:divBdr>
            </w:div>
          </w:divsChild>
        </w:div>
        <w:div w:id="1219047354">
          <w:marLeft w:val="0"/>
          <w:marRight w:val="0"/>
          <w:marTop w:val="300"/>
          <w:marBottom w:val="0"/>
          <w:divBdr>
            <w:top w:val="none" w:sz="0" w:space="0" w:color="auto"/>
            <w:left w:val="none" w:sz="0" w:space="0" w:color="auto"/>
            <w:bottom w:val="none" w:sz="0" w:space="0" w:color="auto"/>
            <w:right w:val="none" w:sz="0" w:space="0" w:color="auto"/>
          </w:divBdr>
          <w:divsChild>
            <w:div w:id="1365014855">
              <w:marLeft w:val="0"/>
              <w:marRight w:val="0"/>
              <w:marTop w:val="0"/>
              <w:marBottom w:val="0"/>
              <w:divBdr>
                <w:top w:val="none" w:sz="0" w:space="0" w:color="auto"/>
                <w:left w:val="none" w:sz="0" w:space="0" w:color="auto"/>
                <w:bottom w:val="none" w:sz="0" w:space="0" w:color="auto"/>
                <w:right w:val="none" w:sz="0" w:space="0" w:color="auto"/>
              </w:divBdr>
              <w:divsChild>
                <w:div w:id="130477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9558">
          <w:marLeft w:val="0"/>
          <w:marRight w:val="0"/>
          <w:marTop w:val="300"/>
          <w:marBottom w:val="0"/>
          <w:divBdr>
            <w:top w:val="none" w:sz="0" w:space="0" w:color="auto"/>
            <w:left w:val="none" w:sz="0" w:space="0" w:color="auto"/>
            <w:bottom w:val="none" w:sz="0" w:space="0" w:color="auto"/>
            <w:right w:val="none" w:sz="0" w:space="0" w:color="auto"/>
          </w:divBdr>
          <w:divsChild>
            <w:div w:id="876896586">
              <w:marLeft w:val="0"/>
              <w:marRight w:val="0"/>
              <w:marTop w:val="0"/>
              <w:marBottom w:val="0"/>
              <w:divBdr>
                <w:top w:val="none" w:sz="0" w:space="0" w:color="auto"/>
                <w:left w:val="none" w:sz="0" w:space="0" w:color="auto"/>
                <w:bottom w:val="none" w:sz="0" w:space="0" w:color="auto"/>
                <w:right w:val="none" w:sz="0" w:space="0" w:color="auto"/>
              </w:divBdr>
              <w:divsChild>
                <w:div w:id="120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126370">
          <w:marLeft w:val="0"/>
          <w:marRight w:val="0"/>
          <w:marTop w:val="300"/>
          <w:marBottom w:val="0"/>
          <w:divBdr>
            <w:top w:val="none" w:sz="0" w:space="0" w:color="auto"/>
            <w:left w:val="none" w:sz="0" w:space="0" w:color="auto"/>
            <w:bottom w:val="none" w:sz="0" w:space="0" w:color="auto"/>
            <w:right w:val="none" w:sz="0" w:space="0" w:color="auto"/>
          </w:divBdr>
          <w:divsChild>
            <w:div w:id="2126843939">
              <w:marLeft w:val="0"/>
              <w:marRight w:val="0"/>
              <w:marTop w:val="0"/>
              <w:marBottom w:val="0"/>
              <w:divBdr>
                <w:top w:val="none" w:sz="0" w:space="0" w:color="auto"/>
                <w:left w:val="none" w:sz="0" w:space="0" w:color="auto"/>
                <w:bottom w:val="none" w:sz="0" w:space="0" w:color="auto"/>
                <w:right w:val="none" w:sz="0" w:space="0" w:color="auto"/>
              </w:divBdr>
              <w:divsChild>
                <w:div w:id="39840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669268">
          <w:marLeft w:val="0"/>
          <w:marRight w:val="0"/>
          <w:marTop w:val="300"/>
          <w:marBottom w:val="0"/>
          <w:divBdr>
            <w:top w:val="none" w:sz="0" w:space="0" w:color="auto"/>
            <w:left w:val="none" w:sz="0" w:space="0" w:color="auto"/>
            <w:bottom w:val="none" w:sz="0" w:space="0" w:color="auto"/>
            <w:right w:val="none" w:sz="0" w:space="0" w:color="auto"/>
          </w:divBdr>
          <w:divsChild>
            <w:div w:id="1961959217">
              <w:marLeft w:val="0"/>
              <w:marRight w:val="0"/>
              <w:marTop w:val="0"/>
              <w:marBottom w:val="0"/>
              <w:divBdr>
                <w:top w:val="none" w:sz="0" w:space="0" w:color="auto"/>
                <w:left w:val="none" w:sz="0" w:space="0" w:color="auto"/>
                <w:bottom w:val="none" w:sz="0" w:space="0" w:color="auto"/>
                <w:right w:val="none" w:sz="0" w:space="0" w:color="auto"/>
              </w:divBdr>
              <w:divsChild>
                <w:div w:id="78231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521069">
      <w:bodyDiv w:val="1"/>
      <w:marLeft w:val="0"/>
      <w:marRight w:val="0"/>
      <w:marTop w:val="0"/>
      <w:marBottom w:val="0"/>
      <w:divBdr>
        <w:top w:val="none" w:sz="0" w:space="0" w:color="auto"/>
        <w:left w:val="none" w:sz="0" w:space="0" w:color="auto"/>
        <w:bottom w:val="none" w:sz="0" w:space="0" w:color="auto"/>
        <w:right w:val="none" w:sz="0" w:space="0" w:color="auto"/>
      </w:divBdr>
      <w:divsChild>
        <w:div w:id="43649908">
          <w:marLeft w:val="0"/>
          <w:marRight w:val="0"/>
          <w:marTop w:val="0"/>
          <w:marBottom w:val="0"/>
          <w:divBdr>
            <w:top w:val="none" w:sz="0" w:space="0" w:color="auto"/>
            <w:left w:val="none" w:sz="0" w:space="0" w:color="auto"/>
            <w:bottom w:val="none" w:sz="0" w:space="0" w:color="auto"/>
            <w:right w:val="none" w:sz="0" w:space="0" w:color="auto"/>
          </w:divBdr>
        </w:div>
        <w:div w:id="1238713588">
          <w:marLeft w:val="0"/>
          <w:marRight w:val="0"/>
          <w:marTop w:val="0"/>
          <w:marBottom w:val="0"/>
          <w:divBdr>
            <w:top w:val="none" w:sz="0" w:space="0" w:color="auto"/>
            <w:left w:val="none" w:sz="0" w:space="0" w:color="auto"/>
            <w:bottom w:val="none" w:sz="0" w:space="0" w:color="auto"/>
            <w:right w:val="none" w:sz="0" w:space="0" w:color="auto"/>
          </w:divBdr>
          <w:divsChild>
            <w:div w:id="1841236094">
              <w:marLeft w:val="0"/>
              <w:marRight w:val="0"/>
              <w:marTop w:val="0"/>
              <w:marBottom w:val="0"/>
              <w:divBdr>
                <w:top w:val="none" w:sz="0" w:space="0" w:color="auto"/>
                <w:left w:val="none" w:sz="0" w:space="0" w:color="auto"/>
                <w:bottom w:val="none" w:sz="0" w:space="0" w:color="auto"/>
                <w:right w:val="none" w:sz="0" w:space="0" w:color="auto"/>
              </w:divBdr>
            </w:div>
          </w:divsChild>
        </w:div>
        <w:div w:id="1703480353">
          <w:marLeft w:val="0"/>
          <w:marRight w:val="0"/>
          <w:marTop w:val="0"/>
          <w:marBottom w:val="0"/>
          <w:divBdr>
            <w:top w:val="none" w:sz="0" w:space="0" w:color="auto"/>
            <w:left w:val="none" w:sz="0" w:space="0" w:color="auto"/>
            <w:bottom w:val="none" w:sz="0" w:space="0" w:color="auto"/>
            <w:right w:val="none" w:sz="0" w:space="0" w:color="auto"/>
          </w:divBdr>
        </w:div>
        <w:div w:id="2122794807">
          <w:marLeft w:val="0"/>
          <w:marRight w:val="0"/>
          <w:marTop w:val="0"/>
          <w:marBottom w:val="0"/>
          <w:divBdr>
            <w:top w:val="none" w:sz="0" w:space="0" w:color="auto"/>
            <w:left w:val="none" w:sz="0" w:space="0" w:color="auto"/>
            <w:bottom w:val="none" w:sz="0" w:space="0" w:color="auto"/>
            <w:right w:val="none" w:sz="0" w:space="0" w:color="auto"/>
          </w:divBdr>
          <w:divsChild>
            <w:div w:id="1273443438">
              <w:marLeft w:val="0"/>
              <w:marRight w:val="0"/>
              <w:marTop w:val="0"/>
              <w:marBottom w:val="0"/>
              <w:divBdr>
                <w:top w:val="none" w:sz="0" w:space="0" w:color="auto"/>
                <w:left w:val="none" w:sz="0" w:space="0" w:color="auto"/>
                <w:bottom w:val="none" w:sz="0" w:space="0" w:color="auto"/>
                <w:right w:val="none" w:sz="0" w:space="0" w:color="auto"/>
              </w:divBdr>
            </w:div>
          </w:divsChild>
        </w:div>
        <w:div w:id="621883974">
          <w:marLeft w:val="0"/>
          <w:marRight w:val="0"/>
          <w:marTop w:val="0"/>
          <w:marBottom w:val="0"/>
          <w:divBdr>
            <w:top w:val="none" w:sz="0" w:space="0" w:color="auto"/>
            <w:left w:val="none" w:sz="0" w:space="0" w:color="auto"/>
            <w:bottom w:val="none" w:sz="0" w:space="0" w:color="auto"/>
            <w:right w:val="none" w:sz="0" w:space="0" w:color="auto"/>
          </w:divBdr>
        </w:div>
        <w:div w:id="485585676">
          <w:marLeft w:val="0"/>
          <w:marRight w:val="0"/>
          <w:marTop w:val="0"/>
          <w:marBottom w:val="0"/>
          <w:divBdr>
            <w:top w:val="none" w:sz="0" w:space="0" w:color="auto"/>
            <w:left w:val="none" w:sz="0" w:space="0" w:color="auto"/>
            <w:bottom w:val="none" w:sz="0" w:space="0" w:color="auto"/>
            <w:right w:val="none" w:sz="0" w:space="0" w:color="auto"/>
          </w:divBdr>
          <w:divsChild>
            <w:div w:id="827207270">
              <w:marLeft w:val="0"/>
              <w:marRight w:val="0"/>
              <w:marTop w:val="0"/>
              <w:marBottom w:val="0"/>
              <w:divBdr>
                <w:top w:val="none" w:sz="0" w:space="0" w:color="auto"/>
                <w:left w:val="none" w:sz="0" w:space="0" w:color="auto"/>
                <w:bottom w:val="none" w:sz="0" w:space="0" w:color="auto"/>
                <w:right w:val="none" w:sz="0" w:space="0" w:color="auto"/>
              </w:divBdr>
            </w:div>
          </w:divsChild>
        </w:div>
        <w:div w:id="1351564861">
          <w:marLeft w:val="0"/>
          <w:marRight w:val="0"/>
          <w:marTop w:val="0"/>
          <w:marBottom w:val="0"/>
          <w:divBdr>
            <w:top w:val="none" w:sz="0" w:space="0" w:color="auto"/>
            <w:left w:val="none" w:sz="0" w:space="0" w:color="auto"/>
            <w:bottom w:val="none" w:sz="0" w:space="0" w:color="auto"/>
            <w:right w:val="none" w:sz="0" w:space="0" w:color="auto"/>
          </w:divBdr>
        </w:div>
        <w:div w:id="421493341">
          <w:marLeft w:val="0"/>
          <w:marRight w:val="0"/>
          <w:marTop w:val="0"/>
          <w:marBottom w:val="0"/>
          <w:divBdr>
            <w:top w:val="none" w:sz="0" w:space="0" w:color="auto"/>
            <w:left w:val="none" w:sz="0" w:space="0" w:color="auto"/>
            <w:bottom w:val="none" w:sz="0" w:space="0" w:color="auto"/>
            <w:right w:val="none" w:sz="0" w:space="0" w:color="auto"/>
          </w:divBdr>
          <w:divsChild>
            <w:div w:id="1184782449">
              <w:marLeft w:val="0"/>
              <w:marRight w:val="0"/>
              <w:marTop w:val="0"/>
              <w:marBottom w:val="0"/>
              <w:divBdr>
                <w:top w:val="none" w:sz="0" w:space="0" w:color="auto"/>
                <w:left w:val="none" w:sz="0" w:space="0" w:color="auto"/>
                <w:bottom w:val="none" w:sz="0" w:space="0" w:color="auto"/>
                <w:right w:val="none" w:sz="0" w:space="0" w:color="auto"/>
              </w:divBdr>
            </w:div>
          </w:divsChild>
        </w:div>
        <w:div w:id="1738042487">
          <w:marLeft w:val="0"/>
          <w:marRight w:val="0"/>
          <w:marTop w:val="0"/>
          <w:marBottom w:val="0"/>
          <w:divBdr>
            <w:top w:val="none" w:sz="0" w:space="0" w:color="auto"/>
            <w:left w:val="none" w:sz="0" w:space="0" w:color="auto"/>
            <w:bottom w:val="none" w:sz="0" w:space="0" w:color="auto"/>
            <w:right w:val="none" w:sz="0" w:space="0" w:color="auto"/>
          </w:divBdr>
        </w:div>
        <w:div w:id="74665788">
          <w:marLeft w:val="0"/>
          <w:marRight w:val="0"/>
          <w:marTop w:val="0"/>
          <w:marBottom w:val="0"/>
          <w:divBdr>
            <w:top w:val="none" w:sz="0" w:space="0" w:color="auto"/>
            <w:left w:val="none" w:sz="0" w:space="0" w:color="auto"/>
            <w:bottom w:val="none" w:sz="0" w:space="0" w:color="auto"/>
            <w:right w:val="none" w:sz="0" w:space="0" w:color="auto"/>
          </w:divBdr>
          <w:divsChild>
            <w:div w:id="867257850">
              <w:marLeft w:val="0"/>
              <w:marRight w:val="0"/>
              <w:marTop w:val="0"/>
              <w:marBottom w:val="0"/>
              <w:divBdr>
                <w:top w:val="none" w:sz="0" w:space="0" w:color="auto"/>
                <w:left w:val="none" w:sz="0" w:space="0" w:color="auto"/>
                <w:bottom w:val="none" w:sz="0" w:space="0" w:color="auto"/>
                <w:right w:val="none" w:sz="0" w:space="0" w:color="auto"/>
              </w:divBdr>
            </w:div>
          </w:divsChild>
        </w:div>
        <w:div w:id="1643077723">
          <w:marLeft w:val="0"/>
          <w:marRight w:val="0"/>
          <w:marTop w:val="0"/>
          <w:marBottom w:val="0"/>
          <w:divBdr>
            <w:top w:val="none" w:sz="0" w:space="0" w:color="auto"/>
            <w:left w:val="none" w:sz="0" w:space="0" w:color="auto"/>
            <w:bottom w:val="none" w:sz="0" w:space="0" w:color="auto"/>
            <w:right w:val="none" w:sz="0" w:space="0" w:color="auto"/>
          </w:divBdr>
        </w:div>
        <w:div w:id="1724862145">
          <w:marLeft w:val="0"/>
          <w:marRight w:val="0"/>
          <w:marTop w:val="0"/>
          <w:marBottom w:val="0"/>
          <w:divBdr>
            <w:top w:val="none" w:sz="0" w:space="0" w:color="auto"/>
            <w:left w:val="none" w:sz="0" w:space="0" w:color="auto"/>
            <w:bottom w:val="none" w:sz="0" w:space="0" w:color="auto"/>
            <w:right w:val="none" w:sz="0" w:space="0" w:color="auto"/>
          </w:divBdr>
          <w:divsChild>
            <w:div w:id="964770492">
              <w:marLeft w:val="0"/>
              <w:marRight w:val="0"/>
              <w:marTop w:val="0"/>
              <w:marBottom w:val="0"/>
              <w:divBdr>
                <w:top w:val="none" w:sz="0" w:space="0" w:color="auto"/>
                <w:left w:val="none" w:sz="0" w:space="0" w:color="auto"/>
                <w:bottom w:val="none" w:sz="0" w:space="0" w:color="auto"/>
                <w:right w:val="none" w:sz="0" w:space="0" w:color="auto"/>
              </w:divBdr>
            </w:div>
          </w:divsChild>
        </w:div>
        <w:div w:id="1721051782">
          <w:marLeft w:val="0"/>
          <w:marRight w:val="0"/>
          <w:marTop w:val="0"/>
          <w:marBottom w:val="0"/>
          <w:divBdr>
            <w:top w:val="none" w:sz="0" w:space="0" w:color="auto"/>
            <w:left w:val="none" w:sz="0" w:space="0" w:color="auto"/>
            <w:bottom w:val="none" w:sz="0" w:space="0" w:color="auto"/>
            <w:right w:val="none" w:sz="0" w:space="0" w:color="auto"/>
          </w:divBdr>
        </w:div>
        <w:div w:id="1404796125">
          <w:marLeft w:val="0"/>
          <w:marRight w:val="0"/>
          <w:marTop w:val="0"/>
          <w:marBottom w:val="0"/>
          <w:divBdr>
            <w:top w:val="none" w:sz="0" w:space="0" w:color="auto"/>
            <w:left w:val="none" w:sz="0" w:space="0" w:color="auto"/>
            <w:bottom w:val="none" w:sz="0" w:space="0" w:color="auto"/>
            <w:right w:val="none" w:sz="0" w:space="0" w:color="auto"/>
          </w:divBdr>
          <w:divsChild>
            <w:div w:id="1794206983">
              <w:marLeft w:val="0"/>
              <w:marRight w:val="0"/>
              <w:marTop w:val="0"/>
              <w:marBottom w:val="0"/>
              <w:divBdr>
                <w:top w:val="none" w:sz="0" w:space="0" w:color="auto"/>
                <w:left w:val="none" w:sz="0" w:space="0" w:color="auto"/>
                <w:bottom w:val="none" w:sz="0" w:space="0" w:color="auto"/>
                <w:right w:val="none" w:sz="0" w:space="0" w:color="auto"/>
              </w:divBdr>
            </w:div>
          </w:divsChild>
        </w:div>
        <w:div w:id="18555769">
          <w:marLeft w:val="0"/>
          <w:marRight w:val="0"/>
          <w:marTop w:val="300"/>
          <w:marBottom w:val="0"/>
          <w:divBdr>
            <w:top w:val="none" w:sz="0" w:space="0" w:color="auto"/>
            <w:left w:val="none" w:sz="0" w:space="0" w:color="auto"/>
            <w:bottom w:val="none" w:sz="0" w:space="0" w:color="auto"/>
            <w:right w:val="none" w:sz="0" w:space="0" w:color="auto"/>
          </w:divBdr>
          <w:divsChild>
            <w:div w:id="1981953518">
              <w:marLeft w:val="0"/>
              <w:marRight w:val="0"/>
              <w:marTop w:val="0"/>
              <w:marBottom w:val="0"/>
              <w:divBdr>
                <w:top w:val="none" w:sz="0" w:space="0" w:color="auto"/>
                <w:left w:val="none" w:sz="0" w:space="0" w:color="auto"/>
                <w:bottom w:val="none" w:sz="0" w:space="0" w:color="auto"/>
                <w:right w:val="none" w:sz="0" w:space="0" w:color="auto"/>
              </w:divBdr>
              <w:divsChild>
                <w:div w:id="15383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60960">
          <w:marLeft w:val="0"/>
          <w:marRight w:val="0"/>
          <w:marTop w:val="300"/>
          <w:marBottom w:val="0"/>
          <w:divBdr>
            <w:top w:val="none" w:sz="0" w:space="0" w:color="auto"/>
            <w:left w:val="none" w:sz="0" w:space="0" w:color="auto"/>
            <w:bottom w:val="none" w:sz="0" w:space="0" w:color="auto"/>
            <w:right w:val="none" w:sz="0" w:space="0" w:color="auto"/>
          </w:divBdr>
          <w:divsChild>
            <w:div w:id="1899199993">
              <w:marLeft w:val="0"/>
              <w:marRight w:val="0"/>
              <w:marTop w:val="0"/>
              <w:marBottom w:val="0"/>
              <w:divBdr>
                <w:top w:val="none" w:sz="0" w:space="0" w:color="auto"/>
                <w:left w:val="none" w:sz="0" w:space="0" w:color="auto"/>
                <w:bottom w:val="none" w:sz="0" w:space="0" w:color="auto"/>
                <w:right w:val="none" w:sz="0" w:space="0" w:color="auto"/>
              </w:divBdr>
              <w:divsChild>
                <w:div w:id="208656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745830">
          <w:marLeft w:val="0"/>
          <w:marRight w:val="0"/>
          <w:marTop w:val="300"/>
          <w:marBottom w:val="0"/>
          <w:divBdr>
            <w:top w:val="none" w:sz="0" w:space="0" w:color="auto"/>
            <w:left w:val="none" w:sz="0" w:space="0" w:color="auto"/>
            <w:bottom w:val="none" w:sz="0" w:space="0" w:color="auto"/>
            <w:right w:val="none" w:sz="0" w:space="0" w:color="auto"/>
          </w:divBdr>
          <w:divsChild>
            <w:div w:id="2011643397">
              <w:marLeft w:val="0"/>
              <w:marRight w:val="0"/>
              <w:marTop w:val="0"/>
              <w:marBottom w:val="0"/>
              <w:divBdr>
                <w:top w:val="none" w:sz="0" w:space="0" w:color="auto"/>
                <w:left w:val="none" w:sz="0" w:space="0" w:color="auto"/>
                <w:bottom w:val="none" w:sz="0" w:space="0" w:color="auto"/>
                <w:right w:val="none" w:sz="0" w:space="0" w:color="auto"/>
              </w:divBdr>
              <w:divsChild>
                <w:div w:id="133526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33826">
          <w:marLeft w:val="0"/>
          <w:marRight w:val="0"/>
          <w:marTop w:val="300"/>
          <w:marBottom w:val="0"/>
          <w:divBdr>
            <w:top w:val="none" w:sz="0" w:space="0" w:color="auto"/>
            <w:left w:val="none" w:sz="0" w:space="0" w:color="auto"/>
            <w:bottom w:val="none" w:sz="0" w:space="0" w:color="auto"/>
            <w:right w:val="none" w:sz="0" w:space="0" w:color="auto"/>
          </w:divBdr>
          <w:divsChild>
            <w:div w:id="285702914">
              <w:marLeft w:val="0"/>
              <w:marRight w:val="0"/>
              <w:marTop w:val="0"/>
              <w:marBottom w:val="0"/>
              <w:divBdr>
                <w:top w:val="none" w:sz="0" w:space="0" w:color="auto"/>
                <w:left w:val="none" w:sz="0" w:space="0" w:color="auto"/>
                <w:bottom w:val="none" w:sz="0" w:space="0" w:color="auto"/>
                <w:right w:val="none" w:sz="0" w:space="0" w:color="auto"/>
              </w:divBdr>
              <w:divsChild>
                <w:div w:id="899556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8465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9782">
      <w:bodyDiv w:val="1"/>
      <w:marLeft w:val="0"/>
      <w:marRight w:val="0"/>
      <w:marTop w:val="0"/>
      <w:marBottom w:val="0"/>
      <w:divBdr>
        <w:top w:val="none" w:sz="0" w:space="0" w:color="auto"/>
        <w:left w:val="none" w:sz="0" w:space="0" w:color="auto"/>
        <w:bottom w:val="none" w:sz="0" w:space="0" w:color="auto"/>
        <w:right w:val="none" w:sz="0" w:space="0" w:color="auto"/>
      </w:divBdr>
      <w:divsChild>
        <w:div w:id="90902954">
          <w:marLeft w:val="0"/>
          <w:marRight w:val="0"/>
          <w:marTop w:val="0"/>
          <w:marBottom w:val="0"/>
          <w:divBdr>
            <w:top w:val="none" w:sz="0" w:space="0" w:color="auto"/>
            <w:left w:val="none" w:sz="0" w:space="0" w:color="auto"/>
            <w:bottom w:val="none" w:sz="0" w:space="0" w:color="auto"/>
            <w:right w:val="none" w:sz="0" w:space="0" w:color="auto"/>
          </w:divBdr>
        </w:div>
        <w:div w:id="134953419">
          <w:marLeft w:val="0"/>
          <w:marRight w:val="0"/>
          <w:marTop w:val="0"/>
          <w:marBottom w:val="0"/>
          <w:divBdr>
            <w:top w:val="none" w:sz="0" w:space="0" w:color="auto"/>
            <w:left w:val="none" w:sz="0" w:space="0" w:color="auto"/>
            <w:bottom w:val="none" w:sz="0" w:space="0" w:color="auto"/>
            <w:right w:val="none" w:sz="0" w:space="0" w:color="auto"/>
          </w:divBdr>
          <w:divsChild>
            <w:div w:id="654995117">
              <w:marLeft w:val="0"/>
              <w:marRight w:val="0"/>
              <w:marTop w:val="0"/>
              <w:marBottom w:val="0"/>
              <w:divBdr>
                <w:top w:val="none" w:sz="0" w:space="0" w:color="auto"/>
                <w:left w:val="none" w:sz="0" w:space="0" w:color="auto"/>
                <w:bottom w:val="none" w:sz="0" w:space="0" w:color="auto"/>
                <w:right w:val="none" w:sz="0" w:space="0" w:color="auto"/>
              </w:divBdr>
            </w:div>
          </w:divsChild>
        </w:div>
        <w:div w:id="1292709101">
          <w:marLeft w:val="0"/>
          <w:marRight w:val="0"/>
          <w:marTop w:val="0"/>
          <w:marBottom w:val="0"/>
          <w:divBdr>
            <w:top w:val="none" w:sz="0" w:space="0" w:color="auto"/>
            <w:left w:val="none" w:sz="0" w:space="0" w:color="auto"/>
            <w:bottom w:val="none" w:sz="0" w:space="0" w:color="auto"/>
            <w:right w:val="none" w:sz="0" w:space="0" w:color="auto"/>
          </w:divBdr>
        </w:div>
        <w:div w:id="1870600523">
          <w:marLeft w:val="0"/>
          <w:marRight w:val="0"/>
          <w:marTop w:val="0"/>
          <w:marBottom w:val="0"/>
          <w:divBdr>
            <w:top w:val="none" w:sz="0" w:space="0" w:color="auto"/>
            <w:left w:val="none" w:sz="0" w:space="0" w:color="auto"/>
            <w:bottom w:val="none" w:sz="0" w:space="0" w:color="auto"/>
            <w:right w:val="none" w:sz="0" w:space="0" w:color="auto"/>
          </w:divBdr>
          <w:divsChild>
            <w:div w:id="648555299">
              <w:marLeft w:val="0"/>
              <w:marRight w:val="0"/>
              <w:marTop w:val="0"/>
              <w:marBottom w:val="0"/>
              <w:divBdr>
                <w:top w:val="none" w:sz="0" w:space="0" w:color="auto"/>
                <w:left w:val="none" w:sz="0" w:space="0" w:color="auto"/>
                <w:bottom w:val="none" w:sz="0" w:space="0" w:color="auto"/>
                <w:right w:val="none" w:sz="0" w:space="0" w:color="auto"/>
              </w:divBdr>
            </w:div>
          </w:divsChild>
        </w:div>
        <w:div w:id="1476751763">
          <w:marLeft w:val="0"/>
          <w:marRight w:val="0"/>
          <w:marTop w:val="0"/>
          <w:marBottom w:val="0"/>
          <w:divBdr>
            <w:top w:val="none" w:sz="0" w:space="0" w:color="auto"/>
            <w:left w:val="none" w:sz="0" w:space="0" w:color="auto"/>
            <w:bottom w:val="none" w:sz="0" w:space="0" w:color="auto"/>
            <w:right w:val="none" w:sz="0" w:space="0" w:color="auto"/>
          </w:divBdr>
        </w:div>
        <w:div w:id="360397848">
          <w:marLeft w:val="0"/>
          <w:marRight w:val="0"/>
          <w:marTop w:val="0"/>
          <w:marBottom w:val="0"/>
          <w:divBdr>
            <w:top w:val="none" w:sz="0" w:space="0" w:color="auto"/>
            <w:left w:val="none" w:sz="0" w:space="0" w:color="auto"/>
            <w:bottom w:val="none" w:sz="0" w:space="0" w:color="auto"/>
            <w:right w:val="none" w:sz="0" w:space="0" w:color="auto"/>
          </w:divBdr>
          <w:divsChild>
            <w:div w:id="781875019">
              <w:marLeft w:val="0"/>
              <w:marRight w:val="0"/>
              <w:marTop w:val="0"/>
              <w:marBottom w:val="0"/>
              <w:divBdr>
                <w:top w:val="none" w:sz="0" w:space="0" w:color="auto"/>
                <w:left w:val="none" w:sz="0" w:space="0" w:color="auto"/>
                <w:bottom w:val="none" w:sz="0" w:space="0" w:color="auto"/>
                <w:right w:val="none" w:sz="0" w:space="0" w:color="auto"/>
              </w:divBdr>
            </w:div>
          </w:divsChild>
        </w:div>
        <w:div w:id="77286432">
          <w:marLeft w:val="0"/>
          <w:marRight w:val="0"/>
          <w:marTop w:val="0"/>
          <w:marBottom w:val="0"/>
          <w:divBdr>
            <w:top w:val="none" w:sz="0" w:space="0" w:color="auto"/>
            <w:left w:val="none" w:sz="0" w:space="0" w:color="auto"/>
            <w:bottom w:val="none" w:sz="0" w:space="0" w:color="auto"/>
            <w:right w:val="none" w:sz="0" w:space="0" w:color="auto"/>
          </w:divBdr>
        </w:div>
        <w:div w:id="629550417">
          <w:marLeft w:val="0"/>
          <w:marRight w:val="0"/>
          <w:marTop w:val="0"/>
          <w:marBottom w:val="0"/>
          <w:divBdr>
            <w:top w:val="none" w:sz="0" w:space="0" w:color="auto"/>
            <w:left w:val="none" w:sz="0" w:space="0" w:color="auto"/>
            <w:bottom w:val="none" w:sz="0" w:space="0" w:color="auto"/>
            <w:right w:val="none" w:sz="0" w:space="0" w:color="auto"/>
          </w:divBdr>
          <w:divsChild>
            <w:div w:id="258028919">
              <w:marLeft w:val="0"/>
              <w:marRight w:val="0"/>
              <w:marTop w:val="0"/>
              <w:marBottom w:val="0"/>
              <w:divBdr>
                <w:top w:val="none" w:sz="0" w:space="0" w:color="auto"/>
                <w:left w:val="none" w:sz="0" w:space="0" w:color="auto"/>
                <w:bottom w:val="none" w:sz="0" w:space="0" w:color="auto"/>
                <w:right w:val="none" w:sz="0" w:space="0" w:color="auto"/>
              </w:divBdr>
            </w:div>
          </w:divsChild>
        </w:div>
        <w:div w:id="19016623">
          <w:marLeft w:val="0"/>
          <w:marRight w:val="0"/>
          <w:marTop w:val="0"/>
          <w:marBottom w:val="0"/>
          <w:divBdr>
            <w:top w:val="none" w:sz="0" w:space="0" w:color="auto"/>
            <w:left w:val="none" w:sz="0" w:space="0" w:color="auto"/>
            <w:bottom w:val="none" w:sz="0" w:space="0" w:color="auto"/>
            <w:right w:val="none" w:sz="0" w:space="0" w:color="auto"/>
          </w:divBdr>
        </w:div>
        <w:div w:id="342438954">
          <w:marLeft w:val="0"/>
          <w:marRight w:val="0"/>
          <w:marTop w:val="0"/>
          <w:marBottom w:val="0"/>
          <w:divBdr>
            <w:top w:val="none" w:sz="0" w:space="0" w:color="auto"/>
            <w:left w:val="none" w:sz="0" w:space="0" w:color="auto"/>
            <w:bottom w:val="none" w:sz="0" w:space="0" w:color="auto"/>
            <w:right w:val="none" w:sz="0" w:space="0" w:color="auto"/>
          </w:divBdr>
          <w:divsChild>
            <w:div w:id="1909996028">
              <w:marLeft w:val="0"/>
              <w:marRight w:val="0"/>
              <w:marTop w:val="0"/>
              <w:marBottom w:val="0"/>
              <w:divBdr>
                <w:top w:val="none" w:sz="0" w:space="0" w:color="auto"/>
                <w:left w:val="none" w:sz="0" w:space="0" w:color="auto"/>
                <w:bottom w:val="none" w:sz="0" w:space="0" w:color="auto"/>
                <w:right w:val="none" w:sz="0" w:space="0" w:color="auto"/>
              </w:divBdr>
            </w:div>
          </w:divsChild>
        </w:div>
        <w:div w:id="1396274192">
          <w:marLeft w:val="0"/>
          <w:marRight w:val="0"/>
          <w:marTop w:val="0"/>
          <w:marBottom w:val="0"/>
          <w:divBdr>
            <w:top w:val="none" w:sz="0" w:space="0" w:color="auto"/>
            <w:left w:val="none" w:sz="0" w:space="0" w:color="auto"/>
            <w:bottom w:val="none" w:sz="0" w:space="0" w:color="auto"/>
            <w:right w:val="none" w:sz="0" w:space="0" w:color="auto"/>
          </w:divBdr>
        </w:div>
        <w:div w:id="1449810374">
          <w:marLeft w:val="0"/>
          <w:marRight w:val="0"/>
          <w:marTop w:val="0"/>
          <w:marBottom w:val="0"/>
          <w:divBdr>
            <w:top w:val="none" w:sz="0" w:space="0" w:color="auto"/>
            <w:left w:val="none" w:sz="0" w:space="0" w:color="auto"/>
            <w:bottom w:val="none" w:sz="0" w:space="0" w:color="auto"/>
            <w:right w:val="none" w:sz="0" w:space="0" w:color="auto"/>
          </w:divBdr>
          <w:divsChild>
            <w:div w:id="1019502851">
              <w:marLeft w:val="0"/>
              <w:marRight w:val="0"/>
              <w:marTop w:val="0"/>
              <w:marBottom w:val="0"/>
              <w:divBdr>
                <w:top w:val="none" w:sz="0" w:space="0" w:color="auto"/>
                <w:left w:val="none" w:sz="0" w:space="0" w:color="auto"/>
                <w:bottom w:val="none" w:sz="0" w:space="0" w:color="auto"/>
                <w:right w:val="none" w:sz="0" w:space="0" w:color="auto"/>
              </w:divBdr>
            </w:div>
          </w:divsChild>
        </w:div>
        <w:div w:id="730692464">
          <w:marLeft w:val="0"/>
          <w:marRight w:val="0"/>
          <w:marTop w:val="0"/>
          <w:marBottom w:val="0"/>
          <w:divBdr>
            <w:top w:val="none" w:sz="0" w:space="0" w:color="auto"/>
            <w:left w:val="none" w:sz="0" w:space="0" w:color="auto"/>
            <w:bottom w:val="none" w:sz="0" w:space="0" w:color="auto"/>
            <w:right w:val="none" w:sz="0" w:space="0" w:color="auto"/>
          </w:divBdr>
        </w:div>
        <w:div w:id="233247593">
          <w:marLeft w:val="0"/>
          <w:marRight w:val="0"/>
          <w:marTop w:val="0"/>
          <w:marBottom w:val="0"/>
          <w:divBdr>
            <w:top w:val="none" w:sz="0" w:space="0" w:color="auto"/>
            <w:left w:val="none" w:sz="0" w:space="0" w:color="auto"/>
            <w:bottom w:val="none" w:sz="0" w:space="0" w:color="auto"/>
            <w:right w:val="none" w:sz="0" w:space="0" w:color="auto"/>
          </w:divBdr>
          <w:divsChild>
            <w:div w:id="618999371">
              <w:marLeft w:val="0"/>
              <w:marRight w:val="0"/>
              <w:marTop w:val="0"/>
              <w:marBottom w:val="0"/>
              <w:divBdr>
                <w:top w:val="none" w:sz="0" w:space="0" w:color="auto"/>
                <w:left w:val="none" w:sz="0" w:space="0" w:color="auto"/>
                <w:bottom w:val="none" w:sz="0" w:space="0" w:color="auto"/>
                <w:right w:val="none" w:sz="0" w:space="0" w:color="auto"/>
              </w:divBdr>
            </w:div>
          </w:divsChild>
        </w:div>
        <w:div w:id="867839383">
          <w:marLeft w:val="0"/>
          <w:marRight w:val="0"/>
          <w:marTop w:val="300"/>
          <w:marBottom w:val="0"/>
          <w:divBdr>
            <w:top w:val="none" w:sz="0" w:space="0" w:color="auto"/>
            <w:left w:val="none" w:sz="0" w:space="0" w:color="auto"/>
            <w:bottom w:val="none" w:sz="0" w:space="0" w:color="auto"/>
            <w:right w:val="none" w:sz="0" w:space="0" w:color="auto"/>
          </w:divBdr>
          <w:divsChild>
            <w:div w:id="1234700824">
              <w:marLeft w:val="0"/>
              <w:marRight w:val="0"/>
              <w:marTop w:val="0"/>
              <w:marBottom w:val="0"/>
              <w:divBdr>
                <w:top w:val="none" w:sz="0" w:space="0" w:color="auto"/>
                <w:left w:val="none" w:sz="0" w:space="0" w:color="auto"/>
                <w:bottom w:val="none" w:sz="0" w:space="0" w:color="auto"/>
                <w:right w:val="none" w:sz="0" w:space="0" w:color="auto"/>
              </w:divBdr>
              <w:divsChild>
                <w:div w:id="108129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84667">
          <w:marLeft w:val="0"/>
          <w:marRight w:val="0"/>
          <w:marTop w:val="300"/>
          <w:marBottom w:val="0"/>
          <w:divBdr>
            <w:top w:val="none" w:sz="0" w:space="0" w:color="auto"/>
            <w:left w:val="none" w:sz="0" w:space="0" w:color="auto"/>
            <w:bottom w:val="none" w:sz="0" w:space="0" w:color="auto"/>
            <w:right w:val="none" w:sz="0" w:space="0" w:color="auto"/>
          </w:divBdr>
          <w:divsChild>
            <w:div w:id="743648430">
              <w:marLeft w:val="0"/>
              <w:marRight w:val="0"/>
              <w:marTop w:val="0"/>
              <w:marBottom w:val="0"/>
              <w:divBdr>
                <w:top w:val="none" w:sz="0" w:space="0" w:color="auto"/>
                <w:left w:val="none" w:sz="0" w:space="0" w:color="auto"/>
                <w:bottom w:val="none" w:sz="0" w:space="0" w:color="auto"/>
                <w:right w:val="none" w:sz="0" w:space="0" w:color="auto"/>
              </w:divBdr>
              <w:divsChild>
                <w:div w:id="6684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88749">
          <w:marLeft w:val="0"/>
          <w:marRight w:val="0"/>
          <w:marTop w:val="300"/>
          <w:marBottom w:val="0"/>
          <w:divBdr>
            <w:top w:val="none" w:sz="0" w:space="0" w:color="auto"/>
            <w:left w:val="none" w:sz="0" w:space="0" w:color="auto"/>
            <w:bottom w:val="none" w:sz="0" w:space="0" w:color="auto"/>
            <w:right w:val="none" w:sz="0" w:space="0" w:color="auto"/>
          </w:divBdr>
          <w:divsChild>
            <w:div w:id="622343146">
              <w:marLeft w:val="0"/>
              <w:marRight w:val="0"/>
              <w:marTop w:val="0"/>
              <w:marBottom w:val="0"/>
              <w:divBdr>
                <w:top w:val="none" w:sz="0" w:space="0" w:color="auto"/>
                <w:left w:val="none" w:sz="0" w:space="0" w:color="auto"/>
                <w:bottom w:val="none" w:sz="0" w:space="0" w:color="auto"/>
                <w:right w:val="none" w:sz="0" w:space="0" w:color="auto"/>
              </w:divBdr>
              <w:divsChild>
                <w:div w:id="178685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065432">
          <w:marLeft w:val="0"/>
          <w:marRight w:val="0"/>
          <w:marTop w:val="300"/>
          <w:marBottom w:val="0"/>
          <w:divBdr>
            <w:top w:val="none" w:sz="0" w:space="0" w:color="auto"/>
            <w:left w:val="none" w:sz="0" w:space="0" w:color="auto"/>
            <w:bottom w:val="none" w:sz="0" w:space="0" w:color="auto"/>
            <w:right w:val="none" w:sz="0" w:space="0" w:color="auto"/>
          </w:divBdr>
          <w:divsChild>
            <w:div w:id="1978802941">
              <w:marLeft w:val="0"/>
              <w:marRight w:val="0"/>
              <w:marTop w:val="0"/>
              <w:marBottom w:val="0"/>
              <w:divBdr>
                <w:top w:val="none" w:sz="0" w:space="0" w:color="auto"/>
                <w:left w:val="none" w:sz="0" w:space="0" w:color="auto"/>
                <w:bottom w:val="none" w:sz="0" w:space="0" w:color="auto"/>
                <w:right w:val="none" w:sz="0" w:space="0" w:color="auto"/>
              </w:divBdr>
              <w:divsChild>
                <w:div w:id="3950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968341">
      <w:bodyDiv w:val="1"/>
      <w:marLeft w:val="0"/>
      <w:marRight w:val="0"/>
      <w:marTop w:val="0"/>
      <w:marBottom w:val="0"/>
      <w:divBdr>
        <w:top w:val="none" w:sz="0" w:space="0" w:color="auto"/>
        <w:left w:val="none" w:sz="0" w:space="0" w:color="auto"/>
        <w:bottom w:val="none" w:sz="0" w:space="0" w:color="auto"/>
        <w:right w:val="none" w:sz="0" w:space="0" w:color="auto"/>
      </w:divBdr>
      <w:divsChild>
        <w:div w:id="1954365664">
          <w:marLeft w:val="0"/>
          <w:marRight w:val="0"/>
          <w:marTop w:val="0"/>
          <w:marBottom w:val="0"/>
          <w:divBdr>
            <w:top w:val="none" w:sz="0" w:space="0" w:color="auto"/>
            <w:left w:val="none" w:sz="0" w:space="0" w:color="auto"/>
            <w:bottom w:val="none" w:sz="0" w:space="0" w:color="auto"/>
            <w:right w:val="none" w:sz="0" w:space="0" w:color="auto"/>
          </w:divBdr>
        </w:div>
        <w:div w:id="1362314570">
          <w:marLeft w:val="0"/>
          <w:marRight w:val="0"/>
          <w:marTop w:val="0"/>
          <w:marBottom w:val="0"/>
          <w:divBdr>
            <w:top w:val="none" w:sz="0" w:space="0" w:color="auto"/>
            <w:left w:val="none" w:sz="0" w:space="0" w:color="auto"/>
            <w:bottom w:val="none" w:sz="0" w:space="0" w:color="auto"/>
            <w:right w:val="none" w:sz="0" w:space="0" w:color="auto"/>
          </w:divBdr>
          <w:divsChild>
            <w:div w:id="2055034384">
              <w:marLeft w:val="0"/>
              <w:marRight w:val="0"/>
              <w:marTop w:val="0"/>
              <w:marBottom w:val="0"/>
              <w:divBdr>
                <w:top w:val="none" w:sz="0" w:space="0" w:color="auto"/>
                <w:left w:val="none" w:sz="0" w:space="0" w:color="auto"/>
                <w:bottom w:val="none" w:sz="0" w:space="0" w:color="auto"/>
                <w:right w:val="none" w:sz="0" w:space="0" w:color="auto"/>
              </w:divBdr>
            </w:div>
          </w:divsChild>
        </w:div>
        <w:div w:id="916404416">
          <w:marLeft w:val="0"/>
          <w:marRight w:val="0"/>
          <w:marTop w:val="0"/>
          <w:marBottom w:val="0"/>
          <w:divBdr>
            <w:top w:val="none" w:sz="0" w:space="0" w:color="auto"/>
            <w:left w:val="none" w:sz="0" w:space="0" w:color="auto"/>
            <w:bottom w:val="none" w:sz="0" w:space="0" w:color="auto"/>
            <w:right w:val="none" w:sz="0" w:space="0" w:color="auto"/>
          </w:divBdr>
        </w:div>
        <w:div w:id="1189175509">
          <w:marLeft w:val="0"/>
          <w:marRight w:val="0"/>
          <w:marTop w:val="0"/>
          <w:marBottom w:val="0"/>
          <w:divBdr>
            <w:top w:val="none" w:sz="0" w:space="0" w:color="auto"/>
            <w:left w:val="none" w:sz="0" w:space="0" w:color="auto"/>
            <w:bottom w:val="none" w:sz="0" w:space="0" w:color="auto"/>
            <w:right w:val="none" w:sz="0" w:space="0" w:color="auto"/>
          </w:divBdr>
          <w:divsChild>
            <w:div w:id="774902917">
              <w:marLeft w:val="0"/>
              <w:marRight w:val="0"/>
              <w:marTop w:val="0"/>
              <w:marBottom w:val="0"/>
              <w:divBdr>
                <w:top w:val="none" w:sz="0" w:space="0" w:color="auto"/>
                <w:left w:val="none" w:sz="0" w:space="0" w:color="auto"/>
                <w:bottom w:val="none" w:sz="0" w:space="0" w:color="auto"/>
                <w:right w:val="none" w:sz="0" w:space="0" w:color="auto"/>
              </w:divBdr>
            </w:div>
          </w:divsChild>
        </w:div>
        <w:div w:id="1911116105">
          <w:marLeft w:val="0"/>
          <w:marRight w:val="0"/>
          <w:marTop w:val="0"/>
          <w:marBottom w:val="0"/>
          <w:divBdr>
            <w:top w:val="none" w:sz="0" w:space="0" w:color="auto"/>
            <w:left w:val="none" w:sz="0" w:space="0" w:color="auto"/>
            <w:bottom w:val="none" w:sz="0" w:space="0" w:color="auto"/>
            <w:right w:val="none" w:sz="0" w:space="0" w:color="auto"/>
          </w:divBdr>
        </w:div>
        <w:div w:id="776631804">
          <w:marLeft w:val="0"/>
          <w:marRight w:val="0"/>
          <w:marTop w:val="0"/>
          <w:marBottom w:val="0"/>
          <w:divBdr>
            <w:top w:val="none" w:sz="0" w:space="0" w:color="auto"/>
            <w:left w:val="none" w:sz="0" w:space="0" w:color="auto"/>
            <w:bottom w:val="none" w:sz="0" w:space="0" w:color="auto"/>
            <w:right w:val="none" w:sz="0" w:space="0" w:color="auto"/>
          </w:divBdr>
          <w:divsChild>
            <w:div w:id="2084985870">
              <w:marLeft w:val="0"/>
              <w:marRight w:val="0"/>
              <w:marTop w:val="0"/>
              <w:marBottom w:val="0"/>
              <w:divBdr>
                <w:top w:val="none" w:sz="0" w:space="0" w:color="auto"/>
                <w:left w:val="none" w:sz="0" w:space="0" w:color="auto"/>
                <w:bottom w:val="none" w:sz="0" w:space="0" w:color="auto"/>
                <w:right w:val="none" w:sz="0" w:space="0" w:color="auto"/>
              </w:divBdr>
            </w:div>
          </w:divsChild>
        </w:div>
        <w:div w:id="2054039389">
          <w:marLeft w:val="0"/>
          <w:marRight w:val="0"/>
          <w:marTop w:val="0"/>
          <w:marBottom w:val="0"/>
          <w:divBdr>
            <w:top w:val="none" w:sz="0" w:space="0" w:color="auto"/>
            <w:left w:val="none" w:sz="0" w:space="0" w:color="auto"/>
            <w:bottom w:val="none" w:sz="0" w:space="0" w:color="auto"/>
            <w:right w:val="none" w:sz="0" w:space="0" w:color="auto"/>
          </w:divBdr>
        </w:div>
        <w:div w:id="287467846">
          <w:marLeft w:val="0"/>
          <w:marRight w:val="0"/>
          <w:marTop w:val="0"/>
          <w:marBottom w:val="0"/>
          <w:divBdr>
            <w:top w:val="none" w:sz="0" w:space="0" w:color="auto"/>
            <w:left w:val="none" w:sz="0" w:space="0" w:color="auto"/>
            <w:bottom w:val="none" w:sz="0" w:space="0" w:color="auto"/>
            <w:right w:val="none" w:sz="0" w:space="0" w:color="auto"/>
          </w:divBdr>
          <w:divsChild>
            <w:div w:id="707609522">
              <w:marLeft w:val="0"/>
              <w:marRight w:val="0"/>
              <w:marTop w:val="0"/>
              <w:marBottom w:val="0"/>
              <w:divBdr>
                <w:top w:val="none" w:sz="0" w:space="0" w:color="auto"/>
                <w:left w:val="none" w:sz="0" w:space="0" w:color="auto"/>
                <w:bottom w:val="none" w:sz="0" w:space="0" w:color="auto"/>
                <w:right w:val="none" w:sz="0" w:space="0" w:color="auto"/>
              </w:divBdr>
            </w:div>
          </w:divsChild>
        </w:div>
        <w:div w:id="1031107340">
          <w:marLeft w:val="0"/>
          <w:marRight w:val="0"/>
          <w:marTop w:val="0"/>
          <w:marBottom w:val="0"/>
          <w:divBdr>
            <w:top w:val="none" w:sz="0" w:space="0" w:color="auto"/>
            <w:left w:val="none" w:sz="0" w:space="0" w:color="auto"/>
            <w:bottom w:val="none" w:sz="0" w:space="0" w:color="auto"/>
            <w:right w:val="none" w:sz="0" w:space="0" w:color="auto"/>
          </w:divBdr>
        </w:div>
        <w:div w:id="1006251430">
          <w:marLeft w:val="0"/>
          <w:marRight w:val="0"/>
          <w:marTop w:val="0"/>
          <w:marBottom w:val="0"/>
          <w:divBdr>
            <w:top w:val="none" w:sz="0" w:space="0" w:color="auto"/>
            <w:left w:val="none" w:sz="0" w:space="0" w:color="auto"/>
            <w:bottom w:val="none" w:sz="0" w:space="0" w:color="auto"/>
            <w:right w:val="none" w:sz="0" w:space="0" w:color="auto"/>
          </w:divBdr>
          <w:divsChild>
            <w:div w:id="1092043996">
              <w:marLeft w:val="0"/>
              <w:marRight w:val="0"/>
              <w:marTop w:val="0"/>
              <w:marBottom w:val="0"/>
              <w:divBdr>
                <w:top w:val="none" w:sz="0" w:space="0" w:color="auto"/>
                <w:left w:val="none" w:sz="0" w:space="0" w:color="auto"/>
                <w:bottom w:val="none" w:sz="0" w:space="0" w:color="auto"/>
                <w:right w:val="none" w:sz="0" w:space="0" w:color="auto"/>
              </w:divBdr>
            </w:div>
          </w:divsChild>
        </w:div>
        <w:div w:id="1029182269">
          <w:marLeft w:val="0"/>
          <w:marRight w:val="0"/>
          <w:marTop w:val="0"/>
          <w:marBottom w:val="0"/>
          <w:divBdr>
            <w:top w:val="none" w:sz="0" w:space="0" w:color="auto"/>
            <w:left w:val="none" w:sz="0" w:space="0" w:color="auto"/>
            <w:bottom w:val="none" w:sz="0" w:space="0" w:color="auto"/>
            <w:right w:val="none" w:sz="0" w:space="0" w:color="auto"/>
          </w:divBdr>
        </w:div>
        <w:div w:id="1821382210">
          <w:marLeft w:val="0"/>
          <w:marRight w:val="0"/>
          <w:marTop w:val="0"/>
          <w:marBottom w:val="0"/>
          <w:divBdr>
            <w:top w:val="none" w:sz="0" w:space="0" w:color="auto"/>
            <w:left w:val="none" w:sz="0" w:space="0" w:color="auto"/>
            <w:bottom w:val="none" w:sz="0" w:space="0" w:color="auto"/>
            <w:right w:val="none" w:sz="0" w:space="0" w:color="auto"/>
          </w:divBdr>
          <w:divsChild>
            <w:div w:id="590699025">
              <w:marLeft w:val="0"/>
              <w:marRight w:val="0"/>
              <w:marTop w:val="0"/>
              <w:marBottom w:val="0"/>
              <w:divBdr>
                <w:top w:val="none" w:sz="0" w:space="0" w:color="auto"/>
                <w:left w:val="none" w:sz="0" w:space="0" w:color="auto"/>
                <w:bottom w:val="none" w:sz="0" w:space="0" w:color="auto"/>
                <w:right w:val="none" w:sz="0" w:space="0" w:color="auto"/>
              </w:divBdr>
            </w:div>
          </w:divsChild>
        </w:div>
        <w:div w:id="1699351120">
          <w:marLeft w:val="0"/>
          <w:marRight w:val="0"/>
          <w:marTop w:val="0"/>
          <w:marBottom w:val="0"/>
          <w:divBdr>
            <w:top w:val="none" w:sz="0" w:space="0" w:color="auto"/>
            <w:left w:val="none" w:sz="0" w:space="0" w:color="auto"/>
            <w:bottom w:val="none" w:sz="0" w:space="0" w:color="auto"/>
            <w:right w:val="none" w:sz="0" w:space="0" w:color="auto"/>
          </w:divBdr>
        </w:div>
        <w:div w:id="1130171615">
          <w:marLeft w:val="0"/>
          <w:marRight w:val="0"/>
          <w:marTop w:val="0"/>
          <w:marBottom w:val="0"/>
          <w:divBdr>
            <w:top w:val="none" w:sz="0" w:space="0" w:color="auto"/>
            <w:left w:val="none" w:sz="0" w:space="0" w:color="auto"/>
            <w:bottom w:val="none" w:sz="0" w:space="0" w:color="auto"/>
            <w:right w:val="none" w:sz="0" w:space="0" w:color="auto"/>
          </w:divBdr>
          <w:divsChild>
            <w:div w:id="791364848">
              <w:marLeft w:val="0"/>
              <w:marRight w:val="0"/>
              <w:marTop w:val="0"/>
              <w:marBottom w:val="0"/>
              <w:divBdr>
                <w:top w:val="none" w:sz="0" w:space="0" w:color="auto"/>
                <w:left w:val="none" w:sz="0" w:space="0" w:color="auto"/>
                <w:bottom w:val="none" w:sz="0" w:space="0" w:color="auto"/>
                <w:right w:val="none" w:sz="0" w:space="0" w:color="auto"/>
              </w:divBdr>
            </w:div>
          </w:divsChild>
        </w:div>
        <w:div w:id="2045399766">
          <w:marLeft w:val="0"/>
          <w:marRight w:val="0"/>
          <w:marTop w:val="300"/>
          <w:marBottom w:val="0"/>
          <w:divBdr>
            <w:top w:val="none" w:sz="0" w:space="0" w:color="auto"/>
            <w:left w:val="none" w:sz="0" w:space="0" w:color="auto"/>
            <w:bottom w:val="none" w:sz="0" w:space="0" w:color="auto"/>
            <w:right w:val="none" w:sz="0" w:space="0" w:color="auto"/>
          </w:divBdr>
          <w:divsChild>
            <w:div w:id="1444223985">
              <w:marLeft w:val="0"/>
              <w:marRight w:val="0"/>
              <w:marTop w:val="0"/>
              <w:marBottom w:val="0"/>
              <w:divBdr>
                <w:top w:val="none" w:sz="0" w:space="0" w:color="auto"/>
                <w:left w:val="none" w:sz="0" w:space="0" w:color="auto"/>
                <w:bottom w:val="none" w:sz="0" w:space="0" w:color="auto"/>
                <w:right w:val="none" w:sz="0" w:space="0" w:color="auto"/>
              </w:divBdr>
              <w:divsChild>
                <w:div w:id="1329364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8806">
          <w:marLeft w:val="0"/>
          <w:marRight w:val="0"/>
          <w:marTop w:val="300"/>
          <w:marBottom w:val="0"/>
          <w:divBdr>
            <w:top w:val="none" w:sz="0" w:space="0" w:color="auto"/>
            <w:left w:val="none" w:sz="0" w:space="0" w:color="auto"/>
            <w:bottom w:val="none" w:sz="0" w:space="0" w:color="auto"/>
            <w:right w:val="none" w:sz="0" w:space="0" w:color="auto"/>
          </w:divBdr>
          <w:divsChild>
            <w:div w:id="40053836">
              <w:marLeft w:val="0"/>
              <w:marRight w:val="0"/>
              <w:marTop w:val="0"/>
              <w:marBottom w:val="0"/>
              <w:divBdr>
                <w:top w:val="none" w:sz="0" w:space="0" w:color="auto"/>
                <w:left w:val="none" w:sz="0" w:space="0" w:color="auto"/>
                <w:bottom w:val="none" w:sz="0" w:space="0" w:color="auto"/>
                <w:right w:val="none" w:sz="0" w:space="0" w:color="auto"/>
              </w:divBdr>
              <w:divsChild>
                <w:div w:id="938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6358">
          <w:marLeft w:val="0"/>
          <w:marRight w:val="0"/>
          <w:marTop w:val="300"/>
          <w:marBottom w:val="0"/>
          <w:divBdr>
            <w:top w:val="none" w:sz="0" w:space="0" w:color="auto"/>
            <w:left w:val="none" w:sz="0" w:space="0" w:color="auto"/>
            <w:bottom w:val="none" w:sz="0" w:space="0" w:color="auto"/>
            <w:right w:val="none" w:sz="0" w:space="0" w:color="auto"/>
          </w:divBdr>
          <w:divsChild>
            <w:div w:id="2096512411">
              <w:marLeft w:val="0"/>
              <w:marRight w:val="0"/>
              <w:marTop w:val="0"/>
              <w:marBottom w:val="0"/>
              <w:divBdr>
                <w:top w:val="none" w:sz="0" w:space="0" w:color="auto"/>
                <w:left w:val="none" w:sz="0" w:space="0" w:color="auto"/>
                <w:bottom w:val="none" w:sz="0" w:space="0" w:color="auto"/>
                <w:right w:val="none" w:sz="0" w:space="0" w:color="auto"/>
              </w:divBdr>
              <w:divsChild>
                <w:div w:id="1715040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9023">
          <w:marLeft w:val="0"/>
          <w:marRight w:val="0"/>
          <w:marTop w:val="300"/>
          <w:marBottom w:val="0"/>
          <w:divBdr>
            <w:top w:val="none" w:sz="0" w:space="0" w:color="auto"/>
            <w:left w:val="none" w:sz="0" w:space="0" w:color="auto"/>
            <w:bottom w:val="none" w:sz="0" w:space="0" w:color="auto"/>
            <w:right w:val="none" w:sz="0" w:space="0" w:color="auto"/>
          </w:divBdr>
          <w:divsChild>
            <w:div w:id="16932938">
              <w:marLeft w:val="0"/>
              <w:marRight w:val="0"/>
              <w:marTop w:val="0"/>
              <w:marBottom w:val="0"/>
              <w:divBdr>
                <w:top w:val="none" w:sz="0" w:space="0" w:color="auto"/>
                <w:left w:val="none" w:sz="0" w:space="0" w:color="auto"/>
                <w:bottom w:val="none" w:sz="0" w:space="0" w:color="auto"/>
                <w:right w:val="none" w:sz="0" w:space="0" w:color="auto"/>
              </w:divBdr>
              <w:divsChild>
                <w:div w:id="34853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98118">
      <w:bodyDiv w:val="1"/>
      <w:marLeft w:val="0"/>
      <w:marRight w:val="0"/>
      <w:marTop w:val="0"/>
      <w:marBottom w:val="0"/>
      <w:divBdr>
        <w:top w:val="none" w:sz="0" w:space="0" w:color="auto"/>
        <w:left w:val="none" w:sz="0" w:space="0" w:color="auto"/>
        <w:bottom w:val="none" w:sz="0" w:space="0" w:color="auto"/>
        <w:right w:val="none" w:sz="0" w:space="0" w:color="auto"/>
      </w:divBdr>
      <w:divsChild>
        <w:div w:id="1755786195">
          <w:marLeft w:val="0"/>
          <w:marRight w:val="0"/>
          <w:marTop w:val="0"/>
          <w:marBottom w:val="0"/>
          <w:divBdr>
            <w:top w:val="none" w:sz="0" w:space="0" w:color="auto"/>
            <w:left w:val="none" w:sz="0" w:space="0" w:color="auto"/>
            <w:bottom w:val="none" w:sz="0" w:space="0" w:color="auto"/>
            <w:right w:val="none" w:sz="0" w:space="0" w:color="auto"/>
          </w:divBdr>
        </w:div>
        <w:div w:id="1627926627">
          <w:marLeft w:val="0"/>
          <w:marRight w:val="0"/>
          <w:marTop w:val="0"/>
          <w:marBottom w:val="0"/>
          <w:divBdr>
            <w:top w:val="none" w:sz="0" w:space="0" w:color="auto"/>
            <w:left w:val="none" w:sz="0" w:space="0" w:color="auto"/>
            <w:bottom w:val="none" w:sz="0" w:space="0" w:color="auto"/>
            <w:right w:val="none" w:sz="0" w:space="0" w:color="auto"/>
          </w:divBdr>
          <w:divsChild>
            <w:div w:id="1573849705">
              <w:marLeft w:val="0"/>
              <w:marRight w:val="0"/>
              <w:marTop w:val="0"/>
              <w:marBottom w:val="0"/>
              <w:divBdr>
                <w:top w:val="none" w:sz="0" w:space="0" w:color="auto"/>
                <w:left w:val="none" w:sz="0" w:space="0" w:color="auto"/>
                <w:bottom w:val="none" w:sz="0" w:space="0" w:color="auto"/>
                <w:right w:val="none" w:sz="0" w:space="0" w:color="auto"/>
              </w:divBdr>
            </w:div>
          </w:divsChild>
        </w:div>
        <w:div w:id="1505901116">
          <w:marLeft w:val="0"/>
          <w:marRight w:val="0"/>
          <w:marTop w:val="0"/>
          <w:marBottom w:val="0"/>
          <w:divBdr>
            <w:top w:val="none" w:sz="0" w:space="0" w:color="auto"/>
            <w:left w:val="none" w:sz="0" w:space="0" w:color="auto"/>
            <w:bottom w:val="none" w:sz="0" w:space="0" w:color="auto"/>
            <w:right w:val="none" w:sz="0" w:space="0" w:color="auto"/>
          </w:divBdr>
        </w:div>
        <w:div w:id="1777673958">
          <w:marLeft w:val="0"/>
          <w:marRight w:val="0"/>
          <w:marTop w:val="0"/>
          <w:marBottom w:val="0"/>
          <w:divBdr>
            <w:top w:val="none" w:sz="0" w:space="0" w:color="auto"/>
            <w:left w:val="none" w:sz="0" w:space="0" w:color="auto"/>
            <w:bottom w:val="none" w:sz="0" w:space="0" w:color="auto"/>
            <w:right w:val="none" w:sz="0" w:space="0" w:color="auto"/>
          </w:divBdr>
          <w:divsChild>
            <w:div w:id="481312068">
              <w:marLeft w:val="0"/>
              <w:marRight w:val="0"/>
              <w:marTop w:val="0"/>
              <w:marBottom w:val="0"/>
              <w:divBdr>
                <w:top w:val="none" w:sz="0" w:space="0" w:color="auto"/>
                <w:left w:val="none" w:sz="0" w:space="0" w:color="auto"/>
                <w:bottom w:val="none" w:sz="0" w:space="0" w:color="auto"/>
                <w:right w:val="none" w:sz="0" w:space="0" w:color="auto"/>
              </w:divBdr>
            </w:div>
          </w:divsChild>
        </w:div>
        <w:div w:id="1772820569">
          <w:marLeft w:val="0"/>
          <w:marRight w:val="0"/>
          <w:marTop w:val="0"/>
          <w:marBottom w:val="0"/>
          <w:divBdr>
            <w:top w:val="none" w:sz="0" w:space="0" w:color="auto"/>
            <w:left w:val="none" w:sz="0" w:space="0" w:color="auto"/>
            <w:bottom w:val="none" w:sz="0" w:space="0" w:color="auto"/>
            <w:right w:val="none" w:sz="0" w:space="0" w:color="auto"/>
          </w:divBdr>
        </w:div>
        <w:div w:id="254555630">
          <w:marLeft w:val="0"/>
          <w:marRight w:val="0"/>
          <w:marTop w:val="0"/>
          <w:marBottom w:val="0"/>
          <w:divBdr>
            <w:top w:val="none" w:sz="0" w:space="0" w:color="auto"/>
            <w:left w:val="none" w:sz="0" w:space="0" w:color="auto"/>
            <w:bottom w:val="none" w:sz="0" w:space="0" w:color="auto"/>
            <w:right w:val="none" w:sz="0" w:space="0" w:color="auto"/>
          </w:divBdr>
          <w:divsChild>
            <w:div w:id="469904821">
              <w:marLeft w:val="0"/>
              <w:marRight w:val="0"/>
              <w:marTop w:val="0"/>
              <w:marBottom w:val="0"/>
              <w:divBdr>
                <w:top w:val="none" w:sz="0" w:space="0" w:color="auto"/>
                <w:left w:val="none" w:sz="0" w:space="0" w:color="auto"/>
                <w:bottom w:val="none" w:sz="0" w:space="0" w:color="auto"/>
                <w:right w:val="none" w:sz="0" w:space="0" w:color="auto"/>
              </w:divBdr>
            </w:div>
          </w:divsChild>
        </w:div>
        <w:div w:id="304356832">
          <w:marLeft w:val="0"/>
          <w:marRight w:val="0"/>
          <w:marTop w:val="0"/>
          <w:marBottom w:val="0"/>
          <w:divBdr>
            <w:top w:val="none" w:sz="0" w:space="0" w:color="auto"/>
            <w:left w:val="none" w:sz="0" w:space="0" w:color="auto"/>
            <w:bottom w:val="none" w:sz="0" w:space="0" w:color="auto"/>
            <w:right w:val="none" w:sz="0" w:space="0" w:color="auto"/>
          </w:divBdr>
        </w:div>
        <w:div w:id="895510671">
          <w:marLeft w:val="0"/>
          <w:marRight w:val="0"/>
          <w:marTop w:val="0"/>
          <w:marBottom w:val="0"/>
          <w:divBdr>
            <w:top w:val="none" w:sz="0" w:space="0" w:color="auto"/>
            <w:left w:val="none" w:sz="0" w:space="0" w:color="auto"/>
            <w:bottom w:val="none" w:sz="0" w:space="0" w:color="auto"/>
            <w:right w:val="none" w:sz="0" w:space="0" w:color="auto"/>
          </w:divBdr>
          <w:divsChild>
            <w:div w:id="614096477">
              <w:marLeft w:val="0"/>
              <w:marRight w:val="0"/>
              <w:marTop w:val="0"/>
              <w:marBottom w:val="0"/>
              <w:divBdr>
                <w:top w:val="none" w:sz="0" w:space="0" w:color="auto"/>
                <w:left w:val="none" w:sz="0" w:space="0" w:color="auto"/>
                <w:bottom w:val="none" w:sz="0" w:space="0" w:color="auto"/>
                <w:right w:val="none" w:sz="0" w:space="0" w:color="auto"/>
              </w:divBdr>
            </w:div>
          </w:divsChild>
        </w:div>
        <w:div w:id="1846822370">
          <w:marLeft w:val="0"/>
          <w:marRight w:val="0"/>
          <w:marTop w:val="0"/>
          <w:marBottom w:val="0"/>
          <w:divBdr>
            <w:top w:val="none" w:sz="0" w:space="0" w:color="auto"/>
            <w:left w:val="none" w:sz="0" w:space="0" w:color="auto"/>
            <w:bottom w:val="none" w:sz="0" w:space="0" w:color="auto"/>
            <w:right w:val="none" w:sz="0" w:space="0" w:color="auto"/>
          </w:divBdr>
        </w:div>
        <w:div w:id="1396708518">
          <w:marLeft w:val="0"/>
          <w:marRight w:val="0"/>
          <w:marTop w:val="0"/>
          <w:marBottom w:val="0"/>
          <w:divBdr>
            <w:top w:val="none" w:sz="0" w:space="0" w:color="auto"/>
            <w:left w:val="none" w:sz="0" w:space="0" w:color="auto"/>
            <w:bottom w:val="none" w:sz="0" w:space="0" w:color="auto"/>
            <w:right w:val="none" w:sz="0" w:space="0" w:color="auto"/>
          </w:divBdr>
          <w:divsChild>
            <w:div w:id="343216338">
              <w:marLeft w:val="0"/>
              <w:marRight w:val="0"/>
              <w:marTop w:val="0"/>
              <w:marBottom w:val="0"/>
              <w:divBdr>
                <w:top w:val="none" w:sz="0" w:space="0" w:color="auto"/>
                <w:left w:val="none" w:sz="0" w:space="0" w:color="auto"/>
                <w:bottom w:val="none" w:sz="0" w:space="0" w:color="auto"/>
                <w:right w:val="none" w:sz="0" w:space="0" w:color="auto"/>
              </w:divBdr>
            </w:div>
          </w:divsChild>
        </w:div>
        <w:div w:id="1106343228">
          <w:marLeft w:val="0"/>
          <w:marRight w:val="0"/>
          <w:marTop w:val="0"/>
          <w:marBottom w:val="0"/>
          <w:divBdr>
            <w:top w:val="none" w:sz="0" w:space="0" w:color="auto"/>
            <w:left w:val="none" w:sz="0" w:space="0" w:color="auto"/>
            <w:bottom w:val="none" w:sz="0" w:space="0" w:color="auto"/>
            <w:right w:val="none" w:sz="0" w:space="0" w:color="auto"/>
          </w:divBdr>
        </w:div>
        <w:div w:id="47195518">
          <w:marLeft w:val="0"/>
          <w:marRight w:val="0"/>
          <w:marTop w:val="0"/>
          <w:marBottom w:val="0"/>
          <w:divBdr>
            <w:top w:val="none" w:sz="0" w:space="0" w:color="auto"/>
            <w:left w:val="none" w:sz="0" w:space="0" w:color="auto"/>
            <w:bottom w:val="none" w:sz="0" w:space="0" w:color="auto"/>
            <w:right w:val="none" w:sz="0" w:space="0" w:color="auto"/>
          </w:divBdr>
          <w:divsChild>
            <w:div w:id="485629364">
              <w:marLeft w:val="0"/>
              <w:marRight w:val="0"/>
              <w:marTop w:val="0"/>
              <w:marBottom w:val="0"/>
              <w:divBdr>
                <w:top w:val="none" w:sz="0" w:space="0" w:color="auto"/>
                <w:left w:val="none" w:sz="0" w:space="0" w:color="auto"/>
                <w:bottom w:val="none" w:sz="0" w:space="0" w:color="auto"/>
                <w:right w:val="none" w:sz="0" w:space="0" w:color="auto"/>
              </w:divBdr>
            </w:div>
          </w:divsChild>
        </w:div>
        <w:div w:id="1481340188">
          <w:marLeft w:val="0"/>
          <w:marRight w:val="0"/>
          <w:marTop w:val="0"/>
          <w:marBottom w:val="0"/>
          <w:divBdr>
            <w:top w:val="none" w:sz="0" w:space="0" w:color="auto"/>
            <w:left w:val="none" w:sz="0" w:space="0" w:color="auto"/>
            <w:bottom w:val="none" w:sz="0" w:space="0" w:color="auto"/>
            <w:right w:val="none" w:sz="0" w:space="0" w:color="auto"/>
          </w:divBdr>
        </w:div>
        <w:div w:id="1540319731">
          <w:marLeft w:val="0"/>
          <w:marRight w:val="0"/>
          <w:marTop w:val="0"/>
          <w:marBottom w:val="0"/>
          <w:divBdr>
            <w:top w:val="none" w:sz="0" w:space="0" w:color="auto"/>
            <w:left w:val="none" w:sz="0" w:space="0" w:color="auto"/>
            <w:bottom w:val="none" w:sz="0" w:space="0" w:color="auto"/>
            <w:right w:val="none" w:sz="0" w:space="0" w:color="auto"/>
          </w:divBdr>
          <w:divsChild>
            <w:div w:id="1864244238">
              <w:marLeft w:val="0"/>
              <w:marRight w:val="0"/>
              <w:marTop w:val="0"/>
              <w:marBottom w:val="0"/>
              <w:divBdr>
                <w:top w:val="none" w:sz="0" w:space="0" w:color="auto"/>
                <w:left w:val="none" w:sz="0" w:space="0" w:color="auto"/>
                <w:bottom w:val="none" w:sz="0" w:space="0" w:color="auto"/>
                <w:right w:val="none" w:sz="0" w:space="0" w:color="auto"/>
              </w:divBdr>
            </w:div>
          </w:divsChild>
        </w:div>
        <w:div w:id="1626963287">
          <w:marLeft w:val="0"/>
          <w:marRight w:val="0"/>
          <w:marTop w:val="300"/>
          <w:marBottom w:val="0"/>
          <w:divBdr>
            <w:top w:val="none" w:sz="0" w:space="0" w:color="auto"/>
            <w:left w:val="none" w:sz="0" w:space="0" w:color="auto"/>
            <w:bottom w:val="none" w:sz="0" w:space="0" w:color="auto"/>
            <w:right w:val="none" w:sz="0" w:space="0" w:color="auto"/>
          </w:divBdr>
          <w:divsChild>
            <w:div w:id="1630279030">
              <w:marLeft w:val="0"/>
              <w:marRight w:val="0"/>
              <w:marTop w:val="0"/>
              <w:marBottom w:val="0"/>
              <w:divBdr>
                <w:top w:val="none" w:sz="0" w:space="0" w:color="auto"/>
                <w:left w:val="none" w:sz="0" w:space="0" w:color="auto"/>
                <w:bottom w:val="none" w:sz="0" w:space="0" w:color="auto"/>
                <w:right w:val="none" w:sz="0" w:space="0" w:color="auto"/>
              </w:divBdr>
              <w:divsChild>
                <w:div w:id="951283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308539">
          <w:marLeft w:val="0"/>
          <w:marRight w:val="0"/>
          <w:marTop w:val="300"/>
          <w:marBottom w:val="0"/>
          <w:divBdr>
            <w:top w:val="none" w:sz="0" w:space="0" w:color="auto"/>
            <w:left w:val="none" w:sz="0" w:space="0" w:color="auto"/>
            <w:bottom w:val="none" w:sz="0" w:space="0" w:color="auto"/>
            <w:right w:val="none" w:sz="0" w:space="0" w:color="auto"/>
          </w:divBdr>
          <w:divsChild>
            <w:div w:id="957220226">
              <w:marLeft w:val="0"/>
              <w:marRight w:val="0"/>
              <w:marTop w:val="0"/>
              <w:marBottom w:val="0"/>
              <w:divBdr>
                <w:top w:val="none" w:sz="0" w:space="0" w:color="auto"/>
                <w:left w:val="none" w:sz="0" w:space="0" w:color="auto"/>
                <w:bottom w:val="none" w:sz="0" w:space="0" w:color="auto"/>
                <w:right w:val="none" w:sz="0" w:space="0" w:color="auto"/>
              </w:divBdr>
              <w:divsChild>
                <w:div w:id="47357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049146">
          <w:marLeft w:val="0"/>
          <w:marRight w:val="0"/>
          <w:marTop w:val="300"/>
          <w:marBottom w:val="0"/>
          <w:divBdr>
            <w:top w:val="none" w:sz="0" w:space="0" w:color="auto"/>
            <w:left w:val="none" w:sz="0" w:space="0" w:color="auto"/>
            <w:bottom w:val="none" w:sz="0" w:space="0" w:color="auto"/>
            <w:right w:val="none" w:sz="0" w:space="0" w:color="auto"/>
          </w:divBdr>
          <w:divsChild>
            <w:div w:id="718018929">
              <w:marLeft w:val="0"/>
              <w:marRight w:val="0"/>
              <w:marTop w:val="0"/>
              <w:marBottom w:val="0"/>
              <w:divBdr>
                <w:top w:val="none" w:sz="0" w:space="0" w:color="auto"/>
                <w:left w:val="none" w:sz="0" w:space="0" w:color="auto"/>
                <w:bottom w:val="none" w:sz="0" w:space="0" w:color="auto"/>
                <w:right w:val="none" w:sz="0" w:space="0" w:color="auto"/>
              </w:divBdr>
              <w:divsChild>
                <w:div w:id="1002850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83215">
          <w:marLeft w:val="0"/>
          <w:marRight w:val="0"/>
          <w:marTop w:val="300"/>
          <w:marBottom w:val="0"/>
          <w:divBdr>
            <w:top w:val="none" w:sz="0" w:space="0" w:color="auto"/>
            <w:left w:val="none" w:sz="0" w:space="0" w:color="auto"/>
            <w:bottom w:val="none" w:sz="0" w:space="0" w:color="auto"/>
            <w:right w:val="none" w:sz="0" w:space="0" w:color="auto"/>
          </w:divBdr>
          <w:divsChild>
            <w:div w:id="1381200157">
              <w:marLeft w:val="0"/>
              <w:marRight w:val="0"/>
              <w:marTop w:val="0"/>
              <w:marBottom w:val="0"/>
              <w:divBdr>
                <w:top w:val="none" w:sz="0" w:space="0" w:color="auto"/>
                <w:left w:val="none" w:sz="0" w:space="0" w:color="auto"/>
                <w:bottom w:val="none" w:sz="0" w:space="0" w:color="auto"/>
                <w:right w:val="none" w:sz="0" w:space="0" w:color="auto"/>
              </w:divBdr>
              <w:divsChild>
                <w:div w:id="888300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657600">
      <w:bodyDiv w:val="1"/>
      <w:marLeft w:val="0"/>
      <w:marRight w:val="0"/>
      <w:marTop w:val="0"/>
      <w:marBottom w:val="0"/>
      <w:divBdr>
        <w:top w:val="none" w:sz="0" w:space="0" w:color="auto"/>
        <w:left w:val="none" w:sz="0" w:space="0" w:color="auto"/>
        <w:bottom w:val="none" w:sz="0" w:space="0" w:color="auto"/>
        <w:right w:val="none" w:sz="0" w:space="0" w:color="auto"/>
      </w:divBdr>
      <w:divsChild>
        <w:div w:id="234047522">
          <w:marLeft w:val="0"/>
          <w:marRight w:val="0"/>
          <w:marTop w:val="0"/>
          <w:marBottom w:val="0"/>
          <w:divBdr>
            <w:top w:val="none" w:sz="0" w:space="0" w:color="auto"/>
            <w:left w:val="none" w:sz="0" w:space="0" w:color="auto"/>
            <w:bottom w:val="none" w:sz="0" w:space="0" w:color="auto"/>
            <w:right w:val="none" w:sz="0" w:space="0" w:color="auto"/>
          </w:divBdr>
        </w:div>
        <w:div w:id="326635268">
          <w:marLeft w:val="0"/>
          <w:marRight w:val="0"/>
          <w:marTop w:val="0"/>
          <w:marBottom w:val="0"/>
          <w:divBdr>
            <w:top w:val="none" w:sz="0" w:space="0" w:color="auto"/>
            <w:left w:val="none" w:sz="0" w:space="0" w:color="auto"/>
            <w:bottom w:val="none" w:sz="0" w:space="0" w:color="auto"/>
            <w:right w:val="none" w:sz="0" w:space="0" w:color="auto"/>
          </w:divBdr>
          <w:divsChild>
            <w:div w:id="1888836128">
              <w:marLeft w:val="0"/>
              <w:marRight w:val="0"/>
              <w:marTop w:val="0"/>
              <w:marBottom w:val="0"/>
              <w:divBdr>
                <w:top w:val="none" w:sz="0" w:space="0" w:color="auto"/>
                <w:left w:val="none" w:sz="0" w:space="0" w:color="auto"/>
                <w:bottom w:val="none" w:sz="0" w:space="0" w:color="auto"/>
                <w:right w:val="none" w:sz="0" w:space="0" w:color="auto"/>
              </w:divBdr>
            </w:div>
          </w:divsChild>
        </w:div>
        <w:div w:id="394471716">
          <w:marLeft w:val="0"/>
          <w:marRight w:val="0"/>
          <w:marTop w:val="0"/>
          <w:marBottom w:val="0"/>
          <w:divBdr>
            <w:top w:val="none" w:sz="0" w:space="0" w:color="auto"/>
            <w:left w:val="none" w:sz="0" w:space="0" w:color="auto"/>
            <w:bottom w:val="none" w:sz="0" w:space="0" w:color="auto"/>
            <w:right w:val="none" w:sz="0" w:space="0" w:color="auto"/>
          </w:divBdr>
        </w:div>
        <w:div w:id="883836811">
          <w:marLeft w:val="0"/>
          <w:marRight w:val="0"/>
          <w:marTop w:val="0"/>
          <w:marBottom w:val="0"/>
          <w:divBdr>
            <w:top w:val="none" w:sz="0" w:space="0" w:color="auto"/>
            <w:left w:val="none" w:sz="0" w:space="0" w:color="auto"/>
            <w:bottom w:val="none" w:sz="0" w:space="0" w:color="auto"/>
            <w:right w:val="none" w:sz="0" w:space="0" w:color="auto"/>
          </w:divBdr>
          <w:divsChild>
            <w:div w:id="1568145703">
              <w:marLeft w:val="0"/>
              <w:marRight w:val="0"/>
              <w:marTop w:val="0"/>
              <w:marBottom w:val="0"/>
              <w:divBdr>
                <w:top w:val="none" w:sz="0" w:space="0" w:color="auto"/>
                <w:left w:val="none" w:sz="0" w:space="0" w:color="auto"/>
                <w:bottom w:val="none" w:sz="0" w:space="0" w:color="auto"/>
                <w:right w:val="none" w:sz="0" w:space="0" w:color="auto"/>
              </w:divBdr>
            </w:div>
          </w:divsChild>
        </w:div>
        <w:div w:id="810244181">
          <w:marLeft w:val="0"/>
          <w:marRight w:val="0"/>
          <w:marTop w:val="0"/>
          <w:marBottom w:val="0"/>
          <w:divBdr>
            <w:top w:val="none" w:sz="0" w:space="0" w:color="auto"/>
            <w:left w:val="none" w:sz="0" w:space="0" w:color="auto"/>
            <w:bottom w:val="none" w:sz="0" w:space="0" w:color="auto"/>
            <w:right w:val="none" w:sz="0" w:space="0" w:color="auto"/>
          </w:divBdr>
        </w:div>
        <w:div w:id="1515222037">
          <w:marLeft w:val="0"/>
          <w:marRight w:val="0"/>
          <w:marTop w:val="0"/>
          <w:marBottom w:val="0"/>
          <w:divBdr>
            <w:top w:val="none" w:sz="0" w:space="0" w:color="auto"/>
            <w:left w:val="none" w:sz="0" w:space="0" w:color="auto"/>
            <w:bottom w:val="none" w:sz="0" w:space="0" w:color="auto"/>
            <w:right w:val="none" w:sz="0" w:space="0" w:color="auto"/>
          </w:divBdr>
          <w:divsChild>
            <w:div w:id="1303533770">
              <w:marLeft w:val="0"/>
              <w:marRight w:val="0"/>
              <w:marTop w:val="0"/>
              <w:marBottom w:val="0"/>
              <w:divBdr>
                <w:top w:val="none" w:sz="0" w:space="0" w:color="auto"/>
                <w:left w:val="none" w:sz="0" w:space="0" w:color="auto"/>
                <w:bottom w:val="none" w:sz="0" w:space="0" w:color="auto"/>
                <w:right w:val="none" w:sz="0" w:space="0" w:color="auto"/>
              </w:divBdr>
            </w:div>
          </w:divsChild>
        </w:div>
        <w:div w:id="2024280027">
          <w:marLeft w:val="0"/>
          <w:marRight w:val="0"/>
          <w:marTop w:val="0"/>
          <w:marBottom w:val="0"/>
          <w:divBdr>
            <w:top w:val="none" w:sz="0" w:space="0" w:color="auto"/>
            <w:left w:val="none" w:sz="0" w:space="0" w:color="auto"/>
            <w:bottom w:val="none" w:sz="0" w:space="0" w:color="auto"/>
            <w:right w:val="none" w:sz="0" w:space="0" w:color="auto"/>
          </w:divBdr>
        </w:div>
        <w:div w:id="840465678">
          <w:marLeft w:val="0"/>
          <w:marRight w:val="0"/>
          <w:marTop w:val="0"/>
          <w:marBottom w:val="0"/>
          <w:divBdr>
            <w:top w:val="none" w:sz="0" w:space="0" w:color="auto"/>
            <w:left w:val="none" w:sz="0" w:space="0" w:color="auto"/>
            <w:bottom w:val="none" w:sz="0" w:space="0" w:color="auto"/>
            <w:right w:val="none" w:sz="0" w:space="0" w:color="auto"/>
          </w:divBdr>
          <w:divsChild>
            <w:div w:id="1265379799">
              <w:marLeft w:val="0"/>
              <w:marRight w:val="0"/>
              <w:marTop w:val="0"/>
              <w:marBottom w:val="0"/>
              <w:divBdr>
                <w:top w:val="none" w:sz="0" w:space="0" w:color="auto"/>
                <w:left w:val="none" w:sz="0" w:space="0" w:color="auto"/>
                <w:bottom w:val="none" w:sz="0" w:space="0" w:color="auto"/>
                <w:right w:val="none" w:sz="0" w:space="0" w:color="auto"/>
              </w:divBdr>
            </w:div>
          </w:divsChild>
        </w:div>
        <w:div w:id="778447855">
          <w:marLeft w:val="0"/>
          <w:marRight w:val="0"/>
          <w:marTop w:val="0"/>
          <w:marBottom w:val="0"/>
          <w:divBdr>
            <w:top w:val="none" w:sz="0" w:space="0" w:color="auto"/>
            <w:left w:val="none" w:sz="0" w:space="0" w:color="auto"/>
            <w:bottom w:val="none" w:sz="0" w:space="0" w:color="auto"/>
            <w:right w:val="none" w:sz="0" w:space="0" w:color="auto"/>
          </w:divBdr>
        </w:div>
        <w:div w:id="2041851889">
          <w:marLeft w:val="0"/>
          <w:marRight w:val="0"/>
          <w:marTop w:val="0"/>
          <w:marBottom w:val="0"/>
          <w:divBdr>
            <w:top w:val="none" w:sz="0" w:space="0" w:color="auto"/>
            <w:left w:val="none" w:sz="0" w:space="0" w:color="auto"/>
            <w:bottom w:val="none" w:sz="0" w:space="0" w:color="auto"/>
            <w:right w:val="none" w:sz="0" w:space="0" w:color="auto"/>
          </w:divBdr>
          <w:divsChild>
            <w:div w:id="110243446">
              <w:marLeft w:val="0"/>
              <w:marRight w:val="0"/>
              <w:marTop w:val="0"/>
              <w:marBottom w:val="0"/>
              <w:divBdr>
                <w:top w:val="none" w:sz="0" w:space="0" w:color="auto"/>
                <w:left w:val="none" w:sz="0" w:space="0" w:color="auto"/>
                <w:bottom w:val="none" w:sz="0" w:space="0" w:color="auto"/>
                <w:right w:val="none" w:sz="0" w:space="0" w:color="auto"/>
              </w:divBdr>
            </w:div>
          </w:divsChild>
        </w:div>
        <w:div w:id="1309674077">
          <w:marLeft w:val="0"/>
          <w:marRight w:val="0"/>
          <w:marTop w:val="0"/>
          <w:marBottom w:val="0"/>
          <w:divBdr>
            <w:top w:val="none" w:sz="0" w:space="0" w:color="auto"/>
            <w:left w:val="none" w:sz="0" w:space="0" w:color="auto"/>
            <w:bottom w:val="none" w:sz="0" w:space="0" w:color="auto"/>
            <w:right w:val="none" w:sz="0" w:space="0" w:color="auto"/>
          </w:divBdr>
        </w:div>
        <w:div w:id="1669409535">
          <w:marLeft w:val="0"/>
          <w:marRight w:val="0"/>
          <w:marTop w:val="0"/>
          <w:marBottom w:val="0"/>
          <w:divBdr>
            <w:top w:val="none" w:sz="0" w:space="0" w:color="auto"/>
            <w:left w:val="none" w:sz="0" w:space="0" w:color="auto"/>
            <w:bottom w:val="none" w:sz="0" w:space="0" w:color="auto"/>
            <w:right w:val="none" w:sz="0" w:space="0" w:color="auto"/>
          </w:divBdr>
          <w:divsChild>
            <w:div w:id="539055316">
              <w:marLeft w:val="0"/>
              <w:marRight w:val="0"/>
              <w:marTop w:val="0"/>
              <w:marBottom w:val="0"/>
              <w:divBdr>
                <w:top w:val="none" w:sz="0" w:space="0" w:color="auto"/>
                <w:left w:val="none" w:sz="0" w:space="0" w:color="auto"/>
                <w:bottom w:val="none" w:sz="0" w:space="0" w:color="auto"/>
                <w:right w:val="none" w:sz="0" w:space="0" w:color="auto"/>
              </w:divBdr>
            </w:div>
          </w:divsChild>
        </w:div>
        <w:div w:id="2055034977">
          <w:marLeft w:val="0"/>
          <w:marRight w:val="0"/>
          <w:marTop w:val="0"/>
          <w:marBottom w:val="0"/>
          <w:divBdr>
            <w:top w:val="none" w:sz="0" w:space="0" w:color="auto"/>
            <w:left w:val="none" w:sz="0" w:space="0" w:color="auto"/>
            <w:bottom w:val="none" w:sz="0" w:space="0" w:color="auto"/>
            <w:right w:val="none" w:sz="0" w:space="0" w:color="auto"/>
          </w:divBdr>
        </w:div>
        <w:div w:id="522861147">
          <w:marLeft w:val="0"/>
          <w:marRight w:val="0"/>
          <w:marTop w:val="0"/>
          <w:marBottom w:val="0"/>
          <w:divBdr>
            <w:top w:val="none" w:sz="0" w:space="0" w:color="auto"/>
            <w:left w:val="none" w:sz="0" w:space="0" w:color="auto"/>
            <w:bottom w:val="none" w:sz="0" w:space="0" w:color="auto"/>
            <w:right w:val="none" w:sz="0" w:space="0" w:color="auto"/>
          </w:divBdr>
          <w:divsChild>
            <w:div w:id="379865034">
              <w:marLeft w:val="0"/>
              <w:marRight w:val="0"/>
              <w:marTop w:val="0"/>
              <w:marBottom w:val="0"/>
              <w:divBdr>
                <w:top w:val="none" w:sz="0" w:space="0" w:color="auto"/>
                <w:left w:val="none" w:sz="0" w:space="0" w:color="auto"/>
                <w:bottom w:val="none" w:sz="0" w:space="0" w:color="auto"/>
                <w:right w:val="none" w:sz="0" w:space="0" w:color="auto"/>
              </w:divBdr>
            </w:div>
          </w:divsChild>
        </w:div>
        <w:div w:id="111753396">
          <w:marLeft w:val="0"/>
          <w:marRight w:val="0"/>
          <w:marTop w:val="300"/>
          <w:marBottom w:val="0"/>
          <w:divBdr>
            <w:top w:val="none" w:sz="0" w:space="0" w:color="auto"/>
            <w:left w:val="none" w:sz="0" w:space="0" w:color="auto"/>
            <w:bottom w:val="none" w:sz="0" w:space="0" w:color="auto"/>
            <w:right w:val="none" w:sz="0" w:space="0" w:color="auto"/>
          </w:divBdr>
          <w:divsChild>
            <w:div w:id="730081146">
              <w:marLeft w:val="0"/>
              <w:marRight w:val="0"/>
              <w:marTop w:val="0"/>
              <w:marBottom w:val="0"/>
              <w:divBdr>
                <w:top w:val="none" w:sz="0" w:space="0" w:color="auto"/>
                <w:left w:val="none" w:sz="0" w:space="0" w:color="auto"/>
                <w:bottom w:val="none" w:sz="0" w:space="0" w:color="auto"/>
                <w:right w:val="none" w:sz="0" w:space="0" w:color="auto"/>
              </w:divBdr>
              <w:divsChild>
                <w:div w:id="1631745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891836">
          <w:marLeft w:val="0"/>
          <w:marRight w:val="0"/>
          <w:marTop w:val="300"/>
          <w:marBottom w:val="0"/>
          <w:divBdr>
            <w:top w:val="none" w:sz="0" w:space="0" w:color="auto"/>
            <w:left w:val="none" w:sz="0" w:space="0" w:color="auto"/>
            <w:bottom w:val="none" w:sz="0" w:space="0" w:color="auto"/>
            <w:right w:val="none" w:sz="0" w:space="0" w:color="auto"/>
          </w:divBdr>
          <w:divsChild>
            <w:div w:id="881404960">
              <w:marLeft w:val="0"/>
              <w:marRight w:val="0"/>
              <w:marTop w:val="0"/>
              <w:marBottom w:val="0"/>
              <w:divBdr>
                <w:top w:val="none" w:sz="0" w:space="0" w:color="auto"/>
                <w:left w:val="none" w:sz="0" w:space="0" w:color="auto"/>
                <w:bottom w:val="none" w:sz="0" w:space="0" w:color="auto"/>
                <w:right w:val="none" w:sz="0" w:space="0" w:color="auto"/>
              </w:divBdr>
              <w:divsChild>
                <w:div w:id="203248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20448">
          <w:marLeft w:val="0"/>
          <w:marRight w:val="0"/>
          <w:marTop w:val="300"/>
          <w:marBottom w:val="0"/>
          <w:divBdr>
            <w:top w:val="none" w:sz="0" w:space="0" w:color="auto"/>
            <w:left w:val="none" w:sz="0" w:space="0" w:color="auto"/>
            <w:bottom w:val="none" w:sz="0" w:space="0" w:color="auto"/>
            <w:right w:val="none" w:sz="0" w:space="0" w:color="auto"/>
          </w:divBdr>
          <w:divsChild>
            <w:div w:id="1410695137">
              <w:marLeft w:val="0"/>
              <w:marRight w:val="0"/>
              <w:marTop w:val="0"/>
              <w:marBottom w:val="0"/>
              <w:divBdr>
                <w:top w:val="none" w:sz="0" w:space="0" w:color="auto"/>
                <w:left w:val="none" w:sz="0" w:space="0" w:color="auto"/>
                <w:bottom w:val="none" w:sz="0" w:space="0" w:color="auto"/>
                <w:right w:val="none" w:sz="0" w:space="0" w:color="auto"/>
              </w:divBdr>
              <w:divsChild>
                <w:div w:id="212457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900493">
      <w:bodyDiv w:val="1"/>
      <w:marLeft w:val="0"/>
      <w:marRight w:val="0"/>
      <w:marTop w:val="0"/>
      <w:marBottom w:val="0"/>
      <w:divBdr>
        <w:top w:val="none" w:sz="0" w:space="0" w:color="auto"/>
        <w:left w:val="none" w:sz="0" w:space="0" w:color="auto"/>
        <w:bottom w:val="none" w:sz="0" w:space="0" w:color="auto"/>
        <w:right w:val="none" w:sz="0" w:space="0" w:color="auto"/>
      </w:divBdr>
      <w:divsChild>
        <w:div w:id="1930233771">
          <w:marLeft w:val="0"/>
          <w:marRight w:val="0"/>
          <w:marTop w:val="0"/>
          <w:marBottom w:val="0"/>
          <w:divBdr>
            <w:top w:val="none" w:sz="0" w:space="0" w:color="auto"/>
            <w:left w:val="none" w:sz="0" w:space="0" w:color="auto"/>
            <w:bottom w:val="none" w:sz="0" w:space="0" w:color="auto"/>
            <w:right w:val="none" w:sz="0" w:space="0" w:color="auto"/>
          </w:divBdr>
        </w:div>
        <w:div w:id="866914858">
          <w:marLeft w:val="0"/>
          <w:marRight w:val="0"/>
          <w:marTop w:val="0"/>
          <w:marBottom w:val="0"/>
          <w:divBdr>
            <w:top w:val="none" w:sz="0" w:space="0" w:color="auto"/>
            <w:left w:val="none" w:sz="0" w:space="0" w:color="auto"/>
            <w:bottom w:val="none" w:sz="0" w:space="0" w:color="auto"/>
            <w:right w:val="none" w:sz="0" w:space="0" w:color="auto"/>
          </w:divBdr>
          <w:divsChild>
            <w:div w:id="883520838">
              <w:marLeft w:val="0"/>
              <w:marRight w:val="0"/>
              <w:marTop w:val="0"/>
              <w:marBottom w:val="0"/>
              <w:divBdr>
                <w:top w:val="none" w:sz="0" w:space="0" w:color="auto"/>
                <w:left w:val="none" w:sz="0" w:space="0" w:color="auto"/>
                <w:bottom w:val="none" w:sz="0" w:space="0" w:color="auto"/>
                <w:right w:val="none" w:sz="0" w:space="0" w:color="auto"/>
              </w:divBdr>
            </w:div>
          </w:divsChild>
        </w:div>
        <w:div w:id="1685745534">
          <w:marLeft w:val="0"/>
          <w:marRight w:val="0"/>
          <w:marTop w:val="0"/>
          <w:marBottom w:val="0"/>
          <w:divBdr>
            <w:top w:val="none" w:sz="0" w:space="0" w:color="auto"/>
            <w:left w:val="none" w:sz="0" w:space="0" w:color="auto"/>
            <w:bottom w:val="none" w:sz="0" w:space="0" w:color="auto"/>
            <w:right w:val="none" w:sz="0" w:space="0" w:color="auto"/>
          </w:divBdr>
        </w:div>
        <w:div w:id="1446995423">
          <w:marLeft w:val="0"/>
          <w:marRight w:val="0"/>
          <w:marTop w:val="0"/>
          <w:marBottom w:val="0"/>
          <w:divBdr>
            <w:top w:val="none" w:sz="0" w:space="0" w:color="auto"/>
            <w:left w:val="none" w:sz="0" w:space="0" w:color="auto"/>
            <w:bottom w:val="none" w:sz="0" w:space="0" w:color="auto"/>
            <w:right w:val="none" w:sz="0" w:space="0" w:color="auto"/>
          </w:divBdr>
          <w:divsChild>
            <w:div w:id="1340932472">
              <w:marLeft w:val="0"/>
              <w:marRight w:val="0"/>
              <w:marTop w:val="0"/>
              <w:marBottom w:val="0"/>
              <w:divBdr>
                <w:top w:val="none" w:sz="0" w:space="0" w:color="auto"/>
                <w:left w:val="none" w:sz="0" w:space="0" w:color="auto"/>
                <w:bottom w:val="none" w:sz="0" w:space="0" w:color="auto"/>
                <w:right w:val="none" w:sz="0" w:space="0" w:color="auto"/>
              </w:divBdr>
            </w:div>
          </w:divsChild>
        </w:div>
        <w:div w:id="1130898682">
          <w:marLeft w:val="0"/>
          <w:marRight w:val="0"/>
          <w:marTop w:val="0"/>
          <w:marBottom w:val="0"/>
          <w:divBdr>
            <w:top w:val="none" w:sz="0" w:space="0" w:color="auto"/>
            <w:left w:val="none" w:sz="0" w:space="0" w:color="auto"/>
            <w:bottom w:val="none" w:sz="0" w:space="0" w:color="auto"/>
            <w:right w:val="none" w:sz="0" w:space="0" w:color="auto"/>
          </w:divBdr>
        </w:div>
        <w:div w:id="1070688773">
          <w:marLeft w:val="0"/>
          <w:marRight w:val="0"/>
          <w:marTop w:val="0"/>
          <w:marBottom w:val="0"/>
          <w:divBdr>
            <w:top w:val="none" w:sz="0" w:space="0" w:color="auto"/>
            <w:left w:val="none" w:sz="0" w:space="0" w:color="auto"/>
            <w:bottom w:val="none" w:sz="0" w:space="0" w:color="auto"/>
            <w:right w:val="none" w:sz="0" w:space="0" w:color="auto"/>
          </w:divBdr>
          <w:divsChild>
            <w:div w:id="575165010">
              <w:marLeft w:val="0"/>
              <w:marRight w:val="0"/>
              <w:marTop w:val="0"/>
              <w:marBottom w:val="0"/>
              <w:divBdr>
                <w:top w:val="none" w:sz="0" w:space="0" w:color="auto"/>
                <w:left w:val="none" w:sz="0" w:space="0" w:color="auto"/>
                <w:bottom w:val="none" w:sz="0" w:space="0" w:color="auto"/>
                <w:right w:val="none" w:sz="0" w:space="0" w:color="auto"/>
              </w:divBdr>
            </w:div>
          </w:divsChild>
        </w:div>
        <w:div w:id="1889758590">
          <w:marLeft w:val="0"/>
          <w:marRight w:val="0"/>
          <w:marTop w:val="0"/>
          <w:marBottom w:val="0"/>
          <w:divBdr>
            <w:top w:val="none" w:sz="0" w:space="0" w:color="auto"/>
            <w:left w:val="none" w:sz="0" w:space="0" w:color="auto"/>
            <w:bottom w:val="none" w:sz="0" w:space="0" w:color="auto"/>
            <w:right w:val="none" w:sz="0" w:space="0" w:color="auto"/>
          </w:divBdr>
        </w:div>
        <w:div w:id="663359654">
          <w:marLeft w:val="0"/>
          <w:marRight w:val="0"/>
          <w:marTop w:val="0"/>
          <w:marBottom w:val="0"/>
          <w:divBdr>
            <w:top w:val="none" w:sz="0" w:space="0" w:color="auto"/>
            <w:left w:val="none" w:sz="0" w:space="0" w:color="auto"/>
            <w:bottom w:val="none" w:sz="0" w:space="0" w:color="auto"/>
            <w:right w:val="none" w:sz="0" w:space="0" w:color="auto"/>
          </w:divBdr>
          <w:divsChild>
            <w:div w:id="337736616">
              <w:marLeft w:val="0"/>
              <w:marRight w:val="0"/>
              <w:marTop w:val="0"/>
              <w:marBottom w:val="0"/>
              <w:divBdr>
                <w:top w:val="none" w:sz="0" w:space="0" w:color="auto"/>
                <w:left w:val="none" w:sz="0" w:space="0" w:color="auto"/>
                <w:bottom w:val="none" w:sz="0" w:space="0" w:color="auto"/>
                <w:right w:val="none" w:sz="0" w:space="0" w:color="auto"/>
              </w:divBdr>
            </w:div>
          </w:divsChild>
        </w:div>
        <w:div w:id="943222828">
          <w:marLeft w:val="0"/>
          <w:marRight w:val="0"/>
          <w:marTop w:val="0"/>
          <w:marBottom w:val="0"/>
          <w:divBdr>
            <w:top w:val="none" w:sz="0" w:space="0" w:color="auto"/>
            <w:left w:val="none" w:sz="0" w:space="0" w:color="auto"/>
            <w:bottom w:val="none" w:sz="0" w:space="0" w:color="auto"/>
            <w:right w:val="none" w:sz="0" w:space="0" w:color="auto"/>
          </w:divBdr>
        </w:div>
        <w:div w:id="1165630359">
          <w:marLeft w:val="0"/>
          <w:marRight w:val="0"/>
          <w:marTop w:val="0"/>
          <w:marBottom w:val="0"/>
          <w:divBdr>
            <w:top w:val="none" w:sz="0" w:space="0" w:color="auto"/>
            <w:left w:val="none" w:sz="0" w:space="0" w:color="auto"/>
            <w:bottom w:val="none" w:sz="0" w:space="0" w:color="auto"/>
            <w:right w:val="none" w:sz="0" w:space="0" w:color="auto"/>
          </w:divBdr>
          <w:divsChild>
            <w:div w:id="1837917356">
              <w:marLeft w:val="0"/>
              <w:marRight w:val="0"/>
              <w:marTop w:val="0"/>
              <w:marBottom w:val="0"/>
              <w:divBdr>
                <w:top w:val="none" w:sz="0" w:space="0" w:color="auto"/>
                <w:left w:val="none" w:sz="0" w:space="0" w:color="auto"/>
                <w:bottom w:val="none" w:sz="0" w:space="0" w:color="auto"/>
                <w:right w:val="none" w:sz="0" w:space="0" w:color="auto"/>
              </w:divBdr>
            </w:div>
          </w:divsChild>
        </w:div>
        <w:div w:id="2048216137">
          <w:marLeft w:val="0"/>
          <w:marRight w:val="0"/>
          <w:marTop w:val="0"/>
          <w:marBottom w:val="0"/>
          <w:divBdr>
            <w:top w:val="none" w:sz="0" w:space="0" w:color="auto"/>
            <w:left w:val="none" w:sz="0" w:space="0" w:color="auto"/>
            <w:bottom w:val="none" w:sz="0" w:space="0" w:color="auto"/>
            <w:right w:val="none" w:sz="0" w:space="0" w:color="auto"/>
          </w:divBdr>
        </w:div>
        <w:div w:id="1853446271">
          <w:marLeft w:val="0"/>
          <w:marRight w:val="0"/>
          <w:marTop w:val="0"/>
          <w:marBottom w:val="0"/>
          <w:divBdr>
            <w:top w:val="none" w:sz="0" w:space="0" w:color="auto"/>
            <w:left w:val="none" w:sz="0" w:space="0" w:color="auto"/>
            <w:bottom w:val="none" w:sz="0" w:space="0" w:color="auto"/>
            <w:right w:val="none" w:sz="0" w:space="0" w:color="auto"/>
          </w:divBdr>
          <w:divsChild>
            <w:div w:id="749428158">
              <w:marLeft w:val="0"/>
              <w:marRight w:val="0"/>
              <w:marTop w:val="0"/>
              <w:marBottom w:val="0"/>
              <w:divBdr>
                <w:top w:val="none" w:sz="0" w:space="0" w:color="auto"/>
                <w:left w:val="none" w:sz="0" w:space="0" w:color="auto"/>
                <w:bottom w:val="none" w:sz="0" w:space="0" w:color="auto"/>
                <w:right w:val="none" w:sz="0" w:space="0" w:color="auto"/>
              </w:divBdr>
            </w:div>
          </w:divsChild>
        </w:div>
        <w:div w:id="516039884">
          <w:marLeft w:val="0"/>
          <w:marRight w:val="0"/>
          <w:marTop w:val="0"/>
          <w:marBottom w:val="0"/>
          <w:divBdr>
            <w:top w:val="none" w:sz="0" w:space="0" w:color="auto"/>
            <w:left w:val="none" w:sz="0" w:space="0" w:color="auto"/>
            <w:bottom w:val="none" w:sz="0" w:space="0" w:color="auto"/>
            <w:right w:val="none" w:sz="0" w:space="0" w:color="auto"/>
          </w:divBdr>
        </w:div>
        <w:div w:id="1793744742">
          <w:marLeft w:val="0"/>
          <w:marRight w:val="0"/>
          <w:marTop w:val="0"/>
          <w:marBottom w:val="0"/>
          <w:divBdr>
            <w:top w:val="none" w:sz="0" w:space="0" w:color="auto"/>
            <w:left w:val="none" w:sz="0" w:space="0" w:color="auto"/>
            <w:bottom w:val="none" w:sz="0" w:space="0" w:color="auto"/>
            <w:right w:val="none" w:sz="0" w:space="0" w:color="auto"/>
          </w:divBdr>
          <w:divsChild>
            <w:div w:id="949161367">
              <w:marLeft w:val="0"/>
              <w:marRight w:val="0"/>
              <w:marTop w:val="0"/>
              <w:marBottom w:val="0"/>
              <w:divBdr>
                <w:top w:val="none" w:sz="0" w:space="0" w:color="auto"/>
                <w:left w:val="none" w:sz="0" w:space="0" w:color="auto"/>
                <w:bottom w:val="none" w:sz="0" w:space="0" w:color="auto"/>
                <w:right w:val="none" w:sz="0" w:space="0" w:color="auto"/>
              </w:divBdr>
            </w:div>
          </w:divsChild>
        </w:div>
        <w:div w:id="2082633016">
          <w:marLeft w:val="0"/>
          <w:marRight w:val="0"/>
          <w:marTop w:val="300"/>
          <w:marBottom w:val="0"/>
          <w:divBdr>
            <w:top w:val="none" w:sz="0" w:space="0" w:color="auto"/>
            <w:left w:val="none" w:sz="0" w:space="0" w:color="auto"/>
            <w:bottom w:val="none" w:sz="0" w:space="0" w:color="auto"/>
            <w:right w:val="none" w:sz="0" w:space="0" w:color="auto"/>
          </w:divBdr>
          <w:divsChild>
            <w:div w:id="1533424737">
              <w:marLeft w:val="0"/>
              <w:marRight w:val="0"/>
              <w:marTop w:val="0"/>
              <w:marBottom w:val="0"/>
              <w:divBdr>
                <w:top w:val="none" w:sz="0" w:space="0" w:color="auto"/>
                <w:left w:val="none" w:sz="0" w:space="0" w:color="auto"/>
                <w:bottom w:val="none" w:sz="0" w:space="0" w:color="auto"/>
                <w:right w:val="none" w:sz="0" w:space="0" w:color="auto"/>
              </w:divBdr>
              <w:divsChild>
                <w:div w:id="2044476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315398">
          <w:marLeft w:val="0"/>
          <w:marRight w:val="0"/>
          <w:marTop w:val="300"/>
          <w:marBottom w:val="0"/>
          <w:divBdr>
            <w:top w:val="none" w:sz="0" w:space="0" w:color="auto"/>
            <w:left w:val="none" w:sz="0" w:space="0" w:color="auto"/>
            <w:bottom w:val="none" w:sz="0" w:space="0" w:color="auto"/>
            <w:right w:val="none" w:sz="0" w:space="0" w:color="auto"/>
          </w:divBdr>
          <w:divsChild>
            <w:div w:id="1144010614">
              <w:marLeft w:val="0"/>
              <w:marRight w:val="0"/>
              <w:marTop w:val="0"/>
              <w:marBottom w:val="0"/>
              <w:divBdr>
                <w:top w:val="none" w:sz="0" w:space="0" w:color="auto"/>
                <w:left w:val="none" w:sz="0" w:space="0" w:color="auto"/>
                <w:bottom w:val="none" w:sz="0" w:space="0" w:color="auto"/>
                <w:right w:val="none" w:sz="0" w:space="0" w:color="auto"/>
              </w:divBdr>
              <w:divsChild>
                <w:div w:id="16043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914667">
          <w:marLeft w:val="0"/>
          <w:marRight w:val="0"/>
          <w:marTop w:val="300"/>
          <w:marBottom w:val="0"/>
          <w:divBdr>
            <w:top w:val="none" w:sz="0" w:space="0" w:color="auto"/>
            <w:left w:val="none" w:sz="0" w:space="0" w:color="auto"/>
            <w:bottom w:val="none" w:sz="0" w:space="0" w:color="auto"/>
            <w:right w:val="none" w:sz="0" w:space="0" w:color="auto"/>
          </w:divBdr>
          <w:divsChild>
            <w:div w:id="742720263">
              <w:marLeft w:val="0"/>
              <w:marRight w:val="0"/>
              <w:marTop w:val="0"/>
              <w:marBottom w:val="0"/>
              <w:divBdr>
                <w:top w:val="none" w:sz="0" w:space="0" w:color="auto"/>
                <w:left w:val="none" w:sz="0" w:space="0" w:color="auto"/>
                <w:bottom w:val="none" w:sz="0" w:space="0" w:color="auto"/>
                <w:right w:val="none" w:sz="0" w:space="0" w:color="auto"/>
              </w:divBdr>
              <w:divsChild>
                <w:div w:id="166214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375574">
          <w:marLeft w:val="0"/>
          <w:marRight w:val="0"/>
          <w:marTop w:val="300"/>
          <w:marBottom w:val="0"/>
          <w:divBdr>
            <w:top w:val="none" w:sz="0" w:space="0" w:color="auto"/>
            <w:left w:val="none" w:sz="0" w:space="0" w:color="auto"/>
            <w:bottom w:val="none" w:sz="0" w:space="0" w:color="auto"/>
            <w:right w:val="none" w:sz="0" w:space="0" w:color="auto"/>
          </w:divBdr>
          <w:divsChild>
            <w:div w:id="162861421">
              <w:marLeft w:val="0"/>
              <w:marRight w:val="0"/>
              <w:marTop w:val="0"/>
              <w:marBottom w:val="0"/>
              <w:divBdr>
                <w:top w:val="none" w:sz="0" w:space="0" w:color="auto"/>
                <w:left w:val="none" w:sz="0" w:space="0" w:color="auto"/>
                <w:bottom w:val="none" w:sz="0" w:space="0" w:color="auto"/>
                <w:right w:val="none" w:sz="0" w:space="0" w:color="auto"/>
              </w:divBdr>
              <w:divsChild>
                <w:div w:id="29598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58855">
      <w:bodyDiv w:val="1"/>
      <w:marLeft w:val="0"/>
      <w:marRight w:val="0"/>
      <w:marTop w:val="0"/>
      <w:marBottom w:val="0"/>
      <w:divBdr>
        <w:top w:val="none" w:sz="0" w:space="0" w:color="auto"/>
        <w:left w:val="none" w:sz="0" w:space="0" w:color="auto"/>
        <w:bottom w:val="none" w:sz="0" w:space="0" w:color="auto"/>
        <w:right w:val="none" w:sz="0" w:space="0" w:color="auto"/>
      </w:divBdr>
      <w:divsChild>
        <w:div w:id="1346051824">
          <w:marLeft w:val="0"/>
          <w:marRight w:val="0"/>
          <w:marTop w:val="0"/>
          <w:marBottom w:val="0"/>
          <w:divBdr>
            <w:top w:val="none" w:sz="0" w:space="0" w:color="auto"/>
            <w:left w:val="none" w:sz="0" w:space="0" w:color="auto"/>
            <w:bottom w:val="none" w:sz="0" w:space="0" w:color="auto"/>
            <w:right w:val="none" w:sz="0" w:space="0" w:color="auto"/>
          </w:divBdr>
        </w:div>
        <w:div w:id="402335299">
          <w:marLeft w:val="0"/>
          <w:marRight w:val="0"/>
          <w:marTop w:val="0"/>
          <w:marBottom w:val="0"/>
          <w:divBdr>
            <w:top w:val="none" w:sz="0" w:space="0" w:color="auto"/>
            <w:left w:val="none" w:sz="0" w:space="0" w:color="auto"/>
            <w:bottom w:val="none" w:sz="0" w:space="0" w:color="auto"/>
            <w:right w:val="none" w:sz="0" w:space="0" w:color="auto"/>
          </w:divBdr>
          <w:divsChild>
            <w:div w:id="1583295892">
              <w:marLeft w:val="0"/>
              <w:marRight w:val="0"/>
              <w:marTop w:val="0"/>
              <w:marBottom w:val="0"/>
              <w:divBdr>
                <w:top w:val="none" w:sz="0" w:space="0" w:color="auto"/>
                <w:left w:val="none" w:sz="0" w:space="0" w:color="auto"/>
                <w:bottom w:val="none" w:sz="0" w:space="0" w:color="auto"/>
                <w:right w:val="none" w:sz="0" w:space="0" w:color="auto"/>
              </w:divBdr>
            </w:div>
          </w:divsChild>
        </w:div>
        <w:div w:id="1493763766">
          <w:marLeft w:val="0"/>
          <w:marRight w:val="0"/>
          <w:marTop w:val="0"/>
          <w:marBottom w:val="0"/>
          <w:divBdr>
            <w:top w:val="none" w:sz="0" w:space="0" w:color="auto"/>
            <w:left w:val="none" w:sz="0" w:space="0" w:color="auto"/>
            <w:bottom w:val="none" w:sz="0" w:space="0" w:color="auto"/>
            <w:right w:val="none" w:sz="0" w:space="0" w:color="auto"/>
          </w:divBdr>
        </w:div>
        <w:div w:id="869221092">
          <w:marLeft w:val="0"/>
          <w:marRight w:val="0"/>
          <w:marTop w:val="0"/>
          <w:marBottom w:val="0"/>
          <w:divBdr>
            <w:top w:val="none" w:sz="0" w:space="0" w:color="auto"/>
            <w:left w:val="none" w:sz="0" w:space="0" w:color="auto"/>
            <w:bottom w:val="none" w:sz="0" w:space="0" w:color="auto"/>
            <w:right w:val="none" w:sz="0" w:space="0" w:color="auto"/>
          </w:divBdr>
          <w:divsChild>
            <w:div w:id="2010138243">
              <w:marLeft w:val="0"/>
              <w:marRight w:val="0"/>
              <w:marTop w:val="0"/>
              <w:marBottom w:val="0"/>
              <w:divBdr>
                <w:top w:val="none" w:sz="0" w:space="0" w:color="auto"/>
                <w:left w:val="none" w:sz="0" w:space="0" w:color="auto"/>
                <w:bottom w:val="none" w:sz="0" w:space="0" w:color="auto"/>
                <w:right w:val="none" w:sz="0" w:space="0" w:color="auto"/>
              </w:divBdr>
            </w:div>
          </w:divsChild>
        </w:div>
        <w:div w:id="1044864622">
          <w:marLeft w:val="0"/>
          <w:marRight w:val="0"/>
          <w:marTop w:val="0"/>
          <w:marBottom w:val="0"/>
          <w:divBdr>
            <w:top w:val="none" w:sz="0" w:space="0" w:color="auto"/>
            <w:left w:val="none" w:sz="0" w:space="0" w:color="auto"/>
            <w:bottom w:val="none" w:sz="0" w:space="0" w:color="auto"/>
            <w:right w:val="none" w:sz="0" w:space="0" w:color="auto"/>
          </w:divBdr>
        </w:div>
        <w:div w:id="1835484565">
          <w:marLeft w:val="0"/>
          <w:marRight w:val="0"/>
          <w:marTop w:val="0"/>
          <w:marBottom w:val="0"/>
          <w:divBdr>
            <w:top w:val="none" w:sz="0" w:space="0" w:color="auto"/>
            <w:left w:val="none" w:sz="0" w:space="0" w:color="auto"/>
            <w:bottom w:val="none" w:sz="0" w:space="0" w:color="auto"/>
            <w:right w:val="none" w:sz="0" w:space="0" w:color="auto"/>
          </w:divBdr>
          <w:divsChild>
            <w:div w:id="1261530746">
              <w:marLeft w:val="0"/>
              <w:marRight w:val="0"/>
              <w:marTop w:val="0"/>
              <w:marBottom w:val="0"/>
              <w:divBdr>
                <w:top w:val="none" w:sz="0" w:space="0" w:color="auto"/>
                <w:left w:val="none" w:sz="0" w:space="0" w:color="auto"/>
                <w:bottom w:val="none" w:sz="0" w:space="0" w:color="auto"/>
                <w:right w:val="none" w:sz="0" w:space="0" w:color="auto"/>
              </w:divBdr>
            </w:div>
          </w:divsChild>
        </w:div>
        <w:div w:id="2101758328">
          <w:marLeft w:val="0"/>
          <w:marRight w:val="0"/>
          <w:marTop w:val="0"/>
          <w:marBottom w:val="0"/>
          <w:divBdr>
            <w:top w:val="none" w:sz="0" w:space="0" w:color="auto"/>
            <w:left w:val="none" w:sz="0" w:space="0" w:color="auto"/>
            <w:bottom w:val="none" w:sz="0" w:space="0" w:color="auto"/>
            <w:right w:val="none" w:sz="0" w:space="0" w:color="auto"/>
          </w:divBdr>
        </w:div>
        <w:div w:id="775752669">
          <w:marLeft w:val="0"/>
          <w:marRight w:val="0"/>
          <w:marTop w:val="0"/>
          <w:marBottom w:val="0"/>
          <w:divBdr>
            <w:top w:val="none" w:sz="0" w:space="0" w:color="auto"/>
            <w:left w:val="none" w:sz="0" w:space="0" w:color="auto"/>
            <w:bottom w:val="none" w:sz="0" w:space="0" w:color="auto"/>
            <w:right w:val="none" w:sz="0" w:space="0" w:color="auto"/>
          </w:divBdr>
          <w:divsChild>
            <w:div w:id="634027538">
              <w:marLeft w:val="0"/>
              <w:marRight w:val="0"/>
              <w:marTop w:val="0"/>
              <w:marBottom w:val="0"/>
              <w:divBdr>
                <w:top w:val="none" w:sz="0" w:space="0" w:color="auto"/>
                <w:left w:val="none" w:sz="0" w:space="0" w:color="auto"/>
                <w:bottom w:val="none" w:sz="0" w:space="0" w:color="auto"/>
                <w:right w:val="none" w:sz="0" w:space="0" w:color="auto"/>
              </w:divBdr>
            </w:div>
          </w:divsChild>
        </w:div>
        <w:div w:id="368533724">
          <w:marLeft w:val="0"/>
          <w:marRight w:val="0"/>
          <w:marTop w:val="0"/>
          <w:marBottom w:val="0"/>
          <w:divBdr>
            <w:top w:val="none" w:sz="0" w:space="0" w:color="auto"/>
            <w:left w:val="none" w:sz="0" w:space="0" w:color="auto"/>
            <w:bottom w:val="none" w:sz="0" w:space="0" w:color="auto"/>
            <w:right w:val="none" w:sz="0" w:space="0" w:color="auto"/>
          </w:divBdr>
        </w:div>
        <w:div w:id="400569159">
          <w:marLeft w:val="0"/>
          <w:marRight w:val="0"/>
          <w:marTop w:val="0"/>
          <w:marBottom w:val="0"/>
          <w:divBdr>
            <w:top w:val="none" w:sz="0" w:space="0" w:color="auto"/>
            <w:left w:val="none" w:sz="0" w:space="0" w:color="auto"/>
            <w:bottom w:val="none" w:sz="0" w:space="0" w:color="auto"/>
            <w:right w:val="none" w:sz="0" w:space="0" w:color="auto"/>
          </w:divBdr>
          <w:divsChild>
            <w:div w:id="124082843">
              <w:marLeft w:val="0"/>
              <w:marRight w:val="0"/>
              <w:marTop w:val="0"/>
              <w:marBottom w:val="0"/>
              <w:divBdr>
                <w:top w:val="none" w:sz="0" w:space="0" w:color="auto"/>
                <w:left w:val="none" w:sz="0" w:space="0" w:color="auto"/>
                <w:bottom w:val="none" w:sz="0" w:space="0" w:color="auto"/>
                <w:right w:val="none" w:sz="0" w:space="0" w:color="auto"/>
              </w:divBdr>
            </w:div>
          </w:divsChild>
        </w:div>
        <w:div w:id="1176110250">
          <w:marLeft w:val="0"/>
          <w:marRight w:val="0"/>
          <w:marTop w:val="0"/>
          <w:marBottom w:val="0"/>
          <w:divBdr>
            <w:top w:val="none" w:sz="0" w:space="0" w:color="auto"/>
            <w:left w:val="none" w:sz="0" w:space="0" w:color="auto"/>
            <w:bottom w:val="none" w:sz="0" w:space="0" w:color="auto"/>
            <w:right w:val="none" w:sz="0" w:space="0" w:color="auto"/>
          </w:divBdr>
        </w:div>
        <w:div w:id="312804721">
          <w:marLeft w:val="0"/>
          <w:marRight w:val="0"/>
          <w:marTop w:val="0"/>
          <w:marBottom w:val="0"/>
          <w:divBdr>
            <w:top w:val="none" w:sz="0" w:space="0" w:color="auto"/>
            <w:left w:val="none" w:sz="0" w:space="0" w:color="auto"/>
            <w:bottom w:val="none" w:sz="0" w:space="0" w:color="auto"/>
            <w:right w:val="none" w:sz="0" w:space="0" w:color="auto"/>
          </w:divBdr>
          <w:divsChild>
            <w:div w:id="1860701966">
              <w:marLeft w:val="0"/>
              <w:marRight w:val="0"/>
              <w:marTop w:val="0"/>
              <w:marBottom w:val="0"/>
              <w:divBdr>
                <w:top w:val="none" w:sz="0" w:space="0" w:color="auto"/>
                <w:left w:val="none" w:sz="0" w:space="0" w:color="auto"/>
                <w:bottom w:val="none" w:sz="0" w:space="0" w:color="auto"/>
                <w:right w:val="none" w:sz="0" w:space="0" w:color="auto"/>
              </w:divBdr>
            </w:div>
          </w:divsChild>
        </w:div>
        <w:div w:id="1177309019">
          <w:marLeft w:val="0"/>
          <w:marRight w:val="0"/>
          <w:marTop w:val="0"/>
          <w:marBottom w:val="0"/>
          <w:divBdr>
            <w:top w:val="none" w:sz="0" w:space="0" w:color="auto"/>
            <w:left w:val="none" w:sz="0" w:space="0" w:color="auto"/>
            <w:bottom w:val="none" w:sz="0" w:space="0" w:color="auto"/>
            <w:right w:val="none" w:sz="0" w:space="0" w:color="auto"/>
          </w:divBdr>
        </w:div>
        <w:div w:id="905921361">
          <w:marLeft w:val="0"/>
          <w:marRight w:val="0"/>
          <w:marTop w:val="0"/>
          <w:marBottom w:val="0"/>
          <w:divBdr>
            <w:top w:val="none" w:sz="0" w:space="0" w:color="auto"/>
            <w:left w:val="none" w:sz="0" w:space="0" w:color="auto"/>
            <w:bottom w:val="none" w:sz="0" w:space="0" w:color="auto"/>
            <w:right w:val="none" w:sz="0" w:space="0" w:color="auto"/>
          </w:divBdr>
          <w:divsChild>
            <w:div w:id="2001695733">
              <w:marLeft w:val="0"/>
              <w:marRight w:val="0"/>
              <w:marTop w:val="0"/>
              <w:marBottom w:val="0"/>
              <w:divBdr>
                <w:top w:val="none" w:sz="0" w:space="0" w:color="auto"/>
                <w:left w:val="none" w:sz="0" w:space="0" w:color="auto"/>
                <w:bottom w:val="none" w:sz="0" w:space="0" w:color="auto"/>
                <w:right w:val="none" w:sz="0" w:space="0" w:color="auto"/>
              </w:divBdr>
            </w:div>
          </w:divsChild>
        </w:div>
        <w:div w:id="419104087">
          <w:marLeft w:val="0"/>
          <w:marRight w:val="0"/>
          <w:marTop w:val="300"/>
          <w:marBottom w:val="0"/>
          <w:divBdr>
            <w:top w:val="none" w:sz="0" w:space="0" w:color="auto"/>
            <w:left w:val="none" w:sz="0" w:space="0" w:color="auto"/>
            <w:bottom w:val="none" w:sz="0" w:space="0" w:color="auto"/>
            <w:right w:val="none" w:sz="0" w:space="0" w:color="auto"/>
          </w:divBdr>
          <w:divsChild>
            <w:div w:id="1344824715">
              <w:marLeft w:val="0"/>
              <w:marRight w:val="0"/>
              <w:marTop w:val="0"/>
              <w:marBottom w:val="0"/>
              <w:divBdr>
                <w:top w:val="none" w:sz="0" w:space="0" w:color="auto"/>
                <w:left w:val="none" w:sz="0" w:space="0" w:color="auto"/>
                <w:bottom w:val="none" w:sz="0" w:space="0" w:color="auto"/>
                <w:right w:val="none" w:sz="0" w:space="0" w:color="auto"/>
              </w:divBdr>
              <w:divsChild>
                <w:div w:id="5525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53568">
          <w:marLeft w:val="0"/>
          <w:marRight w:val="0"/>
          <w:marTop w:val="300"/>
          <w:marBottom w:val="0"/>
          <w:divBdr>
            <w:top w:val="none" w:sz="0" w:space="0" w:color="auto"/>
            <w:left w:val="none" w:sz="0" w:space="0" w:color="auto"/>
            <w:bottom w:val="none" w:sz="0" w:space="0" w:color="auto"/>
            <w:right w:val="none" w:sz="0" w:space="0" w:color="auto"/>
          </w:divBdr>
          <w:divsChild>
            <w:div w:id="1010570869">
              <w:marLeft w:val="0"/>
              <w:marRight w:val="0"/>
              <w:marTop w:val="0"/>
              <w:marBottom w:val="0"/>
              <w:divBdr>
                <w:top w:val="none" w:sz="0" w:space="0" w:color="auto"/>
                <w:left w:val="none" w:sz="0" w:space="0" w:color="auto"/>
                <w:bottom w:val="none" w:sz="0" w:space="0" w:color="auto"/>
                <w:right w:val="none" w:sz="0" w:space="0" w:color="auto"/>
              </w:divBdr>
              <w:divsChild>
                <w:div w:id="175913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346">
          <w:marLeft w:val="0"/>
          <w:marRight w:val="0"/>
          <w:marTop w:val="300"/>
          <w:marBottom w:val="0"/>
          <w:divBdr>
            <w:top w:val="none" w:sz="0" w:space="0" w:color="auto"/>
            <w:left w:val="none" w:sz="0" w:space="0" w:color="auto"/>
            <w:bottom w:val="none" w:sz="0" w:space="0" w:color="auto"/>
            <w:right w:val="none" w:sz="0" w:space="0" w:color="auto"/>
          </w:divBdr>
          <w:divsChild>
            <w:div w:id="182398342">
              <w:marLeft w:val="0"/>
              <w:marRight w:val="0"/>
              <w:marTop w:val="0"/>
              <w:marBottom w:val="0"/>
              <w:divBdr>
                <w:top w:val="none" w:sz="0" w:space="0" w:color="auto"/>
                <w:left w:val="none" w:sz="0" w:space="0" w:color="auto"/>
                <w:bottom w:val="none" w:sz="0" w:space="0" w:color="auto"/>
                <w:right w:val="none" w:sz="0" w:space="0" w:color="auto"/>
              </w:divBdr>
              <w:divsChild>
                <w:div w:id="108121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574">
          <w:marLeft w:val="0"/>
          <w:marRight w:val="0"/>
          <w:marTop w:val="300"/>
          <w:marBottom w:val="0"/>
          <w:divBdr>
            <w:top w:val="none" w:sz="0" w:space="0" w:color="auto"/>
            <w:left w:val="none" w:sz="0" w:space="0" w:color="auto"/>
            <w:bottom w:val="none" w:sz="0" w:space="0" w:color="auto"/>
            <w:right w:val="none" w:sz="0" w:space="0" w:color="auto"/>
          </w:divBdr>
          <w:divsChild>
            <w:div w:id="945430549">
              <w:marLeft w:val="0"/>
              <w:marRight w:val="0"/>
              <w:marTop w:val="0"/>
              <w:marBottom w:val="0"/>
              <w:divBdr>
                <w:top w:val="none" w:sz="0" w:space="0" w:color="auto"/>
                <w:left w:val="none" w:sz="0" w:space="0" w:color="auto"/>
                <w:bottom w:val="none" w:sz="0" w:space="0" w:color="auto"/>
                <w:right w:val="none" w:sz="0" w:space="0" w:color="auto"/>
              </w:divBdr>
              <w:divsChild>
                <w:div w:id="286469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483060">
      <w:bodyDiv w:val="1"/>
      <w:marLeft w:val="0"/>
      <w:marRight w:val="0"/>
      <w:marTop w:val="0"/>
      <w:marBottom w:val="0"/>
      <w:divBdr>
        <w:top w:val="none" w:sz="0" w:space="0" w:color="auto"/>
        <w:left w:val="none" w:sz="0" w:space="0" w:color="auto"/>
        <w:bottom w:val="none" w:sz="0" w:space="0" w:color="auto"/>
        <w:right w:val="none" w:sz="0" w:space="0" w:color="auto"/>
      </w:divBdr>
      <w:divsChild>
        <w:div w:id="176311090">
          <w:marLeft w:val="0"/>
          <w:marRight w:val="0"/>
          <w:marTop w:val="0"/>
          <w:marBottom w:val="0"/>
          <w:divBdr>
            <w:top w:val="none" w:sz="0" w:space="0" w:color="auto"/>
            <w:left w:val="none" w:sz="0" w:space="0" w:color="auto"/>
            <w:bottom w:val="none" w:sz="0" w:space="0" w:color="auto"/>
            <w:right w:val="none" w:sz="0" w:space="0" w:color="auto"/>
          </w:divBdr>
        </w:div>
        <w:div w:id="1803380796">
          <w:marLeft w:val="0"/>
          <w:marRight w:val="0"/>
          <w:marTop w:val="0"/>
          <w:marBottom w:val="0"/>
          <w:divBdr>
            <w:top w:val="none" w:sz="0" w:space="0" w:color="auto"/>
            <w:left w:val="none" w:sz="0" w:space="0" w:color="auto"/>
            <w:bottom w:val="none" w:sz="0" w:space="0" w:color="auto"/>
            <w:right w:val="none" w:sz="0" w:space="0" w:color="auto"/>
          </w:divBdr>
          <w:divsChild>
            <w:div w:id="1317221959">
              <w:marLeft w:val="0"/>
              <w:marRight w:val="0"/>
              <w:marTop w:val="0"/>
              <w:marBottom w:val="0"/>
              <w:divBdr>
                <w:top w:val="none" w:sz="0" w:space="0" w:color="auto"/>
                <w:left w:val="none" w:sz="0" w:space="0" w:color="auto"/>
                <w:bottom w:val="none" w:sz="0" w:space="0" w:color="auto"/>
                <w:right w:val="none" w:sz="0" w:space="0" w:color="auto"/>
              </w:divBdr>
            </w:div>
          </w:divsChild>
        </w:div>
        <w:div w:id="1832090835">
          <w:marLeft w:val="0"/>
          <w:marRight w:val="0"/>
          <w:marTop w:val="0"/>
          <w:marBottom w:val="0"/>
          <w:divBdr>
            <w:top w:val="none" w:sz="0" w:space="0" w:color="auto"/>
            <w:left w:val="none" w:sz="0" w:space="0" w:color="auto"/>
            <w:bottom w:val="none" w:sz="0" w:space="0" w:color="auto"/>
            <w:right w:val="none" w:sz="0" w:space="0" w:color="auto"/>
          </w:divBdr>
        </w:div>
        <w:div w:id="1732386901">
          <w:marLeft w:val="0"/>
          <w:marRight w:val="0"/>
          <w:marTop w:val="0"/>
          <w:marBottom w:val="0"/>
          <w:divBdr>
            <w:top w:val="none" w:sz="0" w:space="0" w:color="auto"/>
            <w:left w:val="none" w:sz="0" w:space="0" w:color="auto"/>
            <w:bottom w:val="none" w:sz="0" w:space="0" w:color="auto"/>
            <w:right w:val="none" w:sz="0" w:space="0" w:color="auto"/>
          </w:divBdr>
          <w:divsChild>
            <w:div w:id="1738824416">
              <w:marLeft w:val="0"/>
              <w:marRight w:val="0"/>
              <w:marTop w:val="0"/>
              <w:marBottom w:val="0"/>
              <w:divBdr>
                <w:top w:val="none" w:sz="0" w:space="0" w:color="auto"/>
                <w:left w:val="none" w:sz="0" w:space="0" w:color="auto"/>
                <w:bottom w:val="none" w:sz="0" w:space="0" w:color="auto"/>
                <w:right w:val="none" w:sz="0" w:space="0" w:color="auto"/>
              </w:divBdr>
            </w:div>
          </w:divsChild>
        </w:div>
        <w:div w:id="1895698578">
          <w:marLeft w:val="0"/>
          <w:marRight w:val="0"/>
          <w:marTop w:val="0"/>
          <w:marBottom w:val="0"/>
          <w:divBdr>
            <w:top w:val="none" w:sz="0" w:space="0" w:color="auto"/>
            <w:left w:val="none" w:sz="0" w:space="0" w:color="auto"/>
            <w:bottom w:val="none" w:sz="0" w:space="0" w:color="auto"/>
            <w:right w:val="none" w:sz="0" w:space="0" w:color="auto"/>
          </w:divBdr>
        </w:div>
        <w:div w:id="1660697092">
          <w:marLeft w:val="0"/>
          <w:marRight w:val="0"/>
          <w:marTop w:val="0"/>
          <w:marBottom w:val="0"/>
          <w:divBdr>
            <w:top w:val="none" w:sz="0" w:space="0" w:color="auto"/>
            <w:left w:val="none" w:sz="0" w:space="0" w:color="auto"/>
            <w:bottom w:val="none" w:sz="0" w:space="0" w:color="auto"/>
            <w:right w:val="none" w:sz="0" w:space="0" w:color="auto"/>
          </w:divBdr>
          <w:divsChild>
            <w:div w:id="929041465">
              <w:marLeft w:val="0"/>
              <w:marRight w:val="0"/>
              <w:marTop w:val="0"/>
              <w:marBottom w:val="0"/>
              <w:divBdr>
                <w:top w:val="none" w:sz="0" w:space="0" w:color="auto"/>
                <w:left w:val="none" w:sz="0" w:space="0" w:color="auto"/>
                <w:bottom w:val="none" w:sz="0" w:space="0" w:color="auto"/>
                <w:right w:val="none" w:sz="0" w:space="0" w:color="auto"/>
              </w:divBdr>
            </w:div>
          </w:divsChild>
        </w:div>
        <w:div w:id="1382821747">
          <w:marLeft w:val="0"/>
          <w:marRight w:val="0"/>
          <w:marTop w:val="0"/>
          <w:marBottom w:val="0"/>
          <w:divBdr>
            <w:top w:val="none" w:sz="0" w:space="0" w:color="auto"/>
            <w:left w:val="none" w:sz="0" w:space="0" w:color="auto"/>
            <w:bottom w:val="none" w:sz="0" w:space="0" w:color="auto"/>
            <w:right w:val="none" w:sz="0" w:space="0" w:color="auto"/>
          </w:divBdr>
        </w:div>
        <w:div w:id="1801847046">
          <w:marLeft w:val="0"/>
          <w:marRight w:val="0"/>
          <w:marTop w:val="0"/>
          <w:marBottom w:val="0"/>
          <w:divBdr>
            <w:top w:val="none" w:sz="0" w:space="0" w:color="auto"/>
            <w:left w:val="none" w:sz="0" w:space="0" w:color="auto"/>
            <w:bottom w:val="none" w:sz="0" w:space="0" w:color="auto"/>
            <w:right w:val="none" w:sz="0" w:space="0" w:color="auto"/>
          </w:divBdr>
          <w:divsChild>
            <w:div w:id="1375882775">
              <w:marLeft w:val="0"/>
              <w:marRight w:val="0"/>
              <w:marTop w:val="0"/>
              <w:marBottom w:val="0"/>
              <w:divBdr>
                <w:top w:val="none" w:sz="0" w:space="0" w:color="auto"/>
                <w:left w:val="none" w:sz="0" w:space="0" w:color="auto"/>
                <w:bottom w:val="none" w:sz="0" w:space="0" w:color="auto"/>
                <w:right w:val="none" w:sz="0" w:space="0" w:color="auto"/>
              </w:divBdr>
            </w:div>
          </w:divsChild>
        </w:div>
        <w:div w:id="1542743160">
          <w:marLeft w:val="0"/>
          <w:marRight w:val="0"/>
          <w:marTop w:val="0"/>
          <w:marBottom w:val="0"/>
          <w:divBdr>
            <w:top w:val="none" w:sz="0" w:space="0" w:color="auto"/>
            <w:left w:val="none" w:sz="0" w:space="0" w:color="auto"/>
            <w:bottom w:val="none" w:sz="0" w:space="0" w:color="auto"/>
            <w:right w:val="none" w:sz="0" w:space="0" w:color="auto"/>
          </w:divBdr>
        </w:div>
        <w:div w:id="1183281881">
          <w:marLeft w:val="0"/>
          <w:marRight w:val="0"/>
          <w:marTop w:val="0"/>
          <w:marBottom w:val="0"/>
          <w:divBdr>
            <w:top w:val="none" w:sz="0" w:space="0" w:color="auto"/>
            <w:left w:val="none" w:sz="0" w:space="0" w:color="auto"/>
            <w:bottom w:val="none" w:sz="0" w:space="0" w:color="auto"/>
            <w:right w:val="none" w:sz="0" w:space="0" w:color="auto"/>
          </w:divBdr>
          <w:divsChild>
            <w:div w:id="1781728758">
              <w:marLeft w:val="0"/>
              <w:marRight w:val="0"/>
              <w:marTop w:val="0"/>
              <w:marBottom w:val="0"/>
              <w:divBdr>
                <w:top w:val="none" w:sz="0" w:space="0" w:color="auto"/>
                <w:left w:val="none" w:sz="0" w:space="0" w:color="auto"/>
                <w:bottom w:val="none" w:sz="0" w:space="0" w:color="auto"/>
                <w:right w:val="none" w:sz="0" w:space="0" w:color="auto"/>
              </w:divBdr>
            </w:div>
          </w:divsChild>
        </w:div>
        <w:div w:id="243609921">
          <w:marLeft w:val="0"/>
          <w:marRight w:val="0"/>
          <w:marTop w:val="0"/>
          <w:marBottom w:val="0"/>
          <w:divBdr>
            <w:top w:val="none" w:sz="0" w:space="0" w:color="auto"/>
            <w:left w:val="none" w:sz="0" w:space="0" w:color="auto"/>
            <w:bottom w:val="none" w:sz="0" w:space="0" w:color="auto"/>
            <w:right w:val="none" w:sz="0" w:space="0" w:color="auto"/>
          </w:divBdr>
        </w:div>
        <w:div w:id="1779988751">
          <w:marLeft w:val="0"/>
          <w:marRight w:val="0"/>
          <w:marTop w:val="0"/>
          <w:marBottom w:val="0"/>
          <w:divBdr>
            <w:top w:val="none" w:sz="0" w:space="0" w:color="auto"/>
            <w:left w:val="none" w:sz="0" w:space="0" w:color="auto"/>
            <w:bottom w:val="none" w:sz="0" w:space="0" w:color="auto"/>
            <w:right w:val="none" w:sz="0" w:space="0" w:color="auto"/>
          </w:divBdr>
          <w:divsChild>
            <w:div w:id="745958220">
              <w:marLeft w:val="0"/>
              <w:marRight w:val="0"/>
              <w:marTop w:val="0"/>
              <w:marBottom w:val="0"/>
              <w:divBdr>
                <w:top w:val="none" w:sz="0" w:space="0" w:color="auto"/>
                <w:left w:val="none" w:sz="0" w:space="0" w:color="auto"/>
                <w:bottom w:val="none" w:sz="0" w:space="0" w:color="auto"/>
                <w:right w:val="none" w:sz="0" w:space="0" w:color="auto"/>
              </w:divBdr>
            </w:div>
          </w:divsChild>
        </w:div>
        <w:div w:id="1409303079">
          <w:marLeft w:val="0"/>
          <w:marRight w:val="0"/>
          <w:marTop w:val="0"/>
          <w:marBottom w:val="0"/>
          <w:divBdr>
            <w:top w:val="none" w:sz="0" w:space="0" w:color="auto"/>
            <w:left w:val="none" w:sz="0" w:space="0" w:color="auto"/>
            <w:bottom w:val="none" w:sz="0" w:space="0" w:color="auto"/>
            <w:right w:val="none" w:sz="0" w:space="0" w:color="auto"/>
          </w:divBdr>
        </w:div>
        <w:div w:id="1512522001">
          <w:marLeft w:val="0"/>
          <w:marRight w:val="0"/>
          <w:marTop w:val="0"/>
          <w:marBottom w:val="0"/>
          <w:divBdr>
            <w:top w:val="none" w:sz="0" w:space="0" w:color="auto"/>
            <w:left w:val="none" w:sz="0" w:space="0" w:color="auto"/>
            <w:bottom w:val="none" w:sz="0" w:space="0" w:color="auto"/>
            <w:right w:val="none" w:sz="0" w:space="0" w:color="auto"/>
          </w:divBdr>
          <w:divsChild>
            <w:div w:id="1711759723">
              <w:marLeft w:val="0"/>
              <w:marRight w:val="0"/>
              <w:marTop w:val="0"/>
              <w:marBottom w:val="0"/>
              <w:divBdr>
                <w:top w:val="none" w:sz="0" w:space="0" w:color="auto"/>
                <w:left w:val="none" w:sz="0" w:space="0" w:color="auto"/>
                <w:bottom w:val="none" w:sz="0" w:space="0" w:color="auto"/>
                <w:right w:val="none" w:sz="0" w:space="0" w:color="auto"/>
              </w:divBdr>
            </w:div>
          </w:divsChild>
        </w:div>
        <w:div w:id="2108228420">
          <w:marLeft w:val="0"/>
          <w:marRight w:val="0"/>
          <w:marTop w:val="300"/>
          <w:marBottom w:val="0"/>
          <w:divBdr>
            <w:top w:val="none" w:sz="0" w:space="0" w:color="auto"/>
            <w:left w:val="none" w:sz="0" w:space="0" w:color="auto"/>
            <w:bottom w:val="none" w:sz="0" w:space="0" w:color="auto"/>
            <w:right w:val="none" w:sz="0" w:space="0" w:color="auto"/>
          </w:divBdr>
          <w:divsChild>
            <w:div w:id="686950484">
              <w:marLeft w:val="0"/>
              <w:marRight w:val="0"/>
              <w:marTop w:val="0"/>
              <w:marBottom w:val="0"/>
              <w:divBdr>
                <w:top w:val="none" w:sz="0" w:space="0" w:color="auto"/>
                <w:left w:val="none" w:sz="0" w:space="0" w:color="auto"/>
                <w:bottom w:val="none" w:sz="0" w:space="0" w:color="auto"/>
                <w:right w:val="none" w:sz="0" w:space="0" w:color="auto"/>
              </w:divBdr>
              <w:divsChild>
                <w:div w:id="1070538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6235">
          <w:marLeft w:val="0"/>
          <w:marRight w:val="0"/>
          <w:marTop w:val="300"/>
          <w:marBottom w:val="0"/>
          <w:divBdr>
            <w:top w:val="none" w:sz="0" w:space="0" w:color="auto"/>
            <w:left w:val="none" w:sz="0" w:space="0" w:color="auto"/>
            <w:bottom w:val="none" w:sz="0" w:space="0" w:color="auto"/>
            <w:right w:val="none" w:sz="0" w:space="0" w:color="auto"/>
          </w:divBdr>
          <w:divsChild>
            <w:div w:id="358049466">
              <w:marLeft w:val="0"/>
              <w:marRight w:val="0"/>
              <w:marTop w:val="0"/>
              <w:marBottom w:val="0"/>
              <w:divBdr>
                <w:top w:val="none" w:sz="0" w:space="0" w:color="auto"/>
                <w:left w:val="none" w:sz="0" w:space="0" w:color="auto"/>
                <w:bottom w:val="none" w:sz="0" w:space="0" w:color="auto"/>
                <w:right w:val="none" w:sz="0" w:space="0" w:color="auto"/>
              </w:divBdr>
              <w:divsChild>
                <w:div w:id="151318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756696">
          <w:marLeft w:val="0"/>
          <w:marRight w:val="0"/>
          <w:marTop w:val="300"/>
          <w:marBottom w:val="0"/>
          <w:divBdr>
            <w:top w:val="none" w:sz="0" w:space="0" w:color="auto"/>
            <w:left w:val="none" w:sz="0" w:space="0" w:color="auto"/>
            <w:bottom w:val="none" w:sz="0" w:space="0" w:color="auto"/>
            <w:right w:val="none" w:sz="0" w:space="0" w:color="auto"/>
          </w:divBdr>
          <w:divsChild>
            <w:div w:id="496190069">
              <w:marLeft w:val="0"/>
              <w:marRight w:val="0"/>
              <w:marTop w:val="0"/>
              <w:marBottom w:val="0"/>
              <w:divBdr>
                <w:top w:val="none" w:sz="0" w:space="0" w:color="auto"/>
                <w:left w:val="none" w:sz="0" w:space="0" w:color="auto"/>
                <w:bottom w:val="none" w:sz="0" w:space="0" w:color="auto"/>
                <w:right w:val="none" w:sz="0" w:space="0" w:color="auto"/>
              </w:divBdr>
              <w:divsChild>
                <w:div w:id="197198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79425">
          <w:marLeft w:val="0"/>
          <w:marRight w:val="0"/>
          <w:marTop w:val="300"/>
          <w:marBottom w:val="0"/>
          <w:divBdr>
            <w:top w:val="none" w:sz="0" w:space="0" w:color="auto"/>
            <w:left w:val="none" w:sz="0" w:space="0" w:color="auto"/>
            <w:bottom w:val="none" w:sz="0" w:space="0" w:color="auto"/>
            <w:right w:val="none" w:sz="0" w:space="0" w:color="auto"/>
          </w:divBdr>
          <w:divsChild>
            <w:div w:id="1090852364">
              <w:marLeft w:val="0"/>
              <w:marRight w:val="0"/>
              <w:marTop w:val="0"/>
              <w:marBottom w:val="0"/>
              <w:divBdr>
                <w:top w:val="none" w:sz="0" w:space="0" w:color="auto"/>
                <w:left w:val="none" w:sz="0" w:space="0" w:color="auto"/>
                <w:bottom w:val="none" w:sz="0" w:space="0" w:color="auto"/>
                <w:right w:val="none" w:sz="0" w:space="0" w:color="auto"/>
              </w:divBdr>
              <w:divsChild>
                <w:div w:id="2050956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2532828">
      <w:bodyDiv w:val="1"/>
      <w:marLeft w:val="0"/>
      <w:marRight w:val="0"/>
      <w:marTop w:val="0"/>
      <w:marBottom w:val="0"/>
      <w:divBdr>
        <w:top w:val="none" w:sz="0" w:space="0" w:color="auto"/>
        <w:left w:val="none" w:sz="0" w:space="0" w:color="auto"/>
        <w:bottom w:val="none" w:sz="0" w:space="0" w:color="auto"/>
        <w:right w:val="none" w:sz="0" w:space="0" w:color="auto"/>
      </w:divBdr>
      <w:divsChild>
        <w:div w:id="1124932419">
          <w:marLeft w:val="0"/>
          <w:marRight w:val="0"/>
          <w:marTop w:val="0"/>
          <w:marBottom w:val="0"/>
          <w:divBdr>
            <w:top w:val="none" w:sz="0" w:space="0" w:color="auto"/>
            <w:left w:val="none" w:sz="0" w:space="0" w:color="auto"/>
            <w:bottom w:val="none" w:sz="0" w:space="0" w:color="auto"/>
            <w:right w:val="none" w:sz="0" w:space="0" w:color="auto"/>
          </w:divBdr>
        </w:div>
        <w:div w:id="1485586990">
          <w:marLeft w:val="0"/>
          <w:marRight w:val="0"/>
          <w:marTop w:val="0"/>
          <w:marBottom w:val="0"/>
          <w:divBdr>
            <w:top w:val="none" w:sz="0" w:space="0" w:color="auto"/>
            <w:left w:val="none" w:sz="0" w:space="0" w:color="auto"/>
            <w:bottom w:val="none" w:sz="0" w:space="0" w:color="auto"/>
            <w:right w:val="none" w:sz="0" w:space="0" w:color="auto"/>
          </w:divBdr>
          <w:divsChild>
            <w:div w:id="1832331216">
              <w:marLeft w:val="0"/>
              <w:marRight w:val="0"/>
              <w:marTop w:val="0"/>
              <w:marBottom w:val="0"/>
              <w:divBdr>
                <w:top w:val="none" w:sz="0" w:space="0" w:color="auto"/>
                <w:left w:val="none" w:sz="0" w:space="0" w:color="auto"/>
                <w:bottom w:val="none" w:sz="0" w:space="0" w:color="auto"/>
                <w:right w:val="none" w:sz="0" w:space="0" w:color="auto"/>
              </w:divBdr>
            </w:div>
          </w:divsChild>
        </w:div>
        <w:div w:id="2025477480">
          <w:marLeft w:val="0"/>
          <w:marRight w:val="0"/>
          <w:marTop w:val="0"/>
          <w:marBottom w:val="0"/>
          <w:divBdr>
            <w:top w:val="none" w:sz="0" w:space="0" w:color="auto"/>
            <w:left w:val="none" w:sz="0" w:space="0" w:color="auto"/>
            <w:bottom w:val="none" w:sz="0" w:space="0" w:color="auto"/>
            <w:right w:val="none" w:sz="0" w:space="0" w:color="auto"/>
          </w:divBdr>
        </w:div>
        <w:div w:id="260191210">
          <w:marLeft w:val="0"/>
          <w:marRight w:val="0"/>
          <w:marTop w:val="0"/>
          <w:marBottom w:val="0"/>
          <w:divBdr>
            <w:top w:val="none" w:sz="0" w:space="0" w:color="auto"/>
            <w:left w:val="none" w:sz="0" w:space="0" w:color="auto"/>
            <w:bottom w:val="none" w:sz="0" w:space="0" w:color="auto"/>
            <w:right w:val="none" w:sz="0" w:space="0" w:color="auto"/>
          </w:divBdr>
          <w:divsChild>
            <w:div w:id="136335833">
              <w:marLeft w:val="0"/>
              <w:marRight w:val="0"/>
              <w:marTop w:val="0"/>
              <w:marBottom w:val="0"/>
              <w:divBdr>
                <w:top w:val="none" w:sz="0" w:space="0" w:color="auto"/>
                <w:left w:val="none" w:sz="0" w:space="0" w:color="auto"/>
                <w:bottom w:val="none" w:sz="0" w:space="0" w:color="auto"/>
                <w:right w:val="none" w:sz="0" w:space="0" w:color="auto"/>
              </w:divBdr>
            </w:div>
          </w:divsChild>
        </w:div>
        <w:div w:id="905339985">
          <w:marLeft w:val="0"/>
          <w:marRight w:val="0"/>
          <w:marTop w:val="0"/>
          <w:marBottom w:val="0"/>
          <w:divBdr>
            <w:top w:val="none" w:sz="0" w:space="0" w:color="auto"/>
            <w:left w:val="none" w:sz="0" w:space="0" w:color="auto"/>
            <w:bottom w:val="none" w:sz="0" w:space="0" w:color="auto"/>
            <w:right w:val="none" w:sz="0" w:space="0" w:color="auto"/>
          </w:divBdr>
        </w:div>
        <w:div w:id="1174538658">
          <w:marLeft w:val="0"/>
          <w:marRight w:val="0"/>
          <w:marTop w:val="0"/>
          <w:marBottom w:val="0"/>
          <w:divBdr>
            <w:top w:val="none" w:sz="0" w:space="0" w:color="auto"/>
            <w:left w:val="none" w:sz="0" w:space="0" w:color="auto"/>
            <w:bottom w:val="none" w:sz="0" w:space="0" w:color="auto"/>
            <w:right w:val="none" w:sz="0" w:space="0" w:color="auto"/>
          </w:divBdr>
          <w:divsChild>
            <w:div w:id="482625679">
              <w:marLeft w:val="0"/>
              <w:marRight w:val="0"/>
              <w:marTop w:val="0"/>
              <w:marBottom w:val="0"/>
              <w:divBdr>
                <w:top w:val="none" w:sz="0" w:space="0" w:color="auto"/>
                <w:left w:val="none" w:sz="0" w:space="0" w:color="auto"/>
                <w:bottom w:val="none" w:sz="0" w:space="0" w:color="auto"/>
                <w:right w:val="none" w:sz="0" w:space="0" w:color="auto"/>
              </w:divBdr>
            </w:div>
          </w:divsChild>
        </w:div>
        <w:div w:id="251814761">
          <w:marLeft w:val="0"/>
          <w:marRight w:val="0"/>
          <w:marTop w:val="0"/>
          <w:marBottom w:val="0"/>
          <w:divBdr>
            <w:top w:val="none" w:sz="0" w:space="0" w:color="auto"/>
            <w:left w:val="none" w:sz="0" w:space="0" w:color="auto"/>
            <w:bottom w:val="none" w:sz="0" w:space="0" w:color="auto"/>
            <w:right w:val="none" w:sz="0" w:space="0" w:color="auto"/>
          </w:divBdr>
        </w:div>
        <w:div w:id="920681457">
          <w:marLeft w:val="0"/>
          <w:marRight w:val="0"/>
          <w:marTop w:val="0"/>
          <w:marBottom w:val="0"/>
          <w:divBdr>
            <w:top w:val="none" w:sz="0" w:space="0" w:color="auto"/>
            <w:left w:val="none" w:sz="0" w:space="0" w:color="auto"/>
            <w:bottom w:val="none" w:sz="0" w:space="0" w:color="auto"/>
            <w:right w:val="none" w:sz="0" w:space="0" w:color="auto"/>
          </w:divBdr>
          <w:divsChild>
            <w:div w:id="1561404607">
              <w:marLeft w:val="0"/>
              <w:marRight w:val="0"/>
              <w:marTop w:val="0"/>
              <w:marBottom w:val="0"/>
              <w:divBdr>
                <w:top w:val="none" w:sz="0" w:space="0" w:color="auto"/>
                <w:left w:val="none" w:sz="0" w:space="0" w:color="auto"/>
                <w:bottom w:val="none" w:sz="0" w:space="0" w:color="auto"/>
                <w:right w:val="none" w:sz="0" w:space="0" w:color="auto"/>
              </w:divBdr>
            </w:div>
          </w:divsChild>
        </w:div>
        <w:div w:id="1956136695">
          <w:marLeft w:val="0"/>
          <w:marRight w:val="0"/>
          <w:marTop w:val="0"/>
          <w:marBottom w:val="0"/>
          <w:divBdr>
            <w:top w:val="none" w:sz="0" w:space="0" w:color="auto"/>
            <w:left w:val="none" w:sz="0" w:space="0" w:color="auto"/>
            <w:bottom w:val="none" w:sz="0" w:space="0" w:color="auto"/>
            <w:right w:val="none" w:sz="0" w:space="0" w:color="auto"/>
          </w:divBdr>
        </w:div>
        <w:div w:id="2038970272">
          <w:marLeft w:val="0"/>
          <w:marRight w:val="0"/>
          <w:marTop w:val="0"/>
          <w:marBottom w:val="0"/>
          <w:divBdr>
            <w:top w:val="none" w:sz="0" w:space="0" w:color="auto"/>
            <w:left w:val="none" w:sz="0" w:space="0" w:color="auto"/>
            <w:bottom w:val="none" w:sz="0" w:space="0" w:color="auto"/>
            <w:right w:val="none" w:sz="0" w:space="0" w:color="auto"/>
          </w:divBdr>
          <w:divsChild>
            <w:div w:id="563221915">
              <w:marLeft w:val="0"/>
              <w:marRight w:val="0"/>
              <w:marTop w:val="0"/>
              <w:marBottom w:val="0"/>
              <w:divBdr>
                <w:top w:val="none" w:sz="0" w:space="0" w:color="auto"/>
                <w:left w:val="none" w:sz="0" w:space="0" w:color="auto"/>
                <w:bottom w:val="none" w:sz="0" w:space="0" w:color="auto"/>
                <w:right w:val="none" w:sz="0" w:space="0" w:color="auto"/>
              </w:divBdr>
            </w:div>
          </w:divsChild>
        </w:div>
        <w:div w:id="398602867">
          <w:marLeft w:val="0"/>
          <w:marRight w:val="0"/>
          <w:marTop w:val="0"/>
          <w:marBottom w:val="0"/>
          <w:divBdr>
            <w:top w:val="none" w:sz="0" w:space="0" w:color="auto"/>
            <w:left w:val="none" w:sz="0" w:space="0" w:color="auto"/>
            <w:bottom w:val="none" w:sz="0" w:space="0" w:color="auto"/>
            <w:right w:val="none" w:sz="0" w:space="0" w:color="auto"/>
          </w:divBdr>
        </w:div>
        <w:div w:id="1161047471">
          <w:marLeft w:val="0"/>
          <w:marRight w:val="0"/>
          <w:marTop w:val="0"/>
          <w:marBottom w:val="0"/>
          <w:divBdr>
            <w:top w:val="none" w:sz="0" w:space="0" w:color="auto"/>
            <w:left w:val="none" w:sz="0" w:space="0" w:color="auto"/>
            <w:bottom w:val="none" w:sz="0" w:space="0" w:color="auto"/>
            <w:right w:val="none" w:sz="0" w:space="0" w:color="auto"/>
          </w:divBdr>
          <w:divsChild>
            <w:div w:id="1884518533">
              <w:marLeft w:val="0"/>
              <w:marRight w:val="0"/>
              <w:marTop w:val="0"/>
              <w:marBottom w:val="0"/>
              <w:divBdr>
                <w:top w:val="none" w:sz="0" w:space="0" w:color="auto"/>
                <w:left w:val="none" w:sz="0" w:space="0" w:color="auto"/>
                <w:bottom w:val="none" w:sz="0" w:space="0" w:color="auto"/>
                <w:right w:val="none" w:sz="0" w:space="0" w:color="auto"/>
              </w:divBdr>
            </w:div>
          </w:divsChild>
        </w:div>
        <w:div w:id="359550757">
          <w:marLeft w:val="0"/>
          <w:marRight w:val="0"/>
          <w:marTop w:val="0"/>
          <w:marBottom w:val="0"/>
          <w:divBdr>
            <w:top w:val="none" w:sz="0" w:space="0" w:color="auto"/>
            <w:left w:val="none" w:sz="0" w:space="0" w:color="auto"/>
            <w:bottom w:val="none" w:sz="0" w:space="0" w:color="auto"/>
            <w:right w:val="none" w:sz="0" w:space="0" w:color="auto"/>
          </w:divBdr>
        </w:div>
        <w:div w:id="62684209">
          <w:marLeft w:val="0"/>
          <w:marRight w:val="0"/>
          <w:marTop w:val="0"/>
          <w:marBottom w:val="0"/>
          <w:divBdr>
            <w:top w:val="none" w:sz="0" w:space="0" w:color="auto"/>
            <w:left w:val="none" w:sz="0" w:space="0" w:color="auto"/>
            <w:bottom w:val="none" w:sz="0" w:space="0" w:color="auto"/>
            <w:right w:val="none" w:sz="0" w:space="0" w:color="auto"/>
          </w:divBdr>
          <w:divsChild>
            <w:div w:id="1509172984">
              <w:marLeft w:val="0"/>
              <w:marRight w:val="0"/>
              <w:marTop w:val="0"/>
              <w:marBottom w:val="0"/>
              <w:divBdr>
                <w:top w:val="none" w:sz="0" w:space="0" w:color="auto"/>
                <w:left w:val="none" w:sz="0" w:space="0" w:color="auto"/>
                <w:bottom w:val="none" w:sz="0" w:space="0" w:color="auto"/>
                <w:right w:val="none" w:sz="0" w:space="0" w:color="auto"/>
              </w:divBdr>
            </w:div>
          </w:divsChild>
        </w:div>
        <w:div w:id="728501543">
          <w:marLeft w:val="0"/>
          <w:marRight w:val="0"/>
          <w:marTop w:val="300"/>
          <w:marBottom w:val="0"/>
          <w:divBdr>
            <w:top w:val="none" w:sz="0" w:space="0" w:color="auto"/>
            <w:left w:val="none" w:sz="0" w:space="0" w:color="auto"/>
            <w:bottom w:val="none" w:sz="0" w:space="0" w:color="auto"/>
            <w:right w:val="none" w:sz="0" w:space="0" w:color="auto"/>
          </w:divBdr>
          <w:divsChild>
            <w:div w:id="1447237444">
              <w:marLeft w:val="0"/>
              <w:marRight w:val="0"/>
              <w:marTop w:val="0"/>
              <w:marBottom w:val="0"/>
              <w:divBdr>
                <w:top w:val="none" w:sz="0" w:space="0" w:color="auto"/>
                <w:left w:val="none" w:sz="0" w:space="0" w:color="auto"/>
                <w:bottom w:val="none" w:sz="0" w:space="0" w:color="auto"/>
                <w:right w:val="none" w:sz="0" w:space="0" w:color="auto"/>
              </w:divBdr>
              <w:divsChild>
                <w:div w:id="26819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6363">
          <w:marLeft w:val="0"/>
          <w:marRight w:val="0"/>
          <w:marTop w:val="300"/>
          <w:marBottom w:val="0"/>
          <w:divBdr>
            <w:top w:val="none" w:sz="0" w:space="0" w:color="auto"/>
            <w:left w:val="none" w:sz="0" w:space="0" w:color="auto"/>
            <w:bottom w:val="none" w:sz="0" w:space="0" w:color="auto"/>
            <w:right w:val="none" w:sz="0" w:space="0" w:color="auto"/>
          </w:divBdr>
          <w:divsChild>
            <w:div w:id="1432698926">
              <w:marLeft w:val="0"/>
              <w:marRight w:val="0"/>
              <w:marTop w:val="0"/>
              <w:marBottom w:val="0"/>
              <w:divBdr>
                <w:top w:val="none" w:sz="0" w:space="0" w:color="auto"/>
                <w:left w:val="none" w:sz="0" w:space="0" w:color="auto"/>
                <w:bottom w:val="none" w:sz="0" w:space="0" w:color="auto"/>
                <w:right w:val="none" w:sz="0" w:space="0" w:color="auto"/>
              </w:divBdr>
              <w:divsChild>
                <w:div w:id="619453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00391">
          <w:marLeft w:val="0"/>
          <w:marRight w:val="0"/>
          <w:marTop w:val="300"/>
          <w:marBottom w:val="0"/>
          <w:divBdr>
            <w:top w:val="none" w:sz="0" w:space="0" w:color="auto"/>
            <w:left w:val="none" w:sz="0" w:space="0" w:color="auto"/>
            <w:bottom w:val="none" w:sz="0" w:space="0" w:color="auto"/>
            <w:right w:val="none" w:sz="0" w:space="0" w:color="auto"/>
          </w:divBdr>
          <w:divsChild>
            <w:div w:id="634071290">
              <w:marLeft w:val="0"/>
              <w:marRight w:val="0"/>
              <w:marTop w:val="0"/>
              <w:marBottom w:val="0"/>
              <w:divBdr>
                <w:top w:val="none" w:sz="0" w:space="0" w:color="auto"/>
                <w:left w:val="none" w:sz="0" w:space="0" w:color="auto"/>
                <w:bottom w:val="none" w:sz="0" w:space="0" w:color="auto"/>
                <w:right w:val="none" w:sz="0" w:space="0" w:color="auto"/>
              </w:divBdr>
              <w:divsChild>
                <w:div w:id="86810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6892">
          <w:marLeft w:val="0"/>
          <w:marRight w:val="0"/>
          <w:marTop w:val="300"/>
          <w:marBottom w:val="0"/>
          <w:divBdr>
            <w:top w:val="none" w:sz="0" w:space="0" w:color="auto"/>
            <w:left w:val="none" w:sz="0" w:space="0" w:color="auto"/>
            <w:bottom w:val="none" w:sz="0" w:space="0" w:color="auto"/>
            <w:right w:val="none" w:sz="0" w:space="0" w:color="auto"/>
          </w:divBdr>
          <w:divsChild>
            <w:div w:id="146165512">
              <w:marLeft w:val="0"/>
              <w:marRight w:val="0"/>
              <w:marTop w:val="0"/>
              <w:marBottom w:val="0"/>
              <w:divBdr>
                <w:top w:val="none" w:sz="0" w:space="0" w:color="auto"/>
                <w:left w:val="none" w:sz="0" w:space="0" w:color="auto"/>
                <w:bottom w:val="none" w:sz="0" w:space="0" w:color="auto"/>
                <w:right w:val="none" w:sz="0" w:space="0" w:color="auto"/>
              </w:divBdr>
              <w:divsChild>
                <w:div w:id="795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123219">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0430">
      <w:bodyDiv w:val="1"/>
      <w:marLeft w:val="0"/>
      <w:marRight w:val="0"/>
      <w:marTop w:val="0"/>
      <w:marBottom w:val="0"/>
      <w:divBdr>
        <w:top w:val="none" w:sz="0" w:space="0" w:color="auto"/>
        <w:left w:val="none" w:sz="0" w:space="0" w:color="auto"/>
        <w:bottom w:val="none" w:sz="0" w:space="0" w:color="auto"/>
        <w:right w:val="none" w:sz="0" w:space="0" w:color="auto"/>
      </w:divBdr>
      <w:divsChild>
        <w:div w:id="1544367033">
          <w:marLeft w:val="0"/>
          <w:marRight w:val="0"/>
          <w:marTop w:val="0"/>
          <w:marBottom w:val="0"/>
          <w:divBdr>
            <w:top w:val="none" w:sz="0" w:space="0" w:color="auto"/>
            <w:left w:val="none" w:sz="0" w:space="0" w:color="auto"/>
            <w:bottom w:val="none" w:sz="0" w:space="0" w:color="auto"/>
            <w:right w:val="none" w:sz="0" w:space="0" w:color="auto"/>
          </w:divBdr>
          <w:divsChild>
            <w:div w:id="548305731">
              <w:marLeft w:val="0"/>
              <w:marRight w:val="0"/>
              <w:marTop w:val="0"/>
              <w:marBottom w:val="0"/>
              <w:divBdr>
                <w:top w:val="none" w:sz="0" w:space="0" w:color="auto"/>
                <w:left w:val="none" w:sz="0" w:space="0" w:color="auto"/>
                <w:bottom w:val="none" w:sz="0" w:space="0" w:color="auto"/>
                <w:right w:val="none" w:sz="0" w:space="0" w:color="auto"/>
              </w:divBdr>
            </w:div>
          </w:divsChild>
        </w:div>
        <w:div w:id="1814179322">
          <w:marLeft w:val="0"/>
          <w:marRight w:val="0"/>
          <w:marTop w:val="0"/>
          <w:marBottom w:val="0"/>
          <w:divBdr>
            <w:top w:val="none" w:sz="0" w:space="0" w:color="auto"/>
            <w:left w:val="none" w:sz="0" w:space="0" w:color="auto"/>
            <w:bottom w:val="none" w:sz="0" w:space="0" w:color="auto"/>
            <w:right w:val="none" w:sz="0" w:space="0" w:color="auto"/>
          </w:divBdr>
        </w:div>
        <w:div w:id="932973761">
          <w:marLeft w:val="0"/>
          <w:marRight w:val="0"/>
          <w:marTop w:val="0"/>
          <w:marBottom w:val="0"/>
          <w:divBdr>
            <w:top w:val="none" w:sz="0" w:space="0" w:color="auto"/>
            <w:left w:val="none" w:sz="0" w:space="0" w:color="auto"/>
            <w:bottom w:val="none" w:sz="0" w:space="0" w:color="auto"/>
            <w:right w:val="none" w:sz="0" w:space="0" w:color="auto"/>
          </w:divBdr>
          <w:divsChild>
            <w:div w:id="1560050501">
              <w:marLeft w:val="0"/>
              <w:marRight w:val="0"/>
              <w:marTop w:val="0"/>
              <w:marBottom w:val="0"/>
              <w:divBdr>
                <w:top w:val="none" w:sz="0" w:space="0" w:color="auto"/>
                <w:left w:val="none" w:sz="0" w:space="0" w:color="auto"/>
                <w:bottom w:val="none" w:sz="0" w:space="0" w:color="auto"/>
                <w:right w:val="none" w:sz="0" w:space="0" w:color="auto"/>
              </w:divBdr>
            </w:div>
          </w:divsChild>
        </w:div>
        <w:div w:id="1239553684">
          <w:marLeft w:val="0"/>
          <w:marRight w:val="0"/>
          <w:marTop w:val="0"/>
          <w:marBottom w:val="0"/>
          <w:divBdr>
            <w:top w:val="none" w:sz="0" w:space="0" w:color="auto"/>
            <w:left w:val="none" w:sz="0" w:space="0" w:color="auto"/>
            <w:bottom w:val="none" w:sz="0" w:space="0" w:color="auto"/>
            <w:right w:val="none" w:sz="0" w:space="0" w:color="auto"/>
          </w:divBdr>
        </w:div>
        <w:div w:id="1542283084">
          <w:marLeft w:val="0"/>
          <w:marRight w:val="0"/>
          <w:marTop w:val="0"/>
          <w:marBottom w:val="0"/>
          <w:divBdr>
            <w:top w:val="none" w:sz="0" w:space="0" w:color="auto"/>
            <w:left w:val="none" w:sz="0" w:space="0" w:color="auto"/>
            <w:bottom w:val="none" w:sz="0" w:space="0" w:color="auto"/>
            <w:right w:val="none" w:sz="0" w:space="0" w:color="auto"/>
          </w:divBdr>
          <w:divsChild>
            <w:div w:id="725177916">
              <w:marLeft w:val="0"/>
              <w:marRight w:val="0"/>
              <w:marTop w:val="0"/>
              <w:marBottom w:val="0"/>
              <w:divBdr>
                <w:top w:val="none" w:sz="0" w:space="0" w:color="auto"/>
                <w:left w:val="none" w:sz="0" w:space="0" w:color="auto"/>
                <w:bottom w:val="none" w:sz="0" w:space="0" w:color="auto"/>
                <w:right w:val="none" w:sz="0" w:space="0" w:color="auto"/>
              </w:divBdr>
            </w:div>
          </w:divsChild>
        </w:div>
        <w:div w:id="177621573">
          <w:marLeft w:val="0"/>
          <w:marRight w:val="0"/>
          <w:marTop w:val="0"/>
          <w:marBottom w:val="0"/>
          <w:divBdr>
            <w:top w:val="none" w:sz="0" w:space="0" w:color="auto"/>
            <w:left w:val="none" w:sz="0" w:space="0" w:color="auto"/>
            <w:bottom w:val="none" w:sz="0" w:space="0" w:color="auto"/>
            <w:right w:val="none" w:sz="0" w:space="0" w:color="auto"/>
          </w:divBdr>
        </w:div>
        <w:div w:id="724184080">
          <w:marLeft w:val="0"/>
          <w:marRight w:val="0"/>
          <w:marTop w:val="0"/>
          <w:marBottom w:val="0"/>
          <w:divBdr>
            <w:top w:val="none" w:sz="0" w:space="0" w:color="auto"/>
            <w:left w:val="none" w:sz="0" w:space="0" w:color="auto"/>
            <w:bottom w:val="none" w:sz="0" w:space="0" w:color="auto"/>
            <w:right w:val="none" w:sz="0" w:space="0" w:color="auto"/>
          </w:divBdr>
          <w:divsChild>
            <w:div w:id="1569535454">
              <w:marLeft w:val="0"/>
              <w:marRight w:val="0"/>
              <w:marTop w:val="0"/>
              <w:marBottom w:val="0"/>
              <w:divBdr>
                <w:top w:val="none" w:sz="0" w:space="0" w:color="auto"/>
                <w:left w:val="none" w:sz="0" w:space="0" w:color="auto"/>
                <w:bottom w:val="none" w:sz="0" w:space="0" w:color="auto"/>
                <w:right w:val="none" w:sz="0" w:space="0" w:color="auto"/>
              </w:divBdr>
            </w:div>
          </w:divsChild>
        </w:div>
        <w:div w:id="1967928214">
          <w:marLeft w:val="0"/>
          <w:marRight w:val="0"/>
          <w:marTop w:val="0"/>
          <w:marBottom w:val="0"/>
          <w:divBdr>
            <w:top w:val="none" w:sz="0" w:space="0" w:color="auto"/>
            <w:left w:val="none" w:sz="0" w:space="0" w:color="auto"/>
            <w:bottom w:val="none" w:sz="0" w:space="0" w:color="auto"/>
            <w:right w:val="none" w:sz="0" w:space="0" w:color="auto"/>
          </w:divBdr>
        </w:div>
        <w:div w:id="843668801">
          <w:marLeft w:val="0"/>
          <w:marRight w:val="0"/>
          <w:marTop w:val="0"/>
          <w:marBottom w:val="0"/>
          <w:divBdr>
            <w:top w:val="none" w:sz="0" w:space="0" w:color="auto"/>
            <w:left w:val="none" w:sz="0" w:space="0" w:color="auto"/>
            <w:bottom w:val="none" w:sz="0" w:space="0" w:color="auto"/>
            <w:right w:val="none" w:sz="0" w:space="0" w:color="auto"/>
          </w:divBdr>
          <w:divsChild>
            <w:div w:id="578365417">
              <w:marLeft w:val="0"/>
              <w:marRight w:val="0"/>
              <w:marTop w:val="0"/>
              <w:marBottom w:val="0"/>
              <w:divBdr>
                <w:top w:val="none" w:sz="0" w:space="0" w:color="auto"/>
                <w:left w:val="none" w:sz="0" w:space="0" w:color="auto"/>
                <w:bottom w:val="none" w:sz="0" w:space="0" w:color="auto"/>
                <w:right w:val="none" w:sz="0" w:space="0" w:color="auto"/>
              </w:divBdr>
            </w:div>
          </w:divsChild>
        </w:div>
        <w:div w:id="788284577">
          <w:marLeft w:val="0"/>
          <w:marRight w:val="0"/>
          <w:marTop w:val="0"/>
          <w:marBottom w:val="0"/>
          <w:divBdr>
            <w:top w:val="none" w:sz="0" w:space="0" w:color="auto"/>
            <w:left w:val="none" w:sz="0" w:space="0" w:color="auto"/>
            <w:bottom w:val="none" w:sz="0" w:space="0" w:color="auto"/>
            <w:right w:val="none" w:sz="0" w:space="0" w:color="auto"/>
          </w:divBdr>
        </w:div>
        <w:div w:id="956915682">
          <w:marLeft w:val="0"/>
          <w:marRight w:val="0"/>
          <w:marTop w:val="0"/>
          <w:marBottom w:val="0"/>
          <w:divBdr>
            <w:top w:val="none" w:sz="0" w:space="0" w:color="auto"/>
            <w:left w:val="none" w:sz="0" w:space="0" w:color="auto"/>
            <w:bottom w:val="none" w:sz="0" w:space="0" w:color="auto"/>
            <w:right w:val="none" w:sz="0" w:space="0" w:color="auto"/>
          </w:divBdr>
          <w:divsChild>
            <w:div w:id="1586762194">
              <w:marLeft w:val="0"/>
              <w:marRight w:val="0"/>
              <w:marTop w:val="0"/>
              <w:marBottom w:val="0"/>
              <w:divBdr>
                <w:top w:val="none" w:sz="0" w:space="0" w:color="auto"/>
                <w:left w:val="none" w:sz="0" w:space="0" w:color="auto"/>
                <w:bottom w:val="none" w:sz="0" w:space="0" w:color="auto"/>
                <w:right w:val="none" w:sz="0" w:space="0" w:color="auto"/>
              </w:divBdr>
            </w:div>
          </w:divsChild>
        </w:div>
        <w:div w:id="2095279802">
          <w:marLeft w:val="0"/>
          <w:marRight w:val="0"/>
          <w:marTop w:val="0"/>
          <w:marBottom w:val="0"/>
          <w:divBdr>
            <w:top w:val="none" w:sz="0" w:space="0" w:color="auto"/>
            <w:left w:val="none" w:sz="0" w:space="0" w:color="auto"/>
            <w:bottom w:val="none" w:sz="0" w:space="0" w:color="auto"/>
            <w:right w:val="none" w:sz="0" w:space="0" w:color="auto"/>
          </w:divBdr>
        </w:div>
        <w:div w:id="1120950355">
          <w:marLeft w:val="0"/>
          <w:marRight w:val="0"/>
          <w:marTop w:val="0"/>
          <w:marBottom w:val="0"/>
          <w:divBdr>
            <w:top w:val="none" w:sz="0" w:space="0" w:color="auto"/>
            <w:left w:val="none" w:sz="0" w:space="0" w:color="auto"/>
            <w:bottom w:val="none" w:sz="0" w:space="0" w:color="auto"/>
            <w:right w:val="none" w:sz="0" w:space="0" w:color="auto"/>
          </w:divBdr>
          <w:divsChild>
            <w:div w:id="1954943135">
              <w:marLeft w:val="0"/>
              <w:marRight w:val="0"/>
              <w:marTop w:val="0"/>
              <w:marBottom w:val="0"/>
              <w:divBdr>
                <w:top w:val="none" w:sz="0" w:space="0" w:color="auto"/>
                <w:left w:val="none" w:sz="0" w:space="0" w:color="auto"/>
                <w:bottom w:val="none" w:sz="0" w:space="0" w:color="auto"/>
                <w:right w:val="none" w:sz="0" w:space="0" w:color="auto"/>
              </w:divBdr>
            </w:div>
          </w:divsChild>
        </w:div>
        <w:div w:id="308243944">
          <w:marLeft w:val="0"/>
          <w:marRight w:val="0"/>
          <w:marTop w:val="300"/>
          <w:marBottom w:val="0"/>
          <w:divBdr>
            <w:top w:val="none" w:sz="0" w:space="0" w:color="auto"/>
            <w:left w:val="none" w:sz="0" w:space="0" w:color="auto"/>
            <w:bottom w:val="none" w:sz="0" w:space="0" w:color="auto"/>
            <w:right w:val="none" w:sz="0" w:space="0" w:color="auto"/>
          </w:divBdr>
          <w:divsChild>
            <w:div w:id="125709996">
              <w:marLeft w:val="0"/>
              <w:marRight w:val="0"/>
              <w:marTop w:val="0"/>
              <w:marBottom w:val="0"/>
              <w:divBdr>
                <w:top w:val="none" w:sz="0" w:space="0" w:color="auto"/>
                <w:left w:val="none" w:sz="0" w:space="0" w:color="auto"/>
                <w:bottom w:val="none" w:sz="0" w:space="0" w:color="auto"/>
                <w:right w:val="none" w:sz="0" w:space="0" w:color="auto"/>
              </w:divBdr>
              <w:divsChild>
                <w:div w:id="45714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883785">
          <w:marLeft w:val="0"/>
          <w:marRight w:val="0"/>
          <w:marTop w:val="300"/>
          <w:marBottom w:val="0"/>
          <w:divBdr>
            <w:top w:val="none" w:sz="0" w:space="0" w:color="auto"/>
            <w:left w:val="none" w:sz="0" w:space="0" w:color="auto"/>
            <w:bottom w:val="none" w:sz="0" w:space="0" w:color="auto"/>
            <w:right w:val="none" w:sz="0" w:space="0" w:color="auto"/>
          </w:divBdr>
          <w:divsChild>
            <w:div w:id="1887251641">
              <w:marLeft w:val="0"/>
              <w:marRight w:val="0"/>
              <w:marTop w:val="0"/>
              <w:marBottom w:val="0"/>
              <w:divBdr>
                <w:top w:val="none" w:sz="0" w:space="0" w:color="auto"/>
                <w:left w:val="none" w:sz="0" w:space="0" w:color="auto"/>
                <w:bottom w:val="none" w:sz="0" w:space="0" w:color="auto"/>
                <w:right w:val="none" w:sz="0" w:space="0" w:color="auto"/>
              </w:divBdr>
              <w:divsChild>
                <w:div w:id="19855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030805">
          <w:marLeft w:val="0"/>
          <w:marRight w:val="0"/>
          <w:marTop w:val="300"/>
          <w:marBottom w:val="0"/>
          <w:divBdr>
            <w:top w:val="none" w:sz="0" w:space="0" w:color="auto"/>
            <w:left w:val="none" w:sz="0" w:space="0" w:color="auto"/>
            <w:bottom w:val="none" w:sz="0" w:space="0" w:color="auto"/>
            <w:right w:val="none" w:sz="0" w:space="0" w:color="auto"/>
          </w:divBdr>
          <w:divsChild>
            <w:div w:id="909922310">
              <w:marLeft w:val="0"/>
              <w:marRight w:val="0"/>
              <w:marTop w:val="0"/>
              <w:marBottom w:val="0"/>
              <w:divBdr>
                <w:top w:val="none" w:sz="0" w:space="0" w:color="auto"/>
                <w:left w:val="none" w:sz="0" w:space="0" w:color="auto"/>
                <w:bottom w:val="none" w:sz="0" w:space="0" w:color="auto"/>
                <w:right w:val="none" w:sz="0" w:space="0" w:color="auto"/>
              </w:divBdr>
              <w:divsChild>
                <w:div w:id="477385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5014">
          <w:marLeft w:val="0"/>
          <w:marRight w:val="0"/>
          <w:marTop w:val="300"/>
          <w:marBottom w:val="0"/>
          <w:divBdr>
            <w:top w:val="none" w:sz="0" w:space="0" w:color="auto"/>
            <w:left w:val="none" w:sz="0" w:space="0" w:color="auto"/>
            <w:bottom w:val="none" w:sz="0" w:space="0" w:color="auto"/>
            <w:right w:val="none" w:sz="0" w:space="0" w:color="auto"/>
          </w:divBdr>
          <w:divsChild>
            <w:div w:id="457142934">
              <w:marLeft w:val="0"/>
              <w:marRight w:val="0"/>
              <w:marTop w:val="0"/>
              <w:marBottom w:val="0"/>
              <w:divBdr>
                <w:top w:val="none" w:sz="0" w:space="0" w:color="auto"/>
                <w:left w:val="none" w:sz="0" w:space="0" w:color="auto"/>
                <w:bottom w:val="none" w:sz="0" w:space="0" w:color="auto"/>
                <w:right w:val="none" w:sz="0" w:space="0" w:color="auto"/>
              </w:divBdr>
              <w:divsChild>
                <w:div w:id="220485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48021">
      <w:bodyDiv w:val="1"/>
      <w:marLeft w:val="0"/>
      <w:marRight w:val="0"/>
      <w:marTop w:val="0"/>
      <w:marBottom w:val="0"/>
      <w:divBdr>
        <w:top w:val="none" w:sz="0" w:space="0" w:color="auto"/>
        <w:left w:val="none" w:sz="0" w:space="0" w:color="auto"/>
        <w:bottom w:val="none" w:sz="0" w:space="0" w:color="auto"/>
        <w:right w:val="none" w:sz="0" w:space="0" w:color="auto"/>
      </w:divBdr>
      <w:divsChild>
        <w:div w:id="2081365913">
          <w:marLeft w:val="0"/>
          <w:marRight w:val="0"/>
          <w:marTop w:val="0"/>
          <w:marBottom w:val="0"/>
          <w:divBdr>
            <w:top w:val="none" w:sz="0" w:space="0" w:color="auto"/>
            <w:left w:val="none" w:sz="0" w:space="0" w:color="auto"/>
            <w:bottom w:val="none" w:sz="0" w:space="0" w:color="auto"/>
            <w:right w:val="none" w:sz="0" w:space="0" w:color="auto"/>
          </w:divBdr>
        </w:div>
        <w:div w:id="53236589">
          <w:marLeft w:val="0"/>
          <w:marRight w:val="0"/>
          <w:marTop w:val="0"/>
          <w:marBottom w:val="0"/>
          <w:divBdr>
            <w:top w:val="none" w:sz="0" w:space="0" w:color="auto"/>
            <w:left w:val="none" w:sz="0" w:space="0" w:color="auto"/>
            <w:bottom w:val="none" w:sz="0" w:space="0" w:color="auto"/>
            <w:right w:val="none" w:sz="0" w:space="0" w:color="auto"/>
          </w:divBdr>
          <w:divsChild>
            <w:div w:id="1078479764">
              <w:marLeft w:val="0"/>
              <w:marRight w:val="0"/>
              <w:marTop w:val="0"/>
              <w:marBottom w:val="0"/>
              <w:divBdr>
                <w:top w:val="none" w:sz="0" w:space="0" w:color="auto"/>
                <w:left w:val="none" w:sz="0" w:space="0" w:color="auto"/>
                <w:bottom w:val="none" w:sz="0" w:space="0" w:color="auto"/>
                <w:right w:val="none" w:sz="0" w:space="0" w:color="auto"/>
              </w:divBdr>
            </w:div>
          </w:divsChild>
        </w:div>
        <w:div w:id="653342418">
          <w:marLeft w:val="0"/>
          <w:marRight w:val="0"/>
          <w:marTop w:val="0"/>
          <w:marBottom w:val="0"/>
          <w:divBdr>
            <w:top w:val="none" w:sz="0" w:space="0" w:color="auto"/>
            <w:left w:val="none" w:sz="0" w:space="0" w:color="auto"/>
            <w:bottom w:val="none" w:sz="0" w:space="0" w:color="auto"/>
            <w:right w:val="none" w:sz="0" w:space="0" w:color="auto"/>
          </w:divBdr>
        </w:div>
        <w:div w:id="23799451">
          <w:marLeft w:val="0"/>
          <w:marRight w:val="0"/>
          <w:marTop w:val="0"/>
          <w:marBottom w:val="0"/>
          <w:divBdr>
            <w:top w:val="none" w:sz="0" w:space="0" w:color="auto"/>
            <w:left w:val="none" w:sz="0" w:space="0" w:color="auto"/>
            <w:bottom w:val="none" w:sz="0" w:space="0" w:color="auto"/>
            <w:right w:val="none" w:sz="0" w:space="0" w:color="auto"/>
          </w:divBdr>
          <w:divsChild>
            <w:div w:id="835267033">
              <w:marLeft w:val="0"/>
              <w:marRight w:val="0"/>
              <w:marTop w:val="0"/>
              <w:marBottom w:val="0"/>
              <w:divBdr>
                <w:top w:val="none" w:sz="0" w:space="0" w:color="auto"/>
                <w:left w:val="none" w:sz="0" w:space="0" w:color="auto"/>
                <w:bottom w:val="none" w:sz="0" w:space="0" w:color="auto"/>
                <w:right w:val="none" w:sz="0" w:space="0" w:color="auto"/>
              </w:divBdr>
            </w:div>
          </w:divsChild>
        </w:div>
        <w:div w:id="754283667">
          <w:marLeft w:val="0"/>
          <w:marRight w:val="0"/>
          <w:marTop w:val="0"/>
          <w:marBottom w:val="0"/>
          <w:divBdr>
            <w:top w:val="none" w:sz="0" w:space="0" w:color="auto"/>
            <w:left w:val="none" w:sz="0" w:space="0" w:color="auto"/>
            <w:bottom w:val="none" w:sz="0" w:space="0" w:color="auto"/>
            <w:right w:val="none" w:sz="0" w:space="0" w:color="auto"/>
          </w:divBdr>
        </w:div>
        <w:div w:id="2093812566">
          <w:marLeft w:val="0"/>
          <w:marRight w:val="0"/>
          <w:marTop w:val="0"/>
          <w:marBottom w:val="0"/>
          <w:divBdr>
            <w:top w:val="none" w:sz="0" w:space="0" w:color="auto"/>
            <w:left w:val="none" w:sz="0" w:space="0" w:color="auto"/>
            <w:bottom w:val="none" w:sz="0" w:space="0" w:color="auto"/>
            <w:right w:val="none" w:sz="0" w:space="0" w:color="auto"/>
          </w:divBdr>
          <w:divsChild>
            <w:div w:id="1361734753">
              <w:marLeft w:val="0"/>
              <w:marRight w:val="0"/>
              <w:marTop w:val="0"/>
              <w:marBottom w:val="0"/>
              <w:divBdr>
                <w:top w:val="none" w:sz="0" w:space="0" w:color="auto"/>
                <w:left w:val="none" w:sz="0" w:space="0" w:color="auto"/>
                <w:bottom w:val="none" w:sz="0" w:space="0" w:color="auto"/>
                <w:right w:val="none" w:sz="0" w:space="0" w:color="auto"/>
              </w:divBdr>
            </w:div>
          </w:divsChild>
        </w:div>
        <w:div w:id="1765346813">
          <w:marLeft w:val="0"/>
          <w:marRight w:val="0"/>
          <w:marTop w:val="0"/>
          <w:marBottom w:val="0"/>
          <w:divBdr>
            <w:top w:val="none" w:sz="0" w:space="0" w:color="auto"/>
            <w:left w:val="none" w:sz="0" w:space="0" w:color="auto"/>
            <w:bottom w:val="none" w:sz="0" w:space="0" w:color="auto"/>
            <w:right w:val="none" w:sz="0" w:space="0" w:color="auto"/>
          </w:divBdr>
        </w:div>
        <w:div w:id="562134057">
          <w:marLeft w:val="0"/>
          <w:marRight w:val="0"/>
          <w:marTop w:val="0"/>
          <w:marBottom w:val="0"/>
          <w:divBdr>
            <w:top w:val="none" w:sz="0" w:space="0" w:color="auto"/>
            <w:left w:val="none" w:sz="0" w:space="0" w:color="auto"/>
            <w:bottom w:val="none" w:sz="0" w:space="0" w:color="auto"/>
            <w:right w:val="none" w:sz="0" w:space="0" w:color="auto"/>
          </w:divBdr>
          <w:divsChild>
            <w:div w:id="558174857">
              <w:marLeft w:val="0"/>
              <w:marRight w:val="0"/>
              <w:marTop w:val="0"/>
              <w:marBottom w:val="0"/>
              <w:divBdr>
                <w:top w:val="none" w:sz="0" w:space="0" w:color="auto"/>
                <w:left w:val="none" w:sz="0" w:space="0" w:color="auto"/>
                <w:bottom w:val="none" w:sz="0" w:space="0" w:color="auto"/>
                <w:right w:val="none" w:sz="0" w:space="0" w:color="auto"/>
              </w:divBdr>
            </w:div>
          </w:divsChild>
        </w:div>
        <w:div w:id="1361205202">
          <w:marLeft w:val="0"/>
          <w:marRight w:val="0"/>
          <w:marTop w:val="0"/>
          <w:marBottom w:val="0"/>
          <w:divBdr>
            <w:top w:val="none" w:sz="0" w:space="0" w:color="auto"/>
            <w:left w:val="none" w:sz="0" w:space="0" w:color="auto"/>
            <w:bottom w:val="none" w:sz="0" w:space="0" w:color="auto"/>
            <w:right w:val="none" w:sz="0" w:space="0" w:color="auto"/>
          </w:divBdr>
        </w:div>
        <w:div w:id="1792630202">
          <w:marLeft w:val="0"/>
          <w:marRight w:val="0"/>
          <w:marTop w:val="0"/>
          <w:marBottom w:val="0"/>
          <w:divBdr>
            <w:top w:val="none" w:sz="0" w:space="0" w:color="auto"/>
            <w:left w:val="none" w:sz="0" w:space="0" w:color="auto"/>
            <w:bottom w:val="none" w:sz="0" w:space="0" w:color="auto"/>
            <w:right w:val="none" w:sz="0" w:space="0" w:color="auto"/>
          </w:divBdr>
          <w:divsChild>
            <w:div w:id="615330559">
              <w:marLeft w:val="0"/>
              <w:marRight w:val="0"/>
              <w:marTop w:val="0"/>
              <w:marBottom w:val="0"/>
              <w:divBdr>
                <w:top w:val="none" w:sz="0" w:space="0" w:color="auto"/>
                <w:left w:val="none" w:sz="0" w:space="0" w:color="auto"/>
                <w:bottom w:val="none" w:sz="0" w:space="0" w:color="auto"/>
                <w:right w:val="none" w:sz="0" w:space="0" w:color="auto"/>
              </w:divBdr>
            </w:div>
          </w:divsChild>
        </w:div>
        <w:div w:id="1334727210">
          <w:marLeft w:val="0"/>
          <w:marRight w:val="0"/>
          <w:marTop w:val="0"/>
          <w:marBottom w:val="0"/>
          <w:divBdr>
            <w:top w:val="none" w:sz="0" w:space="0" w:color="auto"/>
            <w:left w:val="none" w:sz="0" w:space="0" w:color="auto"/>
            <w:bottom w:val="none" w:sz="0" w:space="0" w:color="auto"/>
            <w:right w:val="none" w:sz="0" w:space="0" w:color="auto"/>
          </w:divBdr>
        </w:div>
        <w:div w:id="1817330684">
          <w:marLeft w:val="0"/>
          <w:marRight w:val="0"/>
          <w:marTop w:val="0"/>
          <w:marBottom w:val="0"/>
          <w:divBdr>
            <w:top w:val="none" w:sz="0" w:space="0" w:color="auto"/>
            <w:left w:val="none" w:sz="0" w:space="0" w:color="auto"/>
            <w:bottom w:val="none" w:sz="0" w:space="0" w:color="auto"/>
            <w:right w:val="none" w:sz="0" w:space="0" w:color="auto"/>
          </w:divBdr>
          <w:divsChild>
            <w:div w:id="954599794">
              <w:marLeft w:val="0"/>
              <w:marRight w:val="0"/>
              <w:marTop w:val="0"/>
              <w:marBottom w:val="0"/>
              <w:divBdr>
                <w:top w:val="none" w:sz="0" w:space="0" w:color="auto"/>
                <w:left w:val="none" w:sz="0" w:space="0" w:color="auto"/>
                <w:bottom w:val="none" w:sz="0" w:space="0" w:color="auto"/>
                <w:right w:val="none" w:sz="0" w:space="0" w:color="auto"/>
              </w:divBdr>
            </w:div>
          </w:divsChild>
        </w:div>
        <w:div w:id="1115901617">
          <w:marLeft w:val="0"/>
          <w:marRight w:val="0"/>
          <w:marTop w:val="0"/>
          <w:marBottom w:val="0"/>
          <w:divBdr>
            <w:top w:val="none" w:sz="0" w:space="0" w:color="auto"/>
            <w:left w:val="none" w:sz="0" w:space="0" w:color="auto"/>
            <w:bottom w:val="none" w:sz="0" w:space="0" w:color="auto"/>
            <w:right w:val="none" w:sz="0" w:space="0" w:color="auto"/>
          </w:divBdr>
        </w:div>
        <w:div w:id="1471242481">
          <w:marLeft w:val="0"/>
          <w:marRight w:val="0"/>
          <w:marTop w:val="0"/>
          <w:marBottom w:val="0"/>
          <w:divBdr>
            <w:top w:val="none" w:sz="0" w:space="0" w:color="auto"/>
            <w:left w:val="none" w:sz="0" w:space="0" w:color="auto"/>
            <w:bottom w:val="none" w:sz="0" w:space="0" w:color="auto"/>
            <w:right w:val="none" w:sz="0" w:space="0" w:color="auto"/>
          </w:divBdr>
          <w:divsChild>
            <w:div w:id="1931766910">
              <w:marLeft w:val="0"/>
              <w:marRight w:val="0"/>
              <w:marTop w:val="0"/>
              <w:marBottom w:val="0"/>
              <w:divBdr>
                <w:top w:val="none" w:sz="0" w:space="0" w:color="auto"/>
                <w:left w:val="none" w:sz="0" w:space="0" w:color="auto"/>
                <w:bottom w:val="none" w:sz="0" w:space="0" w:color="auto"/>
                <w:right w:val="none" w:sz="0" w:space="0" w:color="auto"/>
              </w:divBdr>
            </w:div>
          </w:divsChild>
        </w:div>
        <w:div w:id="202448436">
          <w:marLeft w:val="0"/>
          <w:marRight w:val="0"/>
          <w:marTop w:val="300"/>
          <w:marBottom w:val="0"/>
          <w:divBdr>
            <w:top w:val="none" w:sz="0" w:space="0" w:color="auto"/>
            <w:left w:val="none" w:sz="0" w:space="0" w:color="auto"/>
            <w:bottom w:val="none" w:sz="0" w:space="0" w:color="auto"/>
            <w:right w:val="none" w:sz="0" w:space="0" w:color="auto"/>
          </w:divBdr>
          <w:divsChild>
            <w:div w:id="1691293711">
              <w:marLeft w:val="0"/>
              <w:marRight w:val="0"/>
              <w:marTop w:val="0"/>
              <w:marBottom w:val="0"/>
              <w:divBdr>
                <w:top w:val="none" w:sz="0" w:space="0" w:color="auto"/>
                <w:left w:val="none" w:sz="0" w:space="0" w:color="auto"/>
                <w:bottom w:val="none" w:sz="0" w:space="0" w:color="auto"/>
                <w:right w:val="none" w:sz="0" w:space="0" w:color="auto"/>
              </w:divBdr>
              <w:divsChild>
                <w:div w:id="510529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162473">
          <w:marLeft w:val="0"/>
          <w:marRight w:val="0"/>
          <w:marTop w:val="300"/>
          <w:marBottom w:val="0"/>
          <w:divBdr>
            <w:top w:val="none" w:sz="0" w:space="0" w:color="auto"/>
            <w:left w:val="none" w:sz="0" w:space="0" w:color="auto"/>
            <w:bottom w:val="none" w:sz="0" w:space="0" w:color="auto"/>
            <w:right w:val="none" w:sz="0" w:space="0" w:color="auto"/>
          </w:divBdr>
          <w:divsChild>
            <w:div w:id="1641884480">
              <w:marLeft w:val="0"/>
              <w:marRight w:val="0"/>
              <w:marTop w:val="0"/>
              <w:marBottom w:val="0"/>
              <w:divBdr>
                <w:top w:val="none" w:sz="0" w:space="0" w:color="auto"/>
                <w:left w:val="none" w:sz="0" w:space="0" w:color="auto"/>
                <w:bottom w:val="none" w:sz="0" w:space="0" w:color="auto"/>
                <w:right w:val="none" w:sz="0" w:space="0" w:color="auto"/>
              </w:divBdr>
              <w:divsChild>
                <w:div w:id="110573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6246">
          <w:marLeft w:val="0"/>
          <w:marRight w:val="0"/>
          <w:marTop w:val="300"/>
          <w:marBottom w:val="0"/>
          <w:divBdr>
            <w:top w:val="none" w:sz="0" w:space="0" w:color="auto"/>
            <w:left w:val="none" w:sz="0" w:space="0" w:color="auto"/>
            <w:bottom w:val="none" w:sz="0" w:space="0" w:color="auto"/>
            <w:right w:val="none" w:sz="0" w:space="0" w:color="auto"/>
          </w:divBdr>
          <w:divsChild>
            <w:div w:id="440028823">
              <w:marLeft w:val="0"/>
              <w:marRight w:val="0"/>
              <w:marTop w:val="0"/>
              <w:marBottom w:val="0"/>
              <w:divBdr>
                <w:top w:val="none" w:sz="0" w:space="0" w:color="auto"/>
                <w:left w:val="none" w:sz="0" w:space="0" w:color="auto"/>
                <w:bottom w:val="none" w:sz="0" w:space="0" w:color="auto"/>
                <w:right w:val="none" w:sz="0" w:space="0" w:color="auto"/>
              </w:divBdr>
              <w:divsChild>
                <w:div w:id="155512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16730">
          <w:marLeft w:val="0"/>
          <w:marRight w:val="0"/>
          <w:marTop w:val="300"/>
          <w:marBottom w:val="0"/>
          <w:divBdr>
            <w:top w:val="none" w:sz="0" w:space="0" w:color="auto"/>
            <w:left w:val="none" w:sz="0" w:space="0" w:color="auto"/>
            <w:bottom w:val="none" w:sz="0" w:space="0" w:color="auto"/>
            <w:right w:val="none" w:sz="0" w:space="0" w:color="auto"/>
          </w:divBdr>
          <w:divsChild>
            <w:div w:id="62335075">
              <w:marLeft w:val="0"/>
              <w:marRight w:val="0"/>
              <w:marTop w:val="0"/>
              <w:marBottom w:val="0"/>
              <w:divBdr>
                <w:top w:val="none" w:sz="0" w:space="0" w:color="auto"/>
                <w:left w:val="none" w:sz="0" w:space="0" w:color="auto"/>
                <w:bottom w:val="none" w:sz="0" w:space="0" w:color="auto"/>
                <w:right w:val="none" w:sz="0" w:space="0" w:color="auto"/>
              </w:divBdr>
              <w:divsChild>
                <w:div w:id="125312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188994">
      <w:bodyDiv w:val="1"/>
      <w:marLeft w:val="0"/>
      <w:marRight w:val="0"/>
      <w:marTop w:val="0"/>
      <w:marBottom w:val="0"/>
      <w:divBdr>
        <w:top w:val="none" w:sz="0" w:space="0" w:color="auto"/>
        <w:left w:val="none" w:sz="0" w:space="0" w:color="auto"/>
        <w:bottom w:val="none" w:sz="0" w:space="0" w:color="auto"/>
        <w:right w:val="none" w:sz="0" w:space="0" w:color="auto"/>
      </w:divBdr>
      <w:divsChild>
        <w:div w:id="247622470">
          <w:marLeft w:val="0"/>
          <w:marRight w:val="0"/>
          <w:marTop w:val="0"/>
          <w:marBottom w:val="0"/>
          <w:divBdr>
            <w:top w:val="none" w:sz="0" w:space="0" w:color="auto"/>
            <w:left w:val="none" w:sz="0" w:space="0" w:color="auto"/>
            <w:bottom w:val="none" w:sz="0" w:space="0" w:color="auto"/>
            <w:right w:val="none" w:sz="0" w:space="0" w:color="auto"/>
          </w:divBdr>
        </w:div>
        <w:div w:id="437334826">
          <w:marLeft w:val="0"/>
          <w:marRight w:val="0"/>
          <w:marTop w:val="0"/>
          <w:marBottom w:val="0"/>
          <w:divBdr>
            <w:top w:val="none" w:sz="0" w:space="0" w:color="auto"/>
            <w:left w:val="none" w:sz="0" w:space="0" w:color="auto"/>
            <w:bottom w:val="none" w:sz="0" w:space="0" w:color="auto"/>
            <w:right w:val="none" w:sz="0" w:space="0" w:color="auto"/>
          </w:divBdr>
          <w:divsChild>
            <w:div w:id="384529590">
              <w:marLeft w:val="0"/>
              <w:marRight w:val="0"/>
              <w:marTop w:val="0"/>
              <w:marBottom w:val="0"/>
              <w:divBdr>
                <w:top w:val="none" w:sz="0" w:space="0" w:color="auto"/>
                <w:left w:val="none" w:sz="0" w:space="0" w:color="auto"/>
                <w:bottom w:val="none" w:sz="0" w:space="0" w:color="auto"/>
                <w:right w:val="none" w:sz="0" w:space="0" w:color="auto"/>
              </w:divBdr>
            </w:div>
          </w:divsChild>
        </w:div>
        <w:div w:id="1509902379">
          <w:marLeft w:val="0"/>
          <w:marRight w:val="0"/>
          <w:marTop w:val="0"/>
          <w:marBottom w:val="0"/>
          <w:divBdr>
            <w:top w:val="none" w:sz="0" w:space="0" w:color="auto"/>
            <w:left w:val="none" w:sz="0" w:space="0" w:color="auto"/>
            <w:bottom w:val="none" w:sz="0" w:space="0" w:color="auto"/>
            <w:right w:val="none" w:sz="0" w:space="0" w:color="auto"/>
          </w:divBdr>
        </w:div>
        <w:div w:id="1937320068">
          <w:marLeft w:val="0"/>
          <w:marRight w:val="0"/>
          <w:marTop w:val="0"/>
          <w:marBottom w:val="0"/>
          <w:divBdr>
            <w:top w:val="none" w:sz="0" w:space="0" w:color="auto"/>
            <w:left w:val="none" w:sz="0" w:space="0" w:color="auto"/>
            <w:bottom w:val="none" w:sz="0" w:space="0" w:color="auto"/>
            <w:right w:val="none" w:sz="0" w:space="0" w:color="auto"/>
          </w:divBdr>
          <w:divsChild>
            <w:div w:id="917399979">
              <w:marLeft w:val="0"/>
              <w:marRight w:val="0"/>
              <w:marTop w:val="0"/>
              <w:marBottom w:val="0"/>
              <w:divBdr>
                <w:top w:val="none" w:sz="0" w:space="0" w:color="auto"/>
                <w:left w:val="none" w:sz="0" w:space="0" w:color="auto"/>
                <w:bottom w:val="none" w:sz="0" w:space="0" w:color="auto"/>
                <w:right w:val="none" w:sz="0" w:space="0" w:color="auto"/>
              </w:divBdr>
            </w:div>
          </w:divsChild>
        </w:div>
        <w:div w:id="1764573998">
          <w:marLeft w:val="0"/>
          <w:marRight w:val="0"/>
          <w:marTop w:val="0"/>
          <w:marBottom w:val="0"/>
          <w:divBdr>
            <w:top w:val="none" w:sz="0" w:space="0" w:color="auto"/>
            <w:left w:val="none" w:sz="0" w:space="0" w:color="auto"/>
            <w:bottom w:val="none" w:sz="0" w:space="0" w:color="auto"/>
            <w:right w:val="none" w:sz="0" w:space="0" w:color="auto"/>
          </w:divBdr>
        </w:div>
        <w:div w:id="1416895756">
          <w:marLeft w:val="0"/>
          <w:marRight w:val="0"/>
          <w:marTop w:val="0"/>
          <w:marBottom w:val="0"/>
          <w:divBdr>
            <w:top w:val="none" w:sz="0" w:space="0" w:color="auto"/>
            <w:left w:val="none" w:sz="0" w:space="0" w:color="auto"/>
            <w:bottom w:val="none" w:sz="0" w:space="0" w:color="auto"/>
            <w:right w:val="none" w:sz="0" w:space="0" w:color="auto"/>
          </w:divBdr>
          <w:divsChild>
            <w:div w:id="1477532861">
              <w:marLeft w:val="0"/>
              <w:marRight w:val="0"/>
              <w:marTop w:val="0"/>
              <w:marBottom w:val="0"/>
              <w:divBdr>
                <w:top w:val="none" w:sz="0" w:space="0" w:color="auto"/>
                <w:left w:val="none" w:sz="0" w:space="0" w:color="auto"/>
                <w:bottom w:val="none" w:sz="0" w:space="0" w:color="auto"/>
                <w:right w:val="none" w:sz="0" w:space="0" w:color="auto"/>
              </w:divBdr>
            </w:div>
          </w:divsChild>
        </w:div>
        <w:div w:id="1756710498">
          <w:marLeft w:val="0"/>
          <w:marRight w:val="0"/>
          <w:marTop w:val="0"/>
          <w:marBottom w:val="0"/>
          <w:divBdr>
            <w:top w:val="none" w:sz="0" w:space="0" w:color="auto"/>
            <w:left w:val="none" w:sz="0" w:space="0" w:color="auto"/>
            <w:bottom w:val="none" w:sz="0" w:space="0" w:color="auto"/>
            <w:right w:val="none" w:sz="0" w:space="0" w:color="auto"/>
          </w:divBdr>
        </w:div>
        <w:div w:id="1544101831">
          <w:marLeft w:val="0"/>
          <w:marRight w:val="0"/>
          <w:marTop w:val="0"/>
          <w:marBottom w:val="0"/>
          <w:divBdr>
            <w:top w:val="none" w:sz="0" w:space="0" w:color="auto"/>
            <w:left w:val="none" w:sz="0" w:space="0" w:color="auto"/>
            <w:bottom w:val="none" w:sz="0" w:space="0" w:color="auto"/>
            <w:right w:val="none" w:sz="0" w:space="0" w:color="auto"/>
          </w:divBdr>
          <w:divsChild>
            <w:div w:id="1101801787">
              <w:marLeft w:val="0"/>
              <w:marRight w:val="0"/>
              <w:marTop w:val="0"/>
              <w:marBottom w:val="0"/>
              <w:divBdr>
                <w:top w:val="none" w:sz="0" w:space="0" w:color="auto"/>
                <w:left w:val="none" w:sz="0" w:space="0" w:color="auto"/>
                <w:bottom w:val="none" w:sz="0" w:space="0" w:color="auto"/>
                <w:right w:val="none" w:sz="0" w:space="0" w:color="auto"/>
              </w:divBdr>
            </w:div>
          </w:divsChild>
        </w:div>
        <w:div w:id="472141016">
          <w:marLeft w:val="0"/>
          <w:marRight w:val="0"/>
          <w:marTop w:val="0"/>
          <w:marBottom w:val="0"/>
          <w:divBdr>
            <w:top w:val="none" w:sz="0" w:space="0" w:color="auto"/>
            <w:left w:val="none" w:sz="0" w:space="0" w:color="auto"/>
            <w:bottom w:val="none" w:sz="0" w:space="0" w:color="auto"/>
            <w:right w:val="none" w:sz="0" w:space="0" w:color="auto"/>
          </w:divBdr>
        </w:div>
        <w:div w:id="1115950227">
          <w:marLeft w:val="0"/>
          <w:marRight w:val="0"/>
          <w:marTop w:val="0"/>
          <w:marBottom w:val="0"/>
          <w:divBdr>
            <w:top w:val="none" w:sz="0" w:space="0" w:color="auto"/>
            <w:left w:val="none" w:sz="0" w:space="0" w:color="auto"/>
            <w:bottom w:val="none" w:sz="0" w:space="0" w:color="auto"/>
            <w:right w:val="none" w:sz="0" w:space="0" w:color="auto"/>
          </w:divBdr>
          <w:divsChild>
            <w:div w:id="514658070">
              <w:marLeft w:val="0"/>
              <w:marRight w:val="0"/>
              <w:marTop w:val="0"/>
              <w:marBottom w:val="0"/>
              <w:divBdr>
                <w:top w:val="none" w:sz="0" w:space="0" w:color="auto"/>
                <w:left w:val="none" w:sz="0" w:space="0" w:color="auto"/>
                <w:bottom w:val="none" w:sz="0" w:space="0" w:color="auto"/>
                <w:right w:val="none" w:sz="0" w:space="0" w:color="auto"/>
              </w:divBdr>
            </w:div>
          </w:divsChild>
        </w:div>
        <w:div w:id="2052260778">
          <w:marLeft w:val="0"/>
          <w:marRight w:val="0"/>
          <w:marTop w:val="0"/>
          <w:marBottom w:val="0"/>
          <w:divBdr>
            <w:top w:val="none" w:sz="0" w:space="0" w:color="auto"/>
            <w:left w:val="none" w:sz="0" w:space="0" w:color="auto"/>
            <w:bottom w:val="none" w:sz="0" w:space="0" w:color="auto"/>
            <w:right w:val="none" w:sz="0" w:space="0" w:color="auto"/>
          </w:divBdr>
        </w:div>
        <w:div w:id="1963728192">
          <w:marLeft w:val="0"/>
          <w:marRight w:val="0"/>
          <w:marTop w:val="0"/>
          <w:marBottom w:val="0"/>
          <w:divBdr>
            <w:top w:val="none" w:sz="0" w:space="0" w:color="auto"/>
            <w:left w:val="none" w:sz="0" w:space="0" w:color="auto"/>
            <w:bottom w:val="none" w:sz="0" w:space="0" w:color="auto"/>
            <w:right w:val="none" w:sz="0" w:space="0" w:color="auto"/>
          </w:divBdr>
          <w:divsChild>
            <w:div w:id="580218797">
              <w:marLeft w:val="0"/>
              <w:marRight w:val="0"/>
              <w:marTop w:val="0"/>
              <w:marBottom w:val="0"/>
              <w:divBdr>
                <w:top w:val="none" w:sz="0" w:space="0" w:color="auto"/>
                <w:left w:val="none" w:sz="0" w:space="0" w:color="auto"/>
                <w:bottom w:val="none" w:sz="0" w:space="0" w:color="auto"/>
                <w:right w:val="none" w:sz="0" w:space="0" w:color="auto"/>
              </w:divBdr>
            </w:div>
          </w:divsChild>
        </w:div>
        <w:div w:id="1106345202">
          <w:marLeft w:val="0"/>
          <w:marRight w:val="0"/>
          <w:marTop w:val="0"/>
          <w:marBottom w:val="0"/>
          <w:divBdr>
            <w:top w:val="none" w:sz="0" w:space="0" w:color="auto"/>
            <w:left w:val="none" w:sz="0" w:space="0" w:color="auto"/>
            <w:bottom w:val="none" w:sz="0" w:space="0" w:color="auto"/>
            <w:right w:val="none" w:sz="0" w:space="0" w:color="auto"/>
          </w:divBdr>
        </w:div>
        <w:div w:id="585919145">
          <w:marLeft w:val="0"/>
          <w:marRight w:val="0"/>
          <w:marTop w:val="0"/>
          <w:marBottom w:val="0"/>
          <w:divBdr>
            <w:top w:val="none" w:sz="0" w:space="0" w:color="auto"/>
            <w:left w:val="none" w:sz="0" w:space="0" w:color="auto"/>
            <w:bottom w:val="none" w:sz="0" w:space="0" w:color="auto"/>
            <w:right w:val="none" w:sz="0" w:space="0" w:color="auto"/>
          </w:divBdr>
          <w:divsChild>
            <w:div w:id="2052412169">
              <w:marLeft w:val="0"/>
              <w:marRight w:val="0"/>
              <w:marTop w:val="0"/>
              <w:marBottom w:val="0"/>
              <w:divBdr>
                <w:top w:val="none" w:sz="0" w:space="0" w:color="auto"/>
                <w:left w:val="none" w:sz="0" w:space="0" w:color="auto"/>
                <w:bottom w:val="none" w:sz="0" w:space="0" w:color="auto"/>
                <w:right w:val="none" w:sz="0" w:space="0" w:color="auto"/>
              </w:divBdr>
            </w:div>
          </w:divsChild>
        </w:div>
        <w:div w:id="1585140690">
          <w:marLeft w:val="0"/>
          <w:marRight w:val="0"/>
          <w:marTop w:val="300"/>
          <w:marBottom w:val="0"/>
          <w:divBdr>
            <w:top w:val="none" w:sz="0" w:space="0" w:color="auto"/>
            <w:left w:val="none" w:sz="0" w:space="0" w:color="auto"/>
            <w:bottom w:val="none" w:sz="0" w:space="0" w:color="auto"/>
            <w:right w:val="none" w:sz="0" w:space="0" w:color="auto"/>
          </w:divBdr>
          <w:divsChild>
            <w:div w:id="1959096564">
              <w:marLeft w:val="0"/>
              <w:marRight w:val="0"/>
              <w:marTop w:val="0"/>
              <w:marBottom w:val="0"/>
              <w:divBdr>
                <w:top w:val="none" w:sz="0" w:space="0" w:color="auto"/>
                <w:left w:val="none" w:sz="0" w:space="0" w:color="auto"/>
                <w:bottom w:val="none" w:sz="0" w:space="0" w:color="auto"/>
                <w:right w:val="none" w:sz="0" w:space="0" w:color="auto"/>
              </w:divBdr>
              <w:divsChild>
                <w:div w:id="204855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866983">
          <w:marLeft w:val="0"/>
          <w:marRight w:val="0"/>
          <w:marTop w:val="300"/>
          <w:marBottom w:val="0"/>
          <w:divBdr>
            <w:top w:val="none" w:sz="0" w:space="0" w:color="auto"/>
            <w:left w:val="none" w:sz="0" w:space="0" w:color="auto"/>
            <w:bottom w:val="none" w:sz="0" w:space="0" w:color="auto"/>
            <w:right w:val="none" w:sz="0" w:space="0" w:color="auto"/>
          </w:divBdr>
          <w:divsChild>
            <w:div w:id="183982342">
              <w:marLeft w:val="0"/>
              <w:marRight w:val="0"/>
              <w:marTop w:val="0"/>
              <w:marBottom w:val="0"/>
              <w:divBdr>
                <w:top w:val="none" w:sz="0" w:space="0" w:color="auto"/>
                <w:left w:val="none" w:sz="0" w:space="0" w:color="auto"/>
                <w:bottom w:val="none" w:sz="0" w:space="0" w:color="auto"/>
                <w:right w:val="none" w:sz="0" w:space="0" w:color="auto"/>
              </w:divBdr>
              <w:divsChild>
                <w:div w:id="138348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945010">
          <w:marLeft w:val="0"/>
          <w:marRight w:val="0"/>
          <w:marTop w:val="300"/>
          <w:marBottom w:val="0"/>
          <w:divBdr>
            <w:top w:val="none" w:sz="0" w:space="0" w:color="auto"/>
            <w:left w:val="none" w:sz="0" w:space="0" w:color="auto"/>
            <w:bottom w:val="none" w:sz="0" w:space="0" w:color="auto"/>
            <w:right w:val="none" w:sz="0" w:space="0" w:color="auto"/>
          </w:divBdr>
          <w:divsChild>
            <w:div w:id="1477574844">
              <w:marLeft w:val="0"/>
              <w:marRight w:val="0"/>
              <w:marTop w:val="0"/>
              <w:marBottom w:val="0"/>
              <w:divBdr>
                <w:top w:val="none" w:sz="0" w:space="0" w:color="auto"/>
                <w:left w:val="none" w:sz="0" w:space="0" w:color="auto"/>
                <w:bottom w:val="none" w:sz="0" w:space="0" w:color="auto"/>
                <w:right w:val="none" w:sz="0" w:space="0" w:color="auto"/>
              </w:divBdr>
              <w:divsChild>
                <w:div w:id="1461073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2746">
      <w:bodyDiv w:val="1"/>
      <w:marLeft w:val="0"/>
      <w:marRight w:val="0"/>
      <w:marTop w:val="0"/>
      <w:marBottom w:val="0"/>
      <w:divBdr>
        <w:top w:val="none" w:sz="0" w:space="0" w:color="auto"/>
        <w:left w:val="none" w:sz="0" w:space="0" w:color="auto"/>
        <w:bottom w:val="none" w:sz="0" w:space="0" w:color="auto"/>
        <w:right w:val="none" w:sz="0" w:space="0" w:color="auto"/>
      </w:divBdr>
      <w:divsChild>
        <w:div w:id="1761559063">
          <w:marLeft w:val="0"/>
          <w:marRight w:val="0"/>
          <w:marTop w:val="0"/>
          <w:marBottom w:val="0"/>
          <w:divBdr>
            <w:top w:val="none" w:sz="0" w:space="0" w:color="auto"/>
            <w:left w:val="none" w:sz="0" w:space="0" w:color="auto"/>
            <w:bottom w:val="none" w:sz="0" w:space="0" w:color="auto"/>
            <w:right w:val="none" w:sz="0" w:space="0" w:color="auto"/>
          </w:divBdr>
        </w:div>
        <w:div w:id="1096287814">
          <w:marLeft w:val="0"/>
          <w:marRight w:val="0"/>
          <w:marTop w:val="0"/>
          <w:marBottom w:val="0"/>
          <w:divBdr>
            <w:top w:val="none" w:sz="0" w:space="0" w:color="auto"/>
            <w:left w:val="none" w:sz="0" w:space="0" w:color="auto"/>
            <w:bottom w:val="none" w:sz="0" w:space="0" w:color="auto"/>
            <w:right w:val="none" w:sz="0" w:space="0" w:color="auto"/>
          </w:divBdr>
          <w:divsChild>
            <w:div w:id="141846754">
              <w:marLeft w:val="0"/>
              <w:marRight w:val="0"/>
              <w:marTop w:val="0"/>
              <w:marBottom w:val="0"/>
              <w:divBdr>
                <w:top w:val="none" w:sz="0" w:space="0" w:color="auto"/>
                <w:left w:val="none" w:sz="0" w:space="0" w:color="auto"/>
                <w:bottom w:val="none" w:sz="0" w:space="0" w:color="auto"/>
                <w:right w:val="none" w:sz="0" w:space="0" w:color="auto"/>
              </w:divBdr>
            </w:div>
          </w:divsChild>
        </w:div>
        <w:div w:id="894774798">
          <w:marLeft w:val="0"/>
          <w:marRight w:val="0"/>
          <w:marTop w:val="0"/>
          <w:marBottom w:val="0"/>
          <w:divBdr>
            <w:top w:val="none" w:sz="0" w:space="0" w:color="auto"/>
            <w:left w:val="none" w:sz="0" w:space="0" w:color="auto"/>
            <w:bottom w:val="none" w:sz="0" w:space="0" w:color="auto"/>
            <w:right w:val="none" w:sz="0" w:space="0" w:color="auto"/>
          </w:divBdr>
        </w:div>
        <w:div w:id="1124420641">
          <w:marLeft w:val="0"/>
          <w:marRight w:val="0"/>
          <w:marTop w:val="0"/>
          <w:marBottom w:val="0"/>
          <w:divBdr>
            <w:top w:val="none" w:sz="0" w:space="0" w:color="auto"/>
            <w:left w:val="none" w:sz="0" w:space="0" w:color="auto"/>
            <w:bottom w:val="none" w:sz="0" w:space="0" w:color="auto"/>
            <w:right w:val="none" w:sz="0" w:space="0" w:color="auto"/>
          </w:divBdr>
          <w:divsChild>
            <w:div w:id="1398939605">
              <w:marLeft w:val="0"/>
              <w:marRight w:val="0"/>
              <w:marTop w:val="0"/>
              <w:marBottom w:val="0"/>
              <w:divBdr>
                <w:top w:val="none" w:sz="0" w:space="0" w:color="auto"/>
                <w:left w:val="none" w:sz="0" w:space="0" w:color="auto"/>
                <w:bottom w:val="none" w:sz="0" w:space="0" w:color="auto"/>
                <w:right w:val="none" w:sz="0" w:space="0" w:color="auto"/>
              </w:divBdr>
            </w:div>
          </w:divsChild>
        </w:div>
        <w:div w:id="633565379">
          <w:marLeft w:val="0"/>
          <w:marRight w:val="0"/>
          <w:marTop w:val="0"/>
          <w:marBottom w:val="0"/>
          <w:divBdr>
            <w:top w:val="none" w:sz="0" w:space="0" w:color="auto"/>
            <w:left w:val="none" w:sz="0" w:space="0" w:color="auto"/>
            <w:bottom w:val="none" w:sz="0" w:space="0" w:color="auto"/>
            <w:right w:val="none" w:sz="0" w:space="0" w:color="auto"/>
          </w:divBdr>
        </w:div>
        <w:div w:id="1532912851">
          <w:marLeft w:val="0"/>
          <w:marRight w:val="0"/>
          <w:marTop w:val="0"/>
          <w:marBottom w:val="0"/>
          <w:divBdr>
            <w:top w:val="none" w:sz="0" w:space="0" w:color="auto"/>
            <w:left w:val="none" w:sz="0" w:space="0" w:color="auto"/>
            <w:bottom w:val="none" w:sz="0" w:space="0" w:color="auto"/>
            <w:right w:val="none" w:sz="0" w:space="0" w:color="auto"/>
          </w:divBdr>
          <w:divsChild>
            <w:div w:id="466899179">
              <w:marLeft w:val="0"/>
              <w:marRight w:val="0"/>
              <w:marTop w:val="0"/>
              <w:marBottom w:val="0"/>
              <w:divBdr>
                <w:top w:val="none" w:sz="0" w:space="0" w:color="auto"/>
                <w:left w:val="none" w:sz="0" w:space="0" w:color="auto"/>
                <w:bottom w:val="none" w:sz="0" w:space="0" w:color="auto"/>
                <w:right w:val="none" w:sz="0" w:space="0" w:color="auto"/>
              </w:divBdr>
            </w:div>
          </w:divsChild>
        </w:div>
        <w:div w:id="382828275">
          <w:marLeft w:val="0"/>
          <w:marRight w:val="0"/>
          <w:marTop w:val="0"/>
          <w:marBottom w:val="0"/>
          <w:divBdr>
            <w:top w:val="none" w:sz="0" w:space="0" w:color="auto"/>
            <w:left w:val="none" w:sz="0" w:space="0" w:color="auto"/>
            <w:bottom w:val="none" w:sz="0" w:space="0" w:color="auto"/>
            <w:right w:val="none" w:sz="0" w:space="0" w:color="auto"/>
          </w:divBdr>
        </w:div>
        <w:div w:id="2012755233">
          <w:marLeft w:val="0"/>
          <w:marRight w:val="0"/>
          <w:marTop w:val="0"/>
          <w:marBottom w:val="0"/>
          <w:divBdr>
            <w:top w:val="none" w:sz="0" w:space="0" w:color="auto"/>
            <w:left w:val="none" w:sz="0" w:space="0" w:color="auto"/>
            <w:bottom w:val="none" w:sz="0" w:space="0" w:color="auto"/>
            <w:right w:val="none" w:sz="0" w:space="0" w:color="auto"/>
          </w:divBdr>
          <w:divsChild>
            <w:div w:id="1805731451">
              <w:marLeft w:val="0"/>
              <w:marRight w:val="0"/>
              <w:marTop w:val="0"/>
              <w:marBottom w:val="0"/>
              <w:divBdr>
                <w:top w:val="none" w:sz="0" w:space="0" w:color="auto"/>
                <w:left w:val="none" w:sz="0" w:space="0" w:color="auto"/>
                <w:bottom w:val="none" w:sz="0" w:space="0" w:color="auto"/>
                <w:right w:val="none" w:sz="0" w:space="0" w:color="auto"/>
              </w:divBdr>
            </w:div>
          </w:divsChild>
        </w:div>
        <w:div w:id="1096444616">
          <w:marLeft w:val="0"/>
          <w:marRight w:val="0"/>
          <w:marTop w:val="0"/>
          <w:marBottom w:val="0"/>
          <w:divBdr>
            <w:top w:val="none" w:sz="0" w:space="0" w:color="auto"/>
            <w:left w:val="none" w:sz="0" w:space="0" w:color="auto"/>
            <w:bottom w:val="none" w:sz="0" w:space="0" w:color="auto"/>
            <w:right w:val="none" w:sz="0" w:space="0" w:color="auto"/>
          </w:divBdr>
        </w:div>
        <w:div w:id="742676135">
          <w:marLeft w:val="0"/>
          <w:marRight w:val="0"/>
          <w:marTop w:val="0"/>
          <w:marBottom w:val="0"/>
          <w:divBdr>
            <w:top w:val="none" w:sz="0" w:space="0" w:color="auto"/>
            <w:left w:val="none" w:sz="0" w:space="0" w:color="auto"/>
            <w:bottom w:val="none" w:sz="0" w:space="0" w:color="auto"/>
            <w:right w:val="none" w:sz="0" w:space="0" w:color="auto"/>
          </w:divBdr>
          <w:divsChild>
            <w:div w:id="824008632">
              <w:marLeft w:val="0"/>
              <w:marRight w:val="0"/>
              <w:marTop w:val="0"/>
              <w:marBottom w:val="0"/>
              <w:divBdr>
                <w:top w:val="none" w:sz="0" w:space="0" w:color="auto"/>
                <w:left w:val="none" w:sz="0" w:space="0" w:color="auto"/>
                <w:bottom w:val="none" w:sz="0" w:space="0" w:color="auto"/>
                <w:right w:val="none" w:sz="0" w:space="0" w:color="auto"/>
              </w:divBdr>
            </w:div>
          </w:divsChild>
        </w:div>
        <w:div w:id="2006124390">
          <w:marLeft w:val="0"/>
          <w:marRight w:val="0"/>
          <w:marTop w:val="0"/>
          <w:marBottom w:val="0"/>
          <w:divBdr>
            <w:top w:val="none" w:sz="0" w:space="0" w:color="auto"/>
            <w:left w:val="none" w:sz="0" w:space="0" w:color="auto"/>
            <w:bottom w:val="none" w:sz="0" w:space="0" w:color="auto"/>
            <w:right w:val="none" w:sz="0" w:space="0" w:color="auto"/>
          </w:divBdr>
        </w:div>
        <w:div w:id="950547335">
          <w:marLeft w:val="0"/>
          <w:marRight w:val="0"/>
          <w:marTop w:val="0"/>
          <w:marBottom w:val="0"/>
          <w:divBdr>
            <w:top w:val="none" w:sz="0" w:space="0" w:color="auto"/>
            <w:left w:val="none" w:sz="0" w:space="0" w:color="auto"/>
            <w:bottom w:val="none" w:sz="0" w:space="0" w:color="auto"/>
            <w:right w:val="none" w:sz="0" w:space="0" w:color="auto"/>
          </w:divBdr>
          <w:divsChild>
            <w:div w:id="1347445265">
              <w:marLeft w:val="0"/>
              <w:marRight w:val="0"/>
              <w:marTop w:val="0"/>
              <w:marBottom w:val="0"/>
              <w:divBdr>
                <w:top w:val="none" w:sz="0" w:space="0" w:color="auto"/>
                <w:left w:val="none" w:sz="0" w:space="0" w:color="auto"/>
                <w:bottom w:val="none" w:sz="0" w:space="0" w:color="auto"/>
                <w:right w:val="none" w:sz="0" w:space="0" w:color="auto"/>
              </w:divBdr>
            </w:div>
          </w:divsChild>
        </w:div>
        <w:div w:id="1607930854">
          <w:marLeft w:val="0"/>
          <w:marRight w:val="0"/>
          <w:marTop w:val="0"/>
          <w:marBottom w:val="0"/>
          <w:divBdr>
            <w:top w:val="none" w:sz="0" w:space="0" w:color="auto"/>
            <w:left w:val="none" w:sz="0" w:space="0" w:color="auto"/>
            <w:bottom w:val="none" w:sz="0" w:space="0" w:color="auto"/>
            <w:right w:val="none" w:sz="0" w:space="0" w:color="auto"/>
          </w:divBdr>
        </w:div>
        <w:div w:id="813833905">
          <w:marLeft w:val="0"/>
          <w:marRight w:val="0"/>
          <w:marTop w:val="0"/>
          <w:marBottom w:val="0"/>
          <w:divBdr>
            <w:top w:val="none" w:sz="0" w:space="0" w:color="auto"/>
            <w:left w:val="none" w:sz="0" w:space="0" w:color="auto"/>
            <w:bottom w:val="none" w:sz="0" w:space="0" w:color="auto"/>
            <w:right w:val="none" w:sz="0" w:space="0" w:color="auto"/>
          </w:divBdr>
          <w:divsChild>
            <w:div w:id="1853756819">
              <w:marLeft w:val="0"/>
              <w:marRight w:val="0"/>
              <w:marTop w:val="0"/>
              <w:marBottom w:val="0"/>
              <w:divBdr>
                <w:top w:val="none" w:sz="0" w:space="0" w:color="auto"/>
                <w:left w:val="none" w:sz="0" w:space="0" w:color="auto"/>
                <w:bottom w:val="none" w:sz="0" w:space="0" w:color="auto"/>
                <w:right w:val="none" w:sz="0" w:space="0" w:color="auto"/>
              </w:divBdr>
            </w:div>
          </w:divsChild>
        </w:div>
        <w:div w:id="1822968363">
          <w:marLeft w:val="0"/>
          <w:marRight w:val="0"/>
          <w:marTop w:val="300"/>
          <w:marBottom w:val="0"/>
          <w:divBdr>
            <w:top w:val="none" w:sz="0" w:space="0" w:color="auto"/>
            <w:left w:val="none" w:sz="0" w:space="0" w:color="auto"/>
            <w:bottom w:val="none" w:sz="0" w:space="0" w:color="auto"/>
            <w:right w:val="none" w:sz="0" w:space="0" w:color="auto"/>
          </w:divBdr>
          <w:divsChild>
            <w:div w:id="705838200">
              <w:marLeft w:val="0"/>
              <w:marRight w:val="0"/>
              <w:marTop w:val="0"/>
              <w:marBottom w:val="0"/>
              <w:divBdr>
                <w:top w:val="none" w:sz="0" w:space="0" w:color="auto"/>
                <w:left w:val="none" w:sz="0" w:space="0" w:color="auto"/>
                <w:bottom w:val="none" w:sz="0" w:space="0" w:color="auto"/>
                <w:right w:val="none" w:sz="0" w:space="0" w:color="auto"/>
              </w:divBdr>
              <w:divsChild>
                <w:div w:id="1823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507573">
          <w:marLeft w:val="0"/>
          <w:marRight w:val="0"/>
          <w:marTop w:val="300"/>
          <w:marBottom w:val="0"/>
          <w:divBdr>
            <w:top w:val="none" w:sz="0" w:space="0" w:color="auto"/>
            <w:left w:val="none" w:sz="0" w:space="0" w:color="auto"/>
            <w:bottom w:val="none" w:sz="0" w:space="0" w:color="auto"/>
            <w:right w:val="none" w:sz="0" w:space="0" w:color="auto"/>
          </w:divBdr>
          <w:divsChild>
            <w:div w:id="141042707">
              <w:marLeft w:val="0"/>
              <w:marRight w:val="0"/>
              <w:marTop w:val="0"/>
              <w:marBottom w:val="0"/>
              <w:divBdr>
                <w:top w:val="none" w:sz="0" w:space="0" w:color="auto"/>
                <w:left w:val="none" w:sz="0" w:space="0" w:color="auto"/>
                <w:bottom w:val="none" w:sz="0" w:space="0" w:color="auto"/>
                <w:right w:val="none" w:sz="0" w:space="0" w:color="auto"/>
              </w:divBdr>
              <w:divsChild>
                <w:div w:id="2051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1536">
          <w:marLeft w:val="0"/>
          <w:marRight w:val="0"/>
          <w:marTop w:val="300"/>
          <w:marBottom w:val="0"/>
          <w:divBdr>
            <w:top w:val="none" w:sz="0" w:space="0" w:color="auto"/>
            <w:left w:val="none" w:sz="0" w:space="0" w:color="auto"/>
            <w:bottom w:val="none" w:sz="0" w:space="0" w:color="auto"/>
            <w:right w:val="none" w:sz="0" w:space="0" w:color="auto"/>
          </w:divBdr>
          <w:divsChild>
            <w:div w:id="1462960539">
              <w:marLeft w:val="0"/>
              <w:marRight w:val="0"/>
              <w:marTop w:val="0"/>
              <w:marBottom w:val="0"/>
              <w:divBdr>
                <w:top w:val="none" w:sz="0" w:space="0" w:color="auto"/>
                <w:left w:val="none" w:sz="0" w:space="0" w:color="auto"/>
                <w:bottom w:val="none" w:sz="0" w:space="0" w:color="auto"/>
                <w:right w:val="none" w:sz="0" w:space="0" w:color="auto"/>
              </w:divBdr>
              <w:divsChild>
                <w:div w:id="129632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115595">
          <w:marLeft w:val="0"/>
          <w:marRight w:val="0"/>
          <w:marTop w:val="300"/>
          <w:marBottom w:val="0"/>
          <w:divBdr>
            <w:top w:val="none" w:sz="0" w:space="0" w:color="auto"/>
            <w:left w:val="none" w:sz="0" w:space="0" w:color="auto"/>
            <w:bottom w:val="none" w:sz="0" w:space="0" w:color="auto"/>
            <w:right w:val="none" w:sz="0" w:space="0" w:color="auto"/>
          </w:divBdr>
          <w:divsChild>
            <w:div w:id="736703257">
              <w:marLeft w:val="0"/>
              <w:marRight w:val="0"/>
              <w:marTop w:val="0"/>
              <w:marBottom w:val="0"/>
              <w:divBdr>
                <w:top w:val="none" w:sz="0" w:space="0" w:color="auto"/>
                <w:left w:val="none" w:sz="0" w:space="0" w:color="auto"/>
                <w:bottom w:val="none" w:sz="0" w:space="0" w:color="auto"/>
                <w:right w:val="none" w:sz="0" w:space="0" w:color="auto"/>
              </w:divBdr>
              <w:divsChild>
                <w:div w:id="163690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1535931">
      <w:bodyDiv w:val="1"/>
      <w:marLeft w:val="0"/>
      <w:marRight w:val="0"/>
      <w:marTop w:val="0"/>
      <w:marBottom w:val="0"/>
      <w:divBdr>
        <w:top w:val="none" w:sz="0" w:space="0" w:color="auto"/>
        <w:left w:val="none" w:sz="0" w:space="0" w:color="auto"/>
        <w:bottom w:val="none" w:sz="0" w:space="0" w:color="auto"/>
        <w:right w:val="none" w:sz="0" w:space="0" w:color="auto"/>
      </w:divBdr>
      <w:divsChild>
        <w:div w:id="1732539856">
          <w:marLeft w:val="0"/>
          <w:marRight w:val="0"/>
          <w:marTop w:val="0"/>
          <w:marBottom w:val="0"/>
          <w:divBdr>
            <w:top w:val="none" w:sz="0" w:space="0" w:color="auto"/>
            <w:left w:val="none" w:sz="0" w:space="0" w:color="auto"/>
            <w:bottom w:val="none" w:sz="0" w:space="0" w:color="auto"/>
            <w:right w:val="none" w:sz="0" w:space="0" w:color="auto"/>
          </w:divBdr>
        </w:div>
        <w:div w:id="1314918508">
          <w:marLeft w:val="0"/>
          <w:marRight w:val="0"/>
          <w:marTop w:val="0"/>
          <w:marBottom w:val="0"/>
          <w:divBdr>
            <w:top w:val="none" w:sz="0" w:space="0" w:color="auto"/>
            <w:left w:val="none" w:sz="0" w:space="0" w:color="auto"/>
            <w:bottom w:val="none" w:sz="0" w:space="0" w:color="auto"/>
            <w:right w:val="none" w:sz="0" w:space="0" w:color="auto"/>
          </w:divBdr>
          <w:divsChild>
            <w:div w:id="1469130376">
              <w:marLeft w:val="0"/>
              <w:marRight w:val="0"/>
              <w:marTop w:val="0"/>
              <w:marBottom w:val="0"/>
              <w:divBdr>
                <w:top w:val="none" w:sz="0" w:space="0" w:color="auto"/>
                <w:left w:val="none" w:sz="0" w:space="0" w:color="auto"/>
                <w:bottom w:val="none" w:sz="0" w:space="0" w:color="auto"/>
                <w:right w:val="none" w:sz="0" w:space="0" w:color="auto"/>
              </w:divBdr>
            </w:div>
          </w:divsChild>
        </w:div>
        <w:div w:id="18053018">
          <w:marLeft w:val="0"/>
          <w:marRight w:val="0"/>
          <w:marTop w:val="0"/>
          <w:marBottom w:val="0"/>
          <w:divBdr>
            <w:top w:val="none" w:sz="0" w:space="0" w:color="auto"/>
            <w:left w:val="none" w:sz="0" w:space="0" w:color="auto"/>
            <w:bottom w:val="none" w:sz="0" w:space="0" w:color="auto"/>
            <w:right w:val="none" w:sz="0" w:space="0" w:color="auto"/>
          </w:divBdr>
        </w:div>
        <w:div w:id="1979408835">
          <w:marLeft w:val="0"/>
          <w:marRight w:val="0"/>
          <w:marTop w:val="0"/>
          <w:marBottom w:val="0"/>
          <w:divBdr>
            <w:top w:val="none" w:sz="0" w:space="0" w:color="auto"/>
            <w:left w:val="none" w:sz="0" w:space="0" w:color="auto"/>
            <w:bottom w:val="none" w:sz="0" w:space="0" w:color="auto"/>
            <w:right w:val="none" w:sz="0" w:space="0" w:color="auto"/>
          </w:divBdr>
          <w:divsChild>
            <w:div w:id="160318031">
              <w:marLeft w:val="0"/>
              <w:marRight w:val="0"/>
              <w:marTop w:val="0"/>
              <w:marBottom w:val="0"/>
              <w:divBdr>
                <w:top w:val="none" w:sz="0" w:space="0" w:color="auto"/>
                <w:left w:val="none" w:sz="0" w:space="0" w:color="auto"/>
                <w:bottom w:val="none" w:sz="0" w:space="0" w:color="auto"/>
                <w:right w:val="none" w:sz="0" w:space="0" w:color="auto"/>
              </w:divBdr>
            </w:div>
          </w:divsChild>
        </w:div>
        <w:div w:id="304437988">
          <w:marLeft w:val="0"/>
          <w:marRight w:val="0"/>
          <w:marTop w:val="0"/>
          <w:marBottom w:val="0"/>
          <w:divBdr>
            <w:top w:val="none" w:sz="0" w:space="0" w:color="auto"/>
            <w:left w:val="none" w:sz="0" w:space="0" w:color="auto"/>
            <w:bottom w:val="none" w:sz="0" w:space="0" w:color="auto"/>
            <w:right w:val="none" w:sz="0" w:space="0" w:color="auto"/>
          </w:divBdr>
        </w:div>
        <w:div w:id="291056828">
          <w:marLeft w:val="0"/>
          <w:marRight w:val="0"/>
          <w:marTop w:val="0"/>
          <w:marBottom w:val="0"/>
          <w:divBdr>
            <w:top w:val="none" w:sz="0" w:space="0" w:color="auto"/>
            <w:left w:val="none" w:sz="0" w:space="0" w:color="auto"/>
            <w:bottom w:val="none" w:sz="0" w:space="0" w:color="auto"/>
            <w:right w:val="none" w:sz="0" w:space="0" w:color="auto"/>
          </w:divBdr>
          <w:divsChild>
            <w:div w:id="1953784312">
              <w:marLeft w:val="0"/>
              <w:marRight w:val="0"/>
              <w:marTop w:val="0"/>
              <w:marBottom w:val="0"/>
              <w:divBdr>
                <w:top w:val="none" w:sz="0" w:space="0" w:color="auto"/>
                <w:left w:val="none" w:sz="0" w:space="0" w:color="auto"/>
                <w:bottom w:val="none" w:sz="0" w:space="0" w:color="auto"/>
                <w:right w:val="none" w:sz="0" w:space="0" w:color="auto"/>
              </w:divBdr>
            </w:div>
          </w:divsChild>
        </w:div>
        <w:div w:id="1061321118">
          <w:marLeft w:val="0"/>
          <w:marRight w:val="0"/>
          <w:marTop w:val="0"/>
          <w:marBottom w:val="0"/>
          <w:divBdr>
            <w:top w:val="none" w:sz="0" w:space="0" w:color="auto"/>
            <w:left w:val="none" w:sz="0" w:space="0" w:color="auto"/>
            <w:bottom w:val="none" w:sz="0" w:space="0" w:color="auto"/>
            <w:right w:val="none" w:sz="0" w:space="0" w:color="auto"/>
          </w:divBdr>
        </w:div>
        <w:div w:id="1352992755">
          <w:marLeft w:val="0"/>
          <w:marRight w:val="0"/>
          <w:marTop w:val="0"/>
          <w:marBottom w:val="0"/>
          <w:divBdr>
            <w:top w:val="none" w:sz="0" w:space="0" w:color="auto"/>
            <w:left w:val="none" w:sz="0" w:space="0" w:color="auto"/>
            <w:bottom w:val="none" w:sz="0" w:space="0" w:color="auto"/>
            <w:right w:val="none" w:sz="0" w:space="0" w:color="auto"/>
          </w:divBdr>
          <w:divsChild>
            <w:div w:id="1622035530">
              <w:marLeft w:val="0"/>
              <w:marRight w:val="0"/>
              <w:marTop w:val="0"/>
              <w:marBottom w:val="0"/>
              <w:divBdr>
                <w:top w:val="none" w:sz="0" w:space="0" w:color="auto"/>
                <w:left w:val="none" w:sz="0" w:space="0" w:color="auto"/>
                <w:bottom w:val="none" w:sz="0" w:space="0" w:color="auto"/>
                <w:right w:val="none" w:sz="0" w:space="0" w:color="auto"/>
              </w:divBdr>
            </w:div>
          </w:divsChild>
        </w:div>
        <w:div w:id="1986617156">
          <w:marLeft w:val="0"/>
          <w:marRight w:val="0"/>
          <w:marTop w:val="0"/>
          <w:marBottom w:val="0"/>
          <w:divBdr>
            <w:top w:val="none" w:sz="0" w:space="0" w:color="auto"/>
            <w:left w:val="none" w:sz="0" w:space="0" w:color="auto"/>
            <w:bottom w:val="none" w:sz="0" w:space="0" w:color="auto"/>
            <w:right w:val="none" w:sz="0" w:space="0" w:color="auto"/>
          </w:divBdr>
        </w:div>
        <w:div w:id="2126729636">
          <w:marLeft w:val="0"/>
          <w:marRight w:val="0"/>
          <w:marTop w:val="0"/>
          <w:marBottom w:val="0"/>
          <w:divBdr>
            <w:top w:val="none" w:sz="0" w:space="0" w:color="auto"/>
            <w:left w:val="none" w:sz="0" w:space="0" w:color="auto"/>
            <w:bottom w:val="none" w:sz="0" w:space="0" w:color="auto"/>
            <w:right w:val="none" w:sz="0" w:space="0" w:color="auto"/>
          </w:divBdr>
          <w:divsChild>
            <w:div w:id="1690570156">
              <w:marLeft w:val="0"/>
              <w:marRight w:val="0"/>
              <w:marTop w:val="0"/>
              <w:marBottom w:val="0"/>
              <w:divBdr>
                <w:top w:val="none" w:sz="0" w:space="0" w:color="auto"/>
                <w:left w:val="none" w:sz="0" w:space="0" w:color="auto"/>
                <w:bottom w:val="none" w:sz="0" w:space="0" w:color="auto"/>
                <w:right w:val="none" w:sz="0" w:space="0" w:color="auto"/>
              </w:divBdr>
            </w:div>
          </w:divsChild>
        </w:div>
        <w:div w:id="580216502">
          <w:marLeft w:val="0"/>
          <w:marRight w:val="0"/>
          <w:marTop w:val="0"/>
          <w:marBottom w:val="0"/>
          <w:divBdr>
            <w:top w:val="none" w:sz="0" w:space="0" w:color="auto"/>
            <w:left w:val="none" w:sz="0" w:space="0" w:color="auto"/>
            <w:bottom w:val="none" w:sz="0" w:space="0" w:color="auto"/>
            <w:right w:val="none" w:sz="0" w:space="0" w:color="auto"/>
          </w:divBdr>
        </w:div>
        <w:div w:id="1654139951">
          <w:marLeft w:val="0"/>
          <w:marRight w:val="0"/>
          <w:marTop w:val="0"/>
          <w:marBottom w:val="0"/>
          <w:divBdr>
            <w:top w:val="none" w:sz="0" w:space="0" w:color="auto"/>
            <w:left w:val="none" w:sz="0" w:space="0" w:color="auto"/>
            <w:bottom w:val="none" w:sz="0" w:space="0" w:color="auto"/>
            <w:right w:val="none" w:sz="0" w:space="0" w:color="auto"/>
          </w:divBdr>
          <w:divsChild>
            <w:div w:id="1873111267">
              <w:marLeft w:val="0"/>
              <w:marRight w:val="0"/>
              <w:marTop w:val="0"/>
              <w:marBottom w:val="0"/>
              <w:divBdr>
                <w:top w:val="none" w:sz="0" w:space="0" w:color="auto"/>
                <w:left w:val="none" w:sz="0" w:space="0" w:color="auto"/>
                <w:bottom w:val="none" w:sz="0" w:space="0" w:color="auto"/>
                <w:right w:val="none" w:sz="0" w:space="0" w:color="auto"/>
              </w:divBdr>
            </w:div>
          </w:divsChild>
        </w:div>
        <w:div w:id="386690965">
          <w:marLeft w:val="0"/>
          <w:marRight w:val="0"/>
          <w:marTop w:val="0"/>
          <w:marBottom w:val="0"/>
          <w:divBdr>
            <w:top w:val="none" w:sz="0" w:space="0" w:color="auto"/>
            <w:left w:val="none" w:sz="0" w:space="0" w:color="auto"/>
            <w:bottom w:val="none" w:sz="0" w:space="0" w:color="auto"/>
            <w:right w:val="none" w:sz="0" w:space="0" w:color="auto"/>
          </w:divBdr>
        </w:div>
        <w:div w:id="2026053911">
          <w:marLeft w:val="0"/>
          <w:marRight w:val="0"/>
          <w:marTop w:val="0"/>
          <w:marBottom w:val="0"/>
          <w:divBdr>
            <w:top w:val="none" w:sz="0" w:space="0" w:color="auto"/>
            <w:left w:val="none" w:sz="0" w:space="0" w:color="auto"/>
            <w:bottom w:val="none" w:sz="0" w:space="0" w:color="auto"/>
            <w:right w:val="none" w:sz="0" w:space="0" w:color="auto"/>
          </w:divBdr>
          <w:divsChild>
            <w:div w:id="1595043440">
              <w:marLeft w:val="0"/>
              <w:marRight w:val="0"/>
              <w:marTop w:val="0"/>
              <w:marBottom w:val="0"/>
              <w:divBdr>
                <w:top w:val="none" w:sz="0" w:space="0" w:color="auto"/>
                <w:left w:val="none" w:sz="0" w:space="0" w:color="auto"/>
                <w:bottom w:val="none" w:sz="0" w:space="0" w:color="auto"/>
                <w:right w:val="none" w:sz="0" w:space="0" w:color="auto"/>
              </w:divBdr>
            </w:div>
          </w:divsChild>
        </w:div>
        <w:div w:id="821391691">
          <w:marLeft w:val="0"/>
          <w:marRight w:val="0"/>
          <w:marTop w:val="300"/>
          <w:marBottom w:val="0"/>
          <w:divBdr>
            <w:top w:val="none" w:sz="0" w:space="0" w:color="auto"/>
            <w:left w:val="none" w:sz="0" w:space="0" w:color="auto"/>
            <w:bottom w:val="none" w:sz="0" w:space="0" w:color="auto"/>
            <w:right w:val="none" w:sz="0" w:space="0" w:color="auto"/>
          </w:divBdr>
          <w:divsChild>
            <w:div w:id="516307206">
              <w:marLeft w:val="0"/>
              <w:marRight w:val="0"/>
              <w:marTop w:val="0"/>
              <w:marBottom w:val="0"/>
              <w:divBdr>
                <w:top w:val="none" w:sz="0" w:space="0" w:color="auto"/>
                <w:left w:val="none" w:sz="0" w:space="0" w:color="auto"/>
                <w:bottom w:val="none" w:sz="0" w:space="0" w:color="auto"/>
                <w:right w:val="none" w:sz="0" w:space="0" w:color="auto"/>
              </w:divBdr>
              <w:divsChild>
                <w:div w:id="199394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799103">
          <w:marLeft w:val="0"/>
          <w:marRight w:val="0"/>
          <w:marTop w:val="300"/>
          <w:marBottom w:val="0"/>
          <w:divBdr>
            <w:top w:val="none" w:sz="0" w:space="0" w:color="auto"/>
            <w:left w:val="none" w:sz="0" w:space="0" w:color="auto"/>
            <w:bottom w:val="none" w:sz="0" w:space="0" w:color="auto"/>
            <w:right w:val="none" w:sz="0" w:space="0" w:color="auto"/>
          </w:divBdr>
          <w:divsChild>
            <w:div w:id="663169309">
              <w:marLeft w:val="0"/>
              <w:marRight w:val="0"/>
              <w:marTop w:val="0"/>
              <w:marBottom w:val="0"/>
              <w:divBdr>
                <w:top w:val="none" w:sz="0" w:space="0" w:color="auto"/>
                <w:left w:val="none" w:sz="0" w:space="0" w:color="auto"/>
                <w:bottom w:val="none" w:sz="0" w:space="0" w:color="auto"/>
                <w:right w:val="none" w:sz="0" w:space="0" w:color="auto"/>
              </w:divBdr>
              <w:divsChild>
                <w:div w:id="191261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49409">
          <w:marLeft w:val="0"/>
          <w:marRight w:val="0"/>
          <w:marTop w:val="300"/>
          <w:marBottom w:val="0"/>
          <w:divBdr>
            <w:top w:val="none" w:sz="0" w:space="0" w:color="auto"/>
            <w:left w:val="none" w:sz="0" w:space="0" w:color="auto"/>
            <w:bottom w:val="none" w:sz="0" w:space="0" w:color="auto"/>
            <w:right w:val="none" w:sz="0" w:space="0" w:color="auto"/>
          </w:divBdr>
          <w:divsChild>
            <w:div w:id="1065030318">
              <w:marLeft w:val="0"/>
              <w:marRight w:val="0"/>
              <w:marTop w:val="0"/>
              <w:marBottom w:val="0"/>
              <w:divBdr>
                <w:top w:val="none" w:sz="0" w:space="0" w:color="auto"/>
                <w:left w:val="none" w:sz="0" w:space="0" w:color="auto"/>
                <w:bottom w:val="none" w:sz="0" w:space="0" w:color="auto"/>
                <w:right w:val="none" w:sz="0" w:space="0" w:color="auto"/>
              </w:divBdr>
              <w:divsChild>
                <w:div w:id="10081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29557">
          <w:marLeft w:val="0"/>
          <w:marRight w:val="0"/>
          <w:marTop w:val="300"/>
          <w:marBottom w:val="0"/>
          <w:divBdr>
            <w:top w:val="none" w:sz="0" w:space="0" w:color="auto"/>
            <w:left w:val="none" w:sz="0" w:space="0" w:color="auto"/>
            <w:bottom w:val="none" w:sz="0" w:space="0" w:color="auto"/>
            <w:right w:val="none" w:sz="0" w:space="0" w:color="auto"/>
          </w:divBdr>
          <w:divsChild>
            <w:div w:id="327756038">
              <w:marLeft w:val="0"/>
              <w:marRight w:val="0"/>
              <w:marTop w:val="0"/>
              <w:marBottom w:val="0"/>
              <w:divBdr>
                <w:top w:val="none" w:sz="0" w:space="0" w:color="auto"/>
                <w:left w:val="none" w:sz="0" w:space="0" w:color="auto"/>
                <w:bottom w:val="none" w:sz="0" w:space="0" w:color="auto"/>
                <w:right w:val="none" w:sz="0" w:space="0" w:color="auto"/>
              </w:divBdr>
              <w:divsChild>
                <w:div w:id="200234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08199">
      <w:bodyDiv w:val="1"/>
      <w:marLeft w:val="0"/>
      <w:marRight w:val="0"/>
      <w:marTop w:val="0"/>
      <w:marBottom w:val="0"/>
      <w:divBdr>
        <w:top w:val="none" w:sz="0" w:space="0" w:color="auto"/>
        <w:left w:val="none" w:sz="0" w:space="0" w:color="auto"/>
        <w:bottom w:val="none" w:sz="0" w:space="0" w:color="auto"/>
        <w:right w:val="none" w:sz="0" w:space="0" w:color="auto"/>
      </w:divBdr>
      <w:divsChild>
        <w:div w:id="1706172569">
          <w:marLeft w:val="0"/>
          <w:marRight w:val="0"/>
          <w:marTop w:val="0"/>
          <w:marBottom w:val="0"/>
          <w:divBdr>
            <w:top w:val="none" w:sz="0" w:space="0" w:color="auto"/>
            <w:left w:val="none" w:sz="0" w:space="0" w:color="auto"/>
            <w:bottom w:val="none" w:sz="0" w:space="0" w:color="auto"/>
            <w:right w:val="none" w:sz="0" w:space="0" w:color="auto"/>
          </w:divBdr>
        </w:div>
        <w:div w:id="1135176179">
          <w:marLeft w:val="0"/>
          <w:marRight w:val="0"/>
          <w:marTop w:val="0"/>
          <w:marBottom w:val="0"/>
          <w:divBdr>
            <w:top w:val="none" w:sz="0" w:space="0" w:color="auto"/>
            <w:left w:val="none" w:sz="0" w:space="0" w:color="auto"/>
            <w:bottom w:val="none" w:sz="0" w:space="0" w:color="auto"/>
            <w:right w:val="none" w:sz="0" w:space="0" w:color="auto"/>
          </w:divBdr>
          <w:divsChild>
            <w:div w:id="822235030">
              <w:marLeft w:val="0"/>
              <w:marRight w:val="0"/>
              <w:marTop w:val="0"/>
              <w:marBottom w:val="0"/>
              <w:divBdr>
                <w:top w:val="none" w:sz="0" w:space="0" w:color="auto"/>
                <w:left w:val="none" w:sz="0" w:space="0" w:color="auto"/>
                <w:bottom w:val="none" w:sz="0" w:space="0" w:color="auto"/>
                <w:right w:val="none" w:sz="0" w:space="0" w:color="auto"/>
              </w:divBdr>
            </w:div>
          </w:divsChild>
        </w:div>
        <w:div w:id="848257202">
          <w:marLeft w:val="0"/>
          <w:marRight w:val="0"/>
          <w:marTop w:val="0"/>
          <w:marBottom w:val="0"/>
          <w:divBdr>
            <w:top w:val="none" w:sz="0" w:space="0" w:color="auto"/>
            <w:left w:val="none" w:sz="0" w:space="0" w:color="auto"/>
            <w:bottom w:val="none" w:sz="0" w:space="0" w:color="auto"/>
            <w:right w:val="none" w:sz="0" w:space="0" w:color="auto"/>
          </w:divBdr>
        </w:div>
        <w:div w:id="729426237">
          <w:marLeft w:val="0"/>
          <w:marRight w:val="0"/>
          <w:marTop w:val="0"/>
          <w:marBottom w:val="0"/>
          <w:divBdr>
            <w:top w:val="none" w:sz="0" w:space="0" w:color="auto"/>
            <w:left w:val="none" w:sz="0" w:space="0" w:color="auto"/>
            <w:bottom w:val="none" w:sz="0" w:space="0" w:color="auto"/>
            <w:right w:val="none" w:sz="0" w:space="0" w:color="auto"/>
          </w:divBdr>
          <w:divsChild>
            <w:div w:id="913903608">
              <w:marLeft w:val="0"/>
              <w:marRight w:val="0"/>
              <w:marTop w:val="0"/>
              <w:marBottom w:val="0"/>
              <w:divBdr>
                <w:top w:val="none" w:sz="0" w:space="0" w:color="auto"/>
                <w:left w:val="none" w:sz="0" w:space="0" w:color="auto"/>
                <w:bottom w:val="none" w:sz="0" w:space="0" w:color="auto"/>
                <w:right w:val="none" w:sz="0" w:space="0" w:color="auto"/>
              </w:divBdr>
            </w:div>
          </w:divsChild>
        </w:div>
        <w:div w:id="779302896">
          <w:marLeft w:val="0"/>
          <w:marRight w:val="0"/>
          <w:marTop w:val="0"/>
          <w:marBottom w:val="0"/>
          <w:divBdr>
            <w:top w:val="none" w:sz="0" w:space="0" w:color="auto"/>
            <w:left w:val="none" w:sz="0" w:space="0" w:color="auto"/>
            <w:bottom w:val="none" w:sz="0" w:space="0" w:color="auto"/>
            <w:right w:val="none" w:sz="0" w:space="0" w:color="auto"/>
          </w:divBdr>
        </w:div>
        <w:div w:id="2014988624">
          <w:marLeft w:val="0"/>
          <w:marRight w:val="0"/>
          <w:marTop w:val="0"/>
          <w:marBottom w:val="0"/>
          <w:divBdr>
            <w:top w:val="none" w:sz="0" w:space="0" w:color="auto"/>
            <w:left w:val="none" w:sz="0" w:space="0" w:color="auto"/>
            <w:bottom w:val="none" w:sz="0" w:space="0" w:color="auto"/>
            <w:right w:val="none" w:sz="0" w:space="0" w:color="auto"/>
          </w:divBdr>
          <w:divsChild>
            <w:div w:id="2105418664">
              <w:marLeft w:val="0"/>
              <w:marRight w:val="0"/>
              <w:marTop w:val="0"/>
              <w:marBottom w:val="0"/>
              <w:divBdr>
                <w:top w:val="none" w:sz="0" w:space="0" w:color="auto"/>
                <w:left w:val="none" w:sz="0" w:space="0" w:color="auto"/>
                <w:bottom w:val="none" w:sz="0" w:space="0" w:color="auto"/>
                <w:right w:val="none" w:sz="0" w:space="0" w:color="auto"/>
              </w:divBdr>
            </w:div>
          </w:divsChild>
        </w:div>
        <w:div w:id="340550680">
          <w:marLeft w:val="0"/>
          <w:marRight w:val="0"/>
          <w:marTop w:val="0"/>
          <w:marBottom w:val="0"/>
          <w:divBdr>
            <w:top w:val="none" w:sz="0" w:space="0" w:color="auto"/>
            <w:left w:val="none" w:sz="0" w:space="0" w:color="auto"/>
            <w:bottom w:val="none" w:sz="0" w:space="0" w:color="auto"/>
            <w:right w:val="none" w:sz="0" w:space="0" w:color="auto"/>
          </w:divBdr>
        </w:div>
        <w:div w:id="1921871520">
          <w:marLeft w:val="0"/>
          <w:marRight w:val="0"/>
          <w:marTop w:val="0"/>
          <w:marBottom w:val="0"/>
          <w:divBdr>
            <w:top w:val="none" w:sz="0" w:space="0" w:color="auto"/>
            <w:left w:val="none" w:sz="0" w:space="0" w:color="auto"/>
            <w:bottom w:val="none" w:sz="0" w:space="0" w:color="auto"/>
            <w:right w:val="none" w:sz="0" w:space="0" w:color="auto"/>
          </w:divBdr>
          <w:divsChild>
            <w:div w:id="246232624">
              <w:marLeft w:val="0"/>
              <w:marRight w:val="0"/>
              <w:marTop w:val="0"/>
              <w:marBottom w:val="0"/>
              <w:divBdr>
                <w:top w:val="none" w:sz="0" w:space="0" w:color="auto"/>
                <w:left w:val="none" w:sz="0" w:space="0" w:color="auto"/>
                <w:bottom w:val="none" w:sz="0" w:space="0" w:color="auto"/>
                <w:right w:val="none" w:sz="0" w:space="0" w:color="auto"/>
              </w:divBdr>
            </w:div>
          </w:divsChild>
        </w:div>
        <w:div w:id="125318551">
          <w:marLeft w:val="0"/>
          <w:marRight w:val="0"/>
          <w:marTop w:val="0"/>
          <w:marBottom w:val="0"/>
          <w:divBdr>
            <w:top w:val="none" w:sz="0" w:space="0" w:color="auto"/>
            <w:left w:val="none" w:sz="0" w:space="0" w:color="auto"/>
            <w:bottom w:val="none" w:sz="0" w:space="0" w:color="auto"/>
            <w:right w:val="none" w:sz="0" w:space="0" w:color="auto"/>
          </w:divBdr>
        </w:div>
        <w:div w:id="453407540">
          <w:marLeft w:val="0"/>
          <w:marRight w:val="0"/>
          <w:marTop w:val="0"/>
          <w:marBottom w:val="0"/>
          <w:divBdr>
            <w:top w:val="none" w:sz="0" w:space="0" w:color="auto"/>
            <w:left w:val="none" w:sz="0" w:space="0" w:color="auto"/>
            <w:bottom w:val="none" w:sz="0" w:space="0" w:color="auto"/>
            <w:right w:val="none" w:sz="0" w:space="0" w:color="auto"/>
          </w:divBdr>
          <w:divsChild>
            <w:div w:id="67384921">
              <w:marLeft w:val="0"/>
              <w:marRight w:val="0"/>
              <w:marTop w:val="0"/>
              <w:marBottom w:val="0"/>
              <w:divBdr>
                <w:top w:val="none" w:sz="0" w:space="0" w:color="auto"/>
                <w:left w:val="none" w:sz="0" w:space="0" w:color="auto"/>
                <w:bottom w:val="none" w:sz="0" w:space="0" w:color="auto"/>
                <w:right w:val="none" w:sz="0" w:space="0" w:color="auto"/>
              </w:divBdr>
            </w:div>
          </w:divsChild>
        </w:div>
        <w:div w:id="720783476">
          <w:marLeft w:val="0"/>
          <w:marRight w:val="0"/>
          <w:marTop w:val="0"/>
          <w:marBottom w:val="0"/>
          <w:divBdr>
            <w:top w:val="none" w:sz="0" w:space="0" w:color="auto"/>
            <w:left w:val="none" w:sz="0" w:space="0" w:color="auto"/>
            <w:bottom w:val="none" w:sz="0" w:space="0" w:color="auto"/>
            <w:right w:val="none" w:sz="0" w:space="0" w:color="auto"/>
          </w:divBdr>
        </w:div>
        <w:div w:id="20207384">
          <w:marLeft w:val="0"/>
          <w:marRight w:val="0"/>
          <w:marTop w:val="0"/>
          <w:marBottom w:val="0"/>
          <w:divBdr>
            <w:top w:val="none" w:sz="0" w:space="0" w:color="auto"/>
            <w:left w:val="none" w:sz="0" w:space="0" w:color="auto"/>
            <w:bottom w:val="none" w:sz="0" w:space="0" w:color="auto"/>
            <w:right w:val="none" w:sz="0" w:space="0" w:color="auto"/>
          </w:divBdr>
          <w:divsChild>
            <w:div w:id="744033197">
              <w:marLeft w:val="0"/>
              <w:marRight w:val="0"/>
              <w:marTop w:val="0"/>
              <w:marBottom w:val="0"/>
              <w:divBdr>
                <w:top w:val="none" w:sz="0" w:space="0" w:color="auto"/>
                <w:left w:val="none" w:sz="0" w:space="0" w:color="auto"/>
                <w:bottom w:val="none" w:sz="0" w:space="0" w:color="auto"/>
                <w:right w:val="none" w:sz="0" w:space="0" w:color="auto"/>
              </w:divBdr>
            </w:div>
          </w:divsChild>
        </w:div>
        <w:div w:id="1696232099">
          <w:marLeft w:val="0"/>
          <w:marRight w:val="0"/>
          <w:marTop w:val="0"/>
          <w:marBottom w:val="0"/>
          <w:divBdr>
            <w:top w:val="none" w:sz="0" w:space="0" w:color="auto"/>
            <w:left w:val="none" w:sz="0" w:space="0" w:color="auto"/>
            <w:bottom w:val="none" w:sz="0" w:space="0" w:color="auto"/>
            <w:right w:val="none" w:sz="0" w:space="0" w:color="auto"/>
          </w:divBdr>
        </w:div>
        <w:div w:id="310983939">
          <w:marLeft w:val="0"/>
          <w:marRight w:val="0"/>
          <w:marTop w:val="0"/>
          <w:marBottom w:val="0"/>
          <w:divBdr>
            <w:top w:val="none" w:sz="0" w:space="0" w:color="auto"/>
            <w:left w:val="none" w:sz="0" w:space="0" w:color="auto"/>
            <w:bottom w:val="none" w:sz="0" w:space="0" w:color="auto"/>
            <w:right w:val="none" w:sz="0" w:space="0" w:color="auto"/>
          </w:divBdr>
          <w:divsChild>
            <w:div w:id="2133668958">
              <w:marLeft w:val="0"/>
              <w:marRight w:val="0"/>
              <w:marTop w:val="0"/>
              <w:marBottom w:val="0"/>
              <w:divBdr>
                <w:top w:val="none" w:sz="0" w:space="0" w:color="auto"/>
                <w:left w:val="none" w:sz="0" w:space="0" w:color="auto"/>
                <w:bottom w:val="none" w:sz="0" w:space="0" w:color="auto"/>
                <w:right w:val="none" w:sz="0" w:space="0" w:color="auto"/>
              </w:divBdr>
            </w:div>
          </w:divsChild>
        </w:div>
        <w:div w:id="1994798469">
          <w:marLeft w:val="0"/>
          <w:marRight w:val="0"/>
          <w:marTop w:val="300"/>
          <w:marBottom w:val="0"/>
          <w:divBdr>
            <w:top w:val="none" w:sz="0" w:space="0" w:color="auto"/>
            <w:left w:val="none" w:sz="0" w:space="0" w:color="auto"/>
            <w:bottom w:val="none" w:sz="0" w:space="0" w:color="auto"/>
            <w:right w:val="none" w:sz="0" w:space="0" w:color="auto"/>
          </w:divBdr>
          <w:divsChild>
            <w:div w:id="1369331060">
              <w:marLeft w:val="0"/>
              <w:marRight w:val="0"/>
              <w:marTop w:val="0"/>
              <w:marBottom w:val="0"/>
              <w:divBdr>
                <w:top w:val="none" w:sz="0" w:space="0" w:color="auto"/>
                <w:left w:val="none" w:sz="0" w:space="0" w:color="auto"/>
                <w:bottom w:val="none" w:sz="0" w:space="0" w:color="auto"/>
                <w:right w:val="none" w:sz="0" w:space="0" w:color="auto"/>
              </w:divBdr>
              <w:divsChild>
                <w:div w:id="109447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00635">
          <w:marLeft w:val="0"/>
          <w:marRight w:val="0"/>
          <w:marTop w:val="300"/>
          <w:marBottom w:val="0"/>
          <w:divBdr>
            <w:top w:val="none" w:sz="0" w:space="0" w:color="auto"/>
            <w:left w:val="none" w:sz="0" w:space="0" w:color="auto"/>
            <w:bottom w:val="none" w:sz="0" w:space="0" w:color="auto"/>
            <w:right w:val="none" w:sz="0" w:space="0" w:color="auto"/>
          </w:divBdr>
          <w:divsChild>
            <w:div w:id="1902642320">
              <w:marLeft w:val="0"/>
              <w:marRight w:val="0"/>
              <w:marTop w:val="0"/>
              <w:marBottom w:val="0"/>
              <w:divBdr>
                <w:top w:val="none" w:sz="0" w:space="0" w:color="auto"/>
                <w:left w:val="none" w:sz="0" w:space="0" w:color="auto"/>
                <w:bottom w:val="none" w:sz="0" w:space="0" w:color="auto"/>
                <w:right w:val="none" w:sz="0" w:space="0" w:color="auto"/>
              </w:divBdr>
              <w:divsChild>
                <w:div w:id="130681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451349">
          <w:marLeft w:val="0"/>
          <w:marRight w:val="0"/>
          <w:marTop w:val="300"/>
          <w:marBottom w:val="0"/>
          <w:divBdr>
            <w:top w:val="none" w:sz="0" w:space="0" w:color="auto"/>
            <w:left w:val="none" w:sz="0" w:space="0" w:color="auto"/>
            <w:bottom w:val="none" w:sz="0" w:space="0" w:color="auto"/>
            <w:right w:val="none" w:sz="0" w:space="0" w:color="auto"/>
          </w:divBdr>
          <w:divsChild>
            <w:div w:id="952632125">
              <w:marLeft w:val="0"/>
              <w:marRight w:val="0"/>
              <w:marTop w:val="0"/>
              <w:marBottom w:val="0"/>
              <w:divBdr>
                <w:top w:val="none" w:sz="0" w:space="0" w:color="auto"/>
                <w:left w:val="none" w:sz="0" w:space="0" w:color="auto"/>
                <w:bottom w:val="none" w:sz="0" w:space="0" w:color="auto"/>
                <w:right w:val="none" w:sz="0" w:space="0" w:color="auto"/>
              </w:divBdr>
              <w:divsChild>
                <w:div w:id="63545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82374">
          <w:marLeft w:val="0"/>
          <w:marRight w:val="0"/>
          <w:marTop w:val="300"/>
          <w:marBottom w:val="0"/>
          <w:divBdr>
            <w:top w:val="none" w:sz="0" w:space="0" w:color="auto"/>
            <w:left w:val="none" w:sz="0" w:space="0" w:color="auto"/>
            <w:bottom w:val="none" w:sz="0" w:space="0" w:color="auto"/>
            <w:right w:val="none" w:sz="0" w:space="0" w:color="auto"/>
          </w:divBdr>
          <w:divsChild>
            <w:div w:id="1190686064">
              <w:marLeft w:val="0"/>
              <w:marRight w:val="0"/>
              <w:marTop w:val="0"/>
              <w:marBottom w:val="0"/>
              <w:divBdr>
                <w:top w:val="none" w:sz="0" w:space="0" w:color="auto"/>
                <w:left w:val="none" w:sz="0" w:space="0" w:color="auto"/>
                <w:bottom w:val="none" w:sz="0" w:space="0" w:color="auto"/>
                <w:right w:val="none" w:sz="0" w:space="0" w:color="auto"/>
              </w:divBdr>
              <w:divsChild>
                <w:div w:id="882518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867637">
      <w:bodyDiv w:val="1"/>
      <w:marLeft w:val="0"/>
      <w:marRight w:val="0"/>
      <w:marTop w:val="0"/>
      <w:marBottom w:val="0"/>
      <w:divBdr>
        <w:top w:val="none" w:sz="0" w:space="0" w:color="auto"/>
        <w:left w:val="none" w:sz="0" w:space="0" w:color="auto"/>
        <w:bottom w:val="none" w:sz="0" w:space="0" w:color="auto"/>
        <w:right w:val="none" w:sz="0" w:space="0" w:color="auto"/>
      </w:divBdr>
      <w:divsChild>
        <w:div w:id="296498765">
          <w:marLeft w:val="0"/>
          <w:marRight w:val="0"/>
          <w:marTop w:val="0"/>
          <w:marBottom w:val="0"/>
          <w:divBdr>
            <w:top w:val="none" w:sz="0" w:space="0" w:color="auto"/>
            <w:left w:val="none" w:sz="0" w:space="0" w:color="auto"/>
            <w:bottom w:val="none" w:sz="0" w:space="0" w:color="auto"/>
            <w:right w:val="none" w:sz="0" w:space="0" w:color="auto"/>
          </w:divBdr>
        </w:div>
        <w:div w:id="655961674">
          <w:marLeft w:val="0"/>
          <w:marRight w:val="0"/>
          <w:marTop w:val="0"/>
          <w:marBottom w:val="0"/>
          <w:divBdr>
            <w:top w:val="none" w:sz="0" w:space="0" w:color="auto"/>
            <w:left w:val="none" w:sz="0" w:space="0" w:color="auto"/>
            <w:bottom w:val="none" w:sz="0" w:space="0" w:color="auto"/>
            <w:right w:val="none" w:sz="0" w:space="0" w:color="auto"/>
          </w:divBdr>
          <w:divsChild>
            <w:div w:id="1278174800">
              <w:marLeft w:val="0"/>
              <w:marRight w:val="0"/>
              <w:marTop w:val="0"/>
              <w:marBottom w:val="0"/>
              <w:divBdr>
                <w:top w:val="none" w:sz="0" w:space="0" w:color="auto"/>
                <w:left w:val="none" w:sz="0" w:space="0" w:color="auto"/>
                <w:bottom w:val="none" w:sz="0" w:space="0" w:color="auto"/>
                <w:right w:val="none" w:sz="0" w:space="0" w:color="auto"/>
              </w:divBdr>
            </w:div>
          </w:divsChild>
        </w:div>
        <w:div w:id="1782529970">
          <w:marLeft w:val="0"/>
          <w:marRight w:val="0"/>
          <w:marTop w:val="0"/>
          <w:marBottom w:val="0"/>
          <w:divBdr>
            <w:top w:val="none" w:sz="0" w:space="0" w:color="auto"/>
            <w:left w:val="none" w:sz="0" w:space="0" w:color="auto"/>
            <w:bottom w:val="none" w:sz="0" w:space="0" w:color="auto"/>
            <w:right w:val="none" w:sz="0" w:space="0" w:color="auto"/>
          </w:divBdr>
        </w:div>
        <w:div w:id="662465967">
          <w:marLeft w:val="0"/>
          <w:marRight w:val="0"/>
          <w:marTop w:val="0"/>
          <w:marBottom w:val="0"/>
          <w:divBdr>
            <w:top w:val="none" w:sz="0" w:space="0" w:color="auto"/>
            <w:left w:val="none" w:sz="0" w:space="0" w:color="auto"/>
            <w:bottom w:val="none" w:sz="0" w:space="0" w:color="auto"/>
            <w:right w:val="none" w:sz="0" w:space="0" w:color="auto"/>
          </w:divBdr>
          <w:divsChild>
            <w:div w:id="449587154">
              <w:marLeft w:val="0"/>
              <w:marRight w:val="0"/>
              <w:marTop w:val="0"/>
              <w:marBottom w:val="0"/>
              <w:divBdr>
                <w:top w:val="none" w:sz="0" w:space="0" w:color="auto"/>
                <w:left w:val="none" w:sz="0" w:space="0" w:color="auto"/>
                <w:bottom w:val="none" w:sz="0" w:space="0" w:color="auto"/>
                <w:right w:val="none" w:sz="0" w:space="0" w:color="auto"/>
              </w:divBdr>
            </w:div>
          </w:divsChild>
        </w:div>
        <w:div w:id="1887598848">
          <w:marLeft w:val="0"/>
          <w:marRight w:val="0"/>
          <w:marTop w:val="0"/>
          <w:marBottom w:val="0"/>
          <w:divBdr>
            <w:top w:val="none" w:sz="0" w:space="0" w:color="auto"/>
            <w:left w:val="none" w:sz="0" w:space="0" w:color="auto"/>
            <w:bottom w:val="none" w:sz="0" w:space="0" w:color="auto"/>
            <w:right w:val="none" w:sz="0" w:space="0" w:color="auto"/>
          </w:divBdr>
        </w:div>
        <w:div w:id="467670156">
          <w:marLeft w:val="0"/>
          <w:marRight w:val="0"/>
          <w:marTop w:val="0"/>
          <w:marBottom w:val="0"/>
          <w:divBdr>
            <w:top w:val="none" w:sz="0" w:space="0" w:color="auto"/>
            <w:left w:val="none" w:sz="0" w:space="0" w:color="auto"/>
            <w:bottom w:val="none" w:sz="0" w:space="0" w:color="auto"/>
            <w:right w:val="none" w:sz="0" w:space="0" w:color="auto"/>
          </w:divBdr>
          <w:divsChild>
            <w:div w:id="781846793">
              <w:marLeft w:val="0"/>
              <w:marRight w:val="0"/>
              <w:marTop w:val="0"/>
              <w:marBottom w:val="0"/>
              <w:divBdr>
                <w:top w:val="none" w:sz="0" w:space="0" w:color="auto"/>
                <w:left w:val="none" w:sz="0" w:space="0" w:color="auto"/>
                <w:bottom w:val="none" w:sz="0" w:space="0" w:color="auto"/>
                <w:right w:val="none" w:sz="0" w:space="0" w:color="auto"/>
              </w:divBdr>
            </w:div>
          </w:divsChild>
        </w:div>
        <w:div w:id="1128937744">
          <w:marLeft w:val="0"/>
          <w:marRight w:val="0"/>
          <w:marTop w:val="0"/>
          <w:marBottom w:val="0"/>
          <w:divBdr>
            <w:top w:val="none" w:sz="0" w:space="0" w:color="auto"/>
            <w:left w:val="none" w:sz="0" w:space="0" w:color="auto"/>
            <w:bottom w:val="none" w:sz="0" w:space="0" w:color="auto"/>
            <w:right w:val="none" w:sz="0" w:space="0" w:color="auto"/>
          </w:divBdr>
        </w:div>
        <w:div w:id="1106996035">
          <w:marLeft w:val="0"/>
          <w:marRight w:val="0"/>
          <w:marTop w:val="0"/>
          <w:marBottom w:val="0"/>
          <w:divBdr>
            <w:top w:val="none" w:sz="0" w:space="0" w:color="auto"/>
            <w:left w:val="none" w:sz="0" w:space="0" w:color="auto"/>
            <w:bottom w:val="none" w:sz="0" w:space="0" w:color="auto"/>
            <w:right w:val="none" w:sz="0" w:space="0" w:color="auto"/>
          </w:divBdr>
          <w:divsChild>
            <w:div w:id="782268726">
              <w:marLeft w:val="0"/>
              <w:marRight w:val="0"/>
              <w:marTop w:val="0"/>
              <w:marBottom w:val="0"/>
              <w:divBdr>
                <w:top w:val="none" w:sz="0" w:space="0" w:color="auto"/>
                <w:left w:val="none" w:sz="0" w:space="0" w:color="auto"/>
                <w:bottom w:val="none" w:sz="0" w:space="0" w:color="auto"/>
                <w:right w:val="none" w:sz="0" w:space="0" w:color="auto"/>
              </w:divBdr>
            </w:div>
          </w:divsChild>
        </w:div>
        <w:div w:id="36973660">
          <w:marLeft w:val="0"/>
          <w:marRight w:val="0"/>
          <w:marTop w:val="0"/>
          <w:marBottom w:val="0"/>
          <w:divBdr>
            <w:top w:val="none" w:sz="0" w:space="0" w:color="auto"/>
            <w:left w:val="none" w:sz="0" w:space="0" w:color="auto"/>
            <w:bottom w:val="none" w:sz="0" w:space="0" w:color="auto"/>
            <w:right w:val="none" w:sz="0" w:space="0" w:color="auto"/>
          </w:divBdr>
        </w:div>
        <w:div w:id="2046523277">
          <w:marLeft w:val="0"/>
          <w:marRight w:val="0"/>
          <w:marTop w:val="0"/>
          <w:marBottom w:val="0"/>
          <w:divBdr>
            <w:top w:val="none" w:sz="0" w:space="0" w:color="auto"/>
            <w:left w:val="none" w:sz="0" w:space="0" w:color="auto"/>
            <w:bottom w:val="none" w:sz="0" w:space="0" w:color="auto"/>
            <w:right w:val="none" w:sz="0" w:space="0" w:color="auto"/>
          </w:divBdr>
          <w:divsChild>
            <w:div w:id="1449351748">
              <w:marLeft w:val="0"/>
              <w:marRight w:val="0"/>
              <w:marTop w:val="0"/>
              <w:marBottom w:val="0"/>
              <w:divBdr>
                <w:top w:val="none" w:sz="0" w:space="0" w:color="auto"/>
                <w:left w:val="none" w:sz="0" w:space="0" w:color="auto"/>
                <w:bottom w:val="none" w:sz="0" w:space="0" w:color="auto"/>
                <w:right w:val="none" w:sz="0" w:space="0" w:color="auto"/>
              </w:divBdr>
            </w:div>
          </w:divsChild>
        </w:div>
        <w:div w:id="2052996661">
          <w:marLeft w:val="0"/>
          <w:marRight w:val="0"/>
          <w:marTop w:val="0"/>
          <w:marBottom w:val="0"/>
          <w:divBdr>
            <w:top w:val="none" w:sz="0" w:space="0" w:color="auto"/>
            <w:left w:val="none" w:sz="0" w:space="0" w:color="auto"/>
            <w:bottom w:val="none" w:sz="0" w:space="0" w:color="auto"/>
            <w:right w:val="none" w:sz="0" w:space="0" w:color="auto"/>
          </w:divBdr>
        </w:div>
        <w:div w:id="1314723387">
          <w:marLeft w:val="0"/>
          <w:marRight w:val="0"/>
          <w:marTop w:val="0"/>
          <w:marBottom w:val="0"/>
          <w:divBdr>
            <w:top w:val="none" w:sz="0" w:space="0" w:color="auto"/>
            <w:left w:val="none" w:sz="0" w:space="0" w:color="auto"/>
            <w:bottom w:val="none" w:sz="0" w:space="0" w:color="auto"/>
            <w:right w:val="none" w:sz="0" w:space="0" w:color="auto"/>
          </w:divBdr>
          <w:divsChild>
            <w:div w:id="287854926">
              <w:marLeft w:val="0"/>
              <w:marRight w:val="0"/>
              <w:marTop w:val="0"/>
              <w:marBottom w:val="0"/>
              <w:divBdr>
                <w:top w:val="none" w:sz="0" w:space="0" w:color="auto"/>
                <w:left w:val="none" w:sz="0" w:space="0" w:color="auto"/>
                <w:bottom w:val="none" w:sz="0" w:space="0" w:color="auto"/>
                <w:right w:val="none" w:sz="0" w:space="0" w:color="auto"/>
              </w:divBdr>
            </w:div>
          </w:divsChild>
        </w:div>
        <w:div w:id="1572424541">
          <w:marLeft w:val="0"/>
          <w:marRight w:val="0"/>
          <w:marTop w:val="0"/>
          <w:marBottom w:val="0"/>
          <w:divBdr>
            <w:top w:val="none" w:sz="0" w:space="0" w:color="auto"/>
            <w:left w:val="none" w:sz="0" w:space="0" w:color="auto"/>
            <w:bottom w:val="none" w:sz="0" w:space="0" w:color="auto"/>
            <w:right w:val="none" w:sz="0" w:space="0" w:color="auto"/>
          </w:divBdr>
        </w:div>
        <w:div w:id="1571381673">
          <w:marLeft w:val="0"/>
          <w:marRight w:val="0"/>
          <w:marTop w:val="0"/>
          <w:marBottom w:val="0"/>
          <w:divBdr>
            <w:top w:val="none" w:sz="0" w:space="0" w:color="auto"/>
            <w:left w:val="none" w:sz="0" w:space="0" w:color="auto"/>
            <w:bottom w:val="none" w:sz="0" w:space="0" w:color="auto"/>
            <w:right w:val="none" w:sz="0" w:space="0" w:color="auto"/>
          </w:divBdr>
          <w:divsChild>
            <w:div w:id="1234926086">
              <w:marLeft w:val="0"/>
              <w:marRight w:val="0"/>
              <w:marTop w:val="0"/>
              <w:marBottom w:val="0"/>
              <w:divBdr>
                <w:top w:val="none" w:sz="0" w:space="0" w:color="auto"/>
                <w:left w:val="none" w:sz="0" w:space="0" w:color="auto"/>
                <w:bottom w:val="none" w:sz="0" w:space="0" w:color="auto"/>
                <w:right w:val="none" w:sz="0" w:space="0" w:color="auto"/>
              </w:divBdr>
            </w:div>
          </w:divsChild>
        </w:div>
        <w:div w:id="1698391867">
          <w:marLeft w:val="0"/>
          <w:marRight w:val="0"/>
          <w:marTop w:val="300"/>
          <w:marBottom w:val="0"/>
          <w:divBdr>
            <w:top w:val="none" w:sz="0" w:space="0" w:color="auto"/>
            <w:left w:val="none" w:sz="0" w:space="0" w:color="auto"/>
            <w:bottom w:val="none" w:sz="0" w:space="0" w:color="auto"/>
            <w:right w:val="none" w:sz="0" w:space="0" w:color="auto"/>
          </w:divBdr>
          <w:divsChild>
            <w:div w:id="1931693701">
              <w:marLeft w:val="0"/>
              <w:marRight w:val="0"/>
              <w:marTop w:val="0"/>
              <w:marBottom w:val="0"/>
              <w:divBdr>
                <w:top w:val="none" w:sz="0" w:space="0" w:color="auto"/>
                <w:left w:val="none" w:sz="0" w:space="0" w:color="auto"/>
                <w:bottom w:val="none" w:sz="0" w:space="0" w:color="auto"/>
                <w:right w:val="none" w:sz="0" w:space="0" w:color="auto"/>
              </w:divBdr>
              <w:divsChild>
                <w:div w:id="92603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22820">
          <w:marLeft w:val="0"/>
          <w:marRight w:val="0"/>
          <w:marTop w:val="300"/>
          <w:marBottom w:val="0"/>
          <w:divBdr>
            <w:top w:val="none" w:sz="0" w:space="0" w:color="auto"/>
            <w:left w:val="none" w:sz="0" w:space="0" w:color="auto"/>
            <w:bottom w:val="none" w:sz="0" w:space="0" w:color="auto"/>
            <w:right w:val="none" w:sz="0" w:space="0" w:color="auto"/>
          </w:divBdr>
          <w:divsChild>
            <w:div w:id="117601631">
              <w:marLeft w:val="0"/>
              <w:marRight w:val="0"/>
              <w:marTop w:val="0"/>
              <w:marBottom w:val="0"/>
              <w:divBdr>
                <w:top w:val="none" w:sz="0" w:space="0" w:color="auto"/>
                <w:left w:val="none" w:sz="0" w:space="0" w:color="auto"/>
                <w:bottom w:val="none" w:sz="0" w:space="0" w:color="auto"/>
                <w:right w:val="none" w:sz="0" w:space="0" w:color="auto"/>
              </w:divBdr>
              <w:divsChild>
                <w:div w:id="1790972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898344">
          <w:marLeft w:val="0"/>
          <w:marRight w:val="0"/>
          <w:marTop w:val="300"/>
          <w:marBottom w:val="0"/>
          <w:divBdr>
            <w:top w:val="none" w:sz="0" w:space="0" w:color="auto"/>
            <w:left w:val="none" w:sz="0" w:space="0" w:color="auto"/>
            <w:bottom w:val="none" w:sz="0" w:space="0" w:color="auto"/>
            <w:right w:val="none" w:sz="0" w:space="0" w:color="auto"/>
          </w:divBdr>
          <w:divsChild>
            <w:div w:id="503975921">
              <w:marLeft w:val="0"/>
              <w:marRight w:val="0"/>
              <w:marTop w:val="0"/>
              <w:marBottom w:val="0"/>
              <w:divBdr>
                <w:top w:val="none" w:sz="0" w:space="0" w:color="auto"/>
                <w:left w:val="none" w:sz="0" w:space="0" w:color="auto"/>
                <w:bottom w:val="none" w:sz="0" w:space="0" w:color="auto"/>
                <w:right w:val="none" w:sz="0" w:space="0" w:color="auto"/>
              </w:divBdr>
              <w:divsChild>
                <w:div w:id="771703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165175">
          <w:marLeft w:val="0"/>
          <w:marRight w:val="0"/>
          <w:marTop w:val="300"/>
          <w:marBottom w:val="0"/>
          <w:divBdr>
            <w:top w:val="none" w:sz="0" w:space="0" w:color="auto"/>
            <w:left w:val="none" w:sz="0" w:space="0" w:color="auto"/>
            <w:bottom w:val="none" w:sz="0" w:space="0" w:color="auto"/>
            <w:right w:val="none" w:sz="0" w:space="0" w:color="auto"/>
          </w:divBdr>
          <w:divsChild>
            <w:div w:id="1634362486">
              <w:marLeft w:val="0"/>
              <w:marRight w:val="0"/>
              <w:marTop w:val="0"/>
              <w:marBottom w:val="0"/>
              <w:divBdr>
                <w:top w:val="none" w:sz="0" w:space="0" w:color="auto"/>
                <w:left w:val="none" w:sz="0" w:space="0" w:color="auto"/>
                <w:bottom w:val="none" w:sz="0" w:space="0" w:color="auto"/>
                <w:right w:val="none" w:sz="0" w:space="0" w:color="auto"/>
              </w:divBdr>
              <w:divsChild>
                <w:div w:id="40372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684126">
      <w:bodyDiv w:val="1"/>
      <w:marLeft w:val="0"/>
      <w:marRight w:val="0"/>
      <w:marTop w:val="0"/>
      <w:marBottom w:val="0"/>
      <w:divBdr>
        <w:top w:val="none" w:sz="0" w:space="0" w:color="auto"/>
        <w:left w:val="none" w:sz="0" w:space="0" w:color="auto"/>
        <w:bottom w:val="none" w:sz="0" w:space="0" w:color="auto"/>
        <w:right w:val="none" w:sz="0" w:space="0" w:color="auto"/>
      </w:divBdr>
      <w:divsChild>
        <w:div w:id="445734920">
          <w:marLeft w:val="0"/>
          <w:marRight w:val="0"/>
          <w:marTop w:val="0"/>
          <w:marBottom w:val="0"/>
          <w:divBdr>
            <w:top w:val="none" w:sz="0" w:space="0" w:color="auto"/>
            <w:left w:val="none" w:sz="0" w:space="0" w:color="auto"/>
            <w:bottom w:val="none" w:sz="0" w:space="0" w:color="auto"/>
            <w:right w:val="none" w:sz="0" w:space="0" w:color="auto"/>
          </w:divBdr>
        </w:div>
        <w:div w:id="708066484">
          <w:marLeft w:val="0"/>
          <w:marRight w:val="0"/>
          <w:marTop w:val="0"/>
          <w:marBottom w:val="0"/>
          <w:divBdr>
            <w:top w:val="none" w:sz="0" w:space="0" w:color="auto"/>
            <w:left w:val="none" w:sz="0" w:space="0" w:color="auto"/>
            <w:bottom w:val="none" w:sz="0" w:space="0" w:color="auto"/>
            <w:right w:val="none" w:sz="0" w:space="0" w:color="auto"/>
          </w:divBdr>
          <w:divsChild>
            <w:div w:id="878976787">
              <w:marLeft w:val="0"/>
              <w:marRight w:val="0"/>
              <w:marTop w:val="0"/>
              <w:marBottom w:val="0"/>
              <w:divBdr>
                <w:top w:val="none" w:sz="0" w:space="0" w:color="auto"/>
                <w:left w:val="none" w:sz="0" w:space="0" w:color="auto"/>
                <w:bottom w:val="none" w:sz="0" w:space="0" w:color="auto"/>
                <w:right w:val="none" w:sz="0" w:space="0" w:color="auto"/>
              </w:divBdr>
            </w:div>
          </w:divsChild>
        </w:div>
        <w:div w:id="1909148199">
          <w:marLeft w:val="0"/>
          <w:marRight w:val="0"/>
          <w:marTop w:val="0"/>
          <w:marBottom w:val="0"/>
          <w:divBdr>
            <w:top w:val="none" w:sz="0" w:space="0" w:color="auto"/>
            <w:left w:val="none" w:sz="0" w:space="0" w:color="auto"/>
            <w:bottom w:val="none" w:sz="0" w:space="0" w:color="auto"/>
            <w:right w:val="none" w:sz="0" w:space="0" w:color="auto"/>
          </w:divBdr>
        </w:div>
        <w:div w:id="321588609">
          <w:marLeft w:val="0"/>
          <w:marRight w:val="0"/>
          <w:marTop w:val="0"/>
          <w:marBottom w:val="0"/>
          <w:divBdr>
            <w:top w:val="none" w:sz="0" w:space="0" w:color="auto"/>
            <w:left w:val="none" w:sz="0" w:space="0" w:color="auto"/>
            <w:bottom w:val="none" w:sz="0" w:space="0" w:color="auto"/>
            <w:right w:val="none" w:sz="0" w:space="0" w:color="auto"/>
          </w:divBdr>
          <w:divsChild>
            <w:div w:id="1539853474">
              <w:marLeft w:val="0"/>
              <w:marRight w:val="0"/>
              <w:marTop w:val="0"/>
              <w:marBottom w:val="0"/>
              <w:divBdr>
                <w:top w:val="none" w:sz="0" w:space="0" w:color="auto"/>
                <w:left w:val="none" w:sz="0" w:space="0" w:color="auto"/>
                <w:bottom w:val="none" w:sz="0" w:space="0" w:color="auto"/>
                <w:right w:val="none" w:sz="0" w:space="0" w:color="auto"/>
              </w:divBdr>
            </w:div>
          </w:divsChild>
        </w:div>
        <w:div w:id="288824069">
          <w:marLeft w:val="0"/>
          <w:marRight w:val="0"/>
          <w:marTop w:val="0"/>
          <w:marBottom w:val="0"/>
          <w:divBdr>
            <w:top w:val="none" w:sz="0" w:space="0" w:color="auto"/>
            <w:left w:val="none" w:sz="0" w:space="0" w:color="auto"/>
            <w:bottom w:val="none" w:sz="0" w:space="0" w:color="auto"/>
            <w:right w:val="none" w:sz="0" w:space="0" w:color="auto"/>
          </w:divBdr>
        </w:div>
        <w:div w:id="563487643">
          <w:marLeft w:val="0"/>
          <w:marRight w:val="0"/>
          <w:marTop w:val="0"/>
          <w:marBottom w:val="0"/>
          <w:divBdr>
            <w:top w:val="none" w:sz="0" w:space="0" w:color="auto"/>
            <w:left w:val="none" w:sz="0" w:space="0" w:color="auto"/>
            <w:bottom w:val="none" w:sz="0" w:space="0" w:color="auto"/>
            <w:right w:val="none" w:sz="0" w:space="0" w:color="auto"/>
          </w:divBdr>
          <w:divsChild>
            <w:div w:id="240453870">
              <w:marLeft w:val="0"/>
              <w:marRight w:val="0"/>
              <w:marTop w:val="0"/>
              <w:marBottom w:val="0"/>
              <w:divBdr>
                <w:top w:val="none" w:sz="0" w:space="0" w:color="auto"/>
                <w:left w:val="none" w:sz="0" w:space="0" w:color="auto"/>
                <w:bottom w:val="none" w:sz="0" w:space="0" w:color="auto"/>
                <w:right w:val="none" w:sz="0" w:space="0" w:color="auto"/>
              </w:divBdr>
            </w:div>
          </w:divsChild>
        </w:div>
        <w:div w:id="84351972">
          <w:marLeft w:val="0"/>
          <w:marRight w:val="0"/>
          <w:marTop w:val="0"/>
          <w:marBottom w:val="0"/>
          <w:divBdr>
            <w:top w:val="none" w:sz="0" w:space="0" w:color="auto"/>
            <w:left w:val="none" w:sz="0" w:space="0" w:color="auto"/>
            <w:bottom w:val="none" w:sz="0" w:space="0" w:color="auto"/>
            <w:right w:val="none" w:sz="0" w:space="0" w:color="auto"/>
          </w:divBdr>
        </w:div>
        <w:div w:id="1600134736">
          <w:marLeft w:val="0"/>
          <w:marRight w:val="0"/>
          <w:marTop w:val="0"/>
          <w:marBottom w:val="0"/>
          <w:divBdr>
            <w:top w:val="none" w:sz="0" w:space="0" w:color="auto"/>
            <w:left w:val="none" w:sz="0" w:space="0" w:color="auto"/>
            <w:bottom w:val="none" w:sz="0" w:space="0" w:color="auto"/>
            <w:right w:val="none" w:sz="0" w:space="0" w:color="auto"/>
          </w:divBdr>
          <w:divsChild>
            <w:div w:id="329718261">
              <w:marLeft w:val="0"/>
              <w:marRight w:val="0"/>
              <w:marTop w:val="0"/>
              <w:marBottom w:val="0"/>
              <w:divBdr>
                <w:top w:val="none" w:sz="0" w:space="0" w:color="auto"/>
                <w:left w:val="none" w:sz="0" w:space="0" w:color="auto"/>
                <w:bottom w:val="none" w:sz="0" w:space="0" w:color="auto"/>
                <w:right w:val="none" w:sz="0" w:space="0" w:color="auto"/>
              </w:divBdr>
            </w:div>
          </w:divsChild>
        </w:div>
        <w:div w:id="1695885657">
          <w:marLeft w:val="0"/>
          <w:marRight w:val="0"/>
          <w:marTop w:val="0"/>
          <w:marBottom w:val="0"/>
          <w:divBdr>
            <w:top w:val="none" w:sz="0" w:space="0" w:color="auto"/>
            <w:left w:val="none" w:sz="0" w:space="0" w:color="auto"/>
            <w:bottom w:val="none" w:sz="0" w:space="0" w:color="auto"/>
            <w:right w:val="none" w:sz="0" w:space="0" w:color="auto"/>
          </w:divBdr>
        </w:div>
        <w:div w:id="975910997">
          <w:marLeft w:val="0"/>
          <w:marRight w:val="0"/>
          <w:marTop w:val="0"/>
          <w:marBottom w:val="0"/>
          <w:divBdr>
            <w:top w:val="none" w:sz="0" w:space="0" w:color="auto"/>
            <w:left w:val="none" w:sz="0" w:space="0" w:color="auto"/>
            <w:bottom w:val="none" w:sz="0" w:space="0" w:color="auto"/>
            <w:right w:val="none" w:sz="0" w:space="0" w:color="auto"/>
          </w:divBdr>
          <w:divsChild>
            <w:div w:id="1311711352">
              <w:marLeft w:val="0"/>
              <w:marRight w:val="0"/>
              <w:marTop w:val="0"/>
              <w:marBottom w:val="0"/>
              <w:divBdr>
                <w:top w:val="none" w:sz="0" w:space="0" w:color="auto"/>
                <w:left w:val="none" w:sz="0" w:space="0" w:color="auto"/>
                <w:bottom w:val="none" w:sz="0" w:space="0" w:color="auto"/>
                <w:right w:val="none" w:sz="0" w:space="0" w:color="auto"/>
              </w:divBdr>
            </w:div>
          </w:divsChild>
        </w:div>
        <w:div w:id="553544653">
          <w:marLeft w:val="0"/>
          <w:marRight w:val="0"/>
          <w:marTop w:val="0"/>
          <w:marBottom w:val="0"/>
          <w:divBdr>
            <w:top w:val="none" w:sz="0" w:space="0" w:color="auto"/>
            <w:left w:val="none" w:sz="0" w:space="0" w:color="auto"/>
            <w:bottom w:val="none" w:sz="0" w:space="0" w:color="auto"/>
            <w:right w:val="none" w:sz="0" w:space="0" w:color="auto"/>
          </w:divBdr>
        </w:div>
        <w:div w:id="630673612">
          <w:marLeft w:val="0"/>
          <w:marRight w:val="0"/>
          <w:marTop w:val="0"/>
          <w:marBottom w:val="0"/>
          <w:divBdr>
            <w:top w:val="none" w:sz="0" w:space="0" w:color="auto"/>
            <w:left w:val="none" w:sz="0" w:space="0" w:color="auto"/>
            <w:bottom w:val="none" w:sz="0" w:space="0" w:color="auto"/>
            <w:right w:val="none" w:sz="0" w:space="0" w:color="auto"/>
          </w:divBdr>
          <w:divsChild>
            <w:div w:id="916981688">
              <w:marLeft w:val="0"/>
              <w:marRight w:val="0"/>
              <w:marTop w:val="0"/>
              <w:marBottom w:val="0"/>
              <w:divBdr>
                <w:top w:val="none" w:sz="0" w:space="0" w:color="auto"/>
                <w:left w:val="none" w:sz="0" w:space="0" w:color="auto"/>
                <w:bottom w:val="none" w:sz="0" w:space="0" w:color="auto"/>
                <w:right w:val="none" w:sz="0" w:space="0" w:color="auto"/>
              </w:divBdr>
            </w:div>
          </w:divsChild>
        </w:div>
        <w:div w:id="1342660761">
          <w:marLeft w:val="0"/>
          <w:marRight w:val="0"/>
          <w:marTop w:val="0"/>
          <w:marBottom w:val="0"/>
          <w:divBdr>
            <w:top w:val="none" w:sz="0" w:space="0" w:color="auto"/>
            <w:left w:val="none" w:sz="0" w:space="0" w:color="auto"/>
            <w:bottom w:val="none" w:sz="0" w:space="0" w:color="auto"/>
            <w:right w:val="none" w:sz="0" w:space="0" w:color="auto"/>
          </w:divBdr>
        </w:div>
        <w:div w:id="1042171917">
          <w:marLeft w:val="0"/>
          <w:marRight w:val="0"/>
          <w:marTop w:val="0"/>
          <w:marBottom w:val="0"/>
          <w:divBdr>
            <w:top w:val="none" w:sz="0" w:space="0" w:color="auto"/>
            <w:left w:val="none" w:sz="0" w:space="0" w:color="auto"/>
            <w:bottom w:val="none" w:sz="0" w:space="0" w:color="auto"/>
            <w:right w:val="none" w:sz="0" w:space="0" w:color="auto"/>
          </w:divBdr>
          <w:divsChild>
            <w:div w:id="2132281796">
              <w:marLeft w:val="0"/>
              <w:marRight w:val="0"/>
              <w:marTop w:val="0"/>
              <w:marBottom w:val="0"/>
              <w:divBdr>
                <w:top w:val="none" w:sz="0" w:space="0" w:color="auto"/>
                <w:left w:val="none" w:sz="0" w:space="0" w:color="auto"/>
                <w:bottom w:val="none" w:sz="0" w:space="0" w:color="auto"/>
                <w:right w:val="none" w:sz="0" w:space="0" w:color="auto"/>
              </w:divBdr>
            </w:div>
          </w:divsChild>
        </w:div>
        <w:div w:id="1714884806">
          <w:marLeft w:val="0"/>
          <w:marRight w:val="0"/>
          <w:marTop w:val="300"/>
          <w:marBottom w:val="0"/>
          <w:divBdr>
            <w:top w:val="none" w:sz="0" w:space="0" w:color="auto"/>
            <w:left w:val="none" w:sz="0" w:space="0" w:color="auto"/>
            <w:bottom w:val="none" w:sz="0" w:space="0" w:color="auto"/>
            <w:right w:val="none" w:sz="0" w:space="0" w:color="auto"/>
          </w:divBdr>
          <w:divsChild>
            <w:div w:id="1956937666">
              <w:marLeft w:val="0"/>
              <w:marRight w:val="0"/>
              <w:marTop w:val="0"/>
              <w:marBottom w:val="0"/>
              <w:divBdr>
                <w:top w:val="none" w:sz="0" w:space="0" w:color="auto"/>
                <w:left w:val="none" w:sz="0" w:space="0" w:color="auto"/>
                <w:bottom w:val="none" w:sz="0" w:space="0" w:color="auto"/>
                <w:right w:val="none" w:sz="0" w:space="0" w:color="auto"/>
              </w:divBdr>
              <w:divsChild>
                <w:div w:id="7884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036709">
          <w:marLeft w:val="0"/>
          <w:marRight w:val="0"/>
          <w:marTop w:val="300"/>
          <w:marBottom w:val="0"/>
          <w:divBdr>
            <w:top w:val="none" w:sz="0" w:space="0" w:color="auto"/>
            <w:left w:val="none" w:sz="0" w:space="0" w:color="auto"/>
            <w:bottom w:val="none" w:sz="0" w:space="0" w:color="auto"/>
            <w:right w:val="none" w:sz="0" w:space="0" w:color="auto"/>
          </w:divBdr>
          <w:divsChild>
            <w:div w:id="1975867666">
              <w:marLeft w:val="0"/>
              <w:marRight w:val="0"/>
              <w:marTop w:val="0"/>
              <w:marBottom w:val="0"/>
              <w:divBdr>
                <w:top w:val="none" w:sz="0" w:space="0" w:color="auto"/>
                <w:left w:val="none" w:sz="0" w:space="0" w:color="auto"/>
                <w:bottom w:val="none" w:sz="0" w:space="0" w:color="auto"/>
                <w:right w:val="none" w:sz="0" w:space="0" w:color="auto"/>
              </w:divBdr>
              <w:divsChild>
                <w:div w:id="39139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9175">
          <w:marLeft w:val="0"/>
          <w:marRight w:val="0"/>
          <w:marTop w:val="300"/>
          <w:marBottom w:val="0"/>
          <w:divBdr>
            <w:top w:val="none" w:sz="0" w:space="0" w:color="auto"/>
            <w:left w:val="none" w:sz="0" w:space="0" w:color="auto"/>
            <w:bottom w:val="none" w:sz="0" w:space="0" w:color="auto"/>
            <w:right w:val="none" w:sz="0" w:space="0" w:color="auto"/>
          </w:divBdr>
          <w:divsChild>
            <w:div w:id="1601449549">
              <w:marLeft w:val="0"/>
              <w:marRight w:val="0"/>
              <w:marTop w:val="0"/>
              <w:marBottom w:val="0"/>
              <w:divBdr>
                <w:top w:val="none" w:sz="0" w:space="0" w:color="auto"/>
                <w:left w:val="none" w:sz="0" w:space="0" w:color="auto"/>
                <w:bottom w:val="none" w:sz="0" w:space="0" w:color="auto"/>
                <w:right w:val="none" w:sz="0" w:space="0" w:color="auto"/>
              </w:divBdr>
              <w:divsChild>
                <w:div w:id="87080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69183">
          <w:marLeft w:val="0"/>
          <w:marRight w:val="0"/>
          <w:marTop w:val="300"/>
          <w:marBottom w:val="0"/>
          <w:divBdr>
            <w:top w:val="none" w:sz="0" w:space="0" w:color="auto"/>
            <w:left w:val="none" w:sz="0" w:space="0" w:color="auto"/>
            <w:bottom w:val="none" w:sz="0" w:space="0" w:color="auto"/>
            <w:right w:val="none" w:sz="0" w:space="0" w:color="auto"/>
          </w:divBdr>
          <w:divsChild>
            <w:div w:id="34474389">
              <w:marLeft w:val="0"/>
              <w:marRight w:val="0"/>
              <w:marTop w:val="0"/>
              <w:marBottom w:val="0"/>
              <w:divBdr>
                <w:top w:val="none" w:sz="0" w:space="0" w:color="auto"/>
                <w:left w:val="none" w:sz="0" w:space="0" w:color="auto"/>
                <w:bottom w:val="none" w:sz="0" w:space="0" w:color="auto"/>
                <w:right w:val="none" w:sz="0" w:space="0" w:color="auto"/>
              </w:divBdr>
              <w:divsChild>
                <w:div w:id="1457136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63311">
      <w:bodyDiv w:val="1"/>
      <w:marLeft w:val="0"/>
      <w:marRight w:val="0"/>
      <w:marTop w:val="0"/>
      <w:marBottom w:val="0"/>
      <w:divBdr>
        <w:top w:val="none" w:sz="0" w:space="0" w:color="auto"/>
        <w:left w:val="none" w:sz="0" w:space="0" w:color="auto"/>
        <w:bottom w:val="none" w:sz="0" w:space="0" w:color="auto"/>
        <w:right w:val="none" w:sz="0" w:space="0" w:color="auto"/>
      </w:divBdr>
      <w:divsChild>
        <w:div w:id="1775399870">
          <w:marLeft w:val="0"/>
          <w:marRight w:val="0"/>
          <w:marTop w:val="0"/>
          <w:marBottom w:val="0"/>
          <w:divBdr>
            <w:top w:val="none" w:sz="0" w:space="0" w:color="auto"/>
            <w:left w:val="none" w:sz="0" w:space="0" w:color="auto"/>
            <w:bottom w:val="none" w:sz="0" w:space="0" w:color="auto"/>
            <w:right w:val="none" w:sz="0" w:space="0" w:color="auto"/>
          </w:divBdr>
        </w:div>
        <w:div w:id="481508871">
          <w:marLeft w:val="0"/>
          <w:marRight w:val="0"/>
          <w:marTop w:val="0"/>
          <w:marBottom w:val="0"/>
          <w:divBdr>
            <w:top w:val="none" w:sz="0" w:space="0" w:color="auto"/>
            <w:left w:val="none" w:sz="0" w:space="0" w:color="auto"/>
            <w:bottom w:val="none" w:sz="0" w:space="0" w:color="auto"/>
            <w:right w:val="none" w:sz="0" w:space="0" w:color="auto"/>
          </w:divBdr>
          <w:divsChild>
            <w:div w:id="2106488284">
              <w:marLeft w:val="0"/>
              <w:marRight w:val="0"/>
              <w:marTop w:val="0"/>
              <w:marBottom w:val="0"/>
              <w:divBdr>
                <w:top w:val="none" w:sz="0" w:space="0" w:color="auto"/>
                <w:left w:val="none" w:sz="0" w:space="0" w:color="auto"/>
                <w:bottom w:val="none" w:sz="0" w:space="0" w:color="auto"/>
                <w:right w:val="none" w:sz="0" w:space="0" w:color="auto"/>
              </w:divBdr>
            </w:div>
          </w:divsChild>
        </w:div>
        <w:div w:id="521824043">
          <w:marLeft w:val="0"/>
          <w:marRight w:val="0"/>
          <w:marTop w:val="0"/>
          <w:marBottom w:val="0"/>
          <w:divBdr>
            <w:top w:val="none" w:sz="0" w:space="0" w:color="auto"/>
            <w:left w:val="none" w:sz="0" w:space="0" w:color="auto"/>
            <w:bottom w:val="none" w:sz="0" w:space="0" w:color="auto"/>
            <w:right w:val="none" w:sz="0" w:space="0" w:color="auto"/>
          </w:divBdr>
        </w:div>
        <w:div w:id="619187359">
          <w:marLeft w:val="0"/>
          <w:marRight w:val="0"/>
          <w:marTop w:val="0"/>
          <w:marBottom w:val="0"/>
          <w:divBdr>
            <w:top w:val="none" w:sz="0" w:space="0" w:color="auto"/>
            <w:left w:val="none" w:sz="0" w:space="0" w:color="auto"/>
            <w:bottom w:val="none" w:sz="0" w:space="0" w:color="auto"/>
            <w:right w:val="none" w:sz="0" w:space="0" w:color="auto"/>
          </w:divBdr>
          <w:divsChild>
            <w:div w:id="2056347415">
              <w:marLeft w:val="0"/>
              <w:marRight w:val="0"/>
              <w:marTop w:val="0"/>
              <w:marBottom w:val="0"/>
              <w:divBdr>
                <w:top w:val="none" w:sz="0" w:space="0" w:color="auto"/>
                <w:left w:val="none" w:sz="0" w:space="0" w:color="auto"/>
                <w:bottom w:val="none" w:sz="0" w:space="0" w:color="auto"/>
                <w:right w:val="none" w:sz="0" w:space="0" w:color="auto"/>
              </w:divBdr>
            </w:div>
          </w:divsChild>
        </w:div>
        <w:div w:id="902256685">
          <w:marLeft w:val="0"/>
          <w:marRight w:val="0"/>
          <w:marTop w:val="0"/>
          <w:marBottom w:val="0"/>
          <w:divBdr>
            <w:top w:val="none" w:sz="0" w:space="0" w:color="auto"/>
            <w:left w:val="none" w:sz="0" w:space="0" w:color="auto"/>
            <w:bottom w:val="none" w:sz="0" w:space="0" w:color="auto"/>
            <w:right w:val="none" w:sz="0" w:space="0" w:color="auto"/>
          </w:divBdr>
        </w:div>
        <w:div w:id="1377699267">
          <w:marLeft w:val="0"/>
          <w:marRight w:val="0"/>
          <w:marTop w:val="0"/>
          <w:marBottom w:val="0"/>
          <w:divBdr>
            <w:top w:val="none" w:sz="0" w:space="0" w:color="auto"/>
            <w:left w:val="none" w:sz="0" w:space="0" w:color="auto"/>
            <w:bottom w:val="none" w:sz="0" w:space="0" w:color="auto"/>
            <w:right w:val="none" w:sz="0" w:space="0" w:color="auto"/>
          </w:divBdr>
          <w:divsChild>
            <w:div w:id="1343436866">
              <w:marLeft w:val="0"/>
              <w:marRight w:val="0"/>
              <w:marTop w:val="0"/>
              <w:marBottom w:val="0"/>
              <w:divBdr>
                <w:top w:val="none" w:sz="0" w:space="0" w:color="auto"/>
                <w:left w:val="none" w:sz="0" w:space="0" w:color="auto"/>
                <w:bottom w:val="none" w:sz="0" w:space="0" w:color="auto"/>
                <w:right w:val="none" w:sz="0" w:space="0" w:color="auto"/>
              </w:divBdr>
            </w:div>
          </w:divsChild>
        </w:div>
        <w:div w:id="565990462">
          <w:marLeft w:val="0"/>
          <w:marRight w:val="0"/>
          <w:marTop w:val="0"/>
          <w:marBottom w:val="0"/>
          <w:divBdr>
            <w:top w:val="none" w:sz="0" w:space="0" w:color="auto"/>
            <w:left w:val="none" w:sz="0" w:space="0" w:color="auto"/>
            <w:bottom w:val="none" w:sz="0" w:space="0" w:color="auto"/>
            <w:right w:val="none" w:sz="0" w:space="0" w:color="auto"/>
          </w:divBdr>
        </w:div>
        <w:div w:id="2073190984">
          <w:marLeft w:val="0"/>
          <w:marRight w:val="0"/>
          <w:marTop w:val="0"/>
          <w:marBottom w:val="0"/>
          <w:divBdr>
            <w:top w:val="none" w:sz="0" w:space="0" w:color="auto"/>
            <w:left w:val="none" w:sz="0" w:space="0" w:color="auto"/>
            <w:bottom w:val="none" w:sz="0" w:space="0" w:color="auto"/>
            <w:right w:val="none" w:sz="0" w:space="0" w:color="auto"/>
          </w:divBdr>
          <w:divsChild>
            <w:div w:id="2094233458">
              <w:marLeft w:val="0"/>
              <w:marRight w:val="0"/>
              <w:marTop w:val="0"/>
              <w:marBottom w:val="0"/>
              <w:divBdr>
                <w:top w:val="none" w:sz="0" w:space="0" w:color="auto"/>
                <w:left w:val="none" w:sz="0" w:space="0" w:color="auto"/>
                <w:bottom w:val="none" w:sz="0" w:space="0" w:color="auto"/>
                <w:right w:val="none" w:sz="0" w:space="0" w:color="auto"/>
              </w:divBdr>
            </w:div>
          </w:divsChild>
        </w:div>
        <w:div w:id="212811955">
          <w:marLeft w:val="0"/>
          <w:marRight w:val="0"/>
          <w:marTop w:val="0"/>
          <w:marBottom w:val="0"/>
          <w:divBdr>
            <w:top w:val="none" w:sz="0" w:space="0" w:color="auto"/>
            <w:left w:val="none" w:sz="0" w:space="0" w:color="auto"/>
            <w:bottom w:val="none" w:sz="0" w:space="0" w:color="auto"/>
            <w:right w:val="none" w:sz="0" w:space="0" w:color="auto"/>
          </w:divBdr>
        </w:div>
        <w:div w:id="1283927115">
          <w:marLeft w:val="0"/>
          <w:marRight w:val="0"/>
          <w:marTop w:val="0"/>
          <w:marBottom w:val="0"/>
          <w:divBdr>
            <w:top w:val="none" w:sz="0" w:space="0" w:color="auto"/>
            <w:left w:val="none" w:sz="0" w:space="0" w:color="auto"/>
            <w:bottom w:val="none" w:sz="0" w:space="0" w:color="auto"/>
            <w:right w:val="none" w:sz="0" w:space="0" w:color="auto"/>
          </w:divBdr>
          <w:divsChild>
            <w:div w:id="583761540">
              <w:marLeft w:val="0"/>
              <w:marRight w:val="0"/>
              <w:marTop w:val="0"/>
              <w:marBottom w:val="0"/>
              <w:divBdr>
                <w:top w:val="none" w:sz="0" w:space="0" w:color="auto"/>
                <w:left w:val="none" w:sz="0" w:space="0" w:color="auto"/>
                <w:bottom w:val="none" w:sz="0" w:space="0" w:color="auto"/>
                <w:right w:val="none" w:sz="0" w:space="0" w:color="auto"/>
              </w:divBdr>
            </w:div>
          </w:divsChild>
        </w:div>
        <w:div w:id="1281257061">
          <w:marLeft w:val="0"/>
          <w:marRight w:val="0"/>
          <w:marTop w:val="0"/>
          <w:marBottom w:val="0"/>
          <w:divBdr>
            <w:top w:val="none" w:sz="0" w:space="0" w:color="auto"/>
            <w:left w:val="none" w:sz="0" w:space="0" w:color="auto"/>
            <w:bottom w:val="none" w:sz="0" w:space="0" w:color="auto"/>
            <w:right w:val="none" w:sz="0" w:space="0" w:color="auto"/>
          </w:divBdr>
        </w:div>
        <w:div w:id="745883625">
          <w:marLeft w:val="0"/>
          <w:marRight w:val="0"/>
          <w:marTop w:val="0"/>
          <w:marBottom w:val="0"/>
          <w:divBdr>
            <w:top w:val="none" w:sz="0" w:space="0" w:color="auto"/>
            <w:left w:val="none" w:sz="0" w:space="0" w:color="auto"/>
            <w:bottom w:val="none" w:sz="0" w:space="0" w:color="auto"/>
            <w:right w:val="none" w:sz="0" w:space="0" w:color="auto"/>
          </w:divBdr>
          <w:divsChild>
            <w:div w:id="877594812">
              <w:marLeft w:val="0"/>
              <w:marRight w:val="0"/>
              <w:marTop w:val="0"/>
              <w:marBottom w:val="0"/>
              <w:divBdr>
                <w:top w:val="none" w:sz="0" w:space="0" w:color="auto"/>
                <w:left w:val="none" w:sz="0" w:space="0" w:color="auto"/>
                <w:bottom w:val="none" w:sz="0" w:space="0" w:color="auto"/>
                <w:right w:val="none" w:sz="0" w:space="0" w:color="auto"/>
              </w:divBdr>
            </w:div>
          </w:divsChild>
        </w:div>
        <w:div w:id="1134249725">
          <w:marLeft w:val="0"/>
          <w:marRight w:val="0"/>
          <w:marTop w:val="0"/>
          <w:marBottom w:val="0"/>
          <w:divBdr>
            <w:top w:val="none" w:sz="0" w:space="0" w:color="auto"/>
            <w:left w:val="none" w:sz="0" w:space="0" w:color="auto"/>
            <w:bottom w:val="none" w:sz="0" w:space="0" w:color="auto"/>
            <w:right w:val="none" w:sz="0" w:space="0" w:color="auto"/>
          </w:divBdr>
        </w:div>
        <w:div w:id="730470765">
          <w:marLeft w:val="0"/>
          <w:marRight w:val="0"/>
          <w:marTop w:val="0"/>
          <w:marBottom w:val="0"/>
          <w:divBdr>
            <w:top w:val="none" w:sz="0" w:space="0" w:color="auto"/>
            <w:left w:val="none" w:sz="0" w:space="0" w:color="auto"/>
            <w:bottom w:val="none" w:sz="0" w:space="0" w:color="auto"/>
            <w:right w:val="none" w:sz="0" w:space="0" w:color="auto"/>
          </w:divBdr>
          <w:divsChild>
            <w:div w:id="1671299173">
              <w:marLeft w:val="0"/>
              <w:marRight w:val="0"/>
              <w:marTop w:val="0"/>
              <w:marBottom w:val="0"/>
              <w:divBdr>
                <w:top w:val="none" w:sz="0" w:space="0" w:color="auto"/>
                <w:left w:val="none" w:sz="0" w:space="0" w:color="auto"/>
                <w:bottom w:val="none" w:sz="0" w:space="0" w:color="auto"/>
                <w:right w:val="none" w:sz="0" w:space="0" w:color="auto"/>
              </w:divBdr>
            </w:div>
          </w:divsChild>
        </w:div>
        <w:div w:id="696540119">
          <w:marLeft w:val="0"/>
          <w:marRight w:val="0"/>
          <w:marTop w:val="300"/>
          <w:marBottom w:val="0"/>
          <w:divBdr>
            <w:top w:val="none" w:sz="0" w:space="0" w:color="auto"/>
            <w:left w:val="none" w:sz="0" w:space="0" w:color="auto"/>
            <w:bottom w:val="none" w:sz="0" w:space="0" w:color="auto"/>
            <w:right w:val="none" w:sz="0" w:space="0" w:color="auto"/>
          </w:divBdr>
          <w:divsChild>
            <w:div w:id="1962610036">
              <w:marLeft w:val="0"/>
              <w:marRight w:val="0"/>
              <w:marTop w:val="0"/>
              <w:marBottom w:val="0"/>
              <w:divBdr>
                <w:top w:val="none" w:sz="0" w:space="0" w:color="auto"/>
                <w:left w:val="none" w:sz="0" w:space="0" w:color="auto"/>
                <w:bottom w:val="none" w:sz="0" w:space="0" w:color="auto"/>
                <w:right w:val="none" w:sz="0" w:space="0" w:color="auto"/>
              </w:divBdr>
              <w:divsChild>
                <w:div w:id="1862863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072347">
          <w:marLeft w:val="0"/>
          <w:marRight w:val="0"/>
          <w:marTop w:val="300"/>
          <w:marBottom w:val="0"/>
          <w:divBdr>
            <w:top w:val="none" w:sz="0" w:space="0" w:color="auto"/>
            <w:left w:val="none" w:sz="0" w:space="0" w:color="auto"/>
            <w:bottom w:val="none" w:sz="0" w:space="0" w:color="auto"/>
            <w:right w:val="none" w:sz="0" w:space="0" w:color="auto"/>
          </w:divBdr>
          <w:divsChild>
            <w:div w:id="1799640623">
              <w:marLeft w:val="0"/>
              <w:marRight w:val="0"/>
              <w:marTop w:val="0"/>
              <w:marBottom w:val="0"/>
              <w:divBdr>
                <w:top w:val="none" w:sz="0" w:space="0" w:color="auto"/>
                <w:left w:val="none" w:sz="0" w:space="0" w:color="auto"/>
                <w:bottom w:val="none" w:sz="0" w:space="0" w:color="auto"/>
                <w:right w:val="none" w:sz="0" w:space="0" w:color="auto"/>
              </w:divBdr>
              <w:divsChild>
                <w:div w:id="20168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923120">
          <w:marLeft w:val="0"/>
          <w:marRight w:val="0"/>
          <w:marTop w:val="300"/>
          <w:marBottom w:val="0"/>
          <w:divBdr>
            <w:top w:val="none" w:sz="0" w:space="0" w:color="auto"/>
            <w:left w:val="none" w:sz="0" w:space="0" w:color="auto"/>
            <w:bottom w:val="none" w:sz="0" w:space="0" w:color="auto"/>
            <w:right w:val="none" w:sz="0" w:space="0" w:color="auto"/>
          </w:divBdr>
          <w:divsChild>
            <w:div w:id="1787197018">
              <w:marLeft w:val="0"/>
              <w:marRight w:val="0"/>
              <w:marTop w:val="0"/>
              <w:marBottom w:val="0"/>
              <w:divBdr>
                <w:top w:val="none" w:sz="0" w:space="0" w:color="auto"/>
                <w:left w:val="none" w:sz="0" w:space="0" w:color="auto"/>
                <w:bottom w:val="none" w:sz="0" w:space="0" w:color="auto"/>
                <w:right w:val="none" w:sz="0" w:space="0" w:color="auto"/>
              </w:divBdr>
              <w:divsChild>
                <w:div w:id="16640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262971">
          <w:marLeft w:val="0"/>
          <w:marRight w:val="0"/>
          <w:marTop w:val="300"/>
          <w:marBottom w:val="0"/>
          <w:divBdr>
            <w:top w:val="none" w:sz="0" w:space="0" w:color="auto"/>
            <w:left w:val="none" w:sz="0" w:space="0" w:color="auto"/>
            <w:bottom w:val="none" w:sz="0" w:space="0" w:color="auto"/>
            <w:right w:val="none" w:sz="0" w:space="0" w:color="auto"/>
          </w:divBdr>
          <w:divsChild>
            <w:div w:id="690035924">
              <w:marLeft w:val="0"/>
              <w:marRight w:val="0"/>
              <w:marTop w:val="0"/>
              <w:marBottom w:val="0"/>
              <w:divBdr>
                <w:top w:val="none" w:sz="0" w:space="0" w:color="auto"/>
                <w:left w:val="none" w:sz="0" w:space="0" w:color="auto"/>
                <w:bottom w:val="none" w:sz="0" w:space="0" w:color="auto"/>
                <w:right w:val="none" w:sz="0" w:space="0" w:color="auto"/>
              </w:divBdr>
              <w:divsChild>
                <w:div w:id="19747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70156">
      <w:bodyDiv w:val="1"/>
      <w:marLeft w:val="0"/>
      <w:marRight w:val="0"/>
      <w:marTop w:val="0"/>
      <w:marBottom w:val="0"/>
      <w:divBdr>
        <w:top w:val="none" w:sz="0" w:space="0" w:color="auto"/>
        <w:left w:val="none" w:sz="0" w:space="0" w:color="auto"/>
        <w:bottom w:val="none" w:sz="0" w:space="0" w:color="auto"/>
        <w:right w:val="none" w:sz="0" w:space="0" w:color="auto"/>
      </w:divBdr>
      <w:divsChild>
        <w:div w:id="1290476761">
          <w:marLeft w:val="0"/>
          <w:marRight w:val="0"/>
          <w:marTop w:val="0"/>
          <w:marBottom w:val="0"/>
          <w:divBdr>
            <w:top w:val="none" w:sz="0" w:space="0" w:color="auto"/>
            <w:left w:val="none" w:sz="0" w:space="0" w:color="auto"/>
            <w:bottom w:val="none" w:sz="0" w:space="0" w:color="auto"/>
            <w:right w:val="none" w:sz="0" w:space="0" w:color="auto"/>
          </w:divBdr>
        </w:div>
        <w:div w:id="684284278">
          <w:marLeft w:val="0"/>
          <w:marRight w:val="0"/>
          <w:marTop w:val="0"/>
          <w:marBottom w:val="0"/>
          <w:divBdr>
            <w:top w:val="none" w:sz="0" w:space="0" w:color="auto"/>
            <w:left w:val="none" w:sz="0" w:space="0" w:color="auto"/>
            <w:bottom w:val="none" w:sz="0" w:space="0" w:color="auto"/>
            <w:right w:val="none" w:sz="0" w:space="0" w:color="auto"/>
          </w:divBdr>
          <w:divsChild>
            <w:div w:id="1116025237">
              <w:marLeft w:val="0"/>
              <w:marRight w:val="0"/>
              <w:marTop w:val="0"/>
              <w:marBottom w:val="0"/>
              <w:divBdr>
                <w:top w:val="none" w:sz="0" w:space="0" w:color="auto"/>
                <w:left w:val="none" w:sz="0" w:space="0" w:color="auto"/>
                <w:bottom w:val="none" w:sz="0" w:space="0" w:color="auto"/>
                <w:right w:val="none" w:sz="0" w:space="0" w:color="auto"/>
              </w:divBdr>
            </w:div>
          </w:divsChild>
        </w:div>
        <w:div w:id="922304267">
          <w:marLeft w:val="0"/>
          <w:marRight w:val="0"/>
          <w:marTop w:val="0"/>
          <w:marBottom w:val="0"/>
          <w:divBdr>
            <w:top w:val="none" w:sz="0" w:space="0" w:color="auto"/>
            <w:left w:val="none" w:sz="0" w:space="0" w:color="auto"/>
            <w:bottom w:val="none" w:sz="0" w:space="0" w:color="auto"/>
            <w:right w:val="none" w:sz="0" w:space="0" w:color="auto"/>
          </w:divBdr>
        </w:div>
        <w:div w:id="795369245">
          <w:marLeft w:val="0"/>
          <w:marRight w:val="0"/>
          <w:marTop w:val="0"/>
          <w:marBottom w:val="0"/>
          <w:divBdr>
            <w:top w:val="none" w:sz="0" w:space="0" w:color="auto"/>
            <w:left w:val="none" w:sz="0" w:space="0" w:color="auto"/>
            <w:bottom w:val="none" w:sz="0" w:space="0" w:color="auto"/>
            <w:right w:val="none" w:sz="0" w:space="0" w:color="auto"/>
          </w:divBdr>
          <w:divsChild>
            <w:div w:id="460004739">
              <w:marLeft w:val="0"/>
              <w:marRight w:val="0"/>
              <w:marTop w:val="0"/>
              <w:marBottom w:val="0"/>
              <w:divBdr>
                <w:top w:val="none" w:sz="0" w:space="0" w:color="auto"/>
                <w:left w:val="none" w:sz="0" w:space="0" w:color="auto"/>
                <w:bottom w:val="none" w:sz="0" w:space="0" w:color="auto"/>
                <w:right w:val="none" w:sz="0" w:space="0" w:color="auto"/>
              </w:divBdr>
            </w:div>
          </w:divsChild>
        </w:div>
        <w:div w:id="164325741">
          <w:marLeft w:val="0"/>
          <w:marRight w:val="0"/>
          <w:marTop w:val="0"/>
          <w:marBottom w:val="0"/>
          <w:divBdr>
            <w:top w:val="none" w:sz="0" w:space="0" w:color="auto"/>
            <w:left w:val="none" w:sz="0" w:space="0" w:color="auto"/>
            <w:bottom w:val="none" w:sz="0" w:space="0" w:color="auto"/>
            <w:right w:val="none" w:sz="0" w:space="0" w:color="auto"/>
          </w:divBdr>
        </w:div>
        <w:div w:id="1794716138">
          <w:marLeft w:val="0"/>
          <w:marRight w:val="0"/>
          <w:marTop w:val="0"/>
          <w:marBottom w:val="0"/>
          <w:divBdr>
            <w:top w:val="none" w:sz="0" w:space="0" w:color="auto"/>
            <w:left w:val="none" w:sz="0" w:space="0" w:color="auto"/>
            <w:bottom w:val="none" w:sz="0" w:space="0" w:color="auto"/>
            <w:right w:val="none" w:sz="0" w:space="0" w:color="auto"/>
          </w:divBdr>
          <w:divsChild>
            <w:div w:id="402339840">
              <w:marLeft w:val="0"/>
              <w:marRight w:val="0"/>
              <w:marTop w:val="0"/>
              <w:marBottom w:val="0"/>
              <w:divBdr>
                <w:top w:val="none" w:sz="0" w:space="0" w:color="auto"/>
                <w:left w:val="none" w:sz="0" w:space="0" w:color="auto"/>
                <w:bottom w:val="none" w:sz="0" w:space="0" w:color="auto"/>
                <w:right w:val="none" w:sz="0" w:space="0" w:color="auto"/>
              </w:divBdr>
            </w:div>
          </w:divsChild>
        </w:div>
        <w:div w:id="1962421734">
          <w:marLeft w:val="0"/>
          <w:marRight w:val="0"/>
          <w:marTop w:val="0"/>
          <w:marBottom w:val="0"/>
          <w:divBdr>
            <w:top w:val="none" w:sz="0" w:space="0" w:color="auto"/>
            <w:left w:val="none" w:sz="0" w:space="0" w:color="auto"/>
            <w:bottom w:val="none" w:sz="0" w:space="0" w:color="auto"/>
            <w:right w:val="none" w:sz="0" w:space="0" w:color="auto"/>
          </w:divBdr>
        </w:div>
        <w:div w:id="1673295975">
          <w:marLeft w:val="0"/>
          <w:marRight w:val="0"/>
          <w:marTop w:val="0"/>
          <w:marBottom w:val="0"/>
          <w:divBdr>
            <w:top w:val="none" w:sz="0" w:space="0" w:color="auto"/>
            <w:left w:val="none" w:sz="0" w:space="0" w:color="auto"/>
            <w:bottom w:val="none" w:sz="0" w:space="0" w:color="auto"/>
            <w:right w:val="none" w:sz="0" w:space="0" w:color="auto"/>
          </w:divBdr>
          <w:divsChild>
            <w:div w:id="1893226962">
              <w:marLeft w:val="0"/>
              <w:marRight w:val="0"/>
              <w:marTop w:val="0"/>
              <w:marBottom w:val="0"/>
              <w:divBdr>
                <w:top w:val="none" w:sz="0" w:space="0" w:color="auto"/>
                <w:left w:val="none" w:sz="0" w:space="0" w:color="auto"/>
                <w:bottom w:val="none" w:sz="0" w:space="0" w:color="auto"/>
                <w:right w:val="none" w:sz="0" w:space="0" w:color="auto"/>
              </w:divBdr>
            </w:div>
          </w:divsChild>
        </w:div>
        <w:div w:id="867453502">
          <w:marLeft w:val="0"/>
          <w:marRight w:val="0"/>
          <w:marTop w:val="0"/>
          <w:marBottom w:val="0"/>
          <w:divBdr>
            <w:top w:val="none" w:sz="0" w:space="0" w:color="auto"/>
            <w:left w:val="none" w:sz="0" w:space="0" w:color="auto"/>
            <w:bottom w:val="none" w:sz="0" w:space="0" w:color="auto"/>
            <w:right w:val="none" w:sz="0" w:space="0" w:color="auto"/>
          </w:divBdr>
        </w:div>
        <w:div w:id="435945674">
          <w:marLeft w:val="0"/>
          <w:marRight w:val="0"/>
          <w:marTop w:val="0"/>
          <w:marBottom w:val="0"/>
          <w:divBdr>
            <w:top w:val="none" w:sz="0" w:space="0" w:color="auto"/>
            <w:left w:val="none" w:sz="0" w:space="0" w:color="auto"/>
            <w:bottom w:val="none" w:sz="0" w:space="0" w:color="auto"/>
            <w:right w:val="none" w:sz="0" w:space="0" w:color="auto"/>
          </w:divBdr>
          <w:divsChild>
            <w:div w:id="986009826">
              <w:marLeft w:val="0"/>
              <w:marRight w:val="0"/>
              <w:marTop w:val="0"/>
              <w:marBottom w:val="0"/>
              <w:divBdr>
                <w:top w:val="none" w:sz="0" w:space="0" w:color="auto"/>
                <w:left w:val="none" w:sz="0" w:space="0" w:color="auto"/>
                <w:bottom w:val="none" w:sz="0" w:space="0" w:color="auto"/>
                <w:right w:val="none" w:sz="0" w:space="0" w:color="auto"/>
              </w:divBdr>
            </w:div>
          </w:divsChild>
        </w:div>
        <w:div w:id="1508791007">
          <w:marLeft w:val="0"/>
          <w:marRight w:val="0"/>
          <w:marTop w:val="0"/>
          <w:marBottom w:val="0"/>
          <w:divBdr>
            <w:top w:val="none" w:sz="0" w:space="0" w:color="auto"/>
            <w:left w:val="none" w:sz="0" w:space="0" w:color="auto"/>
            <w:bottom w:val="none" w:sz="0" w:space="0" w:color="auto"/>
            <w:right w:val="none" w:sz="0" w:space="0" w:color="auto"/>
          </w:divBdr>
        </w:div>
        <w:div w:id="72506678">
          <w:marLeft w:val="0"/>
          <w:marRight w:val="0"/>
          <w:marTop w:val="0"/>
          <w:marBottom w:val="0"/>
          <w:divBdr>
            <w:top w:val="none" w:sz="0" w:space="0" w:color="auto"/>
            <w:left w:val="none" w:sz="0" w:space="0" w:color="auto"/>
            <w:bottom w:val="none" w:sz="0" w:space="0" w:color="auto"/>
            <w:right w:val="none" w:sz="0" w:space="0" w:color="auto"/>
          </w:divBdr>
          <w:divsChild>
            <w:div w:id="1172262631">
              <w:marLeft w:val="0"/>
              <w:marRight w:val="0"/>
              <w:marTop w:val="0"/>
              <w:marBottom w:val="0"/>
              <w:divBdr>
                <w:top w:val="none" w:sz="0" w:space="0" w:color="auto"/>
                <w:left w:val="none" w:sz="0" w:space="0" w:color="auto"/>
                <w:bottom w:val="none" w:sz="0" w:space="0" w:color="auto"/>
                <w:right w:val="none" w:sz="0" w:space="0" w:color="auto"/>
              </w:divBdr>
            </w:div>
          </w:divsChild>
        </w:div>
        <w:div w:id="1900631205">
          <w:marLeft w:val="0"/>
          <w:marRight w:val="0"/>
          <w:marTop w:val="0"/>
          <w:marBottom w:val="0"/>
          <w:divBdr>
            <w:top w:val="none" w:sz="0" w:space="0" w:color="auto"/>
            <w:left w:val="none" w:sz="0" w:space="0" w:color="auto"/>
            <w:bottom w:val="none" w:sz="0" w:space="0" w:color="auto"/>
            <w:right w:val="none" w:sz="0" w:space="0" w:color="auto"/>
          </w:divBdr>
        </w:div>
        <w:div w:id="1777600980">
          <w:marLeft w:val="0"/>
          <w:marRight w:val="0"/>
          <w:marTop w:val="0"/>
          <w:marBottom w:val="0"/>
          <w:divBdr>
            <w:top w:val="none" w:sz="0" w:space="0" w:color="auto"/>
            <w:left w:val="none" w:sz="0" w:space="0" w:color="auto"/>
            <w:bottom w:val="none" w:sz="0" w:space="0" w:color="auto"/>
            <w:right w:val="none" w:sz="0" w:space="0" w:color="auto"/>
          </w:divBdr>
          <w:divsChild>
            <w:div w:id="1882741255">
              <w:marLeft w:val="0"/>
              <w:marRight w:val="0"/>
              <w:marTop w:val="0"/>
              <w:marBottom w:val="0"/>
              <w:divBdr>
                <w:top w:val="none" w:sz="0" w:space="0" w:color="auto"/>
                <w:left w:val="none" w:sz="0" w:space="0" w:color="auto"/>
                <w:bottom w:val="none" w:sz="0" w:space="0" w:color="auto"/>
                <w:right w:val="none" w:sz="0" w:space="0" w:color="auto"/>
              </w:divBdr>
            </w:div>
          </w:divsChild>
        </w:div>
        <w:div w:id="298921352">
          <w:marLeft w:val="0"/>
          <w:marRight w:val="0"/>
          <w:marTop w:val="300"/>
          <w:marBottom w:val="0"/>
          <w:divBdr>
            <w:top w:val="none" w:sz="0" w:space="0" w:color="auto"/>
            <w:left w:val="none" w:sz="0" w:space="0" w:color="auto"/>
            <w:bottom w:val="none" w:sz="0" w:space="0" w:color="auto"/>
            <w:right w:val="none" w:sz="0" w:space="0" w:color="auto"/>
          </w:divBdr>
          <w:divsChild>
            <w:div w:id="1594511763">
              <w:marLeft w:val="0"/>
              <w:marRight w:val="0"/>
              <w:marTop w:val="0"/>
              <w:marBottom w:val="0"/>
              <w:divBdr>
                <w:top w:val="none" w:sz="0" w:space="0" w:color="auto"/>
                <w:left w:val="none" w:sz="0" w:space="0" w:color="auto"/>
                <w:bottom w:val="none" w:sz="0" w:space="0" w:color="auto"/>
                <w:right w:val="none" w:sz="0" w:space="0" w:color="auto"/>
              </w:divBdr>
              <w:divsChild>
                <w:div w:id="34760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240805">
          <w:marLeft w:val="0"/>
          <w:marRight w:val="0"/>
          <w:marTop w:val="300"/>
          <w:marBottom w:val="0"/>
          <w:divBdr>
            <w:top w:val="none" w:sz="0" w:space="0" w:color="auto"/>
            <w:left w:val="none" w:sz="0" w:space="0" w:color="auto"/>
            <w:bottom w:val="none" w:sz="0" w:space="0" w:color="auto"/>
            <w:right w:val="none" w:sz="0" w:space="0" w:color="auto"/>
          </w:divBdr>
          <w:divsChild>
            <w:div w:id="1240480669">
              <w:marLeft w:val="0"/>
              <w:marRight w:val="0"/>
              <w:marTop w:val="0"/>
              <w:marBottom w:val="0"/>
              <w:divBdr>
                <w:top w:val="none" w:sz="0" w:space="0" w:color="auto"/>
                <w:left w:val="none" w:sz="0" w:space="0" w:color="auto"/>
                <w:bottom w:val="none" w:sz="0" w:space="0" w:color="auto"/>
                <w:right w:val="none" w:sz="0" w:space="0" w:color="auto"/>
              </w:divBdr>
              <w:divsChild>
                <w:div w:id="12766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60720">
          <w:marLeft w:val="0"/>
          <w:marRight w:val="0"/>
          <w:marTop w:val="300"/>
          <w:marBottom w:val="0"/>
          <w:divBdr>
            <w:top w:val="none" w:sz="0" w:space="0" w:color="auto"/>
            <w:left w:val="none" w:sz="0" w:space="0" w:color="auto"/>
            <w:bottom w:val="none" w:sz="0" w:space="0" w:color="auto"/>
            <w:right w:val="none" w:sz="0" w:space="0" w:color="auto"/>
          </w:divBdr>
          <w:divsChild>
            <w:div w:id="35470172">
              <w:marLeft w:val="0"/>
              <w:marRight w:val="0"/>
              <w:marTop w:val="0"/>
              <w:marBottom w:val="0"/>
              <w:divBdr>
                <w:top w:val="none" w:sz="0" w:space="0" w:color="auto"/>
                <w:left w:val="none" w:sz="0" w:space="0" w:color="auto"/>
                <w:bottom w:val="none" w:sz="0" w:space="0" w:color="auto"/>
                <w:right w:val="none" w:sz="0" w:space="0" w:color="auto"/>
              </w:divBdr>
              <w:divsChild>
                <w:div w:id="91980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10100">
          <w:marLeft w:val="0"/>
          <w:marRight w:val="0"/>
          <w:marTop w:val="300"/>
          <w:marBottom w:val="0"/>
          <w:divBdr>
            <w:top w:val="none" w:sz="0" w:space="0" w:color="auto"/>
            <w:left w:val="none" w:sz="0" w:space="0" w:color="auto"/>
            <w:bottom w:val="none" w:sz="0" w:space="0" w:color="auto"/>
            <w:right w:val="none" w:sz="0" w:space="0" w:color="auto"/>
          </w:divBdr>
          <w:divsChild>
            <w:div w:id="1952324577">
              <w:marLeft w:val="0"/>
              <w:marRight w:val="0"/>
              <w:marTop w:val="0"/>
              <w:marBottom w:val="0"/>
              <w:divBdr>
                <w:top w:val="none" w:sz="0" w:space="0" w:color="auto"/>
                <w:left w:val="none" w:sz="0" w:space="0" w:color="auto"/>
                <w:bottom w:val="none" w:sz="0" w:space="0" w:color="auto"/>
                <w:right w:val="none" w:sz="0" w:space="0" w:color="auto"/>
              </w:divBdr>
              <w:divsChild>
                <w:div w:id="377046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65689">
      <w:bodyDiv w:val="1"/>
      <w:marLeft w:val="0"/>
      <w:marRight w:val="0"/>
      <w:marTop w:val="0"/>
      <w:marBottom w:val="0"/>
      <w:divBdr>
        <w:top w:val="none" w:sz="0" w:space="0" w:color="auto"/>
        <w:left w:val="none" w:sz="0" w:space="0" w:color="auto"/>
        <w:bottom w:val="none" w:sz="0" w:space="0" w:color="auto"/>
        <w:right w:val="none" w:sz="0" w:space="0" w:color="auto"/>
      </w:divBdr>
      <w:divsChild>
        <w:div w:id="1681733016">
          <w:marLeft w:val="0"/>
          <w:marRight w:val="0"/>
          <w:marTop w:val="0"/>
          <w:marBottom w:val="0"/>
          <w:divBdr>
            <w:top w:val="none" w:sz="0" w:space="0" w:color="auto"/>
            <w:left w:val="none" w:sz="0" w:space="0" w:color="auto"/>
            <w:bottom w:val="none" w:sz="0" w:space="0" w:color="auto"/>
            <w:right w:val="none" w:sz="0" w:space="0" w:color="auto"/>
          </w:divBdr>
        </w:div>
        <w:div w:id="1287858742">
          <w:marLeft w:val="0"/>
          <w:marRight w:val="0"/>
          <w:marTop w:val="0"/>
          <w:marBottom w:val="0"/>
          <w:divBdr>
            <w:top w:val="none" w:sz="0" w:space="0" w:color="auto"/>
            <w:left w:val="none" w:sz="0" w:space="0" w:color="auto"/>
            <w:bottom w:val="none" w:sz="0" w:space="0" w:color="auto"/>
            <w:right w:val="none" w:sz="0" w:space="0" w:color="auto"/>
          </w:divBdr>
          <w:divsChild>
            <w:div w:id="598754684">
              <w:marLeft w:val="0"/>
              <w:marRight w:val="0"/>
              <w:marTop w:val="0"/>
              <w:marBottom w:val="0"/>
              <w:divBdr>
                <w:top w:val="none" w:sz="0" w:space="0" w:color="auto"/>
                <w:left w:val="none" w:sz="0" w:space="0" w:color="auto"/>
                <w:bottom w:val="none" w:sz="0" w:space="0" w:color="auto"/>
                <w:right w:val="none" w:sz="0" w:space="0" w:color="auto"/>
              </w:divBdr>
            </w:div>
          </w:divsChild>
        </w:div>
        <w:div w:id="2064719053">
          <w:marLeft w:val="0"/>
          <w:marRight w:val="0"/>
          <w:marTop w:val="0"/>
          <w:marBottom w:val="0"/>
          <w:divBdr>
            <w:top w:val="none" w:sz="0" w:space="0" w:color="auto"/>
            <w:left w:val="none" w:sz="0" w:space="0" w:color="auto"/>
            <w:bottom w:val="none" w:sz="0" w:space="0" w:color="auto"/>
            <w:right w:val="none" w:sz="0" w:space="0" w:color="auto"/>
          </w:divBdr>
        </w:div>
        <w:div w:id="749350512">
          <w:marLeft w:val="0"/>
          <w:marRight w:val="0"/>
          <w:marTop w:val="0"/>
          <w:marBottom w:val="0"/>
          <w:divBdr>
            <w:top w:val="none" w:sz="0" w:space="0" w:color="auto"/>
            <w:left w:val="none" w:sz="0" w:space="0" w:color="auto"/>
            <w:bottom w:val="none" w:sz="0" w:space="0" w:color="auto"/>
            <w:right w:val="none" w:sz="0" w:space="0" w:color="auto"/>
          </w:divBdr>
          <w:divsChild>
            <w:div w:id="2144152810">
              <w:marLeft w:val="0"/>
              <w:marRight w:val="0"/>
              <w:marTop w:val="0"/>
              <w:marBottom w:val="0"/>
              <w:divBdr>
                <w:top w:val="none" w:sz="0" w:space="0" w:color="auto"/>
                <w:left w:val="none" w:sz="0" w:space="0" w:color="auto"/>
                <w:bottom w:val="none" w:sz="0" w:space="0" w:color="auto"/>
                <w:right w:val="none" w:sz="0" w:space="0" w:color="auto"/>
              </w:divBdr>
            </w:div>
          </w:divsChild>
        </w:div>
        <w:div w:id="645014657">
          <w:marLeft w:val="0"/>
          <w:marRight w:val="0"/>
          <w:marTop w:val="0"/>
          <w:marBottom w:val="0"/>
          <w:divBdr>
            <w:top w:val="none" w:sz="0" w:space="0" w:color="auto"/>
            <w:left w:val="none" w:sz="0" w:space="0" w:color="auto"/>
            <w:bottom w:val="none" w:sz="0" w:space="0" w:color="auto"/>
            <w:right w:val="none" w:sz="0" w:space="0" w:color="auto"/>
          </w:divBdr>
        </w:div>
        <w:div w:id="1574509073">
          <w:marLeft w:val="0"/>
          <w:marRight w:val="0"/>
          <w:marTop w:val="0"/>
          <w:marBottom w:val="0"/>
          <w:divBdr>
            <w:top w:val="none" w:sz="0" w:space="0" w:color="auto"/>
            <w:left w:val="none" w:sz="0" w:space="0" w:color="auto"/>
            <w:bottom w:val="none" w:sz="0" w:space="0" w:color="auto"/>
            <w:right w:val="none" w:sz="0" w:space="0" w:color="auto"/>
          </w:divBdr>
          <w:divsChild>
            <w:div w:id="58403558">
              <w:marLeft w:val="0"/>
              <w:marRight w:val="0"/>
              <w:marTop w:val="0"/>
              <w:marBottom w:val="0"/>
              <w:divBdr>
                <w:top w:val="none" w:sz="0" w:space="0" w:color="auto"/>
                <w:left w:val="none" w:sz="0" w:space="0" w:color="auto"/>
                <w:bottom w:val="none" w:sz="0" w:space="0" w:color="auto"/>
                <w:right w:val="none" w:sz="0" w:space="0" w:color="auto"/>
              </w:divBdr>
            </w:div>
          </w:divsChild>
        </w:div>
        <w:div w:id="387920228">
          <w:marLeft w:val="0"/>
          <w:marRight w:val="0"/>
          <w:marTop w:val="0"/>
          <w:marBottom w:val="0"/>
          <w:divBdr>
            <w:top w:val="none" w:sz="0" w:space="0" w:color="auto"/>
            <w:left w:val="none" w:sz="0" w:space="0" w:color="auto"/>
            <w:bottom w:val="none" w:sz="0" w:space="0" w:color="auto"/>
            <w:right w:val="none" w:sz="0" w:space="0" w:color="auto"/>
          </w:divBdr>
        </w:div>
        <w:div w:id="98841151">
          <w:marLeft w:val="0"/>
          <w:marRight w:val="0"/>
          <w:marTop w:val="0"/>
          <w:marBottom w:val="0"/>
          <w:divBdr>
            <w:top w:val="none" w:sz="0" w:space="0" w:color="auto"/>
            <w:left w:val="none" w:sz="0" w:space="0" w:color="auto"/>
            <w:bottom w:val="none" w:sz="0" w:space="0" w:color="auto"/>
            <w:right w:val="none" w:sz="0" w:space="0" w:color="auto"/>
          </w:divBdr>
          <w:divsChild>
            <w:div w:id="1639646605">
              <w:marLeft w:val="0"/>
              <w:marRight w:val="0"/>
              <w:marTop w:val="0"/>
              <w:marBottom w:val="0"/>
              <w:divBdr>
                <w:top w:val="none" w:sz="0" w:space="0" w:color="auto"/>
                <w:left w:val="none" w:sz="0" w:space="0" w:color="auto"/>
                <w:bottom w:val="none" w:sz="0" w:space="0" w:color="auto"/>
                <w:right w:val="none" w:sz="0" w:space="0" w:color="auto"/>
              </w:divBdr>
            </w:div>
          </w:divsChild>
        </w:div>
        <w:div w:id="913055159">
          <w:marLeft w:val="0"/>
          <w:marRight w:val="0"/>
          <w:marTop w:val="0"/>
          <w:marBottom w:val="0"/>
          <w:divBdr>
            <w:top w:val="none" w:sz="0" w:space="0" w:color="auto"/>
            <w:left w:val="none" w:sz="0" w:space="0" w:color="auto"/>
            <w:bottom w:val="none" w:sz="0" w:space="0" w:color="auto"/>
            <w:right w:val="none" w:sz="0" w:space="0" w:color="auto"/>
          </w:divBdr>
        </w:div>
        <w:div w:id="477843875">
          <w:marLeft w:val="0"/>
          <w:marRight w:val="0"/>
          <w:marTop w:val="0"/>
          <w:marBottom w:val="0"/>
          <w:divBdr>
            <w:top w:val="none" w:sz="0" w:space="0" w:color="auto"/>
            <w:left w:val="none" w:sz="0" w:space="0" w:color="auto"/>
            <w:bottom w:val="none" w:sz="0" w:space="0" w:color="auto"/>
            <w:right w:val="none" w:sz="0" w:space="0" w:color="auto"/>
          </w:divBdr>
          <w:divsChild>
            <w:div w:id="2061588116">
              <w:marLeft w:val="0"/>
              <w:marRight w:val="0"/>
              <w:marTop w:val="0"/>
              <w:marBottom w:val="0"/>
              <w:divBdr>
                <w:top w:val="none" w:sz="0" w:space="0" w:color="auto"/>
                <w:left w:val="none" w:sz="0" w:space="0" w:color="auto"/>
                <w:bottom w:val="none" w:sz="0" w:space="0" w:color="auto"/>
                <w:right w:val="none" w:sz="0" w:space="0" w:color="auto"/>
              </w:divBdr>
            </w:div>
          </w:divsChild>
        </w:div>
        <w:div w:id="133639700">
          <w:marLeft w:val="0"/>
          <w:marRight w:val="0"/>
          <w:marTop w:val="0"/>
          <w:marBottom w:val="0"/>
          <w:divBdr>
            <w:top w:val="none" w:sz="0" w:space="0" w:color="auto"/>
            <w:left w:val="none" w:sz="0" w:space="0" w:color="auto"/>
            <w:bottom w:val="none" w:sz="0" w:space="0" w:color="auto"/>
            <w:right w:val="none" w:sz="0" w:space="0" w:color="auto"/>
          </w:divBdr>
        </w:div>
        <w:div w:id="1765686572">
          <w:marLeft w:val="0"/>
          <w:marRight w:val="0"/>
          <w:marTop w:val="0"/>
          <w:marBottom w:val="0"/>
          <w:divBdr>
            <w:top w:val="none" w:sz="0" w:space="0" w:color="auto"/>
            <w:left w:val="none" w:sz="0" w:space="0" w:color="auto"/>
            <w:bottom w:val="none" w:sz="0" w:space="0" w:color="auto"/>
            <w:right w:val="none" w:sz="0" w:space="0" w:color="auto"/>
          </w:divBdr>
          <w:divsChild>
            <w:div w:id="1559782380">
              <w:marLeft w:val="0"/>
              <w:marRight w:val="0"/>
              <w:marTop w:val="0"/>
              <w:marBottom w:val="0"/>
              <w:divBdr>
                <w:top w:val="none" w:sz="0" w:space="0" w:color="auto"/>
                <w:left w:val="none" w:sz="0" w:space="0" w:color="auto"/>
                <w:bottom w:val="none" w:sz="0" w:space="0" w:color="auto"/>
                <w:right w:val="none" w:sz="0" w:space="0" w:color="auto"/>
              </w:divBdr>
            </w:div>
          </w:divsChild>
        </w:div>
        <w:div w:id="1626809132">
          <w:marLeft w:val="0"/>
          <w:marRight w:val="0"/>
          <w:marTop w:val="0"/>
          <w:marBottom w:val="0"/>
          <w:divBdr>
            <w:top w:val="none" w:sz="0" w:space="0" w:color="auto"/>
            <w:left w:val="none" w:sz="0" w:space="0" w:color="auto"/>
            <w:bottom w:val="none" w:sz="0" w:space="0" w:color="auto"/>
            <w:right w:val="none" w:sz="0" w:space="0" w:color="auto"/>
          </w:divBdr>
        </w:div>
        <w:div w:id="1928884079">
          <w:marLeft w:val="0"/>
          <w:marRight w:val="0"/>
          <w:marTop w:val="0"/>
          <w:marBottom w:val="0"/>
          <w:divBdr>
            <w:top w:val="none" w:sz="0" w:space="0" w:color="auto"/>
            <w:left w:val="none" w:sz="0" w:space="0" w:color="auto"/>
            <w:bottom w:val="none" w:sz="0" w:space="0" w:color="auto"/>
            <w:right w:val="none" w:sz="0" w:space="0" w:color="auto"/>
          </w:divBdr>
          <w:divsChild>
            <w:div w:id="1952325147">
              <w:marLeft w:val="0"/>
              <w:marRight w:val="0"/>
              <w:marTop w:val="0"/>
              <w:marBottom w:val="0"/>
              <w:divBdr>
                <w:top w:val="none" w:sz="0" w:space="0" w:color="auto"/>
                <w:left w:val="none" w:sz="0" w:space="0" w:color="auto"/>
                <w:bottom w:val="none" w:sz="0" w:space="0" w:color="auto"/>
                <w:right w:val="none" w:sz="0" w:space="0" w:color="auto"/>
              </w:divBdr>
            </w:div>
          </w:divsChild>
        </w:div>
        <w:div w:id="1170408322">
          <w:marLeft w:val="0"/>
          <w:marRight w:val="0"/>
          <w:marTop w:val="300"/>
          <w:marBottom w:val="0"/>
          <w:divBdr>
            <w:top w:val="none" w:sz="0" w:space="0" w:color="auto"/>
            <w:left w:val="none" w:sz="0" w:space="0" w:color="auto"/>
            <w:bottom w:val="none" w:sz="0" w:space="0" w:color="auto"/>
            <w:right w:val="none" w:sz="0" w:space="0" w:color="auto"/>
          </w:divBdr>
          <w:divsChild>
            <w:div w:id="1200508185">
              <w:marLeft w:val="0"/>
              <w:marRight w:val="0"/>
              <w:marTop w:val="0"/>
              <w:marBottom w:val="0"/>
              <w:divBdr>
                <w:top w:val="none" w:sz="0" w:space="0" w:color="auto"/>
                <w:left w:val="none" w:sz="0" w:space="0" w:color="auto"/>
                <w:bottom w:val="none" w:sz="0" w:space="0" w:color="auto"/>
                <w:right w:val="none" w:sz="0" w:space="0" w:color="auto"/>
              </w:divBdr>
              <w:divsChild>
                <w:div w:id="67202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14241">
          <w:marLeft w:val="0"/>
          <w:marRight w:val="0"/>
          <w:marTop w:val="300"/>
          <w:marBottom w:val="0"/>
          <w:divBdr>
            <w:top w:val="none" w:sz="0" w:space="0" w:color="auto"/>
            <w:left w:val="none" w:sz="0" w:space="0" w:color="auto"/>
            <w:bottom w:val="none" w:sz="0" w:space="0" w:color="auto"/>
            <w:right w:val="none" w:sz="0" w:space="0" w:color="auto"/>
          </w:divBdr>
          <w:divsChild>
            <w:div w:id="750587942">
              <w:marLeft w:val="0"/>
              <w:marRight w:val="0"/>
              <w:marTop w:val="0"/>
              <w:marBottom w:val="0"/>
              <w:divBdr>
                <w:top w:val="none" w:sz="0" w:space="0" w:color="auto"/>
                <w:left w:val="none" w:sz="0" w:space="0" w:color="auto"/>
                <w:bottom w:val="none" w:sz="0" w:space="0" w:color="auto"/>
                <w:right w:val="none" w:sz="0" w:space="0" w:color="auto"/>
              </w:divBdr>
              <w:divsChild>
                <w:div w:id="561671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18417">
          <w:marLeft w:val="0"/>
          <w:marRight w:val="0"/>
          <w:marTop w:val="300"/>
          <w:marBottom w:val="0"/>
          <w:divBdr>
            <w:top w:val="none" w:sz="0" w:space="0" w:color="auto"/>
            <w:left w:val="none" w:sz="0" w:space="0" w:color="auto"/>
            <w:bottom w:val="none" w:sz="0" w:space="0" w:color="auto"/>
            <w:right w:val="none" w:sz="0" w:space="0" w:color="auto"/>
          </w:divBdr>
          <w:divsChild>
            <w:div w:id="1691835636">
              <w:marLeft w:val="0"/>
              <w:marRight w:val="0"/>
              <w:marTop w:val="0"/>
              <w:marBottom w:val="0"/>
              <w:divBdr>
                <w:top w:val="none" w:sz="0" w:space="0" w:color="auto"/>
                <w:left w:val="none" w:sz="0" w:space="0" w:color="auto"/>
                <w:bottom w:val="none" w:sz="0" w:space="0" w:color="auto"/>
                <w:right w:val="none" w:sz="0" w:space="0" w:color="auto"/>
              </w:divBdr>
              <w:divsChild>
                <w:div w:id="14497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06817">
          <w:marLeft w:val="0"/>
          <w:marRight w:val="0"/>
          <w:marTop w:val="300"/>
          <w:marBottom w:val="0"/>
          <w:divBdr>
            <w:top w:val="none" w:sz="0" w:space="0" w:color="auto"/>
            <w:left w:val="none" w:sz="0" w:space="0" w:color="auto"/>
            <w:bottom w:val="none" w:sz="0" w:space="0" w:color="auto"/>
            <w:right w:val="none" w:sz="0" w:space="0" w:color="auto"/>
          </w:divBdr>
          <w:divsChild>
            <w:div w:id="1089348369">
              <w:marLeft w:val="0"/>
              <w:marRight w:val="0"/>
              <w:marTop w:val="0"/>
              <w:marBottom w:val="0"/>
              <w:divBdr>
                <w:top w:val="none" w:sz="0" w:space="0" w:color="auto"/>
                <w:left w:val="none" w:sz="0" w:space="0" w:color="auto"/>
                <w:bottom w:val="none" w:sz="0" w:space="0" w:color="auto"/>
                <w:right w:val="none" w:sz="0" w:space="0" w:color="auto"/>
              </w:divBdr>
              <w:divsChild>
                <w:div w:id="146697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833953">
      <w:bodyDiv w:val="1"/>
      <w:marLeft w:val="0"/>
      <w:marRight w:val="0"/>
      <w:marTop w:val="0"/>
      <w:marBottom w:val="0"/>
      <w:divBdr>
        <w:top w:val="none" w:sz="0" w:space="0" w:color="auto"/>
        <w:left w:val="none" w:sz="0" w:space="0" w:color="auto"/>
        <w:bottom w:val="none" w:sz="0" w:space="0" w:color="auto"/>
        <w:right w:val="none" w:sz="0" w:space="0" w:color="auto"/>
      </w:divBdr>
      <w:divsChild>
        <w:div w:id="888804139">
          <w:marLeft w:val="0"/>
          <w:marRight w:val="0"/>
          <w:marTop w:val="0"/>
          <w:marBottom w:val="0"/>
          <w:divBdr>
            <w:top w:val="none" w:sz="0" w:space="0" w:color="auto"/>
            <w:left w:val="none" w:sz="0" w:space="0" w:color="auto"/>
            <w:bottom w:val="none" w:sz="0" w:space="0" w:color="auto"/>
            <w:right w:val="none" w:sz="0" w:space="0" w:color="auto"/>
          </w:divBdr>
        </w:div>
        <w:div w:id="540675009">
          <w:marLeft w:val="0"/>
          <w:marRight w:val="0"/>
          <w:marTop w:val="0"/>
          <w:marBottom w:val="0"/>
          <w:divBdr>
            <w:top w:val="none" w:sz="0" w:space="0" w:color="auto"/>
            <w:left w:val="none" w:sz="0" w:space="0" w:color="auto"/>
            <w:bottom w:val="none" w:sz="0" w:space="0" w:color="auto"/>
            <w:right w:val="none" w:sz="0" w:space="0" w:color="auto"/>
          </w:divBdr>
          <w:divsChild>
            <w:div w:id="1489437046">
              <w:marLeft w:val="0"/>
              <w:marRight w:val="0"/>
              <w:marTop w:val="0"/>
              <w:marBottom w:val="0"/>
              <w:divBdr>
                <w:top w:val="none" w:sz="0" w:space="0" w:color="auto"/>
                <w:left w:val="none" w:sz="0" w:space="0" w:color="auto"/>
                <w:bottom w:val="none" w:sz="0" w:space="0" w:color="auto"/>
                <w:right w:val="none" w:sz="0" w:space="0" w:color="auto"/>
              </w:divBdr>
            </w:div>
          </w:divsChild>
        </w:div>
        <w:div w:id="1973904027">
          <w:marLeft w:val="0"/>
          <w:marRight w:val="0"/>
          <w:marTop w:val="0"/>
          <w:marBottom w:val="0"/>
          <w:divBdr>
            <w:top w:val="none" w:sz="0" w:space="0" w:color="auto"/>
            <w:left w:val="none" w:sz="0" w:space="0" w:color="auto"/>
            <w:bottom w:val="none" w:sz="0" w:space="0" w:color="auto"/>
            <w:right w:val="none" w:sz="0" w:space="0" w:color="auto"/>
          </w:divBdr>
        </w:div>
        <w:div w:id="1094740207">
          <w:marLeft w:val="0"/>
          <w:marRight w:val="0"/>
          <w:marTop w:val="0"/>
          <w:marBottom w:val="0"/>
          <w:divBdr>
            <w:top w:val="none" w:sz="0" w:space="0" w:color="auto"/>
            <w:left w:val="none" w:sz="0" w:space="0" w:color="auto"/>
            <w:bottom w:val="none" w:sz="0" w:space="0" w:color="auto"/>
            <w:right w:val="none" w:sz="0" w:space="0" w:color="auto"/>
          </w:divBdr>
          <w:divsChild>
            <w:div w:id="2082677267">
              <w:marLeft w:val="0"/>
              <w:marRight w:val="0"/>
              <w:marTop w:val="0"/>
              <w:marBottom w:val="0"/>
              <w:divBdr>
                <w:top w:val="none" w:sz="0" w:space="0" w:color="auto"/>
                <w:left w:val="none" w:sz="0" w:space="0" w:color="auto"/>
                <w:bottom w:val="none" w:sz="0" w:space="0" w:color="auto"/>
                <w:right w:val="none" w:sz="0" w:space="0" w:color="auto"/>
              </w:divBdr>
            </w:div>
          </w:divsChild>
        </w:div>
        <w:div w:id="1125386056">
          <w:marLeft w:val="0"/>
          <w:marRight w:val="0"/>
          <w:marTop w:val="0"/>
          <w:marBottom w:val="0"/>
          <w:divBdr>
            <w:top w:val="none" w:sz="0" w:space="0" w:color="auto"/>
            <w:left w:val="none" w:sz="0" w:space="0" w:color="auto"/>
            <w:bottom w:val="none" w:sz="0" w:space="0" w:color="auto"/>
            <w:right w:val="none" w:sz="0" w:space="0" w:color="auto"/>
          </w:divBdr>
        </w:div>
        <w:div w:id="1163159870">
          <w:marLeft w:val="0"/>
          <w:marRight w:val="0"/>
          <w:marTop w:val="0"/>
          <w:marBottom w:val="0"/>
          <w:divBdr>
            <w:top w:val="none" w:sz="0" w:space="0" w:color="auto"/>
            <w:left w:val="none" w:sz="0" w:space="0" w:color="auto"/>
            <w:bottom w:val="none" w:sz="0" w:space="0" w:color="auto"/>
            <w:right w:val="none" w:sz="0" w:space="0" w:color="auto"/>
          </w:divBdr>
          <w:divsChild>
            <w:div w:id="1754351202">
              <w:marLeft w:val="0"/>
              <w:marRight w:val="0"/>
              <w:marTop w:val="0"/>
              <w:marBottom w:val="0"/>
              <w:divBdr>
                <w:top w:val="none" w:sz="0" w:space="0" w:color="auto"/>
                <w:left w:val="none" w:sz="0" w:space="0" w:color="auto"/>
                <w:bottom w:val="none" w:sz="0" w:space="0" w:color="auto"/>
                <w:right w:val="none" w:sz="0" w:space="0" w:color="auto"/>
              </w:divBdr>
            </w:div>
          </w:divsChild>
        </w:div>
        <w:div w:id="349843079">
          <w:marLeft w:val="0"/>
          <w:marRight w:val="0"/>
          <w:marTop w:val="0"/>
          <w:marBottom w:val="0"/>
          <w:divBdr>
            <w:top w:val="none" w:sz="0" w:space="0" w:color="auto"/>
            <w:left w:val="none" w:sz="0" w:space="0" w:color="auto"/>
            <w:bottom w:val="none" w:sz="0" w:space="0" w:color="auto"/>
            <w:right w:val="none" w:sz="0" w:space="0" w:color="auto"/>
          </w:divBdr>
        </w:div>
        <w:div w:id="1427072617">
          <w:marLeft w:val="0"/>
          <w:marRight w:val="0"/>
          <w:marTop w:val="0"/>
          <w:marBottom w:val="0"/>
          <w:divBdr>
            <w:top w:val="none" w:sz="0" w:space="0" w:color="auto"/>
            <w:left w:val="none" w:sz="0" w:space="0" w:color="auto"/>
            <w:bottom w:val="none" w:sz="0" w:space="0" w:color="auto"/>
            <w:right w:val="none" w:sz="0" w:space="0" w:color="auto"/>
          </w:divBdr>
          <w:divsChild>
            <w:div w:id="130097427">
              <w:marLeft w:val="0"/>
              <w:marRight w:val="0"/>
              <w:marTop w:val="0"/>
              <w:marBottom w:val="0"/>
              <w:divBdr>
                <w:top w:val="none" w:sz="0" w:space="0" w:color="auto"/>
                <w:left w:val="none" w:sz="0" w:space="0" w:color="auto"/>
                <w:bottom w:val="none" w:sz="0" w:space="0" w:color="auto"/>
                <w:right w:val="none" w:sz="0" w:space="0" w:color="auto"/>
              </w:divBdr>
            </w:div>
          </w:divsChild>
        </w:div>
        <w:div w:id="2029022960">
          <w:marLeft w:val="0"/>
          <w:marRight w:val="0"/>
          <w:marTop w:val="0"/>
          <w:marBottom w:val="0"/>
          <w:divBdr>
            <w:top w:val="none" w:sz="0" w:space="0" w:color="auto"/>
            <w:left w:val="none" w:sz="0" w:space="0" w:color="auto"/>
            <w:bottom w:val="none" w:sz="0" w:space="0" w:color="auto"/>
            <w:right w:val="none" w:sz="0" w:space="0" w:color="auto"/>
          </w:divBdr>
        </w:div>
        <w:div w:id="1463842002">
          <w:marLeft w:val="0"/>
          <w:marRight w:val="0"/>
          <w:marTop w:val="0"/>
          <w:marBottom w:val="0"/>
          <w:divBdr>
            <w:top w:val="none" w:sz="0" w:space="0" w:color="auto"/>
            <w:left w:val="none" w:sz="0" w:space="0" w:color="auto"/>
            <w:bottom w:val="none" w:sz="0" w:space="0" w:color="auto"/>
            <w:right w:val="none" w:sz="0" w:space="0" w:color="auto"/>
          </w:divBdr>
          <w:divsChild>
            <w:div w:id="519004346">
              <w:marLeft w:val="0"/>
              <w:marRight w:val="0"/>
              <w:marTop w:val="0"/>
              <w:marBottom w:val="0"/>
              <w:divBdr>
                <w:top w:val="none" w:sz="0" w:space="0" w:color="auto"/>
                <w:left w:val="none" w:sz="0" w:space="0" w:color="auto"/>
                <w:bottom w:val="none" w:sz="0" w:space="0" w:color="auto"/>
                <w:right w:val="none" w:sz="0" w:space="0" w:color="auto"/>
              </w:divBdr>
            </w:div>
          </w:divsChild>
        </w:div>
        <w:div w:id="1246186409">
          <w:marLeft w:val="0"/>
          <w:marRight w:val="0"/>
          <w:marTop w:val="0"/>
          <w:marBottom w:val="0"/>
          <w:divBdr>
            <w:top w:val="none" w:sz="0" w:space="0" w:color="auto"/>
            <w:left w:val="none" w:sz="0" w:space="0" w:color="auto"/>
            <w:bottom w:val="none" w:sz="0" w:space="0" w:color="auto"/>
            <w:right w:val="none" w:sz="0" w:space="0" w:color="auto"/>
          </w:divBdr>
        </w:div>
        <w:div w:id="2077049659">
          <w:marLeft w:val="0"/>
          <w:marRight w:val="0"/>
          <w:marTop w:val="0"/>
          <w:marBottom w:val="0"/>
          <w:divBdr>
            <w:top w:val="none" w:sz="0" w:space="0" w:color="auto"/>
            <w:left w:val="none" w:sz="0" w:space="0" w:color="auto"/>
            <w:bottom w:val="none" w:sz="0" w:space="0" w:color="auto"/>
            <w:right w:val="none" w:sz="0" w:space="0" w:color="auto"/>
          </w:divBdr>
          <w:divsChild>
            <w:div w:id="721370480">
              <w:marLeft w:val="0"/>
              <w:marRight w:val="0"/>
              <w:marTop w:val="0"/>
              <w:marBottom w:val="0"/>
              <w:divBdr>
                <w:top w:val="none" w:sz="0" w:space="0" w:color="auto"/>
                <w:left w:val="none" w:sz="0" w:space="0" w:color="auto"/>
                <w:bottom w:val="none" w:sz="0" w:space="0" w:color="auto"/>
                <w:right w:val="none" w:sz="0" w:space="0" w:color="auto"/>
              </w:divBdr>
            </w:div>
          </w:divsChild>
        </w:div>
        <w:div w:id="1227913315">
          <w:marLeft w:val="0"/>
          <w:marRight w:val="0"/>
          <w:marTop w:val="0"/>
          <w:marBottom w:val="0"/>
          <w:divBdr>
            <w:top w:val="none" w:sz="0" w:space="0" w:color="auto"/>
            <w:left w:val="none" w:sz="0" w:space="0" w:color="auto"/>
            <w:bottom w:val="none" w:sz="0" w:space="0" w:color="auto"/>
            <w:right w:val="none" w:sz="0" w:space="0" w:color="auto"/>
          </w:divBdr>
        </w:div>
        <w:div w:id="204879278">
          <w:marLeft w:val="0"/>
          <w:marRight w:val="0"/>
          <w:marTop w:val="0"/>
          <w:marBottom w:val="0"/>
          <w:divBdr>
            <w:top w:val="none" w:sz="0" w:space="0" w:color="auto"/>
            <w:left w:val="none" w:sz="0" w:space="0" w:color="auto"/>
            <w:bottom w:val="none" w:sz="0" w:space="0" w:color="auto"/>
            <w:right w:val="none" w:sz="0" w:space="0" w:color="auto"/>
          </w:divBdr>
          <w:divsChild>
            <w:div w:id="175969205">
              <w:marLeft w:val="0"/>
              <w:marRight w:val="0"/>
              <w:marTop w:val="0"/>
              <w:marBottom w:val="0"/>
              <w:divBdr>
                <w:top w:val="none" w:sz="0" w:space="0" w:color="auto"/>
                <w:left w:val="none" w:sz="0" w:space="0" w:color="auto"/>
                <w:bottom w:val="none" w:sz="0" w:space="0" w:color="auto"/>
                <w:right w:val="none" w:sz="0" w:space="0" w:color="auto"/>
              </w:divBdr>
            </w:div>
          </w:divsChild>
        </w:div>
        <w:div w:id="85687673">
          <w:marLeft w:val="0"/>
          <w:marRight w:val="0"/>
          <w:marTop w:val="300"/>
          <w:marBottom w:val="0"/>
          <w:divBdr>
            <w:top w:val="none" w:sz="0" w:space="0" w:color="auto"/>
            <w:left w:val="none" w:sz="0" w:space="0" w:color="auto"/>
            <w:bottom w:val="none" w:sz="0" w:space="0" w:color="auto"/>
            <w:right w:val="none" w:sz="0" w:space="0" w:color="auto"/>
          </w:divBdr>
          <w:divsChild>
            <w:div w:id="24333738">
              <w:marLeft w:val="0"/>
              <w:marRight w:val="0"/>
              <w:marTop w:val="0"/>
              <w:marBottom w:val="0"/>
              <w:divBdr>
                <w:top w:val="none" w:sz="0" w:space="0" w:color="auto"/>
                <w:left w:val="none" w:sz="0" w:space="0" w:color="auto"/>
                <w:bottom w:val="none" w:sz="0" w:space="0" w:color="auto"/>
                <w:right w:val="none" w:sz="0" w:space="0" w:color="auto"/>
              </w:divBdr>
              <w:divsChild>
                <w:div w:id="188902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9595">
          <w:marLeft w:val="0"/>
          <w:marRight w:val="0"/>
          <w:marTop w:val="300"/>
          <w:marBottom w:val="0"/>
          <w:divBdr>
            <w:top w:val="none" w:sz="0" w:space="0" w:color="auto"/>
            <w:left w:val="none" w:sz="0" w:space="0" w:color="auto"/>
            <w:bottom w:val="none" w:sz="0" w:space="0" w:color="auto"/>
            <w:right w:val="none" w:sz="0" w:space="0" w:color="auto"/>
          </w:divBdr>
          <w:divsChild>
            <w:div w:id="1232694111">
              <w:marLeft w:val="0"/>
              <w:marRight w:val="0"/>
              <w:marTop w:val="0"/>
              <w:marBottom w:val="0"/>
              <w:divBdr>
                <w:top w:val="none" w:sz="0" w:space="0" w:color="auto"/>
                <w:left w:val="none" w:sz="0" w:space="0" w:color="auto"/>
                <w:bottom w:val="none" w:sz="0" w:space="0" w:color="auto"/>
                <w:right w:val="none" w:sz="0" w:space="0" w:color="auto"/>
              </w:divBdr>
              <w:divsChild>
                <w:div w:id="123138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449435">
          <w:marLeft w:val="0"/>
          <w:marRight w:val="0"/>
          <w:marTop w:val="300"/>
          <w:marBottom w:val="0"/>
          <w:divBdr>
            <w:top w:val="none" w:sz="0" w:space="0" w:color="auto"/>
            <w:left w:val="none" w:sz="0" w:space="0" w:color="auto"/>
            <w:bottom w:val="none" w:sz="0" w:space="0" w:color="auto"/>
            <w:right w:val="none" w:sz="0" w:space="0" w:color="auto"/>
          </w:divBdr>
          <w:divsChild>
            <w:div w:id="165873655">
              <w:marLeft w:val="0"/>
              <w:marRight w:val="0"/>
              <w:marTop w:val="0"/>
              <w:marBottom w:val="0"/>
              <w:divBdr>
                <w:top w:val="none" w:sz="0" w:space="0" w:color="auto"/>
                <w:left w:val="none" w:sz="0" w:space="0" w:color="auto"/>
                <w:bottom w:val="none" w:sz="0" w:space="0" w:color="auto"/>
                <w:right w:val="none" w:sz="0" w:space="0" w:color="auto"/>
              </w:divBdr>
              <w:divsChild>
                <w:div w:id="98955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1363">
          <w:marLeft w:val="0"/>
          <w:marRight w:val="0"/>
          <w:marTop w:val="300"/>
          <w:marBottom w:val="0"/>
          <w:divBdr>
            <w:top w:val="none" w:sz="0" w:space="0" w:color="auto"/>
            <w:left w:val="none" w:sz="0" w:space="0" w:color="auto"/>
            <w:bottom w:val="none" w:sz="0" w:space="0" w:color="auto"/>
            <w:right w:val="none" w:sz="0" w:space="0" w:color="auto"/>
          </w:divBdr>
          <w:divsChild>
            <w:div w:id="541938927">
              <w:marLeft w:val="0"/>
              <w:marRight w:val="0"/>
              <w:marTop w:val="0"/>
              <w:marBottom w:val="0"/>
              <w:divBdr>
                <w:top w:val="none" w:sz="0" w:space="0" w:color="auto"/>
                <w:left w:val="none" w:sz="0" w:space="0" w:color="auto"/>
                <w:bottom w:val="none" w:sz="0" w:space="0" w:color="auto"/>
                <w:right w:val="none" w:sz="0" w:space="0" w:color="auto"/>
              </w:divBdr>
              <w:divsChild>
                <w:div w:id="1979608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338249">
      <w:bodyDiv w:val="1"/>
      <w:marLeft w:val="0"/>
      <w:marRight w:val="0"/>
      <w:marTop w:val="0"/>
      <w:marBottom w:val="0"/>
      <w:divBdr>
        <w:top w:val="none" w:sz="0" w:space="0" w:color="auto"/>
        <w:left w:val="none" w:sz="0" w:space="0" w:color="auto"/>
        <w:bottom w:val="none" w:sz="0" w:space="0" w:color="auto"/>
        <w:right w:val="none" w:sz="0" w:space="0" w:color="auto"/>
      </w:divBdr>
      <w:divsChild>
        <w:div w:id="62680649">
          <w:marLeft w:val="0"/>
          <w:marRight w:val="0"/>
          <w:marTop w:val="0"/>
          <w:marBottom w:val="0"/>
          <w:divBdr>
            <w:top w:val="none" w:sz="0" w:space="0" w:color="auto"/>
            <w:left w:val="none" w:sz="0" w:space="0" w:color="auto"/>
            <w:bottom w:val="none" w:sz="0" w:space="0" w:color="auto"/>
            <w:right w:val="none" w:sz="0" w:space="0" w:color="auto"/>
          </w:divBdr>
        </w:div>
        <w:div w:id="279992835">
          <w:marLeft w:val="0"/>
          <w:marRight w:val="0"/>
          <w:marTop w:val="0"/>
          <w:marBottom w:val="0"/>
          <w:divBdr>
            <w:top w:val="none" w:sz="0" w:space="0" w:color="auto"/>
            <w:left w:val="none" w:sz="0" w:space="0" w:color="auto"/>
            <w:bottom w:val="none" w:sz="0" w:space="0" w:color="auto"/>
            <w:right w:val="none" w:sz="0" w:space="0" w:color="auto"/>
          </w:divBdr>
          <w:divsChild>
            <w:div w:id="274674068">
              <w:marLeft w:val="0"/>
              <w:marRight w:val="0"/>
              <w:marTop w:val="0"/>
              <w:marBottom w:val="0"/>
              <w:divBdr>
                <w:top w:val="none" w:sz="0" w:space="0" w:color="auto"/>
                <w:left w:val="none" w:sz="0" w:space="0" w:color="auto"/>
                <w:bottom w:val="none" w:sz="0" w:space="0" w:color="auto"/>
                <w:right w:val="none" w:sz="0" w:space="0" w:color="auto"/>
              </w:divBdr>
            </w:div>
          </w:divsChild>
        </w:div>
        <w:div w:id="943415098">
          <w:marLeft w:val="0"/>
          <w:marRight w:val="0"/>
          <w:marTop w:val="0"/>
          <w:marBottom w:val="0"/>
          <w:divBdr>
            <w:top w:val="none" w:sz="0" w:space="0" w:color="auto"/>
            <w:left w:val="none" w:sz="0" w:space="0" w:color="auto"/>
            <w:bottom w:val="none" w:sz="0" w:space="0" w:color="auto"/>
            <w:right w:val="none" w:sz="0" w:space="0" w:color="auto"/>
          </w:divBdr>
        </w:div>
        <w:div w:id="940334035">
          <w:marLeft w:val="0"/>
          <w:marRight w:val="0"/>
          <w:marTop w:val="0"/>
          <w:marBottom w:val="0"/>
          <w:divBdr>
            <w:top w:val="none" w:sz="0" w:space="0" w:color="auto"/>
            <w:left w:val="none" w:sz="0" w:space="0" w:color="auto"/>
            <w:bottom w:val="none" w:sz="0" w:space="0" w:color="auto"/>
            <w:right w:val="none" w:sz="0" w:space="0" w:color="auto"/>
          </w:divBdr>
          <w:divsChild>
            <w:div w:id="1453010889">
              <w:marLeft w:val="0"/>
              <w:marRight w:val="0"/>
              <w:marTop w:val="0"/>
              <w:marBottom w:val="0"/>
              <w:divBdr>
                <w:top w:val="none" w:sz="0" w:space="0" w:color="auto"/>
                <w:left w:val="none" w:sz="0" w:space="0" w:color="auto"/>
                <w:bottom w:val="none" w:sz="0" w:space="0" w:color="auto"/>
                <w:right w:val="none" w:sz="0" w:space="0" w:color="auto"/>
              </w:divBdr>
            </w:div>
          </w:divsChild>
        </w:div>
        <w:div w:id="1551989716">
          <w:marLeft w:val="0"/>
          <w:marRight w:val="0"/>
          <w:marTop w:val="0"/>
          <w:marBottom w:val="0"/>
          <w:divBdr>
            <w:top w:val="none" w:sz="0" w:space="0" w:color="auto"/>
            <w:left w:val="none" w:sz="0" w:space="0" w:color="auto"/>
            <w:bottom w:val="none" w:sz="0" w:space="0" w:color="auto"/>
            <w:right w:val="none" w:sz="0" w:space="0" w:color="auto"/>
          </w:divBdr>
        </w:div>
        <w:div w:id="2099667230">
          <w:marLeft w:val="0"/>
          <w:marRight w:val="0"/>
          <w:marTop w:val="0"/>
          <w:marBottom w:val="0"/>
          <w:divBdr>
            <w:top w:val="none" w:sz="0" w:space="0" w:color="auto"/>
            <w:left w:val="none" w:sz="0" w:space="0" w:color="auto"/>
            <w:bottom w:val="none" w:sz="0" w:space="0" w:color="auto"/>
            <w:right w:val="none" w:sz="0" w:space="0" w:color="auto"/>
          </w:divBdr>
          <w:divsChild>
            <w:div w:id="723676661">
              <w:marLeft w:val="0"/>
              <w:marRight w:val="0"/>
              <w:marTop w:val="0"/>
              <w:marBottom w:val="0"/>
              <w:divBdr>
                <w:top w:val="none" w:sz="0" w:space="0" w:color="auto"/>
                <w:left w:val="none" w:sz="0" w:space="0" w:color="auto"/>
                <w:bottom w:val="none" w:sz="0" w:space="0" w:color="auto"/>
                <w:right w:val="none" w:sz="0" w:space="0" w:color="auto"/>
              </w:divBdr>
            </w:div>
          </w:divsChild>
        </w:div>
        <w:div w:id="1447000513">
          <w:marLeft w:val="0"/>
          <w:marRight w:val="0"/>
          <w:marTop w:val="0"/>
          <w:marBottom w:val="0"/>
          <w:divBdr>
            <w:top w:val="none" w:sz="0" w:space="0" w:color="auto"/>
            <w:left w:val="none" w:sz="0" w:space="0" w:color="auto"/>
            <w:bottom w:val="none" w:sz="0" w:space="0" w:color="auto"/>
            <w:right w:val="none" w:sz="0" w:space="0" w:color="auto"/>
          </w:divBdr>
        </w:div>
        <w:div w:id="2009480207">
          <w:marLeft w:val="0"/>
          <w:marRight w:val="0"/>
          <w:marTop w:val="0"/>
          <w:marBottom w:val="0"/>
          <w:divBdr>
            <w:top w:val="none" w:sz="0" w:space="0" w:color="auto"/>
            <w:left w:val="none" w:sz="0" w:space="0" w:color="auto"/>
            <w:bottom w:val="none" w:sz="0" w:space="0" w:color="auto"/>
            <w:right w:val="none" w:sz="0" w:space="0" w:color="auto"/>
          </w:divBdr>
          <w:divsChild>
            <w:div w:id="347950455">
              <w:marLeft w:val="0"/>
              <w:marRight w:val="0"/>
              <w:marTop w:val="0"/>
              <w:marBottom w:val="0"/>
              <w:divBdr>
                <w:top w:val="none" w:sz="0" w:space="0" w:color="auto"/>
                <w:left w:val="none" w:sz="0" w:space="0" w:color="auto"/>
                <w:bottom w:val="none" w:sz="0" w:space="0" w:color="auto"/>
                <w:right w:val="none" w:sz="0" w:space="0" w:color="auto"/>
              </w:divBdr>
            </w:div>
          </w:divsChild>
        </w:div>
        <w:div w:id="602305797">
          <w:marLeft w:val="0"/>
          <w:marRight w:val="0"/>
          <w:marTop w:val="0"/>
          <w:marBottom w:val="0"/>
          <w:divBdr>
            <w:top w:val="none" w:sz="0" w:space="0" w:color="auto"/>
            <w:left w:val="none" w:sz="0" w:space="0" w:color="auto"/>
            <w:bottom w:val="none" w:sz="0" w:space="0" w:color="auto"/>
            <w:right w:val="none" w:sz="0" w:space="0" w:color="auto"/>
          </w:divBdr>
        </w:div>
        <w:div w:id="358316312">
          <w:marLeft w:val="0"/>
          <w:marRight w:val="0"/>
          <w:marTop w:val="0"/>
          <w:marBottom w:val="0"/>
          <w:divBdr>
            <w:top w:val="none" w:sz="0" w:space="0" w:color="auto"/>
            <w:left w:val="none" w:sz="0" w:space="0" w:color="auto"/>
            <w:bottom w:val="none" w:sz="0" w:space="0" w:color="auto"/>
            <w:right w:val="none" w:sz="0" w:space="0" w:color="auto"/>
          </w:divBdr>
          <w:divsChild>
            <w:div w:id="1652249306">
              <w:marLeft w:val="0"/>
              <w:marRight w:val="0"/>
              <w:marTop w:val="0"/>
              <w:marBottom w:val="0"/>
              <w:divBdr>
                <w:top w:val="none" w:sz="0" w:space="0" w:color="auto"/>
                <w:left w:val="none" w:sz="0" w:space="0" w:color="auto"/>
                <w:bottom w:val="none" w:sz="0" w:space="0" w:color="auto"/>
                <w:right w:val="none" w:sz="0" w:space="0" w:color="auto"/>
              </w:divBdr>
            </w:div>
          </w:divsChild>
        </w:div>
        <w:div w:id="1145317432">
          <w:marLeft w:val="0"/>
          <w:marRight w:val="0"/>
          <w:marTop w:val="0"/>
          <w:marBottom w:val="0"/>
          <w:divBdr>
            <w:top w:val="none" w:sz="0" w:space="0" w:color="auto"/>
            <w:left w:val="none" w:sz="0" w:space="0" w:color="auto"/>
            <w:bottom w:val="none" w:sz="0" w:space="0" w:color="auto"/>
            <w:right w:val="none" w:sz="0" w:space="0" w:color="auto"/>
          </w:divBdr>
        </w:div>
        <w:div w:id="520701447">
          <w:marLeft w:val="0"/>
          <w:marRight w:val="0"/>
          <w:marTop w:val="0"/>
          <w:marBottom w:val="0"/>
          <w:divBdr>
            <w:top w:val="none" w:sz="0" w:space="0" w:color="auto"/>
            <w:left w:val="none" w:sz="0" w:space="0" w:color="auto"/>
            <w:bottom w:val="none" w:sz="0" w:space="0" w:color="auto"/>
            <w:right w:val="none" w:sz="0" w:space="0" w:color="auto"/>
          </w:divBdr>
          <w:divsChild>
            <w:div w:id="212155434">
              <w:marLeft w:val="0"/>
              <w:marRight w:val="0"/>
              <w:marTop w:val="0"/>
              <w:marBottom w:val="0"/>
              <w:divBdr>
                <w:top w:val="none" w:sz="0" w:space="0" w:color="auto"/>
                <w:left w:val="none" w:sz="0" w:space="0" w:color="auto"/>
                <w:bottom w:val="none" w:sz="0" w:space="0" w:color="auto"/>
                <w:right w:val="none" w:sz="0" w:space="0" w:color="auto"/>
              </w:divBdr>
            </w:div>
          </w:divsChild>
        </w:div>
        <w:div w:id="289628951">
          <w:marLeft w:val="0"/>
          <w:marRight w:val="0"/>
          <w:marTop w:val="0"/>
          <w:marBottom w:val="0"/>
          <w:divBdr>
            <w:top w:val="none" w:sz="0" w:space="0" w:color="auto"/>
            <w:left w:val="none" w:sz="0" w:space="0" w:color="auto"/>
            <w:bottom w:val="none" w:sz="0" w:space="0" w:color="auto"/>
            <w:right w:val="none" w:sz="0" w:space="0" w:color="auto"/>
          </w:divBdr>
        </w:div>
        <w:div w:id="1242328026">
          <w:marLeft w:val="0"/>
          <w:marRight w:val="0"/>
          <w:marTop w:val="0"/>
          <w:marBottom w:val="0"/>
          <w:divBdr>
            <w:top w:val="none" w:sz="0" w:space="0" w:color="auto"/>
            <w:left w:val="none" w:sz="0" w:space="0" w:color="auto"/>
            <w:bottom w:val="none" w:sz="0" w:space="0" w:color="auto"/>
            <w:right w:val="none" w:sz="0" w:space="0" w:color="auto"/>
          </w:divBdr>
          <w:divsChild>
            <w:div w:id="469904773">
              <w:marLeft w:val="0"/>
              <w:marRight w:val="0"/>
              <w:marTop w:val="0"/>
              <w:marBottom w:val="0"/>
              <w:divBdr>
                <w:top w:val="none" w:sz="0" w:space="0" w:color="auto"/>
                <w:left w:val="none" w:sz="0" w:space="0" w:color="auto"/>
                <w:bottom w:val="none" w:sz="0" w:space="0" w:color="auto"/>
                <w:right w:val="none" w:sz="0" w:space="0" w:color="auto"/>
              </w:divBdr>
            </w:div>
          </w:divsChild>
        </w:div>
        <w:div w:id="2115855606">
          <w:marLeft w:val="0"/>
          <w:marRight w:val="0"/>
          <w:marTop w:val="300"/>
          <w:marBottom w:val="0"/>
          <w:divBdr>
            <w:top w:val="none" w:sz="0" w:space="0" w:color="auto"/>
            <w:left w:val="none" w:sz="0" w:space="0" w:color="auto"/>
            <w:bottom w:val="none" w:sz="0" w:space="0" w:color="auto"/>
            <w:right w:val="none" w:sz="0" w:space="0" w:color="auto"/>
          </w:divBdr>
          <w:divsChild>
            <w:div w:id="1381904681">
              <w:marLeft w:val="0"/>
              <w:marRight w:val="0"/>
              <w:marTop w:val="0"/>
              <w:marBottom w:val="0"/>
              <w:divBdr>
                <w:top w:val="none" w:sz="0" w:space="0" w:color="auto"/>
                <w:left w:val="none" w:sz="0" w:space="0" w:color="auto"/>
                <w:bottom w:val="none" w:sz="0" w:space="0" w:color="auto"/>
                <w:right w:val="none" w:sz="0" w:space="0" w:color="auto"/>
              </w:divBdr>
              <w:divsChild>
                <w:div w:id="77614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14974">
          <w:marLeft w:val="0"/>
          <w:marRight w:val="0"/>
          <w:marTop w:val="300"/>
          <w:marBottom w:val="0"/>
          <w:divBdr>
            <w:top w:val="none" w:sz="0" w:space="0" w:color="auto"/>
            <w:left w:val="none" w:sz="0" w:space="0" w:color="auto"/>
            <w:bottom w:val="none" w:sz="0" w:space="0" w:color="auto"/>
            <w:right w:val="none" w:sz="0" w:space="0" w:color="auto"/>
          </w:divBdr>
          <w:divsChild>
            <w:div w:id="978730915">
              <w:marLeft w:val="0"/>
              <w:marRight w:val="0"/>
              <w:marTop w:val="0"/>
              <w:marBottom w:val="0"/>
              <w:divBdr>
                <w:top w:val="none" w:sz="0" w:space="0" w:color="auto"/>
                <w:left w:val="none" w:sz="0" w:space="0" w:color="auto"/>
                <w:bottom w:val="none" w:sz="0" w:space="0" w:color="auto"/>
                <w:right w:val="none" w:sz="0" w:space="0" w:color="auto"/>
              </w:divBdr>
              <w:divsChild>
                <w:div w:id="169426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843880">
          <w:marLeft w:val="0"/>
          <w:marRight w:val="0"/>
          <w:marTop w:val="300"/>
          <w:marBottom w:val="0"/>
          <w:divBdr>
            <w:top w:val="none" w:sz="0" w:space="0" w:color="auto"/>
            <w:left w:val="none" w:sz="0" w:space="0" w:color="auto"/>
            <w:bottom w:val="none" w:sz="0" w:space="0" w:color="auto"/>
            <w:right w:val="none" w:sz="0" w:space="0" w:color="auto"/>
          </w:divBdr>
          <w:divsChild>
            <w:div w:id="324237998">
              <w:marLeft w:val="0"/>
              <w:marRight w:val="0"/>
              <w:marTop w:val="0"/>
              <w:marBottom w:val="0"/>
              <w:divBdr>
                <w:top w:val="none" w:sz="0" w:space="0" w:color="auto"/>
                <w:left w:val="none" w:sz="0" w:space="0" w:color="auto"/>
                <w:bottom w:val="none" w:sz="0" w:space="0" w:color="auto"/>
                <w:right w:val="none" w:sz="0" w:space="0" w:color="auto"/>
              </w:divBdr>
              <w:divsChild>
                <w:div w:id="59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612499">
          <w:marLeft w:val="0"/>
          <w:marRight w:val="0"/>
          <w:marTop w:val="300"/>
          <w:marBottom w:val="0"/>
          <w:divBdr>
            <w:top w:val="none" w:sz="0" w:space="0" w:color="auto"/>
            <w:left w:val="none" w:sz="0" w:space="0" w:color="auto"/>
            <w:bottom w:val="none" w:sz="0" w:space="0" w:color="auto"/>
            <w:right w:val="none" w:sz="0" w:space="0" w:color="auto"/>
          </w:divBdr>
          <w:divsChild>
            <w:div w:id="2035958347">
              <w:marLeft w:val="0"/>
              <w:marRight w:val="0"/>
              <w:marTop w:val="0"/>
              <w:marBottom w:val="0"/>
              <w:divBdr>
                <w:top w:val="none" w:sz="0" w:space="0" w:color="auto"/>
                <w:left w:val="none" w:sz="0" w:space="0" w:color="auto"/>
                <w:bottom w:val="none" w:sz="0" w:space="0" w:color="auto"/>
                <w:right w:val="none" w:sz="0" w:space="0" w:color="auto"/>
              </w:divBdr>
              <w:divsChild>
                <w:div w:id="119612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676819">
      <w:bodyDiv w:val="1"/>
      <w:marLeft w:val="0"/>
      <w:marRight w:val="0"/>
      <w:marTop w:val="0"/>
      <w:marBottom w:val="0"/>
      <w:divBdr>
        <w:top w:val="none" w:sz="0" w:space="0" w:color="auto"/>
        <w:left w:val="none" w:sz="0" w:space="0" w:color="auto"/>
        <w:bottom w:val="none" w:sz="0" w:space="0" w:color="auto"/>
        <w:right w:val="none" w:sz="0" w:space="0" w:color="auto"/>
      </w:divBdr>
      <w:divsChild>
        <w:div w:id="1350370616">
          <w:marLeft w:val="0"/>
          <w:marRight w:val="0"/>
          <w:marTop w:val="0"/>
          <w:marBottom w:val="0"/>
          <w:divBdr>
            <w:top w:val="none" w:sz="0" w:space="0" w:color="auto"/>
            <w:left w:val="none" w:sz="0" w:space="0" w:color="auto"/>
            <w:bottom w:val="none" w:sz="0" w:space="0" w:color="auto"/>
            <w:right w:val="none" w:sz="0" w:space="0" w:color="auto"/>
          </w:divBdr>
        </w:div>
        <w:div w:id="1402216522">
          <w:marLeft w:val="0"/>
          <w:marRight w:val="0"/>
          <w:marTop w:val="0"/>
          <w:marBottom w:val="0"/>
          <w:divBdr>
            <w:top w:val="none" w:sz="0" w:space="0" w:color="auto"/>
            <w:left w:val="none" w:sz="0" w:space="0" w:color="auto"/>
            <w:bottom w:val="none" w:sz="0" w:space="0" w:color="auto"/>
            <w:right w:val="none" w:sz="0" w:space="0" w:color="auto"/>
          </w:divBdr>
          <w:divsChild>
            <w:div w:id="1157455834">
              <w:marLeft w:val="0"/>
              <w:marRight w:val="0"/>
              <w:marTop w:val="0"/>
              <w:marBottom w:val="0"/>
              <w:divBdr>
                <w:top w:val="none" w:sz="0" w:space="0" w:color="auto"/>
                <w:left w:val="none" w:sz="0" w:space="0" w:color="auto"/>
                <w:bottom w:val="none" w:sz="0" w:space="0" w:color="auto"/>
                <w:right w:val="none" w:sz="0" w:space="0" w:color="auto"/>
              </w:divBdr>
            </w:div>
          </w:divsChild>
        </w:div>
        <w:div w:id="1004237523">
          <w:marLeft w:val="0"/>
          <w:marRight w:val="0"/>
          <w:marTop w:val="0"/>
          <w:marBottom w:val="0"/>
          <w:divBdr>
            <w:top w:val="none" w:sz="0" w:space="0" w:color="auto"/>
            <w:left w:val="none" w:sz="0" w:space="0" w:color="auto"/>
            <w:bottom w:val="none" w:sz="0" w:space="0" w:color="auto"/>
            <w:right w:val="none" w:sz="0" w:space="0" w:color="auto"/>
          </w:divBdr>
        </w:div>
        <w:div w:id="1726298800">
          <w:marLeft w:val="0"/>
          <w:marRight w:val="0"/>
          <w:marTop w:val="0"/>
          <w:marBottom w:val="0"/>
          <w:divBdr>
            <w:top w:val="none" w:sz="0" w:space="0" w:color="auto"/>
            <w:left w:val="none" w:sz="0" w:space="0" w:color="auto"/>
            <w:bottom w:val="none" w:sz="0" w:space="0" w:color="auto"/>
            <w:right w:val="none" w:sz="0" w:space="0" w:color="auto"/>
          </w:divBdr>
          <w:divsChild>
            <w:div w:id="1174224986">
              <w:marLeft w:val="0"/>
              <w:marRight w:val="0"/>
              <w:marTop w:val="0"/>
              <w:marBottom w:val="0"/>
              <w:divBdr>
                <w:top w:val="none" w:sz="0" w:space="0" w:color="auto"/>
                <w:left w:val="none" w:sz="0" w:space="0" w:color="auto"/>
                <w:bottom w:val="none" w:sz="0" w:space="0" w:color="auto"/>
                <w:right w:val="none" w:sz="0" w:space="0" w:color="auto"/>
              </w:divBdr>
            </w:div>
          </w:divsChild>
        </w:div>
        <w:div w:id="332805065">
          <w:marLeft w:val="0"/>
          <w:marRight w:val="0"/>
          <w:marTop w:val="0"/>
          <w:marBottom w:val="0"/>
          <w:divBdr>
            <w:top w:val="none" w:sz="0" w:space="0" w:color="auto"/>
            <w:left w:val="none" w:sz="0" w:space="0" w:color="auto"/>
            <w:bottom w:val="none" w:sz="0" w:space="0" w:color="auto"/>
            <w:right w:val="none" w:sz="0" w:space="0" w:color="auto"/>
          </w:divBdr>
        </w:div>
        <w:div w:id="673606808">
          <w:marLeft w:val="0"/>
          <w:marRight w:val="0"/>
          <w:marTop w:val="0"/>
          <w:marBottom w:val="0"/>
          <w:divBdr>
            <w:top w:val="none" w:sz="0" w:space="0" w:color="auto"/>
            <w:left w:val="none" w:sz="0" w:space="0" w:color="auto"/>
            <w:bottom w:val="none" w:sz="0" w:space="0" w:color="auto"/>
            <w:right w:val="none" w:sz="0" w:space="0" w:color="auto"/>
          </w:divBdr>
          <w:divsChild>
            <w:div w:id="1174494963">
              <w:marLeft w:val="0"/>
              <w:marRight w:val="0"/>
              <w:marTop w:val="0"/>
              <w:marBottom w:val="0"/>
              <w:divBdr>
                <w:top w:val="none" w:sz="0" w:space="0" w:color="auto"/>
                <w:left w:val="none" w:sz="0" w:space="0" w:color="auto"/>
                <w:bottom w:val="none" w:sz="0" w:space="0" w:color="auto"/>
                <w:right w:val="none" w:sz="0" w:space="0" w:color="auto"/>
              </w:divBdr>
            </w:div>
          </w:divsChild>
        </w:div>
        <w:div w:id="913276410">
          <w:marLeft w:val="0"/>
          <w:marRight w:val="0"/>
          <w:marTop w:val="0"/>
          <w:marBottom w:val="0"/>
          <w:divBdr>
            <w:top w:val="none" w:sz="0" w:space="0" w:color="auto"/>
            <w:left w:val="none" w:sz="0" w:space="0" w:color="auto"/>
            <w:bottom w:val="none" w:sz="0" w:space="0" w:color="auto"/>
            <w:right w:val="none" w:sz="0" w:space="0" w:color="auto"/>
          </w:divBdr>
        </w:div>
        <w:div w:id="631207600">
          <w:marLeft w:val="0"/>
          <w:marRight w:val="0"/>
          <w:marTop w:val="0"/>
          <w:marBottom w:val="0"/>
          <w:divBdr>
            <w:top w:val="none" w:sz="0" w:space="0" w:color="auto"/>
            <w:left w:val="none" w:sz="0" w:space="0" w:color="auto"/>
            <w:bottom w:val="none" w:sz="0" w:space="0" w:color="auto"/>
            <w:right w:val="none" w:sz="0" w:space="0" w:color="auto"/>
          </w:divBdr>
          <w:divsChild>
            <w:div w:id="508570187">
              <w:marLeft w:val="0"/>
              <w:marRight w:val="0"/>
              <w:marTop w:val="0"/>
              <w:marBottom w:val="0"/>
              <w:divBdr>
                <w:top w:val="none" w:sz="0" w:space="0" w:color="auto"/>
                <w:left w:val="none" w:sz="0" w:space="0" w:color="auto"/>
                <w:bottom w:val="none" w:sz="0" w:space="0" w:color="auto"/>
                <w:right w:val="none" w:sz="0" w:space="0" w:color="auto"/>
              </w:divBdr>
            </w:div>
          </w:divsChild>
        </w:div>
        <w:div w:id="1523978911">
          <w:marLeft w:val="0"/>
          <w:marRight w:val="0"/>
          <w:marTop w:val="0"/>
          <w:marBottom w:val="0"/>
          <w:divBdr>
            <w:top w:val="none" w:sz="0" w:space="0" w:color="auto"/>
            <w:left w:val="none" w:sz="0" w:space="0" w:color="auto"/>
            <w:bottom w:val="none" w:sz="0" w:space="0" w:color="auto"/>
            <w:right w:val="none" w:sz="0" w:space="0" w:color="auto"/>
          </w:divBdr>
        </w:div>
        <w:div w:id="1778796378">
          <w:marLeft w:val="0"/>
          <w:marRight w:val="0"/>
          <w:marTop w:val="0"/>
          <w:marBottom w:val="0"/>
          <w:divBdr>
            <w:top w:val="none" w:sz="0" w:space="0" w:color="auto"/>
            <w:left w:val="none" w:sz="0" w:space="0" w:color="auto"/>
            <w:bottom w:val="none" w:sz="0" w:space="0" w:color="auto"/>
            <w:right w:val="none" w:sz="0" w:space="0" w:color="auto"/>
          </w:divBdr>
          <w:divsChild>
            <w:div w:id="1872572268">
              <w:marLeft w:val="0"/>
              <w:marRight w:val="0"/>
              <w:marTop w:val="0"/>
              <w:marBottom w:val="0"/>
              <w:divBdr>
                <w:top w:val="none" w:sz="0" w:space="0" w:color="auto"/>
                <w:left w:val="none" w:sz="0" w:space="0" w:color="auto"/>
                <w:bottom w:val="none" w:sz="0" w:space="0" w:color="auto"/>
                <w:right w:val="none" w:sz="0" w:space="0" w:color="auto"/>
              </w:divBdr>
            </w:div>
          </w:divsChild>
        </w:div>
        <w:div w:id="1867252525">
          <w:marLeft w:val="0"/>
          <w:marRight w:val="0"/>
          <w:marTop w:val="0"/>
          <w:marBottom w:val="0"/>
          <w:divBdr>
            <w:top w:val="none" w:sz="0" w:space="0" w:color="auto"/>
            <w:left w:val="none" w:sz="0" w:space="0" w:color="auto"/>
            <w:bottom w:val="none" w:sz="0" w:space="0" w:color="auto"/>
            <w:right w:val="none" w:sz="0" w:space="0" w:color="auto"/>
          </w:divBdr>
        </w:div>
        <w:div w:id="554122144">
          <w:marLeft w:val="0"/>
          <w:marRight w:val="0"/>
          <w:marTop w:val="0"/>
          <w:marBottom w:val="0"/>
          <w:divBdr>
            <w:top w:val="none" w:sz="0" w:space="0" w:color="auto"/>
            <w:left w:val="none" w:sz="0" w:space="0" w:color="auto"/>
            <w:bottom w:val="none" w:sz="0" w:space="0" w:color="auto"/>
            <w:right w:val="none" w:sz="0" w:space="0" w:color="auto"/>
          </w:divBdr>
          <w:divsChild>
            <w:div w:id="1732650815">
              <w:marLeft w:val="0"/>
              <w:marRight w:val="0"/>
              <w:marTop w:val="0"/>
              <w:marBottom w:val="0"/>
              <w:divBdr>
                <w:top w:val="none" w:sz="0" w:space="0" w:color="auto"/>
                <w:left w:val="none" w:sz="0" w:space="0" w:color="auto"/>
                <w:bottom w:val="none" w:sz="0" w:space="0" w:color="auto"/>
                <w:right w:val="none" w:sz="0" w:space="0" w:color="auto"/>
              </w:divBdr>
            </w:div>
          </w:divsChild>
        </w:div>
        <w:div w:id="1933967922">
          <w:marLeft w:val="0"/>
          <w:marRight w:val="0"/>
          <w:marTop w:val="0"/>
          <w:marBottom w:val="0"/>
          <w:divBdr>
            <w:top w:val="none" w:sz="0" w:space="0" w:color="auto"/>
            <w:left w:val="none" w:sz="0" w:space="0" w:color="auto"/>
            <w:bottom w:val="none" w:sz="0" w:space="0" w:color="auto"/>
            <w:right w:val="none" w:sz="0" w:space="0" w:color="auto"/>
          </w:divBdr>
        </w:div>
        <w:div w:id="435366357">
          <w:marLeft w:val="0"/>
          <w:marRight w:val="0"/>
          <w:marTop w:val="0"/>
          <w:marBottom w:val="0"/>
          <w:divBdr>
            <w:top w:val="none" w:sz="0" w:space="0" w:color="auto"/>
            <w:left w:val="none" w:sz="0" w:space="0" w:color="auto"/>
            <w:bottom w:val="none" w:sz="0" w:space="0" w:color="auto"/>
            <w:right w:val="none" w:sz="0" w:space="0" w:color="auto"/>
          </w:divBdr>
          <w:divsChild>
            <w:div w:id="789711256">
              <w:marLeft w:val="0"/>
              <w:marRight w:val="0"/>
              <w:marTop w:val="0"/>
              <w:marBottom w:val="0"/>
              <w:divBdr>
                <w:top w:val="none" w:sz="0" w:space="0" w:color="auto"/>
                <w:left w:val="none" w:sz="0" w:space="0" w:color="auto"/>
                <w:bottom w:val="none" w:sz="0" w:space="0" w:color="auto"/>
                <w:right w:val="none" w:sz="0" w:space="0" w:color="auto"/>
              </w:divBdr>
            </w:div>
          </w:divsChild>
        </w:div>
        <w:div w:id="267543123">
          <w:marLeft w:val="0"/>
          <w:marRight w:val="0"/>
          <w:marTop w:val="300"/>
          <w:marBottom w:val="0"/>
          <w:divBdr>
            <w:top w:val="none" w:sz="0" w:space="0" w:color="auto"/>
            <w:left w:val="none" w:sz="0" w:space="0" w:color="auto"/>
            <w:bottom w:val="none" w:sz="0" w:space="0" w:color="auto"/>
            <w:right w:val="none" w:sz="0" w:space="0" w:color="auto"/>
          </w:divBdr>
          <w:divsChild>
            <w:div w:id="446319932">
              <w:marLeft w:val="0"/>
              <w:marRight w:val="0"/>
              <w:marTop w:val="0"/>
              <w:marBottom w:val="0"/>
              <w:divBdr>
                <w:top w:val="none" w:sz="0" w:space="0" w:color="auto"/>
                <w:left w:val="none" w:sz="0" w:space="0" w:color="auto"/>
                <w:bottom w:val="none" w:sz="0" w:space="0" w:color="auto"/>
                <w:right w:val="none" w:sz="0" w:space="0" w:color="auto"/>
              </w:divBdr>
              <w:divsChild>
                <w:div w:id="192094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71024">
          <w:marLeft w:val="0"/>
          <w:marRight w:val="0"/>
          <w:marTop w:val="300"/>
          <w:marBottom w:val="0"/>
          <w:divBdr>
            <w:top w:val="none" w:sz="0" w:space="0" w:color="auto"/>
            <w:left w:val="none" w:sz="0" w:space="0" w:color="auto"/>
            <w:bottom w:val="none" w:sz="0" w:space="0" w:color="auto"/>
            <w:right w:val="none" w:sz="0" w:space="0" w:color="auto"/>
          </w:divBdr>
          <w:divsChild>
            <w:div w:id="1277173530">
              <w:marLeft w:val="0"/>
              <w:marRight w:val="0"/>
              <w:marTop w:val="0"/>
              <w:marBottom w:val="0"/>
              <w:divBdr>
                <w:top w:val="none" w:sz="0" w:space="0" w:color="auto"/>
                <w:left w:val="none" w:sz="0" w:space="0" w:color="auto"/>
                <w:bottom w:val="none" w:sz="0" w:space="0" w:color="auto"/>
                <w:right w:val="none" w:sz="0" w:space="0" w:color="auto"/>
              </w:divBdr>
              <w:divsChild>
                <w:div w:id="744187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474455">
          <w:marLeft w:val="0"/>
          <w:marRight w:val="0"/>
          <w:marTop w:val="300"/>
          <w:marBottom w:val="0"/>
          <w:divBdr>
            <w:top w:val="none" w:sz="0" w:space="0" w:color="auto"/>
            <w:left w:val="none" w:sz="0" w:space="0" w:color="auto"/>
            <w:bottom w:val="none" w:sz="0" w:space="0" w:color="auto"/>
            <w:right w:val="none" w:sz="0" w:space="0" w:color="auto"/>
          </w:divBdr>
          <w:divsChild>
            <w:div w:id="498156579">
              <w:marLeft w:val="0"/>
              <w:marRight w:val="0"/>
              <w:marTop w:val="0"/>
              <w:marBottom w:val="0"/>
              <w:divBdr>
                <w:top w:val="none" w:sz="0" w:space="0" w:color="auto"/>
                <w:left w:val="none" w:sz="0" w:space="0" w:color="auto"/>
                <w:bottom w:val="none" w:sz="0" w:space="0" w:color="auto"/>
                <w:right w:val="none" w:sz="0" w:space="0" w:color="auto"/>
              </w:divBdr>
              <w:divsChild>
                <w:div w:id="1288048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15985">
          <w:marLeft w:val="0"/>
          <w:marRight w:val="0"/>
          <w:marTop w:val="300"/>
          <w:marBottom w:val="0"/>
          <w:divBdr>
            <w:top w:val="none" w:sz="0" w:space="0" w:color="auto"/>
            <w:left w:val="none" w:sz="0" w:space="0" w:color="auto"/>
            <w:bottom w:val="none" w:sz="0" w:space="0" w:color="auto"/>
            <w:right w:val="none" w:sz="0" w:space="0" w:color="auto"/>
          </w:divBdr>
          <w:divsChild>
            <w:div w:id="203835817">
              <w:marLeft w:val="0"/>
              <w:marRight w:val="0"/>
              <w:marTop w:val="0"/>
              <w:marBottom w:val="0"/>
              <w:divBdr>
                <w:top w:val="none" w:sz="0" w:space="0" w:color="auto"/>
                <w:left w:val="none" w:sz="0" w:space="0" w:color="auto"/>
                <w:bottom w:val="none" w:sz="0" w:space="0" w:color="auto"/>
                <w:right w:val="none" w:sz="0" w:space="0" w:color="auto"/>
              </w:divBdr>
              <w:divsChild>
                <w:div w:id="81063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839606">
      <w:bodyDiv w:val="1"/>
      <w:marLeft w:val="0"/>
      <w:marRight w:val="0"/>
      <w:marTop w:val="0"/>
      <w:marBottom w:val="0"/>
      <w:divBdr>
        <w:top w:val="none" w:sz="0" w:space="0" w:color="auto"/>
        <w:left w:val="none" w:sz="0" w:space="0" w:color="auto"/>
        <w:bottom w:val="none" w:sz="0" w:space="0" w:color="auto"/>
        <w:right w:val="none" w:sz="0" w:space="0" w:color="auto"/>
      </w:divBdr>
      <w:divsChild>
        <w:div w:id="2127700189">
          <w:marLeft w:val="0"/>
          <w:marRight w:val="0"/>
          <w:marTop w:val="0"/>
          <w:marBottom w:val="0"/>
          <w:divBdr>
            <w:top w:val="none" w:sz="0" w:space="0" w:color="auto"/>
            <w:left w:val="none" w:sz="0" w:space="0" w:color="auto"/>
            <w:bottom w:val="none" w:sz="0" w:space="0" w:color="auto"/>
            <w:right w:val="none" w:sz="0" w:space="0" w:color="auto"/>
          </w:divBdr>
          <w:divsChild>
            <w:div w:id="793912145">
              <w:marLeft w:val="0"/>
              <w:marRight w:val="0"/>
              <w:marTop w:val="0"/>
              <w:marBottom w:val="0"/>
              <w:divBdr>
                <w:top w:val="none" w:sz="0" w:space="0" w:color="auto"/>
                <w:left w:val="none" w:sz="0" w:space="0" w:color="auto"/>
                <w:bottom w:val="none" w:sz="0" w:space="0" w:color="auto"/>
                <w:right w:val="none" w:sz="0" w:space="0" w:color="auto"/>
              </w:divBdr>
            </w:div>
          </w:divsChild>
        </w:div>
        <w:div w:id="1137843812">
          <w:marLeft w:val="0"/>
          <w:marRight w:val="0"/>
          <w:marTop w:val="0"/>
          <w:marBottom w:val="0"/>
          <w:divBdr>
            <w:top w:val="none" w:sz="0" w:space="0" w:color="auto"/>
            <w:left w:val="none" w:sz="0" w:space="0" w:color="auto"/>
            <w:bottom w:val="none" w:sz="0" w:space="0" w:color="auto"/>
            <w:right w:val="none" w:sz="0" w:space="0" w:color="auto"/>
          </w:divBdr>
        </w:div>
        <w:div w:id="1526361631">
          <w:marLeft w:val="0"/>
          <w:marRight w:val="0"/>
          <w:marTop w:val="0"/>
          <w:marBottom w:val="0"/>
          <w:divBdr>
            <w:top w:val="none" w:sz="0" w:space="0" w:color="auto"/>
            <w:left w:val="none" w:sz="0" w:space="0" w:color="auto"/>
            <w:bottom w:val="none" w:sz="0" w:space="0" w:color="auto"/>
            <w:right w:val="none" w:sz="0" w:space="0" w:color="auto"/>
          </w:divBdr>
          <w:divsChild>
            <w:div w:id="1655134850">
              <w:marLeft w:val="0"/>
              <w:marRight w:val="0"/>
              <w:marTop w:val="0"/>
              <w:marBottom w:val="0"/>
              <w:divBdr>
                <w:top w:val="none" w:sz="0" w:space="0" w:color="auto"/>
                <w:left w:val="none" w:sz="0" w:space="0" w:color="auto"/>
                <w:bottom w:val="none" w:sz="0" w:space="0" w:color="auto"/>
                <w:right w:val="none" w:sz="0" w:space="0" w:color="auto"/>
              </w:divBdr>
            </w:div>
          </w:divsChild>
        </w:div>
        <w:div w:id="989947533">
          <w:marLeft w:val="0"/>
          <w:marRight w:val="0"/>
          <w:marTop w:val="0"/>
          <w:marBottom w:val="0"/>
          <w:divBdr>
            <w:top w:val="none" w:sz="0" w:space="0" w:color="auto"/>
            <w:left w:val="none" w:sz="0" w:space="0" w:color="auto"/>
            <w:bottom w:val="none" w:sz="0" w:space="0" w:color="auto"/>
            <w:right w:val="none" w:sz="0" w:space="0" w:color="auto"/>
          </w:divBdr>
        </w:div>
        <w:div w:id="2106028291">
          <w:marLeft w:val="0"/>
          <w:marRight w:val="0"/>
          <w:marTop w:val="0"/>
          <w:marBottom w:val="0"/>
          <w:divBdr>
            <w:top w:val="none" w:sz="0" w:space="0" w:color="auto"/>
            <w:left w:val="none" w:sz="0" w:space="0" w:color="auto"/>
            <w:bottom w:val="none" w:sz="0" w:space="0" w:color="auto"/>
            <w:right w:val="none" w:sz="0" w:space="0" w:color="auto"/>
          </w:divBdr>
          <w:divsChild>
            <w:div w:id="1733238629">
              <w:marLeft w:val="0"/>
              <w:marRight w:val="0"/>
              <w:marTop w:val="0"/>
              <w:marBottom w:val="0"/>
              <w:divBdr>
                <w:top w:val="none" w:sz="0" w:space="0" w:color="auto"/>
                <w:left w:val="none" w:sz="0" w:space="0" w:color="auto"/>
                <w:bottom w:val="none" w:sz="0" w:space="0" w:color="auto"/>
                <w:right w:val="none" w:sz="0" w:space="0" w:color="auto"/>
              </w:divBdr>
            </w:div>
          </w:divsChild>
        </w:div>
        <w:div w:id="607280048">
          <w:marLeft w:val="0"/>
          <w:marRight w:val="0"/>
          <w:marTop w:val="0"/>
          <w:marBottom w:val="0"/>
          <w:divBdr>
            <w:top w:val="none" w:sz="0" w:space="0" w:color="auto"/>
            <w:left w:val="none" w:sz="0" w:space="0" w:color="auto"/>
            <w:bottom w:val="none" w:sz="0" w:space="0" w:color="auto"/>
            <w:right w:val="none" w:sz="0" w:space="0" w:color="auto"/>
          </w:divBdr>
        </w:div>
        <w:div w:id="828718787">
          <w:marLeft w:val="0"/>
          <w:marRight w:val="0"/>
          <w:marTop w:val="0"/>
          <w:marBottom w:val="0"/>
          <w:divBdr>
            <w:top w:val="none" w:sz="0" w:space="0" w:color="auto"/>
            <w:left w:val="none" w:sz="0" w:space="0" w:color="auto"/>
            <w:bottom w:val="none" w:sz="0" w:space="0" w:color="auto"/>
            <w:right w:val="none" w:sz="0" w:space="0" w:color="auto"/>
          </w:divBdr>
          <w:divsChild>
            <w:div w:id="595599153">
              <w:marLeft w:val="0"/>
              <w:marRight w:val="0"/>
              <w:marTop w:val="0"/>
              <w:marBottom w:val="0"/>
              <w:divBdr>
                <w:top w:val="none" w:sz="0" w:space="0" w:color="auto"/>
                <w:left w:val="none" w:sz="0" w:space="0" w:color="auto"/>
                <w:bottom w:val="none" w:sz="0" w:space="0" w:color="auto"/>
                <w:right w:val="none" w:sz="0" w:space="0" w:color="auto"/>
              </w:divBdr>
            </w:div>
          </w:divsChild>
        </w:div>
        <w:div w:id="1191533283">
          <w:marLeft w:val="0"/>
          <w:marRight w:val="0"/>
          <w:marTop w:val="0"/>
          <w:marBottom w:val="0"/>
          <w:divBdr>
            <w:top w:val="none" w:sz="0" w:space="0" w:color="auto"/>
            <w:left w:val="none" w:sz="0" w:space="0" w:color="auto"/>
            <w:bottom w:val="none" w:sz="0" w:space="0" w:color="auto"/>
            <w:right w:val="none" w:sz="0" w:space="0" w:color="auto"/>
          </w:divBdr>
        </w:div>
        <w:div w:id="1201045201">
          <w:marLeft w:val="0"/>
          <w:marRight w:val="0"/>
          <w:marTop w:val="0"/>
          <w:marBottom w:val="0"/>
          <w:divBdr>
            <w:top w:val="none" w:sz="0" w:space="0" w:color="auto"/>
            <w:left w:val="none" w:sz="0" w:space="0" w:color="auto"/>
            <w:bottom w:val="none" w:sz="0" w:space="0" w:color="auto"/>
            <w:right w:val="none" w:sz="0" w:space="0" w:color="auto"/>
          </w:divBdr>
          <w:divsChild>
            <w:div w:id="1454981136">
              <w:marLeft w:val="0"/>
              <w:marRight w:val="0"/>
              <w:marTop w:val="0"/>
              <w:marBottom w:val="0"/>
              <w:divBdr>
                <w:top w:val="none" w:sz="0" w:space="0" w:color="auto"/>
                <w:left w:val="none" w:sz="0" w:space="0" w:color="auto"/>
                <w:bottom w:val="none" w:sz="0" w:space="0" w:color="auto"/>
                <w:right w:val="none" w:sz="0" w:space="0" w:color="auto"/>
              </w:divBdr>
            </w:div>
          </w:divsChild>
        </w:div>
        <w:div w:id="1458790726">
          <w:marLeft w:val="0"/>
          <w:marRight w:val="0"/>
          <w:marTop w:val="0"/>
          <w:marBottom w:val="0"/>
          <w:divBdr>
            <w:top w:val="none" w:sz="0" w:space="0" w:color="auto"/>
            <w:left w:val="none" w:sz="0" w:space="0" w:color="auto"/>
            <w:bottom w:val="none" w:sz="0" w:space="0" w:color="auto"/>
            <w:right w:val="none" w:sz="0" w:space="0" w:color="auto"/>
          </w:divBdr>
        </w:div>
        <w:div w:id="2027637604">
          <w:marLeft w:val="0"/>
          <w:marRight w:val="0"/>
          <w:marTop w:val="0"/>
          <w:marBottom w:val="0"/>
          <w:divBdr>
            <w:top w:val="none" w:sz="0" w:space="0" w:color="auto"/>
            <w:left w:val="none" w:sz="0" w:space="0" w:color="auto"/>
            <w:bottom w:val="none" w:sz="0" w:space="0" w:color="auto"/>
            <w:right w:val="none" w:sz="0" w:space="0" w:color="auto"/>
          </w:divBdr>
          <w:divsChild>
            <w:div w:id="1723481259">
              <w:marLeft w:val="0"/>
              <w:marRight w:val="0"/>
              <w:marTop w:val="0"/>
              <w:marBottom w:val="0"/>
              <w:divBdr>
                <w:top w:val="none" w:sz="0" w:space="0" w:color="auto"/>
                <w:left w:val="none" w:sz="0" w:space="0" w:color="auto"/>
                <w:bottom w:val="none" w:sz="0" w:space="0" w:color="auto"/>
                <w:right w:val="none" w:sz="0" w:space="0" w:color="auto"/>
              </w:divBdr>
            </w:div>
          </w:divsChild>
        </w:div>
        <w:div w:id="1819953394">
          <w:marLeft w:val="0"/>
          <w:marRight w:val="0"/>
          <w:marTop w:val="0"/>
          <w:marBottom w:val="0"/>
          <w:divBdr>
            <w:top w:val="none" w:sz="0" w:space="0" w:color="auto"/>
            <w:left w:val="none" w:sz="0" w:space="0" w:color="auto"/>
            <w:bottom w:val="none" w:sz="0" w:space="0" w:color="auto"/>
            <w:right w:val="none" w:sz="0" w:space="0" w:color="auto"/>
          </w:divBdr>
        </w:div>
        <w:div w:id="1675648204">
          <w:marLeft w:val="0"/>
          <w:marRight w:val="0"/>
          <w:marTop w:val="0"/>
          <w:marBottom w:val="0"/>
          <w:divBdr>
            <w:top w:val="none" w:sz="0" w:space="0" w:color="auto"/>
            <w:left w:val="none" w:sz="0" w:space="0" w:color="auto"/>
            <w:bottom w:val="none" w:sz="0" w:space="0" w:color="auto"/>
            <w:right w:val="none" w:sz="0" w:space="0" w:color="auto"/>
          </w:divBdr>
          <w:divsChild>
            <w:div w:id="2127120021">
              <w:marLeft w:val="0"/>
              <w:marRight w:val="0"/>
              <w:marTop w:val="0"/>
              <w:marBottom w:val="0"/>
              <w:divBdr>
                <w:top w:val="none" w:sz="0" w:space="0" w:color="auto"/>
                <w:left w:val="none" w:sz="0" w:space="0" w:color="auto"/>
                <w:bottom w:val="none" w:sz="0" w:space="0" w:color="auto"/>
                <w:right w:val="none" w:sz="0" w:space="0" w:color="auto"/>
              </w:divBdr>
            </w:div>
          </w:divsChild>
        </w:div>
        <w:div w:id="952976220">
          <w:marLeft w:val="0"/>
          <w:marRight w:val="0"/>
          <w:marTop w:val="300"/>
          <w:marBottom w:val="0"/>
          <w:divBdr>
            <w:top w:val="none" w:sz="0" w:space="0" w:color="auto"/>
            <w:left w:val="none" w:sz="0" w:space="0" w:color="auto"/>
            <w:bottom w:val="none" w:sz="0" w:space="0" w:color="auto"/>
            <w:right w:val="none" w:sz="0" w:space="0" w:color="auto"/>
          </w:divBdr>
          <w:divsChild>
            <w:div w:id="1540434458">
              <w:marLeft w:val="0"/>
              <w:marRight w:val="0"/>
              <w:marTop w:val="0"/>
              <w:marBottom w:val="0"/>
              <w:divBdr>
                <w:top w:val="none" w:sz="0" w:space="0" w:color="auto"/>
                <w:left w:val="none" w:sz="0" w:space="0" w:color="auto"/>
                <w:bottom w:val="none" w:sz="0" w:space="0" w:color="auto"/>
                <w:right w:val="none" w:sz="0" w:space="0" w:color="auto"/>
              </w:divBdr>
              <w:divsChild>
                <w:div w:id="856895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9742">
          <w:marLeft w:val="0"/>
          <w:marRight w:val="0"/>
          <w:marTop w:val="300"/>
          <w:marBottom w:val="0"/>
          <w:divBdr>
            <w:top w:val="none" w:sz="0" w:space="0" w:color="auto"/>
            <w:left w:val="none" w:sz="0" w:space="0" w:color="auto"/>
            <w:bottom w:val="none" w:sz="0" w:space="0" w:color="auto"/>
            <w:right w:val="none" w:sz="0" w:space="0" w:color="auto"/>
          </w:divBdr>
          <w:divsChild>
            <w:div w:id="1589344039">
              <w:marLeft w:val="0"/>
              <w:marRight w:val="0"/>
              <w:marTop w:val="0"/>
              <w:marBottom w:val="0"/>
              <w:divBdr>
                <w:top w:val="none" w:sz="0" w:space="0" w:color="auto"/>
                <w:left w:val="none" w:sz="0" w:space="0" w:color="auto"/>
                <w:bottom w:val="none" w:sz="0" w:space="0" w:color="auto"/>
                <w:right w:val="none" w:sz="0" w:space="0" w:color="auto"/>
              </w:divBdr>
              <w:divsChild>
                <w:div w:id="811678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968197">
          <w:marLeft w:val="0"/>
          <w:marRight w:val="0"/>
          <w:marTop w:val="300"/>
          <w:marBottom w:val="0"/>
          <w:divBdr>
            <w:top w:val="none" w:sz="0" w:space="0" w:color="auto"/>
            <w:left w:val="none" w:sz="0" w:space="0" w:color="auto"/>
            <w:bottom w:val="none" w:sz="0" w:space="0" w:color="auto"/>
            <w:right w:val="none" w:sz="0" w:space="0" w:color="auto"/>
          </w:divBdr>
          <w:divsChild>
            <w:div w:id="889268349">
              <w:marLeft w:val="0"/>
              <w:marRight w:val="0"/>
              <w:marTop w:val="0"/>
              <w:marBottom w:val="0"/>
              <w:divBdr>
                <w:top w:val="none" w:sz="0" w:space="0" w:color="auto"/>
                <w:left w:val="none" w:sz="0" w:space="0" w:color="auto"/>
                <w:bottom w:val="none" w:sz="0" w:space="0" w:color="auto"/>
                <w:right w:val="none" w:sz="0" w:space="0" w:color="auto"/>
              </w:divBdr>
              <w:divsChild>
                <w:div w:id="168061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74378">
          <w:marLeft w:val="0"/>
          <w:marRight w:val="0"/>
          <w:marTop w:val="300"/>
          <w:marBottom w:val="0"/>
          <w:divBdr>
            <w:top w:val="none" w:sz="0" w:space="0" w:color="auto"/>
            <w:left w:val="none" w:sz="0" w:space="0" w:color="auto"/>
            <w:bottom w:val="none" w:sz="0" w:space="0" w:color="auto"/>
            <w:right w:val="none" w:sz="0" w:space="0" w:color="auto"/>
          </w:divBdr>
          <w:divsChild>
            <w:div w:id="1293367925">
              <w:marLeft w:val="0"/>
              <w:marRight w:val="0"/>
              <w:marTop w:val="0"/>
              <w:marBottom w:val="0"/>
              <w:divBdr>
                <w:top w:val="none" w:sz="0" w:space="0" w:color="auto"/>
                <w:left w:val="none" w:sz="0" w:space="0" w:color="auto"/>
                <w:bottom w:val="none" w:sz="0" w:space="0" w:color="auto"/>
                <w:right w:val="none" w:sz="0" w:space="0" w:color="auto"/>
              </w:divBdr>
              <w:divsChild>
                <w:div w:id="110306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070227">
      <w:bodyDiv w:val="1"/>
      <w:marLeft w:val="0"/>
      <w:marRight w:val="0"/>
      <w:marTop w:val="0"/>
      <w:marBottom w:val="0"/>
      <w:divBdr>
        <w:top w:val="none" w:sz="0" w:space="0" w:color="auto"/>
        <w:left w:val="none" w:sz="0" w:space="0" w:color="auto"/>
        <w:bottom w:val="none" w:sz="0" w:space="0" w:color="auto"/>
        <w:right w:val="none" w:sz="0" w:space="0" w:color="auto"/>
      </w:divBdr>
      <w:divsChild>
        <w:div w:id="1386877644">
          <w:marLeft w:val="0"/>
          <w:marRight w:val="0"/>
          <w:marTop w:val="0"/>
          <w:marBottom w:val="0"/>
          <w:divBdr>
            <w:top w:val="none" w:sz="0" w:space="0" w:color="auto"/>
            <w:left w:val="none" w:sz="0" w:space="0" w:color="auto"/>
            <w:bottom w:val="none" w:sz="0" w:space="0" w:color="auto"/>
            <w:right w:val="none" w:sz="0" w:space="0" w:color="auto"/>
          </w:divBdr>
          <w:divsChild>
            <w:div w:id="567568784">
              <w:marLeft w:val="0"/>
              <w:marRight w:val="0"/>
              <w:marTop w:val="0"/>
              <w:marBottom w:val="0"/>
              <w:divBdr>
                <w:top w:val="none" w:sz="0" w:space="0" w:color="auto"/>
                <w:left w:val="none" w:sz="0" w:space="0" w:color="auto"/>
                <w:bottom w:val="none" w:sz="0" w:space="0" w:color="auto"/>
                <w:right w:val="none" w:sz="0" w:space="0" w:color="auto"/>
              </w:divBdr>
            </w:div>
          </w:divsChild>
        </w:div>
        <w:div w:id="495457184">
          <w:marLeft w:val="0"/>
          <w:marRight w:val="0"/>
          <w:marTop w:val="0"/>
          <w:marBottom w:val="0"/>
          <w:divBdr>
            <w:top w:val="none" w:sz="0" w:space="0" w:color="auto"/>
            <w:left w:val="none" w:sz="0" w:space="0" w:color="auto"/>
            <w:bottom w:val="none" w:sz="0" w:space="0" w:color="auto"/>
            <w:right w:val="none" w:sz="0" w:space="0" w:color="auto"/>
          </w:divBdr>
        </w:div>
        <w:div w:id="1215579943">
          <w:marLeft w:val="0"/>
          <w:marRight w:val="0"/>
          <w:marTop w:val="0"/>
          <w:marBottom w:val="0"/>
          <w:divBdr>
            <w:top w:val="none" w:sz="0" w:space="0" w:color="auto"/>
            <w:left w:val="none" w:sz="0" w:space="0" w:color="auto"/>
            <w:bottom w:val="none" w:sz="0" w:space="0" w:color="auto"/>
            <w:right w:val="none" w:sz="0" w:space="0" w:color="auto"/>
          </w:divBdr>
          <w:divsChild>
            <w:div w:id="1588228036">
              <w:marLeft w:val="0"/>
              <w:marRight w:val="0"/>
              <w:marTop w:val="0"/>
              <w:marBottom w:val="0"/>
              <w:divBdr>
                <w:top w:val="none" w:sz="0" w:space="0" w:color="auto"/>
                <w:left w:val="none" w:sz="0" w:space="0" w:color="auto"/>
                <w:bottom w:val="none" w:sz="0" w:space="0" w:color="auto"/>
                <w:right w:val="none" w:sz="0" w:space="0" w:color="auto"/>
              </w:divBdr>
            </w:div>
          </w:divsChild>
        </w:div>
        <w:div w:id="936641831">
          <w:marLeft w:val="0"/>
          <w:marRight w:val="0"/>
          <w:marTop w:val="0"/>
          <w:marBottom w:val="0"/>
          <w:divBdr>
            <w:top w:val="none" w:sz="0" w:space="0" w:color="auto"/>
            <w:left w:val="none" w:sz="0" w:space="0" w:color="auto"/>
            <w:bottom w:val="none" w:sz="0" w:space="0" w:color="auto"/>
            <w:right w:val="none" w:sz="0" w:space="0" w:color="auto"/>
          </w:divBdr>
        </w:div>
        <w:div w:id="84083382">
          <w:marLeft w:val="0"/>
          <w:marRight w:val="0"/>
          <w:marTop w:val="0"/>
          <w:marBottom w:val="0"/>
          <w:divBdr>
            <w:top w:val="none" w:sz="0" w:space="0" w:color="auto"/>
            <w:left w:val="none" w:sz="0" w:space="0" w:color="auto"/>
            <w:bottom w:val="none" w:sz="0" w:space="0" w:color="auto"/>
            <w:right w:val="none" w:sz="0" w:space="0" w:color="auto"/>
          </w:divBdr>
          <w:divsChild>
            <w:div w:id="547767591">
              <w:marLeft w:val="0"/>
              <w:marRight w:val="0"/>
              <w:marTop w:val="0"/>
              <w:marBottom w:val="0"/>
              <w:divBdr>
                <w:top w:val="none" w:sz="0" w:space="0" w:color="auto"/>
                <w:left w:val="none" w:sz="0" w:space="0" w:color="auto"/>
                <w:bottom w:val="none" w:sz="0" w:space="0" w:color="auto"/>
                <w:right w:val="none" w:sz="0" w:space="0" w:color="auto"/>
              </w:divBdr>
            </w:div>
          </w:divsChild>
        </w:div>
        <w:div w:id="301691687">
          <w:marLeft w:val="0"/>
          <w:marRight w:val="0"/>
          <w:marTop w:val="0"/>
          <w:marBottom w:val="0"/>
          <w:divBdr>
            <w:top w:val="none" w:sz="0" w:space="0" w:color="auto"/>
            <w:left w:val="none" w:sz="0" w:space="0" w:color="auto"/>
            <w:bottom w:val="none" w:sz="0" w:space="0" w:color="auto"/>
            <w:right w:val="none" w:sz="0" w:space="0" w:color="auto"/>
          </w:divBdr>
        </w:div>
        <w:div w:id="1597245211">
          <w:marLeft w:val="0"/>
          <w:marRight w:val="0"/>
          <w:marTop w:val="0"/>
          <w:marBottom w:val="0"/>
          <w:divBdr>
            <w:top w:val="none" w:sz="0" w:space="0" w:color="auto"/>
            <w:left w:val="none" w:sz="0" w:space="0" w:color="auto"/>
            <w:bottom w:val="none" w:sz="0" w:space="0" w:color="auto"/>
            <w:right w:val="none" w:sz="0" w:space="0" w:color="auto"/>
          </w:divBdr>
          <w:divsChild>
            <w:div w:id="1235821773">
              <w:marLeft w:val="0"/>
              <w:marRight w:val="0"/>
              <w:marTop w:val="0"/>
              <w:marBottom w:val="0"/>
              <w:divBdr>
                <w:top w:val="none" w:sz="0" w:space="0" w:color="auto"/>
                <w:left w:val="none" w:sz="0" w:space="0" w:color="auto"/>
                <w:bottom w:val="none" w:sz="0" w:space="0" w:color="auto"/>
                <w:right w:val="none" w:sz="0" w:space="0" w:color="auto"/>
              </w:divBdr>
            </w:div>
          </w:divsChild>
        </w:div>
        <w:div w:id="836964850">
          <w:marLeft w:val="0"/>
          <w:marRight w:val="0"/>
          <w:marTop w:val="0"/>
          <w:marBottom w:val="0"/>
          <w:divBdr>
            <w:top w:val="none" w:sz="0" w:space="0" w:color="auto"/>
            <w:left w:val="none" w:sz="0" w:space="0" w:color="auto"/>
            <w:bottom w:val="none" w:sz="0" w:space="0" w:color="auto"/>
            <w:right w:val="none" w:sz="0" w:space="0" w:color="auto"/>
          </w:divBdr>
        </w:div>
        <w:div w:id="1383016850">
          <w:marLeft w:val="0"/>
          <w:marRight w:val="0"/>
          <w:marTop w:val="0"/>
          <w:marBottom w:val="0"/>
          <w:divBdr>
            <w:top w:val="none" w:sz="0" w:space="0" w:color="auto"/>
            <w:left w:val="none" w:sz="0" w:space="0" w:color="auto"/>
            <w:bottom w:val="none" w:sz="0" w:space="0" w:color="auto"/>
            <w:right w:val="none" w:sz="0" w:space="0" w:color="auto"/>
          </w:divBdr>
          <w:divsChild>
            <w:div w:id="182669770">
              <w:marLeft w:val="0"/>
              <w:marRight w:val="0"/>
              <w:marTop w:val="0"/>
              <w:marBottom w:val="0"/>
              <w:divBdr>
                <w:top w:val="none" w:sz="0" w:space="0" w:color="auto"/>
                <w:left w:val="none" w:sz="0" w:space="0" w:color="auto"/>
                <w:bottom w:val="none" w:sz="0" w:space="0" w:color="auto"/>
                <w:right w:val="none" w:sz="0" w:space="0" w:color="auto"/>
              </w:divBdr>
            </w:div>
          </w:divsChild>
        </w:div>
        <w:div w:id="1259097202">
          <w:marLeft w:val="0"/>
          <w:marRight w:val="0"/>
          <w:marTop w:val="0"/>
          <w:marBottom w:val="0"/>
          <w:divBdr>
            <w:top w:val="none" w:sz="0" w:space="0" w:color="auto"/>
            <w:left w:val="none" w:sz="0" w:space="0" w:color="auto"/>
            <w:bottom w:val="none" w:sz="0" w:space="0" w:color="auto"/>
            <w:right w:val="none" w:sz="0" w:space="0" w:color="auto"/>
          </w:divBdr>
        </w:div>
        <w:div w:id="823010989">
          <w:marLeft w:val="0"/>
          <w:marRight w:val="0"/>
          <w:marTop w:val="0"/>
          <w:marBottom w:val="0"/>
          <w:divBdr>
            <w:top w:val="none" w:sz="0" w:space="0" w:color="auto"/>
            <w:left w:val="none" w:sz="0" w:space="0" w:color="auto"/>
            <w:bottom w:val="none" w:sz="0" w:space="0" w:color="auto"/>
            <w:right w:val="none" w:sz="0" w:space="0" w:color="auto"/>
          </w:divBdr>
          <w:divsChild>
            <w:div w:id="1326740189">
              <w:marLeft w:val="0"/>
              <w:marRight w:val="0"/>
              <w:marTop w:val="0"/>
              <w:marBottom w:val="0"/>
              <w:divBdr>
                <w:top w:val="none" w:sz="0" w:space="0" w:color="auto"/>
                <w:left w:val="none" w:sz="0" w:space="0" w:color="auto"/>
                <w:bottom w:val="none" w:sz="0" w:space="0" w:color="auto"/>
                <w:right w:val="none" w:sz="0" w:space="0" w:color="auto"/>
              </w:divBdr>
            </w:div>
          </w:divsChild>
        </w:div>
        <w:div w:id="1507599897">
          <w:marLeft w:val="0"/>
          <w:marRight w:val="0"/>
          <w:marTop w:val="0"/>
          <w:marBottom w:val="0"/>
          <w:divBdr>
            <w:top w:val="none" w:sz="0" w:space="0" w:color="auto"/>
            <w:left w:val="none" w:sz="0" w:space="0" w:color="auto"/>
            <w:bottom w:val="none" w:sz="0" w:space="0" w:color="auto"/>
            <w:right w:val="none" w:sz="0" w:space="0" w:color="auto"/>
          </w:divBdr>
        </w:div>
        <w:div w:id="801846449">
          <w:marLeft w:val="0"/>
          <w:marRight w:val="0"/>
          <w:marTop w:val="0"/>
          <w:marBottom w:val="0"/>
          <w:divBdr>
            <w:top w:val="none" w:sz="0" w:space="0" w:color="auto"/>
            <w:left w:val="none" w:sz="0" w:space="0" w:color="auto"/>
            <w:bottom w:val="none" w:sz="0" w:space="0" w:color="auto"/>
            <w:right w:val="none" w:sz="0" w:space="0" w:color="auto"/>
          </w:divBdr>
          <w:divsChild>
            <w:div w:id="855771004">
              <w:marLeft w:val="0"/>
              <w:marRight w:val="0"/>
              <w:marTop w:val="0"/>
              <w:marBottom w:val="0"/>
              <w:divBdr>
                <w:top w:val="none" w:sz="0" w:space="0" w:color="auto"/>
                <w:left w:val="none" w:sz="0" w:space="0" w:color="auto"/>
                <w:bottom w:val="none" w:sz="0" w:space="0" w:color="auto"/>
                <w:right w:val="none" w:sz="0" w:space="0" w:color="auto"/>
              </w:divBdr>
            </w:div>
          </w:divsChild>
        </w:div>
        <w:div w:id="178741523">
          <w:marLeft w:val="0"/>
          <w:marRight w:val="0"/>
          <w:marTop w:val="300"/>
          <w:marBottom w:val="0"/>
          <w:divBdr>
            <w:top w:val="none" w:sz="0" w:space="0" w:color="auto"/>
            <w:left w:val="none" w:sz="0" w:space="0" w:color="auto"/>
            <w:bottom w:val="none" w:sz="0" w:space="0" w:color="auto"/>
            <w:right w:val="none" w:sz="0" w:space="0" w:color="auto"/>
          </w:divBdr>
          <w:divsChild>
            <w:div w:id="454636838">
              <w:marLeft w:val="0"/>
              <w:marRight w:val="0"/>
              <w:marTop w:val="0"/>
              <w:marBottom w:val="0"/>
              <w:divBdr>
                <w:top w:val="none" w:sz="0" w:space="0" w:color="auto"/>
                <w:left w:val="none" w:sz="0" w:space="0" w:color="auto"/>
                <w:bottom w:val="none" w:sz="0" w:space="0" w:color="auto"/>
                <w:right w:val="none" w:sz="0" w:space="0" w:color="auto"/>
              </w:divBdr>
              <w:divsChild>
                <w:div w:id="195297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279344">
          <w:marLeft w:val="0"/>
          <w:marRight w:val="0"/>
          <w:marTop w:val="300"/>
          <w:marBottom w:val="0"/>
          <w:divBdr>
            <w:top w:val="none" w:sz="0" w:space="0" w:color="auto"/>
            <w:left w:val="none" w:sz="0" w:space="0" w:color="auto"/>
            <w:bottom w:val="none" w:sz="0" w:space="0" w:color="auto"/>
            <w:right w:val="none" w:sz="0" w:space="0" w:color="auto"/>
          </w:divBdr>
          <w:divsChild>
            <w:div w:id="220212082">
              <w:marLeft w:val="0"/>
              <w:marRight w:val="0"/>
              <w:marTop w:val="0"/>
              <w:marBottom w:val="0"/>
              <w:divBdr>
                <w:top w:val="none" w:sz="0" w:space="0" w:color="auto"/>
                <w:left w:val="none" w:sz="0" w:space="0" w:color="auto"/>
                <w:bottom w:val="none" w:sz="0" w:space="0" w:color="auto"/>
                <w:right w:val="none" w:sz="0" w:space="0" w:color="auto"/>
              </w:divBdr>
              <w:divsChild>
                <w:div w:id="93116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01490">
          <w:marLeft w:val="0"/>
          <w:marRight w:val="0"/>
          <w:marTop w:val="300"/>
          <w:marBottom w:val="0"/>
          <w:divBdr>
            <w:top w:val="none" w:sz="0" w:space="0" w:color="auto"/>
            <w:left w:val="none" w:sz="0" w:space="0" w:color="auto"/>
            <w:bottom w:val="none" w:sz="0" w:space="0" w:color="auto"/>
            <w:right w:val="none" w:sz="0" w:space="0" w:color="auto"/>
          </w:divBdr>
          <w:divsChild>
            <w:div w:id="590242687">
              <w:marLeft w:val="0"/>
              <w:marRight w:val="0"/>
              <w:marTop w:val="0"/>
              <w:marBottom w:val="0"/>
              <w:divBdr>
                <w:top w:val="none" w:sz="0" w:space="0" w:color="auto"/>
                <w:left w:val="none" w:sz="0" w:space="0" w:color="auto"/>
                <w:bottom w:val="none" w:sz="0" w:space="0" w:color="auto"/>
                <w:right w:val="none" w:sz="0" w:space="0" w:color="auto"/>
              </w:divBdr>
              <w:divsChild>
                <w:div w:id="2214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12675">
          <w:marLeft w:val="0"/>
          <w:marRight w:val="0"/>
          <w:marTop w:val="300"/>
          <w:marBottom w:val="0"/>
          <w:divBdr>
            <w:top w:val="none" w:sz="0" w:space="0" w:color="auto"/>
            <w:left w:val="none" w:sz="0" w:space="0" w:color="auto"/>
            <w:bottom w:val="none" w:sz="0" w:space="0" w:color="auto"/>
            <w:right w:val="none" w:sz="0" w:space="0" w:color="auto"/>
          </w:divBdr>
          <w:divsChild>
            <w:div w:id="2041201607">
              <w:marLeft w:val="0"/>
              <w:marRight w:val="0"/>
              <w:marTop w:val="0"/>
              <w:marBottom w:val="0"/>
              <w:divBdr>
                <w:top w:val="none" w:sz="0" w:space="0" w:color="auto"/>
                <w:left w:val="none" w:sz="0" w:space="0" w:color="auto"/>
                <w:bottom w:val="none" w:sz="0" w:space="0" w:color="auto"/>
                <w:right w:val="none" w:sz="0" w:space="0" w:color="auto"/>
              </w:divBdr>
              <w:divsChild>
                <w:div w:id="105778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534244">
      <w:bodyDiv w:val="1"/>
      <w:marLeft w:val="0"/>
      <w:marRight w:val="0"/>
      <w:marTop w:val="0"/>
      <w:marBottom w:val="0"/>
      <w:divBdr>
        <w:top w:val="none" w:sz="0" w:space="0" w:color="auto"/>
        <w:left w:val="none" w:sz="0" w:space="0" w:color="auto"/>
        <w:bottom w:val="none" w:sz="0" w:space="0" w:color="auto"/>
        <w:right w:val="none" w:sz="0" w:space="0" w:color="auto"/>
      </w:divBdr>
      <w:divsChild>
        <w:div w:id="1419669036">
          <w:marLeft w:val="0"/>
          <w:marRight w:val="0"/>
          <w:marTop w:val="0"/>
          <w:marBottom w:val="0"/>
          <w:divBdr>
            <w:top w:val="none" w:sz="0" w:space="0" w:color="auto"/>
            <w:left w:val="none" w:sz="0" w:space="0" w:color="auto"/>
            <w:bottom w:val="none" w:sz="0" w:space="0" w:color="auto"/>
            <w:right w:val="none" w:sz="0" w:space="0" w:color="auto"/>
          </w:divBdr>
        </w:div>
        <w:div w:id="2078432829">
          <w:marLeft w:val="0"/>
          <w:marRight w:val="0"/>
          <w:marTop w:val="0"/>
          <w:marBottom w:val="0"/>
          <w:divBdr>
            <w:top w:val="none" w:sz="0" w:space="0" w:color="auto"/>
            <w:left w:val="none" w:sz="0" w:space="0" w:color="auto"/>
            <w:bottom w:val="none" w:sz="0" w:space="0" w:color="auto"/>
            <w:right w:val="none" w:sz="0" w:space="0" w:color="auto"/>
          </w:divBdr>
          <w:divsChild>
            <w:div w:id="779376806">
              <w:marLeft w:val="0"/>
              <w:marRight w:val="0"/>
              <w:marTop w:val="0"/>
              <w:marBottom w:val="0"/>
              <w:divBdr>
                <w:top w:val="none" w:sz="0" w:space="0" w:color="auto"/>
                <w:left w:val="none" w:sz="0" w:space="0" w:color="auto"/>
                <w:bottom w:val="none" w:sz="0" w:space="0" w:color="auto"/>
                <w:right w:val="none" w:sz="0" w:space="0" w:color="auto"/>
              </w:divBdr>
            </w:div>
          </w:divsChild>
        </w:div>
        <w:div w:id="5331897">
          <w:marLeft w:val="0"/>
          <w:marRight w:val="0"/>
          <w:marTop w:val="0"/>
          <w:marBottom w:val="0"/>
          <w:divBdr>
            <w:top w:val="none" w:sz="0" w:space="0" w:color="auto"/>
            <w:left w:val="none" w:sz="0" w:space="0" w:color="auto"/>
            <w:bottom w:val="none" w:sz="0" w:space="0" w:color="auto"/>
            <w:right w:val="none" w:sz="0" w:space="0" w:color="auto"/>
          </w:divBdr>
        </w:div>
        <w:div w:id="1608931372">
          <w:marLeft w:val="0"/>
          <w:marRight w:val="0"/>
          <w:marTop w:val="0"/>
          <w:marBottom w:val="0"/>
          <w:divBdr>
            <w:top w:val="none" w:sz="0" w:space="0" w:color="auto"/>
            <w:left w:val="none" w:sz="0" w:space="0" w:color="auto"/>
            <w:bottom w:val="none" w:sz="0" w:space="0" w:color="auto"/>
            <w:right w:val="none" w:sz="0" w:space="0" w:color="auto"/>
          </w:divBdr>
          <w:divsChild>
            <w:div w:id="2061322901">
              <w:marLeft w:val="0"/>
              <w:marRight w:val="0"/>
              <w:marTop w:val="0"/>
              <w:marBottom w:val="0"/>
              <w:divBdr>
                <w:top w:val="none" w:sz="0" w:space="0" w:color="auto"/>
                <w:left w:val="none" w:sz="0" w:space="0" w:color="auto"/>
                <w:bottom w:val="none" w:sz="0" w:space="0" w:color="auto"/>
                <w:right w:val="none" w:sz="0" w:space="0" w:color="auto"/>
              </w:divBdr>
            </w:div>
          </w:divsChild>
        </w:div>
        <w:div w:id="1087267588">
          <w:marLeft w:val="0"/>
          <w:marRight w:val="0"/>
          <w:marTop w:val="0"/>
          <w:marBottom w:val="0"/>
          <w:divBdr>
            <w:top w:val="none" w:sz="0" w:space="0" w:color="auto"/>
            <w:left w:val="none" w:sz="0" w:space="0" w:color="auto"/>
            <w:bottom w:val="none" w:sz="0" w:space="0" w:color="auto"/>
            <w:right w:val="none" w:sz="0" w:space="0" w:color="auto"/>
          </w:divBdr>
        </w:div>
        <w:div w:id="1828086673">
          <w:marLeft w:val="0"/>
          <w:marRight w:val="0"/>
          <w:marTop w:val="0"/>
          <w:marBottom w:val="0"/>
          <w:divBdr>
            <w:top w:val="none" w:sz="0" w:space="0" w:color="auto"/>
            <w:left w:val="none" w:sz="0" w:space="0" w:color="auto"/>
            <w:bottom w:val="none" w:sz="0" w:space="0" w:color="auto"/>
            <w:right w:val="none" w:sz="0" w:space="0" w:color="auto"/>
          </w:divBdr>
          <w:divsChild>
            <w:div w:id="755975002">
              <w:marLeft w:val="0"/>
              <w:marRight w:val="0"/>
              <w:marTop w:val="0"/>
              <w:marBottom w:val="0"/>
              <w:divBdr>
                <w:top w:val="none" w:sz="0" w:space="0" w:color="auto"/>
                <w:left w:val="none" w:sz="0" w:space="0" w:color="auto"/>
                <w:bottom w:val="none" w:sz="0" w:space="0" w:color="auto"/>
                <w:right w:val="none" w:sz="0" w:space="0" w:color="auto"/>
              </w:divBdr>
            </w:div>
          </w:divsChild>
        </w:div>
        <w:div w:id="1301036150">
          <w:marLeft w:val="0"/>
          <w:marRight w:val="0"/>
          <w:marTop w:val="0"/>
          <w:marBottom w:val="0"/>
          <w:divBdr>
            <w:top w:val="none" w:sz="0" w:space="0" w:color="auto"/>
            <w:left w:val="none" w:sz="0" w:space="0" w:color="auto"/>
            <w:bottom w:val="none" w:sz="0" w:space="0" w:color="auto"/>
            <w:right w:val="none" w:sz="0" w:space="0" w:color="auto"/>
          </w:divBdr>
        </w:div>
        <w:div w:id="141579845">
          <w:marLeft w:val="0"/>
          <w:marRight w:val="0"/>
          <w:marTop w:val="0"/>
          <w:marBottom w:val="0"/>
          <w:divBdr>
            <w:top w:val="none" w:sz="0" w:space="0" w:color="auto"/>
            <w:left w:val="none" w:sz="0" w:space="0" w:color="auto"/>
            <w:bottom w:val="none" w:sz="0" w:space="0" w:color="auto"/>
            <w:right w:val="none" w:sz="0" w:space="0" w:color="auto"/>
          </w:divBdr>
          <w:divsChild>
            <w:div w:id="113213192">
              <w:marLeft w:val="0"/>
              <w:marRight w:val="0"/>
              <w:marTop w:val="0"/>
              <w:marBottom w:val="0"/>
              <w:divBdr>
                <w:top w:val="none" w:sz="0" w:space="0" w:color="auto"/>
                <w:left w:val="none" w:sz="0" w:space="0" w:color="auto"/>
                <w:bottom w:val="none" w:sz="0" w:space="0" w:color="auto"/>
                <w:right w:val="none" w:sz="0" w:space="0" w:color="auto"/>
              </w:divBdr>
            </w:div>
          </w:divsChild>
        </w:div>
        <w:div w:id="924068127">
          <w:marLeft w:val="0"/>
          <w:marRight w:val="0"/>
          <w:marTop w:val="0"/>
          <w:marBottom w:val="0"/>
          <w:divBdr>
            <w:top w:val="none" w:sz="0" w:space="0" w:color="auto"/>
            <w:left w:val="none" w:sz="0" w:space="0" w:color="auto"/>
            <w:bottom w:val="none" w:sz="0" w:space="0" w:color="auto"/>
            <w:right w:val="none" w:sz="0" w:space="0" w:color="auto"/>
          </w:divBdr>
        </w:div>
        <w:div w:id="1721857913">
          <w:marLeft w:val="0"/>
          <w:marRight w:val="0"/>
          <w:marTop w:val="0"/>
          <w:marBottom w:val="0"/>
          <w:divBdr>
            <w:top w:val="none" w:sz="0" w:space="0" w:color="auto"/>
            <w:left w:val="none" w:sz="0" w:space="0" w:color="auto"/>
            <w:bottom w:val="none" w:sz="0" w:space="0" w:color="auto"/>
            <w:right w:val="none" w:sz="0" w:space="0" w:color="auto"/>
          </w:divBdr>
          <w:divsChild>
            <w:div w:id="705255189">
              <w:marLeft w:val="0"/>
              <w:marRight w:val="0"/>
              <w:marTop w:val="0"/>
              <w:marBottom w:val="0"/>
              <w:divBdr>
                <w:top w:val="none" w:sz="0" w:space="0" w:color="auto"/>
                <w:left w:val="none" w:sz="0" w:space="0" w:color="auto"/>
                <w:bottom w:val="none" w:sz="0" w:space="0" w:color="auto"/>
                <w:right w:val="none" w:sz="0" w:space="0" w:color="auto"/>
              </w:divBdr>
            </w:div>
          </w:divsChild>
        </w:div>
        <w:div w:id="2146190134">
          <w:marLeft w:val="0"/>
          <w:marRight w:val="0"/>
          <w:marTop w:val="0"/>
          <w:marBottom w:val="0"/>
          <w:divBdr>
            <w:top w:val="none" w:sz="0" w:space="0" w:color="auto"/>
            <w:left w:val="none" w:sz="0" w:space="0" w:color="auto"/>
            <w:bottom w:val="none" w:sz="0" w:space="0" w:color="auto"/>
            <w:right w:val="none" w:sz="0" w:space="0" w:color="auto"/>
          </w:divBdr>
        </w:div>
        <w:div w:id="723792796">
          <w:marLeft w:val="0"/>
          <w:marRight w:val="0"/>
          <w:marTop w:val="0"/>
          <w:marBottom w:val="0"/>
          <w:divBdr>
            <w:top w:val="none" w:sz="0" w:space="0" w:color="auto"/>
            <w:left w:val="none" w:sz="0" w:space="0" w:color="auto"/>
            <w:bottom w:val="none" w:sz="0" w:space="0" w:color="auto"/>
            <w:right w:val="none" w:sz="0" w:space="0" w:color="auto"/>
          </w:divBdr>
          <w:divsChild>
            <w:div w:id="385841071">
              <w:marLeft w:val="0"/>
              <w:marRight w:val="0"/>
              <w:marTop w:val="0"/>
              <w:marBottom w:val="0"/>
              <w:divBdr>
                <w:top w:val="none" w:sz="0" w:space="0" w:color="auto"/>
                <w:left w:val="none" w:sz="0" w:space="0" w:color="auto"/>
                <w:bottom w:val="none" w:sz="0" w:space="0" w:color="auto"/>
                <w:right w:val="none" w:sz="0" w:space="0" w:color="auto"/>
              </w:divBdr>
            </w:div>
          </w:divsChild>
        </w:div>
        <w:div w:id="1891110649">
          <w:marLeft w:val="0"/>
          <w:marRight w:val="0"/>
          <w:marTop w:val="0"/>
          <w:marBottom w:val="0"/>
          <w:divBdr>
            <w:top w:val="none" w:sz="0" w:space="0" w:color="auto"/>
            <w:left w:val="none" w:sz="0" w:space="0" w:color="auto"/>
            <w:bottom w:val="none" w:sz="0" w:space="0" w:color="auto"/>
            <w:right w:val="none" w:sz="0" w:space="0" w:color="auto"/>
          </w:divBdr>
        </w:div>
        <w:div w:id="670066256">
          <w:marLeft w:val="0"/>
          <w:marRight w:val="0"/>
          <w:marTop w:val="0"/>
          <w:marBottom w:val="0"/>
          <w:divBdr>
            <w:top w:val="none" w:sz="0" w:space="0" w:color="auto"/>
            <w:left w:val="none" w:sz="0" w:space="0" w:color="auto"/>
            <w:bottom w:val="none" w:sz="0" w:space="0" w:color="auto"/>
            <w:right w:val="none" w:sz="0" w:space="0" w:color="auto"/>
          </w:divBdr>
          <w:divsChild>
            <w:div w:id="1781605650">
              <w:marLeft w:val="0"/>
              <w:marRight w:val="0"/>
              <w:marTop w:val="0"/>
              <w:marBottom w:val="0"/>
              <w:divBdr>
                <w:top w:val="none" w:sz="0" w:space="0" w:color="auto"/>
                <w:left w:val="none" w:sz="0" w:space="0" w:color="auto"/>
                <w:bottom w:val="none" w:sz="0" w:space="0" w:color="auto"/>
                <w:right w:val="none" w:sz="0" w:space="0" w:color="auto"/>
              </w:divBdr>
            </w:div>
          </w:divsChild>
        </w:div>
        <w:div w:id="2042388727">
          <w:marLeft w:val="0"/>
          <w:marRight w:val="0"/>
          <w:marTop w:val="300"/>
          <w:marBottom w:val="0"/>
          <w:divBdr>
            <w:top w:val="none" w:sz="0" w:space="0" w:color="auto"/>
            <w:left w:val="none" w:sz="0" w:space="0" w:color="auto"/>
            <w:bottom w:val="none" w:sz="0" w:space="0" w:color="auto"/>
            <w:right w:val="none" w:sz="0" w:space="0" w:color="auto"/>
          </w:divBdr>
          <w:divsChild>
            <w:div w:id="8797975">
              <w:marLeft w:val="0"/>
              <w:marRight w:val="0"/>
              <w:marTop w:val="0"/>
              <w:marBottom w:val="0"/>
              <w:divBdr>
                <w:top w:val="none" w:sz="0" w:space="0" w:color="auto"/>
                <w:left w:val="none" w:sz="0" w:space="0" w:color="auto"/>
                <w:bottom w:val="none" w:sz="0" w:space="0" w:color="auto"/>
                <w:right w:val="none" w:sz="0" w:space="0" w:color="auto"/>
              </w:divBdr>
              <w:divsChild>
                <w:div w:id="6791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736632">
          <w:marLeft w:val="0"/>
          <w:marRight w:val="0"/>
          <w:marTop w:val="300"/>
          <w:marBottom w:val="0"/>
          <w:divBdr>
            <w:top w:val="none" w:sz="0" w:space="0" w:color="auto"/>
            <w:left w:val="none" w:sz="0" w:space="0" w:color="auto"/>
            <w:bottom w:val="none" w:sz="0" w:space="0" w:color="auto"/>
            <w:right w:val="none" w:sz="0" w:space="0" w:color="auto"/>
          </w:divBdr>
          <w:divsChild>
            <w:div w:id="605045269">
              <w:marLeft w:val="0"/>
              <w:marRight w:val="0"/>
              <w:marTop w:val="0"/>
              <w:marBottom w:val="0"/>
              <w:divBdr>
                <w:top w:val="none" w:sz="0" w:space="0" w:color="auto"/>
                <w:left w:val="none" w:sz="0" w:space="0" w:color="auto"/>
                <w:bottom w:val="none" w:sz="0" w:space="0" w:color="auto"/>
                <w:right w:val="none" w:sz="0" w:space="0" w:color="auto"/>
              </w:divBdr>
              <w:divsChild>
                <w:div w:id="201977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14545">
          <w:marLeft w:val="0"/>
          <w:marRight w:val="0"/>
          <w:marTop w:val="300"/>
          <w:marBottom w:val="0"/>
          <w:divBdr>
            <w:top w:val="none" w:sz="0" w:space="0" w:color="auto"/>
            <w:left w:val="none" w:sz="0" w:space="0" w:color="auto"/>
            <w:bottom w:val="none" w:sz="0" w:space="0" w:color="auto"/>
            <w:right w:val="none" w:sz="0" w:space="0" w:color="auto"/>
          </w:divBdr>
          <w:divsChild>
            <w:div w:id="1808234205">
              <w:marLeft w:val="0"/>
              <w:marRight w:val="0"/>
              <w:marTop w:val="0"/>
              <w:marBottom w:val="0"/>
              <w:divBdr>
                <w:top w:val="none" w:sz="0" w:space="0" w:color="auto"/>
                <w:left w:val="none" w:sz="0" w:space="0" w:color="auto"/>
                <w:bottom w:val="none" w:sz="0" w:space="0" w:color="auto"/>
                <w:right w:val="none" w:sz="0" w:space="0" w:color="auto"/>
              </w:divBdr>
              <w:divsChild>
                <w:div w:id="1425614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62875">
          <w:marLeft w:val="0"/>
          <w:marRight w:val="0"/>
          <w:marTop w:val="300"/>
          <w:marBottom w:val="0"/>
          <w:divBdr>
            <w:top w:val="none" w:sz="0" w:space="0" w:color="auto"/>
            <w:left w:val="none" w:sz="0" w:space="0" w:color="auto"/>
            <w:bottom w:val="none" w:sz="0" w:space="0" w:color="auto"/>
            <w:right w:val="none" w:sz="0" w:space="0" w:color="auto"/>
          </w:divBdr>
          <w:divsChild>
            <w:div w:id="1864630452">
              <w:marLeft w:val="0"/>
              <w:marRight w:val="0"/>
              <w:marTop w:val="0"/>
              <w:marBottom w:val="0"/>
              <w:divBdr>
                <w:top w:val="none" w:sz="0" w:space="0" w:color="auto"/>
                <w:left w:val="none" w:sz="0" w:space="0" w:color="auto"/>
                <w:bottom w:val="none" w:sz="0" w:space="0" w:color="auto"/>
                <w:right w:val="none" w:sz="0" w:space="0" w:color="auto"/>
              </w:divBdr>
              <w:divsChild>
                <w:div w:id="1900750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18966">
      <w:bodyDiv w:val="1"/>
      <w:marLeft w:val="0"/>
      <w:marRight w:val="0"/>
      <w:marTop w:val="0"/>
      <w:marBottom w:val="0"/>
      <w:divBdr>
        <w:top w:val="none" w:sz="0" w:space="0" w:color="auto"/>
        <w:left w:val="none" w:sz="0" w:space="0" w:color="auto"/>
        <w:bottom w:val="none" w:sz="0" w:space="0" w:color="auto"/>
        <w:right w:val="none" w:sz="0" w:space="0" w:color="auto"/>
      </w:divBdr>
      <w:divsChild>
        <w:div w:id="1911229204">
          <w:marLeft w:val="0"/>
          <w:marRight w:val="0"/>
          <w:marTop w:val="0"/>
          <w:marBottom w:val="0"/>
          <w:divBdr>
            <w:top w:val="none" w:sz="0" w:space="0" w:color="auto"/>
            <w:left w:val="none" w:sz="0" w:space="0" w:color="auto"/>
            <w:bottom w:val="none" w:sz="0" w:space="0" w:color="auto"/>
            <w:right w:val="none" w:sz="0" w:space="0" w:color="auto"/>
          </w:divBdr>
        </w:div>
        <w:div w:id="1727099222">
          <w:marLeft w:val="0"/>
          <w:marRight w:val="0"/>
          <w:marTop w:val="0"/>
          <w:marBottom w:val="0"/>
          <w:divBdr>
            <w:top w:val="none" w:sz="0" w:space="0" w:color="auto"/>
            <w:left w:val="none" w:sz="0" w:space="0" w:color="auto"/>
            <w:bottom w:val="none" w:sz="0" w:space="0" w:color="auto"/>
            <w:right w:val="none" w:sz="0" w:space="0" w:color="auto"/>
          </w:divBdr>
          <w:divsChild>
            <w:div w:id="2041859824">
              <w:marLeft w:val="0"/>
              <w:marRight w:val="0"/>
              <w:marTop w:val="0"/>
              <w:marBottom w:val="0"/>
              <w:divBdr>
                <w:top w:val="none" w:sz="0" w:space="0" w:color="auto"/>
                <w:left w:val="none" w:sz="0" w:space="0" w:color="auto"/>
                <w:bottom w:val="none" w:sz="0" w:space="0" w:color="auto"/>
                <w:right w:val="none" w:sz="0" w:space="0" w:color="auto"/>
              </w:divBdr>
            </w:div>
          </w:divsChild>
        </w:div>
        <w:div w:id="331420496">
          <w:marLeft w:val="0"/>
          <w:marRight w:val="0"/>
          <w:marTop w:val="0"/>
          <w:marBottom w:val="0"/>
          <w:divBdr>
            <w:top w:val="none" w:sz="0" w:space="0" w:color="auto"/>
            <w:left w:val="none" w:sz="0" w:space="0" w:color="auto"/>
            <w:bottom w:val="none" w:sz="0" w:space="0" w:color="auto"/>
            <w:right w:val="none" w:sz="0" w:space="0" w:color="auto"/>
          </w:divBdr>
        </w:div>
        <w:div w:id="1084179196">
          <w:marLeft w:val="0"/>
          <w:marRight w:val="0"/>
          <w:marTop w:val="0"/>
          <w:marBottom w:val="0"/>
          <w:divBdr>
            <w:top w:val="none" w:sz="0" w:space="0" w:color="auto"/>
            <w:left w:val="none" w:sz="0" w:space="0" w:color="auto"/>
            <w:bottom w:val="none" w:sz="0" w:space="0" w:color="auto"/>
            <w:right w:val="none" w:sz="0" w:space="0" w:color="auto"/>
          </w:divBdr>
          <w:divsChild>
            <w:div w:id="1930430636">
              <w:marLeft w:val="0"/>
              <w:marRight w:val="0"/>
              <w:marTop w:val="0"/>
              <w:marBottom w:val="0"/>
              <w:divBdr>
                <w:top w:val="none" w:sz="0" w:space="0" w:color="auto"/>
                <w:left w:val="none" w:sz="0" w:space="0" w:color="auto"/>
                <w:bottom w:val="none" w:sz="0" w:space="0" w:color="auto"/>
                <w:right w:val="none" w:sz="0" w:space="0" w:color="auto"/>
              </w:divBdr>
            </w:div>
          </w:divsChild>
        </w:div>
        <w:div w:id="1760907810">
          <w:marLeft w:val="0"/>
          <w:marRight w:val="0"/>
          <w:marTop w:val="0"/>
          <w:marBottom w:val="0"/>
          <w:divBdr>
            <w:top w:val="none" w:sz="0" w:space="0" w:color="auto"/>
            <w:left w:val="none" w:sz="0" w:space="0" w:color="auto"/>
            <w:bottom w:val="none" w:sz="0" w:space="0" w:color="auto"/>
            <w:right w:val="none" w:sz="0" w:space="0" w:color="auto"/>
          </w:divBdr>
        </w:div>
        <w:div w:id="114101236">
          <w:marLeft w:val="0"/>
          <w:marRight w:val="0"/>
          <w:marTop w:val="0"/>
          <w:marBottom w:val="0"/>
          <w:divBdr>
            <w:top w:val="none" w:sz="0" w:space="0" w:color="auto"/>
            <w:left w:val="none" w:sz="0" w:space="0" w:color="auto"/>
            <w:bottom w:val="none" w:sz="0" w:space="0" w:color="auto"/>
            <w:right w:val="none" w:sz="0" w:space="0" w:color="auto"/>
          </w:divBdr>
          <w:divsChild>
            <w:div w:id="195436316">
              <w:marLeft w:val="0"/>
              <w:marRight w:val="0"/>
              <w:marTop w:val="0"/>
              <w:marBottom w:val="0"/>
              <w:divBdr>
                <w:top w:val="none" w:sz="0" w:space="0" w:color="auto"/>
                <w:left w:val="none" w:sz="0" w:space="0" w:color="auto"/>
                <w:bottom w:val="none" w:sz="0" w:space="0" w:color="auto"/>
                <w:right w:val="none" w:sz="0" w:space="0" w:color="auto"/>
              </w:divBdr>
            </w:div>
          </w:divsChild>
        </w:div>
        <w:div w:id="390813659">
          <w:marLeft w:val="0"/>
          <w:marRight w:val="0"/>
          <w:marTop w:val="0"/>
          <w:marBottom w:val="0"/>
          <w:divBdr>
            <w:top w:val="none" w:sz="0" w:space="0" w:color="auto"/>
            <w:left w:val="none" w:sz="0" w:space="0" w:color="auto"/>
            <w:bottom w:val="none" w:sz="0" w:space="0" w:color="auto"/>
            <w:right w:val="none" w:sz="0" w:space="0" w:color="auto"/>
          </w:divBdr>
        </w:div>
        <w:div w:id="1870528615">
          <w:marLeft w:val="0"/>
          <w:marRight w:val="0"/>
          <w:marTop w:val="0"/>
          <w:marBottom w:val="0"/>
          <w:divBdr>
            <w:top w:val="none" w:sz="0" w:space="0" w:color="auto"/>
            <w:left w:val="none" w:sz="0" w:space="0" w:color="auto"/>
            <w:bottom w:val="none" w:sz="0" w:space="0" w:color="auto"/>
            <w:right w:val="none" w:sz="0" w:space="0" w:color="auto"/>
          </w:divBdr>
          <w:divsChild>
            <w:div w:id="295524011">
              <w:marLeft w:val="0"/>
              <w:marRight w:val="0"/>
              <w:marTop w:val="0"/>
              <w:marBottom w:val="0"/>
              <w:divBdr>
                <w:top w:val="none" w:sz="0" w:space="0" w:color="auto"/>
                <w:left w:val="none" w:sz="0" w:space="0" w:color="auto"/>
                <w:bottom w:val="none" w:sz="0" w:space="0" w:color="auto"/>
                <w:right w:val="none" w:sz="0" w:space="0" w:color="auto"/>
              </w:divBdr>
            </w:div>
          </w:divsChild>
        </w:div>
        <w:div w:id="139421562">
          <w:marLeft w:val="0"/>
          <w:marRight w:val="0"/>
          <w:marTop w:val="0"/>
          <w:marBottom w:val="0"/>
          <w:divBdr>
            <w:top w:val="none" w:sz="0" w:space="0" w:color="auto"/>
            <w:left w:val="none" w:sz="0" w:space="0" w:color="auto"/>
            <w:bottom w:val="none" w:sz="0" w:space="0" w:color="auto"/>
            <w:right w:val="none" w:sz="0" w:space="0" w:color="auto"/>
          </w:divBdr>
        </w:div>
        <w:div w:id="1524974598">
          <w:marLeft w:val="0"/>
          <w:marRight w:val="0"/>
          <w:marTop w:val="0"/>
          <w:marBottom w:val="0"/>
          <w:divBdr>
            <w:top w:val="none" w:sz="0" w:space="0" w:color="auto"/>
            <w:left w:val="none" w:sz="0" w:space="0" w:color="auto"/>
            <w:bottom w:val="none" w:sz="0" w:space="0" w:color="auto"/>
            <w:right w:val="none" w:sz="0" w:space="0" w:color="auto"/>
          </w:divBdr>
          <w:divsChild>
            <w:div w:id="1617714552">
              <w:marLeft w:val="0"/>
              <w:marRight w:val="0"/>
              <w:marTop w:val="0"/>
              <w:marBottom w:val="0"/>
              <w:divBdr>
                <w:top w:val="none" w:sz="0" w:space="0" w:color="auto"/>
                <w:left w:val="none" w:sz="0" w:space="0" w:color="auto"/>
                <w:bottom w:val="none" w:sz="0" w:space="0" w:color="auto"/>
                <w:right w:val="none" w:sz="0" w:space="0" w:color="auto"/>
              </w:divBdr>
            </w:div>
          </w:divsChild>
        </w:div>
        <w:div w:id="715009162">
          <w:marLeft w:val="0"/>
          <w:marRight w:val="0"/>
          <w:marTop w:val="0"/>
          <w:marBottom w:val="0"/>
          <w:divBdr>
            <w:top w:val="none" w:sz="0" w:space="0" w:color="auto"/>
            <w:left w:val="none" w:sz="0" w:space="0" w:color="auto"/>
            <w:bottom w:val="none" w:sz="0" w:space="0" w:color="auto"/>
            <w:right w:val="none" w:sz="0" w:space="0" w:color="auto"/>
          </w:divBdr>
        </w:div>
        <w:div w:id="1345009241">
          <w:marLeft w:val="0"/>
          <w:marRight w:val="0"/>
          <w:marTop w:val="0"/>
          <w:marBottom w:val="0"/>
          <w:divBdr>
            <w:top w:val="none" w:sz="0" w:space="0" w:color="auto"/>
            <w:left w:val="none" w:sz="0" w:space="0" w:color="auto"/>
            <w:bottom w:val="none" w:sz="0" w:space="0" w:color="auto"/>
            <w:right w:val="none" w:sz="0" w:space="0" w:color="auto"/>
          </w:divBdr>
          <w:divsChild>
            <w:div w:id="747776835">
              <w:marLeft w:val="0"/>
              <w:marRight w:val="0"/>
              <w:marTop w:val="0"/>
              <w:marBottom w:val="0"/>
              <w:divBdr>
                <w:top w:val="none" w:sz="0" w:space="0" w:color="auto"/>
                <w:left w:val="none" w:sz="0" w:space="0" w:color="auto"/>
                <w:bottom w:val="none" w:sz="0" w:space="0" w:color="auto"/>
                <w:right w:val="none" w:sz="0" w:space="0" w:color="auto"/>
              </w:divBdr>
            </w:div>
          </w:divsChild>
        </w:div>
        <w:div w:id="149834910">
          <w:marLeft w:val="0"/>
          <w:marRight w:val="0"/>
          <w:marTop w:val="0"/>
          <w:marBottom w:val="0"/>
          <w:divBdr>
            <w:top w:val="none" w:sz="0" w:space="0" w:color="auto"/>
            <w:left w:val="none" w:sz="0" w:space="0" w:color="auto"/>
            <w:bottom w:val="none" w:sz="0" w:space="0" w:color="auto"/>
            <w:right w:val="none" w:sz="0" w:space="0" w:color="auto"/>
          </w:divBdr>
        </w:div>
        <w:div w:id="2089882504">
          <w:marLeft w:val="0"/>
          <w:marRight w:val="0"/>
          <w:marTop w:val="0"/>
          <w:marBottom w:val="0"/>
          <w:divBdr>
            <w:top w:val="none" w:sz="0" w:space="0" w:color="auto"/>
            <w:left w:val="none" w:sz="0" w:space="0" w:color="auto"/>
            <w:bottom w:val="none" w:sz="0" w:space="0" w:color="auto"/>
            <w:right w:val="none" w:sz="0" w:space="0" w:color="auto"/>
          </w:divBdr>
          <w:divsChild>
            <w:div w:id="2044088028">
              <w:marLeft w:val="0"/>
              <w:marRight w:val="0"/>
              <w:marTop w:val="0"/>
              <w:marBottom w:val="0"/>
              <w:divBdr>
                <w:top w:val="none" w:sz="0" w:space="0" w:color="auto"/>
                <w:left w:val="none" w:sz="0" w:space="0" w:color="auto"/>
                <w:bottom w:val="none" w:sz="0" w:space="0" w:color="auto"/>
                <w:right w:val="none" w:sz="0" w:space="0" w:color="auto"/>
              </w:divBdr>
            </w:div>
          </w:divsChild>
        </w:div>
        <w:div w:id="1619532607">
          <w:marLeft w:val="0"/>
          <w:marRight w:val="0"/>
          <w:marTop w:val="300"/>
          <w:marBottom w:val="0"/>
          <w:divBdr>
            <w:top w:val="none" w:sz="0" w:space="0" w:color="auto"/>
            <w:left w:val="none" w:sz="0" w:space="0" w:color="auto"/>
            <w:bottom w:val="none" w:sz="0" w:space="0" w:color="auto"/>
            <w:right w:val="none" w:sz="0" w:space="0" w:color="auto"/>
          </w:divBdr>
          <w:divsChild>
            <w:div w:id="969943552">
              <w:marLeft w:val="0"/>
              <w:marRight w:val="0"/>
              <w:marTop w:val="0"/>
              <w:marBottom w:val="0"/>
              <w:divBdr>
                <w:top w:val="none" w:sz="0" w:space="0" w:color="auto"/>
                <w:left w:val="none" w:sz="0" w:space="0" w:color="auto"/>
                <w:bottom w:val="none" w:sz="0" w:space="0" w:color="auto"/>
                <w:right w:val="none" w:sz="0" w:space="0" w:color="auto"/>
              </w:divBdr>
              <w:divsChild>
                <w:div w:id="120495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793095">
          <w:marLeft w:val="0"/>
          <w:marRight w:val="0"/>
          <w:marTop w:val="300"/>
          <w:marBottom w:val="0"/>
          <w:divBdr>
            <w:top w:val="none" w:sz="0" w:space="0" w:color="auto"/>
            <w:left w:val="none" w:sz="0" w:space="0" w:color="auto"/>
            <w:bottom w:val="none" w:sz="0" w:space="0" w:color="auto"/>
            <w:right w:val="none" w:sz="0" w:space="0" w:color="auto"/>
          </w:divBdr>
          <w:divsChild>
            <w:div w:id="1919703593">
              <w:marLeft w:val="0"/>
              <w:marRight w:val="0"/>
              <w:marTop w:val="0"/>
              <w:marBottom w:val="0"/>
              <w:divBdr>
                <w:top w:val="none" w:sz="0" w:space="0" w:color="auto"/>
                <w:left w:val="none" w:sz="0" w:space="0" w:color="auto"/>
                <w:bottom w:val="none" w:sz="0" w:space="0" w:color="auto"/>
                <w:right w:val="none" w:sz="0" w:space="0" w:color="auto"/>
              </w:divBdr>
              <w:divsChild>
                <w:div w:id="115633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837313">
          <w:marLeft w:val="0"/>
          <w:marRight w:val="0"/>
          <w:marTop w:val="300"/>
          <w:marBottom w:val="0"/>
          <w:divBdr>
            <w:top w:val="none" w:sz="0" w:space="0" w:color="auto"/>
            <w:left w:val="none" w:sz="0" w:space="0" w:color="auto"/>
            <w:bottom w:val="none" w:sz="0" w:space="0" w:color="auto"/>
            <w:right w:val="none" w:sz="0" w:space="0" w:color="auto"/>
          </w:divBdr>
          <w:divsChild>
            <w:div w:id="36706632">
              <w:marLeft w:val="0"/>
              <w:marRight w:val="0"/>
              <w:marTop w:val="0"/>
              <w:marBottom w:val="0"/>
              <w:divBdr>
                <w:top w:val="none" w:sz="0" w:space="0" w:color="auto"/>
                <w:left w:val="none" w:sz="0" w:space="0" w:color="auto"/>
                <w:bottom w:val="none" w:sz="0" w:space="0" w:color="auto"/>
                <w:right w:val="none" w:sz="0" w:space="0" w:color="auto"/>
              </w:divBdr>
              <w:divsChild>
                <w:div w:id="44566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29842">
          <w:marLeft w:val="0"/>
          <w:marRight w:val="0"/>
          <w:marTop w:val="300"/>
          <w:marBottom w:val="0"/>
          <w:divBdr>
            <w:top w:val="none" w:sz="0" w:space="0" w:color="auto"/>
            <w:left w:val="none" w:sz="0" w:space="0" w:color="auto"/>
            <w:bottom w:val="none" w:sz="0" w:space="0" w:color="auto"/>
            <w:right w:val="none" w:sz="0" w:space="0" w:color="auto"/>
          </w:divBdr>
          <w:divsChild>
            <w:div w:id="1771508942">
              <w:marLeft w:val="0"/>
              <w:marRight w:val="0"/>
              <w:marTop w:val="0"/>
              <w:marBottom w:val="0"/>
              <w:divBdr>
                <w:top w:val="none" w:sz="0" w:space="0" w:color="auto"/>
                <w:left w:val="none" w:sz="0" w:space="0" w:color="auto"/>
                <w:bottom w:val="none" w:sz="0" w:space="0" w:color="auto"/>
                <w:right w:val="none" w:sz="0" w:space="0" w:color="auto"/>
              </w:divBdr>
              <w:divsChild>
                <w:div w:id="8831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91683">
      <w:bodyDiv w:val="1"/>
      <w:marLeft w:val="0"/>
      <w:marRight w:val="0"/>
      <w:marTop w:val="0"/>
      <w:marBottom w:val="0"/>
      <w:divBdr>
        <w:top w:val="none" w:sz="0" w:space="0" w:color="auto"/>
        <w:left w:val="none" w:sz="0" w:space="0" w:color="auto"/>
        <w:bottom w:val="none" w:sz="0" w:space="0" w:color="auto"/>
        <w:right w:val="none" w:sz="0" w:space="0" w:color="auto"/>
      </w:divBdr>
      <w:divsChild>
        <w:div w:id="308100884">
          <w:marLeft w:val="0"/>
          <w:marRight w:val="0"/>
          <w:marTop w:val="0"/>
          <w:marBottom w:val="0"/>
          <w:divBdr>
            <w:top w:val="none" w:sz="0" w:space="0" w:color="auto"/>
            <w:left w:val="none" w:sz="0" w:space="0" w:color="auto"/>
            <w:bottom w:val="none" w:sz="0" w:space="0" w:color="auto"/>
            <w:right w:val="none" w:sz="0" w:space="0" w:color="auto"/>
          </w:divBdr>
        </w:div>
        <w:div w:id="450438625">
          <w:marLeft w:val="0"/>
          <w:marRight w:val="0"/>
          <w:marTop w:val="0"/>
          <w:marBottom w:val="0"/>
          <w:divBdr>
            <w:top w:val="none" w:sz="0" w:space="0" w:color="auto"/>
            <w:left w:val="none" w:sz="0" w:space="0" w:color="auto"/>
            <w:bottom w:val="none" w:sz="0" w:space="0" w:color="auto"/>
            <w:right w:val="none" w:sz="0" w:space="0" w:color="auto"/>
          </w:divBdr>
          <w:divsChild>
            <w:div w:id="80303100">
              <w:marLeft w:val="0"/>
              <w:marRight w:val="0"/>
              <w:marTop w:val="0"/>
              <w:marBottom w:val="0"/>
              <w:divBdr>
                <w:top w:val="none" w:sz="0" w:space="0" w:color="auto"/>
                <w:left w:val="none" w:sz="0" w:space="0" w:color="auto"/>
                <w:bottom w:val="none" w:sz="0" w:space="0" w:color="auto"/>
                <w:right w:val="none" w:sz="0" w:space="0" w:color="auto"/>
              </w:divBdr>
            </w:div>
          </w:divsChild>
        </w:div>
        <w:div w:id="1007750826">
          <w:marLeft w:val="0"/>
          <w:marRight w:val="0"/>
          <w:marTop w:val="0"/>
          <w:marBottom w:val="0"/>
          <w:divBdr>
            <w:top w:val="none" w:sz="0" w:space="0" w:color="auto"/>
            <w:left w:val="none" w:sz="0" w:space="0" w:color="auto"/>
            <w:bottom w:val="none" w:sz="0" w:space="0" w:color="auto"/>
            <w:right w:val="none" w:sz="0" w:space="0" w:color="auto"/>
          </w:divBdr>
        </w:div>
        <w:div w:id="370688144">
          <w:marLeft w:val="0"/>
          <w:marRight w:val="0"/>
          <w:marTop w:val="0"/>
          <w:marBottom w:val="0"/>
          <w:divBdr>
            <w:top w:val="none" w:sz="0" w:space="0" w:color="auto"/>
            <w:left w:val="none" w:sz="0" w:space="0" w:color="auto"/>
            <w:bottom w:val="none" w:sz="0" w:space="0" w:color="auto"/>
            <w:right w:val="none" w:sz="0" w:space="0" w:color="auto"/>
          </w:divBdr>
          <w:divsChild>
            <w:div w:id="667446784">
              <w:marLeft w:val="0"/>
              <w:marRight w:val="0"/>
              <w:marTop w:val="0"/>
              <w:marBottom w:val="0"/>
              <w:divBdr>
                <w:top w:val="none" w:sz="0" w:space="0" w:color="auto"/>
                <w:left w:val="none" w:sz="0" w:space="0" w:color="auto"/>
                <w:bottom w:val="none" w:sz="0" w:space="0" w:color="auto"/>
                <w:right w:val="none" w:sz="0" w:space="0" w:color="auto"/>
              </w:divBdr>
            </w:div>
          </w:divsChild>
        </w:div>
        <w:div w:id="2517539">
          <w:marLeft w:val="0"/>
          <w:marRight w:val="0"/>
          <w:marTop w:val="0"/>
          <w:marBottom w:val="0"/>
          <w:divBdr>
            <w:top w:val="none" w:sz="0" w:space="0" w:color="auto"/>
            <w:left w:val="none" w:sz="0" w:space="0" w:color="auto"/>
            <w:bottom w:val="none" w:sz="0" w:space="0" w:color="auto"/>
            <w:right w:val="none" w:sz="0" w:space="0" w:color="auto"/>
          </w:divBdr>
        </w:div>
        <w:div w:id="89595143">
          <w:marLeft w:val="0"/>
          <w:marRight w:val="0"/>
          <w:marTop w:val="0"/>
          <w:marBottom w:val="0"/>
          <w:divBdr>
            <w:top w:val="none" w:sz="0" w:space="0" w:color="auto"/>
            <w:left w:val="none" w:sz="0" w:space="0" w:color="auto"/>
            <w:bottom w:val="none" w:sz="0" w:space="0" w:color="auto"/>
            <w:right w:val="none" w:sz="0" w:space="0" w:color="auto"/>
          </w:divBdr>
          <w:divsChild>
            <w:div w:id="1905411417">
              <w:marLeft w:val="0"/>
              <w:marRight w:val="0"/>
              <w:marTop w:val="0"/>
              <w:marBottom w:val="0"/>
              <w:divBdr>
                <w:top w:val="none" w:sz="0" w:space="0" w:color="auto"/>
                <w:left w:val="none" w:sz="0" w:space="0" w:color="auto"/>
                <w:bottom w:val="none" w:sz="0" w:space="0" w:color="auto"/>
                <w:right w:val="none" w:sz="0" w:space="0" w:color="auto"/>
              </w:divBdr>
            </w:div>
          </w:divsChild>
        </w:div>
        <w:div w:id="501898301">
          <w:marLeft w:val="0"/>
          <w:marRight w:val="0"/>
          <w:marTop w:val="0"/>
          <w:marBottom w:val="0"/>
          <w:divBdr>
            <w:top w:val="none" w:sz="0" w:space="0" w:color="auto"/>
            <w:left w:val="none" w:sz="0" w:space="0" w:color="auto"/>
            <w:bottom w:val="none" w:sz="0" w:space="0" w:color="auto"/>
            <w:right w:val="none" w:sz="0" w:space="0" w:color="auto"/>
          </w:divBdr>
        </w:div>
        <w:div w:id="868690396">
          <w:marLeft w:val="0"/>
          <w:marRight w:val="0"/>
          <w:marTop w:val="0"/>
          <w:marBottom w:val="0"/>
          <w:divBdr>
            <w:top w:val="none" w:sz="0" w:space="0" w:color="auto"/>
            <w:left w:val="none" w:sz="0" w:space="0" w:color="auto"/>
            <w:bottom w:val="none" w:sz="0" w:space="0" w:color="auto"/>
            <w:right w:val="none" w:sz="0" w:space="0" w:color="auto"/>
          </w:divBdr>
          <w:divsChild>
            <w:div w:id="1085145840">
              <w:marLeft w:val="0"/>
              <w:marRight w:val="0"/>
              <w:marTop w:val="0"/>
              <w:marBottom w:val="0"/>
              <w:divBdr>
                <w:top w:val="none" w:sz="0" w:space="0" w:color="auto"/>
                <w:left w:val="none" w:sz="0" w:space="0" w:color="auto"/>
                <w:bottom w:val="none" w:sz="0" w:space="0" w:color="auto"/>
                <w:right w:val="none" w:sz="0" w:space="0" w:color="auto"/>
              </w:divBdr>
            </w:div>
          </w:divsChild>
        </w:div>
        <w:div w:id="1940530212">
          <w:marLeft w:val="0"/>
          <w:marRight w:val="0"/>
          <w:marTop w:val="0"/>
          <w:marBottom w:val="0"/>
          <w:divBdr>
            <w:top w:val="none" w:sz="0" w:space="0" w:color="auto"/>
            <w:left w:val="none" w:sz="0" w:space="0" w:color="auto"/>
            <w:bottom w:val="none" w:sz="0" w:space="0" w:color="auto"/>
            <w:right w:val="none" w:sz="0" w:space="0" w:color="auto"/>
          </w:divBdr>
        </w:div>
        <w:div w:id="485123780">
          <w:marLeft w:val="0"/>
          <w:marRight w:val="0"/>
          <w:marTop w:val="0"/>
          <w:marBottom w:val="0"/>
          <w:divBdr>
            <w:top w:val="none" w:sz="0" w:space="0" w:color="auto"/>
            <w:left w:val="none" w:sz="0" w:space="0" w:color="auto"/>
            <w:bottom w:val="none" w:sz="0" w:space="0" w:color="auto"/>
            <w:right w:val="none" w:sz="0" w:space="0" w:color="auto"/>
          </w:divBdr>
          <w:divsChild>
            <w:div w:id="341856059">
              <w:marLeft w:val="0"/>
              <w:marRight w:val="0"/>
              <w:marTop w:val="0"/>
              <w:marBottom w:val="0"/>
              <w:divBdr>
                <w:top w:val="none" w:sz="0" w:space="0" w:color="auto"/>
                <w:left w:val="none" w:sz="0" w:space="0" w:color="auto"/>
                <w:bottom w:val="none" w:sz="0" w:space="0" w:color="auto"/>
                <w:right w:val="none" w:sz="0" w:space="0" w:color="auto"/>
              </w:divBdr>
            </w:div>
          </w:divsChild>
        </w:div>
        <w:div w:id="160901476">
          <w:marLeft w:val="0"/>
          <w:marRight w:val="0"/>
          <w:marTop w:val="0"/>
          <w:marBottom w:val="0"/>
          <w:divBdr>
            <w:top w:val="none" w:sz="0" w:space="0" w:color="auto"/>
            <w:left w:val="none" w:sz="0" w:space="0" w:color="auto"/>
            <w:bottom w:val="none" w:sz="0" w:space="0" w:color="auto"/>
            <w:right w:val="none" w:sz="0" w:space="0" w:color="auto"/>
          </w:divBdr>
        </w:div>
        <w:div w:id="918518334">
          <w:marLeft w:val="0"/>
          <w:marRight w:val="0"/>
          <w:marTop w:val="0"/>
          <w:marBottom w:val="0"/>
          <w:divBdr>
            <w:top w:val="none" w:sz="0" w:space="0" w:color="auto"/>
            <w:left w:val="none" w:sz="0" w:space="0" w:color="auto"/>
            <w:bottom w:val="none" w:sz="0" w:space="0" w:color="auto"/>
            <w:right w:val="none" w:sz="0" w:space="0" w:color="auto"/>
          </w:divBdr>
          <w:divsChild>
            <w:div w:id="1765606939">
              <w:marLeft w:val="0"/>
              <w:marRight w:val="0"/>
              <w:marTop w:val="0"/>
              <w:marBottom w:val="0"/>
              <w:divBdr>
                <w:top w:val="none" w:sz="0" w:space="0" w:color="auto"/>
                <w:left w:val="none" w:sz="0" w:space="0" w:color="auto"/>
                <w:bottom w:val="none" w:sz="0" w:space="0" w:color="auto"/>
                <w:right w:val="none" w:sz="0" w:space="0" w:color="auto"/>
              </w:divBdr>
            </w:div>
          </w:divsChild>
        </w:div>
        <w:div w:id="1118842251">
          <w:marLeft w:val="0"/>
          <w:marRight w:val="0"/>
          <w:marTop w:val="0"/>
          <w:marBottom w:val="0"/>
          <w:divBdr>
            <w:top w:val="none" w:sz="0" w:space="0" w:color="auto"/>
            <w:left w:val="none" w:sz="0" w:space="0" w:color="auto"/>
            <w:bottom w:val="none" w:sz="0" w:space="0" w:color="auto"/>
            <w:right w:val="none" w:sz="0" w:space="0" w:color="auto"/>
          </w:divBdr>
        </w:div>
        <w:div w:id="617494599">
          <w:marLeft w:val="0"/>
          <w:marRight w:val="0"/>
          <w:marTop w:val="0"/>
          <w:marBottom w:val="0"/>
          <w:divBdr>
            <w:top w:val="none" w:sz="0" w:space="0" w:color="auto"/>
            <w:left w:val="none" w:sz="0" w:space="0" w:color="auto"/>
            <w:bottom w:val="none" w:sz="0" w:space="0" w:color="auto"/>
            <w:right w:val="none" w:sz="0" w:space="0" w:color="auto"/>
          </w:divBdr>
          <w:divsChild>
            <w:div w:id="1128351807">
              <w:marLeft w:val="0"/>
              <w:marRight w:val="0"/>
              <w:marTop w:val="0"/>
              <w:marBottom w:val="0"/>
              <w:divBdr>
                <w:top w:val="none" w:sz="0" w:space="0" w:color="auto"/>
                <w:left w:val="none" w:sz="0" w:space="0" w:color="auto"/>
                <w:bottom w:val="none" w:sz="0" w:space="0" w:color="auto"/>
                <w:right w:val="none" w:sz="0" w:space="0" w:color="auto"/>
              </w:divBdr>
            </w:div>
          </w:divsChild>
        </w:div>
        <w:div w:id="1216773348">
          <w:marLeft w:val="0"/>
          <w:marRight w:val="0"/>
          <w:marTop w:val="300"/>
          <w:marBottom w:val="0"/>
          <w:divBdr>
            <w:top w:val="none" w:sz="0" w:space="0" w:color="auto"/>
            <w:left w:val="none" w:sz="0" w:space="0" w:color="auto"/>
            <w:bottom w:val="none" w:sz="0" w:space="0" w:color="auto"/>
            <w:right w:val="none" w:sz="0" w:space="0" w:color="auto"/>
          </w:divBdr>
          <w:divsChild>
            <w:div w:id="2144881054">
              <w:marLeft w:val="0"/>
              <w:marRight w:val="0"/>
              <w:marTop w:val="0"/>
              <w:marBottom w:val="0"/>
              <w:divBdr>
                <w:top w:val="none" w:sz="0" w:space="0" w:color="auto"/>
                <w:left w:val="none" w:sz="0" w:space="0" w:color="auto"/>
                <w:bottom w:val="none" w:sz="0" w:space="0" w:color="auto"/>
                <w:right w:val="none" w:sz="0" w:space="0" w:color="auto"/>
              </w:divBdr>
              <w:divsChild>
                <w:div w:id="5997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62916">
          <w:marLeft w:val="0"/>
          <w:marRight w:val="0"/>
          <w:marTop w:val="300"/>
          <w:marBottom w:val="0"/>
          <w:divBdr>
            <w:top w:val="none" w:sz="0" w:space="0" w:color="auto"/>
            <w:left w:val="none" w:sz="0" w:space="0" w:color="auto"/>
            <w:bottom w:val="none" w:sz="0" w:space="0" w:color="auto"/>
            <w:right w:val="none" w:sz="0" w:space="0" w:color="auto"/>
          </w:divBdr>
          <w:divsChild>
            <w:div w:id="1326018">
              <w:marLeft w:val="0"/>
              <w:marRight w:val="0"/>
              <w:marTop w:val="0"/>
              <w:marBottom w:val="0"/>
              <w:divBdr>
                <w:top w:val="none" w:sz="0" w:space="0" w:color="auto"/>
                <w:left w:val="none" w:sz="0" w:space="0" w:color="auto"/>
                <w:bottom w:val="none" w:sz="0" w:space="0" w:color="auto"/>
                <w:right w:val="none" w:sz="0" w:space="0" w:color="auto"/>
              </w:divBdr>
              <w:divsChild>
                <w:div w:id="180553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404390">
          <w:marLeft w:val="0"/>
          <w:marRight w:val="0"/>
          <w:marTop w:val="300"/>
          <w:marBottom w:val="0"/>
          <w:divBdr>
            <w:top w:val="none" w:sz="0" w:space="0" w:color="auto"/>
            <w:left w:val="none" w:sz="0" w:space="0" w:color="auto"/>
            <w:bottom w:val="none" w:sz="0" w:space="0" w:color="auto"/>
            <w:right w:val="none" w:sz="0" w:space="0" w:color="auto"/>
          </w:divBdr>
          <w:divsChild>
            <w:div w:id="1687756285">
              <w:marLeft w:val="0"/>
              <w:marRight w:val="0"/>
              <w:marTop w:val="0"/>
              <w:marBottom w:val="0"/>
              <w:divBdr>
                <w:top w:val="none" w:sz="0" w:space="0" w:color="auto"/>
                <w:left w:val="none" w:sz="0" w:space="0" w:color="auto"/>
                <w:bottom w:val="none" w:sz="0" w:space="0" w:color="auto"/>
                <w:right w:val="none" w:sz="0" w:space="0" w:color="auto"/>
              </w:divBdr>
              <w:divsChild>
                <w:div w:id="115202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88942">
          <w:marLeft w:val="0"/>
          <w:marRight w:val="0"/>
          <w:marTop w:val="300"/>
          <w:marBottom w:val="0"/>
          <w:divBdr>
            <w:top w:val="none" w:sz="0" w:space="0" w:color="auto"/>
            <w:left w:val="none" w:sz="0" w:space="0" w:color="auto"/>
            <w:bottom w:val="none" w:sz="0" w:space="0" w:color="auto"/>
            <w:right w:val="none" w:sz="0" w:space="0" w:color="auto"/>
          </w:divBdr>
          <w:divsChild>
            <w:div w:id="1389036972">
              <w:marLeft w:val="0"/>
              <w:marRight w:val="0"/>
              <w:marTop w:val="0"/>
              <w:marBottom w:val="0"/>
              <w:divBdr>
                <w:top w:val="none" w:sz="0" w:space="0" w:color="auto"/>
                <w:left w:val="none" w:sz="0" w:space="0" w:color="auto"/>
                <w:bottom w:val="none" w:sz="0" w:space="0" w:color="auto"/>
                <w:right w:val="none" w:sz="0" w:space="0" w:color="auto"/>
              </w:divBdr>
              <w:divsChild>
                <w:div w:id="199491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355716">
      <w:bodyDiv w:val="1"/>
      <w:marLeft w:val="0"/>
      <w:marRight w:val="0"/>
      <w:marTop w:val="0"/>
      <w:marBottom w:val="0"/>
      <w:divBdr>
        <w:top w:val="none" w:sz="0" w:space="0" w:color="auto"/>
        <w:left w:val="none" w:sz="0" w:space="0" w:color="auto"/>
        <w:bottom w:val="none" w:sz="0" w:space="0" w:color="auto"/>
        <w:right w:val="none" w:sz="0" w:space="0" w:color="auto"/>
      </w:divBdr>
      <w:divsChild>
        <w:div w:id="696389546">
          <w:marLeft w:val="0"/>
          <w:marRight w:val="0"/>
          <w:marTop w:val="0"/>
          <w:marBottom w:val="0"/>
          <w:divBdr>
            <w:top w:val="none" w:sz="0" w:space="0" w:color="auto"/>
            <w:left w:val="none" w:sz="0" w:space="0" w:color="auto"/>
            <w:bottom w:val="none" w:sz="0" w:space="0" w:color="auto"/>
            <w:right w:val="none" w:sz="0" w:space="0" w:color="auto"/>
          </w:divBdr>
        </w:div>
        <w:div w:id="141510544">
          <w:marLeft w:val="0"/>
          <w:marRight w:val="0"/>
          <w:marTop w:val="0"/>
          <w:marBottom w:val="0"/>
          <w:divBdr>
            <w:top w:val="none" w:sz="0" w:space="0" w:color="auto"/>
            <w:left w:val="none" w:sz="0" w:space="0" w:color="auto"/>
            <w:bottom w:val="none" w:sz="0" w:space="0" w:color="auto"/>
            <w:right w:val="none" w:sz="0" w:space="0" w:color="auto"/>
          </w:divBdr>
          <w:divsChild>
            <w:div w:id="26879436">
              <w:marLeft w:val="0"/>
              <w:marRight w:val="0"/>
              <w:marTop w:val="0"/>
              <w:marBottom w:val="0"/>
              <w:divBdr>
                <w:top w:val="none" w:sz="0" w:space="0" w:color="auto"/>
                <w:left w:val="none" w:sz="0" w:space="0" w:color="auto"/>
                <w:bottom w:val="none" w:sz="0" w:space="0" w:color="auto"/>
                <w:right w:val="none" w:sz="0" w:space="0" w:color="auto"/>
              </w:divBdr>
            </w:div>
          </w:divsChild>
        </w:div>
        <w:div w:id="53822602">
          <w:marLeft w:val="0"/>
          <w:marRight w:val="0"/>
          <w:marTop w:val="0"/>
          <w:marBottom w:val="0"/>
          <w:divBdr>
            <w:top w:val="none" w:sz="0" w:space="0" w:color="auto"/>
            <w:left w:val="none" w:sz="0" w:space="0" w:color="auto"/>
            <w:bottom w:val="none" w:sz="0" w:space="0" w:color="auto"/>
            <w:right w:val="none" w:sz="0" w:space="0" w:color="auto"/>
          </w:divBdr>
        </w:div>
        <w:div w:id="638648676">
          <w:marLeft w:val="0"/>
          <w:marRight w:val="0"/>
          <w:marTop w:val="0"/>
          <w:marBottom w:val="0"/>
          <w:divBdr>
            <w:top w:val="none" w:sz="0" w:space="0" w:color="auto"/>
            <w:left w:val="none" w:sz="0" w:space="0" w:color="auto"/>
            <w:bottom w:val="none" w:sz="0" w:space="0" w:color="auto"/>
            <w:right w:val="none" w:sz="0" w:space="0" w:color="auto"/>
          </w:divBdr>
          <w:divsChild>
            <w:div w:id="211158464">
              <w:marLeft w:val="0"/>
              <w:marRight w:val="0"/>
              <w:marTop w:val="0"/>
              <w:marBottom w:val="0"/>
              <w:divBdr>
                <w:top w:val="none" w:sz="0" w:space="0" w:color="auto"/>
                <w:left w:val="none" w:sz="0" w:space="0" w:color="auto"/>
                <w:bottom w:val="none" w:sz="0" w:space="0" w:color="auto"/>
                <w:right w:val="none" w:sz="0" w:space="0" w:color="auto"/>
              </w:divBdr>
            </w:div>
          </w:divsChild>
        </w:div>
        <w:div w:id="1521628155">
          <w:marLeft w:val="0"/>
          <w:marRight w:val="0"/>
          <w:marTop w:val="0"/>
          <w:marBottom w:val="0"/>
          <w:divBdr>
            <w:top w:val="none" w:sz="0" w:space="0" w:color="auto"/>
            <w:left w:val="none" w:sz="0" w:space="0" w:color="auto"/>
            <w:bottom w:val="none" w:sz="0" w:space="0" w:color="auto"/>
            <w:right w:val="none" w:sz="0" w:space="0" w:color="auto"/>
          </w:divBdr>
        </w:div>
        <w:div w:id="1817723490">
          <w:marLeft w:val="0"/>
          <w:marRight w:val="0"/>
          <w:marTop w:val="0"/>
          <w:marBottom w:val="0"/>
          <w:divBdr>
            <w:top w:val="none" w:sz="0" w:space="0" w:color="auto"/>
            <w:left w:val="none" w:sz="0" w:space="0" w:color="auto"/>
            <w:bottom w:val="none" w:sz="0" w:space="0" w:color="auto"/>
            <w:right w:val="none" w:sz="0" w:space="0" w:color="auto"/>
          </w:divBdr>
          <w:divsChild>
            <w:div w:id="762069133">
              <w:marLeft w:val="0"/>
              <w:marRight w:val="0"/>
              <w:marTop w:val="0"/>
              <w:marBottom w:val="0"/>
              <w:divBdr>
                <w:top w:val="none" w:sz="0" w:space="0" w:color="auto"/>
                <w:left w:val="none" w:sz="0" w:space="0" w:color="auto"/>
                <w:bottom w:val="none" w:sz="0" w:space="0" w:color="auto"/>
                <w:right w:val="none" w:sz="0" w:space="0" w:color="auto"/>
              </w:divBdr>
            </w:div>
          </w:divsChild>
        </w:div>
        <w:div w:id="1184587315">
          <w:marLeft w:val="0"/>
          <w:marRight w:val="0"/>
          <w:marTop w:val="0"/>
          <w:marBottom w:val="0"/>
          <w:divBdr>
            <w:top w:val="none" w:sz="0" w:space="0" w:color="auto"/>
            <w:left w:val="none" w:sz="0" w:space="0" w:color="auto"/>
            <w:bottom w:val="none" w:sz="0" w:space="0" w:color="auto"/>
            <w:right w:val="none" w:sz="0" w:space="0" w:color="auto"/>
          </w:divBdr>
        </w:div>
        <w:div w:id="268975147">
          <w:marLeft w:val="0"/>
          <w:marRight w:val="0"/>
          <w:marTop w:val="0"/>
          <w:marBottom w:val="0"/>
          <w:divBdr>
            <w:top w:val="none" w:sz="0" w:space="0" w:color="auto"/>
            <w:left w:val="none" w:sz="0" w:space="0" w:color="auto"/>
            <w:bottom w:val="none" w:sz="0" w:space="0" w:color="auto"/>
            <w:right w:val="none" w:sz="0" w:space="0" w:color="auto"/>
          </w:divBdr>
          <w:divsChild>
            <w:div w:id="1966498430">
              <w:marLeft w:val="0"/>
              <w:marRight w:val="0"/>
              <w:marTop w:val="0"/>
              <w:marBottom w:val="0"/>
              <w:divBdr>
                <w:top w:val="none" w:sz="0" w:space="0" w:color="auto"/>
                <w:left w:val="none" w:sz="0" w:space="0" w:color="auto"/>
                <w:bottom w:val="none" w:sz="0" w:space="0" w:color="auto"/>
                <w:right w:val="none" w:sz="0" w:space="0" w:color="auto"/>
              </w:divBdr>
            </w:div>
          </w:divsChild>
        </w:div>
        <w:div w:id="1654603812">
          <w:marLeft w:val="0"/>
          <w:marRight w:val="0"/>
          <w:marTop w:val="0"/>
          <w:marBottom w:val="0"/>
          <w:divBdr>
            <w:top w:val="none" w:sz="0" w:space="0" w:color="auto"/>
            <w:left w:val="none" w:sz="0" w:space="0" w:color="auto"/>
            <w:bottom w:val="none" w:sz="0" w:space="0" w:color="auto"/>
            <w:right w:val="none" w:sz="0" w:space="0" w:color="auto"/>
          </w:divBdr>
        </w:div>
        <w:div w:id="1235702495">
          <w:marLeft w:val="0"/>
          <w:marRight w:val="0"/>
          <w:marTop w:val="0"/>
          <w:marBottom w:val="0"/>
          <w:divBdr>
            <w:top w:val="none" w:sz="0" w:space="0" w:color="auto"/>
            <w:left w:val="none" w:sz="0" w:space="0" w:color="auto"/>
            <w:bottom w:val="none" w:sz="0" w:space="0" w:color="auto"/>
            <w:right w:val="none" w:sz="0" w:space="0" w:color="auto"/>
          </w:divBdr>
          <w:divsChild>
            <w:div w:id="1245454994">
              <w:marLeft w:val="0"/>
              <w:marRight w:val="0"/>
              <w:marTop w:val="0"/>
              <w:marBottom w:val="0"/>
              <w:divBdr>
                <w:top w:val="none" w:sz="0" w:space="0" w:color="auto"/>
                <w:left w:val="none" w:sz="0" w:space="0" w:color="auto"/>
                <w:bottom w:val="none" w:sz="0" w:space="0" w:color="auto"/>
                <w:right w:val="none" w:sz="0" w:space="0" w:color="auto"/>
              </w:divBdr>
            </w:div>
          </w:divsChild>
        </w:div>
        <w:div w:id="1308125830">
          <w:marLeft w:val="0"/>
          <w:marRight w:val="0"/>
          <w:marTop w:val="0"/>
          <w:marBottom w:val="0"/>
          <w:divBdr>
            <w:top w:val="none" w:sz="0" w:space="0" w:color="auto"/>
            <w:left w:val="none" w:sz="0" w:space="0" w:color="auto"/>
            <w:bottom w:val="none" w:sz="0" w:space="0" w:color="auto"/>
            <w:right w:val="none" w:sz="0" w:space="0" w:color="auto"/>
          </w:divBdr>
        </w:div>
        <w:div w:id="877663779">
          <w:marLeft w:val="0"/>
          <w:marRight w:val="0"/>
          <w:marTop w:val="0"/>
          <w:marBottom w:val="0"/>
          <w:divBdr>
            <w:top w:val="none" w:sz="0" w:space="0" w:color="auto"/>
            <w:left w:val="none" w:sz="0" w:space="0" w:color="auto"/>
            <w:bottom w:val="none" w:sz="0" w:space="0" w:color="auto"/>
            <w:right w:val="none" w:sz="0" w:space="0" w:color="auto"/>
          </w:divBdr>
          <w:divsChild>
            <w:div w:id="994995012">
              <w:marLeft w:val="0"/>
              <w:marRight w:val="0"/>
              <w:marTop w:val="0"/>
              <w:marBottom w:val="0"/>
              <w:divBdr>
                <w:top w:val="none" w:sz="0" w:space="0" w:color="auto"/>
                <w:left w:val="none" w:sz="0" w:space="0" w:color="auto"/>
                <w:bottom w:val="none" w:sz="0" w:space="0" w:color="auto"/>
                <w:right w:val="none" w:sz="0" w:space="0" w:color="auto"/>
              </w:divBdr>
            </w:div>
          </w:divsChild>
        </w:div>
        <w:div w:id="1428506312">
          <w:marLeft w:val="0"/>
          <w:marRight w:val="0"/>
          <w:marTop w:val="0"/>
          <w:marBottom w:val="0"/>
          <w:divBdr>
            <w:top w:val="none" w:sz="0" w:space="0" w:color="auto"/>
            <w:left w:val="none" w:sz="0" w:space="0" w:color="auto"/>
            <w:bottom w:val="none" w:sz="0" w:space="0" w:color="auto"/>
            <w:right w:val="none" w:sz="0" w:space="0" w:color="auto"/>
          </w:divBdr>
        </w:div>
        <w:div w:id="787048926">
          <w:marLeft w:val="0"/>
          <w:marRight w:val="0"/>
          <w:marTop w:val="0"/>
          <w:marBottom w:val="0"/>
          <w:divBdr>
            <w:top w:val="none" w:sz="0" w:space="0" w:color="auto"/>
            <w:left w:val="none" w:sz="0" w:space="0" w:color="auto"/>
            <w:bottom w:val="none" w:sz="0" w:space="0" w:color="auto"/>
            <w:right w:val="none" w:sz="0" w:space="0" w:color="auto"/>
          </w:divBdr>
          <w:divsChild>
            <w:div w:id="50078053">
              <w:marLeft w:val="0"/>
              <w:marRight w:val="0"/>
              <w:marTop w:val="0"/>
              <w:marBottom w:val="0"/>
              <w:divBdr>
                <w:top w:val="none" w:sz="0" w:space="0" w:color="auto"/>
                <w:left w:val="none" w:sz="0" w:space="0" w:color="auto"/>
                <w:bottom w:val="none" w:sz="0" w:space="0" w:color="auto"/>
                <w:right w:val="none" w:sz="0" w:space="0" w:color="auto"/>
              </w:divBdr>
            </w:div>
          </w:divsChild>
        </w:div>
        <w:div w:id="175654704">
          <w:marLeft w:val="0"/>
          <w:marRight w:val="0"/>
          <w:marTop w:val="300"/>
          <w:marBottom w:val="0"/>
          <w:divBdr>
            <w:top w:val="none" w:sz="0" w:space="0" w:color="auto"/>
            <w:left w:val="none" w:sz="0" w:space="0" w:color="auto"/>
            <w:bottom w:val="none" w:sz="0" w:space="0" w:color="auto"/>
            <w:right w:val="none" w:sz="0" w:space="0" w:color="auto"/>
          </w:divBdr>
          <w:divsChild>
            <w:div w:id="1202935564">
              <w:marLeft w:val="0"/>
              <w:marRight w:val="0"/>
              <w:marTop w:val="0"/>
              <w:marBottom w:val="0"/>
              <w:divBdr>
                <w:top w:val="none" w:sz="0" w:space="0" w:color="auto"/>
                <w:left w:val="none" w:sz="0" w:space="0" w:color="auto"/>
                <w:bottom w:val="none" w:sz="0" w:space="0" w:color="auto"/>
                <w:right w:val="none" w:sz="0" w:space="0" w:color="auto"/>
              </w:divBdr>
              <w:divsChild>
                <w:div w:id="265617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050094">
          <w:marLeft w:val="0"/>
          <w:marRight w:val="0"/>
          <w:marTop w:val="300"/>
          <w:marBottom w:val="0"/>
          <w:divBdr>
            <w:top w:val="none" w:sz="0" w:space="0" w:color="auto"/>
            <w:left w:val="none" w:sz="0" w:space="0" w:color="auto"/>
            <w:bottom w:val="none" w:sz="0" w:space="0" w:color="auto"/>
            <w:right w:val="none" w:sz="0" w:space="0" w:color="auto"/>
          </w:divBdr>
          <w:divsChild>
            <w:div w:id="1608151449">
              <w:marLeft w:val="0"/>
              <w:marRight w:val="0"/>
              <w:marTop w:val="0"/>
              <w:marBottom w:val="0"/>
              <w:divBdr>
                <w:top w:val="none" w:sz="0" w:space="0" w:color="auto"/>
                <w:left w:val="none" w:sz="0" w:space="0" w:color="auto"/>
                <w:bottom w:val="none" w:sz="0" w:space="0" w:color="auto"/>
                <w:right w:val="none" w:sz="0" w:space="0" w:color="auto"/>
              </w:divBdr>
              <w:divsChild>
                <w:div w:id="300889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318840">
          <w:marLeft w:val="0"/>
          <w:marRight w:val="0"/>
          <w:marTop w:val="300"/>
          <w:marBottom w:val="0"/>
          <w:divBdr>
            <w:top w:val="none" w:sz="0" w:space="0" w:color="auto"/>
            <w:left w:val="none" w:sz="0" w:space="0" w:color="auto"/>
            <w:bottom w:val="none" w:sz="0" w:space="0" w:color="auto"/>
            <w:right w:val="none" w:sz="0" w:space="0" w:color="auto"/>
          </w:divBdr>
          <w:divsChild>
            <w:div w:id="2070153004">
              <w:marLeft w:val="0"/>
              <w:marRight w:val="0"/>
              <w:marTop w:val="0"/>
              <w:marBottom w:val="0"/>
              <w:divBdr>
                <w:top w:val="none" w:sz="0" w:space="0" w:color="auto"/>
                <w:left w:val="none" w:sz="0" w:space="0" w:color="auto"/>
                <w:bottom w:val="none" w:sz="0" w:space="0" w:color="auto"/>
                <w:right w:val="none" w:sz="0" w:space="0" w:color="auto"/>
              </w:divBdr>
              <w:divsChild>
                <w:div w:id="207600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23566">
          <w:marLeft w:val="0"/>
          <w:marRight w:val="0"/>
          <w:marTop w:val="300"/>
          <w:marBottom w:val="0"/>
          <w:divBdr>
            <w:top w:val="none" w:sz="0" w:space="0" w:color="auto"/>
            <w:left w:val="none" w:sz="0" w:space="0" w:color="auto"/>
            <w:bottom w:val="none" w:sz="0" w:space="0" w:color="auto"/>
            <w:right w:val="none" w:sz="0" w:space="0" w:color="auto"/>
          </w:divBdr>
          <w:divsChild>
            <w:div w:id="387340302">
              <w:marLeft w:val="0"/>
              <w:marRight w:val="0"/>
              <w:marTop w:val="0"/>
              <w:marBottom w:val="0"/>
              <w:divBdr>
                <w:top w:val="none" w:sz="0" w:space="0" w:color="auto"/>
                <w:left w:val="none" w:sz="0" w:space="0" w:color="auto"/>
                <w:bottom w:val="none" w:sz="0" w:space="0" w:color="auto"/>
                <w:right w:val="none" w:sz="0" w:space="0" w:color="auto"/>
              </w:divBdr>
              <w:divsChild>
                <w:div w:id="32482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246169">
      <w:bodyDiv w:val="1"/>
      <w:marLeft w:val="0"/>
      <w:marRight w:val="0"/>
      <w:marTop w:val="0"/>
      <w:marBottom w:val="0"/>
      <w:divBdr>
        <w:top w:val="none" w:sz="0" w:space="0" w:color="auto"/>
        <w:left w:val="none" w:sz="0" w:space="0" w:color="auto"/>
        <w:bottom w:val="none" w:sz="0" w:space="0" w:color="auto"/>
        <w:right w:val="none" w:sz="0" w:space="0" w:color="auto"/>
      </w:divBdr>
      <w:divsChild>
        <w:div w:id="1073773059">
          <w:marLeft w:val="0"/>
          <w:marRight w:val="0"/>
          <w:marTop w:val="0"/>
          <w:marBottom w:val="0"/>
          <w:divBdr>
            <w:top w:val="none" w:sz="0" w:space="0" w:color="auto"/>
            <w:left w:val="none" w:sz="0" w:space="0" w:color="auto"/>
            <w:bottom w:val="none" w:sz="0" w:space="0" w:color="auto"/>
            <w:right w:val="none" w:sz="0" w:space="0" w:color="auto"/>
          </w:divBdr>
        </w:div>
        <w:div w:id="2063208551">
          <w:marLeft w:val="0"/>
          <w:marRight w:val="0"/>
          <w:marTop w:val="0"/>
          <w:marBottom w:val="0"/>
          <w:divBdr>
            <w:top w:val="none" w:sz="0" w:space="0" w:color="auto"/>
            <w:left w:val="none" w:sz="0" w:space="0" w:color="auto"/>
            <w:bottom w:val="none" w:sz="0" w:space="0" w:color="auto"/>
            <w:right w:val="none" w:sz="0" w:space="0" w:color="auto"/>
          </w:divBdr>
          <w:divsChild>
            <w:div w:id="2043624045">
              <w:marLeft w:val="0"/>
              <w:marRight w:val="0"/>
              <w:marTop w:val="0"/>
              <w:marBottom w:val="0"/>
              <w:divBdr>
                <w:top w:val="none" w:sz="0" w:space="0" w:color="auto"/>
                <w:left w:val="none" w:sz="0" w:space="0" w:color="auto"/>
                <w:bottom w:val="none" w:sz="0" w:space="0" w:color="auto"/>
                <w:right w:val="none" w:sz="0" w:space="0" w:color="auto"/>
              </w:divBdr>
            </w:div>
          </w:divsChild>
        </w:div>
        <w:div w:id="1172986978">
          <w:marLeft w:val="0"/>
          <w:marRight w:val="0"/>
          <w:marTop w:val="0"/>
          <w:marBottom w:val="0"/>
          <w:divBdr>
            <w:top w:val="none" w:sz="0" w:space="0" w:color="auto"/>
            <w:left w:val="none" w:sz="0" w:space="0" w:color="auto"/>
            <w:bottom w:val="none" w:sz="0" w:space="0" w:color="auto"/>
            <w:right w:val="none" w:sz="0" w:space="0" w:color="auto"/>
          </w:divBdr>
        </w:div>
        <w:div w:id="1115323289">
          <w:marLeft w:val="0"/>
          <w:marRight w:val="0"/>
          <w:marTop w:val="0"/>
          <w:marBottom w:val="0"/>
          <w:divBdr>
            <w:top w:val="none" w:sz="0" w:space="0" w:color="auto"/>
            <w:left w:val="none" w:sz="0" w:space="0" w:color="auto"/>
            <w:bottom w:val="none" w:sz="0" w:space="0" w:color="auto"/>
            <w:right w:val="none" w:sz="0" w:space="0" w:color="auto"/>
          </w:divBdr>
          <w:divsChild>
            <w:div w:id="846677799">
              <w:marLeft w:val="0"/>
              <w:marRight w:val="0"/>
              <w:marTop w:val="0"/>
              <w:marBottom w:val="0"/>
              <w:divBdr>
                <w:top w:val="none" w:sz="0" w:space="0" w:color="auto"/>
                <w:left w:val="none" w:sz="0" w:space="0" w:color="auto"/>
                <w:bottom w:val="none" w:sz="0" w:space="0" w:color="auto"/>
                <w:right w:val="none" w:sz="0" w:space="0" w:color="auto"/>
              </w:divBdr>
            </w:div>
          </w:divsChild>
        </w:div>
        <w:div w:id="1524125214">
          <w:marLeft w:val="0"/>
          <w:marRight w:val="0"/>
          <w:marTop w:val="0"/>
          <w:marBottom w:val="0"/>
          <w:divBdr>
            <w:top w:val="none" w:sz="0" w:space="0" w:color="auto"/>
            <w:left w:val="none" w:sz="0" w:space="0" w:color="auto"/>
            <w:bottom w:val="none" w:sz="0" w:space="0" w:color="auto"/>
            <w:right w:val="none" w:sz="0" w:space="0" w:color="auto"/>
          </w:divBdr>
        </w:div>
        <w:div w:id="266230004">
          <w:marLeft w:val="0"/>
          <w:marRight w:val="0"/>
          <w:marTop w:val="0"/>
          <w:marBottom w:val="0"/>
          <w:divBdr>
            <w:top w:val="none" w:sz="0" w:space="0" w:color="auto"/>
            <w:left w:val="none" w:sz="0" w:space="0" w:color="auto"/>
            <w:bottom w:val="none" w:sz="0" w:space="0" w:color="auto"/>
            <w:right w:val="none" w:sz="0" w:space="0" w:color="auto"/>
          </w:divBdr>
          <w:divsChild>
            <w:div w:id="1675301936">
              <w:marLeft w:val="0"/>
              <w:marRight w:val="0"/>
              <w:marTop w:val="0"/>
              <w:marBottom w:val="0"/>
              <w:divBdr>
                <w:top w:val="none" w:sz="0" w:space="0" w:color="auto"/>
                <w:left w:val="none" w:sz="0" w:space="0" w:color="auto"/>
                <w:bottom w:val="none" w:sz="0" w:space="0" w:color="auto"/>
                <w:right w:val="none" w:sz="0" w:space="0" w:color="auto"/>
              </w:divBdr>
            </w:div>
          </w:divsChild>
        </w:div>
        <w:div w:id="849569508">
          <w:marLeft w:val="0"/>
          <w:marRight w:val="0"/>
          <w:marTop w:val="0"/>
          <w:marBottom w:val="0"/>
          <w:divBdr>
            <w:top w:val="none" w:sz="0" w:space="0" w:color="auto"/>
            <w:left w:val="none" w:sz="0" w:space="0" w:color="auto"/>
            <w:bottom w:val="none" w:sz="0" w:space="0" w:color="auto"/>
            <w:right w:val="none" w:sz="0" w:space="0" w:color="auto"/>
          </w:divBdr>
        </w:div>
        <w:div w:id="1606690913">
          <w:marLeft w:val="0"/>
          <w:marRight w:val="0"/>
          <w:marTop w:val="0"/>
          <w:marBottom w:val="0"/>
          <w:divBdr>
            <w:top w:val="none" w:sz="0" w:space="0" w:color="auto"/>
            <w:left w:val="none" w:sz="0" w:space="0" w:color="auto"/>
            <w:bottom w:val="none" w:sz="0" w:space="0" w:color="auto"/>
            <w:right w:val="none" w:sz="0" w:space="0" w:color="auto"/>
          </w:divBdr>
          <w:divsChild>
            <w:div w:id="1382830205">
              <w:marLeft w:val="0"/>
              <w:marRight w:val="0"/>
              <w:marTop w:val="0"/>
              <w:marBottom w:val="0"/>
              <w:divBdr>
                <w:top w:val="none" w:sz="0" w:space="0" w:color="auto"/>
                <w:left w:val="none" w:sz="0" w:space="0" w:color="auto"/>
                <w:bottom w:val="none" w:sz="0" w:space="0" w:color="auto"/>
                <w:right w:val="none" w:sz="0" w:space="0" w:color="auto"/>
              </w:divBdr>
            </w:div>
          </w:divsChild>
        </w:div>
        <w:div w:id="681009727">
          <w:marLeft w:val="0"/>
          <w:marRight w:val="0"/>
          <w:marTop w:val="0"/>
          <w:marBottom w:val="0"/>
          <w:divBdr>
            <w:top w:val="none" w:sz="0" w:space="0" w:color="auto"/>
            <w:left w:val="none" w:sz="0" w:space="0" w:color="auto"/>
            <w:bottom w:val="none" w:sz="0" w:space="0" w:color="auto"/>
            <w:right w:val="none" w:sz="0" w:space="0" w:color="auto"/>
          </w:divBdr>
        </w:div>
        <w:div w:id="809907154">
          <w:marLeft w:val="0"/>
          <w:marRight w:val="0"/>
          <w:marTop w:val="0"/>
          <w:marBottom w:val="0"/>
          <w:divBdr>
            <w:top w:val="none" w:sz="0" w:space="0" w:color="auto"/>
            <w:left w:val="none" w:sz="0" w:space="0" w:color="auto"/>
            <w:bottom w:val="none" w:sz="0" w:space="0" w:color="auto"/>
            <w:right w:val="none" w:sz="0" w:space="0" w:color="auto"/>
          </w:divBdr>
          <w:divsChild>
            <w:div w:id="887688087">
              <w:marLeft w:val="0"/>
              <w:marRight w:val="0"/>
              <w:marTop w:val="0"/>
              <w:marBottom w:val="0"/>
              <w:divBdr>
                <w:top w:val="none" w:sz="0" w:space="0" w:color="auto"/>
                <w:left w:val="none" w:sz="0" w:space="0" w:color="auto"/>
                <w:bottom w:val="none" w:sz="0" w:space="0" w:color="auto"/>
                <w:right w:val="none" w:sz="0" w:space="0" w:color="auto"/>
              </w:divBdr>
            </w:div>
          </w:divsChild>
        </w:div>
        <w:div w:id="407926746">
          <w:marLeft w:val="0"/>
          <w:marRight w:val="0"/>
          <w:marTop w:val="0"/>
          <w:marBottom w:val="0"/>
          <w:divBdr>
            <w:top w:val="none" w:sz="0" w:space="0" w:color="auto"/>
            <w:left w:val="none" w:sz="0" w:space="0" w:color="auto"/>
            <w:bottom w:val="none" w:sz="0" w:space="0" w:color="auto"/>
            <w:right w:val="none" w:sz="0" w:space="0" w:color="auto"/>
          </w:divBdr>
        </w:div>
        <w:div w:id="267468489">
          <w:marLeft w:val="0"/>
          <w:marRight w:val="0"/>
          <w:marTop w:val="0"/>
          <w:marBottom w:val="0"/>
          <w:divBdr>
            <w:top w:val="none" w:sz="0" w:space="0" w:color="auto"/>
            <w:left w:val="none" w:sz="0" w:space="0" w:color="auto"/>
            <w:bottom w:val="none" w:sz="0" w:space="0" w:color="auto"/>
            <w:right w:val="none" w:sz="0" w:space="0" w:color="auto"/>
          </w:divBdr>
          <w:divsChild>
            <w:div w:id="337267894">
              <w:marLeft w:val="0"/>
              <w:marRight w:val="0"/>
              <w:marTop w:val="0"/>
              <w:marBottom w:val="0"/>
              <w:divBdr>
                <w:top w:val="none" w:sz="0" w:space="0" w:color="auto"/>
                <w:left w:val="none" w:sz="0" w:space="0" w:color="auto"/>
                <w:bottom w:val="none" w:sz="0" w:space="0" w:color="auto"/>
                <w:right w:val="none" w:sz="0" w:space="0" w:color="auto"/>
              </w:divBdr>
            </w:div>
          </w:divsChild>
        </w:div>
        <w:div w:id="908421323">
          <w:marLeft w:val="0"/>
          <w:marRight w:val="0"/>
          <w:marTop w:val="0"/>
          <w:marBottom w:val="0"/>
          <w:divBdr>
            <w:top w:val="none" w:sz="0" w:space="0" w:color="auto"/>
            <w:left w:val="none" w:sz="0" w:space="0" w:color="auto"/>
            <w:bottom w:val="none" w:sz="0" w:space="0" w:color="auto"/>
            <w:right w:val="none" w:sz="0" w:space="0" w:color="auto"/>
          </w:divBdr>
        </w:div>
        <w:div w:id="181630262">
          <w:marLeft w:val="0"/>
          <w:marRight w:val="0"/>
          <w:marTop w:val="0"/>
          <w:marBottom w:val="0"/>
          <w:divBdr>
            <w:top w:val="none" w:sz="0" w:space="0" w:color="auto"/>
            <w:left w:val="none" w:sz="0" w:space="0" w:color="auto"/>
            <w:bottom w:val="none" w:sz="0" w:space="0" w:color="auto"/>
            <w:right w:val="none" w:sz="0" w:space="0" w:color="auto"/>
          </w:divBdr>
          <w:divsChild>
            <w:div w:id="1713723021">
              <w:marLeft w:val="0"/>
              <w:marRight w:val="0"/>
              <w:marTop w:val="0"/>
              <w:marBottom w:val="0"/>
              <w:divBdr>
                <w:top w:val="none" w:sz="0" w:space="0" w:color="auto"/>
                <w:left w:val="none" w:sz="0" w:space="0" w:color="auto"/>
                <w:bottom w:val="none" w:sz="0" w:space="0" w:color="auto"/>
                <w:right w:val="none" w:sz="0" w:space="0" w:color="auto"/>
              </w:divBdr>
            </w:div>
          </w:divsChild>
        </w:div>
        <w:div w:id="2116436153">
          <w:marLeft w:val="0"/>
          <w:marRight w:val="0"/>
          <w:marTop w:val="300"/>
          <w:marBottom w:val="0"/>
          <w:divBdr>
            <w:top w:val="none" w:sz="0" w:space="0" w:color="auto"/>
            <w:left w:val="none" w:sz="0" w:space="0" w:color="auto"/>
            <w:bottom w:val="none" w:sz="0" w:space="0" w:color="auto"/>
            <w:right w:val="none" w:sz="0" w:space="0" w:color="auto"/>
          </w:divBdr>
          <w:divsChild>
            <w:div w:id="1126659293">
              <w:marLeft w:val="0"/>
              <w:marRight w:val="0"/>
              <w:marTop w:val="0"/>
              <w:marBottom w:val="0"/>
              <w:divBdr>
                <w:top w:val="none" w:sz="0" w:space="0" w:color="auto"/>
                <w:left w:val="none" w:sz="0" w:space="0" w:color="auto"/>
                <w:bottom w:val="none" w:sz="0" w:space="0" w:color="auto"/>
                <w:right w:val="none" w:sz="0" w:space="0" w:color="auto"/>
              </w:divBdr>
              <w:divsChild>
                <w:div w:id="138039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5434">
          <w:marLeft w:val="0"/>
          <w:marRight w:val="0"/>
          <w:marTop w:val="300"/>
          <w:marBottom w:val="0"/>
          <w:divBdr>
            <w:top w:val="none" w:sz="0" w:space="0" w:color="auto"/>
            <w:left w:val="none" w:sz="0" w:space="0" w:color="auto"/>
            <w:bottom w:val="none" w:sz="0" w:space="0" w:color="auto"/>
            <w:right w:val="none" w:sz="0" w:space="0" w:color="auto"/>
          </w:divBdr>
          <w:divsChild>
            <w:div w:id="688798019">
              <w:marLeft w:val="0"/>
              <w:marRight w:val="0"/>
              <w:marTop w:val="0"/>
              <w:marBottom w:val="0"/>
              <w:divBdr>
                <w:top w:val="none" w:sz="0" w:space="0" w:color="auto"/>
                <w:left w:val="none" w:sz="0" w:space="0" w:color="auto"/>
                <w:bottom w:val="none" w:sz="0" w:space="0" w:color="auto"/>
                <w:right w:val="none" w:sz="0" w:space="0" w:color="auto"/>
              </w:divBdr>
              <w:divsChild>
                <w:div w:id="5905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918538">
          <w:marLeft w:val="0"/>
          <w:marRight w:val="0"/>
          <w:marTop w:val="300"/>
          <w:marBottom w:val="0"/>
          <w:divBdr>
            <w:top w:val="none" w:sz="0" w:space="0" w:color="auto"/>
            <w:left w:val="none" w:sz="0" w:space="0" w:color="auto"/>
            <w:bottom w:val="none" w:sz="0" w:space="0" w:color="auto"/>
            <w:right w:val="none" w:sz="0" w:space="0" w:color="auto"/>
          </w:divBdr>
          <w:divsChild>
            <w:div w:id="481703955">
              <w:marLeft w:val="0"/>
              <w:marRight w:val="0"/>
              <w:marTop w:val="0"/>
              <w:marBottom w:val="0"/>
              <w:divBdr>
                <w:top w:val="none" w:sz="0" w:space="0" w:color="auto"/>
                <w:left w:val="none" w:sz="0" w:space="0" w:color="auto"/>
                <w:bottom w:val="none" w:sz="0" w:space="0" w:color="auto"/>
                <w:right w:val="none" w:sz="0" w:space="0" w:color="auto"/>
              </w:divBdr>
              <w:divsChild>
                <w:div w:id="1792480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62996">
          <w:marLeft w:val="0"/>
          <w:marRight w:val="0"/>
          <w:marTop w:val="300"/>
          <w:marBottom w:val="0"/>
          <w:divBdr>
            <w:top w:val="none" w:sz="0" w:space="0" w:color="auto"/>
            <w:left w:val="none" w:sz="0" w:space="0" w:color="auto"/>
            <w:bottom w:val="none" w:sz="0" w:space="0" w:color="auto"/>
            <w:right w:val="none" w:sz="0" w:space="0" w:color="auto"/>
          </w:divBdr>
          <w:divsChild>
            <w:div w:id="763723590">
              <w:marLeft w:val="0"/>
              <w:marRight w:val="0"/>
              <w:marTop w:val="0"/>
              <w:marBottom w:val="0"/>
              <w:divBdr>
                <w:top w:val="none" w:sz="0" w:space="0" w:color="auto"/>
                <w:left w:val="none" w:sz="0" w:space="0" w:color="auto"/>
                <w:bottom w:val="none" w:sz="0" w:space="0" w:color="auto"/>
                <w:right w:val="none" w:sz="0" w:space="0" w:color="auto"/>
              </w:divBdr>
              <w:divsChild>
                <w:div w:id="1853102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325114">
      <w:bodyDiv w:val="1"/>
      <w:marLeft w:val="0"/>
      <w:marRight w:val="0"/>
      <w:marTop w:val="0"/>
      <w:marBottom w:val="0"/>
      <w:divBdr>
        <w:top w:val="none" w:sz="0" w:space="0" w:color="auto"/>
        <w:left w:val="none" w:sz="0" w:space="0" w:color="auto"/>
        <w:bottom w:val="none" w:sz="0" w:space="0" w:color="auto"/>
        <w:right w:val="none" w:sz="0" w:space="0" w:color="auto"/>
      </w:divBdr>
      <w:divsChild>
        <w:div w:id="2118134902">
          <w:marLeft w:val="0"/>
          <w:marRight w:val="0"/>
          <w:marTop w:val="0"/>
          <w:marBottom w:val="0"/>
          <w:divBdr>
            <w:top w:val="none" w:sz="0" w:space="0" w:color="auto"/>
            <w:left w:val="none" w:sz="0" w:space="0" w:color="auto"/>
            <w:bottom w:val="none" w:sz="0" w:space="0" w:color="auto"/>
            <w:right w:val="none" w:sz="0" w:space="0" w:color="auto"/>
          </w:divBdr>
        </w:div>
        <w:div w:id="694429345">
          <w:marLeft w:val="0"/>
          <w:marRight w:val="0"/>
          <w:marTop w:val="0"/>
          <w:marBottom w:val="0"/>
          <w:divBdr>
            <w:top w:val="none" w:sz="0" w:space="0" w:color="auto"/>
            <w:left w:val="none" w:sz="0" w:space="0" w:color="auto"/>
            <w:bottom w:val="none" w:sz="0" w:space="0" w:color="auto"/>
            <w:right w:val="none" w:sz="0" w:space="0" w:color="auto"/>
          </w:divBdr>
          <w:divsChild>
            <w:div w:id="1265916385">
              <w:marLeft w:val="0"/>
              <w:marRight w:val="0"/>
              <w:marTop w:val="0"/>
              <w:marBottom w:val="0"/>
              <w:divBdr>
                <w:top w:val="none" w:sz="0" w:space="0" w:color="auto"/>
                <w:left w:val="none" w:sz="0" w:space="0" w:color="auto"/>
                <w:bottom w:val="none" w:sz="0" w:space="0" w:color="auto"/>
                <w:right w:val="none" w:sz="0" w:space="0" w:color="auto"/>
              </w:divBdr>
            </w:div>
          </w:divsChild>
        </w:div>
        <w:div w:id="1859540371">
          <w:marLeft w:val="0"/>
          <w:marRight w:val="0"/>
          <w:marTop w:val="0"/>
          <w:marBottom w:val="0"/>
          <w:divBdr>
            <w:top w:val="none" w:sz="0" w:space="0" w:color="auto"/>
            <w:left w:val="none" w:sz="0" w:space="0" w:color="auto"/>
            <w:bottom w:val="none" w:sz="0" w:space="0" w:color="auto"/>
            <w:right w:val="none" w:sz="0" w:space="0" w:color="auto"/>
          </w:divBdr>
        </w:div>
        <w:div w:id="1648316170">
          <w:marLeft w:val="0"/>
          <w:marRight w:val="0"/>
          <w:marTop w:val="0"/>
          <w:marBottom w:val="0"/>
          <w:divBdr>
            <w:top w:val="none" w:sz="0" w:space="0" w:color="auto"/>
            <w:left w:val="none" w:sz="0" w:space="0" w:color="auto"/>
            <w:bottom w:val="none" w:sz="0" w:space="0" w:color="auto"/>
            <w:right w:val="none" w:sz="0" w:space="0" w:color="auto"/>
          </w:divBdr>
          <w:divsChild>
            <w:div w:id="207305878">
              <w:marLeft w:val="0"/>
              <w:marRight w:val="0"/>
              <w:marTop w:val="0"/>
              <w:marBottom w:val="0"/>
              <w:divBdr>
                <w:top w:val="none" w:sz="0" w:space="0" w:color="auto"/>
                <w:left w:val="none" w:sz="0" w:space="0" w:color="auto"/>
                <w:bottom w:val="none" w:sz="0" w:space="0" w:color="auto"/>
                <w:right w:val="none" w:sz="0" w:space="0" w:color="auto"/>
              </w:divBdr>
            </w:div>
          </w:divsChild>
        </w:div>
        <w:div w:id="1518539914">
          <w:marLeft w:val="0"/>
          <w:marRight w:val="0"/>
          <w:marTop w:val="0"/>
          <w:marBottom w:val="0"/>
          <w:divBdr>
            <w:top w:val="none" w:sz="0" w:space="0" w:color="auto"/>
            <w:left w:val="none" w:sz="0" w:space="0" w:color="auto"/>
            <w:bottom w:val="none" w:sz="0" w:space="0" w:color="auto"/>
            <w:right w:val="none" w:sz="0" w:space="0" w:color="auto"/>
          </w:divBdr>
        </w:div>
        <w:div w:id="556865677">
          <w:marLeft w:val="0"/>
          <w:marRight w:val="0"/>
          <w:marTop w:val="0"/>
          <w:marBottom w:val="0"/>
          <w:divBdr>
            <w:top w:val="none" w:sz="0" w:space="0" w:color="auto"/>
            <w:left w:val="none" w:sz="0" w:space="0" w:color="auto"/>
            <w:bottom w:val="none" w:sz="0" w:space="0" w:color="auto"/>
            <w:right w:val="none" w:sz="0" w:space="0" w:color="auto"/>
          </w:divBdr>
          <w:divsChild>
            <w:div w:id="53352931">
              <w:marLeft w:val="0"/>
              <w:marRight w:val="0"/>
              <w:marTop w:val="0"/>
              <w:marBottom w:val="0"/>
              <w:divBdr>
                <w:top w:val="none" w:sz="0" w:space="0" w:color="auto"/>
                <w:left w:val="none" w:sz="0" w:space="0" w:color="auto"/>
                <w:bottom w:val="none" w:sz="0" w:space="0" w:color="auto"/>
                <w:right w:val="none" w:sz="0" w:space="0" w:color="auto"/>
              </w:divBdr>
            </w:div>
          </w:divsChild>
        </w:div>
        <w:div w:id="1867329360">
          <w:marLeft w:val="0"/>
          <w:marRight w:val="0"/>
          <w:marTop w:val="0"/>
          <w:marBottom w:val="0"/>
          <w:divBdr>
            <w:top w:val="none" w:sz="0" w:space="0" w:color="auto"/>
            <w:left w:val="none" w:sz="0" w:space="0" w:color="auto"/>
            <w:bottom w:val="none" w:sz="0" w:space="0" w:color="auto"/>
            <w:right w:val="none" w:sz="0" w:space="0" w:color="auto"/>
          </w:divBdr>
        </w:div>
        <w:div w:id="1183594865">
          <w:marLeft w:val="0"/>
          <w:marRight w:val="0"/>
          <w:marTop w:val="0"/>
          <w:marBottom w:val="0"/>
          <w:divBdr>
            <w:top w:val="none" w:sz="0" w:space="0" w:color="auto"/>
            <w:left w:val="none" w:sz="0" w:space="0" w:color="auto"/>
            <w:bottom w:val="none" w:sz="0" w:space="0" w:color="auto"/>
            <w:right w:val="none" w:sz="0" w:space="0" w:color="auto"/>
          </w:divBdr>
          <w:divsChild>
            <w:div w:id="525368801">
              <w:marLeft w:val="0"/>
              <w:marRight w:val="0"/>
              <w:marTop w:val="0"/>
              <w:marBottom w:val="0"/>
              <w:divBdr>
                <w:top w:val="none" w:sz="0" w:space="0" w:color="auto"/>
                <w:left w:val="none" w:sz="0" w:space="0" w:color="auto"/>
                <w:bottom w:val="none" w:sz="0" w:space="0" w:color="auto"/>
                <w:right w:val="none" w:sz="0" w:space="0" w:color="auto"/>
              </w:divBdr>
            </w:div>
          </w:divsChild>
        </w:div>
        <w:div w:id="777869039">
          <w:marLeft w:val="0"/>
          <w:marRight w:val="0"/>
          <w:marTop w:val="0"/>
          <w:marBottom w:val="0"/>
          <w:divBdr>
            <w:top w:val="none" w:sz="0" w:space="0" w:color="auto"/>
            <w:left w:val="none" w:sz="0" w:space="0" w:color="auto"/>
            <w:bottom w:val="none" w:sz="0" w:space="0" w:color="auto"/>
            <w:right w:val="none" w:sz="0" w:space="0" w:color="auto"/>
          </w:divBdr>
        </w:div>
        <w:div w:id="1909069054">
          <w:marLeft w:val="0"/>
          <w:marRight w:val="0"/>
          <w:marTop w:val="0"/>
          <w:marBottom w:val="0"/>
          <w:divBdr>
            <w:top w:val="none" w:sz="0" w:space="0" w:color="auto"/>
            <w:left w:val="none" w:sz="0" w:space="0" w:color="auto"/>
            <w:bottom w:val="none" w:sz="0" w:space="0" w:color="auto"/>
            <w:right w:val="none" w:sz="0" w:space="0" w:color="auto"/>
          </w:divBdr>
          <w:divsChild>
            <w:div w:id="949359547">
              <w:marLeft w:val="0"/>
              <w:marRight w:val="0"/>
              <w:marTop w:val="0"/>
              <w:marBottom w:val="0"/>
              <w:divBdr>
                <w:top w:val="none" w:sz="0" w:space="0" w:color="auto"/>
                <w:left w:val="none" w:sz="0" w:space="0" w:color="auto"/>
                <w:bottom w:val="none" w:sz="0" w:space="0" w:color="auto"/>
                <w:right w:val="none" w:sz="0" w:space="0" w:color="auto"/>
              </w:divBdr>
            </w:div>
          </w:divsChild>
        </w:div>
        <w:div w:id="1425880274">
          <w:marLeft w:val="0"/>
          <w:marRight w:val="0"/>
          <w:marTop w:val="0"/>
          <w:marBottom w:val="0"/>
          <w:divBdr>
            <w:top w:val="none" w:sz="0" w:space="0" w:color="auto"/>
            <w:left w:val="none" w:sz="0" w:space="0" w:color="auto"/>
            <w:bottom w:val="none" w:sz="0" w:space="0" w:color="auto"/>
            <w:right w:val="none" w:sz="0" w:space="0" w:color="auto"/>
          </w:divBdr>
        </w:div>
        <w:div w:id="1865436038">
          <w:marLeft w:val="0"/>
          <w:marRight w:val="0"/>
          <w:marTop w:val="0"/>
          <w:marBottom w:val="0"/>
          <w:divBdr>
            <w:top w:val="none" w:sz="0" w:space="0" w:color="auto"/>
            <w:left w:val="none" w:sz="0" w:space="0" w:color="auto"/>
            <w:bottom w:val="none" w:sz="0" w:space="0" w:color="auto"/>
            <w:right w:val="none" w:sz="0" w:space="0" w:color="auto"/>
          </w:divBdr>
          <w:divsChild>
            <w:div w:id="47801157">
              <w:marLeft w:val="0"/>
              <w:marRight w:val="0"/>
              <w:marTop w:val="0"/>
              <w:marBottom w:val="0"/>
              <w:divBdr>
                <w:top w:val="none" w:sz="0" w:space="0" w:color="auto"/>
                <w:left w:val="none" w:sz="0" w:space="0" w:color="auto"/>
                <w:bottom w:val="none" w:sz="0" w:space="0" w:color="auto"/>
                <w:right w:val="none" w:sz="0" w:space="0" w:color="auto"/>
              </w:divBdr>
            </w:div>
          </w:divsChild>
        </w:div>
        <w:div w:id="1873686104">
          <w:marLeft w:val="0"/>
          <w:marRight w:val="0"/>
          <w:marTop w:val="0"/>
          <w:marBottom w:val="0"/>
          <w:divBdr>
            <w:top w:val="none" w:sz="0" w:space="0" w:color="auto"/>
            <w:left w:val="none" w:sz="0" w:space="0" w:color="auto"/>
            <w:bottom w:val="none" w:sz="0" w:space="0" w:color="auto"/>
            <w:right w:val="none" w:sz="0" w:space="0" w:color="auto"/>
          </w:divBdr>
        </w:div>
        <w:div w:id="1508014734">
          <w:marLeft w:val="0"/>
          <w:marRight w:val="0"/>
          <w:marTop w:val="0"/>
          <w:marBottom w:val="0"/>
          <w:divBdr>
            <w:top w:val="none" w:sz="0" w:space="0" w:color="auto"/>
            <w:left w:val="none" w:sz="0" w:space="0" w:color="auto"/>
            <w:bottom w:val="none" w:sz="0" w:space="0" w:color="auto"/>
            <w:right w:val="none" w:sz="0" w:space="0" w:color="auto"/>
          </w:divBdr>
          <w:divsChild>
            <w:div w:id="1789818003">
              <w:marLeft w:val="0"/>
              <w:marRight w:val="0"/>
              <w:marTop w:val="0"/>
              <w:marBottom w:val="0"/>
              <w:divBdr>
                <w:top w:val="none" w:sz="0" w:space="0" w:color="auto"/>
                <w:left w:val="none" w:sz="0" w:space="0" w:color="auto"/>
                <w:bottom w:val="none" w:sz="0" w:space="0" w:color="auto"/>
                <w:right w:val="none" w:sz="0" w:space="0" w:color="auto"/>
              </w:divBdr>
            </w:div>
          </w:divsChild>
        </w:div>
        <w:div w:id="675424129">
          <w:marLeft w:val="0"/>
          <w:marRight w:val="0"/>
          <w:marTop w:val="300"/>
          <w:marBottom w:val="0"/>
          <w:divBdr>
            <w:top w:val="none" w:sz="0" w:space="0" w:color="auto"/>
            <w:left w:val="none" w:sz="0" w:space="0" w:color="auto"/>
            <w:bottom w:val="none" w:sz="0" w:space="0" w:color="auto"/>
            <w:right w:val="none" w:sz="0" w:space="0" w:color="auto"/>
          </w:divBdr>
          <w:divsChild>
            <w:div w:id="1469321135">
              <w:marLeft w:val="0"/>
              <w:marRight w:val="0"/>
              <w:marTop w:val="0"/>
              <w:marBottom w:val="0"/>
              <w:divBdr>
                <w:top w:val="none" w:sz="0" w:space="0" w:color="auto"/>
                <w:left w:val="none" w:sz="0" w:space="0" w:color="auto"/>
                <w:bottom w:val="none" w:sz="0" w:space="0" w:color="auto"/>
                <w:right w:val="none" w:sz="0" w:space="0" w:color="auto"/>
              </w:divBdr>
              <w:divsChild>
                <w:div w:id="105342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051190">
          <w:marLeft w:val="0"/>
          <w:marRight w:val="0"/>
          <w:marTop w:val="300"/>
          <w:marBottom w:val="0"/>
          <w:divBdr>
            <w:top w:val="none" w:sz="0" w:space="0" w:color="auto"/>
            <w:left w:val="none" w:sz="0" w:space="0" w:color="auto"/>
            <w:bottom w:val="none" w:sz="0" w:space="0" w:color="auto"/>
            <w:right w:val="none" w:sz="0" w:space="0" w:color="auto"/>
          </w:divBdr>
          <w:divsChild>
            <w:div w:id="156848297">
              <w:marLeft w:val="0"/>
              <w:marRight w:val="0"/>
              <w:marTop w:val="0"/>
              <w:marBottom w:val="0"/>
              <w:divBdr>
                <w:top w:val="none" w:sz="0" w:space="0" w:color="auto"/>
                <w:left w:val="none" w:sz="0" w:space="0" w:color="auto"/>
                <w:bottom w:val="none" w:sz="0" w:space="0" w:color="auto"/>
                <w:right w:val="none" w:sz="0" w:space="0" w:color="auto"/>
              </w:divBdr>
              <w:divsChild>
                <w:div w:id="62469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18574">
          <w:marLeft w:val="0"/>
          <w:marRight w:val="0"/>
          <w:marTop w:val="300"/>
          <w:marBottom w:val="0"/>
          <w:divBdr>
            <w:top w:val="none" w:sz="0" w:space="0" w:color="auto"/>
            <w:left w:val="none" w:sz="0" w:space="0" w:color="auto"/>
            <w:bottom w:val="none" w:sz="0" w:space="0" w:color="auto"/>
            <w:right w:val="none" w:sz="0" w:space="0" w:color="auto"/>
          </w:divBdr>
          <w:divsChild>
            <w:div w:id="671639557">
              <w:marLeft w:val="0"/>
              <w:marRight w:val="0"/>
              <w:marTop w:val="0"/>
              <w:marBottom w:val="0"/>
              <w:divBdr>
                <w:top w:val="none" w:sz="0" w:space="0" w:color="auto"/>
                <w:left w:val="none" w:sz="0" w:space="0" w:color="auto"/>
                <w:bottom w:val="none" w:sz="0" w:space="0" w:color="auto"/>
                <w:right w:val="none" w:sz="0" w:space="0" w:color="auto"/>
              </w:divBdr>
              <w:divsChild>
                <w:div w:id="926116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924265">
          <w:marLeft w:val="0"/>
          <w:marRight w:val="0"/>
          <w:marTop w:val="300"/>
          <w:marBottom w:val="0"/>
          <w:divBdr>
            <w:top w:val="none" w:sz="0" w:space="0" w:color="auto"/>
            <w:left w:val="none" w:sz="0" w:space="0" w:color="auto"/>
            <w:bottom w:val="none" w:sz="0" w:space="0" w:color="auto"/>
            <w:right w:val="none" w:sz="0" w:space="0" w:color="auto"/>
          </w:divBdr>
          <w:divsChild>
            <w:div w:id="1249921225">
              <w:marLeft w:val="0"/>
              <w:marRight w:val="0"/>
              <w:marTop w:val="0"/>
              <w:marBottom w:val="0"/>
              <w:divBdr>
                <w:top w:val="none" w:sz="0" w:space="0" w:color="auto"/>
                <w:left w:val="none" w:sz="0" w:space="0" w:color="auto"/>
                <w:bottom w:val="none" w:sz="0" w:space="0" w:color="auto"/>
                <w:right w:val="none" w:sz="0" w:space="0" w:color="auto"/>
              </w:divBdr>
              <w:divsChild>
                <w:div w:id="150058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9442142">
      <w:bodyDiv w:val="1"/>
      <w:marLeft w:val="0"/>
      <w:marRight w:val="0"/>
      <w:marTop w:val="0"/>
      <w:marBottom w:val="0"/>
      <w:divBdr>
        <w:top w:val="none" w:sz="0" w:space="0" w:color="auto"/>
        <w:left w:val="none" w:sz="0" w:space="0" w:color="auto"/>
        <w:bottom w:val="none" w:sz="0" w:space="0" w:color="auto"/>
        <w:right w:val="none" w:sz="0" w:space="0" w:color="auto"/>
      </w:divBdr>
      <w:divsChild>
        <w:div w:id="1285427227">
          <w:marLeft w:val="0"/>
          <w:marRight w:val="0"/>
          <w:marTop w:val="0"/>
          <w:marBottom w:val="0"/>
          <w:divBdr>
            <w:top w:val="none" w:sz="0" w:space="0" w:color="auto"/>
            <w:left w:val="none" w:sz="0" w:space="0" w:color="auto"/>
            <w:bottom w:val="none" w:sz="0" w:space="0" w:color="auto"/>
            <w:right w:val="none" w:sz="0" w:space="0" w:color="auto"/>
          </w:divBdr>
        </w:div>
        <w:div w:id="1420983156">
          <w:marLeft w:val="0"/>
          <w:marRight w:val="0"/>
          <w:marTop w:val="0"/>
          <w:marBottom w:val="0"/>
          <w:divBdr>
            <w:top w:val="none" w:sz="0" w:space="0" w:color="auto"/>
            <w:left w:val="none" w:sz="0" w:space="0" w:color="auto"/>
            <w:bottom w:val="none" w:sz="0" w:space="0" w:color="auto"/>
            <w:right w:val="none" w:sz="0" w:space="0" w:color="auto"/>
          </w:divBdr>
          <w:divsChild>
            <w:div w:id="1533881022">
              <w:marLeft w:val="0"/>
              <w:marRight w:val="0"/>
              <w:marTop w:val="0"/>
              <w:marBottom w:val="0"/>
              <w:divBdr>
                <w:top w:val="none" w:sz="0" w:space="0" w:color="auto"/>
                <w:left w:val="none" w:sz="0" w:space="0" w:color="auto"/>
                <w:bottom w:val="none" w:sz="0" w:space="0" w:color="auto"/>
                <w:right w:val="none" w:sz="0" w:space="0" w:color="auto"/>
              </w:divBdr>
            </w:div>
          </w:divsChild>
        </w:div>
        <w:div w:id="816335911">
          <w:marLeft w:val="0"/>
          <w:marRight w:val="0"/>
          <w:marTop w:val="0"/>
          <w:marBottom w:val="0"/>
          <w:divBdr>
            <w:top w:val="none" w:sz="0" w:space="0" w:color="auto"/>
            <w:left w:val="none" w:sz="0" w:space="0" w:color="auto"/>
            <w:bottom w:val="none" w:sz="0" w:space="0" w:color="auto"/>
            <w:right w:val="none" w:sz="0" w:space="0" w:color="auto"/>
          </w:divBdr>
        </w:div>
        <w:div w:id="1832139548">
          <w:marLeft w:val="0"/>
          <w:marRight w:val="0"/>
          <w:marTop w:val="0"/>
          <w:marBottom w:val="0"/>
          <w:divBdr>
            <w:top w:val="none" w:sz="0" w:space="0" w:color="auto"/>
            <w:left w:val="none" w:sz="0" w:space="0" w:color="auto"/>
            <w:bottom w:val="none" w:sz="0" w:space="0" w:color="auto"/>
            <w:right w:val="none" w:sz="0" w:space="0" w:color="auto"/>
          </w:divBdr>
          <w:divsChild>
            <w:div w:id="270013307">
              <w:marLeft w:val="0"/>
              <w:marRight w:val="0"/>
              <w:marTop w:val="0"/>
              <w:marBottom w:val="0"/>
              <w:divBdr>
                <w:top w:val="none" w:sz="0" w:space="0" w:color="auto"/>
                <w:left w:val="none" w:sz="0" w:space="0" w:color="auto"/>
                <w:bottom w:val="none" w:sz="0" w:space="0" w:color="auto"/>
                <w:right w:val="none" w:sz="0" w:space="0" w:color="auto"/>
              </w:divBdr>
            </w:div>
          </w:divsChild>
        </w:div>
        <w:div w:id="740450934">
          <w:marLeft w:val="0"/>
          <w:marRight w:val="0"/>
          <w:marTop w:val="0"/>
          <w:marBottom w:val="0"/>
          <w:divBdr>
            <w:top w:val="none" w:sz="0" w:space="0" w:color="auto"/>
            <w:left w:val="none" w:sz="0" w:space="0" w:color="auto"/>
            <w:bottom w:val="none" w:sz="0" w:space="0" w:color="auto"/>
            <w:right w:val="none" w:sz="0" w:space="0" w:color="auto"/>
          </w:divBdr>
        </w:div>
        <w:div w:id="2143692833">
          <w:marLeft w:val="0"/>
          <w:marRight w:val="0"/>
          <w:marTop w:val="0"/>
          <w:marBottom w:val="0"/>
          <w:divBdr>
            <w:top w:val="none" w:sz="0" w:space="0" w:color="auto"/>
            <w:left w:val="none" w:sz="0" w:space="0" w:color="auto"/>
            <w:bottom w:val="none" w:sz="0" w:space="0" w:color="auto"/>
            <w:right w:val="none" w:sz="0" w:space="0" w:color="auto"/>
          </w:divBdr>
          <w:divsChild>
            <w:div w:id="2120564647">
              <w:marLeft w:val="0"/>
              <w:marRight w:val="0"/>
              <w:marTop w:val="0"/>
              <w:marBottom w:val="0"/>
              <w:divBdr>
                <w:top w:val="none" w:sz="0" w:space="0" w:color="auto"/>
                <w:left w:val="none" w:sz="0" w:space="0" w:color="auto"/>
                <w:bottom w:val="none" w:sz="0" w:space="0" w:color="auto"/>
                <w:right w:val="none" w:sz="0" w:space="0" w:color="auto"/>
              </w:divBdr>
            </w:div>
          </w:divsChild>
        </w:div>
        <w:div w:id="2131582102">
          <w:marLeft w:val="0"/>
          <w:marRight w:val="0"/>
          <w:marTop w:val="0"/>
          <w:marBottom w:val="0"/>
          <w:divBdr>
            <w:top w:val="none" w:sz="0" w:space="0" w:color="auto"/>
            <w:left w:val="none" w:sz="0" w:space="0" w:color="auto"/>
            <w:bottom w:val="none" w:sz="0" w:space="0" w:color="auto"/>
            <w:right w:val="none" w:sz="0" w:space="0" w:color="auto"/>
          </w:divBdr>
        </w:div>
        <w:div w:id="96485850">
          <w:marLeft w:val="0"/>
          <w:marRight w:val="0"/>
          <w:marTop w:val="0"/>
          <w:marBottom w:val="0"/>
          <w:divBdr>
            <w:top w:val="none" w:sz="0" w:space="0" w:color="auto"/>
            <w:left w:val="none" w:sz="0" w:space="0" w:color="auto"/>
            <w:bottom w:val="none" w:sz="0" w:space="0" w:color="auto"/>
            <w:right w:val="none" w:sz="0" w:space="0" w:color="auto"/>
          </w:divBdr>
          <w:divsChild>
            <w:div w:id="199175121">
              <w:marLeft w:val="0"/>
              <w:marRight w:val="0"/>
              <w:marTop w:val="0"/>
              <w:marBottom w:val="0"/>
              <w:divBdr>
                <w:top w:val="none" w:sz="0" w:space="0" w:color="auto"/>
                <w:left w:val="none" w:sz="0" w:space="0" w:color="auto"/>
                <w:bottom w:val="none" w:sz="0" w:space="0" w:color="auto"/>
                <w:right w:val="none" w:sz="0" w:space="0" w:color="auto"/>
              </w:divBdr>
            </w:div>
          </w:divsChild>
        </w:div>
        <w:div w:id="1907765307">
          <w:marLeft w:val="0"/>
          <w:marRight w:val="0"/>
          <w:marTop w:val="0"/>
          <w:marBottom w:val="0"/>
          <w:divBdr>
            <w:top w:val="none" w:sz="0" w:space="0" w:color="auto"/>
            <w:left w:val="none" w:sz="0" w:space="0" w:color="auto"/>
            <w:bottom w:val="none" w:sz="0" w:space="0" w:color="auto"/>
            <w:right w:val="none" w:sz="0" w:space="0" w:color="auto"/>
          </w:divBdr>
        </w:div>
        <w:div w:id="1929774697">
          <w:marLeft w:val="0"/>
          <w:marRight w:val="0"/>
          <w:marTop w:val="0"/>
          <w:marBottom w:val="0"/>
          <w:divBdr>
            <w:top w:val="none" w:sz="0" w:space="0" w:color="auto"/>
            <w:left w:val="none" w:sz="0" w:space="0" w:color="auto"/>
            <w:bottom w:val="none" w:sz="0" w:space="0" w:color="auto"/>
            <w:right w:val="none" w:sz="0" w:space="0" w:color="auto"/>
          </w:divBdr>
          <w:divsChild>
            <w:div w:id="1832409721">
              <w:marLeft w:val="0"/>
              <w:marRight w:val="0"/>
              <w:marTop w:val="0"/>
              <w:marBottom w:val="0"/>
              <w:divBdr>
                <w:top w:val="none" w:sz="0" w:space="0" w:color="auto"/>
                <w:left w:val="none" w:sz="0" w:space="0" w:color="auto"/>
                <w:bottom w:val="none" w:sz="0" w:space="0" w:color="auto"/>
                <w:right w:val="none" w:sz="0" w:space="0" w:color="auto"/>
              </w:divBdr>
            </w:div>
          </w:divsChild>
        </w:div>
        <w:div w:id="1907765301">
          <w:marLeft w:val="0"/>
          <w:marRight w:val="0"/>
          <w:marTop w:val="0"/>
          <w:marBottom w:val="0"/>
          <w:divBdr>
            <w:top w:val="none" w:sz="0" w:space="0" w:color="auto"/>
            <w:left w:val="none" w:sz="0" w:space="0" w:color="auto"/>
            <w:bottom w:val="none" w:sz="0" w:space="0" w:color="auto"/>
            <w:right w:val="none" w:sz="0" w:space="0" w:color="auto"/>
          </w:divBdr>
        </w:div>
        <w:div w:id="1719237558">
          <w:marLeft w:val="0"/>
          <w:marRight w:val="0"/>
          <w:marTop w:val="0"/>
          <w:marBottom w:val="0"/>
          <w:divBdr>
            <w:top w:val="none" w:sz="0" w:space="0" w:color="auto"/>
            <w:left w:val="none" w:sz="0" w:space="0" w:color="auto"/>
            <w:bottom w:val="none" w:sz="0" w:space="0" w:color="auto"/>
            <w:right w:val="none" w:sz="0" w:space="0" w:color="auto"/>
          </w:divBdr>
          <w:divsChild>
            <w:div w:id="1703434015">
              <w:marLeft w:val="0"/>
              <w:marRight w:val="0"/>
              <w:marTop w:val="0"/>
              <w:marBottom w:val="0"/>
              <w:divBdr>
                <w:top w:val="none" w:sz="0" w:space="0" w:color="auto"/>
                <w:left w:val="none" w:sz="0" w:space="0" w:color="auto"/>
                <w:bottom w:val="none" w:sz="0" w:space="0" w:color="auto"/>
                <w:right w:val="none" w:sz="0" w:space="0" w:color="auto"/>
              </w:divBdr>
            </w:div>
          </w:divsChild>
        </w:div>
        <w:div w:id="273245707">
          <w:marLeft w:val="0"/>
          <w:marRight w:val="0"/>
          <w:marTop w:val="0"/>
          <w:marBottom w:val="0"/>
          <w:divBdr>
            <w:top w:val="none" w:sz="0" w:space="0" w:color="auto"/>
            <w:left w:val="none" w:sz="0" w:space="0" w:color="auto"/>
            <w:bottom w:val="none" w:sz="0" w:space="0" w:color="auto"/>
            <w:right w:val="none" w:sz="0" w:space="0" w:color="auto"/>
          </w:divBdr>
        </w:div>
        <w:div w:id="313870969">
          <w:marLeft w:val="0"/>
          <w:marRight w:val="0"/>
          <w:marTop w:val="0"/>
          <w:marBottom w:val="0"/>
          <w:divBdr>
            <w:top w:val="none" w:sz="0" w:space="0" w:color="auto"/>
            <w:left w:val="none" w:sz="0" w:space="0" w:color="auto"/>
            <w:bottom w:val="none" w:sz="0" w:space="0" w:color="auto"/>
            <w:right w:val="none" w:sz="0" w:space="0" w:color="auto"/>
          </w:divBdr>
          <w:divsChild>
            <w:div w:id="1237402642">
              <w:marLeft w:val="0"/>
              <w:marRight w:val="0"/>
              <w:marTop w:val="0"/>
              <w:marBottom w:val="0"/>
              <w:divBdr>
                <w:top w:val="none" w:sz="0" w:space="0" w:color="auto"/>
                <w:left w:val="none" w:sz="0" w:space="0" w:color="auto"/>
                <w:bottom w:val="none" w:sz="0" w:space="0" w:color="auto"/>
                <w:right w:val="none" w:sz="0" w:space="0" w:color="auto"/>
              </w:divBdr>
            </w:div>
          </w:divsChild>
        </w:div>
        <w:div w:id="1668708056">
          <w:marLeft w:val="0"/>
          <w:marRight w:val="0"/>
          <w:marTop w:val="300"/>
          <w:marBottom w:val="0"/>
          <w:divBdr>
            <w:top w:val="none" w:sz="0" w:space="0" w:color="auto"/>
            <w:left w:val="none" w:sz="0" w:space="0" w:color="auto"/>
            <w:bottom w:val="none" w:sz="0" w:space="0" w:color="auto"/>
            <w:right w:val="none" w:sz="0" w:space="0" w:color="auto"/>
          </w:divBdr>
          <w:divsChild>
            <w:div w:id="109010676">
              <w:marLeft w:val="0"/>
              <w:marRight w:val="0"/>
              <w:marTop w:val="0"/>
              <w:marBottom w:val="0"/>
              <w:divBdr>
                <w:top w:val="none" w:sz="0" w:space="0" w:color="auto"/>
                <w:left w:val="none" w:sz="0" w:space="0" w:color="auto"/>
                <w:bottom w:val="none" w:sz="0" w:space="0" w:color="auto"/>
                <w:right w:val="none" w:sz="0" w:space="0" w:color="auto"/>
              </w:divBdr>
              <w:divsChild>
                <w:div w:id="79136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107870">
          <w:marLeft w:val="0"/>
          <w:marRight w:val="0"/>
          <w:marTop w:val="300"/>
          <w:marBottom w:val="0"/>
          <w:divBdr>
            <w:top w:val="none" w:sz="0" w:space="0" w:color="auto"/>
            <w:left w:val="none" w:sz="0" w:space="0" w:color="auto"/>
            <w:bottom w:val="none" w:sz="0" w:space="0" w:color="auto"/>
            <w:right w:val="none" w:sz="0" w:space="0" w:color="auto"/>
          </w:divBdr>
          <w:divsChild>
            <w:div w:id="1151751086">
              <w:marLeft w:val="0"/>
              <w:marRight w:val="0"/>
              <w:marTop w:val="0"/>
              <w:marBottom w:val="0"/>
              <w:divBdr>
                <w:top w:val="none" w:sz="0" w:space="0" w:color="auto"/>
                <w:left w:val="none" w:sz="0" w:space="0" w:color="auto"/>
                <w:bottom w:val="none" w:sz="0" w:space="0" w:color="auto"/>
                <w:right w:val="none" w:sz="0" w:space="0" w:color="auto"/>
              </w:divBdr>
              <w:divsChild>
                <w:div w:id="163494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06839">
          <w:marLeft w:val="0"/>
          <w:marRight w:val="0"/>
          <w:marTop w:val="300"/>
          <w:marBottom w:val="0"/>
          <w:divBdr>
            <w:top w:val="none" w:sz="0" w:space="0" w:color="auto"/>
            <w:left w:val="none" w:sz="0" w:space="0" w:color="auto"/>
            <w:bottom w:val="none" w:sz="0" w:space="0" w:color="auto"/>
            <w:right w:val="none" w:sz="0" w:space="0" w:color="auto"/>
          </w:divBdr>
          <w:divsChild>
            <w:div w:id="2134323111">
              <w:marLeft w:val="0"/>
              <w:marRight w:val="0"/>
              <w:marTop w:val="0"/>
              <w:marBottom w:val="0"/>
              <w:divBdr>
                <w:top w:val="none" w:sz="0" w:space="0" w:color="auto"/>
                <w:left w:val="none" w:sz="0" w:space="0" w:color="auto"/>
                <w:bottom w:val="none" w:sz="0" w:space="0" w:color="auto"/>
                <w:right w:val="none" w:sz="0" w:space="0" w:color="auto"/>
              </w:divBdr>
              <w:divsChild>
                <w:div w:id="59489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712443">
          <w:marLeft w:val="0"/>
          <w:marRight w:val="0"/>
          <w:marTop w:val="300"/>
          <w:marBottom w:val="0"/>
          <w:divBdr>
            <w:top w:val="none" w:sz="0" w:space="0" w:color="auto"/>
            <w:left w:val="none" w:sz="0" w:space="0" w:color="auto"/>
            <w:bottom w:val="none" w:sz="0" w:space="0" w:color="auto"/>
            <w:right w:val="none" w:sz="0" w:space="0" w:color="auto"/>
          </w:divBdr>
          <w:divsChild>
            <w:div w:id="236520120">
              <w:marLeft w:val="0"/>
              <w:marRight w:val="0"/>
              <w:marTop w:val="0"/>
              <w:marBottom w:val="0"/>
              <w:divBdr>
                <w:top w:val="none" w:sz="0" w:space="0" w:color="auto"/>
                <w:left w:val="none" w:sz="0" w:space="0" w:color="auto"/>
                <w:bottom w:val="none" w:sz="0" w:space="0" w:color="auto"/>
                <w:right w:val="none" w:sz="0" w:space="0" w:color="auto"/>
              </w:divBdr>
              <w:divsChild>
                <w:div w:id="81376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646401">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31603">
      <w:bodyDiv w:val="1"/>
      <w:marLeft w:val="0"/>
      <w:marRight w:val="0"/>
      <w:marTop w:val="0"/>
      <w:marBottom w:val="0"/>
      <w:divBdr>
        <w:top w:val="none" w:sz="0" w:space="0" w:color="auto"/>
        <w:left w:val="none" w:sz="0" w:space="0" w:color="auto"/>
        <w:bottom w:val="none" w:sz="0" w:space="0" w:color="auto"/>
        <w:right w:val="none" w:sz="0" w:space="0" w:color="auto"/>
      </w:divBdr>
      <w:divsChild>
        <w:div w:id="1313561073">
          <w:marLeft w:val="0"/>
          <w:marRight w:val="0"/>
          <w:marTop w:val="0"/>
          <w:marBottom w:val="0"/>
          <w:divBdr>
            <w:top w:val="none" w:sz="0" w:space="0" w:color="auto"/>
            <w:left w:val="none" w:sz="0" w:space="0" w:color="auto"/>
            <w:bottom w:val="none" w:sz="0" w:space="0" w:color="auto"/>
            <w:right w:val="none" w:sz="0" w:space="0" w:color="auto"/>
          </w:divBdr>
        </w:div>
        <w:div w:id="777870996">
          <w:marLeft w:val="0"/>
          <w:marRight w:val="0"/>
          <w:marTop w:val="0"/>
          <w:marBottom w:val="0"/>
          <w:divBdr>
            <w:top w:val="none" w:sz="0" w:space="0" w:color="auto"/>
            <w:left w:val="none" w:sz="0" w:space="0" w:color="auto"/>
            <w:bottom w:val="none" w:sz="0" w:space="0" w:color="auto"/>
            <w:right w:val="none" w:sz="0" w:space="0" w:color="auto"/>
          </w:divBdr>
          <w:divsChild>
            <w:div w:id="249434845">
              <w:marLeft w:val="0"/>
              <w:marRight w:val="0"/>
              <w:marTop w:val="0"/>
              <w:marBottom w:val="0"/>
              <w:divBdr>
                <w:top w:val="none" w:sz="0" w:space="0" w:color="auto"/>
                <w:left w:val="none" w:sz="0" w:space="0" w:color="auto"/>
                <w:bottom w:val="none" w:sz="0" w:space="0" w:color="auto"/>
                <w:right w:val="none" w:sz="0" w:space="0" w:color="auto"/>
              </w:divBdr>
            </w:div>
          </w:divsChild>
        </w:div>
        <w:div w:id="2031954097">
          <w:marLeft w:val="0"/>
          <w:marRight w:val="0"/>
          <w:marTop w:val="0"/>
          <w:marBottom w:val="0"/>
          <w:divBdr>
            <w:top w:val="none" w:sz="0" w:space="0" w:color="auto"/>
            <w:left w:val="none" w:sz="0" w:space="0" w:color="auto"/>
            <w:bottom w:val="none" w:sz="0" w:space="0" w:color="auto"/>
            <w:right w:val="none" w:sz="0" w:space="0" w:color="auto"/>
          </w:divBdr>
        </w:div>
        <w:div w:id="64769258">
          <w:marLeft w:val="0"/>
          <w:marRight w:val="0"/>
          <w:marTop w:val="0"/>
          <w:marBottom w:val="0"/>
          <w:divBdr>
            <w:top w:val="none" w:sz="0" w:space="0" w:color="auto"/>
            <w:left w:val="none" w:sz="0" w:space="0" w:color="auto"/>
            <w:bottom w:val="none" w:sz="0" w:space="0" w:color="auto"/>
            <w:right w:val="none" w:sz="0" w:space="0" w:color="auto"/>
          </w:divBdr>
          <w:divsChild>
            <w:div w:id="616564840">
              <w:marLeft w:val="0"/>
              <w:marRight w:val="0"/>
              <w:marTop w:val="0"/>
              <w:marBottom w:val="0"/>
              <w:divBdr>
                <w:top w:val="none" w:sz="0" w:space="0" w:color="auto"/>
                <w:left w:val="none" w:sz="0" w:space="0" w:color="auto"/>
                <w:bottom w:val="none" w:sz="0" w:space="0" w:color="auto"/>
                <w:right w:val="none" w:sz="0" w:space="0" w:color="auto"/>
              </w:divBdr>
            </w:div>
          </w:divsChild>
        </w:div>
        <w:div w:id="1311638321">
          <w:marLeft w:val="0"/>
          <w:marRight w:val="0"/>
          <w:marTop w:val="0"/>
          <w:marBottom w:val="0"/>
          <w:divBdr>
            <w:top w:val="none" w:sz="0" w:space="0" w:color="auto"/>
            <w:left w:val="none" w:sz="0" w:space="0" w:color="auto"/>
            <w:bottom w:val="none" w:sz="0" w:space="0" w:color="auto"/>
            <w:right w:val="none" w:sz="0" w:space="0" w:color="auto"/>
          </w:divBdr>
        </w:div>
        <w:div w:id="964969173">
          <w:marLeft w:val="0"/>
          <w:marRight w:val="0"/>
          <w:marTop w:val="0"/>
          <w:marBottom w:val="0"/>
          <w:divBdr>
            <w:top w:val="none" w:sz="0" w:space="0" w:color="auto"/>
            <w:left w:val="none" w:sz="0" w:space="0" w:color="auto"/>
            <w:bottom w:val="none" w:sz="0" w:space="0" w:color="auto"/>
            <w:right w:val="none" w:sz="0" w:space="0" w:color="auto"/>
          </w:divBdr>
          <w:divsChild>
            <w:div w:id="122971114">
              <w:marLeft w:val="0"/>
              <w:marRight w:val="0"/>
              <w:marTop w:val="0"/>
              <w:marBottom w:val="0"/>
              <w:divBdr>
                <w:top w:val="none" w:sz="0" w:space="0" w:color="auto"/>
                <w:left w:val="none" w:sz="0" w:space="0" w:color="auto"/>
                <w:bottom w:val="none" w:sz="0" w:space="0" w:color="auto"/>
                <w:right w:val="none" w:sz="0" w:space="0" w:color="auto"/>
              </w:divBdr>
            </w:div>
          </w:divsChild>
        </w:div>
        <w:div w:id="1964455701">
          <w:marLeft w:val="0"/>
          <w:marRight w:val="0"/>
          <w:marTop w:val="0"/>
          <w:marBottom w:val="0"/>
          <w:divBdr>
            <w:top w:val="none" w:sz="0" w:space="0" w:color="auto"/>
            <w:left w:val="none" w:sz="0" w:space="0" w:color="auto"/>
            <w:bottom w:val="none" w:sz="0" w:space="0" w:color="auto"/>
            <w:right w:val="none" w:sz="0" w:space="0" w:color="auto"/>
          </w:divBdr>
        </w:div>
        <w:div w:id="1988047697">
          <w:marLeft w:val="0"/>
          <w:marRight w:val="0"/>
          <w:marTop w:val="0"/>
          <w:marBottom w:val="0"/>
          <w:divBdr>
            <w:top w:val="none" w:sz="0" w:space="0" w:color="auto"/>
            <w:left w:val="none" w:sz="0" w:space="0" w:color="auto"/>
            <w:bottom w:val="none" w:sz="0" w:space="0" w:color="auto"/>
            <w:right w:val="none" w:sz="0" w:space="0" w:color="auto"/>
          </w:divBdr>
          <w:divsChild>
            <w:div w:id="822504715">
              <w:marLeft w:val="0"/>
              <w:marRight w:val="0"/>
              <w:marTop w:val="0"/>
              <w:marBottom w:val="0"/>
              <w:divBdr>
                <w:top w:val="none" w:sz="0" w:space="0" w:color="auto"/>
                <w:left w:val="none" w:sz="0" w:space="0" w:color="auto"/>
                <w:bottom w:val="none" w:sz="0" w:space="0" w:color="auto"/>
                <w:right w:val="none" w:sz="0" w:space="0" w:color="auto"/>
              </w:divBdr>
            </w:div>
          </w:divsChild>
        </w:div>
        <w:div w:id="962226178">
          <w:marLeft w:val="0"/>
          <w:marRight w:val="0"/>
          <w:marTop w:val="0"/>
          <w:marBottom w:val="0"/>
          <w:divBdr>
            <w:top w:val="none" w:sz="0" w:space="0" w:color="auto"/>
            <w:left w:val="none" w:sz="0" w:space="0" w:color="auto"/>
            <w:bottom w:val="none" w:sz="0" w:space="0" w:color="auto"/>
            <w:right w:val="none" w:sz="0" w:space="0" w:color="auto"/>
          </w:divBdr>
        </w:div>
        <w:div w:id="2137678925">
          <w:marLeft w:val="0"/>
          <w:marRight w:val="0"/>
          <w:marTop w:val="0"/>
          <w:marBottom w:val="0"/>
          <w:divBdr>
            <w:top w:val="none" w:sz="0" w:space="0" w:color="auto"/>
            <w:left w:val="none" w:sz="0" w:space="0" w:color="auto"/>
            <w:bottom w:val="none" w:sz="0" w:space="0" w:color="auto"/>
            <w:right w:val="none" w:sz="0" w:space="0" w:color="auto"/>
          </w:divBdr>
          <w:divsChild>
            <w:div w:id="1204250077">
              <w:marLeft w:val="0"/>
              <w:marRight w:val="0"/>
              <w:marTop w:val="0"/>
              <w:marBottom w:val="0"/>
              <w:divBdr>
                <w:top w:val="none" w:sz="0" w:space="0" w:color="auto"/>
                <w:left w:val="none" w:sz="0" w:space="0" w:color="auto"/>
                <w:bottom w:val="none" w:sz="0" w:space="0" w:color="auto"/>
                <w:right w:val="none" w:sz="0" w:space="0" w:color="auto"/>
              </w:divBdr>
            </w:div>
          </w:divsChild>
        </w:div>
        <w:div w:id="104544942">
          <w:marLeft w:val="0"/>
          <w:marRight w:val="0"/>
          <w:marTop w:val="0"/>
          <w:marBottom w:val="0"/>
          <w:divBdr>
            <w:top w:val="none" w:sz="0" w:space="0" w:color="auto"/>
            <w:left w:val="none" w:sz="0" w:space="0" w:color="auto"/>
            <w:bottom w:val="none" w:sz="0" w:space="0" w:color="auto"/>
            <w:right w:val="none" w:sz="0" w:space="0" w:color="auto"/>
          </w:divBdr>
        </w:div>
        <w:div w:id="1374035039">
          <w:marLeft w:val="0"/>
          <w:marRight w:val="0"/>
          <w:marTop w:val="0"/>
          <w:marBottom w:val="0"/>
          <w:divBdr>
            <w:top w:val="none" w:sz="0" w:space="0" w:color="auto"/>
            <w:left w:val="none" w:sz="0" w:space="0" w:color="auto"/>
            <w:bottom w:val="none" w:sz="0" w:space="0" w:color="auto"/>
            <w:right w:val="none" w:sz="0" w:space="0" w:color="auto"/>
          </w:divBdr>
          <w:divsChild>
            <w:div w:id="977804515">
              <w:marLeft w:val="0"/>
              <w:marRight w:val="0"/>
              <w:marTop w:val="0"/>
              <w:marBottom w:val="0"/>
              <w:divBdr>
                <w:top w:val="none" w:sz="0" w:space="0" w:color="auto"/>
                <w:left w:val="none" w:sz="0" w:space="0" w:color="auto"/>
                <w:bottom w:val="none" w:sz="0" w:space="0" w:color="auto"/>
                <w:right w:val="none" w:sz="0" w:space="0" w:color="auto"/>
              </w:divBdr>
            </w:div>
          </w:divsChild>
        </w:div>
        <w:div w:id="1912692023">
          <w:marLeft w:val="0"/>
          <w:marRight w:val="0"/>
          <w:marTop w:val="0"/>
          <w:marBottom w:val="0"/>
          <w:divBdr>
            <w:top w:val="none" w:sz="0" w:space="0" w:color="auto"/>
            <w:left w:val="none" w:sz="0" w:space="0" w:color="auto"/>
            <w:bottom w:val="none" w:sz="0" w:space="0" w:color="auto"/>
            <w:right w:val="none" w:sz="0" w:space="0" w:color="auto"/>
          </w:divBdr>
        </w:div>
        <w:div w:id="964776417">
          <w:marLeft w:val="0"/>
          <w:marRight w:val="0"/>
          <w:marTop w:val="0"/>
          <w:marBottom w:val="0"/>
          <w:divBdr>
            <w:top w:val="none" w:sz="0" w:space="0" w:color="auto"/>
            <w:left w:val="none" w:sz="0" w:space="0" w:color="auto"/>
            <w:bottom w:val="none" w:sz="0" w:space="0" w:color="auto"/>
            <w:right w:val="none" w:sz="0" w:space="0" w:color="auto"/>
          </w:divBdr>
          <w:divsChild>
            <w:div w:id="552427194">
              <w:marLeft w:val="0"/>
              <w:marRight w:val="0"/>
              <w:marTop w:val="0"/>
              <w:marBottom w:val="0"/>
              <w:divBdr>
                <w:top w:val="none" w:sz="0" w:space="0" w:color="auto"/>
                <w:left w:val="none" w:sz="0" w:space="0" w:color="auto"/>
                <w:bottom w:val="none" w:sz="0" w:space="0" w:color="auto"/>
                <w:right w:val="none" w:sz="0" w:space="0" w:color="auto"/>
              </w:divBdr>
            </w:div>
          </w:divsChild>
        </w:div>
        <w:div w:id="431121535">
          <w:marLeft w:val="0"/>
          <w:marRight w:val="0"/>
          <w:marTop w:val="300"/>
          <w:marBottom w:val="0"/>
          <w:divBdr>
            <w:top w:val="none" w:sz="0" w:space="0" w:color="auto"/>
            <w:left w:val="none" w:sz="0" w:space="0" w:color="auto"/>
            <w:bottom w:val="none" w:sz="0" w:space="0" w:color="auto"/>
            <w:right w:val="none" w:sz="0" w:space="0" w:color="auto"/>
          </w:divBdr>
          <w:divsChild>
            <w:div w:id="531188041">
              <w:marLeft w:val="0"/>
              <w:marRight w:val="0"/>
              <w:marTop w:val="0"/>
              <w:marBottom w:val="0"/>
              <w:divBdr>
                <w:top w:val="none" w:sz="0" w:space="0" w:color="auto"/>
                <w:left w:val="none" w:sz="0" w:space="0" w:color="auto"/>
                <w:bottom w:val="none" w:sz="0" w:space="0" w:color="auto"/>
                <w:right w:val="none" w:sz="0" w:space="0" w:color="auto"/>
              </w:divBdr>
              <w:divsChild>
                <w:div w:id="909147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14701">
          <w:marLeft w:val="0"/>
          <w:marRight w:val="0"/>
          <w:marTop w:val="300"/>
          <w:marBottom w:val="0"/>
          <w:divBdr>
            <w:top w:val="none" w:sz="0" w:space="0" w:color="auto"/>
            <w:left w:val="none" w:sz="0" w:space="0" w:color="auto"/>
            <w:bottom w:val="none" w:sz="0" w:space="0" w:color="auto"/>
            <w:right w:val="none" w:sz="0" w:space="0" w:color="auto"/>
          </w:divBdr>
          <w:divsChild>
            <w:div w:id="1724789946">
              <w:marLeft w:val="0"/>
              <w:marRight w:val="0"/>
              <w:marTop w:val="0"/>
              <w:marBottom w:val="0"/>
              <w:divBdr>
                <w:top w:val="none" w:sz="0" w:space="0" w:color="auto"/>
                <w:left w:val="none" w:sz="0" w:space="0" w:color="auto"/>
                <w:bottom w:val="none" w:sz="0" w:space="0" w:color="auto"/>
                <w:right w:val="none" w:sz="0" w:space="0" w:color="auto"/>
              </w:divBdr>
              <w:divsChild>
                <w:div w:id="31079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8246">
          <w:marLeft w:val="0"/>
          <w:marRight w:val="0"/>
          <w:marTop w:val="300"/>
          <w:marBottom w:val="0"/>
          <w:divBdr>
            <w:top w:val="none" w:sz="0" w:space="0" w:color="auto"/>
            <w:left w:val="none" w:sz="0" w:space="0" w:color="auto"/>
            <w:bottom w:val="none" w:sz="0" w:space="0" w:color="auto"/>
            <w:right w:val="none" w:sz="0" w:space="0" w:color="auto"/>
          </w:divBdr>
          <w:divsChild>
            <w:div w:id="921643858">
              <w:marLeft w:val="0"/>
              <w:marRight w:val="0"/>
              <w:marTop w:val="0"/>
              <w:marBottom w:val="0"/>
              <w:divBdr>
                <w:top w:val="none" w:sz="0" w:space="0" w:color="auto"/>
                <w:left w:val="none" w:sz="0" w:space="0" w:color="auto"/>
                <w:bottom w:val="none" w:sz="0" w:space="0" w:color="auto"/>
                <w:right w:val="none" w:sz="0" w:space="0" w:color="auto"/>
              </w:divBdr>
              <w:divsChild>
                <w:div w:id="201657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82354">
          <w:marLeft w:val="0"/>
          <w:marRight w:val="0"/>
          <w:marTop w:val="300"/>
          <w:marBottom w:val="0"/>
          <w:divBdr>
            <w:top w:val="none" w:sz="0" w:space="0" w:color="auto"/>
            <w:left w:val="none" w:sz="0" w:space="0" w:color="auto"/>
            <w:bottom w:val="none" w:sz="0" w:space="0" w:color="auto"/>
            <w:right w:val="none" w:sz="0" w:space="0" w:color="auto"/>
          </w:divBdr>
          <w:divsChild>
            <w:div w:id="23143460">
              <w:marLeft w:val="0"/>
              <w:marRight w:val="0"/>
              <w:marTop w:val="0"/>
              <w:marBottom w:val="0"/>
              <w:divBdr>
                <w:top w:val="none" w:sz="0" w:space="0" w:color="auto"/>
                <w:left w:val="none" w:sz="0" w:space="0" w:color="auto"/>
                <w:bottom w:val="none" w:sz="0" w:space="0" w:color="auto"/>
                <w:right w:val="none" w:sz="0" w:space="0" w:color="auto"/>
              </w:divBdr>
              <w:divsChild>
                <w:div w:id="658577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7382299">
      <w:bodyDiv w:val="1"/>
      <w:marLeft w:val="0"/>
      <w:marRight w:val="0"/>
      <w:marTop w:val="0"/>
      <w:marBottom w:val="0"/>
      <w:divBdr>
        <w:top w:val="none" w:sz="0" w:space="0" w:color="auto"/>
        <w:left w:val="none" w:sz="0" w:space="0" w:color="auto"/>
        <w:bottom w:val="none" w:sz="0" w:space="0" w:color="auto"/>
        <w:right w:val="none" w:sz="0" w:space="0" w:color="auto"/>
      </w:divBdr>
      <w:divsChild>
        <w:div w:id="1733380760">
          <w:marLeft w:val="0"/>
          <w:marRight w:val="0"/>
          <w:marTop w:val="0"/>
          <w:marBottom w:val="0"/>
          <w:divBdr>
            <w:top w:val="none" w:sz="0" w:space="0" w:color="auto"/>
            <w:left w:val="none" w:sz="0" w:space="0" w:color="auto"/>
            <w:bottom w:val="none" w:sz="0" w:space="0" w:color="auto"/>
            <w:right w:val="none" w:sz="0" w:space="0" w:color="auto"/>
          </w:divBdr>
        </w:div>
        <w:div w:id="975256768">
          <w:marLeft w:val="0"/>
          <w:marRight w:val="0"/>
          <w:marTop w:val="0"/>
          <w:marBottom w:val="0"/>
          <w:divBdr>
            <w:top w:val="none" w:sz="0" w:space="0" w:color="auto"/>
            <w:left w:val="none" w:sz="0" w:space="0" w:color="auto"/>
            <w:bottom w:val="none" w:sz="0" w:space="0" w:color="auto"/>
            <w:right w:val="none" w:sz="0" w:space="0" w:color="auto"/>
          </w:divBdr>
          <w:divsChild>
            <w:div w:id="1237083254">
              <w:marLeft w:val="0"/>
              <w:marRight w:val="0"/>
              <w:marTop w:val="0"/>
              <w:marBottom w:val="0"/>
              <w:divBdr>
                <w:top w:val="none" w:sz="0" w:space="0" w:color="auto"/>
                <w:left w:val="none" w:sz="0" w:space="0" w:color="auto"/>
                <w:bottom w:val="none" w:sz="0" w:space="0" w:color="auto"/>
                <w:right w:val="none" w:sz="0" w:space="0" w:color="auto"/>
              </w:divBdr>
            </w:div>
          </w:divsChild>
        </w:div>
        <w:div w:id="599069305">
          <w:marLeft w:val="0"/>
          <w:marRight w:val="0"/>
          <w:marTop w:val="0"/>
          <w:marBottom w:val="0"/>
          <w:divBdr>
            <w:top w:val="none" w:sz="0" w:space="0" w:color="auto"/>
            <w:left w:val="none" w:sz="0" w:space="0" w:color="auto"/>
            <w:bottom w:val="none" w:sz="0" w:space="0" w:color="auto"/>
            <w:right w:val="none" w:sz="0" w:space="0" w:color="auto"/>
          </w:divBdr>
        </w:div>
        <w:div w:id="58137902">
          <w:marLeft w:val="0"/>
          <w:marRight w:val="0"/>
          <w:marTop w:val="0"/>
          <w:marBottom w:val="0"/>
          <w:divBdr>
            <w:top w:val="none" w:sz="0" w:space="0" w:color="auto"/>
            <w:left w:val="none" w:sz="0" w:space="0" w:color="auto"/>
            <w:bottom w:val="none" w:sz="0" w:space="0" w:color="auto"/>
            <w:right w:val="none" w:sz="0" w:space="0" w:color="auto"/>
          </w:divBdr>
          <w:divsChild>
            <w:div w:id="956527320">
              <w:marLeft w:val="0"/>
              <w:marRight w:val="0"/>
              <w:marTop w:val="0"/>
              <w:marBottom w:val="0"/>
              <w:divBdr>
                <w:top w:val="none" w:sz="0" w:space="0" w:color="auto"/>
                <w:left w:val="none" w:sz="0" w:space="0" w:color="auto"/>
                <w:bottom w:val="none" w:sz="0" w:space="0" w:color="auto"/>
                <w:right w:val="none" w:sz="0" w:space="0" w:color="auto"/>
              </w:divBdr>
            </w:div>
          </w:divsChild>
        </w:div>
        <w:div w:id="1852327977">
          <w:marLeft w:val="0"/>
          <w:marRight w:val="0"/>
          <w:marTop w:val="0"/>
          <w:marBottom w:val="0"/>
          <w:divBdr>
            <w:top w:val="none" w:sz="0" w:space="0" w:color="auto"/>
            <w:left w:val="none" w:sz="0" w:space="0" w:color="auto"/>
            <w:bottom w:val="none" w:sz="0" w:space="0" w:color="auto"/>
            <w:right w:val="none" w:sz="0" w:space="0" w:color="auto"/>
          </w:divBdr>
        </w:div>
        <w:div w:id="428741855">
          <w:marLeft w:val="0"/>
          <w:marRight w:val="0"/>
          <w:marTop w:val="0"/>
          <w:marBottom w:val="0"/>
          <w:divBdr>
            <w:top w:val="none" w:sz="0" w:space="0" w:color="auto"/>
            <w:left w:val="none" w:sz="0" w:space="0" w:color="auto"/>
            <w:bottom w:val="none" w:sz="0" w:space="0" w:color="auto"/>
            <w:right w:val="none" w:sz="0" w:space="0" w:color="auto"/>
          </w:divBdr>
          <w:divsChild>
            <w:div w:id="1762408302">
              <w:marLeft w:val="0"/>
              <w:marRight w:val="0"/>
              <w:marTop w:val="0"/>
              <w:marBottom w:val="0"/>
              <w:divBdr>
                <w:top w:val="none" w:sz="0" w:space="0" w:color="auto"/>
                <w:left w:val="none" w:sz="0" w:space="0" w:color="auto"/>
                <w:bottom w:val="none" w:sz="0" w:space="0" w:color="auto"/>
                <w:right w:val="none" w:sz="0" w:space="0" w:color="auto"/>
              </w:divBdr>
            </w:div>
          </w:divsChild>
        </w:div>
        <w:div w:id="856848386">
          <w:marLeft w:val="0"/>
          <w:marRight w:val="0"/>
          <w:marTop w:val="0"/>
          <w:marBottom w:val="0"/>
          <w:divBdr>
            <w:top w:val="none" w:sz="0" w:space="0" w:color="auto"/>
            <w:left w:val="none" w:sz="0" w:space="0" w:color="auto"/>
            <w:bottom w:val="none" w:sz="0" w:space="0" w:color="auto"/>
            <w:right w:val="none" w:sz="0" w:space="0" w:color="auto"/>
          </w:divBdr>
        </w:div>
        <w:div w:id="1448504948">
          <w:marLeft w:val="0"/>
          <w:marRight w:val="0"/>
          <w:marTop w:val="0"/>
          <w:marBottom w:val="0"/>
          <w:divBdr>
            <w:top w:val="none" w:sz="0" w:space="0" w:color="auto"/>
            <w:left w:val="none" w:sz="0" w:space="0" w:color="auto"/>
            <w:bottom w:val="none" w:sz="0" w:space="0" w:color="auto"/>
            <w:right w:val="none" w:sz="0" w:space="0" w:color="auto"/>
          </w:divBdr>
          <w:divsChild>
            <w:div w:id="2129425795">
              <w:marLeft w:val="0"/>
              <w:marRight w:val="0"/>
              <w:marTop w:val="0"/>
              <w:marBottom w:val="0"/>
              <w:divBdr>
                <w:top w:val="none" w:sz="0" w:space="0" w:color="auto"/>
                <w:left w:val="none" w:sz="0" w:space="0" w:color="auto"/>
                <w:bottom w:val="none" w:sz="0" w:space="0" w:color="auto"/>
                <w:right w:val="none" w:sz="0" w:space="0" w:color="auto"/>
              </w:divBdr>
            </w:div>
          </w:divsChild>
        </w:div>
        <w:div w:id="2005863753">
          <w:marLeft w:val="0"/>
          <w:marRight w:val="0"/>
          <w:marTop w:val="0"/>
          <w:marBottom w:val="0"/>
          <w:divBdr>
            <w:top w:val="none" w:sz="0" w:space="0" w:color="auto"/>
            <w:left w:val="none" w:sz="0" w:space="0" w:color="auto"/>
            <w:bottom w:val="none" w:sz="0" w:space="0" w:color="auto"/>
            <w:right w:val="none" w:sz="0" w:space="0" w:color="auto"/>
          </w:divBdr>
        </w:div>
        <w:div w:id="2061203123">
          <w:marLeft w:val="0"/>
          <w:marRight w:val="0"/>
          <w:marTop w:val="0"/>
          <w:marBottom w:val="0"/>
          <w:divBdr>
            <w:top w:val="none" w:sz="0" w:space="0" w:color="auto"/>
            <w:left w:val="none" w:sz="0" w:space="0" w:color="auto"/>
            <w:bottom w:val="none" w:sz="0" w:space="0" w:color="auto"/>
            <w:right w:val="none" w:sz="0" w:space="0" w:color="auto"/>
          </w:divBdr>
          <w:divsChild>
            <w:div w:id="686102803">
              <w:marLeft w:val="0"/>
              <w:marRight w:val="0"/>
              <w:marTop w:val="0"/>
              <w:marBottom w:val="0"/>
              <w:divBdr>
                <w:top w:val="none" w:sz="0" w:space="0" w:color="auto"/>
                <w:left w:val="none" w:sz="0" w:space="0" w:color="auto"/>
                <w:bottom w:val="none" w:sz="0" w:space="0" w:color="auto"/>
                <w:right w:val="none" w:sz="0" w:space="0" w:color="auto"/>
              </w:divBdr>
            </w:div>
          </w:divsChild>
        </w:div>
        <w:div w:id="1248273887">
          <w:marLeft w:val="0"/>
          <w:marRight w:val="0"/>
          <w:marTop w:val="0"/>
          <w:marBottom w:val="0"/>
          <w:divBdr>
            <w:top w:val="none" w:sz="0" w:space="0" w:color="auto"/>
            <w:left w:val="none" w:sz="0" w:space="0" w:color="auto"/>
            <w:bottom w:val="none" w:sz="0" w:space="0" w:color="auto"/>
            <w:right w:val="none" w:sz="0" w:space="0" w:color="auto"/>
          </w:divBdr>
        </w:div>
        <w:div w:id="34741315">
          <w:marLeft w:val="0"/>
          <w:marRight w:val="0"/>
          <w:marTop w:val="0"/>
          <w:marBottom w:val="0"/>
          <w:divBdr>
            <w:top w:val="none" w:sz="0" w:space="0" w:color="auto"/>
            <w:left w:val="none" w:sz="0" w:space="0" w:color="auto"/>
            <w:bottom w:val="none" w:sz="0" w:space="0" w:color="auto"/>
            <w:right w:val="none" w:sz="0" w:space="0" w:color="auto"/>
          </w:divBdr>
          <w:divsChild>
            <w:div w:id="1986273582">
              <w:marLeft w:val="0"/>
              <w:marRight w:val="0"/>
              <w:marTop w:val="0"/>
              <w:marBottom w:val="0"/>
              <w:divBdr>
                <w:top w:val="none" w:sz="0" w:space="0" w:color="auto"/>
                <w:left w:val="none" w:sz="0" w:space="0" w:color="auto"/>
                <w:bottom w:val="none" w:sz="0" w:space="0" w:color="auto"/>
                <w:right w:val="none" w:sz="0" w:space="0" w:color="auto"/>
              </w:divBdr>
            </w:div>
          </w:divsChild>
        </w:div>
        <w:div w:id="918366034">
          <w:marLeft w:val="0"/>
          <w:marRight w:val="0"/>
          <w:marTop w:val="0"/>
          <w:marBottom w:val="0"/>
          <w:divBdr>
            <w:top w:val="none" w:sz="0" w:space="0" w:color="auto"/>
            <w:left w:val="none" w:sz="0" w:space="0" w:color="auto"/>
            <w:bottom w:val="none" w:sz="0" w:space="0" w:color="auto"/>
            <w:right w:val="none" w:sz="0" w:space="0" w:color="auto"/>
          </w:divBdr>
        </w:div>
        <w:div w:id="1784573442">
          <w:marLeft w:val="0"/>
          <w:marRight w:val="0"/>
          <w:marTop w:val="0"/>
          <w:marBottom w:val="0"/>
          <w:divBdr>
            <w:top w:val="none" w:sz="0" w:space="0" w:color="auto"/>
            <w:left w:val="none" w:sz="0" w:space="0" w:color="auto"/>
            <w:bottom w:val="none" w:sz="0" w:space="0" w:color="auto"/>
            <w:right w:val="none" w:sz="0" w:space="0" w:color="auto"/>
          </w:divBdr>
          <w:divsChild>
            <w:div w:id="218518360">
              <w:marLeft w:val="0"/>
              <w:marRight w:val="0"/>
              <w:marTop w:val="0"/>
              <w:marBottom w:val="0"/>
              <w:divBdr>
                <w:top w:val="none" w:sz="0" w:space="0" w:color="auto"/>
                <w:left w:val="none" w:sz="0" w:space="0" w:color="auto"/>
                <w:bottom w:val="none" w:sz="0" w:space="0" w:color="auto"/>
                <w:right w:val="none" w:sz="0" w:space="0" w:color="auto"/>
              </w:divBdr>
            </w:div>
          </w:divsChild>
        </w:div>
        <w:div w:id="76756688">
          <w:marLeft w:val="0"/>
          <w:marRight w:val="0"/>
          <w:marTop w:val="300"/>
          <w:marBottom w:val="0"/>
          <w:divBdr>
            <w:top w:val="none" w:sz="0" w:space="0" w:color="auto"/>
            <w:left w:val="none" w:sz="0" w:space="0" w:color="auto"/>
            <w:bottom w:val="none" w:sz="0" w:space="0" w:color="auto"/>
            <w:right w:val="none" w:sz="0" w:space="0" w:color="auto"/>
          </w:divBdr>
          <w:divsChild>
            <w:div w:id="967515028">
              <w:marLeft w:val="0"/>
              <w:marRight w:val="0"/>
              <w:marTop w:val="0"/>
              <w:marBottom w:val="0"/>
              <w:divBdr>
                <w:top w:val="none" w:sz="0" w:space="0" w:color="auto"/>
                <w:left w:val="none" w:sz="0" w:space="0" w:color="auto"/>
                <w:bottom w:val="none" w:sz="0" w:space="0" w:color="auto"/>
                <w:right w:val="none" w:sz="0" w:space="0" w:color="auto"/>
              </w:divBdr>
              <w:divsChild>
                <w:div w:id="209893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4624">
          <w:marLeft w:val="0"/>
          <w:marRight w:val="0"/>
          <w:marTop w:val="300"/>
          <w:marBottom w:val="0"/>
          <w:divBdr>
            <w:top w:val="none" w:sz="0" w:space="0" w:color="auto"/>
            <w:left w:val="none" w:sz="0" w:space="0" w:color="auto"/>
            <w:bottom w:val="none" w:sz="0" w:space="0" w:color="auto"/>
            <w:right w:val="none" w:sz="0" w:space="0" w:color="auto"/>
          </w:divBdr>
          <w:divsChild>
            <w:div w:id="801194295">
              <w:marLeft w:val="0"/>
              <w:marRight w:val="0"/>
              <w:marTop w:val="0"/>
              <w:marBottom w:val="0"/>
              <w:divBdr>
                <w:top w:val="none" w:sz="0" w:space="0" w:color="auto"/>
                <w:left w:val="none" w:sz="0" w:space="0" w:color="auto"/>
                <w:bottom w:val="none" w:sz="0" w:space="0" w:color="auto"/>
                <w:right w:val="none" w:sz="0" w:space="0" w:color="auto"/>
              </w:divBdr>
              <w:divsChild>
                <w:div w:id="1790857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7325">
          <w:marLeft w:val="0"/>
          <w:marRight w:val="0"/>
          <w:marTop w:val="300"/>
          <w:marBottom w:val="0"/>
          <w:divBdr>
            <w:top w:val="none" w:sz="0" w:space="0" w:color="auto"/>
            <w:left w:val="none" w:sz="0" w:space="0" w:color="auto"/>
            <w:bottom w:val="none" w:sz="0" w:space="0" w:color="auto"/>
            <w:right w:val="none" w:sz="0" w:space="0" w:color="auto"/>
          </w:divBdr>
          <w:divsChild>
            <w:div w:id="1542086344">
              <w:marLeft w:val="0"/>
              <w:marRight w:val="0"/>
              <w:marTop w:val="0"/>
              <w:marBottom w:val="0"/>
              <w:divBdr>
                <w:top w:val="none" w:sz="0" w:space="0" w:color="auto"/>
                <w:left w:val="none" w:sz="0" w:space="0" w:color="auto"/>
                <w:bottom w:val="none" w:sz="0" w:space="0" w:color="auto"/>
                <w:right w:val="none" w:sz="0" w:space="0" w:color="auto"/>
              </w:divBdr>
              <w:divsChild>
                <w:div w:id="10250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880947">
          <w:marLeft w:val="0"/>
          <w:marRight w:val="0"/>
          <w:marTop w:val="300"/>
          <w:marBottom w:val="0"/>
          <w:divBdr>
            <w:top w:val="none" w:sz="0" w:space="0" w:color="auto"/>
            <w:left w:val="none" w:sz="0" w:space="0" w:color="auto"/>
            <w:bottom w:val="none" w:sz="0" w:space="0" w:color="auto"/>
            <w:right w:val="none" w:sz="0" w:space="0" w:color="auto"/>
          </w:divBdr>
          <w:divsChild>
            <w:div w:id="1198470161">
              <w:marLeft w:val="0"/>
              <w:marRight w:val="0"/>
              <w:marTop w:val="0"/>
              <w:marBottom w:val="0"/>
              <w:divBdr>
                <w:top w:val="none" w:sz="0" w:space="0" w:color="auto"/>
                <w:left w:val="none" w:sz="0" w:space="0" w:color="auto"/>
                <w:bottom w:val="none" w:sz="0" w:space="0" w:color="auto"/>
                <w:right w:val="none" w:sz="0" w:space="0" w:color="auto"/>
              </w:divBdr>
              <w:divsChild>
                <w:div w:id="186620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82534">
      <w:bodyDiv w:val="1"/>
      <w:marLeft w:val="0"/>
      <w:marRight w:val="0"/>
      <w:marTop w:val="0"/>
      <w:marBottom w:val="0"/>
      <w:divBdr>
        <w:top w:val="none" w:sz="0" w:space="0" w:color="auto"/>
        <w:left w:val="none" w:sz="0" w:space="0" w:color="auto"/>
        <w:bottom w:val="none" w:sz="0" w:space="0" w:color="auto"/>
        <w:right w:val="none" w:sz="0" w:space="0" w:color="auto"/>
      </w:divBdr>
      <w:divsChild>
        <w:div w:id="1841237093">
          <w:marLeft w:val="0"/>
          <w:marRight w:val="0"/>
          <w:marTop w:val="0"/>
          <w:marBottom w:val="0"/>
          <w:divBdr>
            <w:top w:val="none" w:sz="0" w:space="0" w:color="auto"/>
            <w:left w:val="none" w:sz="0" w:space="0" w:color="auto"/>
            <w:bottom w:val="none" w:sz="0" w:space="0" w:color="auto"/>
            <w:right w:val="none" w:sz="0" w:space="0" w:color="auto"/>
          </w:divBdr>
        </w:div>
        <w:div w:id="174735981">
          <w:marLeft w:val="0"/>
          <w:marRight w:val="0"/>
          <w:marTop w:val="0"/>
          <w:marBottom w:val="0"/>
          <w:divBdr>
            <w:top w:val="none" w:sz="0" w:space="0" w:color="auto"/>
            <w:left w:val="none" w:sz="0" w:space="0" w:color="auto"/>
            <w:bottom w:val="none" w:sz="0" w:space="0" w:color="auto"/>
            <w:right w:val="none" w:sz="0" w:space="0" w:color="auto"/>
          </w:divBdr>
          <w:divsChild>
            <w:div w:id="89009282">
              <w:marLeft w:val="0"/>
              <w:marRight w:val="0"/>
              <w:marTop w:val="0"/>
              <w:marBottom w:val="0"/>
              <w:divBdr>
                <w:top w:val="none" w:sz="0" w:space="0" w:color="auto"/>
                <w:left w:val="none" w:sz="0" w:space="0" w:color="auto"/>
                <w:bottom w:val="none" w:sz="0" w:space="0" w:color="auto"/>
                <w:right w:val="none" w:sz="0" w:space="0" w:color="auto"/>
              </w:divBdr>
            </w:div>
          </w:divsChild>
        </w:div>
        <w:div w:id="1610746427">
          <w:marLeft w:val="0"/>
          <w:marRight w:val="0"/>
          <w:marTop w:val="0"/>
          <w:marBottom w:val="0"/>
          <w:divBdr>
            <w:top w:val="none" w:sz="0" w:space="0" w:color="auto"/>
            <w:left w:val="none" w:sz="0" w:space="0" w:color="auto"/>
            <w:bottom w:val="none" w:sz="0" w:space="0" w:color="auto"/>
            <w:right w:val="none" w:sz="0" w:space="0" w:color="auto"/>
          </w:divBdr>
        </w:div>
        <w:div w:id="1579555891">
          <w:marLeft w:val="0"/>
          <w:marRight w:val="0"/>
          <w:marTop w:val="0"/>
          <w:marBottom w:val="0"/>
          <w:divBdr>
            <w:top w:val="none" w:sz="0" w:space="0" w:color="auto"/>
            <w:left w:val="none" w:sz="0" w:space="0" w:color="auto"/>
            <w:bottom w:val="none" w:sz="0" w:space="0" w:color="auto"/>
            <w:right w:val="none" w:sz="0" w:space="0" w:color="auto"/>
          </w:divBdr>
          <w:divsChild>
            <w:div w:id="1998344740">
              <w:marLeft w:val="0"/>
              <w:marRight w:val="0"/>
              <w:marTop w:val="0"/>
              <w:marBottom w:val="0"/>
              <w:divBdr>
                <w:top w:val="none" w:sz="0" w:space="0" w:color="auto"/>
                <w:left w:val="none" w:sz="0" w:space="0" w:color="auto"/>
                <w:bottom w:val="none" w:sz="0" w:space="0" w:color="auto"/>
                <w:right w:val="none" w:sz="0" w:space="0" w:color="auto"/>
              </w:divBdr>
            </w:div>
          </w:divsChild>
        </w:div>
        <w:div w:id="1500274031">
          <w:marLeft w:val="0"/>
          <w:marRight w:val="0"/>
          <w:marTop w:val="0"/>
          <w:marBottom w:val="0"/>
          <w:divBdr>
            <w:top w:val="none" w:sz="0" w:space="0" w:color="auto"/>
            <w:left w:val="none" w:sz="0" w:space="0" w:color="auto"/>
            <w:bottom w:val="none" w:sz="0" w:space="0" w:color="auto"/>
            <w:right w:val="none" w:sz="0" w:space="0" w:color="auto"/>
          </w:divBdr>
        </w:div>
        <w:div w:id="361125912">
          <w:marLeft w:val="0"/>
          <w:marRight w:val="0"/>
          <w:marTop w:val="0"/>
          <w:marBottom w:val="0"/>
          <w:divBdr>
            <w:top w:val="none" w:sz="0" w:space="0" w:color="auto"/>
            <w:left w:val="none" w:sz="0" w:space="0" w:color="auto"/>
            <w:bottom w:val="none" w:sz="0" w:space="0" w:color="auto"/>
            <w:right w:val="none" w:sz="0" w:space="0" w:color="auto"/>
          </w:divBdr>
          <w:divsChild>
            <w:div w:id="424157837">
              <w:marLeft w:val="0"/>
              <w:marRight w:val="0"/>
              <w:marTop w:val="0"/>
              <w:marBottom w:val="0"/>
              <w:divBdr>
                <w:top w:val="none" w:sz="0" w:space="0" w:color="auto"/>
                <w:left w:val="none" w:sz="0" w:space="0" w:color="auto"/>
                <w:bottom w:val="none" w:sz="0" w:space="0" w:color="auto"/>
                <w:right w:val="none" w:sz="0" w:space="0" w:color="auto"/>
              </w:divBdr>
            </w:div>
          </w:divsChild>
        </w:div>
        <w:div w:id="1006322761">
          <w:marLeft w:val="0"/>
          <w:marRight w:val="0"/>
          <w:marTop w:val="0"/>
          <w:marBottom w:val="0"/>
          <w:divBdr>
            <w:top w:val="none" w:sz="0" w:space="0" w:color="auto"/>
            <w:left w:val="none" w:sz="0" w:space="0" w:color="auto"/>
            <w:bottom w:val="none" w:sz="0" w:space="0" w:color="auto"/>
            <w:right w:val="none" w:sz="0" w:space="0" w:color="auto"/>
          </w:divBdr>
        </w:div>
        <w:div w:id="1113986075">
          <w:marLeft w:val="0"/>
          <w:marRight w:val="0"/>
          <w:marTop w:val="0"/>
          <w:marBottom w:val="0"/>
          <w:divBdr>
            <w:top w:val="none" w:sz="0" w:space="0" w:color="auto"/>
            <w:left w:val="none" w:sz="0" w:space="0" w:color="auto"/>
            <w:bottom w:val="none" w:sz="0" w:space="0" w:color="auto"/>
            <w:right w:val="none" w:sz="0" w:space="0" w:color="auto"/>
          </w:divBdr>
          <w:divsChild>
            <w:div w:id="1018460410">
              <w:marLeft w:val="0"/>
              <w:marRight w:val="0"/>
              <w:marTop w:val="0"/>
              <w:marBottom w:val="0"/>
              <w:divBdr>
                <w:top w:val="none" w:sz="0" w:space="0" w:color="auto"/>
                <w:left w:val="none" w:sz="0" w:space="0" w:color="auto"/>
                <w:bottom w:val="none" w:sz="0" w:space="0" w:color="auto"/>
                <w:right w:val="none" w:sz="0" w:space="0" w:color="auto"/>
              </w:divBdr>
            </w:div>
          </w:divsChild>
        </w:div>
        <w:div w:id="1573351807">
          <w:marLeft w:val="0"/>
          <w:marRight w:val="0"/>
          <w:marTop w:val="0"/>
          <w:marBottom w:val="0"/>
          <w:divBdr>
            <w:top w:val="none" w:sz="0" w:space="0" w:color="auto"/>
            <w:left w:val="none" w:sz="0" w:space="0" w:color="auto"/>
            <w:bottom w:val="none" w:sz="0" w:space="0" w:color="auto"/>
            <w:right w:val="none" w:sz="0" w:space="0" w:color="auto"/>
          </w:divBdr>
        </w:div>
        <w:div w:id="1527671049">
          <w:marLeft w:val="0"/>
          <w:marRight w:val="0"/>
          <w:marTop w:val="0"/>
          <w:marBottom w:val="0"/>
          <w:divBdr>
            <w:top w:val="none" w:sz="0" w:space="0" w:color="auto"/>
            <w:left w:val="none" w:sz="0" w:space="0" w:color="auto"/>
            <w:bottom w:val="none" w:sz="0" w:space="0" w:color="auto"/>
            <w:right w:val="none" w:sz="0" w:space="0" w:color="auto"/>
          </w:divBdr>
          <w:divsChild>
            <w:div w:id="1088236983">
              <w:marLeft w:val="0"/>
              <w:marRight w:val="0"/>
              <w:marTop w:val="0"/>
              <w:marBottom w:val="0"/>
              <w:divBdr>
                <w:top w:val="none" w:sz="0" w:space="0" w:color="auto"/>
                <w:left w:val="none" w:sz="0" w:space="0" w:color="auto"/>
                <w:bottom w:val="none" w:sz="0" w:space="0" w:color="auto"/>
                <w:right w:val="none" w:sz="0" w:space="0" w:color="auto"/>
              </w:divBdr>
            </w:div>
          </w:divsChild>
        </w:div>
        <w:div w:id="668143371">
          <w:marLeft w:val="0"/>
          <w:marRight w:val="0"/>
          <w:marTop w:val="0"/>
          <w:marBottom w:val="0"/>
          <w:divBdr>
            <w:top w:val="none" w:sz="0" w:space="0" w:color="auto"/>
            <w:left w:val="none" w:sz="0" w:space="0" w:color="auto"/>
            <w:bottom w:val="none" w:sz="0" w:space="0" w:color="auto"/>
            <w:right w:val="none" w:sz="0" w:space="0" w:color="auto"/>
          </w:divBdr>
        </w:div>
        <w:div w:id="1232236344">
          <w:marLeft w:val="0"/>
          <w:marRight w:val="0"/>
          <w:marTop w:val="0"/>
          <w:marBottom w:val="0"/>
          <w:divBdr>
            <w:top w:val="none" w:sz="0" w:space="0" w:color="auto"/>
            <w:left w:val="none" w:sz="0" w:space="0" w:color="auto"/>
            <w:bottom w:val="none" w:sz="0" w:space="0" w:color="auto"/>
            <w:right w:val="none" w:sz="0" w:space="0" w:color="auto"/>
          </w:divBdr>
          <w:divsChild>
            <w:div w:id="527184584">
              <w:marLeft w:val="0"/>
              <w:marRight w:val="0"/>
              <w:marTop w:val="0"/>
              <w:marBottom w:val="0"/>
              <w:divBdr>
                <w:top w:val="none" w:sz="0" w:space="0" w:color="auto"/>
                <w:left w:val="none" w:sz="0" w:space="0" w:color="auto"/>
                <w:bottom w:val="none" w:sz="0" w:space="0" w:color="auto"/>
                <w:right w:val="none" w:sz="0" w:space="0" w:color="auto"/>
              </w:divBdr>
            </w:div>
          </w:divsChild>
        </w:div>
        <w:div w:id="1558320903">
          <w:marLeft w:val="0"/>
          <w:marRight w:val="0"/>
          <w:marTop w:val="0"/>
          <w:marBottom w:val="0"/>
          <w:divBdr>
            <w:top w:val="none" w:sz="0" w:space="0" w:color="auto"/>
            <w:left w:val="none" w:sz="0" w:space="0" w:color="auto"/>
            <w:bottom w:val="none" w:sz="0" w:space="0" w:color="auto"/>
            <w:right w:val="none" w:sz="0" w:space="0" w:color="auto"/>
          </w:divBdr>
        </w:div>
        <w:div w:id="1128400722">
          <w:marLeft w:val="0"/>
          <w:marRight w:val="0"/>
          <w:marTop w:val="0"/>
          <w:marBottom w:val="0"/>
          <w:divBdr>
            <w:top w:val="none" w:sz="0" w:space="0" w:color="auto"/>
            <w:left w:val="none" w:sz="0" w:space="0" w:color="auto"/>
            <w:bottom w:val="none" w:sz="0" w:space="0" w:color="auto"/>
            <w:right w:val="none" w:sz="0" w:space="0" w:color="auto"/>
          </w:divBdr>
          <w:divsChild>
            <w:div w:id="1996059841">
              <w:marLeft w:val="0"/>
              <w:marRight w:val="0"/>
              <w:marTop w:val="0"/>
              <w:marBottom w:val="0"/>
              <w:divBdr>
                <w:top w:val="none" w:sz="0" w:space="0" w:color="auto"/>
                <w:left w:val="none" w:sz="0" w:space="0" w:color="auto"/>
                <w:bottom w:val="none" w:sz="0" w:space="0" w:color="auto"/>
                <w:right w:val="none" w:sz="0" w:space="0" w:color="auto"/>
              </w:divBdr>
            </w:div>
          </w:divsChild>
        </w:div>
        <w:div w:id="2065252248">
          <w:marLeft w:val="0"/>
          <w:marRight w:val="0"/>
          <w:marTop w:val="300"/>
          <w:marBottom w:val="0"/>
          <w:divBdr>
            <w:top w:val="none" w:sz="0" w:space="0" w:color="auto"/>
            <w:left w:val="none" w:sz="0" w:space="0" w:color="auto"/>
            <w:bottom w:val="none" w:sz="0" w:space="0" w:color="auto"/>
            <w:right w:val="none" w:sz="0" w:space="0" w:color="auto"/>
          </w:divBdr>
          <w:divsChild>
            <w:div w:id="1605114104">
              <w:marLeft w:val="0"/>
              <w:marRight w:val="0"/>
              <w:marTop w:val="0"/>
              <w:marBottom w:val="0"/>
              <w:divBdr>
                <w:top w:val="none" w:sz="0" w:space="0" w:color="auto"/>
                <w:left w:val="none" w:sz="0" w:space="0" w:color="auto"/>
                <w:bottom w:val="none" w:sz="0" w:space="0" w:color="auto"/>
                <w:right w:val="none" w:sz="0" w:space="0" w:color="auto"/>
              </w:divBdr>
              <w:divsChild>
                <w:div w:id="136559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051">
          <w:marLeft w:val="0"/>
          <w:marRight w:val="0"/>
          <w:marTop w:val="300"/>
          <w:marBottom w:val="0"/>
          <w:divBdr>
            <w:top w:val="none" w:sz="0" w:space="0" w:color="auto"/>
            <w:left w:val="none" w:sz="0" w:space="0" w:color="auto"/>
            <w:bottom w:val="none" w:sz="0" w:space="0" w:color="auto"/>
            <w:right w:val="none" w:sz="0" w:space="0" w:color="auto"/>
          </w:divBdr>
          <w:divsChild>
            <w:div w:id="755706364">
              <w:marLeft w:val="0"/>
              <w:marRight w:val="0"/>
              <w:marTop w:val="0"/>
              <w:marBottom w:val="0"/>
              <w:divBdr>
                <w:top w:val="none" w:sz="0" w:space="0" w:color="auto"/>
                <w:left w:val="none" w:sz="0" w:space="0" w:color="auto"/>
                <w:bottom w:val="none" w:sz="0" w:space="0" w:color="auto"/>
                <w:right w:val="none" w:sz="0" w:space="0" w:color="auto"/>
              </w:divBdr>
              <w:divsChild>
                <w:div w:id="1135835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707098">
          <w:marLeft w:val="0"/>
          <w:marRight w:val="0"/>
          <w:marTop w:val="300"/>
          <w:marBottom w:val="0"/>
          <w:divBdr>
            <w:top w:val="none" w:sz="0" w:space="0" w:color="auto"/>
            <w:left w:val="none" w:sz="0" w:space="0" w:color="auto"/>
            <w:bottom w:val="none" w:sz="0" w:space="0" w:color="auto"/>
            <w:right w:val="none" w:sz="0" w:space="0" w:color="auto"/>
          </w:divBdr>
          <w:divsChild>
            <w:div w:id="1182085775">
              <w:marLeft w:val="0"/>
              <w:marRight w:val="0"/>
              <w:marTop w:val="0"/>
              <w:marBottom w:val="0"/>
              <w:divBdr>
                <w:top w:val="none" w:sz="0" w:space="0" w:color="auto"/>
                <w:left w:val="none" w:sz="0" w:space="0" w:color="auto"/>
                <w:bottom w:val="none" w:sz="0" w:space="0" w:color="auto"/>
                <w:right w:val="none" w:sz="0" w:space="0" w:color="auto"/>
              </w:divBdr>
              <w:divsChild>
                <w:div w:id="12736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9410">
          <w:marLeft w:val="0"/>
          <w:marRight w:val="0"/>
          <w:marTop w:val="300"/>
          <w:marBottom w:val="0"/>
          <w:divBdr>
            <w:top w:val="none" w:sz="0" w:space="0" w:color="auto"/>
            <w:left w:val="none" w:sz="0" w:space="0" w:color="auto"/>
            <w:bottom w:val="none" w:sz="0" w:space="0" w:color="auto"/>
            <w:right w:val="none" w:sz="0" w:space="0" w:color="auto"/>
          </w:divBdr>
          <w:divsChild>
            <w:div w:id="496657832">
              <w:marLeft w:val="0"/>
              <w:marRight w:val="0"/>
              <w:marTop w:val="0"/>
              <w:marBottom w:val="0"/>
              <w:divBdr>
                <w:top w:val="none" w:sz="0" w:space="0" w:color="auto"/>
                <w:left w:val="none" w:sz="0" w:space="0" w:color="auto"/>
                <w:bottom w:val="none" w:sz="0" w:space="0" w:color="auto"/>
                <w:right w:val="none" w:sz="0" w:space="0" w:color="auto"/>
              </w:divBdr>
              <w:divsChild>
                <w:div w:id="17985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84058">
      <w:bodyDiv w:val="1"/>
      <w:marLeft w:val="0"/>
      <w:marRight w:val="0"/>
      <w:marTop w:val="0"/>
      <w:marBottom w:val="0"/>
      <w:divBdr>
        <w:top w:val="none" w:sz="0" w:space="0" w:color="auto"/>
        <w:left w:val="none" w:sz="0" w:space="0" w:color="auto"/>
        <w:bottom w:val="none" w:sz="0" w:space="0" w:color="auto"/>
        <w:right w:val="none" w:sz="0" w:space="0" w:color="auto"/>
      </w:divBdr>
      <w:divsChild>
        <w:div w:id="1136332573">
          <w:marLeft w:val="0"/>
          <w:marRight w:val="0"/>
          <w:marTop w:val="0"/>
          <w:marBottom w:val="0"/>
          <w:divBdr>
            <w:top w:val="none" w:sz="0" w:space="0" w:color="auto"/>
            <w:left w:val="none" w:sz="0" w:space="0" w:color="auto"/>
            <w:bottom w:val="none" w:sz="0" w:space="0" w:color="auto"/>
            <w:right w:val="none" w:sz="0" w:space="0" w:color="auto"/>
          </w:divBdr>
        </w:div>
        <w:div w:id="1052775576">
          <w:marLeft w:val="0"/>
          <w:marRight w:val="0"/>
          <w:marTop w:val="0"/>
          <w:marBottom w:val="0"/>
          <w:divBdr>
            <w:top w:val="none" w:sz="0" w:space="0" w:color="auto"/>
            <w:left w:val="none" w:sz="0" w:space="0" w:color="auto"/>
            <w:bottom w:val="none" w:sz="0" w:space="0" w:color="auto"/>
            <w:right w:val="none" w:sz="0" w:space="0" w:color="auto"/>
          </w:divBdr>
          <w:divsChild>
            <w:div w:id="1296989745">
              <w:marLeft w:val="0"/>
              <w:marRight w:val="0"/>
              <w:marTop w:val="0"/>
              <w:marBottom w:val="0"/>
              <w:divBdr>
                <w:top w:val="none" w:sz="0" w:space="0" w:color="auto"/>
                <w:left w:val="none" w:sz="0" w:space="0" w:color="auto"/>
                <w:bottom w:val="none" w:sz="0" w:space="0" w:color="auto"/>
                <w:right w:val="none" w:sz="0" w:space="0" w:color="auto"/>
              </w:divBdr>
            </w:div>
          </w:divsChild>
        </w:div>
        <w:div w:id="352457766">
          <w:marLeft w:val="0"/>
          <w:marRight w:val="0"/>
          <w:marTop w:val="0"/>
          <w:marBottom w:val="0"/>
          <w:divBdr>
            <w:top w:val="none" w:sz="0" w:space="0" w:color="auto"/>
            <w:left w:val="none" w:sz="0" w:space="0" w:color="auto"/>
            <w:bottom w:val="none" w:sz="0" w:space="0" w:color="auto"/>
            <w:right w:val="none" w:sz="0" w:space="0" w:color="auto"/>
          </w:divBdr>
        </w:div>
        <w:div w:id="1538812996">
          <w:marLeft w:val="0"/>
          <w:marRight w:val="0"/>
          <w:marTop w:val="0"/>
          <w:marBottom w:val="0"/>
          <w:divBdr>
            <w:top w:val="none" w:sz="0" w:space="0" w:color="auto"/>
            <w:left w:val="none" w:sz="0" w:space="0" w:color="auto"/>
            <w:bottom w:val="none" w:sz="0" w:space="0" w:color="auto"/>
            <w:right w:val="none" w:sz="0" w:space="0" w:color="auto"/>
          </w:divBdr>
          <w:divsChild>
            <w:div w:id="57287118">
              <w:marLeft w:val="0"/>
              <w:marRight w:val="0"/>
              <w:marTop w:val="0"/>
              <w:marBottom w:val="0"/>
              <w:divBdr>
                <w:top w:val="none" w:sz="0" w:space="0" w:color="auto"/>
                <w:left w:val="none" w:sz="0" w:space="0" w:color="auto"/>
                <w:bottom w:val="none" w:sz="0" w:space="0" w:color="auto"/>
                <w:right w:val="none" w:sz="0" w:space="0" w:color="auto"/>
              </w:divBdr>
            </w:div>
          </w:divsChild>
        </w:div>
        <w:div w:id="550961194">
          <w:marLeft w:val="0"/>
          <w:marRight w:val="0"/>
          <w:marTop w:val="0"/>
          <w:marBottom w:val="0"/>
          <w:divBdr>
            <w:top w:val="none" w:sz="0" w:space="0" w:color="auto"/>
            <w:left w:val="none" w:sz="0" w:space="0" w:color="auto"/>
            <w:bottom w:val="none" w:sz="0" w:space="0" w:color="auto"/>
            <w:right w:val="none" w:sz="0" w:space="0" w:color="auto"/>
          </w:divBdr>
        </w:div>
        <w:div w:id="1478646604">
          <w:marLeft w:val="0"/>
          <w:marRight w:val="0"/>
          <w:marTop w:val="0"/>
          <w:marBottom w:val="0"/>
          <w:divBdr>
            <w:top w:val="none" w:sz="0" w:space="0" w:color="auto"/>
            <w:left w:val="none" w:sz="0" w:space="0" w:color="auto"/>
            <w:bottom w:val="none" w:sz="0" w:space="0" w:color="auto"/>
            <w:right w:val="none" w:sz="0" w:space="0" w:color="auto"/>
          </w:divBdr>
          <w:divsChild>
            <w:div w:id="1273241895">
              <w:marLeft w:val="0"/>
              <w:marRight w:val="0"/>
              <w:marTop w:val="0"/>
              <w:marBottom w:val="0"/>
              <w:divBdr>
                <w:top w:val="none" w:sz="0" w:space="0" w:color="auto"/>
                <w:left w:val="none" w:sz="0" w:space="0" w:color="auto"/>
                <w:bottom w:val="none" w:sz="0" w:space="0" w:color="auto"/>
                <w:right w:val="none" w:sz="0" w:space="0" w:color="auto"/>
              </w:divBdr>
            </w:div>
          </w:divsChild>
        </w:div>
        <w:div w:id="113448158">
          <w:marLeft w:val="0"/>
          <w:marRight w:val="0"/>
          <w:marTop w:val="0"/>
          <w:marBottom w:val="0"/>
          <w:divBdr>
            <w:top w:val="none" w:sz="0" w:space="0" w:color="auto"/>
            <w:left w:val="none" w:sz="0" w:space="0" w:color="auto"/>
            <w:bottom w:val="none" w:sz="0" w:space="0" w:color="auto"/>
            <w:right w:val="none" w:sz="0" w:space="0" w:color="auto"/>
          </w:divBdr>
        </w:div>
        <w:div w:id="132187543">
          <w:marLeft w:val="0"/>
          <w:marRight w:val="0"/>
          <w:marTop w:val="0"/>
          <w:marBottom w:val="0"/>
          <w:divBdr>
            <w:top w:val="none" w:sz="0" w:space="0" w:color="auto"/>
            <w:left w:val="none" w:sz="0" w:space="0" w:color="auto"/>
            <w:bottom w:val="none" w:sz="0" w:space="0" w:color="auto"/>
            <w:right w:val="none" w:sz="0" w:space="0" w:color="auto"/>
          </w:divBdr>
          <w:divsChild>
            <w:div w:id="271935976">
              <w:marLeft w:val="0"/>
              <w:marRight w:val="0"/>
              <w:marTop w:val="0"/>
              <w:marBottom w:val="0"/>
              <w:divBdr>
                <w:top w:val="none" w:sz="0" w:space="0" w:color="auto"/>
                <w:left w:val="none" w:sz="0" w:space="0" w:color="auto"/>
                <w:bottom w:val="none" w:sz="0" w:space="0" w:color="auto"/>
                <w:right w:val="none" w:sz="0" w:space="0" w:color="auto"/>
              </w:divBdr>
            </w:div>
          </w:divsChild>
        </w:div>
        <w:div w:id="51463058">
          <w:marLeft w:val="0"/>
          <w:marRight w:val="0"/>
          <w:marTop w:val="0"/>
          <w:marBottom w:val="0"/>
          <w:divBdr>
            <w:top w:val="none" w:sz="0" w:space="0" w:color="auto"/>
            <w:left w:val="none" w:sz="0" w:space="0" w:color="auto"/>
            <w:bottom w:val="none" w:sz="0" w:space="0" w:color="auto"/>
            <w:right w:val="none" w:sz="0" w:space="0" w:color="auto"/>
          </w:divBdr>
        </w:div>
        <w:div w:id="669989314">
          <w:marLeft w:val="0"/>
          <w:marRight w:val="0"/>
          <w:marTop w:val="0"/>
          <w:marBottom w:val="0"/>
          <w:divBdr>
            <w:top w:val="none" w:sz="0" w:space="0" w:color="auto"/>
            <w:left w:val="none" w:sz="0" w:space="0" w:color="auto"/>
            <w:bottom w:val="none" w:sz="0" w:space="0" w:color="auto"/>
            <w:right w:val="none" w:sz="0" w:space="0" w:color="auto"/>
          </w:divBdr>
          <w:divsChild>
            <w:div w:id="1413046136">
              <w:marLeft w:val="0"/>
              <w:marRight w:val="0"/>
              <w:marTop w:val="0"/>
              <w:marBottom w:val="0"/>
              <w:divBdr>
                <w:top w:val="none" w:sz="0" w:space="0" w:color="auto"/>
                <w:left w:val="none" w:sz="0" w:space="0" w:color="auto"/>
                <w:bottom w:val="none" w:sz="0" w:space="0" w:color="auto"/>
                <w:right w:val="none" w:sz="0" w:space="0" w:color="auto"/>
              </w:divBdr>
            </w:div>
          </w:divsChild>
        </w:div>
        <w:div w:id="1558123220">
          <w:marLeft w:val="0"/>
          <w:marRight w:val="0"/>
          <w:marTop w:val="0"/>
          <w:marBottom w:val="0"/>
          <w:divBdr>
            <w:top w:val="none" w:sz="0" w:space="0" w:color="auto"/>
            <w:left w:val="none" w:sz="0" w:space="0" w:color="auto"/>
            <w:bottom w:val="none" w:sz="0" w:space="0" w:color="auto"/>
            <w:right w:val="none" w:sz="0" w:space="0" w:color="auto"/>
          </w:divBdr>
        </w:div>
        <w:div w:id="1149203666">
          <w:marLeft w:val="0"/>
          <w:marRight w:val="0"/>
          <w:marTop w:val="0"/>
          <w:marBottom w:val="0"/>
          <w:divBdr>
            <w:top w:val="none" w:sz="0" w:space="0" w:color="auto"/>
            <w:left w:val="none" w:sz="0" w:space="0" w:color="auto"/>
            <w:bottom w:val="none" w:sz="0" w:space="0" w:color="auto"/>
            <w:right w:val="none" w:sz="0" w:space="0" w:color="auto"/>
          </w:divBdr>
          <w:divsChild>
            <w:div w:id="1541285732">
              <w:marLeft w:val="0"/>
              <w:marRight w:val="0"/>
              <w:marTop w:val="0"/>
              <w:marBottom w:val="0"/>
              <w:divBdr>
                <w:top w:val="none" w:sz="0" w:space="0" w:color="auto"/>
                <w:left w:val="none" w:sz="0" w:space="0" w:color="auto"/>
                <w:bottom w:val="none" w:sz="0" w:space="0" w:color="auto"/>
                <w:right w:val="none" w:sz="0" w:space="0" w:color="auto"/>
              </w:divBdr>
            </w:div>
          </w:divsChild>
        </w:div>
        <w:div w:id="1276055459">
          <w:marLeft w:val="0"/>
          <w:marRight w:val="0"/>
          <w:marTop w:val="0"/>
          <w:marBottom w:val="0"/>
          <w:divBdr>
            <w:top w:val="none" w:sz="0" w:space="0" w:color="auto"/>
            <w:left w:val="none" w:sz="0" w:space="0" w:color="auto"/>
            <w:bottom w:val="none" w:sz="0" w:space="0" w:color="auto"/>
            <w:right w:val="none" w:sz="0" w:space="0" w:color="auto"/>
          </w:divBdr>
        </w:div>
        <w:div w:id="1186362606">
          <w:marLeft w:val="0"/>
          <w:marRight w:val="0"/>
          <w:marTop w:val="0"/>
          <w:marBottom w:val="0"/>
          <w:divBdr>
            <w:top w:val="none" w:sz="0" w:space="0" w:color="auto"/>
            <w:left w:val="none" w:sz="0" w:space="0" w:color="auto"/>
            <w:bottom w:val="none" w:sz="0" w:space="0" w:color="auto"/>
            <w:right w:val="none" w:sz="0" w:space="0" w:color="auto"/>
          </w:divBdr>
          <w:divsChild>
            <w:div w:id="1619526705">
              <w:marLeft w:val="0"/>
              <w:marRight w:val="0"/>
              <w:marTop w:val="0"/>
              <w:marBottom w:val="0"/>
              <w:divBdr>
                <w:top w:val="none" w:sz="0" w:space="0" w:color="auto"/>
                <w:left w:val="none" w:sz="0" w:space="0" w:color="auto"/>
                <w:bottom w:val="none" w:sz="0" w:space="0" w:color="auto"/>
                <w:right w:val="none" w:sz="0" w:space="0" w:color="auto"/>
              </w:divBdr>
            </w:div>
          </w:divsChild>
        </w:div>
        <w:div w:id="769661230">
          <w:marLeft w:val="0"/>
          <w:marRight w:val="0"/>
          <w:marTop w:val="300"/>
          <w:marBottom w:val="0"/>
          <w:divBdr>
            <w:top w:val="none" w:sz="0" w:space="0" w:color="auto"/>
            <w:left w:val="none" w:sz="0" w:space="0" w:color="auto"/>
            <w:bottom w:val="none" w:sz="0" w:space="0" w:color="auto"/>
            <w:right w:val="none" w:sz="0" w:space="0" w:color="auto"/>
          </w:divBdr>
          <w:divsChild>
            <w:div w:id="572937633">
              <w:marLeft w:val="0"/>
              <w:marRight w:val="0"/>
              <w:marTop w:val="0"/>
              <w:marBottom w:val="0"/>
              <w:divBdr>
                <w:top w:val="none" w:sz="0" w:space="0" w:color="auto"/>
                <w:left w:val="none" w:sz="0" w:space="0" w:color="auto"/>
                <w:bottom w:val="none" w:sz="0" w:space="0" w:color="auto"/>
                <w:right w:val="none" w:sz="0" w:space="0" w:color="auto"/>
              </w:divBdr>
              <w:divsChild>
                <w:div w:id="12362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8006">
          <w:marLeft w:val="0"/>
          <w:marRight w:val="0"/>
          <w:marTop w:val="300"/>
          <w:marBottom w:val="0"/>
          <w:divBdr>
            <w:top w:val="none" w:sz="0" w:space="0" w:color="auto"/>
            <w:left w:val="none" w:sz="0" w:space="0" w:color="auto"/>
            <w:bottom w:val="none" w:sz="0" w:space="0" w:color="auto"/>
            <w:right w:val="none" w:sz="0" w:space="0" w:color="auto"/>
          </w:divBdr>
          <w:divsChild>
            <w:div w:id="566495032">
              <w:marLeft w:val="0"/>
              <w:marRight w:val="0"/>
              <w:marTop w:val="0"/>
              <w:marBottom w:val="0"/>
              <w:divBdr>
                <w:top w:val="none" w:sz="0" w:space="0" w:color="auto"/>
                <w:left w:val="none" w:sz="0" w:space="0" w:color="auto"/>
                <w:bottom w:val="none" w:sz="0" w:space="0" w:color="auto"/>
                <w:right w:val="none" w:sz="0" w:space="0" w:color="auto"/>
              </w:divBdr>
              <w:divsChild>
                <w:div w:id="4332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833809">
          <w:marLeft w:val="0"/>
          <w:marRight w:val="0"/>
          <w:marTop w:val="300"/>
          <w:marBottom w:val="0"/>
          <w:divBdr>
            <w:top w:val="none" w:sz="0" w:space="0" w:color="auto"/>
            <w:left w:val="none" w:sz="0" w:space="0" w:color="auto"/>
            <w:bottom w:val="none" w:sz="0" w:space="0" w:color="auto"/>
            <w:right w:val="none" w:sz="0" w:space="0" w:color="auto"/>
          </w:divBdr>
          <w:divsChild>
            <w:div w:id="1463159549">
              <w:marLeft w:val="0"/>
              <w:marRight w:val="0"/>
              <w:marTop w:val="0"/>
              <w:marBottom w:val="0"/>
              <w:divBdr>
                <w:top w:val="none" w:sz="0" w:space="0" w:color="auto"/>
                <w:left w:val="none" w:sz="0" w:space="0" w:color="auto"/>
                <w:bottom w:val="none" w:sz="0" w:space="0" w:color="auto"/>
                <w:right w:val="none" w:sz="0" w:space="0" w:color="auto"/>
              </w:divBdr>
              <w:divsChild>
                <w:div w:id="42673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94">
          <w:marLeft w:val="0"/>
          <w:marRight w:val="0"/>
          <w:marTop w:val="300"/>
          <w:marBottom w:val="0"/>
          <w:divBdr>
            <w:top w:val="none" w:sz="0" w:space="0" w:color="auto"/>
            <w:left w:val="none" w:sz="0" w:space="0" w:color="auto"/>
            <w:bottom w:val="none" w:sz="0" w:space="0" w:color="auto"/>
            <w:right w:val="none" w:sz="0" w:space="0" w:color="auto"/>
          </w:divBdr>
          <w:divsChild>
            <w:div w:id="895049745">
              <w:marLeft w:val="0"/>
              <w:marRight w:val="0"/>
              <w:marTop w:val="0"/>
              <w:marBottom w:val="0"/>
              <w:divBdr>
                <w:top w:val="none" w:sz="0" w:space="0" w:color="auto"/>
                <w:left w:val="none" w:sz="0" w:space="0" w:color="auto"/>
                <w:bottom w:val="none" w:sz="0" w:space="0" w:color="auto"/>
                <w:right w:val="none" w:sz="0" w:space="0" w:color="auto"/>
              </w:divBdr>
              <w:divsChild>
                <w:div w:id="191053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5627">
      <w:bodyDiv w:val="1"/>
      <w:marLeft w:val="0"/>
      <w:marRight w:val="0"/>
      <w:marTop w:val="0"/>
      <w:marBottom w:val="0"/>
      <w:divBdr>
        <w:top w:val="none" w:sz="0" w:space="0" w:color="auto"/>
        <w:left w:val="none" w:sz="0" w:space="0" w:color="auto"/>
        <w:bottom w:val="none" w:sz="0" w:space="0" w:color="auto"/>
        <w:right w:val="none" w:sz="0" w:space="0" w:color="auto"/>
      </w:divBdr>
      <w:divsChild>
        <w:div w:id="1007636523">
          <w:marLeft w:val="0"/>
          <w:marRight w:val="0"/>
          <w:marTop w:val="0"/>
          <w:marBottom w:val="0"/>
          <w:divBdr>
            <w:top w:val="none" w:sz="0" w:space="0" w:color="auto"/>
            <w:left w:val="none" w:sz="0" w:space="0" w:color="auto"/>
            <w:bottom w:val="none" w:sz="0" w:space="0" w:color="auto"/>
            <w:right w:val="none" w:sz="0" w:space="0" w:color="auto"/>
          </w:divBdr>
        </w:div>
        <w:div w:id="35279488">
          <w:marLeft w:val="0"/>
          <w:marRight w:val="0"/>
          <w:marTop w:val="0"/>
          <w:marBottom w:val="0"/>
          <w:divBdr>
            <w:top w:val="none" w:sz="0" w:space="0" w:color="auto"/>
            <w:left w:val="none" w:sz="0" w:space="0" w:color="auto"/>
            <w:bottom w:val="none" w:sz="0" w:space="0" w:color="auto"/>
            <w:right w:val="none" w:sz="0" w:space="0" w:color="auto"/>
          </w:divBdr>
          <w:divsChild>
            <w:div w:id="331569769">
              <w:marLeft w:val="0"/>
              <w:marRight w:val="0"/>
              <w:marTop w:val="0"/>
              <w:marBottom w:val="0"/>
              <w:divBdr>
                <w:top w:val="none" w:sz="0" w:space="0" w:color="auto"/>
                <w:left w:val="none" w:sz="0" w:space="0" w:color="auto"/>
                <w:bottom w:val="none" w:sz="0" w:space="0" w:color="auto"/>
                <w:right w:val="none" w:sz="0" w:space="0" w:color="auto"/>
              </w:divBdr>
            </w:div>
          </w:divsChild>
        </w:div>
        <w:div w:id="530991850">
          <w:marLeft w:val="0"/>
          <w:marRight w:val="0"/>
          <w:marTop w:val="0"/>
          <w:marBottom w:val="0"/>
          <w:divBdr>
            <w:top w:val="none" w:sz="0" w:space="0" w:color="auto"/>
            <w:left w:val="none" w:sz="0" w:space="0" w:color="auto"/>
            <w:bottom w:val="none" w:sz="0" w:space="0" w:color="auto"/>
            <w:right w:val="none" w:sz="0" w:space="0" w:color="auto"/>
          </w:divBdr>
        </w:div>
        <w:div w:id="726418637">
          <w:marLeft w:val="0"/>
          <w:marRight w:val="0"/>
          <w:marTop w:val="0"/>
          <w:marBottom w:val="0"/>
          <w:divBdr>
            <w:top w:val="none" w:sz="0" w:space="0" w:color="auto"/>
            <w:left w:val="none" w:sz="0" w:space="0" w:color="auto"/>
            <w:bottom w:val="none" w:sz="0" w:space="0" w:color="auto"/>
            <w:right w:val="none" w:sz="0" w:space="0" w:color="auto"/>
          </w:divBdr>
          <w:divsChild>
            <w:div w:id="142700886">
              <w:marLeft w:val="0"/>
              <w:marRight w:val="0"/>
              <w:marTop w:val="0"/>
              <w:marBottom w:val="0"/>
              <w:divBdr>
                <w:top w:val="none" w:sz="0" w:space="0" w:color="auto"/>
                <w:left w:val="none" w:sz="0" w:space="0" w:color="auto"/>
                <w:bottom w:val="none" w:sz="0" w:space="0" w:color="auto"/>
                <w:right w:val="none" w:sz="0" w:space="0" w:color="auto"/>
              </w:divBdr>
            </w:div>
          </w:divsChild>
        </w:div>
        <w:div w:id="462501747">
          <w:marLeft w:val="0"/>
          <w:marRight w:val="0"/>
          <w:marTop w:val="0"/>
          <w:marBottom w:val="0"/>
          <w:divBdr>
            <w:top w:val="none" w:sz="0" w:space="0" w:color="auto"/>
            <w:left w:val="none" w:sz="0" w:space="0" w:color="auto"/>
            <w:bottom w:val="none" w:sz="0" w:space="0" w:color="auto"/>
            <w:right w:val="none" w:sz="0" w:space="0" w:color="auto"/>
          </w:divBdr>
        </w:div>
        <w:div w:id="2006738187">
          <w:marLeft w:val="0"/>
          <w:marRight w:val="0"/>
          <w:marTop w:val="0"/>
          <w:marBottom w:val="0"/>
          <w:divBdr>
            <w:top w:val="none" w:sz="0" w:space="0" w:color="auto"/>
            <w:left w:val="none" w:sz="0" w:space="0" w:color="auto"/>
            <w:bottom w:val="none" w:sz="0" w:space="0" w:color="auto"/>
            <w:right w:val="none" w:sz="0" w:space="0" w:color="auto"/>
          </w:divBdr>
          <w:divsChild>
            <w:div w:id="1091968452">
              <w:marLeft w:val="0"/>
              <w:marRight w:val="0"/>
              <w:marTop w:val="0"/>
              <w:marBottom w:val="0"/>
              <w:divBdr>
                <w:top w:val="none" w:sz="0" w:space="0" w:color="auto"/>
                <w:left w:val="none" w:sz="0" w:space="0" w:color="auto"/>
                <w:bottom w:val="none" w:sz="0" w:space="0" w:color="auto"/>
                <w:right w:val="none" w:sz="0" w:space="0" w:color="auto"/>
              </w:divBdr>
            </w:div>
          </w:divsChild>
        </w:div>
        <w:div w:id="1975091013">
          <w:marLeft w:val="0"/>
          <w:marRight w:val="0"/>
          <w:marTop w:val="0"/>
          <w:marBottom w:val="0"/>
          <w:divBdr>
            <w:top w:val="none" w:sz="0" w:space="0" w:color="auto"/>
            <w:left w:val="none" w:sz="0" w:space="0" w:color="auto"/>
            <w:bottom w:val="none" w:sz="0" w:space="0" w:color="auto"/>
            <w:right w:val="none" w:sz="0" w:space="0" w:color="auto"/>
          </w:divBdr>
        </w:div>
        <w:div w:id="1006325655">
          <w:marLeft w:val="0"/>
          <w:marRight w:val="0"/>
          <w:marTop w:val="0"/>
          <w:marBottom w:val="0"/>
          <w:divBdr>
            <w:top w:val="none" w:sz="0" w:space="0" w:color="auto"/>
            <w:left w:val="none" w:sz="0" w:space="0" w:color="auto"/>
            <w:bottom w:val="none" w:sz="0" w:space="0" w:color="auto"/>
            <w:right w:val="none" w:sz="0" w:space="0" w:color="auto"/>
          </w:divBdr>
          <w:divsChild>
            <w:div w:id="715356143">
              <w:marLeft w:val="0"/>
              <w:marRight w:val="0"/>
              <w:marTop w:val="0"/>
              <w:marBottom w:val="0"/>
              <w:divBdr>
                <w:top w:val="none" w:sz="0" w:space="0" w:color="auto"/>
                <w:left w:val="none" w:sz="0" w:space="0" w:color="auto"/>
                <w:bottom w:val="none" w:sz="0" w:space="0" w:color="auto"/>
                <w:right w:val="none" w:sz="0" w:space="0" w:color="auto"/>
              </w:divBdr>
            </w:div>
          </w:divsChild>
        </w:div>
        <w:div w:id="1777092401">
          <w:marLeft w:val="0"/>
          <w:marRight w:val="0"/>
          <w:marTop w:val="0"/>
          <w:marBottom w:val="0"/>
          <w:divBdr>
            <w:top w:val="none" w:sz="0" w:space="0" w:color="auto"/>
            <w:left w:val="none" w:sz="0" w:space="0" w:color="auto"/>
            <w:bottom w:val="none" w:sz="0" w:space="0" w:color="auto"/>
            <w:right w:val="none" w:sz="0" w:space="0" w:color="auto"/>
          </w:divBdr>
        </w:div>
        <w:div w:id="1074354672">
          <w:marLeft w:val="0"/>
          <w:marRight w:val="0"/>
          <w:marTop w:val="0"/>
          <w:marBottom w:val="0"/>
          <w:divBdr>
            <w:top w:val="none" w:sz="0" w:space="0" w:color="auto"/>
            <w:left w:val="none" w:sz="0" w:space="0" w:color="auto"/>
            <w:bottom w:val="none" w:sz="0" w:space="0" w:color="auto"/>
            <w:right w:val="none" w:sz="0" w:space="0" w:color="auto"/>
          </w:divBdr>
          <w:divsChild>
            <w:div w:id="1195342097">
              <w:marLeft w:val="0"/>
              <w:marRight w:val="0"/>
              <w:marTop w:val="0"/>
              <w:marBottom w:val="0"/>
              <w:divBdr>
                <w:top w:val="none" w:sz="0" w:space="0" w:color="auto"/>
                <w:left w:val="none" w:sz="0" w:space="0" w:color="auto"/>
                <w:bottom w:val="none" w:sz="0" w:space="0" w:color="auto"/>
                <w:right w:val="none" w:sz="0" w:space="0" w:color="auto"/>
              </w:divBdr>
            </w:div>
          </w:divsChild>
        </w:div>
        <w:div w:id="1955283145">
          <w:marLeft w:val="0"/>
          <w:marRight w:val="0"/>
          <w:marTop w:val="0"/>
          <w:marBottom w:val="0"/>
          <w:divBdr>
            <w:top w:val="none" w:sz="0" w:space="0" w:color="auto"/>
            <w:left w:val="none" w:sz="0" w:space="0" w:color="auto"/>
            <w:bottom w:val="none" w:sz="0" w:space="0" w:color="auto"/>
            <w:right w:val="none" w:sz="0" w:space="0" w:color="auto"/>
          </w:divBdr>
        </w:div>
        <w:div w:id="1354265038">
          <w:marLeft w:val="0"/>
          <w:marRight w:val="0"/>
          <w:marTop w:val="0"/>
          <w:marBottom w:val="0"/>
          <w:divBdr>
            <w:top w:val="none" w:sz="0" w:space="0" w:color="auto"/>
            <w:left w:val="none" w:sz="0" w:space="0" w:color="auto"/>
            <w:bottom w:val="none" w:sz="0" w:space="0" w:color="auto"/>
            <w:right w:val="none" w:sz="0" w:space="0" w:color="auto"/>
          </w:divBdr>
          <w:divsChild>
            <w:div w:id="2023817385">
              <w:marLeft w:val="0"/>
              <w:marRight w:val="0"/>
              <w:marTop w:val="0"/>
              <w:marBottom w:val="0"/>
              <w:divBdr>
                <w:top w:val="none" w:sz="0" w:space="0" w:color="auto"/>
                <w:left w:val="none" w:sz="0" w:space="0" w:color="auto"/>
                <w:bottom w:val="none" w:sz="0" w:space="0" w:color="auto"/>
                <w:right w:val="none" w:sz="0" w:space="0" w:color="auto"/>
              </w:divBdr>
            </w:div>
          </w:divsChild>
        </w:div>
        <w:div w:id="502746587">
          <w:marLeft w:val="0"/>
          <w:marRight w:val="0"/>
          <w:marTop w:val="0"/>
          <w:marBottom w:val="0"/>
          <w:divBdr>
            <w:top w:val="none" w:sz="0" w:space="0" w:color="auto"/>
            <w:left w:val="none" w:sz="0" w:space="0" w:color="auto"/>
            <w:bottom w:val="none" w:sz="0" w:space="0" w:color="auto"/>
            <w:right w:val="none" w:sz="0" w:space="0" w:color="auto"/>
          </w:divBdr>
        </w:div>
        <w:div w:id="1234854274">
          <w:marLeft w:val="0"/>
          <w:marRight w:val="0"/>
          <w:marTop w:val="0"/>
          <w:marBottom w:val="0"/>
          <w:divBdr>
            <w:top w:val="none" w:sz="0" w:space="0" w:color="auto"/>
            <w:left w:val="none" w:sz="0" w:space="0" w:color="auto"/>
            <w:bottom w:val="none" w:sz="0" w:space="0" w:color="auto"/>
            <w:right w:val="none" w:sz="0" w:space="0" w:color="auto"/>
          </w:divBdr>
          <w:divsChild>
            <w:div w:id="1604998485">
              <w:marLeft w:val="0"/>
              <w:marRight w:val="0"/>
              <w:marTop w:val="0"/>
              <w:marBottom w:val="0"/>
              <w:divBdr>
                <w:top w:val="none" w:sz="0" w:space="0" w:color="auto"/>
                <w:left w:val="none" w:sz="0" w:space="0" w:color="auto"/>
                <w:bottom w:val="none" w:sz="0" w:space="0" w:color="auto"/>
                <w:right w:val="none" w:sz="0" w:space="0" w:color="auto"/>
              </w:divBdr>
            </w:div>
          </w:divsChild>
        </w:div>
        <w:div w:id="1065025981">
          <w:marLeft w:val="0"/>
          <w:marRight w:val="0"/>
          <w:marTop w:val="300"/>
          <w:marBottom w:val="0"/>
          <w:divBdr>
            <w:top w:val="none" w:sz="0" w:space="0" w:color="auto"/>
            <w:left w:val="none" w:sz="0" w:space="0" w:color="auto"/>
            <w:bottom w:val="none" w:sz="0" w:space="0" w:color="auto"/>
            <w:right w:val="none" w:sz="0" w:space="0" w:color="auto"/>
          </w:divBdr>
          <w:divsChild>
            <w:div w:id="1916012012">
              <w:marLeft w:val="0"/>
              <w:marRight w:val="0"/>
              <w:marTop w:val="0"/>
              <w:marBottom w:val="0"/>
              <w:divBdr>
                <w:top w:val="none" w:sz="0" w:space="0" w:color="auto"/>
                <w:left w:val="none" w:sz="0" w:space="0" w:color="auto"/>
                <w:bottom w:val="none" w:sz="0" w:space="0" w:color="auto"/>
                <w:right w:val="none" w:sz="0" w:space="0" w:color="auto"/>
              </w:divBdr>
              <w:divsChild>
                <w:div w:id="1649549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83516">
          <w:marLeft w:val="0"/>
          <w:marRight w:val="0"/>
          <w:marTop w:val="300"/>
          <w:marBottom w:val="0"/>
          <w:divBdr>
            <w:top w:val="none" w:sz="0" w:space="0" w:color="auto"/>
            <w:left w:val="none" w:sz="0" w:space="0" w:color="auto"/>
            <w:bottom w:val="none" w:sz="0" w:space="0" w:color="auto"/>
            <w:right w:val="none" w:sz="0" w:space="0" w:color="auto"/>
          </w:divBdr>
          <w:divsChild>
            <w:div w:id="126169627">
              <w:marLeft w:val="0"/>
              <w:marRight w:val="0"/>
              <w:marTop w:val="0"/>
              <w:marBottom w:val="0"/>
              <w:divBdr>
                <w:top w:val="none" w:sz="0" w:space="0" w:color="auto"/>
                <w:left w:val="none" w:sz="0" w:space="0" w:color="auto"/>
                <w:bottom w:val="none" w:sz="0" w:space="0" w:color="auto"/>
                <w:right w:val="none" w:sz="0" w:space="0" w:color="auto"/>
              </w:divBdr>
              <w:divsChild>
                <w:div w:id="83095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12571">
          <w:marLeft w:val="0"/>
          <w:marRight w:val="0"/>
          <w:marTop w:val="300"/>
          <w:marBottom w:val="0"/>
          <w:divBdr>
            <w:top w:val="none" w:sz="0" w:space="0" w:color="auto"/>
            <w:left w:val="none" w:sz="0" w:space="0" w:color="auto"/>
            <w:bottom w:val="none" w:sz="0" w:space="0" w:color="auto"/>
            <w:right w:val="none" w:sz="0" w:space="0" w:color="auto"/>
          </w:divBdr>
          <w:divsChild>
            <w:div w:id="619604260">
              <w:marLeft w:val="0"/>
              <w:marRight w:val="0"/>
              <w:marTop w:val="0"/>
              <w:marBottom w:val="0"/>
              <w:divBdr>
                <w:top w:val="none" w:sz="0" w:space="0" w:color="auto"/>
                <w:left w:val="none" w:sz="0" w:space="0" w:color="auto"/>
                <w:bottom w:val="none" w:sz="0" w:space="0" w:color="auto"/>
                <w:right w:val="none" w:sz="0" w:space="0" w:color="auto"/>
              </w:divBdr>
              <w:divsChild>
                <w:div w:id="217476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173688">
          <w:marLeft w:val="0"/>
          <w:marRight w:val="0"/>
          <w:marTop w:val="300"/>
          <w:marBottom w:val="0"/>
          <w:divBdr>
            <w:top w:val="none" w:sz="0" w:space="0" w:color="auto"/>
            <w:left w:val="none" w:sz="0" w:space="0" w:color="auto"/>
            <w:bottom w:val="none" w:sz="0" w:space="0" w:color="auto"/>
            <w:right w:val="none" w:sz="0" w:space="0" w:color="auto"/>
          </w:divBdr>
          <w:divsChild>
            <w:div w:id="1695577086">
              <w:marLeft w:val="0"/>
              <w:marRight w:val="0"/>
              <w:marTop w:val="0"/>
              <w:marBottom w:val="0"/>
              <w:divBdr>
                <w:top w:val="none" w:sz="0" w:space="0" w:color="auto"/>
                <w:left w:val="none" w:sz="0" w:space="0" w:color="auto"/>
                <w:bottom w:val="none" w:sz="0" w:space="0" w:color="auto"/>
                <w:right w:val="none" w:sz="0" w:space="0" w:color="auto"/>
              </w:divBdr>
              <w:divsChild>
                <w:div w:id="1107386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941AA-D009-4065-9ED7-DE458ED2E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11659</TotalTime>
  <Pages>14</Pages>
  <Words>6947</Words>
  <Characters>39598</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46453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1068</cp:revision>
  <cp:lastPrinted>2009-02-06T05:36:00Z</cp:lastPrinted>
  <dcterms:created xsi:type="dcterms:W3CDTF">2016-05-04T14:28:00Z</dcterms:created>
  <dcterms:modified xsi:type="dcterms:W3CDTF">2016-07-25T10:51:00Z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